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E92D" w14:textId="77777777" w:rsidR="00CF52B0" w:rsidRPr="003D52FF" w:rsidRDefault="00000000">
      <w:pPr>
        <w:spacing w:before="58"/>
        <w:ind w:left="1227" w:right="1248"/>
        <w:jc w:val="center"/>
        <w:rPr>
          <w:rFonts w:asciiTheme="minorBidi" w:hAnsiTheme="minorBidi" w:cstheme="minorBidi"/>
          <w:b/>
          <w:i/>
          <w:sz w:val="48"/>
        </w:rPr>
      </w:pPr>
      <w:r w:rsidRPr="003D52FF">
        <w:rPr>
          <w:rFonts w:asciiTheme="minorBidi" w:hAnsiTheme="minorBidi" w:cstheme="minorBidi"/>
          <w:b/>
          <w:sz w:val="48"/>
        </w:rPr>
        <w:t>Characterisation of peroxisomes in the</w:t>
      </w:r>
      <w:r w:rsidRPr="003D52FF">
        <w:rPr>
          <w:rFonts w:asciiTheme="minorBidi" w:hAnsiTheme="minorBidi" w:cstheme="minorBidi"/>
          <w:b/>
          <w:spacing w:val="-131"/>
          <w:sz w:val="48"/>
        </w:rPr>
        <w:t xml:space="preserve"> </w:t>
      </w:r>
      <w:r w:rsidRPr="003D52FF">
        <w:rPr>
          <w:rFonts w:asciiTheme="minorBidi" w:hAnsiTheme="minorBidi" w:cstheme="minorBidi"/>
          <w:b/>
          <w:sz w:val="48"/>
        </w:rPr>
        <w:t xml:space="preserve">fission Yeast </w:t>
      </w:r>
      <w:r w:rsidRPr="003D52FF">
        <w:rPr>
          <w:rFonts w:asciiTheme="minorBidi" w:hAnsiTheme="minorBidi" w:cstheme="minorBidi"/>
          <w:b/>
          <w:i/>
          <w:sz w:val="48"/>
        </w:rPr>
        <w:t>Schizosaccharomyces</w:t>
      </w:r>
      <w:r w:rsidRPr="003D52FF">
        <w:rPr>
          <w:rFonts w:asciiTheme="minorBidi" w:hAnsiTheme="minorBidi" w:cstheme="minorBidi"/>
          <w:b/>
          <w:i/>
          <w:spacing w:val="1"/>
          <w:sz w:val="48"/>
        </w:rPr>
        <w:t xml:space="preserve"> </w:t>
      </w:r>
      <w:r w:rsidRPr="003D52FF">
        <w:rPr>
          <w:rFonts w:asciiTheme="minorBidi" w:hAnsiTheme="minorBidi" w:cstheme="minorBidi"/>
          <w:b/>
          <w:i/>
          <w:sz w:val="48"/>
        </w:rPr>
        <w:t xml:space="preserve">pombe </w:t>
      </w:r>
      <w:r w:rsidRPr="003D52FF">
        <w:rPr>
          <w:rFonts w:asciiTheme="minorBidi" w:hAnsiTheme="minorBidi" w:cstheme="minorBidi"/>
          <w:b/>
          <w:sz w:val="48"/>
        </w:rPr>
        <w:t xml:space="preserve">and slime mold </w:t>
      </w:r>
      <w:r w:rsidRPr="003D52FF">
        <w:rPr>
          <w:rFonts w:asciiTheme="minorBidi" w:hAnsiTheme="minorBidi" w:cstheme="minorBidi"/>
          <w:b/>
          <w:i/>
          <w:sz w:val="48"/>
        </w:rPr>
        <w:t>Dictyostelium</w:t>
      </w:r>
      <w:r w:rsidRPr="003D52FF">
        <w:rPr>
          <w:rFonts w:asciiTheme="minorBidi" w:hAnsiTheme="minorBidi" w:cstheme="minorBidi"/>
          <w:b/>
          <w:i/>
          <w:spacing w:val="1"/>
          <w:sz w:val="48"/>
        </w:rPr>
        <w:t xml:space="preserve"> </w:t>
      </w:r>
      <w:r w:rsidRPr="003D52FF">
        <w:rPr>
          <w:rFonts w:asciiTheme="minorBidi" w:hAnsiTheme="minorBidi" w:cstheme="minorBidi"/>
          <w:b/>
          <w:i/>
          <w:sz w:val="48"/>
        </w:rPr>
        <w:t>discoideum</w:t>
      </w:r>
    </w:p>
    <w:p w14:paraId="41C33A7D" w14:textId="77777777" w:rsidR="00CF52B0" w:rsidRPr="003D52FF" w:rsidRDefault="00CF52B0">
      <w:pPr>
        <w:pStyle w:val="BodyText"/>
        <w:spacing w:before="6"/>
        <w:rPr>
          <w:rFonts w:asciiTheme="minorBidi" w:hAnsiTheme="minorBidi" w:cstheme="minorBidi"/>
          <w:b/>
          <w:i/>
          <w:sz w:val="80"/>
        </w:rPr>
      </w:pPr>
    </w:p>
    <w:p w14:paraId="79A7B0C3" w14:textId="77777777" w:rsidR="00CF52B0" w:rsidRPr="003D52FF" w:rsidRDefault="00000000">
      <w:pPr>
        <w:ind w:left="1227" w:right="1243"/>
        <w:jc w:val="center"/>
        <w:rPr>
          <w:rFonts w:asciiTheme="minorBidi" w:hAnsiTheme="minorBidi" w:cstheme="minorBidi"/>
          <w:sz w:val="36"/>
        </w:rPr>
      </w:pPr>
      <w:r w:rsidRPr="003D52FF">
        <w:rPr>
          <w:rFonts w:asciiTheme="minorBidi" w:hAnsiTheme="minorBidi" w:cstheme="minorBidi"/>
          <w:sz w:val="36"/>
        </w:rPr>
        <w:t>Yousef</w:t>
      </w:r>
      <w:r w:rsidRPr="003D52FF">
        <w:rPr>
          <w:rFonts w:asciiTheme="minorBidi" w:hAnsiTheme="minorBidi" w:cstheme="minorBidi"/>
          <w:spacing w:val="26"/>
          <w:sz w:val="36"/>
        </w:rPr>
        <w:t xml:space="preserve"> </w:t>
      </w:r>
      <w:r w:rsidRPr="003D52FF">
        <w:rPr>
          <w:rFonts w:asciiTheme="minorBidi" w:hAnsiTheme="minorBidi" w:cstheme="minorBidi"/>
          <w:sz w:val="36"/>
        </w:rPr>
        <w:t>Mohammed</w:t>
      </w:r>
      <w:r w:rsidRPr="003D52FF">
        <w:rPr>
          <w:rFonts w:asciiTheme="minorBidi" w:hAnsiTheme="minorBidi" w:cstheme="minorBidi"/>
          <w:spacing w:val="1"/>
          <w:sz w:val="36"/>
        </w:rPr>
        <w:t xml:space="preserve"> </w:t>
      </w:r>
      <w:r w:rsidRPr="003D52FF">
        <w:rPr>
          <w:rFonts w:asciiTheme="minorBidi" w:hAnsiTheme="minorBidi" w:cstheme="minorBidi"/>
          <w:sz w:val="36"/>
        </w:rPr>
        <w:t>A</w:t>
      </w:r>
      <w:r w:rsidRPr="003D52FF">
        <w:rPr>
          <w:rFonts w:asciiTheme="minorBidi" w:hAnsiTheme="minorBidi" w:cstheme="minorBidi"/>
          <w:spacing w:val="-28"/>
          <w:sz w:val="36"/>
        </w:rPr>
        <w:t xml:space="preserve"> </w:t>
      </w:r>
      <w:r w:rsidRPr="003D52FF">
        <w:rPr>
          <w:rFonts w:asciiTheme="minorBidi" w:hAnsiTheme="minorBidi" w:cstheme="minorBidi"/>
          <w:sz w:val="36"/>
        </w:rPr>
        <w:t>ALhammad</w:t>
      </w:r>
    </w:p>
    <w:p w14:paraId="31352380" w14:textId="77777777" w:rsidR="00CF52B0" w:rsidRPr="003D52FF" w:rsidRDefault="00CF52B0">
      <w:pPr>
        <w:pStyle w:val="BodyText"/>
        <w:rPr>
          <w:rFonts w:asciiTheme="minorBidi" w:hAnsiTheme="minorBidi" w:cstheme="minorBidi"/>
          <w:sz w:val="40"/>
        </w:rPr>
      </w:pPr>
    </w:p>
    <w:p w14:paraId="5E9FA650" w14:textId="77777777" w:rsidR="00CF52B0" w:rsidRPr="003D52FF" w:rsidRDefault="00CF52B0">
      <w:pPr>
        <w:pStyle w:val="BodyText"/>
        <w:rPr>
          <w:rFonts w:asciiTheme="minorBidi" w:hAnsiTheme="minorBidi" w:cstheme="minorBidi"/>
          <w:sz w:val="40"/>
        </w:rPr>
      </w:pPr>
    </w:p>
    <w:p w14:paraId="2DBC2979" w14:textId="77777777" w:rsidR="00CF52B0" w:rsidRPr="003D52FF" w:rsidRDefault="00CF52B0">
      <w:pPr>
        <w:pStyle w:val="BodyText"/>
        <w:spacing w:before="8"/>
        <w:rPr>
          <w:rFonts w:asciiTheme="minorBidi" w:hAnsiTheme="minorBidi" w:cstheme="minorBidi"/>
          <w:sz w:val="55"/>
        </w:rPr>
      </w:pPr>
    </w:p>
    <w:p w14:paraId="268FDBB4" w14:textId="77777777" w:rsidR="00CF52B0" w:rsidRPr="003D52FF" w:rsidRDefault="00000000">
      <w:pPr>
        <w:spacing w:line="362" w:lineRule="auto"/>
        <w:ind w:left="1227" w:right="1244"/>
        <w:jc w:val="center"/>
        <w:rPr>
          <w:rFonts w:asciiTheme="minorBidi" w:hAnsiTheme="minorBidi" w:cstheme="minorBidi"/>
          <w:i/>
          <w:sz w:val="32"/>
        </w:rPr>
      </w:pPr>
      <w:r w:rsidRPr="003D52FF">
        <w:rPr>
          <w:rFonts w:asciiTheme="minorBidi" w:hAnsiTheme="minorBidi" w:cstheme="minorBidi"/>
          <w:i/>
          <w:sz w:val="32"/>
        </w:rPr>
        <w:t>This</w:t>
      </w:r>
      <w:r w:rsidRPr="003D52FF">
        <w:rPr>
          <w:rFonts w:asciiTheme="minorBidi" w:hAnsiTheme="minorBidi" w:cstheme="minorBidi"/>
          <w:i/>
          <w:spacing w:val="-8"/>
          <w:sz w:val="32"/>
        </w:rPr>
        <w:t xml:space="preserve"> </w:t>
      </w:r>
      <w:r w:rsidRPr="003D52FF">
        <w:rPr>
          <w:rFonts w:asciiTheme="minorBidi" w:hAnsiTheme="minorBidi" w:cstheme="minorBidi"/>
          <w:i/>
          <w:sz w:val="32"/>
        </w:rPr>
        <w:t>thesis</w:t>
      </w:r>
      <w:r w:rsidRPr="003D52FF">
        <w:rPr>
          <w:rFonts w:asciiTheme="minorBidi" w:hAnsiTheme="minorBidi" w:cstheme="minorBidi"/>
          <w:i/>
          <w:spacing w:val="-1"/>
          <w:sz w:val="32"/>
        </w:rPr>
        <w:t xml:space="preserve"> </w:t>
      </w:r>
      <w:r w:rsidRPr="003D52FF">
        <w:rPr>
          <w:rFonts w:asciiTheme="minorBidi" w:hAnsiTheme="minorBidi" w:cstheme="minorBidi"/>
          <w:i/>
          <w:sz w:val="32"/>
        </w:rPr>
        <w:t>is</w:t>
      </w:r>
      <w:r w:rsidRPr="003D52FF">
        <w:rPr>
          <w:rFonts w:asciiTheme="minorBidi" w:hAnsiTheme="minorBidi" w:cstheme="minorBidi"/>
          <w:i/>
          <w:spacing w:val="-4"/>
          <w:sz w:val="32"/>
        </w:rPr>
        <w:t xml:space="preserve"> </w:t>
      </w:r>
      <w:r w:rsidRPr="003D52FF">
        <w:rPr>
          <w:rFonts w:asciiTheme="minorBidi" w:hAnsiTheme="minorBidi" w:cstheme="minorBidi"/>
          <w:i/>
          <w:sz w:val="32"/>
        </w:rPr>
        <w:t>submitted</w:t>
      </w:r>
      <w:r w:rsidRPr="003D52FF">
        <w:rPr>
          <w:rFonts w:asciiTheme="minorBidi" w:hAnsiTheme="minorBidi" w:cstheme="minorBidi"/>
          <w:i/>
          <w:spacing w:val="-5"/>
          <w:sz w:val="32"/>
        </w:rPr>
        <w:t xml:space="preserve"> </w:t>
      </w:r>
      <w:r w:rsidRPr="003D52FF">
        <w:rPr>
          <w:rFonts w:asciiTheme="minorBidi" w:hAnsiTheme="minorBidi" w:cstheme="minorBidi"/>
          <w:i/>
          <w:sz w:val="32"/>
        </w:rPr>
        <w:t>to</w:t>
      </w:r>
      <w:r w:rsidRPr="003D52FF">
        <w:rPr>
          <w:rFonts w:asciiTheme="minorBidi" w:hAnsiTheme="minorBidi" w:cstheme="minorBidi"/>
          <w:i/>
          <w:spacing w:val="-6"/>
          <w:sz w:val="32"/>
        </w:rPr>
        <w:t xml:space="preserve"> </w:t>
      </w:r>
      <w:r w:rsidRPr="003D52FF">
        <w:rPr>
          <w:rFonts w:asciiTheme="minorBidi" w:hAnsiTheme="minorBidi" w:cstheme="minorBidi"/>
          <w:i/>
          <w:sz w:val="32"/>
        </w:rPr>
        <w:t>the</w:t>
      </w:r>
      <w:r w:rsidRPr="003D52FF">
        <w:rPr>
          <w:rFonts w:asciiTheme="minorBidi" w:hAnsiTheme="minorBidi" w:cstheme="minorBidi"/>
          <w:i/>
          <w:spacing w:val="-6"/>
          <w:sz w:val="32"/>
        </w:rPr>
        <w:t xml:space="preserve"> </w:t>
      </w:r>
      <w:r w:rsidRPr="003D52FF">
        <w:rPr>
          <w:rFonts w:asciiTheme="minorBidi" w:hAnsiTheme="minorBidi" w:cstheme="minorBidi"/>
          <w:i/>
          <w:sz w:val="32"/>
        </w:rPr>
        <w:t>University</w:t>
      </w:r>
      <w:r w:rsidRPr="003D52FF">
        <w:rPr>
          <w:rFonts w:asciiTheme="minorBidi" w:hAnsiTheme="minorBidi" w:cstheme="minorBidi"/>
          <w:i/>
          <w:spacing w:val="-2"/>
          <w:sz w:val="32"/>
        </w:rPr>
        <w:t xml:space="preserve"> </w:t>
      </w:r>
      <w:r w:rsidRPr="003D52FF">
        <w:rPr>
          <w:rFonts w:asciiTheme="minorBidi" w:hAnsiTheme="minorBidi" w:cstheme="minorBidi"/>
          <w:i/>
          <w:sz w:val="32"/>
        </w:rPr>
        <w:t>of</w:t>
      </w:r>
      <w:r w:rsidRPr="003D52FF">
        <w:rPr>
          <w:rFonts w:asciiTheme="minorBidi" w:hAnsiTheme="minorBidi" w:cstheme="minorBidi"/>
          <w:i/>
          <w:spacing w:val="-3"/>
          <w:sz w:val="32"/>
        </w:rPr>
        <w:t xml:space="preserve"> </w:t>
      </w:r>
      <w:r w:rsidRPr="003D52FF">
        <w:rPr>
          <w:rFonts w:asciiTheme="minorBidi" w:hAnsiTheme="minorBidi" w:cstheme="minorBidi"/>
          <w:i/>
          <w:sz w:val="32"/>
        </w:rPr>
        <w:t>Sheffield</w:t>
      </w:r>
      <w:r w:rsidRPr="003D52FF">
        <w:rPr>
          <w:rFonts w:asciiTheme="minorBidi" w:hAnsiTheme="minorBidi" w:cstheme="minorBidi"/>
          <w:i/>
          <w:spacing w:val="-5"/>
          <w:sz w:val="32"/>
        </w:rPr>
        <w:t xml:space="preserve"> </w:t>
      </w:r>
      <w:r w:rsidRPr="003D52FF">
        <w:rPr>
          <w:rFonts w:asciiTheme="minorBidi" w:hAnsiTheme="minorBidi" w:cstheme="minorBidi"/>
          <w:i/>
          <w:sz w:val="32"/>
        </w:rPr>
        <w:t>for</w:t>
      </w:r>
      <w:r w:rsidRPr="003D52FF">
        <w:rPr>
          <w:rFonts w:asciiTheme="minorBidi" w:hAnsiTheme="minorBidi" w:cstheme="minorBidi"/>
          <w:i/>
          <w:spacing w:val="-6"/>
          <w:sz w:val="32"/>
        </w:rPr>
        <w:t xml:space="preserve"> </w:t>
      </w:r>
      <w:r w:rsidRPr="003D52FF">
        <w:rPr>
          <w:rFonts w:asciiTheme="minorBidi" w:hAnsiTheme="minorBidi" w:cstheme="minorBidi"/>
          <w:i/>
          <w:sz w:val="32"/>
        </w:rPr>
        <w:t>the</w:t>
      </w:r>
      <w:r w:rsidRPr="003D52FF">
        <w:rPr>
          <w:rFonts w:asciiTheme="minorBidi" w:hAnsiTheme="minorBidi" w:cstheme="minorBidi"/>
          <w:i/>
          <w:spacing w:val="-86"/>
          <w:sz w:val="32"/>
        </w:rPr>
        <w:t xml:space="preserve"> </w:t>
      </w:r>
      <w:r w:rsidRPr="003D52FF">
        <w:rPr>
          <w:rFonts w:asciiTheme="minorBidi" w:hAnsiTheme="minorBidi" w:cstheme="minorBidi"/>
          <w:i/>
          <w:sz w:val="32"/>
        </w:rPr>
        <w:t>degree</w:t>
      </w:r>
      <w:r w:rsidRPr="003D52FF">
        <w:rPr>
          <w:rFonts w:asciiTheme="minorBidi" w:hAnsiTheme="minorBidi" w:cstheme="minorBidi"/>
          <w:i/>
          <w:spacing w:val="1"/>
          <w:sz w:val="32"/>
        </w:rPr>
        <w:t xml:space="preserve"> </w:t>
      </w:r>
      <w:r w:rsidRPr="003D52FF">
        <w:rPr>
          <w:rFonts w:asciiTheme="minorBidi" w:hAnsiTheme="minorBidi" w:cstheme="minorBidi"/>
          <w:i/>
          <w:sz w:val="32"/>
        </w:rPr>
        <w:t>of</w:t>
      </w:r>
      <w:r w:rsidRPr="003D52FF">
        <w:rPr>
          <w:rFonts w:asciiTheme="minorBidi" w:hAnsiTheme="minorBidi" w:cstheme="minorBidi"/>
          <w:i/>
          <w:spacing w:val="4"/>
          <w:sz w:val="32"/>
        </w:rPr>
        <w:t xml:space="preserve"> </w:t>
      </w:r>
      <w:r w:rsidRPr="003D52FF">
        <w:rPr>
          <w:rFonts w:asciiTheme="minorBidi" w:hAnsiTheme="minorBidi" w:cstheme="minorBidi"/>
          <w:i/>
          <w:sz w:val="32"/>
        </w:rPr>
        <w:t>Doctor</w:t>
      </w:r>
      <w:r w:rsidRPr="003D52FF">
        <w:rPr>
          <w:rFonts w:asciiTheme="minorBidi" w:hAnsiTheme="minorBidi" w:cstheme="minorBidi"/>
          <w:i/>
          <w:spacing w:val="-4"/>
          <w:sz w:val="32"/>
        </w:rPr>
        <w:t xml:space="preserve"> </w:t>
      </w:r>
      <w:r w:rsidRPr="003D52FF">
        <w:rPr>
          <w:rFonts w:asciiTheme="minorBidi" w:hAnsiTheme="minorBidi" w:cstheme="minorBidi"/>
          <w:i/>
          <w:sz w:val="32"/>
        </w:rPr>
        <w:t>of</w:t>
      </w:r>
      <w:r w:rsidRPr="003D52FF">
        <w:rPr>
          <w:rFonts w:asciiTheme="minorBidi" w:hAnsiTheme="minorBidi" w:cstheme="minorBidi"/>
          <w:i/>
          <w:spacing w:val="-1"/>
          <w:sz w:val="32"/>
        </w:rPr>
        <w:t xml:space="preserve"> </w:t>
      </w:r>
      <w:r w:rsidRPr="003D52FF">
        <w:rPr>
          <w:rFonts w:asciiTheme="minorBidi" w:hAnsiTheme="minorBidi" w:cstheme="minorBidi"/>
          <w:i/>
          <w:sz w:val="32"/>
        </w:rPr>
        <w:t>Philosophy</w:t>
      </w:r>
    </w:p>
    <w:p w14:paraId="77EC4C93" w14:textId="77777777" w:rsidR="00CF52B0" w:rsidRPr="003D52FF" w:rsidRDefault="00CF52B0">
      <w:pPr>
        <w:pStyle w:val="BodyText"/>
        <w:rPr>
          <w:rFonts w:asciiTheme="minorBidi" w:hAnsiTheme="minorBidi" w:cstheme="minorBidi"/>
          <w:i/>
          <w:sz w:val="20"/>
        </w:rPr>
      </w:pPr>
    </w:p>
    <w:p w14:paraId="3F42887B" w14:textId="77777777" w:rsidR="00CF52B0" w:rsidRPr="003D52FF" w:rsidRDefault="00CF52B0">
      <w:pPr>
        <w:pStyle w:val="BodyText"/>
        <w:rPr>
          <w:rFonts w:asciiTheme="minorBidi" w:hAnsiTheme="minorBidi" w:cstheme="minorBidi"/>
          <w:i/>
          <w:sz w:val="20"/>
        </w:rPr>
      </w:pPr>
    </w:p>
    <w:p w14:paraId="767AB1DE" w14:textId="77777777" w:rsidR="00CF52B0" w:rsidRPr="003D52FF" w:rsidRDefault="00CF52B0">
      <w:pPr>
        <w:pStyle w:val="BodyText"/>
        <w:rPr>
          <w:rFonts w:asciiTheme="minorBidi" w:hAnsiTheme="minorBidi" w:cstheme="minorBidi"/>
          <w:i/>
          <w:sz w:val="20"/>
        </w:rPr>
      </w:pPr>
    </w:p>
    <w:p w14:paraId="5C069406" w14:textId="77777777" w:rsidR="00CF52B0" w:rsidRPr="003D52FF" w:rsidRDefault="00CF52B0">
      <w:pPr>
        <w:pStyle w:val="BodyText"/>
        <w:rPr>
          <w:rFonts w:asciiTheme="minorBidi" w:hAnsiTheme="minorBidi" w:cstheme="minorBidi"/>
          <w:i/>
          <w:sz w:val="20"/>
        </w:rPr>
      </w:pPr>
    </w:p>
    <w:p w14:paraId="0369861F" w14:textId="77777777" w:rsidR="00CF52B0" w:rsidRPr="003D52FF" w:rsidRDefault="00CF52B0">
      <w:pPr>
        <w:pStyle w:val="BodyText"/>
        <w:rPr>
          <w:rFonts w:asciiTheme="minorBidi" w:hAnsiTheme="minorBidi" w:cstheme="minorBidi"/>
          <w:i/>
          <w:sz w:val="20"/>
        </w:rPr>
      </w:pPr>
    </w:p>
    <w:p w14:paraId="024B01DF" w14:textId="77777777" w:rsidR="00CF52B0" w:rsidRPr="003D52FF" w:rsidRDefault="00CF52B0">
      <w:pPr>
        <w:pStyle w:val="BodyText"/>
        <w:rPr>
          <w:rFonts w:asciiTheme="minorBidi" w:hAnsiTheme="minorBidi" w:cstheme="minorBidi"/>
          <w:i/>
          <w:sz w:val="20"/>
        </w:rPr>
      </w:pPr>
    </w:p>
    <w:p w14:paraId="12937ABE" w14:textId="77777777" w:rsidR="00CF52B0" w:rsidRPr="003D52FF" w:rsidRDefault="00CF52B0">
      <w:pPr>
        <w:pStyle w:val="BodyText"/>
        <w:rPr>
          <w:rFonts w:asciiTheme="minorBidi" w:hAnsiTheme="minorBidi" w:cstheme="minorBidi"/>
          <w:i/>
          <w:sz w:val="20"/>
        </w:rPr>
      </w:pPr>
    </w:p>
    <w:p w14:paraId="3ED87D61" w14:textId="77777777" w:rsidR="00CF52B0" w:rsidRPr="003D52FF" w:rsidRDefault="00CF52B0">
      <w:pPr>
        <w:pStyle w:val="BodyText"/>
        <w:rPr>
          <w:rFonts w:asciiTheme="minorBidi" w:hAnsiTheme="minorBidi" w:cstheme="minorBidi"/>
          <w:i/>
          <w:sz w:val="20"/>
        </w:rPr>
      </w:pPr>
    </w:p>
    <w:p w14:paraId="124EBF1E" w14:textId="77777777" w:rsidR="00CF52B0" w:rsidRPr="003D52FF" w:rsidRDefault="00CF52B0">
      <w:pPr>
        <w:pStyle w:val="BodyText"/>
        <w:rPr>
          <w:rFonts w:asciiTheme="minorBidi" w:hAnsiTheme="minorBidi" w:cstheme="minorBidi"/>
          <w:i/>
          <w:sz w:val="20"/>
        </w:rPr>
      </w:pPr>
    </w:p>
    <w:p w14:paraId="7206A34F" w14:textId="77777777" w:rsidR="00CF52B0" w:rsidRPr="003D52FF" w:rsidRDefault="00CF52B0">
      <w:pPr>
        <w:pStyle w:val="BodyText"/>
        <w:rPr>
          <w:rFonts w:asciiTheme="minorBidi" w:hAnsiTheme="minorBidi" w:cstheme="minorBidi"/>
          <w:i/>
          <w:sz w:val="20"/>
        </w:rPr>
      </w:pPr>
    </w:p>
    <w:p w14:paraId="03B3FD7F" w14:textId="77777777" w:rsidR="00CF52B0" w:rsidRPr="003D52FF" w:rsidRDefault="00CF52B0">
      <w:pPr>
        <w:pStyle w:val="BodyText"/>
        <w:rPr>
          <w:rFonts w:asciiTheme="minorBidi" w:hAnsiTheme="minorBidi" w:cstheme="minorBidi"/>
          <w:i/>
          <w:sz w:val="20"/>
        </w:rPr>
      </w:pPr>
    </w:p>
    <w:p w14:paraId="2B10A4EA" w14:textId="77777777" w:rsidR="00CF52B0" w:rsidRPr="003D52FF" w:rsidRDefault="00CF52B0">
      <w:pPr>
        <w:pStyle w:val="BodyText"/>
        <w:rPr>
          <w:rFonts w:asciiTheme="minorBidi" w:hAnsiTheme="minorBidi" w:cstheme="minorBidi"/>
          <w:i/>
          <w:sz w:val="20"/>
        </w:rPr>
      </w:pPr>
    </w:p>
    <w:p w14:paraId="38936C31" w14:textId="77777777" w:rsidR="00CF52B0" w:rsidRPr="003D52FF" w:rsidRDefault="00000000">
      <w:pPr>
        <w:pStyle w:val="BodyText"/>
        <w:spacing w:before="5"/>
        <w:rPr>
          <w:rFonts w:asciiTheme="minorBidi" w:hAnsiTheme="minorBidi" w:cstheme="minorBidi"/>
          <w:i/>
          <w:sz w:val="26"/>
        </w:rPr>
      </w:pPr>
      <w:r w:rsidRPr="003D52FF">
        <w:rPr>
          <w:rFonts w:asciiTheme="minorBidi" w:hAnsiTheme="minorBidi" w:cstheme="minorBidi"/>
          <w:noProof/>
        </w:rPr>
        <w:drawing>
          <wp:anchor distT="0" distB="0" distL="0" distR="0" simplePos="0" relativeHeight="251658240" behindDoc="0" locked="0" layoutInCell="1" allowOverlap="1" wp14:anchorId="51613ED9" wp14:editId="1AB4DDA1">
            <wp:simplePos x="0" y="0"/>
            <wp:positionH relativeFrom="page">
              <wp:posOffset>2684961</wp:posOffset>
            </wp:positionH>
            <wp:positionV relativeFrom="paragraph">
              <wp:posOffset>218217</wp:posOffset>
            </wp:positionV>
            <wp:extent cx="2475015" cy="7543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75015" cy="754380"/>
                    </a:xfrm>
                    <a:prstGeom prst="rect">
                      <a:avLst/>
                    </a:prstGeom>
                  </pic:spPr>
                </pic:pic>
              </a:graphicData>
            </a:graphic>
          </wp:anchor>
        </w:drawing>
      </w:r>
    </w:p>
    <w:p w14:paraId="0AAA5CB6" w14:textId="77777777" w:rsidR="00CF52B0" w:rsidRPr="003D52FF" w:rsidRDefault="00CF52B0">
      <w:pPr>
        <w:pStyle w:val="BodyText"/>
        <w:rPr>
          <w:rFonts w:asciiTheme="minorBidi" w:hAnsiTheme="minorBidi" w:cstheme="minorBidi"/>
          <w:i/>
          <w:sz w:val="36"/>
        </w:rPr>
      </w:pPr>
    </w:p>
    <w:p w14:paraId="44B35B7A" w14:textId="77777777" w:rsidR="00CF52B0" w:rsidRPr="003D52FF" w:rsidRDefault="00CF52B0">
      <w:pPr>
        <w:pStyle w:val="BodyText"/>
        <w:spacing w:before="2"/>
        <w:rPr>
          <w:rFonts w:asciiTheme="minorBidi" w:hAnsiTheme="minorBidi" w:cstheme="minorBidi"/>
          <w:i/>
          <w:sz w:val="46"/>
        </w:rPr>
      </w:pPr>
    </w:p>
    <w:p w14:paraId="2FC93B5A" w14:textId="77777777" w:rsidR="00CF52B0" w:rsidRPr="003D52FF" w:rsidRDefault="00000000">
      <w:pPr>
        <w:pStyle w:val="Heading3"/>
        <w:spacing w:line="340" w:lineRule="auto"/>
        <w:ind w:left="2459" w:right="2463"/>
        <w:rPr>
          <w:rFonts w:asciiTheme="minorBidi" w:hAnsiTheme="minorBidi" w:cstheme="minorBidi"/>
        </w:rPr>
      </w:pPr>
      <w:r w:rsidRPr="003D52FF">
        <w:rPr>
          <w:rFonts w:asciiTheme="minorBidi" w:hAnsiTheme="minorBidi" w:cstheme="minorBidi"/>
        </w:rPr>
        <w:t>Department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Molecular</w:t>
      </w:r>
      <w:r w:rsidRPr="003D52FF">
        <w:rPr>
          <w:rFonts w:asciiTheme="minorBidi" w:hAnsiTheme="minorBidi" w:cstheme="minorBidi"/>
          <w:spacing w:val="2"/>
        </w:rPr>
        <w:t xml:space="preserve"> </w:t>
      </w:r>
      <w:r w:rsidRPr="003D52FF">
        <w:rPr>
          <w:rFonts w:asciiTheme="minorBidi" w:hAnsiTheme="minorBidi" w:cstheme="minorBidi"/>
        </w:rPr>
        <w:t>Biology</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Biotechnology</w:t>
      </w:r>
      <w:r w:rsidRPr="003D52FF">
        <w:rPr>
          <w:rFonts w:asciiTheme="minorBidi" w:hAnsiTheme="minorBidi" w:cstheme="minorBidi"/>
          <w:spacing w:val="-85"/>
        </w:rPr>
        <w:t xml:space="preserve"> </w:t>
      </w:r>
      <w:r w:rsidRPr="003D52FF">
        <w:rPr>
          <w:rFonts w:asciiTheme="minorBidi" w:hAnsiTheme="minorBidi" w:cstheme="minorBidi"/>
        </w:rPr>
        <w:t>University</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Sheffield</w:t>
      </w:r>
    </w:p>
    <w:p w14:paraId="55F6B1FA" w14:textId="77777777" w:rsidR="00CF52B0" w:rsidRPr="003D52FF" w:rsidRDefault="00000000">
      <w:pPr>
        <w:spacing w:before="5"/>
        <w:ind w:left="1227" w:right="1244"/>
        <w:jc w:val="center"/>
        <w:rPr>
          <w:rFonts w:asciiTheme="minorBidi" w:hAnsiTheme="minorBidi" w:cstheme="minorBidi"/>
          <w:sz w:val="28"/>
        </w:rPr>
      </w:pPr>
      <w:r w:rsidRPr="003D52FF">
        <w:rPr>
          <w:rFonts w:asciiTheme="minorBidi" w:hAnsiTheme="minorBidi" w:cstheme="minorBidi"/>
          <w:sz w:val="28"/>
        </w:rPr>
        <w:t>September</w:t>
      </w:r>
      <w:r w:rsidRPr="003D52FF">
        <w:rPr>
          <w:rFonts w:asciiTheme="minorBidi" w:hAnsiTheme="minorBidi" w:cstheme="minorBidi"/>
          <w:spacing w:val="1"/>
          <w:sz w:val="28"/>
        </w:rPr>
        <w:t xml:space="preserve"> </w:t>
      </w:r>
      <w:r w:rsidRPr="003D52FF">
        <w:rPr>
          <w:rFonts w:asciiTheme="minorBidi" w:hAnsiTheme="minorBidi" w:cstheme="minorBidi"/>
          <w:sz w:val="28"/>
        </w:rPr>
        <w:t>2023</w:t>
      </w:r>
    </w:p>
    <w:p w14:paraId="7416AC31" w14:textId="77777777" w:rsidR="00CF52B0" w:rsidRPr="003D52FF" w:rsidRDefault="00CF52B0">
      <w:pPr>
        <w:jc w:val="center"/>
        <w:rPr>
          <w:rFonts w:asciiTheme="minorBidi" w:hAnsiTheme="minorBidi" w:cstheme="minorBidi"/>
          <w:sz w:val="28"/>
        </w:rPr>
        <w:sectPr w:rsidR="00CF52B0" w:rsidRPr="003D52FF">
          <w:type w:val="continuous"/>
          <w:pgSz w:w="11910" w:h="16840"/>
          <w:pgMar w:top="1360" w:right="260" w:bottom="280" w:left="280" w:header="720" w:footer="720" w:gutter="0"/>
          <w:cols w:space="720"/>
        </w:sectPr>
      </w:pPr>
    </w:p>
    <w:p w14:paraId="24D8D4FB" w14:textId="77777777" w:rsidR="00CF52B0" w:rsidRPr="003D52FF" w:rsidRDefault="00000000" w:rsidP="00B56E78">
      <w:pPr>
        <w:pStyle w:val="Heading2"/>
      </w:pPr>
      <w:r w:rsidRPr="003D52FF">
        <w:lastRenderedPageBreak/>
        <w:t>Abstract</w:t>
      </w:r>
    </w:p>
    <w:p w14:paraId="2D6F5A5B" w14:textId="77777777" w:rsidR="00CF52B0" w:rsidRPr="003D52FF" w:rsidRDefault="00000000">
      <w:pPr>
        <w:pStyle w:val="BodyText"/>
        <w:spacing w:before="152" w:line="343" w:lineRule="auto"/>
        <w:ind w:left="1160" w:right="1169"/>
        <w:jc w:val="both"/>
        <w:rPr>
          <w:rFonts w:asciiTheme="minorBidi" w:hAnsiTheme="minorBidi" w:cstheme="minorBidi"/>
        </w:rPr>
      </w:pPr>
      <w:r w:rsidRPr="003D52FF">
        <w:rPr>
          <w:rFonts w:asciiTheme="minorBidi" w:hAnsiTheme="minorBidi" w:cstheme="minorBidi"/>
        </w:rPr>
        <w:t>Peroxisome</w:t>
      </w:r>
      <w:r w:rsidRPr="003D52FF">
        <w:rPr>
          <w:rFonts w:asciiTheme="minorBidi" w:hAnsiTheme="minorBidi" w:cstheme="minorBidi"/>
          <w:spacing w:val="-4"/>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compartment</w:t>
      </w:r>
      <w:r w:rsidRPr="003D52FF">
        <w:rPr>
          <w:rFonts w:asciiTheme="minorBidi" w:hAnsiTheme="minorBidi" w:cstheme="minorBidi"/>
          <w:spacing w:val="-4"/>
        </w:rPr>
        <w:t xml:space="preserve"> </w:t>
      </w:r>
      <w:r w:rsidRPr="003D52FF">
        <w:rPr>
          <w:rFonts w:asciiTheme="minorBidi" w:hAnsiTheme="minorBidi" w:cstheme="minorBidi"/>
        </w:rPr>
        <w:t>that</w:t>
      </w:r>
      <w:r w:rsidRPr="003D52FF">
        <w:rPr>
          <w:rFonts w:asciiTheme="minorBidi" w:hAnsiTheme="minorBidi" w:cstheme="minorBidi"/>
          <w:spacing w:val="-3"/>
        </w:rPr>
        <w:t xml:space="preserve"> </w:t>
      </w:r>
      <w:r w:rsidRPr="003D52FF">
        <w:rPr>
          <w:rFonts w:asciiTheme="minorBidi" w:hAnsiTheme="minorBidi" w:cstheme="minorBidi"/>
        </w:rPr>
        <w:t>is</w:t>
      </w:r>
      <w:r w:rsidRPr="003D52FF">
        <w:rPr>
          <w:rFonts w:asciiTheme="minorBidi" w:hAnsiTheme="minorBidi" w:cstheme="minorBidi"/>
          <w:spacing w:val="-11"/>
        </w:rPr>
        <w:t xml:space="preserve"> </w:t>
      </w:r>
      <w:r w:rsidRPr="003D52FF">
        <w:rPr>
          <w:rFonts w:asciiTheme="minorBidi" w:hAnsiTheme="minorBidi" w:cstheme="minorBidi"/>
        </w:rPr>
        <w:t>found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most</w:t>
      </w:r>
      <w:r w:rsidRPr="003D52FF">
        <w:rPr>
          <w:rFonts w:asciiTheme="minorBidi" w:hAnsiTheme="minorBidi" w:cstheme="minorBidi"/>
          <w:spacing w:val="-4"/>
        </w:rPr>
        <w:t xml:space="preserve"> </w:t>
      </w:r>
      <w:r w:rsidRPr="003D52FF">
        <w:rPr>
          <w:rFonts w:asciiTheme="minorBidi" w:hAnsiTheme="minorBidi" w:cstheme="minorBidi"/>
        </w:rPr>
        <w:t>eukaryotic</w:t>
      </w:r>
      <w:r w:rsidRPr="003D52FF">
        <w:rPr>
          <w:rFonts w:asciiTheme="minorBidi" w:hAnsiTheme="minorBidi" w:cstheme="minorBidi"/>
          <w:spacing w:val="-9"/>
        </w:rPr>
        <w:t xml:space="preserve"> </w:t>
      </w:r>
      <w:r w:rsidRPr="003D52FF">
        <w:rPr>
          <w:rFonts w:asciiTheme="minorBidi" w:hAnsiTheme="minorBidi" w:cstheme="minorBidi"/>
        </w:rPr>
        <w:t>organisms'</w:t>
      </w:r>
      <w:r w:rsidRPr="003D52FF">
        <w:rPr>
          <w:rFonts w:asciiTheme="minorBidi" w:hAnsiTheme="minorBidi" w:cstheme="minorBidi"/>
          <w:spacing w:val="-3"/>
        </w:rPr>
        <w:t xml:space="preserve"> </w:t>
      </w:r>
      <w:r w:rsidRPr="003D52FF">
        <w:rPr>
          <w:rFonts w:asciiTheme="minorBidi" w:hAnsiTheme="minorBidi" w:cstheme="minorBidi"/>
        </w:rPr>
        <w:t>cells.</w:t>
      </w:r>
      <w:r w:rsidRPr="003D52FF">
        <w:rPr>
          <w:rFonts w:asciiTheme="minorBidi" w:hAnsiTheme="minorBidi" w:cstheme="minorBidi"/>
          <w:spacing w:val="-3"/>
        </w:rPr>
        <w:t xml:space="preserve"> </w:t>
      </w:r>
      <w:r w:rsidRPr="003D52FF">
        <w:rPr>
          <w:rFonts w:asciiTheme="minorBidi" w:hAnsiTheme="minorBidi" w:cstheme="minorBidi"/>
        </w:rPr>
        <w:t>It</w:t>
      </w:r>
      <w:r w:rsidRPr="003D52FF">
        <w:rPr>
          <w:rFonts w:asciiTheme="minorBidi" w:hAnsiTheme="minorBidi" w:cstheme="minorBidi"/>
          <w:spacing w:val="5"/>
        </w:rPr>
        <w:t xml:space="preserve"> </w:t>
      </w:r>
      <w:r w:rsidRPr="003D52FF">
        <w:rPr>
          <w:rFonts w:asciiTheme="minorBidi" w:hAnsiTheme="minorBidi" w:cstheme="minorBidi"/>
        </w:rPr>
        <w:t>has</w:t>
      </w:r>
      <w:r w:rsidRPr="003D52FF">
        <w:rPr>
          <w:rFonts w:asciiTheme="minorBidi" w:hAnsiTheme="minorBidi" w:cstheme="minorBidi"/>
          <w:spacing w:val="-72"/>
        </w:rPr>
        <w:t xml:space="preserve"> </w:t>
      </w:r>
      <w:r w:rsidRPr="003D52FF">
        <w:rPr>
          <w:rFonts w:asciiTheme="minorBidi" w:hAnsiTheme="minorBidi" w:cstheme="minorBidi"/>
        </w:rPr>
        <w:t>several crucial roles, such as fatty acid beta (β) oxidation and hydrogen peroxide</w:t>
      </w:r>
      <w:r w:rsidRPr="003D52FF">
        <w:rPr>
          <w:rFonts w:asciiTheme="minorBidi" w:hAnsiTheme="minorBidi" w:cstheme="minorBidi"/>
          <w:spacing w:val="1"/>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position w:val="2"/>
        </w:rPr>
        <w:t>) detoxification. It contains many essential enzymes, including oxidase and</w:t>
      </w:r>
      <w:r w:rsidRPr="003D52FF">
        <w:rPr>
          <w:rFonts w:asciiTheme="minorBidi" w:hAnsiTheme="minorBidi" w:cstheme="minorBidi"/>
          <w:spacing w:val="1"/>
          <w:position w:val="2"/>
        </w:rPr>
        <w:t xml:space="preserve"> </w:t>
      </w:r>
      <w:r w:rsidRPr="003D52FF">
        <w:rPr>
          <w:rFonts w:asciiTheme="minorBidi" w:hAnsiTheme="minorBidi" w:cstheme="minorBidi"/>
        </w:rPr>
        <w:t>catalase, and has several metabolic and non-metabolic pathways, depending on the</w:t>
      </w:r>
      <w:r w:rsidRPr="003D52FF">
        <w:rPr>
          <w:rFonts w:asciiTheme="minorBidi" w:hAnsiTheme="minorBidi" w:cstheme="minorBidi"/>
          <w:spacing w:val="1"/>
        </w:rPr>
        <w:t xml:space="preserve"> </w:t>
      </w:r>
      <w:r w:rsidRPr="003D52FF">
        <w:rPr>
          <w:rFonts w:asciiTheme="minorBidi" w:hAnsiTheme="minorBidi" w:cstheme="minorBidi"/>
        </w:rPr>
        <w:t>environment and the organisms within its cells. This study investigates the role 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two</w:t>
      </w:r>
      <w:r w:rsidRPr="003D52FF">
        <w:rPr>
          <w:rFonts w:asciiTheme="minorBidi" w:hAnsiTheme="minorBidi" w:cstheme="minorBidi"/>
          <w:spacing w:val="-7"/>
        </w:rPr>
        <w:t xml:space="preserve"> </w:t>
      </w:r>
      <w:r w:rsidRPr="003D52FF">
        <w:rPr>
          <w:rFonts w:asciiTheme="minorBidi" w:hAnsiTheme="minorBidi" w:cstheme="minorBidi"/>
        </w:rPr>
        <w:t>organisms,</w:t>
      </w:r>
      <w:r w:rsidRPr="003D52FF">
        <w:rPr>
          <w:rFonts w:asciiTheme="minorBidi" w:hAnsiTheme="minorBidi" w:cstheme="minorBidi"/>
          <w:spacing w:val="-2"/>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p>
    <w:p w14:paraId="23EA1F3D" w14:textId="77777777" w:rsidR="00CF52B0" w:rsidRPr="003D52FF" w:rsidRDefault="00CF52B0">
      <w:pPr>
        <w:pStyle w:val="BodyText"/>
        <w:spacing w:before="7"/>
        <w:rPr>
          <w:rFonts w:asciiTheme="minorBidi" w:hAnsiTheme="minorBidi" w:cstheme="minorBidi"/>
          <w:sz w:val="33"/>
        </w:rPr>
      </w:pPr>
    </w:p>
    <w:p w14:paraId="67BD3A41"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 xml:space="preserve">Although </w:t>
      </w:r>
      <w:r w:rsidRPr="003D52FF">
        <w:rPr>
          <w:rFonts w:asciiTheme="minorBidi" w:hAnsiTheme="minorBidi" w:cstheme="minorBidi"/>
          <w:i/>
        </w:rPr>
        <w:t xml:space="preserve">S. pombe </w:t>
      </w:r>
      <w:r w:rsidRPr="003D52FF">
        <w:rPr>
          <w:rFonts w:asciiTheme="minorBidi" w:hAnsiTheme="minorBidi" w:cstheme="minorBidi"/>
        </w:rPr>
        <w:t>is a well-studied yeast, there is only one study of this yeast that</w:t>
      </w:r>
      <w:r w:rsidRPr="003D52FF">
        <w:rPr>
          <w:rFonts w:asciiTheme="minorBidi" w:hAnsiTheme="minorBidi" w:cstheme="minorBidi"/>
          <w:spacing w:val="1"/>
        </w:rPr>
        <w:t xml:space="preserve"> </w:t>
      </w:r>
      <w:r w:rsidRPr="003D52FF">
        <w:rPr>
          <w:rFonts w:asciiTheme="minorBidi" w:hAnsiTheme="minorBidi" w:cstheme="minorBidi"/>
        </w:rPr>
        <w:t>has focused on peroxisomes. This study offers a few crucial observations, including</w:t>
      </w:r>
      <w:r w:rsidRPr="003D52FF">
        <w:rPr>
          <w:rFonts w:asciiTheme="minorBidi" w:hAnsiTheme="minorBidi" w:cstheme="minorBidi"/>
          <w:spacing w:val="1"/>
        </w:rPr>
        <w:t xml:space="preserve"> </w:t>
      </w:r>
      <w:r w:rsidRPr="003D52FF">
        <w:rPr>
          <w:rFonts w:asciiTheme="minorBidi" w:hAnsiTheme="minorBidi" w:cstheme="minorBidi"/>
        </w:rPr>
        <w:t xml:space="preserve">that </w:t>
      </w:r>
      <w:r w:rsidRPr="00B87BF2">
        <w:rPr>
          <w:rFonts w:asciiTheme="minorBidi" w:hAnsiTheme="minorBidi" w:cstheme="minorBidi"/>
          <w:i/>
          <w:iCs/>
        </w:rPr>
        <w:t>S. pombe</w:t>
      </w:r>
      <w:r w:rsidRPr="003D52FF">
        <w:rPr>
          <w:rFonts w:asciiTheme="minorBidi" w:hAnsiTheme="minorBidi" w:cstheme="minorBidi"/>
        </w:rPr>
        <w:t xml:space="preserve"> contains peroxisomes, that GFP containing a well-characterized PTS1</w:t>
      </w:r>
      <w:r w:rsidRPr="003D52FF">
        <w:rPr>
          <w:rFonts w:asciiTheme="minorBidi" w:hAnsiTheme="minorBidi" w:cstheme="minorBidi"/>
          <w:spacing w:val="1"/>
        </w:rPr>
        <w:t xml:space="preserve"> </w:t>
      </w:r>
      <w:r w:rsidRPr="003D52FF">
        <w:rPr>
          <w:rFonts w:asciiTheme="minorBidi" w:hAnsiTheme="minorBidi" w:cstheme="minorBidi"/>
        </w:rPr>
        <w:t>(SKL)</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4"/>
        </w:rPr>
        <w:t xml:space="preserve"> </w:t>
      </w:r>
      <w:r w:rsidRPr="003D52FF">
        <w:rPr>
          <w:rFonts w:asciiTheme="minorBidi" w:hAnsiTheme="minorBidi" w:cstheme="minorBidi"/>
        </w:rPr>
        <w:t>efficiently</w:t>
      </w:r>
      <w:r w:rsidRPr="003D52FF">
        <w:rPr>
          <w:rFonts w:asciiTheme="minorBidi" w:hAnsiTheme="minorBidi" w:cstheme="minorBidi"/>
          <w:spacing w:val="-8"/>
        </w:rPr>
        <w:t xml:space="preserve"> </w:t>
      </w:r>
      <w:r w:rsidRPr="003D52FF">
        <w:rPr>
          <w:rFonts w:asciiTheme="minorBidi" w:hAnsiTheme="minorBidi" w:cstheme="minorBidi"/>
        </w:rPr>
        <w:t>imported,</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peroxisome</w:t>
      </w:r>
      <w:r w:rsidRPr="003D52FF">
        <w:rPr>
          <w:rFonts w:asciiTheme="minorBidi" w:hAnsiTheme="minorBidi" w:cstheme="minorBidi"/>
          <w:spacing w:val="-3"/>
        </w:rPr>
        <w:t xml:space="preserve"> </w:t>
      </w:r>
      <w:r w:rsidRPr="003D52FF">
        <w:rPr>
          <w:rFonts w:asciiTheme="minorBidi" w:hAnsiTheme="minorBidi" w:cstheme="minorBidi"/>
        </w:rPr>
        <w:t>numbers</w:t>
      </w:r>
      <w:r w:rsidRPr="003D52FF">
        <w:rPr>
          <w:rFonts w:asciiTheme="minorBidi" w:hAnsiTheme="minorBidi" w:cstheme="minorBidi"/>
          <w:spacing w:val="-4"/>
        </w:rPr>
        <w:t xml:space="preserve"> </w:t>
      </w:r>
      <w:r w:rsidRPr="003D52FF">
        <w:rPr>
          <w:rFonts w:asciiTheme="minorBidi" w:hAnsiTheme="minorBidi" w:cstheme="minorBidi"/>
        </w:rPr>
        <w:t>increase</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4"/>
        </w:rPr>
        <w:t xml:space="preserve"> </w:t>
      </w:r>
      <w:r w:rsidRPr="003D52FF">
        <w:rPr>
          <w:rFonts w:asciiTheme="minorBidi" w:hAnsiTheme="minorBidi" w:cstheme="minorBidi"/>
        </w:rPr>
        <w:t>grown</w:t>
      </w:r>
      <w:r w:rsidRPr="003D52FF">
        <w:rPr>
          <w:rFonts w:asciiTheme="minorBidi" w:hAnsiTheme="minorBidi" w:cstheme="minorBidi"/>
          <w:spacing w:val="-3"/>
        </w:rPr>
        <w:t xml:space="preserve"> </w:t>
      </w:r>
      <w:r w:rsidRPr="003D52FF">
        <w:rPr>
          <w:rFonts w:asciiTheme="minorBidi" w:hAnsiTheme="minorBidi" w:cstheme="minorBidi"/>
        </w:rPr>
        <w:t>on</w:t>
      </w:r>
      <w:r w:rsidRPr="003D52FF">
        <w:rPr>
          <w:rFonts w:asciiTheme="minorBidi" w:hAnsiTheme="minorBidi" w:cstheme="minorBidi"/>
          <w:spacing w:val="-73"/>
        </w:rPr>
        <w:t xml:space="preserve"> </w:t>
      </w:r>
      <w:r w:rsidRPr="003D52FF">
        <w:rPr>
          <w:rFonts w:asciiTheme="minorBidi" w:hAnsiTheme="minorBidi" w:cstheme="minorBidi"/>
        </w:rPr>
        <w:t>a fatty acid as the sole carbon source, suggesting a role for peroxisomes in fatty acid</w:t>
      </w:r>
      <w:r w:rsidRPr="003D52FF">
        <w:rPr>
          <w:rFonts w:asciiTheme="minorBidi" w:hAnsiTheme="minorBidi" w:cstheme="minorBidi"/>
          <w:spacing w:val="-72"/>
        </w:rPr>
        <w:t xml:space="preserve"> </w:t>
      </w:r>
      <w:r w:rsidRPr="003D52FF">
        <w:rPr>
          <w:rFonts w:asciiTheme="minorBidi" w:hAnsiTheme="minorBidi" w:cstheme="minorBidi"/>
        </w:rPr>
        <w:t>degradation.</w:t>
      </w:r>
    </w:p>
    <w:p w14:paraId="6170BA4F" w14:textId="77777777" w:rsidR="00CF52B0" w:rsidRPr="003D52FF" w:rsidRDefault="00CF52B0">
      <w:pPr>
        <w:pStyle w:val="BodyText"/>
        <w:spacing w:before="3"/>
        <w:rPr>
          <w:rFonts w:asciiTheme="minorBidi" w:hAnsiTheme="minorBidi" w:cstheme="minorBidi"/>
          <w:sz w:val="34"/>
        </w:rPr>
      </w:pPr>
    </w:p>
    <w:p w14:paraId="3CA85BB7"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The starting point in my research was initially a bioinformatics screen. This screening</w:t>
      </w:r>
      <w:r w:rsidRPr="003D52FF">
        <w:rPr>
          <w:rFonts w:asciiTheme="minorBidi" w:hAnsiTheme="minorBidi" w:cstheme="minorBidi"/>
          <w:spacing w:val="-72"/>
        </w:rPr>
        <w:t xml:space="preserve"> </w:t>
      </w:r>
      <w:r w:rsidRPr="003D52FF">
        <w:rPr>
          <w:rFonts w:asciiTheme="minorBidi" w:hAnsiTheme="minorBidi" w:cstheme="minorBidi"/>
        </w:rPr>
        <w:t>recognized the enzymes imported into peroxisomes based on the presence of a</w:t>
      </w:r>
      <w:r w:rsidRPr="003D52FF">
        <w:rPr>
          <w:rFonts w:asciiTheme="minorBidi" w:hAnsiTheme="minorBidi" w:cstheme="minorBidi"/>
          <w:spacing w:val="1"/>
        </w:rPr>
        <w:t xml:space="preserve"> </w:t>
      </w:r>
      <w:r w:rsidRPr="003D52FF">
        <w:rPr>
          <w:rFonts w:asciiTheme="minorBidi" w:hAnsiTheme="minorBidi" w:cstheme="minorBidi"/>
        </w:rPr>
        <w:t>potential peroxisomal targeting signal. A few proteins were found. However, the low</w:t>
      </w:r>
      <w:r w:rsidRPr="003D52FF">
        <w:rPr>
          <w:rFonts w:asciiTheme="minorBidi" w:hAnsiTheme="minorBidi" w:cstheme="minorBidi"/>
          <w:spacing w:val="1"/>
        </w:rPr>
        <w:t xml:space="preserve"> </w:t>
      </w:r>
      <w:r w:rsidRPr="003D52FF">
        <w:rPr>
          <w:rFonts w:asciiTheme="minorBidi" w:hAnsiTheme="minorBidi" w:cstheme="minorBidi"/>
        </w:rPr>
        <w:t>number</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proteins</w:t>
      </w:r>
      <w:r w:rsidRPr="003D52FF">
        <w:rPr>
          <w:rFonts w:asciiTheme="minorBidi" w:hAnsiTheme="minorBidi" w:cstheme="minorBidi"/>
          <w:spacing w:val="-22"/>
        </w:rPr>
        <w:t xml:space="preserve"> </w:t>
      </w:r>
      <w:r w:rsidRPr="003D52FF">
        <w:rPr>
          <w:rFonts w:asciiTheme="minorBidi" w:hAnsiTheme="minorBidi" w:cstheme="minorBidi"/>
        </w:rPr>
        <w:t>with</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26"/>
        </w:rPr>
        <w:t xml:space="preserve"> </w:t>
      </w:r>
      <w:r w:rsidRPr="003D52FF">
        <w:rPr>
          <w:rFonts w:asciiTheme="minorBidi" w:hAnsiTheme="minorBidi" w:cstheme="minorBidi"/>
        </w:rPr>
        <w:t>classical</w:t>
      </w:r>
      <w:r w:rsidRPr="003D52FF">
        <w:rPr>
          <w:rFonts w:asciiTheme="minorBidi" w:hAnsiTheme="minorBidi" w:cstheme="minorBidi"/>
          <w:spacing w:val="-18"/>
        </w:rPr>
        <w:t xml:space="preserve"> </w:t>
      </w:r>
      <w:r w:rsidRPr="003D52FF">
        <w:rPr>
          <w:rFonts w:asciiTheme="minorBidi" w:hAnsiTheme="minorBidi" w:cstheme="minorBidi"/>
        </w:rPr>
        <w:t>PTS</w:t>
      </w:r>
      <w:r w:rsidRPr="003D52FF">
        <w:rPr>
          <w:rFonts w:asciiTheme="minorBidi" w:hAnsiTheme="minorBidi" w:cstheme="minorBidi"/>
          <w:spacing w:val="-29"/>
        </w:rPr>
        <w:t xml:space="preserve"> </w:t>
      </w:r>
      <w:r w:rsidRPr="003D52FF">
        <w:rPr>
          <w:rFonts w:asciiTheme="minorBidi" w:hAnsiTheme="minorBidi" w:cstheme="minorBidi"/>
        </w:rPr>
        <w:t>might</w:t>
      </w:r>
      <w:r w:rsidRPr="003D52FF">
        <w:rPr>
          <w:rFonts w:asciiTheme="minorBidi" w:hAnsiTheme="minorBidi" w:cstheme="minorBidi"/>
          <w:spacing w:val="-26"/>
        </w:rPr>
        <w:t xml:space="preserve"> </w:t>
      </w:r>
      <w:r w:rsidRPr="003D52FF">
        <w:rPr>
          <w:rFonts w:asciiTheme="minorBidi" w:hAnsiTheme="minorBidi" w:cstheme="minorBidi"/>
        </w:rPr>
        <w:t>be</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6"/>
        </w:rPr>
        <w:t xml:space="preserve"> </w:t>
      </w:r>
      <w:r w:rsidRPr="003D52FF">
        <w:rPr>
          <w:rFonts w:asciiTheme="minorBidi" w:hAnsiTheme="minorBidi" w:cstheme="minorBidi"/>
        </w:rPr>
        <w:t>result</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27"/>
        </w:rPr>
        <w:t xml:space="preserve"> </w:t>
      </w:r>
      <w:r w:rsidRPr="003D52FF">
        <w:rPr>
          <w:rFonts w:asciiTheme="minorBidi" w:hAnsiTheme="minorBidi" w:cstheme="minorBidi"/>
        </w:rPr>
        <w:t>different</w:t>
      </w:r>
      <w:r w:rsidRPr="003D52FF">
        <w:rPr>
          <w:rFonts w:asciiTheme="minorBidi" w:hAnsiTheme="minorBidi" w:cstheme="minorBidi"/>
          <w:spacing w:val="-26"/>
        </w:rPr>
        <w:t xml:space="preserve"> </w:t>
      </w:r>
      <w:r w:rsidRPr="003D52FF">
        <w:rPr>
          <w:rFonts w:asciiTheme="minorBidi" w:hAnsiTheme="minorBidi" w:cstheme="minorBidi"/>
        </w:rPr>
        <w:t>targeting</w:t>
      </w:r>
      <w:r w:rsidRPr="003D52FF">
        <w:rPr>
          <w:rFonts w:asciiTheme="minorBidi" w:hAnsiTheme="minorBidi" w:cstheme="minorBidi"/>
          <w:spacing w:val="-26"/>
        </w:rPr>
        <w:t xml:space="preserve"> </w:t>
      </w:r>
      <w:r w:rsidRPr="003D52FF">
        <w:rPr>
          <w:rFonts w:asciiTheme="minorBidi" w:hAnsiTheme="minorBidi" w:cstheme="minorBidi"/>
        </w:rPr>
        <w:t>signals</w:t>
      </w:r>
      <w:r w:rsidRPr="003D52FF">
        <w:rPr>
          <w:rFonts w:asciiTheme="minorBidi" w:hAnsiTheme="minorBidi" w:cstheme="minorBidi"/>
          <w:spacing w:val="-73"/>
        </w:rPr>
        <w:t xml:space="preserve"> </w:t>
      </w:r>
      <w:r w:rsidRPr="003D52FF">
        <w:rPr>
          <w:rFonts w:asciiTheme="minorBidi" w:hAnsiTheme="minorBidi" w:cstheme="minorBidi"/>
        </w:rPr>
        <w:t>that</w:t>
      </w:r>
      <w:r w:rsidRPr="003D52FF">
        <w:rPr>
          <w:rFonts w:asciiTheme="minorBidi" w:hAnsiTheme="minorBidi" w:cstheme="minorBidi"/>
          <w:spacing w:val="-15"/>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not</w:t>
      </w:r>
      <w:r w:rsidRPr="003D52FF">
        <w:rPr>
          <w:rFonts w:asciiTheme="minorBidi" w:hAnsiTheme="minorBidi" w:cstheme="minorBidi"/>
          <w:spacing w:val="-14"/>
        </w:rPr>
        <w:t xml:space="preserve"> </w:t>
      </w:r>
      <w:r w:rsidRPr="003D52FF">
        <w:rPr>
          <w:rFonts w:asciiTheme="minorBidi" w:hAnsiTheme="minorBidi" w:cstheme="minorBidi"/>
        </w:rPr>
        <w:t>recognized</w:t>
      </w:r>
      <w:r w:rsidRPr="003D52FF">
        <w:rPr>
          <w:rFonts w:asciiTheme="minorBidi" w:hAnsiTheme="minorBidi" w:cstheme="minorBidi"/>
          <w:spacing w:val="-13"/>
        </w:rPr>
        <w:t xml:space="preserve"> </w:t>
      </w:r>
      <w:r w:rsidRPr="003D52FF">
        <w:rPr>
          <w:rFonts w:asciiTheme="minorBidi" w:hAnsiTheme="minorBidi" w:cstheme="minorBidi"/>
        </w:rPr>
        <w:t>by</w:t>
      </w:r>
      <w:r w:rsidRPr="003D52FF">
        <w:rPr>
          <w:rFonts w:asciiTheme="minorBidi" w:hAnsiTheme="minorBidi" w:cstheme="minorBidi"/>
          <w:spacing w:val="-14"/>
        </w:rPr>
        <w:t xml:space="preserve"> </w:t>
      </w:r>
      <w:r w:rsidRPr="003D52FF">
        <w:rPr>
          <w:rFonts w:asciiTheme="minorBidi" w:hAnsiTheme="minorBidi" w:cstheme="minorBidi"/>
        </w:rPr>
        <w:t>our</w:t>
      </w:r>
      <w:r w:rsidRPr="003D52FF">
        <w:rPr>
          <w:rFonts w:asciiTheme="minorBidi" w:hAnsiTheme="minorBidi" w:cstheme="minorBidi"/>
          <w:spacing w:val="-14"/>
        </w:rPr>
        <w:t xml:space="preserve"> </w:t>
      </w:r>
      <w:r w:rsidRPr="003D52FF">
        <w:rPr>
          <w:rFonts w:asciiTheme="minorBidi" w:hAnsiTheme="minorBidi" w:cstheme="minorBidi"/>
        </w:rPr>
        <w:t>bioinformatics</w:t>
      </w:r>
      <w:r w:rsidRPr="003D52FF">
        <w:rPr>
          <w:rFonts w:asciiTheme="minorBidi" w:hAnsiTheme="minorBidi" w:cstheme="minorBidi"/>
          <w:spacing w:val="-14"/>
        </w:rPr>
        <w:t xml:space="preserve"> </w:t>
      </w:r>
      <w:r w:rsidRPr="003D52FF">
        <w:rPr>
          <w:rFonts w:asciiTheme="minorBidi" w:hAnsiTheme="minorBidi" w:cstheme="minorBidi"/>
        </w:rPr>
        <w:t>parameters.</w:t>
      </w:r>
      <w:r w:rsidRPr="003D52FF">
        <w:rPr>
          <w:rFonts w:asciiTheme="minorBidi" w:hAnsiTheme="minorBidi" w:cstheme="minorBidi"/>
          <w:spacing w:val="-14"/>
        </w:rPr>
        <w:t xml:space="preserve"> </w:t>
      </w:r>
      <w:r w:rsidRPr="003D52FF">
        <w:rPr>
          <w:rFonts w:asciiTheme="minorBidi" w:hAnsiTheme="minorBidi" w:cstheme="minorBidi"/>
        </w:rPr>
        <w:t>Indeed,</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other</w:t>
      </w:r>
      <w:r w:rsidRPr="003D52FF">
        <w:rPr>
          <w:rFonts w:asciiTheme="minorBidi" w:hAnsiTheme="minorBidi" w:cstheme="minorBidi"/>
          <w:spacing w:val="-13"/>
        </w:rPr>
        <w:t xml:space="preserve"> </w:t>
      </w:r>
      <w:r w:rsidRPr="003D52FF">
        <w:rPr>
          <w:rFonts w:asciiTheme="minorBidi" w:hAnsiTheme="minorBidi" w:cstheme="minorBidi"/>
        </w:rPr>
        <w:t>organisms,</w:t>
      </w:r>
      <w:r w:rsidRPr="003D52FF">
        <w:rPr>
          <w:rFonts w:asciiTheme="minorBidi" w:hAnsiTheme="minorBidi" w:cstheme="minorBidi"/>
          <w:spacing w:val="-73"/>
        </w:rPr>
        <w:t xml:space="preserve"> </w:t>
      </w:r>
      <w:r w:rsidRPr="003D52FF">
        <w:rPr>
          <w:rFonts w:asciiTheme="minorBidi" w:hAnsiTheme="minorBidi" w:cstheme="minorBidi"/>
        </w:rPr>
        <w:t xml:space="preserve">there are proteins without PTS1 that still use Pex5 for import. The first example is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cerevisiae</w:t>
      </w:r>
      <w:r w:rsidRPr="003D52FF">
        <w:rPr>
          <w:rFonts w:asciiTheme="minorBidi" w:hAnsiTheme="minorBidi" w:cstheme="minorBidi"/>
          <w:i/>
          <w:spacing w:val="-10"/>
        </w:rPr>
        <w:t xml:space="preserve"> </w:t>
      </w:r>
      <w:r w:rsidRPr="003D52FF">
        <w:rPr>
          <w:rFonts w:asciiTheme="minorBidi" w:hAnsiTheme="minorBidi" w:cstheme="minorBidi"/>
        </w:rPr>
        <w:t>Acyl-CoA</w:t>
      </w:r>
      <w:r w:rsidRPr="003D52FF">
        <w:rPr>
          <w:rFonts w:asciiTheme="minorBidi" w:hAnsiTheme="minorBidi" w:cstheme="minorBidi"/>
          <w:spacing w:val="-27"/>
        </w:rPr>
        <w:t xml:space="preserve"> </w:t>
      </w:r>
      <w:r w:rsidRPr="003D52FF">
        <w:rPr>
          <w:rFonts w:asciiTheme="minorBidi" w:hAnsiTheme="minorBidi" w:cstheme="minorBidi"/>
        </w:rPr>
        <w:t>oxidase.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global</w:t>
      </w:r>
      <w:r w:rsidRPr="003D52FF">
        <w:rPr>
          <w:rFonts w:asciiTheme="minorBidi" w:hAnsiTheme="minorBidi" w:cstheme="minorBidi"/>
          <w:spacing w:val="-4"/>
        </w:rPr>
        <w:t xml:space="preserve"> </w:t>
      </w:r>
      <w:r w:rsidRPr="003D52FF">
        <w:rPr>
          <w:rFonts w:asciiTheme="minorBidi" w:hAnsiTheme="minorBidi" w:cstheme="minorBidi"/>
        </w:rPr>
        <w:t>yeast</w:t>
      </w:r>
      <w:r w:rsidRPr="003D52FF">
        <w:rPr>
          <w:rFonts w:asciiTheme="minorBidi" w:hAnsiTheme="minorBidi" w:cstheme="minorBidi"/>
          <w:spacing w:val="-14"/>
        </w:rPr>
        <w:t xml:space="preserve"> </w:t>
      </w:r>
      <w:r w:rsidRPr="003D52FF">
        <w:rPr>
          <w:rFonts w:asciiTheme="minorBidi" w:hAnsiTheme="minorBidi" w:cstheme="minorBidi"/>
        </w:rPr>
        <w:t>two-hybrid</w:t>
      </w:r>
      <w:r w:rsidRPr="003D52FF">
        <w:rPr>
          <w:rFonts w:asciiTheme="minorBidi" w:hAnsiTheme="minorBidi" w:cstheme="minorBidi"/>
          <w:spacing w:val="-8"/>
        </w:rPr>
        <w:t xml:space="preserve"> </w:t>
      </w:r>
      <w:r w:rsidRPr="003D52FF">
        <w:rPr>
          <w:rFonts w:asciiTheme="minorBidi" w:hAnsiTheme="minorBidi" w:cstheme="minorBidi"/>
        </w:rPr>
        <w:t>screen,</w:t>
      </w:r>
      <w:r w:rsidRPr="003D52FF">
        <w:rPr>
          <w:rFonts w:asciiTheme="minorBidi" w:hAnsiTheme="minorBidi" w:cstheme="minorBidi"/>
          <w:spacing w:val="-4"/>
        </w:rPr>
        <w:t xml:space="preserve"> </w:t>
      </w:r>
      <w:r w:rsidRPr="003D52FF">
        <w:rPr>
          <w:rFonts w:asciiTheme="minorBidi" w:hAnsiTheme="minorBidi" w:cstheme="minorBidi"/>
          <w:i/>
        </w:rPr>
        <w:t>S. pombe</w:t>
      </w:r>
      <w:r w:rsidRPr="003D52FF">
        <w:rPr>
          <w:rFonts w:asciiTheme="minorBidi" w:hAnsiTheme="minorBidi" w:cstheme="minorBidi"/>
          <w:i/>
          <w:spacing w:val="2"/>
        </w:rPr>
        <w:t xml:space="preserve"> </w:t>
      </w:r>
      <w:r w:rsidRPr="003D52FF">
        <w:rPr>
          <w:rFonts w:asciiTheme="minorBidi" w:hAnsiTheme="minorBidi" w:cstheme="minorBidi"/>
        </w:rPr>
        <w:t>Pex5</w:t>
      </w:r>
      <w:r w:rsidRPr="003D52FF">
        <w:rPr>
          <w:rFonts w:asciiTheme="minorBidi" w:hAnsiTheme="minorBidi" w:cstheme="minorBidi"/>
          <w:spacing w:val="-8"/>
        </w:rPr>
        <w:t xml:space="preserve"> </w:t>
      </w:r>
      <w:r w:rsidRPr="003D52FF">
        <w:rPr>
          <w:rFonts w:asciiTheme="minorBidi" w:hAnsiTheme="minorBidi" w:cstheme="minorBidi"/>
        </w:rPr>
        <w:t>was</w:t>
      </w:r>
      <w:r w:rsidRPr="003D52FF">
        <w:rPr>
          <w:rFonts w:asciiTheme="minorBidi" w:hAnsiTheme="minorBidi" w:cstheme="minorBidi"/>
          <w:spacing w:val="-72"/>
        </w:rPr>
        <w:t xml:space="preserve"> </w:t>
      </w:r>
      <w:r w:rsidRPr="003D52FF">
        <w:rPr>
          <w:rFonts w:asciiTheme="minorBidi" w:hAnsiTheme="minorBidi" w:cstheme="minorBidi"/>
        </w:rPr>
        <w:t>found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bind</w:t>
      </w:r>
      <w:r w:rsidRPr="003D52FF">
        <w:rPr>
          <w:rFonts w:asciiTheme="minorBidi" w:hAnsiTheme="minorBidi" w:cstheme="minorBidi"/>
          <w:spacing w:val="-15"/>
        </w:rPr>
        <w:t xml:space="preserve"> </w:t>
      </w:r>
      <w:r w:rsidRPr="006C2FB4">
        <w:rPr>
          <w:rFonts w:asciiTheme="minorBidi" w:hAnsiTheme="minorBidi" w:cstheme="minorBidi"/>
          <w:i/>
          <w:iCs/>
        </w:rPr>
        <w:t>S.</w:t>
      </w:r>
      <w:r w:rsidRPr="006C2FB4">
        <w:rPr>
          <w:rFonts w:asciiTheme="minorBidi" w:hAnsiTheme="minorBidi" w:cstheme="minorBidi"/>
          <w:i/>
          <w:iCs/>
          <w:spacing w:val="-12"/>
        </w:rPr>
        <w:t xml:space="preserve"> </w:t>
      </w:r>
      <w:r w:rsidRPr="006C2FB4">
        <w:rPr>
          <w:rFonts w:asciiTheme="minorBidi" w:hAnsiTheme="minorBidi" w:cstheme="minorBidi"/>
          <w:i/>
          <w:iCs/>
        </w:rPr>
        <w:t>pombe</w:t>
      </w:r>
      <w:r w:rsidRPr="003D52FF">
        <w:rPr>
          <w:rFonts w:asciiTheme="minorBidi" w:hAnsiTheme="minorBidi" w:cstheme="minorBidi"/>
          <w:spacing w:val="-10"/>
        </w:rPr>
        <w:t xml:space="preserve"> </w:t>
      </w:r>
      <w:r w:rsidRPr="003D52FF">
        <w:rPr>
          <w:rFonts w:asciiTheme="minorBidi" w:hAnsiTheme="minorBidi" w:cstheme="minorBidi"/>
        </w:rPr>
        <w:t>Str3</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Lys3.</w:t>
      </w:r>
      <w:r w:rsidRPr="003D52FF">
        <w:rPr>
          <w:rFonts w:asciiTheme="minorBidi" w:hAnsiTheme="minorBidi" w:cstheme="minorBidi"/>
          <w:spacing w:val="-11"/>
        </w:rPr>
        <w:t xml:space="preserve"> </w:t>
      </w:r>
      <w:r w:rsidRPr="003D52FF">
        <w:rPr>
          <w:rFonts w:asciiTheme="minorBidi" w:hAnsiTheme="minorBidi" w:cstheme="minorBidi"/>
        </w:rPr>
        <w:t>Consequently,</w:t>
      </w:r>
      <w:r w:rsidRPr="003D52FF">
        <w:rPr>
          <w:rFonts w:asciiTheme="minorBidi" w:hAnsiTheme="minorBidi" w:cstheme="minorBidi"/>
          <w:spacing w:val="-12"/>
        </w:rPr>
        <w:t xml:space="preserve"> </w:t>
      </w:r>
      <w:r w:rsidRPr="003D52FF">
        <w:rPr>
          <w:rFonts w:asciiTheme="minorBidi" w:hAnsiTheme="minorBidi" w:cstheme="minorBidi"/>
        </w:rPr>
        <w:t>we</w:t>
      </w:r>
      <w:r w:rsidRPr="003D52FF">
        <w:rPr>
          <w:rFonts w:asciiTheme="minorBidi" w:hAnsiTheme="minorBidi" w:cstheme="minorBidi"/>
          <w:spacing w:val="-10"/>
        </w:rPr>
        <w:t xml:space="preserve"> </w:t>
      </w:r>
      <w:r w:rsidRPr="003D52FF">
        <w:rPr>
          <w:rFonts w:asciiTheme="minorBidi" w:hAnsiTheme="minorBidi" w:cstheme="minorBidi"/>
        </w:rPr>
        <w:t>think</w:t>
      </w:r>
      <w:r w:rsidRPr="003D52FF">
        <w:rPr>
          <w:rFonts w:asciiTheme="minorBidi" w:hAnsiTheme="minorBidi" w:cstheme="minorBidi"/>
          <w:spacing w:val="-12"/>
        </w:rPr>
        <w:t xml:space="preserve"> </w:t>
      </w:r>
      <w:r w:rsidRPr="003D52FF">
        <w:rPr>
          <w:rFonts w:asciiTheme="minorBidi" w:hAnsiTheme="minorBidi" w:cstheme="minorBidi"/>
        </w:rPr>
        <w:t>that</w:t>
      </w:r>
      <w:r w:rsidRPr="003D52FF">
        <w:rPr>
          <w:rFonts w:asciiTheme="minorBidi" w:hAnsiTheme="minorBidi" w:cstheme="minorBidi"/>
          <w:spacing w:val="-11"/>
        </w:rPr>
        <w:t xml:space="preserve"> </w:t>
      </w:r>
      <w:r w:rsidRPr="003D52FF">
        <w:rPr>
          <w:rFonts w:asciiTheme="minorBidi" w:hAnsiTheme="minorBidi" w:cstheme="minorBidi"/>
        </w:rPr>
        <w:t>there</w:t>
      </w:r>
      <w:r w:rsidRPr="003D52FF">
        <w:rPr>
          <w:rFonts w:asciiTheme="minorBidi" w:hAnsiTheme="minorBidi" w:cstheme="minorBidi"/>
          <w:spacing w:val="-21"/>
        </w:rPr>
        <w:t xml:space="preserve"> </w:t>
      </w:r>
      <w:r w:rsidRPr="003D52FF">
        <w:rPr>
          <w:rFonts w:asciiTheme="minorBidi" w:hAnsiTheme="minorBidi" w:cstheme="minorBidi"/>
        </w:rPr>
        <w:t>is</w:t>
      </w:r>
      <w:r w:rsidRPr="003D52FF">
        <w:rPr>
          <w:rFonts w:asciiTheme="minorBidi" w:hAnsiTheme="minorBidi" w:cstheme="minorBidi"/>
          <w:spacing w:val="-12"/>
        </w:rPr>
        <w:t xml:space="preserve"> </w:t>
      </w:r>
      <w:r w:rsidRPr="003D52FF">
        <w:rPr>
          <w:rFonts w:asciiTheme="minorBidi" w:hAnsiTheme="minorBidi" w:cstheme="minorBidi"/>
        </w:rPr>
        <w:t>conserved</w:t>
      </w:r>
      <w:r w:rsidRPr="003D52FF">
        <w:rPr>
          <w:rFonts w:asciiTheme="minorBidi" w:hAnsiTheme="minorBidi" w:cstheme="minorBidi"/>
          <w:spacing w:val="-72"/>
        </w:rPr>
        <w:t xml:space="preserve"> </w:t>
      </w:r>
      <w:r w:rsidRPr="003D52FF">
        <w:rPr>
          <w:rFonts w:asciiTheme="minorBidi" w:hAnsiTheme="minorBidi" w:cstheme="minorBidi"/>
        </w:rPr>
        <w:t>targeting of a peroxisomal</w:t>
      </w:r>
      <w:r w:rsidRPr="003D52FF">
        <w:rPr>
          <w:rFonts w:asciiTheme="minorBidi" w:hAnsiTheme="minorBidi" w:cstheme="minorBidi"/>
          <w:spacing w:val="1"/>
        </w:rPr>
        <w:t xml:space="preserve"> </w:t>
      </w:r>
      <w:r w:rsidRPr="003D52FF">
        <w:rPr>
          <w:rFonts w:asciiTheme="minorBidi" w:hAnsiTheme="minorBidi" w:cstheme="minorBidi"/>
        </w:rPr>
        <w:t>protein lacking a PTS1 and PTS2 imported into the</w:t>
      </w:r>
      <w:r w:rsidRPr="003D52FF">
        <w:rPr>
          <w:rFonts w:asciiTheme="minorBidi" w:hAnsiTheme="minorBidi" w:cstheme="minorBidi"/>
          <w:spacing w:val="1"/>
        </w:rPr>
        <w:t xml:space="preserve"> </w:t>
      </w:r>
      <w:r w:rsidRPr="003D52FF">
        <w:rPr>
          <w:rFonts w:asciiTheme="minorBidi" w:hAnsiTheme="minorBidi" w:cstheme="minorBidi"/>
        </w:rPr>
        <w:t>peroxisome by Pex5. One of these is the Str3 case. Interestingly, proteins involved in</w:t>
      </w:r>
      <w:r w:rsidRPr="003D52FF">
        <w:rPr>
          <w:rFonts w:asciiTheme="minorBidi" w:hAnsiTheme="minorBidi" w:cstheme="minorBidi"/>
          <w:spacing w:val="-72"/>
        </w:rPr>
        <w:t xml:space="preserve"> </w:t>
      </w:r>
      <w:r w:rsidRPr="003D52FF">
        <w:rPr>
          <w:rFonts w:asciiTheme="minorBidi" w:hAnsiTheme="minorBidi" w:cstheme="minorBidi"/>
        </w:rPr>
        <w:t xml:space="preserve">peroxisomal fatty acid β -oxidation are absent from the </w:t>
      </w:r>
      <w:r w:rsidRPr="003D52FF">
        <w:rPr>
          <w:rFonts w:asciiTheme="minorBidi" w:hAnsiTheme="minorBidi" w:cstheme="minorBidi"/>
          <w:i/>
        </w:rPr>
        <w:t xml:space="preserve">S. pombe </w:t>
      </w:r>
      <w:r w:rsidRPr="003D52FF">
        <w:rPr>
          <w:rFonts w:asciiTheme="minorBidi" w:hAnsiTheme="minorBidi" w:cstheme="minorBidi"/>
        </w:rPr>
        <w:t>genome, casting</w:t>
      </w:r>
      <w:r w:rsidRPr="003D52FF">
        <w:rPr>
          <w:rFonts w:asciiTheme="minorBidi" w:hAnsiTheme="minorBidi" w:cstheme="minorBidi"/>
          <w:spacing w:val="1"/>
        </w:rPr>
        <w:t xml:space="preserve"> </w:t>
      </w:r>
      <w:r w:rsidRPr="003D52FF">
        <w:rPr>
          <w:rFonts w:asciiTheme="minorBidi" w:hAnsiTheme="minorBidi" w:cstheme="minorBidi"/>
        </w:rPr>
        <w:t>doubt on the conclusions from the previous study and explaining the low number of</w:t>
      </w:r>
      <w:r w:rsidRPr="003D52FF">
        <w:rPr>
          <w:rFonts w:asciiTheme="minorBidi" w:hAnsiTheme="minorBidi" w:cstheme="minorBidi"/>
          <w:spacing w:val="1"/>
        </w:rPr>
        <w:t xml:space="preserve"> </w:t>
      </w:r>
      <w:r w:rsidRPr="003D52FF">
        <w:rPr>
          <w:rFonts w:asciiTheme="minorBidi" w:hAnsiTheme="minorBidi" w:cstheme="minorBidi"/>
        </w:rPr>
        <w:t>potential</w:t>
      </w:r>
      <w:r w:rsidRPr="003D52FF">
        <w:rPr>
          <w:rFonts w:asciiTheme="minorBidi" w:hAnsiTheme="minorBidi" w:cstheme="minorBidi"/>
          <w:spacing w:val="-5"/>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enzymes.</w:t>
      </w:r>
    </w:p>
    <w:p w14:paraId="21D34E5A" w14:textId="77777777" w:rsidR="00CF52B0" w:rsidRPr="003D52FF" w:rsidRDefault="00CF52B0">
      <w:pPr>
        <w:pStyle w:val="BodyText"/>
        <w:spacing w:before="7"/>
        <w:rPr>
          <w:rFonts w:asciiTheme="minorBidi" w:hAnsiTheme="minorBidi" w:cstheme="minorBidi"/>
          <w:sz w:val="33"/>
        </w:rPr>
      </w:pPr>
    </w:p>
    <w:p w14:paraId="4271A87D" w14:textId="77777777" w:rsidR="00CF52B0" w:rsidRPr="003D52FF" w:rsidRDefault="00000000">
      <w:pPr>
        <w:pStyle w:val="BodyText"/>
        <w:spacing w:before="1" w:line="343" w:lineRule="auto"/>
        <w:ind w:left="1160" w:right="1180"/>
        <w:jc w:val="both"/>
        <w:rPr>
          <w:rFonts w:asciiTheme="minorBidi" w:hAnsiTheme="minorBidi" w:cstheme="minorBidi"/>
        </w:rPr>
      </w:pPr>
      <w:r w:rsidRPr="003D52FF">
        <w:rPr>
          <w:rFonts w:asciiTheme="minorBidi" w:hAnsiTheme="minorBidi" w:cstheme="minorBidi"/>
        </w:rPr>
        <w:t xml:space="preserve">In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 this study investigates the dynamic regulation of peroxisome</w:t>
      </w:r>
      <w:r w:rsidRPr="003D52FF">
        <w:rPr>
          <w:rFonts w:asciiTheme="minorBidi" w:hAnsiTheme="minorBidi" w:cstheme="minorBidi"/>
          <w:spacing w:val="1"/>
        </w:rPr>
        <w:t xml:space="preserve"> </w:t>
      </w:r>
      <w:r w:rsidRPr="003D52FF">
        <w:rPr>
          <w:rFonts w:asciiTheme="minorBidi" w:hAnsiTheme="minorBidi" w:cstheme="minorBidi"/>
        </w:rPr>
        <w:t>numbers in response to growth conditions and identifies peroxisomal import and</w:t>
      </w:r>
      <w:r w:rsidRPr="003D52FF">
        <w:rPr>
          <w:rFonts w:asciiTheme="minorBidi" w:hAnsiTheme="minorBidi" w:cstheme="minorBidi"/>
          <w:spacing w:val="1"/>
        </w:rPr>
        <w:t xml:space="preserve"> </w:t>
      </w:r>
      <w:r w:rsidRPr="003D52FF">
        <w:rPr>
          <w:rFonts w:asciiTheme="minorBidi" w:hAnsiTheme="minorBidi" w:cstheme="minorBidi"/>
        </w:rPr>
        <w:t>contents</w:t>
      </w:r>
      <w:r w:rsidRPr="003D52FF">
        <w:rPr>
          <w:rFonts w:asciiTheme="minorBidi" w:hAnsiTheme="minorBidi" w:cstheme="minorBidi"/>
          <w:spacing w:val="-13"/>
        </w:rPr>
        <w:t xml:space="preserve"> </w:t>
      </w:r>
      <w:r w:rsidRPr="003D52FF">
        <w:rPr>
          <w:rFonts w:asciiTheme="minorBidi" w:hAnsiTheme="minorBidi" w:cstheme="minorBidi"/>
        </w:rPr>
        <w:t>through</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proximity</w:t>
      </w:r>
      <w:r w:rsidRPr="003D52FF">
        <w:rPr>
          <w:rFonts w:asciiTheme="minorBidi" w:hAnsiTheme="minorBidi" w:cstheme="minorBidi"/>
          <w:spacing w:val="-8"/>
        </w:rPr>
        <w:t xml:space="preserve"> </w:t>
      </w:r>
      <w:r w:rsidRPr="003D52FF">
        <w:rPr>
          <w:rFonts w:asciiTheme="minorBidi" w:hAnsiTheme="minorBidi" w:cstheme="minorBidi"/>
        </w:rPr>
        <w:t>labeling</w:t>
      </w:r>
      <w:r w:rsidRPr="003D52FF">
        <w:rPr>
          <w:rFonts w:asciiTheme="minorBidi" w:hAnsiTheme="minorBidi" w:cstheme="minorBidi"/>
          <w:spacing w:val="-12"/>
        </w:rPr>
        <w:t xml:space="preserve"> </w:t>
      </w:r>
      <w:r w:rsidRPr="003D52FF">
        <w:rPr>
          <w:rFonts w:asciiTheme="minorBidi" w:hAnsiTheme="minorBidi" w:cstheme="minorBidi"/>
        </w:rPr>
        <w:t>approach</w:t>
      </w:r>
      <w:r w:rsidRPr="003D52FF">
        <w:rPr>
          <w:rFonts w:asciiTheme="minorBidi" w:hAnsiTheme="minorBidi" w:cstheme="minorBidi"/>
          <w:spacing w:val="-8"/>
        </w:rPr>
        <w:t xml:space="preserve"> </w:t>
      </w:r>
      <w:r w:rsidRPr="003D52FF">
        <w:rPr>
          <w:rFonts w:asciiTheme="minorBidi" w:hAnsiTheme="minorBidi" w:cstheme="minorBidi"/>
        </w:rPr>
        <w:t>(BioID).</w:t>
      </w:r>
      <w:r w:rsidRPr="003D52FF">
        <w:rPr>
          <w:rFonts w:asciiTheme="minorBidi" w:hAnsiTheme="minorBidi" w:cstheme="minorBidi"/>
          <w:spacing w:val="-13"/>
        </w:rPr>
        <w:t xml:space="preserve"> </w:t>
      </w:r>
      <w:r w:rsidRPr="003D52FF">
        <w:rPr>
          <w:rFonts w:asciiTheme="minorBidi" w:hAnsiTheme="minorBidi" w:cstheme="minorBidi"/>
        </w:rPr>
        <w:t>Overall,</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14"/>
        </w:rPr>
        <w:t xml:space="preserve"> </w:t>
      </w:r>
      <w:r w:rsidRPr="003D52FF">
        <w:rPr>
          <w:rFonts w:asciiTheme="minorBidi" w:hAnsiTheme="minorBidi" w:cstheme="minorBidi"/>
        </w:rPr>
        <w:t>study</w:t>
      </w:r>
      <w:r w:rsidRPr="003D52FF">
        <w:rPr>
          <w:rFonts w:asciiTheme="minorBidi" w:hAnsiTheme="minorBidi" w:cstheme="minorBidi"/>
          <w:spacing w:val="-13"/>
        </w:rPr>
        <w:t xml:space="preserve"> </w:t>
      </w:r>
      <w:r w:rsidRPr="003D52FF">
        <w:rPr>
          <w:rFonts w:asciiTheme="minorBidi" w:hAnsiTheme="minorBidi" w:cstheme="minorBidi"/>
        </w:rPr>
        <w:t>sheds</w:t>
      </w:r>
      <w:r w:rsidRPr="003D52FF">
        <w:rPr>
          <w:rFonts w:asciiTheme="minorBidi" w:hAnsiTheme="minorBidi" w:cstheme="minorBidi"/>
          <w:spacing w:val="-18"/>
        </w:rPr>
        <w:t xml:space="preserve"> </w:t>
      </w:r>
      <w:r w:rsidRPr="003D52FF">
        <w:rPr>
          <w:rFonts w:asciiTheme="minorBidi" w:hAnsiTheme="minorBidi" w:cstheme="minorBidi"/>
        </w:rPr>
        <w:t>light</w:t>
      </w:r>
      <w:r w:rsidRPr="003D52FF">
        <w:rPr>
          <w:rFonts w:asciiTheme="minorBidi" w:hAnsiTheme="minorBidi" w:cstheme="minorBidi"/>
          <w:spacing w:val="-73"/>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roles</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regulation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these</w:t>
      </w:r>
      <w:r w:rsidRPr="003D52FF">
        <w:rPr>
          <w:rFonts w:asciiTheme="minorBidi" w:hAnsiTheme="minorBidi" w:cstheme="minorBidi"/>
          <w:spacing w:val="-7"/>
        </w:rPr>
        <w:t xml:space="preserve"> </w:t>
      </w:r>
      <w:r w:rsidRPr="003D52FF">
        <w:rPr>
          <w:rFonts w:asciiTheme="minorBidi" w:hAnsiTheme="minorBidi" w:cstheme="minorBidi"/>
        </w:rPr>
        <w:t>two</w:t>
      </w:r>
      <w:r w:rsidRPr="003D52FF">
        <w:rPr>
          <w:rFonts w:asciiTheme="minorBidi" w:hAnsiTheme="minorBidi" w:cstheme="minorBidi"/>
          <w:spacing w:val="-7"/>
        </w:rPr>
        <w:t xml:space="preserve"> </w:t>
      </w:r>
      <w:r w:rsidRPr="003D52FF">
        <w:rPr>
          <w:rFonts w:asciiTheme="minorBidi" w:hAnsiTheme="minorBidi" w:cstheme="minorBidi"/>
        </w:rPr>
        <w:t>organisms.</w:t>
      </w:r>
    </w:p>
    <w:p w14:paraId="1D599C6D" w14:textId="77777777" w:rsidR="00CF52B0" w:rsidRPr="003D52FF" w:rsidRDefault="00CF52B0">
      <w:pPr>
        <w:spacing w:line="343" w:lineRule="auto"/>
        <w:jc w:val="both"/>
        <w:rPr>
          <w:rFonts w:asciiTheme="minorBidi" w:hAnsiTheme="minorBidi" w:cstheme="minorBidi"/>
        </w:rPr>
        <w:sectPr w:rsidR="00CF52B0" w:rsidRPr="003D52FF">
          <w:footerReference w:type="default" r:id="rId9"/>
          <w:pgSz w:w="11910" w:h="16840"/>
          <w:pgMar w:top="1340" w:right="260" w:bottom="1240" w:left="280" w:header="0" w:footer="1056" w:gutter="0"/>
          <w:pgNumType w:start="2"/>
          <w:cols w:space="720"/>
        </w:sectPr>
      </w:pPr>
    </w:p>
    <w:p w14:paraId="11D2D359" w14:textId="77777777" w:rsidR="00CF52B0" w:rsidRPr="003D52FF" w:rsidRDefault="00000000">
      <w:pPr>
        <w:pStyle w:val="Heading4"/>
        <w:spacing w:before="73"/>
        <w:ind w:left="1160"/>
        <w:rPr>
          <w:rFonts w:asciiTheme="minorBidi" w:hAnsiTheme="minorBidi" w:cstheme="minorBidi"/>
        </w:rPr>
      </w:pPr>
      <w:r w:rsidRPr="003D52FF">
        <w:rPr>
          <w:rFonts w:asciiTheme="minorBidi" w:hAnsiTheme="minorBidi" w:cstheme="minorBidi"/>
        </w:rPr>
        <w:lastRenderedPageBreak/>
        <w:t>Acknowledgement</w:t>
      </w:r>
    </w:p>
    <w:p w14:paraId="6002B753" w14:textId="77777777" w:rsidR="00CF52B0" w:rsidRPr="003D52FF" w:rsidRDefault="00000000">
      <w:pPr>
        <w:pStyle w:val="BodyText"/>
        <w:spacing w:before="126" w:line="343" w:lineRule="auto"/>
        <w:ind w:left="1160" w:right="1181"/>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name</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26"/>
        </w:rPr>
        <w:t xml:space="preserve"> </w:t>
      </w:r>
      <w:r w:rsidRPr="003D52FF">
        <w:rPr>
          <w:rFonts w:asciiTheme="minorBidi" w:hAnsiTheme="minorBidi" w:cstheme="minorBidi"/>
        </w:rPr>
        <w:t>Allah,</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Most</w:t>
      </w:r>
      <w:r w:rsidRPr="003D52FF">
        <w:rPr>
          <w:rFonts w:asciiTheme="minorBidi" w:hAnsiTheme="minorBidi" w:cstheme="minorBidi"/>
          <w:spacing w:val="-16"/>
        </w:rPr>
        <w:t xml:space="preserve"> </w:t>
      </w:r>
      <w:r w:rsidRPr="003D52FF">
        <w:rPr>
          <w:rFonts w:asciiTheme="minorBidi" w:hAnsiTheme="minorBidi" w:cstheme="minorBidi"/>
        </w:rPr>
        <w:t>Gracious,</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Most</w:t>
      </w:r>
      <w:r w:rsidRPr="003D52FF">
        <w:rPr>
          <w:rFonts w:asciiTheme="minorBidi" w:hAnsiTheme="minorBidi" w:cstheme="minorBidi"/>
          <w:spacing w:val="-12"/>
        </w:rPr>
        <w:t xml:space="preserve"> </w:t>
      </w:r>
      <w:r w:rsidRPr="003D52FF">
        <w:rPr>
          <w:rFonts w:asciiTheme="minorBidi" w:hAnsiTheme="minorBidi" w:cstheme="minorBidi"/>
        </w:rPr>
        <w:t>Merciful,</w:t>
      </w:r>
      <w:r w:rsidRPr="003D52FF">
        <w:rPr>
          <w:rFonts w:asciiTheme="minorBidi" w:hAnsiTheme="minorBidi" w:cstheme="minorBidi"/>
          <w:spacing w:val="-15"/>
        </w:rPr>
        <w:t xml:space="preserve"> </w:t>
      </w:r>
      <w:r w:rsidRPr="003D52FF">
        <w:rPr>
          <w:rFonts w:asciiTheme="minorBidi" w:hAnsiTheme="minorBidi" w:cstheme="minorBidi"/>
        </w:rPr>
        <w:t>I</w:t>
      </w:r>
      <w:r w:rsidRPr="003D52FF">
        <w:rPr>
          <w:rFonts w:asciiTheme="minorBidi" w:hAnsiTheme="minorBidi" w:cstheme="minorBidi"/>
          <w:spacing w:val="-12"/>
        </w:rPr>
        <w:t xml:space="preserve"> </w:t>
      </w:r>
      <w:r w:rsidRPr="003D52FF">
        <w:rPr>
          <w:rFonts w:asciiTheme="minorBidi" w:hAnsiTheme="minorBidi" w:cstheme="minorBidi"/>
        </w:rPr>
        <w:t>dedicate</w:t>
      </w:r>
      <w:r w:rsidRPr="003D52FF">
        <w:rPr>
          <w:rFonts w:asciiTheme="minorBidi" w:hAnsiTheme="minorBidi" w:cstheme="minorBidi"/>
          <w:spacing w:val="-15"/>
        </w:rPr>
        <w:t xml:space="preserve"> </w:t>
      </w:r>
      <w:r w:rsidRPr="003D52FF">
        <w:rPr>
          <w:rFonts w:asciiTheme="minorBidi" w:hAnsiTheme="minorBidi" w:cstheme="minorBidi"/>
        </w:rPr>
        <w:t>this</w:t>
      </w:r>
      <w:r w:rsidRPr="003D52FF">
        <w:rPr>
          <w:rFonts w:asciiTheme="minorBidi" w:hAnsiTheme="minorBidi" w:cstheme="minorBidi"/>
          <w:spacing w:val="-16"/>
        </w:rPr>
        <w:t xml:space="preserve"> </w:t>
      </w:r>
      <w:r w:rsidRPr="003D52FF">
        <w:rPr>
          <w:rFonts w:asciiTheme="minorBidi" w:hAnsiTheme="minorBidi" w:cstheme="minorBidi"/>
        </w:rPr>
        <w:t>thesis</w:t>
      </w:r>
      <w:r w:rsidRPr="003D52FF">
        <w:rPr>
          <w:rFonts w:asciiTheme="minorBidi" w:hAnsiTheme="minorBidi" w:cstheme="minorBidi"/>
          <w:spacing w:val="-17"/>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loving</w:t>
      </w:r>
      <w:r w:rsidRPr="003D52FF">
        <w:rPr>
          <w:rFonts w:asciiTheme="minorBidi" w:hAnsiTheme="minorBidi" w:cstheme="minorBidi"/>
          <w:spacing w:val="-19"/>
        </w:rPr>
        <w:t xml:space="preserve"> </w:t>
      </w:r>
      <w:r w:rsidRPr="003D52FF">
        <w:rPr>
          <w:rFonts w:asciiTheme="minorBidi" w:hAnsiTheme="minorBidi" w:cstheme="minorBidi"/>
        </w:rPr>
        <w:t>memory</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my</w:t>
      </w:r>
      <w:r w:rsidRPr="003D52FF">
        <w:rPr>
          <w:rFonts w:asciiTheme="minorBidi" w:hAnsiTheme="minorBidi" w:cstheme="minorBidi"/>
          <w:spacing w:val="-21"/>
        </w:rPr>
        <w:t xml:space="preserve"> </w:t>
      </w:r>
      <w:r w:rsidRPr="003D52FF">
        <w:rPr>
          <w:rFonts w:asciiTheme="minorBidi" w:hAnsiTheme="minorBidi" w:cstheme="minorBidi"/>
        </w:rPr>
        <w:t>dear</w:t>
      </w:r>
      <w:r w:rsidRPr="003D52FF">
        <w:rPr>
          <w:rFonts w:asciiTheme="minorBidi" w:hAnsiTheme="minorBidi" w:cstheme="minorBidi"/>
          <w:spacing w:val="-19"/>
        </w:rPr>
        <w:t xml:space="preserve"> </w:t>
      </w:r>
      <w:r w:rsidRPr="003D52FF">
        <w:rPr>
          <w:rFonts w:asciiTheme="minorBidi" w:hAnsiTheme="minorBidi" w:cstheme="minorBidi"/>
        </w:rPr>
        <w:t>father</w:t>
      </w:r>
      <w:r w:rsidRPr="003D52FF">
        <w:rPr>
          <w:rFonts w:asciiTheme="minorBidi" w:hAnsiTheme="minorBidi" w:cstheme="minorBidi"/>
          <w:spacing w:val="-20"/>
        </w:rPr>
        <w:t xml:space="preserve"> </w:t>
      </w:r>
      <w:r w:rsidRPr="003D52FF">
        <w:rPr>
          <w:rFonts w:asciiTheme="minorBidi" w:hAnsiTheme="minorBidi" w:cstheme="minorBidi"/>
        </w:rPr>
        <w:t>Mohammed</w:t>
      </w:r>
      <w:r w:rsidRPr="003D52FF">
        <w:rPr>
          <w:rFonts w:asciiTheme="minorBidi" w:hAnsiTheme="minorBidi" w:cstheme="minorBidi"/>
          <w:spacing w:val="-30"/>
        </w:rPr>
        <w:t xml:space="preserve"> </w:t>
      </w:r>
      <w:r w:rsidRPr="003D52FF">
        <w:rPr>
          <w:rFonts w:asciiTheme="minorBidi" w:hAnsiTheme="minorBidi" w:cstheme="minorBidi"/>
        </w:rPr>
        <w:t>Alhammad.</w:t>
      </w:r>
      <w:r w:rsidRPr="003D52FF">
        <w:rPr>
          <w:rFonts w:asciiTheme="minorBidi" w:hAnsiTheme="minorBidi" w:cstheme="minorBidi"/>
          <w:spacing w:val="-31"/>
        </w:rPr>
        <w:t xml:space="preserve"> </w:t>
      </w:r>
      <w:r w:rsidRPr="003D52FF">
        <w:rPr>
          <w:rFonts w:asciiTheme="minorBidi" w:hAnsiTheme="minorBidi" w:cstheme="minorBidi"/>
        </w:rPr>
        <w:t>Although</w:t>
      </w:r>
      <w:r w:rsidRPr="003D52FF">
        <w:rPr>
          <w:rFonts w:asciiTheme="minorBidi" w:hAnsiTheme="minorBidi" w:cstheme="minorBidi"/>
          <w:spacing w:val="-20"/>
        </w:rPr>
        <w:t xml:space="preserve"> </w:t>
      </w:r>
      <w:r w:rsidRPr="003D52FF">
        <w:rPr>
          <w:rFonts w:asciiTheme="minorBidi" w:hAnsiTheme="minorBidi" w:cstheme="minorBidi"/>
        </w:rPr>
        <w:t>he</w:t>
      </w:r>
      <w:r w:rsidRPr="003D52FF">
        <w:rPr>
          <w:rFonts w:asciiTheme="minorBidi" w:hAnsiTheme="minorBidi" w:cstheme="minorBidi"/>
          <w:spacing w:val="-25"/>
        </w:rPr>
        <w:t xml:space="preserve"> </w:t>
      </w:r>
      <w:r w:rsidRPr="003D52FF">
        <w:rPr>
          <w:rFonts w:asciiTheme="minorBidi" w:hAnsiTheme="minorBidi" w:cstheme="minorBidi"/>
        </w:rPr>
        <w:t>is</w:t>
      </w:r>
      <w:r w:rsidRPr="003D52FF">
        <w:rPr>
          <w:rFonts w:asciiTheme="minorBidi" w:hAnsiTheme="minorBidi" w:cstheme="minorBidi"/>
          <w:spacing w:val="-22"/>
        </w:rPr>
        <w:t xml:space="preserve"> </w:t>
      </w:r>
      <w:r w:rsidRPr="003D52FF">
        <w:rPr>
          <w:rFonts w:asciiTheme="minorBidi" w:hAnsiTheme="minorBidi" w:cstheme="minorBidi"/>
        </w:rPr>
        <w:t>no</w:t>
      </w:r>
      <w:r w:rsidRPr="003D52FF">
        <w:rPr>
          <w:rFonts w:asciiTheme="minorBidi" w:hAnsiTheme="minorBidi" w:cstheme="minorBidi"/>
          <w:spacing w:val="-20"/>
        </w:rPr>
        <w:t xml:space="preserve"> </w:t>
      </w:r>
      <w:r w:rsidRPr="003D52FF">
        <w:rPr>
          <w:rFonts w:asciiTheme="minorBidi" w:hAnsiTheme="minorBidi" w:cstheme="minorBidi"/>
        </w:rPr>
        <w:t>longer</w:t>
      </w:r>
      <w:r w:rsidRPr="003D52FF">
        <w:rPr>
          <w:rFonts w:asciiTheme="minorBidi" w:hAnsiTheme="minorBidi" w:cstheme="minorBidi"/>
          <w:spacing w:val="-19"/>
        </w:rPr>
        <w:t xml:space="preserve"> </w:t>
      </w:r>
      <w:r w:rsidRPr="003D52FF">
        <w:rPr>
          <w:rFonts w:asciiTheme="minorBidi" w:hAnsiTheme="minorBidi" w:cstheme="minorBidi"/>
        </w:rPr>
        <w:t>with</w:t>
      </w:r>
      <w:r w:rsidRPr="003D52FF">
        <w:rPr>
          <w:rFonts w:asciiTheme="minorBidi" w:hAnsiTheme="minorBidi" w:cstheme="minorBidi"/>
          <w:spacing w:val="-73"/>
        </w:rPr>
        <w:t xml:space="preserve"> </w:t>
      </w:r>
      <w:r w:rsidRPr="003D52FF">
        <w:rPr>
          <w:rFonts w:asciiTheme="minorBidi" w:hAnsiTheme="minorBidi" w:cstheme="minorBidi"/>
        </w:rPr>
        <w:t>us, his unwavering support, encouragement, and belief in my abilities continue to</w:t>
      </w:r>
      <w:r w:rsidRPr="003D52FF">
        <w:rPr>
          <w:rFonts w:asciiTheme="minorBidi" w:hAnsiTheme="minorBidi" w:cstheme="minorBidi"/>
          <w:spacing w:val="1"/>
        </w:rPr>
        <w:t xml:space="preserve"> </w:t>
      </w:r>
      <w:r w:rsidRPr="003D52FF">
        <w:rPr>
          <w:rFonts w:asciiTheme="minorBidi" w:hAnsiTheme="minorBidi" w:cstheme="minorBidi"/>
        </w:rPr>
        <w:t>inspire</w:t>
      </w:r>
      <w:r w:rsidRPr="003D52FF">
        <w:rPr>
          <w:rFonts w:asciiTheme="minorBidi" w:hAnsiTheme="minorBidi" w:cstheme="minorBidi"/>
          <w:spacing w:val="-10"/>
        </w:rPr>
        <w:t xml:space="preserve"> </w:t>
      </w:r>
      <w:r w:rsidRPr="003D52FF">
        <w:rPr>
          <w:rFonts w:asciiTheme="minorBidi" w:hAnsiTheme="minorBidi" w:cstheme="minorBidi"/>
        </w:rPr>
        <w:t>me</w:t>
      </w:r>
      <w:r w:rsidRPr="003D52FF">
        <w:rPr>
          <w:rFonts w:asciiTheme="minorBidi" w:hAnsiTheme="minorBidi" w:cstheme="minorBidi"/>
          <w:spacing w:val="-9"/>
        </w:rPr>
        <w:t xml:space="preserve"> </w:t>
      </w:r>
      <w:r w:rsidRPr="003D52FF">
        <w:rPr>
          <w:rFonts w:asciiTheme="minorBidi" w:hAnsiTheme="minorBidi" w:cstheme="minorBidi"/>
        </w:rPr>
        <w:t>every</w:t>
      </w:r>
      <w:r w:rsidRPr="003D52FF">
        <w:rPr>
          <w:rFonts w:asciiTheme="minorBidi" w:hAnsiTheme="minorBidi" w:cstheme="minorBidi"/>
          <w:spacing w:val="-10"/>
        </w:rPr>
        <w:t xml:space="preserve"> </w:t>
      </w:r>
      <w:r w:rsidRPr="003D52FF">
        <w:rPr>
          <w:rFonts w:asciiTheme="minorBidi" w:hAnsiTheme="minorBidi" w:cstheme="minorBidi"/>
        </w:rPr>
        <w:t>day.</w:t>
      </w:r>
      <w:r w:rsidRPr="003D52FF">
        <w:rPr>
          <w:rFonts w:asciiTheme="minorBidi" w:hAnsiTheme="minorBidi" w:cstheme="minorBidi"/>
          <w:spacing w:val="-14"/>
        </w:rPr>
        <w:t xml:space="preserve"> </w:t>
      </w:r>
      <w:r w:rsidRPr="003D52FF">
        <w:rPr>
          <w:rFonts w:asciiTheme="minorBidi" w:hAnsiTheme="minorBidi" w:cstheme="minorBidi"/>
        </w:rPr>
        <w:t>I</w:t>
      </w:r>
      <w:r w:rsidRPr="003D52FF">
        <w:rPr>
          <w:rFonts w:asciiTheme="minorBidi" w:hAnsiTheme="minorBidi" w:cstheme="minorBidi"/>
          <w:spacing w:val="-9"/>
        </w:rPr>
        <w:t xml:space="preserve"> </w:t>
      </w:r>
      <w:r w:rsidRPr="003D52FF">
        <w:rPr>
          <w:rFonts w:asciiTheme="minorBidi" w:hAnsiTheme="minorBidi" w:cstheme="minorBidi"/>
        </w:rPr>
        <w:t>am</w:t>
      </w:r>
      <w:r w:rsidRPr="003D52FF">
        <w:rPr>
          <w:rFonts w:asciiTheme="minorBidi" w:hAnsiTheme="minorBidi" w:cstheme="minorBidi"/>
          <w:spacing w:val="-18"/>
        </w:rPr>
        <w:t xml:space="preserve"> </w:t>
      </w:r>
      <w:r w:rsidRPr="003D52FF">
        <w:rPr>
          <w:rFonts w:asciiTheme="minorBidi" w:hAnsiTheme="minorBidi" w:cstheme="minorBidi"/>
        </w:rPr>
        <w:t>eternally</w:t>
      </w:r>
      <w:r w:rsidRPr="003D52FF">
        <w:rPr>
          <w:rFonts w:asciiTheme="minorBidi" w:hAnsiTheme="minorBidi" w:cstheme="minorBidi"/>
          <w:spacing w:val="-10"/>
        </w:rPr>
        <w:t xml:space="preserve"> </w:t>
      </w:r>
      <w:r w:rsidRPr="003D52FF">
        <w:rPr>
          <w:rFonts w:asciiTheme="minorBidi" w:hAnsiTheme="minorBidi" w:cstheme="minorBidi"/>
        </w:rPr>
        <w:t>grateful</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his</w:t>
      </w:r>
      <w:r w:rsidRPr="003D52FF">
        <w:rPr>
          <w:rFonts w:asciiTheme="minorBidi" w:hAnsiTheme="minorBidi" w:cstheme="minorBidi"/>
          <w:spacing w:val="-10"/>
        </w:rPr>
        <w:t xml:space="preserve"> </w:t>
      </w:r>
      <w:r w:rsidRPr="003D52FF">
        <w:rPr>
          <w:rFonts w:asciiTheme="minorBidi" w:hAnsiTheme="minorBidi" w:cstheme="minorBidi"/>
        </w:rPr>
        <w:t>guidance,</w:t>
      </w:r>
      <w:r w:rsidRPr="003D52FF">
        <w:rPr>
          <w:rFonts w:asciiTheme="minorBidi" w:hAnsiTheme="minorBidi" w:cstheme="minorBidi"/>
          <w:spacing w:val="-14"/>
        </w:rPr>
        <w:t xml:space="preserve"> </w:t>
      </w:r>
      <w:r w:rsidRPr="003D52FF">
        <w:rPr>
          <w:rFonts w:asciiTheme="minorBidi" w:hAnsiTheme="minorBidi" w:cstheme="minorBidi"/>
        </w:rPr>
        <w:t>wisdom,</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values</w:t>
      </w:r>
      <w:r w:rsidRPr="003D52FF">
        <w:rPr>
          <w:rFonts w:asciiTheme="minorBidi" w:hAnsiTheme="minorBidi" w:cstheme="minorBidi"/>
          <w:spacing w:val="-73"/>
        </w:rPr>
        <w:t xml:space="preserve"> </w:t>
      </w:r>
      <w:r w:rsidRPr="003D52FF">
        <w:rPr>
          <w:rFonts w:asciiTheme="minorBidi" w:hAnsiTheme="minorBidi" w:cstheme="minorBidi"/>
        </w:rPr>
        <w:t>he</w:t>
      </w:r>
      <w:r w:rsidRPr="003D52FF">
        <w:rPr>
          <w:rFonts w:asciiTheme="minorBidi" w:hAnsiTheme="minorBidi" w:cstheme="minorBidi"/>
          <w:spacing w:val="-7"/>
        </w:rPr>
        <w:t xml:space="preserve"> </w:t>
      </w:r>
      <w:r w:rsidRPr="003D52FF">
        <w:rPr>
          <w:rFonts w:asciiTheme="minorBidi" w:hAnsiTheme="minorBidi" w:cstheme="minorBidi"/>
        </w:rPr>
        <w:t>instilled</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me.</w:t>
      </w:r>
      <w:r w:rsidRPr="003D52FF">
        <w:rPr>
          <w:rFonts w:asciiTheme="minorBidi" w:hAnsiTheme="minorBidi" w:cstheme="minorBidi"/>
          <w:spacing w:val="-6"/>
        </w:rPr>
        <w:t xml:space="preserve"> </w:t>
      </w:r>
      <w:r w:rsidRPr="003D52FF">
        <w:rPr>
          <w:rFonts w:asciiTheme="minorBidi" w:hAnsiTheme="minorBidi" w:cstheme="minorBidi"/>
        </w:rPr>
        <w:t>His</w:t>
      </w:r>
      <w:r w:rsidRPr="003D52FF">
        <w:rPr>
          <w:rFonts w:asciiTheme="minorBidi" w:hAnsiTheme="minorBidi" w:cstheme="minorBidi"/>
          <w:spacing w:val="-7"/>
        </w:rPr>
        <w:t xml:space="preserve"> </w:t>
      </w:r>
      <w:r w:rsidRPr="003D52FF">
        <w:rPr>
          <w:rFonts w:asciiTheme="minorBidi" w:hAnsiTheme="minorBidi" w:cstheme="minorBidi"/>
        </w:rPr>
        <w:t>resilience,</w:t>
      </w:r>
      <w:r w:rsidRPr="003D52FF">
        <w:rPr>
          <w:rFonts w:asciiTheme="minorBidi" w:hAnsiTheme="minorBidi" w:cstheme="minorBidi"/>
          <w:spacing w:val="-6"/>
        </w:rPr>
        <w:t xml:space="preserve"> </w:t>
      </w:r>
      <w:r w:rsidRPr="003D52FF">
        <w:rPr>
          <w:rFonts w:asciiTheme="minorBidi" w:hAnsiTheme="minorBidi" w:cstheme="minorBidi"/>
        </w:rPr>
        <w:t>determination,</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unwavering</w:t>
      </w:r>
      <w:r w:rsidRPr="003D52FF">
        <w:rPr>
          <w:rFonts w:asciiTheme="minorBidi" w:hAnsiTheme="minorBidi" w:cstheme="minorBidi"/>
          <w:spacing w:val="-6"/>
        </w:rPr>
        <w:t xml:space="preserve"> </w:t>
      </w:r>
      <w:r w:rsidRPr="003D52FF">
        <w:rPr>
          <w:rFonts w:asciiTheme="minorBidi" w:hAnsiTheme="minorBidi" w:cstheme="minorBidi"/>
        </w:rPr>
        <w:t>faith</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my</w:t>
      </w:r>
      <w:r w:rsidRPr="003D52FF">
        <w:rPr>
          <w:rFonts w:asciiTheme="minorBidi" w:hAnsiTheme="minorBidi" w:cstheme="minorBidi"/>
          <w:spacing w:val="-8"/>
        </w:rPr>
        <w:t xml:space="preserve"> </w:t>
      </w:r>
      <w:r w:rsidRPr="003D52FF">
        <w:rPr>
          <w:rFonts w:asciiTheme="minorBidi" w:hAnsiTheme="minorBidi" w:cstheme="minorBidi"/>
        </w:rPr>
        <w:t>academic</w:t>
      </w:r>
      <w:r w:rsidRPr="003D52FF">
        <w:rPr>
          <w:rFonts w:asciiTheme="minorBidi" w:hAnsiTheme="minorBidi" w:cstheme="minorBidi"/>
          <w:spacing w:val="-72"/>
        </w:rPr>
        <w:t xml:space="preserve"> </w:t>
      </w:r>
      <w:r w:rsidRPr="003D52FF">
        <w:rPr>
          <w:rFonts w:asciiTheme="minorBidi" w:hAnsiTheme="minorBidi" w:cstheme="minorBidi"/>
        </w:rPr>
        <w:t>pursuits</w:t>
      </w:r>
      <w:r w:rsidRPr="003D52FF">
        <w:rPr>
          <w:rFonts w:asciiTheme="minorBidi" w:hAnsiTheme="minorBidi" w:cstheme="minorBidi"/>
          <w:spacing w:val="-9"/>
        </w:rPr>
        <w:t xml:space="preserve"> </w:t>
      </w:r>
      <w:r w:rsidRPr="003D52FF">
        <w:rPr>
          <w:rFonts w:asciiTheme="minorBidi" w:hAnsiTheme="minorBidi" w:cstheme="minorBidi"/>
        </w:rPr>
        <w:t>will</w:t>
      </w:r>
      <w:r w:rsidRPr="003D52FF">
        <w:rPr>
          <w:rFonts w:asciiTheme="minorBidi" w:hAnsiTheme="minorBidi" w:cstheme="minorBidi"/>
          <w:spacing w:val="-5"/>
        </w:rPr>
        <w:t xml:space="preserve"> </w:t>
      </w:r>
      <w:r w:rsidRPr="003D52FF">
        <w:rPr>
          <w:rFonts w:asciiTheme="minorBidi" w:hAnsiTheme="minorBidi" w:cstheme="minorBidi"/>
        </w:rPr>
        <w:t>forever</w:t>
      </w:r>
      <w:r w:rsidRPr="003D52FF">
        <w:rPr>
          <w:rFonts w:asciiTheme="minorBidi" w:hAnsiTheme="minorBidi" w:cstheme="minorBidi"/>
          <w:spacing w:val="-12"/>
        </w:rPr>
        <w:t xml:space="preserve"> </w:t>
      </w:r>
      <w:r w:rsidRPr="003D52FF">
        <w:rPr>
          <w:rFonts w:asciiTheme="minorBidi" w:hAnsiTheme="minorBidi" w:cstheme="minorBidi"/>
        </w:rPr>
        <w:t>remain</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source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inspiration.</w:t>
      </w:r>
    </w:p>
    <w:p w14:paraId="633FDB9E" w14:textId="77777777" w:rsidR="00CF52B0" w:rsidRPr="003D52FF" w:rsidRDefault="00CF52B0">
      <w:pPr>
        <w:pStyle w:val="BodyText"/>
        <w:spacing w:before="4"/>
        <w:rPr>
          <w:rFonts w:asciiTheme="minorBidi" w:hAnsiTheme="minorBidi" w:cstheme="minorBidi"/>
          <w:sz w:val="34"/>
        </w:rPr>
      </w:pPr>
    </w:p>
    <w:p w14:paraId="23D92EE4"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I would also like to express my deepest gratitude to my beloved mother Fatimah</w:t>
      </w:r>
      <w:r w:rsidRPr="003D52FF">
        <w:rPr>
          <w:rFonts w:asciiTheme="minorBidi" w:hAnsiTheme="minorBidi" w:cstheme="minorBidi"/>
          <w:spacing w:val="1"/>
        </w:rPr>
        <w:t xml:space="preserve"> </w:t>
      </w:r>
      <w:r w:rsidRPr="003D52FF">
        <w:rPr>
          <w:rFonts w:asciiTheme="minorBidi" w:hAnsiTheme="minorBidi" w:cstheme="minorBidi"/>
        </w:rPr>
        <w:t>Alnasser. Her unconditional love, constant encouragement, and sacrifices have been</w:t>
      </w:r>
      <w:r w:rsidRPr="003D52FF">
        <w:rPr>
          <w:rFonts w:asciiTheme="minorBidi" w:hAnsiTheme="minorBidi" w:cstheme="minorBidi"/>
          <w:spacing w:val="1"/>
        </w:rPr>
        <w:t xml:space="preserve"> </w:t>
      </w:r>
      <w:r w:rsidRPr="003D52FF">
        <w:rPr>
          <w:rFonts w:asciiTheme="minorBidi" w:hAnsiTheme="minorBidi" w:cstheme="minorBidi"/>
        </w:rPr>
        <w:t>the cornerstone of my academic journey. Her unwavering support, both emotionally</w:t>
      </w:r>
      <w:r w:rsidRPr="003D52FF">
        <w:rPr>
          <w:rFonts w:asciiTheme="minorBidi" w:hAnsiTheme="minorBidi" w:cstheme="minorBidi"/>
          <w:spacing w:val="1"/>
        </w:rPr>
        <w:t xml:space="preserve"> </w:t>
      </w:r>
      <w:r w:rsidRPr="003D52FF">
        <w:rPr>
          <w:rFonts w:asciiTheme="minorBidi" w:hAnsiTheme="minorBidi" w:cstheme="minorBidi"/>
        </w:rPr>
        <w:t>and intellectually, has been invaluable. I am truly blessed to have her as my guiding</w:t>
      </w:r>
      <w:r w:rsidRPr="003D52FF">
        <w:rPr>
          <w:rFonts w:asciiTheme="minorBidi" w:hAnsiTheme="minorBidi" w:cstheme="minorBidi"/>
          <w:spacing w:val="1"/>
        </w:rPr>
        <w:t xml:space="preserve"> </w:t>
      </w:r>
      <w:r w:rsidRPr="003D52FF">
        <w:rPr>
          <w:rFonts w:asciiTheme="minorBidi" w:hAnsiTheme="minorBidi" w:cstheme="minorBidi"/>
        </w:rPr>
        <w:t>light,</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I</w:t>
      </w:r>
      <w:r w:rsidRPr="003D52FF">
        <w:rPr>
          <w:rFonts w:asciiTheme="minorBidi" w:hAnsiTheme="minorBidi" w:cstheme="minorBidi"/>
          <w:spacing w:val="-14"/>
        </w:rPr>
        <w:t xml:space="preserve"> </w:t>
      </w:r>
      <w:r w:rsidRPr="003D52FF">
        <w:rPr>
          <w:rFonts w:asciiTheme="minorBidi" w:hAnsiTheme="minorBidi" w:cstheme="minorBidi"/>
        </w:rPr>
        <w:t>am</w:t>
      </w:r>
      <w:r w:rsidRPr="003D52FF">
        <w:rPr>
          <w:rFonts w:asciiTheme="minorBidi" w:hAnsiTheme="minorBidi" w:cstheme="minorBidi"/>
          <w:spacing w:val="-19"/>
        </w:rPr>
        <w:t xml:space="preserve"> </w:t>
      </w:r>
      <w:r w:rsidRPr="003D52FF">
        <w:rPr>
          <w:rFonts w:asciiTheme="minorBidi" w:hAnsiTheme="minorBidi" w:cstheme="minorBidi"/>
        </w:rPr>
        <w:t>grateful</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her</w:t>
      </w:r>
      <w:r w:rsidRPr="003D52FF">
        <w:rPr>
          <w:rFonts w:asciiTheme="minorBidi" w:hAnsiTheme="minorBidi" w:cstheme="minorBidi"/>
          <w:spacing w:val="-9"/>
        </w:rPr>
        <w:t xml:space="preserve"> </w:t>
      </w:r>
      <w:r w:rsidRPr="003D52FF">
        <w:rPr>
          <w:rFonts w:asciiTheme="minorBidi" w:hAnsiTheme="minorBidi" w:cstheme="minorBidi"/>
        </w:rPr>
        <w:t>unwavering</w:t>
      </w:r>
      <w:r w:rsidRPr="003D52FF">
        <w:rPr>
          <w:rFonts w:asciiTheme="minorBidi" w:hAnsiTheme="minorBidi" w:cstheme="minorBidi"/>
          <w:spacing w:val="-15"/>
        </w:rPr>
        <w:t xml:space="preserve"> </w:t>
      </w:r>
      <w:r w:rsidRPr="003D52FF">
        <w:rPr>
          <w:rFonts w:asciiTheme="minorBidi" w:hAnsiTheme="minorBidi" w:cstheme="minorBidi"/>
        </w:rPr>
        <w:t>belief</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my</w:t>
      </w:r>
      <w:r w:rsidRPr="003D52FF">
        <w:rPr>
          <w:rFonts w:asciiTheme="minorBidi" w:hAnsiTheme="minorBidi" w:cstheme="minorBidi"/>
          <w:spacing w:val="-11"/>
        </w:rPr>
        <w:t xml:space="preserve"> </w:t>
      </w:r>
      <w:r w:rsidRPr="003D52FF">
        <w:rPr>
          <w:rFonts w:asciiTheme="minorBidi" w:hAnsiTheme="minorBidi" w:cstheme="minorBidi"/>
        </w:rPr>
        <w:t>potential.</w:t>
      </w:r>
    </w:p>
    <w:p w14:paraId="5DE8A948" w14:textId="77777777" w:rsidR="00CF52B0" w:rsidRPr="003D52FF" w:rsidRDefault="00CF52B0">
      <w:pPr>
        <w:pStyle w:val="BodyText"/>
        <w:spacing w:before="1"/>
        <w:rPr>
          <w:rFonts w:asciiTheme="minorBidi" w:hAnsiTheme="minorBidi" w:cstheme="minorBidi"/>
          <w:sz w:val="34"/>
        </w:rPr>
      </w:pPr>
    </w:p>
    <w:p w14:paraId="41B321CC" w14:textId="77777777" w:rsidR="00CF52B0" w:rsidRPr="003D52FF" w:rsidRDefault="00000000">
      <w:pPr>
        <w:pStyle w:val="BodyText"/>
        <w:spacing w:line="343" w:lineRule="auto"/>
        <w:ind w:left="1160" w:right="1166"/>
        <w:jc w:val="both"/>
        <w:rPr>
          <w:rFonts w:asciiTheme="minorBidi" w:hAnsiTheme="minorBidi" w:cstheme="minorBidi"/>
        </w:rPr>
      </w:pPr>
      <w:r w:rsidRPr="003D52FF">
        <w:rPr>
          <w:rFonts w:asciiTheme="minorBidi" w:hAnsiTheme="minorBidi" w:cstheme="minorBidi"/>
          <w:spacing w:val="-1"/>
        </w:rPr>
        <w:t>I</w:t>
      </w:r>
      <w:r w:rsidRPr="003D52FF">
        <w:rPr>
          <w:rFonts w:asciiTheme="minorBidi" w:hAnsiTheme="minorBidi" w:cstheme="minorBidi"/>
          <w:spacing w:val="-13"/>
        </w:rPr>
        <w:t xml:space="preserve"> </w:t>
      </w:r>
      <w:r w:rsidRPr="003D52FF">
        <w:rPr>
          <w:rFonts w:asciiTheme="minorBidi" w:hAnsiTheme="minorBidi" w:cstheme="minorBidi"/>
          <w:spacing w:val="-1"/>
        </w:rPr>
        <w:t>would</w:t>
      </w:r>
      <w:r w:rsidRPr="003D52FF">
        <w:rPr>
          <w:rFonts w:asciiTheme="minorBidi" w:hAnsiTheme="minorBidi" w:cstheme="minorBidi"/>
          <w:spacing w:val="-11"/>
        </w:rPr>
        <w:t xml:space="preserve"> </w:t>
      </w:r>
      <w:r w:rsidRPr="003D52FF">
        <w:rPr>
          <w:rFonts w:asciiTheme="minorBidi" w:hAnsiTheme="minorBidi" w:cstheme="minorBidi"/>
          <w:spacing w:val="-1"/>
        </w:rPr>
        <w:t>like</w:t>
      </w:r>
      <w:r w:rsidRPr="003D52FF">
        <w:rPr>
          <w:rFonts w:asciiTheme="minorBidi" w:hAnsiTheme="minorBidi" w:cstheme="minorBidi"/>
          <w:spacing w:val="-11"/>
        </w:rPr>
        <w:t xml:space="preserve"> </w:t>
      </w:r>
      <w:r w:rsidRPr="003D52FF">
        <w:rPr>
          <w:rFonts w:asciiTheme="minorBidi" w:hAnsiTheme="minorBidi" w:cstheme="minorBidi"/>
          <w:spacing w:val="-1"/>
        </w:rPr>
        <w:t>to</w:t>
      </w:r>
      <w:r w:rsidRPr="003D52FF">
        <w:rPr>
          <w:rFonts w:asciiTheme="minorBidi" w:hAnsiTheme="minorBidi" w:cstheme="minorBidi"/>
          <w:spacing w:val="-11"/>
        </w:rPr>
        <w:t xml:space="preserve"> </w:t>
      </w:r>
      <w:r w:rsidRPr="003D52FF">
        <w:rPr>
          <w:rFonts w:asciiTheme="minorBidi" w:hAnsiTheme="minorBidi" w:cstheme="minorBidi"/>
          <w:spacing w:val="-1"/>
        </w:rPr>
        <w:t>extend</w:t>
      </w:r>
      <w:r w:rsidRPr="003D52FF">
        <w:rPr>
          <w:rFonts w:asciiTheme="minorBidi" w:hAnsiTheme="minorBidi" w:cstheme="minorBidi"/>
          <w:spacing w:val="-8"/>
        </w:rPr>
        <w:t xml:space="preserve"> </w:t>
      </w:r>
      <w:r w:rsidRPr="003D52FF">
        <w:rPr>
          <w:rFonts w:asciiTheme="minorBidi" w:hAnsiTheme="minorBidi" w:cstheme="minorBidi"/>
          <w:spacing w:val="-1"/>
        </w:rPr>
        <w:t>my</w:t>
      </w:r>
      <w:r w:rsidRPr="003D52FF">
        <w:rPr>
          <w:rFonts w:asciiTheme="minorBidi" w:hAnsiTheme="minorBidi" w:cstheme="minorBidi"/>
          <w:spacing w:val="-12"/>
        </w:rPr>
        <w:t xml:space="preserve"> </w:t>
      </w:r>
      <w:r w:rsidRPr="003D52FF">
        <w:rPr>
          <w:rFonts w:asciiTheme="minorBidi" w:hAnsiTheme="minorBidi" w:cstheme="minorBidi"/>
          <w:spacing w:val="-1"/>
        </w:rPr>
        <w:t>heartfelt</w:t>
      </w:r>
      <w:r w:rsidRPr="003D52FF">
        <w:rPr>
          <w:rFonts w:asciiTheme="minorBidi" w:hAnsiTheme="minorBidi" w:cstheme="minorBidi"/>
          <w:spacing w:val="-12"/>
        </w:rPr>
        <w:t xml:space="preserve"> </w:t>
      </w:r>
      <w:r w:rsidRPr="003D52FF">
        <w:rPr>
          <w:rFonts w:asciiTheme="minorBidi" w:hAnsiTheme="minorBidi" w:cstheme="minorBidi"/>
          <w:spacing w:val="-1"/>
        </w:rPr>
        <w:t>appreciation</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my</w:t>
      </w:r>
      <w:r w:rsidRPr="003D52FF">
        <w:rPr>
          <w:rFonts w:asciiTheme="minorBidi" w:hAnsiTheme="minorBidi" w:cstheme="minorBidi"/>
          <w:spacing w:val="-13"/>
        </w:rPr>
        <w:t xml:space="preserve"> </w:t>
      </w:r>
      <w:r w:rsidRPr="003D52FF">
        <w:rPr>
          <w:rFonts w:asciiTheme="minorBidi" w:hAnsiTheme="minorBidi" w:cstheme="minorBidi"/>
        </w:rPr>
        <w:t>beloved</w:t>
      </w:r>
      <w:r w:rsidRPr="003D52FF">
        <w:rPr>
          <w:rFonts w:asciiTheme="minorBidi" w:hAnsiTheme="minorBidi" w:cstheme="minorBidi"/>
          <w:spacing w:val="-11"/>
        </w:rPr>
        <w:t xml:space="preserve"> </w:t>
      </w:r>
      <w:r w:rsidRPr="003D52FF">
        <w:rPr>
          <w:rFonts w:asciiTheme="minorBidi" w:hAnsiTheme="minorBidi" w:cstheme="minorBidi"/>
        </w:rPr>
        <w:t>wife,</w:t>
      </w:r>
      <w:r w:rsidRPr="003D52FF">
        <w:rPr>
          <w:rFonts w:asciiTheme="minorBidi" w:hAnsiTheme="minorBidi" w:cstheme="minorBidi"/>
          <w:spacing w:val="-12"/>
        </w:rPr>
        <w:t xml:space="preserve"> </w:t>
      </w:r>
      <w:r w:rsidRPr="003D52FF">
        <w:rPr>
          <w:rFonts w:asciiTheme="minorBidi" w:hAnsiTheme="minorBidi" w:cstheme="minorBidi"/>
        </w:rPr>
        <w:t>Fatimah</w:t>
      </w:r>
      <w:r w:rsidRPr="003D52FF">
        <w:rPr>
          <w:rFonts w:asciiTheme="minorBidi" w:hAnsiTheme="minorBidi" w:cstheme="minorBidi"/>
          <w:spacing w:val="-21"/>
        </w:rPr>
        <w:t xml:space="preserve"> </w:t>
      </w:r>
      <w:r w:rsidRPr="003D52FF">
        <w:rPr>
          <w:rFonts w:asciiTheme="minorBidi" w:hAnsiTheme="minorBidi" w:cstheme="minorBidi"/>
        </w:rPr>
        <w:t>Alrashed.</w:t>
      </w:r>
      <w:r w:rsidRPr="003D52FF">
        <w:rPr>
          <w:rFonts w:asciiTheme="minorBidi" w:hAnsiTheme="minorBidi" w:cstheme="minorBidi"/>
          <w:spacing w:val="-73"/>
        </w:rPr>
        <w:t xml:space="preserve"> </w:t>
      </w:r>
      <w:r w:rsidRPr="003D52FF">
        <w:rPr>
          <w:rFonts w:asciiTheme="minorBidi" w:hAnsiTheme="minorBidi" w:cstheme="minorBidi"/>
        </w:rPr>
        <w:t>Throughout</w:t>
      </w:r>
      <w:r w:rsidRPr="003D52FF">
        <w:rPr>
          <w:rFonts w:asciiTheme="minorBidi" w:hAnsiTheme="minorBidi" w:cstheme="minorBidi"/>
          <w:spacing w:val="-13"/>
        </w:rPr>
        <w:t xml:space="preserve"> </w:t>
      </w:r>
      <w:r w:rsidRPr="003D52FF">
        <w:rPr>
          <w:rFonts w:asciiTheme="minorBidi" w:hAnsiTheme="minorBidi" w:cstheme="minorBidi"/>
        </w:rPr>
        <w:t>my</w:t>
      </w:r>
      <w:r w:rsidRPr="003D52FF">
        <w:rPr>
          <w:rFonts w:asciiTheme="minorBidi" w:hAnsiTheme="minorBidi" w:cstheme="minorBidi"/>
          <w:spacing w:val="-13"/>
        </w:rPr>
        <w:t xml:space="preserve"> </w:t>
      </w:r>
      <w:r w:rsidRPr="003D52FF">
        <w:rPr>
          <w:rFonts w:asciiTheme="minorBidi" w:hAnsiTheme="minorBidi" w:cstheme="minorBidi"/>
        </w:rPr>
        <w:t>rigorous</w:t>
      </w:r>
      <w:r w:rsidRPr="003D52FF">
        <w:rPr>
          <w:rFonts w:asciiTheme="minorBidi" w:hAnsiTheme="minorBidi" w:cstheme="minorBidi"/>
          <w:spacing w:val="-13"/>
        </w:rPr>
        <w:t xml:space="preserve"> </w:t>
      </w:r>
      <w:r w:rsidRPr="003D52FF">
        <w:rPr>
          <w:rFonts w:asciiTheme="minorBidi" w:hAnsiTheme="minorBidi" w:cstheme="minorBidi"/>
        </w:rPr>
        <w:t>PhD</w:t>
      </w:r>
      <w:r w:rsidRPr="003D52FF">
        <w:rPr>
          <w:rFonts w:asciiTheme="minorBidi" w:hAnsiTheme="minorBidi" w:cstheme="minorBidi"/>
          <w:spacing w:val="-14"/>
        </w:rPr>
        <w:t xml:space="preserve"> </w:t>
      </w:r>
      <w:r w:rsidRPr="003D52FF">
        <w:rPr>
          <w:rFonts w:asciiTheme="minorBidi" w:hAnsiTheme="minorBidi" w:cstheme="minorBidi"/>
        </w:rPr>
        <w:t>journey,</w:t>
      </w:r>
      <w:r w:rsidRPr="003D52FF">
        <w:rPr>
          <w:rFonts w:asciiTheme="minorBidi" w:hAnsiTheme="minorBidi" w:cstheme="minorBidi"/>
          <w:spacing w:val="-12"/>
        </w:rPr>
        <w:t xml:space="preserve"> </w:t>
      </w:r>
      <w:r w:rsidRPr="003D52FF">
        <w:rPr>
          <w:rFonts w:asciiTheme="minorBidi" w:hAnsiTheme="minorBidi" w:cstheme="minorBidi"/>
        </w:rPr>
        <w:t>she</w:t>
      </w:r>
      <w:r w:rsidRPr="003D52FF">
        <w:rPr>
          <w:rFonts w:asciiTheme="minorBidi" w:hAnsiTheme="minorBidi" w:cstheme="minorBidi"/>
          <w:spacing w:val="-12"/>
        </w:rPr>
        <w:t xml:space="preserve"> </w:t>
      </w:r>
      <w:r w:rsidRPr="003D52FF">
        <w:rPr>
          <w:rFonts w:asciiTheme="minorBidi" w:hAnsiTheme="minorBidi" w:cstheme="minorBidi"/>
        </w:rPr>
        <w:t>has</w:t>
      </w:r>
      <w:r w:rsidRPr="003D52FF">
        <w:rPr>
          <w:rFonts w:asciiTheme="minorBidi" w:hAnsiTheme="minorBidi" w:cstheme="minorBidi"/>
          <w:spacing w:val="-18"/>
        </w:rPr>
        <w:t xml:space="preserve"> </w:t>
      </w:r>
      <w:r w:rsidRPr="003D52FF">
        <w:rPr>
          <w:rFonts w:asciiTheme="minorBidi" w:hAnsiTheme="minorBidi" w:cstheme="minorBidi"/>
        </w:rPr>
        <w:t>been</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pillar</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strength,</w:t>
      </w:r>
      <w:r w:rsidRPr="003D52FF">
        <w:rPr>
          <w:rFonts w:asciiTheme="minorBidi" w:hAnsiTheme="minorBidi" w:cstheme="minorBidi"/>
          <w:spacing w:val="-13"/>
        </w:rPr>
        <w:t xml:space="preserve"> </w:t>
      </w:r>
      <w:r w:rsidRPr="003D52FF">
        <w:rPr>
          <w:rFonts w:asciiTheme="minorBidi" w:hAnsiTheme="minorBidi" w:cstheme="minorBidi"/>
        </w:rPr>
        <w:t>unwavering</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spacing w:val="-1"/>
        </w:rPr>
        <w:t>her</w:t>
      </w:r>
      <w:r w:rsidRPr="003D52FF">
        <w:rPr>
          <w:rFonts w:asciiTheme="minorBidi" w:hAnsiTheme="minorBidi" w:cstheme="minorBidi"/>
          <w:spacing w:val="-16"/>
        </w:rPr>
        <w:t xml:space="preserve"> </w:t>
      </w:r>
      <w:r w:rsidRPr="003D52FF">
        <w:rPr>
          <w:rFonts w:asciiTheme="minorBidi" w:hAnsiTheme="minorBidi" w:cstheme="minorBidi"/>
          <w:spacing w:val="-1"/>
        </w:rPr>
        <w:t>support</w:t>
      </w:r>
      <w:r w:rsidRPr="003D52FF">
        <w:rPr>
          <w:rFonts w:asciiTheme="minorBidi" w:hAnsiTheme="minorBidi" w:cstheme="minorBidi"/>
          <w:spacing w:val="-22"/>
        </w:rPr>
        <w:t xml:space="preserve"> </w:t>
      </w:r>
      <w:r w:rsidRPr="003D52FF">
        <w:rPr>
          <w:rFonts w:asciiTheme="minorBidi" w:hAnsiTheme="minorBidi" w:cstheme="minorBidi"/>
          <w:spacing w:val="-1"/>
        </w:rPr>
        <w:t>and</w:t>
      </w:r>
      <w:r w:rsidRPr="003D52FF">
        <w:rPr>
          <w:rFonts w:asciiTheme="minorBidi" w:hAnsiTheme="minorBidi" w:cstheme="minorBidi"/>
          <w:spacing w:val="-22"/>
        </w:rPr>
        <w:t xml:space="preserve"> </w:t>
      </w:r>
      <w:r w:rsidRPr="003D52FF">
        <w:rPr>
          <w:rFonts w:asciiTheme="minorBidi" w:hAnsiTheme="minorBidi" w:cstheme="minorBidi"/>
        </w:rPr>
        <w:t>understanding.</w:t>
      </w:r>
      <w:r w:rsidRPr="003D52FF">
        <w:rPr>
          <w:rFonts w:asciiTheme="minorBidi" w:hAnsiTheme="minorBidi" w:cstheme="minorBidi"/>
          <w:spacing w:val="-27"/>
        </w:rPr>
        <w:t xml:space="preserve"> </w:t>
      </w:r>
      <w:r w:rsidRPr="003D52FF">
        <w:rPr>
          <w:rFonts w:asciiTheme="minorBidi" w:hAnsiTheme="minorBidi" w:cstheme="minorBidi"/>
        </w:rPr>
        <w:t>While</w:t>
      </w:r>
      <w:r w:rsidRPr="003D52FF">
        <w:rPr>
          <w:rFonts w:asciiTheme="minorBidi" w:hAnsiTheme="minorBidi" w:cstheme="minorBidi"/>
          <w:spacing w:val="-22"/>
        </w:rPr>
        <w:t xml:space="preserve"> </w:t>
      </w:r>
      <w:r w:rsidRPr="003D52FF">
        <w:rPr>
          <w:rFonts w:asciiTheme="minorBidi" w:hAnsiTheme="minorBidi" w:cstheme="minorBidi"/>
        </w:rPr>
        <w:t>I</w:t>
      </w:r>
      <w:r w:rsidRPr="003D52FF">
        <w:rPr>
          <w:rFonts w:asciiTheme="minorBidi" w:hAnsiTheme="minorBidi" w:cstheme="minorBidi"/>
          <w:spacing w:val="-22"/>
        </w:rPr>
        <w:t xml:space="preserve"> </w:t>
      </w:r>
      <w:r w:rsidRPr="003D52FF">
        <w:rPr>
          <w:rFonts w:asciiTheme="minorBidi" w:hAnsiTheme="minorBidi" w:cstheme="minorBidi"/>
        </w:rPr>
        <w:t>immersed</w:t>
      </w:r>
      <w:r w:rsidRPr="003D52FF">
        <w:rPr>
          <w:rFonts w:asciiTheme="minorBidi" w:hAnsiTheme="minorBidi" w:cstheme="minorBidi"/>
          <w:spacing w:val="-17"/>
        </w:rPr>
        <w:t xml:space="preserve"> </w:t>
      </w:r>
      <w:r w:rsidRPr="003D52FF">
        <w:rPr>
          <w:rFonts w:asciiTheme="minorBidi" w:hAnsiTheme="minorBidi" w:cstheme="minorBidi"/>
        </w:rPr>
        <w:t>myself</w:t>
      </w:r>
      <w:r w:rsidRPr="003D52FF">
        <w:rPr>
          <w:rFonts w:asciiTheme="minorBidi" w:hAnsiTheme="minorBidi" w:cstheme="minorBidi"/>
          <w:spacing w:val="-22"/>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demanding</w:t>
      </w:r>
      <w:r w:rsidRPr="003D52FF">
        <w:rPr>
          <w:rFonts w:asciiTheme="minorBidi" w:hAnsiTheme="minorBidi" w:cstheme="minorBidi"/>
          <w:spacing w:val="-17"/>
        </w:rPr>
        <w:t xml:space="preserve"> </w:t>
      </w:r>
      <w:r w:rsidRPr="003D52FF">
        <w:rPr>
          <w:rFonts w:asciiTheme="minorBidi" w:hAnsiTheme="minorBidi" w:cstheme="minorBidi"/>
        </w:rPr>
        <w:t>work</w:t>
      </w:r>
      <w:r w:rsidRPr="003D52FF">
        <w:rPr>
          <w:rFonts w:asciiTheme="minorBidi" w:hAnsiTheme="minorBidi" w:cstheme="minorBidi"/>
          <w:spacing w:val="-18"/>
        </w:rPr>
        <w:t xml:space="preserve"> </w:t>
      </w:r>
      <w:r w:rsidRPr="003D52FF">
        <w:rPr>
          <w:rFonts w:asciiTheme="minorBidi" w:hAnsiTheme="minorBidi" w:cstheme="minorBidi"/>
        </w:rPr>
        <w:t>at</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university lab, she selflessly took on the responsibility of taking care of our children</w:t>
      </w:r>
      <w:r w:rsidRPr="003D52FF">
        <w:rPr>
          <w:rFonts w:asciiTheme="minorBidi" w:hAnsiTheme="minorBidi" w:cstheme="minorBidi"/>
          <w:spacing w:val="1"/>
        </w:rPr>
        <w:t xml:space="preserve"> </w:t>
      </w:r>
      <w:r w:rsidRPr="003D52FF">
        <w:rPr>
          <w:rFonts w:asciiTheme="minorBidi" w:hAnsiTheme="minorBidi" w:cstheme="minorBidi"/>
        </w:rPr>
        <w:t>and managing our household. Her boundless love, patience, and sacrifice have</w:t>
      </w:r>
      <w:r w:rsidRPr="003D52FF">
        <w:rPr>
          <w:rFonts w:asciiTheme="minorBidi" w:hAnsiTheme="minorBidi" w:cstheme="minorBidi"/>
          <w:spacing w:val="1"/>
        </w:rPr>
        <w:t xml:space="preserve"> </w:t>
      </w:r>
      <w:r w:rsidRPr="003D52FF">
        <w:rPr>
          <w:rFonts w:asciiTheme="minorBidi" w:hAnsiTheme="minorBidi" w:cstheme="minorBidi"/>
          <w:spacing w:val="-1"/>
        </w:rPr>
        <w:t>allowed</w:t>
      </w:r>
      <w:r w:rsidRPr="003D52FF">
        <w:rPr>
          <w:rFonts w:asciiTheme="minorBidi" w:hAnsiTheme="minorBidi" w:cstheme="minorBidi"/>
          <w:spacing w:val="-11"/>
        </w:rPr>
        <w:t xml:space="preserve"> </w:t>
      </w:r>
      <w:r w:rsidRPr="003D52FF">
        <w:rPr>
          <w:rFonts w:asciiTheme="minorBidi" w:hAnsiTheme="minorBidi" w:cstheme="minorBidi"/>
          <w:spacing w:val="-1"/>
        </w:rPr>
        <w:t>me</w:t>
      </w:r>
      <w:r w:rsidRPr="003D52FF">
        <w:rPr>
          <w:rFonts w:asciiTheme="minorBidi" w:hAnsiTheme="minorBidi" w:cstheme="minorBidi"/>
          <w:spacing w:val="-11"/>
        </w:rPr>
        <w:t xml:space="preserve"> </w:t>
      </w:r>
      <w:r w:rsidRPr="003D52FF">
        <w:rPr>
          <w:rFonts w:asciiTheme="minorBidi" w:hAnsiTheme="minorBidi" w:cstheme="minorBidi"/>
          <w:spacing w:val="-1"/>
        </w:rPr>
        <w:t>to</w:t>
      </w:r>
      <w:r w:rsidRPr="003D52FF">
        <w:rPr>
          <w:rFonts w:asciiTheme="minorBidi" w:hAnsiTheme="minorBidi" w:cstheme="minorBidi"/>
          <w:spacing w:val="-9"/>
        </w:rPr>
        <w:t xml:space="preserve"> </w:t>
      </w:r>
      <w:r w:rsidRPr="003D52FF">
        <w:rPr>
          <w:rFonts w:asciiTheme="minorBidi" w:hAnsiTheme="minorBidi" w:cstheme="minorBidi"/>
          <w:spacing w:val="-1"/>
        </w:rPr>
        <w:t>focus</w:t>
      </w:r>
      <w:r w:rsidRPr="003D52FF">
        <w:rPr>
          <w:rFonts w:asciiTheme="minorBidi" w:hAnsiTheme="minorBidi" w:cstheme="minorBidi"/>
          <w:spacing w:val="-12"/>
        </w:rPr>
        <w:t xml:space="preserve"> </w:t>
      </w:r>
      <w:r w:rsidRPr="003D52FF">
        <w:rPr>
          <w:rFonts w:asciiTheme="minorBidi" w:hAnsiTheme="minorBidi" w:cstheme="minorBidi"/>
          <w:spacing w:val="-1"/>
        </w:rPr>
        <w:t>on</w:t>
      </w:r>
      <w:r w:rsidRPr="003D52FF">
        <w:rPr>
          <w:rFonts w:asciiTheme="minorBidi" w:hAnsiTheme="minorBidi" w:cstheme="minorBidi"/>
          <w:spacing w:val="-15"/>
        </w:rPr>
        <w:t xml:space="preserve"> </w:t>
      </w:r>
      <w:r w:rsidRPr="003D52FF">
        <w:rPr>
          <w:rFonts w:asciiTheme="minorBidi" w:hAnsiTheme="minorBidi" w:cstheme="minorBidi"/>
        </w:rPr>
        <w:t>my</w:t>
      </w:r>
      <w:r w:rsidRPr="003D52FF">
        <w:rPr>
          <w:rFonts w:asciiTheme="minorBidi" w:hAnsiTheme="minorBidi" w:cstheme="minorBidi"/>
          <w:spacing w:val="-11"/>
        </w:rPr>
        <w:t xml:space="preserve"> </w:t>
      </w:r>
      <w:r w:rsidRPr="003D52FF">
        <w:rPr>
          <w:rFonts w:asciiTheme="minorBidi" w:hAnsiTheme="minorBidi" w:cstheme="minorBidi"/>
        </w:rPr>
        <w:t>studies</w:t>
      </w:r>
      <w:r w:rsidRPr="003D52FF">
        <w:rPr>
          <w:rFonts w:asciiTheme="minorBidi" w:hAnsiTheme="minorBidi" w:cstheme="minorBidi"/>
          <w:spacing w:val="-11"/>
        </w:rPr>
        <w:t xml:space="preserve"> </w:t>
      </w:r>
      <w:r w:rsidRPr="003D52FF">
        <w:rPr>
          <w:rFonts w:asciiTheme="minorBidi" w:hAnsiTheme="minorBidi" w:cstheme="minorBidi"/>
        </w:rPr>
        <w:t>without</w:t>
      </w:r>
      <w:r w:rsidRPr="003D52FF">
        <w:rPr>
          <w:rFonts w:asciiTheme="minorBidi" w:hAnsiTheme="minorBidi" w:cstheme="minorBidi"/>
          <w:spacing w:val="-11"/>
        </w:rPr>
        <w:t xml:space="preserve"> </w:t>
      </w:r>
      <w:r w:rsidRPr="003D52FF">
        <w:rPr>
          <w:rFonts w:asciiTheme="minorBidi" w:hAnsiTheme="minorBidi" w:cstheme="minorBidi"/>
        </w:rPr>
        <w:t>worry,</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for</w:t>
      </w:r>
      <w:r w:rsidRPr="003D52FF">
        <w:rPr>
          <w:rFonts w:asciiTheme="minorBidi" w:hAnsiTheme="minorBidi" w:cstheme="minorBidi"/>
          <w:spacing w:val="-14"/>
        </w:rPr>
        <w:t xml:space="preserve"> </w:t>
      </w:r>
      <w:r w:rsidRPr="003D52FF">
        <w:rPr>
          <w:rFonts w:asciiTheme="minorBidi" w:hAnsiTheme="minorBidi" w:cstheme="minorBidi"/>
        </w:rPr>
        <w:t>that,</w:t>
      </w:r>
      <w:r w:rsidRPr="003D52FF">
        <w:rPr>
          <w:rFonts w:asciiTheme="minorBidi" w:hAnsiTheme="minorBidi" w:cstheme="minorBidi"/>
          <w:spacing w:val="-15"/>
        </w:rPr>
        <w:t xml:space="preserve"> </w:t>
      </w:r>
      <w:r w:rsidRPr="003D52FF">
        <w:rPr>
          <w:rFonts w:asciiTheme="minorBidi" w:hAnsiTheme="minorBidi" w:cstheme="minorBidi"/>
        </w:rPr>
        <w:t>I</w:t>
      </w:r>
      <w:r w:rsidRPr="003D52FF">
        <w:rPr>
          <w:rFonts w:asciiTheme="minorBidi" w:hAnsiTheme="minorBidi" w:cstheme="minorBidi"/>
          <w:spacing w:val="-15"/>
        </w:rPr>
        <w:t xml:space="preserve"> </w:t>
      </w:r>
      <w:r w:rsidRPr="003D52FF">
        <w:rPr>
          <w:rFonts w:asciiTheme="minorBidi" w:hAnsiTheme="minorBidi" w:cstheme="minorBidi"/>
        </w:rPr>
        <w:t>am</w:t>
      </w:r>
      <w:r w:rsidRPr="003D52FF">
        <w:rPr>
          <w:rFonts w:asciiTheme="minorBidi" w:hAnsiTheme="minorBidi" w:cstheme="minorBidi"/>
          <w:spacing w:val="-19"/>
        </w:rPr>
        <w:t xml:space="preserve"> </w:t>
      </w:r>
      <w:r w:rsidRPr="003D52FF">
        <w:rPr>
          <w:rFonts w:asciiTheme="minorBidi" w:hAnsiTheme="minorBidi" w:cstheme="minorBidi"/>
        </w:rPr>
        <w:t>eternally</w:t>
      </w:r>
      <w:r w:rsidRPr="003D52FF">
        <w:rPr>
          <w:rFonts w:asciiTheme="minorBidi" w:hAnsiTheme="minorBidi" w:cstheme="minorBidi"/>
          <w:spacing w:val="-11"/>
        </w:rPr>
        <w:t xml:space="preserve"> </w:t>
      </w:r>
      <w:r w:rsidRPr="003D52FF">
        <w:rPr>
          <w:rFonts w:asciiTheme="minorBidi" w:hAnsiTheme="minorBidi" w:cstheme="minorBidi"/>
        </w:rPr>
        <w:t>grateful.</w:t>
      </w:r>
      <w:r w:rsidRPr="003D52FF">
        <w:rPr>
          <w:rFonts w:asciiTheme="minorBidi" w:hAnsiTheme="minorBidi" w:cstheme="minorBidi"/>
          <w:spacing w:val="-73"/>
        </w:rPr>
        <w:t xml:space="preserve"> </w:t>
      </w:r>
      <w:r w:rsidRPr="003D52FF">
        <w:rPr>
          <w:rFonts w:asciiTheme="minorBidi" w:hAnsiTheme="minorBidi" w:cstheme="minorBidi"/>
        </w:rPr>
        <w:t>Her unwavering belief in my abilities and her constant encouragement propelled me</w:t>
      </w:r>
      <w:r w:rsidRPr="003D52FF">
        <w:rPr>
          <w:rFonts w:asciiTheme="minorBidi" w:hAnsiTheme="minorBidi" w:cstheme="minorBidi"/>
          <w:spacing w:val="1"/>
        </w:rPr>
        <w:t xml:space="preserve"> </w:t>
      </w:r>
      <w:r w:rsidRPr="003D52FF">
        <w:rPr>
          <w:rFonts w:asciiTheme="minorBidi" w:hAnsiTheme="minorBidi" w:cstheme="minorBidi"/>
        </w:rPr>
        <w:t>forward</w:t>
      </w:r>
      <w:r w:rsidRPr="003D52FF">
        <w:rPr>
          <w:rFonts w:asciiTheme="minorBidi" w:hAnsiTheme="minorBidi" w:cstheme="minorBidi"/>
          <w:spacing w:val="-9"/>
        </w:rPr>
        <w:t xml:space="preserve"> </w:t>
      </w:r>
      <w:r w:rsidRPr="003D52FF">
        <w:rPr>
          <w:rFonts w:asciiTheme="minorBidi" w:hAnsiTheme="minorBidi" w:cstheme="minorBidi"/>
        </w:rPr>
        <w:t>during</w:t>
      </w:r>
      <w:r w:rsidRPr="003D52FF">
        <w:rPr>
          <w:rFonts w:asciiTheme="minorBidi" w:hAnsiTheme="minorBidi" w:cstheme="minorBidi"/>
          <w:spacing w:val="-8"/>
        </w:rPr>
        <w:t xml:space="preserve"> </w:t>
      </w:r>
      <w:r w:rsidRPr="003D52FF">
        <w:rPr>
          <w:rFonts w:asciiTheme="minorBidi" w:hAnsiTheme="minorBidi" w:cstheme="minorBidi"/>
        </w:rPr>
        <w:t>moments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doubt</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exhaustion.</w:t>
      </w:r>
      <w:r w:rsidRPr="003D52FF">
        <w:rPr>
          <w:rFonts w:asciiTheme="minorBidi" w:hAnsiTheme="minorBidi" w:cstheme="minorBidi"/>
          <w:spacing w:val="-8"/>
        </w:rPr>
        <w:t xml:space="preserve"> </w:t>
      </w:r>
      <w:r w:rsidRPr="003D52FF">
        <w:rPr>
          <w:rFonts w:asciiTheme="minorBidi" w:hAnsiTheme="minorBidi" w:cstheme="minorBidi"/>
        </w:rPr>
        <w:t>Her</w:t>
      </w:r>
      <w:r w:rsidRPr="003D52FF">
        <w:rPr>
          <w:rFonts w:asciiTheme="minorBidi" w:hAnsiTheme="minorBidi" w:cstheme="minorBidi"/>
          <w:spacing w:val="-8"/>
        </w:rPr>
        <w:t xml:space="preserve"> </w:t>
      </w:r>
      <w:r w:rsidRPr="003D52FF">
        <w:rPr>
          <w:rFonts w:asciiTheme="minorBidi" w:hAnsiTheme="minorBidi" w:cstheme="minorBidi"/>
        </w:rPr>
        <w:t>understanding</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willingness</w:t>
      </w:r>
      <w:r w:rsidRPr="003D52FF">
        <w:rPr>
          <w:rFonts w:asciiTheme="minorBidi" w:hAnsiTheme="minorBidi" w:cstheme="minorBidi"/>
          <w:spacing w:val="-72"/>
        </w:rPr>
        <w:t xml:space="preserve"> </w:t>
      </w:r>
      <w:r w:rsidRPr="003D52FF">
        <w:rPr>
          <w:rFonts w:asciiTheme="minorBidi" w:hAnsiTheme="minorBidi" w:cstheme="minorBidi"/>
        </w:rPr>
        <w:t>to make personal sacrifices for my academic pursuits have been immeasurable. I am</w:t>
      </w:r>
      <w:r w:rsidRPr="003D52FF">
        <w:rPr>
          <w:rFonts w:asciiTheme="minorBidi" w:hAnsiTheme="minorBidi" w:cstheme="minorBidi"/>
          <w:spacing w:val="-72"/>
        </w:rPr>
        <w:t xml:space="preserve"> </w:t>
      </w:r>
      <w:r w:rsidRPr="003D52FF">
        <w:rPr>
          <w:rFonts w:asciiTheme="minorBidi" w:hAnsiTheme="minorBidi" w:cstheme="minorBidi"/>
        </w:rPr>
        <w:t>truly</w:t>
      </w:r>
      <w:r w:rsidRPr="003D52FF">
        <w:rPr>
          <w:rFonts w:asciiTheme="minorBidi" w:hAnsiTheme="minorBidi" w:cstheme="minorBidi"/>
          <w:spacing w:val="-12"/>
        </w:rPr>
        <w:t xml:space="preserve"> </w:t>
      </w:r>
      <w:r w:rsidRPr="003D52FF">
        <w:rPr>
          <w:rFonts w:asciiTheme="minorBidi" w:hAnsiTheme="minorBidi" w:cstheme="minorBidi"/>
        </w:rPr>
        <w:t>blessed</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have</w:t>
      </w:r>
      <w:r w:rsidRPr="003D52FF">
        <w:rPr>
          <w:rFonts w:asciiTheme="minorBidi" w:hAnsiTheme="minorBidi" w:cstheme="minorBidi"/>
          <w:spacing w:val="-16"/>
        </w:rPr>
        <w:t xml:space="preserve"> </w:t>
      </w:r>
      <w:r w:rsidRPr="003D52FF">
        <w:rPr>
          <w:rFonts w:asciiTheme="minorBidi" w:hAnsiTheme="minorBidi" w:cstheme="minorBidi"/>
        </w:rPr>
        <w:t>such</w:t>
      </w:r>
      <w:r w:rsidRPr="003D52FF">
        <w:rPr>
          <w:rFonts w:asciiTheme="minorBidi" w:hAnsiTheme="minorBidi" w:cstheme="minorBidi"/>
          <w:spacing w:val="-10"/>
        </w:rPr>
        <w:t xml:space="preserve"> </w:t>
      </w:r>
      <w:r w:rsidRPr="003D52FF">
        <w:rPr>
          <w:rFonts w:asciiTheme="minorBidi" w:hAnsiTheme="minorBidi" w:cstheme="minorBidi"/>
        </w:rPr>
        <w:t>an</w:t>
      </w:r>
      <w:r w:rsidRPr="003D52FF">
        <w:rPr>
          <w:rFonts w:asciiTheme="minorBidi" w:hAnsiTheme="minorBidi" w:cstheme="minorBidi"/>
          <w:spacing w:val="-16"/>
        </w:rPr>
        <w:t xml:space="preserve"> </w:t>
      </w:r>
      <w:r w:rsidRPr="003D52FF">
        <w:rPr>
          <w:rFonts w:asciiTheme="minorBidi" w:hAnsiTheme="minorBidi" w:cstheme="minorBidi"/>
        </w:rPr>
        <w:t>incredible</w:t>
      </w:r>
      <w:r w:rsidRPr="003D52FF">
        <w:rPr>
          <w:rFonts w:asciiTheme="minorBidi" w:hAnsiTheme="minorBidi" w:cstheme="minorBidi"/>
          <w:spacing w:val="-11"/>
        </w:rPr>
        <w:t xml:space="preserve"> </w:t>
      </w:r>
      <w:r w:rsidRPr="003D52FF">
        <w:rPr>
          <w:rFonts w:asciiTheme="minorBidi" w:hAnsiTheme="minorBidi" w:cstheme="minorBidi"/>
        </w:rPr>
        <w:t>partner</w:t>
      </w:r>
      <w:r w:rsidRPr="003D52FF">
        <w:rPr>
          <w:rFonts w:asciiTheme="minorBidi" w:hAnsiTheme="minorBidi" w:cstheme="minorBidi"/>
          <w:spacing w:val="-10"/>
        </w:rPr>
        <w:t xml:space="preserve"> </w:t>
      </w:r>
      <w:r w:rsidRPr="003D52FF">
        <w:rPr>
          <w:rFonts w:asciiTheme="minorBidi" w:hAnsiTheme="minorBidi" w:cstheme="minorBidi"/>
        </w:rPr>
        <w:t>by</w:t>
      </w:r>
      <w:r w:rsidRPr="003D52FF">
        <w:rPr>
          <w:rFonts w:asciiTheme="minorBidi" w:hAnsiTheme="minorBidi" w:cstheme="minorBidi"/>
          <w:spacing w:val="-12"/>
        </w:rPr>
        <w:t xml:space="preserve"> </w:t>
      </w:r>
      <w:r w:rsidRPr="003D52FF">
        <w:rPr>
          <w:rFonts w:asciiTheme="minorBidi" w:hAnsiTheme="minorBidi" w:cstheme="minorBidi"/>
        </w:rPr>
        <w:t>my</w:t>
      </w:r>
      <w:r w:rsidRPr="003D52FF">
        <w:rPr>
          <w:rFonts w:asciiTheme="minorBidi" w:hAnsiTheme="minorBidi" w:cstheme="minorBidi"/>
          <w:spacing w:val="-11"/>
        </w:rPr>
        <w:t xml:space="preserve"> </w:t>
      </w:r>
      <w:r w:rsidRPr="003D52FF">
        <w:rPr>
          <w:rFonts w:asciiTheme="minorBidi" w:hAnsiTheme="minorBidi" w:cstheme="minorBidi"/>
        </w:rPr>
        <w:t>side,</w:t>
      </w:r>
      <w:r w:rsidRPr="003D52FF">
        <w:rPr>
          <w:rFonts w:asciiTheme="minorBidi" w:hAnsiTheme="minorBidi" w:cstheme="minorBidi"/>
          <w:spacing w:val="-12"/>
        </w:rPr>
        <w:t xml:space="preserve"> </w:t>
      </w:r>
      <w:r w:rsidRPr="003D52FF">
        <w:rPr>
          <w:rFonts w:asciiTheme="minorBidi" w:hAnsiTheme="minorBidi" w:cstheme="minorBidi"/>
        </w:rPr>
        <w:t>who</w:t>
      </w:r>
      <w:r w:rsidRPr="003D52FF">
        <w:rPr>
          <w:rFonts w:asciiTheme="minorBidi" w:hAnsiTheme="minorBidi" w:cstheme="minorBidi"/>
          <w:spacing w:val="-10"/>
        </w:rPr>
        <w:t xml:space="preserve"> </w:t>
      </w:r>
      <w:r w:rsidRPr="003D52FF">
        <w:rPr>
          <w:rFonts w:asciiTheme="minorBidi" w:hAnsiTheme="minorBidi" w:cstheme="minorBidi"/>
        </w:rPr>
        <w:t>not</w:t>
      </w:r>
      <w:r w:rsidRPr="003D52FF">
        <w:rPr>
          <w:rFonts w:asciiTheme="minorBidi" w:hAnsiTheme="minorBidi" w:cstheme="minorBidi"/>
          <w:spacing w:val="-12"/>
        </w:rPr>
        <w:t xml:space="preserve"> </w:t>
      </w:r>
      <w:r w:rsidRPr="003D52FF">
        <w:rPr>
          <w:rFonts w:asciiTheme="minorBidi" w:hAnsiTheme="minorBidi" w:cstheme="minorBidi"/>
        </w:rPr>
        <w:t>only</w:t>
      </w:r>
      <w:r w:rsidRPr="003D52FF">
        <w:rPr>
          <w:rFonts w:asciiTheme="minorBidi" w:hAnsiTheme="minorBidi" w:cstheme="minorBidi"/>
          <w:spacing w:val="-11"/>
        </w:rPr>
        <w:t xml:space="preserve"> </w:t>
      </w:r>
      <w:r w:rsidRPr="003D52FF">
        <w:rPr>
          <w:rFonts w:asciiTheme="minorBidi" w:hAnsiTheme="minorBidi" w:cstheme="minorBidi"/>
        </w:rPr>
        <w:t>supports</w:t>
      </w:r>
      <w:r w:rsidRPr="003D52FF">
        <w:rPr>
          <w:rFonts w:asciiTheme="minorBidi" w:hAnsiTheme="minorBidi" w:cstheme="minorBidi"/>
          <w:spacing w:val="-12"/>
        </w:rPr>
        <w:t xml:space="preserve"> </w:t>
      </w:r>
      <w:r w:rsidRPr="003D52FF">
        <w:rPr>
          <w:rFonts w:asciiTheme="minorBidi" w:hAnsiTheme="minorBidi" w:cstheme="minorBidi"/>
        </w:rPr>
        <w:t>my</w:t>
      </w:r>
      <w:r w:rsidRPr="003D52FF">
        <w:rPr>
          <w:rFonts w:asciiTheme="minorBidi" w:hAnsiTheme="minorBidi" w:cstheme="minorBidi"/>
          <w:spacing w:val="-73"/>
        </w:rPr>
        <w:t xml:space="preserve"> </w:t>
      </w:r>
      <w:r w:rsidRPr="003D52FF">
        <w:rPr>
          <w:rFonts w:asciiTheme="minorBidi" w:hAnsiTheme="minorBidi" w:cstheme="minorBidi"/>
        </w:rPr>
        <w:t>ambitions but also enriches my life in countless ways. Thank you, Fatimah, for your</w:t>
      </w:r>
      <w:r w:rsidRPr="003D52FF">
        <w:rPr>
          <w:rFonts w:asciiTheme="minorBidi" w:hAnsiTheme="minorBidi" w:cstheme="minorBidi"/>
          <w:spacing w:val="1"/>
        </w:rPr>
        <w:t xml:space="preserve"> </w:t>
      </w:r>
      <w:r w:rsidRPr="003D52FF">
        <w:rPr>
          <w:rFonts w:asciiTheme="minorBidi" w:hAnsiTheme="minorBidi" w:cstheme="minorBidi"/>
        </w:rPr>
        <w:t>unwavering</w:t>
      </w:r>
      <w:r w:rsidRPr="003D52FF">
        <w:rPr>
          <w:rFonts w:asciiTheme="minorBidi" w:hAnsiTheme="minorBidi" w:cstheme="minorBidi"/>
          <w:spacing w:val="-13"/>
        </w:rPr>
        <w:t xml:space="preserve"> </w:t>
      </w:r>
      <w:r w:rsidRPr="003D52FF">
        <w:rPr>
          <w:rFonts w:asciiTheme="minorBidi" w:hAnsiTheme="minorBidi" w:cstheme="minorBidi"/>
        </w:rPr>
        <w:t>love,</w:t>
      </w:r>
      <w:r w:rsidRPr="003D52FF">
        <w:rPr>
          <w:rFonts w:asciiTheme="minorBidi" w:hAnsiTheme="minorBidi" w:cstheme="minorBidi"/>
          <w:spacing w:val="-9"/>
        </w:rPr>
        <w:t xml:space="preserve"> </w:t>
      </w:r>
      <w:r w:rsidRPr="003D52FF">
        <w:rPr>
          <w:rFonts w:asciiTheme="minorBidi" w:hAnsiTheme="minorBidi" w:cstheme="minorBidi"/>
        </w:rPr>
        <w:t>support,</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being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rock</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my</w:t>
      </w:r>
      <w:r w:rsidRPr="003D52FF">
        <w:rPr>
          <w:rFonts w:asciiTheme="minorBidi" w:hAnsiTheme="minorBidi" w:cstheme="minorBidi"/>
          <w:spacing w:val="-10"/>
        </w:rPr>
        <w:t xml:space="preserve"> </w:t>
      </w:r>
      <w:r w:rsidRPr="003D52FF">
        <w:rPr>
          <w:rFonts w:asciiTheme="minorBidi" w:hAnsiTheme="minorBidi" w:cstheme="minorBidi"/>
        </w:rPr>
        <w:t>life.</w:t>
      </w:r>
    </w:p>
    <w:p w14:paraId="10246581" w14:textId="77777777" w:rsidR="00CF52B0" w:rsidRPr="003D52FF" w:rsidRDefault="00CF52B0">
      <w:pPr>
        <w:pStyle w:val="BodyText"/>
        <w:spacing w:before="6"/>
        <w:rPr>
          <w:rFonts w:asciiTheme="minorBidi" w:hAnsiTheme="minorBidi" w:cstheme="minorBidi"/>
          <w:sz w:val="34"/>
        </w:rPr>
      </w:pPr>
    </w:p>
    <w:p w14:paraId="5F56C9E6"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I would like to express my heartfelt gratitude to my esteemed supervisors, Ewald</w:t>
      </w:r>
      <w:r w:rsidRPr="003D52FF">
        <w:rPr>
          <w:rFonts w:asciiTheme="minorBidi" w:hAnsiTheme="minorBidi" w:cstheme="minorBidi"/>
          <w:spacing w:val="1"/>
        </w:rPr>
        <w:t xml:space="preserve"> </w:t>
      </w:r>
      <w:r w:rsidRPr="003D52FF">
        <w:rPr>
          <w:rFonts w:asciiTheme="minorBidi" w:hAnsiTheme="minorBidi" w:cstheme="minorBidi"/>
        </w:rPr>
        <w:t>Hettema, Jason King, and Donald Watts. Their unwavering patience, guidance, and</w:t>
      </w:r>
      <w:r w:rsidRPr="003D52FF">
        <w:rPr>
          <w:rFonts w:asciiTheme="minorBidi" w:hAnsiTheme="minorBidi" w:cstheme="minorBidi"/>
          <w:spacing w:val="1"/>
        </w:rPr>
        <w:t xml:space="preserve"> </w:t>
      </w:r>
      <w:r w:rsidRPr="003D52FF">
        <w:rPr>
          <w:rFonts w:asciiTheme="minorBidi" w:hAnsiTheme="minorBidi" w:cstheme="minorBidi"/>
        </w:rPr>
        <w:t>support have been instrumental in the successful completion of my experiments and</w:t>
      </w:r>
      <w:r w:rsidRPr="003D52FF">
        <w:rPr>
          <w:rFonts w:asciiTheme="minorBidi" w:hAnsiTheme="minorBidi" w:cstheme="minorBidi"/>
          <w:spacing w:val="1"/>
        </w:rPr>
        <w:t xml:space="preserve"> </w:t>
      </w:r>
      <w:r w:rsidRPr="003D52FF">
        <w:rPr>
          <w:rFonts w:asciiTheme="minorBidi" w:hAnsiTheme="minorBidi" w:cstheme="minorBidi"/>
        </w:rPr>
        <w:t>research.</w:t>
      </w:r>
      <w:r w:rsidRPr="003D52FF">
        <w:rPr>
          <w:rFonts w:asciiTheme="minorBidi" w:hAnsiTheme="minorBidi" w:cstheme="minorBidi"/>
          <w:spacing w:val="-14"/>
        </w:rPr>
        <w:t xml:space="preserve"> </w:t>
      </w:r>
      <w:r w:rsidRPr="003D52FF">
        <w:rPr>
          <w:rFonts w:asciiTheme="minorBidi" w:hAnsiTheme="minorBidi" w:cstheme="minorBidi"/>
        </w:rPr>
        <w:t>Throughout</w:t>
      </w:r>
      <w:r w:rsidRPr="003D52FF">
        <w:rPr>
          <w:rFonts w:asciiTheme="minorBidi" w:hAnsiTheme="minorBidi" w:cstheme="minorBidi"/>
          <w:spacing w:val="-10"/>
        </w:rPr>
        <w:t xml:space="preserve"> </w:t>
      </w:r>
      <w:r w:rsidRPr="003D52FF">
        <w:rPr>
          <w:rFonts w:asciiTheme="minorBidi" w:hAnsiTheme="minorBidi" w:cstheme="minorBidi"/>
        </w:rPr>
        <w:t>my</w:t>
      </w:r>
      <w:r w:rsidRPr="003D52FF">
        <w:rPr>
          <w:rFonts w:asciiTheme="minorBidi" w:hAnsiTheme="minorBidi" w:cstheme="minorBidi"/>
          <w:spacing w:val="-6"/>
        </w:rPr>
        <w:t xml:space="preserve"> </w:t>
      </w:r>
      <w:r w:rsidRPr="003D52FF">
        <w:rPr>
          <w:rFonts w:asciiTheme="minorBidi" w:hAnsiTheme="minorBidi" w:cstheme="minorBidi"/>
        </w:rPr>
        <w:t>PhD</w:t>
      </w:r>
      <w:r w:rsidRPr="003D52FF">
        <w:rPr>
          <w:rFonts w:asciiTheme="minorBidi" w:hAnsiTheme="minorBidi" w:cstheme="minorBidi"/>
          <w:spacing w:val="-5"/>
        </w:rPr>
        <w:t xml:space="preserve"> </w:t>
      </w:r>
      <w:r w:rsidRPr="003D52FF">
        <w:rPr>
          <w:rFonts w:asciiTheme="minorBidi" w:hAnsiTheme="minorBidi" w:cstheme="minorBidi"/>
        </w:rPr>
        <w:t>journey,</w:t>
      </w:r>
      <w:r w:rsidRPr="003D52FF">
        <w:rPr>
          <w:rFonts w:asciiTheme="minorBidi" w:hAnsiTheme="minorBidi" w:cstheme="minorBidi"/>
          <w:spacing w:val="-10"/>
        </w:rPr>
        <w:t xml:space="preserve"> </w:t>
      </w:r>
      <w:r w:rsidRPr="003D52FF">
        <w:rPr>
          <w:rFonts w:asciiTheme="minorBidi" w:hAnsiTheme="minorBidi" w:cstheme="minorBidi"/>
        </w:rPr>
        <w:t>they</w:t>
      </w:r>
      <w:r w:rsidRPr="003D52FF">
        <w:rPr>
          <w:rFonts w:asciiTheme="minorBidi" w:hAnsiTheme="minorBidi" w:cstheme="minorBidi"/>
          <w:spacing w:val="-10"/>
        </w:rPr>
        <w:t xml:space="preserve"> </w:t>
      </w:r>
      <w:r w:rsidRPr="003D52FF">
        <w:rPr>
          <w:rFonts w:asciiTheme="minorBidi" w:hAnsiTheme="minorBidi" w:cstheme="minorBidi"/>
        </w:rPr>
        <w:t>have</w:t>
      </w:r>
      <w:r w:rsidRPr="003D52FF">
        <w:rPr>
          <w:rFonts w:asciiTheme="minorBidi" w:hAnsiTheme="minorBidi" w:cstheme="minorBidi"/>
          <w:spacing w:val="-9"/>
        </w:rPr>
        <w:t xml:space="preserve"> </w:t>
      </w:r>
      <w:r w:rsidRPr="003D52FF">
        <w:rPr>
          <w:rFonts w:asciiTheme="minorBidi" w:hAnsiTheme="minorBidi" w:cstheme="minorBidi"/>
        </w:rPr>
        <w:t>generously</w:t>
      </w:r>
      <w:r w:rsidRPr="003D52FF">
        <w:rPr>
          <w:rFonts w:asciiTheme="minorBidi" w:hAnsiTheme="minorBidi" w:cstheme="minorBidi"/>
          <w:spacing w:val="-9"/>
        </w:rPr>
        <w:t xml:space="preserve"> </w:t>
      </w:r>
      <w:r w:rsidRPr="003D52FF">
        <w:rPr>
          <w:rFonts w:asciiTheme="minorBidi" w:hAnsiTheme="minorBidi" w:cstheme="minorBidi"/>
        </w:rPr>
        <w:t>dedicated</w:t>
      </w:r>
      <w:r w:rsidRPr="003D52FF">
        <w:rPr>
          <w:rFonts w:asciiTheme="minorBidi" w:hAnsiTheme="minorBidi" w:cstheme="minorBidi"/>
          <w:spacing w:val="-9"/>
        </w:rPr>
        <w:t xml:space="preserve"> </w:t>
      </w:r>
      <w:r w:rsidRPr="003D52FF">
        <w:rPr>
          <w:rFonts w:asciiTheme="minorBidi" w:hAnsiTheme="minorBidi" w:cstheme="minorBidi"/>
        </w:rPr>
        <w:t>their</w:t>
      </w:r>
      <w:r w:rsidRPr="003D52FF">
        <w:rPr>
          <w:rFonts w:asciiTheme="minorBidi" w:hAnsiTheme="minorBidi" w:cstheme="minorBidi"/>
          <w:spacing w:val="-9"/>
        </w:rPr>
        <w:t xml:space="preserve"> </w:t>
      </w:r>
      <w:r w:rsidRPr="003D52FF">
        <w:rPr>
          <w:rFonts w:asciiTheme="minorBidi" w:hAnsiTheme="minorBidi" w:cstheme="minorBidi"/>
        </w:rPr>
        <w:t>valuable</w:t>
      </w:r>
      <w:r w:rsidRPr="003D52FF">
        <w:rPr>
          <w:rFonts w:asciiTheme="minorBidi" w:hAnsiTheme="minorBidi" w:cstheme="minorBidi"/>
          <w:spacing w:val="-72"/>
        </w:rPr>
        <w:t xml:space="preserve"> </w:t>
      </w:r>
      <w:r w:rsidRPr="003D52FF">
        <w:rPr>
          <w:rFonts w:asciiTheme="minorBidi" w:hAnsiTheme="minorBidi" w:cstheme="minorBidi"/>
        </w:rPr>
        <w:t>time and expertise to mentor me, providing invaluable insights and constructive</w:t>
      </w:r>
      <w:r w:rsidRPr="003D52FF">
        <w:rPr>
          <w:rFonts w:asciiTheme="minorBidi" w:hAnsiTheme="minorBidi" w:cstheme="minorBidi"/>
          <w:spacing w:val="1"/>
        </w:rPr>
        <w:t xml:space="preserve"> </w:t>
      </w:r>
      <w:r w:rsidRPr="003D52FF">
        <w:rPr>
          <w:rFonts w:asciiTheme="minorBidi" w:hAnsiTheme="minorBidi" w:cstheme="minorBidi"/>
        </w:rPr>
        <w:t>feedback</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1"/>
        </w:rPr>
        <w:t xml:space="preserve"> </w:t>
      </w:r>
      <w:r w:rsidRPr="003D52FF">
        <w:rPr>
          <w:rFonts w:asciiTheme="minorBidi" w:hAnsiTheme="minorBidi" w:cstheme="minorBidi"/>
        </w:rPr>
        <w:t>shaped</w:t>
      </w:r>
      <w:r w:rsidRPr="003D52FF">
        <w:rPr>
          <w:rFonts w:asciiTheme="minorBidi" w:hAnsiTheme="minorBidi" w:cstheme="minorBidi"/>
          <w:spacing w:val="1"/>
        </w:rPr>
        <w:t xml:space="preserve"> </w:t>
      </w:r>
      <w:r w:rsidRPr="003D52FF">
        <w:rPr>
          <w:rFonts w:asciiTheme="minorBidi" w:hAnsiTheme="minorBidi" w:cstheme="minorBidi"/>
        </w:rPr>
        <w:t>my</w:t>
      </w:r>
      <w:r w:rsidRPr="003D52FF">
        <w:rPr>
          <w:rFonts w:asciiTheme="minorBidi" w:hAnsiTheme="minorBidi" w:cstheme="minorBidi"/>
          <w:spacing w:val="1"/>
        </w:rPr>
        <w:t xml:space="preserve"> </w:t>
      </w:r>
      <w:r w:rsidRPr="003D52FF">
        <w:rPr>
          <w:rFonts w:asciiTheme="minorBidi" w:hAnsiTheme="minorBidi" w:cstheme="minorBidi"/>
        </w:rPr>
        <w:t>work.</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commitment</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excellence,</w:t>
      </w:r>
      <w:r w:rsidRPr="003D52FF">
        <w:rPr>
          <w:rFonts w:asciiTheme="minorBidi" w:hAnsiTheme="minorBidi" w:cstheme="minorBidi"/>
          <w:spacing w:val="1"/>
        </w:rPr>
        <w:t xml:space="preserve"> </w:t>
      </w:r>
      <w:r w:rsidRPr="003D52FF">
        <w:rPr>
          <w:rFonts w:asciiTheme="minorBidi" w:hAnsiTheme="minorBidi" w:cstheme="minorBidi"/>
        </w:rPr>
        <w:t>professionalism,</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willingness</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go</w:t>
      </w:r>
      <w:r w:rsidRPr="003D52FF">
        <w:rPr>
          <w:rFonts w:asciiTheme="minorBidi" w:hAnsiTheme="minorBidi" w:cstheme="minorBidi"/>
          <w:spacing w:val="-8"/>
        </w:rPr>
        <w:t xml:space="preserve"> </w:t>
      </w:r>
      <w:r w:rsidRPr="003D52FF">
        <w:rPr>
          <w:rFonts w:asciiTheme="minorBidi" w:hAnsiTheme="minorBidi" w:cstheme="minorBidi"/>
        </w:rPr>
        <w:t>above</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beyond</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assisting</w:t>
      </w:r>
      <w:r w:rsidRPr="003D52FF">
        <w:rPr>
          <w:rFonts w:asciiTheme="minorBidi" w:hAnsiTheme="minorBidi" w:cstheme="minorBidi"/>
          <w:spacing w:val="-8"/>
        </w:rPr>
        <w:t xml:space="preserve"> </w:t>
      </w:r>
      <w:r w:rsidRPr="003D52FF">
        <w:rPr>
          <w:rFonts w:asciiTheme="minorBidi" w:hAnsiTheme="minorBidi" w:cstheme="minorBidi"/>
        </w:rPr>
        <w:t>me</w:t>
      </w:r>
      <w:r w:rsidRPr="003D52FF">
        <w:rPr>
          <w:rFonts w:asciiTheme="minorBidi" w:hAnsiTheme="minorBidi" w:cstheme="minorBidi"/>
          <w:spacing w:val="-9"/>
        </w:rPr>
        <w:t xml:space="preserve"> </w:t>
      </w:r>
      <w:r w:rsidRPr="003D52FF">
        <w:rPr>
          <w:rFonts w:asciiTheme="minorBidi" w:hAnsiTheme="minorBidi" w:cstheme="minorBidi"/>
        </w:rPr>
        <w:t>at</w:t>
      </w:r>
      <w:r w:rsidRPr="003D52FF">
        <w:rPr>
          <w:rFonts w:asciiTheme="minorBidi" w:hAnsiTheme="minorBidi" w:cstheme="minorBidi"/>
          <w:spacing w:val="-8"/>
        </w:rPr>
        <w:t xml:space="preserve"> </w:t>
      </w:r>
      <w:r w:rsidRPr="003D52FF">
        <w:rPr>
          <w:rFonts w:asciiTheme="minorBidi" w:hAnsiTheme="minorBidi" w:cstheme="minorBidi"/>
        </w:rPr>
        <w:t>every</w:t>
      </w:r>
      <w:r w:rsidRPr="003D52FF">
        <w:rPr>
          <w:rFonts w:asciiTheme="minorBidi" w:hAnsiTheme="minorBidi" w:cstheme="minorBidi"/>
          <w:spacing w:val="-10"/>
        </w:rPr>
        <w:t xml:space="preserve"> </w:t>
      </w:r>
      <w:r w:rsidRPr="003D52FF">
        <w:rPr>
          <w:rFonts w:asciiTheme="minorBidi" w:hAnsiTheme="minorBidi" w:cstheme="minorBidi"/>
        </w:rPr>
        <w:t>step</w:t>
      </w:r>
    </w:p>
    <w:p w14:paraId="1F8C53B3"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1056" w:gutter="0"/>
          <w:cols w:space="720"/>
        </w:sectPr>
      </w:pPr>
    </w:p>
    <w:p w14:paraId="6573B704"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of the way is deeply appreciated. The weekly lab meetings served as a forum for</w:t>
      </w:r>
      <w:r w:rsidRPr="003D52FF">
        <w:rPr>
          <w:rFonts w:asciiTheme="minorBidi" w:hAnsiTheme="minorBidi" w:cstheme="minorBidi"/>
          <w:spacing w:val="1"/>
        </w:rPr>
        <w:t xml:space="preserve"> </w:t>
      </w:r>
      <w:r w:rsidRPr="003D52FF">
        <w:rPr>
          <w:rFonts w:asciiTheme="minorBidi" w:hAnsiTheme="minorBidi" w:cstheme="minorBidi"/>
        </w:rPr>
        <w:t>intellectual</w:t>
      </w:r>
      <w:r w:rsidRPr="003D52FF">
        <w:rPr>
          <w:rFonts w:asciiTheme="minorBidi" w:hAnsiTheme="minorBidi" w:cstheme="minorBidi"/>
          <w:spacing w:val="-11"/>
        </w:rPr>
        <w:t xml:space="preserve"> </w:t>
      </w:r>
      <w:r w:rsidRPr="003D52FF">
        <w:rPr>
          <w:rFonts w:asciiTheme="minorBidi" w:hAnsiTheme="minorBidi" w:cstheme="minorBidi"/>
        </w:rPr>
        <w:t>discussions,</w:t>
      </w:r>
      <w:r w:rsidRPr="003D52FF">
        <w:rPr>
          <w:rFonts w:asciiTheme="minorBidi" w:hAnsiTheme="minorBidi" w:cstheme="minorBidi"/>
          <w:spacing w:val="-13"/>
        </w:rPr>
        <w:t xml:space="preserve"> </w:t>
      </w:r>
      <w:r w:rsidRPr="003D52FF">
        <w:rPr>
          <w:rFonts w:asciiTheme="minorBidi" w:hAnsiTheme="minorBidi" w:cstheme="minorBidi"/>
        </w:rPr>
        <w:t>where</w:t>
      </w:r>
      <w:r w:rsidRPr="003D52FF">
        <w:rPr>
          <w:rFonts w:asciiTheme="minorBidi" w:hAnsiTheme="minorBidi" w:cstheme="minorBidi"/>
          <w:spacing w:val="-13"/>
        </w:rPr>
        <w:t xml:space="preserve"> </w:t>
      </w:r>
      <w:r w:rsidRPr="003D52FF">
        <w:rPr>
          <w:rFonts w:asciiTheme="minorBidi" w:hAnsiTheme="minorBidi" w:cstheme="minorBidi"/>
        </w:rPr>
        <w:t>their</w:t>
      </w:r>
      <w:r w:rsidRPr="003D52FF">
        <w:rPr>
          <w:rFonts w:asciiTheme="minorBidi" w:hAnsiTheme="minorBidi" w:cstheme="minorBidi"/>
          <w:spacing w:val="-12"/>
        </w:rPr>
        <w:t xml:space="preserve"> </w:t>
      </w:r>
      <w:r w:rsidRPr="003D52FF">
        <w:rPr>
          <w:rFonts w:asciiTheme="minorBidi" w:hAnsiTheme="minorBidi" w:cstheme="minorBidi"/>
        </w:rPr>
        <w:t>mentorship</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encouragement</w:t>
      </w:r>
      <w:r w:rsidRPr="003D52FF">
        <w:rPr>
          <w:rFonts w:asciiTheme="minorBidi" w:hAnsiTheme="minorBidi" w:cstheme="minorBidi"/>
          <w:spacing w:val="-13"/>
        </w:rPr>
        <w:t xml:space="preserve"> </w:t>
      </w:r>
      <w:r w:rsidRPr="003D52FF">
        <w:rPr>
          <w:rFonts w:asciiTheme="minorBidi" w:hAnsiTheme="minorBidi" w:cstheme="minorBidi"/>
        </w:rPr>
        <w:t>challenged</w:t>
      </w:r>
      <w:r w:rsidRPr="003D52FF">
        <w:rPr>
          <w:rFonts w:asciiTheme="minorBidi" w:hAnsiTheme="minorBidi" w:cstheme="minorBidi"/>
          <w:spacing w:val="-14"/>
        </w:rPr>
        <w:t xml:space="preserve"> </w:t>
      </w:r>
      <w:r w:rsidRPr="003D52FF">
        <w:rPr>
          <w:rFonts w:asciiTheme="minorBidi" w:hAnsiTheme="minorBidi" w:cstheme="minorBidi"/>
        </w:rPr>
        <w:t>me</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73"/>
        </w:rPr>
        <w:t xml:space="preserve"> </w:t>
      </w:r>
      <w:r w:rsidRPr="003D52FF">
        <w:rPr>
          <w:rFonts w:asciiTheme="minorBidi" w:hAnsiTheme="minorBidi" w:cstheme="minorBidi"/>
        </w:rPr>
        <w:t>broaden</w:t>
      </w:r>
      <w:r w:rsidRPr="003D52FF">
        <w:rPr>
          <w:rFonts w:asciiTheme="minorBidi" w:hAnsiTheme="minorBidi" w:cstheme="minorBidi"/>
          <w:spacing w:val="-2"/>
        </w:rPr>
        <w:t xml:space="preserve"> </w:t>
      </w:r>
      <w:r w:rsidRPr="003D52FF">
        <w:rPr>
          <w:rFonts w:asciiTheme="minorBidi" w:hAnsiTheme="minorBidi" w:cstheme="minorBidi"/>
        </w:rPr>
        <w:t>my</w:t>
      </w:r>
      <w:r w:rsidRPr="003D52FF">
        <w:rPr>
          <w:rFonts w:asciiTheme="minorBidi" w:hAnsiTheme="minorBidi" w:cstheme="minorBidi"/>
          <w:spacing w:val="-2"/>
        </w:rPr>
        <w:t xml:space="preserve"> </w:t>
      </w:r>
      <w:r w:rsidRPr="003D52FF">
        <w:rPr>
          <w:rFonts w:asciiTheme="minorBidi" w:hAnsiTheme="minorBidi" w:cstheme="minorBidi"/>
        </w:rPr>
        <w:t>horizons</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strive</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academic</w:t>
      </w:r>
      <w:r w:rsidRPr="003D52FF">
        <w:rPr>
          <w:rFonts w:asciiTheme="minorBidi" w:hAnsiTheme="minorBidi" w:cstheme="minorBidi"/>
          <w:spacing w:val="-2"/>
        </w:rPr>
        <w:t xml:space="preserve"> </w:t>
      </w:r>
      <w:r w:rsidRPr="003D52FF">
        <w:rPr>
          <w:rFonts w:asciiTheme="minorBidi" w:hAnsiTheme="minorBidi" w:cstheme="minorBidi"/>
        </w:rPr>
        <w:t>excellence.</w:t>
      </w:r>
      <w:r w:rsidRPr="003D52FF">
        <w:rPr>
          <w:rFonts w:asciiTheme="minorBidi" w:hAnsiTheme="minorBidi" w:cstheme="minorBidi"/>
          <w:spacing w:val="-2"/>
        </w:rPr>
        <w:t xml:space="preserve"> </w:t>
      </w:r>
      <w:r w:rsidRPr="003D52FF">
        <w:rPr>
          <w:rFonts w:asciiTheme="minorBidi" w:hAnsiTheme="minorBidi" w:cstheme="minorBidi"/>
        </w:rPr>
        <w:t>I</w:t>
      </w:r>
      <w:r w:rsidRPr="003D52FF">
        <w:rPr>
          <w:rFonts w:asciiTheme="minorBidi" w:hAnsiTheme="minorBidi" w:cstheme="minorBidi"/>
          <w:spacing w:val="-6"/>
        </w:rPr>
        <w:t xml:space="preserve"> </w:t>
      </w:r>
      <w:r w:rsidRPr="003D52FF">
        <w:rPr>
          <w:rFonts w:asciiTheme="minorBidi" w:hAnsiTheme="minorBidi" w:cstheme="minorBidi"/>
        </w:rPr>
        <w:t>am</w:t>
      </w:r>
      <w:r w:rsidRPr="003D52FF">
        <w:rPr>
          <w:rFonts w:asciiTheme="minorBidi" w:hAnsiTheme="minorBidi" w:cstheme="minorBidi"/>
          <w:spacing w:val="-10"/>
        </w:rPr>
        <w:t xml:space="preserve"> </w:t>
      </w:r>
      <w:r w:rsidRPr="003D52FF">
        <w:rPr>
          <w:rFonts w:asciiTheme="minorBidi" w:hAnsiTheme="minorBidi" w:cstheme="minorBidi"/>
        </w:rPr>
        <w:t>truly</w:t>
      </w:r>
      <w:r w:rsidRPr="003D52FF">
        <w:rPr>
          <w:rFonts w:asciiTheme="minorBidi" w:hAnsiTheme="minorBidi" w:cstheme="minorBidi"/>
          <w:spacing w:val="6"/>
        </w:rPr>
        <w:t xml:space="preserve"> </w:t>
      </w:r>
      <w:r w:rsidRPr="003D52FF">
        <w:rPr>
          <w:rFonts w:asciiTheme="minorBidi" w:hAnsiTheme="minorBidi" w:cstheme="minorBidi"/>
        </w:rPr>
        <w:t>fortunate</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73"/>
        </w:rPr>
        <w:t xml:space="preserve"> </w:t>
      </w:r>
      <w:r w:rsidRPr="003D52FF">
        <w:rPr>
          <w:rFonts w:asciiTheme="minorBidi" w:hAnsiTheme="minorBidi" w:cstheme="minorBidi"/>
        </w:rPr>
        <w:t>had the opportunity to work under their supervision and learn from their wealth of</w:t>
      </w:r>
      <w:r w:rsidRPr="003D52FF">
        <w:rPr>
          <w:rFonts w:asciiTheme="minorBidi" w:hAnsiTheme="minorBidi" w:cstheme="minorBidi"/>
          <w:spacing w:val="1"/>
        </w:rPr>
        <w:t xml:space="preserve"> </w:t>
      </w:r>
      <w:r w:rsidRPr="003D52FF">
        <w:rPr>
          <w:rFonts w:asciiTheme="minorBidi" w:hAnsiTheme="minorBidi" w:cstheme="minorBidi"/>
        </w:rPr>
        <w:t>knowledge and experience. Additionally, I would like to express my sincere thanks to</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Saudi Arabian</w:t>
      </w:r>
      <w:r w:rsidRPr="003D52FF">
        <w:rPr>
          <w:rFonts w:asciiTheme="minorBidi" w:hAnsiTheme="minorBidi" w:cstheme="minorBidi"/>
          <w:spacing w:val="1"/>
        </w:rPr>
        <w:t xml:space="preserve"> </w:t>
      </w:r>
      <w:r w:rsidRPr="003D52FF">
        <w:rPr>
          <w:rFonts w:asciiTheme="minorBidi" w:hAnsiTheme="minorBidi" w:cstheme="minorBidi"/>
        </w:rPr>
        <w:t>Cultural</w:t>
      </w:r>
      <w:r w:rsidRPr="003D52FF">
        <w:rPr>
          <w:rFonts w:asciiTheme="minorBidi" w:hAnsiTheme="minorBidi" w:cstheme="minorBidi"/>
          <w:spacing w:val="1"/>
        </w:rPr>
        <w:t xml:space="preserve"> </w:t>
      </w:r>
      <w:r w:rsidRPr="003D52FF">
        <w:rPr>
          <w:rFonts w:asciiTheme="minorBidi" w:hAnsiTheme="minorBidi" w:cstheme="minorBidi"/>
        </w:rPr>
        <w:t>Bureau</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UK 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Saudi Arabia</w:t>
      </w:r>
      <w:r w:rsidRPr="003D52FF">
        <w:rPr>
          <w:rFonts w:asciiTheme="minorBidi" w:hAnsiTheme="minorBidi" w:cstheme="minorBidi"/>
          <w:spacing w:val="1"/>
        </w:rPr>
        <w:t xml:space="preserve"> </w:t>
      </w:r>
      <w:r w:rsidRPr="003D52FF">
        <w:rPr>
          <w:rFonts w:asciiTheme="minorBidi" w:hAnsiTheme="minorBidi" w:cstheme="minorBidi"/>
        </w:rPr>
        <w:t>Ministry</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Environment Water and Agriculture for their generous support, which has been</w:t>
      </w:r>
      <w:r w:rsidRPr="003D52FF">
        <w:rPr>
          <w:rFonts w:asciiTheme="minorBidi" w:hAnsiTheme="minorBidi" w:cstheme="minorBidi"/>
          <w:spacing w:val="1"/>
        </w:rPr>
        <w:t xml:space="preserve"> </w:t>
      </w:r>
      <w:r w:rsidRPr="003D52FF">
        <w:rPr>
          <w:rFonts w:asciiTheme="minorBidi" w:hAnsiTheme="minorBidi" w:cstheme="minorBidi"/>
        </w:rPr>
        <w:t>instrumental</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making</w:t>
      </w:r>
      <w:r w:rsidRPr="003D52FF">
        <w:rPr>
          <w:rFonts w:asciiTheme="minorBidi" w:hAnsiTheme="minorBidi" w:cstheme="minorBidi"/>
          <w:spacing w:val="-7"/>
        </w:rPr>
        <w:t xml:space="preserve"> </w:t>
      </w:r>
      <w:r w:rsidRPr="003D52FF">
        <w:rPr>
          <w:rFonts w:asciiTheme="minorBidi" w:hAnsiTheme="minorBidi" w:cstheme="minorBidi"/>
        </w:rPr>
        <w:t>my</w:t>
      </w:r>
      <w:r w:rsidRPr="003D52FF">
        <w:rPr>
          <w:rFonts w:asciiTheme="minorBidi" w:hAnsiTheme="minorBidi" w:cstheme="minorBidi"/>
          <w:spacing w:val="-9"/>
        </w:rPr>
        <w:t xml:space="preserve"> </w:t>
      </w:r>
      <w:r w:rsidRPr="003D52FF">
        <w:rPr>
          <w:rFonts w:asciiTheme="minorBidi" w:hAnsiTheme="minorBidi" w:cstheme="minorBidi"/>
        </w:rPr>
        <w:t>academic</w:t>
      </w:r>
      <w:r w:rsidRPr="003D52FF">
        <w:rPr>
          <w:rFonts w:asciiTheme="minorBidi" w:hAnsiTheme="minorBidi" w:cstheme="minorBidi"/>
          <w:spacing w:val="-4"/>
        </w:rPr>
        <w:t xml:space="preserve"> </w:t>
      </w:r>
      <w:r w:rsidRPr="003D52FF">
        <w:rPr>
          <w:rFonts w:asciiTheme="minorBidi" w:hAnsiTheme="minorBidi" w:cstheme="minorBidi"/>
        </w:rPr>
        <w:t>journey</w:t>
      </w:r>
      <w:r w:rsidRPr="003D52FF">
        <w:rPr>
          <w:rFonts w:asciiTheme="minorBidi" w:hAnsiTheme="minorBidi" w:cstheme="minorBidi"/>
          <w:spacing w:val="-12"/>
        </w:rPr>
        <w:t xml:space="preserve"> </w:t>
      </w:r>
      <w:r w:rsidRPr="003D52FF">
        <w:rPr>
          <w:rFonts w:asciiTheme="minorBidi" w:hAnsiTheme="minorBidi" w:cstheme="minorBidi"/>
        </w:rPr>
        <w:t>possible.</w:t>
      </w:r>
    </w:p>
    <w:p w14:paraId="23410F1D" w14:textId="77777777" w:rsidR="00CF52B0" w:rsidRPr="003D52FF" w:rsidRDefault="00CF52B0">
      <w:pPr>
        <w:pStyle w:val="BodyText"/>
        <w:spacing w:before="2"/>
        <w:rPr>
          <w:rFonts w:asciiTheme="minorBidi" w:hAnsiTheme="minorBidi" w:cstheme="minorBidi"/>
          <w:sz w:val="34"/>
        </w:rPr>
      </w:pPr>
    </w:p>
    <w:p w14:paraId="11ED8C47"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spacing w:val="-1"/>
        </w:rPr>
        <w:t>I</w:t>
      </w:r>
      <w:r w:rsidRPr="003D52FF">
        <w:rPr>
          <w:rFonts w:asciiTheme="minorBidi" w:hAnsiTheme="minorBidi" w:cstheme="minorBidi"/>
          <w:spacing w:val="-14"/>
        </w:rPr>
        <w:t xml:space="preserve"> </w:t>
      </w:r>
      <w:r w:rsidRPr="003D52FF">
        <w:rPr>
          <w:rFonts w:asciiTheme="minorBidi" w:hAnsiTheme="minorBidi" w:cstheme="minorBidi"/>
          <w:spacing w:val="-1"/>
        </w:rPr>
        <w:t>would</w:t>
      </w:r>
      <w:r w:rsidRPr="003D52FF">
        <w:rPr>
          <w:rFonts w:asciiTheme="minorBidi" w:hAnsiTheme="minorBidi" w:cstheme="minorBidi"/>
          <w:spacing w:val="-13"/>
        </w:rPr>
        <w:t xml:space="preserve"> </w:t>
      </w:r>
      <w:r w:rsidRPr="003D52FF">
        <w:rPr>
          <w:rFonts w:asciiTheme="minorBidi" w:hAnsiTheme="minorBidi" w:cstheme="minorBidi"/>
          <w:spacing w:val="-1"/>
        </w:rPr>
        <w:t>like</w:t>
      </w:r>
      <w:r w:rsidRPr="003D52FF">
        <w:rPr>
          <w:rFonts w:asciiTheme="minorBidi" w:hAnsiTheme="minorBidi" w:cstheme="minorBidi"/>
          <w:spacing w:val="-13"/>
        </w:rPr>
        <w:t xml:space="preserve"> </w:t>
      </w:r>
      <w:r w:rsidRPr="003D52FF">
        <w:rPr>
          <w:rFonts w:asciiTheme="minorBidi" w:hAnsiTheme="minorBidi" w:cstheme="minorBidi"/>
          <w:spacing w:val="-1"/>
        </w:rPr>
        <w:t>to</w:t>
      </w:r>
      <w:r w:rsidRPr="003D52FF">
        <w:rPr>
          <w:rFonts w:asciiTheme="minorBidi" w:hAnsiTheme="minorBidi" w:cstheme="minorBidi"/>
          <w:spacing w:val="-13"/>
        </w:rPr>
        <w:t xml:space="preserve"> </w:t>
      </w:r>
      <w:r w:rsidRPr="003D52FF">
        <w:rPr>
          <w:rFonts w:asciiTheme="minorBidi" w:hAnsiTheme="minorBidi" w:cstheme="minorBidi"/>
          <w:spacing w:val="-1"/>
        </w:rPr>
        <w:t>extend</w:t>
      </w:r>
      <w:r w:rsidRPr="003D52FF">
        <w:rPr>
          <w:rFonts w:asciiTheme="minorBidi" w:hAnsiTheme="minorBidi" w:cstheme="minorBidi"/>
          <w:spacing w:val="-12"/>
        </w:rPr>
        <w:t xml:space="preserve"> </w:t>
      </w:r>
      <w:r w:rsidRPr="003D52FF">
        <w:rPr>
          <w:rFonts w:asciiTheme="minorBidi" w:hAnsiTheme="minorBidi" w:cstheme="minorBidi"/>
          <w:spacing w:val="-1"/>
        </w:rPr>
        <w:t>my</w:t>
      </w:r>
      <w:r w:rsidRPr="003D52FF">
        <w:rPr>
          <w:rFonts w:asciiTheme="minorBidi" w:hAnsiTheme="minorBidi" w:cstheme="minorBidi"/>
          <w:spacing w:val="-14"/>
        </w:rPr>
        <w:t xml:space="preserve"> </w:t>
      </w:r>
      <w:r w:rsidRPr="003D52FF">
        <w:rPr>
          <w:rFonts w:asciiTheme="minorBidi" w:hAnsiTheme="minorBidi" w:cstheme="minorBidi"/>
          <w:spacing w:val="-1"/>
        </w:rPr>
        <w:t>heartfelt</w:t>
      </w:r>
      <w:r w:rsidRPr="003D52FF">
        <w:rPr>
          <w:rFonts w:asciiTheme="minorBidi" w:hAnsiTheme="minorBidi" w:cstheme="minorBidi"/>
          <w:spacing w:val="-14"/>
        </w:rPr>
        <w:t xml:space="preserve"> </w:t>
      </w:r>
      <w:r w:rsidRPr="003D52FF">
        <w:rPr>
          <w:rFonts w:asciiTheme="minorBidi" w:hAnsiTheme="minorBidi" w:cstheme="minorBidi"/>
        </w:rPr>
        <w:t>gratitude</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7"/>
        </w:rPr>
        <w:t xml:space="preserve"> </w:t>
      </w:r>
      <w:r w:rsidRPr="003D52FF">
        <w:rPr>
          <w:rFonts w:asciiTheme="minorBidi" w:hAnsiTheme="minorBidi" w:cstheme="minorBidi"/>
        </w:rPr>
        <w:t>my</w:t>
      </w:r>
      <w:r w:rsidRPr="003D52FF">
        <w:rPr>
          <w:rFonts w:asciiTheme="minorBidi" w:hAnsiTheme="minorBidi" w:cstheme="minorBidi"/>
          <w:spacing w:val="-14"/>
        </w:rPr>
        <w:t xml:space="preserve"> </w:t>
      </w:r>
      <w:r w:rsidRPr="003D52FF">
        <w:rPr>
          <w:rFonts w:asciiTheme="minorBidi" w:hAnsiTheme="minorBidi" w:cstheme="minorBidi"/>
        </w:rPr>
        <w:t>colleagues</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both</w:t>
      </w:r>
      <w:r w:rsidRPr="003D52FF">
        <w:rPr>
          <w:rFonts w:asciiTheme="minorBidi" w:hAnsiTheme="minorBidi" w:cstheme="minorBidi"/>
          <w:spacing w:val="-12"/>
        </w:rPr>
        <w:t xml:space="preserve"> </w:t>
      </w:r>
      <w:r w:rsidRPr="003D52FF">
        <w:rPr>
          <w:rFonts w:asciiTheme="minorBidi" w:hAnsiTheme="minorBidi" w:cstheme="minorBidi"/>
        </w:rPr>
        <w:t>Ewald</w:t>
      </w:r>
      <w:r w:rsidRPr="003D52FF">
        <w:rPr>
          <w:rFonts w:asciiTheme="minorBidi" w:hAnsiTheme="minorBidi" w:cstheme="minorBidi"/>
          <w:spacing w:val="-13"/>
        </w:rPr>
        <w:t xml:space="preserve"> </w:t>
      </w:r>
      <w:r w:rsidRPr="003D52FF">
        <w:rPr>
          <w:rFonts w:asciiTheme="minorBidi" w:hAnsiTheme="minorBidi" w:cstheme="minorBidi"/>
        </w:rPr>
        <w:t>Hettema's</w:t>
      </w:r>
      <w:r w:rsidRPr="003D52FF">
        <w:rPr>
          <w:rFonts w:asciiTheme="minorBidi" w:hAnsiTheme="minorBidi" w:cstheme="minorBidi"/>
          <w:spacing w:val="-73"/>
        </w:rPr>
        <w:t xml:space="preserve"> </w:t>
      </w:r>
      <w:r w:rsidRPr="003D52FF">
        <w:rPr>
          <w:rFonts w:asciiTheme="minorBidi" w:hAnsiTheme="minorBidi" w:cstheme="minorBidi"/>
        </w:rPr>
        <w:t>group and Jason King's group. Their unwavering support, collaborative spirit, and</w:t>
      </w:r>
      <w:r w:rsidRPr="003D52FF">
        <w:rPr>
          <w:rFonts w:asciiTheme="minorBidi" w:hAnsiTheme="minorBidi" w:cstheme="minorBidi"/>
          <w:spacing w:val="1"/>
        </w:rPr>
        <w:t xml:space="preserve"> </w:t>
      </w:r>
      <w:r w:rsidRPr="003D52FF">
        <w:rPr>
          <w:rFonts w:asciiTheme="minorBidi" w:hAnsiTheme="minorBidi" w:cstheme="minorBidi"/>
        </w:rPr>
        <w:t>willingness to share their expertise have been invaluable throughout my research</w:t>
      </w:r>
      <w:r w:rsidRPr="003D52FF">
        <w:rPr>
          <w:rFonts w:asciiTheme="minorBidi" w:hAnsiTheme="minorBidi" w:cstheme="minorBidi"/>
          <w:spacing w:val="1"/>
        </w:rPr>
        <w:t xml:space="preserve"> </w:t>
      </w:r>
      <w:r w:rsidRPr="003D52FF">
        <w:rPr>
          <w:rFonts w:asciiTheme="minorBidi" w:hAnsiTheme="minorBidi" w:cstheme="minorBidi"/>
        </w:rPr>
        <w:t>journey. Their contributions, whether through fruitful discussions, troubleshooting</w:t>
      </w:r>
      <w:r w:rsidRPr="003D52FF">
        <w:rPr>
          <w:rFonts w:asciiTheme="minorBidi" w:hAnsiTheme="minorBidi" w:cstheme="minorBidi"/>
          <w:spacing w:val="1"/>
        </w:rPr>
        <w:t xml:space="preserve"> </w:t>
      </w:r>
      <w:r w:rsidRPr="003D52FF">
        <w:rPr>
          <w:rFonts w:asciiTheme="minorBidi" w:hAnsiTheme="minorBidi" w:cstheme="minorBidi"/>
        </w:rPr>
        <w:t>experiments,</w:t>
      </w:r>
      <w:r w:rsidRPr="003D52FF">
        <w:rPr>
          <w:rFonts w:asciiTheme="minorBidi" w:hAnsiTheme="minorBidi" w:cstheme="minorBidi"/>
          <w:spacing w:val="-21"/>
        </w:rPr>
        <w:t xml:space="preserve"> </w:t>
      </w:r>
      <w:r w:rsidRPr="003D52FF">
        <w:rPr>
          <w:rFonts w:asciiTheme="minorBidi" w:hAnsiTheme="minorBidi" w:cstheme="minorBidi"/>
        </w:rPr>
        <w:t>or</w:t>
      </w:r>
      <w:r w:rsidRPr="003D52FF">
        <w:rPr>
          <w:rFonts w:asciiTheme="minorBidi" w:hAnsiTheme="minorBidi" w:cstheme="minorBidi"/>
          <w:spacing w:val="-19"/>
        </w:rPr>
        <w:t xml:space="preserve"> </w:t>
      </w:r>
      <w:r w:rsidRPr="003D52FF">
        <w:rPr>
          <w:rFonts w:asciiTheme="minorBidi" w:hAnsiTheme="minorBidi" w:cstheme="minorBidi"/>
        </w:rPr>
        <w:t>lending</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helping</w:t>
      </w:r>
      <w:r w:rsidRPr="003D52FF">
        <w:rPr>
          <w:rFonts w:asciiTheme="minorBidi" w:hAnsiTheme="minorBidi" w:cstheme="minorBidi"/>
          <w:spacing w:val="-20"/>
        </w:rPr>
        <w:t xml:space="preserve"> </w:t>
      </w:r>
      <w:r w:rsidRPr="003D52FF">
        <w:rPr>
          <w:rFonts w:asciiTheme="minorBidi" w:hAnsiTheme="minorBidi" w:cstheme="minorBidi"/>
        </w:rPr>
        <w:t>hand,</w:t>
      </w:r>
      <w:r w:rsidRPr="003D52FF">
        <w:rPr>
          <w:rFonts w:asciiTheme="minorBidi" w:hAnsiTheme="minorBidi" w:cstheme="minorBidi"/>
          <w:spacing w:val="-13"/>
        </w:rPr>
        <w:t xml:space="preserve"> </w:t>
      </w:r>
      <w:r w:rsidRPr="003D52FF">
        <w:rPr>
          <w:rFonts w:asciiTheme="minorBidi" w:hAnsiTheme="minorBidi" w:cstheme="minorBidi"/>
        </w:rPr>
        <w:t>have</w:t>
      </w:r>
      <w:r w:rsidRPr="003D52FF">
        <w:rPr>
          <w:rFonts w:asciiTheme="minorBidi" w:hAnsiTheme="minorBidi" w:cstheme="minorBidi"/>
          <w:spacing w:val="-20"/>
        </w:rPr>
        <w:t xml:space="preserve"> </w:t>
      </w:r>
      <w:r w:rsidRPr="003D52FF">
        <w:rPr>
          <w:rFonts w:asciiTheme="minorBidi" w:hAnsiTheme="minorBidi" w:cstheme="minorBidi"/>
        </w:rPr>
        <w:t>significantly</w:t>
      </w:r>
      <w:r w:rsidRPr="003D52FF">
        <w:rPr>
          <w:rFonts w:asciiTheme="minorBidi" w:hAnsiTheme="minorBidi" w:cstheme="minorBidi"/>
          <w:spacing w:val="-22"/>
        </w:rPr>
        <w:t xml:space="preserve"> </w:t>
      </w:r>
      <w:r w:rsidRPr="003D52FF">
        <w:rPr>
          <w:rFonts w:asciiTheme="minorBidi" w:hAnsiTheme="minorBidi" w:cstheme="minorBidi"/>
        </w:rPr>
        <w:t>enriched</w:t>
      </w:r>
      <w:r w:rsidRPr="003D52FF">
        <w:rPr>
          <w:rFonts w:asciiTheme="minorBidi" w:hAnsiTheme="minorBidi" w:cstheme="minorBidi"/>
          <w:spacing w:val="-20"/>
        </w:rPr>
        <w:t xml:space="preserve"> </w:t>
      </w:r>
      <w:r w:rsidRPr="003D52FF">
        <w:rPr>
          <w:rFonts w:asciiTheme="minorBidi" w:hAnsiTheme="minorBidi" w:cstheme="minorBidi"/>
        </w:rPr>
        <w:t>my</w:t>
      </w:r>
      <w:r w:rsidRPr="003D52FF">
        <w:rPr>
          <w:rFonts w:asciiTheme="minorBidi" w:hAnsiTheme="minorBidi" w:cstheme="minorBidi"/>
          <w:spacing w:val="-11"/>
        </w:rPr>
        <w:t xml:space="preserve"> </w:t>
      </w:r>
      <w:r w:rsidRPr="003D52FF">
        <w:rPr>
          <w:rFonts w:asciiTheme="minorBidi" w:hAnsiTheme="minorBidi" w:cstheme="minorBidi"/>
        </w:rPr>
        <w:t>work</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made</w:t>
      </w:r>
      <w:r w:rsidRPr="003D52FF">
        <w:rPr>
          <w:rFonts w:asciiTheme="minorBidi" w:hAnsiTheme="minorBidi" w:cstheme="minorBidi"/>
          <w:spacing w:val="-73"/>
        </w:rPr>
        <w:t xml:space="preserve"> </w:t>
      </w:r>
      <w:r w:rsidRPr="003D52FF">
        <w:rPr>
          <w:rFonts w:asciiTheme="minorBidi" w:hAnsiTheme="minorBidi" w:cstheme="minorBidi"/>
        </w:rPr>
        <w:t>it a collaborative success. I am grateful for the time we spent together in the lab,</w:t>
      </w:r>
      <w:r w:rsidRPr="003D52FF">
        <w:rPr>
          <w:rFonts w:asciiTheme="minorBidi" w:hAnsiTheme="minorBidi" w:cstheme="minorBidi"/>
          <w:spacing w:val="1"/>
        </w:rPr>
        <w:t xml:space="preserve"> </w:t>
      </w:r>
      <w:r w:rsidRPr="003D52FF">
        <w:rPr>
          <w:rFonts w:asciiTheme="minorBidi" w:hAnsiTheme="minorBidi" w:cstheme="minorBidi"/>
        </w:rPr>
        <w:t>working</w:t>
      </w:r>
      <w:r w:rsidRPr="003D52FF">
        <w:rPr>
          <w:rFonts w:asciiTheme="minorBidi" w:hAnsiTheme="minorBidi" w:cstheme="minorBidi"/>
          <w:spacing w:val="-2"/>
        </w:rPr>
        <w:t xml:space="preserve"> </w:t>
      </w:r>
      <w:r w:rsidRPr="003D52FF">
        <w:rPr>
          <w:rFonts w:asciiTheme="minorBidi" w:hAnsiTheme="minorBidi" w:cstheme="minorBidi"/>
        </w:rPr>
        <w:t>side</w:t>
      </w:r>
      <w:r w:rsidRPr="003D52FF">
        <w:rPr>
          <w:rFonts w:asciiTheme="minorBidi" w:hAnsiTheme="minorBidi" w:cstheme="minorBidi"/>
          <w:spacing w:val="-7"/>
        </w:rPr>
        <w:t xml:space="preserve"> </w:t>
      </w:r>
      <w:r w:rsidRPr="003D52FF">
        <w:rPr>
          <w:rFonts w:asciiTheme="minorBidi" w:hAnsiTheme="minorBidi" w:cstheme="minorBidi"/>
        </w:rPr>
        <w:t>by</w:t>
      </w:r>
      <w:r w:rsidRPr="003D52FF">
        <w:rPr>
          <w:rFonts w:asciiTheme="minorBidi" w:hAnsiTheme="minorBidi" w:cstheme="minorBidi"/>
          <w:spacing w:val="-3"/>
        </w:rPr>
        <w:t xml:space="preserve"> </w:t>
      </w:r>
      <w:r w:rsidRPr="003D52FF">
        <w:rPr>
          <w:rFonts w:asciiTheme="minorBidi" w:hAnsiTheme="minorBidi" w:cstheme="minorBidi"/>
        </w:rPr>
        <w:t>side,</w:t>
      </w:r>
      <w:r w:rsidRPr="003D52FF">
        <w:rPr>
          <w:rFonts w:asciiTheme="minorBidi" w:hAnsiTheme="minorBidi" w:cstheme="minorBidi"/>
          <w:spacing w:val="-2"/>
        </w:rPr>
        <w:t xml:space="preserve"> </w:t>
      </w:r>
      <w:r w:rsidRPr="003D52FF">
        <w:rPr>
          <w:rFonts w:asciiTheme="minorBidi" w:hAnsiTheme="minorBidi" w:cstheme="minorBidi"/>
        </w:rPr>
        <w:t>sharing</w:t>
      </w:r>
      <w:r w:rsidRPr="003D52FF">
        <w:rPr>
          <w:rFonts w:asciiTheme="minorBidi" w:hAnsiTheme="minorBidi" w:cstheme="minorBidi"/>
          <w:spacing w:val="-7"/>
        </w:rPr>
        <w:t xml:space="preserve"> </w:t>
      </w:r>
      <w:r w:rsidRPr="003D52FF">
        <w:rPr>
          <w:rFonts w:asciiTheme="minorBidi" w:hAnsiTheme="minorBidi" w:cstheme="minorBidi"/>
        </w:rPr>
        <w:t>ideas,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supporting</w:t>
      </w:r>
      <w:r w:rsidRPr="003D52FF">
        <w:rPr>
          <w:rFonts w:asciiTheme="minorBidi" w:hAnsiTheme="minorBidi" w:cstheme="minorBidi"/>
          <w:spacing w:val="-6"/>
        </w:rPr>
        <w:t xml:space="preserve"> </w:t>
      </w:r>
      <w:r w:rsidRPr="003D52FF">
        <w:rPr>
          <w:rFonts w:asciiTheme="minorBidi" w:hAnsiTheme="minorBidi" w:cstheme="minorBidi"/>
        </w:rPr>
        <w:t>each</w:t>
      </w:r>
      <w:r w:rsidRPr="003D52FF">
        <w:rPr>
          <w:rFonts w:asciiTheme="minorBidi" w:hAnsiTheme="minorBidi" w:cstheme="minorBidi"/>
          <w:spacing w:val="-1"/>
        </w:rPr>
        <w:t xml:space="preserve"> </w:t>
      </w:r>
      <w:r w:rsidRPr="003D52FF">
        <w:rPr>
          <w:rFonts w:asciiTheme="minorBidi" w:hAnsiTheme="minorBidi" w:cstheme="minorBidi"/>
        </w:rPr>
        <w:t>other.</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camaraderie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friendly atmosphere fostered by my colleagues have made the research process both</w:t>
      </w:r>
      <w:r w:rsidRPr="003D52FF">
        <w:rPr>
          <w:rFonts w:asciiTheme="minorBidi" w:hAnsiTheme="minorBidi" w:cstheme="minorBidi"/>
          <w:spacing w:val="-72"/>
        </w:rPr>
        <w:t xml:space="preserve"> </w:t>
      </w:r>
      <w:r w:rsidRPr="003D52FF">
        <w:rPr>
          <w:rFonts w:asciiTheme="minorBidi" w:hAnsiTheme="minorBidi" w:cstheme="minorBidi"/>
        </w:rPr>
        <w:t>enjoyable and fulfilling. I truly appreciate their dedication and teamwork, which have</w:t>
      </w:r>
      <w:r w:rsidRPr="003D52FF">
        <w:rPr>
          <w:rFonts w:asciiTheme="minorBidi" w:hAnsiTheme="minorBidi" w:cstheme="minorBidi"/>
          <w:spacing w:val="-72"/>
        </w:rPr>
        <w:t xml:space="preserve"> </w:t>
      </w:r>
      <w:r w:rsidRPr="003D52FF">
        <w:rPr>
          <w:rFonts w:asciiTheme="minorBidi" w:hAnsiTheme="minorBidi" w:cstheme="minorBidi"/>
        </w:rPr>
        <w:t>undoubtedly</w:t>
      </w:r>
      <w:r w:rsidRPr="003D52FF">
        <w:rPr>
          <w:rFonts w:asciiTheme="minorBidi" w:hAnsiTheme="minorBidi" w:cstheme="minorBidi"/>
          <w:spacing w:val="-9"/>
        </w:rPr>
        <w:t xml:space="preserve"> </w:t>
      </w:r>
      <w:r w:rsidRPr="003D52FF">
        <w:rPr>
          <w:rFonts w:asciiTheme="minorBidi" w:hAnsiTheme="minorBidi" w:cstheme="minorBidi"/>
        </w:rPr>
        <w:t>played</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crucial</w:t>
      </w:r>
      <w:r w:rsidRPr="003D52FF">
        <w:rPr>
          <w:rFonts w:asciiTheme="minorBidi" w:hAnsiTheme="minorBidi" w:cstheme="minorBidi"/>
          <w:spacing w:val="-8"/>
        </w:rPr>
        <w:t xml:space="preserve"> </w:t>
      </w:r>
      <w:r w:rsidRPr="003D52FF">
        <w:rPr>
          <w:rFonts w:asciiTheme="minorBidi" w:hAnsiTheme="minorBidi" w:cstheme="minorBidi"/>
        </w:rPr>
        <w:t>role</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my</w:t>
      </w:r>
      <w:r w:rsidRPr="003D52FF">
        <w:rPr>
          <w:rFonts w:asciiTheme="minorBidi" w:hAnsiTheme="minorBidi" w:cstheme="minorBidi"/>
          <w:spacing w:val="-8"/>
        </w:rPr>
        <w:t xml:space="preserve"> </w:t>
      </w:r>
      <w:r w:rsidRPr="003D52FF">
        <w:rPr>
          <w:rFonts w:asciiTheme="minorBidi" w:hAnsiTheme="minorBidi" w:cstheme="minorBidi"/>
        </w:rPr>
        <w:t>progress.</w:t>
      </w:r>
    </w:p>
    <w:p w14:paraId="612B30DF" w14:textId="77777777" w:rsidR="00CF52B0" w:rsidRPr="003D52FF" w:rsidRDefault="00CF52B0">
      <w:pPr>
        <w:pStyle w:val="BodyText"/>
        <w:spacing w:before="3"/>
        <w:rPr>
          <w:rFonts w:asciiTheme="minorBidi" w:hAnsiTheme="minorBidi" w:cstheme="minorBidi"/>
          <w:sz w:val="34"/>
        </w:rPr>
      </w:pPr>
    </w:p>
    <w:p w14:paraId="50FEB3E0"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I would like to express my heartfelt gratitude to Nicholas J Van, the Light Sheet</w:t>
      </w:r>
      <w:r w:rsidRPr="003D52FF">
        <w:rPr>
          <w:rFonts w:asciiTheme="minorBidi" w:hAnsiTheme="minorBidi" w:cstheme="minorBidi"/>
          <w:spacing w:val="1"/>
        </w:rPr>
        <w:t xml:space="preserve"> </w:t>
      </w:r>
      <w:r w:rsidRPr="003D52FF">
        <w:rPr>
          <w:rFonts w:asciiTheme="minorBidi" w:hAnsiTheme="minorBidi" w:cstheme="minorBidi"/>
        </w:rPr>
        <w:t>Microscope Manager at the Wolfson Light Microscopy Facility &amp; Whitfield Lab in the</w:t>
      </w:r>
      <w:r w:rsidRPr="003D52FF">
        <w:rPr>
          <w:rFonts w:asciiTheme="minorBidi" w:hAnsiTheme="minorBidi" w:cstheme="minorBidi"/>
          <w:spacing w:val="1"/>
        </w:rPr>
        <w:t xml:space="preserve"> </w:t>
      </w:r>
      <w:r w:rsidRPr="003D52FF">
        <w:rPr>
          <w:rFonts w:asciiTheme="minorBidi" w:hAnsiTheme="minorBidi" w:cstheme="minorBidi"/>
        </w:rPr>
        <w:t>School of Biosciences department, and Dr Khoa Pham, the Mass Spectrometry Senior</w:t>
      </w:r>
      <w:r w:rsidRPr="003D52FF">
        <w:rPr>
          <w:rFonts w:asciiTheme="minorBidi" w:hAnsiTheme="minorBidi" w:cstheme="minorBidi"/>
          <w:spacing w:val="-72"/>
        </w:rPr>
        <w:t xml:space="preserve"> </w:t>
      </w:r>
      <w:r w:rsidRPr="003D52FF">
        <w:rPr>
          <w:rFonts w:asciiTheme="minorBidi" w:hAnsiTheme="minorBidi" w:cstheme="minorBidi"/>
        </w:rPr>
        <w:t>Technical Specialist in the School of Biosciences department. I am truly fortunate to</w:t>
      </w:r>
      <w:r w:rsidRPr="003D52FF">
        <w:rPr>
          <w:rFonts w:asciiTheme="minorBidi" w:hAnsiTheme="minorBidi" w:cstheme="minorBidi"/>
          <w:spacing w:val="1"/>
        </w:rPr>
        <w:t xml:space="preserve"> </w:t>
      </w:r>
      <w:r w:rsidRPr="003D52FF">
        <w:rPr>
          <w:rFonts w:asciiTheme="minorBidi" w:hAnsiTheme="minorBidi" w:cstheme="minorBidi"/>
        </w:rPr>
        <w:t>have had the opportunity to collaborate with such talented individuals and to have</w:t>
      </w:r>
      <w:r w:rsidRPr="003D52FF">
        <w:rPr>
          <w:rFonts w:asciiTheme="minorBidi" w:hAnsiTheme="minorBidi" w:cstheme="minorBidi"/>
          <w:spacing w:val="1"/>
        </w:rPr>
        <w:t xml:space="preserve"> </w:t>
      </w:r>
      <w:r w:rsidRPr="003D52FF">
        <w:rPr>
          <w:rFonts w:asciiTheme="minorBidi" w:hAnsiTheme="minorBidi" w:cstheme="minorBidi"/>
        </w:rPr>
        <w:t>received their invaluable support and assistance. Their contributions have greatly</w:t>
      </w:r>
      <w:r w:rsidRPr="003D52FF">
        <w:rPr>
          <w:rFonts w:asciiTheme="minorBidi" w:hAnsiTheme="minorBidi" w:cstheme="minorBidi"/>
          <w:spacing w:val="1"/>
        </w:rPr>
        <w:t xml:space="preserve"> </w:t>
      </w:r>
      <w:r w:rsidRPr="003D52FF">
        <w:rPr>
          <w:rFonts w:asciiTheme="minorBidi" w:hAnsiTheme="minorBidi" w:cstheme="minorBidi"/>
        </w:rPr>
        <w:t>enhanced</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quality</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my</w:t>
      </w:r>
      <w:r w:rsidRPr="003D52FF">
        <w:rPr>
          <w:rFonts w:asciiTheme="minorBidi" w:hAnsiTheme="minorBidi" w:cstheme="minorBidi"/>
          <w:spacing w:val="-4"/>
        </w:rPr>
        <w:t xml:space="preserve"> </w:t>
      </w:r>
      <w:r w:rsidRPr="003D52FF">
        <w:rPr>
          <w:rFonts w:asciiTheme="minorBidi" w:hAnsiTheme="minorBidi" w:cstheme="minorBidi"/>
        </w:rPr>
        <w:t>work</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expanded</w:t>
      </w:r>
      <w:r w:rsidRPr="003D52FF">
        <w:rPr>
          <w:rFonts w:asciiTheme="minorBidi" w:hAnsiTheme="minorBidi" w:cstheme="minorBidi"/>
          <w:spacing w:val="-8"/>
        </w:rPr>
        <w:t xml:space="preserve"> </w:t>
      </w:r>
      <w:r w:rsidRPr="003D52FF">
        <w:rPr>
          <w:rFonts w:asciiTheme="minorBidi" w:hAnsiTheme="minorBidi" w:cstheme="minorBidi"/>
        </w:rPr>
        <w:t>my</w:t>
      </w:r>
      <w:r w:rsidRPr="003D52FF">
        <w:rPr>
          <w:rFonts w:asciiTheme="minorBidi" w:hAnsiTheme="minorBidi" w:cstheme="minorBidi"/>
          <w:spacing w:val="-10"/>
        </w:rPr>
        <w:t xml:space="preserve"> </w:t>
      </w:r>
      <w:r w:rsidRPr="003D52FF">
        <w:rPr>
          <w:rFonts w:asciiTheme="minorBidi" w:hAnsiTheme="minorBidi" w:cstheme="minorBidi"/>
        </w:rPr>
        <w:t>understanding</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field.</w:t>
      </w:r>
    </w:p>
    <w:p w14:paraId="5647828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1056" w:gutter="0"/>
          <w:cols w:space="720"/>
        </w:sectPr>
      </w:pPr>
    </w:p>
    <w:p w14:paraId="10681D76" w14:textId="77777777" w:rsidR="00CF52B0" w:rsidRPr="003D52FF" w:rsidRDefault="00000000">
      <w:pPr>
        <w:spacing w:before="24"/>
        <w:ind w:left="1160"/>
        <w:rPr>
          <w:rFonts w:asciiTheme="minorBidi" w:hAnsiTheme="minorBidi" w:cstheme="minorBidi"/>
          <w:sz w:val="32"/>
        </w:rPr>
      </w:pPr>
      <w:r w:rsidRPr="003D52FF">
        <w:rPr>
          <w:rFonts w:asciiTheme="minorBidi" w:hAnsiTheme="minorBidi" w:cstheme="minorBidi"/>
          <w:color w:val="2D74B5"/>
          <w:sz w:val="32"/>
        </w:rPr>
        <w:lastRenderedPageBreak/>
        <w:t>Contents</w:t>
      </w:r>
    </w:p>
    <w:p w14:paraId="053F013A" w14:textId="77777777" w:rsidR="00CF52B0" w:rsidRPr="003D52FF" w:rsidRDefault="00CF52B0">
      <w:pPr>
        <w:rPr>
          <w:rFonts w:asciiTheme="minorBidi" w:hAnsiTheme="minorBidi" w:cstheme="minorBidi"/>
          <w:sz w:val="32"/>
        </w:rPr>
        <w:sectPr w:rsidR="00CF52B0" w:rsidRPr="003D52FF">
          <w:pgSz w:w="11910" w:h="16840"/>
          <w:pgMar w:top="1400" w:right="260" w:bottom="1392" w:left="280" w:header="0" w:footer="1056" w:gutter="0"/>
          <w:cols w:space="720"/>
        </w:sectPr>
      </w:pPr>
    </w:p>
    <w:sdt>
      <w:sdtPr>
        <w:rPr>
          <w:rFonts w:ascii="Calibri" w:hAnsi="Calibri" w:cstheme="minorBidi"/>
          <w:b/>
          <w:sz w:val="22"/>
          <w:szCs w:val="22"/>
        </w:rPr>
        <w:id w:val="-846779359"/>
        <w:docPartObj>
          <w:docPartGallery w:val="Table of Contents"/>
          <w:docPartUnique/>
        </w:docPartObj>
      </w:sdtPr>
      <w:sdtContent>
        <w:p w14:paraId="5D1EBAE0" w14:textId="77777777" w:rsidR="00CF52B0" w:rsidRPr="00B56E78" w:rsidRDefault="00000000">
          <w:pPr>
            <w:pStyle w:val="TOC1"/>
            <w:tabs>
              <w:tab w:val="left" w:pos="3369"/>
              <w:tab w:val="right" w:leader="dot" w:pos="10173"/>
            </w:tabs>
            <w:spacing w:before="151"/>
            <w:rPr>
              <w:rFonts w:cstheme="minorBidi"/>
            </w:rPr>
          </w:pPr>
          <w:hyperlink w:anchor="_bookmark0" w:history="1">
            <w:r w:rsidRPr="00B56E78">
              <w:rPr>
                <w:rFonts w:cstheme="minorBidi"/>
              </w:rPr>
              <w:t>Chapter</w:t>
            </w:r>
            <w:r w:rsidRPr="00B56E78">
              <w:rPr>
                <w:rFonts w:cstheme="minorBidi"/>
                <w:spacing w:val="-2"/>
              </w:rPr>
              <w:t xml:space="preserve"> </w:t>
            </w:r>
            <w:r w:rsidRPr="00B56E78">
              <w:rPr>
                <w:rFonts w:cstheme="minorBidi"/>
              </w:rPr>
              <w:t>1.</w:t>
            </w:r>
            <w:r w:rsidRPr="00B56E78">
              <w:rPr>
                <w:rFonts w:cstheme="minorBidi"/>
              </w:rPr>
              <w:tab/>
              <w:t>Introduction</w:t>
            </w:r>
            <w:r w:rsidRPr="00B56E78">
              <w:rPr>
                <w:rFonts w:cstheme="minorBidi"/>
              </w:rPr>
              <w:tab/>
              <w:t>17</w:t>
            </w:r>
          </w:hyperlink>
        </w:p>
        <w:p w14:paraId="7EF4150A" w14:textId="77777777" w:rsidR="00CF52B0" w:rsidRPr="00B56E78" w:rsidRDefault="00000000">
          <w:pPr>
            <w:pStyle w:val="TOC2"/>
            <w:numPr>
              <w:ilvl w:val="1"/>
              <w:numId w:val="52"/>
            </w:numPr>
            <w:tabs>
              <w:tab w:val="left" w:pos="3052"/>
              <w:tab w:val="left" w:pos="3053"/>
              <w:tab w:val="right" w:leader="dot" w:pos="10178"/>
            </w:tabs>
            <w:spacing w:before="121"/>
            <w:rPr>
              <w:rFonts w:asciiTheme="minorBidi" w:hAnsiTheme="minorBidi" w:cstheme="minorBidi"/>
              <w:b w:val="0"/>
            </w:rPr>
          </w:pPr>
          <w:hyperlink w:anchor="_bookmark1" w:history="1">
            <w:r w:rsidRPr="00B56E78">
              <w:rPr>
                <w:rFonts w:asciiTheme="minorBidi" w:hAnsiTheme="minorBidi" w:cstheme="minorBidi"/>
                <w:b w:val="0"/>
              </w:rPr>
              <w:t>Peroxisomes</w:t>
            </w:r>
            <w:r w:rsidRPr="00B56E78">
              <w:rPr>
                <w:rFonts w:asciiTheme="minorBidi" w:hAnsiTheme="minorBidi" w:cstheme="minorBidi"/>
                <w:b w:val="0"/>
              </w:rPr>
              <w:tab/>
              <w:t>17</w:t>
            </w:r>
          </w:hyperlink>
        </w:p>
        <w:p w14:paraId="74D80F86" w14:textId="77777777" w:rsidR="00CF52B0" w:rsidRPr="00B56E78" w:rsidRDefault="00000000">
          <w:pPr>
            <w:pStyle w:val="TOC2"/>
            <w:numPr>
              <w:ilvl w:val="1"/>
              <w:numId w:val="52"/>
            </w:numPr>
            <w:tabs>
              <w:tab w:val="left" w:pos="3052"/>
              <w:tab w:val="left" w:pos="3053"/>
              <w:tab w:val="right" w:leader="dot" w:pos="10178"/>
            </w:tabs>
            <w:spacing w:line="258" w:lineRule="exact"/>
            <w:rPr>
              <w:rFonts w:asciiTheme="minorBidi" w:hAnsiTheme="minorBidi" w:cstheme="minorBidi"/>
              <w:b w:val="0"/>
            </w:rPr>
          </w:pPr>
          <w:hyperlink w:anchor="_bookmark2" w:history="1">
            <w:r w:rsidRPr="00B56E78">
              <w:rPr>
                <w:rFonts w:asciiTheme="minorBidi" w:hAnsiTheme="minorBidi" w:cstheme="minorBidi"/>
                <w:b w:val="0"/>
              </w:rPr>
              <w:t>Selected</w:t>
            </w:r>
            <w:r w:rsidRPr="00B56E78">
              <w:rPr>
                <w:rFonts w:asciiTheme="minorBidi" w:hAnsiTheme="minorBidi" w:cstheme="minorBidi"/>
                <w:b w:val="0"/>
                <w:spacing w:val="-2"/>
              </w:rPr>
              <w:t xml:space="preserve"> </w:t>
            </w:r>
            <w:r w:rsidRPr="00B56E78">
              <w:rPr>
                <w:rFonts w:asciiTheme="minorBidi" w:hAnsiTheme="minorBidi" w:cstheme="minorBidi"/>
                <w:b w:val="0"/>
              </w:rPr>
              <w:t>metabolic</w:t>
            </w:r>
            <w:r w:rsidRPr="00B56E78">
              <w:rPr>
                <w:rFonts w:asciiTheme="minorBidi" w:hAnsiTheme="minorBidi" w:cstheme="minorBidi"/>
                <w:b w:val="0"/>
                <w:spacing w:val="-4"/>
              </w:rPr>
              <w:t xml:space="preserve"> </w:t>
            </w:r>
            <w:r w:rsidRPr="00B56E78">
              <w:rPr>
                <w:rFonts w:asciiTheme="minorBidi" w:hAnsiTheme="minorBidi" w:cstheme="minorBidi"/>
                <w:b w:val="0"/>
              </w:rPr>
              <w:t>pathways</w:t>
            </w:r>
            <w:r w:rsidRPr="00B56E78">
              <w:rPr>
                <w:rFonts w:asciiTheme="minorBidi" w:hAnsiTheme="minorBidi" w:cstheme="minorBidi"/>
                <w:b w:val="0"/>
              </w:rPr>
              <w:tab/>
              <w:t>18</w:t>
            </w:r>
          </w:hyperlink>
        </w:p>
        <w:p w14:paraId="1FD8814A" w14:textId="77777777" w:rsidR="00CF52B0" w:rsidRPr="00B56E78" w:rsidRDefault="00000000">
          <w:pPr>
            <w:pStyle w:val="TOC4"/>
            <w:tabs>
              <w:tab w:val="right" w:leader="dot" w:pos="10178"/>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29152" behindDoc="0" locked="0" layoutInCell="1" allowOverlap="1" wp14:anchorId="27A73851" wp14:editId="55283233">
                <wp:simplePos x="0" y="0"/>
                <wp:positionH relativeFrom="page">
                  <wp:posOffset>1232935</wp:posOffset>
                </wp:positionH>
                <wp:positionV relativeFrom="paragraph">
                  <wp:posOffset>34042</wp:posOffset>
                </wp:positionV>
                <wp:extent cx="358101" cy="11113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58101" cy="111134"/>
                        </a:xfrm>
                        <a:prstGeom prst="rect">
                          <a:avLst/>
                        </a:prstGeom>
                      </pic:spPr>
                    </pic:pic>
                  </a:graphicData>
                </a:graphic>
              </wp:anchor>
            </w:drawing>
          </w:r>
          <w:hyperlink w:anchor="_bookmark3" w:history="1">
            <w:r w:rsidRPr="00B56E78">
              <w:rPr>
                <w:rFonts w:asciiTheme="minorBidi" w:hAnsiTheme="minorBidi" w:cstheme="minorBidi"/>
                <w:bCs/>
              </w:rPr>
              <w:t>Peroxisomal</w:t>
            </w:r>
            <w:r w:rsidRPr="00B56E78">
              <w:rPr>
                <w:rFonts w:asciiTheme="minorBidi" w:hAnsiTheme="minorBidi" w:cstheme="minorBidi"/>
                <w:bCs/>
                <w:spacing w:val="-5"/>
              </w:rPr>
              <w:t xml:space="preserve"> </w:t>
            </w:r>
            <w:r w:rsidRPr="00B56E78">
              <w:rPr>
                <w:rFonts w:asciiTheme="minorBidi" w:hAnsiTheme="minorBidi" w:cstheme="minorBidi"/>
                <w:bCs/>
              </w:rPr>
              <w:t>oxidation</w:t>
            </w:r>
            <w:r w:rsidRPr="00B56E78">
              <w:rPr>
                <w:rFonts w:asciiTheme="minorBidi" w:hAnsiTheme="minorBidi" w:cstheme="minorBidi"/>
                <w:bCs/>
                <w:spacing w:val="-7"/>
              </w:rPr>
              <w:t xml:space="preserve"> </w:t>
            </w:r>
            <w:r w:rsidRPr="00B56E78">
              <w:rPr>
                <w:rFonts w:asciiTheme="minorBidi" w:hAnsiTheme="minorBidi" w:cstheme="minorBidi"/>
                <w:bCs/>
              </w:rPr>
              <w:t>and</w:t>
            </w:r>
            <w:r w:rsidRPr="00B56E78">
              <w:rPr>
                <w:rFonts w:asciiTheme="minorBidi" w:hAnsiTheme="minorBidi" w:cstheme="minorBidi"/>
                <w:bCs/>
                <w:spacing w:val="-7"/>
              </w:rPr>
              <w:t xml:space="preserve"> </w:t>
            </w:r>
            <w:r w:rsidRPr="00B56E78">
              <w:rPr>
                <w:rFonts w:asciiTheme="minorBidi" w:hAnsiTheme="minorBidi" w:cstheme="minorBidi"/>
                <w:bCs/>
              </w:rPr>
              <w:t>respiration</w:t>
            </w:r>
            <w:r w:rsidRPr="00B56E78">
              <w:rPr>
                <w:rFonts w:asciiTheme="minorBidi" w:hAnsiTheme="minorBidi" w:cstheme="minorBidi"/>
                <w:bCs/>
              </w:rPr>
              <w:tab/>
              <w:t>18</w:t>
            </w:r>
          </w:hyperlink>
        </w:p>
        <w:p w14:paraId="4FE4C63A"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29664" behindDoc="0" locked="0" layoutInCell="1" allowOverlap="1" wp14:anchorId="021A9FE7" wp14:editId="52751E6F">
                <wp:simplePos x="0" y="0"/>
                <wp:positionH relativeFrom="page">
                  <wp:posOffset>1232935</wp:posOffset>
                </wp:positionH>
                <wp:positionV relativeFrom="paragraph">
                  <wp:posOffset>182827</wp:posOffset>
                </wp:positionV>
                <wp:extent cx="358101" cy="1143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58101" cy="114300"/>
                        </a:xfrm>
                        <a:prstGeom prst="rect">
                          <a:avLst/>
                        </a:prstGeom>
                      </pic:spPr>
                    </pic:pic>
                  </a:graphicData>
                </a:graphic>
              </wp:anchor>
            </w:drawing>
          </w:r>
          <w:hyperlink w:anchor="_bookmark4" w:history="1">
            <w:r w:rsidRPr="00B56E78">
              <w:rPr>
                <w:rFonts w:asciiTheme="minorBidi" w:hAnsiTheme="minorBidi" w:cstheme="minorBidi"/>
                <w:bCs/>
              </w:rPr>
              <w:t>Fatty</w:t>
            </w:r>
            <w:r w:rsidRPr="00B56E78">
              <w:rPr>
                <w:rFonts w:asciiTheme="minorBidi" w:hAnsiTheme="minorBidi" w:cstheme="minorBidi"/>
                <w:bCs/>
                <w:spacing w:val="-9"/>
              </w:rPr>
              <w:t xml:space="preserve"> </w:t>
            </w:r>
            <w:r w:rsidRPr="00B56E78">
              <w:rPr>
                <w:rFonts w:asciiTheme="minorBidi" w:hAnsiTheme="minorBidi" w:cstheme="minorBidi"/>
                <w:bCs/>
              </w:rPr>
              <w:t>acid</w:t>
            </w:r>
            <w:r w:rsidRPr="00B56E78">
              <w:rPr>
                <w:rFonts w:asciiTheme="minorBidi" w:hAnsiTheme="minorBidi" w:cstheme="minorBidi"/>
                <w:bCs/>
                <w:spacing w:val="-11"/>
              </w:rPr>
              <w:t xml:space="preserve"> </w:t>
            </w:r>
            <w:r w:rsidRPr="00B56E78">
              <w:rPr>
                <w:rFonts w:asciiTheme="minorBidi" w:hAnsiTheme="minorBidi" w:cstheme="minorBidi"/>
                <w:bCs/>
              </w:rPr>
              <w:t>β</w:t>
            </w:r>
            <w:r w:rsidRPr="00B56E78">
              <w:rPr>
                <w:rFonts w:asciiTheme="minorBidi" w:hAnsiTheme="minorBidi" w:cstheme="minorBidi"/>
                <w:bCs/>
                <w:spacing w:val="-7"/>
              </w:rPr>
              <w:t xml:space="preserve"> </w:t>
            </w:r>
            <w:r w:rsidRPr="00B56E78">
              <w:rPr>
                <w:rFonts w:asciiTheme="minorBidi" w:hAnsiTheme="minorBidi" w:cstheme="minorBidi"/>
                <w:bCs/>
              </w:rPr>
              <w:t>oxidation</w:t>
            </w:r>
            <w:r w:rsidRPr="00B56E78">
              <w:rPr>
                <w:rFonts w:asciiTheme="minorBidi" w:hAnsiTheme="minorBidi" w:cstheme="minorBidi"/>
                <w:bCs/>
              </w:rPr>
              <w:tab/>
              <w:t>19</w:t>
            </w:r>
          </w:hyperlink>
        </w:p>
        <w:p w14:paraId="169590D0"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0176" behindDoc="0" locked="0" layoutInCell="1" allowOverlap="1" wp14:anchorId="721D6708" wp14:editId="6D06A586">
                <wp:simplePos x="0" y="0"/>
                <wp:positionH relativeFrom="page">
                  <wp:posOffset>1232935</wp:posOffset>
                </wp:positionH>
                <wp:positionV relativeFrom="paragraph">
                  <wp:posOffset>182573</wp:posOffset>
                </wp:positionV>
                <wp:extent cx="358101" cy="1143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58101" cy="114300"/>
                        </a:xfrm>
                        <a:prstGeom prst="rect">
                          <a:avLst/>
                        </a:prstGeom>
                      </pic:spPr>
                    </pic:pic>
                  </a:graphicData>
                </a:graphic>
              </wp:anchor>
            </w:drawing>
          </w:r>
          <w:hyperlink w:anchor="_bookmark6" w:history="1">
            <w:r w:rsidRPr="00B56E78">
              <w:rPr>
                <w:rFonts w:asciiTheme="minorBidi" w:hAnsiTheme="minorBidi" w:cstheme="minorBidi"/>
                <w:bCs/>
              </w:rPr>
              <w:t>Sterol</w:t>
            </w:r>
            <w:r w:rsidRPr="00B56E78">
              <w:rPr>
                <w:rFonts w:asciiTheme="minorBidi" w:hAnsiTheme="minorBidi" w:cstheme="minorBidi"/>
                <w:bCs/>
                <w:spacing w:val="-9"/>
              </w:rPr>
              <w:t xml:space="preserve"> </w:t>
            </w:r>
            <w:r w:rsidRPr="00B56E78">
              <w:rPr>
                <w:rFonts w:asciiTheme="minorBidi" w:hAnsiTheme="minorBidi" w:cstheme="minorBidi"/>
                <w:bCs/>
              </w:rPr>
              <w:t>metabolism</w:t>
            </w:r>
            <w:r w:rsidRPr="00B56E78">
              <w:rPr>
                <w:rFonts w:asciiTheme="minorBidi" w:hAnsiTheme="minorBidi" w:cstheme="minorBidi"/>
                <w:bCs/>
              </w:rPr>
              <w:tab/>
              <w:t>23</w:t>
            </w:r>
          </w:hyperlink>
        </w:p>
        <w:p w14:paraId="02E14B11"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0688" behindDoc="0" locked="0" layoutInCell="1" allowOverlap="1" wp14:anchorId="3308FD31" wp14:editId="7AE60FD9">
                <wp:simplePos x="0" y="0"/>
                <wp:positionH relativeFrom="page">
                  <wp:posOffset>1232935</wp:posOffset>
                </wp:positionH>
                <wp:positionV relativeFrom="paragraph">
                  <wp:posOffset>182632</wp:posOffset>
                </wp:positionV>
                <wp:extent cx="358101" cy="11113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58101" cy="111134"/>
                        </a:xfrm>
                        <a:prstGeom prst="rect">
                          <a:avLst/>
                        </a:prstGeom>
                      </pic:spPr>
                    </pic:pic>
                  </a:graphicData>
                </a:graphic>
              </wp:anchor>
            </w:drawing>
          </w:r>
          <w:hyperlink w:anchor="_bookmark8" w:history="1">
            <w:r w:rsidRPr="00B56E78">
              <w:rPr>
                <w:rFonts w:asciiTheme="minorBidi" w:hAnsiTheme="minorBidi" w:cstheme="minorBidi"/>
                <w:bCs/>
              </w:rPr>
              <w:t>Ether</w:t>
            </w:r>
            <w:r w:rsidRPr="00B56E78">
              <w:rPr>
                <w:rFonts w:asciiTheme="minorBidi" w:hAnsiTheme="minorBidi" w:cstheme="minorBidi"/>
                <w:bCs/>
                <w:spacing w:val="-12"/>
              </w:rPr>
              <w:t xml:space="preserve"> </w:t>
            </w:r>
            <w:r w:rsidRPr="00B56E78">
              <w:rPr>
                <w:rFonts w:asciiTheme="minorBidi" w:hAnsiTheme="minorBidi" w:cstheme="minorBidi"/>
                <w:bCs/>
              </w:rPr>
              <w:t>lipid</w:t>
            </w:r>
            <w:r w:rsidRPr="00B56E78">
              <w:rPr>
                <w:rFonts w:asciiTheme="minorBidi" w:hAnsiTheme="minorBidi" w:cstheme="minorBidi"/>
                <w:bCs/>
                <w:spacing w:val="-7"/>
              </w:rPr>
              <w:t xml:space="preserve"> </w:t>
            </w:r>
            <w:r w:rsidRPr="00B56E78">
              <w:rPr>
                <w:rFonts w:asciiTheme="minorBidi" w:hAnsiTheme="minorBidi" w:cstheme="minorBidi"/>
                <w:bCs/>
              </w:rPr>
              <w:t>synthesis</w:t>
            </w:r>
            <w:r w:rsidRPr="00B56E78">
              <w:rPr>
                <w:rFonts w:asciiTheme="minorBidi" w:hAnsiTheme="minorBidi" w:cstheme="minorBidi"/>
                <w:bCs/>
              </w:rPr>
              <w:tab/>
              <w:t>25</w:t>
            </w:r>
          </w:hyperlink>
        </w:p>
        <w:p w14:paraId="180973F1"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1200" behindDoc="0" locked="0" layoutInCell="1" allowOverlap="1" wp14:anchorId="66FAE9DF" wp14:editId="42EAFB89">
                <wp:simplePos x="0" y="0"/>
                <wp:positionH relativeFrom="page">
                  <wp:posOffset>1232935</wp:posOffset>
                </wp:positionH>
                <wp:positionV relativeFrom="paragraph">
                  <wp:posOffset>182573</wp:posOffset>
                </wp:positionV>
                <wp:extent cx="358101" cy="11430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58101" cy="114300"/>
                        </a:xfrm>
                        <a:prstGeom prst="rect">
                          <a:avLst/>
                        </a:prstGeom>
                      </pic:spPr>
                    </pic:pic>
                  </a:graphicData>
                </a:graphic>
              </wp:anchor>
            </w:drawing>
          </w:r>
          <w:hyperlink w:anchor="_bookmark10" w:history="1">
            <w:r w:rsidRPr="00B56E78">
              <w:rPr>
                <w:rFonts w:asciiTheme="minorBidi" w:hAnsiTheme="minorBidi" w:cstheme="minorBidi"/>
                <w:bCs/>
              </w:rPr>
              <w:t>Glyoxylate</w:t>
            </w:r>
            <w:r w:rsidRPr="00B56E78">
              <w:rPr>
                <w:rFonts w:asciiTheme="minorBidi" w:hAnsiTheme="minorBidi" w:cstheme="minorBidi"/>
                <w:bCs/>
                <w:spacing w:val="-8"/>
              </w:rPr>
              <w:t xml:space="preserve"> </w:t>
            </w:r>
            <w:r w:rsidRPr="00B56E78">
              <w:rPr>
                <w:rFonts w:asciiTheme="minorBidi" w:hAnsiTheme="minorBidi" w:cstheme="minorBidi"/>
                <w:bCs/>
              </w:rPr>
              <w:t>metabolism</w:t>
            </w:r>
            <w:r w:rsidRPr="00B56E78">
              <w:rPr>
                <w:rFonts w:asciiTheme="minorBidi" w:hAnsiTheme="minorBidi" w:cstheme="minorBidi"/>
                <w:bCs/>
              </w:rPr>
              <w:tab/>
              <w:t>28</w:t>
            </w:r>
          </w:hyperlink>
        </w:p>
        <w:p w14:paraId="3DB190D6" w14:textId="77777777" w:rsidR="00CF52B0" w:rsidRPr="00B56E78" w:rsidRDefault="00000000">
          <w:pPr>
            <w:pStyle w:val="TOC2"/>
            <w:numPr>
              <w:ilvl w:val="1"/>
              <w:numId w:val="52"/>
            </w:numPr>
            <w:tabs>
              <w:tab w:val="left" w:pos="3052"/>
              <w:tab w:val="left" w:pos="3053"/>
              <w:tab w:val="right" w:leader="dot" w:pos="10178"/>
            </w:tabs>
            <w:spacing w:before="265"/>
            <w:rPr>
              <w:rFonts w:asciiTheme="minorBidi" w:hAnsiTheme="minorBidi" w:cstheme="minorBidi"/>
              <w:b w:val="0"/>
            </w:rPr>
          </w:pPr>
          <w:hyperlink w:anchor="_bookmark12" w:history="1">
            <w:r w:rsidRPr="00B56E78">
              <w:rPr>
                <w:rFonts w:asciiTheme="minorBidi" w:hAnsiTheme="minorBidi" w:cstheme="minorBidi"/>
                <w:b w:val="0"/>
              </w:rPr>
              <w:t>Peroxisomal</w:t>
            </w:r>
            <w:r w:rsidRPr="00B56E78">
              <w:rPr>
                <w:rFonts w:asciiTheme="minorBidi" w:hAnsiTheme="minorBidi" w:cstheme="minorBidi"/>
                <w:b w:val="0"/>
                <w:spacing w:val="-5"/>
              </w:rPr>
              <w:t xml:space="preserve"> </w:t>
            </w:r>
            <w:r w:rsidRPr="00B56E78">
              <w:rPr>
                <w:rFonts w:asciiTheme="minorBidi" w:hAnsiTheme="minorBidi" w:cstheme="minorBidi"/>
                <w:b w:val="0"/>
              </w:rPr>
              <w:t>disorders</w:t>
            </w:r>
            <w:r w:rsidRPr="00B56E78">
              <w:rPr>
                <w:rFonts w:asciiTheme="minorBidi" w:hAnsiTheme="minorBidi" w:cstheme="minorBidi"/>
                <w:b w:val="0"/>
              </w:rPr>
              <w:tab/>
              <w:t>29</w:t>
            </w:r>
          </w:hyperlink>
        </w:p>
        <w:p w14:paraId="600E39A2" w14:textId="6B1B2F8C" w:rsidR="00CF52B0" w:rsidRPr="00B56E78" w:rsidRDefault="00000000">
          <w:pPr>
            <w:pStyle w:val="TOC2"/>
            <w:numPr>
              <w:ilvl w:val="1"/>
              <w:numId w:val="52"/>
            </w:numPr>
            <w:tabs>
              <w:tab w:val="left" w:pos="3052"/>
              <w:tab w:val="left" w:pos="3053"/>
              <w:tab w:val="right" w:leader="dot" w:pos="10178"/>
            </w:tabs>
            <w:rPr>
              <w:rFonts w:asciiTheme="minorBidi" w:hAnsiTheme="minorBidi" w:cstheme="minorBidi"/>
              <w:b w:val="0"/>
            </w:rPr>
          </w:pPr>
          <w:hyperlink w:anchor="_bookmark13" w:history="1">
            <w:r w:rsidRPr="00B56E78">
              <w:rPr>
                <w:rFonts w:asciiTheme="minorBidi" w:hAnsiTheme="minorBidi" w:cstheme="minorBidi"/>
                <w:b w:val="0"/>
              </w:rPr>
              <w:t>Peroxins</w:t>
            </w:r>
            <w:r w:rsidRPr="00B56E78">
              <w:rPr>
                <w:rFonts w:asciiTheme="minorBidi" w:hAnsiTheme="minorBidi" w:cstheme="minorBidi"/>
                <w:b w:val="0"/>
                <w:spacing w:val="-5"/>
              </w:rPr>
              <w:t xml:space="preserve"> </w:t>
            </w:r>
            <w:r w:rsidRPr="00B56E78">
              <w:rPr>
                <w:rFonts w:asciiTheme="minorBidi" w:hAnsiTheme="minorBidi" w:cstheme="minorBidi"/>
                <w:b w:val="0"/>
              </w:rPr>
              <w:t>biosynthesis</w:t>
            </w:r>
            <w:r w:rsidR="0081212B">
              <w:rPr>
                <w:rFonts w:asciiTheme="minorBidi" w:hAnsiTheme="minorBidi" w:cstheme="minorBidi"/>
                <w:b w:val="0"/>
              </w:rPr>
              <w:t xml:space="preserve"> and peroxisome biogenesis</w:t>
            </w:r>
            <w:r w:rsidRPr="00B56E78">
              <w:rPr>
                <w:rFonts w:asciiTheme="minorBidi" w:hAnsiTheme="minorBidi" w:cstheme="minorBidi"/>
                <w:b w:val="0"/>
              </w:rPr>
              <w:tab/>
              <w:t>32</w:t>
            </w:r>
          </w:hyperlink>
        </w:p>
        <w:p w14:paraId="1CC5D82A" w14:textId="77777777" w:rsidR="00CF52B0" w:rsidRPr="00B56E78" w:rsidRDefault="00000000">
          <w:pPr>
            <w:pStyle w:val="TOC2"/>
            <w:numPr>
              <w:ilvl w:val="1"/>
              <w:numId w:val="52"/>
            </w:numPr>
            <w:tabs>
              <w:tab w:val="left" w:pos="3052"/>
              <w:tab w:val="left" w:pos="3053"/>
              <w:tab w:val="right" w:leader="dot" w:pos="10178"/>
            </w:tabs>
            <w:rPr>
              <w:rFonts w:asciiTheme="minorBidi" w:hAnsiTheme="minorBidi" w:cstheme="minorBidi"/>
              <w:b w:val="0"/>
            </w:rPr>
          </w:pPr>
          <w:hyperlink w:anchor="_bookmark15" w:history="1">
            <w:r w:rsidRPr="00B56E78">
              <w:rPr>
                <w:rFonts w:asciiTheme="minorBidi" w:hAnsiTheme="minorBidi" w:cstheme="minorBidi"/>
                <w:b w:val="0"/>
              </w:rPr>
              <w:t>Peroxisome</w:t>
            </w:r>
            <w:r w:rsidRPr="00B56E78">
              <w:rPr>
                <w:rFonts w:asciiTheme="minorBidi" w:hAnsiTheme="minorBidi" w:cstheme="minorBidi"/>
                <w:b w:val="0"/>
                <w:spacing w:val="-4"/>
              </w:rPr>
              <w:t xml:space="preserve"> </w:t>
            </w:r>
            <w:r w:rsidRPr="00B56E78">
              <w:rPr>
                <w:rFonts w:asciiTheme="minorBidi" w:hAnsiTheme="minorBidi" w:cstheme="minorBidi"/>
                <w:b w:val="0"/>
              </w:rPr>
              <w:t>fission</w:t>
            </w:r>
            <w:r w:rsidRPr="00B56E78">
              <w:rPr>
                <w:rFonts w:asciiTheme="minorBidi" w:hAnsiTheme="minorBidi" w:cstheme="minorBidi"/>
                <w:b w:val="0"/>
              </w:rPr>
              <w:tab/>
              <w:t>34</w:t>
            </w:r>
          </w:hyperlink>
        </w:p>
        <w:p w14:paraId="6D0294B4" w14:textId="77777777" w:rsidR="00CF52B0" w:rsidRPr="00B56E78" w:rsidRDefault="00000000">
          <w:pPr>
            <w:pStyle w:val="TOC2"/>
            <w:numPr>
              <w:ilvl w:val="1"/>
              <w:numId w:val="52"/>
            </w:numPr>
            <w:tabs>
              <w:tab w:val="left" w:pos="3052"/>
              <w:tab w:val="left" w:pos="3053"/>
              <w:tab w:val="right" w:leader="dot" w:pos="10178"/>
            </w:tabs>
            <w:spacing w:line="258" w:lineRule="exact"/>
            <w:rPr>
              <w:rFonts w:asciiTheme="minorBidi" w:hAnsiTheme="minorBidi" w:cstheme="minorBidi"/>
              <w:b w:val="0"/>
            </w:rPr>
          </w:pPr>
          <w:hyperlink w:anchor="_bookmark17" w:history="1">
            <w:r w:rsidRPr="00B56E78">
              <w:rPr>
                <w:rFonts w:asciiTheme="minorBidi" w:hAnsiTheme="minorBidi" w:cstheme="minorBidi"/>
                <w:b w:val="0"/>
              </w:rPr>
              <w:t>Peroxisomal</w:t>
            </w:r>
            <w:r w:rsidRPr="00B56E78">
              <w:rPr>
                <w:rFonts w:asciiTheme="minorBidi" w:hAnsiTheme="minorBidi" w:cstheme="minorBidi"/>
                <w:b w:val="0"/>
                <w:spacing w:val="-5"/>
              </w:rPr>
              <w:t xml:space="preserve"> </w:t>
            </w:r>
            <w:r w:rsidRPr="00B56E78">
              <w:rPr>
                <w:rFonts w:asciiTheme="minorBidi" w:hAnsiTheme="minorBidi" w:cstheme="minorBidi"/>
                <w:b w:val="0"/>
              </w:rPr>
              <w:t>protein</w:t>
            </w:r>
            <w:r w:rsidRPr="00B56E78">
              <w:rPr>
                <w:rFonts w:asciiTheme="minorBidi" w:hAnsiTheme="minorBidi" w:cstheme="minorBidi"/>
                <w:b w:val="0"/>
                <w:spacing w:val="-1"/>
              </w:rPr>
              <w:t xml:space="preserve"> </w:t>
            </w:r>
            <w:r w:rsidRPr="00B56E78">
              <w:rPr>
                <w:rFonts w:asciiTheme="minorBidi" w:hAnsiTheme="minorBidi" w:cstheme="minorBidi"/>
                <w:b w:val="0"/>
              </w:rPr>
              <w:t>import</w:t>
            </w:r>
            <w:r w:rsidRPr="00B56E78">
              <w:rPr>
                <w:rFonts w:asciiTheme="minorBidi" w:hAnsiTheme="minorBidi" w:cstheme="minorBidi"/>
                <w:b w:val="0"/>
                <w:spacing w:val="-2"/>
              </w:rPr>
              <w:t xml:space="preserve"> </w:t>
            </w:r>
            <w:r w:rsidRPr="00B56E78">
              <w:rPr>
                <w:rFonts w:asciiTheme="minorBidi" w:hAnsiTheme="minorBidi" w:cstheme="minorBidi"/>
                <w:b w:val="0"/>
              </w:rPr>
              <w:t>pathway</w:t>
            </w:r>
            <w:r w:rsidRPr="00B56E78">
              <w:rPr>
                <w:rFonts w:asciiTheme="minorBidi" w:hAnsiTheme="minorBidi" w:cstheme="minorBidi"/>
                <w:b w:val="0"/>
              </w:rPr>
              <w:tab/>
              <w:t>36</w:t>
            </w:r>
          </w:hyperlink>
        </w:p>
        <w:p w14:paraId="170FA83E" w14:textId="77777777" w:rsidR="00CF52B0" w:rsidRPr="00B56E78" w:rsidRDefault="00000000">
          <w:pPr>
            <w:pStyle w:val="TOC4"/>
            <w:tabs>
              <w:tab w:val="right" w:leader="dot" w:pos="10178"/>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31712" behindDoc="0" locked="0" layoutInCell="1" allowOverlap="1" wp14:anchorId="4BC08359" wp14:editId="337BB93C">
                <wp:simplePos x="0" y="0"/>
                <wp:positionH relativeFrom="page">
                  <wp:posOffset>1232935</wp:posOffset>
                </wp:positionH>
                <wp:positionV relativeFrom="paragraph">
                  <wp:posOffset>33348</wp:posOffset>
                </wp:positionV>
                <wp:extent cx="358101" cy="1143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358101" cy="114300"/>
                        </a:xfrm>
                        <a:prstGeom prst="rect">
                          <a:avLst/>
                        </a:prstGeom>
                      </pic:spPr>
                    </pic:pic>
                  </a:graphicData>
                </a:graphic>
              </wp:anchor>
            </w:drawing>
          </w:r>
          <w:hyperlink w:anchor="_bookmark18" w:history="1">
            <w:r w:rsidRPr="00B56E78">
              <w:rPr>
                <w:rFonts w:asciiTheme="minorBidi" w:hAnsiTheme="minorBidi" w:cstheme="minorBidi"/>
                <w:bCs/>
              </w:rPr>
              <w:t>Peroxisomal</w:t>
            </w:r>
            <w:r w:rsidRPr="00B56E78">
              <w:rPr>
                <w:rFonts w:asciiTheme="minorBidi" w:hAnsiTheme="minorBidi" w:cstheme="minorBidi"/>
                <w:bCs/>
                <w:spacing w:val="-1"/>
              </w:rPr>
              <w:t xml:space="preserve"> </w:t>
            </w:r>
            <w:r w:rsidRPr="00B56E78">
              <w:rPr>
                <w:rFonts w:asciiTheme="minorBidi" w:hAnsiTheme="minorBidi" w:cstheme="minorBidi"/>
                <w:bCs/>
              </w:rPr>
              <w:t>matrix</w:t>
            </w:r>
            <w:r w:rsidRPr="00B56E78">
              <w:rPr>
                <w:rFonts w:asciiTheme="minorBidi" w:hAnsiTheme="minorBidi" w:cstheme="minorBidi"/>
                <w:bCs/>
                <w:spacing w:val="-14"/>
              </w:rPr>
              <w:t xml:space="preserve"> </w:t>
            </w:r>
            <w:r w:rsidRPr="00B56E78">
              <w:rPr>
                <w:rFonts w:asciiTheme="minorBidi" w:hAnsiTheme="minorBidi" w:cstheme="minorBidi"/>
                <w:bCs/>
              </w:rPr>
              <w:t>protein</w:t>
            </w:r>
            <w:r w:rsidRPr="00B56E78">
              <w:rPr>
                <w:rFonts w:asciiTheme="minorBidi" w:hAnsiTheme="minorBidi" w:cstheme="minorBidi"/>
                <w:bCs/>
                <w:spacing w:val="-12"/>
              </w:rPr>
              <w:t xml:space="preserve"> </w:t>
            </w:r>
            <w:r w:rsidRPr="00B56E78">
              <w:rPr>
                <w:rFonts w:asciiTheme="minorBidi" w:hAnsiTheme="minorBidi" w:cstheme="minorBidi"/>
                <w:bCs/>
              </w:rPr>
              <w:t>import</w:t>
            </w:r>
            <w:r w:rsidRPr="00B56E78">
              <w:rPr>
                <w:rFonts w:asciiTheme="minorBidi" w:hAnsiTheme="minorBidi" w:cstheme="minorBidi"/>
                <w:bCs/>
                <w:spacing w:val="-8"/>
              </w:rPr>
              <w:t xml:space="preserve"> </w:t>
            </w:r>
            <w:r w:rsidRPr="00B56E78">
              <w:rPr>
                <w:rFonts w:asciiTheme="minorBidi" w:hAnsiTheme="minorBidi" w:cstheme="minorBidi"/>
                <w:bCs/>
              </w:rPr>
              <w:t>pathway</w:t>
            </w:r>
            <w:r w:rsidRPr="00B56E78">
              <w:rPr>
                <w:rFonts w:asciiTheme="minorBidi" w:hAnsiTheme="minorBidi" w:cstheme="minorBidi"/>
                <w:bCs/>
              </w:rPr>
              <w:tab/>
              <w:t>36</w:t>
            </w:r>
          </w:hyperlink>
        </w:p>
        <w:p w14:paraId="4EB606E6" w14:textId="77777777" w:rsidR="00CF52B0" w:rsidRPr="00B56E78" w:rsidRDefault="00000000">
          <w:pPr>
            <w:pStyle w:val="TOC4"/>
            <w:tabs>
              <w:tab w:val="right" w:leader="dot" w:pos="10178"/>
            </w:tabs>
            <w:spacing w:before="225"/>
            <w:rPr>
              <w:rFonts w:asciiTheme="minorBidi" w:hAnsiTheme="minorBidi" w:cstheme="minorBidi"/>
              <w:bCs/>
            </w:rPr>
          </w:pPr>
          <w:r w:rsidRPr="00B56E78">
            <w:rPr>
              <w:rFonts w:asciiTheme="minorBidi" w:hAnsiTheme="minorBidi" w:cstheme="minorBidi"/>
              <w:bCs/>
              <w:noProof/>
            </w:rPr>
            <w:drawing>
              <wp:anchor distT="0" distB="0" distL="0" distR="0" simplePos="0" relativeHeight="15732224" behindDoc="0" locked="0" layoutInCell="1" allowOverlap="1" wp14:anchorId="2C7E0CB6" wp14:editId="7ABA7AC1">
                <wp:simplePos x="0" y="0"/>
                <wp:positionH relativeFrom="page">
                  <wp:posOffset>1232935</wp:posOffset>
                </wp:positionH>
                <wp:positionV relativeFrom="paragraph">
                  <wp:posOffset>182573</wp:posOffset>
                </wp:positionV>
                <wp:extent cx="358101" cy="1143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58101" cy="114300"/>
                        </a:xfrm>
                        <a:prstGeom prst="rect">
                          <a:avLst/>
                        </a:prstGeom>
                      </pic:spPr>
                    </pic:pic>
                  </a:graphicData>
                </a:graphic>
              </wp:anchor>
            </w:drawing>
          </w:r>
          <w:hyperlink w:anchor="_bookmark19" w:history="1">
            <w:r w:rsidRPr="00B56E78">
              <w:rPr>
                <w:rFonts w:asciiTheme="minorBidi" w:hAnsiTheme="minorBidi" w:cstheme="minorBidi"/>
                <w:bCs/>
              </w:rPr>
              <w:t>Peroxisomal</w:t>
            </w:r>
            <w:r w:rsidRPr="00B56E78">
              <w:rPr>
                <w:rFonts w:asciiTheme="minorBidi" w:hAnsiTheme="minorBidi" w:cstheme="minorBidi"/>
                <w:bCs/>
                <w:spacing w:val="1"/>
              </w:rPr>
              <w:t xml:space="preserve"> </w:t>
            </w:r>
            <w:r w:rsidRPr="00B56E78">
              <w:rPr>
                <w:rFonts w:asciiTheme="minorBidi" w:hAnsiTheme="minorBidi" w:cstheme="minorBidi"/>
                <w:bCs/>
              </w:rPr>
              <w:t>membrane</w:t>
            </w:r>
            <w:r w:rsidRPr="00B56E78">
              <w:rPr>
                <w:rFonts w:asciiTheme="minorBidi" w:hAnsiTheme="minorBidi" w:cstheme="minorBidi"/>
                <w:bCs/>
                <w:spacing w:val="-8"/>
              </w:rPr>
              <w:t xml:space="preserve"> </w:t>
            </w:r>
            <w:r w:rsidRPr="00B56E78">
              <w:rPr>
                <w:rFonts w:asciiTheme="minorBidi" w:hAnsiTheme="minorBidi" w:cstheme="minorBidi"/>
                <w:bCs/>
              </w:rPr>
              <w:t>proteins</w:t>
            </w:r>
            <w:r w:rsidRPr="00B56E78">
              <w:rPr>
                <w:rFonts w:asciiTheme="minorBidi" w:hAnsiTheme="minorBidi" w:cstheme="minorBidi"/>
                <w:bCs/>
              </w:rPr>
              <w:tab/>
              <w:t>37</w:t>
            </w:r>
          </w:hyperlink>
        </w:p>
        <w:p w14:paraId="38337E1F" w14:textId="77777777" w:rsidR="00CF52B0" w:rsidRPr="00B56E78" w:rsidRDefault="00000000">
          <w:pPr>
            <w:pStyle w:val="TOC2"/>
            <w:numPr>
              <w:ilvl w:val="1"/>
              <w:numId w:val="52"/>
            </w:numPr>
            <w:tabs>
              <w:tab w:val="left" w:pos="3052"/>
              <w:tab w:val="left" w:pos="3053"/>
              <w:tab w:val="right" w:leader="dot" w:pos="10178"/>
            </w:tabs>
            <w:spacing w:before="264" w:line="258" w:lineRule="exact"/>
            <w:rPr>
              <w:rFonts w:asciiTheme="minorBidi" w:hAnsiTheme="minorBidi" w:cstheme="minorBidi"/>
              <w:b w:val="0"/>
            </w:rPr>
          </w:pPr>
          <w:hyperlink w:anchor="_bookmark21" w:history="1">
            <w:r w:rsidRPr="00B56E78">
              <w:rPr>
                <w:rFonts w:asciiTheme="minorBidi" w:hAnsiTheme="minorBidi" w:cstheme="minorBidi"/>
                <w:b w:val="0"/>
              </w:rPr>
              <w:t>Organisms</w:t>
            </w:r>
            <w:r w:rsidRPr="00B56E78">
              <w:rPr>
                <w:rFonts w:asciiTheme="minorBidi" w:hAnsiTheme="minorBidi" w:cstheme="minorBidi"/>
                <w:b w:val="0"/>
                <w:spacing w:val="-5"/>
              </w:rPr>
              <w:t xml:space="preserve"> </w:t>
            </w:r>
            <w:r w:rsidRPr="00B56E78">
              <w:rPr>
                <w:rFonts w:asciiTheme="minorBidi" w:hAnsiTheme="minorBidi" w:cstheme="minorBidi"/>
                <w:b w:val="0"/>
              </w:rPr>
              <w:t>used</w:t>
            </w:r>
            <w:r w:rsidRPr="00B56E78">
              <w:rPr>
                <w:rFonts w:asciiTheme="minorBidi" w:hAnsiTheme="minorBidi" w:cstheme="minorBidi"/>
                <w:b w:val="0"/>
                <w:spacing w:val="-1"/>
              </w:rPr>
              <w:t xml:space="preserve"> </w:t>
            </w:r>
            <w:r w:rsidRPr="00B56E78">
              <w:rPr>
                <w:rFonts w:asciiTheme="minorBidi" w:hAnsiTheme="minorBidi" w:cstheme="minorBidi"/>
                <w:b w:val="0"/>
              </w:rPr>
              <w:t>in</w:t>
            </w:r>
            <w:r w:rsidRPr="00B56E78">
              <w:rPr>
                <w:rFonts w:asciiTheme="minorBidi" w:hAnsiTheme="minorBidi" w:cstheme="minorBidi"/>
                <w:b w:val="0"/>
                <w:spacing w:val="-1"/>
              </w:rPr>
              <w:t xml:space="preserve"> </w:t>
            </w:r>
            <w:r w:rsidRPr="00B56E78">
              <w:rPr>
                <w:rFonts w:asciiTheme="minorBidi" w:hAnsiTheme="minorBidi" w:cstheme="minorBidi"/>
                <w:b w:val="0"/>
              </w:rPr>
              <w:t>this</w:t>
            </w:r>
            <w:r w:rsidRPr="00B56E78">
              <w:rPr>
                <w:rFonts w:asciiTheme="minorBidi" w:hAnsiTheme="minorBidi" w:cstheme="minorBidi"/>
                <w:b w:val="0"/>
                <w:spacing w:val="-4"/>
              </w:rPr>
              <w:t xml:space="preserve"> </w:t>
            </w:r>
            <w:r w:rsidRPr="00B56E78">
              <w:rPr>
                <w:rFonts w:asciiTheme="minorBidi" w:hAnsiTheme="minorBidi" w:cstheme="minorBidi"/>
                <w:b w:val="0"/>
              </w:rPr>
              <w:t>study</w:t>
            </w:r>
            <w:r w:rsidRPr="00B56E78">
              <w:rPr>
                <w:rFonts w:asciiTheme="minorBidi" w:hAnsiTheme="minorBidi" w:cstheme="minorBidi"/>
                <w:b w:val="0"/>
              </w:rPr>
              <w:tab/>
              <w:t>39</w:t>
            </w:r>
          </w:hyperlink>
        </w:p>
        <w:p w14:paraId="2A7A3990" w14:textId="77777777" w:rsidR="00CF52B0" w:rsidRPr="00B56E78" w:rsidRDefault="00000000">
          <w:pPr>
            <w:pStyle w:val="TOC4"/>
            <w:tabs>
              <w:tab w:val="right" w:leader="dot" w:pos="10178"/>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32736" behindDoc="0" locked="0" layoutInCell="1" allowOverlap="1" wp14:anchorId="5F0439BE" wp14:editId="40282323">
                <wp:simplePos x="0" y="0"/>
                <wp:positionH relativeFrom="page">
                  <wp:posOffset>1232935</wp:posOffset>
                </wp:positionH>
                <wp:positionV relativeFrom="paragraph">
                  <wp:posOffset>33153</wp:posOffset>
                </wp:positionV>
                <wp:extent cx="358101" cy="11113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358101" cy="111134"/>
                        </a:xfrm>
                        <a:prstGeom prst="rect">
                          <a:avLst/>
                        </a:prstGeom>
                      </pic:spPr>
                    </pic:pic>
                  </a:graphicData>
                </a:graphic>
              </wp:anchor>
            </w:drawing>
          </w:r>
          <w:hyperlink w:anchor="_bookmark22" w:history="1">
            <w:r w:rsidRPr="00B56E78">
              <w:rPr>
                <w:rFonts w:asciiTheme="minorBidi" w:hAnsiTheme="minorBidi" w:cstheme="minorBidi"/>
                <w:bCs/>
              </w:rPr>
              <w:t>Yeasts</w:t>
            </w:r>
            <w:r w:rsidRPr="00B56E78">
              <w:rPr>
                <w:rFonts w:asciiTheme="minorBidi" w:hAnsiTheme="minorBidi" w:cstheme="minorBidi"/>
                <w:bCs/>
                <w:spacing w:val="-3"/>
              </w:rPr>
              <w:t xml:space="preserve"> </w:t>
            </w:r>
            <w:r w:rsidRPr="00B56E78">
              <w:rPr>
                <w:rFonts w:asciiTheme="minorBidi" w:hAnsiTheme="minorBidi" w:cstheme="minorBidi"/>
                <w:bCs/>
              </w:rPr>
              <w:t>as</w:t>
            </w:r>
            <w:r w:rsidRPr="00B56E78">
              <w:rPr>
                <w:rFonts w:asciiTheme="minorBidi" w:hAnsiTheme="minorBidi" w:cstheme="minorBidi"/>
                <w:bCs/>
                <w:spacing w:val="-4"/>
              </w:rPr>
              <w:t xml:space="preserve"> </w:t>
            </w:r>
            <w:r w:rsidRPr="00B56E78">
              <w:rPr>
                <w:rFonts w:asciiTheme="minorBidi" w:hAnsiTheme="minorBidi" w:cstheme="minorBidi"/>
                <w:bCs/>
              </w:rPr>
              <w:t>Ideal Organisms</w:t>
            </w:r>
            <w:r w:rsidRPr="00B56E78">
              <w:rPr>
                <w:rFonts w:asciiTheme="minorBidi" w:hAnsiTheme="minorBidi" w:cstheme="minorBidi"/>
                <w:bCs/>
                <w:spacing w:val="-4"/>
              </w:rPr>
              <w:t xml:space="preserve"> </w:t>
            </w:r>
            <w:r w:rsidRPr="00B56E78">
              <w:rPr>
                <w:rFonts w:asciiTheme="minorBidi" w:hAnsiTheme="minorBidi" w:cstheme="minorBidi"/>
                <w:bCs/>
              </w:rPr>
              <w:t>for</w:t>
            </w:r>
            <w:r w:rsidRPr="00B56E78">
              <w:rPr>
                <w:rFonts w:asciiTheme="minorBidi" w:hAnsiTheme="minorBidi" w:cstheme="minorBidi"/>
                <w:bCs/>
                <w:spacing w:val="-1"/>
              </w:rPr>
              <w:t xml:space="preserve"> </w:t>
            </w:r>
            <w:r w:rsidRPr="00B56E78">
              <w:rPr>
                <w:rFonts w:asciiTheme="minorBidi" w:hAnsiTheme="minorBidi" w:cstheme="minorBidi"/>
                <w:bCs/>
              </w:rPr>
              <w:t>Biotechnology</w:t>
            </w:r>
            <w:r w:rsidRPr="00B56E78">
              <w:rPr>
                <w:rFonts w:asciiTheme="minorBidi" w:hAnsiTheme="minorBidi" w:cstheme="minorBidi"/>
                <w:bCs/>
                <w:spacing w:val="-8"/>
              </w:rPr>
              <w:t xml:space="preserve"> </w:t>
            </w:r>
            <w:r w:rsidRPr="00B56E78">
              <w:rPr>
                <w:rFonts w:asciiTheme="minorBidi" w:hAnsiTheme="minorBidi" w:cstheme="minorBidi"/>
                <w:bCs/>
              </w:rPr>
              <w:t>Research</w:t>
            </w:r>
            <w:r w:rsidRPr="00B56E78">
              <w:rPr>
                <w:rFonts w:asciiTheme="minorBidi" w:hAnsiTheme="minorBidi" w:cstheme="minorBidi"/>
                <w:bCs/>
              </w:rPr>
              <w:tab/>
              <w:t>39</w:t>
            </w:r>
          </w:hyperlink>
        </w:p>
        <w:p w14:paraId="2DFF1C09" w14:textId="77777777" w:rsidR="00CF52B0" w:rsidRPr="00B56E78" w:rsidRDefault="00000000">
          <w:pPr>
            <w:pStyle w:val="TOC5"/>
            <w:tabs>
              <w:tab w:val="right" w:leader="dot" w:pos="10178"/>
            </w:tabs>
            <w:spacing w:before="224"/>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33248" behindDoc="0" locked="0" layoutInCell="1" allowOverlap="1" wp14:anchorId="5ED8CBE1" wp14:editId="3E127298">
                <wp:simplePos x="0" y="0"/>
                <wp:positionH relativeFrom="page">
                  <wp:posOffset>1232935</wp:posOffset>
                </wp:positionH>
                <wp:positionV relativeFrom="paragraph">
                  <wp:posOffset>181938</wp:posOffset>
                </wp:positionV>
                <wp:extent cx="358101" cy="11430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358101" cy="114300"/>
                        </a:xfrm>
                        <a:prstGeom prst="rect">
                          <a:avLst/>
                        </a:prstGeom>
                      </pic:spPr>
                    </pic:pic>
                  </a:graphicData>
                </a:graphic>
              </wp:anchor>
            </w:drawing>
          </w:r>
          <w:hyperlink w:anchor="_bookmark23" w:history="1">
            <w:r w:rsidRPr="00B56E78">
              <w:rPr>
                <w:rFonts w:asciiTheme="minorBidi" w:hAnsiTheme="minorBidi" w:cstheme="minorBidi"/>
                <w:b w:val="0"/>
                <w:i w:val="0"/>
                <w:sz w:val="24"/>
              </w:rPr>
              <w:t>Slime</w:t>
            </w:r>
            <w:r w:rsidRPr="00B56E78">
              <w:rPr>
                <w:rFonts w:asciiTheme="minorBidi" w:hAnsiTheme="minorBidi" w:cstheme="minorBidi"/>
                <w:b w:val="0"/>
                <w:i w:val="0"/>
                <w:spacing w:val="-3"/>
                <w:sz w:val="24"/>
              </w:rPr>
              <w:t xml:space="preserve"> </w:t>
            </w:r>
            <w:r w:rsidRPr="00B56E78">
              <w:rPr>
                <w:rFonts w:asciiTheme="minorBidi" w:hAnsiTheme="minorBidi" w:cstheme="minorBidi"/>
                <w:b w:val="0"/>
                <w:i w:val="0"/>
                <w:sz w:val="24"/>
              </w:rPr>
              <w:t>mold</w:t>
            </w:r>
            <w:r w:rsidRPr="00B56E78">
              <w:rPr>
                <w:rFonts w:asciiTheme="minorBidi" w:hAnsiTheme="minorBidi" w:cstheme="minorBidi"/>
                <w:b w:val="0"/>
                <w:i w:val="0"/>
                <w:spacing w:val="-6"/>
                <w:sz w:val="24"/>
              </w:rPr>
              <w:t xml:space="preserve"> </w:t>
            </w:r>
            <w:r w:rsidRPr="00B56E78">
              <w:rPr>
                <w:rFonts w:asciiTheme="minorBidi" w:hAnsiTheme="minorBidi" w:cstheme="minorBidi"/>
                <w:b w:val="0"/>
                <w:sz w:val="24"/>
              </w:rPr>
              <w:t>D.discoideum</w:t>
            </w:r>
            <w:r w:rsidRPr="00B56E78">
              <w:rPr>
                <w:rFonts w:asciiTheme="minorBidi" w:hAnsiTheme="minorBidi" w:cstheme="minorBidi"/>
                <w:b w:val="0"/>
                <w:sz w:val="24"/>
              </w:rPr>
              <w:tab/>
            </w:r>
            <w:r w:rsidRPr="00B56E78">
              <w:rPr>
                <w:rFonts w:asciiTheme="minorBidi" w:hAnsiTheme="minorBidi" w:cstheme="minorBidi"/>
                <w:b w:val="0"/>
                <w:i w:val="0"/>
                <w:sz w:val="24"/>
              </w:rPr>
              <w:t>42</w:t>
            </w:r>
          </w:hyperlink>
        </w:p>
        <w:p w14:paraId="2EE34D21" w14:textId="77777777" w:rsidR="00CF52B0" w:rsidRPr="00B56E78" w:rsidRDefault="00000000">
          <w:pPr>
            <w:pStyle w:val="TOC2"/>
            <w:numPr>
              <w:ilvl w:val="1"/>
              <w:numId w:val="52"/>
            </w:numPr>
            <w:tabs>
              <w:tab w:val="left" w:pos="3052"/>
              <w:tab w:val="left" w:pos="3053"/>
              <w:tab w:val="right" w:leader="dot" w:pos="10178"/>
            </w:tabs>
            <w:spacing w:before="268"/>
            <w:rPr>
              <w:rFonts w:asciiTheme="minorBidi" w:hAnsiTheme="minorBidi" w:cstheme="minorBidi"/>
              <w:b w:val="0"/>
            </w:rPr>
          </w:pPr>
          <w:hyperlink w:anchor="_bookmark26" w:history="1">
            <w:r w:rsidRPr="00B56E78">
              <w:rPr>
                <w:rFonts w:asciiTheme="minorBidi" w:hAnsiTheme="minorBidi" w:cstheme="minorBidi"/>
                <w:b w:val="0"/>
              </w:rPr>
              <w:t>Aim</w:t>
            </w:r>
            <w:r w:rsidRPr="00B56E78">
              <w:rPr>
                <w:rFonts w:asciiTheme="minorBidi" w:hAnsiTheme="minorBidi" w:cstheme="minorBidi"/>
                <w:b w:val="0"/>
                <w:spacing w:val="-5"/>
              </w:rPr>
              <w:t xml:space="preserve"> </w:t>
            </w:r>
            <w:r w:rsidRPr="00B56E78">
              <w:rPr>
                <w:rFonts w:asciiTheme="minorBidi" w:hAnsiTheme="minorBidi" w:cstheme="minorBidi"/>
                <w:b w:val="0"/>
              </w:rPr>
              <w:t>and</w:t>
            </w:r>
            <w:r w:rsidRPr="00B56E78">
              <w:rPr>
                <w:rFonts w:asciiTheme="minorBidi" w:hAnsiTheme="minorBidi" w:cstheme="minorBidi"/>
                <w:b w:val="0"/>
                <w:spacing w:val="-1"/>
              </w:rPr>
              <w:t xml:space="preserve"> </w:t>
            </w:r>
            <w:r w:rsidRPr="00B56E78">
              <w:rPr>
                <w:rFonts w:asciiTheme="minorBidi" w:hAnsiTheme="minorBidi" w:cstheme="minorBidi"/>
                <w:b w:val="0"/>
              </w:rPr>
              <w:t>objectives</w:t>
            </w:r>
            <w:r w:rsidRPr="00B56E78">
              <w:rPr>
                <w:rFonts w:asciiTheme="minorBidi" w:hAnsiTheme="minorBidi" w:cstheme="minorBidi"/>
                <w:b w:val="0"/>
                <w:spacing w:val="-4"/>
              </w:rPr>
              <w:t xml:space="preserve"> </w:t>
            </w:r>
            <w:r w:rsidRPr="00B56E78">
              <w:rPr>
                <w:rFonts w:asciiTheme="minorBidi" w:hAnsiTheme="minorBidi" w:cstheme="minorBidi"/>
                <w:b w:val="0"/>
              </w:rPr>
              <w:t>of the</w:t>
            </w:r>
            <w:r w:rsidRPr="00B56E78">
              <w:rPr>
                <w:rFonts w:asciiTheme="minorBidi" w:hAnsiTheme="minorBidi" w:cstheme="minorBidi"/>
                <w:b w:val="0"/>
                <w:spacing w:val="-3"/>
              </w:rPr>
              <w:t xml:space="preserve"> </w:t>
            </w:r>
            <w:r w:rsidRPr="00B56E78">
              <w:rPr>
                <w:rFonts w:asciiTheme="minorBidi" w:hAnsiTheme="minorBidi" w:cstheme="minorBidi"/>
                <w:b w:val="0"/>
              </w:rPr>
              <w:t>overall</w:t>
            </w:r>
            <w:r w:rsidRPr="00B56E78">
              <w:rPr>
                <w:rFonts w:asciiTheme="minorBidi" w:hAnsiTheme="minorBidi" w:cstheme="minorBidi"/>
                <w:b w:val="0"/>
                <w:spacing w:val="-4"/>
              </w:rPr>
              <w:t xml:space="preserve"> </w:t>
            </w:r>
            <w:r w:rsidRPr="00B56E78">
              <w:rPr>
                <w:rFonts w:asciiTheme="minorBidi" w:hAnsiTheme="minorBidi" w:cstheme="minorBidi"/>
                <w:b w:val="0"/>
              </w:rPr>
              <w:t>thesis</w:t>
            </w:r>
            <w:r w:rsidRPr="00B56E78">
              <w:rPr>
                <w:rFonts w:asciiTheme="minorBidi" w:hAnsiTheme="minorBidi" w:cstheme="minorBidi"/>
                <w:b w:val="0"/>
              </w:rPr>
              <w:tab/>
              <w:t>44</w:t>
            </w:r>
          </w:hyperlink>
        </w:p>
        <w:p w14:paraId="6112A5E1" w14:textId="77777777" w:rsidR="00CF52B0" w:rsidRPr="00B56E78" w:rsidRDefault="00000000">
          <w:pPr>
            <w:pStyle w:val="TOC1"/>
            <w:tabs>
              <w:tab w:val="left" w:pos="3369"/>
              <w:tab w:val="right" w:leader="dot" w:pos="10173"/>
            </w:tabs>
            <w:rPr>
              <w:rFonts w:cstheme="minorBidi"/>
            </w:rPr>
          </w:pPr>
          <w:hyperlink w:anchor="_bookmark27" w:history="1">
            <w:r w:rsidRPr="00B56E78">
              <w:rPr>
                <w:rFonts w:cstheme="minorBidi"/>
              </w:rPr>
              <w:t>Chapter</w:t>
            </w:r>
            <w:r w:rsidRPr="00B56E78">
              <w:rPr>
                <w:rFonts w:cstheme="minorBidi"/>
                <w:spacing w:val="-2"/>
              </w:rPr>
              <w:t xml:space="preserve"> </w:t>
            </w:r>
            <w:r w:rsidRPr="00B56E78">
              <w:rPr>
                <w:rFonts w:cstheme="minorBidi"/>
              </w:rPr>
              <w:t>2.</w:t>
            </w:r>
            <w:r w:rsidRPr="00B56E78">
              <w:rPr>
                <w:rFonts w:cstheme="minorBidi"/>
              </w:rPr>
              <w:tab/>
              <w:t>Material</w:t>
            </w:r>
            <w:r w:rsidRPr="00B56E78">
              <w:rPr>
                <w:rFonts w:cstheme="minorBidi"/>
                <w:spacing w:val="-3"/>
              </w:rPr>
              <w:t xml:space="preserve"> </w:t>
            </w:r>
            <w:r w:rsidRPr="00B56E78">
              <w:rPr>
                <w:rFonts w:cstheme="minorBidi"/>
              </w:rPr>
              <w:t>and</w:t>
            </w:r>
            <w:r w:rsidRPr="00B56E78">
              <w:rPr>
                <w:rFonts w:cstheme="minorBidi"/>
                <w:spacing w:val="-4"/>
              </w:rPr>
              <w:t xml:space="preserve"> </w:t>
            </w:r>
            <w:r w:rsidRPr="00B56E78">
              <w:rPr>
                <w:rFonts w:cstheme="minorBidi"/>
              </w:rPr>
              <w:t>methods</w:t>
            </w:r>
            <w:r w:rsidRPr="00B56E78">
              <w:rPr>
                <w:rFonts w:cstheme="minorBidi"/>
              </w:rPr>
              <w:tab/>
              <w:t>46</w:t>
            </w:r>
          </w:hyperlink>
        </w:p>
        <w:p w14:paraId="2372A01A" w14:textId="77777777" w:rsidR="00CF52B0" w:rsidRPr="00B56E78" w:rsidRDefault="00000000">
          <w:pPr>
            <w:pStyle w:val="TOC2"/>
            <w:numPr>
              <w:ilvl w:val="1"/>
              <w:numId w:val="51"/>
            </w:numPr>
            <w:tabs>
              <w:tab w:val="left" w:pos="3052"/>
              <w:tab w:val="left" w:pos="3053"/>
              <w:tab w:val="right" w:leader="dot" w:pos="10178"/>
            </w:tabs>
            <w:rPr>
              <w:rFonts w:asciiTheme="minorBidi" w:hAnsiTheme="minorBidi" w:cstheme="minorBidi"/>
              <w:b w:val="0"/>
            </w:rPr>
          </w:pPr>
          <w:hyperlink w:anchor="_bookmark28" w:history="1">
            <w:r w:rsidRPr="00B56E78">
              <w:rPr>
                <w:rFonts w:asciiTheme="minorBidi" w:hAnsiTheme="minorBidi" w:cstheme="minorBidi"/>
                <w:b w:val="0"/>
              </w:rPr>
              <w:t>Chemicals</w:t>
            </w:r>
            <w:r w:rsidRPr="00B56E78">
              <w:rPr>
                <w:rFonts w:asciiTheme="minorBidi" w:hAnsiTheme="minorBidi" w:cstheme="minorBidi"/>
                <w:b w:val="0"/>
                <w:spacing w:val="-5"/>
              </w:rPr>
              <w:t xml:space="preserve"> </w:t>
            </w:r>
            <w:r w:rsidRPr="00B56E78">
              <w:rPr>
                <w:rFonts w:asciiTheme="minorBidi" w:hAnsiTheme="minorBidi" w:cstheme="minorBidi"/>
                <w:b w:val="0"/>
              </w:rPr>
              <w:t>and</w:t>
            </w:r>
            <w:r w:rsidRPr="00B56E78">
              <w:rPr>
                <w:rFonts w:asciiTheme="minorBidi" w:hAnsiTheme="minorBidi" w:cstheme="minorBidi"/>
                <w:b w:val="0"/>
                <w:spacing w:val="-1"/>
              </w:rPr>
              <w:t xml:space="preserve"> </w:t>
            </w:r>
            <w:r w:rsidRPr="00B56E78">
              <w:rPr>
                <w:rFonts w:asciiTheme="minorBidi" w:hAnsiTheme="minorBidi" w:cstheme="minorBidi"/>
                <w:b w:val="0"/>
              </w:rPr>
              <w:t>enzymes</w:t>
            </w:r>
            <w:r w:rsidRPr="00B56E78">
              <w:rPr>
                <w:rFonts w:asciiTheme="minorBidi" w:hAnsiTheme="minorBidi" w:cstheme="minorBidi"/>
                <w:b w:val="0"/>
              </w:rPr>
              <w:tab/>
              <w:t>46</w:t>
            </w:r>
          </w:hyperlink>
        </w:p>
        <w:p w14:paraId="7F74C67B" w14:textId="77777777" w:rsidR="00CF52B0" w:rsidRPr="00B56E78" w:rsidRDefault="00000000">
          <w:pPr>
            <w:pStyle w:val="TOC2"/>
            <w:numPr>
              <w:ilvl w:val="1"/>
              <w:numId w:val="51"/>
            </w:numPr>
            <w:tabs>
              <w:tab w:val="left" w:pos="3052"/>
              <w:tab w:val="left" w:pos="3053"/>
              <w:tab w:val="right" w:leader="dot" w:pos="10178"/>
            </w:tabs>
            <w:spacing w:line="258" w:lineRule="exact"/>
            <w:rPr>
              <w:rFonts w:asciiTheme="minorBidi" w:hAnsiTheme="minorBidi" w:cstheme="minorBidi"/>
              <w:b w:val="0"/>
            </w:rPr>
          </w:pPr>
          <w:hyperlink w:anchor="_bookmark29" w:history="1">
            <w:r w:rsidRPr="00B56E78">
              <w:rPr>
                <w:rFonts w:asciiTheme="minorBidi" w:hAnsiTheme="minorBidi" w:cstheme="minorBidi"/>
                <w:b w:val="0"/>
              </w:rPr>
              <w:t>Strains</w:t>
            </w:r>
            <w:r w:rsidRPr="00B56E78">
              <w:rPr>
                <w:rFonts w:asciiTheme="minorBidi" w:hAnsiTheme="minorBidi" w:cstheme="minorBidi"/>
                <w:b w:val="0"/>
                <w:spacing w:val="-5"/>
              </w:rPr>
              <w:t xml:space="preserve"> </w:t>
            </w:r>
            <w:r w:rsidRPr="00B56E78">
              <w:rPr>
                <w:rFonts w:asciiTheme="minorBidi" w:hAnsiTheme="minorBidi" w:cstheme="minorBidi"/>
                <w:b w:val="0"/>
              </w:rPr>
              <w:t>and</w:t>
            </w:r>
            <w:r w:rsidRPr="00B56E78">
              <w:rPr>
                <w:rFonts w:asciiTheme="minorBidi" w:hAnsiTheme="minorBidi" w:cstheme="minorBidi"/>
                <w:b w:val="0"/>
                <w:spacing w:val="-1"/>
              </w:rPr>
              <w:t xml:space="preserve"> </w:t>
            </w:r>
            <w:r w:rsidRPr="00B56E78">
              <w:rPr>
                <w:rFonts w:asciiTheme="minorBidi" w:hAnsiTheme="minorBidi" w:cstheme="minorBidi"/>
                <w:b w:val="0"/>
              </w:rPr>
              <w:t>plasmids</w:t>
            </w:r>
            <w:r w:rsidRPr="00B56E78">
              <w:rPr>
                <w:rFonts w:asciiTheme="minorBidi" w:hAnsiTheme="minorBidi" w:cstheme="minorBidi"/>
                <w:b w:val="0"/>
              </w:rPr>
              <w:tab/>
              <w:t>46</w:t>
            </w:r>
          </w:hyperlink>
        </w:p>
        <w:p w14:paraId="3DEF5000" w14:textId="77777777" w:rsidR="00CF52B0" w:rsidRPr="00B56E78" w:rsidRDefault="00000000">
          <w:pPr>
            <w:pStyle w:val="TOC4"/>
            <w:tabs>
              <w:tab w:val="right" w:leader="dot" w:pos="10178"/>
            </w:tabs>
            <w:spacing w:before="0" w:line="280"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33760" behindDoc="0" locked="0" layoutInCell="1" allowOverlap="1" wp14:anchorId="64C314B9" wp14:editId="2AFEDF71">
                <wp:simplePos x="0" y="0"/>
                <wp:positionH relativeFrom="page">
                  <wp:posOffset>1220779</wp:posOffset>
                </wp:positionH>
                <wp:positionV relativeFrom="paragraph">
                  <wp:posOffset>32708</wp:posOffset>
                </wp:positionV>
                <wp:extent cx="370220" cy="11113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370220" cy="111134"/>
                        </a:xfrm>
                        <a:prstGeom prst="rect">
                          <a:avLst/>
                        </a:prstGeom>
                      </pic:spPr>
                    </pic:pic>
                  </a:graphicData>
                </a:graphic>
              </wp:anchor>
            </w:drawing>
          </w:r>
          <w:hyperlink w:anchor="_bookmark30" w:history="1">
            <w:r w:rsidRPr="00B56E78">
              <w:rPr>
                <w:rFonts w:asciiTheme="minorBidi" w:hAnsiTheme="minorBidi" w:cstheme="minorBidi"/>
                <w:bCs/>
              </w:rPr>
              <w:t>Strains</w:t>
            </w:r>
            <w:r w:rsidRPr="00B56E78">
              <w:rPr>
                <w:rFonts w:asciiTheme="minorBidi" w:hAnsiTheme="minorBidi" w:cstheme="minorBidi"/>
                <w:bCs/>
              </w:rPr>
              <w:tab/>
              <w:t>46</w:t>
            </w:r>
          </w:hyperlink>
        </w:p>
        <w:p w14:paraId="20DCD875"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4272" behindDoc="0" locked="0" layoutInCell="1" allowOverlap="1" wp14:anchorId="0ECEAA8D" wp14:editId="2971950D">
                <wp:simplePos x="0" y="0"/>
                <wp:positionH relativeFrom="page">
                  <wp:posOffset>1220779</wp:posOffset>
                </wp:positionH>
                <wp:positionV relativeFrom="paragraph">
                  <wp:posOffset>181361</wp:posOffset>
                </wp:positionV>
                <wp:extent cx="370220" cy="111134"/>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370220" cy="111134"/>
                        </a:xfrm>
                        <a:prstGeom prst="rect">
                          <a:avLst/>
                        </a:prstGeom>
                      </pic:spPr>
                    </pic:pic>
                  </a:graphicData>
                </a:graphic>
              </wp:anchor>
            </w:drawing>
          </w:r>
          <w:hyperlink w:anchor="_bookmark33" w:history="1">
            <w:r w:rsidRPr="00B56E78">
              <w:rPr>
                <w:rFonts w:asciiTheme="minorBidi" w:hAnsiTheme="minorBidi" w:cstheme="minorBidi"/>
                <w:bCs/>
                <w:w w:val="105"/>
              </w:rPr>
              <w:t>Plasmids</w:t>
            </w:r>
            <w:r w:rsidRPr="00B56E78">
              <w:rPr>
                <w:rFonts w:asciiTheme="minorBidi" w:hAnsiTheme="minorBidi" w:cstheme="minorBidi"/>
                <w:bCs/>
                <w:w w:val="105"/>
              </w:rPr>
              <w:tab/>
              <w:t>48</w:t>
            </w:r>
          </w:hyperlink>
        </w:p>
        <w:p w14:paraId="5368CCC8" w14:textId="77777777" w:rsidR="00CF52B0" w:rsidRPr="00B56E78" w:rsidRDefault="00000000">
          <w:pPr>
            <w:pStyle w:val="TOC2"/>
            <w:numPr>
              <w:ilvl w:val="1"/>
              <w:numId w:val="51"/>
            </w:numPr>
            <w:tabs>
              <w:tab w:val="left" w:pos="3052"/>
              <w:tab w:val="left" w:pos="3053"/>
              <w:tab w:val="right" w:leader="dot" w:pos="10178"/>
            </w:tabs>
            <w:spacing w:before="264" w:line="258" w:lineRule="exact"/>
            <w:rPr>
              <w:rFonts w:asciiTheme="minorBidi" w:hAnsiTheme="minorBidi" w:cstheme="minorBidi"/>
              <w:b w:val="0"/>
            </w:rPr>
          </w:pPr>
          <w:hyperlink w:anchor="_bookmark35" w:history="1">
            <w:r w:rsidRPr="00B56E78">
              <w:rPr>
                <w:rFonts w:asciiTheme="minorBidi" w:hAnsiTheme="minorBidi" w:cstheme="minorBidi"/>
                <w:b w:val="0"/>
              </w:rPr>
              <w:t>DNA</w:t>
            </w:r>
            <w:r w:rsidRPr="00B56E78">
              <w:rPr>
                <w:rFonts w:asciiTheme="minorBidi" w:hAnsiTheme="minorBidi" w:cstheme="minorBidi"/>
                <w:b w:val="0"/>
                <w:spacing w:val="-3"/>
              </w:rPr>
              <w:t xml:space="preserve"> </w:t>
            </w:r>
            <w:r w:rsidRPr="00B56E78">
              <w:rPr>
                <w:rFonts w:asciiTheme="minorBidi" w:hAnsiTheme="minorBidi" w:cstheme="minorBidi"/>
                <w:b w:val="0"/>
              </w:rPr>
              <w:t>procedures</w:t>
            </w:r>
            <w:r w:rsidRPr="00B56E78">
              <w:rPr>
                <w:rFonts w:asciiTheme="minorBidi" w:hAnsiTheme="minorBidi" w:cstheme="minorBidi"/>
                <w:b w:val="0"/>
              </w:rPr>
              <w:tab/>
              <w:t>50</w:t>
            </w:r>
          </w:hyperlink>
        </w:p>
        <w:p w14:paraId="7684EB0C" w14:textId="77777777" w:rsidR="00CF52B0" w:rsidRPr="00B56E78" w:rsidRDefault="00000000">
          <w:pPr>
            <w:pStyle w:val="TOC4"/>
            <w:tabs>
              <w:tab w:val="right" w:leader="dot" w:pos="10178"/>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34784" behindDoc="0" locked="0" layoutInCell="1" allowOverlap="1" wp14:anchorId="056FE58C" wp14:editId="30C5ECD3">
                <wp:simplePos x="0" y="0"/>
                <wp:positionH relativeFrom="page">
                  <wp:posOffset>1220779</wp:posOffset>
                </wp:positionH>
                <wp:positionV relativeFrom="paragraph">
                  <wp:posOffset>32635</wp:posOffset>
                </wp:positionV>
                <wp:extent cx="370220" cy="113948"/>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70220" cy="113948"/>
                        </a:xfrm>
                        <a:prstGeom prst="rect">
                          <a:avLst/>
                        </a:prstGeom>
                      </pic:spPr>
                    </pic:pic>
                  </a:graphicData>
                </a:graphic>
              </wp:anchor>
            </w:drawing>
          </w:r>
          <w:hyperlink w:anchor="_bookmark36" w:history="1">
            <w:r w:rsidRPr="00B56E78">
              <w:rPr>
                <w:rFonts w:asciiTheme="minorBidi" w:hAnsiTheme="minorBidi" w:cstheme="minorBidi"/>
                <w:bCs/>
                <w:w w:val="105"/>
              </w:rPr>
              <w:t>Polymerase</w:t>
            </w:r>
            <w:r w:rsidRPr="00B56E78">
              <w:rPr>
                <w:rFonts w:asciiTheme="minorBidi" w:hAnsiTheme="minorBidi" w:cstheme="minorBidi"/>
                <w:bCs/>
                <w:spacing w:val="-13"/>
                <w:w w:val="105"/>
              </w:rPr>
              <w:t xml:space="preserve"> </w:t>
            </w:r>
            <w:r w:rsidRPr="00B56E78">
              <w:rPr>
                <w:rFonts w:asciiTheme="minorBidi" w:hAnsiTheme="minorBidi" w:cstheme="minorBidi"/>
                <w:bCs/>
                <w:w w:val="105"/>
              </w:rPr>
              <w:t>chain</w:t>
            </w:r>
            <w:r w:rsidRPr="00B56E78">
              <w:rPr>
                <w:rFonts w:asciiTheme="minorBidi" w:hAnsiTheme="minorBidi" w:cstheme="minorBidi"/>
                <w:bCs/>
                <w:spacing w:val="-13"/>
                <w:w w:val="105"/>
              </w:rPr>
              <w:t xml:space="preserve"> </w:t>
            </w:r>
            <w:r w:rsidRPr="00B56E78">
              <w:rPr>
                <w:rFonts w:asciiTheme="minorBidi" w:hAnsiTheme="minorBidi" w:cstheme="minorBidi"/>
                <w:bCs/>
                <w:w w:val="105"/>
              </w:rPr>
              <w:t>reaction</w:t>
            </w:r>
            <w:r w:rsidRPr="00B56E78">
              <w:rPr>
                <w:rFonts w:asciiTheme="minorBidi" w:hAnsiTheme="minorBidi" w:cstheme="minorBidi"/>
                <w:bCs/>
                <w:spacing w:val="-12"/>
                <w:w w:val="105"/>
              </w:rPr>
              <w:t xml:space="preserve"> </w:t>
            </w:r>
            <w:r w:rsidRPr="00B56E78">
              <w:rPr>
                <w:rFonts w:asciiTheme="minorBidi" w:hAnsiTheme="minorBidi" w:cstheme="minorBidi"/>
                <w:bCs/>
                <w:w w:val="105"/>
              </w:rPr>
              <w:t>(PCR)</w:t>
            </w:r>
            <w:r w:rsidRPr="00B56E78">
              <w:rPr>
                <w:rFonts w:asciiTheme="minorBidi" w:hAnsiTheme="minorBidi" w:cstheme="minorBidi"/>
                <w:bCs/>
                <w:w w:val="105"/>
              </w:rPr>
              <w:tab/>
              <w:t>50</w:t>
            </w:r>
          </w:hyperlink>
        </w:p>
        <w:p w14:paraId="643A15C1" w14:textId="77777777" w:rsidR="00CF52B0" w:rsidRPr="00B56E78" w:rsidRDefault="00000000">
          <w:pPr>
            <w:pStyle w:val="TOC4"/>
            <w:tabs>
              <w:tab w:val="right" w:leader="dot" w:pos="10178"/>
            </w:tabs>
            <w:spacing w:before="225"/>
            <w:rPr>
              <w:rFonts w:asciiTheme="minorBidi" w:hAnsiTheme="minorBidi" w:cstheme="minorBidi"/>
              <w:bCs/>
            </w:rPr>
          </w:pPr>
          <w:r w:rsidRPr="00B56E78">
            <w:rPr>
              <w:rFonts w:asciiTheme="minorBidi" w:hAnsiTheme="minorBidi" w:cstheme="minorBidi"/>
              <w:bCs/>
              <w:noProof/>
            </w:rPr>
            <w:drawing>
              <wp:anchor distT="0" distB="0" distL="0" distR="0" simplePos="0" relativeHeight="15735296" behindDoc="0" locked="0" layoutInCell="1" allowOverlap="1" wp14:anchorId="341B20A3" wp14:editId="0FBFD9B8">
                <wp:simplePos x="0" y="0"/>
                <wp:positionH relativeFrom="page">
                  <wp:posOffset>1220779</wp:posOffset>
                </wp:positionH>
                <wp:positionV relativeFrom="paragraph">
                  <wp:posOffset>181860</wp:posOffset>
                </wp:positionV>
                <wp:extent cx="370220" cy="113948"/>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370220" cy="113948"/>
                        </a:xfrm>
                        <a:prstGeom prst="rect">
                          <a:avLst/>
                        </a:prstGeom>
                      </pic:spPr>
                    </pic:pic>
                  </a:graphicData>
                </a:graphic>
              </wp:anchor>
            </w:drawing>
          </w:r>
          <w:hyperlink w:anchor="_bookmark39" w:history="1">
            <w:r w:rsidRPr="00B56E78">
              <w:rPr>
                <w:rFonts w:asciiTheme="minorBidi" w:hAnsiTheme="minorBidi" w:cstheme="minorBidi"/>
                <w:bCs/>
              </w:rPr>
              <w:t>Annealing</w:t>
            </w:r>
            <w:r w:rsidRPr="00B56E78">
              <w:rPr>
                <w:rFonts w:asciiTheme="minorBidi" w:hAnsiTheme="minorBidi" w:cstheme="minorBidi"/>
                <w:bCs/>
                <w:spacing w:val="-8"/>
              </w:rPr>
              <w:t xml:space="preserve"> </w:t>
            </w:r>
            <w:r w:rsidRPr="00B56E78">
              <w:rPr>
                <w:rFonts w:asciiTheme="minorBidi" w:hAnsiTheme="minorBidi" w:cstheme="minorBidi"/>
                <w:bCs/>
              </w:rPr>
              <w:t>oligos</w:t>
            </w:r>
            <w:r w:rsidRPr="00B56E78">
              <w:rPr>
                <w:rFonts w:asciiTheme="minorBidi" w:hAnsiTheme="minorBidi" w:cstheme="minorBidi"/>
                <w:bCs/>
              </w:rPr>
              <w:tab/>
              <w:t>51</w:t>
            </w:r>
          </w:hyperlink>
        </w:p>
        <w:p w14:paraId="23618A9F" w14:textId="77777777" w:rsidR="00CF52B0" w:rsidRPr="00B56E78" w:rsidRDefault="00000000">
          <w:pPr>
            <w:pStyle w:val="TOC4"/>
            <w:tabs>
              <w:tab w:val="right" w:leader="dot" w:pos="10178"/>
            </w:tabs>
            <w:spacing w:before="223"/>
            <w:rPr>
              <w:rFonts w:asciiTheme="minorBidi" w:hAnsiTheme="minorBidi" w:cstheme="minorBidi"/>
              <w:bCs/>
            </w:rPr>
          </w:pPr>
          <w:r w:rsidRPr="00B56E78">
            <w:rPr>
              <w:rFonts w:asciiTheme="minorBidi" w:hAnsiTheme="minorBidi" w:cstheme="minorBidi"/>
              <w:bCs/>
              <w:noProof/>
            </w:rPr>
            <w:drawing>
              <wp:anchor distT="0" distB="0" distL="0" distR="0" simplePos="0" relativeHeight="15735808" behindDoc="0" locked="0" layoutInCell="1" allowOverlap="1" wp14:anchorId="4E102CC7" wp14:editId="5D92AC54">
                <wp:simplePos x="0" y="0"/>
                <wp:positionH relativeFrom="page">
                  <wp:posOffset>1220779</wp:posOffset>
                </wp:positionH>
                <wp:positionV relativeFrom="paragraph">
                  <wp:posOffset>180590</wp:posOffset>
                </wp:positionV>
                <wp:extent cx="370220" cy="113948"/>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370220" cy="113948"/>
                        </a:xfrm>
                        <a:prstGeom prst="rect">
                          <a:avLst/>
                        </a:prstGeom>
                      </pic:spPr>
                    </pic:pic>
                  </a:graphicData>
                </a:graphic>
              </wp:anchor>
            </w:drawing>
          </w:r>
          <w:hyperlink w:anchor="_bookmark40" w:history="1">
            <w:r w:rsidRPr="00B56E78">
              <w:rPr>
                <w:rFonts w:asciiTheme="minorBidi" w:hAnsiTheme="minorBidi" w:cstheme="minorBidi"/>
                <w:bCs/>
              </w:rPr>
              <w:t>Plasmid</w:t>
            </w:r>
            <w:r w:rsidRPr="00B56E78">
              <w:rPr>
                <w:rFonts w:asciiTheme="minorBidi" w:hAnsiTheme="minorBidi" w:cstheme="minorBidi"/>
                <w:bCs/>
                <w:spacing w:val="-8"/>
              </w:rPr>
              <w:t xml:space="preserve"> </w:t>
            </w:r>
            <w:r w:rsidRPr="00B56E78">
              <w:rPr>
                <w:rFonts w:asciiTheme="minorBidi" w:hAnsiTheme="minorBidi" w:cstheme="minorBidi"/>
                <w:bCs/>
              </w:rPr>
              <w:t>miniprep</w:t>
            </w:r>
            <w:r w:rsidRPr="00B56E78">
              <w:rPr>
                <w:rFonts w:asciiTheme="minorBidi" w:hAnsiTheme="minorBidi" w:cstheme="minorBidi"/>
                <w:bCs/>
              </w:rPr>
              <w:tab/>
              <w:t>51</w:t>
            </w:r>
          </w:hyperlink>
        </w:p>
        <w:p w14:paraId="700FB2C0"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6320" behindDoc="0" locked="0" layoutInCell="1" allowOverlap="1" wp14:anchorId="5EE9EAC8" wp14:editId="4EE0D372">
                <wp:simplePos x="0" y="0"/>
                <wp:positionH relativeFrom="page">
                  <wp:posOffset>1220779</wp:posOffset>
                </wp:positionH>
                <wp:positionV relativeFrom="paragraph">
                  <wp:posOffset>181225</wp:posOffset>
                </wp:positionV>
                <wp:extent cx="370220" cy="113948"/>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370220" cy="113948"/>
                        </a:xfrm>
                        <a:prstGeom prst="rect">
                          <a:avLst/>
                        </a:prstGeom>
                      </pic:spPr>
                    </pic:pic>
                  </a:graphicData>
                </a:graphic>
              </wp:anchor>
            </w:drawing>
          </w:r>
          <w:hyperlink w:anchor="_bookmark41" w:history="1">
            <w:r w:rsidRPr="00B56E78">
              <w:rPr>
                <w:rFonts w:asciiTheme="minorBidi" w:hAnsiTheme="minorBidi" w:cstheme="minorBidi"/>
                <w:bCs/>
              </w:rPr>
              <w:t>Plasmid</w:t>
            </w:r>
            <w:r w:rsidRPr="00B56E78">
              <w:rPr>
                <w:rFonts w:asciiTheme="minorBidi" w:hAnsiTheme="minorBidi" w:cstheme="minorBidi"/>
                <w:bCs/>
                <w:spacing w:val="-8"/>
              </w:rPr>
              <w:t xml:space="preserve"> </w:t>
            </w:r>
            <w:r w:rsidRPr="00B56E78">
              <w:rPr>
                <w:rFonts w:asciiTheme="minorBidi" w:hAnsiTheme="minorBidi" w:cstheme="minorBidi"/>
                <w:bCs/>
              </w:rPr>
              <w:t>maxiprep</w:t>
            </w:r>
            <w:r w:rsidRPr="00B56E78">
              <w:rPr>
                <w:rFonts w:asciiTheme="minorBidi" w:hAnsiTheme="minorBidi" w:cstheme="minorBidi"/>
                <w:bCs/>
              </w:rPr>
              <w:tab/>
              <w:t>52</w:t>
            </w:r>
          </w:hyperlink>
        </w:p>
        <w:p w14:paraId="25496A69" w14:textId="77777777" w:rsidR="00CF52B0" w:rsidRPr="00B56E78" w:rsidRDefault="00000000">
          <w:pPr>
            <w:pStyle w:val="TOC4"/>
            <w:tabs>
              <w:tab w:val="right" w:leader="dot" w:pos="10178"/>
            </w:tabs>
            <w:spacing w:before="225"/>
            <w:rPr>
              <w:rFonts w:asciiTheme="minorBidi" w:hAnsiTheme="minorBidi" w:cstheme="minorBidi"/>
              <w:bCs/>
            </w:rPr>
          </w:pPr>
          <w:r w:rsidRPr="00B56E78">
            <w:rPr>
              <w:rFonts w:asciiTheme="minorBidi" w:hAnsiTheme="minorBidi" w:cstheme="minorBidi"/>
              <w:bCs/>
              <w:noProof/>
            </w:rPr>
            <w:drawing>
              <wp:anchor distT="0" distB="0" distL="0" distR="0" simplePos="0" relativeHeight="15736832" behindDoc="0" locked="0" layoutInCell="1" allowOverlap="1" wp14:anchorId="221C9F9F" wp14:editId="3F245D1F">
                <wp:simplePos x="0" y="0"/>
                <wp:positionH relativeFrom="page">
                  <wp:posOffset>1220779</wp:posOffset>
                </wp:positionH>
                <wp:positionV relativeFrom="paragraph">
                  <wp:posOffset>181479</wp:posOffset>
                </wp:positionV>
                <wp:extent cx="370220" cy="113948"/>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370220" cy="113948"/>
                        </a:xfrm>
                        <a:prstGeom prst="rect">
                          <a:avLst/>
                        </a:prstGeom>
                      </pic:spPr>
                    </pic:pic>
                  </a:graphicData>
                </a:graphic>
              </wp:anchor>
            </w:drawing>
          </w:r>
          <w:hyperlink w:anchor="_bookmark42" w:history="1">
            <w:r w:rsidRPr="00B56E78">
              <w:rPr>
                <w:rFonts w:asciiTheme="minorBidi" w:hAnsiTheme="minorBidi" w:cstheme="minorBidi"/>
                <w:bCs/>
              </w:rPr>
              <w:t>DNA</w:t>
            </w:r>
            <w:r w:rsidRPr="00B56E78">
              <w:rPr>
                <w:rFonts w:asciiTheme="minorBidi" w:hAnsiTheme="minorBidi" w:cstheme="minorBidi"/>
                <w:bCs/>
                <w:spacing w:val="-25"/>
              </w:rPr>
              <w:t xml:space="preserve"> </w:t>
            </w:r>
            <w:r w:rsidRPr="00B56E78">
              <w:rPr>
                <w:rFonts w:asciiTheme="minorBidi" w:hAnsiTheme="minorBidi" w:cstheme="minorBidi"/>
                <w:bCs/>
              </w:rPr>
              <w:t>purification</w:t>
            </w:r>
            <w:r w:rsidRPr="00B56E78">
              <w:rPr>
                <w:rFonts w:asciiTheme="minorBidi" w:hAnsiTheme="minorBidi" w:cstheme="minorBidi"/>
                <w:bCs/>
              </w:rPr>
              <w:tab/>
              <w:t>52</w:t>
            </w:r>
          </w:hyperlink>
        </w:p>
        <w:p w14:paraId="0C83FEF6" w14:textId="77777777" w:rsidR="00CF52B0" w:rsidRPr="00B56E78" w:rsidRDefault="00000000">
          <w:pPr>
            <w:pStyle w:val="TOC4"/>
            <w:tabs>
              <w:tab w:val="right" w:leader="dot" w:pos="10178"/>
            </w:tabs>
            <w:spacing w:after="240"/>
            <w:rPr>
              <w:rFonts w:asciiTheme="minorBidi" w:hAnsiTheme="minorBidi" w:cstheme="minorBidi"/>
              <w:bCs/>
            </w:rPr>
          </w:pPr>
          <w:r w:rsidRPr="00B56E78">
            <w:rPr>
              <w:rFonts w:asciiTheme="minorBidi" w:hAnsiTheme="minorBidi" w:cstheme="minorBidi"/>
              <w:bCs/>
              <w:noProof/>
            </w:rPr>
            <w:drawing>
              <wp:anchor distT="0" distB="0" distL="0" distR="0" simplePos="0" relativeHeight="15737344" behindDoc="0" locked="0" layoutInCell="1" allowOverlap="1" wp14:anchorId="7115373D" wp14:editId="55F51C37">
                <wp:simplePos x="0" y="0"/>
                <wp:positionH relativeFrom="page">
                  <wp:posOffset>1220779</wp:posOffset>
                </wp:positionH>
                <wp:positionV relativeFrom="paragraph">
                  <wp:posOffset>180895</wp:posOffset>
                </wp:positionV>
                <wp:extent cx="370220" cy="113948"/>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370220" cy="113948"/>
                        </a:xfrm>
                        <a:prstGeom prst="rect">
                          <a:avLst/>
                        </a:prstGeom>
                      </pic:spPr>
                    </pic:pic>
                  </a:graphicData>
                </a:graphic>
              </wp:anchor>
            </w:drawing>
          </w:r>
          <w:hyperlink w:anchor="_bookmark43" w:history="1">
            <w:r w:rsidRPr="00B56E78">
              <w:rPr>
                <w:rFonts w:asciiTheme="minorBidi" w:hAnsiTheme="minorBidi" w:cstheme="minorBidi"/>
                <w:bCs/>
              </w:rPr>
              <w:t>Ethanol</w:t>
            </w:r>
            <w:r w:rsidRPr="00B56E78">
              <w:rPr>
                <w:rFonts w:asciiTheme="minorBidi" w:hAnsiTheme="minorBidi" w:cstheme="minorBidi"/>
                <w:bCs/>
                <w:spacing w:val="-9"/>
              </w:rPr>
              <w:t xml:space="preserve"> </w:t>
            </w:r>
            <w:r w:rsidRPr="00B56E78">
              <w:rPr>
                <w:rFonts w:asciiTheme="minorBidi" w:hAnsiTheme="minorBidi" w:cstheme="minorBidi"/>
                <w:bCs/>
              </w:rPr>
              <w:t>precipitation</w:t>
            </w:r>
            <w:r w:rsidRPr="00B56E78">
              <w:rPr>
                <w:rFonts w:asciiTheme="minorBidi" w:hAnsiTheme="minorBidi" w:cstheme="minorBidi"/>
                <w:bCs/>
                <w:spacing w:val="-7"/>
              </w:rPr>
              <w:t xml:space="preserve"> </w:t>
            </w:r>
            <w:r w:rsidRPr="00B56E78">
              <w:rPr>
                <w:rFonts w:asciiTheme="minorBidi" w:hAnsiTheme="minorBidi" w:cstheme="minorBidi"/>
                <w:bCs/>
              </w:rPr>
              <w:t>of</w:t>
            </w:r>
            <w:r w:rsidRPr="00B56E78">
              <w:rPr>
                <w:rFonts w:asciiTheme="minorBidi" w:hAnsiTheme="minorBidi" w:cstheme="minorBidi"/>
                <w:bCs/>
                <w:spacing w:val="-13"/>
              </w:rPr>
              <w:t xml:space="preserve"> </w:t>
            </w:r>
            <w:r w:rsidRPr="00B56E78">
              <w:rPr>
                <w:rFonts w:asciiTheme="minorBidi" w:hAnsiTheme="minorBidi" w:cstheme="minorBidi"/>
                <w:bCs/>
              </w:rPr>
              <w:t>DNA</w:t>
            </w:r>
            <w:r w:rsidRPr="00B56E78">
              <w:rPr>
                <w:rFonts w:asciiTheme="minorBidi" w:hAnsiTheme="minorBidi" w:cstheme="minorBidi"/>
                <w:bCs/>
              </w:rPr>
              <w:tab/>
              <w:t>52</w:t>
            </w:r>
          </w:hyperlink>
        </w:p>
        <w:p w14:paraId="3ED8DB6A" w14:textId="77777777" w:rsidR="00CF52B0" w:rsidRPr="00B56E78" w:rsidRDefault="00000000">
          <w:pPr>
            <w:pStyle w:val="TOC4"/>
            <w:tabs>
              <w:tab w:val="right" w:leader="dot" w:pos="10178"/>
            </w:tabs>
            <w:spacing w:before="62"/>
            <w:rPr>
              <w:rFonts w:asciiTheme="minorBidi" w:hAnsiTheme="minorBidi" w:cstheme="minorBidi"/>
              <w:bCs/>
            </w:rPr>
          </w:pPr>
          <w:r w:rsidRPr="00B56E78">
            <w:rPr>
              <w:rFonts w:asciiTheme="minorBidi" w:hAnsiTheme="minorBidi" w:cstheme="minorBidi"/>
              <w:bCs/>
              <w:noProof/>
            </w:rPr>
            <w:drawing>
              <wp:anchor distT="0" distB="0" distL="0" distR="0" simplePos="0" relativeHeight="15737856" behindDoc="0" locked="0" layoutInCell="1" allowOverlap="1" wp14:anchorId="374849F7" wp14:editId="6B4A565B">
                <wp:simplePos x="0" y="0"/>
                <wp:positionH relativeFrom="page">
                  <wp:posOffset>1220779</wp:posOffset>
                </wp:positionH>
                <wp:positionV relativeFrom="paragraph">
                  <wp:posOffset>80514</wp:posOffset>
                </wp:positionV>
                <wp:extent cx="370220" cy="113948"/>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370220" cy="113948"/>
                        </a:xfrm>
                        <a:prstGeom prst="rect">
                          <a:avLst/>
                        </a:prstGeom>
                      </pic:spPr>
                    </pic:pic>
                  </a:graphicData>
                </a:graphic>
              </wp:anchor>
            </w:drawing>
          </w:r>
          <w:hyperlink w:anchor="_bookmark44" w:history="1">
            <w:r w:rsidRPr="00B56E78">
              <w:rPr>
                <w:rFonts w:asciiTheme="minorBidi" w:hAnsiTheme="minorBidi" w:cstheme="minorBidi"/>
                <w:bCs/>
              </w:rPr>
              <w:t>Agarose</w:t>
            </w:r>
            <w:r w:rsidRPr="00B56E78">
              <w:rPr>
                <w:rFonts w:asciiTheme="minorBidi" w:hAnsiTheme="minorBidi" w:cstheme="minorBidi"/>
                <w:bCs/>
                <w:spacing w:val="-7"/>
              </w:rPr>
              <w:t xml:space="preserve"> </w:t>
            </w:r>
            <w:r w:rsidRPr="00B56E78">
              <w:rPr>
                <w:rFonts w:asciiTheme="minorBidi" w:hAnsiTheme="minorBidi" w:cstheme="minorBidi"/>
                <w:bCs/>
              </w:rPr>
              <w:t>gel</w:t>
            </w:r>
            <w:r w:rsidRPr="00B56E78">
              <w:rPr>
                <w:rFonts w:asciiTheme="minorBidi" w:hAnsiTheme="minorBidi" w:cstheme="minorBidi"/>
                <w:bCs/>
                <w:spacing w:val="-8"/>
              </w:rPr>
              <w:t xml:space="preserve"> </w:t>
            </w:r>
            <w:r w:rsidRPr="00B56E78">
              <w:rPr>
                <w:rFonts w:asciiTheme="minorBidi" w:hAnsiTheme="minorBidi" w:cstheme="minorBidi"/>
                <w:bCs/>
              </w:rPr>
              <w:t>electrophoresis</w:t>
            </w:r>
            <w:r w:rsidRPr="00B56E78">
              <w:rPr>
                <w:rFonts w:asciiTheme="minorBidi" w:hAnsiTheme="minorBidi" w:cstheme="minorBidi"/>
                <w:bCs/>
              </w:rPr>
              <w:tab/>
              <w:t>52</w:t>
            </w:r>
          </w:hyperlink>
        </w:p>
        <w:p w14:paraId="20664641"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lastRenderedPageBreak/>
            <w:drawing>
              <wp:anchor distT="0" distB="0" distL="0" distR="0" simplePos="0" relativeHeight="15738368" behindDoc="0" locked="0" layoutInCell="1" allowOverlap="1" wp14:anchorId="1DDFC1CB" wp14:editId="2C1A4F68">
                <wp:simplePos x="0" y="0"/>
                <wp:positionH relativeFrom="page">
                  <wp:posOffset>1220779</wp:posOffset>
                </wp:positionH>
                <wp:positionV relativeFrom="paragraph">
                  <wp:posOffset>183384</wp:posOffset>
                </wp:positionV>
                <wp:extent cx="370220" cy="113948"/>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370220" cy="113948"/>
                        </a:xfrm>
                        <a:prstGeom prst="rect">
                          <a:avLst/>
                        </a:prstGeom>
                      </pic:spPr>
                    </pic:pic>
                  </a:graphicData>
                </a:graphic>
              </wp:anchor>
            </w:drawing>
          </w:r>
          <w:hyperlink w:anchor="_bookmark45" w:history="1">
            <w:r w:rsidRPr="00B56E78">
              <w:rPr>
                <w:rFonts w:asciiTheme="minorBidi" w:hAnsiTheme="minorBidi" w:cstheme="minorBidi"/>
                <w:bCs/>
              </w:rPr>
              <w:t>DNA</w:t>
            </w:r>
            <w:r w:rsidRPr="00B56E78">
              <w:rPr>
                <w:rFonts w:asciiTheme="minorBidi" w:hAnsiTheme="minorBidi" w:cstheme="minorBidi"/>
                <w:bCs/>
                <w:spacing w:val="-25"/>
              </w:rPr>
              <w:t xml:space="preserve"> </w:t>
            </w:r>
            <w:r w:rsidRPr="00B56E78">
              <w:rPr>
                <w:rFonts w:asciiTheme="minorBidi" w:hAnsiTheme="minorBidi" w:cstheme="minorBidi"/>
                <w:bCs/>
              </w:rPr>
              <w:t>digestion</w:t>
            </w:r>
            <w:r w:rsidRPr="00B56E78">
              <w:rPr>
                <w:rFonts w:asciiTheme="minorBidi" w:hAnsiTheme="minorBidi" w:cstheme="minorBidi"/>
                <w:bCs/>
                <w:spacing w:val="-11"/>
              </w:rPr>
              <w:t xml:space="preserve"> </w:t>
            </w:r>
            <w:r w:rsidRPr="00B56E78">
              <w:rPr>
                <w:rFonts w:asciiTheme="minorBidi" w:hAnsiTheme="minorBidi" w:cstheme="minorBidi"/>
                <w:bCs/>
              </w:rPr>
              <w:t>and</w:t>
            </w:r>
            <w:r w:rsidRPr="00B56E78">
              <w:rPr>
                <w:rFonts w:asciiTheme="minorBidi" w:hAnsiTheme="minorBidi" w:cstheme="minorBidi"/>
                <w:bCs/>
                <w:spacing w:val="-7"/>
              </w:rPr>
              <w:t xml:space="preserve"> </w:t>
            </w:r>
            <w:r w:rsidRPr="00B56E78">
              <w:rPr>
                <w:rFonts w:asciiTheme="minorBidi" w:hAnsiTheme="minorBidi" w:cstheme="minorBidi"/>
                <w:bCs/>
              </w:rPr>
              <w:t>gel</w:t>
            </w:r>
            <w:r w:rsidRPr="00B56E78">
              <w:rPr>
                <w:rFonts w:asciiTheme="minorBidi" w:hAnsiTheme="minorBidi" w:cstheme="minorBidi"/>
                <w:bCs/>
                <w:spacing w:val="-8"/>
              </w:rPr>
              <w:t xml:space="preserve"> </w:t>
            </w:r>
            <w:r w:rsidRPr="00B56E78">
              <w:rPr>
                <w:rFonts w:asciiTheme="minorBidi" w:hAnsiTheme="minorBidi" w:cstheme="minorBidi"/>
                <w:bCs/>
              </w:rPr>
              <w:t>extraction</w:t>
            </w:r>
            <w:r w:rsidRPr="00B56E78">
              <w:rPr>
                <w:rFonts w:asciiTheme="minorBidi" w:hAnsiTheme="minorBidi" w:cstheme="minorBidi"/>
                <w:bCs/>
              </w:rPr>
              <w:tab/>
              <w:t>53</w:t>
            </w:r>
          </w:hyperlink>
        </w:p>
        <w:p w14:paraId="0EA1EFCD" w14:textId="77777777" w:rsidR="00CF52B0" w:rsidRPr="00B56E78" w:rsidRDefault="00000000">
          <w:pPr>
            <w:pStyle w:val="TOC4"/>
            <w:tabs>
              <w:tab w:val="right" w:leader="dot" w:pos="10178"/>
            </w:tabs>
            <w:spacing w:before="225"/>
            <w:rPr>
              <w:rFonts w:asciiTheme="minorBidi" w:hAnsiTheme="minorBidi" w:cstheme="minorBidi"/>
              <w:bCs/>
            </w:rPr>
          </w:pPr>
          <w:r w:rsidRPr="00B56E78">
            <w:rPr>
              <w:rFonts w:asciiTheme="minorBidi" w:hAnsiTheme="minorBidi" w:cstheme="minorBidi"/>
              <w:bCs/>
              <w:noProof/>
            </w:rPr>
            <w:drawing>
              <wp:anchor distT="0" distB="0" distL="0" distR="0" simplePos="0" relativeHeight="15738880" behindDoc="0" locked="0" layoutInCell="1" allowOverlap="1" wp14:anchorId="08650746" wp14:editId="26D4CEA4">
                <wp:simplePos x="0" y="0"/>
                <wp:positionH relativeFrom="page">
                  <wp:posOffset>1220779</wp:posOffset>
                </wp:positionH>
                <wp:positionV relativeFrom="paragraph">
                  <wp:posOffset>183637</wp:posOffset>
                </wp:positionV>
                <wp:extent cx="370220" cy="113948"/>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370220" cy="113948"/>
                        </a:xfrm>
                        <a:prstGeom prst="rect">
                          <a:avLst/>
                        </a:prstGeom>
                      </pic:spPr>
                    </pic:pic>
                  </a:graphicData>
                </a:graphic>
              </wp:anchor>
            </w:drawing>
          </w:r>
          <w:hyperlink w:anchor="_bookmark46" w:history="1">
            <w:r w:rsidRPr="00B56E78">
              <w:rPr>
                <w:rFonts w:asciiTheme="minorBidi" w:hAnsiTheme="minorBidi" w:cstheme="minorBidi"/>
                <w:bCs/>
              </w:rPr>
              <w:t>DNA</w:t>
            </w:r>
            <w:r w:rsidRPr="00B56E78">
              <w:rPr>
                <w:rFonts w:asciiTheme="minorBidi" w:hAnsiTheme="minorBidi" w:cstheme="minorBidi"/>
                <w:bCs/>
                <w:spacing w:val="-25"/>
              </w:rPr>
              <w:t xml:space="preserve"> </w:t>
            </w:r>
            <w:r w:rsidRPr="00B56E78">
              <w:rPr>
                <w:rFonts w:asciiTheme="minorBidi" w:hAnsiTheme="minorBidi" w:cstheme="minorBidi"/>
                <w:bCs/>
              </w:rPr>
              <w:t>ligation</w:t>
            </w:r>
            <w:r w:rsidRPr="00B56E78">
              <w:rPr>
                <w:rFonts w:asciiTheme="minorBidi" w:hAnsiTheme="minorBidi" w:cstheme="minorBidi"/>
                <w:bCs/>
                <w:spacing w:val="-7"/>
              </w:rPr>
              <w:t xml:space="preserve"> </w:t>
            </w:r>
            <w:r w:rsidRPr="00B56E78">
              <w:rPr>
                <w:rFonts w:asciiTheme="minorBidi" w:hAnsiTheme="minorBidi" w:cstheme="minorBidi"/>
                <w:bCs/>
              </w:rPr>
              <w:t>by</w:t>
            </w:r>
            <w:r w:rsidRPr="00B56E78">
              <w:rPr>
                <w:rFonts w:asciiTheme="minorBidi" w:hAnsiTheme="minorBidi" w:cstheme="minorBidi"/>
                <w:bCs/>
                <w:spacing w:val="-17"/>
              </w:rPr>
              <w:t xml:space="preserve"> </w:t>
            </w:r>
            <w:r w:rsidRPr="00B56E78">
              <w:rPr>
                <w:rFonts w:asciiTheme="minorBidi" w:hAnsiTheme="minorBidi" w:cstheme="minorBidi"/>
                <w:bCs/>
              </w:rPr>
              <w:t>T4</w:t>
            </w:r>
            <w:r w:rsidRPr="00B56E78">
              <w:rPr>
                <w:rFonts w:asciiTheme="minorBidi" w:hAnsiTheme="minorBidi" w:cstheme="minorBidi"/>
                <w:bCs/>
                <w:spacing w:val="-11"/>
              </w:rPr>
              <w:t xml:space="preserve"> </w:t>
            </w:r>
            <w:r w:rsidRPr="00B56E78">
              <w:rPr>
                <w:rFonts w:asciiTheme="minorBidi" w:hAnsiTheme="minorBidi" w:cstheme="minorBidi"/>
                <w:bCs/>
              </w:rPr>
              <w:t>ligase</w:t>
            </w:r>
            <w:r w:rsidRPr="00B56E78">
              <w:rPr>
                <w:rFonts w:asciiTheme="minorBidi" w:hAnsiTheme="minorBidi" w:cstheme="minorBidi"/>
                <w:bCs/>
              </w:rPr>
              <w:tab/>
              <w:t>53</w:t>
            </w:r>
          </w:hyperlink>
        </w:p>
        <w:p w14:paraId="75794A2F"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9392" behindDoc="0" locked="0" layoutInCell="1" allowOverlap="1" wp14:anchorId="4D08249F" wp14:editId="4C71C6B2">
                <wp:simplePos x="0" y="0"/>
                <wp:positionH relativeFrom="page">
                  <wp:posOffset>1220754</wp:posOffset>
                </wp:positionH>
                <wp:positionV relativeFrom="paragraph">
                  <wp:posOffset>182827</wp:posOffset>
                </wp:positionV>
                <wp:extent cx="455615" cy="114300"/>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455615" cy="114300"/>
                        </a:xfrm>
                        <a:prstGeom prst="rect">
                          <a:avLst/>
                        </a:prstGeom>
                      </pic:spPr>
                    </pic:pic>
                  </a:graphicData>
                </a:graphic>
              </wp:anchor>
            </w:drawing>
          </w:r>
          <w:hyperlink w:anchor="_bookmark47" w:history="1">
            <w:r w:rsidRPr="00B56E78">
              <w:rPr>
                <w:rFonts w:asciiTheme="minorBidi" w:hAnsiTheme="minorBidi" w:cstheme="minorBidi"/>
                <w:bCs/>
              </w:rPr>
              <w:t>Homologous</w:t>
            </w:r>
            <w:r w:rsidRPr="00B56E78">
              <w:rPr>
                <w:rFonts w:asciiTheme="minorBidi" w:hAnsiTheme="minorBidi" w:cstheme="minorBidi"/>
                <w:bCs/>
                <w:spacing w:val="-13"/>
              </w:rPr>
              <w:t xml:space="preserve"> </w:t>
            </w:r>
            <w:r w:rsidRPr="00B56E78">
              <w:rPr>
                <w:rFonts w:asciiTheme="minorBidi" w:hAnsiTheme="minorBidi" w:cstheme="minorBidi"/>
                <w:bCs/>
              </w:rPr>
              <w:t>recombination</w:t>
            </w:r>
            <w:r w:rsidRPr="00B56E78">
              <w:rPr>
                <w:rFonts w:asciiTheme="minorBidi" w:hAnsiTheme="minorBidi" w:cstheme="minorBidi"/>
                <w:bCs/>
              </w:rPr>
              <w:tab/>
              <w:t>54</w:t>
            </w:r>
          </w:hyperlink>
        </w:p>
        <w:p w14:paraId="491FEE8D"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39904" behindDoc="0" locked="0" layoutInCell="1" allowOverlap="1" wp14:anchorId="43E079D3" wp14:editId="15AE615B">
                <wp:simplePos x="0" y="0"/>
                <wp:positionH relativeFrom="page">
                  <wp:posOffset>1220724</wp:posOffset>
                </wp:positionH>
                <wp:positionV relativeFrom="paragraph">
                  <wp:posOffset>182827</wp:posOffset>
                </wp:positionV>
                <wp:extent cx="443483" cy="114300"/>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443483" cy="114300"/>
                        </a:xfrm>
                        <a:prstGeom prst="rect">
                          <a:avLst/>
                        </a:prstGeom>
                      </pic:spPr>
                    </pic:pic>
                  </a:graphicData>
                </a:graphic>
              </wp:anchor>
            </w:drawing>
          </w:r>
          <w:hyperlink w:anchor="_bookmark51" w:history="1">
            <w:r w:rsidRPr="00B56E78">
              <w:rPr>
                <w:rFonts w:asciiTheme="minorBidi" w:hAnsiTheme="minorBidi" w:cstheme="minorBidi"/>
                <w:bCs/>
                <w:w w:val="105"/>
              </w:rPr>
              <w:t>DNA</w:t>
            </w:r>
            <w:r w:rsidRPr="00B56E78">
              <w:rPr>
                <w:rFonts w:asciiTheme="minorBidi" w:hAnsiTheme="minorBidi" w:cstheme="minorBidi"/>
                <w:bCs/>
                <w:spacing w:val="-29"/>
                <w:w w:val="105"/>
              </w:rPr>
              <w:t xml:space="preserve"> </w:t>
            </w:r>
            <w:r w:rsidRPr="00B56E78">
              <w:rPr>
                <w:rFonts w:asciiTheme="minorBidi" w:hAnsiTheme="minorBidi" w:cstheme="minorBidi"/>
                <w:bCs/>
                <w:w w:val="105"/>
              </w:rPr>
              <w:t>sequencing</w:t>
            </w:r>
            <w:r w:rsidRPr="00B56E78">
              <w:rPr>
                <w:rFonts w:asciiTheme="minorBidi" w:hAnsiTheme="minorBidi" w:cstheme="minorBidi"/>
                <w:bCs/>
                <w:w w:val="105"/>
              </w:rPr>
              <w:tab/>
              <w:t>57</w:t>
            </w:r>
          </w:hyperlink>
        </w:p>
        <w:p w14:paraId="690F6C44" w14:textId="77777777" w:rsidR="00CF52B0" w:rsidRPr="00B56E78" w:rsidRDefault="00000000">
          <w:pPr>
            <w:pStyle w:val="TOC2"/>
            <w:numPr>
              <w:ilvl w:val="1"/>
              <w:numId w:val="51"/>
            </w:numPr>
            <w:tabs>
              <w:tab w:val="left" w:pos="3052"/>
              <w:tab w:val="left" w:pos="3053"/>
              <w:tab w:val="right" w:leader="dot" w:pos="10178"/>
            </w:tabs>
            <w:spacing w:before="264"/>
            <w:rPr>
              <w:rFonts w:asciiTheme="minorBidi" w:hAnsiTheme="minorBidi" w:cstheme="minorBidi"/>
              <w:b w:val="0"/>
            </w:rPr>
          </w:pPr>
          <w:hyperlink w:anchor="_bookmark52" w:history="1">
            <w:r w:rsidRPr="00B56E78">
              <w:rPr>
                <w:rFonts w:asciiTheme="minorBidi" w:hAnsiTheme="minorBidi" w:cstheme="minorBidi"/>
                <w:b w:val="0"/>
              </w:rPr>
              <w:t>Growth</w:t>
            </w:r>
            <w:r w:rsidRPr="00B56E78">
              <w:rPr>
                <w:rFonts w:asciiTheme="minorBidi" w:hAnsiTheme="minorBidi" w:cstheme="minorBidi"/>
                <w:b w:val="0"/>
                <w:spacing w:val="-2"/>
              </w:rPr>
              <w:t xml:space="preserve"> </w:t>
            </w:r>
            <w:r w:rsidRPr="00B56E78">
              <w:rPr>
                <w:rFonts w:asciiTheme="minorBidi" w:hAnsiTheme="minorBidi" w:cstheme="minorBidi"/>
                <w:b w:val="0"/>
              </w:rPr>
              <w:t>Media</w:t>
            </w:r>
            <w:r w:rsidRPr="00B56E78">
              <w:rPr>
                <w:rFonts w:asciiTheme="minorBidi" w:hAnsiTheme="minorBidi" w:cstheme="minorBidi"/>
                <w:b w:val="0"/>
              </w:rPr>
              <w:tab/>
              <w:t>57</w:t>
            </w:r>
          </w:hyperlink>
        </w:p>
        <w:p w14:paraId="0FB94CC4" w14:textId="77777777" w:rsidR="00CF52B0" w:rsidRPr="00B56E78" w:rsidRDefault="00000000">
          <w:pPr>
            <w:pStyle w:val="TOC2"/>
            <w:numPr>
              <w:ilvl w:val="1"/>
              <w:numId w:val="51"/>
            </w:numPr>
            <w:tabs>
              <w:tab w:val="left" w:pos="3052"/>
              <w:tab w:val="left" w:pos="3053"/>
              <w:tab w:val="right" w:leader="dot" w:pos="10178"/>
            </w:tabs>
            <w:spacing w:line="258" w:lineRule="exact"/>
            <w:rPr>
              <w:rFonts w:asciiTheme="minorBidi" w:hAnsiTheme="minorBidi" w:cstheme="minorBidi"/>
              <w:b w:val="0"/>
            </w:rPr>
          </w:pPr>
          <w:hyperlink w:anchor="_bookmark54" w:history="1">
            <w:r w:rsidRPr="00B56E78">
              <w:rPr>
                <w:rFonts w:asciiTheme="minorBidi" w:hAnsiTheme="minorBidi" w:cstheme="minorBidi"/>
                <w:b w:val="0"/>
              </w:rPr>
              <w:t>Yeasts</w:t>
            </w:r>
            <w:r w:rsidRPr="00B56E78">
              <w:rPr>
                <w:rFonts w:asciiTheme="minorBidi" w:hAnsiTheme="minorBidi" w:cstheme="minorBidi"/>
                <w:b w:val="0"/>
                <w:spacing w:val="-5"/>
              </w:rPr>
              <w:t xml:space="preserve"> </w:t>
            </w:r>
            <w:r w:rsidRPr="00B56E78">
              <w:rPr>
                <w:rFonts w:asciiTheme="minorBidi" w:hAnsiTheme="minorBidi" w:cstheme="minorBidi"/>
                <w:b w:val="0"/>
              </w:rPr>
              <w:t>protocols</w:t>
            </w:r>
            <w:r w:rsidRPr="00B56E78">
              <w:rPr>
                <w:rFonts w:asciiTheme="minorBidi" w:hAnsiTheme="minorBidi" w:cstheme="minorBidi"/>
                <w:b w:val="0"/>
              </w:rPr>
              <w:tab/>
              <w:t>59</w:t>
            </w:r>
          </w:hyperlink>
        </w:p>
        <w:p w14:paraId="52C2A96F" w14:textId="77777777" w:rsidR="00CF52B0" w:rsidRPr="00B56E78" w:rsidRDefault="00000000">
          <w:pPr>
            <w:pStyle w:val="TOC4"/>
            <w:tabs>
              <w:tab w:val="right" w:leader="dot" w:pos="10178"/>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40416" behindDoc="0" locked="0" layoutInCell="1" allowOverlap="1" wp14:anchorId="5DD9A165" wp14:editId="01118885">
                <wp:simplePos x="0" y="0"/>
                <wp:positionH relativeFrom="page">
                  <wp:posOffset>1220779</wp:posOffset>
                </wp:positionH>
                <wp:positionV relativeFrom="paragraph">
                  <wp:posOffset>33729</wp:posOffset>
                </wp:positionV>
                <wp:extent cx="370220" cy="114300"/>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370220" cy="114300"/>
                        </a:xfrm>
                        <a:prstGeom prst="rect">
                          <a:avLst/>
                        </a:prstGeom>
                      </pic:spPr>
                    </pic:pic>
                  </a:graphicData>
                </a:graphic>
              </wp:anchor>
            </w:drawing>
          </w:r>
          <w:hyperlink w:anchor="_bookmark55" w:history="1">
            <w:r w:rsidRPr="00B56E78">
              <w:rPr>
                <w:rFonts w:asciiTheme="minorBidi" w:hAnsiTheme="minorBidi" w:cstheme="minorBidi"/>
                <w:bCs/>
              </w:rPr>
              <w:t>Yeasts</w:t>
            </w:r>
            <w:r w:rsidRPr="00B56E78">
              <w:rPr>
                <w:rFonts w:asciiTheme="minorBidi" w:hAnsiTheme="minorBidi" w:cstheme="minorBidi"/>
                <w:bCs/>
                <w:spacing w:val="-8"/>
              </w:rPr>
              <w:t xml:space="preserve"> </w:t>
            </w:r>
            <w:r w:rsidRPr="00B56E78">
              <w:rPr>
                <w:rFonts w:asciiTheme="minorBidi" w:hAnsiTheme="minorBidi" w:cstheme="minorBidi"/>
                <w:bCs/>
              </w:rPr>
              <w:t>growth</w:t>
            </w:r>
            <w:r w:rsidRPr="00B56E78">
              <w:rPr>
                <w:rFonts w:asciiTheme="minorBidi" w:hAnsiTheme="minorBidi" w:cstheme="minorBidi"/>
                <w:bCs/>
                <w:spacing w:val="-2"/>
              </w:rPr>
              <w:t xml:space="preserve"> </w:t>
            </w:r>
            <w:r w:rsidRPr="00B56E78">
              <w:rPr>
                <w:rFonts w:asciiTheme="minorBidi" w:hAnsiTheme="minorBidi" w:cstheme="minorBidi"/>
                <w:bCs/>
              </w:rPr>
              <w:t>maintenance</w:t>
            </w:r>
            <w:r w:rsidRPr="00B56E78">
              <w:rPr>
                <w:rFonts w:asciiTheme="minorBidi" w:hAnsiTheme="minorBidi" w:cstheme="minorBidi"/>
                <w:bCs/>
              </w:rPr>
              <w:tab/>
              <w:t>59</w:t>
            </w:r>
          </w:hyperlink>
        </w:p>
        <w:p w14:paraId="10EAE3F0" w14:textId="77777777" w:rsidR="00CF52B0" w:rsidRPr="00B56E78" w:rsidRDefault="00000000">
          <w:pPr>
            <w:pStyle w:val="TOC4"/>
            <w:tabs>
              <w:tab w:val="right" w:leader="dot" w:pos="10178"/>
            </w:tabs>
            <w:spacing w:before="229"/>
            <w:rPr>
              <w:rFonts w:asciiTheme="minorBidi" w:hAnsiTheme="minorBidi" w:cstheme="minorBidi"/>
              <w:bCs/>
            </w:rPr>
          </w:pPr>
          <w:r w:rsidRPr="00B56E78">
            <w:rPr>
              <w:rFonts w:asciiTheme="minorBidi" w:hAnsiTheme="minorBidi" w:cstheme="minorBidi"/>
              <w:bCs/>
              <w:noProof/>
            </w:rPr>
            <w:drawing>
              <wp:anchor distT="0" distB="0" distL="0" distR="0" simplePos="0" relativeHeight="15740928" behindDoc="0" locked="0" layoutInCell="1" allowOverlap="1" wp14:anchorId="18AF0E37" wp14:editId="0EC11ACB">
                <wp:simplePos x="0" y="0"/>
                <wp:positionH relativeFrom="page">
                  <wp:posOffset>1220779</wp:posOffset>
                </wp:positionH>
                <wp:positionV relativeFrom="paragraph">
                  <wp:posOffset>185748</wp:posOffset>
                </wp:positionV>
                <wp:extent cx="370220" cy="114300"/>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370220" cy="114300"/>
                        </a:xfrm>
                        <a:prstGeom prst="rect">
                          <a:avLst/>
                        </a:prstGeom>
                      </pic:spPr>
                    </pic:pic>
                  </a:graphicData>
                </a:graphic>
              </wp:anchor>
            </w:drawing>
          </w:r>
          <w:hyperlink w:anchor="_bookmark56" w:history="1">
            <w:r w:rsidRPr="00B56E78">
              <w:rPr>
                <w:rFonts w:asciiTheme="minorBidi" w:hAnsiTheme="minorBidi" w:cstheme="minorBidi"/>
                <w:bCs/>
              </w:rPr>
              <w:t>One</w:t>
            </w:r>
            <w:r w:rsidRPr="00B56E78">
              <w:rPr>
                <w:rFonts w:asciiTheme="minorBidi" w:hAnsiTheme="minorBidi" w:cstheme="minorBidi"/>
                <w:bCs/>
                <w:spacing w:val="-8"/>
              </w:rPr>
              <w:t xml:space="preserve"> </w:t>
            </w:r>
            <w:r w:rsidRPr="00B56E78">
              <w:rPr>
                <w:rFonts w:asciiTheme="minorBidi" w:hAnsiTheme="minorBidi" w:cstheme="minorBidi"/>
                <w:bCs/>
              </w:rPr>
              <w:t>step</w:t>
            </w:r>
            <w:r w:rsidRPr="00B56E78">
              <w:rPr>
                <w:rFonts w:asciiTheme="minorBidi" w:hAnsiTheme="minorBidi" w:cstheme="minorBidi"/>
                <w:bCs/>
                <w:spacing w:val="-8"/>
              </w:rPr>
              <w:t xml:space="preserve"> </w:t>
            </w:r>
            <w:r w:rsidRPr="00B56E78">
              <w:rPr>
                <w:rFonts w:asciiTheme="minorBidi" w:hAnsiTheme="minorBidi" w:cstheme="minorBidi"/>
                <w:bCs/>
              </w:rPr>
              <w:t>transformation</w:t>
            </w:r>
            <w:r w:rsidRPr="00B56E78">
              <w:rPr>
                <w:rFonts w:asciiTheme="minorBidi" w:hAnsiTheme="minorBidi" w:cstheme="minorBidi"/>
                <w:bCs/>
              </w:rPr>
              <w:tab/>
              <w:t>59</w:t>
            </w:r>
          </w:hyperlink>
        </w:p>
        <w:p w14:paraId="1E373526" w14:textId="77777777" w:rsidR="00CF52B0" w:rsidRPr="00B56E78" w:rsidRDefault="00000000">
          <w:pPr>
            <w:pStyle w:val="TOC4"/>
            <w:tabs>
              <w:tab w:val="right" w:leader="dot" w:pos="10178"/>
            </w:tabs>
            <w:spacing w:before="225"/>
            <w:rPr>
              <w:rFonts w:asciiTheme="minorBidi" w:hAnsiTheme="minorBidi" w:cstheme="minorBidi"/>
              <w:bCs/>
            </w:rPr>
          </w:pPr>
          <w:r w:rsidRPr="00B56E78">
            <w:rPr>
              <w:rFonts w:asciiTheme="minorBidi" w:hAnsiTheme="minorBidi" w:cstheme="minorBidi"/>
              <w:bCs/>
              <w:noProof/>
            </w:rPr>
            <w:drawing>
              <wp:anchor distT="0" distB="0" distL="0" distR="0" simplePos="0" relativeHeight="15741440" behindDoc="0" locked="0" layoutInCell="1" allowOverlap="1" wp14:anchorId="212D8F50" wp14:editId="6BDFBCAD">
                <wp:simplePos x="0" y="0"/>
                <wp:positionH relativeFrom="page">
                  <wp:posOffset>1220779</wp:posOffset>
                </wp:positionH>
                <wp:positionV relativeFrom="paragraph">
                  <wp:posOffset>182827</wp:posOffset>
                </wp:positionV>
                <wp:extent cx="370220" cy="114300"/>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370220" cy="114300"/>
                        </a:xfrm>
                        <a:prstGeom prst="rect">
                          <a:avLst/>
                        </a:prstGeom>
                      </pic:spPr>
                    </pic:pic>
                  </a:graphicData>
                </a:graphic>
              </wp:anchor>
            </w:drawing>
          </w:r>
          <w:hyperlink w:anchor="_bookmark57" w:history="1">
            <w:r w:rsidRPr="00B56E78">
              <w:rPr>
                <w:rFonts w:asciiTheme="minorBidi" w:hAnsiTheme="minorBidi" w:cstheme="minorBidi"/>
                <w:bCs/>
              </w:rPr>
              <w:t>High</w:t>
            </w:r>
            <w:r w:rsidRPr="00B56E78">
              <w:rPr>
                <w:rFonts w:asciiTheme="minorBidi" w:hAnsiTheme="minorBidi" w:cstheme="minorBidi"/>
                <w:bCs/>
                <w:spacing w:val="-9"/>
              </w:rPr>
              <w:t xml:space="preserve"> </w:t>
            </w:r>
            <w:r w:rsidRPr="00B56E78">
              <w:rPr>
                <w:rFonts w:asciiTheme="minorBidi" w:hAnsiTheme="minorBidi" w:cstheme="minorBidi"/>
                <w:bCs/>
              </w:rPr>
              <w:t>efficiency</w:t>
            </w:r>
            <w:r w:rsidRPr="00B56E78">
              <w:rPr>
                <w:rFonts w:asciiTheme="minorBidi" w:hAnsiTheme="minorBidi" w:cstheme="minorBidi"/>
                <w:bCs/>
                <w:spacing w:val="-9"/>
              </w:rPr>
              <w:t xml:space="preserve"> </w:t>
            </w:r>
            <w:r w:rsidRPr="00B56E78">
              <w:rPr>
                <w:rFonts w:asciiTheme="minorBidi" w:hAnsiTheme="minorBidi" w:cstheme="minorBidi"/>
                <w:bCs/>
              </w:rPr>
              <w:t>transformation</w:t>
            </w:r>
            <w:r w:rsidRPr="00B56E78">
              <w:rPr>
                <w:rFonts w:asciiTheme="minorBidi" w:hAnsiTheme="minorBidi" w:cstheme="minorBidi"/>
                <w:bCs/>
              </w:rPr>
              <w:tab/>
              <w:t>60</w:t>
            </w:r>
          </w:hyperlink>
        </w:p>
        <w:p w14:paraId="46FEA6CE"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41952" behindDoc="0" locked="0" layoutInCell="1" allowOverlap="1" wp14:anchorId="01561B6C" wp14:editId="5F669C94">
                <wp:simplePos x="0" y="0"/>
                <wp:positionH relativeFrom="page">
                  <wp:posOffset>1220779</wp:posOffset>
                </wp:positionH>
                <wp:positionV relativeFrom="paragraph">
                  <wp:posOffset>182192</wp:posOffset>
                </wp:positionV>
                <wp:extent cx="370220" cy="114300"/>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370220" cy="114300"/>
                        </a:xfrm>
                        <a:prstGeom prst="rect">
                          <a:avLst/>
                        </a:prstGeom>
                      </pic:spPr>
                    </pic:pic>
                  </a:graphicData>
                </a:graphic>
              </wp:anchor>
            </w:drawing>
          </w:r>
          <w:hyperlink w:anchor="_bookmark60" w:history="1">
            <w:r w:rsidRPr="00B56E78">
              <w:rPr>
                <w:rFonts w:asciiTheme="minorBidi" w:hAnsiTheme="minorBidi" w:cstheme="minorBidi"/>
                <w:bCs/>
              </w:rPr>
              <w:t>Yeasts</w:t>
            </w:r>
            <w:r w:rsidRPr="00B56E78">
              <w:rPr>
                <w:rFonts w:asciiTheme="minorBidi" w:hAnsiTheme="minorBidi" w:cstheme="minorBidi"/>
                <w:bCs/>
                <w:spacing w:val="-7"/>
              </w:rPr>
              <w:t xml:space="preserve"> </w:t>
            </w:r>
            <w:r w:rsidRPr="00B56E78">
              <w:rPr>
                <w:rFonts w:asciiTheme="minorBidi" w:hAnsiTheme="minorBidi" w:cstheme="minorBidi"/>
                <w:bCs/>
              </w:rPr>
              <w:t>genomic</w:t>
            </w:r>
            <w:r w:rsidRPr="00B56E78">
              <w:rPr>
                <w:rFonts w:asciiTheme="minorBidi" w:hAnsiTheme="minorBidi" w:cstheme="minorBidi"/>
                <w:bCs/>
                <w:spacing w:val="-8"/>
              </w:rPr>
              <w:t xml:space="preserve"> </w:t>
            </w:r>
            <w:r w:rsidRPr="00B56E78">
              <w:rPr>
                <w:rFonts w:asciiTheme="minorBidi" w:hAnsiTheme="minorBidi" w:cstheme="minorBidi"/>
                <w:bCs/>
              </w:rPr>
              <w:t>DNA</w:t>
            </w:r>
            <w:r w:rsidRPr="00B56E78">
              <w:rPr>
                <w:rFonts w:asciiTheme="minorBidi" w:hAnsiTheme="minorBidi" w:cstheme="minorBidi"/>
                <w:bCs/>
                <w:spacing w:val="-24"/>
              </w:rPr>
              <w:t xml:space="preserve"> </w:t>
            </w:r>
            <w:r w:rsidRPr="00B56E78">
              <w:rPr>
                <w:rFonts w:asciiTheme="minorBidi" w:hAnsiTheme="minorBidi" w:cstheme="minorBidi"/>
                <w:bCs/>
              </w:rPr>
              <w:t>isolation</w:t>
            </w:r>
            <w:r w:rsidRPr="00B56E78">
              <w:rPr>
                <w:rFonts w:asciiTheme="minorBidi" w:hAnsiTheme="minorBidi" w:cstheme="minorBidi"/>
                <w:bCs/>
              </w:rPr>
              <w:tab/>
              <w:t>62</w:t>
            </w:r>
          </w:hyperlink>
        </w:p>
        <w:p w14:paraId="325208ED" w14:textId="77777777" w:rsidR="00CF52B0" w:rsidRPr="00B56E78" w:rsidRDefault="00000000">
          <w:pPr>
            <w:pStyle w:val="TOC4"/>
            <w:tabs>
              <w:tab w:val="right" w:leader="dot" w:pos="10178"/>
            </w:tabs>
            <w:spacing w:before="223"/>
            <w:rPr>
              <w:rFonts w:asciiTheme="minorBidi" w:hAnsiTheme="minorBidi" w:cstheme="minorBidi"/>
              <w:bCs/>
            </w:rPr>
          </w:pPr>
          <w:r w:rsidRPr="00B56E78">
            <w:rPr>
              <w:rFonts w:asciiTheme="minorBidi" w:hAnsiTheme="minorBidi" w:cstheme="minorBidi"/>
              <w:bCs/>
              <w:noProof/>
            </w:rPr>
            <w:drawing>
              <wp:anchor distT="0" distB="0" distL="0" distR="0" simplePos="0" relativeHeight="15742464" behindDoc="0" locked="0" layoutInCell="1" allowOverlap="1" wp14:anchorId="7E91C942" wp14:editId="39E2D912">
                <wp:simplePos x="0" y="0"/>
                <wp:positionH relativeFrom="page">
                  <wp:posOffset>1220779</wp:posOffset>
                </wp:positionH>
                <wp:positionV relativeFrom="paragraph">
                  <wp:posOffset>181557</wp:posOffset>
                </wp:positionV>
                <wp:extent cx="370220" cy="114300"/>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370220" cy="114300"/>
                        </a:xfrm>
                        <a:prstGeom prst="rect">
                          <a:avLst/>
                        </a:prstGeom>
                      </pic:spPr>
                    </pic:pic>
                  </a:graphicData>
                </a:graphic>
              </wp:anchor>
            </w:drawing>
          </w:r>
          <w:hyperlink w:anchor="_bookmark61" w:history="1">
            <w:r w:rsidRPr="00B56E78">
              <w:rPr>
                <w:rFonts w:asciiTheme="minorBidi" w:hAnsiTheme="minorBidi" w:cstheme="minorBidi"/>
                <w:bCs/>
              </w:rPr>
              <w:t>FM4-64</w:t>
            </w:r>
            <w:r w:rsidRPr="00B56E78">
              <w:rPr>
                <w:rFonts w:asciiTheme="minorBidi" w:hAnsiTheme="minorBidi" w:cstheme="minorBidi"/>
                <w:bCs/>
                <w:spacing w:val="-8"/>
              </w:rPr>
              <w:t xml:space="preserve"> </w:t>
            </w:r>
            <w:r w:rsidRPr="00B56E78">
              <w:rPr>
                <w:rFonts w:asciiTheme="minorBidi" w:hAnsiTheme="minorBidi" w:cstheme="minorBidi"/>
                <w:bCs/>
              </w:rPr>
              <w:t>staining</w:t>
            </w:r>
            <w:r w:rsidRPr="00B56E78">
              <w:rPr>
                <w:rFonts w:asciiTheme="minorBidi" w:hAnsiTheme="minorBidi" w:cstheme="minorBidi"/>
                <w:bCs/>
              </w:rPr>
              <w:tab/>
              <w:t>63</w:t>
            </w:r>
          </w:hyperlink>
        </w:p>
        <w:p w14:paraId="102D28A5" w14:textId="77777777" w:rsidR="00CF52B0" w:rsidRPr="00B56E78" w:rsidRDefault="00000000">
          <w:pPr>
            <w:pStyle w:val="TOC4"/>
            <w:tabs>
              <w:tab w:val="right" w:leader="dot" w:pos="10178"/>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42976" behindDoc="0" locked="0" layoutInCell="1" allowOverlap="1" wp14:anchorId="4EAE5730" wp14:editId="1153A980">
                <wp:simplePos x="0" y="0"/>
                <wp:positionH relativeFrom="page">
                  <wp:posOffset>1220779</wp:posOffset>
                </wp:positionH>
                <wp:positionV relativeFrom="paragraph">
                  <wp:posOffset>182192</wp:posOffset>
                </wp:positionV>
                <wp:extent cx="370220" cy="114300"/>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370220" cy="114300"/>
                        </a:xfrm>
                        <a:prstGeom prst="rect">
                          <a:avLst/>
                        </a:prstGeom>
                      </pic:spPr>
                    </pic:pic>
                  </a:graphicData>
                </a:graphic>
              </wp:anchor>
            </w:drawing>
          </w:r>
          <w:hyperlink w:anchor="_bookmark62" w:history="1">
            <w:r w:rsidRPr="00B56E78">
              <w:rPr>
                <w:rFonts w:asciiTheme="minorBidi" w:hAnsiTheme="minorBidi" w:cstheme="minorBidi"/>
                <w:bCs/>
              </w:rPr>
              <w:t>Mitotracker</w:t>
            </w:r>
            <w:r w:rsidRPr="00B56E78">
              <w:rPr>
                <w:rFonts w:asciiTheme="minorBidi" w:hAnsiTheme="minorBidi" w:cstheme="minorBidi"/>
                <w:bCs/>
              </w:rPr>
              <w:tab/>
              <w:t>63</w:t>
            </w:r>
          </w:hyperlink>
        </w:p>
        <w:p w14:paraId="2F7CEC6D" w14:textId="77777777" w:rsidR="00CF52B0" w:rsidRPr="00B56E78" w:rsidRDefault="00000000">
          <w:pPr>
            <w:pStyle w:val="TOC3"/>
            <w:numPr>
              <w:ilvl w:val="1"/>
              <w:numId w:val="51"/>
            </w:numPr>
            <w:tabs>
              <w:tab w:val="left" w:pos="3052"/>
              <w:tab w:val="left" w:pos="3053"/>
              <w:tab w:val="right" w:leader="dot" w:pos="10178"/>
            </w:tabs>
            <w:spacing w:before="265"/>
            <w:rPr>
              <w:rFonts w:asciiTheme="minorBidi" w:hAnsiTheme="minorBidi" w:cstheme="minorBidi"/>
              <w:b w:val="0"/>
              <w:i w:val="0"/>
            </w:rPr>
          </w:pPr>
          <w:hyperlink w:anchor="_bookmark63" w:history="1">
            <w:r w:rsidRPr="00B56E78">
              <w:rPr>
                <w:rFonts w:asciiTheme="minorBidi" w:hAnsiTheme="minorBidi" w:cstheme="minorBidi"/>
                <w:b w:val="0"/>
              </w:rPr>
              <w:t>D.</w:t>
            </w:r>
            <w:r w:rsidRPr="00B56E78">
              <w:rPr>
                <w:rFonts w:asciiTheme="minorBidi" w:hAnsiTheme="minorBidi" w:cstheme="minorBidi"/>
                <w:b w:val="0"/>
                <w:spacing w:val="-5"/>
              </w:rPr>
              <w:t xml:space="preserve"> </w:t>
            </w:r>
            <w:r w:rsidRPr="00B56E78">
              <w:rPr>
                <w:rFonts w:asciiTheme="minorBidi" w:hAnsiTheme="minorBidi" w:cstheme="minorBidi"/>
                <w:b w:val="0"/>
              </w:rPr>
              <w:t>discoideum</w:t>
            </w:r>
            <w:r w:rsidRPr="00B56E78">
              <w:rPr>
                <w:rFonts w:asciiTheme="minorBidi" w:hAnsiTheme="minorBidi" w:cstheme="minorBidi"/>
                <w:b w:val="0"/>
                <w:spacing w:val="-1"/>
              </w:rPr>
              <w:t xml:space="preserve"> </w:t>
            </w:r>
            <w:r w:rsidRPr="00B56E78">
              <w:rPr>
                <w:rFonts w:asciiTheme="minorBidi" w:hAnsiTheme="minorBidi" w:cstheme="minorBidi"/>
                <w:b w:val="0"/>
                <w:i w:val="0"/>
              </w:rPr>
              <w:t>protocols</w:t>
            </w:r>
            <w:r w:rsidRPr="00B56E78">
              <w:rPr>
                <w:rFonts w:asciiTheme="minorBidi" w:hAnsiTheme="minorBidi" w:cstheme="minorBidi"/>
                <w:b w:val="0"/>
                <w:i w:val="0"/>
              </w:rPr>
              <w:tab/>
              <w:t>63</w:t>
            </w:r>
          </w:hyperlink>
        </w:p>
        <w:p w14:paraId="6686EB0F" w14:textId="77777777" w:rsidR="00CF52B0" w:rsidRPr="00B56E78" w:rsidRDefault="00000000">
          <w:pPr>
            <w:pStyle w:val="TOC5"/>
            <w:tabs>
              <w:tab w:val="right" w:leader="dot" w:pos="10178"/>
            </w:tabs>
            <w:spacing w:line="281" w:lineRule="exact"/>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43488" behindDoc="0" locked="0" layoutInCell="1" allowOverlap="1" wp14:anchorId="519A5DE7" wp14:editId="2A114EEC">
                <wp:simplePos x="0" y="0"/>
                <wp:positionH relativeFrom="page">
                  <wp:posOffset>1220779</wp:posOffset>
                </wp:positionH>
                <wp:positionV relativeFrom="paragraph">
                  <wp:posOffset>33094</wp:posOffset>
                </wp:positionV>
                <wp:extent cx="370220" cy="114300"/>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370220" cy="114300"/>
                        </a:xfrm>
                        <a:prstGeom prst="rect">
                          <a:avLst/>
                        </a:prstGeom>
                      </pic:spPr>
                    </pic:pic>
                  </a:graphicData>
                </a:graphic>
              </wp:anchor>
            </w:drawing>
          </w:r>
          <w:hyperlink w:anchor="_bookmark64" w:history="1">
            <w:r w:rsidRPr="00B56E78">
              <w:rPr>
                <w:rFonts w:asciiTheme="minorBidi" w:hAnsiTheme="minorBidi" w:cstheme="minorBidi"/>
                <w:b w:val="0"/>
                <w:i w:val="0"/>
                <w:sz w:val="24"/>
              </w:rPr>
              <w:t>Growing</w:t>
            </w:r>
            <w:r w:rsidRPr="00B56E78">
              <w:rPr>
                <w:rFonts w:asciiTheme="minorBidi" w:hAnsiTheme="minorBidi" w:cstheme="minorBidi"/>
                <w:b w:val="0"/>
                <w:i w:val="0"/>
                <w:spacing w:val="-8"/>
                <w:sz w:val="24"/>
              </w:rPr>
              <w:t xml:space="preserve"> </w:t>
            </w:r>
            <w:r w:rsidRPr="00B56E78">
              <w:rPr>
                <w:rFonts w:asciiTheme="minorBidi" w:hAnsiTheme="minorBidi" w:cstheme="minorBidi"/>
                <w:b w:val="0"/>
                <w:i w:val="0"/>
                <w:sz w:val="24"/>
              </w:rPr>
              <w:t>and</w:t>
            </w:r>
            <w:r w:rsidRPr="00B56E78">
              <w:rPr>
                <w:rFonts w:asciiTheme="minorBidi" w:hAnsiTheme="minorBidi" w:cstheme="minorBidi"/>
                <w:b w:val="0"/>
                <w:i w:val="0"/>
                <w:spacing w:val="-7"/>
                <w:sz w:val="24"/>
              </w:rPr>
              <w:t xml:space="preserve"> </w:t>
            </w:r>
            <w:r w:rsidRPr="00B56E78">
              <w:rPr>
                <w:rFonts w:asciiTheme="minorBidi" w:hAnsiTheme="minorBidi" w:cstheme="minorBidi"/>
                <w:b w:val="0"/>
                <w:i w:val="0"/>
                <w:sz w:val="24"/>
              </w:rPr>
              <w:t>maintaining</w:t>
            </w:r>
            <w:r w:rsidRPr="00B56E78">
              <w:rPr>
                <w:rFonts w:asciiTheme="minorBidi" w:hAnsiTheme="minorBidi" w:cstheme="minorBidi"/>
                <w:b w:val="0"/>
                <w:i w:val="0"/>
                <w:spacing w:val="-2"/>
                <w:sz w:val="24"/>
              </w:rPr>
              <w:t xml:space="preserve"> </w:t>
            </w:r>
            <w:r w:rsidRPr="00B56E78">
              <w:rPr>
                <w:rFonts w:asciiTheme="minorBidi" w:hAnsiTheme="minorBidi" w:cstheme="minorBidi"/>
                <w:b w:val="0"/>
                <w:sz w:val="24"/>
              </w:rPr>
              <w:t>D. discoideum</w:t>
            </w:r>
            <w:r w:rsidRPr="00B56E78">
              <w:rPr>
                <w:rFonts w:asciiTheme="minorBidi" w:hAnsiTheme="minorBidi" w:cstheme="minorBidi"/>
                <w:b w:val="0"/>
                <w:spacing w:val="4"/>
                <w:sz w:val="24"/>
              </w:rPr>
              <w:t xml:space="preserve"> </w:t>
            </w:r>
            <w:r w:rsidRPr="00B56E78">
              <w:rPr>
                <w:rFonts w:asciiTheme="minorBidi" w:hAnsiTheme="minorBidi" w:cstheme="minorBidi"/>
                <w:b w:val="0"/>
                <w:i w:val="0"/>
                <w:sz w:val="24"/>
              </w:rPr>
              <w:t>cells</w:t>
            </w:r>
            <w:r w:rsidRPr="00B56E78">
              <w:rPr>
                <w:rFonts w:asciiTheme="minorBidi" w:hAnsiTheme="minorBidi" w:cstheme="minorBidi"/>
                <w:b w:val="0"/>
                <w:i w:val="0"/>
                <w:sz w:val="24"/>
              </w:rPr>
              <w:tab/>
              <w:t>63</w:t>
            </w:r>
          </w:hyperlink>
        </w:p>
        <w:p w14:paraId="60F49A01" w14:textId="77777777" w:rsidR="00CF52B0" w:rsidRPr="00B56E78" w:rsidRDefault="00000000">
          <w:pPr>
            <w:pStyle w:val="TOC5"/>
            <w:tabs>
              <w:tab w:val="right" w:leader="dot" w:pos="10178"/>
            </w:tabs>
            <w:spacing w:before="223"/>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44000" behindDoc="0" locked="0" layoutInCell="1" allowOverlap="1" wp14:anchorId="750D6BB4" wp14:editId="1EE9CC88">
                <wp:simplePos x="0" y="0"/>
                <wp:positionH relativeFrom="page">
                  <wp:posOffset>1220779</wp:posOffset>
                </wp:positionH>
                <wp:positionV relativeFrom="paragraph">
                  <wp:posOffset>181303</wp:posOffset>
                </wp:positionV>
                <wp:extent cx="370220" cy="114300"/>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370220" cy="114300"/>
                        </a:xfrm>
                        <a:prstGeom prst="rect">
                          <a:avLst/>
                        </a:prstGeom>
                      </pic:spPr>
                    </pic:pic>
                  </a:graphicData>
                </a:graphic>
              </wp:anchor>
            </w:drawing>
          </w:r>
          <w:hyperlink w:anchor="_bookmark65" w:history="1">
            <w:r w:rsidRPr="00B56E78">
              <w:rPr>
                <w:rFonts w:asciiTheme="minorBidi" w:hAnsiTheme="minorBidi" w:cstheme="minorBidi"/>
                <w:b w:val="0"/>
                <w:i w:val="0"/>
                <w:sz w:val="24"/>
              </w:rPr>
              <w:t>Electroporation</w:t>
            </w:r>
            <w:r w:rsidRPr="00B56E78">
              <w:rPr>
                <w:rFonts w:asciiTheme="minorBidi" w:hAnsiTheme="minorBidi" w:cstheme="minorBidi"/>
                <w:b w:val="0"/>
                <w:i w:val="0"/>
                <w:spacing w:val="-8"/>
                <w:sz w:val="24"/>
              </w:rPr>
              <w:t xml:space="preserve"> </w:t>
            </w:r>
            <w:r w:rsidRPr="00B56E78">
              <w:rPr>
                <w:rFonts w:asciiTheme="minorBidi" w:hAnsiTheme="minorBidi" w:cstheme="minorBidi"/>
                <w:b w:val="0"/>
                <w:i w:val="0"/>
                <w:sz w:val="24"/>
              </w:rPr>
              <w:t>of</w:t>
            </w:r>
            <w:r w:rsidRPr="00B56E78">
              <w:rPr>
                <w:rFonts w:asciiTheme="minorBidi" w:hAnsiTheme="minorBidi" w:cstheme="minorBidi"/>
                <w:b w:val="0"/>
                <w:i w:val="0"/>
                <w:spacing w:val="-5"/>
                <w:sz w:val="24"/>
              </w:rPr>
              <w:t xml:space="preserve"> </w:t>
            </w:r>
            <w:r w:rsidRPr="00B56E78">
              <w:rPr>
                <w:rFonts w:asciiTheme="minorBidi" w:hAnsiTheme="minorBidi" w:cstheme="minorBidi"/>
                <w:b w:val="0"/>
                <w:sz w:val="24"/>
              </w:rPr>
              <w:t>D.</w:t>
            </w:r>
            <w:r w:rsidRPr="00B56E78">
              <w:rPr>
                <w:rFonts w:asciiTheme="minorBidi" w:hAnsiTheme="minorBidi" w:cstheme="minorBidi"/>
                <w:b w:val="0"/>
                <w:spacing w:val="-4"/>
                <w:sz w:val="24"/>
              </w:rPr>
              <w:t xml:space="preserve"> </w:t>
            </w:r>
            <w:r w:rsidRPr="00B56E78">
              <w:rPr>
                <w:rFonts w:asciiTheme="minorBidi" w:hAnsiTheme="minorBidi" w:cstheme="minorBidi"/>
                <w:b w:val="0"/>
                <w:sz w:val="24"/>
              </w:rPr>
              <w:t>discoideum</w:t>
            </w:r>
            <w:r w:rsidRPr="00B56E78">
              <w:rPr>
                <w:rFonts w:asciiTheme="minorBidi" w:hAnsiTheme="minorBidi" w:cstheme="minorBidi"/>
                <w:b w:val="0"/>
                <w:spacing w:val="3"/>
                <w:sz w:val="24"/>
              </w:rPr>
              <w:t xml:space="preserve"> </w:t>
            </w:r>
            <w:r w:rsidRPr="00B56E78">
              <w:rPr>
                <w:rFonts w:asciiTheme="minorBidi" w:hAnsiTheme="minorBidi" w:cstheme="minorBidi"/>
                <w:b w:val="0"/>
                <w:i w:val="0"/>
                <w:sz w:val="24"/>
              </w:rPr>
              <w:t>cells</w:t>
            </w:r>
            <w:r w:rsidRPr="00B56E78">
              <w:rPr>
                <w:rFonts w:asciiTheme="minorBidi" w:hAnsiTheme="minorBidi" w:cstheme="minorBidi"/>
                <w:b w:val="0"/>
                <w:i w:val="0"/>
                <w:sz w:val="24"/>
              </w:rPr>
              <w:tab/>
              <w:t>66</w:t>
            </w:r>
          </w:hyperlink>
        </w:p>
        <w:p w14:paraId="22C5065C" w14:textId="77777777" w:rsidR="00CF52B0" w:rsidRPr="00B56E78" w:rsidRDefault="00000000">
          <w:pPr>
            <w:pStyle w:val="TOC3"/>
            <w:numPr>
              <w:ilvl w:val="1"/>
              <w:numId w:val="51"/>
            </w:numPr>
            <w:tabs>
              <w:tab w:val="left" w:pos="3052"/>
              <w:tab w:val="left" w:pos="3053"/>
              <w:tab w:val="right" w:leader="dot" w:pos="10178"/>
            </w:tabs>
            <w:spacing w:before="263"/>
            <w:rPr>
              <w:rFonts w:asciiTheme="minorBidi" w:hAnsiTheme="minorBidi" w:cstheme="minorBidi"/>
              <w:b w:val="0"/>
              <w:i w:val="0"/>
            </w:rPr>
          </w:pPr>
          <w:hyperlink w:anchor="_bookmark66" w:history="1">
            <w:r w:rsidRPr="00B56E78">
              <w:rPr>
                <w:rFonts w:asciiTheme="minorBidi" w:hAnsiTheme="minorBidi" w:cstheme="minorBidi"/>
                <w:b w:val="0"/>
              </w:rPr>
              <w:t>E.</w:t>
            </w:r>
            <w:r w:rsidRPr="00B56E78">
              <w:rPr>
                <w:rFonts w:asciiTheme="minorBidi" w:hAnsiTheme="minorBidi" w:cstheme="minorBidi"/>
                <w:b w:val="0"/>
                <w:spacing w:val="-5"/>
              </w:rPr>
              <w:t xml:space="preserve"> </w:t>
            </w:r>
            <w:r w:rsidRPr="00B56E78">
              <w:rPr>
                <w:rFonts w:asciiTheme="minorBidi" w:hAnsiTheme="minorBidi" w:cstheme="minorBidi"/>
                <w:b w:val="0"/>
              </w:rPr>
              <w:t>coli</w:t>
            </w:r>
            <w:r w:rsidRPr="00B56E78">
              <w:rPr>
                <w:rFonts w:asciiTheme="minorBidi" w:hAnsiTheme="minorBidi" w:cstheme="minorBidi"/>
                <w:b w:val="0"/>
                <w:spacing w:val="1"/>
              </w:rPr>
              <w:t xml:space="preserve"> </w:t>
            </w:r>
            <w:r w:rsidRPr="00B56E78">
              <w:rPr>
                <w:rFonts w:asciiTheme="minorBidi" w:hAnsiTheme="minorBidi" w:cstheme="minorBidi"/>
                <w:b w:val="0"/>
                <w:i w:val="0"/>
              </w:rPr>
              <w:t>protocols</w:t>
            </w:r>
            <w:r w:rsidRPr="00B56E78">
              <w:rPr>
                <w:rFonts w:asciiTheme="minorBidi" w:hAnsiTheme="minorBidi" w:cstheme="minorBidi"/>
                <w:b w:val="0"/>
                <w:i w:val="0"/>
              </w:rPr>
              <w:tab/>
              <w:t>66</w:t>
            </w:r>
          </w:hyperlink>
        </w:p>
        <w:p w14:paraId="7B91C3C5" w14:textId="77777777" w:rsidR="00CF52B0" w:rsidRPr="00B56E78" w:rsidRDefault="00000000">
          <w:pPr>
            <w:pStyle w:val="TOC5"/>
            <w:tabs>
              <w:tab w:val="right" w:leader="dot" w:pos="10178"/>
            </w:tabs>
            <w:spacing w:line="281" w:lineRule="exact"/>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44512" behindDoc="0" locked="0" layoutInCell="1" allowOverlap="1" wp14:anchorId="0A5845DE" wp14:editId="777CFB8F">
                <wp:simplePos x="0" y="0"/>
                <wp:positionH relativeFrom="page">
                  <wp:posOffset>1220779</wp:posOffset>
                </wp:positionH>
                <wp:positionV relativeFrom="paragraph">
                  <wp:posOffset>32899</wp:posOffset>
                </wp:positionV>
                <wp:extent cx="370220" cy="111134"/>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370220" cy="111134"/>
                        </a:xfrm>
                        <a:prstGeom prst="rect">
                          <a:avLst/>
                        </a:prstGeom>
                      </pic:spPr>
                    </pic:pic>
                  </a:graphicData>
                </a:graphic>
              </wp:anchor>
            </w:drawing>
          </w:r>
          <w:hyperlink w:anchor="_bookmark67" w:history="1">
            <w:r w:rsidRPr="00B56E78">
              <w:rPr>
                <w:rFonts w:asciiTheme="minorBidi" w:hAnsiTheme="minorBidi" w:cstheme="minorBidi"/>
                <w:b w:val="0"/>
                <w:i w:val="0"/>
                <w:sz w:val="24"/>
              </w:rPr>
              <w:t>Growth</w:t>
            </w:r>
            <w:r w:rsidRPr="00B56E78">
              <w:rPr>
                <w:rFonts w:asciiTheme="minorBidi" w:hAnsiTheme="minorBidi" w:cstheme="minorBidi"/>
                <w:b w:val="0"/>
                <w:i w:val="0"/>
                <w:spacing w:val="-9"/>
                <w:sz w:val="24"/>
              </w:rPr>
              <w:t xml:space="preserve"> </w:t>
            </w:r>
            <w:r w:rsidRPr="00B56E78">
              <w:rPr>
                <w:rFonts w:asciiTheme="minorBidi" w:hAnsiTheme="minorBidi" w:cstheme="minorBidi"/>
                <w:b w:val="0"/>
                <w:i w:val="0"/>
                <w:sz w:val="24"/>
              </w:rPr>
              <w:t>and</w:t>
            </w:r>
            <w:r w:rsidRPr="00B56E78">
              <w:rPr>
                <w:rFonts w:asciiTheme="minorBidi" w:hAnsiTheme="minorBidi" w:cstheme="minorBidi"/>
                <w:b w:val="0"/>
                <w:i w:val="0"/>
                <w:spacing w:val="-12"/>
                <w:sz w:val="24"/>
              </w:rPr>
              <w:t xml:space="preserve"> </w:t>
            </w:r>
            <w:r w:rsidRPr="00B56E78">
              <w:rPr>
                <w:rFonts w:asciiTheme="minorBidi" w:hAnsiTheme="minorBidi" w:cstheme="minorBidi"/>
                <w:b w:val="0"/>
                <w:i w:val="0"/>
                <w:sz w:val="24"/>
              </w:rPr>
              <w:t>looking</w:t>
            </w:r>
            <w:r w:rsidRPr="00B56E78">
              <w:rPr>
                <w:rFonts w:asciiTheme="minorBidi" w:hAnsiTheme="minorBidi" w:cstheme="minorBidi"/>
                <w:b w:val="0"/>
                <w:i w:val="0"/>
                <w:spacing w:val="-12"/>
                <w:sz w:val="24"/>
              </w:rPr>
              <w:t xml:space="preserve"> </w:t>
            </w:r>
            <w:r w:rsidRPr="00B56E78">
              <w:rPr>
                <w:rFonts w:asciiTheme="minorBidi" w:hAnsiTheme="minorBidi" w:cstheme="minorBidi"/>
                <w:b w:val="0"/>
                <w:i w:val="0"/>
                <w:sz w:val="24"/>
              </w:rPr>
              <w:t>after</w:t>
            </w:r>
            <w:r w:rsidRPr="00B56E78">
              <w:rPr>
                <w:rFonts w:asciiTheme="minorBidi" w:hAnsiTheme="minorBidi" w:cstheme="minorBidi"/>
                <w:b w:val="0"/>
                <w:i w:val="0"/>
                <w:spacing w:val="-2"/>
                <w:sz w:val="24"/>
              </w:rPr>
              <w:t xml:space="preserve"> </w:t>
            </w:r>
            <w:r w:rsidRPr="00B56E78">
              <w:rPr>
                <w:rFonts w:asciiTheme="minorBidi" w:hAnsiTheme="minorBidi" w:cstheme="minorBidi"/>
                <w:b w:val="0"/>
                <w:sz w:val="24"/>
              </w:rPr>
              <w:t>E. coli</w:t>
            </w:r>
            <w:r w:rsidRPr="00B56E78">
              <w:rPr>
                <w:rFonts w:asciiTheme="minorBidi" w:hAnsiTheme="minorBidi" w:cstheme="minorBidi"/>
                <w:b w:val="0"/>
                <w:sz w:val="24"/>
              </w:rPr>
              <w:tab/>
            </w:r>
            <w:r w:rsidRPr="00B56E78">
              <w:rPr>
                <w:rFonts w:asciiTheme="minorBidi" w:hAnsiTheme="minorBidi" w:cstheme="minorBidi"/>
                <w:b w:val="0"/>
                <w:i w:val="0"/>
                <w:sz w:val="24"/>
              </w:rPr>
              <w:t>66</w:t>
            </w:r>
          </w:hyperlink>
        </w:p>
        <w:p w14:paraId="2210604B" w14:textId="77777777" w:rsidR="00CF52B0" w:rsidRPr="00B56E78" w:rsidRDefault="00000000">
          <w:pPr>
            <w:pStyle w:val="TOC4"/>
            <w:tabs>
              <w:tab w:val="right" w:leader="dot" w:pos="10178"/>
            </w:tabs>
            <w:spacing w:before="222"/>
            <w:rPr>
              <w:rFonts w:asciiTheme="minorBidi" w:hAnsiTheme="minorBidi" w:cstheme="minorBidi"/>
              <w:bCs/>
            </w:rPr>
          </w:pPr>
          <w:r w:rsidRPr="00B56E78">
            <w:rPr>
              <w:rFonts w:asciiTheme="minorBidi" w:hAnsiTheme="minorBidi" w:cstheme="minorBidi"/>
              <w:bCs/>
              <w:noProof/>
            </w:rPr>
            <w:drawing>
              <wp:anchor distT="0" distB="0" distL="0" distR="0" simplePos="0" relativeHeight="15745024" behindDoc="0" locked="0" layoutInCell="1" allowOverlap="1" wp14:anchorId="10CB99B5" wp14:editId="6DD478DC">
                <wp:simplePos x="0" y="0"/>
                <wp:positionH relativeFrom="page">
                  <wp:posOffset>1220779</wp:posOffset>
                </wp:positionH>
                <wp:positionV relativeFrom="paragraph">
                  <wp:posOffset>180472</wp:posOffset>
                </wp:positionV>
                <wp:extent cx="370220" cy="111134"/>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370220" cy="111134"/>
                        </a:xfrm>
                        <a:prstGeom prst="rect">
                          <a:avLst/>
                        </a:prstGeom>
                      </pic:spPr>
                    </pic:pic>
                  </a:graphicData>
                </a:graphic>
              </wp:anchor>
            </w:drawing>
          </w:r>
          <w:hyperlink w:anchor="_bookmark68" w:history="1">
            <w:r w:rsidRPr="00B56E78">
              <w:rPr>
                <w:rFonts w:asciiTheme="minorBidi" w:hAnsiTheme="minorBidi" w:cstheme="minorBidi"/>
                <w:bCs/>
              </w:rPr>
              <w:t>Preparation</w:t>
            </w:r>
            <w:r w:rsidRPr="00B56E78">
              <w:rPr>
                <w:rFonts w:asciiTheme="minorBidi" w:hAnsiTheme="minorBidi" w:cstheme="minorBidi"/>
                <w:bCs/>
                <w:spacing w:val="-6"/>
              </w:rPr>
              <w:t xml:space="preserve"> </w:t>
            </w:r>
            <w:r w:rsidRPr="00B56E78">
              <w:rPr>
                <w:rFonts w:asciiTheme="minorBidi" w:hAnsiTheme="minorBidi" w:cstheme="minorBidi"/>
                <w:bCs/>
              </w:rPr>
              <w:t>of</w:t>
            </w:r>
            <w:r w:rsidRPr="00B56E78">
              <w:rPr>
                <w:rFonts w:asciiTheme="minorBidi" w:hAnsiTheme="minorBidi" w:cstheme="minorBidi"/>
                <w:bCs/>
                <w:spacing w:val="-5"/>
              </w:rPr>
              <w:t xml:space="preserve"> </w:t>
            </w:r>
            <w:r w:rsidRPr="00B56E78">
              <w:rPr>
                <w:rFonts w:asciiTheme="minorBidi" w:hAnsiTheme="minorBidi" w:cstheme="minorBidi"/>
                <w:bCs/>
              </w:rPr>
              <w:t>chemical</w:t>
            </w:r>
            <w:r w:rsidRPr="00B56E78">
              <w:rPr>
                <w:rFonts w:asciiTheme="minorBidi" w:hAnsiTheme="minorBidi" w:cstheme="minorBidi"/>
                <w:bCs/>
                <w:spacing w:val="-1"/>
              </w:rPr>
              <w:t xml:space="preserve"> </w:t>
            </w:r>
            <w:r w:rsidRPr="00B56E78">
              <w:rPr>
                <w:rFonts w:asciiTheme="minorBidi" w:hAnsiTheme="minorBidi" w:cstheme="minorBidi"/>
                <w:bCs/>
              </w:rPr>
              <w:t>competent</w:t>
            </w:r>
            <w:r w:rsidRPr="00B56E78">
              <w:rPr>
                <w:rFonts w:asciiTheme="minorBidi" w:hAnsiTheme="minorBidi" w:cstheme="minorBidi"/>
                <w:bCs/>
                <w:spacing w:val="1"/>
              </w:rPr>
              <w:t xml:space="preserve"> </w:t>
            </w:r>
            <w:r w:rsidRPr="00B56E78">
              <w:rPr>
                <w:rFonts w:asciiTheme="minorBidi" w:hAnsiTheme="minorBidi" w:cstheme="minorBidi"/>
                <w:bCs/>
                <w:i/>
              </w:rPr>
              <w:t>E.</w:t>
            </w:r>
            <w:r w:rsidRPr="00B56E78">
              <w:rPr>
                <w:rFonts w:asciiTheme="minorBidi" w:hAnsiTheme="minorBidi" w:cstheme="minorBidi"/>
                <w:bCs/>
                <w:i/>
                <w:spacing w:val="3"/>
              </w:rPr>
              <w:t xml:space="preserve"> </w:t>
            </w:r>
            <w:r w:rsidRPr="00B56E78">
              <w:rPr>
                <w:rFonts w:asciiTheme="minorBidi" w:hAnsiTheme="minorBidi" w:cstheme="minorBidi"/>
                <w:bCs/>
                <w:i/>
              </w:rPr>
              <w:t>coli</w:t>
            </w:r>
            <w:r w:rsidRPr="00B56E78">
              <w:rPr>
                <w:rFonts w:asciiTheme="minorBidi" w:hAnsiTheme="minorBidi" w:cstheme="minorBidi"/>
                <w:bCs/>
                <w:i/>
                <w:spacing w:val="-3"/>
              </w:rPr>
              <w:t xml:space="preserve"> </w:t>
            </w:r>
            <w:r w:rsidRPr="00B56E78">
              <w:rPr>
                <w:rFonts w:asciiTheme="minorBidi" w:hAnsiTheme="minorBidi" w:cstheme="minorBidi"/>
                <w:bCs/>
              </w:rPr>
              <w:t>DH5α</w:t>
            </w:r>
            <w:r w:rsidRPr="00B56E78">
              <w:rPr>
                <w:rFonts w:asciiTheme="minorBidi" w:hAnsiTheme="minorBidi" w:cstheme="minorBidi"/>
                <w:bCs/>
                <w:spacing w:val="-4"/>
              </w:rPr>
              <w:t xml:space="preserve"> </w:t>
            </w:r>
            <w:r w:rsidRPr="00B56E78">
              <w:rPr>
                <w:rFonts w:asciiTheme="minorBidi" w:hAnsiTheme="minorBidi" w:cstheme="minorBidi"/>
                <w:bCs/>
              </w:rPr>
              <w:t>cells</w:t>
            </w:r>
            <w:r w:rsidRPr="00B56E78">
              <w:rPr>
                <w:rFonts w:asciiTheme="minorBidi" w:hAnsiTheme="minorBidi" w:cstheme="minorBidi"/>
                <w:bCs/>
              </w:rPr>
              <w:tab/>
              <w:t>66</w:t>
            </w:r>
          </w:hyperlink>
        </w:p>
        <w:p w14:paraId="694ADD4F" w14:textId="77777777" w:rsidR="00CF52B0" w:rsidRPr="00B56E78" w:rsidRDefault="00000000">
          <w:pPr>
            <w:pStyle w:val="TOC4"/>
            <w:tabs>
              <w:tab w:val="right" w:leader="dot" w:pos="10178"/>
            </w:tabs>
            <w:spacing w:before="223"/>
            <w:rPr>
              <w:rFonts w:asciiTheme="minorBidi" w:hAnsiTheme="minorBidi" w:cstheme="minorBidi"/>
              <w:bCs/>
            </w:rPr>
          </w:pPr>
          <w:r w:rsidRPr="00B56E78">
            <w:rPr>
              <w:rFonts w:asciiTheme="minorBidi" w:hAnsiTheme="minorBidi" w:cstheme="minorBidi"/>
              <w:bCs/>
              <w:noProof/>
            </w:rPr>
            <w:drawing>
              <wp:anchor distT="0" distB="0" distL="0" distR="0" simplePos="0" relativeHeight="15745536" behindDoc="0" locked="0" layoutInCell="1" allowOverlap="1" wp14:anchorId="0B2D9466" wp14:editId="6EA2C5EC">
                <wp:simplePos x="0" y="0"/>
                <wp:positionH relativeFrom="page">
                  <wp:posOffset>1220779</wp:posOffset>
                </wp:positionH>
                <wp:positionV relativeFrom="paragraph">
                  <wp:posOffset>181225</wp:posOffset>
                </wp:positionV>
                <wp:extent cx="370220" cy="113948"/>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370220" cy="113948"/>
                        </a:xfrm>
                        <a:prstGeom prst="rect">
                          <a:avLst/>
                        </a:prstGeom>
                      </pic:spPr>
                    </pic:pic>
                  </a:graphicData>
                </a:graphic>
              </wp:anchor>
            </w:drawing>
          </w:r>
          <w:hyperlink w:anchor="_bookmark69" w:history="1">
            <w:r w:rsidRPr="00B56E78">
              <w:rPr>
                <w:rFonts w:asciiTheme="minorBidi" w:hAnsiTheme="minorBidi" w:cstheme="minorBidi"/>
                <w:bCs/>
              </w:rPr>
              <w:t>Preparation</w:t>
            </w:r>
            <w:r w:rsidRPr="00B56E78">
              <w:rPr>
                <w:rFonts w:asciiTheme="minorBidi" w:hAnsiTheme="minorBidi" w:cstheme="minorBidi"/>
                <w:bCs/>
                <w:spacing w:val="-8"/>
              </w:rPr>
              <w:t xml:space="preserve"> </w:t>
            </w:r>
            <w:r w:rsidRPr="00B56E78">
              <w:rPr>
                <w:rFonts w:asciiTheme="minorBidi" w:hAnsiTheme="minorBidi" w:cstheme="minorBidi"/>
                <w:bCs/>
              </w:rPr>
              <w:t>of</w:t>
            </w:r>
            <w:r w:rsidRPr="00B56E78">
              <w:rPr>
                <w:rFonts w:asciiTheme="minorBidi" w:hAnsiTheme="minorBidi" w:cstheme="minorBidi"/>
                <w:bCs/>
                <w:spacing w:val="-7"/>
              </w:rPr>
              <w:t xml:space="preserve"> </w:t>
            </w:r>
            <w:r w:rsidRPr="00B56E78">
              <w:rPr>
                <w:rFonts w:asciiTheme="minorBidi" w:hAnsiTheme="minorBidi" w:cstheme="minorBidi"/>
                <w:bCs/>
              </w:rPr>
              <w:t>electrocompetent</w:t>
            </w:r>
            <w:r w:rsidRPr="00B56E78">
              <w:rPr>
                <w:rFonts w:asciiTheme="minorBidi" w:hAnsiTheme="minorBidi" w:cstheme="minorBidi"/>
                <w:bCs/>
                <w:spacing w:val="-1"/>
              </w:rPr>
              <w:t xml:space="preserve"> </w:t>
            </w:r>
            <w:r w:rsidRPr="00B56E78">
              <w:rPr>
                <w:rFonts w:asciiTheme="minorBidi" w:hAnsiTheme="minorBidi" w:cstheme="minorBidi"/>
                <w:bCs/>
                <w:i/>
              </w:rPr>
              <w:t>E.</w:t>
            </w:r>
            <w:r w:rsidRPr="00B56E78">
              <w:rPr>
                <w:rFonts w:asciiTheme="minorBidi" w:hAnsiTheme="minorBidi" w:cstheme="minorBidi"/>
                <w:bCs/>
                <w:i/>
                <w:spacing w:val="1"/>
              </w:rPr>
              <w:t xml:space="preserve"> </w:t>
            </w:r>
            <w:r w:rsidRPr="00B56E78">
              <w:rPr>
                <w:rFonts w:asciiTheme="minorBidi" w:hAnsiTheme="minorBidi" w:cstheme="minorBidi"/>
                <w:bCs/>
                <w:i/>
              </w:rPr>
              <w:t>coli</w:t>
            </w:r>
            <w:r w:rsidRPr="00B56E78">
              <w:rPr>
                <w:rFonts w:asciiTheme="minorBidi" w:hAnsiTheme="minorBidi" w:cstheme="minorBidi"/>
                <w:bCs/>
                <w:i/>
                <w:spacing w:val="-4"/>
              </w:rPr>
              <w:t xml:space="preserve"> </w:t>
            </w:r>
            <w:r w:rsidRPr="00B56E78">
              <w:rPr>
                <w:rFonts w:asciiTheme="minorBidi" w:hAnsiTheme="minorBidi" w:cstheme="minorBidi"/>
                <w:bCs/>
              </w:rPr>
              <w:t>cells</w:t>
            </w:r>
            <w:r w:rsidRPr="00B56E78">
              <w:rPr>
                <w:rFonts w:asciiTheme="minorBidi" w:hAnsiTheme="minorBidi" w:cstheme="minorBidi"/>
                <w:bCs/>
              </w:rPr>
              <w:tab/>
              <w:t>67</w:t>
            </w:r>
          </w:hyperlink>
        </w:p>
        <w:p w14:paraId="78190526" w14:textId="77777777" w:rsidR="00CF52B0" w:rsidRPr="00B56E78" w:rsidRDefault="00000000">
          <w:pPr>
            <w:pStyle w:val="TOC4"/>
            <w:tabs>
              <w:tab w:val="right" w:leader="dot" w:pos="10178"/>
            </w:tabs>
            <w:spacing w:before="228"/>
            <w:rPr>
              <w:rFonts w:asciiTheme="minorBidi" w:hAnsiTheme="minorBidi" w:cstheme="minorBidi"/>
              <w:bCs/>
            </w:rPr>
          </w:pPr>
          <w:r w:rsidRPr="00B56E78">
            <w:rPr>
              <w:rFonts w:asciiTheme="minorBidi" w:hAnsiTheme="minorBidi" w:cstheme="minorBidi"/>
              <w:bCs/>
              <w:noProof/>
            </w:rPr>
            <w:drawing>
              <wp:anchor distT="0" distB="0" distL="0" distR="0" simplePos="0" relativeHeight="15746048" behindDoc="0" locked="0" layoutInCell="1" allowOverlap="1" wp14:anchorId="758FE9C4" wp14:editId="2D07E7EF">
                <wp:simplePos x="0" y="0"/>
                <wp:positionH relativeFrom="page">
                  <wp:posOffset>1220779</wp:posOffset>
                </wp:positionH>
                <wp:positionV relativeFrom="paragraph">
                  <wp:posOffset>183901</wp:posOffset>
                </wp:positionV>
                <wp:extent cx="370220" cy="111134"/>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370220" cy="111134"/>
                        </a:xfrm>
                        <a:prstGeom prst="rect">
                          <a:avLst/>
                        </a:prstGeom>
                      </pic:spPr>
                    </pic:pic>
                  </a:graphicData>
                </a:graphic>
              </wp:anchor>
            </w:drawing>
          </w:r>
          <w:hyperlink w:anchor="_bookmark70" w:history="1">
            <w:r w:rsidRPr="00B56E78">
              <w:rPr>
                <w:rFonts w:asciiTheme="minorBidi" w:hAnsiTheme="minorBidi" w:cstheme="minorBidi"/>
                <w:bCs/>
              </w:rPr>
              <w:t>Transformation</w:t>
            </w:r>
            <w:r w:rsidRPr="00B56E78">
              <w:rPr>
                <w:rFonts w:asciiTheme="minorBidi" w:hAnsiTheme="minorBidi" w:cstheme="minorBidi"/>
                <w:bCs/>
                <w:spacing w:val="-9"/>
              </w:rPr>
              <w:t xml:space="preserve"> </w:t>
            </w:r>
            <w:r w:rsidRPr="00B56E78">
              <w:rPr>
                <w:rFonts w:asciiTheme="minorBidi" w:hAnsiTheme="minorBidi" w:cstheme="minorBidi"/>
                <w:bCs/>
              </w:rPr>
              <w:t>of</w:t>
            </w:r>
            <w:r w:rsidRPr="00B56E78">
              <w:rPr>
                <w:rFonts w:asciiTheme="minorBidi" w:hAnsiTheme="minorBidi" w:cstheme="minorBidi"/>
                <w:bCs/>
                <w:spacing w:val="-8"/>
              </w:rPr>
              <w:t xml:space="preserve"> </w:t>
            </w:r>
            <w:r w:rsidRPr="00B56E78">
              <w:rPr>
                <w:rFonts w:asciiTheme="minorBidi" w:hAnsiTheme="minorBidi" w:cstheme="minorBidi"/>
                <w:bCs/>
              </w:rPr>
              <w:t>chemically</w:t>
            </w:r>
            <w:r w:rsidRPr="00B56E78">
              <w:rPr>
                <w:rFonts w:asciiTheme="minorBidi" w:hAnsiTheme="minorBidi" w:cstheme="minorBidi"/>
                <w:bCs/>
                <w:spacing w:val="-9"/>
              </w:rPr>
              <w:t xml:space="preserve"> </w:t>
            </w:r>
            <w:r w:rsidRPr="00B56E78">
              <w:rPr>
                <w:rFonts w:asciiTheme="minorBidi" w:hAnsiTheme="minorBidi" w:cstheme="minorBidi"/>
                <w:bCs/>
              </w:rPr>
              <w:t>competent</w:t>
            </w:r>
            <w:r w:rsidRPr="00B56E78">
              <w:rPr>
                <w:rFonts w:asciiTheme="minorBidi" w:hAnsiTheme="minorBidi" w:cstheme="minorBidi"/>
                <w:bCs/>
                <w:spacing w:val="-2"/>
              </w:rPr>
              <w:t xml:space="preserve"> </w:t>
            </w:r>
            <w:r w:rsidRPr="00B56E78">
              <w:rPr>
                <w:rFonts w:asciiTheme="minorBidi" w:hAnsiTheme="minorBidi" w:cstheme="minorBidi"/>
                <w:bCs/>
                <w:i/>
              </w:rPr>
              <w:t>E.</w:t>
            </w:r>
            <w:r w:rsidRPr="00B56E78">
              <w:rPr>
                <w:rFonts w:asciiTheme="minorBidi" w:hAnsiTheme="minorBidi" w:cstheme="minorBidi"/>
                <w:bCs/>
                <w:i/>
                <w:spacing w:val="-1"/>
              </w:rPr>
              <w:t xml:space="preserve"> </w:t>
            </w:r>
            <w:r w:rsidRPr="00B56E78">
              <w:rPr>
                <w:rFonts w:asciiTheme="minorBidi" w:hAnsiTheme="minorBidi" w:cstheme="minorBidi"/>
                <w:bCs/>
                <w:i/>
              </w:rPr>
              <w:t>coli</w:t>
            </w:r>
            <w:r w:rsidRPr="00B56E78">
              <w:rPr>
                <w:rFonts w:asciiTheme="minorBidi" w:hAnsiTheme="minorBidi" w:cstheme="minorBidi"/>
                <w:bCs/>
                <w:i/>
              </w:rPr>
              <w:tab/>
            </w:r>
            <w:r w:rsidRPr="00B56E78">
              <w:rPr>
                <w:rFonts w:asciiTheme="minorBidi" w:hAnsiTheme="minorBidi" w:cstheme="minorBidi"/>
                <w:bCs/>
              </w:rPr>
              <w:t>68</w:t>
            </w:r>
          </w:hyperlink>
        </w:p>
        <w:p w14:paraId="72E780C2" w14:textId="77777777" w:rsidR="00CF52B0" w:rsidRPr="00B56E78" w:rsidRDefault="00000000">
          <w:pPr>
            <w:pStyle w:val="TOC4"/>
            <w:tabs>
              <w:tab w:val="right" w:leader="dot" w:pos="10178"/>
            </w:tabs>
            <w:spacing w:before="223"/>
            <w:rPr>
              <w:rFonts w:asciiTheme="minorBidi" w:hAnsiTheme="minorBidi" w:cstheme="minorBidi"/>
              <w:bCs/>
            </w:rPr>
          </w:pPr>
          <w:r w:rsidRPr="00B56E78">
            <w:rPr>
              <w:rFonts w:asciiTheme="minorBidi" w:hAnsiTheme="minorBidi" w:cstheme="minorBidi"/>
              <w:bCs/>
              <w:noProof/>
            </w:rPr>
            <w:drawing>
              <wp:anchor distT="0" distB="0" distL="0" distR="0" simplePos="0" relativeHeight="15746560" behindDoc="0" locked="0" layoutInCell="1" allowOverlap="1" wp14:anchorId="23598CAD" wp14:editId="3D767BF3">
                <wp:simplePos x="0" y="0"/>
                <wp:positionH relativeFrom="page">
                  <wp:posOffset>1220779</wp:posOffset>
                </wp:positionH>
                <wp:positionV relativeFrom="paragraph">
                  <wp:posOffset>180844</wp:posOffset>
                </wp:positionV>
                <wp:extent cx="370220" cy="113948"/>
                <wp:effectExtent l="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print"/>
                        <a:stretch>
                          <a:fillRect/>
                        </a:stretch>
                      </pic:blipFill>
                      <pic:spPr>
                        <a:xfrm>
                          <a:off x="0" y="0"/>
                          <a:ext cx="370220" cy="113948"/>
                        </a:xfrm>
                        <a:prstGeom prst="rect">
                          <a:avLst/>
                        </a:prstGeom>
                      </pic:spPr>
                    </pic:pic>
                  </a:graphicData>
                </a:graphic>
              </wp:anchor>
            </w:drawing>
          </w:r>
          <w:hyperlink w:anchor="_bookmark71" w:history="1">
            <w:r w:rsidRPr="00B56E78">
              <w:rPr>
                <w:rFonts w:asciiTheme="minorBidi" w:hAnsiTheme="minorBidi" w:cstheme="minorBidi"/>
                <w:bCs/>
              </w:rPr>
              <w:t>Transformation</w:t>
            </w:r>
            <w:r w:rsidRPr="00B56E78">
              <w:rPr>
                <w:rFonts w:asciiTheme="minorBidi" w:hAnsiTheme="minorBidi" w:cstheme="minorBidi"/>
                <w:bCs/>
                <w:spacing w:val="-9"/>
              </w:rPr>
              <w:t xml:space="preserve"> </w:t>
            </w:r>
            <w:r w:rsidRPr="00B56E78">
              <w:rPr>
                <w:rFonts w:asciiTheme="minorBidi" w:hAnsiTheme="minorBidi" w:cstheme="minorBidi"/>
                <w:bCs/>
              </w:rPr>
              <w:t>of</w:t>
            </w:r>
            <w:r w:rsidRPr="00B56E78">
              <w:rPr>
                <w:rFonts w:asciiTheme="minorBidi" w:hAnsiTheme="minorBidi" w:cstheme="minorBidi"/>
                <w:bCs/>
                <w:spacing w:val="-9"/>
              </w:rPr>
              <w:t xml:space="preserve"> </w:t>
            </w:r>
            <w:r w:rsidRPr="00B56E78">
              <w:rPr>
                <w:rFonts w:asciiTheme="minorBidi" w:hAnsiTheme="minorBidi" w:cstheme="minorBidi"/>
                <w:bCs/>
              </w:rPr>
              <w:t>electrocompetent</w:t>
            </w:r>
            <w:r w:rsidRPr="00B56E78">
              <w:rPr>
                <w:rFonts w:asciiTheme="minorBidi" w:hAnsiTheme="minorBidi" w:cstheme="minorBidi"/>
                <w:bCs/>
                <w:spacing w:val="-2"/>
              </w:rPr>
              <w:t xml:space="preserve"> </w:t>
            </w:r>
            <w:r w:rsidRPr="00B56E78">
              <w:rPr>
                <w:rFonts w:asciiTheme="minorBidi" w:hAnsiTheme="minorBidi" w:cstheme="minorBidi"/>
                <w:bCs/>
                <w:i/>
              </w:rPr>
              <w:t>E.</w:t>
            </w:r>
            <w:r w:rsidRPr="00B56E78">
              <w:rPr>
                <w:rFonts w:asciiTheme="minorBidi" w:hAnsiTheme="minorBidi" w:cstheme="minorBidi"/>
                <w:bCs/>
                <w:i/>
                <w:spacing w:val="-1"/>
              </w:rPr>
              <w:t xml:space="preserve"> </w:t>
            </w:r>
            <w:r w:rsidRPr="00B56E78">
              <w:rPr>
                <w:rFonts w:asciiTheme="minorBidi" w:hAnsiTheme="minorBidi" w:cstheme="minorBidi"/>
                <w:bCs/>
                <w:i/>
              </w:rPr>
              <w:t>coli</w:t>
            </w:r>
            <w:r w:rsidRPr="00B56E78">
              <w:rPr>
                <w:rFonts w:asciiTheme="minorBidi" w:hAnsiTheme="minorBidi" w:cstheme="minorBidi"/>
                <w:bCs/>
                <w:i/>
              </w:rPr>
              <w:tab/>
            </w:r>
            <w:r w:rsidRPr="00B56E78">
              <w:rPr>
                <w:rFonts w:asciiTheme="minorBidi" w:hAnsiTheme="minorBidi" w:cstheme="minorBidi"/>
                <w:bCs/>
              </w:rPr>
              <w:t>68</w:t>
            </w:r>
          </w:hyperlink>
        </w:p>
        <w:p w14:paraId="3643795B" w14:textId="77777777" w:rsidR="00CF52B0" w:rsidRPr="00B56E78" w:rsidRDefault="00000000">
          <w:pPr>
            <w:pStyle w:val="TOC2"/>
            <w:numPr>
              <w:ilvl w:val="1"/>
              <w:numId w:val="51"/>
            </w:numPr>
            <w:tabs>
              <w:tab w:val="left" w:pos="3052"/>
              <w:tab w:val="left" w:pos="3053"/>
              <w:tab w:val="left" w:leader="dot" w:pos="9957"/>
            </w:tabs>
            <w:spacing w:before="263" w:line="258" w:lineRule="exact"/>
            <w:rPr>
              <w:rFonts w:asciiTheme="minorBidi" w:hAnsiTheme="minorBidi" w:cstheme="minorBidi"/>
              <w:b w:val="0"/>
            </w:rPr>
          </w:pPr>
          <w:hyperlink w:anchor="_bookmark72" w:history="1">
            <w:r w:rsidRPr="00B56E78">
              <w:rPr>
                <w:rFonts w:asciiTheme="minorBidi" w:hAnsiTheme="minorBidi" w:cstheme="minorBidi"/>
                <w:b w:val="0"/>
              </w:rPr>
              <w:t>Protein</w:t>
            </w:r>
            <w:r w:rsidRPr="00B56E78">
              <w:rPr>
                <w:rFonts w:asciiTheme="minorBidi" w:hAnsiTheme="minorBidi" w:cstheme="minorBidi"/>
                <w:b w:val="0"/>
                <w:spacing w:val="-3"/>
              </w:rPr>
              <w:t xml:space="preserve"> </w:t>
            </w:r>
            <w:r w:rsidRPr="00B56E78">
              <w:rPr>
                <w:rFonts w:asciiTheme="minorBidi" w:hAnsiTheme="minorBidi" w:cstheme="minorBidi"/>
                <w:b w:val="0"/>
              </w:rPr>
              <w:t>procedures</w:t>
            </w:r>
            <w:r w:rsidRPr="00B56E78">
              <w:rPr>
                <w:rFonts w:asciiTheme="minorBidi" w:hAnsiTheme="minorBidi" w:cstheme="minorBidi"/>
                <w:b w:val="0"/>
              </w:rPr>
              <w:tab/>
              <w:t>68</w:t>
            </w:r>
          </w:hyperlink>
        </w:p>
        <w:p w14:paraId="55935AAB" w14:textId="77777777" w:rsidR="00CF52B0" w:rsidRPr="00B56E78" w:rsidRDefault="00000000">
          <w:pPr>
            <w:pStyle w:val="TOC4"/>
            <w:tabs>
              <w:tab w:val="left" w:leader="dot" w:pos="9909"/>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47072" behindDoc="0" locked="0" layoutInCell="1" allowOverlap="1" wp14:anchorId="057DEE7A" wp14:editId="4B325F97">
                <wp:simplePos x="0" y="0"/>
                <wp:positionH relativeFrom="page">
                  <wp:posOffset>1220779</wp:posOffset>
                </wp:positionH>
                <wp:positionV relativeFrom="paragraph">
                  <wp:posOffset>32635</wp:posOffset>
                </wp:positionV>
                <wp:extent cx="370220" cy="113948"/>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370220" cy="113948"/>
                        </a:xfrm>
                        <a:prstGeom prst="rect">
                          <a:avLst/>
                        </a:prstGeom>
                      </pic:spPr>
                    </pic:pic>
                  </a:graphicData>
                </a:graphic>
              </wp:anchor>
            </w:drawing>
          </w:r>
          <w:hyperlink w:anchor="_bookmark73" w:history="1">
            <w:r w:rsidRPr="00B56E78">
              <w:rPr>
                <w:rFonts w:asciiTheme="minorBidi" w:hAnsiTheme="minorBidi" w:cstheme="minorBidi"/>
                <w:bCs/>
              </w:rPr>
              <w:t>Modified</w:t>
            </w:r>
            <w:r w:rsidRPr="00B56E78">
              <w:rPr>
                <w:rFonts w:asciiTheme="minorBidi" w:hAnsiTheme="minorBidi" w:cstheme="minorBidi"/>
                <w:bCs/>
                <w:spacing w:val="-8"/>
              </w:rPr>
              <w:t xml:space="preserve"> </w:t>
            </w:r>
            <w:r w:rsidRPr="00B56E78">
              <w:rPr>
                <w:rFonts w:asciiTheme="minorBidi" w:hAnsiTheme="minorBidi" w:cstheme="minorBidi"/>
                <w:bCs/>
              </w:rPr>
              <w:t>alkaline</w:t>
            </w:r>
            <w:r w:rsidRPr="00B56E78">
              <w:rPr>
                <w:rFonts w:asciiTheme="minorBidi" w:hAnsiTheme="minorBidi" w:cstheme="minorBidi"/>
                <w:bCs/>
                <w:spacing w:val="-8"/>
              </w:rPr>
              <w:t xml:space="preserve"> </w:t>
            </w:r>
            <w:r w:rsidRPr="00B56E78">
              <w:rPr>
                <w:rFonts w:asciiTheme="minorBidi" w:hAnsiTheme="minorBidi" w:cstheme="minorBidi"/>
                <w:bCs/>
              </w:rPr>
              <w:t>protein</w:t>
            </w:r>
            <w:r w:rsidRPr="00B56E78">
              <w:rPr>
                <w:rFonts w:asciiTheme="minorBidi" w:hAnsiTheme="minorBidi" w:cstheme="minorBidi"/>
                <w:bCs/>
                <w:spacing w:val="-7"/>
              </w:rPr>
              <w:t xml:space="preserve"> </w:t>
            </w:r>
            <w:r w:rsidRPr="00B56E78">
              <w:rPr>
                <w:rFonts w:asciiTheme="minorBidi" w:hAnsiTheme="minorBidi" w:cstheme="minorBidi"/>
                <w:bCs/>
              </w:rPr>
              <w:t>extraction</w:t>
            </w:r>
            <w:r w:rsidRPr="00B56E78">
              <w:rPr>
                <w:rFonts w:asciiTheme="minorBidi" w:hAnsiTheme="minorBidi" w:cstheme="minorBidi"/>
                <w:bCs/>
                <w:spacing w:val="-8"/>
              </w:rPr>
              <w:t xml:space="preserve"> </w:t>
            </w:r>
            <w:r w:rsidRPr="00B56E78">
              <w:rPr>
                <w:rFonts w:asciiTheme="minorBidi" w:hAnsiTheme="minorBidi" w:cstheme="minorBidi"/>
                <w:bCs/>
              </w:rPr>
              <w:t>method</w:t>
            </w:r>
            <w:r w:rsidRPr="00B56E78">
              <w:rPr>
                <w:rFonts w:asciiTheme="minorBidi" w:hAnsiTheme="minorBidi" w:cstheme="minorBidi"/>
                <w:bCs/>
                <w:spacing w:val="-7"/>
              </w:rPr>
              <w:t xml:space="preserve"> </w:t>
            </w:r>
            <w:r w:rsidRPr="00B56E78">
              <w:rPr>
                <w:rFonts w:asciiTheme="minorBidi" w:hAnsiTheme="minorBidi" w:cstheme="minorBidi"/>
                <w:bCs/>
              </w:rPr>
              <w:t>for</w:t>
            </w:r>
            <w:r w:rsidRPr="00B56E78">
              <w:rPr>
                <w:rFonts w:asciiTheme="minorBidi" w:hAnsiTheme="minorBidi" w:cstheme="minorBidi"/>
                <w:bCs/>
                <w:spacing w:val="-12"/>
              </w:rPr>
              <w:t xml:space="preserve"> </w:t>
            </w:r>
            <w:r w:rsidRPr="00B56E78">
              <w:rPr>
                <w:rFonts w:asciiTheme="minorBidi" w:hAnsiTheme="minorBidi" w:cstheme="minorBidi"/>
                <w:bCs/>
              </w:rPr>
              <w:t>fission</w:t>
            </w:r>
            <w:r w:rsidRPr="00B56E78">
              <w:rPr>
                <w:rFonts w:asciiTheme="minorBidi" w:hAnsiTheme="minorBidi" w:cstheme="minorBidi"/>
                <w:bCs/>
                <w:spacing w:val="-12"/>
              </w:rPr>
              <w:t xml:space="preserve"> </w:t>
            </w:r>
            <w:r w:rsidRPr="00B56E78">
              <w:rPr>
                <w:rFonts w:asciiTheme="minorBidi" w:hAnsiTheme="minorBidi" w:cstheme="minorBidi"/>
                <w:bCs/>
              </w:rPr>
              <w:t>yeast.</w:t>
            </w:r>
            <w:r w:rsidRPr="00B56E78">
              <w:rPr>
                <w:rFonts w:asciiTheme="minorBidi" w:hAnsiTheme="minorBidi" w:cstheme="minorBidi"/>
                <w:bCs/>
              </w:rPr>
              <w:tab/>
              <w:t>68</w:t>
            </w:r>
          </w:hyperlink>
        </w:p>
        <w:p w14:paraId="110A3E52" w14:textId="77777777" w:rsidR="00CF52B0" w:rsidRPr="00B56E78" w:rsidRDefault="00000000">
          <w:pPr>
            <w:pStyle w:val="TOC4"/>
            <w:tabs>
              <w:tab w:val="left" w:leader="dot" w:pos="9909"/>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47584" behindDoc="0" locked="0" layoutInCell="1" allowOverlap="1" wp14:anchorId="6689F035" wp14:editId="54D0FE9D">
                <wp:simplePos x="0" y="0"/>
                <wp:positionH relativeFrom="page">
                  <wp:posOffset>1220779</wp:posOffset>
                </wp:positionH>
                <wp:positionV relativeFrom="paragraph">
                  <wp:posOffset>181225</wp:posOffset>
                </wp:positionV>
                <wp:extent cx="370220" cy="113948"/>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370220" cy="113948"/>
                        </a:xfrm>
                        <a:prstGeom prst="rect">
                          <a:avLst/>
                        </a:prstGeom>
                      </pic:spPr>
                    </pic:pic>
                  </a:graphicData>
                </a:graphic>
              </wp:anchor>
            </w:drawing>
          </w:r>
          <w:hyperlink w:anchor="_bookmark74" w:history="1">
            <w:r w:rsidRPr="00B56E78">
              <w:rPr>
                <w:rFonts w:asciiTheme="minorBidi" w:hAnsiTheme="minorBidi" w:cstheme="minorBidi"/>
                <w:bCs/>
              </w:rPr>
              <w:t>Trichloroacetic</w:t>
            </w:r>
            <w:r w:rsidRPr="00B56E78">
              <w:rPr>
                <w:rFonts w:asciiTheme="minorBidi" w:hAnsiTheme="minorBidi" w:cstheme="minorBidi"/>
                <w:bCs/>
                <w:spacing w:val="-7"/>
              </w:rPr>
              <w:t xml:space="preserve"> </w:t>
            </w:r>
            <w:r w:rsidRPr="00B56E78">
              <w:rPr>
                <w:rFonts w:asciiTheme="minorBidi" w:hAnsiTheme="minorBidi" w:cstheme="minorBidi"/>
                <w:bCs/>
              </w:rPr>
              <w:t>acid</w:t>
            </w:r>
            <w:r w:rsidRPr="00B56E78">
              <w:rPr>
                <w:rFonts w:asciiTheme="minorBidi" w:hAnsiTheme="minorBidi" w:cstheme="minorBidi"/>
                <w:bCs/>
                <w:spacing w:val="-9"/>
              </w:rPr>
              <w:t xml:space="preserve"> </w:t>
            </w:r>
            <w:r w:rsidRPr="00B56E78">
              <w:rPr>
                <w:rFonts w:asciiTheme="minorBidi" w:hAnsiTheme="minorBidi" w:cstheme="minorBidi"/>
                <w:bCs/>
              </w:rPr>
              <w:t>(TCA)</w:t>
            </w:r>
            <w:r w:rsidRPr="00B56E78">
              <w:rPr>
                <w:rFonts w:asciiTheme="minorBidi" w:hAnsiTheme="minorBidi" w:cstheme="minorBidi"/>
                <w:bCs/>
                <w:spacing w:val="-4"/>
              </w:rPr>
              <w:t xml:space="preserve"> </w:t>
            </w:r>
            <w:r w:rsidRPr="00B56E78">
              <w:rPr>
                <w:rFonts w:asciiTheme="minorBidi" w:hAnsiTheme="minorBidi" w:cstheme="minorBidi"/>
                <w:bCs/>
              </w:rPr>
              <w:t>protein</w:t>
            </w:r>
            <w:r w:rsidRPr="00B56E78">
              <w:rPr>
                <w:rFonts w:asciiTheme="minorBidi" w:hAnsiTheme="minorBidi" w:cstheme="minorBidi"/>
                <w:bCs/>
                <w:spacing w:val="-9"/>
              </w:rPr>
              <w:t xml:space="preserve"> </w:t>
            </w:r>
            <w:r w:rsidRPr="00B56E78">
              <w:rPr>
                <w:rFonts w:asciiTheme="minorBidi" w:hAnsiTheme="minorBidi" w:cstheme="minorBidi"/>
                <w:bCs/>
              </w:rPr>
              <w:t>precipitate</w:t>
            </w:r>
            <w:r w:rsidRPr="00B56E78">
              <w:rPr>
                <w:rFonts w:asciiTheme="minorBidi" w:hAnsiTheme="minorBidi" w:cstheme="minorBidi"/>
                <w:bCs/>
                <w:spacing w:val="-10"/>
              </w:rPr>
              <w:t xml:space="preserve"> </w:t>
            </w:r>
            <w:r w:rsidRPr="00B56E78">
              <w:rPr>
                <w:rFonts w:asciiTheme="minorBidi" w:hAnsiTheme="minorBidi" w:cstheme="minorBidi"/>
                <w:bCs/>
              </w:rPr>
              <w:t>method</w:t>
            </w:r>
            <w:r w:rsidRPr="00B56E78">
              <w:rPr>
                <w:rFonts w:asciiTheme="minorBidi" w:hAnsiTheme="minorBidi" w:cstheme="minorBidi"/>
                <w:bCs/>
              </w:rPr>
              <w:tab/>
              <w:t>69</w:t>
            </w:r>
          </w:hyperlink>
        </w:p>
        <w:p w14:paraId="51058E5A" w14:textId="77777777" w:rsidR="00CF52B0" w:rsidRPr="00B56E78" w:rsidRDefault="00000000">
          <w:pPr>
            <w:pStyle w:val="TOC4"/>
            <w:tabs>
              <w:tab w:val="left" w:pos="2692"/>
            </w:tabs>
            <w:spacing w:line="340" w:lineRule="auto"/>
            <w:ind w:left="1640" w:right="1188" w:firstLine="1051"/>
            <w:rPr>
              <w:rFonts w:asciiTheme="minorBidi" w:hAnsiTheme="minorBidi" w:cstheme="minorBidi"/>
              <w:bCs/>
            </w:rPr>
          </w:pPr>
          <w:r w:rsidRPr="00B56E78">
            <w:rPr>
              <w:rFonts w:asciiTheme="minorBidi" w:hAnsiTheme="minorBidi" w:cstheme="minorBidi"/>
              <w:bCs/>
              <w:noProof/>
            </w:rPr>
            <w:drawing>
              <wp:anchor distT="0" distB="0" distL="0" distR="0" simplePos="0" relativeHeight="477010432" behindDoc="1" locked="0" layoutInCell="1" allowOverlap="1" wp14:anchorId="70C4B34F" wp14:editId="451FDB94">
                <wp:simplePos x="0" y="0"/>
                <wp:positionH relativeFrom="page">
                  <wp:posOffset>1220779</wp:posOffset>
                </wp:positionH>
                <wp:positionV relativeFrom="paragraph">
                  <wp:posOffset>181225</wp:posOffset>
                </wp:positionV>
                <wp:extent cx="370220" cy="113948"/>
                <wp:effectExtent l="0" t="0" r="0" b="0"/>
                <wp:wrapNone/>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print"/>
                        <a:stretch>
                          <a:fillRect/>
                        </a:stretch>
                      </pic:blipFill>
                      <pic:spPr>
                        <a:xfrm>
                          <a:off x="0" y="0"/>
                          <a:ext cx="370220" cy="113948"/>
                        </a:xfrm>
                        <a:prstGeom prst="rect">
                          <a:avLst/>
                        </a:prstGeom>
                      </pic:spPr>
                    </pic:pic>
                  </a:graphicData>
                </a:graphic>
              </wp:anchor>
            </w:drawing>
          </w:r>
          <w:hyperlink w:anchor="_bookmark75" w:history="1">
            <w:r w:rsidRPr="00B56E78">
              <w:rPr>
                <w:rFonts w:asciiTheme="minorBidi" w:hAnsiTheme="minorBidi" w:cstheme="minorBidi"/>
                <w:bCs/>
              </w:rPr>
              <w:t>Sodium</w:t>
            </w:r>
            <w:r w:rsidRPr="00B56E78">
              <w:rPr>
                <w:rFonts w:asciiTheme="minorBidi" w:hAnsiTheme="minorBidi" w:cstheme="minorBidi"/>
                <w:bCs/>
                <w:spacing w:val="1"/>
              </w:rPr>
              <w:t xml:space="preserve"> </w:t>
            </w:r>
            <w:r w:rsidRPr="00B56E78">
              <w:rPr>
                <w:rFonts w:asciiTheme="minorBidi" w:hAnsiTheme="minorBidi" w:cstheme="minorBidi"/>
                <w:bCs/>
              </w:rPr>
              <w:t>dodecyl</w:t>
            </w:r>
            <w:r w:rsidRPr="00B56E78">
              <w:rPr>
                <w:rFonts w:asciiTheme="minorBidi" w:hAnsiTheme="minorBidi" w:cstheme="minorBidi"/>
                <w:bCs/>
                <w:spacing w:val="1"/>
              </w:rPr>
              <w:t xml:space="preserve"> </w:t>
            </w:r>
            <w:r w:rsidRPr="00B56E78">
              <w:rPr>
                <w:rFonts w:asciiTheme="minorBidi" w:hAnsiTheme="minorBidi" w:cstheme="minorBidi"/>
                <w:bCs/>
              </w:rPr>
              <w:t>sulphate</w:t>
            </w:r>
            <w:r w:rsidRPr="00B56E78">
              <w:rPr>
                <w:rFonts w:asciiTheme="minorBidi" w:hAnsiTheme="minorBidi" w:cstheme="minorBidi"/>
                <w:bCs/>
                <w:spacing w:val="1"/>
              </w:rPr>
              <w:t xml:space="preserve"> </w:t>
            </w:r>
            <w:r w:rsidRPr="00B56E78">
              <w:rPr>
                <w:rFonts w:asciiTheme="minorBidi" w:hAnsiTheme="minorBidi" w:cstheme="minorBidi"/>
                <w:bCs/>
              </w:rPr>
              <w:t>polyacrylamide</w:t>
            </w:r>
            <w:r w:rsidRPr="00B56E78">
              <w:rPr>
                <w:rFonts w:asciiTheme="minorBidi" w:hAnsiTheme="minorBidi" w:cstheme="minorBidi"/>
                <w:bCs/>
                <w:spacing w:val="1"/>
              </w:rPr>
              <w:t xml:space="preserve"> </w:t>
            </w:r>
            <w:r w:rsidRPr="00B56E78">
              <w:rPr>
                <w:rFonts w:asciiTheme="minorBidi" w:hAnsiTheme="minorBidi" w:cstheme="minorBidi"/>
                <w:bCs/>
              </w:rPr>
              <w:t>gel</w:t>
            </w:r>
            <w:r w:rsidRPr="00B56E78">
              <w:rPr>
                <w:rFonts w:asciiTheme="minorBidi" w:hAnsiTheme="minorBidi" w:cstheme="minorBidi"/>
                <w:bCs/>
                <w:spacing w:val="1"/>
              </w:rPr>
              <w:t xml:space="preserve"> </w:t>
            </w:r>
            <w:r w:rsidRPr="00B56E78">
              <w:rPr>
                <w:rFonts w:asciiTheme="minorBidi" w:hAnsiTheme="minorBidi" w:cstheme="minorBidi"/>
                <w:bCs/>
              </w:rPr>
              <w:t>electrophoresis</w:t>
            </w:r>
            <w:r w:rsidRPr="00B56E78">
              <w:rPr>
                <w:rFonts w:asciiTheme="minorBidi" w:hAnsiTheme="minorBidi" w:cstheme="minorBidi"/>
                <w:bCs/>
                <w:spacing w:val="1"/>
              </w:rPr>
              <w:t xml:space="preserve"> </w:t>
            </w:r>
            <w:r w:rsidRPr="00B56E78">
              <w:rPr>
                <w:rFonts w:asciiTheme="minorBidi" w:hAnsiTheme="minorBidi" w:cstheme="minorBidi"/>
                <w:bCs/>
              </w:rPr>
              <w:t>(SDS-</w:t>
            </w:r>
          </w:hyperlink>
          <w:r w:rsidRPr="00B56E78">
            <w:rPr>
              <w:rFonts w:asciiTheme="minorBidi" w:hAnsiTheme="minorBidi" w:cstheme="minorBidi"/>
              <w:bCs/>
              <w:spacing w:val="-72"/>
            </w:rPr>
            <w:t xml:space="preserve"> </w:t>
          </w:r>
          <w:hyperlink w:anchor="_bookmark75" w:history="1">
            <w:r w:rsidRPr="00B56E78">
              <w:rPr>
                <w:rFonts w:asciiTheme="minorBidi" w:hAnsiTheme="minorBidi" w:cstheme="minorBidi"/>
                <w:bCs/>
              </w:rPr>
              <w:t>PAGE)</w:t>
            </w:r>
            <w:r w:rsidRPr="00B56E78">
              <w:rPr>
                <w:rFonts w:asciiTheme="minorBidi" w:hAnsiTheme="minorBidi" w:cstheme="minorBidi"/>
                <w:bCs/>
              </w:rPr>
              <w:tab/>
              <w:t>69</w:t>
            </w:r>
          </w:hyperlink>
        </w:p>
        <w:p w14:paraId="5D33063C" w14:textId="77777777" w:rsidR="00CF52B0" w:rsidRPr="00B56E78" w:rsidRDefault="00000000">
          <w:pPr>
            <w:pStyle w:val="TOC4"/>
            <w:tabs>
              <w:tab w:val="left" w:leader="dot" w:pos="9909"/>
            </w:tabs>
            <w:spacing w:before="104"/>
            <w:rPr>
              <w:rFonts w:asciiTheme="minorBidi" w:hAnsiTheme="minorBidi" w:cstheme="minorBidi"/>
              <w:bCs/>
            </w:rPr>
          </w:pPr>
          <w:hyperlink w:anchor="_bookmark77" w:history="1">
            <w:r w:rsidRPr="00B56E78">
              <w:rPr>
                <w:rFonts w:asciiTheme="minorBidi" w:hAnsiTheme="minorBidi" w:cstheme="minorBidi"/>
                <w:bCs/>
              </w:rPr>
              <w:t>BioID</w:t>
            </w:r>
            <w:r w:rsidRPr="00B56E78">
              <w:rPr>
                <w:rFonts w:asciiTheme="minorBidi" w:hAnsiTheme="minorBidi" w:cstheme="minorBidi"/>
                <w:bCs/>
                <w:spacing w:val="-11"/>
              </w:rPr>
              <w:t xml:space="preserve"> </w:t>
            </w:r>
            <w:r w:rsidRPr="00B56E78">
              <w:rPr>
                <w:rFonts w:asciiTheme="minorBidi" w:hAnsiTheme="minorBidi" w:cstheme="minorBidi"/>
                <w:bCs/>
              </w:rPr>
              <w:t>Streptavidin</w:t>
            </w:r>
            <w:r w:rsidRPr="00B56E78">
              <w:rPr>
                <w:rFonts w:asciiTheme="minorBidi" w:hAnsiTheme="minorBidi" w:cstheme="minorBidi"/>
                <w:bCs/>
                <w:spacing w:val="-9"/>
              </w:rPr>
              <w:t xml:space="preserve"> </w:t>
            </w:r>
            <w:r w:rsidRPr="00B56E78">
              <w:rPr>
                <w:rFonts w:asciiTheme="minorBidi" w:hAnsiTheme="minorBidi" w:cstheme="minorBidi"/>
                <w:bCs/>
              </w:rPr>
              <w:t>pull</w:t>
            </w:r>
            <w:r w:rsidRPr="00B56E78">
              <w:rPr>
                <w:rFonts w:asciiTheme="minorBidi" w:hAnsiTheme="minorBidi" w:cstheme="minorBidi"/>
                <w:bCs/>
                <w:spacing w:val="-6"/>
              </w:rPr>
              <w:t xml:space="preserve"> </w:t>
            </w:r>
            <w:r w:rsidRPr="00B56E78">
              <w:rPr>
                <w:rFonts w:asciiTheme="minorBidi" w:hAnsiTheme="minorBidi" w:cstheme="minorBidi"/>
                <w:bCs/>
              </w:rPr>
              <w:t>down</w:t>
            </w:r>
            <w:r w:rsidRPr="00B56E78">
              <w:rPr>
                <w:rFonts w:asciiTheme="minorBidi" w:hAnsiTheme="minorBidi" w:cstheme="minorBidi"/>
                <w:bCs/>
              </w:rPr>
              <w:tab/>
              <w:t>70</w:t>
            </w:r>
          </w:hyperlink>
        </w:p>
        <w:p w14:paraId="09830916" w14:textId="77777777" w:rsidR="00CF52B0" w:rsidRPr="00B56E78" w:rsidRDefault="00000000">
          <w:pPr>
            <w:pStyle w:val="TOC4"/>
            <w:tabs>
              <w:tab w:val="left" w:leader="dot" w:pos="9909"/>
            </w:tabs>
            <w:spacing w:after="240"/>
            <w:rPr>
              <w:rFonts w:asciiTheme="minorBidi" w:hAnsiTheme="minorBidi" w:cstheme="minorBidi"/>
              <w:bCs/>
            </w:rPr>
          </w:pPr>
          <w:hyperlink w:anchor="_bookmark79" w:history="1">
            <w:r w:rsidRPr="00B56E78">
              <w:rPr>
                <w:rFonts w:asciiTheme="minorBidi" w:hAnsiTheme="minorBidi" w:cstheme="minorBidi"/>
                <w:bCs/>
              </w:rPr>
              <w:t>Western</w:t>
            </w:r>
            <w:r w:rsidRPr="00B56E78">
              <w:rPr>
                <w:rFonts w:asciiTheme="minorBidi" w:hAnsiTheme="minorBidi" w:cstheme="minorBidi"/>
                <w:bCs/>
                <w:spacing w:val="1"/>
              </w:rPr>
              <w:t xml:space="preserve"> </w:t>
            </w:r>
            <w:r w:rsidRPr="00B56E78">
              <w:rPr>
                <w:rFonts w:asciiTheme="minorBidi" w:hAnsiTheme="minorBidi" w:cstheme="minorBidi"/>
                <w:bCs/>
              </w:rPr>
              <w:t>blot</w:t>
            </w:r>
            <w:r w:rsidRPr="00B56E78">
              <w:rPr>
                <w:rFonts w:asciiTheme="minorBidi" w:hAnsiTheme="minorBidi" w:cstheme="minorBidi"/>
                <w:bCs/>
                <w:spacing w:val="-5"/>
              </w:rPr>
              <w:t xml:space="preserve"> </w:t>
            </w:r>
            <w:r w:rsidRPr="00B56E78">
              <w:rPr>
                <w:rFonts w:asciiTheme="minorBidi" w:hAnsiTheme="minorBidi" w:cstheme="minorBidi"/>
                <w:bCs/>
              </w:rPr>
              <w:t>analysis</w:t>
            </w:r>
            <w:r w:rsidRPr="00B56E78">
              <w:rPr>
                <w:rFonts w:asciiTheme="minorBidi" w:hAnsiTheme="minorBidi" w:cstheme="minorBidi"/>
                <w:bCs/>
              </w:rPr>
              <w:tab/>
              <w:t>71</w:t>
            </w:r>
          </w:hyperlink>
        </w:p>
        <w:p w14:paraId="030049F1" w14:textId="77777777" w:rsidR="00CF52B0" w:rsidRPr="00B56E78" w:rsidRDefault="00000000">
          <w:pPr>
            <w:pStyle w:val="TOC2"/>
            <w:numPr>
              <w:ilvl w:val="1"/>
              <w:numId w:val="51"/>
            </w:numPr>
            <w:tabs>
              <w:tab w:val="left" w:pos="3052"/>
              <w:tab w:val="left" w:pos="3053"/>
              <w:tab w:val="right" w:leader="dot" w:pos="10178"/>
            </w:tabs>
            <w:spacing w:before="83" w:line="258" w:lineRule="exact"/>
            <w:rPr>
              <w:rFonts w:asciiTheme="minorBidi" w:hAnsiTheme="minorBidi" w:cstheme="minorBidi"/>
              <w:b w:val="0"/>
            </w:rPr>
          </w:pPr>
          <w:hyperlink w:anchor="_bookmark81" w:history="1">
            <w:r w:rsidRPr="00B56E78">
              <w:rPr>
                <w:rFonts w:asciiTheme="minorBidi" w:hAnsiTheme="minorBidi" w:cstheme="minorBidi"/>
                <w:b w:val="0"/>
              </w:rPr>
              <w:t>Microscopy</w:t>
            </w:r>
            <w:r w:rsidRPr="00B56E78">
              <w:rPr>
                <w:rFonts w:asciiTheme="minorBidi" w:hAnsiTheme="minorBidi" w:cstheme="minorBidi"/>
                <w:b w:val="0"/>
              </w:rPr>
              <w:tab/>
              <w:t>72</w:t>
            </w:r>
          </w:hyperlink>
        </w:p>
        <w:p w14:paraId="3D2157D3" w14:textId="77777777" w:rsidR="00CF52B0" w:rsidRPr="00B56E78" w:rsidRDefault="00000000">
          <w:pPr>
            <w:pStyle w:val="TOC4"/>
            <w:tabs>
              <w:tab w:val="right" w:leader="dot" w:pos="10178"/>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48608" behindDoc="0" locked="0" layoutInCell="1" allowOverlap="1" wp14:anchorId="72379C99" wp14:editId="5A7F7FA2">
                <wp:simplePos x="0" y="0"/>
                <wp:positionH relativeFrom="page">
                  <wp:posOffset>1220779</wp:posOffset>
                </wp:positionH>
                <wp:positionV relativeFrom="paragraph">
                  <wp:posOffset>34540</wp:posOffset>
                </wp:positionV>
                <wp:extent cx="370220" cy="113948"/>
                <wp:effectExtent l="0" t="0" r="0" b="0"/>
                <wp:wrapNone/>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print"/>
                        <a:stretch>
                          <a:fillRect/>
                        </a:stretch>
                      </pic:blipFill>
                      <pic:spPr>
                        <a:xfrm>
                          <a:off x="0" y="0"/>
                          <a:ext cx="370220" cy="113948"/>
                        </a:xfrm>
                        <a:prstGeom prst="rect">
                          <a:avLst/>
                        </a:prstGeom>
                      </pic:spPr>
                    </pic:pic>
                  </a:graphicData>
                </a:graphic>
              </wp:anchor>
            </w:drawing>
          </w:r>
          <w:hyperlink w:anchor="_bookmark82" w:history="1">
            <w:r w:rsidRPr="00B56E78">
              <w:rPr>
                <w:rFonts w:asciiTheme="minorBidi" w:hAnsiTheme="minorBidi" w:cstheme="minorBidi"/>
                <w:bCs/>
              </w:rPr>
              <w:t>Microscopy</w:t>
            </w:r>
            <w:r w:rsidRPr="00B56E78">
              <w:rPr>
                <w:rFonts w:asciiTheme="minorBidi" w:hAnsiTheme="minorBidi" w:cstheme="minorBidi"/>
                <w:bCs/>
                <w:spacing w:val="-9"/>
              </w:rPr>
              <w:t xml:space="preserve"> </w:t>
            </w:r>
            <w:r w:rsidRPr="00B56E78">
              <w:rPr>
                <w:rFonts w:asciiTheme="minorBidi" w:hAnsiTheme="minorBidi" w:cstheme="minorBidi"/>
                <w:bCs/>
              </w:rPr>
              <w:t>for</w:t>
            </w:r>
            <w:r w:rsidRPr="00B56E78">
              <w:rPr>
                <w:rFonts w:asciiTheme="minorBidi" w:hAnsiTheme="minorBidi" w:cstheme="minorBidi"/>
                <w:bCs/>
                <w:spacing w:val="-11"/>
              </w:rPr>
              <w:t xml:space="preserve"> </w:t>
            </w:r>
            <w:r w:rsidRPr="00B56E78">
              <w:rPr>
                <w:rFonts w:asciiTheme="minorBidi" w:hAnsiTheme="minorBidi" w:cstheme="minorBidi"/>
                <w:bCs/>
              </w:rPr>
              <w:t>Yeasts</w:t>
            </w:r>
            <w:r w:rsidRPr="00B56E78">
              <w:rPr>
                <w:rFonts w:asciiTheme="minorBidi" w:hAnsiTheme="minorBidi" w:cstheme="minorBidi"/>
                <w:bCs/>
              </w:rPr>
              <w:tab/>
              <w:t>72</w:t>
            </w:r>
          </w:hyperlink>
        </w:p>
        <w:p w14:paraId="4333191D" w14:textId="77777777" w:rsidR="00CF52B0" w:rsidRPr="00B56E78" w:rsidRDefault="00000000">
          <w:pPr>
            <w:pStyle w:val="TOC5"/>
            <w:tabs>
              <w:tab w:val="right" w:leader="dot" w:pos="10178"/>
            </w:tabs>
            <w:spacing w:before="224"/>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49120" behindDoc="0" locked="0" layoutInCell="1" allowOverlap="1" wp14:anchorId="685052F9" wp14:editId="6C8C1496">
                <wp:simplePos x="0" y="0"/>
                <wp:positionH relativeFrom="page">
                  <wp:posOffset>1220779</wp:posOffset>
                </wp:positionH>
                <wp:positionV relativeFrom="paragraph">
                  <wp:posOffset>183384</wp:posOffset>
                </wp:positionV>
                <wp:extent cx="370220" cy="113948"/>
                <wp:effectExtent l="0" t="0" r="0" b="0"/>
                <wp:wrapNone/>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print"/>
                        <a:stretch>
                          <a:fillRect/>
                        </a:stretch>
                      </pic:blipFill>
                      <pic:spPr>
                        <a:xfrm>
                          <a:off x="0" y="0"/>
                          <a:ext cx="370220" cy="113948"/>
                        </a:xfrm>
                        <a:prstGeom prst="rect">
                          <a:avLst/>
                        </a:prstGeom>
                      </pic:spPr>
                    </pic:pic>
                  </a:graphicData>
                </a:graphic>
              </wp:anchor>
            </w:drawing>
          </w:r>
          <w:hyperlink w:anchor="_bookmark83" w:history="1">
            <w:r w:rsidRPr="00B56E78">
              <w:rPr>
                <w:rFonts w:asciiTheme="minorBidi" w:hAnsiTheme="minorBidi" w:cstheme="minorBidi"/>
                <w:b w:val="0"/>
                <w:i w:val="0"/>
                <w:sz w:val="24"/>
              </w:rPr>
              <w:t>Microscopy</w:t>
            </w:r>
            <w:r w:rsidRPr="00B56E78">
              <w:rPr>
                <w:rFonts w:asciiTheme="minorBidi" w:hAnsiTheme="minorBidi" w:cstheme="minorBidi"/>
                <w:b w:val="0"/>
                <w:i w:val="0"/>
                <w:spacing w:val="-9"/>
                <w:sz w:val="24"/>
              </w:rPr>
              <w:t xml:space="preserve"> </w:t>
            </w:r>
            <w:r w:rsidRPr="00B56E78">
              <w:rPr>
                <w:rFonts w:asciiTheme="minorBidi" w:hAnsiTheme="minorBidi" w:cstheme="minorBidi"/>
                <w:b w:val="0"/>
                <w:i w:val="0"/>
                <w:sz w:val="24"/>
              </w:rPr>
              <w:t>for</w:t>
            </w:r>
            <w:r w:rsidRPr="00B56E78">
              <w:rPr>
                <w:rFonts w:asciiTheme="minorBidi" w:hAnsiTheme="minorBidi" w:cstheme="minorBidi"/>
                <w:b w:val="0"/>
                <w:i w:val="0"/>
                <w:spacing w:val="-4"/>
                <w:sz w:val="24"/>
              </w:rPr>
              <w:t xml:space="preserve"> </w:t>
            </w:r>
            <w:r w:rsidRPr="00B56E78">
              <w:rPr>
                <w:rFonts w:asciiTheme="minorBidi" w:hAnsiTheme="minorBidi" w:cstheme="minorBidi"/>
                <w:b w:val="0"/>
                <w:sz w:val="24"/>
              </w:rPr>
              <w:t>D. discoideum</w:t>
            </w:r>
            <w:r w:rsidRPr="00B56E78">
              <w:rPr>
                <w:rFonts w:asciiTheme="minorBidi" w:hAnsiTheme="minorBidi" w:cstheme="minorBidi"/>
                <w:b w:val="0"/>
                <w:sz w:val="24"/>
              </w:rPr>
              <w:tab/>
            </w:r>
            <w:r w:rsidRPr="00B56E78">
              <w:rPr>
                <w:rFonts w:asciiTheme="minorBidi" w:hAnsiTheme="minorBidi" w:cstheme="minorBidi"/>
                <w:b w:val="0"/>
                <w:i w:val="0"/>
                <w:sz w:val="24"/>
              </w:rPr>
              <w:t>72</w:t>
            </w:r>
          </w:hyperlink>
        </w:p>
        <w:p w14:paraId="1A5747C0" w14:textId="77777777" w:rsidR="00CF52B0" w:rsidRPr="00B56E78" w:rsidRDefault="00000000">
          <w:pPr>
            <w:pStyle w:val="TOC2"/>
            <w:numPr>
              <w:ilvl w:val="1"/>
              <w:numId w:val="51"/>
            </w:numPr>
            <w:tabs>
              <w:tab w:val="left" w:pos="3052"/>
              <w:tab w:val="left" w:pos="3053"/>
              <w:tab w:val="left" w:leader="dot" w:pos="9957"/>
            </w:tabs>
            <w:spacing w:before="264"/>
            <w:rPr>
              <w:rFonts w:asciiTheme="minorBidi" w:hAnsiTheme="minorBidi" w:cstheme="minorBidi"/>
              <w:b w:val="0"/>
            </w:rPr>
          </w:pPr>
          <w:hyperlink w:anchor="_bookmark84" w:history="1">
            <w:r w:rsidRPr="00B56E78">
              <w:rPr>
                <w:rFonts w:asciiTheme="minorBidi" w:hAnsiTheme="minorBidi" w:cstheme="minorBidi"/>
                <w:b w:val="0"/>
              </w:rPr>
              <w:t>Arivis</w:t>
            </w:r>
            <w:r w:rsidRPr="00B56E78">
              <w:rPr>
                <w:rFonts w:asciiTheme="minorBidi" w:hAnsiTheme="minorBidi" w:cstheme="minorBidi"/>
                <w:b w:val="0"/>
                <w:spacing w:val="-5"/>
              </w:rPr>
              <w:t xml:space="preserve"> </w:t>
            </w:r>
            <w:r w:rsidRPr="00B56E78">
              <w:rPr>
                <w:rFonts w:asciiTheme="minorBidi" w:hAnsiTheme="minorBidi" w:cstheme="minorBidi"/>
                <w:b w:val="0"/>
              </w:rPr>
              <w:t>Software</w:t>
            </w:r>
            <w:r w:rsidRPr="00B56E78">
              <w:rPr>
                <w:rFonts w:asciiTheme="minorBidi" w:hAnsiTheme="minorBidi" w:cstheme="minorBidi"/>
                <w:b w:val="0"/>
                <w:spacing w:val="-4"/>
              </w:rPr>
              <w:t xml:space="preserve"> </w:t>
            </w:r>
            <w:r w:rsidRPr="00B56E78">
              <w:rPr>
                <w:rFonts w:asciiTheme="minorBidi" w:hAnsiTheme="minorBidi" w:cstheme="minorBidi"/>
                <w:b w:val="0"/>
              </w:rPr>
              <w:t>analysis</w:t>
            </w:r>
            <w:r w:rsidRPr="00B56E78">
              <w:rPr>
                <w:rFonts w:asciiTheme="minorBidi" w:hAnsiTheme="minorBidi" w:cstheme="minorBidi"/>
                <w:b w:val="0"/>
              </w:rPr>
              <w:tab/>
              <w:t>74</w:t>
            </w:r>
          </w:hyperlink>
        </w:p>
        <w:p w14:paraId="21685EE7" w14:textId="77777777" w:rsidR="00CF52B0" w:rsidRPr="00B56E78" w:rsidRDefault="00000000">
          <w:pPr>
            <w:pStyle w:val="TOC2"/>
            <w:numPr>
              <w:ilvl w:val="1"/>
              <w:numId w:val="51"/>
            </w:numPr>
            <w:tabs>
              <w:tab w:val="left" w:pos="3052"/>
              <w:tab w:val="left" w:pos="3053"/>
              <w:tab w:val="left" w:leader="dot" w:pos="9957"/>
            </w:tabs>
            <w:rPr>
              <w:rFonts w:asciiTheme="minorBidi" w:hAnsiTheme="minorBidi" w:cstheme="minorBidi"/>
              <w:b w:val="0"/>
            </w:rPr>
          </w:pPr>
          <w:hyperlink w:anchor="_bookmark85" w:history="1">
            <w:r w:rsidRPr="00B56E78">
              <w:rPr>
                <w:rFonts w:asciiTheme="minorBidi" w:hAnsiTheme="minorBidi" w:cstheme="minorBidi"/>
                <w:b w:val="0"/>
              </w:rPr>
              <w:t>Bioinformatics</w:t>
            </w:r>
            <w:r w:rsidRPr="00B56E78">
              <w:rPr>
                <w:rFonts w:asciiTheme="minorBidi" w:hAnsiTheme="minorBidi" w:cstheme="minorBidi"/>
                <w:b w:val="0"/>
                <w:spacing w:val="-6"/>
              </w:rPr>
              <w:t xml:space="preserve"> </w:t>
            </w:r>
            <w:r w:rsidRPr="00B56E78">
              <w:rPr>
                <w:rFonts w:asciiTheme="minorBidi" w:hAnsiTheme="minorBidi" w:cstheme="minorBidi"/>
                <w:b w:val="0"/>
              </w:rPr>
              <w:t>analysis</w:t>
            </w:r>
            <w:r w:rsidRPr="00B56E78">
              <w:rPr>
                <w:rFonts w:asciiTheme="minorBidi" w:hAnsiTheme="minorBidi" w:cstheme="minorBidi"/>
                <w:b w:val="0"/>
              </w:rPr>
              <w:tab/>
              <w:t>78</w:t>
            </w:r>
          </w:hyperlink>
        </w:p>
        <w:p w14:paraId="3C0D88B4" w14:textId="77777777" w:rsidR="00CF52B0" w:rsidRPr="00B56E78" w:rsidRDefault="00000000">
          <w:pPr>
            <w:pStyle w:val="TOC1"/>
            <w:tabs>
              <w:tab w:val="left" w:pos="3369"/>
              <w:tab w:val="left" w:leader="dot" w:pos="9933"/>
            </w:tabs>
            <w:rPr>
              <w:rFonts w:cstheme="minorBidi"/>
            </w:rPr>
          </w:pPr>
          <w:hyperlink w:anchor="_bookmark86" w:history="1">
            <w:r w:rsidRPr="00B56E78">
              <w:rPr>
                <w:rFonts w:cstheme="minorBidi"/>
              </w:rPr>
              <w:t>Chapter</w:t>
            </w:r>
            <w:r w:rsidRPr="00B56E78">
              <w:rPr>
                <w:rFonts w:cstheme="minorBidi"/>
                <w:spacing w:val="-2"/>
              </w:rPr>
              <w:t xml:space="preserve"> </w:t>
            </w:r>
            <w:r w:rsidRPr="00B56E78">
              <w:rPr>
                <w:rFonts w:cstheme="minorBidi"/>
              </w:rPr>
              <w:t>3.</w:t>
            </w:r>
            <w:r w:rsidRPr="00B56E78">
              <w:rPr>
                <w:rFonts w:cstheme="minorBidi"/>
              </w:rPr>
              <w:tab/>
              <w:t>Characterisation</w:t>
            </w:r>
            <w:r w:rsidRPr="00B56E78">
              <w:rPr>
                <w:rFonts w:cstheme="minorBidi"/>
                <w:spacing w:val="-2"/>
              </w:rPr>
              <w:t xml:space="preserve"> </w:t>
            </w:r>
            <w:r w:rsidRPr="00B56E78">
              <w:rPr>
                <w:rFonts w:cstheme="minorBidi"/>
              </w:rPr>
              <w:t>of peroxisomes</w:t>
            </w:r>
            <w:r w:rsidRPr="00B56E78">
              <w:rPr>
                <w:rFonts w:cstheme="minorBidi"/>
                <w:spacing w:val="-4"/>
              </w:rPr>
              <w:t xml:space="preserve"> </w:t>
            </w:r>
            <w:r w:rsidRPr="00B56E78">
              <w:rPr>
                <w:rFonts w:cstheme="minorBidi"/>
              </w:rPr>
              <w:t>in</w:t>
            </w:r>
            <w:r w:rsidRPr="00B56E78">
              <w:rPr>
                <w:rFonts w:cstheme="minorBidi"/>
                <w:spacing w:val="-7"/>
              </w:rPr>
              <w:t xml:space="preserve"> </w:t>
            </w:r>
            <w:r w:rsidRPr="00B56E78">
              <w:rPr>
                <w:rFonts w:cstheme="minorBidi"/>
              </w:rPr>
              <w:t>S.</w:t>
            </w:r>
            <w:r w:rsidRPr="00B56E78">
              <w:rPr>
                <w:rFonts w:cstheme="minorBidi"/>
                <w:spacing w:val="-7"/>
              </w:rPr>
              <w:t xml:space="preserve"> </w:t>
            </w:r>
            <w:r w:rsidRPr="00B56E78">
              <w:rPr>
                <w:rFonts w:cstheme="minorBidi"/>
              </w:rPr>
              <w:t>pombe</w:t>
            </w:r>
            <w:r w:rsidRPr="00B56E78">
              <w:rPr>
                <w:rFonts w:cstheme="minorBidi"/>
              </w:rPr>
              <w:tab/>
              <w:t>80</w:t>
            </w:r>
          </w:hyperlink>
        </w:p>
        <w:p w14:paraId="6E42317D" w14:textId="77777777" w:rsidR="00CF52B0" w:rsidRPr="00B56E78" w:rsidRDefault="00000000">
          <w:pPr>
            <w:pStyle w:val="TOC2"/>
            <w:numPr>
              <w:ilvl w:val="1"/>
              <w:numId w:val="50"/>
            </w:numPr>
            <w:tabs>
              <w:tab w:val="left" w:pos="3052"/>
              <w:tab w:val="left" w:pos="3053"/>
              <w:tab w:val="left" w:leader="dot" w:pos="9957"/>
            </w:tabs>
            <w:spacing w:before="121"/>
            <w:rPr>
              <w:rFonts w:asciiTheme="minorBidi" w:hAnsiTheme="minorBidi" w:cstheme="minorBidi"/>
              <w:b w:val="0"/>
            </w:rPr>
          </w:pPr>
          <w:hyperlink w:anchor="_bookmark87" w:history="1">
            <w:r w:rsidRPr="00B56E78">
              <w:rPr>
                <w:rFonts w:asciiTheme="minorBidi" w:hAnsiTheme="minorBidi" w:cstheme="minorBidi"/>
                <w:b w:val="0"/>
              </w:rPr>
              <w:t>Introduction</w:t>
            </w:r>
            <w:r w:rsidRPr="00B56E78">
              <w:rPr>
                <w:rFonts w:asciiTheme="minorBidi" w:hAnsiTheme="minorBidi" w:cstheme="minorBidi"/>
                <w:b w:val="0"/>
              </w:rPr>
              <w:tab/>
              <w:t>80</w:t>
            </w:r>
          </w:hyperlink>
        </w:p>
        <w:p w14:paraId="7C7168EA" w14:textId="77777777" w:rsidR="00CF52B0" w:rsidRPr="00B56E78" w:rsidRDefault="00000000">
          <w:pPr>
            <w:pStyle w:val="TOC3"/>
            <w:numPr>
              <w:ilvl w:val="1"/>
              <w:numId w:val="50"/>
            </w:numPr>
            <w:tabs>
              <w:tab w:val="left" w:pos="3052"/>
              <w:tab w:val="left" w:pos="3053"/>
              <w:tab w:val="left" w:leader="dot" w:pos="9957"/>
            </w:tabs>
            <w:spacing w:line="240" w:lineRule="auto"/>
            <w:rPr>
              <w:rFonts w:asciiTheme="minorBidi" w:hAnsiTheme="minorBidi" w:cstheme="minorBidi"/>
              <w:b w:val="0"/>
              <w:i w:val="0"/>
            </w:rPr>
          </w:pPr>
          <w:hyperlink w:anchor="_bookmark88" w:history="1">
            <w:r w:rsidRPr="00B56E78">
              <w:rPr>
                <w:rFonts w:asciiTheme="minorBidi" w:hAnsiTheme="minorBidi" w:cstheme="minorBidi"/>
                <w:b w:val="0"/>
                <w:i w:val="0"/>
              </w:rPr>
              <w:t>Bioinformatics</w:t>
            </w:r>
            <w:r w:rsidRPr="00B56E78">
              <w:rPr>
                <w:rFonts w:asciiTheme="minorBidi" w:hAnsiTheme="minorBidi" w:cstheme="minorBidi"/>
                <w:b w:val="0"/>
                <w:i w:val="0"/>
                <w:spacing w:val="-6"/>
              </w:rPr>
              <w:t xml:space="preserve"> </w:t>
            </w:r>
            <w:r w:rsidRPr="00B56E78">
              <w:rPr>
                <w:rFonts w:asciiTheme="minorBidi" w:hAnsiTheme="minorBidi" w:cstheme="minorBidi"/>
                <w:b w:val="0"/>
                <w:i w:val="0"/>
              </w:rPr>
              <w:t>of</w:t>
            </w:r>
            <w:r w:rsidRPr="00B56E78">
              <w:rPr>
                <w:rFonts w:asciiTheme="minorBidi" w:hAnsiTheme="minorBidi" w:cstheme="minorBidi"/>
                <w:b w:val="0"/>
                <w:i w:val="0"/>
                <w:spacing w:val="1"/>
              </w:rPr>
              <w:t xml:space="preserve"> </w:t>
            </w:r>
            <w:r w:rsidRPr="00B56E78">
              <w:rPr>
                <w:rFonts w:asciiTheme="minorBidi" w:hAnsiTheme="minorBidi" w:cstheme="minorBidi"/>
                <w:b w:val="0"/>
              </w:rPr>
              <w:t>S.</w:t>
            </w:r>
            <w:r w:rsidRPr="00B56E78">
              <w:rPr>
                <w:rFonts w:asciiTheme="minorBidi" w:hAnsiTheme="minorBidi" w:cstheme="minorBidi"/>
                <w:b w:val="0"/>
                <w:spacing w:val="-6"/>
              </w:rPr>
              <w:t xml:space="preserve"> </w:t>
            </w:r>
            <w:r w:rsidRPr="00B56E78">
              <w:rPr>
                <w:rFonts w:asciiTheme="minorBidi" w:hAnsiTheme="minorBidi" w:cstheme="minorBidi"/>
                <w:b w:val="0"/>
              </w:rPr>
              <w:t>pombe</w:t>
            </w:r>
            <w:r w:rsidRPr="00B56E78">
              <w:rPr>
                <w:rFonts w:asciiTheme="minorBidi" w:hAnsiTheme="minorBidi" w:cstheme="minorBidi"/>
                <w:b w:val="0"/>
              </w:rPr>
              <w:tab/>
            </w:r>
            <w:r w:rsidRPr="00B56E78">
              <w:rPr>
                <w:rFonts w:asciiTheme="minorBidi" w:hAnsiTheme="minorBidi" w:cstheme="minorBidi"/>
                <w:b w:val="0"/>
                <w:i w:val="0"/>
              </w:rPr>
              <w:t>81</w:t>
            </w:r>
          </w:hyperlink>
        </w:p>
        <w:p w14:paraId="25D2D76A" w14:textId="77777777" w:rsidR="00CF52B0" w:rsidRPr="00B56E78" w:rsidRDefault="00000000">
          <w:pPr>
            <w:pStyle w:val="TOC2"/>
            <w:numPr>
              <w:ilvl w:val="1"/>
              <w:numId w:val="50"/>
            </w:numPr>
            <w:tabs>
              <w:tab w:val="left" w:pos="3052"/>
              <w:tab w:val="left" w:pos="3053"/>
              <w:tab w:val="left" w:leader="dot" w:pos="9957"/>
            </w:tabs>
            <w:rPr>
              <w:rFonts w:asciiTheme="minorBidi" w:hAnsiTheme="minorBidi" w:cstheme="minorBidi"/>
              <w:b w:val="0"/>
            </w:rPr>
          </w:pPr>
          <w:hyperlink w:anchor="_bookmark90" w:history="1">
            <w:r w:rsidRPr="00B56E78">
              <w:rPr>
                <w:rFonts w:asciiTheme="minorBidi" w:hAnsiTheme="minorBidi" w:cstheme="minorBidi"/>
                <w:b w:val="0"/>
              </w:rPr>
              <w:t>Lack</w:t>
            </w:r>
            <w:r w:rsidRPr="00B56E78">
              <w:rPr>
                <w:rFonts w:asciiTheme="minorBidi" w:hAnsiTheme="minorBidi" w:cstheme="minorBidi"/>
                <w:b w:val="0"/>
                <w:spacing w:val="-5"/>
              </w:rPr>
              <w:t xml:space="preserve"> </w:t>
            </w:r>
            <w:r w:rsidRPr="00B56E78">
              <w:rPr>
                <w:rFonts w:asciiTheme="minorBidi" w:hAnsiTheme="minorBidi" w:cstheme="minorBidi"/>
                <w:b w:val="0"/>
              </w:rPr>
              <w:t>of</w:t>
            </w:r>
            <w:r w:rsidRPr="00B56E78">
              <w:rPr>
                <w:rFonts w:asciiTheme="minorBidi" w:hAnsiTheme="minorBidi" w:cstheme="minorBidi"/>
                <w:b w:val="0"/>
                <w:spacing w:val="-1"/>
              </w:rPr>
              <w:t xml:space="preserve"> </w:t>
            </w:r>
            <w:r w:rsidRPr="00B56E78">
              <w:rPr>
                <w:rFonts w:asciiTheme="minorBidi" w:hAnsiTheme="minorBidi" w:cstheme="minorBidi"/>
                <w:b w:val="0"/>
              </w:rPr>
              <w:t>fatty</w:t>
            </w:r>
            <w:r w:rsidRPr="00B56E78">
              <w:rPr>
                <w:rFonts w:asciiTheme="minorBidi" w:hAnsiTheme="minorBidi" w:cstheme="minorBidi"/>
                <w:b w:val="0"/>
                <w:spacing w:val="-2"/>
              </w:rPr>
              <w:t xml:space="preserve"> </w:t>
            </w:r>
            <w:r w:rsidRPr="00B56E78">
              <w:rPr>
                <w:rFonts w:asciiTheme="minorBidi" w:hAnsiTheme="minorBidi" w:cstheme="minorBidi"/>
                <w:b w:val="0"/>
              </w:rPr>
              <w:t>acid</w:t>
            </w:r>
            <w:r w:rsidRPr="00B56E78">
              <w:rPr>
                <w:rFonts w:asciiTheme="minorBidi" w:hAnsiTheme="minorBidi" w:cstheme="minorBidi"/>
                <w:b w:val="0"/>
                <w:spacing w:val="-2"/>
              </w:rPr>
              <w:t xml:space="preserve"> </w:t>
            </w:r>
            <w:r w:rsidRPr="00B56E78">
              <w:rPr>
                <w:rFonts w:asciiTheme="minorBidi" w:hAnsiTheme="minorBidi" w:cstheme="minorBidi"/>
                <w:b w:val="0"/>
              </w:rPr>
              <w:t>β-oxidation</w:t>
            </w:r>
            <w:r w:rsidRPr="00B56E78">
              <w:rPr>
                <w:rFonts w:asciiTheme="minorBidi" w:hAnsiTheme="minorBidi" w:cstheme="minorBidi"/>
                <w:b w:val="0"/>
                <w:spacing w:val="-2"/>
              </w:rPr>
              <w:t xml:space="preserve"> </w:t>
            </w:r>
            <w:r w:rsidRPr="00B56E78">
              <w:rPr>
                <w:rFonts w:asciiTheme="minorBidi" w:hAnsiTheme="minorBidi" w:cstheme="minorBidi"/>
                <w:b w:val="0"/>
              </w:rPr>
              <w:t xml:space="preserve">in </w:t>
            </w:r>
            <w:r w:rsidRPr="00B56E78">
              <w:rPr>
                <w:rFonts w:asciiTheme="minorBidi" w:hAnsiTheme="minorBidi" w:cstheme="minorBidi"/>
                <w:b w:val="0"/>
                <w:i/>
              </w:rPr>
              <w:t>S.</w:t>
            </w:r>
            <w:r w:rsidRPr="00B56E78">
              <w:rPr>
                <w:rFonts w:asciiTheme="minorBidi" w:hAnsiTheme="minorBidi" w:cstheme="minorBidi"/>
                <w:b w:val="0"/>
                <w:i/>
                <w:spacing w:val="-5"/>
              </w:rPr>
              <w:t xml:space="preserve"> </w:t>
            </w:r>
            <w:r w:rsidRPr="00B56E78">
              <w:rPr>
                <w:rFonts w:asciiTheme="minorBidi" w:hAnsiTheme="minorBidi" w:cstheme="minorBidi"/>
                <w:b w:val="0"/>
                <w:i/>
              </w:rPr>
              <w:t>pombe</w:t>
            </w:r>
            <w:r w:rsidRPr="00B56E78">
              <w:rPr>
                <w:rFonts w:asciiTheme="minorBidi" w:hAnsiTheme="minorBidi" w:cstheme="minorBidi"/>
                <w:b w:val="0"/>
                <w:i/>
              </w:rPr>
              <w:tab/>
            </w:r>
            <w:r w:rsidRPr="00B56E78">
              <w:rPr>
                <w:rFonts w:asciiTheme="minorBidi" w:hAnsiTheme="minorBidi" w:cstheme="minorBidi"/>
                <w:b w:val="0"/>
              </w:rPr>
              <w:t>93</w:t>
            </w:r>
          </w:hyperlink>
        </w:p>
        <w:p w14:paraId="249EC178" w14:textId="77777777" w:rsidR="00CF52B0" w:rsidRPr="00B56E78" w:rsidRDefault="00000000">
          <w:pPr>
            <w:pStyle w:val="TOC2"/>
            <w:numPr>
              <w:ilvl w:val="1"/>
              <w:numId w:val="50"/>
            </w:numPr>
            <w:tabs>
              <w:tab w:val="left" w:pos="3052"/>
              <w:tab w:val="left" w:pos="3053"/>
              <w:tab w:val="left" w:leader="dot" w:pos="9842"/>
            </w:tabs>
            <w:ind w:left="2692" w:right="1188" w:hanging="332"/>
            <w:rPr>
              <w:rFonts w:asciiTheme="minorBidi" w:hAnsiTheme="minorBidi" w:cstheme="minorBidi"/>
              <w:b w:val="0"/>
            </w:rPr>
          </w:pPr>
          <w:hyperlink w:anchor="_bookmark100" w:history="1">
            <w:r w:rsidRPr="00B56E78">
              <w:rPr>
                <w:rFonts w:asciiTheme="minorBidi" w:hAnsiTheme="minorBidi" w:cstheme="minorBidi"/>
                <w:b w:val="0"/>
              </w:rPr>
              <w:t>Conserved targeting of a peroxisomal matrix protein lacking a consensus</w:t>
            </w:r>
          </w:hyperlink>
          <w:r w:rsidRPr="00B56E78">
            <w:rPr>
              <w:rFonts w:asciiTheme="minorBidi" w:hAnsiTheme="minorBidi" w:cstheme="minorBidi"/>
              <w:b w:val="0"/>
              <w:spacing w:val="1"/>
            </w:rPr>
            <w:t xml:space="preserve"> </w:t>
          </w:r>
          <w:hyperlink w:anchor="_bookmark100" w:history="1">
            <w:r w:rsidRPr="00B56E78">
              <w:rPr>
                <w:rFonts w:asciiTheme="minorBidi" w:hAnsiTheme="minorBidi" w:cstheme="minorBidi"/>
                <w:b w:val="0"/>
              </w:rPr>
              <w:t>peroxisomal</w:t>
            </w:r>
            <w:r w:rsidRPr="00B56E78">
              <w:rPr>
                <w:rFonts w:asciiTheme="minorBidi" w:hAnsiTheme="minorBidi" w:cstheme="minorBidi"/>
                <w:b w:val="0"/>
                <w:spacing w:val="-6"/>
              </w:rPr>
              <w:t xml:space="preserve"> </w:t>
            </w:r>
            <w:r w:rsidRPr="00B56E78">
              <w:rPr>
                <w:rFonts w:asciiTheme="minorBidi" w:hAnsiTheme="minorBidi" w:cstheme="minorBidi"/>
                <w:b w:val="0"/>
              </w:rPr>
              <w:t>targeting</w:t>
            </w:r>
            <w:r w:rsidRPr="00B56E78">
              <w:rPr>
                <w:rFonts w:asciiTheme="minorBidi" w:hAnsiTheme="minorBidi" w:cstheme="minorBidi"/>
                <w:b w:val="0"/>
                <w:spacing w:val="-4"/>
              </w:rPr>
              <w:t xml:space="preserve"> </w:t>
            </w:r>
            <w:r w:rsidRPr="00B56E78">
              <w:rPr>
                <w:rFonts w:asciiTheme="minorBidi" w:hAnsiTheme="minorBidi" w:cstheme="minorBidi"/>
                <w:b w:val="0"/>
              </w:rPr>
              <w:t>signal</w:t>
            </w:r>
            <w:r w:rsidRPr="00B56E78">
              <w:rPr>
                <w:rFonts w:asciiTheme="minorBidi" w:hAnsiTheme="minorBidi" w:cstheme="minorBidi"/>
                <w:b w:val="0"/>
                <w:spacing w:val="-5"/>
              </w:rPr>
              <w:t xml:space="preserve"> </w:t>
            </w:r>
            <w:r w:rsidRPr="00B56E78">
              <w:rPr>
                <w:rFonts w:asciiTheme="minorBidi" w:hAnsiTheme="minorBidi" w:cstheme="minorBidi"/>
                <w:b w:val="0"/>
              </w:rPr>
              <w:t>in</w:t>
            </w:r>
            <w:r w:rsidRPr="00B56E78">
              <w:rPr>
                <w:rFonts w:asciiTheme="minorBidi" w:hAnsiTheme="minorBidi" w:cstheme="minorBidi"/>
                <w:b w:val="0"/>
                <w:spacing w:val="2"/>
              </w:rPr>
              <w:t xml:space="preserve"> </w:t>
            </w:r>
            <w:r w:rsidRPr="00B56E78">
              <w:rPr>
                <w:rFonts w:asciiTheme="minorBidi" w:hAnsiTheme="minorBidi" w:cstheme="minorBidi"/>
                <w:b w:val="0"/>
                <w:i/>
              </w:rPr>
              <w:t>S.</w:t>
            </w:r>
            <w:r w:rsidRPr="00B56E78">
              <w:rPr>
                <w:rFonts w:asciiTheme="minorBidi" w:hAnsiTheme="minorBidi" w:cstheme="minorBidi"/>
                <w:b w:val="0"/>
                <w:i/>
                <w:spacing w:val="-5"/>
              </w:rPr>
              <w:t xml:space="preserve"> </w:t>
            </w:r>
            <w:r w:rsidRPr="00B56E78">
              <w:rPr>
                <w:rFonts w:asciiTheme="minorBidi" w:hAnsiTheme="minorBidi" w:cstheme="minorBidi"/>
                <w:b w:val="0"/>
                <w:i/>
              </w:rPr>
              <w:t>pombe</w:t>
            </w:r>
            <w:r w:rsidRPr="00B56E78">
              <w:rPr>
                <w:rFonts w:asciiTheme="minorBidi" w:hAnsiTheme="minorBidi" w:cstheme="minorBidi"/>
                <w:b w:val="0"/>
                <w:i/>
              </w:rPr>
              <w:tab/>
            </w:r>
            <w:r w:rsidRPr="00B56E78">
              <w:rPr>
                <w:rFonts w:asciiTheme="minorBidi" w:hAnsiTheme="minorBidi" w:cstheme="minorBidi"/>
                <w:b w:val="0"/>
                <w:spacing w:val="-2"/>
              </w:rPr>
              <w:t>102</w:t>
            </w:r>
          </w:hyperlink>
        </w:p>
        <w:p w14:paraId="7970E8C4" w14:textId="77777777" w:rsidR="00CF52B0" w:rsidRPr="00B56E78" w:rsidRDefault="00000000">
          <w:pPr>
            <w:pStyle w:val="TOC4"/>
            <w:tabs>
              <w:tab w:val="left" w:leader="dot" w:pos="9779"/>
            </w:tabs>
            <w:spacing w:before="0" w:line="270"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49632" behindDoc="0" locked="0" layoutInCell="1" allowOverlap="1" wp14:anchorId="54FEC18A" wp14:editId="4C53BF7F">
                <wp:simplePos x="0" y="0"/>
                <wp:positionH relativeFrom="page">
                  <wp:posOffset>1223790</wp:posOffset>
                </wp:positionH>
                <wp:positionV relativeFrom="paragraph">
                  <wp:posOffset>27281</wp:posOffset>
                </wp:positionV>
                <wp:extent cx="367246" cy="114300"/>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print"/>
                        <a:stretch>
                          <a:fillRect/>
                        </a:stretch>
                      </pic:blipFill>
                      <pic:spPr>
                        <a:xfrm>
                          <a:off x="0" y="0"/>
                          <a:ext cx="367246" cy="114300"/>
                        </a:xfrm>
                        <a:prstGeom prst="rect">
                          <a:avLst/>
                        </a:prstGeom>
                      </pic:spPr>
                    </pic:pic>
                  </a:graphicData>
                </a:graphic>
              </wp:anchor>
            </w:drawing>
          </w:r>
          <w:hyperlink w:anchor="_bookmark101" w:history="1">
            <w:r w:rsidRPr="00B56E78">
              <w:rPr>
                <w:rFonts w:asciiTheme="minorBidi" w:hAnsiTheme="minorBidi" w:cstheme="minorBidi"/>
                <w:bCs/>
              </w:rPr>
              <w:t>Cystathionine</w:t>
            </w:r>
            <w:r w:rsidRPr="00B56E78">
              <w:rPr>
                <w:rFonts w:asciiTheme="minorBidi" w:hAnsiTheme="minorBidi" w:cstheme="minorBidi"/>
                <w:bCs/>
                <w:spacing w:val="3"/>
              </w:rPr>
              <w:t xml:space="preserve"> </w:t>
            </w:r>
            <w:r w:rsidRPr="00B56E78">
              <w:rPr>
                <w:rFonts w:asciiTheme="minorBidi" w:hAnsiTheme="minorBidi" w:cstheme="minorBidi"/>
                <w:bCs/>
              </w:rPr>
              <w:t>beta-lyase</w:t>
            </w:r>
            <w:r w:rsidRPr="00B56E78">
              <w:rPr>
                <w:rFonts w:asciiTheme="minorBidi" w:hAnsiTheme="minorBidi" w:cstheme="minorBidi"/>
                <w:bCs/>
                <w:spacing w:val="3"/>
              </w:rPr>
              <w:t xml:space="preserve"> </w:t>
            </w:r>
            <w:r w:rsidRPr="00B56E78">
              <w:rPr>
                <w:rFonts w:asciiTheme="minorBidi" w:hAnsiTheme="minorBidi" w:cstheme="minorBidi"/>
                <w:bCs/>
              </w:rPr>
              <w:t>Str3</w:t>
            </w:r>
            <w:r w:rsidRPr="00B56E78">
              <w:rPr>
                <w:rFonts w:asciiTheme="minorBidi" w:hAnsiTheme="minorBidi" w:cstheme="minorBidi"/>
                <w:bCs/>
              </w:rPr>
              <w:tab/>
              <w:t>102</w:t>
            </w:r>
          </w:hyperlink>
        </w:p>
        <w:p w14:paraId="7B9E8EAD" w14:textId="77777777" w:rsidR="00CF52B0" w:rsidRPr="00B56E78" w:rsidRDefault="00000000">
          <w:pPr>
            <w:pStyle w:val="TOC4"/>
            <w:tabs>
              <w:tab w:val="left" w:leader="dot" w:pos="9779"/>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0144" behindDoc="0" locked="0" layoutInCell="1" allowOverlap="1" wp14:anchorId="43E64859" wp14:editId="747256AB">
                <wp:simplePos x="0" y="0"/>
                <wp:positionH relativeFrom="page">
                  <wp:posOffset>1223790</wp:posOffset>
                </wp:positionH>
                <wp:positionV relativeFrom="paragraph">
                  <wp:posOffset>182192</wp:posOffset>
                </wp:positionV>
                <wp:extent cx="367246" cy="114300"/>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print"/>
                        <a:stretch>
                          <a:fillRect/>
                        </a:stretch>
                      </pic:blipFill>
                      <pic:spPr>
                        <a:xfrm>
                          <a:off x="0" y="0"/>
                          <a:ext cx="367246" cy="114300"/>
                        </a:xfrm>
                        <a:prstGeom prst="rect">
                          <a:avLst/>
                        </a:prstGeom>
                      </pic:spPr>
                    </pic:pic>
                  </a:graphicData>
                </a:graphic>
              </wp:anchor>
            </w:drawing>
          </w:r>
          <w:hyperlink w:anchor="_bookmark104" w:history="1">
            <w:r w:rsidRPr="00B56E78">
              <w:rPr>
                <w:rFonts w:asciiTheme="minorBidi" w:hAnsiTheme="minorBidi" w:cstheme="minorBidi"/>
                <w:bCs/>
              </w:rPr>
              <w:t>Saccharopine</w:t>
            </w:r>
            <w:r w:rsidRPr="00B56E78">
              <w:rPr>
                <w:rFonts w:asciiTheme="minorBidi" w:hAnsiTheme="minorBidi" w:cstheme="minorBidi"/>
                <w:bCs/>
                <w:spacing w:val="14"/>
              </w:rPr>
              <w:t xml:space="preserve"> </w:t>
            </w:r>
            <w:r w:rsidRPr="00B56E78">
              <w:rPr>
                <w:rFonts w:asciiTheme="minorBidi" w:hAnsiTheme="minorBidi" w:cstheme="minorBidi"/>
                <w:bCs/>
              </w:rPr>
              <w:t>dehydrogenase</w:t>
            </w:r>
            <w:r w:rsidRPr="00B56E78">
              <w:rPr>
                <w:rFonts w:asciiTheme="minorBidi" w:hAnsiTheme="minorBidi" w:cstheme="minorBidi"/>
                <w:bCs/>
                <w:spacing w:val="20"/>
              </w:rPr>
              <w:t xml:space="preserve"> </w:t>
            </w:r>
            <w:r w:rsidRPr="00B56E78">
              <w:rPr>
                <w:rFonts w:asciiTheme="minorBidi" w:hAnsiTheme="minorBidi" w:cstheme="minorBidi"/>
                <w:bCs/>
              </w:rPr>
              <w:t>Lys3</w:t>
            </w:r>
            <w:r w:rsidRPr="00B56E78">
              <w:rPr>
                <w:rFonts w:asciiTheme="minorBidi" w:hAnsiTheme="minorBidi" w:cstheme="minorBidi"/>
                <w:bCs/>
              </w:rPr>
              <w:tab/>
            </w:r>
            <w:r w:rsidRPr="00B56E78">
              <w:rPr>
                <w:rFonts w:asciiTheme="minorBidi" w:hAnsiTheme="minorBidi" w:cstheme="minorBidi"/>
                <w:bCs/>
                <w:w w:val="105"/>
              </w:rPr>
              <w:t>107</w:t>
            </w:r>
          </w:hyperlink>
        </w:p>
        <w:p w14:paraId="0CD47D36" w14:textId="77777777" w:rsidR="00CF52B0" w:rsidRPr="00B56E78" w:rsidRDefault="00000000">
          <w:pPr>
            <w:pStyle w:val="TOC2"/>
            <w:numPr>
              <w:ilvl w:val="1"/>
              <w:numId w:val="50"/>
            </w:numPr>
            <w:tabs>
              <w:tab w:val="left" w:pos="3052"/>
              <w:tab w:val="left" w:pos="3053"/>
              <w:tab w:val="left" w:leader="dot" w:pos="9842"/>
            </w:tabs>
            <w:spacing w:before="264"/>
            <w:ind w:left="2692" w:right="1188" w:hanging="332"/>
            <w:rPr>
              <w:rFonts w:asciiTheme="minorBidi" w:hAnsiTheme="minorBidi" w:cstheme="minorBidi"/>
              <w:b w:val="0"/>
            </w:rPr>
          </w:pPr>
          <w:hyperlink w:anchor="_bookmark108" w:history="1">
            <w:r w:rsidRPr="00B56E78">
              <w:rPr>
                <w:rFonts w:asciiTheme="minorBidi" w:hAnsiTheme="minorBidi" w:cstheme="minorBidi"/>
                <w:b w:val="0"/>
              </w:rPr>
              <w:t>The transsulfuration pathway in yeast requires the peroxisomal protein str3</w:t>
            </w:r>
          </w:hyperlink>
          <w:r w:rsidRPr="00B56E78">
            <w:rPr>
              <w:rFonts w:asciiTheme="minorBidi" w:hAnsiTheme="minorBidi" w:cstheme="minorBidi"/>
              <w:b w:val="0"/>
              <w:spacing w:val="1"/>
            </w:rPr>
            <w:t xml:space="preserve"> </w:t>
          </w:r>
          <w:hyperlink w:anchor="_bookmark108" w:history="1">
            <w:r w:rsidRPr="00B56E78">
              <w:rPr>
                <w:rFonts w:asciiTheme="minorBidi" w:hAnsiTheme="minorBidi" w:cstheme="minorBidi"/>
                <w:b w:val="0"/>
              </w:rPr>
              <w:t>but</w:t>
            </w:r>
            <w:r w:rsidRPr="00B56E78">
              <w:rPr>
                <w:rFonts w:asciiTheme="minorBidi" w:hAnsiTheme="minorBidi" w:cstheme="minorBidi"/>
                <w:b w:val="0"/>
                <w:spacing w:val="-3"/>
              </w:rPr>
              <w:t xml:space="preserve"> </w:t>
            </w:r>
            <w:r w:rsidRPr="00B56E78">
              <w:rPr>
                <w:rFonts w:asciiTheme="minorBidi" w:hAnsiTheme="minorBidi" w:cstheme="minorBidi"/>
                <w:b w:val="0"/>
              </w:rPr>
              <w:t>not</w:t>
            </w:r>
            <w:r w:rsidRPr="00B56E78">
              <w:rPr>
                <w:rFonts w:asciiTheme="minorBidi" w:hAnsiTheme="minorBidi" w:cstheme="minorBidi"/>
                <w:b w:val="0"/>
                <w:spacing w:val="-7"/>
              </w:rPr>
              <w:t xml:space="preserve"> </w:t>
            </w:r>
            <w:r w:rsidRPr="00B56E78">
              <w:rPr>
                <w:rFonts w:asciiTheme="minorBidi" w:hAnsiTheme="minorBidi" w:cstheme="minorBidi"/>
                <w:b w:val="0"/>
              </w:rPr>
              <w:t>peroxisomes</w:t>
            </w:r>
            <w:r w:rsidRPr="00B56E78">
              <w:rPr>
                <w:rFonts w:asciiTheme="minorBidi" w:hAnsiTheme="minorBidi" w:cstheme="minorBidi"/>
                <w:b w:val="0"/>
              </w:rPr>
              <w:tab/>
            </w:r>
            <w:r w:rsidRPr="00B56E78">
              <w:rPr>
                <w:rFonts w:asciiTheme="minorBidi" w:hAnsiTheme="minorBidi" w:cstheme="minorBidi"/>
                <w:b w:val="0"/>
                <w:spacing w:val="-2"/>
              </w:rPr>
              <w:t>111</w:t>
            </w:r>
          </w:hyperlink>
        </w:p>
        <w:p w14:paraId="4ED4258E" w14:textId="77777777" w:rsidR="00CF52B0" w:rsidRPr="00B56E78" w:rsidRDefault="00000000">
          <w:pPr>
            <w:pStyle w:val="TOC2"/>
            <w:numPr>
              <w:ilvl w:val="1"/>
              <w:numId w:val="50"/>
            </w:numPr>
            <w:tabs>
              <w:tab w:val="left" w:pos="3052"/>
              <w:tab w:val="left" w:pos="3053"/>
              <w:tab w:val="left" w:leader="dot" w:pos="9842"/>
            </w:tabs>
            <w:spacing w:before="121" w:line="258" w:lineRule="exact"/>
            <w:rPr>
              <w:rFonts w:asciiTheme="minorBidi" w:hAnsiTheme="minorBidi" w:cstheme="minorBidi"/>
              <w:b w:val="0"/>
            </w:rPr>
          </w:pPr>
          <w:hyperlink w:anchor="_bookmark113" w:history="1">
            <w:r w:rsidRPr="00B56E78">
              <w:rPr>
                <w:rFonts w:asciiTheme="minorBidi" w:hAnsiTheme="minorBidi" w:cstheme="minorBidi"/>
                <w:b w:val="0"/>
              </w:rPr>
              <w:t>Peroxisomes</w:t>
            </w:r>
            <w:r w:rsidRPr="00B56E78">
              <w:rPr>
                <w:rFonts w:asciiTheme="minorBidi" w:hAnsiTheme="minorBidi" w:cstheme="minorBidi"/>
                <w:b w:val="0"/>
                <w:spacing w:val="-2"/>
              </w:rPr>
              <w:t xml:space="preserve"> </w:t>
            </w:r>
            <w:r w:rsidRPr="00B56E78">
              <w:rPr>
                <w:rFonts w:asciiTheme="minorBidi" w:hAnsiTheme="minorBidi" w:cstheme="minorBidi"/>
                <w:b w:val="0"/>
              </w:rPr>
              <w:t>fission</w:t>
            </w:r>
            <w:r w:rsidRPr="00B56E78">
              <w:rPr>
                <w:rFonts w:asciiTheme="minorBidi" w:hAnsiTheme="minorBidi" w:cstheme="minorBidi"/>
                <w:b w:val="0"/>
                <w:spacing w:val="-4"/>
              </w:rPr>
              <w:t xml:space="preserve"> </w:t>
            </w:r>
            <w:r w:rsidRPr="00B56E78">
              <w:rPr>
                <w:rFonts w:asciiTheme="minorBidi" w:hAnsiTheme="minorBidi" w:cstheme="minorBidi"/>
                <w:b w:val="0"/>
              </w:rPr>
              <w:t>and</w:t>
            </w:r>
            <w:r w:rsidRPr="00B56E78">
              <w:rPr>
                <w:rFonts w:asciiTheme="minorBidi" w:hAnsiTheme="minorBidi" w:cstheme="minorBidi"/>
                <w:b w:val="0"/>
                <w:spacing w:val="-3"/>
              </w:rPr>
              <w:t xml:space="preserve"> </w:t>
            </w:r>
            <w:r w:rsidRPr="00B56E78">
              <w:rPr>
                <w:rFonts w:asciiTheme="minorBidi" w:hAnsiTheme="minorBidi" w:cstheme="minorBidi"/>
                <w:b w:val="0"/>
              </w:rPr>
              <w:t>peroxisomes</w:t>
            </w:r>
            <w:r w:rsidRPr="00B56E78">
              <w:rPr>
                <w:rFonts w:asciiTheme="minorBidi" w:hAnsiTheme="minorBidi" w:cstheme="minorBidi"/>
                <w:b w:val="0"/>
                <w:spacing w:val="-7"/>
              </w:rPr>
              <w:t xml:space="preserve"> </w:t>
            </w:r>
            <w:r w:rsidRPr="00B56E78">
              <w:rPr>
                <w:rFonts w:asciiTheme="minorBidi" w:hAnsiTheme="minorBidi" w:cstheme="minorBidi"/>
                <w:b w:val="0"/>
              </w:rPr>
              <w:t>inheritance</w:t>
            </w:r>
            <w:r w:rsidRPr="00B56E78">
              <w:rPr>
                <w:rFonts w:asciiTheme="minorBidi" w:hAnsiTheme="minorBidi" w:cstheme="minorBidi"/>
                <w:b w:val="0"/>
                <w:spacing w:val="-5"/>
              </w:rPr>
              <w:t xml:space="preserve"> </w:t>
            </w:r>
            <w:r w:rsidRPr="00B56E78">
              <w:rPr>
                <w:rFonts w:asciiTheme="minorBidi" w:hAnsiTheme="minorBidi" w:cstheme="minorBidi"/>
                <w:b w:val="0"/>
              </w:rPr>
              <w:t>in</w:t>
            </w:r>
            <w:r w:rsidRPr="00B56E78">
              <w:rPr>
                <w:rFonts w:asciiTheme="minorBidi" w:hAnsiTheme="minorBidi" w:cstheme="minorBidi"/>
                <w:b w:val="0"/>
                <w:spacing w:val="4"/>
              </w:rPr>
              <w:t xml:space="preserve"> </w:t>
            </w:r>
            <w:r w:rsidRPr="00B56E78">
              <w:rPr>
                <w:rFonts w:asciiTheme="minorBidi" w:hAnsiTheme="minorBidi" w:cstheme="minorBidi"/>
                <w:b w:val="0"/>
                <w:i/>
              </w:rPr>
              <w:t>S.</w:t>
            </w:r>
            <w:r w:rsidRPr="00B56E78">
              <w:rPr>
                <w:rFonts w:asciiTheme="minorBidi" w:hAnsiTheme="minorBidi" w:cstheme="minorBidi"/>
                <w:b w:val="0"/>
                <w:i/>
                <w:spacing w:val="-6"/>
              </w:rPr>
              <w:t xml:space="preserve"> </w:t>
            </w:r>
            <w:r w:rsidRPr="00B56E78">
              <w:rPr>
                <w:rFonts w:asciiTheme="minorBidi" w:hAnsiTheme="minorBidi" w:cstheme="minorBidi"/>
                <w:b w:val="0"/>
                <w:i/>
              </w:rPr>
              <w:t>pombe</w:t>
            </w:r>
            <w:r w:rsidRPr="00B56E78">
              <w:rPr>
                <w:rFonts w:asciiTheme="minorBidi" w:hAnsiTheme="minorBidi" w:cstheme="minorBidi"/>
                <w:b w:val="0"/>
                <w:i/>
              </w:rPr>
              <w:tab/>
            </w:r>
            <w:r w:rsidRPr="00B56E78">
              <w:rPr>
                <w:rFonts w:asciiTheme="minorBidi" w:hAnsiTheme="minorBidi" w:cstheme="minorBidi"/>
                <w:b w:val="0"/>
              </w:rPr>
              <w:t>115</w:t>
            </w:r>
          </w:hyperlink>
        </w:p>
        <w:p w14:paraId="3BB1A77B" w14:textId="77777777" w:rsidR="00CF52B0" w:rsidRPr="00B56E78" w:rsidRDefault="00000000">
          <w:pPr>
            <w:pStyle w:val="TOC4"/>
            <w:tabs>
              <w:tab w:val="left" w:leader="dot" w:pos="9794"/>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50656" behindDoc="0" locked="0" layoutInCell="1" allowOverlap="1" wp14:anchorId="6173E43E" wp14:editId="3607FDC2">
                <wp:simplePos x="0" y="0"/>
                <wp:positionH relativeFrom="page">
                  <wp:posOffset>1223790</wp:posOffset>
                </wp:positionH>
                <wp:positionV relativeFrom="paragraph">
                  <wp:posOffset>33094</wp:posOffset>
                </wp:positionV>
                <wp:extent cx="367246" cy="114300"/>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print"/>
                        <a:stretch>
                          <a:fillRect/>
                        </a:stretch>
                      </pic:blipFill>
                      <pic:spPr>
                        <a:xfrm>
                          <a:off x="0" y="0"/>
                          <a:ext cx="367246" cy="114300"/>
                        </a:xfrm>
                        <a:prstGeom prst="rect">
                          <a:avLst/>
                        </a:prstGeom>
                      </pic:spPr>
                    </pic:pic>
                  </a:graphicData>
                </a:graphic>
              </wp:anchor>
            </w:drawing>
          </w:r>
          <w:hyperlink w:anchor="_bookmark114" w:history="1">
            <w:r w:rsidRPr="00B56E78">
              <w:rPr>
                <w:rFonts w:asciiTheme="minorBidi" w:hAnsiTheme="minorBidi" w:cstheme="minorBidi"/>
                <w:bCs/>
                <w:shd w:val="clear" w:color="auto" w:fill="FAFDFF"/>
              </w:rPr>
              <w:t>Tagging</w:t>
            </w:r>
            <w:r w:rsidRPr="00B56E78">
              <w:rPr>
                <w:rFonts w:asciiTheme="minorBidi" w:hAnsiTheme="minorBidi" w:cstheme="minorBidi"/>
                <w:bCs/>
                <w:spacing w:val="-8"/>
                <w:shd w:val="clear" w:color="auto" w:fill="FAFDFF"/>
              </w:rPr>
              <w:t xml:space="preserve"> </w:t>
            </w:r>
            <w:r w:rsidRPr="00B56E78">
              <w:rPr>
                <w:rFonts w:asciiTheme="minorBidi" w:hAnsiTheme="minorBidi" w:cstheme="minorBidi"/>
                <w:bCs/>
                <w:shd w:val="clear" w:color="auto" w:fill="FAFDFF"/>
              </w:rPr>
              <w:t>affects</w:t>
            </w:r>
            <w:r w:rsidRPr="00B56E78">
              <w:rPr>
                <w:rFonts w:asciiTheme="minorBidi" w:hAnsiTheme="minorBidi" w:cstheme="minorBidi"/>
                <w:bCs/>
                <w:spacing w:val="-7"/>
                <w:shd w:val="clear" w:color="auto" w:fill="FAFDFF"/>
              </w:rPr>
              <w:t xml:space="preserve"> </w:t>
            </w:r>
            <w:r w:rsidRPr="00B56E78">
              <w:rPr>
                <w:rFonts w:asciiTheme="minorBidi" w:hAnsiTheme="minorBidi" w:cstheme="minorBidi"/>
                <w:bCs/>
                <w:shd w:val="clear" w:color="auto" w:fill="FAFDFF"/>
              </w:rPr>
              <w:t>Pex11</w:t>
            </w:r>
            <w:r w:rsidRPr="00B56E78">
              <w:rPr>
                <w:rFonts w:asciiTheme="minorBidi" w:hAnsiTheme="minorBidi" w:cstheme="minorBidi"/>
                <w:bCs/>
                <w:spacing w:val="-8"/>
                <w:shd w:val="clear" w:color="auto" w:fill="FAFDFF"/>
              </w:rPr>
              <w:t xml:space="preserve"> </w:t>
            </w:r>
            <w:r w:rsidRPr="00B56E78">
              <w:rPr>
                <w:rFonts w:asciiTheme="minorBidi" w:hAnsiTheme="minorBidi" w:cstheme="minorBidi"/>
                <w:bCs/>
                <w:shd w:val="clear" w:color="auto" w:fill="FAFDFF"/>
              </w:rPr>
              <w:t>function</w:t>
            </w:r>
            <w:r w:rsidRPr="00B56E78">
              <w:rPr>
                <w:rFonts w:asciiTheme="minorBidi" w:hAnsiTheme="minorBidi" w:cstheme="minorBidi"/>
                <w:bCs/>
                <w:spacing w:val="-7"/>
                <w:shd w:val="clear" w:color="auto" w:fill="FAFDFF"/>
              </w:rPr>
              <w:t xml:space="preserve"> </w:t>
            </w:r>
            <w:r w:rsidRPr="00B56E78">
              <w:rPr>
                <w:rFonts w:asciiTheme="minorBidi" w:hAnsiTheme="minorBidi" w:cstheme="minorBidi"/>
                <w:bCs/>
                <w:shd w:val="clear" w:color="auto" w:fill="FAFDFF"/>
              </w:rPr>
              <w:t>not</w:t>
            </w:r>
            <w:r w:rsidRPr="00B56E78">
              <w:rPr>
                <w:rFonts w:asciiTheme="minorBidi" w:hAnsiTheme="minorBidi" w:cstheme="minorBidi"/>
                <w:bCs/>
                <w:spacing w:val="-13"/>
                <w:shd w:val="clear" w:color="auto" w:fill="FAFDFF"/>
              </w:rPr>
              <w:t xml:space="preserve"> </w:t>
            </w:r>
            <w:r w:rsidRPr="00B56E78">
              <w:rPr>
                <w:rFonts w:asciiTheme="minorBidi" w:hAnsiTheme="minorBidi" w:cstheme="minorBidi"/>
                <w:bCs/>
                <w:shd w:val="clear" w:color="auto" w:fill="FAFDFF"/>
              </w:rPr>
              <w:t>a</w:t>
            </w:r>
            <w:r w:rsidRPr="00B56E78">
              <w:rPr>
                <w:rFonts w:asciiTheme="minorBidi" w:hAnsiTheme="minorBidi" w:cstheme="minorBidi"/>
                <w:bCs/>
                <w:spacing w:val="-7"/>
                <w:shd w:val="clear" w:color="auto" w:fill="FAFDFF"/>
              </w:rPr>
              <w:t xml:space="preserve"> </w:t>
            </w:r>
            <w:r w:rsidRPr="00B56E78">
              <w:rPr>
                <w:rFonts w:asciiTheme="minorBidi" w:hAnsiTheme="minorBidi" w:cstheme="minorBidi"/>
                <w:bCs/>
                <w:shd w:val="clear" w:color="auto" w:fill="FAFDFF"/>
              </w:rPr>
              <w:t>Pex11</w:t>
            </w:r>
            <w:r w:rsidRPr="00B56E78">
              <w:rPr>
                <w:rFonts w:asciiTheme="minorBidi" w:hAnsiTheme="minorBidi" w:cstheme="minorBidi"/>
                <w:bCs/>
                <w:spacing w:val="-8"/>
                <w:shd w:val="clear" w:color="auto" w:fill="FAFDFF"/>
              </w:rPr>
              <w:t xml:space="preserve"> </w:t>
            </w:r>
            <w:r w:rsidRPr="00B56E78">
              <w:rPr>
                <w:rFonts w:asciiTheme="minorBidi" w:hAnsiTheme="minorBidi" w:cstheme="minorBidi"/>
                <w:bCs/>
                <w:shd w:val="clear" w:color="auto" w:fill="FAFDFF"/>
              </w:rPr>
              <w:t>paralog</w:t>
            </w:r>
            <w:r w:rsidRPr="00B56E78">
              <w:rPr>
                <w:rFonts w:asciiTheme="minorBidi" w:hAnsiTheme="minorBidi" w:cstheme="minorBidi"/>
                <w:bCs/>
              </w:rPr>
              <w:tab/>
              <w:t>115</w:t>
            </w:r>
          </w:hyperlink>
        </w:p>
        <w:p w14:paraId="2972ECEE" w14:textId="77777777" w:rsidR="00CF52B0" w:rsidRPr="00B56E78" w:rsidRDefault="00000000">
          <w:pPr>
            <w:pStyle w:val="TOC4"/>
            <w:rPr>
              <w:rFonts w:asciiTheme="minorBidi" w:hAnsiTheme="minorBidi" w:cstheme="minorBidi"/>
              <w:bCs/>
            </w:rPr>
          </w:pPr>
          <w:r w:rsidRPr="00B56E78">
            <w:rPr>
              <w:rFonts w:asciiTheme="minorBidi" w:hAnsiTheme="minorBidi" w:cstheme="minorBidi"/>
              <w:bCs/>
              <w:noProof/>
            </w:rPr>
            <w:drawing>
              <wp:anchor distT="0" distB="0" distL="0" distR="0" simplePos="0" relativeHeight="15751168" behindDoc="0" locked="0" layoutInCell="1" allowOverlap="1" wp14:anchorId="6B9ED025" wp14:editId="46A3FF05">
                <wp:simplePos x="0" y="0"/>
                <wp:positionH relativeFrom="page">
                  <wp:posOffset>1223790</wp:posOffset>
                </wp:positionH>
                <wp:positionV relativeFrom="paragraph">
                  <wp:posOffset>181938</wp:posOffset>
                </wp:positionV>
                <wp:extent cx="367246" cy="114300"/>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print"/>
                        <a:stretch>
                          <a:fillRect/>
                        </a:stretch>
                      </pic:blipFill>
                      <pic:spPr>
                        <a:xfrm>
                          <a:off x="0" y="0"/>
                          <a:ext cx="367246" cy="114300"/>
                        </a:xfrm>
                        <a:prstGeom prst="rect">
                          <a:avLst/>
                        </a:prstGeom>
                      </pic:spPr>
                    </pic:pic>
                  </a:graphicData>
                </a:graphic>
              </wp:anchor>
            </w:drawing>
          </w:r>
          <w:hyperlink w:anchor="_bookmark116" w:history="1">
            <w:r w:rsidRPr="00B56E78">
              <w:rPr>
                <w:rFonts w:asciiTheme="minorBidi" w:hAnsiTheme="minorBidi" w:cstheme="minorBidi"/>
                <w:bCs/>
              </w:rPr>
              <w:t>The</w:t>
            </w:r>
            <w:r w:rsidRPr="00B56E78">
              <w:rPr>
                <w:rFonts w:asciiTheme="minorBidi" w:hAnsiTheme="minorBidi" w:cstheme="minorBidi"/>
                <w:bCs/>
                <w:spacing w:val="-5"/>
              </w:rPr>
              <w:t xml:space="preserve"> </w:t>
            </w:r>
            <w:r w:rsidRPr="00B56E78">
              <w:rPr>
                <w:rFonts w:asciiTheme="minorBidi" w:hAnsiTheme="minorBidi" w:cstheme="minorBidi"/>
                <w:bCs/>
              </w:rPr>
              <w:t>role</w:t>
            </w:r>
            <w:r w:rsidRPr="00B56E78">
              <w:rPr>
                <w:rFonts w:asciiTheme="minorBidi" w:hAnsiTheme="minorBidi" w:cstheme="minorBidi"/>
                <w:bCs/>
                <w:spacing w:val="-5"/>
              </w:rPr>
              <w:t xml:space="preserve"> </w:t>
            </w:r>
            <w:r w:rsidRPr="00B56E78">
              <w:rPr>
                <w:rFonts w:asciiTheme="minorBidi" w:hAnsiTheme="minorBidi" w:cstheme="minorBidi"/>
                <w:bCs/>
              </w:rPr>
              <w:t>of</w:t>
            </w:r>
            <w:r w:rsidRPr="00B56E78">
              <w:rPr>
                <w:rFonts w:asciiTheme="minorBidi" w:hAnsiTheme="minorBidi" w:cstheme="minorBidi"/>
                <w:bCs/>
                <w:spacing w:val="-4"/>
              </w:rPr>
              <w:t xml:space="preserve"> </w:t>
            </w:r>
            <w:r w:rsidRPr="00B56E78">
              <w:rPr>
                <w:rFonts w:asciiTheme="minorBidi" w:hAnsiTheme="minorBidi" w:cstheme="minorBidi"/>
                <w:bCs/>
              </w:rPr>
              <w:t>dynamin</w:t>
            </w:r>
            <w:r w:rsidRPr="00B56E78">
              <w:rPr>
                <w:rFonts w:asciiTheme="minorBidi" w:hAnsiTheme="minorBidi" w:cstheme="minorBidi"/>
                <w:bCs/>
                <w:spacing w:val="-5"/>
              </w:rPr>
              <w:t xml:space="preserve"> </w:t>
            </w:r>
            <w:r w:rsidRPr="00B56E78">
              <w:rPr>
                <w:rFonts w:asciiTheme="minorBidi" w:hAnsiTheme="minorBidi" w:cstheme="minorBidi"/>
                <w:bCs/>
              </w:rPr>
              <w:t>superfamily</w:t>
            </w:r>
            <w:r w:rsidRPr="00B56E78">
              <w:rPr>
                <w:rFonts w:asciiTheme="minorBidi" w:hAnsiTheme="minorBidi" w:cstheme="minorBidi"/>
                <w:bCs/>
                <w:spacing w:val="-10"/>
              </w:rPr>
              <w:t xml:space="preserve"> </w:t>
            </w:r>
            <w:r w:rsidRPr="00B56E78">
              <w:rPr>
                <w:rFonts w:asciiTheme="minorBidi" w:hAnsiTheme="minorBidi" w:cstheme="minorBidi"/>
                <w:bCs/>
              </w:rPr>
              <w:t>in</w:t>
            </w:r>
            <w:r w:rsidRPr="00B56E78">
              <w:rPr>
                <w:rFonts w:asciiTheme="minorBidi" w:hAnsiTheme="minorBidi" w:cstheme="minorBidi"/>
                <w:bCs/>
                <w:spacing w:val="3"/>
              </w:rPr>
              <w:t xml:space="preserve"> </w:t>
            </w:r>
            <w:r w:rsidRPr="00B56E78">
              <w:rPr>
                <w:rFonts w:asciiTheme="minorBidi" w:hAnsiTheme="minorBidi" w:cstheme="minorBidi"/>
                <w:bCs/>
                <w:i/>
              </w:rPr>
              <w:t>S.</w:t>
            </w:r>
            <w:r w:rsidRPr="00B56E78">
              <w:rPr>
                <w:rFonts w:asciiTheme="minorBidi" w:hAnsiTheme="minorBidi" w:cstheme="minorBidi"/>
                <w:bCs/>
                <w:i/>
                <w:spacing w:val="3"/>
              </w:rPr>
              <w:t xml:space="preserve"> </w:t>
            </w:r>
            <w:r w:rsidRPr="00B56E78">
              <w:rPr>
                <w:rFonts w:asciiTheme="minorBidi" w:hAnsiTheme="minorBidi" w:cstheme="minorBidi"/>
                <w:bCs/>
                <w:i/>
              </w:rPr>
              <w:t>pombe</w:t>
            </w:r>
            <w:r w:rsidRPr="00B56E78">
              <w:rPr>
                <w:rFonts w:asciiTheme="minorBidi" w:hAnsiTheme="minorBidi" w:cstheme="minorBidi"/>
                <w:bCs/>
                <w:i/>
                <w:spacing w:val="1"/>
              </w:rPr>
              <w:t xml:space="preserve"> </w:t>
            </w:r>
            <w:r w:rsidRPr="00B56E78">
              <w:rPr>
                <w:rFonts w:asciiTheme="minorBidi" w:hAnsiTheme="minorBidi" w:cstheme="minorBidi"/>
                <w:bCs/>
              </w:rPr>
              <w:t>peroxisomes</w:t>
            </w:r>
            <w:r w:rsidRPr="00B56E78">
              <w:rPr>
                <w:rFonts w:asciiTheme="minorBidi" w:hAnsiTheme="minorBidi" w:cstheme="minorBidi"/>
                <w:bCs/>
                <w:spacing w:val="-6"/>
              </w:rPr>
              <w:t xml:space="preserve"> </w:t>
            </w:r>
            <w:r w:rsidRPr="00B56E78">
              <w:rPr>
                <w:rFonts w:asciiTheme="minorBidi" w:hAnsiTheme="minorBidi" w:cstheme="minorBidi"/>
                <w:bCs/>
              </w:rPr>
              <w:t>fission</w:t>
            </w:r>
            <w:r w:rsidRPr="00B56E78">
              <w:rPr>
                <w:rFonts w:asciiTheme="minorBidi" w:hAnsiTheme="minorBidi" w:cstheme="minorBidi"/>
                <w:bCs/>
                <w:spacing w:val="-35"/>
              </w:rPr>
              <w:t xml:space="preserve"> </w:t>
            </w:r>
            <w:r w:rsidRPr="00B56E78">
              <w:rPr>
                <w:rFonts w:asciiTheme="minorBidi" w:hAnsiTheme="minorBidi" w:cstheme="minorBidi"/>
                <w:bCs/>
              </w:rPr>
              <w:t>.</w:t>
            </w:r>
            <w:r w:rsidRPr="00B56E78">
              <w:rPr>
                <w:rFonts w:asciiTheme="minorBidi" w:hAnsiTheme="minorBidi" w:cstheme="minorBidi"/>
                <w:bCs/>
                <w:spacing w:val="-14"/>
              </w:rPr>
              <w:t xml:space="preserve"> </w:t>
            </w:r>
            <w:r w:rsidRPr="00B56E78">
              <w:rPr>
                <w:rFonts w:asciiTheme="minorBidi" w:hAnsiTheme="minorBidi" w:cstheme="minorBidi"/>
                <w:bCs/>
              </w:rPr>
              <w:t>119</w:t>
            </w:r>
          </w:hyperlink>
        </w:p>
        <w:p w14:paraId="38F838BC" w14:textId="1CB8C8E8" w:rsidR="00CF52B0" w:rsidRPr="00B56E78" w:rsidRDefault="00000000">
          <w:pPr>
            <w:pStyle w:val="TOC2"/>
            <w:numPr>
              <w:ilvl w:val="1"/>
              <w:numId w:val="50"/>
            </w:numPr>
            <w:tabs>
              <w:tab w:val="left" w:pos="3052"/>
              <w:tab w:val="left" w:pos="3053"/>
              <w:tab w:val="left" w:leader="dot" w:pos="9842"/>
            </w:tabs>
            <w:spacing w:before="263"/>
            <w:rPr>
              <w:rFonts w:asciiTheme="minorBidi" w:hAnsiTheme="minorBidi" w:cstheme="minorBidi"/>
              <w:b w:val="0"/>
            </w:rPr>
          </w:pPr>
          <w:hyperlink w:anchor="_bookmark125" w:history="1">
            <w:r w:rsidR="008B7218">
              <w:rPr>
                <w:rFonts w:asciiTheme="minorBidi" w:hAnsiTheme="minorBidi" w:cstheme="minorBidi"/>
                <w:b w:val="0"/>
              </w:rPr>
              <w:t>Peroxisome knock-out phenotype study</w:t>
            </w:r>
            <w:r w:rsidRPr="00B56E78">
              <w:rPr>
                <w:rFonts w:asciiTheme="minorBidi" w:hAnsiTheme="minorBidi" w:cstheme="minorBidi"/>
                <w:b w:val="0"/>
              </w:rPr>
              <w:tab/>
              <w:t>128</w:t>
            </w:r>
          </w:hyperlink>
        </w:p>
        <w:p w14:paraId="25A548B5" w14:textId="77777777" w:rsidR="00CF52B0" w:rsidRPr="00B56E78" w:rsidRDefault="00000000">
          <w:pPr>
            <w:pStyle w:val="TOC2"/>
            <w:numPr>
              <w:ilvl w:val="1"/>
              <w:numId w:val="50"/>
            </w:numPr>
            <w:tabs>
              <w:tab w:val="left" w:pos="3052"/>
              <w:tab w:val="left" w:pos="3053"/>
              <w:tab w:val="left" w:leader="dot" w:pos="9842"/>
            </w:tabs>
            <w:spacing w:before="121"/>
            <w:rPr>
              <w:rFonts w:asciiTheme="minorBidi" w:hAnsiTheme="minorBidi" w:cstheme="minorBidi"/>
              <w:b w:val="0"/>
            </w:rPr>
          </w:pPr>
          <w:hyperlink w:anchor="_bookmark127" w:history="1">
            <w:r w:rsidRPr="00B56E78">
              <w:rPr>
                <w:rFonts w:asciiTheme="minorBidi" w:hAnsiTheme="minorBidi" w:cstheme="minorBidi"/>
                <w:b w:val="0"/>
              </w:rPr>
              <w:t>Discussion</w:t>
            </w:r>
            <w:r w:rsidRPr="00B56E78">
              <w:rPr>
                <w:rFonts w:asciiTheme="minorBidi" w:hAnsiTheme="minorBidi" w:cstheme="minorBidi"/>
                <w:b w:val="0"/>
              </w:rPr>
              <w:tab/>
              <w:t>128</w:t>
            </w:r>
          </w:hyperlink>
        </w:p>
        <w:p w14:paraId="50E31B60" w14:textId="77777777" w:rsidR="00CF52B0" w:rsidRPr="00B56E78" w:rsidRDefault="00000000">
          <w:pPr>
            <w:pStyle w:val="TOC1"/>
            <w:tabs>
              <w:tab w:val="left" w:pos="3369"/>
              <w:tab w:val="left" w:leader="dot" w:pos="9813"/>
            </w:tabs>
            <w:rPr>
              <w:rFonts w:cstheme="minorBidi"/>
            </w:rPr>
          </w:pPr>
          <w:hyperlink w:anchor="_bookmark129" w:history="1">
            <w:r w:rsidRPr="00B56E78">
              <w:rPr>
                <w:rFonts w:cstheme="minorBidi"/>
              </w:rPr>
              <w:t>Chapter</w:t>
            </w:r>
            <w:r w:rsidRPr="00B56E78">
              <w:rPr>
                <w:rFonts w:cstheme="minorBidi"/>
                <w:spacing w:val="-2"/>
              </w:rPr>
              <w:t xml:space="preserve"> </w:t>
            </w:r>
            <w:r w:rsidRPr="00B56E78">
              <w:rPr>
                <w:rFonts w:cstheme="minorBidi"/>
              </w:rPr>
              <w:t>4.</w:t>
            </w:r>
            <w:r w:rsidRPr="00B56E78">
              <w:rPr>
                <w:rFonts w:cstheme="minorBidi"/>
              </w:rPr>
              <w:tab/>
              <w:t>Dynamic</w:t>
            </w:r>
            <w:r w:rsidRPr="00B56E78">
              <w:rPr>
                <w:rFonts w:cstheme="minorBidi"/>
                <w:spacing w:val="-3"/>
              </w:rPr>
              <w:t xml:space="preserve"> </w:t>
            </w:r>
            <w:r w:rsidRPr="00B56E78">
              <w:rPr>
                <w:rFonts w:cstheme="minorBidi"/>
              </w:rPr>
              <w:t>regulation</w:t>
            </w:r>
            <w:r w:rsidRPr="00B56E78">
              <w:rPr>
                <w:rFonts w:cstheme="minorBidi"/>
                <w:spacing w:val="-1"/>
              </w:rPr>
              <w:t xml:space="preserve"> </w:t>
            </w:r>
            <w:r w:rsidRPr="00B56E78">
              <w:rPr>
                <w:rFonts w:cstheme="minorBidi"/>
              </w:rPr>
              <w:t>of</w:t>
            </w:r>
            <w:r w:rsidRPr="00B56E78">
              <w:rPr>
                <w:rFonts w:cstheme="minorBidi"/>
                <w:spacing w:val="-4"/>
              </w:rPr>
              <w:t xml:space="preserve"> </w:t>
            </w:r>
            <w:r w:rsidRPr="00B56E78">
              <w:rPr>
                <w:rFonts w:cstheme="minorBidi"/>
              </w:rPr>
              <w:t>peroxisomes</w:t>
            </w:r>
            <w:r w:rsidRPr="00B56E78">
              <w:rPr>
                <w:rFonts w:cstheme="minorBidi"/>
                <w:spacing w:val="-3"/>
              </w:rPr>
              <w:t xml:space="preserve"> </w:t>
            </w:r>
            <w:r w:rsidRPr="00B56E78">
              <w:rPr>
                <w:rFonts w:cstheme="minorBidi"/>
              </w:rPr>
              <w:t>in</w:t>
            </w:r>
            <w:r w:rsidRPr="00B56E78">
              <w:rPr>
                <w:rFonts w:cstheme="minorBidi"/>
                <w:spacing w:val="-2"/>
              </w:rPr>
              <w:t xml:space="preserve"> </w:t>
            </w:r>
            <w:r w:rsidRPr="00B56E78">
              <w:rPr>
                <w:rFonts w:cstheme="minorBidi"/>
              </w:rPr>
              <w:t>D.</w:t>
            </w:r>
            <w:r w:rsidRPr="00B56E78">
              <w:rPr>
                <w:rFonts w:cstheme="minorBidi"/>
                <w:spacing w:val="-7"/>
              </w:rPr>
              <w:t xml:space="preserve"> </w:t>
            </w:r>
            <w:r w:rsidRPr="00B56E78">
              <w:rPr>
                <w:rFonts w:cstheme="minorBidi"/>
              </w:rPr>
              <w:t>discoideum</w:t>
            </w:r>
            <w:r w:rsidRPr="00B56E78">
              <w:rPr>
                <w:rFonts w:cstheme="minorBidi"/>
              </w:rPr>
              <w:tab/>
              <w:t>136</w:t>
            </w:r>
          </w:hyperlink>
        </w:p>
        <w:p w14:paraId="339E00A0" w14:textId="77777777" w:rsidR="00CF52B0" w:rsidRPr="00B56E78" w:rsidRDefault="00000000">
          <w:pPr>
            <w:pStyle w:val="TOC2"/>
            <w:numPr>
              <w:ilvl w:val="1"/>
              <w:numId w:val="49"/>
            </w:numPr>
            <w:tabs>
              <w:tab w:val="left" w:pos="3052"/>
              <w:tab w:val="left" w:pos="3053"/>
              <w:tab w:val="left" w:leader="dot" w:pos="9842"/>
            </w:tabs>
            <w:rPr>
              <w:rFonts w:asciiTheme="minorBidi" w:hAnsiTheme="minorBidi" w:cstheme="minorBidi"/>
              <w:b w:val="0"/>
            </w:rPr>
          </w:pPr>
          <w:hyperlink w:anchor="_bookmark130" w:history="1">
            <w:r w:rsidRPr="00B56E78">
              <w:rPr>
                <w:rFonts w:asciiTheme="minorBidi" w:hAnsiTheme="minorBidi" w:cstheme="minorBidi"/>
                <w:b w:val="0"/>
              </w:rPr>
              <w:t>Introduction</w:t>
            </w:r>
            <w:r w:rsidRPr="00B56E78">
              <w:rPr>
                <w:rFonts w:asciiTheme="minorBidi" w:hAnsiTheme="minorBidi" w:cstheme="minorBidi"/>
                <w:b w:val="0"/>
              </w:rPr>
              <w:tab/>
              <w:t>136</w:t>
            </w:r>
          </w:hyperlink>
        </w:p>
        <w:p w14:paraId="4F8AD04B" w14:textId="77777777" w:rsidR="00CF52B0" w:rsidRPr="00B56E78" w:rsidRDefault="00000000">
          <w:pPr>
            <w:pStyle w:val="TOC3"/>
            <w:numPr>
              <w:ilvl w:val="1"/>
              <w:numId w:val="49"/>
            </w:numPr>
            <w:tabs>
              <w:tab w:val="left" w:pos="3052"/>
              <w:tab w:val="left" w:pos="3053"/>
              <w:tab w:val="left" w:leader="dot" w:pos="9842"/>
            </w:tabs>
            <w:rPr>
              <w:rFonts w:asciiTheme="minorBidi" w:hAnsiTheme="minorBidi" w:cstheme="minorBidi"/>
              <w:b w:val="0"/>
              <w:i w:val="0"/>
            </w:rPr>
          </w:pPr>
          <w:hyperlink w:anchor="_bookmark131" w:history="1">
            <w:r w:rsidRPr="00B56E78">
              <w:rPr>
                <w:rFonts w:asciiTheme="minorBidi" w:hAnsiTheme="minorBidi" w:cstheme="minorBidi"/>
                <w:b w:val="0"/>
                <w:i w:val="0"/>
              </w:rPr>
              <w:t>Peroxisomes</w:t>
            </w:r>
            <w:r w:rsidRPr="00B56E78">
              <w:rPr>
                <w:rFonts w:asciiTheme="minorBidi" w:hAnsiTheme="minorBidi" w:cstheme="minorBidi"/>
                <w:b w:val="0"/>
                <w:i w:val="0"/>
                <w:spacing w:val="-2"/>
              </w:rPr>
              <w:t xml:space="preserve"> </w:t>
            </w:r>
            <w:r w:rsidRPr="00B56E78">
              <w:rPr>
                <w:rFonts w:asciiTheme="minorBidi" w:hAnsiTheme="minorBidi" w:cstheme="minorBidi"/>
                <w:b w:val="0"/>
                <w:i w:val="0"/>
              </w:rPr>
              <w:t>dynamics</w:t>
            </w:r>
            <w:r w:rsidRPr="00B56E78">
              <w:rPr>
                <w:rFonts w:asciiTheme="minorBidi" w:hAnsiTheme="minorBidi" w:cstheme="minorBidi"/>
                <w:b w:val="0"/>
                <w:i w:val="0"/>
                <w:spacing w:val="-6"/>
              </w:rPr>
              <w:t xml:space="preserve"> </w:t>
            </w:r>
            <w:r w:rsidRPr="00B56E78">
              <w:rPr>
                <w:rFonts w:asciiTheme="minorBidi" w:hAnsiTheme="minorBidi" w:cstheme="minorBidi"/>
                <w:b w:val="0"/>
                <w:i w:val="0"/>
              </w:rPr>
              <w:t xml:space="preserve">in </w:t>
            </w:r>
            <w:r w:rsidRPr="00B56E78">
              <w:rPr>
                <w:rFonts w:asciiTheme="minorBidi" w:hAnsiTheme="minorBidi" w:cstheme="minorBidi"/>
                <w:b w:val="0"/>
              </w:rPr>
              <w:t>D.</w:t>
            </w:r>
            <w:r w:rsidRPr="00B56E78">
              <w:rPr>
                <w:rFonts w:asciiTheme="minorBidi" w:hAnsiTheme="minorBidi" w:cstheme="minorBidi"/>
                <w:b w:val="0"/>
                <w:spacing w:val="-6"/>
              </w:rPr>
              <w:t xml:space="preserve"> </w:t>
            </w:r>
            <w:r w:rsidRPr="00B56E78">
              <w:rPr>
                <w:rFonts w:asciiTheme="minorBidi" w:hAnsiTheme="minorBidi" w:cstheme="minorBidi"/>
                <w:b w:val="0"/>
              </w:rPr>
              <w:t>discoideum</w:t>
            </w:r>
            <w:r w:rsidRPr="00B56E78">
              <w:rPr>
                <w:rFonts w:asciiTheme="minorBidi" w:hAnsiTheme="minorBidi" w:cstheme="minorBidi"/>
                <w:b w:val="0"/>
              </w:rPr>
              <w:tab/>
            </w:r>
            <w:r w:rsidRPr="00B56E78">
              <w:rPr>
                <w:rFonts w:asciiTheme="minorBidi" w:hAnsiTheme="minorBidi" w:cstheme="minorBidi"/>
                <w:b w:val="0"/>
                <w:i w:val="0"/>
              </w:rPr>
              <w:t>137</w:t>
            </w:r>
          </w:hyperlink>
        </w:p>
        <w:p w14:paraId="1B65A2BE" w14:textId="77777777" w:rsidR="00CF52B0" w:rsidRPr="00B56E78" w:rsidRDefault="00000000">
          <w:pPr>
            <w:pStyle w:val="TOC4"/>
            <w:tabs>
              <w:tab w:val="left" w:leader="dot" w:pos="9779"/>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51680" behindDoc="0" locked="0" layoutInCell="1" allowOverlap="1" wp14:anchorId="1C7B4C18" wp14:editId="4122F010">
                <wp:simplePos x="0" y="0"/>
                <wp:positionH relativeFrom="page">
                  <wp:posOffset>1217712</wp:posOffset>
                </wp:positionH>
                <wp:positionV relativeFrom="paragraph">
                  <wp:posOffset>32899</wp:posOffset>
                </wp:positionV>
                <wp:extent cx="373306" cy="111134"/>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print"/>
                        <a:stretch>
                          <a:fillRect/>
                        </a:stretch>
                      </pic:blipFill>
                      <pic:spPr>
                        <a:xfrm>
                          <a:off x="0" y="0"/>
                          <a:ext cx="373306" cy="111134"/>
                        </a:xfrm>
                        <a:prstGeom prst="rect">
                          <a:avLst/>
                        </a:prstGeom>
                      </pic:spPr>
                    </pic:pic>
                  </a:graphicData>
                </a:graphic>
              </wp:anchor>
            </w:drawing>
          </w:r>
          <w:hyperlink w:anchor="_bookmark136" w:history="1">
            <w:r w:rsidRPr="00B56E78">
              <w:rPr>
                <w:rFonts w:asciiTheme="minorBidi" w:hAnsiTheme="minorBidi" w:cstheme="minorBidi"/>
                <w:bCs/>
              </w:rPr>
              <w:t>Analysis</w:t>
            </w:r>
            <w:r w:rsidRPr="00B56E78">
              <w:rPr>
                <w:rFonts w:asciiTheme="minorBidi" w:hAnsiTheme="minorBidi" w:cstheme="minorBidi"/>
                <w:bCs/>
                <w:spacing w:val="3"/>
              </w:rPr>
              <w:t xml:space="preserve"> </w:t>
            </w:r>
            <w:r w:rsidRPr="00B56E78">
              <w:rPr>
                <w:rFonts w:asciiTheme="minorBidi" w:hAnsiTheme="minorBidi" w:cstheme="minorBidi"/>
                <w:bCs/>
              </w:rPr>
              <w:t>of</w:t>
            </w:r>
            <w:r w:rsidRPr="00B56E78">
              <w:rPr>
                <w:rFonts w:asciiTheme="minorBidi" w:hAnsiTheme="minorBidi" w:cstheme="minorBidi"/>
                <w:bCs/>
                <w:spacing w:val="-1"/>
              </w:rPr>
              <w:t xml:space="preserve"> </w:t>
            </w:r>
            <w:r w:rsidRPr="00B56E78">
              <w:rPr>
                <w:rFonts w:asciiTheme="minorBidi" w:hAnsiTheme="minorBidi" w:cstheme="minorBidi"/>
                <w:bCs/>
              </w:rPr>
              <w:t>peroxisome</w:t>
            </w:r>
            <w:r w:rsidRPr="00B56E78">
              <w:rPr>
                <w:rFonts w:asciiTheme="minorBidi" w:hAnsiTheme="minorBidi" w:cstheme="minorBidi"/>
                <w:bCs/>
                <w:spacing w:val="5"/>
              </w:rPr>
              <w:t xml:space="preserve"> </w:t>
            </w:r>
            <w:r w:rsidRPr="00B56E78">
              <w:rPr>
                <w:rFonts w:asciiTheme="minorBidi" w:hAnsiTheme="minorBidi" w:cstheme="minorBidi"/>
                <w:bCs/>
              </w:rPr>
              <w:t>numbers</w:t>
            </w:r>
            <w:r w:rsidRPr="00B56E78">
              <w:rPr>
                <w:rFonts w:asciiTheme="minorBidi" w:hAnsiTheme="minorBidi" w:cstheme="minorBidi"/>
                <w:bCs/>
              </w:rPr>
              <w:tab/>
              <w:t>141</w:t>
            </w:r>
          </w:hyperlink>
        </w:p>
        <w:p w14:paraId="2521102B" w14:textId="77777777" w:rsidR="00CF52B0" w:rsidRPr="00B56E78" w:rsidRDefault="00000000">
          <w:pPr>
            <w:pStyle w:val="TOC4"/>
            <w:tabs>
              <w:tab w:val="left" w:leader="dot" w:pos="9779"/>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2192" behindDoc="0" locked="0" layoutInCell="1" allowOverlap="1" wp14:anchorId="74606A41" wp14:editId="31D934A7">
                <wp:simplePos x="0" y="0"/>
                <wp:positionH relativeFrom="page">
                  <wp:posOffset>1217712</wp:posOffset>
                </wp:positionH>
                <wp:positionV relativeFrom="paragraph">
                  <wp:posOffset>181362</wp:posOffset>
                </wp:positionV>
                <wp:extent cx="373306" cy="111134"/>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5" cstate="print"/>
                        <a:stretch>
                          <a:fillRect/>
                        </a:stretch>
                      </pic:blipFill>
                      <pic:spPr>
                        <a:xfrm>
                          <a:off x="0" y="0"/>
                          <a:ext cx="373306" cy="111134"/>
                        </a:xfrm>
                        <a:prstGeom prst="rect">
                          <a:avLst/>
                        </a:prstGeom>
                      </pic:spPr>
                    </pic:pic>
                  </a:graphicData>
                </a:graphic>
              </wp:anchor>
            </w:drawing>
          </w:r>
          <w:hyperlink w:anchor="_bookmark138" w:history="1">
            <w:r w:rsidRPr="00B56E78">
              <w:rPr>
                <w:rFonts w:asciiTheme="minorBidi" w:hAnsiTheme="minorBidi" w:cstheme="minorBidi"/>
                <w:bCs/>
              </w:rPr>
              <w:t>Analysis</w:t>
            </w:r>
            <w:r w:rsidRPr="00B56E78">
              <w:rPr>
                <w:rFonts w:asciiTheme="minorBidi" w:hAnsiTheme="minorBidi" w:cstheme="minorBidi"/>
                <w:bCs/>
                <w:spacing w:val="3"/>
              </w:rPr>
              <w:t xml:space="preserve"> </w:t>
            </w:r>
            <w:r w:rsidRPr="00B56E78">
              <w:rPr>
                <w:rFonts w:asciiTheme="minorBidi" w:hAnsiTheme="minorBidi" w:cstheme="minorBidi"/>
                <w:bCs/>
              </w:rPr>
              <w:t>of</w:t>
            </w:r>
            <w:r w:rsidRPr="00B56E78">
              <w:rPr>
                <w:rFonts w:asciiTheme="minorBidi" w:hAnsiTheme="minorBidi" w:cstheme="minorBidi"/>
                <w:bCs/>
                <w:spacing w:val="-2"/>
              </w:rPr>
              <w:t xml:space="preserve"> </w:t>
            </w:r>
            <w:r w:rsidRPr="00B56E78">
              <w:rPr>
                <w:rFonts w:asciiTheme="minorBidi" w:hAnsiTheme="minorBidi" w:cstheme="minorBidi"/>
                <w:bCs/>
              </w:rPr>
              <w:t>peroxisome</w:t>
            </w:r>
            <w:r w:rsidRPr="00B56E78">
              <w:rPr>
                <w:rFonts w:asciiTheme="minorBidi" w:hAnsiTheme="minorBidi" w:cstheme="minorBidi"/>
                <w:bCs/>
                <w:spacing w:val="5"/>
              </w:rPr>
              <w:t xml:space="preserve"> </w:t>
            </w:r>
            <w:r w:rsidRPr="00B56E78">
              <w:rPr>
                <w:rFonts w:asciiTheme="minorBidi" w:hAnsiTheme="minorBidi" w:cstheme="minorBidi"/>
                <w:bCs/>
              </w:rPr>
              <w:t>volume</w:t>
            </w:r>
            <w:r w:rsidRPr="00B56E78">
              <w:rPr>
                <w:rFonts w:asciiTheme="minorBidi" w:hAnsiTheme="minorBidi" w:cstheme="minorBidi"/>
                <w:bCs/>
              </w:rPr>
              <w:tab/>
              <w:t>142</w:t>
            </w:r>
          </w:hyperlink>
        </w:p>
        <w:p w14:paraId="0075FD7E" w14:textId="77777777" w:rsidR="00CF52B0" w:rsidRPr="00B56E78" w:rsidRDefault="00000000">
          <w:pPr>
            <w:pStyle w:val="TOC3"/>
            <w:numPr>
              <w:ilvl w:val="1"/>
              <w:numId w:val="49"/>
            </w:numPr>
            <w:tabs>
              <w:tab w:val="left" w:pos="3052"/>
              <w:tab w:val="left" w:pos="3053"/>
              <w:tab w:val="left" w:leader="dot" w:pos="9842"/>
            </w:tabs>
            <w:spacing w:before="265" w:line="240" w:lineRule="auto"/>
            <w:rPr>
              <w:rFonts w:asciiTheme="minorBidi" w:hAnsiTheme="minorBidi" w:cstheme="minorBidi"/>
              <w:b w:val="0"/>
              <w:i w:val="0"/>
            </w:rPr>
          </w:pPr>
          <w:hyperlink w:anchor="_bookmark141" w:history="1">
            <w:r w:rsidRPr="00B56E78">
              <w:rPr>
                <w:rFonts w:asciiTheme="minorBidi" w:hAnsiTheme="minorBidi" w:cstheme="minorBidi"/>
                <w:b w:val="0"/>
                <w:i w:val="0"/>
              </w:rPr>
              <w:t>Role</w:t>
            </w:r>
            <w:r w:rsidRPr="00B56E78">
              <w:rPr>
                <w:rFonts w:asciiTheme="minorBidi" w:hAnsiTheme="minorBidi" w:cstheme="minorBidi"/>
                <w:b w:val="0"/>
                <w:i w:val="0"/>
                <w:spacing w:val="-5"/>
              </w:rPr>
              <w:t xml:space="preserve"> </w:t>
            </w:r>
            <w:r w:rsidRPr="00B56E78">
              <w:rPr>
                <w:rFonts w:asciiTheme="minorBidi" w:hAnsiTheme="minorBidi" w:cstheme="minorBidi"/>
                <w:b w:val="0"/>
                <w:i w:val="0"/>
              </w:rPr>
              <w:t>of</w:t>
            </w:r>
            <w:r w:rsidRPr="00B56E78">
              <w:rPr>
                <w:rFonts w:asciiTheme="minorBidi" w:hAnsiTheme="minorBidi" w:cstheme="minorBidi"/>
                <w:b w:val="0"/>
                <w:i w:val="0"/>
                <w:spacing w:val="-2"/>
              </w:rPr>
              <w:t xml:space="preserve"> </w:t>
            </w:r>
            <w:r w:rsidRPr="00B56E78">
              <w:rPr>
                <w:rFonts w:asciiTheme="minorBidi" w:hAnsiTheme="minorBidi" w:cstheme="minorBidi"/>
                <w:b w:val="0"/>
                <w:i w:val="0"/>
              </w:rPr>
              <w:t>dynamin</w:t>
            </w:r>
            <w:r w:rsidRPr="00B56E78">
              <w:rPr>
                <w:rFonts w:asciiTheme="minorBidi" w:hAnsiTheme="minorBidi" w:cstheme="minorBidi"/>
                <w:b w:val="0"/>
                <w:i w:val="0"/>
                <w:spacing w:val="-2"/>
              </w:rPr>
              <w:t xml:space="preserve"> </w:t>
            </w:r>
            <w:r w:rsidRPr="00B56E78">
              <w:rPr>
                <w:rFonts w:asciiTheme="minorBidi" w:hAnsiTheme="minorBidi" w:cstheme="minorBidi"/>
                <w:b w:val="0"/>
                <w:i w:val="0"/>
              </w:rPr>
              <w:t>role</w:t>
            </w:r>
            <w:r w:rsidRPr="00B56E78">
              <w:rPr>
                <w:rFonts w:asciiTheme="minorBidi" w:hAnsiTheme="minorBidi" w:cstheme="minorBidi"/>
                <w:b w:val="0"/>
                <w:i w:val="0"/>
                <w:spacing w:val="-5"/>
              </w:rPr>
              <w:t xml:space="preserve"> </w:t>
            </w:r>
            <w:r w:rsidRPr="00B56E78">
              <w:rPr>
                <w:rFonts w:asciiTheme="minorBidi" w:hAnsiTheme="minorBidi" w:cstheme="minorBidi"/>
                <w:b w:val="0"/>
                <w:i w:val="0"/>
              </w:rPr>
              <w:t>in</w:t>
            </w:r>
            <w:r w:rsidRPr="00B56E78">
              <w:rPr>
                <w:rFonts w:asciiTheme="minorBidi" w:hAnsiTheme="minorBidi" w:cstheme="minorBidi"/>
                <w:b w:val="0"/>
                <w:i w:val="0"/>
                <w:spacing w:val="1"/>
              </w:rPr>
              <w:t xml:space="preserve"> </w:t>
            </w:r>
            <w:r w:rsidRPr="00B56E78">
              <w:rPr>
                <w:rFonts w:asciiTheme="minorBidi" w:hAnsiTheme="minorBidi" w:cstheme="minorBidi"/>
                <w:b w:val="0"/>
              </w:rPr>
              <w:t>D.</w:t>
            </w:r>
            <w:r w:rsidRPr="00B56E78">
              <w:rPr>
                <w:rFonts w:asciiTheme="minorBidi" w:hAnsiTheme="minorBidi" w:cstheme="minorBidi"/>
                <w:b w:val="0"/>
                <w:spacing w:val="-5"/>
              </w:rPr>
              <w:t xml:space="preserve"> </w:t>
            </w:r>
            <w:r w:rsidRPr="00B56E78">
              <w:rPr>
                <w:rFonts w:asciiTheme="minorBidi" w:hAnsiTheme="minorBidi" w:cstheme="minorBidi"/>
                <w:b w:val="0"/>
              </w:rPr>
              <w:t>discoideum</w:t>
            </w:r>
            <w:r w:rsidRPr="00B56E78">
              <w:rPr>
                <w:rFonts w:asciiTheme="minorBidi" w:hAnsiTheme="minorBidi" w:cstheme="minorBidi"/>
                <w:b w:val="0"/>
                <w:spacing w:val="-3"/>
              </w:rPr>
              <w:t xml:space="preserve"> </w:t>
            </w:r>
            <w:r w:rsidRPr="00B56E78">
              <w:rPr>
                <w:rFonts w:asciiTheme="minorBidi" w:hAnsiTheme="minorBidi" w:cstheme="minorBidi"/>
                <w:b w:val="0"/>
                <w:i w:val="0"/>
              </w:rPr>
              <w:t>peroxisome</w:t>
            </w:r>
            <w:r w:rsidRPr="00B56E78">
              <w:rPr>
                <w:rFonts w:asciiTheme="minorBidi" w:hAnsiTheme="minorBidi" w:cstheme="minorBidi"/>
                <w:b w:val="0"/>
                <w:i w:val="0"/>
                <w:spacing w:val="-4"/>
              </w:rPr>
              <w:t xml:space="preserve"> </w:t>
            </w:r>
            <w:r w:rsidRPr="00B56E78">
              <w:rPr>
                <w:rFonts w:asciiTheme="minorBidi" w:hAnsiTheme="minorBidi" w:cstheme="minorBidi"/>
                <w:b w:val="0"/>
                <w:i w:val="0"/>
              </w:rPr>
              <w:t>fission</w:t>
            </w:r>
            <w:r w:rsidRPr="00B56E78">
              <w:rPr>
                <w:rFonts w:asciiTheme="minorBidi" w:hAnsiTheme="minorBidi" w:cstheme="minorBidi"/>
                <w:b w:val="0"/>
                <w:i w:val="0"/>
              </w:rPr>
              <w:tab/>
              <w:t>144</w:t>
            </w:r>
          </w:hyperlink>
        </w:p>
        <w:p w14:paraId="498A8345" w14:textId="77777777" w:rsidR="00CF52B0" w:rsidRPr="00B56E78" w:rsidRDefault="00000000">
          <w:pPr>
            <w:pStyle w:val="TOC2"/>
            <w:numPr>
              <w:ilvl w:val="1"/>
              <w:numId w:val="49"/>
            </w:numPr>
            <w:tabs>
              <w:tab w:val="left" w:pos="3052"/>
              <w:tab w:val="left" w:pos="3053"/>
              <w:tab w:val="left" w:leader="dot" w:pos="9842"/>
            </w:tabs>
            <w:rPr>
              <w:rFonts w:asciiTheme="minorBidi" w:hAnsiTheme="minorBidi" w:cstheme="minorBidi"/>
              <w:b w:val="0"/>
            </w:rPr>
          </w:pPr>
          <w:hyperlink w:anchor="_bookmark143" w:history="1">
            <w:r w:rsidRPr="00B56E78">
              <w:rPr>
                <w:rFonts w:asciiTheme="minorBidi" w:hAnsiTheme="minorBidi" w:cstheme="minorBidi"/>
                <w:b w:val="0"/>
              </w:rPr>
              <w:t>Discussion</w:t>
            </w:r>
            <w:r w:rsidRPr="00B56E78">
              <w:rPr>
                <w:rFonts w:asciiTheme="minorBidi" w:hAnsiTheme="minorBidi" w:cstheme="minorBidi"/>
                <w:b w:val="0"/>
              </w:rPr>
              <w:tab/>
              <w:t>145</w:t>
            </w:r>
          </w:hyperlink>
        </w:p>
        <w:p w14:paraId="61DAC642" w14:textId="77777777" w:rsidR="00CF52B0" w:rsidRPr="00B56E78" w:rsidRDefault="00000000">
          <w:pPr>
            <w:pStyle w:val="TOC1"/>
            <w:tabs>
              <w:tab w:val="left" w:pos="3369"/>
              <w:tab w:val="left" w:leader="dot" w:pos="9813"/>
            </w:tabs>
            <w:spacing w:before="121" w:line="244" w:lineRule="auto"/>
            <w:ind w:right="1188"/>
            <w:rPr>
              <w:rFonts w:cstheme="minorBidi"/>
            </w:rPr>
          </w:pPr>
          <w:hyperlink w:anchor="_bookmark144" w:history="1">
            <w:r w:rsidRPr="00B56E78">
              <w:rPr>
                <w:rFonts w:cstheme="minorBidi"/>
              </w:rPr>
              <w:t>Chapter</w:t>
            </w:r>
            <w:r w:rsidRPr="00B56E78">
              <w:rPr>
                <w:rFonts w:cstheme="minorBidi"/>
                <w:spacing w:val="-2"/>
              </w:rPr>
              <w:t xml:space="preserve"> </w:t>
            </w:r>
            <w:r w:rsidRPr="00B56E78">
              <w:rPr>
                <w:rFonts w:cstheme="minorBidi"/>
              </w:rPr>
              <w:t>5.</w:t>
            </w:r>
            <w:r w:rsidRPr="00B56E78">
              <w:rPr>
                <w:rFonts w:cstheme="minorBidi"/>
              </w:rPr>
              <w:tab/>
              <w:t>Identification and characterization of peroxisomal proteins in D.</w:t>
            </w:r>
          </w:hyperlink>
          <w:r w:rsidRPr="00B56E78">
            <w:rPr>
              <w:rFonts w:cstheme="minorBidi"/>
              <w:spacing w:val="1"/>
            </w:rPr>
            <w:t xml:space="preserve"> </w:t>
          </w:r>
          <w:hyperlink w:anchor="_bookmark144" w:history="1">
            <w:r w:rsidRPr="00B56E78">
              <w:rPr>
                <w:rFonts w:cstheme="minorBidi"/>
              </w:rPr>
              <w:t>discoideum</w:t>
            </w:r>
            <w:r w:rsidRPr="00B56E78">
              <w:rPr>
                <w:rFonts w:cstheme="minorBidi"/>
                <w:spacing w:val="-2"/>
              </w:rPr>
              <w:t xml:space="preserve"> </w:t>
            </w:r>
            <w:r w:rsidRPr="00B56E78">
              <w:rPr>
                <w:rFonts w:cstheme="minorBidi"/>
              </w:rPr>
              <w:t>using</w:t>
            </w:r>
            <w:r w:rsidRPr="00B56E78">
              <w:rPr>
                <w:rFonts w:cstheme="minorBidi"/>
                <w:spacing w:val="-2"/>
              </w:rPr>
              <w:t xml:space="preserve"> </w:t>
            </w:r>
            <w:r w:rsidRPr="00B56E78">
              <w:rPr>
                <w:rFonts w:cstheme="minorBidi"/>
              </w:rPr>
              <w:t>BioID</w:t>
            </w:r>
            <w:r w:rsidRPr="00B56E78">
              <w:rPr>
                <w:rFonts w:cstheme="minorBidi"/>
              </w:rPr>
              <w:tab/>
            </w:r>
            <w:r w:rsidRPr="00B56E78">
              <w:rPr>
                <w:rFonts w:cstheme="minorBidi"/>
                <w:spacing w:val="-2"/>
              </w:rPr>
              <w:t>149</w:t>
            </w:r>
          </w:hyperlink>
        </w:p>
        <w:p w14:paraId="20F4AF44" w14:textId="77777777" w:rsidR="00CF52B0" w:rsidRPr="00B56E78" w:rsidRDefault="00000000">
          <w:pPr>
            <w:pStyle w:val="TOC2"/>
            <w:numPr>
              <w:ilvl w:val="1"/>
              <w:numId w:val="48"/>
            </w:numPr>
            <w:tabs>
              <w:tab w:val="left" w:pos="3052"/>
              <w:tab w:val="left" w:pos="3053"/>
              <w:tab w:val="left" w:leader="dot" w:pos="9842"/>
            </w:tabs>
            <w:spacing w:before="107"/>
            <w:rPr>
              <w:rFonts w:asciiTheme="minorBidi" w:hAnsiTheme="minorBidi" w:cstheme="minorBidi"/>
              <w:b w:val="0"/>
            </w:rPr>
          </w:pPr>
          <w:hyperlink w:anchor="_bookmark145" w:history="1">
            <w:r w:rsidRPr="00B56E78">
              <w:rPr>
                <w:rFonts w:asciiTheme="minorBidi" w:hAnsiTheme="minorBidi" w:cstheme="minorBidi"/>
                <w:b w:val="0"/>
              </w:rPr>
              <w:t>Introduction</w:t>
            </w:r>
            <w:r w:rsidRPr="00B56E78">
              <w:rPr>
                <w:rFonts w:asciiTheme="minorBidi" w:hAnsiTheme="minorBidi" w:cstheme="minorBidi"/>
                <w:b w:val="0"/>
              </w:rPr>
              <w:tab/>
              <w:t>149</w:t>
            </w:r>
          </w:hyperlink>
        </w:p>
        <w:p w14:paraId="65F47CA6" w14:textId="77777777" w:rsidR="00CF52B0" w:rsidRPr="00B56E78" w:rsidRDefault="00000000">
          <w:pPr>
            <w:pStyle w:val="TOC3"/>
            <w:numPr>
              <w:ilvl w:val="1"/>
              <w:numId w:val="48"/>
            </w:numPr>
            <w:tabs>
              <w:tab w:val="left" w:pos="3052"/>
              <w:tab w:val="left" w:pos="3053"/>
              <w:tab w:val="left" w:leader="dot" w:pos="9842"/>
            </w:tabs>
            <w:spacing w:before="121" w:line="240" w:lineRule="auto"/>
            <w:rPr>
              <w:rFonts w:asciiTheme="minorBidi" w:hAnsiTheme="minorBidi" w:cstheme="minorBidi"/>
              <w:b w:val="0"/>
              <w:i w:val="0"/>
            </w:rPr>
          </w:pPr>
          <w:hyperlink w:anchor="_bookmark146" w:history="1">
            <w:r w:rsidRPr="00B56E78">
              <w:rPr>
                <w:rFonts w:asciiTheme="minorBidi" w:hAnsiTheme="minorBidi" w:cstheme="minorBidi"/>
                <w:b w:val="0"/>
                <w:i w:val="0"/>
              </w:rPr>
              <w:t>Bioinformatics</w:t>
            </w:r>
            <w:r w:rsidRPr="00B56E78">
              <w:rPr>
                <w:rFonts w:asciiTheme="minorBidi" w:hAnsiTheme="minorBidi" w:cstheme="minorBidi"/>
                <w:b w:val="0"/>
                <w:i w:val="0"/>
                <w:spacing w:val="-6"/>
              </w:rPr>
              <w:t xml:space="preserve"> </w:t>
            </w:r>
            <w:r w:rsidRPr="00B56E78">
              <w:rPr>
                <w:rFonts w:asciiTheme="minorBidi" w:hAnsiTheme="minorBidi" w:cstheme="minorBidi"/>
                <w:b w:val="0"/>
                <w:i w:val="0"/>
              </w:rPr>
              <w:t xml:space="preserve">of </w:t>
            </w:r>
            <w:r w:rsidRPr="00B56E78">
              <w:rPr>
                <w:rFonts w:asciiTheme="minorBidi" w:hAnsiTheme="minorBidi" w:cstheme="minorBidi"/>
                <w:b w:val="0"/>
              </w:rPr>
              <w:t>D.</w:t>
            </w:r>
            <w:r w:rsidRPr="00B56E78">
              <w:rPr>
                <w:rFonts w:asciiTheme="minorBidi" w:hAnsiTheme="minorBidi" w:cstheme="minorBidi"/>
                <w:b w:val="0"/>
                <w:spacing w:val="-6"/>
              </w:rPr>
              <w:t xml:space="preserve"> </w:t>
            </w:r>
            <w:r w:rsidRPr="00B56E78">
              <w:rPr>
                <w:rFonts w:asciiTheme="minorBidi" w:hAnsiTheme="minorBidi" w:cstheme="minorBidi"/>
                <w:b w:val="0"/>
              </w:rPr>
              <w:t>discoideum</w:t>
            </w:r>
            <w:r w:rsidRPr="00B56E78">
              <w:rPr>
                <w:rFonts w:asciiTheme="minorBidi" w:hAnsiTheme="minorBidi" w:cstheme="minorBidi"/>
                <w:b w:val="0"/>
              </w:rPr>
              <w:tab/>
            </w:r>
            <w:r w:rsidRPr="00B56E78">
              <w:rPr>
                <w:rFonts w:asciiTheme="minorBidi" w:hAnsiTheme="minorBidi" w:cstheme="minorBidi"/>
                <w:b w:val="0"/>
                <w:i w:val="0"/>
              </w:rPr>
              <w:t>149</w:t>
            </w:r>
          </w:hyperlink>
        </w:p>
        <w:p w14:paraId="6F5EC7F0" w14:textId="77777777" w:rsidR="00CF52B0" w:rsidRPr="00B56E78" w:rsidRDefault="00000000">
          <w:pPr>
            <w:pStyle w:val="TOC3"/>
            <w:numPr>
              <w:ilvl w:val="1"/>
              <w:numId w:val="48"/>
            </w:numPr>
            <w:tabs>
              <w:tab w:val="left" w:pos="3052"/>
              <w:tab w:val="left" w:pos="3053"/>
              <w:tab w:val="left" w:leader="dot" w:pos="9842"/>
            </w:tabs>
            <w:rPr>
              <w:rFonts w:asciiTheme="minorBidi" w:hAnsiTheme="minorBidi" w:cstheme="minorBidi"/>
              <w:b w:val="0"/>
              <w:i w:val="0"/>
            </w:rPr>
          </w:pPr>
          <w:hyperlink w:anchor="_bookmark151" w:history="1">
            <w:r w:rsidRPr="00B56E78">
              <w:rPr>
                <w:rFonts w:asciiTheme="minorBidi" w:hAnsiTheme="minorBidi" w:cstheme="minorBidi"/>
                <w:b w:val="0"/>
                <w:i w:val="0"/>
              </w:rPr>
              <w:t>Proximity</w:t>
            </w:r>
            <w:r w:rsidRPr="00B56E78">
              <w:rPr>
                <w:rFonts w:asciiTheme="minorBidi" w:hAnsiTheme="minorBidi" w:cstheme="minorBidi"/>
                <w:b w:val="0"/>
                <w:i w:val="0"/>
                <w:spacing w:val="-4"/>
              </w:rPr>
              <w:t xml:space="preserve"> </w:t>
            </w:r>
            <w:r w:rsidRPr="00B56E78">
              <w:rPr>
                <w:rFonts w:asciiTheme="minorBidi" w:hAnsiTheme="minorBidi" w:cstheme="minorBidi"/>
                <w:b w:val="0"/>
                <w:i w:val="0"/>
              </w:rPr>
              <w:t>labelling</w:t>
            </w:r>
            <w:r w:rsidRPr="00B56E78">
              <w:rPr>
                <w:rFonts w:asciiTheme="minorBidi" w:hAnsiTheme="minorBidi" w:cstheme="minorBidi"/>
                <w:b w:val="0"/>
                <w:i w:val="0"/>
                <w:spacing w:val="-4"/>
              </w:rPr>
              <w:t xml:space="preserve"> </w:t>
            </w:r>
            <w:r w:rsidRPr="00B56E78">
              <w:rPr>
                <w:rFonts w:asciiTheme="minorBidi" w:hAnsiTheme="minorBidi" w:cstheme="minorBidi"/>
                <w:b w:val="0"/>
                <w:i w:val="0"/>
              </w:rPr>
              <w:t>approach</w:t>
            </w:r>
            <w:r w:rsidRPr="00B56E78">
              <w:rPr>
                <w:rFonts w:asciiTheme="minorBidi" w:hAnsiTheme="minorBidi" w:cstheme="minorBidi"/>
                <w:b w:val="0"/>
                <w:i w:val="0"/>
                <w:spacing w:val="-3"/>
              </w:rPr>
              <w:t xml:space="preserve"> </w:t>
            </w:r>
            <w:r w:rsidRPr="00B56E78">
              <w:rPr>
                <w:rFonts w:asciiTheme="minorBidi" w:hAnsiTheme="minorBidi" w:cstheme="minorBidi"/>
                <w:b w:val="0"/>
                <w:i w:val="0"/>
              </w:rPr>
              <w:t>(BioID)</w:t>
            </w:r>
            <w:r w:rsidRPr="00B56E78">
              <w:rPr>
                <w:rFonts w:asciiTheme="minorBidi" w:hAnsiTheme="minorBidi" w:cstheme="minorBidi"/>
                <w:b w:val="0"/>
                <w:i w:val="0"/>
                <w:spacing w:val="-6"/>
              </w:rPr>
              <w:t xml:space="preserve"> </w:t>
            </w:r>
            <w:r w:rsidRPr="00B56E78">
              <w:rPr>
                <w:rFonts w:asciiTheme="minorBidi" w:hAnsiTheme="minorBidi" w:cstheme="minorBidi"/>
                <w:b w:val="0"/>
                <w:i w:val="0"/>
              </w:rPr>
              <w:t>in</w:t>
            </w:r>
            <w:r w:rsidRPr="00B56E78">
              <w:rPr>
                <w:rFonts w:asciiTheme="minorBidi" w:hAnsiTheme="minorBidi" w:cstheme="minorBidi"/>
                <w:b w:val="0"/>
                <w:i w:val="0"/>
                <w:spacing w:val="3"/>
              </w:rPr>
              <w:t xml:space="preserve"> </w:t>
            </w:r>
            <w:r w:rsidRPr="00B56E78">
              <w:rPr>
                <w:rFonts w:asciiTheme="minorBidi" w:hAnsiTheme="minorBidi" w:cstheme="minorBidi"/>
                <w:b w:val="0"/>
              </w:rPr>
              <w:t>D.</w:t>
            </w:r>
            <w:r w:rsidRPr="00B56E78">
              <w:rPr>
                <w:rFonts w:asciiTheme="minorBidi" w:hAnsiTheme="minorBidi" w:cstheme="minorBidi"/>
                <w:b w:val="0"/>
                <w:spacing w:val="-6"/>
              </w:rPr>
              <w:t xml:space="preserve"> </w:t>
            </w:r>
            <w:r w:rsidRPr="00B56E78">
              <w:rPr>
                <w:rFonts w:asciiTheme="minorBidi" w:hAnsiTheme="minorBidi" w:cstheme="minorBidi"/>
                <w:b w:val="0"/>
              </w:rPr>
              <w:t>discoideum</w:t>
            </w:r>
            <w:r w:rsidRPr="00B56E78">
              <w:rPr>
                <w:rFonts w:asciiTheme="minorBidi" w:hAnsiTheme="minorBidi" w:cstheme="minorBidi"/>
                <w:b w:val="0"/>
              </w:rPr>
              <w:tab/>
            </w:r>
            <w:r w:rsidRPr="00B56E78">
              <w:rPr>
                <w:rFonts w:asciiTheme="minorBidi" w:hAnsiTheme="minorBidi" w:cstheme="minorBidi"/>
                <w:b w:val="0"/>
                <w:i w:val="0"/>
              </w:rPr>
              <w:t>166</w:t>
            </w:r>
          </w:hyperlink>
        </w:p>
        <w:p w14:paraId="22294803" w14:textId="77777777" w:rsidR="00CF52B0" w:rsidRPr="00B56E78" w:rsidRDefault="00000000">
          <w:pPr>
            <w:pStyle w:val="TOC4"/>
            <w:tabs>
              <w:tab w:val="left" w:leader="dot" w:pos="9779"/>
            </w:tabs>
            <w:spacing w:before="0" w:line="280"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52704" behindDoc="0" locked="0" layoutInCell="1" allowOverlap="1" wp14:anchorId="74C5BA04" wp14:editId="607E1301">
                <wp:simplePos x="0" y="0"/>
                <wp:positionH relativeFrom="page">
                  <wp:posOffset>1223790</wp:posOffset>
                </wp:positionH>
                <wp:positionV relativeFrom="paragraph">
                  <wp:posOffset>32190</wp:posOffset>
                </wp:positionV>
                <wp:extent cx="367246" cy="113948"/>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6" cstate="print"/>
                        <a:stretch>
                          <a:fillRect/>
                        </a:stretch>
                      </pic:blipFill>
                      <pic:spPr>
                        <a:xfrm>
                          <a:off x="0" y="0"/>
                          <a:ext cx="367246" cy="113948"/>
                        </a:xfrm>
                        <a:prstGeom prst="rect">
                          <a:avLst/>
                        </a:prstGeom>
                      </pic:spPr>
                    </pic:pic>
                  </a:graphicData>
                </a:graphic>
              </wp:anchor>
            </w:drawing>
          </w:r>
          <w:hyperlink w:anchor="_bookmark153" w:history="1">
            <w:r w:rsidRPr="00B56E78">
              <w:rPr>
                <w:rFonts w:asciiTheme="minorBidi" w:hAnsiTheme="minorBidi" w:cstheme="minorBidi"/>
                <w:bCs/>
              </w:rPr>
              <w:t>Confirmation</w:t>
            </w:r>
            <w:r w:rsidRPr="00B56E78">
              <w:rPr>
                <w:rFonts w:asciiTheme="minorBidi" w:hAnsiTheme="minorBidi" w:cstheme="minorBidi"/>
                <w:bCs/>
                <w:spacing w:val="-18"/>
              </w:rPr>
              <w:t xml:space="preserve"> </w:t>
            </w:r>
            <w:r w:rsidRPr="00B56E78">
              <w:rPr>
                <w:rFonts w:asciiTheme="minorBidi" w:hAnsiTheme="minorBidi" w:cstheme="minorBidi"/>
                <w:bCs/>
              </w:rPr>
              <w:t>of</w:t>
            </w:r>
            <w:r w:rsidRPr="00B56E78">
              <w:rPr>
                <w:rFonts w:asciiTheme="minorBidi" w:hAnsiTheme="minorBidi" w:cstheme="minorBidi"/>
                <w:bCs/>
                <w:spacing w:val="-17"/>
              </w:rPr>
              <w:t xml:space="preserve"> </w:t>
            </w:r>
            <w:r w:rsidRPr="00B56E78">
              <w:rPr>
                <w:rFonts w:asciiTheme="minorBidi" w:hAnsiTheme="minorBidi" w:cstheme="minorBidi"/>
                <w:bCs/>
              </w:rPr>
              <w:t>peroxisomal</w:t>
            </w:r>
            <w:r w:rsidRPr="00B56E78">
              <w:rPr>
                <w:rFonts w:asciiTheme="minorBidi" w:hAnsiTheme="minorBidi" w:cstheme="minorBidi"/>
                <w:bCs/>
                <w:spacing w:val="-15"/>
              </w:rPr>
              <w:t xml:space="preserve"> </w:t>
            </w:r>
            <w:r w:rsidRPr="00B56E78">
              <w:rPr>
                <w:rFonts w:asciiTheme="minorBidi" w:hAnsiTheme="minorBidi" w:cstheme="minorBidi"/>
                <w:bCs/>
              </w:rPr>
              <w:t>biotinylation</w:t>
            </w:r>
            <w:r w:rsidRPr="00B56E78">
              <w:rPr>
                <w:rFonts w:asciiTheme="minorBidi" w:hAnsiTheme="minorBidi" w:cstheme="minorBidi"/>
                <w:bCs/>
                <w:spacing w:val="-17"/>
              </w:rPr>
              <w:t xml:space="preserve"> </w:t>
            </w:r>
            <w:r w:rsidRPr="00B56E78">
              <w:rPr>
                <w:rFonts w:asciiTheme="minorBidi" w:hAnsiTheme="minorBidi" w:cstheme="minorBidi"/>
                <w:bCs/>
              </w:rPr>
              <w:t>by</w:t>
            </w:r>
            <w:r w:rsidRPr="00B56E78">
              <w:rPr>
                <w:rFonts w:asciiTheme="minorBidi" w:hAnsiTheme="minorBidi" w:cstheme="minorBidi"/>
                <w:bCs/>
                <w:spacing w:val="-18"/>
              </w:rPr>
              <w:t xml:space="preserve"> </w:t>
            </w:r>
            <w:r w:rsidRPr="00B56E78">
              <w:rPr>
                <w:rFonts w:asciiTheme="minorBidi" w:hAnsiTheme="minorBidi" w:cstheme="minorBidi"/>
                <w:bCs/>
              </w:rPr>
              <w:t>Immunoblotting</w:t>
            </w:r>
            <w:r w:rsidRPr="00B56E78">
              <w:rPr>
                <w:rFonts w:asciiTheme="minorBidi" w:hAnsiTheme="minorBidi" w:cstheme="minorBidi"/>
                <w:bCs/>
              </w:rPr>
              <w:tab/>
              <w:t>168</w:t>
            </w:r>
          </w:hyperlink>
        </w:p>
        <w:p w14:paraId="24BC5E74" w14:textId="77777777" w:rsidR="00CF52B0" w:rsidRPr="00B56E78" w:rsidRDefault="00000000">
          <w:pPr>
            <w:pStyle w:val="TOC4"/>
            <w:spacing w:after="20" w:line="345" w:lineRule="auto"/>
            <w:ind w:right="1174"/>
            <w:rPr>
              <w:rFonts w:asciiTheme="minorBidi" w:hAnsiTheme="minorBidi" w:cstheme="minorBidi"/>
              <w:bCs/>
            </w:rPr>
          </w:pPr>
          <w:r w:rsidRPr="00B56E78">
            <w:rPr>
              <w:rFonts w:asciiTheme="minorBidi" w:hAnsiTheme="minorBidi" w:cstheme="minorBidi"/>
              <w:bCs/>
              <w:noProof/>
            </w:rPr>
            <w:drawing>
              <wp:anchor distT="0" distB="0" distL="0" distR="0" simplePos="0" relativeHeight="15753216" behindDoc="0" locked="0" layoutInCell="1" allowOverlap="1" wp14:anchorId="5FABE866" wp14:editId="60FF857E">
                <wp:simplePos x="0" y="0"/>
                <wp:positionH relativeFrom="page">
                  <wp:posOffset>1223790</wp:posOffset>
                </wp:positionH>
                <wp:positionV relativeFrom="paragraph">
                  <wp:posOffset>180844</wp:posOffset>
                </wp:positionV>
                <wp:extent cx="367246" cy="113948"/>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7" cstate="print"/>
                        <a:stretch>
                          <a:fillRect/>
                        </a:stretch>
                      </pic:blipFill>
                      <pic:spPr>
                        <a:xfrm>
                          <a:off x="0" y="0"/>
                          <a:ext cx="367246" cy="113948"/>
                        </a:xfrm>
                        <a:prstGeom prst="rect">
                          <a:avLst/>
                        </a:prstGeom>
                      </pic:spPr>
                    </pic:pic>
                  </a:graphicData>
                </a:graphic>
              </wp:anchor>
            </w:drawing>
          </w:r>
          <w:hyperlink w:anchor="_bookmark155" w:history="1">
            <w:r w:rsidRPr="00B56E78">
              <w:rPr>
                <w:rFonts w:asciiTheme="minorBidi" w:hAnsiTheme="minorBidi" w:cstheme="minorBidi"/>
                <w:bCs/>
              </w:rPr>
              <w:t>Confirmation</w:t>
            </w:r>
            <w:r w:rsidRPr="00B56E78">
              <w:rPr>
                <w:rFonts w:asciiTheme="minorBidi" w:hAnsiTheme="minorBidi" w:cstheme="minorBidi"/>
                <w:bCs/>
                <w:spacing w:val="23"/>
              </w:rPr>
              <w:t xml:space="preserve"> </w:t>
            </w:r>
            <w:r w:rsidRPr="00B56E78">
              <w:rPr>
                <w:rFonts w:asciiTheme="minorBidi" w:hAnsiTheme="minorBidi" w:cstheme="minorBidi"/>
                <w:bCs/>
              </w:rPr>
              <w:t>of</w:t>
            </w:r>
            <w:r w:rsidRPr="00B56E78">
              <w:rPr>
                <w:rFonts w:asciiTheme="minorBidi" w:hAnsiTheme="minorBidi" w:cstheme="minorBidi"/>
                <w:bCs/>
                <w:spacing w:val="23"/>
              </w:rPr>
              <w:t xml:space="preserve"> </w:t>
            </w:r>
            <w:r w:rsidRPr="00B56E78">
              <w:rPr>
                <w:rFonts w:asciiTheme="minorBidi" w:hAnsiTheme="minorBidi" w:cstheme="minorBidi"/>
                <w:bCs/>
              </w:rPr>
              <w:t>peroxisomal</w:t>
            </w:r>
            <w:r w:rsidRPr="00B56E78">
              <w:rPr>
                <w:rFonts w:asciiTheme="minorBidi" w:hAnsiTheme="minorBidi" w:cstheme="minorBidi"/>
                <w:bCs/>
                <w:spacing w:val="27"/>
              </w:rPr>
              <w:t xml:space="preserve"> </w:t>
            </w:r>
            <w:r w:rsidRPr="00B56E78">
              <w:rPr>
                <w:rFonts w:asciiTheme="minorBidi" w:hAnsiTheme="minorBidi" w:cstheme="minorBidi"/>
                <w:bCs/>
              </w:rPr>
              <w:t>biotinylation</w:t>
            </w:r>
            <w:r w:rsidRPr="00B56E78">
              <w:rPr>
                <w:rFonts w:asciiTheme="minorBidi" w:hAnsiTheme="minorBidi" w:cstheme="minorBidi"/>
                <w:bCs/>
                <w:spacing w:val="23"/>
              </w:rPr>
              <w:t xml:space="preserve"> </w:t>
            </w:r>
            <w:r w:rsidRPr="00B56E78">
              <w:rPr>
                <w:rFonts w:asciiTheme="minorBidi" w:hAnsiTheme="minorBidi" w:cstheme="minorBidi"/>
                <w:bCs/>
              </w:rPr>
              <w:t>by</w:t>
            </w:r>
            <w:r w:rsidRPr="00B56E78">
              <w:rPr>
                <w:rFonts w:asciiTheme="minorBidi" w:hAnsiTheme="minorBidi" w:cstheme="minorBidi"/>
                <w:bCs/>
                <w:spacing w:val="22"/>
              </w:rPr>
              <w:t xml:space="preserve"> </w:t>
            </w:r>
            <w:r w:rsidRPr="00B56E78">
              <w:rPr>
                <w:rFonts w:asciiTheme="minorBidi" w:hAnsiTheme="minorBidi" w:cstheme="minorBidi"/>
                <w:bCs/>
              </w:rPr>
              <w:t>fluorescence</w:t>
            </w:r>
            <w:r w:rsidRPr="00B56E78">
              <w:rPr>
                <w:rFonts w:asciiTheme="minorBidi" w:hAnsiTheme="minorBidi" w:cstheme="minorBidi"/>
                <w:bCs/>
                <w:spacing w:val="19"/>
              </w:rPr>
              <w:t xml:space="preserve"> </w:t>
            </w:r>
            <w:r w:rsidRPr="00B56E78">
              <w:rPr>
                <w:rFonts w:asciiTheme="minorBidi" w:hAnsiTheme="minorBidi" w:cstheme="minorBidi"/>
                <w:bCs/>
              </w:rPr>
              <w:t>microscopy</w:t>
            </w:r>
          </w:hyperlink>
          <w:r w:rsidRPr="00B56E78">
            <w:rPr>
              <w:rFonts w:asciiTheme="minorBidi" w:hAnsiTheme="minorBidi" w:cstheme="minorBidi"/>
              <w:bCs/>
              <w:spacing w:val="-72"/>
            </w:rPr>
            <w:t xml:space="preserve"> </w:t>
          </w:r>
          <w:hyperlink w:anchor="_bookmark155" w:history="1">
            <w:r w:rsidRPr="00B56E78">
              <w:rPr>
                <w:rFonts w:asciiTheme="minorBidi" w:hAnsiTheme="minorBidi" w:cstheme="minorBidi"/>
                <w:bCs/>
              </w:rPr>
              <w:t>169</w:t>
            </w:r>
          </w:hyperlink>
        </w:p>
        <w:p w14:paraId="698046EE" w14:textId="77777777" w:rsidR="00CF52B0" w:rsidRPr="00B56E78" w:rsidRDefault="00000000">
          <w:pPr>
            <w:pStyle w:val="TOC4"/>
            <w:tabs>
              <w:tab w:val="right" w:leader="dot" w:pos="10182"/>
            </w:tabs>
            <w:spacing w:before="62"/>
            <w:rPr>
              <w:rFonts w:asciiTheme="minorBidi" w:hAnsiTheme="minorBidi" w:cstheme="minorBidi"/>
              <w:bCs/>
            </w:rPr>
          </w:pPr>
          <w:r w:rsidRPr="00B56E78">
            <w:rPr>
              <w:rFonts w:asciiTheme="minorBidi" w:hAnsiTheme="minorBidi" w:cstheme="minorBidi"/>
              <w:bCs/>
              <w:noProof/>
            </w:rPr>
            <w:drawing>
              <wp:anchor distT="0" distB="0" distL="0" distR="0" simplePos="0" relativeHeight="15753728" behindDoc="0" locked="0" layoutInCell="1" allowOverlap="1" wp14:anchorId="45B116F4" wp14:editId="35CA62DC">
                <wp:simplePos x="0" y="0"/>
                <wp:positionH relativeFrom="page">
                  <wp:posOffset>1223790</wp:posOffset>
                </wp:positionH>
                <wp:positionV relativeFrom="paragraph">
                  <wp:posOffset>80514</wp:posOffset>
                </wp:positionV>
                <wp:extent cx="367246" cy="113948"/>
                <wp:effectExtent l="0" t="0" r="0" b="0"/>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8" cstate="print"/>
                        <a:stretch>
                          <a:fillRect/>
                        </a:stretch>
                      </pic:blipFill>
                      <pic:spPr>
                        <a:xfrm>
                          <a:off x="0" y="0"/>
                          <a:ext cx="367246" cy="113948"/>
                        </a:xfrm>
                        <a:prstGeom prst="rect">
                          <a:avLst/>
                        </a:prstGeom>
                      </pic:spPr>
                    </pic:pic>
                  </a:graphicData>
                </a:graphic>
              </wp:anchor>
            </w:drawing>
          </w:r>
          <w:hyperlink w:anchor="_bookmark157" w:history="1">
            <w:r w:rsidRPr="00B56E78">
              <w:rPr>
                <w:rFonts w:asciiTheme="minorBidi" w:hAnsiTheme="minorBidi" w:cstheme="minorBidi"/>
                <w:bCs/>
              </w:rPr>
              <w:t>BioID</w:t>
            </w:r>
            <w:r w:rsidRPr="00B56E78">
              <w:rPr>
                <w:rFonts w:asciiTheme="minorBidi" w:hAnsiTheme="minorBidi" w:cstheme="minorBidi"/>
                <w:bCs/>
                <w:spacing w:val="-10"/>
              </w:rPr>
              <w:t xml:space="preserve"> </w:t>
            </w:r>
            <w:r w:rsidRPr="00B56E78">
              <w:rPr>
                <w:rFonts w:asciiTheme="minorBidi" w:hAnsiTheme="minorBidi" w:cstheme="minorBidi"/>
                <w:bCs/>
              </w:rPr>
              <w:t>Streptavidin</w:t>
            </w:r>
            <w:r w:rsidRPr="00B56E78">
              <w:rPr>
                <w:rFonts w:asciiTheme="minorBidi" w:hAnsiTheme="minorBidi" w:cstheme="minorBidi"/>
                <w:bCs/>
                <w:spacing w:val="-8"/>
              </w:rPr>
              <w:t xml:space="preserve"> </w:t>
            </w:r>
            <w:r w:rsidRPr="00B56E78">
              <w:rPr>
                <w:rFonts w:asciiTheme="minorBidi" w:hAnsiTheme="minorBidi" w:cstheme="minorBidi"/>
                <w:bCs/>
              </w:rPr>
              <w:t>pull-down</w:t>
            </w:r>
            <w:r w:rsidRPr="00B56E78">
              <w:rPr>
                <w:rFonts w:asciiTheme="minorBidi" w:hAnsiTheme="minorBidi" w:cstheme="minorBidi"/>
                <w:bCs/>
              </w:rPr>
              <w:tab/>
              <w:t>170</w:t>
            </w:r>
          </w:hyperlink>
        </w:p>
        <w:p w14:paraId="792DFA8A" w14:textId="77777777" w:rsidR="00CF52B0" w:rsidRPr="00B56E78" w:rsidRDefault="00000000">
          <w:pPr>
            <w:pStyle w:val="TOC4"/>
            <w:tabs>
              <w:tab w:val="right" w:leader="dot" w:pos="10182"/>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4240" behindDoc="0" locked="0" layoutInCell="1" allowOverlap="1" wp14:anchorId="303F720E" wp14:editId="0D075EA7">
                <wp:simplePos x="0" y="0"/>
                <wp:positionH relativeFrom="page">
                  <wp:posOffset>1223790</wp:posOffset>
                </wp:positionH>
                <wp:positionV relativeFrom="paragraph">
                  <wp:posOffset>183384</wp:posOffset>
                </wp:positionV>
                <wp:extent cx="367246" cy="113948"/>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9" cstate="print"/>
                        <a:stretch>
                          <a:fillRect/>
                        </a:stretch>
                      </pic:blipFill>
                      <pic:spPr>
                        <a:xfrm>
                          <a:off x="0" y="0"/>
                          <a:ext cx="367246" cy="113948"/>
                        </a:xfrm>
                        <a:prstGeom prst="rect">
                          <a:avLst/>
                        </a:prstGeom>
                      </pic:spPr>
                    </pic:pic>
                  </a:graphicData>
                </a:graphic>
              </wp:anchor>
            </w:drawing>
          </w:r>
          <w:hyperlink w:anchor="_bookmark159" w:history="1">
            <w:r w:rsidRPr="00B56E78">
              <w:rPr>
                <w:rFonts w:asciiTheme="minorBidi" w:hAnsiTheme="minorBidi" w:cstheme="minorBidi"/>
                <w:bCs/>
              </w:rPr>
              <w:t>Mass</w:t>
            </w:r>
            <w:r w:rsidRPr="00B56E78">
              <w:rPr>
                <w:rFonts w:asciiTheme="minorBidi" w:hAnsiTheme="minorBidi" w:cstheme="minorBidi"/>
                <w:bCs/>
                <w:spacing w:val="-8"/>
              </w:rPr>
              <w:t xml:space="preserve"> </w:t>
            </w:r>
            <w:r w:rsidRPr="00B56E78">
              <w:rPr>
                <w:rFonts w:asciiTheme="minorBidi" w:hAnsiTheme="minorBidi" w:cstheme="minorBidi"/>
                <w:bCs/>
              </w:rPr>
              <w:t>spectrometry</w:t>
            </w:r>
            <w:r w:rsidRPr="00B56E78">
              <w:rPr>
                <w:rFonts w:asciiTheme="minorBidi" w:hAnsiTheme="minorBidi" w:cstheme="minorBidi"/>
                <w:bCs/>
                <w:spacing w:val="-8"/>
              </w:rPr>
              <w:t xml:space="preserve"> </w:t>
            </w:r>
            <w:r w:rsidRPr="00B56E78">
              <w:rPr>
                <w:rFonts w:asciiTheme="minorBidi" w:hAnsiTheme="minorBidi" w:cstheme="minorBidi"/>
                <w:bCs/>
              </w:rPr>
              <w:t>analysis</w:t>
            </w:r>
            <w:r w:rsidRPr="00B56E78">
              <w:rPr>
                <w:rFonts w:asciiTheme="minorBidi" w:hAnsiTheme="minorBidi" w:cstheme="minorBidi"/>
                <w:bCs/>
              </w:rPr>
              <w:tab/>
              <w:t>171</w:t>
            </w:r>
          </w:hyperlink>
        </w:p>
        <w:p w14:paraId="73F1776A" w14:textId="77777777" w:rsidR="00CF52B0" w:rsidRPr="00B56E78" w:rsidRDefault="00000000">
          <w:pPr>
            <w:pStyle w:val="TOC2"/>
            <w:numPr>
              <w:ilvl w:val="1"/>
              <w:numId w:val="48"/>
            </w:numPr>
            <w:tabs>
              <w:tab w:val="left" w:pos="3052"/>
              <w:tab w:val="left" w:pos="3053"/>
              <w:tab w:val="right" w:leader="dot" w:pos="10173"/>
            </w:tabs>
            <w:spacing w:before="265" w:line="258" w:lineRule="exact"/>
            <w:rPr>
              <w:rFonts w:asciiTheme="minorBidi" w:hAnsiTheme="minorBidi" w:cstheme="minorBidi"/>
              <w:b w:val="0"/>
            </w:rPr>
          </w:pPr>
          <w:hyperlink w:anchor="_bookmark172" w:history="1">
            <w:r w:rsidRPr="00B56E78">
              <w:rPr>
                <w:rFonts w:asciiTheme="minorBidi" w:hAnsiTheme="minorBidi" w:cstheme="minorBidi"/>
                <w:b w:val="0"/>
              </w:rPr>
              <w:t>Discussion</w:t>
            </w:r>
            <w:r w:rsidRPr="00B56E78">
              <w:rPr>
                <w:rFonts w:asciiTheme="minorBidi" w:hAnsiTheme="minorBidi" w:cstheme="minorBidi"/>
                <w:b w:val="0"/>
              </w:rPr>
              <w:tab/>
              <w:t>192</w:t>
            </w:r>
          </w:hyperlink>
        </w:p>
        <w:p w14:paraId="117F244F" w14:textId="77777777" w:rsidR="00CF52B0" w:rsidRPr="00B56E78" w:rsidRDefault="00000000">
          <w:pPr>
            <w:pStyle w:val="TOC4"/>
            <w:tabs>
              <w:tab w:val="right" w:leader="dot" w:pos="10182"/>
            </w:tabs>
            <w:spacing w:before="0" w:line="279" w:lineRule="exact"/>
            <w:rPr>
              <w:rFonts w:asciiTheme="minorBidi" w:hAnsiTheme="minorBidi" w:cstheme="minorBidi"/>
              <w:bCs/>
            </w:rPr>
          </w:pPr>
          <w:r w:rsidRPr="00B56E78">
            <w:rPr>
              <w:rFonts w:asciiTheme="minorBidi" w:hAnsiTheme="minorBidi" w:cstheme="minorBidi"/>
              <w:bCs/>
              <w:noProof/>
            </w:rPr>
            <w:drawing>
              <wp:anchor distT="0" distB="0" distL="0" distR="0" simplePos="0" relativeHeight="15754752" behindDoc="0" locked="0" layoutInCell="1" allowOverlap="1" wp14:anchorId="6EC6DECB" wp14:editId="5E5DFF71">
                <wp:simplePos x="0" y="0"/>
                <wp:positionH relativeFrom="page">
                  <wp:posOffset>1223790</wp:posOffset>
                </wp:positionH>
                <wp:positionV relativeFrom="paragraph">
                  <wp:posOffset>33983</wp:posOffset>
                </wp:positionV>
                <wp:extent cx="367246" cy="114300"/>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0" cstate="print"/>
                        <a:stretch>
                          <a:fillRect/>
                        </a:stretch>
                      </pic:blipFill>
                      <pic:spPr>
                        <a:xfrm>
                          <a:off x="0" y="0"/>
                          <a:ext cx="367246" cy="114300"/>
                        </a:xfrm>
                        <a:prstGeom prst="rect">
                          <a:avLst/>
                        </a:prstGeom>
                      </pic:spPr>
                    </pic:pic>
                  </a:graphicData>
                </a:graphic>
              </wp:anchor>
            </w:drawing>
          </w:r>
          <w:hyperlink w:anchor="_bookmark173" w:history="1">
            <w:r w:rsidRPr="00B56E78">
              <w:rPr>
                <w:rFonts w:asciiTheme="minorBidi" w:hAnsiTheme="minorBidi" w:cstheme="minorBidi"/>
                <w:bCs/>
              </w:rPr>
              <w:t>Fatty</w:t>
            </w:r>
            <w:r w:rsidRPr="00B56E78">
              <w:rPr>
                <w:rFonts w:asciiTheme="minorBidi" w:hAnsiTheme="minorBidi" w:cstheme="minorBidi"/>
                <w:bCs/>
                <w:spacing w:val="-9"/>
              </w:rPr>
              <w:t xml:space="preserve"> </w:t>
            </w:r>
            <w:r w:rsidRPr="00B56E78">
              <w:rPr>
                <w:rFonts w:asciiTheme="minorBidi" w:hAnsiTheme="minorBidi" w:cstheme="minorBidi"/>
                <w:bCs/>
              </w:rPr>
              <w:t>acid</w:t>
            </w:r>
            <w:r w:rsidRPr="00B56E78">
              <w:rPr>
                <w:rFonts w:asciiTheme="minorBidi" w:hAnsiTheme="minorBidi" w:cstheme="minorBidi"/>
                <w:bCs/>
                <w:spacing w:val="-11"/>
              </w:rPr>
              <w:t xml:space="preserve"> </w:t>
            </w:r>
            <w:r w:rsidRPr="00B56E78">
              <w:rPr>
                <w:rFonts w:asciiTheme="minorBidi" w:hAnsiTheme="minorBidi" w:cstheme="minorBidi"/>
                <w:bCs/>
              </w:rPr>
              <w:t>β-oxidation</w:t>
            </w:r>
            <w:r w:rsidRPr="00B56E78">
              <w:rPr>
                <w:rFonts w:asciiTheme="minorBidi" w:hAnsiTheme="minorBidi" w:cstheme="minorBidi"/>
                <w:bCs/>
              </w:rPr>
              <w:tab/>
              <w:t>192</w:t>
            </w:r>
          </w:hyperlink>
        </w:p>
        <w:p w14:paraId="55A0957B" w14:textId="77777777" w:rsidR="00CF52B0" w:rsidRPr="00B56E78" w:rsidRDefault="00000000">
          <w:pPr>
            <w:pStyle w:val="TOC4"/>
            <w:tabs>
              <w:tab w:val="right" w:leader="dot" w:pos="10182"/>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5264" behindDoc="0" locked="0" layoutInCell="1" allowOverlap="1" wp14:anchorId="571D68E4" wp14:editId="1E4DE0AD">
                <wp:simplePos x="0" y="0"/>
                <wp:positionH relativeFrom="page">
                  <wp:posOffset>1223790</wp:posOffset>
                </wp:positionH>
                <wp:positionV relativeFrom="paragraph">
                  <wp:posOffset>182827</wp:posOffset>
                </wp:positionV>
                <wp:extent cx="367246" cy="114300"/>
                <wp:effectExtent l="0" t="0" r="0" b="0"/>
                <wp:wrapNone/>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print"/>
                        <a:stretch>
                          <a:fillRect/>
                        </a:stretch>
                      </pic:blipFill>
                      <pic:spPr>
                        <a:xfrm>
                          <a:off x="0" y="0"/>
                          <a:ext cx="367246" cy="114300"/>
                        </a:xfrm>
                        <a:prstGeom prst="rect">
                          <a:avLst/>
                        </a:prstGeom>
                      </pic:spPr>
                    </pic:pic>
                  </a:graphicData>
                </a:graphic>
              </wp:anchor>
            </w:drawing>
          </w:r>
          <w:hyperlink w:anchor="_bookmark175" w:history="1">
            <w:r w:rsidRPr="00B56E78">
              <w:rPr>
                <w:rFonts w:asciiTheme="minorBidi" w:hAnsiTheme="minorBidi" w:cstheme="minorBidi"/>
                <w:bCs/>
              </w:rPr>
              <w:t>Ether</w:t>
            </w:r>
            <w:r w:rsidRPr="00B56E78">
              <w:rPr>
                <w:rFonts w:asciiTheme="minorBidi" w:hAnsiTheme="minorBidi" w:cstheme="minorBidi"/>
                <w:bCs/>
                <w:spacing w:val="-12"/>
              </w:rPr>
              <w:t xml:space="preserve"> </w:t>
            </w:r>
            <w:r w:rsidRPr="00B56E78">
              <w:rPr>
                <w:rFonts w:asciiTheme="minorBidi" w:hAnsiTheme="minorBidi" w:cstheme="minorBidi"/>
                <w:bCs/>
              </w:rPr>
              <w:t>lipid</w:t>
            </w:r>
            <w:r w:rsidRPr="00B56E78">
              <w:rPr>
                <w:rFonts w:asciiTheme="minorBidi" w:hAnsiTheme="minorBidi" w:cstheme="minorBidi"/>
                <w:bCs/>
                <w:spacing w:val="-7"/>
              </w:rPr>
              <w:t xml:space="preserve"> </w:t>
            </w:r>
            <w:r w:rsidRPr="00B56E78">
              <w:rPr>
                <w:rFonts w:asciiTheme="minorBidi" w:hAnsiTheme="minorBidi" w:cstheme="minorBidi"/>
                <w:bCs/>
              </w:rPr>
              <w:t>biosynthesis</w:t>
            </w:r>
            <w:r w:rsidRPr="00B56E78">
              <w:rPr>
                <w:rFonts w:asciiTheme="minorBidi" w:hAnsiTheme="minorBidi" w:cstheme="minorBidi"/>
                <w:bCs/>
              </w:rPr>
              <w:tab/>
              <w:t>194</w:t>
            </w:r>
          </w:hyperlink>
        </w:p>
        <w:p w14:paraId="0C938506" w14:textId="77777777" w:rsidR="00CF52B0" w:rsidRPr="00B56E78" w:rsidRDefault="00000000">
          <w:pPr>
            <w:pStyle w:val="TOC4"/>
            <w:tabs>
              <w:tab w:val="right" w:leader="dot" w:pos="10182"/>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5776" behindDoc="0" locked="0" layoutInCell="1" allowOverlap="1" wp14:anchorId="2CB10B44" wp14:editId="1F09EEF2">
                <wp:simplePos x="0" y="0"/>
                <wp:positionH relativeFrom="page">
                  <wp:posOffset>1223790</wp:posOffset>
                </wp:positionH>
                <wp:positionV relativeFrom="paragraph">
                  <wp:posOffset>182827</wp:posOffset>
                </wp:positionV>
                <wp:extent cx="367246" cy="114300"/>
                <wp:effectExtent l="0" t="0" r="0" b="0"/>
                <wp:wrapNone/>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2" cstate="print"/>
                        <a:stretch>
                          <a:fillRect/>
                        </a:stretch>
                      </pic:blipFill>
                      <pic:spPr>
                        <a:xfrm>
                          <a:off x="0" y="0"/>
                          <a:ext cx="367246" cy="114300"/>
                        </a:xfrm>
                        <a:prstGeom prst="rect">
                          <a:avLst/>
                        </a:prstGeom>
                      </pic:spPr>
                    </pic:pic>
                  </a:graphicData>
                </a:graphic>
              </wp:anchor>
            </w:drawing>
          </w:r>
          <w:hyperlink w:anchor="_bookmark177" w:history="1">
            <w:r w:rsidRPr="00B56E78">
              <w:rPr>
                <w:rFonts w:asciiTheme="minorBidi" w:hAnsiTheme="minorBidi" w:cstheme="minorBidi"/>
                <w:bCs/>
              </w:rPr>
              <w:t>Mevalonate</w:t>
            </w:r>
            <w:r w:rsidRPr="00B56E78">
              <w:rPr>
                <w:rFonts w:asciiTheme="minorBidi" w:hAnsiTheme="minorBidi" w:cstheme="minorBidi"/>
                <w:bCs/>
                <w:spacing w:val="-7"/>
              </w:rPr>
              <w:t xml:space="preserve"> </w:t>
            </w:r>
            <w:r w:rsidRPr="00B56E78">
              <w:rPr>
                <w:rFonts w:asciiTheme="minorBidi" w:hAnsiTheme="minorBidi" w:cstheme="minorBidi"/>
                <w:bCs/>
              </w:rPr>
              <w:t>pathway</w:t>
            </w:r>
            <w:r w:rsidRPr="00B56E78">
              <w:rPr>
                <w:rFonts w:asciiTheme="minorBidi" w:hAnsiTheme="minorBidi" w:cstheme="minorBidi"/>
                <w:bCs/>
                <w:spacing w:val="-7"/>
              </w:rPr>
              <w:t xml:space="preserve"> </w:t>
            </w:r>
            <w:r w:rsidRPr="00B56E78">
              <w:rPr>
                <w:rFonts w:asciiTheme="minorBidi" w:hAnsiTheme="minorBidi" w:cstheme="minorBidi"/>
                <w:bCs/>
              </w:rPr>
              <w:t>and</w:t>
            </w:r>
            <w:r w:rsidRPr="00B56E78">
              <w:rPr>
                <w:rFonts w:asciiTheme="minorBidi" w:hAnsiTheme="minorBidi" w:cstheme="minorBidi"/>
                <w:bCs/>
                <w:spacing w:val="-6"/>
              </w:rPr>
              <w:t xml:space="preserve"> </w:t>
            </w:r>
            <w:r w:rsidRPr="00B56E78">
              <w:rPr>
                <w:rFonts w:asciiTheme="minorBidi" w:hAnsiTheme="minorBidi" w:cstheme="minorBidi"/>
                <w:bCs/>
              </w:rPr>
              <w:t>Sterol</w:t>
            </w:r>
            <w:r w:rsidRPr="00B56E78">
              <w:rPr>
                <w:rFonts w:asciiTheme="minorBidi" w:hAnsiTheme="minorBidi" w:cstheme="minorBidi"/>
                <w:bCs/>
                <w:spacing w:val="-3"/>
              </w:rPr>
              <w:t xml:space="preserve"> </w:t>
            </w:r>
            <w:r w:rsidRPr="00B56E78">
              <w:rPr>
                <w:rFonts w:asciiTheme="minorBidi" w:hAnsiTheme="minorBidi" w:cstheme="minorBidi"/>
                <w:bCs/>
              </w:rPr>
              <w:t>biosynthesis</w:t>
            </w:r>
            <w:r w:rsidRPr="00B56E78">
              <w:rPr>
                <w:rFonts w:asciiTheme="minorBidi" w:hAnsiTheme="minorBidi" w:cstheme="minorBidi"/>
                <w:bCs/>
              </w:rPr>
              <w:tab/>
              <w:t>195</w:t>
            </w:r>
          </w:hyperlink>
        </w:p>
        <w:p w14:paraId="1262FBE4" w14:textId="77777777" w:rsidR="00CF52B0" w:rsidRPr="00B56E78" w:rsidRDefault="00000000">
          <w:pPr>
            <w:pStyle w:val="TOC4"/>
            <w:tabs>
              <w:tab w:val="right" w:leader="dot" w:pos="10182"/>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6288" behindDoc="0" locked="0" layoutInCell="1" allowOverlap="1" wp14:anchorId="5B207914" wp14:editId="07D1D2D4">
                <wp:simplePos x="0" y="0"/>
                <wp:positionH relativeFrom="page">
                  <wp:posOffset>1223790</wp:posOffset>
                </wp:positionH>
                <wp:positionV relativeFrom="paragraph">
                  <wp:posOffset>182573</wp:posOffset>
                </wp:positionV>
                <wp:extent cx="367246" cy="114300"/>
                <wp:effectExtent l="0" t="0" r="0" b="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print"/>
                        <a:stretch>
                          <a:fillRect/>
                        </a:stretch>
                      </pic:blipFill>
                      <pic:spPr>
                        <a:xfrm>
                          <a:off x="0" y="0"/>
                          <a:ext cx="367246" cy="114300"/>
                        </a:xfrm>
                        <a:prstGeom prst="rect">
                          <a:avLst/>
                        </a:prstGeom>
                      </pic:spPr>
                    </pic:pic>
                  </a:graphicData>
                </a:graphic>
              </wp:anchor>
            </w:drawing>
          </w:r>
          <w:hyperlink w:anchor="_bookmark179" w:history="1">
            <w:r w:rsidRPr="00B56E78">
              <w:rPr>
                <w:rFonts w:asciiTheme="minorBidi" w:hAnsiTheme="minorBidi" w:cstheme="minorBidi"/>
                <w:bCs/>
              </w:rPr>
              <w:t>Glyoxylate</w:t>
            </w:r>
            <w:r w:rsidRPr="00B56E78">
              <w:rPr>
                <w:rFonts w:asciiTheme="minorBidi" w:hAnsiTheme="minorBidi" w:cstheme="minorBidi"/>
                <w:bCs/>
                <w:spacing w:val="-8"/>
              </w:rPr>
              <w:t xml:space="preserve"> </w:t>
            </w:r>
            <w:r w:rsidRPr="00B56E78">
              <w:rPr>
                <w:rFonts w:asciiTheme="minorBidi" w:hAnsiTheme="minorBidi" w:cstheme="minorBidi"/>
                <w:bCs/>
              </w:rPr>
              <w:t>pathway</w:t>
            </w:r>
            <w:r w:rsidRPr="00B56E78">
              <w:rPr>
                <w:rFonts w:asciiTheme="minorBidi" w:hAnsiTheme="minorBidi" w:cstheme="minorBidi"/>
                <w:bCs/>
              </w:rPr>
              <w:tab/>
              <w:t>198</w:t>
            </w:r>
          </w:hyperlink>
        </w:p>
        <w:p w14:paraId="7A6622F4" w14:textId="77777777" w:rsidR="00CF52B0" w:rsidRPr="00B56E78" w:rsidRDefault="00000000">
          <w:pPr>
            <w:pStyle w:val="TOC4"/>
            <w:tabs>
              <w:tab w:val="right" w:leader="dot" w:pos="10182"/>
            </w:tabs>
            <w:spacing w:before="229"/>
            <w:rPr>
              <w:rFonts w:asciiTheme="minorBidi" w:hAnsiTheme="minorBidi" w:cstheme="minorBidi"/>
              <w:bCs/>
            </w:rPr>
          </w:pPr>
          <w:r w:rsidRPr="00B56E78">
            <w:rPr>
              <w:rFonts w:asciiTheme="minorBidi" w:hAnsiTheme="minorBidi" w:cstheme="minorBidi"/>
              <w:bCs/>
              <w:noProof/>
            </w:rPr>
            <w:drawing>
              <wp:anchor distT="0" distB="0" distL="0" distR="0" simplePos="0" relativeHeight="15756800" behindDoc="0" locked="0" layoutInCell="1" allowOverlap="1" wp14:anchorId="1791CB56" wp14:editId="4F325E2F">
                <wp:simplePos x="0" y="0"/>
                <wp:positionH relativeFrom="page">
                  <wp:posOffset>1223790</wp:posOffset>
                </wp:positionH>
                <wp:positionV relativeFrom="paragraph">
                  <wp:posOffset>185748</wp:posOffset>
                </wp:positionV>
                <wp:extent cx="367246" cy="114300"/>
                <wp:effectExtent l="0" t="0" r="0" b="0"/>
                <wp:wrapNone/>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4" cstate="print"/>
                        <a:stretch>
                          <a:fillRect/>
                        </a:stretch>
                      </pic:blipFill>
                      <pic:spPr>
                        <a:xfrm>
                          <a:off x="0" y="0"/>
                          <a:ext cx="367246" cy="114300"/>
                        </a:xfrm>
                        <a:prstGeom prst="rect">
                          <a:avLst/>
                        </a:prstGeom>
                      </pic:spPr>
                    </pic:pic>
                  </a:graphicData>
                </a:graphic>
              </wp:anchor>
            </w:drawing>
          </w:r>
          <w:hyperlink w:anchor="_bookmark181" w:history="1">
            <w:r w:rsidRPr="00B56E78">
              <w:rPr>
                <w:rFonts w:asciiTheme="minorBidi" w:hAnsiTheme="minorBidi" w:cstheme="minorBidi"/>
                <w:bCs/>
                <w:w w:val="105"/>
              </w:rPr>
              <w:t>Reactive</w:t>
            </w:r>
            <w:r w:rsidRPr="00B56E78">
              <w:rPr>
                <w:rFonts w:asciiTheme="minorBidi" w:hAnsiTheme="minorBidi" w:cstheme="minorBidi"/>
                <w:bCs/>
                <w:spacing w:val="-19"/>
                <w:w w:val="105"/>
              </w:rPr>
              <w:t xml:space="preserve"> </w:t>
            </w:r>
            <w:r w:rsidRPr="00B56E78">
              <w:rPr>
                <w:rFonts w:asciiTheme="minorBidi" w:hAnsiTheme="minorBidi" w:cstheme="minorBidi"/>
                <w:bCs/>
                <w:w w:val="105"/>
              </w:rPr>
              <w:t>oxygen</w:t>
            </w:r>
            <w:r w:rsidRPr="00B56E78">
              <w:rPr>
                <w:rFonts w:asciiTheme="minorBidi" w:hAnsiTheme="minorBidi" w:cstheme="minorBidi"/>
                <w:bCs/>
                <w:spacing w:val="-14"/>
                <w:w w:val="105"/>
              </w:rPr>
              <w:t xml:space="preserve"> </w:t>
            </w:r>
            <w:r w:rsidRPr="00B56E78">
              <w:rPr>
                <w:rFonts w:asciiTheme="minorBidi" w:hAnsiTheme="minorBidi" w:cstheme="minorBidi"/>
                <w:bCs/>
                <w:w w:val="105"/>
              </w:rPr>
              <w:t>species</w:t>
            </w:r>
            <w:r w:rsidRPr="00B56E78">
              <w:rPr>
                <w:rFonts w:asciiTheme="minorBidi" w:hAnsiTheme="minorBidi" w:cstheme="minorBidi"/>
                <w:bCs/>
                <w:spacing w:val="-14"/>
                <w:w w:val="105"/>
              </w:rPr>
              <w:t xml:space="preserve"> </w:t>
            </w:r>
            <w:r w:rsidRPr="00B56E78">
              <w:rPr>
                <w:rFonts w:asciiTheme="minorBidi" w:hAnsiTheme="minorBidi" w:cstheme="minorBidi"/>
                <w:bCs/>
                <w:w w:val="105"/>
              </w:rPr>
              <w:t>(ROS)</w:t>
            </w:r>
            <w:r w:rsidRPr="00B56E78">
              <w:rPr>
                <w:rFonts w:asciiTheme="minorBidi" w:hAnsiTheme="minorBidi" w:cstheme="minorBidi"/>
                <w:bCs/>
                <w:spacing w:val="-18"/>
                <w:w w:val="105"/>
              </w:rPr>
              <w:t xml:space="preserve"> </w:t>
            </w:r>
            <w:r w:rsidRPr="00B56E78">
              <w:rPr>
                <w:rFonts w:asciiTheme="minorBidi" w:hAnsiTheme="minorBidi" w:cstheme="minorBidi"/>
                <w:bCs/>
                <w:w w:val="105"/>
              </w:rPr>
              <w:t>metabolism</w:t>
            </w:r>
            <w:r w:rsidRPr="00B56E78">
              <w:rPr>
                <w:rFonts w:asciiTheme="minorBidi" w:hAnsiTheme="minorBidi" w:cstheme="minorBidi"/>
                <w:bCs/>
                <w:w w:val="105"/>
              </w:rPr>
              <w:tab/>
              <w:t>199</w:t>
            </w:r>
          </w:hyperlink>
        </w:p>
        <w:p w14:paraId="3B57F5A2" w14:textId="77777777" w:rsidR="00CF52B0" w:rsidRPr="00B56E78" w:rsidRDefault="00000000">
          <w:pPr>
            <w:pStyle w:val="TOC4"/>
            <w:tabs>
              <w:tab w:val="right" w:leader="dot" w:pos="10182"/>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7312" behindDoc="0" locked="0" layoutInCell="1" allowOverlap="1" wp14:anchorId="5A5416E7" wp14:editId="66FF6FFC">
                <wp:simplePos x="0" y="0"/>
                <wp:positionH relativeFrom="page">
                  <wp:posOffset>1223790</wp:posOffset>
                </wp:positionH>
                <wp:positionV relativeFrom="paragraph">
                  <wp:posOffset>182573</wp:posOffset>
                </wp:positionV>
                <wp:extent cx="367246" cy="114300"/>
                <wp:effectExtent l="0" t="0" r="0" b="0"/>
                <wp:wrapNone/>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5" cstate="print"/>
                        <a:stretch>
                          <a:fillRect/>
                        </a:stretch>
                      </pic:blipFill>
                      <pic:spPr>
                        <a:xfrm>
                          <a:off x="0" y="0"/>
                          <a:ext cx="367246" cy="114300"/>
                        </a:xfrm>
                        <a:prstGeom prst="rect">
                          <a:avLst/>
                        </a:prstGeom>
                      </pic:spPr>
                    </pic:pic>
                  </a:graphicData>
                </a:graphic>
              </wp:anchor>
            </w:drawing>
          </w:r>
          <w:hyperlink w:anchor="_bookmark182" w:history="1">
            <w:r w:rsidRPr="00B56E78">
              <w:rPr>
                <w:rFonts w:asciiTheme="minorBidi" w:hAnsiTheme="minorBidi" w:cstheme="minorBidi"/>
                <w:bCs/>
              </w:rPr>
              <w:t>The</w:t>
            </w:r>
            <w:r w:rsidRPr="00B56E78">
              <w:rPr>
                <w:rFonts w:asciiTheme="minorBidi" w:hAnsiTheme="minorBidi" w:cstheme="minorBidi"/>
                <w:bCs/>
                <w:spacing w:val="-7"/>
              </w:rPr>
              <w:t xml:space="preserve"> </w:t>
            </w:r>
            <w:r w:rsidRPr="00B56E78">
              <w:rPr>
                <w:rFonts w:asciiTheme="minorBidi" w:hAnsiTheme="minorBidi" w:cstheme="minorBidi"/>
                <w:bCs/>
              </w:rPr>
              <w:t>Metabolism</w:t>
            </w:r>
            <w:r w:rsidRPr="00B56E78">
              <w:rPr>
                <w:rFonts w:asciiTheme="minorBidi" w:hAnsiTheme="minorBidi" w:cstheme="minorBidi"/>
                <w:bCs/>
                <w:spacing w:val="-16"/>
              </w:rPr>
              <w:t xml:space="preserve"> </w:t>
            </w:r>
            <w:r w:rsidRPr="00B56E78">
              <w:rPr>
                <w:rFonts w:asciiTheme="minorBidi" w:hAnsiTheme="minorBidi" w:cstheme="minorBidi"/>
                <w:bCs/>
              </w:rPr>
              <w:t>of</w:t>
            </w:r>
            <w:r w:rsidRPr="00B56E78">
              <w:rPr>
                <w:rFonts w:asciiTheme="minorBidi" w:hAnsiTheme="minorBidi" w:cstheme="minorBidi"/>
                <w:bCs/>
                <w:spacing w:val="-7"/>
              </w:rPr>
              <w:t xml:space="preserve"> </w:t>
            </w:r>
            <w:r w:rsidRPr="00B56E78">
              <w:rPr>
                <w:rFonts w:asciiTheme="minorBidi" w:hAnsiTheme="minorBidi" w:cstheme="minorBidi"/>
                <w:bCs/>
              </w:rPr>
              <w:t>amino</w:t>
            </w:r>
            <w:r w:rsidRPr="00B56E78">
              <w:rPr>
                <w:rFonts w:asciiTheme="minorBidi" w:hAnsiTheme="minorBidi" w:cstheme="minorBidi"/>
                <w:bCs/>
                <w:spacing w:val="-7"/>
              </w:rPr>
              <w:t xml:space="preserve"> </w:t>
            </w:r>
            <w:r w:rsidRPr="00B56E78">
              <w:rPr>
                <w:rFonts w:asciiTheme="minorBidi" w:hAnsiTheme="minorBidi" w:cstheme="minorBidi"/>
                <w:bCs/>
              </w:rPr>
              <w:t>acids</w:t>
            </w:r>
            <w:r w:rsidRPr="00B56E78">
              <w:rPr>
                <w:rFonts w:asciiTheme="minorBidi" w:hAnsiTheme="minorBidi" w:cstheme="minorBidi"/>
                <w:bCs/>
              </w:rPr>
              <w:tab/>
              <w:t>200</w:t>
            </w:r>
          </w:hyperlink>
        </w:p>
        <w:p w14:paraId="38771F98" w14:textId="77777777" w:rsidR="00CF52B0" w:rsidRPr="00B56E78" w:rsidRDefault="00000000">
          <w:pPr>
            <w:pStyle w:val="TOC4"/>
            <w:tabs>
              <w:tab w:val="right" w:leader="dot" w:pos="10182"/>
            </w:tabs>
            <w:rPr>
              <w:rFonts w:asciiTheme="minorBidi" w:hAnsiTheme="minorBidi" w:cstheme="minorBidi"/>
              <w:bCs/>
            </w:rPr>
          </w:pPr>
          <w:r w:rsidRPr="00B56E78">
            <w:rPr>
              <w:rFonts w:asciiTheme="minorBidi" w:hAnsiTheme="minorBidi" w:cstheme="minorBidi"/>
              <w:bCs/>
              <w:noProof/>
            </w:rPr>
            <w:drawing>
              <wp:anchor distT="0" distB="0" distL="0" distR="0" simplePos="0" relativeHeight="15757824" behindDoc="0" locked="0" layoutInCell="1" allowOverlap="1" wp14:anchorId="70780F1B" wp14:editId="48E8629D">
                <wp:simplePos x="0" y="0"/>
                <wp:positionH relativeFrom="page">
                  <wp:posOffset>1223790</wp:posOffset>
                </wp:positionH>
                <wp:positionV relativeFrom="paragraph">
                  <wp:posOffset>182192</wp:posOffset>
                </wp:positionV>
                <wp:extent cx="367246" cy="114300"/>
                <wp:effectExtent l="0" t="0" r="0" b="0"/>
                <wp:wrapNone/>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6" cstate="print"/>
                        <a:stretch>
                          <a:fillRect/>
                        </a:stretch>
                      </pic:blipFill>
                      <pic:spPr>
                        <a:xfrm>
                          <a:off x="0" y="0"/>
                          <a:ext cx="367246" cy="114300"/>
                        </a:xfrm>
                        <a:prstGeom prst="rect">
                          <a:avLst/>
                        </a:prstGeom>
                      </pic:spPr>
                    </pic:pic>
                  </a:graphicData>
                </a:graphic>
              </wp:anchor>
            </w:drawing>
          </w:r>
          <w:hyperlink w:anchor="_bookmark183" w:history="1">
            <w:r w:rsidRPr="00B56E78">
              <w:rPr>
                <w:rFonts w:asciiTheme="minorBidi" w:hAnsiTheme="minorBidi" w:cstheme="minorBidi"/>
                <w:bCs/>
                <w:w w:val="105"/>
              </w:rPr>
              <w:t>Nucleic</w:t>
            </w:r>
            <w:r w:rsidRPr="00B56E78">
              <w:rPr>
                <w:rFonts w:asciiTheme="minorBidi" w:hAnsiTheme="minorBidi" w:cstheme="minorBidi"/>
                <w:bCs/>
                <w:spacing w:val="-14"/>
                <w:w w:val="105"/>
              </w:rPr>
              <w:t xml:space="preserve"> </w:t>
            </w:r>
            <w:r w:rsidRPr="00B56E78">
              <w:rPr>
                <w:rFonts w:asciiTheme="minorBidi" w:hAnsiTheme="minorBidi" w:cstheme="minorBidi"/>
                <w:bCs/>
                <w:w w:val="105"/>
              </w:rPr>
              <w:t>acids</w:t>
            </w:r>
            <w:r w:rsidRPr="00B56E78">
              <w:rPr>
                <w:rFonts w:asciiTheme="minorBidi" w:hAnsiTheme="minorBidi" w:cstheme="minorBidi"/>
                <w:bCs/>
                <w:spacing w:val="-18"/>
                <w:w w:val="105"/>
              </w:rPr>
              <w:t xml:space="preserve"> </w:t>
            </w:r>
            <w:r w:rsidRPr="00B56E78">
              <w:rPr>
                <w:rFonts w:asciiTheme="minorBidi" w:hAnsiTheme="minorBidi" w:cstheme="minorBidi"/>
                <w:bCs/>
                <w:w w:val="105"/>
              </w:rPr>
              <w:t>synthesis</w:t>
            </w:r>
            <w:r w:rsidRPr="00B56E78">
              <w:rPr>
                <w:rFonts w:asciiTheme="minorBidi" w:hAnsiTheme="minorBidi" w:cstheme="minorBidi"/>
                <w:bCs/>
                <w:w w:val="105"/>
              </w:rPr>
              <w:tab/>
              <w:t>201</w:t>
            </w:r>
          </w:hyperlink>
        </w:p>
        <w:p w14:paraId="4D03D898" w14:textId="77777777" w:rsidR="00CF52B0" w:rsidRPr="00B56E78" w:rsidRDefault="00000000">
          <w:pPr>
            <w:pStyle w:val="TOC1"/>
            <w:tabs>
              <w:tab w:val="left" w:pos="3369"/>
              <w:tab w:val="left" w:leader="dot" w:pos="9813"/>
            </w:tabs>
            <w:spacing w:before="265"/>
            <w:rPr>
              <w:rFonts w:cstheme="minorBidi"/>
            </w:rPr>
          </w:pPr>
          <w:hyperlink w:anchor="_bookmark184" w:history="1">
            <w:r w:rsidRPr="00B56E78">
              <w:rPr>
                <w:rFonts w:cstheme="minorBidi"/>
              </w:rPr>
              <w:t>Chapter</w:t>
            </w:r>
            <w:r w:rsidRPr="00B56E78">
              <w:rPr>
                <w:rFonts w:cstheme="minorBidi"/>
                <w:spacing w:val="-2"/>
              </w:rPr>
              <w:t xml:space="preserve"> </w:t>
            </w:r>
            <w:r w:rsidRPr="00B56E78">
              <w:rPr>
                <w:rFonts w:cstheme="minorBidi"/>
              </w:rPr>
              <w:t>6.</w:t>
            </w:r>
            <w:r w:rsidRPr="00B56E78">
              <w:rPr>
                <w:rFonts w:cstheme="minorBidi"/>
              </w:rPr>
              <w:tab/>
              <w:t>General</w:t>
            </w:r>
            <w:r w:rsidRPr="00B56E78">
              <w:rPr>
                <w:rFonts w:cstheme="minorBidi"/>
                <w:spacing w:val="-5"/>
              </w:rPr>
              <w:t xml:space="preserve"> </w:t>
            </w:r>
            <w:r w:rsidRPr="00B56E78">
              <w:rPr>
                <w:rFonts w:cstheme="minorBidi"/>
              </w:rPr>
              <w:t>discussion</w:t>
            </w:r>
            <w:r w:rsidRPr="00B56E78">
              <w:rPr>
                <w:rFonts w:cstheme="minorBidi"/>
              </w:rPr>
              <w:tab/>
              <w:t>203</w:t>
            </w:r>
          </w:hyperlink>
        </w:p>
        <w:p w14:paraId="279918E9" w14:textId="77777777" w:rsidR="00CF52B0" w:rsidRPr="00B56E78" w:rsidRDefault="00000000">
          <w:pPr>
            <w:pStyle w:val="TOC2"/>
            <w:numPr>
              <w:ilvl w:val="1"/>
              <w:numId w:val="47"/>
            </w:numPr>
            <w:tabs>
              <w:tab w:val="left" w:pos="3052"/>
              <w:tab w:val="left" w:pos="3053"/>
              <w:tab w:val="left" w:leader="dot" w:pos="9842"/>
            </w:tabs>
            <w:spacing w:before="119"/>
            <w:rPr>
              <w:rFonts w:asciiTheme="minorBidi" w:hAnsiTheme="minorBidi" w:cstheme="minorBidi"/>
              <w:b w:val="0"/>
            </w:rPr>
          </w:pPr>
          <w:hyperlink w:anchor="_bookmark185" w:history="1">
            <w:r w:rsidRPr="00B56E78">
              <w:rPr>
                <w:rFonts w:asciiTheme="minorBidi" w:hAnsiTheme="minorBidi" w:cstheme="minorBidi"/>
                <w:b w:val="0"/>
              </w:rPr>
              <w:t>Introduction</w:t>
            </w:r>
            <w:r w:rsidRPr="00B56E78">
              <w:rPr>
                <w:rFonts w:asciiTheme="minorBidi" w:hAnsiTheme="minorBidi" w:cstheme="minorBidi"/>
                <w:b w:val="0"/>
              </w:rPr>
              <w:tab/>
              <w:t>203</w:t>
            </w:r>
          </w:hyperlink>
        </w:p>
        <w:p w14:paraId="375D6661" w14:textId="77777777" w:rsidR="00CF52B0" w:rsidRPr="00B56E78" w:rsidRDefault="00000000">
          <w:pPr>
            <w:pStyle w:val="TOC2"/>
            <w:numPr>
              <w:ilvl w:val="1"/>
              <w:numId w:val="47"/>
            </w:numPr>
            <w:tabs>
              <w:tab w:val="left" w:pos="3052"/>
              <w:tab w:val="left" w:pos="3053"/>
              <w:tab w:val="left" w:leader="dot" w:pos="9842"/>
            </w:tabs>
            <w:spacing w:before="121"/>
            <w:rPr>
              <w:rFonts w:asciiTheme="minorBidi" w:hAnsiTheme="minorBidi" w:cstheme="minorBidi"/>
              <w:b w:val="0"/>
            </w:rPr>
          </w:pPr>
          <w:hyperlink w:anchor="_bookmark186" w:history="1">
            <w:r w:rsidRPr="00B56E78">
              <w:rPr>
                <w:rFonts w:asciiTheme="minorBidi" w:hAnsiTheme="minorBidi" w:cstheme="minorBidi"/>
                <w:b w:val="0"/>
              </w:rPr>
              <w:t>Bioinformatics</w:t>
            </w:r>
            <w:r w:rsidRPr="00B56E78">
              <w:rPr>
                <w:rFonts w:asciiTheme="minorBidi" w:hAnsiTheme="minorBidi" w:cstheme="minorBidi"/>
                <w:b w:val="0"/>
                <w:spacing w:val="-7"/>
              </w:rPr>
              <w:t xml:space="preserve"> </w:t>
            </w:r>
            <w:r w:rsidRPr="00B56E78">
              <w:rPr>
                <w:rFonts w:asciiTheme="minorBidi" w:hAnsiTheme="minorBidi" w:cstheme="minorBidi"/>
                <w:b w:val="0"/>
              </w:rPr>
              <w:t>search</w:t>
            </w:r>
            <w:r w:rsidRPr="00B56E78">
              <w:rPr>
                <w:rFonts w:asciiTheme="minorBidi" w:hAnsiTheme="minorBidi" w:cstheme="minorBidi"/>
                <w:b w:val="0"/>
              </w:rPr>
              <w:tab/>
              <w:t>204</w:t>
            </w:r>
          </w:hyperlink>
        </w:p>
        <w:p w14:paraId="152D78DF" w14:textId="77777777" w:rsidR="00CF52B0" w:rsidRPr="00B56E78" w:rsidRDefault="00000000">
          <w:pPr>
            <w:pStyle w:val="TOC3"/>
            <w:numPr>
              <w:ilvl w:val="1"/>
              <w:numId w:val="47"/>
            </w:numPr>
            <w:tabs>
              <w:tab w:val="left" w:pos="3052"/>
              <w:tab w:val="left" w:pos="3053"/>
              <w:tab w:val="left" w:leader="dot" w:pos="9842"/>
            </w:tabs>
            <w:rPr>
              <w:rFonts w:asciiTheme="minorBidi" w:hAnsiTheme="minorBidi" w:cstheme="minorBidi"/>
              <w:b w:val="0"/>
              <w:i w:val="0"/>
            </w:rPr>
          </w:pPr>
          <w:hyperlink w:anchor="_bookmark187" w:history="1">
            <w:r w:rsidRPr="00B56E78">
              <w:rPr>
                <w:rFonts w:asciiTheme="minorBidi" w:hAnsiTheme="minorBidi" w:cstheme="minorBidi"/>
                <w:b w:val="0"/>
                <w:i w:val="0"/>
              </w:rPr>
              <w:t>BioID</w:t>
            </w:r>
            <w:r w:rsidRPr="00B56E78">
              <w:rPr>
                <w:rFonts w:asciiTheme="minorBidi" w:hAnsiTheme="minorBidi" w:cstheme="minorBidi"/>
                <w:b w:val="0"/>
                <w:i w:val="0"/>
                <w:spacing w:val="-4"/>
              </w:rPr>
              <w:t xml:space="preserve"> </w:t>
            </w:r>
            <w:r w:rsidRPr="00B56E78">
              <w:rPr>
                <w:rFonts w:asciiTheme="minorBidi" w:hAnsiTheme="minorBidi" w:cstheme="minorBidi"/>
                <w:b w:val="0"/>
                <w:i w:val="0"/>
              </w:rPr>
              <w:t>in</w:t>
            </w:r>
            <w:r w:rsidRPr="00B56E78">
              <w:rPr>
                <w:rFonts w:asciiTheme="minorBidi" w:hAnsiTheme="minorBidi" w:cstheme="minorBidi"/>
                <w:b w:val="0"/>
                <w:i w:val="0"/>
                <w:spacing w:val="-3"/>
              </w:rPr>
              <w:t xml:space="preserve"> </w:t>
            </w:r>
            <w:r w:rsidRPr="00B56E78">
              <w:rPr>
                <w:rFonts w:asciiTheme="minorBidi" w:hAnsiTheme="minorBidi" w:cstheme="minorBidi"/>
                <w:b w:val="0"/>
                <w:i w:val="0"/>
              </w:rPr>
              <w:t>peroxisomes</w:t>
            </w:r>
            <w:r w:rsidRPr="00B56E78">
              <w:rPr>
                <w:rFonts w:asciiTheme="minorBidi" w:hAnsiTheme="minorBidi" w:cstheme="minorBidi"/>
                <w:b w:val="0"/>
                <w:i w:val="0"/>
                <w:spacing w:val="-5"/>
              </w:rPr>
              <w:t xml:space="preserve"> </w:t>
            </w:r>
            <w:r w:rsidRPr="00B56E78">
              <w:rPr>
                <w:rFonts w:asciiTheme="minorBidi" w:hAnsiTheme="minorBidi" w:cstheme="minorBidi"/>
                <w:b w:val="0"/>
                <w:i w:val="0"/>
              </w:rPr>
              <w:t>of</w:t>
            </w:r>
            <w:r w:rsidRPr="00B56E78">
              <w:rPr>
                <w:rFonts w:asciiTheme="minorBidi" w:hAnsiTheme="minorBidi" w:cstheme="minorBidi"/>
                <w:b w:val="0"/>
                <w:i w:val="0"/>
                <w:spacing w:val="1"/>
              </w:rPr>
              <w:t xml:space="preserve"> </w:t>
            </w:r>
            <w:r w:rsidRPr="00B56E78">
              <w:rPr>
                <w:rFonts w:asciiTheme="minorBidi" w:hAnsiTheme="minorBidi" w:cstheme="minorBidi"/>
                <w:b w:val="0"/>
              </w:rPr>
              <w:t>D.</w:t>
            </w:r>
            <w:r w:rsidRPr="00B56E78">
              <w:rPr>
                <w:rFonts w:asciiTheme="minorBidi" w:hAnsiTheme="minorBidi" w:cstheme="minorBidi"/>
                <w:b w:val="0"/>
                <w:spacing w:val="-6"/>
              </w:rPr>
              <w:t xml:space="preserve"> </w:t>
            </w:r>
            <w:r w:rsidRPr="00B56E78">
              <w:rPr>
                <w:rFonts w:asciiTheme="minorBidi" w:hAnsiTheme="minorBidi" w:cstheme="minorBidi"/>
                <w:b w:val="0"/>
              </w:rPr>
              <w:t>discoideum</w:t>
            </w:r>
            <w:r w:rsidRPr="00B56E78">
              <w:rPr>
                <w:rFonts w:asciiTheme="minorBidi" w:hAnsiTheme="minorBidi" w:cstheme="minorBidi"/>
                <w:b w:val="0"/>
              </w:rPr>
              <w:tab/>
            </w:r>
            <w:r w:rsidRPr="00B56E78">
              <w:rPr>
                <w:rFonts w:asciiTheme="minorBidi" w:hAnsiTheme="minorBidi" w:cstheme="minorBidi"/>
                <w:b w:val="0"/>
                <w:i w:val="0"/>
              </w:rPr>
              <w:t>205</w:t>
            </w:r>
          </w:hyperlink>
        </w:p>
        <w:p w14:paraId="0C82D07E" w14:textId="77777777" w:rsidR="00CF52B0" w:rsidRPr="00B56E78" w:rsidRDefault="00000000">
          <w:pPr>
            <w:pStyle w:val="TOC5"/>
            <w:tabs>
              <w:tab w:val="left" w:leader="dot" w:pos="9779"/>
            </w:tabs>
            <w:spacing w:line="281" w:lineRule="exact"/>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58336" behindDoc="0" locked="0" layoutInCell="1" allowOverlap="1" wp14:anchorId="161BF8C7" wp14:editId="4A23B8AB">
                <wp:simplePos x="0" y="0"/>
                <wp:positionH relativeFrom="page">
                  <wp:posOffset>1220779</wp:posOffset>
                </wp:positionH>
                <wp:positionV relativeFrom="paragraph">
                  <wp:posOffset>33094</wp:posOffset>
                </wp:positionV>
                <wp:extent cx="370220" cy="114300"/>
                <wp:effectExtent l="0" t="0" r="0" b="0"/>
                <wp:wrapNone/>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7" cstate="print"/>
                        <a:stretch>
                          <a:fillRect/>
                        </a:stretch>
                      </pic:blipFill>
                      <pic:spPr>
                        <a:xfrm>
                          <a:off x="0" y="0"/>
                          <a:ext cx="370220" cy="114300"/>
                        </a:xfrm>
                        <a:prstGeom prst="rect">
                          <a:avLst/>
                        </a:prstGeom>
                      </pic:spPr>
                    </pic:pic>
                  </a:graphicData>
                </a:graphic>
              </wp:anchor>
            </w:drawing>
          </w:r>
          <w:hyperlink w:anchor="_bookmark188" w:history="1">
            <w:r w:rsidRPr="00B56E78">
              <w:rPr>
                <w:rFonts w:asciiTheme="minorBidi" w:hAnsiTheme="minorBidi" w:cstheme="minorBidi"/>
                <w:b w:val="0"/>
                <w:i w:val="0"/>
                <w:sz w:val="24"/>
              </w:rPr>
              <w:t>Putative</w:t>
            </w:r>
            <w:r w:rsidRPr="00B56E78">
              <w:rPr>
                <w:rFonts w:asciiTheme="minorBidi" w:hAnsiTheme="minorBidi" w:cstheme="minorBidi"/>
                <w:b w:val="0"/>
                <w:i w:val="0"/>
                <w:spacing w:val="-10"/>
                <w:sz w:val="24"/>
              </w:rPr>
              <w:t xml:space="preserve"> </w:t>
            </w:r>
            <w:r w:rsidRPr="00B56E78">
              <w:rPr>
                <w:rFonts w:asciiTheme="minorBidi" w:hAnsiTheme="minorBidi" w:cstheme="minorBidi"/>
                <w:b w:val="0"/>
                <w:i w:val="0"/>
                <w:sz w:val="24"/>
              </w:rPr>
              <w:t>peroxisomal</w:t>
            </w:r>
            <w:r w:rsidRPr="00B56E78">
              <w:rPr>
                <w:rFonts w:asciiTheme="minorBidi" w:hAnsiTheme="minorBidi" w:cstheme="minorBidi"/>
                <w:b w:val="0"/>
                <w:i w:val="0"/>
                <w:spacing w:val="3"/>
                <w:sz w:val="24"/>
              </w:rPr>
              <w:t xml:space="preserve"> </w:t>
            </w:r>
            <w:r w:rsidRPr="00B56E78">
              <w:rPr>
                <w:rFonts w:asciiTheme="minorBidi" w:hAnsiTheme="minorBidi" w:cstheme="minorBidi"/>
                <w:b w:val="0"/>
                <w:i w:val="0"/>
                <w:sz w:val="24"/>
              </w:rPr>
              <w:t>metabolic</w:t>
            </w:r>
            <w:r w:rsidRPr="00B56E78">
              <w:rPr>
                <w:rFonts w:asciiTheme="minorBidi" w:hAnsiTheme="minorBidi" w:cstheme="minorBidi"/>
                <w:b w:val="0"/>
                <w:i w:val="0"/>
                <w:spacing w:val="-6"/>
                <w:sz w:val="24"/>
              </w:rPr>
              <w:t xml:space="preserve"> </w:t>
            </w:r>
            <w:r w:rsidRPr="00B56E78">
              <w:rPr>
                <w:rFonts w:asciiTheme="minorBidi" w:hAnsiTheme="minorBidi" w:cstheme="minorBidi"/>
                <w:b w:val="0"/>
                <w:i w:val="0"/>
                <w:sz w:val="24"/>
              </w:rPr>
              <w:t>pathways</w:t>
            </w:r>
            <w:r w:rsidRPr="00B56E78">
              <w:rPr>
                <w:rFonts w:asciiTheme="minorBidi" w:hAnsiTheme="minorBidi" w:cstheme="minorBidi"/>
                <w:b w:val="0"/>
                <w:i w:val="0"/>
                <w:spacing w:val="-6"/>
                <w:sz w:val="24"/>
              </w:rPr>
              <w:t xml:space="preserve"> </w:t>
            </w:r>
            <w:r w:rsidRPr="00B56E78">
              <w:rPr>
                <w:rFonts w:asciiTheme="minorBidi" w:hAnsiTheme="minorBidi" w:cstheme="minorBidi"/>
                <w:b w:val="0"/>
                <w:i w:val="0"/>
                <w:sz w:val="24"/>
              </w:rPr>
              <w:t>in</w:t>
            </w:r>
            <w:r w:rsidRPr="00B56E78">
              <w:rPr>
                <w:rFonts w:asciiTheme="minorBidi" w:hAnsiTheme="minorBidi" w:cstheme="minorBidi"/>
                <w:b w:val="0"/>
                <w:i w:val="0"/>
                <w:spacing w:val="2"/>
                <w:sz w:val="24"/>
              </w:rPr>
              <w:t xml:space="preserve"> </w:t>
            </w:r>
            <w:r w:rsidRPr="00B56E78">
              <w:rPr>
                <w:rFonts w:asciiTheme="minorBidi" w:hAnsiTheme="minorBidi" w:cstheme="minorBidi"/>
                <w:b w:val="0"/>
                <w:sz w:val="24"/>
              </w:rPr>
              <w:t>D.</w:t>
            </w:r>
            <w:r w:rsidRPr="00B56E78">
              <w:rPr>
                <w:rFonts w:asciiTheme="minorBidi" w:hAnsiTheme="minorBidi" w:cstheme="minorBidi"/>
                <w:b w:val="0"/>
                <w:spacing w:val="3"/>
                <w:sz w:val="24"/>
              </w:rPr>
              <w:t xml:space="preserve"> </w:t>
            </w:r>
            <w:r w:rsidRPr="00B56E78">
              <w:rPr>
                <w:rFonts w:asciiTheme="minorBidi" w:hAnsiTheme="minorBidi" w:cstheme="minorBidi"/>
                <w:b w:val="0"/>
                <w:sz w:val="24"/>
              </w:rPr>
              <w:t>discoideum</w:t>
            </w:r>
            <w:r w:rsidRPr="00B56E78">
              <w:rPr>
                <w:rFonts w:asciiTheme="minorBidi" w:hAnsiTheme="minorBidi" w:cstheme="minorBidi"/>
                <w:b w:val="0"/>
                <w:sz w:val="24"/>
              </w:rPr>
              <w:tab/>
            </w:r>
            <w:r w:rsidRPr="00B56E78">
              <w:rPr>
                <w:rFonts w:asciiTheme="minorBidi" w:hAnsiTheme="minorBidi" w:cstheme="minorBidi"/>
                <w:b w:val="0"/>
                <w:i w:val="0"/>
                <w:sz w:val="24"/>
              </w:rPr>
              <w:t>206</w:t>
            </w:r>
          </w:hyperlink>
        </w:p>
        <w:p w14:paraId="11851E36" w14:textId="77777777" w:rsidR="00CF52B0" w:rsidRPr="00B56E78" w:rsidRDefault="00000000">
          <w:pPr>
            <w:pStyle w:val="TOC5"/>
            <w:tabs>
              <w:tab w:val="left" w:leader="dot" w:pos="9779"/>
            </w:tabs>
            <w:spacing w:before="223"/>
            <w:rPr>
              <w:rFonts w:asciiTheme="minorBidi" w:hAnsiTheme="minorBidi" w:cstheme="minorBidi"/>
              <w:b w:val="0"/>
              <w:i w:val="0"/>
              <w:sz w:val="24"/>
            </w:rPr>
          </w:pPr>
          <w:r w:rsidRPr="00B56E78">
            <w:rPr>
              <w:rFonts w:asciiTheme="minorBidi" w:hAnsiTheme="minorBidi" w:cstheme="minorBidi"/>
              <w:b w:val="0"/>
              <w:noProof/>
            </w:rPr>
            <w:drawing>
              <wp:anchor distT="0" distB="0" distL="0" distR="0" simplePos="0" relativeHeight="15758848" behindDoc="0" locked="0" layoutInCell="1" allowOverlap="1" wp14:anchorId="577051CF" wp14:editId="0AFF5C4D">
                <wp:simplePos x="0" y="0"/>
                <wp:positionH relativeFrom="page">
                  <wp:posOffset>1220779</wp:posOffset>
                </wp:positionH>
                <wp:positionV relativeFrom="paragraph">
                  <wp:posOffset>181303</wp:posOffset>
                </wp:positionV>
                <wp:extent cx="370220" cy="114300"/>
                <wp:effectExtent l="0" t="0" r="0" b="0"/>
                <wp:wrapNone/>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8" cstate="print"/>
                        <a:stretch>
                          <a:fillRect/>
                        </a:stretch>
                      </pic:blipFill>
                      <pic:spPr>
                        <a:xfrm>
                          <a:off x="0" y="0"/>
                          <a:ext cx="370220" cy="114300"/>
                        </a:xfrm>
                        <a:prstGeom prst="rect">
                          <a:avLst/>
                        </a:prstGeom>
                      </pic:spPr>
                    </pic:pic>
                  </a:graphicData>
                </a:graphic>
              </wp:anchor>
            </w:drawing>
          </w:r>
          <w:hyperlink w:anchor="_bookmark190" w:history="1">
            <w:r w:rsidRPr="00B56E78">
              <w:rPr>
                <w:rFonts w:asciiTheme="minorBidi" w:hAnsiTheme="minorBidi" w:cstheme="minorBidi"/>
                <w:b w:val="0"/>
                <w:i w:val="0"/>
                <w:sz w:val="24"/>
              </w:rPr>
              <w:t>Peroxisomal</w:t>
            </w:r>
            <w:r w:rsidRPr="00B56E78">
              <w:rPr>
                <w:rFonts w:asciiTheme="minorBidi" w:hAnsiTheme="minorBidi" w:cstheme="minorBidi"/>
                <w:b w:val="0"/>
                <w:i w:val="0"/>
                <w:spacing w:val="-7"/>
                <w:sz w:val="24"/>
              </w:rPr>
              <w:t xml:space="preserve"> </w:t>
            </w:r>
            <w:r w:rsidRPr="00B56E78">
              <w:rPr>
                <w:rFonts w:asciiTheme="minorBidi" w:hAnsiTheme="minorBidi" w:cstheme="minorBidi"/>
                <w:b w:val="0"/>
                <w:i w:val="0"/>
                <w:sz w:val="24"/>
              </w:rPr>
              <w:t>protein</w:t>
            </w:r>
            <w:r w:rsidRPr="00B56E78">
              <w:rPr>
                <w:rFonts w:asciiTheme="minorBidi" w:hAnsiTheme="minorBidi" w:cstheme="minorBidi"/>
                <w:b w:val="0"/>
                <w:i w:val="0"/>
                <w:spacing w:val="-13"/>
                <w:sz w:val="24"/>
              </w:rPr>
              <w:t xml:space="preserve"> </w:t>
            </w:r>
            <w:r w:rsidRPr="00B56E78">
              <w:rPr>
                <w:rFonts w:asciiTheme="minorBidi" w:hAnsiTheme="minorBidi" w:cstheme="minorBidi"/>
                <w:b w:val="0"/>
                <w:i w:val="0"/>
                <w:sz w:val="24"/>
              </w:rPr>
              <w:t>import</w:t>
            </w:r>
            <w:r w:rsidRPr="00B56E78">
              <w:rPr>
                <w:rFonts w:asciiTheme="minorBidi" w:hAnsiTheme="minorBidi" w:cstheme="minorBidi"/>
                <w:b w:val="0"/>
                <w:i w:val="0"/>
                <w:spacing w:val="-10"/>
                <w:sz w:val="24"/>
              </w:rPr>
              <w:t xml:space="preserve"> </w:t>
            </w:r>
            <w:r w:rsidRPr="00B56E78">
              <w:rPr>
                <w:rFonts w:asciiTheme="minorBidi" w:hAnsiTheme="minorBidi" w:cstheme="minorBidi"/>
                <w:b w:val="0"/>
                <w:i w:val="0"/>
                <w:sz w:val="24"/>
              </w:rPr>
              <w:t>pathway</w:t>
            </w:r>
            <w:r w:rsidRPr="00B56E78">
              <w:rPr>
                <w:rFonts w:asciiTheme="minorBidi" w:hAnsiTheme="minorBidi" w:cstheme="minorBidi"/>
                <w:b w:val="0"/>
                <w:i w:val="0"/>
                <w:spacing w:val="-10"/>
                <w:sz w:val="24"/>
              </w:rPr>
              <w:t xml:space="preserve"> </w:t>
            </w:r>
            <w:r w:rsidRPr="00B56E78">
              <w:rPr>
                <w:rFonts w:asciiTheme="minorBidi" w:hAnsiTheme="minorBidi" w:cstheme="minorBidi"/>
                <w:b w:val="0"/>
                <w:i w:val="0"/>
                <w:sz w:val="24"/>
              </w:rPr>
              <w:t>in</w:t>
            </w:r>
            <w:r w:rsidRPr="00B56E78">
              <w:rPr>
                <w:rFonts w:asciiTheme="minorBidi" w:hAnsiTheme="minorBidi" w:cstheme="minorBidi"/>
                <w:b w:val="0"/>
                <w:i w:val="0"/>
                <w:spacing w:val="-3"/>
                <w:sz w:val="24"/>
              </w:rPr>
              <w:t xml:space="preserve"> </w:t>
            </w:r>
            <w:r w:rsidRPr="00B56E78">
              <w:rPr>
                <w:rFonts w:asciiTheme="minorBidi" w:hAnsiTheme="minorBidi" w:cstheme="minorBidi"/>
                <w:b w:val="0"/>
                <w:sz w:val="24"/>
              </w:rPr>
              <w:t>D.</w:t>
            </w:r>
            <w:r w:rsidRPr="00B56E78">
              <w:rPr>
                <w:rFonts w:asciiTheme="minorBidi" w:hAnsiTheme="minorBidi" w:cstheme="minorBidi"/>
                <w:b w:val="0"/>
                <w:spacing w:val="-2"/>
                <w:sz w:val="24"/>
              </w:rPr>
              <w:t xml:space="preserve"> </w:t>
            </w:r>
            <w:r w:rsidRPr="00B56E78">
              <w:rPr>
                <w:rFonts w:asciiTheme="minorBidi" w:hAnsiTheme="minorBidi" w:cstheme="minorBidi"/>
                <w:b w:val="0"/>
                <w:sz w:val="24"/>
              </w:rPr>
              <w:t>discoideum</w:t>
            </w:r>
            <w:r w:rsidRPr="00B56E78">
              <w:rPr>
                <w:rFonts w:asciiTheme="minorBidi" w:hAnsiTheme="minorBidi" w:cstheme="minorBidi"/>
                <w:b w:val="0"/>
                <w:sz w:val="24"/>
              </w:rPr>
              <w:tab/>
            </w:r>
            <w:r w:rsidRPr="00B56E78">
              <w:rPr>
                <w:rFonts w:asciiTheme="minorBidi" w:hAnsiTheme="minorBidi" w:cstheme="minorBidi"/>
                <w:b w:val="0"/>
                <w:i w:val="0"/>
                <w:sz w:val="24"/>
              </w:rPr>
              <w:t>209</w:t>
            </w:r>
          </w:hyperlink>
        </w:p>
        <w:p w14:paraId="3AE4A614" w14:textId="77777777" w:rsidR="00CF52B0" w:rsidRPr="00B56E78" w:rsidRDefault="00000000">
          <w:pPr>
            <w:pStyle w:val="TOC2"/>
            <w:numPr>
              <w:ilvl w:val="1"/>
              <w:numId w:val="47"/>
            </w:numPr>
            <w:tabs>
              <w:tab w:val="left" w:pos="3052"/>
              <w:tab w:val="left" w:pos="3053"/>
              <w:tab w:val="left" w:leader="dot" w:pos="9842"/>
            </w:tabs>
            <w:spacing w:before="263"/>
            <w:ind w:left="2692" w:right="1188" w:hanging="332"/>
            <w:rPr>
              <w:rFonts w:asciiTheme="minorBidi" w:hAnsiTheme="minorBidi" w:cstheme="minorBidi"/>
              <w:b w:val="0"/>
            </w:rPr>
          </w:pPr>
          <w:hyperlink w:anchor="_bookmark191" w:history="1">
            <w:r w:rsidRPr="00B56E78">
              <w:rPr>
                <w:rFonts w:asciiTheme="minorBidi" w:hAnsiTheme="minorBidi" w:cstheme="minorBidi"/>
                <w:b w:val="0"/>
              </w:rPr>
              <w:t>Conserved targeting of a peroxisomal matrix protein lacking a consensus</w:t>
            </w:r>
          </w:hyperlink>
          <w:r w:rsidRPr="00B56E78">
            <w:rPr>
              <w:rFonts w:asciiTheme="minorBidi" w:hAnsiTheme="minorBidi" w:cstheme="minorBidi"/>
              <w:b w:val="0"/>
              <w:spacing w:val="1"/>
            </w:rPr>
            <w:t xml:space="preserve"> </w:t>
          </w:r>
          <w:hyperlink w:anchor="_bookmark191" w:history="1">
            <w:r w:rsidRPr="00B56E78">
              <w:rPr>
                <w:rFonts w:asciiTheme="minorBidi" w:hAnsiTheme="minorBidi" w:cstheme="minorBidi"/>
                <w:b w:val="0"/>
              </w:rPr>
              <w:t>peroxisomal</w:t>
            </w:r>
            <w:r w:rsidRPr="00B56E78">
              <w:rPr>
                <w:rFonts w:asciiTheme="minorBidi" w:hAnsiTheme="minorBidi" w:cstheme="minorBidi"/>
                <w:b w:val="0"/>
                <w:spacing w:val="-6"/>
              </w:rPr>
              <w:t xml:space="preserve"> </w:t>
            </w:r>
            <w:r w:rsidRPr="00B56E78">
              <w:rPr>
                <w:rFonts w:asciiTheme="minorBidi" w:hAnsiTheme="minorBidi" w:cstheme="minorBidi"/>
                <w:b w:val="0"/>
              </w:rPr>
              <w:t>targeting</w:t>
            </w:r>
            <w:r w:rsidRPr="00B56E78">
              <w:rPr>
                <w:rFonts w:asciiTheme="minorBidi" w:hAnsiTheme="minorBidi" w:cstheme="minorBidi"/>
                <w:b w:val="0"/>
                <w:spacing w:val="-4"/>
              </w:rPr>
              <w:t xml:space="preserve"> </w:t>
            </w:r>
            <w:r w:rsidRPr="00B56E78">
              <w:rPr>
                <w:rFonts w:asciiTheme="minorBidi" w:hAnsiTheme="minorBidi" w:cstheme="minorBidi"/>
                <w:b w:val="0"/>
              </w:rPr>
              <w:t>signal</w:t>
            </w:r>
            <w:r w:rsidRPr="00B56E78">
              <w:rPr>
                <w:rFonts w:asciiTheme="minorBidi" w:hAnsiTheme="minorBidi" w:cstheme="minorBidi"/>
                <w:b w:val="0"/>
                <w:spacing w:val="-5"/>
              </w:rPr>
              <w:t xml:space="preserve"> </w:t>
            </w:r>
            <w:r w:rsidRPr="00B56E78">
              <w:rPr>
                <w:rFonts w:asciiTheme="minorBidi" w:hAnsiTheme="minorBidi" w:cstheme="minorBidi"/>
                <w:b w:val="0"/>
              </w:rPr>
              <w:t>in</w:t>
            </w:r>
            <w:r w:rsidRPr="00B56E78">
              <w:rPr>
                <w:rFonts w:asciiTheme="minorBidi" w:hAnsiTheme="minorBidi" w:cstheme="minorBidi"/>
                <w:b w:val="0"/>
                <w:spacing w:val="2"/>
              </w:rPr>
              <w:t xml:space="preserve"> </w:t>
            </w:r>
            <w:r w:rsidRPr="00B56E78">
              <w:rPr>
                <w:rFonts w:asciiTheme="minorBidi" w:hAnsiTheme="minorBidi" w:cstheme="minorBidi"/>
                <w:b w:val="0"/>
                <w:i/>
              </w:rPr>
              <w:t>S.</w:t>
            </w:r>
            <w:r w:rsidRPr="00B56E78">
              <w:rPr>
                <w:rFonts w:asciiTheme="minorBidi" w:hAnsiTheme="minorBidi" w:cstheme="minorBidi"/>
                <w:b w:val="0"/>
                <w:i/>
                <w:spacing w:val="-5"/>
              </w:rPr>
              <w:t xml:space="preserve"> </w:t>
            </w:r>
            <w:r w:rsidRPr="00B56E78">
              <w:rPr>
                <w:rFonts w:asciiTheme="minorBidi" w:hAnsiTheme="minorBidi" w:cstheme="minorBidi"/>
                <w:b w:val="0"/>
                <w:i/>
              </w:rPr>
              <w:t>pombe</w:t>
            </w:r>
            <w:r w:rsidRPr="00B56E78">
              <w:rPr>
                <w:rFonts w:asciiTheme="minorBidi" w:hAnsiTheme="minorBidi" w:cstheme="minorBidi"/>
                <w:b w:val="0"/>
                <w:i/>
              </w:rPr>
              <w:tab/>
            </w:r>
            <w:r w:rsidRPr="00B56E78">
              <w:rPr>
                <w:rFonts w:asciiTheme="minorBidi" w:hAnsiTheme="minorBidi" w:cstheme="minorBidi"/>
                <w:b w:val="0"/>
                <w:spacing w:val="-2"/>
              </w:rPr>
              <w:t>212</w:t>
            </w:r>
          </w:hyperlink>
        </w:p>
        <w:p w14:paraId="70C42A66" w14:textId="77777777" w:rsidR="00CF52B0" w:rsidRPr="00B56E78" w:rsidRDefault="00000000">
          <w:pPr>
            <w:pStyle w:val="TOC2"/>
            <w:numPr>
              <w:ilvl w:val="1"/>
              <w:numId w:val="47"/>
            </w:numPr>
            <w:tabs>
              <w:tab w:val="left" w:pos="3052"/>
              <w:tab w:val="left" w:pos="3053"/>
              <w:tab w:val="left" w:leader="dot" w:pos="9842"/>
            </w:tabs>
            <w:spacing w:before="121"/>
            <w:rPr>
              <w:rFonts w:asciiTheme="minorBidi" w:hAnsiTheme="minorBidi" w:cstheme="minorBidi"/>
              <w:b w:val="0"/>
            </w:rPr>
          </w:pPr>
          <w:hyperlink w:anchor="_bookmark192" w:history="1">
            <w:r w:rsidRPr="00B56E78">
              <w:rPr>
                <w:rFonts w:asciiTheme="minorBidi" w:hAnsiTheme="minorBidi" w:cstheme="minorBidi"/>
                <w:b w:val="0"/>
              </w:rPr>
              <w:t>Peroxisomes</w:t>
            </w:r>
            <w:r w:rsidRPr="00B56E78">
              <w:rPr>
                <w:rFonts w:asciiTheme="minorBidi" w:hAnsiTheme="minorBidi" w:cstheme="minorBidi"/>
                <w:b w:val="0"/>
                <w:spacing w:val="-4"/>
              </w:rPr>
              <w:t xml:space="preserve"> </w:t>
            </w:r>
            <w:r w:rsidRPr="00B56E78">
              <w:rPr>
                <w:rFonts w:asciiTheme="minorBidi" w:hAnsiTheme="minorBidi" w:cstheme="minorBidi"/>
                <w:b w:val="0"/>
              </w:rPr>
              <w:t>fission</w:t>
            </w:r>
            <w:r w:rsidRPr="00B56E78">
              <w:rPr>
                <w:rFonts w:asciiTheme="minorBidi" w:hAnsiTheme="minorBidi" w:cstheme="minorBidi"/>
                <w:b w:val="0"/>
              </w:rPr>
              <w:tab/>
              <w:t>212</w:t>
            </w:r>
          </w:hyperlink>
        </w:p>
        <w:p w14:paraId="309B82CB" w14:textId="1F1BD16F" w:rsidR="00CF52B0" w:rsidRPr="00B56E78" w:rsidRDefault="00000000">
          <w:pPr>
            <w:pStyle w:val="TOC3"/>
            <w:numPr>
              <w:ilvl w:val="1"/>
              <w:numId w:val="47"/>
            </w:numPr>
            <w:tabs>
              <w:tab w:val="left" w:pos="3052"/>
              <w:tab w:val="left" w:pos="3053"/>
              <w:tab w:val="left" w:leader="dot" w:pos="9842"/>
            </w:tabs>
            <w:spacing w:line="240" w:lineRule="auto"/>
            <w:rPr>
              <w:rFonts w:asciiTheme="minorBidi" w:hAnsiTheme="minorBidi" w:cstheme="minorBidi"/>
              <w:b w:val="0"/>
              <w:i w:val="0"/>
            </w:rPr>
          </w:pPr>
          <w:hyperlink w:anchor="_bookmark193" w:history="1">
            <w:r w:rsidRPr="00B56E78">
              <w:rPr>
                <w:rFonts w:asciiTheme="minorBidi" w:hAnsiTheme="minorBidi" w:cstheme="minorBidi"/>
                <w:b w:val="0"/>
                <w:i w:val="0"/>
              </w:rPr>
              <w:t>Dynamics</w:t>
            </w:r>
            <w:r w:rsidRPr="00B56E78">
              <w:rPr>
                <w:rFonts w:asciiTheme="minorBidi" w:hAnsiTheme="minorBidi" w:cstheme="minorBidi"/>
                <w:b w:val="0"/>
                <w:i w:val="0"/>
                <w:spacing w:val="-7"/>
              </w:rPr>
              <w:t xml:space="preserve"> </w:t>
            </w:r>
            <w:r w:rsidRPr="00B56E78">
              <w:rPr>
                <w:rFonts w:asciiTheme="minorBidi" w:hAnsiTheme="minorBidi" w:cstheme="minorBidi"/>
                <w:b w:val="0"/>
                <w:i w:val="0"/>
              </w:rPr>
              <w:t>of</w:t>
            </w:r>
            <w:r w:rsidRPr="00B56E78">
              <w:rPr>
                <w:rFonts w:asciiTheme="minorBidi" w:hAnsiTheme="minorBidi" w:cstheme="minorBidi"/>
                <w:b w:val="0"/>
                <w:i w:val="0"/>
                <w:spacing w:val="-2"/>
              </w:rPr>
              <w:t xml:space="preserve"> </w:t>
            </w:r>
            <w:r w:rsidRPr="00B56E78">
              <w:rPr>
                <w:rFonts w:asciiTheme="minorBidi" w:hAnsiTheme="minorBidi" w:cstheme="minorBidi"/>
                <w:b w:val="0"/>
                <w:i w:val="0"/>
              </w:rPr>
              <w:t>Peroxisomes</w:t>
            </w:r>
            <w:r w:rsidRPr="00B56E78">
              <w:rPr>
                <w:rFonts w:asciiTheme="minorBidi" w:hAnsiTheme="minorBidi" w:cstheme="minorBidi"/>
                <w:b w:val="0"/>
                <w:i w:val="0"/>
                <w:spacing w:val="-1"/>
              </w:rPr>
              <w:t xml:space="preserve"> </w:t>
            </w:r>
            <w:r w:rsidRPr="00B56E78">
              <w:rPr>
                <w:rFonts w:asciiTheme="minorBidi" w:hAnsiTheme="minorBidi" w:cstheme="minorBidi"/>
                <w:b w:val="0"/>
                <w:i w:val="0"/>
              </w:rPr>
              <w:t xml:space="preserve">in </w:t>
            </w:r>
            <w:r w:rsidRPr="00B56E78">
              <w:rPr>
                <w:rFonts w:asciiTheme="minorBidi" w:hAnsiTheme="minorBidi" w:cstheme="minorBidi"/>
                <w:b w:val="0"/>
              </w:rPr>
              <w:t>D.</w:t>
            </w:r>
            <w:r w:rsidRPr="00B56E78">
              <w:rPr>
                <w:rFonts w:asciiTheme="minorBidi" w:hAnsiTheme="minorBidi" w:cstheme="minorBidi"/>
                <w:b w:val="0"/>
                <w:spacing w:val="-6"/>
              </w:rPr>
              <w:t xml:space="preserve"> </w:t>
            </w:r>
            <w:r w:rsidRPr="00B56E78">
              <w:rPr>
                <w:rFonts w:asciiTheme="minorBidi" w:hAnsiTheme="minorBidi" w:cstheme="minorBidi"/>
                <w:b w:val="0"/>
              </w:rPr>
              <w:t>discoideum</w:t>
            </w:r>
            <w:r w:rsidRPr="00B56E78">
              <w:rPr>
                <w:rFonts w:asciiTheme="minorBidi" w:hAnsiTheme="minorBidi" w:cstheme="minorBidi"/>
                <w:b w:val="0"/>
              </w:rPr>
              <w:tab/>
            </w:r>
            <w:r w:rsidRPr="00B56E78">
              <w:rPr>
                <w:rFonts w:asciiTheme="minorBidi" w:hAnsiTheme="minorBidi" w:cstheme="minorBidi"/>
                <w:b w:val="0"/>
                <w:i w:val="0"/>
              </w:rPr>
              <w:t>215</w:t>
            </w:r>
          </w:hyperlink>
        </w:p>
      </w:sdtContent>
    </w:sdt>
    <w:p w14:paraId="58F56369" w14:textId="77777777" w:rsidR="00CF52B0" w:rsidRPr="003D52FF" w:rsidRDefault="00CF52B0">
      <w:pPr>
        <w:rPr>
          <w:rFonts w:asciiTheme="minorBidi" w:hAnsiTheme="minorBidi" w:cstheme="minorBidi"/>
        </w:rPr>
        <w:sectPr w:rsidR="00CF52B0" w:rsidRPr="003D52FF">
          <w:type w:val="continuous"/>
          <w:pgSz w:w="11910" w:h="16840"/>
          <w:pgMar w:top="1360" w:right="260" w:bottom="1392" w:left="280" w:header="720" w:footer="720" w:gutter="0"/>
          <w:cols w:space="720"/>
        </w:sectPr>
      </w:pPr>
    </w:p>
    <w:p w14:paraId="58F39FCA" w14:textId="77777777" w:rsidR="00CF52B0" w:rsidRPr="003D52FF" w:rsidRDefault="00000000">
      <w:pPr>
        <w:spacing w:before="19"/>
        <w:ind w:left="1160"/>
        <w:jc w:val="both"/>
        <w:rPr>
          <w:rFonts w:asciiTheme="minorBidi" w:hAnsiTheme="minorBidi" w:cstheme="minorBidi"/>
          <w:sz w:val="32"/>
        </w:rPr>
      </w:pPr>
      <w:r w:rsidRPr="003D52FF">
        <w:rPr>
          <w:rFonts w:asciiTheme="minorBidi" w:hAnsiTheme="minorBidi" w:cstheme="minorBidi"/>
          <w:color w:val="5B9BD4"/>
          <w:sz w:val="32"/>
        </w:rPr>
        <w:lastRenderedPageBreak/>
        <w:t>List</w:t>
      </w:r>
      <w:r w:rsidRPr="003D52FF">
        <w:rPr>
          <w:rFonts w:asciiTheme="minorBidi" w:hAnsiTheme="minorBidi" w:cstheme="minorBidi"/>
          <w:color w:val="5B9BD4"/>
          <w:spacing w:val="-3"/>
          <w:sz w:val="32"/>
        </w:rPr>
        <w:t xml:space="preserve"> </w:t>
      </w:r>
      <w:r w:rsidRPr="003D52FF">
        <w:rPr>
          <w:rFonts w:asciiTheme="minorBidi" w:hAnsiTheme="minorBidi" w:cstheme="minorBidi"/>
          <w:color w:val="5B9BD4"/>
          <w:sz w:val="32"/>
        </w:rPr>
        <w:t>of</w:t>
      </w:r>
      <w:r w:rsidRPr="003D52FF">
        <w:rPr>
          <w:rFonts w:asciiTheme="minorBidi" w:hAnsiTheme="minorBidi" w:cstheme="minorBidi"/>
          <w:color w:val="5B9BD4"/>
          <w:spacing w:val="-5"/>
          <w:sz w:val="32"/>
        </w:rPr>
        <w:t xml:space="preserve"> </w:t>
      </w:r>
      <w:r w:rsidRPr="003D52FF">
        <w:rPr>
          <w:rFonts w:asciiTheme="minorBidi" w:hAnsiTheme="minorBidi" w:cstheme="minorBidi"/>
          <w:color w:val="5B9BD4"/>
          <w:sz w:val="32"/>
        </w:rPr>
        <w:t>figures</w:t>
      </w:r>
    </w:p>
    <w:p w14:paraId="1545F0C3" w14:textId="77777777" w:rsidR="00CF52B0" w:rsidRPr="003D52FF" w:rsidRDefault="00CF52B0">
      <w:pPr>
        <w:pStyle w:val="BodyText"/>
        <w:rPr>
          <w:rFonts w:asciiTheme="minorBidi" w:hAnsiTheme="minorBidi" w:cstheme="minorBidi"/>
          <w:sz w:val="32"/>
        </w:rPr>
      </w:pPr>
    </w:p>
    <w:p w14:paraId="37321D4A" w14:textId="77777777" w:rsidR="00CF52B0" w:rsidRPr="003D52FF" w:rsidRDefault="00000000">
      <w:pPr>
        <w:pStyle w:val="BodyText"/>
        <w:spacing w:before="201"/>
        <w:ind w:left="1160"/>
        <w:jc w:val="both"/>
        <w:rPr>
          <w:rFonts w:asciiTheme="minorBidi" w:hAnsiTheme="minorBidi" w:cstheme="minorBidi"/>
        </w:rPr>
      </w:pPr>
      <w:hyperlink w:anchor="_bookmark5" w:history="1">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1.</w:t>
        </w:r>
        <w:r w:rsidRPr="003D52FF">
          <w:rPr>
            <w:rFonts w:asciiTheme="minorBidi" w:hAnsiTheme="minorBidi" w:cstheme="minorBidi"/>
            <w:spacing w:val="6"/>
          </w:rPr>
          <w:t xml:space="preserve"> </w:t>
        </w:r>
        <w:r w:rsidRPr="003D52FF">
          <w:rPr>
            <w:rFonts w:asciiTheme="minorBidi" w:hAnsiTheme="minorBidi" w:cstheme="minorBidi"/>
          </w:rPr>
          <w:t>1</w:t>
        </w:r>
        <w:r w:rsidRPr="003D52FF">
          <w:rPr>
            <w:rFonts w:asciiTheme="minorBidi" w:hAnsiTheme="minorBidi" w:cstheme="minorBidi"/>
            <w:spacing w:val="12"/>
          </w:rPr>
          <w:t xml:space="preserve"> </w:t>
        </w:r>
        <w:r w:rsidRPr="003D52FF">
          <w:rPr>
            <w:rFonts w:asciiTheme="minorBidi" w:hAnsiTheme="minorBidi" w:cstheme="minorBidi"/>
          </w:rPr>
          <w:t>Schematic</w:t>
        </w:r>
        <w:r w:rsidRPr="003D52FF">
          <w:rPr>
            <w:rFonts w:asciiTheme="minorBidi" w:hAnsiTheme="minorBidi" w:cstheme="minorBidi"/>
            <w:spacing w:val="11"/>
          </w:rPr>
          <w:t xml:space="preserve"> </w:t>
        </w:r>
        <w:r w:rsidRPr="003D52FF">
          <w:rPr>
            <w:rFonts w:asciiTheme="minorBidi" w:hAnsiTheme="minorBidi" w:cstheme="minorBidi"/>
          </w:rPr>
          <w:t>representation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peroxisomal</w:t>
        </w:r>
        <w:r w:rsidRPr="003D52FF">
          <w:rPr>
            <w:rFonts w:asciiTheme="minorBidi" w:hAnsiTheme="minorBidi" w:cstheme="minorBidi"/>
            <w:spacing w:val="16"/>
          </w:rPr>
          <w:t xml:space="preserve"> </w:t>
        </w:r>
        <w:r w:rsidRPr="003D52FF">
          <w:rPr>
            <w:rFonts w:asciiTheme="minorBidi" w:hAnsiTheme="minorBidi" w:cstheme="minorBidi"/>
          </w:rPr>
          <w:t>fatty</w:t>
        </w:r>
        <w:r w:rsidRPr="003D52FF">
          <w:rPr>
            <w:rFonts w:asciiTheme="minorBidi" w:hAnsiTheme="minorBidi" w:cstheme="minorBidi"/>
            <w:spacing w:val="11"/>
          </w:rPr>
          <w:t xml:space="preserve"> </w:t>
        </w:r>
        <w:r w:rsidRPr="003D52FF">
          <w:rPr>
            <w:rFonts w:asciiTheme="minorBidi" w:hAnsiTheme="minorBidi" w:cstheme="minorBidi"/>
          </w:rPr>
          <w:t>acid</w:t>
        </w:r>
        <w:r w:rsidRPr="003D52FF">
          <w:rPr>
            <w:rFonts w:asciiTheme="minorBidi" w:hAnsiTheme="minorBidi" w:cstheme="minorBidi"/>
            <w:spacing w:val="19"/>
          </w:rPr>
          <w:t xml:space="preserve"> </w:t>
        </w:r>
        <w:r w:rsidRPr="003D52FF">
          <w:rPr>
            <w:rFonts w:asciiTheme="minorBidi" w:hAnsiTheme="minorBidi" w:cstheme="minorBidi"/>
          </w:rPr>
          <w:t>β</w:t>
        </w:r>
        <w:r w:rsidRPr="003D52FF">
          <w:rPr>
            <w:rFonts w:asciiTheme="minorBidi" w:hAnsiTheme="minorBidi" w:cstheme="minorBidi"/>
            <w:spacing w:val="7"/>
          </w:rPr>
          <w:t xml:space="preserve"> </w:t>
        </w:r>
        <w:r w:rsidRPr="003D52FF">
          <w:rPr>
            <w:rFonts w:asciiTheme="minorBidi" w:hAnsiTheme="minorBidi" w:cstheme="minorBidi"/>
          </w:rPr>
          <w:t>oxidation</w:t>
        </w:r>
        <w:r w:rsidRPr="003D52FF">
          <w:rPr>
            <w:rFonts w:asciiTheme="minorBidi" w:hAnsiTheme="minorBidi" w:cstheme="minorBidi"/>
            <w:spacing w:val="7"/>
          </w:rPr>
          <w:t xml:space="preserve"> </w:t>
        </w:r>
        <w:r w:rsidRPr="003D52FF">
          <w:rPr>
            <w:rFonts w:asciiTheme="minorBidi" w:hAnsiTheme="minorBidi" w:cstheme="minorBidi"/>
          </w:rPr>
          <w:t>pathway.</w:t>
        </w:r>
      </w:hyperlink>
    </w:p>
    <w:p w14:paraId="189A7F6B" w14:textId="77777777" w:rsidR="00CF52B0" w:rsidRPr="003D52FF" w:rsidRDefault="00000000">
      <w:pPr>
        <w:pStyle w:val="BodyText"/>
        <w:spacing w:before="128"/>
        <w:ind w:left="1198"/>
        <w:jc w:val="both"/>
        <w:rPr>
          <w:rFonts w:asciiTheme="minorBidi" w:hAnsiTheme="minorBidi" w:cstheme="minorBidi"/>
        </w:rPr>
      </w:pPr>
      <w:hyperlink w:anchor="_bookmark5" w:history="1">
        <w:r w:rsidRPr="003D52FF">
          <w:rPr>
            <w:rFonts w:asciiTheme="minorBidi" w:hAnsiTheme="minorBidi" w:cstheme="minorBidi"/>
            <w:w w:val="90"/>
          </w:rPr>
          <w:t>.................................................................................................................................</w:t>
        </w:r>
        <w:r w:rsidRPr="003D52FF">
          <w:rPr>
            <w:rFonts w:asciiTheme="minorBidi" w:hAnsiTheme="minorBidi" w:cstheme="minorBidi"/>
            <w:spacing w:val="168"/>
          </w:rPr>
          <w:t xml:space="preserve"> </w:t>
        </w:r>
        <w:r w:rsidRPr="003D52FF">
          <w:rPr>
            <w:rFonts w:asciiTheme="minorBidi" w:hAnsiTheme="minorBidi" w:cstheme="minorBidi"/>
            <w:w w:val="90"/>
          </w:rPr>
          <w:t>21</w:t>
        </w:r>
      </w:hyperlink>
    </w:p>
    <w:p w14:paraId="7A16F60C" w14:textId="77777777" w:rsidR="00CF52B0" w:rsidRPr="003D52FF" w:rsidRDefault="00000000">
      <w:pPr>
        <w:pStyle w:val="BodyText"/>
        <w:tabs>
          <w:tab w:val="left" w:leader="dot" w:pos="9909"/>
        </w:tabs>
        <w:spacing w:before="123" w:line="340" w:lineRule="auto"/>
        <w:ind w:left="1160" w:right="1176"/>
        <w:jc w:val="both"/>
        <w:rPr>
          <w:rFonts w:asciiTheme="minorBidi" w:hAnsiTheme="minorBidi" w:cstheme="minorBidi"/>
        </w:rPr>
      </w:pPr>
      <w:hyperlink w:anchor="_bookmark7" w:history="1">
        <w:r w:rsidRPr="003D52FF">
          <w:rPr>
            <w:rFonts w:asciiTheme="minorBidi" w:hAnsiTheme="minorBidi" w:cstheme="minorBidi"/>
          </w:rPr>
          <w:t>Figure 1. 2 The eukaryotic sterol biosynthesis pathways, which consist of two distinct</w:t>
        </w:r>
      </w:hyperlink>
      <w:r w:rsidRPr="003D52FF">
        <w:rPr>
          <w:rFonts w:asciiTheme="minorBidi" w:hAnsiTheme="minorBidi" w:cstheme="minorBidi"/>
          <w:spacing w:val="-72"/>
        </w:rPr>
        <w:t xml:space="preserve"> </w:t>
      </w:r>
      <w:hyperlink w:anchor="_bookmark7" w:history="1">
        <w:r w:rsidRPr="003D52FF">
          <w:rPr>
            <w:rFonts w:asciiTheme="minorBidi" w:hAnsiTheme="minorBidi" w:cstheme="minorBidi"/>
          </w:rPr>
          <w:t>routes.</w:t>
        </w:r>
        <w:r w:rsidRPr="003D52FF">
          <w:rPr>
            <w:rFonts w:asciiTheme="minorBidi" w:hAnsiTheme="minorBidi" w:cstheme="minorBidi"/>
          </w:rPr>
          <w:tab/>
          <w:t>25</w:t>
        </w:r>
      </w:hyperlink>
    </w:p>
    <w:p w14:paraId="5DEA23D1" w14:textId="77777777" w:rsidR="00CF52B0" w:rsidRPr="003D52FF" w:rsidRDefault="00000000">
      <w:pPr>
        <w:pStyle w:val="BodyText"/>
        <w:tabs>
          <w:tab w:val="left" w:leader="dot" w:pos="9909"/>
        </w:tabs>
        <w:spacing w:before="3" w:line="345" w:lineRule="auto"/>
        <w:ind w:left="1160" w:right="1183"/>
        <w:jc w:val="both"/>
        <w:rPr>
          <w:rFonts w:asciiTheme="minorBidi" w:hAnsiTheme="minorBidi" w:cstheme="minorBidi"/>
        </w:rPr>
      </w:pPr>
      <w:hyperlink w:anchor="_bookmark9" w:history="1">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Theme="minorBidi" w:hAnsiTheme="minorBidi" w:cstheme="minorBidi"/>
            <w:spacing w:val="1"/>
          </w:rPr>
          <w:t xml:space="preserve"> </w:t>
        </w:r>
        <w:r w:rsidRPr="003D52FF">
          <w:rPr>
            <w:rFonts w:asciiTheme="minorBidi" w:hAnsiTheme="minorBidi" w:cstheme="minorBidi"/>
          </w:rPr>
          <w:t>Schematic</w:t>
        </w:r>
        <w:r w:rsidRPr="003D52FF">
          <w:rPr>
            <w:rFonts w:asciiTheme="minorBidi" w:hAnsiTheme="minorBidi" w:cstheme="minorBidi"/>
            <w:spacing w:val="1"/>
          </w:rPr>
          <w:t xml:space="preserve"> </w:t>
        </w:r>
        <w:r w:rsidRPr="003D52FF">
          <w:rPr>
            <w:rFonts w:asciiTheme="minorBidi" w:hAnsiTheme="minorBidi" w:cstheme="minorBidi"/>
          </w:rPr>
          <w:t>representation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lipid</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
          </w:rPr>
          <w:t xml:space="preserve"> </w:t>
        </w:r>
        <w:r w:rsidRPr="003D52FF">
          <w:rPr>
            <w:rFonts w:asciiTheme="minorBidi" w:hAnsiTheme="minorBidi" w:cstheme="minorBidi"/>
          </w:rPr>
          <w:t>starts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hyperlink>
      <w:r w:rsidRPr="003D52FF">
        <w:rPr>
          <w:rFonts w:asciiTheme="minorBidi" w:hAnsiTheme="minorBidi" w:cstheme="minorBidi"/>
          <w:spacing w:val="1"/>
        </w:rPr>
        <w:t xml:space="preserve"> </w:t>
      </w:r>
      <w:hyperlink w:anchor="_bookmark9" w:history="1">
        <w:r w:rsidRPr="003D52FF">
          <w:rPr>
            <w:rFonts w:asciiTheme="minorBidi" w:hAnsiTheme="minorBidi" w:cstheme="minorBidi"/>
          </w:rPr>
          <w:t>peroxisome</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finishes in</w:t>
        </w:r>
        <w:r w:rsidRPr="003D52FF">
          <w:rPr>
            <w:rFonts w:asciiTheme="minorBidi" w:hAnsiTheme="minorBidi" w:cstheme="minorBidi"/>
            <w:spacing w:val="5"/>
          </w:rPr>
          <w:t xml:space="preserve"> </w:t>
        </w:r>
        <w:r w:rsidRPr="003D52FF">
          <w:rPr>
            <w:rFonts w:asciiTheme="minorBidi" w:hAnsiTheme="minorBidi" w:cstheme="minorBidi"/>
          </w:rPr>
          <w:t>ER.</w:t>
        </w:r>
        <w:r w:rsidRPr="003D52FF">
          <w:rPr>
            <w:rFonts w:asciiTheme="minorBidi" w:hAnsiTheme="minorBidi" w:cstheme="minorBidi"/>
          </w:rPr>
          <w:tab/>
          <w:t>26</w:t>
        </w:r>
      </w:hyperlink>
    </w:p>
    <w:p w14:paraId="7A6CF3B2" w14:textId="77777777" w:rsidR="00CF52B0" w:rsidRPr="003D52FF" w:rsidRDefault="00000000">
      <w:pPr>
        <w:pStyle w:val="BodyText"/>
        <w:tabs>
          <w:tab w:val="left" w:leader="dot" w:pos="9909"/>
        </w:tabs>
        <w:spacing w:line="286" w:lineRule="exact"/>
        <w:ind w:left="1160"/>
        <w:jc w:val="both"/>
        <w:rPr>
          <w:rFonts w:asciiTheme="minorBidi" w:hAnsiTheme="minorBidi" w:cstheme="minorBidi"/>
        </w:rPr>
      </w:pPr>
      <w:hyperlink w:anchor="_bookmark14" w:history="1">
        <w:r w:rsidRPr="003D52FF">
          <w:rPr>
            <w:rFonts w:asciiTheme="minorBidi" w:hAnsiTheme="minorBidi" w:cstheme="minorBidi"/>
          </w:rPr>
          <w:t>Figure</w:t>
        </w:r>
        <w:r w:rsidRPr="003D52FF">
          <w:rPr>
            <w:rFonts w:asciiTheme="minorBidi" w:hAnsiTheme="minorBidi" w:cstheme="minorBidi"/>
            <w:spacing w:val="-5"/>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4 Schematic representation</w:t>
        </w:r>
        <w:r w:rsidRPr="003D52FF">
          <w:rPr>
            <w:rFonts w:asciiTheme="minorBidi" w:hAnsiTheme="minorBidi" w:cstheme="minorBidi"/>
            <w:spacing w:val="-4"/>
          </w:rPr>
          <w:t xml:space="preserve"> </w:t>
        </w:r>
        <w:r w:rsidRPr="003D52FF">
          <w:rPr>
            <w:rFonts w:asciiTheme="minorBidi" w:hAnsiTheme="minorBidi" w:cstheme="minorBidi"/>
          </w:rPr>
          <w:t>of biosynthesis</w:t>
        </w:r>
        <w:r w:rsidRPr="003D52FF">
          <w:rPr>
            <w:rFonts w:asciiTheme="minorBidi" w:hAnsiTheme="minorBidi" w:cstheme="minorBidi"/>
            <w:spacing w:val="-1"/>
          </w:rPr>
          <w:t xml:space="preserve"> </w:t>
        </w:r>
        <w:r w:rsidRPr="003D52FF">
          <w:rPr>
            <w:rFonts w:asciiTheme="minorBidi" w:hAnsiTheme="minorBidi" w:cstheme="minorBidi"/>
          </w:rPr>
          <w:t>pathways.</w:t>
        </w:r>
        <w:r w:rsidRPr="003D52FF">
          <w:rPr>
            <w:rFonts w:asciiTheme="minorBidi" w:hAnsiTheme="minorBidi" w:cstheme="minorBidi"/>
          </w:rPr>
          <w:tab/>
          <w:t>34</w:t>
        </w:r>
      </w:hyperlink>
    </w:p>
    <w:p w14:paraId="40CDEDA6" w14:textId="77777777" w:rsidR="00CF52B0" w:rsidRPr="003D52FF" w:rsidRDefault="00000000">
      <w:pPr>
        <w:pStyle w:val="BodyText"/>
        <w:tabs>
          <w:tab w:val="left" w:leader="dot" w:pos="9909"/>
        </w:tabs>
        <w:spacing w:before="124" w:line="343" w:lineRule="auto"/>
        <w:ind w:left="1160" w:right="1182"/>
        <w:jc w:val="both"/>
        <w:rPr>
          <w:rFonts w:asciiTheme="minorBidi" w:hAnsiTheme="minorBidi" w:cstheme="minorBidi"/>
        </w:rPr>
      </w:pPr>
      <w:hyperlink w:anchor="_bookmark16" w:history="1">
        <w:r w:rsidRPr="003D52FF">
          <w:rPr>
            <w:rFonts w:asciiTheme="minorBidi" w:hAnsiTheme="minorBidi" w:cstheme="minorBidi"/>
          </w:rPr>
          <w:t>Figure 1. 5 Schematic representation of the role of the dynamin protein family in</w:t>
        </w:r>
      </w:hyperlink>
      <w:r w:rsidRPr="003D52FF">
        <w:rPr>
          <w:rFonts w:asciiTheme="minorBidi" w:hAnsiTheme="minorBidi" w:cstheme="minorBidi"/>
          <w:spacing w:val="1"/>
        </w:rPr>
        <w:t xml:space="preserve"> </w:t>
      </w:r>
      <w:hyperlink w:anchor="_bookmark16" w:history="1">
        <w:r w:rsidRPr="003D52FF">
          <w:rPr>
            <w:rFonts w:asciiTheme="minorBidi" w:hAnsiTheme="minorBidi" w:cstheme="minorBidi"/>
          </w:rPr>
          <w:t>vacuoles fission,</w:t>
        </w:r>
        <w:r w:rsidRPr="003D52FF">
          <w:rPr>
            <w:rFonts w:asciiTheme="minorBidi" w:hAnsiTheme="minorBidi" w:cstheme="minorBidi"/>
            <w:spacing w:val="-6"/>
          </w:rPr>
          <w:t xml:space="preserve"> </w:t>
        </w:r>
        <w:r w:rsidRPr="003D52FF">
          <w:rPr>
            <w:rFonts w:asciiTheme="minorBidi" w:hAnsiTheme="minorBidi" w:cstheme="minorBidi"/>
          </w:rPr>
          <w:t>and with</w:t>
        </w:r>
        <w:r w:rsidRPr="003D52FF">
          <w:rPr>
            <w:rFonts w:asciiTheme="minorBidi" w:hAnsiTheme="minorBidi" w:cstheme="minorBidi"/>
            <w:spacing w:val="-4"/>
          </w:rPr>
          <w:t xml:space="preserve"> </w:t>
        </w:r>
        <w:r w:rsidRPr="003D52FF">
          <w:rPr>
            <w:rFonts w:asciiTheme="minorBidi" w:hAnsiTheme="minorBidi" w:cstheme="minorBidi"/>
          </w:rPr>
          <w:t>regard to Pex11 in</w:t>
        </w:r>
        <w:r w:rsidRPr="003D52FF">
          <w:rPr>
            <w:rFonts w:asciiTheme="minorBidi" w:hAnsiTheme="minorBidi" w:cstheme="minorBidi"/>
            <w:spacing w:val="-10"/>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rPr>
          <w:tab/>
          <w:t>35</w:t>
        </w:r>
      </w:hyperlink>
    </w:p>
    <w:p w14:paraId="3722C80E" w14:textId="77777777" w:rsidR="00CF52B0" w:rsidRPr="003D52FF" w:rsidRDefault="00000000">
      <w:pPr>
        <w:pStyle w:val="BodyText"/>
        <w:tabs>
          <w:tab w:val="left" w:leader="dot" w:pos="9909"/>
        </w:tabs>
        <w:spacing w:line="345" w:lineRule="auto"/>
        <w:ind w:left="1160" w:right="1182"/>
        <w:jc w:val="both"/>
        <w:rPr>
          <w:rFonts w:asciiTheme="minorBidi" w:hAnsiTheme="minorBidi" w:cstheme="minorBidi"/>
        </w:rPr>
      </w:pPr>
      <w:hyperlink w:anchor="_bookmark20" w:history="1">
        <w:r w:rsidRPr="003D52FF">
          <w:rPr>
            <w:rFonts w:asciiTheme="minorBidi" w:hAnsiTheme="minorBidi" w:cstheme="minorBidi"/>
          </w:rPr>
          <w:t>Figure</w:t>
        </w:r>
        <w:r w:rsidRPr="003D52FF">
          <w:rPr>
            <w:rFonts w:asciiTheme="minorBidi" w:hAnsiTheme="minorBidi" w:cstheme="minorBidi"/>
            <w:spacing w:val="-9"/>
          </w:rPr>
          <w:t xml:space="preserve"> </w:t>
        </w:r>
        <w:r w:rsidRPr="003D52FF">
          <w:rPr>
            <w:rFonts w:asciiTheme="minorBidi" w:hAnsiTheme="minorBidi" w:cstheme="minorBidi"/>
          </w:rPr>
          <w:t>1.</w:t>
        </w:r>
        <w:r w:rsidRPr="003D52FF">
          <w:rPr>
            <w:rFonts w:asciiTheme="minorBidi" w:hAnsiTheme="minorBidi" w:cstheme="minorBidi"/>
            <w:spacing w:val="-10"/>
          </w:rPr>
          <w:t xml:space="preserve"> </w:t>
        </w:r>
        <w:r w:rsidRPr="003D52FF">
          <w:rPr>
            <w:rFonts w:asciiTheme="minorBidi" w:hAnsiTheme="minorBidi" w:cstheme="minorBidi"/>
          </w:rPr>
          <w:t>6</w:t>
        </w:r>
        <w:r w:rsidRPr="003D52FF">
          <w:rPr>
            <w:rFonts w:asciiTheme="minorBidi" w:hAnsiTheme="minorBidi" w:cstheme="minorBidi"/>
            <w:spacing w:val="-9"/>
          </w:rPr>
          <w:t xml:space="preserve"> </w:t>
        </w:r>
        <w:r w:rsidRPr="003D52FF">
          <w:rPr>
            <w:rFonts w:asciiTheme="minorBidi" w:hAnsiTheme="minorBidi" w:cstheme="minorBidi"/>
          </w:rPr>
          <w:t>Schematic</w:t>
        </w:r>
        <w:r w:rsidRPr="003D52FF">
          <w:rPr>
            <w:rFonts w:asciiTheme="minorBidi" w:hAnsiTheme="minorBidi" w:cstheme="minorBidi"/>
            <w:spacing w:val="-9"/>
          </w:rPr>
          <w:t xml:space="preserve"> </w:t>
        </w:r>
        <w:r w:rsidRPr="003D52FF">
          <w:rPr>
            <w:rFonts w:asciiTheme="minorBidi" w:hAnsiTheme="minorBidi" w:cstheme="minorBidi"/>
          </w:rPr>
          <w:t>representation</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protein</w:t>
        </w:r>
        <w:r w:rsidRPr="003D52FF">
          <w:rPr>
            <w:rFonts w:asciiTheme="minorBidi" w:hAnsiTheme="minorBidi" w:cstheme="minorBidi"/>
            <w:spacing w:val="-14"/>
          </w:rPr>
          <w:t xml:space="preserve"> </w:t>
        </w:r>
        <w:r w:rsidRPr="003D52FF">
          <w:rPr>
            <w:rFonts w:asciiTheme="minorBidi" w:hAnsiTheme="minorBidi" w:cstheme="minorBidi"/>
          </w:rPr>
          <w:t>import</w:t>
        </w:r>
        <w:r w:rsidRPr="003D52FF">
          <w:rPr>
            <w:rFonts w:asciiTheme="minorBidi" w:hAnsiTheme="minorBidi" w:cstheme="minorBidi"/>
            <w:spacing w:val="-10"/>
          </w:rPr>
          <w:t xml:space="preserve"> </w:t>
        </w:r>
        <w:r w:rsidRPr="003D52FF">
          <w:rPr>
            <w:rFonts w:asciiTheme="minorBidi" w:hAnsiTheme="minorBidi" w:cstheme="minorBidi"/>
          </w:rPr>
          <w:t>pathways</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yeast</w:t>
        </w:r>
      </w:hyperlink>
      <w:r w:rsidRPr="003D52FF">
        <w:rPr>
          <w:rFonts w:asciiTheme="minorBidi" w:hAnsiTheme="minorBidi" w:cstheme="minorBidi"/>
          <w:spacing w:val="-73"/>
        </w:rPr>
        <w:t xml:space="preserve"> </w:t>
      </w:r>
      <w:hyperlink w:anchor="_bookmark20" w:history="1">
        <w:r w:rsidRPr="003D52FF">
          <w:rPr>
            <w:rFonts w:asciiTheme="minorBidi" w:hAnsiTheme="minorBidi" w:cstheme="minorBidi"/>
          </w:rPr>
          <w:t>cells.</w:t>
        </w:r>
        <w:r w:rsidRPr="003D52FF">
          <w:rPr>
            <w:rFonts w:asciiTheme="minorBidi" w:hAnsiTheme="minorBidi" w:cstheme="minorBidi"/>
          </w:rPr>
          <w:tab/>
          <w:t>39</w:t>
        </w:r>
      </w:hyperlink>
    </w:p>
    <w:p w14:paraId="4C619741" w14:textId="77777777" w:rsidR="00CF52B0" w:rsidRPr="003D52FF" w:rsidRDefault="00000000">
      <w:pPr>
        <w:pStyle w:val="BodyText"/>
        <w:tabs>
          <w:tab w:val="left" w:leader="dot" w:pos="9909"/>
        </w:tabs>
        <w:spacing w:line="340" w:lineRule="auto"/>
        <w:ind w:left="1160" w:right="1176"/>
        <w:jc w:val="both"/>
        <w:rPr>
          <w:rFonts w:asciiTheme="minorBidi" w:hAnsiTheme="minorBidi" w:cstheme="minorBidi"/>
        </w:rPr>
      </w:pPr>
      <w:hyperlink w:anchor="_bookmark24" w:history="1">
        <w:r w:rsidRPr="003D52FF">
          <w:rPr>
            <w:rFonts w:asciiTheme="minorBidi" w:hAnsiTheme="minorBidi" w:cstheme="minorBidi"/>
          </w:rPr>
          <w:t xml:space="preserve">Figure 1. 7 The position of </w:t>
        </w:r>
        <w:r w:rsidRPr="003D52FF">
          <w:rPr>
            <w:rFonts w:asciiTheme="minorBidi" w:hAnsiTheme="minorBidi" w:cstheme="minorBidi"/>
            <w:i/>
          </w:rPr>
          <w:t xml:space="preserve">D. discoideum </w:t>
        </w:r>
        <w:r w:rsidRPr="003D52FF">
          <w:rPr>
            <w:rFonts w:asciiTheme="minorBidi" w:hAnsiTheme="minorBidi" w:cstheme="minorBidi"/>
          </w:rPr>
          <w:t>on phylogenetic tree of eukaryotes, edited</w:t>
        </w:r>
      </w:hyperlink>
      <w:r w:rsidRPr="003D52FF">
        <w:rPr>
          <w:rFonts w:asciiTheme="minorBidi" w:hAnsiTheme="minorBidi" w:cstheme="minorBidi"/>
          <w:spacing w:val="1"/>
        </w:rPr>
        <w:t xml:space="preserve"> </w:t>
      </w:r>
      <w:hyperlink w:anchor="_bookmark24" w:history="1">
        <w:r w:rsidRPr="003D52FF">
          <w:rPr>
            <w:rFonts w:asciiTheme="minorBidi" w:hAnsiTheme="minorBidi" w:cstheme="minorBidi"/>
          </w:rPr>
          <w:t>from</w:t>
        </w:r>
        <w:r w:rsidRPr="003D52FF">
          <w:rPr>
            <w:rFonts w:asciiTheme="minorBidi" w:hAnsiTheme="minorBidi" w:cstheme="minorBidi"/>
            <w:spacing w:val="-15"/>
          </w:rPr>
          <w:t xml:space="preserve"> </w:t>
        </w:r>
        <w:r w:rsidRPr="003D52FF">
          <w:rPr>
            <w:rFonts w:asciiTheme="minorBidi" w:hAnsiTheme="minorBidi" w:cstheme="minorBidi"/>
          </w:rPr>
          <w:t>(Eichinger</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5"/>
          </w:rPr>
          <w:t xml:space="preserve"> </w:t>
        </w:r>
        <w:r w:rsidRPr="003D52FF">
          <w:rPr>
            <w:rFonts w:asciiTheme="minorBidi" w:hAnsiTheme="minorBidi" w:cstheme="minorBidi"/>
          </w:rPr>
          <w:t>2005).</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i/>
            <w:spacing w:val="6"/>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positioned</w:t>
        </w:r>
        <w:r w:rsidRPr="003D52FF">
          <w:rPr>
            <w:rFonts w:asciiTheme="minorBidi" w:hAnsiTheme="minorBidi" w:cstheme="minorBidi"/>
            <w:spacing w:val="-5"/>
          </w:rPr>
          <w:t xml:space="preserve"> </w:t>
        </w:r>
        <w:r w:rsidRPr="003D52FF">
          <w:rPr>
            <w:rFonts w:asciiTheme="minorBidi" w:hAnsiTheme="minorBidi" w:cstheme="minorBidi"/>
          </w:rPr>
          <w:t>between</w:t>
        </w:r>
        <w:r w:rsidRPr="003D52FF">
          <w:rPr>
            <w:rFonts w:asciiTheme="minorBidi" w:hAnsiTheme="minorBidi" w:cstheme="minorBidi"/>
            <w:spacing w:val="-5"/>
          </w:rPr>
          <w:t xml:space="preserve"> </w:t>
        </w:r>
        <w:r w:rsidRPr="003D52FF">
          <w:rPr>
            <w:rFonts w:asciiTheme="minorBidi" w:hAnsiTheme="minorBidi" w:cstheme="minorBidi"/>
          </w:rPr>
          <w:t>plants</w:t>
        </w:r>
        <w:r w:rsidRPr="003D52FF">
          <w:rPr>
            <w:rFonts w:asciiTheme="minorBidi" w:hAnsiTheme="minorBidi" w:cstheme="minorBidi"/>
            <w:spacing w:val="-6"/>
          </w:rPr>
          <w:t xml:space="preserve"> </w:t>
        </w:r>
        <w:r w:rsidRPr="003D52FF">
          <w:rPr>
            <w:rFonts w:asciiTheme="minorBidi" w:hAnsiTheme="minorBidi" w:cstheme="minorBidi"/>
          </w:rPr>
          <w:t>on</w:t>
        </w:r>
        <w:r w:rsidRPr="003D52FF">
          <w:rPr>
            <w:rFonts w:asciiTheme="minorBidi" w:hAnsiTheme="minorBidi" w:cstheme="minorBidi"/>
            <w:spacing w:val="-5"/>
          </w:rPr>
          <w:t xml:space="preserve"> </w:t>
        </w:r>
        <w:r w:rsidRPr="003D52FF">
          <w:rPr>
            <w:rFonts w:asciiTheme="minorBidi" w:hAnsiTheme="minorBidi" w:cstheme="minorBidi"/>
          </w:rPr>
          <w:t>one</w:t>
        </w:r>
        <w:r w:rsidRPr="003D52FF">
          <w:rPr>
            <w:rFonts w:asciiTheme="minorBidi" w:hAnsiTheme="minorBidi" w:cstheme="minorBidi"/>
            <w:spacing w:val="-5"/>
          </w:rPr>
          <w:t xml:space="preserve"> </w:t>
        </w:r>
        <w:r w:rsidRPr="003D52FF">
          <w:rPr>
            <w:rFonts w:asciiTheme="minorBidi" w:hAnsiTheme="minorBidi" w:cstheme="minorBidi"/>
          </w:rPr>
          <w:t>side</w:t>
        </w:r>
      </w:hyperlink>
      <w:r w:rsidRPr="003D52FF">
        <w:rPr>
          <w:rFonts w:asciiTheme="minorBidi" w:hAnsiTheme="minorBidi" w:cstheme="minorBidi"/>
          <w:spacing w:val="-73"/>
        </w:rPr>
        <w:t xml:space="preserve"> </w:t>
      </w:r>
      <w:hyperlink w:anchor="_bookmark24" w:history="1">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fungi</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yeasts</w:t>
        </w:r>
        <w:r w:rsidRPr="003D52FF">
          <w:rPr>
            <w:rFonts w:asciiTheme="minorBidi" w:hAnsiTheme="minorBidi" w:cstheme="minorBidi"/>
            <w:spacing w:val="-5"/>
          </w:rPr>
          <w:t xml:space="preserve"> </w:t>
        </w:r>
        <w:r w:rsidRPr="003D52FF">
          <w:rPr>
            <w:rFonts w:asciiTheme="minorBidi" w:hAnsiTheme="minorBidi" w:cstheme="minorBidi"/>
          </w:rPr>
          <w:t>on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other</w:t>
        </w:r>
        <w:r w:rsidRPr="003D52FF">
          <w:rPr>
            <w:rFonts w:asciiTheme="minorBidi" w:hAnsiTheme="minorBidi" w:cstheme="minorBidi"/>
            <w:spacing w:val="-4"/>
          </w:rPr>
          <w:t xml:space="preserve"> </w:t>
        </w:r>
        <w:r w:rsidRPr="003D52FF">
          <w:rPr>
            <w:rFonts w:asciiTheme="minorBidi" w:hAnsiTheme="minorBidi" w:cstheme="minorBidi"/>
          </w:rPr>
          <w:t>side</w:t>
        </w:r>
        <w:r w:rsidRPr="003D52FF">
          <w:rPr>
            <w:rFonts w:asciiTheme="minorBidi" w:hAnsiTheme="minorBidi" w:cstheme="minorBidi"/>
          </w:rPr>
          <w:tab/>
          <w:t>42</w:t>
        </w:r>
      </w:hyperlink>
    </w:p>
    <w:p w14:paraId="56F46E1B" w14:textId="77777777" w:rsidR="00CF52B0" w:rsidRPr="003D52FF" w:rsidRDefault="00000000">
      <w:pPr>
        <w:pStyle w:val="BodyText"/>
        <w:tabs>
          <w:tab w:val="left" w:leader="dot" w:pos="9909"/>
        </w:tabs>
        <w:spacing w:line="340" w:lineRule="auto"/>
        <w:ind w:left="1160" w:right="1169"/>
        <w:jc w:val="both"/>
        <w:rPr>
          <w:rFonts w:asciiTheme="minorBidi" w:hAnsiTheme="minorBidi" w:cstheme="minorBidi"/>
        </w:rPr>
      </w:pPr>
      <w:hyperlink w:anchor="_bookmark25" w:history="1">
        <w:r w:rsidRPr="003D52FF">
          <w:rPr>
            <w:rFonts w:asciiTheme="minorBidi" w:hAnsiTheme="minorBidi" w:cstheme="minorBidi"/>
          </w:rPr>
          <w:t>Figure 1.</w:t>
        </w:r>
        <w:r w:rsidRPr="003D52FF">
          <w:rPr>
            <w:rFonts w:asciiTheme="minorBidi" w:hAnsiTheme="minorBidi" w:cstheme="minorBidi"/>
            <w:spacing w:val="1"/>
          </w:rPr>
          <w:t xml:space="preserve"> </w:t>
        </w:r>
        <w:r w:rsidRPr="003D52FF">
          <w:rPr>
            <w:rFonts w:asciiTheme="minorBidi" w:hAnsiTheme="minorBidi" w:cstheme="minorBidi"/>
          </w:rPr>
          <w:t>8 Composite</w:t>
        </w:r>
        <w:r w:rsidRPr="003D52FF">
          <w:rPr>
            <w:rFonts w:asciiTheme="minorBidi" w:hAnsiTheme="minorBidi" w:cstheme="minorBidi"/>
            <w:spacing w:val="1"/>
          </w:rPr>
          <w:t xml:space="preserve"> </w:t>
        </w:r>
        <w:r w:rsidRPr="003D52FF">
          <w:rPr>
            <w:rFonts w:asciiTheme="minorBidi" w:hAnsiTheme="minorBidi" w:cstheme="minorBidi"/>
          </w:rPr>
          <w:t>electron</w:t>
        </w:r>
        <w:r w:rsidRPr="003D52FF">
          <w:rPr>
            <w:rFonts w:asciiTheme="minorBidi" w:hAnsiTheme="minorBidi" w:cstheme="minorBidi"/>
            <w:spacing w:val="1"/>
          </w:rPr>
          <w:t xml:space="preserve"> </w:t>
        </w:r>
        <w:r w:rsidRPr="003D52FF">
          <w:rPr>
            <w:rFonts w:asciiTheme="minorBidi" w:hAnsiTheme="minorBidi" w:cstheme="minorBidi"/>
          </w:rPr>
          <w:t>micrograph</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developmental</w:t>
        </w:r>
        <w:r w:rsidRPr="003D52FF">
          <w:rPr>
            <w:rFonts w:asciiTheme="minorBidi" w:hAnsiTheme="minorBidi" w:cstheme="minorBidi"/>
            <w:spacing w:val="1"/>
          </w:rPr>
          <w:t xml:space="preserve"> </w:t>
        </w:r>
        <w:r w:rsidRPr="003D52FF">
          <w:rPr>
            <w:rFonts w:asciiTheme="minorBidi" w:hAnsiTheme="minorBidi" w:cstheme="minorBidi"/>
          </w:rPr>
          <w:t>stages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D.</w:t>
        </w:r>
      </w:hyperlink>
      <w:r w:rsidRPr="003D52FF">
        <w:rPr>
          <w:rFonts w:asciiTheme="minorBidi" w:hAnsiTheme="minorBidi" w:cstheme="minorBidi"/>
          <w:i/>
          <w:spacing w:val="1"/>
        </w:rPr>
        <w:t xml:space="preserve"> </w:t>
      </w:r>
      <w:hyperlink w:anchor="_bookmark25" w:history="1">
        <w:r w:rsidRPr="003D52FF">
          <w:rPr>
            <w:rFonts w:asciiTheme="minorBidi" w:hAnsiTheme="minorBidi" w:cstheme="minorBidi"/>
            <w:i/>
          </w:rPr>
          <w:t>discoideum</w:t>
        </w:r>
        <w:r w:rsidRPr="003D52FF">
          <w:rPr>
            <w:rFonts w:asciiTheme="minorBidi" w:hAnsiTheme="minorBidi" w:cstheme="minorBidi"/>
            <w:i/>
            <w:spacing w:val="3"/>
          </w:rPr>
          <w:t xml:space="preserve"> </w:t>
        </w:r>
        <w:r w:rsidRPr="003D52FF">
          <w:rPr>
            <w:rFonts w:asciiTheme="minorBidi" w:hAnsiTheme="minorBidi" w:cstheme="minorBidi"/>
          </w:rPr>
          <w:t>during</w:t>
        </w:r>
        <w:r w:rsidRPr="003D52FF">
          <w:rPr>
            <w:rFonts w:asciiTheme="minorBidi" w:hAnsiTheme="minorBidi" w:cstheme="minorBidi"/>
            <w:spacing w:val="-8"/>
          </w:rPr>
          <w:t xml:space="preserve"> </w:t>
        </w:r>
        <w:r w:rsidRPr="003D52FF">
          <w:rPr>
            <w:rFonts w:asciiTheme="minorBidi" w:hAnsiTheme="minorBidi" w:cstheme="minorBidi"/>
          </w:rPr>
          <w:t>starvation.</w:t>
        </w:r>
        <w:r w:rsidRPr="003D52FF">
          <w:rPr>
            <w:rFonts w:asciiTheme="minorBidi" w:hAnsiTheme="minorBidi" w:cstheme="minorBidi"/>
            <w:spacing w:val="-8"/>
          </w:rPr>
          <w:t xml:space="preserve"> </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M.J.</w:t>
        </w:r>
        <w:r w:rsidRPr="003D52FF">
          <w:rPr>
            <w:rFonts w:asciiTheme="minorBidi" w:hAnsiTheme="minorBidi" w:cstheme="minorBidi"/>
            <w:spacing w:val="-8"/>
          </w:rPr>
          <w:t xml:space="preserve"> </w:t>
        </w:r>
        <w:r w:rsidRPr="003D52FF">
          <w:rPr>
            <w:rFonts w:asciiTheme="minorBidi" w:hAnsiTheme="minorBidi" w:cstheme="minorBidi"/>
          </w:rPr>
          <w:t>Grimson</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R.L.</w:t>
        </w:r>
        <w:r w:rsidRPr="003D52FF">
          <w:rPr>
            <w:rFonts w:asciiTheme="minorBidi" w:hAnsiTheme="minorBidi" w:cstheme="minorBidi"/>
            <w:spacing w:val="-8"/>
          </w:rPr>
          <w:t xml:space="preserve"> </w:t>
        </w:r>
        <w:r w:rsidRPr="003D52FF">
          <w:rPr>
            <w:rFonts w:asciiTheme="minorBidi" w:hAnsiTheme="minorBidi" w:cstheme="minorBidi"/>
          </w:rPr>
          <w:t>Blanton</w:t>
        </w:r>
        <w:r w:rsidRPr="003D52FF">
          <w:rPr>
            <w:rFonts w:asciiTheme="minorBidi" w:hAnsiTheme="minorBidi" w:cstheme="minorBidi"/>
          </w:rPr>
          <w:tab/>
          <w:t>44</w:t>
        </w:r>
      </w:hyperlink>
    </w:p>
    <w:p w14:paraId="7A30E54F" w14:textId="77777777" w:rsidR="00CF52B0" w:rsidRPr="003D52FF" w:rsidRDefault="00000000">
      <w:pPr>
        <w:pStyle w:val="BodyText"/>
        <w:tabs>
          <w:tab w:val="left" w:leader="dot" w:pos="9870"/>
        </w:tabs>
        <w:spacing w:before="1" w:line="340" w:lineRule="auto"/>
        <w:ind w:left="1160" w:right="1171"/>
        <w:jc w:val="both"/>
        <w:rPr>
          <w:rFonts w:asciiTheme="minorBidi" w:hAnsiTheme="minorBidi" w:cstheme="minorBidi"/>
        </w:rPr>
      </w:pPr>
      <w:hyperlink w:anchor="_bookmark48" w:history="1">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2.</w:t>
        </w:r>
        <w:r w:rsidRPr="003D52FF">
          <w:rPr>
            <w:rFonts w:asciiTheme="minorBidi" w:hAnsiTheme="minorBidi" w:cstheme="minorBidi"/>
            <w:spacing w:val="1"/>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proposed</w:t>
        </w:r>
        <w:r w:rsidRPr="003D52FF">
          <w:rPr>
            <w:rFonts w:asciiTheme="minorBidi" w:hAnsiTheme="minorBidi" w:cstheme="minorBidi"/>
            <w:spacing w:val="1"/>
          </w:rPr>
          <w:t xml:space="preserve"> </w:t>
        </w:r>
        <w:r w:rsidRPr="003D52FF">
          <w:rPr>
            <w:rFonts w:asciiTheme="minorBidi" w:hAnsiTheme="minorBidi" w:cstheme="minorBidi"/>
          </w:rPr>
          <w:t>model</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plasmids</w:t>
        </w:r>
        <w:r w:rsidRPr="003D52FF">
          <w:rPr>
            <w:rFonts w:asciiTheme="minorBidi" w:hAnsiTheme="minorBidi" w:cstheme="minorBidi"/>
            <w:spacing w:val="1"/>
          </w:rPr>
          <w:t xml:space="preserve"> </w:t>
        </w:r>
        <w:r w:rsidRPr="003D52FF">
          <w:rPr>
            <w:rFonts w:asciiTheme="minorBidi" w:hAnsiTheme="minorBidi" w:cstheme="minorBidi"/>
          </w:rPr>
          <w:t>construction</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homologous</w:t>
        </w:r>
      </w:hyperlink>
      <w:r w:rsidRPr="003D52FF">
        <w:rPr>
          <w:rFonts w:asciiTheme="minorBidi" w:hAnsiTheme="minorBidi" w:cstheme="minorBidi"/>
          <w:spacing w:val="1"/>
        </w:rPr>
        <w:t xml:space="preserve"> </w:t>
      </w:r>
      <w:hyperlink w:anchor="_bookmark48" w:history="1">
        <w:r w:rsidRPr="003D52FF">
          <w:rPr>
            <w:rFonts w:asciiTheme="minorBidi" w:hAnsiTheme="minorBidi" w:cstheme="minorBidi"/>
          </w:rPr>
          <w:t>recombination</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cerevisiae</w:t>
        </w:r>
        <w:r w:rsidRPr="003D52FF">
          <w:rPr>
            <w:rFonts w:asciiTheme="minorBidi" w:hAnsiTheme="minorBidi" w:cstheme="minorBidi"/>
            <w:i/>
          </w:rPr>
          <w:tab/>
        </w:r>
        <w:r w:rsidRPr="003D52FF">
          <w:rPr>
            <w:rFonts w:asciiTheme="minorBidi" w:hAnsiTheme="minorBidi" w:cstheme="minorBidi"/>
          </w:rPr>
          <w:t>55</w:t>
        </w:r>
      </w:hyperlink>
    </w:p>
    <w:p w14:paraId="40DA104B" w14:textId="77777777" w:rsidR="00CF52B0" w:rsidRPr="003D52FF" w:rsidRDefault="00000000">
      <w:pPr>
        <w:pStyle w:val="BodyText"/>
        <w:spacing w:before="6"/>
        <w:ind w:left="1160"/>
        <w:jc w:val="both"/>
        <w:rPr>
          <w:rFonts w:asciiTheme="minorBidi" w:hAnsiTheme="minorBidi" w:cstheme="minorBidi"/>
          <w:i/>
        </w:rPr>
      </w:pPr>
      <w:hyperlink w:anchor="_bookmark49" w:history="1">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2.</w:t>
        </w:r>
        <w:r w:rsidRPr="003D52FF">
          <w:rPr>
            <w:rFonts w:asciiTheme="minorBidi" w:hAnsiTheme="minorBidi" w:cstheme="minorBidi"/>
            <w:spacing w:val="13"/>
          </w:rPr>
          <w:t xml:space="preserve"> </w:t>
        </w:r>
        <w:r w:rsidRPr="003D52FF">
          <w:rPr>
            <w:rFonts w:asciiTheme="minorBidi" w:hAnsiTheme="minorBidi" w:cstheme="minorBidi"/>
          </w:rPr>
          <w:t>2</w:t>
        </w:r>
        <w:r w:rsidRPr="003D52FF">
          <w:rPr>
            <w:rFonts w:asciiTheme="minorBidi" w:hAnsiTheme="minorBidi" w:cstheme="minorBidi"/>
            <w:spacing w:val="13"/>
          </w:rPr>
          <w:t xml:space="preserve"> </w:t>
        </w:r>
        <w:r w:rsidRPr="003D52FF">
          <w:rPr>
            <w:rFonts w:asciiTheme="minorBidi" w:hAnsiTheme="minorBidi" w:cstheme="minorBidi"/>
          </w:rPr>
          <w:t>Construction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knockout</w:t>
        </w:r>
        <w:r w:rsidRPr="003D52FF">
          <w:rPr>
            <w:rFonts w:asciiTheme="minorBidi" w:hAnsiTheme="minorBidi" w:cstheme="minorBidi"/>
            <w:spacing w:val="8"/>
          </w:rPr>
          <w:t xml:space="preserve"> </w:t>
        </w:r>
        <w:r w:rsidRPr="003D52FF">
          <w:rPr>
            <w:rFonts w:asciiTheme="minorBidi" w:hAnsiTheme="minorBidi" w:cstheme="minorBidi"/>
          </w:rPr>
          <w:t>by</w:t>
        </w:r>
        <w:r w:rsidRPr="003D52FF">
          <w:rPr>
            <w:rFonts w:asciiTheme="minorBidi" w:hAnsiTheme="minorBidi" w:cstheme="minorBidi"/>
            <w:spacing w:val="13"/>
          </w:rPr>
          <w:t xml:space="preserve"> </w:t>
        </w:r>
        <w:r w:rsidRPr="003D52FF">
          <w:rPr>
            <w:rFonts w:asciiTheme="minorBidi" w:hAnsiTheme="minorBidi" w:cstheme="minorBidi"/>
          </w:rPr>
          <w:t>homologous</w:t>
        </w:r>
        <w:r w:rsidRPr="003D52FF">
          <w:rPr>
            <w:rFonts w:asciiTheme="minorBidi" w:hAnsiTheme="minorBidi" w:cstheme="minorBidi"/>
            <w:spacing w:val="12"/>
          </w:rPr>
          <w:t xml:space="preserve"> </w:t>
        </w:r>
        <w:r w:rsidRPr="003D52FF">
          <w:rPr>
            <w:rFonts w:asciiTheme="minorBidi" w:hAnsiTheme="minorBidi" w:cstheme="minorBidi"/>
          </w:rPr>
          <w:t>recombination</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27"/>
          </w:rPr>
          <w:t xml:space="preserve"> </w:t>
        </w:r>
        <w:r w:rsidRPr="003D52FF">
          <w:rPr>
            <w:rFonts w:asciiTheme="minorBidi" w:hAnsiTheme="minorBidi" w:cstheme="minorBidi"/>
            <w:i/>
          </w:rPr>
          <w:t>S.</w:t>
        </w:r>
        <w:r w:rsidRPr="003D52FF">
          <w:rPr>
            <w:rFonts w:asciiTheme="minorBidi" w:hAnsiTheme="minorBidi" w:cstheme="minorBidi"/>
            <w:i/>
            <w:spacing w:val="22"/>
          </w:rPr>
          <w:t xml:space="preserve"> </w:t>
        </w:r>
        <w:r w:rsidRPr="003D52FF">
          <w:rPr>
            <w:rFonts w:asciiTheme="minorBidi" w:hAnsiTheme="minorBidi" w:cstheme="minorBidi"/>
            <w:i/>
          </w:rPr>
          <w:t>cerevisiae</w:t>
        </w:r>
      </w:hyperlink>
    </w:p>
    <w:p w14:paraId="08AFEC2F" w14:textId="77777777" w:rsidR="00CF52B0" w:rsidRPr="003D52FF" w:rsidRDefault="00000000">
      <w:pPr>
        <w:tabs>
          <w:tab w:val="left" w:leader="dot" w:pos="9909"/>
        </w:tabs>
        <w:spacing w:before="122"/>
        <w:ind w:left="1160"/>
        <w:jc w:val="both"/>
        <w:rPr>
          <w:rFonts w:asciiTheme="minorBidi" w:hAnsiTheme="minorBidi" w:cstheme="minorBidi"/>
          <w:sz w:val="24"/>
        </w:rPr>
      </w:pPr>
      <w:hyperlink w:anchor="_bookmark49" w:history="1">
        <w:r w:rsidRPr="003D52FF">
          <w:rPr>
            <w:rFonts w:asciiTheme="minorBidi" w:hAnsiTheme="minorBidi" w:cstheme="minorBidi"/>
            <w:sz w:val="24"/>
          </w:rPr>
          <w:t>and</w:t>
        </w:r>
        <w:r w:rsidRPr="003D52FF">
          <w:rPr>
            <w:rFonts w:asciiTheme="minorBidi" w:hAnsiTheme="minorBidi" w:cstheme="minorBidi"/>
            <w:spacing w:val="-7"/>
            <w:sz w:val="24"/>
          </w:rPr>
          <w:t xml:space="preserve"> </w:t>
        </w:r>
        <w:r w:rsidRPr="003D52FF">
          <w:rPr>
            <w:rFonts w:asciiTheme="minorBidi" w:hAnsiTheme="minorBidi" w:cstheme="minorBidi"/>
            <w:i/>
            <w:sz w:val="24"/>
          </w:rPr>
          <w:t>S.</w:t>
        </w:r>
        <w:r w:rsidRPr="003D52FF">
          <w:rPr>
            <w:rFonts w:asciiTheme="minorBidi" w:hAnsiTheme="minorBidi" w:cstheme="minorBidi"/>
            <w:i/>
            <w:spacing w:val="1"/>
            <w:sz w:val="24"/>
          </w:rPr>
          <w:t xml:space="preserve"> </w:t>
        </w:r>
        <w:r w:rsidRPr="003D52FF">
          <w:rPr>
            <w:rFonts w:asciiTheme="minorBidi" w:hAnsiTheme="minorBidi" w:cstheme="minorBidi"/>
            <w:i/>
            <w:sz w:val="24"/>
          </w:rPr>
          <w:t>pombe</w:t>
        </w:r>
        <w:r w:rsidRPr="003D52FF">
          <w:rPr>
            <w:rFonts w:asciiTheme="minorBidi" w:hAnsiTheme="minorBidi" w:cstheme="minorBidi"/>
            <w:i/>
            <w:sz w:val="24"/>
          </w:rPr>
          <w:tab/>
        </w:r>
        <w:r w:rsidRPr="003D52FF">
          <w:rPr>
            <w:rFonts w:asciiTheme="minorBidi" w:hAnsiTheme="minorBidi" w:cstheme="minorBidi"/>
            <w:sz w:val="24"/>
          </w:rPr>
          <w:t>56</w:t>
        </w:r>
      </w:hyperlink>
    </w:p>
    <w:p w14:paraId="60047FDE" w14:textId="77777777" w:rsidR="00CF52B0" w:rsidRPr="003D52FF" w:rsidRDefault="00000000">
      <w:pPr>
        <w:pStyle w:val="BodyText"/>
        <w:tabs>
          <w:tab w:val="left" w:leader="dot" w:pos="9909"/>
        </w:tabs>
        <w:spacing w:before="123" w:line="340" w:lineRule="auto"/>
        <w:ind w:left="1160" w:right="1174"/>
        <w:rPr>
          <w:rFonts w:asciiTheme="minorBidi" w:hAnsiTheme="minorBidi" w:cstheme="minorBidi"/>
        </w:rPr>
      </w:pPr>
      <w:hyperlink w:anchor="_bookmark50" w:history="1">
        <w:r w:rsidRPr="003D52FF">
          <w:rPr>
            <w:rFonts w:asciiTheme="minorBidi" w:hAnsiTheme="minorBidi" w:cstheme="minorBidi"/>
          </w:rPr>
          <w:t>Figure</w:t>
        </w:r>
        <w:r w:rsidRPr="003D52FF">
          <w:rPr>
            <w:rFonts w:asciiTheme="minorBidi" w:hAnsiTheme="minorBidi" w:cstheme="minorBidi"/>
            <w:spacing w:val="-13"/>
          </w:rPr>
          <w:t xml:space="preserve"> </w:t>
        </w:r>
        <w:r w:rsidRPr="003D52FF">
          <w:rPr>
            <w:rFonts w:asciiTheme="minorBidi" w:hAnsiTheme="minorBidi" w:cstheme="minorBidi"/>
          </w:rPr>
          <w:t>2.</w:t>
        </w:r>
        <w:r w:rsidRPr="003D52FF">
          <w:rPr>
            <w:rFonts w:asciiTheme="minorBidi" w:hAnsiTheme="minorBidi" w:cstheme="minorBidi"/>
            <w:spacing w:val="-9"/>
          </w:rPr>
          <w:t xml:space="preserve"> </w:t>
        </w:r>
        <w:r w:rsidRPr="003D52FF">
          <w:rPr>
            <w:rFonts w:asciiTheme="minorBidi" w:hAnsiTheme="minorBidi" w:cstheme="minorBidi"/>
          </w:rPr>
          <w:t>3</w:t>
        </w:r>
        <w:r w:rsidRPr="003D52FF">
          <w:rPr>
            <w:rFonts w:asciiTheme="minorBidi" w:hAnsiTheme="minorBidi" w:cstheme="minorBidi"/>
            <w:spacing w:val="-7"/>
          </w:rPr>
          <w:t xml:space="preserve"> </w:t>
        </w:r>
        <w:r w:rsidRPr="003D52FF">
          <w:rPr>
            <w:rFonts w:asciiTheme="minorBidi" w:hAnsiTheme="minorBidi" w:cstheme="minorBidi"/>
          </w:rPr>
          <w:t>Schematic</w:t>
        </w:r>
        <w:r w:rsidRPr="003D52FF">
          <w:rPr>
            <w:rFonts w:asciiTheme="minorBidi" w:hAnsiTheme="minorBidi" w:cstheme="minorBidi"/>
            <w:spacing w:val="-8"/>
          </w:rPr>
          <w:t xml:space="preserve"> </w:t>
        </w:r>
        <w:r w:rsidRPr="003D52FF">
          <w:rPr>
            <w:rFonts w:asciiTheme="minorBidi" w:hAnsiTheme="minorBidi" w:cstheme="minorBidi"/>
          </w:rPr>
          <w:t>representations</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methods</w:t>
        </w:r>
        <w:r w:rsidRPr="003D52FF">
          <w:rPr>
            <w:rFonts w:asciiTheme="minorBidi" w:hAnsiTheme="minorBidi" w:cstheme="minorBidi"/>
            <w:spacing w:val="-8"/>
          </w:rPr>
          <w:t xml:space="preserve"> </w:t>
        </w:r>
        <w:r w:rsidRPr="003D52FF">
          <w:rPr>
            <w:rFonts w:asciiTheme="minorBidi" w:hAnsiTheme="minorBidi" w:cstheme="minorBidi"/>
          </w:rPr>
          <w:t>used</w:t>
        </w:r>
        <w:r w:rsidRPr="003D52FF">
          <w:rPr>
            <w:rFonts w:asciiTheme="minorBidi" w:hAnsiTheme="minorBidi" w:cstheme="minorBidi"/>
            <w:spacing w:val="-3"/>
          </w:rPr>
          <w:t xml:space="preserve"> </w:t>
        </w:r>
        <w:r w:rsidRPr="003D52FF">
          <w:rPr>
            <w:rFonts w:asciiTheme="minorBidi" w:hAnsiTheme="minorBidi" w:cstheme="minorBidi"/>
          </w:rPr>
          <w:t>method</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C-terminal</w:t>
        </w:r>
      </w:hyperlink>
      <w:r w:rsidRPr="003D52FF">
        <w:rPr>
          <w:rFonts w:asciiTheme="minorBidi" w:hAnsiTheme="minorBidi" w:cstheme="minorBidi"/>
          <w:spacing w:val="-72"/>
        </w:rPr>
        <w:t xml:space="preserve"> </w:t>
      </w:r>
      <w:hyperlink w:anchor="_bookmark50" w:history="1">
        <w:r w:rsidRPr="003D52FF">
          <w:rPr>
            <w:rFonts w:asciiTheme="minorBidi" w:hAnsiTheme="minorBidi" w:cstheme="minorBidi"/>
          </w:rPr>
          <w:t>genome</w:t>
        </w:r>
        <w:r w:rsidRPr="003D52FF">
          <w:rPr>
            <w:rFonts w:asciiTheme="minorBidi" w:hAnsiTheme="minorBidi" w:cstheme="minorBidi"/>
            <w:spacing w:val="-9"/>
          </w:rPr>
          <w:t xml:space="preserve"> </w:t>
        </w:r>
        <w:r w:rsidRPr="003D52FF">
          <w:rPr>
            <w:rFonts w:asciiTheme="minorBidi" w:hAnsiTheme="minorBidi" w:cstheme="minorBidi"/>
          </w:rPr>
          <w:t>tagging</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S. pombe</w:t>
        </w:r>
        <w:r w:rsidRPr="003D52FF">
          <w:rPr>
            <w:rFonts w:asciiTheme="minorBidi" w:hAnsiTheme="minorBidi" w:cstheme="minorBidi"/>
            <w:i/>
          </w:rPr>
          <w:tab/>
        </w:r>
        <w:r w:rsidRPr="003D52FF">
          <w:rPr>
            <w:rFonts w:asciiTheme="minorBidi" w:hAnsiTheme="minorBidi" w:cstheme="minorBidi"/>
          </w:rPr>
          <w:t>57</w:t>
        </w:r>
      </w:hyperlink>
    </w:p>
    <w:p w14:paraId="27AA5BB7" w14:textId="77777777" w:rsidR="00CF52B0" w:rsidRPr="003D52FF" w:rsidRDefault="00000000">
      <w:pPr>
        <w:pStyle w:val="BodyText"/>
        <w:spacing w:before="6" w:line="340" w:lineRule="auto"/>
        <w:ind w:left="1160" w:right="1188"/>
        <w:rPr>
          <w:rFonts w:asciiTheme="minorBidi" w:hAnsiTheme="minorBidi" w:cstheme="minorBidi"/>
        </w:rPr>
      </w:pPr>
      <w:hyperlink w:anchor="_bookmark91" w:history="1">
        <w:r w:rsidRPr="003D52FF">
          <w:rPr>
            <w:rFonts w:asciiTheme="minorBidi" w:hAnsiTheme="minorBidi" w:cstheme="minorBidi"/>
          </w:rPr>
          <w:t>Figure</w:t>
        </w:r>
        <w:r w:rsidRPr="003D52FF">
          <w:rPr>
            <w:rFonts w:asciiTheme="minorBidi" w:hAnsiTheme="minorBidi" w:cstheme="minorBidi"/>
            <w:spacing w:val="56"/>
          </w:rPr>
          <w:t xml:space="preserve"> </w:t>
        </w:r>
        <w:r w:rsidRPr="003D52FF">
          <w:rPr>
            <w:rFonts w:asciiTheme="minorBidi" w:hAnsiTheme="minorBidi" w:cstheme="minorBidi"/>
          </w:rPr>
          <w:t>3.</w:t>
        </w:r>
        <w:r w:rsidRPr="003D52FF">
          <w:rPr>
            <w:rFonts w:asciiTheme="minorBidi" w:hAnsiTheme="minorBidi" w:cstheme="minorBidi"/>
            <w:spacing w:val="57"/>
          </w:rPr>
          <w:t xml:space="preserve"> </w:t>
        </w:r>
        <w:r w:rsidRPr="003D52FF">
          <w:rPr>
            <w:rFonts w:asciiTheme="minorBidi" w:hAnsiTheme="minorBidi" w:cstheme="minorBidi"/>
          </w:rPr>
          <w:t>1</w:t>
        </w:r>
        <w:r w:rsidRPr="003D52FF">
          <w:rPr>
            <w:rFonts w:asciiTheme="minorBidi" w:hAnsiTheme="minorBidi" w:cstheme="minorBidi"/>
            <w:spacing w:val="60"/>
          </w:rPr>
          <w:t xml:space="preserve">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has</w:t>
        </w:r>
        <w:r w:rsidRPr="003D52FF">
          <w:rPr>
            <w:rFonts w:asciiTheme="minorBidi" w:hAnsiTheme="minorBidi" w:cstheme="minorBidi"/>
            <w:spacing w:val="51"/>
          </w:rPr>
          <w:t xml:space="preserve"> </w:t>
        </w:r>
        <w:r w:rsidRPr="003D52FF">
          <w:rPr>
            <w:rFonts w:asciiTheme="minorBidi" w:hAnsiTheme="minorBidi" w:cstheme="minorBidi"/>
          </w:rPr>
          <w:t>lost</w:t>
        </w:r>
        <w:r w:rsidRPr="003D52FF">
          <w:rPr>
            <w:rFonts w:asciiTheme="minorBidi" w:hAnsiTheme="minorBidi" w:cstheme="minorBidi"/>
            <w:spacing w:val="57"/>
          </w:rPr>
          <w:t xml:space="preserve"> </w:t>
        </w:r>
        <w:r w:rsidRPr="003D52FF">
          <w:rPr>
            <w:rFonts w:asciiTheme="minorBidi" w:hAnsiTheme="minorBidi" w:cstheme="minorBidi"/>
          </w:rPr>
          <w:t>the</w:t>
        </w:r>
        <w:r w:rsidRPr="003D52FF">
          <w:rPr>
            <w:rFonts w:asciiTheme="minorBidi" w:hAnsiTheme="minorBidi" w:cstheme="minorBidi"/>
            <w:spacing w:val="57"/>
          </w:rPr>
          <w:t xml:space="preserve"> </w:t>
        </w:r>
        <w:r w:rsidRPr="003D52FF">
          <w:rPr>
            <w:rFonts w:asciiTheme="minorBidi" w:hAnsiTheme="minorBidi" w:cstheme="minorBidi"/>
          </w:rPr>
          <w:t>capacity</w:t>
        </w:r>
        <w:r w:rsidRPr="003D52FF">
          <w:rPr>
            <w:rFonts w:asciiTheme="minorBidi" w:hAnsiTheme="minorBidi" w:cstheme="minorBidi"/>
            <w:spacing w:val="56"/>
          </w:rPr>
          <w:t xml:space="preserve"> </w:t>
        </w:r>
        <w:r w:rsidRPr="003D52FF">
          <w:rPr>
            <w:rFonts w:asciiTheme="minorBidi" w:hAnsiTheme="minorBidi" w:cstheme="minorBidi"/>
          </w:rPr>
          <w:t>to</w:t>
        </w:r>
        <w:r w:rsidRPr="003D52FF">
          <w:rPr>
            <w:rFonts w:asciiTheme="minorBidi" w:hAnsiTheme="minorBidi" w:cstheme="minorBidi"/>
            <w:spacing w:val="57"/>
          </w:rPr>
          <w:t xml:space="preserve"> </w:t>
        </w:r>
        <w:r w:rsidRPr="003D52FF">
          <w:rPr>
            <w:rFonts w:asciiTheme="minorBidi" w:hAnsiTheme="minorBidi" w:cstheme="minorBidi"/>
          </w:rPr>
          <w:t>degrade</w:t>
        </w:r>
        <w:r w:rsidRPr="003D52FF">
          <w:rPr>
            <w:rFonts w:asciiTheme="minorBidi" w:hAnsiTheme="minorBidi" w:cstheme="minorBidi"/>
            <w:spacing w:val="56"/>
          </w:rPr>
          <w:t xml:space="preserve"> </w:t>
        </w:r>
        <w:r w:rsidRPr="003D52FF">
          <w:rPr>
            <w:rFonts w:asciiTheme="minorBidi" w:hAnsiTheme="minorBidi" w:cstheme="minorBidi"/>
          </w:rPr>
          <w:t>certain</w:t>
        </w:r>
        <w:r w:rsidRPr="003D52FF">
          <w:rPr>
            <w:rFonts w:asciiTheme="minorBidi" w:hAnsiTheme="minorBidi" w:cstheme="minorBidi"/>
            <w:spacing w:val="57"/>
          </w:rPr>
          <w:t xml:space="preserve"> </w:t>
        </w:r>
        <w:r w:rsidRPr="003D52FF">
          <w:rPr>
            <w:rFonts w:asciiTheme="minorBidi" w:hAnsiTheme="minorBidi" w:cstheme="minorBidi"/>
          </w:rPr>
          <w:t>carbon</w:t>
        </w:r>
        <w:r w:rsidRPr="003D52FF">
          <w:rPr>
            <w:rFonts w:asciiTheme="minorBidi" w:hAnsiTheme="minorBidi" w:cstheme="minorBidi"/>
            <w:spacing w:val="57"/>
          </w:rPr>
          <w:t xml:space="preserve"> </w:t>
        </w:r>
        <w:r w:rsidRPr="003D52FF">
          <w:rPr>
            <w:rFonts w:asciiTheme="minorBidi" w:hAnsiTheme="minorBidi" w:cstheme="minorBidi"/>
          </w:rPr>
          <w:t>sources,</w:t>
        </w:r>
      </w:hyperlink>
      <w:r w:rsidRPr="003D52FF">
        <w:rPr>
          <w:rFonts w:asciiTheme="minorBidi" w:hAnsiTheme="minorBidi" w:cstheme="minorBidi"/>
          <w:spacing w:val="-72"/>
        </w:rPr>
        <w:t xml:space="preserve"> </w:t>
      </w:r>
      <w:hyperlink w:anchor="_bookmark91" w:history="1">
        <w:r w:rsidRPr="003D52FF">
          <w:rPr>
            <w:rFonts w:asciiTheme="minorBidi" w:hAnsiTheme="minorBidi" w:cstheme="minorBidi"/>
          </w:rPr>
          <w:t>including</w:t>
        </w:r>
        <w:r w:rsidRPr="003D52FF">
          <w:rPr>
            <w:rFonts w:asciiTheme="minorBidi" w:hAnsiTheme="minorBidi" w:cstheme="minorBidi"/>
            <w:spacing w:val="-8"/>
          </w:rPr>
          <w:t xml:space="preserve"> </w:t>
        </w:r>
        <w:r w:rsidRPr="003D52FF">
          <w:rPr>
            <w:rFonts w:asciiTheme="minorBidi" w:hAnsiTheme="minorBidi" w:cstheme="minorBidi"/>
          </w:rPr>
          <w:t>fatty</w:t>
        </w:r>
        <w:r w:rsidRPr="003D52FF">
          <w:rPr>
            <w:rFonts w:asciiTheme="minorBidi" w:hAnsiTheme="minorBidi" w:cstheme="minorBidi"/>
            <w:spacing w:val="-13"/>
          </w:rPr>
          <w:t xml:space="preserve"> </w:t>
        </w:r>
        <w:r w:rsidRPr="003D52FF">
          <w:rPr>
            <w:rFonts w:asciiTheme="minorBidi" w:hAnsiTheme="minorBidi" w:cstheme="minorBidi"/>
          </w:rPr>
          <w:t>acids</w:t>
        </w:r>
        <w:r w:rsidRPr="003D52FF">
          <w:rPr>
            <w:rFonts w:asciiTheme="minorBidi" w:hAnsiTheme="minorBidi" w:cstheme="minorBidi"/>
            <w:spacing w:val="-9"/>
          </w:rPr>
          <w:t xml:space="preserve"> </w:t>
        </w:r>
        <w:r w:rsidRPr="003D52FF">
          <w:rPr>
            <w:rFonts w:asciiTheme="minorBidi" w:hAnsiTheme="minorBidi" w:cstheme="minorBidi"/>
          </w:rPr>
          <w:t>(B)</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glycerol</w:t>
        </w:r>
        <w:r w:rsidRPr="003D52FF">
          <w:rPr>
            <w:rFonts w:asciiTheme="minorBidi" w:hAnsiTheme="minorBidi" w:cstheme="minorBidi"/>
            <w:spacing w:val="-5"/>
          </w:rPr>
          <w:t xml:space="preserve"> </w:t>
        </w:r>
        <w:r w:rsidRPr="003D52FF">
          <w:rPr>
            <w:rFonts w:asciiTheme="minorBidi" w:hAnsiTheme="minorBidi" w:cstheme="minorBidi"/>
          </w:rPr>
          <w:t>(C).94</w:t>
        </w:r>
      </w:hyperlink>
    </w:p>
    <w:p w14:paraId="4D8D3CD1" w14:textId="77777777" w:rsidR="00CF52B0" w:rsidRPr="003D52FF" w:rsidRDefault="00000000">
      <w:pPr>
        <w:pStyle w:val="BodyText"/>
        <w:tabs>
          <w:tab w:val="left" w:leader="dot" w:pos="9909"/>
        </w:tabs>
        <w:spacing w:before="2" w:line="340" w:lineRule="auto"/>
        <w:ind w:left="1160" w:right="1173"/>
        <w:rPr>
          <w:rFonts w:asciiTheme="minorBidi" w:hAnsiTheme="minorBidi" w:cstheme="minorBidi"/>
        </w:rPr>
      </w:pPr>
      <w:hyperlink w:anchor="_bookmark92" w:history="1">
        <w:r w:rsidRPr="003D52FF">
          <w:rPr>
            <w:rFonts w:asciiTheme="minorBidi" w:hAnsiTheme="minorBidi" w:cstheme="minorBidi"/>
          </w:rPr>
          <w:t>Figure</w:t>
        </w:r>
        <w:r w:rsidRPr="003D52FF">
          <w:rPr>
            <w:rFonts w:asciiTheme="minorBidi" w:hAnsiTheme="minorBidi" w:cstheme="minorBidi"/>
            <w:spacing w:val="44"/>
          </w:rPr>
          <w:t xml:space="preserve"> </w:t>
        </w:r>
        <w:r w:rsidRPr="003D52FF">
          <w:rPr>
            <w:rFonts w:asciiTheme="minorBidi" w:hAnsiTheme="minorBidi" w:cstheme="minorBidi"/>
          </w:rPr>
          <w:t>3.</w:t>
        </w:r>
        <w:r w:rsidRPr="003D52FF">
          <w:rPr>
            <w:rFonts w:asciiTheme="minorBidi" w:hAnsiTheme="minorBidi" w:cstheme="minorBidi"/>
            <w:spacing w:val="45"/>
          </w:rPr>
          <w:t xml:space="preserve"> </w:t>
        </w:r>
        <w:r w:rsidRPr="003D52FF">
          <w:rPr>
            <w:rFonts w:asciiTheme="minorBidi" w:hAnsiTheme="minorBidi" w:cstheme="minorBidi"/>
          </w:rPr>
          <w:t>2</w:t>
        </w:r>
        <w:r w:rsidRPr="003D52FF">
          <w:rPr>
            <w:rFonts w:asciiTheme="minorBidi" w:hAnsiTheme="minorBidi" w:cstheme="minorBidi"/>
            <w:spacing w:val="47"/>
          </w:rPr>
          <w:t xml:space="preserve"> </w:t>
        </w:r>
        <w:r w:rsidRPr="003D52FF">
          <w:rPr>
            <w:rFonts w:asciiTheme="minorBidi" w:hAnsiTheme="minorBidi" w:cstheme="minorBidi"/>
          </w:rPr>
          <w:t>Microscopic</w:t>
        </w:r>
        <w:r w:rsidRPr="003D52FF">
          <w:rPr>
            <w:rFonts w:asciiTheme="minorBidi" w:hAnsiTheme="minorBidi" w:cstheme="minorBidi"/>
            <w:spacing w:val="44"/>
          </w:rPr>
          <w:t xml:space="preserve"> </w:t>
        </w:r>
        <w:r w:rsidRPr="003D52FF">
          <w:rPr>
            <w:rFonts w:asciiTheme="minorBidi" w:hAnsiTheme="minorBidi" w:cstheme="minorBidi"/>
          </w:rPr>
          <w:t>confirmation</w:t>
        </w:r>
        <w:r w:rsidRPr="003D52FF">
          <w:rPr>
            <w:rFonts w:asciiTheme="minorBidi" w:hAnsiTheme="minorBidi" w:cstheme="minorBidi"/>
            <w:spacing w:val="45"/>
          </w:rPr>
          <w:t xml:space="preserve"> </w:t>
        </w:r>
        <w:r w:rsidRPr="003D52FF">
          <w:rPr>
            <w:rFonts w:asciiTheme="minorBidi" w:hAnsiTheme="minorBidi" w:cstheme="minorBidi"/>
          </w:rPr>
          <w:t>revealed</w:t>
        </w:r>
        <w:r w:rsidRPr="003D52FF">
          <w:rPr>
            <w:rFonts w:asciiTheme="minorBidi" w:hAnsiTheme="minorBidi" w:cstheme="minorBidi"/>
            <w:spacing w:val="45"/>
          </w:rPr>
          <w:t xml:space="preserve"> </w:t>
        </w:r>
        <w:r w:rsidRPr="003D52FF">
          <w:rPr>
            <w:rFonts w:asciiTheme="minorBidi" w:hAnsiTheme="minorBidi" w:cstheme="minorBidi"/>
          </w:rPr>
          <w:t>that</w:t>
        </w:r>
        <w:r w:rsidRPr="003D52FF">
          <w:rPr>
            <w:rFonts w:asciiTheme="minorBidi" w:hAnsiTheme="minorBidi" w:cstheme="minorBidi"/>
            <w:spacing w:val="52"/>
          </w:rPr>
          <w:t xml:space="preserve"> </w:t>
        </w:r>
        <w:r w:rsidRPr="003D52FF">
          <w:rPr>
            <w:rFonts w:asciiTheme="minorBidi" w:hAnsiTheme="minorBidi" w:cstheme="minorBidi"/>
            <w:i/>
          </w:rPr>
          <w:t>S.</w:t>
        </w:r>
        <w:r w:rsidRPr="003D52FF">
          <w:rPr>
            <w:rFonts w:asciiTheme="minorBidi" w:hAnsiTheme="minorBidi" w:cstheme="minorBidi"/>
            <w:i/>
            <w:spacing w:val="54"/>
          </w:rPr>
          <w:t xml:space="preserve"> </w:t>
        </w:r>
        <w:r w:rsidRPr="003D52FF">
          <w:rPr>
            <w:rFonts w:asciiTheme="minorBidi" w:hAnsiTheme="minorBidi" w:cstheme="minorBidi"/>
            <w:i/>
          </w:rPr>
          <w:t>pombe</w:t>
        </w:r>
        <w:r w:rsidRPr="003D52FF">
          <w:rPr>
            <w:rFonts w:asciiTheme="minorBidi" w:hAnsiTheme="minorBidi" w:cstheme="minorBidi"/>
            <w:i/>
            <w:spacing w:val="55"/>
          </w:rPr>
          <w:t xml:space="preserve"> </w:t>
        </w:r>
        <w:r w:rsidRPr="003D52FF">
          <w:rPr>
            <w:rFonts w:asciiTheme="minorBidi" w:hAnsiTheme="minorBidi" w:cstheme="minorBidi"/>
          </w:rPr>
          <w:t>can’t</w:t>
        </w:r>
        <w:r w:rsidRPr="003D52FF">
          <w:rPr>
            <w:rFonts w:asciiTheme="minorBidi" w:hAnsiTheme="minorBidi" w:cstheme="minorBidi"/>
            <w:spacing w:val="45"/>
          </w:rPr>
          <w:t xml:space="preserve"> </w:t>
        </w:r>
        <w:r w:rsidRPr="003D52FF">
          <w:rPr>
            <w:rFonts w:asciiTheme="minorBidi" w:hAnsiTheme="minorBidi" w:cstheme="minorBidi"/>
          </w:rPr>
          <w:t>survive</w:t>
        </w:r>
        <w:r w:rsidRPr="003D52FF">
          <w:rPr>
            <w:rFonts w:asciiTheme="minorBidi" w:hAnsiTheme="minorBidi" w:cstheme="minorBidi"/>
            <w:spacing w:val="44"/>
          </w:rPr>
          <w:t xml:space="preserve"> </w:t>
        </w:r>
        <w:r w:rsidRPr="003D52FF">
          <w:rPr>
            <w:rFonts w:asciiTheme="minorBidi" w:hAnsiTheme="minorBidi" w:cstheme="minorBidi"/>
          </w:rPr>
          <w:t>under</w:t>
        </w:r>
      </w:hyperlink>
      <w:r w:rsidRPr="003D52FF">
        <w:rPr>
          <w:rFonts w:asciiTheme="minorBidi" w:hAnsiTheme="minorBidi" w:cstheme="minorBidi"/>
          <w:spacing w:val="-72"/>
        </w:rPr>
        <w:t xml:space="preserve"> </w:t>
      </w:r>
      <w:hyperlink w:anchor="_bookmark92" w:history="1">
        <w:r w:rsidRPr="003D52FF">
          <w:rPr>
            <w:rFonts w:asciiTheme="minorBidi" w:hAnsiTheme="minorBidi" w:cstheme="minorBidi"/>
          </w:rPr>
          <w:t>oleate-tween40</w:t>
        </w:r>
        <w:r w:rsidRPr="003D52FF">
          <w:rPr>
            <w:rFonts w:asciiTheme="minorBidi" w:hAnsiTheme="minorBidi" w:cstheme="minorBidi"/>
            <w:spacing w:val="-8"/>
          </w:rPr>
          <w:t xml:space="preserve"> </w:t>
        </w:r>
        <w:r w:rsidRPr="003D52FF">
          <w:rPr>
            <w:rFonts w:asciiTheme="minorBidi" w:hAnsiTheme="minorBidi" w:cstheme="minorBidi"/>
          </w:rPr>
          <w:t>conditions.</w:t>
        </w:r>
        <w:r w:rsidRPr="003D52FF">
          <w:rPr>
            <w:rFonts w:asciiTheme="minorBidi" w:hAnsiTheme="minorBidi" w:cstheme="minorBidi"/>
          </w:rPr>
          <w:tab/>
          <w:t>95</w:t>
        </w:r>
      </w:hyperlink>
    </w:p>
    <w:p w14:paraId="3E6306C0" w14:textId="77777777" w:rsidR="00CF52B0" w:rsidRPr="003D52FF" w:rsidRDefault="00000000">
      <w:pPr>
        <w:pStyle w:val="BodyText"/>
        <w:tabs>
          <w:tab w:val="left" w:leader="dot" w:pos="9909"/>
        </w:tabs>
        <w:spacing w:before="6"/>
        <w:ind w:left="1160"/>
        <w:rPr>
          <w:rFonts w:asciiTheme="minorBidi" w:hAnsiTheme="minorBidi" w:cstheme="minorBidi"/>
        </w:rPr>
      </w:pPr>
      <w:hyperlink w:anchor="_bookmark93" w:history="1">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Theme="minorBidi" w:hAnsiTheme="minorBidi" w:cstheme="minorBidi"/>
            <w:spacing w:val="5"/>
          </w:rPr>
          <w:t xml:space="preserve"> </w:t>
        </w:r>
        <w:r w:rsidRPr="003D52FF">
          <w:rPr>
            <w:rFonts w:asciiTheme="minorBidi" w:hAnsiTheme="minorBidi" w:cstheme="minorBidi"/>
          </w:rPr>
          <w:t>Visualization</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 in</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pombe</w:t>
        </w:r>
        <w:r w:rsidRPr="003D52FF">
          <w:rPr>
            <w:rFonts w:asciiTheme="minorBidi" w:hAnsiTheme="minorBidi" w:cstheme="minorBidi"/>
            <w:i/>
            <w:spacing w:val="11"/>
          </w:rPr>
          <w:t xml:space="preserve"> </w:t>
        </w:r>
        <w:r w:rsidRPr="003D52FF">
          <w:rPr>
            <w:rFonts w:asciiTheme="minorBidi" w:hAnsiTheme="minorBidi" w:cstheme="minorBidi"/>
          </w:rPr>
          <w:t>cells</w:t>
        </w:r>
        <w:r w:rsidRPr="003D52FF">
          <w:rPr>
            <w:rFonts w:asciiTheme="minorBidi" w:hAnsiTheme="minorBidi" w:cstheme="minorBidi"/>
            <w:spacing w:val="-4"/>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various</w:t>
        </w:r>
        <w:r w:rsidRPr="003D52FF">
          <w:rPr>
            <w:rFonts w:asciiTheme="minorBidi" w:hAnsiTheme="minorBidi" w:cstheme="minorBidi"/>
          </w:rPr>
          <w:tab/>
          <w:t>96</w:t>
        </w:r>
      </w:hyperlink>
    </w:p>
    <w:p w14:paraId="7806D202" w14:textId="77777777" w:rsidR="00CF52B0" w:rsidRPr="003D52FF" w:rsidRDefault="00000000">
      <w:pPr>
        <w:tabs>
          <w:tab w:val="left" w:leader="dot" w:pos="9909"/>
        </w:tabs>
        <w:spacing w:before="122"/>
        <w:ind w:left="1160"/>
        <w:rPr>
          <w:rFonts w:asciiTheme="minorBidi" w:hAnsiTheme="minorBidi" w:cstheme="minorBidi"/>
          <w:sz w:val="24"/>
        </w:rPr>
      </w:pPr>
      <w:hyperlink w:anchor="_bookmark94" w:history="1">
        <w:r w:rsidRPr="003D52FF">
          <w:rPr>
            <w:rFonts w:asciiTheme="minorBidi" w:hAnsiTheme="minorBidi" w:cstheme="minorBidi"/>
            <w:sz w:val="24"/>
          </w:rPr>
          <w:t>Figure</w:t>
        </w:r>
        <w:r w:rsidRPr="003D52FF">
          <w:rPr>
            <w:rFonts w:asciiTheme="minorBidi" w:hAnsiTheme="minorBidi" w:cstheme="minorBidi"/>
            <w:spacing w:val="-10"/>
            <w:sz w:val="24"/>
          </w:rPr>
          <w:t xml:space="preserve"> </w:t>
        </w:r>
        <w:r w:rsidRPr="003D52FF">
          <w:rPr>
            <w:rFonts w:asciiTheme="minorBidi" w:hAnsiTheme="minorBidi" w:cstheme="minorBidi"/>
            <w:sz w:val="24"/>
          </w:rPr>
          <w:t>3.</w:t>
        </w:r>
        <w:r w:rsidRPr="003D52FF">
          <w:rPr>
            <w:rFonts w:asciiTheme="minorBidi" w:hAnsiTheme="minorBidi" w:cstheme="minorBidi"/>
            <w:spacing w:val="-5"/>
            <w:sz w:val="24"/>
          </w:rPr>
          <w:t xml:space="preserve"> </w:t>
        </w:r>
        <w:r w:rsidRPr="003D52FF">
          <w:rPr>
            <w:rFonts w:asciiTheme="minorBidi" w:hAnsiTheme="minorBidi" w:cstheme="minorBidi"/>
            <w:sz w:val="24"/>
          </w:rPr>
          <w:t>4</w:t>
        </w:r>
        <w:r w:rsidRPr="003D52FF">
          <w:rPr>
            <w:rFonts w:asciiTheme="minorBidi" w:hAnsiTheme="minorBidi" w:cstheme="minorBidi"/>
            <w:spacing w:val="-2"/>
            <w:sz w:val="24"/>
          </w:rPr>
          <w:t xml:space="preserve"> </w:t>
        </w:r>
        <w:r w:rsidRPr="003D52FF">
          <w:rPr>
            <w:rFonts w:asciiTheme="minorBidi" w:hAnsiTheme="minorBidi" w:cstheme="minorBidi"/>
            <w:i/>
            <w:sz w:val="24"/>
          </w:rPr>
          <w:t>S.</w:t>
        </w:r>
        <w:r w:rsidRPr="003D52FF">
          <w:rPr>
            <w:rFonts w:asciiTheme="minorBidi" w:hAnsiTheme="minorBidi" w:cstheme="minorBidi"/>
            <w:i/>
            <w:spacing w:val="3"/>
            <w:sz w:val="24"/>
          </w:rPr>
          <w:t xml:space="preserve"> </w:t>
        </w:r>
        <w:r w:rsidRPr="003D52FF">
          <w:rPr>
            <w:rFonts w:asciiTheme="minorBidi" w:hAnsiTheme="minorBidi" w:cstheme="minorBidi"/>
            <w:i/>
            <w:sz w:val="24"/>
          </w:rPr>
          <w:t>cerevisiae</w:t>
        </w:r>
        <w:r w:rsidRPr="003D52FF">
          <w:rPr>
            <w:rFonts w:asciiTheme="minorBidi" w:hAnsiTheme="minorBidi" w:cstheme="minorBidi"/>
            <w:i/>
            <w:spacing w:val="6"/>
            <w:sz w:val="24"/>
          </w:rPr>
          <w:t xml:space="preserve"> </w:t>
        </w:r>
        <w:r w:rsidRPr="003D52FF">
          <w:rPr>
            <w:rFonts w:asciiTheme="minorBidi" w:hAnsiTheme="minorBidi" w:cstheme="minorBidi"/>
            <w:sz w:val="24"/>
          </w:rPr>
          <w:t>strains</w:t>
        </w:r>
        <w:r w:rsidRPr="003D52FF">
          <w:rPr>
            <w:rFonts w:asciiTheme="minorBidi" w:hAnsiTheme="minorBidi" w:cstheme="minorBidi"/>
            <w:spacing w:val="-7"/>
            <w:sz w:val="24"/>
          </w:rPr>
          <w:t xml:space="preserve"> </w:t>
        </w:r>
        <w:r w:rsidRPr="003D52FF">
          <w:rPr>
            <w:rFonts w:asciiTheme="minorBidi" w:hAnsiTheme="minorBidi" w:cstheme="minorBidi"/>
            <w:sz w:val="24"/>
          </w:rPr>
          <w:t>spotted</w:t>
        </w:r>
        <w:r w:rsidRPr="003D52FF">
          <w:rPr>
            <w:rFonts w:asciiTheme="minorBidi" w:hAnsiTheme="minorBidi" w:cstheme="minorBidi"/>
            <w:spacing w:val="-5"/>
            <w:sz w:val="24"/>
          </w:rPr>
          <w:t xml:space="preserve"> </w:t>
        </w:r>
        <w:r w:rsidRPr="003D52FF">
          <w:rPr>
            <w:rFonts w:asciiTheme="minorBidi" w:hAnsiTheme="minorBidi" w:cstheme="minorBidi"/>
            <w:sz w:val="24"/>
          </w:rPr>
          <w:t>onto</w:t>
        </w:r>
        <w:r w:rsidRPr="003D52FF">
          <w:rPr>
            <w:rFonts w:asciiTheme="minorBidi" w:hAnsiTheme="minorBidi" w:cstheme="minorBidi"/>
            <w:spacing w:val="-9"/>
            <w:sz w:val="24"/>
          </w:rPr>
          <w:t xml:space="preserve"> </w:t>
        </w:r>
        <w:r w:rsidRPr="003D52FF">
          <w:rPr>
            <w:rFonts w:asciiTheme="minorBidi" w:hAnsiTheme="minorBidi" w:cstheme="minorBidi"/>
            <w:sz w:val="24"/>
          </w:rPr>
          <w:t>plates</w:t>
        </w:r>
        <w:r w:rsidRPr="003D52FF">
          <w:rPr>
            <w:rFonts w:asciiTheme="minorBidi" w:hAnsiTheme="minorBidi" w:cstheme="minorBidi"/>
            <w:spacing w:val="-6"/>
            <w:sz w:val="24"/>
          </w:rPr>
          <w:t xml:space="preserve"> </w:t>
        </w:r>
        <w:r w:rsidRPr="003D52FF">
          <w:rPr>
            <w:rFonts w:asciiTheme="minorBidi" w:hAnsiTheme="minorBidi" w:cstheme="minorBidi"/>
            <w:sz w:val="24"/>
          </w:rPr>
          <w:t>as</w:t>
        </w:r>
        <w:r w:rsidRPr="003D52FF">
          <w:rPr>
            <w:rFonts w:asciiTheme="minorBidi" w:hAnsiTheme="minorBidi" w:cstheme="minorBidi"/>
            <w:spacing w:val="-6"/>
            <w:sz w:val="24"/>
          </w:rPr>
          <w:t xml:space="preserve"> </w:t>
        </w:r>
        <w:r w:rsidRPr="003D52FF">
          <w:rPr>
            <w:rFonts w:asciiTheme="minorBidi" w:hAnsiTheme="minorBidi" w:cstheme="minorBidi"/>
            <w:sz w:val="24"/>
          </w:rPr>
          <w:t>controls.</w:t>
        </w:r>
        <w:r w:rsidRPr="003D52FF">
          <w:rPr>
            <w:rFonts w:asciiTheme="minorBidi" w:hAnsiTheme="minorBidi" w:cstheme="minorBidi"/>
            <w:sz w:val="24"/>
          </w:rPr>
          <w:tab/>
          <w:t>97</w:t>
        </w:r>
      </w:hyperlink>
    </w:p>
    <w:p w14:paraId="38B383E6" w14:textId="77777777" w:rsidR="00CF52B0" w:rsidRPr="003D52FF" w:rsidRDefault="00000000">
      <w:pPr>
        <w:pStyle w:val="BodyText"/>
        <w:tabs>
          <w:tab w:val="left" w:leader="dot" w:pos="9909"/>
        </w:tabs>
        <w:spacing w:before="122"/>
        <w:ind w:left="1160"/>
        <w:rPr>
          <w:rFonts w:asciiTheme="minorBidi" w:hAnsiTheme="minorBidi" w:cstheme="minorBidi"/>
        </w:rPr>
      </w:pPr>
      <w:hyperlink w:anchor="_bookmark95" w:history="1">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3.</w:t>
        </w:r>
        <w:r w:rsidRPr="003D52FF">
          <w:rPr>
            <w:rFonts w:asciiTheme="minorBidi" w:hAnsiTheme="minorBidi" w:cstheme="minorBidi"/>
            <w:spacing w:val="-6"/>
          </w:rPr>
          <w:t xml:space="preserve"> </w:t>
        </w:r>
        <w:r w:rsidRPr="003D52FF">
          <w:rPr>
            <w:rFonts w:asciiTheme="minorBidi" w:hAnsiTheme="minorBidi" w:cstheme="minorBidi"/>
          </w:rPr>
          <w:t>5</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inability</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grow</w:t>
        </w:r>
        <w:r w:rsidRPr="003D52FF">
          <w:rPr>
            <w:rFonts w:asciiTheme="minorBidi" w:hAnsiTheme="minorBidi" w:cstheme="minorBidi"/>
            <w:spacing w:val="-12"/>
          </w:rPr>
          <w:t xml:space="preserve"> </w:t>
        </w:r>
        <w:r w:rsidRPr="003D52FF">
          <w:rPr>
            <w:rFonts w:asciiTheme="minorBidi" w:hAnsiTheme="minorBidi" w:cstheme="minorBidi"/>
          </w:rPr>
          <w:t>on</w:t>
        </w:r>
        <w:r w:rsidRPr="003D52FF">
          <w:rPr>
            <w:rFonts w:asciiTheme="minorBidi" w:hAnsiTheme="minorBidi" w:cstheme="minorBidi"/>
            <w:spacing w:val="-6"/>
          </w:rPr>
          <w:t xml:space="preserve"> </w:t>
        </w:r>
        <w:r w:rsidRPr="003D52FF">
          <w:rPr>
            <w:rFonts w:asciiTheme="minorBidi" w:hAnsiTheme="minorBidi" w:cstheme="minorBidi"/>
          </w:rPr>
          <w:t>various</w:t>
        </w:r>
        <w:r w:rsidRPr="003D52FF">
          <w:rPr>
            <w:rFonts w:asciiTheme="minorBidi" w:hAnsiTheme="minorBidi" w:cstheme="minorBidi"/>
            <w:spacing w:val="-12"/>
          </w:rPr>
          <w:t xml:space="preserve"> </w:t>
        </w:r>
        <w:r w:rsidRPr="003D52FF">
          <w:rPr>
            <w:rFonts w:asciiTheme="minorBidi" w:hAnsiTheme="minorBidi" w:cstheme="minorBidi"/>
          </w:rPr>
          <w:t>lipids</w:t>
        </w:r>
        <w:r w:rsidRPr="003D52FF">
          <w:rPr>
            <w:rFonts w:asciiTheme="minorBidi" w:hAnsiTheme="minorBidi" w:cstheme="minorBidi"/>
            <w:spacing w:val="-11"/>
          </w:rPr>
          <w:t xml:space="preserve"> </w:t>
        </w:r>
        <w:r w:rsidRPr="003D52FF">
          <w:rPr>
            <w:rFonts w:asciiTheme="minorBidi" w:hAnsiTheme="minorBidi" w:cstheme="minorBidi"/>
          </w:rPr>
          <w:t>including</w:t>
        </w:r>
        <w:r w:rsidRPr="003D52FF">
          <w:rPr>
            <w:rFonts w:asciiTheme="minorBidi" w:hAnsiTheme="minorBidi" w:cstheme="minorBidi"/>
            <w:spacing w:val="-7"/>
          </w:rPr>
          <w:t xml:space="preserve"> </w:t>
        </w:r>
        <w:r w:rsidRPr="003D52FF">
          <w:rPr>
            <w:rFonts w:asciiTheme="minorBidi" w:hAnsiTheme="minorBidi" w:cstheme="minorBidi"/>
          </w:rPr>
          <w:t>tweens.</w:t>
        </w:r>
        <w:r w:rsidRPr="003D52FF">
          <w:rPr>
            <w:rFonts w:asciiTheme="minorBidi" w:hAnsiTheme="minorBidi" w:cstheme="minorBidi"/>
          </w:rPr>
          <w:tab/>
          <w:t>98</w:t>
        </w:r>
      </w:hyperlink>
    </w:p>
    <w:p w14:paraId="59D7DB0E" w14:textId="77777777" w:rsidR="00CF52B0" w:rsidRPr="003D52FF" w:rsidRDefault="00000000">
      <w:pPr>
        <w:pStyle w:val="BodyText"/>
        <w:tabs>
          <w:tab w:val="left" w:leader="dot" w:pos="9909"/>
        </w:tabs>
        <w:spacing w:before="123"/>
        <w:ind w:left="1160"/>
        <w:rPr>
          <w:rFonts w:asciiTheme="minorBidi" w:hAnsiTheme="minorBidi" w:cstheme="minorBidi"/>
        </w:rPr>
      </w:pPr>
      <w:hyperlink w:anchor="_bookmark96" w:history="1">
        <w:r w:rsidRPr="003D52FF">
          <w:rPr>
            <w:rFonts w:asciiTheme="minorBidi" w:hAnsiTheme="minorBidi" w:cstheme="minorBidi"/>
          </w:rPr>
          <w:t>Figure</w:t>
        </w:r>
        <w:r w:rsidRPr="003D52FF">
          <w:rPr>
            <w:rFonts w:asciiTheme="minorBidi" w:hAnsiTheme="minorBidi" w:cstheme="minorBidi"/>
            <w:spacing w:val="-10"/>
          </w:rPr>
          <w:t xml:space="preserve"> </w:t>
        </w:r>
        <w:r w:rsidRPr="003D52FF">
          <w:rPr>
            <w:rFonts w:asciiTheme="minorBidi" w:hAnsiTheme="minorBidi" w:cstheme="minorBidi"/>
          </w:rPr>
          <w:t>3.</w:t>
        </w:r>
        <w:r w:rsidRPr="003D52FF">
          <w:rPr>
            <w:rFonts w:asciiTheme="minorBidi" w:hAnsiTheme="minorBidi" w:cstheme="minorBidi"/>
            <w:spacing w:val="-6"/>
          </w:rPr>
          <w:t xml:space="preserve"> </w:t>
        </w:r>
        <w:r w:rsidRPr="003D52FF">
          <w:rPr>
            <w:rFonts w:asciiTheme="minorBidi" w:hAnsiTheme="minorBidi" w:cstheme="minorBidi"/>
          </w:rPr>
          <w:t>6</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inability</w:t>
        </w:r>
        <w:r w:rsidRPr="003D52FF">
          <w:rPr>
            <w:rFonts w:asciiTheme="minorBidi" w:hAnsiTheme="minorBidi" w:cstheme="minorBidi"/>
            <w:spacing w:val="-11"/>
          </w:rPr>
          <w:t xml:space="preserve"> </w:t>
        </w:r>
        <w:r w:rsidRPr="003D52FF">
          <w:rPr>
            <w:rFonts w:asciiTheme="minorBidi" w:hAnsiTheme="minorBidi" w:cstheme="minorBidi"/>
          </w:rPr>
          <w:t xml:space="preserve">of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grow</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oleic</w:t>
        </w:r>
        <w:r w:rsidRPr="003D52FF">
          <w:rPr>
            <w:rFonts w:asciiTheme="minorBidi" w:hAnsiTheme="minorBidi" w:cstheme="minorBidi"/>
            <w:spacing w:val="-12"/>
          </w:rPr>
          <w:t xml:space="preserve"> </w:t>
        </w:r>
        <w:r w:rsidRPr="003D52FF">
          <w:rPr>
            <w:rFonts w:asciiTheme="minorBidi" w:hAnsiTheme="minorBidi" w:cstheme="minorBidi"/>
          </w:rPr>
          <w:t>acid</w:t>
        </w:r>
        <w:r w:rsidRPr="003D52FF">
          <w:rPr>
            <w:rFonts w:asciiTheme="minorBidi" w:hAnsiTheme="minorBidi" w:cstheme="minorBidi"/>
          </w:rPr>
          <w:tab/>
          <w:t>99</w:t>
        </w:r>
      </w:hyperlink>
    </w:p>
    <w:p w14:paraId="48FB9362" w14:textId="77777777" w:rsidR="00CF52B0" w:rsidRPr="003D52FF" w:rsidRDefault="00000000">
      <w:pPr>
        <w:pStyle w:val="BodyText"/>
        <w:tabs>
          <w:tab w:val="left" w:leader="dot" w:pos="9909"/>
        </w:tabs>
        <w:spacing w:before="126"/>
        <w:ind w:left="1160"/>
        <w:rPr>
          <w:rFonts w:asciiTheme="minorBidi" w:hAnsiTheme="minorBidi" w:cstheme="minorBidi"/>
        </w:rPr>
      </w:pPr>
      <w:hyperlink w:anchor="_bookmark97" w:history="1">
        <w:r w:rsidRPr="003D52FF">
          <w:rPr>
            <w:rFonts w:asciiTheme="minorBidi" w:hAnsiTheme="minorBidi" w:cstheme="minorBidi"/>
          </w:rPr>
          <w:t>Figure</w:t>
        </w:r>
        <w:r w:rsidRPr="003D52FF">
          <w:rPr>
            <w:rFonts w:asciiTheme="minorBidi" w:hAnsiTheme="minorBidi" w:cstheme="minorBidi"/>
            <w:spacing w:val="-10"/>
          </w:rPr>
          <w:t xml:space="preserve"> </w:t>
        </w:r>
        <w:r w:rsidRPr="003D52FF">
          <w:rPr>
            <w:rFonts w:asciiTheme="minorBidi" w:hAnsiTheme="minorBidi" w:cstheme="minorBidi"/>
          </w:rPr>
          <w:t>3.</w:t>
        </w:r>
        <w:r w:rsidRPr="003D52FF">
          <w:rPr>
            <w:rFonts w:asciiTheme="minorBidi" w:hAnsiTheme="minorBidi" w:cstheme="minorBidi"/>
            <w:spacing w:val="-6"/>
          </w:rPr>
          <w:t xml:space="preserve"> </w:t>
        </w:r>
        <w:r w:rsidRPr="003D52FF">
          <w:rPr>
            <w:rFonts w:asciiTheme="minorBidi" w:hAnsiTheme="minorBidi" w:cstheme="minorBidi"/>
          </w:rPr>
          <w:t>7</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growth</w:t>
        </w:r>
        <w:r w:rsidRPr="003D52FF">
          <w:rPr>
            <w:rFonts w:asciiTheme="minorBidi" w:hAnsiTheme="minorBidi" w:cstheme="minorBidi"/>
            <w:spacing w:val="-5"/>
          </w:rPr>
          <w:t xml:space="preserve"> </w:t>
        </w:r>
        <w:r w:rsidRPr="003D52FF">
          <w:rPr>
            <w:rFonts w:asciiTheme="minorBidi" w:hAnsiTheme="minorBidi" w:cstheme="minorBidi"/>
          </w:rPr>
          <w:t>capability</w:t>
        </w:r>
        <w:r w:rsidRPr="003D52FF">
          <w:rPr>
            <w:rFonts w:asciiTheme="minorBidi" w:hAnsiTheme="minorBidi" w:cstheme="minorBidi"/>
            <w:spacing w:val="-6"/>
          </w:rPr>
          <w:t xml:space="preserve"> </w:t>
        </w:r>
        <w:r w:rsidRPr="003D52FF">
          <w:rPr>
            <w:rFonts w:asciiTheme="minorBidi" w:hAnsiTheme="minorBidi" w:cstheme="minorBidi"/>
          </w:rPr>
          <w:t xml:space="preserve">of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heat-degraded</w:t>
        </w:r>
        <w:r w:rsidRPr="003D52FF">
          <w:rPr>
            <w:rFonts w:asciiTheme="minorBidi" w:hAnsiTheme="minorBidi" w:cstheme="minorBidi"/>
            <w:spacing w:val="-6"/>
          </w:rPr>
          <w:t xml:space="preserve"> </w:t>
        </w:r>
        <w:r w:rsidRPr="003D52FF">
          <w:rPr>
            <w:rFonts w:asciiTheme="minorBidi" w:hAnsiTheme="minorBidi" w:cstheme="minorBidi"/>
          </w:rPr>
          <w:t>oleic</w:t>
        </w:r>
        <w:r w:rsidRPr="003D52FF">
          <w:rPr>
            <w:rFonts w:asciiTheme="minorBidi" w:hAnsiTheme="minorBidi" w:cstheme="minorBidi"/>
            <w:spacing w:val="-10"/>
          </w:rPr>
          <w:t xml:space="preserve"> </w:t>
        </w:r>
        <w:r w:rsidRPr="003D52FF">
          <w:rPr>
            <w:rFonts w:asciiTheme="minorBidi" w:hAnsiTheme="minorBidi" w:cstheme="minorBidi"/>
          </w:rPr>
          <w:t>acid.</w:t>
        </w:r>
        <w:r w:rsidRPr="003D52FF">
          <w:rPr>
            <w:rFonts w:asciiTheme="minorBidi" w:hAnsiTheme="minorBidi" w:cstheme="minorBidi"/>
          </w:rPr>
          <w:tab/>
          <w:t>99</w:t>
        </w:r>
      </w:hyperlink>
    </w:p>
    <w:p w14:paraId="7651F4A2" w14:textId="77777777" w:rsidR="00CF52B0" w:rsidRPr="003D52FF" w:rsidRDefault="00CF52B0">
      <w:pPr>
        <w:rPr>
          <w:rFonts w:asciiTheme="minorBidi" w:hAnsiTheme="minorBidi" w:cstheme="minorBidi"/>
        </w:rPr>
        <w:sectPr w:rsidR="00CF52B0" w:rsidRPr="003D52FF">
          <w:footerReference w:type="default" r:id="rId69"/>
          <w:pgSz w:w="11910" w:h="16840"/>
          <w:pgMar w:top="1400" w:right="260" w:bottom="1240" w:left="280" w:header="0" w:footer="976" w:gutter="0"/>
          <w:cols w:space="720"/>
        </w:sectPr>
      </w:pPr>
    </w:p>
    <w:p w14:paraId="4122E97B" w14:textId="77777777" w:rsidR="00CF52B0" w:rsidRPr="003D52FF" w:rsidRDefault="00000000">
      <w:pPr>
        <w:pStyle w:val="BodyText"/>
        <w:tabs>
          <w:tab w:val="left" w:leader="dot" w:pos="9779"/>
        </w:tabs>
        <w:spacing w:before="62" w:line="340" w:lineRule="auto"/>
        <w:ind w:left="1160" w:right="1174"/>
        <w:jc w:val="both"/>
        <w:rPr>
          <w:rFonts w:asciiTheme="minorBidi" w:hAnsiTheme="minorBidi" w:cstheme="minorBidi"/>
        </w:rPr>
      </w:pPr>
      <w:hyperlink w:anchor="_bookmark98" w:history="1">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3.</w:t>
        </w:r>
        <w:r w:rsidRPr="003D52FF">
          <w:rPr>
            <w:rFonts w:asciiTheme="minorBidi" w:hAnsiTheme="minorBidi" w:cstheme="minorBidi"/>
            <w:spacing w:val="-6"/>
          </w:rPr>
          <w:t xml:space="preserve"> </w:t>
        </w:r>
        <w:r w:rsidRPr="003D52FF">
          <w:rPr>
            <w:rFonts w:asciiTheme="minorBidi" w:hAnsiTheme="minorBidi" w:cstheme="minorBidi"/>
          </w:rPr>
          <w:t>8</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impact</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different</w:t>
        </w:r>
        <w:r w:rsidRPr="003D52FF">
          <w:rPr>
            <w:rFonts w:asciiTheme="minorBidi" w:hAnsiTheme="minorBidi" w:cstheme="minorBidi"/>
            <w:spacing w:val="-12"/>
          </w:rPr>
          <w:t xml:space="preserve"> </w:t>
        </w:r>
        <w:r w:rsidRPr="003D52FF">
          <w:rPr>
            <w:rFonts w:asciiTheme="minorBidi" w:hAnsiTheme="minorBidi" w:cstheme="minorBidi"/>
          </w:rPr>
          <w:t>lipid</w:t>
        </w:r>
        <w:r w:rsidRPr="003D52FF">
          <w:rPr>
            <w:rFonts w:asciiTheme="minorBidi" w:hAnsiTheme="minorBidi" w:cstheme="minorBidi"/>
            <w:spacing w:val="-6"/>
          </w:rPr>
          <w:t xml:space="preserve"> </w:t>
        </w:r>
        <w:r w:rsidRPr="003D52FF">
          <w:rPr>
            <w:rFonts w:asciiTheme="minorBidi" w:hAnsiTheme="minorBidi" w:cstheme="minorBidi"/>
          </w:rPr>
          <w:t>sources</w:t>
        </w:r>
        <w:r w:rsidRPr="003D52FF">
          <w:rPr>
            <w:rFonts w:asciiTheme="minorBidi" w:hAnsiTheme="minorBidi" w:cstheme="minorBidi"/>
            <w:spacing w:val="-8"/>
          </w:rPr>
          <w:t xml:space="preserve"> </w:t>
        </w:r>
        <w:r w:rsidRPr="003D52FF">
          <w:rPr>
            <w:rFonts w:asciiTheme="minorBidi" w:hAnsiTheme="minorBidi" w:cstheme="minorBidi"/>
          </w:rPr>
          <w:t>on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mitochondria</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.100</w:t>
        </w:r>
      </w:hyperlink>
      <w:r w:rsidRPr="003D52FF">
        <w:rPr>
          <w:rFonts w:asciiTheme="minorBidi" w:hAnsiTheme="minorBidi" w:cstheme="minorBidi"/>
          <w:spacing w:val="-72"/>
        </w:rPr>
        <w:t xml:space="preserve"> </w:t>
      </w:r>
      <w:hyperlink w:anchor="_bookmark99" w:history="1">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3.</w:t>
        </w:r>
        <w:r w:rsidRPr="003D52FF">
          <w:rPr>
            <w:rFonts w:asciiTheme="minorBidi" w:hAnsiTheme="minorBidi" w:cstheme="minorBidi"/>
            <w:spacing w:val="-8"/>
          </w:rPr>
          <w:t xml:space="preserve"> </w:t>
        </w:r>
        <w:r w:rsidRPr="003D52FF">
          <w:rPr>
            <w:rFonts w:asciiTheme="minorBidi" w:hAnsiTheme="minorBidi" w:cstheme="minorBidi"/>
          </w:rPr>
          <w:t>9</w:t>
        </w:r>
        <w:r w:rsidRPr="003D52FF">
          <w:rPr>
            <w:rFonts w:asciiTheme="minorBidi" w:hAnsiTheme="minorBidi" w:cstheme="minorBidi"/>
            <w:spacing w:val="-5"/>
          </w:rPr>
          <w:t xml:space="preserve"> </w:t>
        </w:r>
        <w:r w:rsidRPr="003D52FF">
          <w:rPr>
            <w:rFonts w:asciiTheme="minorBidi" w:hAnsiTheme="minorBidi" w:cstheme="minorBidi"/>
          </w:rPr>
          <w:t>Impact</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different</w:t>
        </w:r>
        <w:r w:rsidRPr="003D52FF">
          <w:rPr>
            <w:rFonts w:asciiTheme="minorBidi" w:hAnsiTheme="minorBidi" w:cstheme="minorBidi"/>
            <w:spacing w:val="-7"/>
          </w:rPr>
          <w:t xml:space="preserve"> </w:t>
        </w:r>
        <w:r w:rsidRPr="003D52FF">
          <w:rPr>
            <w:rFonts w:asciiTheme="minorBidi" w:hAnsiTheme="minorBidi" w:cstheme="minorBidi"/>
          </w:rPr>
          <w:t>tweens</w:t>
        </w:r>
        <w:r w:rsidRPr="003D52FF">
          <w:rPr>
            <w:rFonts w:asciiTheme="minorBidi" w:hAnsiTheme="minorBidi" w:cstheme="minorBidi"/>
            <w:spacing w:val="-9"/>
          </w:rPr>
          <w:t xml:space="preserve"> </w:t>
        </w:r>
        <w:r w:rsidRPr="003D52FF">
          <w:rPr>
            <w:rFonts w:asciiTheme="minorBidi" w:hAnsiTheme="minorBidi" w:cstheme="minorBidi"/>
          </w:rPr>
          <w:t>conditions</w:t>
        </w:r>
        <w:r w:rsidRPr="003D52FF">
          <w:rPr>
            <w:rFonts w:asciiTheme="minorBidi" w:hAnsiTheme="minorBidi" w:cstheme="minorBidi"/>
            <w:spacing w:val="-9"/>
          </w:rPr>
          <w:t xml:space="preserve"> </w:t>
        </w:r>
        <w:r w:rsidRPr="003D52FF">
          <w:rPr>
            <w:rFonts w:asciiTheme="minorBidi" w:hAnsiTheme="minorBidi" w:cstheme="minorBidi"/>
          </w:rPr>
          <w:t>(Tween40</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80)</w:t>
        </w:r>
        <w:r w:rsidRPr="003D52FF">
          <w:rPr>
            <w:rFonts w:asciiTheme="minorBidi" w:hAnsiTheme="minorBidi" w:cstheme="minorBidi"/>
            <w:spacing w:val="-6"/>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vacuoles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hyperlink>
      <w:r w:rsidRPr="003D52FF">
        <w:rPr>
          <w:rFonts w:asciiTheme="minorBidi" w:hAnsiTheme="minorBidi" w:cstheme="minorBidi"/>
          <w:i/>
          <w:spacing w:val="-64"/>
        </w:rPr>
        <w:t xml:space="preserve"> </w:t>
      </w:r>
      <w:hyperlink w:anchor="_bookmark99" w:history="1">
        <w:r w:rsidRPr="003D52FF">
          <w:rPr>
            <w:rFonts w:asciiTheme="minorBidi" w:hAnsiTheme="minorBidi" w:cstheme="minorBidi"/>
            <w:i/>
          </w:rPr>
          <w:t>pombe</w:t>
        </w:r>
        <w:r w:rsidRPr="003D52FF">
          <w:rPr>
            <w:rFonts w:asciiTheme="minorBidi" w:hAnsiTheme="minorBidi" w:cstheme="minorBidi"/>
            <w:i/>
          </w:rPr>
          <w:tab/>
        </w:r>
        <w:r w:rsidRPr="003D52FF">
          <w:rPr>
            <w:rFonts w:asciiTheme="minorBidi" w:hAnsiTheme="minorBidi" w:cstheme="minorBidi"/>
          </w:rPr>
          <w:t>101</w:t>
        </w:r>
      </w:hyperlink>
    </w:p>
    <w:p w14:paraId="7363EC9F" w14:textId="77777777" w:rsidR="00CF52B0" w:rsidRPr="003D52FF" w:rsidRDefault="00000000">
      <w:pPr>
        <w:pStyle w:val="BodyText"/>
        <w:tabs>
          <w:tab w:val="left" w:leader="dot" w:pos="9779"/>
        </w:tabs>
        <w:spacing w:before="6"/>
        <w:ind w:left="1160"/>
        <w:jc w:val="both"/>
        <w:rPr>
          <w:rFonts w:asciiTheme="minorBidi" w:hAnsiTheme="minorBidi" w:cstheme="minorBidi"/>
        </w:rPr>
      </w:pPr>
      <w:hyperlink w:anchor="_bookmark102" w:history="1">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w:t>
        </w:r>
        <w:r w:rsidRPr="003D52FF">
          <w:rPr>
            <w:rFonts w:asciiTheme="minorBidi" w:hAnsiTheme="minorBidi" w:cstheme="minorBidi"/>
            <w:spacing w:val="1"/>
          </w:rPr>
          <w:t xml:space="preserve"> </w:t>
        </w:r>
        <w:r w:rsidRPr="003D52FF">
          <w:rPr>
            <w:rFonts w:asciiTheme="minorBidi" w:hAnsiTheme="minorBidi" w:cstheme="minorBidi"/>
          </w:rPr>
          <w:t>10</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pombe</w:t>
        </w:r>
        <w:r w:rsidRPr="003D52FF">
          <w:rPr>
            <w:rFonts w:asciiTheme="minorBidi" w:hAnsiTheme="minorBidi" w:cstheme="minorBidi"/>
            <w:i/>
            <w:spacing w:val="12"/>
          </w:rPr>
          <w:t xml:space="preserve"> </w:t>
        </w:r>
        <w:r w:rsidRPr="003D52FF">
          <w:rPr>
            <w:rFonts w:asciiTheme="minorBidi" w:hAnsiTheme="minorBidi" w:cstheme="minorBidi"/>
          </w:rPr>
          <w:t>Str3</w:t>
        </w:r>
        <w:r w:rsidRPr="003D52FF">
          <w:rPr>
            <w:rFonts w:asciiTheme="minorBidi" w:hAnsiTheme="minorBidi" w:cstheme="minorBidi"/>
            <w:spacing w:val="1"/>
          </w:rPr>
          <w:t xml:space="preserve"> </w:t>
        </w:r>
        <w:r w:rsidRPr="003D52FF">
          <w:rPr>
            <w:rFonts w:asciiTheme="minorBidi" w:hAnsiTheme="minorBidi" w:cstheme="minorBidi"/>
          </w:rPr>
          <w:t>displays</w:t>
        </w:r>
        <w:r w:rsidRPr="003D52FF">
          <w:rPr>
            <w:rFonts w:asciiTheme="minorBidi" w:hAnsiTheme="minorBidi" w:cstheme="minorBidi"/>
            <w:spacing w:val="-5"/>
          </w:rPr>
          <w:t xml:space="preserve"> </w:t>
        </w:r>
        <w:r w:rsidRPr="003D52FF">
          <w:rPr>
            <w:rFonts w:asciiTheme="minorBidi" w:hAnsiTheme="minorBidi" w:cstheme="minorBidi"/>
          </w:rPr>
          <w:t>dual</w:t>
        </w:r>
        <w:r w:rsidRPr="003D52FF">
          <w:rPr>
            <w:rFonts w:asciiTheme="minorBidi" w:hAnsiTheme="minorBidi" w:cstheme="minorBidi"/>
            <w:spacing w:val="5"/>
          </w:rPr>
          <w:t xml:space="preserve"> </w:t>
        </w:r>
        <w:r w:rsidRPr="003D52FF">
          <w:rPr>
            <w:rFonts w:asciiTheme="minorBidi" w:hAnsiTheme="minorBidi" w:cstheme="minorBidi"/>
          </w:rPr>
          <w:t>subcellular</w:t>
        </w:r>
        <w:r w:rsidRPr="003D52FF">
          <w:rPr>
            <w:rFonts w:asciiTheme="minorBidi" w:hAnsiTheme="minorBidi" w:cstheme="minorBidi"/>
            <w:spacing w:val="-4"/>
          </w:rPr>
          <w:t xml:space="preserve"> </w:t>
        </w:r>
        <w:r w:rsidRPr="003D52FF">
          <w:rPr>
            <w:rFonts w:asciiTheme="minorBidi" w:hAnsiTheme="minorBidi" w:cstheme="minorBidi"/>
          </w:rPr>
          <w:t>localization</w:t>
        </w:r>
        <w:r w:rsidRPr="003D52FF">
          <w:rPr>
            <w:rFonts w:asciiTheme="minorBidi" w:hAnsiTheme="minorBidi" w:cstheme="minorBidi"/>
          </w:rPr>
          <w:tab/>
          <w:t>103</w:t>
        </w:r>
      </w:hyperlink>
    </w:p>
    <w:p w14:paraId="5B7980E7" w14:textId="77777777" w:rsidR="00CF52B0" w:rsidRPr="003D52FF" w:rsidRDefault="00000000">
      <w:pPr>
        <w:pStyle w:val="BodyText"/>
        <w:tabs>
          <w:tab w:val="left" w:leader="dot" w:pos="9779"/>
        </w:tabs>
        <w:spacing w:before="122" w:line="340" w:lineRule="auto"/>
        <w:ind w:left="1160" w:right="1179"/>
        <w:jc w:val="both"/>
        <w:rPr>
          <w:rFonts w:asciiTheme="minorBidi" w:hAnsiTheme="minorBidi" w:cstheme="minorBidi"/>
        </w:rPr>
      </w:pPr>
      <w:hyperlink w:anchor="_bookmark103" w:history="1">
        <w:r w:rsidRPr="003D52FF">
          <w:rPr>
            <w:rFonts w:asciiTheme="minorBidi" w:hAnsiTheme="minorBidi" w:cstheme="minorBidi"/>
          </w:rPr>
          <w:t xml:space="preserve">Figure 3. 11 Both </w:t>
        </w:r>
        <w:r w:rsidRPr="003D52FF">
          <w:rPr>
            <w:rFonts w:asciiTheme="minorBidi" w:hAnsiTheme="minorBidi" w:cstheme="minorBidi"/>
            <w:i/>
          </w:rPr>
          <w:t>Sp</w:t>
        </w:r>
        <w:r w:rsidRPr="003D52FF">
          <w:rPr>
            <w:rFonts w:asciiTheme="minorBidi" w:hAnsiTheme="minorBidi" w:cstheme="minorBidi"/>
          </w:rPr>
          <w:t xml:space="preserve">Str3 and </w:t>
        </w:r>
        <w:r w:rsidRPr="003D52FF">
          <w:rPr>
            <w:rFonts w:asciiTheme="minorBidi" w:hAnsiTheme="minorBidi" w:cstheme="minorBidi"/>
            <w:i/>
          </w:rPr>
          <w:t>Sc</w:t>
        </w:r>
        <w:r w:rsidRPr="003D52FF">
          <w:rPr>
            <w:rFonts w:asciiTheme="minorBidi" w:hAnsiTheme="minorBidi" w:cstheme="minorBidi"/>
          </w:rPr>
          <w:t>Str3 are peroxisomal enzymes, but they seem to</w:t>
        </w:r>
      </w:hyperlink>
      <w:r w:rsidRPr="003D52FF">
        <w:rPr>
          <w:rFonts w:asciiTheme="minorBidi" w:hAnsiTheme="minorBidi" w:cstheme="minorBidi"/>
          <w:spacing w:val="1"/>
        </w:rPr>
        <w:t xml:space="preserve"> </w:t>
      </w:r>
      <w:hyperlink w:anchor="_bookmark103" w:history="1">
        <w:r w:rsidRPr="003D52FF">
          <w:rPr>
            <w:rFonts w:asciiTheme="minorBidi" w:hAnsiTheme="minorBidi" w:cstheme="minorBidi"/>
          </w:rPr>
          <w:t>utilize</w:t>
        </w:r>
        <w:r w:rsidRPr="003D52FF">
          <w:rPr>
            <w:rFonts w:asciiTheme="minorBidi" w:hAnsiTheme="minorBidi" w:cstheme="minorBidi"/>
            <w:spacing w:val="-9"/>
          </w:rPr>
          <w:t xml:space="preserve"> </w:t>
        </w:r>
        <w:r w:rsidRPr="003D52FF">
          <w:rPr>
            <w:rFonts w:asciiTheme="minorBidi" w:hAnsiTheme="minorBidi" w:cstheme="minorBidi"/>
          </w:rPr>
          <w:t>distinct</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import</w:t>
        </w:r>
        <w:r w:rsidRPr="003D52FF">
          <w:rPr>
            <w:rFonts w:asciiTheme="minorBidi" w:hAnsiTheme="minorBidi" w:cstheme="minorBidi"/>
            <w:spacing w:val="-9"/>
          </w:rPr>
          <w:t xml:space="preserve"> </w:t>
        </w:r>
        <w:r w:rsidRPr="003D52FF">
          <w:rPr>
            <w:rFonts w:asciiTheme="minorBidi" w:hAnsiTheme="minorBidi" w:cstheme="minorBidi"/>
          </w:rPr>
          <w:t>pathways</w:t>
        </w:r>
        <w:r w:rsidRPr="003D52FF">
          <w:rPr>
            <w:rFonts w:asciiTheme="minorBidi" w:hAnsiTheme="minorBidi" w:cstheme="minorBidi"/>
            <w:spacing w:val="-9"/>
          </w:rPr>
          <w:t xml:space="preserve"> </w:t>
        </w:r>
        <w:r w:rsidRPr="003D52FF">
          <w:rPr>
            <w:rFonts w:asciiTheme="minorBidi" w:hAnsiTheme="minorBidi" w:cstheme="minorBidi"/>
          </w:rPr>
          <w:t>via</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pex5</w:t>
        </w:r>
        <w:r w:rsidRPr="003D52FF">
          <w:rPr>
            <w:rFonts w:asciiTheme="minorBidi" w:hAnsiTheme="minorBidi" w:cstheme="minorBidi"/>
            <w:spacing w:val="-8"/>
          </w:rPr>
          <w:t xml:space="preserve"> </w:t>
        </w:r>
        <w:r w:rsidRPr="003D52FF">
          <w:rPr>
            <w:rFonts w:asciiTheme="minorBidi" w:hAnsiTheme="minorBidi" w:cstheme="minorBidi"/>
          </w:rPr>
          <w:t>receptor</w:t>
        </w:r>
        <w:r w:rsidRPr="003D52FF">
          <w:rPr>
            <w:rFonts w:asciiTheme="minorBidi" w:hAnsiTheme="minorBidi" w:cstheme="minorBidi"/>
          </w:rPr>
          <w:tab/>
          <w:t>106</w:t>
        </w:r>
      </w:hyperlink>
    </w:p>
    <w:p w14:paraId="5F53028C" w14:textId="77777777" w:rsidR="00CF52B0" w:rsidRPr="003D52FF" w:rsidRDefault="00000000">
      <w:pPr>
        <w:pStyle w:val="BodyText"/>
        <w:tabs>
          <w:tab w:val="left" w:leader="dot" w:pos="9779"/>
        </w:tabs>
        <w:spacing w:before="2" w:line="345" w:lineRule="auto"/>
        <w:ind w:left="1160" w:right="1176"/>
        <w:jc w:val="both"/>
        <w:rPr>
          <w:rFonts w:asciiTheme="minorBidi" w:hAnsiTheme="minorBidi" w:cstheme="minorBidi"/>
        </w:rPr>
      </w:pPr>
      <w:hyperlink w:anchor="_bookmark105" w:history="1">
        <w:r w:rsidRPr="003D52FF">
          <w:rPr>
            <w:rFonts w:asciiTheme="minorBidi" w:hAnsiTheme="minorBidi" w:cstheme="minorBidi"/>
          </w:rPr>
          <w:t xml:space="preserve">Figure 3. 12 </w:t>
        </w:r>
        <w:r w:rsidRPr="003D52FF">
          <w:rPr>
            <w:rFonts w:asciiTheme="minorBidi" w:hAnsiTheme="minorBidi" w:cstheme="minorBidi"/>
            <w:i/>
          </w:rPr>
          <w:t xml:space="preserve">S. pombe </w:t>
        </w:r>
        <w:r w:rsidRPr="003D52FF">
          <w:rPr>
            <w:rFonts w:asciiTheme="minorBidi" w:hAnsiTheme="minorBidi" w:cstheme="minorBidi"/>
          </w:rPr>
          <w:t>Lys3 displays a peroxisomal punctate pattern and does not</w:t>
        </w:r>
      </w:hyperlink>
      <w:r w:rsidRPr="003D52FF">
        <w:rPr>
          <w:rFonts w:asciiTheme="minorBidi" w:hAnsiTheme="minorBidi" w:cstheme="minorBidi"/>
          <w:spacing w:val="1"/>
        </w:rPr>
        <w:t xml:space="preserve"> </w:t>
      </w:r>
      <w:hyperlink w:anchor="_bookmark105" w:history="1">
        <w:r w:rsidRPr="003D52FF">
          <w:rPr>
            <w:rFonts w:asciiTheme="minorBidi" w:hAnsiTheme="minorBidi" w:cstheme="minorBidi"/>
          </w:rPr>
          <w:t>depend</w:t>
        </w:r>
        <w:r w:rsidRPr="003D52FF">
          <w:rPr>
            <w:rFonts w:asciiTheme="minorBidi" w:hAnsiTheme="minorBidi" w:cstheme="minorBidi"/>
            <w:spacing w:val="5"/>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its</w:t>
        </w:r>
        <w:r w:rsidRPr="003D52FF">
          <w:rPr>
            <w:rFonts w:asciiTheme="minorBidi" w:hAnsiTheme="minorBidi" w:cstheme="minorBidi"/>
            <w:spacing w:val="6"/>
          </w:rPr>
          <w:t xml:space="preserve"> </w:t>
        </w:r>
        <w:r w:rsidRPr="003D52FF">
          <w:rPr>
            <w:rFonts w:asciiTheme="minorBidi" w:hAnsiTheme="minorBidi" w:cstheme="minorBidi"/>
          </w:rPr>
          <w:t>PTS1</w:t>
        </w:r>
        <w:r w:rsidRPr="003D52FF">
          <w:rPr>
            <w:rFonts w:asciiTheme="minorBidi" w:hAnsiTheme="minorBidi" w:cstheme="minorBidi"/>
            <w:spacing w:val="6"/>
          </w:rPr>
          <w:t xml:space="preserve"> </w:t>
        </w:r>
        <w:r w:rsidRPr="003D52FF">
          <w:rPr>
            <w:rFonts w:asciiTheme="minorBidi" w:hAnsiTheme="minorBidi" w:cstheme="minorBidi"/>
          </w:rPr>
          <w:t>signal</w:t>
        </w:r>
        <w:r w:rsidRPr="003D52FF">
          <w:rPr>
            <w:rFonts w:asciiTheme="minorBidi" w:hAnsiTheme="minorBidi" w:cstheme="minorBidi"/>
            <w:spacing w:val="4"/>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localization</w:t>
        </w:r>
        <w:r w:rsidRPr="003D52FF">
          <w:rPr>
            <w:rFonts w:asciiTheme="minorBidi" w:hAnsiTheme="minorBidi" w:cstheme="minorBidi"/>
          </w:rPr>
          <w:tab/>
          <w:t>109</w:t>
        </w:r>
      </w:hyperlink>
    </w:p>
    <w:p w14:paraId="0E958C87" w14:textId="77777777" w:rsidR="00CF52B0" w:rsidRPr="003D52FF" w:rsidRDefault="00000000">
      <w:pPr>
        <w:tabs>
          <w:tab w:val="left" w:leader="dot" w:pos="9794"/>
        </w:tabs>
        <w:spacing w:line="340" w:lineRule="auto"/>
        <w:ind w:left="1160" w:right="1169"/>
        <w:jc w:val="both"/>
        <w:rPr>
          <w:rFonts w:asciiTheme="minorBidi" w:hAnsiTheme="minorBidi" w:cstheme="minorBidi"/>
          <w:sz w:val="24"/>
        </w:rPr>
      </w:pPr>
      <w:hyperlink w:anchor="_bookmark106" w:history="1">
        <w:r w:rsidRPr="003D52FF">
          <w:rPr>
            <w:rFonts w:asciiTheme="minorBidi" w:hAnsiTheme="minorBidi" w:cstheme="minorBidi"/>
            <w:sz w:val="24"/>
          </w:rPr>
          <w:t xml:space="preserve">Figure 3. 13 </w:t>
        </w:r>
        <w:r w:rsidRPr="003D52FF">
          <w:rPr>
            <w:rFonts w:asciiTheme="minorBidi" w:hAnsiTheme="minorBidi" w:cstheme="minorBidi"/>
            <w:i/>
            <w:sz w:val="24"/>
          </w:rPr>
          <w:t xml:space="preserve">S. cerevisiae </w:t>
        </w:r>
        <w:r w:rsidRPr="003D52FF">
          <w:rPr>
            <w:rFonts w:asciiTheme="minorBidi" w:hAnsiTheme="minorBidi" w:cstheme="minorBidi"/>
            <w:sz w:val="24"/>
          </w:rPr>
          <w:t xml:space="preserve">Pex5 does not recognize the PTS1 signal carried by </w:t>
        </w:r>
        <w:r w:rsidRPr="003D52FF">
          <w:rPr>
            <w:rFonts w:asciiTheme="minorBidi" w:hAnsiTheme="minorBidi" w:cstheme="minorBidi"/>
            <w:i/>
            <w:sz w:val="24"/>
          </w:rPr>
          <w:t>S.</w:t>
        </w:r>
      </w:hyperlink>
      <w:r w:rsidRPr="003D52FF">
        <w:rPr>
          <w:rFonts w:asciiTheme="minorBidi" w:hAnsiTheme="minorBidi" w:cstheme="minorBidi"/>
          <w:i/>
          <w:spacing w:val="1"/>
          <w:sz w:val="24"/>
        </w:rPr>
        <w:t xml:space="preserve"> </w:t>
      </w:r>
      <w:hyperlink w:anchor="_bookmark106" w:history="1">
        <w:r w:rsidRPr="003D52FF">
          <w:rPr>
            <w:rFonts w:asciiTheme="minorBidi" w:hAnsiTheme="minorBidi" w:cstheme="minorBidi"/>
            <w:i/>
            <w:sz w:val="24"/>
          </w:rPr>
          <w:t>pombe</w:t>
        </w:r>
        <w:r w:rsidRPr="003D52FF">
          <w:rPr>
            <w:rFonts w:asciiTheme="minorBidi" w:hAnsiTheme="minorBidi" w:cstheme="minorBidi"/>
            <w:i/>
            <w:spacing w:val="5"/>
            <w:sz w:val="24"/>
          </w:rPr>
          <w:t xml:space="preserve"> </w:t>
        </w:r>
        <w:r w:rsidRPr="003D52FF">
          <w:rPr>
            <w:rFonts w:asciiTheme="minorBidi" w:hAnsiTheme="minorBidi" w:cstheme="minorBidi"/>
            <w:sz w:val="24"/>
          </w:rPr>
          <w:t>Lys3</w:t>
        </w:r>
        <w:r w:rsidRPr="003D52FF">
          <w:rPr>
            <w:rFonts w:asciiTheme="minorBidi" w:hAnsiTheme="minorBidi" w:cstheme="minorBidi"/>
            <w:spacing w:val="-4"/>
            <w:sz w:val="24"/>
          </w:rPr>
          <w:t xml:space="preserve"> </w:t>
        </w:r>
        <w:r w:rsidRPr="003D52FF">
          <w:rPr>
            <w:rFonts w:asciiTheme="minorBidi" w:hAnsiTheme="minorBidi" w:cstheme="minorBidi"/>
            <w:sz w:val="24"/>
          </w:rPr>
          <w:t>(</w:t>
        </w:r>
        <w:r w:rsidRPr="003D52FF">
          <w:rPr>
            <w:rFonts w:asciiTheme="minorBidi" w:hAnsiTheme="minorBidi" w:cstheme="minorBidi"/>
            <w:i/>
            <w:sz w:val="24"/>
          </w:rPr>
          <w:t>Sp</w:t>
        </w:r>
        <w:r w:rsidRPr="003D52FF">
          <w:rPr>
            <w:rFonts w:asciiTheme="minorBidi" w:hAnsiTheme="minorBidi" w:cstheme="minorBidi"/>
            <w:sz w:val="24"/>
          </w:rPr>
          <w:t>Lys3)</w:t>
        </w:r>
        <w:r w:rsidRPr="003D52FF">
          <w:rPr>
            <w:rFonts w:asciiTheme="minorBidi" w:hAnsiTheme="minorBidi" w:cstheme="minorBidi"/>
            <w:sz w:val="24"/>
          </w:rPr>
          <w:tab/>
          <w:t>110</w:t>
        </w:r>
      </w:hyperlink>
    </w:p>
    <w:p w14:paraId="1A3CDE74" w14:textId="77777777" w:rsidR="00CF52B0" w:rsidRPr="003D52FF" w:rsidRDefault="00000000">
      <w:pPr>
        <w:pStyle w:val="BodyText"/>
        <w:tabs>
          <w:tab w:val="left" w:leader="dot" w:pos="9813"/>
        </w:tabs>
        <w:spacing w:line="343" w:lineRule="auto"/>
        <w:ind w:left="1160" w:right="1173"/>
        <w:jc w:val="both"/>
        <w:rPr>
          <w:rFonts w:asciiTheme="minorBidi" w:hAnsiTheme="minorBidi" w:cstheme="minorBidi"/>
        </w:rPr>
      </w:pPr>
      <w:hyperlink w:anchor="_bookmark107" w:history="1">
        <w:r w:rsidRPr="003D52FF">
          <w:rPr>
            <w:rFonts w:asciiTheme="minorBidi" w:hAnsiTheme="minorBidi" w:cstheme="minorBidi"/>
          </w:rPr>
          <w:t xml:space="preserve">Figure 3. 14 Tagging of </w:t>
        </w:r>
        <w:r w:rsidRPr="003D52FF">
          <w:rPr>
            <w:rFonts w:asciiTheme="minorBidi" w:hAnsiTheme="minorBidi" w:cstheme="minorBidi"/>
            <w:i/>
          </w:rPr>
          <w:t xml:space="preserve">S. pombe </w:t>
        </w:r>
        <w:r w:rsidRPr="003D52FF">
          <w:rPr>
            <w:rFonts w:asciiTheme="minorBidi" w:hAnsiTheme="minorBidi" w:cstheme="minorBidi"/>
          </w:rPr>
          <w:t>Fat2 and Pmp20 in the C-terminus suggests that</w:t>
        </w:r>
      </w:hyperlink>
      <w:r w:rsidRPr="003D52FF">
        <w:rPr>
          <w:rFonts w:asciiTheme="minorBidi" w:hAnsiTheme="minorBidi" w:cstheme="minorBidi"/>
          <w:spacing w:val="1"/>
        </w:rPr>
        <w:t xml:space="preserve"> </w:t>
      </w:r>
      <w:hyperlink w:anchor="_bookmark107" w:history="1">
        <w:r w:rsidRPr="003D52FF">
          <w:rPr>
            <w:rFonts w:asciiTheme="minorBidi" w:hAnsiTheme="minorBidi" w:cstheme="minorBidi"/>
          </w:rPr>
          <w:t>these</w:t>
        </w:r>
        <w:r w:rsidRPr="003D52FF">
          <w:rPr>
            <w:rFonts w:asciiTheme="minorBidi" w:hAnsiTheme="minorBidi" w:cstheme="minorBidi"/>
            <w:spacing w:val="-16"/>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might</w:t>
        </w:r>
        <w:r w:rsidRPr="003D52FF">
          <w:rPr>
            <w:rFonts w:asciiTheme="minorBidi" w:hAnsiTheme="minorBidi" w:cstheme="minorBidi"/>
            <w:spacing w:val="-16"/>
          </w:rPr>
          <w:t xml:space="preserve"> </w:t>
        </w:r>
        <w:r w:rsidRPr="003D52FF">
          <w:rPr>
            <w:rFonts w:asciiTheme="minorBidi" w:hAnsiTheme="minorBidi" w:cstheme="minorBidi"/>
          </w:rPr>
          <w:t>have</w:t>
        </w:r>
        <w:r w:rsidRPr="003D52FF">
          <w:rPr>
            <w:rFonts w:asciiTheme="minorBidi" w:hAnsiTheme="minorBidi" w:cstheme="minorBidi"/>
            <w:spacing w:val="-15"/>
          </w:rPr>
          <w:t xml:space="preserve"> </w:t>
        </w:r>
        <w:r w:rsidRPr="003D52FF">
          <w:rPr>
            <w:rFonts w:asciiTheme="minorBidi" w:hAnsiTheme="minorBidi" w:cstheme="minorBidi"/>
          </w:rPr>
          <w:t>distinct</w:t>
        </w:r>
        <w:r w:rsidRPr="003D52FF">
          <w:rPr>
            <w:rFonts w:asciiTheme="minorBidi" w:hAnsiTheme="minorBidi" w:cstheme="minorBidi"/>
            <w:spacing w:val="-15"/>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import</w:t>
        </w:r>
        <w:r w:rsidRPr="003D52FF">
          <w:rPr>
            <w:rFonts w:asciiTheme="minorBidi" w:hAnsiTheme="minorBidi" w:cstheme="minorBidi"/>
            <w:spacing w:val="-16"/>
          </w:rPr>
          <w:t xml:space="preserve"> </w:t>
        </w:r>
        <w:r w:rsidRPr="003D52FF">
          <w:rPr>
            <w:rFonts w:asciiTheme="minorBidi" w:hAnsiTheme="minorBidi" w:cstheme="minorBidi"/>
          </w:rPr>
          <w:t>pathways</w:t>
        </w:r>
        <w:r w:rsidRPr="003D52FF">
          <w:rPr>
            <w:rFonts w:asciiTheme="minorBidi" w:hAnsiTheme="minorBidi" w:cstheme="minorBidi"/>
            <w:spacing w:val="-16"/>
          </w:rPr>
          <w:t xml:space="preserve"> </w:t>
        </w:r>
        <w:r w:rsidRPr="003D52FF">
          <w:rPr>
            <w:rFonts w:asciiTheme="minorBidi" w:hAnsiTheme="minorBidi" w:cstheme="minorBidi"/>
          </w:rPr>
          <w:t>compared</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Str3</w:t>
        </w:r>
        <w:r w:rsidRPr="003D52FF">
          <w:rPr>
            <w:rFonts w:asciiTheme="minorBidi" w:hAnsiTheme="minorBidi" w:cstheme="minorBidi"/>
            <w:spacing w:val="-15"/>
          </w:rPr>
          <w:t xml:space="preserve"> </w:t>
        </w:r>
        <w:r w:rsidRPr="003D52FF">
          <w:rPr>
            <w:rFonts w:asciiTheme="minorBidi" w:hAnsiTheme="minorBidi" w:cstheme="minorBidi"/>
          </w:rPr>
          <w:t>and</w:t>
        </w:r>
      </w:hyperlink>
      <w:r w:rsidRPr="003D52FF">
        <w:rPr>
          <w:rFonts w:asciiTheme="minorBidi" w:hAnsiTheme="minorBidi" w:cstheme="minorBidi"/>
          <w:spacing w:val="-73"/>
        </w:rPr>
        <w:t xml:space="preserve"> </w:t>
      </w:r>
      <w:hyperlink w:anchor="_bookmark107" w:history="1">
        <w:r w:rsidRPr="003D52FF">
          <w:rPr>
            <w:rFonts w:asciiTheme="minorBidi" w:hAnsiTheme="minorBidi" w:cstheme="minorBidi"/>
          </w:rPr>
          <w:t>Lys3</w:t>
        </w:r>
        <w:r w:rsidRPr="003D52FF">
          <w:rPr>
            <w:rFonts w:asciiTheme="minorBidi" w:hAnsiTheme="minorBidi" w:cstheme="minorBidi"/>
          </w:rPr>
          <w:tab/>
        </w:r>
        <w:r w:rsidRPr="003D52FF">
          <w:rPr>
            <w:rFonts w:asciiTheme="minorBidi" w:hAnsiTheme="minorBidi" w:cstheme="minorBidi"/>
            <w:spacing w:val="-8"/>
          </w:rPr>
          <w:t>111</w:t>
        </w:r>
      </w:hyperlink>
    </w:p>
    <w:p w14:paraId="2C2EBF97" w14:textId="77777777" w:rsidR="00CF52B0" w:rsidRPr="003D52FF" w:rsidRDefault="00000000">
      <w:pPr>
        <w:pStyle w:val="BodyText"/>
        <w:tabs>
          <w:tab w:val="left" w:leader="dot" w:pos="9794"/>
        </w:tabs>
        <w:spacing w:line="343" w:lineRule="auto"/>
        <w:ind w:left="1160" w:right="1184"/>
        <w:jc w:val="both"/>
        <w:rPr>
          <w:rFonts w:asciiTheme="minorBidi" w:hAnsiTheme="minorBidi" w:cstheme="minorBidi"/>
        </w:rPr>
      </w:pPr>
      <w:hyperlink w:anchor="_bookmark109" w:history="1">
        <w:r w:rsidRPr="003D52FF">
          <w:rPr>
            <w:rFonts w:asciiTheme="minorBidi" w:hAnsiTheme="minorBidi" w:cstheme="minorBidi"/>
          </w:rPr>
          <w:t xml:space="preserve">Figure 3. 15 Variability in sulfur metabolism among </w:t>
        </w:r>
        <w:r w:rsidRPr="003D52FF">
          <w:rPr>
            <w:rFonts w:asciiTheme="minorBidi" w:hAnsiTheme="minorBidi" w:cstheme="minorBidi"/>
            <w:i/>
          </w:rPr>
          <w:t xml:space="preserve">S. cerevisiae </w:t>
        </w:r>
        <w:r w:rsidRPr="003D52FF">
          <w:rPr>
            <w:rFonts w:asciiTheme="minorBidi" w:hAnsiTheme="minorBidi" w:cstheme="minorBidi"/>
          </w:rPr>
          <w:t xml:space="preserve">and </w:t>
        </w:r>
        <w:r w:rsidRPr="003D52FF">
          <w:rPr>
            <w:rFonts w:asciiTheme="minorBidi" w:hAnsiTheme="minorBidi" w:cstheme="minorBidi"/>
            <w:i/>
          </w:rPr>
          <w:t>S. pombe</w:t>
        </w:r>
        <w:r w:rsidRPr="003D52FF">
          <w:rPr>
            <w:rFonts w:asciiTheme="minorBidi" w:hAnsiTheme="minorBidi" w:cstheme="minorBidi"/>
          </w:rPr>
          <w:t>…112</w:t>
        </w:r>
      </w:hyperlink>
      <w:r w:rsidRPr="003D52FF">
        <w:rPr>
          <w:rFonts w:asciiTheme="minorBidi" w:hAnsiTheme="minorBidi" w:cstheme="minorBidi"/>
          <w:spacing w:val="-72"/>
        </w:rPr>
        <w:t xml:space="preserve"> </w:t>
      </w:r>
      <w:hyperlink w:anchor="_bookmark110" w:history="1">
        <w:r w:rsidRPr="003D52FF">
          <w:rPr>
            <w:rFonts w:asciiTheme="minorBidi" w:hAnsiTheme="minorBidi" w:cstheme="minorBidi"/>
          </w:rPr>
          <w:t>Figure</w:t>
        </w:r>
        <w:r w:rsidRPr="003D52FF">
          <w:rPr>
            <w:rFonts w:asciiTheme="minorBidi" w:hAnsiTheme="minorBidi" w:cstheme="minorBidi"/>
            <w:spacing w:val="-25"/>
          </w:rPr>
          <w:t xml:space="preserve"> </w:t>
        </w:r>
        <w:r w:rsidRPr="003D52FF">
          <w:rPr>
            <w:rFonts w:asciiTheme="minorBidi" w:hAnsiTheme="minorBidi" w:cstheme="minorBidi"/>
          </w:rPr>
          <w:t>3.</w:t>
        </w:r>
        <w:r w:rsidRPr="003D52FF">
          <w:rPr>
            <w:rFonts w:asciiTheme="minorBidi" w:hAnsiTheme="minorBidi" w:cstheme="minorBidi"/>
            <w:spacing w:val="-25"/>
          </w:rPr>
          <w:t xml:space="preserve"> </w:t>
        </w:r>
        <w:r w:rsidRPr="003D52FF">
          <w:rPr>
            <w:rFonts w:asciiTheme="minorBidi" w:hAnsiTheme="minorBidi" w:cstheme="minorBidi"/>
          </w:rPr>
          <w:t>16Schematic</w:t>
        </w:r>
        <w:r w:rsidRPr="003D52FF">
          <w:rPr>
            <w:rFonts w:asciiTheme="minorBidi" w:hAnsiTheme="minorBidi" w:cstheme="minorBidi"/>
            <w:spacing w:val="-20"/>
          </w:rPr>
          <w:t xml:space="preserve"> </w:t>
        </w:r>
        <w:r w:rsidRPr="003D52FF">
          <w:rPr>
            <w:rFonts w:asciiTheme="minorBidi" w:hAnsiTheme="minorBidi" w:cstheme="minorBidi"/>
          </w:rPr>
          <w:t>shows</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5"/>
          </w:rPr>
          <w:t xml:space="preserve"> </w:t>
        </w:r>
        <w:r w:rsidRPr="003D52FF">
          <w:rPr>
            <w:rFonts w:asciiTheme="minorBidi" w:hAnsiTheme="minorBidi" w:cstheme="minorBidi"/>
          </w:rPr>
          <w:t>role</w:t>
        </w:r>
        <w:r w:rsidRPr="003D52FF">
          <w:rPr>
            <w:rFonts w:asciiTheme="minorBidi" w:hAnsiTheme="minorBidi" w:cstheme="minorBidi"/>
            <w:spacing w:val="-25"/>
          </w:rPr>
          <w:t xml:space="preserve"> </w:t>
        </w:r>
        <w:r w:rsidRPr="003D52FF">
          <w:rPr>
            <w:rFonts w:asciiTheme="minorBidi" w:hAnsiTheme="minorBidi" w:cstheme="minorBidi"/>
          </w:rPr>
          <w:t>of</w:t>
        </w:r>
        <w:r w:rsidRPr="003D52FF">
          <w:rPr>
            <w:rFonts w:asciiTheme="minorBidi" w:hAnsiTheme="minorBidi" w:cstheme="minorBidi"/>
            <w:spacing w:val="-19"/>
          </w:rPr>
          <w:t xml:space="preserve"> </w:t>
        </w:r>
        <w:r w:rsidRPr="003D52FF">
          <w:rPr>
            <w:rFonts w:asciiTheme="minorBidi" w:hAnsiTheme="minorBidi" w:cstheme="minorBidi"/>
          </w:rPr>
          <w:t>homocysteine</w:t>
        </w:r>
        <w:r w:rsidRPr="003D52FF">
          <w:rPr>
            <w:rFonts w:asciiTheme="minorBidi" w:hAnsiTheme="minorBidi" w:cstheme="minorBidi"/>
            <w:spacing w:val="-24"/>
          </w:rPr>
          <w:t xml:space="preserve"> </w:t>
        </w:r>
        <w:r w:rsidRPr="003D52FF">
          <w:rPr>
            <w:rFonts w:asciiTheme="minorBidi" w:hAnsiTheme="minorBidi" w:cstheme="minorBidi"/>
          </w:rPr>
          <w:t>in</w:t>
        </w:r>
        <w:r w:rsidRPr="003D52FF">
          <w:rPr>
            <w:rFonts w:asciiTheme="minorBidi" w:hAnsiTheme="minorBidi" w:cstheme="minorBidi"/>
            <w:spacing w:val="-25"/>
          </w:rPr>
          <w:t xml:space="preserve"> </w:t>
        </w:r>
        <w:r w:rsidRPr="003D52FF">
          <w:rPr>
            <w:rFonts w:asciiTheme="minorBidi" w:hAnsiTheme="minorBidi" w:cstheme="minorBidi"/>
          </w:rPr>
          <w:t>the</w:t>
        </w:r>
        <w:r w:rsidRPr="003D52FF">
          <w:rPr>
            <w:rFonts w:asciiTheme="minorBidi" w:hAnsiTheme="minorBidi" w:cstheme="minorBidi"/>
            <w:spacing w:val="-25"/>
          </w:rPr>
          <w:t xml:space="preserve"> </w:t>
        </w:r>
        <w:r w:rsidRPr="003D52FF">
          <w:rPr>
            <w:rFonts w:asciiTheme="minorBidi" w:hAnsiTheme="minorBidi" w:cstheme="minorBidi"/>
          </w:rPr>
          <w:t>transsulfuration</w:t>
        </w:r>
        <w:r w:rsidRPr="003D52FF">
          <w:rPr>
            <w:rFonts w:asciiTheme="minorBidi" w:hAnsiTheme="minorBidi" w:cstheme="minorBidi"/>
            <w:spacing w:val="-19"/>
          </w:rPr>
          <w:t xml:space="preserve"> </w:t>
        </w:r>
        <w:r w:rsidRPr="003D52FF">
          <w:rPr>
            <w:rFonts w:asciiTheme="minorBidi" w:hAnsiTheme="minorBidi" w:cstheme="minorBidi"/>
          </w:rPr>
          <w:t>pathway,</w:t>
        </w:r>
      </w:hyperlink>
      <w:r w:rsidRPr="003D52FF">
        <w:rPr>
          <w:rFonts w:asciiTheme="minorBidi" w:hAnsiTheme="minorBidi" w:cstheme="minorBidi"/>
          <w:spacing w:val="-73"/>
        </w:rPr>
        <w:t xml:space="preserve"> </w:t>
      </w:r>
      <w:hyperlink w:anchor="_bookmark110" w:history="1">
        <w:r w:rsidRPr="003D52FF">
          <w:rPr>
            <w:rFonts w:asciiTheme="minorBidi" w:hAnsiTheme="minorBidi" w:cstheme="minorBidi"/>
          </w:rPr>
          <w:t>where</w:t>
        </w:r>
        <w:r w:rsidRPr="003D52FF">
          <w:rPr>
            <w:rFonts w:asciiTheme="minorBidi" w:hAnsiTheme="minorBidi" w:cstheme="minorBidi"/>
            <w:spacing w:val="-3"/>
          </w:rPr>
          <w:t xml:space="preserve"> </w:t>
        </w:r>
        <w:r w:rsidRPr="003D52FF">
          <w:rPr>
            <w:rFonts w:asciiTheme="minorBidi" w:hAnsiTheme="minorBidi" w:cstheme="minorBidi"/>
          </w:rPr>
          <w:t>it</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3"/>
          </w:rPr>
          <w:t xml:space="preserve"> </w:t>
        </w:r>
        <w:r w:rsidRPr="003D52FF">
          <w:rPr>
            <w:rFonts w:asciiTheme="minorBidi" w:hAnsiTheme="minorBidi" w:cstheme="minorBidi"/>
          </w:rPr>
          <w:t>converted</w:t>
        </w:r>
        <w:r w:rsidRPr="003D52FF">
          <w:rPr>
            <w:rFonts w:asciiTheme="minorBidi" w:hAnsiTheme="minorBidi" w:cstheme="minorBidi"/>
            <w:spacing w:val="-2"/>
          </w:rPr>
          <w:t xml:space="preserve"> </w:t>
        </w:r>
        <w:r w:rsidRPr="003D52FF">
          <w:rPr>
            <w:rFonts w:asciiTheme="minorBidi" w:hAnsiTheme="minorBidi" w:cstheme="minorBidi"/>
          </w:rPr>
          <w:t>to</w:t>
        </w:r>
        <w:r w:rsidRPr="003D52FF">
          <w:rPr>
            <w:rFonts w:asciiTheme="minorBidi" w:hAnsiTheme="minorBidi" w:cstheme="minorBidi"/>
            <w:spacing w:val="-3"/>
          </w:rPr>
          <w:t xml:space="preserve"> </w:t>
        </w:r>
        <w:r w:rsidRPr="003D52FF">
          <w:rPr>
            <w:rFonts w:asciiTheme="minorBidi" w:hAnsiTheme="minorBidi" w:cstheme="minorBidi"/>
          </w:rPr>
          <w:t>cysteine</w:t>
        </w:r>
        <w:r w:rsidRPr="003D52FF">
          <w:rPr>
            <w:rFonts w:asciiTheme="minorBidi" w:hAnsiTheme="minorBidi" w:cstheme="minorBidi"/>
            <w:spacing w:val="-2"/>
          </w:rPr>
          <w:t xml:space="preserve"> </w:t>
        </w:r>
        <w:r w:rsidRPr="003D52FF">
          <w:rPr>
            <w:rFonts w:asciiTheme="minorBidi" w:hAnsiTheme="minorBidi" w:cstheme="minorBidi"/>
          </w:rPr>
          <w:t>via</w:t>
        </w:r>
        <w:r w:rsidRPr="003D52FF">
          <w:rPr>
            <w:rFonts w:asciiTheme="minorBidi" w:hAnsiTheme="minorBidi" w:cstheme="minorBidi"/>
            <w:spacing w:val="-3"/>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series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enzymatic</w:t>
        </w:r>
        <w:r w:rsidRPr="003D52FF">
          <w:rPr>
            <w:rFonts w:asciiTheme="minorBidi" w:hAnsiTheme="minorBidi" w:cstheme="minorBidi"/>
            <w:spacing w:val="-4"/>
          </w:rPr>
          <w:t xml:space="preserve"> </w:t>
        </w:r>
        <w:r w:rsidRPr="003D52FF">
          <w:rPr>
            <w:rFonts w:asciiTheme="minorBidi" w:hAnsiTheme="minorBidi" w:cstheme="minorBidi"/>
          </w:rPr>
          <w:t>reactions</w:t>
        </w:r>
        <w:r w:rsidRPr="003D52FF">
          <w:rPr>
            <w:rFonts w:asciiTheme="minorBidi" w:hAnsiTheme="minorBidi" w:cstheme="minorBidi"/>
          </w:rPr>
          <w:tab/>
        </w:r>
        <w:r w:rsidRPr="003D52FF">
          <w:rPr>
            <w:rFonts w:asciiTheme="minorBidi" w:hAnsiTheme="minorBidi" w:cstheme="minorBidi"/>
            <w:spacing w:val="-4"/>
          </w:rPr>
          <w:t>113</w:t>
        </w:r>
      </w:hyperlink>
    </w:p>
    <w:p w14:paraId="1878C738" w14:textId="77777777" w:rsidR="00CF52B0" w:rsidRPr="003D52FF" w:rsidRDefault="00000000">
      <w:pPr>
        <w:pStyle w:val="BodyText"/>
        <w:spacing w:line="340" w:lineRule="auto"/>
        <w:ind w:left="1160" w:right="1171"/>
        <w:jc w:val="both"/>
        <w:rPr>
          <w:rFonts w:asciiTheme="minorBidi" w:hAnsiTheme="minorBidi" w:cstheme="minorBidi"/>
        </w:rPr>
      </w:pPr>
      <w:hyperlink w:anchor="_bookmark111" w:history="1">
        <w:r w:rsidRPr="003D52FF">
          <w:rPr>
            <w:rFonts w:asciiTheme="minorBidi" w:hAnsiTheme="minorBidi" w:cstheme="minorBidi"/>
          </w:rPr>
          <w:t>Figure</w:t>
        </w:r>
        <w:r w:rsidRPr="003D52FF">
          <w:rPr>
            <w:rFonts w:asciiTheme="minorBidi" w:hAnsiTheme="minorBidi" w:cstheme="minorBidi"/>
            <w:spacing w:val="-16"/>
          </w:rPr>
          <w:t xml:space="preserve"> </w:t>
        </w:r>
        <w:r w:rsidRPr="003D52FF">
          <w:rPr>
            <w:rFonts w:asciiTheme="minorBidi" w:hAnsiTheme="minorBidi" w:cstheme="minorBidi"/>
          </w:rPr>
          <w:t>3.</w:t>
        </w:r>
        <w:r w:rsidRPr="003D52FF">
          <w:rPr>
            <w:rFonts w:asciiTheme="minorBidi" w:hAnsiTheme="minorBidi" w:cstheme="minorBidi"/>
            <w:spacing w:val="-11"/>
          </w:rPr>
          <w:t xml:space="preserve"> </w:t>
        </w:r>
        <w:r w:rsidRPr="003D52FF">
          <w:rPr>
            <w:rFonts w:asciiTheme="minorBidi" w:hAnsiTheme="minorBidi" w:cstheme="minorBidi"/>
          </w:rPr>
          <w:t>17</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Str3</w:t>
        </w:r>
        <w:r w:rsidRPr="003D52FF">
          <w:rPr>
            <w:rFonts w:asciiTheme="minorBidi" w:hAnsiTheme="minorBidi" w:cstheme="minorBidi"/>
            <w:spacing w:val="-16"/>
          </w:rPr>
          <w:t xml:space="preserve"> </w:t>
        </w:r>
        <w:r w:rsidRPr="003D52FF">
          <w:rPr>
            <w:rFonts w:asciiTheme="minorBidi" w:hAnsiTheme="minorBidi" w:cstheme="minorBidi"/>
          </w:rPr>
          <w:t>mutant</w:t>
        </w:r>
        <w:r w:rsidRPr="003D52FF">
          <w:rPr>
            <w:rFonts w:asciiTheme="minorBidi" w:hAnsiTheme="minorBidi" w:cstheme="minorBidi"/>
            <w:spacing w:val="-11"/>
          </w:rPr>
          <w:t xml:space="preserve"> </w:t>
        </w:r>
        <w:r w:rsidRPr="003D52FF">
          <w:rPr>
            <w:rFonts w:asciiTheme="minorBidi" w:hAnsiTheme="minorBidi" w:cstheme="minorBidi"/>
          </w:rPr>
          <w:t>strain</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i/>
          </w:rPr>
          <w:t>MAT</w:t>
        </w:r>
        <w:r w:rsidRPr="003D52FF">
          <w:rPr>
            <w:rFonts w:asciiTheme="minorBidi" w:hAnsiTheme="minorBidi" w:cstheme="minorBidi"/>
            <w:i/>
            <w:spacing w:val="-11"/>
          </w:rPr>
          <w:t xml:space="preserve"> </w:t>
        </w:r>
        <w:r w:rsidRPr="003D52FF">
          <w:rPr>
            <w:rFonts w:asciiTheme="minorBidi" w:hAnsiTheme="minorBidi" w:cstheme="minorBidi"/>
            <w:i/>
          </w:rPr>
          <w:t>A</w:t>
        </w:r>
        <w:r w:rsidRPr="003D52FF">
          <w:rPr>
            <w:rFonts w:asciiTheme="minorBidi" w:hAnsiTheme="minorBidi" w:cstheme="minorBidi"/>
            <w:i/>
            <w:spacing w:val="-4"/>
          </w:rPr>
          <w:t xml:space="preserve"> </w:t>
        </w:r>
        <w:r w:rsidRPr="003D52FF">
          <w:rPr>
            <w:rFonts w:asciiTheme="minorBidi" w:hAnsiTheme="minorBidi" w:cstheme="minorBidi"/>
          </w:rPr>
          <w:t>(Met15-deficient)</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does</w:t>
        </w:r>
        <w:r w:rsidRPr="003D52FF">
          <w:rPr>
            <w:rFonts w:asciiTheme="minorBidi" w:hAnsiTheme="minorBidi" w:cstheme="minorBidi"/>
            <w:spacing w:val="-12"/>
          </w:rPr>
          <w:t xml:space="preserve"> </w:t>
        </w:r>
        <w:r w:rsidRPr="003D52FF">
          <w:rPr>
            <w:rFonts w:asciiTheme="minorBidi" w:hAnsiTheme="minorBidi" w:cstheme="minorBidi"/>
          </w:rPr>
          <w:t>not</w:t>
        </w:r>
      </w:hyperlink>
      <w:r w:rsidRPr="003D52FF">
        <w:rPr>
          <w:rFonts w:asciiTheme="minorBidi" w:hAnsiTheme="minorBidi" w:cstheme="minorBidi"/>
          <w:spacing w:val="-72"/>
        </w:rPr>
        <w:t xml:space="preserve"> </w:t>
      </w:r>
      <w:hyperlink w:anchor="_bookmark111" w:history="1">
        <w:r w:rsidRPr="003D52FF">
          <w:rPr>
            <w:rFonts w:asciiTheme="minorBidi" w:hAnsiTheme="minorBidi" w:cstheme="minorBidi"/>
          </w:rPr>
          <w:t>exhibit</w:t>
        </w:r>
        <w:r w:rsidRPr="003D52FF">
          <w:rPr>
            <w:rFonts w:asciiTheme="minorBidi" w:hAnsiTheme="minorBidi" w:cstheme="minorBidi"/>
            <w:spacing w:val="16"/>
          </w:rPr>
          <w:t xml:space="preserve"> </w:t>
        </w:r>
        <w:r w:rsidRPr="003D52FF">
          <w:rPr>
            <w:rFonts w:asciiTheme="minorBidi" w:hAnsiTheme="minorBidi" w:cstheme="minorBidi"/>
          </w:rPr>
          <w:t>growth</w:t>
        </w:r>
        <w:r w:rsidRPr="003D52FF">
          <w:rPr>
            <w:rFonts w:asciiTheme="minorBidi" w:hAnsiTheme="minorBidi" w:cstheme="minorBidi"/>
            <w:spacing w:val="21"/>
          </w:rPr>
          <w:t xml:space="preserve"> </w:t>
        </w:r>
        <w:r w:rsidRPr="003D52FF">
          <w:rPr>
            <w:rFonts w:asciiTheme="minorBidi" w:hAnsiTheme="minorBidi" w:cstheme="minorBidi"/>
          </w:rPr>
          <w:t>when</w:t>
        </w:r>
        <w:r w:rsidRPr="003D52FF">
          <w:rPr>
            <w:rFonts w:asciiTheme="minorBidi" w:hAnsiTheme="minorBidi" w:cstheme="minorBidi"/>
            <w:spacing w:val="19"/>
          </w:rPr>
          <w:t xml:space="preserve"> </w:t>
        </w:r>
        <w:r w:rsidRPr="003D52FF">
          <w:rPr>
            <w:rFonts w:asciiTheme="minorBidi" w:hAnsiTheme="minorBidi" w:cstheme="minorBidi"/>
          </w:rPr>
          <w:t>cysteine</w:t>
        </w:r>
        <w:r w:rsidRPr="003D52FF">
          <w:rPr>
            <w:rFonts w:asciiTheme="minorBidi" w:hAnsiTheme="minorBidi" w:cstheme="minorBidi"/>
            <w:spacing w:val="15"/>
          </w:rPr>
          <w:t xml:space="preserve"> </w:t>
        </w:r>
        <w:r w:rsidRPr="003D52FF">
          <w:rPr>
            <w:rFonts w:asciiTheme="minorBidi" w:hAnsiTheme="minorBidi" w:cstheme="minorBidi"/>
          </w:rPr>
          <w:t>is</w:t>
        </w:r>
        <w:r w:rsidRPr="003D52FF">
          <w:rPr>
            <w:rFonts w:asciiTheme="minorBidi" w:hAnsiTheme="minorBidi" w:cstheme="minorBidi"/>
            <w:spacing w:val="18"/>
          </w:rPr>
          <w:t xml:space="preserve"> </w:t>
        </w:r>
        <w:r w:rsidRPr="003D52FF">
          <w:rPr>
            <w:rFonts w:asciiTheme="minorBidi" w:hAnsiTheme="minorBidi" w:cstheme="minorBidi"/>
          </w:rPr>
          <w:t>provided</w:t>
        </w:r>
        <w:r w:rsidRPr="003D52FF">
          <w:rPr>
            <w:rFonts w:asciiTheme="minorBidi" w:hAnsiTheme="minorBidi" w:cstheme="minorBidi"/>
            <w:spacing w:val="20"/>
          </w:rPr>
          <w:t xml:space="preserve"> </w:t>
        </w:r>
        <w:r w:rsidRPr="003D52FF">
          <w:rPr>
            <w:rFonts w:asciiTheme="minorBidi" w:hAnsiTheme="minorBidi" w:cstheme="minorBidi"/>
          </w:rPr>
          <w:t>as</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sole</w:t>
        </w:r>
        <w:r w:rsidRPr="003D52FF">
          <w:rPr>
            <w:rFonts w:asciiTheme="minorBidi" w:hAnsiTheme="minorBidi" w:cstheme="minorBidi"/>
            <w:spacing w:val="19"/>
          </w:rPr>
          <w:t xml:space="preserve"> </w:t>
        </w:r>
        <w:r w:rsidRPr="003D52FF">
          <w:rPr>
            <w:rFonts w:asciiTheme="minorBidi" w:hAnsiTheme="minorBidi" w:cstheme="minorBidi"/>
          </w:rPr>
          <w:t>source</w:t>
        </w:r>
        <w:r w:rsidRPr="003D52FF">
          <w:rPr>
            <w:rFonts w:asciiTheme="minorBidi" w:hAnsiTheme="minorBidi" w:cstheme="minorBidi"/>
            <w:spacing w:val="20"/>
          </w:rPr>
          <w:t xml:space="preserve"> </w:t>
        </w:r>
        <w:r w:rsidRPr="003D52FF">
          <w:rPr>
            <w:rFonts w:asciiTheme="minorBidi" w:hAnsiTheme="minorBidi" w:cstheme="minorBidi"/>
          </w:rPr>
          <w:t>of</w:t>
        </w:r>
        <w:r w:rsidRPr="003D52FF">
          <w:rPr>
            <w:rFonts w:asciiTheme="minorBidi" w:hAnsiTheme="minorBidi" w:cstheme="minorBidi"/>
            <w:spacing w:val="20"/>
          </w:rPr>
          <w:t xml:space="preserve"> </w:t>
        </w:r>
        <w:r w:rsidRPr="003D52FF">
          <w:rPr>
            <w:rFonts w:asciiTheme="minorBidi" w:hAnsiTheme="minorBidi" w:cstheme="minorBidi"/>
          </w:rPr>
          <w:t>sulfur</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media.</w:t>
        </w:r>
      </w:hyperlink>
    </w:p>
    <w:p w14:paraId="6C7F6E22" w14:textId="77777777" w:rsidR="00CF52B0" w:rsidRPr="003D52FF" w:rsidRDefault="00000000">
      <w:pPr>
        <w:pStyle w:val="BodyText"/>
        <w:ind w:left="1198"/>
        <w:jc w:val="both"/>
        <w:rPr>
          <w:rFonts w:asciiTheme="minorBidi" w:hAnsiTheme="minorBidi" w:cstheme="minorBidi"/>
        </w:rPr>
      </w:pPr>
      <w:hyperlink w:anchor="_bookmark111" w:history="1">
        <w:r w:rsidRPr="003D52FF">
          <w:rPr>
            <w:rFonts w:asciiTheme="minorBidi" w:hAnsiTheme="minorBidi" w:cstheme="minorBidi"/>
            <w:w w:val="90"/>
          </w:rPr>
          <w:t>...............................................................................................................................</w:t>
        </w:r>
        <w:r w:rsidRPr="003D52FF">
          <w:rPr>
            <w:rFonts w:asciiTheme="minorBidi" w:hAnsiTheme="minorBidi" w:cstheme="minorBidi"/>
            <w:spacing w:val="182"/>
          </w:rPr>
          <w:t xml:space="preserve"> </w:t>
        </w:r>
        <w:r w:rsidRPr="003D52FF">
          <w:rPr>
            <w:rFonts w:asciiTheme="minorBidi" w:hAnsiTheme="minorBidi" w:cstheme="minorBidi"/>
            <w:w w:val="90"/>
          </w:rPr>
          <w:t>113</w:t>
        </w:r>
      </w:hyperlink>
    </w:p>
    <w:p w14:paraId="6FB0F06E" w14:textId="77777777" w:rsidR="00CF52B0" w:rsidRPr="003D52FF" w:rsidRDefault="00000000">
      <w:pPr>
        <w:pStyle w:val="BodyText"/>
        <w:tabs>
          <w:tab w:val="left" w:leader="dot" w:pos="9794"/>
        </w:tabs>
        <w:spacing w:before="124" w:line="340" w:lineRule="auto"/>
        <w:ind w:left="1160" w:right="1172"/>
        <w:jc w:val="both"/>
        <w:rPr>
          <w:rFonts w:asciiTheme="minorBidi" w:hAnsiTheme="minorBidi" w:cstheme="minorBidi"/>
        </w:rPr>
      </w:pPr>
      <w:hyperlink w:anchor="_bookmark112" w:history="1">
        <w:r w:rsidRPr="003D52FF">
          <w:rPr>
            <w:rFonts w:asciiTheme="minorBidi" w:hAnsiTheme="minorBidi" w:cstheme="minorBidi"/>
          </w:rPr>
          <w:t xml:space="preserve">Figure 3. 18 </w:t>
        </w:r>
        <w:r w:rsidRPr="003D52FF">
          <w:rPr>
            <w:rFonts w:asciiTheme="minorBidi" w:hAnsiTheme="minorBidi" w:cstheme="minorBidi"/>
            <w:i/>
          </w:rPr>
          <w:t xml:space="preserve">S. pombe </w:t>
        </w:r>
        <w:r w:rsidRPr="003D52FF">
          <w:rPr>
            <w:rFonts w:asciiTheme="minorBidi" w:hAnsiTheme="minorBidi" w:cstheme="minorBidi"/>
          </w:rPr>
          <w:t xml:space="preserve">Str3 complements the function of </w:t>
        </w:r>
        <w:r w:rsidRPr="003D52FF">
          <w:rPr>
            <w:rFonts w:asciiTheme="minorBidi" w:hAnsiTheme="minorBidi" w:cstheme="minorBidi"/>
            <w:i/>
          </w:rPr>
          <w:t xml:space="preserve">S. cerevisiae </w:t>
        </w:r>
        <w:r w:rsidRPr="003D52FF">
          <w:rPr>
            <w:rFonts w:asciiTheme="minorBidi" w:hAnsiTheme="minorBidi" w:cstheme="minorBidi"/>
          </w:rPr>
          <w:t>Str3 in the</w:t>
        </w:r>
      </w:hyperlink>
      <w:r w:rsidRPr="003D52FF">
        <w:rPr>
          <w:rFonts w:asciiTheme="minorBidi" w:hAnsiTheme="minorBidi" w:cstheme="minorBidi"/>
          <w:spacing w:val="1"/>
        </w:rPr>
        <w:t xml:space="preserve"> </w:t>
      </w:r>
      <w:hyperlink w:anchor="_bookmark112" w:history="1">
        <w:r w:rsidRPr="003D52FF">
          <w:rPr>
            <w:rFonts w:asciiTheme="minorBidi" w:hAnsiTheme="minorBidi" w:cstheme="minorBidi"/>
          </w:rPr>
          <w:t>transsulfuration</w:t>
        </w:r>
        <w:r w:rsidRPr="003D52FF">
          <w:rPr>
            <w:rFonts w:asciiTheme="minorBidi" w:hAnsiTheme="minorBidi" w:cstheme="minorBidi"/>
            <w:spacing w:val="-22"/>
          </w:rPr>
          <w:t xml:space="preserve"> </w:t>
        </w:r>
        <w:r w:rsidRPr="003D52FF">
          <w:rPr>
            <w:rFonts w:asciiTheme="minorBidi" w:hAnsiTheme="minorBidi" w:cstheme="minorBidi"/>
          </w:rPr>
          <w:t>pathway</w:t>
        </w:r>
        <w:r w:rsidRPr="003D52FF">
          <w:rPr>
            <w:rFonts w:asciiTheme="minorBidi" w:hAnsiTheme="minorBidi" w:cstheme="minorBidi"/>
            <w:spacing w:val="-23"/>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peroxisomes</w:t>
        </w:r>
        <w:r w:rsidRPr="003D52FF">
          <w:rPr>
            <w:rFonts w:asciiTheme="minorBidi" w:hAnsiTheme="minorBidi" w:cstheme="minorBidi"/>
            <w:spacing w:val="-23"/>
          </w:rPr>
          <w:t xml:space="preserve"> </w:t>
        </w:r>
        <w:r w:rsidRPr="003D52FF">
          <w:rPr>
            <w:rFonts w:asciiTheme="minorBidi" w:hAnsiTheme="minorBidi" w:cstheme="minorBidi"/>
          </w:rPr>
          <w:t>are</w:t>
        </w:r>
        <w:r w:rsidRPr="003D52FF">
          <w:rPr>
            <w:rFonts w:asciiTheme="minorBidi" w:hAnsiTheme="minorBidi" w:cstheme="minorBidi"/>
            <w:spacing w:val="-21"/>
          </w:rPr>
          <w:t xml:space="preserve"> </w:t>
        </w:r>
        <w:r w:rsidRPr="003D52FF">
          <w:rPr>
            <w:rFonts w:asciiTheme="minorBidi" w:hAnsiTheme="minorBidi" w:cstheme="minorBidi"/>
          </w:rPr>
          <w:t>not</w:t>
        </w:r>
        <w:r w:rsidRPr="003D52FF">
          <w:rPr>
            <w:rFonts w:asciiTheme="minorBidi" w:hAnsiTheme="minorBidi" w:cstheme="minorBidi"/>
            <w:spacing w:val="-22"/>
          </w:rPr>
          <w:t xml:space="preserve"> </w:t>
        </w:r>
        <w:r w:rsidRPr="003D52FF">
          <w:rPr>
            <w:rFonts w:asciiTheme="minorBidi" w:hAnsiTheme="minorBidi" w:cstheme="minorBidi"/>
          </w:rPr>
          <w:t>essential</w:t>
        </w:r>
        <w:r w:rsidRPr="003D52FF">
          <w:rPr>
            <w:rFonts w:asciiTheme="minorBidi" w:hAnsiTheme="minorBidi" w:cstheme="minorBidi"/>
            <w:spacing w:val="-18"/>
          </w:rPr>
          <w:t xml:space="preserve"> </w:t>
        </w:r>
        <w:r w:rsidRPr="003D52FF">
          <w:rPr>
            <w:rFonts w:asciiTheme="minorBidi" w:hAnsiTheme="minorBidi" w:cstheme="minorBidi"/>
          </w:rPr>
          <w:t>for</w:t>
        </w:r>
        <w:r w:rsidRPr="003D52FF">
          <w:rPr>
            <w:rFonts w:asciiTheme="minorBidi" w:hAnsiTheme="minorBidi" w:cstheme="minorBidi"/>
            <w:spacing w:val="-21"/>
          </w:rPr>
          <w:t xml:space="preserve"> </w:t>
        </w:r>
        <w:r w:rsidRPr="003D52FF">
          <w:rPr>
            <w:rFonts w:asciiTheme="minorBidi" w:hAnsiTheme="minorBidi" w:cstheme="minorBidi"/>
          </w:rPr>
          <w:t>this</w:t>
        </w:r>
        <w:r w:rsidRPr="003D52FF">
          <w:rPr>
            <w:rFonts w:asciiTheme="minorBidi" w:hAnsiTheme="minorBidi" w:cstheme="minorBidi"/>
            <w:spacing w:val="-22"/>
          </w:rPr>
          <w:t xml:space="preserve"> </w:t>
        </w:r>
        <w:r w:rsidRPr="003D52FF">
          <w:rPr>
            <w:rFonts w:asciiTheme="minorBidi" w:hAnsiTheme="minorBidi" w:cstheme="minorBidi"/>
          </w:rPr>
          <w:t>metabolic</w:t>
        </w:r>
        <w:r w:rsidRPr="003D52FF">
          <w:rPr>
            <w:rFonts w:asciiTheme="minorBidi" w:hAnsiTheme="minorBidi" w:cstheme="minorBidi"/>
            <w:spacing w:val="-23"/>
          </w:rPr>
          <w:t xml:space="preserve"> </w:t>
        </w:r>
        <w:r w:rsidRPr="003D52FF">
          <w:rPr>
            <w:rFonts w:asciiTheme="minorBidi" w:hAnsiTheme="minorBidi" w:cstheme="minorBidi"/>
          </w:rPr>
          <w:t>pathway</w:t>
        </w:r>
      </w:hyperlink>
      <w:r w:rsidRPr="003D52FF">
        <w:rPr>
          <w:rFonts w:asciiTheme="minorBidi" w:hAnsiTheme="minorBidi" w:cstheme="minorBidi"/>
          <w:spacing w:val="-73"/>
        </w:rPr>
        <w:t xml:space="preserve"> </w:t>
      </w:r>
      <w:hyperlink w:anchor="_bookmark112" w:history="1">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yeast</w:t>
        </w:r>
        <w:r w:rsidRPr="003D52FF">
          <w:rPr>
            <w:rFonts w:asciiTheme="minorBidi" w:hAnsiTheme="minorBidi" w:cstheme="minorBidi"/>
          </w:rPr>
          <w:tab/>
          <w:t>114</w:t>
        </w:r>
      </w:hyperlink>
    </w:p>
    <w:p w14:paraId="7204A352" w14:textId="77777777" w:rsidR="00CF52B0" w:rsidRPr="003D52FF" w:rsidRDefault="00000000">
      <w:pPr>
        <w:pStyle w:val="BodyText"/>
        <w:tabs>
          <w:tab w:val="left" w:leader="dot" w:pos="9794"/>
        </w:tabs>
        <w:spacing w:before="3" w:line="345" w:lineRule="auto"/>
        <w:ind w:left="1160" w:right="1181"/>
        <w:jc w:val="both"/>
        <w:rPr>
          <w:rFonts w:asciiTheme="minorBidi" w:hAnsiTheme="minorBidi" w:cstheme="minorBidi"/>
        </w:rPr>
      </w:pPr>
      <w:hyperlink w:anchor="_bookmark115" w:history="1">
        <w:r w:rsidRPr="003D52FF">
          <w:rPr>
            <w:rFonts w:asciiTheme="minorBidi" w:hAnsiTheme="minorBidi" w:cstheme="minorBidi"/>
          </w:rPr>
          <w:t>Figure 3. 19 The C-terminal tag affects the function of Pex11, rather than that of a</w:t>
        </w:r>
      </w:hyperlink>
      <w:r w:rsidRPr="003D52FF">
        <w:rPr>
          <w:rFonts w:asciiTheme="minorBidi" w:hAnsiTheme="minorBidi" w:cstheme="minorBidi"/>
          <w:spacing w:val="1"/>
        </w:rPr>
        <w:t xml:space="preserve"> </w:t>
      </w:r>
      <w:hyperlink w:anchor="_bookmark115" w:history="1">
        <w:r w:rsidRPr="003D52FF">
          <w:rPr>
            <w:rFonts w:asciiTheme="minorBidi" w:hAnsiTheme="minorBidi" w:cstheme="minorBidi"/>
          </w:rPr>
          <w:t>Pex11</w:t>
        </w:r>
        <w:r w:rsidRPr="003D52FF">
          <w:rPr>
            <w:rFonts w:asciiTheme="minorBidi" w:hAnsiTheme="minorBidi" w:cstheme="minorBidi"/>
            <w:spacing w:val="2"/>
          </w:rPr>
          <w:t xml:space="preserve"> </w:t>
        </w:r>
        <w:r w:rsidRPr="003D52FF">
          <w:rPr>
            <w:rFonts w:asciiTheme="minorBidi" w:hAnsiTheme="minorBidi" w:cstheme="minorBidi"/>
          </w:rPr>
          <w:t>paralog</w:t>
        </w:r>
        <w:r w:rsidRPr="003D52FF">
          <w:rPr>
            <w:rFonts w:asciiTheme="minorBidi" w:hAnsiTheme="minorBidi" w:cstheme="minorBidi"/>
          </w:rPr>
          <w:tab/>
        </w:r>
        <w:r w:rsidRPr="003D52FF">
          <w:rPr>
            <w:rFonts w:asciiTheme="minorBidi" w:hAnsiTheme="minorBidi" w:cstheme="minorBidi"/>
            <w:spacing w:val="-3"/>
          </w:rPr>
          <w:t>118</w:t>
        </w:r>
      </w:hyperlink>
    </w:p>
    <w:p w14:paraId="36FA6844" w14:textId="77777777" w:rsidR="00CF52B0" w:rsidRPr="003D52FF" w:rsidRDefault="00000000">
      <w:pPr>
        <w:pStyle w:val="BodyText"/>
        <w:tabs>
          <w:tab w:val="left" w:leader="dot" w:pos="9779"/>
        </w:tabs>
        <w:spacing w:line="340" w:lineRule="auto"/>
        <w:ind w:left="1160" w:right="1171"/>
        <w:jc w:val="both"/>
        <w:rPr>
          <w:rFonts w:asciiTheme="minorBidi" w:hAnsiTheme="minorBidi" w:cstheme="minorBidi"/>
        </w:rPr>
      </w:pPr>
      <w:hyperlink w:anchor="_bookmark117" w:history="1">
        <w:r w:rsidRPr="003D52FF">
          <w:rPr>
            <w:rFonts w:asciiTheme="minorBidi" w:hAnsiTheme="minorBidi" w:cstheme="minorBidi"/>
          </w:rPr>
          <w:t xml:space="preserve">Figure 3. 20 The phenotype of </w:t>
        </w:r>
        <w:r w:rsidRPr="003D52FF">
          <w:rPr>
            <w:rFonts w:asciiTheme="minorBidi" w:hAnsiTheme="minorBidi" w:cstheme="minorBidi"/>
            <w:i/>
          </w:rPr>
          <w:t xml:space="preserve">dnm1Δ </w:t>
        </w:r>
        <w:r w:rsidRPr="003D52FF">
          <w:rPr>
            <w:rFonts w:asciiTheme="minorBidi" w:hAnsiTheme="minorBidi" w:cstheme="minorBidi"/>
          </w:rPr>
          <w:t xml:space="preserve">cells in </w:t>
        </w:r>
        <w:r w:rsidRPr="003D52FF">
          <w:rPr>
            <w:rFonts w:asciiTheme="minorBidi" w:hAnsiTheme="minorBidi" w:cstheme="minorBidi"/>
            <w:i/>
          </w:rPr>
          <w:t xml:space="preserve">S. pombe </w:t>
        </w:r>
        <w:r w:rsidRPr="003D52FF">
          <w:rPr>
            <w:rFonts w:asciiTheme="minorBidi" w:hAnsiTheme="minorBidi" w:cstheme="minorBidi"/>
          </w:rPr>
          <w:t>differs from that of the wild-</w:t>
        </w:r>
      </w:hyperlink>
      <w:r w:rsidRPr="003D52FF">
        <w:rPr>
          <w:rFonts w:asciiTheme="minorBidi" w:hAnsiTheme="minorBidi" w:cstheme="minorBidi"/>
          <w:spacing w:val="-72"/>
        </w:rPr>
        <w:t xml:space="preserve"> </w:t>
      </w:r>
      <w:hyperlink w:anchor="_bookmark117" w:history="1">
        <w:r w:rsidRPr="003D52FF">
          <w:rPr>
            <w:rFonts w:asciiTheme="minorBidi" w:hAnsiTheme="minorBidi" w:cstheme="minorBidi"/>
          </w:rPr>
          <w:t>type</w:t>
        </w:r>
        <w:r w:rsidRPr="003D52FF">
          <w:rPr>
            <w:rFonts w:asciiTheme="minorBidi" w:hAnsiTheme="minorBidi" w:cstheme="minorBidi"/>
            <w:spacing w:val="-6"/>
          </w:rPr>
          <w:t xml:space="preserve"> </w:t>
        </w:r>
        <w:r w:rsidRPr="003D52FF">
          <w:rPr>
            <w:rFonts w:asciiTheme="minorBidi" w:hAnsiTheme="minorBidi" w:cstheme="minorBidi"/>
          </w:rPr>
          <w:t>strain</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exhibits</w:t>
        </w:r>
        <w:r w:rsidRPr="003D52FF">
          <w:rPr>
            <w:rFonts w:asciiTheme="minorBidi" w:hAnsiTheme="minorBidi" w:cstheme="minorBidi"/>
            <w:spacing w:val="-5"/>
          </w:rPr>
          <w:t xml:space="preserve"> </w:t>
        </w:r>
        <w:r w:rsidRPr="003D52FF">
          <w:rPr>
            <w:rFonts w:asciiTheme="minorBidi" w:hAnsiTheme="minorBidi" w:cstheme="minorBidi"/>
          </w:rPr>
          <w:t>heterogeneous</w:t>
        </w:r>
        <w:r w:rsidRPr="003D52FF">
          <w:rPr>
            <w:rFonts w:asciiTheme="minorBidi" w:hAnsiTheme="minorBidi" w:cstheme="minorBidi"/>
            <w:spacing w:val="-10"/>
          </w:rPr>
          <w:t xml:space="preserve"> </w:t>
        </w:r>
        <w:r w:rsidRPr="003D52FF">
          <w:rPr>
            <w:rFonts w:asciiTheme="minorBidi" w:hAnsiTheme="minorBidi" w:cstheme="minorBidi"/>
          </w:rPr>
          <w:t>patterns</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peroxisomes.</w:t>
        </w:r>
        <w:r w:rsidRPr="003D52FF">
          <w:rPr>
            <w:rFonts w:asciiTheme="minorBidi" w:hAnsiTheme="minorBidi" w:cstheme="minorBidi"/>
          </w:rPr>
          <w:tab/>
          <w:t>120</w:t>
        </w:r>
      </w:hyperlink>
    </w:p>
    <w:p w14:paraId="3F7ECCB3" w14:textId="77777777" w:rsidR="00CF52B0" w:rsidRPr="003D52FF" w:rsidRDefault="00000000">
      <w:pPr>
        <w:pStyle w:val="BodyText"/>
        <w:tabs>
          <w:tab w:val="left" w:leader="dot" w:pos="9779"/>
        </w:tabs>
        <w:spacing w:line="345" w:lineRule="auto"/>
        <w:ind w:left="1160" w:right="1171"/>
        <w:jc w:val="both"/>
        <w:rPr>
          <w:rFonts w:asciiTheme="minorBidi" w:hAnsiTheme="minorBidi" w:cstheme="minorBidi"/>
        </w:rPr>
      </w:pPr>
      <w:hyperlink w:anchor="_bookmark118" w:history="1">
        <w:r w:rsidRPr="003D52FF">
          <w:rPr>
            <w:rFonts w:asciiTheme="minorBidi" w:hAnsiTheme="minorBidi" w:cstheme="minorBidi"/>
          </w:rPr>
          <w:t>Figure</w:t>
        </w:r>
        <w:r w:rsidRPr="003D52FF">
          <w:rPr>
            <w:rFonts w:asciiTheme="minorBidi" w:hAnsiTheme="minorBidi" w:cstheme="minorBidi"/>
            <w:spacing w:val="-20"/>
          </w:rPr>
          <w:t xml:space="preserve"> </w:t>
        </w:r>
        <w:r w:rsidRPr="003D52FF">
          <w:rPr>
            <w:rFonts w:asciiTheme="minorBidi" w:hAnsiTheme="minorBidi" w:cstheme="minorBidi"/>
          </w:rPr>
          <w:t>3.</w:t>
        </w:r>
        <w:r w:rsidRPr="003D52FF">
          <w:rPr>
            <w:rFonts w:asciiTheme="minorBidi" w:hAnsiTheme="minorBidi" w:cstheme="minorBidi"/>
            <w:spacing w:val="-20"/>
          </w:rPr>
          <w:t xml:space="preserve"> </w:t>
        </w:r>
        <w:r w:rsidRPr="003D52FF">
          <w:rPr>
            <w:rFonts w:asciiTheme="minorBidi" w:hAnsiTheme="minorBidi" w:cstheme="minorBidi"/>
          </w:rPr>
          <w:t>21</w:t>
        </w:r>
        <w:r w:rsidRPr="003D52FF">
          <w:rPr>
            <w:rFonts w:asciiTheme="minorBidi" w:hAnsiTheme="minorBidi" w:cstheme="minorBidi"/>
            <w:spacing w:val="-26"/>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subcellular</w:t>
        </w:r>
        <w:r w:rsidRPr="003D52FF">
          <w:rPr>
            <w:rFonts w:asciiTheme="minorBidi" w:hAnsiTheme="minorBidi" w:cstheme="minorBidi"/>
            <w:spacing w:val="-19"/>
          </w:rPr>
          <w:t xml:space="preserve"> </w:t>
        </w:r>
        <w:r w:rsidRPr="003D52FF">
          <w:rPr>
            <w:rFonts w:asciiTheme="minorBidi" w:hAnsiTheme="minorBidi" w:cstheme="minorBidi"/>
          </w:rPr>
          <w:t>pattern</w:t>
        </w:r>
        <w:r w:rsidRPr="003D52FF">
          <w:rPr>
            <w:rFonts w:asciiTheme="minorBidi" w:hAnsiTheme="minorBidi" w:cstheme="minorBidi"/>
            <w:spacing w:val="-20"/>
          </w:rPr>
          <w:t xml:space="preserve"> </w:t>
        </w:r>
        <w:r w:rsidRPr="003D52FF">
          <w:rPr>
            <w:rFonts w:asciiTheme="minorBidi" w:hAnsiTheme="minorBidi" w:cstheme="minorBidi"/>
          </w:rPr>
          <w:t>of</w:t>
        </w:r>
        <w:r w:rsidRPr="003D52FF">
          <w:rPr>
            <w:rFonts w:asciiTheme="minorBidi" w:hAnsiTheme="minorBidi" w:cstheme="minorBidi"/>
            <w:spacing w:val="-20"/>
          </w:rPr>
          <w:t xml:space="preserve"> </w:t>
        </w:r>
        <w:r w:rsidRPr="003D52FF">
          <w:rPr>
            <w:rFonts w:asciiTheme="minorBidi" w:hAnsiTheme="minorBidi" w:cstheme="minorBidi"/>
          </w:rPr>
          <w:t>peroxisomes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i/>
          </w:rPr>
          <w:t>S.</w:t>
        </w:r>
        <w:r w:rsidRPr="003D52FF">
          <w:rPr>
            <w:rFonts w:asciiTheme="minorBidi" w:hAnsiTheme="minorBidi" w:cstheme="minorBidi"/>
            <w:i/>
            <w:spacing w:val="-12"/>
          </w:rPr>
          <w:t xml:space="preserve"> </w:t>
        </w:r>
        <w:r w:rsidRPr="003D52FF">
          <w:rPr>
            <w:rFonts w:asciiTheme="minorBidi" w:hAnsiTheme="minorBidi" w:cstheme="minorBidi"/>
            <w:i/>
          </w:rPr>
          <w:t>pombe</w:t>
        </w:r>
        <w:r w:rsidRPr="003D52FF">
          <w:rPr>
            <w:rFonts w:asciiTheme="minorBidi" w:hAnsiTheme="minorBidi" w:cstheme="minorBidi"/>
            <w:i/>
            <w:spacing w:val="-11"/>
          </w:rPr>
          <w:t xml:space="preserve"> </w:t>
        </w:r>
        <w:r w:rsidRPr="003D52FF">
          <w:rPr>
            <w:rFonts w:asciiTheme="minorBidi" w:hAnsiTheme="minorBidi" w:cstheme="minorBidi"/>
            <w:i/>
          </w:rPr>
          <w:t>vps1∆</w:t>
        </w:r>
        <w:r w:rsidRPr="003D52FF">
          <w:rPr>
            <w:rFonts w:asciiTheme="minorBidi" w:hAnsiTheme="minorBidi" w:cstheme="minorBidi"/>
            <w:i/>
            <w:spacing w:val="-10"/>
          </w:rPr>
          <w:t xml:space="preserve"> </w:t>
        </w:r>
        <w:r w:rsidRPr="003D52FF">
          <w:rPr>
            <w:rFonts w:asciiTheme="minorBidi" w:hAnsiTheme="minorBidi" w:cstheme="minorBidi"/>
          </w:rPr>
          <w:t>mutant</w:t>
        </w:r>
        <w:r w:rsidRPr="003D52FF">
          <w:rPr>
            <w:rFonts w:asciiTheme="minorBidi" w:hAnsiTheme="minorBidi" w:cstheme="minorBidi"/>
            <w:spacing w:val="-20"/>
          </w:rPr>
          <w:t xml:space="preserve"> </w:t>
        </w:r>
        <w:r w:rsidRPr="003D52FF">
          <w:rPr>
            <w:rFonts w:asciiTheme="minorBidi" w:hAnsiTheme="minorBidi" w:cstheme="minorBidi"/>
          </w:rPr>
          <w:t>strain</w:t>
        </w:r>
      </w:hyperlink>
      <w:r w:rsidRPr="003D52FF">
        <w:rPr>
          <w:rFonts w:asciiTheme="minorBidi" w:hAnsiTheme="minorBidi" w:cstheme="minorBidi"/>
          <w:spacing w:val="-73"/>
        </w:rPr>
        <w:t xml:space="preserve"> </w:t>
      </w:r>
      <w:hyperlink w:anchor="_bookmark118" w:history="1">
        <w:r w:rsidRPr="003D52FF">
          <w:rPr>
            <w:rFonts w:asciiTheme="minorBidi" w:hAnsiTheme="minorBidi" w:cstheme="minorBidi"/>
          </w:rPr>
          <w:t>closely</w:t>
        </w:r>
        <w:r w:rsidRPr="003D52FF">
          <w:rPr>
            <w:rFonts w:asciiTheme="minorBidi" w:hAnsiTheme="minorBidi" w:cstheme="minorBidi"/>
            <w:spacing w:val="-11"/>
          </w:rPr>
          <w:t xml:space="preserve"> </w:t>
        </w:r>
        <w:r w:rsidRPr="003D52FF">
          <w:rPr>
            <w:rFonts w:asciiTheme="minorBidi" w:hAnsiTheme="minorBidi" w:cstheme="minorBidi"/>
          </w:rPr>
          <w:t>resembles</w:t>
        </w:r>
        <w:r w:rsidRPr="003D52FF">
          <w:rPr>
            <w:rFonts w:asciiTheme="minorBidi" w:hAnsiTheme="minorBidi" w:cstheme="minorBidi"/>
            <w:spacing w:val="-7"/>
          </w:rPr>
          <w:t xml:space="preserve"> </w:t>
        </w:r>
        <w:r w:rsidRPr="003D52FF">
          <w:rPr>
            <w:rFonts w:asciiTheme="minorBidi" w:hAnsiTheme="minorBidi" w:cstheme="minorBidi"/>
          </w:rPr>
          <w:t>that</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wild-type</w:t>
        </w:r>
        <w:r w:rsidRPr="003D52FF">
          <w:rPr>
            <w:rFonts w:asciiTheme="minorBidi" w:hAnsiTheme="minorBidi" w:cstheme="minorBidi"/>
            <w:spacing w:val="-6"/>
          </w:rPr>
          <w:t xml:space="preserve"> </w:t>
        </w:r>
        <w:r w:rsidRPr="003D52FF">
          <w:rPr>
            <w:rFonts w:asciiTheme="minorBidi" w:hAnsiTheme="minorBidi" w:cstheme="minorBidi"/>
          </w:rPr>
          <w:t>strain</w:t>
        </w:r>
        <w:r w:rsidRPr="003D52FF">
          <w:rPr>
            <w:rFonts w:asciiTheme="minorBidi" w:hAnsiTheme="minorBidi" w:cstheme="minorBidi"/>
          </w:rPr>
          <w:tab/>
          <w:t>121</w:t>
        </w:r>
      </w:hyperlink>
    </w:p>
    <w:p w14:paraId="7E7FBA40" w14:textId="77777777" w:rsidR="00CF52B0" w:rsidRPr="003D52FF" w:rsidRDefault="00000000">
      <w:pPr>
        <w:pStyle w:val="BodyText"/>
        <w:tabs>
          <w:tab w:val="left" w:leader="dot" w:pos="9779"/>
        </w:tabs>
        <w:spacing w:line="340" w:lineRule="auto"/>
        <w:ind w:left="1160" w:right="1175"/>
        <w:jc w:val="both"/>
        <w:rPr>
          <w:rFonts w:asciiTheme="minorBidi" w:hAnsiTheme="minorBidi" w:cstheme="minorBidi"/>
        </w:rPr>
      </w:pPr>
      <w:hyperlink w:anchor="_bookmark119" w:history="1">
        <w:r w:rsidRPr="003D52FF">
          <w:rPr>
            <w:rFonts w:asciiTheme="minorBidi" w:hAnsiTheme="minorBidi" w:cstheme="minorBidi"/>
          </w:rPr>
          <w:t>Figure</w:t>
        </w:r>
        <w:r w:rsidRPr="003D52FF">
          <w:rPr>
            <w:rFonts w:asciiTheme="minorBidi" w:hAnsiTheme="minorBidi" w:cstheme="minorBidi"/>
            <w:spacing w:val="-16"/>
          </w:rPr>
          <w:t xml:space="preserve"> </w:t>
        </w:r>
        <w:r w:rsidRPr="003D52FF">
          <w:rPr>
            <w:rFonts w:asciiTheme="minorBidi" w:hAnsiTheme="minorBidi" w:cstheme="minorBidi"/>
          </w:rPr>
          <w:t>3.</w:t>
        </w:r>
        <w:r w:rsidRPr="003D52FF">
          <w:rPr>
            <w:rFonts w:asciiTheme="minorBidi" w:hAnsiTheme="minorBidi" w:cstheme="minorBidi"/>
            <w:spacing w:val="-16"/>
          </w:rPr>
          <w:t xml:space="preserve"> </w:t>
        </w:r>
        <w:r w:rsidRPr="003D52FF">
          <w:rPr>
            <w:rFonts w:asciiTheme="minorBidi" w:hAnsiTheme="minorBidi" w:cstheme="minorBidi"/>
          </w:rPr>
          <w:t>22</w:t>
        </w:r>
        <w:r w:rsidRPr="003D52FF">
          <w:rPr>
            <w:rFonts w:asciiTheme="minorBidi" w:hAnsiTheme="minorBidi" w:cstheme="minorBidi"/>
            <w:spacing w:val="-10"/>
          </w:rPr>
          <w:t xml:space="preserve"> </w:t>
        </w:r>
        <w:r w:rsidRPr="003D52FF">
          <w:rPr>
            <w:rFonts w:asciiTheme="minorBidi" w:hAnsiTheme="minorBidi" w:cstheme="minorBidi"/>
          </w:rPr>
          <w:t>Microscopy</w:t>
        </w:r>
        <w:r w:rsidRPr="003D52FF">
          <w:rPr>
            <w:rFonts w:asciiTheme="minorBidi" w:hAnsiTheme="minorBidi" w:cstheme="minorBidi"/>
            <w:spacing w:val="-12"/>
          </w:rPr>
          <w:t xml:space="preserve"> </w:t>
        </w:r>
        <w:r w:rsidRPr="003D52FF">
          <w:rPr>
            <w:rFonts w:asciiTheme="minorBidi" w:hAnsiTheme="minorBidi" w:cstheme="minorBidi"/>
          </w:rPr>
          <w:t>confirmation</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i/>
          </w:rPr>
          <w:t>dnm1∆</w:t>
        </w:r>
        <w:r w:rsidRPr="003D52FF">
          <w:rPr>
            <w:rFonts w:asciiTheme="minorBidi" w:hAnsiTheme="minorBidi" w:cstheme="minorBidi"/>
            <w:i/>
            <w:spacing w:val="-5"/>
          </w:rPr>
          <w:t xml:space="preserve"> </w:t>
        </w:r>
        <w:r w:rsidRPr="003D52FF">
          <w:rPr>
            <w:rFonts w:asciiTheme="minorBidi" w:hAnsiTheme="minorBidi" w:cstheme="minorBidi"/>
          </w:rPr>
          <w:t>mutant</w:t>
        </w:r>
        <w:r w:rsidRPr="003D52FF">
          <w:rPr>
            <w:rFonts w:asciiTheme="minorBidi" w:hAnsiTheme="minorBidi" w:cstheme="minorBidi"/>
            <w:spacing w:val="-11"/>
          </w:rPr>
          <w:t xml:space="preserve"> </w:t>
        </w:r>
        <w:r w:rsidRPr="003D52FF">
          <w:rPr>
            <w:rFonts w:asciiTheme="minorBidi" w:hAnsiTheme="minorBidi" w:cstheme="minorBidi"/>
          </w:rPr>
          <w:t>strain</w:t>
        </w:r>
        <w:r w:rsidRPr="003D52FF">
          <w:rPr>
            <w:rFonts w:asciiTheme="minorBidi" w:hAnsiTheme="minorBidi" w:cstheme="minorBidi"/>
            <w:spacing w:val="-14"/>
          </w:rPr>
          <w:t xml:space="preserve"> </w:t>
        </w:r>
        <w:r w:rsidRPr="003D52FF">
          <w:rPr>
            <w:rFonts w:asciiTheme="minorBidi" w:hAnsiTheme="minorBidi" w:cstheme="minorBidi"/>
          </w:rPr>
          <w:t>through</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staining</w:t>
        </w:r>
      </w:hyperlink>
      <w:r w:rsidRPr="003D52FF">
        <w:rPr>
          <w:rFonts w:asciiTheme="minorBidi" w:hAnsiTheme="minorBidi" w:cstheme="minorBidi"/>
          <w:spacing w:val="-73"/>
        </w:rPr>
        <w:t xml:space="preserve"> </w:t>
      </w:r>
      <w:hyperlink w:anchor="_bookmark119" w:history="1">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vacuoles</w:t>
        </w:r>
        <w:r w:rsidRPr="003D52FF">
          <w:rPr>
            <w:rFonts w:asciiTheme="minorBidi" w:hAnsiTheme="minorBidi" w:cstheme="minorBidi"/>
            <w:spacing w:val="-2"/>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lipophilic</w:t>
        </w:r>
        <w:r w:rsidRPr="003D52FF">
          <w:rPr>
            <w:rFonts w:asciiTheme="minorBidi" w:hAnsiTheme="minorBidi" w:cstheme="minorBidi"/>
            <w:spacing w:val="-6"/>
          </w:rPr>
          <w:t xml:space="preserve"> </w:t>
        </w:r>
        <w:r w:rsidRPr="003D52FF">
          <w:rPr>
            <w:rFonts w:asciiTheme="minorBidi" w:hAnsiTheme="minorBidi" w:cstheme="minorBidi"/>
          </w:rPr>
          <w:t>dye</w:t>
        </w:r>
        <w:r w:rsidRPr="003D52FF">
          <w:rPr>
            <w:rFonts w:asciiTheme="minorBidi" w:hAnsiTheme="minorBidi" w:cstheme="minorBidi"/>
            <w:spacing w:val="-1"/>
          </w:rPr>
          <w:t xml:space="preserve"> </w:t>
        </w:r>
        <w:r w:rsidRPr="003D52FF">
          <w:rPr>
            <w:rFonts w:asciiTheme="minorBidi" w:hAnsiTheme="minorBidi" w:cstheme="minorBidi"/>
          </w:rPr>
          <w:t>FM4-64</w:t>
        </w:r>
        <w:r w:rsidRPr="003D52FF">
          <w:rPr>
            <w:rFonts w:asciiTheme="minorBidi" w:hAnsiTheme="minorBidi" w:cstheme="minorBidi"/>
          </w:rPr>
          <w:tab/>
          <w:t>122</w:t>
        </w:r>
      </w:hyperlink>
    </w:p>
    <w:p w14:paraId="0519378B" w14:textId="77777777" w:rsidR="00CF52B0" w:rsidRPr="003D52FF" w:rsidRDefault="00000000">
      <w:pPr>
        <w:pStyle w:val="BodyText"/>
        <w:tabs>
          <w:tab w:val="left" w:leader="dot" w:pos="9779"/>
        </w:tabs>
        <w:spacing w:line="343" w:lineRule="auto"/>
        <w:ind w:left="1160" w:right="1172"/>
        <w:jc w:val="both"/>
        <w:rPr>
          <w:rFonts w:asciiTheme="minorBidi" w:hAnsiTheme="minorBidi" w:cstheme="minorBidi"/>
        </w:rPr>
      </w:pPr>
      <w:hyperlink w:anchor="_bookmark120" w:history="1">
        <w:r w:rsidRPr="003D52FF">
          <w:rPr>
            <w:rFonts w:asciiTheme="minorBidi" w:hAnsiTheme="minorBidi" w:cstheme="minorBidi"/>
          </w:rPr>
          <w:t xml:space="preserve">Figure 3. 23 In </w:t>
        </w:r>
        <w:r w:rsidRPr="003D52FF">
          <w:rPr>
            <w:rFonts w:asciiTheme="minorBidi" w:hAnsiTheme="minorBidi" w:cstheme="minorBidi"/>
            <w:i/>
          </w:rPr>
          <w:t>vivo</w:t>
        </w:r>
        <w:r w:rsidRPr="003D52FF">
          <w:rPr>
            <w:rFonts w:asciiTheme="minorBidi" w:hAnsiTheme="minorBidi" w:cstheme="minorBidi"/>
          </w:rPr>
          <w:t>, the compound Dynasore inhibits the processes of peroxisomal</w:t>
        </w:r>
      </w:hyperlink>
      <w:r w:rsidRPr="003D52FF">
        <w:rPr>
          <w:rFonts w:asciiTheme="minorBidi" w:hAnsiTheme="minorBidi" w:cstheme="minorBidi"/>
          <w:spacing w:val="1"/>
        </w:rPr>
        <w:t xml:space="preserve"> </w:t>
      </w:r>
      <w:hyperlink w:anchor="_bookmark120" w:history="1">
        <w:r w:rsidRPr="003D52FF">
          <w:rPr>
            <w:rFonts w:asciiTheme="minorBidi" w:hAnsiTheme="minorBidi" w:cstheme="minorBidi"/>
          </w:rPr>
          <w:t>fission</w:t>
        </w:r>
        <w:r w:rsidRPr="003D52FF">
          <w:rPr>
            <w:rFonts w:asciiTheme="minorBidi" w:hAnsiTheme="minorBidi" w:cstheme="minorBidi"/>
            <w:spacing w:val="-26"/>
          </w:rPr>
          <w:t xml:space="preserve"> </w:t>
        </w:r>
        <w:r w:rsidRPr="003D52FF">
          <w:rPr>
            <w:rFonts w:asciiTheme="minorBidi" w:hAnsiTheme="minorBidi" w:cstheme="minorBidi"/>
          </w:rPr>
          <w:t>and</w:t>
        </w:r>
        <w:r w:rsidRPr="003D52FF">
          <w:rPr>
            <w:rFonts w:asciiTheme="minorBidi" w:hAnsiTheme="minorBidi" w:cstheme="minorBidi"/>
            <w:spacing w:val="-19"/>
          </w:rPr>
          <w:t xml:space="preserve"> </w:t>
        </w:r>
        <w:r w:rsidRPr="003D52FF">
          <w:rPr>
            <w:rFonts w:asciiTheme="minorBidi" w:hAnsiTheme="minorBidi" w:cstheme="minorBidi"/>
          </w:rPr>
          <w:t>fusion,</w:t>
        </w:r>
        <w:r w:rsidRPr="003D52FF">
          <w:rPr>
            <w:rFonts w:asciiTheme="minorBidi" w:hAnsiTheme="minorBidi" w:cstheme="minorBidi"/>
            <w:spacing w:val="-20"/>
          </w:rPr>
          <w:t xml:space="preserve"> </w:t>
        </w:r>
        <w:r w:rsidRPr="003D52FF">
          <w:rPr>
            <w:rFonts w:asciiTheme="minorBidi" w:hAnsiTheme="minorBidi" w:cstheme="minorBidi"/>
          </w:rPr>
          <w:t>while</w:t>
        </w:r>
        <w:r w:rsidRPr="003D52FF">
          <w:rPr>
            <w:rFonts w:asciiTheme="minorBidi" w:hAnsiTheme="minorBidi" w:cstheme="minorBidi"/>
            <w:spacing w:val="-25"/>
          </w:rPr>
          <w:t xml:space="preserve"> </w:t>
        </w:r>
        <w:r w:rsidRPr="003D52FF">
          <w:rPr>
            <w:rFonts w:asciiTheme="minorBidi" w:hAnsiTheme="minorBidi" w:cstheme="minorBidi"/>
          </w:rPr>
          <w:t>its</w:t>
        </w:r>
        <w:r w:rsidRPr="003D52FF">
          <w:rPr>
            <w:rFonts w:asciiTheme="minorBidi" w:hAnsiTheme="minorBidi" w:cstheme="minorBidi"/>
            <w:spacing w:val="-25"/>
          </w:rPr>
          <w:t xml:space="preserve"> </w:t>
        </w:r>
        <w:r w:rsidRPr="003D52FF">
          <w:rPr>
            <w:rFonts w:asciiTheme="minorBidi" w:hAnsiTheme="minorBidi" w:cstheme="minorBidi"/>
          </w:rPr>
          <w:t>effectiveness</w:t>
        </w:r>
        <w:r w:rsidRPr="003D52FF">
          <w:rPr>
            <w:rFonts w:asciiTheme="minorBidi" w:hAnsiTheme="minorBidi" w:cstheme="minorBidi"/>
            <w:spacing w:val="-30"/>
          </w:rPr>
          <w:t xml:space="preserve"> </w:t>
        </w:r>
        <w:r w:rsidRPr="003D52FF">
          <w:rPr>
            <w:rFonts w:asciiTheme="minorBidi" w:hAnsiTheme="minorBidi" w:cstheme="minorBidi"/>
          </w:rPr>
          <w:t>in</w:t>
        </w:r>
        <w:r w:rsidRPr="003D52FF">
          <w:rPr>
            <w:rFonts w:asciiTheme="minorBidi" w:hAnsiTheme="minorBidi" w:cstheme="minorBidi"/>
            <w:spacing w:val="-25"/>
          </w:rPr>
          <w:t xml:space="preserve"> </w:t>
        </w:r>
        <w:r w:rsidRPr="003D52FF">
          <w:rPr>
            <w:rFonts w:asciiTheme="minorBidi" w:hAnsiTheme="minorBidi" w:cstheme="minorBidi"/>
          </w:rPr>
          <w:t>inhibiting</w:t>
        </w:r>
        <w:r w:rsidRPr="003D52FF">
          <w:rPr>
            <w:rFonts w:asciiTheme="minorBidi" w:hAnsiTheme="minorBidi" w:cstheme="minorBidi"/>
            <w:spacing w:val="-16"/>
          </w:rPr>
          <w:t xml:space="preserve"> </w:t>
        </w:r>
        <w:r w:rsidRPr="003D52FF">
          <w:rPr>
            <w:rFonts w:asciiTheme="minorBidi" w:hAnsiTheme="minorBidi" w:cstheme="minorBidi"/>
            <w:i/>
          </w:rPr>
          <w:t>S.</w:t>
        </w:r>
        <w:r w:rsidRPr="003D52FF">
          <w:rPr>
            <w:rFonts w:asciiTheme="minorBidi" w:hAnsiTheme="minorBidi" w:cstheme="minorBidi"/>
            <w:i/>
            <w:spacing w:val="-12"/>
          </w:rPr>
          <w:t xml:space="preserve"> </w:t>
        </w:r>
        <w:r w:rsidRPr="003D52FF">
          <w:rPr>
            <w:rFonts w:asciiTheme="minorBidi" w:hAnsiTheme="minorBidi" w:cstheme="minorBidi"/>
            <w:i/>
          </w:rPr>
          <w:t>pombe</w:t>
        </w:r>
        <w:r w:rsidRPr="003D52FF">
          <w:rPr>
            <w:rFonts w:asciiTheme="minorBidi" w:hAnsiTheme="minorBidi" w:cstheme="minorBidi"/>
            <w:i/>
            <w:spacing w:val="-11"/>
          </w:rPr>
          <w:t xml:space="preserve"> </w:t>
        </w:r>
        <w:r w:rsidRPr="003D52FF">
          <w:rPr>
            <w:rFonts w:asciiTheme="minorBidi" w:hAnsiTheme="minorBidi" w:cstheme="minorBidi"/>
          </w:rPr>
          <w:t>Dnm1</w:t>
        </w:r>
        <w:r w:rsidRPr="003D52FF">
          <w:rPr>
            <w:rFonts w:asciiTheme="minorBidi" w:hAnsiTheme="minorBidi" w:cstheme="minorBidi"/>
            <w:spacing w:val="-19"/>
          </w:rPr>
          <w:t xml:space="preserve"> </w:t>
        </w:r>
        <w:r w:rsidRPr="003D52FF">
          <w:rPr>
            <w:rFonts w:asciiTheme="minorBidi" w:hAnsiTheme="minorBidi" w:cstheme="minorBidi"/>
          </w:rPr>
          <w:t>function</w:t>
        </w:r>
        <w:r w:rsidRPr="003D52FF">
          <w:rPr>
            <w:rFonts w:asciiTheme="minorBidi" w:hAnsiTheme="minorBidi" w:cstheme="minorBidi"/>
            <w:spacing w:val="-25"/>
          </w:rPr>
          <w:t xml:space="preserve"> </w:t>
        </w:r>
        <w:r w:rsidRPr="003D52FF">
          <w:rPr>
            <w:rFonts w:asciiTheme="minorBidi" w:hAnsiTheme="minorBidi" w:cstheme="minorBidi"/>
          </w:rPr>
          <w:t>remains</w:t>
        </w:r>
      </w:hyperlink>
      <w:r w:rsidRPr="003D52FF">
        <w:rPr>
          <w:rFonts w:asciiTheme="minorBidi" w:hAnsiTheme="minorBidi" w:cstheme="minorBidi"/>
          <w:spacing w:val="-73"/>
        </w:rPr>
        <w:t xml:space="preserve"> </w:t>
      </w:r>
      <w:hyperlink w:anchor="_bookmark120" w:history="1">
        <w:r w:rsidRPr="003D52FF">
          <w:rPr>
            <w:rFonts w:asciiTheme="minorBidi" w:hAnsiTheme="minorBidi" w:cstheme="minorBidi"/>
          </w:rPr>
          <w:t>uncertain</w:t>
        </w:r>
        <w:r w:rsidRPr="003D52FF">
          <w:rPr>
            <w:rFonts w:asciiTheme="minorBidi" w:hAnsiTheme="minorBidi" w:cstheme="minorBidi"/>
          </w:rPr>
          <w:tab/>
          <w:t>123</w:t>
        </w:r>
      </w:hyperlink>
    </w:p>
    <w:p w14:paraId="33748093"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976" w:gutter="0"/>
          <w:cols w:space="720"/>
        </w:sectPr>
      </w:pPr>
    </w:p>
    <w:p w14:paraId="17756045" w14:textId="77777777" w:rsidR="00CF52B0" w:rsidRPr="003D52FF" w:rsidRDefault="00000000">
      <w:pPr>
        <w:pStyle w:val="BodyText"/>
        <w:tabs>
          <w:tab w:val="left" w:leader="dot" w:pos="9779"/>
        </w:tabs>
        <w:spacing w:before="62" w:line="340" w:lineRule="auto"/>
        <w:ind w:left="1160" w:right="1170"/>
        <w:jc w:val="both"/>
        <w:rPr>
          <w:rFonts w:asciiTheme="minorBidi" w:hAnsiTheme="minorBidi" w:cstheme="minorBidi"/>
        </w:rPr>
      </w:pPr>
      <w:hyperlink w:anchor="_bookmark121" w:history="1">
        <w:r w:rsidRPr="003D52FF">
          <w:rPr>
            <w:rFonts w:asciiTheme="minorBidi" w:hAnsiTheme="minorBidi" w:cstheme="minorBidi"/>
          </w:rPr>
          <w:t xml:space="preserve">Figure 3. 24 The phenotype of </w:t>
        </w:r>
        <w:r w:rsidRPr="003D52FF">
          <w:rPr>
            <w:rFonts w:asciiTheme="minorBidi" w:hAnsiTheme="minorBidi" w:cstheme="minorBidi"/>
            <w:i/>
          </w:rPr>
          <w:t xml:space="preserve">mdv1∆ </w:t>
        </w:r>
        <w:r w:rsidRPr="003D52FF">
          <w:rPr>
            <w:rFonts w:asciiTheme="minorBidi" w:hAnsiTheme="minorBidi" w:cstheme="minorBidi"/>
          </w:rPr>
          <w:t xml:space="preserve">cells resemble that of the </w:t>
        </w:r>
        <w:r w:rsidRPr="003D52FF">
          <w:rPr>
            <w:rFonts w:asciiTheme="minorBidi" w:hAnsiTheme="minorBidi" w:cstheme="minorBidi"/>
            <w:i/>
          </w:rPr>
          <w:t xml:space="preserve">S. pombe </w:t>
        </w:r>
        <w:r w:rsidRPr="003D52FF">
          <w:rPr>
            <w:rFonts w:asciiTheme="minorBidi" w:hAnsiTheme="minorBidi" w:cstheme="minorBidi"/>
          </w:rPr>
          <w:t>wild-type</w:t>
        </w:r>
      </w:hyperlink>
      <w:r w:rsidRPr="003D52FF">
        <w:rPr>
          <w:rFonts w:asciiTheme="minorBidi" w:hAnsiTheme="minorBidi" w:cstheme="minorBidi"/>
          <w:spacing w:val="1"/>
        </w:rPr>
        <w:t xml:space="preserve"> </w:t>
      </w:r>
      <w:hyperlink w:anchor="_bookmark121" w:history="1">
        <w:r w:rsidRPr="003D52FF">
          <w:rPr>
            <w:rFonts w:asciiTheme="minorBidi" w:hAnsiTheme="minorBidi" w:cstheme="minorBidi"/>
          </w:rPr>
          <w:t>strain</w:t>
        </w:r>
        <w:r w:rsidRPr="003D52FF">
          <w:rPr>
            <w:rFonts w:asciiTheme="minorBidi" w:hAnsiTheme="minorBidi" w:cstheme="minorBidi"/>
          </w:rPr>
          <w:tab/>
          <w:t>125</w:t>
        </w:r>
      </w:hyperlink>
    </w:p>
    <w:p w14:paraId="0CFAFAE1" w14:textId="77777777" w:rsidR="00CF52B0" w:rsidRPr="003D52FF" w:rsidRDefault="00000000">
      <w:pPr>
        <w:pStyle w:val="BodyText"/>
        <w:tabs>
          <w:tab w:val="left" w:leader="dot" w:pos="9779"/>
        </w:tabs>
        <w:spacing w:before="3" w:line="345" w:lineRule="auto"/>
        <w:ind w:left="1160" w:right="1179"/>
        <w:jc w:val="both"/>
        <w:rPr>
          <w:rFonts w:asciiTheme="minorBidi" w:hAnsiTheme="minorBidi" w:cstheme="minorBidi"/>
        </w:rPr>
      </w:pPr>
      <w:hyperlink w:anchor="_bookmark122" w:history="1">
        <w:r w:rsidRPr="003D52FF">
          <w:rPr>
            <w:rFonts w:asciiTheme="minorBidi" w:hAnsiTheme="minorBidi" w:cstheme="minorBidi"/>
          </w:rPr>
          <w:t>Figure</w:t>
        </w:r>
        <w:r w:rsidRPr="003D52FF">
          <w:rPr>
            <w:rFonts w:asciiTheme="minorBidi" w:hAnsiTheme="minorBidi" w:cstheme="minorBidi"/>
            <w:spacing w:val="-17"/>
          </w:rPr>
          <w:t xml:space="preserve"> </w:t>
        </w:r>
        <w:r w:rsidRPr="003D52FF">
          <w:rPr>
            <w:rFonts w:asciiTheme="minorBidi" w:hAnsiTheme="minorBidi" w:cstheme="minorBidi"/>
          </w:rPr>
          <w:t>3.</w:t>
        </w:r>
        <w:r w:rsidRPr="003D52FF">
          <w:rPr>
            <w:rFonts w:asciiTheme="minorBidi" w:hAnsiTheme="minorBidi" w:cstheme="minorBidi"/>
            <w:spacing w:val="-17"/>
          </w:rPr>
          <w:t xml:space="preserve"> </w:t>
        </w:r>
        <w:r w:rsidRPr="003D52FF">
          <w:rPr>
            <w:rFonts w:asciiTheme="minorBidi" w:hAnsiTheme="minorBidi" w:cstheme="minorBidi"/>
          </w:rPr>
          <w:t>25</w:t>
        </w:r>
        <w:r w:rsidRPr="003D52FF">
          <w:rPr>
            <w:rFonts w:asciiTheme="minorBidi" w:hAnsiTheme="minorBidi" w:cstheme="minorBidi"/>
            <w:spacing w:val="-17"/>
          </w:rPr>
          <w:t xml:space="preserve"> </w:t>
        </w:r>
        <w:r w:rsidRPr="003D52FF">
          <w:rPr>
            <w:rFonts w:asciiTheme="minorBidi" w:hAnsiTheme="minorBidi" w:cstheme="minorBidi"/>
          </w:rPr>
          <w:t>Deletion</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i/>
          </w:rPr>
          <w:t>S.</w:t>
        </w:r>
        <w:r w:rsidRPr="003D52FF">
          <w:rPr>
            <w:rFonts w:asciiTheme="minorBidi" w:hAnsiTheme="minorBidi" w:cstheme="minorBidi"/>
            <w:i/>
            <w:spacing w:val="-8"/>
          </w:rPr>
          <w:t xml:space="preserve"> </w:t>
        </w:r>
        <w:r w:rsidRPr="003D52FF">
          <w:rPr>
            <w:rFonts w:asciiTheme="minorBidi" w:hAnsiTheme="minorBidi" w:cstheme="minorBidi"/>
            <w:i/>
          </w:rPr>
          <w:t>pombe</w:t>
        </w:r>
        <w:r w:rsidRPr="003D52FF">
          <w:rPr>
            <w:rFonts w:asciiTheme="minorBidi" w:hAnsiTheme="minorBidi" w:cstheme="minorBidi"/>
            <w:i/>
            <w:spacing w:val="-7"/>
          </w:rPr>
          <w:t xml:space="preserve"> </w:t>
        </w:r>
        <w:r w:rsidRPr="003D52FF">
          <w:rPr>
            <w:rFonts w:asciiTheme="minorBidi" w:hAnsiTheme="minorBidi" w:cstheme="minorBidi"/>
          </w:rPr>
          <w:t>Inp2</w:t>
        </w:r>
        <w:r w:rsidRPr="003D52FF">
          <w:rPr>
            <w:rFonts w:asciiTheme="minorBidi" w:hAnsiTheme="minorBidi" w:cstheme="minorBidi"/>
            <w:spacing w:val="-22"/>
          </w:rPr>
          <w:t xml:space="preserve"> </w:t>
        </w:r>
        <w:r w:rsidRPr="003D52FF">
          <w:rPr>
            <w:rFonts w:asciiTheme="minorBidi" w:hAnsiTheme="minorBidi" w:cstheme="minorBidi"/>
          </w:rPr>
          <w:t>results</w:t>
        </w:r>
        <w:r w:rsidRPr="003D52FF">
          <w:rPr>
            <w:rFonts w:asciiTheme="minorBidi" w:hAnsiTheme="minorBidi" w:cstheme="minorBidi"/>
            <w:spacing w:val="-22"/>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observation</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an</w:t>
        </w:r>
        <w:r w:rsidRPr="003D52FF">
          <w:rPr>
            <w:rFonts w:asciiTheme="minorBidi" w:hAnsiTheme="minorBidi" w:cstheme="minorBidi"/>
            <w:spacing w:val="-17"/>
          </w:rPr>
          <w:t xml:space="preserve"> </w:t>
        </w:r>
        <w:r w:rsidRPr="003D52FF">
          <w:rPr>
            <w:rFonts w:asciiTheme="minorBidi" w:hAnsiTheme="minorBidi" w:cstheme="minorBidi"/>
          </w:rPr>
          <w:t>empty</w:t>
        </w:r>
        <w:r w:rsidRPr="003D52FF">
          <w:rPr>
            <w:rFonts w:asciiTheme="minorBidi" w:hAnsiTheme="minorBidi" w:cstheme="minorBidi"/>
            <w:spacing w:val="-17"/>
          </w:rPr>
          <w:t xml:space="preserve"> </w:t>
        </w:r>
        <w:r w:rsidRPr="003D52FF">
          <w:rPr>
            <w:rFonts w:asciiTheme="minorBidi" w:hAnsiTheme="minorBidi" w:cstheme="minorBidi"/>
          </w:rPr>
          <w:t>zone</w:t>
        </w:r>
      </w:hyperlink>
      <w:r w:rsidRPr="003D52FF">
        <w:rPr>
          <w:rFonts w:asciiTheme="minorBidi" w:hAnsiTheme="minorBidi" w:cstheme="minorBidi"/>
          <w:spacing w:val="-73"/>
        </w:rPr>
        <w:t xml:space="preserve"> </w:t>
      </w:r>
      <w:hyperlink w:anchor="_bookmark122" w:history="1">
        <w:r w:rsidRPr="003D52FF">
          <w:rPr>
            <w:rFonts w:asciiTheme="minorBidi" w:hAnsiTheme="minorBidi" w:cstheme="minorBidi"/>
            <w:spacing w:val="-1"/>
          </w:rPr>
          <w:t>in</w:t>
        </w:r>
        <w:r w:rsidRPr="003D52FF">
          <w:rPr>
            <w:rFonts w:asciiTheme="minorBidi" w:hAnsiTheme="minorBidi" w:cstheme="minorBidi"/>
            <w:spacing w:val="-9"/>
          </w:rPr>
          <w:t xml:space="preserve"> </w:t>
        </w:r>
        <w:r w:rsidRPr="003D52FF">
          <w:rPr>
            <w:rFonts w:asciiTheme="minorBidi" w:hAnsiTheme="minorBidi" w:cstheme="minorBidi"/>
            <w:spacing w:val="-1"/>
          </w:rPr>
          <w:t>the</w:t>
        </w:r>
        <w:r w:rsidRPr="003D52FF">
          <w:rPr>
            <w:rFonts w:asciiTheme="minorBidi" w:hAnsiTheme="minorBidi" w:cstheme="minorBidi"/>
            <w:spacing w:val="-9"/>
          </w:rPr>
          <w:t xml:space="preserve"> </w:t>
        </w:r>
        <w:r w:rsidRPr="003D52FF">
          <w:rPr>
            <w:rFonts w:asciiTheme="minorBidi" w:hAnsiTheme="minorBidi" w:cstheme="minorBidi"/>
            <w:spacing w:val="-1"/>
          </w:rPr>
          <w:t>middle</w:t>
        </w:r>
        <w:r w:rsidRPr="003D52FF">
          <w:rPr>
            <w:rFonts w:asciiTheme="minorBidi" w:hAnsiTheme="minorBidi" w:cstheme="minorBidi"/>
            <w:spacing w:val="-9"/>
          </w:rPr>
          <w:t xml:space="preserve"> </w:t>
        </w:r>
        <w:r w:rsidRPr="003D52FF">
          <w:rPr>
            <w:rFonts w:asciiTheme="minorBidi" w:hAnsiTheme="minorBidi" w:cstheme="minorBidi"/>
            <w:spacing w:val="-1"/>
          </w:rPr>
          <w:t>of</w:t>
        </w:r>
        <w:r w:rsidRPr="003D52FF">
          <w:rPr>
            <w:rFonts w:asciiTheme="minorBidi" w:hAnsiTheme="minorBidi" w:cstheme="minorBidi"/>
            <w:spacing w:val="-9"/>
          </w:rPr>
          <w:t xml:space="preserve"> </w:t>
        </w:r>
        <w:r w:rsidRPr="003D52FF">
          <w:rPr>
            <w:rFonts w:asciiTheme="minorBidi" w:hAnsiTheme="minorBidi" w:cstheme="minorBidi"/>
            <w:spacing w:val="-1"/>
          </w:rPr>
          <w:t>cells,</w:t>
        </w:r>
        <w:r w:rsidRPr="003D52FF">
          <w:rPr>
            <w:rFonts w:asciiTheme="minorBidi" w:hAnsiTheme="minorBidi" w:cstheme="minorBidi"/>
            <w:spacing w:val="-9"/>
          </w:rPr>
          <w:t xml:space="preserve"> </w:t>
        </w:r>
        <w:r w:rsidRPr="003D52FF">
          <w:rPr>
            <w:rFonts w:asciiTheme="minorBidi" w:hAnsiTheme="minorBidi" w:cstheme="minorBidi"/>
            <w:spacing w:val="-1"/>
          </w:rPr>
          <w:t>distinguishing</w:t>
        </w:r>
        <w:r w:rsidRPr="003D52FF">
          <w:rPr>
            <w:rFonts w:asciiTheme="minorBidi" w:hAnsiTheme="minorBidi" w:cstheme="minorBidi"/>
            <w:spacing w:val="-13"/>
          </w:rPr>
          <w:t xml:space="preserve"> </w:t>
        </w:r>
        <w:r w:rsidRPr="003D52FF">
          <w:rPr>
            <w:rFonts w:asciiTheme="minorBidi" w:hAnsiTheme="minorBidi" w:cstheme="minorBidi"/>
          </w:rPr>
          <w:t>it</w:t>
        </w:r>
        <w:r w:rsidRPr="003D52FF">
          <w:rPr>
            <w:rFonts w:asciiTheme="minorBidi" w:hAnsiTheme="minorBidi" w:cstheme="minorBidi"/>
            <w:spacing w:val="-14"/>
          </w:rPr>
          <w:t xml:space="preserve"> </w:t>
        </w:r>
        <w:r w:rsidRPr="003D52FF">
          <w:rPr>
            <w:rFonts w:asciiTheme="minorBidi" w:hAnsiTheme="minorBidi" w:cstheme="minorBidi"/>
          </w:rPr>
          <w:t>from</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wild-type</w:t>
        </w:r>
        <w:r w:rsidRPr="003D52FF">
          <w:rPr>
            <w:rFonts w:asciiTheme="minorBidi" w:hAnsiTheme="minorBidi" w:cstheme="minorBidi"/>
            <w:spacing w:val="-9"/>
          </w:rPr>
          <w:t xml:space="preserve"> </w:t>
        </w:r>
        <w:r w:rsidRPr="003D52FF">
          <w:rPr>
            <w:rFonts w:asciiTheme="minorBidi" w:hAnsiTheme="minorBidi" w:cstheme="minorBidi"/>
          </w:rPr>
          <w:t>strain</w:t>
        </w:r>
        <w:r w:rsidRPr="003D52FF">
          <w:rPr>
            <w:rFonts w:asciiTheme="minorBidi" w:hAnsiTheme="minorBidi" w:cstheme="minorBidi"/>
          </w:rPr>
          <w:tab/>
          <w:t>126</w:t>
        </w:r>
      </w:hyperlink>
    </w:p>
    <w:p w14:paraId="13774BFA" w14:textId="77777777" w:rsidR="00CF52B0" w:rsidRPr="003D52FF" w:rsidRDefault="00000000">
      <w:pPr>
        <w:pStyle w:val="BodyText"/>
        <w:spacing w:line="286" w:lineRule="exact"/>
        <w:ind w:left="1160"/>
        <w:jc w:val="both"/>
        <w:rPr>
          <w:rFonts w:asciiTheme="minorBidi" w:hAnsiTheme="minorBidi" w:cstheme="minorBidi"/>
          <w:i/>
        </w:rPr>
      </w:pPr>
      <w:hyperlink w:anchor="_bookmark123" w:history="1">
        <w:r w:rsidRPr="003D52FF">
          <w:rPr>
            <w:rFonts w:asciiTheme="minorBidi" w:hAnsiTheme="minorBidi" w:cstheme="minorBidi"/>
          </w:rPr>
          <w:t>Figure</w:t>
        </w:r>
        <w:r w:rsidRPr="003D52FF">
          <w:rPr>
            <w:rFonts w:asciiTheme="minorBidi" w:hAnsiTheme="minorBidi" w:cstheme="minorBidi"/>
            <w:spacing w:val="-10"/>
          </w:rPr>
          <w:t xml:space="preserve"> </w:t>
        </w:r>
        <w:r w:rsidRPr="003D52FF">
          <w:rPr>
            <w:rFonts w:asciiTheme="minorBidi" w:hAnsiTheme="minorBidi" w:cstheme="minorBidi"/>
          </w:rPr>
          <w:t>3.</w:t>
        </w:r>
        <w:r w:rsidRPr="003D52FF">
          <w:rPr>
            <w:rFonts w:asciiTheme="minorBidi" w:hAnsiTheme="minorBidi" w:cstheme="minorBidi"/>
            <w:spacing w:val="-4"/>
          </w:rPr>
          <w:t xml:space="preserve"> </w:t>
        </w:r>
        <w:r w:rsidRPr="003D52FF">
          <w:rPr>
            <w:rFonts w:asciiTheme="minorBidi" w:hAnsiTheme="minorBidi" w:cstheme="minorBidi"/>
          </w:rPr>
          <w:t>26</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mean</w:t>
        </w:r>
        <w:r w:rsidRPr="003D52FF">
          <w:rPr>
            <w:rFonts w:asciiTheme="minorBidi" w:hAnsiTheme="minorBidi" w:cstheme="minorBidi"/>
            <w:spacing w:val="-4"/>
          </w:rPr>
          <w:t xml:space="preserve"> </w:t>
        </w:r>
        <w:r w:rsidRPr="003D52FF">
          <w:rPr>
            <w:rFonts w:asciiTheme="minorBidi" w:hAnsiTheme="minorBidi" w:cstheme="minorBidi"/>
          </w:rPr>
          <w:t>number</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peroxisomes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middle</w:t>
        </w:r>
        <w:r w:rsidRPr="003D52FF">
          <w:rPr>
            <w:rFonts w:asciiTheme="minorBidi" w:hAnsiTheme="minorBidi" w:cstheme="minorBidi"/>
            <w:spacing w:val="-9"/>
          </w:rPr>
          <w:t xml:space="preserve"> </w:t>
        </w:r>
        <w:r w:rsidRPr="003D52FF">
          <w:rPr>
            <w:rFonts w:asciiTheme="minorBidi" w:hAnsiTheme="minorBidi" w:cstheme="minorBidi"/>
          </w:rPr>
          <w:t>zone</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4"/>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i/>
          </w:rPr>
          <w:t>inp2∆</w:t>
        </w:r>
      </w:hyperlink>
    </w:p>
    <w:p w14:paraId="62AA7F2C" w14:textId="77777777" w:rsidR="00CF52B0" w:rsidRPr="003D52FF" w:rsidRDefault="00000000">
      <w:pPr>
        <w:pStyle w:val="BodyText"/>
        <w:tabs>
          <w:tab w:val="left" w:leader="dot" w:pos="9779"/>
        </w:tabs>
        <w:spacing w:before="121"/>
        <w:ind w:left="1160"/>
        <w:jc w:val="both"/>
        <w:rPr>
          <w:rFonts w:asciiTheme="minorBidi" w:hAnsiTheme="minorBidi" w:cstheme="minorBidi"/>
        </w:rPr>
      </w:pPr>
      <w:hyperlink w:anchor="_bookmark123" w:history="1">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wild</w:t>
        </w:r>
        <w:r w:rsidRPr="003D52FF">
          <w:rPr>
            <w:rFonts w:asciiTheme="minorBidi" w:hAnsiTheme="minorBidi" w:cstheme="minorBidi"/>
            <w:spacing w:val="-6"/>
          </w:rPr>
          <w:t xml:space="preserve"> </w:t>
        </w:r>
        <w:r w:rsidRPr="003D52FF">
          <w:rPr>
            <w:rFonts w:asciiTheme="minorBidi" w:hAnsiTheme="minorBidi" w:cstheme="minorBidi"/>
          </w:rPr>
          <w:t>type</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rPr>
          <w:tab/>
          <w:t>126</w:t>
        </w:r>
      </w:hyperlink>
    </w:p>
    <w:p w14:paraId="41DDB485" w14:textId="77777777" w:rsidR="00CF52B0" w:rsidRPr="003D52FF" w:rsidRDefault="00000000">
      <w:pPr>
        <w:tabs>
          <w:tab w:val="left" w:leader="dot" w:pos="9779"/>
        </w:tabs>
        <w:spacing w:before="124" w:line="343" w:lineRule="auto"/>
        <w:ind w:left="1160" w:right="1173"/>
        <w:jc w:val="both"/>
        <w:rPr>
          <w:rFonts w:asciiTheme="minorBidi" w:hAnsiTheme="minorBidi" w:cstheme="minorBidi"/>
          <w:sz w:val="24"/>
        </w:rPr>
      </w:pPr>
      <w:hyperlink w:anchor="_bookmark124" w:history="1">
        <w:r w:rsidRPr="003D52FF">
          <w:rPr>
            <w:rFonts w:asciiTheme="minorBidi" w:hAnsiTheme="minorBidi" w:cstheme="minorBidi"/>
            <w:sz w:val="24"/>
          </w:rPr>
          <w:t xml:space="preserve">Figure 3. 27 </w:t>
        </w:r>
        <w:r w:rsidRPr="003D52FF">
          <w:rPr>
            <w:rFonts w:asciiTheme="minorBidi" w:hAnsiTheme="minorBidi" w:cstheme="minorBidi"/>
            <w:i/>
            <w:sz w:val="24"/>
          </w:rPr>
          <w:t xml:space="preserve">S. pombe </w:t>
        </w:r>
        <w:r w:rsidRPr="003D52FF">
          <w:rPr>
            <w:rFonts w:asciiTheme="minorBidi" w:hAnsiTheme="minorBidi" w:cstheme="minorBidi"/>
            <w:sz w:val="24"/>
          </w:rPr>
          <w:t xml:space="preserve">Inp2 does not localize to </w:t>
        </w:r>
        <w:r w:rsidRPr="003D52FF">
          <w:rPr>
            <w:rFonts w:asciiTheme="minorBidi" w:hAnsiTheme="minorBidi" w:cstheme="minorBidi"/>
            <w:i/>
            <w:sz w:val="24"/>
          </w:rPr>
          <w:t xml:space="preserve">S. cerevisiae </w:t>
        </w:r>
        <w:r w:rsidRPr="003D52FF">
          <w:rPr>
            <w:rFonts w:asciiTheme="minorBidi" w:hAnsiTheme="minorBidi" w:cstheme="minorBidi"/>
            <w:sz w:val="24"/>
          </w:rPr>
          <w:t>peroxisomes and does</w:t>
        </w:r>
      </w:hyperlink>
      <w:r w:rsidRPr="003D52FF">
        <w:rPr>
          <w:rFonts w:asciiTheme="minorBidi" w:hAnsiTheme="minorBidi" w:cstheme="minorBidi"/>
          <w:spacing w:val="1"/>
          <w:sz w:val="24"/>
        </w:rPr>
        <w:t xml:space="preserve"> </w:t>
      </w:r>
      <w:hyperlink w:anchor="_bookmark124" w:history="1">
        <w:r w:rsidRPr="003D52FF">
          <w:rPr>
            <w:rFonts w:asciiTheme="minorBidi" w:hAnsiTheme="minorBidi" w:cstheme="minorBidi"/>
            <w:spacing w:val="-1"/>
            <w:sz w:val="24"/>
          </w:rPr>
          <w:t>not</w:t>
        </w:r>
        <w:r w:rsidRPr="003D52FF">
          <w:rPr>
            <w:rFonts w:asciiTheme="minorBidi" w:hAnsiTheme="minorBidi" w:cstheme="minorBidi"/>
            <w:spacing w:val="-14"/>
            <w:sz w:val="24"/>
          </w:rPr>
          <w:t xml:space="preserve"> </w:t>
        </w:r>
        <w:r w:rsidRPr="003D52FF">
          <w:rPr>
            <w:rFonts w:asciiTheme="minorBidi" w:hAnsiTheme="minorBidi" w:cstheme="minorBidi"/>
            <w:spacing w:val="-1"/>
            <w:sz w:val="24"/>
          </w:rPr>
          <w:t>complement</w:t>
        </w:r>
        <w:r w:rsidRPr="003D52FF">
          <w:rPr>
            <w:rFonts w:asciiTheme="minorBidi" w:hAnsiTheme="minorBidi" w:cstheme="minorBidi"/>
            <w:spacing w:val="-14"/>
            <w:sz w:val="24"/>
          </w:rPr>
          <w:t xml:space="preserve"> </w:t>
        </w:r>
        <w:r w:rsidRPr="003D52FF">
          <w:rPr>
            <w:rFonts w:asciiTheme="minorBidi" w:hAnsiTheme="minorBidi" w:cstheme="minorBidi"/>
            <w:spacing w:val="-1"/>
            <w:sz w:val="24"/>
          </w:rPr>
          <w:t>the</w:t>
        </w:r>
        <w:r w:rsidRPr="003D52FF">
          <w:rPr>
            <w:rFonts w:asciiTheme="minorBidi" w:hAnsiTheme="minorBidi" w:cstheme="minorBidi"/>
            <w:spacing w:val="-13"/>
            <w:sz w:val="24"/>
          </w:rPr>
          <w:t xml:space="preserve"> </w:t>
        </w:r>
        <w:r w:rsidRPr="003D52FF">
          <w:rPr>
            <w:rFonts w:asciiTheme="minorBidi" w:hAnsiTheme="minorBidi" w:cstheme="minorBidi"/>
            <w:spacing w:val="-1"/>
            <w:sz w:val="24"/>
          </w:rPr>
          <w:t>function</w:t>
        </w:r>
        <w:r w:rsidRPr="003D52FF">
          <w:rPr>
            <w:rFonts w:asciiTheme="minorBidi" w:hAnsiTheme="minorBidi" w:cstheme="minorBidi"/>
            <w:spacing w:val="-17"/>
            <w:sz w:val="24"/>
          </w:rPr>
          <w:t xml:space="preserve"> </w:t>
        </w:r>
        <w:r w:rsidRPr="003D52FF">
          <w:rPr>
            <w:rFonts w:asciiTheme="minorBidi" w:hAnsiTheme="minorBidi" w:cstheme="minorBidi"/>
            <w:spacing w:val="-1"/>
            <w:sz w:val="24"/>
          </w:rPr>
          <w:t>of</w:t>
        </w:r>
        <w:r w:rsidRPr="003D52FF">
          <w:rPr>
            <w:rFonts w:asciiTheme="minorBidi" w:hAnsiTheme="minorBidi" w:cstheme="minorBidi"/>
            <w:spacing w:val="-9"/>
            <w:sz w:val="24"/>
          </w:rPr>
          <w:t xml:space="preserve"> </w:t>
        </w:r>
        <w:r w:rsidRPr="003D52FF">
          <w:rPr>
            <w:rFonts w:asciiTheme="minorBidi" w:hAnsiTheme="minorBidi" w:cstheme="minorBidi"/>
            <w:i/>
            <w:spacing w:val="-1"/>
            <w:sz w:val="24"/>
          </w:rPr>
          <w:t>S.</w:t>
        </w:r>
        <w:r w:rsidRPr="003D52FF">
          <w:rPr>
            <w:rFonts w:asciiTheme="minorBidi" w:hAnsiTheme="minorBidi" w:cstheme="minorBidi"/>
            <w:i/>
            <w:spacing w:val="-5"/>
            <w:sz w:val="24"/>
          </w:rPr>
          <w:t xml:space="preserve"> </w:t>
        </w:r>
        <w:r w:rsidRPr="003D52FF">
          <w:rPr>
            <w:rFonts w:asciiTheme="minorBidi" w:hAnsiTheme="minorBidi" w:cstheme="minorBidi"/>
            <w:i/>
            <w:spacing w:val="-1"/>
            <w:sz w:val="24"/>
          </w:rPr>
          <w:t>cerevisiae</w:t>
        </w:r>
        <w:r w:rsidRPr="003D52FF">
          <w:rPr>
            <w:rFonts w:asciiTheme="minorBidi" w:hAnsiTheme="minorBidi" w:cstheme="minorBidi"/>
            <w:i/>
            <w:spacing w:val="-3"/>
            <w:sz w:val="24"/>
          </w:rPr>
          <w:t xml:space="preserve"> </w:t>
        </w:r>
        <w:r w:rsidRPr="003D52FF">
          <w:rPr>
            <w:rFonts w:asciiTheme="minorBidi" w:hAnsiTheme="minorBidi" w:cstheme="minorBidi"/>
            <w:spacing w:val="-1"/>
            <w:sz w:val="24"/>
          </w:rPr>
          <w:t>Inp2</w:t>
        </w:r>
        <w:r w:rsidRPr="003D52FF">
          <w:rPr>
            <w:rFonts w:asciiTheme="minorBidi" w:hAnsiTheme="minorBidi" w:cstheme="minorBidi"/>
            <w:spacing w:val="-18"/>
            <w:sz w:val="24"/>
          </w:rPr>
          <w:t xml:space="preserve"> </w:t>
        </w:r>
        <w:r w:rsidRPr="003D52FF">
          <w:rPr>
            <w:rFonts w:asciiTheme="minorBidi" w:hAnsiTheme="minorBidi" w:cstheme="minorBidi"/>
            <w:spacing w:val="-1"/>
            <w:sz w:val="24"/>
          </w:rPr>
          <w:t>in</w:t>
        </w:r>
        <w:r w:rsidRPr="003D52FF">
          <w:rPr>
            <w:rFonts w:asciiTheme="minorBidi" w:hAnsiTheme="minorBidi" w:cstheme="minorBidi"/>
            <w:spacing w:val="-13"/>
            <w:sz w:val="24"/>
          </w:rPr>
          <w:t xml:space="preserve"> </w:t>
        </w:r>
        <w:r w:rsidRPr="003D52FF">
          <w:rPr>
            <w:rFonts w:asciiTheme="minorBidi" w:hAnsiTheme="minorBidi" w:cstheme="minorBidi"/>
            <w:spacing w:val="-1"/>
            <w:sz w:val="24"/>
          </w:rPr>
          <w:t>the</w:t>
        </w:r>
        <w:r w:rsidRPr="003D52FF">
          <w:rPr>
            <w:rFonts w:asciiTheme="minorBidi" w:hAnsiTheme="minorBidi" w:cstheme="minorBidi"/>
            <w:spacing w:val="-17"/>
            <w:sz w:val="24"/>
          </w:rPr>
          <w:t xml:space="preserve"> </w:t>
        </w:r>
        <w:r w:rsidRPr="003D52FF">
          <w:rPr>
            <w:rFonts w:asciiTheme="minorBidi" w:hAnsiTheme="minorBidi" w:cstheme="minorBidi"/>
            <w:sz w:val="24"/>
          </w:rPr>
          <w:t>inheritance</w:t>
        </w:r>
        <w:r w:rsidRPr="003D52FF">
          <w:rPr>
            <w:rFonts w:asciiTheme="minorBidi" w:hAnsiTheme="minorBidi" w:cstheme="minorBidi"/>
            <w:spacing w:val="-18"/>
            <w:sz w:val="24"/>
          </w:rPr>
          <w:t xml:space="preserve"> </w:t>
        </w:r>
        <w:r w:rsidRPr="003D52FF">
          <w:rPr>
            <w:rFonts w:asciiTheme="minorBidi" w:hAnsiTheme="minorBidi" w:cstheme="minorBidi"/>
            <w:sz w:val="24"/>
          </w:rPr>
          <w:t>of</w:t>
        </w:r>
        <w:r w:rsidRPr="003D52FF">
          <w:rPr>
            <w:rFonts w:asciiTheme="minorBidi" w:hAnsiTheme="minorBidi" w:cstheme="minorBidi"/>
            <w:spacing w:val="-14"/>
            <w:sz w:val="24"/>
          </w:rPr>
          <w:t xml:space="preserve"> </w:t>
        </w:r>
        <w:r w:rsidRPr="003D52FF">
          <w:rPr>
            <w:rFonts w:asciiTheme="minorBidi" w:hAnsiTheme="minorBidi" w:cstheme="minorBidi"/>
            <w:sz w:val="24"/>
          </w:rPr>
          <w:t>peroxisomes</w:t>
        </w:r>
        <w:r w:rsidRPr="003D52FF">
          <w:rPr>
            <w:rFonts w:asciiTheme="minorBidi" w:hAnsiTheme="minorBidi" w:cstheme="minorBidi"/>
            <w:spacing w:val="-13"/>
            <w:sz w:val="24"/>
          </w:rPr>
          <w:t xml:space="preserve"> </w:t>
        </w:r>
        <w:r w:rsidRPr="003D52FF">
          <w:rPr>
            <w:rFonts w:asciiTheme="minorBidi" w:hAnsiTheme="minorBidi" w:cstheme="minorBidi"/>
            <w:sz w:val="24"/>
          </w:rPr>
          <w:t>in</w:t>
        </w:r>
      </w:hyperlink>
      <w:r w:rsidRPr="003D52FF">
        <w:rPr>
          <w:rFonts w:asciiTheme="minorBidi" w:hAnsiTheme="minorBidi" w:cstheme="minorBidi"/>
          <w:spacing w:val="-73"/>
          <w:sz w:val="24"/>
        </w:rPr>
        <w:t xml:space="preserve"> </w:t>
      </w:r>
      <w:hyperlink w:anchor="_bookmark124" w:history="1">
        <w:r w:rsidRPr="003D52FF">
          <w:rPr>
            <w:rFonts w:asciiTheme="minorBidi" w:hAnsiTheme="minorBidi" w:cstheme="minorBidi"/>
            <w:i/>
            <w:sz w:val="24"/>
          </w:rPr>
          <w:t>S.</w:t>
        </w:r>
        <w:r w:rsidRPr="003D52FF">
          <w:rPr>
            <w:rFonts w:asciiTheme="minorBidi" w:hAnsiTheme="minorBidi" w:cstheme="minorBidi"/>
            <w:i/>
            <w:spacing w:val="-3"/>
            <w:sz w:val="24"/>
          </w:rPr>
          <w:t xml:space="preserve"> </w:t>
        </w:r>
        <w:r w:rsidRPr="003D52FF">
          <w:rPr>
            <w:rFonts w:asciiTheme="minorBidi" w:hAnsiTheme="minorBidi" w:cstheme="minorBidi"/>
            <w:i/>
            <w:sz w:val="24"/>
          </w:rPr>
          <w:t>cerevisiae</w:t>
        </w:r>
        <w:r w:rsidRPr="003D52FF">
          <w:rPr>
            <w:rFonts w:asciiTheme="minorBidi" w:hAnsiTheme="minorBidi" w:cstheme="minorBidi"/>
            <w:i/>
            <w:sz w:val="24"/>
          </w:rPr>
          <w:tab/>
        </w:r>
        <w:r w:rsidRPr="003D52FF">
          <w:rPr>
            <w:rFonts w:asciiTheme="minorBidi" w:hAnsiTheme="minorBidi" w:cstheme="minorBidi"/>
            <w:sz w:val="24"/>
          </w:rPr>
          <w:t>127</w:t>
        </w:r>
      </w:hyperlink>
    </w:p>
    <w:p w14:paraId="71631D9E" w14:textId="77777777" w:rsidR="00CF52B0" w:rsidRPr="003D52FF" w:rsidRDefault="00000000">
      <w:pPr>
        <w:pStyle w:val="BodyText"/>
        <w:tabs>
          <w:tab w:val="left" w:leader="dot" w:pos="9765"/>
        </w:tabs>
        <w:spacing w:line="340" w:lineRule="auto"/>
        <w:ind w:left="1160" w:right="1183"/>
        <w:jc w:val="both"/>
        <w:rPr>
          <w:rFonts w:asciiTheme="minorBidi" w:hAnsiTheme="minorBidi" w:cstheme="minorBidi"/>
        </w:rPr>
      </w:pPr>
      <w:hyperlink w:anchor="_bookmark132" w:history="1">
        <w:r w:rsidRPr="003D52FF">
          <w:rPr>
            <w:rFonts w:asciiTheme="minorBidi" w:hAnsiTheme="minorBidi" w:cstheme="minorBidi"/>
          </w:rPr>
          <w:t>Figure 4.</w:t>
        </w:r>
        <w:r w:rsidRPr="003D52FF">
          <w:rPr>
            <w:rFonts w:asciiTheme="minorBidi" w:hAnsiTheme="minorBidi" w:cstheme="minorBidi"/>
            <w:spacing w:val="1"/>
          </w:rPr>
          <w:t xml:space="preserve"> </w:t>
        </w:r>
        <w:r w:rsidRPr="003D52FF">
          <w:rPr>
            <w:rFonts w:asciiTheme="minorBidi" w:hAnsiTheme="minorBidi" w:cstheme="minorBidi"/>
          </w:rPr>
          <w:t xml:space="preserve">1 Peroxisomal expression in </w:t>
        </w:r>
        <w:r w:rsidRPr="003D52FF">
          <w:rPr>
            <w:rFonts w:asciiTheme="minorBidi" w:hAnsiTheme="minorBidi" w:cstheme="minorBidi"/>
            <w:i/>
          </w:rPr>
          <w:t xml:space="preserve">D. discoideum </w:t>
        </w:r>
        <w:r w:rsidRPr="003D52FF">
          <w:rPr>
            <w:rFonts w:asciiTheme="minorBidi" w:hAnsiTheme="minorBidi" w:cstheme="minorBidi"/>
          </w:rPr>
          <w:t>utilizing an extrachromosomal</w:t>
        </w:r>
      </w:hyperlink>
      <w:r w:rsidRPr="003D52FF">
        <w:rPr>
          <w:rFonts w:asciiTheme="minorBidi" w:hAnsiTheme="minorBidi" w:cstheme="minorBidi"/>
          <w:spacing w:val="1"/>
        </w:rPr>
        <w:t xml:space="preserve"> </w:t>
      </w:r>
      <w:hyperlink w:anchor="_bookmark132" w:history="1">
        <w:r w:rsidRPr="003D52FF">
          <w:rPr>
            <w:rFonts w:asciiTheme="minorBidi" w:hAnsiTheme="minorBidi" w:cstheme="minorBidi"/>
          </w:rPr>
          <w:t>plasmid</w:t>
        </w:r>
        <w:r w:rsidRPr="003D52FF">
          <w:rPr>
            <w:rFonts w:asciiTheme="minorBidi" w:hAnsiTheme="minorBidi" w:cstheme="minorBidi"/>
            <w:spacing w:val="8"/>
          </w:rPr>
          <w:t xml:space="preserve"> </w:t>
        </w:r>
        <w:r w:rsidRPr="003D52FF">
          <w:rPr>
            <w:rFonts w:asciiTheme="minorBidi" w:hAnsiTheme="minorBidi" w:cstheme="minorBidi"/>
          </w:rPr>
          <w:t>that</w:t>
        </w:r>
        <w:r w:rsidRPr="003D52FF">
          <w:rPr>
            <w:rFonts w:asciiTheme="minorBidi" w:hAnsiTheme="minorBidi" w:cstheme="minorBidi"/>
            <w:spacing w:val="2"/>
          </w:rPr>
          <w:t xml:space="preserve"> </w:t>
        </w:r>
        <w:r w:rsidRPr="003D52FF">
          <w:rPr>
            <w:rFonts w:asciiTheme="minorBidi" w:hAnsiTheme="minorBidi" w:cstheme="minorBidi"/>
          </w:rPr>
          <w:t>contains</w:t>
        </w:r>
        <w:r w:rsidRPr="003D52FF">
          <w:rPr>
            <w:rFonts w:asciiTheme="minorBidi" w:hAnsiTheme="minorBidi" w:cstheme="minorBidi"/>
            <w:spacing w:val="7"/>
          </w:rPr>
          <w:t xml:space="preserve"> </w:t>
        </w:r>
        <w:r w:rsidRPr="003D52FF">
          <w:rPr>
            <w:rFonts w:asciiTheme="minorBidi" w:hAnsiTheme="minorBidi" w:cstheme="minorBidi"/>
          </w:rPr>
          <w:t>RFP fused</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3"/>
          </w:rPr>
          <w:t xml:space="preserve"> </w:t>
        </w:r>
        <w:r w:rsidRPr="003D52FF">
          <w:rPr>
            <w:rFonts w:asciiTheme="minorBidi" w:hAnsiTheme="minorBidi" w:cstheme="minorBidi"/>
          </w:rPr>
          <w:t>SKL</w:t>
        </w:r>
        <w:r w:rsidRPr="003D52FF">
          <w:rPr>
            <w:rFonts w:asciiTheme="minorBidi" w:hAnsiTheme="minorBidi" w:cstheme="minorBidi"/>
          </w:rPr>
          <w:tab/>
          <w:t>137</w:t>
        </w:r>
      </w:hyperlink>
    </w:p>
    <w:p w14:paraId="0274254C" w14:textId="77777777" w:rsidR="00CF52B0" w:rsidRPr="003D52FF" w:rsidRDefault="00000000">
      <w:pPr>
        <w:pStyle w:val="BodyText"/>
        <w:tabs>
          <w:tab w:val="left" w:leader="dot" w:pos="9779"/>
        </w:tabs>
        <w:spacing w:before="3" w:line="340" w:lineRule="auto"/>
        <w:ind w:left="1160" w:right="1174"/>
        <w:jc w:val="both"/>
        <w:rPr>
          <w:rFonts w:asciiTheme="minorBidi" w:hAnsiTheme="minorBidi" w:cstheme="minorBidi"/>
        </w:rPr>
      </w:pPr>
      <w:hyperlink w:anchor="_bookmark133" w:history="1">
        <w:r w:rsidRPr="003D52FF">
          <w:rPr>
            <w:rFonts w:asciiTheme="minorBidi" w:hAnsiTheme="minorBidi" w:cstheme="minorBidi"/>
          </w:rPr>
          <w:t>Figure 4.</w:t>
        </w:r>
        <w:r w:rsidRPr="003D52FF">
          <w:rPr>
            <w:rFonts w:asciiTheme="minorBidi" w:hAnsiTheme="minorBidi" w:cstheme="minorBidi"/>
            <w:spacing w:val="1"/>
          </w:rPr>
          <w:t xml:space="preserve"> </w:t>
        </w:r>
        <w:r w:rsidRPr="003D52FF">
          <w:rPr>
            <w:rFonts w:asciiTheme="minorBidi" w:hAnsiTheme="minorBidi" w:cstheme="minorBidi"/>
          </w:rPr>
          <w:t xml:space="preserve">2 Peroxisomally targeted RFP allows live cell imaging of peroxisomes in </w:t>
        </w:r>
        <w:r w:rsidRPr="003D52FF">
          <w:rPr>
            <w:rFonts w:asciiTheme="minorBidi" w:hAnsiTheme="minorBidi" w:cstheme="minorBidi"/>
            <w:i/>
          </w:rPr>
          <w:t>D.</w:t>
        </w:r>
      </w:hyperlink>
      <w:r w:rsidRPr="003D52FF">
        <w:rPr>
          <w:rFonts w:asciiTheme="minorBidi" w:hAnsiTheme="minorBidi" w:cstheme="minorBidi"/>
          <w:i/>
          <w:spacing w:val="1"/>
        </w:rPr>
        <w:t xml:space="preserve"> </w:t>
      </w:r>
      <w:hyperlink w:anchor="_bookmark133" w:history="1">
        <w:r w:rsidRPr="003D52FF">
          <w:rPr>
            <w:rFonts w:asciiTheme="minorBidi" w:hAnsiTheme="minorBidi" w:cstheme="minorBidi"/>
            <w:i/>
          </w:rPr>
          <w:t>discoideum</w:t>
        </w:r>
        <w:r w:rsidRPr="003D52FF">
          <w:rPr>
            <w:rFonts w:asciiTheme="minorBidi" w:hAnsiTheme="minorBidi" w:cstheme="minorBidi"/>
            <w:i/>
            <w:spacing w:val="11"/>
          </w:rPr>
          <w:t xml:space="preserve"> </w:t>
        </w:r>
        <w:r w:rsidRPr="003D52FF">
          <w:rPr>
            <w:rFonts w:asciiTheme="minorBidi" w:hAnsiTheme="minorBidi" w:cstheme="minorBidi"/>
          </w:rPr>
          <w:t>using spinning disk</w:t>
        </w:r>
        <w:r w:rsidRPr="003D52FF">
          <w:rPr>
            <w:rFonts w:asciiTheme="minorBidi" w:hAnsiTheme="minorBidi" w:cstheme="minorBidi"/>
            <w:spacing w:val="-1"/>
          </w:rPr>
          <w:t xml:space="preserve"> </w:t>
        </w:r>
        <w:r w:rsidRPr="003D52FF">
          <w:rPr>
            <w:rFonts w:asciiTheme="minorBidi" w:hAnsiTheme="minorBidi" w:cstheme="minorBidi"/>
          </w:rPr>
          <w:t>microscopy</w:t>
        </w:r>
        <w:r w:rsidRPr="003D52FF">
          <w:rPr>
            <w:rFonts w:asciiTheme="minorBidi" w:hAnsiTheme="minorBidi" w:cstheme="minorBidi"/>
          </w:rPr>
          <w:tab/>
          <w:t>138</w:t>
        </w:r>
      </w:hyperlink>
    </w:p>
    <w:p w14:paraId="3CC7817E" w14:textId="77777777" w:rsidR="00CF52B0" w:rsidRPr="003D52FF" w:rsidRDefault="00000000">
      <w:pPr>
        <w:pStyle w:val="BodyText"/>
        <w:tabs>
          <w:tab w:val="left" w:leader="dot" w:pos="9779"/>
        </w:tabs>
        <w:spacing w:before="1" w:line="340" w:lineRule="auto"/>
        <w:ind w:left="1160" w:right="1179"/>
        <w:jc w:val="both"/>
        <w:rPr>
          <w:rFonts w:asciiTheme="minorBidi" w:hAnsiTheme="minorBidi" w:cstheme="minorBidi"/>
        </w:rPr>
      </w:pPr>
      <w:hyperlink w:anchor="_bookmark134" w:history="1">
        <w:r w:rsidRPr="003D52FF">
          <w:rPr>
            <w:rFonts w:asciiTheme="minorBidi" w:hAnsiTheme="minorBidi" w:cstheme="minorBidi"/>
          </w:rPr>
          <w:t>Figure 4.</w:t>
        </w:r>
        <w:r w:rsidRPr="003D52FF">
          <w:rPr>
            <w:rFonts w:asciiTheme="minorBidi" w:hAnsiTheme="minorBidi" w:cstheme="minorBidi"/>
            <w:spacing w:val="1"/>
          </w:rPr>
          <w:t xml:space="preserve"> </w:t>
        </w:r>
        <w:r w:rsidRPr="003D52FF">
          <w:rPr>
            <w:rFonts w:asciiTheme="minorBidi" w:hAnsiTheme="minorBidi" w:cstheme="minorBidi"/>
          </w:rPr>
          <w:t>3 Different growth conditions used to assess their impact on the size and</w:t>
        </w:r>
      </w:hyperlink>
      <w:r w:rsidRPr="003D52FF">
        <w:rPr>
          <w:rFonts w:asciiTheme="minorBidi" w:hAnsiTheme="minorBidi" w:cstheme="minorBidi"/>
          <w:spacing w:val="1"/>
        </w:rPr>
        <w:t xml:space="preserve"> </w:t>
      </w:r>
      <w:hyperlink w:anchor="_bookmark134" w:history="1">
        <w:r w:rsidRPr="003D52FF">
          <w:rPr>
            <w:rFonts w:asciiTheme="minorBidi" w:hAnsiTheme="minorBidi" w:cstheme="minorBidi"/>
          </w:rPr>
          <w:t>number</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i/>
          </w:rPr>
          <w:t>D. discoideum</w:t>
        </w:r>
        <w:r w:rsidRPr="003D52FF">
          <w:rPr>
            <w:rFonts w:asciiTheme="minorBidi" w:hAnsiTheme="minorBidi" w:cstheme="minorBidi"/>
            <w:i/>
          </w:rPr>
          <w:tab/>
        </w:r>
        <w:r w:rsidRPr="003D52FF">
          <w:rPr>
            <w:rFonts w:asciiTheme="minorBidi" w:hAnsiTheme="minorBidi" w:cstheme="minorBidi"/>
          </w:rPr>
          <w:t>140</w:t>
        </w:r>
      </w:hyperlink>
    </w:p>
    <w:p w14:paraId="4CBF910C" w14:textId="77777777" w:rsidR="00CF52B0" w:rsidRPr="003D52FF" w:rsidRDefault="00000000">
      <w:pPr>
        <w:pStyle w:val="BodyText"/>
        <w:tabs>
          <w:tab w:val="left" w:leader="dot" w:pos="9779"/>
        </w:tabs>
        <w:spacing w:before="7"/>
        <w:ind w:left="1160"/>
        <w:rPr>
          <w:rFonts w:asciiTheme="minorBidi" w:hAnsiTheme="minorBidi" w:cstheme="minorBidi"/>
        </w:rPr>
      </w:pPr>
      <w:hyperlink w:anchor="_bookmark135" w:history="1">
        <w:r w:rsidRPr="003D52FF">
          <w:rPr>
            <w:rFonts w:asciiTheme="minorBidi" w:hAnsiTheme="minorBidi" w:cstheme="minorBidi"/>
          </w:rPr>
          <w:t>Figure</w:t>
        </w:r>
        <w:r w:rsidRPr="003D52FF">
          <w:rPr>
            <w:rFonts w:asciiTheme="minorBidi" w:hAnsiTheme="minorBidi" w:cstheme="minorBidi"/>
            <w:spacing w:val="-6"/>
          </w:rPr>
          <w:t xml:space="preserve"> </w:t>
        </w:r>
        <w:r w:rsidRPr="003D52FF">
          <w:rPr>
            <w:rFonts w:asciiTheme="minorBidi" w:hAnsiTheme="minorBidi" w:cstheme="minorBidi"/>
          </w:rPr>
          <w:t>4.</w:t>
        </w:r>
        <w:r w:rsidRPr="003D52FF">
          <w:rPr>
            <w:rFonts w:asciiTheme="minorBidi" w:hAnsiTheme="minorBidi" w:cstheme="minorBidi"/>
            <w:spacing w:val="74"/>
          </w:rPr>
          <w:t xml:space="preserve"> </w:t>
        </w:r>
        <w:r w:rsidRPr="003D52FF">
          <w:rPr>
            <w:rFonts w:asciiTheme="minorBidi" w:hAnsiTheme="minorBidi" w:cstheme="minorBidi"/>
          </w:rPr>
          <w:t>4</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1"/>
          </w:rPr>
          <w:t xml:space="preserve"> </w:t>
        </w:r>
        <w:r w:rsidRPr="003D52FF">
          <w:rPr>
            <w:rFonts w:asciiTheme="minorBidi" w:hAnsiTheme="minorBidi" w:cstheme="minorBidi"/>
          </w:rPr>
          <w:t>peroxisomes</w:t>
        </w:r>
        <w:r w:rsidRPr="003D52FF">
          <w:rPr>
            <w:rFonts w:asciiTheme="minorBidi" w:hAnsiTheme="minorBidi" w:cstheme="minorBidi"/>
            <w:spacing w:val="-2"/>
          </w:rPr>
          <w:t xml:space="preserve"> </w:t>
        </w:r>
        <w:r w:rsidRPr="003D52FF">
          <w:rPr>
            <w:rFonts w:asciiTheme="minorBidi" w:hAnsiTheme="minorBidi" w:cstheme="minorBidi"/>
          </w:rPr>
          <w:t>captured using</w:t>
        </w:r>
        <w:r w:rsidRPr="003D52FF">
          <w:rPr>
            <w:rFonts w:asciiTheme="minorBidi" w:hAnsiTheme="minorBidi" w:cstheme="minorBidi"/>
            <w:spacing w:val="-17"/>
          </w:rPr>
          <w:t xml:space="preserve"> </w:t>
        </w:r>
        <w:r w:rsidRPr="003D52FF">
          <w:rPr>
            <w:rFonts w:asciiTheme="minorBidi" w:hAnsiTheme="minorBidi" w:cstheme="minorBidi"/>
          </w:rPr>
          <w:t>Arivis</w:t>
        </w:r>
        <w:r w:rsidRPr="003D52FF">
          <w:rPr>
            <w:rFonts w:asciiTheme="minorBidi" w:hAnsiTheme="minorBidi" w:cstheme="minorBidi"/>
            <w:spacing w:val="-1"/>
          </w:rPr>
          <w:t xml:space="preserve"> </w:t>
        </w:r>
        <w:r w:rsidRPr="003D52FF">
          <w:rPr>
            <w:rFonts w:asciiTheme="minorBidi" w:hAnsiTheme="minorBidi" w:cstheme="minorBidi"/>
          </w:rPr>
          <w:t>Vision</w:t>
        </w:r>
        <w:r w:rsidRPr="003D52FF">
          <w:rPr>
            <w:rFonts w:asciiTheme="minorBidi" w:hAnsiTheme="minorBidi" w:cstheme="minorBidi"/>
            <w:spacing w:val="-1"/>
          </w:rPr>
          <w:t xml:space="preserve"> </w:t>
        </w:r>
        <w:r w:rsidRPr="003D52FF">
          <w:rPr>
            <w:rFonts w:asciiTheme="minorBidi" w:hAnsiTheme="minorBidi" w:cstheme="minorBidi"/>
          </w:rPr>
          <w:t>4D</w:t>
        </w:r>
        <w:r w:rsidRPr="003D52FF">
          <w:rPr>
            <w:rFonts w:asciiTheme="minorBidi" w:hAnsiTheme="minorBidi" w:cstheme="minorBidi"/>
            <w:spacing w:val="-2"/>
          </w:rPr>
          <w:t xml:space="preserve"> </w:t>
        </w:r>
        <w:r w:rsidRPr="003D52FF">
          <w:rPr>
            <w:rFonts w:asciiTheme="minorBidi" w:hAnsiTheme="minorBidi" w:cstheme="minorBidi"/>
          </w:rPr>
          <w:t>3.4.0</w:t>
        </w:r>
        <w:r w:rsidRPr="003D52FF">
          <w:rPr>
            <w:rFonts w:asciiTheme="minorBidi" w:hAnsiTheme="minorBidi" w:cstheme="minorBidi"/>
          </w:rPr>
          <w:tab/>
          <w:t>141</w:t>
        </w:r>
      </w:hyperlink>
    </w:p>
    <w:p w14:paraId="6C2C54C5" w14:textId="77777777" w:rsidR="00CF52B0" w:rsidRPr="003D52FF" w:rsidRDefault="00000000">
      <w:pPr>
        <w:pStyle w:val="BodyText"/>
        <w:spacing w:before="121"/>
        <w:ind w:left="1160"/>
        <w:rPr>
          <w:rFonts w:asciiTheme="minorBidi" w:hAnsiTheme="minorBidi" w:cstheme="minorBidi"/>
        </w:rPr>
      </w:pPr>
      <w:hyperlink w:anchor="_bookmark137" w:history="1">
        <w:r w:rsidRPr="003D52FF">
          <w:rPr>
            <w:rFonts w:asciiTheme="minorBidi" w:hAnsiTheme="minorBidi" w:cstheme="minorBidi"/>
          </w:rPr>
          <w:t>Figure</w:t>
        </w:r>
        <w:r w:rsidRPr="003D52FF">
          <w:rPr>
            <w:rFonts w:asciiTheme="minorBidi" w:hAnsiTheme="minorBidi" w:cstheme="minorBidi"/>
            <w:spacing w:val="5"/>
          </w:rPr>
          <w:t xml:space="preserve"> </w:t>
        </w:r>
        <w:r w:rsidRPr="003D52FF">
          <w:rPr>
            <w:rFonts w:asciiTheme="minorBidi" w:hAnsiTheme="minorBidi" w:cstheme="minorBidi"/>
          </w:rPr>
          <w:t>4.</w:t>
        </w:r>
        <w:r w:rsidRPr="003D52FF">
          <w:rPr>
            <w:rFonts w:asciiTheme="minorBidi" w:hAnsiTheme="minorBidi" w:cstheme="minorBidi"/>
            <w:spacing w:val="90"/>
          </w:rPr>
          <w:t xml:space="preserve"> </w:t>
        </w:r>
        <w:r w:rsidRPr="003D52FF">
          <w:rPr>
            <w:rFonts w:asciiTheme="minorBidi" w:hAnsiTheme="minorBidi" w:cstheme="minorBidi"/>
          </w:rPr>
          <w:t>5</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peroxisome</w:t>
        </w:r>
        <w:r w:rsidRPr="003D52FF">
          <w:rPr>
            <w:rFonts w:asciiTheme="minorBidi" w:hAnsiTheme="minorBidi" w:cstheme="minorBidi"/>
            <w:spacing w:val="11"/>
          </w:rPr>
          <w:t xml:space="preserve"> </w:t>
        </w:r>
        <w:r w:rsidRPr="003D52FF">
          <w:rPr>
            <w:rFonts w:asciiTheme="minorBidi" w:hAnsiTheme="minorBidi" w:cstheme="minorBidi"/>
          </w:rPr>
          <w:t>numbers</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each</w:t>
        </w:r>
        <w:r w:rsidRPr="003D52FF">
          <w:rPr>
            <w:rFonts w:asciiTheme="minorBidi" w:hAnsiTheme="minorBidi" w:cstheme="minorBidi"/>
            <w:spacing w:val="11"/>
          </w:rPr>
          <w:t xml:space="preserve"> </w:t>
        </w:r>
        <w:r w:rsidRPr="003D52FF">
          <w:rPr>
            <w:rFonts w:asciiTheme="minorBidi" w:hAnsiTheme="minorBidi" w:cstheme="minorBidi"/>
          </w:rPr>
          <w:t>respective</w:t>
        </w:r>
        <w:r w:rsidRPr="003D52FF">
          <w:rPr>
            <w:rFonts w:asciiTheme="minorBidi" w:hAnsiTheme="minorBidi" w:cstheme="minorBidi"/>
            <w:spacing w:val="11"/>
          </w:rPr>
          <w:t xml:space="preserve"> </w:t>
        </w:r>
        <w:r w:rsidRPr="003D52FF">
          <w:rPr>
            <w:rFonts w:asciiTheme="minorBidi" w:hAnsiTheme="minorBidi" w:cstheme="minorBidi"/>
          </w:rPr>
          <w:t>growth</w:t>
        </w:r>
        <w:r w:rsidRPr="003D52FF">
          <w:rPr>
            <w:rFonts w:asciiTheme="minorBidi" w:hAnsiTheme="minorBidi" w:cstheme="minorBidi"/>
            <w:spacing w:val="10"/>
          </w:rPr>
          <w:t xml:space="preserve"> </w:t>
        </w:r>
        <w:r w:rsidRPr="003D52FF">
          <w:rPr>
            <w:rFonts w:asciiTheme="minorBidi" w:hAnsiTheme="minorBidi" w:cstheme="minorBidi"/>
          </w:rPr>
          <w:t>condition</w:t>
        </w:r>
        <w:r w:rsidRPr="003D52FF">
          <w:rPr>
            <w:rFonts w:asciiTheme="minorBidi" w:hAnsiTheme="minorBidi" w:cstheme="minorBidi"/>
            <w:spacing w:val="6"/>
          </w:rPr>
          <w:t xml:space="preserve"> </w:t>
        </w:r>
        <w:r w:rsidRPr="003D52FF">
          <w:rPr>
            <w:rFonts w:asciiTheme="minorBidi" w:hAnsiTheme="minorBidi" w:cstheme="minorBidi"/>
          </w:rPr>
          <w:t>medium..</w:t>
        </w:r>
      </w:hyperlink>
    </w:p>
    <w:p w14:paraId="7BBCFA7B" w14:textId="77777777" w:rsidR="00CF52B0" w:rsidRPr="003D52FF" w:rsidRDefault="00000000">
      <w:pPr>
        <w:pStyle w:val="BodyText"/>
        <w:spacing w:before="124"/>
        <w:ind w:left="1198"/>
        <w:rPr>
          <w:rFonts w:asciiTheme="minorBidi" w:hAnsiTheme="minorBidi" w:cstheme="minorBidi"/>
        </w:rPr>
      </w:pPr>
      <w:hyperlink w:anchor="_bookmark137" w:history="1">
        <w:r w:rsidRPr="003D52FF">
          <w:rPr>
            <w:rFonts w:asciiTheme="minorBidi" w:hAnsiTheme="minorBidi" w:cstheme="minorBidi"/>
            <w:w w:val="90"/>
          </w:rPr>
          <w:t>...............................................................................................................................</w:t>
        </w:r>
        <w:r w:rsidRPr="003D52FF">
          <w:rPr>
            <w:rFonts w:asciiTheme="minorBidi" w:hAnsiTheme="minorBidi" w:cstheme="minorBidi"/>
            <w:spacing w:val="186"/>
          </w:rPr>
          <w:t xml:space="preserve"> </w:t>
        </w:r>
        <w:r w:rsidRPr="003D52FF">
          <w:rPr>
            <w:rFonts w:asciiTheme="minorBidi" w:hAnsiTheme="minorBidi" w:cstheme="minorBidi"/>
            <w:w w:val="90"/>
          </w:rPr>
          <w:t>142</w:t>
        </w:r>
      </w:hyperlink>
    </w:p>
    <w:p w14:paraId="1BE236B3" w14:textId="77777777" w:rsidR="00CF52B0" w:rsidRPr="003D52FF" w:rsidRDefault="00000000">
      <w:pPr>
        <w:pStyle w:val="BodyText"/>
        <w:spacing w:before="123"/>
        <w:ind w:left="1160"/>
        <w:rPr>
          <w:rFonts w:asciiTheme="minorBidi" w:hAnsiTheme="minorBidi" w:cstheme="minorBidi"/>
        </w:rPr>
      </w:pPr>
      <w:hyperlink w:anchor="_bookmark139" w:history="1">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4.</w:t>
        </w:r>
        <w:r w:rsidRPr="003D52FF">
          <w:rPr>
            <w:rFonts w:asciiTheme="minorBidi" w:hAnsiTheme="minorBidi" w:cstheme="minorBidi"/>
            <w:spacing w:val="99"/>
          </w:rPr>
          <w:t xml:space="preserve"> </w:t>
        </w:r>
        <w:r w:rsidRPr="003D52FF">
          <w:rPr>
            <w:rFonts w:asciiTheme="minorBidi" w:hAnsiTheme="minorBidi" w:cstheme="minorBidi"/>
          </w:rPr>
          <w:t>6</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peroxisome</w:t>
        </w:r>
        <w:r w:rsidRPr="003D52FF">
          <w:rPr>
            <w:rFonts w:asciiTheme="minorBidi" w:hAnsiTheme="minorBidi" w:cstheme="minorBidi"/>
            <w:spacing w:val="13"/>
          </w:rPr>
          <w:t xml:space="preserve"> </w:t>
        </w:r>
        <w:r w:rsidRPr="003D52FF">
          <w:rPr>
            <w:rFonts w:asciiTheme="minorBidi" w:hAnsiTheme="minorBidi" w:cstheme="minorBidi"/>
          </w:rPr>
          <w:t>volumes</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each</w:t>
        </w:r>
        <w:r w:rsidRPr="003D52FF">
          <w:rPr>
            <w:rFonts w:asciiTheme="minorBidi" w:hAnsiTheme="minorBidi" w:cstheme="minorBidi"/>
            <w:spacing w:val="13"/>
          </w:rPr>
          <w:t xml:space="preserve"> </w:t>
        </w:r>
        <w:r w:rsidRPr="003D52FF">
          <w:rPr>
            <w:rFonts w:asciiTheme="minorBidi" w:hAnsiTheme="minorBidi" w:cstheme="minorBidi"/>
          </w:rPr>
          <w:t>respective</w:t>
        </w:r>
        <w:r w:rsidRPr="003D52FF">
          <w:rPr>
            <w:rFonts w:asciiTheme="minorBidi" w:hAnsiTheme="minorBidi" w:cstheme="minorBidi"/>
            <w:spacing w:val="12"/>
          </w:rPr>
          <w:t xml:space="preserve"> </w:t>
        </w:r>
        <w:r w:rsidRPr="003D52FF">
          <w:rPr>
            <w:rFonts w:asciiTheme="minorBidi" w:hAnsiTheme="minorBidi" w:cstheme="minorBidi"/>
          </w:rPr>
          <w:t>growth</w:t>
        </w:r>
        <w:r w:rsidRPr="003D52FF">
          <w:rPr>
            <w:rFonts w:asciiTheme="minorBidi" w:hAnsiTheme="minorBidi" w:cstheme="minorBidi"/>
            <w:spacing w:val="13"/>
          </w:rPr>
          <w:t xml:space="preserve"> </w:t>
        </w:r>
        <w:r w:rsidRPr="003D52FF">
          <w:rPr>
            <w:rFonts w:asciiTheme="minorBidi" w:hAnsiTheme="minorBidi" w:cstheme="minorBidi"/>
          </w:rPr>
          <w:t>condition</w:t>
        </w:r>
        <w:r w:rsidRPr="003D52FF">
          <w:rPr>
            <w:rFonts w:asciiTheme="minorBidi" w:hAnsiTheme="minorBidi" w:cstheme="minorBidi"/>
            <w:spacing w:val="12"/>
          </w:rPr>
          <w:t xml:space="preserve"> </w:t>
        </w:r>
        <w:r w:rsidRPr="003D52FF">
          <w:rPr>
            <w:rFonts w:asciiTheme="minorBidi" w:hAnsiTheme="minorBidi" w:cstheme="minorBidi"/>
          </w:rPr>
          <w:t>medium..</w:t>
        </w:r>
      </w:hyperlink>
    </w:p>
    <w:p w14:paraId="505927CD" w14:textId="77777777" w:rsidR="00CF52B0" w:rsidRPr="003D52FF" w:rsidRDefault="00000000">
      <w:pPr>
        <w:pStyle w:val="BodyText"/>
        <w:spacing w:before="128"/>
        <w:ind w:left="1198"/>
        <w:rPr>
          <w:rFonts w:asciiTheme="minorBidi" w:hAnsiTheme="minorBidi" w:cstheme="minorBidi"/>
        </w:rPr>
      </w:pPr>
      <w:hyperlink w:anchor="_bookmark139" w:history="1">
        <w:r w:rsidRPr="003D52FF">
          <w:rPr>
            <w:rFonts w:asciiTheme="minorBidi" w:hAnsiTheme="minorBidi" w:cstheme="minorBidi"/>
            <w:w w:val="90"/>
          </w:rPr>
          <w:t>...............................................................................................................................</w:t>
        </w:r>
        <w:r w:rsidRPr="003D52FF">
          <w:rPr>
            <w:rFonts w:asciiTheme="minorBidi" w:hAnsiTheme="minorBidi" w:cstheme="minorBidi"/>
            <w:spacing w:val="186"/>
          </w:rPr>
          <w:t xml:space="preserve"> </w:t>
        </w:r>
        <w:r w:rsidRPr="003D52FF">
          <w:rPr>
            <w:rFonts w:asciiTheme="minorBidi" w:hAnsiTheme="minorBidi" w:cstheme="minorBidi"/>
            <w:w w:val="90"/>
          </w:rPr>
          <w:t>143</w:t>
        </w:r>
      </w:hyperlink>
    </w:p>
    <w:p w14:paraId="0758B4D9" w14:textId="77777777" w:rsidR="00CF52B0" w:rsidRPr="003D52FF" w:rsidRDefault="00000000">
      <w:pPr>
        <w:pStyle w:val="BodyText"/>
        <w:tabs>
          <w:tab w:val="left" w:leader="dot" w:pos="9779"/>
        </w:tabs>
        <w:spacing w:before="123"/>
        <w:ind w:left="1160"/>
        <w:rPr>
          <w:rFonts w:asciiTheme="minorBidi" w:hAnsiTheme="minorBidi" w:cstheme="minorBidi"/>
        </w:rPr>
      </w:pPr>
      <w:hyperlink w:anchor="_bookmark142" w:history="1">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4.</w:t>
        </w:r>
        <w:r w:rsidRPr="003D52FF">
          <w:rPr>
            <w:rFonts w:asciiTheme="minorBidi" w:hAnsiTheme="minorBidi" w:cstheme="minorBidi"/>
            <w:spacing w:val="78"/>
          </w:rPr>
          <w:t xml:space="preserve"> </w:t>
        </w:r>
        <w:r w:rsidRPr="003D52FF">
          <w:rPr>
            <w:rFonts w:asciiTheme="minorBidi" w:hAnsiTheme="minorBidi" w:cstheme="minorBidi"/>
          </w:rPr>
          <w:t>7</w:t>
        </w:r>
        <w:r w:rsidRPr="003D52FF">
          <w:rPr>
            <w:rFonts w:asciiTheme="minorBidi" w:hAnsiTheme="minorBidi" w:cstheme="minorBidi"/>
            <w:spacing w:val="2"/>
          </w:rPr>
          <w:t xml:space="preserve"> </w:t>
        </w:r>
        <w:r w:rsidRPr="003D52FF">
          <w:rPr>
            <w:rFonts w:asciiTheme="minorBidi" w:hAnsiTheme="minorBidi" w:cstheme="minorBidi"/>
          </w:rPr>
          <w:t>Peroxisomes in</w:t>
        </w:r>
        <w:r w:rsidRPr="003D52FF">
          <w:rPr>
            <w:rFonts w:asciiTheme="minorBidi" w:hAnsiTheme="minorBidi" w:cstheme="minorBidi"/>
            <w:spacing w:val="2"/>
          </w:rPr>
          <w:t xml:space="preserve"> </w:t>
        </w:r>
        <w:r w:rsidRPr="003D52FF">
          <w:rPr>
            <w:rFonts w:asciiTheme="minorBidi" w:hAnsiTheme="minorBidi" w:cstheme="minorBidi"/>
          </w:rPr>
          <w:t>both</w:t>
        </w:r>
        <w:r w:rsidRPr="003D52FF">
          <w:rPr>
            <w:rFonts w:asciiTheme="minorBidi" w:hAnsiTheme="minorBidi" w:cstheme="minorBidi"/>
            <w:spacing w:val="4"/>
          </w:rPr>
          <w:t xml:space="preserve"> </w:t>
        </w:r>
        <w:r w:rsidRPr="003D52FF">
          <w:rPr>
            <w:rFonts w:asciiTheme="minorBidi" w:hAnsiTheme="minorBidi" w:cstheme="minorBidi"/>
            <w:i/>
          </w:rPr>
          <w:t>dymA∆</w:t>
        </w:r>
        <w:r w:rsidRPr="003D52FF">
          <w:rPr>
            <w:rFonts w:asciiTheme="minorBidi" w:hAnsiTheme="minorBidi" w:cstheme="minorBidi"/>
            <w:i/>
            <w:spacing w:val="11"/>
          </w:rPr>
          <w:t xml:space="preserve"> </w:t>
        </w:r>
        <w:r w:rsidRPr="003D52FF">
          <w:rPr>
            <w:rFonts w:asciiTheme="minorBidi" w:hAnsiTheme="minorBidi" w:cstheme="minorBidi"/>
          </w:rPr>
          <w:t>and</w:t>
        </w:r>
        <w:r w:rsidRPr="003D52FF">
          <w:rPr>
            <w:rFonts w:asciiTheme="minorBidi" w:hAnsiTheme="minorBidi" w:cstheme="minorBidi"/>
            <w:spacing w:val="-20"/>
          </w:rPr>
          <w:t xml:space="preserve"> </w:t>
        </w:r>
        <w:r w:rsidRPr="003D52FF">
          <w:rPr>
            <w:rFonts w:asciiTheme="minorBidi" w:hAnsiTheme="minorBidi" w:cstheme="minorBidi"/>
          </w:rPr>
          <w:t>AX2</w:t>
        </w:r>
        <w:r w:rsidRPr="003D52FF">
          <w:rPr>
            <w:rFonts w:asciiTheme="minorBidi" w:hAnsiTheme="minorBidi" w:cstheme="minorBidi"/>
            <w:spacing w:val="3"/>
          </w:rPr>
          <w:t xml:space="preserve"> </w:t>
        </w:r>
        <w:r w:rsidRPr="003D52FF">
          <w:rPr>
            <w:rFonts w:asciiTheme="minorBidi" w:hAnsiTheme="minorBidi" w:cstheme="minorBidi"/>
          </w:rPr>
          <w:t>strains.</w:t>
        </w:r>
        <w:r w:rsidRPr="003D52FF">
          <w:rPr>
            <w:rFonts w:asciiTheme="minorBidi" w:hAnsiTheme="minorBidi" w:cstheme="minorBidi"/>
          </w:rPr>
          <w:tab/>
        </w:r>
        <w:r w:rsidRPr="003D52FF">
          <w:rPr>
            <w:rFonts w:asciiTheme="minorBidi" w:hAnsiTheme="minorBidi" w:cstheme="minorBidi"/>
            <w:w w:val="105"/>
          </w:rPr>
          <w:t>145</w:t>
        </w:r>
      </w:hyperlink>
    </w:p>
    <w:p w14:paraId="711EA658" w14:textId="77777777" w:rsidR="00CF52B0" w:rsidRPr="003D52FF" w:rsidRDefault="00000000">
      <w:pPr>
        <w:pStyle w:val="BodyText"/>
        <w:tabs>
          <w:tab w:val="left" w:leader="dot" w:pos="9789"/>
        </w:tabs>
        <w:spacing w:before="122" w:line="340" w:lineRule="auto"/>
        <w:ind w:left="1160" w:right="1169"/>
        <w:jc w:val="both"/>
        <w:rPr>
          <w:rFonts w:asciiTheme="minorBidi" w:hAnsiTheme="minorBidi" w:cstheme="minorBidi"/>
        </w:rPr>
      </w:pPr>
      <w:hyperlink w:anchor="_bookmark152" w:history="1">
        <w:r w:rsidRPr="003D52FF">
          <w:rPr>
            <w:rFonts w:asciiTheme="minorBidi" w:hAnsiTheme="minorBidi" w:cstheme="minorBidi"/>
          </w:rPr>
          <w:t>Figure 5. 1 The immunoblot confirmation of cells expressing both peroxisomally</w:t>
        </w:r>
      </w:hyperlink>
      <w:r w:rsidRPr="003D52FF">
        <w:rPr>
          <w:rFonts w:asciiTheme="minorBidi" w:hAnsiTheme="minorBidi" w:cstheme="minorBidi"/>
          <w:spacing w:val="1"/>
        </w:rPr>
        <w:t xml:space="preserve"> </w:t>
      </w:r>
      <w:hyperlink w:anchor="_bookmark152" w:history="1">
        <w:r w:rsidRPr="003D52FF">
          <w:rPr>
            <w:rFonts w:asciiTheme="minorBidi" w:hAnsiTheme="minorBidi" w:cstheme="minorBidi"/>
          </w:rPr>
          <w:t>targeted</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cytosolic</w:t>
        </w:r>
        <w:r w:rsidRPr="003D52FF">
          <w:rPr>
            <w:rFonts w:asciiTheme="minorBidi" w:hAnsiTheme="minorBidi" w:cstheme="minorBidi"/>
            <w:spacing w:val="-6"/>
          </w:rPr>
          <w:t xml:space="preserve"> </w:t>
        </w:r>
        <w:r w:rsidRPr="003D52FF">
          <w:rPr>
            <w:rFonts w:asciiTheme="minorBidi" w:hAnsiTheme="minorBidi" w:cstheme="minorBidi"/>
          </w:rPr>
          <w:t>plasmids</w:t>
        </w:r>
        <w:r w:rsidRPr="003D52FF">
          <w:rPr>
            <w:rFonts w:asciiTheme="minorBidi" w:hAnsiTheme="minorBidi" w:cstheme="minorBidi"/>
          </w:rPr>
          <w:tab/>
          <w:t>167</w:t>
        </w:r>
      </w:hyperlink>
    </w:p>
    <w:p w14:paraId="3FE0830B" w14:textId="77777777" w:rsidR="00CF52B0" w:rsidRPr="003D52FF" w:rsidRDefault="00000000">
      <w:pPr>
        <w:pStyle w:val="BodyText"/>
        <w:tabs>
          <w:tab w:val="left" w:leader="dot" w:pos="9779"/>
        </w:tabs>
        <w:spacing w:before="8" w:line="340" w:lineRule="auto"/>
        <w:ind w:left="1160" w:right="1179"/>
        <w:jc w:val="both"/>
        <w:rPr>
          <w:rFonts w:asciiTheme="minorBidi" w:hAnsiTheme="minorBidi" w:cstheme="minorBidi"/>
        </w:rPr>
      </w:pPr>
      <w:hyperlink w:anchor="_bookmark154" w:history="1">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5.</w:t>
        </w:r>
        <w:r w:rsidRPr="003D52FF">
          <w:rPr>
            <w:rFonts w:asciiTheme="minorBidi" w:hAnsiTheme="minorBidi" w:cstheme="minorBidi"/>
            <w:spacing w:val="-1"/>
          </w:rPr>
          <w:t xml:space="preserve"> </w:t>
        </w:r>
        <w:r w:rsidRPr="003D52FF">
          <w:rPr>
            <w:rFonts w:asciiTheme="minorBidi" w:hAnsiTheme="minorBidi" w:cstheme="minorBidi"/>
          </w:rPr>
          <w:t>2</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confirmation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biotinylated</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cells</w:t>
        </w:r>
        <w:r w:rsidRPr="003D52FF">
          <w:rPr>
            <w:rFonts w:asciiTheme="minorBidi" w:hAnsiTheme="minorBidi" w:cstheme="minorBidi"/>
            <w:spacing w:val="-3"/>
          </w:rPr>
          <w:t xml:space="preserve"> </w:t>
        </w:r>
        <w:r w:rsidRPr="003D52FF">
          <w:rPr>
            <w:rFonts w:asciiTheme="minorBidi" w:hAnsiTheme="minorBidi" w:cstheme="minorBidi"/>
          </w:rPr>
          <w:t>expressing</w:t>
        </w:r>
        <w:r w:rsidRPr="003D52FF">
          <w:rPr>
            <w:rFonts w:asciiTheme="minorBidi" w:hAnsiTheme="minorBidi" w:cstheme="minorBidi"/>
            <w:spacing w:val="-6"/>
          </w:rPr>
          <w:t xml:space="preserve"> </w:t>
        </w:r>
        <w:r w:rsidRPr="003D52FF">
          <w:rPr>
            <w:rFonts w:asciiTheme="minorBidi" w:hAnsiTheme="minorBidi" w:cstheme="minorBidi"/>
          </w:rPr>
          <w:t>peroxisomally</w:t>
        </w:r>
      </w:hyperlink>
      <w:r w:rsidRPr="003D52FF">
        <w:rPr>
          <w:rFonts w:asciiTheme="minorBidi" w:hAnsiTheme="minorBidi" w:cstheme="minorBidi"/>
          <w:spacing w:val="-73"/>
        </w:rPr>
        <w:t xml:space="preserve"> </w:t>
      </w:r>
      <w:hyperlink w:anchor="_bookmark154" w:history="1">
        <w:r w:rsidRPr="003D52FF">
          <w:rPr>
            <w:rFonts w:asciiTheme="minorBidi" w:hAnsiTheme="minorBidi" w:cstheme="minorBidi"/>
          </w:rPr>
          <w:t>targeted BirA, cytosolic</w:t>
        </w:r>
        <w:r w:rsidRPr="003D52FF">
          <w:rPr>
            <w:rFonts w:asciiTheme="minorBidi" w:hAnsiTheme="minorBidi" w:cstheme="minorBidi"/>
            <w:spacing w:val="-1"/>
          </w:rPr>
          <w:t xml:space="preserve">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Ax2</w:t>
        </w:r>
        <w:r w:rsidRPr="003D52FF">
          <w:rPr>
            <w:rFonts w:asciiTheme="minorBidi" w:hAnsiTheme="minorBidi" w:cstheme="minorBidi"/>
            <w:spacing w:val="1"/>
          </w:rPr>
          <w:t xml:space="preserve"> </w:t>
        </w:r>
        <w:r w:rsidRPr="003D52FF">
          <w:rPr>
            <w:rFonts w:asciiTheme="minorBidi" w:hAnsiTheme="minorBidi" w:cstheme="minorBidi"/>
          </w:rPr>
          <w:t>strains.</w:t>
        </w:r>
        <w:r w:rsidRPr="003D52FF">
          <w:rPr>
            <w:rFonts w:asciiTheme="minorBidi" w:hAnsiTheme="minorBidi" w:cstheme="minorBidi"/>
          </w:rPr>
          <w:tab/>
          <w:t>169</w:t>
        </w:r>
      </w:hyperlink>
    </w:p>
    <w:p w14:paraId="23100741" w14:textId="77777777" w:rsidR="00CF52B0" w:rsidRPr="003D52FF" w:rsidRDefault="00000000">
      <w:pPr>
        <w:pStyle w:val="BodyText"/>
        <w:tabs>
          <w:tab w:val="left" w:leader="dot" w:pos="9779"/>
        </w:tabs>
        <w:spacing w:before="3" w:line="340" w:lineRule="auto"/>
        <w:ind w:left="1160" w:right="1179"/>
        <w:jc w:val="both"/>
        <w:rPr>
          <w:rFonts w:asciiTheme="minorBidi" w:hAnsiTheme="minorBidi" w:cstheme="minorBidi"/>
        </w:rPr>
      </w:pPr>
      <w:hyperlink w:anchor="_bookmark156" w:history="1">
        <w:r w:rsidRPr="003D52FF">
          <w:rPr>
            <w:rFonts w:asciiTheme="minorBidi" w:hAnsiTheme="minorBidi" w:cstheme="minorBidi"/>
          </w:rPr>
          <w:t>Figure 5. 3 A spinning disk microscopy was used to detect biotinylated proteins in</w:t>
        </w:r>
      </w:hyperlink>
      <w:r w:rsidRPr="003D52FF">
        <w:rPr>
          <w:rFonts w:asciiTheme="minorBidi" w:hAnsiTheme="minorBidi" w:cstheme="minorBidi"/>
          <w:spacing w:val="1"/>
        </w:rPr>
        <w:t xml:space="preserve"> </w:t>
      </w:r>
      <w:hyperlink w:anchor="_bookmark156" w:history="1">
        <w:r w:rsidRPr="003D52FF">
          <w:rPr>
            <w:rFonts w:asciiTheme="minorBidi" w:hAnsiTheme="minorBidi" w:cstheme="minorBidi"/>
          </w:rPr>
          <w:t>cytosolic</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peroxisomally</w:t>
        </w:r>
        <w:r w:rsidRPr="003D52FF">
          <w:rPr>
            <w:rFonts w:asciiTheme="minorBidi" w:hAnsiTheme="minorBidi" w:cstheme="minorBidi"/>
            <w:spacing w:val="1"/>
          </w:rPr>
          <w:t xml:space="preserve"> </w:t>
        </w:r>
        <w:r w:rsidRPr="003D52FF">
          <w:rPr>
            <w:rFonts w:asciiTheme="minorBidi" w:hAnsiTheme="minorBidi" w:cstheme="minorBidi"/>
          </w:rPr>
          <w:t>targeted</w:t>
        </w:r>
        <w:r w:rsidRPr="003D52FF">
          <w:rPr>
            <w:rFonts w:asciiTheme="minorBidi" w:hAnsiTheme="minorBidi" w:cstheme="minorBidi"/>
            <w:spacing w:val="2"/>
          </w:rPr>
          <w:t xml:space="preserve"> </w:t>
        </w:r>
        <w:r w:rsidRPr="003D52FF">
          <w:rPr>
            <w:rFonts w:asciiTheme="minorBidi" w:hAnsiTheme="minorBidi" w:cstheme="minorBidi"/>
          </w:rPr>
          <w:t>BirA</w:t>
        </w:r>
        <w:r w:rsidRPr="003D52FF">
          <w:rPr>
            <w:rFonts w:asciiTheme="minorBidi" w:hAnsiTheme="minorBidi" w:cstheme="minorBidi"/>
          </w:rPr>
          <w:tab/>
          <w:t>170</w:t>
        </w:r>
      </w:hyperlink>
    </w:p>
    <w:p w14:paraId="38F2FC51" w14:textId="77777777" w:rsidR="00CF52B0" w:rsidRPr="003D52FF" w:rsidRDefault="00000000">
      <w:pPr>
        <w:pStyle w:val="BodyText"/>
        <w:tabs>
          <w:tab w:val="left" w:leader="dot" w:pos="9779"/>
        </w:tabs>
        <w:spacing w:before="8" w:line="340" w:lineRule="auto"/>
        <w:ind w:left="1160" w:right="1171"/>
        <w:jc w:val="both"/>
        <w:rPr>
          <w:rFonts w:asciiTheme="minorBidi" w:hAnsiTheme="minorBidi" w:cstheme="minorBidi"/>
        </w:rPr>
      </w:pPr>
      <w:hyperlink w:anchor="_bookmark158" w:history="1">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5.</w:t>
        </w:r>
        <w:r w:rsidRPr="003D52FF">
          <w:rPr>
            <w:rFonts w:asciiTheme="minorBidi" w:hAnsiTheme="minorBidi" w:cstheme="minorBidi"/>
            <w:spacing w:val="-6"/>
          </w:rPr>
          <w:t xml:space="preserve"> </w:t>
        </w:r>
        <w:r w:rsidRPr="003D52FF">
          <w:rPr>
            <w:rFonts w:asciiTheme="minorBidi" w:hAnsiTheme="minorBidi" w:cstheme="minorBidi"/>
          </w:rPr>
          <w:t>4</w:t>
        </w:r>
        <w:r w:rsidRPr="003D52FF">
          <w:rPr>
            <w:rFonts w:asciiTheme="minorBidi" w:hAnsiTheme="minorBidi" w:cstheme="minorBidi"/>
            <w:spacing w:val="-6"/>
          </w:rPr>
          <w:t xml:space="preserve"> </w:t>
        </w:r>
        <w:r w:rsidRPr="003D52FF">
          <w:rPr>
            <w:rFonts w:asciiTheme="minorBidi" w:hAnsiTheme="minorBidi" w:cstheme="minorBidi"/>
          </w:rPr>
          <w:t>Immunoblots</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biotinylated</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5"/>
          </w:rPr>
          <w:t xml:space="preserve"> </w:t>
        </w:r>
        <w:r w:rsidRPr="003D52FF">
          <w:rPr>
            <w:rFonts w:asciiTheme="minorBidi" w:hAnsiTheme="minorBidi" w:cstheme="minorBidi"/>
          </w:rPr>
          <w:t>isolated</w:t>
        </w:r>
        <w:r w:rsidRPr="003D52FF">
          <w:rPr>
            <w:rFonts w:asciiTheme="minorBidi" w:hAnsiTheme="minorBidi" w:cstheme="minorBidi"/>
            <w:spacing w:val="-6"/>
          </w:rPr>
          <w:t xml:space="preserve"> </w:t>
        </w:r>
        <w:r w:rsidRPr="003D52FF">
          <w:rPr>
            <w:rFonts w:asciiTheme="minorBidi" w:hAnsiTheme="minorBidi" w:cstheme="minorBidi"/>
          </w:rPr>
          <w:t>from</w:t>
        </w:r>
        <w:r w:rsidRPr="003D52FF">
          <w:rPr>
            <w:rFonts w:asciiTheme="minorBidi" w:hAnsiTheme="minorBidi" w:cstheme="minorBidi"/>
            <w:spacing w:val="-15"/>
          </w:rPr>
          <w:t xml:space="preserve"> </w:t>
        </w:r>
        <w:r w:rsidRPr="003D52FF">
          <w:rPr>
            <w:rFonts w:asciiTheme="minorBidi" w:hAnsiTheme="minorBidi" w:cstheme="minorBidi"/>
          </w:rPr>
          <w:t>peroxisomally</w:t>
        </w:r>
        <w:r w:rsidRPr="003D52FF">
          <w:rPr>
            <w:rFonts w:asciiTheme="minorBidi" w:hAnsiTheme="minorBidi" w:cstheme="minorBidi"/>
            <w:spacing w:val="-7"/>
          </w:rPr>
          <w:t xml:space="preserve"> </w:t>
        </w:r>
        <w:r w:rsidRPr="003D52FF">
          <w:rPr>
            <w:rFonts w:asciiTheme="minorBidi" w:hAnsiTheme="minorBidi" w:cstheme="minorBidi"/>
          </w:rPr>
          <w:t>targeted</w:t>
        </w:r>
      </w:hyperlink>
      <w:r w:rsidRPr="003D52FF">
        <w:rPr>
          <w:rFonts w:asciiTheme="minorBidi" w:hAnsiTheme="minorBidi" w:cstheme="minorBidi"/>
          <w:spacing w:val="-72"/>
        </w:rPr>
        <w:t xml:space="preserve"> </w:t>
      </w:r>
      <w:hyperlink w:anchor="_bookmark158" w:history="1">
        <w:r w:rsidRPr="003D52FF">
          <w:rPr>
            <w:rFonts w:asciiTheme="minorBidi" w:hAnsiTheme="minorBidi" w:cstheme="minorBidi"/>
          </w:rPr>
          <w:t>BirA and</w:t>
        </w:r>
        <w:r w:rsidRPr="003D52FF">
          <w:rPr>
            <w:rFonts w:asciiTheme="minorBidi" w:hAnsiTheme="minorBidi" w:cstheme="minorBidi"/>
            <w:spacing w:val="1"/>
          </w:rPr>
          <w:t xml:space="preserve"> </w:t>
        </w:r>
        <w:r w:rsidRPr="003D52FF">
          <w:rPr>
            <w:rFonts w:asciiTheme="minorBidi" w:hAnsiTheme="minorBidi" w:cstheme="minorBidi"/>
          </w:rPr>
          <w:t>cytosolic</w:t>
        </w:r>
        <w:r w:rsidRPr="003D52FF">
          <w:rPr>
            <w:rFonts w:asciiTheme="minorBidi" w:hAnsiTheme="minorBidi" w:cstheme="minorBidi"/>
            <w:spacing w:val="1"/>
          </w:rPr>
          <w:t xml:space="preserve">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both before</w:t>
        </w:r>
        <w:r w:rsidRPr="003D52FF">
          <w:rPr>
            <w:rFonts w:asciiTheme="minorBidi" w:hAnsiTheme="minorBidi" w:cstheme="minorBidi"/>
            <w:spacing w:val="1"/>
          </w:rPr>
          <w:t xml:space="preserve"> </w:t>
        </w:r>
        <w:r w:rsidRPr="003D52FF">
          <w:rPr>
            <w:rFonts w:asciiTheme="minorBidi" w:hAnsiTheme="minorBidi" w:cstheme="minorBidi"/>
          </w:rPr>
          <w:t>and after</w:t>
        </w:r>
        <w:r w:rsidRPr="003D52FF">
          <w:rPr>
            <w:rFonts w:asciiTheme="minorBidi" w:hAnsiTheme="minorBidi" w:cstheme="minorBidi"/>
            <w:spacing w:val="1"/>
          </w:rPr>
          <w:t xml:space="preserve"> </w:t>
        </w:r>
        <w:r w:rsidRPr="003D52FF">
          <w:rPr>
            <w:rFonts w:asciiTheme="minorBidi" w:hAnsiTheme="minorBidi" w:cstheme="minorBidi"/>
          </w:rPr>
          <w:t>affinity purification</w:t>
        </w:r>
        <w:r w:rsidRPr="003D52FF">
          <w:rPr>
            <w:rFonts w:asciiTheme="minorBidi" w:hAnsiTheme="minorBidi" w:cstheme="minorBidi"/>
            <w:spacing w:val="1"/>
          </w:rPr>
          <w:t xml:space="preserve"> </w:t>
        </w:r>
        <w:r w:rsidRPr="003D52FF">
          <w:rPr>
            <w:rFonts w:asciiTheme="minorBidi" w:hAnsiTheme="minorBidi" w:cstheme="minorBidi"/>
          </w:rPr>
          <w:t>via</w:t>
        </w:r>
        <w:r w:rsidRPr="003D52FF">
          <w:rPr>
            <w:rFonts w:asciiTheme="minorBidi" w:hAnsiTheme="minorBidi" w:cstheme="minorBidi"/>
            <w:spacing w:val="1"/>
          </w:rPr>
          <w:t xml:space="preserve"> </w:t>
        </w:r>
        <w:r w:rsidRPr="003D52FF">
          <w:rPr>
            <w:rFonts w:asciiTheme="minorBidi" w:hAnsiTheme="minorBidi" w:cstheme="minorBidi"/>
          </w:rPr>
          <w:t>magnetic</w:t>
        </w:r>
      </w:hyperlink>
      <w:r w:rsidRPr="003D52FF">
        <w:rPr>
          <w:rFonts w:asciiTheme="minorBidi" w:hAnsiTheme="minorBidi" w:cstheme="minorBidi"/>
          <w:spacing w:val="1"/>
        </w:rPr>
        <w:t xml:space="preserve"> </w:t>
      </w:r>
      <w:hyperlink w:anchor="_bookmark158" w:history="1">
        <w:r w:rsidRPr="003D52FF">
          <w:rPr>
            <w:rFonts w:asciiTheme="minorBidi" w:hAnsiTheme="minorBidi" w:cstheme="minorBidi"/>
          </w:rPr>
          <w:t>streptavidin</w:t>
        </w:r>
        <w:r w:rsidRPr="003D52FF">
          <w:rPr>
            <w:rFonts w:asciiTheme="minorBidi" w:hAnsiTheme="minorBidi" w:cstheme="minorBidi"/>
            <w:spacing w:val="-8"/>
          </w:rPr>
          <w:t xml:space="preserve"> </w:t>
        </w:r>
        <w:r w:rsidRPr="003D52FF">
          <w:rPr>
            <w:rFonts w:asciiTheme="minorBidi" w:hAnsiTheme="minorBidi" w:cstheme="minorBidi"/>
          </w:rPr>
          <w:t>beads.</w:t>
        </w:r>
        <w:r w:rsidRPr="003D52FF">
          <w:rPr>
            <w:rFonts w:asciiTheme="minorBidi" w:hAnsiTheme="minorBidi" w:cstheme="minorBidi"/>
          </w:rPr>
          <w:tab/>
          <w:t>171</w:t>
        </w:r>
      </w:hyperlink>
    </w:p>
    <w:p w14:paraId="5CC66FA3" w14:textId="77777777" w:rsidR="00CF52B0" w:rsidRPr="003D52FF" w:rsidRDefault="00000000">
      <w:pPr>
        <w:pStyle w:val="BodyText"/>
        <w:tabs>
          <w:tab w:val="left" w:leader="dot" w:pos="9779"/>
        </w:tabs>
        <w:spacing w:before="4" w:line="345" w:lineRule="auto"/>
        <w:ind w:left="1160" w:right="1179"/>
        <w:jc w:val="both"/>
        <w:rPr>
          <w:rFonts w:asciiTheme="minorBidi" w:hAnsiTheme="minorBidi" w:cstheme="minorBidi"/>
        </w:rPr>
      </w:pPr>
      <w:hyperlink w:anchor="_bookmark160" w:history="1">
        <w:r w:rsidRPr="003D52FF">
          <w:rPr>
            <w:rFonts w:asciiTheme="minorBidi" w:hAnsiTheme="minorBidi" w:cstheme="minorBidi"/>
          </w:rPr>
          <w:t>Figure 5. 5 The volcano plot displays a total of 121 proteins from our proteomic</w:t>
        </w:r>
      </w:hyperlink>
      <w:r w:rsidRPr="003D52FF">
        <w:rPr>
          <w:rFonts w:asciiTheme="minorBidi" w:hAnsiTheme="minorBidi" w:cstheme="minorBidi"/>
          <w:spacing w:val="1"/>
        </w:rPr>
        <w:t xml:space="preserve"> </w:t>
      </w:r>
      <w:hyperlink w:anchor="_bookmark160" w:history="1">
        <w:r w:rsidRPr="003D52FF">
          <w:rPr>
            <w:rFonts w:asciiTheme="minorBidi" w:hAnsiTheme="minorBidi" w:cstheme="minorBidi"/>
          </w:rPr>
          <w:t>analysis.</w:t>
        </w:r>
        <w:r w:rsidRPr="003D52FF">
          <w:rPr>
            <w:rFonts w:asciiTheme="minorBidi" w:hAnsiTheme="minorBidi" w:cstheme="minorBidi"/>
          </w:rPr>
          <w:tab/>
          <w:t>172</w:t>
        </w:r>
      </w:hyperlink>
    </w:p>
    <w:p w14:paraId="43B5B39B" w14:textId="77777777" w:rsidR="00CF52B0" w:rsidRPr="003D52FF" w:rsidRDefault="00CF52B0">
      <w:pPr>
        <w:spacing w:line="345" w:lineRule="auto"/>
        <w:jc w:val="both"/>
        <w:rPr>
          <w:rFonts w:asciiTheme="minorBidi" w:hAnsiTheme="minorBidi" w:cstheme="minorBidi"/>
        </w:rPr>
        <w:sectPr w:rsidR="00CF52B0" w:rsidRPr="003D52FF">
          <w:pgSz w:w="11910" w:h="16840"/>
          <w:pgMar w:top="1340" w:right="260" w:bottom="1240" w:left="280" w:header="0" w:footer="976" w:gutter="0"/>
          <w:cols w:space="720"/>
        </w:sectPr>
      </w:pPr>
    </w:p>
    <w:p w14:paraId="2CB810A9" w14:textId="77777777" w:rsidR="00CF52B0" w:rsidRPr="003D52FF" w:rsidRDefault="00000000">
      <w:pPr>
        <w:pStyle w:val="BodyText"/>
        <w:tabs>
          <w:tab w:val="left" w:leader="dot" w:pos="9779"/>
        </w:tabs>
        <w:spacing w:before="62" w:line="340" w:lineRule="auto"/>
        <w:ind w:left="1160" w:right="1173"/>
        <w:jc w:val="both"/>
        <w:rPr>
          <w:rFonts w:asciiTheme="minorBidi" w:hAnsiTheme="minorBidi" w:cstheme="minorBidi"/>
        </w:rPr>
      </w:pPr>
      <w:r w:rsidRPr="003D52FF">
        <w:rPr>
          <w:rFonts w:asciiTheme="minorBidi" w:hAnsiTheme="minorBidi" w:cstheme="minorBidi"/>
        </w:rPr>
        <w:lastRenderedPageBreak/>
        <w:t>Figure</w:t>
      </w:r>
      <w:r w:rsidRPr="003D52FF">
        <w:rPr>
          <w:rFonts w:asciiTheme="minorBidi" w:hAnsiTheme="minorBidi" w:cstheme="minorBidi"/>
          <w:spacing w:val="1"/>
        </w:rPr>
        <w:t xml:space="preserve"> </w:t>
      </w:r>
      <w:r w:rsidRPr="003D52FF">
        <w:rPr>
          <w:rFonts w:asciiTheme="minorBidi" w:hAnsiTheme="minorBidi" w:cstheme="minorBidi"/>
        </w:rPr>
        <w:t>5.</w:t>
      </w:r>
      <w:r w:rsidRPr="003D52FF">
        <w:rPr>
          <w:rFonts w:asciiTheme="minorBidi" w:hAnsiTheme="minorBidi" w:cstheme="minorBidi"/>
          <w:spacing w:val="1"/>
        </w:rPr>
        <w:t xml:space="preserve"> </w:t>
      </w:r>
      <w:r w:rsidRPr="003D52FF">
        <w:rPr>
          <w:rFonts w:asciiTheme="minorBidi" w:hAnsiTheme="minorBidi" w:cstheme="minorBidi"/>
        </w:rPr>
        <w:t>6</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categorization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based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ontology</w:t>
      </w:r>
      <w:r w:rsidRPr="003D52FF">
        <w:rPr>
          <w:rFonts w:asciiTheme="minorBidi" w:hAnsiTheme="minorBidi" w:cstheme="minorBidi"/>
          <w:spacing w:val="1"/>
        </w:rPr>
        <w:t xml:space="preserve"> </w:t>
      </w:r>
      <w:r w:rsidRPr="003D52FF">
        <w:rPr>
          <w:rFonts w:asciiTheme="minorBidi" w:hAnsiTheme="minorBidi" w:cstheme="minorBidi"/>
        </w:rPr>
        <w:t>annotations in the UniProt database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i/>
        </w:rPr>
        <w:t>the</w:t>
      </w:r>
      <w:r w:rsidRPr="003D52FF">
        <w:rPr>
          <w:rFonts w:asciiTheme="minorBidi" w:hAnsiTheme="minorBidi" w:cstheme="minorBidi"/>
          <w:i/>
          <w:spacing w:val="1"/>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database</w:t>
      </w:r>
      <w:r w:rsidRPr="003D52FF">
        <w:rPr>
          <w:rFonts w:asciiTheme="minorBidi" w:hAnsiTheme="minorBidi" w:cstheme="minorBidi"/>
          <w:spacing w:val="1"/>
        </w:rPr>
        <w:t xml:space="preserve"> </w:t>
      </w:r>
      <w:r w:rsidRPr="003D52FF">
        <w:rPr>
          <w:rFonts w:asciiTheme="minorBidi" w:hAnsiTheme="minorBidi" w:cstheme="minorBidi"/>
        </w:rPr>
        <w:t>into 12</w:t>
      </w:r>
      <w:r w:rsidRPr="003D52FF">
        <w:rPr>
          <w:rFonts w:asciiTheme="minorBidi" w:hAnsiTheme="minorBidi" w:cstheme="minorBidi"/>
          <w:spacing w:val="1"/>
        </w:rPr>
        <w:t xml:space="preserve"> </w:t>
      </w:r>
      <w:r w:rsidRPr="003D52FF">
        <w:rPr>
          <w:rFonts w:asciiTheme="minorBidi" w:hAnsiTheme="minorBidi" w:cstheme="minorBidi"/>
        </w:rPr>
        <w:t>functional</w:t>
      </w:r>
      <w:r w:rsidRPr="003D52FF">
        <w:rPr>
          <w:rFonts w:asciiTheme="minorBidi" w:hAnsiTheme="minorBidi" w:cstheme="minorBidi"/>
          <w:spacing w:val="-2"/>
        </w:rPr>
        <w:t xml:space="preserve"> </w:t>
      </w:r>
      <w:r w:rsidRPr="003D52FF">
        <w:rPr>
          <w:rFonts w:asciiTheme="minorBidi" w:hAnsiTheme="minorBidi" w:cstheme="minorBidi"/>
        </w:rPr>
        <w:t>categories</w:t>
      </w:r>
      <w:r w:rsidRPr="003D52FF">
        <w:rPr>
          <w:rFonts w:asciiTheme="minorBidi" w:hAnsiTheme="minorBidi" w:cstheme="minorBidi"/>
        </w:rPr>
        <w:tab/>
        <w:t>175</w:t>
      </w:r>
    </w:p>
    <w:p w14:paraId="2C63E495" w14:textId="77777777" w:rsidR="00CF52B0" w:rsidRPr="003D52FF" w:rsidRDefault="00000000">
      <w:pPr>
        <w:pStyle w:val="BodyText"/>
        <w:spacing w:before="9"/>
        <w:ind w:left="1160"/>
        <w:jc w:val="both"/>
        <w:rPr>
          <w:rFonts w:asciiTheme="minorBidi" w:hAnsiTheme="minorBidi" w:cstheme="minorBidi"/>
        </w:rPr>
      </w:pPr>
      <w:hyperlink w:anchor="_bookmark162" w:history="1">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5.</w:t>
        </w:r>
        <w:r w:rsidRPr="003D52FF">
          <w:rPr>
            <w:rFonts w:asciiTheme="minorBidi" w:hAnsiTheme="minorBidi" w:cstheme="minorBidi"/>
            <w:spacing w:val="-6"/>
          </w:rPr>
          <w:t xml:space="preserve"> </w:t>
        </w:r>
        <w:r w:rsidRPr="003D52FF">
          <w:rPr>
            <w:rFonts w:asciiTheme="minorBidi" w:hAnsiTheme="minorBidi" w:cstheme="minorBidi"/>
          </w:rPr>
          <w:t>7</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classification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identified</w:t>
        </w:r>
        <w:r w:rsidRPr="003D52FF">
          <w:rPr>
            <w:rFonts w:asciiTheme="minorBidi" w:hAnsiTheme="minorBidi" w:cstheme="minorBidi"/>
            <w:spacing w:val="-6"/>
          </w:rPr>
          <w:t xml:space="preserve"> </w:t>
        </w:r>
        <w:r w:rsidRPr="003D52FF">
          <w:rPr>
            <w:rFonts w:asciiTheme="minorBidi" w:hAnsiTheme="minorBidi" w:cstheme="minorBidi"/>
          </w:rPr>
          <w:t>peroxisomal</w:t>
        </w:r>
        <w:r w:rsidRPr="003D52FF">
          <w:rPr>
            <w:rFonts w:asciiTheme="minorBidi" w:hAnsiTheme="minorBidi" w:cstheme="minorBidi"/>
            <w:spacing w:val="-3"/>
          </w:rPr>
          <w:t xml:space="preserve"> </w:t>
        </w:r>
        <w:r w:rsidRPr="003D52FF">
          <w:rPr>
            <w:rFonts w:asciiTheme="minorBidi" w:hAnsiTheme="minorBidi" w:cstheme="minorBidi"/>
          </w:rPr>
          <w:t>proteins</w:t>
        </w:r>
        <w:r w:rsidRPr="003D52FF">
          <w:rPr>
            <w:rFonts w:asciiTheme="minorBidi" w:hAnsiTheme="minorBidi" w:cstheme="minorBidi"/>
            <w:spacing w:val="-1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two</w:t>
        </w:r>
        <w:r w:rsidRPr="003D52FF">
          <w:rPr>
            <w:rFonts w:asciiTheme="minorBidi" w:hAnsiTheme="minorBidi" w:cstheme="minorBidi"/>
            <w:spacing w:val="-5"/>
          </w:rPr>
          <w:t xml:space="preserve"> </w:t>
        </w:r>
        <w:r w:rsidRPr="003D52FF">
          <w:rPr>
            <w:rFonts w:asciiTheme="minorBidi" w:hAnsiTheme="minorBidi" w:cstheme="minorBidi"/>
          </w:rPr>
          <w:t xml:space="preserve">criteria   </w:t>
        </w:r>
        <w:r w:rsidRPr="003D52FF">
          <w:rPr>
            <w:rFonts w:asciiTheme="minorBidi" w:hAnsiTheme="minorBidi" w:cstheme="minorBidi"/>
            <w:spacing w:val="17"/>
          </w:rPr>
          <w:t xml:space="preserve"> </w:t>
        </w:r>
        <w:r w:rsidRPr="003D52FF">
          <w:rPr>
            <w:rFonts w:asciiTheme="minorBidi" w:hAnsiTheme="minorBidi" w:cstheme="minorBidi"/>
          </w:rPr>
          <w:t>176</w:t>
        </w:r>
      </w:hyperlink>
    </w:p>
    <w:p w14:paraId="0F450305" w14:textId="77777777" w:rsidR="00CF52B0" w:rsidRPr="003D52FF" w:rsidRDefault="00000000">
      <w:pPr>
        <w:pStyle w:val="BodyText"/>
        <w:tabs>
          <w:tab w:val="left" w:leader="dot" w:pos="9779"/>
        </w:tabs>
        <w:spacing w:before="123" w:line="340" w:lineRule="auto"/>
        <w:ind w:left="1160" w:right="1172"/>
        <w:jc w:val="both"/>
        <w:rPr>
          <w:rFonts w:asciiTheme="minorBidi" w:hAnsiTheme="minorBidi" w:cstheme="minorBidi"/>
        </w:rPr>
      </w:pPr>
      <w:hyperlink w:anchor="_bookmark163" w:history="1">
        <w:r w:rsidRPr="003D52FF">
          <w:rPr>
            <w:rFonts w:asciiTheme="minorBidi" w:hAnsiTheme="minorBidi" w:cstheme="minorBidi"/>
          </w:rPr>
          <w:t>Figure 5. 8 A Venn diagram illustrating the utilization of two criteria to identify</w:t>
        </w:r>
      </w:hyperlink>
      <w:r w:rsidRPr="003D52FF">
        <w:rPr>
          <w:rFonts w:asciiTheme="minorBidi" w:hAnsiTheme="minorBidi" w:cstheme="minorBidi"/>
          <w:spacing w:val="1"/>
        </w:rPr>
        <w:t xml:space="preserve"> </w:t>
      </w:r>
      <w:hyperlink w:anchor="_bookmark163" w:history="1">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proteins among the 63 statistically significant proteins in the mass</w:t>
        </w:r>
      </w:hyperlink>
      <w:r w:rsidRPr="003D52FF">
        <w:rPr>
          <w:rFonts w:asciiTheme="minorBidi" w:hAnsiTheme="minorBidi" w:cstheme="minorBidi"/>
          <w:spacing w:val="1"/>
        </w:rPr>
        <w:t xml:space="preserve"> </w:t>
      </w:r>
      <w:hyperlink w:anchor="_bookmark163" w:history="1">
        <w:r w:rsidRPr="003D52FF">
          <w:rPr>
            <w:rFonts w:asciiTheme="minorBidi" w:hAnsiTheme="minorBidi" w:cstheme="minorBidi"/>
          </w:rPr>
          <w:t>spectrometry</w:t>
        </w:r>
        <w:r w:rsidRPr="003D52FF">
          <w:rPr>
            <w:rFonts w:asciiTheme="minorBidi" w:hAnsiTheme="minorBidi" w:cstheme="minorBidi"/>
            <w:spacing w:val="-2"/>
          </w:rPr>
          <w:t xml:space="preserve"> </w:t>
        </w:r>
        <w:r w:rsidRPr="003D52FF">
          <w:rPr>
            <w:rFonts w:asciiTheme="minorBidi" w:hAnsiTheme="minorBidi" w:cstheme="minorBidi"/>
          </w:rPr>
          <w:t>analysis.</w:t>
        </w:r>
        <w:r w:rsidRPr="003D52FF">
          <w:rPr>
            <w:rFonts w:asciiTheme="minorBidi" w:hAnsiTheme="minorBidi" w:cstheme="minorBidi"/>
          </w:rPr>
          <w:tab/>
          <w:t>176</w:t>
        </w:r>
      </w:hyperlink>
    </w:p>
    <w:p w14:paraId="659196F4" w14:textId="77777777" w:rsidR="00CF52B0" w:rsidRPr="003D52FF" w:rsidRDefault="00000000">
      <w:pPr>
        <w:pStyle w:val="BodyText"/>
        <w:tabs>
          <w:tab w:val="left" w:leader="dot" w:pos="9779"/>
        </w:tabs>
        <w:spacing w:before="9" w:line="340" w:lineRule="auto"/>
        <w:ind w:left="1160" w:right="1179"/>
        <w:jc w:val="both"/>
        <w:rPr>
          <w:rFonts w:asciiTheme="minorBidi" w:hAnsiTheme="minorBidi" w:cstheme="minorBidi"/>
        </w:rPr>
      </w:pPr>
      <w:hyperlink w:anchor="_bookmark165" w:history="1">
        <w:r w:rsidRPr="003D52FF">
          <w:rPr>
            <w:rFonts w:asciiTheme="minorBidi" w:hAnsiTheme="minorBidi" w:cstheme="minorBidi"/>
          </w:rPr>
          <w:t>Figure 5. 9 A pie chart illustrating the peroxisomal targeting sequence (PTS) ratio of</w:t>
        </w:r>
      </w:hyperlink>
      <w:r w:rsidRPr="003D52FF">
        <w:rPr>
          <w:rFonts w:asciiTheme="minorBidi" w:hAnsiTheme="minorBidi" w:cstheme="minorBidi"/>
          <w:spacing w:val="1"/>
        </w:rPr>
        <w:t xml:space="preserve"> </w:t>
      </w:r>
      <w:hyperlink w:anchor="_bookmark165" w:history="1">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putative</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identified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mass</w:t>
        </w:r>
        <w:r w:rsidRPr="003D52FF">
          <w:rPr>
            <w:rFonts w:asciiTheme="minorBidi" w:hAnsiTheme="minorBidi" w:cstheme="minorBidi"/>
            <w:spacing w:val="-11"/>
          </w:rPr>
          <w:t xml:space="preserve"> </w:t>
        </w:r>
        <w:r w:rsidRPr="003D52FF">
          <w:rPr>
            <w:rFonts w:asciiTheme="minorBidi" w:hAnsiTheme="minorBidi" w:cstheme="minorBidi"/>
          </w:rPr>
          <w:t>spectrometry</w:t>
        </w:r>
        <w:r w:rsidRPr="003D52FF">
          <w:rPr>
            <w:rFonts w:asciiTheme="minorBidi" w:hAnsiTheme="minorBidi" w:cstheme="minorBidi"/>
            <w:spacing w:val="-10"/>
          </w:rPr>
          <w:t xml:space="preserve"> </w:t>
        </w:r>
        <w:r w:rsidRPr="003D52FF">
          <w:rPr>
            <w:rFonts w:asciiTheme="minorBidi" w:hAnsiTheme="minorBidi" w:cstheme="minorBidi"/>
          </w:rPr>
          <w:t>list.</w:t>
        </w:r>
        <w:r w:rsidRPr="003D52FF">
          <w:rPr>
            <w:rFonts w:asciiTheme="minorBidi" w:hAnsiTheme="minorBidi" w:cstheme="minorBidi"/>
          </w:rPr>
          <w:tab/>
          <w:t>181</w:t>
        </w:r>
      </w:hyperlink>
    </w:p>
    <w:p w14:paraId="1D58FB10" w14:textId="77777777" w:rsidR="00CF52B0" w:rsidRPr="003D52FF" w:rsidRDefault="00000000">
      <w:pPr>
        <w:pStyle w:val="BodyText"/>
        <w:tabs>
          <w:tab w:val="left" w:leader="dot" w:pos="9779"/>
        </w:tabs>
        <w:spacing w:before="3" w:line="340" w:lineRule="auto"/>
        <w:ind w:left="1160" w:right="1173"/>
        <w:jc w:val="both"/>
        <w:rPr>
          <w:rFonts w:asciiTheme="minorBidi" w:hAnsiTheme="minorBidi" w:cstheme="minorBidi"/>
        </w:rPr>
      </w:pPr>
      <w:hyperlink w:anchor="_bookmark166" w:history="1">
        <w:r w:rsidRPr="003D52FF">
          <w:rPr>
            <w:rFonts w:asciiTheme="minorBidi" w:hAnsiTheme="minorBidi" w:cstheme="minorBidi"/>
          </w:rPr>
          <w:t xml:space="preserve">Figure 5. 10 The number of putative </w:t>
        </w:r>
        <w:r w:rsidRPr="003D52FF">
          <w:rPr>
            <w:rFonts w:asciiTheme="minorBidi" w:hAnsiTheme="minorBidi" w:cstheme="minorBidi"/>
            <w:i/>
          </w:rPr>
          <w:t xml:space="preserve">D. discoideum </w:t>
        </w:r>
        <w:r w:rsidRPr="003D52FF">
          <w:rPr>
            <w:rFonts w:asciiTheme="minorBidi" w:hAnsiTheme="minorBidi" w:cstheme="minorBidi"/>
          </w:rPr>
          <w:t>PTS1 tripeptides found in this</w:t>
        </w:r>
      </w:hyperlink>
      <w:r w:rsidRPr="003D52FF">
        <w:rPr>
          <w:rFonts w:asciiTheme="minorBidi" w:hAnsiTheme="minorBidi" w:cstheme="minorBidi"/>
          <w:spacing w:val="1"/>
        </w:rPr>
        <w:t xml:space="preserve"> </w:t>
      </w:r>
      <w:hyperlink w:anchor="_bookmark166" w:history="1">
        <w:r w:rsidRPr="003D52FF">
          <w:rPr>
            <w:rFonts w:asciiTheme="minorBidi" w:hAnsiTheme="minorBidi" w:cstheme="minorBidi"/>
          </w:rPr>
          <w:t>study</w:t>
        </w:r>
        <w:r w:rsidRPr="003D52FF">
          <w:rPr>
            <w:rFonts w:asciiTheme="minorBidi" w:hAnsiTheme="minorBidi" w:cstheme="minorBidi"/>
          </w:rPr>
          <w:tab/>
          <w:t>182</w:t>
        </w:r>
      </w:hyperlink>
    </w:p>
    <w:p w14:paraId="79A46848" w14:textId="77777777" w:rsidR="00CF52B0" w:rsidRPr="003D52FF" w:rsidRDefault="00000000">
      <w:pPr>
        <w:pStyle w:val="BodyText"/>
        <w:tabs>
          <w:tab w:val="left" w:leader="dot" w:pos="9779"/>
        </w:tabs>
        <w:spacing w:before="7" w:line="340" w:lineRule="auto"/>
        <w:ind w:left="1160" w:right="1175"/>
        <w:jc w:val="both"/>
        <w:rPr>
          <w:rFonts w:asciiTheme="minorBidi" w:hAnsiTheme="minorBidi" w:cstheme="minorBidi"/>
        </w:rPr>
      </w:pPr>
      <w:hyperlink w:anchor="_bookmark167" w:history="1">
        <w:r w:rsidRPr="003D52FF">
          <w:rPr>
            <w:rFonts w:asciiTheme="minorBidi" w:hAnsiTheme="minorBidi" w:cstheme="minorBidi"/>
          </w:rPr>
          <w:t>Figure 5. 11 A schematic cartoon illustrating the peroxisomal isoforms of inorganic</w:t>
        </w:r>
      </w:hyperlink>
      <w:r w:rsidRPr="003D52FF">
        <w:rPr>
          <w:rFonts w:asciiTheme="minorBidi" w:hAnsiTheme="minorBidi" w:cstheme="minorBidi"/>
          <w:spacing w:val="1"/>
        </w:rPr>
        <w:t xml:space="preserve"> </w:t>
      </w:r>
      <w:hyperlink w:anchor="_bookmark167" w:history="1">
        <w:r w:rsidRPr="003D52FF">
          <w:rPr>
            <w:rFonts w:asciiTheme="minorBidi" w:hAnsiTheme="minorBidi" w:cstheme="minorBidi"/>
          </w:rPr>
          <w:t>pyrophosphatase</w:t>
        </w:r>
        <w:r w:rsidRPr="003D52FF">
          <w:rPr>
            <w:rFonts w:asciiTheme="minorBidi" w:hAnsiTheme="minorBidi" w:cstheme="minorBidi"/>
            <w:spacing w:val="-13"/>
          </w:rPr>
          <w:t xml:space="preserve"> </w:t>
        </w:r>
        <w:r w:rsidRPr="003D52FF">
          <w:rPr>
            <w:rFonts w:asciiTheme="minorBidi" w:hAnsiTheme="minorBidi" w:cstheme="minorBidi"/>
          </w:rPr>
          <w:t>(ppa1)</w:t>
        </w:r>
        <w:r w:rsidRPr="003D52FF">
          <w:rPr>
            <w:rFonts w:asciiTheme="minorBidi" w:hAnsiTheme="minorBidi" w:cstheme="minorBidi"/>
            <w:spacing w:val="-7"/>
          </w:rPr>
          <w:t xml:space="preserve"> </w:t>
        </w:r>
        <w:r w:rsidRPr="003D52FF">
          <w:rPr>
            <w:rFonts w:asciiTheme="minorBidi" w:hAnsiTheme="minorBidi" w:cstheme="minorBidi"/>
          </w:rPr>
          <w:t>sequences</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different</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3"/>
          </w:rPr>
          <w:t xml:space="preserve"> </w:t>
        </w:r>
        <w:r w:rsidRPr="003D52FF">
          <w:rPr>
            <w:rFonts w:asciiTheme="minorBidi" w:hAnsiTheme="minorBidi" w:cstheme="minorBidi"/>
          </w:rPr>
          <w:t>species,</w:t>
        </w:r>
        <w:r w:rsidRPr="003D52FF">
          <w:rPr>
            <w:rFonts w:asciiTheme="minorBidi" w:hAnsiTheme="minorBidi" w:cstheme="minorBidi"/>
            <w:spacing w:val="-13"/>
          </w:rPr>
          <w:t xml:space="preserve"> </w:t>
        </w:r>
        <w:r w:rsidRPr="003D52FF">
          <w:rPr>
            <w:rFonts w:asciiTheme="minorBidi" w:hAnsiTheme="minorBidi" w:cstheme="minorBidi"/>
          </w:rPr>
          <w:t>indicating</w:t>
        </w:r>
        <w:r w:rsidRPr="003D52FF">
          <w:rPr>
            <w:rFonts w:asciiTheme="minorBidi" w:hAnsiTheme="minorBidi" w:cstheme="minorBidi"/>
            <w:spacing w:val="-7"/>
          </w:rPr>
          <w:t xml:space="preserve"> </w:t>
        </w:r>
        <w:r w:rsidRPr="003D52FF">
          <w:rPr>
            <w:rFonts w:asciiTheme="minorBidi" w:hAnsiTheme="minorBidi" w:cstheme="minorBidi"/>
          </w:rPr>
          <w:t>their</w:t>
        </w:r>
      </w:hyperlink>
      <w:r w:rsidRPr="003D52FF">
        <w:rPr>
          <w:rFonts w:asciiTheme="minorBidi" w:hAnsiTheme="minorBidi" w:cstheme="minorBidi"/>
          <w:spacing w:val="-72"/>
        </w:rPr>
        <w:t xml:space="preserve"> </w:t>
      </w:r>
      <w:hyperlink w:anchor="_bookmark167" w:history="1">
        <w:r w:rsidRPr="003D52FF">
          <w:rPr>
            <w:rFonts w:asciiTheme="minorBidi" w:hAnsiTheme="minorBidi" w:cstheme="minorBidi"/>
          </w:rPr>
          <w:t>import</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via</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ribosomal</w:t>
        </w:r>
        <w:r w:rsidRPr="003D52FF">
          <w:rPr>
            <w:rFonts w:asciiTheme="minorBidi" w:hAnsiTheme="minorBidi" w:cstheme="minorBidi"/>
            <w:spacing w:val="-3"/>
          </w:rPr>
          <w:t xml:space="preserve"> </w:t>
        </w:r>
        <w:r w:rsidRPr="003D52FF">
          <w:rPr>
            <w:rFonts w:asciiTheme="minorBidi" w:hAnsiTheme="minorBidi" w:cstheme="minorBidi"/>
          </w:rPr>
          <w:t>readthrough</w:t>
        </w:r>
        <w:r w:rsidRPr="003D52FF">
          <w:rPr>
            <w:rFonts w:asciiTheme="minorBidi" w:hAnsiTheme="minorBidi" w:cstheme="minorBidi"/>
            <w:spacing w:val="-6"/>
          </w:rPr>
          <w:t xml:space="preserve"> </w:t>
        </w:r>
        <w:r w:rsidRPr="003D52FF">
          <w:rPr>
            <w:rFonts w:asciiTheme="minorBidi" w:hAnsiTheme="minorBidi" w:cstheme="minorBidi"/>
          </w:rPr>
          <w:t>mechanism</w:t>
        </w:r>
        <w:r w:rsidRPr="003D52FF">
          <w:rPr>
            <w:rFonts w:asciiTheme="minorBidi" w:hAnsiTheme="minorBidi" w:cstheme="minorBidi"/>
          </w:rPr>
          <w:tab/>
          <w:t>183</w:t>
        </w:r>
      </w:hyperlink>
    </w:p>
    <w:p w14:paraId="33417955" w14:textId="77777777" w:rsidR="00CF52B0" w:rsidRPr="003D52FF" w:rsidRDefault="00000000">
      <w:pPr>
        <w:pStyle w:val="BodyText"/>
        <w:tabs>
          <w:tab w:val="left" w:leader="dot" w:pos="9779"/>
        </w:tabs>
        <w:spacing w:before="3" w:line="345" w:lineRule="auto"/>
        <w:ind w:left="1160" w:right="1174"/>
        <w:jc w:val="both"/>
        <w:rPr>
          <w:rFonts w:asciiTheme="minorBidi" w:hAnsiTheme="minorBidi" w:cstheme="minorBidi"/>
        </w:rPr>
      </w:pPr>
      <w:hyperlink w:anchor="_bookmark168" w:history="1">
        <w:r w:rsidRPr="003D52FF">
          <w:rPr>
            <w:rFonts w:asciiTheme="minorBidi" w:hAnsiTheme="minorBidi" w:cstheme="minorBidi"/>
          </w:rPr>
          <w:t xml:space="preserve">Figure 5. 12 The number of putative </w:t>
        </w:r>
        <w:r w:rsidRPr="003D52FF">
          <w:rPr>
            <w:rFonts w:asciiTheme="minorBidi" w:hAnsiTheme="minorBidi" w:cstheme="minorBidi"/>
            <w:i/>
          </w:rPr>
          <w:t xml:space="preserve">D. discoideum </w:t>
        </w:r>
        <w:r w:rsidRPr="003D52FF">
          <w:rPr>
            <w:rFonts w:asciiTheme="minorBidi" w:hAnsiTheme="minorBidi" w:cstheme="minorBidi"/>
          </w:rPr>
          <w:t>PTS2 sequences found in this</w:t>
        </w:r>
      </w:hyperlink>
      <w:r w:rsidRPr="003D52FF">
        <w:rPr>
          <w:rFonts w:asciiTheme="minorBidi" w:hAnsiTheme="minorBidi" w:cstheme="minorBidi"/>
          <w:spacing w:val="1"/>
        </w:rPr>
        <w:t xml:space="preserve"> </w:t>
      </w:r>
      <w:hyperlink w:anchor="_bookmark168" w:history="1">
        <w:r w:rsidRPr="003D52FF">
          <w:rPr>
            <w:rFonts w:asciiTheme="minorBidi" w:hAnsiTheme="minorBidi" w:cstheme="minorBidi"/>
          </w:rPr>
          <w:t>study</w:t>
        </w:r>
        <w:r w:rsidRPr="003D52FF">
          <w:rPr>
            <w:rFonts w:asciiTheme="minorBidi" w:hAnsiTheme="minorBidi" w:cstheme="minorBidi"/>
          </w:rPr>
          <w:tab/>
          <w:t>186</w:t>
        </w:r>
      </w:hyperlink>
    </w:p>
    <w:p w14:paraId="71D8905C" w14:textId="77777777" w:rsidR="00CF52B0" w:rsidRPr="003D52FF" w:rsidRDefault="00000000">
      <w:pPr>
        <w:pStyle w:val="BodyText"/>
        <w:tabs>
          <w:tab w:val="left" w:leader="dot" w:pos="9779"/>
        </w:tabs>
        <w:spacing w:line="340" w:lineRule="auto"/>
        <w:ind w:left="1160" w:right="1169"/>
        <w:jc w:val="both"/>
        <w:rPr>
          <w:rFonts w:asciiTheme="minorBidi" w:hAnsiTheme="minorBidi" w:cstheme="minorBidi"/>
        </w:rPr>
      </w:pPr>
      <w:hyperlink w:anchor="_bookmark171" w:history="1">
        <w:r w:rsidRPr="003D52FF">
          <w:rPr>
            <w:rFonts w:asciiTheme="minorBidi" w:hAnsiTheme="minorBidi" w:cstheme="minorBidi"/>
          </w:rPr>
          <w:t>Figure 5. 13 A comparison is shown between peroxisomal proteins found in different</w:t>
        </w:r>
      </w:hyperlink>
      <w:r w:rsidRPr="003D52FF">
        <w:rPr>
          <w:rFonts w:asciiTheme="minorBidi" w:hAnsiTheme="minorBidi" w:cstheme="minorBidi"/>
          <w:spacing w:val="1"/>
        </w:rPr>
        <w:t xml:space="preserve"> </w:t>
      </w:r>
      <w:hyperlink w:anchor="_bookmark171" w:history="1">
        <w:r w:rsidRPr="003D52FF">
          <w:rPr>
            <w:rFonts w:asciiTheme="minorBidi" w:hAnsiTheme="minorBidi" w:cstheme="minorBidi"/>
          </w:rPr>
          <w:t>organisms and the 54 putative biotinylated peroxisomal proteins identified in</w:t>
        </w:r>
        <w:r w:rsidRPr="003D52FF">
          <w:rPr>
            <w:rFonts w:asciiTheme="minorBidi" w:hAnsiTheme="minorBidi" w:cstheme="minorBidi"/>
            <w:spacing w:val="1"/>
          </w:rPr>
          <w:t xml:space="preserve"> </w:t>
        </w:r>
        <w:r w:rsidRPr="003D52FF">
          <w:rPr>
            <w:rFonts w:asciiTheme="minorBidi" w:hAnsiTheme="minorBidi" w:cstheme="minorBidi"/>
            <w:i/>
          </w:rPr>
          <w:t>D.</w:t>
        </w:r>
      </w:hyperlink>
      <w:r w:rsidRPr="003D52FF">
        <w:rPr>
          <w:rFonts w:asciiTheme="minorBidi" w:hAnsiTheme="minorBidi" w:cstheme="minorBidi"/>
          <w:i/>
          <w:spacing w:val="1"/>
        </w:rPr>
        <w:t xml:space="preserve"> </w:t>
      </w:r>
      <w:hyperlink w:anchor="_bookmark171" w:history="1">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through</w:t>
        </w:r>
        <w:r w:rsidRPr="003D52FF">
          <w:rPr>
            <w:rFonts w:asciiTheme="minorBidi" w:hAnsiTheme="minorBidi" w:cstheme="minorBidi"/>
            <w:spacing w:val="-10"/>
          </w:rPr>
          <w:t xml:space="preserve"> </w:t>
        </w:r>
        <w:r w:rsidRPr="003D52FF">
          <w:rPr>
            <w:rFonts w:asciiTheme="minorBidi" w:hAnsiTheme="minorBidi" w:cstheme="minorBidi"/>
          </w:rPr>
          <w:t>mass</w:t>
        </w:r>
        <w:r w:rsidRPr="003D52FF">
          <w:rPr>
            <w:rFonts w:asciiTheme="minorBidi" w:hAnsiTheme="minorBidi" w:cstheme="minorBidi"/>
            <w:spacing w:val="-10"/>
          </w:rPr>
          <w:t xml:space="preserve"> </w:t>
        </w:r>
        <w:r w:rsidRPr="003D52FF">
          <w:rPr>
            <w:rFonts w:asciiTheme="minorBidi" w:hAnsiTheme="minorBidi" w:cstheme="minorBidi"/>
          </w:rPr>
          <w:t>spectrometry</w:t>
        </w:r>
        <w:r w:rsidRPr="003D52FF">
          <w:rPr>
            <w:rFonts w:asciiTheme="minorBidi" w:hAnsiTheme="minorBidi" w:cstheme="minorBidi"/>
          </w:rPr>
          <w:tab/>
          <w:t>192</w:t>
        </w:r>
      </w:hyperlink>
    </w:p>
    <w:p w14:paraId="1C271B80" w14:textId="77777777" w:rsidR="00CF52B0" w:rsidRPr="003D52FF" w:rsidRDefault="00000000">
      <w:pPr>
        <w:pStyle w:val="BodyText"/>
        <w:tabs>
          <w:tab w:val="left" w:leader="dot" w:pos="9779"/>
        </w:tabs>
        <w:spacing w:before="3" w:line="340" w:lineRule="auto"/>
        <w:ind w:left="1160" w:right="1179"/>
        <w:jc w:val="both"/>
        <w:rPr>
          <w:rFonts w:asciiTheme="minorBidi" w:hAnsiTheme="minorBidi" w:cstheme="minorBidi"/>
        </w:rPr>
      </w:pPr>
      <w:hyperlink w:anchor="_bookmark174" w:history="1">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5.</w:t>
        </w:r>
        <w:r w:rsidRPr="003D52FF">
          <w:rPr>
            <w:rFonts w:asciiTheme="minorBidi" w:hAnsiTheme="minorBidi" w:cstheme="minorBidi"/>
            <w:spacing w:val="1"/>
          </w:rPr>
          <w:t xml:space="preserve"> </w:t>
        </w:r>
        <w:r w:rsidRPr="003D52FF">
          <w:rPr>
            <w:rFonts w:asciiTheme="minorBidi" w:hAnsiTheme="minorBidi" w:cstheme="minorBidi"/>
          </w:rPr>
          <w:t>14</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auxiliary</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involved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hyperlink>
      <w:r w:rsidRPr="003D52FF">
        <w:rPr>
          <w:rFonts w:asciiTheme="minorBidi" w:hAnsiTheme="minorBidi" w:cstheme="minorBidi"/>
          <w:spacing w:val="1"/>
        </w:rPr>
        <w:t xml:space="preserve"> </w:t>
      </w:r>
      <w:hyperlink w:anchor="_bookmark174" w:history="1">
        <w:r w:rsidRPr="003D52FF">
          <w:rPr>
            <w:rFonts w:asciiTheme="minorBidi" w:hAnsiTheme="minorBidi" w:cstheme="minorBidi"/>
          </w:rPr>
          <w:t>degradation</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polyunsaturated</w:t>
        </w:r>
        <w:r w:rsidRPr="003D52FF">
          <w:rPr>
            <w:rFonts w:asciiTheme="minorBidi" w:hAnsiTheme="minorBidi" w:cstheme="minorBidi"/>
            <w:spacing w:val="-10"/>
          </w:rPr>
          <w:t xml:space="preserve"> </w:t>
        </w:r>
        <w:r w:rsidRPr="003D52FF">
          <w:rPr>
            <w:rFonts w:asciiTheme="minorBidi" w:hAnsiTheme="minorBidi" w:cstheme="minorBidi"/>
          </w:rPr>
          <w:t>fatty</w:t>
        </w:r>
        <w:r w:rsidRPr="003D52FF">
          <w:rPr>
            <w:rFonts w:asciiTheme="minorBidi" w:hAnsiTheme="minorBidi" w:cstheme="minorBidi"/>
            <w:spacing w:val="-15"/>
          </w:rPr>
          <w:t xml:space="preserve"> </w:t>
        </w:r>
        <w:r w:rsidRPr="003D52FF">
          <w:rPr>
            <w:rFonts w:asciiTheme="minorBidi" w:hAnsiTheme="minorBidi" w:cstheme="minorBidi"/>
          </w:rPr>
          <w:t>acids</w:t>
        </w:r>
        <w:r w:rsidRPr="003D52FF">
          <w:rPr>
            <w:rFonts w:asciiTheme="minorBidi" w:hAnsiTheme="minorBidi" w:cstheme="minorBidi"/>
            <w:spacing w:val="-11"/>
          </w:rPr>
          <w:t xml:space="preserve"> </w:t>
        </w:r>
        <w:r w:rsidRPr="003D52FF">
          <w:rPr>
            <w:rFonts w:asciiTheme="minorBidi" w:hAnsiTheme="minorBidi" w:cstheme="minorBidi"/>
          </w:rPr>
          <w:t>are</w:t>
        </w:r>
        <w:r w:rsidRPr="003D52FF">
          <w:rPr>
            <w:rFonts w:asciiTheme="minorBidi" w:hAnsiTheme="minorBidi" w:cstheme="minorBidi"/>
            <w:spacing w:val="-15"/>
          </w:rPr>
          <w:t xml:space="preserve"> </w:t>
        </w:r>
        <w:r w:rsidRPr="003D52FF">
          <w:rPr>
            <w:rFonts w:asciiTheme="minorBidi" w:hAnsiTheme="minorBidi" w:cstheme="minorBidi"/>
          </w:rPr>
          <w:t>illustrated</w:t>
        </w:r>
        <w:r w:rsidRPr="003D52FF">
          <w:rPr>
            <w:rFonts w:asciiTheme="minorBidi" w:hAnsiTheme="minorBidi" w:cstheme="minorBidi"/>
          </w:rPr>
          <w:tab/>
          <w:t>193</w:t>
        </w:r>
      </w:hyperlink>
    </w:p>
    <w:p w14:paraId="2356BD91" w14:textId="77777777" w:rsidR="00CF52B0" w:rsidRPr="003D52FF" w:rsidRDefault="00000000">
      <w:pPr>
        <w:pStyle w:val="BodyText"/>
        <w:tabs>
          <w:tab w:val="left" w:leader="dot" w:pos="9779"/>
        </w:tabs>
        <w:spacing w:before="2" w:line="340" w:lineRule="auto"/>
        <w:ind w:left="1160" w:right="1179"/>
        <w:jc w:val="both"/>
        <w:rPr>
          <w:rFonts w:asciiTheme="minorBidi" w:hAnsiTheme="minorBidi" w:cstheme="minorBidi"/>
        </w:rPr>
      </w:pPr>
      <w:hyperlink w:anchor="_bookmark176" w:history="1">
        <w:r w:rsidRPr="003D52FF">
          <w:rPr>
            <w:rFonts w:asciiTheme="minorBidi" w:hAnsiTheme="minorBidi" w:cstheme="minorBidi"/>
          </w:rPr>
          <w:t>Figure 5. 15 The differences and similarities between ether lipid biosynthesis in</w:t>
        </w:r>
      </w:hyperlink>
      <w:r w:rsidRPr="003D52FF">
        <w:rPr>
          <w:rFonts w:asciiTheme="minorBidi" w:hAnsiTheme="minorBidi" w:cstheme="minorBidi"/>
          <w:spacing w:val="1"/>
        </w:rPr>
        <w:t xml:space="preserve"> </w:t>
      </w:r>
      <w:hyperlink w:anchor="_bookmark176" w:history="1">
        <w:r w:rsidRPr="003D52FF">
          <w:rPr>
            <w:rFonts w:asciiTheme="minorBidi" w:hAnsiTheme="minorBidi" w:cstheme="minorBidi"/>
          </w:rPr>
          <w:t>humans</w:t>
        </w:r>
        <w:r w:rsidRPr="003D52FF">
          <w:rPr>
            <w:rFonts w:asciiTheme="minorBidi" w:hAnsiTheme="minorBidi" w:cstheme="minorBidi"/>
            <w:spacing w:val="-4"/>
          </w:rPr>
          <w:t xml:space="preserve"> </w:t>
        </w:r>
        <w:r w:rsidRPr="003D52FF">
          <w:rPr>
            <w:rFonts w:asciiTheme="minorBidi" w:hAnsiTheme="minorBidi" w:cstheme="minorBidi"/>
          </w:rPr>
          <w:t xml:space="preserve">and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3"/>
          </w:rPr>
          <w:t xml:space="preserve"> </w:t>
        </w:r>
        <w:r w:rsidRPr="003D52FF">
          <w:rPr>
            <w:rFonts w:asciiTheme="minorBidi" w:hAnsiTheme="minorBidi" w:cstheme="minorBidi"/>
          </w:rPr>
          <w:t>specifically</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peroxisome</w:t>
        </w:r>
        <w:r w:rsidRPr="003D52FF">
          <w:rPr>
            <w:rFonts w:asciiTheme="minorBidi" w:hAnsiTheme="minorBidi" w:cstheme="minorBidi"/>
          </w:rPr>
          <w:tab/>
          <w:t>195</w:t>
        </w:r>
      </w:hyperlink>
    </w:p>
    <w:p w14:paraId="51B322C4" w14:textId="77777777" w:rsidR="00CF52B0" w:rsidRPr="003D52FF" w:rsidRDefault="00000000">
      <w:pPr>
        <w:pStyle w:val="BodyText"/>
        <w:spacing w:before="7" w:line="340" w:lineRule="auto"/>
        <w:ind w:left="1160" w:right="1171"/>
        <w:jc w:val="both"/>
        <w:rPr>
          <w:rFonts w:asciiTheme="minorBidi" w:hAnsiTheme="minorBidi" w:cstheme="minorBidi"/>
        </w:rPr>
      </w:pPr>
      <w:hyperlink w:anchor="_bookmark178" w:history="1">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5.</w:t>
        </w:r>
        <w:r w:rsidRPr="003D52FF">
          <w:rPr>
            <w:rFonts w:asciiTheme="minorBidi" w:hAnsiTheme="minorBidi" w:cstheme="minorBidi"/>
            <w:spacing w:val="-11"/>
          </w:rPr>
          <w:t xml:space="preserve"> </w:t>
        </w:r>
        <w:r w:rsidRPr="003D52FF">
          <w:rPr>
            <w:rFonts w:asciiTheme="minorBidi" w:hAnsiTheme="minorBidi" w:cstheme="minorBidi"/>
          </w:rPr>
          <w:t>16</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mevalonate</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sterol</w:t>
        </w:r>
        <w:r w:rsidRPr="003D52FF">
          <w:rPr>
            <w:rFonts w:asciiTheme="minorBidi" w:hAnsiTheme="minorBidi" w:cstheme="minorBidi"/>
            <w:spacing w:val="-7"/>
          </w:rPr>
          <w:t xml:space="preserve"> </w:t>
        </w:r>
        <w:r w:rsidRPr="003D52FF">
          <w:rPr>
            <w:rFonts w:asciiTheme="minorBidi" w:hAnsiTheme="minorBidi" w:cstheme="minorBidi"/>
          </w:rPr>
          <w:t>biosynthesis</w:t>
        </w:r>
        <w:r w:rsidRPr="003D52FF">
          <w:rPr>
            <w:rFonts w:asciiTheme="minorBidi" w:hAnsiTheme="minorBidi" w:cstheme="minorBidi"/>
            <w:spacing w:val="-7"/>
          </w:rPr>
          <w:t xml:space="preserve"> </w:t>
        </w:r>
        <w:r w:rsidRPr="003D52FF">
          <w:rPr>
            <w:rFonts w:asciiTheme="minorBidi" w:hAnsiTheme="minorBidi" w:cstheme="minorBidi"/>
          </w:rPr>
          <w:t>pathways</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3"/>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6"/>
          </w:rPr>
          <w:t xml:space="preserve"> </w:t>
        </w:r>
        <w:r w:rsidRPr="003D52FF">
          <w:rPr>
            <w:rFonts w:asciiTheme="minorBidi" w:hAnsiTheme="minorBidi" w:cstheme="minorBidi"/>
          </w:rPr>
          <w:t>with</w:t>
        </w:r>
      </w:hyperlink>
      <w:r w:rsidRPr="003D52FF">
        <w:rPr>
          <w:rFonts w:asciiTheme="minorBidi" w:hAnsiTheme="minorBidi" w:cstheme="minorBidi"/>
          <w:spacing w:val="-72"/>
        </w:rPr>
        <w:t xml:space="preserve"> </w:t>
      </w:r>
      <w:hyperlink w:anchor="_bookmark178" w:history="1">
        <w:r w:rsidRPr="003D52FF">
          <w:rPr>
            <w:rFonts w:asciiTheme="minorBidi" w:hAnsiTheme="minorBidi" w:cstheme="minorBidi"/>
          </w:rPr>
          <w:t>biotinylated</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mevalonate</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sterol</w:t>
        </w:r>
        <w:r w:rsidRPr="003D52FF">
          <w:rPr>
            <w:rFonts w:asciiTheme="minorBidi" w:hAnsiTheme="minorBidi" w:cstheme="minorBidi"/>
            <w:spacing w:val="-9"/>
          </w:rPr>
          <w:t xml:space="preserve"> </w:t>
        </w:r>
        <w:r w:rsidRPr="003D52FF">
          <w:rPr>
            <w:rFonts w:asciiTheme="minorBidi" w:hAnsiTheme="minorBidi" w:cstheme="minorBidi"/>
          </w:rPr>
          <w:t>biosynthesis</w:t>
        </w:r>
        <w:r w:rsidRPr="003D52FF">
          <w:rPr>
            <w:rFonts w:asciiTheme="minorBidi" w:hAnsiTheme="minorBidi" w:cstheme="minorBidi"/>
            <w:spacing w:val="-13"/>
          </w:rPr>
          <w:t xml:space="preserve"> </w:t>
        </w:r>
        <w:r w:rsidRPr="003D52FF">
          <w:rPr>
            <w:rFonts w:asciiTheme="minorBidi" w:hAnsiTheme="minorBidi" w:cstheme="minorBidi"/>
          </w:rPr>
          <w:t>enzymes</w:t>
        </w:r>
        <w:r w:rsidRPr="003D52FF">
          <w:rPr>
            <w:rFonts w:asciiTheme="minorBidi" w:hAnsiTheme="minorBidi" w:cstheme="minorBidi"/>
            <w:spacing w:val="-13"/>
          </w:rPr>
          <w:t xml:space="preserve"> </w:t>
        </w:r>
        <w:r w:rsidRPr="003D52FF">
          <w:rPr>
            <w:rFonts w:asciiTheme="minorBidi" w:hAnsiTheme="minorBidi" w:cstheme="minorBidi"/>
          </w:rPr>
          <w:t>labelled</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bold.</w:t>
        </w:r>
      </w:hyperlink>
    </w:p>
    <w:p w14:paraId="604990CB" w14:textId="77777777" w:rsidR="00CF52B0" w:rsidRPr="003D52FF" w:rsidRDefault="00000000">
      <w:pPr>
        <w:pStyle w:val="BodyText"/>
        <w:spacing w:before="2"/>
        <w:ind w:left="1198"/>
        <w:jc w:val="both"/>
        <w:rPr>
          <w:rFonts w:asciiTheme="minorBidi" w:hAnsiTheme="minorBidi" w:cstheme="minorBidi"/>
        </w:rPr>
      </w:pPr>
      <w:hyperlink w:anchor="_bookmark178" w:history="1">
        <w:r w:rsidRPr="003D52FF">
          <w:rPr>
            <w:rFonts w:asciiTheme="minorBidi" w:hAnsiTheme="minorBidi" w:cstheme="minorBidi"/>
            <w:w w:val="90"/>
          </w:rPr>
          <w:t>...............................................................................................................................</w:t>
        </w:r>
        <w:r w:rsidRPr="003D52FF">
          <w:rPr>
            <w:rFonts w:asciiTheme="minorBidi" w:hAnsiTheme="minorBidi" w:cstheme="minorBidi"/>
            <w:spacing w:val="186"/>
          </w:rPr>
          <w:t xml:space="preserve"> </w:t>
        </w:r>
        <w:r w:rsidRPr="003D52FF">
          <w:rPr>
            <w:rFonts w:asciiTheme="minorBidi" w:hAnsiTheme="minorBidi" w:cstheme="minorBidi"/>
            <w:w w:val="90"/>
          </w:rPr>
          <w:t>198</w:t>
        </w:r>
      </w:hyperlink>
    </w:p>
    <w:p w14:paraId="0144A28D" w14:textId="77777777" w:rsidR="00CF52B0" w:rsidRPr="003D52FF" w:rsidRDefault="00000000">
      <w:pPr>
        <w:pStyle w:val="BodyText"/>
        <w:tabs>
          <w:tab w:val="left" w:leader="dot" w:pos="9779"/>
        </w:tabs>
        <w:spacing w:before="123" w:line="345" w:lineRule="auto"/>
        <w:ind w:left="1160" w:right="1174"/>
        <w:jc w:val="both"/>
        <w:rPr>
          <w:rFonts w:asciiTheme="minorBidi" w:hAnsiTheme="minorBidi" w:cstheme="minorBidi"/>
        </w:rPr>
      </w:pPr>
      <w:hyperlink w:anchor="_bookmark180" w:history="1">
        <w:r w:rsidRPr="003D52FF">
          <w:rPr>
            <w:rFonts w:asciiTheme="minorBidi" w:hAnsiTheme="minorBidi" w:cstheme="minorBidi"/>
          </w:rPr>
          <w:t xml:space="preserve">Figure 5. 17 The glyoxylate pathway in </w:t>
        </w:r>
        <w:r w:rsidRPr="003D52FF">
          <w:rPr>
            <w:rFonts w:asciiTheme="minorBidi" w:hAnsiTheme="minorBidi" w:cstheme="minorBidi"/>
            <w:i/>
          </w:rPr>
          <w:t>D. discoideum</w:t>
        </w:r>
        <w:r w:rsidRPr="003D52FF">
          <w:rPr>
            <w:rFonts w:asciiTheme="minorBidi" w:hAnsiTheme="minorBidi" w:cstheme="minorBidi"/>
          </w:rPr>
          <w:t>, along with the biotinylated</w:t>
        </w:r>
      </w:hyperlink>
      <w:r w:rsidRPr="003D52FF">
        <w:rPr>
          <w:rFonts w:asciiTheme="minorBidi" w:hAnsiTheme="minorBidi" w:cstheme="minorBidi"/>
          <w:spacing w:val="1"/>
        </w:rPr>
        <w:t xml:space="preserve"> </w:t>
      </w:r>
      <w:hyperlink w:anchor="_bookmark180" w:history="1">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enzymes</w:t>
        </w:r>
        <w:r w:rsidRPr="003D52FF">
          <w:rPr>
            <w:rFonts w:asciiTheme="minorBidi" w:hAnsiTheme="minorBidi" w:cstheme="minorBidi"/>
            <w:spacing w:val="-3"/>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5"/>
          </w:rPr>
          <w:t xml:space="preserve"> </w:t>
        </w:r>
        <w:r w:rsidRPr="003D52FF">
          <w:rPr>
            <w:rFonts w:asciiTheme="minorBidi" w:hAnsiTheme="minorBidi" w:cstheme="minorBidi"/>
          </w:rPr>
          <w:t>labelled</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bold</w:t>
        </w:r>
        <w:r w:rsidRPr="003D52FF">
          <w:rPr>
            <w:rFonts w:asciiTheme="minorBidi" w:hAnsiTheme="minorBidi" w:cstheme="minorBidi"/>
          </w:rPr>
          <w:tab/>
          <w:t>199</w:t>
        </w:r>
      </w:hyperlink>
    </w:p>
    <w:p w14:paraId="411CB6CA" w14:textId="77777777" w:rsidR="00CF52B0" w:rsidRPr="003D52FF" w:rsidRDefault="00CF52B0">
      <w:pPr>
        <w:spacing w:line="345" w:lineRule="auto"/>
        <w:jc w:val="both"/>
        <w:rPr>
          <w:rFonts w:asciiTheme="minorBidi" w:hAnsiTheme="minorBidi" w:cstheme="minorBidi"/>
        </w:rPr>
        <w:sectPr w:rsidR="00CF52B0" w:rsidRPr="003D52FF">
          <w:pgSz w:w="11910" w:h="16840"/>
          <w:pgMar w:top="1340" w:right="260" w:bottom="1240" w:left="280" w:header="0" w:footer="976" w:gutter="0"/>
          <w:cols w:space="720"/>
        </w:sectPr>
      </w:pPr>
    </w:p>
    <w:p w14:paraId="059D4CBD" w14:textId="77777777" w:rsidR="00CF52B0" w:rsidRPr="003D52FF" w:rsidRDefault="00000000">
      <w:pPr>
        <w:spacing w:before="19"/>
        <w:ind w:left="1160"/>
        <w:rPr>
          <w:rFonts w:asciiTheme="minorBidi" w:hAnsiTheme="minorBidi" w:cstheme="minorBidi"/>
          <w:sz w:val="32"/>
        </w:rPr>
      </w:pPr>
      <w:r w:rsidRPr="003D52FF">
        <w:rPr>
          <w:rFonts w:asciiTheme="minorBidi" w:hAnsiTheme="minorBidi" w:cstheme="minorBidi"/>
          <w:color w:val="5B9BD4"/>
          <w:sz w:val="32"/>
        </w:rPr>
        <w:lastRenderedPageBreak/>
        <w:t>List</w:t>
      </w:r>
      <w:r w:rsidRPr="003D52FF">
        <w:rPr>
          <w:rFonts w:asciiTheme="minorBidi" w:hAnsiTheme="minorBidi" w:cstheme="minorBidi"/>
          <w:color w:val="5B9BD4"/>
          <w:spacing w:val="-8"/>
          <w:sz w:val="32"/>
        </w:rPr>
        <w:t xml:space="preserve"> </w:t>
      </w:r>
      <w:r w:rsidRPr="003D52FF">
        <w:rPr>
          <w:rFonts w:asciiTheme="minorBidi" w:hAnsiTheme="minorBidi" w:cstheme="minorBidi"/>
          <w:color w:val="5B9BD4"/>
          <w:sz w:val="32"/>
        </w:rPr>
        <w:t>of</w:t>
      </w:r>
      <w:r w:rsidRPr="003D52FF">
        <w:rPr>
          <w:rFonts w:asciiTheme="minorBidi" w:hAnsiTheme="minorBidi" w:cstheme="minorBidi"/>
          <w:color w:val="5B9BD4"/>
          <w:spacing w:val="-10"/>
          <w:sz w:val="32"/>
        </w:rPr>
        <w:t xml:space="preserve"> </w:t>
      </w:r>
      <w:r w:rsidRPr="003D52FF">
        <w:rPr>
          <w:rFonts w:asciiTheme="minorBidi" w:hAnsiTheme="minorBidi" w:cstheme="minorBidi"/>
          <w:color w:val="5B9BD4"/>
          <w:sz w:val="32"/>
        </w:rPr>
        <w:t>Tables</w:t>
      </w:r>
    </w:p>
    <w:p w14:paraId="7E959612" w14:textId="77777777" w:rsidR="00CF52B0" w:rsidRPr="003D52FF" w:rsidRDefault="00000000">
      <w:pPr>
        <w:pStyle w:val="BodyText"/>
        <w:tabs>
          <w:tab w:val="left" w:leader="dot" w:pos="9909"/>
        </w:tabs>
        <w:spacing w:before="178" w:line="343" w:lineRule="auto"/>
        <w:ind w:left="1160" w:right="1173"/>
        <w:rPr>
          <w:rFonts w:asciiTheme="minorBidi" w:hAnsiTheme="minorBidi" w:cstheme="minorBidi"/>
        </w:rPr>
      </w:pPr>
      <w:hyperlink w:anchor="_bookmark11" w:history="1">
        <w:r w:rsidRPr="003D52FF">
          <w:rPr>
            <w:rFonts w:asciiTheme="minorBidi" w:hAnsiTheme="minorBidi" w:cstheme="minorBidi"/>
          </w:rPr>
          <w:t>Table 1. 1 Table 1.1 Main microbody processes. (Modified from van den Bosch et al.,</w:t>
        </w:r>
      </w:hyperlink>
      <w:r w:rsidRPr="003D52FF">
        <w:rPr>
          <w:rFonts w:asciiTheme="minorBidi" w:hAnsiTheme="minorBidi" w:cstheme="minorBidi"/>
          <w:spacing w:val="-72"/>
        </w:rPr>
        <w:t xml:space="preserve"> </w:t>
      </w:r>
      <w:hyperlink w:anchor="_bookmark11" w:history="1">
        <w:r w:rsidRPr="003D52FF">
          <w:rPr>
            <w:rFonts w:asciiTheme="minorBidi" w:hAnsiTheme="minorBidi" w:cstheme="minorBidi"/>
          </w:rPr>
          <w:t>(1992)</w:t>
        </w:r>
        <w:r w:rsidRPr="003D52FF">
          <w:rPr>
            <w:rFonts w:asciiTheme="minorBidi" w:hAnsiTheme="minorBidi" w:cstheme="minorBidi"/>
          </w:rPr>
          <w:tab/>
          <w:t>29</w:t>
        </w:r>
      </w:hyperlink>
    </w:p>
    <w:p w14:paraId="4BAB1F35" w14:textId="77777777" w:rsidR="00CF52B0" w:rsidRPr="003D52FF" w:rsidRDefault="00000000">
      <w:pPr>
        <w:pStyle w:val="BodyText"/>
        <w:tabs>
          <w:tab w:val="left" w:leader="dot" w:pos="9870"/>
        </w:tabs>
        <w:spacing w:before="3"/>
        <w:ind w:left="1160"/>
        <w:rPr>
          <w:rFonts w:asciiTheme="minorBidi" w:hAnsiTheme="minorBidi" w:cstheme="minorBidi"/>
        </w:rPr>
      </w:pPr>
      <w:hyperlink w:anchor="_bookmark31" w:history="1">
        <w:r w:rsidRPr="003D52FF">
          <w:rPr>
            <w:rFonts w:asciiTheme="minorBidi" w:hAnsiTheme="minorBidi" w:cstheme="minorBidi"/>
          </w:rPr>
          <w:t>Table</w:t>
        </w:r>
        <w:r w:rsidRPr="003D52FF">
          <w:rPr>
            <w:rFonts w:asciiTheme="minorBidi" w:hAnsiTheme="minorBidi" w:cstheme="minorBidi"/>
            <w:spacing w:val="-10"/>
          </w:rPr>
          <w:t xml:space="preserve"> </w:t>
        </w:r>
        <w:r w:rsidRPr="003D52FF">
          <w:rPr>
            <w:rFonts w:asciiTheme="minorBidi" w:hAnsiTheme="minorBidi" w:cstheme="minorBidi"/>
          </w:rPr>
          <w:t>2.</w:t>
        </w:r>
        <w:r w:rsidRPr="003D52FF">
          <w:rPr>
            <w:rFonts w:asciiTheme="minorBidi" w:hAnsiTheme="minorBidi" w:cstheme="minorBidi"/>
            <w:spacing w:val="-5"/>
          </w:rPr>
          <w:t xml:space="preserve"> </w:t>
        </w:r>
        <w:r w:rsidRPr="003D52FF">
          <w:rPr>
            <w:rFonts w:asciiTheme="minorBidi" w:hAnsiTheme="minorBidi" w:cstheme="minorBidi"/>
          </w:rPr>
          <w:t>1</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strains</w:t>
        </w:r>
        <w:r w:rsidRPr="003D52FF">
          <w:rPr>
            <w:rFonts w:asciiTheme="minorBidi" w:hAnsiTheme="minorBidi" w:cstheme="minorBidi"/>
            <w:spacing w:val="-6"/>
          </w:rPr>
          <w:t xml:space="preserve"> </w:t>
        </w:r>
        <w:r w:rsidRPr="003D52FF">
          <w:rPr>
            <w:rFonts w:asciiTheme="minorBidi" w:hAnsiTheme="minorBidi" w:cstheme="minorBidi"/>
          </w:rPr>
          <w:t>used</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this</w:t>
        </w:r>
        <w:r w:rsidRPr="003D52FF">
          <w:rPr>
            <w:rFonts w:asciiTheme="minorBidi" w:hAnsiTheme="minorBidi" w:cstheme="minorBidi"/>
            <w:spacing w:val="-6"/>
          </w:rPr>
          <w:t xml:space="preserve"> </w:t>
        </w:r>
        <w:r w:rsidRPr="003D52FF">
          <w:rPr>
            <w:rFonts w:asciiTheme="minorBidi" w:hAnsiTheme="minorBidi" w:cstheme="minorBidi"/>
          </w:rPr>
          <w:t>study</w:t>
        </w:r>
        <w:r w:rsidRPr="003D52FF">
          <w:rPr>
            <w:rFonts w:asciiTheme="minorBidi" w:hAnsiTheme="minorBidi" w:cstheme="minorBidi"/>
          </w:rPr>
          <w:tab/>
          <w:t>46</w:t>
        </w:r>
      </w:hyperlink>
    </w:p>
    <w:p w14:paraId="7ED91907" w14:textId="77777777" w:rsidR="00CF52B0" w:rsidRPr="003D52FF" w:rsidRDefault="00000000">
      <w:pPr>
        <w:tabs>
          <w:tab w:val="left" w:leader="dot" w:pos="9909"/>
        </w:tabs>
        <w:spacing w:before="123"/>
        <w:ind w:left="1160"/>
        <w:rPr>
          <w:rFonts w:asciiTheme="minorBidi" w:hAnsiTheme="minorBidi" w:cstheme="minorBidi"/>
          <w:sz w:val="24"/>
        </w:rPr>
      </w:pPr>
      <w:hyperlink w:anchor="_bookmark32" w:history="1">
        <w:r w:rsidRPr="003D52FF">
          <w:rPr>
            <w:rFonts w:asciiTheme="minorBidi" w:hAnsiTheme="minorBidi" w:cstheme="minorBidi"/>
            <w:sz w:val="24"/>
          </w:rPr>
          <w:t>Table</w:t>
        </w:r>
        <w:r w:rsidRPr="003D52FF">
          <w:rPr>
            <w:rFonts w:asciiTheme="minorBidi" w:hAnsiTheme="minorBidi" w:cstheme="minorBidi"/>
            <w:spacing w:val="-12"/>
            <w:sz w:val="24"/>
          </w:rPr>
          <w:t xml:space="preserve"> </w:t>
        </w:r>
        <w:r w:rsidRPr="003D52FF">
          <w:rPr>
            <w:rFonts w:asciiTheme="minorBidi" w:hAnsiTheme="minorBidi" w:cstheme="minorBidi"/>
            <w:sz w:val="24"/>
          </w:rPr>
          <w:t>2.</w:t>
        </w:r>
        <w:r w:rsidRPr="003D52FF">
          <w:rPr>
            <w:rFonts w:asciiTheme="minorBidi" w:hAnsiTheme="minorBidi" w:cstheme="minorBidi"/>
            <w:spacing w:val="-7"/>
            <w:sz w:val="24"/>
          </w:rPr>
          <w:t xml:space="preserve"> </w:t>
        </w:r>
        <w:r w:rsidRPr="003D52FF">
          <w:rPr>
            <w:rFonts w:asciiTheme="minorBidi" w:hAnsiTheme="minorBidi" w:cstheme="minorBidi"/>
            <w:sz w:val="24"/>
          </w:rPr>
          <w:t>2</w:t>
        </w:r>
        <w:r w:rsidRPr="003D52FF">
          <w:rPr>
            <w:rFonts w:asciiTheme="minorBidi" w:hAnsiTheme="minorBidi" w:cstheme="minorBidi"/>
            <w:spacing w:val="-4"/>
            <w:sz w:val="24"/>
          </w:rPr>
          <w:t xml:space="preserve"> </w:t>
        </w:r>
        <w:r w:rsidRPr="003D52FF">
          <w:rPr>
            <w:rFonts w:asciiTheme="minorBidi" w:hAnsiTheme="minorBidi" w:cstheme="minorBidi"/>
            <w:i/>
            <w:sz w:val="24"/>
          </w:rPr>
          <w:t>Escherichia.</w:t>
        </w:r>
        <w:r w:rsidRPr="003D52FF">
          <w:rPr>
            <w:rFonts w:asciiTheme="minorBidi" w:hAnsiTheme="minorBidi" w:cstheme="minorBidi"/>
            <w:i/>
            <w:spacing w:val="2"/>
            <w:sz w:val="24"/>
          </w:rPr>
          <w:t xml:space="preserve"> </w:t>
        </w:r>
        <w:r w:rsidRPr="003D52FF">
          <w:rPr>
            <w:rFonts w:asciiTheme="minorBidi" w:hAnsiTheme="minorBidi" w:cstheme="minorBidi"/>
            <w:i/>
            <w:sz w:val="24"/>
          </w:rPr>
          <w:t>coli</w:t>
        </w:r>
        <w:r w:rsidRPr="003D52FF">
          <w:rPr>
            <w:rFonts w:asciiTheme="minorBidi" w:hAnsiTheme="minorBidi" w:cstheme="minorBidi"/>
            <w:i/>
            <w:spacing w:val="-2"/>
            <w:sz w:val="24"/>
          </w:rPr>
          <w:t xml:space="preserve"> </w:t>
        </w:r>
        <w:r w:rsidRPr="003D52FF">
          <w:rPr>
            <w:rFonts w:asciiTheme="minorBidi" w:hAnsiTheme="minorBidi" w:cstheme="minorBidi"/>
            <w:sz w:val="24"/>
          </w:rPr>
          <w:t>strains</w:t>
        </w:r>
        <w:r w:rsidRPr="003D52FF">
          <w:rPr>
            <w:rFonts w:asciiTheme="minorBidi" w:hAnsiTheme="minorBidi" w:cstheme="minorBidi"/>
            <w:spacing w:val="-7"/>
            <w:sz w:val="24"/>
          </w:rPr>
          <w:t xml:space="preserve"> </w:t>
        </w:r>
        <w:r w:rsidRPr="003D52FF">
          <w:rPr>
            <w:rFonts w:asciiTheme="minorBidi" w:hAnsiTheme="minorBidi" w:cstheme="minorBidi"/>
            <w:sz w:val="24"/>
          </w:rPr>
          <w:t>used</w:t>
        </w:r>
        <w:r w:rsidRPr="003D52FF">
          <w:rPr>
            <w:rFonts w:asciiTheme="minorBidi" w:hAnsiTheme="minorBidi" w:cstheme="minorBidi"/>
            <w:spacing w:val="-11"/>
            <w:sz w:val="24"/>
          </w:rPr>
          <w:t xml:space="preserve"> </w:t>
        </w:r>
        <w:r w:rsidRPr="003D52FF">
          <w:rPr>
            <w:rFonts w:asciiTheme="minorBidi" w:hAnsiTheme="minorBidi" w:cstheme="minorBidi"/>
            <w:sz w:val="24"/>
          </w:rPr>
          <w:t>in</w:t>
        </w:r>
        <w:r w:rsidRPr="003D52FF">
          <w:rPr>
            <w:rFonts w:asciiTheme="minorBidi" w:hAnsiTheme="minorBidi" w:cstheme="minorBidi"/>
            <w:spacing w:val="-6"/>
            <w:sz w:val="24"/>
          </w:rPr>
          <w:t xml:space="preserve"> </w:t>
        </w:r>
        <w:r w:rsidRPr="003D52FF">
          <w:rPr>
            <w:rFonts w:asciiTheme="minorBidi" w:hAnsiTheme="minorBidi" w:cstheme="minorBidi"/>
            <w:sz w:val="24"/>
          </w:rPr>
          <w:t>this</w:t>
        </w:r>
        <w:r w:rsidRPr="003D52FF">
          <w:rPr>
            <w:rFonts w:asciiTheme="minorBidi" w:hAnsiTheme="minorBidi" w:cstheme="minorBidi"/>
            <w:spacing w:val="-13"/>
            <w:sz w:val="24"/>
          </w:rPr>
          <w:t xml:space="preserve"> </w:t>
        </w:r>
        <w:r w:rsidRPr="003D52FF">
          <w:rPr>
            <w:rFonts w:asciiTheme="minorBidi" w:hAnsiTheme="minorBidi" w:cstheme="minorBidi"/>
            <w:sz w:val="24"/>
          </w:rPr>
          <w:t>study</w:t>
        </w:r>
        <w:r w:rsidRPr="003D52FF">
          <w:rPr>
            <w:rFonts w:asciiTheme="minorBidi" w:hAnsiTheme="minorBidi" w:cstheme="minorBidi"/>
            <w:sz w:val="24"/>
          </w:rPr>
          <w:tab/>
          <w:t>47</w:t>
        </w:r>
      </w:hyperlink>
    </w:p>
    <w:p w14:paraId="69A22D82" w14:textId="77777777" w:rsidR="00CF52B0" w:rsidRPr="003D52FF" w:rsidRDefault="00000000">
      <w:pPr>
        <w:pStyle w:val="BodyText"/>
        <w:tabs>
          <w:tab w:val="left" w:leader="dot" w:pos="9909"/>
        </w:tabs>
        <w:spacing w:before="122"/>
        <w:ind w:left="1160"/>
        <w:rPr>
          <w:rFonts w:asciiTheme="minorBidi" w:hAnsiTheme="minorBidi" w:cstheme="minorBidi"/>
        </w:rPr>
      </w:pPr>
      <w:hyperlink w:anchor="_bookmark34" w:history="1">
        <w:r w:rsidRPr="003D52FF">
          <w:rPr>
            <w:rFonts w:asciiTheme="minorBidi" w:hAnsiTheme="minorBidi" w:cstheme="minorBidi"/>
          </w:rPr>
          <w:t>Table</w:t>
        </w:r>
        <w:r w:rsidRPr="003D52FF">
          <w:rPr>
            <w:rFonts w:asciiTheme="minorBidi" w:hAnsiTheme="minorBidi" w:cstheme="minorBidi"/>
            <w:spacing w:val="-9"/>
          </w:rPr>
          <w:t xml:space="preserve"> </w:t>
        </w:r>
        <w:r w:rsidRPr="003D52FF">
          <w:rPr>
            <w:rFonts w:asciiTheme="minorBidi" w:hAnsiTheme="minorBidi" w:cstheme="minorBidi"/>
          </w:rPr>
          <w:t>2.</w:t>
        </w:r>
        <w:r w:rsidRPr="003D52FF">
          <w:rPr>
            <w:rFonts w:asciiTheme="minorBidi" w:hAnsiTheme="minorBidi" w:cstheme="minorBidi"/>
            <w:spacing w:val="-3"/>
          </w:rPr>
          <w:t xml:space="preserve"> </w:t>
        </w:r>
        <w:r w:rsidRPr="003D52FF">
          <w:rPr>
            <w:rFonts w:asciiTheme="minorBidi" w:hAnsiTheme="minorBidi" w:cstheme="minorBidi"/>
          </w:rPr>
          <w:t>3</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plasmids</w:t>
        </w:r>
        <w:r w:rsidRPr="003D52FF">
          <w:rPr>
            <w:rFonts w:asciiTheme="minorBidi" w:hAnsiTheme="minorBidi" w:cstheme="minorBidi"/>
            <w:spacing w:val="-4"/>
          </w:rPr>
          <w:t xml:space="preserve"> </w:t>
        </w:r>
        <w:r w:rsidRPr="003D52FF">
          <w:rPr>
            <w:rFonts w:asciiTheme="minorBidi" w:hAnsiTheme="minorBidi" w:cstheme="minorBidi"/>
          </w:rPr>
          <w:t>used</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this</w:t>
        </w:r>
        <w:r w:rsidRPr="003D52FF">
          <w:rPr>
            <w:rFonts w:asciiTheme="minorBidi" w:hAnsiTheme="minorBidi" w:cstheme="minorBidi"/>
            <w:spacing w:val="-4"/>
          </w:rPr>
          <w:t xml:space="preserve"> </w:t>
        </w:r>
        <w:r w:rsidRPr="003D52FF">
          <w:rPr>
            <w:rFonts w:asciiTheme="minorBidi" w:hAnsiTheme="minorBidi" w:cstheme="minorBidi"/>
          </w:rPr>
          <w:t>study</w:t>
        </w:r>
        <w:r w:rsidRPr="003D52FF">
          <w:rPr>
            <w:rFonts w:asciiTheme="minorBidi" w:hAnsiTheme="minorBidi" w:cstheme="minorBidi"/>
          </w:rPr>
          <w:tab/>
          <w:t>48</w:t>
        </w:r>
      </w:hyperlink>
    </w:p>
    <w:p w14:paraId="0DB8B9C2" w14:textId="77777777" w:rsidR="00CF52B0" w:rsidRPr="003D52FF" w:rsidRDefault="00000000">
      <w:pPr>
        <w:pStyle w:val="BodyText"/>
        <w:tabs>
          <w:tab w:val="left" w:leader="dot" w:pos="9909"/>
        </w:tabs>
        <w:spacing w:before="123"/>
        <w:ind w:left="1160"/>
        <w:rPr>
          <w:rFonts w:asciiTheme="minorBidi" w:hAnsiTheme="minorBidi" w:cstheme="minorBidi"/>
        </w:rPr>
      </w:pPr>
      <w:hyperlink w:anchor="_bookmark37" w:history="1">
        <w:r w:rsidRPr="003D52FF">
          <w:rPr>
            <w:rFonts w:asciiTheme="minorBidi" w:hAnsiTheme="minorBidi" w:cstheme="minorBidi"/>
          </w:rPr>
          <w:t>Table</w:t>
        </w:r>
        <w:r w:rsidRPr="003D52FF">
          <w:rPr>
            <w:rFonts w:asciiTheme="minorBidi" w:hAnsiTheme="minorBidi" w:cstheme="minorBidi"/>
            <w:spacing w:val="-3"/>
          </w:rPr>
          <w:t xml:space="preserve"> </w:t>
        </w:r>
        <w:r w:rsidRPr="003D52FF">
          <w:rPr>
            <w:rFonts w:asciiTheme="minorBidi" w:hAnsiTheme="minorBidi" w:cstheme="minorBidi"/>
          </w:rPr>
          <w:t>2.</w:t>
        </w:r>
        <w:r w:rsidRPr="003D52FF">
          <w:rPr>
            <w:rFonts w:asciiTheme="minorBidi" w:hAnsiTheme="minorBidi" w:cstheme="minorBidi"/>
            <w:spacing w:val="3"/>
          </w:rPr>
          <w:t xml:space="preserve"> </w:t>
        </w:r>
        <w:r w:rsidRPr="003D52FF">
          <w:rPr>
            <w:rFonts w:asciiTheme="minorBidi" w:hAnsiTheme="minorBidi" w:cstheme="minorBidi"/>
          </w:rPr>
          <w:t>4</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PCR</w:t>
        </w:r>
        <w:r w:rsidRPr="003D52FF">
          <w:rPr>
            <w:rFonts w:asciiTheme="minorBidi" w:hAnsiTheme="minorBidi" w:cstheme="minorBidi"/>
            <w:spacing w:val="1"/>
          </w:rPr>
          <w:t xml:space="preserve"> </w:t>
        </w:r>
        <w:r w:rsidRPr="003D52FF">
          <w:rPr>
            <w:rFonts w:asciiTheme="minorBidi" w:hAnsiTheme="minorBidi" w:cstheme="minorBidi"/>
          </w:rPr>
          <w:t>reagents</w:t>
        </w:r>
        <w:r w:rsidRPr="003D52FF">
          <w:rPr>
            <w:rFonts w:asciiTheme="minorBidi" w:hAnsiTheme="minorBidi" w:cstheme="minorBidi"/>
            <w:spacing w:val="-3"/>
          </w:rPr>
          <w:t xml:space="preserve"> </w:t>
        </w:r>
        <w:r w:rsidRPr="003D52FF">
          <w:rPr>
            <w:rFonts w:asciiTheme="minorBidi" w:hAnsiTheme="minorBidi" w:cstheme="minorBidi"/>
          </w:rPr>
          <w:t>used</w:t>
        </w:r>
        <w:r w:rsidRPr="003D52FF">
          <w:rPr>
            <w:rFonts w:asciiTheme="minorBidi" w:hAnsiTheme="minorBidi" w:cstheme="minorBidi"/>
            <w:spacing w:val="-2"/>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this</w:t>
        </w:r>
        <w:r w:rsidRPr="003D52FF">
          <w:rPr>
            <w:rFonts w:asciiTheme="minorBidi" w:hAnsiTheme="minorBidi" w:cstheme="minorBidi"/>
            <w:spacing w:val="-4"/>
          </w:rPr>
          <w:t xml:space="preserve"> </w:t>
        </w:r>
        <w:r w:rsidRPr="003D52FF">
          <w:rPr>
            <w:rFonts w:asciiTheme="minorBidi" w:hAnsiTheme="minorBidi" w:cstheme="minorBidi"/>
          </w:rPr>
          <w:t>study</w:t>
        </w:r>
        <w:r w:rsidRPr="003D52FF">
          <w:rPr>
            <w:rFonts w:asciiTheme="minorBidi" w:hAnsiTheme="minorBidi" w:cstheme="minorBidi"/>
          </w:rPr>
          <w:tab/>
          <w:t>50</w:t>
        </w:r>
      </w:hyperlink>
    </w:p>
    <w:p w14:paraId="02BAFFAD" w14:textId="77777777" w:rsidR="00CF52B0" w:rsidRPr="003D52FF" w:rsidRDefault="00000000">
      <w:pPr>
        <w:pStyle w:val="BodyText"/>
        <w:tabs>
          <w:tab w:val="left" w:leader="dot" w:pos="9909"/>
        </w:tabs>
        <w:spacing w:before="128"/>
        <w:ind w:left="1160"/>
        <w:rPr>
          <w:rFonts w:asciiTheme="minorBidi" w:hAnsiTheme="minorBidi" w:cstheme="minorBidi"/>
        </w:rPr>
      </w:pPr>
      <w:hyperlink w:anchor="_bookmark38" w:history="1">
        <w:r w:rsidRPr="003D52FF">
          <w:rPr>
            <w:rFonts w:asciiTheme="minorBidi" w:hAnsiTheme="minorBidi" w:cstheme="minorBidi"/>
          </w:rPr>
          <w:t>Table</w:t>
        </w:r>
        <w:r w:rsidRPr="003D52FF">
          <w:rPr>
            <w:rFonts w:asciiTheme="minorBidi" w:hAnsiTheme="minorBidi" w:cstheme="minorBidi"/>
            <w:spacing w:val="-2"/>
          </w:rPr>
          <w:t xml:space="preserve"> </w:t>
        </w:r>
        <w:r w:rsidRPr="003D52FF">
          <w:rPr>
            <w:rFonts w:asciiTheme="minorBidi" w:hAnsiTheme="minorBidi" w:cstheme="minorBidi"/>
          </w:rPr>
          <w:t>2.</w:t>
        </w:r>
        <w:r w:rsidRPr="003D52FF">
          <w:rPr>
            <w:rFonts w:asciiTheme="minorBidi" w:hAnsiTheme="minorBidi" w:cstheme="minorBidi"/>
            <w:spacing w:val="5"/>
          </w:rPr>
          <w:t xml:space="preserve"> </w:t>
        </w:r>
        <w:r w:rsidRPr="003D52FF">
          <w:rPr>
            <w:rFonts w:asciiTheme="minorBidi" w:hAnsiTheme="minorBidi" w:cstheme="minorBidi"/>
          </w:rPr>
          <w:t>5</w:t>
        </w:r>
        <w:r w:rsidRPr="003D52FF">
          <w:rPr>
            <w:rFonts w:asciiTheme="minorBidi" w:hAnsiTheme="minorBidi" w:cstheme="minorBidi"/>
            <w:spacing w:val="4"/>
          </w:rPr>
          <w:t xml:space="preserve"> </w:t>
        </w:r>
        <w:r w:rsidRPr="003D52FF">
          <w:rPr>
            <w:rFonts w:asciiTheme="minorBidi" w:hAnsiTheme="minorBidi" w:cstheme="minorBidi"/>
          </w:rPr>
          <w:t>PCR</w:t>
        </w:r>
        <w:r w:rsidRPr="003D52FF">
          <w:rPr>
            <w:rFonts w:asciiTheme="minorBidi" w:hAnsiTheme="minorBidi" w:cstheme="minorBidi"/>
            <w:spacing w:val="2"/>
          </w:rPr>
          <w:t xml:space="preserve"> </w:t>
        </w:r>
        <w:r w:rsidRPr="003D52FF">
          <w:rPr>
            <w:rFonts w:asciiTheme="minorBidi" w:hAnsiTheme="minorBidi" w:cstheme="minorBidi"/>
          </w:rPr>
          <w:t>conditions.</w:t>
        </w:r>
        <w:r w:rsidRPr="003D52FF">
          <w:rPr>
            <w:rFonts w:asciiTheme="minorBidi" w:hAnsiTheme="minorBidi" w:cstheme="minorBidi"/>
          </w:rPr>
          <w:tab/>
          <w:t>51</w:t>
        </w:r>
      </w:hyperlink>
    </w:p>
    <w:p w14:paraId="5AEF4C2A" w14:textId="77777777" w:rsidR="00CF52B0" w:rsidRPr="003D52FF" w:rsidRDefault="00000000">
      <w:pPr>
        <w:pStyle w:val="BodyText"/>
        <w:tabs>
          <w:tab w:val="left" w:leader="dot" w:pos="9909"/>
        </w:tabs>
        <w:spacing w:before="123"/>
        <w:ind w:left="1160"/>
        <w:rPr>
          <w:rFonts w:asciiTheme="minorBidi" w:hAnsiTheme="minorBidi" w:cstheme="minorBidi"/>
        </w:rPr>
      </w:pPr>
      <w:hyperlink w:anchor="_bookmark53" w:history="1">
        <w:r w:rsidRPr="003D52FF">
          <w:rPr>
            <w:rFonts w:asciiTheme="minorBidi" w:hAnsiTheme="minorBidi" w:cstheme="minorBidi"/>
          </w:rPr>
          <w:t>Table</w:t>
        </w:r>
        <w:r w:rsidRPr="003D52FF">
          <w:rPr>
            <w:rFonts w:asciiTheme="minorBidi" w:hAnsiTheme="minorBidi" w:cstheme="minorBidi"/>
            <w:spacing w:val="-12"/>
          </w:rPr>
          <w:t xml:space="preserve"> </w:t>
        </w:r>
        <w:r w:rsidRPr="003D52FF">
          <w:rPr>
            <w:rFonts w:asciiTheme="minorBidi" w:hAnsiTheme="minorBidi" w:cstheme="minorBidi"/>
          </w:rPr>
          <w:t>2.</w:t>
        </w:r>
        <w:r w:rsidRPr="003D52FF">
          <w:rPr>
            <w:rFonts w:asciiTheme="minorBidi" w:hAnsiTheme="minorBidi" w:cstheme="minorBidi"/>
            <w:spacing w:val="-6"/>
          </w:rPr>
          <w:t xml:space="preserve"> </w:t>
        </w:r>
        <w:r w:rsidRPr="003D52FF">
          <w:rPr>
            <w:rFonts w:asciiTheme="minorBidi" w:hAnsiTheme="minorBidi" w:cstheme="minorBidi"/>
          </w:rPr>
          <w:t>6</w:t>
        </w:r>
        <w:r w:rsidRPr="003D52FF">
          <w:rPr>
            <w:rFonts w:asciiTheme="minorBidi" w:hAnsiTheme="minorBidi" w:cstheme="minorBidi"/>
            <w:spacing w:val="-6"/>
          </w:rPr>
          <w:t xml:space="preserve"> </w:t>
        </w:r>
        <w:r w:rsidRPr="003D52FF">
          <w:rPr>
            <w:rFonts w:asciiTheme="minorBidi" w:hAnsiTheme="minorBidi" w:cstheme="minorBidi"/>
          </w:rPr>
          <w:t>Growth</w:t>
        </w:r>
        <w:r w:rsidRPr="003D52FF">
          <w:rPr>
            <w:rFonts w:asciiTheme="minorBidi" w:hAnsiTheme="minorBidi" w:cstheme="minorBidi"/>
            <w:spacing w:val="-6"/>
          </w:rPr>
          <w:t xml:space="preserve"> </w:t>
        </w:r>
        <w:r w:rsidRPr="003D52FF">
          <w:rPr>
            <w:rFonts w:asciiTheme="minorBidi" w:hAnsiTheme="minorBidi" w:cstheme="minorBidi"/>
          </w:rPr>
          <w:t>media</w:t>
        </w:r>
        <w:r w:rsidRPr="003D52FF">
          <w:rPr>
            <w:rFonts w:asciiTheme="minorBidi" w:hAnsiTheme="minorBidi" w:cstheme="minorBidi"/>
            <w:spacing w:val="-7"/>
          </w:rPr>
          <w:t xml:space="preserve"> </w:t>
        </w:r>
        <w:r w:rsidRPr="003D52FF">
          <w:rPr>
            <w:rFonts w:asciiTheme="minorBidi" w:hAnsiTheme="minorBidi" w:cstheme="minorBidi"/>
          </w:rPr>
          <w:t>used</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this</w:t>
        </w:r>
        <w:r w:rsidRPr="003D52FF">
          <w:rPr>
            <w:rFonts w:asciiTheme="minorBidi" w:hAnsiTheme="minorBidi" w:cstheme="minorBidi"/>
            <w:spacing w:val="-7"/>
          </w:rPr>
          <w:t xml:space="preserve"> </w:t>
        </w:r>
        <w:r w:rsidRPr="003D52FF">
          <w:rPr>
            <w:rFonts w:asciiTheme="minorBidi" w:hAnsiTheme="minorBidi" w:cstheme="minorBidi"/>
          </w:rPr>
          <w:t>study</w:t>
        </w:r>
        <w:r w:rsidRPr="003D52FF">
          <w:rPr>
            <w:rFonts w:asciiTheme="minorBidi" w:hAnsiTheme="minorBidi" w:cstheme="minorBidi"/>
          </w:rPr>
          <w:tab/>
          <w:t>58</w:t>
        </w:r>
      </w:hyperlink>
    </w:p>
    <w:p w14:paraId="2949C991" w14:textId="77777777" w:rsidR="00CF52B0" w:rsidRPr="003D52FF" w:rsidRDefault="00000000">
      <w:pPr>
        <w:pStyle w:val="BodyText"/>
        <w:spacing w:before="123"/>
        <w:ind w:left="1160"/>
        <w:rPr>
          <w:rFonts w:asciiTheme="minorBidi" w:hAnsiTheme="minorBidi" w:cstheme="minorBidi"/>
          <w:i/>
        </w:rPr>
      </w:pPr>
      <w:hyperlink w:anchor="_bookmark58" w:history="1">
        <w:r w:rsidRPr="003D52FF">
          <w:rPr>
            <w:rFonts w:asciiTheme="minorBidi" w:hAnsiTheme="minorBidi" w:cstheme="minorBidi"/>
          </w:rPr>
          <w:t>Table</w:t>
        </w:r>
        <w:r w:rsidRPr="003D52FF">
          <w:rPr>
            <w:rFonts w:asciiTheme="minorBidi" w:hAnsiTheme="minorBidi" w:cstheme="minorBidi"/>
            <w:spacing w:val="34"/>
          </w:rPr>
          <w:t xml:space="preserve"> </w:t>
        </w:r>
        <w:r w:rsidRPr="003D52FF">
          <w:rPr>
            <w:rFonts w:asciiTheme="minorBidi" w:hAnsiTheme="minorBidi" w:cstheme="minorBidi"/>
          </w:rPr>
          <w:t>2.</w:t>
        </w:r>
        <w:r w:rsidRPr="003D52FF">
          <w:rPr>
            <w:rFonts w:asciiTheme="minorBidi" w:hAnsiTheme="minorBidi" w:cstheme="minorBidi"/>
            <w:spacing w:val="34"/>
          </w:rPr>
          <w:t xml:space="preserve"> </w:t>
        </w:r>
        <w:r w:rsidRPr="003D52FF">
          <w:rPr>
            <w:rFonts w:asciiTheme="minorBidi" w:hAnsiTheme="minorBidi" w:cstheme="minorBidi"/>
          </w:rPr>
          <w:t>7</w:t>
        </w:r>
        <w:r w:rsidRPr="003D52FF">
          <w:rPr>
            <w:rFonts w:asciiTheme="minorBidi" w:hAnsiTheme="minorBidi" w:cstheme="minorBidi"/>
            <w:spacing w:val="38"/>
          </w:rPr>
          <w:t xml:space="preserve"> </w:t>
        </w:r>
        <w:r w:rsidRPr="003D52FF">
          <w:rPr>
            <w:rFonts w:asciiTheme="minorBidi" w:hAnsiTheme="minorBidi" w:cstheme="minorBidi"/>
          </w:rPr>
          <w:t>Components</w:t>
        </w:r>
        <w:r w:rsidRPr="003D52FF">
          <w:rPr>
            <w:rFonts w:asciiTheme="minorBidi" w:hAnsiTheme="minorBidi" w:cstheme="minorBidi"/>
            <w:spacing w:val="39"/>
          </w:rPr>
          <w:t xml:space="preserve"> </w:t>
        </w:r>
        <w:r w:rsidRPr="003D52FF">
          <w:rPr>
            <w:rFonts w:asciiTheme="minorBidi" w:hAnsiTheme="minorBidi" w:cstheme="minorBidi"/>
          </w:rPr>
          <w:t>of</w:t>
        </w:r>
        <w:r w:rsidRPr="003D52FF">
          <w:rPr>
            <w:rFonts w:asciiTheme="minorBidi" w:hAnsiTheme="minorBidi" w:cstheme="minorBidi"/>
            <w:spacing w:val="34"/>
          </w:rPr>
          <w:t xml:space="preserve"> </w:t>
        </w:r>
        <w:r w:rsidRPr="003D52FF">
          <w:rPr>
            <w:rFonts w:asciiTheme="minorBidi" w:hAnsiTheme="minorBidi" w:cstheme="minorBidi"/>
          </w:rPr>
          <w:t>the</w:t>
        </w:r>
        <w:r w:rsidRPr="003D52FF">
          <w:rPr>
            <w:rFonts w:asciiTheme="minorBidi" w:hAnsiTheme="minorBidi" w:cstheme="minorBidi"/>
            <w:spacing w:val="34"/>
          </w:rPr>
          <w:t xml:space="preserve"> </w:t>
        </w:r>
        <w:r w:rsidRPr="003D52FF">
          <w:rPr>
            <w:rFonts w:asciiTheme="minorBidi" w:hAnsiTheme="minorBidi" w:cstheme="minorBidi"/>
          </w:rPr>
          <w:t>solutions</w:t>
        </w:r>
        <w:r w:rsidRPr="003D52FF">
          <w:rPr>
            <w:rFonts w:asciiTheme="minorBidi" w:hAnsiTheme="minorBidi" w:cstheme="minorBidi"/>
            <w:spacing w:val="34"/>
          </w:rPr>
          <w:t xml:space="preserve"> </w:t>
        </w:r>
        <w:r w:rsidRPr="003D52FF">
          <w:rPr>
            <w:rFonts w:asciiTheme="minorBidi" w:hAnsiTheme="minorBidi" w:cstheme="minorBidi"/>
          </w:rPr>
          <w:t>required</w:t>
        </w:r>
        <w:r w:rsidRPr="003D52FF">
          <w:rPr>
            <w:rFonts w:asciiTheme="minorBidi" w:hAnsiTheme="minorBidi" w:cstheme="minorBidi"/>
            <w:spacing w:val="38"/>
          </w:rPr>
          <w:t xml:space="preserve"> </w:t>
        </w:r>
        <w:r w:rsidRPr="003D52FF">
          <w:rPr>
            <w:rFonts w:asciiTheme="minorBidi" w:hAnsiTheme="minorBidi" w:cstheme="minorBidi"/>
          </w:rPr>
          <w:t>for</w:t>
        </w:r>
        <w:r w:rsidRPr="003D52FF">
          <w:rPr>
            <w:rFonts w:asciiTheme="minorBidi" w:hAnsiTheme="minorBidi" w:cstheme="minorBidi"/>
            <w:spacing w:val="35"/>
          </w:rPr>
          <w:t xml:space="preserve"> </w:t>
        </w:r>
        <w:r w:rsidRPr="003D52FF">
          <w:rPr>
            <w:rFonts w:asciiTheme="minorBidi" w:hAnsiTheme="minorBidi" w:cstheme="minorBidi"/>
          </w:rPr>
          <w:t>high</w:t>
        </w:r>
        <w:r w:rsidRPr="003D52FF">
          <w:rPr>
            <w:rFonts w:asciiTheme="minorBidi" w:hAnsiTheme="minorBidi" w:cstheme="minorBidi"/>
            <w:spacing w:val="40"/>
          </w:rPr>
          <w:t xml:space="preserve"> </w:t>
        </w:r>
        <w:r w:rsidRPr="003D52FF">
          <w:rPr>
            <w:rFonts w:asciiTheme="minorBidi" w:hAnsiTheme="minorBidi" w:cstheme="minorBidi"/>
          </w:rPr>
          <w:t>efficiency</w:t>
        </w:r>
        <w:r w:rsidRPr="003D52FF">
          <w:rPr>
            <w:rFonts w:asciiTheme="minorBidi" w:hAnsiTheme="minorBidi" w:cstheme="minorBidi"/>
            <w:spacing w:val="49"/>
          </w:rPr>
          <w:t xml:space="preserve"> </w:t>
        </w:r>
        <w:r w:rsidRPr="003D52FF">
          <w:rPr>
            <w:rFonts w:asciiTheme="minorBidi" w:hAnsiTheme="minorBidi" w:cstheme="minorBidi"/>
            <w:i/>
          </w:rPr>
          <w:t>S.</w:t>
        </w:r>
        <w:r w:rsidRPr="003D52FF">
          <w:rPr>
            <w:rFonts w:asciiTheme="minorBidi" w:hAnsiTheme="minorBidi" w:cstheme="minorBidi"/>
            <w:i/>
            <w:spacing w:val="47"/>
          </w:rPr>
          <w:t xml:space="preserve"> </w:t>
        </w:r>
        <w:r w:rsidRPr="003D52FF">
          <w:rPr>
            <w:rFonts w:asciiTheme="minorBidi" w:hAnsiTheme="minorBidi" w:cstheme="minorBidi"/>
            <w:i/>
          </w:rPr>
          <w:t>cerevisiae</w:t>
        </w:r>
      </w:hyperlink>
    </w:p>
    <w:p w14:paraId="0EC69625" w14:textId="77777777" w:rsidR="00CF52B0" w:rsidRPr="003D52FF" w:rsidRDefault="00000000">
      <w:pPr>
        <w:pStyle w:val="BodyText"/>
        <w:tabs>
          <w:tab w:val="left" w:leader="dot" w:pos="9909"/>
        </w:tabs>
        <w:spacing w:before="123"/>
        <w:ind w:left="1160"/>
        <w:rPr>
          <w:rFonts w:asciiTheme="minorBidi" w:hAnsiTheme="minorBidi" w:cstheme="minorBidi"/>
        </w:rPr>
      </w:pPr>
      <w:hyperlink w:anchor="_bookmark58" w:history="1">
        <w:r w:rsidRPr="003D52FF">
          <w:rPr>
            <w:rFonts w:asciiTheme="minorBidi" w:hAnsiTheme="minorBidi" w:cstheme="minorBidi"/>
          </w:rPr>
          <w:t>transformation</w:t>
        </w:r>
        <w:r w:rsidRPr="003D52FF">
          <w:rPr>
            <w:rFonts w:asciiTheme="minorBidi" w:hAnsiTheme="minorBidi" w:cstheme="minorBidi"/>
          </w:rPr>
          <w:tab/>
          <w:t>60</w:t>
        </w:r>
      </w:hyperlink>
    </w:p>
    <w:p w14:paraId="737AD471" w14:textId="77777777" w:rsidR="00CF52B0" w:rsidRPr="003D52FF" w:rsidRDefault="00000000">
      <w:pPr>
        <w:pStyle w:val="BodyText"/>
        <w:spacing w:before="123"/>
        <w:ind w:left="1160"/>
        <w:rPr>
          <w:rFonts w:asciiTheme="minorBidi" w:hAnsiTheme="minorBidi" w:cstheme="minorBidi"/>
          <w:i/>
        </w:rPr>
      </w:pPr>
      <w:hyperlink w:anchor="_bookmark59" w:history="1">
        <w:r w:rsidRPr="003D52FF">
          <w:rPr>
            <w:rFonts w:asciiTheme="minorBidi" w:hAnsiTheme="minorBidi" w:cstheme="minorBidi"/>
          </w:rPr>
          <w:t>Table</w:t>
        </w:r>
        <w:r w:rsidRPr="003D52FF">
          <w:rPr>
            <w:rFonts w:asciiTheme="minorBidi" w:hAnsiTheme="minorBidi" w:cstheme="minorBidi"/>
            <w:spacing w:val="64"/>
          </w:rPr>
          <w:t xml:space="preserve"> </w:t>
        </w:r>
        <w:r w:rsidRPr="003D52FF">
          <w:rPr>
            <w:rFonts w:asciiTheme="minorBidi" w:hAnsiTheme="minorBidi" w:cstheme="minorBidi"/>
          </w:rPr>
          <w:t>2.</w:t>
        </w:r>
        <w:r w:rsidRPr="003D52FF">
          <w:rPr>
            <w:rFonts w:asciiTheme="minorBidi" w:hAnsiTheme="minorBidi" w:cstheme="minorBidi"/>
            <w:spacing w:val="65"/>
          </w:rPr>
          <w:t xml:space="preserve"> </w:t>
        </w:r>
        <w:r w:rsidRPr="003D52FF">
          <w:rPr>
            <w:rFonts w:asciiTheme="minorBidi" w:hAnsiTheme="minorBidi" w:cstheme="minorBidi"/>
          </w:rPr>
          <w:t>8</w:t>
        </w:r>
        <w:r w:rsidRPr="003D52FF">
          <w:rPr>
            <w:rFonts w:asciiTheme="minorBidi" w:hAnsiTheme="minorBidi" w:cstheme="minorBidi"/>
            <w:spacing w:val="70"/>
          </w:rPr>
          <w:t xml:space="preserve"> </w:t>
        </w:r>
        <w:r w:rsidRPr="003D52FF">
          <w:rPr>
            <w:rFonts w:asciiTheme="minorBidi" w:hAnsiTheme="minorBidi" w:cstheme="minorBidi"/>
          </w:rPr>
          <w:t>Components</w:t>
        </w:r>
        <w:r w:rsidRPr="003D52FF">
          <w:rPr>
            <w:rFonts w:asciiTheme="minorBidi" w:hAnsiTheme="minorBidi" w:cstheme="minorBidi"/>
            <w:spacing w:val="69"/>
          </w:rPr>
          <w:t xml:space="preserve"> </w:t>
        </w:r>
        <w:r w:rsidRPr="003D52FF">
          <w:rPr>
            <w:rFonts w:asciiTheme="minorBidi" w:hAnsiTheme="minorBidi" w:cstheme="minorBidi"/>
          </w:rPr>
          <w:t>of</w:t>
        </w:r>
        <w:r w:rsidRPr="003D52FF">
          <w:rPr>
            <w:rFonts w:asciiTheme="minorBidi" w:hAnsiTheme="minorBidi" w:cstheme="minorBidi"/>
            <w:spacing w:val="65"/>
          </w:rPr>
          <w:t xml:space="preserve"> </w:t>
        </w:r>
        <w:r w:rsidRPr="003D52FF">
          <w:rPr>
            <w:rFonts w:asciiTheme="minorBidi" w:hAnsiTheme="minorBidi" w:cstheme="minorBidi"/>
          </w:rPr>
          <w:t>the</w:t>
        </w:r>
        <w:r w:rsidRPr="003D52FF">
          <w:rPr>
            <w:rFonts w:asciiTheme="minorBidi" w:hAnsiTheme="minorBidi" w:cstheme="minorBidi"/>
            <w:spacing w:val="64"/>
          </w:rPr>
          <w:t xml:space="preserve"> </w:t>
        </w:r>
        <w:r w:rsidRPr="003D52FF">
          <w:rPr>
            <w:rFonts w:asciiTheme="minorBidi" w:hAnsiTheme="minorBidi" w:cstheme="minorBidi"/>
          </w:rPr>
          <w:t>solutions</w:t>
        </w:r>
        <w:r w:rsidRPr="003D52FF">
          <w:rPr>
            <w:rFonts w:asciiTheme="minorBidi" w:hAnsiTheme="minorBidi" w:cstheme="minorBidi"/>
            <w:spacing w:val="64"/>
          </w:rPr>
          <w:t xml:space="preserve"> </w:t>
        </w:r>
        <w:r w:rsidRPr="003D52FF">
          <w:rPr>
            <w:rFonts w:asciiTheme="minorBidi" w:hAnsiTheme="minorBidi" w:cstheme="minorBidi"/>
          </w:rPr>
          <w:t>required</w:t>
        </w:r>
        <w:r w:rsidRPr="003D52FF">
          <w:rPr>
            <w:rFonts w:asciiTheme="minorBidi" w:hAnsiTheme="minorBidi" w:cstheme="minorBidi"/>
            <w:spacing w:val="65"/>
          </w:rPr>
          <w:t xml:space="preserve"> </w:t>
        </w:r>
        <w:r w:rsidRPr="003D52FF">
          <w:rPr>
            <w:rFonts w:asciiTheme="minorBidi" w:hAnsiTheme="minorBidi" w:cstheme="minorBidi"/>
          </w:rPr>
          <w:t>for</w:t>
        </w:r>
        <w:r w:rsidRPr="003D52FF">
          <w:rPr>
            <w:rFonts w:asciiTheme="minorBidi" w:hAnsiTheme="minorBidi" w:cstheme="minorBidi"/>
            <w:spacing w:val="65"/>
          </w:rPr>
          <w:t xml:space="preserve"> </w:t>
        </w:r>
        <w:r w:rsidRPr="003D52FF">
          <w:rPr>
            <w:rFonts w:asciiTheme="minorBidi" w:hAnsiTheme="minorBidi" w:cstheme="minorBidi"/>
          </w:rPr>
          <w:t>high</w:t>
        </w:r>
        <w:r w:rsidRPr="003D52FF">
          <w:rPr>
            <w:rFonts w:asciiTheme="minorBidi" w:hAnsiTheme="minorBidi" w:cstheme="minorBidi"/>
            <w:spacing w:val="65"/>
          </w:rPr>
          <w:t xml:space="preserve"> </w:t>
        </w:r>
        <w:r w:rsidRPr="003D52FF">
          <w:rPr>
            <w:rFonts w:asciiTheme="minorBidi" w:hAnsiTheme="minorBidi" w:cstheme="minorBidi"/>
          </w:rPr>
          <w:t>efficiency</w:t>
        </w:r>
        <w:r w:rsidRPr="003D52FF">
          <w:rPr>
            <w:rFonts w:asciiTheme="minorBidi" w:hAnsiTheme="minorBidi" w:cstheme="minorBidi"/>
            <w:spacing w:val="82"/>
          </w:rPr>
          <w:t xml:space="preserve"> </w:t>
        </w:r>
        <w:r w:rsidRPr="003D52FF">
          <w:rPr>
            <w:rFonts w:asciiTheme="minorBidi" w:hAnsiTheme="minorBidi" w:cstheme="minorBidi"/>
            <w:i/>
          </w:rPr>
          <w:t>S.</w:t>
        </w:r>
        <w:r w:rsidRPr="003D52FF">
          <w:rPr>
            <w:rFonts w:asciiTheme="minorBidi" w:hAnsiTheme="minorBidi" w:cstheme="minorBidi"/>
            <w:i/>
            <w:spacing w:val="73"/>
          </w:rPr>
          <w:t xml:space="preserve"> </w:t>
        </w:r>
        <w:r w:rsidRPr="003D52FF">
          <w:rPr>
            <w:rFonts w:asciiTheme="minorBidi" w:hAnsiTheme="minorBidi" w:cstheme="minorBidi"/>
            <w:i/>
          </w:rPr>
          <w:t>pombe</w:t>
        </w:r>
      </w:hyperlink>
    </w:p>
    <w:p w14:paraId="4A34EC6F" w14:textId="77777777" w:rsidR="00CF52B0" w:rsidRPr="003D52FF" w:rsidRDefault="00000000">
      <w:pPr>
        <w:pStyle w:val="BodyText"/>
        <w:tabs>
          <w:tab w:val="left" w:leader="dot" w:pos="9909"/>
        </w:tabs>
        <w:spacing w:before="127"/>
        <w:ind w:left="1160"/>
        <w:rPr>
          <w:rFonts w:asciiTheme="minorBidi" w:hAnsiTheme="minorBidi" w:cstheme="minorBidi"/>
        </w:rPr>
      </w:pPr>
      <w:hyperlink w:anchor="_bookmark59" w:history="1">
        <w:r w:rsidRPr="003D52FF">
          <w:rPr>
            <w:rFonts w:asciiTheme="minorBidi" w:hAnsiTheme="minorBidi" w:cstheme="minorBidi"/>
          </w:rPr>
          <w:t>transformation</w:t>
        </w:r>
        <w:r w:rsidRPr="003D52FF">
          <w:rPr>
            <w:rFonts w:asciiTheme="minorBidi" w:hAnsiTheme="minorBidi" w:cstheme="minorBidi"/>
          </w:rPr>
          <w:tab/>
          <w:t>62</w:t>
        </w:r>
      </w:hyperlink>
    </w:p>
    <w:p w14:paraId="6B5F420D" w14:textId="77777777" w:rsidR="00CF52B0" w:rsidRPr="003D52FF" w:rsidRDefault="00000000">
      <w:pPr>
        <w:pStyle w:val="BodyText"/>
        <w:tabs>
          <w:tab w:val="left" w:leader="dot" w:pos="9909"/>
        </w:tabs>
        <w:spacing w:before="123" w:line="343" w:lineRule="auto"/>
        <w:ind w:left="1160" w:right="1171"/>
        <w:rPr>
          <w:rFonts w:asciiTheme="minorBidi" w:hAnsiTheme="minorBidi" w:cstheme="minorBidi"/>
        </w:rPr>
      </w:pPr>
      <w:hyperlink w:anchor="_bookmark76" w:history="1">
        <w:r w:rsidRPr="003D52FF">
          <w:rPr>
            <w:rFonts w:asciiTheme="minorBidi" w:hAnsiTheme="minorBidi" w:cstheme="minorBidi"/>
          </w:rPr>
          <w:t>Table</w:t>
        </w:r>
        <w:r w:rsidRPr="003D52FF">
          <w:rPr>
            <w:rFonts w:asciiTheme="minorBidi" w:hAnsiTheme="minorBidi" w:cstheme="minorBidi"/>
            <w:spacing w:val="22"/>
          </w:rPr>
          <w:t xml:space="preserve"> </w:t>
        </w:r>
        <w:r w:rsidRPr="003D52FF">
          <w:rPr>
            <w:rFonts w:asciiTheme="minorBidi" w:hAnsiTheme="minorBidi" w:cstheme="minorBidi"/>
          </w:rPr>
          <w:t>2.</w:t>
        </w:r>
        <w:r w:rsidRPr="003D52FF">
          <w:rPr>
            <w:rFonts w:asciiTheme="minorBidi" w:hAnsiTheme="minorBidi" w:cstheme="minorBidi"/>
            <w:spacing w:val="27"/>
          </w:rPr>
          <w:t xml:space="preserve"> </w:t>
        </w:r>
        <w:r w:rsidRPr="003D52FF">
          <w:rPr>
            <w:rFonts w:asciiTheme="minorBidi" w:hAnsiTheme="minorBidi" w:cstheme="minorBidi"/>
          </w:rPr>
          <w:t>9</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27"/>
          </w:rPr>
          <w:t xml:space="preserve"> </w:t>
        </w:r>
        <w:r w:rsidRPr="003D52FF">
          <w:rPr>
            <w:rFonts w:asciiTheme="minorBidi" w:hAnsiTheme="minorBidi" w:cstheme="minorBidi"/>
          </w:rPr>
          <w:t>composition</w:t>
        </w:r>
        <w:r w:rsidRPr="003D52FF">
          <w:rPr>
            <w:rFonts w:asciiTheme="minorBidi" w:hAnsiTheme="minorBidi" w:cstheme="minorBidi"/>
            <w:spacing w:val="27"/>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individual</w:t>
        </w:r>
        <w:r w:rsidRPr="003D52FF">
          <w:rPr>
            <w:rFonts w:asciiTheme="minorBidi" w:hAnsiTheme="minorBidi" w:cstheme="minorBidi"/>
            <w:spacing w:val="32"/>
          </w:rPr>
          <w:t xml:space="preserve"> </w:t>
        </w:r>
        <w:r w:rsidRPr="003D52FF">
          <w:rPr>
            <w:rFonts w:asciiTheme="minorBidi" w:hAnsiTheme="minorBidi" w:cstheme="minorBidi"/>
          </w:rPr>
          <w:t>SDS-PAGE</w:t>
        </w:r>
        <w:r w:rsidRPr="003D52FF">
          <w:rPr>
            <w:rFonts w:asciiTheme="minorBidi" w:hAnsiTheme="minorBidi" w:cstheme="minorBidi"/>
            <w:spacing w:val="26"/>
          </w:rPr>
          <w:t xml:space="preserve"> </w:t>
        </w:r>
        <w:r w:rsidRPr="003D52FF">
          <w:rPr>
            <w:rFonts w:asciiTheme="minorBidi" w:hAnsiTheme="minorBidi" w:cstheme="minorBidi"/>
          </w:rPr>
          <w:t>gels.</w:t>
        </w:r>
        <w:r w:rsidRPr="003D52FF">
          <w:rPr>
            <w:rFonts w:asciiTheme="minorBidi" w:hAnsiTheme="minorBidi" w:cstheme="minorBidi"/>
            <w:spacing w:val="27"/>
          </w:rPr>
          <w:t xml:space="preserve"> </w:t>
        </w:r>
        <w:r w:rsidRPr="003D52FF">
          <w:rPr>
            <w:rFonts w:asciiTheme="minorBidi" w:hAnsiTheme="minorBidi" w:cstheme="minorBidi"/>
          </w:rPr>
          <w:t>Volumes</w:t>
        </w:r>
        <w:r w:rsidRPr="003D52FF">
          <w:rPr>
            <w:rFonts w:asciiTheme="minorBidi" w:hAnsiTheme="minorBidi" w:cstheme="minorBidi"/>
            <w:spacing w:val="27"/>
          </w:rPr>
          <w:t xml:space="preserve"> </w:t>
        </w:r>
        <w:r w:rsidRPr="003D52FF">
          <w:rPr>
            <w:rFonts w:asciiTheme="minorBidi" w:hAnsiTheme="minorBidi" w:cstheme="minorBidi"/>
          </w:rPr>
          <w:t>of</w:t>
        </w:r>
        <w:r w:rsidRPr="003D52FF">
          <w:rPr>
            <w:rFonts w:asciiTheme="minorBidi" w:hAnsiTheme="minorBidi" w:cstheme="minorBidi"/>
            <w:spacing w:val="27"/>
          </w:rPr>
          <w:t xml:space="preserve"> </w:t>
        </w:r>
        <w:r w:rsidRPr="003D52FF">
          <w:rPr>
            <w:rFonts w:asciiTheme="minorBidi" w:hAnsiTheme="minorBidi" w:cstheme="minorBidi"/>
          </w:rPr>
          <w:t>each</w:t>
        </w:r>
        <w:r w:rsidRPr="003D52FF">
          <w:rPr>
            <w:rFonts w:asciiTheme="minorBidi" w:hAnsiTheme="minorBidi" w:cstheme="minorBidi"/>
            <w:spacing w:val="27"/>
          </w:rPr>
          <w:t xml:space="preserve"> </w:t>
        </w:r>
        <w:r w:rsidRPr="003D52FF">
          <w:rPr>
            <w:rFonts w:asciiTheme="minorBidi" w:hAnsiTheme="minorBidi" w:cstheme="minorBidi"/>
          </w:rPr>
          <w:t>reagent</w:t>
        </w:r>
      </w:hyperlink>
      <w:r w:rsidRPr="003D52FF">
        <w:rPr>
          <w:rFonts w:asciiTheme="minorBidi" w:hAnsiTheme="minorBidi" w:cstheme="minorBidi"/>
          <w:spacing w:val="-72"/>
        </w:rPr>
        <w:t xml:space="preserve"> </w:t>
      </w:r>
      <w:hyperlink w:anchor="_bookmark76" w:history="1">
        <w:r w:rsidRPr="003D52FF">
          <w:rPr>
            <w:rFonts w:asciiTheme="minorBidi" w:hAnsiTheme="minorBidi" w:cstheme="minorBidi"/>
          </w:rPr>
          <w:t>used</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make</w:t>
        </w:r>
        <w:r w:rsidRPr="003D52FF">
          <w:rPr>
            <w:rFonts w:asciiTheme="minorBidi" w:hAnsiTheme="minorBidi" w:cstheme="minorBidi"/>
            <w:spacing w:val="-5"/>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10%</w:t>
        </w:r>
        <w:r w:rsidRPr="003D52FF">
          <w:rPr>
            <w:rFonts w:asciiTheme="minorBidi" w:hAnsiTheme="minorBidi" w:cstheme="minorBidi"/>
            <w:spacing w:val="-8"/>
          </w:rPr>
          <w:t xml:space="preserve"> </w:t>
        </w:r>
        <w:r w:rsidRPr="003D52FF">
          <w:rPr>
            <w:rFonts w:asciiTheme="minorBidi" w:hAnsiTheme="minorBidi" w:cstheme="minorBidi"/>
          </w:rPr>
          <w:t>gel</w:t>
        </w:r>
        <w:r w:rsidRPr="003D52FF">
          <w:rPr>
            <w:rFonts w:asciiTheme="minorBidi" w:hAnsiTheme="minorBidi" w:cstheme="minorBidi"/>
            <w:spacing w:val="-2"/>
          </w:rPr>
          <w:t xml:space="preserve"> </w:t>
        </w:r>
        <w:r w:rsidRPr="003D52FF">
          <w:rPr>
            <w:rFonts w:asciiTheme="minorBidi" w:hAnsiTheme="minorBidi" w:cstheme="minorBidi"/>
          </w:rPr>
          <w:t>are</w:t>
        </w:r>
        <w:r w:rsidRPr="003D52FF">
          <w:rPr>
            <w:rFonts w:asciiTheme="minorBidi" w:hAnsiTheme="minorBidi" w:cstheme="minorBidi"/>
            <w:spacing w:val="-10"/>
          </w:rPr>
          <w:t xml:space="preserve"> </w:t>
        </w:r>
        <w:r w:rsidRPr="003D52FF">
          <w:rPr>
            <w:rFonts w:asciiTheme="minorBidi" w:hAnsiTheme="minorBidi" w:cstheme="minorBidi"/>
          </w:rPr>
          <w:t>shown</w:t>
        </w:r>
        <w:r w:rsidRPr="003D52FF">
          <w:rPr>
            <w:rFonts w:asciiTheme="minorBidi" w:hAnsiTheme="minorBidi" w:cstheme="minorBidi"/>
          </w:rPr>
          <w:tab/>
          <w:t>70</w:t>
        </w:r>
      </w:hyperlink>
    </w:p>
    <w:p w14:paraId="4075E3DC" w14:textId="77777777" w:rsidR="00CF52B0" w:rsidRPr="003D52FF" w:rsidRDefault="00000000">
      <w:pPr>
        <w:pStyle w:val="BodyText"/>
        <w:tabs>
          <w:tab w:val="left" w:leader="dot" w:pos="9909"/>
        </w:tabs>
        <w:spacing w:line="287" w:lineRule="exact"/>
        <w:ind w:left="1160"/>
        <w:rPr>
          <w:rFonts w:asciiTheme="minorBidi" w:hAnsiTheme="minorBidi" w:cstheme="minorBidi"/>
        </w:rPr>
      </w:pPr>
      <w:hyperlink w:anchor="_bookmark78" w:history="1">
        <w:r w:rsidRPr="003D52FF">
          <w:rPr>
            <w:rFonts w:asciiTheme="minorBidi" w:hAnsiTheme="minorBidi" w:cstheme="minorBidi"/>
          </w:rPr>
          <w:t>Table</w:t>
        </w:r>
        <w:r w:rsidRPr="003D52FF">
          <w:rPr>
            <w:rFonts w:asciiTheme="minorBidi" w:hAnsiTheme="minorBidi" w:cstheme="minorBidi"/>
            <w:spacing w:val="-14"/>
          </w:rPr>
          <w:t xml:space="preserve"> </w:t>
        </w:r>
        <w:r w:rsidRPr="003D52FF">
          <w:rPr>
            <w:rFonts w:asciiTheme="minorBidi" w:hAnsiTheme="minorBidi" w:cstheme="minorBidi"/>
          </w:rPr>
          <w:t>2.</w:t>
        </w:r>
        <w:r w:rsidRPr="003D52FF">
          <w:rPr>
            <w:rFonts w:asciiTheme="minorBidi" w:hAnsiTheme="minorBidi" w:cstheme="minorBidi"/>
            <w:spacing w:val="-10"/>
          </w:rPr>
          <w:t xml:space="preserve"> </w:t>
        </w:r>
        <w:r w:rsidRPr="003D52FF">
          <w:rPr>
            <w:rFonts w:asciiTheme="minorBidi" w:hAnsiTheme="minorBidi" w:cstheme="minorBidi"/>
          </w:rPr>
          <w:t>10</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constituents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BioID</w:t>
        </w:r>
        <w:r w:rsidRPr="003D52FF">
          <w:rPr>
            <w:rFonts w:asciiTheme="minorBidi" w:hAnsiTheme="minorBidi" w:cstheme="minorBidi"/>
            <w:spacing w:val="-10"/>
          </w:rPr>
          <w:t xml:space="preserve"> </w:t>
        </w:r>
        <w:r w:rsidRPr="003D52FF">
          <w:rPr>
            <w:rFonts w:asciiTheme="minorBidi" w:hAnsiTheme="minorBidi" w:cstheme="minorBidi"/>
          </w:rPr>
          <w:t>Streptavidin</w:t>
        </w:r>
        <w:r w:rsidRPr="003D52FF">
          <w:rPr>
            <w:rFonts w:asciiTheme="minorBidi" w:hAnsiTheme="minorBidi" w:cstheme="minorBidi"/>
            <w:spacing w:val="-9"/>
          </w:rPr>
          <w:t xml:space="preserve"> </w:t>
        </w:r>
        <w:r w:rsidRPr="003D52FF">
          <w:rPr>
            <w:rFonts w:asciiTheme="minorBidi" w:hAnsiTheme="minorBidi" w:cstheme="minorBidi"/>
          </w:rPr>
          <w:t>pull</w:t>
        </w:r>
        <w:r w:rsidRPr="003D52FF">
          <w:rPr>
            <w:rFonts w:asciiTheme="minorBidi" w:hAnsiTheme="minorBidi" w:cstheme="minorBidi"/>
            <w:spacing w:val="-10"/>
          </w:rPr>
          <w:t xml:space="preserve"> </w:t>
        </w:r>
        <w:r w:rsidRPr="003D52FF">
          <w:rPr>
            <w:rFonts w:asciiTheme="minorBidi" w:hAnsiTheme="minorBidi" w:cstheme="minorBidi"/>
          </w:rPr>
          <w:t>down</w:t>
        </w:r>
        <w:r w:rsidRPr="003D52FF">
          <w:rPr>
            <w:rFonts w:asciiTheme="minorBidi" w:hAnsiTheme="minorBidi" w:cstheme="minorBidi"/>
          </w:rPr>
          <w:tab/>
          <w:t>71</w:t>
        </w:r>
      </w:hyperlink>
    </w:p>
    <w:p w14:paraId="05B34192" w14:textId="77777777" w:rsidR="00CF52B0" w:rsidRPr="003D52FF" w:rsidRDefault="00000000">
      <w:pPr>
        <w:pStyle w:val="BodyText"/>
        <w:tabs>
          <w:tab w:val="left" w:leader="dot" w:pos="9909"/>
        </w:tabs>
        <w:spacing w:before="128"/>
        <w:ind w:left="1160"/>
        <w:rPr>
          <w:rFonts w:asciiTheme="minorBidi" w:hAnsiTheme="minorBidi" w:cstheme="minorBidi"/>
        </w:rPr>
      </w:pPr>
      <w:hyperlink w:anchor="_bookmark80" w:history="1">
        <w:r w:rsidRPr="003D52FF">
          <w:rPr>
            <w:rFonts w:asciiTheme="minorBidi" w:hAnsiTheme="minorBidi" w:cstheme="minorBidi"/>
          </w:rPr>
          <w:t>Table</w:t>
        </w:r>
        <w:r w:rsidRPr="003D52FF">
          <w:rPr>
            <w:rFonts w:asciiTheme="minorBidi" w:hAnsiTheme="minorBidi" w:cstheme="minorBidi"/>
            <w:spacing w:val="-11"/>
          </w:rPr>
          <w:t xml:space="preserve"> </w:t>
        </w:r>
        <w:r w:rsidRPr="003D52FF">
          <w:rPr>
            <w:rFonts w:asciiTheme="minorBidi" w:hAnsiTheme="minorBidi" w:cstheme="minorBidi"/>
          </w:rPr>
          <w:t>2.</w:t>
        </w:r>
        <w:r w:rsidRPr="003D52FF">
          <w:rPr>
            <w:rFonts w:asciiTheme="minorBidi" w:hAnsiTheme="minorBidi" w:cstheme="minorBidi"/>
            <w:spacing w:val="-4"/>
          </w:rPr>
          <w:t xml:space="preserve"> </w:t>
        </w:r>
        <w:r w:rsidRPr="003D52FF">
          <w:rPr>
            <w:rFonts w:asciiTheme="minorBidi" w:hAnsiTheme="minorBidi" w:cstheme="minorBidi"/>
          </w:rPr>
          <w:t>11</w:t>
        </w:r>
        <w:r w:rsidRPr="003D52FF">
          <w:rPr>
            <w:rFonts w:asciiTheme="minorBidi" w:hAnsiTheme="minorBidi" w:cstheme="minorBidi"/>
            <w:spacing w:val="-5"/>
          </w:rPr>
          <w:t xml:space="preserve"> </w:t>
        </w:r>
        <w:r w:rsidRPr="003D52FF">
          <w:rPr>
            <w:rFonts w:asciiTheme="minorBidi" w:hAnsiTheme="minorBidi" w:cstheme="minorBidi"/>
          </w:rPr>
          <w:t>Buffers</w:t>
        </w:r>
        <w:r w:rsidRPr="003D52FF">
          <w:rPr>
            <w:rFonts w:asciiTheme="minorBidi" w:hAnsiTheme="minorBidi" w:cstheme="minorBidi"/>
            <w:spacing w:val="-6"/>
          </w:rPr>
          <w:t xml:space="preserve"> </w:t>
        </w:r>
        <w:r w:rsidRPr="003D52FF">
          <w:rPr>
            <w:rFonts w:asciiTheme="minorBidi" w:hAnsiTheme="minorBidi" w:cstheme="minorBidi"/>
          </w:rPr>
          <w:t>used</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Western</w:t>
        </w:r>
        <w:r w:rsidRPr="003D52FF">
          <w:rPr>
            <w:rFonts w:asciiTheme="minorBidi" w:hAnsiTheme="minorBidi" w:cstheme="minorBidi"/>
            <w:spacing w:val="-5"/>
          </w:rPr>
          <w:t xml:space="preserve"> </w:t>
        </w:r>
        <w:r w:rsidRPr="003D52FF">
          <w:rPr>
            <w:rFonts w:asciiTheme="minorBidi" w:hAnsiTheme="minorBidi" w:cstheme="minorBidi"/>
          </w:rPr>
          <w:t>blot</w:t>
        </w:r>
        <w:r w:rsidRPr="003D52FF">
          <w:rPr>
            <w:rFonts w:asciiTheme="minorBidi" w:hAnsiTheme="minorBidi" w:cstheme="minorBidi"/>
            <w:spacing w:val="-4"/>
          </w:rPr>
          <w:t xml:space="preserve"> </w:t>
        </w:r>
        <w:r w:rsidRPr="003D52FF">
          <w:rPr>
            <w:rFonts w:asciiTheme="minorBidi" w:hAnsiTheme="minorBidi" w:cstheme="minorBidi"/>
          </w:rPr>
          <w:t>analysis.</w:t>
        </w:r>
        <w:r w:rsidRPr="003D52FF">
          <w:rPr>
            <w:rFonts w:asciiTheme="minorBidi" w:hAnsiTheme="minorBidi" w:cstheme="minorBidi"/>
          </w:rPr>
          <w:tab/>
          <w:t>72</w:t>
        </w:r>
      </w:hyperlink>
    </w:p>
    <w:p w14:paraId="48E73EED" w14:textId="77777777" w:rsidR="00CF52B0" w:rsidRPr="003D52FF" w:rsidRDefault="00CF52B0">
      <w:pPr>
        <w:pStyle w:val="BodyText"/>
        <w:rPr>
          <w:rFonts w:asciiTheme="minorBidi" w:hAnsiTheme="minorBidi" w:cstheme="minorBidi"/>
          <w:sz w:val="26"/>
        </w:rPr>
      </w:pPr>
    </w:p>
    <w:p w14:paraId="6A65EF79" w14:textId="77777777" w:rsidR="00CF52B0" w:rsidRPr="003D52FF" w:rsidRDefault="00000000">
      <w:pPr>
        <w:pStyle w:val="BodyText"/>
        <w:tabs>
          <w:tab w:val="left" w:leader="dot" w:pos="9909"/>
        </w:tabs>
        <w:spacing w:before="222" w:line="340" w:lineRule="auto"/>
        <w:ind w:left="1160" w:right="1170"/>
        <w:rPr>
          <w:rFonts w:asciiTheme="minorBidi" w:hAnsiTheme="minorBidi" w:cstheme="minorBidi"/>
        </w:rPr>
      </w:pPr>
      <w:hyperlink w:anchor="_bookmark89" w:history="1">
        <w:r w:rsidRPr="003D52FF">
          <w:rPr>
            <w:rFonts w:asciiTheme="minorBidi" w:hAnsiTheme="minorBidi" w:cstheme="minorBidi"/>
          </w:rPr>
          <w:t>Table</w:t>
        </w:r>
        <w:r w:rsidRPr="003D52FF">
          <w:rPr>
            <w:rFonts w:asciiTheme="minorBidi" w:hAnsiTheme="minorBidi" w:cstheme="minorBidi"/>
            <w:spacing w:val="40"/>
          </w:rPr>
          <w:t xml:space="preserve"> </w:t>
        </w:r>
        <w:r w:rsidRPr="003D52FF">
          <w:rPr>
            <w:rFonts w:asciiTheme="minorBidi" w:hAnsiTheme="minorBidi" w:cstheme="minorBidi"/>
          </w:rPr>
          <w:t>3.</w:t>
        </w:r>
        <w:r w:rsidRPr="003D52FF">
          <w:rPr>
            <w:rFonts w:asciiTheme="minorBidi" w:hAnsiTheme="minorBidi" w:cstheme="minorBidi"/>
            <w:spacing w:val="41"/>
          </w:rPr>
          <w:t xml:space="preserve"> </w:t>
        </w:r>
        <w:r w:rsidRPr="003D52FF">
          <w:rPr>
            <w:rFonts w:asciiTheme="minorBidi" w:hAnsiTheme="minorBidi" w:cstheme="minorBidi"/>
          </w:rPr>
          <w:t>1</w:t>
        </w:r>
        <w:r w:rsidRPr="003D52FF">
          <w:rPr>
            <w:rFonts w:asciiTheme="minorBidi" w:hAnsiTheme="minorBidi" w:cstheme="minorBidi"/>
            <w:spacing w:val="23"/>
          </w:rPr>
          <w:t xml:space="preserve"> </w:t>
        </w:r>
        <w:r w:rsidRPr="003D52FF">
          <w:rPr>
            <w:rFonts w:asciiTheme="minorBidi" w:hAnsiTheme="minorBidi" w:cstheme="minorBidi"/>
          </w:rPr>
          <w:t>A</w:t>
        </w:r>
        <w:r w:rsidRPr="003D52FF">
          <w:rPr>
            <w:rFonts w:asciiTheme="minorBidi" w:hAnsiTheme="minorBidi" w:cstheme="minorBidi"/>
            <w:spacing w:val="29"/>
          </w:rPr>
          <w:t xml:space="preserve"> </w:t>
        </w:r>
        <w:r w:rsidRPr="003D52FF">
          <w:rPr>
            <w:rFonts w:asciiTheme="minorBidi" w:hAnsiTheme="minorBidi" w:cstheme="minorBidi"/>
          </w:rPr>
          <w:t>bioinformatic</w:t>
        </w:r>
        <w:r w:rsidRPr="003D52FF">
          <w:rPr>
            <w:rFonts w:asciiTheme="minorBidi" w:hAnsiTheme="minorBidi" w:cstheme="minorBidi"/>
            <w:spacing w:val="40"/>
          </w:rPr>
          <w:t xml:space="preserve"> </w:t>
        </w:r>
        <w:r w:rsidRPr="003D52FF">
          <w:rPr>
            <w:rFonts w:asciiTheme="minorBidi" w:hAnsiTheme="minorBidi" w:cstheme="minorBidi"/>
          </w:rPr>
          <w:t>list</w:t>
        </w:r>
        <w:r w:rsidRPr="003D52FF">
          <w:rPr>
            <w:rFonts w:asciiTheme="minorBidi" w:hAnsiTheme="minorBidi" w:cstheme="minorBidi"/>
            <w:spacing w:val="41"/>
          </w:rPr>
          <w:t xml:space="preserve"> </w:t>
        </w:r>
        <w:r w:rsidRPr="003D52FF">
          <w:rPr>
            <w:rFonts w:asciiTheme="minorBidi" w:hAnsiTheme="minorBidi" w:cstheme="minorBidi"/>
          </w:rPr>
          <w:t>of</w:t>
        </w:r>
        <w:r w:rsidRPr="003D52FF">
          <w:rPr>
            <w:rFonts w:asciiTheme="minorBidi" w:hAnsiTheme="minorBidi" w:cstheme="minorBidi"/>
            <w:spacing w:val="46"/>
          </w:rPr>
          <w:t xml:space="preserve"> </w:t>
        </w:r>
        <w:r w:rsidRPr="003D52FF">
          <w:rPr>
            <w:rFonts w:asciiTheme="minorBidi" w:hAnsiTheme="minorBidi" w:cstheme="minorBidi"/>
          </w:rPr>
          <w:t>putative</w:t>
        </w:r>
        <w:r w:rsidRPr="003D52FF">
          <w:rPr>
            <w:rFonts w:asciiTheme="minorBidi" w:hAnsiTheme="minorBidi" w:cstheme="minorBidi"/>
            <w:spacing w:val="41"/>
          </w:rPr>
          <w:t xml:space="preserve"> </w:t>
        </w:r>
        <w:r w:rsidRPr="003D52FF">
          <w:rPr>
            <w:rFonts w:asciiTheme="minorBidi" w:hAnsiTheme="minorBidi" w:cstheme="minorBidi"/>
          </w:rPr>
          <w:t>peroxisomal</w:t>
        </w:r>
        <w:r w:rsidRPr="003D52FF">
          <w:rPr>
            <w:rFonts w:asciiTheme="minorBidi" w:hAnsiTheme="minorBidi" w:cstheme="minorBidi"/>
            <w:spacing w:val="49"/>
          </w:rPr>
          <w:t xml:space="preserve"> </w:t>
        </w:r>
        <w:r w:rsidRPr="003D52FF">
          <w:rPr>
            <w:rFonts w:asciiTheme="minorBidi" w:hAnsiTheme="minorBidi" w:cstheme="minorBidi"/>
          </w:rPr>
          <w:t>proteins</w:t>
        </w:r>
        <w:r w:rsidRPr="003D52FF">
          <w:rPr>
            <w:rFonts w:asciiTheme="minorBidi" w:hAnsiTheme="minorBidi" w:cstheme="minorBidi"/>
            <w:spacing w:val="40"/>
          </w:rPr>
          <w:t xml:space="preserve"> </w:t>
        </w:r>
        <w:r w:rsidRPr="003D52FF">
          <w:rPr>
            <w:rFonts w:asciiTheme="minorBidi" w:hAnsiTheme="minorBidi" w:cstheme="minorBidi"/>
          </w:rPr>
          <w:t>of</w:t>
        </w:r>
        <w:r w:rsidRPr="003D52FF">
          <w:rPr>
            <w:rFonts w:asciiTheme="minorBidi" w:hAnsiTheme="minorBidi" w:cstheme="minorBidi"/>
            <w:spacing w:val="56"/>
          </w:rPr>
          <w:t xml:space="preserve"> </w:t>
        </w:r>
        <w:r w:rsidRPr="003D52FF">
          <w:rPr>
            <w:rFonts w:asciiTheme="minorBidi" w:hAnsiTheme="minorBidi" w:cstheme="minorBidi"/>
            <w:i/>
          </w:rPr>
          <w:t>S.</w:t>
        </w:r>
        <w:r w:rsidRPr="003D52FF">
          <w:rPr>
            <w:rFonts w:asciiTheme="minorBidi" w:hAnsiTheme="minorBidi" w:cstheme="minorBidi"/>
            <w:i/>
            <w:spacing w:val="49"/>
          </w:rPr>
          <w:t xml:space="preserve"> </w:t>
        </w:r>
        <w:r w:rsidRPr="003D52FF">
          <w:rPr>
            <w:rFonts w:asciiTheme="minorBidi" w:hAnsiTheme="minorBidi" w:cstheme="minorBidi"/>
            <w:i/>
          </w:rPr>
          <w:t>pombe</w:t>
        </w:r>
        <w:r w:rsidRPr="003D52FF">
          <w:rPr>
            <w:rFonts w:asciiTheme="minorBidi" w:hAnsiTheme="minorBidi" w:cstheme="minorBidi"/>
            <w:i/>
            <w:spacing w:val="51"/>
          </w:rPr>
          <w:t xml:space="preserve"> </w:t>
        </w:r>
        <w:r w:rsidRPr="003D52FF">
          <w:rPr>
            <w:rFonts w:asciiTheme="minorBidi" w:hAnsiTheme="minorBidi" w:cstheme="minorBidi"/>
          </w:rPr>
          <w:t>that</w:t>
        </w:r>
      </w:hyperlink>
      <w:r w:rsidRPr="003D52FF">
        <w:rPr>
          <w:rFonts w:asciiTheme="minorBidi" w:hAnsiTheme="minorBidi" w:cstheme="minorBidi"/>
          <w:spacing w:val="-72"/>
        </w:rPr>
        <w:t xml:space="preserve"> </w:t>
      </w:r>
      <w:hyperlink w:anchor="_bookmark89" w:history="1">
        <w:r w:rsidRPr="003D52FF">
          <w:rPr>
            <w:rFonts w:asciiTheme="minorBidi" w:hAnsiTheme="minorBidi" w:cstheme="minorBidi"/>
          </w:rPr>
          <w:t>potentially</w:t>
        </w:r>
        <w:r w:rsidRPr="003D52FF">
          <w:rPr>
            <w:rFonts w:asciiTheme="minorBidi" w:hAnsiTheme="minorBidi" w:cstheme="minorBidi"/>
            <w:spacing w:val="7"/>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both</w:t>
        </w:r>
        <w:r w:rsidRPr="003D52FF">
          <w:rPr>
            <w:rFonts w:asciiTheme="minorBidi" w:hAnsiTheme="minorBidi" w:cstheme="minorBidi"/>
            <w:spacing w:val="3"/>
          </w:rPr>
          <w:t xml:space="preserve"> </w:t>
        </w:r>
        <w:r w:rsidRPr="003D52FF">
          <w:rPr>
            <w:rFonts w:asciiTheme="minorBidi" w:hAnsiTheme="minorBidi" w:cstheme="minorBidi"/>
          </w:rPr>
          <w:t>PTS1</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PTS2</w:t>
        </w:r>
        <w:r w:rsidRPr="003D52FF">
          <w:rPr>
            <w:rFonts w:asciiTheme="minorBidi" w:hAnsiTheme="minorBidi" w:cstheme="minorBidi"/>
            <w:spacing w:val="4"/>
          </w:rPr>
          <w:t xml:space="preserve"> </w:t>
        </w:r>
        <w:r w:rsidRPr="003D52FF">
          <w:rPr>
            <w:rFonts w:asciiTheme="minorBidi" w:hAnsiTheme="minorBidi" w:cstheme="minorBidi"/>
          </w:rPr>
          <w:t>has</w:t>
        </w:r>
        <w:r w:rsidRPr="003D52FF">
          <w:rPr>
            <w:rFonts w:asciiTheme="minorBidi" w:hAnsiTheme="minorBidi" w:cstheme="minorBidi"/>
            <w:spacing w:val="7"/>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generated</w:t>
        </w:r>
        <w:r w:rsidRPr="003D52FF">
          <w:rPr>
            <w:rFonts w:asciiTheme="minorBidi" w:hAnsiTheme="minorBidi" w:cstheme="minorBidi"/>
          </w:rPr>
          <w:tab/>
          <w:t>81</w:t>
        </w:r>
      </w:hyperlink>
    </w:p>
    <w:p w14:paraId="63A0EBF1" w14:textId="77777777" w:rsidR="00CF52B0" w:rsidRPr="003D52FF" w:rsidRDefault="00000000">
      <w:pPr>
        <w:pStyle w:val="BodyText"/>
        <w:tabs>
          <w:tab w:val="left" w:leader="dot" w:pos="9779"/>
        </w:tabs>
        <w:spacing w:before="7" w:line="340" w:lineRule="auto"/>
        <w:ind w:left="1160" w:right="1179"/>
        <w:rPr>
          <w:rFonts w:asciiTheme="minorBidi" w:hAnsiTheme="minorBidi" w:cstheme="minorBidi"/>
        </w:rPr>
      </w:pPr>
      <w:hyperlink w:anchor="_bookmark126" w:history="1">
        <w:r w:rsidRPr="003D52FF">
          <w:rPr>
            <w:rFonts w:asciiTheme="minorBidi" w:hAnsiTheme="minorBidi" w:cstheme="minorBidi"/>
          </w:rPr>
          <w:t>Table</w:t>
        </w:r>
        <w:r w:rsidRPr="003D52FF">
          <w:rPr>
            <w:rFonts w:asciiTheme="minorBidi" w:hAnsiTheme="minorBidi" w:cstheme="minorBidi"/>
            <w:spacing w:val="-14"/>
          </w:rPr>
          <w:t xml:space="preserve"> </w:t>
        </w:r>
        <w:r w:rsidRPr="003D52FF">
          <w:rPr>
            <w:rFonts w:asciiTheme="minorBidi" w:hAnsiTheme="minorBidi" w:cstheme="minorBidi"/>
          </w:rPr>
          <w:t>3.</w:t>
        </w:r>
        <w:r w:rsidRPr="003D52FF">
          <w:rPr>
            <w:rFonts w:asciiTheme="minorBidi" w:hAnsiTheme="minorBidi" w:cstheme="minorBidi"/>
            <w:spacing w:val="-8"/>
          </w:rPr>
          <w:t xml:space="preserve"> </w:t>
        </w:r>
        <w:r w:rsidRPr="003D52FF">
          <w:rPr>
            <w:rFonts w:asciiTheme="minorBidi" w:hAnsiTheme="minorBidi" w:cstheme="minorBidi"/>
          </w:rPr>
          <w:t>2</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patterns</w:t>
        </w:r>
        <w:r w:rsidRPr="003D52FF">
          <w:rPr>
            <w:rFonts w:asciiTheme="minorBidi" w:hAnsiTheme="minorBidi" w:cstheme="minorBidi"/>
            <w:spacing w:val="-9"/>
          </w:rPr>
          <w:t xml:space="preserve"> </w:t>
        </w:r>
        <w:r w:rsidRPr="003D52FF">
          <w:rPr>
            <w:rFonts w:asciiTheme="minorBidi" w:hAnsiTheme="minorBidi" w:cstheme="minorBidi"/>
          </w:rPr>
          <w:t>observed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different</w:t>
        </w:r>
        <w:r w:rsidRPr="003D52FF">
          <w:rPr>
            <w:rFonts w:asciiTheme="minorBidi" w:hAnsiTheme="minorBidi" w:cstheme="minorBidi"/>
            <w:spacing w:val="-13"/>
          </w:rPr>
          <w:t xml:space="preserve"> </w:t>
        </w:r>
        <w:r w:rsidRPr="003D52FF">
          <w:rPr>
            <w:rFonts w:asciiTheme="minorBidi" w:hAnsiTheme="minorBidi" w:cstheme="minorBidi"/>
          </w:rPr>
          <w:t>mutant</w:t>
        </w:r>
        <w:r w:rsidRPr="003D52FF">
          <w:rPr>
            <w:rFonts w:asciiTheme="minorBidi" w:hAnsiTheme="minorBidi" w:cstheme="minorBidi"/>
            <w:spacing w:val="-8"/>
          </w:rPr>
          <w:t xml:space="preserve"> </w:t>
        </w:r>
        <w:r w:rsidRPr="003D52FF">
          <w:rPr>
            <w:rFonts w:asciiTheme="minorBidi" w:hAnsiTheme="minorBidi" w:cstheme="minorBidi"/>
          </w:rPr>
          <w:t>strains</w:t>
        </w:r>
        <w:r w:rsidRPr="003D52FF">
          <w:rPr>
            <w:rFonts w:asciiTheme="minorBidi" w:hAnsiTheme="minorBidi" w:cstheme="minorBidi"/>
            <w:spacing w:val="-14"/>
          </w:rPr>
          <w:t xml:space="preserve"> </w:t>
        </w:r>
        <w:r w:rsidRPr="003D52FF">
          <w:rPr>
            <w:rFonts w:asciiTheme="minorBidi" w:hAnsiTheme="minorBidi" w:cstheme="minorBidi"/>
          </w:rPr>
          <w:t>compared</w:t>
        </w:r>
        <w:r w:rsidRPr="003D52FF">
          <w:rPr>
            <w:rFonts w:asciiTheme="minorBidi" w:hAnsiTheme="minorBidi" w:cstheme="minorBidi"/>
            <w:spacing w:val="-8"/>
          </w:rPr>
          <w:t xml:space="preserve"> </w:t>
        </w:r>
        <w:r w:rsidRPr="003D52FF">
          <w:rPr>
            <w:rFonts w:asciiTheme="minorBidi" w:hAnsiTheme="minorBidi" w:cstheme="minorBidi"/>
          </w:rPr>
          <w:t>to</w:t>
        </w:r>
      </w:hyperlink>
      <w:r w:rsidRPr="003D52FF">
        <w:rPr>
          <w:rFonts w:asciiTheme="minorBidi" w:hAnsiTheme="minorBidi" w:cstheme="minorBidi"/>
          <w:spacing w:val="-72"/>
        </w:rPr>
        <w:t xml:space="preserve"> </w:t>
      </w:r>
      <w:hyperlink w:anchor="_bookmark126" w:history="1">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wild-type</w:t>
        </w:r>
        <w:r w:rsidRPr="003D52FF">
          <w:rPr>
            <w:rFonts w:asciiTheme="minorBidi" w:hAnsiTheme="minorBidi" w:cstheme="minorBidi"/>
            <w:spacing w:val="-11"/>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i/>
            <w:spacing w:val="-7"/>
          </w:rPr>
          <w:t xml:space="preserve"> </w:t>
        </w:r>
        <w:r w:rsidRPr="003D52FF">
          <w:rPr>
            <w:rFonts w:asciiTheme="minorBidi" w:hAnsiTheme="minorBidi" w:cstheme="minorBidi"/>
          </w:rPr>
          <w:t>strain</w:t>
        </w:r>
        <w:r w:rsidRPr="003D52FF">
          <w:rPr>
            <w:rFonts w:asciiTheme="minorBidi" w:hAnsiTheme="minorBidi" w:cstheme="minorBidi"/>
          </w:rPr>
          <w:tab/>
          <w:t>128</w:t>
        </w:r>
      </w:hyperlink>
    </w:p>
    <w:p w14:paraId="2F88677A" w14:textId="77777777" w:rsidR="00CF52B0" w:rsidRPr="003D52FF" w:rsidRDefault="00000000">
      <w:pPr>
        <w:pStyle w:val="BodyText"/>
        <w:tabs>
          <w:tab w:val="left" w:leader="dot" w:pos="9779"/>
        </w:tabs>
        <w:spacing w:before="2" w:line="340" w:lineRule="auto"/>
        <w:ind w:left="1160" w:right="1168"/>
        <w:rPr>
          <w:rFonts w:asciiTheme="minorBidi" w:hAnsiTheme="minorBidi" w:cstheme="minorBidi"/>
        </w:rPr>
      </w:pPr>
      <w:hyperlink w:anchor="_bookmark128" w:history="1">
        <w:r w:rsidRPr="003D52FF">
          <w:rPr>
            <w:rFonts w:asciiTheme="minorBidi" w:hAnsiTheme="minorBidi" w:cstheme="minorBidi"/>
          </w:rPr>
          <w:t>Table</w:t>
        </w:r>
        <w:r w:rsidRPr="003D52FF">
          <w:rPr>
            <w:rFonts w:asciiTheme="minorBidi" w:hAnsiTheme="minorBidi" w:cstheme="minorBidi"/>
            <w:spacing w:val="-12"/>
          </w:rPr>
          <w:t xml:space="preserve"> </w:t>
        </w:r>
        <w:r w:rsidRPr="003D52FF">
          <w:rPr>
            <w:rFonts w:asciiTheme="minorBidi" w:hAnsiTheme="minorBidi" w:cstheme="minorBidi"/>
          </w:rPr>
          <w:t>3.</w:t>
        </w:r>
        <w:r w:rsidRPr="003D52FF">
          <w:rPr>
            <w:rFonts w:asciiTheme="minorBidi" w:hAnsiTheme="minorBidi" w:cstheme="minorBidi"/>
            <w:spacing w:val="-11"/>
          </w:rPr>
          <w:t xml:space="preserve"> </w:t>
        </w:r>
        <w:r w:rsidRPr="003D52FF">
          <w:rPr>
            <w:rFonts w:asciiTheme="minorBidi" w:hAnsiTheme="minorBidi" w:cstheme="minorBidi"/>
          </w:rPr>
          <w:t>3</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core</w:t>
        </w:r>
        <w:r w:rsidRPr="003D52FF">
          <w:rPr>
            <w:rFonts w:asciiTheme="minorBidi" w:hAnsiTheme="minorBidi" w:cstheme="minorBidi"/>
            <w:spacing w:val="-6"/>
          </w:rPr>
          <w:t xml:space="preserve"> </w:t>
        </w:r>
        <w:r w:rsidRPr="003D52FF">
          <w:rPr>
            <w:rFonts w:asciiTheme="minorBidi" w:hAnsiTheme="minorBidi" w:cstheme="minorBidi"/>
          </w:rPr>
          <w:t>machinery</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biogenesis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(modified</w:t>
        </w:r>
        <w:r w:rsidRPr="003D52FF">
          <w:rPr>
            <w:rFonts w:asciiTheme="minorBidi" w:hAnsiTheme="minorBidi" w:cstheme="minorBidi"/>
            <w:spacing w:val="-6"/>
          </w:rPr>
          <w:t xml:space="preserve"> </w:t>
        </w:r>
        <w:r w:rsidRPr="003D52FF">
          <w:rPr>
            <w:rFonts w:asciiTheme="minorBidi" w:hAnsiTheme="minorBidi" w:cstheme="minorBidi"/>
          </w:rPr>
          <w:t>from</w:t>
        </w:r>
      </w:hyperlink>
      <w:r w:rsidRPr="003D52FF">
        <w:rPr>
          <w:rFonts w:asciiTheme="minorBidi" w:hAnsiTheme="minorBidi" w:cstheme="minorBidi"/>
          <w:spacing w:val="-72"/>
        </w:rPr>
        <w:t xml:space="preserve"> </w:t>
      </w:r>
      <w:hyperlink w:anchor="_bookmark128" w:history="1">
        <w:r w:rsidRPr="003D52FF">
          <w:rPr>
            <w:rFonts w:asciiTheme="minorBidi" w:hAnsiTheme="minorBidi" w:cstheme="minorBidi"/>
          </w:rPr>
          <w:t>Kiel</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2006)</w:t>
        </w:r>
        <w:r w:rsidRPr="003D52FF">
          <w:rPr>
            <w:rFonts w:asciiTheme="minorBidi" w:hAnsiTheme="minorBidi" w:cstheme="minorBidi"/>
          </w:rPr>
          <w:tab/>
          <w:t>130</w:t>
        </w:r>
      </w:hyperlink>
    </w:p>
    <w:p w14:paraId="1EF66E84" w14:textId="77777777" w:rsidR="00CF52B0" w:rsidRPr="003D52FF" w:rsidRDefault="00CF52B0">
      <w:pPr>
        <w:pStyle w:val="BodyText"/>
        <w:spacing w:before="8"/>
        <w:rPr>
          <w:rFonts w:asciiTheme="minorBidi" w:hAnsiTheme="minorBidi" w:cstheme="minorBidi"/>
          <w:sz w:val="34"/>
        </w:rPr>
      </w:pPr>
    </w:p>
    <w:p w14:paraId="6EFA8475" w14:textId="77777777" w:rsidR="00CF52B0" w:rsidRPr="003D52FF" w:rsidRDefault="00000000">
      <w:pPr>
        <w:pStyle w:val="BodyText"/>
        <w:tabs>
          <w:tab w:val="left" w:leader="dot" w:pos="9779"/>
        </w:tabs>
        <w:spacing w:before="1"/>
        <w:ind w:left="1160"/>
        <w:jc w:val="both"/>
        <w:rPr>
          <w:rFonts w:asciiTheme="minorBidi" w:hAnsiTheme="minorBidi" w:cstheme="minorBidi"/>
        </w:rPr>
      </w:pPr>
      <w:hyperlink w:anchor="_bookmark140" w:history="1">
        <w:r w:rsidRPr="003D52FF">
          <w:rPr>
            <w:rFonts w:asciiTheme="minorBidi" w:hAnsiTheme="minorBidi" w:cstheme="minorBidi"/>
          </w:rPr>
          <w:t>Table</w:t>
        </w:r>
        <w:r w:rsidRPr="003D52FF">
          <w:rPr>
            <w:rFonts w:asciiTheme="minorBidi" w:hAnsiTheme="minorBidi" w:cstheme="minorBidi"/>
            <w:spacing w:val="-6"/>
          </w:rPr>
          <w:t xml:space="preserve"> </w:t>
        </w:r>
        <w:r w:rsidRPr="003D52FF">
          <w:rPr>
            <w:rFonts w:asciiTheme="minorBidi" w:hAnsiTheme="minorBidi" w:cstheme="minorBidi"/>
          </w:rPr>
          <w:t>4. 1 Holm-Šídák's</w:t>
        </w:r>
        <w:r w:rsidRPr="003D52FF">
          <w:rPr>
            <w:rFonts w:asciiTheme="minorBidi" w:hAnsiTheme="minorBidi" w:cstheme="minorBidi"/>
            <w:spacing w:val="-1"/>
          </w:rPr>
          <w:t xml:space="preserve"> </w:t>
        </w:r>
        <w:r w:rsidRPr="003D52FF">
          <w:rPr>
            <w:rFonts w:asciiTheme="minorBidi" w:hAnsiTheme="minorBidi" w:cstheme="minorBidi"/>
          </w:rPr>
          <w:t>multiple</w:t>
        </w:r>
        <w:r w:rsidRPr="003D52FF">
          <w:rPr>
            <w:rFonts w:asciiTheme="minorBidi" w:hAnsiTheme="minorBidi" w:cstheme="minorBidi"/>
            <w:spacing w:val="-6"/>
          </w:rPr>
          <w:t xml:space="preserve"> </w:t>
        </w:r>
        <w:r w:rsidRPr="003D52FF">
          <w:rPr>
            <w:rFonts w:asciiTheme="minorBidi" w:hAnsiTheme="minorBidi" w:cstheme="minorBidi"/>
          </w:rPr>
          <w:t>comparisons</w:t>
        </w:r>
        <w:r w:rsidRPr="003D52FF">
          <w:rPr>
            <w:rFonts w:asciiTheme="minorBidi" w:hAnsiTheme="minorBidi" w:cstheme="minorBidi"/>
            <w:spacing w:val="-7"/>
          </w:rPr>
          <w:t xml:space="preserve"> </w:t>
        </w:r>
        <w:r w:rsidRPr="003D52FF">
          <w:rPr>
            <w:rFonts w:asciiTheme="minorBidi" w:hAnsiTheme="minorBidi" w:cstheme="minorBidi"/>
          </w:rPr>
          <w:t>test.</w:t>
        </w:r>
        <w:r w:rsidRPr="003D52FF">
          <w:rPr>
            <w:rFonts w:asciiTheme="minorBidi" w:hAnsiTheme="minorBidi" w:cstheme="minorBidi"/>
          </w:rPr>
          <w:tab/>
          <w:t>143</w:t>
        </w:r>
      </w:hyperlink>
    </w:p>
    <w:p w14:paraId="1BB879C9" w14:textId="77777777" w:rsidR="00CF52B0" w:rsidRPr="003D52FF" w:rsidRDefault="00000000">
      <w:pPr>
        <w:spacing w:before="123" w:line="343" w:lineRule="auto"/>
        <w:ind w:left="1160" w:right="1169"/>
        <w:jc w:val="both"/>
        <w:rPr>
          <w:rFonts w:asciiTheme="minorBidi" w:hAnsiTheme="minorBidi" w:cstheme="minorBidi"/>
          <w:sz w:val="24"/>
        </w:rPr>
      </w:pPr>
      <w:hyperlink w:anchor="_bookmark147" w:history="1">
        <w:r w:rsidRPr="003D52FF">
          <w:rPr>
            <w:rFonts w:asciiTheme="minorBidi" w:hAnsiTheme="minorBidi" w:cstheme="minorBidi"/>
            <w:sz w:val="24"/>
          </w:rPr>
          <w:t>Table</w:t>
        </w:r>
        <w:r w:rsidRPr="003D52FF">
          <w:rPr>
            <w:rFonts w:asciiTheme="minorBidi" w:hAnsiTheme="minorBidi" w:cstheme="minorBidi"/>
            <w:spacing w:val="-7"/>
            <w:sz w:val="24"/>
          </w:rPr>
          <w:t xml:space="preserve"> </w:t>
        </w:r>
        <w:r w:rsidRPr="003D52FF">
          <w:rPr>
            <w:rFonts w:asciiTheme="minorBidi" w:hAnsiTheme="minorBidi" w:cstheme="minorBidi"/>
            <w:sz w:val="24"/>
          </w:rPr>
          <w:t>5.</w:t>
        </w:r>
        <w:r w:rsidRPr="003D52FF">
          <w:rPr>
            <w:rFonts w:asciiTheme="minorBidi" w:hAnsiTheme="minorBidi" w:cstheme="minorBidi"/>
            <w:spacing w:val="-2"/>
            <w:sz w:val="24"/>
          </w:rPr>
          <w:t xml:space="preserve"> </w:t>
        </w:r>
        <w:r w:rsidRPr="003D52FF">
          <w:rPr>
            <w:rFonts w:asciiTheme="minorBidi" w:hAnsiTheme="minorBidi" w:cstheme="minorBidi"/>
            <w:sz w:val="24"/>
          </w:rPr>
          <w:t>1</w:t>
        </w:r>
        <w:r w:rsidRPr="003D52FF">
          <w:rPr>
            <w:rFonts w:asciiTheme="minorBidi" w:hAnsiTheme="minorBidi" w:cstheme="minorBidi"/>
            <w:spacing w:val="-15"/>
            <w:sz w:val="24"/>
          </w:rPr>
          <w:t xml:space="preserve"> </w:t>
        </w:r>
        <w:r w:rsidRPr="003D52FF">
          <w:rPr>
            <w:rFonts w:asciiTheme="minorBidi" w:hAnsiTheme="minorBidi" w:cstheme="minorBidi"/>
            <w:sz w:val="24"/>
          </w:rPr>
          <w:t>A</w:t>
        </w:r>
        <w:r w:rsidRPr="003D52FF">
          <w:rPr>
            <w:rFonts w:asciiTheme="minorBidi" w:hAnsiTheme="minorBidi" w:cstheme="minorBidi"/>
            <w:spacing w:val="-19"/>
            <w:sz w:val="24"/>
          </w:rPr>
          <w:t xml:space="preserve"> </w:t>
        </w:r>
        <w:r w:rsidRPr="003D52FF">
          <w:rPr>
            <w:rFonts w:asciiTheme="minorBidi" w:hAnsiTheme="minorBidi" w:cstheme="minorBidi"/>
            <w:sz w:val="24"/>
          </w:rPr>
          <w:t>compilation</w:t>
        </w:r>
        <w:r w:rsidRPr="003D52FF">
          <w:rPr>
            <w:rFonts w:asciiTheme="minorBidi" w:hAnsiTheme="minorBidi" w:cstheme="minorBidi"/>
            <w:spacing w:val="-2"/>
            <w:sz w:val="24"/>
          </w:rPr>
          <w:t xml:space="preserve"> </w:t>
        </w:r>
        <w:r w:rsidRPr="003D52FF">
          <w:rPr>
            <w:rFonts w:asciiTheme="minorBidi" w:hAnsiTheme="minorBidi" w:cstheme="minorBidi"/>
            <w:sz w:val="24"/>
          </w:rPr>
          <w:t>of</w:t>
        </w:r>
        <w:r w:rsidRPr="003D52FF">
          <w:rPr>
            <w:rFonts w:asciiTheme="minorBidi" w:hAnsiTheme="minorBidi" w:cstheme="minorBidi"/>
            <w:spacing w:val="-1"/>
            <w:sz w:val="24"/>
          </w:rPr>
          <w:t xml:space="preserve"> </w:t>
        </w:r>
        <w:r w:rsidRPr="003D52FF">
          <w:rPr>
            <w:rFonts w:asciiTheme="minorBidi" w:hAnsiTheme="minorBidi" w:cstheme="minorBidi"/>
            <w:sz w:val="24"/>
          </w:rPr>
          <w:t>putative</w:t>
        </w:r>
        <w:r w:rsidRPr="003D52FF">
          <w:rPr>
            <w:rFonts w:asciiTheme="minorBidi" w:hAnsiTheme="minorBidi" w:cstheme="minorBidi"/>
            <w:spacing w:val="-1"/>
            <w:sz w:val="24"/>
          </w:rPr>
          <w:t xml:space="preserve"> </w:t>
        </w:r>
        <w:r w:rsidRPr="003D52FF">
          <w:rPr>
            <w:rFonts w:asciiTheme="minorBidi" w:hAnsiTheme="minorBidi" w:cstheme="minorBidi"/>
            <w:sz w:val="24"/>
          </w:rPr>
          <w:t>peroxisomal</w:t>
        </w:r>
        <w:r w:rsidRPr="003D52FF">
          <w:rPr>
            <w:rFonts w:asciiTheme="minorBidi" w:hAnsiTheme="minorBidi" w:cstheme="minorBidi"/>
            <w:spacing w:val="1"/>
            <w:sz w:val="24"/>
          </w:rPr>
          <w:t xml:space="preserve"> </w:t>
        </w:r>
        <w:r w:rsidRPr="003D52FF">
          <w:rPr>
            <w:rFonts w:asciiTheme="minorBidi" w:hAnsiTheme="minorBidi" w:cstheme="minorBidi"/>
            <w:sz w:val="24"/>
          </w:rPr>
          <w:t>proteins</w:t>
        </w:r>
        <w:r w:rsidRPr="003D52FF">
          <w:rPr>
            <w:rFonts w:asciiTheme="minorBidi" w:hAnsiTheme="minorBidi" w:cstheme="minorBidi"/>
            <w:spacing w:val="-7"/>
            <w:sz w:val="24"/>
          </w:rPr>
          <w:t xml:space="preserve"> </w:t>
        </w:r>
        <w:r w:rsidRPr="003D52FF">
          <w:rPr>
            <w:rFonts w:asciiTheme="minorBidi" w:hAnsiTheme="minorBidi" w:cstheme="minorBidi"/>
            <w:sz w:val="24"/>
          </w:rPr>
          <w:t>involved</w:t>
        </w:r>
        <w:r w:rsidRPr="003D52FF">
          <w:rPr>
            <w:rFonts w:asciiTheme="minorBidi" w:hAnsiTheme="minorBidi" w:cstheme="minorBidi"/>
            <w:spacing w:val="-7"/>
            <w:sz w:val="24"/>
          </w:rPr>
          <w:t xml:space="preserve"> </w:t>
        </w:r>
        <w:r w:rsidRPr="003D52FF">
          <w:rPr>
            <w:rFonts w:asciiTheme="minorBidi" w:hAnsiTheme="minorBidi" w:cstheme="minorBidi"/>
            <w:sz w:val="24"/>
          </w:rPr>
          <w:t>in</w:t>
        </w:r>
        <w:r w:rsidRPr="003D52FF">
          <w:rPr>
            <w:rFonts w:asciiTheme="minorBidi" w:hAnsiTheme="minorBidi" w:cstheme="minorBidi"/>
            <w:spacing w:val="-7"/>
            <w:sz w:val="24"/>
          </w:rPr>
          <w:t xml:space="preserve"> </w:t>
        </w:r>
        <w:r w:rsidRPr="003D52FF">
          <w:rPr>
            <w:rFonts w:asciiTheme="minorBidi" w:hAnsiTheme="minorBidi" w:cstheme="minorBidi"/>
            <w:sz w:val="24"/>
          </w:rPr>
          <w:t>lipid</w:t>
        </w:r>
        <w:r w:rsidRPr="003D52FF">
          <w:rPr>
            <w:rFonts w:asciiTheme="minorBidi" w:hAnsiTheme="minorBidi" w:cstheme="minorBidi"/>
            <w:spacing w:val="-1"/>
            <w:sz w:val="24"/>
          </w:rPr>
          <w:t xml:space="preserve"> </w:t>
        </w:r>
        <w:r w:rsidRPr="003D52FF">
          <w:rPr>
            <w:rFonts w:asciiTheme="minorBidi" w:hAnsiTheme="minorBidi" w:cstheme="minorBidi"/>
            <w:sz w:val="24"/>
          </w:rPr>
          <w:t>metabolism</w:t>
        </w:r>
      </w:hyperlink>
      <w:r w:rsidRPr="003D52FF">
        <w:rPr>
          <w:rFonts w:asciiTheme="minorBidi" w:hAnsiTheme="minorBidi" w:cstheme="minorBidi"/>
          <w:spacing w:val="-73"/>
          <w:sz w:val="24"/>
        </w:rPr>
        <w:t xml:space="preserve"> </w:t>
      </w:r>
      <w:hyperlink w:anchor="_bookmark147" w:history="1">
        <w:r w:rsidRPr="003D52FF">
          <w:rPr>
            <w:rFonts w:asciiTheme="minorBidi" w:hAnsiTheme="minorBidi" w:cstheme="minorBidi"/>
            <w:sz w:val="24"/>
          </w:rPr>
          <w:t xml:space="preserve">across various organisms, namely </w:t>
        </w:r>
        <w:r w:rsidRPr="003D52FF">
          <w:rPr>
            <w:rFonts w:asciiTheme="minorBidi" w:hAnsiTheme="minorBidi" w:cstheme="minorBidi"/>
            <w:i/>
            <w:sz w:val="24"/>
          </w:rPr>
          <w:t>H. sapiens</w:t>
        </w:r>
        <w:r w:rsidRPr="003D52FF">
          <w:rPr>
            <w:rFonts w:asciiTheme="minorBidi" w:hAnsiTheme="minorBidi" w:cstheme="minorBidi"/>
            <w:sz w:val="24"/>
          </w:rPr>
          <w:t xml:space="preserve">, </w:t>
        </w:r>
        <w:r w:rsidRPr="003D52FF">
          <w:rPr>
            <w:rFonts w:asciiTheme="minorBidi" w:hAnsiTheme="minorBidi" w:cstheme="minorBidi"/>
            <w:i/>
            <w:sz w:val="24"/>
          </w:rPr>
          <w:t>U. maydis</w:t>
        </w:r>
        <w:r w:rsidRPr="003D52FF">
          <w:rPr>
            <w:rFonts w:asciiTheme="minorBidi" w:hAnsiTheme="minorBidi" w:cstheme="minorBidi"/>
            <w:sz w:val="24"/>
          </w:rPr>
          <w:t xml:space="preserve">, </w:t>
        </w:r>
        <w:r w:rsidRPr="003D52FF">
          <w:rPr>
            <w:rFonts w:asciiTheme="minorBidi" w:hAnsiTheme="minorBidi" w:cstheme="minorBidi"/>
            <w:i/>
            <w:sz w:val="24"/>
          </w:rPr>
          <w:t>S. cerevisiae</w:t>
        </w:r>
        <w:r w:rsidRPr="003D52FF">
          <w:rPr>
            <w:rFonts w:asciiTheme="minorBidi" w:hAnsiTheme="minorBidi" w:cstheme="minorBidi"/>
            <w:sz w:val="24"/>
          </w:rPr>
          <w:t xml:space="preserve">, </w:t>
        </w:r>
        <w:r w:rsidRPr="003D52FF">
          <w:rPr>
            <w:rFonts w:asciiTheme="minorBidi" w:hAnsiTheme="minorBidi" w:cstheme="minorBidi"/>
            <w:i/>
            <w:sz w:val="24"/>
          </w:rPr>
          <w:t>S. pombe</w:t>
        </w:r>
        <w:r w:rsidRPr="003D52FF">
          <w:rPr>
            <w:rFonts w:asciiTheme="minorBidi" w:hAnsiTheme="minorBidi" w:cstheme="minorBidi"/>
            <w:sz w:val="24"/>
          </w:rPr>
          <w:t>,</w:t>
        </w:r>
      </w:hyperlink>
      <w:r w:rsidRPr="003D52FF">
        <w:rPr>
          <w:rFonts w:asciiTheme="minorBidi" w:hAnsiTheme="minorBidi" w:cstheme="minorBidi"/>
          <w:spacing w:val="1"/>
          <w:sz w:val="24"/>
        </w:rPr>
        <w:t xml:space="preserve"> </w:t>
      </w:r>
      <w:hyperlink w:anchor="_bookmark147" w:history="1">
        <w:r w:rsidRPr="003D52FF">
          <w:rPr>
            <w:rFonts w:asciiTheme="minorBidi" w:hAnsiTheme="minorBidi" w:cstheme="minorBidi"/>
            <w:sz w:val="24"/>
          </w:rPr>
          <w:t>and</w:t>
        </w:r>
        <w:r w:rsidRPr="003D52FF">
          <w:rPr>
            <w:rFonts w:asciiTheme="minorBidi" w:hAnsiTheme="minorBidi" w:cstheme="minorBidi"/>
            <w:spacing w:val="-7"/>
            <w:sz w:val="24"/>
          </w:rPr>
          <w:t xml:space="preserve"> </w:t>
        </w:r>
        <w:r w:rsidRPr="003D52FF">
          <w:rPr>
            <w:rFonts w:asciiTheme="minorBidi" w:hAnsiTheme="minorBidi" w:cstheme="minorBidi"/>
            <w:i/>
            <w:sz w:val="24"/>
          </w:rPr>
          <w:t>D.</w:t>
        </w:r>
        <w:r w:rsidRPr="003D52FF">
          <w:rPr>
            <w:rFonts w:asciiTheme="minorBidi" w:hAnsiTheme="minorBidi" w:cstheme="minorBidi"/>
            <w:i/>
            <w:spacing w:val="-1"/>
            <w:sz w:val="24"/>
          </w:rPr>
          <w:t xml:space="preserve"> </w:t>
        </w:r>
        <w:r w:rsidRPr="003D52FF">
          <w:rPr>
            <w:rFonts w:asciiTheme="minorBidi" w:hAnsiTheme="minorBidi" w:cstheme="minorBidi"/>
            <w:i/>
            <w:sz w:val="24"/>
          </w:rPr>
          <w:t>discoideum</w:t>
        </w:r>
        <w:r w:rsidRPr="003D52FF">
          <w:rPr>
            <w:rFonts w:asciiTheme="minorBidi" w:hAnsiTheme="minorBidi" w:cstheme="minorBidi"/>
            <w:i/>
            <w:spacing w:val="43"/>
            <w:sz w:val="24"/>
          </w:rPr>
          <w:t xml:space="preserve"> </w:t>
        </w:r>
        <w:r w:rsidRPr="003D52FF">
          <w:rPr>
            <w:rFonts w:asciiTheme="minorBidi" w:hAnsiTheme="minorBidi" w:cstheme="minorBidi"/>
            <w:sz w:val="24"/>
          </w:rPr>
          <w:t>151</w:t>
        </w:r>
      </w:hyperlink>
    </w:p>
    <w:p w14:paraId="0F24E279" w14:textId="77777777" w:rsidR="00CF52B0" w:rsidRPr="003D52FF" w:rsidRDefault="00000000">
      <w:pPr>
        <w:tabs>
          <w:tab w:val="left" w:leader="dot" w:pos="9779"/>
        </w:tabs>
        <w:spacing w:line="340" w:lineRule="auto"/>
        <w:ind w:left="1160" w:right="1169"/>
        <w:jc w:val="both"/>
        <w:rPr>
          <w:rFonts w:asciiTheme="minorBidi" w:hAnsiTheme="minorBidi" w:cstheme="minorBidi"/>
          <w:sz w:val="24"/>
        </w:rPr>
      </w:pPr>
      <w:hyperlink w:anchor="_bookmark148" w:history="1">
        <w:r w:rsidRPr="003D52FF">
          <w:rPr>
            <w:rFonts w:asciiTheme="minorBidi" w:hAnsiTheme="minorBidi" w:cstheme="minorBidi"/>
            <w:sz w:val="24"/>
          </w:rPr>
          <w:t>Table 5. 2 Putative peroxisomal proteins involved in diverse metabolic pathways</w:t>
        </w:r>
      </w:hyperlink>
      <w:r w:rsidRPr="003D52FF">
        <w:rPr>
          <w:rFonts w:asciiTheme="minorBidi" w:hAnsiTheme="minorBidi" w:cstheme="minorBidi"/>
          <w:spacing w:val="1"/>
          <w:sz w:val="24"/>
        </w:rPr>
        <w:t xml:space="preserve"> </w:t>
      </w:r>
      <w:hyperlink w:anchor="_bookmark148" w:history="1">
        <w:r w:rsidRPr="003D52FF">
          <w:rPr>
            <w:rFonts w:asciiTheme="minorBidi" w:hAnsiTheme="minorBidi" w:cstheme="minorBidi"/>
            <w:sz w:val="24"/>
          </w:rPr>
          <w:t xml:space="preserve">across multiple organisms, including </w:t>
        </w:r>
        <w:r w:rsidRPr="003D52FF">
          <w:rPr>
            <w:rFonts w:asciiTheme="minorBidi" w:hAnsiTheme="minorBidi" w:cstheme="minorBidi"/>
            <w:i/>
            <w:sz w:val="24"/>
          </w:rPr>
          <w:t>H. sapiens</w:t>
        </w:r>
        <w:r w:rsidRPr="003D52FF">
          <w:rPr>
            <w:rFonts w:asciiTheme="minorBidi" w:hAnsiTheme="minorBidi" w:cstheme="minorBidi"/>
            <w:sz w:val="24"/>
          </w:rPr>
          <w:t xml:space="preserve">, </w:t>
        </w:r>
        <w:r w:rsidRPr="003D52FF">
          <w:rPr>
            <w:rFonts w:asciiTheme="minorBidi" w:hAnsiTheme="minorBidi" w:cstheme="minorBidi"/>
            <w:i/>
            <w:sz w:val="24"/>
          </w:rPr>
          <w:t>U. maydis</w:t>
        </w:r>
        <w:r w:rsidRPr="003D52FF">
          <w:rPr>
            <w:rFonts w:asciiTheme="minorBidi" w:hAnsiTheme="minorBidi" w:cstheme="minorBidi"/>
            <w:sz w:val="24"/>
          </w:rPr>
          <w:t xml:space="preserve">, </w:t>
        </w:r>
        <w:r w:rsidRPr="003D52FF">
          <w:rPr>
            <w:rFonts w:asciiTheme="minorBidi" w:hAnsiTheme="minorBidi" w:cstheme="minorBidi"/>
            <w:i/>
            <w:sz w:val="24"/>
          </w:rPr>
          <w:t>S. cerevisiae</w:t>
        </w:r>
        <w:r w:rsidRPr="003D52FF">
          <w:rPr>
            <w:rFonts w:asciiTheme="minorBidi" w:hAnsiTheme="minorBidi" w:cstheme="minorBidi"/>
            <w:sz w:val="24"/>
          </w:rPr>
          <w:t xml:space="preserve">, </w:t>
        </w:r>
        <w:r w:rsidRPr="003D52FF">
          <w:rPr>
            <w:rFonts w:asciiTheme="minorBidi" w:hAnsiTheme="minorBidi" w:cstheme="minorBidi"/>
            <w:i/>
            <w:sz w:val="24"/>
          </w:rPr>
          <w:t>S. pombe</w:t>
        </w:r>
        <w:r w:rsidRPr="003D52FF">
          <w:rPr>
            <w:rFonts w:asciiTheme="minorBidi" w:hAnsiTheme="minorBidi" w:cstheme="minorBidi"/>
            <w:sz w:val="24"/>
          </w:rPr>
          <w:t>,</w:t>
        </w:r>
      </w:hyperlink>
      <w:r w:rsidRPr="003D52FF">
        <w:rPr>
          <w:rFonts w:asciiTheme="minorBidi" w:hAnsiTheme="minorBidi" w:cstheme="minorBidi"/>
          <w:spacing w:val="-72"/>
          <w:sz w:val="24"/>
        </w:rPr>
        <w:t xml:space="preserve"> </w:t>
      </w:r>
      <w:hyperlink w:anchor="_bookmark148" w:history="1">
        <w:r w:rsidRPr="003D52FF">
          <w:rPr>
            <w:rFonts w:asciiTheme="minorBidi" w:hAnsiTheme="minorBidi" w:cstheme="minorBidi"/>
            <w:sz w:val="24"/>
          </w:rPr>
          <w:t>and</w:t>
        </w:r>
        <w:r w:rsidRPr="003D52FF">
          <w:rPr>
            <w:rFonts w:asciiTheme="minorBidi" w:hAnsiTheme="minorBidi" w:cstheme="minorBidi"/>
            <w:spacing w:val="-8"/>
            <w:sz w:val="24"/>
          </w:rPr>
          <w:t xml:space="preserve"> </w:t>
        </w:r>
        <w:r w:rsidRPr="003D52FF">
          <w:rPr>
            <w:rFonts w:asciiTheme="minorBidi" w:hAnsiTheme="minorBidi" w:cstheme="minorBidi"/>
            <w:i/>
            <w:sz w:val="24"/>
          </w:rPr>
          <w:t>D.</w:t>
        </w:r>
        <w:r w:rsidRPr="003D52FF">
          <w:rPr>
            <w:rFonts w:asciiTheme="minorBidi" w:hAnsiTheme="minorBidi" w:cstheme="minorBidi"/>
            <w:i/>
            <w:spacing w:val="-2"/>
            <w:sz w:val="24"/>
          </w:rPr>
          <w:t xml:space="preserve"> </w:t>
        </w:r>
        <w:r w:rsidRPr="003D52FF">
          <w:rPr>
            <w:rFonts w:asciiTheme="minorBidi" w:hAnsiTheme="minorBidi" w:cstheme="minorBidi"/>
            <w:i/>
            <w:sz w:val="24"/>
          </w:rPr>
          <w:t>discoideum</w:t>
        </w:r>
        <w:r w:rsidRPr="003D52FF">
          <w:rPr>
            <w:rFonts w:asciiTheme="minorBidi" w:hAnsiTheme="minorBidi" w:cstheme="minorBidi"/>
            <w:i/>
            <w:sz w:val="24"/>
          </w:rPr>
          <w:tab/>
        </w:r>
        <w:r w:rsidRPr="003D52FF">
          <w:rPr>
            <w:rFonts w:asciiTheme="minorBidi" w:hAnsiTheme="minorBidi" w:cstheme="minorBidi"/>
            <w:sz w:val="24"/>
          </w:rPr>
          <w:t>154</w:t>
        </w:r>
      </w:hyperlink>
    </w:p>
    <w:p w14:paraId="1510F641" w14:textId="77777777" w:rsidR="00CF52B0" w:rsidRPr="003D52FF" w:rsidRDefault="00CF52B0">
      <w:pPr>
        <w:spacing w:line="340" w:lineRule="auto"/>
        <w:jc w:val="both"/>
        <w:rPr>
          <w:rFonts w:asciiTheme="minorBidi" w:hAnsiTheme="minorBidi" w:cstheme="minorBidi"/>
          <w:sz w:val="24"/>
        </w:rPr>
        <w:sectPr w:rsidR="00CF52B0" w:rsidRPr="003D52FF">
          <w:pgSz w:w="11910" w:h="16840"/>
          <w:pgMar w:top="1400" w:right="260" w:bottom="1240" w:left="280" w:header="0" w:footer="976" w:gutter="0"/>
          <w:cols w:space="720"/>
        </w:sectPr>
      </w:pPr>
    </w:p>
    <w:p w14:paraId="46C3DB3A" w14:textId="77777777" w:rsidR="00CF52B0" w:rsidRPr="003D52FF" w:rsidRDefault="00000000">
      <w:pPr>
        <w:tabs>
          <w:tab w:val="right" w:leader="dot" w:pos="10182"/>
        </w:tabs>
        <w:spacing w:before="62" w:line="340" w:lineRule="auto"/>
        <w:ind w:left="1160" w:right="1179"/>
        <w:jc w:val="both"/>
        <w:rPr>
          <w:rFonts w:asciiTheme="minorBidi" w:hAnsiTheme="minorBidi" w:cstheme="minorBidi"/>
          <w:sz w:val="24"/>
        </w:rPr>
      </w:pPr>
      <w:hyperlink w:anchor="_bookmark149" w:history="1">
        <w:r w:rsidRPr="003D52FF">
          <w:rPr>
            <w:rFonts w:asciiTheme="minorBidi" w:hAnsiTheme="minorBidi" w:cstheme="minorBidi"/>
            <w:sz w:val="24"/>
          </w:rPr>
          <w:t>Table 5. 3 Peroxisomal proteins involved in metabolic pathways, peroxisome fission</w:t>
        </w:r>
      </w:hyperlink>
      <w:r w:rsidRPr="003D52FF">
        <w:rPr>
          <w:rFonts w:asciiTheme="minorBidi" w:hAnsiTheme="minorBidi" w:cstheme="minorBidi"/>
          <w:spacing w:val="1"/>
          <w:sz w:val="24"/>
        </w:rPr>
        <w:t xml:space="preserve"> </w:t>
      </w:r>
      <w:hyperlink w:anchor="_bookmark149" w:history="1">
        <w:r w:rsidRPr="003D52FF">
          <w:rPr>
            <w:rFonts w:asciiTheme="minorBidi" w:hAnsiTheme="minorBidi" w:cstheme="minorBidi"/>
            <w:sz w:val="24"/>
          </w:rPr>
          <w:t>and</w:t>
        </w:r>
        <w:r w:rsidRPr="003D52FF">
          <w:rPr>
            <w:rFonts w:asciiTheme="minorBidi" w:hAnsiTheme="minorBidi" w:cstheme="minorBidi"/>
            <w:spacing w:val="1"/>
            <w:sz w:val="24"/>
          </w:rPr>
          <w:t xml:space="preserve"> </w:t>
        </w:r>
        <w:r w:rsidRPr="003D52FF">
          <w:rPr>
            <w:rFonts w:asciiTheme="minorBidi" w:hAnsiTheme="minorBidi" w:cstheme="minorBidi"/>
            <w:sz w:val="24"/>
          </w:rPr>
          <w:t>organisation,</w:t>
        </w:r>
        <w:r w:rsidRPr="003D52FF">
          <w:rPr>
            <w:rFonts w:asciiTheme="minorBidi" w:hAnsiTheme="minorBidi" w:cstheme="minorBidi"/>
            <w:spacing w:val="1"/>
            <w:sz w:val="24"/>
          </w:rPr>
          <w:t xml:space="preserve"> </w:t>
        </w:r>
        <w:r w:rsidRPr="003D52FF">
          <w:rPr>
            <w:rFonts w:asciiTheme="minorBidi" w:hAnsiTheme="minorBidi" w:cstheme="minorBidi"/>
            <w:sz w:val="24"/>
          </w:rPr>
          <w:t>in</w:t>
        </w:r>
        <w:r w:rsidRPr="003D52FF">
          <w:rPr>
            <w:rFonts w:asciiTheme="minorBidi" w:hAnsiTheme="minorBidi" w:cstheme="minorBidi"/>
            <w:spacing w:val="1"/>
            <w:sz w:val="24"/>
          </w:rPr>
          <w:t xml:space="preserve"> </w:t>
        </w:r>
        <w:r w:rsidRPr="003D52FF">
          <w:rPr>
            <w:rFonts w:asciiTheme="minorBidi" w:hAnsiTheme="minorBidi" w:cstheme="minorBidi"/>
            <w:sz w:val="24"/>
          </w:rPr>
          <w:t>multiple</w:t>
        </w:r>
        <w:r w:rsidRPr="003D52FF">
          <w:rPr>
            <w:rFonts w:asciiTheme="minorBidi" w:hAnsiTheme="minorBidi" w:cstheme="minorBidi"/>
            <w:spacing w:val="1"/>
            <w:sz w:val="24"/>
          </w:rPr>
          <w:t xml:space="preserve"> </w:t>
        </w:r>
        <w:r w:rsidRPr="003D52FF">
          <w:rPr>
            <w:rFonts w:asciiTheme="minorBidi" w:hAnsiTheme="minorBidi" w:cstheme="minorBidi"/>
            <w:sz w:val="24"/>
          </w:rPr>
          <w:t>organisms,</w:t>
        </w:r>
        <w:r w:rsidRPr="003D52FF">
          <w:rPr>
            <w:rFonts w:asciiTheme="minorBidi" w:hAnsiTheme="minorBidi" w:cstheme="minorBidi"/>
            <w:spacing w:val="1"/>
            <w:sz w:val="24"/>
          </w:rPr>
          <w:t xml:space="preserve"> </w:t>
        </w:r>
        <w:r w:rsidRPr="003D52FF">
          <w:rPr>
            <w:rFonts w:asciiTheme="minorBidi" w:hAnsiTheme="minorBidi" w:cstheme="minorBidi"/>
            <w:sz w:val="24"/>
          </w:rPr>
          <w:t>including</w:t>
        </w:r>
        <w:r w:rsidRPr="003D52FF">
          <w:rPr>
            <w:rFonts w:asciiTheme="minorBidi" w:hAnsiTheme="minorBidi" w:cstheme="minorBidi"/>
            <w:spacing w:val="1"/>
            <w:sz w:val="24"/>
          </w:rPr>
          <w:t xml:space="preserve"> </w:t>
        </w:r>
        <w:r w:rsidRPr="003D52FF">
          <w:rPr>
            <w:rFonts w:asciiTheme="minorBidi" w:hAnsiTheme="minorBidi" w:cstheme="minorBidi"/>
            <w:i/>
            <w:sz w:val="24"/>
          </w:rPr>
          <w:t>H.</w:t>
        </w:r>
        <w:r w:rsidRPr="003D52FF">
          <w:rPr>
            <w:rFonts w:asciiTheme="minorBidi" w:hAnsiTheme="minorBidi" w:cstheme="minorBidi"/>
            <w:i/>
            <w:spacing w:val="1"/>
            <w:sz w:val="24"/>
          </w:rPr>
          <w:t xml:space="preserve"> </w:t>
        </w:r>
        <w:r w:rsidRPr="003D52FF">
          <w:rPr>
            <w:rFonts w:asciiTheme="minorBidi" w:hAnsiTheme="minorBidi" w:cstheme="minorBidi"/>
            <w:i/>
            <w:sz w:val="24"/>
          </w:rPr>
          <w:t>sapiens</w:t>
        </w:r>
        <w:r w:rsidRPr="003D52FF">
          <w:rPr>
            <w:rFonts w:asciiTheme="minorBidi" w:hAnsiTheme="minorBidi" w:cstheme="minorBidi"/>
            <w:sz w:val="24"/>
          </w:rPr>
          <w:t>,</w:t>
        </w:r>
        <w:r w:rsidRPr="003D52FF">
          <w:rPr>
            <w:rFonts w:asciiTheme="minorBidi" w:hAnsiTheme="minorBidi" w:cstheme="minorBidi"/>
            <w:spacing w:val="1"/>
            <w:sz w:val="24"/>
          </w:rPr>
          <w:t xml:space="preserve"> </w:t>
        </w:r>
        <w:r w:rsidRPr="003D52FF">
          <w:rPr>
            <w:rFonts w:asciiTheme="minorBidi" w:hAnsiTheme="minorBidi" w:cstheme="minorBidi"/>
            <w:i/>
            <w:sz w:val="24"/>
          </w:rPr>
          <w:t>U.</w:t>
        </w:r>
        <w:r w:rsidRPr="003D52FF">
          <w:rPr>
            <w:rFonts w:asciiTheme="minorBidi" w:hAnsiTheme="minorBidi" w:cstheme="minorBidi"/>
            <w:i/>
            <w:spacing w:val="1"/>
            <w:sz w:val="24"/>
          </w:rPr>
          <w:t xml:space="preserve"> </w:t>
        </w:r>
        <w:r w:rsidRPr="003D52FF">
          <w:rPr>
            <w:rFonts w:asciiTheme="minorBidi" w:hAnsiTheme="minorBidi" w:cstheme="minorBidi"/>
            <w:i/>
            <w:sz w:val="24"/>
          </w:rPr>
          <w:t>maydis</w:t>
        </w:r>
        <w:r w:rsidRPr="003D52FF">
          <w:rPr>
            <w:rFonts w:asciiTheme="minorBidi" w:hAnsiTheme="minorBidi" w:cstheme="minorBidi"/>
            <w:sz w:val="24"/>
          </w:rPr>
          <w:t>,</w:t>
        </w:r>
        <w:r w:rsidRPr="003D52FF">
          <w:rPr>
            <w:rFonts w:asciiTheme="minorBidi" w:hAnsiTheme="minorBidi" w:cstheme="minorBidi"/>
            <w:spacing w:val="1"/>
            <w:sz w:val="24"/>
          </w:rPr>
          <w:t xml:space="preserve"> </w:t>
        </w:r>
        <w:r w:rsidRPr="003D52FF">
          <w:rPr>
            <w:rFonts w:asciiTheme="minorBidi" w:hAnsiTheme="minorBidi" w:cstheme="minorBidi"/>
            <w:i/>
            <w:sz w:val="24"/>
          </w:rPr>
          <w:t>S.</w:t>
        </w:r>
      </w:hyperlink>
      <w:r w:rsidRPr="003D52FF">
        <w:rPr>
          <w:rFonts w:asciiTheme="minorBidi" w:hAnsiTheme="minorBidi" w:cstheme="minorBidi"/>
          <w:i/>
          <w:spacing w:val="1"/>
          <w:sz w:val="24"/>
        </w:rPr>
        <w:t xml:space="preserve"> </w:t>
      </w:r>
      <w:hyperlink w:anchor="_bookmark149" w:history="1">
        <w:r w:rsidRPr="003D52FF">
          <w:rPr>
            <w:rFonts w:asciiTheme="minorBidi" w:hAnsiTheme="minorBidi" w:cstheme="minorBidi"/>
            <w:i/>
            <w:sz w:val="24"/>
          </w:rPr>
          <w:t>cerevisiae</w:t>
        </w:r>
        <w:r w:rsidRPr="003D52FF">
          <w:rPr>
            <w:rFonts w:asciiTheme="minorBidi" w:hAnsiTheme="minorBidi" w:cstheme="minorBidi"/>
            <w:sz w:val="24"/>
          </w:rPr>
          <w:t>,</w:t>
        </w:r>
        <w:r w:rsidRPr="003D52FF">
          <w:rPr>
            <w:rFonts w:asciiTheme="minorBidi" w:hAnsiTheme="minorBidi" w:cstheme="minorBidi"/>
            <w:spacing w:val="-9"/>
            <w:sz w:val="24"/>
          </w:rPr>
          <w:t xml:space="preserve"> </w:t>
        </w:r>
        <w:r w:rsidRPr="003D52FF">
          <w:rPr>
            <w:rFonts w:asciiTheme="minorBidi" w:hAnsiTheme="minorBidi" w:cstheme="minorBidi"/>
            <w:i/>
            <w:sz w:val="24"/>
          </w:rPr>
          <w:t>S. pombe</w:t>
        </w:r>
        <w:r w:rsidRPr="003D52FF">
          <w:rPr>
            <w:rFonts w:asciiTheme="minorBidi" w:hAnsiTheme="minorBidi" w:cstheme="minorBidi"/>
            <w:sz w:val="24"/>
          </w:rPr>
          <w:t>,</w:t>
        </w:r>
        <w:r w:rsidRPr="003D52FF">
          <w:rPr>
            <w:rFonts w:asciiTheme="minorBidi" w:hAnsiTheme="minorBidi" w:cstheme="minorBidi"/>
            <w:spacing w:val="-8"/>
            <w:sz w:val="24"/>
          </w:rPr>
          <w:t xml:space="preserve"> </w:t>
        </w:r>
        <w:r w:rsidRPr="003D52FF">
          <w:rPr>
            <w:rFonts w:asciiTheme="minorBidi" w:hAnsiTheme="minorBidi" w:cstheme="minorBidi"/>
            <w:sz w:val="24"/>
          </w:rPr>
          <w:t>and</w:t>
        </w:r>
        <w:r w:rsidRPr="003D52FF">
          <w:rPr>
            <w:rFonts w:asciiTheme="minorBidi" w:hAnsiTheme="minorBidi" w:cstheme="minorBidi"/>
            <w:spacing w:val="-7"/>
            <w:sz w:val="24"/>
          </w:rPr>
          <w:t xml:space="preserve"> </w:t>
        </w:r>
        <w:r w:rsidRPr="003D52FF">
          <w:rPr>
            <w:rFonts w:asciiTheme="minorBidi" w:hAnsiTheme="minorBidi" w:cstheme="minorBidi"/>
            <w:i/>
            <w:sz w:val="24"/>
          </w:rPr>
          <w:t>D.</w:t>
        </w:r>
        <w:r w:rsidRPr="003D52FF">
          <w:rPr>
            <w:rFonts w:asciiTheme="minorBidi" w:hAnsiTheme="minorBidi" w:cstheme="minorBidi"/>
            <w:i/>
            <w:spacing w:val="-2"/>
            <w:sz w:val="24"/>
          </w:rPr>
          <w:t xml:space="preserve"> </w:t>
        </w:r>
        <w:r w:rsidRPr="003D52FF">
          <w:rPr>
            <w:rFonts w:asciiTheme="minorBidi" w:hAnsiTheme="minorBidi" w:cstheme="minorBidi"/>
            <w:i/>
            <w:sz w:val="24"/>
          </w:rPr>
          <w:t>discoideum</w:t>
        </w:r>
        <w:r w:rsidRPr="003D52FF">
          <w:rPr>
            <w:rFonts w:asciiTheme="minorBidi" w:hAnsiTheme="minorBidi" w:cstheme="minorBidi"/>
            <w:i/>
            <w:sz w:val="24"/>
          </w:rPr>
          <w:tab/>
        </w:r>
        <w:r w:rsidRPr="003D52FF">
          <w:rPr>
            <w:rFonts w:asciiTheme="minorBidi" w:hAnsiTheme="minorBidi" w:cstheme="minorBidi"/>
            <w:sz w:val="24"/>
          </w:rPr>
          <w:t>159</w:t>
        </w:r>
      </w:hyperlink>
    </w:p>
    <w:p w14:paraId="62BE2213" w14:textId="77777777" w:rsidR="00CF52B0" w:rsidRPr="003D52FF" w:rsidRDefault="00000000">
      <w:pPr>
        <w:tabs>
          <w:tab w:val="right" w:leader="dot" w:pos="10182"/>
        </w:tabs>
        <w:spacing w:before="8" w:line="340" w:lineRule="auto"/>
        <w:ind w:left="1160" w:right="1164"/>
        <w:jc w:val="both"/>
        <w:rPr>
          <w:rFonts w:asciiTheme="minorBidi" w:hAnsiTheme="minorBidi" w:cstheme="minorBidi"/>
          <w:sz w:val="24"/>
        </w:rPr>
      </w:pPr>
      <w:hyperlink w:anchor="_bookmark150" w:history="1">
        <w:r w:rsidRPr="003D52FF">
          <w:rPr>
            <w:rFonts w:asciiTheme="minorBidi" w:hAnsiTheme="minorBidi" w:cstheme="minorBidi"/>
            <w:sz w:val="24"/>
          </w:rPr>
          <w:t>Table 5. 4 Other putative peroxisomal proteins multiple organisms, including</w:t>
        </w:r>
        <w:r w:rsidRPr="003D52FF">
          <w:rPr>
            <w:rFonts w:asciiTheme="minorBidi" w:hAnsiTheme="minorBidi" w:cstheme="minorBidi"/>
            <w:spacing w:val="1"/>
            <w:sz w:val="24"/>
          </w:rPr>
          <w:t xml:space="preserve"> </w:t>
        </w:r>
        <w:r w:rsidRPr="003D52FF">
          <w:rPr>
            <w:rFonts w:asciiTheme="minorBidi" w:hAnsiTheme="minorBidi" w:cstheme="minorBidi"/>
            <w:i/>
            <w:sz w:val="24"/>
          </w:rPr>
          <w:t>H.</w:t>
        </w:r>
      </w:hyperlink>
      <w:r w:rsidRPr="003D52FF">
        <w:rPr>
          <w:rFonts w:asciiTheme="minorBidi" w:hAnsiTheme="minorBidi" w:cstheme="minorBidi"/>
          <w:i/>
          <w:spacing w:val="1"/>
          <w:sz w:val="24"/>
        </w:rPr>
        <w:t xml:space="preserve"> </w:t>
      </w:r>
      <w:hyperlink w:anchor="_bookmark150" w:history="1">
        <w:r w:rsidRPr="003D52FF">
          <w:rPr>
            <w:rFonts w:asciiTheme="minorBidi" w:hAnsiTheme="minorBidi" w:cstheme="minorBidi"/>
            <w:i/>
            <w:sz w:val="24"/>
          </w:rPr>
          <w:t>sapiens</w:t>
        </w:r>
        <w:r w:rsidRPr="003D52FF">
          <w:rPr>
            <w:rFonts w:asciiTheme="minorBidi" w:hAnsiTheme="minorBidi" w:cstheme="minorBidi"/>
            <w:sz w:val="24"/>
          </w:rPr>
          <w:t>,</w:t>
        </w:r>
        <w:r w:rsidRPr="003D52FF">
          <w:rPr>
            <w:rFonts w:asciiTheme="minorBidi" w:hAnsiTheme="minorBidi" w:cstheme="minorBidi"/>
            <w:spacing w:val="-9"/>
            <w:sz w:val="24"/>
          </w:rPr>
          <w:t xml:space="preserve"> </w:t>
        </w:r>
        <w:r w:rsidRPr="003D52FF">
          <w:rPr>
            <w:rFonts w:asciiTheme="minorBidi" w:hAnsiTheme="minorBidi" w:cstheme="minorBidi"/>
            <w:i/>
            <w:sz w:val="24"/>
          </w:rPr>
          <w:t>U.</w:t>
        </w:r>
        <w:r w:rsidRPr="003D52FF">
          <w:rPr>
            <w:rFonts w:asciiTheme="minorBidi" w:hAnsiTheme="minorBidi" w:cstheme="minorBidi"/>
            <w:i/>
            <w:spacing w:val="-2"/>
            <w:sz w:val="24"/>
          </w:rPr>
          <w:t xml:space="preserve"> </w:t>
        </w:r>
        <w:r w:rsidRPr="003D52FF">
          <w:rPr>
            <w:rFonts w:asciiTheme="minorBidi" w:hAnsiTheme="minorBidi" w:cstheme="minorBidi"/>
            <w:i/>
            <w:sz w:val="24"/>
          </w:rPr>
          <w:t>maydis</w:t>
        </w:r>
        <w:r w:rsidRPr="003D52FF">
          <w:rPr>
            <w:rFonts w:asciiTheme="minorBidi" w:hAnsiTheme="minorBidi" w:cstheme="minorBidi"/>
            <w:sz w:val="24"/>
          </w:rPr>
          <w:t>,</w:t>
        </w:r>
        <w:r w:rsidRPr="003D52FF">
          <w:rPr>
            <w:rFonts w:asciiTheme="minorBidi" w:hAnsiTheme="minorBidi" w:cstheme="minorBidi"/>
            <w:spacing w:val="-9"/>
            <w:sz w:val="24"/>
          </w:rPr>
          <w:t xml:space="preserve"> </w:t>
        </w:r>
        <w:r w:rsidRPr="003D52FF">
          <w:rPr>
            <w:rFonts w:asciiTheme="minorBidi" w:hAnsiTheme="minorBidi" w:cstheme="minorBidi"/>
            <w:i/>
            <w:sz w:val="24"/>
          </w:rPr>
          <w:t>S.</w:t>
        </w:r>
        <w:r w:rsidRPr="003D52FF">
          <w:rPr>
            <w:rFonts w:asciiTheme="minorBidi" w:hAnsiTheme="minorBidi" w:cstheme="minorBidi"/>
            <w:i/>
            <w:spacing w:val="-1"/>
            <w:sz w:val="24"/>
          </w:rPr>
          <w:t xml:space="preserve"> </w:t>
        </w:r>
        <w:r w:rsidRPr="003D52FF">
          <w:rPr>
            <w:rFonts w:asciiTheme="minorBidi" w:hAnsiTheme="minorBidi" w:cstheme="minorBidi"/>
            <w:i/>
            <w:sz w:val="24"/>
          </w:rPr>
          <w:t>cerevisiae</w:t>
        </w:r>
        <w:r w:rsidRPr="003D52FF">
          <w:rPr>
            <w:rFonts w:asciiTheme="minorBidi" w:hAnsiTheme="minorBidi" w:cstheme="minorBidi"/>
            <w:sz w:val="24"/>
          </w:rPr>
          <w:t>,</w:t>
        </w:r>
        <w:r w:rsidRPr="003D52FF">
          <w:rPr>
            <w:rFonts w:asciiTheme="minorBidi" w:hAnsiTheme="minorBidi" w:cstheme="minorBidi"/>
            <w:spacing w:val="-9"/>
            <w:sz w:val="24"/>
          </w:rPr>
          <w:t xml:space="preserve"> </w:t>
        </w:r>
        <w:r w:rsidRPr="003D52FF">
          <w:rPr>
            <w:rFonts w:asciiTheme="minorBidi" w:hAnsiTheme="minorBidi" w:cstheme="minorBidi"/>
            <w:i/>
            <w:sz w:val="24"/>
          </w:rPr>
          <w:t>S.</w:t>
        </w:r>
        <w:r w:rsidRPr="003D52FF">
          <w:rPr>
            <w:rFonts w:asciiTheme="minorBidi" w:hAnsiTheme="minorBidi" w:cstheme="minorBidi"/>
            <w:i/>
            <w:spacing w:val="-1"/>
            <w:sz w:val="24"/>
          </w:rPr>
          <w:t xml:space="preserve"> </w:t>
        </w:r>
        <w:r w:rsidRPr="003D52FF">
          <w:rPr>
            <w:rFonts w:asciiTheme="minorBidi" w:hAnsiTheme="minorBidi" w:cstheme="minorBidi"/>
            <w:i/>
            <w:sz w:val="24"/>
          </w:rPr>
          <w:t>pombe</w:t>
        </w:r>
        <w:r w:rsidRPr="003D52FF">
          <w:rPr>
            <w:rFonts w:asciiTheme="minorBidi" w:hAnsiTheme="minorBidi" w:cstheme="minorBidi"/>
            <w:sz w:val="24"/>
          </w:rPr>
          <w:t>,</w:t>
        </w:r>
        <w:r w:rsidRPr="003D52FF">
          <w:rPr>
            <w:rFonts w:asciiTheme="minorBidi" w:hAnsiTheme="minorBidi" w:cstheme="minorBidi"/>
            <w:spacing w:val="-13"/>
            <w:sz w:val="24"/>
          </w:rPr>
          <w:t xml:space="preserve"> </w:t>
        </w:r>
        <w:r w:rsidRPr="003D52FF">
          <w:rPr>
            <w:rFonts w:asciiTheme="minorBidi" w:hAnsiTheme="minorBidi" w:cstheme="minorBidi"/>
            <w:sz w:val="24"/>
          </w:rPr>
          <w:t>and</w:t>
        </w:r>
        <w:r w:rsidRPr="003D52FF">
          <w:rPr>
            <w:rFonts w:asciiTheme="minorBidi" w:hAnsiTheme="minorBidi" w:cstheme="minorBidi"/>
            <w:spacing w:val="-8"/>
            <w:sz w:val="24"/>
          </w:rPr>
          <w:t xml:space="preserve"> </w:t>
        </w:r>
        <w:r w:rsidRPr="003D52FF">
          <w:rPr>
            <w:rFonts w:asciiTheme="minorBidi" w:hAnsiTheme="minorBidi" w:cstheme="minorBidi"/>
            <w:i/>
            <w:sz w:val="24"/>
          </w:rPr>
          <w:t>D.</w:t>
        </w:r>
        <w:r w:rsidRPr="003D52FF">
          <w:rPr>
            <w:rFonts w:asciiTheme="minorBidi" w:hAnsiTheme="minorBidi" w:cstheme="minorBidi"/>
            <w:i/>
            <w:spacing w:val="-2"/>
            <w:sz w:val="24"/>
          </w:rPr>
          <w:t xml:space="preserve"> </w:t>
        </w:r>
        <w:r w:rsidRPr="003D52FF">
          <w:rPr>
            <w:rFonts w:asciiTheme="minorBidi" w:hAnsiTheme="minorBidi" w:cstheme="minorBidi"/>
            <w:i/>
            <w:sz w:val="24"/>
          </w:rPr>
          <w:t>discoideum</w:t>
        </w:r>
        <w:r w:rsidRPr="003D52FF">
          <w:rPr>
            <w:rFonts w:asciiTheme="minorBidi" w:hAnsiTheme="minorBidi" w:cstheme="minorBidi"/>
            <w:i/>
            <w:sz w:val="24"/>
          </w:rPr>
          <w:tab/>
        </w:r>
        <w:r w:rsidRPr="003D52FF">
          <w:rPr>
            <w:rFonts w:asciiTheme="minorBidi" w:hAnsiTheme="minorBidi" w:cstheme="minorBidi"/>
            <w:sz w:val="24"/>
          </w:rPr>
          <w:t>162</w:t>
        </w:r>
      </w:hyperlink>
    </w:p>
    <w:p w14:paraId="332E2339" w14:textId="77777777" w:rsidR="00CF52B0" w:rsidRPr="003D52FF" w:rsidRDefault="00000000">
      <w:pPr>
        <w:pStyle w:val="BodyText"/>
        <w:tabs>
          <w:tab w:val="right" w:leader="dot" w:pos="10182"/>
        </w:tabs>
        <w:spacing w:line="340" w:lineRule="auto"/>
        <w:ind w:left="1160" w:right="1179"/>
        <w:jc w:val="both"/>
        <w:rPr>
          <w:rFonts w:asciiTheme="minorBidi" w:hAnsiTheme="minorBidi" w:cstheme="minorBidi"/>
        </w:rPr>
      </w:pPr>
      <w:hyperlink w:anchor="_bookmark161" w:history="1">
        <w:r w:rsidRPr="003D52FF">
          <w:rPr>
            <w:rFonts w:asciiTheme="minorBidi" w:hAnsiTheme="minorBidi" w:cstheme="minorBidi"/>
          </w:rPr>
          <w:t>Table 5. 5 The identified proteins according to gene ontology annotations in the</w:t>
        </w:r>
      </w:hyperlink>
      <w:r w:rsidRPr="003D52FF">
        <w:rPr>
          <w:rFonts w:asciiTheme="minorBidi" w:hAnsiTheme="minorBidi" w:cstheme="minorBidi"/>
          <w:spacing w:val="1"/>
        </w:rPr>
        <w:t xml:space="preserve"> </w:t>
      </w:r>
      <w:hyperlink w:anchor="_bookmark161" w:history="1">
        <w:r w:rsidRPr="003D52FF">
          <w:rPr>
            <w:rFonts w:asciiTheme="minorBidi" w:hAnsiTheme="minorBidi" w:cstheme="minorBidi"/>
          </w:rPr>
          <w:t>UniProt</w:t>
        </w:r>
        <w:r w:rsidRPr="003D52FF">
          <w:rPr>
            <w:rFonts w:asciiTheme="minorBidi" w:hAnsiTheme="minorBidi" w:cstheme="minorBidi"/>
            <w:spacing w:val="-13"/>
          </w:rPr>
          <w:t xml:space="preserve"> </w:t>
        </w:r>
        <w:r w:rsidRPr="003D52FF">
          <w:rPr>
            <w:rFonts w:asciiTheme="minorBidi" w:hAnsiTheme="minorBidi" w:cstheme="minorBidi"/>
          </w:rPr>
          <w:t>database</w:t>
        </w:r>
        <w:r w:rsidRPr="003D52FF">
          <w:rPr>
            <w:rFonts w:asciiTheme="minorBidi" w:hAnsiTheme="minorBidi" w:cstheme="minorBidi"/>
          </w:rPr>
          <w:tab/>
          <w:t>173</w:t>
        </w:r>
      </w:hyperlink>
    </w:p>
    <w:p w14:paraId="0C09FFE7" w14:textId="77777777" w:rsidR="00CF52B0" w:rsidRPr="003D52FF" w:rsidRDefault="00000000">
      <w:pPr>
        <w:pStyle w:val="BodyText"/>
        <w:tabs>
          <w:tab w:val="right" w:leader="dot" w:pos="10182"/>
        </w:tabs>
        <w:spacing w:before="8" w:line="340" w:lineRule="auto"/>
        <w:ind w:left="1160" w:right="1171"/>
        <w:jc w:val="both"/>
        <w:rPr>
          <w:rFonts w:asciiTheme="minorBidi" w:hAnsiTheme="minorBidi" w:cstheme="minorBidi"/>
        </w:rPr>
      </w:pPr>
      <w:hyperlink w:anchor="_bookmark164" w:history="1">
        <w:r w:rsidRPr="003D52FF">
          <w:rPr>
            <w:rFonts w:asciiTheme="minorBidi" w:hAnsiTheme="minorBidi" w:cstheme="minorBidi"/>
          </w:rPr>
          <w:t>Table</w:t>
        </w:r>
        <w:r w:rsidRPr="003D52FF">
          <w:rPr>
            <w:rFonts w:asciiTheme="minorBidi" w:hAnsiTheme="minorBidi" w:cstheme="minorBidi"/>
            <w:spacing w:val="-14"/>
          </w:rPr>
          <w:t xml:space="preserve"> </w:t>
        </w:r>
        <w:r w:rsidRPr="003D52FF">
          <w:rPr>
            <w:rFonts w:asciiTheme="minorBidi" w:hAnsiTheme="minorBidi" w:cstheme="minorBidi"/>
          </w:rPr>
          <w:t>5.</w:t>
        </w:r>
        <w:r w:rsidRPr="003D52FF">
          <w:rPr>
            <w:rFonts w:asciiTheme="minorBidi" w:hAnsiTheme="minorBidi" w:cstheme="minorBidi"/>
            <w:spacing w:val="-9"/>
          </w:rPr>
          <w:t xml:space="preserve"> </w:t>
        </w:r>
        <w:r w:rsidRPr="003D52FF">
          <w:rPr>
            <w:rFonts w:asciiTheme="minorBidi" w:hAnsiTheme="minorBidi" w:cstheme="minorBidi"/>
          </w:rPr>
          <w:t>6</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putative</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identified</w:t>
        </w:r>
        <w:r w:rsidRPr="003D52FF">
          <w:rPr>
            <w:rFonts w:asciiTheme="minorBidi" w:hAnsiTheme="minorBidi" w:cstheme="minorBidi"/>
            <w:spacing w:val="-8"/>
          </w:rPr>
          <w:t xml:space="preserve"> </w:t>
        </w:r>
        <w:r w:rsidRPr="003D52FF">
          <w:rPr>
            <w:rFonts w:asciiTheme="minorBidi" w:hAnsiTheme="minorBidi" w:cstheme="minorBidi"/>
          </w:rPr>
          <w:t>by</w:t>
        </w:r>
        <w:r w:rsidRPr="003D52FF">
          <w:rPr>
            <w:rFonts w:asciiTheme="minorBidi" w:hAnsiTheme="minorBidi" w:cstheme="minorBidi"/>
            <w:spacing w:val="-10"/>
          </w:rPr>
          <w:t xml:space="preserve"> </w:t>
        </w:r>
        <w:r w:rsidRPr="003D52FF">
          <w:rPr>
            <w:rFonts w:asciiTheme="minorBidi" w:hAnsiTheme="minorBidi" w:cstheme="minorBidi"/>
          </w:rPr>
          <w:t>mass</w:t>
        </w:r>
        <w:r w:rsidRPr="003D52FF">
          <w:rPr>
            <w:rFonts w:asciiTheme="minorBidi" w:hAnsiTheme="minorBidi" w:cstheme="minorBidi"/>
            <w:spacing w:val="-9"/>
          </w:rPr>
          <w:t xml:space="preserve"> </w:t>
        </w:r>
        <w:r w:rsidRPr="003D52FF">
          <w:rPr>
            <w:rFonts w:asciiTheme="minorBidi" w:hAnsiTheme="minorBidi" w:cstheme="minorBidi"/>
          </w:rPr>
          <w:t>spectrometry</w:t>
        </w:r>
        <w:r w:rsidRPr="003D52FF">
          <w:rPr>
            <w:rFonts w:asciiTheme="minorBidi" w:hAnsiTheme="minorBidi" w:cstheme="minorBidi"/>
            <w:spacing w:val="-9"/>
          </w:rPr>
          <w:t xml:space="preserve"> </w:t>
        </w:r>
        <w:r w:rsidRPr="003D52FF">
          <w:rPr>
            <w:rFonts w:asciiTheme="minorBidi" w:hAnsiTheme="minorBidi" w:cstheme="minorBidi"/>
          </w:rPr>
          <w:t>analysis</w:t>
        </w:r>
      </w:hyperlink>
      <w:r w:rsidRPr="003D52FF">
        <w:rPr>
          <w:rFonts w:asciiTheme="minorBidi" w:hAnsiTheme="minorBidi" w:cstheme="minorBidi"/>
          <w:spacing w:val="-73"/>
        </w:rPr>
        <w:t xml:space="preserve"> </w:t>
      </w:r>
      <w:hyperlink w:anchor="_bookmark164" w:history="1">
        <w:r w:rsidRPr="003D52FF">
          <w:rPr>
            <w:rFonts w:asciiTheme="minorBidi" w:hAnsiTheme="minorBidi" w:cstheme="minorBidi"/>
          </w:rPr>
          <w:t xml:space="preserve">that were experimentally confirmed to localize to peroxisomes in </w:t>
        </w:r>
        <w:r w:rsidRPr="003D52FF">
          <w:rPr>
            <w:rFonts w:asciiTheme="minorBidi" w:hAnsiTheme="minorBidi" w:cstheme="minorBidi"/>
            <w:i/>
          </w:rPr>
          <w:t xml:space="preserve">D. discoideum </w:t>
        </w:r>
        <w:r w:rsidRPr="003D52FF">
          <w:rPr>
            <w:rFonts w:asciiTheme="minorBidi" w:hAnsiTheme="minorBidi" w:cstheme="minorBidi"/>
          </w:rPr>
          <w:t>or</w:t>
        </w:r>
      </w:hyperlink>
      <w:r w:rsidRPr="003D52FF">
        <w:rPr>
          <w:rFonts w:asciiTheme="minorBidi" w:hAnsiTheme="minorBidi" w:cstheme="minorBidi"/>
          <w:spacing w:val="1"/>
        </w:rPr>
        <w:t xml:space="preserve"> </w:t>
      </w:r>
      <w:hyperlink w:anchor="_bookmark164" w:history="1">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organisms.</w:t>
        </w:r>
        <w:r w:rsidRPr="003D52FF">
          <w:rPr>
            <w:rFonts w:asciiTheme="minorBidi" w:hAnsiTheme="minorBidi" w:cstheme="minorBidi"/>
          </w:rPr>
          <w:tab/>
          <w:t>177</w:t>
        </w:r>
      </w:hyperlink>
    </w:p>
    <w:p w14:paraId="76AAEB40" w14:textId="77777777" w:rsidR="00CF52B0" w:rsidRPr="003D52FF" w:rsidRDefault="00000000">
      <w:pPr>
        <w:pStyle w:val="BodyText"/>
        <w:tabs>
          <w:tab w:val="right" w:leader="dot" w:pos="10182"/>
        </w:tabs>
        <w:spacing w:before="3" w:line="345" w:lineRule="auto"/>
        <w:ind w:left="1160" w:right="1179"/>
        <w:jc w:val="both"/>
        <w:rPr>
          <w:rFonts w:asciiTheme="minorBidi" w:hAnsiTheme="minorBidi" w:cstheme="minorBidi"/>
        </w:rPr>
      </w:pPr>
      <w:hyperlink w:anchor="_bookmark169" w:history="1">
        <w:r w:rsidRPr="003D52FF">
          <w:rPr>
            <w:rFonts w:asciiTheme="minorBidi" w:hAnsiTheme="minorBidi" w:cstheme="minorBidi"/>
          </w:rPr>
          <w:t>Table</w:t>
        </w:r>
        <w:r w:rsidRPr="003D52FF">
          <w:rPr>
            <w:rFonts w:asciiTheme="minorBidi" w:hAnsiTheme="minorBidi" w:cstheme="minorBidi"/>
            <w:spacing w:val="1"/>
          </w:rPr>
          <w:t xml:space="preserve"> </w:t>
        </w:r>
        <w:r w:rsidRPr="003D52FF">
          <w:rPr>
            <w:rFonts w:asciiTheme="minorBidi" w:hAnsiTheme="minorBidi" w:cstheme="minorBidi"/>
          </w:rPr>
          <w:t>5.</w:t>
        </w:r>
        <w:r w:rsidRPr="003D52FF">
          <w:rPr>
            <w:rFonts w:asciiTheme="minorBidi" w:hAnsiTheme="minorBidi" w:cstheme="minorBidi"/>
            <w:spacing w:val="1"/>
          </w:rPr>
          <w:t xml:space="preserve"> </w:t>
        </w:r>
        <w:r w:rsidRPr="003D52FF">
          <w:rPr>
            <w:rFonts w:asciiTheme="minorBidi" w:hAnsiTheme="minorBidi" w:cstheme="minorBidi"/>
          </w:rPr>
          <w:t>7</w:t>
        </w:r>
        <w:r w:rsidRPr="003D52FF">
          <w:rPr>
            <w:rFonts w:asciiTheme="minorBidi" w:hAnsiTheme="minorBidi" w:cstheme="minorBidi"/>
            <w:spacing w:val="1"/>
          </w:rPr>
          <w:t xml:space="preserve"> </w:t>
        </w:r>
        <w:r w:rsidRPr="003D52FF">
          <w:rPr>
            <w:rFonts w:asciiTheme="minorBidi" w:hAnsiTheme="minorBidi" w:cstheme="minorBidi"/>
          </w:rPr>
          <w:t>Partially</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1"/>
          </w:rPr>
          <w:t xml:space="preserve"> </w:t>
        </w:r>
        <w:r w:rsidRPr="003D52FF">
          <w:rPr>
            <w:rFonts w:asciiTheme="minorBidi" w:hAnsiTheme="minorBidi" w:cstheme="minorBidi"/>
          </w:rPr>
          <w:t>exclusively</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pathways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various</w:t>
        </w:r>
        <w:r w:rsidRPr="003D52FF">
          <w:rPr>
            <w:rFonts w:asciiTheme="minorBidi" w:hAnsiTheme="minorBidi" w:cstheme="minorBidi"/>
            <w:spacing w:val="1"/>
          </w:rPr>
          <w:t xml:space="preserve"> </w:t>
        </w:r>
        <w:r w:rsidRPr="003D52FF">
          <w:rPr>
            <w:rFonts w:asciiTheme="minorBidi" w:hAnsiTheme="minorBidi" w:cstheme="minorBidi"/>
          </w:rPr>
          <w:t>organisms,</w:t>
        </w:r>
      </w:hyperlink>
      <w:r w:rsidRPr="003D52FF">
        <w:rPr>
          <w:rFonts w:asciiTheme="minorBidi" w:hAnsiTheme="minorBidi" w:cstheme="minorBidi"/>
          <w:spacing w:val="-72"/>
        </w:rPr>
        <w:t xml:space="preserve"> </w:t>
      </w:r>
      <w:hyperlink w:anchor="_bookmark169" w:history="1">
        <w:r w:rsidRPr="003D52FF">
          <w:rPr>
            <w:rFonts w:asciiTheme="minorBidi" w:hAnsiTheme="minorBidi" w:cstheme="minorBidi"/>
          </w:rPr>
          <w:t>including</w:t>
        </w:r>
        <w:r w:rsidRPr="003D52FF">
          <w:rPr>
            <w:rFonts w:asciiTheme="minorBidi" w:hAnsiTheme="minorBidi" w:cstheme="minorBidi"/>
            <w:spacing w:val="-6"/>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discodium</w:t>
        </w:r>
        <w:r w:rsidRPr="003D52FF">
          <w:rPr>
            <w:rFonts w:asciiTheme="minorBidi" w:hAnsiTheme="minorBidi" w:cstheme="minorBidi"/>
            <w:i/>
          </w:rPr>
          <w:tab/>
        </w:r>
        <w:r w:rsidRPr="003D52FF">
          <w:rPr>
            <w:rFonts w:asciiTheme="minorBidi" w:hAnsiTheme="minorBidi" w:cstheme="minorBidi"/>
          </w:rPr>
          <w:t>187</w:t>
        </w:r>
      </w:hyperlink>
    </w:p>
    <w:p w14:paraId="160FE825" w14:textId="77777777" w:rsidR="00CF52B0" w:rsidRPr="003D52FF" w:rsidRDefault="00000000">
      <w:pPr>
        <w:pStyle w:val="BodyText"/>
        <w:spacing w:line="340" w:lineRule="auto"/>
        <w:ind w:left="1160" w:right="1169"/>
        <w:jc w:val="both"/>
        <w:rPr>
          <w:rFonts w:asciiTheme="minorBidi" w:hAnsiTheme="minorBidi" w:cstheme="minorBidi"/>
        </w:rPr>
      </w:pPr>
      <w:hyperlink w:anchor="_bookmark170" w:history="1">
        <w:r w:rsidRPr="003D52FF">
          <w:rPr>
            <w:rFonts w:asciiTheme="minorBidi" w:hAnsiTheme="minorBidi" w:cstheme="minorBidi"/>
            <w:spacing w:val="-1"/>
          </w:rPr>
          <w:t>Table</w:t>
        </w:r>
        <w:r w:rsidRPr="003D52FF">
          <w:rPr>
            <w:rFonts w:asciiTheme="minorBidi" w:hAnsiTheme="minorBidi" w:cstheme="minorBidi"/>
            <w:spacing w:val="-22"/>
          </w:rPr>
          <w:t xml:space="preserve"> </w:t>
        </w:r>
        <w:r w:rsidRPr="003D52FF">
          <w:rPr>
            <w:rFonts w:asciiTheme="minorBidi" w:hAnsiTheme="minorBidi" w:cstheme="minorBidi"/>
            <w:spacing w:val="-1"/>
          </w:rPr>
          <w:t>5.</w:t>
        </w:r>
        <w:r w:rsidRPr="003D52FF">
          <w:rPr>
            <w:rFonts w:asciiTheme="minorBidi" w:hAnsiTheme="minorBidi" w:cstheme="minorBidi"/>
            <w:spacing w:val="-17"/>
          </w:rPr>
          <w:t xml:space="preserve"> </w:t>
        </w:r>
        <w:r w:rsidRPr="003D52FF">
          <w:rPr>
            <w:rFonts w:asciiTheme="minorBidi" w:hAnsiTheme="minorBidi" w:cstheme="minorBidi"/>
            <w:spacing w:val="-1"/>
          </w:rPr>
          <w:t>8</w:t>
        </w:r>
        <w:r w:rsidRPr="003D52FF">
          <w:rPr>
            <w:rFonts w:asciiTheme="minorBidi" w:hAnsiTheme="minorBidi" w:cstheme="minorBidi"/>
            <w:spacing w:val="-17"/>
          </w:rPr>
          <w:t xml:space="preserve"> </w:t>
        </w:r>
        <w:r w:rsidRPr="003D52FF">
          <w:rPr>
            <w:rFonts w:asciiTheme="minorBidi" w:hAnsiTheme="minorBidi" w:cstheme="minorBidi"/>
            <w:spacing w:val="-1"/>
          </w:rPr>
          <w:t>Comparison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putative</w:t>
        </w:r>
        <w:r w:rsidRPr="003D52FF">
          <w:rPr>
            <w:rFonts w:asciiTheme="minorBidi" w:hAnsiTheme="minorBidi" w:cstheme="minorBidi"/>
            <w:spacing w:val="-16"/>
          </w:rPr>
          <w:t xml:space="preserve"> </w:t>
        </w:r>
        <w:r w:rsidRPr="003D52FF">
          <w:rPr>
            <w:rFonts w:asciiTheme="minorBidi" w:hAnsiTheme="minorBidi" w:cstheme="minorBidi"/>
          </w:rPr>
          <w:t>biotinylated</w:t>
        </w:r>
        <w:r w:rsidRPr="003D52FF">
          <w:rPr>
            <w:rFonts w:asciiTheme="minorBidi" w:hAnsiTheme="minorBidi" w:cstheme="minorBidi"/>
            <w:spacing w:val="-17"/>
          </w:rPr>
          <w:t xml:space="preserve"> </w:t>
        </w:r>
        <w:r w:rsidRPr="003D52FF">
          <w:rPr>
            <w:rFonts w:asciiTheme="minorBidi" w:hAnsiTheme="minorBidi" w:cstheme="minorBidi"/>
          </w:rPr>
          <w:t>peroxisomal</w:t>
        </w:r>
        <w:r w:rsidRPr="003D52FF">
          <w:rPr>
            <w:rFonts w:asciiTheme="minorBidi" w:hAnsiTheme="minorBidi" w:cstheme="minorBidi"/>
            <w:spacing w:val="-14"/>
          </w:rPr>
          <w:t xml:space="preserve"> </w:t>
        </w:r>
        <w:r w:rsidRPr="003D52FF">
          <w:rPr>
            <w:rFonts w:asciiTheme="minorBidi" w:hAnsiTheme="minorBidi" w:cstheme="minorBidi"/>
          </w:rPr>
          <w:t>proteins</w:t>
        </w:r>
        <w:r w:rsidRPr="003D52FF">
          <w:rPr>
            <w:rFonts w:asciiTheme="minorBidi" w:hAnsiTheme="minorBidi" w:cstheme="minorBidi"/>
            <w:spacing w:val="-23"/>
          </w:rPr>
          <w:t xml:space="preserve"> </w:t>
        </w:r>
        <w:r w:rsidRPr="003D52FF">
          <w:rPr>
            <w:rFonts w:asciiTheme="minorBidi" w:hAnsiTheme="minorBidi" w:cstheme="minorBidi"/>
          </w:rPr>
          <w:t>identified</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i/>
          </w:rPr>
          <w:t>D.</w:t>
        </w:r>
      </w:hyperlink>
      <w:r w:rsidRPr="003D52FF">
        <w:rPr>
          <w:rFonts w:asciiTheme="minorBidi" w:hAnsiTheme="minorBidi" w:cstheme="minorBidi"/>
          <w:i/>
          <w:spacing w:val="-64"/>
        </w:rPr>
        <w:t xml:space="preserve"> </w:t>
      </w:r>
      <w:hyperlink w:anchor="_bookmark170" w:history="1">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through</w:t>
        </w:r>
        <w:r w:rsidRPr="003D52FF">
          <w:rPr>
            <w:rFonts w:asciiTheme="minorBidi" w:hAnsiTheme="minorBidi" w:cstheme="minorBidi"/>
            <w:spacing w:val="-10"/>
          </w:rPr>
          <w:t xml:space="preserve"> </w:t>
        </w:r>
        <w:r w:rsidRPr="003D52FF">
          <w:rPr>
            <w:rFonts w:asciiTheme="minorBidi" w:hAnsiTheme="minorBidi" w:cstheme="minorBidi"/>
          </w:rPr>
          <w:t>mass</w:t>
        </w:r>
        <w:r w:rsidRPr="003D52FF">
          <w:rPr>
            <w:rFonts w:asciiTheme="minorBidi" w:hAnsiTheme="minorBidi" w:cstheme="minorBidi"/>
            <w:spacing w:val="-11"/>
          </w:rPr>
          <w:t xml:space="preserve"> </w:t>
        </w:r>
        <w:r w:rsidRPr="003D52FF">
          <w:rPr>
            <w:rFonts w:asciiTheme="minorBidi" w:hAnsiTheme="minorBidi" w:cstheme="minorBidi"/>
          </w:rPr>
          <w:t>spectrometry</w:t>
        </w:r>
        <w:r w:rsidRPr="003D52FF">
          <w:rPr>
            <w:rFonts w:asciiTheme="minorBidi" w:hAnsiTheme="minorBidi" w:cstheme="minorBidi"/>
            <w:spacing w:val="-10"/>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proteins</w:t>
        </w:r>
        <w:r w:rsidRPr="003D52FF">
          <w:rPr>
            <w:rFonts w:asciiTheme="minorBidi" w:hAnsiTheme="minorBidi" w:cstheme="minorBidi"/>
            <w:spacing w:val="-11"/>
          </w:rPr>
          <w:t xml:space="preserve"> </w:t>
        </w:r>
        <w:r w:rsidRPr="003D52FF">
          <w:rPr>
            <w:rFonts w:asciiTheme="minorBidi" w:hAnsiTheme="minorBidi" w:cstheme="minorBidi"/>
          </w:rPr>
          <w:t>from</w:t>
        </w:r>
        <w:r w:rsidRPr="003D52FF">
          <w:rPr>
            <w:rFonts w:asciiTheme="minorBidi" w:hAnsiTheme="minorBidi" w:cstheme="minorBidi"/>
            <w:spacing w:val="-18"/>
          </w:rPr>
          <w:t xml:space="preserve"> </w:t>
        </w:r>
        <w:r w:rsidRPr="003D52FF">
          <w:rPr>
            <w:rFonts w:asciiTheme="minorBidi" w:hAnsiTheme="minorBidi" w:cstheme="minorBidi"/>
          </w:rPr>
          <w:t>other</w:t>
        </w:r>
        <w:r w:rsidRPr="003D52FF">
          <w:rPr>
            <w:rFonts w:asciiTheme="minorBidi" w:hAnsiTheme="minorBidi" w:cstheme="minorBidi"/>
            <w:spacing w:val="-9"/>
          </w:rPr>
          <w:t xml:space="preserve"> </w:t>
        </w:r>
        <w:r w:rsidRPr="003D52FF">
          <w:rPr>
            <w:rFonts w:asciiTheme="minorBidi" w:hAnsiTheme="minorBidi" w:cstheme="minorBidi"/>
          </w:rPr>
          <w:t xml:space="preserve">organisms.       </w:t>
        </w:r>
        <w:r w:rsidRPr="003D52FF">
          <w:rPr>
            <w:rFonts w:asciiTheme="minorBidi" w:hAnsiTheme="minorBidi" w:cstheme="minorBidi"/>
            <w:spacing w:val="8"/>
          </w:rPr>
          <w:t xml:space="preserve"> </w:t>
        </w:r>
        <w:r w:rsidRPr="003D52FF">
          <w:rPr>
            <w:rFonts w:asciiTheme="minorBidi" w:hAnsiTheme="minorBidi" w:cstheme="minorBidi"/>
          </w:rPr>
          <w:t>189</w:t>
        </w:r>
      </w:hyperlink>
    </w:p>
    <w:p w14:paraId="7B498A83" w14:textId="77777777" w:rsidR="00CF52B0" w:rsidRPr="003D52FF" w:rsidRDefault="00000000">
      <w:pPr>
        <w:tabs>
          <w:tab w:val="right" w:leader="dot" w:pos="10168"/>
        </w:tabs>
        <w:spacing w:line="345" w:lineRule="auto"/>
        <w:ind w:left="1160" w:right="1169"/>
        <w:jc w:val="both"/>
        <w:rPr>
          <w:rFonts w:asciiTheme="minorBidi" w:hAnsiTheme="minorBidi" w:cstheme="minorBidi"/>
          <w:sz w:val="24"/>
        </w:rPr>
      </w:pPr>
      <w:hyperlink w:anchor="_bookmark189" w:history="1">
        <w:r w:rsidRPr="003D52FF">
          <w:rPr>
            <w:rFonts w:asciiTheme="minorBidi" w:hAnsiTheme="minorBidi" w:cstheme="minorBidi"/>
            <w:sz w:val="24"/>
          </w:rPr>
          <w:t>Table</w:t>
        </w:r>
        <w:r w:rsidRPr="003D52FF">
          <w:rPr>
            <w:rFonts w:asciiTheme="minorBidi" w:hAnsiTheme="minorBidi" w:cstheme="minorBidi"/>
            <w:spacing w:val="-14"/>
            <w:sz w:val="24"/>
          </w:rPr>
          <w:t xml:space="preserve"> </w:t>
        </w:r>
        <w:r w:rsidRPr="003D52FF">
          <w:rPr>
            <w:rFonts w:asciiTheme="minorBidi" w:hAnsiTheme="minorBidi" w:cstheme="minorBidi"/>
            <w:sz w:val="24"/>
          </w:rPr>
          <w:t>6.</w:t>
        </w:r>
        <w:r w:rsidRPr="003D52FF">
          <w:rPr>
            <w:rFonts w:asciiTheme="minorBidi" w:hAnsiTheme="minorBidi" w:cstheme="minorBidi"/>
            <w:spacing w:val="-13"/>
            <w:sz w:val="24"/>
          </w:rPr>
          <w:t xml:space="preserve"> </w:t>
        </w:r>
        <w:r w:rsidRPr="003D52FF">
          <w:rPr>
            <w:rFonts w:asciiTheme="minorBidi" w:hAnsiTheme="minorBidi" w:cstheme="minorBidi"/>
            <w:sz w:val="24"/>
          </w:rPr>
          <w:t>1</w:t>
        </w:r>
        <w:r w:rsidRPr="003D52FF">
          <w:rPr>
            <w:rFonts w:asciiTheme="minorBidi" w:hAnsiTheme="minorBidi" w:cstheme="minorBidi"/>
            <w:spacing w:val="-18"/>
            <w:sz w:val="24"/>
          </w:rPr>
          <w:t xml:space="preserve"> </w:t>
        </w:r>
        <w:r w:rsidRPr="003D52FF">
          <w:rPr>
            <w:rFonts w:asciiTheme="minorBidi" w:hAnsiTheme="minorBidi" w:cstheme="minorBidi"/>
            <w:sz w:val="24"/>
          </w:rPr>
          <w:t>The</w:t>
        </w:r>
        <w:r w:rsidRPr="003D52FF">
          <w:rPr>
            <w:rFonts w:asciiTheme="minorBidi" w:hAnsiTheme="minorBidi" w:cstheme="minorBidi"/>
            <w:spacing w:val="-13"/>
            <w:sz w:val="24"/>
          </w:rPr>
          <w:t xml:space="preserve"> </w:t>
        </w:r>
        <w:r w:rsidRPr="003D52FF">
          <w:rPr>
            <w:rFonts w:asciiTheme="minorBidi" w:hAnsiTheme="minorBidi" w:cstheme="minorBidi"/>
            <w:sz w:val="24"/>
          </w:rPr>
          <w:t>shared</w:t>
        </w:r>
        <w:r w:rsidRPr="003D52FF">
          <w:rPr>
            <w:rFonts w:asciiTheme="minorBidi" w:hAnsiTheme="minorBidi" w:cstheme="minorBidi"/>
            <w:spacing w:val="-13"/>
            <w:sz w:val="24"/>
          </w:rPr>
          <w:t xml:space="preserve"> </w:t>
        </w:r>
        <w:r w:rsidRPr="003D52FF">
          <w:rPr>
            <w:rFonts w:asciiTheme="minorBidi" w:hAnsiTheme="minorBidi" w:cstheme="minorBidi"/>
            <w:sz w:val="24"/>
          </w:rPr>
          <w:t>peroxisomal</w:t>
        </w:r>
        <w:r w:rsidRPr="003D52FF">
          <w:rPr>
            <w:rFonts w:asciiTheme="minorBidi" w:hAnsiTheme="minorBidi" w:cstheme="minorBidi"/>
            <w:spacing w:val="-10"/>
            <w:sz w:val="24"/>
          </w:rPr>
          <w:t xml:space="preserve"> </w:t>
        </w:r>
        <w:r w:rsidRPr="003D52FF">
          <w:rPr>
            <w:rFonts w:asciiTheme="minorBidi" w:hAnsiTheme="minorBidi" w:cstheme="minorBidi"/>
            <w:sz w:val="24"/>
          </w:rPr>
          <w:t>proteins</w:t>
        </w:r>
        <w:r w:rsidRPr="003D52FF">
          <w:rPr>
            <w:rFonts w:asciiTheme="minorBidi" w:hAnsiTheme="minorBidi" w:cstheme="minorBidi"/>
            <w:spacing w:val="-20"/>
            <w:sz w:val="24"/>
          </w:rPr>
          <w:t xml:space="preserve"> </w:t>
        </w:r>
        <w:r w:rsidRPr="003D52FF">
          <w:rPr>
            <w:rFonts w:asciiTheme="minorBidi" w:hAnsiTheme="minorBidi" w:cstheme="minorBidi"/>
            <w:sz w:val="24"/>
          </w:rPr>
          <w:t>identified</w:t>
        </w:r>
        <w:r w:rsidRPr="003D52FF">
          <w:rPr>
            <w:rFonts w:asciiTheme="minorBidi" w:hAnsiTheme="minorBidi" w:cstheme="minorBidi"/>
            <w:spacing w:val="-13"/>
            <w:sz w:val="24"/>
          </w:rPr>
          <w:t xml:space="preserve"> </w:t>
        </w:r>
        <w:r w:rsidRPr="003D52FF">
          <w:rPr>
            <w:rFonts w:asciiTheme="minorBidi" w:hAnsiTheme="minorBidi" w:cstheme="minorBidi"/>
            <w:sz w:val="24"/>
          </w:rPr>
          <w:t>in</w:t>
        </w:r>
        <w:r w:rsidRPr="003D52FF">
          <w:rPr>
            <w:rFonts w:asciiTheme="minorBidi" w:hAnsiTheme="minorBidi" w:cstheme="minorBidi"/>
            <w:spacing w:val="-13"/>
            <w:sz w:val="24"/>
          </w:rPr>
          <w:t xml:space="preserve"> </w:t>
        </w:r>
        <w:r w:rsidRPr="003D52FF">
          <w:rPr>
            <w:rFonts w:asciiTheme="minorBidi" w:hAnsiTheme="minorBidi" w:cstheme="minorBidi"/>
            <w:sz w:val="24"/>
          </w:rPr>
          <w:t>both</w:t>
        </w:r>
        <w:r w:rsidRPr="003D52FF">
          <w:rPr>
            <w:rFonts w:asciiTheme="minorBidi" w:hAnsiTheme="minorBidi" w:cstheme="minorBidi"/>
            <w:spacing w:val="-13"/>
            <w:sz w:val="24"/>
          </w:rPr>
          <w:t xml:space="preserve"> </w:t>
        </w:r>
        <w:r w:rsidRPr="003D52FF">
          <w:rPr>
            <w:rFonts w:asciiTheme="minorBidi" w:hAnsiTheme="minorBidi" w:cstheme="minorBidi"/>
            <w:sz w:val="24"/>
          </w:rPr>
          <w:t>proteomic</w:t>
        </w:r>
        <w:r w:rsidRPr="003D52FF">
          <w:rPr>
            <w:rFonts w:asciiTheme="minorBidi" w:hAnsiTheme="minorBidi" w:cstheme="minorBidi"/>
            <w:spacing w:val="-14"/>
            <w:sz w:val="24"/>
          </w:rPr>
          <w:t xml:space="preserve"> </w:t>
        </w:r>
        <w:r w:rsidRPr="003D52FF">
          <w:rPr>
            <w:rFonts w:asciiTheme="minorBidi" w:hAnsiTheme="minorBidi" w:cstheme="minorBidi"/>
            <w:sz w:val="24"/>
          </w:rPr>
          <w:t>analyses</w:t>
        </w:r>
        <w:r w:rsidRPr="003D52FF">
          <w:rPr>
            <w:rFonts w:asciiTheme="minorBidi" w:hAnsiTheme="minorBidi" w:cstheme="minorBidi"/>
            <w:spacing w:val="-14"/>
            <w:sz w:val="24"/>
          </w:rPr>
          <w:t xml:space="preserve"> </w:t>
        </w:r>
        <w:r w:rsidRPr="003D52FF">
          <w:rPr>
            <w:rFonts w:asciiTheme="minorBidi" w:hAnsiTheme="minorBidi" w:cstheme="minorBidi"/>
            <w:sz w:val="24"/>
          </w:rPr>
          <w:t xml:space="preserve">of </w:t>
        </w:r>
        <w:r w:rsidRPr="003D52FF">
          <w:rPr>
            <w:rFonts w:asciiTheme="minorBidi" w:hAnsiTheme="minorBidi" w:cstheme="minorBidi"/>
            <w:i/>
            <w:sz w:val="24"/>
          </w:rPr>
          <w:t>D.</w:t>
        </w:r>
      </w:hyperlink>
      <w:r w:rsidRPr="003D52FF">
        <w:rPr>
          <w:rFonts w:asciiTheme="minorBidi" w:hAnsiTheme="minorBidi" w:cstheme="minorBidi"/>
          <w:i/>
          <w:spacing w:val="-64"/>
          <w:sz w:val="24"/>
        </w:rPr>
        <w:t xml:space="preserve"> </w:t>
      </w:r>
      <w:hyperlink w:anchor="_bookmark189" w:history="1">
        <w:r w:rsidRPr="003D52FF">
          <w:rPr>
            <w:rFonts w:asciiTheme="minorBidi" w:hAnsiTheme="minorBidi" w:cstheme="minorBidi"/>
            <w:i/>
            <w:sz w:val="24"/>
          </w:rPr>
          <w:t>discoideum</w:t>
        </w:r>
        <w:r w:rsidRPr="003D52FF">
          <w:rPr>
            <w:rFonts w:asciiTheme="minorBidi" w:hAnsiTheme="minorBidi" w:cstheme="minorBidi"/>
            <w:i/>
            <w:spacing w:val="3"/>
            <w:sz w:val="24"/>
          </w:rPr>
          <w:t xml:space="preserve"> </w:t>
        </w:r>
        <w:r w:rsidRPr="003D52FF">
          <w:rPr>
            <w:rFonts w:asciiTheme="minorBidi" w:hAnsiTheme="minorBidi" w:cstheme="minorBidi"/>
            <w:sz w:val="24"/>
          </w:rPr>
          <w:t>and</w:t>
        </w:r>
        <w:r w:rsidRPr="003D52FF">
          <w:rPr>
            <w:rFonts w:asciiTheme="minorBidi" w:hAnsiTheme="minorBidi" w:cstheme="minorBidi"/>
            <w:spacing w:val="-7"/>
            <w:sz w:val="24"/>
          </w:rPr>
          <w:t xml:space="preserve"> </w:t>
        </w:r>
        <w:r w:rsidRPr="003D52FF">
          <w:rPr>
            <w:rFonts w:asciiTheme="minorBidi" w:hAnsiTheme="minorBidi" w:cstheme="minorBidi"/>
            <w:i/>
            <w:sz w:val="24"/>
          </w:rPr>
          <w:t>A. thaliana</w:t>
        </w:r>
        <w:r w:rsidRPr="003D52FF">
          <w:rPr>
            <w:rFonts w:asciiTheme="minorBidi" w:hAnsiTheme="minorBidi" w:cstheme="minorBidi"/>
            <w:i/>
            <w:sz w:val="24"/>
          </w:rPr>
          <w:tab/>
        </w:r>
        <w:r w:rsidRPr="003D52FF">
          <w:rPr>
            <w:rFonts w:asciiTheme="minorBidi" w:hAnsiTheme="minorBidi" w:cstheme="minorBidi"/>
            <w:sz w:val="24"/>
          </w:rPr>
          <w:t>208</w:t>
        </w:r>
      </w:hyperlink>
    </w:p>
    <w:p w14:paraId="4F53B0D6" w14:textId="77777777" w:rsidR="00CF52B0" w:rsidRPr="003D52FF" w:rsidRDefault="00CF52B0">
      <w:pPr>
        <w:spacing w:line="345" w:lineRule="auto"/>
        <w:jc w:val="both"/>
        <w:rPr>
          <w:rFonts w:asciiTheme="minorBidi" w:hAnsiTheme="minorBidi" w:cstheme="minorBidi"/>
          <w:sz w:val="24"/>
        </w:rPr>
        <w:sectPr w:rsidR="00CF52B0" w:rsidRPr="003D52FF">
          <w:pgSz w:w="11910" w:h="16840"/>
          <w:pgMar w:top="1340" w:right="260" w:bottom="1240" w:left="280" w:header="0" w:footer="976" w:gutter="0"/>
          <w:cols w:space="720"/>
        </w:sectPr>
      </w:pPr>
    </w:p>
    <w:p w14:paraId="58B3D549" w14:textId="77777777" w:rsidR="00CF52B0" w:rsidRPr="003D52FF" w:rsidRDefault="00CF52B0">
      <w:pPr>
        <w:pStyle w:val="BodyText"/>
        <w:rPr>
          <w:rFonts w:asciiTheme="minorBidi" w:hAnsiTheme="minorBidi" w:cstheme="minorBidi"/>
          <w:sz w:val="20"/>
        </w:rPr>
      </w:pPr>
    </w:p>
    <w:p w14:paraId="060A3FAB" w14:textId="77777777" w:rsidR="00CF52B0" w:rsidRPr="003D52FF" w:rsidRDefault="00CF52B0">
      <w:pPr>
        <w:pStyle w:val="BodyText"/>
        <w:spacing w:before="9"/>
        <w:rPr>
          <w:rFonts w:asciiTheme="minorBidi" w:hAnsiTheme="minorBidi" w:cstheme="minorBidi"/>
          <w:sz w:val="10"/>
        </w:rPr>
      </w:pPr>
    </w:p>
    <w:p w14:paraId="5239370C" w14:textId="77777777" w:rsidR="00CF52B0" w:rsidRPr="003D52FF" w:rsidRDefault="00000000">
      <w:pPr>
        <w:pStyle w:val="BodyText"/>
        <w:ind w:left="1175"/>
        <w:rPr>
          <w:rFonts w:asciiTheme="minorBidi" w:hAnsiTheme="minorBidi" w:cstheme="minorBidi"/>
          <w:sz w:val="20"/>
        </w:rPr>
      </w:pPr>
      <w:r w:rsidRPr="003D52FF">
        <w:rPr>
          <w:rFonts w:asciiTheme="minorBidi" w:hAnsiTheme="minorBidi" w:cstheme="minorBidi"/>
          <w:noProof/>
          <w:sz w:val="20"/>
        </w:rPr>
        <w:drawing>
          <wp:inline distT="0" distB="0" distL="0" distR="0" wp14:anchorId="0184B13F" wp14:editId="5A9064FF">
            <wp:extent cx="4460934" cy="7666386"/>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0" cstate="print"/>
                    <a:stretch>
                      <a:fillRect/>
                    </a:stretch>
                  </pic:blipFill>
                  <pic:spPr>
                    <a:xfrm>
                      <a:off x="0" y="0"/>
                      <a:ext cx="4460934" cy="7666386"/>
                    </a:xfrm>
                    <a:prstGeom prst="rect">
                      <a:avLst/>
                    </a:prstGeom>
                  </pic:spPr>
                </pic:pic>
              </a:graphicData>
            </a:graphic>
          </wp:inline>
        </w:drawing>
      </w:r>
    </w:p>
    <w:p w14:paraId="78019C7A" w14:textId="77777777" w:rsidR="00CF52B0" w:rsidRPr="003D52FF" w:rsidRDefault="00CF52B0">
      <w:pPr>
        <w:rPr>
          <w:rFonts w:asciiTheme="minorBidi" w:hAnsiTheme="minorBidi" w:cstheme="minorBidi"/>
          <w:sz w:val="20"/>
        </w:rPr>
        <w:sectPr w:rsidR="00CF52B0" w:rsidRPr="003D52FF">
          <w:pgSz w:w="11910" w:h="16840"/>
          <w:pgMar w:top="1580" w:right="260" w:bottom="1160" w:left="280" w:header="0" w:footer="976" w:gutter="0"/>
          <w:cols w:space="720"/>
        </w:sectPr>
      </w:pPr>
    </w:p>
    <w:p w14:paraId="70DCDB58" w14:textId="77777777" w:rsidR="00CF52B0" w:rsidRPr="003D52FF" w:rsidRDefault="00CF52B0">
      <w:pPr>
        <w:pStyle w:val="BodyText"/>
        <w:rPr>
          <w:rFonts w:asciiTheme="minorBidi" w:hAnsiTheme="minorBidi" w:cstheme="minorBidi"/>
          <w:sz w:val="20"/>
        </w:rPr>
      </w:pPr>
    </w:p>
    <w:p w14:paraId="63D7B5E1" w14:textId="77777777" w:rsidR="00CF52B0" w:rsidRPr="003D52FF" w:rsidRDefault="00CF52B0">
      <w:pPr>
        <w:pStyle w:val="BodyText"/>
        <w:rPr>
          <w:rFonts w:asciiTheme="minorBidi" w:hAnsiTheme="minorBidi" w:cstheme="minorBidi"/>
          <w:sz w:val="12"/>
        </w:rPr>
      </w:pPr>
    </w:p>
    <w:p w14:paraId="65695CC4" w14:textId="77777777" w:rsidR="00CF52B0" w:rsidRPr="003D52FF" w:rsidRDefault="00000000">
      <w:pPr>
        <w:pStyle w:val="BodyText"/>
        <w:ind w:left="1295"/>
        <w:rPr>
          <w:rFonts w:asciiTheme="minorBidi" w:hAnsiTheme="minorBidi" w:cstheme="minorBidi"/>
          <w:sz w:val="20"/>
        </w:rPr>
      </w:pPr>
      <w:r w:rsidRPr="003D52FF">
        <w:rPr>
          <w:rFonts w:asciiTheme="minorBidi" w:hAnsiTheme="minorBidi" w:cstheme="minorBidi"/>
          <w:noProof/>
          <w:sz w:val="20"/>
        </w:rPr>
        <w:drawing>
          <wp:inline distT="0" distB="0" distL="0" distR="0" wp14:anchorId="707F83CB" wp14:editId="66F00365">
            <wp:extent cx="4960853" cy="3847338"/>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1" cstate="print"/>
                    <a:stretch>
                      <a:fillRect/>
                    </a:stretch>
                  </pic:blipFill>
                  <pic:spPr>
                    <a:xfrm>
                      <a:off x="0" y="0"/>
                      <a:ext cx="4960853" cy="3847338"/>
                    </a:xfrm>
                    <a:prstGeom prst="rect">
                      <a:avLst/>
                    </a:prstGeom>
                  </pic:spPr>
                </pic:pic>
              </a:graphicData>
            </a:graphic>
          </wp:inline>
        </w:drawing>
      </w:r>
    </w:p>
    <w:p w14:paraId="1618B7DA" w14:textId="77777777" w:rsidR="00CF52B0" w:rsidRPr="003D52FF" w:rsidRDefault="00CF52B0">
      <w:pPr>
        <w:rPr>
          <w:rFonts w:asciiTheme="minorBidi" w:hAnsiTheme="minorBidi" w:cstheme="minorBidi"/>
          <w:sz w:val="20"/>
        </w:rPr>
        <w:sectPr w:rsidR="00CF52B0" w:rsidRPr="003D52FF">
          <w:pgSz w:w="11910" w:h="16840"/>
          <w:pgMar w:top="1580" w:right="260" w:bottom="1160" w:left="280" w:header="0" w:footer="976" w:gutter="0"/>
          <w:cols w:space="720"/>
        </w:sectPr>
      </w:pPr>
    </w:p>
    <w:p w14:paraId="4D51E835" w14:textId="77777777" w:rsidR="00CF52B0" w:rsidRPr="003D52FF" w:rsidRDefault="00000000">
      <w:pPr>
        <w:pStyle w:val="Heading1"/>
        <w:jc w:val="both"/>
        <w:rPr>
          <w:rFonts w:asciiTheme="minorBidi" w:hAnsiTheme="minorBidi" w:cstheme="minorBidi"/>
        </w:rPr>
      </w:pPr>
      <w:bookmarkStart w:id="0" w:name="Chapter_1._Introduction"/>
      <w:bookmarkStart w:id="1" w:name="_bookmark0"/>
      <w:bookmarkEnd w:id="0"/>
      <w:bookmarkEnd w:id="1"/>
      <w:r w:rsidRPr="003D52FF">
        <w:rPr>
          <w:rFonts w:asciiTheme="minorBidi" w:hAnsiTheme="minorBidi" w:cstheme="minorBidi"/>
        </w:rPr>
        <w:lastRenderedPageBreak/>
        <w:t>Chapter</w:t>
      </w:r>
      <w:r w:rsidRPr="003D52FF">
        <w:rPr>
          <w:rFonts w:asciiTheme="minorBidi" w:hAnsiTheme="minorBidi" w:cstheme="minorBidi"/>
          <w:spacing w:val="-1"/>
        </w:rPr>
        <w:t xml:space="preserve"> </w:t>
      </w:r>
      <w:r w:rsidRPr="003D52FF">
        <w:rPr>
          <w:rFonts w:asciiTheme="minorBidi" w:hAnsiTheme="minorBidi" w:cstheme="minorBidi"/>
        </w:rPr>
        <w:t xml:space="preserve">1.  </w:t>
      </w:r>
      <w:r w:rsidRPr="003D52FF">
        <w:rPr>
          <w:rFonts w:asciiTheme="minorBidi" w:hAnsiTheme="minorBidi" w:cstheme="minorBidi"/>
          <w:spacing w:val="97"/>
        </w:rPr>
        <w:t xml:space="preserve"> </w:t>
      </w:r>
      <w:r w:rsidRPr="003D52FF">
        <w:rPr>
          <w:rFonts w:asciiTheme="minorBidi" w:hAnsiTheme="minorBidi" w:cstheme="minorBidi"/>
        </w:rPr>
        <w:t>Introduction</w:t>
      </w:r>
    </w:p>
    <w:p w14:paraId="5A461411" w14:textId="77777777" w:rsidR="00CF52B0" w:rsidRPr="003D52FF" w:rsidRDefault="00CF52B0">
      <w:pPr>
        <w:pStyle w:val="BodyText"/>
        <w:rPr>
          <w:rFonts w:asciiTheme="minorBidi" w:hAnsiTheme="minorBidi" w:cstheme="minorBidi"/>
          <w:b/>
          <w:sz w:val="40"/>
        </w:rPr>
      </w:pPr>
    </w:p>
    <w:p w14:paraId="4D7CAFB5" w14:textId="77777777" w:rsidR="00CF52B0" w:rsidRPr="003D52FF" w:rsidRDefault="00CF52B0">
      <w:pPr>
        <w:pStyle w:val="BodyText"/>
        <w:spacing w:before="9"/>
        <w:rPr>
          <w:rFonts w:asciiTheme="minorBidi" w:hAnsiTheme="minorBidi" w:cstheme="minorBidi"/>
          <w:b/>
          <w:sz w:val="35"/>
        </w:rPr>
      </w:pPr>
    </w:p>
    <w:p w14:paraId="601E6DB4" w14:textId="6EC53496" w:rsidR="00CF52B0" w:rsidRPr="00E53BF4" w:rsidRDefault="00000000" w:rsidP="00B56E78">
      <w:pPr>
        <w:pStyle w:val="Heading2"/>
        <w:numPr>
          <w:ilvl w:val="1"/>
          <w:numId w:val="46"/>
        </w:numPr>
      </w:pPr>
      <w:bookmarkStart w:id="2" w:name="1.1._Peroxisomes"/>
      <w:bookmarkStart w:id="3" w:name="_bookmark1"/>
      <w:bookmarkEnd w:id="2"/>
      <w:bookmarkEnd w:id="3"/>
      <w:r w:rsidRPr="003D52FF">
        <w:t>Peroxisomes</w:t>
      </w:r>
    </w:p>
    <w:p w14:paraId="0A637D18" w14:textId="77777777" w:rsidR="00CF52B0" w:rsidRPr="003D52FF" w:rsidRDefault="00CF52B0">
      <w:pPr>
        <w:pStyle w:val="BodyText"/>
        <w:spacing w:before="11"/>
        <w:rPr>
          <w:rFonts w:asciiTheme="minorBidi" w:hAnsiTheme="minorBidi" w:cstheme="minorBidi"/>
          <w:b/>
        </w:rPr>
      </w:pPr>
    </w:p>
    <w:p w14:paraId="592DAA9A" w14:textId="77777777" w:rsidR="00F66D2D" w:rsidRPr="000E36C0" w:rsidRDefault="00F66D2D" w:rsidP="00840345">
      <w:pPr>
        <w:pStyle w:val="BodyText"/>
        <w:spacing w:line="360" w:lineRule="auto"/>
        <w:ind w:left="1134" w:right="1164"/>
        <w:jc w:val="both"/>
        <w:rPr>
          <w:rFonts w:asciiTheme="minorBidi" w:hAnsiTheme="minorBidi" w:cstheme="minorBidi"/>
        </w:rPr>
      </w:pPr>
      <w:r w:rsidRPr="000E36C0">
        <w:rPr>
          <w:rFonts w:asciiTheme="minorBidi" w:hAnsiTheme="minorBidi" w:cstheme="minorBidi"/>
        </w:rPr>
        <w:t>Peroxisomes, identified in the early 1950s through biochemical means in mouse kidney cells (Baudhuin et al., 1965), are essential organelles present in most eukaryotic cells (Akşit &amp; van der Klei, 2018; Sibirny, 2016). Typically, peroxisomes exhibit a round shape enveloped by a single lipid layer, with a diameter ranging from 0.1μm to 0.2μm (Kim &amp; Hettema, 2015; Sibirny, 2016; Yuan et al., 2016). These organelles play crucial roles in cellular processes, including β-oxidation of fatty acids and detoxification of hydroxy peroxide (H</w:t>
      </w:r>
      <w:r w:rsidRPr="000E36C0">
        <w:rPr>
          <w:rFonts w:asciiTheme="minorBidi" w:hAnsiTheme="minorBidi" w:cstheme="minorBidi"/>
          <w:vertAlign w:val="subscript"/>
        </w:rPr>
        <w:t>2</w:t>
      </w:r>
      <w:r w:rsidRPr="000E36C0">
        <w:rPr>
          <w:rFonts w:asciiTheme="minorBidi" w:hAnsiTheme="minorBidi" w:cstheme="minorBidi"/>
        </w:rPr>
        <w:t>O</w:t>
      </w:r>
      <w:r w:rsidRPr="000E36C0">
        <w:rPr>
          <w:rFonts w:asciiTheme="minorBidi" w:hAnsiTheme="minorBidi" w:cstheme="minorBidi"/>
          <w:vertAlign w:val="subscript"/>
        </w:rPr>
        <w:t>2</w:t>
      </w:r>
      <w:r w:rsidRPr="000E36C0">
        <w:rPr>
          <w:rFonts w:asciiTheme="minorBidi" w:hAnsiTheme="minorBidi" w:cstheme="minorBidi"/>
        </w:rPr>
        <w:t>) (Sibirny, 2016; Yuan et al., 2016), housing various enzymes such as oxidases and catalase. Peroxisomes also engage in diverse metabolic and non-metabolic functions depending on their environment (Akşit &amp; van der Klei, 2018; Kim &amp; Hettema, 2015; Yuan et al., 2016).</w:t>
      </w:r>
    </w:p>
    <w:p w14:paraId="47F6C583" w14:textId="77777777" w:rsidR="00F66D2D" w:rsidRPr="000E36C0" w:rsidRDefault="00F66D2D" w:rsidP="00840345">
      <w:pPr>
        <w:pStyle w:val="BodyText"/>
        <w:spacing w:line="360" w:lineRule="auto"/>
        <w:ind w:left="1134" w:right="1164" w:hanging="414"/>
        <w:jc w:val="both"/>
        <w:rPr>
          <w:rFonts w:asciiTheme="minorBidi" w:hAnsiTheme="minorBidi" w:cstheme="minorBidi"/>
        </w:rPr>
      </w:pPr>
    </w:p>
    <w:p w14:paraId="61041E2F" w14:textId="77777777" w:rsidR="00F66D2D" w:rsidRPr="000E36C0" w:rsidRDefault="00F66D2D" w:rsidP="00840345">
      <w:pPr>
        <w:pStyle w:val="BodyText"/>
        <w:spacing w:line="360" w:lineRule="auto"/>
        <w:ind w:left="1134" w:right="1164"/>
        <w:jc w:val="both"/>
        <w:rPr>
          <w:rFonts w:asciiTheme="minorBidi" w:hAnsiTheme="minorBidi" w:cstheme="minorBidi"/>
        </w:rPr>
      </w:pPr>
      <w:r w:rsidRPr="000E36C0">
        <w:rPr>
          <w:rFonts w:asciiTheme="minorBidi" w:hAnsiTheme="minorBidi" w:cstheme="minorBidi"/>
        </w:rPr>
        <w:t>While peroxisomes universally share functions like fatty acid β-oxidation and H</w:t>
      </w:r>
      <w:r w:rsidRPr="000E36C0">
        <w:rPr>
          <w:rFonts w:asciiTheme="minorBidi" w:hAnsiTheme="minorBidi" w:cstheme="minorBidi"/>
          <w:vertAlign w:val="subscript"/>
        </w:rPr>
        <w:t>2</w:t>
      </w:r>
      <w:r w:rsidRPr="000E36C0">
        <w:rPr>
          <w:rFonts w:asciiTheme="minorBidi" w:hAnsiTheme="minorBidi" w:cstheme="minorBidi"/>
        </w:rPr>
        <w:t>O</w:t>
      </w:r>
      <w:r w:rsidRPr="000E36C0">
        <w:rPr>
          <w:rFonts w:asciiTheme="minorBidi" w:hAnsiTheme="minorBidi" w:cstheme="minorBidi"/>
          <w:vertAlign w:val="subscript"/>
        </w:rPr>
        <w:t>2</w:t>
      </w:r>
      <w:r w:rsidRPr="000E36C0">
        <w:rPr>
          <w:rFonts w:asciiTheme="minorBidi" w:hAnsiTheme="minorBidi" w:cstheme="minorBidi"/>
        </w:rPr>
        <w:t xml:space="preserve"> detoxification across eukaryotes, specific functions can vary between species or change in response to environmental conditions (Fidaleo, 2010; Camões et al., 2015). In humans, for instance, peroxisomes perform unique functions such as alpha (α) oxidation of fatty acids, D-amino acid and purine degradation, biosynthesis of ether lipids, polyunsaturated fatty acids, and bile acids (Camões et al., 2015; Subramani, 1993). Mammalian peroxisomes also facilitate essential metabolic processes, including lysine, oxygen, and polyamine metabolism (Wanders &amp; Waterham, 2006). In plants, peroxisomes are involved in processes like photorespiration (Kao et al., 2018), and in yeasts, they play a crucial role in the glyoxylate cycle in addition to fatty acid β-oxidation (van den Bosch et al., 1992). Filamentous fungi utilize peroxisomes for the final stage of β-lactam antibiotics synthesis (Klei et al., 2006), while in S. cerevisiae, lysine biosynthesis concludes within peroxisomes, mediated by enzymes like Lys1, peroxisomal malate dehydrogenase (Mdh3), and glycerol-3-phosphate dehydrogenase (Gpd1) (Al-Saryi et al., 2017).</w:t>
      </w:r>
    </w:p>
    <w:p w14:paraId="7606EAFB" w14:textId="77777777" w:rsidR="00F66D2D" w:rsidRPr="000E36C0" w:rsidRDefault="00F66D2D" w:rsidP="00840345">
      <w:pPr>
        <w:pStyle w:val="BodyText"/>
        <w:spacing w:line="360" w:lineRule="auto"/>
        <w:ind w:left="1134" w:right="1164" w:hanging="414"/>
        <w:jc w:val="both"/>
        <w:rPr>
          <w:rFonts w:asciiTheme="minorBidi" w:hAnsiTheme="minorBidi" w:cstheme="minorBidi"/>
        </w:rPr>
      </w:pPr>
    </w:p>
    <w:p w14:paraId="02718D55" w14:textId="77777777" w:rsidR="00F66D2D" w:rsidRPr="000E36C0" w:rsidRDefault="00F66D2D" w:rsidP="00840345">
      <w:pPr>
        <w:pStyle w:val="BodyText"/>
        <w:spacing w:line="360" w:lineRule="auto"/>
        <w:ind w:left="1134" w:right="1164"/>
        <w:jc w:val="both"/>
        <w:rPr>
          <w:rFonts w:asciiTheme="minorBidi" w:hAnsiTheme="minorBidi" w:cstheme="minorBidi"/>
        </w:rPr>
      </w:pPr>
      <w:r w:rsidRPr="000E36C0">
        <w:rPr>
          <w:rFonts w:asciiTheme="minorBidi" w:hAnsiTheme="minorBidi" w:cstheme="minorBidi"/>
        </w:rPr>
        <w:t xml:space="preserve">Woronin bodies (WBs) represent a distinct type of peroxisome found in over 50 species of filamentous fungi, playing a crucial role in repairing damaged hyphae by </w:t>
      </w:r>
      <w:r w:rsidRPr="000E36C0">
        <w:rPr>
          <w:rFonts w:asciiTheme="minorBidi" w:hAnsiTheme="minorBidi" w:cstheme="minorBidi"/>
        </w:rPr>
        <w:lastRenderedPageBreak/>
        <w:t>quickly filling septal pores (Kiel et al., 2006; Tenney et al., 2000). Glycosomes, another type of peroxisome, are present in certain parasitic protists like kinetoplastida, including trypanosomatids, and house enzymes for glycolysis (Lorenz et al., 1998; Moyersoen et al., 2004; Sibirny, 2016).</w:t>
      </w:r>
    </w:p>
    <w:p w14:paraId="5947A9F4" w14:textId="77777777" w:rsidR="00F66D2D" w:rsidRPr="000E36C0" w:rsidRDefault="00F66D2D" w:rsidP="00840345">
      <w:pPr>
        <w:pStyle w:val="BodyText"/>
        <w:spacing w:line="360" w:lineRule="auto"/>
        <w:ind w:left="1134" w:right="1164" w:hanging="414"/>
        <w:jc w:val="both"/>
        <w:rPr>
          <w:rFonts w:asciiTheme="minorBidi" w:hAnsiTheme="minorBidi" w:cstheme="minorBidi"/>
        </w:rPr>
      </w:pPr>
    </w:p>
    <w:p w14:paraId="4D2EB1BD" w14:textId="2D4FD8B3" w:rsidR="00CF52B0" w:rsidRDefault="00F66D2D" w:rsidP="00840345">
      <w:pPr>
        <w:pStyle w:val="BodyText"/>
        <w:spacing w:line="360" w:lineRule="auto"/>
        <w:ind w:left="1134" w:right="1164"/>
        <w:jc w:val="both"/>
        <w:rPr>
          <w:rFonts w:asciiTheme="minorBidi" w:hAnsiTheme="minorBidi" w:cstheme="minorBidi"/>
        </w:rPr>
      </w:pPr>
      <w:r w:rsidRPr="000E36C0">
        <w:rPr>
          <w:rFonts w:asciiTheme="minorBidi" w:hAnsiTheme="minorBidi" w:cstheme="minorBidi"/>
        </w:rPr>
        <w:t>Notably, peroxisomes lack their own genome, and peroxisomal proteins are encoded by the nuclear genome. Synthesized in the cytoplasm by free polyribosomes, these proteins are post-translationally targeted to the peroxisomal membrane and imported into the organelle (Baker &amp; Sparkes, 2005; Rucktäschel et al., 2011).</w:t>
      </w:r>
    </w:p>
    <w:p w14:paraId="0EC53AE6" w14:textId="77777777" w:rsidR="000E36C0" w:rsidRPr="00A84E0B" w:rsidRDefault="000E36C0" w:rsidP="00840345">
      <w:pPr>
        <w:pStyle w:val="BodyText"/>
        <w:spacing w:line="360" w:lineRule="auto"/>
        <w:ind w:left="1134" w:right="1164"/>
        <w:jc w:val="both"/>
        <w:rPr>
          <w:rFonts w:asciiTheme="minorBidi" w:hAnsiTheme="minorBidi" w:cstheme="minorBidi"/>
        </w:rPr>
      </w:pPr>
    </w:p>
    <w:p w14:paraId="136576CE" w14:textId="77777777" w:rsidR="00CF52B0" w:rsidRPr="003D52FF" w:rsidRDefault="00000000" w:rsidP="00B56E78">
      <w:pPr>
        <w:pStyle w:val="Heading2"/>
        <w:numPr>
          <w:ilvl w:val="1"/>
          <w:numId w:val="46"/>
        </w:numPr>
      </w:pPr>
      <w:r w:rsidRPr="003D52FF">
        <w:t>Selected</w:t>
      </w:r>
      <w:r w:rsidRPr="003D52FF">
        <w:rPr>
          <w:spacing w:val="-12"/>
        </w:rPr>
        <w:t xml:space="preserve"> </w:t>
      </w:r>
      <w:r w:rsidRPr="003D52FF">
        <w:t>metabolic</w:t>
      </w:r>
      <w:r w:rsidRPr="003D52FF">
        <w:rPr>
          <w:spacing w:val="-8"/>
        </w:rPr>
        <w:t xml:space="preserve"> </w:t>
      </w:r>
      <w:r w:rsidRPr="003D52FF">
        <w:t>pathways</w:t>
      </w:r>
    </w:p>
    <w:p w14:paraId="368B79D4" w14:textId="77777777" w:rsidR="00CF52B0" w:rsidRPr="003D52FF" w:rsidRDefault="00CF52B0">
      <w:pPr>
        <w:pStyle w:val="BodyText"/>
        <w:rPr>
          <w:rFonts w:asciiTheme="minorBidi" w:hAnsiTheme="minorBidi" w:cstheme="minorBidi"/>
          <w:b/>
          <w:sz w:val="20"/>
        </w:rPr>
      </w:pPr>
    </w:p>
    <w:p w14:paraId="1FCD8E50" w14:textId="77777777" w:rsidR="00CF52B0" w:rsidRPr="003D52FF" w:rsidRDefault="00CF52B0">
      <w:pPr>
        <w:pStyle w:val="BodyText"/>
        <w:rPr>
          <w:rFonts w:asciiTheme="minorBidi" w:hAnsiTheme="minorBidi" w:cstheme="minorBidi"/>
          <w:b/>
          <w:sz w:val="20"/>
        </w:rPr>
      </w:pPr>
    </w:p>
    <w:p w14:paraId="2BD953CD" w14:textId="77777777" w:rsidR="00CF52B0" w:rsidRPr="003D52FF" w:rsidRDefault="00000000">
      <w:pPr>
        <w:pStyle w:val="Heading4"/>
        <w:spacing w:before="225"/>
        <w:rPr>
          <w:rFonts w:asciiTheme="minorBidi" w:hAnsiTheme="minorBidi" w:cstheme="minorBidi"/>
        </w:rPr>
      </w:pPr>
      <w:r w:rsidRPr="003D52FF">
        <w:rPr>
          <w:rFonts w:asciiTheme="minorBidi" w:hAnsiTheme="minorBidi" w:cstheme="minorBidi"/>
          <w:noProof/>
        </w:rPr>
        <w:drawing>
          <wp:anchor distT="0" distB="0" distL="0" distR="0" simplePos="0" relativeHeight="15759360" behindDoc="0" locked="0" layoutInCell="1" allowOverlap="1" wp14:anchorId="20BF3540" wp14:editId="626A9FE1">
            <wp:simplePos x="0" y="0"/>
            <wp:positionH relativeFrom="page">
              <wp:posOffset>1379238</wp:posOffset>
            </wp:positionH>
            <wp:positionV relativeFrom="paragraph">
              <wp:posOffset>172852</wp:posOffset>
            </wp:positionV>
            <wp:extent cx="367246" cy="111134"/>
            <wp:effectExtent l="0" t="0" r="0" b="0"/>
            <wp:wrapNone/>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2" cstate="print"/>
                    <a:stretch>
                      <a:fillRect/>
                    </a:stretch>
                  </pic:blipFill>
                  <pic:spPr>
                    <a:xfrm>
                      <a:off x="0" y="0"/>
                      <a:ext cx="367246" cy="111134"/>
                    </a:xfrm>
                    <a:prstGeom prst="rect">
                      <a:avLst/>
                    </a:prstGeom>
                  </pic:spPr>
                </pic:pic>
              </a:graphicData>
            </a:graphic>
          </wp:anchor>
        </w:drawing>
      </w:r>
      <w:bookmarkStart w:id="4" w:name="1.2.1._Peroxisomal_oxidation_and_respira"/>
      <w:bookmarkStart w:id="5" w:name="_bookmark3"/>
      <w:bookmarkEnd w:id="4"/>
      <w:bookmarkEnd w:id="5"/>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oxidation</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respiration</w:t>
      </w:r>
    </w:p>
    <w:p w14:paraId="4B70B6EA" w14:textId="77777777" w:rsidR="00CF52B0" w:rsidRPr="003D52FF" w:rsidRDefault="00CF52B0">
      <w:pPr>
        <w:pStyle w:val="BodyText"/>
        <w:spacing w:before="6"/>
        <w:rPr>
          <w:rFonts w:asciiTheme="minorBidi" w:hAnsiTheme="minorBidi" w:cstheme="minorBidi"/>
          <w:b/>
          <w:sz w:val="28"/>
        </w:rPr>
      </w:pPr>
    </w:p>
    <w:p w14:paraId="3E2607E0" w14:textId="77777777" w:rsidR="00CF52B0" w:rsidRPr="003D52FF" w:rsidRDefault="00000000">
      <w:pPr>
        <w:pStyle w:val="BodyText"/>
        <w:spacing w:before="77" w:line="340" w:lineRule="auto"/>
        <w:ind w:left="1160" w:right="1168"/>
        <w:jc w:val="both"/>
        <w:rPr>
          <w:rFonts w:asciiTheme="minorBidi" w:hAnsiTheme="minorBidi" w:cstheme="minorBidi"/>
        </w:rPr>
      </w:pP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respiratory</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first</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rat</w:t>
      </w:r>
      <w:r w:rsidRPr="003D52FF">
        <w:rPr>
          <w:rFonts w:asciiTheme="minorBidi" w:hAnsiTheme="minorBidi" w:cstheme="minorBidi"/>
          <w:spacing w:val="1"/>
        </w:rPr>
        <w:t xml:space="preserve"> </w:t>
      </w:r>
      <w:r w:rsidRPr="003D52FF">
        <w:rPr>
          <w:rFonts w:asciiTheme="minorBidi" w:hAnsiTheme="minorBidi" w:cstheme="minorBidi"/>
        </w:rPr>
        <w:t>kidney</w:t>
      </w:r>
      <w:r w:rsidRPr="003D52FF">
        <w:rPr>
          <w:rFonts w:asciiTheme="minorBidi" w:hAnsiTheme="minorBidi" w:cstheme="minorBidi"/>
          <w:spacing w:val="1"/>
        </w:rPr>
        <w:t xml:space="preserve"> </w:t>
      </w:r>
      <w:r w:rsidRPr="003D52FF">
        <w:rPr>
          <w:rFonts w:asciiTheme="minorBidi" w:hAnsiTheme="minorBidi" w:cstheme="minorBidi"/>
        </w:rPr>
        <w:t>peroxisomes. The peroxisomes were originally described as compartments containing</w:t>
      </w:r>
      <w:r w:rsidRPr="003D52FF">
        <w:rPr>
          <w:rFonts w:asciiTheme="minorBidi" w:hAnsiTheme="minorBidi" w:cstheme="minorBidi"/>
          <w:spacing w:val="-72"/>
        </w:rPr>
        <w:t xml:space="preserve"> </w:t>
      </w:r>
      <w:r w:rsidRPr="003D52FF">
        <w:rPr>
          <w:rFonts w:asciiTheme="minorBidi" w:hAnsiTheme="minorBidi" w:cstheme="minorBidi"/>
          <w:position w:val="2"/>
        </w:rPr>
        <w:t>at least one flavinoxidase producing 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 xml:space="preserve">2 </w:t>
      </w:r>
      <w:r w:rsidRPr="003D52FF">
        <w:rPr>
          <w:rFonts w:asciiTheme="minorBidi" w:hAnsiTheme="minorBidi" w:cstheme="minorBidi"/>
          <w:position w:val="2"/>
        </w:rPr>
        <w:t>and catalase (De Duve &amp; Baudhuin, 1966).</w:t>
      </w:r>
      <w:r w:rsidRPr="003D52FF">
        <w:rPr>
          <w:rFonts w:asciiTheme="minorBidi" w:hAnsiTheme="minorBidi" w:cstheme="minorBidi"/>
          <w:spacing w:val="-72"/>
          <w:position w:val="2"/>
        </w:rPr>
        <w:t xml:space="preserve"> </w:t>
      </w:r>
      <w:r w:rsidRPr="003D52FF">
        <w:rPr>
          <w:rFonts w:asciiTheme="minorBidi" w:hAnsiTheme="minorBidi" w:cstheme="minorBidi"/>
          <w:position w:val="2"/>
        </w:rPr>
        <w:t>This pathway is based upon the formation of 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 xml:space="preserve">2 </w:t>
      </w:r>
      <w:r w:rsidRPr="003D52FF">
        <w:rPr>
          <w:rFonts w:asciiTheme="minorBidi" w:hAnsiTheme="minorBidi" w:cstheme="minorBidi"/>
          <w:position w:val="2"/>
        </w:rPr>
        <w:t>by a group of oxidases and the</w:t>
      </w:r>
      <w:r w:rsidRPr="003D52FF">
        <w:rPr>
          <w:rFonts w:asciiTheme="minorBidi" w:hAnsiTheme="minorBidi" w:cstheme="minorBidi"/>
          <w:spacing w:val="1"/>
          <w:position w:val="2"/>
        </w:rPr>
        <w:t xml:space="preserve"> </w:t>
      </w:r>
      <w:r w:rsidRPr="003D52FF">
        <w:rPr>
          <w:rFonts w:asciiTheme="minorBidi" w:hAnsiTheme="minorBidi" w:cstheme="minorBidi"/>
          <w:position w:val="2"/>
        </w:rPr>
        <w:t>breakdown of the 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1"/>
          <w:sz w:val="16"/>
        </w:rPr>
        <w:t xml:space="preserve"> </w:t>
      </w:r>
      <w:r w:rsidRPr="003D52FF">
        <w:rPr>
          <w:rFonts w:asciiTheme="minorBidi" w:hAnsiTheme="minorBidi" w:cstheme="minorBidi"/>
          <w:position w:val="2"/>
        </w:rPr>
        <w:t>by catalase. Among the oxidases discovered are: urate</w:t>
      </w:r>
      <w:r w:rsidRPr="003D52FF">
        <w:rPr>
          <w:rFonts w:asciiTheme="minorBidi" w:hAnsiTheme="minorBidi" w:cstheme="minorBidi"/>
          <w:spacing w:val="1"/>
          <w:position w:val="2"/>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D-aminoacid</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L-a-hydroxyacid</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(De</w:t>
      </w:r>
      <w:r w:rsidRPr="003D52FF">
        <w:rPr>
          <w:rFonts w:asciiTheme="minorBidi" w:hAnsiTheme="minorBidi" w:cstheme="minorBidi"/>
          <w:spacing w:val="1"/>
        </w:rPr>
        <w:t xml:space="preserve"> </w:t>
      </w:r>
      <w:r w:rsidRPr="003D52FF">
        <w:rPr>
          <w:rFonts w:asciiTheme="minorBidi" w:hAnsiTheme="minorBidi" w:cstheme="minorBidi"/>
        </w:rPr>
        <w:t>Duve</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Baudhuin,</w:t>
      </w:r>
      <w:r w:rsidRPr="003D52FF">
        <w:rPr>
          <w:rFonts w:asciiTheme="minorBidi" w:hAnsiTheme="minorBidi" w:cstheme="minorBidi"/>
          <w:spacing w:val="-8"/>
        </w:rPr>
        <w:t xml:space="preserve"> </w:t>
      </w:r>
      <w:r w:rsidRPr="003D52FF">
        <w:rPr>
          <w:rFonts w:asciiTheme="minorBidi" w:hAnsiTheme="minorBidi" w:cstheme="minorBidi"/>
        </w:rPr>
        <w:t>1966),</w:t>
      </w:r>
      <w:r w:rsidRPr="003D52FF">
        <w:rPr>
          <w:rFonts w:asciiTheme="minorBidi" w:hAnsiTheme="minorBidi" w:cstheme="minorBidi"/>
          <w:spacing w:val="-3"/>
        </w:rPr>
        <w:t xml:space="preserve"> </w:t>
      </w:r>
      <w:r w:rsidRPr="003D52FF">
        <w:rPr>
          <w:rFonts w:asciiTheme="minorBidi" w:hAnsiTheme="minorBidi" w:cstheme="minorBidi"/>
        </w:rPr>
        <w:t>acyl•CoA</w:t>
      </w:r>
      <w:r w:rsidRPr="003D52FF">
        <w:rPr>
          <w:rFonts w:asciiTheme="minorBidi" w:hAnsiTheme="minorBidi" w:cstheme="minorBidi"/>
          <w:spacing w:val="-10"/>
        </w:rPr>
        <w:t xml:space="preserve"> </w:t>
      </w:r>
      <w:r w:rsidRPr="003D52FF">
        <w:rPr>
          <w:rFonts w:asciiTheme="minorBidi" w:hAnsiTheme="minorBidi" w:cstheme="minorBidi"/>
        </w:rPr>
        <w:t>oxidase</w:t>
      </w:r>
      <w:r w:rsidRPr="003D52FF">
        <w:rPr>
          <w:rFonts w:asciiTheme="minorBidi" w:hAnsiTheme="minorBidi" w:cstheme="minorBidi"/>
          <w:spacing w:val="-8"/>
        </w:rPr>
        <w:t xml:space="preserve"> </w:t>
      </w:r>
      <w:r w:rsidRPr="003D52FF">
        <w:rPr>
          <w:rFonts w:asciiTheme="minorBidi" w:hAnsiTheme="minorBidi" w:cstheme="minorBidi"/>
        </w:rPr>
        <w:t>(Osumi</w:t>
      </w:r>
      <w:r w:rsidRPr="003D52FF">
        <w:rPr>
          <w:rFonts w:asciiTheme="minorBidi" w:hAnsiTheme="minorBidi" w:cstheme="minorBidi"/>
          <w:spacing w:val="-3"/>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Hashimoto,</w:t>
      </w:r>
      <w:r w:rsidRPr="003D52FF">
        <w:rPr>
          <w:rFonts w:asciiTheme="minorBidi" w:hAnsiTheme="minorBidi" w:cstheme="minorBidi"/>
          <w:spacing w:val="-8"/>
        </w:rPr>
        <w:t xml:space="preserve"> </w:t>
      </w:r>
      <w:r w:rsidRPr="003D52FF">
        <w:rPr>
          <w:rFonts w:asciiTheme="minorBidi" w:hAnsiTheme="minorBidi" w:cstheme="minorBidi"/>
        </w:rPr>
        <w:t>1978),</w:t>
      </w:r>
      <w:r w:rsidRPr="003D52FF">
        <w:rPr>
          <w:rFonts w:asciiTheme="minorBidi" w:hAnsiTheme="minorBidi" w:cstheme="minorBidi"/>
          <w:spacing w:val="-7"/>
        </w:rPr>
        <w:t xml:space="preserve"> </w:t>
      </w:r>
      <w:r w:rsidRPr="003D52FF">
        <w:rPr>
          <w:rFonts w:asciiTheme="minorBidi" w:hAnsiTheme="minorBidi" w:cstheme="minorBidi"/>
        </w:rPr>
        <w:t>glutaryl-CoA</w:t>
      </w:r>
      <w:r w:rsidRPr="003D52FF">
        <w:rPr>
          <w:rFonts w:asciiTheme="minorBidi" w:hAnsiTheme="minorBidi" w:cstheme="minorBidi"/>
          <w:spacing w:val="-10"/>
        </w:rPr>
        <w:t xml:space="preserve"> </w:t>
      </w:r>
      <w:r w:rsidRPr="003D52FF">
        <w:rPr>
          <w:rFonts w:asciiTheme="minorBidi" w:hAnsiTheme="minorBidi" w:cstheme="minorBidi"/>
        </w:rPr>
        <w:t>oxidase</w:t>
      </w:r>
      <w:r w:rsidRPr="003D52FF">
        <w:rPr>
          <w:rFonts w:asciiTheme="minorBidi" w:hAnsiTheme="minorBidi" w:cstheme="minorBidi"/>
          <w:spacing w:val="-73"/>
        </w:rPr>
        <w:t xml:space="preserve"> </w:t>
      </w:r>
      <w:r w:rsidRPr="003D52FF">
        <w:rPr>
          <w:rFonts w:asciiTheme="minorBidi" w:hAnsiTheme="minorBidi" w:cstheme="minorBidi"/>
        </w:rPr>
        <w:t>(Vamecq</w:t>
      </w:r>
      <w:r w:rsidRPr="003D52FF">
        <w:rPr>
          <w:rFonts w:asciiTheme="minorBidi" w:hAnsiTheme="minorBidi" w:cstheme="minorBidi"/>
          <w:spacing w:val="-2"/>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Van</w:t>
      </w:r>
      <w:r w:rsidRPr="003D52FF">
        <w:rPr>
          <w:rFonts w:asciiTheme="minorBidi" w:hAnsiTheme="minorBidi" w:cstheme="minorBidi"/>
          <w:spacing w:val="-8"/>
        </w:rPr>
        <w:t xml:space="preserve"> </w:t>
      </w:r>
      <w:r w:rsidRPr="003D52FF">
        <w:rPr>
          <w:rFonts w:asciiTheme="minorBidi" w:hAnsiTheme="minorBidi" w:cstheme="minorBidi"/>
        </w:rPr>
        <w:t>Hoof,</w:t>
      </w:r>
      <w:r w:rsidRPr="003D52FF">
        <w:rPr>
          <w:rFonts w:asciiTheme="minorBidi" w:hAnsiTheme="minorBidi" w:cstheme="minorBidi"/>
          <w:spacing w:val="-8"/>
        </w:rPr>
        <w:t xml:space="preserve"> </w:t>
      </w:r>
      <w:r w:rsidRPr="003D52FF">
        <w:rPr>
          <w:rFonts w:asciiTheme="minorBidi" w:hAnsiTheme="minorBidi" w:cstheme="minorBidi"/>
        </w:rPr>
        <w:t>1984),</w:t>
      </w:r>
      <w:r w:rsidRPr="003D52FF">
        <w:rPr>
          <w:rFonts w:asciiTheme="minorBidi" w:hAnsiTheme="minorBidi" w:cstheme="minorBidi"/>
          <w:spacing w:val="-7"/>
        </w:rPr>
        <w:t xml:space="preserve"> </w:t>
      </w:r>
      <w:r w:rsidRPr="003D52FF">
        <w:rPr>
          <w:rFonts w:asciiTheme="minorBidi" w:hAnsiTheme="minorBidi" w:cstheme="minorBidi"/>
        </w:rPr>
        <w:t>polyamine</w:t>
      </w:r>
      <w:r w:rsidRPr="003D52FF">
        <w:rPr>
          <w:rFonts w:asciiTheme="minorBidi" w:hAnsiTheme="minorBidi" w:cstheme="minorBidi"/>
          <w:spacing w:val="-8"/>
        </w:rPr>
        <w:t xml:space="preserve"> </w:t>
      </w:r>
      <w:r w:rsidRPr="003D52FF">
        <w:rPr>
          <w:rFonts w:asciiTheme="minorBidi" w:hAnsiTheme="minorBidi" w:cstheme="minorBidi"/>
        </w:rPr>
        <w:t>oxidase</w:t>
      </w:r>
      <w:r w:rsidRPr="003D52FF">
        <w:rPr>
          <w:rFonts w:asciiTheme="minorBidi" w:hAnsiTheme="minorBidi" w:cstheme="minorBidi"/>
          <w:spacing w:val="2"/>
        </w:rPr>
        <w:t xml:space="preserve"> </w:t>
      </w:r>
      <w:r w:rsidRPr="003D52FF">
        <w:rPr>
          <w:rFonts w:asciiTheme="minorBidi" w:hAnsiTheme="minorBidi" w:cstheme="minorBidi"/>
        </w:rPr>
        <w:t>(Holtta,</w:t>
      </w:r>
      <w:r w:rsidRPr="003D52FF">
        <w:rPr>
          <w:rFonts w:asciiTheme="minorBidi" w:hAnsiTheme="minorBidi" w:cstheme="minorBidi"/>
          <w:spacing w:val="-8"/>
        </w:rPr>
        <w:t xml:space="preserve"> </w:t>
      </w:r>
      <w:r w:rsidRPr="003D52FF">
        <w:rPr>
          <w:rFonts w:asciiTheme="minorBidi" w:hAnsiTheme="minorBidi" w:cstheme="minorBidi"/>
        </w:rPr>
        <w:t>1956),</w:t>
      </w:r>
      <w:r w:rsidRPr="003D52FF">
        <w:rPr>
          <w:rFonts w:asciiTheme="minorBidi" w:hAnsiTheme="minorBidi" w:cstheme="minorBidi"/>
          <w:spacing w:val="-8"/>
        </w:rPr>
        <w:t xml:space="preserve"> </w:t>
      </w:r>
      <w:r w:rsidRPr="003D52FF">
        <w:rPr>
          <w:rFonts w:asciiTheme="minorBidi" w:hAnsiTheme="minorBidi" w:cstheme="minorBidi"/>
        </w:rPr>
        <w:t>pipecolic</w:t>
      </w:r>
      <w:r w:rsidRPr="003D52FF">
        <w:rPr>
          <w:rFonts w:asciiTheme="minorBidi" w:hAnsiTheme="minorBidi" w:cstheme="minorBidi"/>
          <w:spacing w:val="-8"/>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oxidase</w:t>
      </w:r>
      <w:r w:rsidRPr="003D52FF">
        <w:rPr>
          <w:rFonts w:asciiTheme="minorBidi" w:hAnsiTheme="minorBidi" w:cstheme="minorBidi"/>
          <w:spacing w:val="-73"/>
        </w:rPr>
        <w:t xml:space="preserve"> </w:t>
      </w:r>
      <w:r w:rsidRPr="003D52FF">
        <w:rPr>
          <w:rFonts w:asciiTheme="minorBidi" w:hAnsiTheme="minorBidi" w:cstheme="minorBidi"/>
        </w:rPr>
        <w:t>(Mihalik &amp; Rhead, 1989; Wandersl et al., 1989), oxalate oxidase (Beard et al., 1985),</w:t>
      </w:r>
      <w:r w:rsidRPr="003D52FF">
        <w:rPr>
          <w:rFonts w:asciiTheme="minorBidi" w:hAnsiTheme="minorBidi" w:cstheme="minorBidi"/>
          <w:spacing w:val="-72"/>
        </w:rPr>
        <w:t xml:space="preserve"> </w:t>
      </w:r>
      <w:r w:rsidRPr="003D52FF">
        <w:rPr>
          <w:rFonts w:asciiTheme="minorBidi" w:hAnsiTheme="minorBidi" w:cstheme="minorBidi"/>
        </w:rPr>
        <w:t>trihydroxycholestanoyl•CoA</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(Schepers</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1990),</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pristanoyl-CoA</w:t>
      </w:r>
      <w:r w:rsidRPr="003D52FF">
        <w:rPr>
          <w:rFonts w:asciiTheme="minorBidi" w:hAnsiTheme="minorBidi" w:cstheme="minorBidi"/>
          <w:spacing w:val="1"/>
        </w:rPr>
        <w:t xml:space="preserve"> </w:t>
      </w:r>
      <w:r w:rsidRPr="003D52FF">
        <w:rPr>
          <w:rFonts w:asciiTheme="minorBidi" w:hAnsiTheme="minorBidi" w:cstheme="minorBidi"/>
        </w:rPr>
        <w:t>oxidase (Wanders et al., 1990). Catalase is known as one of the most essential</w:t>
      </w:r>
      <w:r w:rsidRPr="003D52FF">
        <w:rPr>
          <w:rFonts w:asciiTheme="minorBidi" w:hAnsiTheme="minorBidi" w:cstheme="minorBidi"/>
          <w:spacing w:val="1"/>
        </w:rPr>
        <w:t xml:space="preserve"> </w:t>
      </w:r>
      <w:r w:rsidRPr="003D52FF">
        <w:rPr>
          <w:rFonts w:asciiTheme="minorBidi" w:hAnsiTheme="minorBidi" w:cstheme="minorBidi"/>
          <w:position w:val="2"/>
        </w:rPr>
        <w:t>antioxidant</w:t>
      </w:r>
      <w:r w:rsidRPr="003D52FF">
        <w:rPr>
          <w:rFonts w:asciiTheme="minorBidi" w:hAnsiTheme="minorBidi" w:cstheme="minorBidi"/>
          <w:spacing w:val="2"/>
          <w:position w:val="2"/>
        </w:rPr>
        <w:t xml:space="preserve"> </w:t>
      </w:r>
      <w:r w:rsidRPr="003D52FF">
        <w:rPr>
          <w:rFonts w:asciiTheme="minorBidi" w:hAnsiTheme="minorBidi" w:cstheme="minorBidi"/>
          <w:position w:val="2"/>
        </w:rPr>
        <w:t>enzymes,</w:t>
      </w:r>
      <w:r w:rsidRPr="003D52FF">
        <w:rPr>
          <w:rFonts w:asciiTheme="minorBidi" w:hAnsiTheme="minorBidi" w:cstheme="minorBidi"/>
          <w:spacing w:val="8"/>
          <w:position w:val="2"/>
        </w:rPr>
        <w:t xml:space="preserve"> </w:t>
      </w:r>
      <w:r w:rsidRPr="003D52FF">
        <w:rPr>
          <w:rFonts w:asciiTheme="minorBidi" w:hAnsiTheme="minorBidi" w:cstheme="minorBidi"/>
          <w:position w:val="2"/>
        </w:rPr>
        <w:t>that</w:t>
      </w:r>
      <w:r w:rsidRPr="003D52FF">
        <w:rPr>
          <w:rFonts w:asciiTheme="minorBidi" w:hAnsiTheme="minorBidi" w:cstheme="minorBidi"/>
          <w:spacing w:val="8"/>
          <w:position w:val="2"/>
        </w:rPr>
        <w:t xml:space="preserve"> </w:t>
      </w:r>
      <w:r w:rsidRPr="003D52FF">
        <w:rPr>
          <w:rFonts w:asciiTheme="minorBidi" w:hAnsiTheme="minorBidi" w:cstheme="minorBidi"/>
          <w:position w:val="2"/>
        </w:rPr>
        <w:t>catalyses</w:t>
      </w:r>
      <w:r w:rsidRPr="003D52FF">
        <w:rPr>
          <w:rFonts w:asciiTheme="minorBidi" w:hAnsiTheme="minorBidi" w:cstheme="minorBidi"/>
          <w:spacing w:val="1"/>
          <w:position w:val="2"/>
        </w:rPr>
        <w:t xml:space="preserve"> </w:t>
      </w:r>
      <w:r w:rsidRPr="003D52FF">
        <w:rPr>
          <w:rFonts w:asciiTheme="minorBidi" w:hAnsiTheme="minorBidi" w:cstheme="minorBidi"/>
          <w:position w:val="2"/>
        </w:rPr>
        <w:t>the</w:t>
      </w:r>
      <w:r w:rsidRPr="003D52FF">
        <w:rPr>
          <w:rFonts w:asciiTheme="minorBidi" w:hAnsiTheme="minorBidi" w:cstheme="minorBidi"/>
          <w:spacing w:val="2"/>
          <w:position w:val="2"/>
        </w:rPr>
        <w:t xml:space="preserve"> </w:t>
      </w:r>
      <w:r w:rsidRPr="003D52FF">
        <w:rPr>
          <w:rFonts w:asciiTheme="minorBidi" w:hAnsiTheme="minorBidi" w:cstheme="minorBidi"/>
          <w:position w:val="2"/>
        </w:rPr>
        <w:t>decomposition</w:t>
      </w:r>
      <w:r w:rsidRPr="003D52FF">
        <w:rPr>
          <w:rFonts w:asciiTheme="minorBidi" w:hAnsiTheme="minorBidi" w:cstheme="minorBidi"/>
          <w:spacing w:val="2"/>
          <w:position w:val="2"/>
        </w:rPr>
        <w:t xml:space="preserve"> </w:t>
      </w:r>
      <w:r w:rsidRPr="003D52FF">
        <w:rPr>
          <w:rFonts w:asciiTheme="minorBidi" w:hAnsiTheme="minorBidi" w:cstheme="minorBidi"/>
          <w:position w:val="2"/>
        </w:rPr>
        <w:t>of</w:t>
      </w:r>
      <w:r w:rsidRPr="003D52FF">
        <w:rPr>
          <w:rFonts w:asciiTheme="minorBidi" w:hAnsiTheme="minorBidi" w:cstheme="minorBidi"/>
          <w:spacing w:val="8"/>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31"/>
          <w:sz w:val="16"/>
        </w:rPr>
        <w:t xml:space="preserve"> </w:t>
      </w:r>
      <w:r w:rsidRPr="003D52FF">
        <w:rPr>
          <w:rFonts w:asciiTheme="minorBidi" w:hAnsiTheme="minorBidi" w:cstheme="minorBidi"/>
          <w:position w:val="2"/>
        </w:rPr>
        <w:t>to</w:t>
      </w:r>
      <w:r w:rsidRPr="003D52FF">
        <w:rPr>
          <w:rFonts w:asciiTheme="minorBidi" w:hAnsiTheme="minorBidi" w:cstheme="minorBidi"/>
          <w:spacing w:val="8"/>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pacing w:val="7"/>
          <w:position w:val="2"/>
        </w:rPr>
        <w:t xml:space="preserve"> </w:t>
      </w:r>
      <w:r w:rsidRPr="003D52FF">
        <w:rPr>
          <w:rFonts w:asciiTheme="minorBidi" w:hAnsiTheme="minorBidi" w:cstheme="minorBidi"/>
          <w:position w:val="2"/>
        </w:rPr>
        <w:t>and</w:t>
      </w:r>
      <w:r w:rsidRPr="003D52FF">
        <w:rPr>
          <w:rFonts w:asciiTheme="minorBidi" w:hAnsiTheme="minorBidi" w:cstheme="minorBidi"/>
          <w:spacing w:val="8"/>
          <w:position w:val="2"/>
        </w:rPr>
        <w:t xml:space="preserve"> </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31"/>
          <w:sz w:val="16"/>
        </w:rPr>
        <w:t xml:space="preserve"> </w:t>
      </w:r>
      <w:r w:rsidRPr="003D52FF">
        <w:rPr>
          <w:rFonts w:asciiTheme="minorBidi" w:hAnsiTheme="minorBidi" w:cstheme="minorBidi"/>
          <w:position w:val="2"/>
        </w:rPr>
        <w:t>and</w:t>
      </w:r>
      <w:r w:rsidRPr="003D52FF">
        <w:rPr>
          <w:rFonts w:asciiTheme="minorBidi" w:hAnsiTheme="minorBidi" w:cstheme="minorBidi"/>
          <w:spacing w:val="2"/>
          <w:position w:val="2"/>
        </w:rPr>
        <w:t xml:space="preserve"> </w:t>
      </w:r>
      <w:r w:rsidRPr="003D52FF">
        <w:rPr>
          <w:rFonts w:asciiTheme="minorBidi" w:hAnsiTheme="minorBidi" w:cstheme="minorBidi"/>
          <w:position w:val="2"/>
        </w:rPr>
        <w:t>is</w:t>
      </w:r>
    </w:p>
    <w:p w14:paraId="5408E02F" w14:textId="77777777" w:rsidR="00CF52B0" w:rsidRPr="003D52FF" w:rsidRDefault="00CF52B0">
      <w:pPr>
        <w:spacing w:line="340" w:lineRule="auto"/>
        <w:jc w:val="both"/>
        <w:rPr>
          <w:rFonts w:asciiTheme="minorBidi" w:hAnsiTheme="minorBidi" w:cstheme="minorBidi"/>
        </w:rPr>
        <w:sectPr w:rsidR="00CF52B0" w:rsidRPr="003D52FF">
          <w:footerReference w:type="default" r:id="rId73"/>
          <w:pgSz w:w="11910" w:h="16840"/>
          <w:pgMar w:top="1340" w:right="260" w:bottom="1240" w:left="280" w:header="0" w:footer="833" w:gutter="0"/>
          <w:cols w:space="720"/>
        </w:sectPr>
      </w:pPr>
    </w:p>
    <w:p w14:paraId="738D53AC" w14:textId="77777777" w:rsidR="00CF52B0" w:rsidRPr="003D52FF" w:rsidRDefault="00000000">
      <w:pPr>
        <w:pStyle w:val="BodyText"/>
        <w:spacing w:before="62" w:line="343" w:lineRule="auto"/>
        <w:ind w:left="1160" w:right="1165"/>
        <w:jc w:val="both"/>
        <w:rPr>
          <w:rFonts w:asciiTheme="minorBidi" w:hAnsiTheme="minorBidi" w:cstheme="minorBidi"/>
        </w:rPr>
      </w:pPr>
      <w:r w:rsidRPr="003D52FF">
        <w:rPr>
          <w:rFonts w:asciiTheme="minorBidi" w:hAnsiTheme="minorBidi" w:cstheme="minorBidi"/>
        </w:rPr>
        <w:lastRenderedPageBreak/>
        <w:t>mostly</w:t>
      </w:r>
      <w:r w:rsidRPr="003D52FF">
        <w:rPr>
          <w:rFonts w:asciiTheme="minorBidi" w:hAnsiTheme="minorBidi" w:cstheme="minorBidi"/>
          <w:spacing w:val="-15"/>
        </w:rPr>
        <w:t xml:space="preserve"> </w:t>
      </w:r>
      <w:r w:rsidRPr="003D52FF">
        <w:rPr>
          <w:rFonts w:asciiTheme="minorBidi" w:hAnsiTheme="minorBidi" w:cstheme="minorBidi"/>
        </w:rPr>
        <w:t>located</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14"/>
        </w:rPr>
        <w:t xml:space="preserve"> </w:t>
      </w:r>
      <w:r w:rsidRPr="003D52FF">
        <w:rPr>
          <w:rFonts w:asciiTheme="minorBidi" w:hAnsiTheme="minorBidi" w:cstheme="minorBidi"/>
        </w:rPr>
        <w:t>Therefore,</w:t>
      </w:r>
      <w:r w:rsidRPr="003D52FF">
        <w:rPr>
          <w:rFonts w:asciiTheme="minorBidi" w:hAnsiTheme="minorBidi" w:cstheme="minorBidi"/>
          <w:spacing w:val="-19"/>
        </w:rPr>
        <w:t xml:space="preserve"> </w:t>
      </w:r>
      <w:r w:rsidRPr="003D52FF">
        <w:rPr>
          <w:rFonts w:asciiTheme="minorBidi" w:hAnsiTheme="minorBidi" w:cstheme="minorBidi"/>
        </w:rPr>
        <w:t>it</w:t>
      </w:r>
      <w:r w:rsidRPr="003D52FF">
        <w:rPr>
          <w:rFonts w:asciiTheme="minorBidi" w:hAnsiTheme="minorBidi" w:cstheme="minorBidi"/>
          <w:spacing w:val="-19"/>
        </w:rPr>
        <w:t xml:space="preserve"> </w:t>
      </w:r>
      <w:r w:rsidRPr="003D52FF">
        <w:rPr>
          <w:rFonts w:asciiTheme="minorBidi" w:hAnsiTheme="minorBidi" w:cstheme="minorBidi"/>
        </w:rPr>
        <w:t>is</w:t>
      </w:r>
      <w:r w:rsidRPr="003D52FF">
        <w:rPr>
          <w:rFonts w:asciiTheme="minorBidi" w:hAnsiTheme="minorBidi" w:cstheme="minorBidi"/>
          <w:spacing w:val="-19"/>
        </w:rPr>
        <w:t xml:space="preserve"> </w:t>
      </w:r>
      <w:r w:rsidRPr="003D52FF">
        <w:rPr>
          <w:rFonts w:asciiTheme="minorBidi" w:hAnsiTheme="minorBidi" w:cstheme="minorBidi"/>
        </w:rPr>
        <w:t>considered</w:t>
      </w:r>
      <w:r w:rsidRPr="003D52FF">
        <w:rPr>
          <w:rFonts w:asciiTheme="minorBidi" w:hAnsiTheme="minorBidi" w:cstheme="minorBidi"/>
          <w:spacing w:val="-19"/>
        </w:rPr>
        <w:t xml:space="preserve"> </w:t>
      </w:r>
      <w:r w:rsidRPr="003D52FF">
        <w:rPr>
          <w:rFonts w:asciiTheme="minorBidi" w:hAnsiTheme="minorBidi" w:cstheme="minorBidi"/>
        </w:rPr>
        <w:t>as</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19"/>
        </w:rPr>
        <w:t xml:space="preserve"> </w:t>
      </w:r>
      <w:r w:rsidRPr="003D52FF">
        <w:rPr>
          <w:rFonts w:asciiTheme="minorBidi" w:hAnsiTheme="minorBidi" w:cstheme="minorBidi"/>
        </w:rPr>
        <w:t>reliable</w:t>
      </w:r>
      <w:r w:rsidRPr="003D52FF">
        <w:rPr>
          <w:rFonts w:asciiTheme="minorBidi" w:hAnsiTheme="minorBidi" w:cstheme="minorBidi"/>
          <w:spacing w:val="-13"/>
        </w:rPr>
        <w:t xml:space="preserve"> </w:t>
      </w:r>
      <w:r w:rsidRPr="003D52FF">
        <w:rPr>
          <w:rFonts w:asciiTheme="minorBidi" w:hAnsiTheme="minorBidi" w:cstheme="minorBidi"/>
        </w:rPr>
        <w:t>marker</w:t>
      </w:r>
      <w:r w:rsidRPr="003D52FF">
        <w:rPr>
          <w:rFonts w:asciiTheme="minorBidi" w:hAnsiTheme="minorBidi" w:cstheme="minorBidi"/>
          <w:spacing w:val="-13"/>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of these organelles not only in animals but also in plants cells. Interrelationship</w:t>
      </w:r>
      <w:r w:rsidRPr="003D52FF">
        <w:rPr>
          <w:rFonts w:asciiTheme="minorBidi" w:hAnsiTheme="minorBidi" w:cstheme="minorBidi"/>
          <w:spacing w:val="1"/>
        </w:rPr>
        <w:t xml:space="preserve"> </w:t>
      </w:r>
      <w:r w:rsidRPr="003D52FF">
        <w:rPr>
          <w:rFonts w:asciiTheme="minorBidi" w:hAnsiTheme="minorBidi" w:cstheme="minorBidi"/>
        </w:rPr>
        <w:t>between uric acid metabolism and reactive oxygen species (ROS) in plants</w:t>
      </w:r>
      <w:r w:rsidRPr="003D52FF">
        <w:rPr>
          <w:rFonts w:asciiTheme="minorBidi" w:hAnsiTheme="minorBidi" w:cstheme="minorBidi"/>
          <w:spacing w:val="75"/>
        </w:rPr>
        <w:t xml:space="preserve"> </w:t>
      </w:r>
      <w:r w:rsidRPr="003D52FF">
        <w:rPr>
          <w:rFonts w:asciiTheme="minorBidi" w:hAnsiTheme="minorBidi" w:cstheme="minorBidi"/>
        </w:rPr>
        <w:t>(Corpas</w:t>
      </w:r>
      <w:r w:rsidRPr="003D52FF">
        <w:rPr>
          <w:rFonts w:asciiTheme="minorBidi" w:hAnsiTheme="minorBidi" w:cstheme="minorBidi"/>
          <w:spacing w:val="1"/>
        </w:rPr>
        <w:t xml:space="preserve"> </w:t>
      </w:r>
      <w:r w:rsidRPr="003D52FF">
        <w:rPr>
          <w:rFonts w:asciiTheme="minorBidi" w:hAnsiTheme="minorBidi" w:cstheme="minorBidi"/>
        </w:rPr>
        <w:t>et al., 2019). The pathway is classified amongst cytosol, peroxisomes, and ER but</w:t>
      </w:r>
      <w:r w:rsidRPr="003D52FF">
        <w:rPr>
          <w:rFonts w:asciiTheme="minorBidi" w:hAnsiTheme="minorBidi" w:cstheme="minorBidi"/>
          <w:spacing w:val="1"/>
        </w:rPr>
        <w:t xml:space="preserve"> </w:t>
      </w:r>
      <w:r w:rsidRPr="003D52FF">
        <w:rPr>
          <w:rFonts w:asciiTheme="minorBidi" w:hAnsiTheme="minorBidi" w:cstheme="minorBidi"/>
        </w:rPr>
        <w:t>some of the key enzymes, such as the ROS-generating xanthine oxidoreductase and</w:t>
      </w:r>
      <w:r w:rsidRPr="003D52FF">
        <w:rPr>
          <w:rFonts w:asciiTheme="minorBidi" w:hAnsiTheme="minorBidi" w:cstheme="minorBidi"/>
          <w:spacing w:val="1"/>
        </w:rPr>
        <w:t xml:space="preserve"> </w:t>
      </w:r>
      <w:r w:rsidRPr="003D52FF">
        <w:rPr>
          <w:rFonts w:asciiTheme="minorBidi" w:hAnsiTheme="minorBidi" w:cstheme="minorBidi"/>
        </w:rPr>
        <w:t>urate oxidase, together with the xanthine metabolites, uric acid and allantoin, have</w:t>
      </w:r>
      <w:r w:rsidRPr="003D52FF">
        <w:rPr>
          <w:rFonts w:asciiTheme="minorBidi" w:hAnsiTheme="minorBidi" w:cstheme="minorBidi"/>
          <w:spacing w:val="1"/>
        </w:rPr>
        <w:t xml:space="preserve"> </w:t>
      </w:r>
      <w:r w:rsidRPr="003D52FF">
        <w:rPr>
          <w:rFonts w:asciiTheme="minorBidi" w:hAnsiTheme="minorBidi" w:cstheme="minorBidi"/>
        </w:rPr>
        <w:t>been</w:t>
      </w:r>
      <w:r w:rsidRPr="003D52FF">
        <w:rPr>
          <w:rFonts w:asciiTheme="minorBidi" w:hAnsiTheme="minorBidi" w:cstheme="minorBidi"/>
          <w:spacing w:val="-4"/>
        </w:rPr>
        <w:t xml:space="preserve"> </w:t>
      </w:r>
      <w:r w:rsidRPr="003D52FF">
        <w:rPr>
          <w:rFonts w:asciiTheme="minorBidi" w:hAnsiTheme="minorBidi" w:cstheme="minorBidi"/>
        </w:rPr>
        <w:t>established</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be</w:t>
      </w:r>
      <w:r w:rsidRPr="003D52FF">
        <w:rPr>
          <w:rFonts w:asciiTheme="minorBidi" w:hAnsiTheme="minorBidi" w:cstheme="minorBidi"/>
          <w:spacing w:val="-3"/>
        </w:rPr>
        <w:t xml:space="preserve"> </w:t>
      </w:r>
      <w:r w:rsidRPr="003D52FF">
        <w:rPr>
          <w:rFonts w:asciiTheme="minorBidi" w:hAnsiTheme="minorBidi" w:cstheme="minorBidi"/>
        </w:rPr>
        <w:t>present</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plants</w:t>
      </w:r>
      <w:r w:rsidRPr="003D52FF">
        <w:rPr>
          <w:rFonts w:asciiTheme="minorBidi" w:hAnsiTheme="minorBidi" w:cstheme="minorBidi"/>
          <w:spacing w:val="-5"/>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(Corpas</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4"/>
        </w:rPr>
        <w:t xml:space="preserve"> </w:t>
      </w:r>
      <w:r w:rsidRPr="003D52FF">
        <w:rPr>
          <w:rFonts w:asciiTheme="minorBidi" w:hAnsiTheme="minorBidi" w:cstheme="minorBidi"/>
        </w:rPr>
        <w:t>2019).</w:t>
      </w:r>
      <w:r w:rsidRPr="003D52FF">
        <w:rPr>
          <w:rFonts w:asciiTheme="minorBidi" w:hAnsiTheme="minorBidi" w:cstheme="minorBidi"/>
          <w:spacing w:val="-4"/>
        </w:rPr>
        <w:t xml:space="preserve"> </w:t>
      </w:r>
      <w:r w:rsidRPr="003D52FF">
        <w:rPr>
          <w:rFonts w:asciiTheme="minorBidi" w:hAnsiTheme="minorBidi" w:cstheme="minorBidi"/>
        </w:rPr>
        <w:t>However,</w:t>
      </w:r>
      <w:r w:rsidRPr="003D52FF">
        <w:rPr>
          <w:rFonts w:asciiTheme="minorBidi" w:hAnsiTheme="minorBidi" w:cstheme="minorBidi"/>
          <w:spacing w:val="-73"/>
        </w:rPr>
        <w:t xml:space="preserve"> </w:t>
      </w:r>
      <w:r w:rsidRPr="003D52FF">
        <w:rPr>
          <w:rFonts w:asciiTheme="minorBidi" w:hAnsiTheme="minorBidi" w:cstheme="minorBidi"/>
        </w:rPr>
        <w:t>in contrast to most mammals, human peroxisomes are lack of urate oxidase (Rao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1988).</w:t>
      </w:r>
    </w:p>
    <w:p w14:paraId="0FCFDD35" w14:textId="77777777" w:rsidR="00CF52B0" w:rsidRPr="003D52FF" w:rsidRDefault="00CF52B0">
      <w:pPr>
        <w:pStyle w:val="BodyText"/>
        <w:spacing w:before="6"/>
        <w:rPr>
          <w:rFonts w:asciiTheme="minorBidi" w:hAnsiTheme="minorBidi" w:cstheme="minorBidi"/>
          <w:sz w:val="16"/>
        </w:rPr>
      </w:pPr>
    </w:p>
    <w:p w14:paraId="3465E723"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759872" behindDoc="0" locked="0" layoutInCell="1" allowOverlap="1" wp14:anchorId="2F846D74" wp14:editId="0667D881">
            <wp:simplePos x="0" y="0"/>
            <wp:positionH relativeFrom="page">
              <wp:posOffset>1379238</wp:posOffset>
            </wp:positionH>
            <wp:positionV relativeFrom="paragraph">
              <wp:posOffset>89287</wp:posOffset>
            </wp:positionV>
            <wp:extent cx="367246" cy="111134"/>
            <wp:effectExtent l="0" t="0" r="0" b="0"/>
            <wp:wrapNone/>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4" cstate="print"/>
                    <a:stretch>
                      <a:fillRect/>
                    </a:stretch>
                  </pic:blipFill>
                  <pic:spPr>
                    <a:xfrm>
                      <a:off x="0" y="0"/>
                      <a:ext cx="367246" cy="111134"/>
                    </a:xfrm>
                    <a:prstGeom prst="rect">
                      <a:avLst/>
                    </a:prstGeom>
                  </pic:spPr>
                </pic:pic>
              </a:graphicData>
            </a:graphic>
          </wp:anchor>
        </w:drawing>
      </w:r>
      <w:bookmarkStart w:id="6" w:name="1.2.2._Fatty_acid_β_oxidation"/>
      <w:bookmarkStart w:id="7" w:name="_bookmark4"/>
      <w:bookmarkEnd w:id="6"/>
      <w:bookmarkEnd w:id="7"/>
      <w:r w:rsidRPr="003D52FF">
        <w:rPr>
          <w:rFonts w:asciiTheme="minorBidi" w:hAnsiTheme="minorBidi" w:cstheme="minorBidi"/>
        </w:rPr>
        <w:t>Fatty</w:t>
      </w:r>
      <w:r w:rsidRPr="003D52FF">
        <w:rPr>
          <w:rFonts w:asciiTheme="minorBidi" w:hAnsiTheme="minorBidi" w:cstheme="minorBidi"/>
          <w:spacing w:val="-7"/>
        </w:rPr>
        <w:t xml:space="preserve"> </w:t>
      </w:r>
      <w:r w:rsidRPr="003D52FF">
        <w:rPr>
          <w:rFonts w:asciiTheme="minorBidi" w:hAnsiTheme="minorBidi" w:cstheme="minorBidi"/>
        </w:rPr>
        <w:t>acid</w:t>
      </w:r>
      <w:r w:rsidRPr="003D52FF">
        <w:rPr>
          <w:rFonts w:asciiTheme="minorBidi" w:hAnsiTheme="minorBidi" w:cstheme="minorBidi"/>
          <w:spacing w:val="2"/>
        </w:rPr>
        <w:t xml:space="preserve"> </w:t>
      </w:r>
      <w:r w:rsidRPr="003D52FF">
        <w:rPr>
          <w:rFonts w:asciiTheme="minorBidi" w:hAnsiTheme="minorBidi" w:cstheme="minorBidi"/>
        </w:rPr>
        <w:t>β</w:t>
      </w:r>
      <w:r w:rsidRPr="003D52FF">
        <w:rPr>
          <w:rFonts w:asciiTheme="minorBidi" w:hAnsiTheme="minorBidi" w:cstheme="minorBidi"/>
          <w:spacing w:val="-4"/>
        </w:rPr>
        <w:t xml:space="preserve"> </w:t>
      </w:r>
      <w:r w:rsidRPr="003D52FF">
        <w:rPr>
          <w:rFonts w:asciiTheme="minorBidi" w:hAnsiTheme="minorBidi" w:cstheme="minorBidi"/>
        </w:rPr>
        <w:t>oxidation</w:t>
      </w:r>
    </w:p>
    <w:p w14:paraId="4460FBFC" w14:textId="77777777" w:rsidR="00CF52B0" w:rsidRPr="003D52FF" w:rsidRDefault="00CF52B0">
      <w:pPr>
        <w:pStyle w:val="BodyText"/>
        <w:rPr>
          <w:rFonts w:asciiTheme="minorBidi" w:hAnsiTheme="minorBidi" w:cstheme="minorBidi"/>
          <w:b/>
          <w:sz w:val="20"/>
        </w:rPr>
      </w:pPr>
    </w:p>
    <w:p w14:paraId="57AFDD52" w14:textId="77777777" w:rsidR="00CF52B0" w:rsidRPr="003D52FF" w:rsidRDefault="00CF52B0">
      <w:pPr>
        <w:pStyle w:val="BodyText"/>
        <w:spacing w:before="3"/>
        <w:rPr>
          <w:rFonts w:asciiTheme="minorBidi" w:hAnsiTheme="minorBidi" w:cstheme="minorBidi"/>
          <w:b/>
          <w:sz w:val="20"/>
        </w:rPr>
      </w:pPr>
    </w:p>
    <w:p w14:paraId="10CA666A" w14:textId="77777777" w:rsidR="00CF52B0" w:rsidRPr="003D52FF" w:rsidRDefault="00000000">
      <w:pPr>
        <w:pStyle w:val="BodyText"/>
        <w:spacing w:before="77" w:line="336" w:lineRule="auto"/>
        <w:ind w:left="1160" w:right="1170"/>
        <w:jc w:val="both"/>
        <w:rPr>
          <w:rFonts w:asciiTheme="minorBidi" w:hAnsiTheme="minorBidi" w:cstheme="minorBidi"/>
        </w:rPr>
      </w:pPr>
      <w:r w:rsidRPr="003D52FF">
        <w:rPr>
          <w:rFonts w:asciiTheme="minorBidi" w:hAnsiTheme="minorBidi" w:cstheme="minorBidi"/>
        </w:rPr>
        <w:t>β oxidation of fatty acids occurs in mitochondria and peroxisomes in many organisms</w:t>
      </w:r>
      <w:r w:rsidRPr="003D52FF">
        <w:rPr>
          <w:rFonts w:asciiTheme="minorBidi" w:hAnsiTheme="minorBidi" w:cstheme="minorBidi"/>
          <w:spacing w:val="-72"/>
        </w:rPr>
        <w:t xml:space="preserve"> </w:t>
      </w:r>
      <w:r w:rsidRPr="003D52FF">
        <w:rPr>
          <w:rFonts w:asciiTheme="minorBidi" w:hAnsiTheme="minorBidi" w:cstheme="minorBidi"/>
        </w:rPr>
        <w:t>such as animals and some fungi whereas it takes place only in peroxisome in others</w:t>
      </w:r>
      <w:r w:rsidRPr="003D52FF">
        <w:rPr>
          <w:rFonts w:asciiTheme="minorBidi" w:hAnsiTheme="minorBidi" w:cstheme="minorBidi"/>
          <w:spacing w:val="1"/>
        </w:rPr>
        <w:t xml:space="preserve"> </w:t>
      </w:r>
      <w:r w:rsidRPr="003D52FF">
        <w:rPr>
          <w:rFonts w:asciiTheme="minorBidi" w:hAnsiTheme="minorBidi" w:cstheme="minorBidi"/>
        </w:rPr>
        <w:t>such as yeast and plants cells (Camo</w:t>
      </w:r>
      <w:r w:rsidRPr="003D52FF">
        <w:rPr>
          <w:rFonts w:asciiTheme="minorBidi" w:hAnsiTheme="minorBidi" w:cstheme="minorBidi"/>
          <w:position w:val="-3"/>
        </w:rPr>
        <w:t>̃</w:t>
      </w:r>
      <w:r w:rsidRPr="003D52FF">
        <w:rPr>
          <w:rFonts w:asciiTheme="minorBidi" w:hAnsiTheme="minorBidi" w:cstheme="minorBidi"/>
        </w:rPr>
        <w:t>es et al., 2015). In mammalian cells, medium</w:t>
      </w:r>
      <w:r w:rsidRPr="003D52FF">
        <w:rPr>
          <w:rFonts w:asciiTheme="minorBidi" w:hAnsiTheme="minorBidi" w:cstheme="minorBidi"/>
          <w:spacing w:val="1"/>
        </w:rPr>
        <w:t xml:space="preserve"> </w:t>
      </w:r>
      <w:r w:rsidRPr="003D52FF">
        <w:rPr>
          <w:rFonts w:asciiTheme="minorBidi" w:hAnsiTheme="minorBidi" w:cstheme="minorBidi"/>
        </w:rPr>
        <w:t>and long chain fatty acids are processed in mitochondria, while very long chain and</w:t>
      </w:r>
      <w:r w:rsidRPr="003D52FF">
        <w:rPr>
          <w:rFonts w:asciiTheme="minorBidi" w:hAnsiTheme="minorBidi" w:cstheme="minorBidi"/>
          <w:spacing w:val="1"/>
        </w:rPr>
        <w:t xml:space="preserve"> </w:t>
      </w:r>
      <w:r w:rsidRPr="003D52FF">
        <w:rPr>
          <w:rFonts w:asciiTheme="minorBidi" w:hAnsiTheme="minorBidi" w:cstheme="minorBidi"/>
        </w:rPr>
        <w:t>branched chain fatty acids undergo initial β-oxidation in the peroxisome (Fidaleo,</w:t>
      </w:r>
      <w:r w:rsidRPr="003D52FF">
        <w:rPr>
          <w:rFonts w:asciiTheme="minorBidi" w:hAnsiTheme="minorBidi" w:cstheme="minorBidi"/>
          <w:spacing w:val="1"/>
        </w:rPr>
        <w:t xml:space="preserve"> </w:t>
      </w:r>
      <w:r w:rsidRPr="003D52FF">
        <w:rPr>
          <w:rFonts w:asciiTheme="minorBidi" w:hAnsiTheme="minorBidi" w:cstheme="minorBidi"/>
        </w:rPr>
        <w:t>2010;</w:t>
      </w:r>
      <w:r w:rsidRPr="003D52FF">
        <w:rPr>
          <w:rFonts w:asciiTheme="minorBidi" w:hAnsiTheme="minorBidi" w:cstheme="minorBidi"/>
          <w:spacing w:val="8"/>
        </w:rPr>
        <w:t xml:space="preserve"> </w:t>
      </w:r>
      <w:r w:rsidRPr="003D52FF">
        <w:rPr>
          <w:rFonts w:asciiTheme="minorBidi" w:hAnsiTheme="minorBidi" w:cstheme="minorBidi"/>
        </w:rPr>
        <w:t>Lazarow</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Fujiki,</w:t>
      </w:r>
      <w:r w:rsidRPr="003D52FF">
        <w:rPr>
          <w:rFonts w:asciiTheme="minorBidi" w:hAnsiTheme="minorBidi" w:cstheme="minorBidi"/>
          <w:spacing w:val="8"/>
        </w:rPr>
        <w:t xml:space="preserve"> </w:t>
      </w:r>
      <w:r w:rsidRPr="003D52FF">
        <w:rPr>
          <w:rFonts w:asciiTheme="minorBidi" w:hAnsiTheme="minorBidi" w:cstheme="minorBidi"/>
        </w:rPr>
        <w:t>1985;</w:t>
      </w:r>
      <w:r w:rsidRPr="003D52FF">
        <w:rPr>
          <w:rFonts w:asciiTheme="minorBidi" w:hAnsiTheme="minorBidi" w:cstheme="minorBidi"/>
          <w:spacing w:val="8"/>
        </w:rPr>
        <w:t xml:space="preserve"> </w:t>
      </w:r>
      <w:r w:rsidRPr="003D52FF">
        <w:rPr>
          <w:rFonts w:asciiTheme="minorBidi" w:hAnsiTheme="minorBidi" w:cstheme="minorBidi"/>
        </w:rPr>
        <w:t>van</w:t>
      </w:r>
      <w:r w:rsidRPr="003D52FF">
        <w:rPr>
          <w:rFonts w:asciiTheme="minorBidi" w:hAnsiTheme="minorBidi" w:cstheme="minorBidi"/>
          <w:spacing w:val="8"/>
        </w:rPr>
        <w:t xml:space="preserve"> </w:t>
      </w:r>
      <w:r w:rsidRPr="003D52FF">
        <w:rPr>
          <w:rFonts w:asciiTheme="minorBidi" w:hAnsiTheme="minorBidi" w:cstheme="minorBidi"/>
        </w:rPr>
        <w:t>den</w:t>
      </w:r>
      <w:r w:rsidRPr="003D52FF">
        <w:rPr>
          <w:rFonts w:asciiTheme="minorBidi" w:hAnsiTheme="minorBidi" w:cstheme="minorBidi"/>
          <w:spacing w:val="8"/>
        </w:rPr>
        <w:t xml:space="preserve"> </w:t>
      </w:r>
      <w:r w:rsidRPr="003D52FF">
        <w:rPr>
          <w:rFonts w:asciiTheme="minorBidi" w:hAnsiTheme="minorBidi" w:cstheme="minorBidi"/>
        </w:rPr>
        <w:t>Bosch</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20"/>
        </w:rPr>
        <w:t xml:space="preserve"> </w:t>
      </w:r>
      <w:r w:rsidRPr="003D52FF">
        <w:rPr>
          <w:rFonts w:asciiTheme="minorBidi" w:hAnsiTheme="minorBidi" w:cstheme="minorBidi"/>
        </w:rPr>
        <w:t>1992).</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result,</w:t>
      </w:r>
      <w:r w:rsidRPr="003D52FF">
        <w:rPr>
          <w:rFonts w:asciiTheme="minorBidi" w:hAnsiTheme="minorBidi" w:cstheme="minorBidi"/>
          <w:spacing w:val="8"/>
        </w:rPr>
        <w:t xml:space="preserve"> </w:t>
      </w:r>
      <w:r w:rsidRPr="003D52FF">
        <w:rPr>
          <w:rFonts w:asciiTheme="minorBidi" w:hAnsiTheme="minorBidi" w:cstheme="minorBidi"/>
        </w:rPr>
        <w:t>studies</w:t>
      </w:r>
      <w:r w:rsidRPr="003D52FF">
        <w:rPr>
          <w:rFonts w:asciiTheme="minorBidi" w:hAnsiTheme="minorBidi" w:cstheme="minorBidi"/>
          <w:spacing w:val="8"/>
        </w:rPr>
        <w:t xml:space="preserve"> </w:t>
      </w:r>
      <w:r w:rsidRPr="003D52FF">
        <w:rPr>
          <w:rFonts w:asciiTheme="minorBidi" w:hAnsiTheme="minorBidi" w:cstheme="minorBidi"/>
        </w:rPr>
        <w:t>by</w:t>
      </w:r>
    </w:p>
    <w:p w14:paraId="3FC798E5" w14:textId="77777777" w:rsidR="00CF52B0" w:rsidRPr="003D52FF" w:rsidRDefault="00000000">
      <w:pPr>
        <w:pStyle w:val="BodyText"/>
        <w:spacing w:before="9" w:line="326" w:lineRule="auto"/>
        <w:ind w:left="1160" w:right="1173"/>
        <w:jc w:val="both"/>
        <w:rPr>
          <w:rFonts w:asciiTheme="minorBidi" w:hAnsiTheme="minorBidi" w:cstheme="minorBidi"/>
        </w:rPr>
      </w:pPr>
      <w:r w:rsidRPr="003D52FF">
        <w:rPr>
          <w:rFonts w:asciiTheme="minorBidi" w:hAnsiTheme="minorBidi" w:cstheme="minorBidi"/>
        </w:rPr>
        <w:t>Camo</w:t>
      </w:r>
      <w:r w:rsidRPr="003D52FF">
        <w:rPr>
          <w:rFonts w:asciiTheme="minorBidi" w:hAnsiTheme="minorBidi" w:cstheme="minorBidi"/>
          <w:position w:val="-3"/>
        </w:rPr>
        <w:t>̃</w:t>
      </w:r>
      <w:r w:rsidRPr="003D52FF">
        <w:rPr>
          <w:rFonts w:asciiTheme="minorBidi" w:hAnsiTheme="minorBidi" w:cstheme="minorBidi"/>
        </w:rPr>
        <w:t>es et al. (2009) and Schrader et al. (2013) have reported a direct relationship</w:t>
      </w:r>
      <w:r w:rsidRPr="003D52FF">
        <w:rPr>
          <w:rFonts w:asciiTheme="minorBidi" w:hAnsiTheme="minorBidi" w:cstheme="minorBidi"/>
          <w:spacing w:val="1"/>
        </w:rPr>
        <w:t xml:space="preserve"> </w:t>
      </w:r>
      <w:r w:rsidRPr="003D52FF">
        <w:rPr>
          <w:rFonts w:asciiTheme="minorBidi" w:hAnsiTheme="minorBidi" w:cstheme="minorBidi"/>
        </w:rPr>
        <w:t>between these two organelles, which is commonly referred to as the peroxisome-</w:t>
      </w:r>
      <w:r w:rsidRPr="003D52FF">
        <w:rPr>
          <w:rFonts w:asciiTheme="minorBidi" w:hAnsiTheme="minorBidi" w:cstheme="minorBidi"/>
          <w:spacing w:val="1"/>
        </w:rPr>
        <w:t xml:space="preserve"> </w:t>
      </w:r>
      <w:r w:rsidRPr="003D52FF">
        <w:rPr>
          <w:rFonts w:asciiTheme="minorBidi" w:hAnsiTheme="minorBidi" w:cstheme="minorBidi"/>
        </w:rPr>
        <w:t>mitochondrion</w:t>
      </w:r>
      <w:r w:rsidRPr="003D52FF">
        <w:rPr>
          <w:rFonts w:asciiTheme="minorBidi" w:hAnsiTheme="minorBidi" w:cstheme="minorBidi"/>
          <w:spacing w:val="-7"/>
        </w:rPr>
        <w:t xml:space="preserve"> </w:t>
      </w:r>
      <w:r w:rsidRPr="003D52FF">
        <w:rPr>
          <w:rFonts w:asciiTheme="minorBidi" w:hAnsiTheme="minorBidi" w:cstheme="minorBidi"/>
        </w:rPr>
        <w:t>connection</w:t>
      </w:r>
      <w:r w:rsidRPr="003D52FF">
        <w:rPr>
          <w:rFonts w:asciiTheme="minorBidi" w:hAnsiTheme="minorBidi" w:cstheme="minorBidi"/>
          <w:spacing w:val="-12"/>
        </w:rPr>
        <w:t xml:space="preserve"> </w:t>
      </w:r>
      <w:r w:rsidRPr="003D52FF">
        <w:rPr>
          <w:rFonts w:asciiTheme="minorBidi" w:hAnsiTheme="minorBidi" w:cstheme="minorBidi"/>
        </w:rPr>
        <w:t>(Camo</w:t>
      </w:r>
      <w:r w:rsidRPr="003D52FF">
        <w:rPr>
          <w:rFonts w:asciiTheme="minorBidi" w:hAnsiTheme="minorBidi" w:cstheme="minorBidi"/>
          <w:position w:val="-3"/>
        </w:rPr>
        <w:t>̃</w:t>
      </w:r>
      <w:r w:rsidRPr="003D52FF">
        <w:rPr>
          <w:rFonts w:asciiTheme="minorBidi" w:hAnsiTheme="minorBidi" w:cstheme="minorBidi"/>
        </w:rPr>
        <w:t>es</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2015).</w:t>
      </w:r>
    </w:p>
    <w:p w14:paraId="67415F5B" w14:textId="77777777" w:rsidR="00CF52B0" w:rsidRPr="003D52FF" w:rsidRDefault="00CF52B0">
      <w:pPr>
        <w:pStyle w:val="BodyText"/>
        <w:spacing w:before="8"/>
        <w:rPr>
          <w:rFonts w:asciiTheme="minorBidi" w:hAnsiTheme="minorBidi" w:cstheme="minorBidi"/>
          <w:sz w:val="32"/>
        </w:rPr>
      </w:pPr>
    </w:p>
    <w:p w14:paraId="51F421EA" w14:textId="11F42E34" w:rsidR="00CF52B0" w:rsidRPr="003D52FF" w:rsidRDefault="00000000">
      <w:pPr>
        <w:pStyle w:val="BodyText"/>
        <w:spacing w:line="343" w:lineRule="auto"/>
        <w:ind w:left="1160" w:right="1158"/>
        <w:jc w:val="both"/>
        <w:rPr>
          <w:rFonts w:asciiTheme="minorBidi" w:hAnsiTheme="minorBidi" w:cstheme="minorBidi"/>
        </w:rPr>
      </w:pPr>
      <w:r w:rsidRPr="000E36C0">
        <w:rPr>
          <w:rFonts w:asciiTheme="minorBidi" w:hAnsiTheme="minorBidi" w:cstheme="minorBidi"/>
        </w:rPr>
        <w:t>Fatty acid β oxidation was first identified in glyoxysomes</w:t>
      </w:r>
      <w:r w:rsidR="00AB0CF3" w:rsidRPr="000E36C0">
        <w:rPr>
          <w:rFonts w:asciiTheme="minorBidi" w:hAnsiTheme="minorBidi" w:cstheme="minorBidi"/>
        </w:rPr>
        <w:t>, specialized peroxisomes found in plant cells, particularly in the cotyledons of germinating seeds</w:t>
      </w:r>
      <w:r w:rsidRPr="003D52FF">
        <w:rPr>
          <w:rFonts w:asciiTheme="minorBidi" w:hAnsiTheme="minorBidi" w:cstheme="minorBidi"/>
        </w:rPr>
        <w:t xml:space="preserve"> (Cooper &amp; Beevers, 1969)</w:t>
      </w:r>
      <w:r w:rsidRPr="003D52FF">
        <w:rPr>
          <w:rFonts w:asciiTheme="minorBidi" w:hAnsiTheme="minorBidi" w:cstheme="minorBidi"/>
          <w:spacing w:val="1"/>
        </w:rPr>
        <w:t xml:space="preserve"> </w:t>
      </w:r>
      <w:r w:rsidRPr="003D52FF">
        <w:rPr>
          <w:rFonts w:asciiTheme="minorBidi" w:hAnsiTheme="minorBidi" w:cstheme="minorBidi"/>
        </w:rPr>
        <w:t>and subsequently in rat liver peroxisomes (De Duve &amp; Baudhuin, 1966). The</w:t>
      </w:r>
      <w:r w:rsidRPr="003D52FF">
        <w:rPr>
          <w:rFonts w:asciiTheme="minorBidi" w:hAnsiTheme="minorBidi" w:cstheme="minorBidi"/>
          <w:spacing w:val="1"/>
        </w:rPr>
        <w:t xml:space="preserve"> </w:t>
      </w:r>
      <w:r w:rsidRPr="003D52FF">
        <w:rPr>
          <w:rFonts w:asciiTheme="minorBidi" w:hAnsiTheme="minorBidi" w:cstheme="minorBidi"/>
        </w:rPr>
        <w:t>β</w:t>
      </w:r>
      <w:r w:rsidRPr="003D52FF">
        <w:rPr>
          <w:rFonts w:asciiTheme="minorBidi" w:hAnsiTheme="minorBidi" w:cstheme="minorBidi"/>
          <w:spacing w:val="1"/>
        </w:rPr>
        <w:t xml:space="preserve"> </w:t>
      </w:r>
      <w:r w:rsidRPr="003D52FF">
        <w:rPr>
          <w:rFonts w:asciiTheme="minorBidi" w:hAnsiTheme="minorBidi" w:cstheme="minorBidi"/>
        </w:rPr>
        <w:t>oxidation pathway in mitochondria and peroxisomes are the same except for that in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first</w:t>
      </w:r>
      <w:r w:rsidRPr="003D52FF">
        <w:rPr>
          <w:rFonts w:asciiTheme="minorBidi" w:hAnsiTheme="minorBidi" w:cstheme="minorBidi"/>
          <w:spacing w:val="-13"/>
        </w:rPr>
        <w:t xml:space="preserve"> </w:t>
      </w:r>
      <w:r w:rsidRPr="003D52FF">
        <w:rPr>
          <w:rFonts w:asciiTheme="minorBidi" w:hAnsiTheme="minorBidi" w:cstheme="minorBidi"/>
        </w:rPr>
        <w:t>reaction</w:t>
      </w:r>
      <w:r w:rsidRPr="003D52FF">
        <w:rPr>
          <w:rFonts w:asciiTheme="minorBidi" w:hAnsiTheme="minorBidi" w:cstheme="minorBidi"/>
          <w:spacing w:val="-19"/>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an</w:t>
      </w:r>
      <w:r w:rsidRPr="003D52FF">
        <w:rPr>
          <w:rFonts w:asciiTheme="minorBidi" w:hAnsiTheme="minorBidi" w:cstheme="minorBidi"/>
          <w:spacing w:val="-13"/>
        </w:rPr>
        <w:t xml:space="preserve"> </w:t>
      </w:r>
      <w:r w:rsidRPr="003D52FF">
        <w:rPr>
          <w:rFonts w:asciiTheme="minorBidi" w:hAnsiTheme="minorBidi" w:cstheme="minorBidi"/>
        </w:rPr>
        <w:t>oxidation</w:t>
      </w:r>
      <w:r w:rsidRPr="003D52FF">
        <w:rPr>
          <w:rFonts w:asciiTheme="minorBidi" w:hAnsiTheme="minorBidi" w:cstheme="minorBidi"/>
          <w:spacing w:val="-14"/>
        </w:rPr>
        <w:t xml:space="preserve"> </w:t>
      </w:r>
      <w:r w:rsidRPr="003D52FF">
        <w:rPr>
          <w:rFonts w:asciiTheme="minorBidi" w:hAnsiTheme="minorBidi" w:cstheme="minorBidi"/>
        </w:rPr>
        <w:t>reaction</w:t>
      </w:r>
      <w:r w:rsidRPr="003D52FF">
        <w:rPr>
          <w:rFonts w:asciiTheme="minorBidi" w:hAnsiTheme="minorBidi" w:cstheme="minorBidi"/>
          <w:spacing w:val="-7"/>
        </w:rPr>
        <w:t xml:space="preserve"> </w:t>
      </w:r>
      <w:r w:rsidRPr="003D52FF">
        <w:rPr>
          <w:rFonts w:asciiTheme="minorBidi" w:hAnsiTheme="minorBidi" w:cstheme="minorBidi"/>
        </w:rPr>
        <w:t>by</w:t>
      </w:r>
      <w:r w:rsidRPr="003D52FF">
        <w:rPr>
          <w:rFonts w:asciiTheme="minorBidi" w:hAnsiTheme="minorBidi" w:cstheme="minorBidi"/>
          <w:spacing w:val="-13"/>
        </w:rPr>
        <w:t xml:space="preserve"> </w:t>
      </w:r>
      <w:r w:rsidRPr="003D52FF">
        <w:rPr>
          <w:rFonts w:asciiTheme="minorBidi" w:hAnsiTheme="minorBidi" w:cstheme="minorBidi"/>
        </w:rPr>
        <w:t>an</w:t>
      </w:r>
      <w:r w:rsidRPr="003D52FF">
        <w:rPr>
          <w:rFonts w:asciiTheme="minorBidi" w:hAnsiTheme="minorBidi" w:cstheme="minorBidi"/>
          <w:spacing w:val="-8"/>
        </w:rPr>
        <w:t xml:space="preserve"> </w:t>
      </w:r>
      <w:r w:rsidRPr="003D52FF">
        <w:rPr>
          <w:rFonts w:asciiTheme="minorBidi" w:hAnsiTheme="minorBidi" w:cstheme="minorBidi"/>
        </w:rPr>
        <w:t>acyl-CoA</w:t>
      </w:r>
      <w:r w:rsidRPr="003D52FF">
        <w:rPr>
          <w:rFonts w:asciiTheme="minorBidi" w:hAnsiTheme="minorBidi" w:cstheme="minorBidi"/>
          <w:spacing w:val="-28"/>
        </w:rPr>
        <w:t xml:space="preserve"> </w:t>
      </w:r>
      <w:r w:rsidRPr="003D52FF">
        <w:rPr>
          <w:rFonts w:asciiTheme="minorBidi" w:hAnsiTheme="minorBidi" w:cstheme="minorBidi"/>
        </w:rPr>
        <w:t>oxidase</w:t>
      </w:r>
      <w:r w:rsidRPr="003D52FF">
        <w:rPr>
          <w:rFonts w:asciiTheme="minorBidi" w:hAnsiTheme="minorBidi" w:cstheme="minorBidi"/>
          <w:spacing w:val="-8"/>
        </w:rPr>
        <w:t xml:space="preserve"> </w:t>
      </w:r>
      <w:r w:rsidRPr="003D52FF">
        <w:rPr>
          <w:rFonts w:asciiTheme="minorBidi" w:hAnsiTheme="minorBidi" w:cstheme="minorBidi"/>
        </w:rPr>
        <w:t>(ACOX)</w:t>
      </w:r>
      <w:r w:rsidRPr="003D52FF">
        <w:rPr>
          <w:rFonts w:asciiTheme="minorBidi" w:hAnsiTheme="minorBidi" w:cstheme="minorBidi"/>
          <w:spacing w:val="-72"/>
        </w:rPr>
        <w:t xml:space="preserve"> </w:t>
      </w:r>
      <w:r w:rsidR="008070FD">
        <w:rPr>
          <w:rFonts w:asciiTheme="minorBidi" w:hAnsiTheme="minorBidi" w:cstheme="minorBidi"/>
          <w:spacing w:val="-72"/>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while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equivalent</w:t>
      </w:r>
      <w:r w:rsidRPr="003D52FF">
        <w:rPr>
          <w:rFonts w:asciiTheme="minorBidi" w:hAnsiTheme="minorBidi" w:cstheme="minorBidi"/>
          <w:spacing w:val="1"/>
        </w:rPr>
        <w:t xml:space="preserve"> </w:t>
      </w:r>
      <w:r w:rsidRPr="003D52FF">
        <w:rPr>
          <w:rFonts w:asciiTheme="minorBidi" w:hAnsiTheme="minorBidi" w:cstheme="minorBidi"/>
        </w:rPr>
        <w:t>step</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mediated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dehydrogenases</w:t>
      </w:r>
      <w:r w:rsidRPr="003D52FF">
        <w:rPr>
          <w:rFonts w:asciiTheme="minorBidi" w:hAnsiTheme="minorBidi" w:cstheme="minorBidi"/>
          <w:spacing w:val="1"/>
        </w:rPr>
        <w:t xml:space="preserve"> </w:t>
      </w:r>
      <w:r w:rsidRPr="003D52FF">
        <w:rPr>
          <w:rFonts w:asciiTheme="minorBidi" w:hAnsiTheme="minorBidi" w:cstheme="minorBidi"/>
        </w:rPr>
        <w:t>(Camões</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2015;</w:t>
      </w:r>
      <w:r w:rsidRPr="003D52FF">
        <w:rPr>
          <w:rFonts w:asciiTheme="minorBidi" w:hAnsiTheme="minorBidi" w:cstheme="minorBidi"/>
          <w:spacing w:val="1"/>
        </w:rPr>
        <w:t xml:space="preserve"> </w:t>
      </w:r>
      <w:r w:rsidRPr="003D52FF">
        <w:rPr>
          <w:rFonts w:asciiTheme="minorBidi" w:hAnsiTheme="minorBidi" w:cstheme="minorBidi"/>
        </w:rPr>
        <w:t>Fidaleo,</w:t>
      </w:r>
      <w:r w:rsidRPr="003D52FF">
        <w:rPr>
          <w:rFonts w:asciiTheme="minorBidi" w:hAnsiTheme="minorBidi" w:cstheme="minorBidi"/>
          <w:spacing w:val="1"/>
        </w:rPr>
        <w:t xml:space="preserve"> </w:t>
      </w:r>
      <w:r w:rsidRPr="003D52FF">
        <w:rPr>
          <w:rFonts w:asciiTheme="minorBidi" w:hAnsiTheme="minorBidi" w:cstheme="minorBidi"/>
        </w:rPr>
        <w:t>2010).</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oxidases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dehydrogenases are involved in oxidation reactions. However, the products of their</w:t>
      </w:r>
      <w:r w:rsidRPr="003D52FF">
        <w:rPr>
          <w:rFonts w:asciiTheme="minorBidi" w:hAnsiTheme="minorBidi" w:cstheme="minorBidi"/>
          <w:spacing w:val="1"/>
        </w:rPr>
        <w:t xml:space="preserve"> </w:t>
      </w:r>
      <w:r w:rsidRPr="003D52FF">
        <w:rPr>
          <w:rFonts w:asciiTheme="minorBidi" w:hAnsiTheme="minorBidi" w:cstheme="minorBidi"/>
        </w:rPr>
        <w:t>reactions can vary depending on the specific substrates and electron acceptors</w:t>
      </w:r>
      <w:r w:rsidRPr="003D52FF">
        <w:rPr>
          <w:rFonts w:asciiTheme="minorBidi" w:hAnsiTheme="minorBidi" w:cstheme="minorBidi"/>
          <w:spacing w:val="1"/>
        </w:rPr>
        <w:t xml:space="preserve"> </w:t>
      </w:r>
      <w:r w:rsidRPr="003D52FF">
        <w:rPr>
          <w:rFonts w:asciiTheme="minorBidi" w:hAnsiTheme="minorBidi" w:cstheme="minorBidi"/>
        </w:rPr>
        <w:t>involved.</w:t>
      </w:r>
      <w:r w:rsidRPr="003D52FF">
        <w:rPr>
          <w:rFonts w:asciiTheme="minorBidi" w:hAnsiTheme="minorBidi" w:cstheme="minorBidi"/>
          <w:spacing w:val="1"/>
        </w:rPr>
        <w:t xml:space="preserve"> </w:t>
      </w:r>
      <w:r w:rsidRPr="003D52FF">
        <w:rPr>
          <w:rFonts w:asciiTheme="minorBidi" w:hAnsiTheme="minorBidi" w:cstheme="minorBidi"/>
        </w:rPr>
        <w:t>Oxidases</w:t>
      </w:r>
      <w:r w:rsidRPr="003D52FF">
        <w:rPr>
          <w:rFonts w:asciiTheme="minorBidi" w:hAnsiTheme="minorBidi" w:cstheme="minorBidi"/>
          <w:spacing w:val="1"/>
        </w:rPr>
        <w:t xml:space="preserve"> </w:t>
      </w:r>
      <w:r w:rsidRPr="003D52FF">
        <w:rPr>
          <w:rFonts w:asciiTheme="minorBidi" w:hAnsiTheme="minorBidi" w:cstheme="minorBidi"/>
        </w:rPr>
        <w:t>catalyse</w:t>
      </w:r>
      <w:r w:rsidRPr="003D52FF">
        <w:rPr>
          <w:rFonts w:asciiTheme="minorBidi" w:hAnsiTheme="minorBidi" w:cstheme="minorBidi"/>
          <w:spacing w:val="1"/>
        </w:rPr>
        <w:t xml:space="preserve"> </w:t>
      </w:r>
      <w:r w:rsidRPr="003D52FF">
        <w:rPr>
          <w:rFonts w:asciiTheme="minorBidi" w:hAnsiTheme="minorBidi" w:cstheme="minorBidi"/>
        </w:rPr>
        <w:t>oxidation-reduction reactions</w:t>
      </w:r>
      <w:r w:rsidRPr="003D52FF">
        <w:rPr>
          <w:rFonts w:asciiTheme="minorBidi" w:hAnsiTheme="minorBidi" w:cstheme="minorBidi"/>
          <w:spacing w:val="1"/>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dioxygen</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position w:val="2"/>
        </w:rPr>
        <w:t>electron</w:t>
      </w:r>
      <w:r w:rsidRPr="003D52FF">
        <w:rPr>
          <w:rFonts w:asciiTheme="minorBidi" w:hAnsiTheme="minorBidi" w:cstheme="minorBidi"/>
          <w:spacing w:val="-22"/>
          <w:position w:val="2"/>
        </w:rPr>
        <w:t xml:space="preserve"> </w:t>
      </w:r>
      <w:r w:rsidRPr="003D52FF">
        <w:rPr>
          <w:rFonts w:asciiTheme="minorBidi" w:hAnsiTheme="minorBidi" w:cstheme="minorBidi"/>
          <w:position w:val="2"/>
        </w:rPr>
        <w:t>acceptor,</w:t>
      </w:r>
      <w:r w:rsidRPr="003D52FF">
        <w:rPr>
          <w:rFonts w:asciiTheme="minorBidi" w:hAnsiTheme="minorBidi" w:cstheme="minorBidi"/>
          <w:spacing w:val="-16"/>
          <w:position w:val="2"/>
        </w:rPr>
        <w:t xml:space="preserve"> </w:t>
      </w:r>
      <w:r w:rsidRPr="003D52FF">
        <w:rPr>
          <w:rFonts w:asciiTheme="minorBidi" w:hAnsiTheme="minorBidi" w:cstheme="minorBidi"/>
          <w:position w:val="2"/>
        </w:rPr>
        <w:t>resulting</w:t>
      </w:r>
      <w:r w:rsidRPr="003D52FF">
        <w:rPr>
          <w:rFonts w:asciiTheme="minorBidi" w:hAnsiTheme="minorBidi" w:cstheme="minorBidi"/>
          <w:spacing w:val="-21"/>
          <w:position w:val="2"/>
        </w:rPr>
        <w:t xml:space="preserve"> </w:t>
      </w:r>
      <w:r w:rsidRPr="003D52FF">
        <w:rPr>
          <w:rFonts w:asciiTheme="minorBidi" w:hAnsiTheme="minorBidi" w:cstheme="minorBidi"/>
          <w:position w:val="2"/>
        </w:rPr>
        <w:t>in</w:t>
      </w:r>
      <w:r w:rsidRPr="003D52FF">
        <w:rPr>
          <w:rFonts w:asciiTheme="minorBidi" w:hAnsiTheme="minorBidi" w:cstheme="minorBidi"/>
          <w:spacing w:val="-17"/>
          <w:position w:val="2"/>
        </w:rPr>
        <w:t xml:space="preserve"> </w:t>
      </w:r>
      <w:r w:rsidRPr="003D52FF">
        <w:rPr>
          <w:rFonts w:asciiTheme="minorBidi" w:hAnsiTheme="minorBidi" w:cstheme="minorBidi"/>
          <w:position w:val="2"/>
        </w:rPr>
        <w:t>the</w:t>
      </w:r>
      <w:r w:rsidRPr="003D52FF">
        <w:rPr>
          <w:rFonts w:asciiTheme="minorBidi" w:hAnsiTheme="minorBidi" w:cstheme="minorBidi"/>
          <w:spacing w:val="-21"/>
          <w:position w:val="2"/>
        </w:rPr>
        <w:t xml:space="preserve"> </w:t>
      </w:r>
      <w:r w:rsidRPr="003D52FF">
        <w:rPr>
          <w:rFonts w:asciiTheme="minorBidi" w:hAnsiTheme="minorBidi" w:cstheme="minorBidi"/>
          <w:position w:val="2"/>
        </w:rPr>
        <w:t>formation</w:t>
      </w:r>
      <w:r w:rsidRPr="003D52FF">
        <w:rPr>
          <w:rFonts w:asciiTheme="minorBidi" w:hAnsiTheme="minorBidi" w:cstheme="minorBidi"/>
          <w:spacing w:val="-21"/>
          <w:position w:val="2"/>
        </w:rPr>
        <w:t xml:space="preserve"> </w:t>
      </w:r>
      <w:r w:rsidRPr="003D52FF">
        <w:rPr>
          <w:rFonts w:asciiTheme="minorBidi" w:hAnsiTheme="minorBidi" w:cstheme="minorBidi"/>
          <w:position w:val="2"/>
        </w:rPr>
        <w:t>of</w:t>
      </w:r>
      <w:r w:rsidRPr="003D52FF">
        <w:rPr>
          <w:rFonts w:asciiTheme="minorBidi" w:hAnsiTheme="minorBidi" w:cstheme="minorBidi"/>
          <w:spacing w:val="-22"/>
          <w:position w:val="2"/>
        </w:rPr>
        <w:t xml:space="preserve"> </w:t>
      </w:r>
      <w:r w:rsidRPr="003D52FF">
        <w:rPr>
          <w:rFonts w:asciiTheme="minorBidi" w:hAnsiTheme="minorBidi" w:cstheme="minorBidi"/>
          <w:position w:val="2"/>
        </w:rPr>
        <w:t>either</w:t>
      </w:r>
      <w:r w:rsidRPr="003D52FF">
        <w:rPr>
          <w:rFonts w:asciiTheme="minorBidi" w:hAnsiTheme="minorBidi" w:cstheme="minorBidi"/>
          <w:spacing w:val="-15"/>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pacing w:val="-16"/>
          <w:position w:val="2"/>
        </w:rPr>
        <w:t xml:space="preserve"> </w:t>
      </w:r>
      <w:r w:rsidRPr="003D52FF">
        <w:rPr>
          <w:rFonts w:asciiTheme="minorBidi" w:hAnsiTheme="minorBidi" w:cstheme="minorBidi"/>
          <w:position w:val="2"/>
        </w:rPr>
        <w:t>or</w:t>
      </w:r>
      <w:r w:rsidRPr="003D52FF">
        <w:rPr>
          <w:rFonts w:asciiTheme="minorBidi" w:hAnsiTheme="minorBidi" w:cstheme="minorBidi"/>
          <w:spacing w:val="-15"/>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5"/>
          <w:sz w:val="16"/>
        </w:rPr>
        <w:t xml:space="preserve"> </w:t>
      </w:r>
      <w:r w:rsidRPr="003D52FF">
        <w:rPr>
          <w:rFonts w:asciiTheme="minorBidi" w:hAnsiTheme="minorBidi" w:cstheme="minorBidi"/>
          <w:position w:val="2"/>
        </w:rPr>
        <w:t>as</w:t>
      </w:r>
      <w:r w:rsidRPr="003D52FF">
        <w:rPr>
          <w:rFonts w:asciiTheme="minorBidi" w:hAnsiTheme="minorBidi" w:cstheme="minorBidi"/>
          <w:spacing w:val="-17"/>
          <w:position w:val="2"/>
        </w:rPr>
        <w:t xml:space="preserve"> </w:t>
      </w:r>
      <w:r w:rsidRPr="003D52FF">
        <w:rPr>
          <w:rFonts w:asciiTheme="minorBidi" w:hAnsiTheme="minorBidi" w:cstheme="minorBidi"/>
          <w:position w:val="2"/>
        </w:rPr>
        <w:t>a</w:t>
      </w:r>
      <w:r w:rsidRPr="003D52FF">
        <w:rPr>
          <w:rFonts w:asciiTheme="minorBidi" w:hAnsiTheme="minorBidi" w:cstheme="minorBidi"/>
          <w:spacing w:val="-21"/>
          <w:position w:val="2"/>
        </w:rPr>
        <w:t xml:space="preserve"> </w:t>
      </w:r>
      <w:r w:rsidRPr="003D52FF">
        <w:rPr>
          <w:rFonts w:asciiTheme="minorBidi" w:hAnsiTheme="minorBidi" w:cstheme="minorBidi"/>
          <w:position w:val="2"/>
        </w:rPr>
        <w:t>by-product</w:t>
      </w:r>
      <w:r w:rsidRPr="003D52FF">
        <w:rPr>
          <w:rFonts w:asciiTheme="minorBidi" w:hAnsiTheme="minorBidi" w:cstheme="minorBidi"/>
          <w:spacing w:val="-21"/>
          <w:position w:val="2"/>
        </w:rPr>
        <w:t xml:space="preserve"> </w:t>
      </w:r>
      <w:r w:rsidRPr="003D52FF">
        <w:rPr>
          <w:rFonts w:asciiTheme="minorBidi" w:hAnsiTheme="minorBidi" w:cstheme="minorBidi"/>
          <w:position w:val="2"/>
        </w:rPr>
        <w:t>(van</w:t>
      </w:r>
      <w:r w:rsidRPr="003D52FF">
        <w:rPr>
          <w:rFonts w:asciiTheme="minorBidi" w:hAnsiTheme="minorBidi" w:cstheme="minorBidi"/>
          <w:spacing w:val="-72"/>
          <w:position w:val="2"/>
        </w:rPr>
        <w:t xml:space="preserve"> </w:t>
      </w:r>
      <w:r w:rsidRPr="003D52FF">
        <w:rPr>
          <w:rFonts w:asciiTheme="minorBidi" w:hAnsiTheme="minorBidi" w:cstheme="minorBidi"/>
        </w:rPr>
        <w:t>den Heuvel et al., 2001). In contrast, dehydrogenases transfer electrons from a</w:t>
      </w:r>
      <w:r w:rsidRPr="003D52FF">
        <w:rPr>
          <w:rFonts w:asciiTheme="minorBidi" w:hAnsiTheme="minorBidi" w:cstheme="minorBidi"/>
          <w:spacing w:val="1"/>
        </w:rPr>
        <w:t xml:space="preserve"> </w:t>
      </w:r>
      <w:r w:rsidRPr="003D52FF">
        <w:rPr>
          <w:rFonts w:asciiTheme="minorBidi" w:hAnsiTheme="minorBidi" w:cstheme="minorBidi"/>
        </w:rPr>
        <w:t>substrate</w:t>
      </w:r>
      <w:r w:rsidRPr="003D52FF">
        <w:rPr>
          <w:rFonts w:asciiTheme="minorBidi" w:hAnsiTheme="minorBidi" w:cstheme="minorBidi"/>
          <w:spacing w:val="38"/>
        </w:rPr>
        <w:t xml:space="preserve"> </w:t>
      </w:r>
      <w:r w:rsidRPr="003D52FF">
        <w:rPr>
          <w:rFonts w:asciiTheme="minorBidi" w:hAnsiTheme="minorBidi" w:cstheme="minorBidi"/>
        </w:rPr>
        <w:t>to</w:t>
      </w:r>
      <w:r w:rsidRPr="003D52FF">
        <w:rPr>
          <w:rFonts w:asciiTheme="minorBidi" w:hAnsiTheme="minorBidi" w:cstheme="minorBidi"/>
          <w:spacing w:val="38"/>
        </w:rPr>
        <w:t xml:space="preserve"> </w:t>
      </w:r>
      <w:r w:rsidRPr="003D52FF">
        <w:rPr>
          <w:rFonts w:asciiTheme="minorBidi" w:hAnsiTheme="minorBidi" w:cstheme="minorBidi"/>
        </w:rPr>
        <w:t>an</w:t>
      </w:r>
      <w:r w:rsidRPr="003D52FF">
        <w:rPr>
          <w:rFonts w:asciiTheme="minorBidi" w:hAnsiTheme="minorBidi" w:cstheme="minorBidi"/>
          <w:spacing w:val="38"/>
        </w:rPr>
        <w:t xml:space="preserve"> </w:t>
      </w:r>
      <w:r w:rsidRPr="003D52FF">
        <w:rPr>
          <w:rFonts w:asciiTheme="minorBidi" w:hAnsiTheme="minorBidi" w:cstheme="minorBidi"/>
        </w:rPr>
        <w:t>electron</w:t>
      </w:r>
      <w:r w:rsidRPr="003D52FF">
        <w:rPr>
          <w:rFonts w:asciiTheme="minorBidi" w:hAnsiTheme="minorBidi" w:cstheme="minorBidi"/>
          <w:spacing w:val="39"/>
        </w:rPr>
        <w:t xml:space="preserve"> </w:t>
      </w:r>
      <w:r w:rsidRPr="003D52FF">
        <w:rPr>
          <w:rFonts w:asciiTheme="minorBidi" w:hAnsiTheme="minorBidi" w:cstheme="minorBidi"/>
        </w:rPr>
        <w:t>carrier</w:t>
      </w:r>
      <w:r w:rsidRPr="003D52FF">
        <w:rPr>
          <w:rFonts w:asciiTheme="minorBidi" w:hAnsiTheme="minorBidi" w:cstheme="minorBidi"/>
          <w:spacing w:val="38"/>
        </w:rPr>
        <w:t xml:space="preserve"> </w:t>
      </w:r>
      <w:r w:rsidRPr="003D52FF">
        <w:rPr>
          <w:rFonts w:asciiTheme="minorBidi" w:hAnsiTheme="minorBidi" w:cstheme="minorBidi"/>
        </w:rPr>
        <w:t>molecule,</w:t>
      </w:r>
      <w:r w:rsidRPr="003D52FF">
        <w:rPr>
          <w:rFonts w:asciiTheme="minorBidi" w:hAnsiTheme="minorBidi" w:cstheme="minorBidi"/>
          <w:spacing w:val="37"/>
        </w:rPr>
        <w:t xml:space="preserve"> </w:t>
      </w:r>
      <w:r w:rsidRPr="003D52FF">
        <w:rPr>
          <w:rFonts w:asciiTheme="minorBidi" w:hAnsiTheme="minorBidi" w:cstheme="minorBidi"/>
        </w:rPr>
        <w:t>such</w:t>
      </w:r>
      <w:r w:rsidRPr="003D52FF">
        <w:rPr>
          <w:rFonts w:asciiTheme="minorBidi" w:hAnsiTheme="minorBidi" w:cstheme="minorBidi"/>
          <w:spacing w:val="38"/>
        </w:rPr>
        <w:t xml:space="preserve"> </w:t>
      </w:r>
      <w:r w:rsidRPr="003D52FF">
        <w:rPr>
          <w:rFonts w:asciiTheme="minorBidi" w:hAnsiTheme="minorBidi" w:cstheme="minorBidi"/>
        </w:rPr>
        <w:t>as</w:t>
      </w:r>
      <w:r w:rsidRPr="003D52FF">
        <w:rPr>
          <w:rFonts w:asciiTheme="minorBidi" w:hAnsiTheme="minorBidi" w:cstheme="minorBidi"/>
          <w:spacing w:val="38"/>
        </w:rPr>
        <w:t xml:space="preserve"> </w:t>
      </w:r>
      <w:r w:rsidRPr="003D52FF">
        <w:rPr>
          <w:rFonts w:asciiTheme="minorBidi" w:hAnsiTheme="minorBidi" w:cstheme="minorBidi"/>
        </w:rPr>
        <w:t>NAD</w:t>
      </w:r>
      <w:r w:rsidRPr="003D52FF">
        <w:rPr>
          <w:rFonts w:asciiTheme="minorBidi" w:hAnsiTheme="minorBidi" w:cstheme="minorBidi"/>
          <w:vertAlign w:val="superscript"/>
        </w:rPr>
        <w:t>+</w:t>
      </w:r>
      <w:r w:rsidRPr="003D52FF">
        <w:rPr>
          <w:rFonts w:asciiTheme="minorBidi" w:hAnsiTheme="minorBidi" w:cstheme="minorBidi"/>
          <w:spacing w:val="36"/>
        </w:rPr>
        <w:t xml:space="preserve"> </w:t>
      </w:r>
      <w:r w:rsidRPr="003D52FF">
        <w:rPr>
          <w:rFonts w:asciiTheme="minorBidi" w:hAnsiTheme="minorBidi" w:cstheme="minorBidi"/>
        </w:rPr>
        <w:t>or</w:t>
      </w:r>
      <w:r w:rsidRPr="003D52FF">
        <w:rPr>
          <w:rFonts w:asciiTheme="minorBidi" w:hAnsiTheme="minorBidi" w:cstheme="minorBidi"/>
          <w:spacing w:val="38"/>
        </w:rPr>
        <w:t xml:space="preserve"> </w:t>
      </w:r>
      <w:r w:rsidRPr="003D52FF">
        <w:rPr>
          <w:rFonts w:asciiTheme="minorBidi" w:hAnsiTheme="minorBidi" w:cstheme="minorBidi"/>
        </w:rPr>
        <w:t>FAD.</w:t>
      </w:r>
      <w:r w:rsidRPr="003D52FF">
        <w:rPr>
          <w:rFonts w:asciiTheme="minorBidi" w:hAnsiTheme="minorBidi" w:cstheme="minorBidi"/>
          <w:spacing w:val="32"/>
        </w:rPr>
        <w:t xml:space="preserve"> </w:t>
      </w:r>
      <w:r w:rsidRPr="003D52FF">
        <w:rPr>
          <w:rFonts w:asciiTheme="minorBidi" w:hAnsiTheme="minorBidi" w:cstheme="minorBidi"/>
        </w:rPr>
        <w:t>The</w:t>
      </w:r>
      <w:r w:rsidRPr="003D52FF">
        <w:rPr>
          <w:rFonts w:asciiTheme="minorBidi" w:hAnsiTheme="minorBidi" w:cstheme="minorBidi"/>
          <w:spacing w:val="38"/>
        </w:rPr>
        <w:t xml:space="preserve"> </w:t>
      </w:r>
      <w:r w:rsidRPr="003D52FF">
        <w:rPr>
          <w:rFonts w:asciiTheme="minorBidi" w:hAnsiTheme="minorBidi" w:cstheme="minorBidi"/>
        </w:rPr>
        <w:t>products</w:t>
      </w:r>
      <w:r w:rsidRPr="003D52FF">
        <w:rPr>
          <w:rFonts w:asciiTheme="minorBidi" w:hAnsiTheme="minorBidi" w:cstheme="minorBidi"/>
          <w:spacing w:val="37"/>
        </w:rPr>
        <w:t xml:space="preserve"> </w:t>
      </w:r>
      <w:r w:rsidRPr="003D52FF">
        <w:rPr>
          <w:rFonts w:asciiTheme="minorBidi" w:hAnsiTheme="minorBidi" w:cstheme="minorBidi"/>
        </w:rPr>
        <w:t>of</w:t>
      </w:r>
    </w:p>
    <w:p w14:paraId="1DC5F184"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DCF10D2" w14:textId="77777777" w:rsidR="00CF52B0" w:rsidRPr="003D52FF" w:rsidRDefault="00000000">
      <w:pPr>
        <w:pStyle w:val="BodyText"/>
        <w:spacing w:before="62" w:line="343" w:lineRule="auto"/>
        <w:ind w:left="1160" w:right="1167"/>
        <w:jc w:val="both"/>
        <w:rPr>
          <w:rFonts w:asciiTheme="minorBidi" w:hAnsiTheme="minorBidi" w:cstheme="minorBidi"/>
        </w:rPr>
      </w:pPr>
      <w:r w:rsidRPr="003D52FF">
        <w:rPr>
          <w:rFonts w:asciiTheme="minorBidi" w:hAnsiTheme="minorBidi" w:cstheme="minorBidi"/>
        </w:rPr>
        <w:lastRenderedPageBreak/>
        <w:t>dehydrogenase</w:t>
      </w:r>
      <w:r w:rsidRPr="003D52FF">
        <w:rPr>
          <w:rFonts w:asciiTheme="minorBidi" w:hAnsiTheme="minorBidi" w:cstheme="minorBidi"/>
          <w:spacing w:val="-15"/>
        </w:rPr>
        <w:t xml:space="preserve"> </w:t>
      </w:r>
      <w:r w:rsidRPr="003D52FF">
        <w:rPr>
          <w:rFonts w:asciiTheme="minorBidi" w:hAnsiTheme="minorBidi" w:cstheme="minorBidi"/>
        </w:rPr>
        <w:t>reactions</w:t>
      </w:r>
      <w:r w:rsidRPr="003D52FF">
        <w:rPr>
          <w:rFonts w:asciiTheme="minorBidi" w:hAnsiTheme="minorBidi" w:cstheme="minorBidi"/>
          <w:spacing w:val="-9"/>
        </w:rPr>
        <w:t xml:space="preserve"> </w:t>
      </w:r>
      <w:r w:rsidRPr="003D52FF">
        <w:rPr>
          <w:rFonts w:asciiTheme="minorBidi" w:hAnsiTheme="minorBidi" w:cstheme="minorBidi"/>
        </w:rPr>
        <w:t>can</w:t>
      </w:r>
      <w:r w:rsidRPr="003D52FF">
        <w:rPr>
          <w:rFonts w:asciiTheme="minorBidi" w:hAnsiTheme="minorBidi" w:cstheme="minorBidi"/>
          <w:spacing w:val="-14"/>
        </w:rPr>
        <w:t xml:space="preserve"> </w:t>
      </w:r>
      <w:r w:rsidRPr="003D52FF">
        <w:rPr>
          <w:rFonts w:asciiTheme="minorBidi" w:hAnsiTheme="minorBidi" w:cstheme="minorBidi"/>
        </w:rPr>
        <w:t>vary</w:t>
      </w:r>
      <w:r w:rsidRPr="003D52FF">
        <w:rPr>
          <w:rFonts w:asciiTheme="minorBidi" w:hAnsiTheme="minorBidi" w:cstheme="minorBidi"/>
          <w:spacing w:val="-15"/>
        </w:rPr>
        <w:t xml:space="preserve"> </w:t>
      </w:r>
      <w:r w:rsidRPr="003D52FF">
        <w:rPr>
          <w:rFonts w:asciiTheme="minorBidi" w:hAnsiTheme="minorBidi" w:cstheme="minorBidi"/>
        </w:rPr>
        <w:t>depending</w:t>
      </w:r>
      <w:r w:rsidRPr="003D52FF">
        <w:rPr>
          <w:rFonts w:asciiTheme="minorBidi" w:hAnsiTheme="minorBidi" w:cstheme="minorBidi"/>
          <w:spacing w:val="-14"/>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specific</w:t>
      </w:r>
      <w:r w:rsidRPr="003D52FF">
        <w:rPr>
          <w:rFonts w:asciiTheme="minorBidi" w:hAnsiTheme="minorBidi" w:cstheme="minorBidi"/>
          <w:spacing w:val="-10"/>
        </w:rPr>
        <w:t xml:space="preserve"> </w:t>
      </w:r>
      <w:r w:rsidRPr="003D52FF">
        <w:rPr>
          <w:rFonts w:asciiTheme="minorBidi" w:hAnsiTheme="minorBidi" w:cstheme="minorBidi"/>
        </w:rPr>
        <w:t>substrate</w:t>
      </w:r>
      <w:r w:rsidRPr="003D52FF">
        <w:rPr>
          <w:rFonts w:asciiTheme="minorBidi" w:hAnsiTheme="minorBidi" w:cstheme="minorBidi"/>
          <w:spacing w:val="-14"/>
        </w:rPr>
        <w:t xml:space="preserve"> </w:t>
      </w:r>
      <w:r w:rsidRPr="003D52FF">
        <w:rPr>
          <w:rFonts w:asciiTheme="minorBidi" w:hAnsiTheme="minorBidi" w:cstheme="minorBidi"/>
        </w:rPr>
        <w:t>being</w:t>
      </w:r>
      <w:r w:rsidRPr="003D52FF">
        <w:rPr>
          <w:rFonts w:asciiTheme="minorBidi" w:hAnsiTheme="minorBidi" w:cstheme="minorBidi"/>
          <w:spacing w:val="-14"/>
        </w:rPr>
        <w:t xml:space="preserve"> </w:t>
      </w:r>
      <w:r w:rsidRPr="003D52FF">
        <w:rPr>
          <w:rFonts w:asciiTheme="minorBidi" w:hAnsiTheme="minorBidi" w:cstheme="minorBidi"/>
        </w:rPr>
        <w:t>oxidized.</w:t>
      </w:r>
      <w:r w:rsidRPr="003D52FF">
        <w:rPr>
          <w:rFonts w:asciiTheme="minorBidi" w:hAnsiTheme="minorBidi" w:cstheme="minorBidi"/>
          <w:spacing w:val="-73"/>
        </w:rPr>
        <w:t xml:space="preserve"> </w:t>
      </w:r>
      <w:r w:rsidRPr="003D52FF">
        <w:rPr>
          <w:rFonts w:asciiTheme="minorBidi" w:hAnsiTheme="minorBidi" w:cstheme="minorBidi"/>
        </w:rPr>
        <w:t>For example, alcohol dehydrogenase catalyses the oxidation of alcohols to aldehydes</w:t>
      </w:r>
      <w:r w:rsidRPr="003D52FF">
        <w:rPr>
          <w:rFonts w:asciiTheme="minorBidi" w:hAnsiTheme="minorBidi" w:cstheme="minorBidi"/>
          <w:spacing w:val="-72"/>
        </w:rPr>
        <w:t xml:space="preserve"> </w:t>
      </w:r>
      <w:r w:rsidRPr="003D52FF">
        <w:rPr>
          <w:rFonts w:asciiTheme="minorBidi" w:hAnsiTheme="minorBidi" w:cstheme="minorBidi"/>
          <w:spacing w:val="-1"/>
        </w:rPr>
        <w:t>or</w:t>
      </w:r>
      <w:r w:rsidRPr="003D52FF">
        <w:rPr>
          <w:rFonts w:asciiTheme="minorBidi" w:hAnsiTheme="minorBidi" w:cstheme="minorBidi"/>
          <w:spacing w:val="-16"/>
        </w:rPr>
        <w:t xml:space="preserve"> </w:t>
      </w:r>
      <w:r w:rsidRPr="003D52FF">
        <w:rPr>
          <w:rFonts w:asciiTheme="minorBidi" w:hAnsiTheme="minorBidi" w:cstheme="minorBidi"/>
          <w:spacing w:val="-1"/>
        </w:rPr>
        <w:t>ketones,</w:t>
      </w:r>
      <w:r w:rsidRPr="003D52FF">
        <w:rPr>
          <w:rFonts w:asciiTheme="minorBidi" w:hAnsiTheme="minorBidi" w:cstheme="minorBidi"/>
          <w:spacing w:val="-17"/>
        </w:rPr>
        <w:t xml:space="preserve"> </w:t>
      </w:r>
      <w:r w:rsidRPr="003D52FF">
        <w:rPr>
          <w:rFonts w:asciiTheme="minorBidi" w:hAnsiTheme="minorBidi" w:cstheme="minorBidi"/>
          <w:spacing w:val="-1"/>
        </w:rPr>
        <w:t>with</w:t>
      </w:r>
      <w:r w:rsidRPr="003D52FF">
        <w:rPr>
          <w:rFonts w:asciiTheme="minorBidi" w:hAnsiTheme="minorBidi" w:cstheme="minorBidi"/>
          <w:spacing w:val="-20"/>
        </w:rPr>
        <w:t xml:space="preserve"> </w:t>
      </w:r>
      <w:r w:rsidRPr="003D52FF">
        <w:rPr>
          <w:rFonts w:asciiTheme="minorBidi" w:hAnsiTheme="minorBidi" w:cstheme="minorBidi"/>
          <w:spacing w:val="-1"/>
        </w:rPr>
        <w:t>the</w:t>
      </w:r>
      <w:r w:rsidRPr="003D52FF">
        <w:rPr>
          <w:rFonts w:asciiTheme="minorBidi" w:hAnsiTheme="minorBidi" w:cstheme="minorBidi"/>
          <w:spacing w:val="-22"/>
        </w:rPr>
        <w:t xml:space="preserve"> </w:t>
      </w:r>
      <w:r w:rsidRPr="003D52FF">
        <w:rPr>
          <w:rFonts w:asciiTheme="minorBidi" w:hAnsiTheme="minorBidi" w:cstheme="minorBidi"/>
          <w:spacing w:val="-1"/>
        </w:rPr>
        <w:t>transfer</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electrons</w:t>
      </w:r>
      <w:r w:rsidRPr="003D52FF">
        <w:rPr>
          <w:rFonts w:asciiTheme="minorBidi" w:hAnsiTheme="minorBidi" w:cstheme="minorBidi"/>
          <w:spacing w:val="-18"/>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NAD</w:t>
      </w:r>
      <w:r w:rsidRPr="003D52FF">
        <w:rPr>
          <w:rFonts w:asciiTheme="minorBidi" w:hAnsiTheme="minorBidi" w:cstheme="minorBidi"/>
          <w:vertAlign w:val="superscript"/>
        </w:rPr>
        <w:t>+</w:t>
      </w:r>
      <w:r w:rsidRPr="003D52FF">
        <w:rPr>
          <w:rFonts w:asciiTheme="minorBidi" w:hAnsiTheme="minorBidi" w:cstheme="minorBidi"/>
          <w:spacing w:val="-19"/>
        </w:rPr>
        <w:t xml:space="preserve"> </w:t>
      </w:r>
      <w:r w:rsidRPr="003D52FF">
        <w:rPr>
          <w:rFonts w:asciiTheme="minorBidi" w:hAnsiTheme="minorBidi" w:cstheme="minorBidi"/>
        </w:rPr>
        <w:t>to</w:t>
      </w:r>
      <w:r w:rsidRPr="003D52FF">
        <w:rPr>
          <w:rFonts w:asciiTheme="minorBidi" w:hAnsiTheme="minorBidi" w:cstheme="minorBidi"/>
          <w:spacing w:val="-17"/>
        </w:rPr>
        <w:t xml:space="preserve"> </w:t>
      </w:r>
      <w:r w:rsidRPr="003D52FF">
        <w:rPr>
          <w:rFonts w:asciiTheme="minorBidi" w:hAnsiTheme="minorBidi" w:cstheme="minorBidi"/>
        </w:rPr>
        <w:t>form</w:t>
      </w:r>
      <w:r w:rsidRPr="003D52FF">
        <w:rPr>
          <w:rFonts w:asciiTheme="minorBidi" w:hAnsiTheme="minorBidi" w:cstheme="minorBidi"/>
          <w:spacing w:val="-25"/>
        </w:rPr>
        <w:t xml:space="preserve"> </w:t>
      </w:r>
      <w:r w:rsidRPr="003D52FF">
        <w:rPr>
          <w:rFonts w:asciiTheme="minorBidi" w:hAnsiTheme="minorBidi" w:cstheme="minorBidi"/>
        </w:rPr>
        <w:t>NADH</w:t>
      </w:r>
      <w:r w:rsidRPr="003D52FF">
        <w:rPr>
          <w:rFonts w:asciiTheme="minorBidi" w:hAnsiTheme="minorBidi" w:cstheme="minorBidi"/>
          <w:spacing w:val="-18"/>
        </w:rPr>
        <w:t xml:space="preserve"> </w:t>
      </w:r>
      <w:r w:rsidRPr="003D52FF">
        <w:rPr>
          <w:rFonts w:asciiTheme="minorBidi" w:hAnsiTheme="minorBidi" w:cstheme="minorBidi"/>
        </w:rPr>
        <w:t>(Pelmont</w:t>
      </w:r>
      <w:r w:rsidRPr="003D52FF">
        <w:rPr>
          <w:rFonts w:asciiTheme="minorBidi" w:hAnsiTheme="minorBidi" w:cstheme="minorBidi"/>
          <w:spacing w:val="-16"/>
        </w:rPr>
        <w:t xml:space="preserve"> </w:t>
      </w:r>
      <w:r w:rsidRPr="003D52FF">
        <w:rPr>
          <w:rFonts w:asciiTheme="minorBidi" w:hAnsiTheme="minorBidi" w:cstheme="minorBidi"/>
        </w:rPr>
        <w:t>et</w:t>
      </w:r>
      <w:r w:rsidRPr="003D52FF">
        <w:rPr>
          <w:rFonts w:asciiTheme="minorBidi" w:hAnsiTheme="minorBidi" w:cstheme="minorBidi"/>
          <w:spacing w:val="-17"/>
        </w:rPr>
        <w:t xml:space="preserve"> </w:t>
      </w:r>
      <w:r w:rsidRPr="003D52FF">
        <w:rPr>
          <w:rFonts w:asciiTheme="minorBidi" w:hAnsiTheme="minorBidi" w:cstheme="minorBidi"/>
        </w:rPr>
        <w:t>al.,</w:t>
      </w:r>
      <w:r w:rsidRPr="003D52FF">
        <w:rPr>
          <w:rFonts w:asciiTheme="minorBidi" w:hAnsiTheme="minorBidi" w:cstheme="minorBidi"/>
          <w:spacing w:val="-22"/>
        </w:rPr>
        <w:t xml:space="preserve"> </w:t>
      </w:r>
      <w:r w:rsidRPr="003D52FF">
        <w:rPr>
          <w:rFonts w:asciiTheme="minorBidi" w:hAnsiTheme="minorBidi" w:cstheme="minorBidi"/>
        </w:rPr>
        <w:t>1989).</w:t>
      </w:r>
    </w:p>
    <w:p w14:paraId="1BC52727" w14:textId="77777777" w:rsidR="00CF52B0" w:rsidRPr="003D52FF" w:rsidRDefault="00CF52B0">
      <w:pPr>
        <w:pStyle w:val="BodyText"/>
        <w:spacing w:before="4"/>
        <w:rPr>
          <w:rFonts w:asciiTheme="minorBidi" w:hAnsiTheme="minorBidi" w:cstheme="minorBidi"/>
          <w:sz w:val="34"/>
        </w:rPr>
      </w:pPr>
    </w:p>
    <w:p w14:paraId="757BB4FE" w14:textId="77777777" w:rsidR="00CF52B0" w:rsidRPr="003D52FF" w:rsidRDefault="00000000">
      <w:pPr>
        <w:pStyle w:val="BodyText"/>
        <w:spacing w:line="343" w:lineRule="auto"/>
        <w:ind w:left="1160" w:right="1153"/>
        <w:jc w:val="both"/>
        <w:rPr>
          <w:rFonts w:asciiTheme="minorBidi" w:hAnsiTheme="minorBidi" w:cstheme="minorBidi"/>
        </w:rPr>
      </w:pPr>
      <w:r w:rsidRPr="003D52FF">
        <w:rPr>
          <w:rFonts w:asciiTheme="minorBidi" w:hAnsiTheme="minorBidi" w:cstheme="minorBidi"/>
        </w:rPr>
        <w:t>Before β -oxidation can start, a fatty acid needs to be activated and imported into</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this</w:t>
      </w:r>
      <w:r w:rsidRPr="003D52FF">
        <w:rPr>
          <w:rFonts w:asciiTheme="minorBidi" w:hAnsiTheme="minorBidi" w:cstheme="minorBidi"/>
          <w:spacing w:val="-4"/>
        </w:rPr>
        <w:t xml:space="preserve"> </w:t>
      </w:r>
      <w:r w:rsidRPr="003D52FF">
        <w:rPr>
          <w:rFonts w:asciiTheme="minorBidi" w:hAnsiTheme="minorBidi" w:cstheme="minorBidi"/>
        </w:rPr>
        <w:t>step</w:t>
      </w:r>
      <w:r w:rsidRPr="003D52FF">
        <w:rPr>
          <w:rFonts w:asciiTheme="minorBidi" w:hAnsiTheme="minorBidi" w:cstheme="minorBidi"/>
          <w:spacing w:val="-2"/>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fatty</w:t>
      </w:r>
      <w:r w:rsidRPr="003D52FF">
        <w:rPr>
          <w:rFonts w:asciiTheme="minorBidi" w:hAnsiTheme="minorBidi" w:cstheme="minorBidi"/>
          <w:spacing w:val="-3"/>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4"/>
        </w:rPr>
        <w:t xml:space="preserve"> </w:t>
      </w:r>
      <w:r w:rsidRPr="003D52FF">
        <w:rPr>
          <w:rFonts w:asciiTheme="minorBidi" w:hAnsiTheme="minorBidi" w:cstheme="minorBidi"/>
        </w:rPr>
        <w:t>activated</w:t>
      </w:r>
      <w:r w:rsidRPr="003D52FF">
        <w:rPr>
          <w:rFonts w:asciiTheme="minorBidi" w:hAnsiTheme="minorBidi" w:cstheme="minorBidi"/>
          <w:spacing w:val="-2"/>
        </w:rPr>
        <w:t xml:space="preserve"> </w:t>
      </w:r>
      <w:r w:rsidRPr="003D52FF">
        <w:rPr>
          <w:rFonts w:asciiTheme="minorBidi" w:hAnsiTheme="minorBidi" w:cstheme="minorBidi"/>
        </w:rPr>
        <w:t>to</w:t>
      </w:r>
      <w:r w:rsidRPr="003D52FF">
        <w:rPr>
          <w:rFonts w:asciiTheme="minorBidi" w:hAnsiTheme="minorBidi" w:cstheme="minorBidi"/>
          <w:spacing w:val="-2"/>
        </w:rPr>
        <w:t xml:space="preserve"> </w:t>
      </w:r>
      <w:r w:rsidRPr="003D52FF">
        <w:rPr>
          <w:rFonts w:asciiTheme="minorBidi" w:hAnsiTheme="minorBidi" w:cstheme="minorBidi"/>
        </w:rPr>
        <w:t>acyl-CoA</w:t>
      </w:r>
      <w:r w:rsidRPr="003D52FF">
        <w:rPr>
          <w:rFonts w:asciiTheme="minorBidi" w:hAnsiTheme="minorBidi" w:cstheme="minorBidi"/>
          <w:spacing w:val="-22"/>
        </w:rPr>
        <w:t xml:space="preserve"> </w:t>
      </w:r>
      <w:r w:rsidRPr="003D52FF">
        <w:rPr>
          <w:rFonts w:asciiTheme="minorBidi" w:hAnsiTheme="minorBidi" w:cstheme="minorBidi"/>
        </w:rPr>
        <w:t>by</w:t>
      </w:r>
      <w:r w:rsidRPr="003D52FF">
        <w:rPr>
          <w:rFonts w:asciiTheme="minorBidi" w:hAnsiTheme="minorBidi" w:cstheme="minorBidi"/>
          <w:spacing w:val="-4"/>
        </w:rPr>
        <w:t xml:space="preserve"> </w:t>
      </w:r>
      <w:r w:rsidRPr="003D52FF">
        <w:rPr>
          <w:rFonts w:asciiTheme="minorBidi" w:hAnsiTheme="minorBidi" w:cstheme="minorBidi"/>
        </w:rPr>
        <w:t>acyl-CoA</w:t>
      </w:r>
      <w:r w:rsidRPr="003D52FF">
        <w:rPr>
          <w:rFonts w:asciiTheme="minorBidi" w:hAnsiTheme="minorBidi" w:cstheme="minorBidi"/>
          <w:spacing w:val="-22"/>
        </w:rPr>
        <w:t xml:space="preserve"> </w:t>
      </w:r>
      <w:r w:rsidRPr="003D52FF">
        <w:rPr>
          <w:rFonts w:asciiTheme="minorBidi" w:hAnsiTheme="minorBidi" w:cstheme="minorBidi"/>
        </w:rPr>
        <w:t>synthetase.</w:t>
      </w:r>
      <w:r w:rsidRPr="003D52FF">
        <w:rPr>
          <w:rFonts w:asciiTheme="minorBidi" w:hAnsiTheme="minorBidi" w:cstheme="minorBidi"/>
          <w:spacing w:val="-72"/>
        </w:rPr>
        <w:t xml:space="preserve"> </w:t>
      </w:r>
      <w:r w:rsidRPr="003D52FF">
        <w:rPr>
          <w:rFonts w:asciiTheme="minorBidi" w:hAnsiTheme="minorBidi" w:cstheme="minorBidi"/>
        </w:rPr>
        <w:t>This step occurs outside peroxisomes in mammalian cells, but it could also occur</w:t>
      </w:r>
      <w:r w:rsidRPr="003D52FF">
        <w:rPr>
          <w:rFonts w:asciiTheme="minorBidi" w:hAnsiTheme="minorBidi" w:cstheme="minorBidi"/>
          <w:spacing w:val="1"/>
        </w:rPr>
        <w:t xml:space="preserve"> </w:t>
      </w:r>
      <w:r w:rsidRPr="003D52FF">
        <w:rPr>
          <w:rFonts w:asciiTheme="minorBidi" w:hAnsiTheme="minorBidi" w:cstheme="minorBidi"/>
        </w:rPr>
        <w:t>inside peroxisomes e.g., MCFAs in yeast. The acyl-CoA ester is translocated across</w:t>
      </w:r>
      <w:r w:rsidRPr="003D52FF">
        <w:rPr>
          <w:rFonts w:asciiTheme="minorBidi" w:hAnsiTheme="minorBidi" w:cstheme="minorBidi"/>
          <w:spacing w:val="1"/>
        </w:rPr>
        <w:t xml:space="preserve"> </w:t>
      </w:r>
      <w:r w:rsidRPr="003D52FF">
        <w:rPr>
          <w:rFonts w:asciiTheme="minorBidi" w:hAnsiTheme="minorBidi" w:cstheme="minorBidi"/>
        </w:rPr>
        <w:t>the peroxisomal membrane via the peroxisomal ABC transporters ABCD1-3. The</w:t>
      </w:r>
      <w:r w:rsidRPr="003D52FF">
        <w:rPr>
          <w:rFonts w:asciiTheme="minorBidi" w:hAnsiTheme="minorBidi" w:cstheme="minorBidi"/>
          <w:spacing w:val="1"/>
        </w:rPr>
        <w:t xml:space="preserve"> </w:t>
      </w:r>
      <w:r w:rsidRPr="003D52FF">
        <w:rPr>
          <w:rFonts w:asciiTheme="minorBidi" w:hAnsiTheme="minorBidi" w:cstheme="minorBidi"/>
        </w:rPr>
        <w:t xml:space="preserve">enzymes directly involved in peroxisomal fatty acid </w:t>
      </w:r>
      <w:r w:rsidRPr="003D52FF">
        <w:rPr>
          <w:rFonts w:asciiTheme="minorBidi" w:hAnsiTheme="minorBidi" w:cstheme="minorBidi"/>
        </w:rPr>
        <w:t> oxidation is well-known, and</w:t>
      </w:r>
      <w:r w:rsidRPr="003D52FF">
        <w:rPr>
          <w:rFonts w:asciiTheme="minorBidi" w:hAnsiTheme="minorBidi" w:cstheme="minorBidi"/>
          <w:spacing w:val="1"/>
        </w:rPr>
        <w:t xml:space="preserve"> </w:t>
      </w:r>
      <w:r w:rsidRPr="003D52FF">
        <w:rPr>
          <w:rFonts w:asciiTheme="minorBidi" w:hAnsiTheme="minorBidi" w:cstheme="minorBidi"/>
        </w:rPr>
        <w:t>oxidation occurs in 4 enzymatic steps to yield acetyl-CoA (figure 1.1). 1) Acyl-CoA</w:t>
      </w:r>
      <w:r w:rsidRPr="003D52FF">
        <w:rPr>
          <w:rFonts w:asciiTheme="minorBidi" w:hAnsiTheme="minorBidi" w:cstheme="minorBidi"/>
          <w:spacing w:val="1"/>
        </w:rPr>
        <w:t xml:space="preserve"> </w:t>
      </w:r>
      <w:r w:rsidRPr="003D52FF">
        <w:rPr>
          <w:rFonts w:asciiTheme="minorBidi" w:hAnsiTheme="minorBidi" w:cstheme="minorBidi"/>
        </w:rPr>
        <w:t>oxidase oxidizes acyl-CoA to 2-trans-enoyl-CoA during which hydrogen peroxide is</w:t>
      </w:r>
      <w:r w:rsidRPr="003D52FF">
        <w:rPr>
          <w:rFonts w:asciiTheme="minorBidi" w:hAnsiTheme="minorBidi" w:cstheme="minorBidi"/>
          <w:spacing w:val="1"/>
        </w:rPr>
        <w:t xml:space="preserve"> </w:t>
      </w:r>
      <w:r w:rsidRPr="003D52FF">
        <w:rPr>
          <w:rFonts w:asciiTheme="minorBidi" w:hAnsiTheme="minorBidi" w:cstheme="minorBidi"/>
        </w:rPr>
        <w:t>formed.</w:t>
      </w:r>
      <w:r w:rsidRPr="003D52FF">
        <w:rPr>
          <w:rFonts w:asciiTheme="minorBidi" w:hAnsiTheme="minorBidi" w:cstheme="minorBidi"/>
          <w:spacing w:val="1"/>
        </w:rPr>
        <w:t xml:space="preserve"> </w:t>
      </w:r>
      <w:r w:rsidRPr="003D52FF">
        <w:rPr>
          <w:rFonts w:asciiTheme="minorBidi" w:hAnsiTheme="minorBidi" w:cstheme="minorBidi"/>
        </w:rPr>
        <w:t>2)</w:t>
      </w:r>
      <w:r w:rsidRPr="003D52FF">
        <w:rPr>
          <w:rFonts w:asciiTheme="minorBidi" w:hAnsiTheme="minorBidi" w:cstheme="minorBidi"/>
          <w:spacing w:val="1"/>
        </w:rPr>
        <w:t xml:space="preserve"> </w:t>
      </w:r>
      <w:r w:rsidRPr="003D52FF">
        <w:rPr>
          <w:rFonts w:asciiTheme="minorBidi" w:hAnsiTheme="minorBidi" w:cstheme="minorBidi"/>
        </w:rPr>
        <w:t>Hydration</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2-enoyl-CoA hydratase</w:t>
      </w:r>
      <w:r w:rsidRPr="003D52FF">
        <w:rPr>
          <w:rFonts w:asciiTheme="minorBidi" w:hAnsiTheme="minorBidi" w:cstheme="minorBidi"/>
          <w:spacing w:val="1"/>
        </w:rPr>
        <w:t xml:space="preserve"> </w:t>
      </w:r>
      <w:r w:rsidRPr="003D52FF">
        <w:rPr>
          <w:rFonts w:asciiTheme="minorBidi" w:hAnsiTheme="minorBidi" w:cstheme="minorBidi"/>
        </w:rPr>
        <w:t>results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formation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Theme="minorBidi" w:hAnsiTheme="minorBidi" w:cstheme="minorBidi"/>
          <w:spacing w:val="1"/>
        </w:rPr>
        <w:t xml:space="preserve"> </w:t>
      </w:r>
      <w:r w:rsidRPr="003D52FF">
        <w:rPr>
          <w:rFonts w:asciiTheme="minorBidi" w:hAnsiTheme="minorBidi" w:cstheme="minorBidi"/>
        </w:rPr>
        <w:t>hydroxylacyl-CoA.</w:t>
      </w:r>
      <w:r w:rsidRPr="003D52FF">
        <w:rPr>
          <w:rFonts w:asciiTheme="minorBidi" w:hAnsiTheme="minorBidi" w:cstheme="minorBidi"/>
          <w:spacing w:val="1"/>
        </w:rPr>
        <w:t xml:space="preserve"> </w:t>
      </w:r>
      <w:r w:rsidRPr="003D52FF">
        <w:rPr>
          <w:rFonts w:asciiTheme="minorBidi" w:hAnsiTheme="minorBidi" w:cstheme="minorBidi"/>
        </w:rPr>
        <w:t>3) Dehydrogenation of 3-hydroxylacyl-CoA creates 3-keto acyl-</w:t>
      </w:r>
      <w:r w:rsidRPr="003D52FF">
        <w:rPr>
          <w:rFonts w:asciiTheme="minorBidi" w:hAnsiTheme="minorBidi" w:cstheme="minorBidi"/>
          <w:spacing w:val="1"/>
        </w:rPr>
        <w:t xml:space="preserve"> </w:t>
      </w:r>
      <w:r w:rsidRPr="003D52FF">
        <w:rPr>
          <w:rFonts w:asciiTheme="minorBidi" w:hAnsiTheme="minorBidi" w:cstheme="minorBidi"/>
        </w:rPr>
        <w:t>CoA, using NAD</w:t>
      </w:r>
      <w:r w:rsidRPr="003D52FF">
        <w:rPr>
          <w:rFonts w:asciiTheme="minorBidi" w:hAnsiTheme="minorBidi" w:cstheme="minorBidi"/>
          <w:vertAlign w:val="superscript"/>
        </w:rPr>
        <w:t>+</w:t>
      </w:r>
      <w:r w:rsidRPr="003D52FF">
        <w:rPr>
          <w:rFonts w:asciiTheme="minorBidi" w:hAnsiTheme="minorBidi" w:cstheme="minorBidi"/>
        </w:rPr>
        <w:t xml:space="preserve"> as electron acceptor. In addition, redox shuttles deoxidize NADH to</w:t>
      </w:r>
      <w:r w:rsidRPr="003D52FF">
        <w:rPr>
          <w:rFonts w:asciiTheme="minorBidi" w:hAnsiTheme="minorBidi" w:cstheme="minorBidi"/>
          <w:spacing w:val="1"/>
        </w:rPr>
        <w:t xml:space="preserve"> </w:t>
      </w:r>
      <w:r w:rsidRPr="003D52FF">
        <w:rPr>
          <w:rFonts w:asciiTheme="minorBidi" w:hAnsiTheme="minorBidi" w:cstheme="minorBidi"/>
        </w:rPr>
        <w:t>NAD</w:t>
      </w:r>
      <w:r w:rsidRPr="003D52FF">
        <w:rPr>
          <w:rFonts w:asciiTheme="minorBidi" w:hAnsiTheme="minorBidi" w:cstheme="minorBidi"/>
          <w:vertAlign w:val="superscript"/>
        </w:rPr>
        <w:t>+</w:t>
      </w:r>
      <w:r w:rsidRPr="003D52FF">
        <w:rPr>
          <w:rFonts w:asciiTheme="minorBidi" w:hAnsiTheme="minorBidi" w:cstheme="minorBidi"/>
        </w:rPr>
        <w:t xml:space="preserve"> (Al-Saryi et al., 2017; van Roermund et al., 2003). 4) Finally, thiolytic cleavage</w:t>
      </w:r>
      <w:r w:rsidRPr="003D52FF">
        <w:rPr>
          <w:rFonts w:asciiTheme="minorBidi" w:hAnsiTheme="minorBidi" w:cstheme="minorBidi"/>
          <w:spacing w:val="-72"/>
        </w:rPr>
        <w:t xml:space="preserve"> </w:t>
      </w:r>
      <w:r w:rsidRPr="003D52FF">
        <w:rPr>
          <w:rFonts w:asciiTheme="minorBidi" w:hAnsiTheme="minorBidi" w:cstheme="minorBidi"/>
        </w:rPr>
        <w:t>of 3-ketoacyl-CoA results in the formation of acetyl-CoA, and an acyl-CoA which is</w:t>
      </w:r>
      <w:r w:rsidRPr="003D52FF">
        <w:rPr>
          <w:rFonts w:asciiTheme="minorBidi" w:hAnsiTheme="minorBidi" w:cstheme="minorBidi"/>
          <w:spacing w:val="1"/>
        </w:rPr>
        <w:t xml:space="preserve"> </w:t>
      </w:r>
      <w:r w:rsidRPr="003D52FF">
        <w:rPr>
          <w:rFonts w:asciiTheme="minorBidi" w:hAnsiTheme="minorBidi" w:cstheme="minorBidi"/>
        </w:rPr>
        <w:t>now 2 carbon atoms shorter than the original fatty acid substrate (van Roermund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7"/>
        </w:rPr>
        <w:t xml:space="preserve"> </w:t>
      </w:r>
      <w:r w:rsidRPr="003D52FF">
        <w:rPr>
          <w:rFonts w:asciiTheme="minorBidi" w:hAnsiTheme="minorBidi" w:cstheme="minorBidi"/>
        </w:rPr>
        <w:t>2003).</w:t>
      </w:r>
      <w:r w:rsidRPr="003D52FF">
        <w:rPr>
          <w:rFonts w:asciiTheme="minorBidi" w:hAnsiTheme="minorBidi" w:cstheme="minorBidi"/>
          <w:spacing w:val="-22"/>
        </w:rPr>
        <w:t xml:space="preserve"> </w:t>
      </w:r>
      <w:r w:rsidRPr="003D52FF">
        <w:rPr>
          <w:rFonts w:asciiTheme="minorBidi" w:hAnsiTheme="minorBidi" w:cstheme="minorBidi"/>
        </w:rPr>
        <w:t>This</w:t>
      </w:r>
      <w:r w:rsidRPr="003D52FF">
        <w:rPr>
          <w:rFonts w:asciiTheme="minorBidi" w:hAnsiTheme="minorBidi" w:cstheme="minorBidi"/>
          <w:spacing w:val="-12"/>
        </w:rPr>
        <w:t xml:space="preserve"> </w:t>
      </w:r>
      <w:r w:rsidRPr="003D52FF">
        <w:rPr>
          <w:rFonts w:asciiTheme="minorBidi" w:hAnsiTheme="minorBidi" w:cstheme="minorBidi"/>
        </w:rPr>
        <w:t>mechanism</w:t>
      </w:r>
      <w:r w:rsidRPr="003D52FF">
        <w:rPr>
          <w:rFonts w:asciiTheme="minorBidi" w:hAnsiTheme="minorBidi" w:cstheme="minorBidi"/>
          <w:spacing w:val="-21"/>
        </w:rPr>
        <w:t xml:space="preserve"> </w:t>
      </w:r>
      <w:r w:rsidRPr="003D52FF">
        <w:rPr>
          <w:rFonts w:asciiTheme="minorBidi" w:hAnsiTheme="minorBidi" w:cstheme="minorBidi"/>
        </w:rPr>
        <w:t>repeats</w:t>
      </w:r>
      <w:r w:rsidRPr="003D52FF">
        <w:rPr>
          <w:rFonts w:asciiTheme="minorBidi" w:hAnsiTheme="minorBidi" w:cstheme="minorBidi"/>
          <w:spacing w:val="-12"/>
        </w:rPr>
        <w:t xml:space="preserve"> </w:t>
      </w:r>
      <w:r w:rsidRPr="003D52FF">
        <w:rPr>
          <w:rFonts w:asciiTheme="minorBidi" w:hAnsiTheme="minorBidi" w:cstheme="minorBidi"/>
        </w:rPr>
        <w:t>until</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fatty</w:t>
      </w:r>
      <w:r w:rsidRPr="003D52FF">
        <w:rPr>
          <w:rFonts w:asciiTheme="minorBidi" w:hAnsiTheme="minorBidi" w:cstheme="minorBidi"/>
          <w:spacing w:val="-13"/>
        </w:rPr>
        <w:t xml:space="preserve"> </w:t>
      </w:r>
      <w:r w:rsidRPr="003D52FF">
        <w:rPr>
          <w:rFonts w:asciiTheme="minorBidi" w:hAnsiTheme="minorBidi" w:cstheme="minorBidi"/>
        </w:rPr>
        <w:t>acid</w:t>
      </w:r>
      <w:r w:rsidRPr="003D52FF">
        <w:rPr>
          <w:rFonts w:asciiTheme="minorBidi" w:hAnsiTheme="minorBidi" w:cstheme="minorBidi"/>
          <w:spacing w:val="-11"/>
        </w:rPr>
        <w:t xml:space="preserve"> </w:t>
      </w:r>
      <w:r w:rsidRPr="003D52FF">
        <w:rPr>
          <w:rFonts w:asciiTheme="minorBidi" w:hAnsiTheme="minorBidi" w:cstheme="minorBidi"/>
        </w:rPr>
        <w:t>has</w:t>
      </w:r>
      <w:r w:rsidRPr="003D52FF">
        <w:rPr>
          <w:rFonts w:asciiTheme="minorBidi" w:hAnsiTheme="minorBidi" w:cstheme="minorBidi"/>
          <w:spacing w:val="-13"/>
        </w:rPr>
        <w:t xml:space="preserve"> </w:t>
      </w:r>
      <w:r w:rsidRPr="003D52FF">
        <w:rPr>
          <w:rFonts w:asciiTheme="minorBidi" w:hAnsiTheme="minorBidi" w:cstheme="minorBidi"/>
        </w:rPr>
        <w:t>been</w:t>
      </w:r>
      <w:r w:rsidRPr="003D52FF">
        <w:rPr>
          <w:rFonts w:asciiTheme="minorBidi" w:hAnsiTheme="minorBidi" w:cstheme="minorBidi"/>
          <w:spacing w:val="-11"/>
        </w:rPr>
        <w:t xml:space="preserve"> </w:t>
      </w:r>
      <w:r w:rsidRPr="003D52FF">
        <w:rPr>
          <w:rFonts w:asciiTheme="minorBidi" w:hAnsiTheme="minorBidi" w:cstheme="minorBidi"/>
        </w:rPr>
        <w:t>totally</w:t>
      </w:r>
      <w:r w:rsidRPr="003D52FF">
        <w:rPr>
          <w:rFonts w:asciiTheme="minorBidi" w:hAnsiTheme="minorBidi" w:cstheme="minorBidi"/>
          <w:spacing w:val="-18"/>
        </w:rPr>
        <w:t xml:space="preserve"> </w:t>
      </w:r>
      <w:r w:rsidRPr="003D52FF">
        <w:rPr>
          <w:rFonts w:asciiTheme="minorBidi" w:hAnsiTheme="minorBidi" w:cstheme="minorBidi"/>
        </w:rPr>
        <w:t>degraded</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72"/>
        </w:rPr>
        <w:t xml:space="preserve"> </w:t>
      </w:r>
      <w:r w:rsidRPr="003D52FF">
        <w:rPr>
          <w:rFonts w:asciiTheme="minorBidi" w:hAnsiTheme="minorBidi" w:cstheme="minorBidi"/>
        </w:rPr>
        <w:t>instance</w:t>
      </w:r>
      <w:r w:rsidRPr="003D52FF">
        <w:rPr>
          <w:rFonts w:asciiTheme="minorBidi" w:hAnsiTheme="minorBidi" w:cstheme="minorBidi"/>
          <w:spacing w:val="-5"/>
        </w:rPr>
        <w:t xml:space="preserve"> </w:t>
      </w:r>
      <w:r w:rsidRPr="003D52FF">
        <w:rPr>
          <w:rFonts w:asciiTheme="minorBidi" w:hAnsiTheme="minorBidi" w:cstheme="minorBidi"/>
        </w:rPr>
        <w:t>yeast,</w:t>
      </w:r>
      <w:r w:rsidRPr="003D52FF">
        <w:rPr>
          <w:rFonts w:asciiTheme="minorBidi" w:hAnsiTheme="minorBidi" w:cstheme="minorBidi"/>
          <w:spacing w:val="-5"/>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final</w:t>
      </w:r>
      <w:r w:rsidRPr="003D52FF">
        <w:rPr>
          <w:rFonts w:asciiTheme="minorBidi" w:hAnsiTheme="minorBidi" w:cstheme="minorBidi"/>
          <w:spacing w:val="-6"/>
        </w:rPr>
        <w:t xml:space="preserve"> </w:t>
      </w:r>
      <w:r w:rsidRPr="003D52FF">
        <w:rPr>
          <w:rFonts w:asciiTheme="minorBidi" w:hAnsiTheme="minorBidi" w:cstheme="minorBidi"/>
        </w:rPr>
        <w:t>round</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degradation</w:t>
      </w:r>
      <w:r w:rsidRPr="003D52FF">
        <w:rPr>
          <w:rFonts w:asciiTheme="minorBidi" w:hAnsiTheme="minorBidi" w:cstheme="minorBidi"/>
          <w:spacing w:val="-10"/>
        </w:rPr>
        <w:t xml:space="preserve"> </w:t>
      </w:r>
      <w:r w:rsidRPr="003D52FF">
        <w:rPr>
          <w:rFonts w:asciiTheme="minorBidi" w:hAnsiTheme="minorBidi" w:cstheme="minorBidi"/>
        </w:rPr>
        <w:t>yielding</w:t>
      </w:r>
      <w:r w:rsidRPr="003D52FF">
        <w:rPr>
          <w:rFonts w:asciiTheme="minorBidi" w:hAnsiTheme="minorBidi" w:cstheme="minorBidi"/>
          <w:spacing w:val="-10"/>
        </w:rPr>
        <w:t xml:space="preserve"> </w:t>
      </w:r>
      <w:r w:rsidRPr="003D52FF">
        <w:rPr>
          <w:rFonts w:asciiTheme="minorBidi" w:hAnsiTheme="minorBidi" w:cstheme="minorBidi"/>
        </w:rPr>
        <w:t>two</w:t>
      </w:r>
      <w:r w:rsidRPr="003D52FF">
        <w:rPr>
          <w:rFonts w:asciiTheme="minorBidi" w:hAnsiTheme="minorBidi" w:cstheme="minorBidi"/>
          <w:spacing w:val="-5"/>
        </w:rPr>
        <w:t xml:space="preserve"> </w:t>
      </w:r>
      <w:r w:rsidRPr="003D52FF">
        <w:rPr>
          <w:rFonts w:asciiTheme="minorBidi" w:hAnsiTheme="minorBidi" w:cstheme="minorBidi"/>
        </w:rPr>
        <w:t>acetyl-CoA</w:t>
      </w:r>
      <w:r w:rsidRPr="003D52FF">
        <w:rPr>
          <w:rFonts w:asciiTheme="minorBidi" w:hAnsiTheme="minorBidi" w:cstheme="minorBidi"/>
          <w:spacing w:val="-22"/>
        </w:rPr>
        <w:t xml:space="preserve"> </w:t>
      </w:r>
      <w:r w:rsidRPr="003D52FF">
        <w:rPr>
          <w:rFonts w:asciiTheme="minorBidi" w:hAnsiTheme="minorBidi" w:cstheme="minorBidi"/>
        </w:rPr>
        <w:t>species.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mammals,</w:t>
      </w:r>
      <w:r w:rsidRPr="003D52FF">
        <w:rPr>
          <w:rFonts w:asciiTheme="minorBidi" w:hAnsiTheme="minorBidi" w:cstheme="minorBidi"/>
          <w:spacing w:val="1"/>
        </w:rPr>
        <w:t xml:space="preserve"> </w:t>
      </w:r>
      <w:r w:rsidRPr="003D52FF">
        <w:rPr>
          <w:rFonts w:asciiTheme="minorBidi" w:hAnsiTheme="minorBidi" w:cstheme="minorBidi"/>
        </w:rPr>
        <w:t>VLCFAs shortened</w:t>
      </w:r>
      <w:r w:rsidRPr="003D52FF">
        <w:rPr>
          <w:rFonts w:asciiTheme="minorBidi" w:hAnsiTheme="minorBidi" w:cstheme="minorBidi"/>
          <w:spacing w:val="1"/>
        </w:rPr>
        <w:t xml:space="preserve"> </w:t>
      </w:r>
      <w:r w:rsidRPr="003D52FF">
        <w:rPr>
          <w:rFonts w:asciiTheme="minorBidi" w:hAnsiTheme="minorBidi" w:cstheme="minorBidi"/>
        </w:rPr>
        <w:t>by peroxisomal</w:t>
      </w:r>
      <w:r w:rsidRPr="003D52FF">
        <w:rPr>
          <w:rFonts w:asciiTheme="minorBidi" w:hAnsiTheme="minorBidi" w:cstheme="minorBidi"/>
          <w:spacing w:val="1"/>
        </w:rPr>
        <w:t xml:space="preserve"> </w:t>
      </w:r>
      <w:r w:rsidRPr="003D52FF">
        <w:rPr>
          <w:rFonts w:asciiTheme="minorBidi" w:hAnsiTheme="minorBidi" w:cstheme="minorBidi"/>
        </w:rPr>
        <w:t>β</w:t>
      </w:r>
      <w:r w:rsidRPr="003D52FF">
        <w:rPr>
          <w:rFonts w:asciiTheme="minorBidi" w:hAnsiTheme="minorBidi" w:cstheme="minorBidi"/>
          <w:spacing w:val="1"/>
        </w:rPr>
        <w:t xml:space="preserve"> </w:t>
      </w:r>
      <w:r w:rsidRPr="003D52FF">
        <w:rPr>
          <w:rFonts w:asciiTheme="minorBidi" w:hAnsiTheme="minorBidi" w:cstheme="minorBidi"/>
        </w:rPr>
        <w:t>oxidation</w:t>
      </w:r>
      <w:r w:rsidRPr="003D52FF">
        <w:rPr>
          <w:rFonts w:asciiTheme="minorBidi" w:hAnsiTheme="minorBidi" w:cstheme="minorBidi"/>
          <w:spacing w:val="1"/>
        </w:rPr>
        <w:t xml:space="preserve"> </w:t>
      </w:r>
      <w:r w:rsidRPr="003D52FF">
        <w:rPr>
          <w:rFonts w:asciiTheme="minorBidi" w:hAnsiTheme="minorBidi" w:cstheme="minorBidi"/>
        </w:rPr>
        <w:t>leave</w:t>
      </w:r>
      <w:r w:rsidRPr="003D52FF">
        <w:rPr>
          <w:rFonts w:asciiTheme="minorBidi" w:hAnsiTheme="minorBidi" w:cstheme="minorBidi"/>
          <w:spacing w:val="75"/>
        </w:rPr>
        <w:t xml:space="preserve"> </w:t>
      </w:r>
      <w:r w:rsidRPr="003D52FF">
        <w:rPr>
          <w:rFonts w:asciiTheme="minorBidi" w:hAnsiTheme="minorBidi" w:cstheme="minorBidi"/>
        </w:rPr>
        <w:t>peroxisomes as</w:t>
      </w:r>
      <w:r w:rsidRPr="003D52FF">
        <w:rPr>
          <w:rFonts w:asciiTheme="minorBidi" w:hAnsiTheme="minorBidi" w:cstheme="minorBidi"/>
          <w:spacing w:val="1"/>
        </w:rPr>
        <w:t xml:space="preserve"> </w:t>
      </w:r>
      <w:r w:rsidRPr="003D52FF">
        <w:rPr>
          <w:rFonts w:asciiTheme="minorBidi" w:hAnsiTheme="minorBidi" w:cstheme="minorBidi"/>
        </w:rPr>
        <w:t>MCFAs</w:t>
      </w:r>
      <w:r w:rsidRPr="003D52FF">
        <w:rPr>
          <w:rFonts w:asciiTheme="minorBidi" w:hAnsiTheme="minorBidi" w:cstheme="minorBidi"/>
          <w:spacing w:val="-5"/>
        </w:rPr>
        <w:t xml:space="preserve"> </w:t>
      </w:r>
      <w:r w:rsidRPr="003D52FF">
        <w:rPr>
          <w:rFonts w:asciiTheme="minorBidi" w:hAnsiTheme="minorBidi" w:cstheme="minorBidi"/>
        </w:rPr>
        <w:t>or</w:t>
      </w:r>
      <w:r w:rsidRPr="003D52FF">
        <w:rPr>
          <w:rFonts w:asciiTheme="minorBidi" w:hAnsiTheme="minorBidi" w:cstheme="minorBidi"/>
          <w:spacing w:val="-3"/>
        </w:rPr>
        <w:t xml:space="preserve"> </w:t>
      </w:r>
      <w:r w:rsidRPr="003D52FF">
        <w:rPr>
          <w:rFonts w:asciiTheme="minorBidi" w:hAnsiTheme="minorBidi" w:cstheme="minorBidi"/>
        </w:rPr>
        <w:t>LCFAs</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are</w:t>
      </w:r>
      <w:r w:rsidRPr="003D52FF">
        <w:rPr>
          <w:rFonts w:asciiTheme="minorBidi" w:hAnsiTheme="minorBidi" w:cstheme="minorBidi"/>
          <w:spacing w:val="-9"/>
        </w:rPr>
        <w:t xml:space="preserve"> </w:t>
      </w:r>
      <w:r w:rsidRPr="003D52FF">
        <w:rPr>
          <w:rFonts w:asciiTheme="minorBidi" w:hAnsiTheme="minorBidi" w:cstheme="minorBidi"/>
        </w:rPr>
        <w:t>further</w:t>
      </w:r>
      <w:r w:rsidRPr="003D52FF">
        <w:rPr>
          <w:rFonts w:asciiTheme="minorBidi" w:hAnsiTheme="minorBidi" w:cstheme="minorBidi"/>
          <w:spacing w:val="-2"/>
        </w:rPr>
        <w:t xml:space="preserve"> </w:t>
      </w:r>
      <w:r w:rsidRPr="003D52FF">
        <w:rPr>
          <w:rFonts w:asciiTheme="minorBidi" w:hAnsiTheme="minorBidi" w:cstheme="minorBidi"/>
        </w:rPr>
        <w:t>oxidized</w:t>
      </w:r>
      <w:r w:rsidRPr="003D52FF">
        <w:rPr>
          <w:rFonts w:asciiTheme="minorBidi" w:hAnsiTheme="minorBidi" w:cstheme="minorBidi"/>
          <w:spacing w:val="-4"/>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rPr>
        <w:t>mitochondrial</w:t>
      </w:r>
      <w:r w:rsidRPr="003D52FF">
        <w:rPr>
          <w:rFonts w:asciiTheme="minorBidi" w:hAnsiTheme="minorBidi" w:cstheme="minorBidi"/>
          <w:spacing w:val="10"/>
        </w:rPr>
        <w:t xml:space="preserve"> </w:t>
      </w:r>
      <w:r w:rsidRPr="003D52FF">
        <w:rPr>
          <w:rFonts w:asciiTheme="minorBidi" w:hAnsiTheme="minorBidi" w:cstheme="minorBidi"/>
        </w:rPr>
        <w:t>β</w:t>
      </w:r>
      <w:r w:rsidRPr="003D52FF">
        <w:rPr>
          <w:rFonts w:asciiTheme="minorBidi" w:hAnsiTheme="minorBidi" w:cstheme="minorBidi"/>
          <w:spacing w:val="-3"/>
        </w:rPr>
        <w:t xml:space="preserve"> </w:t>
      </w:r>
      <w:r w:rsidRPr="003D52FF">
        <w:rPr>
          <w:rFonts w:asciiTheme="minorBidi" w:hAnsiTheme="minorBidi" w:cstheme="minorBidi"/>
        </w:rPr>
        <w:t>oxidation.</w:t>
      </w:r>
    </w:p>
    <w:p w14:paraId="25DB6C76" w14:textId="77777777" w:rsidR="00CF52B0" w:rsidRPr="003D52FF" w:rsidRDefault="00CF52B0">
      <w:pPr>
        <w:pStyle w:val="BodyText"/>
        <w:spacing w:before="8"/>
        <w:rPr>
          <w:rFonts w:asciiTheme="minorBidi" w:hAnsiTheme="minorBidi" w:cstheme="minorBidi"/>
          <w:sz w:val="35"/>
        </w:rPr>
      </w:pPr>
    </w:p>
    <w:p w14:paraId="6DDCABD4" w14:textId="77777777" w:rsidR="00CF52B0" w:rsidRPr="003D52FF" w:rsidRDefault="00000000">
      <w:pPr>
        <w:pStyle w:val="BodyText"/>
        <w:spacing w:line="343" w:lineRule="auto"/>
        <w:ind w:left="1160" w:right="1167"/>
        <w:jc w:val="both"/>
        <w:rPr>
          <w:rFonts w:asciiTheme="minorBidi" w:hAnsiTheme="minorBidi" w:cstheme="minorBidi"/>
        </w:rPr>
      </w:pPr>
      <w:r w:rsidRPr="003D52FF">
        <w:rPr>
          <w:rFonts w:asciiTheme="minorBidi" w:hAnsiTheme="minorBidi" w:cstheme="minorBidi"/>
        </w:rPr>
        <w:t>In cells, the generation of energy by β oxidation is necessary for metabolic processes</w:t>
      </w:r>
      <w:r w:rsidRPr="003D52FF">
        <w:rPr>
          <w:rFonts w:asciiTheme="minorBidi" w:hAnsiTheme="minorBidi" w:cstheme="minorBidi"/>
          <w:spacing w:val="-72"/>
        </w:rPr>
        <w:t xml:space="preserve"> </w:t>
      </w:r>
      <w:r w:rsidRPr="003D52FF">
        <w:rPr>
          <w:rFonts w:asciiTheme="minorBidi" w:hAnsiTheme="minorBidi" w:cstheme="minorBidi"/>
        </w:rPr>
        <w:t>(Reddy &amp; Hashimoto, 2001). In conclusion, this process involves four reactions which</w:t>
      </w:r>
      <w:r w:rsidRPr="003D52FF">
        <w:rPr>
          <w:rFonts w:asciiTheme="minorBidi" w:hAnsiTheme="minorBidi" w:cstheme="minorBidi"/>
          <w:spacing w:val="-73"/>
        </w:rPr>
        <w:t xml:space="preserve"> </w:t>
      </w:r>
      <w:r w:rsidRPr="003D52FF">
        <w:rPr>
          <w:rFonts w:asciiTheme="minorBidi" w:hAnsiTheme="minorBidi" w:cstheme="minorBidi"/>
        </w:rPr>
        <w:t>are accomplished by Oxidase, Hydratase, Dehydrogenase, and Thiolase enzymes</w:t>
      </w:r>
      <w:r w:rsidRPr="003D52FF">
        <w:rPr>
          <w:rFonts w:asciiTheme="minorBidi" w:hAnsiTheme="minorBidi" w:cstheme="minorBidi"/>
          <w:spacing w:val="1"/>
        </w:rPr>
        <w:t xml:space="preserve"> </w:t>
      </w:r>
      <w:r w:rsidRPr="003D52FF">
        <w:rPr>
          <w:rFonts w:asciiTheme="minorBidi" w:hAnsiTheme="minorBidi" w:cstheme="minorBidi"/>
        </w:rPr>
        <w:t>(Sibirny,</w:t>
      </w:r>
      <w:r w:rsidRPr="003D52FF">
        <w:rPr>
          <w:rFonts w:asciiTheme="minorBidi" w:hAnsiTheme="minorBidi" w:cstheme="minorBidi"/>
          <w:spacing w:val="-9"/>
        </w:rPr>
        <w:t xml:space="preserve"> </w:t>
      </w:r>
      <w:r w:rsidRPr="003D52FF">
        <w:rPr>
          <w:rFonts w:asciiTheme="minorBidi" w:hAnsiTheme="minorBidi" w:cstheme="minorBidi"/>
        </w:rPr>
        <w:t>2016).</w:t>
      </w:r>
    </w:p>
    <w:p w14:paraId="45B8D05D"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E1E4C6F" w14:textId="77777777" w:rsidR="00CF52B0" w:rsidRPr="003D52FF" w:rsidRDefault="00000000">
      <w:pPr>
        <w:pStyle w:val="BodyText"/>
        <w:ind w:left="2085"/>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58E98CC7" wp14:editId="12CA85D0">
            <wp:extent cx="4589248" cy="4706493"/>
            <wp:effectExtent l="0" t="0" r="0" b="0"/>
            <wp:docPr id="129" name="image6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5" cstate="print"/>
                    <a:stretch>
                      <a:fillRect/>
                    </a:stretch>
                  </pic:blipFill>
                  <pic:spPr>
                    <a:xfrm>
                      <a:off x="0" y="0"/>
                      <a:ext cx="4589248" cy="4706493"/>
                    </a:xfrm>
                    <a:prstGeom prst="rect">
                      <a:avLst/>
                    </a:prstGeom>
                  </pic:spPr>
                </pic:pic>
              </a:graphicData>
            </a:graphic>
          </wp:inline>
        </w:drawing>
      </w:r>
    </w:p>
    <w:p w14:paraId="4B67378F" w14:textId="77777777" w:rsidR="00CF52B0" w:rsidRPr="003D52FF" w:rsidRDefault="00CF52B0">
      <w:pPr>
        <w:pStyle w:val="BodyText"/>
        <w:spacing w:before="8"/>
        <w:rPr>
          <w:rFonts w:asciiTheme="minorBidi" w:hAnsiTheme="minorBidi" w:cstheme="minorBidi"/>
          <w:sz w:val="27"/>
        </w:rPr>
      </w:pPr>
    </w:p>
    <w:p w14:paraId="51CB3EBE" w14:textId="77777777" w:rsidR="00CF52B0" w:rsidRPr="003D52FF" w:rsidRDefault="00000000">
      <w:pPr>
        <w:spacing w:before="92" w:line="228" w:lineRule="auto"/>
        <w:ind w:left="1160" w:right="1168"/>
        <w:jc w:val="both"/>
        <w:rPr>
          <w:rFonts w:asciiTheme="minorBidi" w:hAnsiTheme="minorBidi" w:cstheme="minorBidi"/>
          <w:sz w:val="20"/>
        </w:rPr>
      </w:pPr>
      <w:bookmarkStart w:id="8" w:name="_bookmark5"/>
      <w:bookmarkEnd w:id="8"/>
      <w:r w:rsidRPr="003D52FF">
        <w:rPr>
          <w:rFonts w:asciiTheme="minorBidi" w:hAnsiTheme="minorBidi" w:cstheme="minorBidi"/>
          <w:b/>
          <w:color w:val="1F4E79"/>
          <w:sz w:val="20"/>
        </w:rPr>
        <w:t xml:space="preserve">Figure 1. 1 Schematic representation of peroxisomal fatty acid β oxidation pathway. </w:t>
      </w:r>
      <w:r w:rsidRPr="003D52FF">
        <w:rPr>
          <w:rFonts w:asciiTheme="minorBidi" w:hAnsiTheme="minorBidi" w:cstheme="minorBidi"/>
          <w:color w:val="1F4E79"/>
          <w:sz w:val="20"/>
        </w:rPr>
        <w:t>There are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four subsequent reactions in peroxisomes to accomplish β oxidation of fatty acids in addition to an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activation step, whereby coenzyme A is conjugated onto form an acyl-CoA ester. This step occurs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outside the peroxisome which includes membrane-bound (very-) long-chain acyl-CoA synthetases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because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(very-)</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long-chain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fatty</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acids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cannot</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cross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 peroxisome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membranes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diffusion.</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Import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the activated long-chain fatty acids into the peroxisome is achieved by specific ABC transporter 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subfamily</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D.</w:t>
      </w:r>
    </w:p>
    <w:p w14:paraId="7D32D809" w14:textId="77777777" w:rsidR="00CF52B0" w:rsidRPr="003D52FF" w:rsidRDefault="00CF52B0">
      <w:pPr>
        <w:pStyle w:val="BodyText"/>
        <w:spacing w:before="8"/>
        <w:rPr>
          <w:rFonts w:asciiTheme="minorBidi" w:hAnsiTheme="minorBidi" w:cstheme="minorBidi"/>
          <w:sz w:val="22"/>
        </w:rPr>
      </w:pPr>
    </w:p>
    <w:p w14:paraId="2296C962" w14:textId="77777777" w:rsidR="00CF52B0" w:rsidRPr="003D52FF" w:rsidRDefault="00000000">
      <w:pPr>
        <w:pStyle w:val="BodyText"/>
        <w:spacing w:line="343" w:lineRule="auto"/>
        <w:ind w:left="1160" w:right="1164"/>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four</w:t>
      </w:r>
      <w:r w:rsidRPr="003D52FF">
        <w:rPr>
          <w:rFonts w:asciiTheme="minorBidi" w:hAnsiTheme="minorBidi" w:cstheme="minorBidi"/>
          <w:spacing w:val="1"/>
        </w:rPr>
        <w:t xml:space="preserve"> </w:t>
      </w:r>
      <w:r w:rsidRPr="003D52FF">
        <w:rPr>
          <w:rFonts w:asciiTheme="minorBidi" w:hAnsiTheme="minorBidi" w:cstheme="minorBidi"/>
        </w:rPr>
        <w:t>enzymatic</w:t>
      </w:r>
      <w:r w:rsidRPr="003D52FF">
        <w:rPr>
          <w:rFonts w:asciiTheme="minorBidi" w:hAnsiTheme="minorBidi" w:cstheme="minorBidi"/>
          <w:spacing w:val="1"/>
        </w:rPr>
        <w:t xml:space="preserve"> </w:t>
      </w:r>
      <w:r w:rsidRPr="003D52FF">
        <w:rPr>
          <w:rFonts w:asciiTheme="minorBidi" w:hAnsiTheme="minorBidi" w:cstheme="minorBidi"/>
        </w:rPr>
        <w:t>activities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1"/>
        </w:rPr>
        <w:t xml:space="preserve"> </w:t>
      </w:r>
      <w:r w:rsidRPr="003D52FF">
        <w:rPr>
          <w:rFonts w:asciiTheme="minorBidi" w:hAnsiTheme="minorBidi" w:cstheme="minorBidi"/>
          <w:color w:val="221F1F"/>
        </w:rPr>
        <w:t>β-</w:t>
      </w:r>
      <w:r w:rsidRPr="003D52FF">
        <w:rPr>
          <w:rFonts w:asciiTheme="minorBidi" w:hAnsiTheme="minorBidi" w:cstheme="minorBidi"/>
        </w:rPr>
        <w:t>oxidation</w:t>
      </w:r>
      <w:r w:rsidRPr="003D52FF">
        <w:rPr>
          <w:rFonts w:asciiTheme="minorBidi" w:hAnsiTheme="minorBidi" w:cstheme="minorBidi"/>
          <w:spacing w:val="1"/>
        </w:rPr>
        <w:t xml:space="preserve"> </w:t>
      </w:r>
      <w:r w:rsidRPr="003D52FF">
        <w:rPr>
          <w:rFonts w:asciiTheme="minorBidi" w:hAnsiTheme="minorBidi" w:cstheme="minorBidi"/>
        </w:rPr>
        <w:t>enable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degradation of saturated fatty acids through sequential steps of dehydrogenation,</w:t>
      </w:r>
      <w:r w:rsidRPr="003D52FF">
        <w:rPr>
          <w:rFonts w:asciiTheme="minorBidi" w:hAnsiTheme="minorBidi" w:cstheme="minorBidi"/>
          <w:spacing w:val="1"/>
        </w:rPr>
        <w:t xml:space="preserve"> </w:t>
      </w:r>
      <w:r w:rsidRPr="003D52FF">
        <w:rPr>
          <w:rFonts w:asciiTheme="minorBidi" w:hAnsiTheme="minorBidi" w:cstheme="minorBidi"/>
        </w:rPr>
        <w:t>hydration,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second</w:t>
      </w:r>
      <w:r w:rsidRPr="003D52FF">
        <w:rPr>
          <w:rFonts w:asciiTheme="minorBidi" w:hAnsiTheme="minorBidi" w:cstheme="minorBidi"/>
          <w:spacing w:val="1"/>
        </w:rPr>
        <w:t xml:space="preserve"> </w:t>
      </w:r>
      <w:r w:rsidRPr="003D52FF">
        <w:rPr>
          <w:rFonts w:asciiTheme="minorBidi" w:hAnsiTheme="minorBidi" w:cstheme="minorBidi"/>
        </w:rPr>
        <w:t>dehydrogenation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thiolytic</w:t>
      </w:r>
      <w:r w:rsidRPr="003D52FF">
        <w:rPr>
          <w:rFonts w:asciiTheme="minorBidi" w:hAnsiTheme="minorBidi" w:cstheme="minorBidi"/>
          <w:spacing w:val="1"/>
        </w:rPr>
        <w:t xml:space="preserve"> </w:t>
      </w:r>
      <w:r w:rsidRPr="003D52FF">
        <w:rPr>
          <w:rFonts w:asciiTheme="minorBidi" w:hAnsiTheme="minorBidi" w:cstheme="minorBidi"/>
        </w:rPr>
        <w:t>cleavage.</w:t>
      </w:r>
      <w:r w:rsidRPr="003D52FF">
        <w:rPr>
          <w:rFonts w:asciiTheme="minorBidi" w:hAnsiTheme="minorBidi" w:cstheme="minorBidi"/>
          <w:spacing w:val="1"/>
        </w:rPr>
        <w:t xml:space="preserve"> </w:t>
      </w:r>
      <w:r w:rsidRPr="003D52FF">
        <w:rPr>
          <w:rFonts w:asciiTheme="minorBidi" w:hAnsiTheme="minorBidi" w:cstheme="minorBidi"/>
        </w:rPr>
        <w:t>However,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degradation of mono- and polyunsaturated fatty acids, which contain double bonds,</w:t>
      </w:r>
      <w:r w:rsidRPr="003D52FF">
        <w:rPr>
          <w:rFonts w:asciiTheme="minorBidi" w:hAnsiTheme="minorBidi" w:cstheme="minorBidi"/>
          <w:spacing w:val="1"/>
        </w:rPr>
        <w:t xml:space="preserve"> </w:t>
      </w:r>
      <w:r w:rsidRPr="003D52FF">
        <w:rPr>
          <w:rFonts w:asciiTheme="minorBidi" w:hAnsiTheme="minorBidi" w:cstheme="minorBidi"/>
        </w:rPr>
        <w:t>requires the presence of auxiliary enzymes such as the NADPH-dependent 2,4-</w:t>
      </w:r>
      <w:r w:rsidRPr="003D52FF">
        <w:rPr>
          <w:rFonts w:asciiTheme="minorBidi" w:hAnsiTheme="minorBidi" w:cstheme="minorBidi"/>
          <w:spacing w:val="1"/>
        </w:rPr>
        <w:t xml:space="preserve"> </w:t>
      </w:r>
      <w:r w:rsidRPr="003D52FF">
        <w:rPr>
          <w:rFonts w:asciiTheme="minorBidi" w:hAnsiTheme="minorBidi" w:cstheme="minorBidi"/>
        </w:rPr>
        <w:t>dienoyl-CoA</w:t>
      </w:r>
      <w:r w:rsidRPr="003D52FF">
        <w:rPr>
          <w:rFonts w:asciiTheme="minorBidi" w:hAnsiTheme="minorBidi" w:cstheme="minorBidi"/>
          <w:spacing w:val="1"/>
        </w:rPr>
        <w:t xml:space="preserve"> </w:t>
      </w:r>
      <w:r w:rsidRPr="003D52FF">
        <w:rPr>
          <w:rFonts w:asciiTheme="minorBidi" w:hAnsiTheme="minorBidi" w:cstheme="minorBidi"/>
        </w:rPr>
        <w:t>reductase,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∆3,</w:t>
      </w:r>
      <w:r w:rsidRPr="003D52FF">
        <w:rPr>
          <w:rFonts w:asciiTheme="minorBidi" w:hAnsiTheme="minorBidi" w:cstheme="minorBidi"/>
          <w:i/>
          <w:spacing w:val="1"/>
        </w:rPr>
        <w:t xml:space="preserve"> </w:t>
      </w:r>
      <w:r w:rsidRPr="003D52FF">
        <w:rPr>
          <w:rFonts w:asciiTheme="minorBidi" w:hAnsiTheme="minorBidi" w:cstheme="minorBidi"/>
          <w:i/>
        </w:rPr>
        <w:t>∆2</w:t>
      </w:r>
      <w:r w:rsidRPr="003D52FF">
        <w:rPr>
          <w:rFonts w:asciiTheme="minorBidi" w:hAnsiTheme="minorBidi" w:cstheme="minorBidi"/>
        </w:rPr>
        <w:t>-enoyl-CoA</w:t>
      </w:r>
      <w:r w:rsidRPr="003D52FF">
        <w:rPr>
          <w:rFonts w:asciiTheme="minorBidi" w:hAnsiTheme="minorBidi" w:cstheme="minorBidi"/>
          <w:spacing w:val="1"/>
        </w:rPr>
        <w:t xml:space="preserve"> </w:t>
      </w:r>
      <w:r w:rsidRPr="003D52FF">
        <w:rPr>
          <w:rFonts w:asciiTheme="minorBidi" w:hAnsiTheme="minorBidi" w:cstheme="minorBidi"/>
        </w:rPr>
        <w:t>isomerase,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NADP-dependent</w:t>
      </w:r>
      <w:r w:rsidRPr="003D52FF">
        <w:rPr>
          <w:rFonts w:asciiTheme="minorBidi" w:hAnsiTheme="minorBidi" w:cstheme="minorBidi"/>
          <w:spacing w:val="1"/>
        </w:rPr>
        <w:t xml:space="preserve"> </w:t>
      </w:r>
      <w:r w:rsidRPr="003D52FF">
        <w:rPr>
          <w:rFonts w:asciiTheme="minorBidi" w:hAnsiTheme="minorBidi" w:cstheme="minorBidi"/>
        </w:rPr>
        <w:t>isocitrate dehydrogenase isoenzymes to remove the double bonds (Goepfert et al.,</w:t>
      </w:r>
      <w:r w:rsidRPr="003D52FF">
        <w:rPr>
          <w:rFonts w:asciiTheme="minorBidi" w:hAnsiTheme="minorBidi" w:cstheme="minorBidi"/>
          <w:spacing w:val="1"/>
        </w:rPr>
        <w:t xml:space="preserve"> </w:t>
      </w:r>
      <w:r w:rsidRPr="003D52FF">
        <w:rPr>
          <w:rFonts w:asciiTheme="minorBidi" w:hAnsiTheme="minorBidi" w:cstheme="minorBidi"/>
        </w:rPr>
        <w:t>2005; Schulz &amp; Kunau, 1987; van Roermund et al., 2003). Studies have shown that</w:t>
      </w:r>
      <w:r w:rsidRPr="003D52FF">
        <w:rPr>
          <w:rFonts w:asciiTheme="minorBidi" w:hAnsiTheme="minorBidi" w:cstheme="minorBidi"/>
          <w:spacing w:val="1"/>
        </w:rPr>
        <w:t xml:space="preserve"> </w:t>
      </w:r>
      <w:r w:rsidRPr="003D52FF">
        <w:rPr>
          <w:rFonts w:asciiTheme="minorBidi" w:hAnsiTheme="minorBidi" w:cstheme="minorBidi"/>
          <w:i/>
        </w:rPr>
        <w:t>Δ3-cis-Δ2</w:t>
      </w:r>
      <w:r w:rsidRPr="003D52FF">
        <w:rPr>
          <w:rFonts w:asciiTheme="minorBidi" w:hAnsiTheme="minorBidi" w:cstheme="minorBidi"/>
        </w:rPr>
        <w:t>-trans- enoyl-CoA isomerase is involved in the removal of double bonds at</w:t>
      </w:r>
      <w:r w:rsidRPr="003D52FF">
        <w:rPr>
          <w:rFonts w:asciiTheme="minorBidi" w:hAnsiTheme="minorBidi" w:cstheme="minorBidi"/>
          <w:spacing w:val="1"/>
        </w:rPr>
        <w:t xml:space="preserve"> </w:t>
      </w:r>
      <w:r w:rsidRPr="003D52FF">
        <w:rPr>
          <w:rFonts w:asciiTheme="minorBidi" w:hAnsiTheme="minorBidi" w:cstheme="minorBidi"/>
        </w:rPr>
        <w:t>odd-numbered</w:t>
      </w:r>
      <w:r w:rsidRPr="003D52FF">
        <w:rPr>
          <w:rFonts w:asciiTheme="minorBidi" w:hAnsiTheme="minorBidi" w:cstheme="minorBidi"/>
          <w:spacing w:val="10"/>
        </w:rPr>
        <w:t xml:space="preserve"> </w:t>
      </w:r>
      <w:r w:rsidRPr="003D52FF">
        <w:rPr>
          <w:rFonts w:asciiTheme="minorBidi" w:hAnsiTheme="minorBidi" w:cstheme="minorBidi"/>
        </w:rPr>
        <w:t>positions,</w:t>
      </w:r>
      <w:r w:rsidRPr="003D52FF">
        <w:rPr>
          <w:rFonts w:asciiTheme="minorBidi" w:hAnsiTheme="minorBidi" w:cstheme="minorBidi"/>
          <w:spacing w:val="9"/>
        </w:rPr>
        <w:t xml:space="preserve"> </w:t>
      </w:r>
      <w:r w:rsidRPr="003D52FF">
        <w:rPr>
          <w:rFonts w:asciiTheme="minorBidi" w:hAnsiTheme="minorBidi" w:cstheme="minorBidi"/>
        </w:rPr>
        <w:t>whereas</w:t>
      </w:r>
      <w:r w:rsidRPr="003D52FF">
        <w:rPr>
          <w:rFonts w:asciiTheme="minorBidi" w:hAnsiTheme="minorBidi" w:cstheme="minorBidi"/>
          <w:spacing w:val="9"/>
        </w:rPr>
        <w:t xml:space="preserve"> </w:t>
      </w:r>
      <w:r w:rsidRPr="003D52FF">
        <w:rPr>
          <w:rFonts w:asciiTheme="minorBidi" w:hAnsiTheme="minorBidi" w:cstheme="minorBidi"/>
        </w:rPr>
        <w:t>an</w:t>
      </w:r>
      <w:r w:rsidRPr="003D52FF">
        <w:rPr>
          <w:rFonts w:asciiTheme="minorBidi" w:hAnsiTheme="minorBidi" w:cstheme="minorBidi"/>
          <w:spacing w:val="10"/>
        </w:rPr>
        <w:t xml:space="preserve"> </w:t>
      </w:r>
      <w:r w:rsidRPr="003D52FF">
        <w:rPr>
          <w:rFonts w:asciiTheme="minorBidi" w:hAnsiTheme="minorBidi" w:cstheme="minorBidi"/>
        </w:rPr>
        <w:t>NADPH-</w:t>
      </w:r>
      <w:r w:rsidRPr="003D52FF">
        <w:rPr>
          <w:rFonts w:asciiTheme="minorBidi" w:hAnsiTheme="minorBidi" w:cstheme="minorBidi"/>
          <w:spacing w:val="12"/>
        </w:rPr>
        <w:t xml:space="preserve"> </w:t>
      </w:r>
      <w:r w:rsidRPr="003D52FF">
        <w:rPr>
          <w:rFonts w:asciiTheme="minorBidi" w:hAnsiTheme="minorBidi" w:cstheme="minorBidi"/>
        </w:rPr>
        <w:t>dependent</w:t>
      </w:r>
      <w:r w:rsidRPr="003D52FF">
        <w:rPr>
          <w:rFonts w:asciiTheme="minorBidi" w:hAnsiTheme="minorBidi" w:cstheme="minorBidi"/>
          <w:spacing w:val="9"/>
        </w:rPr>
        <w:t xml:space="preserve"> </w:t>
      </w:r>
      <w:r w:rsidRPr="003D52FF">
        <w:rPr>
          <w:rFonts w:asciiTheme="minorBidi" w:hAnsiTheme="minorBidi" w:cstheme="minorBidi"/>
        </w:rPr>
        <w:t>2,4-dienoyl-CoA</w:t>
      </w:r>
      <w:r w:rsidRPr="003D52FF">
        <w:rPr>
          <w:rFonts w:asciiTheme="minorBidi" w:hAnsiTheme="minorBidi" w:cstheme="minorBidi"/>
          <w:spacing w:val="8"/>
        </w:rPr>
        <w:t xml:space="preserve"> </w:t>
      </w:r>
      <w:r w:rsidRPr="003D52FF">
        <w:rPr>
          <w:rFonts w:asciiTheme="minorBidi" w:hAnsiTheme="minorBidi" w:cstheme="minorBidi"/>
        </w:rPr>
        <w:t>reductase</w:t>
      </w:r>
    </w:p>
    <w:p w14:paraId="0DB86EAD" w14:textId="77777777" w:rsidR="00CF52B0" w:rsidRPr="003D52FF" w:rsidRDefault="00CF52B0">
      <w:pPr>
        <w:spacing w:line="343" w:lineRule="auto"/>
        <w:jc w:val="both"/>
        <w:rPr>
          <w:rFonts w:asciiTheme="minorBidi" w:hAnsiTheme="minorBidi" w:cstheme="minorBidi"/>
        </w:rPr>
        <w:sectPr w:rsidR="00CF52B0" w:rsidRPr="003D52FF">
          <w:pgSz w:w="11910" w:h="16840"/>
          <w:pgMar w:top="1460" w:right="260" w:bottom="1240" w:left="280" w:header="0" w:footer="833" w:gutter="0"/>
          <w:cols w:space="720"/>
        </w:sectPr>
      </w:pPr>
    </w:p>
    <w:p w14:paraId="777A8D8E" w14:textId="77777777" w:rsidR="00CF52B0" w:rsidRPr="003D52FF" w:rsidRDefault="00000000">
      <w:pPr>
        <w:pStyle w:val="BodyText"/>
        <w:spacing w:before="62" w:line="343" w:lineRule="auto"/>
        <w:ind w:left="1160" w:right="1168"/>
        <w:jc w:val="both"/>
        <w:rPr>
          <w:rFonts w:asciiTheme="minorBidi" w:hAnsiTheme="minorBidi" w:cstheme="minorBidi"/>
        </w:rPr>
      </w:pPr>
      <w:r w:rsidRPr="003D52FF">
        <w:rPr>
          <w:rFonts w:asciiTheme="minorBidi" w:hAnsiTheme="minorBidi" w:cstheme="minorBidi"/>
        </w:rPr>
        <w:lastRenderedPageBreak/>
        <w:t>is</w:t>
      </w:r>
      <w:r w:rsidRPr="003D52FF">
        <w:rPr>
          <w:rFonts w:asciiTheme="minorBidi" w:hAnsiTheme="minorBidi" w:cstheme="minorBidi"/>
          <w:spacing w:val="-22"/>
        </w:rPr>
        <w:t xml:space="preserve"> </w:t>
      </w:r>
      <w:r w:rsidRPr="003D52FF">
        <w:rPr>
          <w:rFonts w:asciiTheme="minorBidi" w:hAnsiTheme="minorBidi" w:cstheme="minorBidi"/>
        </w:rPr>
        <w:t>required</w:t>
      </w:r>
      <w:r w:rsidRPr="003D52FF">
        <w:rPr>
          <w:rFonts w:asciiTheme="minorBidi" w:hAnsiTheme="minorBidi" w:cstheme="minorBidi"/>
          <w:spacing w:val="-25"/>
        </w:rPr>
        <w:t xml:space="preserve"> </w:t>
      </w:r>
      <w:r w:rsidRPr="003D52FF">
        <w:rPr>
          <w:rFonts w:asciiTheme="minorBidi" w:hAnsiTheme="minorBidi" w:cstheme="minorBidi"/>
        </w:rPr>
        <w:t>to</w:t>
      </w:r>
      <w:r w:rsidRPr="003D52FF">
        <w:rPr>
          <w:rFonts w:asciiTheme="minorBidi" w:hAnsiTheme="minorBidi" w:cstheme="minorBidi"/>
          <w:spacing w:val="-19"/>
        </w:rPr>
        <w:t xml:space="preserve"> </w:t>
      </w:r>
      <w:r w:rsidRPr="003D52FF">
        <w:rPr>
          <w:rFonts w:asciiTheme="minorBidi" w:hAnsiTheme="minorBidi" w:cstheme="minorBidi"/>
        </w:rPr>
        <w:t>remove</w:t>
      </w:r>
      <w:r w:rsidRPr="003D52FF">
        <w:rPr>
          <w:rFonts w:asciiTheme="minorBidi" w:hAnsiTheme="minorBidi" w:cstheme="minorBidi"/>
          <w:spacing w:val="-21"/>
        </w:rPr>
        <w:t xml:space="preserve"> </w:t>
      </w:r>
      <w:r w:rsidRPr="003D52FF">
        <w:rPr>
          <w:rFonts w:asciiTheme="minorBidi" w:hAnsiTheme="minorBidi" w:cstheme="minorBidi"/>
        </w:rPr>
        <w:t>double</w:t>
      </w:r>
      <w:r w:rsidRPr="003D52FF">
        <w:rPr>
          <w:rFonts w:asciiTheme="minorBidi" w:hAnsiTheme="minorBidi" w:cstheme="minorBidi"/>
          <w:spacing w:val="-20"/>
        </w:rPr>
        <w:t xml:space="preserve"> </w:t>
      </w:r>
      <w:r w:rsidRPr="003D52FF">
        <w:rPr>
          <w:rFonts w:asciiTheme="minorBidi" w:hAnsiTheme="minorBidi" w:cstheme="minorBidi"/>
        </w:rPr>
        <w:t>bonds</w:t>
      </w:r>
      <w:r w:rsidRPr="003D52FF">
        <w:rPr>
          <w:rFonts w:asciiTheme="minorBidi" w:hAnsiTheme="minorBidi" w:cstheme="minorBidi"/>
          <w:spacing w:val="-21"/>
        </w:rPr>
        <w:t xml:space="preserve"> </w:t>
      </w:r>
      <w:r w:rsidRPr="003D52FF">
        <w:rPr>
          <w:rFonts w:asciiTheme="minorBidi" w:hAnsiTheme="minorBidi" w:cstheme="minorBidi"/>
        </w:rPr>
        <w:t>at</w:t>
      </w:r>
      <w:r w:rsidRPr="003D52FF">
        <w:rPr>
          <w:rFonts w:asciiTheme="minorBidi" w:hAnsiTheme="minorBidi" w:cstheme="minorBidi"/>
          <w:spacing w:val="-21"/>
        </w:rPr>
        <w:t xml:space="preserve"> </w:t>
      </w:r>
      <w:r w:rsidRPr="003D52FF">
        <w:rPr>
          <w:rFonts w:asciiTheme="minorBidi" w:hAnsiTheme="minorBidi" w:cstheme="minorBidi"/>
        </w:rPr>
        <w:t>even-numbered</w:t>
      </w:r>
      <w:r w:rsidRPr="003D52FF">
        <w:rPr>
          <w:rFonts w:asciiTheme="minorBidi" w:hAnsiTheme="minorBidi" w:cstheme="minorBidi"/>
          <w:spacing w:val="-20"/>
        </w:rPr>
        <w:t xml:space="preserve"> </w:t>
      </w:r>
      <w:r w:rsidRPr="003D52FF">
        <w:rPr>
          <w:rFonts w:asciiTheme="minorBidi" w:hAnsiTheme="minorBidi" w:cstheme="minorBidi"/>
        </w:rPr>
        <w:t>positions</w:t>
      </w:r>
      <w:r w:rsidRPr="003D52FF">
        <w:rPr>
          <w:rFonts w:asciiTheme="minorBidi" w:hAnsiTheme="minorBidi" w:cstheme="minorBidi"/>
          <w:spacing w:val="-25"/>
        </w:rPr>
        <w:t xml:space="preserve"> </w:t>
      </w:r>
      <w:r w:rsidRPr="003D52FF">
        <w:rPr>
          <w:rFonts w:asciiTheme="minorBidi" w:hAnsiTheme="minorBidi" w:cstheme="minorBidi"/>
        </w:rPr>
        <w:t>(Goepfert</w:t>
      </w:r>
      <w:r w:rsidRPr="003D52FF">
        <w:rPr>
          <w:rFonts w:asciiTheme="minorBidi" w:hAnsiTheme="minorBidi" w:cstheme="minorBidi"/>
          <w:spacing w:val="-21"/>
        </w:rPr>
        <w:t xml:space="preserve"> </w:t>
      </w:r>
      <w:r w:rsidRPr="003D52FF">
        <w:rPr>
          <w:rFonts w:asciiTheme="minorBidi" w:hAnsiTheme="minorBidi" w:cstheme="minorBidi"/>
        </w:rPr>
        <w:t>et</w:t>
      </w:r>
      <w:r w:rsidRPr="003D52FF">
        <w:rPr>
          <w:rFonts w:asciiTheme="minorBidi" w:hAnsiTheme="minorBidi" w:cstheme="minorBidi"/>
          <w:spacing w:val="-20"/>
        </w:rPr>
        <w:t xml:space="preserve"> </w:t>
      </w:r>
      <w:r w:rsidRPr="003D52FF">
        <w:rPr>
          <w:rFonts w:asciiTheme="minorBidi" w:hAnsiTheme="minorBidi" w:cstheme="minorBidi"/>
        </w:rPr>
        <w:t>al.,</w:t>
      </w:r>
      <w:r w:rsidRPr="003D52FF">
        <w:rPr>
          <w:rFonts w:asciiTheme="minorBidi" w:hAnsiTheme="minorBidi" w:cstheme="minorBidi"/>
          <w:spacing w:val="-20"/>
        </w:rPr>
        <w:t xml:space="preserve"> </w:t>
      </w:r>
      <w:r w:rsidRPr="003D52FF">
        <w:rPr>
          <w:rFonts w:asciiTheme="minorBidi" w:hAnsiTheme="minorBidi" w:cstheme="minorBidi"/>
        </w:rPr>
        <w:t>2005;</w:t>
      </w:r>
      <w:r w:rsidRPr="003D52FF">
        <w:rPr>
          <w:rFonts w:asciiTheme="minorBidi" w:hAnsiTheme="minorBidi" w:cstheme="minorBidi"/>
          <w:spacing w:val="-73"/>
        </w:rPr>
        <w:t xml:space="preserve"> </w:t>
      </w:r>
      <w:r w:rsidRPr="003D52FF">
        <w:rPr>
          <w:rFonts w:asciiTheme="minorBidi" w:hAnsiTheme="minorBidi" w:cstheme="minorBidi"/>
        </w:rPr>
        <w:t>Schulz</w:t>
      </w:r>
      <w:r w:rsidRPr="003D52FF">
        <w:rPr>
          <w:rFonts w:asciiTheme="minorBidi" w:hAnsiTheme="minorBidi" w:cstheme="minorBidi"/>
          <w:spacing w:val="-10"/>
        </w:rPr>
        <w:t xml:space="preserve"> </w:t>
      </w:r>
      <w:r w:rsidRPr="003D52FF">
        <w:rPr>
          <w:rFonts w:asciiTheme="minorBidi" w:hAnsiTheme="minorBidi" w:cstheme="minorBidi"/>
        </w:rPr>
        <w:t>&amp;</w:t>
      </w:r>
      <w:r w:rsidRPr="003D52FF">
        <w:rPr>
          <w:rFonts w:asciiTheme="minorBidi" w:hAnsiTheme="minorBidi" w:cstheme="minorBidi"/>
          <w:spacing w:val="-16"/>
        </w:rPr>
        <w:t xml:space="preserve"> </w:t>
      </w:r>
      <w:r w:rsidRPr="003D52FF">
        <w:rPr>
          <w:rFonts w:asciiTheme="minorBidi" w:hAnsiTheme="minorBidi" w:cstheme="minorBidi"/>
        </w:rPr>
        <w:t>Kunau,</w:t>
      </w:r>
      <w:r w:rsidRPr="003D52FF">
        <w:rPr>
          <w:rFonts w:asciiTheme="minorBidi" w:hAnsiTheme="minorBidi" w:cstheme="minorBidi"/>
          <w:spacing w:val="-14"/>
        </w:rPr>
        <w:t xml:space="preserve"> </w:t>
      </w:r>
      <w:r w:rsidRPr="003D52FF">
        <w:rPr>
          <w:rFonts w:asciiTheme="minorBidi" w:hAnsiTheme="minorBidi" w:cstheme="minorBidi"/>
        </w:rPr>
        <w:t>1987).</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eukaryotes,</w:t>
      </w:r>
      <w:r w:rsidRPr="003D52FF">
        <w:rPr>
          <w:rFonts w:asciiTheme="minorBidi" w:hAnsiTheme="minorBidi" w:cstheme="minorBidi"/>
          <w:spacing w:val="-9"/>
        </w:rPr>
        <w:t xml:space="preserve"> </w:t>
      </w:r>
      <w:r w:rsidRPr="003D52FF">
        <w:rPr>
          <w:rFonts w:asciiTheme="minorBidi" w:hAnsiTheme="minorBidi" w:cstheme="minorBidi"/>
        </w:rPr>
        <w:t>either</w:t>
      </w:r>
      <w:r w:rsidRPr="003D52FF">
        <w:rPr>
          <w:rFonts w:asciiTheme="minorBidi" w:hAnsiTheme="minorBidi" w:cstheme="minorBidi"/>
          <w:spacing w:val="-17"/>
        </w:rPr>
        <w:t xml:space="preserve"> </w:t>
      </w:r>
      <w:r w:rsidRPr="003D52FF">
        <w:rPr>
          <w:rFonts w:asciiTheme="minorBidi" w:hAnsiTheme="minorBidi" w:cstheme="minorBidi"/>
        </w:rPr>
        <w:t>2-trans,4-cis-dienoyl</w:t>
      </w:r>
      <w:r w:rsidRPr="003D52FF">
        <w:rPr>
          <w:rFonts w:asciiTheme="minorBidi" w:hAnsiTheme="minorBidi" w:cstheme="minorBidi"/>
          <w:spacing w:val="-10"/>
        </w:rPr>
        <w:t xml:space="preserve"> </w:t>
      </w:r>
      <w:r w:rsidRPr="003D52FF">
        <w:rPr>
          <w:rFonts w:asciiTheme="minorBidi" w:hAnsiTheme="minorBidi" w:cstheme="minorBidi"/>
        </w:rPr>
        <w:t>or</w:t>
      </w:r>
      <w:r w:rsidRPr="003D52FF">
        <w:rPr>
          <w:rFonts w:asciiTheme="minorBidi" w:hAnsiTheme="minorBidi" w:cstheme="minorBidi"/>
          <w:spacing w:val="-13"/>
        </w:rPr>
        <w:t xml:space="preserve"> </w:t>
      </w:r>
      <w:r w:rsidRPr="003D52FF">
        <w:rPr>
          <w:rFonts w:asciiTheme="minorBidi" w:hAnsiTheme="minorBidi" w:cstheme="minorBidi"/>
        </w:rPr>
        <w:t>2-trans,4-</w:t>
      </w:r>
      <w:r w:rsidRPr="003D52FF">
        <w:rPr>
          <w:rFonts w:asciiTheme="minorBidi" w:hAnsiTheme="minorBidi" w:cstheme="minorBidi"/>
          <w:spacing w:val="-8"/>
        </w:rPr>
        <w:t xml:space="preserve"> </w:t>
      </w:r>
      <w:r w:rsidRPr="003D52FF">
        <w:rPr>
          <w:rFonts w:asciiTheme="minorBidi" w:hAnsiTheme="minorBidi" w:cstheme="minorBidi"/>
        </w:rPr>
        <w:t>trans-</w:t>
      </w:r>
      <w:r w:rsidRPr="003D52FF">
        <w:rPr>
          <w:rFonts w:asciiTheme="minorBidi" w:hAnsiTheme="minorBidi" w:cstheme="minorBidi"/>
          <w:spacing w:val="-72"/>
        </w:rPr>
        <w:t xml:space="preserve"> </w:t>
      </w:r>
      <w:r w:rsidRPr="003D52FF">
        <w:rPr>
          <w:rFonts w:asciiTheme="minorBidi" w:hAnsiTheme="minorBidi" w:cstheme="minorBidi"/>
        </w:rPr>
        <w:t>dienoyl-CoA is converted to 3-trans-enoyl-CoA via the catalytic action of the enzyme</w:t>
      </w:r>
      <w:r w:rsidRPr="003D52FF">
        <w:rPr>
          <w:rFonts w:asciiTheme="minorBidi" w:hAnsiTheme="minorBidi" w:cstheme="minorBidi"/>
          <w:spacing w:val="1"/>
        </w:rPr>
        <w:t xml:space="preserve"> </w:t>
      </w:r>
      <w:r w:rsidRPr="003D52FF">
        <w:rPr>
          <w:rFonts w:asciiTheme="minorBidi" w:hAnsiTheme="minorBidi" w:cstheme="minorBidi"/>
          <w:shd w:val="clear" w:color="auto" w:fill="F7F7F8"/>
        </w:rPr>
        <w:t>2,4-dienoyl-CoA reductase</w:t>
      </w:r>
      <w:r w:rsidRPr="003D52FF">
        <w:rPr>
          <w:rFonts w:asciiTheme="minorBidi" w:hAnsiTheme="minorBidi" w:cstheme="minorBidi"/>
        </w:rPr>
        <w:t>. In mammals, the β-oxidation of unsaturated fatty acids</w:t>
      </w:r>
      <w:r w:rsidRPr="003D52FF">
        <w:rPr>
          <w:rFonts w:asciiTheme="minorBidi" w:hAnsiTheme="minorBidi" w:cstheme="minorBidi"/>
          <w:spacing w:val="1"/>
        </w:rPr>
        <w:t xml:space="preserve"> </w:t>
      </w:r>
      <w:r w:rsidRPr="003D52FF">
        <w:rPr>
          <w:rFonts w:asciiTheme="minorBidi" w:hAnsiTheme="minorBidi" w:cstheme="minorBidi"/>
        </w:rPr>
        <w:t>requires the presence of 2,4-dienoyl-CoA reductase (encoded by the Decr gene) in</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(Schulz</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Kunau,</w:t>
      </w:r>
      <w:r w:rsidRPr="003D52FF">
        <w:rPr>
          <w:rFonts w:asciiTheme="minorBidi" w:hAnsiTheme="minorBidi" w:cstheme="minorBidi"/>
          <w:spacing w:val="1"/>
        </w:rPr>
        <w:t xml:space="preserve"> </w:t>
      </w:r>
      <w:r w:rsidRPr="003D52FF">
        <w:rPr>
          <w:rFonts w:asciiTheme="minorBidi" w:hAnsiTheme="minorBidi" w:cstheme="minorBidi"/>
        </w:rPr>
        <w:t>1987).</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 xml:space="preserve">localization of NADPH- dependent 2,4-dienoyl-CoA reductase in </w:t>
      </w:r>
      <w:r w:rsidRPr="003D52FF">
        <w:rPr>
          <w:rFonts w:asciiTheme="minorBidi" w:hAnsiTheme="minorBidi" w:cstheme="minorBidi"/>
          <w:i/>
        </w:rPr>
        <w:t>S. cerevisiae</w:t>
      </w:r>
      <w:r w:rsidRPr="003D52FF">
        <w:rPr>
          <w:rFonts w:asciiTheme="minorBidi" w:hAnsiTheme="minorBidi" w:cstheme="minorBidi"/>
          <w:i/>
          <w:spacing w:val="66"/>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 xml:space="preserve">also found in peroxisomes (van Roermund et al., 1998). The </w:t>
      </w:r>
      <w:r w:rsidRPr="003D52FF">
        <w:rPr>
          <w:rFonts w:asciiTheme="minorBidi" w:hAnsiTheme="minorBidi" w:cstheme="minorBidi"/>
          <w:i/>
        </w:rPr>
        <w:t>∆3,</w:t>
      </w:r>
      <w:r w:rsidRPr="003D52FF">
        <w:rPr>
          <w:rFonts w:asciiTheme="minorBidi" w:hAnsiTheme="minorBidi" w:cstheme="minorBidi"/>
          <w:i/>
          <w:spacing w:val="1"/>
        </w:rPr>
        <w:t xml:space="preserve"> </w:t>
      </w:r>
      <w:r w:rsidRPr="003D52FF">
        <w:rPr>
          <w:rFonts w:asciiTheme="minorBidi" w:hAnsiTheme="minorBidi" w:cstheme="minorBidi"/>
          <w:i/>
        </w:rPr>
        <w:t>∆2</w:t>
      </w:r>
      <w:r w:rsidRPr="003D52FF">
        <w:rPr>
          <w:rFonts w:asciiTheme="minorBidi" w:hAnsiTheme="minorBidi" w:cstheme="minorBidi"/>
        </w:rPr>
        <w:t>-enoyl-CoA</w:t>
      </w:r>
      <w:r w:rsidRPr="003D52FF">
        <w:rPr>
          <w:rFonts w:asciiTheme="minorBidi" w:hAnsiTheme="minorBidi" w:cstheme="minorBidi"/>
          <w:spacing w:val="1"/>
        </w:rPr>
        <w:t xml:space="preserve"> </w:t>
      </w:r>
      <w:r w:rsidRPr="003D52FF">
        <w:rPr>
          <w:rFonts w:asciiTheme="minorBidi" w:hAnsiTheme="minorBidi" w:cstheme="minorBidi"/>
        </w:rPr>
        <w:t>isomerase</w:t>
      </w:r>
      <w:r w:rsidRPr="003D52FF">
        <w:rPr>
          <w:rFonts w:asciiTheme="minorBidi" w:hAnsiTheme="minorBidi" w:cstheme="minorBidi"/>
          <w:spacing w:val="-12"/>
        </w:rPr>
        <w:t xml:space="preserve"> </w:t>
      </w:r>
      <w:r w:rsidRPr="003D52FF">
        <w:rPr>
          <w:rFonts w:asciiTheme="minorBidi" w:hAnsiTheme="minorBidi" w:cstheme="minorBidi"/>
        </w:rPr>
        <w:t>enzyme</w:t>
      </w:r>
      <w:r w:rsidRPr="003D52FF">
        <w:rPr>
          <w:rFonts w:asciiTheme="minorBidi" w:hAnsiTheme="minorBidi" w:cstheme="minorBidi"/>
          <w:spacing w:val="-11"/>
        </w:rPr>
        <w:t xml:space="preserve"> </w:t>
      </w:r>
      <w:r w:rsidRPr="003D52FF">
        <w:rPr>
          <w:rFonts w:asciiTheme="minorBidi" w:hAnsiTheme="minorBidi" w:cstheme="minorBidi"/>
        </w:rPr>
        <w:t>converts</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3-cis-</w:t>
      </w:r>
      <w:r w:rsidRPr="003D52FF">
        <w:rPr>
          <w:rFonts w:asciiTheme="minorBidi" w:hAnsiTheme="minorBidi" w:cstheme="minorBidi"/>
          <w:spacing w:val="-10"/>
        </w:rPr>
        <w:t xml:space="preserve"> </w:t>
      </w:r>
      <w:r w:rsidRPr="003D52FF">
        <w:rPr>
          <w:rFonts w:asciiTheme="minorBidi" w:hAnsiTheme="minorBidi" w:cstheme="minorBidi"/>
        </w:rPr>
        <w:t>or</w:t>
      </w:r>
      <w:r w:rsidRPr="003D52FF">
        <w:rPr>
          <w:rFonts w:asciiTheme="minorBidi" w:hAnsiTheme="minorBidi" w:cstheme="minorBidi"/>
          <w:spacing w:val="-16"/>
        </w:rPr>
        <w:t xml:space="preserve"> </w:t>
      </w:r>
      <w:r w:rsidRPr="003D52FF">
        <w:rPr>
          <w:rFonts w:asciiTheme="minorBidi" w:hAnsiTheme="minorBidi" w:cstheme="minorBidi"/>
        </w:rPr>
        <w:t>3-trans-enoyl-CoA</w:t>
      </w:r>
      <w:r w:rsidRPr="003D52FF">
        <w:rPr>
          <w:rFonts w:asciiTheme="minorBidi" w:hAnsiTheme="minorBidi" w:cstheme="minorBidi"/>
          <w:spacing w:val="-14"/>
        </w:rPr>
        <w:t xml:space="preserve"> </w:t>
      </w:r>
      <w:r w:rsidRPr="003D52FF">
        <w:rPr>
          <w:rFonts w:asciiTheme="minorBidi" w:hAnsiTheme="minorBidi" w:cstheme="minorBidi"/>
        </w:rPr>
        <w:t>molecule</w:t>
      </w:r>
      <w:r w:rsidRPr="003D52FF">
        <w:rPr>
          <w:rFonts w:asciiTheme="minorBidi" w:hAnsiTheme="minorBidi" w:cstheme="minorBidi"/>
          <w:spacing w:val="-17"/>
        </w:rPr>
        <w:t xml:space="preserve"> </w:t>
      </w:r>
      <w:r w:rsidRPr="003D52FF">
        <w:rPr>
          <w:rFonts w:asciiTheme="minorBidi" w:hAnsiTheme="minorBidi" w:cstheme="minorBidi"/>
        </w:rPr>
        <w:t>into</w:t>
      </w:r>
      <w:r w:rsidRPr="003D52FF">
        <w:rPr>
          <w:rFonts w:asciiTheme="minorBidi" w:hAnsiTheme="minorBidi" w:cstheme="minorBidi"/>
          <w:spacing w:val="-12"/>
        </w:rPr>
        <w:t xml:space="preserve"> </w:t>
      </w:r>
      <w:r w:rsidRPr="003D52FF">
        <w:rPr>
          <w:rFonts w:asciiTheme="minorBidi" w:hAnsiTheme="minorBidi" w:cstheme="minorBidi"/>
        </w:rPr>
        <w:t>2-trans-enoyl-</w:t>
      </w:r>
      <w:r w:rsidRPr="003D52FF">
        <w:rPr>
          <w:rFonts w:asciiTheme="minorBidi" w:hAnsiTheme="minorBidi" w:cstheme="minorBidi"/>
          <w:spacing w:val="-72"/>
        </w:rPr>
        <w:t xml:space="preserve"> </w:t>
      </w:r>
      <w:r w:rsidRPr="003D52FF">
        <w:rPr>
          <w:rFonts w:asciiTheme="minorBidi" w:hAnsiTheme="minorBidi" w:cstheme="minorBidi"/>
        </w:rPr>
        <w:t>CoA.</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many</w:t>
      </w:r>
      <w:r w:rsidRPr="003D52FF">
        <w:rPr>
          <w:rFonts w:asciiTheme="minorBidi" w:hAnsiTheme="minorBidi" w:cstheme="minorBidi"/>
          <w:spacing w:val="-10"/>
        </w:rPr>
        <w:t xml:space="preserve"> </w:t>
      </w:r>
      <w:r w:rsidRPr="003D52FF">
        <w:rPr>
          <w:rFonts w:asciiTheme="minorBidi" w:hAnsiTheme="minorBidi" w:cstheme="minorBidi"/>
        </w:rPr>
        <w:t>organisms,</w:t>
      </w:r>
      <w:r w:rsidRPr="003D52FF">
        <w:rPr>
          <w:rFonts w:asciiTheme="minorBidi" w:hAnsiTheme="minorBidi" w:cstheme="minorBidi"/>
          <w:spacing w:val="-5"/>
        </w:rPr>
        <w:t xml:space="preserve"> </w:t>
      </w:r>
      <w:r w:rsidRPr="003D52FF">
        <w:rPr>
          <w:rFonts w:asciiTheme="minorBidi" w:hAnsiTheme="minorBidi" w:cstheme="minorBidi"/>
          <w:i/>
        </w:rPr>
        <w:t>∆3, ∆2</w:t>
      </w:r>
      <w:r w:rsidRPr="003D52FF">
        <w:rPr>
          <w:rFonts w:asciiTheme="minorBidi" w:hAnsiTheme="minorBidi" w:cstheme="minorBidi"/>
        </w:rPr>
        <w:t>-enoyl-CoA</w:t>
      </w:r>
      <w:r w:rsidRPr="003D52FF">
        <w:rPr>
          <w:rFonts w:asciiTheme="minorBidi" w:hAnsiTheme="minorBidi" w:cstheme="minorBidi"/>
          <w:spacing w:val="-17"/>
        </w:rPr>
        <w:t xml:space="preserve"> </w:t>
      </w:r>
      <w:r w:rsidRPr="003D52FF">
        <w:rPr>
          <w:rFonts w:asciiTheme="minorBidi" w:hAnsiTheme="minorBidi" w:cstheme="minorBidi"/>
        </w:rPr>
        <w:t>isomerase</w:t>
      </w:r>
      <w:r w:rsidRPr="003D52FF">
        <w:rPr>
          <w:rFonts w:asciiTheme="minorBidi" w:hAnsiTheme="minorBidi" w:cstheme="minorBidi"/>
          <w:spacing w:val="-8"/>
        </w:rPr>
        <w:t xml:space="preserve"> </w:t>
      </w:r>
      <w:r w:rsidRPr="003D52FF">
        <w:rPr>
          <w:rFonts w:asciiTheme="minorBidi" w:hAnsiTheme="minorBidi" w:cstheme="minorBidi"/>
        </w:rPr>
        <w:t>activity</w:t>
      </w:r>
      <w:r w:rsidRPr="003D52FF">
        <w:rPr>
          <w:rFonts w:asciiTheme="minorBidi" w:hAnsiTheme="minorBidi" w:cstheme="minorBidi"/>
          <w:spacing w:val="-8"/>
        </w:rPr>
        <w:t xml:space="preserv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both</w:t>
      </w:r>
      <w:r w:rsidRPr="003D52FF">
        <w:rPr>
          <w:rFonts w:asciiTheme="minorBidi" w:hAnsiTheme="minorBidi" w:cstheme="minorBidi"/>
          <w:spacing w:val="-73"/>
        </w:rPr>
        <w:t xml:space="preserve"> </w:t>
      </w:r>
      <w:r w:rsidRPr="003D52FF">
        <w:rPr>
          <w:rFonts w:asciiTheme="minorBidi" w:hAnsiTheme="minorBidi" w:cstheme="minorBidi"/>
        </w:rPr>
        <w:t>multifunctional</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monofunctional</w:t>
      </w:r>
      <w:r w:rsidRPr="003D52FF">
        <w:rPr>
          <w:rFonts w:asciiTheme="minorBidi" w:hAnsiTheme="minorBidi" w:cstheme="minorBidi"/>
          <w:spacing w:val="-9"/>
        </w:rPr>
        <w:t xml:space="preserve"> </w:t>
      </w:r>
      <w:r w:rsidRPr="003D52FF">
        <w:rPr>
          <w:rFonts w:asciiTheme="minorBidi" w:hAnsiTheme="minorBidi" w:cstheme="minorBidi"/>
        </w:rPr>
        <w:t>enzymes</w:t>
      </w:r>
      <w:r w:rsidRPr="003D52FF">
        <w:rPr>
          <w:rFonts w:asciiTheme="minorBidi" w:hAnsiTheme="minorBidi" w:cstheme="minorBidi"/>
          <w:spacing w:val="-9"/>
        </w:rPr>
        <w:t xml:space="preserve"> </w:t>
      </w:r>
      <w:r w:rsidRPr="003D52FF">
        <w:rPr>
          <w:rFonts w:asciiTheme="minorBidi" w:hAnsiTheme="minorBidi" w:cstheme="minorBidi"/>
        </w:rPr>
        <w:t>involved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core</w:t>
      </w:r>
      <w:r w:rsidRPr="003D52FF">
        <w:rPr>
          <w:rFonts w:asciiTheme="minorBidi" w:hAnsiTheme="minorBidi" w:cstheme="minorBidi"/>
          <w:spacing w:val="-12"/>
        </w:rPr>
        <w:t xml:space="preserve"> </w:t>
      </w:r>
      <w:r w:rsidRPr="003D52FF">
        <w:rPr>
          <w:rFonts w:asciiTheme="minorBidi" w:hAnsiTheme="minorBidi" w:cstheme="minorBidi"/>
        </w:rPr>
        <w:t>β-oxidation</w:t>
      </w:r>
      <w:r w:rsidRPr="003D52FF">
        <w:rPr>
          <w:rFonts w:asciiTheme="minorBidi" w:hAnsiTheme="minorBidi" w:cstheme="minorBidi"/>
          <w:spacing w:val="-13"/>
        </w:rPr>
        <w:t xml:space="preserve"> </w:t>
      </w:r>
      <w:r w:rsidRPr="003D52FF">
        <w:rPr>
          <w:rFonts w:asciiTheme="minorBidi" w:hAnsiTheme="minorBidi" w:cstheme="minorBidi"/>
        </w:rPr>
        <w:t>cycle.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i/>
        </w:rPr>
        <w:t>∆3,</w:t>
      </w:r>
      <w:r w:rsidRPr="003D52FF">
        <w:rPr>
          <w:rFonts w:asciiTheme="minorBidi" w:hAnsiTheme="minorBidi" w:cstheme="minorBidi"/>
          <w:i/>
          <w:spacing w:val="1"/>
        </w:rPr>
        <w:t xml:space="preserve"> </w:t>
      </w:r>
      <w:r w:rsidRPr="003D52FF">
        <w:rPr>
          <w:rFonts w:asciiTheme="minorBidi" w:hAnsiTheme="minorBidi" w:cstheme="minorBidi"/>
          <w:i/>
        </w:rPr>
        <w:t>∆2</w:t>
      </w:r>
      <w:r w:rsidRPr="003D52FF">
        <w:rPr>
          <w:rFonts w:asciiTheme="minorBidi" w:hAnsiTheme="minorBidi" w:cstheme="minorBidi"/>
        </w:rPr>
        <w:t>-enoyl-CoA isomerase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2,4-dienoyl-CoA</w:t>
      </w:r>
      <w:r w:rsidRPr="003D52FF">
        <w:rPr>
          <w:rFonts w:asciiTheme="minorBidi" w:hAnsiTheme="minorBidi" w:cstheme="minorBidi"/>
          <w:spacing w:val="1"/>
        </w:rPr>
        <w:t xml:space="preserve"> </w:t>
      </w:r>
      <w:r w:rsidRPr="003D52FF">
        <w:rPr>
          <w:rFonts w:asciiTheme="minorBidi" w:hAnsiTheme="minorBidi" w:cstheme="minorBidi"/>
        </w:rPr>
        <w:t>reductase are essential for the metabolism of fatty acids containing cis-double bonds</w:t>
      </w:r>
      <w:r w:rsidRPr="003D52FF">
        <w:rPr>
          <w:rFonts w:asciiTheme="minorBidi" w:hAnsiTheme="minorBidi" w:cstheme="minorBidi"/>
          <w:spacing w:val="-72"/>
        </w:rPr>
        <w:t xml:space="preserve"> </w:t>
      </w:r>
      <w:r w:rsidRPr="003D52FF">
        <w:rPr>
          <w:rFonts w:asciiTheme="minorBidi" w:hAnsiTheme="minorBidi" w:cstheme="minorBidi"/>
        </w:rPr>
        <w:t>on even-chain carbons, such as petroselinic acid (6-cis-octadecenoic acid). In plants,</w:t>
      </w:r>
      <w:r w:rsidRPr="003D52FF">
        <w:rPr>
          <w:rFonts w:asciiTheme="minorBidi" w:hAnsiTheme="minorBidi" w:cstheme="minorBidi"/>
          <w:spacing w:val="-72"/>
        </w:rPr>
        <w:t xml:space="preserve"> </w:t>
      </w:r>
      <w:r w:rsidRPr="003D52FF">
        <w:rPr>
          <w:rFonts w:asciiTheme="minorBidi" w:hAnsiTheme="minorBidi" w:cstheme="minorBidi"/>
        </w:rPr>
        <w:t>both enzyme activities have been identified, but their corresponding genes have not</w:t>
      </w:r>
      <w:r w:rsidRPr="003D52FF">
        <w:rPr>
          <w:rFonts w:asciiTheme="minorBidi" w:hAnsiTheme="minorBidi" w:cstheme="minorBidi"/>
          <w:spacing w:val="1"/>
        </w:rPr>
        <w:t xml:space="preserve"> </w:t>
      </w:r>
      <w:r w:rsidRPr="003D52FF">
        <w:rPr>
          <w:rFonts w:asciiTheme="minorBidi" w:hAnsiTheme="minorBidi" w:cstheme="minorBidi"/>
        </w:rPr>
        <w:t>yet been characterized (Behrends et al., 1988; Engeland &amp; Kindl, 1991). This enzyme</w:t>
      </w:r>
      <w:r w:rsidRPr="003D52FF">
        <w:rPr>
          <w:rFonts w:asciiTheme="minorBidi" w:hAnsiTheme="minorBidi" w:cstheme="minorBidi"/>
          <w:spacing w:val="-73"/>
        </w:rPr>
        <w:t xml:space="preserve"> </w:t>
      </w:r>
      <w:r w:rsidRPr="003D52FF">
        <w:rPr>
          <w:rFonts w:asciiTheme="minorBidi" w:hAnsiTheme="minorBidi" w:cstheme="minorBidi"/>
        </w:rPr>
        <w:t xml:space="preserve">has been extensively studied in </w:t>
      </w:r>
      <w:r w:rsidRPr="003D52FF">
        <w:rPr>
          <w:rFonts w:asciiTheme="minorBidi" w:hAnsiTheme="minorBidi" w:cstheme="minorBidi"/>
          <w:i/>
        </w:rPr>
        <w:t xml:space="preserve">S. cerevisiae </w:t>
      </w:r>
      <w:r w:rsidRPr="003D52FF">
        <w:rPr>
          <w:rFonts w:asciiTheme="minorBidi" w:hAnsiTheme="minorBidi" w:cstheme="minorBidi"/>
        </w:rPr>
        <w:t>and mammals, but its function in plants</w:t>
      </w:r>
      <w:r w:rsidRPr="003D52FF">
        <w:rPr>
          <w:rFonts w:asciiTheme="minorBidi" w:hAnsiTheme="minorBidi" w:cstheme="minorBidi"/>
          <w:spacing w:val="-72"/>
        </w:rPr>
        <w:t xml:space="preserve"> </w:t>
      </w:r>
      <w:r w:rsidRPr="003D52FF">
        <w:rPr>
          <w:rFonts w:asciiTheme="minorBidi" w:hAnsiTheme="minorBidi" w:cstheme="minorBidi"/>
        </w:rPr>
        <w:t>is</w:t>
      </w:r>
      <w:r w:rsidRPr="003D52FF">
        <w:rPr>
          <w:rFonts w:asciiTheme="minorBidi" w:hAnsiTheme="minorBidi" w:cstheme="minorBidi"/>
          <w:spacing w:val="-6"/>
        </w:rPr>
        <w:t xml:space="preserve"> </w:t>
      </w:r>
      <w:r w:rsidRPr="003D52FF">
        <w:rPr>
          <w:rFonts w:asciiTheme="minorBidi" w:hAnsiTheme="minorBidi" w:cstheme="minorBidi"/>
        </w:rPr>
        <w:t>not</w:t>
      </w:r>
      <w:r w:rsidRPr="003D52FF">
        <w:rPr>
          <w:rFonts w:asciiTheme="minorBidi" w:hAnsiTheme="minorBidi" w:cstheme="minorBidi"/>
          <w:spacing w:val="-4"/>
        </w:rPr>
        <w:t xml:space="preserve"> </w:t>
      </w:r>
      <w:r w:rsidRPr="003D52FF">
        <w:rPr>
          <w:rFonts w:asciiTheme="minorBidi" w:hAnsiTheme="minorBidi" w:cstheme="minorBidi"/>
        </w:rPr>
        <w:t>yet</w:t>
      </w:r>
      <w:r w:rsidRPr="003D52FF">
        <w:rPr>
          <w:rFonts w:asciiTheme="minorBidi" w:hAnsiTheme="minorBidi" w:cstheme="minorBidi"/>
          <w:spacing w:val="-4"/>
        </w:rPr>
        <w:t xml:space="preserve"> </w:t>
      </w:r>
      <w:r w:rsidRPr="003D52FF">
        <w:rPr>
          <w:rFonts w:asciiTheme="minorBidi" w:hAnsiTheme="minorBidi" w:cstheme="minorBidi"/>
        </w:rPr>
        <w:t>well</w:t>
      </w:r>
      <w:r w:rsidRPr="003D52FF">
        <w:rPr>
          <w:rFonts w:asciiTheme="minorBidi" w:hAnsiTheme="minorBidi" w:cstheme="minorBidi"/>
          <w:spacing w:val="-2"/>
        </w:rPr>
        <w:t xml:space="preserve"> </w:t>
      </w:r>
      <w:r w:rsidRPr="003D52FF">
        <w:rPr>
          <w:rFonts w:asciiTheme="minorBidi" w:hAnsiTheme="minorBidi" w:cstheme="minorBidi"/>
        </w:rPr>
        <w:t>understood.</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animal</w:t>
      </w:r>
      <w:r w:rsidRPr="003D52FF">
        <w:rPr>
          <w:rFonts w:asciiTheme="minorBidi" w:hAnsiTheme="minorBidi" w:cstheme="minorBidi"/>
          <w:spacing w:val="-2"/>
        </w:rPr>
        <w:t xml:space="preserve"> </w:t>
      </w:r>
      <w:r w:rsidRPr="003D52FF">
        <w:rPr>
          <w:rFonts w:asciiTheme="minorBidi" w:hAnsiTheme="minorBidi" w:cstheme="minorBidi"/>
        </w:rPr>
        <w:t>cells,</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enzyme</w:t>
      </w:r>
      <w:r w:rsidRPr="003D52FF">
        <w:rPr>
          <w:rFonts w:asciiTheme="minorBidi" w:hAnsiTheme="minorBidi" w:cstheme="minorBidi"/>
          <w:spacing w:val="-4"/>
        </w:rPr>
        <w:t xml:space="preserve"> </w:t>
      </w:r>
      <w:r w:rsidRPr="003D52FF">
        <w:rPr>
          <w:rFonts w:asciiTheme="minorBidi" w:hAnsiTheme="minorBidi" w:cstheme="minorBidi"/>
        </w:rPr>
        <w:t>is</w:t>
      </w:r>
      <w:r w:rsidRPr="003D52FF">
        <w:rPr>
          <w:rFonts w:asciiTheme="minorBidi" w:hAnsiTheme="minorBidi" w:cstheme="minorBidi"/>
          <w:spacing w:val="-6"/>
        </w:rPr>
        <w:t xml:space="preserve"> </w:t>
      </w:r>
      <w:r w:rsidRPr="003D52FF">
        <w:rPr>
          <w:rFonts w:asciiTheme="minorBidi" w:hAnsiTheme="minorBidi" w:cstheme="minorBidi"/>
        </w:rPr>
        <w:t>thought</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play</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role</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degradation of conjugated fatty acids, such as 9-cis-11-trans-octadecadienoic acid</w:t>
      </w:r>
      <w:r w:rsidRPr="003D52FF">
        <w:rPr>
          <w:rFonts w:asciiTheme="minorBidi" w:hAnsiTheme="minorBidi" w:cstheme="minorBidi"/>
          <w:spacing w:val="1"/>
        </w:rPr>
        <w:t xml:space="preserve"> </w:t>
      </w:r>
      <w:r w:rsidRPr="003D52FF">
        <w:rPr>
          <w:rFonts w:asciiTheme="minorBidi" w:hAnsiTheme="minorBidi" w:cstheme="minorBidi"/>
        </w:rPr>
        <w:t>(Ren &amp; Schulz, 2003). It has also been implicated in one of the complementary</w:t>
      </w:r>
      <w:r w:rsidRPr="003D52FF">
        <w:rPr>
          <w:rFonts w:asciiTheme="minorBidi" w:hAnsiTheme="minorBidi" w:cstheme="minorBidi"/>
          <w:spacing w:val="1"/>
        </w:rPr>
        <w:t xml:space="preserve"> </w:t>
      </w:r>
      <w:r w:rsidRPr="003D52FF">
        <w:rPr>
          <w:rFonts w:asciiTheme="minorBidi" w:hAnsiTheme="minorBidi" w:cstheme="minorBidi"/>
        </w:rPr>
        <w:t>pathways for the degradation of fatty acids with uneven double bonds (Gurvitz et al.,</w:t>
      </w:r>
      <w:r w:rsidRPr="003D52FF">
        <w:rPr>
          <w:rFonts w:asciiTheme="minorBidi" w:hAnsiTheme="minorBidi" w:cstheme="minorBidi"/>
          <w:spacing w:val="-72"/>
        </w:rPr>
        <w:t xml:space="preserve"> </w:t>
      </w:r>
      <w:r w:rsidRPr="003D52FF">
        <w:rPr>
          <w:rFonts w:asciiTheme="minorBidi" w:hAnsiTheme="minorBidi" w:cstheme="minorBidi"/>
        </w:rPr>
        <w:t>1999; Shoukry &amp; Schulz, 1998). The third enzyme involved in the degradation of</w:t>
      </w:r>
      <w:r w:rsidRPr="003D52FF">
        <w:rPr>
          <w:rFonts w:asciiTheme="minorBidi" w:hAnsiTheme="minorBidi" w:cstheme="minorBidi"/>
          <w:spacing w:val="1"/>
        </w:rPr>
        <w:t xml:space="preserve"> </w:t>
      </w:r>
      <w:r w:rsidRPr="003D52FF">
        <w:rPr>
          <w:rFonts w:asciiTheme="minorBidi" w:hAnsiTheme="minorBidi" w:cstheme="minorBidi"/>
        </w:rPr>
        <w:t>unsaturated fatty acids is NADP-dependent isocitrate dehydrogenase, IDP3, which is</w:t>
      </w:r>
      <w:r w:rsidRPr="003D52FF">
        <w:rPr>
          <w:rFonts w:asciiTheme="minorBidi" w:hAnsiTheme="minorBidi" w:cstheme="minorBidi"/>
          <w:spacing w:val="1"/>
        </w:rPr>
        <w:t xml:space="preserve"> </w:t>
      </w:r>
      <w:r w:rsidRPr="003D52FF">
        <w:rPr>
          <w:rFonts w:asciiTheme="minorBidi" w:hAnsiTheme="minorBidi" w:cstheme="minorBidi"/>
        </w:rPr>
        <w:t>localized</w:t>
      </w:r>
      <w:r w:rsidRPr="003D52FF">
        <w:rPr>
          <w:rFonts w:asciiTheme="minorBidi" w:hAnsiTheme="minorBidi" w:cstheme="minorBidi"/>
          <w:spacing w:val="1"/>
        </w:rPr>
        <w:t xml:space="preserve"> </w:t>
      </w:r>
      <w:r w:rsidRPr="003D52FF">
        <w:rPr>
          <w:rFonts w:asciiTheme="minorBidi" w:hAnsiTheme="minorBidi" w:cstheme="minorBidi"/>
        </w:rPr>
        <w:t>exclusively</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all</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transporters and main peroxisomal redox shuttle enzymes, expression of this enzyme</w:t>
      </w:r>
      <w:r w:rsidRPr="003D52FF">
        <w:rPr>
          <w:rFonts w:asciiTheme="minorBidi" w:hAnsiTheme="minorBidi" w:cstheme="minorBidi"/>
          <w:spacing w:val="-72"/>
        </w:rPr>
        <w:t xml:space="preserve"> </w:t>
      </w:r>
      <w:r w:rsidRPr="003D52FF">
        <w:rPr>
          <w:rFonts w:asciiTheme="minorBidi" w:hAnsiTheme="minorBidi" w:cstheme="minorBidi"/>
        </w:rPr>
        <w:t>is induced during growth on fatty acids as sole carbon source. Cells lacking IDP3 are</w:t>
      </w:r>
      <w:r w:rsidRPr="003D52FF">
        <w:rPr>
          <w:rFonts w:asciiTheme="minorBidi" w:hAnsiTheme="minorBidi" w:cstheme="minorBidi"/>
          <w:spacing w:val="1"/>
        </w:rPr>
        <w:t xml:space="preserve"> </w:t>
      </w:r>
      <w:r w:rsidRPr="003D52FF">
        <w:rPr>
          <w:rFonts w:asciiTheme="minorBidi" w:hAnsiTheme="minorBidi" w:cstheme="minorBidi"/>
        </w:rPr>
        <w:t>unable to oxidize mono- and polyunsaturated fatty acids with double bonds at even</w:t>
      </w:r>
      <w:r w:rsidRPr="003D52FF">
        <w:rPr>
          <w:rFonts w:asciiTheme="minorBidi" w:hAnsiTheme="minorBidi" w:cstheme="minorBidi"/>
          <w:spacing w:val="1"/>
        </w:rPr>
        <w:t xml:space="preserve"> </w:t>
      </w:r>
      <w:r w:rsidRPr="003D52FF">
        <w:rPr>
          <w:rFonts w:asciiTheme="minorBidi" w:hAnsiTheme="minorBidi" w:cstheme="minorBidi"/>
        </w:rPr>
        <w:t>positions</w:t>
      </w:r>
      <w:r w:rsidRPr="003D52FF">
        <w:rPr>
          <w:rFonts w:asciiTheme="minorBidi" w:hAnsiTheme="minorBidi" w:cstheme="minorBidi"/>
          <w:spacing w:val="-7"/>
        </w:rPr>
        <w:t xml:space="preserve"> </w:t>
      </w:r>
      <w:r w:rsidRPr="003D52FF">
        <w:rPr>
          <w:rFonts w:asciiTheme="minorBidi" w:hAnsiTheme="minorBidi" w:cstheme="minorBidi"/>
        </w:rPr>
        <w:t>(van</w:t>
      </w:r>
      <w:r w:rsidRPr="003D52FF">
        <w:rPr>
          <w:rFonts w:asciiTheme="minorBidi" w:hAnsiTheme="minorBidi" w:cstheme="minorBidi"/>
          <w:spacing w:val="-8"/>
        </w:rPr>
        <w:t xml:space="preserve"> </w:t>
      </w:r>
      <w:r w:rsidRPr="003D52FF">
        <w:rPr>
          <w:rFonts w:asciiTheme="minorBidi" w:hAnsiTheme="minorBidi" w:cstheme="minorBidi"/>
        </w:rPr>
        <w:t>Roermund</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1998).</w:t>
      </w:r>
    </w:p>
    <w:p w14:paraId="33956EF5"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6CE75EA" w14:textId="77777777" w:rsidR="00CF52B0" w:rsidRPr="003D52FF" w:rsidRDefault="00000000">
      <w:pPr>
        <w:pStyle w:val="Heading4"/>
        <w:spacing w:before="73"/>
        <w:ind w:left="2668"/>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5760384" behindDoc="0" locked="0" layoutInCell="1" allowOverlap="1" wp14:anchorId="7E7C3607" wp14:editId="7E31B6F5">
            <wp:simplePos x="0" y="0"/>
            <wp:positionH relativeFrom="page">
              <wp:posOffset>1379238</wp:posOffset>
            </wp:positionH>
            <wp:positionV relativeFrom="paragraph">
              <wp:posOffset>77973</wp:posOffset>
            </wp:positionV>
            <wp:extent cx="367246" cy="113948"/>
            <wp:effectExtent l="0" t="0" r="0" b="0"/>
            <wp:wrapNone/>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6" cstate="print"/>
                    <a:stretch>
                      <a:fillRect/>
                    </a:stretch>
                  </pic:blipFill>
                  <pic:spPr>
                    <a:xfrm>
                      <a:off x="0" y="0"/>
                      <a:ext cx="367246" cy="113948"/>
                    </a:xfrm>
                    <a:prstGeom prst="rect">
                      <a:avLst/>
                    </a:prstGeom>
                  </pic:spPr>
                </pic:pic>
              </a:graphicData>
            </a:graphic>
          </wp:anchor>
        </w:drawing>
      </w:r>
      <w:bookmarkStart w:id="9" w:name="1.2.3.__Sterol_metabolism"/>
      <w:bookmarkStart w:id="10" w:name="_bookmark6"/>
      <w:bookmarkEnd w:id="9"/>
      <w:bookmarkEnd w:id="10"/>
      <w:r w:rsidRPr="003D52FF">
        <w:rPr>
          <w:rFonts w:asciiTheme="minorBidi" w:hAnsiTheme="minorBidi" w:cstheme="minorBidi"/>
        </w:rPr>
        <w:t>Sterol</w:t>
      </w:r>
      <w:r w:rsidRPr="003D52FF">
        <w:rPr>
          <w:rFonts w:asciiTheme="minorBidi" w:hAnsiTheme="minorBidi" w:cstheme="minorBidi"/>
          <w:spacing w:val="-7"/>
        </w:rPr>
        <w:t xml:space="preserve"> </w:t>
      </w:r>
      <w:r w:rsidRPr="003D52FF">
        <w:rPr>
          <w:rFonts w:asciiTheme="minorBidi" w:hAnsiTheme="minorBidi" w:cstheme="minorBidi"/>
        </w:rPr>
        <w:t>metabolism</w:t>
      </w:r>
    </w:p>
    <w:p w14:paraId="398E3B5E" w14:textId="77777777" w:rsidR="00CF52B0" w:rsidRPr="003D52FF" w:rsidRDefault="00CF52B0">
      <w:pPr>
        <w:pStyle w:val="BodyText"/>
        <w:rPr>
          <w:rFonts w:asciiTheme="minorBidi" w:hAnsiTheme="minorBidi" w:cstheme="minorBidi"/>
          <w:b/>
          <w:sz w:val="20"/>
        </w:rPr>
      </w:pPr>
    </w:p>
    <w:p w14:paraId="2088692E" w14:textId="77777777" w:rsidR="00CF52B0" w:rsidRPr="003D52FF" w:rsidRDefault="00CF52B0">
      <w:pPr>
        <w:pStyle w:val="BodyText"/>
        <w:spacing w:before="2"/>
        <w:rPr>
          <w:rFonts w:asciiTheme="minorBidi" w:hAnsiTheme="minorBidi" w:cstheme="minorBidi"/>
          <w:b/>
          <w:sz w:val="20"/>
        </w:rPr>
      </w:pPr>
    </w:p>
    <w:p w14:paraId="2C37CFFF" w14:textId="44231577" w:rsidR="00CF52B0" w:rsidRPr="003D52FF" w:rsidRDefault="00000000">
      <w:pPr>
        <w:pStyle w:val="BodyText"/>
        <w:spacing w:before="78" w:line="343" w:lineRule="auto"/>
        <w:ind w:left="1160" w:right="1169"/>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1865,</w:t>
      </w:r>
      <w:r w:rsidRPr="003D52FF">
        <w:rPr>
          <w:rFonts w:asciiTheme="minorBidi" w:hAnsiTheme="minorBidi" w:cstheme="minorBidi"/>
          <w:spacing w:val="-7"/>
        </w:rPr>
        <w:t xml:space="preserve"> </w:t>
      </w:r>
      <w:r w:rsidRPr="003D52FF">
        <w:rPr>
          <w:rFonts w:asciiTheme="minorBidi" w:hAnsiTheme="minorBidi" w:cstheme="minorBidi"/>
        </w:rPr>
        <w:t>bisphosphonate</w:t>
      </w:r>
      <w:r w:rsidRPr="003D52FF">
        <w:rPr>
          <w:rFonts w:asciiTheme="minorBidi" w:hAnsiTheme="minorBidi" w:cstheme="minorBidi"/>
          <w:spacing w:val="-10"/>
        </w:rPr>
        <w:t xml:space="preserve"> </w:t>
      </w:r>
      <w:r w:rsidRPr="003D52FF">
        <w:rPr>
          <w:rFonts w:asciiTheme="minorBidi" w:hAnsiTheme="minorBidi" w:cstheme="minorBidi"/>
        </w:rPr>
        <w:t>drugs</w:t>
      </w:r>
      <w:r w:rsidRPr="003D52FF">
        <w:rPr>
          <w:rFonts w:asciiTheme="minorBidi" w:hAnsiTheme="minorBidi" w:cstheme="minorBidi"/>
          <w:spacing w:val="-8"/>
        </w:rPr>
        <w:t xml:space="preserve"> </w:t>
      </w:r>
      <w:r w:rsidRPr="003D52FF">
        <w:rPr>
          <w:rFonts w:asciiTheme="minorBidi" w:hAnsiTheme="minorBidi" w:cstheme="minorBidi"/>
        </w:rPr>
        <w:t>(BPs)</w:t>
      </w:r>
      <w:r w:rsidRPr="003D52FF">
        <w:rPr>
          <w:rFonts w:asciiTheme="minorBidi" w:hAnsiTheme="minorBidi" w:cstheme="minorBidi"/>
          <w:spacing w:val="-10"/>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first</w:t>
      </w:r>
      <w:r w:rsidRPr="003D52FF">
        <w:rPr>
          <w:rFonts w:asciiTheme="minorBidi" w:hAnsiTheme="minorBidi" w:cstheme="minorBidi"/>
          <w:spacing w:val="-8"/>
        </w:rPr>
        <w:t xml:space="preserve"> </w:t>
      </w:r>
      <w:r w:rsidRPr="003D52FF">
        <w:rPr>
          <w:rFonts w:asciiTheme="minorBidi" w:hAnsiTheme="minorBidi" w:cstheme="minorBidi"/>
        </w:rPr>
        <w:t>produced</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Germany</w:t>
      </w:r>
      <w:r w:rsidRPr="003D52FF">
        <w:rPr>
          <w:rFonts w:asciiTheme="minorBidi" w:hAnsiTheme="minorBidi" w:cstheme="minorBidi"/>
          <w:spacing w:val="2"/>
        </w:rPr>
        <w:t xml:space="preserve"> </w:t>
      </w:r>
      <w:r w:rsidRPr="003D52FF">
        <w:rPr>
          <w:rFonts w:asciiTheme="minorBidi" w:hAnsiTheme="minorBidi" w:cstheme="minorBidi"/>
        </w:rPr>
        <w:t>(Fleisch,</w:t>
      </w:r>
      <w:r w:rsidRPr="003D52FF">
        <w:rPr>
          <w:rFonts w:asciiTheme="minorBidi" w:hAnsiTheme="minorBidi" w:cstheme="minorBidi"/>
          <w:spacing w:val="-11"/>
        </w:rPr>
        <w:t xml:space="preserve"> </w:t>
      </w:r>
      <w:r w:rsidRPr="003D52FF">
        <w:rPr>
          <w:rFonts w:asciiTheme="minorBidi" w:hAnsiTheme="minorBidi" w:cstheme="minorBidi"/>
        </w:rPr>
        <w:t>1998).</w:t>
      </w:r>
      <w:r w:rsidRPr="003D52FF">
        <w:rPr>
          <w:rFonts w:asciiTheme="minorBidi" w:hAnsiTheme="minorBidi" w:cstheme="minorBidi"/>
          <w:spacing w:val="-73"/>
        </w:rPr>
        <w:t xml:space="preserve"> </w:t>
      </w:r>
      <w:r w:rsidRPr="003D52FF">
        <w:rPr>
          <w:rFonts w:asciiTheme="minorBidi" w:hAnsiTheme="minorBidi" w:cstheme="minorBidi"/>
        </w:rPr>
        <w:t>BPs</w:t>
      </w:r>
      <w:r w:rsidRPr="003D52FF">
        <w:rPr>
          <w:rFonts w:asciiTheme="minorBidi" w:hAnsiTheme="minorBidi" w:cstheme="minorBidi"/>
          <w:spacing w:val="1"/>
        </w:rPr>
        <w:t xml:space="preserve"> </w:t>
      </w:r>
      <w:r w:rsidRPr="003D52FF">
        <w:rPr>
          <w:rFonts w:asciiTheme="minorBidi" w:hAnsiTheme="minorBidi" w:cstheme="minorBidi"/>
        </w:rPr>
        <w:t>prevent</w:t>
      </w:r>
      <w:r w:rsidRPr="003D52FF">
        <w:rPr>
          <w:rFonts w:asciiTheme="minorBidi" w:hAnsiTheme="minorBidi" w:cstheme="minorBidi"/>
          <w:spacing w:val="1"/>
        </w:rPr>
        <w:t xml:space="preserve"> </w:t>
      </w:r>
      <w:r w:rsidRPr="003D52FF">
        <w:rPr>
          <w:rFonts w:asciiTheme="minorBidi" w:hAnsiTheme="minorBidi" w:cstheme="minorBidi"/>
        </w:rPr>
        <w:t>excessive</w:t>
      </w:r>
      <w:r w:rsidRPr="003D52FF">
        <w:rPr>
          <w:rFonts w:asciiTheme="minorBidi" w:hAnsiTheme="minorBidi" w:cstheme="minorBidi"/>
          <w:spacing w:val="1"/>
        </w:rPr>
        <w:t xml:space="preserve"> </w:t>
      </w:r>
      <w:r w:rsidRPr="003D52FF">
        <w:rPr>
          <w:rFonts w:asciiTheme="minorBidi" w:hAnsiTheme="minorBidi" w:cstheme="minorBidi"/>
        </w:rPr>
        <w:t>osteoclast-mediated</w:t>
      </w:r>
      <w:r w:rsidRPr="003D52FF">
        <w:rPr>
          <w:rFonts w:asciiTheme="minorBidi" w:hAnsiTheme="minorBidi" w:cstheme="minorBidi"/>
          <w:spacing w:val="1"/>
        </w:rPr>
        <w:t xml:space="preserve"> </w:t>
      </w:r>
      <w:r w:rsidRPr="003D52FF">
        <w:rPr>
          <w:rFonts w:asciiTheme="minorBidi" w:hAnsiTheme="minorBidi" w:cstheme="minorBidi"/>
        </w:rPr>
        <w:t>bone</w:t>
      </w:r>
      <w:r w:rsidRPr="003D52FF">
        <w:rPr>
          <w:rFonts w:asciiTheme="minorBidi" w:hAnsiTheme="minorBidi" w:cstheme="minorBidi"/>
          <w:spacing w:val="1"/>
        </w:rPr>
        <w:t xml:space="preserve"> </w:t>
      </w:r>
      <w:r w:rsidRPr="003D52FF">
        <w:rPr>
          <w:rFonts w:asciiTheme="minorBidi" w:hAnsiTheme="minorBidi" w:cstheme="minorBidi"/>
        </w:rPr>
        <w:t>resorption</w:t>
      </w:r>
      <w:r w:rsidRPr="003D52FF">
        <w:rPr>
          <w:rFonts w:asciiTheme="minorBidi" w:hAnsiTheme="minorBidi" w:cstheme="minorBidi"/>
          <w:spacing w:val="1"/>
        </w:rPr>
        <w:t xml:space="preserve"> </w:t>
      </w:r>
      <w:r w:rsidRPr="003D52FF">
        <w:rPr>
          <w:rFonts w:asciiTheme="minorBidi" w:hAnsiTheme="minorBidi" w:cstheme="minorBidi"/>
        </w:rPr>
        <w:t>(osteoporosis).</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medication is classified into two different ways. There is the non-nitrogen containing</w:t>
      </w:r>
      <w:r w:rsidRPr="003D52FF">
        <w:rPr>
          <w:rFonts w:asciiTheme="minorBidi" w:hAnsiTheme="minorBidi" w:cstheme="minorBidi"/>
          <w:spacing w:val="1"/>
        </w:rPr>
        <w:t xml:space="preserve"> </w:t>
      </w:r>
      <w:r w:rsidRPr="003D52FF">
        <w:rPr>
          <w:rFonts w:asciiTheme="minorBidi" w:hAnsiTheme="minorBidi" w:cstheme="minorBidi"/>
        </w:rPr>
        <w:t>group</w:t>
      </w:r>
      <w:r w:rsidRPr="003D52FF">
        <w:rPr>
          <w:rFonts w:asciiTheme="minorBidi" w:hAnsiTheme="minorBidi" w:cstheme="minorBidi"/>
          <w:spacing w:val="1"/>
        </w:rPr>
        <w:t xml:space="preserve"> </w:t>
      </w:r>
      <w:r w:rsidRPr="003D52FF">
        <w:rPr>
          <w:rFonts w:asciiTheme="minorBidi" w:hAnsiTheme="minorBidi" w:cstheme="minorBidi"/>
        </w:rPr>
        <w:t>(N-</w:t>
      </w:r>
      <w:r w:rsidRPr="003D52FF">
        <w:rPr>
          <w:rFonts w:asciiTheme="minorBidi" w:hAnsiTheme="minorBidi" w:cstheme="minorBidi"/>
          <w:spacing w:val="1"/>
        </w:rPr>
        <w:t xml:space="preserve"> </w:t>
      </w:r>
      <w:r w:rsidRPr="003D52FF">
        <w:rPr>
          <w:rFonts w:asciiTheme="minorBidi" w:hAnsiTheme="minorBidi" w:cstheme="minorBidi"/>
        </w:rPr>
        <w:t>NBPs)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etidronate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clodronate</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induces</w:t>
      </w:r>
      <w:r w:rsidRPr="003D52FF">
        <w:rPr>
          <w:rFonts w:asciiTheme="minorBidi" w:hAnsiTheme="minorBidi" w:cstheme="minorBidi"/>
          <w:spacing w:val="1"/>
        </w:rPr>
        <w:t xml:space="preserve"> </w:t>
      </w:r>
      <w:r w:rsidRPr="003D52FF">
        <w:rPr>
          <w:rFonts w:asciiTheme="minorBidi" w:hAnsiTheme="minorBidi" w:cstheme="minorBidi"/>
        </w:rPr>
        <w:t>osteoclast</w:t>
      </w:r>
      <w:r w:rsidRPr="003D52FF">
        <w:rPr>
          <w:rFonts w:asciiTheme="minorBidi" w:hAnsiTheme="minorBidi" w:cstheme="minorBidi"/>
          <w:spacing w:val="1"/>
        </w:rPr>
        <w:t xml:space="preserve"> </w:t>
      </w:r>
      <w:r w:rsidRPr="003D52FF">
        <w:rPr>
          <w:rFonts w:asciiTheme="minorBidi" w:hAnsiTheme="minorBidi" w:cstheme="minorBidi"/>
        </w:rPr>
        <w:t>apoptosis, while alendronate is an example of a drug in the other group (a nitrogen-</w:t>
      </w:r>
      <w:r w:rsidRPr="003D52FF">
        <w:rPr>
          <w:rFonts w:asciiTheme="minorBidi" w:hAnsiTheme="minorBidi" w:cstheme="minorBidi"/>
          <w:spacing w:val="1"/>
        </w:rPr>
        <w:t xml:space="preserve"> </w:t>
      </w:r>
      <w:r w:rsidRPr="003D52FF">
        <w:rPr>
          <w:rFonts w:asciiTheme="minorBidi" w:hAnsiTheme="minorBidi" w:cstheme="minorBidi"/>
        </w:rPr>
        <w:t>containing group “NBPs”) which is more effective than the N-NBPs group drugs in</w:t>
      </w:r>
      <w:r w:rsidRPr="003D52FF">
        <w:rPr>
          <w:rFonts w:asciiTheme="minorBidi" w:hAnsiTheme="minorBidi" w:cstheme="minorBidi"/>
          <w:spacing w:val="1"/>
        </w:rPr>
        <w:t xml:space="preserve"> </w:t>
      </w:r>
      <w:r w:rsidRPr="003D52FF">
        <w:rPr>
          <w:rFonts w:asciiTheme="minorBidi" w:hAnsiTheme="minorBidi" w:cstheme="minorBidi"/>
        </w:rPr>
        <w:t>treating osteoclasts and prevents farnesyl diphosphate synthase enzyme (FDPS)- the</w:t>
      </w:r>
      <w:r w:rsidRPr="003D52FF">
        <w:rPr>
          <w:rFonts w:asciiTheme="minorBidi" w:hAnsiTheme="minorBidi" w:cstheme="minorBidi"/>
          <w:spacing w:val="-72"/>
        </w:rPr>
        <w:t xml:space="preserve"> </w:t>
      </w:r>
      <w:r w:rsidRPr="003D52FF">
        <w:rPr>
          <w:rFonts w:asciiTheme="minorBidi" w:hAnsiTheme="minorBidi" w:cstheme="minorBidi"/>
        </w:rPr>
        <w:t>essential</w:t>
      </w:r>
      <w:r w:rsidRPr="003D52FF">
        <w:rPr>
          <w:rFonts w:asciiTheme="minorBidi" w:hAnsiTheme="minorBidi" w:cstheme="minorBidi"/>
          <w:spacing w:val="-9"/>
        </w:rPr>
        <w:t xml:space="preserve"> </w:t>
      </w:r>
      <w:r w:rsidRPr="003D52FF">
        <w:rPr>
          <w:rFonts w:asciiTheme="minorBidi" w:hAnsiTheme="minorBidi" w:cstheme="minorBidi"/>
        </w:rPr>
        <w:t>enzyme</w:t>
      </w:r>
      <w:r w:rsidRPr="003D52FF">
        <w:rPr>
          <w:rFonts w:asciiTheme="minorBidi" w:hAnsiTheme="minorBidi" w:cstheme="minorBidi"/>
          <w:spacing w:val="-11"/>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rPr>
        <w:t>activating</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final</w:t>
      </w:r>
      <w:r w:rsidRPr="003D52FF">
        <w:rPr>
          <w:rFonts w:asciiTheme="minorBidi" w:hAnsiTheme="minorBidi" w:cstheme="minorBidi"/>
          <w:spacing w:val="-8"/>
        </w:rPr>
        <w:t xml:space="preserve"> </w:t>
      </w:r>
      <w:r w:rsidRPr="003D52FF">
        <w:rPr>
          <w:rFonts w:asciiTheme="minorBidi" w:hAnsiTheme="minorBidi" w:cstheme="minorBidi"/>
        </w:rPr>
        <w:t>two</w:t>
      </w:r>
      <w:r w:rsidRPr="003D52FF">
        <w:rPr>
          <w:rFonts w:asciiTheme="minorBidi" w:hAnsiTheme="minorBidi" w:cstheme="minorBidi"/>
          <w:spacing w:val="-12"/>
        </w:rPr>
        <w:t xml:space="preserve"> </w:t>
      </w:r>
      <w:r w:rsidRPr="003D52FF">
        <w:rPr>
          <w:rFonts w:asciiTheme="minorBidi" w:hAnsiTheme="minorBidi" w:cstheme="minorBidi"/>
        </w:rPr>
        <w:t>steps</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mevalonate</w:t>
      </w:r>
      <w:r w:rsidRPr="003D52FF">
        <w:rPr>
          <w:rFonts w:asciiTheme="minorBidi" w:hAnsiTheme="minorBidi" w:cstheme="minorBidi"/>
          <w:spacing w:val="-11"/>
        </w:rPr>
        <w:t xml:space="preserve"> </w:t>
      </w:r>
      <w:r w:rsidRPr="003D52FF">
        <w:rPr>
          <w:rFonts w:asciiTheme="minorBidi" w:hAnsiTheme="minorBidi" w:cstheme="minorBidi"/>
        </w:rPr>
        <w:t>pathway</w:t>
      </w:r>
      <w:r w:rsidRPr="003D52FF">
        <w:rPr>
          <w:rFonts w:asciiTheme="minorBidi" w:hAnsiTheme="minorBidi" w:cstheme="minorBidi"/>
          <w:spacing w:val="-6"/>
        </w:rPr>
        <w:t xml:space="preserve"> </w:t>
      </w:r>
      <w:r w:rsidRPr="003D52FF">
        <w:rPr>
          <w:rFonts w:asciiTheme="minorBidi" w:hAnsiTheme="minorBidi" w:cstheme="minorBidi"/>
        </w:rPr>
        <w:t>(Green,</w:t>
      </w:r>
      <w:r w:rsidRPr="003D52FF">
        <w:rPr>
          <w:rFonts w:asciiTheme="minorBidi" w:hAnsiTheme="minorBidi" w:cstheme="minorBidi"/>
          <w:spacing w:val="-72"/>
        </w:rPr>
        <w:t xml:space="preserve"> </w:t>
      </w:r>
      <w:r w:rsidRPr="003D52FF">
        <w:rPr>
          <w:rFonts w:asciiTheme="minorBidi" w:hAnsiTheme="minorBidi" w:cstheme="minorBidi"/>
        </w:rPr>
        <w:t xml:space="preserve">2004). Moreover, NBPs also stop the growth of </w:t>
      </w:r>
      <w:r w:rsidRPr="003D52FF">
        <w:rPr>
          <w:rFonts w:asciiTheme="minorBidi" w:hAnsiTheme="minorBidi" w:cstheme="minorBidi"/>
          <w:i/>
        </w:rPr>
        <w:t xml:space="preserve">D. discoideum </w:t>
      </w:r>
      <w:r w:rsidRPr="003D52FF">
        <w:rPr>
          <w:rFonts w:asciiTheme="minorBidi" w:hAnsiTheme="minorBidi" w:cstheme="minorBidi"/>
        </w:rPr>
        <w:t xml:space="preserve">by </w:t>
      </w:r>
      <w:r w:rsidR="00A61BB9" w:rsidRPr="003D52FF">
        <w:rPr>
          <w:rFonts w:asciiTheme="minorBidi" w:hAnsiTheme="minorBidi" w:cstheme="minorBidi"/>
        </w:rPr>
        <w:t>targeting</w:t>
      </w:r>
      <w:r w:rsidRPr="003D52FF">
        <w:rPr>
          <w:rFonts w:asciiTheme="minorBidi" w:hAnsiTheme="minorBidi" w:cstheme="minorBidi"/>
        </w:rPr>
        <w:t xml:space="preserve"> FDPS</w:t>
      </w:r>
      <w:r w:rsidRPr="003D52FF">
        <w:rPr>
          <w:rFonts w:asciiTheme="minorBidi" w:hAnsiTheme="minorBidi" w:cstheme="minorBidi"/>
          <w:spacing w:val="1"/>
        </w:rPr>
        <w:t xml:space="preserve"> </w:t>
      </w:r>
      <w:r w:rsidRPr="003D52FF">
        <w:rPr>
          <w:rFonts w:asciiTheme="minorBidi" w:hAnsiTheme="minorBidi" w:cstheme="minorBidi"/>
        </w:rPr>
        <w:t>(Nuttall et al., 2012). This enzyme is fascinating because it serves as the focal point</w:t>
      </w:r>
      <w:r w:rsidRPr="003D52FF">
        <w:rPr>
          <w:rFonts w:asciiTheme="minorBidi" w:hAnsiTheme="minorBidi" w:cstheme="minorBidi"/>
          <w:spacing w:val="1"/>
        </w:rPr>
        <w:t xml:space="preserve"> </w:t>
      </w:r>
      <w:r w:rsidRPr="003D52FF">
        <w:rPr>
          <w:rFonts w:asciiTheme="minorBidi" w:hAnsiTheme="minorBidi" w:cstheme="minorBidi"/>
        </w:rPr>
        <w:t>for remedies known as nitrogen-containing bisphosphonates NBPs (Grove et al.,</w:t>
      </w:r>
      <w:r w:rsidRPr="003D52FF">
        <w:rPr>
          <w:rFonts w:asciiTheme="minorBidi" w:hAnsiTheme="minorBidi" w:cstheme="minorBidi"/>
          <w:spacing w:val="1"/>
        </w:rPr>
        <w:t xml:space="preserve"> </w:t>
      </w:r>
      <w:r w:rsidRPr="003D52FF">
        <w:rPr>
          <w:rFonts w:asciiTheme="minorBidi" w:hAnsiTheme="minorBidi" w:cstheme="minorBidi"/>
        </w:rPr>
        <w:t>2000).</w:t>
      </w:r>
    </w:p>
    <w:p w14:paraId="74332BA5" w14:textId="77777777" w:rsidR="00CF52B0" w:rsidRPr="003D52FF" w:rsidRDefault="00CF52B0">
      <w:pPr>
        <w:pStyle w:val="BodyText"/>
        <w:spacing w:before="4"/>
        <w:rPr>
          <w:rFonts w:asciiTheme="minorBidi" w:hAnsiTheme="minorBidi" w:cstheme="minorBidi"/>
          <w:sz w:val="34"/>
        </w:rPr>
      </w:pPr>
    </w:p>
    <w:p w14:paraId="6A1E5A1E"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In 1958, the mevalonate pathway (MVA) in animals was first identified by Conrad</w:t>
      </w:r>
      <w:r w:rsidRPr="003D52FF">
        <w:rPr>
          <w:rFonts w:asciiTheme="minorBidi" w:hAnsiTheme="minorBidi" w:cstheme="minorBidi"/>
          <w:spacing w:val="1"/>
        </w:rPr>
        <w:t xml:space="preserve"> </w:t>
      </w:r>
      <w:r w:rsidRPr="003D52FF">
        <w:rPr>
          <w:rFonts w:asciiTheme="minorBidi" w:hAnsiTheme="minorBidi" w:cstheme="minorBidi"/>
        </w:rPr>
        <w:t>Bloch,</w:t>
      </w:r>
      <w:r w:rsidRPr="003D52FF">
        <w:rPr>
          <w:rFonts w:asciiTheme="minorBidi" w:hAnsiTheme="minorBidi" w:cstheme="minorBidi"/>
          <w:spacing w:val="-9"/>
        </w:rPr>
        <w:t xml:space="preserve"> </w:t>
      </w:r>
      <w:r w:rsidRPr="003D52FF">
        <w:rPr>
          <w:rFonts w:asciiTheme="minorBidi" w:hAnsiTheme="minorBidi" w:cstheme="minorBidi"/>
        </w:rPr>
        <w:t>while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same</w:t>
      </w:r>
      <w:r w:rsidRPr="003D52FF">
        <w:rPr>
          <w:rFonts w:asciiTheme="minorBidi" w:hAnsiTheme="minorBidi" w:cstheme="minorBidi"/>
          <w:spacing w:val="-8"/>
        </w:rPr>
        <w:t xml:space="preserve"> </w:t>
      </w:r>
      <w:r w:rsidRPr="003D52FF">
        <w:rPr>
          <w:rFonts w:asciiTheme="minorBidi" w:hAnsiTheme="minorBidi" w:cstheme="minorBidi"/>
        </w:rPr>
        <w:t>year,</w:t>
      </w:r>
      <w:r w:rsidRPr="003D52FF">
        <w:rPr>
          <w:rFonts w:asciiTheme="minorBidi" w:hAnsiTheme="minorBidi" w:cstheme="minorBidi"/>
          <w:spacing w:val="-8"/>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pathway</w:t>
      </w:r>
      <w:r w:rsidRPr="003D52FF">
        <w:rPr>
          <w:rFonts w:asciiTheme="minorBidi" w:hAnsiTheme="minorBidi" w:cstheme="minorBidi"/>
          <w:spacing w:val="-4"/>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first</w:t>
      </w:r>
      <w:r w:rsidRPr="003D52FF">
        <w:rPr>
          <w:rFonts w:asciiTheme="minorBidi" w:hAnsiTheme="minorBidi" w:cstheme="minorBidi"/>
          <w:spacing w:val="-8"/>
        </w:rPr>
        <w:t xml:space="preserve"> </w:t>
      </w:r>
      <w:r w:rsidRPr="003D52FF">
        <w:rPr>
          <w:rFonts w:asciiTheme="minorBidi" w:hAnsiTheme="minorBidi" w:cstheme="minorBidi"/>
        </w:rPr>
        <w:t>noted</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yeasts</w:t>
      </w:r>
      <w:r w:rsidRPr="003D52FF">
        <w:rPr>
          <w:rFonts w:asciiTheme="minorBidi" w:hAnsiTheme="minorBidi" w:cstheme="minorBidi"/>
          <w:spacing w:val="-9"/>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rPr>
        <w:t>Feodor</w:t>
      </w:r>
      <w:r w:rsidRPr="003D52FF">
        <w:rPr>
          <w:rFonts w:asciiTheme="minorBidi" w:hAnsiTheme="minorBidi" w:cstheme="minorBidi"/>
          <w:spacing w:val="-7"/>
        </w:rPr>
        <w:t xml:space="preserve"> </w:t>
      </w:r>
      <w:r w:rsidRPr="003D52FF">
        <w:rPr>
          <w:rFonts w:asciiTheme="minorBidi" w:hAnsiTheme="minorBidi" w:cstheme="minorBidi"/>
        </w:rPr>
        <w:t>Lynen</w:t>
      </w:r>
      <w:r w:rsidRPr="003D52FF">
        <w:rPr>
          <w:rFonts w:asciiTheme="minorBidi" w:hAnsiTheme="minorBidi" w:cstheme="minorBidi"/>
          <w:spacing w:val="-73"/>
        </w:rPr>
        <w:t xml:space="preserve"> </w:t>
      </w:r>
      <w:r w:rsidRPr="003D52FF">
        <w:rPr>
          <w:rFonts w:asciiTheme="minorBidi" w:hAnsiTheme="minorBidi" w:cstheme="minorBidi"/>
        </w:rPr>
        <w:t>(Yang et al., 2021). The mevalonate pathway is found in mammals, plants, fungi,</w:t>
      </w:r>
      <w:r w:rsidRPr="003D52FF">
        <w:rPr>
          <w:rFonts w:asciiTheme="minorBidi" w:hAnsiTheme="minorBidi" w:cstheme="minorBidi"/>
          <w:spacing w:val="1"/>
        </w:rPr>
        <w:t xml:space="preserve"> </w:t>
      </w:r>
      <w:r w:rsidRPr="003D52FF">
        <w:rPr>
          <w:rFonts w:asciiTheme="minorBidi" w:hAnsiTheme="minorBidi" w:cstheme="minorBidi"/>
        </w:rPr>
        <w:t>archaebacteria and algae, excluding chlorophytes, and in some protozoa such as</w:t>
      </w:r>
      <w:r w:rsidRPr="003D52FF">
        <w:rPr>
          <w:rFonts w:asciiTheme="minorBidi" w:hAnsiTheme="minorBidi" w:cstheme="minorBidi"/>
          <w:spacing w:val="1"/>
        </w:rPr>
        <w:t xml:space="preserve"> </w:t>
      </w:r>
      <w:r w:rsidRPr="003D52FF">
        <w:rPr>
          <w:rFonts w:asciiTheme="minorBidi" w:hAnsiTheme="minorBidi" w:cstheme="minorBidi"/>
          <w:i/>
        </w:rPr>
        <w:t xml:space="preserve">Trypanosoma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i/>
        </w:rPr>
        <w:t>Leishmania</w:t>
      </w:r>
      <w:r w:rsidRPr="003D52FF">
        <w:rPr>
          <w:rFonts w:asciiTheme="minorBidi" w:hAnsiTheme="minorBidi" w:cstheme="minorBidi"/>
        </w:rPr>
        <w:t>.</w:t>
      </w:r>
      <w:r w:rsidRPr="003D52FF">
        <w:rPr>
          <w:rFonts w:asciiTheme="minorBidi" w:hAnsiTheme="minorBidi" w:cstheme="minorBidi"/>
          <w:spacing w:val="-11"/>
        </w:rPr>
        <w:t xml:space="preserve"> </w:t>
      </w:r>
      <w:r w:rsidRPr="003D52FF">
        <w:rPr>
          <w:rFonts w:asciiTheme="minorBidi" w:hAnsiTheme="minorBidi" w:cstheme="minorBidi"/>
        </w:rPr>
        <w:t>It</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firstly</w:t>
      </w:r>
      <w:r w:rsidRPr="003D52FF">
        <w:rPr>
          <w:rFonts w:asciiTheme="minorBidi" w:hAnsiTheme="minorBidi" w:cstheme="minorBidi"/>
          <w:spacing w:val="-16"/>
        </w:rPr>
        <w:t xml:space="preserve"> </w:t>
      </w:r>
      <w:r w:rsidRPr="003D52FF">
        <w:rPr>
          <w:rFonts w:asciiTheme="minorBidi" w:hAnsiTheme="minorBidi" w:cstheme="minorBidi"/>
        </w:rPr>
        <w:t>thought</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be</w:t>
      </w:r>
      <w:r w:rsidRPr="003D52FF">
        <w:rPr>
          <w:rFonts w:asciiTheme="minorBidi" w:hAnsiTheme="minorBidi" w:cstheme="minorBidi"/>
          <w:spacing w:val="-11"/>
        </w:rPr>
        <w:t xml:space="preserve"> </w:t>
      </w:r>
      <w:r w:rsidRPr="003D52FF">
        <w:rPr>
          <w:rFonts w:asciiTheme="minorBidi" w:hAnsiTheme="minorBidi" w:cstheme="minorBidi"/>
        </w:rPr>
        <w:t>cytosolic.</w:t>
      </w:r>
    </w:p>
    <w:p w14:paraId="2974106F" w14:textId="77777777" w:rsidR="00CF52B0" w:rsidRPr="003D52FF" w:rsidRDefault="00CF52B0">
      <w:pPr>
        <w:pStyle w:val="BodyText"/>
        <w:spacing w:before="11"/>
        <w:rPr>
          <w:rFonts w:asciiTheme="minorBidi" w:hAnsiTheme="minorBidi" w:cstheme="minorBidi"/>
          <w:sz w:val="33"/>
        </w:rPr>
      </w:pPr>
    </w:p>
    <w:p w14:paraId="64A73C80"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It has been suggested that the mevalonate pathway takes place in different cellular</w:t>
      </w:r>
      <w:r w:rsidRPr="003D52FF">
        <w:rPr>
          <w:rFonts w:asciiTheme="minorBidi" w:hAnsiTheme="minorBidi" w:cstheme="minorBidi"/>
          <w:spacing w:val="1"/>
        </w:rPr>
        <w:t xml:space="preserve"> </w:t>
      </w:r>
      <w:r w:rsidRPr="003D52FF">
        <w:rPr>
          <w:rFonts w:asciiTheme="minorBidi" w:hAnsiTheme="minorBidi" w:cstheme="minorBidi"/>
        </w:rPr>
        <w:t>compartments</w:t>
      </w:r>
      <w:r w:rsidRPr="003D52FF">
        <w:rPr>
          <w:rFonts w:asciiTheme="minorBidi" w:hAnsiTheme="minorBidi" w:cstheme="minorBidi"/>
          <w:spacing w:val="-13"/>
        </w:rPr>
        <w:t xml:space="preserve"> </w:t>
      </w:r>
      <w:r w:rsidRPr="003D52FF">
        <w:rPr>
          <w:rFonts w:asciiTheme="minorBidi" w:hAnsiTheme="minorBidi" w:cstheme="minorBidi"/>
        </w:rPr>
        <w:t>such</w:t>
      </w:r>
      <w:r w:rsidRPr="003D52FF">
        <w:rPr>
          <w:rFonts w:asciiTheme="minorBidi" w:hAnsiTheme="minorBidi" w:cstheme="minorBidi"/>
          <w:spacing w:val="-12"/>
        </w:rPr>
        <w:t xml:space="preserve"> </w:t>
      </w:r>
      <w:r w:rsidRPr="003D52FF">
        <w:rPr>
          <w:rFonts w:asciiTheme="minorBidi" w:hAnsiTheme="minorBidi" w:cstheme="minorBidi"/>
        </w:rPr>
        <w:t>as</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ER</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13"/>
        </w:rPr>
        <w:t xml:space="preserve"> </w:t>
      </w:r>
      <w:r w:rsidRPr="003D52FF">
        <w:rPr>
          <w:rFonts w:asciiTheme="minorBidi" w:hAnsiTheme="minorBidi" w:cstheme="minorBidi"/>
        </w:rPr>
        <w:t>(Kovacs</w:t>
      </w:r>
      <w:r w:rsidRPr="003D52FF">
        <w:rPr>
          <w:rFonts w:asciiTheme="minorBidi" w:hAnsiTheme="minorBidi" w:cstheme="minorBidi"/>
          <w:spacing w:val="-14"/>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2007).</w:t>
      </w:r>
      <w:r w:rsidRPr="003D52FF">
        <w:rPr>
          <w:rFonts w:asciiTheme="minorBidi" w:hAnsiTheme="minorBidi" w:cstheme="minorBidi"/>
          <w:spacing w:val="-12"/>
        </w:rPr>
        <w:t xml:space="preserve"> </w:t>
      </w:r>
      <w:r w:rsidRPr="003D52FF">
        <w:rPr>
          <w:rFonts w:asciiTheme="minorBidi" w:hAnsiTheme="minorBidi" w:cstheme="minorBidi"/>
        </w:rPr>
        <w:t>It</w:t>
      </w:r>
      <w:r w:rsidRPr="003D52FF">
        <w:rPr>
          <w:rFonts w:asciiTheme="minorBidi" w:hAnsiTheme="minorBidi" w:cstheme="minorBidi"/>
          <w:spacing w:val="-13"/>
        </w:rPr>
        <w:t xml:space="preserve"> </w:t>
      </w:r>
      <w:r w:rsidRPr="003D52FF">
        <w:rPr>
          <w:rFonts w:asciiTheme="minorBidi" w:hAnsiTheme="minorBidi" w:cstheme="minorBidi"/>
        </w:rPr>
        <w:t>was</w:t>
      </w:r>
      <w:r w:rsidRPr="003D52FF">
        <w:rPr>
          <w:rFonts w:asciiTheme="minorBidi" w:hAnsiTheme="minorBidi" w:cstheme="minorBidi"/>
          <w:spacing w:val="-13"/>
        </w:rPr>
        <w:t xml:space="preserve"> </w:t>
      </w:r>
      <w:r w:rsidRPr="003D52FF">
        <w:rPr>
          <w:rFonts w:asciiTheme="minorBidi" w:hAnsiTheme="minorBidi" w:cstheme="minorBidi"/>
        </w:rPr>
        <w:t>proposed</w:t>
      </w:r>
      <w:r w:rsidRPr="003D52FF">
        <w:rPr>
          <w:rFonts w:asciiTheme="minorBidi" w:hAnsiTheme="minorBidi" w:cstheme="minorBidi"/>
          <w:spacing w:val="-73"/>
        </w:rPr>
        <w:t xml:space="preserve"> </w:t>
      </w:r>
      <w:r w:rsidRPr="003D52FF">
        <w:rPr>
          <w:rFonts w:asciiTheme="minorBidi" w:hAnsiTheme="minorBidi" w:cstheme="minorBidi"/>
        </w:rPr>
        <w:t>that two enzymes of the mevalonate pathway, mevalonate kinase and farnesyl</w:t>
      </w:r>
      <w:r w:rsidRPr="003D52FF">
        <w:rPr>
          <w:rFonts w:asciiTheme="minorBidi" w:hAnsiTheme="minorBidi" w:cstheme="minorBidi"/>
          <w:spacing w:val="1"/>
        </w:rPr>
        <w:t xml:space="preserve"> </w:t>
      </w:r>
      <w:r w:rsidRPr="003D52FF">
        <w:rPr>
          <w:rFonts w:asciiTheme="minorBidi" w:hAnsiTheme="minorBidi" w:cstheme="minorBidi"/>
        </w:rPr>
        <w:t>diphosphate synthase, are both located in rat liver peroxisomes (Biardis et al., 1994).</w:t>
      </w:r>
      <w:r w:rsidRPr="003D52FF">
        <w:rPr>
          <w:rFonts w:asciiTheme="minorBidi" w:hAnsiTheme="minorBidi" w:cstheme="minorBidi"/>
          <w:spacing w:val="-72"/>
        </w:rPr>
        <w:t xml:space="preserve"> </w:t>
      </w:r>
      <w:r w:rsidRPr="003D52FF">
        <w:rPr>
          <w:rFonts w:asciiTheme="minorBidi" w:hAnsiTheme="minorBidi" w:cstheme="minorBidi"/>
        </w:rPr>
        <w:t>Moreover, due to the reduction in the activity of the mevalonate pathway enzymes in</w:t>
      </w:r>
      <w:r w:rsidRPr="003D52FF">
        <w:rPr>
          <w:rFonts w:asciiTheme="minorBidi" w:hAnsiTheme="minorBidi" w:cstheme="minorBidi"/>
          <w:spacing w:val="-72"/>
        </w:rPr>
        <w:t xml:space="preserve"> </w:t>
      </w:r>
      <w:r w:rsidRPr="003D52FF">
        <w:rPr>
          <w:rFonts w:asciiTheme="minorBidi" w:hAnsiTheme="minorBidi" w:cstheme="minorBidi"/>
        </w:rPr>
        <w:t>Zellweger’s</w:t>
      </w:r>
      <w:r w:rsidRPr="003D52FF">
        <w:rPr>
          <w:rFonts w:asciiTheme="minorBidi" w:hAnsiTheme="minorBidi" w:cstheme="minorBidi"/>
          <w:spacing w:val="1"/>
        </w:rPr>
        <w:t xml:space="preserve"> </w:t>
      </w:r>
      <w:r w:rsidRPr="003D52FF">
        <w:rPr>
          <w:rFonts w:asciiTheme="minorBidi" w:hAnsiTheme="minorBidi" w:cstheme="minorBidi"/>
        </w:rPr>
        <w:t>syndrome</w:t>
      </w:r>
      <w:r w:rsidRPr="003D52FF">
        <w:rPr>
          <w:rFonts w:asciiTheme="minorBidi" w:hAnsiTheme="minorBidi" w:cstheme="minorBidi"/>
          <w:spacing w:val="1"/>
        </w:rPr>
        <w:t xml:space="preserve"> </w:t>
      </w:r>
      <w:r w:rsidRPr="003D52FF">
        <w:rPr>
          <w:rFonts w:asciiTheme="minorBidi" w:hAnsiTheme="minorBidi" w:cstheme="minorBidi"/>
        </w:rPr>
        <w:t>patients,</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suggested</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subcellular location for all enzymes in the pathway (Biardis et al., 1994) although this</w:t>
      </w:r>
      <w:r w:rsidRPr="003D52FF">
        <w:rPr>
          <w:rFonts w:asciiTheme="minorBidi" w:hAnsiTheme="minorBidi" w:cstheme="minorBidi"/>
          <w:spacing w:val="-73"/>
        </w:rPr>
        <w:t xml:space="preserve"> </w:t>
      </w:r>
      <w:r w:rsidRPr="003D52FF">
        <w:rPr>
          <w:rFonts w:asciiTheme="minorBidi" w:hAnsiTheme="minorBidi" w:cstheme="minorBidi"/>
        </w:rPr>
        <w:t>has</w:t>
      </w:r>
      <w:r w:rsidRPr="003D52FF">
        <w:rPr>
          <w:rFonts w:asciiTheme="minorBidi" w:hAnsiTheme="minorBidi" w:cstheme="minorBidi"/>
          <w:spacing w:val="-20"/>
        </w:rPr>
        <w:t xml:space="preserve"> </w:t>
      </w:r>
      <w:r w:rsidRPr="003D52FF">
        <w:rPr>
          <w:rFonts w:asciiTheme="minorBidi" w:hAnsiTheme="minorBidi" w:cstheme="minorBidi"/>
        </w:rPr>
        <w:t>later</w:t>
      </w:r>
      <w:r w:rsidRPr="003D52FF">
        <w:rPr>
          <w:rFonts w:asciiTheme="minorBidi" w:hAnsiTheme="minorBidi" w:cstheme="minorBidi"/>
          <w:spacing w:val="-18"/>
        </w:rPr>
        <w:t xml:space="preserve"> </w:t>
      </w:r>
      <w:r w:rsidRPr="003D52FF">
        <w:rPr>
          <w:rFonts w:asciiTheme="minorBidi" w:hAnsiTheme="minorBidi" w:cstheme="minorBidi"/>
        </w:rPr>
        <w:t>been</w:t>
      </w:r>
      <w:r w:rsidRPr="003D52FF">
        <w:rPr>
          <w:rFonts w:asciiTheme="minorBidi" w:hAnsiTheme="minorBidi" w:cstheme="minorBidi"/>
          <w:spacing w:val="-18"/>
        </w:rPr>
        <w:t xml:space="preserve"> </w:t>
      </w:r>
      <w:r w:rsidRPr="003D52FF">
        <w:rPr>
          <w:rFonts w:asciiTheme="minorBidi" w:hAnsiTheme="minorBidi" w:cstheme="minorBidi"/>
        </w:rPr>
        <w:t>disputed</w:t>
      </w:r>
      <w:r w:rsidRPr="003D52FF">
        <w:rPr>
          <w:rFonts w:asciiTheme="minorBidi" w:hAnsiTheme="minorBidi" w:cstheme="minorBidi"/>
          <w:spacing w:val="-19"/>
        </w:rPr>
        <w:t xml:space="preserve"> </w:t>
      </w:r>
      <w:r w:rsidRPr="003D52FF">
        <w:rPr>
          <w:rFonts w:asciiTheme="minorBidi" w:hAnsiTheme="minorBidi" w:cstheme="minorBidi"/>
        </w:rPr>
        <w:t>(Wanders</w:t>
      </w:r>
      <w:r w:rsidRPr="003D52FF">
        <w:rPr>
          <w:rFonts w:asciiTheme="minorBidi" w:hAnsiTheme="minorBidi" w:cstheme="minorBidi"/>
          <w:spacing w:val="-19"/>
        </w:rPr>
        <w:t xml:space="preserve"> </w:t>
      </w:r>
      <w:r w:rsidRPr="003D52FF">
        <w:rPr>
          <w:rFonts w:asciiTheme="minorBidi" w:hAnsiTheme="minorBidi" w:cstheme="minorBidi"/>
        </w:rPr>
        <w:t>&amp;</w:t>
      </w:r>
      <w:r w:rsidRPr="003D52FF">
        <w:rPr>
          <w:rFonts w:asciiTheme="minorBidi" w:hAnsiTheme="minorBidi" w:cstheme="minorBidi"/>
          <w:spacing w:val="-26"/>
        </w:rPr>
        <w:t xml:space="preserve"> </w:t>
      </w:r>
      <w:r w:rsidRPr="003D52FF">
        <w:rPr>
          <w:rFonts w:asciiTheme="minorBidi" w:hAnsiTheme="minorBidi" w:cstheme="minorBidi"/>
        </w:rPr>
        <w:t>Waterham,</w:t>
      </w:r>
      <w:r w:rsidRPr="003D52FF">
        <w:rPr>
          <w:rFonts w:asciiTheme="minorBidi" w:hAnsiTheme="minorBidi" w:cstheme="minorBidi"/>
          <w:spacing w:val="-19"/>
        </w:rPr>
        <w:t xml:space="preserve"> </w:t>
      </w:r>
      <w:r w:rsidRPr="003D52FF">
        <w:rPr>
          <w:rFonts w:asciiTheme="minorBidi" w:hAnsiTheme="minorBidi" w:cstheme="minorBidi"/>
        </w:rPr>
        <w:t>2006).</w:t>
      </w:r>
      <w:r w:rsidRPr="003D52FF">
        <w:rPr>
          <w:rFonts w:asciiTheme="minorBidi" w:hAnsiTheme="minorBidi" w:cstheme="minorBidi"/>
          <w:spacing w:val="-18"/>
        </w:rPr>
        <w:t xml:space="preserve"> </w:t>
      </w:r>
      <w:r w:rsidRPr="003D52FF">
        <w:rPr>
          <w:rFonts w:asciiTheme="minorBidi" w:hAnsiTheme="minorBidi" w:cstheme="minorBidi"/>
        </w:rPr>
        <w:t>However,</w:t>
      </w:r>
      <w:r w:rsidRPr="003D52FF">
        <w:rPr>
          <w:rFonts w:asciiTheme="minorBidi" w:hAnsiTheme="minorBidi" w:cstheme="minorBidi"/>
          <w:spacing w:val="-19"/>
        </w:rPr>
        <w:t xml:space="preserve"> </w:t>
      </w:r>
      <w:r w:rsidRPr="003D52FF">
        <w:rPr>
          <w:rFonts w:asciiTheme="minorBidi" w:hAnsiTheme="minorBidi" w:cstheme="minorBidi"/>
        </w:rPr>
        <w:t>farnesyl</w:t>
      </w:r>
      <w:r w:rsidRPr="003D52FF">
        <w:rPr>
          <w:rFonts w:asciiTheme="minorBidi" w:hAnsiTheme="minorBidi" w:cstheme="minorBidi"/>
          <w:spacing w:val="-15"/>
        </w:rPr>
        <w:t xml:space="preserve"> </w:t>
      </w:r>
      <w:r w:rsidRPr="003D52FF">
        <w:rPr>
          <w:rFonts w:asciiTheme="minorBidi" w:hAnsiTheme="minorBidi" w:cstheme="minorBidi"/>
        </w:rPr>
        <w:t>diphosphate</w:t>
      </w:r>
      <w:r w:rsidRPr="003D52FF">
        <w:rPr>
          <w:rFonts w:asciiTheme="minorBidi" w:hAnsiTheme="minorBidi" w:cstheme="minorBidi"/>
          <w:spacing w:val="-73"/>
        </w:rPr>
        <w:t xml:space="preserve"> </w:t>
      </w:r>
      <w:r w:rsidRPr="003D52FF">
        <w:rPr>
          <w:rFonts w:asciiTheme="minorBidi" w:hAnsiTheme="minorBidi" w:cstheme="minorBidi"/>
        </w:rPr>
        <w:t>synthase</w:t>
      </w:r>
      <w:r w:rsidRPr="003D52FF">
        <w:rPr>
          <w:rFonts w:asciiTheme="minorBidi" w:hAnsiTheme="minorBidi" w:cstheme="minorBidi"/>
          <w:spacing w:val="-12"/>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found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5"/>
        </w:rPr>
        <w:t xml:space="preserve"> </w:t>
      </w:r>
      <w:r w:rsidRPr="003D52FF">
        <w:rPr>
          <w:rFonts w:asciiTheme="minorBidi" w:hAnsiTheme="minorBidi" w:cstheme="minorBidi"/>
          <w:i/>
        </w:rPr>
        <w:t>discoideum</w:t>
      </w:r>
      <w:r w:rsidRPr="003D52FF">
        <w:rPr>
          <w:rFonts w:asciiTheme="minorBidi" w:hAnsiTheme="minorBidi" w:cstheme="minorBidi"/>
          <w:i/>
          <w:spacing w:val="4"/>
        </w:rPr>
        <w:t xml:space="preserve"> </w:t>
      </w: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(Nuttall</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2012).</w:t>
      </w:r>
    </w:p>
    <w:p w14:paraId="7EC8F3F5" w14:textId="77777777" w:rsidR="00CF52B0" w:rsidRPr="003D52FF" w:rsidRDefault="00CF52B0">
      <w:pPr>
        <w:pStyle w:val="BodyText"/>
        <w:spacing w:before="4"/>
        <w:rPr>
          <w:rFonts w:asciiTheme="minorBidi" w:hAnsiTheme="minorBidi" w:cstheme="minorBidi"/>
          <w:sz w:val="34"/>
        </w:rPr>
      </w:pPr>
    </w:p>
    <w:p w14:paraId="7E43E8B3" w14:textId="77777777" w:rsidR="00CF52B0" w:rsidRPr="003D52FF" w:rsidRDefault="00000000">
      <w:pPr>
        <w:pStyle w:val="BodyText"/>
        <w:spacing w:line="340" w:lineRule="auto"/>
        <w:ind w:left="1160" w:right="1184"/>
        <w:jc w:val="both"/>
        <w:rPr>
          <w:rFonts w:asciiTheme="minorBidi" w:hAnsiTheme="minorBidi" w:cstheme="minorBidi"/>
        </w:rPr>
      </w:pPr>
      <w:r w:rsidRPr="003D52FF">
        <w:rPr>
          <w:rFonts w:asciiTheme="minorBidi" w:hAnsiTheme="minorBidi" w:cstheme="minorBidi"/>
        </w:rPr>
        <w:t>In eukaryotic cells, enzymes involved in the mevalonate pathway also play a crucial</w:t>
      </w:r>
      <w:r w:rsidRPr="003D52FF">
        <w:rPr>
          <w:rFonts w:asciiTheme="minorBidi" w:hAnsiTheme="minorBidi" w:cstheme="minorBidi"/>
          <w:spacing w:val="1"/>
        </w:rPr>
        <w:t xml:space="preserve"> </w:t>
      </w:r>
      <w:r w:rsidRPr="003D52FF">
        <w:rPr>
          <w:rFonts w:asciiTheme="minorBidi" w:hAnsiTheme="minorBidi" w:cstheme="minorBidi"/>
        </w:rPr>
        <w:t>role in providing precursors for other pathways. The mevalonate pathway supplies</w:t>
      </w:r>
      <w:r w:rsidRPr="003D52FF">
        <w:rPr>
          <w:rFonts w:asciiTheme="minorBidi" w:hAnsiTheme="minorBidi" w:cstheme="minorBidi"/>
          <w:spacing w:val="1"/>
        </w:rPr>
        <w:t xml:space="preserve"> </w:t>
      </w:r>
      <w:r w:rsidRPr="003D52FF">
        <w:rPr>
          <w:rFonts w:asciiTheme="minorBidi" w:hAnsiTheme="minorBidi" w:cstheme="minorBidi"/>
        </w:rPr>
        <w:t>precursors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synthesis</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dolichol,</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isoprenoid</w:t>
      </w:r>
      <w:r w:rsidRPr="003D52FF">
        <w:rPr>
          <w:rFonts w:asciiTheme="minorBidi" w:hAnsiTheme="minorBidi" w:cstheme="minorBidi"/>
          <w:spacing w:val="5"/>
        </w:rPr>
        <w:t xml:space="preserve"> </w:t>
      </w:r>
      <w:r w:rsidRPr="003D52FF">
        <w:rPr>
          <w:rFonts w:asciiTheme="minorBidi" w:hAnsiTheme="minorBidi" w:cstheme="minorBidi"/>
        </w:rPr>
        <w:t>side</w:t>
      </w:r>
      <w:r w:rsidRPr="003D52FF">
        <w:rPr>
          <w:rFonts w:asciiTheme="minorBidi" w:hAnsiTheme="minorBidi" w:cstheme="minorBidi"/>
          <w:spacing w:val="11"/>
        </w:rPr>
        <w:t xml:space="preserve"> </w:t>
      </w:r>
      <w:r w:rsidRPr="003D52FF">
        <w:rPr>
          <w:rFonts w:asciiTheme="minorBidi" w:hAnsiTheme="minorBidi" w:cstheme="minorBidi"/>
        </w:rPr>
        <w:t>chain</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ubiquinone,</w:t>
      </w:r>
      <w:r w:rsidRPr="003D52FF">
        <w:rPr>
          <w:rFonts w:asciiTheme="minorBidi" w:hAnsiTheme="minorBidi" w:cstheme="minorBidi"/>
          <w:spacing w:val="10"/>
        </w:rPr>
        <w:t xml:space="preserve"> </w:t>
      </w:r>
      <w:r w:rsidRPr="003D52FF">
        <w:rPr>
          <w:rFonts w:asciiTheme="minorBidi" w:hAnsiTheme="minorBidi" w:cstheme="minorBidi"/>
        </w:rPr>
        <w:t>the</w:t>
      </w:r>
    </w:p>
    <w:p w14:paraId="0E430E0C"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D7E8EF1" w14:textId="77777777" w:rsidR="00CF52B0" w:rsidRPr="003D52FF" w:rsidRDefault="00000000">
      <w:pPr>
        <w:pStyle w:val="BodyText"/>
        <w:spacing w:before="62" w:line="343" w:lineRule="auto"/>
        <w:ind w:left="1160" w:right="1153"/>
        <w:jc w:val="both"/>
        <w:rPr>
          <w:rFonts w:asciiTheme="minorBidi" w:hAnsiTheme="minorBidi" w:cstheme="minorBidi"/>
        </w:rPr>
      </w:pPr>
      <w:r w:rsidRPr="003D52FF">
        <w:rPr>
          <w:rFonts w:asciiTheme="minorBidi" w:hAnsiTheme="minorBidi" w:cstheme="minorBidi"/>
        </w:rPr>
        <w:lastRenderedPageBreak/>
        <w:t>sidechain of haem A and for prenylation of the tRNA species (Sapir-Mir et al., 2008;</w:t>
      </w:r>
      <w:r w:rsidRPr="003D52FF">
        <w:rPr>
          <w:rFonts w:asciiTheme="minorBidi" w:hAnsiTheme="minorBidi" w:cstheme="minorBidi"/>
          <w:spacing w:val="1"/>
        </w:rPr>
        <w:t xml:space="preserve"> </w:t>
      </w:r>
      <w:r w:rsidRPr="003D52FF">
        <w:rPr>
          <w:rFonts w:asciiTheme="minorBidi" w:hAnsiTheme="minorBidi" w:cstheme="minorBidi"/>
        </w:rPr>
        <w:t>Tholl, 2006). The mevalonate pathway allows eukaryotic cells to convert acetyl-CoA</w:t>
      </w:r>
      <w:r w:rsidRPr="003D52FF">
        <w:rPr>
          <w:rFonts w:asciiTheme="minorBidi" w:hAnsiTheme="minorBidi" w:cstheme="minorBidi"/>
          <w:spacing w:val="1"/>
        </w:rPr>
        <w:t xml:space="preserve"> </w:t>
      </w:r>
      <w:r w:rsidRPr="003D52FF">
        <w:rPr>
          <w:rFonts w:asciiTheme="minorBidi" w:hAnsiTheme="minorBidi" w:cstheme="minorBidi"/>
        </w:rPr>
        <w:t>into farnesyl diphosphate (FDP). In plants, the methylerythritol phosphate (MEP)</w:t>
      </w:r>
      <w:r w:rsidRPr="003D52FF">
        <w:rPr>
          <w:rFonts w:asciiTheme="minorBidi" w:hAnsiTheme="minorBidi" w:cstheme="minorBidi"/>
          <w:spacing w:val="1"/>
        </w:rPr>
        <w:t xml:space="preserve"> </w:t>
      </w:r>
      <w:r w:rsidRPr="003D52FF">
        <w:rPr>
          <w:rFonts w:asciiTheme="minorBidi" w:hAnsiTheme="minorBidi" w:cstheme="minorBidi"/>
        </w:rPr>
        <w:t>pathway (also known as the non-mevalonate pathway) is generally responsible for</w:t>
      </w:r>
      <w:r w:rsidRPr="003D52FF">
        <w:rPr>
          <w:rFonts w:asciiTheme="minorBidi" w:hAnsiTheme="minorBidi" w:cstheme="minorBidi"/>
          <w:spacing w:val="1"/>
        </w:rPr>
        <w:t xml:space="preserve"> </w:t>
      </w:r>
      <w:r w:rsidRPr="003D52FF">
        <w:rPr>
          <w:rFonts w:asciiTheme="minorBidi" w:hAnsiTheme="minorBidi" w:cstheme="minorBidi"/>
        </w:rPr>
        <w:t>supplying prenyl diphosphates used in secondary metabolism. The MEP pathway</w:t>
      </w:r>
      <w:r w:rsidRPr="003D52FF">
        <w:rPr>
          <w:rFonts w:asciiTheme="minorBidi" w:hAnsiTheme="minorBidi" w:cstheme="minorBidi"/>
          <w:spacing w:val="1"/>
        </w:rPr>
        <w:t xml:space="preserve"> </w:t>
      </w:r>
      <w:r w:rsidRPr="003D52FF">
        <w:rPr>
          <w:rFonts w:asciiTheme="minorBidi" w:hAnsiTheme="minorBidi" w:cstheme="minorBidi"/>
        </w:rPr>
        <w:t>synthesizes monoterpenes, diterpenes, and tetraterpenes. On the other hand, MVA</w:t>
      </w:r>
      <w:r w:rsidRPr="003D52FF">
        <w:rPr>
          <w:rFonts w:asciiTheme="minorBidi" w:hAnsiTheme="minorBidi" w:cstheme="minorBidi"/>
          <w:spacing w:val="1"/>
        </w:rPr>
        <w:t xml:space="preserve"> </w:t>
      </w:r>
      <w:r w:rsidRPr="003D52FF">
        <w:rPr>
          <w:rFonts w:asciiTheme="minorBidi" w:hAnsiTheme="minorBidi" w:cstheme="minorBidi"/>
        </w:rPr>
        <w:t>pathway serves as an alternative source for the same diphosphates involved in the</w:t>
      </w:r>
      <w:r w:rsidRPr="003D52FF">
        <w:rPr>
          <w:rFonts w:asciiTheme="minorBidi" w:hAnsiTheme="minorBidi" w:cstheme="minorBidi"/>
          <w:spacing w:val="1"/>
        </w:rPr>
        <w:t xml:space="preserve"> </w:t>
      </w:r>
      <w:r w:rsidRPr="003D52FF">
        <w:rPr>
          <w:rFonts w:asciiTheme="minorBidi" w:hAnsiTheme="minorBidi" w:cstheme="minorBidi"/>
        </w:rPr>
        <w:t>synthesis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monoterpenes,</w:t>
      </w:r>
      <w:r w:rsidRPr="003D52FF">
        <w:rPr>
          <w:rFonts w:asciiTheme="minorBidi" w:hAnsiTheme="minorBidi" w:cstheme="minorBidi"/>
          <w:spacing w:val="1"/>
        </w:rPr>
        <w:t xml:space="preserve"> </w:t>
      </w:r>
      <w:r w:rsidRPr="003D52FF">
        <w:rPr>
          <w:rFonts w:asciiTheme="minorBidi" w:hAnsiTheme="minorBidi" w:cstheme="minorBidi"/>
        </w:rPr>
        <w:t>diterpenes,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tetraterpenes.</w:t>
      </w:r>
      <w:r w:rsidRPr="003D52FF">
        <w:rPr>
          <w:rFonts w:asciiTheme="minorBidi" w:hAnsiTheme="minorBidi" w:cstheme="minorBidi"/>
          <w:spacing w:val="1"/>
        </w:rPr>
        <w:t xml:space="preserve"> </w:t>
      </w:r>
      <w:r w:rsidRPr="003D52FF">
        <w:rPr>
          <w:rFonts w:asciiTheme="minorBidi" w:hAnsiTheme="minorBidi" w:cstheme="minorBidi"/>
        </w:rPr>
        <w:t>However,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MVA</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primarily</w:t>
      </w:r>
      <w:r w:rsidRPr="003D52FF">
        <w:rPr>
          <w:rFonts w:asciiTheme="minorBidi" w:hAnsiTheme="minorBidi" w:cstheme="minorBidi"/>
          <w:spacing w:val="1"/>
        </w:rPr>
        <w:t xml:space="preserve"> </w:t>
      </w:r>
      <w:r w:rsidRPr="003D52FF">
        <w:rPr>
          <w:rFonts w:asciiTheme="minorBidi" w:hAnsiTheme="minorBidi" w:cstheme="minorBidi"/>
        </w:rPr>
        <w:t>provides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universal</w:t>
      </w:r>
      <w:r w:rsidRPr="003D52FF">
        <w:rPr>
          <w:rFonts w:asciiTheme="minorBidi" w:hAnsiTheme="minorBidi" w:cstheme="minorBidi"/>
          <w:spacing w:val="1"/>
        </w:rPr>
        <w:t xml:space="preserve"> </w:t>
      </w:r>
      <w:r w:rsidRPr="003D52FF">
        <w:rPr>
          <w:rFonts w:asciiTheme="minorBidi" w:hAnsiTheme="minorBidi" w:cstheme="minorBidi"/>
        </w:rPr>
        <w:t>precursors</w:t>
      </w:r>
      <w:r w:rsidRPr="003D52FF">
        <w:rPr>
          <w:rFonts w:asciiTheme="minorBidi" w:hAnsiTheme="minorBidi" w:cstheme="minorBidi"/>
          <w:spacing w:val="1"/>
        </w:rPr>
        <w:t xml:space="preserve"> </w:t>
      </w:r>
      <w:r w:rsidRPr="003D52FF">
        <w:rPr>
          <w:rFonts w:asciiTheme="minorBidi" w:hAnsiTheme="minorBidi" w:cstheme="minorBidi"/>
        </w:rPr>
        <w:t>needed</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synthesizing</w:t>
      </w:r>
      <w:r w:rsidRPr="003D52FF">
        <w:rPr>
          <w:rFonts w:asciiTheme="minorBidi" w:hAnsiTheme="minorBidi" w:cstheme="minorBidi"/>
          <w:spacing w:val="1"/>
        </w:rPr>
        <w:t xml:space="preserve"> </w:t>
      </w:r>
      <w:r w:rsidRPr="003D52FF">
        <w:rPr>
          <w:rFonts w:asciiTheme="minorBidi" w:hAnsiTheme="minorBidi" w:cstheme="minorBidi"/>
        </w:rPr>
        <w:t>sesquiterpenes, sterols, triterpenes, and related compounds. (Bergman et al., 2019;</w:t>
      </w:r>
      <w:r w:rsidRPr="003D52FF">
        <w:rPr>
          <w:rFonts w:asciiTheme="minorBidi" w:hAnsiTheme="minorBidi" w:cstheme="minorBidi"/>
          <w:spacing w:val="1"/>
        </w:rPr>
        <w:t xml:space="preserve"> </w:t>
      </w:r>
      <w:r w:rsidRPr="003D52FF">
        <w:rPr>
          <w:rFonts w:asciiTheme="minorBidi" w:hAnsiTheme="minorBidi" w:cstheme="minorBidi"/>
        </w:rPr>
        <w:t>Bouvier et al., 2005; Sapir-Mir et al., 2008). FDP may also be needed for protein</w:t>
      </w:r>
      <w:r w:rsidRPr="003D52FF">
        <w:rPr>
          <w:rFonts w:asciiTheme="minorBidi" w:hAnsiTheme="minorBidi" w:cstheme="minorBidi"/>
          <w:spacing w:val="1"/>
        </w:rPr>
        <w:t xml:space="preserve"> </w:t>
      </w:r>
      <w:r w:rsidRPr="003D52FF">
        <w:rPr>
          <w:rFonts w:asciiTheme="minorBidi" w:hAnsiTheme="minorBidi" w:cstheme="minorBidi"/>
        </w:rPr>
        <w:t>prenylation.</w:t>
      </w:r>
      <w:r w:rsidRPr="003D52FF">
        <w:rPr>
          <w:rFonts w:asciiTheme="minorBidi" w:hAnsiTheme="minorBidi" w:cstheme="minorBidi"/>
          <w:spacing w:val="-6"/>
        </w:rPr>
        <w:t xml:space="preserve"> </w:t>
      </w:r>
      <w:r w:rsidRPr="003D52FF">
        <w:rPr>
          <w:rFonts w:asciiTheme="minorBidi" w:hAnsiTheme="minorBidi" w:cstheme="minorBidi"/>
        </w:rPr>
        <w:t>However,</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role</w:t>
      </w:r>
      <w:r w:rsidRPr="003D52FF">
        <w:rPr>
          <w:rFonts w:asciiTheme="minorBidi" w:hAnsiTheme="minorBidi" w:cstheme="minorBidi"/>
          <w:spacing w:val="-5"/>
        </w:rPr>
        <w:t xml:space="preserve"> </w:t>
      </w:r>
      <w:r w:rsidRPr="003D52FF">
        <w:rPr>
          <w:rFonts w:asciiTheme="minorBidi" w:hAnsiTheme="minorBidi" w:cstheme="minorBidi"/>
        </w:rPr>
        <w:t>common</w:t>
      </w:r>
      <w:r w:rsidRPr="003D52FF">
        <w:rPr>
          <w:rFonts w:asciiTheme="minorBidi" w:hAnsiTheme="minorBidi" w:cstheme="minorBidi"/>
          <w:spacing w:val="-5"/>
        </w:rPr>
        <w:t xml:space="preserve"> </w:t>
      </w:r>
      <w:r w:rsidRPr="003D52FF">
        <w:rPr>
          <w:rFonts w:asciiTheme="minorBidi" w:hAnsiTheme="minorBidi" w:cstheme="minorBidi"/>
        </w:rPr>
        <w:t>to most</w:t>
      </w:r>
      <w:r w:rsidRPr="003D52FF">
        <w:rPr>
          <w:rFonts w:asciiTheme="minorBidi" w:hAnsiTheme="minorBidi" w:cstheme="minorBidi"/>
          <w:spacing w:val="-5"/>
        </w:rPr>
        <w:t xml:space="preserve"> </w:t>
      </w:r>
      <w:r w:rsidRPr="003D52FF">
        <w:rPr>
          <w:rFonts w:asciiTheme="minorBidi" w:hAnsiTheme="minorBidi" w:cstheme="minorBidi"/>
        </w:rPr>
        <w:t>organisms</w:t>
      </w:r>
      <w:r w:rsidRPr="003D52FF">
        <w:rPr>
          <w:rFonts w:asciiTheme="minorBidi" w:hAnsiTheme="minorBidi" w:cstheme="minorBidi"/>
          <w:spacing w:val="-6"/>
        </w:rPr>
        <w:t xml:space="preserve"> </w:t>
      </w:r>
      <w:r w:rsidRPr="003D52FF">
        <w:rPr>
          <w:rFonts w:asciiTheme="minorBidi" w:hAnsiTheme="minorBidi" w:cstheme="minorBidi"/>
        </w:rPr>
        <w:t>is</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provision</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FDP</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sterol</w:t>
      </w:r>
      <w:r w:rsidRPr="003D52FF">
        <w:rPr>
          <w:rFonts w:asciiTheme="minorBidi" w:hAnsiTheme="minorBidi" w:cstheme="minorBidi"/>
          <w:spacing w:val="-5"/>
        </w:rPr>
        <w:t xml:space="preserve"> </w:t>
      </w:r>
      <w:r w:rsidRPr="003D52FF">
        <w:rPr>
          <w:rFonts w:asciiTheme="minorBidi" w:hAnsiTheme="minorBidi" w:cstheme="minorBidi"/>
        </w:rPr>
        <w:t>biosynthesis</w:t>
      </w:r>
      <w:r w:rsidRPr="003D52FF">
        <w:rPr>
          <w:rFonts w:asciiTheme="minorBidi" w:hAnsiTheme="minorBidi" w:cstheme="minorBidi"/>
          <w:spacing w:val="-9"/>
        </w:rPr>
        <w:t xml:space="preserve"> </w:t>
      </w:r>
      <w:r w:rsidRPr="003D52FF">
        <w:rPr>
          <w:rFonts w:asciiTheme="minorBidi" w:hAnsiTheme="minorBidi" w:cstheme="minorBidi"/>
        </w:rPr>
        <w:t>(Goldstein</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9"/>
        </w:rPr>
        <w:t xml:space="preserve"> </w:t>
      </w:r>
      <w:r w:rsidRPr="003D52FF">
        <w:rPr>
          <w:rFonts w:asciiTheme="minorBidi" w:hAnsiTheme="minorBidi" w:cstheme="minorBidi"/>
        </w:rPr>
        <w:t>Brown,</w:t>
      </w:r>
      <w:r w:rsidRPr="003D52FF">
        <w:rPr>
          <w:rFonts w:asciiTheme="minorBidi" w:hAnsiTheme="minorBidi" w:cstheme="minorBidi"/>
          <w:spacing w:val="-8"/>
        </w:rPr>
        <w:t xml:space="preserve"> </w:t>
      </w:r>
      <w:r w:rsidRPr="003D52FF">
        <w:rPr>
          <w:rFonts w:asciiTheme="minorBidi" w:hAnsiTheme="minorBidi" w:cstheme="minorBidi"/>
        </w:rPr>
        <w:t>1990).</w:t>
      </w:r>
    </w:p>
    <w:p w14:paraId="3B3E9050" w14:textId="77777777" w:rsidR="00CF52B0" w:rsidRPr="003D52FF" w:rsidRDefault="00CF52B0">
      <w:pPr>
        <w:pStyle w:val="BodyText"/>
        <w:rPr>
          <w:rFonts w:asciiTheme="minorBidi" w:hAnsiTheme="minorBidi" w:cstheme="minorBidi"/>
          <w:sz w:val="34"/>
        </w:rPr>
      </w:pPr>
    </w:p>
    <w:p w14:paraId="6A3321F4" w14:textId="016DAB05" w:rsidR="00CF52B0" w:rsidRPr="003D52FF" w:rsidRDefault="00072209">
      <w:pPr>
        <w:pStyle w:val="BodyText"/>
        <w:spacing w:line="343" w:lineRule="auto"/>
        <w:ind w:left="1160" w:right="1172"/>
        <w:jc w:val="both"/>
        <w:rPr>
          <w:rFonts w:asciiTheme="minorBidi" w:hAnsiTheme="minorBidi" w:cstheme="minorBidi"/>
        </w:rPr>
      </w:pPr>
      <w:r w:rsidRPr="000E36C0">
        <w:rPr>
          <w:rFonts w:asciiTheme="minorBidi" w:hAnsiTheme="minorBidi" w:cstheme="minorBidi"/>
        </w:rPr>
        <w:t xml:space="preserve">Sterol synthesis stands as a pivotal metabolic process prevalent in diverse forms across most eukaryotic cells. Notably, in mammals, cholesterol takes center stage as the major sterol, serving as the precursor for essential cellular components such as vitamin D, steroid hormones, and bile acids. Meanwhile, in the plant kingdom, sterols like campesterol, stigmasterol, and sitosterol play key roles in generating cellular growth hormones, triterpenoids, and brassinosteroids. Fungi, on the other hand, predominantly feature ergosterol as their major sterol, while </w:t>
      </w:r>
      <w:r w:rsidRPr="000E36C0">
        <w:rPr>
          <w:rFonts w:asciiTheme="minorBidi" w:hAnsiTheme="minorBidi" w:cstheme="minorBidi"/>
          <w:i/>
          <w:iCs/>
        </w:rPr>
        <w:t>Dictyostelium</w:t>
      </w:r>
      <w:r w:rsidRPr="000E36C0">
        <w:rPr>
          <w:rFonts w:asciiTheme="minorBidi" w:hAnsiTheme="minorBidi" w:cstheme="minorBidi"/>
        </w:rPr>
        <w:t xml:space="preserve"> primarily contains Dictysterol. It is worth highlighting that </w:t>
      </w:r>
      <w:r w:rsidRPr="000E36C0">
        <w:rPr>
          <w:rFonts w:asciiTheme="minorBidi" w:hAnsiTheme="minorBidi" w:cstheme="minorBidi"/>
          <w:i/>
          <w:iCs/>
        </w:rPr>
        <w:t>Dictyostelium</w:t>
      </w:r>
      <w:r w:rsidRPr="000E36C0">
        <w:rPr>
          <w:rFonts w:asciiTheme="minorBidi" w:hAnsiTheme="minorBidi" w:cstheme="minorBidi"/>
        </w:rPr>
        <w:t xml:space="preserve"> demonstrates versatility by producing stigmostenol and sterol ester as well, expanding the spectrum of sterols within its metabolic repertoire (Rodriguez-Paris et al., 1993).</w:t>
      </w:r>
    </w:p>
    <w:p w14:paraId="46AA8620" w14:textId="77777777" w:rsidR="00CF52B0" w:rsidRPr="003D52FF" w:rsidRDefault="00CF52B0">
      <w:pPr>
        <w:pStyle w:val="BodyText"/>
        <w:spacing w:before="2"/>
        <w:rPr>
          <w:rFonts w:asciiTheme="minorBidi" w:hAnsiTheme="minorBidi" w:cstheme="minorBidi"/>
          <w:sz w:val="34"/>
        </w:rPr>
      </w:pPr>
    </w:p>
    <w:p w14:paraId="16E85677"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As a type of lipid, sterols are involved in many cellular processes in eukaryotes. They</w:t>
      </w:r>
      <w:r w:rsidRPr="003D52FF">
        <w:rPr>
          <w:rFonts w:asciiTheme="minorBidi" w:hAnsiTheme="minorBidi" w:cstheme="minorBidi"/>
          <w:spacing w:val="-72"/>
        </w:rPr>
        <w:t xml:space="preserve"> </w:t>
      </w:r>
      <w:r w:rsidRPr="003D52FF">
        <w:rPr>
          <w:rFonts w:asciiTheme="minorBidi" w:hAnsiTheme="minorBidi" w:cstheme="minorBidi"/>
          <w:spacing w:val="-1"/>
        </w:rPr>
        <w:t>are</w:t>
      </w:r>
      <w:r w:rsidRPr="003D52FF">
        <w:rPr>
          <w:rFonts w:asciiTheme="minorBidi" w:hAnsiTheme="minorBidi" w:cstheme="minorBidi"/>
          <w:spacing w:val="-22"/>
        </w:rPr>
        <w:t xml:space="preserve"> </w:t>
      </w:r>
      <w:r w:rsidRPr="003D52FF">
        <w:rPr>
          <w:rFonts w:asciiTheme="minorBidi" w:hAnsiTheme="minorBidi" w:cstheme="minorBidi"/>
          <w:spacing w:val="-1"/>
        </w:rPr>
        <w:t>essential</w:t>
      </w:r>
      <w:r w:rsidRPr="003D52FF">
        <w:rPr>
          <w:rFonts w:asciiTheme="minorBidi" w:hAnsiTheme="minorBidi" w:cstheme="minorBidi"/>
          <w:spacing w:val="-19"/>
        </w:rPr>
        <w:t xml:space="preserve"> </w:t>
      </w:r>
      <w:r w:rsidRPr="003D52FF">
        <w:rPr>
          <w:rFonts w:asciiTheme="minorBidi" w:hAnsiTheme="minorBidi" w:cstheme="minorBidi"/>
          <w:spacing w:val="-1"/>
        </w:rPr>
        <w:t>for</w:t>
      </w:r>
      <w:r w:rsidRPr="003D52FF">
        <w:rPr>
          <w:rFonts w:asciiTheme="minorBidi" w:hAnsiTheme="minorBidi" w:cstheme="minorBidi"/>
          <w:spacing w:val="-26"/>
        </w:rPr>
        <w:t xml:space="preserve"> </w:t>
      </w:r>
      <w:r w:rsidRPr="003D52FF">
        <w:rPr>
          <w:rFonts w:asciiTheme="minorBidi" w:hAnsiTheme="minorBidi" w:cstheme="minorBidi"/>
          <w:spacing w:val="-1"/>
        </w:rPr>
        <w:t>cell</w:t>
      </w:r>
      <w:r w:rsidRPr="003D52FF">
        <w:rPr>
          <w:rFonts w:asciiTheme="minorBidi" w:hAnsiTheme="minorBidi" w:cstheme="minorBidi"/>
          <w:spacing w:val="-15"/>
        </w:rPr>
        <w:t xml:space="preserve"> </w:t>
      </w:r>
      <w:r w:rsidRPr="003D52FF">
        <w:rPr>
          <w:rFonts w:asciiTheme="minorBidi" w:hAnsiTheme="minorBidi" w:cstheme="minorBidi"/>
          <w:spacing w:val="-1"/>
        </w:rPr>
        <w:t>viability</w:t>
      </w:r>
      <w:r w:rsidRPr="003D52FF">
        <w:rPr>
          <w:rFonts w:asciiTheme="minorBidi" w:hAnsiTheme="minorBidi" w:cstheme="minorBidi"/>
          <w:spacing w:val="-22"/>
        </w:rPr>
        <w:t xml:space="preserve"> </w:t>
      </w:r>
      <w:r w:rsidRPr="003D52FF">
        <w:rPr>
          <w:rFonts w:asciiTheme="minorBidi" w:hAnsiTheme="minorBidi" w:cstheme="minorBidi"/>
        </w:rPr>
        <w:t>because</w:t>
      </w:r>
      <w:r w:rsidRPr="003D52FF">
        <w:rPr>
          <w:rFonts w:asciiTheme="minorBidi" w:hAnsiTheme="minorBidi" w:cstheme="minorBidi"/>
          <w:spacing w:val="-22"/>
        </w:rPr>
        <w:t xml:space="preserve"> </w:t>
      </w:r>
      <w:r w:rsidRPr="003D52FF">
        <w:rPr>
          <w:rFonts w:asciiTheme="minorBidi" w:hAnsiTheme="minorBidi" w:cstheme="minorBidi"/>
        </w:rPr>
        <w:t>they</w:t>
      </w:r>
      <w:r w:rsidRPr="003D52FF">
        <w:rPr>
          <w:rFonts w:asciiTheme="minorBidi" w:hAnsiTheme="minorBidi" w:cstheme="minorBidi"/>
          <w:spacing w:val="-22"/>
        </w:rPr>
        <w:t xml:space="preserve"> </w:t>
      </w:r>
      <w:r w:rsidRPr="003D52FF">
        <w:rPr>
          <w:rFonts w:asciiTheme="minorBidi" w:hAnsiTheme="minorBidi" w:cstheme="minorBidi"/>
        </w:rPr>
        <w:t>regulate</w:t>
      </w:r>
      <w:r w:rsidRPr="003D52FF">
        <w:rPr>
          <w:rFonts w:asciiTheme="minorBidi" w:hAnsiTheme="minorBidi" w:cstheme="minorBidi"/>
          <w:spacing w:val="-22"/>
        </w:rPr>
        <w:t xml:space="preserve"> </w:t>
      </w:r>
      <w:r w:rsidRPr="003D52FF">
        <w:rPr>
          <w:rFonts w:asciiTheme="minorBidi" w:hAnsiTheme="minorBidi" w:cstheme="minorBidi"/>
        </w:rPr>
        <w:t>membrane</w:t>
      </w:r>
      <w:r w:rsidRPr="003D52FF">
        <w:rPr>
          <w:rFonts w:asciiTheme="minorBidi" w:hAnsiTheme="minorBidi" w:cstheme="minorBidi"/>
          <w:spacing w:val="-22"/>
        </w:rPr>
        <w:t xml:space="preserve"> </w:t>
      </w:r>
      <w:r w:rsidRPr="003D52FF">
        <w:rPr>
          <w:rFonts w:asciiTheme="minorBidi" w:hAnsiTheme="minorBidi" w:cstheme="minorBidi"/>
        </w:rPr>
        <w:t>permeability,</w:t>
      </w:r>
      <w:r w:rsidRPr="003D52FF">
        <w:rPr>
          <w:rFonts w:asciiTheme="minorBidi" w:hAnsiTheme="minorBidi" w:cstheme="minorBidi"/>
          <w:spacing w:val="-27"/>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fluidity</w:t>
      </w:r>
      <w:r w:rsidRPr="003D52FF">
        <w:rPr>
          <w:rFonts w:asciiTheme="minorBidi" w:hAnsiTheme="minorBidi" w:cstheme="minorBidi"/>
          <w:spacing w:val="-73"/>
        </w:rPr>
        <w:t xml:space="preserve"> </w:t>
      </w:r>
      <w:r w:rsidRPr="003D52FF">
        <w:rPr>
          <w:rFonts w:asciiTheme="minorBidi" w:hAnsiTheme="minorBidi" w:cstheme="minorBidi"/>
        </w:rPr>
        <w:t>of the plasma membrane, and plasma lipoproteins. They also interact with other</w:t>
      </w:r>
      <w:r w:rsidRPr="003D52FF">
        <w:rPr>
          <w:rFonts w:asciiTheme="minorBidi" w:hAnsiTheme="minorBidi" w:cstheme="minorBidi"/>
          <w:spacing w:val="1"/>
        </w:rPr>
        <w:t xml:space="preserve"> </w:t>
      </w:r>
      <w:r w:rsidRPr="003D52FF">
        <w:rPr>
          <w:rFonts w:asciiTheme="minorBidi" w:hAnsiTheme="minorBidi" w:cstheme="minorBidi"/>
        </w:rPr>
        <w:t>membrane constituents such as proteins and lipids. Moreover, sterols serve as</w:t>
      </w:r>
      <w:r w:rsidRPr="003D52FF">
        <w:rPr>
          <w:rFonts w:asciiTheme="minorBidi" w:hAnsiTheme="minorBidi" w:cstheme="minorBidi"/>
          <w:spacing w:val="1"/>
        </w:rPr>
        <w:t xml:space="preserve"> </w:t>
      </w:r>
      <w:r w:rsidRPr="003D52FF">
        <w:rPr>
          <w:rFonts w:asciiTheme="minorBidi" w:hAnsiTheme="minorBidi" w:cstheme="minorBidi"/>
        </w:rPr>
        <w:t>precursors for steroid hormone biosynthesis, and all sterols are synthesized from</w:t>
      </w:r>
      <w:r w:rsidRPr="003D52FF">
        <w:rPr>
          <w:rFonts w:asciiTheme="minorBidi" w:hAnsiTheme="minorBidi" w:cstheme="minorBidi"/>
          <w:spacing w:val="1"/>
        </w:rPr>
        <w:t xml:space="preserve"> </w:t>
      </w:r>
      <w:r w:rsidRPr="003D52FF">
        <w:rPr>
          <w:rFonts w:asciiTheme="minorBidi" w:hAnsiTheme="minorBidi" w:cstheme="minorBidi"/>
        </w:rPr>
        <w:t>squalene (Figure 1.2). In terms of squalene synthase, squalene is made from two</w:t>
      </w:r>
      <w:r w:rsidRPr="003D52FF">
        <w:rPr>
          <w:rFonts w:asciiTheme="minorBidi" w:hAnsiTheme="minorBidi" w:cstheme="minorBidi"/>
          <w:spacing w:val="1"/>
        </w:rPr>
        <w:t xml:space="preserve"> </w:t>
      </w:r>
      <w:r w:rsidRPr="003D52FF">
        <w:rPr>
          <w:rFonts w:asciiTheme="minorBidi" w:hAnsiTheme="minorBidi" w:cstheme="minorBidi"/>
        </w:rPr>
        <w:t>molecules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farnesyl</w:t>
      </w:r>
      <w:r w:rsidRPr="003D52FF">
        <w:rPr>
          <w:rFonts w:asciiTheme="minorBidi" w:hAnsiTheme="minorBidi" w:cstheme="minorBidi"/>
          <w:spacing w:val="1"/>
        </w:rPr>
        <w:t xml:space="preserve"> </w:t>
      </w:r>
      <w:r w:rsidRPr="003D52FF">
        <w:rPr>
          <w:rFonts w:asciiTheme="minorBidi" w:hAnsiTheme="minorBidi" w:cstheme="minorBidi"/>
        </w:rPr>
        <w:t>diphosphate.</w:t>
      </w:r>
      <w:r w:rsidRPr="003D52FF">
        <w:rPr>
          <w:rFonts w:asciiTheme="minorBidi" w:hAnsiTheme="minorBidi" w:cstheme="minorBidi"/>
          <w:spacing w:val="1"/>
        </w:rPr>
        <w:t xml:space="preserve"> </w:t>
      </w:r>
      <w:r w:rsidRPr="003D52FF">
        <w:rPr>
          <w:rFonts w:asciiTheme="minorBidi" w:hAnsiTheme="minorBidi" w:cstheme="minorBidi"/>
        </w:rPr>
        <w:t>Squalene</w:t>
      </w:r>
      <w:r w:rsidRPr="003D52FF">
        <w:rPr>
          <w:rFonts w:asciiTheme="minorBidi" w:hAnsiTheme="minorBidi" w:cstheme="minorBidi"/>
          <w:spacing w:val="1"/>
        </w:rPr>
        <w:t xml:space="preserve"> </w:t>
      </w:r>
      <w:r w:rsidRPr="003D52FF">
        <w:rPr>
          <w:rFonts w:asciiTheme="minorBidi" w:hAnsiTheme="minorBidi" w:cstheme="minorBidi"/>
        </w:rPr>
        <w:t>epoxidase</w:t>
      </w:r>
      <w:r w:rsidRPr="003D52FF">
        <w:rPr>
          <w:rFonts w:asciiTheme="minorBidi" w:hAnsiTheme="minorBidi" w:cstheme="minorBidi"/>
          <w:spacing w:val="1"/>
        </w:rPr>
        <w:t xml:space="preserve"> </w:t>
      </w:r>
      <w:r w:rsidRPr="003D52FF">
        <w:rPr>
          <w:rFonts w:asciiTheme="minorBidi" w:hAnsiTheme="minorBidi" w:cstheme="minorBidi"/>
        </w:rPr>
        <w:t>converts</w:t>
      </w:r>
      <w:r w:rsidRPr="003D52FF">
        <w:rPr>
          <w:rFonts w:asciiTheme="minorBidi" w:hAnsiTheme="minorBidi" w:cstheme="minorBidi"/>
          <w:spacing w:val="1"/>
        </w:rPr>
        <w:t xml:space="preserve"> </w:t>
      </w:r>
      <w:r w:rsidRPr="003D52FF">
        <w:rPr>
          <w:rFonts w:asciiTheme="minorBidi" w:hAnsiTheme="minorBidi" w:cstheme="minorBidi"/>
        </w:rPr>
        <w:t>squalene</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squalene epoxide. Subsequently, and dependent on the organism, there are two</w:t>
      </w:r>
      <w:r w:rsidRPr="003D52FF">
        <w:rPr>
          <w:rFonts w:asciiTheme="minorBidi" w:hAnsiTheme="minorBidi" w:cstheme="minorBidi"/>
          <w:spacing w:val="1"/>
        </w:rPr>
        <w:t xml:space="preserve"> </w:t>
      </w:r>
      <w:r w:rsidRPr="003D52FF">
        <w:rPr>
          <w:rFonts w:asciiTheme="minorBidi" w:hAnsiTheme="minorBidi" w:cstheme="minorBidi"/>
        </w:rPr>
        <w:t>different pathways. Plants produce cycloartenol from squalene epoxide whereas</w:t>
      </w:r>
      <w:r w:rsidRPr="003D52FF">
        <w:rPr>
          <w:rFonts w:asciiTheme="minorBidi" w:hAnsiTheme="minorBidi" w:cstheme="minorBidi"/>
          <w:spacing w:val="1"/>
        </w:rPr>
        <w:t xml:space="preserve"> </w:t>
      </w:r>
      <w:r w:rsidRPr="003D52FF">
        <w:rPr>
          <w:rFonts w:asciiTheme="minorBidi" w:hAnsiTheme="minorBidi" w:cstheme="minorBidi"/>
        </w:rPr>
        <w:t>animals</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fungi</w:t>
      </w:r>
      <w:r w:rsidRPr="003D52FF">
        <w:rPr>
          <w:rFonts w:asciiTheme="minorBidi" w:hAnsiTheme="minorBidi" w:cstheme="minorBidi"/>
          <w:spacing w:val="6"/>
        </w:rPr>
        <w:t xml:space="preserve"> </w:t>
      </w:r>
      <w:r w:rsidRPr="003D52FF">
        <w:rPr>
          <w:rFonts w:asciiTheme="minorBidi" w:hAnsiTheme="minorBidi" w:cstheme="minorBidi"/>
        </w:rPr>
        <w:t>form</w:t>
      </w:r>
      <w:r w:rsidRPr="003D52FF">
        <w:rPr>
          <w:rFonts w:asciiTheme="minorBidi" w:hAnsiTheme="minorBidi" w:cstheme="minorBidi"/>
          <w:spacing w:val="-5"/>
        </w:rPr>
        <w:t xml:space="preserve"> </w:t>
      </w:r>
      <w:r w:rsidRPr="003D52FF">
        <w:rPr>
          <w:rFonts w:asciiTheme="minorBidi" w:hAnsiTheme="minorBidi" w:cstheme="minorBidi"/>
        </w:rPr>
        <w:t>lanosterol</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1.2).</w:t>
      </w:r>
      <w:r w:rsidRPr="003D52FF">
        <w:rPr>
          <w:rFonts w:asciiTheme="minorBidi" w:hAnsiTheme="minorBidi" w:cstheme="minorBidi"/>
          <w:spacing w:val="2"/>
        </w:rPr>
        <w:t xml:space="preserve"> </w:t>
      </w:r>
      <w:r w:rsidRPr="003D52FF">
        <w:rPr>
          <w:rFonts w:asciiTheme="minorBidi" w:hAnsiTheme="minorBidi" w:cstheme="minorBidi"/>
        </w:rPr>
        <w:t>It</w:t>
      </w:r>
      <w:r w:rsidRPr="003D52FF">
        <w:rPr>
          <w:rFonts w:asciiTheme="minorBidi" w:hAnsiTheme="minorBidi" w:cstheme="minorBidi"/>
          <w:spacing w:val="4"/>
        </w:rPr>
        <w:t xml:space="preserve"> </w:t>
      </w:r>
      <w:r w:rsidRPr="003D52FF">
        <w:rPr>
          <w:rFonts w:asciiTheme="minorBidi" w:hAnsiTheme="minorBidi" w:cstheme="minorBidi"/>
        </w:rPr>
        <w:t>has</w:t>
      </w:r>
      <w:r w:rsidRPr="003D52FF">
        <w:rPr>
          <w:rFonts w:asciiTheme="minorBidi" w:hAnsiTheme="minorBidi" w:cstheme="minorBidi"/>
          <w:spacing w:val="3"/>
        </w:rPr>
        <w:t xml:space="preserve"> </w:t>
      </w:r>
      <w:r w:rsidRPr="003D52FF">
        <w:rPr>
          <w:rFonts w:asciiTheme="minorBidi" w:hAnsiTheme="minorBidi" w:cstheme="minorBidi"/>
        </w:rPr>
        <w:t>been</w:t>
      </w:r>
      <w:r w:rsidRPr="003D52FF">
        <w:rPr>
          <w:rFonts w:asciiTheme="minorBidi" w:hAnsiTheme="minorBidi" w:cstheme="minorBidi"/>
          <w:spacing w:val="3"/>
        </w:rPr>
        <w:t xml:space="preserve"> </w:t>
      </w:r>
      <w:r w:rsidRPr="003D52FF">
        <w:rPr>
          <w:rFonts w:asciiTheme="minorBidi" w:hAnsiTheme="minorBidi" w:cstheme="minorBidi"/>
        </w:rPr>
        <w:t>demonstrated</w:t>
      </w:r>
      <w:r w:rsidRPr="003D52FF">
        <w:rPr>
          <w:rFonts w:asciiTheme="minorBidi" w:hAnsiTheme="minorBidi" w:cstheme="minorBidi"/>
          <w:spacing w:val="4"/>
        </w:rPr>
        <w:t xml:space="preserve"> </w:t>
      </w:r>
      <w:r w:rsidRPr="003D52FF">
        <w:rPr>
          <w:rFonts w:asciiTheme="minorBidi" w:hAnsiTheme="minorBidi" w:cstheme="minorBidi"/>
        </w:rPr>
        <w:t>that</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the</w:t>
      </w:r>
    </w:p>
    <w:p w14:paraId="6A49C8BA"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BA67BEF" w14:textId="77777777" w:rsidR="00CF52B0" w:rsidRPr="003D52FF" w:rsidRDefault="00000000">
      <w:pPr>
        <w:pStyle w:val="BodyText"/>
        <w:spacing w:before="62" w:line="340" w:lineRule="auto"/>
        <w:ind w:left="1160" w:right="1169"/>
        <w:jc w:val="both"/>
        <w:rPr>
          <w:rFonts w:asciiTheme="minorBidi" w:hAnsiTheme="minorBidi" w:cstheme="minorBidi"/>
        </w:rPr>
      </w:pPr>
      <w:r w:rsidRPr="003D52FF">
        <w:rPr>
          <w:rFonts w:asciiTheme="minorBidi" w:hAnsiTheme="minorBidi" w:cstheme="minorBidi"/>
        </w:rPr>
        <w:lastRenderedPageBreak/>
        <w:t xml:space="preserve">case of </w:t>
      </w:r>
      <w:r w:rsidRPr="003D52FF">
        <w:rPr>
          <w:rFonts w:asciiTheme="minorBidi" w:hAnsiTheme="minorBidi" w:cstheme="minorBidi"/>
          <w:i/>
        </w:rPr>
        <w:t>D. discoideum</w:t>
      </w:r>
      <w:r w:rsidRPr="003D52FF">
        <w:rPr>
          <w:rFonts w:asciiTheme="minorBidi" w:hAnsiTheme="minorBidi" w:cstheme="minorBidi"/>
        </w:rPr>
        <w:t>, squalene epoxide is converted to cycloartenol (David Nes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5"/>
        </w:rPr>
        <w:t xml:space="preserve"> </w:t>
      </w:r>
      <w:r w:rsidRPr="003D52FF">
        <w:rPr>
          <w:rFonts w:asciiTheme="minorBidi" w:hAnsiTheme="minorBidi" w:cstheme="minorBidi"/>
        </w:rPr>
        <w:t>1990)</w:t>
      </w:r>
      <w:r w:rsidRPr="003D52FF">
        <w:rPr>
          <w:rFonts w:asciiTheme="minorBidi" w:hAnsiTheme="minorBidi" w:cstheme="minorBidi"/>
          <w:spacing w:val="-7"/>
        </w:rPr>
        <w:t xml:space="preserve"> </w:t>
      </w:r>
      <w:r w:rsidRPr="003D52FF">
        <w:rPr>
          <w:rFonts w:asciiTheme="minorBidi" w:hAnsiTheme="minorBidi" w:cstheme="minorBidi"/>
        </w:rPr>
        <w:t>thereby</w:t>
      </w:r>
      <w:r w:rsidRPr="003D52FF">
        <w:rPr>
          <w:rFonts w:asciiTheme="minorBidi" w:hAnsiTheme="minorBidi" w:cstheme="minorBidi"/>
          <w:spacing w:val="-10"/>
        </w:rPr>
        <w:t xml:space="preserve"> </w:t>
      </w:r>
      <w:r w:rsidRPr="003D52FF">
        <w:rPr>
          <w:rFonts w:asciiTheme="minorBidi" w:hAnsiTheme="minorBidi" w:cstheme="minorBidi"/>
        </w:rPr>
        <w:t>suggesting</w:t>
      </w:r>
      <w:r w:rsidRPr="003D52FF">
        <w:rPr>
          <w:rFonts w:asciiTheme="minorBidi" w:hAnsiTheme="minorBidi" w:cstheme="minorBidi"/>
          <w:spacing w:val="-15"/>
        </w:rPr>
        <w:t xml:space="preserve"> </w:t>
      </w:r>
      <w:r w:rsidRPr="003D52FF">
        <w:rPr>
          <w:rFonts w:asciiTheme="minorBidi" w:hAnsiTheme="minorBidi" w:cstheme="minorBidi"/>
        </w:rPr>
        <w:t>that</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sterol</w:t>
      </w:r>
      <w:r w:rsidRPr="003D52FF">
        <w:rPr>
          <w:rFonts w:asciiTheme="minorBidi" w:hAnsiTheme="minorBidi" w:cstheme="minorBidi"/>
          <w:spacing w:val="-10"/>
        </w:rPr>
        <w:t xml:space="preserve"> </w:t>
      </w:r>
      <w:r w:rsidRPr="003D52FF">
        <w:rPr>
          <w:rFonts w:asciiTheme="minorBidi" w:hAnsiTheme="minorBidi" w:cstheme="minorBidi"/>
        </w:rPr>
        <w:t>biosynthesis</w:t>
      </w:r>
      <w:r w:rsidRPr="003D52FF">
        <w:rPr>
          <w:rFonts w:asciiTheme="minorBidi" w:hAnsiTheme="minorBidi" w:cstheme="minorBidi"/>
          <w:spacing w:val="-11"/>
        </w:rPr>
        <w:t xml:space="preserve"> </w:t>
      </w:r>
      <w:r w:rsidRPr="003D52FF">
        <w:rPr>
          <w:rFonts w:asciiTheme="minorBidi" w:hAnsiTheme="minorBidi" w:cstheme="minorBidi"/>
        </w:rPr>
        <w:t>pathway</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7"/>
        </w:rPr>
        <w:t xml:space="preserve"> </w:t>
      </w:r>
      <w:r w:rsidRPr="003D52FF">
        <w:rPr>
          <w:rFonts w:asciiTheme="minorBidi" w:hAnsiTheme="minorBidi" w:cstheme="minorBidi"/>
          <w:i/>
        </w:rPr>
        <w:t>discoideum</w:t>
      </w:r>
      <w:r w:rsidRPr="003D52FF">
        <w:rPr>
          <w:rFonts w:asciiTheme="minorBidi" w:hAnsiTheme="minorBidi" w:cstheme="minorBidi"/>
          <w:i/>
          <w:spacing w:val="2"/>
        </w:rPr>
        <w:t xml:space="preserve"> </w:t>
      </w:r>
      <w:r w:rsidRPr="003D52FF">
        <w:rPr>
          <w:rFonts w:asciiTheme="minorBidi" w:hAnsiTheme="minorBidi" w:cstheme="minorBidi"/>
        </w:rPr>
        <w:t>is</w:t>
      </w:r>
      <w:r w:rsidRPr="003D52FF">
        <w:rPr>
          <w:rFonts w:asciiTheme="minorBidi" w:hAnsiTheme="minorBidi" w:cstheme="minorBidi"/>
          <w:spacing w:val="-73"/>
        </w:rPr>
        <w:t xml:space="preserve"> </w:t>
      </w:r>
      <w:r w:rsidRPr="003D52FF">
        <w:rPr>
          <w:rFonts w:asciiTheme="minorBidi" w:hAnsiTheme="minorBidi" w:cstheme="minorBidi"/>
        </w:rPr>
        <w:t>analogous</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plant’s</w:t>
      </w:r>
      <w:r w:rsidRPr="003D52FF">
        <w:rPr>
          <w:rFonts w:asciiTheme="minorBidi" w:hAnsiTheme="minorBidi" w:cstheme="minorBidi"/>
          <w:spacing w:val="-9"/>
        </w:rPr>
        <w:t xml:space="preserve"> </w:t>
      </w:r>
      <w:r w:rsidRPr="003D52FF">
        <w:rPr>
          <w:rFonts w:asciiTheme="minorBidi" w:hAnsiTheme="minorBidi" w:cstheme="minorBidi"/>
        </w:rPr>
        <w:t>pathway</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1.2).</w:t>
      </w:r>
    </w:p>
    <w:p w14:paraId="2CED5D09" w14:textId="77777777" w:rsidR="00CF52B0" w:rsidRPr="003D52FF" w:rsidRDefault="00CF52B0">
      <w:pPr>
        <w:pStyle w:val="BodyText"/>
        <w:rPr>
          <w:rFonts w:asciiTheme="minorBidi" w:hAnsiTheme="minorBidi" w:cstheme="minorBidi"/>
          <w:sz w:val="20"/>
        </w:rPr>
      </w:pPr>
    </w:p>
    <w:p w14:paraId="2916FA9D" w14:textId="77777777" w:rsidR="00CF52B0" w:rsidRPr="003D52FF" w:rsidRDefault="00000000">
      <w:pPr>
        <w:pStyle w:val="BodyText"/>
        <w:spacing w:before="8"/>
        <w:rPr>
          <w:rFonts w:asciiTheme="minorBidi" w:hAnsiTheme="minorBidi" w:cstheme="minorBidi"/>
          <w:sz w:val="20"/>
        </w:rPr>
      </w:pPr>
      <w:r w:rsidRPr="003D52FF">
        <w:rPr>
          <w:rFonts w:asciiTheme="minorBidi" w:hAnsiTheme="minorBidi" w:cstheme="minorBidi"/>
          <w:noProof/>
        </w:rPr>
        <w:drawing>
          <wp:anchor distT="0" distB="0" distL="0" distR="0" simplePos="0" relativeHeight="63" behindDoc="0" locked="0" layoutInCell="1" allowOverlap="1" wp14:anchorId="5444BE21" wp14:editId="6C3ECBD5">
            <wp:simplePos x="0" y="0"/>
            <wp:positionH relativeFrom="page">
              <wp:posOffset>1863919</wp:posOffset>
            </wp:positionH>
            <wp:positionV relativeFrom="paragraph">
              <wp:posOffset>183544</wp:posOffset>
            </wp:positionV>
            <wp:extent cx="3861499" cy="4790313"/>
            <wp:effectExtent l="0" t="0" r="0" b="0"/>
            <wp:wrapTopAndBottom/>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77" cstate="print"/>
                    <a:stretch>
                      <a:fillRect/>
                    </a:stretch>
                  </pic:blipFill>
                  <pic:spPr>
                    <a:xfrm>
                      <a:off x="0" y="0"/>
                      <a:ext cx="3861499" cy="4790313"/>
                    </a:xfrm>
                    <a:prstGeom prst="rect">
                      <a:avLst/>
                    </a:prstGeom>
                  </pic:spPr>
                </pic:pic>
              </a:graphicData>
            </a:graphic>
          </wp:anchor>
        </w:drawing>
      </w:r>
    </w:p>
    <w:p w14:paraId="7199126D" w14:textId="77777777" w:rsidR="00CF52B0" w:rsidRPr="003D52FF" w:rsidRDefault="00000000">
      <w:pPr>
        <w:spacing w:before="61" w:line="228" w:lineRule="auto"/>
        <w:ind w:left="1160" w:right="1172"/>
        <w:jc w:val="both"/>
        <w:rPr>
          <w:rFonts w:asciiTheme="minorBidi" w:hAnsiTheme="minorBidi" w:cstheme="minorBidi"/>
          <w:sz w:val="20"/>
        </w:rPr>
      </w:pPr>
      <w:bookmarkStart w:id="11" w:name="_bookmark7"/>
      <w:bookmarkEnd w:id="11"/>
      <w:r w:rsidRPr="003D52FF">
        <w:rPr>
          <w:rFonts w:asciiTheme="minorBidi" w:hAnsiTheme="minorBidi" w:cstheme="minorBidi"/>
          <w:b/>
          <w:color w:val="1F4E79"/>
          <w:sz w:val="20"/>
        </w:rPr>
        <w:t>Figure 1. 2 The eukaryotic sterol biosynthesis pathways, which consist of two distinct routes.</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Lanosterol is produced by animals and fungi, while cycloartenol is synthesized by plants. Furthermore,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has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been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demonstrated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4"/>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5"/>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3"/>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cycloartenol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originates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squalene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epoxide.</w:t>
      </w:r>
    </w:p>
    <w:p w14:paraId="1864E50C" w14:textId="77777777" w:rsidR="00CF52B0" w:rsidRPr="003D52FF" w:rsidRDefault="00CF52B0">
      <w:pPr>
        <w:pStyle w:val="BodyText"/>
        <w:rPr>
          <w:rFonts w:asciiTheme="minorBidi" w:hAnsiTheme="minorBidi" w:cstheme="minorBidi"/>
          <w:sz w:val="20"/>
        </w:rPr>
      </w:pPr>
    </w:p>
    <w:p w14:paraId="71B3C42A" w14:textId="77777777" w:rsidR="00CF52B0" w:rsidRPr="003D52FF" w:rsidRDefault="00CF52B0">
      <w:pPr>
        <w:pStyle w:val="BodyText"/>
        <w:spacing w:before="10"/>
        <w:rPr>
          <w:rFonts w:asciiTheme="minorBidi" w:hAnsiTheme="minorBidi" w:cstheme="minorBidi"/>
          <w:sz w:val="26"/>
        </w:rPr>
      </w:pPr>
    </w:p>
    <w:p w14:paraId="1879720D"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761408" behindDoc="0" locked="0" layoutInCell="1" allowOverlap="1" wp14:anchorId="401E8E09" wp14:editId="6F3BB939">
            <wp:simplePos x="0" y="0"/>
            <wp:positionH relativeFrom="page">
              <wp:posOffset>1379238</wp:posOffset>
            </wp:positionH>
            <wp:positionV relativeFrom="paragraph">
              <wp:posOffset>88016</wp:posOffset>
            </wp:positionV>
            <wp:extent cx="367246" cy="111134"/>
            <wp:effectExtent l="0" t="0" r="0" b="0"/>
            <wp:wrapNone/>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8" cstate="print"/>
                    <a:stretch>
                      <a:fillRect/>
                    </a:stretch>
                  </pic:blipFill>
                  <pic:spPr>
                    <a:xfrm>
                      <a:off x="0" y="0"/>
                      <a:ext cx="367246" cy="111134"/>
                    </a:xfrm>
                    <a:prstGeom prst="rect">
                      <a:avLst/>
                    </a:prstGeom>
                  </pic:spPr>
                </pic:pic>
              </a:graphicData>
            </a:graphic>
          </wp:anchor>
        </w:drawing>
      </w:r>
      <w:bookmarkStart w:id="12" w:name="1.2.4._Ether_lipid_synthesis"/>
      <w:bookmarkStart w:id="13" w:name="_bookmark8"/>
      <w:bookmarkEnd w:id="12"/>
      <w:bookmarkEnd w:id="13"/>
      <w:r w:rsidRPr="003D52FF">
        <w:rPr>
          <w:rFonts w:asciiTheme="minorBidi" w:hAnsiTheme="minorBidi" w:cstheme="minorBidi"/>
        </w:rPr>
        <w:t>Ether</w:t>
      </w:r>
      <w:r w:rsidRPr="003D52FF">
        <w:rPr>
          <w:rFonts w:asciiTheme="minorBidi" w:hAnsiTheme="minorBidi" w:cstheme="minorBidi"/>
          <w:spacing w:val="-8"/>
        </w:rPr>
        <w:t xml:space="preserve"> </w:t>
      </w:r>
      <w:r w:rsidRPr="003D52FF">
        <w:rPr>
          <w:rFonts w:asciiTheme="minorBidi" w:hAnsiTheme="minorBidi" w:cstheme="minorBidi"/>
        </w:rPr>
        <w:t>lipid</w:t>
      </w:r>
      <w:r w:rsidRPr="003D52FF">
        <w:rPr>
          <w:rFonts w:asciiTheme="minorBidi" w:hAnsiTheme="minorBidi" w:cstheme="minorBidi"/>
          <w:spacing w:val="-3"/>
        </w:rPr>
        <w:t xml:space="preserve"> </w:t>
      </w:r>
      <w:r w:rsidRPr="003D52FF">
        <w:rPr>
          <w:rFonts w:asciiTheme="minorBidi" w:hAnsiTheme="minorBidi" w:cstheme="minorBidi"/>
        </w:rPr>
        <w:t>synthesis</w:t>
      </w:r>
    </w:p>
    <w:p w14:paraId="06191AB1" w14:textId="77777777" w:rsidR="00CF52B0" w:rsidRPr="003D52FF" w:rsidRDefault="00CF52B0">
      <w:pPr>
        <w:pStyle w:val="BodyText"/>
        <w:rPr>
          <w:rFonts w:asciiTheme="minorBidi" w:hAnsiTheme="minorBidi" w:cstheme="minorBidi"/>
          <w:b/>
          <w:sz w:val="20"/>
        </w:rPr>
      </w:pPr>
    </w:p>
    <w:p w14:paraId="0C21B419" w14:textId="77777777" w:rsidR="00CF52B0" w:rsidRPr="003D52FF" w:rsidRDefault="00CF52B0">
      <w:pPr>
        <w:pStyle w:val="BodyText"/>
        <w:spacing w:before="3"/>
        <w:rPr>
          <w:rFonts w:asciiTheme="minorBidi" w:hAnsiTheme="minorBidi" w:cstheme="minorBidi"/>
          <w:b/>
          <w:sz w:val="20"/>
        </w:rPr>
      </w:pPr>
    </w:p>
    <w:p w14:paraId="0406D49D" w14:textId="77777777" w:rsidR="00CF52B0" w:rsidRPr="003D52FF" w:rsidRDefault="00000000">
      <w:pPr>
        <w:pStyle w:val="BodyText"/>
        <w:spacing w:before="77" w:line="343" w:lineRule="auto"/>
        <w:ind w:left="1160" w:right="1178"/>
        <w:jc w:val="both"/>
        <w:rPr>
          <w:rFonts w:asciiTheme="minorBidi" w:hAnsiTheme="minorBidi" w:cstheme="minorBidi"/>
        </w:rPr>
      </w:pPr>
      <w:r w:rsidRPr="003D52FF">
        <w:rPr>
          <w:rFonts w:asciiTheme="minorBidi" w:hAnsiTheme="minorBidi" w:cstheme="minorBidi"/>
        </w:rPr>
        <w:t>Lipids</w:t>
      </w:r>
      <w:r w:rsidRPr="003D52FF">
        <w:rPr>
          <w:rFonts w:asciiTheme="minorBidi" w:hAnsiTheme="minorBidi" w:cstheme="minorBidi"/>
          <w:spacing w:val="1"/>
        </w:rPr>
        <w:t xml:space="preserve"> </w:t>
      </w:r>
      <w:r w:rsidRPr="003D52FF">
        <w:rPr>
          <w:rFonts w:asciiTheme="minorBidi" w:hAnsiTheme="minorBidi" w:cstheme="minorBidi"/>
        </w:rPr>
        <w:t>can</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classified</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eight</w:t>
      </w:r>
      <w:r w:rsidRPr="003D52FF">
        <w:rPr>
          <w:rFonts w:asciiTheme="minorBidi" w:hAnsiTheme="minorBidi" w:cstheme="minorBidi"/>
          <w:spacing w:val="1"/>
        </w:rPr>
        <w:t xml:space="preserve"> </w:t>
      </w:r>
      <w:r w:rsidRPr="003D52FF">
        <w:rPr>
          <w:rFonts w:asciiTheme="minorBidi" w:hAnsiTheme="minorBidi" w:cstheme="minorBidi"/>
        </w:rPr>
        <w:t>groups:</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acyls,</w:t>
      </w:r>
      <w:r w:rsidRPr="003D52FF">
        <w:rPr>
          <w:rFonts w:asciiTheme="minorBidi" w:hAnsiTheme="minorBidi" w:cstheme="minorBidi"/>
          <w:spacing w:val="1"/>
        </w:rPr>
        <w:t xml:space="preserve"> </w:t>
      </w:r>
      <w:r w:rsidRPr="003D52FF">
        <w:rPr>
          <w:rFonts w:asciiTheme="minorBidi" w:hAnsiTheme="minorBidi" w:cstheme="minorBidi"/>
        </w:rPr>
        <w:t>glycerolipids,</w:t>
      </w:r>
      <w:r w:rsidRPr="003D52FF">
        <w:rPr>
          <w:rFonts w:asciiTheme="minorBidi" w:hAnsiTheme="minorBidi" w:cstheme="minorBidi"/>
          <w:spacing w:val="1"/>
        </w:rPr>
        <w:t xml:space="preserve"> </w:t>
      </w:r>
      <w:r w:rsidRPr="003D52FF">
        <w:rPr>
          <w:rFonts w:asciiTheme="minorBidi" w:hAnsiTheme="minorBidi" w:cstheme="minorBidi"/>
        </w:rPr>
        <w:t>glycerophospholipids, sphingolipids, sterol lipids, prenol lipids, saccharolipids, and</w:t>
      </w:r>
      <w:r w:rsidRPr="003D52FF">
        <w:rPr>
          <w:rFonts w:asciiTheme="minorBidi" w:hAnsiTheme="minorBidi" w:cstheme="minorBidi"/>
          <w:spacing w:val="1"/>
        </w:rPr>
        <w:t xml:space="preserve"> </w:t>
      </w:r>
      <w:r w:rsidRPr="003D52FF">
        <w:rPr>
          <w:rFonts w:asciiTheme="minorBidi" w:hAnsiTheme="minorBidi" w:cstheme="minorBidi"/>
        </w:rPr>
        <w:t>polyketides.</w:t>
      </w:r>
      <w:r w:rsidRPr="003D52FF">
        <w:rPr>
          <w:rFonts w:asciiTheme="minorBidi" w:hAnsiTheme="minorBidi" w:cstheme="minorBidi"/>
          <w:spacing w:val="-16"/>
        </w:rPr>
        <w:t xml:space="preserve"> </w:t>
      </w:r>
      <w:r w:rsidRPr="003D52FF">
        <w:rPr>
          <w:rFonts w:asciiTheme="minorBidi" w:hAnsiTheme="minorBidi" w:cstheme="minorBidi"/>
        </w:rPr>
        <w:t>These</w:t>
      </w:r>
      <w:r w:rsidRPr="003D52FF">
        <w:rPr>
          <w:rFonts w:asciiTheme="minorBidi" w:hAnsiTheme="minorBidi" w:cstheme="minorBidi"/>
          <w:spacing w:val="-8"/>
        </w:rPr>
        <w:t xml:space="preserve"> </w:t>
      </w:r>
      <w:r w:rsidRPr="003D52FF">
        <w:rPr>
          <w:rFonts w:asciiTheme="minorBidi" w:hAnsiTheme="minorBidi" w:cstheme="minorBidi"/>
        </w:rPr>
        <w:t>categories</w:t>
      </w:r>
      <w:r w:rsidRPr="003D52FF">
        <w:rPr>
          <w:rFonts w:asciiTheme="minorBidi" w:hAnsiTheme="minorBidi" w:cstheme="minorBidi"/>
          <w:spacing w:val="-10"/>
        </w:rPr>
        <w:t xml:space="preserve"> </w:t>
      </w:r>
      <w:r w:rsidRPr="003D52FF">
        <w:rPr>
          <w:rFonts w:asciiTheme="minorBidi" w:hAnsiTheme="minorBidi" w:cstheme="minorBidi"/>
        </w:rPr>
        <w:t>are</w:t>
      </w:r>
      <w:r w:rsidRPr="003D52FF">
        <w:rPr>
          <w:rFonts w:asciiTheme="minorBidi" w:hAnsiTheme="minorBidi" w:cstheme="minorBidi"/>
          <w:spacing w:val="-16"/>
        </w:rPr>
        <w:t xml:space="preserve"> </w:t>
      </w:r>
      <w:r w:rsidRPr="003D52FF">
        <w:rPr>
          <w:rFonts w:asciiTheme="minorBidi" w:hAnsiTheme="minorBidi" w:cstheme="minorBidi"/>
        </w:rPr>
        <w:t>further</w:t>
      </w:r>
      <w:r w:rsidRPr="003D52FF">
        <w:rPr>
          <w:rFonts w:asciiTheme="minorBidi" w:hAnsiTheme="minorBidi" w:cstheme="minorBidi"/>
          <w:spacing w:val="-14"/>
        </w:rPr>
        <w:t xml:space="preserve"> </w:t>
      </w:r>
      <w:r w:rsidRPr="003D52FF">
        <w:rPr>
          <w:rFonts w:asciiTheme="minorBidi" w:hAnsiTheme="minorBidi" w:cstheme="minorBidi"/>
        </w:rPr>
        <w:t>divided</w:t>
      </w:r>
      <w:r w:rsidRPr="003D52FF">
        <w:rPr>
          <w:rFonts w:asciiTheme="minorBidi" w:hAnsiTheme="minorBidi" w:cstheme="minorBidi"/>
          <w:spacing w:val="-10"/>
        </w:rPr>
        <w:t xml:space="preserve"> </w:t>
      </w:r>
      <w:r w:rsidRPr="003D52FF">
        <w:rPr>
          <w:rFonts w:asciiTheme="minorBidi" w:hAnsiTheme="minorBidi" w:cstheme="minorBidi"/>
        </w:rPr>
        <w:t>into</w:t>
      </w:r>
      <w:r w:rsidRPr="003D52FF">
        <w:rPr>
          <w:rFonts w:asciiTheme="minorBidi" w:hAnsiTheme="minorBidi" w:cstheme="minorBidi"/>
          <w:spacing w:val="-10"/>
        </w:rPr>
        <w:t xml:space="preserve"> </w:t>
      </w:r>
      <w:r w:rsidRPr="003D52FF">
        <w:rPr>
          <w:rFonts w:asciiTheme="minorBidi" w:hAnsiTheme="minorBidi" w:cstheme="minorBidi"/>
        </w:rPr>
        <w:t>groups</w:t>
      </w:r>
      <w:r w:rsidRPr="003D52FF">
        <w:rPr>
          <w:rFonts w:asciiTheme="minorBidi" w:hAnsiTheme="minorBidi" w:cstheme="minorBidi"/>
          <w:spacing w:val="-17"/>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subgroups</w:t>
      </w:r>
      <w:r w:rsidRPr="003D52FF">
        <w:rPr>
          <w:rFonts w:asciiTheme="minorBidi" w:hAnsiTheme="minorBidi" w:cstheme="minorBidi"/>
          <w:spacing w:val="-11"/>
        </w:rPr>
        <w:t xml:space="preserve"> </w:t>
      </w:r>
      <w:r w:rsidRPr="003D52FF">
        <w:rPr>
          <w:rFonts w:asciiTheme="minorBidi" w:hAnsiTheme="minorBidi" w:cstheme="minorBidi"/>
        </w:rPr>
        <w:t>based</w:t>
      </w:r>
      <w:r w:rsidRPr="003D52FF">
        <w:rPr>
          <w:rFonts w:asciiTheme="minorBidi" w:hAnsiTheme="minorBidi" w:cstheme="minorBidi"/>
          <w:spacing w:val="-10"/>
        </w:rPr>
        <w:t xml:space="preserve"> </w:t>
      </w:r>
      <w:r w:rsidRPr="003D52FF">
        <w:rPr>
          <w:rFonts w:asciiTheme="minorBidi" w:hAnsiTheme="minorBidi" w:cstheme="minorBidi"/>
        </w:rPr>
        <w:t>on</w:t>
      </w:r>
      <w:r w:rsidRPr="003D52FF">
        <w:rPr>
          <w:rFonts w:asciiTheme="minorBidi" w:hAnsiTheme="minorBidi" w:cstheme="minorBidi"/>
          <w:spacing w:val="-73"/>
        </w:rPr>
        <w:t xml:space="preserve"> </w:t>
      </w:r>
      <w:r w:rsidRPr="003D52FF">
        <w:rPr>
          <w:rFonts w:asciiTheme="minorBidi" w:hAnsiTheme="minorBidi" w:cstheme="minorBidi"/>
        </w:rPr>
        <w:t>different characteristics, such as the presence of ether or ester bonds. In mammals,</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lipids</w:t>
      </w:r>
      <w:r w:rsidRPr="003D52FF">
        <w:rPr>
          <w:rFonts w:asciiTheme="minorBidi" w:hAnsiTheme="minorBidi" w:cstheme="minorBidi"/>
          <w:spacing w:val="1"/>
        </w:rPr>
        <w:t xml:space="preserve"> </w:t>
      </w:r>
      <w:r w:rsidRPr="003D52FF">
        <w:rPr>
          <w:rFonts w:asciiTheme="minorBidi" w:hAnsiTheme="minorBidi" w:cstheme="minorBidi"/>
        </w:rPr>
        <w:t>constitute</w:t>
      </w:r>
      <w:r w:rsidRPr="003D52FF">
        <w:rPr>
          <w:rFonts w:asciiTheme="minorBidi" w:hAnsiTheme="minorBidi" w:cstheme="minorBidi"/>
          <w:spacing w:val="1"/>
        </w:rPr>
        <w:t xml:space="preserve"> </w:t>
      </w:r>
      <w:r w:rsidRPr="003D52FF">
        <w:rPr>
          <w:rFonts w:asciiTheme="minorBidi" w:hAnsiTheme="minorBidi" w:cstheme="minorBidi"/>
        </w:rPr>
        <w:t>around</w:t>
      </w:r>
      <w:r w:rsidRPr="003D52FF">
        <w:rPr>
          <w:rFonts w:asciiTheme="minorBidi" w:hAnsiTheme="minorBidi" w:cstheme="minorBidi"/>
          <w:spacing w:val="1"/>
        </w:rPr>
        <w:t xml:space="preserve"> </w:t>
      </w:r>
      <w:r w:rsidRPr="003D52FF">
        <w:rPr>
          <w:rFonts w:asciiTheme="minorBidi" w:hAnsiTheme="minorBidi" w:cstheme="minorBidi"/>
        </w:rPr>
        <w:t>20%</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total</w:t>
      </w:r>
      <w:r w:rsidRPr="003D52FF">
        <w:rPr>
          <w:rFonts w:asciiTheme="minorBidi" w:hAnsiTheme="minorBidi" w:cstheme="minorBidi"/>
          <w:spacing w:val="1"/>
        </w:rPr>
        <w:t xml:space="preserve"> </w:t>
      </w:r>
      <w:r w:rsidRPr="003D52FF">
        <w:rPr>
          <w:rFonts w:asciiTheme="minorBidi" w:hAnsiTheme="minorBidi" w:cstheme="minorBidi"/>
        </w:rPr>
        <w:t>phospholipid</w:t>
      </w:r>
      <w:r w:rsidRPr="003D52FF">
        <w:rPr>
          <w:rFonts w:asciiTheme="minorBidi" w:hAnsiTheme="minorBidi" w:cstheme="minorBidi"/>
          <w:spacing w:val="1"/>
        </w:rPr>
        <w:t xml:space="preserve"> </w:t>
      </w:r>
      <w:r w:rsidRPr="003D52FF">
        <w:rPr>
          <w:rFonts w:asciiTheme="minorBidi" w:hAnsiTheme="minorBidi" w:cstheme="minorBidi"/>
        </w:rPr>
        <w:t>content.</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phospholipids</w:t>
      </w:r>
      <w:r w:rsidRPr="003D52FF">
        <w:rPr>
          <w:rFonts w:asciiTheme="minorBidi" w:hAnsiTheme="minorBidi" w:cstheme="minorBidi"/>
          <w:spacing w:val="12"/>
        </w:rPr>
        <w:t xml:space="preserve"> </w:t>
      </w:r>
      <w:r w:rsidRPr="003D52FF">
        <w:rPr>
          <w:rFonts w:asciiTheme="minorBidi" w:hAnsiTheme="minorBidi" w:cstheme="minorBidi"/>
        </w:rPr>
        <w:t>are</w:t>
      </w:r>
      <w:r w:rsidRPr="003D52FF">
        <w:rPr>
          <w:rFonts w:asciiTheme="minorBidi" w:hAnsiTheme="minorBidi" w:cstheme="minorBidi"/>
          <w:spacing w:val="14"/>
        </w:rPr>
        <w:t xml:space="preserve"> </w:t>
      </w:r>
      <w:r w:rsidRPr="003D52FF">
        <w:rPr>
          <w:rFonts w:asciiTheme="minorBidi" w:hAnsiTheme="minorBidi" w:cstheme="minorBidi"/>
        </w:rPr>
        <w:t>essential</w:t>
      </w:r>
      <w:r w:rsidRPr="003D52FF">
        <w:rPr>
          <w:rFonts w:asciiTheme="minorBidi" w:hAnsiTheme="minorBidi" w:cstheme="minorBidi"/>
          <w:spacing w:val="24"/>
        </w:rPr>
        <w:t xml:space="preserve"> </w:t>
      </w:r>
      <w:r w:rsidRPr="003D52FF">
        <w:rPr>
          <w:rFonts w:asciiTheme="minorBidi" w:hAnsiTheme="minorBidi" w:cstheme="minorBidi"/>
        </w:rPr>
        <w:t>components</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eukaryotic</w:t>
      </w:r>
      <w:r w:rsidRPr="003D52FF">
        <w:rPr>
          <w:rFonts w:asciiTheme="minorBidi" w:hAnsiTheme="minorBidi" w:cstheme="minorBidi"/>
          <w:spacing w:val="19"/>
        </w:rPr>
        <w:t xml:space="preserve"> </w:t>
      </w:r>
      <w:r w:rsidRPr="003D52FF">
        <w:rPr>
          <w:rFonts w:asciiTheme="minorBidi" w:hAnsiTheme="minorBidi" w:cstheme="minorBidi"/>
        </w:rPr>
        <w:t>cell</w:t>
      </w:r>
      <w:r w:rsidRPr="003D52FF">
        <w:rPr>
          <w:rFonts w:asciiTheme="minorBidi" w:hAnsiTheme="minorBidi" w:cstheme="minorBidi"/>
          <w:spacing w:val="22"/>
        </w:rPr>
        <w:t xml:space="preserve"> </w:t>
      </w:r>
      <w:r w:rsidRPr="003D52FF">
        <w:rPr>
          <w:rFonts w:asciiTheme="minorBidi" w:hAnsiTheme="minorBidi" w:cstheme="minorBidi"/>
        </w:rPr>
        <w:t>membranes.</w:t>
      </w:r>
      <w:r w:rsidRPr="003D52FF">
        <w:rPr>
          <w:rFonts w:asciiTheme="minorBidi" w:hAnsiTheme="minorBidi" w:cstheme="minorBidi"/>
          <w:spacing w:val="19"/>
        </w:rPr>
        <w:t xml:space="preserve"> </w:t>
      </w:r>
      <w:r w:rsidRPr="003D52FF">
        <w:rPr>
          <w:rFonts w:asciiTheme="minorBidi" w:hAnsiTheme="minorBidi" w:cstheme="minorBidi"/>
        </w:rPr>
        <w:t>One</w:t>
      </w:r>
      <w:r w:rsidRPr="003D52FF">
        <w:rPr>
          <w:rFonts w:asciiTheme="minorBidi" w:hAnsiTheme="minorBidi" w:cstheme="minorBidi"/>
          <w:spacing w:val="20"/>
        </w:rPr>
        <w:t xml:space="preserve"> </w:t>
      </w:r>
      <w:r w:rsidRPr="003D52FF">
        <w:rPr>
          <w:rFonts w:asciiTheme="minorBidi" w:hAnsiTheme="minorBidi" w:cstheme="minorBidi"/>
        </w:rPr>
        <w:t>notable</w:t>
      </w:r>
    </w:p>
    <w:p w14:paraId="151740FD"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824D4FF" w14:textId="77777777" w:rsidR="00CF52B0" w:rsidRPr="003D52FF" w:rsidRDefault="00000000">
      <w:pPr>
        <w:pStyle w:val="BodyText"/>
        <w:spacing w:before="62" w:line="340" w:lineRule="auto"/>
        <w:ind w:left="1160" w:right="1184"/>
        <w:jc w:val="both"/>
        <w:rPr>
          <w:rFonts w:asciiTheme="minorBidi" w:hAnsiTheme="minorBidi" w:cstheme="minorBidi"/>
        </w:rPr>
      </w:pPr>
      <w:r w:rsidRPr="003D52FF">
        <w:rPr>
          <w:rFonts w:asciiTheme="minorBidi" w:hAnsiTheme="minorBidi" w:cstheme="minorBidi"/>
        </w:rPr>
        <w:lastRenderedPageBreak/>
        <w:t>glycerophospholipid is plasmalogens, which represents a distinct group containing a</w:t>
      </w:r>
      <w:r w:rsidRPr="003D52FF">
        <w:rPr>
          <w:rFonts w:asciiTheme="minorBidi" w:hAnsiTheme="minorBidi" w:cstheme="minorBidi"/>
          <w:spacing w:val="1"/>
        </w:rPr>
        <w:t xml:space="preserve"> </w:t>
      </w:r>
      <w:r w:rsidRPr="003D52FF">
        <w:rPr>
          <w:rFonts w:asciiTheme="minorBidi" w:hAnsiTheme="minorBidi" w:cstheme="minorBidi"/>
        </w:rPr>
        <w:t>vinyl-ether</w:t>
      </w:r>
      <w:r w:rsidRPr="003D52FF">
        <w:rPr>
          <w:rFonts w:asciiTheme="minorBidi" w:hAnsiTheme="minorBidi" w:cstheme="minorBidi"/>
          <w:spacing w:val="-11"/>
        </w:rPr>
        <w:t xml:space="preserve"> </w:t>
      </w:r>
      <w:r w:rsidRPr="003D52FF">
        <w:rPr>
          <w:rFonts w:asciiTheme="minorBidi" w:hAnsiTheme="minorBidi" w:cstheme="minorBidi"/>
        </w:rPr>
        <w:t>bond</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7"/>
        </w:rPr>
        <w:t xml:space="preserve"> </w:t>
      </w:r>
      <w:r w:rsidRPr="003D52FF">
        <w:rPr>
          <w:rFonts w:asciiTheme="minorBidi" w:hAnsiTheme="minorBidi" w:cstheme="minorBidi"/>
        </w:rPr>
        <w:t>within</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membranes</w:t>
      </w:r>
      <w:r w:rsidRPr="003D52FF">
        <w:rPr>
          <w:rFonts w:asciiTheme="minorBidi" w:hAnsiTheme="minorBidi" w:cstheme="minorBidi"/>
          <w:spacing w:val="-3"/>
        </w:rPr>
        <w:t xml:space="preserve"> </w:t>
      </w:r>
      <w:r w:rsidRPr="003D52FF">
        <w:rPr>
          <w:rFonts w:asciiTheme="minorBidi" w:hAnsiTheme="minorBidi" w:cstheme="minorBidi"/>
        </w:rPr>
        <w:t>(Braverman</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Moser,</w:t>
      </w:r>
      <w:r w:rsidRPr="003D52FF">
        <w:rPr>
          <w:rFonts w:asciiTheme="minorBidi" w:hAnsiTheme="minorBidi" w:cstheme="minorBidi"/>
          <w:spacing w:val="-7"/>
        </w:rPr>
        <w:t xml:space="preserve"> </w:t>
      </w:r>
      <w:r w:rsidRPr="003D52FF">
        <w:rPr>
          <w:rFonts w:asciiTheme="minorBidi" w:hAnsiTheme="minorBidi" w:cstheme="minorBidi"/>
        </w:rPr>
        <w:t>2012).</w:t>
      </w:r>
    </w:p>
    <w:p w14:paraId="780BFF1E" w14:textId="77777777" w:rsidR="00CF52B0" w:rsidRPr="003D52FF" w:rsidRDefault="00CF52B0">
      <w:pPr>
        <w:pStyle w:val="BodyText"/>
        <w:spacing w:before="11"/>
        <w:rPr>
          <w:rFonts w:asciiTheme="minorBidi" w:hAnsiTheme="minorBidi" w:cstheme="minorBidi"/>
          <w:sz w:val="34"/>
        </w:rPr>
      </w:pPr>
    </w:p>
    <w:p w14:paraId="7F4722D9" w14:textId="77777777" w:rsidR="00CF52B0" w:rsidRPr="003D52FF" w:rsidRDefault="00000000">
      <w:pPr>
        <w:pStyle w:val="BodyText"/>
        <w:spacing w:line="343" w:lineRule="auto"/>
        <w:ind w:left="1160" w:right="1169" w:firstLine="62"/>
        <w:jc w:val="both"/>
        <w:rPr>
          <w:rFonts w:asciiTheme="minorBidi" w:hAnsiTheme="minorBidi" w:cstheme="minorBidi"/>
        </w:rPr>
      </w:pPr>
      <w:r w:rsidRPr="003D52FF">
        <w:rPr>
          <w:rFonts w:asciiTheme="minorBidi" w:hAnsiTheme="minorBidi" w:cstheme="minorBidi"/>
        </w:rPr>
        <w:t>The biosynthesis of ether phospholipids begins with dihydroxyacetone phosphate</w:t>
      </w:r>
      <w:r w:rsidRPr="003D52FF">
        <w:rPr>
          <w:rFonts w:asciiTheme="minorBidi" w:hAnsiTheme="minorBidi" w:cstheme="minorBidi"/>
          <w:spacing w:val="1"/>
        </w:rPr>
        <w:t xml:space="preserve"> </w:t>
      </w:r>
      <w:r w:rsidRPr="003D52FF">
        <w:rPr>
          <w:rFonts w:asciiTheme="minorBidi" w:hAnsiTheme="minorBidi" w:cstheme="minorBidi"/>
        </w:rPr>
        <w:t>(DHAP) within peroxisomes (Kappelt et al., 2020; Rangholia et al., 2021). DHAP is</w:t>
      </w:r>
      <w:r w:rsidRPr="003D52FF">
        <w:rPr>
          <w:rFonts w:asciiTheme="minorBidi" w:hAnsiTheme="minorBidi" w:cstheme="minorBidi"/>
          <w:spacing w:val="1"/>
        </w:rPr>
        <w:t xml:space="preserve"> </w:t>
      </w:r>
      <w:r w:rsidRPr="003D52FF">
        <w:rPr>
          <w:rFonts w:asciiTheme="minorBidi" w:hAnsiTheme="minorBidi" w:cstheme="minorBidi"/>
        </w:rPr>
        <w:t>acylated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Dihydroxyacetone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
        </w:rPr>
        <w:t xml:space="preserve"> </w:t>
      </w:r>
      <w:r w:rsidRPr="003D52FF">
        <w:rPr>
          <w:rFonts w:asciiTheme="minorBidi" w:hAnsiTheme="minorBidi" w:cstheme="minorBidi"/>
        </w:rPr>
        <w:t>acyltransferase</w:t>
      </w:r>
      <w:r w:rsidRPr="003D52FF">
        <w:rPr>
          <w:rFonts w:asciiTheme="minorBidi" w:hAnsiTheme="minorBidi" w:cstheme="minorBidi"/>
          <w:spacing w:val="1"/>
        </w:rPr>
        <w:t xml:space="preserve"> </w:t>
      </w:r>
      <w:r w:rsidRPr="003D52FF">
        <w:rPr>
          <w:rFonts w:asciiTheme="minorBidi" w:hAnsiTheme="minorBidi" w:cstheme="minorBidi"/>
        </w:rPr>
        <w:t>(DHAP-AT/GNPAT)</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produce</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acyl-DHAP.</w:t>
      </w:r>
      <w:r w:rsidRPr="003D52FF">
        <w:rPr>
          <w:rFonts w:asciiTheme="minorBidi" w:hAnsiTheme="minorBidi" w:cstheme="minorBidi"/>
          <w:spacing w:val="1"/>
        </w:rPr>
        <w:t xml:space="preserve"> </w:t>
      </w:r>
      <w:r w:rsidRPr="003D52FF">
        <w:rPr>
          <w:rFonts w:asciiTheme="minorBidi" w:hAnsiTheme="minorBidi" w:cstheme="minorBidi"/>
        </w:rPr>
        <w:t>Acyl-DHAP</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then</w:t>
      </w:r>
      <w:r w:rsidRPr="003D52FF">
        <w:rPr>
          <w:rFonts w:asciiTheme="minorBidi" w:hAnsiTheme="minorBidi" w:cstheme="minorBidi"/>
          <w:spacing w:val="1"/>
        </w:rPr>
        <w:t xml:space="preserve"> </w:t>
      </w:r>
      <w:r w:rsidRPr="003D52FF">
        <w:rPr>
          <w:rFonts w:asciiTheme="minorBidi" w:hAnsiTheme="minorBidi" w:cstheme="minorBidi"/>
        </w:rPr>
        <w:t>replaced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Alkyldihydroxyacetone</w:t>
      </w:r>
      <w:r w:rsidRPr="003D52FF">
        <w:rPr>
          <w:rFonts w:asciiTheme="minorBidi" w:hAnsiTheme="minorBidi" w:cstheme="minorBidi"/>
          <w:spacing w:val="1"/>
        </w:rPr>
        <w:t xml:space="preserve"> </w:t>
      </w:r>
      <w:r w:rsidRPr="003D52FF">
        <w:rPr>
          <w:rFonts w:asciiTheme="minorBidi" w:hAnsiTheme="minorBidi" w:cstheme="minorBidi"/>
        </w:rPr>
        <w:t>phosphate synthase (AGPS) to form alkyl-DHAP (ether bond), which is the product of</w:t>
      </w:r>
      <w:r w:rsidRPr="003D52FF">
        <w:rPr>
          <w:rFonts w:asciiTheme="minorBidi" w:hAnsiTheme="minorBidi" w:cstheme="minorBidi"/>
          <w:spacing w:val="-72"/>
        </w:rPr>
        <w:t xml:space="preserve"> </w:t>
      </w:r>
      <w:r w:rsidRPr="003D52FF">
        <w:rPr>
          <w:rFonts w:asciiTheme="minorBidi" w:hAnsiTheme="minorBidi" w:cstheme="minorBidi"/>
        </w:rPr>
        <w:t>fatty</w:t>
      </w:r>
      <w:r w:rsidRPr="003D52FF">
        <w:rPr>
          <w:rFonts w:asciiTheme="minorBidi" w:hAnsiTheme="minorBidi" w:cstheme="minorBidi"/>
          <w:spacing w:val="-2"/>
        </w:rPr>
        <w:t xml:space="preserve"> </w:t>
      </w:r>
      <w:r w:rsidRPr="003D52FF">
        <w:rPr>
          <w:rFonts w:asciiTheme="minorBidi" w:hAnsiTheme="minorBidi" w:cstheme="minorBidi"/>
        </w:rPr>
        <w:t>acyl-CoA</w:t>
      </w:r>
      <w:r w:rsidRPr="003D52FF">
        <w:rPr>
          <w:rFonts w:asciiTheme="minorBidi" w:hAnsiTheme="minorBidi" w:cstheme="minorBidi"/>
          <w:spacing w:val="-18"/>
        </w:rPr>
        <w:t xml:space="preserve"> </w:t>
      </w:r>
      <w:r w:rsidRPr="003D52FF">
        <w:rPr>
          <w:rFonts w:asciiTheme="minorBidi" w:hAnsiTheme="minorBidi" w:cstheme="minorBidi"/>
        </w:rPr>
        <w:t>reductase</w:t>
      </w:r>
      <w:r w:rsidRPr="003D52FF">
        <w:rPr>
          <w:rFonts w:asciiTheme="minorBidi" w:hAnsiTheme="minorBidi" w:cstheme="minorBidi"/>
          <w:spacing w:val="-6"/>
        </w:rPr>
        <w:t xml:space="preserve"> </w:t>
      </w:r>
      <w:r w:rsidRPr="003D52FF">
        <w:rPr>
          <w:rFonts w:asciiTheme="minorBidi" w:hAnsiTheme="minorBidi" w:cstheme="minorBidi"/>
        </w:rPr>
        <w:t>1</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2</w:t>
      </w:r>
      <w:r w:rsidRPr="003D52FF">
        <w:rPr>
          <w:rFonts w:asciiTheme="minorBidi" w:hAnsiTheme="minorBidi" w:cstheme="minorBidi"/>
          <w:spacing w:val="-5"/>
        </w:rPr>
        <w:t xml:space="preserve"> </w:t>
      </w:r>
      <w:r w:rsidRPr="003D52FF">
        <w:rPr>
          <w:rFonts w:asciiTheme="minorBidi" w:hAnsiTheme="minorBidi" w:cstheme="minorBidi"/>
        </w:rPr>
        <w:t>(FAR1/2).</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human cells,</w:t>
      </w:r>
      <w:r w:rsidRPr="003D52FF">
        <w:rPr>
          <w:rFonts w:asciiTheme="minorBidi" w:hAnsiTheme="minorBidi" w:cstheme="minorBidi"/>
          <w:spacing w:val="-6"/>
        </w:rPr>
        <w:t xml:space="preserve"> </w:t>
      </w:r>
      <w:r w:rsidRPr="003D52FF">
        <w:rPr>
          <w:rFonts w:asciiTheme="minorBidi" w:hAnsiTheme="minorBidi" w:cstheme="minorBidi"/>
        </w:rPr>
        <w:t>Far1</w:t>
      </w:r>
      <w:r w:rsidRPr="003D52FF">
        <w:rPr>
          <w:rFonts w:asciiTheme="minorBidi" w:hAnsiTheme="minorBidi" w:cstheme="minorBidi"/>
          <w:spacing w:val="-4"/>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tail-</w:t>
      </w:r>
      <w:r w:rsidRPr="003D52FF">
        <w:rPr>
          <w:rFonts w:asciiTheme="minorBidi" w:hAnsiTheme="minorBidi" w:cstheme="minorBidi"/>
          <w:spacing w:val="-73"/>
        </w:rPr>
        <w:t xml:space="preserve"> </w:t>
      </w:r>
      <w:r w:rsidRPr="003D52FF">
        <w:rPr>
          <w:rFonts w:asciiTheme="minorBidi" w:hAnsiTheme="minorBidi" w:cstheme="minorBidi"/>
        </w:rPr>
        <w:t>anchored protein that binds to the peroxisomal Pex19 receptor via the C-terminus</w:t>
      </w:r>
      <w:r w:rsidRPr="003D52FF">
        <w:rPr>
          <w:rFonts w:asciiTheme="minorBidi" w:hAnsiTheme="minorBidi" w:cstheme="minorBidi"/>
          <w:spacing w:val="1"/>
        </w:rPr>
        <w:t xml:space="preserve"> </w:t>
      </w:r>
      <w:r w:rsidRPr="003D52FF">
        <w:rPr>
          <w:rFonts w:asciiTheme="minorBidi" w:hAnsiTheme="minorBidi" w:cstheme="minorBidi"/>
        </w:rPr>
        <w:t>(Honsho</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14"/>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2010).</w:t>
      </w:r>
    </w:p>
    <w:p w14:paraId="6710CFE6" w14:textId="77777777" w:rsidR="00CF52B0" w:rsidRPr="003D52FF" w:rsidRDefault="00CF52B0">
      <w:pPr>
        <w:pStyle w:val="BodyText"/>
        <w:rPr>
          <w:rFonts w:asciiTheme="minorBidi" w:hAnsiTheme="minorBidi" w:cstheme="minorBidi"/>
          <w:sz w:val="20"/>
        </w:rPr>
      </w:pPr>
    </w:p>
    <w:p w14:paraId="0B048825" w14:textId="77777777" w:rsidR="00CF52B0" w:rsidRPr="003D52FF" w:rsidRDefault="00CF52B0">
      <w:pPr>
        <w:pStyle w:val="BodyText"/>
        <w:rPr>
          <w:rFonts w:asciiTheme="minorBidi" w:hAnsiTheme="minorBidi" w:cstheme="minorBidi"/>
          <w:sz w:val="20"/>
        </w:rPr>
      </w:pPr>
    </w:p>
    <w:p w14:paraId="47E7A1E6" w14:textId="77777777" w:rsidR="00CF52B0" w:rsidRPr="003D52FF" w:rsidRDefault="00000000">
      <w:pPr>
        <w:pStyle w:val="BodyText"/>
        <w:spacing w:before="7"/>
        <w:rPr>
          <w:rFonts w:asciiTheme="minorBidi" w:hAnsiTheme="minorBidi" w:cstheme="minorBidi"/>
          <w:sz w:val="26"/>
        </w:rPr>
      </w:pPr>
      <w:r w:rsidRPr="003D52FF">
        <w:rPr>
          <w:rFonts w:asciiTheme="minorBidi" w:hAnsiTheme="minorBidi" w:cstheme="minorBidi"/>
          <w:noProof/>
        </w:rPr>
        <w:drawing>
          <wp:anchor distT="0" distB="0" distL="0" distR="0" simplePos="0" relativeHeight="65" behindDoc="0" locked="0" layoutInCell="1" allowOverlap="1" wp14:anchorId="613DA442" wp14:editId="14D36F31">
            <wp:simplePos x="0" y="0"/>
            <wp:positionH relativeFrom="page">
              <wp:posOffset>947608</wp:posOffset>
            </wp:positionH>
            <wp:positionV relativeFrom="paragraph">
              <wp:posOffset>228764</wp:posOffset>
            </wp:positionV>
            <wp:extent cx="4664960" cy="4115562"/>
            <wp:effectExtent l="0" t="0" r="0" b="0"/>
            <wp:wrapTopAndBottom/>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79" cstate="print"/>
                    <a:stretch>
                      <a:fillRect/>
                    </a:stretch>
                  </pic:blipFill>
                  <pic:spPr>
                    <a:xfrm>
                      <a:off x="0" y="0"/>
                      <a:ext cx="4664960" cy="4115562"/>
                    </a:xfrm>
                    <a:prstGeom prst="rect">
                      <a:avLst/>
                    </a:prstGeom>
                  </pic:spPr>
                </pic:pic>
              </a:graphicData>
            </a:graphic>
          </wp:anchor>
        </w:drawing>
      </w:r>
    </w:p>
    <w:p w14:paraId="1C3ABFB6" w14:textId="77777777" w:rsidR="00CF52B0" w:rsidRPr="003D52FF" w:rsidRDefault="00000000">
      <w:pPr>
        <w:spacing w:before="53" w:line="228" w:lineRule="auto"/>
        <w:ind w:left="1160" w:right="1179"/>
        <w:jc w:val="both"/>
        <w:rPr>
          <w:rFonts w:asciiTheme="minorBidi" w:hAnsiTheme="minorBidi" w:cstheme="minorBidi"/>
          <w:sz w:val="20"/>
        </w:rPr>
      </w:pPr>
      <w:bookmarkStart w:id="14" w:name="_bookmark9"/>
      <w:bookmarkEnd w:id="14"/>
      <w:r w:rsidRPr="003D52FF">
        <w:rPr>
          <w:rFonts w:asciiTheme="minorBidi" w:hAnsiTheme="minorBidi" w:cstheme="minorBidi"/>
          <w:b/>
          <w:color w:val="1F4E79"/>
          <w:sz w:val="20"/>
        </w:rPr>
        <w:t>Figure 1. 3 Schematic representation of ether lipid biosynthesis starts in the peroxisome and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finishes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ER</w:t>
      </w:r>
      <w:r w:rsidRPr="003D52FF">
        <w:rPr>
          <w:rFonts w:asciiTheme="minorBidi" w:hAnsiTheme="minorBidi" w:cstheme="minorBidi"/>
          <w:color w:val="1F4E79"/>
          <w:sz w:val="20"/>
        </w:rPr>
        <w: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(Modified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Rangholia</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2021).</w:t>
      </w:r>
    </w:p>
    <w:p w14:paraId="14D963B7" w14:textId="77777777" w:rsidR="00CF52B0" w:rsidRPr="003D52FF" w:rsidRDefault="00CF52B0">
      <w:pPr>
        <w:pStyle w:val="BodyText"/>
        <w:rPr>
          <w:rFonts w:asciiTheme="minorBidi" w:hAnsiTheme="minorBidi" w:cstheme="minorBidi"/>
          <w:sz w:val="22"/>
        </w:rPr>
      </w:pPr>
    </w:p>
    <w:p w14:paraId="72D3189A" w14:textId="77777777" w:rsidR="00CF52B0" w:rsidRPr="003D52FF" w:rsidRDefault="00CF52B0">
      <w:pPr>
        <w:pStyle w:val="BodyText"/>
        <w:rPr>
          <w:rFonts w:asciiTheme="minorBidi" w:hAnsiTheme="minorBidi" w:cstheme="minorBidi"/>
          <w:sz w:val="28"/>
        </w:rPr>
      </w:pPr>
    </w:p>
    <w:p w14:paraId="2763C3D5"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In higher plants and their seeds, ether-linked phospholipids make up less than 1% of</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overall</w:t>
      </w:r>
      <w:r w:rsidRPr="003D52FF">
        <w:rPr>
          <w:rFonts w:asciiTheme="minorBidi" w:hAnsiTheme="minorBidi" w:cstheme="minorBidi"/>
          <w:spacing w:val="9"/>
        </w:rPr>
        <w:t xml:space="preserve"> </w:t>
      </w:r>
      <w:r w:rsidRPr="003D52FF">
        <w:rPr>
          <w:rFonts w:asciiTheme="minorBidi" w:hAnsiTheme="minorBidi" w:cstheme="minorBidi"/>
        </w:rPr>
        <w:t>phospholipids</w:t>
      </w:r>
      <w:r w:rsidRPr="003D52FF">
        <w:rPr>
          <w:rFonts w:asciiTheme="minorBidi" w:hAnsiTheme="minorBidi" w:cstheme="minorBidi"/>
          <w:spacing w:val="16"/>
        </w:rPr>
        <w:t xml:space="preserve"> </w:t>
      </w:r>
      <w:r w:rsidRPr="003D52FF">
        <w:rPr>
          <w:rFonts w:asciiTheme="minorBidi" w:hAnsiTheme="minorBidi" w:cstheme="minorBidi"/>
        </w:rPr>
        <w:t>(van</w:t>
      </w:r>
      <w:r w:rsidRPr="003D52FF">
        <w:rPr>
          <w:rFonts w:asciiTheme="minorBidi" w:hAnsiTheme="minorBidi" w:cstheme="minorBidi"/>
          <w:spacing w:val="6"/>
        </w:rPr>
        <w:t xml:space="preserve"> </w:t>
      </w:r>
      <w:r w:rsidRPr="003D52FF">
        <w:rPr>
          <w:rFonts w:asciiTheme="minorBidi" w:hAnsiTheme="minorBidi" w:cstheme="minorBidi"/>
        </w:rPr>
        <w:t>den</w:t>
      </w:r>
      <w:r w:rsidRPr="003D52FF">
        <w:rPr>
          <w:rFonts w:asciiTheme="minorBidi" w:hAnsiTheme="minorBidi" w:cstheme="minorBidi"/>
          <w:spacing w:val="11"/>
        </w:rPr>
        <w:t xml:space="preserve"> </w:t>
      </w:r>
      <w:r w:rsidRPr="003D52FF">
        <w:rPr>
          <w:rFonts w:asciiTheme="minorBidi" w:hAnsiTheme="minorBidi" w:cstheme="minorBidi"/>
        </w:rPr>
        <w:t>Bosch</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1992). The</w:t>
      </w:r>
      <w:r w:rsidRPr="003D52FF">
        <w:rPr>
          <w:rFonts w:asciiTheme="minorBidi" w:hAnsiTheme="minorBidi" w:cstheme="minorBidi"/>
          <w:spacing w:val="11"/>
        </w:rPr>
        <w:t xml:space="preserve"> </w:t>
      </w:r>
      <w:r w:rsidRPr="003D52FF">
        <w:rPr>
          <w:rFonts w:asciiTheme="minorBidi" w:hAnsiTheme="minorBidi" w:cstheme="minorBidi"/>
        </w:rPr>
        <w:t>three</w:t>
      </w:r>
      <w:r w:rsidRPr="003D52FF">
        <w:rPr>
          <w:rFonts w:asciiTheme="minorBidi" w:hAnsiTheme="minorBidi" w:cstheme="minorBidi"/>
          <w:spacing w:val="6"/>
        </w:rPr>
        <w:t xml:space="preserve"> </w:t>
      </w:r>
      <w:r w:rsidRPr="003D52FF">
        <w:rPr>
          <w:rFonts w:asciiTheme="minorBidi" w:hAnsiTheme="minorBidi" w:cstheme="minorBidi"/>
        </w:rPr>
        <w:t>enzymes</w:t>
      </w:r>
      <w:r w:rsidRPr="003D52FF">
        <w:rPr>
          <w:rFonts w:asciiTheme="minorBidi" w:hAnsiTheme="minorBidi" w:cstheme="minorBidi"/>
          <w:spacing w:val="10"/>
        </w:rPr>
        <w:t xml:space="preserve"> </w:t>
      </w:r>
      <w:r w:rsidRPr="003D52FF">
        <w:rPr>
          <w:rFonts w:asciiTheme="minorBidi" w:hAnsiTheme="minorBidi" w:cstheme="minorBidi"/>
        </w:rPr>
        <w:t>essential</w:t>
      </w:r>
    </w:p>
    <w:p w14:paraId="395C8DD5"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EB9FAD9"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for</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synthesis</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ether</w:t>
      </w:r>
      <w:r w:rsidRPr="003D52FF">
        <w:rPr>
          <w:rFonts w:asciiTheme="minorBidi" w:hAnsiTheme="minorBidi" w:cstheme="minorBidi"/>
          <w:spacing w:val="-6"/>
        </w:rPr>
        <w:t xml:space="preserve"> </w:t>
      </w:r>
      <w:r w:rsidRPr="003D52FF">
        <w:rPr>
          <w:rFonts w:asciiTheme="minorBidi" w:hAnsiTheme="minorBidi" w:cstheme="minorBidi"/>
        </w:rPr>
        <w:t>phospholipids</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mammalian</w:t>
      </w:r>
      <w:r w:rsidRPr="003D52FF">
        <w:rPr>
          <w:rFonts w:asciiTheme="minorBidi" w:hAnsiTheme="minorBidi" w:cstheme="minorBidi"/>
          <w:spacing w:val="-8"/>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(acyl-CoA:</w:t>
      </w:r>
      <w:r w:rsidRPr="003D52FF">
        <w:rPr>
          <w:rFonts w:asciiTheme="minorBidi" w:hAnsiTheme="minorBidi" w:cstheme="minorBidi"/>
          <w:spacing w:val="-8"/>
        </w:rPr>
        <w:t xml:space="preserve"> </w:t>
      </w:r>
      <w:r w:rsidRPr="003D52FF">
        <w:rPr>
          <w:rFonts w:asciiTheme="minorBidi" w:hAnsiTheme="minorBidi" w:cstheme="minorBidi"/>
        </w:rPr>
        <w:t>DHAP-</w:t>
      </w:r>
      <w:r w:rsidRPr="003D52FF">
        <w:rPr>
          <w:rFonts w:asciiTheme="minorBidi" w:hAnsiTheme="minorBidi" w:cstheme="minorBidi"/>
          <w:spacing w:val="-73"/>
        </w:rPr>
        <w:t xml:space="preserve"> </w:t>
      </w:r>
      <w:r w:rsidRPr="003D52FF">
        <w:rPr>
          <w:rFonts w:asciiTheme="minorBidi" w:hAnsiTheme="minorBidi" w:cstheme="minorBidi"/>
        </w:rPr>
        <w:t>AT, alkyl-DHAP synthase, and NADPH alkyl-DHAP oxidoreductase) are absent from</w:t>
      </w:r>
      <w:r w:rsidRPr="003D52FF">
        <w:rPr>
          <w:rFonts w:asciiTheme="minorBidi" w:hAnsiTheme="minorBidi" w:cstheme="minorBidi"/>
          <w:spacing w:val="1"/>
        </w:rPr>
        <w:t xml:space="preserve"> </w:t>
      </w:r>
      <w:r w:rsidRPr="003D52FF">
        <w:rPr>
          <w:rFonts w:asciiTheme="minorBidi" w:hAnsiTheme="minorBidi" w:cstheme="minorBidi"/>
        </w:rPr>
        <w:t xml:space="preserve">plant peroxisomes (van den Bosch et al., 1992). Apart from </w:t>
      </w:r>
      <w:r w:rsidRPr="003D52FF">
        <w:rPr>
          <w:rFonts w:asciiTheme="minorBidi" w:hAnsiTheme="minorBidi" w:cstheme="minorBidi"/>
          <w:i/>
        </w:rPr>
        <w:t>Pullularia pullulans</w:t>
      </w:r>
      <w:r w:rsidRPr="003D52FF">
        <w:rPr>
          <w:rFonts w:asciiTheme="minorBidi" w:hAnsiTheme="minorBidi" w:cstheme="minorBidi"/>
        </w:rPr>
        <w:t>, most</w:t>
      </w:r>
      <w:r w:rsidRPr="003D52FF">
        <w:rPr>
          <w:rFonts w:asciiTheme="minorBidi" w:hAnsiTheme="minorBidi" w:cstheme="minorBidi"/>
          <w:spacing w:val="-73"/>
        </w:rPr>
        <w:t xml:space="preserve"> </w:t>
      </w:r>
      <w:r w:rsidRPr="003D52FF">
        <w:rPr>
          <w:rFonts w:asciiTheme="minorBidi" w:hAnsiTheme="minorBidi" w:cstheme="minorBidi"/>
        </w:rPr>
        <w:t xml:space="preserve">common yeasts such as </w:t>
      </w:r>
      <w:r w:rsidRPr="003D52FF">
        <w:rPr>
          <w:rFonts w:asciiTheme="minorBidi" w:hAnsiTheme="minorBidi" w:cstheme="minorBidi"/>
          <w:i/>
        </w:rPr>
        <w:t xml:space="preserve">S. cerevisiae </w:t>
      </w:r>
      <w:r w:rsidRPr="003D52FF">
        <w:rPr>
          <w:rFonts w:asciiTheme="minorBidi" w:hAnsiTheme="minorBidi" w:cstheme="minorBidi"/>
        </w:rPr>
        <w:t xml:space="preserve">and </w:t>
      </w:r>
      <w:r w:rsidRPr="003D52FF">
        <w:rPr>
          <w:rFonts w:asciiTheme="minorBidi" w:hAnsiTheme="minorBidi" w:cstheme="minorBidi"/>
          <w:i/>
        </w:rPr>
        <w:t xml:space="preserve">Hansenula polymorpha </w:t>
      </w:r>
      <w:r w:rsidRPr="003D52FF">
        <w:rPr>
          <w:rFonts w:asciiTheme="minorBidi" w:hAnsiTheme="minorBidi" w:cstheme="minorBidi"/>
        </w:rPr>
        <w:t>have only tiny</w:t>
      </w:r>
      <w:r w:rsidRPr="003D52FF">
        <w:rPr>
          <w:rFonts w:asciiTheme="minorBidi" w:hAnsiTheme="minorBidi" w:cstheme="minorBidi"/>
          <w:spacing w:val="1"/>
        </w:rPr>
        <w:t xml:space="preserve"> </w:t>
      </w:r>
      <w:r w:rsidRPr="003D52FF">
        <w:rPr>
          <w:rFonts w:asciiTheme="minorBidi" w:hAnsiTheme="minorBidi" w:cstheme="minorBidi"/>
        </w:rPr>
        <w:t>amounts of plasmalogens (Veenhuis &amp; Harder, 1987). Furthermore, the peroxisomal</w:t>
      </w:r>
      <w:r w:rsidRPr="003D52FF">
        <w:rPr>
          <w:rFonts w:asciiTheme="minorBidi" w:hAnsiTheme="minorBidi" w:cstheme="minorBidi"/>
          <w:spacing w:val="1"/>
        </w:rPr>
        <w:t xml:space="preserve"> </w:t>
      </w:r>
      <w:r w:rsidRPr="003D52FF">
        <w:rPr>
          <w:rFonts w:asciiTheme="minorBidi" w:hAnsiTheme="minorBidi" w:cstheme="minorBidi"/>
        </w:rPr>
        <w:t>DHAP-AT</w:t>
      </w:r>
      <w:r w:rsidRPr="003D52FF">
        <w:rPr>
          <w:rFonts w:asciiTheme="minorBidi" w:hAnsiTheme="minorBidi" w:cstheme="minorBidi"/>
          <w:spacing w:val="15"/>
        </w:rPr>
        <w:t xml:space="preserve"> </w:t>
      </w:r>
      <w:r w:rsidRPr="003D52FF">
        <w:rPr>
          <w:rFonts w:asciiTheme="minorBidi" w:hAnsiTheme="minorBidi" w:cstheme="minorBidi"/>
        </w:rPr>
        <w:t>involved</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ether</w:t>
      </w:r>
      <w:r w:rsidRPr="003D52FF">
        <w:rPr>
          <w:rFonts w:asciiTheme="minorBidi" w:hAnsiTheme="minorBidi" w:cstheme="minorBidi"/>
          <w:spacing w:val="9"/>
        </w:rPr>
        <w:t xml:space="preserve"> </w:t>
      </w:r>
      <w:r w:rsidRPr="003D52FF">
        <w:rPr>
          <w:rFonts w:asciiTheme="minorBidi" w:hAnsiTheme="minorBidi" w:cstheme="minorBidi"/>
        </w:rPr>
        <w:t>lipid</w:t>
      </w:r>
      <w:r w:rsidRPr="003D52FF">
        <w:rPr>
          <w:rFonts w:asciiTheme="minorBidi" w:hAnsiTheme="minorBidi" w:cstheme="minorBidi"/>
          <w:spacing w:val="14"/>
        </w:rPr>
        <w:t xml:space="preserve"> </w:t>
      </w:r>
      <w:r w:rsidRPr="003D52FF">
        <w:rPr>
          <w:rFonts w:asciiTheme="minorBidi" w:hAnsiTheme="minorBidi" w:cstheme="minorBidi"/>
        </w:rPr>
        <w:t>biosynthesis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mammalian</w:t>
      </w:r>
      <w:r w:rsidRPr="003D52FF">
        <w:rPr>
          <w:rFonts w:asciiTheme="minorBidi" w:hAnsiTheme="minorBidi" w:cstheme="minorBidi"/>
          <w:spacing w:val="14"/>
        </w:rPr>
        <w:t xml:space="preserve"> </w:t>
      </w:r>
      <w:r w:rsidRPr="003D52FF">
        <w:rPr>
          <w:rFonts w:asciiTheme="minorBidi" w:hAnsiTheme="minorBidi" w:cstheme="minorBidi"/>
        </w:rPr>
        <w:t>tissues</w:t>
      </w:r>
      <w:r w:rsidRPr="003D52FF">
        <w:rPr>
          <w:rFonts w:asciiTheme="minorBidi" w:hAnsiTheme="minorBidi" w:cstheme="minorBidi"/>
          <w:spacing w:val="12"/>
        </w:rPr>
        <w:t xml:space="preserve"> </w:t>
      </w:r>
      <w:r w:rsidRPr="003D52FF">
        <w:rPr>
          <w:rFonts w:asciiTheme="minorBidi" w:hAnsiTheme="minorBidi" w:cstheme="minorBidi"/>
        </w:rPr>
        <w:t>cannot</w:t>
      </w:r>
      <w:r w:rsidRPr="003D52FF">
        <w:rPr>
          <w:rFonts w:asciiTheme="minorBidi" w:hAnsiTheme="minorBidi" w:cstheme="minorBidi"/>
          <w:spacing w:val="19"/>
        </w:rPr>
        <w:t xml:space="preserve"> </w:t>
      </w:r>
      <w:r w:rsidRPr="003D52FF">
        <w:rPr>
          <w:rFonts w:asciiTheme="minorBidi" w:hAnsiTheme="minorBidi" w:cstheme="minorBidi"/>
        </w:rPr>
        <w:t>be</w:t>
      </w:r>
      <w:r w:rsidRPr="003D52FF">
        <w:rPr>
          <w:rFonts w:asciiTheme="minorBidi" w:hAnsiTheme="minorBidi" w:cstheme="minorBidi"/>
          <w:spacing w:val="14"/>
        </w:rPr>
        <w:t xml:space="preserve"> </w:t>
      </w:r>
      <w:r w:rsidRPr="003D52FF">
        <w:rPr>
          <w:rFonts w:asciiTheme="minorBidi" w:hAnsiTheme="minorBidi" w:cstheme="minorBidi"/>
        </w:rPr>
        <w:t>found</w:t>
      </w:r>
      <w:r w:rsidRPr="003D52FF">
        <w:rPr>
          <w:rFonts w:asciiTheme="minorBidi" w:hAnsiTheme="minorBidi" w:cstheme="minorBidi"/>
          <w:spacing w:val="-72"/>
        </w:rPr>
        <w:t xml:space="preserve"> </w:t>
      </w:r>
      <w:r w:rsidRPr="003D52FF">
        <w:rPr>
          <w:rFonts w:asciiTheme="minorBidi" w:hAnsiTheme="minorBidi" w:cstheme="minorBidi"/>
        </w:rPr>
        <w:t xml:space="preserve">in yeast. Mutants of </w:t>
      </w:r>
      <w:r w:rsidRPr="003D52FF">
        <w:rPr>
          <w:rFonts w:asciiTheme="minorBidi" w:hAnsiTheme="minorBidi" w:cstheme="minorBidi"/>
          <w:i/>
        </w:rPr>
        <w:t xml:space="preserve">S. cerevisiae </w:t>
      </w:r>
      <w:r w:rsidRPr="003D52FF">
        <w:rPr>
          <w:rFonts w:asciiTheme="minorBidi" w:hAnsiTheme="minorBidi" w:cstheme="minorBidi"/>
        </w:rPr>
        <w:t>defective in sn-glycerol-3-phosphate AT also show</w:t>
      </w:r>
      <w:r w:rsidRPr="003D52FF">
        <w:rPr>
          <w:rFonts w:asciiTheme="minorBidi" w:hAnsiTheme="minorBidi" w:cstheme="minorBidi"/>
          <w:spacing w:val="1"/>
        </w:rPr>
        <w:t xml:space="preserve"> </w:t>
      </w:r>
      <w:r w:rsidRPr="003D52FF">
        <w:rPr>
          <w:rFonts w:asciiTheme="minorBidi" w:hAnsiTheme="minorBidi" w:cstheme="minorBidi"/>
        </w:rPr>
        <w:t>loss of DHAP-AT activity, indicating a common structural gene for both activities</w:t>
      </w:r>
      <w:r w:rsidRPr="003D52FF">
        <w:rPr>
          <w:rFonts w:asciiTheme="minorBidi" w:hAnsiTheme="minorBidi" w:cstheme="minorBidi"/>
          <w:spacing w:val="1"/>
        </w:rPr>
        <w:t xml:space="preserve"> </w:t>
      </w:r>
      <w:r w:rsidRPr="003D52FF">
        <w:rPr>
          <w:rFonts w:asciiTheme="minorBidi" w:hAnsiTheme="minorBidi" w:cstheme="minorBidi"/>
        </w:rPr>
        <w:t xml:space="preserve">(Common et al., 1986). In </w:t>
      </w:r>
      <w:r w:rsidRPr="003D52FF">
        <w:rPr>
          <w:rFonts w:asciiTheme="minorBidi" w:hAnsiTheme="minorBidi" w:cstheme="minorBidi"/>
          <w:i/>
        </w:rPr>
        <w:t xml:space="preserve">T. brucei </w:t>
      </w:r>
      <w:r w:rsidRPr="003D52FF">
        <w:rPr>
          <w:rFonts w:asciiTheme="minorBidi" w:hAnsiTheme="minorBidi" w:cstheme="minorBidi"/>
        </w:rPr>
        <w:t>glycosomes, a protein similar to DHAP-AT has</w:t>
      </w:r>
      <w:r w:rsidRPr="003D52FF">
        <w:rPr>
          <w:rFonts w:asciiTheme="minorBidi" w:hAnsiTheme="minorBidi" w:cstheme="minorBidi"/>
          <w:spacing w:val="1"/>
        </w:rPr>
        <w:t xml:space="preserve"> </w:t>
      </w:r>
      <w:r w:rsidRPr="003D52FF">
        <w:rPr>
          <w:rFonts w:asciiTheme="minorBidi" w:hAnsiTheme="minorBidi" w:cstheme="minorBidi"/>
        </w:rPr>
        <w:t>been discovered. However, it does not participate in ether-phospholipid biosynthesis</w:t>
      </w:r>
      <w:r w:rsidRPr="003D52FF">
        <w:rPr>
          <w:rFonts w:asciiTheme="minorBidi" w:hAnsiTheme="minorBidi" w:cstheme="minorBidi"/>
          <w:spacing w:val="1"/>
        </w:rPr>
        <w:t xml:space="preserve"> </w:t>
      </w:r>
      <w:r w:rsidRPr="003D52FF">
        <w:rPr>
          <w:rFonts w:asciiTheme="minorBidi" w:hAnsiTheme="minorBidi" w:cstheme="minorBidi"/>
        </w:rPr>
        <w:t>but</w:t>
      </w:r>
      <w:r w:rsidRPr="003D52FF">
        <w:rPr>
          <w:rFonts w:asciiTheme="minorBidi" w:hAnsiTheme="minorBidi" w:cstheme="minorBidi"/>
          <w:spacing w:val="1"/>
        </w:rPr>
        <w:t xml:space="preserve"> </w:t>
      </w:r>
      <w:r w:rsidRPr="003D52FF">
        <w:rPr>
          <w:rFonts w:asciiTheme="minorBidi" w:hAnsiTheme="minorBidi" w:cstheme="minorBidi"/>
        </w:rPr>
        <w:t>rather</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formation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long-chain</w:t>
      </w:r>
      <w:r w:rsidRPr="003D52FF">
        <w:rPr>
          <w:rFonts w:asciiTheme="minorBidi" w:hAnsiTheme="minorBidi" w:cstheme="minorBidi"/>
          <w:spacing w:val="1"/>
        </w:rPr>
        <w:t xml:space="preserve"> </w:t>
      </w:r>
      <w:r w:rsidRPr="003D52FF">
        <w:rPr>
          <w:rFonts w:asciiTheme="minorBidi" w:hAnsiTheme="minorBidi" w:cstheme="minorBidi"/>
        </w:rPr>
        <w:t>alcohols</w:t>
      </w:r>
      <w:r w:rsidRPr="003D52FF">
        <w:rPr>
          <w:rFonts w:asciiTheme="minorBidi" w:hAnsiTheme="minorBidi" w:cstheme="minorBidi"/>
          <w:spacing w:val="1"/>
        </w:rPr>
        <w:t xml:space="preserve"> </w:t>
      </w:r>
      <w:r w:rsidRPr="003D52FF">
        <w:rPr>
          <w:rFonts w:asciiTheme="minorBidi" w:hAnsiTheme="minorBidi" w:cstheme="minorBidi"/>
        </w:rPr>
        <w:t>(Opperdoes,</w:t>
      </w:r>
      <w:r w:rsidRPr="003D52FF">
        <w:rPr>
          <w:rFonts w:asciiTheme="minorBidi" w:hAnsiTheme="minorBidi" w:cstheme="minorBidi"/>
          <w:spacing w:val="1"/>
        </w:rPr>
        <w:t xml:space="preserve"> </w:t>
      </w:r>
      <w:r w:rsidRPr="003D52FF">
        <w:rPr>
          <w:rFonts w:asciiTheme="minorBidi" w:hAnsiTheme="minorBidi" w:cstheme="minorBidi"/>
        </w:rPr>
        <w:t>1990).</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5"/>
        </w:rPr>
        <w:t xml:space="preserve"> </w:t>
      </w:r>
      <w:r w:rsidRPr="003D52FF">
        <w:rPr>
          <w:rFonts w:asciiTheme="minorBidi" w:hAnsiTheme="minorBidi" w:cstheme="minorBidi"/>
        </w:rPr>
        <w:t>enzyme</w:t>
      </w:r>
      <w:r w:rsidRPr="003D52FF">
        <w:rPr>
          <w:rFonts w:asciiTheme="minorBidi" w:hAnsiTheme="minorBidi" w:cstheme="minorBidi"/>
          <w:spacing w:val="-6"/>
        </w:rPr>
        <w:t xml:space="preserve"> </w:t>
      </w:r>
      <w:r w:rsidRPr="003D52FF">
        <w:rPr>
          <w:rFonts w:asciiTheme="minorBidi" w:hAnsiTheme="minorBidi" w:cstheme="minorBidi"/>
        </w:rPr>
        <w:t>FARAT</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most</w:t>
      </w:r>
      <w:r w:rsidRPr="003D52FF">
        <w:rPr>
          <w:rFonts w:asciiTheme="minorBidi" w:hAnsiTheme="minorBidi" w:cstheme="minorBidi"/>
          <w:spacing w:val="-6"/>
        </w:rPr>
        <w:t xml:space="preserve"> </w:t>
      </w:r>
      <w:r w:rsidRPr="003D52FF">
        <w:rPr>
          <w:rFonts w:asciiTheme="minorBidi" w:hAnsiTheme="minorBidi" w:cstheme="minorBidi"/>
        </w:rPr>
        <w:t>closely</w:t>
      </w:r>
      <w:r w:rsidRPr="003D52FF">
        <w:rPr>
          <w:rFonts w:asciiTheme="minorBidi" w:hAnsiTheme="minorBidi" w:cstheme="minorBidi"/>
          <w:spacing w:val="-13"/>
        </w:rPr>
        <w:t xml:space="preserve"> </w:t>
      </w:r>
      <w:r w:rsidRPr="003D52FF">
        <w:rPr>
          <w:rFonts w:asciiTheme="minorBidi" w:hAnsiTheme="minorBidi" w:cstheme="minorBidi"/>
        </w:rPr>
        <w:t>related</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human</w:t>
      </w:r>
      <w:r w:rsidRPr="003D52FF">
        <w:rPr>
          <w:rFonts w:asciiTheme="minorBidi" w:hAnsiTheme="minorBidi" w:cstheme="minorBidi"/>
          <w:spacing w:val="-7"/>
        </w:rPr>
        <w:t xml:space="preserve"> </w:t>
      </w:r>
      <w:r w:rsidRPr="003D52FF">
        <w:rPr>
          <w:rFonts w:asciiTheme="minorBidi" w:hAnsiTheme="minorBidi" w:cstheme="minorBidi"/>
        </w:rPr>
        <w:t>DHAP-AT</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contains</w:t>
      </w:r>
      <w:r w:rsidRPr="003D52FF">
        <w:rPr>
          <w:rFonts w:asciiTheme="minorBidi" w:hAnsiTheme="minorBidi" w:cstheme="minorBidi"/>
          <w:spacing w:val="-73"/>
        </w:rPr>
        <w:t xml:space="preserve"> </w:t>
      </w:r>
      <w:r w:rsidRPr="003D52FF">
        <w:rPr>
          <w:rFonts w:asciiTheme="minorBidi" w:hAnsiTheme="minorBidi" w:cstheme="minorBidi"/>
        </w:rPr>
        <w:t>a fatty acyl-reductase (FAR) and an acyltransferase (AT) domain in its sequence</w:t>
      </w:r>
      <w:r w:rsidRPr="003D52FF">
        <w:rPr>
          <w:rFonts w:asciiTheme="minorBidi" w:hAnsiTheme="minorBidi" w:cstheme="minorBidi"/>
          <w:spacing w:val="1"/>
        </w:rPr>
        <w:t xml:space="preserve"> </w:t>
      </w:r>
      <w:r w:rsidRPr="003D52FF">
        <w:rPr>
          <w:rFonts w:asciiTheme="minorBidi" w:hAnsiTheme="minorBidi" w:cstheme="minorBidi"/>
          <w:spacing w:val="-1"/>
        </w:rPr>
        <w:t>(Kappelt</w:t>
      </w:r>
      <w:r w:rsidRPr="003D52FF">
        <w:rPr>
          <w:rFonts w:asciiTheme="minorBidi" w:hAnsiTheme="minorBidi" w:cstheme="minorBidi"/>
          <w:spacing w:val="-18"/>
        </w:rPr>
        <w:t xml:space="preserve"> </w:t>
      </w:r>
      <w:r w:rsidRPr="003D52FF">
        <w:rPr>
          <w:rFonts w:asciiTheme="minorBidi" w:hAnsiTheme="minorBidi" w:cstheme="minorBidi"/>
          <w:spacing w:val="-1"/>
        </w:rPr>
        <w:t>et</w:t>
      </w:r>
      <w:r w:rsidRPr="003D52FF">
        <w:rPr>
          <w:rFonts w:asciiTheme="minorBidi" w:hAnsiTheme="minorBidi" w:cstheme="minorBidi"/>
          <w:spacing w:val="-18"/>
        </w:rPr>
        <w:t xml:space="preserve"> </w:t>
      </w:r>
      <w:r w:rsidRPr="003D52FF">
        <w:rPr>
          <w:rFonts w:asciiTheme="minorBidi" w:hAnsiTheme="minorBidi" w:cstheme="minorBidi"/>
          <w:spacing w:val="-1"/>
        </w:rPr>
        <w:t>al.,</w:t>
      </w:r>
      <w:r w:rsidRPr="003D52FF">
        <w:rPr>
          <w:rFonts w:asciiTheme="minorBidi" w:hAnsiTheme="minorBidi" w:cstheme="minorBidi"/>
          <w:spacing w:val="-16"/>
        </w:rPr>
        <w:t xml:space="preserve"> </w:t>
      </w:r>
      <w:r w:rsidRPr="003D52FF">
        <w:rPr>
          <w:rFonts w:asciiTheme="minorBidi" w:hAnsiTheme="minorBidi" w:cstheme="minorBidi"/>
          <w:spacing w:val="-1"/>
        </w:rPr>
        <w:t>2020).</w:t>
      </w:r>
      <w:r w:rsidRPr="003D52FF">
        <w:rPr>
          <w:rFonts w:asciiTheme="minorBidi" w:hAnsiTheme="minorBidi" w:cstheme="minorBidi"/>
          <w:spacing w:val="-18"/>
        </w:rPr>
        <w:t xml:space="preserve"> </w:t>
      </w:r>
      <w:r w:rsidRPr="003D52FF">
        <w:rPr>
          <w:rFonts w:asciiTheme="minorBidi" w:hAnsiTheme="minorBidi" w:cstheme="minorBidi"/>
          <w:spacing w:val="-1"/>
        </w:rPr>
        <w:t>Interestingly,</w:t>
      </w:r>
      <w:r w:rsidRPr="003D52FF">
        <w:rPr>
          <w:rFonts w:asciiTheme="minorBidi" w:hAnsiTheme="minorBidi" w:cstheme="minorBidi"/>
          <w:spacing w:val="-17"/>
        </w:rPr>
        <w:t xml:space="preserve"> </w:t>
      </w:r>
      <w:r w:rsidRPr="003D52FF">
        <w:rPr>
          <w:rFonts w:asciiTheme="minorBidi" w:hAnsiTheme="minorBidi" w:cstheme="minorBidi"/>
          <w:spacing w:val="-1"/>
        </w:rPr>
        <w:t>the</w:t>
      </w:r>
      <w:r w:rsidRPr="003D52FF">
        <w:rPr>
          <w:rFonts w:asciiTheme="minorBidi" w:hAnsiTheme="minorBidi" w:cstheme="minorBidi"/>
          <w:spacing w:val="-17"/>
        </w:rPr>
        <w:t xml:space="preserve"> </w:t>
      </w:r>
      <w:r w:rsidRPr="003D52FF">
        <w:rPr>
          <w:rFonts w:asciiTheme="minorBidi" w:hAnsiTheme="minorBidi" w:cstheme="minorBidi"/>
          <w:spacing w:val="-1"/>
        </w:rPr>
        <w:t>only</w:t>
      </w:r>
      <w:r w:rsidRPr="003D52FF">
        <w:rPr>
          <w:rFonts w:asciiTheme="minorBidi" w:hAnsiTheme="minorBidi" w:cstheme="minorBidi"/>
          <w:spacing w:val="-17"/>
        </w:rPr>
        <w:t xml:space="preserve"> </w:t>
      </w:r>
      <w:r w:rsidRPr="003D52FF">
        <w:rPr>
          <w:rFonts w:asciiTheme="minorBidi" w:hAnsiTheme="minorBidi" w:cstheme="minorBidi"/>
        </w:rPr>
        <w:t>crystal</w:t>
      </w:r>
      <w:r w:rsidRPr="003D52FF">
        <w:rPr>
          <w:rFonts w:asciiTheme="minorBidi" w:hAnsiTheme="minorBidi" w:cstheme="minorBidi"/>
          <w:spacing w:val="-14"/>
        </w:rPr>
        <w:t xml:space="preserve"> </w:t>
      </w:r>
      <w:r w:rsidRPr="003D52FF">
        <w:rPr>
          <w:rFonts w:asciiTheme="minorBidi" w:hAnsiTheme="minorBidi" w:cstheme="minorBidi"/>
        </w:rPr>
        <w:t>structure</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alkyldihydroxyacetone</w:t>
      </w:r>
      <w:r w:rsidRPr="003D52FF">
        <w:rPr>
          <w:rFonts w:asciiTheme="minorBidi" w:hAnsiTheme="minorBidi" w:cstheme="minorBidi"/>
          <w:spacing w:val="-73"/>
        </w:rPr>
        <w:t xml:space="preserve"> </w:t>
      </w:r>
      <w:r w:rsidRPr="003D52FF">
        <w:rPr>
          <w:rFonts w:asciiTheme="minorBidi" w:hAnsiTheme="minorBidi" w:cstheme="minorBidi"/>
        </w:rPr>
        <w:t>phosphate</w:t>
      </w:r>
      <w:r w:rsidRPr="003D52FF">
        <w:rPr>
          <w:rFonts w:asciiTheme="minorBidi" w:hAnsiTheme="minorBidi" w:cstheme="minorBidi"/>
          <w:spacing w:val="-7"/>
        </w:rPr>
        <w:t xml:space="preserve"> </w:t>
      </w:r>
      <w:r w:rsidRPr="003D52FF">
        <w:rPr>
          <w:rFonts w:asciiTheme="minorBidi" w:hAnsiTheme="minorBidi" w:cstheme="minorBidi"/>
        </w:rPr>
        <w:t>synthase</w:t>
      </w:r>
      <w:r w:rsidRPr="003D52FF">
        <w:rPr>
          <w:rFonts w:asciiTheme="minorBidi" w:hAnsiTheme="minorBidi" w:cstheme="minorBidi"/>
          <w:spacing w:val="-7"/>
        </w:rPr>
        <w:t xml:space="preserve"> </w:t>
      </w:r>
      <w:r w:rsidRPr="003D52FF">
        <w:rPr>
          <w:rFonts w:asciiTheme="minorBidi" w:hAnsiTheme="minorBidi" w:cstheme="minorBidi"/>
        </w:rPr>
        <w:t>eapA</w:t>
      </w:r>
      <w:r w:rsidRPr="003D52FF">
        <w:rPr>
          <w:rFonts w:asciiTheme="minorBidi" w:hAnsiTheme="minorBidi" w:cstheme="minorBidi"/>
          <w:spacing w:val="-27"/>
        </w:rPr>
        <w:t xml:space="preserve"> </w:t>
      </w:r>
      <w:r w:rsidRPr="003D52FF">
        <w:rPr>
          <w:rFonts w:asciiTheme="minorBidi" w:hAnsiTheme="minorBidi" w:cstheme="minorBidi"/>
        </w:rPr>
        <w:t>(=</w:t>
      </w:r>
      <w:r w:rsidRPr="003D52FF">
        <w:rPr>
          <w:rFonts w:asciiTheme="minorBidi" w:hAnsiTheme="minorBidi" w:cstheme="minorBidi"/>
          <w:spacing w:val="-9"/>
        </w:rPr>
        <w:t xml:space="preserve"> </w:t>
      </w:r>
      <w:r w:rsidRPr="003D52FF">
        <w:rPr>
          <w:rFonts w:asciiTheme="minorBidi" w:hAnsiTheme="minorBidi" w:cstheme="minorBidi"/>
        </w:rPr>
        <w:t>Human</w:t>
      </w:r>
      <w:r w:rsidRPr="003D52FF">
        <w:rPr>
          <w:rFonts w:asciiTheme="minorBidi" w:hAnsiTheme="minorBidi" w:cstheme="minorBidi"/>
          <w:spacing w:val="-19"/>
        </w:rPr>
        <w:t xml:space="preserve"> </w:t>
      </w:r>
      <w:r w:rsidRPr="003D52FF">
        <w:rPr>
          <w:rFonts w:asciiTheme="minorBidi" w:hAnsiTheme="minorBidi" w:cstheme="minorBidi"/>
        </w:rPr>
        <w:t>AGPS)</w:t>
      </w:r>
      <w:r w:rsidRPr="003D52FF">
        <w:rPr>
          <w:rFonts w:asciiTheme="minorBidi" w:hAnsiTheme="minorBidi" w:cstheme="minorBidi"/>
          <w:spacing w:val="-6"/>
        </w:rPr>
        <w:t xml:space="preserve"> </w:t>
      </w:r>
      <w:r w:rsidRPr="003D52FF">
        <w:rPr>
          <w:rFonts w:asciiTheme="minorBidi" w:hAnsiTheme="minorBidi" w:cstheme="minorBidi"/>
        </w:rPr>
        <w:t>from</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5"/>
        </w:rPr>
        <w:t xml:space="preserve"> </w:t>
      </w:r>
      <w:r w:rsidRPr="003D52FF">
        <w:rPr>
          <w:rFonts w:asciiTheme="minorBidi" w:hAnsiTheme="minorBidi" w:cstheme="minorBidi"/>
        </w:rPr>
        <w:t>enzyme</w:t>
      </w:r>
      <w:r w:rsidRPr="003D52FF">
        <w:rPr>
          <w:rFonts w:asciiTheme="minorBidi" w:hAnsiTheme="minorBidi" w:cstheme="minorBidi"/>
          <w:spacing w:val="-7"/>
        </w:rPr>
        <w:t xml:space="preserve"> </w:t>
      </w:r>
      <w:r w:rsidRPr="003D52FF">
        <w:rPr>
          <w:rFonts w:asciiTheme="minorBidi" w:hAnsiTheme="minorBidi" w:cstheme="minorBidi"/>
        </w:rPr>
        <w:t>allows</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the determination of the exact reaction mechanism in humans (Razeto et al., 2007).</w:t>
      </w:r>
      <w:r w:rsidRPr="003D52FF">
        <w:rPr>
          <w:rFonts w:asciiTheme="minorBidi" w:hAnsiTheme="minorBidi" w:cstheme="minorBidi"/>
          <w:spacing w:val="1"/>
        </w:rPr>
        <w:t xml:space="preserve"> </w:t>
      </w:r>
      <w:r w:rsidRPr="003D52FF">
        <w:rPr>
          <w:rFonts w:asciiTheme="minorBidi" w:hAnsiTheme="minorBidi" w:cstheme="minorBidi"/>
        </w:rPr>
        <w:t xml:space="preserve">By contrast, the aerobic protozoa </w:t>
      </w:r>
      <w:r w:rsidRPr="003D52FF">
        <w:rPr>
          <w:rFonts w:asciiTheme="minorBidi" w:hAnsiTheme="minorBidi" w:cstheme="minorBidi"/>
          <w:i/>
        </w:rPr>
        <w:t xml:space="preserve">Tetrahymena pyriformis </w:t>
      </w:r>
      <w:r w:rsidRPr="003D52FF">
        <w:rPr>
          <w:rFonts w:asciiTheme="minorBidi" w:hAnsiTheme="minorBidi" w:cstheme="minorBidi"/>
        </w:rPr>
        <w:t>strains do not contain</w:t>
      </w:r>
      <w:r w:rsidRPr="003D52FF">
        <w:rPr>
          <w:rFonts w:asciiTheme="minorBidi" w:hAnsiTheme="minorBidi" w:cstheme="minorBidi"/>
          <w:spacing w:val="1"/>
        </w:rPr>
        <w:t xml:space="preserve"> </w:t>
      </w:r>
      <w:r w:rsidRPr="003D52FF">
        <w:rPr>
          <w:rFonts w:asciiTheme="minorBidi" w:hAnsiTheme="minorBidi" w:cstheme="minorBidi"/>
        </w:rPr>
        <w:t>plasmalogens yet are very abundant in alkyl-acyl glycerophospholipids (Fukushima et</w:t>
      </w:r>
      <w:r w:rsidRPr="003D52FF">
        <w:rPr>
          <w:rFonts w:asciiTheme="minorBidi" w:hAnsiTheme="minorBidi" w:cstheme="minorBidi"/>
          <w:spacing w:val="-72"/>
        </w:rPr>
        <w:t xml:space="preserve"> </w:t>
      </w:r>
      <w:r w:rsidRPr="003D52FF">
        <w:rPr>
          <w:rFonts w:asciiTheme="minorBidi" w:hAnsiTheme="minorBidi" w:cstheme="minorBidi"/>
        </w:rPr>
        <w:t>al.,</w:t>
      </w:r>
      <w:r w:rsidRPr="003D52FF">
        <w:rPr>
          <w:rFonts w:asciiTheme="minorBidi" w:hAnsiTheme="minorBidi" w:cstheme="minorBidi"/>
          <w:spacing w:val="-14"/>
        </w:rPr>
        <w:t xml:space="preserve"> </w:t>
      </w:r>
      <w:r w:rsidRPr="003D52FF">
        <w:rPr>
          <w:rFonts w:asciiTheme="minorBidi" w:hAnsiTheme="minorBidi" w:cstheme="minorBidi"/>
        </w:rPr>
        <w:t>1976).</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mechanism</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localization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responsible</w:t>
      </w:r>
      <w:r w:rsidRPr="003D52FF">
        <w:rPr>
          <w:rFonts w:asciiTheme="minorBidi" w:hAnsiTheme="minorBidi" w:cstheme="minorBidi"/>
          <w:spacing w:val="-7"/>
        </w:rPr>
        <w:t xml:space="preserve"> </w:t>
      </w:r>
      <w:r w:rsidRPr="003D52FF">
        <w:rPr>
          <w:rFonts w:asciiTheme="minorBidi" w:hAnsiTheme="minorBidi" w:cstheme="minorBidi"/>
        </w:rPr>
        <w:t>enzymes</w:t>
      </w:r>
      <w:r w:rsidRPr="003D52FF">
        <w:rPr>
          <w:rFonts w:asciiTheme="minorBidi" w:hAnsiTheme="minorBidi" w:cstheme="minorBidi"/>
          <w:spacing w:val="-9"/>
        </w:rPr>
        <w:t xml:space="preserve"> </w:t>
      </w:r>
      <w:r w:rsidRPr="003D52FF">
        <w:rPr>
          <w:rFonts w:asciiTheme="minorBidi" w:hAnsiTheme="minorBidi" w:cstheme="minorBidi"/>
        </w:rPr>
        <w:t>have</w:t>
      </w:r>
      <w:r w:rsidRPr="003D52FF">
        <w:rPr>
          <w:rFonts w:asciiTheme="minorBidi" w:hAnsiTheme="minorBidi" w:cstheme="minorBidi"/>
          <w:spacing w:val="-7"/>
        </w:rPr>
        <w:t xml:space="preserve"> </w:t>
      </w:r>
      <w:r w:rsidRPr="003D52FF">
        <w:rPr>
          <w:rFonts w:asciiTheme="minorBidi" w:hAnsiTheme="minorBidi" w:cstheme="minorBidi"/>
        </w:rPr>
        <w:t>not</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72"/>
        </w:rPr>
        <w:t xml:space="preserve"> </w:t>
      </w:r>
      <w:r w:rsidRPr="003D52FF">
        <w:rPr>
          <w:rFonts w:asciiTheme="minorBidi" w:hAnsiTheme="minorBidi" w:cstheme="minorBidi"/>
        </w:rPr>
        <w:t>determined.</w:t>
      </w:r>
    </w:p>
    <w:p w14:paraId="2FD921D6" w14:textId="77777777" w:rsidR="00CF52B0" w:rsidRPr="003D52FF" w:rsidRDefault="00CF52B0">
      <w:pPr>
        <w:pStyle w:val="BodyText"/>
        <w:spacing w:before="3"/>
        <w:rPr>
          <w:rFonts w:asciiTheme="minorBidi" w:hAnsiTheme="minorBidi" w:cstheme="minorBidi"/>
          <w:sz w:val="33"/>
        </w:rPr>
      </w:pPr>
    </w:p>
    <w:p w14:paraId="37F3E1C3"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Chondrodysplasia punctata (CDP) is a genetically heterogeneous group of bone</w:t>
      </w:r>
      <w:r w:rsidRPr="003D52FF">
        <w:rPr>
          <w:rFonts w:asciiTheme="minorBidi" w:hAnsiTheme="minorBidi" w:cstheme="minorBidi"/>
          <w:spacing w:val="1"/>
        </w:rPr>
        <w:t xml:space="preserve"> </w:t>
      </w:r>
      <w:r w:rsidRPr="003D52FF">
        <w:rPr>
          <w:rFonts w:asciiTheme="minorBidi" w:hAnsiTheme="minorBidi" w:cstheme="minorBidi"/>
        </w:rPr>
        <w:t>dysplasias in humans, characterized by stippling of the epiphyses in infancy. It is</w:t>
      </w:r>
      <w:r w:rsidRPr="003D52FF">
        <w:rPr>
          <w:rFonts w:asciiTheme="minorBidi" w:hAnsiTheme="minorBidi" w:cstheme="minorBidi"/>
          <w:spacing w:val="1"/>
        </w:rPr>
        <w:t xml:space="preserve"> </w:t>
      </w:r>
      <w:r w:rsidRPr="003D52FF">
        <w:rPr>
          <w:rFonts w:asciiTheme="minorBidi" w:hAnsiTheme="minorBidi" w:cstheme="minorBidi"/>
        </w:rPr>
        <w:t>divided</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two</w:t>
      </w:r>
      <w:r w:rsidRPr="003D52FF">
        <w:rPr>
          <w:rFonts w:asciiTheme="minorBidi" w:hAnsiTheme="minorBidi" w:cstheme="minorBidi"/>
          <w:spacing w:val="1"/>
        </w:rPr>
        <w:t xml:space="preserve"> </w:t>
      </w:r>
      <w:r w:rsidRPr="003D52FF">
        <w:rPr>
          <w:rFonts w:asciiTheme="minorBidi" w:hAnsiTheme="minorBidi" w:cstheme="minorBidi"/>
        </w:rPr>
        <w:t>types: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Conradi-Hunermann</w:t>
      </w:r>
      <w:r w:rsidRPr="003D52FF">
        <w:rPr>
          <w:rFonts w:asciiTheme="minorBidi" w:hAnsiTheme="minorBidi" w:cstheme="minorBidi"/>
          <w:spacing w:val="1"/>
        </w:rPr>
        <w:t xml:space="preserve"> </w:t>
      </w:r>
      <w:r w:rsidRPr="003D52FF">
        <w:rPr>
          <w:rFonts w:asciiTheme="minorBidi" w:hAnsiTheme="minorBidi" w:cstheme="minorBidi"/>
        </w:rPr>
        <w:t>type</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autosomal</w:t>
      </w:r>
      <w:r w:rsidRPr="003D52FF">
        <w:rPr>
          <w:rFonts w:asciiTheme="minorBidi" w:hAnsiTheme="minorBidi" w:cstheme="minorBidi"/>
          <w:spacing w:val="1"/>
        </w:rPr>
        <w:t xml:space="preserve"> </w:t>
      </w:r>
      <w:r w:rsidRPr="003D52FF">
        <w:rPr>
          <w:rFonts w:asciiTheme="minorBidi" w:hAnsiTheme="minorBidi" w:cstheme="minorBidi"/>
        </w:rPr>
        <w:t>dominant</w:t>
      </w:r>
      <w:r w:rsidRPr="003D52FF">
        <w:rPr>
          <w:rFonts w:asciiTheme="minorBidi" w:hAnsiTheme="minorBidi" w:cstheme="minorBidi"/>
          <w:spacing w:val="-72"/>
        </w:rPr>
        <w:t xml:space="preserve"> </w:t>
      </w:r>
      <w:r w:rsidRPr="003D52FF">
        <w:rPr>
          <w:rFonts w:asciiTheme="minorBidi" w:hAnsiTheme="minorBidi" w:cstheme="minorBidi"/>
        </w:rPr>
        <w:t>inheritance,</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rhizomelic</w:t>
      </w:r>
      <w:r w:rsidRPr="003D52FF">
        <w:rPr>
          <w:rFonts w:asciiTheme="minorBidi" w:hAnsiTheme="minorBidi" w:cstheme="minorBidi"/>
          <w:spacing w:val="-8"/>
        </w:rPr>
        <w:t xml:space="preserve"> </w:t>
      </w:r>
      <w:r w:rsidRPr="003D52FF">
        <w:rPr>
          <w:rFonts w:asciiTheme="minorBidi" w:hAnsiTheme="minorBidi" w:cstheme="minorBidi"/>
        </w:rPr>
        <w:t>type</w:t>
      </w:r>
      <w:r w:rsidRPr="003D52FF">
        <w:rPr>
          <w:rFonts w:asciiTheme="minorBidi" w:hAnsiTheme="minorBidi" w:cstheme="minorBidi"/>
          <w:spacing w:val="-2"/>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an</w:t>
      </w:r>
      <w:r w:rsidRPr="003D52FF">
        <w:rPr>
          <w:rFonts w:asciiTheme="minorBidi" w:hAnsiTheme="minorBidi" w:cstheme="minorBidi"/>
          <w:spacing w:val="-2"/>
        </w:rPr>
        <w:t xml:space="preserve"> </w:t>
      </w:r>
      <w:r w:rsidRPr="003D52FF">
        <w:rPr>
          <w:rFonts w:asciiTheme="minorBidi" w:hAnsiTheme="minorBidi" w:cstheme="minorBidi"/>
        </w:rPr>
        <w:t>autosomal recessive</w:t>
      </w:r>
      <w:r w:rsidRPr="003D52FF">
        <w:rPr>
          <w:rFonts w:asciiTheme="minorBidi" w:hAnsiTheme="minorBidi" w:cstheme="minorBidi"/>
          <w:spacing w:val="-2"/>
        </w:rPr>
        <w:t xml:space="preserve"> </w:t>
      </w:r>
      <w:r w:rsidRPr="003D52FF">
        <w:rPr>
          <w:rFonts w:asciiTheme="minorBidi" w:hAnsiTheme="minorBidi" w:cstheme="minorBidi"/>
        </w:rPr>
        <w:t>mode</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inheritance</w:t>
      </w:r>
      <w:r w:rsidRPr="003D52FF">
        <w:rPr>
          <w:rFonts w:asciiTheme="minorBidi" w:hAnsiTheme="minorBidi" w:cstheme="minorBidi"/>
          <w:spacing w:val="-73"/>
        </w:rPr>
        <w:t xml:space="preserve"> </w:t>
      </w:r>
      <w:r w:rsidRPr="003D52FF">
        <w:rPr>
          <w:rFonts w:asciiTheme="minorBidi" w:hAnsiTheme="minorBidi" w:cstheme="minorBidi"/>
        </w:rPr>
        <w:t>(Spranger et al., 1971). The rhizomelic type has different clinical signs, including</w:t>
      </w:r>
      <w:r w:rsidRPr="003D52FF">
        <w:rPr>
          <w:rFonts w:asciiTheme="minorBidi" w:hAnsiTheme="minorBidi" w:cstheme="minorBidi"/>
          <w:spacing w:val="1"/>
        </w:rPr>
        <w:t xml:space="preserve"> </w:t>
      </w:r>
      <w:r w:rsidRPr="003D52FF">
        <w:rPr>
          <w:rFonts w:asciiTheme="minorBidi" w:hAnsiTheme="minorBidi" w:cstheme="minorBidi"/>
          <w:spacing w:val="-1"/>
        </w:rPr>
        <w:t>extremely</w:t>
      </w:r>
      <w:r w:rsidRPr="003D52FF">
        <w:rPr>
          <w:rFonts w:asciiTheme="minorBidi" w:hAnsiTheme="minorBidi" w:cstheme="minorBidi"/>
          <w:spacing w:val="-14"/>
        </w:rPr>
        <w:t xml:space="preserve"> </w:t>
      </w:r>
      <w:r w:rsidRPr="003D52FF">
        <w:rPr>
          <w:rFonts w:asciiTheme="minorBidi" w:hAnsiTheme="minorBidi" w:cstheme="minorBidi"/>
          <w:spacing w:val="-1"/>
        </w:rPr>
        <w:t>short</w:t>
      </w:r>
      <w:r w:rsidRPr="003D52FF">
        <w:rPr>
          <w:rFonts w:asciiTheme="minorBidi" w:hAnsiTheme="minorBidi" w:cstheme="minorBidi"/>
          <w:spacing w:val="-14"/>
        </w:rPr>
        <w:t xml:space="preserve"> </w:t>
      </w:r>
      <w:r w:rsidRPr="003D52FF">
        <w:rPr>
          <w:rFonts w:asciiTheme="minorBidi" w:hAnsiTheme="minorBidi" w:cstheme="minorBidi"/>
          <w:spacing w:val="-1"/>
        </w:rPr>
        <w:t>stature</w:t>
      </w:r>
      <w:r w:rsidRPr="003D52FF">
        <w:rPr>
          <w:rFonts w:asciiTheme="minorBidi" w:hAnsiTheme="minorBidi" w:cstheme="minorBidi"/>
          <w:spacing w:val="-17"/>
        </w:rPr>
        <w:t xml:space="preserve"> </w:t>
      </w:r>
      <w:r w:rsidRPr="003D52FF">
        <w:rPr>
          <w:rFonts w:asciiTheme="minorBidi" w:hAnsiTheme="minorBidi" w:cstheme="minorBidi"/>
          <w:spacing w:val="-1"/>
        </w:rPr>
        <w:t>affecting</w:t>
      </w:r>
      <w:r w:rsidRPr="003D52FF">
        <w:rPr>
          <w:rFonts w:asciiTheme="minorBidi" w:hAnsiTheme="minorBidi" w:cstheme="minorBidi"/>
          <w:spacing w:val="-13"/>
        </w:rPr>
        <w:t xml:space="preserve"> </w:t>
      </w:r>
      <w:r w:rsidRPr="003D52FF">
        <w:rPr>
          <w:rFonts w:asciiTheme="minorBidi" w:hAnsiTheme="minorBidi" w:cstheme="minorBidi"/>
          <w:spacing w:val="-1"/>
        </w:rPr>
        <w:t>mostly</w:t>
      </w:r>
      <w:r w:rsidRPr="003D52FF">
        <w:rPr>
          <w:rFonts w:asciiTheme="minorBidi" w:hAnsiTheme="minorBidi" w:cstheme="minorBidi"/>
          <w:spacing w:val="-14"/>
        </w:rPr>
        <w:t xml:space="preserve"> </w:t>
      </w:r>
      <w:r w:rsidRPr="003D52FF">
        <w:rPr>
          <w:rFonts w:asciiTheme="minorBidi" w:hAnsiTheme="minorBidi" w:cstheme="minorBidi"/>
          <w:spacing w:val="-1"/>
        </w:rPr>
        <w:t>the</w:t>
      </w:r>
      <w:r w:rsidRPr="003D52FF">
        <w:rPr>
          <w:rFonts w:asciiTheme="minorBidi" w:hAnsiTheme="minorBidi" w:cstheme="minorBidi"/>
          <w:spacing w:val="-12"/>
        </w:rPr>
        <w:t xml:space="preserve"> </w:t>
      </w:r>
      <w:r w:rsidRPr="003D52FF">
        <w:rPr>
          <w:rFonts w:asciiTheme="minorBidi" w:hAnsiTheme="minorBidi" w:cstheme="minorBidi"/>
        </w:rPr>
        <w:t>proximal</w:t>
      </w:r>
      <w:r w:rsidRPr="003D52FF">
        <w:rPr>
          <w:rFonts w:asciiTheme="minorBidi" w:hAnsiTheme="minorBidi" w:cstheme="minorBidi"/>
          <w:spacing w:val="-10"/>
        </w:rPr>
        <w:t xml:space="preserve"> </w:t>
      </w:r>
      <w:r w:rsidRPr="003D52FF">
        <w:rPr>
          <w:rFonts w:asciiTheme="minorBidi" w:hAnsiTheme="minorBidi" w:cstheme="minorBidi"/>
        </w:rPr>
        <w:t>sides</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extremities,</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typical</w:t>
      </w:r>
      <w:r w:rsidRPr="003D52FF">
        <w:rPr>
          <w:rFonts w:asciiTheme="minorBidi" w:hAnsiTheme="minorBidi" w:cstheme="minorBidi"/>
          <w:spacing w:val="-73"/>
        </w:rPr>
        <w:t xml:space="preserve"> </w:t>
      </w:r>
      <w:r w:rsidRPr="003D52FF">
        <w:rPr>
          <w:rFonts w:asciiTheme="minorBidi" w:hAnsiTheme="minorBidi" w:cstheme="minorBidi"/>
        </w:rPr>
        <w:t>facial appearance, genetic contractures, characteristic visual involvement, severe</w:t>
      </w:r>
      <w:r w:rsidRPr="003D52FF">
        <w:rPr>
          <w:rFonts w:asciiTheme="minorBidi" w:hAnsiTheme="minorBidi" w:cstheme="minorBidi"/>
          <w:spacing w:val="1"/>
        </w:rPr>
        <w:t xml:space="preserve"> </w:t>
      </w:r>
      <w:r w:rsidRPr="003D52FF">
        <w:rPr>
          <w:rFonts w:asciiTheme="minorBidi" w:hAnsiTheme="minorBidi" w:cstheme="minorBidi"/>
        </w:rPr>
        <w:t>mental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growth</w:t>
      </w:r>
      <w:r w:rsidRPr="003D52FF">
        <w:rPr>
          <w:rFonts w:asciiTheme="minorBidi" w:hAnsiTheme="minorBidi" w:cstheme="minorBidi"/>
          <w:spacing w:val="1"/>
        </w:rPr>
        <w:t xml:space="preserve"> </w:t>
      </w:r>
      <w:r w:rsidRPr="003D52FF">
        <w:rPr>
          <w:rFonts w:asciiTheme="minorBidi" w:hAnsiTheme="minorBidi" w:cstheme="minorBidi"/>
        </w:rPr>
        <w:t>retardation,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several</w:t>
      </w:r>
      <w:r w:rsidRPr="003D52FF">
        <w:rPr>
          <w:rFonts w:asciiTheme="minorBidi" w:hAnsiTheme="minorBidi" w:cstheme="minorBidi"/>
          <w:spacing w:val="1"/>
        </w:rPr>
        <w:t xml:space="preserve"> </w:t>
      </w:r>
      <w:r w:rsidRPr="003D52FF">
        <w:rPr>
          <w:rFonts w:asciiTheme="minorBidi" w:hAnsiTheme="minorBidi" w:cstheme="minorBidi"/>
        </w:rPr>
        <w:t>radiological</w:t>
      </w:r>
      <w:r w:rsidRPr="003D52FF">
        <w:rPr>
          <w:rFonts w:asciiTheme="minorBidi" w:hAnsiTheme="minorBidi" w:cstheme="minorBidi"/>
          <w:spacing w:val="1"/>
        </w:rPr>
        <w:t xml:space="preserve"> </w:t>
      </w:r>
      <w:r w:rsidRPr="003D52FF">
        <w:rPr>
          <w:rFonts w:asciiTheme="minorBidi" w:hAnsiTheme="minorBidi" w:cstheme="minorBidi"/>
        </w:rPr>
        <w:t>deformities,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shortening, ossification of humeri and/or femora with calcification (Spranger et al.,</w:t>
      </w:r>
      <w:r w:rsidRPr="003D52FF">
        <w:rPr>
          <w:rFonts w:asciiTheme="minorBidi" w:hAnsiTheme="minorBidi" w:cstheme="minorBidi"/>
          <w:spacing w:val="1"/>
        </w:rPr>
        <w:t xml:space="preserve"> </w:t>
      </w:r>
      <w:r w:rsidRPr="003D52FF">
        <w:rPr>
          <w:rFonts w:asciiTheme="minorBidi" w:hAnsiTheme="minorBidi" w:cstheme="minorBidi"/>
        </w:rPr>
        <w:t>1971).</w:t>
      </w:r>
    </w:p>
    <w:p w14:paraId="2228D992" w14:textId="77777777" w:rsidR="00CF52B0" w:rsidRPr="003D52FF" w:rsidRDefault="00CF52B0">
      <w:pPr>
        <w:pStyle w:val="BodyText"/>
        <w:spacing w:before="4"/>
        <w:rPr>
          <w:rFonts w:asciiTheme="minorBidi" w:hAnsiTheme="minorBidi" w:cstheme="minorBidi"/>
          <w:sz w:val="34"/>
        </w:rPr>
      </w:pPr>
    </w:p>
    <w:p w14:paraId="142F86D1"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RCDP has been recognized as belonging to the group of peroxisomal disorders,</w:t>
      </w:r>
      <w:r w:rsidRPr="003D52FF">
        <w:rPr>
          <w:rFonts w:asciiTheme="minorBidi" w:hAnsiTheme="minorBidi" w:cstheme="minorBidi"/>
          <w:spacing w:val="1"/>
        </w:rPr>
        <w:t xml:space="preserve"> </w:t>
      </w:r>
      <w:r w:rsidRPr="003D52FF">
        <w:rPr>
          <w:rFonts w:asciiTheme="minorBidi" w:hAnsiTheme="minorBidi" w:cstheme="minorBidi"/>
        </w:rPr>
        <w:t>including a</w:t>
      </w:r>
      <w:r w:rsidRPr="003D52FF">
        <w:rPr>
          <w:rFonts w:asciiTheme="minorBidi" w:hAnsiTheme="minorBidi" w:cstheme="minorBidi"/>
          <w:spacing w:val="-4"/>
        </w:rPr>
        <w:t xml:space="preserve"> </w:t>
      </w:r>
      <w:r w:rsidRPr="003D52FF">
        <w:rPr>
          <w:rFonts w:asciiTheme="minorBidi" w:hAnsiTheme="minorBidi" w:cstheme="minorBidi"/>
        </w:rPr>
        <w:t>deficiency</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thiolase,</w:t>
      </w:r>
      <w:r w:rsidRPr="003D52FF">
        <w:rPr>
          <w:rFonts w:asciiTheme="minorBidi" w:hAnsiTheme="minorBidi" w:cstheme="minorBidi"/>
          <w:spacing w:val="-5"/>
        </w:rPr>
        <w:t xml:space="preserve"> </w:t>
      </w:r>
      <w:r w:rsidRPr="003D52FF">
        <w:rPr>
          <w:rFonts w:asciiTheme="minorBidi" w:hAnsiTheme="minorBidi" w:cstheme="minorBidi"/>
        </w:rPr>
        <w:t>phytanic</w:t>
      </w:r>
      <w:r w:rsidRPr="003D52FF">
        <w:rPr>
          <w:rFonts w:asciiTheme="minorBidi" w:hAnsiTheme="minorBidi" w:cstheme="minorBidi"/>
          <w:spacing w:val="-5"/>
        </w:rPr>
        <w:t xml:space="preserve"> </w:t>
      </w:r>
      <w:r w:rsidRPr="003D52FF">
        <w:rPr>
          <w:rFonts w:asciiTheme="minorBidi" w:hAnsiTheme="minorBidi" w:cstheme="minorBidi"/>
        </w:rPr>
        <w:t>acid</w:t>
      </w:r>
      <w:r w:rsidRPr="003D52FF">
        <w:rPr>
          <w:rFonts w:asciiTheme="minorBidi" w:hAnsiTheme="minorBidi" w:cstheme="minorBidi"/>
          <w:spacing w:val="-5"/>
        </w:rPr>
        <w:t xml:space="preserve"> </w:t>
      </w:r>
      <w:r w:rsidRPr="003D52FF">
        <w:rPr>
          <w:rFonts w:asciiTheme="minorBidi" w:hAnsiTheme="minorBidi" w:cstheme="minorBidi"/>
        </w:rPr>
        <w:t>alpha</w:t>
      </w:r>
      <w:r w:rsidRPr="003D52FF">
        <w:rPr>
          <w:rFonts w:asciiTheme="minorBidi" w:hAnsiTheme="minorBidi" w:cstheme="minorBidi"/>
          <w:spacing w:val="-4"/>
        </w:rPr>
        <w:t xml:space="preserve"> </w:t>
      </w:r>
      <w:r w:rsidRPr="003D52FF">
        <w:rPr>
          <w:rFonts w:asciiTheme="minorBidi" w:hAnsiTheme="minorBidi" w:cstheme="minorBidi"/>
        </w:rPr>
        <w:t>oxidation, and</w:t>
      </w:r>
      <w:r w:rsidRPr="003D52FF">
        <w:rPr>
          <w:rFonts w:asciiTheme="minorBidi" w:hAnsiTheme="minorBidi" w:cstheme="minorBidi"/>
          <w:spacing w:val="1"/>
        </w:rPr>
        <w:t xml:space="preserve"> </w:t>
      </w:r>
      <w:r w:rsidRPr="003D52FF">
        <w:rPr>
          <w:rFonts w:asciiTheme="minorBidi" w:hAnsiTheme="minorBidi" w:cstheme="minorBidi"/>
        </w:rPr>
        <w:t>two</w:t>
      </w:r>
    </w:p>
    <w:p w14:paraId="7E53AC0E"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AFC94C3"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enzymes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initiate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synthesis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ether-phospholipids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dihydroxyacetone phosphate acyltransferase (DHAP-AT) and alkyl-dihydroxyacetone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2"/>
        </w:rPr>
        <w:t xml:space="preserve"> </w:t>
      </w:r>
      <w:r w:rsidRPr="003D52FF">
        <w:rPr>
          <w:rFonts w:asciiTheme="minorBidi" w:hAnsiTheme="minorBidi" w:cstheme="minorBidi"/>
        </w:rPr>
        <w:t>synthase</w:t>
      </w:r>
      <w:r w:rsidRPr="003D52FF">
        <w:rPr>
          <w:rFonts w:asciiTheme="minorBidi" w:hAnsiTheme="minorBidi" w:cstheme="minorBidi"/>
          <w:spacing w:val="-19"/>
        </w:rPr>
        <w:t xml:space="preserve"> </w:t>
      </w:r>
      <w:r w:rsidRPr="003D52FF">
        <w:rPr>
          <w:rFonts w:asciiTheme="minorBidi" w:hAnsiTheme="minorBidi" w:cstheme="minorBidi"/>
        </w:rPr>
        <w:t>(alkyl-DHAP</w:t>
      </w:r>
      <w:r w:rsidRPr="003D52FF">
        <w:rPr>
          <w:rFonts w:asciiTheme="minorBidi" w:hAnsiTheme="minorBidi" w:cstheme="minorBidi"/>
          <w:spacing w:val="-21"/>
        </w:rPr>
        <w:t xml:space="preserve"> </w:t>
      </w:r>
      <w:r w:rsidRPr="003D52FF">
        <w:rPr>
          <w:rFonts w:asciiTheme="minorBidi" w:hAnsiTheme="minorBidi" w:cstheme="minorBidi"/>
        </w:rPr>
        <w:t>synthase)</w:t>
      </w:r>
      <w:r w:rsidRPr="003D52FF">
        <w:rPr>
          <w:rFonts w:asciiTheme="minorBidi" w:hAnsiTheme="minorBidi" w:cstheme="minorBidi"/>
          <w:spacing w:val="-15"/>
        </w:rPr>
        <w:t xml:space="preserve"> </w:t>
      </w:r>
      <w:r w:rsidRPr="003D52FF">
        <w:rPr>
          <w:rFonts w:asciiTheme="minorBidi" w:hAnsiTheme="minorBidi" w:cstheme="minorBidi"/>
        </w:rPr>
        <w:t>(Moser</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1995;</w:t>
      </w:r>
      <w:r w:rsidRPr="003D52FF">
        <w:rPr>
          <w:rFonts w:asciiTheme="minorBidi" w:hAnsiTheme="minorBidi" w:cstheme="minorBidi"/>
          <w:spacing w:val="-19"/>
        </w:rPr>
        <w:t xml:space="preserve"> </w:t>
      </w:r>
      <w:r w:rsidRPr="003D52FF">
        <w:rPr>
          <w:rFonts w:asciiTheme="minorBidi" w:hAnsiTheme="minorBidi" w:cstheme="minorBidi"/>
        </w:rPr>
        <w:t>Wanders</w:t>
      </w:r>
      <w:r w:rsidRPr="003D52FF">
        <w:rPr>
          <w:rFonts w:asciiTheme="minorBidi" w:hAnsiTheme="minorBidi" w:cstheme="minorBidi"/>
          <w:spacing w:val="-19"/>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1988).</w:t>
      </w:r>
      <w:r w:rsidRPr="003D52FF">
        <w:rPr>
          <w:rFonts w:asciiTheme="minorBidi" w:hAnsiTheme="minorBidi" w:cstheme="minorBidi"/>
          <w:spacing w:val="-73"/>
        </w:rPr>
        <w:t xml:space="preserve"> </w:t>
      </w:r>
      <w:r w:rsidRPr="003D52FF">
        <w:rPr>
          <w:rFonts w:asciiTheme="minorBidi" w:hAnsiTheme="minorBidi" w:cstheme="minorBidi"/>
        </w:rPr>
        <w:t>These enzymes are imported via PTS2 pathway and mutations in pex7 lead to RCDP</w:t>
      </w:r>
      <w:r w:rsidRPr="003D52FF">
        <w:rPr>
          <w:rFonts w:asciiTheme="minorBidi" w:hAnsiTheme="minorBidi" w:cstheme="minorBidi"/>
          <w:spacing w:val="1"/>
        </w:rPr>
        <w:t xml:space="preserve"> </w:t>
      </w:r>
      <w:r w:rsidRPr="003D52FF">
        <w:rPr>
          <w:rFonts w:asciiTheme="minorBidi" w:hAnsiTheme="minorBidi" w:cstheme="minorBidi"/>
        </w:rPr>
        <w:t>(Motley</w:t>
      </w:r>
      <w:r w:rsidRPr="003D52FF">
        <w:rPr>
          <w:rFonts w:asciiTheme="minorBidi" w:hAnsiTheme="minorBidi" w:cstheme="minorBidi"/>
          <w:spacing w:val="-10"/>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1997).</w:t>
      </w:r>
    </w:p>
    <w:p w14:paraId="76E3EA75" w14:textId="77777777" w:rsidR="00CF52B0" w:rsidRPr="003D52FF" w:rsidRDefault="00CF52B0">
      <w:pPr>
        <w:pStyle w:val="BodyText"/>
        <w:rPr>
          <w:rFonts w:asciiTheme="minorBidi" w:hAnsiTheme="minorBidi" w:cstheme="minorBidi"/>
          <w:sz w:val="20"/>
        </w:rPr>
      </w:pPr>
    </w:p>
    <w:p w14:paraId="20A680D1" w14:textId="77777777" w:rsidR="00CF52B0" w:rsidRPr="003D52FF" w:rsidRDefault="00000000">
      <w:pPr>
        <w:pStyle w:val="Heading4"/>
        <w:spacing w:before="224"/>
        <w:rPr>
          <w:rFonts w:asciiTheme="minorBidi" w:hAnsiTheme="minorBidi" w:cstheme="minorBidi"/>
        </w:rPr>
      </w:pPr>
      <w:r w:rsidRPr="003D52FF">
        <w:rPr>
          <w:rFonts w:asciiTheme="minorBidi" w:hAnsiTheme="minorBidi" w:cstheme="minorBidi"/>
          <w:noProof/>
        </w:rPr>
        <w:drawing>
          <wp:anchor distT="0" distB="0" distL="0" distR="0" simplePos="0" relativeHeight="15762432" behindDoc="0" locked="0" layoutInCell="1" allowOverlap="1" wp14:anchorId="0E5D5DE8" wp14:editId="2EE83C1D">
            <wp:simplePos x="0" y="0"/>
            <wp:positionH relativeFrom="page">
              <wp:posOffset>1379238</wp:posOffset>
            </wp:positionH>
            <wp:positionV relativeFrom="paragraph">
              <wp:posOffset>173048</wp:posOffset>
            </wp:positionV>
            <wp:extent cx="367246" cy="114300"/>
            <wp:effectExtent l="0" t="0" r="0" b="0"/>
            <wp:wrapNone/>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0" cstate="print"/>
                    <a:stretch>
                      <a:fillRect/>
                    </a:stretch>
                  </pic:blipFill>
                  <pic:spPr>
                    <a:xfrm>
                      <a:off x="0" y="0"/>
                      <a:ext cx="367246" cy="114300"/>
                    </a:xfrm>
                    <a:prstGeom prst="rect">
                      <a:avLst/>
                    </a:prstGeom>
                  </pic:spPr>
                </pic:pic>
              </a:graphicData>
            </a:graphic>
          </wp:anchor>
        </w:drawing>
      </w:r>
      <w:bookmarkStart w:id="15" w:name="1.2.5._Glyoxylate_metabolism"/>
      <w:bookmarkStart w:id="16" w:name="_bookmark10"/>
      <w:bookmarkEnd w:id="15"/>
      <w:bookmarkEnd w:id="16"/>
      <w:r w:rsidRPr="003D52FF">
        <w:rPr>
          <w:rFonts w:asciiTheme="minorBidi" w:hAnsiTheme="minorBidi" w:cstheme="minorBidi"/>
        </w:rPr>
        <w:t>Glyoxylate</w:t>
      </w:r>
      <w:r w:rsidRPr="003D52FF">
        <w:rPr>
          <w:rFonts w:asciiTheme="minorBidi" w:hAnsiTheme="minorBidi" w:cstheme="minorBidi"/>
          <w:spacing w:val="-8"/>
        </w:rPr>
        <w:t xml:space="preserve"> </w:t>
      </w:r>
      <w:r w:rsidRPr="003D52FF">
        <w:rPr>
          <w:rFonts w:asciiTheme="minorBidi" w:hAnsiTheme="minorBidi" w:cstheme="minorBidi"/>
        </w:rPr>
        <w:t>metabolism</w:t>
      </w:r>
    </w:p>
    <w:p w14:paraId="2EA8A493" w14:textId="77777777" w:rsidR="00CF52B0" w:rsidRPr="003D52FF" w:rsidRDefault="00CF52B0">
      <w:pPr>
        <w:pStyle w:val="BodyText"/>
        <w:rPr>
          <w:rFonts w:asciiTheme="minorBidi" w:hAnsiTheme="minorBidi" w:cstheme="minorBidi"/>
          <w:b/>
          <w:sz w:val="20"/>
        </w:rPr>
      </w:pPr>
    </w:p>
    <w:p w14:paraId="16BE5C4B" w14:textId="77777777" w:rsidR="00CF52B0" w:rsidRPr="003D52FF" w:rsidRDefault="00CF52B0">
      <w:pPr>
        <w:pStyle w:val="BodyText"/>
        <w:spacing w:before="2"/>
        <w:rPr>
          <w:rFonts w:asciiTheme="minorBidi" w:hAnsiTheme="minorBidi" w:cstheme="minorBidi"/>
          <w:b/>
          <w:sz w:val="20"/>
        </w:rPr>
      </w:pPr>
    </w:p>
    <w:p w14:paraId="1FE76843"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In glyoxylate metabolism, acetyl units are converted to carbohydrates by malate</w:t>
      </w:r>
      <w:r w:rsidRPr="003D52FF">
        <w:rPr>
          <w:rFonts w:asciiTheme="minorBidi" w:hAnsiTheme="minorBidi" w:cstheme="minorBidi"/>
          <w:spacing w:val="1"/>
        </w:rPr>
        <w:t xml:space="preserve"> </w:t>
      </w:r>
      <w:r w:rsidRPr="003D52FF">
        <w:rPr>
          <w:rFonts w:asciiTheme="minorBidi" w:hAnsiTheme="minorBidi" w:cstheme="minorBidi"/>
        </w:rPr>
        <w:t>synthase and isocitrate lyase, along with enzymes from the citric acid cycle, in</w:t>
      </w:r>
      <w:r w:rsidRPr="003D52FF">
        <w:rPr>
          <w:rFonts w:asciiTheme="minorBidi" w:hAnsiTheme="minorBidi" w:cstheme="minorBidi"/>
          <w:spacing w:val="1"/>
        </w:rPr>
        <w:t xml:space="preserve"> </w:t>
      </w:r>
      <w:r w:rsidRPr="003D52FF">
        <w:rPr>
          <w:rFonts w:asciiTheme="minorBidi" w:hAnsiTheme="minorBidi" w:cstheme="minorBidi"/>
        </w:rPr>
        <w:t>microorganisms</w:t>
      </w:r>
      <w:r w:rsidRPr="003D52FF">
        <w:rPr>
          <w:rFonts w:asciiTheme="minorBidi" w:hAnsiTheme="minorBidi" w:cstheme="minorBidi"/>
          <w:spacing w:val="-22"/>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germinating</w:t>
      </w:r>
      <w:r w:rsidRPr="003D52FF">
        <w:rPr>
          <w:rFonts w:asciiTheme="minorBidi" w:hAnsiTheme="minorBidi" w:cstheme="minorBidi"/>
          <w:spacing w:val="-20"/>
        </w:rPr>
        <w:t xml:space="preserve"> </w:t>
      </w:r>
      <w:r w:rsidRPr="003D52FF">
        <w:rPr>
          <w:rFonts w:asciiTheme="minorBidi" w:hAnsiTheme="minorBidi" w:cstheme="minorBidi"/>
        </w:rPr>
        <w:t>fat-bearing</w:t>
      </w:r>
      <w:r w:rsidRPr="003D52FF">
        <w:rPr>
          <w:rFonts w:asciiTheme="minorBidi" w:hAnsiTheme="minorBidi" w:cstheme="minorBidi"/>
          <w:spacing w:val="-21"/>
        </w:rPr>
        <w:t xml:space="preserve"> </w:t>
      </w:r>
      <w:r w:rsidRPr="003D52FF">
        <w:rPr>
          <w:rFonts w:asciiTheme="minorBidi" w:hAnsiTheme="minorBidi" w:cstheme="minorBidi"/>
        </w:rPr>
        <w:t>seeds</w:t>
      </w:r>
      <w:r w:rsidRPr="003D52FF">
        <w:rPr>
          <w:rFonts w:asciiTheme="minorBidi" w:hAnsiTheme="minorBidi" w:cstheme="minorBidi"/>
          <w:spacing w:val="-19"/>
        </w:rPr>
        <w:t xml:space="preserve"> </w:t>
      </w:r>
      <w:r w:rsidRPr="003D52FF">
        <w:rPr>
          <w:rFonts w:asciiTheme="minorBidi" w:hAnsiTheme="minorBidi" w:cstheme="minorBidi"/>
        </w:rPr>
        <w:t>(Tolbert,</w:t>
      </w:r>
      <w:r w:rsidRPr="003D52FF">
        <w:rPr>
          <w:rFonts w:asciiTheme="minorBidi" w:hAnsiTheme="minorBidi" w:cstheme="minorBidi"/>
          <w:spacing w:val="-20"/>
        </w:rPr>
        <w:t xml:space="preserve"> </w:t>
      </w:r>
      <w:r w:rsidRPr="003D52FF">
        <w:rPr>
          <w:rFonts w:asciiTheme="minorBidi" w:hAnsiTheme="minorBidi" w:cstheme="minorBidi"/>
        </w:rPr>
        <w:t>1981).</w:t>
      </w:r>
      <w:r w:rsidRPr="003D52FF">
        <w:rPr>
          <w:rFonts w:asciiTheme="minorBidi" w:hAnsiTheme="minorBidi" w:cstheme="minorBidi"/>
          <w:spacing w:val="-26"/>
        </w:rPr>
        <w:t xml:space="preserve"> </w:t>
      </w:r>
      <w:r w:rsidRPr="003D52FF">
        <w:rPr>
          <w:rFonts w:asciiTheme="minorBidi" w:hAnsiTheme="minorBidi" w:cstheme="minorBidi"/>
        </w:rPr>
        <w:t>This</w:t>
      </w:r>
      <w:r w:rsidRPr="003D52FF">
        <w:rPr>
          <w:rFonts w:asciiTheme="minorBidi" w:hAnsiTheme="minorBidi" w:cstheme="minorBidi"/>
          <w:spacing w:val="-22"/>
        </w:rPr>
        <w:t xml:space="preserve"> </w:t>
      </w:r>
      <w:r w:rsidRPr="003D52FF">
        <w:rPr>
          <w:rFonts w:asciiTheme="minorBidi" w:hAnsiTheme="minorBidi" w:cstheme="minorBidi"/>
        </w:rPr>
        <w:t>cycle</w:t>
      </w:r>
      <w:r w:rsidRPr="003D52FF">
        <w:rPr>
          <w:rFonts w:asciiTheme="minorBidi" w:hAnsiTheme="minorBidi" w:cstheme="minorBidi"/>
          <w:spacing w:val="-21"/>
        </w:rPr>
        <w:t xml:space="preserve"> </w:t>
      </w:r>
      <w:r w:rsidRPr="003D52FF">
        <w:rPr>
          <w:rFonts w:asciiTheme="minorBidi" w:hAnsiTheme="minorBidi" w:cstheme="minorBidi"/>
        </w:rPr>
        <w:t>was</w:t>
      </w:r>
      <w:r w:rsidRPr="003D52FF">
        <w:rPr>
          <w:rFonts w:asciiTheme="minorBidi" w:hAnsiTheme="minorBidi" w:cstheme="minorBidi"/>
          <w:spacing w:val="-21"/>
        </w:rPr>
        <w:t xml:space="preserve"> </w:t>
      </w:r>
      <w:r w:rsidRPr="003D52FF">
        <w:rPr>
          <w:rFonts w:asciiTheme="minorBidi" w:hAnsiTheme="minorBidi" w:cstheme="minorBidi"/>
        </w:rPr>
        <w:t>first</w:t>
      </w:r>
      <w:r w:rsidRPr="003D52FF">
        <w:rPr>
          <w:rFonts w:asciiTheme="minorBidi" w:hAnsiTheme="minorBidi" w:cstheme="minorBidi"/>
          <w:spacing w:val="-73"/>
        </w:rPr>
        <w:t xml:space="preserve"> </w:t>
      </w:r>
      <w:r w:rsidRPr="003D52FF">
        <w:rPr>
          <w:rFonts w:asciiTheme="minorBidi" w:hAnsiTheme="minorBidi" w:cstheme="minorBidi"/>
        </w:rPr>
        <w:t>identified in the 1950s by Kornberg and Krebs (Ensign, 2006). In germinating castor</w:t>
      </w:r>
      <w:r w:rsidRPr="003D52FF">
        <w:rPr>
          <w:rFonts w:asciiTheme="minorBidi" w:hAnsiTheme="minorBidi" w:cstheme="minorBidi"/>
          <w:spacing w:val="1"/>
        </w:rPr>
        <w:t xml:space="preserve"> </w:t>
      </w:r>
      <w:r w:rsidRPr="003D52FF">
        <w:rPr>
          <w:rFonts w:asciiTheme="minorBidi" w:hAnsiTheme="minorBidi" w:cstheme="minorBidi"/>
        </w:rPr>
        <w:t>beans,</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18"/>
        </w:rPr>
        <w:t xml:space="preserve"> </w:t>
      </w:r>
      <w:r w:rsidRPr="003D52FF">
        <w:rPr>
          <w:rFonts w:asciiTheme="minorBidi" w:hAnsiTheme="minorBidi" w:cstheme="minorBidi"/>
        </w:rPr>
        <w:t>compartment</w:t>
      </w:r>
      <w:r w:rsidRPr="003D52FF">
        <w:rPr>
          <w:rFonts w:asciiTheme="minorBidi" w:hAnsiTheme="minorBidi" w:cstheme="minorBidi"/>
          <w:spacing w:val="-18"/>
        </w:rPr>
        <w:t xml:space="preserve"> </w:t>
      </w:r>
      <w:r w:rsidRPr="003D52FF">
        <w:rPr>
          <w:rFonts w:asciiTheme="minorBidi" w:hAnsiTheme="minorBidi" w:cstheme="minorBidi"/>
        </w:rPr>
        <w:t>consisting</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five</w:t>
      </w:r>
      <w:r w:rsidRPr="003D52FF">
        <w:rPr>
          <w:rFonts w:asciiTheme="minorBidi" w:hAnsiTheme="minorBidi" w:cstheme="minorBidi"/>
          <w:spacing w:val="-24"/>
        </w:rPr>
        <w:t xml:space="preserve"> </w:t>
      </w:r>
      <w:r w:rsidRPr="003D52FF">
        <w:rPr>
          <w:rFonts w:asciiTheme="minorBidi" w:hAnsiTheme="minorBidi" w:cstheme="minorBidi"/>
        </w:rPr>
        <w:t>enzymes</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glyoxylate</w:t>
      </w:r>
      <w:r w:rsidRPr="003D52FF">
        <w:rPr>
          <w:rFonts w:asciiTheme="minorBidi" w:hAnsiTheme="minorBidi" w:cstheme="minorBidi"/>
          <w:spacing w:val="-18"/>
        </w:rPr>
        <w:t xml:space="preserve"> </w:t>
      </w:r>
      <w:r w:rsidRPr="003D52FF">
        <w:rPr>
          <w:rFonts w:asciiTheme="minorBidi" w:hAnsiTheme="minorBidi" w:cstheme="minorBidi"/>
        </w:rPr>
        <w:t>cycle</w:t>
      </w:r>
      <w:r w:rsidRPr="003D52FF">
        <w:rPr>
          <w:rFonts w:asciiTheme="minorBidi" w:hAnsiTheme="minorBidi" w:cstheme="minorBidi"/>
          <w:spacing w:val="-24"/>
        </w:rPr>
        <w:t xml:space="preserve"> </w:t>
      </w:r>
      <w:r w:rsidRPr="003D52FF">
        <w:rPr>
          <w:rFonts w:asciiTheme="minorBidi" w:hAnsiTheme="minorBidi" w:cstheme="minorBidi"/>
        </w:rPr>
        <w:t>is</w:t>
      </w:r>
      <w:r w:rsidRPr="003D52FF">
        <w:rPr>
          <w:rFonts w:asciiTheme="minorBidi" w:hAnsiTheme="minorBidi" w:cstheme="minorBidi"/>
          <w:spacing w:val="-24"/>
        </w:rPr>
        <w:t xml:space="preserve"> </w:t>
      </w:r>
      <w:r w:rsidRPr="003D52FF">
        <w:rPr>
          <w:rFonts w:asciiTheme="minorBidi" w:hAnsiTheme="minorBidi" w:cstheme="minorBidi"/>
        </w:rPr>
        <w:t>referred</w:t>
      </w:r>
      <w:r w:rsidRPr="003D52FF">
        <w:rPr>
          <w:rFonts w:asciiTheme="minorBidi" w:hAnsiTheme="minorBidi" w:cstheme="minorBidi"/>
          <w:spacing w:val="-72"/>
        </w:rPr>
        <w:t xml:space="preserve"> </w:t>
      </w:r>
      <w:r w:rsidRPr="003D52FF">
        <w:rPr>
          <w:rFonts w:asciiTheme="minorBidi" w:hAnsiTheme="minorBidi" w:cstheme="minorBidi"/>
        </w:rPr>
        <w:t>to as a "glyoxysome" (Breidenbach &amp; Beevers, 1967). In addition to the glyoxylate</w:t>
      </w:r>
      <w:r w:rsidRPr="003D52FF">
        <w:rPr>
          <w:rFonts w:asciiTheme="minorBidi" w:hAnsiTheme="minorBidi" w:cstheme="minorBidi"/>
          <w:spacing w:val="1"/>
        </w:rPr>
        <w:t xml:space="preserve"> </w:t>
      </w:r>
      <w:r w:rsidRPr="003D52FF">
        <w:rPr>
          <w:rFonts w:asciiTheme="minorBidi" w:hAnsiTheme="minorBidi" w:cstheme="minorBidi"/>
        </w:rPr>
        <w:t>cycle, it contains oxidases, catalase, and a β-oxidation system, and based on these</w:t>
      </w:r>
      <w:r w:rsidRPr="003D52FF">
        <w:rPr>
          <w:rFonts w:asciiTheme="minorBidi" w:hAnsiTheme="minorBidi" w:cstheme="minorBidi"/>
          <w:spacing w:val="1"/>
        </w:rPr>
        <w:t xml:space="preserve"> </w:t>
      </w:r>
      <w:r w:rsidRPr="003D52FF">
        <w:rPr>
          <w:rFonts w:asciiTheme="minorBidi" w:hAnsiTheme="minorBidi" w:cstheme="minorBidi"/>
        </w:rPr>
        <w:t>features, glyoxysomes are considered to be the plant kingdom variant of mammalian</w:t>
      </w:r>
      <w:r w:rsidRPr="003D52FF">
        <w:rPr>
          <w:rFonts w:asciiTheme="minorBidi" w:hAnsiTheme="minorBidi" w:cstheme="minorBidi"/>
          <w:spacing w:val="-72"/>
        </w:rPr>
        <w:t xml:space="preserve"> </w:t>
      </w:r>
      <w:r w:rsidRPr="003D52FF">
        <w:rPr>
          <w:rFonts w:asciiTheme="minorBidi" w:hAnsiTheme="minorBidi" w:cstheme="minorBidi"/>
        </w:rPr>
        <w:t>peroxisomes (De Duve, 1983; Rry Beevers, 1979; Tolbert, 1981). In higher plants,</w:t>
      </w:r>
      <w:r w:rsidRPr="003D52FF">
        <w:rPr>
          <w:rFonts w:asciiTheme="minorBidi" w:hAnsiTheme="minorBidi" w:cstheme="minorBidi"/>
          <w:spacing w:val="1"/>
        </w:rPr>
        <w:t xml:space="preserve"> </w:t>
      </w:r>
      <w:r w:rsidRPr="003D52FF">
        <w:rPr>
          <w:rFonts w:asciiTheme="minorBidi" w:hAnsiTheme="minorBidi" w:cstheme="minorBidi"/>
        </w:rPr>
        <w:t>during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transition</w:t>
      </w:r>
      <w:r w:rsidRPr="003D52FF">
        <w:rPr>
          <w:rFonts w:asciiTheme="minorBidi" w:hAnsiTheme="minorBidi" w:cstheme="minorBidi"/>
          <w:spacing w:val="1"/>
        </w:rPr>
        <w:t xml:space="preserve"> </w:t>
      </w:r>
      <w:r w:rsidRPr="003D52FF">
        <w:rPr>
          <w:rFonts w:asciiTheme="minorBidi" w:hAnsiTheme="minorBidi" w:cstheme="minorBidi"/>
        </w:rPr>
        <w:t>from</w:t>
      </w:r>
      <w:r w:rsidRPr="003D52FF">
        <w:rPr>
          <w:rFonts w:asciiTheme="minorBidi" w:hAnsiTheme="minorBidi" w:cstheme="minorBidi"/>
          <w:spacing w:val="1"/>
        </w:rPr>
        <w:t xml:space="preserve"> </w:t>
      </w:r>
      <w:r w:rsidRPr="003D52FF">
        <w:rPr>
          <w:rFonts w:asciiTheme="minorBidi" w:hAnsiTheme="minorBidi" w:cstheme="minorBidi"/>
        </w:rPr>
        <w:t>germinating</w:t>
      </w:r>
      <w:r w:rsidRPr="003D52FF">
        <w:rPr>
          <w:rFonts w:asciiTheme="minorBidi" w:hAnsiTheme="minorBidi" w:cstheme="minorBidi"/>
          <w:spacing w:val="1"/>
        </w:rPr>
        <w:t xml:space="preserve"> </w:t>
      </w:r>
      <w:r w:rsidRPr="003D52FF">
        <w:rPr>
          <w:rFonts w:asciiTheme="minorBidi" w:hAnsiTheme="minorBidi" w:cstheme="minorBidi"/>
        </w:rPr>
        <w:t>seeds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seedlings</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green</w:t>
      </w:r>
      <w:r w:rsidRPr="003D52FF">
        <w:rPr>
          <w:rFonts w:asciiTheme="minorBidi" w:hAnsiTheme="minorBidi" w:cstheme="minorBidi"/>
          <w:spacing w:val="1"/>
        </w:rPr>
        <w:t xml:space="preserve"> </w:t>
      </w:r>
      <w:r w:rsidRPr="003D52FF">
        <w:rPr>
          <w:rFonts w:asciiTheme="minorBidi" w:hAnsiTheme="minorBidi" w:cstheme="minorBidi"/>
        </w:rPr>
        <w:t>leaves,</w:t>
      </w:r>
      <w:r w:rsidRPr="003D52FF">
        <w:rPr>
          <w:rFonts w:asciiTheme="minorBidi" w:hAnsiTheme="minorBidi" w:cstheme="minorBidi"/>
          <w:spacing w:val="1"/>
        </w:rPr>
        <w:t xml:space="preserve"> </w:t>
      </w:r>
      <w:r w:rsidRPr="003D52FF">
        <w:rPr>
          <w:rFonts w:asciiTheme="minorBidi" w:hAnsiTheme="minorBidi" w:cstheme="minorBidi"/>
        </w:rPr>
        <w:t>glyoxysomes develop the capacity for photorespiration, in which glyoxylate is formed</w:t>
      </w:r>
      <w:r w:rsidRPr="003D52FF">
        <w:rPr>
          <w:rFonts w:asciiTheme="minorBidi" w:hAnsiTheme="minorBidi" w:cstheme="minorBidi"/>
          <w:spacing w:val="-72"/>
        </w:rPr>
        <w:t xml:space="preserve"> </w:t>
      </w:r>
      <w:r w:rsidRPr="003D52FF">
        <w:rPr>
          <w:rFonts w:asciiTheme="minorBidi" w:hAnsiTheme="minorBidi" w:cstheme="minorBidi"/>
        </w:rPr>
        <w:t>from glycolate and then converted to glycine by a transaminase (De Duve, 1983;</w:t>
      </w:r>
      <w:r w:rsidRPr="003D52FF">
        <w:rPr>
          <w:rFonts w:asciiTheme="minorBidi" w:hAnsiTheme="minorBidi" w:cstheme="minorBidi"/>
          <w:spacing w:val="1"/>
        </w:rPr>
        <w:t xml:space="preserve"> </w:t>
      </w:r>
      <w:r w:rsidRPr="003D52FF">
        <w:rPr>
          <w:rFonts w:asciiTheme="minorBidi" w:hAnsiTheme="minorBidi" w:cstheme="minorBidi"/>
          <w:spacing w:val="-1"/>
        </w:rPr>
        <w:t>Tolbert,</w:t>
      </w:r>
      <w:r w:rsidRPr="003D52FF">
        <w:rPr>
          <w:rFonts w:asciiTheme="minorBidi" w:hAnsiTheme="minorBidi" w:cstheme="minorBidi"/>
          <w:spacing w:val="-22"/>
        </w:rPr>
        <w:t xml:space="preserve"> </w:t>
      </w:r>
      <w:r w:rsidRPr="003D52FF">
        <w:rPr>
          <w:rFonts w:asciiTheme="minorBidi" w:hAnsiTheme="minorBidi" w:cstheme="minorBidi"/>
          <w:spacing w:val="-1"/>
        </w:rPr>
        <w:t>1981).</w:t>
      </w:r>
      <w:r w:rsidRPr="003D52FF">
        <w:rPr>
          <w:rFonts w:asciiTheme="minorBidi" w:hAnsiTheme="minorBidi" w:cstheme="minorBidi"/>
          <w:spacing w:val="-32"/>
        </w:rPr>
        <w:t xml:space="preserve"> </w:t>
      </w:r>
      <w:r w:rsidRPr="003D52FF">
        <w:rPr>
          <w:rFonts w:asciiTheme="minorBidi" w:hAnsiTheme="minorBidi" w:cstheme="minorBidi"/>
          <w:spacing w:val="-1"/>
        </w:rPr>
        <w:t>Additionally,</w:t>
      </w:r>
      <w:r w:rsidRPr="003D52FF">
        <w:rPr>
          <w:rFonts w:asciiTheme="minorBidi" w:hAnsiTheme="minorBidi" w:cstheme="minorBidi"/>
          <w:spacing w:val="-17"/>
        </w:rPr>
        <w:t xml:space="preserve"> </w:t>
      </w:r>
      <w:r w:rsidRPr="003D52FF">
        <w:rPr>
          <w:rFonts w:asciiTheme="minorBidi" w:hAnsiTheme="minorBidi" w:cstheme="minorBidi"/>
        </w:rPr>
        <w:t>glyoxysomes</w:t>
      </w:r>
      <w:r w:rsidRPr="003D52FF">
        <w:rPr>
          <w:rFonts w:asciiTheme="minorBidi" w:hAnsiTheme="minorBidi" w:cstheme="minorBidi"/>
          <w:spacing w:val="-18"/>
        </w:rPr>
        <w:t xml:space="preserve"> </w:t>
      </w:r>
      <w:r w:rsidRPr="003D52FF">
        <w:rPr>
          <w:rFonts w:asciiTheme="minorBidi" w:hAnsiTheme="minorBidi" w:cstheme="minorBidi"/>
        </w:rPr>
        <w:t>are</w:t>
      </w:r>
      <w:r w:rsidRPr="003D52FF">
        <w:rPr>
          <w:rFonts w:asciiTheme="minorBidi" w:hAnsiTheme="minorBidi" w:cstheme="minorBidi"/>
          <w:spacing w:val="-17"/>
        </w:rPr>
        <w:t xml:space="preserve"> </w:t>
      </w:r>
      <w:r w:rsidRPr="003D52FF">
        <w:rPr>
          <w:rFonts w:asciiTheme="minorBidi" w:hAnsiTheme="minorBidi" w:cstheme="minorBidi"/>
        </w:rPr>
        <w:t>transformed</w:t>
      </w:r>
      <w:r w:rsidRPr="003D52FF">
        <w:rPr>
          <w:rFonts w:asciiTheme="minorBidi" w:hAnsiTheme="minorBidi" w:cstheme="minorBidi"/>
          <w:spacing w:val="-17"/>
        </w:rPr>
        <w:t xml:space="preserve"> </w:t>
      </w:r>
      <w:r w:rsidRPr="003D52FF">
        <w:rPr>
          <w:rFonts w:asciiTheme="minorBidi" w:hAnsiTheme="minorBidi" w:cstheme="minorBidi"/>
        </w:rPr>
        <w:t>into</w:t>
      </w:r>
      <w:r w:rsidRPr="003D52FF">
        <w:rPr>
          <w:rFonts w:asciiTheme="minorBidi" w:hAnsiTheme="minorBidi" w:cstheme="minorBidi"/>
          <w:spacing w:val="-17"/>
        </w:rPr>
        <w:t xml:space="preserve"> </w:t>
      </w:r>
      <w:r w:rsidRPr="003D52FF">
        <w:rPr>
          <w:rFonts w:asciiTheme="minorBidi" w:hAnsiTheme="minorBidi" w:cstheme="minorBidi"/>
        </w:rPr>
        <w:t>peroxisomes,</w:t>
      </w:r>
      <w:r w:rsidRPr="003D52FF">
        <w:rPr>
          <w:rFonts w:asciiTheme="minorBidi" w:hAnsiTheme="minorBidi" w:cstheme="minorBidi"/>
          <w:spacing w:val="-17"/>
        </w:rPr>
        <w:t xml:space="preserve"> </w:t>
      </w:r>
      <w:r w:rsidRPr="003D52FF">
        <w:rPr>
          <w:rFonts w:asciiTheme="minorBidi" w:hAnsiTheme="minorBidi" w:cstheme="minorBidi"/>
        </w:rPr>
        <w:t>which</w:t>
      </w:r>
      <w:r w:rsidRPr="003D52FF">
        <w:rPr>
          <w:rFonts w:asciiTheme="minorBidi" w:hAnsiTheme="minorBidi" w:cstheme="minorBidi"/>
          <w:spacing w:val="-17"/>
        </w:rPr>
        <w:t xml:space="preserve"> </w:t>
      </w:r>
      <w:r w:rsidRPr="003D52FF">
        <w:rPr>
          <w:rFonts w:asciiTheme="minorBidi" w:hAnsiTheme="minorBidi" w:cstheme="minorBidi"/>
        </w:rPr>
        <w:t>are</w:t>
      </w:r>
      <w:r w:rsidRPr="003D52FF">
        <w:rPr>
          <w:rFonts w:asciiTheme="minorBidi" w:hAnsiTheme="minorBidi" w:cstheme="minorBidi"/>
          <w:spacing w:val="-72"/>
        </w:rPr>
        <w:t xml:space="preserve"> </w:t>
      </w:r>
      <w:r w:rsidRPr="003D52FF">
        <w:rPr>
          <w:rFonts w:asciiTheme="minorBidi" w:hAnsiTheme="minorBidi" w:cstheme="minorBidi"/>
        </w:rPr>
        <w:t>characteristic of green leaves, through sequential changes (Nishimura et al., 1986;</w:t>
      </w:r>
      <w:r w:rsidRPr="003D52FF">
        <w:rPr>
          <w:rFonts w:asciiTheme="minorBidi" w:hAnsiTheme="minorBidi" w:cstheme="minorBidi"/>
          <w:spacing w:val="1"/>
        </w:rPr>
        <w:t xml:space="preserve"> </w:t>
      </w:r>
      <w:r w:rsidRPr="003D52FF">
        <w:rPr>
          <w:rFonts w:asciiTheme="minorBidi" w:hAnsiTheme="minorBidi" w:cstheme="minorBidi"/>
        </w:rPr>
        <w:t xml:space="preserve">Sautter, 1987). </w:t>
      </w:r>
      <w:r w:rsidRPr="003D52FF">
        <w:rPr>
          <w:rFonts w:asciiTheme="minorBidi" w:hAnsiTheme="minorBidi" w:cstheme="minorBidi"/>
          <w:i/>
        </w:rPr>
        <w:t xml:space="preserve">T. pyriformis </w:t>
      </w:r>
      <w:r w:rsidRPr="003D52FF">
        <w:rPr>
          <w:rFonts w:asciiTheme="minorBidi" w:hAnsiTheme="minorBidi" w:cstheme="minorBidi"/>
        </w:rPr>
        <w:t>played a significant role in the origin of the phylogenetic</w:t>
      </w:r>
      <w:r w:rsidRPr="003D52FF">
        <w:rPr>
          <w:rFonts w:asciiTheme="minorBidi" w:hAnsiTheme="minorBidi" w:cstheme="minorBidi"/>
          <w:spacing w:val="-72"/>
        </w:rPr>
        <w:t xml:space="preserve"> </w:t>
      </w:r>
      <w:r w:rsidRPr="003D52FF">
        <w:rPr>
          <w:rFonts w:asciiTheme="minorBidi" w:hAnsiTheme="minorBidi" w:cstheme="minorBidi"/>
        </w:rPr>
        <w:t>relationship</w:t>
      </w:r>
      <w:r w:rsidRPr="003D52FF">
        <w:rPr>
          <w:rFonts w:asciiTheme="minorBidi" w:hAnsiTheme="minorBidi" w:cstheme="minorBidi"/>
          <w:spacing w:val="1"/>
        </w:rPr>
        <w:t xml:space="preserve"> </w:t>
      </w:r>
      <w:r w:rsidRPr="003D52FF">
        <w:rPr>
          <w:rFonts w:asciiTheme="minorBidi" w:hAnsiTheme="minorBidi" w:cstheme="minorBidi"/>
        </w:rPr>
        <w:t>between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glyoxysomes</w:t>
      </w:r>
      <w:r w:rsidRPr="003D52FF">
        <w:rPr>
          <w:rFonts w:asciiTheme="minorBidi" w:hAnsiTheme="minorBidi" w:cstheme="minorBidi"/>
          <w:spacing w:val="1"/>
        </w:rPr>
        <w:t xml:space="preserve"> </w:t>
      </w:r>
      <w:r w:rsidRPr="003D52FF">
        <w:rPr>
          <w:rFonts w:asciiTheme="minorBidi" w:hAnsiTheme="minorBidi" w:cstheme="minorBidi"/>
        </w:rPr>
        <w:t>(De</w:t>
      </w:r>
      <w:r w:rsidRPr="003D52FF">
        <w:rPr>
          <w:rFonts w:asciiTheme="minorBidi" w:hAnsiTheme="minorBidi" w:cstheme="minorBidi"/>
          <w:spacing w:val="1"/>
        </w:rPr>
        <w:t xml:space="preserve"> </w:t>
      </w:r>
      <w:r w:rsidRPr="003D52FF">
        <w:rPr>
          <w:rFonts w:asciiTheme="minorBidi" w:hAnsiTheme="minorBidi" w:cstheme="minorBidi"/>
        </w:rPr>
        <w:t>Duve,</w:t>
      </w:r>
      <w:r w:rsidRPr="003D52FF">
        <w:rPr>
          <w:rFonts w:asciiTheme="minorBidi" w:hAnsiTheme="minorBidi" w:cstheme="minorBidi"/>
          <w:spacing w:val="1"/>
        </w:rPr>
        <w:t xml:space="preserve"> </w:t>
      </w:r>
      <w:r w:rsidRPr="003D52FF">
        <w:rPr>
          <w:rFonts w:asciiTheme="minorBidi" w:hAnsiTheme="minorBidi" w:cstheme="minorBidi"/>
        </w:rPr>
        <w:t>1983).</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 xml:space="preserve">peroxisomes of </w:t>
      </w:r>
      <w:r w:rsidRPr="003D52FF">
        <w:rPr>
          <w:rFonts w:asciiTheme="minorBidi" w:hAnsiTheme="minorBidi" w:cstheme="minorBidi"/>
          <w:i/>
        </w:rPr>
        <w:t xml:space="preserve">T. pyriformis </w:t>
      </w:r>
      <w:r w:rsidRPr="003D52FF">
        <w:rPr>
          <w:rFonts w:asciiTheme="minorBidi" w:hAnsiTheme="minorBidi" w:cstheme="minorBidi"/>
        </w:rPr>
        <w:t>contain two glyoxylate cycle enzymes, isocitrate lyase</w:t>
      </w:r>
      <w:r w:rsidRPr="003D52FF">
        <w:rPr>
          <w:rFonts w:asciiTheme="minorBidi" w:hAnsiTheme="minorBidi" w:cstheme="minorBidi"/>
          <w:spacing w:val="1"/>
        </w:rPr>
        <w:t xml:space="preserve"> </w:t>
      </w:r>
      <w:r w:rsidRPr="003D52FF">
        <w:rPr>
          <w:rFonts w:asciiTheme="minorBidi" w:hAnsiTheme="minorBidi" w:cstheme="minorBidi"/>
        </w:rPr>
        <w:t xml:space="preserve">and malate synthase (Fukushima et al., 1976). Similar to </w:t>
      </w:r>
      <w:r w:rsidRPr="003D52FF">
        <w:rPr>
          <w:rFonts w:asciiTheme="minorBidi" w:hAnsiTheme="minorBidi" w:cstheme="minorBidi"/>
          <w:i/>
        </w:rPr>
        <w:t>T. pyriformis</w:t>
      </w:r>
      <w:r w:rsidRPr="003D52FF">
        <w:rPr>
          <w:rFonts w:asciiTheme="minorBidi" w:hAnsiTheme="minorBidi" w:cstheme="minorBidi"/>
        </w:rPr>
        <w:t>, the two</w:t>
      </w:r>
      <w:r w:rsidRPr="003D52FF">
        <w:rPr>
          <w:rFonts w:asciiTheme="minorBidi" w:hAnsiTheme="minorBidi" w:cstheme="minorBidi"/>
          <w:spacing w:val="1"/>
        </w:rPr>
        <w:t xml:space="preserve"> </w:t>
      </w:r>
      <w:r w:rsidRPr="003D52FF">
        <w:rPr>
          <w:rFonts w:asciiTheme="minorBidi" w:hAnsiTheme="minorBidi" w:cstheme="minorBidi"/>
        </w:rPr>
        <w:t>glyoxylate cycle enzymes, isocitrate lyase and malate synthase, are present in yeast</w:t>
      </w:r>
      <w:r w:rsidRPr="003D52FF">
        <w:rPr>
          <w:rFonts w:asciiTheme="minorBidi" w:hAnsiTheme="minorBidi" w:cstheme="minorBidi"/>
          <w:spacing w:val="1"/>
        </w:rPr>
        <w:t xml:space="preserve"> </w:t>
      </w:r>
      <w:r w:rsidRPr="003D52FF">
        <w:rPr>
          <w:rFonts w:asciiTheme="minorBidi" w:hAnsiTheme="minorBidi" w:cstheme="minorBidi"/>
          <w:position w:val="2"/>
        </w:rPr>
        <w:t>cells grown on C</w:t>
      </w:r>
      <w:r w:rsidRPr="003D52FF">
        <w:rPr>
          <w:rFonts w:asciiTheme="minorBidi" w:hAnsiTheme="minorBidi" w:cstheme="minorBidi"/>
          <w:sz w:val="16"/>
        </w:rPr>
        <w:t>2</w:t>
      </w:r>
      <w:r w:rsidRPr="003D52FF">
        <w:rPr>
          <w:rFonts w:asciiTheme="minorBidi" w:hAnsiTheme="minorBidi" w:cstheme="minorBidi"/>
          <w:spacing w:val="1"/>
          <w:sz w:val="16"/>
        </w:rPr>
        <w:t xml:space="preserve"> </w:t>
      </w:r>
      <w:r w:rsidRPr="003D52FF">
        <w:rPr>
          <w:rFonts w:asciiTheme="minorBidi" w:hAnsiTheme="minorBidi" w:cstheme="minorBidi"/>
          <w:position w:val="2"/>
        </w:rPr>
        <w:t>compounds such as acetate, ethanol or on compounds that are</w:t>
      </w:r>
      <w:r w:rsidRPr="003D52FF">
        <w:rPr>
          <w:rFonts w:asciiTheme="minorBidi" w:hAnsiTheme="minorBidi" w:cstheme="minorBidi"/>
          <w:spacing w:val="1"/>
          <w:position w:val="2"/>
        </w:rPr>
        <w:t xml:space="preserve"> </w:t>
      </w:r>
      <w:r w:rsidRPr="003D52FF">
        <w:rPr>
          <w:rFonts w:asciiTheme="minorBidi" w:hAnsiTheme="minorBidi" w:cstheme="minorBidi"/>
          <w:position w:val="2"/>
        </w:rPr>
        <w:t>degraded to C</w:t>
      </w:r>
      <w:r w:rsidRPr="003D52FF">
        <w:rPr>
          <w:rFonts w:asciiTheme="minorBidi" w:hAnsiTheme="minorBidi" w:cstheme="minorBidi"/>
          <w:sz w:val="16"/>
        </w:rPr>
        <w:t>2</w:t>
      </w:r>
      <w:r w:rsidRPr="003D52FF">
        <w:rPr>
          <w:rFonts w:asciiTheme="minorBidi" w:hAnsiTheme="minorBidi" w:cstheme="minorBidi"/>
          <w:spacing w:val="1"/>
          <w:sz w:val="16"/>
        </w:rPr>
        <w:t xml:space="preserve"> </w:t>
      </w:r>
      <w:r w:rsidRPr="003D52FF">
        <w:rPr>
          <w:rFonts w:asciiTheme="minorBidi" w:hAnsiTheme="minorBidi" w:cstheme="minorBidi"/>
          <w:position w:val="2"/>
        </w:rPr>
        <w:t>compounds such as alkanes and fatty acids (Veenhuis &amp; Harder,</w:t>
      </w:r>
      <w:r w:rsidRPr="003D52FF">
        <w:rPr>
          <w:rFonts w:asciiTheme="minorBidi" w:hAnsiTheme="minorBidi" w:cstheme="minorBidi"/>
          <w:spacing w:val="1"/>
          <w:position w:val="2"/>
        </w:rPr>
        <w:t xml:space="preserve"> </w:t>
      </w:r>
      <w:r w:rsidRPr="003D52FF">
        <w:rPr>
          <w:rFonts w:asciiTheme="minorBidi" w:hAnsiTheme="minorBidi" w:cstheme="minorBidi"/>
        </w:rPr>
        <w:t>1987).</w:t>
      </w:r>
      <w:r w:rsidRPr="003D52FF">
        <w:rPr>
          <w:rFonts w:asciiTheme="minorBidi" w:hAnsiTheme="minorBidi" w:cstheme="minorBidi"/>
          <w:spacing w:val="-14"/>
        </w:rPr>
        <w:t xml:space="preserve"> </w:t>
      </w:r>
      <w:r w:rsidRPr="003D52FF">
        <w:rPr>
          <w:rFonts w:asciiTheme="minorBidi" w:hAnsiTheme="minorBidi" w:cstheme="minorBidi"/>
        </w:rPr>
        <w:t>While</w:t>
      </w:r>
      <w:r w:rsidRPr="003D52FF">
        <w:rPr>
          <w:rFonts w:asciiTheme="minorBidi" w:hAnsiTheme="minorBidi" w:cstheme="minorBidi"/>
          <w:spacing w:val="-4"/>
        </w:rPr>
        <w:t xml:space="preserve"> </w:t>
      </w:r>
      <w:r w:rsidRPr="003D52FF">
        <w:rPr>
          <w:rFonts w:asciiTheme="minorBidi" w:hAnsiTheme="minorBidi" w:cstheme="minorBidi"/>
        </w:rPr>
        <w:t>yeast</w:t>
      </w:r>
      <w:r w:rsidRPr="003D52FF">
        <w:rPr>
          <w:rFonts w:asciiTheme="minorBidi" w:hAnsiTheme="minorBidi" w:cstheme="minorBidi"/>
          <w:spacing w:val="-9"/>
        </w:rPr>
        <w:t xml:space="preserve"> </w:t>
      </w:r>
      <w:r w:rsidRPr="003D52FF">
        <w:rPr>
          <w:rFonts w:asciiTheme="minorBidi" w:hAnsiTheme="minorBidi" w:cstheme="minorBidi"/>
        </w:rPr>
        <w:t>isocitrate</w:t>
      </w:r>
      <w:r w:rsidRPr="003D52FF">
        <w:rPr>
          <w:rFonts w:asciiTheme="minorBidi" w:hAnsiTheme="minorBidi" w:cstheme="minorBidi"/>
          <w:spacing w:val="-8"/>
        </w:rPr>
        <w:t xml:space="preserve"> </w:t>
      </w:r>
      <w:r w:rsidRPr="003D52FF">
        <w:rPr>
          <w:rFonts w:asciiTheme="minorBidi" w:hAnsiTheme="minorBidi" w:cstheme="minorBidi"/>
        </w:rPr>
        <w:t>lyase</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only</w:t>
      </w:r>
      <w:r w:rsidRPr="003D52FF">
        <w:rPr>
          <w:rFonts w:asciiTheme="minorBidi" w:hAnsiTheme="minorBidi" w:cstheme="minorBidi"/>
          <w:spacing w:val="-10"/>
        </w:rPr>
        <w:t xml:space="preserve"> </w:t>
      </w:r>
      <w:r w:rsidRPr="003D52FF">
        <w:rPr>
          <w:rFonts w:asciiTheme="minorBidi" w:hAnsiTheme="minorBidi" w:cstheme="minorBidi"/>
        </w:rPr>
        <w:t>eukaryotic</w:t>
      </w:r>
      <w:r w:rsidRPr="003D52FF">
        <w:rPr>
          <w:rFonts w:asciiTheme="minorBidi" w:hAnsiTheme="minorBidi" w:cstheme="minorBidi"/>
          <w:spacing w:val="-5"/>
        </w:rPr>
        <w:t xml:space="preserve"> </w:t>
      </w:r>
      <w:r w:rsidRPr="003D52FF">
        <w:rPr>
          <w:rFonts w:asciiTheme="minorBidi" w:hAnsiTheme="minorBidi" w:cstheme="minorBidi"/>
        </w:rPr>
        <w:t>member</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this</w:t>
      </w:r>
      <w:r w:rsidRPr="003D52FF">
        <w:rPr>
          <w:rFonts w:asciiTheme="minorBidi" w:hAnsiTheme="minorBidi" w:cstheme="minorBidi"/>
          <w:spacing w:val="-5"/>
        </w:rPr>
        <w:t xml:space="preserve"> </w:t>
      </w:r>
      <w:r w:rsidRPr="003D52FF">
        <w:rPr>
          <w:rFonts w:asciiTheme="minorBidi" w:hAnsiTheme="minorBidi" w:cstheme="minorBidi"/>
        </w:rPr>
        <w:t>family</w:t>
      </w:r>
      <w:r w:rsidRPr="003D52FF">
        <w:rPr>
          <w:rFonts w:asciiTheme="minorBidi" w:hAnsiTheme="minorBidi" w:cstheme="minorBidi"/>
          <w:spacing w:val="-5"/>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is</w:t>
      </w:r>
      <w:r w:rsidRPr="003D52FF">
        <w:rPr>
          <w:rFonts w:asciiTheme="minorBidi" w:hAnsiTheme="minorBidi" w:cstheme="minorBidi"/>
          <w:spacing w:val="-73"/>
        </w:rPr>
        <w:t xml:space="preserve"> </w:t>
      </w:r>
      <w:r w:rsidRPr="003D52FF">
        <w:rPr>
          <w:rFonts w:asciiTheme="minorBidi" w:hAnsiTheme="minorBidi" w:cstheme="minorBidi"/>
        </w:rPr>
        <w:t>present in the cytosol instead of being targeted to the peroxisome or the glyoxysome</w:t>
      </w:r>
      <w:r w:rsidRPr="003D52FF">
        <w:rPr>
          <w:rFonts w:asciiTheme="minorBidi" w:hAnsiTheme="minorBidi" w:cstheme="minorBidi"/>
          <w:spacing w:val="-72"/>
        </w:rPr>
        <w:t xml:space="preserve"> </w:t>
      </w:r>
      <w:r w:rsidRPr="003D52FF">
        <w:rPr>
          <w:rFonts w:asciiTheme="minorBidi" w:hAnsiTheme="minorBidi" w:cstheme="minorBidi"/>
        </w:rPr>
        <w:t>(Chaves et al., 1997), Malate synthase Mls1 (Effelsberg et al., 2016; Kunze et al.,</w:t>
      </w:r>
      <w:r w:rsidRPr="003D52FF">
        <w:rPr>
          <w:rFonts w:asciiTheme="minorBidi" w:hAnsiTheme="minorBidi" w:cstheme="minorBidi"/>
          <w:spacing w:val="1"/>
        </w:rPr>
        <w:t xml:space="preserve"> </w:t>
      </w:r>
      <w:r w:rsidRPr="003D52FF">
        <w:rPr>
          <w:rFonts w:asciiTheme="minorBidi" w:hAnsiTheme="minorBidi" w:cstheme="minorBidi"/>
        </w:rPr>
        <w:t>2002;</w:t>
      </w:r>
      <w:r w:rsidRPr="003D52FF">
        <w:rPr>
          <w:rFonts w:asciiTheme="minorBidi" w:hAnsiTheme="minorBidi" w:cstheme="minorBidi"/>
          <w:spacing w:val="11"/>
        </w:rPr>
        <w:t xml:space="preserve"> </w:t>
      </w:r>
      <w:r w:rsidRPr="003D52FF">
        <w:rPr>
          <w:rFonts w:asciiTheme="minorBidi" w:hAnsiTheme="minorBidi" w:cstheme="minorBidi"/>
        </w:rPr>
        <w:t>Mccammon</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al.,1990),</w:t>
      </w:r>
      <w:r w:rsidRPr="003D52FF">
        <w:rPr>
          <w:rFonts w:asciiTheme="minorBidi" w:hAnsiTheme="minorBidi" w:cstheme="minorBidi"/>
          <w:spacing w:val="12"/>
        </w:rPr>
        <w:t xml:space="preserve"> </w:t>
      </w:r>
      <w:r w:rsidRPr="003D52FF">
        <w:rPr>
          <w:rFonts w:asciiTheme="minorBidi" w:hAnsiTheme="minorBidi" w:cstheme="minorBidi"/>
        </w:rPr>
        <w:t>Malate</w:t>
      </w:r>
      <w:r w:rsidRPr="003D52FF">
        <w:rPr>
          <w:rFonts w:asciiTheme="minorBidi" w:hAnsiTheme="minorBidi" w:cstheme="minorBidi"/>
          <w:spacing w:val="8"/>
        </w:rPr>
        <w:t xml:space="preserve"> </w:t>
      </w:r>
      <w:r w:rsidRPr="003D52FF">
        <w:rPr>
          <w:rFonts w:asciiTheme="minorBidi" w:hAnsiTheme="minorBidi" w:cstheme="minorBidi"/>
        </w:rPr>
        <w:t>dehydrogenase</w:t>
      </w:r>
      <w:r w:rsidRPr="003D52FF">
        <w:rPr>
          <w:rFonts w:asciiTheme="minorBidi" w:hAnsiTheme="minorBidi" w:cstheme="minorBidi"/>
          <w:spacing w:val="7"/>
        </w:rPr>
        <w:t xml:space="preserve"> </w:t>
      </w:r>
      <w:r w:rsidRPr="003D52FF">
        <w:rPr>
          <w:rFonts w:asciiTheme="minorBidi" w:hAnsiTheme="minorBidi" w:cstheme="minorBidi"/>
        </w:rPr>
        <w:t>Mdh3</w:t>
      </w:r>
      <w:r w:rsidRPr="003D52FF">
        <w:rPr>
          <w:rFonts w:asciiTheme="minorBidi" w:hAnsiTheme="minorBidi" w:cstheme="minorBidi"/>
          <w:spacing w:val="17"/>
        </w:rPr>
        <w:t xml:space="preserve"> </w:t>
      </w:r>
      <w:r w:rsidRPr="003D52FF">
        <w:rPr>
          <w:rFonts w:asciiTheme="minorBidi" w:hAnsiTheme="minorBidi" w:cstheme="minorBidi"/>
        </w:rPr>
        <w:t>(Elgersma</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11"/>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1996;</w:t>
      </w:r>
    </w:p>
    <w:p w14:paraId="0B97A2F7"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353A24A" w14:textId="77777777" w:rsidR="00CF52B0" w:rsidRPr="003D52FF" w:rsidRDefault="00000000">
      <w:pPr>
        <w:pStyle w:val="BodyText"/>
        <w:spacing w:before="62" w:line="340" w:lineRule="auto"/>
        <w:ind w:left="1160" w:right="1177"/>
        <w:jc w:val="both"/>
        <w:rPr>
          <w:rFonts w:asciiTheme="minorBidi" w:hAnsiTheme="minorBidi" w:cstheme="minorBidi"/>
        </w:rPr>
      </w:pPr>
      <w:r w:rsidRPr="003D52FF">
        <w:rPr>
          <w:rFonts w:asciiTheme="minorBidi" w:hAnsiTheme="minorBidi" w:cstheme="minorBidi"/>
        </w:rPr>
        <w:lastRenderedPageBreak/>
        <w:t>van Roermund et al., 1995) and Citrate synthase Cit2 (Lee et al., 2006; Nakatsukasa</w:t>
      </w:r>
      <w:r w:rsidRPr="003D52FF">
        <w:rPr>
          <w:rFonts w:asciiTheme="minorBidi" w:hAnsiTheme="minorBidi" w:cstheme="minorBidi"/>
          <w:spacing w:val="-72"/>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2015)</w:t>
      </w:r>
      <w:r w:rsidRPr="003D52FF">
        <w:rPr>
          <w:rFonts w:asciiTheme="minorBidi" w:hAnsiTheme="minorBidi" w:cstheme="minorBidi"/>
          <w:spacing w:val="-4"/>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S. cerevisiae</w:t>
      </w:r>
      <w:r w:rsidRPr="003D52FF">
        <w:rPr>
          <w:rFonts w:asciiTheme="minorBidi" w:hAnsiTheme="minorBidi" w:cstheme="minorBidi"/>
          <w:i/>
          <w:spacing w:val="2"/>
        </w:rPr>
        <w:t xml:space="preserve"> </w:t>
      </w:r>
      <w:r w:rsidRPr="003D52FF">
        <w:rPr>
          <w:rFonts w:asciiTheme="minorBidi" w:hAnsiTheme="minorBidi" w:cstheme="minorBidi"/>
        </w:rPr>
        <w:t>peroxisomes.</w:t>
      </w:r>
    </w:p>
    <w:p w14:paraId="4A85D270" w14:textId="77777777" w:rsidR="00CF52B0" w:rsidRPr="003D52FF" w:rsidRDefault="00CF52B0">
      <w:pPr>
        <w:pStyle w:val="BodyText"/>
        <w:spacing w:before="10"/>
        <w:rPr>
          <w:rFonts w:asciiTheme="minorBidi" w:hAnsiTheme="minorBidi" w:cstheme="minorBidi"/>
          <w:sz w:val="34"/>
        </w:rPr>
      </w:pPr>
    </w:p>
    <w:p w14:paraId="0AE6FF90"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The glyoxylate cycle is mostly absent from mammalian cells. However, it has been</w:t>
      </w:r>
      <w:r w:rsidRPr="003D52FF">
        <w:rPr>
          <w:rFonts w:asciiTheme="minorBidi" w:hAnsiTheme="minorBidi" w:cstheme="minorBidi"/>
          <w:spacing w:val="1"/>
        </w:rPr>
        <w:t xml:space="preserve"> </w:t>
      </w:r>
      <w:r w:rsidRPr="003D52FF">
        <w:rPr>
          <w:rFonts w:asciiTheme="minorBidi" w:hAnsiTheme="minorBidi" w:cstheme="minorBidi"/>
        </w:rPr>
        <w:t>reported that isocitrate lyase and malate synthase are present in several vertebrate</w:t>
      </w:r>
      <w:r w:rsidRPr="003D52FF">
        <w:rPr>
          <w:rFonts w:asciiTheme="minorBidi" w:hAnsiTheme="minorBidi" w:cstheme="minorBidi"/>
          <w:spacing w:val="1"/>
        </w:rPr>
        <w:t xml:space="preserve"> </w:t>
      </w:r>
      <w:r w:rsidRPr="003D52FF">
        <w:rPr>
          <w:rFonts w:asciiTheme="minorBidi" w:hAnsiTheme="minorBidi" w:cstheme="minorBidi"/>
        </w:rPr>
        <w:t>tissues, such as the adipose tissue of hibernating bears and the hepatic tissue of rats</w:t>
      </w:r>
      <w:r w:rsidRPr="003D52FF">
        <w:rPr>
          <w:rFonts w:asciiTheme="minorBidi" w:hAnsiTheme="minorBidi" w:cstheme="minorBidi"/>
          <w:spacing w:val="-72"/>
        </w:rPr>
        <w:t xml:space="preserve"> </w:t>
      </w:r>
      <w:r w:rsidRPr="003D52FF">
        <w:rPr>
          <w:rFonts w:asciiTheme="minorBidi" w:hAnsiTheme="minorBidi" w:cstheme="minorBidi"/>
        </w:rPr>
        <w:t>(Davis</w:t>
      </w:r>
      <w:r w:rsidRPr="003D52FF">
        <w:rPr>
          <w:rFonts w:asciiTheme="minorBidi" w:hAnsiTheme="minorBidi" w:cstheme="minorBidi"/>
          <w:spacing w:val="-14"/>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1990).</w:t>
      </w:r>
    </w:p>
    <w:p w14:paraId="5AE6E7DD" w14:textId="77777777" w:rsidR="00CF52B0" w:rsidRPr="003D52FF" w:rsidRDefault="00CF52B0">
      <w:pPr>
        <w:pStyle w:val="BodyText"/>
        <w:spacing w:before="3"/>
        <w:rPr>
          <w:rFonts w:asciiTheme="minorBidi" w:hAnsiTheme="minorBidi" w:cstheme="minorBidi"/>
          <w:sz w:val="35"/>
        </w:rPr>
      </w:pPr>
    </w:p>
    <w:p w14:paraId="6759FE19" w14:textId="77777777" w:rsidR="00CF52B0" w:rsidRPr="003D52FF" w:rsidRDefault="00000000">
      <w:pPr>
        <w:ind w:left="1160"/>
        <w:jc w:val="both"/>
        <w:rPr>
          <w:rFonts w:asciiTheme="minorBidi" w:hAnsiTheme="minorBidi" w:cstheme="minorBidi"/>
          <w:sz w:val="20"/>
        </w:rPr>
      </w:pPr>
      <w:bookmarkStart w:id="17" w:name="_bookmark11"/>
      <w:bookmarkEnd w:id="17"/>
      <w:r w:rsidRPr="003D52FF">
        <w:rPr>
          <w:rFonts w:asciiTheme="minorBidi" w:hAnsiTheme="minorBidi" w:cstheme="minorBidi"/>
          <w:b/>
          <w:color w:val="1F4E79"/>
          <w:sz w:val="20"/>
        </w:rPr>
        <w:t>Table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Table 1.1</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Main</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microbody</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processes.</w:t>
      </w:r>
      <w:r w:rsidRPr="003D52FF">
        <w:rPr>
          <w:rFonts w:asciiTheme="minorBidi" w:hAnsiTheme="minorBidi" w:cstheme="minorBidi"/>
          <w:b/>
          <w:color w:val="1F4E79"/>
          <w:spacing w:val="6"/>
          <w:sz w:val="20"/>
        </w:rPr>
        <w:t xml:space="preserve"> </w:t>
      </w:r>
      <w:r w:rsidRPr="003D52FF">
        <w:rPr>
          <w:rFonts w:asciiTheme="minorBidi" w:hAnsiTheme="minorBidi" w:cstheme="minorBidi"/>
          <w:color w:val="1F4E79"/>
          <w:sz w:val="20"/>
        </w:rPr>
        <w:t>(Modified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van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den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Bosch</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(1992).</w:t>
      </w:r>
    </w:p>
    <w:p w14:paraId="0275E5BE" w14:textId="77777777" w:rsidR="00CF52B0" w:rsidRPr="003D52FF" w:rsidRDefault="00CF52B0">
      <w:pPr>
        <w:pStyle w:val="BodyText"/>
        <w:spacing w:before="2"/>
        <w:rPr>
          <w:rFonts w:asciiTheme="minorBidi" w:hAnsiTheme="minorBidi" w:cstheme="minorBidi"/>
          <w:sz w:val="16"/>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9"/>
        <w:gridCol w:w="1268"/>
        <w:gridCol w:w="1259"/>
        <w:gridCol w:w="1211"/>
        <w:gridCol w:w="1245"/>
        <w:gridCol w:w="1207"/>
        <w:gridCol w:w="1226"/>
      </w:tblGrid>
      <w:tr w:rsidR="00CF52B0" w:rsidRPr="003D52FF" w14:paraId="358BA390" w14:textId="77777777">
        <w:trPr>
          <w:trHeight w:val="273"/>
        </w:trPr>
        <w:tc>
          <w:tcPr>
            <w:tcW w:w="1609" w:type="dxa"/>
            <w:vMerge w:val="restart"/>
          </w:tcPr>
          <w:p w14:paraId="7FFB69A2" w14:textId="77777777" w:rsidR="00CF52B0" w:rsidRPr="003D52FF" w:rsidRDefault="00000000">
            <w:pPr>
              <w:pStyle w:val="TableParagraph"/>
              <w:ind w:left="306"/>
              <w:rPr>
                <w:rFonts w:asciiTheme="minorBidi" w:hAnsiTheme="minorBidi" w:cstheme="minorBidi"/>
                <w:sz w:val="16"/>
              </w:rPr>
            </w:pPr>
            <w:r w:rsidRPr="003D52FF">
              <w:rPr>
                <w:rFonts w:asciiTheme="minorBidi" w:hAnsiTheme="minorBidi" w:cstheme="minorBidi"/>
                <w:sz w:val="16"/>
              </w:rPr>
              <w:t>Nomenclature</w:t>
            </w:r>
          </w:p>
        </w:tc>
        <w:tc>
          <w:tcPr>
            <w:tcW w:w="1268" w:type="dxa"/>
            <w:vMerge w:val="restart"/>
          </w:tcPr>
          <w:p w14:paraId="6B107439" w14:textId="77777777" w:rsidR="00CF52B0" w:rsidRPr="003D52FF" w:rsidRDefault="00000000">
            <w:pPr>
              <w:pStyle w:val="TableParagraph"/>
              <w:ind w:left="282"/>
              <w:rPr>
                <w:rFonts w:asciiTheme="minorBidi" w:hAnsiTheme="minorBidi" w:cstheme="minorBidi"/>
                <w:sz w:val="16"/>
              </w:rPr>
            </w:pPr>
            <w:r w:rsidRPr="003D52FF">
              <w:rPr>
                <w:rFonts w:asciiTheme="minorBidi" w:hAnsiTheme="minorBidi" w:cstheme="minorBidi"/>
                <w:w w:val="105"/>
                <w:sz w:val="16"/>
              </w:rPr>
              <w:t>Mammals</w:t>
            </w:r>
          </w:p>
        </w:tc>
        <w:tc>
          <w:tcPr>
            <w:tcW w:w="2470" w:type="dxa"/>
            <w:gridSpan w:val="2"/>
          </w:tcPr>
          <w:p w14:paraId="71478FBD" w14:textId="77777777" w:rsidR="00CF52B0" w:rsidRPr="003D52FF" w:rsidRDefault="00000000">
            <w:pPr>
              <w:pStyle w:val="TableParagraph"/>
              <w:ind w:left="985" w:right="989"/>
              <w:jc w:val="center"/>
              <w:rPr>
                <w:rFonts w:asciiTheme="minorBidi" w:hAnsiTheme="minorBidi" w:cstheme="minorBidi"/>
                <w:sz w:val="16"/>
              </w:rPr>
            </w:pPr>
            <w:r w:rsidRPr="003D52FF">
              <w:rPr>
                <w:rFonts w:asciiTheme="minorBidi" w:hAnsiTheme="minorBidi" w:cstheme="minorBidi"/>
                <w:w w:val="105"/>
                <w:sz w:val="16"/>
              </w:rPr>
              <w:t>Plants</w:t>
            </w:r>
          </w:p>
        </w:tc>
        <w:tc>
          <w:tcPr>
            <w:tcW w:w="1245" w:type="dxa"/>
            <w:vMerge w:val="restart"/>
          </w:tcPr>
          <w:p w14:paraId="61622830" w14:textId="77777777" w:rsidR="00CF52B0" w:rsidRPr="003D52FF" w:rsidRDefault="00000000">
            <w:pPr>
              <w:pStyle w:val="TableParagraph"/>
              <w:ind w:left="128" w:right="131"/>
              <w:jc w:val="center"/>
              <w:rPr>
                <w:rFonts w:asciiTheme="minorBidi" w:hAnsiTheme="minorBidi" w:cstheme="minorBidi"/>
                <w:sz w:val="16"/>
              </w:rPr>
            </w:pPr>
            <w:r w:rsidRPr="003D52FF">
              <w:rPr>
                <w:rFonts w:asciiTheme="minorBidi" w:hAnsiTheme="minorBidi" w:cstheme="minorBidi"/>
                <w:w w:val="105"/>
                <w:sz w:val="16"/>
              </w:rPr>
              <w:t>Yeast</w:t>
            </w:r>
          </w:p>
        </w:tc>
        <w:tc>
          <w:tcPr>
            <w:tcW w:w="2433" w:type="dxa"/>
            <w:gridSpan w:val="2"/>
          </w:tcPr>
          <w:p w14:paraId="0DACB440" w14:textId="77777777" w:rsidR="00CF52B0" w:rsidRPr="003D52FF" w:rsidRDefault="00000000">
            <w:pPr>
              <w:pStyle w:val="TableParagraph"/>
              <w:ind w:left="879" w:right="887"/>
              <w:jc w:val="center"/>
              <w:rPr>
                <w:rFonts w:asciiTheme="minorBidi" w:hAnsiTheme="minorBidi" w:cstheme="minorBidi"/>
                <w:sz w:val="16"/>
              </w:rPr>
            </w:pPr>
            <w:r w:rsidRPr="003D52FF">
              <w:rPr>
                <w:rFonts w:asciiTheme="minorBidi" w:hAnsiTheme="minorBidi" w:cstheme="minorBidi"/>
                <w:sz w:val="16"/>
              </w:rPr>
              <w:t>Protozoa</w:t>
            </w:r>
          </w:p>
        </w:tc>
      </w:tr>
      <w:tr w:rsidR="00CF52B0" w:rsidRPr="003D52FF" w14:paraId="0CE8D787" w14:textId="77777777">
        <w:trPr>
          <w:trHeight w:val="277"/>
        </w:trPr>
        <w:tc>
          <w:tcPr>
            <w:tcW w:w="1609" w:type="dxa"/>
            <w:vMerge/>
            <w:tcBorders>
              <w:top w:val="nil"/>
            </w:tcBorders>
          </w:tcPr>
          <w:p w14:paraId="490E9A83" w14:textId="77777777" w:rsidR="00CF52B0" w:rsidRPr="003D52FF" w:rsidRDefault="00CF52B0">
            <w:pPr>
              <w:rPr>
                <w:rFonts w:asciiTheme="minorBidi" w:hAnsiTheme="minorBidi" w:cstheme="minorBidi"/>
                <w:sz w:val="2"/>
                <w:szCs w:val="2"/>
              </w:rPr>
            </w:pPr>
          </w:p>
        </w:tc>
        <w:tc>
          <w:tcPr>
            <w:tcW w:w="1268" w:type="dxa"/>
            <w:vMerge/>
            <w:tcBorders>
              <w:top w:val="nil"/>
            </w:tcBorders>
          </w:tcPr>
          <w:p w14:paraId="504A6D34" w14:textId="77777777" w:rsidR="00CF52B0" w:rsidRPr="003D52FF" w:rsidRDefault="00CF52B0">
            <w:pPr>
              <w:rPr>
                <w:rFonts w:asciiTheme="minorBidi" w:hAnsiTheme="minorBidi" w:cstheme="minorBidi"/>
                <w:sz w:val="2"/>
                <w:szCs w:val="2"/>
              </w:rPr>
            </w:pPr>
          </w:p>
        </w:tc>
        <w:tc>
          <w:tcPr>
            <w:tcW w:w="1259" w:type="dxa"/>
          </w:tcPr>
          <w:p w14:paraId="524C4705" w14:textId="77777777" w:rsidR="00CF52B0" w:rsidRPr="003D52FF" w:rsidRDefault="00000000">
            <w:pPr>
              <w:pStyle w:val="TableParagraph"/>
              <w:ind w:left="119" w:right="121"/>
              <w:jc w:val="center"/>
              <w:rPr>
                <w:rFonts w:asciiTheme="minorBidi" w:hAnsiTheme="minorBidi" w:cstheme="minorBidi"/>
                <w:sz w:val="16"/>
              </w:rPr>
            </w:pPr>
            <w:r w:rsidRPr="003D52FF">
              <w:rPr>
                <w:rFonts w:asciiTheme="minorBidi" w:hAnsiTheme="minorBidi" w:cstheme="minorBidi"/>
                <w:w w:val="110"/>
                <w:sz w:val="16"/>
              </w:rPr>
              <w:t>Seeds</w:t>
            </w:r>
          </w:p>
        </w:tc>
        <w:tc>
          <w:tcPr>
            <w:tcW w:w="1211" w:type="dxa"/>
          </w:tcPr>
          <w:p w14:paraId="534D7091" w14:textId="77777777" w:rsidR="00CF52B0" w:rsidRPr="003D52FF" w:rsidRDefault="00000000">
            <w:pPr>
              <w:pStyle w:val="TableParagraph"/>
              <w:ind w:left="115" w:right="119"/>
              <w:jc w:val="center"/>
              <w:rPr>
                <w:rFonts w:asciiTheme="minorBidi" w:hAnsiTheme="minorBidi" w:cstheme="minorBidi"/>
                <w:sz w:val="16"/>
              </w:rPr>
            </w:pPr>
            <w:r w:rsidRPr="003D52FF">
              <w:rPr>
                <w:rFonts w:asciiTheme="minorBidi" w:hAnsiTheme="minorBidi" w:cstheme="minorBidi"/>
                <w:w w:val="105"/>
                <w:sz w:val="16"/>
              </w:rPr>
              <w:t>Leaves</w:t>
            </w:r>
          </w:p>
        </w:tc>
        <w:tc>
          <w:tcPr>
            <w:tcW w:w="1245" w:type="dxa"/>
            <w:vMerge/>
            <w:tcBorders>
              <w:top w:val="nil"/>
            </w:tcBorders>
          </w:tcPr>
          <w:p w14:paraId="5CE45E24" w14:textId="77777777" w:rsidR="00CF52B0" w:rsidRPr="003D52FF" w:rsidRDefault="00CF52B0">
            <w:pPr>
              <w:rPr>
                <w:rFonts w:asciiTheme="minorBidi" w:hAnsiTheme="minorBidi" w:cstheme="minorBidi"/>
                <w:sz w:val="2"/>
                <w:szCs w:val="2"/>
              </w:rPr>
            </w:pPr>
          </w:p>
        </w:tc>
        <w:tc>
          <w:tcPr>
            <w:tcW w:w="1207" w:type="dxa"/>
          </w:tcPr>
          <w:p w14:paraId="3FFC6165" w14:textId="77777777" w:rsidR="00CF52B0" w:rsidRPr="003D52FF" w:rsidRDefault="00000000">
            <w:pPr>
              <w:pStyle w:val="TableParagraph"/>
              <w:ind w:left="111" w:right="112"/>
              <w:jc w:val="center"/>
              <w:rPr>
                <w:rFonts w:asciiTheme="minorBidi" w:hAnsiTheme="minorBidi" w:cstheme="minorBidi"/>
                <w:sz w:val="16"/>
              </w:rPr>
            </w:pPr>
            <w:r w:rsidRPr="003D52FF">
              <w:rPr>
                <w:rFonts w:asciiTheme="minorBidi" w:hAnsiTheme="minorBidi" w:cstheme="minorBidi"/>
                <w:sz w:val="16"/>
              </w:rPr>
              <w:t>Tetrahymena</w:t>
            </w:r>
          </w:p>
        </w:tc>
        <w:tc>
          <w:tcPr>
            <w:tcW w:w="1226" w:type="dxa"/>
          </w:tcPr>
          <w:p w14:paraId="5031431F" w14:textId="77777777" w:rsidR="00CF52B0" w:rsidRPr="003D52FF" w:rsidRDefault="00000000">
            <w:pPr>
              <w:pStyle w:val="TableParagraph"/>
              <w:ind w:left="104" w:right="109"/>
              <w:jc w:val="center"/>
              <w:rPr>
                <w:rFonts w:asciiTheme="minorBidi" w:hAnsiTheme="minorBidi" w:cstheme="minorBidi"/>
                <w:sz w:val="16"/>
              </w:rPr>
            </w:pPr>
            <w:r w:rsidRPr="003D52FF">
              <w:rPr>
                <w:rFonts w:asciiTheme="minorBidi" w:hAnsiTheme="minorBidi" w:cstheme="minorBidi"/>
                <w:sz w:val="16"/>
              </w:rPr>
              <w:t>Trypanosoma</w:t>
            </w:r>
          </w:p>
        </w:tc>
      </w:tr>
      <w:tr w:rsidR="00CF52B0" w:rsidRPr="003D52FF" w14:paraId="6BA70956" w14:textId="77777777">
        <w:trPr>
          <w:trHeight w:val="273"/>
        </w:trPr>
        <w:tc>
          <w:tcPr>
            <w:tcW w:w="1609" w:type="dxa"/>
          </w:tcPr>
          <w:p w14:paraId="5BA112A9" w14:textId="77777777" w:rsidR="00CF52B0" w:rsidRPr="003D52FF" w:rsidRDefault="00000000">
            <w:pPr>
              <w:pStyle w:val="TableParagraph"/>
              <w:spacing w:before="1"/>
              <w:ind w:left="205" w:right="200"/>
              <w:jc w:val="center"/>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6"/>
                <w:sz w:val="16"/>
              </w:rPr>
              <w:t xml:space="preserve"> </w:t>
            </w:r>
            <w:r w:rsidRPr="003D52FF">
              <w:rPr>
                <w:rFonts w:asciiTheme="minorBidi" w:hAnsiTheme="minorBidi" w:cstheme="minorBidi"/>
                <w:sz w:val="16"/>
              </w:rPr>
              <w:t>system</w:t>
            </w:r>
          </w:p>
        </w:tc>
        <w:tc>
          <w:tcPr>
            <w:tcW w:w="1268" w:type="dxa"/>
          </w:tcPr>
          <w:p w14:paraId="4D55B536" w14:textId="77777777" w:rsidR="00CF52B0" w:rsidRPr="003D52FF" w:rsidRDefault="00000000">
            <w:pPr>
              <w:pStyle w:val="TableParagraph"/>
              <w:spacing w:before="1"/>
              <w:ind w:left="145" w:right="147"/>
              <w:jc w:val="center"/>
              <w:rPr>
                <w:rFonts w:asciiTheme="minorBidi" w:hAnsiTheme="minorBidi" w:cstheme="minorBidi"/>
                <w:sz w:val="16"/>
              </w:rPr>
            </w:pPr>
            <w:r w:rsidRPr="003D52FF">
              <w:rPr>
                <w:rFonts w:asciiTheme="minorBidi" w:hAnsiTheme="minorBidi" w:cstheme="minorBidi"/>
                <w:w w:val="105"/>
                <w:sz w:val="16"/>
              </w:rPr>
              <w:t>Peroxisomes</w:t>
            </w:r>
          </w:p>
        </w:tc>
        <w:tc>
          <w:tcPr>
            <w:tcW w:w="1259" w:type="dxa"/>
          </w:tcPr>
          <w:p w14:paraId="6C15ADF5" w14:textId="77777777" w:rsidR="00CF52B0" w:rsidRPr="003D52FF" w:rsidRDefault="00000000">
            <w:pPr>
              <w:pStyle w:val="TableParagraph"/>
              <w:spacing w:before="1"/>
              <w:ind w:left="119" w:right="127"/>
              <w:jc w:val="center"/>
              <w:rPr>
                <w:rFonts w:asciiTheme="minorBidi" w:hAnsiTheme="minorBidi" w:cstheme="minorBidi"/>
                <w:sz w:val="16"/>
              </w:rPr>
            </w:pPr>
            <w:r w:rsidRPr="003D52FF">
              <w:rPr>
                <w:rFonts w:asciiTheme="minorBidi" w:hAnsiTheme="minorBidi" w:cstheme="minorBidi"/>
                <w:w w:val="105"/>
                <w:sz w:val="16"/>
              </w:rPr>
              <w:t>Glyoxysomes</w:t>
            </w:r>
          </w:p>
        </w:tc>
        <w:tc>
          <w:tcPr>
            <w:tcW w:w="1211" w:type="dxa"/>
          </w:tcPr>
          <w:p w14:paraId="16BF8BF0" w14:textId="77777777" w:rsidR="00CF52B0" w:rsidRPr="003D52FF" w:rsidRDefault="00000000">
            <w:pPr>
              <w:pStyle w:val="TableParagraph"/>
              <w:spacing w:before="1"/>
              <w:ind w:left="115" w:right="120"/>
              <w:jc w:val="center"/>
              <w:rPr>
                <w:rFonts w:asciiTheme="minorBidi" w:hAnsiTheme="minorBidi" w:cstheme="minorBidi"/>
                <w:sz w:val="16"/>
              </w:rPr>
            </w:pPr>
            <w:r w:rsidRPr="003D52FF">
              <w:rPr>
                <w:rFonts w:asciiTheme="minorBidi" w:hAnsiTheme="minorBidi" w:cstheme="minorBidi"/>
                <w:w w:val="105"/>
                <w:sz w:val="16"/>
              </w:rPr>
              <w:t>Peroxisomes</w:t>
            </w:r>
          </w:p>
        </w:tc>
        <w:tc>
          <w:tcPr>
            <w:tcW w:w="1245" w:type="dxa"/>
          </w:tcPr>
          <w:p w14:paraId="4D683A72" w14:textId="77777777" w:rsidR="00CF52B0" w:rsidRPr="003D52FF" w:rsidRDefault="00000000">
            <w:pPr>
              <w:pStyle w:val="TableParagraph"/>
              <w:spacing w:before="1"/>
              <w:ind w:left="128" w:right="140"/>
              <w:jc w:val="center"/>
              <w:rPr>
                <w:rFonts w:asciiTheme="minorBidi" w:hAnsiTheme="minorBidi" w:cstheme="minorBidi"/>
                <w:sz w:val="16"/>
              </w:rPr>
            </w:pPr>
            <w:r w:rsidRPr="003D52FF">
              <w:rPr>
                <w:rFonts w:asciiTheme="minorBidi" w:hAnsiTheme="minorBidi" w:cstheme="minorBidi"/>
                <w:w w:val="105"/>
                <w:sz w:val="16"/>
              </w:rPr>
              <w:t>Peroxisomes</w:t>
            </w:r>
          </w:p>
        </w:tc>
        <w:tc>
          <w:tcPr>
            <w:tcW w:w="1207" w:type="dxa"/>
          </w:tcPr>
          <w:p w14:paraId="32971376" w14:textId="77777777" w:rsidR="00CF52B0" w:rsidRPr="003D52FF" w:rsidRDefault="00000000">
            <w:pPr>
              <w:pStyle w:val="TableParagraph"/>
              <w:spacing w:before="1"/>
              <w:ind w:left="107" w:right="112"/>
              <w:jc w:val="center"/>
              <w:rPr>
                <w:rFonts w:asciiTheme="minorBidi" w:hAnsiTheme="minorBidi" w:cstheme="minorBidi"/>
                <w:sz w:val="16"/>
              </w:rPr>
            </w:pPr>
            <w:r w:rsidRPr="003D52FF">
              <w:rPr>
                <w:rFonts w:asciiTheme="minorBidi" w:hAnsiTheme="minorBidi" w:cstheme="minorBidi"/>
                <w:w w:val="105"/>
                <w:sz w:val="16"/>
              </w:rPr>
              <w:t>Peroxisomes</w:t>
            </w:r>
          </w:p>
        </w:tc>
        <w:tc>
          <w:tcPr>
            <w:tcW w:w="1226" w:type="dxa"/>
          </w:tcPr>
          <w:p w14:paraId="68D26CDB" w14:textId="77777777" w:rsidR="00CF52B0" w:rsidRPr="003D52FF" w:rsidRDefault="00000000">
            <w:pPr>
              <w:pStyle w:val="TableParagraph"/>
              <w:spacing w:before="1"/>
              <w:ind w:left="104" w:right="109"/>
              <w:jc w:val="center"/>
              <w:rPr>
                <w:rFonts w:asciiTheme="minorBidi" w:hAnsiTheme="minorBidi" w:cstheme="minorBidi"/>
                <w:sz w:val="16"/>
              </w:rPr>
            </w:pPr>
            <w:r w:rsidRPr="003D52FF">
              <w:rPr>
                <w:rFonts w:asciiTheme="minorBidi" w:hAnsiTheme="minorBidi" w:cstheme="minorBidi"/>
                <w:w w:val="105"/>
                <w:sz w:val="16"/>
              </w:rPr>
              <w:t>Glyoxysomes</w:t>
            </w:r>
          </w:p>
        </w:tc>
      </w:tr>
      <w:tr w:rsidR="00CF52B0" w:rsidRPr="003D52FF" w14:paraId="4F827CB9" w14:textId="77777777">
        <w:trPr>
          <w:trHeight w:val="278"/>
        </w:trPr>
        <w:tc>
          <w:tcPr>
            <w:tcW w:w="1609" w:type="dxa"/>
          </w:tcPr>
          <w:p w14:paraId="021E2B25" w14:textId="77777777" w:rsidR="00CF52B0" w:rsidRPr="003D52FF" w:rsidRDefault="00000000">
            <w:pPr>
              <w:pStyle w:val="TableParagraph"/>
              <w:ind w:left="205" w:right="196"/>
              <w:jc w:val="center"/>
              <w:rPr>
                <w:rFonts w:asciiTheme="minorBidi" w:hAnsiTheme="minorBidi" w:cstheme="minorBidi"/>
                <w:sz w:val="16"/>
              </w:rPr>
            </w:pPr>
            <w:r w:rsidRPr="003D52FF">
              <w:rPr>
                <w:rFonts w:asciiTheme="minorBidi" w:hAnsiTheme="minorBidi" w:cstheme="minorBidi"/>
                <w:position w:val="1"/>
                <w:sz w:val="16"/>
              </w:rPr>
              <w:t>Oxidases</w:t>
            </w:r>
            <w:r w:rsidRPr="003D52FF">
              <w:rPr>
                <w:rFonts w:asciiTheme="minorBidi" w:hAnsiTheme="minorBidi" w:cstheme="minorBidi"/>
                <w:spacing w:val="10"/>
                <w:position w:val="1"/>
                <w:sz w:val="16"/>
              </w:rPr>
              <w:t xml:space="preserve"> </w:t>
            </w:r>
            <w:r w:rsidRPr="003D52FF">
              <w:rPr>
                <w:rFonts w:asciiTheme="minorBidi" w:hAnsiTheme="minorBidi" w:cstheme="minorBidi"/>
                <w:position w:val="1"/>
                <w:sz w:val="16"/>
              </w:rPr>
              <w:t>(H</w:t>
            </w:r>
            <w:r w:rsidRPr="003D52FF">
              <w:rPr>
                <w:rFonts w:asciiTheme="minorBidi" w:hAnsiTheme="minorBidi" w:cstheme="minorBidi"/>
                <w:sz w:val="10"/>
              </w:rPr>
              <w:t>2</w:t>
            </w:r>
            <w:r w:rsidRPr="003D52FF">
              <w:rPr>
                <w:rFonts w:asciiTheme="minorBidi" w:hAnsiTheme="minorBidi" w:cstheme="minorBidi"/>
                <w:position w:val="1"/>
                <w:sz w:val="16"/>
              </w:rPr>
              <w:t>O</w:t>
            </w:r>
            <w:r w:rsidRPr="003D52FF">
              <w:rPr>
                <w:rFonts w:asciiTheme="minorBidi" w:hAnsiTheme="minorBidi" w:cstheme="minorBidi"/>
                <w:sz w:val="10"/>
              </w:rPr>
              <w:t>2</w:t>
            </w:r>
            <w:r w:rsidRPr="003D52FF">
              <w:rPr>
                <w:rFonts w:asciiTheme="minorBidi" w:hAnsiTheme="minorBidi" w:cstheme="minorBidi"/>
                <w:position w:val="1"/>
                <w:sz w:val="16"/>
              </w:rPr>
              <w:t>)</w:t>
            </w:r>
          </w:p>
        </w:tc>
        <w:tc>
          <w:tcPr>
            <w:tcW w:w="1268" w:type="dxa"/>
          </w:tcPr>
          <w:p w14:paraId="5A69EA81" w14:textId="77777777" w:rsidR="00CF52B0" w:rsidRPr="003D52FF" w:rsidRDefault="00000000">
            <w:pPr>
              <w:pStyle w:val="TableParagraph"/>
              <w:ind w:left="5"/>
              <w:jc w:val="center"/>
              <w:rPr>
                <w:rFonts w:asciiTheme="minorBidi" w:hAnsiTheme="minorBidi" w:cstheme="minorBidi"/>
                <w:sz w:val="16"/>
              </w:rPr>
            </w:pPr>
            <w:r w:rsidRPr="003D52FF">
              <w:rPr>
                <w:rFonts w:asciiTheme="minorBidi" w:hAnsiTheme="minorBidi" w:cstheme="minorBidi"/>
                <w:w w:val="79"/>
                <w:sz w:val="16"/>
              </w:rPr>
              <w:t>+</w:t>
            </w:r>
          </w:p>
        </w:tc>
        <w:tc>
          <w:tcPr>
            <w:tcW w:w="1259" w:type="dxa"/>
          </w:tcPr>
          <w:p w14:paraId="2C563C52" w14:textId="77777777" w:rsidR="00CF52B0" w:rsidRPr="003D52FF" w:rsidRDefault="00000000">
            <w:pPr>
              <w:pStyle w:val="TableParagraph"/>
              <w:ind w:left="4"/>
              <w:jc w:val="center"/>
              <w:rPr>
                <w:rFonts w:asciiTheme="minorBidi" w:hAnsiTheme="minorBidi" w:cstheme="minorBidi"/>
                <w:sz w:val="16"/>
              </w:rPr>
            </w:pPr>
            <w:r w:rsidRPr="003D52FF">
              <w:rPr>
                <w:rFonts w:asciiTheme="minorBidi" w:hAnsiTheme="minorBidi" w:cstheme="minorBidi"/>
                <w:w w:val="79"/>
                <w:sz w:val="16"/>
              </w:rPr>
              <w:t>+</w:t>
            </w:r>
          </w:p>
        </w:tc>
        <w:tc>
          <w:tcPr>
            <w:tcW w:w="1211" w:type="dxa"/>
          </w:tcPr>
          <w:p w14:paraId="0354DE06" w14:textId="77777777" w:rsidR="00CF52B0" w:rsidRPr="003D52FF" w:rsidRDefault="00000000">
            <w:pPr>
              <w:pStyle w:val="TableParagraph"/>
              <w:ind w:left="2"/>
              <w:jc w:val="center"/>
              <w:rPr>
                <w:rFonts w:asciiTheme="minorBidi" w:hAnsiTheme="minorBidi" w:cstheme="minorBidi"/>
                <w:sz w:val="16"/>
              </w:rPr>
            </w:pPr>
            <w:r w:rsidRPr="003D52FF">
              <w:rPr>
                <w:rFonts w:asciiTheme="minorBidi" w:hAnsiTheme="minorBidi" w:cstheme="minorBidi"/>
                <w:w w:val="79"/>
                <w:sz w:val="16"/>
              </w:rPr>
              <w:t>+</w:t>
            </w:r>
          </w:p>
        </w:tc>
        <w:tc>
          <w:tcPr>
            <w:tcW w:w="1245" w:type="dxa"/>
          </w:tcPr>
          <w:p w14:paraId="69D6438D" w14:textId="77777777" w:rsidR="00CF52B0" w:rsidRPr="003D52FF" w:rsidRDefault="00000000">
            <w:pPr>
              <w:pStyle w:val="TableParagraph"/>
              <w:ind w:right="3"/>
              <w:jc w:val="center"/>
              <w:rPr>
                <w:rFonts w:asciiTheme="minorBidi" w:hAnsiTheme="minorBidi" w:cstheme="minorBidi"/>
                <w:sz w:val="16"/>
              </w:rPr>
            </w:pPr>
            <w:r w:rsidRPr="003D52FF">
              <w:rPr>
                <w:rFonts w:asciiTheme="minorBidi" w:hAnsiTheme="minorBidi" w:cstheme="minorBidi"/>
                <w:w w:val="79"/>
                <w:sz w:val="16"/>
              </w:rPr>
              <w:t>+</w:t>
            </w:r>
          </w:p>
        </w:tc>
        <w:tc>
          <w:tcPr>
            <w:tcW w:w="1207" w:type="dxa"/>
          </w:tcPr>
          <w:p w14:paraId="5BEA5AFB" w14:textId="77777777" w:rsidR="00CF52B0" w:rsidRPr="003D52FF" w:rsidRDefault="00000000">
            <w:pPr>
              <w:pStyle w:val="TableParagraph"/>
              <w:ind w:left="1"/>
              <w:jc w:val="center"/>
              <w:rPr>
                <w:rFonts w:asciiTheme="minorBidi" w:hAnsiTheme="minorBidi" w:cstheme="minorBidi"/>
                <w:sz w:val="16"/>
              </w:rPr>
            </w:pPr>
            <w:r w:rsidRPr="003D52FF">
              <w:rPr>
                <w:rFonts w:asciiTheme="minorBidi" w:hAnsiTheme="minorBidi" w:cstheme="minorBidi"/>
                <w:w w:val="79"/>
                <w:sz w:val="16"/>
              </w:rPr>
              <w:t>+</w:t>
            </w:r>
          </w:p>
        </w:tc>
        <w:tc>
          <w:tcPr>
            <w:tcW w:w="1226" w:type="dxa"/>
          </w:tcPr>
          <w:p w14:paraId="48B12919" w14:textId="77777777" w:rsidR="00CF52B0" w:rsidRPr="003D52FF" w:rsidRDefault="00000000">
            <w:pPr>
              <w:pStyle w:val="TableParagraph"/>
              <w:ind w:left="104" w:right="103"/>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2DEE50E0" w14:textId="77777777">
        <w:trPr>
          <w:trHeight w:val="551"/>
        </w:trPr>
        <w:tc>
          <w:tcPr>
            <w:tcW w:w="1609" w:type="dxa"/>
          </w:tcPr>
          <w:p w14:paraId="5BF79A79" w14:textId="77777777" w:rsidR="00CF52B0" w:rsidRPr="003D52FF" w:rsidRDefault="00000000">
            <w:pPr>
              <w:pStyle w:val="TableParagraph"/>
              <w:ind w:left="205" w:right="195"/>
              <w:jc w:val="center"/>
              <w:rPr>
                <w:rFonts w:asciiTheme="minorBidi" w:hAnsiTheme="minorBidi" w:cstheme="minorBidi"/>
                <w:sz w:val="16"/>
              </w:rPr>
            </w:pPr>
            <w:r w:rsidRPr="003D52FF">
              <w:rPr>
                <w:rFonts w:asciiTheme="minorBidi" w:hAnsiTheme="minorBidi" w:cstheme="minorBidi"/>
                <w:w w:val="105"/>
                <w:sz w:val="16"/>
              </w:rPr>
              <w:t>Catalase</w:t>
            </w:r>
          </w:p>
        </w:tc>
        <w:tc>
          <w:tcPr>
            <w:tcW w:w="1268" w:type="dxa"/>
          </w:tcPr>
          <w:p w14:paraId="44EE08EC" w14:textId="77777777" w:rsidR="00CF52B0" w:rsidRPr="003D52FF" w:rsidRDefault="00000000">
            <w:pPr>
              <w:pStyle w:val="TableParagraph"/>
              <w:ind w:left="5"/>
              <w:jc w:val="center"/>
              <w:rPr>
                <w:rFonts w:asciiTheme="minorBidi" w:hAnsiTheme="minorBidi" w:cstheme="minorBidi"/>
                <w:sz w:val="16"/>
              </w:rPr>
            </w:pPr>
            <w:r w:rsidRPr="003D52FF">
              <w:rPr>
                <w:rFonts w:asciiTheme="minorBidi" w:hAnsiTheme="minorBidi" w:cstheme="minorBidi"/>
                <w:w w:val="79"/>
                <w:sz w:val="16"/>
              </w:rPr>
              <w:t>+</w:t>
            </w:r>
          </w:p>
        </w:tc>
        <w:tc>
          <w:tcPr>
            <w:tcW w:w="1259" w:type="dxa"/>
          </w:tcPr>
          <w:p w14:paraId="7AD90DF6" w14:textId="77777777" w:rsidR="00CF52B0" w:rsidRPr="003D52FF" w:rsidRDefault="00000000">
            <w:pPr>
              <w:pStyle w:val="TableParagraph"/>
              <w:ind w:left="4"/>
              <w:jc w:val="center"/>
              <w:rPr>
                <w:rFonts w:asciiTheme="minorBidi" w:hAnsiTheme="minorBidi" w:cstheme="minorBidi"/>
                <w:sz w:val="16"/>
              </w:rPr>
            </w:pPr>
            <w:r w:rsidRPr="003D52FF">
              <w:rPr>
                <w:rFonts w:asciiTheme="minorBidi" w:hAnsiTheme="minorBidi" w:cstheme="minorBidi"/>
                <w:w w:val="79"/>
                <w:sz w:val="16"/>
              </w:rPr>
              <w:t>+</w:t>
            </w:r>
          </w:p>
        </w:tc>
        <w:tc>
          <w:tcPr>
            <w:tcW w:w="1211" w:type="dxa"/>
          </w:tcPr>
          <w:p w14:paraId="73F99A77" w14:textId="77777777" w:rsidR="00CF52B0" w:rsidRPr="003D52FF" w:rsidRDefault="00000000">
            <w:pPr>
              <w:pStyle w:val="TableParagraph"/>
              <w:ind w:left="2"/>
              <w:jc w:val="center"/>
              <w:rPr>
                <w:rFonts w:asciiTheme="minorBidi" w:hAnsiTheme="minorBidi" w:cstheme="minorBidi"/>
                <w:sz w:val="16"/>
              </w:rPr>
            </w:pPr>
            <w:r w:rsidRPr="003D52FF">
              <w:rPr>
                <w:rFonts w:asciiTheme="minorBidi" w:hAnsiTheme="minorBidi" w:cstheme="minorBidi"/>
                <w:w w:val="79"/>
                <w:sz w:val="16"/>
              </w:rPr>
              <w:t>+</w:t>
            </w:r>
          </w:p>
        </w:tc>
        <w:tc>
          <w:tcPr>
            <w:tcW w:w="1245" w:type="dxa"/>
          </w:tcPr>
          <w:p w14:paraId="49A7AA10" w14:textId="77777777" w:rsidR="00CF52B0" w:rsidRPr="003D52FF" w:rsidRDefault="00000000">
            <w:pPr>
              <w:pStyle w:val="TableParagraph"/>
              <w:ind w:right="3"/>
              <w:jc w:val="center"/>
              <w:rPr>
                <w:rFonts w:asciiTheme="minorBidi" w:hAnsiTheme="minorBidi" w:cstheme="minorBidi"/>
                <w:sz w:val="16"/>
              </w:rPr>
            </w:pPr>
            <w:r w:rsidRPr="003D52FF">
              <w:rPr>
                <w:rFonts w:asciiTheme="minorBidi" w:hAnsiTheme="minorBidi" w:cstheme="minorBidi"/>
                <w:w w:val="79"/>
                <w:sz w:val="16"/>
              </w:rPr>
              <w:t>+</w:t>
            </w:r>
          </w:p>
        </w:tc>
        <w:tc>
          <w:tcPr>
            <w:tcW w:w="1207" w:type="dxa"/>
          </w:tcPr>
          <w:p w14:paraId="4033F1C4" w14:textId="77777777" w:rsidR="00CF52B0" w:rsidRPr="003D52FF" w:rsidRDefault="00000000">
            <w:pPr>
              <w:pStyle w:val="TableParagraph"/>
              <w:ind w:left="1"/>
              <w:jc w:val="center"/>
              <w:rPr>
                <w:rFonts w:asciiTheme="minorBidi" w:hAnsiTheme="minorBidi" w:cstheme="minorBidi"/>
                <w:sz w:val="16"/>
              </w:rPr>
            </w:pPr>
            <w:r w:rsidRPr="003D52FF">
              <w:rPr>
                <w:rFonts w:asciiTheme="minorBidi" w:hAnsiTheme="minorBidi" w:cstheme="minorBidi"/>
                <w:w w:val="79"/>
                <w:sz w:val="16"/>
              </w:rPr>
              <w:t>+</w:t>
            </w:r>
          </w:p>
        </w:tc>
        <w:tc>
          <w:tcPr>
            <w:tcW w:w="1226" w:type="dxa"/>
          </w:tcPr>
          <w:p w14:paraId="23CED0C2" w14:textId="77777777" w:rsidR="00CF52B0" w:rsidRPr="003D52FF" w:rsidRDefault="00000000">
            <w:pPr>
              <w:pStyle w:val="TableParagraph"/>
              <w:ind w:right="1"/>
              <w:jc w:val="center"/>
              <w:rPr>
                <w:rFonts w:asciiTheme="minorBidi" w:hAnsiTheme="minorBidi" w:cstheme="minorBidi"/>
                <w:sz w:val="16"/>
              </w:rPr>
            </w:pPr>
            <w:r w:rsidRPr="003D52FF">
              <w:rPr>
                <w:rFonts w:asciiTheme="minorBidi" w:hAnsiTheme="minorBidi" w:cstheme="minorBidi"/>
                <w:w w:val="79"/>
                <w:sz w:val="16"/>
              </w:rPr>
              <w:t>+</w:t>
            </w:r>
          </w:p>
          <w:p w14:paraId="502B732C" w14:textId="77777777" w:rsidR="00CF52B0" w:rsidRPr="003D52FF" w:rsidRDefault="00000000">
            <w:pPr>
              <w:pStyle w:val="TableParagraph"/>
              <w:spacing w:before="81"/>
              <w:ind w:right="1"/>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2BA5AE3A" w14:textId="77777777">
        <w:trPr>
          <w:trHeight w:val="273"/>
        </w:trPr>
        <w:tc>
          <w:tcPr>
            <w:tcW w:w="1609" w:type="dxa"/>
          </w:tcPr>
          <w:p w14:paraId="2AA17ED0" w14:textId="77777777" w:rsidR="00CF52B0" w:rsidRPr="003D52FF" w:rsidRDefault="00000000">
            <w:pPr>
              <w:pStyle w:val="TableParagraph"/>
              <w:ind w:left="205" w:right="195"/>
              <w:jc w:val="center"/>
              <w:rPr>
                <w:rFonts w:asciiTheme="minorBidi" w:hAnsiTheme="minorBidi" w:cstheme="minorBidi"/>
                <w:sz w:val="16"/>
              </w:rPr>
            </w:pPr>
            <w:r w:rsidRPr="003D52FF">
              <w:rPr>
                <w:rFonts w:asciiTheme="minorBidi" w:hAnsiTheme="minorBidi" w:cstheme="minorBidi"/>
                <w:sz w:val="16"/>
              </w:rPr>
              <w:t>β</w:t>
            </w:r>
            <w:r w:rsidRPr="003D52FF">
              <w:rPr>
                <w:rFonts w:asciiTheme="minorBidi" w:hAnsiTheme="minorBidi" w:cstheme="minorBidi"/>
                <w:spacing w:val="-7"/>
                <w:sz w:val="16"/>
              </w:rPr>
              <w:t xml:space="preserve"> </w:t>
            </w:r>
            <w:r w:rsidRPr="003D52FF">
              <w:rPr>
                <w:rFonts w:asciiTheme="minorBidi" w:hAnsiTheme="minorBidi" w:cstheme="minorBidi"/>
                <w:sz w:val="16"/>
              </w:rPr>
              <w:t>oxidation</w:t>
            </w:r>
          </w:p>
        </w:tc>
        <w:tc>
          <w:tcPr>
            <w:tcW w:w="1268" w:type="dxa"/>
          </w:tcPr>
          <w:p w14:paraId="108AB873" w14:textId="77777777" w:rsidR="00CF52B0" w:rsidRPr="003D52FF" w:rsidRDefault="00000000">
            <w:pPr>
              <w:pStyle w:val="TableParagraph"/>
              <w:ind w:left="5"/>
              <w:jc w:val="center"/>
              <w:rPr>
                <w:rFonts w:asciiTheme="minorBidi" w:hAnsiTheme="minorBidi" w:cstheme="minorBidi"/>
                <w:sz w:val="16"/>
              </w:rPr>
            </w:pPr>
            <w:r w:rsidRPr="003D52FF">
              <w:rPr>
                <w:rFonts w:asciiTheme="minorBidi" w:hAnsiTheme="minorBidi" w:cstheme="minorBidi"/>
                <w:w w:val="79"/>
                <w:sz w:val="16"/>
              </w:rPr>
              <w:t>+</w:t>
            </w:r>
          </w:p>
        </w:tc>
        <w:tc>
          <w:tcPr>
            <w:tcW w:w="1259" w:type="dxa"/>
          </w:tcPr>
          <w:p w14:paraId="34D2C0CF" w14:textId="77777777" w:rsidR="00CF52B0" w:rsidRPr="003D52FF" w:rsidRDefault="00000000">
            <w:pPr>
              <w:pStyle w:val="TableParagraph"/>
              <w:ind w:left="4"/>
              <w:jc w:val="center"/>
              <w:rPr>
                <w:rFonts w:asciiTheme="minorBidi" w:hAnsiTheme="minorBidi" w:cstheme="minorBidi"/>
                <w:sz w:val="16"/>
              </w:rPr>
            </w:pPr>
            <w:r w:rsidRPr="003D52FF">
              <w:rPr>
                <w:rFonts w:asciiTheme="minorBidi" w:hAnsiTheme="minorBidi" w:cstheme="minorBidi"/>
                <w:w w:val="79"/>
                <w:sz w:val="16"/>
              </w:rPr>
              <w:t>+</w:t>
            </w:r>
          </w:p>
        </w:tc>
        <w:tc>
          <w:tcPr>
            <w:tcW w:w="1211" w:type="dxa"/>
          </w:tcPr>
          <w:p w14:paraId="143BA569" w14:textId="77777777" w:rsidR="00CF52B0" w:rsidRPr="003D52FF" w:rsidRDefault="00000000">
            <w:pPr>
              <w:pStyle w:val="TableParagraph"/>
              <w:ind w:left="2"/>
              <w:jc w:val="center"/>
              <w:rPr>
                <w:rFonts w:asciiTheme="minorBidi" w:hAnsiTheme="minorBidi" w:cstheme="minorBidi"/>
                <w:sz w:val="16"/>
              </w:rPr>
            </w:pPr>
            <w:r w:rsidRPr="003D52FF">
              <w:rPr>
                <w:rFonts w:asciiTheme="minorBidi" w:hAnsiTheme="minorBidi" w:cstheme="minorBidi"/>
                <w:w w:val="79"/>
                <w:sz w:val="16"/>
              </w:rPr>
              <w:t>+</w:t>
            </w:r>
          </w:p>
        </w:tc>
        <w:tc>
          <w:tcPr>
            <w:tcW w:w="1245" w:type="dxa"/>
          </w:tcPr>
          <w:p w14:paraId="4F456950" w14:textId="77777777" w:rsidR="00CF52B0" w:rsidRPr="003D52FF" w:rsidRDefault="00000000">
            <w:pPr>
              <w:pStyle w:val="TableParagraph"/>
              <w:ind w:right="3"/>
              <w:jc w:val="center"/>
              <w:rPr>
                <w:rFonts w:asciiTheme="minorBidi" w:hAnsiTheme="minorBidi" w:cstheme="minorBidi"/>
                <w:sz w:val="16"/>
              </w:rPr>
            </w:pPr>
            <w:r w:rsidRPr="003D52FF">
              <w:rPr>
                <w:rFonts w:asciiTheme="minorBidi" w:hAnsiTheme="minorBidi" w:cstheme="minorBidi"/>
                <w:w w:val="79"/>
                <w:sz w:val="16"/>
              </w:rPr>
              <w:t>+</w:t>
            </w:r>
          </w:p>
        </w:tc>
        <w:tc>
          <w:tcPr>
            <w:tcW w:w="1207" w:type="dxa"/>
          </w:tcPr>
          <w:p w14:paraId="34E5F66F" w14:textId="77777777" w:rsidR="00CF52B0" w:rsidRPr="003D52FF" w:rsidRDefault="00000000">
            <w:pPr>
              <w:pStyle w:val="TableParagraph"/>
              <w:ind w:left="1"/>
              <w:jc w:val="center"/>
              <w:rPr>
                <w:rFonts w:asciiTheme="minorBidi" w:hAnsiTheme="minorBidi" w:cstheme="minorBidi"/>
                <w:sz w:val="16"/>
              </w:rPr>
            </w:pPr>
            <w:r w:rsidRPr="003D52FF">
              <w:rPr>
                <w:rFonts w:asciiTheme="minorBidi" w:hAnsiTheme="minorBidi" w:cstheme="minorBidi"/>
                <w:w w:val="79"/>
                <w:sz w:val="16"/>
              </w:rPr>
              <w:t>+</w:t>
            </w:r>
          </w:p>
        </w:tc>
        <w:tc>
          <w:tcPr>
            <w:tcW w:w="1226" w:type="dxa"/>
          </w:tcPr>
          <w:p w14:paraId="752BC807" w14:textId="77777777" w:rsidR="00CF52B0" w:rsidRPr="003D52FF" w:rsidRDefault="00000000">
            <w:pPr>
              <w:pStyle w:val="TableParagraph"/>
              <w:ind w:right="1"/>
              <w:jc w:val="center"/>
              <w:rPr>
                <w:rFonts w:asciiTheme="minorBidi" w:hAnsiTheme="minorBidi" w:cstheme="minorBidi"/>
                <w:sz w:val="16"/>
              </w:rPr>
            </w:pPr>
            <w:r w:rsidRPr="003D52FF">
              <w:rPr>
                <w:rFonts w:asciiTheme="minorBidi" w:hAnsiTheme="minorBidi" w:cstheme="minorBidi"/>
                <w:w w:val="79"/>
                <w:sz w:val="16"/>
              </w:rPr>
              <w:t>+</w:t>
            </w:r>
          </w:p>
        </w:tc>
      </w:tr>
      <w:tr w:rsidR="00CF52B0" w:rsidRPr="003D52FF" w14:paraId="61978022" w14:textId="77777777">
        <w:trPr>
          <w:trHeight w:val="277"/>
        </w:trPr>
        <w:tc>
          <w:tcPr>
            <w:tcW w:w="1609" w:type="dxa"/>
          </w:tcPr>
          <w:p w14:paraId="0E19C050" w14:textId="77777777" w:rsidR="00CF52B0" w:rsidRPr="003D52FF" w:rsidRDefault="00000000">
            <w:pPr>
              <w:pStyle w:val="TableParagraph"/>
              <w:spacing w:before="5"/>
              <w:ind w:left="205" w:right="202"/>
              <w:jc w:val="center"/>
              <w:rPr>
                <w:rFonts w:asciiTheme="minorBidi" w:hAnsiTheme="minorBidi" w:cstheme="minorBidi"/>
                <w:sz w:val="16"/>
              </w:rPr>
            </w:pPr>
            <w:r w:rsidRPr="003D52FF">
              <w:rPr>
                <w:rFonts w:asciiTheme="minorBidi" w:hAnsiTheme="minorBidi" w:cstheme="minorBidi"/>
                <w:sz w:val="16"/>
              </w:rPr>
              <w:t>Glyoxylate</w:t>
            </w:r>
            <w:r w:rsidRPr="003D52FF">
              <w:rPr>
                <w:rFonts w:asciiTheme="minorBidi" w:hAnsiTheme="minorBidi" w:cstheme="minorBidi"/>
                <w:spacing w:val="2"/>
                <w:sz w:val="16"/>
              </w:rPr>
              <w:t xml:space="preserve"> </w:t>
            </w:r>
            <w:r w:rsidRPr="003D52FF">
              <w:rPr>
                <w:rFonts w:asciiTheme="minorBidi" w:hAnsiTheme="minorBidi" w:cstheme="minorBidi"/>
                <w:sz w:val="16"/>
              </w:rPr>
              <w:t>cycle</w:t>
            </w:r>
          </w:p>
        </w:tc>
        <w:tc>
          <w:tcPr>
            <w:tcW w:w="1268" w:type="dxa"/>
          </w:tcPr>
          <w:p w14:paraId="0CF37D5B" w14:textId="77777777" w:rsidR="00CF52B0" w:rsidRPr="003D52FF" w:rsidRDefault="00000000">
            <w:pPr>
              <w:pStyle w:val="TableParagraph"/>
              <w:spacing w:before="5"/>
              <w:ind w:left="3"/>
              <w:jc w:val="center"/>
              <w:rPr>
                <w:rFonts w:asciiTheme="minorBidi" w:hAnsiTheme="minorBidi" w:cstheme="minorBidi"/>
                <w:sz w:val="16"/>
              </w:rPr>
            </w:pPr>
            <w:r w:rsidRPr="003D52FF">
              <w:rPr>
                <w:rFonts w:asciiTheme="minorBidi" w:hAnsiTheme="minorBidi" w:cstheme="minorBidi"/>
                <w:w w:val="90"/>
                <w:sz w:val="16"/>
              </w:rPr>
              <w:t>-</w:t>
            </w:r>
          </w:p>
        </w:tc>
        <w:tc>
          <w:tcPr>
            <w:tcW w:w="1259" w:type="dxa"/>
          </w:tcPr>
          <w:p w14:paraId="741CB9B0" w14:textId="77777777" w:rsidR="00CF52B0" w:rsidRPr="003D52FF" w:rsidRDefault="00000000">
            <w:pPr>
              <w:pStyle w:val="TableParagraph"/>
              <w:spacing w:before="5"/>
              <w:ind w:left="4"/>
              <w:jc w:val="center"/>
              <w:rPr>
                <w:rFonts w:asciiTheme="minorBidi" w:hAnsiTheme="minorBidi" w:cstheme="minorBidi"/>
                <w:sz w:val="16"/>
              </w:rPr>
            </w:pPr>
            <w:r w:rsidRPr="003D52FF">
              <w:rPr>
                <w:rFonts w:asciiTheme="minorBidi" w:hAnsiTheme="minorBidi" w:cstheme="minorBidi"/>
                <w:w w:val="79"/>
                <w:sz w:val="16"/>
              </w:rPr>
              <w:t>+</w:t>
            </w:r>
          </w:p>
        </w:tc>
        <w:tc>
          <w:tcPr>
            <w:tcW w:w="1211" w:type="dxa"/>
          </w:tcPr>
          <w:p w14:paraId="0D0C8688" w14:textId="77777777" w:rsidR="00CF52B0" w:rsidRPr="003D52FF" w:rsidRDefault="00000000">
            <w:pPr>
              <w:pStyle w:val="TableParagraph"/>
              <w:spacing w:before="5"/>
              <w:jc w:val="center"/>
              <w:rPr>
                <w:rFonts w:asciiTheme="minorBidi" w:hAnsiTheme="minorBidi" w:cstheme="minorBidi"/>
                <w:sz w:val="16"/>
              </w:rPr>
            </w:pPr>
            <w:r w:rsidRPr="003D52FF">
              <w:rPr>
                <w:rFonts w:asciiTheme="minorBidi" w:hAnsiTheme="minorBidi" w:cstheme="minorBidi"/>
                <w:w w:val="90"/>
                <w:sz w:val="16"/>
              </w:rPr>
              <w:t>-</w:t>
            </w:r>
          </w:p>
        </w:tc>
        <w:tc>
          <w:tcPr>
            <w:tcW w:w="1245" w:type="dxa"/>
          </w:tcPr>
          <w:p w14:paraId="3491D0F8" w14:textId="77777777" w:rsidR="00CF52B0" w:rsidRPr="003D52FF" w:rsidRDefault="00000000">
            <w:pPr>
              <w:pStyle w:val="TableParagraph"/>
              <w:spacing w:before="5"/>
              <w:ind w:right="3"/>
              <w:jc w:val="center"/>
              <w:rPr>
                <w:rFonts w:asciiTheme="minorBidi" w:hAnsiTheme="minorBidi" w:cstheme="minorBidi"/>
                <w:sz w:val="16"/>
              </w:rPr>
            </w:pPr>
            <w:r w:rsidRPr="003D52FF">
              <w:rPr>
                <w:rFonts w:asciiTheme="minorBidi" w:hAnsiTheme="minorBidi" w:cstheme="minorBidi"/>
                <w:w w:val="79"/>
                <w:sz w:val="16"/>
              </w:rPr>
              <w:t>+</w:t>
            </w:r>
          </w:p>
        </w:tc>
        <w:tc>
          <w:tcPr>
            <w:tcW w:w="1207" w:type="dxa"/>
          </w:tcPr>
          <w:p w14:paraId="590A9175" w14:textId="77777777" w:rsidR="00CF52B0" w:rsidRPr="003D52FF" w:rsidRDefault="00000000">
            <w:pPr>
              <w:pStyle w:val="TableParagraph"/>
              <w:spacing w:before="5"/>
              <w:ind w:left="1"/>
              <w:jc w:val="center"/>
              <w:rPr>
                <w:rFonts w:asciiTheme="minorBidi" w:hAnsiTheme="minorBidi" w:cstheme="minorBidi"/>
                <w:sz w:val="16"/>
              </w:rPr>
            </w:pPr>
            <w:r w:rsidRPr="003D52FF">
              <w:rPr>
                <w:rFonts w:asciiTheme="minorBidi" w:hAnsiTheme="minorBidi" w:cstheme="minorBidi"/>
                <w:w w:val="79"/>
                <w:sz w:val="16"/>
              </w:rPr>
              <w:t>+</w:t>
            </w:r>
          </w:p>
        </w:tc>
        <w:tc>
          <w:tcPr>
            <w:tcW w:w="1226" w:type="dxa"/>
          </w:tcPr>
          <w:p w14:paraId="057B2DC5" w14:textId="77777777" w:rsidR="00CF52B0" w:rsidRPr="003D52FF" w:rsidRDefault="00000000">
            <w:pPr>
              <w:pStyle w:val="TableParagraph"/>
              <w:spacing w:before="5"/>
              <w:ind w:left="104" w:right="103"/>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77E91A34" w14:textId="77777777">
        <w:trPr>
          <w:trHeight w:val="552"/>
        </w:trPr>
        <w:tc>
          <w:tcPr>
            <w:tcW w:w="1609" w:type="dxa"/>
          </w:tcPr>
          <w:p w14:paraId="0C1B8095" w14:textId="77777777" w:rsidR="00CF52B0" w:rsidRPr="003D52FF" w:rsidRDefault="00000000">
            <w:pPr>
              <w:pStyle w:val="TableParagraph"/>
              <w:spacing w:before="1"/>
              <w:ind w:left="451"/>
              <w:rPr>
                <w:rFonts w:asciiTheme="minorBidi" w:hAnsiTheme="minorBidi" w:cstheme="minorBidi"/>
                <w:sz w:val="16"/>
              </w:rPr>
            </w:pPr>
            <w:r w:rsidRPr="003D52FF">
              <w:rPr>
                <w:rFonts w:asciiTheme="minorBidi" w:hAnsiTheme="minorBidi" w:cstheme="minorBidi"/>
                <w:sz w:val="16"/>
              </w:rPr>
              <w:t>Ether</w:t>
            </w:r>
            <w:r w:rsidRPr="003D52FF">
              <w:rPr>
                <w:rFonts w:asciiTheme="minorBidi" w:hAnsiTheme="minorBidi" w:cstheme="minorBidi"/>
                <w:spacing w:val="-9"/>
                <w:sz w:val="16"/>
              </w:rPr>
              <w:t xml:space="preserve"> </w:t>
            </w:r>
            <w:r w:rsidRPr="003D52FF">
              <w:rPr>
                <w:rFonts w:asciiTheme="minorBidi" w:hAnsiTheme="minorBidi" w:cstheme="minorBidi"/>
                <w:sz w:val="16"/>
              </w:rPr>
              <w:t>lipid</w:t>
            </w:r>
          </w:p>
          <w:p w14:paraId="16207AA5" w14:textId="77777777" w:rsidR="00CF52B0" w:rsidRPr="003D52FF" w:rsidRDefault="00000000">
            <w:pPr>
              <w:pStyle w:val="TableParagraph"/>
              <w:spacing w:before="85"/>
              <w:ind w:left="470"/>
              <w:rPr>
                <w:rFonts w:asciiTheme="minorBidi" w:hAnsiTheme="minorBidi" w:cstheme="minorBidi"/>
                <w:sz w:val="16"/>
              </w:rPr>
            </w:pPr>
            <w:r w:rsidRPr="003D52FF">
              <w:rPr>
                <w:rFonts w:asciiTheme="minorBidi" w:hAnsiTheme="minorBidi" w:cstheme="minorBidi"/>
                <w:sz w:val="16"/>
              </w:rPr>
              <w:t>synthesis</w:t>
            </w:r>
          </w:p>
        </w:tc>
        <w:tc>
          <w:tcPr>
            <w:tcW w:w="1268" w:type="dxa"/>
          </w:tcPr>
          <w:p w14:paraId="770DCD5A" w14:textId="77777777" w:rsidR="00CF52B0" w:rsidRPr="003D52FF" w:rsidRDefault="00000000">
            <w:pPr>
              <w:pStyle w:val="TableParagraph"/>
              <w:spacing w:before="1"/>
              <w:ind w:left="5"/>
              <w:jc w:val="center"/>
              <w:rPr>
                <w:rFonts w:asciiTheme="minorBidi" w:hAnsiTheme="minorBidi" w:cstheme="minorBidi"/>
                <w:sz w:val="16"/>
              </w:rPr>
            </w:pPr>
            <w:r w:rsidRPr="003D52FF">
              <w:rPr>
                <w:rFonts w:asciiTheme="minorBidi" w:hAnsiTheme="minorBidi" w:cstheme="minorBidi"/>
                <w:w w:val="79"/>
                <w:sz w:val="16"/>
              </w:rPr>
              <w:t>+</w:t>
            </w:r>
          </w:p>
        </w:tc>
        <w:tc>
          <w:tcPr>
            <w:tcW w:w="1259" w:type="dxa"/>
          </w:tcPr>
          <w:p w14:paraId="678BE57C" w14:textId="77777777" w:rsidR="00CF52B0" w:rsidRPr="003D52FF" w:rsidRDefault="00CF52B0">
            <w:pPr>
              <w:pStyle w:val="TableParagraph"/>
              <w:rPr>
                <w:rFonts w:asciiTheme="minorBidi" w:hAnsiTheme="minorBidi" w:cstheme="minorBidi"/>
              </w:rPr>
            </w:pPr>
          </w:p>
        </w:tc>
        <w:tc>
          <w:tcPr>
            <w:tcW w:w="1211" w:type="dxa"/>
          </w:tcPr>
          <w:p w14:paraId="7CEFC68C" w14:textId="77777777" w:rsidR="00CF52B0" w:rsidRPr="003D52FF" w:rsidRDefault="00CF52B0">
            <w:pPr>
              <w:pStyle w:val="TableParagraph"/>
              <w:rPr>
                <w:rFonts w:asciiTheme="minorBidi" w:hAnsiTheme="minorBidi" w:cstheme="minorBidi"/>
              </w:rPr>
            </w:pPr>
          </w:p>
        </w:tc>
        <w:tc>
          <w:tcPr>
            <w:tcW w:w="1245" w:type="dxa"/>
          </w:tcPr>
          <w:p w14:paraId="15A0D668" w14:textId="77777777" w:rsidR="00CF52B0" w:rsidRPr="003D52FF" w:rsidRDefault="00CF52B0">
            <w:pPr>
              <w:pStyle w:val="TableParagraph"/>
              <w:rPr>
                <w:rFonts w:asciiTheme="minorBidi" w:hAnsiTheme="minorBidi" w:cstheme="minorBidi"/>
              </w:rPr>
            </w:pPr>
          </w:p>
        </w:tc>
        <w:tc>
          <w:tcPr>
            <w:tcW w:w="1207" w:type="dxa"/>
          </w:tcPr>
          <w:p w14:paraId="564E1CD6" w14:textId="77777777" w:rsidR="00CF52B0" w:rsidRPr="003D52FF" w:rsidRDefault="00CF52B0">
            <w:pPr>
              <w:pStyle w:val="TableParagraph"/>
              <w:rPr>
                <w:rFonts w:asciiTheme="minorBidi" w:hAnsiTheme="minorBidi" w:cstheme="minorBidi"/>
              </w:rPr>
            </w:pPr>
          </w:p>
        </w:tc>
        <w:tc>
          <w:tcPr>
            <w:tcW w:w="1226" w:type="dxa"/>
          </w:tcPr>
          <w:p w14:paraId="0DB51B68" w14:textId="77777777" w:rsidR="00CF52B0" w:rsidRPr="003D52FF" w:rsidRDefault="00000000">
            <w:pPr>
              <w:pStyle w:val="TableParagraph"/>
              <w:spacing w:before="1"/>
              <w:ind w:right="1"/>
              <w:jc w:val="center"/>
              <w:rPr>
                <w:rFonts w:asciiTheme="minorBidi" w:hAnsiTheme="minorBidi" w:cstheme="minorBidi"/>
                <w:sz w:val="16"/>
              </w:rPr>
            </w:pPr>
            <w:r w:rsidRPr="003D52FF">
              <w:rPr>
                <w:rFonts w:asciiTheme="minorBidi" w:hAnsiTheme="minorBidi" w:cstheme="minorBidi"/>
                <w:w w:val="79"/>
                <w:sz w:val="16"/>
              </w:rPr>
              <w:t>+</w:t>
            </w:r>
          </w:p>
        </w:tc>
      </w:tr>
      <w:tr w:rsidR="00CF52B0" w:rsidRPr="003D52FF" w14:paraId="6A7C0CD3" w14:textId="77777777">
        <w:trPr>
          <w:trHeight w:val="277"/>
        </w:trPr>
        <w:tc>
          <w:tcPr>
            <w:tcW w:w="1609" w:type="dxa"/>
          </w:tcPr>
          <w:p w14:paraId="449F2A49" w14:textId="77777777" w:rsidR="00CF52B0" w:rsidRPr="003D52FF" w:rsidRDefault="00000000">
            <w:pPr>
              <w:pStyle w:val="TableParagraph"/>
              <w:ind w:left="205" w:right="202"/>
              <w:jc w:val="center"/>
              <w:rPr>
                <w:rFonts w:asciiTheme="minorBidi" w:hAnsiTheme="minorBidi" w:cstheme="minorBidi"/>
                <w:sz w:val="16"/>
              </w:rPr>
            </w:pPr>
            <w:r w:rsidRPr="003D52FF">
              <w:rPr>
                <w:rFonts w:asciiTheme="minorBidi" w:hAnsiTheme="minorBidi" w:cstheme="minorBidi"/>
                <w:sz w:val="16"/>
              </w:rPr>
              <w:t>Photorespiration</w:t>
            </w:r>
          </w:p>
        </w:tc>
        <w:tc>
          <w:tcPr>
            <w:tcW w:w="1268" w:type="dxa"/>
          </w:tcPr>
          <w:p w14:paraId="292613DA" w14:textId="77777777" w:rsidR="00CF52B0" w:rsidRPr="003D52FF" w:rsidRDefault="00000000">
            <w:pPr>
              <w:pStyle w:val="TableParagraph"/>
              <w:ind w:left="3"/>
              <w:jc w:val="center"/>
              <w:rPr>
                <w:rFonts w:asciiTheme="minorBidi" w:hAnsiTheme="minorBidi" w:cstheme="minorBidi"/>
                <w:sz w:val="16"/>
              </w:rPr>
            </w:pPr>
            <w:r w:rsidRPr="003D52FF">
              <w:rPr>
                <w:rFonts w:asciiTheme="minorBidi" w:hAnsiTheme="minorBidi" w:cstheme="minorBidi"/>
                <w:w w:val="90"/>
                <w:sz w:val="16"/>
              </w:rPr>
              <w:t>-</w:t>
            </w:r>
          </w:p>
        </w:tc>
        <w:tc>
          <w:tcPr>
            <w:tcW w:w="1259" w:type="dxa"/>
          </w:tcPr>
          <w:p w14:paraId="34D46A2A" w14:textId="77777777" w:rsidR="00CF52B0" w:rsidRPr="003D52FF" w:rsidRDefault="00000000">
            <w:pPr>
              <w:pStyle w:val="TableParagraph"/>
              <w:ind w:left="2"/>
              <w:jc w:val="center"/>
              <w:rPr>
                <w:rFonts w:asciiTheme="minorBidi" w:hAnsiTheme="minorBidi" w:cstheme="minorBidi"/>
                <w:sz w:val="16"/>
              </w:rPr>
            </w:pPr>
            <w:r w:rsidRPr="003D52FF">
              <w:rPr>
                <w:rFonts w:asciiTheme="minorBidi" w:hAnsiTheme="minorBidi" w:cstheme="minorBidi"/>
                <w:w w:val="90"/>
                <w:sz w:val="16"/>
              </w:rPr>
              <w:t>-</w:t>
            </w:r>
          </w:p>
        </w:tc>
        <w:tc>
          <w:tcPr>
            <w:tcW w:w="1211" w:type="dxa"/>
          </w:tcPr>
          <w:p w14:paraId="53F98A2C" w14:textId="77777777" w:rsidR="00CF52B0" w:rsidRPr="003D52FF" w:rsidRDefault="00000000">
            <w:pPr>
              <w:pStyle w:val="TableParagraph"/>
              <w:ind w:left="2"/>
              <w:jc w:val="center"/>
              <w:rPr>
                <w:rFonts w:asciiTheme="minorBidi" w:hAnsiTheme="minorBidi" w:cstheme="minorBidi"/>
                <w:sz w:val="16"/>
              </w:rPr>
            </w:pPr>
            <w:r w:rsidRPr="003D52FF">
              <w:rPr>
                <w:rFonts w:asciiTheme="minorBidi" w:hAnsiTheme="minorBidi" w:cstheme="minorBidi"/>
                <w:w w:val="79"/>
                <w:sz w:val="16"/>
              </w:rPr>
              <w:t>+</w:t>
            </w:r>
          </w:p>
        </w:tc>
        <w:tc>
          <w:tcPr>
            <w:tcW w:w="1245" w:type="dxa"/>
          </w:tcPr>
          <w:p w14:paraId="2736ADAD" w14:textId="77777777" w:rsidR="00CF52B0" w:rsidRPr="003D52FF" w:rsidRDefault="00000000">
            <w:pPr>
              <w:pStyle w:val="TableParagraph"/>
              <w:ind w:right="4"/>
              <w:jc w:val="center"/>
              <w:rPr>
                <w:rFonts w:asciiTheme="minorBidi" w:hAnsiTheme="minorBidi" w:cstheme="minorBidi"/>
                <w:sz w:val="16"/>
              </w:rPr>
            </w:pPr>
            <w:r w:rsidRPr="003D52FF">
              <w:rPr>
                <w:rFonts w:asciiTheme="minorBidi" w:hAnsiTheme="minorBidi" w:cstheme="minorBidi"/>
                <w:w w:val="90"/>
                <w:sz w:val="16"/>
              </w:rPr>
              <w:t>-</w:t>
            </w:r>
          </w:p>
        </w:tc>
        <w:tc>
          <w:tcPr>
            <w:tcW w:w="1207" w:type="dxa"/>
          </w:tcPr>
          <w:p w14:paraId="77B18AB4" w14:textId="77777777" w:rsidR="00CF52B0" w:rsidRPr="003D52FF" w:rsidRDefault="00000000">
            <w:pPr>
              <w:pStyle w:val="TableParagraph"/>
              <w:jc w:val="center"/>
              <w:rPr>
                <w:rFonts w:asciiTheme="minorBidi" w:hAnsiTheme="minorBidi" w:cstheme="minorBidi"/>
                <w:sz w:val="16"/>
              </w:rPr>
            </w:pPr>
            <w:r w:rsidRPr="003D52FF">
              <w:rPr>
                <w:rFonts w:asciiTheme="minorBidi" w:hAnsiTheme="minorBidi" w:cstheme="minorBidi"/>
                <w:w w:val="90"/>
                <w:sz w:val="16"/>
              </w:rPr>
              <w:t>-</w:t>
            </w:r>
          </w:p>
        </w:tc>
        <w:tc>
          <w:tcPr>
            <w:tcW w:w="1226" w:type="dxa"/>
          </w:tcPr>
          <w:p w14:paraId="712318D1" w14:textId="77777777" w:rsidR="00CF52B0" w:rsidRPr="003D52FF" w:rsidRDefault="00000000">
            <w:pPr>
              <w:pStyle w:val="TableParagraph"/>
              <w:ind w:right="1"/>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4B320FD2" w14:textId="77777777">
        <w:trPr>
          <w:trHeight w:val="273"/>
        </w:trPr>
        <w:tc>
          <w:tcPr>
            <w:tcW w:w="1609" w:type="dxa"/>
          </w:tcPr>
          <w:p w14:paraId="3404E115" w14:textId="77777777" w:rsidR="00CF52B0" w:rsidRPr="003D52FF" w:rsidRDefault="00000000">
            <w:pPr>
              <w:pStyle w:val="TableParagraph"/>
              <w:ind w:left="205" w:right="199"/>
              <w:jc w:val="center"/>
              <w:rPr>
                <w:rFonts w:asciiTheme="minorBidi" w:hAnsiTheme="minorBidi" w:cstheme="minorBidi"/>
                <w:sz w:val="16"/>
              </w:rPr>
            </w:pPr>
            <w:r w:rsidRPr="003D52FF">
              <w:rPr>
                <w:rFonts w:asciiTheme="minorBidi" w:hAnsiTheme="minorBidi" w:cstheme="minorBidi"/>
                <w:w w:val="105"/>
                <w:sz w:val="16"/>
              </w:rPr>
              <w:t>Glycolysis</w:t>
            </w:r>
          </w:p>
        </w:tc>
        <w:tc>
          <w:tcPr>
            <w:tcW w:w="1268" w:type="dxa"/>
          </w:tcPr>
          <w:p w14:paraId="3A3BA1B8" w14:textId="77777777" w:rsidR="00CF52B0" w:rsidRPr="003D52FF" w:rsidRDefault="00000000">
            <w:pPr>
              <w:pStyle w:val="TableParagraph"/>
              <w:ind w:left="3"/>
              <w:jc w:val="center"/>
              <w:rPr>
                <w:rFonts w:asciiTheme="minorBidi" w:hAnsiTheme="minorBidi" w:cstheme="minorBidi"/>
                <w:sz w:val="16"/>
              </w:rPr>
            </w:pPr>
            <w:r w:rsidRPr="003D52FF">
              <w:rPr>
                <w:rFonts w:asciiTheme="minorBidi" w:hAnsiTheme="minorBidi" w:cstheme="minorBidi"/>
                <w:w w:val="90"/>
                <w:sz w:val="16"/>
              </w:rPr>
              <w:t>-</w:t>
            </w:r>
          </w:p>
        </w:tc>
        <w:tc>
          <w:tcPr>
            <w:tcW w:w="1259" w:type="dxa"/>
          </w:tcPr>
          <w:p w14:paraId="1CB7E770" w14:textId="77777777" w:rsidR="00CF52B0" w:rsidRPr="003D52FF" w:rsidRDefault="00000000">
            <w:pPr>
              <w:pStyle w:val="TableParagraph"/>
              <w:ind w:left="2"/>
              <w:jc w:val="center"/>
              <w:rPr>
                <w:rFonts w:asciiTheme="minorBidi" w:hAnsiTheme="minorBidi" w:cstheme="minorBidi"/>
                <w:sz w:val="16"/>
              </w:rPr>
            </w:pPr>
            <w:r w:rsidRPr="003D52FF">
              <w:rPr>
                <w:rFonts w:asciiTheme="minorBidi" w:hAnsiTheme="minorBidi" w:cstheme="minorBidi"/>
                <w:w w:val="90"/>
                <w:sz w:val="16"/>
              </w:rPr>
              <w:t>-</w:t>
            </w:r>
          </w:p>
        </w:tc>
        <w:tc>
          <w:tcPr>
            <w:tcW w:w="1211" w:type="dxa"/>
          </w:tcPr>
          <w:p w14:paraId="56367420" w14:textId="77777777" w:rsidR="00CF52B0" w:rsidRPr="003D52FF" w:rsidRDefault="00000000">
            <w:pPr>
              <w:pStyle w:val="TableParagraph"/>
              <w:jc w:val="center"/>
              <w:rPr>
                <w:rFonts w:asciiTheme="minorBidi" w:hAnsiTheme="minorBidi" w:cstheme="minorBidi"/>
                <w:sz w:val="16"/>
              </w:rPr>
            </w:pPr>
            <w:r w:rsidRPr="003D52FF">
              <w:rPr>
                <w:rFonts w:asciiTheme="minorBidi" w:hAnsiTheme="minorBidi" w:cstheme="minorBidi"/>
                <w:w w:val="90"/>
                <w:sz w:val="16"/>
              </w:rPr>
              <w:t>-</w:t>
            </w:r>
          </w:p>
        </w:tc>
        <w:tc>
          <w:tcPr>
            <w:tcW w:w="1245" w:type="dxa"/>
          </w:tcPr>
          <w:p w14:paraId="0211D18F" w14:textId="77777777" w:rsidR="00CF52B0" w:rsidRPr="003D52FF" w:rsidRDefault="00000000">
            <w:pPr>
              <w:pStyle w:val="TableParagraph"/>
              <w:ind w:right="3"/>
              <w:jc w:val="center"/>
              <w:rPr>
                <w:rFonts w:asciiTheme="minorBidi" w:hAnsiTheme="minorBidi" w:cstheme="minorBidi"/>
                <w:sz w:val="16"/>
              </w:rPr>
            </w:pPr>
            <w:r w:rsidRPr="003D52FF">
              <w:rPr>
                <w:rFonts w:asciiTheme="minorBidi" w:hAnsiTheme="minorBidi" w:cstheme="minorBidi"/>
                <w:w w:val="79"/>
                <w:sz w:val="16"/>
              </w:rPr>
              <w:t>+</w:t>
            </w:r>
          </w:p>
        </w:tc>
        <w:tc>
          <w:tcPr>
            <w:tcW w:w="1207" w:type="dxa"/>
          </w:tcPr>
          <w:p w14:paraId="00A11DF0" w14:textId="77777777" w:rsidR="00CF52B0" w:rsidRPr="003D52FF" w:rsidRDefault="00000000">
            <w:pPr>
              <w:pStyle w:val="TableParagraph"/>
              <w:jc w:val="center"/>
              <w:rPr>
                <w:rFonts w:asciiTheme="minorBidi" w:hAnsiTheme="minorBidi" w:cstheme="minorBidi"/>
                <w:sz w:val="16"/>
              </w:rPr>
            </w:pPr>
            <w:r w:rsidRPr="003D52FF">
              <w:rPr>
                <w:rFonts w:asciiTheme="minorBidi" w:hAnsiTheme="minorBidi" w:cstheme="minorBidi"/>
                <w:w w:val="90"/>
                <w:sz w:val="16"/>
              </w:rPr>
              <w:t>-</w:t>
            </w:r>
          </w:p>
        </w:tc>
        <w:tc>
          <w:tcPr>
            <w:tcW w:w="1226" w:type="dxa"/>
          </w:tcPr>
          <w:p w14:paraId="40064280" w14:textId="77777777" w:rsidR="00CF52B0" w:rsidRPr="003D52FF" w:rsidRDefault="00000000">
            <w:pPr>
              <w:pStyle w:val="TableParagraph"/>
              <w:ind w:right="1"/>
              <w:jc w:val="center"/>
              <w:rPr>
                <w:rFonts w:asciiTheme="minorBidi" w:hAnsiTheme="minorBidi" w:cstheme="minorBidi"/>
                <w:sz w:val="16"/>
              </w:rPr>
            </w:pPr>
            <w:r w:rsidRPr="003D52FF">
              <w:rPr>
                <w:rFonts w:asciiTheme="minorBidi" w:hAnsiTheme="minorBidi" w:cstheme="minorBidi"/>
                <w:w w:val="79"/>
                <w:sz w:val="16"/>
              </w:rPr>
              <w:t>+</w:t>
            </w:r>
          </w:p>
        </w:tc>
      </w:tr>
    </w:tbl>
    <w:p w14:paraId="5A95C487" w14:textId="77777777" w:rsidR="00CF52B0" w:rsidRPr="003D52FF" w:rsidRDefault="00000000">
      <w:pPr>
        <w:spacing w:line="348" w:lineRule="auto"/>
        <w:ind w:left="1160" w:right="1175"/>
        <w:jc w:val="both"/>
        <w:rPr>
          <w:rFonts w:asciiTheme="minorBidi" w:hAnsiTheme="minorBidi" w:cstheme="minorBidi"/>
          <w:sz w:val="20"/>
        </w:rPr>
      </w:pPr>
      <w:r w:rsidRPr="003D52FF">
        <w:rPr>
          <w:rFonts w:asciiTheme="minorBidi" w:hAnsiTheme="minorBidi" w:cstheme="minorBidi"/>
          <w:spacing w:val="-1"/>
          <w:sz w:val="20"/>
        </w:rPr>
        <w:t>Symbols:</w:t>
      </w:r>
      <w:r w:rsidRPr="003D52FF">
        <w:rPr>
          <w:rFonts w:asciiTheme="minorBidi" w:hAnsiTheme="minorBidi" w:cstheme="minorBidi"/>
          <w:spacing w:val="-15"/>
          <w:sz w:val="20"/>
        </w:rPr>
        <w:t xml:space="preserve"> </w:t>
      </w:r>
      <w:r w:rsidRPr="003D52FF">
        <w:rPr>
          <w:rFonts w:asciiTheme="minorBidi" w:hAnsiTheme="minorBidi" w:cstheme="minorBidi"/>
          <w:b/>
          <w:spacing w:val="-1"/>
          <w:sz w:val="20"/>
        </w:rPr>
        <w:t>+</w:t>
      </w:r>
      <w:r w:rsidRPr="003D52FF">
        <w:rPr>
          <w:rFonts w:asciiTheme="minorBidi" w:hAnsiTheme="minorBidi" w:cstheme="minorBidi"/>
          <w:spacing w:val="-1"/>
          <w:sz w:val="20"/>
        </w:rPr>
        <w:t>,</w:t>
      </w:r>
      <w:r w:rsidRPr="003D52FF">
        <w:rPr>
          <w:rFonts w:asciiTheme="minorBidi" w:hAnsiTheme="minorBidi" w:cstheme="minorBidi"/>
          <w:spacing w:val="-15"/>
          <w:sz w:val="20"/>
        </w:rPr>
        <w:t xml:space="preserve"> </w:t>
      </w:r>
      <w:r w:rsidRPr="003D52FF">
        <w:rPr>
          <w:rFonts w:asciiTheme="minorBidi" w:hAnsiTheme="minorBidi" w:cstheme="minorBidi"/>
          <w:spacing w:val="-1"/>
          <w:sz w:val="20"/>
        </w:rPr>
        <w:t>present;</w:t>
      </w:r>
      <w:r w:rsidRPr="003D52FF">
        <w:rPr>
          <w:rFonts w:asciiTheme="minorBidi" w:hAnsiTheme="minorBidi" w:cstheme="minorBidi"/>
          <w:spacing w:val="-9"/>
          <w:sz w:val="20"/>
        </w:rPr>
        <w:t xml:space="preserve"> </w:t>
      </w:r>
      <w:r w:rsidRPr="003D52FF">
        <w:rPr>
          <w:rFonts w:asciiTheme="minorBidi" w:hAnsiTheme="minorBidi" w:cstheme="minorBidi"/>
          <w:b/>
          <w:spacing w:val="-1"/>
          <w:sz w:val="20"/>
        </w:rPr>
        <w:t>-</w:t>
      </w:r>
      <w:r w:rsidRPr="003D52FF">
        <w:rPr>
          <w:rFonts w:asciiTheme="minorBidi" w:hAnsiTheme="minorBidi" w:cstheme="minorBidi"/>
          <w:spacing w:val="-1"/>
          <w:sz w:val="20"/>
        </w:rPr>
        <w:t>,</w:t>
      </w:r>
      <w:r w:rsidRPr="003D52FF">
        <w:rPr>
          <w:rFonts w:asciiTheme="minorBidi" w:hAnsiTheme="minorBidi" w:cstheme="minorBidi"/>
          <w:spacing w:val="-11"/>
          <w:sz w:val="20"/>
        </w:rPr>
        <w:t xml:space="preserve"> </w:t>
      </w:r>
      <w:r w:rsidRPr="003D52FF">
        <w:rPr>
          <w:rFonts w:asciiTheme="minorBidi" w:hAnsiTheme="minorBidi" w:cstheme="minorBidi"/>
          <w:spacing w:val="-1"/>
          <w:sz w:val="20"/>
        </w:rPr>
        <w:t>absent;</w:t>
      </w:r>
      <w:r w:rsidRPr="003D52FF">
        <w:rPr>
          <w:rFonts w:asciiTheme="minorBidi" w:hAnsiTheme="minorBidi" w:cstheme="minorBidi"/>
          <w:spacing w:val="-11"/>
          <w:sz w:val="20"/>
        </w:rPr>
        <w:t xml:space="preserve"> </w:t>
      </w:r>
      <w:r w:rsidRPr="003D52FF">
        <w:rPr>
          <w:rFonts w:asciiTheme="minorBidi" w:hAnsiTheme="minorBidi" w:cstheme="minorBidi"/>
          <w:b/>
          <w:spacing w:val="-1"/>
          <w:sz w:val="20"/>
        </w:rPr>
        <w:t>±</w:t>
      </w:r>
      <w:r w:rsidRPr="003D52FF">
        <w:rPr>
          <w:rFonts w:asciiTheme="minorBidi" w:hAnsiTheme="minorBidi" w:cstheme="minorBidi"/>
          <w:spacing w:val="-1"/>
          <w:sz w:val="20"/>
        </w:rPr>
        <w:t>,</w:t>
      </w:r>
      <w:r w:rsidRPr="003D52FF">
        <w:rPr>
          <w:rFonts w:asciiTheme="minorBidi" w:hAnsiTheme="minorBidi" w:cstheme="minorBidi"/>
          <w:spacing w:val="-14"/>
          <w:sz w:val="20"/>
        </w:rPr>
        <w:t xml:space="preserve"> </w:t>
      </w:r>
      <w:r w:rsidRPr="003D52FF">
        <w:rPr>
          <w:rFonts w:asciiTheme="minorBidi" w:hAnsiTheme="minorBidi" w:cstheme="minorBidi"/>
          <w:spacing w:val="-1"/>
          <w:sz w:val="20"/>
        </w:rPr>
        <w:t>present</w:t>
      </w:r>
      <w:r w:rsidRPr="003D52FF">
        <w:rPr>
          <w:rFonts w:asciiTheme="minorBidi" w:hAnsiTheme="minorBidi" w:cstheme="minorBidi"/>
          <w:spacing w:val="-11"/>
          <w:sz w:val="20"/>
        </w:rPr>
        <w:t xml:space="preserve"> </w:t>
      </w:r>
      <w:r w:rsidRPr="003D52FF">
        <w:rPr>
          <w:rFonts w:asciiTheme="minorBidi" w:hAnsiTheme="minorBidi" w:cstheme="minorBidi"/>
          <w:spacing w:val="-1"/>
          <w:sz w:val="20"/>
        </w:rPr>
        <w:t>in</w:t>
      </w:r>
      <w:r w:rsidRPr="003D52FF">
        <w:rPr>
          <w:rFonts w:asciiTheme="minorBidi" w:hAnsiTheme="minorBidi" w:cstheme="minorBidi"/>
          <w:spacing w:val="-13"/>
          <w:sz w:val="20"/>
        </w:rPr>
        <w:t xml:space="preserve"> </w:t>
      </w:r>
      <w:r w:rsidRPr="003D52FF">
        <w:rPr>
          <w:rFonts w:asciiTheme="minorBidi" w:hAnsiTheme="minorBidi" w:cstheme="minorBidi"/>
          <w:sz w:val="20"/>
        </w:rPr>
        <w:t>some</w:t>
      </w:r>
      <w:r w:rsidRPr="003D52FF">
        <w:rPr>
          <w:rFonts w:asciiTheme="minorBidi" w:hAnsiTheme="minorBidi" w:cstheme="minorBidi"/>
          <w:spacing w:val="-14"/>
          <w:sz w:val="20"/>
        </w:rPr>
        <w:t xml:space="preserve"> </w:t>
      </w:r>
      <w:r w:rsidRPr="003D52FF">
        <w:rPr>
          <w:rFonts w:asciiTheme="minorBidi" w:hAnsiTheme="minorBidi" w:cstheme="minorBidi"/>
          <w:sz w:val="20"/>
        </w:rPr>
        <w:t>but</w:t>
      </w:r>
      <w:r w:rsidRPr="003D52FF">
        <w:rPr>
          <w:rFonts w:asciiTheme="minorBidi" w:hAnsiTheme="minorBidi" w:cstheme="minorBidi"/>
          <w:spacing w:val="-14"/>
          <w:sz w:val="20"/>
        </w:rPr>
        <w:t xml:space="preserve"> </w:t>
      </w:r>
      <w:r w:rsidRPr="003D52FF">
        <w:rPr>
          <w:rFonts w:asciiTheme="minorBidi" w:hAnsiTheme="minorBidi" w:cstheme="minorBidi"/>
          <w:sz w:val="20"/>
        </w:rPr>
        <w:t>not</w:t>
      </w:r>
      <w:r w:rsidRPr="003D52FF">
        <w:rPr>
          <w:rFonts w:asciiTheme="minorBidi" w:hAnsiTheme="minorBidi" w:cstheme="minorBidi"/>
          <w:spacing w:val="-11"/>
          <w:sz w:val="20"/>
        </w:rPr>
        <w:t xml:space="preserve"> </w:t>
      </w:r>
      <w:r w:rsidRPr="003D52FF">
        <w:rPr>
          <w:rFonts w:asciiTheme="minorBidi" w:hAnsiTheme="minorBidi" w:cstheme="minorBidi"/>
          <w:sz w:val="20"/>
        </w:rPr>
        <w:t>all</w:t>
      </w:r>
      <w:r w:rsidRPr="003D52FF">
        <w:rPr>
          <w:rFonts w:asciiTheme="minorBidi" w:hAnsiTheme="minorBidi" w:cstheme="minorBidi"/>
          <w:spacing w:val="-14"/>
          <w:sz w:val="20"/>
        </w:rPr>
        <w:t xml:space="preserve"> </w:t>
      </w:r>
      <w:r w:rsidRPr="003D52FF">
        <w:rPr>
          <w:rFonts w:asciiTheme="minorBidi" w:hAnsiTheme="minorBidi" w:cstheme="minorBidi"/>
          <w:sz w:val="20"/>
        </w:rPr>
        <w:t>species;</w:t>
      </w:r>
      <w:r w:rsidRPr="003D52FF">
        <w:rPr>
          <w:rFonts w:asciiTheme="minorBidi" w:hAnsiTheme="minorBidi" w:cstheme="minorBidi"/>
          <w:spacing w:val="-8"/>
          <w:sz w:val="20"/>
        </w:rPr>
        <w:t xml:space="preserve"> </w:t>
      </w:r>
      <w:r w:rsidRPr="003D52FF">
        <w:rPr>
          <w:rFonts w:asciiTheme="minorBidi" w:hAnsiTheme="minorBidi" w:cstheme="minorBidi"/>
          <w:b/>
          <w:sz w:val="20"/>
        </w:rPr>
        <w:t>blank</w:t>
      </w:r>
      <w:r w:rsidRPr="003D52FF">
        <w:rPr>
          <w:rFonts w:asciiTheme="minorBidi" w:hAnsiTheme="minorBidi" w:cstheme="minorBidi"/>
          <w:sz w:val="20"/>
        </w:rPr>
        <w:t>,</w:t>
      </w:r>
      <w:r w:rsidRPr="003D52FF">
        <w:rPr>
          <w:rFonts w:asciiTheme="minorBidi" w:hAnsiTheme="minorBidi" w:cstheme="minorBidi"/>
          <w:spacing w:val="-15"/>
          <w:sz w:val="20"/>
        </w:rPr>
        <w:t xml:space="preserve"> </w:t>
      </w:r>
      <w:r w:rsidRPr="003D52FF">
        <w:rPr>
          <w:rFonts w:asciiTheme="minorBidi" w:hAnsiTheme="minorBidi" w:cstheme="minorBidi"/>
          <w:sz w:val="20"/>
        </w:rPr>
        <w:t>not</w:t>
      </w:r>
      <w:r w:rsidRPr="003D52FF">
        <w:rPr>
          <w:rFonts w:asciiTheme="minorBidi" w:hAnsiTheme="minorBidi" w:cstheme="minorBidi"/>
          <w:spacing w:val="-14"/>
          <w:sz w:val="20"/>
        </w:rPr>
        <w:t xml:space="preserve"> </w:t>
      </w:r>
      <w:r w:rsidRPr="003D52FF">
        <w:rPr>
          <w:rFonts w:asciiTheme="minorBidi" w:hAnsiTheme="minorBidi" w:cstheme="minorBidi"/>
          <w:sz w:val="20"/>
        </w:rPr>
        <w:t>yet</w:t>
      </w:r>
      <w:r w:rsidRPr="003D52FF">
        <w:rPr>
          <w:rFonts w:asciiTheme="minorBidi" w:hAnsiTheme="minorBidi" w:cstheme="minorBidi"/>
          <w:spacing w:val="-15"/>
          <w:sz w:val="20"/>
        </w:rPr>
        <w:t xml:space="preserve"> </w:t>
      </w:r>
      <w:r w:rsidRPr="003D52FF">
        <w:rPr>
          <w:rFonts w:asciiTheme="minorBidi" w:hAnsiTheme="minorBidi" w:cstheme="minorBidi"/>
          <w:sz w:val="20"/>
        </w:rPr>
        <w:t>reported;</w:t>
      </w:r>
      <w:r w:rsidRPr="003D52FF">
        <w:rPr>
          <w:rFonts w:asciiTheme="minorBidi" w:hAnsiTheme="minorBidi" w:cstheme="minorBidi"/>
          <w:spacing w:val="-14"/>
          <w:sz w:val="20"/>
        </w:rPr>
        <w:t xml:space="preserve"> </w:t>
      </w:r>
      <w:r w:rsidRPr="003D52FF">
        <w:rPr>
          <w:rFonts w:asciiTheme="minorBidi" w:hAnsiTheme="minorBidi" w:cstheme="minorBidi"/>
          <w:b/>
          <w:sz w:val="20"/>
        </w:rPr>
        <w:t>*</w:t>
      </w:r>
      <w:r w:rsidRPr="003D52FF">
        <w:rPr>
          <w:rFonts w:asciiTheme="minorBidi" w:hAnsiTheme="minorBidi" w:cstheme="minorBidi"/>
          <w:b/>
          <w:spacing w:val="-7"/>
          <w:sz w:val="20"/>
        </w:rPr>
        <w:t xml:space="preserve"> </w:t>
      </w:r>
      <w:r w:rsidRPr="003D52FF">
        <w:rPr>
          <w:rFonts w:asciiTheme="minorBidi" w:hAnsiTheme="minorBidi" w:cstheme="minorBidi"/>
          <w:sz w:val="20"/>
        </w:rPr>
        <w:t>present</w:t>
      </w:r>
      <w:r w:rsidRPr="003D52FF">
        <w:rPr>
          <w:rFonts w:asciiTheme="minorBidi" w:hAnsiTheme="minorBidi" w:cstheme="minorBidi"/>
          <w:spacing w:val="-60"/>
          <w:sz w:val="20"/>
        </w:rPr>
        <w:t xml:space="preserve"> </w:t>
      </w:r>
      <w:r w:rsidRPr="003D52FF">
        <w:rPr>
          <w:rFonts w:asciiTheme="minorBidi" w:hAnsiTheme="minorBidi" w:cstheme="minorBidi"/>
          <w:sz w:val="20"/>
        </w:rPr>
        <w:t>in</w:t>
      </w:r>
      <w:r w:rsidRPr="003D52FF">
        <w:rPr>
          <w:rFonts w:asciiTheme="minorBidi" w:hAnsiTheme="minorBidi" w:cstheme="minorBidi"/>
          <w:spacing w:val="-7"/>
          <w:sz w:val="20"/>
        </w:rPr>
        <w:t xml:space="preserve"> </w:t>
      </w:r>
      <w:r w:rsidRPr="003D52FF">
        <w:rPr>
          <w:rFonts w:asciiTheme="minorBidi" w:hAnsiTheme="minorBidi" w:cstheme="minorBidi"/>
          <w:sz w:val="20"/>
        </w:rPr>
        <w:t>some</w:t>
      </w:r>
      <w:r w:rsidRPr="003D52FF">
        <w:rPr>
          <w:rFonts w:asciiTheme="minorBidi" w:hAnsiTheme="minorBidi" w:cstheme="minorBidi"/>
          <w:spacing w:val="-11"/>
          <w:sz w:val="20"/>
        </w:rPr>
        <w:t xml:space="preserve"> </w:t>
      </w:r>
      <w:r w:rsidRPr="003D52FF">
        <w:rPr>
          <w:rFonts w:asciiTheme="minorBidi" w:hAnsiTheme="minorBidi" w:cstheme="minorBidi"/>
          <w:sz w:val="20"/>
        </w:rPr>
        <w:t>species</w:t>
      </w:r>
      <w:r w:rsidRPr="003D52FF">
        <w:rPr>
          <w:rFonts w:asciiTheme="minorBidi" w:hAnsiTheme="minorBidi" w:cstheme="minorBidi"/>
          <w:spacing w:val="-9"/>
          <w:sz w:val="20"/>
        </w:rPr>
        <w:t xml:space="preserve"> </w:t>
      </w:r>
      <w:r w:rsidRPr="003D52FF">
        <w:rPr>
          <w:rFonts w:asciiTheme="minorBidi" w:hAnsiTheme="minorBidi" w:cstheme="minorBidi"/>
          <w:sz w:val="20"/>
        </w:rPr>
        <w:t>but</w:t>
      </w:r>
      <w:r w:rsidRPr="003D52FF">
        <w:rPr>
          <w:rFonts w:asciiTheme="minorBidi" w:hAnsiTheme="minorBidi" w:cstheme="minorBidi"/>
          <w:spacing w:val="-3"/>
          <w:sz w:val="20"/>
        </w:rPr>
        <w:t xml:space="preserve"> </w:t>
      </w:r>
      <w:r w:rsidRPr="003D52FF">
        <w:rPr>
          <w:rFonts w:asciiTheme="minorBidi" w:hAnsiTheme="minorBidi" w:cstheme="minorBidi"/>
          <w:sz w:val="20"/>
        </w:rPr>
        <w:t>apparently</w:t>
      </w:r>
      <w:r w:rsidRPr="003D52FF">
        <w:rPr>
          <w:rFonts w:asciiTheme="minorBidi" w:hAnsiTheme="minorBidi" w:cstheme="minorBidi"/>
          <w:spacing w:val="-6"/>
          <w:sz w:val="20"/>
        </w:rPr>
        <w:t xml:space="preserve"> </w:t>
      </w:r>
      <w:r w:rsidRPr="003D52FF">
        <w:rPr>
          <w:rFonts w:asciiTheme="minorBidi" w:hAnsiTheme="minorBidi" w:cstheme="minorBidi"/>
          <w:sz w:val="20"/>
        </w:rPr>
        <w:t>not</w:t>
      </w:r>
      <w:r w:rsidRPr="003D52FF">
        <w:rPr>
          <w:rFonts w:asciiTheme="minorBidi" w:hAnsiTheme="minorBidi" w:cstheme="minorBidi"/>
          <w:spacing w:val="-8"/>
          <w:sz w:val="20"/>
        </w:rPr>
        <w:t xml:space="preserve"> </w:t>
      </w:r>
      <w:r w:rsidRPr="003D52FF">
        <w:rPr>
          <w:rFonts w:asciiTheme="minorBidi" w:hAnsiTheme="minorBidi" w:cstheme="minorBidi"/>
          <w:sz w:val="20"/>
        </w:rPr>
        <w:t>located</w:t>
      </w:r>
      <w:r w:rsidRPr="003D52FF">
        <w:rPr>
          <w:rFonts w:asciiTheme="minorBidi" w:hAnsiTheme="minorBidi" w:cstheme="minorBidi"/>
          <w:spacing w:val="-6"/>
          <w:sz w:val="20"/>
        </w:rPr>
        <w:t xml:space="preserve"> </w:t>
      </w:r>
      <w:r w:rsidRPr="003D52FF">
        <w:rPr>
          <w:rFonts w:asciiTheme="minorBidi" w:hAnsiTheme="minorBidi" w:cstheme="minorBidi"/>
          <w:sz w:val="20"/>
        </w:rPr>
        <w:t>in</w:t>
      </w:r>
      <w:r w:rsidRPr="003D52FF">
        <w:rPr>
          <w:rFonts w:asciiTheme="minorBidi" w:hAnsiTheme="minorBidi" w:cstheme="minorBidi"/>
          <w:spacing w:val="-11"/>
          <w:sz w:val="20"/>
        </w:rPr>
        <w:t xml:space="preserve"> </w:t>
      </w:r>
      <w:r w:rsidRPr="003D52FF">
        <w:rPr>
          <w:rFonts w:asciiTheme="minorBidi" w:hAnsiTheme="minorBidi" w:cstheme="minorBidi"/>
          <w:sz w:val="20"/>
        </w:rPr>
        <w:t>the</w:t>
      </w:r>
      <w:r w:rsidRPr="003D52FF">
        <w:rPr>
          <w:rFonts w:asciiTheme="minorBidi" w:hAnsiTheme="minorBidi" w:cstheme="minorBidi"/>
          <w:spacing w:val="-12"/>
          <w:sz w:val="20"/>
        </w:rPr>
        <w:t xml:space="preserve"> </w:t>
      </w:r>
      <w:r w:rsidRPr="003D52FF">
        <w:rPr>
          <w:rFonts w:asciiTheme="minorBidi" w:hAnsiTheme="minorBidi" w:cstheme="minorBidi"/>
          <w:sz w:val="20"/>
        </w:rPr>
        <w:t>microbodies.</w:t>
      </w:r>
    </w:p>
    <w:p w14:paraId="3EA155B2" w14:textId="77777777" w:rsidR="00CF52B0" w:rsidRPr="003D52FF" w:rsidRDefault="00CF52B0">
      <w:pPr>
        <w:pStyle w:val="BodyText"/>
        <w:rPr>
          <w:rFonts w:asciiTheme="minorBidi" w:hAnsiTheme="minorBidi" w:cstheme="minorBidi"/>
          <w:sz w:val="22"/>
        </w:rPr>
      </w:pPr>
    </w:p>
    <w:p w14:paraId="4E6161A8" w14:textId="77777777" w:rsidR="00CF52B0" w:rsidRPr="003D52FF" w:rsidRDefault="00000000" w:rsidP="00B56E78">
      <w:pPr>
        <w:pStyle w:val="Heading2"/>
        <w:numPr>
          <w:ilvl w:val="1"/>
          <w:numId w:val="46"/>
        </w:numPr>
      </w:pPr>
      <w:bookmarkStart w:id="18" w:name="1.3._Peroxisomal_disorders"/>
      <w:bookmarkStart w:id="19" w:name="_bookmark12"/>
      <w:bookmarkEnd w:id="18"/>
      <w:bookmarkEnd w:id="19"/>
      <w:r w:rsidRPr="003D52FF">
        <w:t>Peroxisomal</w:t>
      </w:r>
      <w:r w:rsidRPr="003D52FF">
        <w:rPr>
          <w:spacing w:val="-19"/>
        </w:rPr>
        <w:t xml:space="preserve"> </w:t>
      </w:r>
      <w:r w:rsidRPr="003D52FF">
        <w:t>disorders</w:t>
      </w:r>
    </w:p>
    <w:p w14:paraId="08EC5BA0" w14:textId="77777777" w:rsidR="00CF52B0" w:rsidRPr="003D52FF" w:rsidRDefault="00CF52B0">
      <w:pPr>
        <w:pStyle w:val="BodyText"/>
        <w:rPr>
          <w:rFonts w:asciiTheme="minorBidi" w:hAnsiTheme="minorBidi" w:cstheme="minorBidi"/>
          <w:b/>
          <w:sz w:val="30"/>
        </w:rPr>
      </w:pPr>
    </w:p>
    <w:p w14:paraId="6E83CAAF" w14:textId="77777777" w:rsidR="00CF52B0" w:rsidRPr="003D52FF" w:rsidRDefault="00CF52B0">
      <w:pPr>
        <w:pStyle w:val="BodyText"/>
        <w:spacing w:before="5"/>
        <w:rPr>
          <w:rFonts w:asciiTheme="minorBidi" w:hAnsiTheme="minorBidi" w:cstheme="minorBidi"/>
          <w:b/>
          <w:sz w:val="25"/>
        </w:rPr>
      </w:pPr>
    </w:p>
    <w:p w14:paraId="5103994E"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Since cells depend on peroxisomes for various crucial metabolic processes (Wanders,</w:t>
      </w:r>
      <w:r w:rsidRPr="003D52FF">
        <w:rPr>
          <w:rFonts w:asciiTheme="minorBidi" w:hAnsiTheme="minorBidi" w:cstheme="minorBidi"/>
          <w:spacing w:val="-72"/>
        </w:rPr>
        <w:t xml:space="preserve"> </w:t>
      </w:r>
      <w:r w:rsidRPr="003D52FF">
        <w:rPr>
          <w:rFonts w:asciiTheme="minorBidi" w:hAnsiTheme="minorBidi" w:cstheme="minorBidi"/>
        </w:rPr>
        <w:t>2018), any malfunctions in peroxisomal functions lead to inherited diseases (Akşit &amp;</w:t>
      </w:r>
      <w:r w:rsidRPr="003D52FF">
        <w:rPr>
          <w:rFonts w:asciiTheme="minorBidi" w:hAnsiTheme="minorBidi" w:cstheme="minorBidi"/>
          <w:spacing w:val="1"/>
        </w:rPr>
        <w:t xml:space="preserve"> </w:t>
      </w:r>
      <w:r w:rsidRPr="003D52FF">
        <w:rPr>
          <w:rFonts w:asciiTheme="minorBidi" w:hAnsiTheme="minorBidi" w:cstheme="minorBidi"/>
        </w:rPr>
        <w:t>van der Klei, 2018; Kim &amp; Hettema, 2015). Peroxisomal diseases can be classified</w:t>
      </w:r>
      <w:r w:rsidRPr="003D52FF">
        <w:rPr>
          <w:rFonts w:asciiTheme="minorBidi" w:hAnsiTheme="minorBidi" w:cstheme="minorBidi"/>
          <w:spacing w:val="1"/>
        </w:rPr>
        <w:t xml:space="preserve"> </w:t>
      </w:r>
      <w:r w:rsidRPr="003D52FF">
        <w:rPr>
          <w:rFonts w:asciiTheme="minorBidi" w:hAnsiTheme="minorBidi" w:cstheme="minorBidi"/>
        </w:rPr>
        <w:t>into two categories. The first category is composed of peroxisome biosynthesis</w:t>
      </w:r>
      <w:r w:rsidRPr="003D52FF">
        <w:rPr>
          <w:rFonts w:asciiTheme="minorBidi" w:hAnsiTheme="minorBidi" w:cstheme="minorBidi"/>
          <w:spacing w:val="1"/>
        </w:rPr>
        <w:t xml:space="preserve"> </w:t>
      </w:r>
      <w:r w:rsidRPr="003D52FF">
        <w:rPr>
          <w:rFonts w:asciiTheme="minorBidi" w:hAnsiTheme="minorBidi" w:cstheme="minorBidi"/>
        </w:rPr>
        <w:t>disorders (PBDs), while the second category consists of single peroxisomal enzyme</w:t>
      </w:r>
      <w:r w:rsidRPr="003D52FF">
        <w:rPr>
          <w:rFonts w:asciiTheme="minorBidi" w:hAnsiTheme="minorBidi" w:cstheme="minorBidi"/>
          <w:spacing w:val="1"/>
        </w:rPr>
        <w:t xml:space="preserve"> </w:t>
      </w:r>
      <w:r w:rsidRPr="003D52FF">
        <w:rPr>
          <w:rFonts w:asciiTheme="minorBidi" w:hAnsiTheme="minorBidi" w:cstheme="minorBidi"/>
        </w:rPr>
        <w:t>deficiencies</w:t>
      </w:r>
      <w:r w:rsidRPr="003D52FF">
        <w:rPr>
          <w:rFonts w:asciiTheme="minorBidi" w:hAnsiTheme="minorBidi" w:cstheme="minorBidi"/>
          <w:spacing w:val="-9"/>
        </w:rPr>
        <w:t xml:space="preserve"> </w:t>
      </w:r>
      <w:r w:rsidRPr="003D52FF">
        <w:rPr>
          <w:rFonts w:asciiTheme="minorBidi" w:hAnsiTheme="minorBidi" w:cstheme="minorBidi"/>
        </w:rPr>
        <w:t>(PEDs).</w:t>
      </w:r>
    </w:p>
    <w:p w14:paraId="121D1763" w14:textId="77777777" w:rsidR="00CF52B0" w:rsidRPr="003D52FF" w:rsidRDefault="00CF52B0">
      <w:pPr>
        <w:pStyle w:val="BodyText"/>
        <w:spacing w:before="2"/>
        <w:rPr>
          <w:rFonts w:asciiTheme="minorBidi" w:hAnsiTheme="minorBidi" w:cstheme="minorBidi"/>
          <w:sz w:val="23"/>
        </w:rPr>
      </w:pPr>
    </w:p>
    <w:p w14:paraId="0116E079" w14:textId="77777777" w:rsidR="00CF52B0" w:rsidRPr="003D52FF" w:rsidRDefault="00000000">
      <w:pPr>
        <w:pStyle w:val="BodyText"/>
        <w:spacing w:line="343" w:lineRule="auto"/>
        <w:ind w:left="1160" w:right="1165"/>
        <w:jc w:val="both"/>
        <w:rPr>
          <w:rFonts w:asciiTheme="minorBidi" w:hAnsiTheme="minorBidi" w:cstheme="minorBidi"/>
        </w:rPr>
      </w:pPr>
      <w:r w:rsidRPr="003D52FF">
        <w:rPr>
          <w:rFonts w:asciiTheme="minorBidi" w:hAnsiTheme="minorBidi" w:cstheme="minorBidi"/>
        </w:rPr>
        <w:t>The PBDs are a diverse group of inherited disorders characterized by various genetic</w:t>
      </w:r>
      <w:r w:rsidRPr="003D52FF">
        <w:rPr>
          <w:rFonts w:asciiTheme="minorBidi" w:hAnsiTheme="minorBidi" w:cstheme="minorBidi"/>
          <w:spacing w:val="1"/>
        </w:rPr>
        <w:t xml:space="preserve"> </w:t>
      </w:r>
      <w:r w:rsidRPr="003D52FF">
        <w:rPr>
          <w:rFonts w:asciiTheme="minorBidi" w:hAnsiTheme="minorBidi" w:cstheme="minorBidi"/>
        </w:rPr>
        <w:t>variations, including the cerebro-hepato-renal or Zellweger spectrum disorders (ZS)</w:t>
      </w:r>
      <w:r w:rsidRPr="003D52FF">
        <w:rPr>
          <w:rFonts w:asciiTheme="minorBidi" w:hAnsiTheme="minorBidi" w:cstheme="minorBidi"/>
          <w:spacing w:val="1"/>
        </w:rPr>
        <w:t xml:space="preserve"> </w:t>
      </w:r>
      <w:r w:rsidRPr="003D52FF">
        <w:rPr>
          <w:rFonts w:asciiTheme="minorBidi" w:hAnsiTheme="minorBidi" w:cstheme="minorBidi"/>
        </w:rPr>
        <w:t>(Jo</w:t>
      </w:r>
      <w:r w:rsidRPr="003D52FF">
        <w:rPr>
          <w:rFonts w:asciiTheme="minorBidi" w:hAnsiTheme="minorBidi" w:cstheme="minorBidi"/>
          <w:spacing w:val="-19"/>
        </w:rPr>
        <w:t xml:space="preserve"> </w:t>
      </w:r>
      <w:r w:rsidRPr="003D52FF">
        <w:rPr>
          <w:rFonts w:asciiTheme="minorBidi" w:hAnsiTheme="minorBidi" w:cstheme="minorBidi"/>
        </w:rPr>
        <w:t>&amp;</w:t>
      </w:r>
      <w:r w:rsidRPr="003D52FF">
        <w:rPr>
          <w:rFonts w:asciiTheme="minorBidi" w:hAnsiTheme="minorBidi" w:cstheme="minorBidi"/>
          <w:spacing w:val="-21"/>
        </w:rPr>
        <w:t xml:space="preserve"> </w:t>
      </w:r>
      <w:r w:rsidRPr="003D52FF">
        <w:rPr>
          <w:rFonts w:asciiTheme="minorBidi" w:hAnsiTheme="minorBidi" w:cstheme="minorBidi"/>
        </w:rPr>
        <w:t>Cho,</w:t>
      </w:r>
      <w:r w:rsidRPr="003D52FF">
        <w:rPr>
          <w:rFonts w:asciiTheme="minorBidi" w:hAnsiTheme="minorBidi" w:cstheme="minorBidi"/>
          <w:spacing w:val="-18"/>
        </w:rPr>
        <w:t xml:space="preserve"> </w:t>
      </w:r>
      <w:r w:rsidRPr="003D52FF">
        <w:rPr>
          <w:rFonts w:asciiTheme="minorBidi" w:hAnsiTheme="minorBidi" w:cstheme="minorBidi"/>
        </w:rPr>
        <w:t>2019;</w:t>
      </w:r>
      <w:r w:rsidRPr="003D52FF">
        <w:rPr>
          <w:rFonts w:asciiTheme="minorBidi" w:hAnsiTheme="minorBidi" w:cstheme="minorBidi"/>
          <w:spacing w:val="-18"/>
        </w:rPr>
        <w:t xml:space="preserve"> </w:t>
      </w:r>
      <w:r w:rsidRPr="003D52FF">
        <w:rPr>
          <w:rFonts w:asciiTheme="minorBidi" w:hAnsiTheme="minorBidi" w:cstheme="minorBidi"/>
        </w:rPr>
        <w:t>Schutgens</w:t>
      </w:r>
      <w:r w:rsidRPr="003D52FF">
        <w:rPr>
          <w:rFonts w:asciiTheme="minorBidi" w:hAnsiTheme="minorBidi" w:cstheme="minorBidi"/>
          <w:spacing w:val="-20"/>
        </w:rPr>
        <w:t xml:space="preserve"> </w:t>
      </w:r>
      <w:r w:rsidRPr="003D52FF">
        <w:rPr>
          <w:rFonts w:asciiTheme="minorBidi" w:hAnsiTheme="minorBidi" w:cstheme="minorBidi"/>
        </w:rPr>
        <w:t>et</w:t>
      </w:r>
      <w:r w:rsidRPr="003D52FF">
        <w:rPr>
          <w:rFonts w:asciiTheme="minorBidi" w:hAnsiTheme="minorBidi" w:cstheme="minorBidi"/>
          <w:spacing w:val="-18"/>
        </w:rPr>
        <w:t xml:space="preserve"> </w:t>
      </w:r>
      <w:r w:rsidRPr="003D52FF">
        <w:rPr>
          <w:rFonts w:asciiTheme="minorBidi" w:hAnsiTheme="minorBidi" w:cstheme="minorBidi"/>
        </w:rPr>
        <w:t>al.,</w:t>
      </w:r>
      <w:r w:rsidRPr="003D52FF">
        <w:rPr>
          <w:rFonts w:asciiTheme="minorBidi" w:hAnsiTheme="minorBidi" w:cstheme="minorBidi"/>
          <w:spacing w:val="-24"/>
        </w:rPr>
        <w:t xml:space="preserve"> </w:t>
      </w:r>
      <w:r w:rsidRPr="003D52FF">
        <w:rPr>
          <w:rFonts w:asciiTheme="minorBidi" w:hAnsiTheme="minorBidi" w:cstheme="minorBidi"/>
        </w:rPr>
        <w:t>1986).</w:t>
      </w:r>
      <w:r w:rsidRPr="003D52FF">
        <w:rPr>
          <w:rFonts w:asciiTheme="minorBidi" w:hAnsiTheme="minorBidi" w:cstheme="minorBidi"/>
          <w:spacing w:val="-19"/>
        </w:rPr>
        <w:t xml:space="preserve"> </w:t>
      </w:r>
      <w:r w:rsidRPr="003D52FF">
        <w:rPr>
          <w:rFonts w:asciiTheme="minorBidi" w:hAnsiTheme="minorBidi" w:cstheme="minorBidi"/>
        </w:rPr>
        <w:t>Additionally,</w:t>
      </w:r>
      <w:r w:rsidRPr="003D52FF">
        <w:rPr>
          <w:rFonts w:asciiTheme="minorBidi" w:hAnsiTheme="minorBidi" w:cstheme="minorBidi"/>
          <w:spacing w:val="-24"/>
        </w:rPr>
        <w:t xml:space="preserve"> </w:t>
      </w:r>
      <w:r w:rsidRPr="003D52FF">
        <w:rPr>
          <w:rFonts w:asciiTheme="minorBidi" w:hAnsiTheme="minorBidi" w:cstheme="minorBidi"/>
        </w:rPr>
        <w:t>there</w:t>
      </w:r>
      <w:r w:rsidRPr="003D52FF">
        <w:rPr>
          <w:rFonts w:asciiTheme="minorBidi" w:hAnsiTheme="minorBidi" w:cstheme="minorBidi"/>
          <w:spacing w:val="-23"/>
        </w:rPr>
        <w:t xml:space="preserve"> </w:t>
      </w:r>
      <w:r w:rsidRPr="003D52FF">
        <w:rPr>
          <w:rFonts w:asciiTheme="minorBidi" w:hAnsiTheme="minorBidi" w:cstheme="minorBidi"/>
        </w:rPr>
        <w:t>is</w:t>
      </w:r>
      <w:r w:rsidRPr="003D52FF">
        <w:rPr>
          <w:rFonts w:asciiTheme="minorBidi" w:hAnsiTheme="minorBidi" w:cstheme="minorBidi"/>
          <w:spacing w:val="-20"/>
        </w:rPr>
        <w:t xml:space="preserve"> </w:t>
      </w:r>
      <w:r w:rsidRPr="003D52FF">
        <w:rPr>
          <w:rFonts w:asciiTheme="minorBidi" w:hAnsiTheme="minorBidi" w:cstheme="minorBidi"/>
        </w:rPr>
        <w:t>another</w:t>
      </w:r>
      <w:r w:rsidRPr="003D52FF">
        <w:rPr>
          <w:rFonts w:asciiTheme="minorBidi" w:hAnsiTheme="minorBidi" w:cstheme="minorBidi"/>
          <w:spacing w:val="-23"/>
        </w:rPr>
        <w:t xml:space="preserve"> </w:t>
      </w:r>
      <w:r w:rsidRPr="003D52FF">
        <w:rPr>
          <w:rFonts w:asciiTheme="minorBidi" w:hAnsiTheme="minorBidi" w:cstheme="minorBidi"/>
        </w:rPr>
        <w:t>condition</w:t>
      </w:r>
      <w:r w:rsidRPr="003D52FF">
        <w:rPr>
          <w:rFonts w:asciiTheme="minorBidi" w:hAnsiTheme="minorBidi" w:cstheme="minorBidi"/>
          <w:spacing w:val="-23"/>
        </w:rPr>
        <w:t xml:space="preserve"> </w:t>
      </w:r>
      <w:r w:rsidRPr="003D52FF">
        <w:rPr>
          <w:rFonts w:asciiTheme="minorBidi" w:hAnsiTheme="minorBidi" w:cstheme="minorBidi"/>
        </w:rPr>
        <w:t>called</w:t>
      </w:r>
      <w:r w:rsidRPr="003D52FF">
        <w:rPr>
          <w:rFonts w:asciiTheme="minorBidi" w:hAnsiTheme="minorBidi" w:cstheme="minorBidi"/>
          <w:spacing w:val="-73"/>
        </w:rPr>
        <w:t xml:space="preserve"> </w:t>
      </w:r>
      <w:r w:rsidRPr="003D52FF">
        <w:rPr>
          <w:rFonts w:asciiTheme="minorBidi" w:hAnsiTheme="minorBidi" w:cstheme="minorBidi"/>
        </w:rPr>
        <w:t>rhizomelic</w:t>
      </w:r>
      <w:r w:rsidRPr="003D52FF">
        <w:rPr>
          <w:rFonts w:asciiTheme="minorBidi" w:hAnsiTheme="minorBidi" w:cstheme="minorBidi"/>
          <w:spacing w:val="59"/>
        </w:rPr>
        <w:t xml:space="preserve"> </w:t>
      </w:r>
      <w:r w:rsidRPr="003D52FF">
        <w:rPr>
          <w:rFonts w:asciiTheme="minorBidi" w:hAnsiTheme="minorBidi" w:cstheme="minorBidi"/>
        </w:rPr>
        <w:t>chondrodysplasia</w:t>
      </w:r>
      <w:r w:rsidRPr="003D52FF">
        <w:rPr>
          <w:rFonts w:asciiTheme="minorBidi" w:hAnsiTheme="minorBidi" w:cstheme="minorBidi"/>
          <w:spacing w:val="61"/>
        </w:rPr>
        <w:t xml:space="preserve"> </w:t>
      </w:r>
      <w:r w:rsidRPr="003D52FF">
        <w:rPr>
          <w:rFonts w:asciiTheme="minorBidi" w:hAnsiTheme="minorBidi" w:cstheme="minorBidi"/>
        </w:rPr>
        <w:t>punctata</w:t>
      </w:r>
      <w:r w:rsidRPr="003D52FF">
        <w:rPr>
          <w:rFonts w:asciiTheme="minorBidi" w:hAnsiTheme="minorBidi" w:cstheme="minorBidi"/>
          <w:spacing w:val="57"/>
        </w:rPr>
        <w:t xml:space="preserve"> </w:t>
      </w:r>
      <w:r w:rsidRPr="003D52FF">
        <w:rPr>
          <w:rFonts w:asciiTheme="minorBidi" w:hAnsiTheme="minorBidi" w:cstheme="minorBidi"/>
        </w:rPr>
        <w:t>(RCDP).</w:t>
      </w:r>
      <w:r w:rsidRPr="003D52FF">
        <w:rPr>
          <w:rFonts w:asciiTheme="minorBidi" w:hAnsiTheme="minorBidi" w:cstheme="minorBidi"/>
          <w:spacing w:val="61"/>
        </w:rPr>
        <w:t xml:space="preserve"> </w:t>
      </w:r>
      <w:r w:rsidRPr="003D52FF">
        <w:rPr>
          <w:rFonts w:asciiTheme="minorBidi" w:hAnsiTheme="minorBidi" w:cstheme="minorBidi"/>
        </w:rPr>
        <w:t>More</w:t>
      </w:r>
      <w:r w:rsidRPr="003D52FF">
        <w:rPr>
          <w:rFonts w:asciiTheme="minorBidi" w:hAnsiTheme="minorBidi" w:cstheme="minorBidi"/>
          <w:spacing w:val="61"/>
        </w:rPr>
        <w:t xml:space="preserve"> </w:t>
      </w:r>
      <w:r w:rsidRPr="003D52FF">
        <w:rPr>
          <w:rFonts w:asciiTheme="minorBidi" w:hAnsiTheme="minorBidi" w:cstheme="minorBidi"/>
        </w:rPr>
        <w:t>recently,</w:t>
      </w:r>
      <w:r w:rsidRPr="003D52FF">
        <w:rPr>
          <w:rFonts w:asciiTheme="minorBidi" w:hAnsiTheme="minorBidi" w:cstheme="minorBidi"/>
          <w:spacing w:val="55"/>
        </w:rPr>
        <w:t xml:space="preserve"> </w:t>
      </w:r>
      <w:r w:rsidRPr="003D52FF">
        <w:rPr>
          <w:rFonts w:asciiTheme="minorBidi" w:hAnsiTheme="minorBidi" w:cstheme="minorBidi"/>
        </w:rPr>
        <w:t>a</w:t>
      </w:r>
      <w:r w:rsidRPr="003D52FF">
        <w:rPr>
          <w:rFonts w:asciiTheme="minorBidi" w:hAnsiTheme="minorBidi" w:cstheme="minorBidi"/>
          <w:spacing w:val="61"/>
        </w:rPr>
        <w:t xml:space="preserve"> </w:t>
      </w:r>
      <w:r w:rsidRPr="003D52FF">
        <w:rPr>
          <w:rFonts w:asciiTheme="minorBidi" w:hAnsiTheme="minorBidi" w:cstheme="minorBidi"/>
        </w:rPr>
        <w:t>smaller</w:t>
      </w:r>
      <w:r w:rsidRPr="003D52FF">
        <w:rPr>
          <w:rFonts w:asciiTheme="minorBidi" w:hAnsiTheme="minorBidi" w:cstheme="minorBidi"/>
          <w:spacing w:val="62"/>
        </w:rPr>
        <w:t xml:space="preserve"> </w:t>
      </w:r>
      <w:r w:rsidRPr="003D52FF">
        <w:rPr>
          <w:rFonts w:asciiTheme="minorBidi" w:hAnsiTheme="minorBidi" w:cstheme="minorBidi"/>
        </w:rPr>
        <w:t>group</w:t>
      </w:r>
      <w:r w:rsidRPr="003D52FF">
        <w:rPr>
          <w:rFonts w:asciiTheme="minorBidi" w:hAnsiTheme="minorBidi" w:cstheme="minorBidi"/>
          <w:spacing w:val="61"/>
        </w:rPr>
        <w:t xml:space="preserve"> </w:t>
      </w:r>
      <w:r w:rsidRPr="003D52FF">
        <w:rPr>
          <w:rFonts w:asciiTheme="minorBidi" w:hAnsiTheme="minorBidi" w:cstheme="minorBidi"/>
        </w:rPr>
        <w:t>of</w:t>
      </w:r>
    </w:p>
    <w:p w14:paraId="65AE3B93"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8306A64"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patients has been identified with mutations in genes related to the maintenance of</w:t>
      </w:r>
      <w:r w:rsidRPr="003D52FF">
        <w:rPr>
          <w:rFonts w:asciiTheme="minorBidi" w:hAnsiTheme="minorBidi" w:cstheme="minorBidi"/>
          <w:spacing w:val="1"/>
        </w:rPr>
        <w:t xml:space="preserve"> </w:t>
      </w:r>
      <w:r w:rsidRPr="003D52FF">
        <w:rPr>
          <w:rFonts w:asciiTheme="minorBidi" w:hAnsiTheme="minorBidi" w:cstheme="minorBidi"/>
        </w:rPr>
        <w:t>peroxisomes, particularly in genes involved in fission (Waterham et al., 2016). These</w:t>
      </w:r>
      <w:r w:rsidRPr="003D52FF">
        <w:rPr>
          <w:rFonts w:asciiTheme="minorBidi" w:hAnsiTheme="minorBidi" w:cstheme="minorBidi"/>
          <w:spacing w:val="-72"/>
        </w:rPr>
        <w:t xml:space="preserve"> </w:t>
      </w:r>
      <w:r w:rsidRPr="003D52FF">
        <w:rPr>
          <w:rFonts w:asciiTheme="minorBidi" w:hAnsiTheme="minorBidi" w:cstheme="minorBidi"/>
        </w:rPr>
        <w:t>disorders share a common issue: a general dysfunction in peroxisome functioning</w:t>
      </w:r>
      <w:r w:rsidRPr="003D52FF">
        <w:rPr>
          <w:rFonts w:asciiTheme="minorBidi" w:hAnsiTheme="minorBidi" w:cstheme="minorBidi"/>
          <w:spacing w:val="1"/>
        </w:rPr>
        <w:t xml:space="preserve"> </w:t>
      </w:r>
      <w:r w:rsidRPr="003D52FF">
        <w:rPr>
          <w:rFonts w:asciiTheme="minorBidi" w:hAnsiTheme="minorBidi" w:cstheme="minorBidi"/>
        </w:rPr>
        <w:t>caused by a specific defect in one of several processes. The primary cause of most</w:t>
      </w:r>
      <w:r w:rsidRPr="003D52FF">
        <w:rPr>
          <w:rFonts w:asciiTheme="minorBidi" w:hAnsiTheme="minorBidi" w:cstheme="minorBidi"/>
          <w:spacing w:val="1"/>
        </w:rPr>
        <w:t xml:space="preserve"> </w:t>
      </w:r>
      <w:r w:rsidRPr="003D52FF">
        <w:rPr>
          <w:rFonts w:asciiTheme="minorBidi" w:hAnsiTheme="minorBidi" w:cstheme="minorBidi"/>
        </w:rPr>
        <w:t xml:space="preserve">PBDs is attributed to mutations in any of the 13 different </w:t>
      </w:r>
      <w:r w:rsidRPr="003D52FF">
        <w:rPr>
          <w:rFonts w:asciiTheme="minorBidi" w:hAnsiTheme="minorBidi" w:cstheme="minorBidi"/>
          <w:i/>
        </w:rPr>
        <w:t xml:space="preserve">PEX </w:t>
      </w:r>
      <w:r w:rsidRPr="003D52FF">
        <w:rPr>
          <w:rFonts w:asciiTheme="minorBidi" w:hAnsiTheme="minorBidi" w:cstheme="minorBidi"/>
        </w:rPr>
        <w:t>genes (Ebberink et al.,</w:t>
      </w:r>
      <w:r w:rsidRPr="003D52FF">
        <w:rPr>
          <w:rFonts w:asciiTheme="minorBidi" w:hAnsiTheme="minorBidi" w:cstheme="minorBidi"/>
          <w:spacing w:val="-73"/>
        </w:rPr>
        <w:t xml:space="preserve"> </w:t>
      </w:r>
      <w:r w:rsidRPr="003D52FF">
        <w:rPr>
          <w:rFonts w:asciiTheme="minorBidi" w:hAnsiTheme="minorBidi" w:cstheme="minorBidi"/>
        </w:rPr>
        <w:t>2012;</w:t>
      </w:r>
      <w:r w:rsidRPr="003D52FF">
        <w:rPr>
          <w:rFonts w:asciiTheme="minorBidi" w:hAnsiTheme="minorBidi" w:cstheme="minorBidi"/>
          <w:spacing w:val="-16"/>
        </w:rPr>
        <w:t xml:space="preserve"> </w:t>
      </w:r>
      <w:r w:rsidRPr="003D52FF">
        <w:rPr>
          <w:rFonts w:asciiTheme="minorBidi" w:hAnsiTheme="minorBidi" w:cstheme="minorBidi"/>
        </w:rPr>
        <w:t>Waterham</w:t>
      </w:r>
      <w:r w:rsidRPr="003D52FF">
        <w:rPr>
          <w:rFonts w:asciiTheme="minorBidi" w:hAnsiTheme="minorBidi" w:cstheme="minorBidi"/>
          <w:spacing w:val="-20"/>
        </w:rPr>
        <w:t xml:space="preserve"> </w:t>
      </w:r>
      <w:r w:rsidRPr="003D52FF">
        <w:rPr>
          <w:rFonts w:asciiTheme="minorBidi" w:hAnsiTheme="minorBidi" w:cstheme="minorBidi"/>
        </w:rPr>
        <w:t>et</w:t>
      </w:r>
      <w:r w:rsidRPr="003D52FF">
        <w:rPr>
          <w:rFonts w:asciiTheme="minorBidi" w:hAnsiTheme="minorBidi" w:cstheme="minorBidi"/>
          <w:spacing w:val="-10"/>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2016).</w:t>
      </w:r>
      <w:r w:rsidRPr="003D52FF">
        <w:rPr>
          <w:rFonts w:asciiTheme="minorBidi" w:hAnsiTheme="minorBidi" w:cstheme="minorBidi"/>
          <w:spacing w:val="-10"/>
        </w:rPr>
        <w:t xml:space="preserve"> </w:t>
      </w:r>
      <w:r w:rsidRPr="003D52FF">
        <w:rPr>
          <w:rFonts w:asciiTheme="minorBidi" w:hAnsiTheme="minorBidi" w:cstheme="minorBidi"/>
        </w:rPr>
        <w:t>These</w:t>
      </w:r>
      <w:r w:rsidRPr="003D52FF">
        <w:rPr>
          <w:rFonts w:asciiTheme="minorBidi" w:hAnsiTheme="minorBidi" w:cstheme="minorBidi"/>
          <w:spacing w:val="-10"/>
        </w:rPr>
        <w:t xml:space="preserve"> </w:t>
      </w:r>
      <w:r w:rsidRPr="003D52FF">
        <w:rPr>
          <w:rFonts w:asciiTheme="minorBidi" w:hAnsiTheme="minorBidi" w:cstheme="minorBidi"/>
        </w:rPr>
        <w:t>genes</w:t>
      </w:r>
      <w:r w:rsidRPr="003D52FF">
        <w:rPr>
          <w:rFonts w:asciiTheme="minorBidi" w:hAnsiTheme="minorBidi" w:cstheme="minorBidi"/>
          <w:spacing w:val="-11"/>
        </w:rPr>
        <w:t xml:space="preserve"> </w:t>
      </w:r>
      <w:r w:rsidRPr="003D52FF">
        <w:rPr>
          <w:rFonts w:asciiTheme="minorBidi" w:hAnsiTheme="minorBidi" w:cstheme="minorBidi"/>
        </w:rPr>
        <w:t>encode</w:t>
      </w:r>
      <w:r w:rsidRPr="003D52FF">
        <w:rPr>
          <w:rFonts w:asciiTheme="minorBidi" w:hAnsiTheme="minorBidi" w:cstheme="minorBidi"/>
          <w:spacing w:val="-10"/>
        </w:rPr>
        <w:t xml:space="preserve"> </w:t>
      </w:r>
      <w:r w:rsidRPr="003D52FF">
        <w:rPr>
          <w:rFonts w:asciiTheme="minorBidi" w:hAnsiTheme="minorBidi" w:cstheme="minorBidi"/>
        </w:rPr>
        <w:t>peroxins,</w:t>
      </w:r>
      <w:r w:rsidRPr="003D52FF">
        <w:rPr>
          <w:rFonts w:asciiTheme="minorBidi" w:hAnsiTheme="minorBidi" w:cstheme="minorBidi"/>
          <w:spacing w:val="-10"/>
        </w:rPr>
        <w:t xml:space="preserve"> </w:t>
      </w:r>
      <w:r w:rsidRPr="003D52FF">
        <w:rPr>
          <w:rFonts w:asciiTheme="minorBidi" w:hAnsiTheme="minorBidi" w:cstheme="minorBidi"/>
        </w:rPr>
        <w:t>which</w:t>
      </w:r>
      <w:r w:rsidRPr="003D52FF">
        <w:rPr>
          <w:rFonts w:asciiTheme="minorBidi" w:hAnsiTheme="minorBidi" w:cstheme="minorBidi"/>
          <w:spacing w:val="-10"/>
        </w:rPr>
        <w:t xml:space="preserve"> </w:t>
      </w:r>
      <w:r w:rsidRPr="003D52FF">
        <w:rPr>
          <w:rFonts w:asciiTheme="minorBidi" w:hAnsiTheme="minorBidi" w:cstheme="minorBidi"/>
        </w:rPr>
        <w:t>play</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critical</w:t>
      </w:r>
      <w:r w:rsidRPr="003D52FF">
        <w:rPr>
          <w:rFonts w:asciiTheme="minorBidi" w:hAnsiTheme="minorBidi" w:cstheme="minorBidi"/>
          <w:spacing w:val="-7"/>
        </w:rPr>
        <w:t xml:space="preserve"> </w:t>
      </w:r>
      <w:r w:rsidRPr="003D52FF">
        <w:rPr>
          <w:rFonts w:asciiTheme="minorBidi" w:hAnsiTheme="minorBidi" w:cstheme="minorBidi"/>
        </w:rPr>
        <w:t>role</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importing</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into</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membrane</w:t>
      </w:r>
      <w:r w:rsidRPr="003D52FF">
        <w:rPr>
          <w:rFonts w:asciiTheme="minorBidi" w:hAnsiTheme="minorBidi" w:cstheme="minorBidi"/>
          <w:spacing w:val="-8"/>
        </w:rPr>
        <w:t xml:space="preserve"> </w:t>
      </w:r>
      <w:r w:rsidRPr="003D52FF">
        <w:rPr>
          <w:rFonts w:asciiTheme="minorBidi" w:hAnsiTheme="minorBidi" w:cstheme="minorBidi"/>
        </w:rPr>
        <w:t>and/or</w:t>
      </w:r>
      <w:r w:rsidRPr="003D52FF">
        <w:rPr>
          <w:rFonts w:asciiTheme="minorBidi" w:hAnsiTheme="minorBidi" w:cstheme="minorBidi"/>
          <w:spacing w:val="-8"/>
        </w:rPr>
        <w:t xml:space="preserve"> </w:t>
      </w:r>
      <w:r w:rsidRPr="003D52FF">
        <w:rPr>
          <w:rFonts w:asciiTheme="minorBidi" w:hAnsiTheme="minorBidi" w:cstheme="minorBidi"/>
        </w:rPr>
        <w:t>matrix</w:t>
      </w:r>
      <w:r w:rsidRPr="003D52FF">
        <w:rPr>
          <w:rFonts w:asciiTheme="minorBidi" w:hAnsiTheme="minorBidi" w:cstheme="minorBidi"/>
          <w:spacing w:val="-2"/>
        </w:rPr>
        <w:t xml:space="preserve"> </w:t>
      </w:r>
      <w:r w:rsidRPr="003D52FF">
        <w:rPr>
          <w:rFonts w:asciiTheme="minorBidi" w:hAnsiTheme="minorBidi" w:cstheme="minorBidi"/>
        </w:rPr>
        <w:t>(Waterham</w:t>
      </w:r>
      <w:r w:rsidRPr="003D52FF">
        <w:rPr>
          <w:rFonts w:asciiTheme="minorBidi" w:hAnsiTheme="minorBidi" w:cstheme="minorBidi"/>
          <w:spacing w:val="-17"/>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73"/>
        </w:rPr>
        <w:t xml:space="preserve"> </w:t>
      </w:r>
      <w:r w:rsidRPr="003D52FF">
        <w:rPr>
          <w:rFonts w:asciiTheme="minorBidi" w:hAnsiTheme="minorBidi" w:cstheme="minorBidi"/>
        </w:rPr>
        <w:t>2016).</w:t>
      </w:r>
    </w:p>
    <w:p w14:paraId="246E6A87" w14:textId="77777777" w:rsidR="00CF52B0" w:rsidRPr="003D52FF" w:rsidRDefault="00CF52B0">
      <w:pPr>
        <w:pStyle w:val="BodyText"/>
        <w:spacing w:before="11"/>
        <w:rPr>
          <w:rFonts w:asciiTheme="minorBidi" w:hAnsiTheme="minorBidi" w:cstheme="minorBidi"/>
          <w:sz w:val="22"/>
        </w:rPr>
      </w:pPr>
    </w:p>
    <w:p w14:paraId="3AF97B9C"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Zellweger</w:t>
      </w:r>
      <w:r w:rsidRPr="003D52FF">
        <w:rPr>
          <w:rFonts w:asciiTheme="minorBidi" w:hAnsiTheme="minorBidi" w:cstheme="minorBidi"/>
          <w:spacing w:val="-4"/>
        </w:rPr>
        <w:t xml:space="preserve"> </w:t>
      </w:r>
      <w:r w:rsidRPr="003D52FF">
        <w:rPr>
          <w:rFonts w:asciiTheme="minorBidi" w:hAnsiTheme="minorBidi" w:cstheme="minorBidi"/>
        </w:rPr>
        <w:t>syndrome</w:t>
      </w:r>
      <w:r w:rsidRPr="003D52FF">
        <w:rPr>
          <w:rFonts w:asciiTheme="minorBidi" w:hAnsiTheme="minorBidi" w:cstheme="minorBidi"/>
          <w:spacing w:val="-5"/>
        </w:rPr>
        <w:t xml:space="preserve"> </w:t>
      </w:r>
      <w:r w:rsidRPr="003D52FF">
        <w:rPr>
          <w:rFonts w:asciiTheme="minorBidi" w:hAnsiTheme="minorBidi" w:cstheme="minorBidi"/>
        </w:rPr>
        <w:t>is</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most</w:t>
      </w:r>
      <w:r w:rsidRPr="003D52FF">
        <w:rPr>
          <w:rFonts w:asciiTheme="minorBidi" w:hAnsiTheme="minorBidi" w:cstheme="minorBidi"/>
          <w:spacing w:val="-4"/>
        </w:rPr>
        <w:t xml:space="preserve"> </w:t>
      </w:r>
      <w:r w:rsidRPr="003D52FF">
        <w:rPr>
          <w:rFonts w:asciiTheme="minorBidi" w:hAnsiTheme="minorBidi" w:cstheme="minorBidi"/>
        </w:rPr>
        <w:t>severe</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prevalent</w:t>
      </w:r>
      <w:r w:rsidRPr="003D52FF">
        <w:rPr>
          <w:rFonts w:asciiTheme="minorBidi" w:hAnsiTheme="minorBidi" w:cstheme="minorBidi"/>
          <w:spacing w:val="-5"/>
        </w:rPr>
        <w:t xml:space="preserve"> </w:t>
      </w:r>
      <w:r w:rsidRPr="003D52FF">
        <w:rPr>
          <w:rFonts w:asciiTheme="minorBidi" w:hAnsiTheme="minorBidi" w:cstheme="minorBidi"/>
        </w:rPr>
        <w:t>subtype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PBDs,</w:t>
      </w:r>
      <w:r w:rsidRPr="003D52FF">
        <w:rPr>
          <w:rFonts w:asciiTheme="minorBidi" w:hAnsiTheme="minorBidi" w:cstheme="minorBidi"/>
          <w:spacing w:val="-6"/>
        </w:rPr>
        <w:t xml:space="preserve"> </w:t>
      </w:r>
      <w:r w:rsidRPr="003D52FF">
        <w:rPr>
          <w:rFonts w:asciiTheme="minorBidi" w:hAnsiTheme="minorBidi" w:cstheme="minorBidi"/>
        </w:rPr>
        <w:t>characterized</w:t>
      </w:r>
      <w:r w:rsidRPr="003D52FF">
        <w:rPr>
          <w:rFonts w:asciiTheme="minorBidi" w:hAnsiTheme="minorBidi" w:cstheme="minorBidi"/>
          <w:spacing w:val="-73"/>
        </w:rPr>
        <w:t xml:space="preserve"> </w:t>
      </w:r>
      <w:r w:rsidRPr="003D52FF">
        <w:rPr>
          <w:rFonts w:asciiTheme="minorBidi" w:hAnsiTheme="minorBidi" w:cstheme="minorBidi"/>
        </w:rPr>
        <w:t>by</w:t>
      </w:r>
      <w:r w:rsidRPr="003D52FF">
        <w:rPr>
          <w:rFonts w:asciiTheme="minorBidi" w:hAnsiTheme="minorBidi" w:cstheme="minorBidi"/>
          <w:spacing w:val="-11"/>
        </w:rPr>
        <w:t xml:space="preserve"> </w:t>
      </w:r>
      <w:r w:rsidRPr="003D52FF">
        <w:rPr>
          <w:rFonts w:asciiTheme="minorBidi" w:hAnsiTheme="minorBidi" w:cstheme="minorBidi"/>
        </w:rPr>
        <w:t>renal</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hepatic</w:t>
      </w:r>
      <w:r w:rsidRPr="003D52FF">
        <w:rPr>
          <w:rFonts w:asciiTheme="minorBidi" w:hAnsiTheme="minorBidi" w:cstheme="minorBidi"/>
          <w:spacing w:val="-10"/>
        </w:rPr>
        <w:t xml:space="preserve"> </w:t>
      </w:r>
      <w:r w:rsidRPr="003D52FF">
        <w:rPr>
          <w:rFonts w:asciiTheme="minorBidi" w:hAnsiTheme="minorBidi" w:cstheme="minorBidi"/>
        </w:rPr>
        <w:t>dysfunction,</w:t>
      </w:r>
      <w:r w:rsidRPr="003D52FF">
        <w:rPr>
          <w:rFonts w:asciiTheme="minorBidi" w:hAnsiTheme="minorBidi" w:cstheme="minorBidi"/>
          <w:spacing w:val="-10"/>
        </w:rPr>
        <w:t xml:space="preserve"> </w:t>
      </w:r>
      <w:r w:rsidRPr="003D52FF">
        <w:rPr>
          <w:rFonts w:asciiTheme="minorBidi" w:hAnsiTheme="minorBidi" w:cstheme="minorBidi"/>
        </w:rPr>
        <w:t>brain</w:t>
      </w:r>
      <w:r w:rsidRPr="003D52FF">
        <w:rPr>
          <w:rFonts w:asciiTheme="minorBidi" w:hAnsiTheme="minorBidi" w:cstheme="minorBidi"/>
          <w:spacing w:val="-10"/>
        </w:rPr>
        <w:t xml:space="preserve"> </w:t>
      </w:r>
      <w:r w:rsidRPr="003D52FF">
        <w:rPr>
          <w:rFonts w:asciiTheme="minorBidi" w:hAnsiTheme="minorBidi" w:cstheme="minorBidi"/>
        </w:rPr>
        <w:t>deformity,</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high</w:t>
      </w:r>
      <w:r w:rsidRPr="003D52FF">
        <w:rPr>
          <w:rFonts w:asciiTheme="minorBidi" w:hAnsiTheme="minorBidi" w:cstheme="minorBidi"/>
          <w:spacing w:val="-10"/>
        </w:rPr>
        <w:t xml:space="preserve"> </w:t>
      </w:r>
      <w:r w:rsidRPr="003D52FF">
        <w:rPr>
          <w:rFonts w:asciiTheme="minorBidi" w:hAnsiTheme="minorBidi" w:cstheme="minorBidi"/>
        </w:rPr>
        <w:t>mortality</w:t>
      </w:r>
      <w:r w:rsidRPr="003D52FF">
        <w:rPr>
          <w:rFonts w:asciiTheme="minorBidi" w:hAnsiTheme="minorBidi" w:cstheme="minorBidi"/>
          <w:spacing w:val="-10"/>
        </w:rPr>
        <w:t xml:space="preserve"> </w:t>
      </w:r>
      <w:r w:rsidRPr="003D52FF">
        <w:rPr>
          <w:rFonts w:asciiTheme="minorBidi" w:hAnsiTheme="minorBidi" w:cstheme="minorBidi"/>
        </w:rPr>
        <w:t>rate</w:t>
      </w:r>
      <w:r w:rsidRPr="003D52FF">
        <w:rPr>
          <w:rFonts w:asciiTheme="minorBidi" w:hAnsiTheme="minorBidi" w:cstheme="minorBidi"/>
          <w:spacing w:val="-10"/>
        </w:rPr>
        <w:t xml:space="preserve"> </w:t>
      </w:r>
      <w:r w:rsidRPr="003D52FF">
        <w:rPr>
          <w:rFonts w:asciiTheme="minorBidi" w:hAnsiTheme="minorBidi" w:cstheme="minorBidi"/>
        </w:rPr>
        <w:t>within</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first year of life (Fidaleo, 2010; Klouwer et al., 2015; Wanders, 2018). Other milder</w:t>
      </w:r>
      <w:r w:rsidRPr="003D52FF">
        <w:rPr>
          <w:rFonts w:asciiTheme="minorBidi" w:hAnsiTheme="minorBidi" w:cstheme="minorBidi"/>
          <w:spacing w:val="1"/>
        </w:rPr>
        <w:t xml:space="preserve"> </w:t>
      </w:r>
      <w:r w:rsidRPr="003D52FF">
        <w:rPr>
          <w:rFonts w:asciiTheme="minorBidi" w:hAnsiTheme="minorBidi" w:cstheme="minorBidi"/>
        </w:rPr>
        <w:t>forms</w:t>
      </w:r>
      <w:r w:rsidRPr="003D52FF">
        <w:rPr>
          <w:rFonts w:asciiTheme="minorBidi" w:hAnsiTheme="minorBidi" w:cstheme="minorBidi"/>
          <w:spacing w:val="-14"/>
        </w:rPr>
        <w:t xml:space="preserve"> </w:t>
      </w:r>
      <w:r w:rsidRPr="003D52FF">
        <w:rPr>
          <w:rFonts w:asciiTheme="minorBidi" w:hAnsiTheme="minorBidi" w:cstheme="minorBidi"/>
        </w:rPr>
        <w:t>within</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Zellweger</w:t>
      </w:r>
      <w:r w:rsidRPr="003D52FF">
        <w:rPr>
          <w:rFonts w:asciiTheme="minorBidi" w:hAnsiTheme="minorBidi" w:cstheme="minorBidi"/>
          <w:spacing w:val="-18"/>
        </w:rPr>
        <w:t xml:space="preserve"> </w:t>
      </w:r>
      <w:r w:rsidRPr="003D52FF">
        <w:rPr>
          <w:rFonts w:asciiTheme="minorBidi" w:hAnsiTheme="minorBidi" w:cstheme="minorBidi"/>
        </w:rPr>
        <w:t>spectrum</w:t>
      </w:r>
      <w:r w:rsidRPr="003D52FF">
        <w:rPr>
          <w:rFonts w:asciiTheme="minorBidi" w:hAnsiTheme="minorBidi" w:cstheme="minorBidi"/>
          <w:spacing w:val="-28"/>
        </w:rPr>
        <w:t xml:space="preserve"> </w:t>
      </w:r>
      <w:r w:rsidRPr="003D52FF">
        <w:rPr>
          <w:rFonts w:asciiTheme="minorBidi" w:hAnsiTheme="minorBidi" w:cstheme="minorBidi"/>
        </w:rPr>
        <w:t>disorders</w:t>
      </w:r>
      <w:r w:rsidRPr="003D52FF">
        <w:rPr>
          <w:rFonts w:asciiTheme="minorBidi" w:hAnsiTheme="minorBidi" w:cstheme="minorBidi"/>
          <w:spacing w:val="-25"/>
        </w:rPr>
        <w:t xml:space="preserve"> </w:t>
      </w:r>
      <w:r w:rsidRPr="003D52FF">
        <w:rPr>
          <w:rFonts w:asciiTheme="minorBidi" w:hAnsiTheme="minorBidi" w:cstheme="minorBidi"/>
        </w:rPr>
        <w:t>include</w:t>
      </w:r>
      <w:r w:rsidRPr="003D52FF">
        <w:rPr>
          <w:rFonts w:asciiTheme="minorBidi" w:hAnsiTheme="minorBidi" w:cstheme="minorBidi"/>
          <w:spacing w:val="-19"/>
        </w:rPr>
        <w:t xml:space="preserve"> </w:t>
      </w:r>
      <w:r w:rsidRPr="003D52FF">
        <w:rPr>
          <w:rFonts w:asciiTheme="minorBidi" w:hAnsiTheme="minorBidi" w:cstheme="minorBidi"/>
        </w:rPr>
        <w:t>neonatal</w:t>
      </w:r>
      <w:r w:rsidRPr="003D52FF">
        <w:rPr>
          <w:rFonts w:asciiTheme="minorBidi" w:hAnsiTheme="minorBidi" w:cstheme="minorBidi"/>
          <w:spacing w:val="-16"/>
        </w:rPr>
        <w:t xml:space="preserve"> </w:t>
      </w:r>
      <w:r w:rsidRPr="003D52FF">
        <w:rPr>
          <w:rFonts w:asciiTheme="minorBidi" w:hAnsiTheme="minorBidi" w:cstheme="minorBidi"/>
        </w:rPr>
        <w:t>adrenoleukodystrophy</w:t>
      </w:r>
      <w:r w:rsidRPr="003D52FF">
        <w:rPr>
          <w:rFonts w:asciiTheme="minorBidi" w:hAnsiTheme="minorBidi" w:cstheme="minorBidi"/>
          <w:spacing w:val="-72"/>
        </w:rPr>
        <w:t xml:space="preserve"> </w:t>
      </w:r>
      <w:r w:rsidRPr="003D52FF">
        <w:rPr>
          <w:rFonts w:asciiTheme="minorBidi" w:hAnsiTheme="minorBidi" w:cstheme="minorBidi"/>
        </w:rPr>
        <w:t>(NALD), infantile Refsum disease (IRD), and a newly recognized disorder, Heimler</w:t>
      </w:r>
      <w:r w:rsidRPr="003D52FF">
        <w:rPr>
          <w:rFonts w:asciiTheme="minorBidi" w:hAnsiTheme="minorBidi" w:cstheme="minorBidi"/>
          <w:spacing w:val="1"/>
        </w:rPr>
        <w:t xml:space="preserve"> </w:t>
      </w:r>
      <w:r w:rsidRPr="003D52FF">
        <w:rPr>
          <w:rFonts w:asciiTheme="minorBidi" w:hAnsiTheme="minorBidi" w:cstheme="minorBidi"/>
        </w:rPr>
        <w:t>syndrome</w:t>
      </w:r>
      <w:r w:rsidRPr="003D52FF">
        <w:rPr>
          <w:rFonts w:asciiTheme="minorBidi" w:hAnsiTheme="minorBidi" w:cstheme="minorBidi"/>
          <w:spacing w:val="-6"/>
        </w:rPr>
        <w:t xml:space="preserve"> </w:t>
      </w:r>
      <w:r w:rsidRPr="003D52FF">
        <w:rPr>
          <w:rFonts w:asciiTheme="minorBidi" w:hAnsiTheme="minorBidi" w:cstheme="minorBidi"/>
        </w:rPr>
        <w:t>(Fidaleo,</w:t>
      </w:r>
      <w:r w:rsidRPr="003D52FF">
        <w:rPr>
          <w:rFonts w:asciiTheme="minorBidi" w:hAnsiTheme="minorBidi" w:cstheme="minorBidi"/>
          <w:spacing w:val="-7"/>
        </w:rPr>
        <w:t xml:space="preserve"> </w:t>
      </w:r>
      <w:r w:rsidRPr="003D52FF">
        <w:rPr>
          <w:rFonts w:asciiTheme="minorBidi" w:hAnsiTheme="minorBidi" w:cstheme="minorBidi"/>
        </w:rPr>
        <w:t>2010;</w:t>
      </w:r>
      <w:r w:rsidRPr="003D52FF">
        <w:rPr>
          <w:rFonts w:asciiTheme="minorBidi" w:hAnsiTheme="minorBidi" w:cstheme="minorBidi"/>
          <w:spacing w:val="-7"/>
        </w:rPr>
        <w:t xml:space="preserve"> </w:t>
      </w:r>
      <w:r w:rsidRPr="003D52FF">
        <w:rPr>
          <w:rFonts w:asciiTheme="minorBidi" w:hAnsiTheme="minorBidi" w:cstheme="minorBidi"/>
        </w:rPr>
        <w:t>Klouwer</w:t>
      </w:r>
      <w:r w:rsidRPr="003D52FF">
        <w:rPr>
          <w:rFonts w:asciiTheme="minorBidi" w:hAnsiTheme="minorBidi" w:cstheme="minorBidi"/>
          <w:spacing w:val="-6"/>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2015;</w:t>
      </w:r>
      <w:r w:rsidRPr="003D52FF">
        <w:rPr>
          <w:rFonts w:asciiTheme="minorBidi" w:hAnsiTheme="minorBidi" w:cstheme="minorBidi"/>
          <w:spacing w:val="-12"/>
        </w:rPr>
        <w:t xml:space="preserve"> </w:t>
      </w:r>
      <w:r w:rsidRPr="003D52FF">
        <w:rPr>
          <w:rFonts w:asciiTheme="minorBidi" w:hAnsiTheme="minorBidi" w:cstheme="minorBidi"/>
        </w:rPr>
        <w:t>Wanders,</w:t>
      </w:r>
      <w:r w:rsidRPr="003D52FF">
        <w:rPr>
          <w:rFonts w:asciiTheme="minorBidi" w:hAnsiTheme="minorBidi" w:cstheme="minorBidi"/>
          <w:spacing w:val="-13"/>
        </w:rPr>
        <w:t xml:space="preserve"> </w:t>
      </w:r>
      <w:r w:rsidRPr="003D52FF">
        <w:rPr>
          <w:rFonts w:asciiTheme="minorBidi" w:hAnsiTheme="minorBidi" w:cstheme="minorBidi"/>
        </w:rPr>
        <w:t>2018).</w:t>
      </w:r>
    </w:p>
    <w:p w14:paraId="1007DCDA" w14:textId="77777777" w:rsidR="00CF52B0" w:rsidRPr="003D52FF" w:rsidRDefault="00CF52B0">
      <w:pPr>
        <w:pStyle w:val="BodyText"/>
        <w:spacing w:before="2"/>
        <w:rPr>
          <w:rFonts w:asciiTheme="minorBidi" w:hAnsiTheme="minorBidi" w:cstheme="minorBidi"/>
          <w:sz w:val="23"/>
        </w:rPr>
      </w:pPr>
    </w:p>
    <w:p w14:paraId="18B04E1F" w14:textId="77777777" w:rsidR="00CF52B0" w:rsidRPr="003D52FF" w:rsidRDefault="00000000">
      <w:pPr>
        <w:pStyle w:val="BodyText"/>
        <w:spacing w:before="1" w:line="345" w:lineRule="auto"/>
        <w:ind w:left="1160" w:right="1170"/>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lack</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Zellweger</w:t>
      </w:r>
      <w:r w:rsidRPr="003D52FF">
        <w:rPr>
          <w:rFonts w:asciiTheme="minorBidi" w:hAnsiTheme="minorBidi" w:cstheme="minorBidi"/>
          <w:spacing w:val="1"/>
        </w:rPr>
        <w:t xml:space="preserve"> </w:t>
      </w:r>
      <w:r w:rsidRPr="003D52FF">
        <w:rPr>
          <w:rFonts w:asciiTheme="minorBidi" w:hAnsiTheme="minorBidi" w:cstheme="minorBidi"/>
        </w:rPr>
        <w:t>syndrome</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few</w:t>
      </w:r>
      <w:r w:rsidRPr="003D52FF">
        <w:rPr>
          <w:rFonts w:asciiTheme="minorBidi" w:hAnsiTheme="minorBidi" w:cstheme="minorBidi"/>
          <w:spacing w:val="1"/>
        </w:rPr>
        <w:t xml:space="preserve"> </w:t>
      </w:r>
      <w:r w:rsidRPr="003D52FF">
        <w:rPr>
          <w:rFonts w:asciiTheme="minorBidi" w:hAnsiTheme="minorBidi" w:cstheme="minorBidi"/>
        </w:rPr>
        <w:t>biochemical defects (Schutgens et al., 1986; Wanders’ et al., 1990; Wanders et al.,</w:t>
      </w:r>
      <w:r w:rsidRPr="003D52FF">
        <w:rPr>
          <w:rFonts w:asciiTheme="minorBidi" w:hAnsiTheme="minorBidi" w:cstheme="minorBidi"/>
          <w:spacing w:val="1"/>
        </w:rPr>
        <w:t xml:space="preserve"> </w:t>
      </w:r>
      <w:r w:rsidRPr="003D52FF">
        <w:rPr>
          <w:rFonts w:asciiTheme="minorBidi" w:hAnsiTheme="minorBidi" w:cstheme="minorBidi"/>
        </w:rPr>
        <w:t>1988).</w:t>
      </w:r>
      <w:r w:rsidRPr="003D52FF">
        <w:rPr>
          <w:rFonts w:asciiTheme="minorBidi" w:hAnsiTheme="minorBidi" w:cstheme="minorBidi"/>
          <w:spacing w:val="1"/>
        </w:rPr>
        <w:t xml:space="preserve"> </w:t>
      </w:r>
      <w:r w:rsidRPr="003D52FF">
        <w:rPr>
          <w:rFonts w:asciiTheme="minorBidi" w:hAnsiTheme="minorBidi" w:cstheme="minorBidi"/>
        </w:rPr>
        <w:t>First,</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phospholipids</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affected</w:t>
      </w:r>
      <w:r w:rsidRPr="003D52FF">
        <w:rPr>
          <w:rFonts w:asciiTheme="minorBidi" w:hAnsiTheme="minorBidi" w:cstheme="minorBidi"/>
          <w:spacing w:val="1"/>
        </w:rPr>
        <w:t xml:space="preserve"> </w:t>
      </w:r>
      <w:r w:rsidRPr="003D52FF">
        <w:rPr>
          <w:rFonts w:asciiTheme="minorBidi" w:hAnsiTheme="minorBidi" w:cstheme="minorBidi"/>
        </w:rPr>
        <w:t>leading</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lack</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plasmalogens in all tissues. Second, Fatty acids β oxidation is affected because of a</w:t>
      </w:r>
      <w:r w:rsidRPr="003D52FF">
        <w:rPr>
          <w:rFonts w:asciiTheme="minorBidi" w:hAnsiTheme="minorBidi" w:cstheme="minorBidi"/>
          <w:spacing w:val="1"/>
        </w:rPr>
        <w:t xml:space="preserve"> </w:t>
      </w:r>
      <w:r w:rsidRPr="003D52FF">
        <w:rPr>
          <w:rFonts w:asciiTheme="minorBidi" w:hAnsiTheme="minorBidi" w:cstheme="minorBidi"/>
        </w:rPr>
        <w:t>lack of β oxidation enzyme proteins. Consequently, an accumulation is observed of</w:t>
      </w:r>
      <w:r w:rsidRPr="003D52FF">
        <w:rPr>
          <w:rFonts w:asciiTheme="minorBidi" w:hAnsiTheme="minorBidi" w:cstheme="minorBidi"/>
          <w:spacing w:val="1"/>
        </w:rPr>
        <w:t xml:space="preserve"> </w:t>
      </w:r>
      <w:r w:rsidRPr="003D52FF">
        <w:rPr>
          <w:rFonts w:asciiTheme="minorBidi" w:hAnsiTheme="minorBidi" w:cstheme="minorBidi"/>
        </w:rPr>
        <w:t>very</w:t>
      </w:r>
      <w:r w:rsidRPr="003D52FF">
        <w:rPr>
          <w:rFonts w:asciiTheme="minorBidi" w:hAnsiTheme="minorBidi" w:cstheme="minorBidi"/>
          <w:spacing w:val="1"/>
        </w:rPr>
        <w:t xml:space="preserve"> </w:t>
      </w:r>
      <w:r w:rsidRPr="003D52FF">
        <w:rPr>
          <w:rFonts w:asciiTheme="minorBidi" w:hAnsiTheme="minorBidi" w:cstheme="minorBidi"/>
        </w:rPr>
        <w:t>long-chain</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tissues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blood,</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intermediates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bile</w:t>
      </w:r>
      <w:r w:rsidRPr="003D52FF">
        <w:rPr>
          <w:rFonts w:asciiTheme="minorBidi" w:hAnsiTheme="minorBidi" w:cstheme="minorBidi"/>
          <w:spacing w:val="-10"/>
        </w:rPr>
        <w:t xml:space="preserve"> </w:t>
      </w:r>
      <w:r w:rsidRPr="003D52FF">
        <w:rPr>
          <w:rFonts w:asciiTheme="minorBidi" w:hAnsiTheme="minorBidi" w:cstheme="minorBidi"/>
        </w:rPr>
        <w:t>acids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blood.</w:t>
      </w:r>
      <w:r w:rsidRPr="003D52FF">
        <w:rPr>
          <w:rFonts w:asciiTheme="minorBidi" w:hAnsiTheme="minorBidi" w:cstheme="minorBidi"/>
          <w:spacing w:val="-11"/>
        </w:rPr>
        <w:t xml:space="preserve"> </w:t>
      </w:r>
      <w:r w:rsidRPr="003D52FF">
        <w:rPr>
          <w:rFonts w:asciiTheme="minorBidi" w:hAnsiTheme="minorBidi" w:cstheme="minorBidi"/>
        </w:rPr>
        <w:t>It</w:t>
      </w:r>
      <w:r w:rsidRPr="003D52FF">
        <w:rPr>
          <w:rFonts w:asciiTheme="minorBidi" w:hAnsiTheme="minorBidi" w:cstheme="minorBidi"/>
          <w:spacing w:val="-10"/>
        </w:rPr>
        <w:t xml:space="preserve"> </w:t>
      </w:r>
      <w:r w:rsidRPr="003D52FF">
        <w:rPr>
          <w:rFonts w:asciiTheme="minorBidi" w:hAnsiTheme="minorBidi" w:cstheme="minorBidi"/>
        </w:rPr>
        <w:t>has</w:t>
      </w:r>
      <w:r w:rsidRPr="003D52FF">
        <w:rPr>
          <w:rFonts w:asciiTheme="minorBidi" w:hAnsiTheme="minorBidi" w:cstheme="minorBidi"/>
          <w:spacing w:val="-11"/>
        </w:rPr>
        <w:t xml:space="preserve"> </w:t>
      </w:r>
      <w:r w:rsidRPr="003D52FF">
        <w:rPr>
          <w:rFonts w:asciiTheme="minorBidi" w:hAnsiTheme="minorBidi" w:cstheme="minorBidi"/>
        </w:rPr>
        <w:t>been</w:t>
      </w:r>
      <w:r w:rsidRPr="003D52FF">
        <w:rPr>
          <w:rFonts w:asciiTheme="minorBidi" w:hAnsiTheme="minorBidi" w:cstheme="minorBidi"/>
          <w:spacing w:val="-21"/>
        </w:rPr>
        <w:t xml:space="preserve"> </w:t>
      </w:r>
      <w:r w:rsidRPr="003D52FF">
        <w:rPr>
          <w:rFonts w:asciiTheme="minorBidi" w:hAnsiTheme="minorBidi" w:cstheme="minorBidi"/>
        </w:rPr>
        <w:t>shown</w:t>
      </w:r>
      <w:r w:rsidRPr="003D52FF">
        <w:rPr>
          <w:rFonts w:asciiTheme="minorBidi" w:hAnsiTheme="minorBidi" w:cstheme="minorBidi"/>
          <w:spacing w:val="-3"/>
        </w:rPr>
        <w:t xml:space="preserve"> </w:t>
      </w:r>
      <w:r w:rsidRPr="003D52FF">
        <w:rPr>
          <w:rFonts w:asciiTheme="minorBidi" w:hAnsiTheme="minorBidi" w:cstheme="minorBidi"/>
        </w:rPr>
        <w:t>that</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Zellweger</w:t>
      </w:r>
      <w:r w:rsidRPr="003D52FF">
        <w:rPr>
          <w:rFonts w:asciiTheme="minorBidi" w:hAnsiTheme="minorBidi" w:cstheme="minorBidi"/>
          <w:spacing w:val="-10"/>
        </w:rPr>
        <w:t xml:space="preserve"> </w:t>
      </w:r>
      <w:r w:rsidRPr="003D52FF">
        <w:rPr>
          <w:rFonts w:asciiTheme="minorBidi" w:hAnsiTheme="minorBidi" w:cstheme="minorBidi"/>
        </w:rPr>
        <w:t>fibroblasts,</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peroxisomal β oxidation enzyme proteins are synthesised normally, but are rapidly</w:t>
      </w:r>
      <w:r w:rsidRPr="003D52FF">
        <w:rPr>
          <w:rFonts w:asciiTheme="minorBidi" w:hAnsiTheme="minorBidi" w:cstheme="minorBidi"/>
          <w:spacing w:val="1"/>
        </w:rPr>
        <w:t xml:space="preserve"> </w:t>
      </w:r>
      <w:r w:rsidRPr="003D52FF">
        <w:rPr>
          <w:rFonts w:asciiTheme="minorBidi" w:hAnsiTheme="minorBidi" w:cstheme="minorBidi"/>
        </w:rPr>
        <w:t xml:space="preserve">degraded (Schram et al., 1986). Third, because of a low level of phytanic acid </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oxidation activity and pipecolic acid oxidase, there are</w:t>
      </w:r>
      <w:r w:rsidRPr="003D52FF">
        <w:rPr>
          <w:rFonts w:asciiTheme="minorBidi" w:hAnsiTheme="minorBidi" w:cstheme="minorBidi"/>
          <w:spacing w:val="1"/>
        </w:rPr>
        <w:t xml:space="preserve"> </w:t>
      </w:r>
      <w:r w:rsidRPr="003D52FF">
        <w:rPr>
          <w:rFonts w:asciiTheme="minorBidi" w:hAnsiTheme="minorBidi" w:cstheme="minorBidi"/>
        </w:rPr>
        <w:t>defective degradation of</w:t>
      </w:r>
      <w:r w:rsidRPr="003D52FF">
        <w:rPr>
          <w:rFonts w:asciiTheme="minorBidi" w:hAnsiTheme="minorBidi" w:cstheme="minorBidi"/>
          <w:spacing w:val="1"/>
        </w:rPr>
        <w:t xml:space="preserve"> </w:t>
      </w:r>
      <w:r w:rsidRPr="003D52FF">
        <w:rPr>
          <w:rFonts w:asciiTheme="minorBidi" w:hAnsiTheme="minorBidi" w:cstheme="minorBidi"/>
        </w:rPr>
        <w:t>phytanic acid and pipecolic acid, respectively (Wandersl et al., 1989). Fourth, many</w:t>
      </w:r>
      <w:r w:rsidRPr="003D52FF">
        <w:rPr>
          <w:rFonts w:asciiTheme="minorBidi" w:hAnsiTheme="minorBidi" w:cstheme="minorBidi"/>
          <w:spacing w:val="1"/>
        </w:rPr>
        <w:t xml:space="preserve"> </w:t>
      </w:r>
      <w:r w:rsidRPr="003D52FF">
        <w:rPr>
          <w:rFonts w:asciiTheme="minorBidi" w:hAnsiTheme="minorBidi" w:cstheme="minorBidi"/>
        </w:rPr>
        <w:t>peroxisomal matrix enzymes such catalase, D-amino acid oxidase and L-</w:t>
      </w:r>
      <w:r w:rsidRPr="003D52FF">
        <w:rPr>
          <w:rFonts w:asciiTheme="minorBidi" w:hAnsiTheme="minorBidi" w:cstheme="minorBidi"/>
        </w:rPr>
        <w:t> hydroxy</w:t>
      </w:r>
      <w:r w:rsidRPr="003D52FF">
        <w:rPr>
          <w:rFonts w:asciiTheme="minorBidi" w:hAnsiTheme="minorBidi" w:cstheme="minorBidi"/>
          <w:spacing w:val="1"/>
        </w:rPr>
        <w:t xml:space="preserve"> </w:t>
      </w:r>
      <w:r w:rsidRPr="003D52FF">
        <w:rPr>
          <w:rFonts w:asciiTheme="minorBidi" w:hAnsiTheme="minorBidi" w:cstheme="minorBidi"/>
        </w:rPr>
        <w:t>acid oxidase are mislocalized to the cytoplasm (Fujiki et al., 2012). Unusual empty</w:t>
      </w:r>
      <w:r w:rsidRPr="003D52FF">
        <w:rPr>
          <w:rFonts w:asciiTheme="minorBidi" w:hAnsiTheme="minorBidi" w:cstheme="minorBidi"/>
          <w:spacing w:val="1"/>
        </w:rPr>
        <w:t xml:space="preserve"> </w:t>
      </w:r>
      <w:r w:rsidRPr="003D52FF">
        <w:rPr>
          <w:rFonts w:asciiTheme="minorBidi" w:hAnsiTheme="minorBidi" w:cstheme="minorBidi"/>
        </w:rPr>
        <w:t>membrane structures peroxisomes called peroxisomal "ghosts" were identified in</w:t>
      </w:r>
      <w:r w:rsidRPr="003D52FF">
        <w:rPr>
          <w:rFonts w:asciiTheme="minorBidi" w:hAnsiTheme="minorBidi" w:cstheme="minorBidi"/>
          <w:spacing w:val="1"/>
        </w:rPr>
        <w:t xml:space="preserve"> </w:t>
      </w:r>
      <w:r w:rsidRPr="003D52FF">
        <w:rPr>
          <w:rFonts w:asciiTheme="minorBidi" w:hAnsiTheme="minorBidi" w:cstheme="minorBidi"/>
        </w:rPr>
        <w:t>fibroblasts</w:t>
      </w:r>
      <w:r w:rsidRPr="003D52FF">
        <w:rPr>
          <w:rFonts w:asciiTheme="minorBidi" w:hAnsiTheme="minorBidi" w:cstheme="minorBidi"/>
          <w:spacing w:val="-19"/>
        </w:rPr>
        <w:t xml:space="preserve"> </w:t>
      </w:r>
      <w:r w:rsidRPr="003D52FF">
        <w:rPr>
          <w:rFonts w:asciiTheme="minorBidi" w:hAnsiTheme="minorBidi" w:cstheme="minorBidi"/>
        </w:rPr>
        <w:t>from</w:t>
      </w:r>
      <w:r w:rsidRPr="003D52FF">
        <w:rPr>
          <w:rFonts w:asciiTheme="minorBidi" w:hAnsiTheme="minorBidi" w:cstheme="minorBidi"/>
          <w:spacing w:val="-28"/>
        </w:rPr>
        <w:t xml:space="preserve"> </w:t>
      </w:r>
      <w:r w:rsidRPr="003D52FF">
        <w:rPr>
          <w:rFonts w:asciiTheme="minorBidi" w:hAnsiTheme="minorBidi" w:cstheme="minorBidi"/>
        </w:rPr>
        <w:t>Zellweger</w:t>
      </w:r>
      <w:r w:rsidRPr="003D52FF">
        <w:rPr>
          <w:rFonts w:asciiTheme="minorBidi" w:hAnsiTheme="minorBidi" w:cstheme="minorBidi"/>
          <w:spacing w:val="-18"/>
        </w:rPr>
        <w:t xml:space="preserve"> </w:t>
      </w:r>
      <w:r w:rsidRPr="003D52FF">
        <w:rPr>
          <w:rFonts w:asciiTheme="minorBidi" w:hAnsiTheme="minorBidi" w:cstheme="minorBidi"/>
        </w:rPr>
        <w:t>patients</w:t>
      </w:r>
      <w:r w:rsidRPr="003D52FF">
        <w:rPr>
          <w:rFonts w:asciiTheme="minorBidi" w:hAnsiTheme="minorBidi" w:cstheme="minorBidi"/>
          <w:spacing w:val="-17"/>
        </w:rPr>
        <w:t xml:space="preserve"> </w:t>
      </w:r>
      <w:r w:rsidRPr="003D52FF">
        <w:rPr>
          <w:rFonts w:asciiTheme="minorBidi" w:hAnsiTheme="minorBidi" w:cstheme="minorBidi"/>
        </w:rPr>
        <w:t>(Carson</w:t>
      </w:r>
      <w:r w:rsidRPr="003D52FF">
        <w:rPr>
          <w:rFonts w:asciiTheme="minorBidi" w:hAnsiTheme="minorBidi" w:cstheme="minorBidi"/>
          <w:spacing w:val="-24"/>
        </w:rPr>
        <w:t xml:space="preserve"> </w:t>
      </w:r>
      <w:r w:rsidRPr="003D52FF">
        <w:rPr>
          <w:rFonts w:asciiTheme="minorBidi" w:hAnsiTheme="minorBidi" w:cstheme="minorBidi"/>
        </w:rPr>
        <w:t>et</w:t>
      </w:r>
      <w:r w:rsidRPr="003D52FF">
        <w:rPr>
          <w:rFonts w:asciiTheme="minorBidi" w:hAnsiTheme="minorBidi" w:cstheme="minorBidi"/>
          <w:spacing w:val="-24"/>
        </w:rPr>
        <w:t xml:space="preserve"> </w:t>
      </w:r>
      <w:r w:rsidRPr="003D52FF">
        <w:rPr>
          <w:rFonts w:asciiTheme="minorBidi" w:hAnsiTheme="minorBidi" w:cstheme="minorBidi"/>
        </w:rPr>
        <w:t>al.,</w:t>
      </w:r>
      <w:r w:rsidRPr="003D52FF">
        <w:rPr>
          <w:rFonts w:asciiTheme="minorBidi" w:hAnsiTheme="minorBidi" w:cstheme="minorBidi"/>
          <w:spacing w:val="-19"/>
        </w:rPr>
        <w:t xml:space="preserve"> </w:t>
      </w:r>
      <w:r w:rsidRPr="003D52FF">
        <w:rPr>
          <w:rFonts w:asciiTheme="minorBidi" w:hAnsiTheme="minorBidi" w:cstheme="minorBidi"/>
        </w:rPr>
        <w:t>1986;</w:t>
      </w:r>
      <w:r w:rsidRPr="003D52FF">
        <w:rPr>
          <w:rFonts w:asciiTheme="minorBidi" w:hAnsiTheme="minorBidi" w:cstheme="minorBidi"/>
          <w:spacing w:val="-18"/>
        </w:rPr>
        <w:t xml:space="preserve"> </w:t>
      </w:r>
      <w:r w:rsidRPr="003D52FF">
        <w:rPr>
          <w:rFonts w:asciiTheme="minorBidi" w:hAnsiTheme="minorBidi" w:cstheme="minorBidi"/>
        </w:rPr>
        <w:t>Gartner</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18"/>
        </w:rPr>
        <w:t xml:space="preserve"> </w:t>
      </w:r>
      <w:r w:rsidRPr="003D52FF">
        <w:rPr>
          <w:rFonts w:asciiTheme="minorBidi" w:hAnsiTheme="minorBidi" w:cstheme="minorBidi"/>
        </w:rPr>
        <w:t>al.,</w:t>
      </w:r>
      <w:r w:rsidRPr="003D52FF">
        <w:rPr>
          <w:rFonts w:asciiTheme="minorBidi" w:hAnsiTheme="minorBidi" w:cstheme="minorBidi"/>
          <w:spacing w:val="-19"/>
        </w:rPr>
        <w:t xml:space="preserve"> </w:t>
      </w:r>
      <w:r w:rsidRPr="003D52FF">
        <w:rPr>
          <w:rFonts w:asciiTheme="minorBidi" w:hAnsiTheme="minorBidi" w:cstheme="minorBidi"/>
        </w:rPr>
        <w:t>1991).</w:t>
      </w:r>
      <w:r w:rsidRPr="003D52FF">
        <w:rPr>
          <w:rFonts w:asciiTheme="minorBidi" w:hAnsiTheme="minorBidi" w:cstheme="minorBidi"/>
          <w:spacing w:val="-18"/>
        </w:rPr>
        <w:t xml:space="preserve"> </w:t>
      </w:r>
      <w:r w:rsidRPr="003D52FF">
        <w:rPr>
          <w:rFonts w:asciiTheme="minorBidi" w:hAnsiTheme="minorBidi" w:cstheme="minorBidi"/>
        </w:rPr>
        <w:t>Clinically</w:t>
      </w:r>
      <w:r w:rsidRPr="003D52FF">
        <w:rPr>
          <w:rFonts w:asciiTheme="minorBidi" w:hAnsiTheme="minorBidi" w:cstheme="minorBidi"/>
          <w:spacing w:val="-73"/>
        </w:rPr>
        <w:t xml:space="preserve"> </w:t>
      </w:r>
      <w:r w:rsidRPr="003D52FF">
        <w:rPr>
          <w:rFonts w:asciiTheme="minorBidi" w:hAnsiTheme="minorBidi" w:cstheme="minorBidi"/>
        </w:rPr>
        <w:t>milder</w:t>
      </w:r>
      <w:r w:rsidRPr="003D52FF">
        <w:rPr>
          <w:rFonts w:asciiTheme="minorBidi" w:hAnsiTheme="minorBidi" w:cstheme="minorBidi"/>
          <w:spacing w:val="1"/>
        </w:rPr>
        <w:t xml:space="preserve"> </w:t>
      </w:r>
      <w:r w:rsidRPr="003D52FF">
        <w:rPr>
          <w:rFonts w:asciiTheme="minorBidi" w:hAnsiTheme="minorBidi" w:cstheme="minorBidi"/>
        </w:rPr>
        <w:t>forms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Zellweger</w:t>
      </w:r>
      <w:r w:rsidRPr="003D52FF">
        <w:rPr>
          <w:rFonts w:asciiTheme="minorBidi" w:hAnsiTheme="minorBidi" w:cstheme="minorBidi"/>
          <w:spacing w:val="1"/>
        </w:rPr>
        <w:t xml:space="preserve"> </w:t>
      </w:r>
      <w:r w:rsidRPr="003D52FF">
        <w:rPr>
          <w:rFonts w:asciiTheme="minorBidi" w:hAnsiTheme="minorBidi" w:cstheme="minorBidi"/>
        </w:rPr>
        <w:t>spectrum</w:t>
      </w:r>
      <w:r w:rsidRPr="003D52FF">
        <w:rPr>
          <w:rFonts w:asciiTheme="minorBidi" w:hAnsiTheme="minorBidi" w:cstheme="minorBidi"/>
          <w:spacing w:val="1"/>
        </w:rPr>
        <w:t xml:space="preserve"> </w:t>
      </w:r>
      <w:r w:rsidRPr="003D52FF">
        <w:rPr>
          <w:rFonts w:asciiTheme="minorBidi" w:hAnsiTheme="minorBidi" w:cstheme="minorBidi"/>
        </w:rPr>
        <w:t>disorder,</w:t>
      </w:r>
      <w:r w:rsidRPr="003D52FF">
        <w:rPr>
          <w:rFonts w:asciiTheme="minorBidi" w:hAnsiTheme="minorBidi" w:cstheme="minorBidi"/>
          <w:spacing w:val="1"/>
        </w:rPr>
        <w:t xml:space="preserve"> </w:t>
      </w:r>
      <w:r w:rsidRPr="003D52FF">
        <w:rPr>
          <w:rFonts w:asciiTheme="minorBidi" w:hAnsiTheme="minorBidi" w:cstheme="minorBidi"/>
        </w:rPr>
        <w:t>neonatal</w:t>
      </w:r>
      <w:r w:rsidRPr="003D52FF">
        <w:rPr>
          <w:rFonts w:asciiTheme="minorBidi" w:hAnsiTheme="minorBidi" w:cstheme="minorBidi"/>
          <w:spacing w:val="1"/>
        </w:rPr>
        <w:t xml:space="preserve"> </w:t>
      </w:r>
      <w:r w:rsidRPr="003D52FF">
        <w:rPr>
          <w:rFonts w:asciiTheme="minorBidi" w:hAnsiTheme="minorBidi" w:cstheme="minorBidi"/>
        </w:rPr>
        <w:t>type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adrenoleukodystrophy (NALD), infantile type of Refsum disease (IRD) and Heimler</w:t>
      </w:r>
      <w:r w:rsidRPr="003D52FF">
        <w:rPr>
          <w:rFonts w:asciiTheme="minorBidi" w:hAnsiTheme="minorBidi" w:cstheme="minorBidi"/>
          <w:spacing w:val="1"/>
        </w:rPr>
        <w:t xml:space="preserve"> </w:t>
      </w:r>
      <w:r w:rsidRPr="003D52FF">
        <w:rPr>
          <w:rFonts w:asciiTheme="minorBidi" w:hAnsiTheme="minorBidi" w:cstheme="minorBidi"/>
        </w:rPr>
        <w:t>disease</w:t>
      </w:r>
      <w:r w:rsidRPr="003D52FF">
        <w:rPr>
          <w:rFonts w:asciiTheme="minorBidi" w:hAnsiTheme="minorBidi" w:cstheme="minorBidi"/>
          <w:spacing w:val="-8"/>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milder</w:t>
      </w:r>
      <w:r w:rsidRPr="003D52FF">
        <w:rPr>
          <w:rFonts w:asciiTheme="minorBidi" w:hAnsiTheme="minorBidi" w:cstheme="minorBidi"/>
          <w:spacing w:val="-7"/>
        </w:rPr>
        <w:t xml:space="preserve"> </w:t>
      </w:r>
      <w:r w:rsidRPr="003D52FF">
        <w:rPr>
          <w:rFonts w:asciiTheme="minorBidi" w:hAnsiTheme="minorBidi" w:cstheme="minorBidi"/>
        </w:rPr>
        <w:t>defects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formation</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protein</w:t>
      </w:r>
      <w:r w:rsidRPr="003D52FF">
        <w:rPr>
          <w:rFonts w:asciiTheme="minorBidi" w:hAnsiTheme="minorBidi" w:cstheme="minorBidi"/>
          <w:spacing w:val="-13"/>
        </w:rPr>
        <w:t xml:space="preserve"> </w:t>
      </w:r>
      <w:r w:rsidRPr="003D52FF">
        <w:rPr>
          <w:rFonts w:asciiTheme="minorBidi" w:hAnsiTheme="minorBidi" w:cstheme="minorBidi"/>
        </w:rPr>
        <w:t>import</w:t>
      </w:r>
    </w:p>
    <w:p w14:paraId="3EB1B435" w14:textId="77777777" w:rsidR="00CF52B0" w:rsidRPr="003D52FF" w:rsidRDefault="00CF52B0">
      <w:pPr>
        <w:spacing w:line="345"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25B30E4"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rPr>
        <w:lastRenderedPageBreak/>
        <w:t>(Arias</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10"/>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1985;</w:t>
      </w:r>
      <w:r w:rsidRPr="003D52FF">
        <w:rPr>
          <w:rFonts w:asciiTheme="minorBidi" w:hAnsiTheme="minorBidi" w:cstheme="minorBidi"/>
          <w:spacing w:val="-10"/>
        </w:rPr>
        <w:t xml:space="preserve"> </w:t>
      </w:r>
      <w:r w:rsidRPr="003D52FF">
        <w:rPr>
          <w:rFonts w:asciiTheme="minorBidi" w:hAnsiTheme="minorBidi" w:cstheme="minorBidi"/>
        </w:rPr>
        <w:t>Black</w:t>
      </w:r>
      <w:r w:rsidRPr="003D52FF">
        <w:rPr>
          <w:rFonts w:asciiTheme="minorBidi" w:hAnsiTheme="minorBidi" w:cstheme="minorBidi"/>
          <w:spacing w:val="-10"/>
        </w:rPr>
        <w:t xml:space="preserve"> </w:t>
      </w:r>
      <w:r w:rsidRPr="003D52FF">
        <w:rPr>
          <w:rFonts w:asciiTheme="minorBidi" w:hAnsiTheme="minorBidi" w:cstheme="minorBidi"/>
        </w:rPr>
        <w:t>&amp;</w:t>
      </w:r>
      <w:r w:rsidRPr="003D52FF">
        <w:rPr>
          <w:rFonts w:asciiTheme="minorBidi" w:hAnsiTheme="minorBidi" w:cstheme="minorBidi"/>
          <w:spacing w:val="-14"/>
        </w:rPr>
        <w:t xml:space="preserve"> </w:t>
      </w:r>
      <w:r w:rsidRPr="003D52FF">
        <w:rPr>
          <w:rFonts w:asciiTheme="minorBidi" w:hAnsiTheme="minorBidi" w:cstheme="minorBidi"/>
        </w:rPr>
        <w:t>Cornacchia,1986).</w:t>
      </w:r>
      <w:r w:rsidRPr="003D52FF">
        <w:rPr>
          <w:rFonts w:asciiTheme="minorBidi" w:hAnsiTheme="minorBidi" w:cstheme="minorBidi"/>
          <w:spacing w:val="-16"/>
        </w:rPr>
        <w:t xml:space="preserve"> </w:t>
      </w:r>
      <w:r w:rsidRPr="003D52FF">
        <w:rPr>
          <w:rFonts w:asciiTheme="minorBidi" w:hAnsiTheme="minorBidi" w:cstheme="minorBidi"/>
        </w:rPr>
        <w:t>Heimler</w:t>
      </w:r>
      <w:r w:rsidRPr="003D52FF">
        <w:rPr>
          <w:rFonts w:asciiTheme="minorBidi" w:hAnsiTheme="minorBidi" w:cstheme="minorBidi"/>
          <w:spacing w:val="-10"/>
        </w:rPr>
        <w:t xml:space="preserve"> </w:t>
      </w:r>
      <w:r w:rsidRPr="003D52FF">
        <w:rPr>
          <w:rFonts w:asciiTheme="minorBidi" w:hAnsiTheme="minorBidi" w:cstheme="minorBidi"/>
        </w:rPr>
        <w:t>syndrome,</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condition</w:t>
      </w:r>
      <w:r w:rsidRPr="003D52FF">
        <w:rPr>
          <w:rFonts w:asciiTheme="minorBidi" w:hAnsiTheme="minorBidi" w:cstheme="minorBidi"/>
          <w:spacing w:val="-16"/>
        </w:rPr>
        <w:t xml:space="preserve"> </w:t>
      </w:r>
      <w:r w:rsidRPr="003D52FF">
        <w:rPr>
          <w:rFonts w:asciiTheme="minorBidi" w:hAnsiTheme="minorBidi" w:cstheme="minorBidi"/>
        </w:rPr>
        <w:t>resulting</w:t>
      </w:r>
      <w:r w:rsidRPr="003D52FF">
        <w:rPr>
          <w:rFonts w:asciiTheme="minorBidi" w:hAnsiTheme="minorBidi" w:cstheme="minorBidi"/>
          <w:spacing w:val="-73"/>
        </w:rPr>
        <w:t xml:space="preserve"> </w:t>
      </w:r>
      <w:r w:rsidRPr="003D52FF">
        <w:rPr>
          <w:rFonts w:asciiTheme="minorBidi" w:hAnsiTheme="minorBidi" w:cstheme="minorBidi"/>
        </w:rPr>
        <w:t>from mutations with reduced impact on the peroxisome-biogenesis genes Pex1 and</w:t>
      </w:r>
      <w:r w:rsidRPr="003D52FF">
        <w:rPr>
          <w:rFonts w:asciiTheme="minorBidi" w:hAnsiTheme="minorBidi" w:cstheme="minorBidi"/>
          <w:spacing w:val="1"/>
        </w:rPr>
        <w:t xml:space="preserve"> </w:t>
      </w:r>
      <w:r w:rsidRPr="003D52FF">
        <w:rPr>
          <w:rFonts w:asciiTheme="minorBidi" w:hAnsiTheme="minorBidi" w:cstheme="minorBidi"/>
        </w:rPr>
        <w:t>Pex6, is a rare genetic disorder. It is characterized by various symptoms such as</w:t>
      </w:r>
      <w:r w:rsidRPr="003D52FF">
        <w:rPr>
          <w:rFonts w:asciiTheme="minorBidi" w:hAnsiTheme="minorBidi" w:cstheme="minorBidi"/>
          <w:spacing w:val="1"/>
        </w:rPr>
        <w:t xml:space="preserve"> </w:t>
      </w:r>
      <w:r w:rsidRPr="003D52FF">
        <w:rPr>
          <w:rFonts w:asciiTheme="minorBidi" w:hAnsiTheme="minorBidi" w:cstheme="minorBidi"/>
        </w:rPr>
        <w:t>sensorineural hearing loss, imperfect development of tooth enamel (amelogenesis</w:t>
      </w:r>
      <w:r w:rsidRPr="003D52FF">
        <w:rPr>
          <w:rFonts w:asciiTheme="minorBidi" w:hAnsiTheme="minorBidi" w:cstheme="minorBidi"/>
          <w:spacing w:val="1"/>
        </w:rPr>
        <w:t xml:space="preserve"> </w:t>
      </w:r>
      <w:r w:rsidRPr="003D52FF">
        <w:rPr>
          <w:rFonts w:asciiTheme="minorBidi" w:hAnsiTheme="minorBidi" w:cstheme="minorBidi"/>
        </w:rPr>
        <w:t>imperfecta),</w:t>
      </w:r>
      <w:r w:rsidRPr="003D52FF">
        <w:rPr>
          <w:rFonts w:asciiTheme="minorBidi" w:hAnsiTheme="minorBidi" w:cstheme="minorBidi"/>
          <w:spacing w:val="-15"/>
        </w:rPr>
        <w:t xml:space="preserve"> </w:t>
      </w:r>
      <w:r w:rsidRPr="003D52FF">
        <w:rPr>
          <w:rFonts w:asciiTheme="minorBidi" w:hAnsiTheme="minorBidi" w:cstheme="minorBidi"/>
        </w:rPr>
        <w:t>abnormal</w:t>
      </w:r>
      <w:r w:rsidRPr="003D52FF">
        <w:rPr>
          <w:rFonts w:asciiTheme="minorBidi" w:hAnsiTheme="minorBidi" w:cstheme="minorBidi"/>
          <w:spacing w:val="-6"/>
        </w:rPr>
        <w:t xml:space="preserve"> </w:t>
      </w:r>
      <w:r w:rsidRPr="003D52FF">
        <w:rPr>
          <w:rFonts w:asciiTheme="minorBidi" w:hAnsiTheme="minorBidi" w:cstheme="minorBidi"/>
        </w:rPr>
        <w:t>nails,</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some</w:t>
      </w:r>
      <w:r w:rsidRPr="003D52FF">
        <w:rPr>
          <w:rFonts w:asciiTheme="minorBidi" w:hAnsiTheme="minorBidi" w:cstheme="minorBidi"/>
          <w:spacing w:val="-14"/>
        </w:rPr>
        <w:t xml:space="preserve"> </w:t>
      </w:r>
      <w:r w:rsidRPr="003D52FF">
        <w:rPr>
          <w:rFonts w:asciiTheme="minorBidi" w:hAnsiTheme="minorBidi" w:cstheme="minorBidi"/>
        </w:rPr>
        <w:t>cases,</w:t>
      </w:r>
      <w:r w:rsidRPr="003D52FF">
        <w:rPr>
          <w:rFonts w:asciiTheme="minorBidi" w:hAnsiTheme="minorBidi" w:cstheme="minorBidi"/>
          <w:spacing w:val="-14"/>
        </w:rPr>
        <w:t xml:space="preserve"> </w:t>
      </w:r>
      <w:r w:rsidRPr="003D52FF">
        <w:rPr>
          <w:rFonts w:asciiTheme="minorBidi" w:hAnsiTheme="minorBidi" w:cstheme="minorBidi"/>
        </w:rPr>
        <w:t>pigmentation</w:t>
      </w:r>
      <w:r w:rsidRPr="003D52FF">
        <w:rPr>
          <w:rFonts w:asciiTheme="minorBidi" w:hAnsiTheme="minorBidi" w:cstheme="minorBidi"/>
          <w:spacing w:val="-19"/>
        </w:rPr>
        <w:t xml:space="preserve"> </w:t>
      </w:r>
      <w:r w:rsidRPr="003D52FF">
        <w:rPr>
          <w:rFonts w:asciiTheme="minorBidi" w:hAnsiTheme="minorBidi" w:cstheme="minorBidi"/>
        </w:rPr>
        <w:t>issues</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retina</w:t>
      </w:r>
      <w:r w:rsidRPr="003D52FF">
        <w:rPr>
          <w:rFonts w:asciiTheme="minorBidi" w:hAnsiTheme="minorBidi" w:cstheme="minorBidi"/>
          <w:spacing w:val="-14"/>
        </w:rPr>
        <w:t xml:space="preserve"> </w:t>
      </w:r>
      <w:r w:rsidRPr="003D52FF">
        <w:rPr>
          <w:rFonts w:asciiTheme="minorBidi" w:hAnsiTheme="minorBidi" w:cstheme="minorBidi"/>
        </w:rPr>
        <w:t>that</w:t>
      </w:r>
      <w:r w:rsidRPr="003D52FF">
        <w:rPr>
          <w:rFonts w:asciiTheme="minorBidi" w:hAnsiTheme="minorBidi" w:cstheme="minorBidi"/>
          <w:spacing w:val="-72"/>
        </w:rPr>
        <w:t xml:space="preserve"> </w:t>
      </w:r>
      <w:r w:rsidRPr="003D52FF">
        <w:rPr>
          <w:rFonts w:asciiTheme="minorBidi" w:hAnsiTheme="minorBidi" w:cstheme="minorBidi"/>
        </w:rPr>
        <w:t>may</w:t>
      </w:r>
      <w:r w:rsidRPr="003D52FF">
        <w:rPr>
          <w:rFonts w:asciiTheme="minorBidi" w:hAnsiTheme="minorBidi" w:cstheme="minorBidi"/>
          <w:spacing w:val="-10"/>
        </w:rPr>
        <w:t xml:space="preserve"> </w:t>
      </w:r>
      <w:r w:rsidRPr="003D52FF">
        <w:rPr>
          <w:rFonts w:asciiTheme="minorBidi" w:hAnsiTheme="minorBidi" w:cstheme="minorBidi"/>
        </w:rPr>
        <w:t>appear</w:t>
      </w:r>
      <w:r w:rsidRPr="003D52FF">
        <w:rPr>
          <w:rFonts w:asciiTheme="minorBidi" w:hAnsiTheme="minorBidi" w:cstheme="minorBidi"/>
          <w:spacing w:val="-7"/>
        </w:rPr>
        <w:t xml:space="preserve"> </w:t>
      </w:r>
      <w:r w:rsidRPr="003D52FF">
        <w:rPr>
          <w:rFonts w:asciiTheme="minorBidi" w:hAnsiTheme="minorBidi" w:cstheme="minorBidi"/>
        </w:rPr>
        <w:t>later</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life</w:t>
      </w:r>
      <w:r w:rsidRPr="003D52FF">
        <w:rPr>
          <w:rFonts w:asciiTheme="minorBidi" w:hAnsiTheme="minorBidi" w:cstheme="minorBidi"/>
          <w:spacing w:val="-7"/>
        </w:rPr>
        <w:t xml:space="preserve"> </w:t>
      </w:r>
      <w:r w:rsidRPr="003D52FF">
        <w:rPr>
          <w:rFonts w:asciiTheme="minorBidi" w:hAnsiTheme="minorBidi" w:cstheme="minorBidi"/>
        </w:rPr>
        <w:t>(Ratbi</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2015;</w:t>
      </w:r>
      <w:r w:rsidRPr="003D52FF">
        <w:rPr>
          <w:rFonts w:asciiTheme="minorBidi" w:hAnsiTheme="minorBidi" w:cstheme="minorBidi"/>
          <w:spacing w:val="-8"/>
        </w:rPr>
        <w:t xml:space="preserve"> </w:t>
      </w:r>
      <w:r w:rsidRPr="003D52FF">
        <w:rPr>
          <w:rFonts w:asciiTheme="minorBidi" w:hAnsiTheme="minorBidi" w:cstheme="minorBidi"/>
        </w:rPr>
        <w:t>Varela</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2020).</w:t>
      </w:r>
    </w:p>
    <w:p w14:paraId="3F6F7A4A" w14:textId="77777777" w:rsidR="00CF52B0" w:rsidRPr="003D52FF" w:rsidRDefault="00CF52B0">
      <w:pPr>
        <w:pStyle w:val="BodyText"/>
        <w:spacing w:before="3"/>
        <w:rPr>
          <w:rFonts w:asciiTheme="minorBidi" w:hAnsiTheme="minorBidi" w:cstheme="minorBidi"/>
          <w:sz w:val="23"/>
        </w:rPr>
      </w:pPr>
    </w:p>
    <w:p w14:paraId="32B32C18"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One special group of PBDs are caused by mutations in Pex7, the PTS2 receptor.</w:t>
      </w:r>
      <w:r w:rsidRPr="003D52FF">
        <w:rPr>
          <w:rFonts w:asciiTheme="minorBidi" w:hAnsiTheme="minorBidi" w:cstheme="minorBidi"/>
          <w:spacing w:val="1"/>
        </w:rPr>
        <w:t xml:space="preserve"> </w:t>
      </w:r>
      <w:r w:rsidRPr="003D52FF">
        <w:rPr>
          <w:rFonts w:asciiTheme="minorBidi" w:hAnsiTheme="minorBidi" w:cstheme="minorBidi"/>
        </w:rPr>
        <w:t>However,</w:t>
      </w:r>
      <w:r w:rsidRPr="003D52FF">
        <w:rPr>
          <w:rFonts w:asciiTheme="minorBidi" w:hAnsiTheme="minorBidi" w:cstheme="minorBidi"/>
          <w:spacing w:val="-7"/>
        </w:rPr>
        <w:t xml:space="preserve"> </w:t>
      </w:r>
      <w:r w:rsidRPr="003D52FF">
        <w:rPr>
          <w:rFonts w:asciiTheme="minorBidi" w:hAnsiTheme="minorBidi" w:cstheme="minorBidi"/>
        </w:rPr>
        <w:t>mutations</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PTS2</w:t>
      </w:r>
      <w:r w:rsidRPr="003D52FF">
        <w:rPr>
          <w:rFonts w:asciiTheme="minorBidi" w:hAnsiTheme="minorBidi" w:cstheme="minorBidi"/>
          <w:spacing w:val="-5"/>
        </w:rPr>
        <w:t xml:space="preserve"> </w:t>
      </w:r>
      <w:r w:rsidRPr="003D52FF">
        <w:rPr>
          <w:rFonts w:asciiTheme="minorBidi" w:hAnsiTheme="minorBidi" w:cstheme="minorBidi"/>
        </w:rPr>
        <w:t>containing</w:t>
      </w:r>
      <w:r w:rsidRPr="003D52FF">
        <w:rPr>
          <w:rFonts w:asciiTheme="minorBidi" w:hAnsiTheme="minorBidi" w:cstheme="minorBidi"/>
          <w:spacing w:val="-10"/>
        </w:rPr>
        <w:t xml:space="preserve"> </w:t>
      </w:r>
      <w:r w:rsidRPr="003D52FF">
        <w:rPr>
          <w:rFonts w:asciiTheme="minorBidi" w:hAnsiTheme="minorBidi" w:cstheme="minorBidi"/>
        </w:rPr>
        <w:t>protein</w:t>
      </w:r>
      <w:r w:rsidRPr="003D52FF">
        <w:rPr>
          <w:rFonts w:asciiTheme="minorBidi" w:hAnsiTheme="minorBidi" w:cstheme="minorBidi"/>
          <w:spacing w:val="-7"/>
        </w:rPr>
        <w:t xml:space="preserve"> </w:t>
      </w:r>
      <w:r w:rsidRPr="003D52FF">
        <w:rPr>
          <w:rFonts w:asciiTheme="minorBidi" w:hAnsiTheme="minorBidi" w:cstheme="minorBidi"/>
        </w:rPr>
        <w:t>alkyl</w:t>
      </w:r>
      <w:r w:rsidRPr="003D52FF">
        <w:rPr>
          <w:rFonts w:asciiTheme="minorBidi" w:hAnsiTheme="minorBidi" w:cstheme="minorBidi"/>
          <w:spacing w:val="-7"/>
        </w:rPr>
        <w:t xml:space="preserve"> </w:t>
      </w:r>
      <w:r w:rsidRPr="003D52FF">
        <w:rPr>
          <w:rFonts w:asciiTheme="minorBidi" w:hAnsiTheme="minorBidi" w:cstheme="minorBidi"/>
        </w:rPr>
        <w:t>dihydroxyacetone</w:t>
      </w:r>
      <w:r w:rsidRPr="003D52FF">
        <w:rPr>
          <w:rFonts w:asciiTheme="minorBidi" w:hAnsiTheme="minorBidi" w:cstheme="minorBidi"/>
          <w:spacing w:val="-5"/>
        </w:rPr>
        <w:t xml:space="preserve"> </w:t>
      </w:r>
      <w:r w:rsidRPr="003D52FF">
        <w:rPr>
          <w:rFonts w:asciiTheme="minorBidi" w:hAnsiTheme="minorBidi" w:cstheme="minorBidi"/>
        </w:rPr>
        <w:t>phosphate</w:t>
      </w:r>
      <w:r w:rsidRPr="003D52FF">
        <w:rPr>
          <w:rFonts w:asciiTheme="minorBidi" w:hAnsiTheme="minorBidi" w:cstheme="minorBidi"/>
          <w:spacing w:val="-73"/>
        </w:rPr>
        <w:t xml:space="preserve"> </w:t>
      </w:r>
      <w:r w:rsidRPr="003D52FF">
        <w:rPr>
          <w:rFonts w:asciiTheme="minorBidi" w:hAnsiTheme="minorBidi" w:cstheme="minorBidi"/>
        </w:rPr>
        <w:t>synthase or alkyl-DHAP-synthase results in the same autosomal recessive disease</w:t>
      </w:r>
      <w:r w:rsidRPr="003D52FF">
        <w:rPr>
          <w:rFonts w:asciiTheme="minorBidi" w:hAnsiTheme="minorBidi" w:cstheme="minorBidi"/>
          <w:spacing w:val="1"/>
        </w:rPr>
        <w:t xml:space="preserve"> </w:t>
      </w:r>
      <w:r w:rsidRPr="003D52FF">
        <w:rPr>
          <w:rFonts w:asciiTheme="minorBidi" w:hAnsiTheme="minorBidi" w:cstheme="minorBidi"/>
        </w:rPr>
        <w:t>called rhizomelic chondrodysplasia punctata (RCDP) because of lack of ether lipid</w:t>
      </w:r>
      <w:r w:rsidRPr="003D52FF">
        <w:rPr>
          <w:rFonts w:asciiTheme="minorBidi" w:hAnsiTheme="minorBidi" w:cstheme="minorBidi"/>
          <w:spacing w:val="1"/>
        </w:rPr>
        <w:t xml:space="preserve"> </w:t>
      </w:r>
      <w:r w:rsidRPr="003D52FF">
        <w:rPr>
          <w:rFonts w:asciiTheme="minorBidi" w:hAnsiTheme="minorBidi" w:cstheme="minorBidi"/>
        </w:rPr>
        <w:t>synthesis (Motley et al., 1997). The clinical symptoms of this disease include an</w:t>
      </w:r>
      <w:r w:rsidRPr="003D52FF">
        <w:rPr>
          <w:rFonts w:asciiTheme="minorBidi" w:hAnsiTheme="minorBidi" w:cstheme="minorBidi"/>
          <w:spacing w:val="1"/>
        </w:rPr>
        <w:t xml:space="preserve"> </w:t>
      </w:r>
      <w:r w:rsidRPr="003D52FF">
        <w:rPr>
          <w:rFonts w:asciiTheme="minorBidi" w:hAnsiTheme="minorBidi" w:cstheme="minorBidi"/>
          <w:w w:val="95"/>
        </w:rPr>
        <w:t>extremely short stature mainly affecting the proximal parts of the extremities, abnormal</w:t>
      </w:r>
      <w:r w:rsidRPr="003D52FF">
        <w:rPr>
          <w:rFonts w:asciiTheme="minorBidi" w:hAnsiTheme="minorBidi" w:cstheme="minorBidi"/>
          <w:spacing w:val="1"/>
          <w:w w:val="95"/>
        </w:rPr>
        <w:t xml:space="preserve"> </w:t>
      </w:r>
      <w:r w:rsidRPr="003D52FF">
        <w:rPr>
          <w:rFonts w:asciiTheme="minorBidi" w:hAnsiTheme="minorBidi" w:cstheme="minorBidi"/>
        </w:rPr>
        <w:t>facial appearance, severe growth and mental retardation and inherited contractures</w:t>
      </w:r>
      <w:r w:rsidRPr="003D52FF">
        <w:rPr>
          <w:rFonts w:asciiTheme="minorBidi" w:hAnsiTheme="minorBidi" w:cstheme="minorBidi"/>
          <w:spacing w:val="1"/>
        </w:rPr>
        <w:t xml:space="preserve"> </w:t>
      </w:r>
      <w:r w:rsidRPr="003D52FF">
        <w:rPr>
          <w:rFonts w:asciiTheme="minorBidi" w:hAnsiTheme="minorBidi" w:cstheme="minorBidi"/>
        </w:rPr>
        <w:t>(Heikoop</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14"/>
        </w:rPr>
        <w:t xml:space="preserve"> </w:t>
      </w:r>
      <w:r w:rsidRPr="003D52FF">
        <w:rPr>
          <w:rFonts w:asciiTheme="minorBidi" w:hAnsiTheme="minorBidi" w:cstheme="minorBidi"/>
        </w:rPr>
        <w:t>al.,1990;</w:t>
      </w:r>
      <w:r w:rsidRPr="003D52FF">
        <w:rPr>
          <w:rFonts w:asciiTheme="minorBidi" w:hAnsiTheme="minorBidi" w:cstheme="minorBidi"/>
          <w:spacing w:val="-9"/>
        </w:rPr>
        <w:t xml:space="preserve"> </w:t>
      </w:r>
      <w:r w:rsidRPr="003D52FF">
        <w:rPr>
          <w:rFonts w:asciiTheme="minorBidi" w:hAnsiTheme="minorBidi" w:cstheme="minorBidi"/>
        </w:rPr>
        <w:t>Hoefler</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3"/>
        </w:rPr>
        <w:t xml:space="preserve"> </w:t>
      </w:r>
      <w:r w:rsidRPr="003D52FF">
        <w:rPr>
          <w:rFonts w:asciiTheme="minorBidi" w:hAnsiTheme="minorBidi" w:cstheme="minorBidi"/>
        </w:rPr>
        <w:t>al.,</w:t>
      </w:r>
      <w:r w:rsidRPr="003D52FF">
        <w:rPr>
          <w:rFonts w:asciiTheme="minorBidi" w:hAnsiTheme="minorBidi" w:cstheme="minorBidi"/>
          <w:spacing w:val="-14"/>
        </w:rPr>
        <w:t xml:space="preserve"> </w:t>
      </w:r>
      <w:r w:rsidRPr="003D52FF">
        <w:rPr>
          <w:rFonts w:asciiTheme="minorBidi" w:hAnsiTheme="minorBidi" w:cstheme="minorBidi"/>
        </w:rPr>
        <w:t>1988;</w:t>
      </w:r>
      <w:r w:rsidRPr="003D52FF">
        <w:rPr>
          <w:rFonts w:asciiTheme="minorBidi" w:hAnsiTheme="minorBidi" w:cstheme="minorBidi"/>
          <w:spacing w:val="-14"/>
        </w:rPr>
        <w:t xml:space="preserve"> </w:t>
      </w:r>
      <w:r w:rsidRPr="003D52FF">
        <w:rPr>
          <w:rFonts w:asciiTheme="minorBidi" w:hAnsiTheme="minorBidi" w:cstheme="minorBidi"/>
        </w:rPr>
        <w:t>Motley</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1997).</w:t>
      </w:r>
    </w:p>
    <w:p w14:paraId="1EAF6BF0" w14:textId="77777777" w:rsidR="00CF52B0" w:rsidRPr="003D52FF" w:rsidRDefault="00CF52B0">
      <w:pPr>
        <w:pStyle w:val="BodyText"/>
        <w:rPr>
          <w:rFonts w:asciiTheme="minorBidi" w:hAnsiTheme="minorBidi" w:cstheme="minorBidi"/>
          <w:sz w:val="23"/>
        </w:rPr>
      </w:pPr>
    </w:p>
    <w:p w14:paraId="4ACC9A26" w14:textId="77777777" w:rsidR="00CF52B0" w:rsidRPr="003D52FF" w:rsidRDefault="00000000">
      <w:pPr>
        <w:pStyle w:val="BodyText"/>
        <w:spacing w:line="343" w:lineRule="auto"/>
        <w:ind w:left="1160" w:right="1167"/>
        <w:jc w:val="both"/>
        <w:rPr>
          <w:rFonts w:asciiTheme="minorBidi" w:hAnsiTheme="minorBidi" w:cstheme="minorBidi"/>
        </w:rPr>
      </w:pPr>
      <w:r w:rsidRPr="003D52FF">
        <w:rPr>
          <w:rFonts w:asciiTheme="minorBidi" w:hAnsiTheme="minorBidi" w:cstheme="minorBidi"/>
        </w:rPr>
        <w:t>Peroxisomal fission defects constitute the third group of PBDs. The identification of</w:t>
      </w:r>
      <w:r w:rsidRPr="003D52FF">
        <w:rPr>
          <w:rFonts w:asciiTheme="minorBidi" w:hAnsiTheme="minorBidi" w:cstheme="minorBidi"/>
          <w:spacing w:val="1"/>
        </w:rPr>
        <w:t xml:space="preserve"> </w:t>
      </w:r>
      <w:r w:rsidRPr="003D52FF">
        <w:rPr>
          <w:rFonts w:asciiTheme="minorBidi" w:hAnsiTheme="minorBidi" w:cstheme="minorBidi"/>
        </w:rPr>
        <w:t>genetic defects specifically linked to peroxisome</w:t>
      </w:r>
      <w:r w:rsidRPr="003D52FF">
        <w:rPr>
          <w:rFonts w:asciiTheme="minorBidi" w:hAnsiTheme="minorBidi" w:cstheme="minorBidi"/>
          <w:spacing w:val="1"/>
        </w:rPr>
        <w:t xml:space="preserve"> </w:t>
      </w:r>
      <w:r w:rsidRPr="003D52FF">
        <w:rPr>
          <w:rFonts w:asciiTheme="minorBidi" w:hAnsiTheme="minorBidi" w:cstheme="minorBidi"/>
        </w:rPr>
        <w:t>division has occurred relatively</w:t>
      </w:r>
      <w:r w:rsidRPr="003D52FF">
        <w:rPr>
          <w:rFonts w:asciiTheme="minorBidi" w:hAnsiTheme="minorBidi" w:cstheme="minorBidi"/>
          <w:spacing w:val="1"/>
        </w:rPr>
        <w:t xml:space="preserve"> </w:t>
      </w:r>
      <w:r w:rsidRPr="003D52FF">
        <w:rPr>
          <w:rFonts w:asciiTheme="minorBidi" w:hAnsiTheme="minorBidi" w:cstheme="minorBidi"/>
        </w:rPr>
        <w:t>recently. The delay in recognizing these defects may be explained by the limited</w:t>
      </w:r>
      <w:r w:rsidRPr="003D52FF">
        <w:rPr>
          <w:rFonts w:asciiTheme="minorBidi" w:hAnsiTheme="minorBidi" w:cstheme="minorBidi"/>
          <w:spacing w:val="1"/>
        </w:rPr>
        <w:t xml:space="preserve"> </w:t>
      </w:r>
      <w:r w:rsidRPr="003D52FF">
        <w:rPr>
          <w:rFonts w:asciiTheme="minorBidi" w:hAnsiTheme="minorBidi" w:cstheme="minorBidi"/>
        </w:rPr>
        <w:t>presence of biochemical abnormalities associated with peroxisomes in cells derived</w:t>
      </w:r>
      <w:r w:rsidRPr="003D52FF">
        <w:rPr>
          <w:rFonts w:asciiTheme="minorBidi" w:hAnsiTheme="minorBidi" w:cstheme="minorBidi"/>
          <w:spacing w:val="1"/>
        </w:rPr>
        <w:t xml:space="preserve"> </w:t>
      </w:r>
      <w:r w:rsidRPr="003D52FF">
        <w:rPr>
          <w:rFonts w:asciiTheme="minorBidi" w:hAnsiTheme="minorBidi" w:cstheme="minorBidi"/>
        </w:rPr>
        <w:t>from</w:t>
      </w:r>
      <w:r w:rsidRPr="003D52FF">
        <w:rPr>
          <w:rFonts w:asciiTheme="minorBidi" w:hAnsiTheme="minorBidi" w:cstheme="minorBidi"/>
          <w:spacing w:val="-16"/>
        </w:rPr>
        <w:t xml:space="preserve"> </w:t>
      </w:r>
      <w:r w:rsidRPr="003D52FF">
        <w:rPr>
          <w:rFonts w:asciiTheme="minorBidi" w:hAnsiTheme="minorBidi" w:cstheme="minorBidi"/>
        </w:rPr>
        <w:t>these</w:t>
      </w:r>
      <w:r w:rsidRPr="003D52FF">
        <w:rPr>
          <w:rFonts w:asciiTheme="minorBidi" w:hAnsiTheme="minorBidi" w:cstheme="minorBidi"/>
          <w:spacing w:val="-7"/>
        </w:rPr>
        <w:t xml:space="preserve"> </w:t>
      </w:r>
      <w:r w:rsidRPr="003D52FF">
        <w:rPr>
          <w:rFonts w:asciiTheme="minorBidi" w:hAnsiTheme="minorBidi" w:cstheme="minorBidi"/>
        </w:rPr>
        <w:t>patients</w:t>
      </w:r>
      <w:r w:rsidRPr="003D52FF">
        <w:rPr>
          <w:rFonts w:asciiTheme="minorBidi" w:hAnsiTheme="minorBidi" w:cstheme="minorBidi"/>
          <w:spacing w:val="-7"/>
        </w:rPr>
        <w:t xml:space="preserve"> </w:t>
      </w:r>
      <w:r w:rsidRPr="003D52FF">
        <w:rPr>
          <w:rFonts w:asciiTheme="minorBidi" w:hAnsiTheme="minorBidi" w:cstheme="minorBidi"/>
        </w:rPr>
        <w:t>(Waterham</w:t>
      </w:r>
      <w:r w:rsidRPr="003D52FF">
        <w:rPr>
          <w:rFonts w:asciiTheme="minorBidi" w:hAnsiTheme="minorBidi" w:cstheme="minorBidi"/>
          <w:spacing w:val="-16"/>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2016).</w:t>
      </w:r>
      <w:r w:rsidRPr="003D52FF">
        <w:rPr>
          <w:rFonts w:asciiTheme="minorBidi" w:hAnsiTheme="minorBidi" w:cstheme="minorBidi"/>
          <w:spacing w:val="-11"/>
        </w:rPr>
        <w:t xml:space="preserve"> </w:t>
      </w:r>
      <w:r w:rsidRPr="003D52FF">
        <w:rPr>
          <w:rFonts w:asciiTheme="minorBidi" w:hAnsiTheme="minorBidi" w:cstheme="minorBidi"/>
        </w:rPr>
        <w:t>There</w:t>
      </w:r>
      <w:r w:rsidRPr="003D52FF">
        <w:rPr>
          <w:rFonts w:asciiTheme="minorBidi" w:hAnsiTheme="minorBidi" w:cstheme="minorBidi"/>
          <w:spacing w:val="-12"/>
        </w:rPr>
        <w:t xml:space="preserve"> </w:t>
      </w:r>
      <w:r w:rsidRPr="003D52FF">
        <w:rPr>
          <w:rFonts w:asciiTheme="minorBidi" w:hAnsiTheme="minorBidi" w:cstheme="minorBidi"/>
        </w:rPr>
        <w:t>have</w:t>
      </w:r>
      <w:r w:rsidRPr="003D52FF">
        <w:rPr>
          <w:rFonts w:asciiTheme="minorBidi" w:hAnsiTheme="minorBidi" w:cstheme="minorBidi"/>
          <w:spacing w:val="-11"/>
        </w:rPr>
        <w:t xml:space="preserve"> </w:t>
      </w:r>
      <w:r w:rsidRPr="003D52FF">
        <w:rPr>
          <w:rFonts w:asciiTheme="minorBidi" w:hAnsiTheme="minorBidi" w:cstheme="minorBidi"/>
        </w:rPr>
        <w:t>been</w:t>
      </w:r>
      <w:r w:rsidRPr="003D52FF">
        <w:rPr>
          <w:rFonts w:asciiTheme="minorBidi" w:hAnsiTheme="minorBidi" w:cstheme="minorBidi"/>
          <w:spacing w:val="-12"/>
        </w:rPr>
        <w:t xml:space="preserve"> </w:t>
      </w:r>
      <w:r w:rsidRPr="003D52FF">
        <w:rPr>
          <w:rFonts w:asciiTheme="minorBidi" w:hAnsiTheme="minorBidi" w:cstheme="minorBidi"/>
        </w:rPr>
        <w:t>only</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small</w:t>
      </w:r>
      <w:r w:rsidRPr="003D52FF">
        <w:rPr>
          <w:rFonts w:asciiTheme="minorBidi" w:hAnsiTheme="minorBidi" w:cstheme="minorBidi"/>
          <w:spacing w:val="-7"/>
        </w:rPr>
        <w:t xml:space="preserve"> </w:t>
      </w:r>
      <w:r w:rsidRPr="003D52FF">
        <w:rPr>
          <w:rFonts w:asciiTheme="minorBidi" w:hAnsiTheme="minorBidi" w:cstheme="minorBidi"/>
        </w:rPr>
        <w:t>number</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documented</w:t>
      </w:r>
      <w:r w:rsidRPr="003D52FF">
        <w:rPr>
          <w:rFonts w:asciiTheme="minorBidi" w:hAnsiTheme="minorBidi" w:cstheme="minorBidi"/>
          <w:spacing w:val="1"/>
        </w:rPr>
        <w:t xml:space="preserve"> </w:t>
      </w:r>
      <w:r w:rsidRPr="003D52FF">
        <w:rPr>
          <w:rFonts w:asciiTheme="minorBidi" w:hAnsiTheme="minorBidi" w:cstheme="minorBidi"/>
        </w:rPr>
        <w:t>cases</w:t>
      </w:r>
      <w:r w:rsidRPr="003D52FF">
        <w:rPr>
          <w:rFonts w:asciiTheme="minorBidi" w:hAnsiTheme="minorBidi" w:cstheme="minorBidi"/>
          <w:spacing w:val="1"/>
        </w:rPr>
        <w:t xml:space="preserve"> </w:t>
      </w:r>
      <w:r w:rsidRPr="003D52FF">
        <w:rPr>
          <w:rFonts w:asciiTheme="minorBidi" w:hAnsiTheme="minorBidi" w:cstheme="minorBidi"/>
        </w:rPr>
        <w:t>where</w:t>
      </w:r>
      <w:r w:rsidRPr="003D52FF">
        <w:rPr>
          <w:rFonts w:asciiTheme="minorBidi" w:hAnsiTheme="minorBidi" w:cstheme="minorBidi"/>
          <w:spacing w:val="1"/>
        </w:rPr>
        <w:t xml:space="preserve"> </w:t>
      </w:r>
      <w:r w:rsidRPr="003D52FF">
        <w:rPr>
          <w:rFonts w:asciiTheme="minorBidi" w:hAnsiTheme="minorBidi" w:cstheme="minorBidi"/>
        </w:rPr>
        <w:t>mutations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dynamin-like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(Dlp1),</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factor</w:t>
      </w:r>
      <w:r w:rsidRPr="003D52FF">
        <w:rPr>
          <w:rFonts w:asciiTheme="minorBidi" w:hAnsiTheme="minorBidi" w:cstheme="minorBidi"/>
          <w:spacing w:val="1"/>
        </w:rPr>
        <w:t xml:space="preserve"> </w:t>
      </w:r>
      <w:r w:rsidRPr="003D52FF">
        <w:rPr>
          <w:rFonts w:asciiTheme="minorBidi" w:hAnsiTheme="minorBidi" w:cstheme="minorBidi"/>
        </w:rPr>
        <w:t>(Mff),</w:t>
      </w:r>
      <w:r w:rsidRPr="003D52FF">
        <w:rPr>
          <w:rFonts w:asciiTheme="minorBidi" w:hAnsiTheme="minorBidi" w:cstheme="minorBidi"/>
          <w:spacing w:val="1"/>
        </w:rPr>
        <w:t xml:space="preserve"> </w:t>
      </w:r>
      <w:r w:rsidRPr="003D52FF">
        <w:rPr>
          <w:rFonts w:asciiTheme="minorBidi" w:hAnsiTheme="minorBidi" w:cstheme="minorBidi"/>
        </w:rPr>
        <w:t>ganglioside-induced</w:t>
      </w:r>
      <w:r w:rsidRPr="003D52FF">
        <w:rPr>
          <w:rFonts w:asciiTheme="minorBidi" w:hAnsiTheme="minorBidi" w:cstheme="minorBidi"/>
          <w:spacing w:val="1"/>
        </w:rPr>
        <w:t xml:space="preserve"> </w:t>
      </w:r>
      <w:r w:rsidRPr="003D52FF">
        <w:rPr>
          <w:rFonts w:asciiTheme="minorBidi" w:hAnsiTheme="minorBidi" w:cstheme="minorBidi"/>
        </w:rPr>
        <w:t>differentiation-associated</w:t>
      </w:r>
      <w:r w:rsidRPr="003D52FF">
        <w:rPr>
          <w:rFonts w:asciiTheme="minorBidi" w:hAnsiTheme="minorBidi" w:cstheme="minorBidi"/>
          <w:spacing w:val="1"/>
        </w:rPr>
        <w:t xml:space="preserve"> </w:t>
      </w:r>
      <w:r w:rsidRPr="003D52FF">
        <w:rPr>
          <w:rFonts w:asciiTheme="minorBidi" w:hAnsiTheme="minorBidi" w:cstheme="minorBidi"/>
        </w:rPr>
        <w:t>protein 1 (Gdap1), and peroxisomal membrane protein 11B (Pex11β) have been</w:t>
      </w:r>
      <w:r w:rsidRPr="003D52FF">
        <w:rPr>
          <w:rFonts w:asciiTheme="minorBidi" w:hAnsiTheme="minorBidi" w:cstheme="minorBidi"/>
          <w:spacing w:val="1"/>
        </w:rPr>
        <w:t xml:space="preserve"> </w:t>
      </w:r>
      <w:r w:rsidRPr="003D52FF">
        <w:rPr>
          <w:rFonts w:asciiTheme="minorBidi" w:hAnsiTheme="minorBidi" w:cstheme="minorBidi"/>
        </w:rPr>
        <w:t>observed</w:t>
      </w:r>
      <w:r w:rsidRPr="003D52FF">
        <w:rPr>
          <w:rFonts w:asciiTheme="minorBidi" w:hAnsiTheme="minorBidi" w:cstheme="minorBidi"/>
          <w:spacing w:val="1"/>
        </w:rPr>
        <w:t xml:space="preserve"> </w:t>
      </w:r>
      <w:r w:rsidRPr="003D52FF">
        <w:rPr>
          <w:rFonts w:asciiTheme="minorBidi" w:hAnsiTheme="minorBidi" w:cstheme="minorBidi"/>
        </w:rPr>
        <w:t>(Ebberink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2012;</w:t>
      </w:r>
      <w:r w:rsidRPr="003D52FF">
        <w:rPr>
          <w:rFonts w:asciiTheme="minorBidi" w:hAnsiTheme="minorBidi" w:cstheme="minorBidi"/>
          <w:spacing w:val="1"/>
        </w:rPr>
        <w:t xml:space="preserve"> </w:t>
      </w:r>
      <w:r w:rsidRPr="003D52FF">
        <w:rPr>
          <w:rFonts w:asciiTheme="minorBidi" w:hAnsiTheme="minorBidi" w:cstheme="minorBidi"/>
        </w:rPr>
        <w:t>Huber</w:t>
      </w:r>
      <w:r w:rsidRPr="003D52FF">
        <w:rPr>
          <w:rFonts w:asciiTheme="minorBidi" w:hAnsiTheme="minorBidi" w:cstheme="minorBidi"/>
          <w:spacing w:val="1"/>
        </w:rPr>
        <w:t xml:space="preserve"> </w:t>
      </w:r>
      <w:r w:rsidRPr="003D52FF">
        <w:rPr>
          <w:rFonts w:asciiTheme="minorBidi" w:hAnsiTheme="minorBidi" w:cstheme="minorBidi"/>
        </w:rPr>
        <w:t>et al.,</w:t>
      </w:r>
      <w:r w:rsidRPr="003D52FF">
        <w:rPr>
          <w:rFonts w:asciiTheme="minorBidi" w:hAnsiTheme="minorBidi" w:cstheme="minorBidi"/>
          <w:spacing w:val="1"/>
        </w:rPr>
        <w:t xml:space="preserve"> </w:t>
      </w:r>
      <w:r w:rsidRPr="003D52FF">
        <w:rPr>
          <w:rFonts w:asciiTheme="minorBidi" w:hAnsiTheme="minorBidi" w:cstheme="minorBidi"/>
        </w:rPr>
        <w:t>2013;</w:t>
      </w:r>
      <w:r w:rsidRPr="003D52FF">
        <w:rPr>
          <w:rFonts w:asciiTheme="minorBidi" w:hAnsiTheme="minorBidi" w:cstheme="minorBidi"/>
          <w:spacing w:val="1"/>
        </w:rPr>
        <w:t xml:space="preserve"> </w:t>
      </w:r>
      <w:r w:rsidRPr="003D52FF">
        <w:rPr>
          <w:rFonts w:asciiTheme="minorBidi" w:hAnsiTheme="minorBidi" w:cstheme="minorBidi"/>
        </w:rPr>
        <w:t>Shamseldin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2012;</w:t>
      </w:r>
      <w:r w:rsidRPr="003D52FF">
        <w:rPr>
          <w:rFonts w:asciiTheme="minorBidi" w:hAnsiTheme="minorBidi" w:cstheme="minorBidi"/>
          <w:spacing w:val="1"/>
        </w:rPr>
        <w:t xml:space="preserve"> </w:t>
      </w:r>
      <w:r w:rsidRPr="003D52FF">
        <w:rPr>
          <w:rFonts w:asciiTheme="minorBidi" w:hAnsiTheme="minorBidi" w:cstheme="minorBidi"/>
        </w:rPr>
        <w:t>Waterham et al., 2007). Despite conducting microscopic examinations of fibroblasts</w:t>
      </w:r>
      <w:r w:rsidRPr="003D52FF">
        <w:rPr>
          <w:rFonts w:asciiTheme="minorBidi" w:hAnsiTheme="minorBidi" w:cstheme="minorBidi"/>
          <w:spacing w:val="1"/>
        </w:rPr>
        <w:t xml:space="preserve"> </w:t>
      </w:r>
      <w:r w:rsidRPr="003D52FF">
        <w:rPr>
          <w:rFonts w:asciiTheme="minorBidi" w:hAnsiTheme="minorBidi" w:cstheme="minorBidi"/>
        </w:rPr>
        <w:t>from patients with Dlp1 and Pex11β defects, which revealed evident impairment in</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division,</w:t>
      </w:r>
      <w:r w:rsidRPr="003D52FF">
        <w:rPr>
          <w:rFonts w:asciiTheme="minorBidi" w:hAnsiTheme="minorBidi" w:cstheme="minorBidi"/>
          <w:spacing w:val="1"/>
        </w:rPr>
        <w:t xml:space="preserve"> </w:t>
      </w:r>
      <w:r w:rsidRPr="003D52FF">
        <w:rPr>
          <w:rFonts w:asciiTheme="minorBidi" w:hAnsiTheme="minorBidi" w:cstheme="minorBidi"/>
        </w:rPr>
        <w:t>all</w:t>
      </w:r>
      <w:r w:rsidRPr="003D52FF">
        <w:rPr>
          <w:rFonts w:asciiTheme="minorBidi" w:hAnsiTheme="minorBidi" w:cstheme="minorBidi"/>
          <w:spacing w:val="1"/>
        </w:rPr>
        <w:t xml:space="preserve"> </w:t>
      </w:r>
      <w:r w:rsidRPr="003D52FF">
        <w:rPr>
          <w:rFonts w:asciiTheme="minorBidi" w:hAnsiTheme="minorBidi" w:cstheme="minorBidi"/>
        </w:rPr>
        <w:t>conventional</w:t>
      </w:r>
      <w:r w:rsidRPr="003D52FF">
        <w:rPr>
          <w:rFonts w:asciiTheme="minorBidi" w:hAnsiTheme="minorBidi" w:cstheme="minorBidi"/>
          <w:spacing w:val="1"/>
        </w:rPr>
        <w:t xml:space="preserve"> </w:t>
      </w:r>
      <w:r w:rsidRPr="003D52FF">
        <w:rPr>
          <w:rFonts w:asciiTheme="minorBidi" w:hAnsiTheme="minorBidi" w:cstheme="minorBidi"/>
        </w:rPr>
        <w:t>biochemical</w:t>
      </w:r>
      <w:r w:rsidRPr="003D52FF">
        <w:rPr>
          <w:rFonts w:asciiTheme="minorBidi" w:hAnsiTheme="minorBidi" w:cstheme="minorBidi"/>
          <w:spacing w:val="1"/>
        </w:rPr>
        <w:t xml:space="preserve"> </w:t>
      </w:r>
      <w:r w:rsidRPr="003D52FF">
        <w:rPr>
          <w:rFonts w:asciiTheme="minorBidi" w:hAnsiTheme="minorBidi" w:cstheme="minorBidi"/>
        </w:rPr>
        <w:t>indicators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75"/>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plasma, erythrocytes, and fibroblasts appeared to be largely unaffected or normal</w:t>
      </w:r>
      <w:r w:rsidRPr="003D52FF">
        <w:rPr>
          <w:rFonts w:asciiTheme="minorBidi" w:hAnsiTheme="minorBidi" w:cstheme="minorBidi"/>
          <w:spacing w:val="1"/>
        </w:rPr>
        <w:t xml:space="preserve"> </w:t>
      </w:r>
      <w:r w:rsidRPr="003D52FF">
        <w:rPr>
          <w:rFonts w:asciiTheme="minorBidi" w:hAnsiTheme="minorBidi" w:cstheme="minorBidi"/>
        </w:rPr>
        <w:t>(Waterham</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2016).</w:t>
      </w:r>
    </w:p>
    <w:p w14:paraId="264273FB" w14:textId="77777777" w:rsidR="00CF52B0" w:rsidRPr="003D52FF" w:rsidRDefault="00CF52B0">
      <w:pPr>
        <w:pStyle w:val="BodyText"/>
        <w:spacing w:before="1"/>
        <w:rPr>
          <w:rFonts w:asciiTheme="minorBidi" w:hAnsiTheme="minorBidi" w:cstheme="minorBidi"/>
          <w:sz w:val="23"/>
        </w:rPr>
      </w:pPr>
    </w:p>
    <w:p w14:paraId="5E68254B" w14:textId="77777777" w:rsidR="00CF52B0" w:rsidRPr="003D52FF" w:rsidRDefault="00000000">
      <w:pPr>
        <w:pStyle w:val="BodyText"/>
        <w:spacing w:line="343" w:lineRule="auto"/>
        <w:ind w:left="1160" w:right="1179"/>
        <w:jc w:val="both"/>
        <w:rPr>
          <w:rFonts w:asciiTheme="minorBidi" w:hAnsiTheme="minorBidi" w:cstheme="minorBidi"/>
        </w:rPr>
      </w:pPr>
      <w:r w:rsidRPr="003D52FF">
        <w:rPr>
          <w:rFonts w:asciiTheme="minorBidi" w:hAnsiTheme="minorBidi" w:cstheme="minorBidi"/>
        </w:rPr>
        <w:t>The other type of defect in peroxisomal function is referred to as single peroxisomal</w:t>
      </w:r>
      <w:r w:rsidRPr="003D52FF">
        <w:rPr>
          <w:rFonts w:asciiTheme="minorBidi" w:hAnsiTheme="minorBidi" w:cstheme="minorBidi"/>
          <w:spacing w:val="1"/>
        </w:rPr>
        <w:t xml:space="preserve"> </w:t>
      </w:r>
      <w:r w:rsidRPr="003D52FF">
        <w:rPr>
          <w:rFonts w:asciiTheme="minorBidi" w:hAnsiTheme="minorBidi" w:cstheme="minorBidi"/>
        </w:rPr>
        <w:t>enzyme deficiencies (PEDs) (Fidaleo, 2010; Klouwer et al., 2015; Steinberg et al.,</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Subramani,</w:t>
      </w:r>
      <w:r w:rsidRPr="003D52FF">
        <w:rPr>
          <w:rFonts w:asciiTheme="minorBidi" w:hAnsiTheme="minorBidi" w:cstheme="minorBidi"/>
          <w:spacing w:val="1"/>
        </w:rPr>
        <w:t xml:space="preserve"> </w:t>
      </w:r>
      <w:r w:rsidRPr="003D52FF">
        <w:rPr>
          <w:rFonts w:asciiTheme="minorBidi" w:hAnsiTheme="minorBidi" w:cstheme="minorBidi"/>
        </w:rPr>
        <w:t>1993).</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category</w:t>
      </w:r>
      <w:r w:rsidRPr="003D52FF">
        <w:rPr>
          <w:rFonts w:asciiTheme="minorBidi" w:hAnsiTheme="minorBidi" w:cstheme="minorBidi"/>
          <w:spacing w:val="1"/>
        </w:rPr>
        <w:t xml:space="preserve"> </w:t>
      </w:r>
      <w:r w:rsidRPr="003D52FF">
        <w:rPr>
          <w:rFonts w:asciiTheme="minorBidi" w:hAnsiTheme="minorBidi" w:cstheme="minorBidi"/>
        </w:rPr>
        <w:t>encompasses</w:t>
      </w:r>
      <w:r w:rsidRPr="003D52FF">
        <w:rPr>
          <w:rFonts w:asciiTheme="minorBidi" w:hAnsiTheme="minorBidi" w:cstheme="minorBidi"/>
          <w:spacing w:val="1"/>
        </w:rPr>
        <w:t xml:space="preserve"> </w:t>
      </w:r>
      <w:r w:rsidRPr="003D52FF">
        <w:rPr>
          <w:rFonts w:asciiTheme="minorBidi" w:hAnsiTheme="minorBidi" w:cstheme="minorBidi"/>
        </w:rPr>
        <w:t>impairments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2"/>
        </w:rPr>
        <w:t xml:space="preserve"> </w:t>
      </w:r>
      <w:r w:rsidRPr="003D52FF">
        <w:rPr>
          <w:rFonts w:asciiTheme="minorBidi" w:hAnsiTheme="minorBidi" w:cstheme="minorBidi"/>
        </w:rPr>
        <w:t>matrix</w:t>
      </w:r>
      <w:r w:rsidRPr="003D52FF">
        <w:rPr>
          <w:rFonts w:asciiTheme="minorBidi" w:hAnsiTheme="minorBidi" w:cstheme="minorBidi"/>
          <w:spacing w:val="43"/>
        </w:rPr>
        <w:t xml:space="preserve"> </w:t>
      </w:r>
      <w:r w:rsidRPr="003D52FF">
        <w:rPr>
          <w:rFonts w:asciiTheme="minorBidi" w:hAnsiTheme="minorBidi" w:cstheme="minorBidi"/>
        </w:rPr>
        <w:t>enzymes</w:t>
      </w:r>
      <w:r w:rsidRPr="003D52FF">
        <w:rPr>
          <w:rFonts w:asciiTheme="minorBidi" w:hAnsiTheme="minorBidi" w:cstheme="minorBidi"/>
          <w:spacing w:val="47"/>
        </w:rPr>
        <w:t xml:space="preserve"> </w:t>
      </w:r>
      <w:r w:rsidRPr="003D52FF">
        <w:rPr>
          <w:rFonts w:asciiTheme="minorBidi" w:hAnsiTheme="minorBidi" w:cstheme="minorBidi"/>
        </w:rPr>
        <w:t>and</w:t>
      </w:r>
      <w:r w:rsidRPr="003D52FF">
        <w:rPr>
          <w:rFonts w:asciiTheme="minorBidi" w:hAnsiTheme="minorBidi" w:cstheme="minorBidi"/>
          <w:spacing w:val="48"/>
        </w:rPr>
        <w:t xml:space="preserve"> </w:t>
      </w:r>
      <w:r w:rsidRPr="003D52FF">
        <w:rPr>
          <w:rFonts w:asciiTheme="minorBidi" w:hAnsiTheme="minorBidi" w:cstheme="minorBidi"/>
        </w:rPr>
        <w:t>peroxisomal</w:t>
      </w:r>
      <w:r w:rsidRPr="003D52FF">
        <w:rPr>
          <w:rFonts w:asciiTheme="minorBidi" w:hAnsiTheme="minorBidi" w:cstheme="minorBidi"/>
          <w:spacing w:val="52"/>
        </w:rPr>
        <w:t xml:space="preserve"> </w:t>
      </w:r>
      <w:r w:rsidRPr="003D52FF">
        <w:rPr>
          <w:rFonts w:asciiTheme="minorBidi" w:hAnsiTheme="minorBidi" w:cstheme="minorBidi"/>
        </w:rPr>
        <w:t>membrane</w:t>
      </w:r>
      <w:r w:rsidRPr="003D52FF">
        <w:rPr>
          <w:rFonts w:asciiTheme="minorBidi" w:hAnsiTheme="minorBidi" w:cstheme="minorBidi"/>
          <w:spacing w:val="48"/>
        </w:rPr>
        <w:t xml:space="preserve"> </w:t>
      </w:r>
      <w:r w:rsidRPr="003D52FF">
        <w:rPr>
          <w:rFonts w:asciiTheme="minorBidi" w:hAnsiTheme="minorBidi" w:cstheme="minorBidi"/>
        </w:rPr>
        <w:t>proteins</w:t>
      </w:r>
      <w:r w:rsidRPr="003D52FF">
        <w:rPr>
          <w:rFonts w:asciiTheme="minorBidi" w:hAnsiTheme="minorBidi" w:cstheme="minorBidi"/>
          <w:spacing w:val="48"/>
        </w:rPr>
        <w:t xml:space="preserve"> </w:t>
      </w:r>
      <w:r w:rsidRPr="003D52FF">
        <w:rPr>
          <w:rFonts w:asciiTheme="minorBidi" w:hAnsiTheme="minorBidi" w:cstheme="minorBidi"/>
        </w:rPr>
        <w:t>responsible</w:t>
      </w:r>
      <w:r w:rsidRPr="003D52FF">
        <w:rPr>
          <w:rFonts w:asciiTheme="minorBidi" w:hAnsiTheme="minorBidi" w:cstheme="minorBidi"/>
          <w:spacing w:val="48"/>
        </w:rPr>
        <w:t xml:space="preserve"> </w:t>
      </w:r>
      <w:r w:rsidRPr="003D52FF">
        <w:rPr>
          <w:rFonts w:asciiTheme="minorBidi" w:hAnsiTheme="minorBidi" w:cstheme="minorBidi"/>
        </w:rPr>
        <w:t>for</w:t>
      </w:r>
    </w:p>
    <w:p w14:paraId="5C6BA887"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92D2DAB"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metabolite transport. Examples of disorders within this category include X-linked</w:t>
      </w:r>
      <w:r w:rsidRPr="003D52FF">
        <w:rPr>
          <w:rFonts w:asciiTheme="minorBidi" w:hAnsiTheme="minorBidi" w:cstheme="minorBidi"/>
          <w:spacing w:val="1"/>
        </w:rPr>
        <w:t xml:space="preserve"> </w:t>
      </w:r>
      <w:r w:rsidRPr="003D52FF">
        <w:rPr>
          <w:rFonts w:asciiTheme="minorBidi" w:hAnsiTheme="minorBidi" w:cstheme="minorBidi"/>
        </w:rPr>
        <w:t>adrenoleukodystrophy</w:t>
      </w:r>
      <w:r w:rsidRPr="003D52FF">
        <w:rPr>
          <w:rFonts w:asciiTheme="minorBidi" w:hAnsiTheme="minorBidi" w:cstheme="minorBidi"/>
          <w:spacing w:val="1"/>
        </w:rPr>
        <w:t xml:space="preserve"> </w:t>
      </w:r>
      <w:r w:rsidRPr="003D52FF">
        <w:rPr>
          <w:rFonts w:asciiTheme="minorBidi" w:hAnsiTheme="minorBidi" w:cstheme="minorBidi"/>
        </w:rPr>
        <w:t>(X-ALD),</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deficiency,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D-bifunctional</w:t>
      </w:r>
      <w:r w:rsidRPr="003D52FF">
        <w:rPr>
          <w:rFonts w:asciiTheme="minorBidi" w:hAnsiTheme="minorBidi" w:cstheme="minorBidi"/>
          <w:spacing w:val="1"/>
        </w:rPr>
        <w:t xml:space="preserve"> </w:t>
      </w:r>
      <w:r w:rsidRPr="003D52FF">
        <w:rPr>
          <w:rFonts w:asciiTheme="minorBidi" w:hAnsiTheme="minorBidi" w:cstheme="minorBidi"/>
        </w:rPr>
        <w:t>protein deficiency, which are associated with peroxisomal fatty acid β-oxidation.</w:t>
      </w:r>
      <w:r w:rsidRPr="003D52FF">
        <w:rPr>
          <w:rFonts w:asciiTheme="minorBidi" w:hAnsiTheme="minorBidi" w:cstheme="minorBidi"/>
          <w:spacing w:val="1"/>
        </w:rPr>
        <w:t xml:space="preserve"> </w:t>
      </w:r>
      <w:r w:rsidRPr="003D52FF">
        <w:rPr>
          <w:rFonts w:asciiTheme="minorBidi" w:hAnsiTheme="minorBidi" w:cstheme="minorBidi"/>
        </w:rPr>
        <w:t>Refsum disease is a disorder linked to peroxisomal fatty acid α oxidation. Primary</w:t>
      </w:r>
      <w:r w:rsidRPr="003D52FF">
        <w:rPr>
          <w:rFonts w:asciiTheme="minorBidi" w:hAnsiTheme="minorBidi" w:cstheme="minorBidi"/>
          <w:spacing w:val="1"/>
        </w:rPr>
        <w:t xml:space="preserve"> </w:t>
      </w:r>
      <w:r w:rsidRPr="003D52FF">
        <w:rPr>
          <w:rFonts w:asciiTheme="minorBidi" w:hAnsiTheme="minorBidi" w:cstheme="minorBidi"/>
        </w:rPr>
        <w:t>hyperoxaluria type 1 affects peroxisomal glyoxylate metabolism. Disorders related to</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ether phospholipid biosynthesis include</w:t>
      </w:r>
      <w:r w:rsidRPr="003D52FF">
        <w:rPr>
          <w:rFonts w:asciiTheme="minorBidi" w:hAnsiTheme="minorBidi" w:cstheme="minorBidi"/>
          <w:spacing w:val="1"/>
        </w:rPr>
        <w:t xml:space="preserve"> </w:t>
      </w:r>
      <w:r w:rsidRPr="003D52FF">
        <w:rPr>
          <w:rFonts w:asciiTheme="minorBidi" w:hAnsiTheme="minorBidi" w:cstheme="minorBidi"/>
        </w:rPr>
        <w:t>GPAT</w:t>
      </w:r>
      <w:r w:rsidRPr="003D52FF">
        <w:rPr>
          <w:rFonts w:asciiTheme="minorBidi" w:hAnsiTheme="minorBidi" w:cstheme="minorBidi"/>
          <w:spacing w:val="1"/>
        </w:rPr>
        <w:t xml:space="preserve"> </w:t>
      </w:r>
      <w:r w:rsidRPr="003D52FF">
        <w:rPr>
          <w:rFonts w:asciiTheme="minorBidi" w:hAnsiTheme="minorBidi" w:cstheme="minorBidi"/>
        </w:rPr>
        <w:t>(DHAPAT) deficiency-</w:t>
      </w:r>
      <w:r w:rsidRPr="003D52FF">
        <w:rPr>
          <w:rFonts w:asciiTheme="minorBidi" w:hAnsiTheme="minorBidi" w:cstheme="minorBidi"/>
          <w:spacing w:val="1"/>
        </w:rPr>
        <w:t xml:space="preserve"> </w:t>
      </w:r>
      <w:r w:rsidRPr="003D52FF">
        <w:rPr>
          <w:rFonts w:asciiTheme="minorBidi" w:hAnsiTheme="minorBidi" w:cstheme="minorBidi"/>
        </w:rPr>
        <w:t>RCDP type 2, AGPS deficiency-RCDP type 3, and FAR1 deficiency-RCDP type 4.</w:t>
      </w:r>
      <w:r w:rsidRPr="003D52FF">
        <w:rPr>
          <w:rFonts w:asciiTheme="minorBidi" w:hAnsiTheme="minorBidi" w:cstheme="minorBidi"/>
          <w:spacing w:val="1"/>
        </w:rPr>
        <w:t xml:space="preserve"> </w:t>
      </w:r>
      <w:r w:rsidRPr="003D52FF">
        <w:rPr>
          <w:rFonts w:asciiTheme="minorBidi" w:hAnsiTheme="minorBidi" w:cstheme="minorBidi"/>
        </w:rPr>
        <w:t>ABCD3 (PMP70) deficiency and BAAT deficiency are disorders affecting peroxisomal</w:t>
      </w:r>
      <w:r w:rsidRPr="003D52FF">
        <w:rPr>
          <w:rFonts w:asciiTheme="minorBidi" w:hAnsiTheme="minorBidi" w:cstheme="minorBidi"/>
          <w:spacing w:val="1"/>
        </w:rPr>
        <w:t xml:space="preserve"> </w:t>
      </w:r>
      <w:r w:rsidRPr="003D52FF">
        <w:rPr>
          <w:rFonts w:asciiTheme="minorBidi" w:hAnsiTheme="minorBidi" w:cstheme="minorBidi"/>
        </w:rPr>
        <w:t>bile acid synthesis. Lastly, Acatalasemia is a disorder associated with peroxisomal</w:t>
      </w:r>
      <w:r w:rsidRPr="003D52FF">
        <w:rPr>
          <w:rFonts w:asciiTheme="minorBidi" w:hAnsiTheme="minorBidi" w:cstheme="minorBidi"/>
          <w:spacing w:val="1"/>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20"/>
          <w:sz w:val="16"/>
        </w:rPr>
        <w:t xml:space="preserve"> </w:t>
      </w:r>
      <w:r w:rsidRPr="003D52FF">
        <w:rPr>
          <w:rFonts w:asciiTheme="minorBidi" w:hAnsiTheme="minorBidi" w:cstheme="minorBidi"/>
          <w:position w:val="2"/>
        </w:rPr>
        <w:t>metabolism</w:t>
      </w:r>
      <w:r w:rsidRPr="003D52FF">
        <w:rPr>
          <w:rFonts w:asciiTheme="minorBidi" w:hAnsiTheme="minorBidi" w:cstheme="minorBidi"/>
          <w:spacing w:val="-14"/>
          <w:position w:val="2"/>
        </w:rPr>
        <w:t xml:space="preserve"> </w:t>
      </w:r>
      <w:r w:rsidRPr="003D52FF">
        <w:rPr>
          <w:rFonts w:asciiTheme="minorBidi" w:hAnsiTheme="minorBidi" w:cstheme="minorBidi"/>
          <w:position w:val="2"/>
        </w:rPr>
        <w:t>(Waterham</w:t>
      </w:r>
      <w:r w:rsidRPr="003D52FF">
        <w:rPr>
          <w:rFonts w:asciiTheme="minorBidi" w:hAnsiTheme="minorBidi" w:cstheme="minorBidi"/>
          <w:spacing w:val="-17"/>
          <w:position w:val="2"/>
        </w:rPr>
        <w:t xml:space="preserve"> </w:t>
      </w:r>
      <w:r w:rsidRPr="003D52FF">
        <w:rPr>
          <w:rFonts w:asciiTheme="minorBidi" w:hAnsiTheme="minorBidi" w:cstheme="minorBidi"/>
          <w:position w:val="2"/>
        </w:rPr>
        <w:t>et</w:t>
      </w:r>
      <w:r w:rsidRPr="003D52FF">
        <w:rPr>
          <w:rFonts w:asciiTheme="minorBidi" w:hAnsiTheme="minorBidi" w:cstheme="minorBidi"/>
          <w:spacing w:val="-7"/>
          <w:position w:val="2"/>
        </w:rPr>
        <w:t xml:space="preserve"> </w:t>
      </w:r>
      <w:r w:rsidRPr="003D52FF">
        <w:rPr>
          <w:rFonts w:asciiTheme="minorBidi" w:hAnsiTheme="minorBidi" w:cstheme="minorBidi"/>
          <w:position w:val="2"/>
        </w:rPr>
        <w:t>al.,</w:t>
      </w:r>
      <w:r w:rsidRPr="003D52FF">
        <w:rPr>
          <w:rFonts w:asciiTheme="minorBidi" w:hAnsiTheme="minorBidi" w:cstheme="minorBidi"/>
          <w:spacing w:val="-8"/>
          <w:position w:val="2"/>
        </w:rPr>
        <w:t xml:space="preserve"> </w:t>
      </w:r>
      <w:r w:rsidRPr="003D52FF">
        <w:rPr>
          <w:rFonts w:asciiTheme="minorBidi" w:hAnsiTheme="minorBidi" w:cstheme="minorBidi"/>
          <w:position w:val="2"/>
        </w:rPr>
        <w:t>2016).</w:t>
      </w:r>
    </w:p>
    <w:p w14:paraId="453DBECE" w14:textId="77777777" w:rsidR="00CF52B0" w:rsidRPr="003D52FF" w:rsidRDefault="00CF52B0">
      <w:pPr>
        <w:pStyle w:val="BodyText"/>
        <w:spacing w:before="10"/>
        <w:rPr>
          <w:rFonts w:asciiTheme="minorBidi" w:hAnsiTheme="minorBidi" w:cstheme="minorBidi"/>
          <w:sz w:val="23"/>
        </w:rPr>
      </w:pPr>
    </w:p>
    <w:p w14:paraId="6CCDBBD3" w14:textId="6FEC7741" w:rsidR="00CF52B0" w:rsidRPr="003D52FF" w:rsidRDefault="00000000" w:rsidP="00B56E78">
      <w:pPr>
        <w:pStyle w:val="Heading2"/>
        <w:numPr>
          <w:ilvl w:val="1"/>
          <w:numId w:val="46"/>
        </w:numPr>
      </w:pPr>
      <w:bookmarkStart w:id="20" w:name="1.4._Peroxins_and_peroxisome_biosynthesi"/>
      <w:bookmarkStart w:id="21" w:name="_bookmark13"/>
      <w:bookmarkEnd w:id="20"/>
      <w:bookmarkEnd w:id="21"/>
      <w:r w:rsidRPr="003D52FF">
        <w:t>Peroxins</w:t>
      </w:r>
      <w:r w:rsidR="0081212B">
        <w:t xml:space="preserve"> </w:t>
      </w:r>
      <w:r w:rsidR="0081212B" w:rsidRPr="003D52FF">
        <w:t>biosynthesis</w:t>
      </w:r>
      <w:r w:rsidRPr="003D52FF">
        <w:rPr>
          <w:spacing w:val="-10"/>
        </w:rPr>
        <w:t xml:space="preserve"> </w:t>
      </w:r>
      <w:r w:rsidRPr="003D52FF">
        <w:t>and</w:t>
      </w:r>
      <w:r w:rsidRPr="003D52FF">
        <w:rPr>
          <w:spacing w:val="-10"/>
        </w:rPr>
        <w:t xml:space="preserve"> </w:t>
      </w:r>
      <w:r w:rsidRPr="003D52FF">
        <w:t>peroxisome</w:t>
      </w:r>
      <w:r w:rsidR="0081212B">
        <w:t xml:space="preserve"> biogenesis</w:t>
      </w:r>
      <w:r w:rsidRPr="003D52FF">
        <w:rPr>
          <w:spacing w:val="-9"/>
        </w:rPr>
        <w:t xml:space="preserve"> </w:t>
      </w:r>
    </w:p>
    <w:p w14:paraId="2BAB896F" w14:textId="77777777" w:rsidR="00CF52B0" w:rsidRPr="003D52FF" w:rsidRDefault="00CF52B0">
      <w:pPr>
        <w:pStyle w:val="BodyText"/>
        <w:rPr>
          <w:rFonts w:asciiTheme="minorBidi" w:hAnsiTheme="minorBidi" w:cstheme="minorBidi"/>
          <w:b/>
          <w:sz w:val="30"/>
        </w:rPr>
      </w:pPr>
    </w:p>
    <w:p w14:paraId="6EC443DC" w14:textId="77777777" w:rsidR="00CF52B0" w:rsidRPr="003D52FF" w:rsidRDefault="00CF52B0">
      <w:pPr>
        <w:pStyle w:val="BodyText"/>
        <w:spacing w:before="11"/>
        <w:rPr>
          <w:rFonts w:asciiTheme="minorBidi" w:hAnsiTheme="minorBidi" w:cstheme="minorBidi"/>
          <w:b/>
        </w:rPr>
      </w:pPr>
    </w:p>
    <w:p w14:paraId="2E040796" w14:textId="77777777" w:rsidR="000834D9" w:rsidRPr="003D52FF" w:rsidRDefault="000834D9" w:rsidP="000834D9">
      <w:pPr>
        <w:pStyle w:val="BodyText"/>
        <w:spacing w:line="343" w:lineRule="auto"/>
        <w:ind w:left="1160" w:right="1176"/>
        <w:jc w:val="both"/>
        <w:rPr>
          <w:rFonts w:asciiTheme="minorBidi" w:hAnsiTheme="minorBidi" w:cstheme="minorBidi"/>
        </w:rPr>
      </w:pPr>
      <w:r w:rsidRPr="003D52FF">
        <w:rPr>
          <w:rFonts w:asciiTheme="minorBidi" w:hAnsiTheme="minorBidi" w:cstheme="minorBidi"/>
          <w:i/>
          <w:color w:val="212121"/>
        </w:rPr>
        <w:t>PEX</w:t>
      </w:r>
      <w:r w:rsidRPr="003D52FF">
        <w:rPr>
          <w:rFonts w:asciiTheme="minorBidi" w:hAnsiTheme="minorBidi" w:cstheme="minorBidi"/>
          <w:i/>
          <w:color w:val="212121"/>
          <w:spacing w:val="1"/>
        </w:rPr>
        <w:t xml:space="preserve"> </w:t>
      </w:r>
      <w:r w:rsidRPr="003D52FF">
        <w:rPr>
          <w:rFonts w:asciiTheme="minorBidi" w:hAnsiTheme="minorBidi" w:cstheme="minorBidi"/>
          <w:color w:val="212121"/>
        </w:rPr>
        <w:t>genes encode the essential proteins entitled peroxins for the formation or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 xml:space="preserve">multiplication of peroxisomes </w:t>
      </w:r>
      <w:r w:rsidRPr="003D52FF">
        <w:rPr>
          <w:rFonts w:asciiTheme="minorBidi" w:hAnsiTheme="minorBidi" w:cstheme="minorBidi"/>
        </w:rPr>
        <w:t>(Distel et al.,1966)</w:t>
      </w:r>
      <w:r w:rsidRPr="003D52FF">
        <w:rPr>
          <w:rFonts w:asciiTheme="minorBidi" w:hAnsiTheme="minorBidi" w:cstheme="minorBidi"/>
          <w:color w:val="212121"/>
        </w:rPr>
        <w:t>. More than 36 peroxins that have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been</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identified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by</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studying</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budding</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yeast</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other</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organisms</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using</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genetic</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screens,</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DNA microarray techniques for oleic-induced yeast genes, and proteomic assays</w:t>
      </w:r>
      <w:r w:rsidRPr="003D52FF">
        <w:rPr>
          <w:rFonts w:asciiTheme="minorBidi" w:hAnsiTheme="minorBidi" w:cstheme="minorBidi"/>
          <w:color w:val="212121"/>
          <w:spacing w:val="1"/>
        </w:rPr>
        <w:t xml:space="preserve"> </w:t>
      </w:r>
      <w:r w:rsidRPr="003D52FF">
        <w:rPr>
          <w:rFonts w:asciiTheme="minorBidi" w:hAnsiTheme="minorBidi" w:cstheme="minorBidi"/>
        </w:rPr>
        <w:t>(Akşit</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van</w:t>
      </w:r>
      <w:r w:rsidRPr="003D52FF">
        <w:rPr>
          <w:rFonts w:asciiTheme="minorBidi" w:hAnsiTheme="minorBidi" w:cstheme="minorBidi"/>
          <w:spacing w:val="-12"/>
        </w:rPr>
        <w:t xml:space="preserve"> </w:t>
      </w:r>
      <w:r w:rsidRPr="003D52FF">
        <w:rPr>
          <w:rFonts w:asciiTheme="minorBidi" w:hAnsiTheme="minorBidi" w:cstheme="minorBidi"/>
        </w:rPr>
        <w:t>der</w:t>
      </w:r>
      <w:r w:rsidRPr="003D52FF">
        <w:rPr>
          <w:rFonts w:asciiTheme="minorBidi" w:hAnsiTheme="minorBidi" w:cstheme="minorBidi"/>
          <w:spacing w:val="-7"/>
        </w:rPr>
        <w:t xml:space="preserve"> </w:t>
      </w:r>
      <w:r w:rsidRPr="003D52FF">
        <w:rPr>
          <w:rFonts w:asciiTheme="minorBidi" w:hAnsiTheme="minorBidi" w:cstheme="minorBidi"/>
        </w:rPr>
        <w:t>Klei,</w:t>
      </w:r>
      <w:r w:rsidRPr="003D52FF">
        <w:rPr>
          <w:rFonts w:asciiTheme="minorBidi" w:hAnsiTheme="minorBidi" w:cstheme="minorBidi"/>
          <w:spacing w:val="-8"/>
        </w:rPr>
        <w:t xml:space="preserve"> </w:t>
      </w:r>
      <w:r w:rsidRPr="003D52FF">
        <w:rPr>
          <w:rFonts w:asciiTheme="minorBidi" w:hAnsiTheme="minorBidi" w:cstheme="minorBidi"/>
        </w:rPr>
        <w:t>2018;</w:t>
      </w:r>
      <w:r w:rsidRPr="003D52FF">
        <w:rPr>
          <w:rFonts w:asciiTheme="minorBidi" w:hAnsiTheme="minorBidi" w:cstheme="minorBidi"/>
          <w:spacing w:val="-7"/>
        </w:rPr>
        <w:t xml:space="preserve"> </w:t>
      </w:r>
      <w:r w:rsidRPr="003D52FF">
        <w:rPr>
          <w:rFonts w:asciiTheme="minorBidi" w:hAnsiTheme="minorBidi" w:cstheme="minorBidi"/>
        </w:rPr>
        <w:t>Kiel</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2006)</w:t>
      </w:r>
      <w:r w:rsidRPr="003D52FF">
        <w:rPr>
          <w:rFonts w:asciiTheme="minorBidi" w:hAnsiTheme="minorBidi" w:cstheme="minorBidi"/>
          <w:color w:val="212121"/>
        </w:rPr>
        <w:t>.</w:t>
      </w:r>
    </w:p>
    <w:p w14:paraId="06AE4C98" w14:textId="77777777" w:rsidR="000834D9" w:rsidRDefault="000834D9">
      <w:pPr>
        <w:pStyle w:val="BodyText"/>
        <w:spacing w:line="343" w:lineRule="auto"/>
        <w:ind w:left="1160" w:right="1165"/>
        <w:jc w:val="both"/>
        <w:rPr>
          <w:rFonts w:asciiTheme="minorBidi" w:hAnsiTheme="minorBidi" w:cstheme="minorBidi"/>
        </w:rPr>
      </w:pPr>
    </w:p>
    <w:p w14:paraId="7A6C3545" w14:textId="63DF4030" w:rsidR="00CF52B0" w:rsidRPr="003D52FF" w:rsidRDefault="00000000">
      <w:pPr>
        <w:pStyle w:val="BodyText"/>
        <w:spacing w:line="343" w:lineRule="auto"/>
        <w:ind w:left="1160" w:right="1165"/>
        <w:jc w:val="both"/>
        <w:rPr>
          <w:rFonts w:asciiTheme="minorBidi" w:hAnsiTheme="minorBidi" w:cstheme="minorBidi"/>
        </w:rPr>
      </w:pPr>
      <w:r w:rsidRPr="003D52FF">
        <w:rPr>
          <w:rFonts w:asciiTheme="minorBidi" w:hAnsiTheme="minorBidi" w:cstheme="minorBidi"/>
        </w:rPr>
        <w:t>The above-mentioned disorders are fatal autosomal recessive diseases caused by</w:t>
      </w:r>
      <w:r w:rsidRPr="003D52FF">
        <w:rPr>
          <w:rFonts w:asciiTheme="minorBidi" w:hAnsiTheme="minorBidi" w:cstheme="minorBidi"/>
          <w:spacing w:val="1"/>
        </w:rPr>
        <w:t xml:space="preserve"> </w:t>
      </w:r>
      <w:r w:rsidRPr="003D52FF">
        <w:rPr>
          <w:rFonts w:asciiTheme="minorBidi" w:hAnsiTheme="minorBidi" w:cstheme="minorBidi"/>
        </w:rPr>
        <w:t>impaired peroxisome biogenesis. While ZS patients display the most severe clinical</w:t>
      </w:r>
      <w:r w:rsidRPr="003D52FF">
        <w:rPr>
          <w:rFonts w:asciiTheme="minorBidi" w:hAnsiTheme="minorBidi" w:cstheme="minorBidi"/>
          <w:spacing w:val="1"/>
        </w:rPr>
        <w:t xml:space="preserve"> </w:t>
      </w:r>
      <w:r w:rsidRPr="003D52FF">
        <w:rPr>
          <w:rFonts w:asciiTheme="minorBidi" w:hAnsiTheme="minorBidi" w:cstheme="minorBidi"/>
        </w:rPr>
        <w:t>and biochemical defects, patients with neonatal adrenoleukodystrophy (NALD) show</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lower</w:t>
      </w:r>
      <w:r w:rsidRPr="003D52FF">
        <w:rPr>
          <w:rFonts w:asciiTheme="minorBidi" w:hAnsiTheme="minorBidi" w:cstheme="minorBidi"/>
          <w:spacing w:val="-10"/>
        </w:rPr>
        <w:t xml:space="preserve"> </w:t>
      </w:r>
      <w:r w:rsidRPr="003D52FF">
        <w:rPr>
          <w:rFonts w:asciiTheme="minorBidi" w:hAnsiTheme="minorBidi" w:cstheme="minorBidi"/>
        </w:rPr>
        <w:t>level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severity</w:t>
      </w:r>
      <w:r w:rsidRPr="003D52FF">
        <w:rPr>
          <w:rFonts w:asciiTheme="minorBidi" w:hAnsiTheme="minorBidi" w:cstheme="minorBidi"/>
          <w:spacing w:val="-11"/>
        </w:rPr>
        <w:t xml:space="preserve"> </w:t>
      </w:r>
      <w:r w:rsidRPr="003D52FF">
        <w:rPr>
          <w:rFonts w:asciiTheme="minorBidi" w:hAnsiTheme="minorBidi" w:cstheme="minorBidi"/>
        </w:rPr>
        <w:t>compared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ZS.</w:t>
      </w:r>
      <w:r w:rsidRPr="003D52FF">
        <w:rPr>
          <w:rFonts w:asciiTheme="minorBidi" w:hAnsiTheme="minorBidi" w:cstheme="minorBidi"/>
          <w:spacing w:val="-7"/>
        </w:rPr>
        <w:t xml:space="preserve"> </w:t>
      </w:r>
      <w:r w:rsidRPr="003D52FF">
        <w:rPr>
          <w:rFonts w:asciiTheme="minorBidi" w:hAnsiTheme="minorBidi" w:cstheme="minorBidi"/>
        </w:rPr>
        <w:t>Meanwhile,</w:t>
      </w:r>
      <w:r w:rsidRPr="003D52FF">
        <w:rPr>
          <w:rFonts w:asciiTheme="minorBidi" w:hAnsiTheme="minorBidi" w:cstheme="minorBidi"/>
          <w:spacing w:val="-11"/>
        </w:rPr>
        <w:t xml:space="preserve"> </w:t>
      </w:r>
      <w:r w:rsidRPr="003D52FF">
        <w:rPr>
          <w:rFonts w:asciiTheme="minorBidi" w:hAnsiTheme="minorBidi" w:cstheme="minorBidi"/>
        </w:rPr>
        <w:t>individuals</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12"/>
        </w:rPr>
        <w:t xml:space="preserve"> </w:t>
      </w:r>
      <w:r w:rsidRPr="003D52FF">
        <w:rPr>
          <w:rFonts w:asciiTheme="minorBidi" w:hAnsiTheme="minorBidi" w:cstheme="minorBidi"/>
        </w:rPr>
        <w:t>infantile</w:t>
      </w:r>
      <w:r w:rsidRPr="003D52FF">
        <w:rPr>
          <w:rFonts w:asciiTheme="minorBidi" w:hAnsiTheme="minorBidi" w:cstheme="minorBidi"/>
          <w:spacing w:val="-6"/>
        </w:rPr>
        <w:t xml:space="preserve"> </w:t>
      </w:r>
      <w:r w:rsidRPr="003D52FF">
        <w:rPr>
          <w:rFonts w:asciiTheme="minorBidi" w:hAnsiTheme="minorBidi" w:cstheme="minorBidi"/>
        </w:rPr>
        <w:t>Refsum</w:t>
      </w:r>
      <w:r w:rsidRPr="003D52FF">
        <w:rPr>
          <w:rFonts w:asciiTheme="minorBidi" w:hAnsiTheme="minorBidi" w:cstheme="minorBidi"/>
          <w:spacing w:val="-73"/>
        </w:rPr>
        <w:t xml:space="preserve"> </w:t>
      </w:r>
      <w:r w:rsidRPr="003D52FF">
        <w:rPr>
          <w:rFonts w:asciiTheme="minorBidi" w:hAnsiTheme="minorBidi" w:cstheme="minorBidi"/>
        </w:rPr>
        <w:t>disease</w:t>
      </w:r>
      <w:r w:rsidRPr="003D52FF">
        <w:rPr>
          <w:rFonts w:asciiTheme="minorBidi" w:hAnsiTheme="minorBidi" w:cstheme="minorBidi"/>
          <w:spacing w:val="-4"/>
        </w:rPr>
        <w:t xml:space="preserve"> </w:t>
      </w:r>
      <w:r w:rsidRPr="003D52FF">
        <w:rPr>
          <w:rFonts w:asciiTheme="minorBidi" w:hAnsiTheme="minorBidi" w:cstheme="minorBidi"/>
        </w:rPr>
        <w:t>(IRD)</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Heimler</w:t>
      </w:r>
      <w:r w:rsidRPr="003D52FF">
        <w:rPr>
          <w:rFonts w:asciiTheme="minorBidi" w:hAnsiTheme="minorBidi" w:cstheme="minorBidi"/>
          <w:spacing w:val="-8"/>
        </w:rPr>
        <w:t xml:space="preserve"> </w:t>
      </w:r>
      <w:r w:rsidRPr="003D52FF">
        <w:rPr>
          <w:rFonts w:asciiTheme="minorBidi" w:hAnsiTheme="minorBidi" w:cstheme="minorBidi"/>
        </w:rPr>
        <w:t>syndrome</w:t>
      </w:r>
      <w:r w:rsidRPr="003D52FF">
        <w:rPr>
          <w:rFonts w:asciiTheme="minorBidi" w:hAnsiTheme="minorBidi" w:cstheme="minorBidi"/>
          <w:spacing w:val="-3"/>
        </w:rPr>
        <w:t xml:space="preserve"> </w:t>
      </w:r>
      <w:r w:rsidRPr="003D52FF">
        <w:rPr>
          <w:rFonts w:asciiTheme="minorBidi" w:hAnsiTheme="minorBidi" w:cstheme="minorBidi"/>
        </w:rPr>
        <w:t>exhibit</w:t>
      </w:r>
      <w:r w:rsidRPr="003D52FF">
        <w:rPr>
          <w:rFonts w:asciiTheme="minorBidi" w:hAnsiTheme="minorBidi" w:cstheme="minorBidi"/>
          <w:spacing w:val="-9"/>
        </w:rPr>
        <w:t xml:space="preserve"> </w:t>
      </w:r>
      <w:r w:rsidRPr="003D52FF">
        <w:rPr>
          <w:rFonts w:asciiTheme="minorBidi" w:hAnsiTheme="minorBidi" w:cstheme="minorBidi"/>
        </w:rPr>
        <w:t>milder</w:t>
      </w:r>
      <w:r w:rsidRPr="003D52FF">
        <w:rPr>
          <w:rFonts w:asciiTheme="minorBidi" w:hAnsiTheme="minorBidi" w:cstheme="minorBidi"/>
          <w:spacing w:val="-4"/>
        </w:rPr>
        <w:t xml:space="preserve"> </w:t>
      </w:r>
      <w:r w:rsidRPr="003D52FF">
        <w:rPr>
          <w:rFonts w:asciiTheme="minorBidi" w:hAnsiTheme="minorBidi" w:cstheme="minorBidi"/>
        </w:rPr>
        <w:t>features.</w:t>
      </w:r>
      <w:r w:rsidRPr="003D52FF">
        <w:rPr>
          <w:rFonts w:asciiTheme="minorBidi" w:hAnsiTheme="minorBidi" w:cstheme="minorBidi"/>
          <w:spacing w:val="-5"/>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fusion</w:t>
      </w:r>
      <w:r w:rsidRPr="003D52FF">
        <w:rPr>
          <w:rFonts w:asciiTheme="minorBidi" w:hAnsiTheme="minorBidi" w:cstheme="minorBidi"/>
          <w:spacing w:val="-9"/>
        </w:rPr>
        <w:t xml:space="preserve"> </w:t>
      </w:r>
      <w:r w:rsidRPr="003D52FF">
        <w:rPr>
          <w:rFonts w:asciiTheme="minorBidi" w:hAnsiTheme="minorBidi" w:cstheme="minorBidi"/>
        </w:rPr>
        <w:t>studies</w:t>
      </w:r>
      <w:r w:rsidRPr="003D52FF">
        <w:rPr>
          <w:rFonts w:asciiTheme="minorBidi" w:hAnsiTheme="minorBidi" w:cstheme="minorBidi"/>
          <w:spacing w:val="-10"/>
        </w:rPr>
        <w:t xml:space="preserve"> </w:t>
      </w:r>
      <w:r w:rsidRPr="003D52FF">
        <w:rPr>
          <w:rFonts w:asciiTheme="minorBidi" w:hAnsiTheme="minorBidi" w:cstheme="minorBidi"/>
        </w:rPr>
        <w:t>using</w:t>
      </w:r>
      <w:r w:rsidRPr="003D52FF">
        <w:rPr>
          <w:rFonts w:asciiTheme="minorBidi" w:hAnsiTheme="minorBidi" w:cstheme="minorBidi"/>
          <w:spacing w:val="-73"/>
        </w:rPr>
        <w:t xml:space="preserve"> </w:t>
      </w:r>
      <w:r w:rsidRPr="003D52FF">
        <w:rPr>
          <w:rFonts w:asciiTheme="minorBidi" w:hAnsiTheme="minorBidi" w:cstheme="minorBidi"/>
        </w:rPr>
        <w:t>fibroblast from patients was used in the study of the genetic basis of peroxisome</w:t>
      </w:r>
      <w:r w:rsidRPr="003D52FF">
        <w:rPr>
          <w:rFonts w:asciiTheme="minorBidi" w:hAnsiTheme="minorBidi" w:cstheme="minorBidi"/>
          <w:spacing w:val="1"/>
        </w:rPr>
        <w:t xml:space="preserve"> </w:t>
      </w:r>
      <w:r w:rsidRPr="003D52FF">
        <w:rPr>
          <w:rFonts w:asciiTheme="minorBidi" w:hAnsiTheme="minorBidi" w:cstheme="minorBidi"/>
        </w:rPr>
        <w:t>biogenesis disorders (PBDs;</w:t>
      </w:r>
      <w:r w:rsidRPr="003D52FF">
        <w:rPr>
          <w:rFonts w:asciiTheme="minorBidi" w:hAnsiTheme="minorBidi" w:cstheme="minorBidi"/>
          <w:spacing w:val="1"/>
        </w:rPr>
        <w:t xml:space="preserve"> </w:t>
      </w:r>
      <w:r w:rsidRPr="003D52FF">
        <w:rPr>
          <w:rFonts w:asciiTheme="minorBidi" w:hAnsiTheme="minorBidi" w:cstheme="minorBidi"/>
        </w:rPr>
        <w:t>MIM</w:t>
      </w:r>
      <w:r w:rsidRPr="003D52FF">
        <w:rPr>
          <w:rFonts w:asciiTheme="minorBidi" w:hAnsiTheme="minorBidi" w:cstheme="minorBidi"/>
          <w:spacing w:val="1"/>
        </w:rPr>
        <w:t xml:space="preserve"> </w:t>
      </w:r>
      <w:r w:rsidRPr="003D52FF">
        <w:rPr>
          <w:rFonts w:asciiTheme="minorBidi" w:hAnsiTheme="minorBidi" w:cstheme="minorBidi"/>
        </w:rPr>
        <w:t>601539) at institutions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 the Academic</w:t>
      </w:r>
      <w:r w:rsidRPr="003D52FF">
        <w:rPr>
          <w:rFonts w:asciiTheme="minorBidi" w:hAnsiTheme="minorBidi" w:cstheme="minorBidi"/>
          <w:spacing w:val="1"/>
        </w:rPr>
        <w:t xml:space="preserve"> </w:t>
      </w:r>
      <w:r w:rsidRPr="003D52FF">
        <w:rPr>
          <w:rFonts w:asciiTheme="minorBidi" w:hAnsiTheme="minorBidi" w:cstheme="minorBidi"/>
        </w:rPr>
        <w:t>Medical</w:t>
      </w:r>
      <w:r w:rsidRPr="003D52FF">
        <w:rPr>
          <w:rFonts w:asciiTheme="minorBidi" w:hAnsiTheme="minorBidi" w:cstheme="minorBidi"/>
          <w:spacing w:val="-9"/>
        </w:rPr>
        <w:t xml:space="preserve"> </w:t>
      </w:r>
      <w:r w:rsidRPr="003D52FF">
        <w:rPr>
          <w:rFonts w:asciiTheme="minorBidi" w:hAnsiTheme="minorBidi" w:cstheme="minorBidi"/>
        </w:rPr>
        <w:t>Centre</w:t>
      </w:r>
      <w:r w:rsidRPr="003D52FF">
        <w:rPr>
          <w:rFonts w:asciiTheme="minorBidi" w:hAnsiTheme="minorBidi" w:cstheme="minorBidi"/>
          <w:spacing w:val="-11"/>
        </w:rPr>
        <w:t xml:space="preserve"> </w:t>
      </w:r>
      <w:r w:rsidRPr="003D52FF">
        <w:rPr>
          <w:rFonts w:asciiTheme="minorBidi" w:hAnsiTheme="minorBidi" w:cstheme="minorBidi"/>
        </w:rPr>
        <w:t>(AMC)</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Netherlands</w:t>
      </w:r>
      <w:r w:rsidRPr="003D52FF">
        <w:rPr>
          <w:rFonts w:asciiTheme="minorBidi" w:hAnsiTheme="minorBidi" w:cstheme="minorBidi"/>
          <w:spacing w:val="-13"/>
        </w:rPr>
        <w:t xml:space="preserve"> </w:t>
      </w:r>
      <w:r w:rsidRPr="003D52FF">
        <w:rPr>
          <w:rFonts w:asciiTheme="minorBidi" w:hAnsiTheme="minorBidi" w:cstheme="minorBidi"/>
        </w:rPr>
        <w:t>(Brul</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1988),</w:t>
      </w:r>
      <w:r w:rsidRPr="003D52FF">
        <w:rPr>
          <w:rFonts w:asciiTheme="minorBidi" w:hAnsiTheme="minorBidi" w:cstheme="minorBidi"/>
          <w:spacing w:val="-12"/>
        </w:rPr>
        <w:t xml:space="preserve"> </w:t>
      </w:r>
      <w:r w:rsidRPr="003D52FF">
        <w:rPr>
          <w:rFonts w:asciiTheme="minorBidi" w:hAnsiTheme="minorBidi" w:cstheme="minorBidi"/>
        </w:rPr>
        <w:t>Kennedy</w:t>
      </w:r>
      <w:r w:rsidRPr="003D52FF">
        <w:rPr>
          <w:rFonts w:asciiTheme="minorBidi" w:hAnsiTheme="minorBidi" w:cstheme="minorBidi"/>
          <w:spacing w:val="-12"/>
        </w:rPr>
        <w:t xml:space="preserve"> </w:t>
      </w:r>
      <w:r w:rsidRPr="003D52FF">
        <w:rPr>
          <w:rFonts w:asciiTheme="minorBidi" w:hAnsiTheme="minorBidi" w:cstheme="minorBidi"/>
        </w:rPr>
        <w:t>Krieger</w:t>
      </w:r>
      <w:r w:rsidRPr="003D52FF">
        <w:rPr>
          <w:rFonts w:asciiTheme="minorBidi" w:hAnsiTheme="minorBidi" w:cstheme="minorBidi"/>
          <w:spacing w:val="-10"/>
        </w:rPr>
        <w:t xml:space="preserve"> </w:t>
      </w:r>
      <w:r w:rsidRPr="003D52FF">
        <w:rPr>
          <w:rFonts w:asciiTheme="minorBidi" w:hAnsiTheme="minorBidi" w:cstheme="minorBidi"/>
        </w:rPr>
        <w:t>Institute</w:t>
      </w:r>
      <w:r w:rsidRPr="003D52FF">
        <w:rPr>
          <w:rFonts w:asciiTheme="minorBidi" w:hAnsiTheme="minorBidi" w:cstheme="minorBidi"/>
          <w:spacing w:val="-73"/>
        </w:rPr>
        <w:t xml:space="preserve"> </w:t>
      </w:r>
      <w:r w:rsidRPr="003D52FF">
        <w:rPr>
          <w:rFonts w:asciiTheme="minorBidi" w:hAnsiTheme="minorBidi" w:cstheme="minorBidi"/>
        </w:rPr>
        <w:t>(KKI) in the USA (Roscher et al., 1989), and Gifu University in Japan (Yajima et al.,</w:t>
      </w:r>
      <w:r w:rsidRPr="003D52FF">
        <w:rPr>
          <w:rFonts w:asciiTheme="minorBidi" w:hAnsiTheme="minorBidi" w:cstheme="minorBidi"/>
          <w:spacing w:val="1"/>
        </w:rPr>
        <w:t xml:space="preserve"> </w:t>
      </w:r>
      <w:r w:rsidRPr="003D52FF">
        <w:rPr>
          <w:rFonts w:asciiTheme="minorBidi" w:hAnsiTheme="minorBidi" w:cstheme="minorBidi"/>
        </w:rPr>
        <w:t>1992). These studies led to the identification of 15 complementation groups (CGs) in</w:t>
      </w:r>
      <w:r w:rsidRPr="003D52FF">
        <w:rPr>
          <w:rFonts w:asciiTheme="minorBidi" w:hAnsiTheme="minorBidi" w:cstheme="minorBidi"/>
          <w:spacing w:val="-72"/>
        </w:rPr>
        <w:t xml:space="preserve"> </w:t>
      </w:r>
      <w:r w:rsidRPr="003D52FF">
        <w:rPr>
          <w:rFonts w:asciiTheme="minorBidi" w:hAnsiTheme="minorBidi" w:cstheme="minorBidi"/>
        </w:rPr>
        <w:t>mammals,</w:t>
      </w:r>
      <w:r w:rsidRPr="003D52FF">
        <w:rPr>
          <w:rFonts w:asciiTheme="minorBidi" w:hAnsiTheme="minorBidi" w:cstheme="minorBidi"/>
          <w:spacing w:val="-16"/>
        </w:rPr>
        <w:t xml:space="preserve"> </w:t>
      </w:r>
      <w:r w:rsidRPr="003D52FF">
        <w:rPr>
          <w:rFonts w:asciiTheme="minorBidi" w:hAnsiTheme="minorBidi" w:cstheme="minorBidi"/>
        </w:rPr>
        <w:t>determined</w:t>
      </w:r>
      <w:r w:rsidRPr="003D52FF">
        <w:rPr>
          <w:rFonts w:asciiTheme="minorBidi" w:hAnsiTheme="minorBidi" w:cstheme="minorBidi"/>
          <w:spacing w:val="-16"/>
        </w:rPr>
        <w:t xml:space="preserve"> </w:t>
      </w:r>
      <w:r w:rsidRPr="003D52FF">
        <w:rPr>
          <w:rFonts w:asciiTheme="minorBidi" w:hAnsiTheme="minorBidi" w:cstheme="minorBidi"/>
        </w:rPr>
        <w:t>using</w:t>
      </w:r>
      <w:r w:rsidRPr="003D52FF">
        <w:rPr>
          <w:rFonts w:asciiTheme="minorBidi" w:hAnsiTheme="minorBidi" w:cstheme="minorBidi"/>
          <w:spacing w:val="-15"/>
        </w:rPr>
        <w:t xml:space="preserve"> </w:t>
      </w:r>
      <w:r w:rsidRPr="003D52FF">
        <w:rPr>
          <w:rFonts w:asciiTheme="minorBidi" w:hAnsiTheme="minorBidi" w:cstheme="minorBidi"/>
        </w:rPr>
        <w:t>fibroblasts</w:t>
      </w:r>
      <w:r w:rsidRPr="003D52FF">
        <w:rPr>
          <w:rFonts w:asciiTheme="minorBidi" w:hAnsiTheme="minorBidi" w:cstheme="minorBidi"/>
          <w:spacing w:val="-22"/>
        </w:rPr>
        <w:t xml:space="preserve"> </w:t>
      </w:r>
      <w:r w:rsidRPr="003D52FF">
        <w:rPr>
          <w:rFonts w:asciiTheme="minorBidi" w:hAnsiTheme="minorBidi" w:cstheme="minorBidi"/>
        </w:rPr>
        <w:t>from</w:t>
      </w:r>
      <w:r w:rsidRPr="003D52FF">
        <w:rPr>
          <w:rFonts w:asciiTheme="minorBidi" w:hAnsiTheme="minorBidi" w:cstheme="minorBidi"/>
          <w:spacing w:val="-25"/>
        </w:rPr>
        <w:t xml:space="preserve"> </w:t>
      </w:r>
      <w:r w:rsidRPr="003D52FF">
        <w:rPr>
          <w:rFonts w:asciiTheme="minorBidi" w:hAnsiTheme="minorBidi" w:cstheme="minorBidi"/>
        </w:rPr>
        <w:t>patients</w:t>
      </w:r>
      <w:r w:rsidRPr="003D52FF">
        <w:rPr>
          <w:rFonts w:asciiTheme="minorBidi" w:hAnsiTheme="minorBidi" w:cstheme="minorBidi"/>
          <w:spacing w:val="-16"/>
        </w:rPr>
        <w:t xml:space="preserve"> </w:t>
      </w:r>
      <w:r w:rsidRPr="003D52FF">
        <w:rPr>
          <w:rFonts w:asciiTheme="minorBidi" w:hAnsiTheme="minorBidi" w:cstheme="minorBidi"/>
        </w:rPr>
        <w:t>with</w:t>
      </w:r>
      <w:r w:rsidRPr="003D52FF">
        <w:rPr>
          <w:rFonts w:asciiTheme="minorBidi" w:hAnsiTheme="minorBidi" w:cstheme="minorBidi"/>
          <w:spacing w:val="-20"/>
        </w:rPr>
        <w:t xml:space="preserve"> </w:t>
      </w:r>
      <w:r w:rsidRPr="003D52FF">
        <w:rPr>
          <w:rFonts w:asciiTheme="minorBidi" w:hAnsiTheme="minorBidi" w:cstheme="minorBidi"/>
        </w:rPr>
        <w:t>PBDs,</w:t>
      </w:r>
      <w:r w:rsidRPr="003D52FF">
        <w:rPr>
          <w:rFonts w:asciiTheme="minorBidi" w:hAnsiTheme="minorBidi" w:cstheme="minorBidi"/>
          <w:spacing w:val="-17"/>
        </w:rPr>
        <w:t xml:space="preserve"> </w:t>
      </w:r>
      <w:r w:rsidRPr="003D52FF">
        <w:rPr>
          <w:rFonts w:asciiTheme="minorBidi" w:hAnsiTheme="minorBidi" w:cstheme="minorBidi"/>
        </w:rPr>
        <w:t>peroxisome-deficient</w:t>
      </w:r>
      <w:r w:rsidRPr="003D52FF">
        <w:rPr>
          <w:rFonts w:asciiTheme="minorBidi" w:hAnsiTheme="minorBidi" w:cstheme="minorBidi"/>
          <w:spacing w:val="-73"/>
        </w:rPr>
        <w:t xml:space="preserve"> </w:t>
      </w:r>
      <w:r w:rsidRPr="003D52FF">
        <w:rPr>
          <w:rFonts w:asciiTheme="minorBidi" w:hAnsiTheme="minorBidi" w:cstheme="minorBidi"/>
        </w:rPr>
        <w:t>Chinese hamster ovary (CHO) cell mutants, and yeasts (Wiemer et al., 1996; Ghaedi</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2000;</w:t>
      </w:r>
      <w:r w:rsidRPr="003D52FF">
        <w:rPr>
          <w:rFonts w:asciiTheme="minorBidi" w:hAnsiTheme="minorBidi" w:cstheme="minorBidi"/>
          <w:spacing w:val="-8"/>
        </w:rPr>
        <w:t xml:space="preserve"> </w:t>
      </w:r>
      <w:r w:rsidRPr="003D52FF">
        <w:rPr>
          <w:rFonts w:asciiTheme="minorBidi" w:hAnsiTheme="minorBidi" w:cstheme="minorBidi"/>
        </w:rPr>
        <w:t>Shimozawa</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1998).</w:t>
      </w:r>
    </w:p>
    <w:p w14:paraId="24449D11" w14:textId="77777777" w:rsidR="00CF52B0" w:rsidRPr="003D52FF" w:rsidRDefault="00CF52B0">
      <w:pPr>
        <w:pStyle w:val="BodyText"/>
        <w:rPr>
          <w:rFonts w:asciiTheme="minorBidi" w:hAnsiTheme="minorBidi" w:cstheme="minorBidi"/>
          <w:sz w:val="34"/>
        </w:rPr>
      </w:pPr>
    </w:p>
    <w:p w14:paraId="774A5889"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In human cells, Pex19 binds and stabilizes newly synthesized peroxisomal membrane</w:t>
      </w:r>
      <w:r w:rsidRPr="003D52FF">
        <w:rPr>
          <w:rFonts w:asciiTheme="minorBidi" w:hAnsiTheme="minorBidi" w:cstheme="minorBidi"/>
          <w:spacing w:val="-72"/>
        </w:rPr>
        <w:t xml:space="preserve"> </w:t>
      </w:r>
      <w:r w:rsidRPr="003D52FF">
        <w:rPr>
          <w:rFonts w:asciiTheme="minorBidi" w:hAnsiTheme="minorBidi" w:cstheme="minorBidi"/>
        </w:rPr>
        <w:t>proteins (PMPs) in the cytoplasm (Shibata et al., 2004). Pex19 also interacts with the</w:t>
      </w:r>
      <w:r w:rsidRPr="003D52FF">
        <w:rPr>
          <w:rFonts w:asciiTheme="minorBidi" w:hAnsiTheme="minorBidi" w:cstheme="minorBidi"/>
          <w:spacing w:val="-72"/>
        </w:rPr>
        <w:t xml:space="preserve"> </w:t>
      </w:r>
      <w:r w:rsidRPr="003D52FF">
        <w:rPr>
          <w:rFonts w:asciiTheme="minorBidi" w:hAnsiTheme="minorBidi" w:cstheme="minorBidi"/>
        </w:rPr>
        <w:t xml:space="preserve">peroxisomal targeting signals (mPTSs) of several PMPs, and a </w:t>
      </w:r>
      <w:r w:rsidRPr="003D52FF">
        <w:rPr>
          <w:rFonts w:asciiTheme="minorBidi" w:hAnsiTheme="minorBidi" w:cstheme="minorBidi"/>
        </w:rPr>
        <w:lastRenderedPageBreak/>
        <w:t>portion of cellular</w:t>
      </w:r>
      <w:r w:rsidRPr="003D52FF">
        <w:rPr>
          <w:rFonts w:asciiTheme="minorBidi" w:hAnsiTheme="minorBidi" w:cstheme="minorBidi"/>
          <w:spacing w:val="1"/>
        </w:rPr>
        <w:t xml:space="preserve"> </w:t>
      </w:r>
      <w:r w:rsidRPr="003D52FF">
        <w:rPr>
          <w:rFonts w:asciiTheme="minorBidi" w:hAnsiTheme="minorBidi" w:cstheme="minorBidi"/>
        </w:rPr>
        <w:t>Pex19</w:t>
      </w:r>
      <w:r w:rsidRPr="003D52FF">
        <w:rPr>
          <w:rFonts w:asciiTheme="minorBidi" w:hAnsiTheme="minorBidi" w:cstheme="minorBidi"/>
          <w:spacing w:val="-7"/>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associated</w:t>
      </w:r>
      <w:r w:rsidRPr="003D52FF">
        <w:rPr>
          <w:rFonts w:asciiTheme="minorBidi" w:hAnsiTheme="minorBidi" w:cstheme="minorBidi"/>
          <w:spacing w:val="-12"/>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surface</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(Halbach</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2006;</w:t>
      </w:r>
      <w:r w:rsidRPr="003D52FF">
        <w:rPr>
          <w:rFonts w:asciiTheme="minorBidi" w:hAnsiTheme="minorBidi" w:cstheme="minorBidi"/>
          <w:spacing w:val="-12"/>
        </w:rPr>
        <w:t xml:space="preserve"> </w:t>
      </w:r>
      <w:r w:rsidRPr="003D52FF">
        <w:rPr>
          <w:rFonts w:asciiTheme="minorBidi" w:hAnsiTheme="minorBidi" w:cstheme="minorBidi"/>
        </w:rPr>
        <w:t>Matsuzono</w:t>
      </w:r>
      <w:r w:rsidRPr="003D52FF">
        <w:rPr>
          <w:rFonts w:asciiTheme="minorBidi" w:hAnsiTheme="minorBidi" w:cstheme="minorBidi"/>
          <w:spacing w:val="-73"/>
        </w:rPr>
        <w:t xml:space="preserve"> </w:t>
      </w:r>
      <w:r w:rsidRPr="003D52FF">
        <w:rPr>
          <w:rFonts w:asciiTheme="minorBidi" w:hAnsiTheme="minorBidi" w:cstheme="minorBidi"/>
        </w:rPr>
        <w:t xml:space="preserve">et al., 1999; Schliebs et al., 2010). Loss of Pex19 in </w:t>
      </w:r>
      <w:r w:rsidRPr="003D52FF">
        <w:rPr>
          <w:rFonts w:asciiTheme="minorBidi" w:hAnsiTheme="minorBidi" w:cstheme="minorBidi"/>
          <w:i/>
        </w:rPr>
        <w:t xml:space="preserve">vivo </w:t>
      </w:r>
      <w:r w:rsidRPr="003D52FF">
        <w:rPr>
          <w:rFonts w:asciiTheme="minorBidi" w:hAnsiTheme="minorBidi" w:cstheme="minorBidi"/>
        </w:rPr>
        <w:t>results in the degradation</w:t>
      </w:r>
      <w:r w:rsidRPr="003D52FF">
        <w:rPr>
          <w:rFonts w:asciiTheme="minorBidi" w:hAnsiTheme="minorBidi" w:cstheme="minorBidi"/>
          <w:spacing w:val="1"/>
        </w:rPr>
        <w:t xml:space="preserve"> </w:t>
      </w:r>
      <w:r w:rsidRPr="003D52FF">
        <w:rPr>
          <w:rFonts w:asciiTheme="minorBidi" w:hAnsiTheme="minorBidi" w:cstheme="minorBidi"/>
        </w:rPr>
        <w:t>and/or mislocalization of PMPs in human cells (Matsuzono et al., 2006; Sacksteder &amp;</w:t>
      </w:r>
      <w:r w:rsidRPr="003D52FF">
        <w:rPr>
          <w:rFonts w:asciiTheme="minorBidi" w:hAnsiTheme="minorBidi" w:cstheme="minorBidi"/>
          <w:spacing w:val="1"/>
        </w:rPr>
        <w:t xml:space="preserve"> </w:t>
      </w:r>
      <w:r w:rsidRPr="003D52FF">
        <w:rPr>
          <w:rFonts w:asciiTheme="minorBidi" w:hAnsiTheme="minorBidi" w:cstheme="minorBidi"/>
          <w:spacing w:val="-1"/>
        </w:rPr>
        <w:t>Gould,</w:t>
      </w:r>
      <w:r w:rsidRPr="003D52FF">
        <w:rPr>
          <w:rFonts w:asciiTheme="minorBidi" w:hAnsiTheme="minorBidi" w:cstheme="minorBidi"/>
          <w:spacing w:val="-13"/>
        </w:rPr>
        <w:t xml:space="preserve"> </w:t>
      </w:r>
      <w:r w:rsidRPr="003D52FF">
        <w:rPr>
          <w:rFonts w:asciiTheme="minorBidi" w:hAnsiTheme="minorBidi" w:cstheme="minorBidi"/>
        </w:rPr>
        <w:t>2000),</w:t>
      </w:r>
      <w:r w:rsidRPr="003D52FF">
        <w:rPr>
          <w:rFonts w:asciiTheme="minorBidi" w:hAnsiTheme="minorBidi" w:cstheme="minorBidi"/>
          <w:spacing w:val="-14"/>
        </w:rPr>
        <w:t xml:space="preserve"> </w:t>
      </w:r>
      <w:r w:rsidRPr="003D52FF">
        <w:rPr>
          <w:rFonts w:asciiTheme="minorBidi" w:hAnsiTheme="minorBidi" w:cstheme="minorBidi"/>
        </w:rPr>
        <w:t>which</w:t>
      </w:r>
      <w:r w:rsidRPr="003D52FF">
        <w:rPr>
          <w:rFonts w:asciiTheme="minorBidi" w:hAnsiTheme="minorBidi" w:cstheme="minorBidi"/>
          <w:spacing w:val="-12"/>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further</w:t>
      </w:r>
      <w:r w:rsidRPr="003D52FF">
        <w:rPr>
          <w:rFonts w:asciiTheme="minorBidi" w:hAnsiTheme="minorBidi" w:cstheme="minorBidi"/>
          <w:spacing w:val="-12"/>
        </w:rPr>
        <w:t xml:space="preserve"> </w:t>
      </w:r>
      <w:r w:rsidRPr="003D52FF">
        <w:rPr>
          <w:rFonts w:asciiTheme="minorBidi" w:hAnsiTheme="minorBidi" w:cstheme="minorBidi"/>
        </w:rPr>
        <w:t>supported</w:t>
      </w:r>
      <w:r w:rsidRPr="003D52FF">
        <w:rPr>
          <w:rFonts w:asciiTheme="minorBidi" w:hAnsiTheme="minorBidi" w:cstheme="minorBidi"/>
          <w:spacing w:val="-13"/>
        </w:rPr>
        <w:t xml:space="preserve"> </w:t>
      </w:r>
      <w:r w:rsidRPr="003D52FF">
        <w:rPr>
          <w:rFonts w:asciiTheme="minorBidi" w:hAnsiTheme="minorBidi" w:cstheme="minorBidi"/>
        </w:rPr>
        <w:t>by</w:t>
      </w:r>
      <w:r w:rsidRPr="003D52FF">
        <w:rPr>
          <w:rFonts w:asciiTheme="minorBidi" w:hAnsiTheme="minorBidi" w:cstheme="minorBidi"/>
          <w:spacing w:val="-13"/>
        </w:rPr>
        <w:t xml:space="preserve"> </w:t>
      </w:r>
      <w:r w:rsidRPr="003D52FF">
        <w:rPr>
          <w:rFonts w:asciiTheme="minorBidi" w:hAnsiTheme="minorBidi" w:cstheme="minorBidi"/>
        </w:rPr>
        <w:t>studies</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cerevisiae</w:t>
      </w:r>
      <w:r w:rsidRPr="003D52FF">
        <w:rPr>
          <w:rFonts w:asciiTheme="minorBidi" w:hAnsiTheme="minorBidi" w:cstheme="minorBidi"/>
          <w:i/>
          <w:spacing w:val="-2"/>
        </w:rPr>
        <w:t xml:space="preserve"> </w:t>
      </w:r>
      <w:r w:rsidRPr="003D52FF">
        <w:rPr>
          <w:rFonts w:asciiTheme="minorBidi" w:hAnsiTheme="minorBidi" w:cstheme="minorBidi"/>
        </w:rPr>
        <w:t>showing</w:t>
      </w:r>
      <w:r w:rsidRPr="003D52FF">
        <w:rPr>
          <w:rFonts w:asciiTheme="minorBidi" w:hAnsiTheme="minorBidi" w:cstheme="minorBidi"/>
          <w:spacing w:val="-13"/>
        </w:rPr>
        <w:t xml:space="preserve"> </w:t>
      </w:r>
      <w:r w:rsidRPr="003D52FF">
        <w:rPr>
          <w:rFonts w:asciiTheme="minorBidi" w:hAnsiTheme="minorBidi" w:cstheme="minorBidi"/>
        </w:rPr>
        <w:t>that</w:t>
      </w:r>
      <w:r w:rsidRPr="003D52FF">
        <w:rPr>
          <w:rFonts w:asciiTheme="minorBidi" w:hAnsiTheme="minorBidi" w:cstheme="minorBidi"/>
          <w:spacing w:val="-13"/>
        </w:rPr>
        <w:t xml:space="preserve"> </w:t>
      </w:r>
      <w:r w:rsidRPr="003D52FF">
        <w:rPr>
          <w:rFonts w:asciiTheme="minorBidi" w:hAnsiTheme="minorBidi" w:cstheme="minorBidi"/>
        </w:rPr>
        <w:t>both</w:t>
      </w:r>
    </w:p>
    <w:p w14:paraId="7A3364EB"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0B393F8" w14:textId="77777777" w:rsidR="00CF52B0" w:rsidRPr="003D52FF" w:rsidRDefault="00000000">
      <w:pPr>
        <w:pStyle w:val="BodyText"/>
        <w:spacing w:before="62" w:line="343" w:lineRule="auto"/>
        <w:ind w:left="1160" w:right="1175"/>
        <w:jc w:val="both"/>
        <w:rPr>
          <w:rFonts w:asciiTheme="minorBidi" w:hAnsiTheme="minorBidi" w:cstheme="minorBidi"/>
        </w:rPr>
      </w:pPr>
      <w:r w:rsidRPr="003D52FF">
        <w:rPr>
          <w:rFonts w:asciiTheme="minorBidi" w:hAnsiTheme="minorBidi" w:cstheme="minorBidi"/>
        </w:rPr>
        <w:lastRenderedPageBreak/>
        <w:t>Pex3 and Pex19 are required for proper PMP localization and stability (Hettema et</w:t>
      </w:r>
      <w:r w:rsidRPr="003D52FF">
        <w:rPr>
          <w:rFonts w:asciiTheme="minorBidi" w:hAnsiTheme="minorBidi" w:cstheme="minorBidi"/>
          <w:spacing w:val="1"/>
        </w:rPr>
        <w:t xml:space="preserve"> </w:t>
      </w:r>
      <w:r w:rsidRPr="003D52FF">
        <w:rPr>
          <w:rFonts w:asciiTheme="minorBidi" w:hAnsiTheme="minorBidi" w:cstheme="minorBidi"/>
          <w:spacing w:val="-1"/>
        </w:rPr>
        <w:t>al.,2000).</w:t>
      </w:r>
      <w:r w:rsidRPr="003D52FF">
        <w:rPr>
          <w:rFonts w:asciiTheme="minorBidi" w:hAnsiTheme="minorBidi" w:cstheme="minorBidi"/>
          <w:spacing w:val="-12"/>
        </w:rPr>
        <w:t xml:space="preserve"> </w:t>
      </w:r>
      <w:r w:rsidRPr="003D52FF">
        <w:rPr>
          <w:rFonts w:asciiTheme="minorBidi" w:hAnsiTheme="minorBidi" w:cstheme="minorBidi"/>
        </w:rPr>
        <w:t>Importantly,</w:t>
      </w:r>
      <w:r w:rsidRPr="003D52FF">
        <w:rPr>
          <w:rFonts w:asciiTheme="minorBidi" w:hAnsiTheme="minorBidi" w:cstheme="minorBidi"/>
          <w:spacing w:val="-11"/>
        </w:rPr>
        <w:t xml:space="preserve"> </w:t>
      </w:r>
      <w:r w:rsidRPr="003D52FF">
        <w:rPr>
          <w:rFonts w:asciiTheme="minorBidi" w:hAnsiTheme="minorBidi" w:cstheme="minorBidi"/>
        </w:rPr>
        <w:t>two</w:t>
      </w:r>
      <w:r w:rsidRPr="003D52FF">
        <w:rPr>
          <w:rFonts w:asciiTheme="minorBidi" w:hAnsiTheme="minorBidi" w:cstheme="minorBidi"/>
          <w:spacing w:val="-11"/>
        </w:rPr>
        <w:t xml:space="preserve"> </w:t>
      </w:r>
      <w:r w:rsidRPr="003D52FF">
        <w:rPr>
          <w:rFonts w:asciiTheme="minorBidi" w:hAnsiTheme="minorBidi" w:cstheme="minorBidi"/>
        </w:rPr>
        <w:t>distinct</w:t>
      </w:r>
      <w:r w:rsidRPr="003D52FF">
        <w:rPr>
          <w:rFonts w:asciiTheme="minorBidi" w:hAnsiTheme="minorBidi" w:cstheme="minorBidi"/>
          <w:spacing w:val="-12"/>
        </w:rPr>
        <w:t xml:space="preserve"> </w:t>
      </w:r>
      <w:r w:rsidRPr="003D52FF">
        <w:rPr>
          <w:rFonts w:asciiTheme="minorBidi" w:hAnsiTheme="minorBidi" w:cstheme="minorBidi"/>
        </w:rPr>
        <w:t>PMP</w:t>
      </w:r>
      <w:r w:rsidRPr="003D52FF">
        <w:rPr>
          <w:rFonts w:asciiTheme="minorBidi" w:hAnsiTheme="minorBidi" w:cstheme="minorBidi"/>
          <w:spacing w:val="-18"/>
        </w:rPr>
        <w:t xml:space="preserve"> </w:t>
      </w:r>
      <w:r w:rsidRPr="003D52FF">
        <w:rPr>
          <w:rFonts w:asciiTheme="minorBidi" w:hAnsiTheme="minorBidi" w:cstheme="minorBidi"/>
        </w:rPr>
        <w:t>import</w:t>
      </w:r>
      <w:r w:rsidRPr="003D52FF">
        <w:rPr>
          <w:rFonts w:asciiTheme="minorBidi" w:hAnsiTheme="minorBidi" w:cstheme="minorBidi"/>
          <w:spacing w:val="-11"/>
        </w:rPr>
        <w:t xml:space="preserve"> </w:t>
      </w:r>
      <w:r w:rsidRPr="003D52FF">
        <w:rPr>
          <w:rFonts w:asciiTheme="minorBidi" w:hAnsiTheme="minorBidi" w:cstheme="minorBidi"/>
        </w:rPr>
        <w:t>mechanisms</w:t>
      </w:r>
      <w:r w:rsidRPr="003D52FF">
        <w:rPr>
          <w:rFonts w:asciiTheme="minorBidi" w:hAnsiTheme="minorBidi" w:cstheme="minorBidi"/>
          <w:spacing w:val="-12"/>
        </w:rPr>
        <w:t xml:space="preserve"> </w:t>
      </w:r>
      <w:r w:rsidRPr="003D52FF">
        <w:rPr>
          <w:rFonts w:asciiTheme="minorBidi" w:hAnsiTheme="minorBidi" w:cstheme="minorBidi"/>
        </w:rPr>
        <w:t>have</w:t>
      </w:r>
      <w:r w:rsidRPr="003D52FF">
        <w:rPr>
          <w:rFonts w:asciiTheme="minorBidi" w:hAnsiTheme="minorBidi" w:cstheme="minorBidi"/>
          <w:spacing w:val="-12"/>
        </w:rPr>
        <w:t xml:space="preserve"> </w:t>
      </w:r>
      <w:r w:rsidRPr="003D52FF">
        <w:rPr>
          <w:rFonts w:asciiTheme="minorBidi" w:hAnsiTheme="minorBidi" w:cstheme="minorBidi"/>
        </w:rPr>
        <w:t>been</w:t>
      </w:r>
      <w:r w:rsidRPr="003D52FF">
        <w:rPr>
          <w:rFonts w:asciiTheme="minorBidi" w:hAnsiTheme="minorBidi" w:cstheme="minorBidi"/>
          <w:spacing w:val="-15"/>
        </w:rPr>
        <w:t xml:space="preserve"> </w:t>
      </w:r>
      <w:r w:rsidRPr="003D52FF">
        <w:rPr>
          <w:rFonts w:asciiTheme="minorBidi" w:hAnsiTheme="minorBidi" w:cstheme="minorBidi"/>
        </w:rPr>
        <w:t>identified:</w:t>
      </w:r>
      <w:r w:rsidRPr="003D52FF">
        <w:rPr>
          <w:rFonts w:asciiTheme="minorBidi" w:hAnsiTheme="minorBidi" w:cstheme="minorBidi"/>
          <w:spacing w:val="-16"/>
        </w:rPr>
        <w:t xml:space="preserve"> </w:t>
      </w:r>
      <w:r w:rsidRPr="003D52FF">
        <w:rPr>
          <w:rFonts w:asciiTheme="minorBidi" w:hAnsiTheme="minorBidi" w:cstheme="minorBidi"/>
        </w:rPr>
        <w:t>one</w:t>
      </w:r>
      <w:r w:rsidRPr="003D52FF">
        <w:rPr>
          <w:rFonts w:asciiTheme="minorBidi" w:hAnsiTheme="minorBidi" w:cstheme="minorBidi"/>
          <w:spacing w:val="-72"/>
        </w:rPr>
        <w:t xml:space="preserve"> </w:t>
      </w:r>
      <w:r w:rsidRPr="003D52FF">
        <w:rPr>
          <w:rFonts w:asciiTheme="minorBidi" w:hAnsiTheme="minorBidi" w:cstheme="minorBidi"/>
        </w:rPr>
        <w:t>that is Pex19-dependent, where mPTSs bind to Pex19, and another that is Pex19-</w:t>
      </w:r>
      <w:r w:rsidRPr="003D52FF">
        <w:rPr>
          <w:rFonts w:asciiTheme="minorBidi" w:hAnsiTheme="minorBidi" w:cstheme="minorBidi"/>
          <w:spacing w:val="1"/>
        </w:rPr>
        <w:t xml:space="preserve"> </w:t>
      </w:r>
      <w:r w:rsidRPr="003D52FF">
        <w:rPr>
          <w:rFonts w:asciiTheme="minorBidi" w:hAnsiTheme="minorBidi" w:cstheme="minorBidi"/>
        </w:rPr>
        <w:t>independent,</w:t>
      </w:r>
      <w:r w:rsidRPr="003D52FF">
        <w:rPr>
          <w:rFonts w:asciiTheme="minorBidi" w:hAnsiTheme="minorBidi" w:cstheme="minorBidi"/>
          <w:spacing w:val="-8"/>
        </w:rPr>
        <w:t xml:space="preserve"> </w:t>
      </w:r>
      <w:r w:rsidRPr="003D52FF">
        <w:rPr>
          <w:rFonts w:asciiTheme="minorBidi" w:hAnsiTheme="minorBidi" w:cstheme="minorBidi"/>
        </w:rPr>
        <w:t>where</w:t>
      </w:r>
      <w:r w:rsidRPr="003D52FF">
        <w:rPr>
          <w:rFonts w:asciiTheme="minorBidi" w:hAnsiTheme="minorBidi" w:cstheme="minorBidi"/>
          <w:spacing w:val="-8"/>
        </w:rPr>
        <w:t xml:space="preserve"> </w:t>
      </w:r>
      <w:r w:rsidRPr="003D52FF">
        <w:rPr>
          <w:rFonts w:asciiTheme="minorBidi" w:hAnsiTheme="minorBidi" w:cstheme="minorBidi"/>
        </w:rPr>
        <w:t>mPTSs</w:t>
      </w:r>
      <w:r w:rsidRPr="003D52FF">
        <w:rPr>
          <w:rFonts w:asciiTheme="minorBidi" w:hAnsiTheme="minorBidi" w:cstheme="minorBidi"/>
          <w:spacing w:val="-9"/>
        </w:rPr>
        <w:t xml:space="preserve"> </w:t>
      </w:r>
      <w:r w:rsidRPr="003D52FF">
        <w:rPr>
          <w:rFonts w:asciiTheme="minorBidi" w:hAnsiTheme="minorBidi" w:cstheme="minorBidi"/>
        </w:rPr>
        <w:t>do</w:t>
      </w:r>
      <w:r w:rsidRPr="003D52FF">
        <w:rPr>
          <w:rFonts w:asciiTheme="minorBidi" w:hAnsiTheme="minorBidi" w:cstheme="minorBidi"/>
          <w:spacing w:val="-8"/>
        </w:rPr>
        <w:t xml:space="preserve"> </w:t>
      </w:r>
      <w:r w:rsidRPr="003D52FF">
        <w:rPr>
          <w:rFonts w:asciiTheme="minorBidi" w:hAnsiTheme="minorBidi" w:cstheme="minorBidi"/>
        </w:rPr>
        <w:t>not</w:t>
      </w:r>
      <w:r w:rsidRPr="003D52FF">
        <w:rPr>
          <w:rFonts w:asciiTheme="minorBidi" w:hAnsiTheme="minorBidi" w:cstheme="minorBidi"/>
          <w:spacing w:val="-8"/>
        </w:rPr>
        <w:t xml:space="preserve"> </w:t>
      </w:r>
      <w:r w:rsidRPr="003D52FF">
        <w:rPr>
          <w:rFonts w:asciiTheme="minorBidi" w:hAnsiTheme="minorBidi" w:cstheme="minorBidi"/>
        </w:rPr>
        <w:t>bind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Pex19 (Nuttall</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2011).</w:t>
      </w:r>
    </w:p>
    <w:p w14:paraId="244049AB" w14:textId="77777777" w:rsidR="00CF52B0" w:rsidRPr="003D52FF" w:rsidRDefault="00CF52B0">
      <w:pPr>
        <w:pStyle w:val="BodyText"/>
        <w:spacing w:before="5"/>
        <w:rPr>
          <w:rFonts w:asciiTheme="minorBidi" w:hAnsiTheme="minorBidi" w:cstheme="minorBidi"/>
          <w:sz w:val="23"/>
        </w:rPr>
      </w:pPr>
    </w:p>
    <w:p w14:paraId="5156DDEA" w14:textId="77777777" w:rsidR="00CF52B0" w:rsidRPr="003D52FF" w:rsidRDefault="00000000">
      <w:pPr>
        <w:pStyle w:val="BodyText"/>
        <w:spacing w:before="1" w:line="343" w:lineRule="auto"/>
        <w:ind w:left="1160" w:right="1174"/>
        <w:jc w:val="both"/>
        <w:rPr>
          <w:rFonts w:asciiTheme="minorBidi" w:hAnsiTheme="minorBidi" w:cstheme="minorBidi"/>
        </w:rPr>
      </w:pPr>
      <w:r w:rsidRPr="003D52FF">
        <w:rPr>
          <w:rFonts w:asciiTheme="minorBidi" w:hAnsiTheme="minorBidi" w:cstheme="minorBidi"/>
          <w:color w:val="212121"/>
        </w:rPr>
        <w:t xml:space="preserve">This observation with regard to </w:t>
      </w:r>
      <w:r w:rsidRPr="003D52FF">
        <w:rPr>
          <w:rFonts w:asciiTheme="minorBidi" w:hAnsiTheme="minorBidi" w:cstheme="minorBidi"/>
          <w:i/>
          <w:color w:val="212121"/>
        </w:rPr>
        <w:t xml:space="preserve">S. cerevisiae </w:t>
      </w:r>
      <w:r w:rsidRPr="003D52FF">
        <w:rPr>
          <w:rFonts w:asciiTheme="minorBidi" w:hAnsiTheme="minorBidi" w:cstheme="minorBidi"/>
          <w:color w:val="212121"/>
        </w:rPr>
        <w:t>led to the identification of the essential</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genes for peroxisome biosynthesis. This was followed by another which showed that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when</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budding</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yeast</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grows</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on</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medium</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that</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has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an</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oleic</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acid</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as</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sole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carbon</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source,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number</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peroxisomes</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increases,</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it</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means</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that</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these</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organelles</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have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an</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essential</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role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lipid</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degradation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2"/>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2"/>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4"/>
        </w:rPr>
        <w:t xml:space="preserve"> </w:t>
      </w:r>
      <w:r w:rsidRPr="003D52FF">
        <w:rPr>
          <w:rFonts w:asciiTheme="minorBidi" w:hAnsiTheme="minorBidi" w:cstheme="minorBidi"/>
        </w:rPr>
        <w:t>(Erdmann</w:t>
      </w:r>
      <w:r w:rsidRPr="003D52FF">
        <w:rPr>
          <w:rFonts w:asciiTheme="minorBidi" w:hAnsiTheme="minorBidi" w:cstheme="minorBidi"/>
          <w:spacing w:val="-6"/>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1989;</w:t>
      </w:r>
      <w:r w:rsidRPr="003D52FF">
        <w:rPr>
          <w:rFonts w:asciiTheme="minorBidi" w:hAnsiTheme="minorBidi" w:cstheme="minorBidi"/>
          <w:spacing w:val="-6"/>
        </w:rPr>
        <w:t xml:space="preserve"> </w:t>
      </w:r>
      <w:r w:rsidRPr="003D52FF">
        <w:rPr>
          <w:rFonts w:asciiTheme="minorBidi" w:hAnsiTheme="minorBidi" w:cstheme="minorBidi"/>
        </w:rPr>
        <w:t>Veenhuis</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72"/>
        </w:rPr>
        <w:t xml:space="preserve"> </w:t>
      </w:r>
      <w:r w:rsidRPr="003D52FF">
        <w:rPr>
          <w:rFonts w:asciiTheme="minorBidi" w:hAnsiTheme="minorBidi" w:cstheme="minorBidi"/>
        </w:rPr>
        <w:t>Harder, 1987)</w:t>
      </w:r>
      <w:r w:rsidRPr="003D52FF">
        <w:rPr>
          <w:rFonts w:asciiTheme="minorBidi" w:hAnsiTheme="minorBidi" w:cstheme="minorBidi"/>
          <w:color w:val="212121"/>
        </w:rPr>
        <w:t>. Based on these observations, the genetic screening of peroxisome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biosynthesis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has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been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undertaken.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Therefore,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strains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which</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deficient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peroxisome biosynthesis can’t grow in a medium that contains oleate. Peroxisomes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also</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important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plasmalogen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synthesis,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genetic</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screen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based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on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plasmalogen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biosynthesis identified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biosynthesis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mutants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in Chinese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 xml:space="preserve">hamster ovary (CHO) cells </w:t>
      </w:r>
      <w:r w:rsidRPr="003D52FF">
        <w:rPr>
          <w:rFonts w:asciiTheme="minorBidi" w:hAnsiTheme="minorBidi" w:cstheme="minorBidi"/>
        </w:rPr>
        <w:t>(Tsukamoto et al., 1988)</w:t>
      </w:r>
      <w:r w:rsidRPr="003D52FF">
        <w:rPr>
          <w:rFonts w:asciiTheme="minorBidi" w:hAnsiTheme="minorBidi" w:cstheme="minorBidi"/>
          <w:color w:val="212121"/>
        </w:rPr>
        <w:t>. Subsequently, complementation</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of the mutants (</w:t>
      </w:r>
      <w:r w:rsidRPr="003D52FF">
        <w:rPr>
          <w:rFonts w:asciiTheme="minorBidi" w:hAnsiTheme="minorBidi" w:cstheme="minorBidi"/>
          <w:i/>
          <w:color w:val="212121"/>
        </w:rPr>
        <w:t xml:space="preserve">S. cerevisiae </w:t>
      </w:r>
      <w:r w:rsidRPr="003D52FF">
        <w:rPr>
          <w:rFonts w:asciiTheme="minorBidi" w:hAnsiTheme="minorBidi" w:cstheme="minorBidi"/>
          <w:color w:val="212121"/>
        </w:rPr>
        <w:t>and CHO) led to the identification of some important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peroxisomal genes for peroxisome biosynthesis. This was followed by a number of</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different</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studies</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regard</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different</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yeast</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such</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as</w:t>
      </w:r>
      <w:r w:rsidRPr="003D52FF">
        <w:rPr>
          <w:rFonts w:asciiTheme="minorBidi" w:hAnsiTheme="minorBidi" w:cstheme="minorBidi"/>
          <w:color w:val="212121"/>
          <w:spacing w:val="-2"/>
        </w:rPr>
        <w:t xml:space="preserve"> </w:t>
      </w:r>
      <w:r w:rsidRPr="003D52FF">
        <w:rPr>
          <w:rFonts w:asciiTheme="minorBidi" w:hAnsiTheme="minorBidi" w:cstheme="minorBidi"/>
          <w:i/>
          <w:color w:val="212121"/>
        </w:rPr>
        <w:t>Hansenula</w:t>
      </w:r>
      <w:r w:rsidRPr="003D52FF">
        <w:rPr>
          <w:rFonts w:asciiTheme="minorBidi" w:hAnsiTheme="minorBidi" w:cstheme="minorBidi"/>
          <w:i/>
          <w:color w:val="212121"/>
          <w:spacing w:val="-3"/>
        </w:rPr>
        <w:t xml:space="preserve"> </w:t>
      </w:r>
      <w:r w:rsidRPr="003D52FF">
        <w:rPr>
          <w:rFonts w:asciiTheme="minorBidi" w:hAnsiTheme="minorBidi" w:cstheme="minorBidi"/>
          <w:i/>
          <w:color w:val="212121"/>
        </w:rPr>
        <w:t>polymorpha</w:t>
      </w:r>
      <w:r w:rsidRPr="003D52FF">
        <w:rPr>
          <w:rFonts w:asciiTheme="minorBidi" w:hAnsiTheme="minorBidi" w:cstheme="minorBidi"/>
          <w:color w:val="212121"/>
        </w:rPr>
        <w:t>,</w:t>
      </w:r>
      <w:r w:rsidRPr="003D52FF">
        <w:rPr>
          <w:rFonts w:asciiTheme="minorBidi" w:hAnsiTheme="minorBidi" w:cstheme="minorBidi"/>
          <w:color w:val="212121"/>
          <w:spacing w:val="-11"/>
        </w:rPr>
        <w:t xml:space="preserve"> </w:t>
      </w:r>
      <w:r w:rsidRPr="003D52FF">
        <w:rPr>
          <w:rFonts w:asciiTheme="minorBidi" w:hAnsiTheme="minorBidi" w:cstheme="minorBidi"/>
          <w:i/>
          <w:color w:val="212121"/>
        </w:rPr>
        <w:t>Pichia</w:t>
      </w:r>
      <w:r w:rsidRPr="003D52FF">
        <w:rPr>
          <w:rFonts w:asciiTheme="minorBidi" w:hAnsiTheme="minorBidi" w:cstheme="minorBidi"/>
          <w:i/>
          <w:color w:val="212121"/>
          <w:spacing w:val="-65"/>
        </w:rPr>
        <w:t xml:space="preserve"> </w:t>
      </w:r>
      <w:r w:rsidRPr="003D52FF">
        <w:rPr>
          <w:rFonts w:asciiTheme="minorBidi" w:hAnsiTheme="minorBidi" w:cstheme="minorBidi"/>
          <w:i/>
          <w:color w:val="212121"/>
        </w:rPr>
        <w:t xml:space="preserve">pastoris </w:t>
      </w:r>
      <w:r w:rsidRPr="003D52FF">
        <w:rPr>
          <w:rFonts w:asciiTheme="minorBidi" w:hAnsiTheme="minorBidi" w:cstheme="minorBidi"/>
          <w:color w:val="212121"/>
        </w:rPr>
        <w:t>and</w:t>
      </w:r>
      <w:r w:rsidRPr="003D52FF">
        <w:rPr>
          <w:rFonts w:asciiTheme="minorBidi" w:hAnsiTheme="minorBidi" w:cstheme="minorBidi"/>
          <w:color w:val="212121"/>
          <w:spacing w:val="-8"/>
        </w:rPr>
        <w:t xml:space="preserve"> </w:t>
      </w:r>
      <w:r w:rsidRPr="003D52FF">
        <w:rPr>
          <w:rFonts w:asciiTheme="minorBidi" w:hAnsiTheme="minorBidi" w:cstheme="minorBidi"/>
          <w:i/>
          <w:color w:val="212121"/>
        </w:rPr>
        <w:t>Yarrowia</w:t>
      </w:r>
      <w:r w:rsidRPr="003D52FF">
        <w:rPr>
          <w:rFonts w:asciiTheme="minorBidi" w:hAnsiTheme="minorBidi" w:cstheme="minorBidi"/>
          <w:i/>
          <w:color w:val="212121"/>
          <w:spacing w:val="-2"/>
        </w:rPr>
        <w:t xml:space="preserve"> </w:t>
      </w:r>
      <w:r w:rsidRPr="003D52FF">
        <w:rPr>
          <w:rFonts w:asciiTheme="minorBidi" w:hAnsiTheme="minorBidi" w:cstheme="minorBidi"/>
          <w:i/>
          <w:color w:val="212121"/>
        </w:rPr>
        <w:t>lipolytica</w:t>
      </w:r>
      <w:r w:rsidRPr="003D52FF">
        <w:rPr>
          <w:rFonts w:asciiTheme="minorBidi" w:hAnsiTheme="minorBidi" w:cstheme="minorBidi"/>
          <w:i/>
          <w:color w:val="212121"/>
          <w:spacing w:val="3"/>
        </w:rPr>
        <w:t xml:space="preserve"> </w:t>
      </w:r>
      <w:r w:rsidRPr="003D52FF">
        <w:rPr>
          <w:rFonts w:asciiTheme="minorBidi" w:hAnsiTheme="minorBidi" w:cstheme="minorBidi"/>
        </w:rPr>
        <w:t>(Erdmann</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10"/>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1989;</w:t>
      </w:r>
      <w:r w:rsidRPr="003D52FF">
        <w:rPr>
          <w:rFonts w:asciiTheme="minorBidi" w:hAnsiTheme="minorBidi" w:cstheme="minorBidi"/>
          <w:spacing w:val="-14"/>
        </w:rPr>
        <w:t xml:space="preserve"> </w:t>
      </w:r>
      <w:r w:rsidRPr="003D52FF">
        <w:rPr>
          <w:rFonts w:asciiTheme="minorBidi" w:hAnsiTheme="minorBidi" w:cstheme="minorBidi"/>
        </w:rPr>
        <w:t>Tsukamoto</w:t>
      </w:r>
      <w:r w:rsidRPr="003D52FF">
        <w:rPr>
          <w:rFonts w:asciiTheme="minorBidi" w:hAnsiTheme="minorBidi" w:cstheme="minorBidi"/>
          <w:spacing w:val="-10"/>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1988)</w:t>
      </w:r>
      <w:r w:rsidRPr="003D52FF">
        <w:rPr>
          <w:rFonts w:asciiTheme="minorBidi" w:hAnsiTheme="minorBidi" w:cstheme="minorBidi"/>
          <w:color w:val="212121"/>
        </w:rPr>
        <w:t>.</w:t>
      </w:r>
    </w:p>
    <w:p w14:paraId="0C8C4E13" w14:textId="77777777" w:rsidR="00CF52B0" w:rsidRPr="003D52FF" w:rsidRDefault="00CF52B0">
      <w:pPr>
        <w:pStyle w:val="BodyText"/>
        <w:rPr>
          <w:rFonts w:asciiTheme="minorBidi" w:hAnsiTheme="minorBidi" w:cstheme="minorBidi"/>
          <w:sz w:val="22"/>
        </w:rPr>
      </w:pPr>
    </w:p>
    <w:p w14:paraId="7D9BF03D" w14:textId="77777777" w:rsidR="00CF52B0" w:rsidRPr="003D52FF" w:rsidRDefault="00000000">
      <w:pPr>
        <w:pStyle w:val="BodyText"/>
        <w:spacing w:line="343" w:lineRule="auto"/>
        <w:ind w:left="1160" w:right="1167"/>
        <w:jc w:val="both"/>
        <w:rPr>
          <w:rFonts w:asciiTheme="minorBidi" w:hAnsiTheme="minorBidi" w:cstheme="minorBidi"/>
        </w:rPr>
      </w:pPr>
      <w:r w:rsidRPr="003D52FF">
        <w:rPr>
          <w:rFonts w:asciiTheme="minorBidi" w:hAnsiTheme="minorBidi" w:cstheme="minorBidi"/>
        </w:rPr>
        <w:t>There are two ways in which peroxisomes are formed (Sibirny, 2016). The first is by</w:t>
      </w:r>
      <w:r w:rsidRPr="003D52FF">
        <w:rPr>
          <w:rFonts w:asciiTheme="minorBidi" w:hAnsiTheme="minorBidi" w:cstheme="minorBidi"/>
          <w:spacing w:val="1"/>
        </w:rPr>
        <w:t xml:space="preserve"> </w:t>
      </w:r>
      <w:r w:rsidRPr="003D52FF">
        <w:rPr>
          <w:rFonts w:asciiTheme="minorBidi" w:hAnsiTheme="minorBidi" w:cstheme="minorBidi"/>
        </w:rPr>
        <w:t>growth and fission of a previous peroxisome into two (Figure_1.4 A) (Motley &amp;</w:t>
      </w:r>
      <w:r w:rsidRPr="003D52FF">
        <w:rPr>
          <w:rFonts w:asciiTheme="minorBidi" w:hAnsiTheme="minorBidi" w:cstheme="minorBidi"/>
          <w:spacing w:val="1"/>
        </w:rPr>
        <w:t xml:space="preserve"> </w:t>
      </w:r>
      <w:r w:rsidRPr="003D52FF">
        <w:rPr>
          <w:rFonts w:asciiTheme="minorBidi" w:hAnsiTheme="minorBidi" w:cstheme="minorBidi"/>
        </w:rPr>
        <w:t>Hettema, 2007). The second is the formation of peroxisomes from other organelles,</w:t>
      </w:r>
      <w:r w:rsidRPr="003D52FF">
        <w:rPr>
          <w:rFonts w:asciiTheme="minorBidi" w:hAnsiTheme="minorBidi" w:cstheme="minorBidi"/>
          <w:spacing w:val="1"/>
        </w:rPr>
        <w:t xml:space="preserve"> </w:t>
      </w:r>
      <w:r w:rsidRPr="003D52FF">
        <w:rPr>
          <w:rFonts w:asciiTheme="minorBidi" w:hAnsiTheme="minorBidi" w:cstheme="minorBidi"/>
        </w:rPr>
        <w:t xml:space="preserve">such as the ER (Hoepfner et al., 2005); this is called </w:t>
      </w:r>
      <w:r w:rsidRPr="003D52FF">
        <w:rPr>
          <w:rFonts w:asciiTheme="minorBidi" w:hAnsiTheme="minorBidi" w:cstheme="minorBidi"/>
          <w:i/>
        </w:rPr>
        <w:t xml:space="preserve">de novo </w:t>
      </w:r>
      <w:r w:rsidRPr="003D52FF">
        <w:rPr>
          <w:rFonts w:asciiTheme="minorBidi" w:hAnsiTheme="minorBidi" w:cstheme="minorBidi"/>
        </w:rPr>
        <w:t>formation (Figure_1.4</w:t>
      </w:r>
      <w:r w:rsidRPr="003D52FF">
        <w:rPr>
          <w:rFonts w:asciiTheme="minorBidi" w:hAnsiTheme="minorBidi" w:cstheme="minorBidi"/>
          <w:spacing w:val="1"/>
        </w:rPr>
        <w:t xml:space="preserve"> </w:t>
      </w:r>
      <w:r w:rsidRPr="003D52FF">
        <w:rPr>
          <w:rFonts w:asciiTheme="minorBidi" w:hAnsiTheme="minorBidi" w:cstheme="minorBidi"/>
          <w:spacing w:val="-1"/>
        </w:rPr>
        <w:t>B).</w:t>
      </w:r>
      <w:r w:rsidRPr="003D52FF">
        <w:rPr>
          <w:rFonts w:asciiTheme="minorBidi" w:hAnsiTheme="minorBidi" w:cstheme="minorBidi"/>
          <w:spacing w:val="-14"/>
        </w:rPr>
        <w:t xml:space="preserve"> </w:t>
      </w:r>
      <w:r w:rsidRPr="003D52FF">
        <w:rPr>
          <w:rFonts w:asciiTheme="minorBidi" w:hAnsiTheme="minorBidi" w:cstheme="minorBidi"/>
          <w:spacing w:val="-1"/>
        </w:rPr>
        <w:t>These</w:t>
      </w:r>
      <w:r w:rsidRPr="003D52FF">
        <w:rPr>
          <w:rFonts w:asciiTheme="minorBidi" w:hAnsiTheme="minorBidi" w:cstheme="minorBidi"/>
          <w:spacing w:val="-17"/>
        </w:rPr>
        <w:t xml:space="preserve"> </w:t>
      </w:r>
      <w:r w:rsidRPr="003D52FF">
        <w:rPr>
          <w:rFonts w:asciiTheme="minorBidi" w:hAnsiTheme="minorBidi" w:cstheme="minorBidi"/>
          <w:spacing w:val="-1"/>
        </w:rPr>
        <w:t>peroxisome</w:t>
      </w:r>
      <w:r w:rsidRPr="003D52FF">
        <w:rPr>
          <w:rFonts w:asciiTheme="minorBidi" w:hAnsiTheme="minorBidi" w:cstheme="minorBidi"/>
          <w:spacing w:val="-13"/>
        </w:rPr>
        <w:t xml:space="preserve"> </w:t>
      </w:r>
      <w:r w:rsidRPr="003D52FF">
        <w:rPr>
          <w:rFonts w:asciiTheme="minorBidi" w:hAnsiTheme="minorBidi" w:cstheme="minorBidi"/>
          <w:spacing w:val="-1"/>
        </w:rPr>
        <w:t>formation</w:t>
      </w:r>
      <w:r w:rsidRPr="003D52FF">
        <w:rPr>
          <w:rFonts w:asciiTheme="minorBidi" w:hAnsiTheme="minorBidi" w:cstheme="minorBidi"/>
          <w:spacing w:val="-12"/>
        </w:rPr>
        <w:t xml:space="preserve"> </w:t>
      </w:r>
      <w:r w:rsidRPr="003D52FF">
        <w:rPr>
          <w:rFonts w:asciiTheme="minorBidi" w:hAnsiTheme="minorBidi" w:cstheme="minorBidi"/>
          <w:spacing w:val="-1"/>
        </w:rPr>
        <w:t>methods,</w:t>
      </w:r>
      <w:r w:rsidRPr="003D52FF">
        <w:rPr>
          <w:rFonts w:asciiTheme="minorBidi" w:hAnsiTheme="minorBidi" w:cstheme="minorBidi"/>
          <w:spacing w:val="-14"/>
        </w:rPr>
        <w:t xml:space="preserve"> </w:t>
      </w:r>
      <w:r w:rsidRPr="003D52FF">
        <w:rPr>
          <w:rFonts w:asciiTheme="minorBidi" w:hAnsiTheme="minorBidi" w:cstheme="minorBidi"/>
        </w:rPr>
        <w:t>particularly</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latter,</w:t>
      </w:r>
      <w:r w:rsidRPr="003D52FF">
        <w:rPr>
          <w:rFonts w:asciiTheme="minorBidi" w:hAnsiTheme="minorBidi" w:cstheme="minorBidi"/>
          <w:spacing w:val="-18"/>
        </w:rPr>
        <w:t xml:space="preserve"> </w:t>
      </w:r>
      <w:r w:rsidRPr="003D52FF">
        <w:rPr>
          <w:rFonts w:asciiTheme="minorBidi" w:hAnsiTheme="minorBidi" w:cstheme="minorBidi"/>
        </w:rPr>
        <w:t>are</w:t>
      </w:r>
      <w:r w:rsidRPr="003D52FF">
        <w:rPr>
          <w:rFonts w:asciiTheme="minorBidi" w:hAnsiTheme="minorBidi" w:cstheme="minorBidi"/>
          <w:spacing w:val="-12"/>
        </w:rPr>
        <w:t xml:space="preserve"> </w:t>
      </w:r>
      <w:r w:rsidRPr="003D52FF">
        <w:rPr>
          <w:rFonts w:asciiTheme="minorBidi" w:hAnsiTheme="minorBidi" w:cstheme="minorBidi"/>
        </w:rPr>
        <w:t>still</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subject</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some</w:t>
      </w:r>
      <w:r w:rsidRPr="003D52FF">
        <w:rPr>
          <w:rFonts w:asciiTheme="minorBidi" w:hAnsiTheme="minorBidi" w:cstheme="minorBidi"/>
          <w:spacing w:val="-8"/>
        </w:rPr>
        <w:t xml:space="preserve"> </w:t>
      </w:r>
      <w:r w:rsidRPr="003D52FF">
        <w:rPr>
          <w:rFonts w:asciiTheme="minorBidi" w:hAnsiTheme="minorBidi" w:cstheme="minorBidi"/>
        </w:rPr>
        <w:t>contention</w:t>
      </w:r>
      <w:r w:rsidRPr="003D52FF">
        <w:rPr>
          <w:rFonts w:asciiTheme="minorBidi" w:hAnsiTheme="minorBidi" w:cstheme="minorBidi"/>
          <w:spacing w:val="-12"/>
        </w:rPr>
        <w:t xml:space="preserve"> </w:t>
      </w:r>
      <w:r w:rsidRPr="003D52FF">
        <w:rPr>
          <w:rFonts w:asciiTheme="minorBidi" w:hAnsiTheme="minorBidi" w:cstheme="minorBidi"/>
        </w:rPr>
        <w:t>(Aksit</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2018).</w:t>
      </w:r>
    </w:p>
    <w:p w14:paraId="625C3CFC" w14:textId="77777777" w:rsidR="00CF52B0" w:rsidRPr="003D52FF" w:rsidRDefault="00CF52B0">
      <w:pPr>
        <w:pStyle w:val="BodyText"/>
        <w:spacing w:before="2"/>
        <w:rPr>
          <w:rFonts w:asciiTheme="minorBidi" w:hAnsiTheme="minorBidi" w:cstheme="minorBidi"/>
          <w:sz w:val="23"/>
        </w:rPr>
      </w:pPr>
    </w:p>
    <w:p w14:paraId="173044E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1CF340C" w14:textId="77777777" w:rsidR="00CF52B0" w:rsidRPr="003D52FF" w:rsidRDefault="00000000">
      <w:pPr>
        <w:pStyle w:val="BodyText"/>
        <w:ind w:left="1160"/>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1E56EC2B" wp14:editId="7EDD8B5D">
            <wp:extent cx="6154047" cy="3105150"/>
            <wp:effectExtent l="0" t="0" r="5715" b="0"/>
            <wp:docPr id="141" name="image71.jpeg"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81" cstate="print"/>
                    <a:stretch>
                      <a:fillRect/>
                    </a:stretch>
                  </pic:blipFill>
                  <pic:spPr>
                    <a:xfrm>
                      <a:off x="0" y="0"/>
                      <a:ext cx="6154047" cy="3105150"/>
                    </a:xfrm>
                    <a:prstGeom prst="rect">
                      <a:avLst/>
                    </a:prstGeom>
                  </pic:spPr>
                </pic:pic>
              </a:graphicData>
            </a:graphic>
          </wp:inline>
        </w:drawing>
      </w:r>
    </w:p>
    <w:p w14:paraId="750C6EB2" w14:textId="77777777" w:rsidR="00CF52B0" w:rsidRPr="003D52FF" w:rsidRDefault="00CF52B0">
      <w:pPr>
        <w:pStyle w:val="BodyText"/>
        <w:rPr>
          <w:rFonts w:asciiTheme="minorBidi" w:hAnsiTheme="minorBidi" w:cstheme="minorBidi"/>
          <w:sz w:val="29"/>
        </w:rPr>
      </w:pPr>
    </w:p>
    <w:p w14:paraId="78FFA7A9" w14:textId="77777777" w:rsidR="00CF52B0" w:rsidRPr="003D52FF" w:rsidRDefault="00000000">
      <w:pPr>
        <w:spacing w:before="91" w:line="230" w:lineRule="auto"/>
        <w:ind w:left="1160" w:right="1170"/>
        <w:jc w:val="both"/>
        <w:rPr>
          <w:rFonts w:asciiTheme="minorBidi" w:hAnsiTheme="minorBidi" w:cstheme="minorBidi"/>
          <w:sz w:val="20"/>
        </w:rPr>
      </w:pPr>
      <w:bookmarkStart w:id="22" w:name="_bookmark14"/>
      <w:bookmarkEnd w:id="22"/>
      <w:r w:rsidRPr="003D52FF">
        <w:rPr>
          <w:rFonts w:asciiTheme="minorBidi" w:hAnsiTheme="minorBidi" w:cstheme="minorBidi"/>
          <w:b/>
          <w:color w:val="1F4E79"/>
          <w:sz w:val="20"/>
        </w:rPr>
        <w:t xml:space="preserve">Figure 1. 4 Schematic representation of biosynthesis pathways. </w:t>
      </w:r>
      <w:r w:rsidRPr="003D52FF">
        <w:rPr>
          <w:rFonts w:asciiTheme="minorBidi" w:hAnsiTheme="minorBidi" w:cstheme="minorBidi"/>
          <w:color w:val="1F4E79"/>
          <w:sz w:val="20"/>
        </w:rPr>
        <w:t>A. The growth and fission of 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previous peroxisome into a new one.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 requirement regarding the</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de</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novo</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formation 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peroxisomes is a pre-peroxisomal vesicle coming from the ER, together with a vesicle from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mitochondria.</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followed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import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membrane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matrix</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proteins.</w:t>
      </w:r>
    </w:p>
    <w:p w14:paraId="02CFE81F" w14:textId="77777777" w:rsidR="00CF52B0" w:rsidRPr="003D52FF" w:rsidRDefault="00CF52B0">
      <w:pPr>
        <w:pStyle w:val="BodyText"/>
        <w:rPr>
          <w:rFonts w:asciiTheme="minorBidi" w:hAnsiTheme="minorBidi" w:cstheme="minorBidi"/>
          <w:sz w:val="22"/>
        </w:rPr>
      </w:pPr>
    </w:p>
    <w:p w14:paraId="7D08AC20" w14:textId="77777777" w:rsidR="00CF52B0" w:rsidRPr="003D52FF" w:rsidRDefault="00CF52B0">
      <w:pPr>
        <w:pStyle w:val="BodyText"/>
        <w:rPr>
          <w:rFonts w:asciiTheme="minorBidi" w:hAnsiTheme="minorBidi" w:cstheme="minorBidi"/>
          <w:sz w:val="22"/>
        </w:rPr>
      </w:pPr>
    </w:p>
    <w:p w14:paraId="50C030AD" w14:textId="77777777" w:rsidR="00CF52B0" w:rsidRPr="003D52FF" w:rsidRDefault="00000000" w:rsidP="00B56E78">
      <w:pPr>
        <w:pStyle w:val="Heading2"/>
        <w:numPr>
          <w:ilvl w:val="1"/>
          <w:numId w:val="46"/>
        </w:numPr>
      </w:pPr>
      <w:bookmarkStart w:id="23" w:name="1.5._Peroxisome_fission"/>
      <w:bookmarkStart w:id="24" w:name="_bookmark15"/>
      <w:bookmarkEnd w:id="23"/>
      <w:bookmarkEnd w:id="24"/>
      <w:r w:rsidRPr="003D52FF">
        <w:t>Peroxisome</w:t>
      </w:r>
      <w:r w:rsidRPr="003D52FF">
        <w:rPr>
          <w:spacing w:val="-15"/>
        </w:rPr>
        <w:t xml:space="preserve"> </w:t>
      </w:r>
      <w:r w:rsidRPr="003D52FF">
        <w:t>fission</w:t>
      </w:r>
    </w:p>
    <w:p w14:paraId="781840B9" w14:textId="77777777" w:rsidR="00CF52B0" w:rsidRPr="003D52FF" w:rsidRDefault="00CF52B0">
      <w:pPr>
        <w:pStyle w:val="BodyText"/>
        <w:rPr>
          <w:rFonts w:asciiTheme="minorBidi" w:hAnsiTheme="minorBidi" w:cstheme="minorBidi"/>
          <w:b/>
          <w:sz w:val="30"/>
        </w:rPr>
      </w:pPr>
    </w:p>
    <w:p w14:paraId="5577FE47" w14:textId="77777777" w:rsidR="00CF52B0" w:rsidRPr="003D52FF" w:rsidRDefault="00CF52B0">
      <w:pPr>
        <w:pStyle w:val="BodyText"/>
        <w:spacing w:before="10"/>
        <w:rPr>
          <w:rFonts w:asciiTheme="minorBidi" w:hAnsiTheme="minorBidi" w:cstheme="minorBidi"/>
          <w:b/>
        </w:rPr>
      </w:pPr>
    </w:p>
    <w:p w14:paraId="7762DA68" w14:textId="77777777" w:rsidR="00CF52B0" w:rsidRPr="003D52FF" w:rsidRDefault="00000000">
      <w:pPr>
        <w:pStyle w:val="BodyText"/>
        <w:spacing w:before="1" w:line="343" w:lineRule="auto"/>
        <w:ind w:left="1160" w:right="1169"/>
        <w:jc w:val="both"/>
        <w:rPr>
          <w:rFonts w:asciiTheme="minorBidi" w:hAnsiTheme="minorBidi" w:cstheme="minorBidi"/>
        </w:rPr>
      </w:pP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dynamic</w:t>
      </w:r>
      <w:r w:rsidRPr="003D52FF">
        <w:rPr>
          <w:rFonts w:asciiTheme="minorBidi" w:hAnsiTheme="minorBidi" w:cstheme="minorBidi"/>
          <w:spacing w:val="1"/>
        </w:rPr>
        <w:t xml:space="preserve"> </w:t>
      </w:r>
      <w:r w:rsidRPr="003D52FF">
        <w:rPr>
          <w:rFonts w:asciiTheme="minorBidi" w:hAnsiTheme="minorBidi" w:cstheme="minorBidi"/>
        </w:rPr>
        <w:t>organelles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can</w:t>
      </w:r>
      <w:r w:rsidRPr="003D52FF">
        <w:rPr>
          <w:rFonts w:asciiTheme="minorBidi" w:hAnsiTheme="minorBidi" w:cstheme="minorBidi"/>
          <w:spacing w:val="1"/>
        </w:rPr>
        <w:t xml:space="preserve"> </w:t>
      </w:r>
      <w:r w:rsidRPr="003D52FF">
        <w:rPr>
          <w:rFonts w:asciiTheme="minorBidi" w:hAnsiTheme="minorBidi" w:cstheme="minorBidi"/>
        </w:rPr>
        <w:t>modulate</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proliferation,</w:t>
      </w:r>
      <w:r w:rsidRPr="003D52FF">
        <w:rPr>
          <w:rFonts w:asciiTheme="minorBidi" w:hAnsiTheme="minorBidi" w:cstheme="minorBidi"/>
          <w:spacing w:val="1"/>
        </w:rPr>
        <w:t xml:space="preserve"> </w:t>
      </w:r>
      <w:r w:rsidRPr="003D52FF">
        <w:rPr>
          <w:rFonts w:asciiTheme="minorBidi" w:hAnsiTheme="minorBidi" w:cstheme="minorBidi"/>
        </w:rPr>
        <w:t>morphology, and movement within cells. By</w:t>
      </w:r>
      <w:r w:rsidRPr="003D52FF">
        <w:rPr>
          <w:rFonts w:asciiTheme="minorBidi" w:hAnsiTheme="minorBidi" w:cstheme="minorBidi"/>
          <w:spacing w:val="1"/>
        </w:rPr>
        <w:t xml:space="preserve"> </w:t>
      </w:r>
      <w:r w:rsidRPr="003D52FF">
        <w:rPr>
          <w:rFonts w:asciiTheme="minorBidi" w:hAnsiTheme="minorBidi" w:cstheme="minorBidi"/>
          <w:i/>
        </w:rPr>
        <w:t>PEX</w:t>
      </w:r>
      <w:r w:rsidRPr="003D52FF">
        <w:rPr>
          <w:rFonts w:asciiTheme="minorBidi" w:hAnsiTheme="minorBidi" w:cstheme="minorBidi"/>
          <w:i/>
          <w:spacing w:val="1"/>
        </w:rPr>
        <w:t xml:space="preserve"> </w:t>
      </w:r>
      <w:r w:rsidRPr="003D52FF">
        <w:rPr>
          <w:rFonts w:asciiTheme="minorBidi" w:hAnsiTheme="minorBidi" w:cstheme="minorBidi"/>
        </w:rPr>
        <w:t>genes and other 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can</w:t>
      </w:r>
      <w:r w:rsidRPr="003D52FF">
        <w:rPr>
          <w:rFonts w:asciiTheme="minorBidi" w:hAnsiTheme="minorBidi" w:cstheme="minorBidi"/>
          <w:spacing w:val="1"/>
        </w:rPr>
        <w:t xml:space="preserve"> </w:t>
      </w:r>
      <w:r w:rsidRPr="003D52FF">
        <w:rPr>
          <w:rFonts w:asciiTheme="minorBidi" w:hAnsiTheme="minorBidi" w:cstheme="minorBidi"/>
        </w:rPr>
        <w:t>change</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number</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size</w:t>
      </w:r>
      <w:r w:rsidRPr="003D52FF">
        <w:rPr>
          <w:rFonts w:asciiTheme="minorBidi" w:hAnsiTheme="minorBidi" w:cstheme="minorBidi"/>
          <w:spacing w:val="1"/>
        </w:rPr>
        <w:t xml:space="preserve"> </w:t>
      </w:r>
      <w:r w:rsidRPr="003D52FF">
        <w:rPr>
          <w:rFonts w:asciiTheme="minorBidi" w:hAnsiTheme="minorBidi" w:cstheme="minorBidi"/>
        </w:rPr>
        <w:t>(Smith</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spacing w:val="-1"/>
        </w:rPr>
        <w:t>Aitchison,</w:t>
      </w:r>
      <w:r w:rsidRPr="003D52FF">
        <w:rPr>
          <w:rFonts w:asciiTheme="minorBidi" w:hAnsiTheme="minorBidi" w:cstheme="minorBidi"/>
          <w:spacing w:val="-16"/>
        </w:rPr>
        <w:t xml:space="preserve"> </w:t>
      </w:r>
      <w:r w:rsidRPr="003D52FF">
        <w:rPr>
          <w:rFonts w:asciiTheme="minorBidi" w:hAnsiTheme="minorBidi" w:cstheme="minorBidi"/>
          <w:spacing w:val="-1"/>
        </w:rPr>
        <w:t>2013;</w:t>
      </w:r>
      <w:r w:rsidRPr="003D52FF">
        <w:rPr>
          <w:rFonts w:asciiTheme="minorBidi" w:hAnsiTheme="minorBidi" w:cstheme="minorBidi"/>
          <w:spacing w:val="-22"/>
        </w:rPr>
        <w:t xml:space="preserve"> </w:t>
      </w:r>
      <w:r w:rsidRPr="003D52FF">
        <w:rPr>
          <w:rFonts w:asciiTheme="minorBidi" w:hAnsiTheme="minorBidi" w:cstheme="minorBidi"/>
          <w:spacing w:val="-1"/>
        </w:rPr>
        <w:t>Tam</w:t>
      </w:r>
      <w:r w:rsidRPr="003D52FF">
        <w:rPr>
          <w:rFonts w:asciiTheme="minorBidi" w:hAnsiTheme="minorBidi" w:cstheme="minorBidi"/>
          <w:spacing w:val="-26"/>
        </w:rPr>
        <w:t xml:space="preserve"> </w:t>
      </w:r>
      <w:r w:rsidRPr="003D52FF">
        <w:rPr>
          <w:rFonts w:asciiTheme="minorBidi" w:hAnsiTheme="minorBidi" w:cstheme="minorBidi"/>
          <w:spacing w:val="-1"/>
        </w:rPr>
        <w:t>et</w:t>
      </w:r>
      <w:r w:rsidRPr="003D52FF">
        <w:rPr>
          <w:rFonts w:asciiTheme="minorBidi" w:hAnsiTheme="minorBidi" w:cstheme="minorBidi"/>
          <w:spacing w:val="-16"/>
        </w:rPr>
        <w:t xml:space="preserve"> </w:t>
      </w:r>
      <w:r w:rsidRPr="003D52FF">
        <w:rPr>
          <w:rFonts w:asciiTheme="minorBidi" w:hAnsiTheme="minorBidi" w:cstheme="minorBidi"/>
          <w:spacing w:val="-1"/>
        </w:rPr>
        <w:t>al.,</w:t>
      </w:r>
      <w:r w:rsidRPr="003D52FF">
        <w:rPr>
          <w:rFonts w:asciiTheme="minorBidi" w:hAnsiTheme="minorBidi" w:cstheme="minorBidi"/>
          <w:spacing w:val="-17"/>
        </w:rPr>
        <w:t xml:space="preserve"> </w:t>
      </w:r>
      <w:r w:rsidRPr="003D52FF">
        <w:rPr>
          <w:rFonts w:asciiTheme="minorBidi" w:hAnsiTheme="minorBidi" w:cstheme="minorBidi"/>
          <w:spacing w:val="-1"/>
        </w:rPr>
        <w:t>2003;</w:t>
      </w:r>
      <w:r w:rsidRPr="003D52FF">
        <w:rPr>
          <w:rFonts w:asciiTheme="minorBidi" w:hAnsiTheme="minorBidi" w:cstheme="minorBidi"/>
          <w:spacing w:val="-22"/>
        </w:rPr>
        <w:t xml:space="preserve"> </w:t>
      </w:r>
      <w:r w:rsidRPr="003D52FF">
        <w:rPr>
          <w:rFonts w:asciiTheme="minorBidi" w:hAnsiTheme="minorBidi" w:cstheme="minorBidi"/>
          <w:spacing w:val="-1"/>
        </w:rPr>
        <w:t>Yuan</w:t>
      </w:r>
      <w:r w:rsidRPr="003D52FF">
        <w:rPr>
          <w:rFonts w:asciiTheme="minorBidi" w:hAnsiTheme="minorBidi" w:cstheme="minorBidi"/>
          <w:spacing w:val="-17"/>
        </w:rPr>
        <w:t xml:space="preserve"> </w:t>
      </w:r>
      <w:r w:rsidRPr="003D52FF">
        <w:rPr>
          <w:rFonts w:asciiTheme="minorBidi" w:hAnsiTheme="minorBidi" w:cstheme="minorBidi"/>
          <w:spacing w:val="-1"/>
        </w:rPr>
        <w:t>et</w:t>
      </w:r>
      <w:r w:rsidRPr="003D52FF">
        <w:rPr>
          <w:rFonts w:asciiTheme="minorBidi" w:hAnsiTheme="minorBidi" w:cstheme="minorBidi"/>
          <w:spacing w:val="-16"/>
        </w:rPr>
        <w:t xml:space="preserve"> </w:t>
      </w:r>
      <w:r w:rsidRPr="003D52FF">
        <w:rPr>
          <w:rFonts w:asciiTheme="minorBidi" w:hAnsiTheme="minorBidi" w:cstheme="minorBidi"/>
          <w:spacing w:val="-1"/>
        </w:rPr>
        <w:t>al.,</w:t>
      </w:r>
      <w:r w:rsidRPr="003D52FF">
        <w:rPr>
          <w:rFonts w:asciiTheme="minorBidi" w:hAnsiTheme="minorBidi" w:cstheme="minorBidi"/>
          <w:spacing w:val="-22"/>
        </w:rPr>
        <w:t xml:space="preserve"> </w:t>
      </w:r>
      <w:r w:rsidRPr="003D52FF">
        <w:rPr>
          <w:rFonts w:asciiTheme="minorBidi" w:hAnsiTheme="minorBidi" w:cstheme="minorBidi"/>
          <w:spacing w:val="-1"/>
        </w:rPr>
        <w:t>2016).</w:t>
      </w:r>
      <w:r w:rsidRPr="003D52FF">
        <w:rPr>
          <w:rFonts w:asciiTheme="minorBidi" w:hAnsiTheme="minorBidi" w:cstheme="minorBidi"/>
          <w:spacing w:val="-17"/>
        </w:rPr>
        <w:t xml:space="preserve"> </w:t>
      </w:r>
      <w:r w:rsidRPr="003D52FF">
        <w:rPr>
          <w:rFonts w:asciiTheme="minorBidi" w:hAnsiTheme="minorBidi" w:cstheme="minorBidi"/>
          <w:spacing w:val="-1"/>
        </w:rPr>
        <w:t>In</w:t>
      </w:r>
      <w:r w:rsidRPr="003D52FF">
        <w:rPr>
          <w:rFonts w:asciiTheme="minorBidi" w:hAnsiTheme="minorBidi" w:cstheme="minorBidi"/>
          <w:spacing w:val="-16"/>
        </w:rPr>
        <w:t xml:space="preserve"> </w:t>
      </w:r>
      <w:r w:rsidRPr="003D52FF">
        <w:rPr>
          <w:rFonts w:asciiTheme="minorBidi" w:hAnsiTheme="minorBidi" w:cstheme="minorBidi"/>
          <w:i/>
          <w:spacing w:val="-1"/>
        </w:rPr>
        <w:t>S.</w:t>
      </w:r>
      <w:r w:rsidRPr="003D52FF">
        <w:rPr>
          <w:rFonts w:asciiTheme="minorBidi" w:hAnsiTheme="minorBidi" w:cstheme="minorBidi"/>
          <w:i/>
          <w:spacing w:val="-8"/>
        </w:rPr>
        <w:t xml:space="preserve"> </w:t>
      </w:r>
      <w:r w:rsidRPr="003D52FF">
        <w:rPr>
          <w:rFonts w:asciiTheme="minorBidi" w:hAnsiTheme="minorBidi" w:cstheme="minorBidi"/>
          <w:i/>
          <w:spacing w:val="-1"/>
        </w:rPr>
        <w:t>cerevisiae</w:t>
      </w:r>
      <w:r w:rsidRPr="003D52FF">
        <w:rPr>
          <w:rFonts w:asciiTheme="minorBidi" w:hAnsiTheme="minorBidi" w:cstheme="minorBidi"/>
          <w:spacing w:val="-1"/>
        </w:rPr>
        <w:t>,</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Pex11</w:t>
      </w:r>
      <w:r w:rsidRPr="003D52FF">
        <w:rPr>
          <w:rFonts w:asciiTheme="minorBidi" w:hAnsiTheme="minorBidi" w:cstheme="minorBidi"/>
          <w:spacing w:val="-17"/>
        </w:rPr>
        <w:t xml:space="preserve"> </w:t>
      </w:r>
      <w:r w:rsidRPr="003D52FF">
        <w:rPr>
          <w:rFonts w:asciiTheme="minorBidi" w:hAnsiTheme="minorBidi" w:cstheme="minorBidi"/>
        </w:rPr>
        <w:t>family</w:t>
      </w:r>
      <w:r w:rsidRPr="003D52FF">
        <w:rPr>
          <w:rFonts w:asciiTheme="minorBidi" w:hAnsiTheme="minorBidi" w:cstheme="minorBidi"/>
          <w:spacing w:val="-72"/>
        </w:rPr>
        <w:t xml:space="preserve"> </w:t>
      </w:r>
      <w:r w:rsidRPr="003D52FF">
        <w:rPr>
          <w:rFonts w:asciiTheme="minorBidi" w:hAnsiTheme="minorBidi" w:cstheme="minorBidi"/>
        </w:rPr>
        <w:t>(Pex11, Pex25 and Pex27) have been well characterized in terms of their role in</w:t>
      </w:r>
      <w:r w:rsidRPr="003D52FF">
        <w:rPr>
          <w:rFonts w:asciiTheme="minorBidi" w:hAnsiTheme="minorBidi" w:cstheme="minorBidi"/>
          <w:spacing w:val="1"/>
        </w:rPr>
        <w:t xml:space="preserve"> </w:t>
      </w:r>
      <w:r w:rsidRPr="003D52FF">
        <w:rPr>
          <w:rFonts w:asciiTheme="minorBidi" w:hAnsiTheme="minorBidi" w:cstheme="minorBidi"/>
        </w:rPr>
        <w:t>peroxisome fission, and the overexpression of these genes result in peroxisome</w:t>
      </w:r>
      <w:r w:rsidRPr="003D52FF">
        <w:rPr>
          <w:rFonts w:asciiTheme="minorBidi" w:hAnsiTheme="minorBidi" w:cstheme="minorBidi"/>
          <w:spacing w:val="1"/>
        </w:rPr>
        <w:t xml:space="preserve"> </w:t>
      </w:r>
      <w:r w:rsidRPr="003D52FF">
        <w:rPr>
          <w:rFonts w:asciiTheme="minorBidi" w:hAnsiTheme="minorBidi" w:cstheme="minorBidi"/>
        </w:rPr>
        <w:t>proliferation. In mammals there are three isoforms of Pex11-α, β and γ- the same as</w:t>
      </w:r>
      <w:r w:rsidRPr="003D52FF">
        <w:rPr>
          <w:rFonts w:asciiTheme="minorBidi" w:hAnsiTheme="minorBidi" w:cstheme="minorBidi"/>
          <w:spacing w:val="-72"/>
        </w:rPr>
        <w:t xml:space="preserve"> </w:t>
      </w:r>
      <w:r w:rsidRPr="003D52FF">
        <w:rPr>
          <w:rFonts w:asciiTheme="minorBidi" w:hAnsiTheme="minorBidi" w:cstheme="minorBidi"/>
        </w:rPr>
        <w:t>in filamentous fungi which contain three Pex11p isoforms. These are designated</w:t>
      </w:r>
      <w:r w:rsidRPr="003D52FF">
        <w:rPr>
          <w:rFonts w:asciiTheme="minorBidi" w:hAnsiTheme="minorBidi" w:cstheme="minorBidi"/>
          <w:spacing w:val="1"/>
        </w:rPr>
        <w:t xml:space="preserve"> </w:t>
      </w:r>
      <w:r w:rsidRPr="003D52FF">
        <w:rPr>
          <w:rFonts w:asciiTheme="minorBidi" w:hAnsiTheme="minorBidi" w:cstheme="minorBidi"/>
        </w:rPr>
        <w:t>Pex11p,</w:t>
      </w:r>
      <w:r w:rsidRPr="003D52FF">
        <w:rPr>
          <w:rFonts w:asciiTheme="minorBidi" w:hAnsiTheme="minorBidi" w:cstheme="minorBidi"/>
          <w:spacing w:val="1"/>
        </w:rPr>
        <w:t xml:space="preserve"> </w:t>
      </w:r>
      <w:r w:rsidRPr="003D52FF">
        <w:rPr>
          <w:rFonts w:asciiTheme="minorBidi" w:hAnsiTheme="minorBidi" w:cstheme="minorBidi"/>
        </w:rPr>
        <w:t>Pex11Bp</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less</w:t>
      </w:r>
      <w:r w:rsidRPr="003D52FF">
        <w:rPr>
          <w:rFonts w:asciiTheme="minorBidi" w:hAnsiTheme="minorBidi" w:cstheme="minorBidi"/>
          <w:spacing w:val="1"/>
        </w:rPr>
        <w:t xml:space="preserve"> </w:t>
      </w:r>
      <w:r w:rsidRPr="003D52FF">
        <w:rPr>
          <w:rFonts w:asciiTheme="minorBidi" w:hAnsiTheme="minorBidi" w:cstheme="minorBidi"/>
        </w:rPr>
        <w:t>similar</w:t>
      </w:r>
      <w:r w:rsidRPr="003D52FF">
        <w:rPr>
          <w:rFonts w:asciiTheme="minorBidi" w:hAnsiTheme="minorBidi" w:cstheme="minorBidi"/>
          <w:spacing w:val="1"/>
        </w:rPr>
        <w:t xml:space="preserve"> </w:t>
      </w:r>
      <w:r w:rsidRPr="003D52FF">
        <w:rPr>
          <w:rFonts w:asciiTheme="minorBidi" w:hAnsiTheme="minorBidi" w:cstheme="minorBidi"/>
        </w:rPr>
        <w:t>Pex11Cp</w:t>
      </w:r>
      <w:r w:rsidRPr="003D52FF">
        <w:rPr>
          <w:rFonts w:asciiTheme="minorBidi" w:hAnsiTheme="minorBidi" w:cstheme="minorBidi"/>
          <w:spacing w:val="1"/>
        </w:rPr>
        <w:t xml:space="preserve"> </w:t>
      </w:r>
      <w:r w:rsidRPr="003D52FF">
        <w:rPr>
          <w:rFonts w:asciiTheme="minorBidi" w:hAnsiTheme="minorBidi" w:cstheme="minorBidi"/>
        </w:rPr>
        <w:t>(Kiel</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75"/>
        </w:rPr>
        <w:t xml:space="preserve"> </w:t>
      </w:r>
      <w:r w:rsidRPr="003D52FF">
        <w:rPr>
          <w:rFonts w:asciiTheme="minorBidi" w:hAnsiTheme="minorBidi" w:cstheme="minorBidi"/>
        </w:rPr>
        <w:t xml:space="preserve">While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single</w:t>
      </w:r>
      <w:r w:rsidRPr="003D52FF">
        <w:rPr>
          <w:rFonts w:asciiTheme="minorBidi" w:hAnsiTheme="minorBidi" w:cstheme="minorBidi"/>
          <w:spacing w:val="1"/>
        </w:rPr>
        <w:t xml:space="preserve"> </w:t>
      </w:r>
      <w:r w:rsidRPr="003D52FF">
        <w:rPr>
          <w:rFonts w:asciiTheme="minorBidi" w:hAnsiTheme="minorBidi" w:cstheme="minorBidi"/>
        </w:rPr>
        <w:t>Pex11</w:t>
      </w:r>
      <w:r w:rsidRPr="003D52FF">
        <w:rPr>
          <w:rFonts w:asciiTheme="minorBidi" w:hAnsiTheme="minorBidi" w:cstheme="minorBidi"/>
          <w:spacing w:val="1"/>
        </w:rPr>
        <w:t xml:space="preserve"> </w:t>
      </w:r>
      <w:r w:rsidRPr="003D52FF">
        <w:rPr>
          <w:rFonts w:asciiTheme="minorBidi" w:hAnsiTheme="minorBidi" w:cstheme="minorBidi"/>
        </w:rPr>
        <w:t xml:space="preserve">protein,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Pex11</w:t>
      </w:r>
      <w:r w:rsidRPr="003D52FF">
        <w:rPr>
          <w:rFonts w:asciiTheme="minorBidi" w:hAnsiTheme="minorBidi" w:cstheme="minorBidi"/>
          <w:spacing w:val="1"/>
        </w:rPr>
        <w:t xml:space="preserv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paralog</w:t>
      </w:r>
      <w:r w:rsidRPr="003D52FF">
        <w:rPr>
          <w:rFonts w:asciiTheme="minorBidi" w:hAnsiTheme="minorBidi" w:cstheme="minorBidi"/>
          <w:spacing w:val="1"/>
        </w:rPr>
        <w:t xml:space="preserve"> </w:t>
      </w:r>
      <w:r w:rsidRPr="003D52FF">
        <w:rPr>
          <w:rFonts w:asciiTheme="minorBidi" w:hAnsiTheme="minorBidi" w:cstheme="minorBidi"/>
        </w:rPr>
        <w:t>(SPAC1F12.04c).</w:t>
      </w:r>
      <w:r w:rsidRPr="003D52FF">
        <w:rPr>
          <w:rFonts w:asciiTheme="minorBidi" w:hAnsiTheme="minorBidi" w:cstheme="minorBidi"/>
          <w:spacing w:val="1"/>
        </w:rPr>
        <w:t xml:space="preserve"> </w:t>
      </w:r>
      <w:r w:rsidRPr="003D52FF">
        <w:rPr>
          <w:rFonts w:asciiTheme="minorBidi" w:hAnsiTheme="minorBidi" w:cstheme="minorBidi"/>
        </w:rPr>
        <w:t xml:space="preserve">In the case of </w:t>
      </w:r>
      <w:r w:rsidRPr="003D52FF">
        <w:rPr>
          <w:rFonts w:asciiTheme="minorBidi" w:hAnsiTheme="minorBidi" w:cstheme="minorBidi"/>
          <w:i/>
        </w:rPr>
        <w:t>S. cerevisiae</w:t>
      </w:r>
      <w:r w:rsidRPr="003D52FF">
        <w:rPr>
          <w:rFonts w:asciiTheme="minorBidi" w:hAnsiTheme="minorBidi" w:cstheme="minorBidi"/>
        </w:rPr>
        <w:t>, Pex25p has been shown to interact</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9"/>
        </w:rPr>
        <w:t xml:space="preserve"> </w:t>
      </w:r>
      <w:r w:rsidRPr="003D52FF">
        <w:rPr>
          <w:rFonts w:asciiTheme="minorBidi" w:hAnsiTheme="minorBidi" w:cstheme="minorBidi"/>
        </w:rPr>
        <w:t>Pex27p.</w:t>
      </w:r>
      <w:r w:rsidRPr="003D52FF">
        <w:rPr>
          <w:rFonts w:asciiTheme="minorBidi" w:hAnsiTheme="minorBidi" w:cstheme="minorBidi"/>
          <w:spacing w:val="-8"/>
        </w:rPr>
        <w:t xml:space="preserve"> </w:t>
      </w:r>
      <w:r w:rsidRPr="003D52FF">
        <w:rPr>
          <w:rFonts w:asciiTheme="minorBidi" w:hAnsiTheme="minorBidi" w:cstheme="minorBidi"/>
        </w:rPr>
        <w:t>However,</w:t>
      </w:r>
      <w:r w:rsidRPr="003D52FF">
        <w:rPr>
          <w:rFonts w:asciiTheme="minorBidi" w:hAnsiTheme="minorBidi" w:cstheme="minorBidi"/>
          <w:spacing w:val="-8"/>
        </w:rPr>
        <w:t xml:space="preserve"> </w:t>
      </w:r>
      <w:r w:rsidRPr="003D52FF">
        <w:rPr>
          <w:rFonts w:asciiTheme="minorBidi" w:hAnsiTheme="minorBidi" w:cstheme="minorBidi"/>
        </w:rPr>
        <w:t>both</w:t>
      </w:r>
      <w:r w:rsidRPr="003D52FF">
        <w:rPr>
          <w:rFonts w:asciiTheme="minorBidi" w:hAnsiTheme="minorBidi" w:cstheme="minorBidi"/>
          <w:spacing w:val="-8"/>
        </w:rPr>
        <w:t xml:space="preserve"> </w:t>
      </w:r>
      <w:r w:rsidRPr="003D52FF">
        <w:rPr>
          <w:rFonts w:asciiTheme="minorBidi" w:hAnsiTheme="minorBidi" w:cstheme="minorBidi"/>
        </w:rPr>
        <w:t>proteins</w:t>
      </w:r>
      <w:r w:rsidRPr="003D52FF">
        <w:rPr>
          <w:rFonts w:asciiTheme="minorBidi" w:hAnsiTheme="minorBidi" w:cstheme="minorBidi"/>
          <w:spacing w:val="-8"/>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absent</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 pombe</w:t>
      </w:r>
      <w:r w:rsidRPr="003D52FF">
        <w:rPr>
          <w:rFonts w:asciiTheme="minorBidi" w:hAnsiTheme="minorBidi" w:cstheme="minorBidi"/>
        </w:rPr>
        <w:t>.</w:t>
      </w:r>
    </w:p>
    <w:p w14:paraId="2661C836" w14:textId="77777777" w:rsidR="00CF52B0" w:rsidRPr="003D52FF" w:rsidRDefault="00CF52B0">
      <w:pPr>
        <w:pStyle w:val="BodyText"/>
        <w:spacing w:before="5"/>
        <w:rPr>
          <w:rFonts w:asciiTheme="minorBidi" w:hAnsiTheme="minorBidi" w:cstheme="minorBidi"/>
          <w:sz w:val="33"/>
        </w:rPr>
      </w:pPr>
    </w:p>
    <w:p w14:paraId="104A7FFC"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The dynamin superfamily is a large GTPase family that is responsible for several</w:t>
      </w:r>
      <w:r w:rsidRPr="003D52FF">
        <w:rPr>
          <w:rFonts w:asciiTheme="minorBidi" w:hAnsiTheme="minorBidi" w:cstheme="minorBidi"/>
          <w:spacing w:val="1"/>
        </w:rPr>
        <w:t xml:space="preserve"> </w:t>
      </w:r>
      <w:r w:rsidRPr="003D52FF">
        <w:rPr>
          <w:rFonts w:asciiTheme="minorBidi" w:hAnsiTheme="minorBidi" w:cstheme="minorBidi"/>
        </w:rPr>
        <w:t>cellular processes such as endocytosis, cytokinesis and organelles fission including</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1"/>
        </w:rPr>
        <w:t xml:space="preserve"> </w:t>
      </w:r>
      <w:r w:rsidRPr="003D52FF">
        <w:rPr>
          <w:rFonts w:asciiTheme="minorBidi" w:hAnsiTheme="minorBidi" w:cstheme="minorBidi"/>
        </w:rPr>
        <w:t>chloroplasts,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4"/>
        </w:rPr>
        <w:t xml:space="preserve"> </w:t>
      </w:r>
      <w:r w:rsidRPr="003D52FF">
        <w:rPr>
          <w:rFonts w:asciiTheme="minorBidi" w:hAnsiTheme="minorBidi" w:cstheme="minorBidi"/>
        </w:rPr>
        <w:t>(Fujimoto</w:t>
      </w:r>
      <w:r w:rsidRPr="003D52FF">
        <w:rPr>
          <w:rFonts w:asciiTheme="minorBidi" w:hAnsiTheme="minorBidi" w:cstheme="minorBidi"/>
          <w:spacing w:val="3"/>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2019).</w:t>
      </w:r>
      <w:r w:rsidRPr="003D52FF">
        <w:rPr>
          <w:rFonts w:asciiTheme="minorBidi" w:hAnsiTheme="minorBidi" w:cstheme="minorBidi"/>
          <w:spacing w:val="67"/>
        </w:rPr>
        <w:t xml:space="preserve"> </w:t>
      </w:r>
      <w:r w:rsidRPr="003D52FF">
        <w:rPr>
          <w:rFonts w:asciiTheme="minorBidi" w:hAnsiTheme="minorBidi" w:cstheme="minorBidi"/>
        </w:rPr>
        <w:t>Mammals have</w:t>
      </w:r>
    </w:p>
    <w:p w14:paraId="151C9B26" w14:textId="77777777" w:rsidR="00CF52B0" w:rsidRPr="003D52FF" w:rsidRDefault="00CF52B0">
      <w:pPr>
        <w:spacing w:line="343" w:lineRule="auto"/>
        <w:jc w:val="both"/>
        <w:rPr>
          <w:rFonts w:asciiTheme="minorBidi" w:hAnsiTheme="minorBidi" w:cstheme="minorBidi"/>
        </w:rPr>
        <w:sectPr w:rsidR="00CF52B0" w:rsidRPr="003D52FF">
          <w:pgSz w:w="11910" w:h="16840"/>
          <w:pgMar w:top="1520" w:right="260" w:bottom="1240" w:left="280" w:header="0" w:footer="833" w:gutter="0"/>
          <w:cols w:space="720"/>
        </w:sectPr>
      </w:pPr>
    </w:p>
    <w:p w14:paraId="0578C7EA" w14:textId="16A63551" w:rsidR="00CF52B0" w:rsidRPr="003D52FF" w:rsidRDefault="00000000">
      <w:pPr>
        <w:pStyle w:val="BodyText"/>
        <w:spacing w:before="62" w:line="343" w:lineRule="auto"/>
        <w:ind w:left="1160" w:right="1166"/>
        <w:jc w:val="both"/>
        <w:rPr>
          <w:rFonts w:asciiTheme="minorBidi" w:hAnsiTheme="minorBidi" w:cstheme="minorBidi"/>
        </w:rPr>
      </w:pPr>
      <w:r w:rsidRPr="003D52FF">
        <w:rPr>
          <w:rFonts w:asciiTheme="minorBidi" w:hAnsiTheme="minorBidi" w:cstheme="minorBidi"/>
        </w:rPr>
        <w:lastRenderedPageBreak/>
        <w:t>3</w:t>
      </w:r>
      <w:r w:rsidRPr="003D52FF">
        <w:rPr>
          <w:rFonts w:asciiTheme="minorBidi" w:hAnsiTheme="minorBidi" w:cstheme="minorBidi"/>
          <w:spacing w:val="-7"/>
        </w:rPr>
        <w:t xml:space="preserve"> </w:t>
      </w:r>
      <w:r w:rsidRPr="003D52FF">
        <w:rPr>
          <w:rFonts w:asciiTheme="minorBidi" w:hAnsiTheme="minorBidi" w:cstheme="minorBidi"/>
        </w:rPr>
        <w:t>classical</w:t>
      </w:r>
      <w:r w:rsidRPr="003D52FF">
        <w:rPr>
          <w:rFonts w:asciiTheme="minorBidi" w:hAnsiTheme="minorBidi" w:cstheme="minorBidi"/>
          <w:spacing w:val="-3"/>
        </w:rPr>
        <w:t xml:space="preserve"> </w:t>
      </w:r>
      <w:r w:rsidRPr="003D52FF">
        <w:rPr>
          <w:rFonts w:asciiTheme="minorBidi" w:hAnsiTheme="minorBidi" w:cstheme="minorBidi"/>
        </w:rPr>
        <w:t>dynamins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several</w:t>
      </w:r>
      <w:r w:rsidRPr="003D52FF">
        <w:rPr>
          <w:rFonts w:asciiTheme="minorBidi" w:hAnsiTheme="minorBidi" w:cstheme="minorBidi"/>
          <w:spacing w:val="-3"/>
        </w:rPr>
        <w:t xml:space="preserve"> </w:t>
      </w:r>
      <w:r w:rsidRPr="003D52FF">
        <w:rPr>
          <w:rFonts w:asciiTheme="minorBidi" w:hAnsiTheme="minorBidi" w:cstheme="minorBidi"/>
        </w:rPr>
        <w:t>dynamin-like</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case</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73"/>
        </w:rPr>
        <w:t xml:space="preserve"> </w:t>
      </w:r>
      <w:r w:rsidRPr="003D52FF">
        <w:rPr>
          <w:rFonts w:asciiTheme="minorBidi" w:hAnsiTheme="minorBidi" w:cstheme="minorBidi"/>
        </w:rPr>
        <w:t>there are 5 dynamin-like proteins- dymA, dymB, dlpA, dlpB, and dlpC. The first two</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6"/>
        </w:rPr>
        <w:t xml:space="preserve"> </w:t>
      </w:r>
      <w:r w:rsidRPr="003D52FF">
        <w:rPr>
          <w:rFonts w:asciiTheme="minorBidi" w:hAnsiTheme="minorBidi" w:cstheme="minorBidi"/>
        </w:rPr>
        <w:t>most</w:t>
      </w:r>
      <w:r w:rsidRPr="003D52FF">
        <w:rPr>
          <w:rFonts w:asciiTheme="minorBidi" w:hAnsiTheme="minorBidi" w:cstheme="minorBidi"/>
          <w:spacing w:val="-6"/>
        </w:rPr>
        <w:t xml:space="preserve"> </w:t>
      </w:r>
      <w:r w:rsidRPr="003D52FF">
        <w:rPr>
          <w:rFonts w:asciiTheme="minorBidi" w:hAnsiTheme="minorBidi" w:cstheme="minorBidi"/>
        </w:rPr>
        <w:t>similar</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yeast</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6"/>
        </w:rPr>
        <w:t xml:space="preserve"> </w:t>
      </w:r>
      <w:r w:rsidRPr="003D52FF">
        <w:rPr>
          <w:rFonts w:asciiTheme="minorBidi" w:hAnsiTheme="minorBidi" w:cstheme="minorBidi"/>
        </w:rPr>
        <w:t>Vps1p</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Dnm1p,</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mammalian</w:t>
      </w:r>
      <w:r w:rsidRPr="003D52FF">
        <w:rPr>
          <w:rFonts w:asciiTheme="minorBidi" w:hAnsiTheme="minorBidi" w:cstheme="minorBidi"/>
          <w:spacing w:val="-6"/>
        </w:rPr>
        <w:t xml:space="preserve"> </w:t>
      </w:r>
      <w:r w:rsidRPr="003D52FF">
        <w:rPr>
          <w:rFonts w:asciiTheme="minorBidi" w:hAnsiTheme="minorBidi" w:cstheme="minorBidi"/>
        </w:rPr>
        <w:t>protein</w:t>
      </w:r>
      <w:r w:rsidRPr="003D52FF">
        <w:rPr>
          <w:rFonts w:asciiTheme="minorBidi" w:hAnsiTheme="minorBidi" w:cstheme="minorBidi"/>
          <w:spacing w:val="-72"/>
        </w:rPr>
        <w:t xml:space="preserve"> </w:t>
      </w:r>
      <w:r w:rsidRPr="003D52FF">
        <w:rPr>
          <w:rFonts w:asciiTheme="minorBidi" w:hAnsiTheme="minorBidi" w:cstheme="minorBidi"/>
        </w:rPr>
        <w:t>DRP1. This group plays a role in peroxisomal and mitochondrial division, vesicle</w:t>
      </w:r>
      <w:r w:rsidRPr="003D52FF">
        <w:rPr>
          <w:rFonts w:asciiTheme="minorBidi" w:hAnsiTheme="minorBidi" w:cstheme="minorBidi"/>
          <w:spacing w:val="1"/>
        </w:rPr>
        <w:t xml:space="preserve"> </w:t>
      </w:r>
      <w:r w:rsidRPr="003D52FF">
        <w:rPr>
          <w:rFonts w:asciiTheme="minorBidi" w:hAnsiTheme="minorBidi" w:cstheme="minorBidi"/>
        </w:rPr>
        <w:t>trafficking, and cytokinesis.</w:t>
      </w:r>
      <w:r w:rsidRPr="003D52FF">
        <w:rPr>
          <w:rFonts w:asciiTheme="minorBidi" w:hAnsiTheme="minorBidi" w:cstheme="minorBidi"/>
          <w:spacing w:val="1"/>
        </w:rPr>
        <w:t xml:space="preserve"> </w:t>
      </w:r>
      <w:r w:rsidRPr="003D52FF">
        <w:rPr>
          <w:rFonts w:asciiTheme="minorBidi" w:hAnsiTheme="minorBidi" w:cstheme="minorBidi"/>
        </w:rPr>
        <w:t xml:space="preserve">In </w:t>
      </w:r>
      <w:r w:rsidRPr="003D52FF">
        <w:rPr>
          <w:rFonts w:asciiTheme="minorBidi" w:hAnsiTheme="minorBidi" w:cstheme="minorBidi"/>
          <w:i/>
        </w:rPr>
        <w:t xml:space="preserve">S. pombe </w:t>
      </w:r>
      <w:r w:rsidRPr="003D52FF">
        <w:rPr>
          <w:rFonts w:asciiTheme="minorBidi" w:hAnsiTheme="minorBidi" w:cstheme="minorBidi"/>
        </w:rPr>
        <w:t xml:space="preserve">the DRPs are similar to </w:t>
      </w:r>
      <w:r w:rsidRPr="003D52FF">
        <w:rPr>
          <w:rFonts w:asciiTheme="minorBidi" w:hAnsiTheme="minorBidi" w:cstheme="minorBidi"/>
          <w:i/>
        </w:rPr>
        <w:t xml:space="preserve">S. cerevisiae </w:t>
      </w:r>
      <w:r w:rsidRPr="003D52FF">
        <w:rPr>
          <w:rFonts w:asciiTheme="minorBidi" w:hAnsiTheme="minorBidi" w:cstheme="minorBidi"/>
        </w:rPr>
        <w:t>DRPs</w:t>
      </w:r>
      <w:r w:rsidRPr="003D52FF">
        <w:rPr>
          <w:rFonts w:asciiTheme="minorBidi" w:hAnsiTheme="minorBidi" w:cstheme="minorBidi"/>
          <w:spacing w:val="1"/>
        </w:rPr>
        <w:t xml:space="preserve"> </w:t>
      </w:r>
      <w:r w:rsidRPr="003D52FF">
        <w:rPr>
          <w:rFonts w:asciiTheme="minorBidi" w:hAnsiTheme="minorBidi" w:cstheme="minorBidi"/>
        </w:rPr>
        <w:t xml:space="preserve">and it has been found that peroxisome numbers and size in </w:t>
      </w:r>
      <w:r w:rsidRPr="003D52FF">
        <w:rPr>
          <w:rFonts w:asciiTheme="minorBidi" w:hAnsiTheme="minorBidi" w:cstheme="minorBidi"/>
          <w:i/>
        </w:rPr>
        <w:t xml:space="preserve">S. pombe </w:t>
      </w:r>
      <w:r w:rsidRPr="003D52FF">
        <w:rPr>
          <w:rFonts w:asciiTheme="minorBidi" w:hAnsiTheme="minorBidi" w:cstheme="minorBidi"/>
        </w:rPr>
        <w:t>cells lacking</w:t>
      </w:r>
      <w:r w:rsidRPr="003D52FF">
        <w:rPr>
          <w:rFonts w:asciiTheme="minorBidi" w:hAnsiTheme="minorBidi" w:cstheme="minorBidi"/>
          <w:spacing w:val="1"/>
        </w:rPr>
        <w:t xml:space="preserve"> </w:t>
      </w:r>
      <w:r w:rsidRPr="003D52FF">
        <w:rPr>
          <w:rFonts w:asciiTheme="minorBidi" w:hAnsiTheme="minorBidi" w:cstheme="minorBidi"/>
        </w:rPr>
        <w:t xml:space="preserve">Dnm1 or Vps1 similar to that in wild type cells. However, the double mutant </w:t>
      </w:r>
      <w:r w:rsidRPr="003D52FF">
        <w:rPr>
          <w:rFonts w:asciiTheme="minorBidi" w:hAnsiTheme="minorBidi" w:cstheme="minorBidi"/>
          <w:i/>
        </w:rPr>
        <w:t>dnm1∆</w:t>
      </w:r>
      <w:r w:rsidRPr="003D52FF">
        <w:rPr>
          <w:rFonts w:asciiTheme="minorBidi" w:hAnsiTheme="minorBidi" w:cstheme="minorBidi"/>
          <w:i/>
          <w:spacing w:val="1"/>
        </w:rPr>
        <w:t xml:space="preserve"> </w:t>
      </w:r>
      <w:r w:rsidRPr="003D52FF">
        <w:rPr>
          <w:rFonts w:asciiTheme="minorBidi" w:hAnsiTheme="minorBidi" w:cstheme="minorBidi"/>
          <w:i/>
        </w:rPr>
        <w:t xml:space="preserve">vps1∆ </w:t>
      </w:r>
      <w:r w:rsidRPr="003D52FF">
        <w:rPr>
          <w:rFonts w:asciiTheme="minorBidi" w:hAnsiTheme="minorBidi" w:cstheme="minorBidi"/>
        </w:rPr>
        <w:t>contained either no peroxisomes at all, or a small number of morphologically</w:t>
      </w:r>
      <w:r w:rsidRPr="003D52FF">
        <w:rPr>
          <w:rFonts w:asciiTheme="minorBidi" w:hAnsiTheme="minorBidi" w:cstheme="minorBidi"/>
          <w:spacing w:val="1"/>
        </w:rPr>
        <w:t xml:space="preserve"> </w:t>
      </w:r>
      <w:r w:rsidRPr="003D52FF">
        <w:rPr>
          <w:rFonts w:asciiTheme="minorBidi" w:hAnsiTheme="minorBidi" w:cstheme="minorBidi"/>
        </w:rPr>
        <w:t>aberrant</w:t>
      </w:r>
      <w:r w:rsidRPr="003D52FF">
        <w:rPr>
          <w:rFonts w:asciiTheme="minorBidi" w:hAnsiTheme="minorBidi" w:cstheme="minorBidi"/>
          <w:spacing w:val="1"/>
        </w:rPr>
        <w:t xml:space="preserve"> </w:t>
      </w:r>
      <w:r w:rsidRPr="003D52FF">
        <w:rPr>
          <w:rFonts w:asciiTheme="minorBidi" w:hAnsiTheme="minorBidi" w:cstheme="minorBidi"/>
        </w:rPr>
        <w:t>organelles</w:t>
      </w:r>
      <w:r w:rsidRPr="003D52FF">
        <w:rPr>
          <w:rFonts w:asciiTheme="minorBidi" w:hAnsiTheme="minorBidi" w:cstheme="minorBidi"/>
          <w:spacing w:val="1"/>
        </w:rPr>
        <w:t xml:space="preserve"> </w:t>
      </w:r>
      <w:r w:rsidRPr="003D52FF">
        <w:rPr>
          <w:rFonts w:asciiTheme="minorBidi" w:hAnsiTheme="minorBidi" w:cstheme="minorBidi"/>
        </w:rPr>
        <w:t>(Jourdain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2008).</w:t>
      </w:r>
      <w:r w:rsidRPr="003D52FF">
        <w:rPr>
          <w:rFonts w:asciiTheme="minorBidi" w:hAnsiTheme="minorBidi" w:cstheme="minorBidi"/>
          <w:spacing w:val="1"/>
        </w:rPr>
        <w:t xml:space="preserve"> </w:t>
      </w:r>
      <w:r w:rsidRPr="003D52FF">
        <w:rPr>
          <w:rFonts w:asciiTheme="minorBidi" w:hAnsiTheme="minorBidi" w:cstheme="minorBidi"/>
        </w:rPr>
        <w:t>Moreover,</w:t>
      </w:r>
      <w:r w:rsidRPr="003D52FF">
        <w:rPr>
          <w:rFonts w:asciiTheme="minorBidi" w:hAnsiTheme="minorBidi" w:cstheme="minorBidi"/>
          <w:spacing w:val="1"/>
        </w:rPr>
        <w:t xml:space="preserve"> </w:t>
      </w:r>
      <w:r w:rsidRPr="003D52FF">
        <w:rPr>
          <w:rFonts w:asciiTheme="minorBidi" w:hAnsiTheme="minorBidi" w:cstheme="minorBidi"/>
        </w:rPr>
        <w:t xml:space="preserve">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vacuole</w:t>
      </w:r>
      <w:r w:rsidRPr="003D52FF">
        <w:rPr>
          <w:rFonts w:asciiTheme="minorBidi" w:hAnsiTheme="minorBidi" w:cstheme="minorBidi"/>
          <w:spacing w:val="1"/>
        </w:rPr>
        <w:t xml:space="preserve"> </w:t>
      </w:r>
      <w:r w:rsidRPr="003D52FF">
        <w:rPr>
          <w:rFonts w:asciiTheme="minorBidi" w:hAnsiTheme="minorBidi" w:cstheme="minorBidi"/>
        </w:rPr>
        <w:t>tubulation by</w:t>
      </w:r>
      <w:r w:rsidRPr="003D52FF">
        <w:rPr>
          <w:rFonts w:asciiTheme="minorBidi" w:hAnsiTheme="minorBidi" w:cstheme="minorBidi"/>
          <w:spacing w:val="1"/>
        </w:rPr>
        <w:t xml:space="preserve"> </w:t>
      </w:r>
      <w:r w:rsidRPr="003D52FF">
        <w:rPr>
          <w:rFonts w:asciiTheme="minorBidi" w:hAnsiTheme="minorBidi" w:cstheme="minorBidi"/>
        </w:rPr>
        <w:t>Vps1 was</w:t>
      </w:r>
      <w:r w:rsidRPr="003D52FF">
        <w:rPr>
          <w:rFonts w:asciiTheme="minorBidi" w:hAnsiTheme="minorBidi" w:cstheme="minorBidi"/>
          <w:spacing w:val="1"/>
        </w:rPr>
        <w:t xml:space="preserve"> </w:t>
      </w:r>
      <w:r w:rsidRPr="003D52FF">
        <w:rPr>
          <w:rFonts w:asciiTheme="minorBidi" w:hAnsiTheme="minorBidi" w:cstheme="minorBidi"/>
        </w:rPr>
        <w:t>more</w:t>
      </w:r>
      <w:r w:rsidRPr="003D52FF">
        <w:rPr>
          <w:rFonts w:asciiTheme="minorBidi" w:hAnsiTheme="minorBidi" w:cstheme="minorBidi"/>
          <w:spacing w:val="1"/>
        </w:rPr>
        <w:t xml:space="preserve"> </w:t>
      </w:r>
      <w:r w:rsidRPr="003D52FF">
        <w:rPr>
          <w:rFonts w:asciiTheme="minorBidi" w:hAnsiTheme="minorBidi" w:cstheme="minorBidi"/>
        </w:rPr>
        <w:t>extensive 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absence</w:t>
      </w:r>
      <w:r w:rsidRPr="003D52FF">
        <w:rPr>
          <w:rFonts w:asciiTheme="minorBidi" w:hAnsiTheme="minorBidi" w:cstheme="minorBidi"/>
          <w:spacing w:val="1"/>
        </w:rPr>
        <w:t xml:space="preserve"> </w:t>
      </w:r>
      <w:r w:rsidRPr="003D52FF">
        <w:rPr>
          <w:rFonts w:asciiTheme="minorBidi" w:hAnsiTheme="minorBidi" w:cstheme="minorBidi"/>
        </w:rPr>
        <w:t>of a</w:t>
      </w:r>
      <w:r w:rsidRPr="003D52FF">
        <w:rPr>
          <w:rFonts w:asciiTheme="minorBidi" w:hAnsiTheme="minorBidi" w:cstheme="minorBidi"/>
          <w:spacing w:val="75"/>
        </w:rPr>
        <w:t xml:space="preserve"> </w:t>
      </w:r>
      <w:r w:rsidRPr="003D52FF">
        <w:rPr>
          <w:rFonts w:asciiTheme="minorBidi" w:hAnsiTheme="minorBidi" w:cstheme="minorBidi"/>
        </w:rPr>
        <w:t>second DRP,</w:t>
      </w:r>
      <w:r w:rsidRPr="003D52FF">
        <w:rPr>
          <w:rFonts w:asciiTheme="minorBidi" w:hAnsiTheme="minorBidi" w:cstheme="minorBidi"/>
          <w:spacing w:val="75"/>
        </w:rPr>
        <w:t xml:space="preserve"> </w:t>
      </w:r>
      <w:r w:rsidRPr="003D52FF">
        <w:rPr>
          <w:rFonts w:asciiTheme="minorBidi" w:hAnsiTheme="minorBidi" w:cstheme="minorBidi"/>
        </w:rPr>
        <w:t>Dnm1.</w:t>
      </w:r>
      <w:r w:rsidRPr="003D52FF">
        <w:rPr>
          <w:rFonts w:asciiTheme="minorBidi" w:hAnsiTheme="minorBidi" w:cstheme="minorBidi"/>
          <w:spacing w:val="-72"/>
        </w:rPr>
        <w:t xml:space="preserve"> </w:t>
      </w:r>
      <w:r w:rsidRPr="003D52FF">
        <w:rPr>
          <w:rFonts w:asciiTheme="minorBidi" w:hAnsiTheme="minorBidi" w:cstheme="minorBidi"/>
        </w:rPr>
        <w:t xml:space="preserve">Both </w:t>
      </w:r>
      <w:r w:rsidRPr="003D52FF">
        <w:rPr>
          <w:rFonts w:asciiTheme="minorBidi" w:hAnsiTheme="minorBidi" w:cstheme="minorBidi"/>
          <w:i/>
        </w:rPr>
        <w:t xml:space="preserve">dnm1∆ </w:t>
      </w:r>
      <w:r w:rsidRPr="003D52FF">
        <w:rPr>
          <w:rFonts w:asciiTheme="minorBidi" w:hAnsiTheme="minorBidi" w:cstheme="minorBidi"/>
        </w:rPr>
        <w:t xml:space="preserve">and the double mutant </w:t>
      </w:r>
      <w:r w:rsidRPr="003D52FF">
        <w:rPr>
          <w:rFonts w:asciiTheme="minorBidi" w:hAnsiTheme="minorBidi" w:cstheme="minorBidi"/>
          <w:i/>
        </w:rPr>
        <w:t xml:space="preserve">vps1∆ dnm1∆ </w:t>
      </w:r>
      <w:r w:rsidRPr="003D52FF">
        <w:rPr>
          <w:rFonts w:asciiTheme="minorBidi" w:hAnsiTheme="minorBidi" w:cstheme="minorBidi"/>
        </w:rPr>
        <w:t>showed vacuole fission defects</w:t>
      </w:r>
      <w:r w:rsidRPr="003D52FF">
        <w:rPr>
          <w:rFonts w:asciiTheme="minorBidi" w:hAnsiTheme="minorBidi" w:cstheme="minorBidi"/>
          <w:spacing w:val="1"/>
        </w:rPr>
        <w:t xml:space="preserve"> </w:t>
      </w:r>
      <w:r w:rsidRPr="003D52FF">
        <w:rPr>
          <w:rFonts w:asciiTheme="minorBidi" w:hAnsiTheme="minorBidi" w:cstheme="minorBidi"/>
          <w:w w:val="95"/>
        </w:rPr>
        <w:t>similar</w:t>
      </w:r>
      <w:r w:rsidRPr="003D52FF">
        <w:rPr>
          <w:rFonts w:asciiTheme="minorBidi" w:hAnsiTheme="minorBidi" w:cstheme="minorBidi"/>
          <w:spacing w:val="3"/>
          <w:w w:val="95"/>
        </w:rPr>
        <w:t xml:space="preserve"> </w:t>
      </w:r>
      <w:r w:rsidRPr="003D52FF">
        <w:rPr>
          <w:rFonts w:asciiTheme="minorBidi" w:hAnsiTheme="minorBidi" w:cstheme="minorBidi"/>
          <w:w w:val="95"/>
        </w:rPr>
        <w:t>to</w:t>
      </w:r>
      <w:r w:rsidRPr="003D52FF">
        <w:rPr>
          <w:rFonts w:asciiTheme="minorBidi" w:hAnsiTheme="minorBidi" w:cstheme="minorBidi"/>
          <w:spacing w:val="2"/>
          <w:w w:val="95"/>
        </w:rPr>
        <w:t xml:space="preserve"> </w:t>
      </w:r>
      <w:r w:rsidRPr="003D52FF">
        <w:rPr>
          <w:rFonts w:asciiTheme="minorBidi" w:hAnsiTheme="minorBidi" w:cstheme="minorBidi"/>
          <w:w w:val="95"/>
        </w:rPr>
        <w:t>that</w:t>
      </w:r>
      <w:r w:rsidRPr="003D52FF">
        <w:rPr>
          <w:rFonts w:asciiTheme="minorBidi" w:hAnsiTheme="minorBidi" w:cstheme="minorBidi"/>
          <w:spacing w:val="2"/>
          <w:w w:val="95"/>
        </w:rPr>
        <w:t xml:space="preserve"> </w:t>
      </w:r>
      <w:r w:rsidRPr="003D52FF">
        <w:rPr>
          <w:rFonts w:asciiTheme="minorBidi" w:hAnsiTheme="minorBidi" w:cstheme="minorBidi"/>
          <w:w w:val="95"/>
        </w:rPr>
        <w:t>of</w:t>
      </w:r>
      <w:r w:rsidRPr="003D52FF">
        <w:rPr>
          <w:rFonts w:asciiTheme="minorBidi" w:hAnsiTheme="minorBidi" w:cstheme="minorBidi"/>
          <w:spacing w:val="5"/>
          <w:w w:val="95"/>
        </w:rPr>
        <w:t xml:space="preserve"> </w:t>
      </w:r>
      <w:r w:rsidRPr="003D52FF">
        <w:rPr>
          <w:rFonts w:asciiTheme="minorBidi" w:hAnsiTheme="minorBidi" w:cstheme="minorBidi"/>
          <w:i/>
          <w:w w:val="95"/>
        </w:rPr>
        <w:t>vps1∆</w:t>
      </w:r>
      <w:r w:rsidRPr="003D52FF">
        <w:rPr>
          <w:rFonts w:asciiTheme="minorBidi" w:hAnsiTheme="minorBidi" w:cstheme="minorBidi"/>
          <w:i/>
          <w:spacing w:val="6"/>
          <w:w w:val="95"/>
        </w:rPr>
        <w:t xml:space="preserve"> </w:t>
      </w:r>
      <w:r w:rsidRPr="003D52FF">
        <w:rPr>
          <w:rFonts w:asciiTheme="minorBidi" w:hAnsiTheme="minorBidi" w:cstheme="minorBidi"/>
          <w:w w:val="95"/>
        </w:rPr>
        <w:t>(Figure</w:t>
      </w:r>
      <w:r w:rsidRPr="003D52FF">
        <w:rPr>
          <w:rFonts w:asciiTheme="minorBidi" w:hAnsiTheme="minorBidi" w:cstheme="minorBidi"/>
          <w:spacing w:val="4"/>
          <w:w w:val="95"/>
        </w:rPr>
        <w:t xml:space="preserve"> </w:t>
      </w:r>
      <w:r w:rsidRPr="003D52FF">
        <w:rPr>
          <w:rFonts w:asciiTheme="minorBidi" w:hAnsiTheme="minorBidi" w:cstheme="minorBidi"/>
          <w:w w:val="95"/>
        </w:rPr>
        <w:t>1.5</w:t>
      </w:r>
      <w:r w:rsidRPr="003D52FF">
        <w:rPr>
          <w:rFonts w:asciiTheme="minorBidi" w:hAnsiTheme="minorBidi" w:cstheme="minorBidi"/>
          <w:spacing w:val="-12"/>
          <w:w w:val="95"/>
        </w:rPr>
        <w:t xml:space="preserve"> </w:t>
      </w:r>
      <w:r w:rsidRPr="003D52FF">
        <w:rPr>
          <w:rFonts w:asciiTheme="minorBidi" w:hAnsiTheme="minorBidi" w:cstheme="minorBidi"/>
          <w:w w:val="95"/>
        </w:rPr>
        <w:t>A)</w:t>
      </w:r>
      <w:r w:rsidRPr="003D52FF">
        <w:rPr>
          <w:rFonts w:asciiTheme="minorBidi" w:hAnsiTheme="minorBidi" w:cstheme="minorBidi"/>
          <w:spacing w:val="-1"/>
          <w:w w:val="95"/>
        </w:rPr>
        <w:t xml:space="preserve"> </w:t>
      </w:r>
      <w:r w:rsidRPr="003D52FF">
        <w:rPr>
          <w:rFonts w:asciiTheme="minorBidi" w:hAnsiTheme="minorBidi" w:cstheme="minorBidi"/>
          <w:w w:val="95"/>
        </w:rPr>
        <w:t>(Röthlisberger</w:t>
      </w:r>
      <w:r w:rsidRPr="003D52FF">
        <w:rPr>
          <w:rFonts w:asciiTheme="minorBidi" w:hAnsiTheme="minorBidi" w:cstheme="minorBidi"/>
          <w:spacing w:val="-3"/>
          <w:w w:val="95"/>
        </w:rPr>
        <w:t xml:space="preserve"> </w:t>
      </w:r>
      <w:r w:rsidRPr="003D52FF">
        <w:rPr>
          <w:rFonts w:asciiTheme="minorBidi" w:hAnsiTheme="minorBidi" w:cstheme="minorBidi"/>
          <w:w w:val="95"/>
        </w:rPr>
        <w:t>et</w:t>
      </w:r>
      <w:r w:rsidRPr="003D52FF">
        <w:rPr>
          <w:rFonts w:asciiTheme="minorBidi" w:hAnsiTheme="minorBidi" w:cstheme="minorBidi"/>
          <w:spacing w:val="2"/>
          <w:w w:val="95"/>
        </w:rPr>
        <w:t xml:space="preserve"> </w:t>
      </w:r>
      <w:r w:rsidRPr="003D52FF">
        <w:rPr>
          <w:rFonts w:asciiTheme="minorBidi" w:hAnsiTheme="minorBidi" w:cstheme="minorBidi"/>
          <w:w w:val="95"/>
        </w:rPr>
        <w:t>al.,</w:t>
      </w:r>
      <w:r w:rsidRPr="003D52FF">
        <w:rPr>
          <w:rFonts w:asciiTheme="minorBidi" w:hAnsiTheme="minorBidi" w:cstheme="minorBidi"/>
          <w:spacing w:val="1"/>
          <w:w w:val="95"/>
        </w:rPr>
        <w:t xml:space="preserve"> </w:t>
      </w:r>
      <w:r w:rsidRPr="003D52FF">
        <w:rPr>
          <w:rFonts w:asciiTheme="minorBidi" w:hAnsiTheme="minorBidi" w:cstheme="minorBidi"/>
          <w:w w:val="95"/>
        </w:rPr>
        <w:t>2009).</w:t>
      </w:r>
    </w:p>
    <w:p w14:paraId="059A1DF3" w14:textId="77777777" w:rsidR="00CF52B0" w:rsidRPr="003D52FF" w:rsidRDefault="00CF52B0">
      <w:pPr>
        <w:pStyle w:val="BodyText"/>
        <w:spacing w:before="3"/>
        <w:rPr>
          <w:rFonts w:asciiTheme="minorBidi" w:hAnsiTheme="minorBidi" w:cstheme="minorBidi"/>
          <w:sz w:val="33"/>
        </w:rPr>
      </w:pPr>
    </w:p>
    <w:p w14:paraId="047BA0C3"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To complete peroxisome fission, there are three steps, peroxisome elongation, in the</w:t>
      </w:r>
      <w:r w:rsidRPr="003D52FF">
        <w:rPr>
          <w:rFonts w:asciiTheme="minorBidi" w:hAnsiTheme="minorBidi" w:cstheme="minorBidi"/>
          <w:spacing w:val="-72"/>
        </w:rPr>
        <w:t xml:space="preserve"> </w:t>
      </w:r>
      <w:r w:rsidRPr="003D52FF">
        <w:rPr>
          <w:rFonts w:asciiTheme="minorBidi" w:hAnsiTheme="minorBidi" w:cstheme="minorBidi"/>
        </w:rPr>
        <w:t>case of yeasts, Pex11 is responsible for this step (Gandre-Babbe &amp; Van Der Bliek,</w:t>
      </w:r>
      <w:r w:rsidRPr="003D52FF">
        <w:rPr>
          <w:rFonts w:asciiTheme="minorBidi" w:hAnsiTheme="minorBidi" w:cstheme="minorBidi"/>
          <w:spacing w:val="1"/>
        </w:rPr>
        <w:t xml:space="preserve"> </w:t>
      </w:r>
      <w:r w:rsidRPr="003D52FF">
        <w:rPr>
          <w:rFonts w:asciiTheme="minorBidi" w:hAnsiTheme="minorBidi" w:cstheme="minorBidi"/>
        </w:rPr>
        <w:t>2008; Li &amp; Gould, 2003). Following constriction, which is the second step, Dnm1 and</w:t>
      </w:r>
      <w:r w:rsidRPr="003D52FF">
        <w:rPr>
          <w:rFonts w:asciiTheme="minorBidi" w:hAnsiTheme="minorBidi" w:cstheme="minorBidi"/>
          <w:spacing w:val="-72"/>
        </w:rPr>
        <w:t xml:space="preserve"> </w:t>
      </w:r>
      <w:r w:rsidRPr="003D52FF">
        <w:rPr>
          <w:rFonts w:asciiTheme="minorBidi" w:hAnsiTheme="minorBidi" w:cstheme="minorBidi"/>
        </w:rPr>
        <w:t>Dlp1 (Drp1) are targeted to the peroxisomal membranes by Fis1 (Fission 1), whereas</w:t>
      </w:r>
      <w:r w:rsidRPr="003D52FF">
        <w:rPr>
          <w:rFonts w:asciiTheme="minorBidi" w:hAnsiTheme="minorBidi" w:cstheme="minorBidi"/>
          <w:spacing w:val="-72"/>
        </w:rPr>
        <w:t xml:space="preserve"> </w:t>
      </w:r>
      <w:r w:rsidRPr="003D52FF">
        <w:rPr>
          <w:rFonts w:asciiTheme="minorBidi" w:hAnsiTheme="minorBidi" w:cstheme="minorBidi"/>
        </w:rPr>
        <w:t>recently</w:t>
      </w:r>
      <w:r w:rsidRPr="003D52FF">
        <w:rPr>
          <w:rFonts w:asciiTheme="minorBidi" w:hAnsiTheme="minorBidi" w:cstheme="minorBidi"/>
          <w:spacing w:val="-16"/>
        </w:rPr>
        <w:t xml:space="preserve"> </w:t>
      </w:r>
      <w:r w:rsidRPr="003D52FF">
        <w:rPr>
          <w:rFonts w:asciiTheme="minorBidi" w:hAnsiTheme="minorBidi" w:cstheme="minorBidi"/>
        </w:rPr>
        <w:t>it</w:t>
      </w:r>
      <w:r w:rsidRPr="003D52FF">
        <w:rPr>
          <w:rFonts w:asciiTheme="minorBidi" w:hAnsiTheme="minorBidi" w:cstheme="minorBidi"/>
          <w:spacing w:val="-9"/>
        </w:rPr>
        <w:t xml:space="preserve"> </w:t>
      </w:r>
      <w:r w:rsidRPr="003D52FF">
        <w:rPr>
          <w:rFonts w:asciiTheme="minorBidi" w:hAnsiTheme="minorBidi" w:cstheme="minorBidi"/>
        </w:rPr>
        <w:t>has</w:t>
      </w:r>
      <w:r w:rsidRPr="003D52FF">
        <w:rPr>
          <w:rFonts w:asciiTheme="minorBidi" w:hAnsiTheme="minorBidi" w:cstheme="minorBidi"/>
          <w:spacing w:val="-16"/>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shown</w:t>
      </w:r>
      <w:r w:rsidRPr="003D52FF">
        <w:rPr>
          <w:rFonts w:asciiTheme="minorBidi" w:hAnsiTheme="minorBidi" w:cstheme="minorBidi"/>
          <w:spacing w:val="-9"/>
        </w:rPr>
        <w:t xml:space="preserve"> </w:t>
      </w:r>
      <w:r w:rsidRPr="003D52FF">
        <w:rPr>
          <w:rFonts w:asciiTheme="minorBidi" w:hAnsiTheme="minorBidi" w:cstheme="minorBidi"/>
        </w:rPr>
        <w:t>that</w:t>
      </w:r>
      <w:r w:rsidRPr="003D52FF">
        <w:rPr>
          <w:rFonts w:asciiTheme="minorBidi" w:hAnsiTheme="minorBidi" w:cstheme="minorBidi"/>
          <w:spacing w:val="-14"/>
        </w:rPr>
        <w:t xml:space="preserve"> </w:t>
      </w:r>
      <w:r w:rsidRPr="003D52FF">
        <w:rPr>
          <w:rFonts w:asciiTheme="minorBidi" w:hAnsiTheme="minorBidi" w:cstheme="minorBidi"/>
        </w:rPr>
        <w:t>Vps1</w:t>
      </w:r>
      <w:r w:rsidRPr="003D52FF">
        <w:rPr>
          <w:rFonts w:asciiTheme="minorBidi" w:hAnsiTheme="minorBidi" w:cstheme="minorBidi"/>
          <w:spacing w:val="-14"/>
        </w:rPr>
        <w:t xml:space="preserve"> </w:t>
      </w:r>
      <w:r w:rsidRPr="003D52FF">
        <w:rPr>
          <w:rFonts w:asciiTheme="minorBidi" w:hAnsiTheme="minorBidi" w:cstheme="minorBidi"/>
        </w:rPr>
        <w:t>is</w:t>
      </w:r>
      <w:r w:rsidRPr="003D52FF">
        <w:rPr>
          <w:rFonts w:asciiTheme="minorBidi" w:hAnsiTheme="minorBidi" w:cstheme="minorBidi"/>
          <w:spacing w:val="-15"/>
        </w:rPr>
        <w:t xml:space="preserve"> </w:t>
      </w:r>
      <w:r w:rsidRPr="003D52FF">
        <w:rPr>
          <w:rFonts w:asciiTheme="minorBidi" w:hAnsiTheme="minorBidi" w:cstheme="minorBidi"/>
        </w:rPr>
        <w:t>targeted</w:t>
      </w:r>
      <w:r w:rsidRPr="003D52FF">
        <w:rPr>
          <w:rFonts w:asciiTheme="minorBidi" w:hAnsiTheme="minorBidi" w:cstheme="minorBidi"/>
          <w:spacing w:val="-9"/>
        </w:rPr>
        <w:t xml:space="preserve"> </w:t>
      </w:r>
      <w:r w:rsidRPr="003D52FF">
        <w:rPr>
          <w:rFonts w:asciiTheme="minorBidi" w:hAnsiTheme="minorBidi" w:cstheme="minorBidi"/>
        </w:rPr>
        <w:t>by</w:t>
      </w:r>
      <w:r w:rsidRPr="003D52FF">
        <w:rPr>
          <w:rFonts w:asciiTheme="minorBidi" w:hAnsiTheme="minorBidi" w:cstheme="minorBidi"/>
          <w:spacing w:val="-15"/>
        </w:rPr>
        <w:t xml:space="preserve"> </w:t>
      </w:r>
      <w:r w:rsidRPr="003D52FF">
        <w:rPr>
          <w:rFonts w:asciiTheme="minorBidi" w:hAnsiTheme="minorBidi" w:cstheme="minorBidi"/>
        </w:rPr>
        <w:t>Pex27</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6"/>
        </w:rPr>
        <w:t xml:space="preserve"> </w:t>
      </w:r>
      <w:r w:rsidRPr="003D52FF">
        <w:rPr>
          <w:rFonts w:asciiTheme="minorBidi" w:hAnsiTheme="minorBidi" w:cstheme="minorBidi"/>
          <w:i/>
        </w:rPr>
        <w:t>cerevisiae</w:t>
      </w:r>
      <w:r w:rsidRPr="003D52FF">
        <w:rPr>
          <w:rFonts w:asciiTheme="minorBidi" w:hAnsiTheme="minorBidi" w:cstheme="minorBidi"/>
          <w:i/>
          <w:spacing w:val="2"/>
        </w:rPr>
        <w:t xml:space="preserve"> </w:t>
      </w:r>
      <w:r w:rsidRPr="003D52FF">
        <w:rPr>
          <w:rFonts w:asciiTheme="minorBidi" w:hAnsiTheme="minorBidi" w:cstheme="minorBidi"/>
        </w:rPr>
        <w:t>(Ekal</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14"/>
        </w:rPr>
        <w:t xml:space="preserve"> </w:t>
      </w:r>
      <w:r w:rsidRPr="003D52FF">
        <w:rPr>
          <w:rFonts w:asciiTheme="minorBidi" w:hAnsiTheme="minorBidi" w:cstheme="minorBidi"/>
        </w:rPr>
        <w:t>al.,</w:t>
      </w:r>
      <w:r w:rsidRPr="003D52FF">
        <w:rPr>
          <w:rFonts w:asciiTheme="minorBidi" w:hAnsiTheme="minorBidi" w:cstheme="minorBidi"/>
          <w:spacing w:val="-73"/>
        </w:rPr>
        <w:t xml:space="preserve"> </w:t>
      </w:r>
      <w:r w:rsidRPr="003D52FF">
        <w:rPr>
          <w:rFonts w:asciiTheme="minorBidi" w:hAnsiTheme="minorBidi" w:cstheme="minorBidi"/>
        </w:rPr>
        <w:t>2023).</w:t>
      </w:r>
      <w:r w:rsidRPr="003D52FF">
        <w:rPr>
          <w:rFonts w:asciiTheme="minorBidi" w:hAnsiTheme="minorBidi" w:cstheme="minorBidi"/>
          <w:spacing w:val="1"/>
        </w:rPr>
        <w:t xml:space="preserve"> </w:t>
      </w:r>
      <w:r w:rsidRPr="003D52FF">
        <w:rPr>
          <w:rFonts w:asciiTheme="minorBidi" w:hAnsiTheme="minorBidi" w:cstheme="minorBidi"/>
        </w:rPr>
        <w:t>Pex11</w:t>
      </w:r>
      <w:r w:rsidRPr="003D52FF">
        <w:rPr>
          <w:rFonts w:asciiTheme="minorBidi" w:hAnsiTheme="minorBidi" w:cstheme="minorBidi"/>
          <w:spacing w:val="1"/>
        </w:rPr>
        <w:t xml:space="preserve"> </w:t>
      </w:r>
      <w:r w:rsidRPr="003D52FF">
        <w:rPr>
          <w:rFonts w:asciiTheme="minorBidi" w:hAnsiTheme="minorBidi" w:cstheme="minorBidi"/>
        </w:rPr>
        <w:t>attaches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Fis1</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employs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rPr>
        <w:t>peripheral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receptors Caf4 or Mdv1 or the mitochondrial fission factor Mff1 in mammalian cells</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6"/>
        </w:rPr>
        <w:t xml:space="preserve"> </w:t>
      </w:r>
      <w:r w:rsidRPr="003D52FF">
        <w:rPr>
          <w:rFonts w:asciiTheme="minorBidi" w:hAnsiTheme="minorBidi" w:cstheme="minorBidi"/>
        </w:rPr>
        <w:t>1.5</w:t>
      </w:r>
      <w:r w:rsidRPr="003D52FF">
        <w:rPr>
          <w:rFonts w:asciiTheme="minorBidi" w:hAnsiTheme="minorBidi" w:cstheme="minorBidi"/>
          <w:spacing w:val="-6"/>
        </w:rPr>
        <w:t xml:space="preserve"> </w:t>
      </w:r>
      <w:r w:rsidRPr="003D52FF">
        <w:rPr>
          <w:rFonts w:asciiTheme="minorBidi" w:hAnsiTheme="minorBidi" w:cstheme="minorBidi"/>
        </w:rPr>
        <w:t>B)</w:t>
      </w:r>
      <w:r w:rsidRPr="003D52FF">
        <w:rPr>
          <w:rFonts w:asciiTheme="minorBidi" w:hAnsiTheme="minorBidi" w:cstheme="minorBidi"/>
          <w:spacing w:val="-7"/>
        </w:rPr>
        <w:t xml:space="preserve"> </w:t>
      </w:r>
      <w:r w:rsidRPr="003D52FF">
        <w:rPr>
          <w:rFonts w:asciiTheme="minorBidi" w:hAnsiTheme="minorBidi" w:cstheme="minorBidi"/>
        </w:rPr>
        <w:t>(Gandre-Babbe</w:t>
      </w:r>
      <w:r w:rsidRPr="003D52FF">
        <w:rPr>
          <w:rFonts w:asciiTheme="minorBidi" w:hAnsiTheme="minorBidi" w:cstheme="minorBidi"/>
          <w:spacing w:val="-6"/>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Van</w:t>
      </w:r>
      <w:r w:rsidRPr="003D52FF">
        <w:rPr>
          <w:rFonts w:asciiTheme="minorBidi" w:hAnsiTheme="minorBidi" w:cstheme="minorBidi"/>
          <w:spacing w:val="-6"/>
        </w:rPr>
        <w:t xml:space="preserve"> </w:t>
      </w:r>
      <w:r w:rsidRPr="003D52FF">
        <w:rPr>
          <w:rFonts w:asciiTheme="minorBidi" w:hAnsiTheme="minorBidi" w:cstheme="minorBidi"/>
        </w:rPr>
        <w:t>Der</w:t>
      </w:r>
      <w:r w:rsidRPr="003D52FF">
        <w:rPr>
          <w:rFonts w:asciiTheme="minorBidi" w:hAnsiTheme="minorBidi" w:cstheme="minorBidi"/>
          <w:spacing w:val="-5"/>
        </w:rPr>
        <w:t xml:space="preserve"> </w:t>
      </w:r>
      <w:r w:rsidRPr="003D52FF">
        <w:rPr>
          <w:rFonts w:asciiTheme="minorBidi" w:hAnsiTheme="minorBidi" w:cstheme="minorBidi"/>
        </w:rPr>
        <w:t>Bliek,</w:t>
      </w:r>
      <w:r w:rsidRPr="003D52FF">
        <w:rPr>
          <w:rFonts w:asciiTheme="minorBidi" w:hAnsiTheme="minorBidi" w:cstheme="minorBidi"/>
          <w:spacing w:val="-6"/>
        </w:rPr>
        <w:t xml:space="preserve"> </w:t>
      </w:r>
      <w:r w:rsidRPr="003D52FF">
        <w:rPr>
          <w:rFonts w:asciiTheme="minorBidi" w:hAnsiTheme="minorBidi" w:cstheme="minorBidi"/>
        </w:rPr>
        <w:t>2008;</w:t>
      </w:r>
      <w:r w:rsidRPr="003D52FF">
        <w:rPr>
          <w:rFonts w:asciiTheme="minorBidi" w:hAnsiTheme="minorBidi" w:cstheme="minorBidi"/>
          <w:spacing w:val="-6"/>
        </w:rPr>
        <w:t xml:space="preserve"> </w:t>
      </w:r>
      <w:r w:rsidRPr="003D52FF">
        <w:rPr>
          <w:rFonts w:asciiTheme="minorBidi" w:hAnsiTheme="minorBidi" w:cstheme="minorBidi"/>
        </w:rPr>
        <w:t>Motley</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11"/>
        </w:rPr>
        <w:t xml:space="preserve"> </w:t>
      </w:r>
      <w:r w:rsidRPr="003D52FF">
        <w:rPr>
          <w:rFonts w:asciiTheme="minorBidi" w:hAnsiTheme="minorBidi" w:cstheme="minorBidi"/>
        </w:rPr>
        <w:t>al.,</w:t>
      </w:r>
      <w:r w:rsidRPr="003D52FF">
        <w:rPr>
          <w:rFonts w:asciiTheme="minorBidi" w:hAnsiTheme="minorBidi" w:cstheme="minorBidi"/>
          <w:spacing w:val="-6"/>
        </w:rPr>
        <w:t xml:space="preserve"> </w:t>
      </w:r>
      <w:r w:rsidRPr="003D52FF">
        <w:rPr>
          <w:rFonts w:asciiTheme="minorBidi" w:hAnsiTheme="minorBidi" w:cstheme="minorBidi"/>
        </w:rPr>
        <w:t>2008).</w:t>
      </w:r>
    </w:p>
    <w:p w14:paraId="15D31622" w14:textId="77777777" w:rsidR="00CF52B0" w:rsidRPr="003D52FF" w:rsidRDefault="00CF52B0">
      <w:pPr>
        <w:pStyle w:val="BodyText"/>
        <w:rPr>
          <w:rFonts w:asciiTheme="minorBidi" w:hAnsiTheme="minorBidi" w:cstheme="minorBidi"/>
          <w:sz w:val="20"/>
        </w:rPr>
      </w:pPr>
    </w:p>
    <w:p w14:paraId="5E04E028" w14:textId="33974861" w:rsidR="00CF52B0" w:rsidRPr="003D52FF" w:rsidRDefault="002F6AC7">
      <w:pPr>
        <w:pStyle w:val="BodyText"/>
        <w:rPr>
          <w:rFonts w:asciiTheme="minorBidi" w:hAnsiTheme="minorBidi" w:cstheme="minorBidi"/>
          <w:sz w:val="20"/>
        </w:rPr>
      </w:pPr>
      <w:r w:rsidRPr="003D52FF">
        <w:rPr>
          <w:rFonts w:asciiTheme="minorBidi" w:hAnsiTheme="minorBidi" w:cstheme="minorBidi"/>
          <w:noProof/>
        </w:rPr>
        <w:drawing>
          <wp:anchor distT="0" distB="0" distL="0" distR="0" simplePos="0" relativeHeight="67" behindDoc="0" locked="0" layoutInCell="1" allowOverlap="1" wp14:anchorId="5EB8A2D1" wp14:editId="16CB4DA1">
            <wp:simplePos x="0" y="0"/>
            <wp:positionH relativeFrom="page">
              <wp:posOffset>429260</wp:posOffset>
            </wp:positionH>
            <wp:positionV relativeFrom="paragraph">
              <wp:posOffset>257175</wp:posOffset>
            </wp:positionV>
            <wp:extent cx="6362065" cy="1462405"/>
            <wp:effectExtent l="0" t="0" r="635" b="0"/>
            <wp:wrapTopAndBottom/>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82" cstate="print"/>
                    <a:stretch>
                      <a:fillRect/>
                    </a:stretch>
                  </pic:blipFill>
                  <pic:spPr>
                    <a:xfrm>
                      <a:off x="0" y="0"/>
                      <a:ext cx="6362065" cy="1462405"/>
                    </a:xfrm>
                    <a:prstGeom prst="rect">
                      <a:avLst/>
                    </a:prstGeom>
                  </pic:spPr>
                </pic:pic>
              </a:graphicData>
            </a:graphic>
            <wp14:sizeRelH relativeFrom="margin">
              <wp14:pctWidth>0</wp14:pctWidth>
            </wp14:sizeRelH>
            <wp14:sizeRelV relativeFrom="margin">
              <wp14:pctHeight>0</wp14:pctHeight>
            </wp14:sizeRelV>
          </wp:anchor>
        </w:drawing>
      </w:r>
    </w:p>
    <w:p w14:paraId="7C183525" w14:textId="3A3F9080" w:rsidR="00CF52B0" w:rsidRPr="003D52FF" w:rsidRDefault="00CF52B0">
      <w:pPr>
        <w:pStyle w:val="BodyText"/>
        <w:spacing w:before="9"/>
        <w:rPr>
          <w:rFonts w:asciiTheme="minorBidi" w:hAnsiTheme="minorBidi" w:cstheme="minorBidi"/>
          <w:sz w:val="26"/>
        </w:rPr>
      </w:pPr>
    </w:p>
    <w:p w14:paraId="47BBCBBF" w14:textId="77777777" w:rsidR="00CF52B0" w:rsidRPr="003D52FF" w:rsidRDefault="00000000">
      <w:pPr>
        <w:spacing w:before="102" w:line="228" w:lineRule="auto"/>
        <w:ind w:left="1160" w:right="1168"/>
        <w:jc w:val="both"/>
        <w:rPr>
          <w:rFonts w:asciiTheme="minorBidi" w:hAnsiTheme="minorBidi" w:cstheme="minorBidi"/>
          <w:sz w:val="20"/>
        </w:rPr>
      </w:pPr>
      <w:bookmarkStart w:id="25" w:name="_bookmark16"/>
      <w:bookmarkEnd w:id="25"/>
      <w:r w:rsidRPr="003D52FF">
        <w:rPr>
          <w:rFonts w:asciiTheme="minorBidi" w:hAnsiTheme="minorBidi" w:cstheme="minorBidi"/>
          <w:b/>
          <w:color w:val="1F4E79"/>
          <w:sz w:val="20"/>
        </w:rPr>
        <w:t>Figure 1. 5 Schematic representation of the role of the dynamin protein family in vacuoles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fission, and with regard to Pex11 in peroxisomes fission.</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(A) Vps1 attaches to the vertices 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docked</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vacuoles</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(modified</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Röthlisberger</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2009).</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24"/>
          <w:sz w:val="20"/>
        </w:rPr>
        <w:t xml:space="preserve"> </w:t>
      </w:r>
      <w:r w:rsidRPr="003D52FF">
        <w:rPr>
          <w:rFonts w:asciiTheme="minorBidi" w:hAnsiTheme="minorBidi" w:cstheme="minorBidi"/>
          <w:color w:val="1F4E79"/>
          <w:sz w:val="20"/>
        </w:rPr>
        <w:t>middle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step,</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vacuoles</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can</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engage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 either fusion or fission. In the fission pathway, Vps1 acts as a ‘‘tubulase,” which provides a vacuole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appropriate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diameter</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fission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Dnm1,</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‘‘pinchase”.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absence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Dnm1,</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tubulated,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un-fragmented, vacuoles accumulate; in the absence of Vps1, tubules do not form and Dnm1 cannot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cleave. GTPase-dead alleles of Vps1 do not cause membrane tubulation. Consequently, the pitch 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 Vps1 helix could reflect the GTP-bound form of the protein (Röthlisberger et al., 2009). (B)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proposed</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model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recruitment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fission</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machinery.</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Dnm1</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depends upon</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number</w:t>
      </w:r>
    </w:p>
    <w:p w14:paraId="0A84293E" w14:textId="77777777" w:rsidR="00CF52B0" w:rsidRPr="003D52FF" w:rsidRDefault="00CF52B0">
      <w:pPr>
        <w:spacing w:line="228"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0B2EF49C" w14:textId="77777777" w:rsidR="00CF52B0" w:rsidRPr="003D52FF" w:rsidRDefault="00000000">
      <w:pPr>
        <w:spacing w:before="83" w:line="223" w:lineRule="auto"/>
        <w:ind w:left="1160" w:right="1171"/>
        <w:jc w:val="both"/>
        <w:rPr>
          <w:rFonts w:asciiTheme="minorBidi" w:hAnsiTheme="minorBidi" w:cstheme="minorBidi"/>
          <w:sz w:val="20"/>
        </w:rPr>
      </w:pPr>
      <w:r w:rsidRPr="003D52FF">
        <w:rPr>
          <w:rFonts w:asciiTheme="minorBidi" w:hAnsiTheme="minorBidi" w:cstheme="minorBidi"/>
          <w:color w:val="1F4E79"/>
          <w:sz w:val="20"/>
        </w:rPr>
        <w:lastRenderedPageBreak/>
        <w:t>of factors for its recruitment and activity, including Pex11, Fis1 and Mdv1/Caf4. Recently it has been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identified</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Pex27</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factor</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Vps1-dependent</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peroxisome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fission</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1"/>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cerevisiae</w:t>
      </w:r>
      <w:r w:rsidRPr="003D52FF">
        <w:rPr>
          <w:rFonts w:asciiTheme="minorBidi" w:hAnsiTheme="minorBidi" w:cstheme="minorBidi"/>
          <w:i/>
          <w:color w:val="1F4E79"/>
          <w:spacing w:val="-5"/>
          <w:sz w:val="20"/>
        </w:rPr>
        <w:t xml:space="preserve"> </w:t>
      </w:r>
      <w:r w:rsidRPr="003D52FF">
        <w:rPr>
          <w:rFonts w:asciiTheme="minorBidi" w:hAnsiTheme="minorBidi" w:cstheme="minorBidi"/>
          <w:color w:val="1F4E79"/>
          <w:sz w:val="20"/>
        </w:rPr>
        <w:t>(Ekal</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2023).</w:t>
      </w:r>
    </w:p>
    <w:p w14:paraId="236ACA48" w14:textId="77777777" w:rsidR="00CF52B0" w:rsidRPr="003D52FF" w:rsidRDefault="00CF52B0">
      <w:pPr>
        <w:pStyle w:val="BodyText"/>
        <w:rPr>
          <w:rFonts w:asciiTheme="minorBidi" w:hAnsiTheme="minorBidi" w:cstheme="minorBidi"/>
          <w:sz w:val="22"/>
        </w:rPr>
      </w:pPr>
    </w:p>
    <w:p w14:paraId="1496556A" w14:textId="77777777" w:rsidR="00CF52B0" w:rsidRPr="003D52FF" w:rsidRDefault="00CF52B0">
      <w:pPr>
        <w:pStyle w:val="BodyText"/>
        <w:rPr>
          <w:rFonts w:asciiTheme="minorBidi" w:hAnsiTheme="minorBidi" w:cstheme="minorBidi"/>
          <w:sz w:val="22"/>
        </w:rPr>
      </w:pPr>
    </w:p>
    <w:p w14:paraId="66578704" w14:textId="77777777" w:rsidR="00CF52B0" w:rsidRPr="003D52FF" w:rsidRDefault="00000000" w:rsidP="00B56E78">
      <w:pPr>
        <w:pStyle w:val="Heading2"/>
        <w:numPr>
          <w:ilvl w:val="1"/>
          <w:numId w:val="46"/>
        </w:numPr>
      </w:pPr>
      <w:bookmarkStart w:id="26" w:name="1.6._Peroxisomal_protein_import_pathway"/>
      <w:bookmarkStart w:id="27" w:name="_bookmark17"/>
      <w:bookmarkEnd w:id="26"/>
      <w:bookmarkEnd w:id="27"/>
      <w:r w:rsidRPr="003D52FF">
        <w:t>Peroxisomal</w:t>
      </w:r>
      <w:r w:rsidRPr="003D52FF">
        <w:rPr>
          <w:spacing w:val="-6"/>
        </w:rPr>
        <w:t xml:space="preserve"> </w:t>
      </w:r>
      <w:r w:rsidRPr="003D52FF">
        <w:t>protein</w:t>
      </w:r>
      <w:r w:rsidRPr="003D52FF">
        <w:rPr>
          <w:spacing w:val="-11"/>
        </w:rPr>
        <w:t xml:space="preserve"> </w:t>
      </w:r>
      <w:r w:rsidRPr="003D52FF">
        <w:t>import</w:t>
      </w:r>
      <w:r w:rsidRPr="003D52FF">
        <w:rPr>
          <w:spacing w:val="-6"/>
        </w:rPr>
        <w:t xml:space="preserve"> </w:t>
      </w:r>
      <w:r w:rsidRPr="003D52FF">
        <w:t>pathway</w:t>
      </w:r>
    </w:p>
    <w:p w14:paraId="46E3978B" w14:textId="77777777" w:rsidR="00CF52B0" w:rsidRPr="003D52FF" w:rsidRDefault="00CF52B0">
      <w:pPr>
        <w:pStyle w:val="BodyText"/>
        <w:rPr>
          <w:rFonts w:asciiTheme="minorBidi" w:hAnsiTheme="minorBidi" w:cstheme="minorBidi"/>
          <w:b/>
          <w:sz w:val="20"/>
        </w:rPr>
      </w:pPr>
    </w:p>
    <w:p w14:paraId="24398956" w14:textId="77777777" w:rsidR="00CF52B0" w:rsidRPr="003D52FF" w:rsidRDefault="00CF52B0">
      <w:pPr>
        <w:pStyle w:val="BodyText"/>
        <w:rPr>
          <w:rFonts w:asciiTheme="minorBidi" w:hAnsiTheme="minorBidi" w:cstheme="minorBidi"/>
          <w:b/>
          <w:sz w:val="20"/>
        </w:rPr>
      </w:pPr>
    </w:p>
    <w:p w14:paraId="4E5679EA" w14:textId="77777777" w:rsidR="00CF52B0" w:rsidRPr="003D52FF" w:rsidRDefault="00000000">
      <w:pPr>
        <w:pStyle w:val="Heading4"/>
        <w:spacing w:before="226"/>
        <w:rPr>
          <w:rFonts w:asciiTheme="minorBidi" w:hAnsiTheme="minorBidi" w:cstheme="minorBidi"/>
        </w:rPr>
      </w:pPr>
      <w:r w:rsidRPr="003D52FF">
        <w:rPr>
          <w:rFonts w:asciiTheme="minorBidi" w:hAnsiTheme="minorBidi" w:cstheme="minorBidi"/>
          <w:noProof/>
        </w:rPr>
        <w:drawing>
          <wp:anchor distT="0" distB="0" distL="0" distR="0" simplePos="0" relativeHeight="15763456" behindDoc="0" locked="0" layoutInCell="1" allowOverlap="1" wp14:anchorId="17062C69" wp14:editId="62E2719D">
            <wp:simplePos x="0" y="0"/>
            <wp:positionH relativeFrom="page">
              <wp:posOffset>1379238</wp:posOffset>
            </wp:positionH>
            <wp:positionV relativeFrom="paragraph">
              <wp:posOffset>173683</wp:posOffset>
            </wp:positionV>
            <wp:extent cx="367246" cy="114300"/>
            <wp:effectExtent l="0" t="0" r="0" b="0"/>
            <wp:wrapNone/>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3" cstate="print"/>
                    <a:stretch>
                      <a:fillRect/>
                    </a:stretch>
                  </pic:blipFill>
                  <pic:spPr>
                    <a:xfrm>
                      <a:off x="0" y="0"/>
                      <a:ext cx="367246" cy="114300"/>
                    </a:xfrm>
                    <a:prstGeom prst="rect">
                      <a:avLst/>
                    </a:prstGeom>
                  </pic:spPr>
                </pic:pic>
              </a:graphicData>
            </a:graphic>
          </wp:anchor>
        </w:drawing>
      </w:r>
      <w:bookmarkStart w:id="28" w:name="1.6.1._Peroxisomal_matrix_protein_import"/>
      <w:bookmarkStart w:id="29" w:name="_bookmark18"/>
      <w:bookmarkEnd w:id="28"/>
      <w:bookmarkEnd w:id="29"/>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matrix</w:t>
      </w:r>
      <w:r w:rsidRPr="003D52FF">
        <w:rPr>
          <w:rFonts w:asciiTheme="minorBidi" w:hAnsiTheme="minorBidi" w:cstheme="minorBidi"/>
          <w:spacing w:val="-2"/>
        </w:rPr>
        <w:t xml:space="preserve"> </w:t>
      </w:r>
      <w:r w:rsidRPr="003D52FF">
        <w:rPr>
          <w:rFonts w:asciiTheme="minorBidi" w:hAnsiTheme="minorBidi" w:cstheme="minorBidi"/>
        </w:rPr>
        <w:t>protein</w:t>
      </w:r>
      <w:r w:rsidRPr="003D52FF">
        <w:rPr>
          <w:rFonts w:asciiTheme="minorBidi" w:hAnsiTheme="minorBidi" w:cstheme="minorBidi"/>
          <w:spacing w:val="-9"/>
        </w:rPr>
        <w:t xml:space="preserve"> </w:t>
      </w:r>
      <w:r w:rsidRPr="003D52FF">
        <w:rPr>
          <w:rFonts w:asciiTheme="minorBidi" w:hAnsiTheme="minorBidi" w:cstheme="minorBidi"/>
        </w:rPr>
        <w:t>import</w:t>
      </w:r>
      <w:r w:rsidRPr="003D52FF">
        <w:rPr>
          <w:rFonts w:asciiTheme="minorBidi" w:hAnsiTheme="minorBidi" w:cstheme="minorBidi"/>
          <w:spacing w:val="-8"/>
        </w:rPr>
        <w:t xml:space="preserve"> </w:t>
      </w:r>
      <w:r w:rsidRPr="003D52FF">
        <w:rPr>
          <w:rFonts w:asciiTheme="minorBidi" w:hAnsiTheme="minorBidi" w:cstheme="minorBidi"/>
        </w:rPr>
        <w:t>pathway</w:t>
      </w:r>
    </w:p>
    <w:p w14:paraId="668FDF65" w14:textId="77777777" w:rsidR="00CF52B0" w:rsidRPr="003D52FF" w:rsidRDefault="00CF52B0">
      <w:pPr>
        <w:pStyle w:val="BodyText"/>
        <w:rPr>
          <w:rFonts w:asciiTheme="minorBidi" w:hAnsiTheme="minorBidi" w:cstheme="minorBidi"/>
          <w:b/>
          <w:sz w:val="20"/>
        </w:rPr>
      </w:pPr>
    </w:p>
    <w:p w14:paraId="387A1A48" w14:textId="77777777" w:rsidR="00CF52B0" w:rsidRPr="003D52FF" w:rsidRDefault="00CF52B0">
      <w:pPr>
        <w:pStyle w:val="BodyText"/>
        <w:spacing w:before="2"/>
        <w:rPr>
          <w:rFonts w:asciiTheme="minorBidi" w:hAnsiTheme="minorBidi" w:cstheme="minorBidi"/>
          <w:b/>
          <w:sz w:val="20"/>
        </w:rPr>
      </w:pPr>
    </w:p>
    <w:p w14:paraId="3F4F07E9" w14:textId="77777777" w:rsidR="00CF52B0" w:rsidRPr="003D52FF" w:rsidRDefault="00000000">
      <w:pPr>
        <w:pStyle w:val="BodyText"/>
        <w:spacing w:before="77" w:line="343" w:lineRule="auto"/>
        <w:ind w:left="1160" w:right="1169"/>
        <w:jc w:val="both"/>
        <w:rPr>
          <w:rFonts w:asciiTheme="minorBidi" w:hAnsiTheme="minorBidi" w:cstheme="minorBidi"/>
        </w:rPr>
      </w:pPr>
      <w:r w:rsidRPr="003D52FF">
        <w:rPr>
          <w:rFonts w:asciiTheme="minorBidi" w:hAnsiTheme="minorBidi" w:cstheme="minorBidi"/>
        </w:rPr>
        <w:t>Peroxisomal matrix proteins require specific signals entitled peroxisomal targeting</w:t>
      </w:r>
      <w:r w:rsidRPr="003D52FF">
        <w:rPr>
          <w:rFonts w:asciiTheme="minorBidi" w:hAnsiTheme="minorBidi" w:cstheme="minorBidi"/>
          <w:spacing w:val="1"/>
        </w:rPr>
        <w:t xml:space="preserve"> </w:t>
      </w:r>
      <w:r w:rsidRPr="003D52FF">
        <w:rPr>
          <w:rFonts w:asciiTheme="minorBidi" w:hAnsiTheme="minorBidi" w:cstheme="minorBidi"/>
        </w:rPr>
        <w:t>sequence (PTS) to gain access to peroxisomes. Most matrix proteins are targeted via</w:t>
      </w:r>
      <w:r w:rsidRPr="003D52FF">
        <w:rPr>
          <w:rFonts w:asciiTheme="minorBidi" w:hAnsiTheme="minorBidi" w:cstheme="minorBidi"/>
          <w:spacing w:val="-72"/>
        </w:rPr>
        <w:t xml:space="preserve"> </w:t>
      </w:r>
      <w:r w:rsidRPr="003D52FF">
        <w:rPr>
          <w:rFonts w:asciiTheme="minorBidi" w:hAnsiTheme="minorBidi" w:cstheme="minorBidi"/>
        </w:rPr>
        <w:t>a PTS1 recognized by the soluble receptor Pex5, with a small subset being targeted</w:t>
      </w:r>
      <w:r w:rsidRPr="003D52FF">
        <w:rPr>
          <w:rFonts w:asciiTheme="minorBidi" w:hAnsiTheme="minorBidi" w:cstheme="minorBidi"/>
          <w:spacing w:val="1"/>
        </w:rPr>
        <w:t xml:space="preserve"> </w:t>
      </w:r>
      <w:r w:rsidRPr="003D52FF">
        <w:rPr>
          <w:rFonts w:asciiTheme="minorBidi" w:hAnsiTheme="minorBidi" w:cstheme="minorBidi"/>
        </w:rPr>
        <w:t>via</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PTS2</w:t>
      </w:r>
      <w:r w:rsidRPr="003D52FF">
        <w:rPr>
          <w:rFonts w:asciiTheme="minorBidi" w:hAnsiTheme="minorBidi" w:cstheme="minorBidi"/>
          <w:spacing w:val="-7"/>
        </w:rPr>
        <w:t xml:space="preserve"> </w:t>
      </w:r>
      <w:r w:rsidRPr="003D52FF">
        <w:rPr>
          <w:rFonts w:asciiTheme="minorBidi" w:hAnsiTheme="minorBidi" w:cstheme="minorBidi"/>
        </w:rPr>
        <w:t>recognized</w:t>
      </w:r>
      <w:r w:rsidRPr="003D52FF">
        <w:rPr>
          <w:rFonts w:asciiTheme="minorBidi" w:hAnsiTheme="minorBidi" w:cstheme="minorBidi"/>
          <w:spacing w:val="-7"/>
        </w:rPr>
        <w:t xml:space="preserve"> </w:t>
      </w:r>
      <w:r w:rsidRPr="003D52FF">
        <w:rPr>
          <w:rFonts w:asciiTheme="minorBidi" w:hAnsiTheme="minorBidi" w:cstheme="minorBidi"/>
        </w:rPr>
        <w:t>by</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soluble</w:t>
      </w:r>
      <w:r w:rsidRPr="003D52FF">
        <w:rPr>
          <w:rFonts w:asciiTheme="minorBidi" w:hAnsiTheme="minorBidi" w:cstheme="minorBidi"/>
          <w:spacing w:val="-7"/>
        </w:rPr>
        <w:t xml:space="preserve"> </w:t>
      </w:r>
      <w:r w:rsidRPr="003D52FF">
        <w:rPr>
          <w:rFonts w:asciiTheme="minorBidi" w:hAnsiTheme="minorBidi" w:cstheme="minorBidi"/>
        </w:rPr>
        <w:t>receptor</w:t>
      </w:r>
      <w:r w:rsidRPr="003D52FF">
        <w:rPr>
          <w:rFonts w:asciiTheme="minorBidi" w:hAnsiTheme="minorBidi" w:cstheme="minorBidi"/>
          <w:spacing w:val="-12"/>
        </w:rPr>
        <w:t xml:space="preserve"> </w:t>
      </w:r>
      <w:r w:rsidRPr="003D52FF">
        <w:rPr>
          <w:rFonts w:asciiTheme="minorBidi" w:hAnsiTheme="minorBidi" w:cstheme="minorBidi"/>
        </w:rPr>
        <w:t>Pex7</w:t>
      </w:r>
      <w:r w:rsidRPr="003D52FF">
        <w:rPr>
          <w:rFonts w:asciiTheme="minorBidi" w:hAnsiTheme="minorBidi" w:cstheme="minorBidi"/>
          <w:spacing w:val="3"/>
        </w:rPr>
        <w:t xml:space="preserve"> </w:t>
      </w:r>
      <w:r w:rsidRPr="003D52FF">
        <w:rPr>
          <w:rFonts w:asciiTheme="minorBidi" w:hAnsiTheme="minorBidi" w:cstheme="minorBidi"/>
        </w:rPr>
        <w:t>(Rucktäschel</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7"/>
        </w:rPr>
        <w:t xml:space="preserve"> </w:t>
      </w:r>
      <w:r w:rsidRPr="003D52FF">
        <w:rPr>
          <w:rFonts w:asciiTheme="minorBidi" w:hAnsiTheme="minorBidi" w:cstheme="minorBidi"/>
        </w:rPr>
        <w:t>2011;</w:t>
      </w:r>
      <w:r w:rsidRPr="003D52FF">
        <w:rPr>
          <w:rFonts w:asciiTheme="minorBidi" w:hAnsiTheme="minorBidi" w:cstheme="minorBidi"/>
          <w:spacing w:val="-7"/>
        </w:rPr>
        <w:t xml:space="preserve"> </w:t>
      </w:r>
      <w:r w:rsidRPr="003D52FF">
        <w:rPr>
          <w:rFonts w:asciiTheme="minorBidi" w:hAnsiTheme="minorBidi" w:cstheme="minorBidi"/>
        </w:rPr>
        <w:t>Sibirny,</w:t>
      </w:r>
      <w:r w:rsidRPr="003D52FF">
        <w:rPr>
          <w:rFonts w:asciiTheme="minorBidi" w:hAnsiTheme="minorBidi" w:cstheme="minorBidi"/>
          <w:spacing w:val="-73"/>
        </w:rPr>
        <w:t xml:space="preserve"> </w:t>
      </w:r>
      <w:r w:rsidRPr="003D52FF">
        <w:rPr>
          <w:rFonts w:asciiTheme="minorBidi" w:hAnsiTheme="minorBidi" w:cstheme="minorBidi"/>
        </w:rPr>
        <w:t>2016).</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PTS1</w:t>
      </w:r>
      <w:r w:rsidRPr="003D52FF">
        <w:rPr>
          <w:rFonts w:asciiTheme="minorBidi" w:hAnsiTheme="minorBidi" w:cstheme="minorBidi"/>
          <w:spacing w:val="-10"/>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located</w:t>
      </w:r>
      <w:r w:rsidRPr="003D52FF">
        <w:rPr>
          <w:rFonts w:asciiTheme="minorBidi" w:hAnsiTheme="minorBidi" w:cstheme="minorBidi"/>
          <w:spacing w:val="-4"/>
        </w:rPr>
        <w:t xml:space="preserve"> </w:t>
      </w:r>
      <w:r w:rsidRPr="003D52FF">
        <w:rPr>
          <w:rFonts w:asciiTheme="minorBidi" w:hAnsiTheme="minorBidi" w:cstheme="minorBidi"/>
        </w:rPr>
        <w:t>at</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extreme</w:t>
      </w:r>
      <w:r w:rsidRPr="003D52FF">
        <w:rPr>
          <w:rFonts w:asciiTheme="minorBidi" w:hAnsiTheme="minorBidi" w:cstheme="minorBidi"/>
          <w:spacing w:val="-4"/>
        </w:rPr>
        <w:t xml:space="preserve"> </w:t>
      </w:r>
      <w:r w:rsidRPr="003D52FF">
        <w:rPr>
          <w:rFonts w:asciiTheme="minorBidi" w:hAnsiTheme="minorBidi" w:cstheme="minorBidi"/>
        </w:rPr>
        <w:t>C-terminus</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proteins,</w:t>
      </w:r>
      <w:r w:rsidRPr="003D52FF">
        <w:rPr>
          <w:rFonts w:asciiTheme="minorBidi" w:hAnsiTheme="minorBidi" w:cstheme="minorBidi"/>
          <w:spacing w:val="-5"/>
        </w:rPr>
        <w:t xml:space="preserve"> </w:t>
      </w:r>
      <w:r w:rsidRPr="003D52FF">
        <w:rPr>
          <w:rFonts w:asciiTheme="minorBidi" w:hAnsiTheme="minorBidi" w:cstheme="minorBidi"/>
        </w:rPr>
        <w:t>while</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PTS2</w:t>
      </w:r>
      <w:r w:rsidRPr="003D52FF">
        <w:rPr>
          <w:rFonts w:asciiTheme="minorBidi" w:hAnsiTheme="minorBidi" w:cstheme="minorBidi"/>
          <w:spacing w:val="-73"/>
        </w:rPr>
        <w:t xml:space="preserve"> </w:t>
      </w:r>
      <w:r w:rsidRPr="003D52FF">
        <w:rPr>
          <w:rFonts w:asciiTheme="minorBidi" w:hAnsiTheme="minorBidi" w:cstheme="minorBidi"/>
        </w:rPr>
        <w:t>is located near the N-terminus (Sibirny, 2016). The conserved tripeptide consensus</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20"/>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PTS1</w:t>
      </w:r>
      <w:r w:rsidRPr="003D52FF">
        <w:rPr>
          <w:rFonts w:asciiTheme="minorBidi" w:hAnsiTheme="minorBidi" w:cstheme="minorBidi"/>
          <w:spacing w:val="-19"/>
        </w:rPr>
        <w:t xml:space="preserve"> </w:t>
      </w:r>
      <w:r w:rsidRPr="003D52FF">
        <w:rPr>
          <w:rFonts w:asciiTheme="minorBidi" w:hAnsiTheme="minorBidi" w:cstheme="minorBidi"/>
        </w:rPr>
        <w:t>is</w:t>
      </w:r>
      <w:r w:rsidRPr="003D52FF">
        <w:rPr>
          <w:rFonts w:asciiTheme="minorBidi" w:hAnsiTheme="minorBidi" w:cstheme="minorBidi"/>
          <w:spacing w:val="-16"/>
        </w:rPr>
        <w:t xml:space="preserve"> </w:t>
      </w:r>
      <w:r w:rsidRPr="003D52FF">
        <w:rPr>
          <w:rFonts w:asciiTheme="minorBidi" w:hAnsiTheme="minorBidi" w:cstheme="minorBidi"/>
        </w:rPr>
        <w:t>(S/A/C)-(K/R/H)-(L/M),</w:t>
      </w:r>
      <w:r w:rsidRPr="003D52FF">
        <w:rPr>
          <w:rFonts w:asciiTheme="minorBidi" w:hAnsiTheme="minorBidi" w:cstheme="minorBidi"/>
          <w:spacing w:val="-14"/>
        </w:rPr>
        <w:t xml:space="preserve"> </w:t>
      </w:r>
      <w:r w:rsidRPr="003D52FF">
        <w:rPr>
          <w:rFonts w:asciiTheme="minorBidi" w:hAnsiTheme="minorBidi" w:cstheme="minorBidi"/>
        </w:rPr>
        <w:t>while</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conserved</w:t>
      </w:r>
      <w:r w:rsidRPr="003D52FF">
        <w:rPr>
          <w:rFonts w:asciiTheme="minorBidi" w:hAnsiTheme="minorBidi" w:cstheme="minorBidi"/>
          <w:spacing w:val="-20"/>
        </w:rPr>
        <w:t xml:space="preserve"> </w:t>
      </w:r>
      <w:r w:rsidRPr="003D52FF">
        <w:rPr>
          <w:rFonts w:asciiTheme="minorBidi" w:hAnsiTheme="minorBidi" w:cstheme="minorBidi"/>
        </w:rPr>
        <w:t>nonapeptide</w:t>
      </w:r>
      <w:r w:rsidRPr="003D52FF">
        <w:rPr>
          <w:rFonts w:asciiTheme="minorBidi" w:hAnsiTheme="minorBidi" w:cstheme="minorBidi"/>
          <w:spacing w:val="-14"/>
        </w:rPr>
        <w:t xml:space="preserve"> </w:t>
      </w:r>
      <w:r w:rsidRPr="003D52FF">
        <w:rPr>
          <w:rFonts w:asciiTheme="minorBidi" w:hAnsiTheme="minorBidi" w:cstheme="minorBidi"/>
        </w:rPr>
        <w:t>with</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consensus sequence of PTS2 is (R/K)-(L/V/I)-X5-(H/Q)-(L/A), where X refers to any</w:t>
      </w:r>
      <w:r w:rsidRPr="003D52FF">
        <w:rPr>
          <w:rFonts w:asciiTheme="minorBidi" w:hAnsiTheme="minorBidi" w:cstheme="minorBidi"/>
          <w:spacing w:val="1"/>
        </w:rPr>
        <w:t xml:space="preserve"> </w:t>
      </w:r>
      <w:r w:rsidRPr="003D52FF">
        <w:rPr>
          <w:rFonts w:asciiTheme="minorBidi" w:hAnsiTheme="minorBidi" w:cstheme="minorBidi"/>
        </w:rPr>
        <w:t>amino acid (Sibirny, 2016). Different organisms exhibit variations in the utilization of</w:t>
      </w:r>
      <w:r w:rsidRPr="003D52FF">
        <w:rPr>
          <w:rFonts w:asciiTheme="minorBidi" w:hAnsiTheme="minorBidi" w:cstheme="minorBidi"/>
          <w:spacing w:val="1"/>
        </w:rPr>
        <w:t xml:space="preserve"> </w:t>
      </w:r>
      <w:r w:rsidRPr="003D52FF">
        <w:rPr>
          <w:rFonts w:asciiTheme="minorBidi" w:hAnsiTheme="minorBidi" w:cstheme="minorBidi"/>
        </w:rPr>
        <w:t xml:space="preserve">these two peroxisomal sequences. For example, </w:t>
      </w:r>
      <w:r w:rsidRPr="003D52FF">
        <w:rPr>
          <w:rFonts w:asciiTheme="minorBidi" w:hAnsiTheme="minorBidi" w:cstheme="minorBidi"/>
          <w:i/>
        </w:rPr>
        <w:t xml:space="preserve">Caenorhabditis elegans </w:t>
      </w:r>
      <w:r w:rsidRPr="003D52FF">
        <w:rPr>
          <w:rFonts w:asciiTheme="minorBidi" w:hAnsiTheme="minorBidi" w:cstheme="minorBidi"/>
        </w:rPr>
        <w:t>exclusively</w:t>
      </w:r>
      <w:r w:rsidRPr="003D52FF">
        <w:rPr>
          <w:rFonts w:asciiTheme="minorBidi" w:hAnsiTheme="minorBidi" w:cstheme="minorBidi"/>
          <w:spacing w:val="1"/>
        </w:rPr>
        <w:t xml:space="preserve"> </w:t>
      </w:r>
      <w:r w:rsidRPr="003D52FF">
        <w:rPr>
          <w:rFonts w:asciiTheme="minorBidi" w:hAnsiTheme="minorBidi" w:cstheme="minorBidi"/>
        </w:rPr>
        <w:t>relies</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contrast, plants</w:t>
      </w:r>
      <w:r w:rsidRPr="003D52FF">
        <w:rPr>
          <w:rFonts w:asciiTheme="minorBidi" w:hAnsiTheme="minorBidi" w:cstheme="minorBidi"/>
          <w:spacing w:val="1"/>
        </w:rPr>
        <w:t xml:space="preserve"> </w:t>
      </w:r>
      <w:r w:rsidRPr="003D52FF">
        <w:rPr>
          <w:rFonts w:asciiTheme="minorBidi" w:hAnsiTheme="minorBidi" w:cstheme="minorBidi"/>
        </w:rPr>
        <w:t>possess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greater</w:t>
      </w:r>
      <w:r w:rsidRPr="003D52FF">
        <w:rPr>
          <w:rFonts w:asciiTheme="minorBidi" w:hAnsiTheme="minorBidi" w:cstheme="minorBidi"/>
          <w:spacing w:val="1"/>
        </w:rPr>
        <w:t xml:space="preserve"> </w:t>
      </w:r>
      <w:r w:rsidRPr="003D52FF">
        <w:rPr>
          <w:rFonts w:asciiTheme="minorBidi" w:hAnsiTheme="minorBidi" w:cstheme="minorBidi"/>
        </w:rPr>
        <w:t>number</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peroxisomal proteins that utilize the PTS2 pathway compared to yeast and mammals</w:t>
      </w:r>
      <w:r w:rsidRPr="003D52FF">
        <w:rPr>
          <w:rFonts w:asciiTheme="minorBidi" w:hAnsiTheme="minorBidi" w:cstheme="minorBidi"/>
          <w:spacing w:val="-72"/>
        </w:rPr>
        <w:t xml:space="preserve"> </w:t>
      </w:r>
      <w:r w:rsidRPr="003D52FF">
        <w:rPr>
          <w:rFonts w:asciiTheme="minorBidi" w:hAnsiTheme="minorBidi" w:cstheme="minorBidi"/>
        </w:rPr>
        <w:t>(Motley</w:t>
      </w:r>
      <w:r w:rsidRPr="003D52FF">
        <w:rPr>
          <w:rFonts w:asciiTheme="minorBidi" w:hAnsiTheme="minorBidi" w:cstheme="minorBidi"/>
          <w:spacing w:val="-10"/>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2000;</w:t>
      </w:r>
      <w:r w:rsidRPr="003D52FF">
        <w:rPr>
          <w:rFonts w:asciiTheme="minorBidi" w:hAnsiTheme="minorBidi" w:cstheme="minorBidi"/>
          <w:spacing w:val="-9"/>
        </w:rPr>
        <w:t xml:space="preserve"> </w:t>
      </w:r>
      <w:r w:rsidRPr="003D52FF">
        <w:rPr>
          <w:rFonts w:asciiTheme="minorBidi" w:hAnsiTheme="minorBidi" w:cstheme="minorBidi"/>
        </w:rPr>
        <w:t>Reumann</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2009).</w:t>
      </w:r>
    </w:p>
    <w:p w14:paraId="55EF419F" w14:textId="77777777" w:rsidR="00CF52B0" w:rsidRPr="003D52FF" w:rsidRDefault="00CF52B0">
      <w:pPr>
        <w:pStyle w:val="BodyText"/>
        <w:spacing w:before="2"/>
        <w:rPr>
          <w:rFonts w:asciiTheme="minorBidi" w:hAnsiTheme="minorBidi" w:cstheme="minorBidi"/>
          <w:sz w:val="23"/>
        </w:rPr>
      </w:pPr>
    </w:p>
    <w:p w14:paraId="0509FB77" w14:textId="7A60A304" w:rsidR="00CF52B0" w:rsidRPr="003D52FF" w:rsidRDefault="00000000" w:rsidP="003D52FF">
      <w:pPr>
        <w:pStyle w:val="BodyText"/>
        <w:bidi/>
        <w:spacing w:line="340" w:lineRule="auto"/>
        <w:ind w:left="1440" w:right="1168"/>
        <w:jc w:val="both"/>
        <w:rPr>
          <w:rFonts w:asciiTheme="minorBidi" w:hAnsiTheme="minorBidi" w:cstheme="minorBidi"/>
        </w:rPr>
        <w:sectPr w:rsidR="00CF52B0" w:rsidRPr="003D52FF">
          <w:pgSz w:w="11910" w:h="16840"/>
          <w:pgMar w:top="1340" w:right="260" w:bottom="1240" w:left="280" w:header="0" w:footer="833" w:gutter="0"/>
          <w:cols w:space="720"/>
        </w:sectPr>
      </w:pPr>
      <w:r w:rsidRPr="003D52FF">
        <w:rPr>
          <w:rFonts w:asciiTheme="minorBidi" w:hAnsiTheme="minorBidi" w:cstheme="minorBidi"/>
        </w:rPr>
        <w:t>The PTS1 is recognised by Pex5 in the cytosol and this targeting complex docks on</w:t>
      </w:r>
      <w:r w:rsidRPr="003D52FF">
        <w:rPr>
          <w:rFonts w:asciiTheme="minorBidi" w:hAnsiTheme="minorBidi" w:cstheme="minorBidi"/>
          <w:spacing w:val="1"/>
        </w:rPr>
        <w:t xml:space="preserve"> </w:t>
      </w:r>
      <w:r w:rsidRPr="003D52FF">
        <w:rPr>
          <w:rFonts w:asciiTheme="minorBidi" w:hAnsiTheme="minorBidi" w:cstheme="minorBidi"/>
        </w:rPr>
        <w:t>the peroxisomal membrane through interactions with the docking complex which</w:t>
      </w:r>
      <w:r w:rsidRPr="003D52FF">
        <w:rPr>
          <w:rFonts w:asciiTheme="minorBidi" w:hAnsiTheme="minorBidi" w:cstheme="minorBidi"/>
          <w:spacing w:val="1"/>
        </w:rPr>
        <w:t xml:space="preserve"> </w:t>
      </w:r>
      <w:r w:rsidRPr="003D52FF">
        <w:rPr>
          <w:rFonts w:asciiTheme="minorBidi" w:hAnsiTheme="minorBidi" w:cstheme="minorBidi"/>
        </w:rPr>
        <w:t>comprise</w:t>
      </w:r>
      <w:r w:rsidRPr="003D52FF">
        <w:rPr>
          <w:rFonts w:asciiTheme="minorBidi" w:hAnsiTheme="minorBidi" w:cstheme="minorBidi"/>
          <w:spacing w:val="46"/>
        </w:rPr>
        <w:t xml:space="preserve"> </w:t>
      </w:r>
      <w:r w:rsidRPr="003D52FF">
        <w:rPr>
          <w:rFonts w:asciiTheme="minorBidi" w:hAnsiTheme="minorBidi" w:cstheme="minorBidi"/>
        </w:rPr>
        <w:t>Pex13</w:t>
      </w:r>
      <w:r w:rsidRPr="003D52FF">
        <w:rPr>
          <w:rFonts w:asciiTheme="minorBidi" w:hAnsiTheme="minorBidi" w:cstheme="minorBidi"/>
          <w:spacing w:val="46"/>
        </w:rPr>
        <w:t xml:space="preserve"> </w:t>
      </w:r>
      <w:r w:rsidRPr="003D52FF">
        <w:rPr>
          <w:rFonts w:asciiTheme="minorBidi" w:hAnsiTheme="minorBidi" w:cstheme="minorBidi"/>
        </w:rPr>
        <w:t>and</w:t>
      </w:r>
      <w:r w:rsidRPr="003D52FF">
        <w:rPr>
          <w:rFonts w:asciiTheme="minorBidi" w:hAnsiTheme="minorBidi" w:cstheme="minorBidi"/>
          <w:spacing w:val="46"/>
        </w:rPr>
        <w:t xml:space="preserve"> </w:t>
      </w:r>
      <w:r w:rsidRPr="003D52FF">
        <w:rPr>
          <w:rFonts w:asciiTheme="minorBidi" w:hAnsiTheme="minorBidi" w:cstheme="minorBidi"/>
        </w:rPr>
        <w:t>Pex14,</w:t>
      </w:r>
      <w:r w:rsidRPr="003D52FF">
        <w:rPr>
          <w:rFonts w:asciiTheme="minorBidi" w:hAnsiTheme="minorBidi" w:cstheme="minorBidi"/>
          <w:spacing w:val="46"/>
        </w:rPr>
        <w:t xml:space="preserve"> </w:t>
      </w:r>
      <w:r w:rsidRPr="003D52FF">
        <w:rPr>
          <w:rFonts w:asciiTheme="minorBidi" w:hAnsiTheme="minorBidi" w:cstheme="minorBidi"/>
        </w:rPr>
        <w:t>and</w:t>
      </w:r>
      <w:r w:rsidRPr="003D52FF">
        <w:rPr>
          <w:rFonts w:asciiTheme="minorBidi" w:hAnsiTheme="minorBidi" w:cstheme="minorBidi"/>
          <w:spacing w:val="42"/>
        </w:rPr>
        <w:t xml:space="preserve"> </w:t>
      </w:r>
      <w:r w:rsidRPr="003D52FF">
        <w:rPr>
          <w:rFonts w:asciiTheme="minorBidi" w:hAnsiTheme="minorBidi" w:cstheme="minorBidi"/>
        </w:rPr>
        <w:t>in</w:t>
      </w:r>
      <w:r w:rsidRPr="003D52FF">
        <w:rPr>
          <w:rFonts w:asciiTheme="minorBidi" w:hAnsiTheme="minorBidi" w:cstheme="minorBidi"/>
          <w:spacing w:val="54"/>
        </w:rPr>
        <w:t xml:space="preserve"> </w:t>
      </w:r>
      <w:r w:rsidRPr="003D52FF">
        <w:rPr>
          <w:rFonts w:asciiTheme="minorBidi" w:hAnsiTheme="minorBidi" w:cstheme="minorBidi"/>
          <w:i/>
        </w:rPr>
        <w:t>S.</w:t>
      </w:r>
      <w:r w:rsidRPr="003D52FF">
        <w:rPr>
          <w:rFonts w:asciiTheme="minorBidi" w:hAnsiTheme="minorBidi" w:cstheme="minorBidi"/>
          <w:i/>
          <w:spacing w:val="50"/>
        </w:rPr>
        <w:t xml:space="preserve"> </w:t>
      </w:r>
      <w:r w:rsidRPr="003D52FF">
        <w:rPr>
          <w:rFonts w:asciiTheme="minorBidi" w:hAnsiTheme="minorBidi" w:cstheme="minorBidi"/>
          <w:i/>
        </w:rPr>
        <w:t>cerevisiae</w:t>
      </w:r>
      <w:r w:rsidRPr="003D52FF">
        <w:rPr>
          <w:rFonts w:asciiTheme="minorBidi" w:hAnsiTheme="minorBidi" w:cstheme="minorBidi"/>
          <w:i/>
          <w:spacing w:val="58"/>
        </w:rPr>
        <w:t xml:space="preserve"> </w:t>
      </w:r>
      <w:r w:rsidRPr="003D52FF">
        <w:rPr>
          <w:rFonts w:asciiTheme="minorBidi" w:hAnsiTheme="minorBidi" w:cstheme="minorBidi"/>
        </w:rPr>
        <w:t>also</w:t>
      </w:r>
      <w:r w:rsidRPr="003D52FF">
        <w:rPr>
          <w:rFonts w:asciiTheme="minorBidi" w:hAnsiTheme="minorBidi" w:cstheme="minorBidi"/>
          <w:spacing w:val="46"/>
        </w:rPr>
        <w:t xml:space="preserve"> </w:t>
      </w:r>
      <w:r w:rsidRPr="003D52FF">
        <w:rPr>
          <w:rFonts w:asciiTheme="minorBidi" w:hAnsiTheme="minorBidi" w:cstheme="minorBidi"/>
        </w:rPr>
        <w:t>Pex17</w:t>
      </w:r>
      <w:r w:rsidRPr="003D52FF">
        <w:rPr>
          <w:rFonts w:asciiTheme="minorBidi" w:hAnsiTheme="minorBidi" w:cstheme="minorBidi"/>
          <w:spacing w:val="48"/>
        </w:rPr>
        <w:t xml:space="preserve"> </w:t>
      </w:r>
      <w:r w:rsidRPr="003D52FF">
        <w:rPr>
          <w:rFonts w:asciiTheme="minorBidi" w:hAnsiTheme="minorBidi" w:cstheme="minorBidi"/>
        </w:rPr>
        <w:t>(Wróblewska</w:t>
      </w:r>
      <w:r w:rsidRPr="003D52FF">
        <w:rPr>
          <w:rFonts w:asciiTheme="minorBidi" w:hAnsiTheme="minorBidi" w:cstheme="minorBidi"/>
          <w:spacing w:val="46"/>
        </w:rPr>
        <w:t xml:space="preserve"> </w:t>
      </w:r>
      <w:r w:rsidRPr="003D52FF">
        <w:rPr>
          <w:rFonts w:asciiTheme="minorBidi" w:hAnsiTheme="minorBidi" w:cstheme="minorBidi"/>
        </w:rPr>
        <w:t>et</w:t>
      </w:r>
      <w:r w:rsidRPr="003D52FF">
        <w:rPr>
          <w:rFonts w:asciiTheme="minorBidi" w:hAnsiTheme="minorBidi" w:cstheme="minorBidi"/>
          <w:spacing w:val="46"/>
        </w:rPr>
        <w:t xml:space="preserve"> </w:t>
      </w:r>
      <w:r w:rsidRPr="003D52FF">
        <w:rPr>
          <w:rFonts w:asciiTheme="minorBidi" w:hAnsiTheme="minorBidi" w:cstheme="minorBidi"/>
        </w:rPr>
        <w:t>al.,</w:t>
      </w:r>
      <w:r w:rsidR="003D52FF" w:rsidRPr="003D52FF">
        <w:rPr>
          <w:rFonts w:asciiTheme="minorBidi" w:hAnsiTheme="minorBidi" w:cstheme="minorBidi"/>
        </w:rPr>
        <w:t xml:space="preserve"> 2017).</w:t>
      </w:r>
    </w:p>
    <w:p w14:paraId="6B00B382" w14:textId="68A4DEEC"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 xml:space="preserve">In the case of </w:t>
      </w:r>
      <w:r w:rsidRPr="003D52FF">
        <w:rPr>
          <w:rFonts w:asciiTheme="minorBidi" w:hAnsiTheme="minorBidi" w:cstheme="minorBidi"/>
          <w:i/>
        </w:rPr>
        <w:t>S. cerevisiae</w:t>
      </w:r>
      <w:r w:rsidRPr="003D52FF">
        <w:rPr>
          <w:rFonts w:asciiTheme="minorBidi" w:hAnsiTheme="minorBidi" w:cstheme="minorBidi"/>
        </w:rPr>
        <w:t>, a second condition specific PTS1 receptor is</w:t>
      </w:r>
      <w:r w:rsidRPr="003D52FF">
        <w:rPr>
          <w:rFonts w:asciiTheme="minorBidi" w:hAnsiTheme="minorBidi" w:cstheme="minorBidi"/>
          <w:spacing w:val="1"/>
        </w:rPr>
        <w:t xml:space="preserve"> </w:t>
      </w:r>
      <w:r w:rsidRPr="003D52FF">
        <w:rPr>
          <w:rFonts w:asciiTheme="minorBidi" w:hAnsiTheme="minorBidi" w:cstheme="minorBidi"/>
        </w:rPr>
        <w:t>encoded by Pex9, that import a small subset of PTS1 proteins when peroxisomes are</w:t>
      </w:r>
      <w:r w:rsidRPr="003D52FF">
        <w:rPr>
          <w:rFonts w:asciiTheme="minorBidi" w:hAnsiTheme="minorBidi" w:cstheme="minorBidi"/>
          <w:spacing w:val="-72"/>
        </w:rPr>
        <w:t xml:space="preserve"> </w:t>
      </w:r>
      <w:r w:rsidRPr="003D52FF">
        <w:rPr>
          <w:rFonts w:asciiTheme="minorBidi" w:hAnsiTheme="minorBidi" w:cstheme="minorBidi"/>
        </w:rPr>
        <w:t>proliferating</w:t>
      </w:r>
      <w:r w:rsidRPr="003D52FF">
        <w:rPr>
          <w:rFonts w:asciiTheme="minorBidi" w:hAnsiTheme="minorBidi" w:cstheme="minorBidi"/>
          <w:spacing w:val="-17"/>
        </w:rPr>
        <w:t xml:space="preserve"> </w:t>
      </w:r>
      <w:r w:rsidRPr="003D52FF">
        <w:rPr>
          <w:rFonts w:asciiTheme="minorBidi" w:hAnsiTheme="minorBidi" w:cstheme="minorBidi"/>
        </w:rPr>
        <w:t>during</w:t>
      </w:r>
      <w:r w:rsidRPr="003D52FF">
        <w:rPr>
          <w:rFonts w:asciiTheme="minorBidi" w:hAnsiTheme="minorBidi" w:cstheme="minorBidi"/>
          <w:spacing w:val="-16"/>
        </w:rPr>
        <w:t xml:space="preserve"> </w:t>
      </w:r>
      <w:r w:rsidRPr="003D52FF">
        <w:rPr>
          <w:rFonts w:asciiTheme="minorBidi" w:hAnsiTheme="minorBidi" w:cstheme="minorBidi"/>
        </w:rPr>
        <w:t>growth</w:t>
      </w:r>
      <w:r w:rsidRPr="003D52FF">
        <w:rPr>
          <w:rFonts w:asciiTheme="minorBidi" w:hAnsiTheme="minorBidi" w:cstheme="minorBidi"/>
          <w:spacing w:val="-16"/>
        </w:rPr>
        <w:t xml:space="preserve"> </w:t>
      </w:r>
      <w:r w:rsidRPr="003D52FF">
        <w:rPr>
          <w:rFonts w:asciiTheme="minorBidi" w:hAnsiTheme="minorBidi" w:cstheme="minorBidi"/>
        </w:rPr>
        <w:t>on</w:t>
      </w:r>
      <w:r w:rsidRPr="003D52FF">
        <w:rPr>
          <w:rFonts w:asciiTheme="minorBidi" w:hAnsiTheme="minorBidi" w:cstheme="minorBidi"/>
          <w:spacing w:val="-17"/>
        </w:rPr>
        <w:t xml:space="preserve"> </w:t>
      </w:r>
      <w:r w:rsidRPr="003D52FF">
        <w:rPr>
          <w:rFonts w:asciiTheme="minorBidi" w:hAnsiTheme="minorBidi" w:cstheme="minorBidi"/>
        </w:rPr>
        <w:t>oleate</w:t>
      </w:r>
      <w:r w:rsidRPr="003D52FF">
        <w:rPr>
          <w:rFonts w:asciiTheme="minorBidi" w:hAnsiTheme="minorBidi" w:cstheme="minorBidi"/>
          <w:spacing w:val="-14"/>
        </w:rPr>
        <w:t xml:space="preserve"> </w:t>
      </w:r>
      <w:r w:rsidRPr="003D52FF">
        <w:rPr>
          <w:rFonts w:asciiTheme="minorBidi" w:hAnsiTheme="minorBidi" w:cstheme="minorBidi"/>
        </w:rPr>
        <w:t>(Effelsberg</w:t>
      </w:r>
      <w:r w:rsidRPr="003D52FF">
        <w:rPr>
          <w:rFonts w:asciiTheme="minorBidi" w:hAnsiTheme="minorBidi" w:cstheme="minorBidi"/>
          <w:spacing w:val="-16"/>
        </w:rPr>
        <w:t xml:space="preserve"> </w:t>
      </w:r>
      <w:r w:rsidRPr="003D52FF">
        <w:rPr>
          <w:rFonts w:asciiTheme="minorBidi" w:hAnsiTheme="minorBidi" w:cstheme="minorBidi"/>
        </w:rPr>
        <w:t>et</w:t>
      </w:r>
      <w:r w:rsidRPr="003D52FF">
        <w:rPr>
          <w:rFonts w:asciiTheme="minorBidi" w:hAnsiTheme="minorBidi" w:cstheme="minorBidi"/>
          <w:spacing w:val="-18"/>
        </w:rPr>
        <w:t xml:space="preserve"> </w:t>
      </w:r>
      <w:r w:rsidRPr="003D52FF">
        <w:rPr>
          <w:rFonts w:asciiTheme="minorBidi" w:hAnsiTheme="minorBidi" w:cstheme="minorBidi"/>
        </w:rPr>
        <w:t>al.,</w:t>
      </w:r>
      <w:r w:rsidRPr="003D52FF">
        <w:rPr>
          <w:rFonts w:asciiTheme="minorBidi" w:hAnsiTheme="minorBidi" w:cstheme="minorBidi"/>
          <w:spacing w:val="-17"/>
        </w:rPr>
        <w:t xml:space="preserve"> </w:t>
      </w:r>
      <w:r w:rsidRPr="003D52FF">
        <w:rPr>
          <w:rFonts w:asciiTheme="minorBidi" w:hAnsiTheme="minorBidi" w:cstheme="minorBidi"/>
        </w:rPr>
        <w:t>2016;</w:t>
      </w:r>
      <w:r w:rsidRPr="003D52FF">
        <w:rPr>
          <w:rFonts w:asciiTheme="minorBidi" w:hAnsiTheme="minorBidi" w:cstheme="minorBidi"/>
          <w:spacing w:val="-13"/>
        </w:rPr>
        <w:t xml:space="preserve"> </w:t>
      </w:r>
      <w:r w:rsidRPr="003D52FF">
        <w:rPr>
          <w:rFonts w:asciiTheme="minorBidi" w:hAnsiTheme="minorBidi" w:cstheme="minorBidi"/>
        </w:rPr>
        <w:t>Yifrach</w:t>
      </w:r>
      <w:r w:rsidRPr="003D52FF">
        <w:rPr>
          <w:rFonts w:asciiTheme="minorBidi" w:hAnsiTheme="minorBidi" w:cstheme="minorBidi"/>
          <w:spacing w:val="-17"/>
        </w:rPr>
        <w:t xml:space="preserve"> </w:t>
      </w:r>
      <w:r w:rsidRPr="003D52FF">
        <w:rPr>
          <w:rFonts w:asciiTheme="minorBidi" w:hAnsiTheme="minorBidi" w:cstheme="minorBidi"/>
        </w:rPr>
        <w:t>et</w:t>
      </w:r>
      <w:r w:rsidRPr="003D52FF">
        <w:rPr>
          <w:rFonts w:asciiTheme="minorBidi" w:hAnsiTheme="minorBidi" w:cstheme="minorBidi"/>
          <w:spacing w:val="-17"/>
        </w:rPr>
        <w:t xml:space="preserve"> </w:t>
      </w:r>
      <w:r w:rsidRPr="003D52FF">
        <w:rPr>
          <w:rFonts w:asciiTheme="minorBidi" w:hAnsiTheme="minorBidi" w:cstheme="minorBidi"/>
        </w:rPr>
        <w:t>al.,</w:t>
      </w:r>
      <w:r w:rsidRPr="003D52FF">
        <w:rPr>
          <w:rFonts w:asciiTheme="minorBidi" w:hAnsiTheme="minorBidi" w:cstheme="minorBidi"/>
          <w:spacing w:val="-16"/>
        </w:rPr>
        <w:t xml:space="preserve"> </w:t>
      </w:r>
      <w:r w:rsidRPr="003D52FF">
        <w:rPr>
          <w:rFonts w:asciiTheme="minorBidi" w:hAnsiTheme="minorBidi" w:cstheme="minorBidi"/>
        </w:rPr>
        <w:t>2016).</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RING-finger complex, consisting of Pex2, Pex10, and Pex12 and connected to the</w:t>
      </w:r>
      <w:r w:rsidRPr="003D52FF">
        <w:rPr>
          <w:rFonts w:asciiTheme="minorBidi" w:hAnsiTheme="minorBidi" w:cstheme="minorBidi"/>
          <w:spacing w:val="1"/>
        </w:rPr>
        <w:t xml:space="preserve"> </w:t>
      </w:r>
      <w:r w:rsidRPr="003D52FF">
        <w:rPr>
          <w:rFonts w:asciiTheme="minorBidi" w:hAnsiTheme="minorBidi" w:cstheme="minorBidi"/>
        </w:rPr>
        <w:t>docking</w:t>
      </w:r>
      <w:r w:rsidRPr="003D52FF">
        <w:rPr>
          <w:rFonts w:asciiTheme="minorBidi" w:hAnsiTheme="minorBidi" w:cstheme="minorBidi"/>
          <w:spacing w:val="1"/>
        </w:rPr>
        <w:t xml:space="preserve"> </w:t>
      </w:r>
      <w:r w:rsidRPr="003D52FF">
        <w:rPr>
          <w:rFonts w:asciiTheme="minorBidi" w:hAnsiTheme="minorBidi" w:cstheme="minorBidi"/>
        </w:rPr>
        <w:t>complex</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Pex8</w:t>
      </w:r>
      <w:r w:rsidRPr="003D52FF">
        <w:rPr>
          <w:rFonts w:asciiTheme="minorBidi" w:hAnsiTheme="minorBidi" w:cstheme="minorBidi"/>
          <w:spacing w:val="1"/>
        </w:rPr>
        <w:t xml:space="preserve"> </w:t>
      </w:r>
      <w:r w:rsidRPr="003D52FF">
        <w:rPr>
          <w:rFonts w:asciiTheme="minorBidi" w:hAnsiTheme="minorBidi" w:cstheme="minorBidi"/>
        </w:rPr>
        <w:t>(Agne</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2003),</w:t>
      </w:r>
      <w:r w:rsidRPr="003D52FF">
        <w:rPr>
          <w:rFonts w:asciiTheme="minorBidi" w:hAnsiTheme="minorBidi" w:cstheme="minorBidi"/>
          <w:spacing w:val="1"/>
        </w:rPr>
        <w:t xml:space="preserve"> </w:t>
      </w:r>
      <w:r w:rsidRPr="003D52FF">
        <w:rPr>
          <w:rFonts w:asciiTheme="minorBidi" w:hAnsiTheme="minorBidi" w:cstheme="minorBidi"/>
        </w:rPr>
        <w:t>interacts</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Pex5</w:t>
      </w:r>
      <w:r w:rsidRPr="003D52FF">
        <w:rPr>
          <w:rFonts w:asciiTheme="minorBidi" w:hAnsiTheme="minorBidi" w:cstheme="minorBidi"/>
          <w:spacing w:val="1"/>
        </w:rPr>
        <w:t xml:space="preserve"> </w:t>
      </w:r>
      <w:r w:rsidRPr="003D52FF">
        <w:rPr>
          <w:rFonts w:asciiTheme="minorBidi" w:hAnsiTheme="minorBidi" w:cstheme="minorBidi"/>
        </w:rPr>
        <w:t>at</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downstream</w:t>
      </w:r>
      <w:r w:rsidRPr="003D52FF">
        <w:rPr>
          <w:rFonts w:asciiTheme="minorBidi" w:hAnsiTheme="minorBidi" w:cstheme="minorBidi"/>
          <w:spacing w:val="-27"/>
        </w:rPr>
        <w:t xml:space="preserve"> </w:t>
      </w:r>
      <w:r w:rsidRPr="003D52FF">
        <w:rPr>
          <w:rFonts w:asciiTheme="minorBidi" w:hAnsiTheme="minorBidi" w:cstheme="minorBidi"/>
        </w:rPr>
        <w:t>step</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receptor</w:t>
      </w:r>
      <w:r w:rsidRPr="003D52FF">
        <w:rPr>
          <w:rFonts w:asciiTheme="minorBidi" w:hAnsiTheme="minorBidi" w:cstheme="minorBidi"/>
          <w:spacing w:val="-15"/>
        </w:rPr>
        <w:t xml:space="preserve"> </w:t>
      </w:r>
      <w:r w:rsidRPr="003D52FF">
        <w:rPr>
          <w:rFonts w:asciiTheme="minorBidi" w:hAnsiTheme="minorBidi" w:cstheme="minorBidi"/>
        </w:rPr>
        <w:t>docking</w:t>
      </w:r>
      <w:r w:rsidRPr="003D52FF">
        <w:rPr>
          <w:rFonts w:asciiTheme="minorBidi" w:hAnsiTheme="minorBidi" w:cstheme="minorBidi"/>
          <w:spacing w:val="-17"/>
        </w:rPr>
        <w:t xml:space="preserve"> </w:t>
      </w:r>
      <w:r w:rsidRPr="003D52FF">
        <w:rPr>
          <w:rFonts w:asciiTheme="minorBidi" w:hAnsiTheme="minorBidi" w:cstheme="minorBidi"/>
        </w:rPr>
        <w:t>process</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import</w:t>
      </w:r>
      <w:r w:rsidRPr="003D52FF">
        <w:rPr>
          <w:rFonts w:asciiTheme="minorBidi" w:hAnsiTheme="minorBidi" w:cstheme="minorBidi"/>
          <w:spacing w:val="-17"/>
        </w:rPr>
        <w:t xml:space="preserve"> </w:t>
      </w:r>
      <w:r w:rsidRPr="003D52FF">
        <w:rPr>
          <w:rFonts w:asciiTheme="minorBidi" w:hAnsiTheme="minorBidi" w:cstheme="minorBidi"/>
        </w:rPr>
        <w:t>cascade</w:t>
      </w:r>
      <w:r w:rsidRPr="003D52FF">
        <w:rPr>
          <w:rFonts w:asciiTheme="minorBidi" w:hAnsiTheme="minorBidi" w:cstheme="minorBidi"/>
          <w:spacing w:val="-3"/>
        </w:rPr>
        <w:t xml:space="preserve"> </w:t>
      </w:r>
      <w:r w:rsidRPr="003D52FF">
        <w:rPr>
          <w:rFonts w:asciiTheme="minorBidi" w:hAnsiTheme="minorBidi" w:cstheme="minorBidi"/>
        </w:rPr>
        <w:t>(Chang</w:t>
      </w:r>
      <w:r w:rsidRPr="003D52FF">
        <w:rPr>
          <w:rFonts w:asciiTheme="minorBidi" w:hAnsiTheme="minorBidi" w:cstheme="minorBidi"/>
          <w:spacing w:val="-16"/>
        </w:rPr>
        <w:t xml:space="preserve"> </w:t>
      </w:r>
      <w:r w:rsidRPr="003D52FF">
        <w:rPr>
          <w:rFonts w:asciiTheme="minorBidi" w:hAnsiTheme="minorBidi" w:cstheme="minorBidi"/>
        </w:rPr>
        <w:t>1999).</w:t>
      </w:r>
      <w:r w:rsidRPr="003D52FF">
        <w:rPr>
          <w:rFonts w:asciiTheme="minorBidi" w:hAnsiTheme="minorBidi" w:cstheme="minorBidi"/>
          <w:spacing w:val="-73"/>
        </w:rPr>
        <w:t xml:space="preserve"> </w:t>
      </w:r>
      <w:r w:rsidRPr="003D52FF">
        <w:rPr>
          <w:rFonts w:asciiTheme="minorBidi" w:hAnsiTheme="minorBidi" w:cstheme="minorBidi"/>
        </w:rPr>
        <w:t>The process of Pex5 ubiquitination involves the RING-finger peroxins Pex2, Pex10,</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Pex12,</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ubiquitin</w:t>
      </w:r>
      <w:r w:rsidRPr="003D52FF">
        <w:rPr>
          <w:rFonts w:asciiTheme="minorBidi" w:hAnsiTheme="minorBidi" w:cstheme="minorBidi"/>
          <w:spacing w:val="1"/>
        </w:rPr>
        <w:t xml:space="preserve"> </w:t>
      </w:r>
      <w:r w:rsidRPr="003D52FF">
        <w:rPr>
          <w:rFonts w:asciiTheme="minorBidi" w:hAnsiTheme="minorBidi" w:cstheme="minorBidi"/>
        </w:rPr>
        <w:t>ligases.</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peroxins</w:t>
      </w:r>
      <w:r w:rsidRPr="003D52FF">
        <w:rPr>
          <w:rFonts w:asciiTheme="minorBidi" w:hAnsiTheme="minorBidi" w:cstheme="minorBidi"/>
          <w:spacing w:val="1"/>
        </w:rPr>
        <w:t xml:space="preserve"> </w:t>
      </w:r>
      <w:r w:rsidRPr="003D52FF">
        <w:rPr>
          <w:rFonts w:asciiTheme="minorBidi" w:hAnsiTheme="minorBidi" w:cstheme="minorBidi"/>
        </w:rPr>
        <w:t>add</w:t>
      </w:r>
      <w:r w:rsidRPr="003D52FF">
        <w:rPr>
          <w:rFonts w:asciiTheme="minorBidi" w:hAnsiTheme="minorBidi" w:cstheme="minorBidi"/>
          <w:spacing w:val="1"/>
        </w:rPr>
        <w:t xml:space="preserve"> </w:t>
      </w:r>
      <w:r w:rsidRPr="003D52FF">
        <w:rPr>
          <w:rFonts w:asciiTheme="minorBidi" w:hAnsiTheme="minorBidi" w:cstheme="minorBidi"/>
        </w:rPr>
        <w:t>ubiquitin</w:t>
      </w:r>
      <w:r w:rsidRPr="003D52FF">
        <w:rPr>
          <w:rFonts w:asciiTheme="minorBidi" w:hAnsiTheme="minorBidi" w:cstheme="minorBidi"/>
          <w:spacing w:val="1"/>
        </w:rPr>
        <w:t xml:space="preserve"> </w:t>
      </w:r>
      <w:r w:rsidRPr="003D52FF">
        <w:rPr>
          <w:rFonts w:asciiTheme="minorBidi" w:hAnsiTheme="minorBidi" w:cstheme="minorBidi"/>
        </w:rPr>
        <w:t>molecules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Pex5,</w:t>
      </w:r>
      <w:r w:rsidRPr="003D52FF">
        <w:rPr>
          <w:rFonts w:asciiTheme="minorBidi" w:hAnsiTheme="minorBidi" w:cstheme="minorBidi"/>
          <w:spacing w:val="1"/>
        </w:rPr>
        <w:t xml:space="preserve"> </w:t>
      </w:r>
      <w:r w:rsidRPr="003D52FF">
        <w:rPr>
          <w:rFonts w:asciiTheme="minorBidi" w:hAnsiTheme="minorBidi" w:cstheme="minorBidi"/>
        </w:rPr>
        <w:t>resulting in its</w:t>
      </w:r>
      <w:r w:rsidRPr="003D52FF">
        <w:rPr>
          <w:rFonts w:asciiTheme="minorBidi" w:hAnsiTheme="minorBidi" w:cstheme="minorBidi"/>
          <w:spacing w:val="1"/>
        </w:rPr>
        <w:t xml:space="preserve"> </w:t>
      </w:r>
      <w:r w:rsidRPr="003D52FF">
        <w:rPr>
          <w:rFonts w:asciiTheme="minorBidi" w:hAnsiTheme="minorBidi" w:cstheme="minorBidi"/>
        </w:rPr>
        <w:t>ubiquitination</w:t>
      </w:r>
      <w:r w:rsidRPr="003D52FF">
        <w:rPr>
          <w:rFonts w:asciiTheme="minorBidi" w:hAnsiTheme="minorBidi" w:cstheme="minorBidi"/>
          <w:spacing w:val="1"/>
        </w:rPr>
        <w:t xml:space="preserve"> </w:t>
      </w:r>
      <w:r w:rsidR="003D52FF" w:rsidRPr="003D52FF">
        <w:rPr>
          <w:rFonts w:asciiTheme="minorBidi" w:hAnsiTheme="minorBidi" w:cstheme="minorBidi"/>
        </w:rPr>
        <w:t>(Kiel et al., 2005)</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Monoubiquitinated Pex5 is then recycled back into the cytosol by the exportomer</w:t>
      </w:r>
      <w:r w:rsidRPr="003D52FF">
        <w:rPr>
          <w:rFonts w:asciiTheme="minorBidi" w:hAnsiTheme="minorBidi" w:cstheme="minorBidi"/>
          <w:spacing w:val="1"/>
        </w:rPr>
        <w:t xml:space="preserve"> </w:t>
      </w:r>
      <w:r w:rsidRPr="003D52FF">
        <w:rPr>
          <w:rFonts w:asciiTheme="minorBidi" w:hAnsiTheme="minorBidi" w:cstheme="minorBidi"/>
        </w:rPr>
        <w:t>complex Pex1, Pex6 and Pex26 (Pex15 in yeast) (Figure 1.5 A. In most organisms,</w:t>
      </w:r>
      <w:r w:rsidRPr="003D52FF">
        <w:rPr>
          <w:rFonts w:asciiTheme="minorBidi" w:hAnsiTheme="minorBidi" w:cstheme="minorBidi"/>
          <w:spacing w:val="1"/>
        </w:rPr>
        <w:t xml:space="preserve"> </w:t>
      </w:r>
      <w:r w:rsidRPr="003D52FF">
        <w:rPr>
          <w:rFonts w:asciiTheme="minorBidi" w:hAnsiTheme="minorBidi" w:cstheme="minorBidi"/>
        </w:rPr>
        <w:t>Pex5 acts as co-receptor role for Pex7, while Pex20 is the co-receptor for Pex7 in</w:t>
      </w:r>
      <w:r w:rsidRPr="003D52FF">
        <w:rPr>
          <w:rFonts w:asciiTheme="minorBidi" w:hAnsiTheme="minorBidi" w:cstheme="minorBidi"/>
          <w:spacing w:val="1"/>
        </w:rPr>
        <w:t xml:space="preserve"> </w:t>
      </w:r>
      <w:r w:rsidRPr="003D52FF">
        <w:rPr>
          <w:rFonts w:asciiTheme="minorBidi" w:hAnsiTheme="minorBidi" w:cstheme="minorBidi"/>
        </w:rPr>
        <w:t xml:space="preserve">fungi and Pex18/21 in </w:t>
      </w:r>
      <w:r w:rsidRPr="003D52FF">
        <w:rPr>
          <w:rFonts w:asciiTheme="minorBidi" w:hAnsiTheme="minorBidi" w:cstheme="minorBidi"/>
          <w:i/>
        </w:rPr>
        <w:t xml:space="preserve">S. cerevisiae </w:t>
      </w:r>
      <w:r w:rsidRPr="003D52FF">
        <w:rPr>
          <w:rFonts w:asciiTheme="minorBidi" w:hAnsiTheme="minorBidi" w:cstheme="minorBidi"/>
        </w:rPr>
        <w:t>(Lanyon-Hogg et al., 2014). The docking of the</w:t>
      </w:r>
      <w:r w:rsidRPr="003D52FF">
        <w:rPr>
          <w:rFonts w:asciiTheme="minorBidi" w:hAnsiTheme="minorBidi" w:cstheme="minorBidi"/>
          <w:spacing w:val="1"/>
        </w:rPr>
        <w:t xml:space="preserve"> </w:t>
      </w:r>
      <w:r w:rsidRPr="003D52FF">
        <w:rPr>
          <w:rFonts w:asciiTheme="minorBidi" w:hAnsiTheme="minorBidi" w:cstheme="minorBidi"/>
        </w:rPr>
        <w:t>PTS2 protein-Pex7/Pex20 complex also occurs at the level of Pex13 and Pex14</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1.6</w:t>
      </w:r>
      <w:r w:rsidRPr="003D52FF">
        <w:rPr>
          <w:rFonts w:asciiTheme="minorBidi" w:hAnsiTheme="minorBidi" w:cstheme="minorBidi"/>
          <w:spacing w:val="-8"/>
        </w:rPr>
        <w:t xml:space="preserve"> </w:t>
      </w:r>
      <w:r w:rsidRPr="003D52FF">
        <w:rPr>
          <w:rFonts w:asciiTheme="minorBidi" w:hAnsiTheme="minorBidi" w:cstheme="minorBidi"/>
        </w:rPr>
        <w:t>A).</w:t>
      </w:r>
    </w:p>
    <w:p w14:paraId="14F373AC" w14:textId="77777777" w:rsidR="00CF52B0" w:rsidRPr="003D52FF" w:rsidRDefault="00CF52B0">
      <w:pPr>
        <w:pStyle w:val="BodyText"/>
        <w:spacing w:before="10"/>
        <w:rPr>
          <w:rFonts w:asciiTheme="minorBidi" w:hAnsiTheme="minorBidi" w:cstheme="minorBidi"/>
          <w:sz w:val="22"/>
        </w:rPr>
      </w:pPr>
    </w:p>
    <w:p w14:paraId="5AA94142"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However, some peroxisomal proteins such as Cu/Zn superoxide dismutase 1 and</w:t>
      </w:r>
      <w:r w:rsidRPr="003D52FF">
        <w:rPr>
          <w:rFonts w:asciiTheme="minorBidi" w:hAnsiTheme="minorBidi" w:cstheme="minorBidi"/>
          <w:spacing w:val="1"/>
        </w:rPr>
        <w:t xml:space="preserve"> </w:t>
      </w:r>
      <w:r w:rsidRPr="003D52FF">
        <w:rPr>
          <w:rFonts w:asciiTheme="minorBidi" w:hAnsiTheme="minorBidi" w:cstheme="minorBidi"/>
        </w:rPr>
        <w:t>Pnc1 lack of both PTS1 and PTS2. They are imported into peroxisomes by a non-</w:t>
      </w:r>
      <w:r w:rsidRPr="003D52FF">
        <w:rPr>
          <w:rFonts w:asciiTheme="minorBidi" w:hAnsiTheme="minorBidi" w:cstheme="minorBidi"/>
          <w:spacing w:val="1"/>
        </w:rPr>
        <w:t xml:space="preserve"> </w:t>
      </w:r>
      <w:r w:rsidRPr="003D52FF">
        <w:rPr>
          <w:rFonts w:asciiTheme="minorBidi" w:hAnsiTheme="minorBidi" w:cstheme="minorBidi"/>
        </w:rPr>
        <w:t>classical import mechanism called a piggyback which is a protein lacking a PTS is</w:t>
      </w:r>
      <w:r w:rsidRPr="003D52FF">
        <w:rPr>
          <w:rFonts w:asciiTheme="minorBidi" w:hAnsiTheme="minorBidi" w:cstheme="minorBidi"/>
          <w:spacing w:val="1"/>
        </w:rPr>
        <w:t xml:space="preserve"> </w:t>
      </w:r>
      <w:r w:rsidRPr="003D52FF">
        <w:rPr>
          <w:rFonts w:asciiTheme="minorBidi" w:hAnsiTheme="minorBidi" w:cstheme="minorBidi"/>
        </w:rPr>
        <w:t>piggyback imported into peroxisomes through its direct interaction with the PTS</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9"/>
        </w:rPr>
        <w:t xml:space="preserve"> </w:t>
      </w:r>
      <w:r w:rsidRPr="003D52FF">
        <w:rPr>
          <w:rFonts w:asciiTheme="minorBidi" w:hAnsiTheme="minorBidi" w:cstheme="minorBidi"/>
        </w:rPr>
        <w:t>one</w:t>
      </w:r>
      <w:r w:rsidRPr="003D52FF">
        <w:rPr>
          <w:rFonts w:asciiTheme="minorBidi" w:hAnsiTheme="minorBidi" w:cstheme="minorBidi"/>
          <w:spacing w:val="10"/>
        </w:rPr>
        <w:t xml:space="preserve"> </w:t>
      </w:r>
      <w:r w:rsidRPr="003D52FF">
        <w:rPr>
          <w:rFonts w:asciiTheme="minorBidi" w:hAnsiTheme="minorBidi" w:cstheme="minorBidi"/>
        </w:rPr>
        <w:t>(Kim &amp;</w:t>
      </w:r>
      <w:r w:rsidRPr="003D52FF">
        <w:rPr>
          <w:rFonts w:asciiTheme="minorBidi" w:hAnsiTheme="minorBidi" w:cstheme="minorBidi"/>
          <w:spacing w:val="7"/>
        </w:rPr>
        <w:t xml:space="preserve"> </w:t>
      </w:r>
      <w:r w:rsidRPr="003D52FF">
        <w:rPr>
          <w:rFonts w:asciiTheme="minorBidi" w:hAnsiTheme="minorBidi" w:cstheme="minorBidi"/>
        </w:rPr>
        <w:t>Hettema,</w:t>
      </w:r>
      <w:r w:rsidRPr="003D52FF">
        <w:rPr>
          <w:rFonts w:asciiTheme="minorBidi" w:hAnsiTheme="minorBidi" w:cstheme="minorBidi"/>
          <w:spacing w:val="8"/>
        </w:rPr>
        <w:t xml:space="preserve"> </w:t>
      </w:r>
      <w:r w:rsidRPr="003D52FF">
        <w:rPr>
          <w:rFonts w:asciiTheme="minorBidi" w:hAnsiTheme="minorBidi" w:cstheme="minorBidi"/>
        </w:rPr>
        <w:t>2015;</w:t>
      </w:r>
      <w:r w:rsidRPr="003D52FF">
        <w:rPr>
          <w:rFonts w:asciiTheme="minorBidi" w:hAnsiTheme="minorBidi" w:cstheme="minorBidi"/>
          <w:spacing w:val="5"/>
        </w:rPr>
        <w:t xml:space="preserve"> </w:t>
      </w:r>
      <w:r w:rsidRPr="003D52FF">
        <w:rPr>
          <w:rFonts w:asciiTheme="minorBidi" w:hAnsiTheme="minorBidi" w:cstheme="minorBidi"/>
        </w:rPr>
        <w:t>Wanders,</w:t>
      </w:r>
      <w:r w:rsidRPr="003D52FF">
        <w:rPr>
          <w:rFonts w:asciiTheme="minorBidi" w:hAnsiTheme="minorBidi" w:cstheme="minorBidi"/>
          <w:spacing w:val="9"/>
        </w:rPr>
        <w:t xml:space="preserve"> </w:t>
      </w:r>
      <w:r w:rsidRPr="003D52FF">
        <w:rPr>
          <w:rFonts w:asciiTheme="minorBidi" w:hAnsiTheme="minorBidi" w:cstheme="minorBidi"/>
        </w:rPr>
        <w:t>2018).</w:t>
      </w:r>
      <w:r w:rsidRPr="003D52FF">
        <w:rPr>
          <w:rFonts w:asciiTheme="minorBidi" w:hAnsiTheme="minorBidi" w:cstheme="minorBidi"/>
          <w:spacing w:val="8"/>
        </w:rPr>
        <w:t xml:space="preserve"> </w:t>
      </w:r>
      <w:r w:rsidRPr="003D52FF">
        <w:rPr>
          <w:rFonts w:asciiTheme="minorBidi" w:hAnsiTheme="minorBidi" w:cstheme="minorBidi"/>
        </w:rPr>
        <w:t>Furthermore,</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case</w:t>
      </w:r>
      <w:r w:rsidRPr="003D52FF">
        <w:rPr>
          <w:rFonts w:asciiTheme="minorBidi" w:hAnsiTheme="minorBidi" w:cstheme="minorBidi"/>
          <w:spacing w:val="10"/>
        </w:rPr>
        <w:t xml:space="preserve"> </w:t>
      </w:r>
      <w:r w:rsidRPr="003D52FF">
        <w:rPr>
          <w:rFonts w:asciiTheme="minorBidi" w:hAnsiTheme="minorBidi" w:cstheme="minorBidi"/>
        </w:rPr>
        <w:t>of</w:t>
      </w:r>
    </w:p>
    <w:p w14:paraId="2A396E86"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i/>
        </w:rPr>
        <w:t>S. cerevisiae</w:t>
      </w:r>
      <w:r w:rsidRPr="003D52FF">
        <w:rPr>
          <w:rFonts w:asciiTheme="minorBidi" w:hAnsiTheme="minorBidi" w:cstheme="minorBidi"/>
        </w:rPr>
        <w:t>, acyl-CoA oxidase (Pox1) protein has neither a PTS1 nor a PTS2 and is</w:t>
      </w:r>
      <w:r w:rsidRPr="003D52FF">
        <w:rPr>
          <w:rFonts w:asciiTheme="minorBidi" w:hAnsiTheme="minorBidi" w:cstheme="minorBidi"/>
          <w:spacing w:val="1"/>
        </w:rPr>
        <w:t xml:space="preserve"> </w:t>
      </w:r>
      <w:r w:rsidRPr="003D52FF">
        <w:rPr>
          <w:rFonts w:asciiTheme="minorBidi" w:hAnsiTheme="minorBidi" w:cstheme="minorBidi"/>
        </w:rPr>
        <w:t>recognised</w:t>
      </w:r>
      <w:r w:rsidRPr="003D52FF">
        <w:rPr>
          <w:rFonts w:asciiTheme="minorBidi" w:hAnsiTheme="minorBidi" w:cstheme="minorBidi"/>
          <w:spacing w:val="-13"/>
        </w:rPr>
        <w:t xml:space="preserve"> </w:t>
      </w:r>
      <w:r w:rsidRPr="003D52FF">
        <w:rPr>
          <w:rFonts w:asciiTheme="minorBidi" w:hAnsiTheme="minorBidi" w:cstheme="minorBidi"/>
        </w:rPr>
        <w:t>by</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N-terminal</w:t>
      </w:r>
      <w:r w:rsidRPr="003D52FF">
        <w:rPr>
          <w:rFonts w:asciiTheme="minorBidi" w:hAnsiTheme="minorBidi" w:cstheme="minorBidi"/>
          <w:spacing w:val="-9"/>
        </w:rPr>
        <w:t xml:space="preserve"> </w:t>
      </w:r>
      <w:r w:rsidRPr="003D52FF">
        <w:rPr>
          <w:rFonts w:asciiTheme="minorBidi" w:hAnsiTheme="minorBidi" w:cstheme="minorBidi"/>
        </w:rPr>
        <w:t>domain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Pex5</w:t>
      </w:r>
      <w:r w:rsidRPr="003D52FF">
        <w:rPr>
          <w:rFonts w:asciiTheme="minorBidi" w:hAnsiTheme="minorBidi" w:cstheme="minorBidi"/>
          <w:spacing w:val="-12"/>
        </w:rPr>
        <w:t xml:space="preserve"> </w:t>
      </w:r>
      <w:r w:rsidRPr="003D52FF">
        <w:rPr>
          <w:rFonts w:asciiTheme="minorBidi" w:hAnsiTheme="minorBidi" w:cstheme="minorBidi"/>
        </w:rPr>
        <w:t>(Kempiński</w:t>
      </w:r>
      <w:r w:rsidRPr="003D52FF">
        <w:rPr>
          <w:rFonts w:asciiTheme="minorBidi" w:hAnsiTheme="minorBidi" w:cstheme="minorBidi"/>
          <w:spacing w:val="-10"/>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2020;</w:t>
      </w:r>
      <w:r w:rsidRPr="003D52FF">
        <w:rPr>
          <w:rFonts w:asciiTheme="minorBidi" w:hAnsiTheme="minorBidi" w:cstheme="minorBidi"/>
          <w:spacing w:val="-13"/>
        </w:rPr>
        <w:t xml:space="preserve"> </w:t>
      </w:r>
      <w:r w:rsidRPr="003D52FF">
        <w:rPr>
          <w:rFonts w:asciiTheme="minorBidi" w:hAnsiTheme="minorBidi" w:cstheme="minorBidi"/>
        </w:rPr>
        <w:t>Kim</w:t>
      </w:r>
      <w:r w:rsidRPr="003D52FF">
        <w:rPr>
          <w:rFonts w:asciiTheme="minorBidi" w:hAnsiTheme="minorBidi" w:cstheme="minorBidi"/>
          <w:spacing w:val="-22"/>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Hettema,</w:t>
      </w:r>
      <w:r w:rsidRPr="003D52FF">
        <w:rPr>
          <w:rFonts w:asciiTheme="minorBidi" w:hAnsiTheme="minorBidi" w:cstheme="minorBidi"/>
          <w:spacing w:val="-72"/>
        </w:rPr>
        <w:t xml:space="preserve"> </w:t>
      </w:r>
      <w:r w:rsidRPr="003D52FF">
        <w:rPr>
          <w:rFonts w:asciiTheme="minorBidi" w:hAnsiTheme="minorBidi" w:cstheme="minorBidi"/>
        </w:rPr>
        <w:t>2015; Rymer et al., 2018).It has been shown, using random mutagenesis combined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two-hybrid</w:t>
      </w:r>
      <w:r w:rsidRPr="003D52FF">
        <w:rPr>
          <w:rFonts w:asciiTheme="minorBidi" w:hAnsiTheme="minorBidi" w:cstheme="minorBidi"/>
          <w:spacing w:val="-9"/>
        </w:rPr>
        <w:t xml:space="preserve"> </w:t>
      </w:r>
      <w:r w:rsidRPr="003D52FF">
        <w:rPr>
          <w:rFonts w:asciiTheme="minorBidi" w:hAnsiTheme="minorBidi" w:cstheme="minorBidi"/>
        </w:rPr>
        <w:t>screen</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0"/>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acyl-CoA</w:t>
      </w:r>
      <w:r w:rsidRPr="003D52FF">
        <w:rPr>
          <w:rFonts w:asciiTheme="minorBidi" w:hAnsiTheme="minorBidi" w:cstheme="minorBidi"/>
          <w:spacing w:val="-13"/>
        </w:rPr>
        <w:t xml:space="preserve"> </w:t>
      </w:r>
      <w:r w:rsidRPr="003D52FF">
        <w:rPr>
          <w:rFonts w:asciiTheme="minorBidi" w:hAnsiTheme="minorBidi" w:cstheme="minorBidi"/>
        </w:rPr>
        <w:t>oxidase</w:t>
      </w:r>
      <w:r w:rsidRPr="003D52FF">
        <w:rPr>
          <w:rFonts w:asciiTheme="minorBidi" w:hAnsiTheme="minorBidi" w:cstheme="minorBidi"/>
          <w:spacing w:val="-10"/>
        </w:rPr>
        <w:t xml:space="preserve"> </w:t>
      </w:r>
      <w:r w:rsidRPr="003D52FF">
        <w:rPr>
          <w:rFonts w:asciiTheme="minorBidi" w:hAnsiTheme="minorBidi" w:cstheme="minorBidi"/>
        </w:rPr>
        <w:t>has</w:t>
      </w:r>
      <w:r w:rsidRPr="003D52FF">
        <w:rPr>
          <w:rFonts w:asciiTheme="minorBidi" w:hAnsiTheme="minorBidi" w:cstheme="minorBidi"/>
          <w:spacing w:val="-11"/>
        </w:rPr>
        <w:t xml:space="preserve"> </w:t>
      </w:r>
      <w:r w:rsidRPr="003D52FF">
        <w:rPr>
          <w:rFonts w:asciiTheme="minorBidi" w:hAnsiTheme="minorBidi" w:cstheme="minorBidi"/>
        </w:rPr>
        <w:t>single</w:t>
      </w:r>
      <w:r w:rsidRPr="003D52FF">
        <w:rPr>
          <w:rFonts w:asciiTheme="minorBidi" w:hAnsiTheme="minorBidi" w:cstheme="minorBidi"/>
          <w:spacing w:val="-9"/>
        </w:rPr>
        <w:t xml:space="preserve"> </w:t>
      </w:r>
      <w:r w:rsidRPr="003D52FF">
        <w:rPr>
          <w:rFonts w:asciiTheme="minorBidi" w:hAnsiTheme="minorBidi" w:cstheme="minorBidi"/>
        </w:rPr>
        <w:t>amino</w:t>
      </w:r>
      <w:r w:rsidRPr="003D52FF">
        <w:rPr>
          <w:rFonts w:asciiTheme="minorBidi" w:hAnsiTheme="minorBidi" w:cstheme="minorBidi"/>
          <w:spacing w:val="-10"/>
        </w:rPr>
        <w:t xml:space="preserve"> </w:t>
      </w:r>
      <w:r w:rsidRPr="003D52FF">
        <w:rPr>
          <w:rFonts w:asciiTheme="minorBidi" w:hAnsiTheme="minorBidi" w:cstheme="minorBidi"/>
        </w:rPr>
        <w:t>acid</w:t>
      </w:r>
      <w:r w:rsidRPr="003D52FF">
        <w:rPr>
          <w:rFonts w:asciiTheme="minorBidi" w:hAnsiTheme="minorBidi" w:cstheme="minorBidi"/>
          <w:spacing w:val="-73"/>
        </w:rPr>
        <w:t xml:space="preserve"> </w:t>
      </w:r>
      <w:r w:rsidRPr="003D52FF">
        <w:rPr>
          <w:rFonts w:asciiTheme="minorBidi" w:hAnsiTheme="minorBidi" w:cstheme="minorBidi"/>
        </w:rPr>
        <w:t>residues</w:t>
      </w:r>
      <w:r w:rsidRPr="003D52FF">
        <w:rPr>
          <w:rFonts w:asciiTheme="minorBidi" w:hAnsiTheme="minorBidi" w:cstheme="minorBidi"/>
          <w:spacing w:val="-11"/>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important</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Pex5</w:t>
      </w:r>
      <w:r w:rsidRPr="003D52FF">
        <w:rPr>
          <w:rFonts w:asciiTheme="minorBidi" w:hAnsiTheme="minorBidi" w:cstheme="minorBidi"/>
          <w:spacing w:val="-10"/>
        </w:rPr>
        <w:t xml:space="preserve"> </w:t>
      </w:r>
      <w:r w:rsidRPr="003D52FF">
        <w:rPr>
          <w:rFonts w:asciiTheme="minorBidi" w:hAnsiTheme="minorBidi" w:cstheme="minorBidi"/>
        </w:rPr>
        <w:t>interaction</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import</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this</w:t>
      </w:r>
      <w:r w:rsidRPr="003D52FF">
        <w:rPr>
          <w:rFonts w:asciiTheme="minorBidi" w:hAnsiTheme="minorBidi" w:cstheme="minorBidi"/>
          <w:spacing w:val="-72"/>
        </w:rPr>
        <w:t xml:space="preserve"> </w:t>
      </w:r>
      <w:r w:rsidRPr="003D52FF">
        <w:rPr>
          <w:rFonts w:asciiTheme="minorBidi" w:hAnsiTheme="minorBidi" w:cstheme="minorBidi"/>
        </w:rPr>
        <w:t>protein.</w:t>
      </w:r>
      <w:r w:rsidRPr="003D52FF">
        <w:rPr>
          <w:rFonts w:asciiTheme="minorBidi" w:hAnsiTheme="minorBidi" w:cstheme="minorBidi"/>
          <w:spacing w:val="-15"/>
        </w:rPr>
        <w:t xml:space="preserve"> </w:t>
      </w:r>
      <w:r w:rsidRPr="003D52FF">
        <w:rPr>
          <w:rFonts w:asciiTheme="minorBidi" w:hAnsiTheme="minorBidi" w:cstheme="minorBidi"/>
        </w:rPr>
        <w:t>These</w:t>
      </w:r>
      <w:r w:rsidRPr="003D52FF">
        <w:rPr>
          <w:rFonts w:asciiTheme="minorBidi" w:hAnsiTheme="minorBidi" w:cstheme="minorBidi"/>
          <w:spacing w:val="-10"/>
        </w:rPr>
        <w:t xml:space="preserve"> </w:t>
      </w:r>
      <w:r w:rsidRPr="003D52FF">
        <w:rPr>
          <w:rFonts w:asciiTheme="minorBidi" w:hAnsiTheme="minorBidi" w:cstheme="minorBidi"/>
        </w:rPr>
        <w:t>amino</w:t>
      </w:r>
      <w:r w:rsidRPr="003D52FF">
        <w:rPr>
          <w:rFonts w:asciiTheme="minorBidi" w:hAnsiTheme="minorBidi" w:cstheme="minorBidi"/>
          <w:spacing w:val="-14"/>
        </w:rPr>
        <w:t xml:space="preserve"> </w:t>
      </w:r>
      <w:r w:rsidRPr="003D52FF">
        <w:rPr>
          <w:rFonts w:asciiTheme="minorBidi" w:hAnsiTheme="minorBidi" w:cstheme="minorBidi"/>
        </w:rPr>
        <w:t>acids</w:t>
      </w:r>
      <w:r w:rsidRPr="003D52FF">
        <w:rPr>
          <w:rFonts w:asciiTheme="minorBidi" w:hAnsiTheme="minorBidi" w:cstheme="minorBidi"/>
          <w:spacing w:val="-11"/>
        </w:rPr>
        <w:t xml:space="preserve"> </w:t>
      </w:r>
      <w:r w:rsidRPr="003D52FF">
        <w:rPr>
          <w:rFonts w:asciiTheme="minorBidi" w:hAnsiTheme="minorBidi" w:cstheme="minorBidi"/>
        </w:rPr>
        <w:t>come</w:t>
      </w:r>
      <w:r w:rsidRPr="003D52FF">
        <w:rPr>
          <w:rFonts w:asciiTheme="minorBidi" w:hAnsiTheme="minorBidi" w:cstheme="minorBidi"/>
          <w:spacing w:val="-9"/>
        </w:rPr>
        <w:t xml:space="preserve"> </w:t>
      </w:r>
      <w:r w:rsidRPr="003D52FF">
        <w:rPr>
          <w:rFonts w:asciiTheme="minorBidi" w:hAnsiTheme="minorBidi" w:cstheme="minorBidi"/>
        </w:rPr>
        <w:t>close</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each</w:t>
      </w:r>
      <w:r w:rsidRPr="003D52FF">
        <w:rPr>
          <w:rFonts w:asciiTheme="minorBidi" w:hAnsiTheme="minorBidi" w:cstheme="minorBidi"/>
          <w:spacing w:val="-9"/>
        </w:rPr>
        <w:t xml:space="preserve"> </w:t>
      </w:r>
      <w:r w:rsidRPr="003D52FF">
        <w:rPr>
          <w:rFonts w:asciiTheme="minorBidi" w:hAnsiTheme="minorBidi" w:cstheme="minorBidi"/>
        </w:rPr>
        <w:t>other</w:t>
      </w:r>
      <w:r w:rsidRPr="003D52FF">
        <w:rPr>
          <w:rFonts w:asciiTheme="minorBidi" w:hAnsiTheme="minorBidi" w:cstheme="minorBidi"/>
          <w:spacing w:val="-10"/>
        </w:rPr>
        <w:t xml:space="preserve"> </w:t>
      </w:r>
      <w:r w:rsidRPr="003D52FF">
        <w:rPr>
          <w:rFonts w:asciiTheme="minorBidi" w:hAnsiTheme="minorBidi" w:cstheme="minorBidi"/>
        </w:rPr>
        <w:t>within</w:t>
      </w:r>
      <w:r w:rsidRPr="003D52FF">
        <w:rPr>
          <w:rFonts w:asciiTheme="minorBidi" w:hAnsiTheme="minorBidi" w:cstheme="minorBidi"/>
          <w:spacing w:val="-14"/>
        </w:rPr>
        <w:t xml:space="preserve"> </w:t>
      </w:r>
      <w:r w:rsidRPr="003D52FF">
        <w:rPr>
          <w:rFonts w:asciiTheme="minorBidi" w:hAnsiTheme="minorBidi" w:cstheme="minorBidi"/>
        </w:rPr>
        <w:t>two</w:t>
      </w:r>
      <w:r w:rsidRPr="003D52FF">
        <w:rPr>
          <w:rFonts w:asciiTheme="minorBidi" w:hAnsiTheme="minorBidi" w:cstheme="minorBidi"/>
          <w:spacing w:val="-10"/>
        </w:rPr>
        <w:t xml:space="preserve"> </w:t>
      </w:r>
      <w:r w:rsidRPr="003D52FF">
        <w:rPr>
          <w:rFonts w:asciiTheme="minorBidi" w:hAnsiTheme="minorBidi" w:cstheme="minorBidi"/>
        </w:rPr>
        <w:t>domains</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folded</w:t>
      </w:r>
      <w:r w:rsidRPr="003D52FF">
        <w:rPr>
          <w:rFonts w:asciiTheme="minorBidi" w:hAnsiTheme="minorBidi" w:cstheme="minorBidi"/>
          <w:spacing w:val="-72"/>
        </w:rPr>
        <w:t xml:space="preserve"> </w:t>
      </w:r>
      <w:r w:rsidRPr="003D52FF">
        <w:rPr>
          <w:rFonts w:asciiTheme="minorBidi" w:hAnsiTheme="minorBidi" w:cstheme="minorBidi"/>
        </w:rPr>
        <w:t>acyl-CoA</w:t>
      </w:r>
      <w:r w:rsidRPr="003D52FF">
        <w:rPr>
          <w:rFonts w:asciiTheme="minorBidi" w:hAnsiTheme="minorBidi" w:cstheme="minorBidi"/>
          <w:spacing w:val="-15"/>
        </w:rPr>
        <w:t xml:space="preserve"> </w:t>
      </w:r>
      <w:r w:rsidRPr="003D52FF">
        <w:rPr>
          <w:rFonts w:asciiTheme="minorBidi" w:hAnsiTheme="minorBidi" w:cstheme="minorBidi"/>
        </w:rPr>
        <w:t>oxidase,</w:t>
      </w:r>
      <w:r w:rsidRPr="003D52FF">
        <w:rPr>
          <w:rFonts w:asciiTheme="minorBidi" w:hAnsiTheme="minorBidi" w:cstheme="minorBidi"/>
          <w:spacing w:val="-14"/>
        </w:rPr>
        <w:t xml:space="preserve"> </w:t>
      </w:r>
      <w:r w:rsidRPr="003D52FF">
        <w:rPr>
          <w:rFonts w:asciiTheme="minorBidi" w:hAnsiTheme="minorBidi" w:cstheme="minorBidi"/>
        </w:rPr>
        <w:t>which</w:t>
      </w:r>
      <w:r w:rsidRPr="003D52FF">
        <w:rPr>
          <w:rFonts w:asciiTheme="minorBidi" w:hAnsiTheme="minorBidi" w:cstheme="minorBidi"/>
          <w:spacing w:val="-17"/>
        </w:rPr>
        <w:t xml:space="preserve"> </w:t>
      </w:r>
      <w:r w:rsidRPr="003D52FF">
        <w:rPr>
          <w:rFonts w:asciiTheme="minorBidi" w:hAnsiTheme="minorBidi" w:cstheme="minorBidi"/>
        </w:rPr>
        <w:t>do</w:t>
      </w:r>
      <w:r w:rsidRPr="003D52FF">
        <w:rPr>
          <w:rFonts w:asciiTheme="minorBidi" w:hAnsiTheme="minorBidi" w:cstheme="minorBidi"/>
          <w:spacing w:val="-10"/>
        </w:rPr>
        <w:t xml:space="preserve"> </w:t>
      </w:r>
      <w:r w:rsidRPr="003D52FF">
        <w:rPr>
          <w:rFonts w:asciiTheme="minorBidi" w:hAnsiTheme="minorBidi" w:cstheme="minorBidi"/>
        </w:rPr>
        <w:t>not</w:t>
      </w:r>
      <w:r w:rsidRPr="003D52FF">
        <w:rPr>
          <w:rFonts w:asciiTheme="minorBidi" w:hAnsiTheme="minorBidi" w:cstheme="minorBidi"/>
          <w:spacing w:val="-11"/>
        </w:rPr>
        <w:t xml:space="preserve"> </w:t>
      </w:r>
      <w:r w:rsidRPr="003D52FF">
        <w:rPr>
          <w:rFonts w:asciiTheme="minorBidi" w:hAnsiTheme="minorBidi" w:cstheme="minorBidi"/>
        </w:rPr>
        <w:t>follow</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linear</w:t>
      </w:r>
      <w:r w:rsidRPr="003D52FF">
        <w:rPr>
          <w:rFonts w:asciiTheme="minorBidi" w:hAnsiTheme="minorBidi" w:cstheme="minorBidi"/>
          <w:spacing w:val="-16"/>
        </w:rPr>
        <w:t xml:space="preserve"> </w:t>
      </w:r>
      <w:r w:rsidRPr="003D52FF">
        <w:rPr>
          <w:rFonts w:asciiTheme="minorBidi" w:hAnsiTheme="minorBidi" w:cstheme="minorBidi"/>
        </w:rPr>
        <w:t>sequence</w:t>
      </w:r>
      <w:r w:rsidRPr="003D52FF">
        <w:rPr>
          <w:rFonts w:asciiTheme="minorBidi" w:hAnsiTheme="minorBidi" w:cstheme="minorBidi"/>
          <w:spacing w:val="-16"/>
        </w:rPr>
        <w:t xml:space="preserve"> </w:t>
      </w:r>
      <w:r w:rsidRPr="003D52FF">
        <w:rPr>
          <w:rFonts w:asciiTheme="minorBidi" w:hAnsiTheme="minorBidi" w:cstheme="minorBidi"/>
        </w:rPr>
        <w:t>but</w:t>
      </w:r>
      <w:r w:rsidRPr="003D52FF">
        <w:rPr>
          <w:rFonts w:asciiTheme="minorBidi" w:hAnsiTheme="minorBidi" w:cstheme="minorBidi"/>
          <w:spacing w:val="-17"/>
        </w:rPr>
        <w:t xml:space="preserve"> </w:t>
      </w:r>
      <w:r w:rsidRPr="003D52FF">
        <w:rPr>
          <w:rFonts w:asciiTheme="minorBidi" w:hAnsiTheme="minorBidi" w:cstheme="minorBidi"/>
        </w:rPr>
        <w:t>rather</w:t>
      </w:r>
      <w:r w:rsidRPr="003D52FF">
        <w:rPr>
          <w:rFonts w:asciiTheme="minorBidi" w:hAnsiTheme="minorBidi" w:cstheme="minorBidi"/>
          <w:spacing w:val="-10"/>
        </w:rPr>
        <w:t xml:space="preserve"> </w:t>
      </w:r>
      <w:r w:rsidRPr="003D52FF">
        <w:rPr>
          <w:rFonts w:asciiTheme="minorBidi" w:hAnsiTheme="minorBidi" w:cstheme="minorBidi"/>
        </w:rPr>
        <w:t>form</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signal</w:t>
      </w:r>
      <w:r w:rsidRPr="003D52FF">
        <w:rPr>
          <w:rFonts w:asciiTheme="minorBidi" w:hAnsiTheme="minorBidi" w:cstheme="minorBidi"/>
          <w:spacing w:val="-7"/>
        </w:rPr>
        <w:t xml:space="preserve"> </w:t>
      </w:r>
      <w:r w:rsidRPr="003D52FF">
        <w:rPr>
          <w:rFonts w:asciiTheme="minorBidi" w:hAnsiTheme="minorBidi" w:cstheme="minorBidi"/>
        </w:rPr>
        <w:t>patch</w:t>
      </w:r>
      <w:r w:rsidRPr="003D52FF">
        <w:rPr>
          <w:rFonts w:asciiTheme="minorBidi" w:hAnsiTheme="minorBidi" w:cstheme="minorBidi"/>
          <w:spacing w:val="-73"/>
        </w:rPr>
        <w:t xml:space="preserve"> </w:t>
      </w:r>
      <w:r w:rsidRPr="003D52FF">
        <w:rPr>
          <w:rFonts w:asciiTheme="minorBidi" w:hAnsiTheme="minorBidi" w:cstheme="minorBidi"/>
        </w:rPr>
        <w:t>that acts as the PTS3, guiding the protein into the peroxisomal matrix (Kempiński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2020).</w:t>
      </w:r>
    </w:p>
    <w:p w14:paraId="7851D395" w14:textId="77777777" w:rsidR="00CF52B0" w:rsidRPr="003D52FF" w:rsidRDefault="00CF52B0">
      <w:pPr>
        <w:pStyle w:val="BodyText"/>
        <w:spacing w:before="1"/>
        <w:rPr>
          <w:rFonts w:asciiTheme="minorBidi" w:hAnsiTheme="minorBidi" w:cstheme="minorBidi"/>
          <w:sz w:val="16"/>
        </w:rPr>
      </w:pPr>
    </w:p>
    <w:p w14:paraId="762EF137"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763968" behindDoc="0" locked="0" layoutInCell="1" allowOverlap="1" wp14:anchorId="242D7A17" wp14:editId="7FB186F7">
            <wp:simplePos x="0" y="0"/>
            <wp:positionH relativeFrom="page">
              <wp:posOffset>1379238</wp:posOffset>
            </wp:positionH>
            <wp:positionV relativeFrom="paragraph">
              <wp:posOffset>87880</wp:posOffset>
            </wp:positionV>
            <wp:extent cx="367246" cy="113948"/>
            <wp:effectExtent l="0" t="0" r="0" b="0"/>
            <wp:wrapNone/>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4" cstate="print"/>
                    <a:stretch>
                      <a:fillRect/>
                    </a:stretch>
                  </pic:blipFill>
                  <pic:spPr>
                    <a:xfrm>
                      <a:off x="0" y="0"/>
                      <a:ext cx="367246" cy="113948"/>
                    </a:xfrm>
                    <a:prstGeom prst="rect">
                      <a:avLst/>
                    </a:prstGeom>
                  </pic:spPr>
                </pic:pic>
              </a:graphicData>
            </a:graphic>
          </wp:anchor>
        </w:drawing>
      </w:r>
      <w:bookmarkStart w:id="30" w:name="1.6.2._Peroxisomal_membrane_proteins"/>
      <w:bookmarkStart w:id="31" w:name="_bookmark19"/>
      <w:bookmarkEnd w:id="30"/>
      <w:bookmarkEnd w:id="31"/>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membrane</w:t>
      </w:r>
      <w:r w:rsidRPr="003D52FF">
        <w:rPr>
          <w:rFonts w:asciiTheme="minorBidi" w:hAnsiTheme="minorBidi" w:cstheme="minorBidi"/>
          <w:spacing w:val="-9"/>
        </w:rPr>
        <w:t xml:space="preserve"> </w:t>
      </w:r>
      <w:r w:rsidRPr="003D52FF">
        <w:rPr>
          <w:rFonts w:asciiTheme="minorBidi" w:hAnsiTheme="minorBidi" w:cstheme="minorBidi"/>
        </w:rPr>
        <w:t>proteins</w:t>
      </w:r>
    </w:p>
    <w:p w14:paraId="01E8AF04" w14:textId="77777777" w:rsidR="00CF52B0" w:rsidRPr="003D52FF" w:rsidRDefault="00CF52B0">
      <w:pPr>
        <w:pStyle w:val="BodyText"/>
        <w:rPr>
          <w:rFonts w:asciiTheme="minorBidi" w:hAnsiTheme="minorBidi" w:cstheme="minorBidi"/>
          <w:b/>
          <w:sz w:val="29"/>
        </w:rPr>
      </w:pPr>
    </w:p>
    <w:p w14:paraId="3F4620C3" w14:textId="330168F0" w:rsidR="00CF52B0" w:rsidRPr="003D52FF" w:rsidRDefault="00000000" w:rsidP="003D52FF">
      <w:pPr>
        <w:pStyle w:val="BodyText"/>
        <w:spacing w:before="77" w:line="340" w:lineRule="auto"/>
        <w:ind w:left="1160" w:right="1174"/>
        <w:rPr>
          <w:rFonts w:asciiTheme="minorBidi" w:hAnsiTheme="minorBidi" w:cstheme="minorBidi"/>
        </w:rPr>
        <w:sectPr w:rsidR="00CF52B0" w:rsidRPr="003D52FF">
          <w:pgSz w:w="11910" w:h="16840"/>
          <w:pgMar w:top="1340" w:right="260" w:bottom="1240" w:left="280" w:header="0" w:footer="833" w:gutter="0"/>
          <w:cols w:space="720"/>
        </w:sectPr>
      </w:pPr>
      <w:r w:rsidRPr="003D52FF">
        <w:rPr>
          <w:rFonts w:asciiTheme="minorBidi" w:hAnsiTheme="minorBidi" w:cstheme="minorBidi"/>
          <w:color w:val="212121"/>
        </w:rPr>
        <w:t>Peroxisomes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cells</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most</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Zellweger</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Spectrum disorder</w:t>
      </w:r>
      <w:r w:rsidRPr="003D52FF">
        <w:rPr>
          <w:rFonts w:asciiTheme="minorBidi" w:hAnsiTheme="minorBidi" w:cstheme="minorBidi"/>
          <w:color w:val="212121"/>
          <w:spacing w:val="20"/>
        </w:rPr>
        <w:t xml:space="preserve"> </w:t>
      </w:r>
      <w:r w:rsidRPr="003D52FF">
        <w:rPr>
          <w:rFonts w:asciiTheme="minorBidi" w:hAnsiTheme="minorBidi" w:cstheme="minorBidi"/>
          <w:color w:val="212121"/>
        </w:rPr>
        <w:t>patients</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devoid</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matrix</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proteins</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but</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contain</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their</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proteins.</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These</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peroxisomes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9"/>
        </w:rPr>
        <w:t xml:space="preserve"> </w:t>
      </w:r>
      <w:r w:rsidR="003D52FF" w:rsidRPr="003D52FF">
        <w:rPr>
          <w:rFonts w:asciiTheme="minorBidi" w:hAnsiTheme="minorBidi" w:cstheme="minorBidi"/>
          <w:color w:val="212121"/>
        </w:rPr>
        <w:t>known</w:t>
      </w:r>
    </w:p>
    <w:p w14:paraId="0063A02D" w14:textId="77777777" w:rsidR="00CF52B0" w:rsidRPr="003D52FF" w:rsidRDefault="00000000">
      <w:pPr>
        <w:pStyle w:val="BodyText"/>
        <w:spacing w:before="62" w:line="343" w:lineRule="auto"/>
        <w:ind w:left="1160" w:right="1176"/>
        <w:jc w:val="both"/>
        <w:rPr>
          <w:rFonts w:asciiTheme="minorBidi" w:hAnsiTheme="minorBidi" w:cstheme="minorBidi"/>
        </w:rPr>
      </w:pPr>
      <w:r w:rsidRPr="003D52FF">
        <w:rPr>
          <w:rFonts w:asciiTheme="minorBidi" w:hAnsiTheme="minorBidi" w:cstheme="minorBidi"/>
          <w:color w:val="212121"/>
        </w:rPr>
        <w:lastRenderedPageBreak/>
        <w:t>as peroxisomal ghosts. This indicates that the peroxisomal membrane proteins follow</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 xml:space="preserve">a different import pathway than the matrix proteins </w:t>
      </w:r>
      <w:r w:rsidRPr="003D52FF">
        <w:rPr>
          <w:rFonts w:asciiTheme="minorBidi" w:hAnsiTheme="minorBidi" w:cstheme="minorBidi"/>
        </w:rPr>
        <w:t>(Carson et al., 1986)</w:t>
      </w:r>
      <w:r w:rsidRPr="003D52FF">
        <w:rPr>
          <w:rFonts w:asciiTheme="minorBidi" w:hAnsiTheme="minorBidi" w:cstheme="minorBidi"/>
          <w:color w:val="212121"/>
        </w:rPr>
        <w:t>. In some of</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the rare complementation groups, where Pex3, 16 or 19 are mutated, peroxisomal</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structures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altogether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absent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PMPs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either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degraded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or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mislocalised</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ER</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or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mitochondria</w:t>
      </w:r>
      <w:r w:rsidRPr="003D52FF">
        <w:rPr>
          <w:rFonts w:asciiTheme="minorBidi" w:hAnsiTheme="minorBidi" w:cstheme="minorBidi"/>
          <w:color w:val="212121"/>
          <w:spacing w:val="3"/>
        </w:rPr>
        <w:t xml:space="preserve"> </w:t>
      </w:r>
      <w:r w:rsidRPr="003D52FF">
        <w:rPr>
          <w:rFonts w:asciiTheme="minorBidi" w:hAnsiTheme="minorBidi" w:cstheme="minorBidi"/>
        </w:rPr>
        <w:t>(Fang</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3"/>
        </w:rPr>
        <w:t xml:space="preserve"> </w:t>
      </w:r>
      <w:r w:rsidRPr="003D52FF">
        <w:rPr>
          <w:rFonts w:asciiTheme="minorBidi" w:hAnsiTheme="minorBidi" w:cstheme="minorBidi"/>
        </w:rPr>
        <w:t>al.,</w:t>
      </w:r>
      <w:r w:rsidRPr="003D52FF">
        <w:rPr>
          <w:rFonts w:asciiTheme="minorBidi" w:hAnsiTheme="minorBidi" w:cstheme="minorBidi"/>
          <w:spacing w:val="-3"/>
        </w:rPr>
        <w:t xml:space="preserve"> </w:t>
      </w:r>
      <w:r w:rsidRPr="003D52FF">
        <w:rPr>
          <w:rFonts w:asciiTheme="minorBidi" w:hAnsiTheme="minorBidi" w:cstheme="minorBidi"/>
        </w:rPr>
        <w:t>2004;</w:t>
      </w:r>
      <w:r w:rsidRPr="003D52FF">
        <w:rPr>
          <w:rFonts w:asciiTheme="minorBidi" w:hAnsiTheme="minorBidi" w:cstheme="minorBidi"/>
          <w:spacing w:val="-9"/>
        </w:rPr>
        <w:t xml:space="preserve"> </w:t>
      </w:r>
      <w:r w:rsidRPr="003D52FF">
        <w:rPr>
          <w:rFonts w:asciiTheme="minorBidi" w:hAnsiTheme="minorBidi" w:cstheme="minorBidi"/>
        </w:rPr>
        <w:t>Hettema</w:t>
      </w:r>
      <w:r w:rsidRPr="003D52FF">
        <w:rPr>
          <w:rFonts w:asciiTheme="minorBidi" w:hAnsiTheme="minorBidi" w:cstheme="minorBidi"/>
          <w:spacing w:val="-3"/>
        </w:rPr>
        <w:t xml:space="preserve"> </w:t>
      </w:r>
      <w:r w:rsidRPr="003D52FF">
        <w:rPr>
          <w:rFonts w:asciiTheme="minorBidi" w:hAnsiTheme="minorBidi" w:cstheme="minorBidi"/>
        </w:rPr>
        <w:t>et</w:t>
      </w:r>
      <w:r w:rsidRPr="003D52FF">
        <w:rPr>
          <w:rFonts w:asciiTheme="minorBidi" w:hAnsiTheme="minorBidi" w:cstheme="minorBidi"/>
          <w:spacing w:val="-3"/>
        </w:rPr>
        <w:t xml:space="preserve"> </w:t>
      </w:r>
      <w:r w:rsidRPr="003D52FF">
        <w:rPr>
          <w:rFonts w:asciiTheme="minorBidi" w:hAnsiTheme="minorBidi" w:cstheme="minorBidi"/>
        </w:rPr>
        <w:t>al,.1999;</w:t>
      </w:r>
      <w:r w:rsidRPr="003D52FF">
        <w:rPr>
          <w:rFonts w:asciiTheme="minorBidi" w:hAnsiTheme="minorBidi" w:cstheme="minorBidi"/>
          <w:spacing w:val="-18"/>
        </w:rPr>
        <w:t xml:space="preserve"> </w:t>
      </w:r>
      <w:r w:rsidRPr="003D52FF">
        <w:rPr>
          <w:rFonts w:asciiTheme="minorBidi" w:hAnsiTheme="minorBidi" w:cstheme="minorBidi"/>
        </w:rPr>
        <w:t>Wanders,</w:t>
      </w:r>
      <w:r w:rsidRPr="003D52FF">
        <w:rPr>
          <w:rFonts w:asciiTheme="minorBidi" w:hAnsiTheme="minorBidi" w:cstheme="minorBidi"/>
          <w:spacing w:val="-72"/>
        </w:rPr>
        <w:t xml:space="preserve"> </w:t>
      </w:r>
      <w:r w:rsidRPr="003D52FF">
        <w:rPr>
          <w:rFonts w:asciiTheme="minorBidi" w:hAnsiTheme="minorBidi" w:cstheme="minorBidi"/>
        </w:rPr>
        <w:t>2018).</w:t>
      </w:r>
      <w:r w:rsidRPr="003D52FF">
        <w:rPr>
          <w:rFonts w:asciiTheme="minorBidi" w:hAnsiTheme="minorBidi" w:cstheme="minorBidi"/>
          <w:spacing w:val="1"/>
        </w:rPr>
        <w:t xml:space="preserve"> </w:t>
      </w:r>
      <w:r w:rsidRPr="003D52FF">
        <w:rPr>
          <w:rFonts w:asciiTheme="minorBidi" w:hAnsiTheme="minorBidi" w:cstheme="minorBidi"/>
          <w:color w:val="212121"/>
        </w:rPr>
        <w:t>It seems that a clear Pex16 ortholog appears to be absent from most yeast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genomes</w:t>
      </w:r>
      <w:r w:rsidRPr="003D52FF">
        <w:rPr>
          <w:rFonts w:asciiTheme="minorBidi" w:hAnsiTheme="minorBidi" w:cstheme="minorBidi"/>
          <w:color w:val="212121"/>
          <w:spacing w:val="-7"/>
        </w:rPr>
        <w:t xml:space="preserve"> </w:t>
      </w:r>
      <w:r w:rsidRPr="003D52FF">
        <w:rPr>
          <w:rFonts w:asciiTheme="minorBidi" w:hAnsiTheme="minorBidi" w:cstheme="minorBidi"/>
        </w:rPr>
        <w:t>(Kiel</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2006)</w:t>
      </w:r>
      <w:r w:rsidRPr="003D52FF">
        <w:rPr>
          <w:rFonts w:asciiTheme="minorBidi" w:hAnsiTheme="minorBidi" w:cstheme="minorBidi"/>
          <w:color w:val="212121"/>
        </w:rPr>
        <w:t>.</w:t>
      </w:r>
    </w:p>
    <w:p w14:paraId="09048ED4" w14:textId="77777777" w:rsidR="00CF52B0" w:rsidRPr="003D52FF" w:rsidRDefault="00CF52B0">
      <w:pPr>
        <w:pStyle w:val="BodyText"/>
        <w:spacing w:before="1"/>
        <w:rPr>
          <w:rFonts w:asciiTheme="minorBidi" w:hAnsiTheme="minorBidi" w:cstheme="minorBidi"/>
          <w:sz w:val="23"/>
        </w:rPr>
      </w:pPr>
    </w:p>
    <w:p w14:paraId="0EE82281"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color w:val="212121"/>
          <w:spacing w:val="-1"/>
        </w:rPr>
        <w:t>There</w:t>
      </w:r>
      <w:r w:rsidRPr="003D52FF">
        <w:rPr>
          <w:rFonts w:asciiTheme="minorBidi" w:hAnsiTheme="minorBidi" w:cstheme="minorBidi"/>
          <w:color w:val="212121"/>
          <w:spacing w:val="-27"/>
        </w:rPr>
        <w:t xml:space="preserve"> </w:t>
      </w:r>
      <w:r w:rsidRPr="003D52FF">
        <w:rPr>
          <w:rFonts w:asciiTheme="minorBidi" w:hAnsiTheme="minorBidi" w:cstheme="minorBidi"/>
          <w:color w:val="212121"/>
          <w:spacing w:val="-1"/>
        </w:rPr>
        <w:t>are</w:t>
      </w:r>
      <w:r w:rsidRPr="003D52FF">
        <w:rPr>
          <w:rFonts w:asciiTheme="minorBidi" w:hAnsiTheme="minorBidi" w:cstheme="minorBidi"/>
          <w:color w:val="212121"/>
          <w:spacing w:val="-22"/>
        </w:rPr>
        <w:t xml:space="preserve"> </w:t>
      </w:r>
      <w:r w:rsidRPr="003D52FF">
        <w:rPr>
          <w:rFonts w:asciiTheme="minorBidi" w:hAnsiTheme="minorBidi" w:cstheme="minorBidi"/>
          <w:color w:val="212121"/>
          <w:spacing w:val="-1"/>
        </w:rPr>
        <w:t>two</w:t>
      </w:r>
      <w:r w:rsidRPr="003D52FF">
        <w:rPr>
          <w:rFonts w:asciiTheme="minorBidi" w:hAnsiTheme="minorBidi" w:cstheme="minorBidi"/>
          <w:color w:val="212121"/>
          <w:spacing w:val="-21"/>
        </w:rPr>
        <w:t xml:space="preserve"> </w:t>
      </w:r>
      <w:r w:rsidRPr="003D52FF">
        <w:rPr>
          <w:rFonts w:asciiTheme="minorBidi" w:hAnsiTheme="minorBidi" w:cstheme="minorBidi"/>
          <w:color w:val="212121"/>
          <w:spacing w:val="-1"/>
        </w:rPr>
        <w:t>different</w:t>
      </w:r>
      <w:r w:rsidRPr="003D52FF">
        <w:rPr>
          <w:rFonts w:asciiTheme="minorBidi" w:hAnsiTheme="minorBidi" w:cstheme="minorBidi"/>
          <w:color w:val="212121"/>
          <w:spacing w:val="-22"/>
        </w:rPr>
        <w:t xml:space="preserve"> </w:t>
      </w:r>
      <w:r w:rsidRPr="003D52FF">
        <w:rPr>
          <w:rFonts w:asciiTheme="minorBidi" w:hAnsiTheme="minorBidi" w:cstheme="minorBidi"/>
          <w:color w:val="212121"/>
          <w:spacing w:val="-1"/>
        </w:rPr>
        <w:t>known</w:t>
      </w:r>
      <w:r w:rsidRPr="003D52FF">
        <w:rPr>
          <w:rFonts w:asciiTheme="minorBidi" w:hAnsiTheme="minorBidi" w:cstheme="minorBidi"/>
          <w:color w:val="212121"/>
          <w:spacing w:val="-21"/>
        </w:rPr>
        <w:t xml:space="preserve"> </w:t>
      </w:r>
      <w:r w:rsidRPr="003D52FF">
        <w:rPr>
          <w:rFonts w:asciiTheme="minorBidi" w:hAnsiTheme="minorBidi" w:cstheme="minorBidi"/>
          <w:color w:val="212121"/>
          <w:spacing w:val="-1"/>
        </w:rPr>
        <w:t>pathways</w:t>
      </w:r>
      <w:r w:rsidRPr="003D52FF">
        <w:rPr>
          <w:rFonts w:asciiTheme="minorBidi" w:hAnsiTheme="minorBidi" w:cstheme="minorBidi"/>
          <w:color w:val="212121"/>
          <w:spacing w:val="-23"/>
        </w:rPr>
        <w:t xml:space="preserve"> </w:t>
      </w:r>
      <w:r w:rsidRPr="003D52FF">
        <w:rPr>
          <w:rFonts w:asciiTheme="minorBidi" w:hAnsiTheme="minorBidi" w:cstheme="minorBidi"/>
          <w:color w:val="212121"/>
          <w:spacing w:val="-1"/>
        </w:rPr>
        <w:t>for</w:t>
      </w:r>
      <w:r w:rsidRPr="003D52FF">
        <w:rPr>
          <w:rFonts w:asciiTheme="minorBidi" w:hAnsiTheme="minorBidi" w:cstheme="minorBidi"/>
          <w:color w:val="212121"/>
          <w:spacing w:val="-20"/>
        </w:rPr>
        <w:t xml:space="preserve"> </w:t>
      </w:r>
      <w:r w:rsidRPr="003D52FF">
        <w:rPr>
          <w:rFonts w:asciiTheme="minorBidi" w:hAnsiTheme="minorBidi" w:cstheme="minorBidi"/>
          <w:color w:val="212121"/>
          <w:spacing w:val="-1"/>
        </w:rPr>
        <w:t>targeting</w:t>
      </w:r>
      <w:r w:rsidRPr="003D52FF">
        <w:rPr>
          <w:rFonts w:asciiTheme="minorBidi" w:hAnsiTheme="minorBidi" w:cstheme="minorBidi"/>
          <w:color w:val="212121"/>
          <w:spacing w:val="-22"/>
        </w:rPr>
        <w:t xml:space="preserve"> </w:t>
      </w:r>
      <w:r w:rsidRPr="003D52FF">
        <w:rPr>
          <w:rFonts w:asciiTheme="minorBidi" w:hAnsiTheme="minorBidi" w:cstheme="minorBidi"/>
          <w:color w:val="212121"/>
          <w:spacing w:val="-1"/>
        </w:rPr>
        <w:t>peroxisomal</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proteins.</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9"/>
        </w:rPr>
        <w:t xml:space="preserve"> </w:t>
      </w:r>
      <w:r w:rsidRPr="003D52FF">
        <w:rPr>
          <w:rFonts w:asciiTheme="minorBidi" w:hAnsiTheme="minorBidi" w:cstheme="minorBidi"/>
          <w:color w:val="212121"/>
        </w:rPr>
        <w:t>first</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one</w:t>
      </w:r>
      <w:r w:rsidRPr="003D52FF">
        <w:rPr>
          <w:rFonts w:asciiTheme="minorBidi" w:hAnsiTheme="minorBidi" w:cstheme="minorBidi"/>
          <w:color w:val="212121"/>
          <w:spacing w:val="-24"/>
        </w:rPr>
        <w:t xml:space="preserve"> </w:t>
      </w:r>
      <w:r w:rsidRPr="003D52FF">
        <w:rPr>
          <w:rFonts w:asciiTheme="minorBidi" w:hAnsiTheme="minorBidi" w:cstheme="minorBidi"/>
          <w:color w:val="212121"/>
        </w:rPr>
        <w:t>is</w:t>
      </w:r>
      <w:r w:rsidRPr="003D52FF">
        <w:rPr>
          <w:rFonts w:asciiTheme="minorBidi" w:hAnsiTheme="minorBidi" w:cstheme="minorBidi"/>
          <w:color w:val="212121"/>
          <w:spacing w:val="-23"/>
        </w:rPr>
        <w:t xml:space="preserve"> </w:t>
      </w:r>
      <w:r w:rsidRPr="003D52FF">
        <w:rPr>
          <w:rFonts w:asciiTheme="minorBidi" w:hAnsiTheme="minorBidi" w:cstheme="minorBidi"/>
          <w:color w:val="212121"/>
        </w:rPr>
        <w:t>via</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24"/>
        </w:rPr>
        <w:t xml:space="preserve"> </w:t>
      </w:r>
      <w:r w:rsidRPr="003D52FF">
        <w:rPr>
          <w:rFonts w:asciiTheme="minorBidi" w:hAnsiTheme="minorBidi" w:cstheme="minorBidi"/>
          <w:color w:val="212121"/>
        </w:rPr>
        <w:t>recognition</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24"/>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targeting</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signal</w:t>
      </w:r>
      <w:r w:rsidRPr="003D52FF">
        <w:rPr>
          <w:rFonts w:asciiTheme="minorBidi" w:hAnsiTheme="minorBidi" w:cstheme="minorBidi"/>
          <w:color w:val="212121"/>
          <w:spacing w:val="-20"/>
        </w:rPr>
        <w:t xml:space="preserve"> </w:t>
      </w:r>
      <w:r w:rsidRPr="003D52FF">
        <w:rPr>
          <w:rFonts w:asciiTheme="minorBidi" w:hAnsiTheme="minorBidi" w:cstheme="minorBidi"/>
          <w:color w:val="212121"/>
        </w:rPr>
        <w:t>(mPTS)</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by</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Pex19.</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peroxin</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is</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found</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mainly</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cytosol,</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small</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amounts</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found</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on</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 xml:space="preserve">peroxisomal membrane </w:t>
      </w:r>
      <w:r w:rsidRPr="003D52FF">
        <w:rPr>
          <w:rFonts w:asciiTheme="minorBidi" w:hAnsiTheme="minorBidi" w:cstheme="minorBidi"/>
        </w:rPr>
        <w:t>(Götte et al., 1998; Sacksteder &amp; Gould, 2000)</w:t>
      </w:r>
      <w:r w:rsidRPr="003D52FF">
        <w:rPr>
          <w:rFonts w:asciiTheme="minorBidi" w:hAnsiTheme="minorBidi" w:cstheme="minorBidi"/>
          <w:color w:val="212121"/>
        </w:rPr>
        <w:t>.</w:t>
      </w:r>
      <w:r w:rsidRPr="003D52FF">
        <w:rPr>
          <w:rFonts w:asciiTheme="minorBidi" w:hAnsiTheme="minorBidi" w:cstheme="minorBidi"/>
          <w:color w:val="212121"/>
          <w:spacing w:val="75"/>
        </w:rPr>
        <w:t xml:space="preserve"> </w:t>
      </w:r>
      <w:r w:rsidRPr="003D52FF">
        <w:rPr>
          <w:rFonts w:asciiTheme="minorBidi" w:hAnsiTheme="minorBidi" w:cstheme="minorBidi"/>
          <w:color w:val="212121"/>
        </w:rPr>
        <w:t>Pex19 acts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as a chaperon and as a cytosolic receptor and the PMP is then released into the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 xml:space="preserve">peroxisome membrane (Figure 1.6 B) </w:t>
      </w:r>
      <w:r w:rsidRPr="003D52FF">
        <w:rPr>
          <w:rFonts w:asciiTheme="minorBidi" w:hAnsiTheme="minorBidi" w:cstheme="minorBidi"/>
        </w:rPr>
        <w:t>(Fujiki et al., 2006; Fang et al., 2004)</w:t>
      </w:r>
      <w:r w:rsidRPr="003D52FF">
        <w:rPr>
          <w:rFonts w:asciiTheme="minorBidi" w:hAnsiTheme="minorBidi" w:cstheme="minorBidi"/>
          <w:color w:val="212121"/>
        </w:rPr>
        <w:t>. Most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PMPs are inserted into the peroxisomal membrane via this pathway and are referred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to as Class I PMPs. The other mechanism is known as the Class II PMPs import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pathway</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via</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ER.</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class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Pex19</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not</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required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6"/>
        </w:rPr>
        <w:t xml:space="preserve"> </w:t>
      </w:r>
      <w:r w:rsidRPr="003D52FF">
        <w:rPr>
          <w:rFonts w:asciiTheme="minorBidi" w:hAnsiTheme="minorBidi" w:cstheme="minorBidi"/>
        </w:rPr>
        <w:t>only</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few</w:t>
      </w:r>
      <w:r w:rsidRPr="003D52FF">
        <w:rPr>
          <w:rFonts w:asciiTheme="minorBidi" w:hAnsiTheme="minorBidi" w:cstheme="minorBidi"/>
          <w:spacing w:val="-8"/>
        </w:rPr>
        <w:t xml:space="preserve"> </w:t>
      </w:r>
      <w:r w:rsidRPr="003D52FF">
        <w:rPr>
          <w:rFonts w:asciiTheme="minorBidi" w:hAnsiTheme="minorBidi" w:cstheme="minorBidi"/>
        </w:rPr>
        <w:t>PMPs</w:t>
      </w:r>
      <w:r w:rsidRPr="003D52FF">
        <w:rPr>
          <w:rFonts w:asciiTheme="minorBidi" w:hAnsiTheme="minorBidi" w:cstheme="minorBidi"/>
          <w:spacing w:val="-3"/>
        </w:rPr>
        <w:t xml:space="preserve"> </w:t>
      </w:r>
      <w:r w:rsidRPr="003D52FF">
        <w:rPr>
          <w:rFonts w:asciiTheme="minorBidi" w:hAnsiTheme="minorBidi" w:cstheme="minorBidi"/>
        </w:rPr>
        <w:t>are</w:t>
      </w:r>
      <w:r w:rsidRPr="003D52FF">
        <w:rPr>
          <w:rFonts w:asciiTheme="minorBidi" w:hAnsiTheme="minorBidi" w:cstheme="minorBidi"/>
          <w:spacing w:val="-2"/>
        </w:rPr>
        <w:t xml:space="preserve"> </w:t>
      </w:r>
      <w:r w:rsidRPr="003D52FF">
        <w:rPr>
          <w:rFonts w:asciiTheme="minorBidi" w:hAnsiTheme="minorBidi" w:cstheme="minorBidi"/>
        </w:rPr>
        <w:t>imported</w:t>
      </w:r>
      <w:r w:rsidRPr="003D52FF">
        <w:rPr>
          <w:rFonts w:asciiTheme="minorBidi" w:hAnsiTheme="minorBidi" w:cstheme="minorBidi"/>
          <w:spacing w:val="-72"/>
        </w:rPr>
        <w:t xml:space="preserve"> </w:t>
      </w:r>
      <w:r w:rsidRPr="003D52FF">
        <w:rPr>
          <w:rFonts w:asciiTheme="minorBidi" w:hAnsiTheme="minorBidi" w:cstheme="minorBidi"/>
        </w:rPr>
        <w:t>into</w:t>
      </w:r>
      <w:r w:rsidRPr="003D52FF">
        <w:rPr>
          <w:rFonts w:asciiTheme="minorBidi" w:hAnsiTheme="minorBidi" w:cstheme="minorBidi"/>
          <w:spacing w:val="-11"/>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color w:val="212121"/>
        </w:rPr>
        <w:t>via</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mechanism</w:t>
      </w:r>
      <w:r w:rsidRPr="003D52FF">
        <w:rPr>
          <w:rFonts w:asciiTheme="minorBidi" w:hAnsiTheme="minorBidi" w:cstheme="minorBidi"/>
          <w:color w:val="212121"/>
          <w:spacing w:val="-11"/>
        </w:rPr>
        <w:t xml:space="preserve"> </w:t>
      </w:r>
      <w:r w:rsidRPr="003D52FF">
        <w:rPr>
          <w:rFonts w:asciiTheme="minorBidi" w:hAnsiTheme="minorBidi" w:cstheme="minorBidi"/>
        </w:rPr>
        <w:t>(Hua</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2015;</w:t>
      </w:r>
      <w:r w:rsidRPr="003D52FF">
        <w:rPr>
          <w:rFonts w:asciiTheme="minorBidi" w:hAnsiTheme="minorBidi" w:cstheme="minorBidi"/>
          <w:spacing w:val="-11"/>
        </w:rPr>
        <w:t xml:space="preserve"> </w:t>
      </w:r>
      <w:r w:rsidRPr="003D52FF">
        <w:rPr>
          <w:rFonts w:asciiTheme="minorBidi" w:hAnsiTheme="minorBidi" w:cstheme="minorBidi"/>
        </w:rPr>
        <w:t>Tam</w:t>
      </w:r>
      <w:r w:rsidRPr="003D52FF">
        <w:rPr>
          <w:rFonts w:asciiTheme="minorBidi" w:hAnsiTheme="minorBidi" w:cstheme="minorBidi"/>
          <w:spacing w:val="-16"/>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2005)</w:t>
      </w:r>
      <w:r w:rsidRPr="003D52FF">
        <w:rPr>
          <w:rFonts w:asciiTheme="minorBidi" w:hAnsiTheme="minorBidi" w:cstheme="minorBidi"/>
          <w:color w:val="212121"/>
        </w:rPr>
        <w:t>.</w:t>
      </w:r>
    </w:p>
    <w:p w14:paraId="7A80554A"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854EFCF" w14:textId="77777777" w:rsidR="00CF52B0" w:rsidRPr="003D52FF" w:rsidRDefault="00000000">
      <w:pPr>
        <w:pStyle w:val="BodyText"/>
        <w:ind w:left="1566"/>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58939DED" wp14:editId="321E7207">
            <wp:extent cx="5287562" cy="3654552"/>
            <wp:effectExtent l="0" t="0" r="0" b="0"/>
            <wp:docPr id="149" name="image7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85" cstate="print"/>
                    <a:stretch>
                      <a:fillRect/>
                    </a:stretch>
                  </pic:blipFill>
                  <pic:spPr>
                    <a:xfrm>
                      <a:off x="0" y="0"/>
                      <a:ext cx="5287562" cy="3654552"/>
                    </a:xfrm>
                    <a:prstGeom prst="rect">
                      <a:avLst/>
                    </a:prstGeom>
                  </pic:spPr>
                </pic:pic>
              </a:graphicData>
            </a:graphic>
          </wp:inline>
        </w:drawing>
      </w:r>
    </w:p>
    <w:p w14:paraId="5D809411" w14:textId="77777777" w:rsidR="00CF52B0" w:rsidRPr="003D52FF" w:rsidRDefault="00CF52B0">
      <w:pPr>
        <w:pStyle w:val="BodyText"/>
        <w:spacing w:before="7"/>
        <w:rPr>
          <w:rFonts w:asciiTheme="minorBidi" w:hAnsiTheme="minorBidi" w:cstheme="minorBidi"/>
          <w:sz w:val="23"/>
        </w:rPr>
      </w:pPr>
    </w:p>
    <w:p w14:paraId="28BD2F09" w14:textId="77777777" w:rsidR="00CF52B0" w:rsidRPr="003D52FF" w:rsidRDefault="00000000">
      <w:pPr>
        <w:spacing w:before="105" w:line="228" w:lineRule="auto"/>
        <w:ind w:left="1160" w:right="1175"/>
        <w:jc w:val="both"/>
        <w:rPr>
          <w:rFonts w:asciiTheme="minorBidi" w:hAnsiTheme="minorBidi" w:cstheme="minorBidi"/>
          <w:sz w:val="20"/>
        </w:rPr>
      </w:pPr>
      <w:bookmarkStart w:id="32" w:name="_bookmark20"/>
      <w:bookmarkEnd w:id="32"/>
      <w:r w:rsidRPr="003D52FF">
        <w:rPr>
          <w:rFonts w:asciiTheme="minorBidi" w:hAnsiTheme="minorBidi" w:cstheme="minorBidi"/>
          <w:b/>
          <w:color w:val="1F4E79"/>
          <w:sz w:val="20"/>
        </w:rPr>
        <w:t>Figure 1. 6 Schematic representation of peroxisomal protein import pathways in yeast cells.</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Peroxisomal matrix proteins require specific signals PTS1 or PTS2 “A” and the import of 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membrane proteins “B”. peroxisomal membrane proteins “PMPs” (right) are recognized in the cytosol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Pex19</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docks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membrane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mediated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Pex3.</w:t>
      </w:r>
    </w:p>
    <w:p w14:paraId="7CC24475" w14:textId="77777777" w:rsidR="00CF52B0" w:rsidRPr="003D52FF" w:rsidRDefault="00CF52B0">
      <w:pPr>
        <w:pStyle w:val="BodyText"/>
        <w:rPr>
          <w:rFonts w:asciiTheme="minorBidi" w:hAnsiTheme="minorBidi" w:cstheme="minorBidi"/>
          <w:sz w:val="22"/>
        </w:rPr>
      </w:pPr>
    </w:p>
    <w:p w14:paraId="43C934B0" w14:textId="77777777" w:rsidR="00CF52B0" w:rsidRPr="003D52FF" w:rsidRDefault="00CF52B0">
      <w:pPr>
        <w:pStyle w:val="BodyText"/>
        <w:rPr>
          <w:rFonts w:asciiTheme="minorBidi" w:hAnsiTheme="minorBidi" w:cstheme="minorBidi"/>
          <w:sz w:val="22"/>
        </w:rPr>
      </w:pPr>
    </w:p>
    <w:p w14:paraId="18F72B44" w14:textId="77777777" w:rsidR="00CF52B0" w:rsidRPr="003D52FF" w:rsidRDefault="00000000" w:rsidP="00B56E78">
      <w:pPr>
        <w:pStyle w:val="Heading2"/>
        <w:numPr>
          <w:ilvl w:val="1"/>
          <w:numId w:val="46"/>
        </w:numPr>
      </w:pPr>
      <w:bookmarkStart w:id="33" w:name="1.7.__Organisms_used_in_this_study"/>
      <w:bookmarkStart w:id="34" w:name="_bookmark21"/>
      <w:bookmarkEnd w:id="33"/>
      <w:bookmarkEnd w:id="34"/>
      <w:r w:rsidRPr="003D52FF">
        <w:t>Organisms</w:t>
      </w:r>
      <w:r w:rsidRPr="003D52FF">
        <w:rPr>
          <w:spacing w:val="-3"/>
        </w:rPr>
        <w:t xml:space="preserve"> </w:t>
      </w:r>
      <w:r w:rsidRPr="003D52FF">
        <w:t>used</w:t>
      </w:r>
      <w:r w:rsidRPr="003D52FF">
        <w:rPr>
          <w:spacing w:val="-3"/>
        </w:rPr>
        <w:t xml:space="preserve"> </w:t>
      </w:r>
      <w:r w:rsidRPr="003D52FF">
        <w:t>in</w:t>
      </w:r>
      <w:r w:rsidRPr="003D52FF">
        <w:rPr>
          <w:spacing w:val="-5"/>
        </w:rPr>
        <w:t xml:space="preserve"> </w:t>
      </w:r>
      <w:r w:rsidRPr="003D52FF">
        <w:t>this</w:t>
      </w:r>
      <w:r w:rsidRPr="003D52FF">
        <w:rPr>
          <w:spacing w:val="-3"/>
        </w:rPr>
        <w:t xml:space="preserve"> </w:t>
      </w:r>
      <w:r w:rsidRPr="003D52FF">
        <w:t>study</w:t>
      </w:r>
    </w:p>
    <w:p w14:paraId="5D4395AF" w14:textId="77777777" w:rsidR="00CF52B0" w:rsidRPr="003D52FF" w:rsidRDefault="00CF52B0">
      <w:pPr>
        <w:pStyle w:val="BodyText"/>
        <w:rPr>
          <w:rFonts w:asciiTheme="minorBidi" w:hAnsiTheme="minorBidi" w:cstheme="minorBidi"/>
          <w:b/>
          <w:sz w:val="20"/>
        </w:rPr>
      </w:pPr>
    </w:p>
    <w:p w14:paraId="04D24D71" w14:textId="77777777" w:rsidR="00CF52B0" w:rsidRPr="003D52FF" w:rsidRDefault="00CF52B0">
      <w:pPr>
        <w:pStyle w:val="BodyText"/>
        <w:rPr>
          <w:rFonts w:asciiTheme="minorBidi" w:hAnsiTheme="minorBidi" w:cstheme="minorBidi"/>
          <w:b/>
          <w:sz w:val="20"/>
        </w:rPr>
      </w:pPr>
    </w:p>
    <w:p w14:paraId="12F1ACFD" w14:textId="77777777" w:rsidR="00CF52B0" w:rsidRPr="003D52FF" w:rsidRDefault="00000000">
      <w:pPr>
        <w:pStyle w:val="Heading4"/>
        <w:spacing w:before="225"/>
        <w:ind w:left="1227" w:right="1100"/>
        <w:jc w:val="center"/>
        <w:rPr>
          <w:rFonts w:asciiTheme="minorBidi" w:hAnsiTheme="minorBidi" w:cstheme="minorBidi"/>
        </w:rPr>
      </w:pPr>
      <w:r w:rsidRPr="003D52FF">
        <w:rPr>
          <w:rFonts w:asciiTheme="minorBidi" w:hAnsiTheme="minorBidi" w:cstheme="minorBidi"/>
          <w:noProof/>
        </w:rPr>
        <w:drawing>
          <wp:anchor distT="0" distB="0" distL="0" distR="0" simplePos="0" relativeHeight="15764480" behindDoc="0" locked="0" layoutInCell="1" allowOverlap="1" wp14:anchorId="550943B8" wp14:editId="5F77C721">
            <wp:simplePos x="0" y="0"/>
            <wp:positionH relativeFrom="page">
              <wp:posOffset>1379238</wp:posOffset>
            </wp:positionH>
            <wp:positionV relativeFrom="paragraph">
              <wp:posOffset>172853</wp:posOffset>
            </wp:positionV>
            <wp:extent cx="367246" cy="111134"/>
            <wp:effectExtent l="0" t="0" r="0" b="0"/>
            <wp:wrapNone/>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6" cstate="print"/>
                    <a:stretch>
                      <a:fillRect/>
                    </a:stretch>
                  </pic:blipFill>
                  <pic:spPr>
                    <a:xfrm>
                      <a:off x="0" y="0"/>
                      <a:ext cx="367246" cy="111134"/>
                    </a:xfrm>
                    <a:prstGeom prst="rect">
                      <a:avLst/>
                    </a:prstGeom>
                  </pic:spPr>
                </pic:pic>
              </a:graphicData>
            </a:graphic>
          </wp:anchor>
        </w:drawing>
      </w:r>
      <w:bookmarkStart w:id="35" w:name="1.7.1._Yeasts_as_Ideal_Organisms_for_Bio"/>
      <w:bookmarkStart w:id="36" w:name="_bookmark22"/>
      <w:bookmarkEnd w:id="35"/>
      <w:bookmarkEnd w:id="36"/>
      <w:r w:rsidRPr="003D52FF">
        <w:rPr>
          <w:rFonts w:asciiTheme="minorBidi" w:hAnsiTheme="minorBidi" w:cstheme="minorBidi"/>
        </w:rPr>
        <w:t>Yeasts</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Ideal</w:t>
      </w:r>
      <w:r w:rsidRPr="003D52FF">
        <w:rPr>
          <w:rFonts w:asciiTheme="minorBidi" w:hAnsiTheme="minorBidi" w:cstheme="minorBidi"/>
          <w:spacing w:val="-7"/>
        </w:rPr>
        <w:t xml:space="preserve"> </w:t>
      </w:r>
      <w:r w:rsidRPr="003D52FF">
        <w:rPr>
          <w:rFonts w:asciiTheme="minorBidi" w:hAnsiTheme="minorBidi" w:cstheme="minorBidi"/>
        </w:rPr>
        <w:t>Organisms</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10"/>
        </w:rPr>
        <w:t xml:space="preserve"> </w:t>
      </w:r>
      <w:r w:rsidRPr="003D52FF">
        <w:rPr>
          <w:rFonts w:asciiTheme="minorBidi" w:hAnsiTheme="minorBidi" w:cstheme="minorBidi"/>
        </w:rPr>
        <w:t>Biotechnology</w:t>
      </w:r>
      <w:r w:rsidRPr="003D52FF">
        <w:rPr>
          <w:rFonts w:asciiTheme="minorBidi" w:hAnsiTheme="minorBidi" w:cstheme="minorBidi"/>
          <w:spacing w:val="-10"/>
        </w:rPr>
        <w:t xml:space="preserve"> </w:t>
      </w:r>
      <w:r w:rsidRPr="003D52FF">
        <w:rPr>
          <w:rFonts w:asciiTheme="minorBidi" w:hAnsiTheme="minorBidi" w:cstheme="minorBidi"/>
        </w:rPr>
        <w:t>Research</w:t>
      </w:r>
    </w:p>
    <w:p w14:paraId="5C861D95" w14:textId="77777777" w:rsidR="00CF52B0" w:rsidRPr="003D52FF" w:rsidRDefault="00CF52B0">
      <w:pPr>
        <w:pStyle w:val="BodyText"/>
        <w:rPr>
          <w:rFonts w:asciiTheme="minorBidi" w:hAnsiTheme="minorBidi" w:cstheme="minorBidi"/>
          <w:b/>
          <w:sz w:val="20"/>
        </w:rPr>
      </w:pPr>
    </w:p>
    <w:p w14:paraId="2029B566" w14:textId="77777777" w:rsidR="00CF52B0" w:rsidRPr="003D52FF" w:rsidRDefault="00CF52B0">
      <w:pPr>
        <w:pStyle w:val="BodyText"/>
        <w:spacing w:before="3"/>
        <w:rPr>
          <w:rFonts w:asciiTheme="minorBidi" w:hAnsiTheme="minorBidi" w:cstheme="minorBidi"/>
          <w:b/>
          <w:sz w:val="20"/>
        </w:rPr>
      </w:pPr>
    </w:p>
    <w:p w14:paraId="7B20BC7A" w14:textId="4DEDC61C"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Budding</w:t>
      </w:r>
      <w:r w:rsidRPr="003D52FF">
        <w:rPr>
          <w:rFonts w:asciiTheme="minorBidi" w:hAnsiTheme="minorBidi" w:cstheme="minorBidi"/>
          <w:spacing w:val="-8"/>
        </w:rPr>
        <w:t xml:space="preserve"> </w:t>
      </w:r>
      <w:r w:rsidRPr="003D52FF">
        <w:rPr>
          <w:rFonts w:asciiTheme="minorBidi" w:hAnsiTheme="minorBidi" w:cstheme="minorBidi"/>
        </w:rPr>
        <w:t>yeasts,</w:t>
      </w:r>
      <w:r w:rsidRPr="003D52FF">
        <w:rPr>
          <w:rFonts w:asciiTheme="minorBidi" w:hAnsiTheme="minorBidi" w:cstheme="minorBidi"/>
          <w:spacing w:val="-7"/>
        </w:rPr>
        <w:t xml:space="preserve"> </w:t>
      </w:r>
      <w:r w:rsidRPr="003D52FF">
        <w:rPr>
          <w:rFonts w:asciiTheme="minorBidi" w:hAnsiTheme="minorBidi" w:cstheme="minorBidi"/>
        </w:rPr>
        <w:t>such</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10"/>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fission</w:t>
      </w:r>
      <w:r w:rsidRPr="003D52FF">
        <w:rPr>
          <w:rFonts w:asciiTheme="minorBidi" w:hAnsiTheme="minorBidi" w:cstheme="minorBidi"/>
          <w:spacing w:val="-13"/>
        </w:rPr>
        <w:t xml:space="preserve"> </w:t>
      </w:r>
      <w:r w:rsidRPr="003D52FF">
        <w:rPr>
          <w:rFonts w:asciiTheme="minorBidi" w:hAnsiTheme="minorBidi" w:cstheme="minorBidi"/>
        </w:rPr>
        <w:t>yeasts,</w:t>
      </w:r>
      <w:r w:rsidRPr="003D52FF">
        <w:rPr>
          <w:rFonts w:asciiTheme="minorBidi" w:hAnsiTheme="minorBidi" w:cstheme="minorBidi"/>
          <w:spacing w:val="-13"/>
        </w:rPr>
        <w:t xml:space="preserve"> </w:t>
      </w:r>
      <w:r w:rsidRPr="003D52FF">
        <w:rPr>
          <w:rFonts w:asciiTheme="minorBidi" w:hAnsiTheme="minorBidi" w:cstheme="minorBidi"/>
        </w:rPr>
        <w:t>such</w:t>
      </w:r>
      <w:r w:rsidRPr="003D52FF">
        <w:rPr>
          <w:rFonts w:asciiTheme="minorBidi" w:hAnsiTheme="minorBidi" w:cstheme="minorBidi"/>
          <w:spacing w:val="-14"/>
        </w:rPr>
        <w:t xml:space="preserve"> </w:t>
      </w:r>
      <w:r w:rsidRPr="003D52FF">
        <w:rPr>
          <w:rFonts w:asciiTheme="minorBidi" w:hAnsiTheme="minorBidi" w:cstheme="minorBidi"/>
        </w:rPr>
        <w:t>as</w:t>
      </w:r>
      <w:r w:rsidRPr="003D52FF">
        <w:rPr>
          <w:rFonts w:asciiTheme="minorBidi" w:hAnsiTheme="minorBidi" w:cstheme="minorBidi"/>
          <w:spacing w:val="-9"/>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3"/>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ideal</w:t>
      </w:r>
      <w:r w:rsidRPr="003D52FF">
        <w:rPr>
          <w:rFonts w:asciiTheme="minorBidi" w:hAnsiTheme="minorBidi" w:cstheme="minorBidi"/>
          <w:spacing w:val="-73"/>
        </w:rPr>
        <w:t xml:space="preserve"> </w:t>
      </w:r>
      <w:r w:rsidRPr="003D52FF">
        <w:rPr>
          <w:rFonts w:asciiTheme="minorBidi" w:hAnsiTheme="minorBidi" w:cstheme="minorBidi"/>
        </w:rPr>
        <w:t>organisms for biotechnology research for several reasons. First, they are eukaryotic</w:t>
      </w:r>
      <w:r w:rsidRPr="003D52FF">
        <w:rPr>
          <w:rFonts w:asciiTheme="minorBidi" w:hAnsiTheme="minorBidi" w:cstheme="minorBidi"/>
          <w:spacing w:val="1"/>
        </w:rPr>
        <w:t xml:space="preserve"> </w:t>
      </w:r>
      <w:r w:rsidRPr="003D52FF">
        <w:rPr>
          <w:rFonts w:asciiTheme="minorBidi" w:hAnsiTheme="minorBidi" w:cstheme="minorBidi"/>
        </w:rPr>
        <w:t>unicellular living organisms with membrane-bound organelles, making them ideal for</w:t>
      </w:r>
      <w:r w:rsidRPr="003D52FF">
        <w:rPr>
          <w:rFonts w:asciiTheme="minorBidi" w:hAnsiTheme="minorBidi" w:cstheme="minorBidi"/>
          <w:spacing w:val="1"/>
        </w:rPr>
        <w:t xml:space="preserve"> </w:t>
      </w:r>
      <w:r w:rsidRPr="003D52FF">
        <w:rPr>
          <w:rFonts w:asciiTheme="minorBidi" w:hAnsiTheme="minorBidi" w:cstheme="minorBidi"/>
        </w:rPr>
        <w:t>some new pathways. Second, these yeasts have powerful genetic tools and can live</w:t>
      </w:r>
      <w:r w:rsidRPr="003D52FF">
        <w:rPr>
          <w:rFonts w:asciiTheme="minorBidi" w:hAnsiTheme="minorBidi" w:cstheme="minorBidi"/>
          <w:spacing w:val="1"/>
        </w:rPr>
        <w:t xml:space="preserve"> </w:t>
      </w:r>
      <w:r w:rsidRPr="003D52FF">
        <w:rPr>
          <w:rFonts w:asciiTheme="minorBidi" w:hAnsiTheme="minorBidi" w:cstheme="minorBidi"/>
        </w:rPr>
        <w:t>as either diploids (cells with two sets of chromosomes each) or haploids (cells with</w:t>
      </w:r>
      <w:r w:rsidRPr="003D52FF">
        <w:rPr>
          <w:rFonts w:asciiTheme="minorBidi" w:hAnsiTheme="minorBidi" w:cstheme="minorBidi"/>
          <w:spacing w:val="1"/>
        </w:rPr>
        <w:t xml:space="preserve"> </w:t>
      </w:r>
      <w:r w:rsidRPr="003D52FF">
        <w:rPr>
          <w:rFonts w:asciiTheme="minorBidi" w:hAnsiTheme="minorBidi" w:cstheme="minorBidi"/>
        </w:rPr>
        <w:t>one</w:t>
      </w:r>
      <w:r w:rsidRPr="003D52FF">
        <w:rPr>
          <w:rFonts w:asciiTheme="minorBidi" w:hAnsiTheme="minorBidi" w:cstheme="minorBidi"/>
          <w:spacing w:val="-17"/>
        </w:rPr>
        <w:t xml:space="preserve"> </w:t>
      </w:r>
      <w:r w:rsidRPr="003D52FF">
        <w:rPr>
          <w:rFonts w:asciiTheme="minorBidi" w:hAnsiTheme="minorBidi" w:cstheme="minorBidi"/>
        </w:rPr>
        <w:t>set</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chromosomes</w:t>
      </w:r>
      <w:r w:rsidRPr="003D52FF">
        <w:rPr>
          <w:rFonts w:asciiTheme="minorBidi" w:hAnsiTheme="minorBidi" w:cstheme="minorBidi"/>
          <w:spacing w:val="-18"/>
        </w:rPr>
        <w:t xml:space="preserve"> </w:t>
      </w:r>
      <w:r w:rsidRPr="003D52FF">
        <w:rPr>
          <w:rFonts w:asciiTheme="minorBidi" w:hAnsiTheme="minorBidi" w:cstheme="minorBidi"/>
        </w:rPr>
        <w:t>each).</w:t>
      </w:r>
      <w:r w:rsidRPr="003D52FF">
        <w:rPr>
          <w:rFonts w:asciiTheme="minorBidi" w:hAnsiTheme="minorBidi" w:cstheme="minorBidi"/>
          <w:spacing w:val="-16"/>
        </w:rPr>
        <w:t xml:space="preserve"> </w:t>
      </w:r>
      <w:r w:rsidRPr="003D52FF">
        <w:rPr>
          <w:rFonts w:asciiTheme="minorBidi" w:hAnsiTheme="minorBidi" w:cstheme="minorBidi"/>
        </w:rPr>
        <w:t>Desired</w:t>
      </w:r>
      <w:r w:rsidRPr="003D52FF">
        <w:rPr>
          <w:rFonts w:asciiTheme="minorBidi" w:hAnsiTheme="minorBidi" w:cstheme="minorBidi"/>
          <w:spacing w:val="-22"/>
        </w:rPr>
        <w:t xml:space="preserve"> </w:t>
      </w:r>
      <w:r w:rsidRPr="003D52FF">
        <w:rPr>
          <w:rFonts w:asciiTheme="minorBidi" w:hAnsiTheme="minorBidi" w:cstheme="minorBidi"/>
        </w:rPr>
        <w:t>phenotypes</w:t>
      </w:r>
      <w:r w:rsidRPr="003D52FF">
        <w:rPr>
          <w:rFonts w:asciiTheme="minorBidi" w:hAnsiTheme="minorBidi" w:cstheme="minorBidi"/>
          <w:spacing w:val="-17"/>
        </w:rPr>
        <w:t xml:space="preserve"> </w:t>
      </w:r>
      <w:r w:rsidRPr="003D52FF">
        <w:rPr>
          <w:rFonts w:asciiTheme="minorBidi" w:hAnsiTheme="minorBidi" w:cstheme="minorBidi"/>
        </w:rPr>
        <w:t>produced</w:t>
      </w:r>
      <w:r w:rsidRPr="003D52FF">
        <w:rPr>
          <w:rFonts w:asciiTheme="minorBidi" w:hAnsiTheme="minorBidi" w:cstheme="minorBidi"/>
          <w:spacing w:val="-22"/>
        </w:rPr>
        <w:t xml:space="preserve"> </w:t>
      </w:r>
      <w:r w:rsidRPr="003D52FF">
        <w:rPr>
          <w:rFonts w:asciiTheme="minorBidi" w:hAnsiTheme="minorBidi" w:cstheme="minorBidi"/>
        </w:rPr>
        <w:t>from</w:t>
      </w:r>
      <w:r w:rsidRPr="003D52FF">
        <w:rPr>
          <w:rFonts w:asciiTheme="minorBidi" w:hAnsiTheme="minorBidi" w:cstheme="minorBidi"/>
          <w:spacing w:val="-21"/>
        </w:rPr>
        <w:t xml:space="preserve"> </w:t>
      </w:r>
      <w:r w:rsidRPr="003D52FF">
        <w:rPr>
          <w:rFonts w:asciiTheme="minorBidi" w:hAnsiTheme="minorBidi" w:cstheme="minorBidi"/>
        </w:rPr>
        <w:t>mutant</w:t>
      </w:r>
      <w:r w:rsidRPr="003D52FF">
        <w:rPr>
          <w:rFonts w:asciiTheme="minorBidi" w:hAnsiTheme="minorBidi" w:cstheme="minorBidi"/>
          <w:spacing w:val="-16"/>
        </w:rPr>
        <w:t xml:space="preserve"> </w:t>
      </w:r>
      <w:r w:rsidRPr="003D52FF">
        <w:rPr>
          <w:rFonts w:asciiTheme="minorBidi" w:hAnsiTheme="minorBidi" w:cstheme="minorBidi"/>
        </w:rPr>
        <w:t>alleles</w:t>
      </w:r>
      <w:r w:rsidRPr="003D52FF">
        <w:rPr>
          <w:rFonts w:asciiTheme="minorBidi" w:hAnsiTheme="minorBidi" w:cstheme="minorBidi"/>
          <w:spacing w:val="-22"/>
        </w:rPr>
        <w:t xml:space="preserve"> </w:t>
      </w:r>
      <w:r w:rsidRPr="003D52FF">
        <w:rPr>
          <w:rFonts w:asciiTheme="minorBidi" w:hAnsiTheme="minorBidi" w:cstheme="minorBidi"/>
        </w:rPr>
        <w:t>that</w:t>
      </w:r>
      <w:r w:rsidRPr="003D52FF">
        <w:rPr>
          <w:rFonts w:asciiTheme="minorBidi" w:hAnsiTheme="minorBidi" w:cstheme="minorBidi"/>
          <w:spacing w:val="-73"/>
        </w:rPr>
        <w:t xml:space="preserve"> </w:t>
      </w:r>
      <w:r w:rsidRPr="003D52FF">
        <w:rPr>
          <w:rFonts w:asciiTheme="minorBidi" w:hAnsiTheme="minorBidi" w:cstheme="minorBidi"/>
        </w:rPr>
        <w:t xml:space="preserve">lead to the reduction or loss of function are detected in haploid cells, not </w:t>
      </w:r>
      <w:r w:rsidR="000E2157">
        <w:rPr>
          <w:rFonts w:asciiTheme="minorBidi" w:hAnsiTheme="minorBidi" w:cstheme="minorBidi"/>
        </w:rPr>
        <w:t>i</w:t>
      </w:r>
      <w:r w:rsidRPr="003D52FF">
        <w:rPr>
          <w:rFonts w:asciiTheme="minorBidi" w:hAnsiTheme="minorBidi" w:cstheme="minorBidi"/>
        </w:rPr>
        <w:t>n diploid</w:t>
      </w:r>
      <w:r w:rsidRPr="003D52FF">
        <w:rPr>
          <w:rFonts w:asciiTheme="minorBidi" w:hAnsiTheme="minorBidi" w:cstheme="minorBidi"/>
          <w:spacing w:val="1"/>
        </w:rPr>
        <w:t xml:space="preserve"> </w:t>
      </w:r>
      <w:r w:rsidRPr="003D52FF">
        <w:rPr>
          <w:rFonts w:asciiTheme="minorBidi" w:hAnsiTheme="minorBidi" w:cstheme="minorBidi"/>
        </w:rPr>
        <w:t>ones. Diploid cells are used to determine the number of genes identified in a genetic</w:t>
      </w:r>
      <w:r w:rsidRPr="003D52FF">
        <w:rPr>
          <w:rFonts w:asciiTheme="minorBidi" w:hAnsiTheme="minorBidi" w:cstheme="minorBidi"/>
          <w:spacing w:val="1"/>
        </w:rPr>
        <w:t xml:space="preserve"> </w:t>
      </w:r>
      <w:r w:rsidRPr="003D52FF">
        <w:rPr>
          <w:rFonts w:asciiTheme="minorBidi" w:hAnsiTheme="minorBidi" w:cstheme="minorBidi"/>
        </w:rPr>
        <w:t>screen, and to assess whether a mutant allele is dominant or recessive to a wild-type</w:t>
      </w:r>
      <w:r w:rsidRPr="003D52FF">
        <w:rPr>
          <w:rFonts w:asciiTheme="minorBidi" w:hAnsiTheme="minorBidi" w:cstheme="minorBidi"/>
          <w:spacing w:val="-72"/>
        </w:rPr>
        <w:t xml:space="preserve"> </w:t>
      </w:r>
      <w:r w:rsidRPr="003D52FF">
        <w:rPr>
          <w:rFonts w:asciiTheme="minorBidi" w:hAnsiTheme="minorBidi" w:cstheme="minorBidi"/>
        </w:rPr>
        <w:t>allele.</w:t>
      </w:r>
      <w:r w:rsidRPr="003D52FF">
        <w:rPr>
          <w:rFonts w:asciiTheme="minorBidi" w:hAnsiTheme="minorBidi" w:cstheme="minorBidi"/>
          <w:spacing w:val="-9"/>
        </w:rPr>
        <w:t xml:space="preserve"> </w:t>
      </w:r>
      <w:r w:rsidRPr="003D52FF">
        <w:rPr>
          <w:rFonts w:asciiTheme="minorBidi" w:hAnsiTheme="minorBidi" w:cstheme="minorBidi"/>
        </w:rPr>
        <w:t>Third,</w:t>
      </w:r>
      <w:r w:rsidRPr="003D52FF">
        <w:rPr>
          <w:rFonts w:asciiTheme="minorBidi" w:hAnsiTheme="minorBidi" w:cstheme="minorBidi"/>
          <w:spacing w:val="2"/>
        </w:rPr>
        <w:t xml:space="preserve"> </w:t>
      </w:r>
      <w:r w:rsidRPr="003D52FF">
        <w:rPr>
          <w:rFonts w:asciiTheme="minorBidi" w:hAnsiTheme="minorBidi" w:cstheme="minorBidi"/>
        </w:rPr>
        <w:t>these</w:t>
      </w:r>
      <w:r w:rsidRPr="003D52FF">
        <w:rPr>
          <w:rFonts w:asciiTheme="minorBidi" w:hAnsiTheme="minorBidi" w:cstheme="minorBidi"/>
          <w:spacing w:val="2"/>
        </w:rPr>
        <w:t xml:space="preserve"> </w:t>
      </w:r>
      <w:r w:rsidRPr="003D52FF">
        <w:rPr>
          <w:rFonts w:asciiTheme="minorBidi" w:hAnsiTheme="minorBidi" w:cstheme="minorBidi"/>
        </w:rPr>
        <w:t>yeasts</w:t>
      </w:r>
      <w:r w:rsidRPr="003D52FF">
        <w:rPr>
          <w:rFonts w:asciiTheme="minorBidi" w:hAnsiTheme="minorBidi" w:cstheme="minorBidi"/>
          <w:spacing w:val="2"/>
        </w:rPr>
        <w:t xml:space="preserve"> </w:t>
      </w:r>
      <w:r w:rsidRPr="003D52FF">
        <w:rPr>
          <w:rFonts w:asciiTheme="minorBidi" w:hAnsiTheme="minorBidi" w:cstheme="minorBidi"/>
        </w:rPr>
        <w:t>have</w:t>
      </w:r>
      <w:r w:rsidRPr="003D52FF">
        <w:rPr>
          <w:rFonts w:asciiTheme="minorBidi" w:hAnsiTheme="minorBidi" w:cstheme="minorBidi"/>
          <w:spacing w:val="2"/>
        </w:rPr>
        <w:t xml:space="preserve"> </w:t>
      </w:r>
      <w:r w:rsidRPr="003D52FF">
        <w:rPr>
          <w:rFonts w:asciiTheme="minorBidi" w:hAnsiTheme="minorBidi" w:cstheme="minorBidi"/>
        </w:rPr>
        <w:t>homologous</w:t>
      </w:r>
      <w:r w:rsidRPr="003D52FF">
        <w:rPr>
          <w:rFonts w:asciiTheme="minorBidi" w:hAnsiTheme="minorBidi" w:cstheme="minorBidi"/>
          <w:spacing w:val="-4"/>
        </w:rPr>
        <w:t xml:space="preserve"> </w:t>
      </w:r>
      <w:r w:rsidRPr="003D52FF">
        <w:rPr>
          <w:rFonts w:asciiTheme="minorBidi" w:hAnsiTheme="minorBidi" w:cstheme="minorBidi"/>
        </w:rPr>
        <w:t>recombination</w:t>
      </w:r>
      <w:r w:rsidRPr="003D52FF">
        <w:rPr>
          <w:rFonts w:asciiTheme="minorBidi" w:hAnsiTheme="minorBidi" w:cstheme="minorBidi"/>
          <w:spacing w:val="2"/>
        </w:rPr>
        <w:t xml:space="preserve"> </w:t>
      </w:r>
      <w:r w:rsidRPr="003D52FF">
        <w:rPr>
          <w:rFonts w:asciiTheme="minorBidi" w:hAnsiTheme="minorBidi" w:cstheme="minorBidi"/>
        </w:rPr>
        <w:t>systems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can</w:t>
      </w:r>
      <w:r w:rsidRPr="003D52FF">
        <w:rPr>
          <w:rFonts w:asciiTheme="minorBidi" w:hAnsiTheme="minorBidi" w:cstheme="minorBidi"/>
          <w:spacing w:val="-3"/>
        </w:rPr>
        <w:t xml:space="preserve"> </w:t>
      </w:r>
      <w:r w:rsidRPr="003D52FF">
        <w:rPr>
          <w:rFonts w:asciiTheme="minorBidi" w:hAnsiTheme="minorBidi" w:cstheme="minorBidi"/>
        </w:rPr>
        <w:t>be</w:t>
      </w:r>
      <w:r w:rsidRPr="003D52FF">
        <w:rPr>
          <w:rFonts w:asciiTheme="minorBidi" w:hAnsiTheme="minorBidi" w:cstheme="minorBidi"/>
          <w:spacing w:val="-4"/>
        </w:rPr>
        <w:t xml:space="preserve"> </w:t>
      </w:r>
      <w:r w:rsidRPr="003D52FF">
        <w:rPr>
          <w:rFonts w:asciiTheme="minorBidi" w:hAnsiTheme="minorBidi" w:cstheme="minorBidi"/>
        </w:rPr>
        <w:t>used</w:t>
      </w:r>
    </w:p>
    <w:p w14:paraId="31EB9DE4"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3714FA30"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to change genes or introduce new genes. Fourth, autonomously replicating plasmids</w:t>
      </w:r>
      <w:r w:rsidRPr="003D52FF">
        <w:rPr>
          <w:rFonts w:asciiTheme="minorBidi" w:hAnsiTheme="minorBidi" w:cstheme="minorBidi"/>
          <w:spacing w:val="1"/>
        </w:rPr>
        <w:t xml:space="preserve"> </w:t>
      </w:r>
      <w:r w:rsidRPr="003D52FF">
        <w:rPr>
          <w:rFonts w:asciiTheme="minorBidi" w:hAnsiTheme="minorBidi" w:cstheme="minorBidi"/>
        </w:rPr>
        <w:t>are available for these yeasts. Because of all these genetic tools, it is possible to</w:t>
      </w:r>
      <w:r w:rsidRPr="003D52FF">
        <w:rPr>
          <w:rFonts w:asciiTheme="minorBidi" w:hAnsiTheme="minorBidi" w:cstheme="minorBidi"/>
          <w:spacing w:val="1"/>
        </w:rPr>
        <w:t xml:space="preserve"> </w:t>
      </w:r>
      <w:r w:rsidRPr="003D52FF">
        <w:rPr>
          <w:rFonts w:asciiTheme="minorBidi" w:hAnsiTheme="minorBidi" w:cstheme="minorBidi"/>
        </w:rPr>
        <w:t>construct strains designed to optimally perform in biotechnology processes. Finally,</w:t>
      </w:r>
      <w:r w:rsidRPr="003D52FF">
        <w:rPr>
          <w:rFonts w:asciiTheme="minorBidi" w:hAnsiTheme="minorBidi" w:cstheme="minorBidi"/>
          <w:spacing w:val="1"/>
        </w:rPr>
        <w:t xml:space="preserve"> </w:t>
      </w:r>
      <w:r w:rsidRPr="003D52FF">
        <w:rPr>
          <w:rFonts w:asciiTheme="minorBidi" w:hAnsiTheme="minorBidi" w:cstheme="minorBidi"/>
        </w:rPr>
        <w:t>these yeasts can grow under various conditions, such as oxygen limitation, low pH,</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temperature</w:t>
      </w:r>
      <w:r w:rsidRPr="003D52FF">
        <w:rPr>
          <w:rFonts w:asciiTheme="minorBidi" w:hAnsiTheme="minorBidi" w:cstheme="minorBidi"/>
          <w:spacing w:val="-11"/>
        </w:rPr>
        <w:t xml:space="preserve"> </w:t>
      </w:r>
      <w:r w:rsidRPr="003D52FF">
        <w:rPr>
          <w:rFonts w:asciiTheme="minorBidi" w:hAnsiTheme="minorBidi" w:cstheme="minorBidi"/>
        </w:rPr>
        <w:t>changes,</w:t>
      </w:r>
      <w:r w:rsidRPr="003D52FF">
        <w:rPr>
          <w:rFonts w:asciiTheme="minorBidi" w:hAnsiTheme="minorBidi" w:cstheme="minorBidi"/>
          <w:spacing w:val="-16"/>
        </w:rPr>
        <w:t xml:space="preserve"> </w:t>
      </w:r>
      <w:r w:rsidRPr="003D52FF">
        <w:rPr>
          <w:rFonts w:asciiTheme="minorBidi" w:hAnsiTheme="minorBidi" w:cstheme="minorBidi"/>
        </w:rPr>
        <w:t>making</w:t>
      </w:r>
      <w:r w:rsidRPr="003D52FF">
        <w:rPr>
          <w:rFonts w:asciiTheme="minorBidi" w:hAnsiTheme="minorBidi" w:cstheme="minorBidi"/>
          <w:spacing w:val="-12"/>
        </w:rPr>
        <w:t xml:space="preserve"> </w:t>
      </w:r>
      <w:r w:rsidRPr="003D52FF">
        <w:rPr>
          <w:rFonts w:asciiTheme="minorBidi" w:hAnsiTheme="minorBidi" w:cstheme="minorBidi"/>
        </w:rPr>
        <w:t>them</w:t>
      </w:r>
      <w:r w:rsidRPr="003D52FF">
        <w:rPr>
          <w:rFonts w:asciiTheme="minorBidi" w:hAnsiTheme="minorBidi" w:cstheme="minorBidi"/>
          <w:spacing w:val="-20"/>
        </w:rPr>
        <w:t xml:space="preserve"> </w:t>
      </w:r>
      <w:r w:rsidRPr="003D52FF">
        <w:rPr>
          <w:rFonts w:asciiTheme="minorBidi" w:hAnsiTheme="minorBidi" w:cstheme="minorBidi"/>
        </w:rPr>
        <w:t>ideal</w:t>
      </w:r>
      <w:r w:rsidRPr="003D52FF">
        <w:rPr>
          <w:rFonts w:asciiTheme="minorBidi" w:hAnsiTheme="minorBidi" w:cstheme="minorBidi"/>
          <w:spacing w:val="-13"/>
        </w:rPr>
        <w:t xml:space="preserve"> </w:t>
      </w:r>
      <w:r w:rsidRPr="003D52FF">
        <w:rPr>
          <w:rFonts w:asciiTheme="minorBidi" w:hAnsiTheme="minorBidi" w:cstheme="minorBidi"/>
        </w:rPr>
        <w:t>biotechnology</w:t>
      </w:r>
      <w:r w:rsidRPr="003D52FF">
        <w:rPr>
          <w:rFonts w:asciiTheme="minorBidi" w:hAnsiTheme="minorBidi" w:cstheme="minorBidi"/>
          <w:spacing w:val="-18"/>
        </w:rPr>
        <w:t xml:space="preserve"> </w:t>
      </w:r>
      <w:r w:rsidRPr="003D52FF">
        <w:rPr>
          <w:rFonts w:asciiTheme="minorBidi" w:hAnsiTheme="minorBidi" w:cstheme="minorBidi"/>
        </w:rPr>
        <w:t>hosts</w:t>
      </w:r>
      <w:r w:rsidRPr="003D52FF">
        <w:rPr>
          <w:rFonts w:asciiTheme="minorBidi" w:hAnsiTheme="minorBidi" w:cstheme="minorBidi"/>
          <w:spacing w:val="-6"/>
        </w:rPr>
        <w:t xml:space="preserve"> </w:t>
      </w:r>
      <w:r w:rsidRPr="003D52FF">
        <w:rPr>
          <w:rFonts w:asciiTheme="minorBidi" w:hAnsiTheme="minorBidi" w:cstheme="minorBidi"/>
        </w:rPr>
        <w:t>(Duina</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7"/>
        </w:rPr>
        <w:t xml:space="preserve"> </w:t>
      </w:r>
      <w:r w:rsidRPr="003D52FF">
        <w:rPr>
          <w:rFonts w:asciiTheme="minorBidi" w:hAnsiTheme="minorBidi" w:cstheme="minorBidi"/>
        </w:rPr>
        <w:t>2014;</w:t>
      </w:r>
      <w:r w:rsidRPr="003D52FF">
        <w:rPr>
          <w:rFonts w:asciiTheme="minorBidi" w:hAnsiTheme="minorBidi" w:cstheme="minorBidi"/>
          <w:spacing w:val="-72"/>
        </w:rPr>
        <w:t xml:space="preserve"> </w:t>
      </w:r>
      <w:r w:rsidRPr="003D52FF">
        <w:rPr>
          <w:rFonts w:asciiTheme="minorBidi" w:hAnsiTheme="minorBidi" w:cstheme="minorBidi"/>
        </w:rPr>
        <w:t>Hoffman</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2015).</w:t>
      </w:r>
    </w:p>
    <w:p w14:paraId="3ACECC6B" w14:textId="77777777" w:rsidR="00CF52B0" w:rsidRPr="003D52FF" w:rsidRDefault="00CF52B0">
      <w:pPr>
        <w:pStyle w:val="BodyText"/>
        <w:rPr>
          <w:rFonts w:asciiTheme="minorBidi" w:hAnsiTheme="minorBidi" w:cstheme="minorBidi"/>
          <w:sz w:val="20"/>
        </w:rPr>
      </w:pPr>
    </w:p>
    <w:p w14:paraId="2A84FB91" w14:textId="77777777" w:rsidR="00CF52B0" w:rsidRPr="003D52FF" w:rsidRDefault="00000000">
      <w:pPr>
        <w:pStyle w:val="Heading5"/>
        <w:spacing w:before="232"/>
        <w:rPr>
          <w:rFonts w:asciiTheme="minorBidi" w:hAnsiTheme="minorBidi" w:cstheme="minorBidi"/>
        </w:rPr>
      </w:pPr>
      <w:r w:rsidRPr="003D52FF">
        <w:rPr>
          <w:rFonts w:asciiTheme="minorBidi" w:hAnsiTheme="minorBidi" w:cstheme="minorBidi"/>
          <w:noProof/>
        </w:rPr>
        <w:drawing>
          <wp:anchor distT="0" distB="0" distL="0" distR="0" simplePos="0" relativeHeight="15764992" behindDoc="0" locked="0" layoutInCell="1" allowOverlap="1" wp14:anchorId="111F1C4D" wp14:editId="718D6B3E">
            <wp:simplePos x="0" y="0"/>
            <wp:positionH relativeFrom="page">
              <wp:posOffset>1607833</wp:posOffset>
            </wp:positionH>
            <wp:positionV relativeFrom="paragraph">
              <wp:posOffset>178128</wp:posOffset>
            </wp:positionV>
            <wp:extent cx="495272" cy="114300"/>
            <wp:effectExtent l="0" t="0" r="0" b="0"/>
            <wp:wrapNone/>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7" cstate="print"/>
                    <a:stretch>
                      <a:fillRect/>
                    </a:stretch>
                  </pic:blipFill>
                  <pic:spPr>
                    <a:xfrm>
                      <a:off x="0" y="0"/>
                      <a:ext cx="495272" cy="114300"/>
                    </a:xfrm>
                    <a:prstGeom prst="rect">
                      <a:avLst/>
                    </a:prstGeom>
                  </pic:spPr>
                </pic:pic>
              </a:graphicData>
            </a:graphic>
          </wp:anchor>
        </w:drawing>
      </w:r>
      <w:bookmarkStart w:id="37" w:name="1.7.1.1._S._cerevisiae"/>
      <w:bookmarkEnd w:id="37"/>
      <w:r w:rsidRPr="003D52FF">
        <w:rPr>
          <w:rFonts w:asciiTheme="minorBidi" w:hAnsiTheme="minorBidi" w:cstheme="minorBidi"/>
        </w:rPr>
        <w:t>S.</w:t>
      </w:r>
      <w:r w:rsidRPr="003D52FF">
        <w:rPr>
          <w:rFonts w:asciiTheme="minorBidi" w:hAnsiTheme="minorBidi" w:cstheme="minorBidi"/>
          <w:spacing w:val="-4"/>
        </w:rPr>
        <w:t xml:space="preserve"> </w:t>
      </w:r>
      <w:r w:rsidRPr="003D52FF">
        <w:rPr>
          <w:rFonts w:asciiTheme="minorBidi" w:hAnsiTheme="minorBidi" w:cstheme="minorBidi"/>
        </w:rPr>
        <w:t>cerevisiae</w:t>
      </w:r>
    </w:p>
    <w:p w14:paraId="4AB3A338" w14:textId="77777777" w:rsidR="00CF52B0" w:rsidRPr="003D52FF" w:rsidRDefault="00CF52B0">
      <w:pPr>
        <w:pStyle w:val="BodyText"/>
        <w:rPr>
          <w:rFonts w:asciiTheme="minorBidi" w:hAnsiTheme="minorBidi" w:cstheme="minorBidi"/>
          <w:b/>
          <w:i/>
          <w:sz w:val="20"/>
        </w:rPr>
      </w:pPr>
    </w:p>
    <w:p w14:paraId="6889885D" w14:textId="77777777" w:rsidR="00CF52B0" w:rsidRPr="003D52FF" w:rsidRDefault="00CF52B0">
      <w:pPr>
        <w:pStyle w:val="BodyText"/>
        <w:spacing w:before="5"/>
        <w:rPr>
          <w:rFonts w:asciiTheme="minorBidi" w:hAnsiTheme="minorBidi" w:cstheme="minorBidi"/>
          <w:b/>
          <w:i/>
          <w:sz w:val="16"/>
        </w:rPr>
      </w:pPr>
    </w:p>
    <w:p w14:paraId="7F413CA3"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 xml:space="preserve">Since the invention of bread, the budding yeast </w:t>
      </w:r>
      <w:r w:rsidRPr="003D52FF">
        <w:rPr>
          <w:rFonts w:asciiTheme="minorBidi" w:hAnsiTheme="minorBidi" w:cstheme="minorBidi"/>
          <w:i/>
        </w:rPr>
        <w:t xml:space="preserve">S. cerevisiae </w:t>
      </w:r>
      <w:r w:rsidRPr="003D52FF">
        <w:rPr>
          <w:rFonts w:asciiTheme="minorBidi" w:hAnsiTheme="minorBidi" w:cstheme="minorBidi"/>
        </w:rPr>
        <w:t>has been extensively</w:t>
      </w:r>
      <w:r w:rsidRPr="003D52FF">
        <w:rPr>
          <w:rFonts w:asciiTheme="minorBidi" w:hAnsiTheme="minorBidi" w:cstheme="minorBidi"/>
          <w:spacing w:val="1"/>
        </w:rPr>
        <w:t xml:space="preserve"> </w:t>
      </w:r>
      <w:r w:rsidRPr="003D52FF">
        <w:rPr>
          <w:rFonts w:asciiTheme="minorBidi" w:hAnsiTheme="minorBidi" w:cstheme="minorBidi"/>
        </w:rPr>
        <w:t>studied</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19"/>
        </w:rPr>
        <w:t xml:space="preserve"> </w:t>
      </w:r>
      <w:r w:rsidRPr="003D52FF">
        <w:rPr>
          <w:rFonts w:asciiTheme="minorBidi" w:hAnsiTheme="minorBidi" w:cstheme="minorBidi"/>
        </w:rPr>
        <w:t>its</w:t>
      </w:r>
      <w:r w:rsidRPr="003D52FF">
        <w:rPr>
          <w:rFonts w:asciiTheme="minorBidi" w:hAnsiTheme="minorBidi" w:cstheme="minorBidi"/>
          <w:spacing w:val="-15"/>
        </w:rPr>
        <w:t xml:space="preserve"> </w:t>
      </w:r>
      <w:r w:rsidRPr="003D52FF">
        <w:rPr>
          <w:rFonts w:asciiTheme="minorBidi" w:hAnsiTheme="minorBidi" w:cstheme="minorBidi"/>
        </w:rPr>
        <w:t>metabolic</w:t>
      </w:r>
      <w:r w:rsidRPr="003D52FF">
        <w:rPr>
          <w:rFonts w:asciiTheme="minorBidi" w:hAnsiTheme="minorBidi" w:cstheme="minorBidi"/>
          <w:spacing w:val="-21"/>
        </w:rPr>
        <w:t xml:space="preserve"> </w:t>
      </w:r>
      <w:r w:rsidRPr="003D52FF">
        <w:rPr>
          <w:rFonts w:asciiTheme="minorBidi" w:hAnsiTheme="minorBidi" w:cstheme="minorBidi"/>
        </w:rPr>
        <w:t>regulation</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order</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9"/>
        </w:rPr>
        <w:t xml:space="preserve"> </w:t>
      </w:r>
      <w:r w:rsidRPr="003D52FF">
        <w:rPr>
          <w:rFonts w:asciiTheme="minorBidi" w:hAnsiTheme="minorBidi" w:cstheme="minorBidi"/>
        </w:rPr>
        <w:t>improve</w:t>
      </w:r>
      <w:r w:rsidRPr="003D52FF">
        <w:rPr>
          <w:rFonts w:asciiTheme="minorBidi" w:hAnsiTheme="minorBidi" w:cstheme="minorBidi"/>
          <w:spacing w:val="-15"/>
        </w:rPr>
        <w:t xml:space="preserve"> </w:t>
      </w:r>
      <w:r w:rsidRPr="003D52FF">
        <w:rPr>
          <w:rFonts w:asciiTheme="minorBidi" w:hAnsiTheme="minorBidi" w:cstheme="minorBidi"/>
        </w:rPr>
        <w:t>bread</w:t>
      </w:r>
      <w:r w:rsidRPr="003D52FF">
        <w:rPr>
          <w:rFonts w:asciiTheme="minorBidi" w:hAnsiTheme="minorBidi" w:cstheme="minorBidi"/>
          <w:spacing w:val="-15"/>
        </w:rPr>
        <w:t xml:space="preserve"> </w:t>
      </w:r>
      <w:r w:rsidRPr="003D52FF">
        <w:rPr>
          <w:rFonts w:asciiTheme="minorBidi" w:hAnsiTheme="minorBidi" w:cstheme="minorBidi"/>
        </w:rPr>
        <w:t>manufacturing</w:t>
      </w:r>
      <w:r w:rsidRPr="003D52FF">
        <w:rPr>
          <w:rFonts w:asciiTheme="minorBidi" w:hAnsiTheme="minorBidi" w:cstheme="minorBidi"/>
          <w:spacing w:val="-20"/>
        </w:rPr>
        <w:t xml:space="preserve"> </w:t>
      </w:r>
      <w:r w:rsidRPr="003D52FF">
        <w:rPr>
          <w:rFonts w:asciiTheme="minorBidi" w:hAnsiTheme="minorBidi" w:cstheme="minorBidi"/>
        </w:rPr>
        <w:t>processes</w:t>
      </w:r>
      <w:r w:rsidRPr="003D52FF">
        <w:rPr>
          <w:rFonts w:asciiTheme="minorBidi" w:hAnsiTheme="minorBidi" w:cstheme="minorBidi"/>
          <w:spacing w:val="-73"/>
        </w:rPr>
        <w:t xml:space="preserve"> </w:t>
      </w:r>
      <w:r w:rsidRPr="003D52FF">
        <w:rPr>
          <w:rFonts w:asciiTheme="minorBidi" w:hAnsiTheme="minorBidi" w:cstheme="minorBidi"/>
        </w:rPr>
        <w:t>(Hoffman et al., 2015). During the process of budding in yeast, cell division occurs in</w:t>
      </w:r>
      <w:r w:rsidRPr="003D52FF">
        <w:rPr>
          <w:rFonts w:asciiTheme="minorBidi" w:hAnsiTheme="minorBidi" w:cstheme="minorBidi"/>
          <w:spacing w:val="-72"/>
        </w:rPr>
        <w:t xml:space="preserve"> </w:t>
      </w:r>
      <w:r w:rsidRPr="003D52FF">
        <w:rPr>
          <w:rFonts w:asciiTheme="minorBidi" w:hAnsiTheme="minorBidi" w:cstheme="minorBidi"/>
          <w:color w:val="3E3E3E"/>
        </w:rPr>
        <w:t>asymmetrical</w:t>
      </w:r>
      <w:r w:rsidRPr="003D52FF">
        <w:rPr>
          <w:rFonts w:asciiTheme="minorBidi" w:hAnsiTheme="minorBidi" w:cstheme="minorBidi"/>
          <w:color w:val="3E3E3E"/>
          <w:spacing w:val="-4"/>
        </w:rPr>
        <w:t xml:space="preserve"> </w:t>
      </w:r>
      <w:r w:rsidRPr="003D52FF">
        <w:rPr>
          <w:rFonts w:asciiTheme="minorBidi" w:hAnsiTheme="minorBidi" w:cstheme="minorBidi"/>
          <w:color w:val="3E3E3E"/>
        </w:rPr>
        <w:t>division</w:t>
      </w:r>
      <w:r w:rsidRPr="003D52FF">
        <w:rPr>
          <w:rFonts w:asciiTheme="minorBidi" w:hAnsiTheme="minorBidi" w:cstheme="minorBidi"/>
        </w:rPr>
        <w:t>,</w:t>
      </w:r>
      <w:r w:rsidRPr="003D52FF">
        <w:rPr>
          <w:rFonts w:asciiTheme="minorBidi" w:hAnsiTheme="minorBidi" w:cstheme="minorBidi"/>
          <w:spacing w:val="-7"/>
        </w:rPr>
        <w:t xml:space="preserve"> </w:t>
      </w:r>
      <w:r w:rsidRPr="003D52FF">
        <w:rPr>
          <w:rFonts w:asciiTheme="minorBidi" w:hAnsiTheme="minorBidi" w:cstheme="minorBidi"/>
        </w:rPr>
        <w:t>resulting</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formation</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two</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an</w:t>
      </w:r>
      <w:r w:rsidRPr="003D52FF">
        <w:rPr>
          <w:rFonts w:asciiTheme="minorBidi" w:hAnsiTheme="minorBidi" w:cstheme="minorBidi"/>
          <w:spacing w:val="-7"/>
        </w:rPr>
        <w:t xml:space="preserve"> </w:t>
      </w:r>
      <w:r w:rsidRPr="003D52FF">
        <w:rPr>
          <w:rFonts w:asciiTheme="minorBidi" w:hAnsiTheme="minorBidi" w:cstheme="minorBidi"/>
        </w:rPr>
        <w:t>older</w:t>
      </w:r>
      <w:r w:rsidRPr="003D52FF">
        <w:rPr>
          <w:rFonts w:asciiTheme="minorBidi" w:hAnsiTheme="minorBidi" w:cstheme="minorBidi"/>
          <w:spacing w:val="-5"/>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parent</w:t>
      </w:r>
      <w:r w:rsidRPr="003D52FF">
        <w:rPr>
          <w:rFonts w:asciiTheme="minorBidi" w:hAnsiTheme="minorBidi" w:cstheme="minorBidi"/>
          <w:spacing w:val="-73"/>
        </w:rPr>
        <w:t xml:space="preserve"> </w:t>
      </w:r>
      <w:r w:rsidRPr="003D52FF">
        <w:rPr>
          <w:rFonts w:asciiTheme="minorBidi" w:hAnsiTheme="minorBidi" w:cstheme="minorBidi"/>
        </w:rPr>
        <w:t>cell)</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22"/>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younger</w:t>
      </w:r>
      <w:r w:rsidRPr="003D52FF">
        <w:rPr>
          <w:rFonts w:asciiTheme="minorBidi" w:hAnsiTheme="minorBidi" w:cstheme="minorBidi"/>
          <w:spacing w:val="-21"/>
        </w:rPr>
        <w:t xml:space="preserve"> </w:t>
      </w:r>
      <w:r w:rsidRPr="003D52FF">
        <w:rPr>
          <w:rFonts w:asciiTheme="minorBidi" w:hAnsiTheme="minorBidi" w:cstheme="minorBidi"/>
        </w:rPr>
        <w:t>cell</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daughter</w:t>
      </w:r>
      <w:r w:rsidRPr="003D52FF">
        <w:rPr>
          <w:rFonts w:asciiTheme="minorBidi" w:hAnsiTheme="minorBidi" w:cstheme="minorBidi"/>
          <w:spacing w:val="-16"/>
        </w:rPr>
        <w:t xml:space="preserve"> </w:t>
      </w:r>
      <w:r w:rsidRPr="003D52FF">
        <w:rPr>
          <w:rFonts w:asciiTheme="minorBidi" w:hAnsiTheme="minorBidi" w:cstheme="minorBidi"/>
        </w:rPr>
        <w:t>cell)</w:t>
      </w:r>
      <w:r w:rsidRPr="003D52FF">
        <w:rPr>
          <w:rFonts w:asciiTheme="minorBidi" w:hAnsiTheme="minorBidi" w:cstheme="minorBidi"/>
          <w:spacing w:val="-15"/>
        </w:rPr>
        <w:t xml:space="preserve"> </w:t>
      </w:r>
      <w:r w:rsidRPr="003D52FF">
        <w:rPr>
          <w:rFonts w:asciiTheme="minorBidi" w:hAnsiTheme="minorBidi" w:cstheme="minorBidi"/>
        </w:rPr>
        <w:t>(Lord</w:t>
      </w:r>
      <w:r w:rsidRPr="003D52FF">
        <w:rPr>
          <w:rFonts w:asciiTheme="minorBidi" w:hAnsiTheme="minorBidi" w:cstheme="minorBidi"/>
          <w:spacing w:val="-17"/>
        </w:rPr>
        <w:t xml:space="preserve"> </w:t>
      </w:r>
      <w:r w:rsidRPr="003D52FF">
        <w:rPr>
          <w:rFonts w:asciiTheme="minorBidi" w:hAnsiTheme="minorBidi" w:cstheme="minorBidi"/>
        </w:rPr>
        <w:t>&amp;</w:t>
      </w:r>
      <w:r w:rsidRPr="003D52FF">
        <w:rPr>
          <w:rFonts w:asciiTheme="minorBidi" w:hAnsiTheme="minorBidi" w:cstheme="minorBidi"/>
          <w:spacing w:val="-24"/>
        </w:rPr>
        <w:t xml:space="preserve"> </w:t>
      </w:r>
      <w:r w:rsidRPr="003D52FF">
        <w:rPr>
          <w:rFonts w:asciiTheme="minorBidi" w:hAnsiTheme="minorBidi" w:cstheme="minorBidi"/>
        </w:rPr>
        <w:t>Wheals,</w:t>
      </w:r>
      <w:r w:rsidRPr="003D52FF">
        <w:rPr>
          <w:rFonts w:asciiTheme="minorBidi" w:hAnsiTheme="minorBidi" w:cstheme="minorBidi"/>
          <w:spacing w:val="-17"/>
        </w:rPr>
        <w:t xml:space="preserve"> </w:t>
      </w:r>
      <w:r w:rsidRPr="003D52FF">
        <w:rPr>
          <w:rFonts w:asciiTheme="minorBidi" w:hAnsiTheme="minorBidi" w:cstheme="minorBidi"/>
        </w:rPr>
        <w:t>1980).</w:t>
      </w:r>
      <w:r w:rsidRPr="003D52FF">
        <w:rPr>
          <w:rFonts w:asciiTheme="minorBidi" w:hAnsiTheme="minorBidi" w:cstheme="minorBidi"/>
          <w:spacing w:val="-32"/>
        </w:rPr>
        <w:t xml:space="preserve"> </w:t>
      </w:r>
      <w:r w:rsidRPr="003D52FF">
        <w:rPr>
          <w:rFonts w:asciiTheme="minorBidi" w:hAnsiTheme="minorBidi" w:cstheme="minorBidi"/>
        </w:rPr>
        <w:t>Additionally,</w:t>
      </w:r>
      <w:r w:rsidRPr="003D52FF">
        <w:rPr>
          <w:rFonts w:asciiTheme="minorBidi" w:hAnsiTheme="minorBidi" w:cstheme="minorBidi"/>
          <w:spacing w:val="-17"/>
        </w:rPr>
        <w:t xml:space="preserve"> </w:t>
      </w:r>
      <w:r w:rsidRPr="003D52FF">
        <w:rPr>
          <w:rFonts w:asciiTheme="minorBidi" w:hAnsiTheme="minorBidi" w:cstheme="minorBidi"/>
        </w:rPr>
        <w:t>studies</w:t>
      </w:r>
      <w:r w:rsidRPr="003D52FF">
        <w:rPr>
          <w:rFonts w:asciiTheme="minorBidi" w:hAnsiTheme="minorBidi" w:cstheme="minorBidi"/>
          <w:spacing w:val="-73"/>
        </w:rPr>
        <w:t xml:space="preserve"> </w:t>
      </w:r>
      <w:r w:rsidRPr="003D52FF">
        <w:rPr>
          <w:rFonts w:asciiTheme="minorBidi" w:hAnsiTheme="minorBidi" w:cstheme="minorBidi"/>
        </w:rPr>
        <w:t xml:space="preserve">have shown that under certain conditions, </w:t>
      </w:r>
      <w:r w:rsidRPr="003D52FF">
        <w:rPr>
          <w:rFonts w:asciiTheme="minorBidi" w:hAnsiTheme="minorBidi" w:cstheme="minorBidi"/>
          <w:i/>
        </w:rPr>
        <w:t xml:space="preserve">S. cerevisiae </w:t>
      </w:r>
      <w:r w:rsidRPr="003D52FF">
        <w:rPr>
          <w:rFonts w:asciiTheme="minorBidi" w:hAnsiTheme="minorBidi" w:cstheme="minorBidi"/>
        </w:rPr>
        <w:t>can switch between haploid</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diploid</w:t>
      </w:r>
      <w:r w:rsidRPr="003D52FF">
        <w:rPr>
          <w:rFonts w:asciiTheme="minorBidi" w:hAnsiTheme="minorBidi" w:cstheme="minorBidi"/>
          <w:spacing w:val="-9"/>
        </w:rPr>
        <w:t xml:space="preserve"> </w:t>
      </w:r>
      <w:r w:rsidRPr="003D52FF">
        <w:rPr>
          <w:rFonts w:asciiTheme="minorBidi" w:hAnsiTheme="minorBidi" w:cstheme="minorBidi"/>
        </w:rPr>
        <w:t>states</w:t>
      </w:r>
      <w:r w:rsidRPr="003D52FF">
        <w:rPr>
          <w:rFonts w:asciiTheme="minorBidi" w:hAnsiTheme="minorBidi" w:cstheme="minorBidi"/>
          <w:spacing w:val="-7"/>
        </w:rPr>
        <w:t xml:space="preserve"> </w:t>
      </w:r>
      <w:r w:rsidRPr="003D52FF">
        <w:rPr>
          <w:rFonts w:asciiTheme="minorBidi" w:hAnsiTheme="minorBidi" w:cstheme="minorBidi"/>
        </w:rPr>
        <w:t>(Hoffman</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2015;</w:t>
      </w:r>
      <w:r w:rsidRPr="003D52FF">
        <w:rPr>
          <w:rFonts w:asciiTheme="minorBidi" w:hAnsiTheme="minorBidi" w:cstheme="minorBidi"/>
          <w:spacing w:val="-8"/>
        </w:rPr>
        <w:t xml:space="preserve"> </w:t>
      </w:r>
      <w:r w:rsidRPr="003D52FF">
        <w:rPr>
          <w:rFonts w:asciiTheme="minorBidi" w:hAnsiTheme="minorBidi" w:cstheme="minorBidi"/>
        </w:rPr>
        <w:t>Duina</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2014).</w:t>
      </w:r>
    </w:p>
    <w:p w14:paraId="04C025CA" w14:textId="77777777" w:rsidR="00CF52B0" w:rsidRPr="003D52FF" w:rsidRDefault="00CF52B0">
      <w:pPr>
        <w:pStyle w:val="BodyText"/>
        <w:rPr>
          <w:rFonts w:asciiTheme="minorBidi" w:hAnsiTheme="minorBidi" w:cstheme="minorBidi"/>
          <w:sz w:val="34"/>
        </w:rPr>
      </w:pPr>
    </w:p>
    <w:p w14:paraId="5A767180"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 xml:space="preserve">The publication of the complete genome sequence of </w:t>
      </w:r>
      <w:r w:rsidRPr="003D52FF">
        <w:rPr>
          <w:rFonts w:asciiTheme="minorBidi" w:hAnsiTheme="minorBidi" w:cstheme="minorBidi"/>
          <w:i/>
        </w:rPr>
        <w:t xml:space="preserve">S. cerevisiae </w:t>
      </w:r>
      <w:r w:rsidRPr="003D52FF">
        <w:rPr>
          <w:rFonts w:asciiTheme="minorBidi" w:hAnsiTheme="minorBidi" w:cstheme="minorBidi"/>
        </w:rPr>
        <w:t>in 1996 led to the</w:t>
      </w:r>
      <w:r w:rsidRPr="003D52FF">
        <w:rPr>
          <w:rFonts w:asciiTheme="minorBidi" w:hAnsiTheme="minorBidi" w:cstheme="minorBidi"/>
          <w:spacing w:val="-72"/>
        </w:rPr>
        <w:t xml:space="preserve"> </w:t>
      </w:r>
      <w:r w:rsidRPr="003D52FF">
        <w:rPr>
          <w:rFonts w:asciiTheme="minorBidi" w:hAnsiTheme="minorBidi" w:cstheme="minorBidi"/>
        </w:rPr>
        <w:t>development of biotechnology approaches and many technologies (Botstein &amp; Fink,</w:t>
      </w:r>
      <w:r w:rsidRPr="003D52FF">
        <w:rPr>
          <w:rFonts w:asciiTheme="minorBidi" w:hAnsiTheme="minorBidi" w:cstheme="minorBidi"/>
          <w:spacing w:val="1"/>
        </w:rPr>
        <w:t xml:space="preserve"> </w:t>
      </w:r>
      <w:r w:rsidRPr="003D52FF">
        <w:rPr>
          <w:rFonts w:asciiTheme="minorBidi" w:hAnsiTheme="minorBidi" w:cstheme="minorBidi"/>
        </w:rPr>
        <w:t>2011).</w:t>
      </w:r>
      <w:r w:rsidRPr="003D52FF">
        <w:rPr>
          <w:rFonts w:asciiTheme="minorBidi" w:hAnsiTheme="minorBidi" w:cstheme="minorBidi"/>
          <w:spacing w:val="-30"/>
        </w:rPr>
        <w:t xml:space="preserve"> </w:t>
      </w:r>
      <w:r w:rsidRPr="003D52FF">
        <w:rPr>
          <w:rFonts w:asciiTheme="minorBidi" w:hAnsiTheme="minorBidi" w:cstheme="minorBidi"/>
        </w:rPr>
        <w:t>A</w:t>
      </w:r>
      <w:r w:rsidRPr="003D52FF">
        <w:rPr>
          <w:rFonts w:asciiTheme="minorBidi" w:hAnsiTheme="minorBidi" w:cstheme="minorBidi"/>
          <w:spacing w:val="-37"/>
        </w:rPr>
        <w:t xml:space="preserve"> </w:t>
      </w:r>
      <w:r w:rsidRPr="003D52FF">
        <w:rPr>
          <w:rFonts w:asciiTheme="minorBidi" w:hAnsiTheme="minorBidi" w:cstheme="minorBidi"/>
        </w:rPr>
        <w:t>deletion</w:t>
      </w:r>
      <w:r w:rsidRPr="003D52FF">
        <w:rPr>
          <w:rFonts w:asciiTheme="minorBidi" w:hAnsiTheme="minorBidi" w:cstheme="minorBidi"/>
          <w:spacing w:val="-25"/>
        </w:rPr>
        <w:t xml:space="preserve"> </w:t>
      </w:r>
      <w:r w:rsidRPr="003D52FF">
        <w:rPr>
          <w:rFonts w:asciiTheme="minorBidi" w:hAnsiTheme="minorBidi" w:cstheme="minorBidi"/>
        </w:rPr>
        <w:t>library</w:t>
      </w:r>
      <w:r w:rsidRPr="003D52FF">
        <w:rPr>
          <w:rFonts w:asciiTheme="minorBidi" w:hAnsiTheme="minorBidi" w:cstheme="minorBidi"/>
          <w:spacing w:val="-20"/>
        </w:rPr>
        <w:t xml:space="preserve"> </w:t>
      </w:r>
      <w:r w:rsidRPr="003D52FF">
        <w:rPr>
          <w:rFonts w:asciiTheme="minorBidi" w:hAnsiTheme="minorBidi" w:cstheme="minorBidi"/>
        </w:rPr>
        <w:t>for</w:t>
      </w:r>
      <w:r w:rsidRPr="003D52FF">
        <w:rPr>
          <w:rFonts w:asciiTheme="minorBidi" w:hAnsiTheme="minorBidi" w:cstheme="minorBidi"/>
          <w:spacing w:val="-19"/>
        </w:rPr>
        <w:t xml:space="preserve"> </w:t>
      </w:r>
      <w:r w:rsidRPr="003D52FF">
        <w:rPr>
          <w:rFonts w:asciiTheme="minorBidi" w:hAnsiTheme="minorBidi" w:cstheme="minorBidi"/>
        </w:rPr>
        <w:t>nearly</w:t>
      </w:r>
      <w:r w:rsidRPr="003D52FF">
        <w:rPr>
          <w:rFonts w:asciiTheme="minorBidi" w:hAnsiTheme="minorBidi" w:cstheme="minorBidi"/>
          <w:spacing w:val="-20"/>
        </w:rPr>
        <w:t xml:space="preserve"> </w:t>
      </w:r>
      <w:r w:rsidRPr="003D52FF">
        <w:rPr>
          <w:rFonts w:asciiTheme="minorBidi" w:hAnsiTheme="minorBidi" w:cstheme="minorBidi"/>
        </w:rPr>
        <w:t>all</w:t>
      </w:r>
      <w:r w:rsidRPr="003D52FF">
        <w:rPr>
          <w:rFonts w:asciiTheme="minorBidi" w:hAnsiTheme="minorBidi" w:cstheme="minorBidi"/>
          <w:spacing w:val="-20"/>
        </w:rPr>
        <w:t xml:space="preserve"> </w:t>
      </w:r>
      <w:r w:rsidRPr="003D52FF">
        <w:rPr>
          <w:rFonts w:asciiTheme="minorBidi" w:hAnsiTheme="minorBidi" w:cstheme="minorBidi"/>
        </w:rPr>
        <w:t>open</w:t>
      </w:r>
      <w:r w:rsidRPr="003D52FF">
        <w:rPr>
          <w:rFonts w:asciiTheme="minorBidi" w:hAnsiTheme="minorBidi" w:cstheme="minorBidi"/>
          <w:spacing w:val="-25"/>
        </w:rPr>
        <w:t xml:space="preserve"> </w:t>
      </w:r>
      <w:r w:rsidRPr="003D52FF">
        <w:rPr>
          <w:rFonts w:asciiTheme="minorBidi" w:hAnsiTheme="minorBidi" w:cstheme="minorBidi"/>
        </w:rPr>
        <w:t>reading</w:t>
      </w:r>
      <w:r w:rsidRPr="003D52FF">
        <w:rPr>
          <w:rFonts w:asciiTheme="minorBidi" w:hAnsiTheme="minorBidi" w:cstheme="minorBidi"/>
          <w:spacing w:val="-19"/>
        </w:rPr>
        <w:t xml:space="preserve"> </w:t>
      </w:r>
      <w:r w:rsidRPr="003D52FF">
        <w:rPr>
          <w:rFonts w:asciiTheme="minorBidi" w:hAnsiTheme="minorBidi" w:cstheme="minorBidi"/>
        </w:rPr>
        <w:t>frames</w:t>
      </w:r>
      <w:r w:rsidRPr="003D52FF">
        <w:rPr>
          <w:rFonts w:asciiTheme="minorBidi" w:hAnsiTheme="minorBidi" w:cstheme="minorBidi"/>
          <w:spacing w:val="-20"/>
        </w:rPr>
        <w:t xml:space="preserve"> </w:t>
      </w:r>
      <w:r w:rsidRPr="003D52FF">
        <w:rPr>
          <w:rFonts w:asciiTheme="minorBidi" w:hAnsiTheme="minorBidi" w:cstheme="minorBidi"/>
        </w:rPr>
        <w:t>(ORFs)</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budding</w:t>
      </w:r>
      <w:r w:rsidRPr="003D52FF">
        <w:rPr>
          <w:rFonts w:asciiTheme="minorBidi" w:hAnsiTheme="minorBidi" w:cstheme="minorBidi"/>
          <w:spacing w:val="-19"/>
        </w:rPr>
        <w:t xml:space="preserve"> </w:t>
      </w:r>
      <w:r w:rsidRPr="003D52FF">
        <w:rPr>
          <w:rFonts w:asciiTheme="minorBidi" w:hAnsiTheme="minorBidi" w:cstheme="minorBidi"/>
        </w:rPr>
        <w:t>yeast</w:t>
      </w:r>
      <w:r w:rsidRPr="003D52FF">
        <w:rPr>
          <w:rFonts w:asciiTheme="minorBidi" w:hAnsiTheme="minorBidi" w:cstheme="minorBidi"/>
          <w:spacing w:val="-73"/>
        </w:rPr>
        <w:t xml:space="preserve"> </w:t>
      </w:r>
      <w:r w:rsidRPr="003D52FF">
        <w:rPr>
          <w:rFonts w:asciiTheme="minorBidi" w:hAnsiTheme="minorBidi" w:cstheme="minorBidi"/>
        </w:rPr>
        <w:t>has</w:t>
      </w:r>
      <w:r w:rsidRPr="003D52FF">
        <w:rPr>
          <w:rFonts w:asciiTheme="minorBidi" w:hAnsiTheme="minorBidi" w:cstheme="minorBidi"/>
          <w:spacing w:val="-11"/>
        </w:rPr>
        <w:t xml:space="preserve"> </w:t>
      </w:r>
      <w:r w:rsidRPr="003D52FF">
        <w:rPr>
          <w:rFonts w:asciiTheme="minorBidi" w:hAnsiTheme="minorBidi" w:cstheme="minorBidi"/>
        </w:rPr>
        <w:t>been</w:t>
      </w:r>
      <w:r w:rsidRPr="003D52FF">
        <w:rPr>
          <w:rFonts w:asciiTheme="minorBidi" w:hAnsiTheme="minorBidi" w:cstheme="minorBidi"/>
          <w:spacing w:val="-9"/>
        </w:rPr>
        <w:t xml:space="preserve"> </w:t>
      </w:r>
      <w:r w:rsidRPr="003D52FF">
        <w:rPr>
          <w:rFonts w:asciiTheme="minorBidi" w:hAnsiTheme="minorBidi" w:cstheme="minorBidi"/>
        </w:rPr>
        <w:t>created,</w:t>
      </w:r>
      <w:r w:rsidRPr="003D52FF">
        <w:rPr>
          <w:rFonts w:asciiTheme="minorBidi" w:hAnsiTheme="minorBidi" w:cstheme="minorBidi"/>
          <w:spacing w:val="-11"/>
        </w:rPr>
        <w:t xml:space="preserve"> </w:t>
      </w:r>
      <w:r w:rsidRPr="003D52FF">
        <w:rPr>
          <w:rFonts w:asciiTheme="minorBidi" w:hAnsiTheme="minorBidi" w:cstheme="minorBidi"/>
        </w:rPr>
        <w:t>followed</w:t>
      </w:r>
      <w:r w:rsidRPr="003D52FF">
        <w:rPr>
          <w:rFonts w:asciiTheme="minorBidi" w:hAnsiTheme="minorBidi" w:cstheme="minorBidi"/>
          <w:spacing w:val="-9"/>
        </w:rPr>
        <w:t xml:space="preserve"> </w:t>
      </w:r>
      <w:r w:rsidRPr="003D52FF">
        <w:rPr>
          <w:rFonts w:asciiTheme="minorBidi" w:hAnsiTheme="minorBidi" w:cstheme="minorBidi"/>
        </w:rPr>
        <w:t>by</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similar</w:t>
      </w:r>
      <w:r w:rsidRPr="003D52FF">
        <w:rPr>
          <w:rFonts w:asciiTheme="minorBidi" w:hAnsiTheme="minorBidi" w:cstheme="minorBidi"/>
          <w:spacing w:val="-9"/>
        </w:rPr>
        <w:t xml:space="preserve"> </w:t>
      </w:r>
      <w:r w:rsidRPr="003D52FF">
        <w:rPr>
          <w:rFonts w:asciiTheme="minorBidi" w:hAnsiTheme="minorBidi" w:cstheme="minorBidi"/>
        </w:rPr>
        <w:t>one</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fission</w:t>
      </w:r>
      <w:r w:rsidRPr="003D52FF">
        <w:rPr>
          <w:rFonts w:asciiTheme="minorBidi" w:hAnsiTheme="minorBidi" w:cstheme="minorBidi"/>
          <w:spacing w:val="-9"/>
        </w:rPr>
        <w:t xml:space="preserve"> </w:t>
      </w:r>
      <w:r w:rsidRPr="003D52FF">
        <w:rPr>
          <w:rFonts w:asciiTheme="minorBidi" w:hAnsiTheme="minorBidi" w:cstheme="minorBidi"/>
        </w:rPr>
        <w:t xml:space="preserve">yeast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(Botstein</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73"/>
        </w:rPr>
        <w:t xml:space="preserve"> </w:t>
      </w:r>
      <w:r w:rsidRPr="003D52FF">
        <w:rPr>
          <w:rFonts w:asciiTheme="minorBidi" w:hAnsiTheme="minorBidi" w:cstheme="minorBidi"/>
        </w:rPr>
        <w:t>Fink,</w:t>
      </w:r>
      <w:r w:rsidRPr="003D52FF">
        <w:rPr>
          <w:rFonts w:asciiTheme="minorBidi" w:hAnsiTheme="minorBidi" w:cstheme="minorBidi"/>
          <w:spacing w:val="-8"/>
        </w:rPr>
        <w:t xml:space="preserve"> </w:t>
      </w:r>
      <w:r w:rsidRPr="003D52FF">
        <w:rPr>
          <w:rFonts w:asciiTheme="minorBidi" w:hAnsiTheme="minorBidi" w:cstheme="minorBidi"/>
        </w:rPr>
        <w:t>2011;</w:t>
      </w:r>
      <w:r w:rsidRPr="003D52FF">
        <w:rPr>
          <w:rFonts w:asciiTheme="minorBidi" w:hAnsiTheme="minorBidi" w:cstheme="minorBidi"/>
          <w:spacing w:val="-9"/>
        </w:rPr>
        <w:t xml:space="preserve"> </w:t>
      </w:r>
      <w:r w:rsidRPr="003D52FF">
        <w:rPr>
          <w:rFonts w:asciiTheme="minorBidi" w:hAnsiTheme="minorBidi" w:cstheme="minorBidi"/>
        </w:rPr>
        <w:t>Kim</w:t>
      </w:r>
      <w:r w:rsidRPr="003D52FF">
        <w:rPr>
          <w:rFonts w:asciiTheme="minorBidi" w:hAnsiTheme="minorBidi" w:cstheme="minorBidi"/>
          <w:spacing w:val="-17"/>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2010)</w:t>
      </w:r>
      <w:r w:rsidRPr="003D52FF">
        <w:rPr>
          <w:rFonts w:asciiTheme="minorBidi" w:hAnsiTheme="minorBidi" w:cstheme="minorBidi"/>
          <w:spacing w:val="-1"/>
        </w:rPr>
        <w:t xml:space="preserve"> </w:t>
      </w:r>
      <w:r w:rsidRPr="003D52FF">
        <w:rPr>
          <w:rFonts w:asciiTheme="minorBidi" w:hAnsiTheme="minorBidi" w:cstheme="minorBidi"/>
        </w:rPr>
        <w:t>Each</w:t>
      </w:r>
      <w:r w:rsidRPr="003D52FF">
        <w:rPr>
          <w:rFonts w:asciiTheme="minorBidi" w:hAnsiTheme="minorBidi" w:cstheme="minorBidi"/>
          <w:spacing w:val="-8"/>
        </w:rPr>
        <w:t xml:space="preserve"> </w:t>
      </w:r>
      <w:r w:rsidRPr="003D52FF">
        <w:rPr>
          <w:rFonts w:asciiTheme="minorBidi" w:hAnsiTheme="minorBidi" w:cstheme="minorBidi"/>
        </w:rPr>
        <w:t>yeast</w:t>
      </w:r>
      <w:r w:rsidRPr="003D52FF">
        <w:rPr>
          <w:rFonts w:asciiTheme="minorBidi" w:hAnsiTheme="minorBidi" w:cstheme="minorBidi"/>
          <w:spacing w:val="-8"/>
        </w:rPr>
        <w:t xml:space="preserve"> </w:t>
      </w:r>
      <w:r w:rsidRPr="003D52FF">
        <w:rPr>
          <w:rFonts w:asciiTheme="minorBidi" w:hAnsiTheme="minorBidi" w:cstheme="minorBidi"/>
        </w:rPr>
        <w:t>gene</w:t>
      </w:r>
      <w:r w:rsidRPr="003D52FF">
        <w:rPr>
          <w:rFonts w:asciiTheme="minorBidi" w:hAnsiTheme="minorBidi" w:cstheme="minorBidi"/>
          <w:spacing w:val="-13"/>
        </w:rPr>
        <w:t xml:space="preserve"> </w:t>
      </w:r>
      <w:r w:rsidRPr="003D52FF">
        <w:rPr>
          <w:rFonts w:asciiTheme="minorBidi" w:hAnsiTheme="minorBidi" w:cstheme="minorBidi"/>
        </w:rPr>
        <w:t>has</w:t>
      </w:r>
      <w:r w:rsidRPr="003D52FF">
        <w:rPr>
          <w:rFonts w:asciiTheme="minorBidi" w:hAnsiTheme="minorBidi" w:cstheme="minorBidi"/>
          <w:spacing w:val="-9"/>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mutated</w:t>
      </w:r>
      <w:r w:rsidRPr="003D52FF">
        <w:rPr>
          <w:rFonts w:asciiTheme="minorBidi" w:hAnsiTheme="minorBidi" w:cstheme="minorBidi"/>
          <w:spacing w:val="-8"/>
        </w:rPr>
        <w:t xml:space="preserve"> </w:t>
      </w:r>
      <w:r w:rsidRPr="003D52FF">
        <w:rPr>
          <w:rFonts w:asciiTheme="minorBidi" w:hAnsiTheme="minorBidi" w:cstheme="minorBidi"/>
        </w:rPr>
        <w:t>by</w:t>
      </w:r>
      <w:r w:rsidRPr="003D52FF">
        <w:rPr>
          <w:rFonts w:asciiTheme="minorBidi" w:hAnsiTheme="minorBidi" w:cstheme="minorBidi"/>
          <w:spacing w:val="-8"/>
        </w:rPr>
        <w:t xml:space="preserve"> </w:t>
      </w:r>
      <w:r w:rsidRPr="003D52FF">
        <w:rPr>
          <w:rFonts w:asciiTheme="minorBidi" w:hAnsiTheme="minorBidi" w:cstheme="minorBidi"/>
        </w:rPr>
        <w:t>replacing</w:t>
      </w:r>
      <w:r w:rsidRPr="003D52FF">
        <w:rPr>
          <w:rFonts w:asciiTheme="minorBidi" w:hAnsiTheme="minorBidi" w:cstheme="minorBidi"/>
          <w:spacing w:val="-13"/>
        </w:rPr>
        <w:t xml:space="preserve"> </w:t>
      </w:r>
      <w:r w:rsidRPr="003D52FF">
        <w:rPr>
          <w:rFonts w:asciiTheme="minorBidi" w:hAnsiTheme="minorBidi" w:cstheme="minorBidi"/>
        </w:rPr>
        <w:t>it</w:t>
      </w:r>
      <w:r w:rsidRPr="003D52FF">
        <w:rPr>
          <w:rFonts w:asciiTheme="minorBidi" w:hAnsiTheme="minorBidi" w:cstheme="minorBidi"/>
          <w:spacing w:val="-9"/>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72"/>
        </w:rPr>
        <w:t xml:space="preserve"> </w:t>
      </w:r>
      <w:r w:rsidRPr="003D52FF">
        <w:rPr>
          <w:rFonts w:asciiTheme="minorBidi" w:hAnsiTheme="minorBidi" w:cstheme="minorBidi"/>
        </w:rPr>
        <w:t>drug-resistant one, and marked with a synthetic sequence, allowing for the biological</w:t>
      </w:r>
      <w:r w:rsidRPr="003D52FF">
        <w:rPr>
          <w:rFonts w:asciiTheme="minorBidi" w:hAnsiTheme="minorBidi" w:cstheme="minorBidi"/>
          <w:spacing w:val="-72"/>
        </w:rPr>
        <w:t xml:space="preserve"> </w:t>
      </w:r>
      <w:r w:rsidRPr="003D52FF">
        <w:rPr>
          <w:rFonts w:asciiTheme="minorBidi" w:hAnsiTheme="minorBidi" w:cstheme="minorBidi"/>
        </w:rPr>
        <w:t>role</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many</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genes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become</w:t>
      </w:r>
      <w:r w:rsidRPr="003D52FF">
        <w:rPr>
          <w:rFonts w:asciiTheme="minorBidi" w:hAnsiTheme="minorBidi" w:cstheme="minorBidi"/>
          <w:spacing w:val="-8"/>
        </w:rPr>
        <w:t xml:space="preserve"> </w:t>
      </w:r>
      <w:r w:rsidRPr="003D52FF">
        <w:rPr>
          <w:rFonts w:asciiTheme="minorBidi" w:hAnsiTheme="minorBidi" w:cstheme="minorBidi"/>
        </w:rPr>
        <w:t>well-known</w:t>
      </w:r>
      <w:r w:rsidRPr="003D52FF">
        <w:rPr>
          <w:rFonts w:asciiTheme="minorBidi" w:hAnsiTheme="minorBidi" w:cstheme="minorBidi"/>
          <w:spacing w:val="-8"/>
        </w:rPr>
        <w:t xml:space="preserve"> </w:t>
      </w:r>
      <w:r w:rsidRPr="003D52FF">
        <w:rPr>
          <w:rFonts w:asciiTheme="minorBidi" w:hAnsiTheme="minorBidi" w:cstheme="minorBidi"/>
        </w:rPr>
        <w:t>(Botstein</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Fink,</w:t>
      </w:r>
      <w:r w:rsidRPr="003D52FF">
        <w:rPr>
          <w:rFonts w:asciiTheme="minorBidi" w:hAnsiTheme="minorBidi" w:cstheme="minorBidi"/>
          <w:spacing w:val="-10"/>
        </w:rPr>
        <w:t xml:space="preserve"> </w:t>
      </w:r>
      <w:r w:rsidRPr="003D52FF">
        <w:rPr>
          <w:rFonts w:asciiTheme="minorBidi" w:hAnsiTheme="minorBidi" w:cstheme="minorBidi"/>
        </w:rPr>
        <w:t>2011).</w:t>
      </w:r>
    </w:p>
    <w:p w14:paraId="0CED2168" w14:textId="77777777" w:rsidR="00CF52B0" w:rsidRPr="003D52FF" w:rsidRDefault="00CF52B0">
      <w:pPr>
        <w:pStyle w:val="BodyText"/>
        <w:rPr>
          <w:rFonts w:asciiTheme="minorBidi" w:hAnsiTheme="minorBidi" w:cstheme="minorBidi"/>
          <w:sz w:val="34"/>
        </w:rPr>
      </w:pPr>
    </w:p>
    <w:p w14:paraId="00274776" w14:textId="77777777" w:rsidR="00CF52B0" w:rsidRPr="003D52FF" w:rsidRDefault="00000000">
      <w:pPr>
        <w:pStyle w:val="BodyText"/>
        <w:spacing w:before="1" w:line="343" w:lineRule="auto"/>
        <w:ind w:left="1160" w:right="1174"/>
        <w:jc w:val="both"/>
        <w:rPr>
          <w:rFonts w:asciiTheme="minorBidi" w:hAnsiTheme="minorBidi" w:cstheme="minorBidi"/>
        </w:rPr>
      </w:pPr>
      <w:r w:rsidRPr="003D52FF">
        <w:rPr>
          <w:rFonts w:asciiTheme="minorBidi" w:hAnsiTheme="minorBidi" w:cstheme="minorBidi"/>
        </w:rPr>
        <w:t>Another type of gene mutation is the introduction of green fluorescent protein (GFP)</w:t>
      </w:r>
      <w:r w:rsidRPr="003D52FF">
        <w:rPr>
          <w:rFonts w:asciiTheme="minorBidi" w:hAnsiTheme="minorBidi" w:cstheme="minorBidi"/>
          <w:spacing w:val="1"/>
        </w:rPr>
        <w:t xml:space="preserve"> </w:t>
      </w:r>
      <w:r w:rsidRPr="003D52FF">
        <w:rPr>
          <w:rFonts w:asciiTheme="minorBidi" w:hAnsiTheme="minorBidi" w:cstheme="minorBidi"/>
        </w:rPr>
        <w:t>fusion</w:t>
      </w:r>
      <w:r w:rsidRPr="003D52FF">
        <w:rPr>
          <w:rFonts w:asciiTheme="minorBidi" w:hAnsiTheme="minorBidi" w:cstheme="minorBidi"/>
          <w:spacing w:val="1"/>
        </w:rPr>
        <w:t xml:space="preserve"> </w:t>
      </w:r>
      <w:r w:rsidRPr="003D52FF">
        <w:rPr>
          <w:rFonts w:asciiTheme="minorBidi" w:hAnsiTheme="minorBidi" w:cstheme="minorBidi"/>
        </w:rPr>
        <w:t>technology,</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allows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visualization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most</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72"/>
        </w:rPr>
        <w:t xml:space="preserve"> </w:t>
      </w:r>
      <w:r w:rsidRPr="003D52FF">
        <w:rPr>
          <w:rFonts w:asciiTheme="minorBidi" w:hAnsiTheme="minorBidi" w:cstheme="minorBidi"/>
        </w:rPr>
        <w:t>interactions and localizations (Botstein &amp; Fink, 2011). This has led to the creation of</w:t>
      </w:r>
      <w:r w:rsidRPr="003D52FF">
        <w:rPr>
          <w:rFonts w:asciiTheme="minorBidi" w:hAnsiTheme="minorBidi" w:cstheme="minorBidi"/>
          <w:spacing w:val="1"/>
        </w:rPr>
        <w:t xml:space="preserve"> </w:t>
      </w:r>
      <w:r w:rsidRPr="003D52FF">
        <w:rPr>
          <w:rFonts w:asciiTheme="minorBidi" w:hAnsiTheme="minorBidi" w:cstheme="minorBidi"/>
        </w:rPr>
        <w:t xml:space="preserve">the </w:t>
      </w:r>
      <w:r w:rsidRPr="003D52FF">
        <w:rPr>
          <w:rFonts w:asciiTheme="minorBidi" w:hAnsiTheme="minorBidi" w:cstheme="minorBidi"/>
          <w:i/>
        </w:rPr>
        <w:t xml:space="preserve">Saccharomyces </w:t>
      </w:r>
      <w:r w:rsidRPr="003D52FF">
        <w:rPr>
          <w:rFonts w:asciiTheme="minorBidi" w:hAnsiTheme="minorBidi" w:cstheme="minorBidi"/>
        </w:rPr>
        <w:t>Genome Database (SGD), which provides information about any</w:t>
      </w:r>
      <w:r w:rsidRPr="003D52FF">
        <w:rPr>
          <w:rFonts w:asciiTheme="minorBidi" w:hAnsiTheme="minorBidi" w:cstheme="minorBidi"/>
          <w:spacing w:val="-72"/>
        </w:rPr>
        <w:t xml:space="preserve"> </w:t>
      </w:r>
      <w:r w:rsidRPr="003D52FF">
        <w:rPr>
          <w:rFonts w:asciiTheme="minorBidi" w:hAnsiTheme="minorBidi" w:cstheme="minorBidi"/>
          <w:i/>
        </w:rPr>
        <w:t xml:space="preserve">Saccharomyces </w:t>
      </w:r>
      <w:r w:rsidRPr="003D52FF">
        <w:rPr>
          <w:rFonts w:asciiTheme="minorBidi" w:hAnsiTheme="minorBidi" w:cstheme="minorBidi"/>
        </w:rPr>
        <w:t>gene. Almost 1000 yeast genes are members of orthologous gene</w:t>
      </w:r>
      <w:r w:rsidRPr="003D52FF">
        <w:rPr>
          <w:rFonts w:asciiTheme="minorBidi" w:hAnsiTheme="minorBidi" w:cstheme="minorBidi"/>
          <w:spacing w:val="1"/>
        </w:rPr>
        <w:t xml:space="preserve"> </w:t>
      </w:r>
      <w:r w:rsidRPr="003D52FF">
        <w:rPr>
          <w:rFonts w:asciiTheme="minorBidi" w:hAnsiTheme="minorBidi" w:cstheme="minorBidi"/>
        </w:rPr>
        <w:t>families</w:t>
      </w:r>
      <w:r w:rsidRPr="003D52FF">
        <w:rPr>
          <w:rFonts w:asciiTheme="minorBidi" w:hAnsiTheme="minorBidi" w:cstheme="minorBidi"/>
          <w:spacing w:val="-15"/>
        </w:rPr>
        <w:t xml:space="preserve"> </w:t>
      </w:r>
      <w:r w:rsidRPr="003D52FF">
        <w:rPr>
          <w:rFonts w:asciiTheme="minorBidi" w:hAnsiTheme="minorBidi" w:cstheme="minorBidi"/>
        </w:rPr>
        <w:t>related</w:t>
      </w:r>
      <w:r w:rsidRPr="003D52FF">
        <w:rPr>
          <w:rFonts w:asciiTheme="minorBidi" w:hAnsiTheme="minorBidi" w:cstheme="minorBidi"/>
          <w:spacing w:val="-19"/>
        </w:rPr>
        <w:t xml:space="preserve"> </w:t>
      </w:r>
      <w:r w:rsidRPr="003D52FF">
        <w:rPr>
          <w:rFonts w:asciiTheme="minorBidi" w:hAnsiTheme="minorBidi" w:cstheme="minorBidi"/>
        </w:rPr>
        <w:t>to</w:t>
      </w:r>
      <w:r w:rsidRPr="003D52FF">
        <w:rPr>
          <w:rFonts w:asciiTheme="minorBidi" w:hAnsiTheme="minorBidi" w:cstheme="minorBidi"/>
          <w:spacing w:val="-18"/>
        </w:rPr>
        <w:t xml:space="preserve"> </w:t>
      </w:r>
      <w:r w:rsidRPr="003D52FF">
        <w:rPr>
          <w:rFonts w:asciiTheme="minorBidi" w:hAnsiTheme="minorBidi" w:cstheme="minorBidi"/>
        </w:rPr>
        <w:t>human</w:t>
      </w:r>
      <w:r w:rsidRPr="003D52FF">
        <w:rPr>
          <w:rFonts w:asciiTheme="minorBidi" w:hAnsiTheme="minorBidi" w:cstheme="minorBidi"/>
          <w:spacing w:val="-14"/>
        </w:rPr>
        <w:t xml:space="preserve"> </w:t>
      </w:r>
      <w:r w:rsidRPr="003D52FF">
        <w:rPr>
          <w:rFonts w:asciiTheme="minorBidi" w:hAnsiTheme="minorBidi" w:cstheme="minorBidi"/>
        </w:rPr>
        <w:t>disease</w:t>
      </w:r>
      <w:r w:rsidRPr="003D52FF">
        <w:rPr>
          <w:rFonts w:asciiTheme="minorBidi" w:hAnsiTheme="minorBidi" w:cstheme="minorBidi"/>
          <w:spacing w:val="-14"/>
        </w:rPr>
        <w:t xml:space="preserve"> </w:t>
      </w:r>
      <w:r w:rsidRPr="003D52FF">
        <w:rPr>
          <w:rFonts w:asciiTheme="minorBidi" w:hAnsiTheme="minorBidi" w:cstheme="minorBidi"/>
        </w:rPr>
        <w:t>(Botstein</w:t>
      </w:r>
      <w:r w:rsidRPr="003D52FF">
        <w:rPr>
          <w:rFonts w:asciiTheme="minorBidi" w:hAnsiTheme="minorBidi" w:cstheme="minorBidi"/>
          <w:spacing w:val="-15"/>
        </w:rPr>
        <w:t xml:space="preserve"> </w:t>
      </w:r>
      <w:r w:rsidRPr="003D52FF">
        <w:rPr>
          <w:rFonts w:asciiTheme="minorBidi" w:hAnsiTheme="minorBidi" w:cstheme="minorBidi"/>
        </w:rPr>
        <w:t>&amp;</w:t>
      </w:r>
      <w:r w:rsidRPr="003D52FF">
        <w:rPr>
          <w:rFonts w:asciiTheme="minorBidi" w:hAnsiTheme="minorBidi" w:cstheme="minorBidi"/>
          <w:spacing w:val="-26"/>
        </w:rPr>
        <w:t xml:space="preserve"> </w:t>
      </w:r>
      <w:r w:rsidRPr="003D52FF">
        <w:rPr>
          <w:rFonts w:asciiTheme="minorBidi" w:hAnsiTheme="minorBidi" w:cstheme="minorBidi"/>
        </w:rPr>
        <w:t>Fink,</w:t>
      </w:r>
      <w:r w:rsidRPr="003D52FF">
        <w:rPr>
          <w:rFonts w:asciiTheme="minorBidi" w:hAnsiTheme="minorBidi" w:cstheme="minorBidi"/>
          <w:spacing w:val="-14"/>
        </w:rPr>
        <w:t xml:space="preserve"> </w:t>
      </w:r>
      <w:r w:rsidRPr="003D52FF">
        <w:rPr>
          <w:rFonts w:asciiTheme="minorBidi" w:hAnsiTheme="minorBidi" w:cstheme="minorBidi"/>
        </w:rPr>
        <w:t>2011).</w:t>
      </w:r>
      <w:r w:rsidRPr="003D52FF">
        <w:rPr>
          <w:rFonts w:asciiTheme="minorBidi" w:hAnsiTheme="minorBidi" w:cstheme="minorBidi"/>
          <w:spacing w:val="-20"/>
        </w:rPr>
        <w:t xml:space="preserve"> </w:t>
      </w:r>
      <w:r w:rsidRPr="003D52FF">
        <w:rPr>
          <w:rFonts w:asciiTheme="minorBidi" w:hAnsiTheme="minorBidi" w:cstheme="minorBidi"/>
        </w:rPr>
        <w:t>Studies</w:t>
      </w:r>
      <w:r w:rsidRPr="003D52FF">
        <w:rPr>
          <w:rFonts w:asciiTheme="minorBidi" w:hAnsiTheme="minorBidi" w:cstheme="minorBidi"/>
          <w:spacing w:val="-20"/>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i/>
        </w:rPr>
        <w:t>S.</w:t>
      </w:r>
      <w:r w:rsidRPr="003D52FF">
        <w:rPr>
          <w:rFonts w:asciiTheme="minorBidi" w:hAnsiTheme="minorBidi" w:cstheme="minorBidi"/>
          <w:i/>
          <w:spacing w:val="-6"/>
        </w:rPr>
        <w:t xml:space="preserve"> </w:t>
      </w:r>
      <w:r w:rsidRPr="003D52FF">
        <w:rPr>
          <w:rFonts w:asciiTheme="minorBidi" w:hAnsiTheme="minorBidi" w:cstheme="minorBidi"/>
          <w:i/>
        </w:rPr>
        <w:t>cerevisiae</w:t>
      </w:r>
      <w:r w:rsidRPr="003D52FF">
        <w:rPr>
          <w:rFonts w:asciiTheme="minorBidi" w:hAnsiTheme="minorBidi" w:cstheme="minorBidi"/>
          <w:i/>
          <w:spacing w:val="-4"/>
        </w:rPr>
        <w:t xml:space="preserve"> </w:t>
      </w:r>
      <w:r w:rsidRPr="003D52FF">
        <w:rPr>
          <w:rFonts w:asciiTheme="minorBidi" w:hAnsiTheme="minorBidi" w:cstheme="minorBidi"/>
        </w:rPr>
        <w:t>and</w:t>
      </w:r>
    </w:p>
    <w:p w14:paraId="7DED2193" w14:textId="77777777"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2"/>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greatly</w:t>
      </w:r>
      <w:r w:rsidRPr="003D52FF">
        <w:rPr>
          <w:rFonts w:asciiTheme="minorBidi" w:hAnsiTheme="minorBidi" w:cstheme="minorBidi"/>
          <w:spacing w:val="-10"/>
        </w:rPr>
        <w:t xml:space="preserve"> </w:t>
      </w:r>
      <w:r w:rsidRPr="003D52FF">
        <w:rPr>
          <w:rFonts w:asciiTheme="minorBidi" w:hAnsiTheme="minorBidi" w:cstheme="minorBidi"/>
        </w:rPr>
        <w:t>contributed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clarifying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cellular</w:t>
      </w:r>
      <w:r w:rsidRPr="003D52FF">
        <w:rPr>
          <w:rFonts w:asciiTheme="minorBidi" w:hAnsiTheme="minorBidi" w:cstheme="minorBidi"/>
          <w:spacing w:val="-7"/>
        </w:rPr>
        <w:t xml:space="preserve"> </w:t>
      </w:r>
      <w:r w:rsidRPr="003D52FF">
        <w:rPr>
          <w:rFonts w:asciiTheme="minorBidi" w:hAnsiTheme="minorBidi" w:cstheme="minorBidi"/>
        </w:rPr>
        <w:t>role</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genes</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proteins</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scientific</w:t>
      </w:r>
      <w:r w:rsidRPr="003D52FF">
        <w:rPr>
          <w:rFonts w:asciiTheme="minorBidi" w:hAnsiTheme="minorBidi" w:cstheme="minorBidi"/>
          <w:spacing w:val="-10"/>
        </w:rPr>
        <w:t xml:space="preserve"> </w:t>
      </w:r>
      <w:r w:rsidRPr="003D52FF">
        <w:rPr>
          <w:rFonts w:asciiTheme="minorBidi" w:hAnsiTheme="minorBidi" w:cstheme="minorBidi"/>
        </w:rPr>
        <w:t>community</w:t>
      </w:r>
      <w:r w:rsidRPr="003D52FF">
        <w:rPr>
          <w:rFonts w:asciiTheme="minorBidi" w:hAnsiTheme="minorBidi" w:cstheme="minorBidi"/>
          <w:spacing w:val="-4"/>
        </w:rPr>
        <w:t xml:space="preserve"> </w:t>
      </w:r>
      <w:r w:rsidRPr="003D52FF">
        <w:rPr>
          <w:rFonts w:asciiTheme="minorBidi" w:hAnsiTheme="minorBidi" w:cstheme="minorBidi"/>
        </w:rPr>
        <w:t>(Botstein</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4"/>
        </w:rPr>
        <w:t xml:space="preserve"> </w:t>
      </w:r>
      <w:r w:rsidRPr="003D52FF">
        <w:rPr>
          <w:rFonts w:asciiTheme="minorBidi" w:hAnsiTheme="minorBidi" w:cstheme="minorBidi"/>
        </w:rPr>
        <w:t>Fink,</w:t>
      </w:r>
      <w:r w:rsidRPr="003D52FF">
        <w:rPr>
          <w:rFonts w:asciiTheme="minorBidi" w:hAnsiTheme="minorBidi" w:cstheme="minorBidi"/>
          <w:spacing w:val="-9"/>
        </w:rPr>
        <w:t xml:space="preserve"> </w:t>
      </w:r>
      <w:r w:rsidRPr="003D52FF">
        <w:rPr>
          <w:rFonts w:asciiTheme="minorBidi" w:hAnsiTheme="minorBidi" w:cstheme="minorBidi"/>
        </w:rPr>
        <w:t>2011).</w:t>
      </w:r>
    </w:p>
    <w:p w14:paraId="0D2E0EF3"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B003C98" w14:textId="77777777" w:rsidR="00CF52B0" w:rsidRPr="003D52FF" w:rsidRDefault="00000000">
      <w:pPr>
        <w:pStyle w:val="BodyText"/>
        <w:spacing w:before="62" w:line="343" w:lineRule="auto"/>
        <w:ind w:left="1160" w:right="1180"/>
        <w:jc w:val="both"/>
        <w:rPr>
          <w:rFonts w:asciiTheme="minorBidi" w:hAnsiTheme="minorBidi" w:cstheme="minorBidi"/>
        </w:rPr>
      </w:pPr>
      <w:r w:rsidRPr="003D52FF">
        <w:rPr>
          <w:rFonts w:asciiTheme="minorBidi" w:hAnsiTheme="minorBidi" w:cstheme="minorBidi"/>
          <w:i/>
        </w:rPr>
        <w:lastRenderedPageBreak/>
        <w:t xml:space="preserve">S. cerevisiae </w:t>
      </w:r>
      <w:r w:rsidRPr="003D52FF">
        <w:rPr>
          <w:rFonts w:asciiTheme="minorBidi" w:hAnsiTheme="minorBidi" w:cstheme="minorBidi"/>
        </w:rPr>
        <w:t>has been used in groundbreaking research leading to Nobel Prizes in</w:t>
      </w:r>
      <w:r w:rsidRPr="003D52FF">
        <w:rPr>
          <w:rFonts w:asciiTheme="minorBidi" w:hAnsiTheme="minorBidi" w:cstheme="minorBidi"/>
          <w:spacing w:val="1"/>
        </w:rPr>
        <w:t xml:space="preserve"> </w:t>
      </w:r>
      <w:r w:rsidRPr="003D52FF">
        <w:rPr>
          <w:rFonts w:asciiTheme="minorBidi" w:hAnsiTheme="minorBidi" w:cstheme="minorBidi"/>
        </w:rPr>
        <w:t xml:space="preserve">Physiology or Medicine. Yoshinori Ohsumi, the 2016 Nobel Prize winner, studied </w:t>
      </w:r>
      <w:r w:rsidRPr="000E2157">
        <w:rPr>
          <w:rFonts w:asciiTheme="minorBidi" w:hAnsiTheme="minorBidi" w:cstheme="minorBidi"/>
          <w:i/>
          <w:iCs/>
        </w:rPr>
        <w:t>S.</w:t>
      </w:r>
      <w:r w:rsidRPr="000E2157">
        <w:rPr>
          <w:rFonts w:asciiTheme="minorBidi" w:hAnsiTheme="minorBidi" w:cstheme="minorBidi"/>
          <w:i/>
          <w:iCs/>
          <w:spacing w:val="1"/>
        </w:rPr>
        <w:t xml:space="preserve"> </w:t>
      </w:r>
      <w:r w:rsidRPr="000E2157">
        <w:rPr>
          <w:rFonts w:asciiTheme="minorBidi" w:hAnsiTheme="minorBidi" w:cstheme="minorBidi"/>
          <w:i/>
          <w:iCs/>
        </w:rPr>
        <w:t>cerevisiae</w:t>
      </w:r>
      <w:r w:rsidRPr="003D52FF">
        <w:rPr>
          <w:rFonts w:asciiTheme="minorBidi" w:hAnsiTheme="minorBidi" w:cstheme="minorBidi"/>
        </w:rPr>
        <w:t xml:space="preserve"> for his discoveries of mechanisms for autophagy, while in 2013, Randy W.</w:t>
      </w:r>
      <w:r w:rsidRPr="003D52FF">
        <w:rPr>
          <w:rFonts w:asciiTheme="minorBidi" w:hAnsiTheme="minorBidi" w:cstheme="minorBidi"/>
          <w:spacing w:val="-72"/>
        </w:rPr>
        <w:t xml:space="preserve"> </w:t>
      </w:r>
      <w:r w:rsidRPr="003D52FF">
        <w:rPr>
          <w:rFonts w:asciiTheme="minorBidi" w:hAnsiTheme="minorBidi" w:cstheme="minorBidi"/>
        </w:rPr>
        <w:t>Wexler, James E. Rothman, and Thomas C. Südhof won the Nobel Prize for their</w:t>
      </w:r>
      <w:r w:rsidRPr="003D52FF">
        <w:rPr>
          <w:rFonts w:asciiTheme="minorBidi" w:hAnsiTheme="minorBidi" w:cstheme="minorBidi"/>
          <w:spacing w:val="1"/>
        </w:rPr>
        <w:t xml:space="preserve"> </w:t>
      </w:r>
      <w:r w:rsidRPr="003D52FF">
        <w:rPr>
          <w:rFonts w:asciiTheme="minorBidi" w:hAnsiTheme="minorBidi" w:cstheme="minorBidi"/>
        </w:rPr>
        <w:t xml:space="preserve">discoveries of key regulators of the cell cycle, using </w:t>
      </w:r>
      <w:r w:rsidRPr="000E2157">
        <w:rPr>
          <w:rFonts w:asciiTheme="minorBidi" w:hAnsiTheme="minorBidi" w:cstheme="minorBidi"/>
          <w:i/>
          <w:iCs/>
        </w:rPr>
        <w:t>S. cerevisiae</w:t>
      </w:r>
      <w:r w:rsidRPr="003D52FF">
        <w:rPr>
          <w:rFonts w:asciiTheme="minorBidi" w:hAnsiTheme="minorBidi" w:cstheme="minorBidi"/>
        </w:rPr>
        <w:t xml:space="preserve"> in their research</w:t>
      </w:r>
      <w:r w:rsidRPr="003D52FF">
        <w:rPr>
          <w:rFonts w:asciiTheme="minorBidi" w:hAnsiTheme="minorBidi" w:cstheme="minorBidi"/>
          <w:spacing w:val="1"/>
        </w:rPr>
        <w:t xml:space="preserve"> </w:t>
      </w:r>
      <w:r w:rsidRPr="003D52FF">
        <w:rPr>
          <w:rFonts w:asciiTheme="minorBidi" w:hAnsiTheme="minorBidi" w:cstheme="minorBidi"/>
        </w:rPr>
        <w:t>(Hohmann,</w:t>
      </w:r>
      <w:r w:rsidRPr="003D52FF">
        <w:rPr>
          <w:rFonts w:asciiTheme="minorBidi" w:hAnsiTheme="minorBidi" w:cstheme="minorBidi"/>
          <w:spacing w:val="-11"/>
        </w:rPr>
        <w:t xml:space="preserve"> </w:t>
      </w:r>
      <w:r w:rsidRPr="003D52FF">
        <w:rPr>
          <w:rFonts w:asciiTheme="minorBidi" w:hAnsiTheme="minorBidi" w:cstheme="minorBidi"/>
        </w:rPr>
        <w:t>2016).</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2001,</w:t>
      </w:r>
      <w:r w:rsidRPr="003D52FF">
        <w:rPr>
          <w:rFonts w:asciiTheme="minorBidi" w:hAnsiTheme="minorBidi" w:cstheme="minorBidi"/>
          <w:spacing w:val="-11"/>
        </w:rPr>
        <w:t xml:space="preserve"> </w:t>
      </w:r>
      <w:r w:rsidRPr="003D52FF">
        <w:rPr>
          <w:rFonts w:asciiTheme="minorBidi" w:hAnsiTheme="minorBidi" w:cstheme="minorBidi"/>
        </w:rPr>
        <w:t>Leland</w:t>
      </w:r>
      <w:r w:rsidRPr="003D52FF">
        <w:rPr>
          <w:rFonts w:asciiTheme="minorBidi" w:hAnsiTheme="minorBidi" w:cstheme="minorBidi"/>
          <w:spacing w:val="-9"/>
        </w:rPr>
        <w:t xml:space="preserve"> </w:t>
      </w:r>
      <w:r w:rsidRPr="003D52FF">
        <w:rPr>
          <w:rFonts w:asciiTheme="minorBidi" w:hAnsiTheme="minorBidi" w:cstheme="minorBidi"/>
        </w:rPr>
        <w:t>Hartwell,</w:t>
      </w:r>
      <w:r w:rsidRPr="003D52FF">
        <w:rPr>
          <w:rFonts w:asciiTheme="minorBidi" w:hAnsiTheme="minorBidi" w:cstheme="minorBidi"/>
          <w:spacing w:val="-11"/>
        </w:rPr>
        <w:t xml:space="preserve"> </w:t>
      </w:r>
      <w:r w:rsidRPr="003D52FF">
        <w:rPr>
          <w:rFonts w:asciiTheme="minorBidi" w:hAnsiTheme="minorBidi" w:cstheme="minorBidi"/>
        </w:rPr>
        <w:t>Paul</w:t>
      </w:r>
      <w:r w:rsidRPr="003D52FF">
        <w:rPr>
          <w:rFonts w:asciiTheme="minorBidi" w:hAnsiTheme="minorBidi" w:cstheme="minorBidi"/>
          <w:spacing w:val="-7"/>
        </w:rPr>
        <w:t xml:space="preserve"> </w:t>
      </w:r>
      <w:r w:rsidRPr="003D52FF">
        <w:rPr>
          <w:rFonts w:asciiTheme="minorBidi" w:hAnsiTheme="minorBidi" w:cstheme="minorBidi"/>
        </w:rPr>
        <w:t>Nurse,</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Tim</w:t>
      </w:r>
      <w:r w:rsidRPr="003D52FF">
        <w:rPr>
          <w:rFonts w:asciiTheme="minorBidi" w:hAnsiTheme="minorBidi" w:cstheme="minorBidi"/>
          <w:spacing w:val="-19"/>
        </w:rPr>
        <w:t xml:space="preserve"> </w:t>
      </w:r>
      <w:r w:rsidRPr="003D52FF">
        <w:rPr>
          <w:rFonts w:asciiTheme="minorBidi" w:hAnsiTheme="minorBidi" w:cstheme="minorBidi"/>
        </w:rPr>
        <w:t>Hunt</w:t>
      </w:r>
      <w:r w:rsidRPr="003D52FF">
        <w:rPr>
          <w:rFonts w:asciiTheme="minorBidi" w:hAnsiTheme="minorBidi" w:cstheme="minorBidi"/>
          <w:spacing w:val="-10"/>
        </w:rPr>
        <w:t xml:space="preserve"> </w:t>
      </w:r>
      <w:r w:rsidRPr="003D52FF">
        <w:rPr>
          <w:rFonts w:asciiTheme="minorBidi" w:hAnsiTheme="minorBidi" w:cstheme="minorBidi"/>
        </w:rPr>
        <w:t>won</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Nobel</w:t>
      </w:r>
      <w:r w:rsidRPr="003D52FF">
        <w:rPr>
          <w:rFonts w:asciiTheme="minorBidi" w:hAnsiTheme="minorBidi" w:cstheme="minorBidi"/>
          <w:spacing w:val="-73"/>
        </w:rPr>
        <w:t xml:space="preserve"> </w:t>
      </w:r>
      <w:r w:rsidRPr="003D52FF">
        <w:rPr>
          <w:rFonts w:asciiTheme="minorBidi" w:hAnsiTheme="minorBidi" w:cstheme="minorBidi"/>
        </w:rPr>
        <w:t>Prize</w:t>
      </w:r>
      <w:r w:rsidRPr="003D52FF">
        <w:rPr>
          <w:rFonts w:asciiTheme="minorBidi" w:hAnsiTheme="minorBidi" w:cstheme="minorBidi"/>
          <w:spacing w:val="-18"/>
        </w:rPr>
        <w:t xml:space="preserve"> </w:t>
      </w:r>
      <w:r w:rsidRPr="003D52FF">
        <w:rPr>
          <w:rFonts w:asciiTheme="minorBidi" w:hAnsiTheme="minorBidi" w:cstheme="minorBidi"/>
        </w:rPr>
        <w:t>for</w:t>
      </w:r>
      <w:r w:rsidRPr="003D52FF">
        <w:rPr>
          <w:rFonts w:asciiTheme="minorBidi" w:hAnsiTheme="minorBidi" w:cstheme="minorBidi"/>
          <w:spacing w:val="-16"/>
        </w:rPr>
        <w:t xml:space="preserve"> </w:t>
      </w:r>
      <w:r w:rsidRPr="003D52FF">
        <w:rPr>
          <w:rFonts w:asciiTheme="minorBidi" w:hAnsiTheme="minorBidi" w:cstheme="minorBidi"/>
        </w:rPr>
        <w:t>their</w:t>
      </w:r>
      <w:r w:rsidRPr="003D52FF">
        <w:rPr>
          <w:rFonts w:asciiTheme="minorBidi" w:hAnsiTheme="minorBidi" w:cstheme="minorBidi"/>
          <w:spacing w:val="-13"/>
        </w:rPr>
        <w:t xml:space="preserve"> </w:t>
      </w:r>
      <w:r w:rsidRPr="003D52FF">
        <w:rPr>
          <w:rFonts w:asciiTheme="minorBidi" w:hAnsiTheme="minorBidi" w:cstheme="minorBidi"/>
        </w:rPr>
        <w:t>discoveries</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key</w:t>
      </w:r>
      <w:r w:rsidRPr="003D52FF">
        <w:rPr>
          <w:rFonts w:asciiTheme="minorBidi" w:hAnsiTheme="minorBidi" w:cstheme="minorBidi"/>
          <w:spacing w:val="-18"/>
        </w:rPr>
        <w:t xml:space="preserve"> </w:t>
      </w:r>
      <w:r w:rsidRPr="003D52FF">
        <w:rPr>
          <w:rFonts w:asciiTheme="minorBidi" w:hAnsiTheme="minorBidi" w:cstheme="minorBidi"/>
        </w:rPr>
        <w:t>regulators</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15"/>
        </w:rPr>
        <w:t xml:space="preserve"> </w:t>
      </w:r>
      <w:r w:rsidRPr="003D52FF">
        <w:rPr>
          <w:rFonts w:asciiTheme="minorBidi" w:hAnsiTheme="minorBidi" w:cstheme="minorBidi"/>
        </w:rPr>
        <w:t>cycle,</w:t>
      </w:r>
      <w:r w:rsidRPr="003D52FF">
        <w:rPr>
          <w:rFonts w:asciiTheme="minorBidi" w:hAnsiTheme="minorBidi" w:cstheme="minorBidi"/>
          <w:spacing w:val="-12"/>
        </w:rPr>
        <w:t xml:space="preserve"> </w:t>
      </w:r>
      <w:r w:rsidRPr="003D52FF">
        <w:rPr>
          <w:rFonts w:asciiTheme="minorBidi" w:hAnsiTheme="minorBidi" w:cstheme="minorBidi"/>
        </w:rPr>
        <w:t>with</w:t>
      </w:r>
      <w:r w:rsidRPr="003D52FF">
        <w:rPr>
          <w:rFonts w:asciiTheme="minorBidi" w:hAnsiTheme="minorBidi" w:cstheme="minorBidi"/>
          <w:spacing w:val="-16"/>
        </w:rPr>
        <w:t xml:space="preserve"> </w:t>
      </w:r>
      <w:r w:rsidRPr="003D52FF">
        <w:rPr>
          <w:rFonts w:asciiTheme="minorBidi" w:hAnsiTheme="minorBidi" w:cstheme="minorBidi"/>
        </w:rPr>
        <w:t>Hartwell</w:t>
      </w:r>
      <w:r w:rsidRPr="003D52FF">
        <w:rPr>
          <w:rFonts w:asciiTheme="minorBidi" w:hAnsiTheme="minorBidi" w:cstheme="minorBidi"/>
          <w:spacing w:val="-15"/>
        </w:rPr>
        <w:t xml:space="preserve"> </w:t>
      </w:r>
      <w:r w:rsidRPr="003D52FF">
        <w:rPr>
          <w:rFonts w:asciiTheme="minorBidi" w:hAnsiTheme="minorBidi" w:cstheme="minorBidi"/>
        </w:rPr>
        <w:t>working</w:t>
      </w:r>
      <w:r w:rsidRPr="003D52FF">
        <w:rPr>
          <w:rFonts w:asciiTheme="minorBidi" w:hAnsiTheme="minorBidi" w:cstheme="minorBidi"/>
          <w:spacing w:val="-12"/>
        </w:rPr>
        <w:t xml:space="preserve"> </w:t>
      </w:r>
      <w:r w:rsidRPr="003D52FF">
        <w:rPr>
          <w:rFonts w:asciiTheme="minorBidi" w:hAnsiTheme="minorBidi" w:cstheme="minorBidi"/>
        </w:rPr>
        <w:t>with</w:t>
      </w:r>
    </w:p>
    <w:p w14:paraId="13217587" w14:textId="77777777" w:rsidR="00CF52B0" w:rsidRPr="003D52FF" w:rsidRDefault="00000000">
      <w:pPr>
        <w:pStyle w:val="BodyText"/>
        <w:spacing w:line="290" w:lineRule="exact"/>
        <w:ind w:left="1160"/>
        <w:jc w:val="both"/>
        <w:rPr>
          <w:rFonts w:asciiTheme="minorBidi" w:hAnsiTheme="minorBidi" w:cstheme="minorBidi"/>
        </w:rPr>
      </w:pPr>
      <w:r w:rsidRPr="000E2157">
        <w:rPr>
          <w:rFonts w:asciiTheme="minorBidi" w:hAnsiTheme="minorBidi" w:cstheme="minorBidi"/>
          <w:i/>
          <w:iCs/>
        </w:rPr>
        <w:t>S.</w:t>
      </w:r>
      <w:r w:rsidRPr="000E2157">
        <w:rPr>
          <w:rFonts w:asciiTheme="minorBidi" w:hAnsiTheme="minorBidi" w:cstheme="minorBidi"/>
          <w:i/>
          <w:iCs/>
          <w:spacing w:val="-9"/>
        </w:rPr>
        <w:t xml:space="preserve"> </w:t>
      </w:r>
      <w:r w:rsidRPr="000E2157">
        <w:rPr>
          <w:rFonts w:asciiTheme="minorBidi" w:hAnsiTheme="minorBidi" w:cstheme="minorBidi"/>
          <w:i/>
          <w:iCs/>
        </w:rPr>
        <w:t>cerevisiae</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Nurse</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11"/>
        </w:rPr>
        <w:t xml:space="preserve">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w:t>
      </w:r>
      <w:hyperlink r:id="rId88">
        <w:r w:rsidRPr="003D52FF">
          <w:rPr>
            <w:rFonts w:asciiTheme="minorBidi" w:hAnsiTheme="minorBidi" w:cstheme="minorBidi"/>
            <w:color w:val="0462C1"/>
            <w:u w:val="single" w:color="0462C1"/>
          </w:rPr>
          <w:t>www.nobelprize.org</w:t>
        </w:r>
      </w:hyperlink>
      <w:r w:rsidRPr="003D52FF">
        <w:rPr>
          <w:rFonts w:asciiTheme="minorBidi" w:hAnsiTheme="minorBidi" w:cstheme="minorBidi"/>
        </w:rPr>
        <w:t>)</w:t>
      </w:r>
      <w:r w:rsidRPr="003D52FF">
        <w:rPr>
          <w:rFonts w:asciiTheme="minorBidi" w:hAnsiTheme="minorBidi" w:cstheme="minorBidi"/>
          <w:spacing w:val="-7"/>
        </w:rPr>
        <w:t xml:space="preserve"> </w:t>
      </w:r>
      <w:r w:rsidRPr="003D52FF">
        <w:rPr>
          <w:rFonts w:asciiTheme="minorBidi" w:hAnsiTheme="minorBidi" w:cstheme="minorBidi"/>
        </w:rPr>
        <w:t>(Hohmann,</w:t>
      </w:r>
      <w:r w:rsidRPr="003D52FF">
        <w:rPr>
          <w:rFonts w:asciiTheme="minorBidi" w:hAnsiTheme="minorBidi" w:cstheme="minorBidi"/>
          <w:spacing w:val="-9"/>
        </w:rPr>
        <w:t xml:space="preserve"> </w:t>
      </w:r>
      <w:r w:rsidRPr="003D52FF">
        <w:rPr>
          <w:rFonts w:asciiTheme="minorBidi" w:hAnsiTheme="minorBidi" w:cstheme="minorBidi"/>
        </w:rPr>
        <w:t>2016).</w:t>
      </w:r>
    </w:p>
    <w:p w14:paraId="05A67B83" w14:textId="77777777" w:rsidR="00CF52B0" w:rsidRPr="003D52FF" w:rsidRDefault="00CF52B0">
      <w:pPr>
        <w:pStyle w:val="BodyText"/>
        <w:rPr>
          <w:rFonts w:asciiTheme="minorBidi" w:hAnsiTheme="minorBidi" w:cstheme="minorBidi"/>
          <w:sz w:val="20"/>
        </w:rPr>
      </w:pPr>
    </w:p>
    <w:p w14:paraId="5EDCFE4B" w14:textId="77777777" w:rsidR="00CF52B0" w:rsidRPr="003D52FF" w:rsidRDefault="00CF52B0">
      <w:pPr>
        <w:pStyle w:val="BodyText"/>
        <w:spacing w:before="6"/>
        <w:rPr>
          <w:rFonts w:asciiTheme="minorBidi" w:hAnsiTheme="minorBidi" w:cstheme="minorBidi"/>
          <w:sz w:val="21"/>
        </w:rPr>
      </w:pPr>
    </w:p>
    <w:p w14:paraId="5F147BCE" w14:textId="77777777" w:rsidR="00CF52B0" w:rsidRPr="003D52FF" w:rsidRDefault="00000000">
      <w:pPr>
        <w:pStyle w:val="Heading5"/>
        <w:rPr>
          <w:rFonts w:asciiTheme="minorBidi" w:hAnsiTheme="minorBidi" w:cstheme="minorBidi"/>
        </w:rPr>
      </w:pPr>
      <w:r w:rsidRPr="003D52FF">
        <w:rPr>
          <w:rFonts w:asciiTheme="minorBidi" w:hAnsiTheme="minorBidi" w:cstheme="minorBidi"/>
          <w:noProof/>
        </w:rPr>
        <w:drawing>
          <wp:anchor distT="0" distB="0" distL="0" distR="0" simplePos="0" relativeHeight="15765504" behindDoc="0" locked="0" layoutInCell="1" allowOverlap="1" wp14:anchorId="59582F58" wp14:editId="271D2CB2">
            <wp:simplePos x="0" y="0"/>
            <wp:positionH relativeFrom="page">
              <wp:posOffset>1607833</wp:posOffset>
            </wp:positionH>
            <wp:positionV relativeFrom="paragraph">
              <wp:posOffset>89286</wp:posOffset>
            </wp:positionV>
            <wp:extent cx="495272" cy="111134"/>
            <wp:effectExtent l="0" t="0" r="0" b="0"/>
            <wp:wrapNone/>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9" cstate="print"/>
                    <a:stretch>
                      <a:fillRect/>
                    </a:stretch>
                  </pic:blipFill>
                  <pic:spPr>
                    <a:xfrm>
                      <a:off x="0" y="0"/>
                      <a:ext cx="495272" cy="111134"/>
                    </a:xfrm>
                    <a:prstGeom prst="rect">
                      <a:avLst/>
                    </a:prstGeom>
                  </pic:spPr>
                </pic:pic>
              </a:graphicData>
            </a:graphic>
          </wp:anchor>
        </w:drawing>
      </w:r>
      <w:bookmarkStart w:id="38" w:name="1.7.1.2._S._pombe"/>
      <w:bookmarkEnd w:id="38"/>
      <w:r w:rsidRPr="003D52FF">
        <w:rPr>
          <w:rFonts w:asciiTheme="minorBidi" w:hAnsiTheme="minorBidi" w:cstheme="minorBidi"/>
        </w:rPr>
        <w:t>S.</w:t>
      </w:r>
      <w:r w:rsidRPr="003D52FF">
        <w:rPr>
          <w:rFonts w:asciiTheme="minorBidi" w:hAnsiTheme="minorBidi" w:cstheme="minorBidi"/>
          <w:spacing w:val="-3"/>
        </w:rPr>
        <w:t xml:space="preserve"> </w:t>
      </w:r>
      <w:r w:rsidRPr="003D52FF">
        <w:rPr>
          <w:rFonts w:asciiTheme="minorBidi" w:hAnsiTheme="minorBidi" w:cstheme="minorBidi"/>
        </w:rPr>
        <w:t>pombe</w:t>
      </w:r>
    </w:p>
    <w:p w14:paraId="2FDE71A4" w14:textId="77777777" w:rsidR="00CF52B0" w:rsidRPr="003D52FF" w:rsidRDefault="00CF52B0">
      <w:pPr>
        <w:pStyle w:val="BodyText"/>
        <w:rPr>
          <w:rFonts w:asciiTheme="minorBidi" w:hAnsiTheme="minorBidi" w:cstheme="minorBidi"/>
          <w:b/>
          <w:i/>
          <w:sz w:val="20"/>
        </w:rPr>
      </w:pPr>
    </w:p>
    <w:p w14:paraId="03BA7853" w14:textId="77777777" w:rsidR="00CF52B0" w:rsidRPr="003D52FF" w:rsidRDefault="00CF52B0">
      <w:pPr>
        <w:pStyle w:val="BodyText"/>
        <w:spacing w:before="11"/>
        <w:rPr>
          <w:rFonts w:asciiTheme="minorBidi" w:hAnsiTheme="minorBidi" w:cstheme="minorBidi"/>
          <w:b/>
          <w:i/>
          <w:sz w:val="16"/>
        </w:rPr>
      </w:pPr>
    </w:p>
    <w:p w14:paraId="23A6B02B" w14:textId="77777777" w:rsidR="00CF52B0" w:rsidRPr="003D52FF" w:rsidRDefault="00000000">
      <w:pPr>
        <w:pStyle w:val="BodyText"/>
        <w:spacing w:before="77" w:line="343" w:lineRule="auto"/>
        <w:ind w:left="1160" w:right="1169"/>
        <w:jc w:val="both"/>
        <w:rPr>
          <w:rFonts w:asciiTheme="minorBidi" w:hAnsiTheme="minorBidi" w:cstheme="minorBidi"/>
        </w:rPr>
      </w:pPr>
      <w:r w:rsidRPr="003D52FF">
        <w:rPr>
          <w:rFonts w:asciiTheme="minorBidi" w:hAnsiTheme="minorBidi" w:cstheme="minorBidi"/>
        </w:rPr>
        <w:t>Fission</w:t>
      </w:r>
      <w:r w:rsidRPr="003D52FF">
        <w:rPr>
          <w:rFonts w:asciiTheme="minorBidi" w:hAnsiTheme="minorBidi" w:cstheme="minorBidi"/>
          <w:spacing w:val="-7"/>
        </w:rPr>
        <w:t xml:space="preserve"> </w:t>
      </w:r>
      <w:r w:rsidRPr="003D52FF">
        <w:rPr>
          <w:rFonts w:asciiTheme="minorBidi" w:hAnsiTheme="minorBidi" w:cstheme="minorBidi"/>
        </w:rPr>
        <w:t>yeast</w:t>
      </w:r>
      <w:r w:rsidRPr="003D52FF">
        <w:rPr>
          <w:rFonts w:asciiTheme="minorBidi" w:hAnsiTheme="minorBidi" w:cstheme="minorBidi"/>
          <w:spacing w:val="-11"/>
        </w:rPr>
        <w:t xml:space="preserve"> </w:t>
      </w:r>
      <w:r w:rsidRPr="003D52FF">
        <w:rPr>
          <w:rFonts w:asciiTheme="minorBidi" w:hAnsiTheme="minorBidi" w:cstheme="minorBidi"/>
        </w:rPr>
        <w:t>has</w:t>
      </w:r>
      <w:r w:rsidRPr="003D52FF">
        <w:rPr>
          <w:rFonts w:asciiTheme="minorBidi" w:hAnsiTheme="minorBidi" w:cstheme="minorBidi"/>
          <w:spacing w:val="-7"/>
        </w:rPr>
        <w:t xml:space="preserve"> </w:t>
      </w:r>
      <w:r w:rsidRPr="003D52FF">
        <w:rPr>
          <w:rFonts w:asciiTheme="minorBidi" w:hAnsiTheme="minorBidi" w:cstheme="minorBidi"/>
        </w:rPr>
        <w:t>risen</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popularity</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model</w:t>
      </w:r>
      <w:r w:rsidRPr="003D52FF">
        <w:rPr>
          <w:rFonts w:asciiTheme="minorBidi" w:hAnsiTheme="minorBidi" w:cstheme="minorBidi"/>
          <w:spacing w:val="-3"/>
        </w:rPr>
        <w:t xml:space="preserve"> </w:t>
      </w:r>
      <w:r w:rsidRPr="003D52FF">
        <w:rPr>
          <w:rFonts w:asciiTheme="minorBidi" w:hAnsiTheme="minorBidi" w:cstheme="minorBidi"/>
        </w:rPr>
        <w:t>organism</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more</w:t>
      </w:r>
      <w:r w:rsidRPr="003D52FF">
        <w:rPr>
          <w:rFonts w:asciiTheme="minorBidi" w:hAnsiTheme="minorBidi" w:cstheme="minorBidi"/>
          <w:spacing w:val="-6"/>
        </w:rPr>
        <w:t xml:space="preserve"> </w:t>
      </w:r>
      <w:r w:rsidRPr="003D52FF">
        <w:rPr>
          <w:rFonts w:asciiTheme="minorBidi" w:hAnsiTheme="minorBidi" w:cstheme="minorBidi"/>
        </w:rPr>
        <w:t>than</w:t>
      </w:r>
      <w:r w:rsidRPr="003D52FF">
        <w:rPr>
          <w:rFonts w:asciiTheme="minorBidi" w:hAnsiTheme="minorBidi" w:cstheme="minorBidi"/>
          <w:spacing w:val="-6"/>
        </w:rPr>
        <w:t xml:space="preserve"> </w:t>
      </w:r>
      <w:r w:rsidRPr="003D52FF">
        <w:rPr>
          <w:rFonts w:asciiTheme="minorBidi" w:hAnsiTheme="minorBidi" w:cstheme="minorBidi"/>
        </w:rPr>
        <w:t>half</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century</w:t>
      </w:r>
      <w:r w:rsidRPr="003D52FF">
        <w:rPr>
          <w:rFonts w:asciiTheme="minorBidi" w:hAnsiTheme="minorBidi" w:cstheme="minorBidi"/>
          <w:spacing w:val="-72"/>
        </w:rPr>
        <w:t xml:space="preserve"> </w:t>
      </w:r>
      <w:r w:rsidRPr="003D52FF">
        <w:rPr>
          <w:rFonts w:asciiTheme="minorBidi" w:hAnsiTheme="minorBidi" w:cstheme="minorBidi"/>
        </w:rPr>
        <w:t xml:space="preserve">(Hoffman et al., 2015). As aforementioned, </w:t>
      </w:r>
      <w:r w:rsidRPr="003D52FF">
        <w:rPr>
          <w:rFonts w:asciiTheme="minorBidi" w:hAnsiTheme="minorBidi" w:cstheme="minorBidi"/>
          <w:i/>
        </w:rPr>
        <w:t xml:space="preserve">S. pombe </w:t>
      </w:r>
      <w:r w:rsidRPr="003D52FF">
        <w:rPr>
          <w:rFonts w:asciiTheme="minorBidi" w:hAnsiTheme="minorBidi" w:cstheme="minorBidi"/>
        </w:rPr>
        <w:t>is one such yeast; it has a</w:t>
      </w:r>
      <w:r w:rsidRPr="003D52FF">
        <w:rPr>
          <w:rFonts w:asciiTheme="minorBidi" w:hAnsiTheme="minorBidi" w:cstheme="minorBidi"/>
          <w:spacing w:val="1"/>
        </w:rPr>
        <w:t xml:space="preserve"> </w:t>
      </w:r>
      <w:r w:rsidRPr="003D52FF">
        <w:rPr>
          <w:rFonts w:asciiTheme="minorBidi" w:hAnsiTheme="minorBidi" w:cstheme="minorBidi"/>
        </w:rPr>
        <w:t>constant diameter and grows by increasing in length (Forsburg &amp; Rhind, 2006).</w:t>
      </w:r>
      <w:r w:rsidRPr="003D52FF">
        <w:rPr>
          <w:rFonts w:asciiTheme="minorBidi" w:hAnsiTheme="minorBidi" w:cstheme="minorBidi"/>
          <w:spacing w:val="1"/>
        </w:rPr>
        <w:t xml:space="preserve"> </w:t>
      </w:r>
      <w:r w:rsidRPr="003D52FF">
        <w:rPr>
          <w:rFonts w:asciiTheme="minorBidi" w:hAnsiTheme="minorBidi" w:cstheme="minorBidi"/>
        </w:rPr>
        <w:t>Furthermore,</w:t>
      </w:r>
      <w:r w:rsidRPr="003D52FF">
        <w:rPr>
          <w:rFonts w:asciiTheme="minorBidi" w:hAnsiTheme="minorBidi" w:cstheme="minorBidi"/>
          <w:spacing w:val="-12"/>
        </w:rPr>
        <w:t xml:space="preserve"> </w:t>
      </w:r>
      <w:r w:rsidRPr="003D52FF">
        <w:rPr>
          <w:rFonts w:asciiTheme="minorBidi" w:hAnsiTheme="minorBidi" w:cstheme="minorBidi"/>
        </w:rPr>
        <w:t>its</w:t>
      </w:r>
      <w:r w:rsidRPr="003D52FF">
        <w:rPr>
          <w:rFonts w:asciiTheme="minorBidi" w:hAnsiTheme="minorBidi" w:cstheme="minorBidi"/>
          <w:spacing w:val="-11"/>
        </w:rPr>
        <w:t xml:space="preserve"> </w:t>
      </w:r>
      <w:r w:rsidRPr="003D52FF">
        <w:rPr>
          <w:rFonts w:asciiTheme="minorBidi" w:hAnsiTheme="minorBidi" w:cstheme="minorBidi"/>
        </w:rPr>
        <w:t>cells</w:t>
      </w:r>
      <w:r w:rsidRPr="003D52FF">
        <w:rPr>
          <w:rFonts w:asciiTheme="minorBidi" w:hAnsiTheme="minorBidi" w:cstheme="minorBidi"/>
          <w:spacing w:val="-11"/>
        </w:rPr>
        <w:t xml:space="preserve"> </w:t>
      </w:r>
      <w:r w:rsidRPr="003D52FF">
        <w:rPr>
          <w:rFonts w:asciiTheme="minorBidi" w:hAnsiTheme="minorBidi" w:cstheme="minorBidi"/>
        </w:rPr>
        <w:t>are</w:t>
      </w:r>
      <w:r w:rsidRPr="003D52FF">
        <w:rPr>
          <w:rFonts w:asciiTheme="minorBidi" w:hAnsiTheme="minorBidi" w:cstheme="minorBidi"/>
          <w:spacing w:val="-11"/>
        </w:rPr>
        <w:t xml:space="preserve"> </w:t>
      </w:r>
      <w:r w:rsidRPr="003D52FF">
        <w:rPr>
          <w:rFonts w:asciiTheme="minorBidi" w:hAnsiTheme="minorBidi" w:cstheme="minorBidi"/>
        </w:rPr>
        <w:t>rod-shaped</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have</w:t>
      </w:r>
      <w:r w:rsidRPr="003D52FF">
        <w:rPr>
          <w:rFonts w:asciiTheme="minorBidi" w:hAnsiTheme="minorBidi" w:cstheme="minorBidi"/>
          <w:spacing w:val="-11"/>
        </w:rPr>
        <w:t xml:space="preserve"> </w:t>
      </w:r>
      <w:r w:rsidRPr="003D52FF">
        <w:rPr>
          <w:rFonts w:asciiTheme="minorBidi" w:hAnsiTheme="minorBidi" w:cstheme="minorBidi"/>
        </w:rPr>
        <w:t>four</w:t>
      </w:r>
      <w:r w:rsidRPr="003D52FF">
        <w:rPr>
          <w:rFonts w:asciiTheme="minorBidi" w:hAnsiTheme="minorBidi" w:cstheme="minorBidi"/>
          <w:spacing w:val="-10"/>
        </w:rPr>
        <w:t xml:space="preserve"> </w:t>
      </w:r>
      <w:r w:rsidRPr="003D52FF">
        <w:rPr>
          <w:rFonts w:asciiTheme="minorBidi" w:hAnsiTheme="minorBidi" w:cstheme="minorBidi"/>
        </w:rPr>
        <w:t>cycle</w:t>
      </w:r>
      <w:r w:rsidRPr="003D52FF">
        <w:rPr>
          <w:rFonts w:asciiTheme="minorBidi" w:hAnsiTheme="minorBidi" w:cstheme="minorBidi"/>
          <w:spacing w:val="-10"/>
        </w:rPr>
        <w:t xml:space="preserve"> </w:t>
      </w:r>
      <w:r w:rsidRPr="003D52FF">
        <w:rPr>
          <w:rFonts w:asciiTheme="minorBidi" w:hAnsiTheme="minorBidi" w:cstheme="minorBidi"/>
        </w:rPr>
        <w:t>stages:</w:t>
      </w:r>
      <w:r w:rsidRPr="003D52FF">
        <w:rPr>
          <w:rFonts w:asciiTheme="minorBidi" w:hAnsiTheme="minorBidi" w:cstheme="minorBidi"/>
          <w:spacing w:val="-12"/>
        </w:rPr>
        <w:t xml:space="preserve"> </w:t>
      </w:r>
      <w:r w:rsidRPr="003D52FF">
        <w:rPr>
          <w:rFonts w:asciiTheme="minorBidi" w:hAnsiTheme="minorBidi" w:cstheme="minorBidi"/>
        </w:rPr>
        <w:t>G1</w:t>
      </w:r>
      <w:r w:rsidRPr="003D52FF">
        <w:rPr>
          <w:rFonts w:asciiTheme="minorBidi" w:hAnsiTheme="minorBidi" w:cstheme="minorBidi"/>
          <w:spacing w:val="-15"/>
        </w:rPr>
        <w:t xml:space="preserve"> </w:t>
      </w:r>
      <w:r w:rsidRPr="003D52FF">
        <w:rPr>
          <w:rFonts w:asciiTheme="minorBidi" w:hAnsiTheme="minorBidi" w:cstheme="minorBidi"/>
        </w:rPr>
        <w:t>(10%),</w:t>
      </w:r>
      <w:r w:rsidRPr="003D52FF">
        <w:rPr>
          <w:rFonts w:asciiTheme="minorBidi" w:hAnsiTheme="minorBidi" w:cstheme="minorBidi"/>
          <w:spacing w:val="-11"/>
        </w:rPr>
        <w:t xml:space="preserve"> </w:t>
      </w:r>
      <w:r w:rsidRPr="003D52FF">
        <w:rPr>
          <w:rFonts w:asciiTheme="minorBidi" w:hAnsiTheme="minorBidi" w:cstheme="minorBidi"/>
        </w:rPr>
        <w:t>S</w:t>
      </w:r>
      <w:r w:rsidRPr="003D52FF">
        <w:rPr>
          <w:rFonts w:asciiTheme="minorBidi" w:hAnsiTheme="minorBidi" w:cstheme="minorBidi"/>
          <w:spacing w:val="-14"/>
        </w:rPr>
        <w:t xml:space="preserve"> </w:t>
      </w:r>
      <w:r w:rsidRPr="003D52FF">
        <w:rPr>
          <w:rFonts w:asciiTheme="minorBidi" w:hAnsiTheme="minorBidi" w:cstheme="minorBidi"/>
        </w:rPr>
        <w:t>(10%),</w:t>
      </w:r>
      <w:r w:rsidRPr="003D52FF">
        <w:rPr>
          <w:rFonts w:asciiTheme="minorBidi" w:hAnsiTheme="minorBidi" w:cstheme="minorBidi"/>
          <w:spacing w:val="-72"/>
        </w:rPr>
        <w:t xml:space="preserve"> </w:t>
      </w:r>
      <w:r w:rsidRPr="003D52FF">
        <w:rPr>
          <w:rFonts w:asciiTheme="minorBidi" w:hAnsiTheme="minorBidi" w:cstheme="minorBidi"/>
        </w:rPr>
        <w:t>G2</w:t>
      </w:r>
      <w:r w:rsidRPr="003D52FF">
        <w:rPr>
          <w:rFonts w:asciiTheme="minorBidi" w:hAnsiTheme="minorBidi" w:cstheme="minorBidi"/>
          <w:spacing w:val="-9"/>
        </w:rPr>
        <w:t xml:space="preserve"> </w:t>
      </w:r>
      <w:r w:rsidRPr="003D52FF">
        <w:rPr>
          <w:rFonts w:asciiTheme="minorBidi" w:hAnsiTheme="minorBidi" w:cstheme="minorBidi"/>
        </w:rPr>
        <w:t>(70%),</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M</w:t>
      </w:r>
      <w:r w:rsidRPr="003D52FF">
        <w:rPr>
          <w:rFonts w:asciiTheme="minorBidi" w:hAnsiTheme="minorBidi" w:cstheme="minorBidi"/>
          <w:spacing w:val="-11"/>
        </w:rPr>
        <w:t xml:space="preserve"> </w:t>
      </w:r>
      <w:r w:rsidRPr="003D52FF">
        <w:rPr>
          <w:rFonts w:asciiTheme="minorBidi" w:hAnsiTheme="minorBidi" w:cstheme="minorBidi"/>
        </w:rPr>
        <w:t>(10%)</w:t>
      </w:r>
      <w:r w:rsidRPr="003D52FF">
        <w:rPr>
          <w:rFonts w:asciiTheme="minorBidi" w:hAnsiTheme="minorBidi" w:cstheme="minorBidi"/>
          <w:spacing w:val="-9"/>
        </w:rPr>
        <w:t xml:space="preserve"> </w:t>
      </w:r>
      <w:r w:rsidRPr="003D52FF">
        <w:rPr>
          <w:rFonts w:asciiTheme="minorBidi" w:hAnsiTheme="minorBidi" w:cstheme="minorBidi"/>
        </w:rPr>
        <w:t>(Forsburg</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Rhind,</w:t>
      </w:r>
      <w:r w:rsidRPr="003D52FF">
        <w:rPr>
          <w:rFonts w:asciiTheme="minorBidi" w:hAnsiTheme="minorBidi" w:cstheme="minorBidi"/>
          <w:spacing w:val="-9"/>
        </w:rPr>
        <w:t xml:space="preserve"> </w:t>
      </w:r>
      <w:r w:rsidRPr="003D52FF">
        <w:rPr>
          <w:rFonts w:asciiTheme="minorBidi" w:hAnsiTheme="minorBidi" w:cstheme="minorBidi"/>
        </w:rPr>
        <w:t>2006).</w:t>
      </w:r>
    </w:p>
    <w:p w14:paraId="4CC114F2" w14:textId="77777777" w:rsidR="00CF52B0" w:rsidRPr="003D52FF" w:rsidRDefault="00CF52B0">
      <w:pPr>
        <w:pStyle w:val="BodyText"/>
        <w:spacing w:before="11"/>
        <w:rPr>
          <w:rFonts w:asciiTheme="minorBidi" w:hAnsiTheme="minorBidi" w:cstheme="minorBidi"/>
          <w:sz w:val="33"/>
        </w:rPr>
      </w:pPr>
    </w:p>
    <w:p w14:paraId="264D7204"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i/>
        </w:rPr>
        <w:t xml:space="preserve">S. pombe </w:t>
      </w:r>
      <w:r w:rsidRPr="003D52FF">
        <w:rPr>
          <w:rFonts w:asciiTheme="minorBidi" w:hAnsiTheme="minorBidi" w:cstheme="minorBidi"/>
        </w:rPr>
        <w:t xml:space="preserve">and </w:t>
      </w:r>
      <w:r w:rsidRPr="003D52FF">
        <w:rPr>
          <w:rFonts w:asciiTheme="minorBidi" w:hAnsiTheme="minorBidi" w:cstheme="minorBidi"/>
          <w:i/>
        </w:rPr>
        <w:t xml:space="preserve">S. cerevisiae </w:t>
      </w:r>
      <w:r w:rsidRPr="003D52FF">
        <w:rPr>
          <w:rFonts w:asciiTheme="minorBidi" w:hAnsiTheme="minorBidi" w:cstheme="minorBidi"/>
        </w:rPr>
        <w:t>probably separated 700 million years ago (Forsburg &amp;</w:t>
      </w:r>
      <w:r w:rsidRPr="003D52FF">
        <w:rPr>
          <w:rFonts w:asciiTheme="minorBidi" w:hAnsiTheme="minorBidi" w:cstheme="minorBidi"/>
          <w:spacing w:val="1"/>
        </w:rPr>
        <w:t xml:space="preserve"> </w:t>
      </w:r>
      <w:r w:rsidRPr="003D52FF">
        <w:rPr>
          <w:rFonts w:asciiTheme="minorBidi" w:hAnsiTheme="minorBidi" w:cstheme="minorBidi"/>
        </w:rPr>
        <w:t xml:space="preserve">Rhind, 2006; Hoffman et al., 2015). This discovery noted that </w:t>
      </w:r>
      <w:r w:rsidRPr="003D52FF">
        <w:rPr>
          <w:rFonts w:asciiTheme="minorBidi" w:hAnsiTheme="minorBidi" w:cstheme="minorBidi"/>
          <w:i/>
        </w:rPr>
        <w:t xml:space="preserve">S. pombe </w:t>
      </w:r>
      <w:r w:rsidRPr="003D52FF">
        <w:rPr>
          <w:rFonts w:asciiTheme="minorBidi" w:hAnsiTheme="minorBidi" w:cstheme="minorBidi"/>
        </w:rPr>
        <w:t>was more</w:t>
      </w:r>
      <w:r w:rsidRPr="003D52FF">
        <w:rPr>
          <w:rFonts w:asciiTheme="minorBidi" w:hAnsiTheme="minorBidi" w:cstheme="minorBidi"/>
          <w:spacing w:val="1"/>
        </w:rPr>
        <w:t xml:space="preserve"> </w:t>
      </w:r>
      <w:r w:rsidRPr="003D52FF">
        <w:rPr>
          <w:rFonts w:asciiTheme="minorBidi" w:hAnsiTheme="minorBidi" w:cstheme="minorBidi"/>
        </w:rPr>
        <w:t xml:space="preserve">conserved in regard to genes than </w:t>
      </w:r>
      <w:r w:rsidRPr="003D52FF">
        <w:rPr>
          <w:rFonts w:asciiTheme="minorBidi" w:hAnsiTheme="minorBidi" w:cstheme="minorBidi"/>
          <w:i/>
        </w:rPr>
        <w:t xml:space="preserve">S. cerevisiae </w:t>
      </w:r>
      <w:r w:rsidRPr="003D52FF">
        <w:rPr>
          <w:rFonts w:asciiTheme="minorBidi" w:hAnsiTheme="minorBidi" w:cstheme="minorBidi"/>
        </w:rPr>
        <w:t>because the latter lost about 338</w:t>
      </w:r>
      <w:r w:rsidRPr="003D52FF">
        <w:rPr>
          <w:rFonts w:asciiTheme="minorBidi" w:hAnsiTheme="minorBidi" w:cstheme="minorBidi"/>
          <w:spacing w:val="1"/>
        </w:rPr>
        <w:t xml:space="preserve"> </w:t>
      </w:r>
      <w:r w:rsidRPr="003D52FF">
        <w:rPr>
          <w:rFonts w:asciiTheme="minorBidi" w:hAnsiTheme="minorBidi" w:cstheme="minorBidi"/>
        </w:rPr>
        <w:t>conservative genes since the separation (Forsburg &amp; Rhind, 2006; Hoffman et al.,</w:t>
      </w:r>
      <w:r w:rsidRPr="003D52FF">
        <w:rPr>
          <w:rFonts w:asciiTheme="minorBidi" w:hAnsiTheme="minorBidi" w:cstheme="minorBidi"/>
          <w:spacing w:val="1"/>
        </w:rPr>
        <w:t xml:space="preserve"> </w:t>
      </w:r>
      <w:r w:rsidRPr="003D52FF">
        <w:rPr>
          <w:rFonts w:asciiTheme="minorBidi" w:hAnsiTheme="minorBidi" w:cstheme="minorBidi"/>
        </w:rPr>
        <w:t xml:space="preserve">2015). Furthermore, </w:t>
      </w:r>
      <w:r w:rsidRPr="003D52FF">
        <w:rPr>
          <w:rFonts w:asciiTheme="minorBidi" w:hAnsiTheme="minorBidi" w:cstheme="minorBidi"/>
          <w:i/>
        </w:rPr>
        <w:t xml:space="preserve">S. pombe </w:t>
      </w:r>
      <w:r w:rsidRPr="003D52FF">
        <w:rPr>
          <w:rFonts w:asciiTheme="minorBidi" w:hAnsiTheme="minorBidi" w:cstheme="minorBidi"/>
        </w:rPr>
        <w:t>is sometimes called a micro-mammal yeast because,</w:t>
      </w:r>
      <w:r w:rsidRPr="003D52FF">
        <w:rPr>
          <w:rFonts w:asciiTheme="minorBidi" w:hAnsiTheme="minorBidi" w:cstheme="minorBidi"/>
          <w:spacing w:val="1"/>
        </w:rPr>
        <w:t xml:space="preserve"> </w:t>
      </w:r>
      <w:r w:rsidRPr="003D52FF">
        <w:rPr>
          <w:rFonts w:asciiTheme="minorBidi" w:hAnsiTheme="minorBidi" w:cstheme="minorBidi"/>
        </w:rPr>
        <w:t>in contrast to budding yeast, the genome of fission yeast is haploid and the similarity</w:t>
      </w:r>
      <w:r w:rsidRPr="003D52FF">
        <w:rPr>
          <w:rFonts w:asciiTheme="minorBidi" w:hAnsiTheme="minorBidi" w:cstheme="minorBidi"/>
          <w:spacing w:val="-72"/>
        </w:rPr>
        <w:t xml:space="preserve"> </w:t>
      </w:r>
      <w:r w:rsidRPr="003D52FF">
        <w:rPr>
          <w:rFonts w:asciiTheme="minorBidi" w:hAnsiTheme="minorBidi" w:cstheme="minorBidi"/>
        </w:rPr>
        <w:t>between</w:t>
      </w:r>
      <w:r w:rsidRPr="003D52FF">
        <w:rPr>
          <w:rFonts w:asciiTheme="minorBidi" w:hAnsiTheme="minorBidi" w:cstheme="minorBidi"/>
          <w:spacing w:val="-5"/>
        </w:rPr>
        <w:t xml:space="preserve"> </w:t>
      </w:r>
      <w:r w:rsidRPr="003D52FF">
        <w:rPr>
          <w:rFonts w:asciiTheme="minorBidi" w:hAnsiTheme="minorBidi" w:cstheme="minorBidi"/>
        </w:rPr>
        <w:t>this</w:t>
      </w:r>
      <w:r w:rsidRPr="003D52FF">
        <w:rPr>
          <w:rFonts w:asciiTheme="minorBidi" w:hAnsiTheme="minorBidi" w:cstheme="minorBidi"/>
          <w:spacing w:val="-5"/>
        </w:rPr>
        <w:t xml:space="preserve"> </w:t>
      </w:r>
      <w:r w:rsidRPr="003D52FF">
        <w:rPr>
          <w:rFonts w:asciiTheme="minorBidi" w:hAnsiTheme="minorBidi" w:cstheme="minorBidi"/>
        </w:rPr>
        <w:t>type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yeast</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mammalian</w:t>
      </w:r>
      <w:r w:rsidRPr="003D52FF">
        <w:rPr>
          <w:rFonts w:asciiTheme="minorBidi" w:hAnsiTheme="minorBidi" w:cstheme="minorBidi"/>
          <w:spacing w:val="-4"/>
        </w:rPr>
        <w:t xml:space="preserve"> </w:t>
      </w:r>
      <w:r w:rsidRPr="003D52FF">
        <w:rPr>
          <w:rFonts w:asciiTheme="minorBidi" w:hAnsiTheme="minorBidi" w:cstheme="minorBidi"/>
        </w:rPr>
        <w:t>cells</w:t>
      </w:r>
      <w:r w:rsidRPr="003D52FF">
        <w:rPr>
          <w:rFonts w:asciiTheme="minorBidi" w:hAnsiTheme="minorBidi" w:cstheme="minorBidi"/>
          <w:spacing w:val="-6"/>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closer</w:t>
      </w:r>
      <w:r w:rsidRPr="003D52FF">
        <w:rPr>
          <w:rFonts w:asciiTheme="minorBidi" w:hAnsiTheme="minorBidi" w:cstheme="minorBidi"/>
          <w:spacing w:val="-4"/>
        </w:rPr>
        <w:t xml:space="preserve"> </w:t>
      </w:r>
      <w:r w:rsidRPr="003D52FF">
        <w:rPr>
          <w:rFonts w:asciiTheme="minorBidi" w:hAnsiTheme="minorBidi" w:cstheme="minorBidi"/>
        </w:rPr>
        <w:t>than</w:t>
      </w:r>
      <w:r w:rsidRPr="003D52FF">
        <w:rPr>
          <w:rFonts w:asciiTheme="minorBidi" w:hAnsiTheme="minorBidi" w:cstheme="minorBidi"/>
          <w:spacing w:val="-4"/>
        </w:rPr>
        <w:t xml:space="preserve"> </w:t>
      </w:r>
      <w:r w:rsidRPr="003D52FF">
        <w:rPr>
          <w:rFonts w:asciiTheme="minorBidi" w:hAnsiTheme="minorBidi" w:cstheme="minorBidi"/>
        </w:rPr>
        <w:t>other</w:t>
      </w:r>
      <w:r w:rsidRPr="003D52FF">
        <w:rPr>
          <w:rFonts w:asciiTheme="minorBidi" w:hAnsiTheme="minorBidi" w:cstheme="minorBidi"/>
          <w:spacing w:val="-5"/>
        </w:rPr>
        <w:t xml:space="preserve"> </w:t>
      </w:r>
      <w:r w:rsidRPr="003D52FF">
        <w:rPr>
          <w:rFonts w:asciiTheme="minorBidi" w:hAnsiTheme="minorBidi" w:cstheme="minorBidi"/>
        </w:rPr>
        <w:t>yeasts</w:t>
      </w:r>
      <w:r w:rsidRPr="003D52FF">
        <w:rPr>
          <w:rFonts w:asciiTheme="minorBidi" w:hAnsiTheme="minorBidi" w:cstheme="minorBidi"/>
          <w:spacing w:val="1"/>
        </w:rPr>
        <w:t xml:space="preserve"> </w:t>
      </w:r>
      <w:r w:rsidRPr="003D52FF">
        <w:rPr>
          <w:rFonts w:asciiTheme="minorBidi" w:hAnsiTheme="minorBidi" w:cstheme="minorBidi"/>
        </w:rPr>
        <w:t>(Forsburg</w:t>
      </w:r>
      <w:r w:rsidRPr="003D52FF">
        <w:rPr>
          <w:rFonts w:asciiTheme="minorBidi" w:hAnsiTheme="minorBidi" w:cstheme="minorBidi"/>
          <w:spacing w:val="-73"/>
        </w:rPr>
        <w:t xml:space="preserve"> </w:t>
      </w:r>
      <w:r w:rsidRPr="003D52FF">
        <w:rPr>
          <w:rFonts w:asciiTheme="minorBidi" w:hAnsiTheme="minorBidi" w:cstheme="minorBidi"/>
        </w:rPr>
        <w:t xml:space="preserve">&amp; Rhind, 2006; Hoffman et al., 2015). Therefore, </w:t>
      </w:r>
      <w:r w:rsidRPr="003D52FF">
        <w:rPr>
          <w:rFonts w:asciiTheme="minorBidi" w:hAnsiTheme="minorBidi" w:cstheme="minorBidi"/>
          <w:i/>
        </w:rPr>
        <w:t xml:space="preserve">S. pombe </w:t>
      </w:r>
      <w:r w:rsidRPr="003D52FF">
        <w:rPr>
          <w:rFonts w:asciiTheme="minorBidi" w:hAnsiTheme="minorBidi" w:cstheme="minorBidi"/>
        </w:rPr>
        <w:t>has been considered an</w:t>
      </w:r>
      <w:r w:rsidRPr="003D52FF">
        <w:rPr>
          <w:rFonts w:asciiTheme="minorBidi" w:hAnsiTheme="minorBidi" w:cstheme="minorBidi"/>
          <w:spacing w:val="1"/>
        </w:rPr>
        <w:t xml:space="preserve"> </w:t>
      </w:r>
      <w:r w:rsidRPr="003D52FF">
        <w:rPr>
          <w:rFonts w:asciiTheme="minorBidi" w:hAnsiTheme="minorBidi" w:cstheme="minorBidi"/>
        </w:rPr>
        <w:t>ideal host for expressing human proteins with therapeutic and drug applications</w:t>
      </w:r>
      <w:r w:rsidRPr="003D52FF">
        <w:rPr>
          <w:rFonts w:asciiTheme="minorBidi" w:hAnsiTheme="minorBidi" w:cstheme="minorBidi"/>
          <w:spacing w:val="1"/>
        </w:rPr>
        <w:t xml:space="preserve"> </w:t>
      </w:r>
      <w:r w:rsidRPr="003D52FF">
        <w:rPr>
          <w:rFonts w:asciiTheme="minorBidi" w:hAnsiTheme="minorBidi" w:cstheme="minorBidi"/>
        </w:rPr>
        <w:t>(Verma</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4"/>
        </w:rPr>
        <w:t xml:space="preserve"> </w:t>
      </w:r>
      <w:r w:rsidRPr="003D52FF">
        <w:rPr>
          <w:rFonts w:asciiTheme="minorBidi" w:hAnsiTheme="minorBidi" w:cstheme="minorBidi"/>
        </w:rPr>
        <w:t>2014).</w:t>
      </w:r>
      <w:r w:rsidRPr="003D52FF">
        <w:rPr>
          <w:rFonts w:asciiTheme="minorBidi" w:hAnsiTheme="minorBidi" w:cstheme="minorBidi"/>
          <w:spacing w:val="-5"/>
        </w:rPr>
        <w:t xml:space="preserve"> </w:t>
      </w:r>
      <w:r w:rsidRPr="003D52FF">
        <w:rPr>
          <w:rFonts w:asciiTheme="minorBidi" w:hAnsiTheme="minorBidi" w:cstheme="minorBidi"/>
        </w:rPr>
        <w:t xml:space="preserve">However,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had</w:t>
      </w:r>
      <w:r w:rsidRPr="003D52FF">
        <w:rPr>
          <w:rFonts w:asciiTheme="minorBidi" w:hAnsiTheme="minorBidi" w:cstheme="minorBidi"/>
          <w:spacing w:val="-8"/>
        </w:rPr>
        <w:t xml:space="preserve"> </w:t>
      </w:r>
      <w:r w:rsidRPr="003D52FF">
        <w:rPr>
          <w:rFonts w:asciiTheme="minorBidi" w:hAnsiTheme="minorBidi" w:cstheme="minorBidi"/>
        </w:rPr>
        <w:t>limited</w:t>
      </w:r>
      <w:r w:rsidRPr="003D52FF">
        <w:rPr>
          <w:rFonts w:asciiTheme="minorBidi" w:hAnsiTheme="minorBidi" w:cstheme="minorBidi"/>
          <w:spacing w:val="-9"/>
        </w:rPr>
        <w:t xml:space="preserve"> </w:t>
      </w:r>
      <w:r w:rsidRPr="003D52FF">
        <w:rPr>
          <w:rFonts w:asciiTheme="minorBidi" w:hAnsiTheme="minorBidi" w:cstheme="minorBidi"/>
        </w:rPr>
        <w:t>use</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biotechnology</w:t>
      </w:r>
      <w:r w:rsidRPr="003D52FF">
        <w:rPr>
          <w:rFonts w:asciiTheme="minorBidi" w:hAnsiTheme="minorBidi" w:cstheme="minorBidi"/>
          <w:spacing w:val="-10"/>
        </w:rPr>
        <w:t xml:space="preserve"> </w:t>
      </w:r>
      <w:r w:rsidRPr="003D52FF">
        <w:rPr>
          <w:rFonts w:asciiTheme="minorBidi" w:hAnsiTheme="minorBidi" w:cstheme="minorBidi"/>
        </w:rPr>
        <w:t>so</w:t>
      </w:r>
      <w:r w:rsidRPr="003D52FF">
        <w:rPr>
          <w:rFonts w:asciiTheme="minorBidi" w:hAnsiTheme="minorBidi" w:cstheme="minorBidi"/>
          <w:spacing w:val="-10"/>
        </w:rPr>
        <w:t xml:space="preserve"> </w:t>
      </w:r>
      <w:r w:rsidRPr="003D52FF">
        <w:rPr>
          <w:rFonts w:asciiTheme="minorBidi" w:hAnsiTheme="minorBidi" w:cstheme="minorBidi"/>
        </w:rPr>
        <w:t>far.</w:t>
      </w:r>
      <w:r w:rsidRPr="003D52FF">
        <w:rPr>
          <w:rFonts w:asciiTheme="minorBidi" w:hAnsiTheme="minorBidi" w:cstheme="minorBidi"/>
          <w:spacing w:val="-73"/>
        </w:rPr>
        <w:t xml:space="preserve"> </w:t>
      </w:r>
      <w:r w:rsidRPr="003D52FF">
        <w:rPr>
          <w:rFonts w:asciiTheme="minorBidi" w:hAnsiTheme="minorBidi" w:cstheme="minorBidi"/>
        </w:rPr>
        <w:t>Good</w:t>
      </w:r>
      <w:r w:rsidRPr="003D52FF">
        <w:rPr>
          <w:rFonts w:asciiTheme="minorBidi" w:hAnsiTheme="minorBidi" w:cstheme="minorBidi"/>
          <w:spacing w:val="-8"/>
        </w:rPr>
        <w:t xml:space="preserve"> </w:t>
      </w:r>
      <w:r w:rsidRPr="003D52FF">
        <w:rPr>
          <w:rFonts w:asciiTheme="minorBidi" w:hAnsiTheme="minorBidi" w:cstheme="minorBidi"/>
        </w:rPr>
        <w:t>expression</w:t>
      </w:r>
      <w:r w:rsidRPr="003D52FF">
        <w:rPr>
          <w:rFonts w:asciiTheme="minorBidi" w:hAnsiTheme="minorBidi" w:cstheme="minorBidi"/>
          <w:spacing w:val="-7"/>
        </w:rPr>
        <w:t xml:space="preserve"> </w:t>
      </w:r>
      <w:r w:rsidRPr="003D52FF">
        <w:rPr>
          <w:rFonts w:asciiTheme="minorBidi" w:hAnsiTheme="minorBidi" w:cstheme="minorBidi"/>
        </w:rPr>
        <w:t>systems</w:t>
      </w:r>
      <w:r w:rsidRPr="003D52FF">
        <w:rPr>
          <w:rFonts w:asciiTheme="minorBidi" w:hAnsiTheme="minorBidi" w:cstheme="minorBidi"/>
          <w:spacing w:val="-8"/>
        </w:rPr>
        <w:t xml:space="preserve"> </w:t>
      </w:r>
      <w:r w:rsidRPr="003D52FF">
        <w:rPr>
          <w:rFonts w:asciiTheme="minorBidi" w:hAnsiTheme="minorBidi" w:cstheme="minorBidi"/>
        </w:rPr>
        <w:t>amenable</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industrial</w:t>
      </w:r>
      <w:r w:rsidRPr="003D52FF">
        <w:rPr>
          <w:rFonts w:asciiTheme="minorBidi" w:hAnsiTheme="minorBidi" w:cstheme="minorBidi"/>
          <w:spacing w:val="-4"/>
        </w:rPr>
        <w:t xml:space="preserve"> </w:t>
      </w:r>
      <w:r w:rsidRPr="003D52FF">
        <w:rPr>
          <w:rFonts w:asciiTheme="minorBidi" w:hAnsiTheme="minorBidi" w:cstheme="minorBidi"/>
        </w:rPr>
        <w:t>use</w:t>
      </w:r>
      <w:r w:rsidRPr="003D52FF">
        <w:rPr>
          <w:rFonts w:asciiTheme="minorBidi" w:hAnsiTheme="minorBidi" w:cstheme="minorBidi"/>
          <w:spacing w:val="-7"/>
        </w:rPr>
        <w:t xml:space="preserve"> </w:t>
      </w:r>
      <w:r w:rsidRPr="003D52FF">
        <w:rPr>
          <w:rFonts w:asciiTheme="minorBidi" w:hAnsiTheme="minorBidi" w:cstheme="minorBidi"/>
        </w:rPr>
        <w:t>have</w:t>
      </w:r>
      <w:r w:rsidRPr="003D52FF">
        <w:rPr>
          <w:rFonts w:asciiTheme="minorBidi" w:hAnsiTheme="minorBidi" w:cstheme="minorBidi"/>
          <w:spacing w:val="-7"/>
        </w:rPr>
        <w:t xml:space="preserve"> </w:t>
      </w:r>
      <w:r w:rsidRPr="003D52FF">
        <w:rPr>
          <w:rFonts w:asciiTheme="minorBidi" w:hAnsiTheme="minorBidi" w:cstheme="minorBidi"/>
        </w:rPr>
        <w:t>not</w:t>
      </w:r>
      <w:r w:rsidRPr="003D52FF">
        <w:rPr>
          <w:rFonts w:asciiTheme="minorBidi" w:hAnsiTheme="minorBidi" w:cstheme="minorBidi"/>
          <w:spacing w:val="-7"/>
        </w:rPr>
        <w:t xml:space="preserve"> </w:t>
      </w:r>
      <w:r w:rsidRPr="003D52FF">
        <w:rPr>
          <w:rFonts w:asciiTheme="minorBidi" w:hAnsiTheme="minorBidi" w:cstheme="minorBidi"/>
        </w:rPr>
        <w:t>yet</w:t>
      </w:r>
      <w:r w:rsidRPr="003D52FF">
        <w:rPr>
          <w:rFonts w:asciiTheme="minorBidi" w:hAnsiTheme="minorBidi" w:cstheme="minorBidi"/>
          <w:spacing w:val="-7"/>
        </w:rPr>
        <w:t xml:space="preserve"> </w:t>
      </w:r>
      <w:r w:rsidRPr="003D52FF">
        <w:rPr>
          <w:rFonts w:asciiTheme="minorBidi" w:hAnsiTheme="minorBidi" w:cstheme="minorBidi"/>
        </w:rPr>
        <w:t>been</w:t>
      </w:r>
      <w:r w:rsidRPr="003D52FF">
        <w:rPr>
          <w:rFonts w:asciiTheme="minorBidi" w:hAnsiTheme="minorBidi" w:cstheme="minorBidi"/>
          <w:spacing w:val="-7"/>
        </w:rPr>
        <w:t xml:space="preserve"> </w:t>
      </w:r>
      <w:r w:rsidRPr="003D52FF">
        <w:rPr>
          <w:rFonts w:asciiTheme="minorBidi" w:hAnsiTheme="minorBidi" w:cstheme="minorBidi"/>
        </w:rPr>
        <w:t>developed</w:t>
      </w:r>
      <w:r w:rsidRPr="003D52FF">
        <w:rPr>
          <w:rFonts w:asciiTheme="minorBidi" w:hAnsiTheme="minorBidi" w:cstheme="minorBidi"/>
          <w:spacing w:val="-7"/>
        </w:rPr>
        <w:t xml:space="preserve"> </w:t>
      </w:r>
      <w:r w:rsidRPr="003D52FF">
        <w:rPr>
          <w:rFonts w:asciiTheme="minorBidi" w:hAnsiTheme="minorBidi" w:cstheme="minorBidi"/>
        </w:rPr>
        <w:t>for</w:t>
      </w:r>
    </w:p>
    <w:p w14:paraId="041BBEBA" w14:textId="77777777" w:rsidR="00CF52B0" w:rsidRPr="003D52FF" w:rsidRDefault="00000000">
      <w:pPr>
        <w:pStyle w:val="BodyText"/>
        <w:spacing w:line="340" w:lineRule="auto"/>
        <w:ind w:left="1160" w:right="1192"/>
        <w:jc w:val="both"/>
        <w:rPr>
          <w:rFonts w:asciiTheme="minorBidi" w:hAnsiTheme="minorBidi" w:cstheme="minorBidi"/>
        </w:rPr>
      </w:pPr>
      <w:r w:rsidRPr="00911E7B">
        <w:rPr>
          <w:rFonts w:asciiTheme="minorBidi" w:hAnsiTheme="minorBidi" w:cstheme="minorBidi"/>
          <w:i/>
          <w:iCs/>
        </w:rPr>
        <w:t>S. pombe</w:t>
      </w:r>
      <w:r w:rsidRPr="003D52FF">
        <w:rPr>
          <w:rFonts w:asciiTheme="minorBidi" w:hAnsiTheme="minorBidi" w:cstheme="minorBidi"/>
        </w:rPr>
        <w:t>, even though there are expression vectors available for research aims</w:t>
      </w:r>
      <w:r w:rsidRPr="003D52FF">
        <w:rPr>
          <w:rFonts w:asciiTheme="minorBidi" w:hAnsiTheme="minorBidi" w:cstheme="minorBidi"/>
          <w:spacing w:val="1"/>
        </w:rPr>
        <w:t xml:space="preserve"> </w:t>
      </w:r>
      <w:r w:rsidRPr="003D52FF">
        <w:rPr>
          <w:rFonts w:asciiTheme="minorBidi" w:hAnsiTheme="minorBidi" w:cstheme="minorBidi"/>
        </w:rPr>
        <w:t>(Giga-Hama</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2007).</w:t>
      </w:r>
    </w:p>
    <w:p w14:paraId="37708CAF" w14:textId="77777777" w:rsidR="00CF52B0" w:rsidRPr="003D52FF" w:rsidRDefault="00CF52B0">
      <w:pPr>
        <w:pStyle w:val="BodyText"/>
        <w:spacing w:before="3"/>
        <w:rPr>
          <w:rFonts w:asciiTheme="minorBidi" w:hAnsiTheme="minorBidi" w:cstheme="minorBidi"/>
          <w:sz w:val="34"/>
        </w:rPr>
      </w:pPr>
    </w:p>
    <w:p w14:paraId="73D1E85E" w14:textId="77777777" w:rsidR="00CF52B0" w:rsidRPr="003D52FF" w:rsidRDefault="00000000">
      <w:pPr>
        <w:pStyle w:val="BodyText"/>
        <w:spacing w:line="340" w:lineRule="auto"/>
        <w:ind w:left="1160" w:right="1169"/>
        <w:jc w:val="both"/>
        <w:rPr>
          <w:rFonts w:asciiTheme="minorBidi" w:hAnsiTheme="minorBidi" w:cstheme="minorBidi"/>
          <w:i/>
        </w:rPr>
      </w:pPr>
      <w:r w:rsidRPr="003D52FF">
        <w:rPr>
          <w:rFonts w:asciiTheme="minorBidi" w:hAnsiTheme="minorBidi" w:cstheme="minorBidi"/>
          <w:spacing w:val="-1"/>
        </w:rPr>
        <w:t>Although</w:t>
      </w:r>
      <w:r w:rsidRPr="003D52FF">
        <w:rPr>
          <w:rFonts w:asciiTheme="minorBidi" w:hAnsiTheme="minorBidi" w:cstheme="minorBidi"/>
          <w:spacing w:val="-8"/>
        </w:rPr>
        <w:t xml:space="preserve"> </w:t>
      </w:r>
      <w:r w:rsidRPr="003D52FF">
        <w:rPr>
          <w:rFonts w:asciiTheme="minorBidi" w:hAnsiTheme="minorBidi" w:cstheme="minorBidi"/>
          <w:i/>
          <w:spacing w:val="-1"/>
        </w:rPr>
        <w:t>S.</w:t>
      </w:r>
      <w:r w:rsidRPr="003D52FF">
        <w:rPr>
          <w:rFonts w:asciiTheme="minorBidi" w:hAnsiTheme="minorBidi" w:cstheme="minorBidi"/>
          <w:i/>
          <w:spacing w:val="-5"/>
        </w:rPr>
        <w:t xml:space="preserve"> </w:t>
      </w:r>
      <w:r w:rsidRPr="003D52FF">
        <w:rPr>
          <w:rFonts w:asciiTheme="minorBidi" w:hAnsiTheme="minorBidi" w:cstheme="minorBidi"/>
          <w:i/>
          <w:spacing w:val="-1"/>
        </w:rPr>
        <w:t>pombe</w:t>
      </w:r>
      <w:r w:rsidRPr="003D52FF">
        <w:rPr>
          <w:rFonts w:asciiTheme="minorBidi" w:hAnsiTheme="minorBidi" w:cstheme="minorBidi"/>
          <w:i/>
          <w:spacing w:val="-5"/>
        </w:rPr>
        <w:t xml:space="preserve"> </w:t>
      </w:r>
      <w:r w:rsidRPr="003D52FF">
        <w:rPr>
          <w:rFonts w:asciiTheme="minorBidi" w:hAnsiTheme="minorBidi" w:cstheme="minorBidi"/>
          <w:spacing w:val="-1"/>
        </w:rPr>
        <w:t>is</w:t>
      </w:r>
      <w:r w:rsidRPr="003D52FF">
        <w:rPr>
          <w:rFonts w:asciiTheme="minorBidi" w:hAnsiTheme="minorBidi" w:cstheme="minorBidi"/>
          <w:spacing w:val="-15"/>
        </w:rPr>
        <w:t xml:space="preserve"> </w:t>
      </w:r>
      <w:r w:rsidRPr="003D52FF">
        <w:rPr>
          <w:rFonts w:asciiTheme="minorBidi" w:hAnsiTheme="minorBidi" w:cstheme="minorBidi"/>
          <w:spacing w:val="-1"/>
        </w:rPr>
        <w:t>a</w:t>
      </w:r>
      <w:r w:rsidRPr="003D52FF">
        <w:rPr>
          <w:rFonts w:asciiTheme="minorBidi" w:hAnsiTheme="minorBidi" w:cstheme="minorBidi"/>
          <w:spacing w:val="-9"/>
        </w:rPr>
        <w:t xml:space="preserve"> </w:t>
      </w:r>
      <w:r w:rsidRPr="003D52FF">
        <w:rPr>
          <w:rFonts w:asciiTheme="minorBidi" w:hAnsiTheme="minorBidi" w:cstheme="minorBidi"/>
          <w:spacing w:val="-1"/>
        </w:rPr>
        <w:t>different</w:t>
      </w:r>
      <w:r w:rsidRPr="003D52FF">
        <w:rPr>
          <w:rFonts w:asciiTheme="minorBidi" w:hAnsiTheme="minorBidi" w:cstheme="minorBidi"/>
          <w:spacing w:val="-10"/>
        </w:rPr>
        <w:t xml:space="preserve"> </w:t>
      </w:r>
      <w:r w:rsidRPr="003D52FF">
        <w:rPr>
          <w:rFonts w:asciiTheme="minorBidi" w:hAnsiTheme="minorBidi" w:cstheme="minorBidi"/>
        </w:rPr>
        <w:t>type</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yeast</w:t>
      </w:r>
      <w:r w:rsidRPr="003D52FF">
        <w:rPr>
          <w:rFonts w:asciiTheme="minorBidi" w:hAnsiTheme="minorBidi" w:cstheme="minorBidi"/>
          <w:spacing w:val="-18"/>
        </w:rPr>
        <w:t xml:space="preserve"> </w:t>
      </w:r>
      <w:r w:rsidRPr="003D52FF">
        <w:rPr>
          <w:rFonts w:asciiTheme="minorBidi" w:hAnsiTheme="minorBidi" w:cstheme="minorBidi"/>
        </w:rPr>
        <w:t>than</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instruments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procedures used to study the two yeasts are similar (Forsburg &amp; Rhind, 2006). Using</w:t>
      </w:r>
      <w:r w:rsidRPr="003D52FF">
        <w:rPr>
          <w:rFonts w:asciiTheme="minorBidi" w:hAnsiTheme="minorBidi" w:cstheme="minorBidi"/>
          <w:spacing w:val="-72"/>
        </w:rPr>
        <w:t xml:space="preserve"> </w:t>
      </w:r>
      <w:r w:rsidRPr="003D52FF">
        <w:rPr>
          <w:rFonts w:asciiTheme="minorBidi" w:hAnsiTheme="minorBidi" w:cstheme="minorBidi"/>
        </w:rPr>
        <w:t>these</w:t>
      </w:r>
      <w:r w:rsidRPr="003D52FF">
        <w:rPr>
          <w:rFonts w:asciiTheme="minorBidi" w:hAnsiTheme="minorBidi" w:cstheme="minorBidi"/>
          <w:spacing w:val="2"/>
        </w:rPr>
        <w:t xml:space="preserve"> </w:t>
      </w:r>
      <w:r w:rsidRPr="003D52FF">
        <w:rPr>
          <w:rFonts w:asciiTheme="minorBidi" w:hAnsiTheme="minorBidi" w:cstheme="minorBidi"/>
        </w:rPr>
        <w:t>procedures,</w:t>
      </w:r>
      <w:r w:rsidRPr="003D52FF">
        <w:rPr>
          <w:rFonts w:asciiTheme="minorBidi" w:hAnsiTheme="minorBidi" w:cstheme="minorBidi"/>
          <w:spacing w:val="3"/>
        </w:rPr>
        <w:t xml:space="preserve"> </w:t>
      </w:r>
      <w:r w:rsidRPr="003D52FF">
        <w:rPr>
          <w:rFonts w:asciiTheme="minorBidi" w:hAnsiTheme="minorBidi" w:cstheme="minorBidi"/>
        </w:rPr>
        <w:t>significant</w:t>
      </w:r>
      <w:r w:rsidRPr="003D52FF">
        <w:rPr>
          <w:rFonts w:asciiTheme="minorBidi" w:hAnsiTheme="minorBidi" w:cstheme="minorBidi"/>
          <w:spacing w:val="-3"/>
        </w:rPr>
        <w:t xml:space="preserve"> </w:t>
      </w:r>
      <w:r w:rsidRPr="003D52FF">
        <w:rPr>
          <w:rFonts w:asciiTheme="minorBidi" w:hAnsiTheme="minorBidi" w:cstheme="minorBidi"/>
        </w:rPr>
        <w:t>insights</w:t>
      </w:r>
      <w:r w:rsidRPr="003D52FF">
        <w:rPr>
          <w:rFonts w:asciiTheme="minorBidi" w:hAnsiTheme="minorBidi" w:cstheme="minorBidi"/>
          <w:spacing w:val="3"/>
        </w:rPr>
        <w:t xml:space="preserve"> </w:t>
      </w:r>
      <w:r w:rsidRPr="003D52FF">
        <w:rPr>
          <w:rFonts w:asciiTheme="minorBidi" w:hAnsiTheme="minorBidi" w:cstheme="minorBidi"/>
        </w:rPr>
        <w:t>have</w:t>
      </w:r>
      <w:r w:rsidRPr="003D52FF">
        <w:rPr>
          <w:rFonts w:asciiTheme="minorBidi" w:hAnsiTheme="minorBidi" w:cstheme="minorBidi"/>
          <w:spacing w:val="-2"/>
        </w:rPr>
        <w:t xml:space="preserve"> </w:t>
      </w:r>
      <w:r w:rsidRPr="003D52FF">
        <w:rPr>
          <w:rFonts w:asciiTheme="minorBidi" w:hAnsiTheme="minorBidi" w:cstheme="minorBidi"/>
        </w:rPr>
        <w:t>been</w:t>
      </w:r>
      <w:r w:rsidRPr="003D52FF">
        <w:rPr>
          <w:rFonts w:asciiTheme="minorBidi" w:hAnsiTheme="minorBidi" w:cstheme="minorBidi"/>
          <w:spacing w:val="2"/>
        </w:rPr>
        <w:t xml:space="preserve"> </w:t>
      </w:r>
      <w:r w:rsidRPr="003D52FF">
        <w:rPr>
          <w:rFonts w:asciiTheme="minorBidi" w:hAnsiTheme="minorBidi" w:cstheme="minorBidi"/>
        </w:rPr>
        <w:t>obtained</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biology</w:t>
      </w:r>
      <w:r w:rsidRPr="003D52FF">
        <w:rPr>
          <w:rFonts w:asciiTheme="minorBidi" w:hAnsiTheme="minorBidi" w:cstheme="minorBidi"/>
          <w:spacing w:val="2"/>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employing</w:t>
      </w:r>
      <w:r w:rsidRPr="003D52FF">
        <w:rPr>
          <w:rFonts w:asciiTheme="minorBidi" w:hAnsiTheme="minorBidi" w:cstheme="minorBidi"/>
          <w:spacing w:val="20"/>
        </w:rPr>
        <w:t xml:space="preserve"> </w:t>
      </w:r>
      <w:r w:rsidRPr="003D52FF">
        <w:rPr>
          <w:rFonts w:asciiTheme="minorBidi" w:hAnsiTheme="minorBidi" w:cstheme="minorBidi"/>
          <w:i/>
        </w:rPr>
        <w:t>S.</w:t>
      </w:r>
    </w:p>
    <w:p w14:paraId="56CC5356"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7A5E760" w14:textId="77777777" w:rsidR="00CF52B0" w:rsidRPr="003D52FF" w:rsidRDefault="00000000">
      <w:pPr>
        <w:pStyle w:val="BodyText"/>
        <w:spacing w:before="62" w:line="340" w:lineRule="auto"/>
        <w:ind w:left="1160" w:right="1169"/>
        <w:jc w:val="both"/>
        <w:rPr>
          <w:rFonts w:asciiTheme="minorBidi" w:hAnsiTheme="minorBidi" w:cstheme="minorBidi"/>
        </w:rPr>
      </w:pPr>
      <w:r w:rsidRPr="003D52FF">
        <w:rPr>
          <w:rFonts w:asciiTheme="minorBidi" w:hAnsiTheme="minorBidi" w:cstheme="minorBidi"/>
          <w:i/>
        </w:rPr>
        <w:lastRenderedPageBreak/>
        <w:t>pombe</w:t>
      </w:r>
      <w:r w:rsidRPr="003D52FF">
        <w:rPr>
          <w:rFonts w:asciiTheme="minorBidi" w:hAnsiTheme="minorBidi" w:cstheme="minorBidi"/>
          <w:i/>
          <w:spacing w:val="3"/>
        </w:rPr>
        <w:t xml:space="preserve"> </w:t>
      </w:r>
      <w:r w:rsidRPr="003D52FF">
        <w:rPr>
          <w:rFonts w:asciiTheme="minorBidi" w:hAnsiTheme="minorBidi" w:cstheme="minorBidi"/>
        </w:rPr>
        <w:t>(Forsburg</w:t>
      </w:r>
      <w:r w:rsidRPr="003D52FF">
        <w:rPr>
          <w:rFonts w:asciiTheme="minorBidi" w:hAnsiTheme="minorBidi" w:cstheme="minorBidi"/>
          <w:spacing w:val="-6"/>
        </w:rPr>
        <w:t xml:space="preserve"> </w:t>
      </w:r>
      <w:r w:rsidRPr="003D52FF">
        <w:rPr>
          <w:rFonts w:asciiTheme="minorBidi" w:hAnsiTheme="minorBidi" w:cstheme="minorBidi"/>
        </w:rPr>
        <w:t>&amp;</w:t>
      </w:r>
      <w:r w:rsidRPr="003D52FF">
        <w:rPr>
          <w:rFonts w:asciiTheme="minorBidi" w:hAnsiTheme="minorBidi" w:cstheme="minorBidi"/>
          <w:spacing w:val="-4"/>
        </w:rPr>
        <w:t xml:space="preserve"> </w:t>
      </w:r>
      <w:r w:rsidRPr="003D52FF">
        <w:rPr>
          <w:rFonts w:asciiTheme="minorBidi" w:hAnsiTheme="minorBidi" w:cstheme="minorBidi"/>
        </w:rPr>
        <w:t>Rhind,</w:t>
      </w:r>
      <w:r w:rsidRPr="003D52FF">
        <w:rPr>
          <w:rFonts w:asciiTheme="minorBidi" w:hAnsiTheme="minorBidi" w:cstheme="minorBidi"/>
          <w:spacing w:val="-6"/>
        </w:rPr>
        <w:t xml:space="preserve"> </w:t>
      </w:r>
      <w:r w:rsidRPr="003D52FF">
        <w:rPr>
          <w:rFonts w:asciiTheme="minorBidi" w:hAnsiTheme="minorBidi" w:cstheme="minorBidi"/>
        </w:rPr>
        <w:t>2006).</w:t>
      </w:r>
      <w:r w:rsidRPr="003D52FF">
        <w:rPr>
          <w:rFonts w:asciiTheme="minorBidi" w:hAnsiTheme="minorBidi" w:cstheme="minorBidi"/>
          <w:spacing w:val="-7"/>
        </w:rPr>
        <w:t xml:space="preserve"> </w:t>
      </w:r>
      <w:r w:rsidRPr="003D52FF">
        <w:rPr>
          <w:rFonts w:asciiTheme="minorBidi" w:hAnsiTheme="minorBidi" w:cstheme="minorBidi"/>
        </w:rPr>
        <w:t>However,</w:t>
      </w:r>
      <w:r w:rsidRPr="003D52FF">
        <w:rPr>
          <w:rFonts w:asciiTheme="minorBidi" w:hAnsiTheme="minorBidi" w:cstheme="minorBidi"/>
          <w:spacing w:val="-6"/>
        </w:rPr>
        <w:t xml:space="preserve"> </w:t>
      </w:r>
      <w:r w:rsidRPr="003D52FF">
        <w:rPr>
          <w:rFonts w:asciiTheme="minorBidi" w:hAnsiTheme="minorBidi" w:cstheme="minorBidi"/>
        </w:rPr>
        <w:t>medial</w:t>
      </w:r>
      <w:r w:rsidRPr="003D52FF">
        <w:rPr>
          <w:rFonts w:asciiTheme="minorBidi" w:hAnsiTheme="minorBidi" w:cstheme="minorBidi"/>
          <w:spacing w:val="2"/>
        </w:rPr>
        <w:t xml:space="preserve"> </w:t>
      </w:r>
      <w:r w:rsidRPr="003D52FF">
        <w:rPr>
          <w:rFonts w:asciiTheme="minorBidi" w:hAnsiTheme="minorBidi" w:cstheme="minorBidi"/>
        </w:rPr>
        <w:t>fission</w:t>
      </w:r>
      <w:r w:rsidRPr="003D52FF">
        <w:rPr>
          <w:rFonts w:asciiTheme="minorBidi" w:hAnsiTheme="minorBidi" w:cstheme="minorBidi"/>
          <w:spacing w:val="-7"/>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way</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division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pombe</w:t>
      </w:r>
      <w:r w:rsidRPr="003D52FF">
        <w:rPr>
          <w:rFonts w:asciiTheme="minorBidi" w:hAnsiTheme="minorBidi" w:cstheme="minorBidi"/>
        </w:rPr>
        <w:t>, and it is used to study its length, which indicates which cell cycle stage the</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3"/>
        </w:rPr>
        <w:t xml:space="preserve"> </w:t>
      </w:r>
      <w:r w:rsidRPr="003D52FF">
        <w:rPr>
          <w:rFonts w:asciiTheme="minorBidi" w:hAnsiTheme="minorBidi" w:cstheme="minorBidi"/>
        </w:rPr>
        <w:t>is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(Forsburg</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Rhind,</w:t>
      </w:r>
      <w:r w:rsidRPr="003D52FF">
        <w:rPr>
          <w:rFonts w:asciiTheme="minorBidi" w:hAnsiTheme="minorBidi" w:cstheme="minorBidi"/>
          <w:spacing w:val="-7"/>
        </w:rPr>
        <w:t xml:space="preserve"> </w:t>
      </w:r>
      <w:r w:rsidRPr="003D52FF">
        <w:rPr>
          <w:rFonts w:asciiTheme="minorBidi" w:hAnsiTheme="minorBidi" w:cstheme="minorBidi"/>
        </w:rPr>
        <w:t>2006).</w:t>
      </w:r>
    </w:p>
    <w:p w14:paraId="32AA459D" w14:textId="77777777" w:rsidR="00CF52B0" w:rsidRPr="003D52FF" w:rsidRDefault="00CF52B0">
      <w:pPr>
        <w:pStyle w:val="BodyText"/>
        <w:rPr>
          <w:rFonts w:asciiTheme="minorBidi" w:hAnsiTheme="minorBidi" w:cstheme="minorBidi"/>
          <w:sz w:val="20"/>
        </w:rPr>
      </w:pPr>
    </w:p>
    <w:p w14:paraId="493D55B3" w14:textId="77777777" w:rsidR="00CF52B0" w:rsidRPr="003D52FF" w:rsidRDefault="00000000">
      <w:pPr>
        <w:spacing w:before="232"/>
        <w:ind w:left="2601"/>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66528" behindDoc="0" locked="0" layoutInCell="1" allowOverlap="1" wp14:anchorId="25486775" wp14:editId="65B5AF38">
            <wp:simplePos x="0" y="0"/>
            <wp:positionH relativeFrom="page">
              <wp:posOffset>1379238</wp:posOffset>
            </wp:positionH>
            <wp:positionV relativeFrom="paragraph">
              <wp:posOffset>178440</wp:posOffset>
            </wp:positionV>
            <wp:extent cx="367246" cy="111134"/>
            <wp:effectExtent l="0" t="0" r="0" b="0"/>
            <wp:wrapNone/>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90" cstate="print"/>
                    <a:stretch>
                      <a:fillRect/>
                    </a:stretch>
                  </pic:blipFill>
                  <pic:spPr>
                    <a:xfrm>
                      <a:off x="0" y="0"/>
                      <a:ext cx="367246" cy="111134"/>
                    </a:xfrm>
                    <a:prstGeom prst="rect">
                      <a:avLst/>
                    </a:prstGeom>
                  </pic:spPr>
                </pic:pic>
              </a:graphicData>
            </a:graphic>
          </wp:anchor>
        </w:drawing>
      </w:r>
      <w:bookmarkStart w:id="39" w:name="1.7.2._Slime_mold_D.discoideum"/>
      <w:bookmarkStart w:id="40" w:name="_bookmark23"/>
      <w:bookmarkEnd w:id="39"/>
      <w:bookmarkEnd w:id="40"/>
      <w:r w:rsidRPr="003D52FF">
        <w:rPr>
          <w:rFonts w:asciiTheme="minorBidi" w:hAnsiTheme="minorBidi" w:cstheme="minorBidi"/>
          <w:b/>
          <w:sz w:val="24"/>
        </w:rPr>
        <w:t>Slime</w:t>
      </w:r>
      <w:r w:rsidRPr="003D52FF">
        <w:rPr>
          <w:rFonts w:asciiTheme="minorBidi" w:hAnsiTheme="minorBidi" w:cstheme="minorBidi"/>
          <w:b/>
          <w:spacing w:val="-6"/>
          <w:sz w:val="24"/>
        </w:rPr>
        <w:t xml:space="preserve"> </w:t>
      </w:r>
      <w:r w:rsidRPr="003D52FF">
        <w:rPr>
          <w:rFonts w:asciiTheme="minorBidi" w:hAnsiTheme="minorBidi" w:cstheme="minorBidi"/>
          <w:b/>
          <w:sz w:val="24"/>
        </w:rPr>
        <w:t>mold</w:t>
      </w:r>
      <w:r w:rsidRPr="003D52FF">
        <w:rPr>
          <w:rFonts w:asciiTheme="minorBidi" w:hAnsiTheme="minorBidi" w:cstheme="minorBidi"/>
          <w:b/>
          <w:spacing w:val="-1"/>
          <w:sz w:val="24"/>
        </w:rPr>
        <w:t xml:space="preserve"> </w:t>
      </w:r>
      <w:r w:rsidRPr="003D52FF">
        <w:rPr>
          <w:rFonts w:asciiTheme="minorBidi" w:hAnsiTheme="minorBidi" w:cstheme="minorBidi"/>
          <w:b/>
          <w:i/>
          <w:sz w:val="24"/>
        </w:rPr>
        <w:t>D.discoideum</w:t>
      </w:r>
    </w:p>
    <w:p w14:paraId="510DA0AC" w14:textId="77777777" w:rsidR="00CF52B0" w:rsidRPr="003D52FF" w:rsidRDefault="00CF52B0">
      <w:pPr>
        <w:pStyle w:val="BodyText"/>
        <w:rPr>
          <w:rFonts w:asciiTheme="minorBidi" w:hAnsiTheme="minorBidi" w:cstheme="minorBidi"/>
          <w:b/>
          <w:i/>
          <w:sz w:val="20"/>
        </w:rPr>
      </w:pPr>
    </w:p>
    <w:p w14:paraId="12D9CEDD" w14:textId="77777777" w:rsidR="00CF52B0" w:rsidRPr="003D52FF" w:rsidRDefault="00CF52B0">
      <w:pPr>
        <w:pStyle w:val="BodyText"/>
        <w:spacing w:before="3"/>
        <w:rPr>
          <w:rFonts w:asciiTheme="minorBidi" w:hAnsiTheme="minorBidi" w:cstheme="minorBidi"/>
          <w:b/>
          <w:i/>
          <w:sz w:val="20"/>
        </w:rPr>
      </w:pPr>
    </w:p>
    <w:p w14:paraId="48E1A8BC" w14:textId="77777777" w:rsidR="00CF52B0" w:rsidRPr="003D52FF" w:rsidRDefault="00000000">
      <w:pPr>
        <w:pStyle w:val="BodyText"/>
        <w:spacing w:before="77" w:line="343" w:lineRule="auto"/>
        <w:ind w:left="1160" w:right="1166"/>
        <w:jc w:val="both"/>
        <w:rPr>
          <w:rFonts w:asciiTheme="minorBidi" w:hAnsiTheme="minorBidi" w:cstheme="minorBidi"/>
        </w:rPr>
      </w:pP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slime</w:t>
      </w:r>
      <w:r w:rsidRPr="003D52FF">
        <w:rPr>
          <w:rFonts w:asciiTheme="minorBidi" w:hAnsiTheme="minorBidi" w:cstheme="minorBidi"/>
          <w:spacing w:val="-3"/>
        </w:rPr>
        <w:t xml:space="preserve"> </w:t>
      </w:r>
      <w:r w:rsidRPr="003D52FF">
        <w:rPr>
          <w:rFonts w:asciiTheme="minorBidi" w:hAnsiTheme="minorBidi" w:cstheme="minorBidi"/>
        </w:rPr>
        <w:t>mold</w:t>
      </w:r>
      <w:r w:rsidRPr="003D52FF">
        <w:rPr>
          <w:rFonts w:asciiTheme="minorBidi" w:hAnsiTheme="minorBidi" w:cstheme="minorBidi"/>
          <w:spacing w:val="-8"/>
        </w:rPr>
        <w:t xml:space="preserve"> </w:t>
      </w:r>
      <w:r w:rsidRPr="003D52FF">
        <w:rPr>
          <w:rFonts w:asciiTheme="minorBidi" w:hAnsiTheme="minorBidi" w:cstheme="minorBidi"/>
        </w:rPr>
        <w:t>amoeba,</w:t>
      </w:r>
      <w:r w:rsidRPr="003D52FF">
        <w:rPr>
          <w:rFonts w:asciiTheme="minorBidi" w:hAnsiTheme="minorBidi" w:cstheme="minorBidi"/>
          <w:spacing w:val="-13"/>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valuable</w:t>
      </w:r>
      <w:r w:rsidRPr="003D52FF">
        <w:rPr>
          <w:rFonts w:asciiTheme="minorBidi" w:hAnsiTheme="minorBidi" w:cstheme="minorBidi"/>
          <w:spacing w:val="-13"/>
        </w:rPr>
        <w:t xml:space="preserve"> </w:t>
      </w:r>
      <w:r w:rsidRPr="003D52FF">
        <w:rPr>
          <w:rFonts w:asciiTheme="minorBidi" w:hAnsiTheme="minorBidi" w:cstheme="minorBidi"/>
        </w:rPr>
        <w:t>eukaryotic</w:t>
      </w:r>
      <w:r w:rsidRPr="003D52FF">
        <w:rPr>
          <w:rFonts w:asciiTheme="minorBidi" w:hAnsiTheme="minorBidi" w:cstheme="minorBidi"/>
          <w:spacing w:val="-14"/>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model</w:t>
      </w:r>
      <w:r w:rsidRPr="003D52FF">
        <w:rPr>
          <w:rFonts w:asciiTheme="minorBidi" w:hAnsiTheme="minorBidi" w:cstheme="minorBidi"/>
          <w:spacing w:val="-9"/>
        </w:rPr>
        <w:t xml:space="preserve"> </w:t>
      </w:r>
      <w:r w:rsidRPr="003D52FF">
        <w:rPr>
          <w:rFonts w:asciiTheme="minorBidi" w:hAnsiTheme="minorBidi" w:cstheme="minorBidi"/>
        </w:rPr>
        <w:t>organism</w:t>
      </w:r>
      <w:r w:rsidRPr="003D52FF">
        <w:rPr>
          <w:rFonts w:asciiTheme="minorBidi" w:hAnsiTheme="minorBidi" w:cstheme="minorBidi"/>
          <w:spacing w:val="-18"/>
        </w:rPr>
        <w:t xml:space="preserve"> </w:t>
      </w:r>
      <w:r w:rsidRPr="003D52FF">
        <w:rPr>
          <w:rFonts w:asciiTheme="minorBidi" w:hAnsiTheme="minorBidi" w:cstheme="minorBidi"/>
        </w:rPr>
        <w:t>for</w:t>
      </w:r>
      <w:r w:rsidRPr="003D52FF">
        <w:rPr>
          <w:rFonts w:asciiTheme="minorBidi" w:hAnsiTheme="minorBidi" w:cstheme="minorBidi"/>
          <w:spacing w:val="-72"/>
        </w:rPr>
        <w:t xml:space="preserve"> </w:t>
      </w:r>
      <w:r w:rsidRPr="003D52FF">
        <w:rPr>
          <w:rFonts w:asciiTheme="minorBidi" w:hAnsiTheme="minorBidi" w:cstheme="minorBidi"/>
        </w:rPr>
        <w:t>understanding</w:t>
      </w:r>
      <w:r w:rsidRPr="003D52FF">
        <w:rPr>
          <w:rFonts w:asciiTheme="minorBidi" w:hAnsiTheme="minorBidi" w:cstheme="minorBidi"/>
          <w:spacing w:val="1"/>
        </w:rPr>
        <w:t xml:space="preserve"> </w:t>
      </w:r>
      <w:r w:rsidRPr="003D52FF">
        <w:rPr>
          <w:rFonts w:asciiTheme="minorBidi" w:hAnsiTheme="minorBidi" w:cstheme="minorBidi"/>
        </w:rPr>
        <w:t>various</w:t>
      </w:r>
      <w:r w:rsidRPr="003D52FF">
        <w:rPr>
          <w:rFonts w:asciiTheme="minorBidi" w:hAnsiTheme="minorBidi" w:cstheme="minorBidi"/>
          <w:spacing w:val="1"/>
        </w:rPr>
        <w:t xml:space="preserve"> </w:t>
      </w:r>
      <w:r w:rsidRPr="003D52FF">
        <w:rPr>
          <w:rFonts w:asciiTheme="minorBidi" w:hAnsiTheme="minorBidi" w:cstheme="minorBidi"/>
        </w:rPr>
        <w:t>signaling</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developmental</w:t>
      </w:r>
      <w:r w:rsidRPr="003D52FF">
        <w:rPr>
          <w:rFonts w:asciiTheme="minorBidi" w:hAnsiTheme="minorBidi" w:cstheme="minorBidi"/>
          <w:spacing w:val="1"/>
        </w:rPr>
        <w:t xml:space="preserve"> </w:t>
      </w:r>
      <w:r w:rsidRPr="003D52FF">
        <w:rPr>
          <w:rFonts w:asciiTheme="minorBidi" w:hAnsiTheme="minorBidi" w:cstheme="minorBidi"/>
        </w:rPr>
        <w:t>mechanisms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higher</w:t>
      </w:r>
      <w:r w:rsidRPr="003D52FF">
        <w:rPr>
          <w:rFonts w:asciiTheme="minorBidi" w:hAnsiTheme="minorBidi" w:cstheme="minorBidi"/>
          <w:spacing w:val="1"/>
        </w:rPr>
        <w:t xml:space="preserve"> </w:t>
      </w:r>
      <w:r w:rsidRPr="003D52FF">
        <w:rPr>
          <w:rFonts w:asciiTheme="minorBidi" w:hAnsiTheme="minorBidi" w:cstheme="minorBidi"/>
        </w:rPr>
        <w:t>eukaryotes.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example,</w:t>
      </w:r>
      <w:r w:rsidRPr="003D52FF">
        <w:rPr>
          <w:rFonts w:asciiTheme="minorBidi" w:hAnsiTheme="minorBidi" w:cstheme="minorBidi"/>
          <w:spacing w:val="1"/>
        </w:rPr>
        <w:t xml:space="preserve"> </w:t>
      </w:r>
      <w:r w:rsidRPr="003D52FF">
        <w:rPr>
          <w:rFonts w:asciiTheme="minorBidi" w:hAnsiTheme="minorBidi" w:cstheme="minorBidi"/>
        </w:rPr>
        <w:t>conserved</w:t>
      </w:r>
      <w:r w:rsidRPr="003D52FF">
        <w:rPr>
          <w:rFonts w:asciiTheme="minorBidi" w:hAnsiTheme="minorBidi" w:cstheme="minorBidi"/>
          <w:spacing w:val="1"/>
        </w:rPr>
        <w:t xml:space="preserve"> </w:t>
      </w:r>
      <w:r w:rsidRPr="003D52FF">
        <w:rPr>
          <w:rFonts w:asciiTheme="minorBidi" w:hAnsiTheme="minorBidi" w:cstheme="minorBidi"/>
        </w:rPr>
        <w:t>processes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cellular</w:t>
      </w:r>
      <w:r w:rsidRPr="003D52FF">
        <w:rPr>
          <w:rFonts w:asciiTheme="minorBidi" w:hAnsiTheme="minorBidi" w:cstheme="minorBidi"/>
          <w:spacing w:val="1"/>
        </w:rPr>
        <w:t xml:space="preserve"> </w:t>
      </w:r>
      <w:r w:rsidRPr="003D52FF">
        <w:rPr>
          <w:rFonts w:asciiTheme="minorBidi" w:hAnsiTheme="minorBidi" w:cstheme="minorBidi"/>
        </w:rPr>
        <w:t>communication,</w:t>
      </w:r>
      <w:r w:rsidRPr="003D52FF">
        <w:rPr>
          <w:rFonts w:asciiTheme="minorBidi" w:hAnsiTheme="minorBidi" w:cstheme="minorBidi"/>
          <w:spacing w:val="-72"/>
        </w:rPr>
        <w:t xml:space="preserve"> </w:t>
      </w:r>
      <w:r w:rsidRPr="003D52FF">
        <w:rPr>
          <w:rFonts w:asciiTheme="minorBidi" w:hAnsiTheme="minorBidi" w:cstheme="minorBidi"/>
        </w:rPr>
        <w:t>intracellular signalling, and cytoskeletal dynamics have been discovered in various</w:t>
      </w:r>
      <w:r w:rsidRPr="003D52FF">
        <w:rPr>
          <w:rFonts w:asciiTheme="minorBidi" w:hAnsiTheme="minorBidi" w:cstheme="minorBidi"/>
          <w:spacing w:val="1"/>
        </w:rPr>
        <w:t xml:space="preserve"> </w:t>
      </w:r>
      <w:r w:rsidRPr="003D52FF">
        <w:rPr>
          <w:rFonts w:asciiTheme="minorBidi" w:hAnsiTheme="minorBidi" w:cstheme="minorBidi"/>
        </w:rPr>
        <w:t>eukaryotic</w:t>
      </w:r>
      <w:r w:rsidRPr="003D52FF">
        <w:rPr>
          <w:rFonts w:asciiTheme="minorBidi" w:hAnsiTheme="minorBidi" w:cstheme="minorBidi"/>
          <w:spacing w:val="1"/>
        </w:rPr>
        <w:t xml:space="preserve"> </w:t>
      </w:r>
      <w:r w:rsidRPr="003D52FF">
        <w:rPr>
          <w:rFonts w:asciiTheme="minorBidi" w:hAnsiTheme="minorBidi" w:cstheme="minorBidi"/>
        </w:rPr>
        <w:t>forms</w:t>
      </w:r>
      <w:r w:rsidRPr="003D52FF">
        <w:rPr>
          <w:rFonts w:asciiTheme="minorBidi" w:hAnsiTheme="minorBidi" w:cstheme="minorBidi"/>
          <w:spacing w:val="1"/>
        </w:rPr>
        <w:t xml:space="preserve"> </w:t>
      </w:r>
      <w:r w:rsidRPr="003D52FF">
        <w:rPr>
          <w:rFonts w:asciiTheme="minorBidi" w:hAnsiTheme="minorBidi" w:cstheme="minorBidi"/>
        </w:rPr>
        <w:t>(Escalante</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Vicente,</w:t>
      </w:r>
      <w:r w:rsidRPr="003D52FF">
        <w:rPr>
          <w:rFonts w:asciiTheme="minorBidi" w:hAnsiTheme="minorBidi" w:cstheme="minorBidi"/>
          <w:spacing w:val="1"/>
        </w:rPr>
        <w:t xml:space="preserve"> </w:t>
      </w:r>
      <w:r w:rsidRPr="003D52FF">
        <w:rPr>
          <w:rFonts w:asciiTheme="minorBidi" w:hAnsiTheme="minorBidi" w:cstheme="minorBidi"/>
        </w:rPr>
        <w:t>2000;</w:t>
      </w:r>
      <w:r w:rsidRPr="003D52FF">
        <w:rPr>
          <w:rFonts w:asciiTheme="minorBidi" w:hAnsiTheme="minorBidi" w:cstheme="minorBidi"/>
          <w:spacing w:val="1"/>
        </w:rPr>
        <w:t xml:space="preserve"> </w:t>
      </w:r>
      <w:r w:rsidRPr="003D52FF">
        <w:rPr>
          <w:rFonts w:asciiTheme="minorBidi" w:hAnsiTheme="minorBidi" w:cstheme="minorBidi"/>
        </w:rPr>
        <w:t>Parent</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Devreotes,</w:t>
      </w:r>
      <w:r w:rsidRPr="003D52FF">
        <w:rPr>
          <w:rFonts w:asciiTheme="minorBidi" w:hAnsiTheme="minorBidi" w:cstheme="minorBidi"/>
          <w:spacing w:val="1"/>
        </w:rPr>
        <w:t xml:space="preserve"> </w:t>
      </w:r>
      <w:r w:rsidRPr="003D52FF">
        <w:rPr>
          <w:rFonts w:asciiTheme="minorBidi" w:hAnsiTheme="minorBidi" w:cstheme="minorBidi"/>
        </w:rPr>
        <w:t>1996).</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6"/>
        </w:rPr>
        <w:t xml:space="preserve"> </w:t>
      </w:r>
      <w:r w:rsidRPr="003D52FF">
        <w:rPr>
          <w:rFonts w:asciiTheme="minorBidi" w:hAnsiTheme="minorBidi" w:cstheme="minorBidi"/>
        </w:rPr>
        <w:t>was</w:t>
      </w:r>
      <w:r w:rsidRPr="003D52FF">
        <w:rPr>
          <w:rFonts w:asciiTheme="minorBidi" w:hAnsiTheme="minorBidi" w:cstheme="minorBidi"/>
          <w:spacing w:val="-17"/>
        </w:rPr>
        <w:t xml:space="preserve"> </w:t>
      </w:r>
      <w:r w:rsidRPr="003D52FF">
        <w:rPr>
          <w:rFonts w:asciiTheme="minorBidi" w:hAnsiTheme="minorBidi" w:cstheme="minorBidi"/>
        </w:rPr>
        <w:t>first</w:t>
      </w:r>
      <w:r w:rsidRPr="003D52FF">
        <w:rPr>
          <w:rFonts w:asciiTheme="minorBidi" w:hAnsiTheme="minorBidi" w:cstheme="minorBidi"/>
          <w:spacing w:val="-17"/>
        </w:rPr>
        <w:t xml:space="preserve"> </w:t>
      </w:r>
      <w:r w:rsidRPr="003D52FF">
        <w:rPr>
          <w:rFonts w:asciiTheme="minorBidi" w:hAnsiTheme="minorBidi" w:cstheme="minorBidi"/>
        </w:rPr>
        <w:t>discovered</w:t>
      </w:r>
      <w:r w:rsidRPr="003D52FF">
        <w:rPr>
          <w:rFonts w:asciiTheme="minorBidi" w:hAnsiTheme="minorBidi" w:cstheme="minorBidi"/>
          <w:spacing w:val="-16"/>
        </w:rPr>
        <w:t xml:space="preserve"> </w:t>
      </w:r>
      <w:r w:rsidRPr="003D52FF">
        <w:rPr>
          <w:rFonts w:asciiTheme="minorBidi" w:hAnsiTheme="minorBidi" w:cstheme="minorBidi"/>
        </w:rPr>
        <w:t>by</w:t>
      </w:r>
      <w:r w:rsidRPr="003D52FF">
        <w:rPr>
          <w:rFonts w:asciiTheme="minorBidi" w:hAnsiTheme="minorBidi" w:cstheme="minorBidi"/>
          <w:spacing w:val="-17"/>
        </w:rPr>
        <w:t xml:space="preserve"> </w:t>
      </w:r>
      <w:r w:rsidRPr="003D52FF">
        <w:rPr>
          <w:rFonts w:asciiTheme="minorBidi" w:hAnsiTheme="minorBidi" w:cstheme="minorBidi"/>
        </w:rPr>
        <w:t>Raper</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1935.</w:t>
      </w:r>
      <w:r w:rsidRPr="003D52FF">
        <w:rPr>
          <w:rFonts w:asciiTheme="minorBidi" w:hAnsiTheme="minorBidi" w:cstheme="minorBidi"/>
          <w:spacing w:val="-17"/>
        </w:rPr>
        <w:t xml:space="preserve"> </w:t>
      </w:r>
      <w:r w:rsidRPr="003D52FF">
        <w:rPr>
          <w:rFonts w:asciiTheme="minorBidi" w:hAnsiTheme="minorBidi" w:cstheme="minorBidi"/>
        </w:rPr>
        <w:t>It</w:t>
      </w:r>
      <w:r w:rsidRPr="003D52FF">
        <w:rPr>
          <w:rFonts w:asciiTheme="minorBidi" w:hAnsiTheme="minorBidi" w:cstheme="minorBidi"/>
          <w:spacing w:val="-21"/>
        </w:rPr>
        <w:t xml:space="preserve"> </w:t>
      </w:r>
      <w:r w:rsidRPr="003D52FF">
        <w:rPr>
          <w:rFonts w:asciiTheme="minorBidi" w:hAnsiTheme="minorBidi" w:cstheme="minorBidi"/>
        </w:rPr>
        <w:t>is</w:t>
      </w:r>
      <w:r w:rsidRPr="003D52FF">
        <w:rPr>
          <w:rFonts w:asciiTheme="minorBidi" w:hAnsiTheme="minorBidi" w:cstheme="minorBidi"/>
          <w:spacing w:val="-17"/>
        </w:rPr>
        <w:t xml:space="preserve"> </w:t>
      </w:r>
      <w:r w:rsidRPr="003D52FF">
        <w:rPr>
          <w:rFonts w:asciiTheme="minorBidi" w:hAnsiTheme="minorBidi" w:cstheme="minorBidi"/>
        </w:rPr>
        <w:t>evolutionarily</w:t>
      </w:r>
      <w:r w:rsidRPr="003D52FF">
        <w:rPr>
          <w:rFonts w:asciiTheme="minorBidi" w:hAnsiTheme="minorBidi" w:cstheme="minorBidi"/>
          <w:spacing w:val="-18"/>
        </w:rPr>
        <w:t xml:space="preserve"> </w:t>
      </w:r>
      <w:r w:rsidRPr="003D52FF">
        <w:rPr>
          <w:rFonts w:asciiTheme="minorBidi" w:hAnsiTheme="minorBidi" w:cstheme="minorBidi"/>
        </w:rPr>
        <w:t>situated</w:t>
      </w:r>
      <w:r w:rsidRPr="003D52FF">
        <w:rPr>
          <w:rFonts w:asciiTheme="minorBidi" w:hAnsiTheme="minorBidi" w:cstheme="minorBidi"/>
          <w:spacing w:val="-16"/>
        </w:rPr>
        <w:t xml:space="preserve"> </w:t>
      </w:r>
      <w:r w:rsidRPr="003D52FF">
        <w:rPr>
          <w:rFonts w:asciiTheme="minorBidi" w:hAnsiTheme="minorBidi" w:cstheme="minorBidi"/>
        </w:rPr>
        <w:t>between</w:t>
      </w:r>
      <w:r w:rsidRPr="003D52FF">
        <w:rPr>
          <w:rFonts w:asciiTheme="minorBidi" w:hAnsiTheme="minorBidi" w:cstheme="minorBidi"/>
          <w:spacing w:val="-73"/>
        </w:rPr>
        <w:t xml:space="preserve"> </w:t>
      </w:r>
      <w:r w:rsidRPr="003D52FF">
        <w:rPr>
          <w:rFonts w:asciiTheme="minorBidi" w:hAnsiTheme="minorBidi" w:cstheme="minorBidi"/>
        </w:rPr>
        <w:t>plants and fungi on the eukaryotic phylogenetic tree (Eichinger et al., 2005) (Figure</w:t>
      </w:r>
      <w:r w:rsidRPr="003D52FF">
        <w:rPr>
          <w:rFonts w:asciiTheme="minorBidi" w:hAnsiTheme="minorBidi" w:cstheme="minorBidi"/>
          <w:spacing w:val="1"/>
        </w:rPr>
        <w:t xml:space="preserve"> </w:t>
      </w:r>
      <w:r w:rsidRPr="003D52FF">
        <w:rPr>
          <w:rFonts w:asciiTheme="minorBidi" w:hAnsiTheme="minorBidi" w:cstheme="minorBidi"/>
        </w:rPr>
        <w:t>1.7).</w:t>
      </w:r>
      <w:r w:rsidRPr="003D52FF">
        <w:rPr>
          <w:rFonts w:asciiTheme="minorBidi" w:hAnsiTheme="minorBidi" w:cstheme="minorBidi"/>
          <w:spacing w:val="-10"/>
        </w:rPr>
        <w:t xml:space="preserve"> </w:t>
      </w:r>
      <w:r w:rsidRPr="003D52FF">
        <w:rPr>
          <w:rFonts w:asciiTheme="minorBidi" w:hAnsiTheme="minorBidi" w:cstheme="minorBidi"/>
        </w:rPr>
        <w:t>However,</w:t>
      </w:r>
      <w:r w:rsidRPr="003D52FF">
        <w:rPr>
          <w:rFonts w:asciiTheme="minorBidi" w:hAnsiTheme="minorBidi" w:cstheme="minorBidi"/>
          <w:spacing w:val="-7"/>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i/>
          <w:spacing w:val="3"/>
        </w:rPr>
        <w:t xml:space="preserve"> </w:t>
      </w:r>
      <w:r w:rsidRPr="003D52FF">
        <w:rPr>
          <w:rFonts w:asciiTheme="minorBidi" w:hAnsiTheme="minorBidi" w:cstheme="minorBidi"/>
        </w:rPr>
        <w:t>seems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3"/>
        </w:rPr>
        <w:t xml:space="preserve"> </w:t>
      </w:r>
      <w:r w:rsidRPr="003D52FF">
        <w:rPr>
          <w:rFonts w:asciiTheme="minorBidi" w:hAnsiTheme="minorBidi" w:cstheme="minorBidi"/>
        </w:rPr>
        <w:t>be</w:t>
      </w:r>
      <w:r w:rsidRPr="003D52FF">
        <w:rPr>
          <w:rFonts w:asciiTheme="minorBidi" w:hAnsiTheme="minorBidi" w:cstheme="minorBidi"/>
          <w:spacing w:val="-4"/>
        </w:rPr>
        <w:t xml:space="preserve"> </w:t>
      </w:r>
      <w:r w:rsidRPr="003D52FF">
        <w:rPr>
          <w:rFonts w:asciiTheme="minorBidi" w:hAnsiTheme="minorBidi" w:cstheme="minorBidi"/>
        </w:rPr>
        <w:t>more</w:t>
      </w:r>
      <w:r w:rsidRPr="003D52FF">
        <w:rPr>
          <w:rFonts w:asciiTheme="minorBidi" w:hAnsiTheme="minorBidi" w:cstheme="minorBidi"/>
          <w:spacing w:val="-9"/>
        </w:rPr>
        <w:t xml:space="preserve"> </w:t>
      </w:r>
      <w:r w:rsidRPr="003D52FF">
        <w:rPr>
          <w:rFonts w:asciiTheme="minorBidi" w:hAnsiTheme="minorBidi" w:cstheme="minorBidi"/>
        </w:rPr>
        <w:t>closely</w:t>
      </w:r>
      <w:r w:rsidRPr="003D52FF">
        <w:rPr>
          <w:rFonts w:asciiTheme="minorBidi" w:hAnsiTheme="minorBidi" w:cstheme="minorBidi"/>
          <w:spacing w:val="-9"/>
        </w:rPr>
        <w:t xml:space="preserve"> </w:t>
      </w:r>
      <w:r w:rsidRPr="003D52FF">
        <w:rPr>
          <w:rFonts w:asciiTheme="minorBidi" w:hAnsiTheme="minorBidi" w:cstheme="minorBidi"/>
        </w:rPr>
        <w:t>related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plants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animals</w:t>
      </w:r>
      <w:r w:rsidRPr="003D52FF">
        <w:rPr>
          <w:rFonts w:asciiTheme="minorBidi" w:hAnsiTheme="minorBidi" w:cstheme="minorBidi"/>
          <w:spacing w:val="-72"/>
        </w:rPr>
        <w:t xml:space="preserve"> </w:t>
      </w:r>
      <w:r w:rsidRPr="003D52FF">
        <w:rPr>
          <w:rFonts w:asciiTheme="minorBidi" w:hAnsiTheme="minorBidi" w:cstheme="minorBidi"/>
        </w:rPr>
        <w:t>than fungi and yeasts because fungi and yeast have a faster rate of divergence</w:t>
      </w:r>
      <w:r w:rsidRPr="003D52FF">
        <w:rPr>
          <w:rFonts w:asciiTheme="minorBidi" w:hAnsiTheme="minorBidi" w:cstheme="minorBidi"/>
          <w:spacing w:val="1"/>
        </w:rPr>
        <w:t xml:space="preserve"> </w:t>
      </w:r>
      <w:r w:rsidRPr="003D52FF">
        <w:rPr>
          <w:rFonts w:asciiTheme="minorBidi" w:hAnsiTheme="minorBidi" w:cstheme="minorBidi"/>
        </w:rPr>
        <w:t>compared</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plants</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animals</w:t>
      </w:r>
      <w:r w:rsidRPr="003D52FF">
        <w:rPr>
          <w:rFonts w:asciiTheme="minorBidi" w:hAnsiTheme="minorBidi" w:cstheme="minorBidi"/>
          <w:spacing w:val="-3"/>
        </w:rPr>
        <w:t xml:space="preserve"> </w:t>
      </w:r>
      <w:r w:rsidRPr="003D52FF">
        <w:rPr>
          <w:rFonts w:asciiTheme="minorBidi" w:hAnsiTheme="minorBidi" w:cstheme="minorBidi"/>
        </w:rPr>
        <w:t>(Insall,</w:t>
      </w:r>
      <w:r w:rsidRPr="003D52FF">
        <w:rPr>
          <w:rFonts w:asciiTheme="minorBidi" w:hAnsiTheme="minorBidi" w:cstheme="minorBidi"/>
          <w:spacing w:val="-13"/>
        </w:rPr>
        <w:t xml:space="preserve"> </w:t>
      </w:r>
      <w:r w:rsidRPr="003D52FF">
        <w:rPr>
          <w:rFonts w:asciiTheme="minorBidi" w:hAnsiTheme="minorBidi" w:cstheme="minorBidi"/>
        </w:rPr>
        <w:t>2005).</w:t>
      </w:r>
    </w:p>
    <w:p w14:paraId="141313D5" w14:textId="77777777" w:rsidR="00CF52B0" w:rsidRPr="003D52FF" w:rsidRDefault="00CF52B0">
      <w:pPr>
        <w:pStyle w:val="BodyText"/>
        <w:rPr>
          <w:rFonts w:asciiTheme="minorBidi" w:hAnsiTheme="minorBidi" w:cstheme="minorBidi"/>
          <w:sz w:val="20"/>
        </w:rPr>
      </w:pPr>
    </w:p>
    <w:p w14:paraId="3AEC9C8F" w14:textId="77777777" w:rsidR="00CF52B0" w:rsidRPr="003D52FF" w:rsidRDefault="00000000">
      <w:pPr>
        <w:pStyle w:val="BodyText"/>
        <w:spacing w:before="11"/>
        <w:rPr>
          <w:rFonts w:asciiTheme="minorBidi" w:hAnsiTheme="minorBidi" w:cstheme="minorBidi"/>
          <w:sz w:val="19"/>
        </w:rPr>
      </w:pPr>
      <w:r w:rsidRPr="003D52FF">
        <w:rPr>
          <w:rFonts w:asciiTheme="minorBidi" w:hAnsiTheme="minorBidi" w:cstheme="minorBidi"/>
          <w:noProof/>
        </w:rPr>
        <w:drawing>
          <wp:anchor distT="0" distB="0" distL="0" distR="0" simplePos="0" relativeHeight="73" behindDoc="0" locked="0" layoutInCell="1" allowOverlap="1" wp14:anchorId="060FEEA2" wp14:editId="2C4276EC">
            <wp:simplePos x="0" y="0"/>
            <wp:positionH relativeFrom="page">
              <wp:posOffset>914400</wp:posOffset>
            </wp:positionH>
            <wp:positionV relativeFrom="paragraph">
              <wp:posOffset>177824</wp:posOffset>
            </wp:positionV>
            <wp:extent cx="5933827" cy="3625215"/>
            <wp:effectExtent l="0" t="0" r="0" b="0"/>
            <wp:wrapTopAndBottom/>
            <wp:docPr id="159" name="image80.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91" cstate="print"/>
                    <a:stretch>
                      <a:fillRect/>
                    </a:stretch>
                  </pic:blipFill>
                  <pic:spPr>
                    <a:xfrm>
                      <a:off x="0" y="0"/>
                      <a:ext cx="5933827" cy="3625215"/>
                    </a:xfrm>
                    <a:prstGeom prst="rect">
                      <a:avLst/>
                    </a:prstGeom>
                  </pic:spPr>
                </pic:pic>
              </a:graphicData>
            </a:graphic>
          </wp:anchor>
        </w:drawing>
      </w:r>
    </w:p>
    <w:p w14:paraId="223EED0C" w14:textId="77777777" w:rsidR="00CF52B0" w:rsidRPr="003D52FF" w:rsidRDefault="00000000">
      <w:pPr>
        <w:spacing w:before="118" w:line="230" w:lineRule="auto"/>
        <w:ind w:left="1160" w:right="1174"/>
        <w:jc w:val="both"/>
        <w:rPr>
          <w:rFonts w:asciiTheme="minorBidi" w:hAnsiTheme="minorBidi" w:cstheme="minorBidi"/>
          <w:sz w:val="20"/>
        </w:rPr>
      </w:pPr>
      <w:bookmarkStart w:id="41" w:name="_bookmark24"/>
      <w:bookmarkEnd w:id="41"/>
      <w:r w:rsidRPr="003D52FF">
        <w:rPr>
          <w:rFonts w:asciiTheme="minorBidi" w:hAnsiTheme="minorBidi" w:cstheme="minorBidi"/>
          <w:b/>
          <w:color w:val="1F4E79"/>
          <w:sz w:val="20"/>
        </w:rPr>
        <w:t xml:space="preserve">Figure 1. 7 The position of </w:t>
      </w:r>
      <w:r w:rsidRPr="003D52FF">
        <w:rPr>
          <w:rFonts w:asciiTheme="minorBidi" w:hAnsiTheme="minorBidi" w:cstheme="minorBidi"/>
          <w:b/>
          <w:i/>
          <w:color w:val="1F4E79"/>
          <w:sz w:val="20"/>
        </w:rPr>
        <w:t xml:space="preserve">D. discoideum </w:t>
      </w:r>
      <w:r w:rsidRPr="003D52FF">
        <w:rPr>
          <w:rFonts w:asciiTheme="minorBidi" w:hAnsiTheme="minorBidi" w:cstheme="minorBidi"/>
          <w:b/>
          <w:color w:val="1F4E79"/>
          <w:sz w:val="20"/>
        </w:rPr>
        <w:t xml:space="preserve">on phylogenetic tree of eukaryotes, </w:t>
      </w:r>
      <w:r w:rsidRPr="003D52FF">
        <w:rPr>
          <w:rFonts w:asciiTheme="minorBidi" w:hAnsiTheme="minorBidi" w:cstheme="minorBidi"/>
          <w:color w:val="1F4E79"/>
          <w:sz w:val="20"/>
        </w:rPr>
        <w:t>edited from</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(Eichinger et al., 2005). </w:t>
      </w:r>
      <w:r w:rsidRPr="003D52FF">
        <w:rPr>
          <w:rFonts w:asciiTheme="minorBidi" w:hAnsiTheme="minorBidi" w:cstheme="minorBidi"/>
          <w:i/>
          <w:color w:val="1F4E79"/>
          <w:sz w:val="20"/>
        </w:rPr>
        <w:t xml:space="preserve">D. discoideum </w:t>
      </w:r>
      <w:r w:rsidRPr="003D52FF">
        <w:rPr>
          <w:rFonts w:asciiTheme="minorBidi" w:hAnsiTheme="minorBidi" w:cstheme="minorBidi"/>
          <w:color w:val="1F4E79"/>
          <w:sz w:val="20"/>
        </w:rPr>
        <w:t>is positioned between plants on one side and fungi and yeasts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other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side.</w:t>
      </w:r>
    </w:p>
    <w:p w14:paraId="6318A9B1" w14:textId="77777777" w:rsidR="00CF52B0" w:rsidRPr="003D52FF" w:rsidRDefault="00CF52B0">
      <w:pPr>
        <w:spacing w:line="230"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4432DE51" w14:textId="77777777" w:rsidR="00CF52B0" w:rsidRPr="003D52FF" w:rsidRDefault="00CF52B0">
      <w:pPr>
        <w:pStyle w:val="BodyText"/>
        <w:spacing w:before="8"/>
        <w:rPr>
          <w:rFonts w:asciiTheme="minorBidi" w:hAnsiTheme="minorBidi" w:cstheme="minorBidi"/>
          <w:sz w:val="14"/>
        </w:rPr>
      </w:pPr>
    </w:p>
    <w:p w14:paraId="6E879C4B"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 xml:space="preserve">The genome of </w:t>
      </w:r>
      <w:r w:rsidRPr="003D52FF">
        <w:rPr>
          <w:rFonts w:asciiTheme="minorBidi" w:hAnsiTheme="minorBidi" w:cstheme="minorBidi"/>
          <w:i/>
        </w:rPr>
        <w:t xml:space="preserve">D. discoideum </w:t>
      </w:r>
      <w:r w:rsidRPr="003D52FF">
        <w:rPr>
          <w:rFonts w:asciiTheme="minorBidi" w:hAnsiTheme="minorBidi" w:cstheme="minorBidi"/>
        </w:rPr>
        <w:t>was fully sequenced and published in 2005, and its</w:t>
      </w:r>
      <w:r w:rsidRPr="003D52FF">
        <w:rPr>
          <w:rFonts w:asciiTheme="minorBidi" w:hAnsiTheme="minorBidi" w:cstheme="minorBidi"/>
          <w:spacing w:val="1"/>
        </w:rPr>
        <w:t xml:space="preserve"> </w:t>
      </w:r>
      <w:r w:rsidRPr="003D52FF">
        <w:rPr>
          <w:rFonts w:asciiTheme="minorBidi" w:hAnsiTheme="minorBidi" w:cstheme="minorBidi"/>
        </w:rPr>
        <w:t>complete</w:t>
      </w:r>
      <w:r w:rsidRPr="003D52FF">
        <w:rPr>
          <w:rFonts w:asciiTheme="minorBidi" w:hAnsiTheme="minorBidi" w:cstheme="minorBidi"/>
          <w:spacing w:val="1"/>
        </w:rPr>
        <w:t xml:space="preserve"> </w:t>
      </w:r>
      <w:r w:rsidRPr="003D52FF">
        <w:rPr>
          <w:rFonts w:asciiTheme="minorBidi" w:hAnsiTheme="minorBidi" w:cstheme="minorBidi"/>
        </w:rPr>
        <w:t>genome</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available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database</w:t>
      </w:r>
      <w:r w:rsidRPr="003D52FF">
        <w:rPr>
          <w:rFonts w:asciiTheme="minorBidi" w:hAnsiTheme="minorBidi" w:cstheme="minorBidi"/>
          <w:spacing w:val="1"/>
        </w:rPr>
        <w:t xml:space="preserve"> </w:t>
      </w:r>
      <w:r w:rsidRPr="003D52FF">
        <w:rPr>
          <w:rFonts w:asciiTheme="minorBidi" w:hAnsiTheme="minorBidi" w:cstheme="minorBidi"/>
        </w:rPr>
        <w:t xml:space="preserve">(dictybase.org) (Eichinger et al., 2005). </w:t>
      </w:r>
      <w:r w:rsidRPr="003D52FF">
        <w:rPr>
          <w:rFonts w:asciiTheme="minorBidi" w:hAnsiTheme="minorBidi" w:cstheme="minorBidi"/>
          <w:i/>
        </w:rPr>
        <w:t xml:space="preserve">D. discoideum </w:t>
      </w:r>
      <w:r w:rsidRPr="003D52FF">
        <w:rPr>
          <w:rFonts w:asciiTheme="minorBidi" w:hAnsiTheme="minorBidi" w:cstheme="minorBidi"/>
        </w:rPr>
        <w:t>has six chromosomes with a</w:t>
      </w:r>
      <w:r w:rsidRPr="003D52FF">
        <w:rPr>
          <w:rFonts w:asciiTheme="minorBidi" w:hAnsiTheme="minorBidi" w:cstheme="minorBidi"/>
          <w:spacing w:val="1"/>
        </w:rPr>
        <w:t xml:space="preserve"> </w:t>
      </w:r>
      <w:r w:rsidRPr="003D52FF">
        <w:rPr>
          <w:rFonts w:asciiTheme="minorBidi" w:hAnsiTheme="minorBidi" w:cstheme="minorBidi"/>
        </w:rPr>
        <w:t>haploid genome that is rich in adenine (A) and thymine (T) nucleotides (77.57%).</w:t>
      </w:r>
      <w:r w:rsidRPr="003D52FF">
        <w:rPr>
          <w:rFonts w:asciiTheme="minorBidi" w:hAnsiTheme="minorBidi" w:cstheme="minorBidi"/>
          <w:spacing w:val="1"/>
        </w:rPr>
        <w:t xml:space="preserve"> </w:t>
      </w:r>
      <w:r w:rsidRPr="003D52FF">
        <w:rPr>
          <w:rFonts w:asciiTheme="minorBidi" w:hAnsiTheme="minorBidi" w:cstheme="minorBidi"/>
        </w:rPr>
        <w:t>Additionally,</w:t>
      </w:r>
      <w:r w:rsidRPr="003D52FF">
        <w:rPr>
          <w:rFonts w:asciiTheme="minorBidi" w:hAnsiTheme="minorBidi" w:cstheme="minorBidi"/>
          <w:spacing w:val="-22"/>
        </w:rPr>
        <w:t xml:space="preserve"> </w:t>
      </w:r>
      <w:r w:rsidRPr="003D52FF">
        <w:rPr>
          <w:rFonts w:asciiTheme="minorBidi" w:hAnsiTheme="minorBidi" w:cstheme="minorBidi"/>
        </w:rPr>
        <w:t>it</w:t>
      </w:r>
      <w:r w:rsidRPr="003D52FF">
        <w:rPr>
          <w:rFonts w:asciiTheme="minorBidi" w:hAnsiTheme="minorBidi" w:cstheme="minorBidi"/>
          <w:spacing w:val="-11"/>
        </w:rPr>
        <w:t xml:space="preserve"> </w:t>
      </w:r>
      <w:r w:rsidRPr="003D52FF">
        <w:rPr>
          <w:rFonts w:asciiTheme="minorBidi" w:hAnsiTheme="minorBidi" w:cstheme="minorBidi"/>
        </w:rPr>
        <w:t>has</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higher</w:t>
      </w:r>
      <w:r w:rsidRPr="003D52FF">
        <w:rPr>
          <w:rFonts w:asciiTheme="minorBidi" w:hAnsiTheme="minorBidi" w:cstheme="minorBidi"/>
          <w:spacing w:val="-10"/>
        </w:rPr>
        <w:t xml:space="preserve"> </w:t>
      </w:r>
      <w:r w:rsidRPr="003D52FF">
        <w:rPr>
          <w:rFonts w:asciiTheme="minorBidi" w:hAnsiTheme="minorBidi" w:cstheme="minorBidi"/>
        </w:rPr>
        <w:t>number</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simple</w:t>
      </w:r>
      <w:r w:rsidRPr="003D52FF">
        <w:rPr>
          <w:rFonts w:asciiTheme="minorBidi" w:hAnsiTheme="minorBidi" w:cstheme="minorBidi"/>
          <w:spacing w:val="-11"/>
        </w:rPr>
        <w:t xml:space="preserve"> </w:t>
      </w:r>
      <w:r w:rsidRPr="003D52FF">
        <w:rPr>
          <w:rFonts w:asciiTheme="minorBidi" w:hAnsiTheme="minorBidi" w:cstheme="minorBidi"/>
        </w:rPr>
        <w:t>sequence</w:t>
      </w:r>
      <w:r w:rsidRPr="003D52FF">
        <w:rPr>
          <w:rFonts w:asciiTheme="minorBidi" w:hAnsiTheme="minorBidi" w:cstheme="minorBidi"/>
          <w:spacing w:val="-17"/>
        </w:rPr>
        <w:t xml:space="preserve"> </w:t>
      </w:r>
      <w:r w:rsidRPr="003D52FF">
        <w:rPr>
          <w:rFonts w:asciiTheme="minorBidi" w:hAnsiTheme="minorBidi" w:cstheme="minorBidi"/>
        </w:rPr>
        <w:t>repeats</w:t>
      </w:r>
      <w:r w:rsidRPr="003D52FF">
        <w:rPr>
          <w:rFonts w:asciiTheme="minorBidi" w:hAnsiTheme="minorBidi" w:cstheme="minorBidi"/>
          <w:spacing w:val="-16"/>
        </w:rPr>
        <w:t xml:space="preserve"> </w:t>
      </w:r>
      <w:r w:rsidRPr="003D52FF">
        <w:rPr>
          <w:rFonts w:asciiTheme="minorBidi" w:hAnsiTheme="minorBidi" w:cstheme="minorBidi"/>
        </w:rPr>
        <w:t>(SSRs)</w:t>
      </w:r>
      <w:r w:rsidRPr="003D52FF">
        <w:rPr>
          <w:rFonts w:asciiTheme="minorBidi" w:hAnsiTheme="minorBidi" w:cstheme="minorBidi"/>
          <w:spacing w:val="-11"/>
        </w:rPr>
        <w:t xml:space="preserve"> </w:t>
      </w:r>
      <w:r w:rsidRPr="003D52FF">
        <w:rPr>
          <w:rFonts w:asciiTheme="minorBidi" w:hAnsiTheme="minorBidi" w:cstheme="minorBidi"/>
        </w:rPr>
        <w:t>than</w:t>
      </w:r>
      <w:r w:rsidRPr="003D52FF">
        <w:rPr>
          <w:rFonts w:asciiTheme="minorBidi" w:hAnsiTheme="minorBidi" w:cstheme="minorBidi"/>
          <w:spacing w:val="-17"/>
        </w:rPr>
        <w:t xml:space="preserve"> </w:t>
      </w:r>
      <w:r w:rsidRPr="003D52FF">
        <w:rPr>
          <w:rFonts w:asciiTheme="minorBidi" w:hAnsiTheme="minorBidi" w:cstheme="minorBidi"/>
        </w:rPr>
        <w:t>any</w:t>
      </w:r>
      <w:r w:rsidRPr="003D52FF">
        <w:rPr>
          <w:rFonts w:asciiTheme="minorBidi" w:hAnsiTheme="minorBidi" w:cstheme="minorBidi"/>
          <w:spacing w:val="-17"/>
        </w:rPr>
        <w:t xml:space="preserve"> </w:t>
      </w:r>
      <w:r w:rsidRPr="003D52FF">
        <w:rPr>
          <w:rFonts w:asciiTheme="minorBidi" w:hAnsiTheme="minorBidi" w:cstheme="minorBidi"/>
        </w:rPr>
        <w:t>other</w:t>
      </w:r>
      <w:r w:rsidRPr="003D52FF">
        <w:rPr>
          <w:rFonts w:asciiTheme="minorBidi" w:hAnsiTheme="minorBidi" w:cstheme="minorBidi"/>
          <w:spacing w:val="-73"/>
        </w:rPr>
        <w:t xml:space="preserve"> </w:t>
      </w:r>
      <w:r w:rsidRPr="003D52FF">
        <w:rPr>
          <w:rFonts w:asciiTheme="minorBidi" w:hAnsiTheme="minorBidi" w:cstheme="minorBidi"/>
        </w:rPr>
        <w:t>known</w:t>
      </w:r>
      <w:r w:rsidRPr="003D52FF">
        <w:rPr>
          <w:rFonts w:asciiTheme="minorBidi" w:hAnsiTheme="minorBidi" w:cstheme="minorBidi"/>
          <w:spacing w:val="-7"/>
        </w:rPr>
        <w:t xml:space="preserve"> </w:t>
      </w:r>
      <w:r w:rsidRPr="003D52FF">
        <w:rPr>
          <w:rFonts w:asciiTheme="minorBidi" w:hAnsiTheme="minorBidi" w:cstheme="minorBidi"/>
        </w:rPr>
        <w:t>sequenced</w:t>
      </w:r>
      <w:r w:rsidRPr="003D52FF">
        <w:rPr>
          <w:rFonts w:asciiTheme="minorBidi" w:hAnsiTheme="minorBidi" w:cstheme="minorBidi"/>
          <w:spacing w:val="-7"/>
        </w:rPr>
        <w:t xml:space="preserve"> </w:t>
      </w:r>
      <w:r w:rsidRPr="003D52FF">
        <w:rPr>
          <w:rFonts w:asciiTheme="minorBidi" w:hAnsiTheme="minorBidi" w:cstheme="minorBidi"/>
        </w:rPr>
        <w:t>genomes</w:t>
      </w:r>
      <w:r w:rsidRPr="003D52FF">
        <w:rPr>
          <w:rFonts w:asciiTheme="minorBidi" w:hAnsiTheme="minorBidi" w:cstheme="minorBidi"/>
          <w:spacing w:val="-3"/>
        </w:rPr>
        <w:t xml:space="preserve"> </w:t>
      </w:r>
      <w:r w:rsidRPr="003D52FF">
        <w:rPr>
          <w:rFonts w:asciiTheme="minorBidi" w:hAnsiTheme="minorBidi" w:cstheme="minorBidi"/>
        </w:rPr>
        <w:t>(Eichinger</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2005).</w:t>
      </w:r>
    </w:p>
    <w:p w14:paraId="6383E567" w14:textId="77777777" w:rsidR="00CF52B0" w:rsidRPr="003D52FF" w:rsidRDefault="00CF52B0">
      <w:pPr>
        <w:pStyle w:val="BodyText"/>
        <w:spacing w:before="8"/>
        <w:rPr>
          <w:rFonts w:asciiTheme="minorBidi" w:hAnsiTheme="minorBidi" w:cstheme="minorBidi"/>
          <w:sz w:val="33"/>
        </w:rPr>
      </w:pPr>
    </w:p>
    <w:p w14:paraId="56047982"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 xml:space="preserve">The life cycle of </w:t>
      </w:r>
      <w:r w:rsidRPr="003D52FF">
        <w:rPr>
          <w:rFonts w:asciiTheme="minorBidi" w:hAnsiTheme="minorBidi" w:cstheme="minorBidi"/>
          <w:i/>
        </w:rPr>
        <w:t xml:space="preserve">D. discoideum </w:t>
      </w:r>
      <w:r w:rsidRPr="003D52FF">
        <w:rPr>
          <w:rFonts w:asciiTheme="minorBidi" w:hAnsiTheme="minorBidi" w:cstheme="minorBidi"/>
        </w:rPr>
        <w:t>is unique in that it contains two separate stages - a</w:t>
      </w:r>
      <w:r w:rsidRPr="003D52FF">
        <w:rPr>
          <w:rFonts w:asciiTheme="minorBidi" w:hAnsiTheme="minorBidi" w:cstheme="minorBidi"/>
          <w:spacing w:val="1"/>
        </w:rPr>
        <w:t xml:space="preserve"> </w:t>
      </w:r>
      <w:r w:rsidRPr="003D52FF">
        <w:rPr>
          <w:rFonts w:asciiTheme="minorBidi" w:hAnsiTheme="minorBidi" w:cstheme="minorBidi"/>
        </w:rPr>
        <w:t>motile unicellular stage and a multicellular stage and multiple cell type (Annesley &amp;</w:t>
      </w:r>
      <w:r w:rsidRPr="003D52FF">
        <w:rPr>
          <w:rFonts w:asciiTheme="minorBidi" w:hAnsiTheme="minorBidi" w:cstheme="minorBidi"/>
          <w:spacing w:val="1"/>
        </w:rPr>
        <w:t xml:space="preserve"> </w:t>
      </w:r>
      <w:r w:rsidRPr="003D52FF">
        <w:rPr>
          <w:rFonts w:asciiTheme="minorBidi" w:hAnsiTheme="minorBidi" w:cstheme="minorBidi"/>
        </w:rPr>
        <w:t>Fisher,</w:t>
      </w:r>
      <w:r w:rsidRPr="003D52FF">
        <w:rPr>
          <w:rFonts w:asciiTheme="minorBidi" w:hAnsiTheme="minorBidi" w:cstheme="minorBidi"/>
          <w:spacing w:val="-19"/>
        </w:rPr>
        <w:t xml:space="preserve"> </w:t>
      </w:r>
      <w:r w:rsidRPr="003D52FF">
        <w:rPr>
          <w:rFonts w:asciiTheme="minorBidi" w:hAnsiTheme="minorBidi" w:cstheme="minorBidi"/>
        </w:rPr>
        <w:t>2009).</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vegetative</w:t>
      </w:r>
      <w:r w:rsidRPr="003D52FF">
        <w:rPr>
          <w:rFonts w:asciiTheme="minorBidi" w:hAnsiTheme="minorBidi" w:cstheme="minorBidi"/>
          <w:spacing w:val="-18"/>
        </w:rPr>
        <w:t xml:space="preserve"> </w:t>
      </w:r>
      <w:r w:rsidRPr="003D52FF">
        <w:rPr>
          <w:rFonts w:asciiTheme="minorBidi" w:hAnsiTheme="minorBidi" w:cstheme="minorBidi"/>
        </w:rPr>
        <w:t>(growth)</w:t>
      </w:r>
      <w:r w:rsidRPr="003D52FF">
        <w:rPr>
          <w:rFonts w:asciiTheme="minorBidi" w:hAnsiTheme="minorBidi" w:cstheme="minorBidi"/>
          <w:spacing w:val="-12"/>
        </w:rPr>
        <w:t xml:space="preserve"> </w:t>
      </w:r>
      <w:r w:rsidRPr="003D52FF">
        <w:rPr>
          <w:rFonts w:asciiTheme="minorBidi" w:hAnsiTheme="minorBidi" w:cstheme="minorBidi"/>
        </w:rPr>
        <w:t>form,</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amoeba</w:t>
      </w:r>
      <w:r w:rsidRPr="003D52FF">
        <w:rPr>
          <w:rFonts w:asciiTheme="minorBidi" w:hAnsiTheme="minorBidi" w:cstheme="minorBidi"/>
          <w:spacing w:val="-14"/>
        </w:rPr>
        <w:t xml:space="preserve"> </w:t>
      </w:r>
      <w:r w:rsidRPr="003D52FF">
        <w:rPr>
          <w:rFonts w:asciiTheme="minorBidi" w:hAnsiTheme="minorBidi" w:cstheme="minorBidi"/>
        </w:rPr>
        <w:t>exists</w:t>
      </w:r>
      <w:r w:rsidRPr="003D52FF">
        <w:rPr>
          <w:rFonts w:asciiTheme="minorBidi" w:hAnsiTheme="minorBidi" w:cstheme="minorBidi"/>
          <w:spacing w:val="-18"/>
        </w:rPr>
        <w:t xml:space="preserve"> </w:t>
      </w:r>
      <w:r w:rsidRPr="003D52FF">
        <w:rPr>
          <w:rFonts w:asciiTheme="minorBidi" w:hAnsiTheme="minorBidi" w:cstheme="minorBidi"/>
        </w:rPr>
        <w:t>as</w:t>
      </w:r>
      <w:r w:rsidRPr="003D52FF">
        <w:rPr>
          <w:rFonts w:asciiTheme="minorBidi" w:hAnsiTheme="minorBidi" w:cstheme="minorBidi"/>
          <w:spacing w:val="-15"/>
        </w:rPr>
        <w:t xml:space="preserve"> </w:t>
      </w:r>
      <w:r w:rsidRPr="003D52FF">
        <w:rPr>
          <w:rFonts w:asciiTheme="minorBidi" w:hAnsiTheme="minorBidi" w:cstheme="minorBidi"/>
        </w:rPr>
        <w:t>motile</w:t>
      </w:r>
      <w:r w:rsidRPr="003D52FF">
        <w:rPr>
          <w:rFonts w:asciiTheme="minorBidi" w:hAnsiTheme="minorBidi" w:cstheme="minorBidi"/>
          <w:spacing w:val="-13"/>
        </w:rPr>
        <w:t xml:space="preserve"> </w:t>
      </w:r>
      <w:r w:rsidRPr="003D52FF">
        <w:rPr>
          <w:rFonts w:asciiTheme="minorBidi" w:hAnsiTheme="minorBidi" w:cstheme="minorBidi"/>
        </w:rPr>
        <w:t>unicellular</w:t>
      </w:r>
      <w:r w:rsidRPr="003D52FF">
        <w:rPr>
          <w:rFonts w:asciiTheme="minorBidi" w:hAnsiTheme="minorBidi" w:cstheme="minorBidi"/>
          <w:spacing w:val="-73"/>
        </w:rPr>
        <w:t xml:space="preserve"> </w:t>
      </w:r>
      <w:r w:rsidRPr="003D52FF">
        <w:rPr>
          <w:rFonts w:asciiTheme="minorBidi" w:hAnsiTheme="minorBidi" w:cstheme="minorBidi"/>
        </w:rPr>
        <w:t>amoebae using bacteria as its main food source. However, when nutrients become</w:t>
      </w:r>
      <w:r w:rsidRPr="003D52FF">
        <w:rPr>
          <w:rFonts w:asciiTheme="minorBidi" w:hAnsiTheme="minorBidi" w:cstheme="minorBidi"/>
          <w:spacing w:val="1"/>
        </w:rPr>
        <w:t xml:space="preserve"> </w:t>
      </w:r>
      <w:r w:rsidRPr="003D52FF">
        <w:rPr>
          <w:rFonts w:asciiTheme="minorBidi" w:hAnsiTheme="minorBidi" w:cstheme="minorBidi"/>
        </w:rPr>
        <w:t xml:space="preserve">depleted,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can</w:t>
      </w:r>
      <w:r w:rsidRPr="003D52FF">
        <w:rPr>
          <w:rFonts w:asciiTheme="minorBidi" w:hAnsiTheme="minorBidi" w:cstheme="minorBidi"/>
          <w:spacing w:val="1"/>
        </w:rPr>
        <w:t xml:space="preserve"> </w:t>
      </w:r>
      <w:r w:rsidRPr="003D52FF">
        <w:rPr>
          <w:rFonts w:asciiTheme="minorBidi" w:hAnsiTheme="minorBidi" w:cstheme="minorBidi"/>
        </w:rPr>
        <w:t>aggregate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progress through a developmental</w:t>
      </w:r>
      <w:r w:rsidRPr="003D52FF">
        <w:rPr>
          <w:rFonts w:asciiTheme="minorBidi" w:hAnsiTheme="minorBidi" w:cstheme="minorBidi"/>
          <w:spacing w:val="1"/>
        </w:rPr>
        <w:t xml:space="preserve"> </w:t>
      </w:r>
      <w:r w:rsidRPr="003D52FF">
        <w:rPr>
          <w:rFonts w:asciiTheme="minorBidi" w:hAnsiTheme="minorBidi" w:cstheme="minorBidi"/>
        </w:rPr>
        <w:t>production process, producing a multicellular fruiting body that contains a stalk and</w:t>
      </w:r>
      <w:r w:rsidRPr="003D52FF">
        <w:rPr>
          <w:rFonts w:asciiTheme="minorBidi" w:hAnsiTheme="minorBidi" w:cstheme="minorBidi"/>
          <w:spacing w:val="1"/>
        </w:rPr>
        <w:t xml:space="preserve"> </w:t>
      </w:r>
      <w:r w:rsidRPr="003D52FF">
        <w:rPr>
          <w:rFonts w:asciiTheme="minorBidi" w:hAnsiTheme="minorBidi" w:cstheme="minorBidi"/>
        </w:rPr>
        <w:t>spore</w:t>
      </w:r>
      <w:r w:rsidRPr="003D52FF">
        <w:rPr>
          <w:rFonts w:asciiTheme="minorBidi" w:hAnsiTheme="minorBidi" w:cstheme="minorBidi"/>
          <w:spacing w:val="-4"/>
        </w:rPr>
        <w:t xml:space="preserve"> </w:t>
      </w:r>
      <w:r w:rsidRPr="003D52FF">
        <w:rPr>
          <w:rFonts w:asciiTheme="minorBidi" w:hAnsiTheme="minorBidi" w:cstheme="minorBidi"/>
        </w:rPr>
        <w:t>cells.</w:t>
      </w:r>
      <w:r w:rsidRPr="003D52FF">
        <w:rPr>
          <w:rFonts w:asciiTheme="minorBidi" w:hAnsiTheme="minorBidi" w:cstheme="minorBidi"/>
          <w:spacing w:val="-14"/>
        </w:rPr>
        <w:t xml:space="preserve"> </w:t>
      </w:r>
      <w:r w:rsidRPr="003D52FF">
        <w:rPr>
          <w:rFonts w:asciiTheme="minorBidi" w:hAnsiTheme="minorBidi" w:cstheme="minorBidi"/>
        </w:rPr>
        <w:t>When</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i/>
          <w:spacing w:val="6"/>
        </w:rPr>
        <w:t xml:space="preserve"> </w:t>
      </w:r>
      <w:r w:rsidRPr="003D52FF">
        <w:rPr>
          <w:rFonts w:asciiTheme="minorBidi" w:hAnsiTheme="minorBidi" w:cstheme="minorBidi"/>
        </w:rPr>
        <w:t>begins</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starve,</w:t>
      </w:r>
      <w:r w:rsidRPr="003D52FF">
        <w:rPr>
          <w:rFonts w:asciiTheme="minorBidi" w:hAnsiTheme="minorBidi" w:cstheme="minorBidi"/>
          <w:spacing w:val="-5"/>
        </w:rPr>
        <w:t xml:space="preserve"> </w:t>
      </w:r>
      <w:r w:rsidRPr="003D52FF">
        <w:rPr>
          <w:rFonts w:asciiTheme="minorBidi" w:hAnsiTheme="minorBidi" w:cstheme="minorBidi"/>
        </w:rPr>
        <w:t>cells</w:t>
      </w:r>
      <w:r w:rsidRPr="003D52FF">
        <w:rPr>
          <w:rFonts w:asciiTheme="minorBidi" w:hAnsiTheme="minorBidi" w:cstheme="minorBidi"/>
          <w:spacing w:val="-4"/>
        </w:rPr>
        <w:t xml:space="preserve"> </w:t>
      </w:r>
      <w:r w:rsidRPr="003D52FF">
        <w:rPr>
          <w:rFonts w:asciiTheme="minorBidi" w:hAnsiTheme="minorBidi" w:cstheme="minorBidi"/>
        </w:rPr>
        <w:t>accumulate</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form</w:t>
      </w:r>
      <w:r w:rsidRPr="003D52FF">
        <w:rPr>
          <w:rFonts w:asciiTheme="minorBidi" w:hAnsiTheme="minorBidi" w:cstheme="minorBidi"/>
          <w:spacing w:val="-14"/>
        </w:rPr>
        <w:t xml:space="preserve"> </w:t>
      </w:r>
      <w:r w:rsidRPr="003D52FF">
        <w:rPr>
          <w:rFonts w:asciiTheme="minorBidi" w:hAnsiTheme="minorBidi" w:cstheme="minorBidi"/>
        </w:rPr>
        <w:t>loose</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spacing w:val="-1"/>
        </w:rPr>
        <w:t>tight</w:t>
      </w:r>
      <w:r w:rsidRPr="003D52FF">
        <w:rPr>
          <w:rFonts w:asciiTheme="minorBidi" w:hAnsiTheme="minorBidi" w:cstheme="minorBidi"/>
          <w:spacing w:val="-8"/>
        </w:rPr>
        <w:t xml:space="preserve"> </w:t>
      </w:r>
      <w:r w:rsidRPr="003D52FF">
        <w:rPr>
          <w:rFonts w:asciiTheme="minorBidi" w:hAnsiTheme="minorBidi" w:cstheme="minorBidi"/>
          <w:spacing w:val="-1"/>
        </w:rPr>
        <w:t>hills</w:t>
      </w:r>
      <w:r w:rsidRPr="003D52FF">
        <w:rPr>
          <w:rFonts w:asciiTheme="minorBidi" w:hAnsiTheme="minorBidi" w:cstheme="minorBidi"/>
          <w:spacing w:val="-9"/>
        </w:rPr>
        <w:t xml:space="preserve"> </w:t>
      </w:r>
      <w:r w:rsidRPr="003D52FF">
        <w:rPr>
          <w:rFonts w:asciiTheme="minorBidi" w:hAnsiTheme="minorBidi" w:cstheme="minorBidi"/>
          <w:spacing w:val="-1"/>
        </w:rPr>
        <w:t>of</w:t>
      </w:r>
      <w:r w:rsidRPr="003D52FF">
        <w:rPr>
          <w:rFonts w:asciiTheme="minorBidi" w:hAnsiTheme="minorBidi" w:cstheme="minorBidi"/>
          <w:spacing w:val="-13"/>
        </w:rPr>
        <w:t xml:space="preserve"> </w:t>
      </w:r>
      <w:r w:rsidRPr="003D52FF">
        <w:rPr>
          <w:rFonts w:asciiTheme="minorBidi" w:hAnsiTheme="minorBidi" w:cstheme="minorBidi"/>
          <w:spacing w:val="-1"/>
        </w:rPr>
        <w:t>cells</w:t>
      </w:r>
      <w:r w:rsidRPr="003D52FF">
        <w:rPr>
          <w:rFonts w:asciiTheme="minorBidi" w:hAnsiTheme="minorBidi" w:cstheme="minorBidi"/>
          <w:spacing w:val="-9"/>
        </w:rPr>
        <w:t xml:space="preserve"> </w:t>
      </w:r>
      <w:r w:rsidRPr="003D52FF">
        <w:rPr>
          <w:rFonts w:asciiTheme="minorBidi" w:hAnsiTheme="minorBidi" w:cstheme="minorBidi"/>
          <w:spacing w:val="-1"/>
        </w:rPr>
        <w:t>(stages</w:t>
      </w:r>
      <w:r w:rsidRPr="003D52FF">
        <w:rPr>
          <w:rFonts w:asciiTheme="minorBidi" w:hAnsiTheme="minorBidi" w:cstheme="minorBidi"/>
          <w:spacing w:val="-13"/>
        </w:rPr>
        <w:t xml:space="preserve"> </w:t>
      </w:r>
      <w:r w:rsidRPr="003D52FF">
        <w:rPr>
          <w:rFonts w:asciiTheme="minorBidi" w:hAnsiTheme="minorBidi" w:cstheme="minorBidi"/>
          <w:spacing w:val="-1"/>
        </w:rPr>
        <w:t>1</w:t>
      </w:r>
      <w:r w:rsidRPr="003D52FF">
        <w:rPr>
          <w:rFonts w:asciiTheme="minorBidi" w:hAnsiTheme="minorBidi" w:cstheme="minorBidi"/>
          <w:spacing w:val="-8"/>
        </w:rPr>
        <w:t xml:space="preserve"> </w:t>
      </w:r>
      <w:r w:rsidRPr="003D52FF">
        <w:rPr>
          <w:rFonts w:asciiTheme="minorBidi" w:hAnsiTheme="minorBidi" w:cstheme="minorBidi"/>
          <w:spacing w:val="-1"/>
        </w:rPr>
        <w:t>and</w:t>
      </w:r>
      <w:r w:rsidRPr="003D52FF">
        <w:rPr>
          <w:rFonts w:asciiTheme="minorBidi" w:hAnsiTheme="minorBidi" w:cstheme="minorBidi"/>
          <w:spacing w:val="-8"/>
        </w:rPr>
        <w:t xml:space="preserve"> </w:t>
      </w:r>
      <w:r w:rsidRPr="003D52FF">
        <w:rPr>
          <w:rFonts w:asciiTheme="minorBidi" w:hAnsiTheme="minorBidi" w:cstheme="minorBidi"/>
          <w:spacing w:val="-1"/>
        </w:rPr>
        <w:t>2).</w:t>
      </w:r>
      <w:r w:rsidRPr="003D52FF">
        <w:rPr>
          <w:rFonts w:asciiTheme="minorBidi" w:hAnsiTheme="minorBidi" w:cstheme="minorBidi"/>
          <w:spacing w:val="-22"/>
        </w:rPr>
        <w:t xml:space="preserve"> </w:t>
      </w:r>
      <w:r w:rsidRPr="003D52FF">
        <w:rPr>
          <w:rFonts w:asciiTheme="minorBidi" w:hAnsiTheme="minorBidi" w:cstheme="minorBidi"/>
          <w:spacing w:val="-1"/>
        </w:rPr>
        <w:t>A</w:t>
      </w:r>
      <w:r w:rsidRPr="003D52FF">
        <w:rPr>
          <w:rFonts w:asciiTheme="minorBidi" w:hAnsiTheme="minorBidi" w:cstheme="minorBidi"/>
          <w:spacing w:val="-25"/>
        </w:rPr>
        <w:t xml:space="preserve"> </w:t>
      </w:r>
      <w:r w:rsidRPr="003D52FF">
        <w:rPr>
          <w:rFonts w:asciiTheme="minorBidi" w:hAnsiTheme="minorBidi" w:cstheme="minorBidi"/>
          <w:spacing w:val="-1"/>
        </w:rPr>
        <w:t>migrating</w:t>
      </w:r>
      <w:r w:rsidRPr="003D52FF">
        <w:rPr>
          <w:rFonts w:asciiTheme="minorBidi" w:hAnsiTheme="minorBidi" w:cstheme="minorBidi"/>
          <w:spacing w:val="-13"/>
        </w:rPr>
        <w:t xml:space="preserve"> </w:t>
      </w:r>
      <w:r w:rsidRPr="003D52FF">
        <w:rPr>
          <w:rFonts w:asciiTheme="minorBidi" w:hAnsiTheme="minorBidi" w:cstheme="minorBidi"/>
        </w:rPr>
        <w:t>slug</w:t>
      </w:r>
      <w:r w:rsidRPr="003D52FF">
        <w:rPr>
          <w:rFonts w:asciiTheme="minorBidi" w:hAnsiTheme="minorBidi" w:cstheme="minorBidi"/>
          <w:spacing w:val="-8"/>
        </w:rPr>
        <w:t xml:space="preserve"> </w:t>
      </w:r>
      <w:r w:rsidRPr="003D52FF">
        <w:rPr>
          <w:rFonts w:asciiTheme="minorBidi" w:hAnsiTheme="minorBidi" w:cstheme="minorBidi"/>
        </w:rPr>
        <w:t>then</w:t>
      </w:r>
      <w:r w:rsidRPr="003D52FF">
        <w:rPr>
          <w:rFonts w:asciiTheme="minorBidi" w:hAnsiTheme="minorBidi" w:cstheme="minorBidi"/>
          <w:spacing w:val="-8"/>
        </w:rPr>
        <w:t xml:space="preserve"> </w:t>
      </w:r>
      <w:r w:rsidRPr="003D52FF">
        <w:rPr>
          <w:rFonts w:asciiTheme="minorBidi" w:hAnsiTheme="minorBidi" w:cstheme="minorBidi"/>
        </w:rPr>
        <w:t>forms</w:t>
      </w:r>
      <w:r w:rsidRPr="003D52FF">
        <w:rPr>
          <w:rFonts w:asciiTheme="minorBidi" w:hAnsiTheme="minorBidi" w:cstheme="minorBidi"/>
          <w:spacing w:val="-9"/>
        </w:rPr>
        <w:t xml:space="preserve"> </w:t>
      </w:r>
      <w:r w:rsidRPr="003D52FF">
        <w:rPr>
          <w:rFonts w:asciiTheme="minorBidi" w:hAnsiTheme="minorBidi" w:cstheme="minorBidi"/>
        </w:rPr>
        <w:t>(stage</w:t>
      </w:r>
      <w:r w:rsidRPr="003D52FF">
        <w:rPr>
          <w:rFonts w:asciiTheme="minorBidi" w:hAnsiTheme="minorBidi" w:cstheme="minorBidi"/>
          <w:spacing w:val="-8"/>
        </w:rPr>
        <w:t xml:space="preserve"> </w:t>
      </w:r>
      <w:r w:rsidRPr="003D52FF">
        <w:rPr>
          <w:rFonts w:asciiTheme="minorBidi" w:hAnsiTheme="minorBidi" w:cstheme="minorBidi"/>
        </w:rPr>
        <w:t>3),</w:t>
      </w:r>
      <w:r w:rsidRPr="003D52FF">
        <w:rPr>
          <w:rFonts w:asciiTheme="minorBidi" w:hAnsiTheme="minorBidi" w:cstheme="minorBidi"/>
          <w:spacing w:val="-13"/>
        </w:rPr>
        <w:t xml:space="preserve"> </w:t>
      </w:r>
      <w:r w:rsidRPr="003D52FF">
        <w:rPr>
          <w:rFonts w:asciiTheme="minorBidi" w:hAnsiTheme="minorBidi" w:cstheme="minorBidi"/>
        </w:rPr>
        <w:t>or</w:t>
      </w:r>
      <w:r w:rsidRPr="003D52FF">
        <w:rPr>
          <w:rFonts w:asciiTheme="minorBidi" w:hAnsiTheme="minorBidi" w:cstheme="minorBidi"/>
          <w:spacing w:val="-12"/>
        </w:rPr>
        <w:t xml:space="preserve"> </w:t>
      </w:r>
      <w:r w:rsidRPr="003D52FF">
        <w:rPr>
          <w:rFonts w:asciiTheme="minorBidi" w:hAnsiTheme="minorBidi" w:cstheme="minorBidi"/>
        </w:rPr>
        <w:t>they</w:t>
      </w:r>
      <w:r w:rsidRPr="003D52FF">
        <w:rPr>
          <w:rFonts w:asciiTheme="minorBidi" w:hAnsiTheme="minorBidi" w:cstheme="minorBidi"/>
          <w:spacing w:val="-13"/>
        </w:rPr>
        <w:t xml:space="preserve"> </w:t>
      </w:r>
      <w:r w:rsidRPr="003D52FF">
        <w:rPr>
          <w:rFonts w:asciiTheme="minorBidi" w:hAnsiTheme="minorBidi" w:cstheme="minorBidi"/>
        </w:rPr>
        <w:t>grow</w:t>
      </w:r>
      <w:r w:rsidRPr="003D52FF">
        <w:rPr>
          <w:rFonts w:asciiTheme="minorBidi" w:hAnsiTheme="minorBidi" w:cstheme="minorBidi"/>
          <w:spacing w:val="-73"/>
        </w:rPr>
        <w:t xml:space="preserve"> </w:t>
      </w:r>
      <w:r w:rsidRPr="003D52FF">
        <w:rPr>
          <w:rFonts w:asciiTheme="minorBidi" w:hAnsiTheme="minorBidi" w:cstheme="minorBidi"/>
          <w:spacing w:val="-1"/>
        </w:rPr>
        <w:t>into</w:t>
      </w:r>
      <w:r w:rsidRPr="003D52FF">
        <w:rPr>
          <w:rFonts w:asciiTheme="minorBidi" w:hAnsiTheme="minorBidi" w:cstheme="minorBidi"/>
          <w:spacing w:val="-21"/>
        </w:rPr>
        <w:t xml:space="preserve"> </w:t>
      </w:r>
      <w:r w:rsidRPr="003D52FF">
        <w:rPr>
          <w:rFonts w:asciiTheme="minorBidi" w:hAnsiTheme="minorBidi" w:cstheme="minorBidi"/>
          <w:spacing w:val="-1"/>
        </w:rPr>
        <w:t>a</w:t>
      </w:r>
      <w:r w:rsidRPr="003D52FF">
        <w:rPr>
          <w:rFonts w:asciiTheme="minorBidi" w:hAnsiTheme="minorBidi" w:cstheme="minorBidi"/>
          <w:spacing w:val="-17"/>
        </w:rPr>
        <w:t xml:space="preserve"> </w:t>
      </w:r>
      <w:r w:rsidRPr="003D52FF">
        <w:rPr>
          <w:rFonts w:asciiTheme="minorBidi" w:hAnsiTheme="minorBidi" w:cstheme="minorBidi"/>
          <w:spacing w:val="-1"/>
        </w:rPr>
        <w:t>"finger"</w:t>
      </w:r>
      <w:r w:rsidRPr="003D52FF">
        <w:rPr>
          <w:rFonts w:asciiTheme="minorBidi" w:hAnsiTheme="minorBidi" w:cstheme="minorBidi"/>
          <w:spacing w:val="-21"/>
        </w:rPr>
        <w:t xml:space="preserve"> </w:t>
      </w:r>
      <w:r w:rsidRPr="003D52FF">
        <w:rPr>
          <w:rFonts w:asciiTheme="minorBidi" w:hAnsiTheme="minorBidi" w:cstheme="minorBidi"/>
          <w:spacing w:val="-1"/>
        </w:rPr>
        <w:t>(stage</w:t>
      </w:r>
      <w:r w:rsidRPr="003D52FF">
        <w:rPr>
          <w:rFonts w:asciiTheme="minorBidi" w:hAnsiTheme="minorBidi" w:cstheme="minorBidi"/>
          <w:spacing w:val="-17"/>
        </w:rPr>
        <w:t xml:space="preserve"> </w:t>
      </w:r>
      <w:r w:rsidRPr="003D52FF">
        <w:rPr>
          <w:rFonts w:asciiTheme="minorBidi" w:hAnsiTheme="minorBidi" w:cstheme="minorBidi"/>
          <w:spacing w:val="-1"/>
        </w:rPr>
        <w:t>4).</w:t>
      </w:r>
      <w:r w:rsidRPr="003D52FF">
        <w:rPr>
          <w:rFonts w:asciiTheme="minorBidi" w:hAnsiTheme="minorBidi" w:cstheme="minorBidi"/>
          <w:spacing w:val="-32"/>
        </w:rPr>
        <w:t xml:space="preserve"> </w:t>
      </w:r>
      <w:r w:rsidRPr="003D52FF">
        <w:rPr>
          <w:rFonts w:asciiTheme="minorBidi" w:hAnsiTheme="minorBidi" w:cstheme="minorBidi"/>
          <w:spacing w:val="-1"/>
        </w:rPr>
        <w:t>Afterward,</w:t>
      </w:r>
      <w:r w:rsidRPr="003D52FF">
        <w:rPr>
          <w:rFonts w:asciiTheme="minorBidi" w:hAnsiTheme="minorBidi" w:cstheme="minorBidi"/>
          <w:spacing w:val="-17"/>
        </w:rPr>
        <w:t xml:space="preserve"> </w:t>
      </w:r>
      <w:r w:rsidRPr="003D52FF">
        <w:rPr>
          <w:rFonts w:asciiTheme="minorBidi" w:hAnsiTheme="minorBidi" w:cstheme="minorBidi"/>
          <w:spacing w:val="-1"/>
        </w:rPr>
        <w:t>a</w:t>
      </w:r>
      <w:r w:rsidRPr="003D52FF">
        <w:rPr>
          <w:rFonts w:asciiTheme="minorBidi" w:hAnsiTheme="minorBidi" w:cstheme="minorBidi"/>
          <w:spacing w:val="-17"/>
        </w:rPr>
        <w:t xml:space="preserve"> </w:t>
      </w:r>
      <w:r w:rsidRPr="003D52FF">
        <w:rPr>
          <w:rFonts w:asciiTheme="minorBidi" w:hAnsiTheme="minorBidi" w:cstheme="minorBidi"/>
          <w:spacing w:val="-1"/>
        </w:rPr>
        <w:t>Mexican</w:t>
      </w:r>
      <w:r w:rsidRPr="003D52FF">
        <w:rPr>
          <w:rFonts w:asciiTheme="minorBidi" w:hAnsiTheme="minorBidi" w:cstheme="minorBidi"/>
          <w:spacing w:val="-22"/>
        </w:rPr>
        <w:t xml:space="preserve"> </w:t>
      </w:r>
      <w:r w:rsidRPr="003D52FF">
        <w:rPr>
          <w:rFonts w:asciiTheme="minorBidi" w:hAnsiTheme="minorBidi" w:cstheme="minorBidi"/>
        </w:rPr>
        <w:t>hat</w:t>
      </w:r>
      <w:r w:rsidRPr="003D52FF">
        <w:rPr>
          <w:rFonts w:asciiTheme="minorBidi" w:hAnsiTheme="minorBidi" w:cstheme="minorBidi"/>
          <w:spacing w:val="-17"/>
        </w:rPr>
        <w:t xml:space="preserve"> </w:t>
      </w:r>
      <w:r w:rsidRPr="003D52FF">
        <w:rPr>
          <w:rFonts w:asciiTheme="minorBidi" w:hAnsiTheme="minorBidi" w:cstheme="minorBidi"/>
        </w:rPr>
        <w:t>appears</w:t>
      </w:r>
      <w:r w:rsidRPr="003D52FF">
        <w:rPr>
          <w:rFonts w:asciiTheme="minorBidi" w:hAnsiTheme="minorBidi" w:cstheme="minorBidi"/>
          <w:spacing w:val="-23"/>
        </w:rPr>
        <w:t xml:space="preserve"> </w:t>
      </w:r>
      <w:r w:rsidRPr="003D52FF">
        <w:rPr>
          <w:rFonts w:asciiTheme="minorBidi" w:hAnsiTheme="minorBidi" w:cstheme="minorBidi"/>
        </w:rPr>
        <w:t>(stage</w:t>
      </w:r>
      <w:r w:rsidRPr="003D52FF">
        <w:rPr>
          <w:rFonts w:asciiTheme="minorBidi" w:hAnsiTheme="minorBidi" w:cstheme="minorBidi"/>
          <w:spacing w:val="-22"/>
        </w:rPr>
        <w:t xml:space="preserve"> </w:t>
      </w:r>
      <w:r w:rsidRPr="003D52FF">
        <w:rPr>
          <w:rFonts w:asciiTheme="minorBidi" w:hAnsiTheme="minorBidi" w:cstheme="minorBidi"/>
        </w:rPr>
        <w:t>5)</w:t>
      </w:r>
      <w:r w:rsidRPr="003D52FF">
        <w:rPr>
          <w:rFonts w:asciiTheme="minorBidi" w:hAnsiTheme="minorBidi" w:cstheme="minorBidi"/>
          <w:spacing w:val="-21"/>
        </w:rPr>
        <w:t xml:space="preserve"> </w:t>
      </w:r>
      <w:r w:rsidRPr="003D52FF">
        <w:rPr>
          <w:rFonts w:asciiTheme="minorBidi" w:hAnsiTheme="minorBidi" w:cstheme="minorBidi"/>
        </w:rPr>
        <w:t>leading</w:t>
      </w:r>
      <w:r w:rsidRPr="003D52FF">
        <w:rPr>
          <w:rFonts w:asciiTheme="minorBidi" w:hAnsiTheme="minorBidi" w:cstheme="minorBidi"/>
          <w:spacing w:val="-17"/>
        </w:rPr>
        <w:t xml:space="preserve"> </w:t>
      </w:r>
      <w:r w:rsidRPr="003D52FF">
        <w:rPr>
          <w:rFonts w:asciiTheme="minorBidi" w:hAnsiTheme="minorBidi" w:cstheme="minorBidi"/>
        </w:rPr>
        <w:t>to</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final</w:t>
      </w:r>
      <w:r w:rsidRPr="003D52FF">
        <w:rPr>
          <w:rFonts w:asciiTheme="minorBidi" w:hAnsiTheme="minorBidi" w:cstheme="minorBidi"/>
          <w:spacing w:val="-73"/>
        </w:rPr>
        <w:t xml:space="preserve"> </w:t>
      </w:r>
      <w:r w:rsidRPr="003D52FF">
        <w:rPr>
          <w:rFonts w:asciiTheme="minorBidi" w:hAnsiTheme="minorBidi" w:cstheme="minorBidi"/>
        </w:rPr>
        <w:t>form</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fruiting</w:t>
      </w:r>
      <w:r w:rsidRPr="003D52FF">
        <w:rPr>
          <w:rFonts w:asciiTheme="minorBidi" w:hAnsiTheme="minorBidi" w:cstheme="minorBidi"/>
          <w:spacing w:val="-7"/>
        </w:rPr>
        <w:t xml:space="preserve"> </w:t>
      </w:r>
      <w:r w:rsidRPr="003D52FF">
        <w:rPr>
          <w:rFonts w:asciiTheme="minorBidi" w:hAnsiTheme="minorBidi" w:cstheme="minorBidi"/>
        </w:rPr>
        <w:t>body</w:t>
      </w:r>
      <w:r w:rsidRPr="003D52FF">
        <w:rPr>
          <w:rFonts w:asciiTheme="minorBidi" w:hAnsiTheme="minorBidi" w:cstheme="minorBidi"/>
          <w:spacing w:val="-9"/>
        </w:rPr>
        <w:t xml:space="preserve"> </w:t>
      </w:r>
      <w:r w:rsidRPr="003D52FF">
        <w:rPr>
          <w:rFonts w:asciiTheme="minorBidi" w:hAnsiTheme="minorBidi" w:cstheme="minorBidi"/>
        </w:rPr>
        <w:t>(stage</w:t>
      </w:r>
      <w:r w:rsidRPr="003D52FF">
        <w:rPr>
          <w:rFonts w:asciiTheme="minorBidi" w:hAnsiTheme="minorBidi" w:cstheme="minorBidi"/>
          <w:spacing w:val="-7"/>
        </w:rPr>
        <w:t xml:space="preserve"> </w:t>
      </w:r>
      <w:r w:rsidRPr="003D52FF">
        <w:rPr>
          <w:rFonts w:asciiTheme="minorBidi" w:hAnsiTheme="minorBidi" w:cstheme="minorBidi"/>
        </w:rPr>
        <w:t>6)</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1.8)</w:t>
      </w:r>
      <w:r w:rsidRPr="003D52FF">
        <w:rPr>
          <w:rFonts w:asciiTheme="minorBidi" w:hAnsiTheme="minorBidi" w:cstheme="minorBidi"/>
          <w:spacing w:val="-16"/>
        </w:rPr>
        <w:t xml:space="preserve"> </w:t>
      </w:r>
      <w:r w:rsidRPr="003D52FF">
        <w:rPr>
          <w:rFonts w:asciiTheme="minorBidi" w:hAnsiTheme="minorBidi" w:cstheme="minorBidi"/>
        </w:rPr>
        <w:t>(Escalante</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Vicente,</w:t>
      </w:r>
      <w:r w:rsidRPr="003D52FF">
        <w:rPr>
          <w:rFonts w:asciiTheme="minorBidi" w:hAnsiTheme="minorBidi" w:cstheme="minorBidi"/>
          <w:spacing w:val="-7"/>
        </w:rPr>
        <w:t xml:space="preserve"> </w:t>
      </w:r>
      <w:r w:rsidRPr="003D52FF">
        <w:rPr>
          <w:rFonts w:asciiTheme="minorBidi" w:hAnsiTheme="minorBidi" w:cstheme="minorBidi"/>
        </w:rPr>
        <w:t>2000).</w:t>
      </w:r>
      <w:r w:rsidRPr="003D52FF">
        <w:rPr>
          <w:rFonts w:asciiTheme="minorBidi" w:hAnsiTheme="minorBidi" w:cstheme="minorBidi"/>
          <w:spacing w:val="-7"/>
        </w:rPr>
        <w:t xml:space="preserve"> </w:t>
      </w:r>
      <w:r w:rsidRPr="003D52FF">
        <w:rPr>
          <w:rFonts w:asciiTheme="minorBidi" w:hAnsiTheme="minorBidi" w:cstheme="minorBidi"/>
        </w:rPr>
        <w:t>Based</w:t>
      </w:r>
      <w:r w:rsidRPr="003D52FF">
        <w:rPr>
          <w:rFonts w:asciiTheme="minorBidi" w:hAnsiTheme="minorBidi" w:cstheme="minorBidi"/>
          <w:spacing w:val="-8"/>
        </w:rPr>
        <w:t xml:space="preserve"> </w:t>
      </w:r>
      <w:r w:rsidRPr="003D52FF">
        <w:rPr>
          <w:rFonts w:asciiTheme="minorBidi" w:hAnsiTheme="minorBidi" w:cstheme="minorBidi"/>
        </w:rPr>
        <w:t>on</w:t>
      </w:r>
      <w:r w:rsidRPr="003D52FF">
        <w:rPr>
          <w:rFonts w:asciiTheme="minorBidi" w:hAnsiTheme="minorBidi" w:cstheme="minorBidi"/>
          <w:spacing w:val="-72"/>
        </w:rPr>
        <w:t xml:space="preserve"> </w:t>
      </w:r>
      <w:r w:rsidRPr="003D52FF">
        <w:rPr>
          <w:rFonts w:asciiTheme="minorBidi" w:hAnsiTheme="minorBidi" w:cstheme="minorBidi"/>
        </w:rPr>
        <w:t>this</w:t>
      </w:r>
      <w:r w:rsidRPr="003D52FF">
        <w:rPr>
          <w:rFonts w:asciiTheme="minorBidi" w:hAnsiTheme="minorBidi" w:cstheme="minorBidi"/>
          <w:spacing w:val="-12"/>
        </w:rPr>
        <w:t xml:space="preserve"> </w:t>
      </w:r>
      <w:r w:rsidRPr="003D52FF">
        <w:rPr>
          <w:rFonts w:asciiTheme="minorBidi" w:hAnsiTheme="minorBidi" w:cstheme="minorBidi"/>
        </w:rPr>
        <w:t>process,</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term</w:t>
      </w:r>
      <w:r w:rsidRPr="003D52FF">
        <w:rPr>
          <w:rFonts w:asciiTheme="minorBidi" w:hAnsiTheme="minorBidi" w:cstheme="minorBidi"/>
          <w:spacing w:val="-15"/>
        </w:rPr>
        <w:t xml:space="preserve"> </w:t>
      </w:r>
      <w:r w:rsidRPr="003D52FF">
        <w:rPr>
          <w:rFonts w:asciiTheme="minorBidi" w:hAnsiTheme="minorBidi" w:cstheme="minorBidi"/>
        </w:rPr>
        <w:t>"social</w:t>
      </w:r>
      <w:r w:rsidRPr="003D52FF">
        <w:rPr>
          <w:rFonts w:asciiTheme="minorBidi" w:hAnsiTheme="minorBidi" w:cstheme="minorBidi"/>
          <w:spacing w:val="-4"/>
        </w:rPr>
        <w:t xml:space="preserve"> </w:t>
      </w:r>
      <w:r w:rsidRPr="003D52FF">
        <w:rPr>
          <w:rFonts w:asciiTheme="minorBidi" w:hAnsiTheme="minorBidi" w:cstheme="minorBidi"/>
        </w:rPr>
        <w:t>amoeba"</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suggested.</w:t>
      </w:r>
    </w:p>
    <w:p w14:paraId="04B648F2"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601921C9" w14:textId="77777777" w:rsidR="00CF52B0" w:rsidRPr="003D52FF" w:rsidRDefault="00000000">
      <w:pPr>
        <w:pStyle w:val="BodyText"/>
        <w:ind w:left="1953"/>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0CD90CCF" wp14:editId="7DCD2934">
            <wp:extent cx="4709113" cy="3401567"/>
            <wp:effectExtent l="0" t="0" r="0" b="0"/>
            <wp:docPr id="161" name="image81.jpeg" descr="A picture containing bird, water, outdoor, f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92" cstate="print"/>
                    <a:stretch>
                      <a:fillRect/>
                    </a:stretch>
                  </pic:blipFill>
                  <pic:spPr>
                    <a:xfrm>
                      <a:off x="0" y="0"/>
                      <a:ext cx="4709113" cy="3401567"/>
                    </a:xfrm>
                    <a:prstGeom prst="rect">
                      <a:avLst/>
                    </a:prstGeom>
                  </pic:spPr>
                </pic:pic>
              </a:graphicData>
            </a:graphic>
          </wp:inline>
        </w:drawing>
      </w:r>
    </w:p>
    <w:p w14:paraId="3F320CDD" w14:textId="77777777" w:rsidR="00CF52B0" w:rsidRPr="003D52FF" w:rsidRDefault="00000000">
      <w:pPr>
        <w:spacing w:before="152" w:line="228" w:lineRule="auto"/>
        <w:ind w:left="1160" w:right="1640"/>
        <w:rPr>
          <w:rFonts w:asciiTheme="minorBidi" w:hAnsiTheme="minorBidi" w:cstheme="minorBidi"/>
          <w:b/>
          <w:sz w:val="20"/>
        </w:rPr>
      </w:pPr>
      <w:bookmarkStart w:id="42" w:name="_bookmark25"/>
      <w:bookmarkEnd w:id="42"/>
      <w:r w:rsidRPr="003D52FF">
        <w:rPr>
          <w:rFonts w:asciiTheme="minorBidi" w:hAnsiTheme="minorBidi" w:cstheme="minorBidi"/>
          <w:b/>
          <w:color w:val="1F4E79"/>
          <w:sz w:val="20"/>
        </w:rPr>
        <w:t xml:space="preserve">Figure 1. 8 </w:t>
      </w:r>
      <w:r w:rsidRPr="003D52FF">
        <w:rPr>
          <w:rFonts w:asciiTheme="minorBidi" w:hAnsiTheme="minorBidi" w:cstheme="minorBidi"/>
          <w:color w:val="1F4E79"/>
          <w:sz w:val="20"/>
        </w:rPr>
        <w:t xml:space="preserve">Composite electron micrograph of the developmental stages of </w:t>
      </w:r>
      <w:r w:rsidRPr="003D52FF">
        <w:rPr>
          <w:rFonts w:asciiTheme="minorBidi" w:hAnsiTheme="minorBidi" w:cstheme="minorBidi"/>
          <w:i/>
          <w:color w:val="1F4E79"/>
          <w:sz w:val="20"/>
        </w:rPr>
        <w:t xml:space="preserve">D. discoideum </w:t>
      </w:r>
      <w:r w:rsidRPr="003D52FF">
        <w:rPr>
          <w:rFonts w:asciiTheme="minorBidi" w:hAnsiTheme="minorBidi" w:cstheme="minorBidi"/>
          <w:color w:val="1F4E79"/>
          <w:sz w:val="20"/>
        </w:rPr>
        <w:t>during</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starvation.</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M.J.</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Grimson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&amp;</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R.L.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Blanton</w:t>
      </w:r>
      <w:r w:rsidRPr="003D52FF">
        <w:rPr>
          <w:rFonts w:asciiTheme="minorBidi" w:hAnsiTheme="minorBidi" w:cstheme="minorBidi"/>
          <w:b/>
          <w:color w:val="1F4E79"/>
          <w:sz w:val="20"/>
        </w:rPr>
        <w:t>.</w:t>
      </w:r>
    </w:p>
    <w:p w14:paraId="7E2442E3" w14:textId="77777777" w:rsidR="00CF52B0" w:rsidRPr="003D52FF" w:rsidRDefault="00CF52B0">
      <w:pPr>
        <w:pStyle w:val="BodyText"/>
        <w:rPr>
          <w:rFonts w:asciiTheme="minorBidi" w:hAnsiTheme="minorBidi" w:cstheme="minorBidi"/>
          <w:b/>
          <w:sz w:val="22"/>
        </w:rPr>
      </w:pPr>
    </w:p>
    <w:p w14:paraId="5026FF0B" w14:textId="77777777" w:rsidR="00CF52B0" w:rsidRPr="003D52FF" w:rsidRDefault="00CF52B0">
      <w:pPr>
        <w:pStyle w:val="BodyText"/>
        <w:spacing w:before="5"/>
        <w:rPr>
          <w:rFonts w:asciiTheme="minorBidi" w:hAnsiTheme="minorBidi" w:cstheme="minorBidi"/>
          <w:b/>
          <w:sz w:val="30"/>
        </w:rPr>
      </w:pPr>
    </w:p>
    <w:p w14:paraId="03131726" w14:textId="77777777" w:rsidR="00CF52B0" w:rsidRPr="003D52FF" w:rsidRDefault="00000000">
      <w:pPr>
        <w:pStyle w:val="BodyText"/>
        <w:spacing w:line="343" w:lineRule="auto"/>
        <w:ind w:left="1160" w:right="1166"/>
        <w:jc w:val="both"/>
        <w:rPr>
          <w:rFonts w:asciiTheme="minorBidi" w:hAnsiTheme="minorBidi" w:cstheme="minorBidi"/>
        </w:rPr>
      </w:pPr>
      <w:r w:rsidRPr="003D52FF">
        <w:rPr>
          <w:rFonts w:asciiTheme="minorBidi" w:hAnsiTheme="minorBidi" w:cstheme="minorBidi"/>
        </w:rPr>
        <w:t xml:space="preserve">Bacteria are the natural source of food for the free-living wild type </w:t>
      </w:r>
      <w:r w:rsidRPr="003D52FF">
        <w:rPr>
          <w:rFonts w:asciiTheme="minorBidi" w:hAnsiTheme="minorBidi" w:cstheme="minorBidi"/>
          <w:i/>
        </w:rPr>
        <w:t>D. discoideum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feeds</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bacteria</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process</w:t>
      </w:r>
      <w:r w:rsidRPr="003D52FF">
        <w:rPr>
          <w:rFonts w:asciiTheme="minorBidi" w:hAnsiTheme="minorBidi" w:cstheme="minorBidi"/>
          <w:spacing w:val="1"/>
        </w:rPr>
        <w:t xml:space="preserve"> </w:t>
      </w:r>
      <w:r w:rsidRPr="003D52FF">
        <w:rPr>
          <w:rFonts w:asciiTheme="minorBidi" w:hAnsiTheme="minorBidi" w:cstheme="minorBidi"/>
        </w:rPr>
        <w:t>called</w:t>
      </w:r>
      <w:r w:rsidRPr="003D52FF">
        <w:rPr>
          <w:rFonts w:asciiTheme="minorBidi" w:hAnsiTheme="minorBidi" w:cstheme="minorBidi"/>
          <w:spacing w:val="1"/>
        </w:rPr>
        <w:t xml:space="preserve"> </w:t>
      </w:r>
      <w:r w:rsidRPr="003D52FF">
        <w:rPr>
          <w:rFonts w:asciiTheme="minorBidi" w:hAnsiTheme="minorBidi" w:cstheme="minorBidi"/>
        </w:rPr>
        <w:t>phagocytosis.</w:t>
      </w:r>
      <w:r w:rsidRPr="003D52FF">
        <w:rPr>
          <w:rFonts w:asciiTheme="minorBidi" w:hAnsiTheme="minorBidi" w:cstheme="minorBidi"/>
          <w:spacing w:val="1"/>
        </w:rPr>
        <w:t xml:space="preserve"> </w:t>
      </w:r>
      <w:r w:rsidRPr="003D52FF">
        <w:rPr>
          <w:rFonts w:asciiTheme="minorBidi" w:hAnsiTheme="minorBidi" w:cstheme="minorBidi"/>
        </w:rPr>
        <w:t>However,</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 xml:space="preserve">discoideum </w:t>
      </w:r>
      <w:r w:rsidRPr="003D52FF">
        <w:rPr>
          <w:rFonts w:asciiTheme="minorBidi" w:hAnsiTheme="minorBidi" w:cstheme="minorBidi"/>
        </w:rPr>
        <w:t>can also obtain nutrients from a liquid medium through micropinocytosis.</w:t>
      </w:r>
      <w:r w:rsidRPr="003D52FF">
        <w:rPr>
          <w:rFonts w:asciiTheme="minorBidi" w:hAnsiTheme="minorBidi" w:cstheme="minorBidi"/>
          <w:spacing w:val="-72"/>
        </w:rPr>
        <w:t xml:space="preserve"> </w:t>
      </w:r>
      <w:r w:rsidRPr="003D52FF">
        <w:rPr>
          <w:rFonts w:asciiTheme="minorBidi" w:hAnsiTheme="minorBidi" w:cstheme="minorBidi"/>
        </w:rPr>
        <w:t>Various</w:t>
      </w:r>
      <w:r w:rsidRPr="003D52FF">
        <w:rPr>
          <w:rFonts w:asciiTheme="minorBidi" w:hAnsiTheme="minorBidi" w:cstheme="minorBidi"/>
          <w:spacing w:val="-10"/>
        </w:rPr>
        <w:t xml:space="preserve"> </w:t>
      </w:r>
      <w:r w:rsidRPr="003D52FF">
        <w:rPr>
          <w:rFonts w:asciiTheme="minorBidi" w:hAnsiTheme="minorBidi" w:cstheme="minorBidi"/>
        </w:rPr>
        <w:t>mutations</w:t>
      </w:r>
      <w:r w:rsidRPr="003D52FF">
        <w:rPr>
          <w:rFonts w:asciiTheme="minorBidi" w:hAnsiTheme="minorBidi" w:cstheme="minorBidi"/>
          <w:spacing w:val="-10"/>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4"/>
        </w:rPr>
        <w:t xml:space="preserve"> </w:t>
      </w:r>
      <w:r w:rsidRPr="003D52FF">
        <w:rPr>
          <w:rFonts w:asciiTheme="minorBidi" w:hAnsiTheme="minorBidi" w:cstheme="minorBidi"/>
        </w:rPr>
        <w:t>created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allow</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amoebae</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grow</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semi-defined</w:t>
      </w:r>
      <w:r w:rsidRPr="003D52FF">
        <w:rPr>
          <w:rFonts w:asciiTheme="minorBidi" w:hAnsiTheme="minorBidi" w:cstheme="minorBidi"/>
          <w:spacing w:val="-73"/>
        </w:rPr>
        <w:t xml:space="preserve"> </w:t>
      </w:r>
      <w:r w:rsidRPr="003D52FF">
        <w:rPr>
          <w:rFonts w:asciiTheme="minorBidi" w:hAnsiTheme="minorBidi" w:cstheme="minorBidi"/>
        </w:rPr>
        <w:t>liquid medium without a bacterial food source (axenic culture) (Watts &amp; Ashworth,</w:t>
      </w:r>
      <w:r w:rsidRPr="003D52FF">
        <w:rPr>
          <w:rFonts w:asciiTheme="minorBidi" w:hAnsiTheme="minorBidi" w:cstheme="minorBidi"/>
          <w:spacing w:val="1"/>
        </w:rPr>
        <w:t xml:space="preserve"> </w:t>
      </w:r>
      <w:r w:rsidRPr="003D52FF">
        <w:rPr>
          <w:rFonts w:asciiTheme="minorBidi" w:hAnsiTheme="minorBidi" w:cstheme="minorBidi"/>
        </w:rPr>
        <w:t>1970). This enables researchers to conduct biochemical</w:t>
      </w:r>
      <w:r w:rsidRPr="003D52FF">
        <w:rPr>
          <w:rFonts w:asciiTheme="minorBidi" w:hAnsiTheme="minorBidi" w:cstheme="minorBidi"/>
          <w:spacing w:val="75"/>
        </w:rPr>
        <w:t xml:space="preserve"> </w:t>
      </w:r>
      <w:r w:rsidRPr="003D52FF">
        <w:rPr>
          <w:rFonts w:asciiTheme="minorBidi" w:hAnsiTheme="minorBidi" w:cstheme="minorBidi"/>
        </w:rPr>
        <w:t>experiments and visualize</w:t>
      </w:r>
      <w:r w:rsidRPr="003D52FF">
        <w:rPr>
          <w:rFonts w:asciiTheme="minorBidi" w:hAnsiTheme="minorBidi" w:cstheme="minorBidi"/>
          <w:spacing w:val="1"/>
        </w:rPr>
        <w:t xml:space="preserve"> </w:t>
      </w:r>
      <w:r w:rsidRPr="003D52FF">
        <w:rPr>
          <w:rFonts w:asciiTheme="minorBidi" w:hAnsiTheme="minorBidi" w:cstheme="minorBidi"/>
        </w:rPr>
        <w:t>live</w:t>
      </w:r>
      <w:r w:rsidRPr="003D52FF">
        <w:rPr>
          <w:rFonts w:asciiTheme="minorBidi" w:hAnsiTheme="minorBidi" w:cstheme="minorBidi"/>
          <w:spacing w:val="-8"/>
        </w:rPr>
        <w:t xml:space="preserve"> </w:t>
      </w:r>
      <w:r w:rsidRPr="003D52FF">
        <w:rPr>
          <w:rFonts w:asciiTheme="minorBidi" w:hAnsiTheme="minorBidi" w:cstheme="minorBidi"/>
        </w:rPr>
        <w:t>cells.</w:t>
      </w:r>
    </w:p>
    <w:p w14:paraId="0E6BD198" w14:textId="77777777" w:rsidR="00CF52B0" w:rsidRPr="003D52FF" w:rsidRDefault="00CF52B0">
      <w:pPr>
        <w:pStyle w:val="BodyText"/>
        <w:rPr>
          <w:rFonts w:asciiTheme="minorBidi" w:hAnsiTheme="minorBidi" w:cstheme="minorBidi"/>
          <w:sz w:val="38"/>
        </w:rPr>
      </w:pPr>
    </w:p>
    <w:p w14:paraId="59545DF4" w14:textId="77777777" w:rsidR="00CF52B0" w:rsidRPr="003D52FF" w:rsidRDefault="00000000" w:rsidP="00B56E78">
      <w:pPr>
        <w:pStyle w:val="Heading2"/>
        <w:numPr>
          <w:ilvl w:val="1"/>
          <w:numId w:val="46"/>
        </w:numPr>
      </w:pPr>
      <w:bookmarkStart w:id="43" w:name="1.8._Aim_and_objectives_of_the_overall_t"/>
      <w:bookmarkStart w:id="44" w:name="_bookmark26"/>
      <w:bookmarkEnd w:id="43"/>
      <w:bookmarkEnd w:id="44"/>
      <w:r w:rsidRPr="003D52FF">
        <w:t>Aim</w:t>
      </w:r>
      <w:r w:rsidRPr="003D52FF">
        <w:rPr>
          <w:spacing w:val="-1"/>
        </w:rPr>
        <w:t xml:space="preserve"> </w:t>
      </w:r>
      <w:r w:rsidRPr="003D52FF">
        <w:t>and</w:t>
      </w:r>
      <w:r w:rsidRPr="003D52FF">
        <w:rPr>
          <w:spacing w:val="-4"/>
        </w:rPr>
        <w:t xml:space="preserve"> </w:t>
      </w:r>
      <w:r w:rsidRPr="003D52FF">
        <w:t>objectives</w:t>
      </w:r>
      <w:r w:rsidRPr="003D52FF">
        <w:rPr>
          <w:spacing w:val="-7"/>
        </w:rPr>
        <w:t xml:space="preserve"> </w:t>
      </w:r>
      <w:r w:rsidRPr="003D52FF">
        <w:t>of</w:t>
      </w:r>
      <w:r w:rsidRPr="003D52FF">
        <w:rPr>
          <w:spacing w:val="-6"/>
        </w:rPr>
        <w:t xml:space="preserve"> </w:t>
      </w:r>
      <w:r w:rsidRPr="003D52FF">
        <w:t>the</w:t>
      </w:r>
      <w:r w:rsidRPr="003D52FF">
        <w:rPr>
          <w:spacing w:val="-3"/>
        </w:rPr>
        <w:t xml:space="preserve"> </w:t>
      </w:r>
      <w:r w:rsidRPr="003D52FF">
        <w:t>overall</w:t>
      </w:r>
      <w:r w:rsidRPr="003D52FF">
        <w:rPr>
          <w:spacing w:val="-7"/>
        </w:rPr>
        <w:t xml:space="preserve"> </w:t>
      </w:r>
      <w:r w:rsidRPr="003D52FF">
        <w:t>thesis</w:t>
      </w:r>
    </w:p>
    <w:p w14:paraId="25271425" w14:textId="77777777" w:rsidR="00CF52B0" w:rsidRDefault="00CF52B0">
      <w:pPr>
        <w:pStyle w:val="BodyText"/>
        <w:spacing w:before="4"/>
        <w:rPr>
          <w:rFonts w:asciiTheme="minorBidi" w:hAnsiTheme="minorBidi" w:cstheme="minorBidi"/>
          <w:b/>
          <w:sz w:val="30"/>
        </w:rPr>
      </w:pPr>
    </w:p>
    <w:p w14:paraId="6FBFFDA1" w14:textId="77777777" w:rsidR="00D72742" w:rsidRPr="003D52FF" w:rsidRDefault="00D72742">
      <w:pPr>
        <w:pStyle w:val="BodyText"/>
        <w:spacing w:before="4"/>
        <w:rPr>
          <w:rFonts w:asciiTheme="minorBidi" w:hAnsiTheme="minorBidi" w:cstheme="minorBidi"/>
          <w:b/>
          <w:sz w:val="25"/>
        </w:rPr>
      </w:pPr>
    </w:p>
    <w:p w14:paraId="52E3E0D1" w14:textId="77777777" w:rsidR="00D72742" w:rsidRPr="002F6AC7" w:rsidRDefault="00D72742" w:rsidP="00F46E41">
      <w:pPr>
        <w:pStyle w:val="BodyText"/>
        <w:spacing w:line="360" w:lineRule="auto"/>
        <w:ind w:left="1134" w:right="1164"/>
        <w:jc w:val="both"/>
        <w:rPr>
          <w:rFonts w:ascii="Arial" w:hAnsi="Arial" w:cs="Arial"/>
        </w:rPr>
      </w:pPr>
      <w:r w:rsidRPr="002F6AC7">
        <w:rPr>
          <w:rFonts w:ascii="Arial" w:hAnsi="Arial" w:cs="Arial"/>
        </w:rPr>
        <w:t xml:space="preserve">The study aimed to elucidate peroxisome function in </w:t>
      </w:r>
      <w:r w:rsidRPr="002F6AC7">
        <w:rPr>
          <w:rFonts w:ascii="Arial" w:hAnsi="Arial" w:cs="Arial"/>
          <w:i/>
          <w:iCs/>
        </w:rPr>
        <w:t>S. pombe</w:t>
      </w:r>
      <w:r w:rsidRPr="002F6AC7">
        <w:rPr>
          <w:rFonts w:ascii="Arial" w:hAnsi="Arial" w:cs="Arial"/>
        </w:rPr>
        <w:t xml:space="preserve"> and </w:t>
      </w:r>
      <w:r w:rsidRPr="002F6AC7">
        <w:rPr>
          <w:rFonts w:ascii="Arial" w:hAnsi="Arial" w:cs="Arial"/>
          <w:i/>
          <w:iCs/>
        </w:rPr>
        <w:t>D. discoideum</w:t>
      </w:r>
      <w:r w:rsidRPr="002F6AC7">
        <w:rPr>
          <w:rFonts w:ascii="Arial" w:hAnsi="Arial" w:cs="Arial"/>
        </w:rPr>
        <w:t xml:space="preserve"> through a comprehensive investigation employing various methodologies. The specific objectives were:</w:t>
      </w:r>
    </w:p>
    <w:p w14:paraId="673C9426" w14:textId="49F18E10" w:rsidR="00CF52B0" w:rsidRPr="002F6AC7" w:rsidRDefault="00CF52B0" w:rsidP="00F46E41">
      <w:pPr>
        <w:pStyle w:val="BodyText"/>
        <w:spacing w:line="360" w:lineRule="auto"/>
        <w:ind w:left="1134"/>
        <w:jc w:val="both"/>
        <w:rPr>
          <w:rFonts w:ascii="Arial" w:hAnsi="Arial" w:cs="Arial"/>
        </w:rPr>
      </w:pPr>
    </w:p>
    <w:p w14:paraId="0AB5B4CB" w14:textId="77777777" w:rsidR="00D72742" w:rsidRPr="002F6AC7" w:rsidRDefault="00D72742" w:rsidP="00F46E41">
      <w:pPr>
        <w:pStyle w:val="BodyText"/>
        <w:numPr>
          <w:ilvl w:val="0"/>
          <w:numId w:val="53"/>
        </w:numPr>
        <w:spacing w:line="360" w:lineRule="auto"/>
        <w:ind w:left="1134" w:right="1164" w:firstLine="0"/>
        <w:jc w:val="both"/>
        <w:rPr>
          <w:rFonts w:ascii="Arial" w:hAnsi="Arial" w:cs="Arial"/>
        </w:rPr>
      </w:pPr>
      <w:r w:rsidRPr="002F6AC7">
        <w:rPr>
          <w:rFonts w:ascii="Arial" w:hAnsi="Arial" w:cs="Arial"/>
        </w:rPr>
        <w:t>Identification of peroxisomal proteins by comparing them to known proteins in other organisms and analyzing conserved potential peroxisomal targeting sequences (PTS).</w:t>
      </w:r>
    </w:p>
    <w:p w14:paraId="0052DDD4" w14:textId="77777777" w:rsidR="00D72742" w:rsidRPr="002F6AC7" w:rsidRDefault="00D72742" w:rsidP="00F46E41">
      <w:pPr>
        <w:pStyle w:val="BodyText"/>
        <w:numPr>
          <w:ilvl w:val="0"/>
          <w:numId w:val="53"/>
        </w:numPr>
        <w:spacing w:line="360" w:lineRule="auto"/>
        <w:ind w:left="1134" w:right="1164" w:firstLine="0"/>
        <w:jc w:val="both"/>
        <w:rPr>
          <w:rFonts w:ascii="Arial" w:hAnsi="Arial" w:cs="Arial"/>
        </w:rPr>
      </w:pPr>
      <w:r w:rsidRPr="002F6AC7">
        <w:rPr>
          <w:rFonts w:ascii="Arial" w:hAnsi="Arial" w:cs="Arial"/>
        </w:rPr>
        <w:t xml:space="preserve">Application of bioinformatics analysis to tag specific proteins in the </w:t>
      </w:r>
      <w:r w:rsidRPr="002F6AC7">
        <w:rPr>
          <w:rFonts w:ascii="Arial" w:hAnsi="Arial" w:cs="Arial"/>
          <w:i/>
          <w:iCs/>
        </w:rPr>
        <w:t>S. pombe</w:t>
      </w:r>
      <w:r w:rsidRPr="002F6AC7">
        <w:rPr>
          <w:rFonts w:ascii="Arial" w:hAnsi="Arial" w:cs="Arial"/>
        </w:rPr>
        <w:t xml:space="preserve"> </w:t>
      </w:r>
      <w:r w:rsidRPr="002F6AC7">
        <w:rPr>
          <w:rFonts w:ascii="Arial" w:hAnsi="Arial" w:cs="Arial"/>
        </w:rPr>
        <w:lastRenderedPageBreak/>
        <w:t xml:space="preserve">genome, with subsequent expression of these proteins in </w:t>
      </w:r>
      <w:r w:rsidRPr="002F6AC7">
        <w:rPr>
          <w:rFonts w:ascii="Arial" w:hAnsi="Arial" w:cs="Arial"/>
          <w:i/>
          <w:iCs/>
        </w:rPr>
        <w:t>S. cerevisiae</w:t>
      </w:r>
      <w:r w:rsidRPr="002F6AC7">
        <w:rPr>
          <w:rFonts w:ascii="Arial" w:hAnsi="Arial" w:cs="Arial"/>
        </w:rPr>
        <w:t xml:space="preserve"> to study the metabolic role of peroxisomes in </w:t>
      </w:r>
      <w:r w:rsidRPr="002F6AC7">
        <w:rPr>
          <w:rFonts w:ascii="Arial" w:hAnsi="Arial" w:cs="Arial"/>
          <w:i/>
          <w:iCs/>
        </w:rPr>
        <w:t>S. pombe</w:t>
      </w:r>
      <w:r w:rsidRPr="002F6AC7">
        <w:rPr>
          <w:rFonts w:ascii="Arial" w:hAnsi="Arial" w:cs="Arial"/>
        </w:rPr>
        <w:t xml:space="preserve">. Additionally, investigating the function of certain genes responsible for peroxisomal fission and inheritance in </w:t>
      </w:r>
      <w:r w:rsidRPr="002F6AC7">
        <w:rPr>
          <w:rFonts w:ascii="Arial" w:hAnsi="Arial" w:cs="Arial"/>
          <w:i/>
          <w:iCs/>
        </w:rPr>
        <w:t>S. pombe</w:t>
      </w:r>
      <w:r w:rsidRPr="002F6AC7">
        <w:rPr>
          <w:rFonts w:ascii="Arial" w:hAnsi="Arial" w:cs="Arial"/>
        </w:rPr>
        <w:t xml:space="preserve"> through knockout experiments and labeling with peroxisomal markers (Chapter 3).</w:t>
      </w:r>
    </w:p>
    <w:p w14:paraId="499E5592" w14:textId="77777777" w:rsidR="00D72742" w:rsidRPr="002F6AC7" w:rsidRDefault="00D72742" w:rsidP="00F46E41">
      <w:pPr>
        <w:pStyle w:val="BodyText"/>
        <w:numPr>
          <w:ilvl w:val="0"/>
          <w:numId w:val="53"/>
        </w:numPr>
        <w:spacing w:line="360" w:lineRule="auto"/>
        <w:ind w:left="1134" w:right="1164" w:firstLine="0"/>
        <w:jc w:val="both"/>
        <w:rPr>
          <w:rFonts w:ascii="Arial" w:hAnsi="Arial" w:cs="Arial"/>
        </w:rPr>
      </w:pPr>
      <w:r w:rsidRPr="002F6AC7">
        <w:rPr>
          <w:rFonts w:ascii="Arial" w:hAnsi="Arial" w:cs="Arial"/>
        </w:rPr>
        <w:t xml:space="preserve">Examination of the regulation of peroxisome number under different growth conditions in </w:t>
      </w:r>
      <w:r w:rsidRPr="002F6AC7">
        <w:rPr>
          <w:rFonts w:ascii="Arial" w:hAnsi="Arial" w:cs="Arial"/>
          <w:i/>
          <w:iCs/>
        </w:rPr>
        <w:t>D. discoideum</w:t>
      </w:r>
      <w:r w:rsidRPr="002F6AC7">
        <w:rPr>
          <w:rFonts w:ascii="Arial" w:hAnsi="Arial" w:cs="Arial"/>
        </w:rPr>
        <w:t xml:space="preserve"> and exploration of the role of the dymA gene, the first gene of dynamins, in peroxisome fission in </w:t>
      </w:r>
      <w:r w:rsidRPr="002F6AC7">
        <w:rPr>
          <w:rFonts w:ascii="Arial" w:hAnsi="Arial" w:cs="Arial"/>
          <w:i/>
          <w:iCs/>
        </w:rPr>
        <w:t>D. discoideum</w:t>
      </w:r>
      <w:r w:rsidRPr="002F6AC7">
        <w:rPr>
          <w:rFonts w:ascii="Arial" w:hAnsi="Arial" w:cs="Arial"/>
        </w:rPr>
        <w:t xml:space="preserve"> (Chapter 4).</w:t>
      </w:r>
    </w:p>
    <w:p w14:paraId="032310C8" w14:textId="77777777" w:rsidR="00D72742" w:rsidRPr="002F6AC7" w:rsidRDefault="00D72742" w:rsidP="00F46E41">
      <w:pPr>
        <w:pStyle w:val="BodyText"/>
        <w:numPr>
          <w:ilvl w:val="0"/>
          <w:numId w:val="53"/>
        </w:numPr>
        <w:spacing w:line="360" w:lineRule="auto"/>
        <w:ind w:left="1134" w:right="1164" w:firstLine="0"/>
        <w:jc w:val="both"/>
        <w:rPr>
          <w:rFonts w:ascii="Arial" w:hAnsi="Arial" w:cs="Arial"/>
        </w:rPr>
      </w:pPr>
      <w:r w:rsidRPr="002F6AC7">
        <w:rPr>
          <w:rFonts w:ascii="Arial" w:hAnsi="Arial" w:cs="Arial"/>
        </w:rPr>
        <w:t>Utilization of a proximity labelling approach known as BioID to identify components involved in peroxisomal import and contents (Chapter 5).</w:t>
      </w:r>
    </w:p>
    <w:p w14:paraId="0A55444C" w14:textId="77777777" w:rsidR="00CF52B0" w:rsidRPr="00D72742" w:rsidRDefault="00CF52B0">
      <w:pPr>
        <w:spacing w:line="340" w:lineRule="auto"/>
        <w:jc w:val="both"/>
        <w:rPr>
          <w:rFonts w:asciiTheme="minorBidi" w:hAnsiTheme="minorBidi" w:cstheme="minorBidi"/>
          <w:sz w:val="24"/>
        </w:rPr>
        <w:sectPr w:rsidR="00CF52B0" w:rsidRPr="00D72742">
          <w:pgSz w:w="11910" w:h="16840"/>
          <w:pgMar w:top="1340" w:right="260" w:bottom="1240" w:left="280" w:header="0" w:footer="833" w:gutter="0"/>
          <w:cols w:space="720"/>
        </w:sectPr>
      </w:pPr>
    </w:p>
    <w:p w14:paraId="0429D428" w14:textId="77777777" w:rsidR="00CF52B0" w:rsidRPr="003D52FF" w:rsidRDefault="00000000">
      <w:pPr>
        <w:pStyle w:val="Heading1"/>
        <w:jc w:val="both"/>
        <w:rPr>
          <w:rFonts w:asciiTheme="minorBidi" w:hAnsiTheme="minorBidi" w:cstheme="minorBidi"/>
        </w:rPr>
      </w:pPr>
      <w:bookmarkStart w:id="45" w:name="Chapter_2._Material_and_methods"/>
      <w:bookmarkStart w:id="46" w:name="_bookmark27"/>
      <w:bookmarkEnd w:id="45"/>
      <w:bookmarkEnd w:id="46"/>
      <w:r w:rsidRPr="003D52FF">
        <w:rPr>
          <w:rFonts w:asciiTheme="minorBidi" w:hAnsiTheme="minorBidi" w:cstheme="minorBidi"/>
        </w:rPr>
        <w:lastRenderedPageBreak/>
        <w:t>Chapter</w:t>
      </w:r>
      <w:r w:rsidRPr="003D52FF">
        <w:rPr>
          <w:rFonts w:asciiTheme="minorBidi" w:hAnsiTheme="minorBidi" w:cstheme="minorBidi"/>
          <w:spacing w:val="-1"/>
        </w:rPr>
        <w:t xml:space="preserve"> </w:t>
      </w:r>
      <w:r w:rsidRPr="003D52FF">
        <w:rPr>
          <w:rFonts w:asciiTheme="minorBidi" w:hAnsiTheme="minorBidi" w:cstheme="minorBidi"/>
        </w:rPr>
        <w:t xml:space="preserve">2.  </w:t>
      </w:r>
      <w:r w:rsidRPr="003D52FF">
        <w:rPr>
          <w:rFonts w:asciiTheme="minorBidi" w:hAnsiTheme="minorBidi" w:cstheme="minorBidi"/>
          <w:spacing w:val="96"/>
        </w:rPr>
        <w:t xml:space="preserve"> </w:t>
      </w:r>
      <w:r w:rsidRPr="003D52FF">
        <w:rPr>
          <w:rFonts w:asciiTheme="minorBidi" w:hAnsiTheme="minorBidi" w:cstheme="minorBidi"/>
        </w:rPr>
        <w:t>Material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methods</w:t>
      </w:r>
    </w:p>
    <w:p w14:paraId="53BCAD04" w14:textId="77777777" w:rsidR="00CF52B0" w:rsidRPr="003D52FF" w:rsidRDefault="00CF52B0">
      <w:pPr>
        <w:pStyle w:val="BodyText"/>
        <w:spacing w:before="7"/>
        <w:rPr>
          <w:rFonts w:asciiTheme="minorBidi" w:hAnsiTheme="minorBidi" w:cstheme="minorBidi"/>
          <w:b/>
          <w:sz w:val="51"/>
        </w:rPr>
      </w:pPr>
    </w:p>
    <w:p w14:paraId="08464BEC" w14:textId="77777777" w:rsidR="00CF52B0" w:rsidRPr="003D52FF" w:rsidRDefault="00000000" w:rsidP="00B56E78">
      <w:pPr>
        <w:pStyle w:val="Heading2"/>
      </w:pPr>
      <w:bookmarkStart w:id="47" w:name="2.1._Chemicals_and_enzymes"/>
      <w:bookmarkStart w:id="48" w:name="_bookmark28"/>
      <w:bookmarkEnd w:id="47"/>
      <w:bookmarkEnd w:id="48"/>
      <w:r w:rsidRPr="003D52FF">
        <w:t>Chemicals</w:t>
      </w:r>
      <w:r w:rsidRPr="003D52FF">
        <w:rPr>
          <w:spacing w:val="-10"/>
        </w:rPr>
        <w:t xml:space="preserve"> </w:t>
      </w:r>
      <w:r w:rsidRPr="003D52FF">
        <w:t>and</w:t>
      </w:r>
      <w:r w:rsidRPr="003D52FF">
        <w:rPr>
          <w:spacing w:val="-10"/>
        </w:rPr>
        <w:t xml:space="preserve"> </w:t>
      </w:r>
      <w:r w:rsidRPr="00B56E78">
        <w:t>enzymes</w:t>
      </w:r>
    </w:p>
    <w:p w14:paraId="0BDB4B91" w14:textId="77777777" w:rsidR="00CF52B0" w:rsidRPr="003D52FF" w:rsidRDefault="00CF52B0">
      <w:pPr>
        <w:pStyle w:val="BodyText"/>
        <w:rPr>
          <w:rFonts w:asciiTheme="minorBidi" w:hAnsiTheme="minorBidi" w:cstheme="minorBidi"/>
          <w:b/>
          <w:sz w:val="30"/>
        </w:rPr>
      </w:pPr>
    </w:p>
    <w:p w14:paraId="76EEC14E" w14:textId="77777777" w:rsidR="00CF52B0" w:rsidRPr="003D52FF" w:rsidRDefault="00CF52B0">
      <w:pPr>
        <w:pStyle w:val="BodyText"/>
        <w:spacing w:before="4"/>
        <w:rPr>
          <w:rFonts w:asciiTheme="minorBidi" w:hAnsiTheme="minorBidi" w:cstheme="minorBidi"/>
          <w:b/>
          <w:sz w:val="25"/>
        </w:rPr>
      </w:pPr>
    </w:p>
    <w:p w14:paraId="407AC00D" w14:textId="77777777" w:rsidR="00CF52B0" w:rsidRPr="003D52FF" w:rsidRDefault="00000000">
      <w:pPr>
        <w:pStyle w:val="BodyText"/>
        <w:spacing w:line="343" w:lineRule="auto"/>
        <w:ind w:left="1160" w:right="1158"/>
        <w:jc w:val="both"/>
        <w:rPr>
          <w:rFonts w:asciiTheme="minorBidi" w:hAnsiTheme="minorBidi" w:cstheme="minorBidi"/>
        </w:rPr>
      </w:pPr>
      <w:r w:rsidRPr="003D52FF">
        <w:rPr>
          <w:rFonts w:asciiTheme="minorBidi" w:hAnsiTheme="minorBidi" w:cstheme="minorBidi"/>
        </w:rPr>
        <w:t>The majority of substances, primers, and materials employed in this research were</w:t>
      </w:r>
      <w:r w:rsidRPr="003D52FF">
        <w:rPr>
          <w:rFonts w:asciiTheme="minorBidi" w:hAnsiTheme="minorBidi" w:cstheme="minorBidi"/>
          <w:spacing w:val="1"/>
        </w:rPr>
        <w:t xml:space="preserve"> </w:t>
      </w:r>
      <w:r w:rsidRPr="003D52FF">
        <w:rPr>
          <w:rFonts w:asciiTheme="minorBidi" w:hAnsiTheme="minorBidi" w:cstheme="minorBidi"/>
        </w:rPr>
        <w:t>provided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MERCK</w:t>
      </w:r>
      <w:r w:rsidRPr="003D52FF">
        <w:rPr>
          <w:rFonts w:asciiTheme="minorBidi" w:hAnsiTheme="minorBidi" w:cstheme="minorBidi"/>
          <w:spacing w:val="1"/>
        </w:rPr>
        <w:t xml:space="preserve"> </w:t>
      </w:r>
      <w:r w:rsidRPr="003D52FF">
        <w:rPr>
          <w:rFonts w:asciiTheme="minorBidi" w:hAnsiTheme="minorBidi" w:cstheme="minorBidi"/>
        </w:rPr>
        <w:t>(formerly</w:t>
      </w:r>
      <w:r w:rsidRPr="003D52FF">
        <w:rPr>
          <w:rFonts w:asciiTheme="minorBidi" w:hAnsiTheme="minorBidi" w:cstheme="minorBidi"/>
          <w:spacing w:val="1"/>
        </w:rPr>
        <w:t xml:space="preserve"> </w:t>
      </w:r>
      <w:r w:rsidRPr="003D52FF">
        <w:rPr>
          <w:rFonts w:asciiTheme="minorBidi" w:hAnsiTheme="minorBidi" w:cstheme="minorBidi"/>
        </w:rPr>
        <w:t>Sigma-Aldrich).</w:t>
      </w:r>
      <w:r w:rsidRPr="003D52FF">
        <w:rPr>
          <w:rFonts w:asciiTheme="minorBidi" w:hAnsiTheme="minorBidi" w:cstheme="minorBidi"/>
          <w:spacing w:val="1"/>
        </w:rPr>
        <w:t xml:space="preserve"> </w:t>
      </w:r>
      <w:r w:rsidRPr="003D52FF">
        <w:rPr>
          <w:rFonts w:asciiTheme="minorBidi" w:hAnsiTheme="minorBidi" w:cstheme="minorBidi"/>
        </w:rPr>
        <w:t>Restriction</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associated solutuions were provided by New England Biolabs (NEB). Solutions for</w:t>
      </w:r>
      <w:r w:rsidRPr="003D52FF">
        <w:rPr>
          <w:rFonts w:asciiTheme="minorBidi" w:hAnsiTheme="minorBidi" w:cstheme="minorBidi"/>
          <w:spacing w:val="1"/>
        </w:rPr>
        <w:t xml:space="preserve"> </w:t>
      </w:r>
      <w:r w:rsidRPr="003D52FF">
        <w:rPr>
          <w:rFonts w:asciiTheme="minorBidi" w:hAnsiTheme="minorBidi" w:cstheme="minorBidi"/>
        </w:rPr>
        <w:t>polymerase chain reaction (PCR), deoxyribonucleotide triphosphates (dNTPs), DNA</w:t>
      </w:r>
      <w:r w:rsidRPr="003D52FF">
        <w:rPr>
          <w:rFonts w:asciiTheme="minorBidi" w:hAnsiTheme="minorBidi" w:cstheme="minorBidi"/>
          <w:spacing w:val="1"/>
        </w:rPr>
        <w:t xml:space="preserve"> </w:t>
      </w:r>
      <w:r w:rsidRPr="003D52FF">
        <w:rPr>
          <w:rFonts w:asciiTheme="minorBidi" w:hAnsiTheme="minorBidi" w:cstheme="minorBidi"/>
        </w:rPr>
        <w:t>polymerases, and kits for Miniprep were given by Bioline UK. Gel extraction kits were</w:t>
      </w:r>
      <w:r w:rsidRPr="003D52FF">
        <w:rPr>
          <w:rFonts w:asciiTheme="minorBidi" w:hAnsiTheme="minorBidi" w:cstheme="minorBidi"/>
          <w:spacing w:val="-72"/>
        </w:rPr>
        <w:t xml:space="preserve"> </w:t>
      </w:r>
      <w:r w:rsidRPr="003D52FF">
        <w:rPr>
          <w:rFonts w:asciiTheme="minorBidi" w:hAnsiTheme="minorBidi" w:cstheme="minorBidi"/>
        </w:rPr>
        <w:t>provided by Qiagen. Ingredients comprising growth media were provided by Difco</w:t>
      </w:r>
      <w:r w:rsidRPr="003D52FF">
        <w:rPr>
          <w:rFonts w:asciiTheme="minorBidi" w:hAnsiTheme="minorBidi" w:cstheme="minorBidi"/>
          <w:spacing w:val="1"/>
        </w:rPr>
        <w:t xml:space="preserve"> </w:t>
      </w:r>
      <w:r w:rsidRPr="003D52FF">
        <w:rPr>
          <w:rFonts w:asciiTheme="minorBidi" w:hAnsiTheme="minorBidi" w:cstheme="minorBidi"/>
        </w:rPr>
        <w:t>Laboratories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ForMedium.</w:t>
      </w:r>
      <w:r w:rsidRPr="003D52FF">
        <w:rPr>
          <w:rFonts w:asciiTheme="minorBidi" w:hAnsiTheme="minorBidi" w:cstheme="minorBidi"/>
          <w:spacing w:val="1"/>
        </w:rPr>
        <w:t xml:space="preserve"> </w:t>
      </w:r>
      <w:r w:rsidRPr="003D52FF">
        <w:rPr>
          <w:rFonts w:asciiTheme="minorBidi" w:hAnsiTheme="minorBidi" w:cstheme="minorBidi"/>
        </w:rPr>
        <w:t>D-Glucose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made</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Fisher</w:t>
      </w:r>
      <w:r w:rsidRPr="003D52FF">
        <w:rPr>
          <w:rFonts w:asciiTheme="minorBidi" w:hAnsiTheme="minorBidi" w:cstheme="minorBidi"/>
          <w:spacing w:val="75"/>
        </w:rPr>
        <w:t xml:space="preserve"> </w:t>
      </w:r>
      <w:r w:rsidRPr="003D52FF">
        <w:rPr>
          <w:rFonts w:asciiTheme="minorBidi" w:hAnsiTheme="minorBidi" w:cstheme="minorBidi"/>
        </w:rPr>
        <w:t>Scientific</w:t>
      </w:r>
      <w:r w:rsidRPr="003D52FF">
        <w:rPr>
          <w:rFonts w:asciiTheme="minorBidi" w:hAnsiTheme="minorBidi" w:cstheme="minorBidi"/>
          <w:spacing w:val="75"/>
        </w:rPr>
        <w:t xml:space="preserve"> </w:t>
      </w:r>
      <w:r w:rsidRPr="003D52FF">
        <w:rPr>
          <w:rFonts w:asciiTheme="minorBidi" w:hAnsiTheme="minorBidi" w:cstheme="minorBidi"/>
        </w:rPr>
        <w:t>UK.</w:t>
      </w:r>
      <w:r w:rsidRPr="003D52FF">
        <w:rPr>
          <w:rFonts w:asciiTheme="minorBidi" w:hAnsiTheme="minorBidi" w:cstheme="minorBidi"/>
          <w:spacing w:val="1"/>
        </w:rPr>
        <w:t xml:space="preserve"> </w:t>
      </w:r>
      <w:r w:rsidRPr="003D52FF">
        <w:rPr>
          <w:rFonts w:asciiTheme="minorBidi" w:hAnsiTheme="minorBidi" w:cstheme="minorBidi"/>
        </w:rPr>
        <w:t>Apparatus employed for handling DNA and protein work was procured from BioRad.</w:t>
      </w:r>
      <w:r w:rsidRPr="003D52FF">
        <w:rPr>
          <w:rFonts w:asciiTheme="minorBidi" w:hAnsiTheme="minorBidi" w:cstheme="minorBidi"/>
          <w:spacing w:val="1"/>
        </w:rPr>
        <w:t xml:space="preserve"> </w:t>
      </w:r>
      <w:r w:rsidRPr="003D52FF">
        <w:rPr>
          <w:rFonts w:asciiTheme="minorBidi" w:hAnsiTheme="minorBidi" w:cstheme="minorBidi"/>
        </w:rPr>
        <w:t>Solutions</w:t>
      </w:r>
      <w:r w:rsidRPr="003D52FF">
        <w:rPr>
          <w:rFonts w:asciiTheme="minorBidi" w:hAnsiTheme="minorBidi" w:cstheme="minorBidi"/>
          <w:spacing w:val="-13"/>
        </w:rPr>
        <w:t xml:space="preserve"> </w:t>
      </w:r>
      <w:r w:rsidRPr="003D52FF">
        <w:rPr>
          <w:rFonts w:asciiTheme="minorBidi" w:hAnsiTheme="minorBidi" w:cstheme="minorBidi"/>
        </w:rPr>
        <w:t>essential</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protein-related</w:t>
      </w:r>
      <w:r w:rsidRPr="003D52FF">
        <w:rPr>
          <w:rFonts w:asciiTheme="minorBidi" w:hAnsiTheme="minorBidi" w:cstheme="minorBidi"/>
          <w:spacing w:val="-7"/>
        </w:rPr>
        <w:t xml:space="preserve"> </w:t>
      </w:r>
      <w:r w:rsidRPr="003D52FF">
        <w:rPr>
          <w:rFonts w:asciiTheme="minorBidi" w:hAnsiTheme="minorBidi" w:cstheme="minorBidi"/>
        </w:rPr>
        <w:t>procedures</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contributed</w:t>
      </w:r>
      <w:r w:rsidRPr="003D52FF">
        <w:rPr>
          <w:rFonts w:asciiTheme="minorBidi" w:hAnsiTheme="minorBidi" w:cstheme="minorBidi"/>
          <w:spacing w:val="-5"/>
        </w:rPr>
        <w:t xml:space="preserve"> </w:t>
      </w:r>
      <w:r w:rsidRPr="003D52FF">
        <w:rPr>
          <w:rFonts w:asciiTheme="minorBidi" w:hAnsiTheme="minorBidi" w:cstheme="minorBidi"/>
        </w:rPr>
        <w:t>by</w:t>
      </w:r>
      <w:r w:rsidRPr="003D52FF">
        <w:rPr>
          <w:rFonts w:asciiTheme="minorBidi" w:hAnsiTheme="minorBidi" w:cstheme="minorBidi"/>
          <w:spacing w:val="-12"/>
        </w:rPr>
        <w:t xml:space="preserve"> </w:t>
      </w:r>
      <w:r w:rsidRPr="003D52FF">
        <w:rPr>
          <w:rFonts w:asciiTheme="minorBidi" w:hAnsiTheme="minorBidi" w:cstheme="minorBidi"/>
        </w:rPr>
        <w:t>Geneflow.</w:t>
      </w:r>
    </w:p>
    <w:p w14:paraId="40269029" w14:textId="77777777" w:rsidR="00CF52B0" w:rsidRPr="003D52FF" w:rsidRDefault="00CF52B0">
      <w:pPr>
        <w:pStyle w:val="BodyText"/>
        <w:spacing w:before="1"/>
        <w:rPr>
          <w:rFonts w:asciiTheme="minorBidi" w:hAnsiTheme="minorBidi" w:cstheme="minorBidi"/>
          <w:sz w:val="38"/>
        </w:rPr>
      </w:pPr>
    </w:p>
    <w:p w14:paraId="22753BC7" w14:textId="77777777" w:rsidR="00CF52B0" w:rsidRPr="003D52FF" w:rsidRDefault="00000000" w:rsidP="00B56E78">
      <w:pPr>
        <w:pStyle w:val="Heading2"/>
      </w:pPr>
      <w:bookmarkStart w:id="49" w:name="2.2._Strains_and_plasmids"/>
      <w:bookmarkStart w:id="50" w:name="_bookmark29"/>
      <w:bookmarkEnd w:id="49"/>
      <w:bookmarkEnd w:id="50"/>
      <w:r w:rsidRPr="003D52FF">
        <w:t>Strains</w:t>
      </w:r>
      <w:r w:rsidRPr="003D52FF">
        <w:rPr>
          <w:spacing w:val="-6"/>
        </w:rPr>
        <w:t xml:space="preserve"> </w:t>
      </w:r>
      <w:r w:rsidRPr="003D52FF">
        <w:t>and</w:t>
      </w:r>
      <w:r w:rsidRPr="003D52FF">
        <w:rPr>
          <w:spacing w:val="-6"/>
        </w:rPr>
        <w:t xml:space="preserve"> </w:t>
      </w:r>
      <w:r w:rsidRPr="003D52FF">
        <w:t>plasmids</w:t>
      </w:r>
    </w:p>
    <w:p w14:paraId="068314B1" w14:textId="77777777" w:rsidR="00CF52B0" w:rsidRPr="003D52FF" w:rsidRDefault="00CF52B0">
      <w:pPr>
        <w:pStyle w:val="BodyText"/>
        <w:rPr>
          <w:rFonts w:asciiTheme="minorBidi" w:hAnsiTheme="minorBidi" w:cstheme="minorBidi"/>
          <w:b/>
          <w:sz w:val="20"/>
        </w:rPr>
      </w:pPr>
    </w:p>
    <w:p w14:paraId="6DBD8425" w14:textId="77777777" w:rsidR="00CF52B0" w:rsidRPr="003D52FF" w:rsidRDefault="00CF52B0">
      <w:pPr>
        <w:pStyle w:val="BodyText"/>
        <w:spacing w:before="10"/>
        <w:rPr>
          <w:rFonts w:asciiTheme="minorBidi" w:hAnsiTheme="minorBidi" w:cstheme="minorBidi"/>
          <w:b/>
          <w:sz w:val="19"/>
        </w:rPr>
      </w:pPr>
    </w:p>
    <w:p w14:paraId="1A8361FA" w14:textId="77777777" w:rsidR="00CF52B0" w:rsidRPr="003D52FF" w:rsidRDefault="00000000">
      <w:pPr>
        <w:pStyle w:val="Heading4"/>
        <w:spacing w:before="93"/>
        <w:rPr>
          <w:rFonts w:asciiTheme="minorBidi" w:hAnsiTheme="minorBidi" w:cstheme="minorBidi"/>
        </w:rPr>
      </w:pPr>
      <w:r w:rsidRPr="003D52FF">
        <w:rPr>
          <w:rFonts w:asciiTheme="minorBidi" w:hAnsiTheme="minorBidi" w:cstheme="minorBidi"/>
          <w:noProof/>
        </w:rPr>
        <w:drawing>
          <wp:anchor distT="0" distB="0" distL="0" distR="0" simplePos="0" relativeHeight="15767040" behindDoc="0" locked="0" layoutInCell="1" allowOverlap="1" wp14:anchorId="42B29F16" wp14:editId="598DD7BF">
            <wp:simplePos x="0" y="0"/>
            <wp:positionH relativeFrom="page">
              <wp:posOffset>1373160</wp:posOffset>
            </wp:positionH>
            <wp:positionV relativeFrom="paragraph">
              <wp:posOffset>89287</wp:posOffset>
            </wp:positionV>
            <wp:extent cx="373306" cy="111134"/>
            <wp:effectExtent l="0" t="0" r="0" b="0"/>
            <wp:wrapNone/>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png"/>
                    <pic:cNvPicPr/>
                  </pic:nvPicPr>
                  <pic:blipFill>
                    <a:blip r:embed="rId93" cstate="print"/>
                    <a:stretch>
                      <a:fillRect/>
                    </a:stretch>
                  </pic:blipFill>
                  <pic:spPr>
                    <a:xfrm>
                      <a:off x="0" y="0"/>
                      <a:ext cx="373306" cy="111134"/>
                    </a:xfrm>
                    <a:prstGeom prst="rect">
                      <a:avLst/>
                    </a:prstGeom>
                  </pic:spPr>
                </pic:pic>
              </a:graphicData>
            </a:graphic>
          </wp:anchor>
        </w:drawing>
      </w:r>
      <w:bookmarkStart w:id="51" w:name="2.2.1._Strains"/>
      <w:bookmarkStart w:id="52" w:name="_bookmark30"/>
      <w:bookmarkEnd w:id="51"/>
      <w:bookmarkEnd w:id="52"/>
      <w:r w:rsidRPr="003D52FF">
        <w:rPr>
          <w:rFonts w:asciiTheme="minorBidi" w:hAnsiTheme="minorBidi" w:cstheme="minorBidi"/>
        </w:rPr>
        <w:t>Strains</w:t>
      </w:r>
    </w:p>
    <w:p w14:paraId="3D5261E7" w14:textId="77777777" w:rsidR="00CF52B0" w:rsidRPr="003D52FF" w:rsidRDefault="00CF52B0">
      <w:pPr>
        <w:pStyle w:val="BodyText"/>
        <w:rPr>
          <w:rFonts w:asciiTheme="minorBidi" w:hAnsiTheme="minorBidi" w:cstheme="minorBidi"/>
          <w:b/>
          <w:sz w:val="20"/>
        </w:rPr>
      </w:pPr>
    </w:p>
    <w:p w14:paraId="1C82A998" w14:textId="77777777" w:rsidR="00CF52B0" w:rsidRPr="003D52FF" w:rsidRDefault="00CF52B0">
      <w:pPr>
        <w:pStyle w:val="BodyText"/>
        <w:spacing w:before="2"/>
        <w:rPr>
          <w:rFonts w:asciiTheme="minorBidi" w:hAnsiTheme="minorBidi" w:cstheme="minorBidi"/>
          <w:b/>
          <w:sz w:val="20"/>
        </w:rPr>
      </w:pPr>
    </w:p>
    <w:p w14:paraId="5BB0FB6B" w14:textId="77777777" w:rsidR="00CF52B0" w:rsidRPr="003D52FF" w:rsidRDefault="00000000">
      <w:pPr>
        <w:spacing w:before="78" w:line="348" w:lineRule="auto"/>
        <w:ind w:left="1160" w:right="1169"/>
        <w:jc w:val="both"/>
        <w:rPr>
          <w:rFonts w:asciiTheme="minorBidi" w:hAnsiTheme="minorBidi" w:cstheme="minorBidi"/>
          <w:sz w:val="24"/>
        </w:rPr>
      </w:pPr>
      <w:r w:rsidRPr="003D52FF">
        <w:rPr>
          <w:rFonts w:asciiTheme="minorBidi" w:hAnsiTheme="minorBidi" w:cstheme="minorBidi"/>
          <w:sz w:val="24"/>
        </w:rPr>
        <w:t>Table 2.1 shows the strains used in this study, with gene deletions or modifications</w:t>
      </w:r>
      <w:r w:rsidRPr="003D52FF">
        <w:rPr>
          <w:rFonts w:asciiTheme="minorBidi" w:hAnsiTheme="minorBidi" w:cstheme="minorBidi"/>
          <w:spacing w:val="1"/>
          <w:sz w:val="24"/>
        </w:rPr>
        <w:t xml:space="preserve"> </w:t>
      </w:r>
      <w:r w:rsidRPr="003D52FF">
        <w:rPr>
          <w:rFonts w:asciiTheme="minorBidi" w:hAnsiTheme="minorBidi" w:cstheme="minorBidi"/>
          <w:sz w:val="24"/>
        </w:rPr>
        <w:t>performed</w:t>
      </w:r>
      <w:r w:rsidRPr="003D52FF">
        <w:rPr>
          <w:rFonts w:asciiTheme="minorBidi" w:hAnsiTheme="minorBidi" w:cstheme="minorBidi"/>
          <w:spacing w:val="1"/>
          <w:sz w:val="24"/>
        </w:rPr>
        <w:t xml:space="preserve"> </w:t>
      </w:r>
      <w:r w:rsidRPr="003D52FF">
        <w:rPr>
          <w:rFonts w:asciiTheme="minorBidi" w:hAnsiTheme="minorBidi" w:cstheme="minorBidi"/>
          <w:sz w:val="24"/>
        </w:rPr>
        <w:t>as</w:t>
      </w:r>
      <w:r w:rsidRPr="003D52FF">
        <w:rPr>
          <w:rFonts w:asciiTheme="minorBidi" w:hAnsiTheme="minorBidi" w:cstheme="minorBidi"/>
          <w:spacing w:val="1"/>
          <w:sz w:val="24"/>
        </w:rPr>
        <w:t xml:space="preserve"> </w:t>
      </w:r>
      <w:r w:rsidRPr="003D52FF">
        <w:rPr>
          <w:rFonts w:asciiTheme="minorBidi" w:hAnsiTheme="minorBidi" w:cstheme="minorBidi"/>
          <w:sz w:val="24"/>
        </w:rPr>
        <w:t>described</w:t>
      </w:r>
      <w:r w:rsidRPr="003D52FF">
        <w:rPr>
          <w:rFonts w:asciiTheme="minorBidi" w:hAnsiTheme="minorBidi" w:cstheme="minorBidi"/>
          <w:spacing w:val="1"/>
          <w:sz w:val="24"/>
        </w:rPr>
        <w:t xml:space="preserve"> </w:t>
      </w:r>
      <w:r w:rsidRPr="003D52FF">
        <w:rPr>
          <w:rFonts w:asciiTheme="minorBidi" w:hAnsiTheme="minorBidi" w:cstheme="minorBidi"/>
          <w:sz w:val="24"/>
        </w:rPr>
        <w:t>in</w:t>
      </w:r>
      <w:r w:rsidRPr="003D52FF">
        <w:rPr>
          <w:rFonts w:asciiTheme="minorBidi" w:hAnsiTheme="minorBidi" w:cstheme="minorBidi"/>
          <w:spacing w:val="1"/>
          <w:sz w:val="24"/>
        </w:rPr>
        <w:t xml:space="preserve"> </w:t>
      </w:r>
      <w:r w:rsidRPr="003D52FF">
        <w:rPr>
          <w:rFonts w:asciiTheme="minorBidi" w:hAnsiTheme="minorBidi" w:cstheme="minorBidi"/>
          <w:sz w:val="24"/>
        </w:rPr>
        <w:t>(Longtine</w:t>
      </w:r>
      <w:r w:rsidRPr="003D52FF">
        <w:rPr>
          <w:rFonts w:asciiTheme="minorBidi" w:hAnsiTheme="minorBidi" w:cstheme="minorBidi"/>
          <w:spacing w:val="1"/>
          <w:sz w:val="24"/>
        </w:rPr>
        <w:t xml:space="preserve"> </w:t>
      </w:r>
      <w:r w:rsidRPr="003D52FF">
        <w:rPr>
          <w:rFonts w:asciiTheme="minorBidi" w:hAnsiTheme="minorBidi" w:cstheme="minorBidi"/>
          <w:sz w:val="24"/>
        </w:rPr>
        <w:t>et</w:t>
      </w:r>
      <w:r w:rsidRPr="003D52FF">
        <w:rPr>
          <w:rFonts w:asciiTheme="minorBidi" w:hAnsiTheme="minorBidi" w:cstheme="minorBidi"/>
          <w:spacing w:val="1"/>
          <w:sz w:val="24"/>
        </w:rPr>
        <w:t xml:space="preserve"> </w:t>
      </w:r>
      <w:r w:rsidRPr="003D52FF">
        <w:rPr>
          <w:rFonts w:asciiTheme="minorBidi" w:hAnsiTheme="minorBidi" w:cstheme="minorBidi"/>
          <w:sz w:val="24"/>
        </w:rPr>
        <w:t>al.,</w:t>
      </w:r>
      <w:r w:rsidRPr="003D52FF">
        <w:rPr>
          <w:rFonts w:asciiTheme="minorBidi" w:hAnsiTheme="minorBidi" w:cstheme="minorBidi"/>
          <w:spacing w:val="1"/>
          <w:sz w:val="24"/>
        </w:rPr>
        <w:t xml:space="preserve"> </w:t>
      </w:r>
      <w:r w:rsidRPr="003D52FF">
        <w:rPr>
          <w:rFonts w:asciiTheme="minorBidi" w:hAnsiTheme="minorBidi" w:cstheme="minorBidi"/>
          <w:sz w:val="24"/>
        </w:rPr>
        <w:t>1998).</w:t>
      </w:r>
      <w:r w:rsidRPr="003D52FF">
        <w:rPr>
          <w:rFonts w:asciiTheme="minorBidi" w:hAnsiTheme="minorBidi" w:cstheme="minorBidi"/>
          <w:spacing w:val="1"/>
          <w:sz w:val="24"/>
        </w:rPr>
        <w:t xml:space="preserve"> </w:t>
      </w:r>
      <w:r w:rsidRPr="003D52FF">
        <w:rPr>
          <w:rFonts w:asciiTheme="minorBidi" w:hAnsiTheme="minorBidi" w:cstheme="minorBidi"/>
          <w:sz w:val="24"/>
        </w:rPr>
        <w:t>The</w:t>
      </w:r>
      <w:r w:rsidRPr="003D52FF">
        <w:rPr>
          <w:rFonts w:asciiTheme="minorBidi" w:hAnsiTheme="minorBidi" w:cstheme="minorBidi"/>
          <w:spacing w:val="1"/>
          <w:sz w:val="24"/>
        </w:rPr>
        <w:t xml:space="preserve"> </w:t>
      </w:r>
      <w:r w:rsidRPr="003D52FF">
        <w:rPr>
          <w:rFonts w:asciiTheme="minorBidi" w:hAnsiTheme="minorBidi" w:cstheme="minorBidi"/>
          <w:sz w:val="24"/>
        </w:rPr>
        <w:t>strains</w:t>
      </w:r>
      <w:r w:rsidRPr="003D52FF">
        <w:rPr>
          <w:rFonts w:asciiTheme="minorBidi" w:hAnsiTheme="minorBidi" w:cstheme="minorBidi"/>
          <w:spacing w:val="1"/>
          <w:sz w:val="24"/>
        </w:rPr>
        <w:t xml:space="preserve"> </w:t>
      </w:r>
      <w:r w:rsidRPr="003D52FF">
        <w:rPr>
          <w:rFonts w:asciiTheme="minorBidi" w:hAnsiTheme="minorBidi" w:cstheme="minorBidi"/>
          <w:sz w:val="24"/>
        </w:rPr>
        <w:t>include</w:t>
      </w:r>
      <w:r w:rsidRPr="003D52FF">
        <w:rPr>
          <w:rFonts w:asciiTheme="minorBidi" w:hAnsiTheme="minorBidi" w:cstheme="minorBidi"/>
          <w:spacing w:val="1"/>
          <w:sz w:val="24"/>
        </w:rPr>
        <w:t xml:space="preserve"> </w:t>
      </w:r>
      <w:r w:rsidRPr="003D52FF">
        <w:rPr>
          <w:rFonts w:asciiTheme="minorBidi" w:hAnsiTheme="minorBidi" w:cstheme="minorBidi"/>
          <w:i/>
          <w:sz w:val="24"/>
        </w:rPr>
        <w:t>Sc:</w:t>
      </w:r>
      <w:r w:rsidRPr="003D52FF">
        <w:rPr>
          <w:rFonts w:asciiTheme="minorBidi" w:hAnsiTheme="minorBidi" w:cstheme="minorBidi"/>
          <w:i/>
          <w:spacing w:val="1"/>
          <w:sz w:val="24"/>
        </w:rPr>
        <w:t xml:space="preserve"> </w:t>
      </w:r>
      <w:r w:rsidRPr="003D52FF">
        <w:rPr>
          <w:rFonts w:asciiTheme="minorBidi" w:hAnsiTheme="minorBidi" w:cstheme="minorBidi"/>
          <w:i/>
          <w:sz w:val="24"/>
        </w:rPr>
        <w:t>Saccharomyces cerevisiae Sp: Schizosaccharomyces pombe, Dh: D hansenii, Dd:</w:t>
      </w:r>
      <w:r w:rsidRPr="003D52FF">
        <w:rPr>
          <w:rFonts w:asciiTheme="minorBidi" w:hAnsiTheme="minorBidi" w:cstheme="minorBidi"/>
          <w:i/>
          <w:spacing w:val="1"/>
          <w:sz w:val="24"/>
        </w:rPr>
        <w:t xml:space="preserve"> </w:t>
      </w:r>
      <w:r w:rsidRPr="003D52FF">
        <w:rPr>
          <w:rFonts w:asciiTheme="minorBidi" w:hAnsiTheme="minorBidi" w:cstheme="minorBidi"/>
          <w:i/>
          <w:sz w:val="24"/>
        </w:rPr>
        <w:t>Dictyostelium discoideum</w:t>
      </w:r>
      <w:r w:rsidRPr="003D52FF">
        <w:rPr>
          <w:rFonts w:asciiTheme="minorBidi" w:hAnsiTheme="minorBidi" w:cstheme="minorBidi"/>
          <w:sz w:val="24"/>
        </w:rPr>
        <w:t>.</w:t>
      </w:r>
    </w:p>
    <w:p w14:paraId="2FAA117D" w14:textId="77777777" w:rsidR="00CF52B0" w:rsidRPr="003D52FF" w:rsidRDefault="00000000">
      <w:pPr>
        <w:spacing w:before="7"/>
        <w:ind w:left="1160"/>
        <w:jc w:val="both"/>
        <w:rPr>
          <w:rFonts w:asciiTheme="minorBidi" w:hAnsiTheme="minorBidi" w:cstheme="minorBidi"/>
          <w:b/>
          <w:sz w:val="20"/>
        </w:rPr>
      </w:pPr>
      <w:bookmarkStart w:id="53" w:name="_bookmark31"/>
      <w:bookmarkEnd w:id="53"/>
      <w:r w:rsidRPr="003D52FF">
        <w:rPr>
          <w:rFonts w:asciiTheme="minorBidi" w:hAnsiTheme="minorBidi" w:cstheme="minorBidi"/>
          <w:b/>
          <w:color w:val="1F4E79"/>
          <w:sz w:val="20"/>
        </w:rPr>
        <w:t>Table</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strains</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this</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study.</w:t>
      </w:r>
    </w:p>
    <w:p w14:paraId="2A6DA52E" w14:textId="77777777" w:rsidR="00CF52B0" w:rsidRPr="003D52FF" w:rsidRDefault="00CF52B0">
      <w:pPr>
        <w:pStyle w:val="BodyText"/>
        <w:spacing w:before="7"/>
        <w:rPr>
          <w:rFonts w:asciiTheme="minorBidi" w:hAnsiTheme="minorBidi" w:cstheme="minorBidi"/>
          <w:b/>
          <w:sz w:val="17"/>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4057"/>
        <w:gridCol w:w="1531"/>
        <w:gridCol w:w="1392"/>
      </w:tblGrid>
      <w:tr w:rsidR="00CF52B0" w:rsidRPr="003D52FF" w14:paraId="4C22628E" w14:textId="77777777">
        <w:trPr>
          <w:trHeight w:val="345"/>
        </w:trPr>
        <w:tc>
          <w:tcPr>
            <w:tcW w:w="2036" w:type="dxa"/>
          </w:tcPr>
          <w:p w14:paraId="4B66951A" w14:textId="77777777" w:rsidR="00CF52B0" w:rsidRPr="003D52FF" w:rsidRDefault="00000000">
            <w:pPr>
              <w:pStyle w:val="TableParagraph"/>
              <w:spacing w:line="225" w:lineRule="exact"/>
              <w:ind w:left="142" w:right="130"/>
              <w:jc w:val="center"/>
              <w:rPr>
                <w:rFonts w:asciiTheme="minorBidi" w:hAnsiTheme="minorBidi" w:cstheme="minorBidi"/>
                <w:b/>
                <w:sz w:val="20"/>
              </w:rPr>
            </w:pPr>
            <w:r w:rsidRPr="003D52FF">
              <w:rPr>
                <w:rFonts w:asciiTheme="minorBidi" w:hAnsiTheme="minorBidi" w:cstheme="minorBidi"/>
                <w:b/>
                <w:sz w:val="20"/>
              </w:rPr>
              <w:t>Strain</w:t>
            </w:r>
          </w:p>
        </w:tc>
        <w:tc>
          <w:tcPr>
            <w:tcW w:w="4057" w:type="dxa"/>
          </w:tcPr>
          <w:p w14:paraId="3972D38C" w14:textId="77777777" w:rsidR="00CF52B0" w:rsidRPr="003D52FF" w:rsidRDefault="00000000">
            <w:pPr>
              <w:pStyle w:val="TableParagraph"/>
              <w:spacing w:line="225" w:lineRule="exact"/>
              <w:ind w:left="99" w:right="79"/>
              <w:jc w:val="center"/>
              <w:rPr>
                <w:rFonts w:asciiTheme="minorBidi" w:hAnsiTheme="minorBidi" w:cstheme="minorBidi"/>
                <w:b/>
                <w:sz w:val="20"/>
              </w:rPr>
            </w:pPr>
            <w:r w:rsidRPr="003D52FF">
              <w:rPr>
                <w:rFonts w:asciiTheme="minorBidi" w:hAnsiTheme="minorBidi" w:cstheme="minorBidi"/>
                <w:b/>
                <w:sz w:val="20"/>
              </w:rPr>
              <w:t>Genotype</w:t>
            </w:r>
          </w:p>
        </w:tc>
        <w:tc>
          <w:tcPr>
            <w:tcW w:w="1531" w:type="dxa"/>
          </w:tcPr>
          <w:p w14:paraId="052A782E" w14:textId="77777777" w:rsidR="00CF52B0" w:rsidRPr="003D52FF" w:rsidRDefault="00000000">
            <w:pPr>
              <w:pStyle w:val="TableParagraph"/>
              <w:spacing w:line="225" w:lineRule="exact"/>
              <w:ind w:left="90" w:right="83"/>
              <w:jc w:val="center"/>
              <w:rPr>
                <w:rFonts w:asciiTheme="minorBidi" w:hAnsiTheme="minorBidi" w:cstheme="minorBidi"/>
                <w:b/>
                <w:sz w:val="20"/>
              </w:rPr>
            </w:pPr>
            <w:r w:rsidRPr="003D52FF">
              <w:rPr>
                <w:rFonts w:asciiTheme="minorBidi" w:hAnsiTheme="minorBidi" w:cstheme="minorBidi"/>
                <w:b/>
                <w:sz w:val="20"/>
              </w:rPr>
              <w:t>Source</w:t>
            </w:r>
          </w:p>
        </w:tc>
        <w:tc>
          <w:tcPr>
            <w:tcW w:w="1392" w:type="dxa"/>
          </w:tcPr>
          <w:p w14:paraId="495139C7" w14:textId="77777777" w:rsidR="00CF52B0" w:rsidRPr="003D52FF" w:rsidRDefault="00000000">
            <w:pPr>
              <w:pStyle w:val="TableParagraph"/>
              <w:spacing w:line="225" w:lineRule="exact"/>
              <w:ind w:left="208" w:right="200"/>
              <w:jc w:val="center"/>
              <w:rPr>
                <w:rFonts w:asciiTheme="minorBidi" w:hAnsiTheme="minorBidi" w:cstheme="minorBidi"/>
                <w:b/>
                <w:sz w:val="20"/>
              </w:rPr>
            </w:pPr>
            <w:r w:rsidRPr="003D52FF">
              <w:rPr>
                <w:rFonts w:asciiTheme="minorBidi" w:hAnsiTheme="minorBidi" w:cstheme="minorBidi"/>
                <w:b/>
                <w:sz w:val="20"/>
              </w:rPr>
              <w:t>Organism</w:t>
            </w:r>
          </w:p>
        </w:tc>
      </w:tr>
      <w:tr w:rsidR="00CF52B0" w:rsidRPr="003D52FF" w14:paraId="1F37D0B5" w14:textId="77777777">
        <w:trPr>
          <w:trHeight w:val="345"/>
        </w:trPr>
        <w:tc>
          <w:tcPr>
            <w:tcW w:w="2036" w:type="dxa"/>
          </w:tcPr>
          <w:p w14:paraId="5E2BC491" w14:textId="77777777" w:rsidR="00CF52B0" w:rsidRPr="003D52FF" w:rsidRDefault="00000000">
            <w:pPr>
              <w:pStyle w:val="TableParagraph"/>
              <w:spacing w:line="228" w:lineRule="exact"/>
              <w:ind w:left="142" w:right="125"/>
              <w:jc w:val="center"/>
              <w:rPr>
                <w:rFonts w:asciiTheme="minorBidi" w:hAnsiTheme="minorBidi" w:cstheme="minorBidi"/>
                <w:sz w:val="20"/>
              </w:rPr>
            </w:pPr>
            <w:r w:rsidRPr="003D52FF">
              <w:rPr>
                <w:rFonts w:asciiTheme="minorBidi" w:hAnsiTheme="minorBidi" w:cstheme="minorBidi"/>
                <w:w w:val="105"/>
                <w:sz w:val="20"/>
              </w:rPr>
              <w:t>BY4741</w:t>
            </w:r>
            <w:r w:rsidRPr="003D52FF">
              <w:rPr>
                <w:rFonts w:asciiTheme="minorBidi" w:hAnsiTheme="minorBidi" w:cstheme="minorBidi"/>
                <w:spacing w:val="-9"/>
                <w:w w:val="105"/>
                <w:sz w:val="20"/>
              </w:rPr>
              <w:t xml:space="preserve"> </w:t>
            </w:r>
            <w:r w:rsidRPr="003D52FF">
              <w:rPr>
                <w:rFonts w:asciiTheme="minorBidi" w:hAnsiTheme="minorBidi" w:cstheme="minorBidi"/>
                <w:w w:val="105"/>
                <w:sz w:val="20"/>
              </w:rPr>
              <w:t>WT</w:t>
            </w:r>
          </w:p>
        </w:tc>
        <w:tc>
          <w:tcPr>
            <w:tcW w:w="4057" w:type="dxa"/>
          </w:tcPr>
          <w:p w14:paraId="5020C67E" w14:textId="77777777" w:rsidR="00CF52B0" w:rsidRPr="003D52FF" w:rsidRDefault="00000000">
            <w:pPr>
              <w:pStyle w:val="TableParagraph"/>
              <w:spacing w:line="225" w:lineRule="exact"/>
              <w:ind w:left="99" w:right="78"/>
              <w:jc w:val="center"/>
              <w:rPr>
                <w:rFonts w:asciiTheme="minorBidi" w:hAnsiTheme="minorBidi" w:cstheme="minorBidi"/>
                <w:sz w:val="20"/>
              </w:rPr>
            </w:pPr>
            <w:r w:rsidRPr="003D52FF">
              <w:rPr>
                <w:rFonts w:asciiTheme="minorBidi" w:hAnsiTheme="minorBidi" w:cstheme="minorBidi"/>
                <w:i/>
                <w:sz w:val="20"/>
              </w:rPr>
              <w:t>MATA</w:t>
            </w:r>
            <w:r w:rsidRPr="003D52FF">
              <w:rPr>
                <w:rFonts w:asciiTheme="minorBidi" w:hAnsiTheme="minorBidi" w:cstheme="minorBidi"/>
                <w:i/>
                <w:spacing w:val="-7"/>
                <w:sz w:val="20"/>
              </w:rPr>
              <w:t xml:space="preserve"> </w:t>
            </w:r>
            <w:r w:rsidRPr="003D52FF">
              <w:rPr>
                <w:rFonts w:asciiTheme="minorBidi" w:hAnsiTheme="minorBidi" w:cstheme="minorBidi"/>
                <w:sz w:val="20"/>
              </w:rPr>
              <w:t>his3-1</w:t>
            </w:r>
            <w:r w:rsidRPr="003D52FF">
              <w:rPr>
                <w:rFonts w:asciiTheme="minorBidi" w:hAnsiTheme="minorBidi" w:cstheme="minorBidi"/>
                <w:spacing w:val="-15"/>
                <w:sz w:val="20"/>
              </w:rPr>
              <w:t xml:space="preserve"> </w:t>
            </w:r>
            <w:r w:rsidRPr="003D52FF">
              <w:rPr>
                <w:rFonts w:asciiTheme="minorBidi" w:hAnsiTheme="minorBidi" w:cstheme="minorBidi"/>
                <w:sz w:val="20"/>
              </w:rPr>
              <w:t>leu2-0</w:t>
            </w:r>
            <w:r w:rsidRPr="003D52FF">
              <w:rPr>
                <w:rFonts w:asciiTheme="minorBidi" w:hAnsiTheme="minorBidi" w:cstheme="minorBidi"/>
                <w:spacing w:val="-16"/>
                <w:sz w:val="20"/>
              </w:rPr>
              <w:t xml:space="preserve"> </w:t>
            </w:r>
            <w:r w:rsidRPr="003D52FF">
              <w:rPr>
                <w:rFonts w:asciiTheme="minorBidi" w:hAnsiTheme="minorBidi" w:cstheme="minorBidi"/>
                <w:sz w:val="20"/>
              </w:rPr>
              <w:t>met15-0</w:t>
            </w:r>
            <w:r w:rsidRPr="003D52FF">
              <w:rPr>
                <w:rFonts w:asciiTheme="minorBidi" w:hAnsiTheme="minorBidi" w:cstheme="minorBidi"/>
                <w:spacing w:val="-11"/>
                <w:sz w:val="20"/>
              </w:rPr>
              <w:t xml:space="preserve"> </w:t>
            </w:r>
            <w:r w:rsidRPr="003D52FF">
              <w:rPr>
                <w:rFonts w:asciiTheme="minorBidi" w:hAnsiTheme="minorBidi" w:cstheme="minorBidi"/>
                <w:sz w:val="20"/>
              </w:rPr>
              <w:t>ura3-0</w:t>
            </w:r>
          </w:p>
        </w:tc>
        <w:tc>
          <w:tcPr>
            <w:tcW w:w="1531" w:type="dxa"/>
          </w:tcPr>
          <w:p w14:paraId="146BA51F" w14:textId="77777777" w:rsidR="00CF52B0" w:rsidRPr="003D52FF" w:rsidRDefault="00000000">
            <w:pPr>
              <w:pStyle w:val="TableParagraph"/>
              <w:spacing w:line="228" w:lineRule="exact"/>
              <w:ind w:left="87" w:right="83"/>
              <w:jc w:val="center"/>
              <w:rPr>
                <w:rFonts w:asciiTheme="minorBidi" w:hAnsiTheme="minorBidi" w:cstheme="minorBidi"/>
                <w:sz w:val="20"/>
              </w:rPr>
            </w:pPr>
            <w:r w:rsidRPr="003D52FF">
              <w:rPr>
                <w:rFonts w:asciiTheme="minorBidi" w:hAnsiTheme="minorBidi" w:cstheme="minorBidi"/>
                <w:w w:val="105"/>
                <w:sz w:val="20"/>
              </w:rPr>
              <w:t>Euroscarf</w:t>
            </w:r>
          </w:p>
        </w:tc>
        <w:tc>
          <w:tcPr>
            <w:tcW w:w="1392" w:type="dxa"/>
          </w:tcPr>
          <w:p w14:paraId="00AA4579"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0D554EF9" w14:textId="77777777">
        <w:trPr>
          <w:trHeight w:val="518"/>
        </w:trPr>
        <w:tc>
          <w:tcPr>
            <w:tcW w:w="2036" w:type="dxa"/>
          </w:tcPr>
          <w:p w14:paraId="3B4E6781" w14:textId="77777777" w:rsidR="00CF52B0" w:rsidRPr="003D52FF" w:rsidRDefault="00000000">
            <w:pPr>
              <w:pStyle w:val="TableParagraph"/>
              <w:spacing w:line="228" w:lineRule="exact"/>
              <w:ind w:left="142" w:right="125"/>
              <w:jc w:val="center"/>
              <w:rPr>
                <w:rFonts w:asciiTheme="minorBidi" w:hAnsiTheme="minorBidi" w:cstheme="minorBidi"/>
                <w:sz w:val="20"/>
              </w:rPr>
            </w:pPr>
            <w:r w:rsidRPr="003D52FF">
              <w:rPr>
                <w:rFonts w:asciiTheme="minorBidi" w:hAnsiTheme="minorBidi" w:cstheme="minorBidi"/>
                <w:w w:val="105"/>
                <w:sz w:val="20"/>
              </w:rPr>
              <w:t>BY4742</w:t>
            </w:r>
            <w:r w:rsidRPr="003D52FF">
              <w:rPr>
                <w:rFonts w:asciiTheme="minorBidi" w:hAnsiTheme="minorBidi" w:cstheme="minorBidi"/>
                <w:spacing w:val="-9"/>
                <w:w w:val="105"/>
                <w:sz w:val="20"/>
              </w:rPr>
              <w:t xml:space="preserve"> </w:t>
            </w:r>
            <w:r w:rsidRPr="003D52FF">
              <w:rPr>
                <w:rFonts w:asciiTheme="minorBidi" w:hAnsiTheme="minorBidi" w:cstheme="minorBidi"/>
                <w:w w:val="105"/>
                <w:sz w:val="20"/>
              </w:rPr>
              <w:t>WT</w:t>
            </w:r>
          </w:p>
        </w:tc>
        <w:tc>
          <w:tcPr>
            <w:tcW w:w="4057" w:type="dxa"/>
          </w:tcPr>
          <w:p w14:paraId="49E5843C" w14:textId="77777777" w:rsidR="00CF52B0" w:rsidRPr="003D52FF" w:rsidRDefault="00000000">
            <w:pPr>
              <w:pStyle w:val="TableParagraph"/>
              <w:spacing w:line="225" w:lineRule="exact"/>
              <w:ind w:left="94" w:right="83"/>
              <w:jc w:val="center"/>
              <w:rPr>
                <w:rFonts w:asciiTheme="minorBidi" w:hAnsiTheme="minorBidi" w:cstheme="minorBidi"/>
                <w:sz w:val="20"/>
              </w:rPr>
            </w:pPr>
            <w:r w:rsidRPr="003D52FF">
              <w:rPr>
                <w:rFonts w:asciiTheme="minorBidi" w:hAnsiTheme="minorBidi" w:cstheme="minorBidi"/>
                <w:i/>
                <w:sz w:val="20"/>
              </w:rPr>
              <w:t xml:space="preserve">MATα </w:t>
            </w:r>
            <w:r w:rsidRPr="003D52FF">
              <w:rPr>
                <w:rFonts w:asciiTheme="minorBidi" w:hAnsiTheme="minorBidi" w:cstheme="minorBidi"/>
                <w:sz w:val="20"/>
              </w:rPr>
              <w:t>his3-1</w:t>
            </w:r>
            <w:r w:rsidRPr="003D52FF">
              <w:rPr>
                <w:rFonts w:asciiTheme="minorBidi" w:hAnsiTheme="minorBidi" w:cstheme="minorBidi"/>
                <w:spacing w:val="-3"/>
                <w:sz w:val="20"/>
              </w:rPr>
              <w:t xml:space="preserve"> </w:t>
            </w:r>
            <w:r w:rsidRPr="003D52FF">
              <w:rPr>
                <w:rFonts w:asciiTheme="minorBidi" w:hAnsiTheme="minorBidi" w:cstheme="minorBidi"/>
                <w:sz w:val="20"/>
              </w:rPr>
              <w:t>leu2-0</w:t>
            </w:r>
            <w:r w:rsidRPr="003D52FF">
              <w:rPr>
                <w:rFonts w:asciiTheme="minorBidi" w:hAnsiTheme="minorBidi" w:cstheme="minorBidi"/>
                <w:spacing w:val="-8"/>
                <w:sz w:val="20"/>
              </w:rPr>
              <w:t xml:space="preserve"> </w:t>
            </w:r>
            <w:r w:rsidRPr="003D52FF">
              <w:rPr>
                <w:rFonts w:asciiTheme="minorBidi" w:hAnsiTheme="minorBidi" w:cstheme="minorBidi"/>
                <w:sz w:val="20"/>
              </w:rPr>
              <w:t>lys2-0</w:t>
            </w:r>
            <w:r w:rsidRPr="003D52FF">
              <w:rPr>
                <w:rFonts w:asciiTheme="minorBidi" w:hAnsiTheme="minorBidi" w:cstheme="minorBidi"/>
                <w:spacing w:val="-3"/>
                <w:sz w:val="20"/>
              </w:rPr>
              <w:t xml:space="preserve"> </w:t>
            </w:r>
            <w:r w:rsidRPr="003D52FF">
              <w:rPr>
                <w:rFonts w:asciiTheme="minorBidi" w:hAnsiTheme="minorBidi" w:cstheme="minorBidi"/>
                <w:sz w:val="20"/>
              </w:rPr>
              <w:t>ura3-0</w:t>
            </w:r>
          </w:p>
        </w:tc>
        <w:tc>
          <w:tcPr>
            <w:tcW w:w="1531" w:type="dxa"/>
          </w:tcPr>
          <w:p w14:paraId="050ED528" w14:textId="77777777" w:rsidR="00CF52B0" w:rsidRPr="003D52FF" w:rsidRDefault="00000000">
            <w:pPr>
              <w:pStyle w:val="TableParagraph"/>
              <w:spacing w:line="228" w:lineRule="exact"/>
              <w:ind w:left="87" w:right="83"/>
              <w:jc w:val="center"/>
              <w:rPr>
                <w:rFonts w:asciiTheme="minorBidi" w:hAnsiTheme="minorBidi" w:cstheme="minorBidi"/>
                <w:sz w:val="20"/>
              </w:rPr>
            </w:pPr>
            <w:r w:rsidRPr="003D52FF">
              <w:rPr>
                <w:rFonts w:asciiTheme="minorBidi" w:hAnsiTheme="minorBidi" w:cstheme="minorBidi"/>
                <w:w w:val="105"/>
                <w:sz w:val="20"/>
              </w:rPr>
              <w:t>Euroscarf</w:t>
            </w:r>
          </w:p>
        </w:tc>
        <w:tc>
          <w:tcPr>
            <w:tcW w:w="1392" w:type="dxa"/>
          </w:tcPr>
          <w:p w14:paraId="25140D77"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7E44F802" w14:textId="77777777">
        <w:trPr>
          <w:trHeight w:val="345"/>
        </w:trPr>
        <w:tc>
          <w:tcPr>
            <w:tcW w:w="2036" w:type="dxa"/>
          </w:tcPr>
          <w:p w14:paraId="1CC3578A" w14:textId="77777777" w:rsidR="00CF52B0" w:rsidRPr="003D52FF" w:rsidRDefault="00000000">
            <w:pPr>
              <w:pStyle w:val="TableParagraph"/>
              <w:spacing w:line="225" w:lineRule="exact"/>
              <w:ind w:left="141" w:right="133"/>
              <w:jc w:val="center"/>
              <w:rPr>
                <w:rFonts w:asciiTheme="minorBidi" w:hAnsiTheme="minorBidi" w:cstheme="minorBidi"/>
                <w:i/>
                <w:sz w:val="20"/>
              </w:rPr>
            </w:pPr>
            <w:r w:rsidRPr="003D52FF">
              <w:rPr>
                <w:rFonts w:asciiTheme="minorBidi" w:hAnsiTheme="minorBidi" w:cstheme="minorBidi"/>
                <w:i/>
                <w:sz w:val="20"/>
              </w:rPr>
              <w:t>pex3∆</w:t>
            </w:r>
          </w:p>
        </w:tc>
        <w:tc>
          <w:tcPr>
            <w:tcW w:w="4057" w:type="dxa"/>
          </w:tcPr>
          <w:p w14:paraId="0D01FBA3" w14:textId="77777777" w:rsidR="00CF52B0" w:rsidRPr="003D52FF" w:rsidRDefault="00000000">
            <w:pPr>
              <w:pStyle w:val="TableParagraph"/>
              <w:spacing w:line="225" w:lineRule="exact"/>
              <w:ind w:left="95" w:right="83"/>
              <w:jc w:val="center"/>
              <w:rPr>
                <w:rFonts w:asciiTheme="minorBidi" w:hAnsiTheme="minorBidi" w:cstheme="minorBidi"/>
                <w:sz w:val="20"/>
              </w:rPr>
            </w:pPr>
            <w:r w:rsidRPr="003D52FF">
              <w:rPr>
                <w:rFonts w:asciiTheme="minorBidi" w:hAnsiTheme="minorBidi" w:cstheme="minorBidi"/>
                <w:sz w:val="20"/>
              </w:rPr>
              <w:t>BY4741</w:t>
            </w:r>
            <w:r w:rsidRPr="003D52FF">
              <w:rPr>
                <w:rFonts w:asciiTheme="minorBidi" w:hAnsiTheme="minorBidi" w:cstheme="minorBidi"/>
                <w:spacing w:val="22"/>
                <w:sz w:val="20"/>
              </w:rPr>
              <w:t xml:space="preserve"> </w:t>
            </w:r>
            <w:r w:rsidRPr="003D52FF">
              <w:rPr>
                <w:rFonts w:asciiTheme="minorBidi" w:hAnsiTheme="minorBidi" w:cstheme="minorBidi"/>
                <w:i/>
                <w:sz w:val="20"/>
              </w:rPr>
              <w:t>pex3∆</w:t>
            </w:r>
            <w:r w:rsidRPr="003D52FF">
              <w:rPr>
                <w:rFonts w:asciiTheme="minorBidi" w:hAnsiTheme="minorBidi" w:cstheme="minorBidi"/>
                <w:sz w:val="20"/>
              </w:rPr>
              <w:t>::KanMX4</w:t>
            </w:r>
          </w:p>
        </w:tc>
        <w:tc>
          <w:tcPr>
            <w:tcW w:w="1531" w:type="dxa"/>
          </w:tcPr>
          <w:p w14:paraId="201F6007" w14:textId="77777777" w:rsidR="00CF52B0" w:rsidRPr="003D52FF" w:rsidRDefault="00000000">
            <w:pPr>
              <w:pStyle w:val="TableParagraph"/>
              <w:spacing w:line="228" w:lineRule="exact"/>
              <w:ind w:left="87" w:right="83"/>
              <w:jc w:val="center"/>
              <w:rPr>
                <w:rFonts w:asciiTheme="minorBidi" w:hAnsiTheme="minorBidi" w:cstheme="minorBidi"/>
                <w:sz w:val="20"/>
              </w:rPr>
            </w:pPr>
            <w:r w:rsidRPr="003D52FF">
              <w:rPr>
                <w:rFonts w:asciiTheme="minorBidi" w:hAnsiTheme="minorBidi" w:cstheme="minorBidi"/>
                <w:w w:val="105"/>
                <w:sz w:val="20"/>
              </w:rPr>
              <w:t>Euroscarf</w:t>
            </w:r>
          </w:p>
        </w:tc>
        <w:tc>
          <w:tcPr>
            <w:tcW w:w="1392" w:type="dxa"/>
          </w:tcPr>
          <w:p w14:paraId="6EB3AEC7"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4CE57E79" w14:textId="77777777">
        <w:trPr>
          <w:trHeight w:val="345"/>
        </w:trPr>
        <w:tc>
          <w:tcPr>
            <w:tcW w:w="2036" w:type="dxa"/>
          </w:tcPr>
          <w:p w14:paraId="36EB5E56" w14:textId="77777777" w:rsidR="00CF52B0" w:rsidRPr="003D52FF" w:rsidRDefault="00000000">
            <w:pPr>
              <w:pStyle w:val="TableParagraph"/>
              <w:spacing w:line="225" w:lineRule="exact"/>
              <w:ind w:left="141" w:right="133"/>
              <w:jc w:val="center"/>
              <w:rPr>
                <w:rFonts w:asciiTheme="minorBidi" w:hAnsiTheme="minorBidi" w:cstheme="minorBidi"/>
                <w:i/>
                <w:sz w:val="20"/>
              </w:rPr>
            </w:pPr>
            <w:r w:rsidRPr="003D52FF">
              <w:rPr>
                <w:rFonts w:asciiTheme="minorBidi" w:hAnsiTheme="minorBidi" w:cstheme="minorBidi"/>
                <w:i/>
                <w:sz w:val="20"/>
              </w:rPr>
              <w:t>pex3∆</w:t>
            </w:r>
          </w:p>
        </w:tc>
        <w:tc>
          <w:tcPr>
            <w:tcW w:w="4057" w:type="dxa"/>
          </w:tcPr>
          <w:p w14:paraId="7E8EDB96" w14:textId="77777777" w:rsidR="00CF52B0" w:rsidRPr="003D52FF" w:rsidRDefault="00000000">
            <w:pPr>
              <w:pStyle w:val="TableParagraph"/>
              <w:spacing w:line="225" w:lineRule="exact"/>
              <w:ind w:left="99" w:right="82"/>
              <w:jc w:val="center"/>
              <w:rPr>
                <w:rFonts w:asciiTheme="minorBidi" w:hAnsiTheme="minorBidi" w:cstheme="minorBidi"/>
                <w:i/>
                <w:sz w:val="20"/>
              </w:rPr>
            </w:pPr>
            <w:r w:rsidRPr="00422ADB">
              <w:rPr>
                <w:rFonts w:asciiTheme="minorBidi" w:hAnsiTheme="minorBidi" w:cstheme="minorBidi"/>
                <w:iCs/>
                <w:sz w:val="20"/>
              </w:rPr>
              <w:t>BY4742</w:t>
            </w:r>
            <w:r w:rsidRPr="003D52FF">
              <w:rPr>
                <w:rFonts w:asciiTheme="minorBidi" w:hAnsiTheme="minorBidi" w:cstheme="minorBidi"/>
                <w:i/>
                <w:spacing w:val="-1"/>
                <w:sz w:val="20"/>
              </w:rPr>
              <w:t xml:space="preserve"> </w:t>
            </w:r>
            <w:r w:rsidRPr="003D52FF">
              <w:rPr>
                <w:rFonts w:asciiTheme="minorBidi" w:hAnsiTheme="minorBidi" w:cstheme="minorBidi"/>
                <w:i/>
                <w:sz w:val="20"/>
              </w:rPr>
              <w:t>pex3∆::kanMX4</w:t>
            </w:r>
          </w:p>
        </w:tc>
        <w:tc>
          <w:tcPr>
            <w:tcW w:w="1531" w:type="dxa"/>
          </w:tcPr>
          <w:p w14:paraId="498AFB3C" w14:textId="77777777" w:rsidR="00CF52B0" w:rsidRPr="003D52FF" w:rsidRDefault="00000000">
            <w:pPr>
              <w:pStyle w:val="TableParagraph"/>
              <w:spacing w:line="228" w:lineRule="exact"/>
              <w:ind w:left="87" w:right="83"/>
              <w:jc w:val="center"/>
              <w:rPr>
                <w:rFonts w:asciiTheme="minorBidi" w:hAnsiTheme="minorBidi" w:cstheme="minorBidi"/>
                <w:sz w:val="20"/>
              </w:rPr>
            </w:pPr>
            <w:r w:rsidRPr="003D52FF">
              <w:rPr>
                <w:rFonts w:asciiTheme="minorBidi" w:hAnsiTheme="minorBidi" w:cstheme="minorBidi"/>
                <w:w w:val="105"/>
                <w:sz w:val="20"/>
              </w:rPr>
              <w:t>Euroscarf</w:t>
            </w:r>
          </w:p>
        </w:tc>
        <w:tc>
          <w:tcPr>
            <w:tcW w:w="1392" w:type="dxa"/>
          </w:tcPr>
          <w:p w14:paraId="73D4FC71"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1517F03F" w14:textId="77777777">
        <w:trPr>
          <w:trHeight w:val="690"/>
        </w:trPr>
        <w:tc>
          <w:tcPr>
            <w:tcW w:w="2036" w:type="dxa"/>
          </w:tcPr>
          <w:p w14:paraId="1B31D8E0" w14:textId="77777777" w:rsidR="00CF52B0" w:rsidRPr="003D52FF" w:rsidRDefault="00000000">
            <w:pPr>
              <w:pStyle w:val="TableParagraph"/>
              <w:spacing w:line="225" w:lineRule="exact"/>
              <w:ind w:left="142" w:right="126"/>
              <w:jc w:val="center"/>
              <w:rPr>
                <w:rFonts w:asciiTheme="minorBidi" w:hAnsiTheme="minorBidi" w:cstheme="minorBidi"/>
                <w:i/>
                <w:sz w:val="20"/>
              </w:rPr>
            </w:pPr>
            <w:r w:rsidRPr="003D52FF">
              <w:rPr>
                <w:rFonts w:asciiTheme="minorBidi" w:hAnsiTheme="minorBidi" w:cstheme="minorBidi"/>
                <w:i/>
                <w:sz w:val="20"/>
              </w:rPr>
              <w:t>NCYC102</w:t>
            </w:r>
            <w:r w:rsidRPr="003D52FF">
              <w:rPr>
                <w:rFonts w:asciiTheme="minorBidi" w:hAnsiTheme="minorBidi" w:cstheme="minorBidi"/>
                <w:i/>
                <w:spacing w:val="-1"/>
                <w:sz w:val="20"/>
              </w:rPr>
              <w:t xml:space="preserve"> </w:t>
            </w:r>
            <w:r w:rsidRPr="003D52FF">
              <w:rPr>
                <w:rFonts w:asciiTheme="minorBidi" w:hAnsiTheme="minorBidi" w:cstheme="minorBidi"/>
                <w:i/>
                <w:sz w:val="20"/>
              </w:rPr>
              <w:t>D</w:t>
            </w:r>
          </w:p>
          <w:p w14:paraId="6259D8F2" w14:textId="77777777" w:rsidR="00CF52B0" w:rsidRPr="003D52FF" w:rsidRDefault="00000000">
            <w:pPr>
              <w:pStyle w:val="TableParagraph"/>
              <w:spacing w:before="115"/>
              <w:ind w:left="142" w:right="131"/>
              <w:jc w:val="center"/>
              <w:rPr>
                <w:rFonts w:asciiTheme="minorBidi" w:hAnsiTheme="minorBidi" w:cstheme="minorBidi"/>
                <w:i/>
                <w:sz w:val="20"/>
              </w:rPr>
            </w:pPr>
            <w:r w:rsidRPr="003D52FF">
              <w:rPr>
                <w:rFonts w:asciiTheme="minorBidi" w:hAnsiTheme="minorBidi" w:cstheme="minorBidi"/>
                <w:i/>
                <w:sz w:val="20"/>
              </w:rPr>
              <w:t>hansenii</w:t>
            </w:r>
          </w:p>
        </w:tc>
        <w:tc>
          <w:tcPr>
            <w:tcW w:w="4057" w:type="dxa"/>
          </w:tcPr>
          <w:p w14:paraId="2BE4B85F" w14:textId="77777777" w:rsidR="00CF52B0" w:rsidRPr="003D52FF" w:rsidRDefault="00000000">
            <w:pPr>
              <w:pStyle w:val="TableParagraph"/>
              <w:spacing w:line="225" w:lineRule="exact"/>
              <w:ind w:left="93" w:right="83"/>
              <w:jc w:val="center"/>
              <w:rPr>
                <w:rFonts w:asciiTheme="minorBidi" w:hAnsiTheme="minorBidi" w:cstheme="minorBidi"/>
                <w:sz w:val="20"/>
              </w:rPr>
            </w:pPr>
            <w:r w:rsidRPr="003D52FF">
              <w:rPr>
                <w:rFonts w:asciiTheme="minorBidi" w:hAnsiTheme="minorBidi" w:cstheme="minorBidi"/>
                <w:i/>
                <w:sz w:val="20"/>
              </w:rPr>
              <w:t>D</w:t>
            </w:r>
            <w:r w:rsidRPr="003D52FF">
              <w:rPr>
                <w:rFonts w:asciiTheme="minorBidi" w:hAnsiTheme="minorBidi" w:cstheme="minorBidi"/>
                <w:i/>
                <w:spacing w:val="13"/>
                <w:sz w:val="20"/>
              </w:rPr>
              <w:t xml:space="preserve"> </w:t>
            </w:r>
            <w:r w:rsidRPr="003D52FF">
              <w:rPr>
                <w:rFonts w:asciiTheme="minorBidi" w:hAnsiTheme="minorBidi" w:cstheme="minorBidi"/>
                <w:i/>
                <w:sz w:val="20"/>
              </w:rPr>
              <w:t>hansenii</w:t>
            </w:r>
            <w:r w:rsidRPr="003D52FF">
              <w:rPr>
                <w:rFonts w:asciiTheme="minorBidi" w:hAnsiTheme="minorBidi" w:cstheme="minorBidi"/>
                <w:i/>
                <w:spacing w:val="13"/>
                <w:sz w:val="20"/>
              </w:rPr>
              <w:t xml:space="preserve"> </w:t>
            </w:r>
            <w:r w:rsidRPr="003D52FF">
              <w:rPr>
                <w:rFonts w:asciiTheme="minorBidi" w:hAnsiTheme="minorBidi" w:cstheme="minorBidi"/>
                <w:sz w:val="20"/>
              </w:rPr>
              <w:t>NCYC</w:t>
            </w:r>
            <w:r w:rsidRPr="003D52FF">
              <w:rPr>
                <w:rFonts w:asciiTheme="minorBidi" w:hAnsiTheme="minorBidi" w:cstheme="minorBidi"/>
                <w:spacing w:val="6"/>
                <w:sz w:val="20"/>
              </w:rPr>
              <w:t xml:space="preserve"> </w:t>
            </w:r>
            <w:r w:rsidRPr="003D52FF">
              <w:rPr>
                <w:rFonts w:asciiTheme="minorBidi" w:hAnsiTheme="minorBidi" w:cstheme="minorBidi"/>
                <w:sz w:val="20"/>
              </w:rPr>
              <w:t>102</w:t>
            </w:r>
            <w:r w:rsidRPr="003D52FF">
              <w:rPr>
                <w:rFonts w:asciiTheme="minorBidi" w:hAnsiTheme="minorBidi" w:cstheme="minorBidi"/>
                <w:spacing w:val="6"/>
                <w:sz w:val="20"/>
              </w:rPr>
              <w:t xml:space="preserve"> </w:t>
            </w:r>
            <w:r w:rsidRPr="003D52FF">
              <w:rPr>
                <w:rFonts w:asciiTheme="minorBidi" w:hAnsiTheme="minorBidi" w:cstheme="minorBidi"/>
                <w:sz w:val="20"/>
              </w:rPr>
              <w:t>(national</w:t>
            </w:r>
            <w:r w:rsidRPr="003D52FF">
              <w:rPr>
                <w:rFonts w:asciiTheme="minorBidi" w:hAnsiTheme="minorBidi" w:cstheme="minorBidi"/>
                <w:spacing w:val="6"/>
                <w:sz w:val="20"/>
              </w:rPr>
              <w:t xml:space="preserve"> </w:t>
            </w:r>
            <w:r w:rsidRPr="003D52FF">
              <w:rPr>
                <w:rFonts w:asciiTheme="minorBidi" w:hAnsiTheme="minorBidi" w:cstheme="minorBidi"/>
                <w:sz w:val="20"/>
              </w:rPr>
              <w:t>collection</w:t>
            </w:r>
          </w:p>
          <w:p w14:paraId="0081E30A" w14:textId="77777777" w:rsidR="00CF52B0" w:rsidRPr="003D52FF" w:rsidRDefault="00000000">
            <w:pPr>
              <w:pStyle w:val="TableParagraph"/>
              <w:spacing w:before="108"/>
              <w:ind w:left="99" w:right="80"/>
              <w:jc w:val="center"/>
              <w:rPr>
                <w:rFonts w:asciiTheme="minorBidi" w:hAnsiTheme="minorBidi" w:cstheme="minorBidi"/>
                <w:sz w:val="20"/>
              </w:rPr>
            </w:pPr>
            <w:r w:rsidRPr="003D52FF">
              <w:rPr>
                <w:rFonts w:asciiTheme="minorBidi" w:hAnsiTheme="minorBidi" w:cstheme="minorBidi"/>
                <w:sz w:val="20"/>
              </w:rPr>
              <w:t>of</w:t>
            </w:r>
            <w:r w:rsidRPr="003D52FF">
              <w:rPr>
                <w:rFonts w:asciiTheme="minorBidi" w:hAnsiTheme="minorBidi" w:cstheme="minorBidi"/>
                <w:spacing w:val="-10"/>
                <w:sz w:val="20"/>
              </w:rPr>
              <w:t xml:space="preserve"> </w:t>
            </w:r>
            <w:r w:rsidRPr="003D52FF">
              <w:rPr>
                <w:rFonts w:asciiTheme="minorBidi" w:hAnsiTheme="minorBidi" w:cstheme="minorBidi"/>
                <w:sz w:val="20"/>
              </w:rPr>
              <w:t>yeast</w:t>
            </w:r>
            <w:r w:rsidRPr="003D52FF">
              <w:rPr>
                <w:rFonts w:asciiTheme="minorBidi" w:hAnsiTheme="minorBidi" w:cstheme="minorBidi"/>
                <w:spacing w:val="-9"/>
                <w:sz w:val="20"/>
              </w:rPr>
              <w:t xml:space="preserve"> </w:t>
            </w:r>
            <w:r w:rsidRPr="003D52FF">
              <w:rPr>
                <w:rFonts w:asciiTheme="minorBidi" w:hAnsiTheme="minorBidi" w:cstheme="minorBidi"/>
                <w:sz w:val="20"/>
              </w:rPr>
              <w:t>culture)</w:t>
            </w:r>
          </w:p>
        </w:tc>
        <w:tc>
          <w:tcPr>
            <w:tcW w:w="1531" w:type="dxa"/>
          </w:tcPr>
          <w:p w14:paraId="11EFB7E6" w14:textId="77777777" w:rsidR="00CF52B0" w:rsidRPr="003D52FF" w:rsidRDefault="00000000">
            <w:pPr>
              <w:pStyle w:val="TableParagraph"/>
              <w:spacing w:line="228" w:lineRule="exact"/>
              <w:ind w:left="90" w:right="83"/>
              <w:jc w:val="center"/>
              <w:rPr>
                <w:rFonts w:asciiTheme="minorBidi" w:hAnsiTheme="minorBidi" w:cstheme="minorBidi"/>
                <w:sz w:val="20"/>
              </w:rPr>
            </w:pPr>
            <w:r w:rsidRPr="003D52FF">
              <w:rPr>
                <w:rFonts w:asciiTheme="minorBidi" w:hAnsiTheme="minorBidi" w:cstheme="minorBidi"/>
                <w:w w:val="115"/>
                <w:sz w:val="20"/>
              </w:rPr>
              <w:t>NCYC</w:t>
            </w:r>
          </w:p>
        </w:tc>
        <w:tc>
          <w:tcPr>
            <w:tcW w:w="1392" w:type="dxa"/>
          </w:tcPr>
          <w:p w14:paraId="346EAE0D"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Dh</w:t>
            </w:r>
          </w:p>
        </w:tc>
      </w:tr>
      <w:tr w:rsidR="00CF52B0" w:rsidRPr="003D52FF" w14:paraId="65D062B6" w14:textId="77777777">
        <w:trPr>
          <w:trHeight w:val="345"/>
        </w:trPr>
        <w:tc>
          <w:tcPr>
            <w:tcW w:w="2036" w:type="dxa"/>
          </w:tcPr>
          <w:p w14:paraId="52684F9B" w14:textId="77777777" w:rsidR="00CF52B0" w:rsidRPr="003D52FF" w:rsidRDefault="00000000">
            <w:pPr>
              <w:pStyle w:val="TableParagraph"/>
              <w:spacing w:line="228" w:lineRule="exact"/>
              <w:ind w:left="142" w:right="125"/>
              <w:jc w:val="center"/>
              <w:rPr>
                <w:rFonts w:asciiTheme="minorBidi" w:hAnsiTheme="minorBidi" w:cstheme="minorBidi"/>
                <w:sz w:val="20"/>
              </w:rPr>
            </w:pPr>
            <w:r w:rsidRPr="003D52FF">
              <w:rPr>
                <w:rFonts w:asciiTheme="minorBidi" w:hAnsiTheme="minorBidi" w:cstheme="minorBidi"/>
                <w:w w:val="105"/>
                <w:sz w:val="20"/>
              </w:rPr>
              <w:t>YEH117</w:t>
            </w:r>
            <w:r w:rsidRPr="003D52FF">
              <w:rPr>
                <w:rFonts w:asciiTheme="minorBidi" w:hAnsiTheme="minorBidi" w:cstheme="minorBidi"/>
                <w:spacing w:val="-10"/>
                <w:w w:val="105"/>
                <w:sz w:val="20"/>
              </w:rPr>
              <w:t xml:space="preserve"> </w:t>
            </w:r>
            <w:r w:rsidRPr="003D52FF">
              <w:rPr>
                <w:rFonts w:asciiTheme="minorBidi" w:hAnsiTheme="minorBidi" w:cstheme="minorBidi"/>
                <w:w w:val="105"/>
                <w:sz w:val="20"/>
              </w:rPr>
              <w:t>WT</w:t>
            </w:r>
          </w:p>
        </w:tc>
        <w:tc>
          <w:tcPr>
            <w:tcW w:w="4057" w:type="dxa"/>
          </w:tcPr>
          <w:p w14:paraId="06C2BDAC" w14:textId="77777777" w:rsidR="00CF52B0" w:rsidRPr="003D52FF" w:rsidRDefault="00000000">
            <w:pPr>
              <w:pStyle w:val="TableParagraph"/>
              <w:spacing w:line="228" w:lineRule="exact"/>
              <w:ind w:left="98" w:right="83"/>
              <w:jc w:val="center"/>
              <w:rPr>
                <w:rFonts w:asciiTheme="minorBidi" w:hAnsiTheme="minorBidi" w:cstheme="minorBidi"/>
                <w:sz w:val="20"/>
              </w:rPr>
            </w:pPr>
            <w:r w:rsidRPr="003D52FF">
              <w:rPr>
                <w:rFonts w:asciiTheme="minorBidi" w:hAnsiTheme="minorBidi" w:cstheme="minorBidi"/>
                <w:sz w:val="20"/>
              </w:rPr>
              <w:t>Ura4,leu1,</w:t>
            </w:r>
            <w:r w:rsidRPr="003D52FF">
              <w:rPr>
                <w:rFonts w:asciiTheme="minorBidi" w:hAnsiTheme="minorBidi" w:cstheme="minorBidi"/>
                <w:spacing w:val="-1"/>
                <w:sz w:val="20"/>
              </w:rPr>
              <w:t xml:space="preserve"> </w:t>
            </w:r>
            <w:r w:rsidRPr="003D52FF">
              <w:rPr>
                <w:rFonts w:asciiTheme="minorBidi" w:hAnsiTheme="minorBidi" w:cstheme="minorBidi"/>
                <w:sz w:val="20"/>
              </w:rPr>
              <w:t>32</w:t>
            </w:r>
            <w:r w:rsidRPr="003D52FF">
              <w:rPr>
                <w:rFonts w:asciiTheme="minorBidi" w:hAnsiTheme="minorBidi" w:cstheme="minorBidi"/>
                <w:spacing w:val="-4"/>
                <w:sz w:val="20"/>
              </w:rPr>
              <w:t xml:space="preserve"> </w:t>
            </w:r>
            <w:r w:rsidRPr="003D52FF">
              <w:rPr>
                <w:rFonts w:asciiTheme="minorBidi" w:hAnsiTheme="minorBidi" w:cstheme="minorBidi"/>
                <w:sz w:val="20"/>
              </w:rPr>
              <w:t>h-</w:t>
            </w:r>
          </w:p>
        </w:tc>
        <w:tc>
          <w:tcPr>
            <w:tcW w:w="1531" w:type="dxa"/>
          </w:tcPr>
          <w:p w14:paraId="77F32EDF" w14:textId="77777777" w:rsidR="00CF52B0" w:rsidRPr="003D52FF" w:rsidRDefault="00000000">
            <w:pPr>
              <w:pStyle w:val="TableParagraph"/>
              <w:spacing w:line="228" w:lineRule="exact"/>
              <w:ind w:left="90" w:right="83"/>
              <w:jc w:val="center"/>
              <w:rPr>
                <w:rFonts w:asciiTheme="minorBidi" w:hAnsiTheme="minorBidi" w:cstheme="minorBidi"/>
                <w:sz w:val="20"/>
              </w:rPr>
            </w:pPr>
            <w:r w:rsidRPr="003D52FF">
              <w:rPr>
                <w:rFonts w:asciiTheme="minorBidi" w:hAnsiTheme="minorBidi" w:cstheme="minorBidi"/>
                <w:sz w:val="20"/>
              </w:rPr>
              <w:t>Van</w:t>
            </w:r>
            <w:r w:rsidRPr="003D52FF">
              <w:rPr>
                <w:rFonts w:asciiTheme="minorBidi" w:hAnsiTheme="minorBidi" w:cstheme="minorBidi"/>
                <w:spacing w:val="-3"/>
                <w:sz w:val="20"/>
              </w:rPr>
              <w:t xml:space="preserve"> </w:t>
            </w:r>
            <w:r w:rsidRPr="003D52FF">
              <w:rPr>
                <w:rFonts w:asciiTheme="minorBidi" w:hAnsiTheme="minorBidi" w:cstheme="minorBidi"/>
                <w:sz w:val="20"/>
              </w:rPr>
              <w:t>Ian</w:t>
            </w:r>
            <w:r w:rsidRPr="003D52FF">
              <w:rPr>
                <w:rFonts w:asciiTheme="minorBidi" w:hAnsiTheme="minorBidi" w:cstheme="minorBidi"/>
                <w:spacing w:val="-9"/>
                <w:sz w:val="20"/>
              </w:rPr>
              <w:t xml:space="preserve"> </w:t>
            </w:r>
            <w:r w:rsidRPr="003D52FF">
              <w:rPr>
                <w:rFonts w:asciiTheme="minorBidi" w:hAnsiTheme="minorBidi" w:cstheme="minorBidi"/>
                <w:sz w:val="20"/>
              </w:rPr>
              <w:t>Hagan</w:t>
            </w:r>
          </w:p>
        </w:tc>
        <w:tc>
          <w:tcPr>
            <w:tcW w:w="1392" w:type="dxa"/>
          </w:tcPr>
          <w:p w14:paraId="475A147A"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11C0CB26" w14:textId="77777777">
        <w:trPr>
          <w:trHeight w:val="690"/>
        </w:trPr>
        <w:tc>
          <w:tcPr>
            <w:tcW w:w="2036" w:type="dxa"/>
          </w:tcPr>
          <w:p w14:paraId="0667CA85" w14:textId="77777777" w:rsidR="00CF52B0" w:rsidRPr="003D52FF" w:rsidRDefault="00000000">
            <w:pPr>
              <w:pStyle w:val="TableParagraph"/>
              <w:spacing w:line="225" w:lineRule="exact"/>
              <w:ind w:left="141" w:right="133"/>
              <w:jc w:val="center"/>
              <w:rPr>
                <w:rFonts w:asciiTheme="minorBidi" w:hAnsiTheme="minorBidi" w:cstheme="minorBidi"/>
                <w:i/>
                <w:sz w:val="20"/>
              </w:rPr>
            </w:pPr>
            <w:r w:rsidRPr="003D52FF">
              <w:rPr>
                <w:rFonts w:asciiTheme="minorBidi" w:hAnsiTheme="minorBidi" w:cstheme="minorBidi"/>
                <w:i/>
                <w:sz w:val="20"/>
              </w:rPr>
              <w:t>pex3∆</w:t>
            </w:r>
          </w:p>
        </w:tc>
        <w:tc>
          <w:tcPr>
            <w:tcW w:w="4057" w:type="dxa"/>
          </w:tcPr>
          <w:p w14:paraId="56D10118" w14:textId="77777777" w:rsidR="00CF52B0" w:rsidRPr="003D52FF" w:rsidRDefault="00000000">
            <w:pPr>
              <w:pStyle w:val="TableParagraph"/>
              <w:spacing w:line="225" w:lineRule="exact"/>
              <w:ind w:left="110"/>
              <w:rPr>
                <w:rFonts w:asciiTheme="minorBidi" w:hAnsiTheme="minorBidi" w:cstheme="minorBidi"/>
                <w:sz w:val="20"/>
              </w:rPr>
            </w:pPr>
            <w:r w:rsidRPr="003D52FF">
              <w:rPr>
                <w:rFonts w:asciiTheme="minorBidi" w:hAnsiTheme="minorBidi" w:cstheme="minorBidi"/>
                <w:i/>
                <w:sz w:val="20"/>
              </w:rPr>
              <w:t>pex3∆</w:t>
            </w:r>
            <w:r w:rsidRPr="003D52FF">
              <w:rPr>
                <w:rFonts w:asciiTheme="minorBidi" w:hAnsiTheme="minorBidi" w:cstheme="minorBidi"/>
                <w:sz w:val="20"/>
              </w:rPr>
              <w:t>::</w:t>
            </w:r>
            <w:r w:rsidRPr="003D52FF">
              <w:rPr>
                <w:rFonts w:asciiTheme="minorBidi" w:hAnsiTheme="minorBidi" w:cstheme="minorBidi"/>
                <w:spacing w:val="-5"/>
                <w:sz w:val="20"/>
              </w:rPr>
              <w:t xml:space="preserve"> </w:t>
            </w:r>
            <w:r w:rsidRPr="003D52FF">
              <w:rPr>
                <w:rFonts w:asciiTheme="minorBidi" w:hAnsiTheme="minorBidi" w:cstheme="minorBidi"/>
                <w:sz w:val="20"/>
              </w:rPr>
              <w:t>kanMX4</w:t>
            </w:r>
            <w:r w:rsidRPr="003D52FF">
              <w:rPr>
                <w:rFonts w:asciiTheme="minorBidi" w:hAnsiTheme="minorBidi" w:cstheme="minorBidi"/>
                <w:spacing w:val="-3"/>
                <w:sz w:val="20"/>
              </w:rPr>
              <w:t xml:space="preserve"> </w:t>
            </w:r>
            <w:r w:rsidRPr="003D52FF">
              <w:rPr>
                <w:rFonts w:asciiTheme="minorBidi" w:hAnsiTheme="minorBidi" w:cstheme="minorBidi"/>
                <w:i/>
                <w:sz w:val="20"/>
              </w:rPr>
              <w:t>ade6</w:t>
            </w:r>
            <w:r w:rsidRPr="003D52FF">
              <w:rPr>
                <w:rFonts w:asciiTheme="minorBidi" w:hAnsiTheme="minorBidi" w:cstheme="minorBidi"/>
                <w:sz w:val="20"/>
              </w:rPr>
              <w:t>-M216</w:t>
            </w:r>
            <w:r w:rsidRPr="003D52FF">
              <w:rPr>
                <w:rFonts w:asciiTheme="minorBidi" w:hAnsiTheme="minorBidi" w:cstheme="minorBidi"/>
                <w:spacing w:val="-2"/>
                <w:sz w:val="20"/>
              </w:rPr>
              <w:t xml:space="preserve"> </w:t>
            </w:r>
            <w:r w:rsidRPr="003D52FF">
              <w:rPr>
                <w:rFonts w:asciiTheme="minorBidi" w:hAnsiTheme="minorBidi" w:cstheme="minorBidi"/>
                <w:i/>
                <w:sz w:val="20"/>
              </w:rPr>
              <w:t>ura</w:t>
            </w:r>
            <w:r w:rsidRPr="003D52FF">
              <w:rPr>
                <w:rFonts w:asciiTheme="minorBidi" w:hAnsiTheme="minorBidi" w:cstheme="minorBidi"/>
                <w:sz w:val="20"/>
              </w:rPr>
              <w:t>4-D18</w:t>
            </w:r>
          </w:p>
          <w:p w14:paraId="2B23D913" w14:textId="77777777" w:rsidR="00CF52B0" w:rsidRPr="003D52FF" w:rsidRDefault="00000000">
            <w:pPr>
              <w:pStyle w:val="TableParagraph"/>
              <w:spacing w:before="103"/>
              <w:ind w:left="110"/>
              <w:rPr>
                <w:rFonts w:asciiTheme="minorBidi" w:hAnsiTheme="minorBidi" w:cstheme="minorBidi"/>
                <w:sz w:val="20"/>
              </w:rPr>
            </w:pPr>
            <w:r w:rsidRPr="003D52FF">
              <w:rPr>
                <w:rFonts w:asciiTheme="minorBidi" w:hAnsiTheme="minorBidi" w:cstheme="minorBidi"/>
                <w:i/>
                <w:sz w:val="20"/>
              </w:rPr>
              <w:t>leu1</w:t>
            </w:r>
            <w:r w:rsidRPr="003D52FF">
              <w:rPr>
                <w:rFonts w:asciiTheme="minorBidi" w:hAnsiTheme="minorBidi" w:cstheme="minorBidi"/>
                <w:sz w:val="20"/>
              </w:rPr>
              <w:t>-32</w:t>
            </w:r>
          </w:p>
        </w:tc>
        <w:tc>
          <w:tcPr>
            <w:tcW w:w="1531" w:type="dxa"/>
          </w:tcPr>
          <w:p w14:paraId="194B8233" w14:textId="77777777" w:rsidR="00CF52B0" w:rsidRPr="003D52FF" w:rsidRDefault="00000000">
            <w:pPr>
              <w:pStyle w:val="TableParagraph"/>
              <w:spacing w:line="228" w:lineRule="exact"/>
              <w:ind w:left="89" w:right="83"/>
              <w:jc w:val="center"/>
              <w:rPr>
                <w:rFonts w:asciiTheme="minorBidi" w:hAnsiTheme="minorBidi" w:cstheme="minorBidi"/>
                <w:sz w:val="20"/>
              </w:rPr>
            </w:pPr>
            <w:r w:rsidRPr="003D52FF">
              <w:rPr>
                <w:rFonts w:asciiTheme="minorBidi" w:hAnsiTheme="minorBidi" w:cstheme="minorBidi"/>
                <w:w w:val="105"/>
                <w:sz w:val="20"/>
              </w:rPr>
              <w:t>Bioneer</w:t>
            </w:r>
          </w:p>
        </w:tc>
        <w:tc>
          <w:tcPr>
            <w:tcW w:w="1392" w:type="dxa"/>
          </w:tcPr>
          <w:p w14:paraId="00CE9F45"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bl>
    <w:p w14:paraId="2C3E234F" w14:textId="77777777" w:rsidR="00CF52B0" w:rsidRPr="003D52FF" w:rsidRDefault="00CF52B0">
      <w:pPr>
        <w:spacing w:line="225" w:lineRule="exact"/>
        <w:jc w:val="center"/>
        <w:rPr>
          <w:rFonts w:asciiTheme="minorBidi" w:hAnsiTheme="minorBidi" w:cstheme="minorBidi"/>
          <w:sz w:val="20"/>
        </w:rPr>
        <w:sectPr w:rsidR="00CF52B0" w:rsidRPr="003D52FF">
          <w:pgSz w:w="11910" w:h="16840"/>
          <w:pgMar w:top="134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4057"/>
        <w:gridCol w:w="1531"/>
        <w:gridCol w:w="1392"/>
      </w:tblGrid>
      <w:tr w:rsidR="00CF52B0" w:rsidRPr="003D52FF" w14:paraId="7B94F425" w14:textId="77777777">
        <w:trPr>
          <w:trHeight w:val="345"/>
        </w:trPr>
        <w:tc>
          <w:tcPr>
            <w:tcW w:w="2036" w:type="dxa"/>
          </w:tcPr>
          <w:p w14:paraId="66DD5D02" w14:textId="77777777" w:rsidR="00CF52B0" w:rsidRPr="003D52FF" w:rsidRDefault="00000000">
            <w:pPr>
              <w:pStyle w:val="TableParagraph"/>
              <w:spacing w:line="225" w:lineRule="exact"/>
              <w:ind w:left="141" w:right="133"/>
              <w:jc w:val="center"/>
              <w:rPr>
                <w:rFonts w:asciiTheme="minorBidi" w:hAnsiTheme="minorBidi" w:cstheme="minorBidi"/>
                <w:i/>
                <w:sz w:val="20"/>
              </w:rPr>
            </w:pPr>
            <w:r w:rsidRPr="003D52FF">
              <w:rPr>
                <w:rFonts w:asciiTheme="minorBidi" w:hAnsiTheme="minorBidi" w:cstheme="minorBidi"/>
                <w:i/>
                <w:sz w:val="20"/>
              </w:rPr>
              <w:lastRenderedPageBreak/>
              <w:t>pex5∆</w:t>
            </w:r>
          </w:p>
        </w:tc>
        <w:tc>
          <w:tcPr>
            <w:tcW w:w="4057" w:type="dxa"/>
          </w:tcPr>
          <w:p w14:paraId="55460CF9" w14:textId="77777777" w:rsidR="00CF52B0" w:rsidRPr="003D52FF" w:rsidRDefault="00000000">
            <w:pPr>
              <w:pStyle w:val="TableParagraph"/>
              <w:spacing w:line="225" w:lineRule="exact"/>
              <w:ind w:left="99" w:right="83"/>
              <w:jc w:val="center"/>
              <w:rPr>
                <w:rFonts w:asciiTheme="minorBidi" w:hAnsiTheme="minorBidi" w:cstheme="minorBidi"/>
                <w:sz w:val="20"/>
              </w:rPr>
            </w:pPr>
            <w:r w:rsidRPr="003D52FF">
              <w:rPr>
                <w:rFonts w:asciiTheme="minorBidi" w:hAnsiTheme="minorBidi" w:cstheme="minorBidi"/>
                <w:spacing w:val="-2"/>
                <w:w w:val="105"/>
                <w:sz w:val="20"/>
              </w:rPr>
              <w:t>YEH117</w:t>
            </w:r>
            <w:r w:rsidRPr="003D52FF">
              <w:rPr>
                <w:rFonts w:asciiTheme="minorBidi" w:hAnsiTheme="minorBidi" w:cstheme="minorBidi"/>
                <w:spacing w:val="-12"/>
                <w:w w:val="105"/>
                <w:sz w:val="20"/>
              </w:rPr>
              <w:t xml:space="preserve"> </w:t>
            </w:r>
            <w:r w:rsidRPr="003D52FF">
              <w:rPr>
                <w:rFonts w:asciiTheme="minorBidi" w:hAnsiTheme="minorBidi" w:cstheme="minorBidi"/>
                <w:i/>
                <w:spacing w:val="-2"/>
                <w:w w:val="105"/>
                <w:sz w:val="20"/>
              </w:rPr>
              <w:t>pex5∆</w:t>
            </w:r>
            <w:r w:rsidRPr="003D52FF">
              <w:rPr>
                <w:rFonts w:asciiTheme="minorBidi" w:hAnsiTheme="minorBidi" w:cstheme="minorBidi"/>
                <w:spacing w:val="-2"/>
                <w:w w:val="105"/>
                <w:sz w:val="20"/>
              </w:rPr>
              <w:t>::</w:t>
            </w:r>
            <w:r w:rsidRPr="003D52FF">
              <w:rPr>
                <w:rFonts w:asciiTheme="minorBidi" w:hAnsiTheme="minorBidi" w:cstheme="minorBidi"/>
                <w:spacing w:val="-14"/>
                <w:w w:val="105"/>
                <w:sz w:val="20"/>
              </w:rPr>
              <w:t xml:space="preserve"> </w:t>
            </w:r>
            <w:r w:rsidRPr="003D52FF">
              <w:rPr>
                <w:rFonts w:asciiTheme="minorBidi" w:hAnsiTheme="minorBidi" w:cstheme="minorBidi"/>
                <w:spacing w:val="-2"/>
                <w:w w:val="105"/>
                <w:sz w:val="20"/>
              </w:rPr>
              <w:t>KanMX4</w:t>
            </w:r>
          </w:p>
        </w:tc>
        <w:tc>
          <w:tcPr>
            <w:tcW w:w="1531" w:type="dxa"/>
          </w:tcPr>
          <w:p w14:paraId="7B6C9C8C"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10BE9CE0"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2D77271E" w14:textId="77777777">
        <w:trPr>
          <w:trHeight w:val="345"/>
        </w:trPr>
        <w:tc>
          <w:tcPr>
            <w:tcW w:w="2036" w:type="dxa"/>
          </w:tcPr>
          <w:p w14:paraId="1C67272E" w14:textId="77777777" w:rsidR="00CF52B0" w:rsidRPr="003D52FF" w:rsidRDefault="00000000">
            <w:pPr>
              <w:pStyle w:val="TableParagraph"/>
              <w:spacing w:line="225" w:lineRule="exact"/>
              <w:ind w:left="141" w:right="133"/>
              <w:jc w:val="center"/>
              <w:rPr>
                <w:rFonts w:asciiTheme="minorBidi" w:hAnsiTheme="minorBidi" w:cstheme="minorBidi"/>
                <w:i/>
                <w:sz w:val="20"/>
              </w:rPr>
            </w:pPr>
            <w:r w:rsidRPr="003D52FF">
              <w:rPr>
                <w:rFonts w:asciiTheme="minorBidi" w:hAnsiTheme="minorBidi" w:cstheme="minorBidi"/>
                <w:i/>
                <w:sz w:val="20"/>
              </w:rPr>
              <w:t>pex5∆</w:t>
            </w:r>
          </w:p>
        </w:tc>
        <w:tc>
          <w:tcPr>
            <w:tcW w:w="4057" w:type="dxa"/>
          </w:tcPr>
          <w:p w14:paraId="3C56CD61" w14:textId="77777777" w:rsidR="00CF52B0" w:rsidRPr="003D52FF" w:rsidRDefault="00000000">
            <w:pPr>
              <w:pStyle w:val="TableParagraph"/>
              <w:spacing w:line="225" w:lineRule="exact"/>
              <w:ind w:left="99" w:right="78"/>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4"/>
                <w:sz w:val="20"/>
              </w:rPr>
              <w:t xml:space="preserve"> </w:t>
            </w:r>
            <w:r w:rsidRPr="003D52FF">
              <w:rPr>
                <w:rFonts w:asciiTheme="minorBidi" w:hAnsiTheme="minorBidi" w:cstheme="minorBidi"/>
                <w:i/>
                <w:sz w:val="20"/>
              </w:rPr>
              <w:t>pex5∆</w:t>
            </w:r>
            <w:r w:rsidRPr="003D52FF">
              <w:rPr>
                <w:rFonts w:asciiTheme="minorBidi" w:hAnsiTheme="minorBidi" w:cstheme="minorBidi"/>
                <w:sz w:val="20"/>
              </w:rPr>
              <w:t>::</w:t>
            </w:r>
            <w:r w:rsidRPr="003D52FF">
              <w:rPr>
                <w:rFonts w:asciiTheme="minorBidi" w:hAnsiTheme="minorBidi" w:cstheme="minorBidi"/>
                <w:spacing w:val="-6"/>
                <w:sz w:val="20"/>
              </w:rPr>
              <w:t xml:space="preserve"> </w:t>
            </w:r>
            <w:r w:rsidRPr="003D52FF">
              <w:rPr>
                <w:rFonts w:asciiTheme="minorBidi" w:hAnsiTheme="minorBidi" w:cstheme="minorBidi"/>
                <w:i/>
                <w:sz w:val="20"/>
              </w:rPr>
              <w:t>HphMX6</w:t>
            </w:r>
          </w:p>
        </w:tc>
        <w:tc>
          <w:tcPr>
            <w:tcW w:w="1531" w:type="dxa"/>
          </w:tcPr>
          <w:p w14:paraId="6911C885"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6A467EB0"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32561A1E" w14:textId="77777777">
        <w:trPr>
          <w:trHeight w:val="345"/>
        </w:trPr>
        <w:tc>
          <w:tcPr>
            <w:tcW w:w="2036" w:type="dxa"/>
          </w:tcPr>
          <w:p w14:paraId="4F246311" w14:textId="77777777" w:rsidR="00CF52B0" w:rsidRPr="003D52FF" w:rsidRDefault="00000000">
            <w:pPr>
              <w:pStyle w:val="TableParagraph"/>
              <w:spacing w:line="225" w:lineRule="exact"/>
              <w:ind w:left="142" w:right="125"/>
              <w:jc w:val="center"/>
              <w:rPr>
                <w:rFonts w:asciiTheme="minorBidi" w:hAnsiTheme="minorBidi" w:cstheme="minorBidi"/>
                <w:i/>
                <w:sz w:val="20"/>
              </w:rPr>
            </w:pPr>
            <w:r w:rsidRPr="003D52FF">
              <w:rPr>
                <w:rFonts w:asciiTheme="minorBidi" w:hAnsiTheme="minorBidi" w:cstheme="minorBidi"/>
                <w:i/>
                <w:sz w:val="20"/>
              </w:rPr>
              <w:t>str3∆</w:t>
            </w:r>
          </w:p>
        </w:tc>
        <w:tc>
          <w:tcPr>
            <w:tcW w:w="4057" w:type="dxa"/>
          </w:tcPr>
          <w:p w14:paraId="41F973B8" w14:textId="77777777" w:rsidR="00CF52B0" w:rsidRPr="003D52FF" w:rsidRDefault="00000000">
            <w:pPr>
              <w:pStyle w:val="TableParagraph"/>
              <w:spacing w:line="225" w:lineRule="exact"/>
              <w:ind w:left="99" w:right="78"/>
              <w:jc w:val="center"/>
              <w:rPr>
                <w:rFonts w:asciiTheme="minorBidi" w:hAnsiTheme="minorBidi" w:cstheme="minorBidi"/>
                <w:i/>
                <w:sz w:val="20"/>
              </w:rPr>
            </w:pPr>
            <w:r w:rsidRPr="003D52FF">
              <w:rPr>
                <w:rFonts w:asciiTheme="minorBidi" w:hAnsiTheme="minorBidi" w:cstheme="minorBidi"/>
                <w:sz w:val="20"/>
              </w:rPr>
              <w:t>BY4741</w:t>
            </w:r>
            <w:r w:rsidRPr="003D52FF">
              <w:rPr>
                <w:rFonts w:asciiTheme="minorBidi" w:hAnsiTheme="minorBidi" w:cstheme="minorBidi"/>
                <w:i/>
                <w:sz w:val="20"/>
              </w:rPr>
              <w:t>str3∆::</w:t>
            </w:r>
            <w:r w:rsidRPr="003D52FF">
              <w:rPr>
                <w:rFonts w:asciiTheme="minorBidi" w:hAnsiTheme="minorBidi" w:cstheme="minorBidi"/>
                <w:i/>
                <w:spacing w:val="34"/>
                <w:sz w:val="20"/>
              </w:rPr>
              <w:t xml:space="preserve"> </w:t>
            </w:r>
            <w:r w:rsidRPr="003D52FF">
              <w:rPr>
                <w:rFonts w:asciiTheme="minorBidi" w:hAnsiTheme="minorBidi" w:cstheme="minorBidi"/>
                <w:i/>
                <w:sz w:val="20"/>
              </w:rPr>
              <w:t>HisMX6</w:t>
            </w:r>
          </w:p>
        </w:tc>
        <w:tc>
          <w:tcPr>
            <w:tcW w:w="1531" w:type="dxa"/>
          </w:tcPr>
          <w:p w14:paraId="19D92CF1"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3B9DDDE3"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7AB1A0AE" w14:textId="77777777">
        <w:trPr>
          <w:trHeight w:val="345"/>
        </w:trPr>
        <w:tc>
          <w:tcPr>
            <w:tcW w:w="2036" w:type="dxa"/>
          </w:tcPr>
          <w:p w14:paraId="2C34C3C5" w14:textId="77777777" w:rsidR="00CF52B0" w:rsidRPr="003D52FF" w:rsidRDefault="00000000">
            <w:pPr>
              <w:pStyle w:val="TableParagraph"/>
              <w:spacing w:line="225" w:lineRule="exact"/>
              <w:ind w:left="485"/>
              <w:rPr>
                <w:rFonts w:asciiTheme="minorBidi" w:hAnsiTheme="minorBidi" w:cstheme="minorBidi"/>
                <w:i/>
                <w:sz w:val="20"/>
              </w:rPr>
            </w:pPr>
            <w:r w:rsidRPr="003D52FF">
              <w:rPr>
                <w:rFonts w:asciiTheme="minorBidi" w:hAnsiTheme="minorBidi" w:cstheme="minorBidi"/>
                <w:i/>
                <w:sz w:val="20"/>
              </w:rPr>
              <w:t>pex5∆</w:t>
            </w:r>
            <w:r w:rsidRPr="003D52FF">
              <w:rPr>
                <w:rFonts w:asciiTheme="minorBidi" w:hAnsiTheme="minorBidi" w:cstheme="minorBidi"/>
                <w:i/>
                <w:spacing w:val="1"/>
                <w:sz w:val="20"/>
              </w:rPr>
              <w:t xml:space="preserve"> </w:t>
            </w:r>
            <w:r w:rsidRPr="003D52FF">
              <w:rPr>
                <w:rFonts w:asciiTheme="minorBidi" w:hAnsiTheme="minorBidi" w:cstheme="minorBidi"/>
                <w:i/>
                <w:sz w:val="20"/>
              </w:rPr>
              <w:t>str3∆</w:t>
            </w:r>
          </w:p>
        </w:tc>
        <w:tc>
          <w:tcPr>
            <w:tcW w:w="4057" w:type="dxa"/>
          </w:tcPr>
          <w:p w14:paraId="7F47325B" w14:textId="77777777" w:rsidR="00CF52B0" w:rsidRPr="003D52FF" w:rsidRDefault="00000000">
            <w:pPr>
              <w:pStyle w:val="TableParagraph"/>
              <w:spacing w:line="225" w:lineRule="exact"/>
              <w:ind w:left="94" w:right="83"/>
              <w:jc w:val="center"/>
              <w:rPr>
                <w:rFonts w:asciiTheme="minorBidi" w:hAnsiTheme="minorBidi" w:cstheme="minorBidi"/>
                <w:i/>
                <w:sz w:val="20"/>
              </w:rPr>
            </w:pPr>
            <w:r w:rsidRPr="003D52FF">
              <w:rPr>
                <w:rFonts w:asciiTheme="minorBidi" w:hAnsiTheme="minorBidi" w:cstheme="minorBidi"/>
                <w:sz w:val="20"/>
              </w:rPr>
              <w:t xml:space="preserve">BY4741 </w:t>
            </w:r>
            <w:r w:rsidRPr="003D52FF">
              <w:rPr>
                <w:rFonts w:asciiTheme="minorBidi" w:hAnsiTheme="minorBidi" w:cstheme="minorBidi"/>
                <w:i/>
                <w:sz w:val="20"/>
              </w:rPr>
              <w:t>pex5∆::Leu2</w:t>
            </w:r>
            <w:r w:rsidRPr="003D52FF">
              <w:rPr>
                <w:rFonts w:asciiTheme="minorBidi" w:hAnsiTheme="minorBidi" w:cstheme="minorBidi"/>
                <w:i/>
                <w:spacing w:val="8"/>
                <w:sz w:val="20"/>
              </w:rPr>
              <w:t xml:space="preserve"> </w:t>
            </w:r>
            <w:r w:rsidRPr="003D52FF">
              <w:rPr>
                <w:rFonts w:asciiTheme="minorBidi" w:hAnsiTheme="minorBidi" w:cstheme="minorBidi"/>
                <w:i/>
                <w:sz w:val="20"/>
              </w:rPr>
              <w:t>str3∆::</w:t>
            </w:r>
            <w:r w:rsidRPr="003D52FF">
              <w:rPr>
                <w:rFonts w:asciiTheme="minorBidi" w:hAnsiTheme="minorBidi" w:cstheme="minorBidi"/>
                <w:i/>
                <w:spacing w:val="12"/>
                <w:sz w:val="20"/>
              </w:rPr>
              <w:t xml:space="preserve"> </w:t>
            </w:r>
            <w:r w:rsidRPr="003D52FF">
              <w:rPr>
                <w:rFonts w:asciiTheme="minorBidi" w:hAnsiTheme="minorBidi" w:cstheme="minorBidi"/>
                <w:i/>
                <w:sz w:val="20"/>
              </w:rPr>
              <w:t>HisMX6</w:t>
            </w:r>
          </w:p>
        </w:tc>
        <w:tc>
          <w:tcPr>
            <w:tcW w:w="1531" w:type="dxa"/>
          </w:tcPr>
          <w:p w14:paraId="6963CC6F"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34A6B66F"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719792F3" w14:textId="77777777">
        <w:trPr>
          <w:trHeight w:val="345"/>
        </w:trPr>
        <w:tc>
          <w:tcPr>
            <w:tcW w:w="2036" w:type="dxa"/>
          </w:tcPr>
          <w:p w14:paraId="0B6E23AF" w14:textId="77777777" w:rsidR="00CF52B0" w:rsidRPr="003D52FF" w:rsidRDefault="00000000">
            <w:pPr>
              <w:pStyle w:val="TableParagraph"/>
              <w:spacing w:line="225" w:lineRule="exact"/>
              <w:ind w:left="388"/>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1"/>
                <w:sz w:val="20"/>
              </w:rPr>
              <w:t xml:space="preserve"> </w:t>
            </w:r>
            <w:r w:rsidRPr="003D52FF">
              <w:rPr>
                <w:rFonts w:asciiTheme="minorBidi" w:hAnsiTheme="minorBidi" w:cstheme="minorBidi"/>
                <w:i/>
                <w:sz w:val="20"/>
              </w:rPr>
              <w:t>Lys3-mNG</w:t>
            </w:r>
          </w:p>
        </w:tc>
        <w:tc>
          <w:tcPr>
            <w:tcW w:w="4057" w:type="dxa"/>
          </w:tcPr>
          <w:p w14:paraId="1B5B966A" w14:textId="77777777" w:rsidR="00CF52B0" w:rsidRPr="003D52FF" w:rsidRDefault="00000000">
            <w:pPr>
              <w:pStyle w:val="TableParagraph"/>
              <w:spacing w:line="225" w:lineRule="exact"/>
              <w:ind w:left="99" w:right="78"/>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2"/>
                <w:sz w:val="20"/>
              </w:rPr>
              <w:t xml:space="preserve"> </w:t>
            </w:r>
            <w:r w:rsidRPr="003D52FF">
              <w:rPr>
                <w:rFonts w:asciiTheme="minorBidi" w:hAnsiTheme="minorBidi" w:cstheme="minorBidi"/>
                <w:sz w:val="20"/>
              </w:rPr>
              <w:t>Lys3::</w:t>
            </w:r>
            <w:r w:rsidRPr="003D52FF">
              <w:rPr>
                <w:rFonts w:asciiTheme="minorBidi" w:hAnsiTheme="minorBidi" w:cstheme="minorBidi"/>
                <w:spacing w:val="3"/>
                <w:sz w:val="20"/>
              </w:rPr>
              <w:t xml:space="preserve"> </w:t>
            </w:r>
            <w:r w:rsidRPr="003D52FF">
              <w:rPr>
                <w:rFonts w:asciiTheme="minorBidi" w:hAnsiTheme="minorBidi" w:cstheme="minorBidi"/>
                <w:i/>
                <w:sz w:val="20"/>
              </w:rPr>
              <w:t>Lys3-mNG-hphMX6</w:t>
            </w:r>
          </w:p>
        </w:tc>
        <w:tc>
          <w:tcPr>
            <w:tcW w:w="1531" w:type="dxa"/>
          </w:tcPr>
          <w:p w14:paraId="23A62FEF"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3989ABFB"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41DDD999" w14:textId="77777777">
        <w:trPr>
          <w:trHeight w:val="345"/>
        </w:trPr>
        <w:tc>
          <w:tcPr>
            <w:tcW w:w="2036" w:type="dxa"/>
          </w:tcPr>
          <w:p w14:paraId="5EED5B27" w14:textId="77777777" w:rsidR="00CF52B0" w:rsidRPr="003D52FF" w:rsidRDefault="00000000">
            <w:pPr>
              <w:pStyle w:val="TableParagraph"/>
              <w:spacing w:line="225" w:lineRule="exact"/>
              <w:ind w:left="417"/>
              <w:rPr>
                <w:rFonts w:asciiTheme="minorBidi" w:hAnsiTheme="minorBidi" w:cstheme="minorBidi"/>
                <w:i/>
                <w:sz w:val="20"/>
              </w:rPr>
            </w:pPr>
            <w:r w:rsidRPr="003D52FF">
              <w:rPr>
                <w:rFonts w:asciiTheme="minorBidi" w:hAnsiTheme="minorBidi" w:cstheme="minorBidi"/>
                <w:i/>
                <w:sz w:val="20"/>
              </w:rPr>
              <w:t>WT Lys3-GFP</w:t>
            </w:r>
          </w:p>
        </w:tc>
        <w:tc>
          <w:tcPr>
            <w:tcW w:w="4057" w:type="dxa"/>
          </w:tcPr>
          <w:p w14:paraId="52CED024" w14:textId="77777777" w:rsidR="00CF52B0" w:rsidRPr="003D52FF" w:rsidRDefault="00000000">
            <w:pPr>
              <w:pStyle w:val="TableParagraph"/>
              <w:spacing w:line="225" w:lineRule="exact"/>
              <w:ind w:left="94" w:right="83"/>
              <w:jc w:val="center"/>
              <w:rPr>
                <w:rFonts w:asciiTheme="minorBidi" w:hAnsiTheme="minorBidi" w:cstheme="minorBidi"/>
                <w:sz w:val="20"/>
              </w:rPr>
            </w:pPr>
            <w:r w:rsidRPr="003D52FF">
              <w:rPr>
                <w:rFonts w:asciiTheme="minorBidi" w:hAnsiTheme="minorBidi" w:cstheme="minorBidi"/>
                <w:spacing w:val="-3"/>
                <w:w w:val="105"/>
                <w:sz w:val="20"/>
              </w:rPr>
              <w:t>YEH117</w:t>
            </w:r>
            <w:r w:rsidRPr="003D52FF">
              <w:rPr>
                <w:rFonts w:asciiTheme="minorBidi" w:hAnsiTheme="minorBidi" w:cstheme="minorBidi"/>
                <w:spacing w:val="-13"/>
                <w:w w:val="105"/>
                <w:sz w:val="20"/>
              </w:rPr>
              <w:t xml:space="preserve"> </w:t>
            </w:r>
            <w:r w:rsidRPr="003D52FF">
              <w:rPr>
                <w:rFonts w:asciiTheme="minorBidi" w:hAnsiTheme="minorBidi" w:cstheme="minorBidi"/>
                <w:spacing w:val="-3"/>
                <w:w w:val="105"/>
                <w:sz w:val="20"/>
              </w:rPr>
              <w:t>Lys3::</w:t>
            </w:r>
            <w:r w:rsidRPr="003D52FF">
              <w:rPr>
                <w:rFonts w:asciiTheme="minorBidi" w:hAnsiTheme="minorBidi" w:cstheme="minorBidi"/>
                <w:spacing w:val="-10"/>
                <w:w w:val="105"/>
                <w:sz w:val="20"/>
              </w:rPr>
              <w:t xml:space="preserve"> </w:t>
            </w:r>
            <w:r w:rsidRPr="003D52FF">
              <w:rPr>
                <w:rFonts w:asciiTheme="minorBidi" w:hAnsiTheme="minorBidi" w:cstheme="minorBidi"/>
                <w:i/>
                <w:spacing w:val="-2"/>
                <w:w w:val="105"/>
                <w:sz w:val="20"/>
              </w:rPr>
              <w:t>Lys3-GFP-</w:t>
            </w:r>
            <w:r w:rsidRPr="003D52FF">
              <w:rPr>
                <w:rFonts w:asciiTheme="minorBidi" w:hAnsiTheme="minorBidi" w:cstheme="minorBidi"/>
                <w:i/>
                <w:spacing w:val="-3"/>
                <w:w w:val="105"/>
                <w:sz w:val="20"/>
              </w:rPr>
              <w:t xml:space="preserve"> </w:t>
            </w:r>
            <w:r w:rsidRPr="003D52FF">
              <w:rPr>
                <w:rFonts w:asciiTheme="minorBidi" w:hAnsiTheme="minorBidi" w:cstheme="minorBidi"/>
                <w:spacing w:val="-2"/>
                <w:w w:val="105"/>
                <w:sz w:val="20"/>
              </w:rPr>
              <w:t>KanMX4</w:t>
            </w:r>
          </w:p>
        </w:tc>
        <w:tc>
          <w:tcPr>
            <w:tcW w:w="1531" w:type="dxa"/>
          </w:tcPr>
          <w:p w14:paraId="6313E146"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0CB61F5D"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5EB29D9" w14:textId="77777777">
        <w:trPr>
          <w:trHeight w:val="345"/>
        </w:trPr>
        <w:tc>
          <w:tcPr>
            <w:tcW w:w="2036" w:type="dxa"/>
          </w:tcPr>
          <w:p w14:paraId="76F19FDD" w14:textId="77777777" w:rsidR="00CF52B0" w:rsidRPr="003D52FF" w:rsidRDefault="00000000">
            <w:pPr>
              <w:pStyle w:val="TableParagraph"/>
              <w:spacing w:line="225" w:lineRule="exact"/>
              <w:ind w:left="220"/>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3"/>
                <w:sz w:val="20"/>
              </w:rPr>
              <w:t xml:space="preserve"> </w:t>
            </w:r>
            <w:r w:rsidRPr="003D52FF">
              <w:rPr>
                <w:rFonts w:asciiTheme="minorBidi" w:hAnsiTheme="minorBidi" w:cstheme="minorBidi"/>
                <w:i/>
                <w:sz w:val="20"/>
              </w:rPr>
              <w:t>Lys3-mRuby2</w:t>
            </w:r>
          </w:p>
        </w:tc>
        <w:tc>
          <w:tcPr>
            <w:tcW w:w="4057" w:type="dxa"/>
          </w:tcPr>
          <w:p w14:paraId="2E8EE6F5" w14:textId="77777777" w:rsidR="00CF52B0" w:rsidRPr="003D52FF" w:rsidRDefault="00000000">
            <w:pPr>
              <w:pStyle w:val="TableParagraph"/>
              <w:spacing w:line="228" w:lineRule="exact"/>
              <w:ind w:left="94" w:right="83"/>
              <w:jc w:val="center"/>
              <w:rPr>
                <w:rFonts w:asciiTheme="minorBidi" w:hAnsiTheme="minorBidi" w:cstheme="minorBidi"/>
                <w:sz w:val="20"/>
              </w:rPr>
            </w:pPr>
            <w:r w:rsidRPr="003D52FF">
              <w:rPr>
                <w:rFonts w:asciiTheme="minorBidi" w:hAnsiTheme="minorBidi" w:cstheme="minorBidi"/>
                <w:spacing w:val="-2"/>
                <w:w w:val="105"/>
                <w:sz w:val="20"/>
              </w:rPr>
              <w:t>YEH117</w:t>
            </w:r>
            <w:r w:rsidRPr="003D52FF">
              <w:rPr>
                <w:rFonts w:asciiTheme="minorBidi" w:hAnsiTheme="minorBidi" w:cstheme="minorBidi"/>
                <w:spacing w:val="-12"/>
                <w:w w:val="105"/>
                <w:sz w:val="20"/>
              </w:rPr>
              <w:t xml:space="preserve"> </w:t>
            </w:r>
            <w:r w:rsidRPr="003D52FF">
              <w:rPr>
                <w:rFonts w:asciiTheme="minorBidi" w:hAnsiTheme="minorBidi" w:cstheme="minorBidi"/>
                <w:spacing w:val="-2"/>
                <w:w w:val="105"/>
                <w:sz w:val="20"/>
              </w:rPr>
              <w:t>Lys3::</w:t>
            </w:r>
            <w:r w:rsidRPr="003D52FF">
              <w:rPr>
                <w:rFonts w:asciiTheme="minorBidi" w:hAnsiTheme="minorBidi" w:cstheme="minorBidi"/>
                <w:spacing w:val="-9"/>
                <w:w w:val="105"/>
                <w:sz w:val="20"/>
              </w:rPr>
              <w:t xml:space="preserve"> </w:t>
            </w:r>
            <w:r w:rsidRPr="003D52FF">
              <w:rPr>
                <w:rFonts w:asciiTheme="minorBidi" w:hAnsiTheme="minorBidi" w:cstheme="minorBidi"/>
                <w:spacing w:val="-2"/>
                <w:w w:val="105"/>
                <w:sz w:val="20"/>
              </w:rPr>
              <w:t>Lys3-mRuby2-KanMX4</w:t>
            </w:r>
          </w:p>
        </w:tc>
        <w:tc>
          <w:tcPr>
            <w:tcW w:w="1531" w:type="dxa"/>
          </w:tcPr>
          <w:p w14:paraId="3B3F20A4"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7FD41308"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44BB6AA6" w14:textId="77777777">
        <w:trPr>
          <w:trHeight w:val="345"/>
        </w:trPr>
        <w:tc>
          <w:tcPr>
            <w:tcW w:w="2036" w:type="dxa"/>
          </w:tcPr>
          <w:p w14:paraId="29B11AC3" w14:textId="77777777" w:rsidR="00CF52B0" w:rsidRPr="003D52FF" w:rsidRDefault="00000000">
            <w:pPr>
              <w:pStyle w:val="TableParagraph"/>
              <w:spacing w:line="225" w:lineRule="exact"/>
              <w:ind w:left="239"/>
              <w:rPr>
                <w:rFonts w:asciiTheme="minorBidi" w:hAnsiTheme="minorBidi" w:cstheme="minorBidi"/>
                <w:i/>
                <w:sz w:val="20"/>
              </w:rPr>
            </w:pPr>
            <w:r w:rsidRPr="003D52FF">
              <w:rPr>
                <w:rFonts w:asciiTheme="minorBidi" w:hAnsiTheme="minorBidi" w:cstheme="minorBidi"/>
                <w:i/>
                <w:sz w:val="20"/>
              </w:rPr>
              <w:t>pex3∆</w:t>
            </w:r>
            <w:r w:rsidRPr="003D52FF">
              <w:rPr>
                <w:rFonts w:asciiTheme="minorBidi" w:hAnsiTheme="minorBidi" w:cstheme="minorBidi"/>
                <w:i/>
                <w:spacing w:val="7"/>
                <w:sz w:val="20"/>
              </w:rPr>
              <w:t xml:space="preserve"> </w:t>
            </w:r>
            <w:r w:rsidRPr="003D52FF">
              <w:rPr>
                <w:rFonts w:asciiTheme="minorBidi" w:hAnsiTheme="minorBidi" w:cstheme="minorBidi"/>
                <w:sz w:val="20"/>
              </w:rPr>
              <w:t>Lys3</w:t>
            </w:r>
            <w:r w:rsidRPr="003D52FF">
              <w:rPr>
                <w:rFonts w:asciiTheme="minorBidi" w:hAnsiTheme="minorBidi" w:cstheme="minorBidi"/>
                <w:i/>
                <w:sz w:val="20"/>
              </w:rPr>
              <w:t>-mNG</w:t>
            </w:r>
          </w:p>
        </w:tc>
        <w:tc>
          <w:tcPr>
            <w:tcW w:w="4057" w:type="dxa"/>
          </w:tcPr>
          <w:p w14:paraId="0A5C75C6" w14:textId="77777777" w:rsidR="00CF52B0" w:rsidRPr="003D52FF" w:rsidRDefault="00000000">
            <w:pPr>
              <w:pStyle w:val="TableParagraph"/>
              <w:spacing w:line="225" w:lineRule="exact"/>
              <w:ind w:left="99" w:right="83"/>
              <w:jc w:val="center"/>
              <w:rPr>
                <w:rFonts w:asciiTheme="minorBidi" w:hAnsiTheme="minorBidi" w:cstheme="minorBidi"/>
                <w:i/>
                <w:sz w:val="20"/>
              </w:rPr>
            </w:pPr>
            <w:r w:rsidRPr="003D52FF">
              <w:rPr>
                <w:rFonts w:asciiTheme="minorBidi" w:hAnsiTheme="minorBidi" w:cstheme="minorBidi"/>
                <w:i/>
                <w:sz w:val="20"/>
              </w:rPr>
              <w:t>Pex3∆</w:t>
            </w:r>
            <w:r w:rsidRPr="003D52FF">
              <w:rPr>
                <w:rFonts w:asciiTheme="minorBidi" w:hAnsiTheme="minorBidi" w:cstheme="minorBidi"/>
                <w:sz w:val="20"/>
              </w:rPr>
              <w:t>::</w:t>
            </w:r>
            <w:r w:rsidRPr="003D52FF">
              <w:rPr>
                <w:rFonts w:asciiTheme="minorBidi" w:hAnsiTheme="minorBidi" w:cstheme="minorBidi"/>
                <w:spacing w:val="-10"/>
                <w:sz w:val="20"/>
              </w:rPr>
              <w:t xml:space="preserve"> </w:t>
            </w:r>
            <w:r w:rsidRPr="003D52FF">
              <w:rPr>
                <w:rFonts w:asciiTheme="minorBidi" w:hAnsiTheme="minorBidi" w:cstheme="minorBidi"/>
                <w:sz w:val="20"/>
              </w:rPr>
              <w:t>kanMX4</w:t>
            </w:r>
            <w:r w:rsidRPr="003D52FF">
              <w:rPr>
                <w:rFonts w:asciiTheme="minorBidi" w:hAnsiTheme="minorBidi" w:cstheme="minorBidi"/>
                <w:spacing w:val="-6"/>
                <w:sz w:val="20"/>
              </w:rPr>
              <w:t xml:space="preserve"> </w:t>
            </w:r>
            <w:r w:rsidRPr="003D52FF">
              <w:rPr>
                <w:rFonts w:asciiTheme="minorBidi" w:hAnsiTheme="minorBidi" w:cstheme="minorBidi"/>
                <w:i/>
                <w:sz w:val="20"/>
              </w:rPr>
              <w:t>Lys3::Lys3-mNG-hphMX6</w:t>
            </w:r>
          </w:p>
        </w:tc>
        <w:tc>
          <w:tcPr>
            <w:tcW w:w="1531" w:type="dxa"/>
          </w:tcPr>
          <w:p w14:paraId="181ED29F"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7182DF3F"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76DD27D3" w14:textId="77777777">
        <w:trPr>
          <w:trHeight w:val="685"/>
        </w:trPr>
        <w:tc>
          <w:tcPr>
            <w:tcW w:w="2036" w:type="dxa"/>
          </w:tcPr>
          <w:p w14:paraId="64F73865" w14:textId="77777777" w:rsidR="00CF52B0" w:rsidRPr="003D52FF" w:rsidRDefault="00000000">
            <w:pPr>
              <w:pStyle w:val="TableParagraph"/>
              <w:spacing w:line="225" w:lineRule="exact"/>
              <w:ind w:left="210"/>
              <w:rPr>
                <w:rFonts w:asciiTheme="minorBidi" w:hAnsiTheme="minorBidi" w:cstheme="minorBidi"/>
                <w:i/>
                <w:sz w:val="20"/>
              </w:rPr>
            </w:pPr>
            <w:r w:rsidRPr="003D52FF">
              <w:rPr>
                <w:rFonts w:asciiTheme="minorBidi" w:hAnsiTheme="minorBidi" w:cstheme="minorBidi"/>
                <w:i/>
                <w:sz w:val="20"/>
              </w:rPr>
              <w:t>pex5∆</w:t>
            </w:r>
            <w:r w:rsidRPr="003D52FF">
              <w:rPr>
                <w:rFonts w:asciiTheme="minorBidi" w:hAnsiTheme="minorBidi" w:cstheme="minorBidi"/>
                <w:i/>
                <w:spacing w:val="-1"/>
                <w:sz w:val="20"/>
              </w:rPr>
              <w:t xml:space="preserve"> </w:t>
            </w:r>
            <w:r w:rsidRPr="003D52FF">
              <w:rPr>
                <w:rFonts w:asciiTheme="minorBidi" w:hAnsiTheme="minorBidi" w:cstheme="minorBidi"/>
                <w:i/>
                <w:sz w:val="20"/>
              </w:rPr>
              <w:t>Lys3-</w:t>
            </w:r>
            <w:r w:rsidRPr="003D52FF">
              <w:rPr>
                <w:rFonts w:asciiTheme="minorBidi" w:hAnsiTheme="minorBidi" w:cstheme="minorBidi"/>
                <w:i/>
                <w:spacing w:val="-1"/>
                <w:sz w:val="20"/>
              </w:rPr>
              <w:t xml:space="preserve"> </w:t>
            </w:r>
            <w:r w:rsidRPr="003D52FF">
              <w:rPr>
                <w:rFonts w:asciiTheme="minorBidi" w:hAnsiTheme="minorBidi" w:cstheme="minorBidi"/>
                <w:i/>
                <w:sz w:val="20"/>
              </w:rPr>
              <w:t>mNG</w:t>
            </w:r>
          </w:p>
        </w:tc>
        <w:tc>
          <w:tcPr>
            <w:tcW w:w="4057" w:type="dxa"/>
          </w:tcPr>
          <w:p w14:paraId="7B3B6F94" w14:textId="77777777" w:rsidR="00CF52B0" w:rsidRPr="003D52FF" w:rsidRDefault="00000000">
            <w:pPr>
              <w:pStyle w:val="TableParagraph"/>
              <w:spacing w:line="225" w:lineRule="exact"/>
              <w:ind w:left="97" w:right="83"/>
              <w:jc w:val="center"/>
              <w:rPr>
                <w:rFonts w:asciiTheme="minorBidi" w:hAnsiTheme="minorBidi" w:cstheme="minorBidi"/>
                <w:i/>
                <w:sz w:val="20"/>
              </w:rPr>
            </w:pPr>
            <w:r w:rsidRPr="003D52FF">
              <w:rPr>
                <w:rFonts w:asciiTheme="minorBidi" w:hAnsiTheme="minorBidi" w:cstheme="minorBidi"/>
                <w:i/>
                <w:sz w:val="20"/>
              </w:rPr>
              <w:t>pex5∆</w:t>
            </w:r>
            <w:r w:rsidRPr="003D52FF">
              <w:rPr>
                <w:rFonts w:asciiTheme="minorBidi" w:hAnsiTheme="minorBidi" w:cstheme="minorBidi"/>
                <w:i/>
                <w:spacing w:val="3"/>
                <w:sz w:val="20"/>
              </w:rPr>
              <w:t xml:space="preserve"> </w:t>
            </w:r>
            <w:r w:rsidRPr="003D52FF">
              <w:rPr>
                <w:rFonts w:asciiTheme="minorBidi" w:hAnsiTheme="minorBidi" w:cstheme="minorBidi"/>
                <w:sz w:val="20"/>
              </w:rPr>
              <w:t>::</w:t>
            </w:r>
            <w:r w:rsidRPr="003D52FF">
              <w:rPr>
                <w:rFonts w:asciiTheme="minorBidi" w:hAnsiTheme="minorBidi" w:cstheme="minorBidi"/>
                <w:spacing w:val="-9"/>
                <w:sz w:val="20"/>
              </w:rPr>
              <w:t xml:space="preserve"> </w:t>
            </w:r>
            <w:r w:rsidRPr="003D52FF">
              <w:rPr>
                <w:rFonts w:asciiTheme="minorBidi" w:hAnsiTheme="minorBidi" w:cstheme="minorBidi"/>
                <w:sz w:val="20"/>
              </w:rPr>
              <w:t>KanMX4</w:t>
            </w:r>
            <w:r w:rsidRPr="003D52FF">
              <w:rPr>
                <w:rFonts w:asciiTheme="minorBidi" w:hAnsiTheme="minorBidi" w:cstheme="minorBidi"/>
                <w:spacing w:val="-7"/>
                <w:sz w:val="20"/>
              </w:rPr>
              <w:t xml:space="preserve"> </w:t>
            </w:r>
            <w:r w:rsidRPr="003D52FF">
              <w:rPr>
                <w:rFonts w:asciiTheme="minorBidi" w:hAnsiTheme="minorBidi" w:cstheme="minorBidi"/>
                <w:sz w:val="20"/>
              </w:rPr>
              <w:t>Lys3::</w:t>
            </w:r>
            <w:r w:rsidRPr="003D52FF">
              <w:rPr>
                <w:rFonts w:asciiTheme="minorBidi" w:hAnsiTheme="minorBidi" w:cstheme="minorBidi"/>
                <w:spacing w:val="-3"/>
                <w:sz w:val="20"/>
              </w:rPr>
              <w:t xml:space="preserve"> </w:t>
            </w:r>
            <w:r w:rsidRPr="003D52FF">
              <w:rPr>
                <w:rFonts w:asciiTheme="minorBidi" w:hAnsiTheme="minorBidi" w:cstheme="minorBidi"/>
                <w:i/>
                <w:sz w:val="20"/>
              </w:rPr>
              <w:t>Lys3-mNG-</w:t>
            </w:r>
          </w:p>
          <w:p w14:paraId="32346865" w14:textId="77777777" w:rsidR="00CF52B0" w:rsidRPr="003D52FF" w:rsidRDefault="00000000">
            <w:pPr>
              <w:pStyle w:val="TableParagraph"/>
              <w:spacing w:before="115"/>
              <w:ind w:left="94" w:right="83"/>
              <w:jc w:val="center"/>
              <w:rPr>
                <w:rFonts w:asciiTheme="minorBidi" w:hAnsiTheme="minorBidi" w:cstheme="minorBidi"/>
                <w:i/>
                <w:sz w:val="20"/>
              </w:rPr>
            </w:pPr>
            <w:r w:rsidRPr="003D52FF">
              <w:rPr>
                <w:rFonts w:asciiTheme="minorBidi" w:hAnsiTheme="minorBidi" w:cstheme="minorBidi"/>
                <w:i/>
                <w:sz w:val="20"/>
              </w:rPr>
              <w:t>hphMX6</w:t>
            </w:r>
          </w:p>
        </w:tc>
        <w:tc>
          <w:tcPr>
            <w:tcW w:w="1531" w:type="dxa"/>
          </w:tcPr>
          <w:p w14:paraId="1F95A643"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4B181B53"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40225FB4" w14:textId="77777777">
        <w:trPr>
          <w:trHeight w:val="345"/>
        </w:trPr>
        <w:tc>
          <w:tcPr>
            <w:tcW w:w="2036" w:type="dxa"/>
          </w:tcPr>
          <w:p w14:paraId="1D4DC057" w14:textId="77777777" w:rsidR="00CF52B0" w:rsidRPr="003D52FF" w:rsidRDefault="00000000">
            <w:pPr>
              <w:pStyle w:val="TableParagraph"/>
              <w:spacing w:line="229" w:lineRule="exact"/>
              <w:ind w:left="383"/>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1"/>
                <w:sz w:val="20"/>
              </w:rPr>
              <w:t xml:space="preserve"> </w:t>
            </w:r>
            <w:r w:rsidRPr="003D52FF">
              <w:rPr>
                <w:rFonts w:asciiTheme="minorBidi" w:hAnsiTheme="minorBidi" w:cstheme="minorBidi"/>
                <w:i/>
                <w:sz w:val="20"/>
              </w:rPr>
              <w:t>Str3-mNG</w:t>
            </w:r>
          </w:p>
        </w:tc>
        <w:tc>
          <w:tcPr>
            <w:tcW w:w="4057" w:type="dxa"/>
          </w:tcPr>
          <w:p w14:paraId="4AD898A8" w14:textId="77777777" w:rsidR="00CF52B0" w:rsidRPr="003D52FF" w:rsidRDefault="00000000">
            <w:pPr>
              <w:pStyle w:val="TableParagraph"/>
              <w:spacing w:line="229" w:lineRule="exact"/>
              <w:ind w:left="99" w:right="78"/>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4"/>
                <w:sz w:val="20"/>
              </w:rPr>
              <w:t xml:space="preserve"> </w:t>
            </w:r>
            <w:r w:rsidRPr="003D52FF">
              <w:rPr>
                <w:rFonts w:asciiTheme="minorBidi" w:hAnsiTheme="minorBidi" w:cstheme="minorBidi"/>
                <w:sz w:val="20"/>
              </w:rPr>
              <w:t>Str3::</w:t>
            </w:r>
            <w:r w:rsidRPr="003D52FF">
              <w:rPr>
                <w:rFonts w:asciiTheme="minorBidi" w:hAnsiTheme="minorBidi" w:cstheme="minorBidi"/>
                <w:spacing w:val="1"/>
                <w:sz w:val="20"/>
              </w:rPr>
              <w:t xml:space="preserve"> </w:t>
            </w:r>
            <w:r w:rsidRPr="003D52FF">
              <w:rPr>
                <w:rFonts w:asciiTheme="minorBidi" w:hAnsiTheme="minorBidi" w:cstheme="minorBidi"/>
                <w:i/>
                <w:sz w:val="20"/>
              </w:rPr>
              <w:t>Str3-mNG-HphMX6</w:t>
            </w:r>
          </w:p>
        </w:tc>
        <w:tc>
          <w:tcPr>
            <w:tcW w:w="1531" w:type="dxa"/>
          </w:tcPr>
          <w:p w14:paraId="726530B5" w14:textId="77777777" w:rsidR="00CF52B0" w:rsidRPr="003D52FF" w:rsidRDefault="00000000">
            <w:pPr>
              <w:pStyle w:val="TableParagraph"/>
              <w:spacing w:line="233"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2F0A7B21" w14:textId="77777777" w:rsidR="00CF52B0" w:rsidRPr="003D52FF" w:rsidRDefault="00000000">
            <w:pPr>
              <w:pStyle w:val="TableParagraph"/>
              <w:spacing w:line="229"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26E174F" w14:textId="77777777">
        <w:trPr>
          <w:trHeight w:val="345"/>
        </w:trPr>
        <w:tc>
          <w:tcPr>
            <w:tcW w:w="2036" w:type="dxa"/>
          </w:tcPr>
          <w:p w14:paraId="01BE5782" w14:textId="77777777" w:rsidR="00CF52B0" w:rsidRPr="003D52FF" w:rsidRDefault="00000000">
            <w:pPr>
              <w:pStyle w:val="TableParagraph"/>
              <w:spacing w:line="225" w:lineRule="exact"/>
              <w:ind w:left="413"/>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1"/>
                <w:sz w:val="20"/>
              </w:rPr>
              <w:t xml:space="preserve"> </w:t>
            </w:r>
            <w:r w:rsidRPr="003D52FF">
              <w:rPr>
                <w:rFonts w:asciiTheme="minorBidi" w:hAnsiTheme="minorBidi" w:cstheme="minorBidi"/>
                <w:i/>
                <w:sz w:val="20"/>
              </w:rPr>
              <w:t>Str3-GFP</w:t>
            </w:r>
          </w:p>
        </w:tc>
        <w:tc>
          <w:tcPr>
            <w:tcW w:w="4057" w:type="dxa"/>
          </w:tcPr>
          <w:p w14:paraId="7E2FC4E7" w14:textId="77777777" w:rsidR="00CF52B0" w:rsidRPr="003D52FF" w:rsidRDefault="00000000">
            <w:pPr>
              <w:pStyle w:val="TableParagraph"/>
              <w:spacing w:line="225" w:lineRule="exact"/>
              <w:ind w:left="99" w:right="83"/>
              <w:jc w:val="center"/>
              <w:rPr>
                <w:rFonts w:asciiTheme="minorBidi" w:hAnsiTheme="minorBidi" w:cstheme="minorBidi"/>
                <w:sz w:val="20"/>
              </w:rPr>
            </w:pPr>
            <w:r w:rsidRPr="003D52FF">
              <w:rPr>
                <w:rFonts w:asciiTheme="minorBidi" w:hAnsiTheme="minorBidi" w:cstheme="minorBidi"/>
                <w:sz w:val="20"/>
              </w:rPr>
              <w:t>YEH117</w:t>
            </w:r>
            <w:r w:rsidRPr="003D52FF">
              <w:rPr>
                <w:rFonts w:asciiTheme="minorBidi" w:hAnsiTheme="minorBidi" w:cstheme="minorBidi"/>
                <w:spacing w:val="8"/>
                <w:sz w:val="20"/>
              </w:rPr>
              <w:t xml:space="preserve"> </w:t>
            </w:r>
            <w:r w:rsidRPr="003D52FF">
              <w:rPr>
                <w:rFonts w:asciiTheme="minorBidi" w:hAnsiTheme="minorBidi" w:cstheme="minorBidi"/>
                <w:sz w:val="20"/>
              </w:rPr>
              <w:t>Str3::</w:t>
            </w:r>
            <w:r w:rsidRPr="003D52FF">
              <w:rPr>
                <w:rFonts w:asciiTheme="minorBidi" w:hAnsiTheme="minorBidi" w:cstheme="minorBidi"/>
                <w:spacing w:val="13"/>
                <w:sz w:val="20"/>
              </w:rPr>
              <w:t xml:space="preserve"> </w:t>
            </w:r>
            <w:r w:rsidRPr="003D52FF">
              <w:rPr>
                <w:rFonts w:asciiTheme="minorBidi" w:hAnsiTheme="minorBidi" w:cstheme="minorBidi"/>
                <w:i/>
                <w:sz w:val="20"/>
              </w:rPr>
              <w:t>Str3-GFP-</w:t>
            </w:r>
            <w:r w:rsidRPr="003D52FF">
              <w:rPr>
                <w:rFonts w:asciiTheme="minorBidi" w:hAnsiTheme="minorBidi" w:cstheme="minorBidi"/>
                <w:i/>
                <w:spacing w:val="12"/>
                <w:sz w:val="20"/>
              </w:rPr>
              <w:t xml:space="preserve"> </w:t>
            </w:r>
            <w:r w:rsidRPr="003D52FF">
              <w:rPr>
                <w:rFonts w:asciiTheme="minorBidi" w:hAnsiTheme="minorBidi" w:cstheme="minorBidi"/>
                <w:sz w:val="20"/>
              </w:rPr>
              <w:t>KanMX4</w:t>
            </w:r>
          </w:p>
        </w:tc>
        <w:tc>
          <w:tcPr>
            <w:tcW w:w="1531" w:type="dxa"/>
          </w:tcPr>
          <w:p w14:paraId="09A1D858"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20F56D48"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440B3793" w14:textId="77777777">
        <w:trPr>
          <w:trHeight w:val="345"/>
        </w:trPr>
        <w:tc>
          <w:tcPr>
            <w:tcW w:w="2036" w:type="dxa"/>
          </w:tcPr>
          <w:p w14:paraId="5480F55C" w14:textId="77777777" w:rsidR="00CF52B0" w:rsidRPr="003D52FF" w:rsidRDefault="00000000">
            <w:pPr>
              <w:pStyle w:val="TableParagraph"/>
              <w:spacing w:line="225" w:lineRule="exact"/>
              <w:ind w:left="263"/>
              <w:rPr>
                <w:rFonts w:asciiTheme="minorBidi" w:hAnsiTheme="minorBidi" w:cstheme="minorBidi"/>
                <w:i/>
                <w:sz w:val="20"/>
              </w:rPr>
            </w:pPr>
            <w:r w:rsidRPr="003D52FF">
              <w:rPr>
                <w:rFonts w:asciiTheme="minorBidi" w:hAnsiTheme="minorBidi" w:cstheme="minorBidi"/>
                <w:i/>
                <w:sz w:val="20"/>
              </w:rPr>
              <w:t>pex3∆</w:t>
            </w:r>
            <w:r w:rsidRPr="003D52FF">
              <w:rPr>
                <w:rFonts w:asciiTheme="minorBidi" w:hAnsiTheme="minorBidi" w:cstheme="minorBidi"/>
                <w:i/>
                <w:spacing w:val="2"/>
                <w:sz w:val="20"/>
              </w:rPr>
              <w:t xml:space="preserve"> </w:t>
            </w:r>
            <w:r w:rsidRPr="003D52FF">
              <w:rPr>
                <w:rFonts w:asciiTheme="minorBidi" w:hAnsiTheme="minorBidi" w:cstheme="minorBidi"/>
                <w:i/>
                <w:sz w:val="20"/>
              </w:rPr>
              <w:t>Str</w:t>
            </w:r>
            <w:r w:rsidRPr="003D52FF">
              <w:rPr>
                <w:rFonts w:asciiTheme="minorBidi" w:hAnsiTheme="minorBidi" w:cstheme="minorBidi"/>
                <w:sz w:val="20"/>
              </w:rPr>
              <w:t>3</w:t>
            </w:r>
            <w:r w:rsidRPr="003D52FF">
              <w:rPr>
                <w:rFonts w:asciiTheme="minorBidi" w:hAnsiTheme="minorBidi" w:cstheme="minorBidi"/>
                <w:i/>
                <w:sz w:val="20"/>
              </w:rPr>
              <w:t>-mNG</w:t>
            </w:r>
          </w:p>
        </w:tc>
        <w:tc>
          <w:tcPr>
            <w:tcW w:w="4057" w:type="dxa"/>
          </w:tcPr>
          <w:p w14:paraId="7251A516" w14:textId="77777777" w:rsidR="00CF52B0" w:rsidRPr="003D52FF" w:rsidRDefault="00000000">
            <w:pPr>
              <w:pStyle w:val="TableParagraph"/>
              <w:spacing w:line="225" w:lineRule="exact"/>
              <w:ind w:left="94" w:right="83"/>
              <w:jc w:val="center"/>
              <w:rPr>
                <w:rFonts w:asciiTheme="minorBidi" w:hAnsiTheme="minorBidi" w:cstheme="minorBidi"/>
                <w:i/>
                <w:sz w:val="20"/>
              </w:rPr>
            </w:pPr>
            <w:r w:rsidRPr="003D52FF">
              <w:rPr>
                <w:rFonts w:asciiTheme="minorBidi" w:hAnsiTheme="minorBidi" w:cstheme="minorBidi"/>
                <w:i/>
                <w:sz w:val="20"/>
              </w:rPr>
              <w:t>Pex3∆</w:t>
            </w:r>
            <w:r w:rsidRPr="003D52FF">
              <w:rPr>
                <w:rFonts w:asciiTheme="minorBidi" w:hAnsiTheme="minorBidi" w:cstheme="minorBidi"/>
                <w:sz w:val="20"/>
              </w:rPr>
              <w:t>::</w:t>
            </w:r>
            <w:r w:rsidRPr="003D52FF">
              <w:rPr>
                <w:rFonts w:asciiTheme="minorBidi" w:hAnsiTheme="minorBidi" w:cstheme="minorBidi"/>
                <w:spacing w:val="-6"/>
                <w:sz w:val="20"/>
              </w:rPr>
              <w:t xml:space="preserve"> </w:t>
            </w:r>
            <w:r w:rsidRPr="003D52FF">
              <w:rPr>
                <w:rFonts w:asciiTheme="minorBidi" w:hAnsiTheme="minorBidi" w:cstheme="minorBidi"/>
                <w:sz w:val="20"/>
              </w:rPr>
              <w:t>kanMX4</w:t>
            </w:r>
            <w:r w:rsidRPr="003D52FF">
              <w:rPr>
                <w:rFonts w:asciiTheme="minorBidi" w:hAnsiTheme="minorBidi" w:cstheme="minorBidi"/>
                <w:spacing w:val="-4"/>
                <w:sz w:val="20"/>
              </w:rPr>
              <w:t xml:space="preserve"> </w:t>
            </w:r>
            <w:r w:rsidRPr="003D52FF">
              <w:rPr>
                <w:rFonts w:asciiTheme="minorBidi" w:hAnsiTheme="minorBidi" w:cstheme="minorBidi"/>
                <w:sz w:val="20"/>
              </w:rPr>
              <w:t>Str</w:t>
            </w:r>
            <w:r w:rsidRPr="003D52FF">
              <w:rPr>
                <w:rFonts w:asciiTheme="minorBidi" w:hAnsiTheme="minorBidi" w:cstheme="minorBidi"/>
                <w:i/>
                <w:sz w:val="20"/>
              </w:rPr>
              <w:t>3::Str3-mNG-HphMX6</w:t>
            </w:r>
          </w:p>
        </w:tc>
        <w:tc>
          <w:tcPr>
            <w:tcW w:w="1531" w:type="dxa"/>
          </w:tcPr>
          <w:p w14:paraId="41372598" w14:textId="77777777" w:rsidR="00CF52B0" w:rsidRPr="003D52FF" w:rsidRDefault="00000000">
            <w:pPr>
              <w:pStyle w:val="TableParagraph"/>
              <w:spacing w:line="229"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7BAA0192"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7EE2D4C5" w14:textId="77777777">
        <w:trPr>
          <w:trHeight w:val="690"/>
        </w:trPr>
        <w:tc>
          <w:tcPr>
            <w:tcW w:w="2036" w:type="dxa"/>
          </w:tcPr>
          <w:p w14:paraId="7D5FCDDA" w14:textId="77777777" w:rsidR="00CF52B0" w:rsidRPr="003D52FF" w:rsidRDefault="00000000">
            <w:pPr>
              <w:pStyle w:val="TableParagraph"/>
              <w:spacing w:line="225" w:lineRule="exact"/>
              <w:ind w:left="235"/>
              <w:rPr>
                <w:rFonts w:asciiTheme="minorBidi" w:hAnsiTheme="minorBidi" w:cstheme="minorBidi"/>
                <w:i/>
                <w:sz w:val="20"/>
              </w:rPr>
            </w:pPr>
            <w:r w:rsidRPr="003D52FF">
              <w:rPr>
                <w:rFonts w:asciiTheme="minorBidi" w:hAnsiTheme="minorBidi" w:cstheme="minorBidi"/>
                <w:i/>
                <w:sz w:val="20"/>
              </w:rPr>
              <w:t>pex5∆</w:t>
            </w:r>
            <w:r w:rsidRPr="003D52FF">
              <w:rPr>
                <w:rFonts w:asciiTheme="minorBidi" w:hAnsiTheme="minorBidi" w:cstheme="minorBidi"/>
                <w:i/>
                <w:spacing w:val="2"/>
                <w:sz w:val="20"/>
              </w:rPr>
              <w:t xml:space="preserve"> </w:t>
            </w:r>
            <w:r w:rsidRPr="003D52FF">
              <w:rPr>
                <w:rFonts w:asciiTheme="minorBidi" w:hAnsiTheme="minorBidi" w:cstheme="minorBidi"/>
                <w:i/>
                <w:sz w:val="20"/>
              </w:rPr>
              <w:t>Str3-</w:t>
            </w:r>
            <w:r w:rsidRPr="003D52FF">
              <w:rPr>
                <w:rFonts w:asciiTheme="minorBidi" w:hAnsiTheme="minorBidi" w:cstheme="minorBidi"/>
                <w:i/>
                <w:spacing w:val="-4"/>
                <w:sz w:val="20"/>
              </w:rPr>
              <w:t xml:space="preserve"> </w:t>
            </w:r>
            <w:r w:rsidRPr="003D52FF">
              <w:rPr>
                <w:rFonts w:asciiTheme="minorBidi" w:hAnsiTheme="minorBidi" w:cstheme="minorBidi"/>
                <w:i/>
                <w:sz w:val="20"/>
              </w:rPr>
              <w:t>mNG</w:t>
            </w:r>
          </w:p>
        </w:tc>
        <w:tc>
          <w:tcPr>
            <w:tcW w:w="4057" w:type="dxa"/>
          </w:tcPr>
          <w:p w14:paraId="5F692106" w14:textId="77777777" w:rsidR="00CF52B0" w:rsidRPr="003D52FF" w:rsidRDefault="00000000">
            <w:pPr>
              <w:pStyle w:val="TableParagraph"/>
              <w:spacing w:line="225" w:lineRule="exact"/>
              <w:ind w:left="99" w:right="80"/>
              <w:jc w:val="center"/>
              <w:rPr>
                <w:rFonts w:asciiTheme="minorBidi" w:hAnsiTheme="minorBidi" w:cstheme="minorBidi"/>
                <w:i/>
                <w:sz w:val="20"/>
              </w:rPr>
            </w:pPr>
            <w:r w:rsidRPr="003D52FF">
              <w:rPr>
                <w:rFonts w:asciiTheme="minorBidi" w:hAnsiTheme="minorBidi" w:cstheme="minorBidi"/>
                <w:i/>
                <w:sz w:val="20"/>
              </w:rPr>
              <w:t>pex5∆</w:t>
            </w:r>
            <w:r w:rsidRPr="003D52FF">
              <w:rPr>
                <w:rFonts w:asciiTheme="minorBidi" w:hAnsiTheme="minorBidi" w:cstheme="minorBidi"/>
                <w:i/>
                <w:spacing w:val="2"/>
                <w:sz w:val="20"/>
              </w:rPr>
              <w:t xml:space="preserve"> </w:t>
            </w:r>
            <w:r w:rsidRPr="003D52FF">
              <w:rPr>
                <w:rFonts w:asciiTheme="minorBidi" w:hAnsiTheme="minorBidi" w:cstheme="minorBidi"/>
                <w:sz w:val="20"/>
              </w:rPr>
              <w:t>::</w:t>
            </w:r>
            <w:r w:rsidRPr="003D52FF">
              <w:rPr>
                <w:rFonts w:asciiTheme="minorBidi" w:hAnsiTheme="minorBidi" w:cstheme="minorBidi"/>
                <w:spacing w:val="-10"/>
                <w:sz w:val="20"/>
              </w:rPr>
              <w:t xml:space="preserve"> </w:t>
            </w:r>
            <w:r w:rsidRPr="003D52FF">
              <w:rPr>
                <w:rFonts w:asciiTheme="minorBidi" w:hAnsiTheme="minorBidi" w:cstheme="minorBidi"/>
                <w:sz w:val="20"/>
              </w:rPr>
              <w:t>KanMX4</w:t>
            </w:r>
            <w:r w:rsidRPr="003D52FF">
              <w:rPr>
                <w:rFonts w:asciiTheme="minorBidi" w:hAnsiTheme="minorBidi" w:cstheme="minorBidi"/>
                <w:spacing w:val="-7"/>
                <w:sz w:val="20"/>
              </w:rPr>
              <w:t xml:space="preserve"> </w:t>
            </w:r>
            <w:r w:rsidRPr="003D52FF">
              <w:rPr>
                <w:rFonts w:asciiTheme="minorBidi" w:hAnsiTheme="minorBidi" w:cstheme="minorBidi"/>
                <w:sz w:val="20"/>
              </w:rPr>
              <w:t>Str3::</w:t>
            </w:r>
            <w:r w:rsidRPr="003D52FF">
              <w:rPr>
                <w:rFonts w:asciiTheme="minorBidi" w:hAnsiTheme="minorBidi" w:cstheme="minorBidi"/>
                <w:spacing w:val="-8"/>
                <w:sz w:val="20"/>
              </w:rPr>
              <w:t xml:space="preserve"> </w:t>
            </w:r>
            <w:r w:rsidRPr="003D52FF">
              <w:rPr>
                <w:rFonts w:asciiTheme="minorBidi" w:hAnsiTheme="minorBidi" w:cstheme="minorBidi"/>
                <w:i/>
                <w:sz w:val="20"/>
              </w:rPr>
              <w:t>Str3-mNG-</w:t>
            </w:r>
          </w:p>
          <w:p w14:paraId="5F24D4B2" w14:textId="77777777" w:rsidR="00CF52B0" w:rsidRPr="003D52FF" w:rsidRDefault="00000000">
            <w:pPr>
              <w:pStyle w:val="TableParagraph"/>
              <w:spacing w:before="115"/>
              <w:ind w:left="99" w:right="83"/>
              <w:jc w:val="center"/>
              <w:rPr>
                <w:rFonts w:asciiTheme="minorBidi" w:hAnsiTheme="minorBidi" w:cstheme="minorBidi"/>
                <w:i/>
                <w:sz w:val="20"/>
              </w:rPr>
            </w:pPr>
            <w:r w:rsidRPr="003D52FF">
              <w:rPr>
                <w:rFonts w:asciiTheme="minorBidi" w:hAnsiTheme="minorBidi" w:cstheme="minorBidi"/>
                <w:i/>
                <w:sz w:val="20"/>
              </w:rPr>
              <w:t>HphMX6</w:t>
            </w:r>
          </w:p>
        </w:tc>
        <w:tc>
          <w:tcPr>
            <w:tcW w:w="1531" w:type="dxa"/>
          </w:tcPr>
          <w:p w14:paraId="230091A0"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67DF5C3F"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2B56D4F6" w14:textId="77777777">
        <w:trPr>
          <w:trHeight w:val="345"/>
        </w:trPr>
        <w:tc>
          <w:tcPr>
            <w:tcW w:w="2036" w:type="dxa"/>
          </w:tcPr>
          <w:p w14:paraId="5F097B62" w14:textId="77777777" w:rsidR="00CF52B0" w:rsidRPr="003D52FF" w:rsidRDefault="00000000">
            <w:pPr>
              <w:pStyle w:val="TableParagraph"/>
              <w:spacing w:line="225" w:lineRule="exact"/>
              <w:ind w:left="369"/>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1"/>
                <w:sz w:val="20"/>
              </w:rPr>
              <w:t xml:space="preserve"> </w:t>
            </w:r>
            <w:r w:rsidRPr="003D52FF">
              <w:rPr>
                <w:rFonts w:asciiTheme="minorBidi" w:hAnsiTheme="minorBidi" w:cstheme="minorBidi"/>
                <w:i/>
                <w:sz w:val="20"/>
              </w:rPr>
              <w:t>Pex3-mNG</w:t>
            </w:r>
          </w:p>
        </w:tc>
        <w:tc>
          <w:tcPr>
            <w:tcW w:w="4057" w:type="dxa"/>
          </w:tcPr>
          <w:p w14:paraId="09CF3526" w14:textId="77777777" w:rsidR="00CF52B0" w:rsidRPr="003D52FF" w:rsidRDefault="00000000">
            <w:pPr>
              <w:pStyle w:val="TableParagraph"/>
              <w:spacing w:line="225" w:lineRule="exact"/>
              <w:ind w:left="99" w:right="83"/>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6"/>
                <w:sz w:val="20"/>
              </w:rPr>
              <w:t xml:space="preserve"> </w:t>
            </w:r>
            <w:r w:rsidRPr="003D52FF">
              <w:rPr>
                <w:rFonts w:asciiTheme="minorBidi" w:hAnsiTheme="minorBidi" w:cstheme="minorBidi"/>
                <w:sz w:val="20"/>
              </w:rPr>
              <w:t>Pex3::</w:t>
            </w:r>
            <w:r w:rsidRPr="003D52FF">
              <w:rPr>
                <w:rFonts w:asciiTheme="minorBidi" w:hAnsiTheme="minorBidi" w:cstheme="minorBidi"/>
                <w:spacing w:val="6"/>
                <w:sz w:val="20"/>
              </w:rPr>
              <w:t xml:space="preserve"> </w:t>
            </w:r>
            <w:r w:rsidRPr="003D52FF">
              <w:rPr>
                <w:rFonts w:asciiTheme="minorBidi" w:hAnsiTheme="minorBidi" w:cstheme="minorBidi"/>
                <w:i/>
                <w:sz w:val="20"/>
              </w:rPr>
              <w:t>pex3-mNG-HphMX6</w:t>
            </w:r>
          </w:p>
        </w:tc>
        <w:tc>
          <w:tcPr>
            <w:tcW w:w="1531" w:type="dxa"/>
          </w:tcPr>
          <w:p w14:paraId="6D369E69"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63681768"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57B45F4B" w14:textId="77777777">
        <w:trPr>
          <w:trHeight w:val="345"/>
        </w:trPr>
        <w:tc>
          <w:tcPr>
            <w:tcW w:w="2036" w:type="dxa"/>
          </w:tcPr>
          <w:p w14:paraId="3D34B596" w14:textId="77777777" w:rsidR="00CF52B0" w:rsidRPr="003D52FF" w:rsidRDefault="00000000">
            <w:pPr>
              <w:pStyle w:val="TableParagraph"/>
              <w:spacing w:line="225" w:lineRule="exact"/>
              <w:ind w:left="292"/>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9"/>
                <w:sz w:val="20"/>
              </w:rPr>
              <w:t xml:space="preserve"> </w:t>
            </w:r>
            <w:r w:rsidRPr="003D52FF">
              <w:rPr>
                <w:rFonts w:asciiTheme="minorBidi" w:hAnsiTheme="minorBidi" w:cstheme="minorBidi"/>
                <w:i/>
                <w:sz w:val="20"/>
              </w:rPr>
              <w:t>Pex11-mNG</w:t>
            </w:r>
          </w:p>
        </w:tc>
        <w:tc>
          <w:tcPr>
            <w:tcW w:w="4057" w:type="dxa"/>
          </w:tcPr>
          <w:p w14:paraId="2A271BA0" w14:textId="77777777" w:rsidR="00CF52B0" w:rsidRPr="003D52FF" w:rsidRDefault="00000000">
            <w:pPr>
              <w:pStyle w:val="TableParagraph"/>
              <w:spacing w:line="225" w:lineRule="exact"/>
              <w:ind w:left="99" w:right="83"/>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3"/>
                <w:sz w:val="20"/>
              </w:rPr>
              <w:t xml:space="preserve"> </w:t>
            </w:r>
            <w:r w:rsidRPr="003D52FF">
              <w:rPr>
                <w:rFonts w:asciiTheme="minorBidi" w:hAnsiTheme="minorBidi" w:cstheme="minorBidi"/>
                <w:sz w:val="20"/>
              </w:rPr>
              <w:t>Pex11::</w:t>
            </w:r>
            <w:r w:rsidRPr="003D52FF">
              <w:rPr>
                <w:rFonts w:asciiTheme="minorBidi" w:hAnsiTheme="minorBidi" w:cstheme="minorBidi"/>
                <w:spacing w:val="-4"/>
                <w:sz w:val="20"/>
              </w:rPr>
              <w:t xml:space="preserve"> </w:t>
            </w:r>
            <w:r w:rsidRPr="003D52FF">
              <w:rPr>
                <w:rFonts w:asciiTheme="minorBidi" w:hAnsiTheme="minorBidi" w:cstheme="minorBidi"/>
                <w:i/>
                <w:sz w:val="20"/>
              </w:rPr>
              <w:t>pex11-mNG-HphMX6</w:t>
            </w:r>
          </w:p>
        </w:tc>
        <w:tc>
          <w:tcPr>
            <w:tcW w:w="1531" w:type="dxa"/>
          </w:tcPr>
          <w:p w14:paraId="395BA4B0"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0BC9CC6E"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D883E6C" w14:textId="77777777">
        <w:trPr>
          <w:trHeight w:val="691"/>
        </w:trPr>
        <w:tc>
          <w:tcPr>
            <w:tcW w:w="2036" w:type="dxa"/>
          </w:tcPr>
          <w:p w14:paraId="3DB89717" w14:textId="77777777" w:rsidR="00CF52B0" w:rsidRPr="003D52FF" w:rsidRDefault="00000000">
            <w:pPr>
              <w:pStyle w:val="TableParagraph"/>
              <w:spacing w:line="225" w:lineRule="exact"/>
              <w:ind w:left="142" w:right="133"/>
              <w:jc w:val="center"/>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7"/>
                <w:sz w:val="20"/>
              </w:rPr>
              <w:t xml:space="preserve"> </w:t>
            </w:r>
            <w:r w:rsidRPr="003D52FF">
              <w:rPr>
                <w:rFonts w:asciiTheme="minorBidi" w:hAnsiTheme="minorBidi" w:cstheme="minorBidi"/>
                <w:i/>
                <w:sz w:val="20"/>
              </w:rPr>
              <w:t>Pex11</w:t>
            </w:r>
            <w:r w:rsidRPr="003D52FF">
              <w:rPr>
                <w:rFonts w:asciiTheme="minorBidi" w:hAnsiTheme="minorBidi" w:cstheme="minorBidi"/>
                <w:i/>
                <w:spacing w:val="-5"/>
                <w:sz w:val="20"/>
              </w:rPr>
              <w:t xml:space="preserve"> </w:t>
            </w:r>
            <w:r w:rsidRPr="003D52FF">
              <w:rPr>
                <w:rFonts w:asciiTheme="minorBidi" w:hAnsiTheme="minorBidi" w:cstheme="minorBidi"/>
                <w:i/>
                <w:sz w:val="20"/>
              </w:rPr>
              <w:t>paralog-</w:t>
            </w:r>
          </w:p>
          <w:p w14:paraId="6D8914D6" w14:textId="77777777" w:rsidR="00CF52B0" w:rsidRPr="003D52FF" w:rsidRDefault="00000000">
            <w:pPr>
              <w:pStyle w:val="TableParagraph"/>
              <w:spacing w:before="115"/>
              <w:ind w:left="142" w:right="125"/>
              <w:jc w:val="center"/>
              <w:rPr>
                <w:rFonts w:asciiTheme="minorBidi" w:hAnsiTheme="minorBidi" w:cstheme="minorBidi"/>
                <w:i/>
                <w:sz w:val="20"/>
              </w:rPr>
            </w:pPr>
            <w:r w:rsidRPr="003D52FF">
              <w:rPr>
                <w:rFonts w:asciiTheme="minorBidi" w:hAnsiTheme="minorBidi" w:cstheme="minorBidi"/>
                <w:i/>
                <w:sz w:val="20"/>
              </w:rPr>
              <w:t>mNG</w:t>
            </w:r>
          </w:p>
        </w:tc>
        <w:tc>
          <w:tcPr>
            <w:tcW w:w="4057" w:type="dxa"/>
          </w:tcPr>
          <w:p w14:paraId="3EF13A85" w14:textId="77777777" w:rsidR="00CF52B0" w:rsidRPr="003D52FF" w:rsidRDefault="00000000">
            <w:pPr>
              <w:pStyle w:val="TableParagraph"/>
              <w:spacing w:line="225" w:lineRule="exact"/>
              <w:ind w:left="97" w:right="83"/>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5"/>
                <w:sz w:val="20"/>
              </w:rPr>
              <w:t xml:space="preserve"> </w:t>
            </w:r>
            <w:r w:rsidRPr="003D52FF">
              <w:rPr>
                <w:rFonts w:asciiTheme="minorBidi" w:hAnsiTheme="minorBidi" w:cstheme="minorBidi"/>
                <w:sz w:val="20"/>
              </w:rPr>
              <w:t>Pex11::</w:t>
            </w:r>
            <w:r w:rsidRPr="003D52FF">
              <w:rPr>
                <w:rFonts w:asciiTheme="minorBidi" w:hAnsiTheme="minorBidi" w:cstheme="minorBidi"/>
                <w:spacing w:val="-6"/>
                <w:sz w:val="20"/>
              </w:rPr>
              <w:t xml:space="preserve"> </w:t>
            </w:r>
            <w:r w:rsidRPr="003D52FF">
              <w:rPr>
                <w:rFonts w:asciiTheme="minorBidi" w:hAnsiTheme="minorBidi" w:cstheme="minorBidi"/>
                <w:i/>
                <w:sz w:val="20"/>
              </w:rPr>
              <w:t>pex11</w:t>
            </w:r>
            <w:r w:rsidRPr="003D52FF">
              <w:rPr>
                <w:rFonts w:asciiTheme="minorBidi" w:hAnsiTheme="minorBidi" w:cstheme="minorBidi"/>
                <w:i/>
                <w:spacing w:val="2"/>
                <w:sz w:val="20"/>
              </w:rPr>
              <w:t xml:space="preserve"> </w:t>
            </w:r>
            <w:r w:rsidRPr="003D52FF">
              <w:rPr>
                <w:rFonts w:asciiTheme="minorBidi" w:hAnsiTheme="minorBidi" w:cstheme="minorBidi"/>
                <w:i/>
                <w:sz w:val="20"/>
              </w:rPr>
              <w:t>paralog-mNG-</w:t>
            </w:r>
          </w:p>
          <w:p w14:paraId="475EE5FE" w14:textId="77777777" w:rsidR="00CF52B0" w:rsidRPr="003D52FF" w:rsidRDefault="00000000">
            <w:pPr>
              <w:pStyle w:val="TableParagraph"/>
              <w:spacing w:before="115"/>
              <w:ind w:left="99" w:right="83"/>
              <w:jc w:val="center"/>
              <w:rPr>
                <w:rFonts w:asciiTheme="minorBidi" w:hAnsiTheme="minorBidi" w:cstheme="minorBidi"/>
                <w:i/>
                <w:sz w:val="20"/>
              </w:rPr>
            </w:pPr>
            <w:r w:rsidRPr="003D52FF">
              <w:rPr>
                <w:rFonts w:asciiTheme="minorBidi" w:hAnsiTheme="minorBidi" w:cstheme="minorBidi"/>
                <w:i/>
                <w:sz w:val="20"/>
              </w:rPr>
              <w:t>HphMX6</w:t>
            </w:r>
          </w:p>
        </w:tc>
        <w:tc>
          <w:tcPr>
            <w:tcW w:w="1531" w:type="dxa"/>
          </w:tcPr>
          <w:p w14:paraId="1EAA2DC6" w14:textId="77777777" w:rsidR="00CF52B0" w:rsidRPr="003D52FF" w:rsidRDefault="00000000">
            <w:pPr>
              <w:pStyle w:val="TableParagraph"/>
              <w:spacing w:line="229"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01AAB902"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685B9E4" w14:textId="77777777">
        <w:trPr>
          <w:trHeight w:val="345"/>
        </w:trPr>
        <w:tc>
          <w:tcPr>
            <w:tcW w:w="2036" w:type="dxa"/>
          </w:tcPr>
          <w:p w14:paraId="3ECF6DA8" w14:textId="77777777" w:rsidR="00CF52B0" w:rsidRPr="003D52FF" w:rsidRDefault="00000000">
            <w:pPr>
              <w:pStyle w:val="TableParagraph"/>
              <w:spacing w:line="225" w:lineRule="exact"/>
              <w:ind w:left="263"/>
              <w:rPr>
                <w:rFonts w:asciiTheme="minorBidi" w:hAnsiTheme="minorBidi" w:cstheme="minorBidi"/>
                <w:i/>
                <w:sz w:val="20"/>
              </w:rPr>
            </w:pPr>
            <w:r w:rsidRPr="003D52FF">
              <w:rPr>
                <w:rFonts w:asciiTheme="minorBidi" w:hAnsiTheme="minorBidi" w:cstheme="minorBidi"/>
                <w:i/>
                <w:sz w:val="20"/>
              </w:rPr>
              <w:t>inp2∆</w:t>
            </w:r>
            <w:r w:rsidRPr="003D52FF">
              <w:rPr>
                <w:rFonts w:asciiTheme="minorBidi" w:hAnsiTheme="minorBidi" w:cstheme="minorBidi"/>
                <w:i/>
                <w:spacing w:val="-1"/>
                <w:sz w:val="20"/>
              </w:rPr>
              <w:t xml:space="preserve"> </w:t>
            </w:r>
            <w:r w:rsidRPr="003D52FF">
              <w:rPr>
                <w:rFonts w:asciiTheme="minorBidi" w:hAnsiTheme="minorBidi" w:cstheme="minorBidi"/>
                <w:i/>
                <w:sz w:val="20"/>
              </w:rPr>
              <w:t>Lys3-mNG</w:t>
            </w:r>
          </w:p>
        </w:tc>
        <w:tc>
          <w:tcPr>
            <w:tcW w:w="4057" w:type="dxa"/>
          </w:tcPr>
          <w:p w14:paraId="36AEAE42" w14:textId="77777777" w:rsidR="00CF52B0" w:rsidRPr="003D52FF" w:rsidRDefault="00000000">
            <w:pPr>
              <w:pStyle w:val="TableParagraph"/>
              <w:spacing w:line="225" w:lineRule="exact"/>
              <w:ind w:left="99" w:right="83"/>
              <w:jc w:val="center"/>
              <w:rPr>
                <w:rFonts w:asciiTheme="minorBidi" w:hAnsiTheme="minorBidi" w:cstheme="minorBidi"/>
                <w:i/>
                <w:sz w:val="20"/>
              </w:rPr>
            </w:pPr>
            <w:r w:rsidRPr="003D52FF">
              <w:rPr>
                <w:rFonts w:asciiTheme="minorBidi" w:hAnsiTheme="minorBidi" w:cstheme="minorBidi"/>
                <w:i/>
                <w:sz w:val="20"/>
              </w:rPr>
              <w:t>inp2∆</w:t>
            </w:r>
            <w:r w:rsidRPr="003D52FF">
              <w:rPr>
                <w:rFonts w:asciiTheme="minorBidi" w:hAnsiTheme="minorBidi" w:cstheme="minorBidi"/>
                <w:sz w:val="20"/>
              </w:rPr>
              <w:t>::</w:t>
            </w:r>
            <w:r w:rsidRPr="003D52FF">
              <w:rPr>
                <w:rFonts w:asciiTheme="minorBidi" w:hAnsiTheme="minorBidi" w:cstheme="minorBidi"/>
                <w:spacing w:val="-6"/>
                <w:sz w:val="20"/>
              </w:rPr>
              <w:t xml:space="preserve"> </w:t>
            </w:r>
            <w:r w:rsidRPr="003D52FF">
              <w:rPr>
                <w:rFonts w:asciiTheme="minorBidi" w:hAnsiTheme="minorBidi" w:cstheme="minorBidi"/>
                <w:sz w:val="20"/>
              </w:rPr>
              <w:t>kanMX4</w:t>
            </w:r>
            <w:r w:rsidRPr="003D52FF">
              <w:rPr>
                <w:rFonts w:asciiTheme="minorBidi" w:hAnsiTheme="minorBidi" w:cstheme="minorBidi"/>
                <w:spacing w:val="-8"/>
                <w:sz w:val="20"/>
              </w:rPr>
              <w:t xml:space="preserve"> </w:t>
            </w:r>
            <w:r w:rsidRPr="003D52FF">
              <w:rPr>
                <w:rFonts w:asciiTheme="minorBidi" w:hAnsiTheme="minorBidi" w:cstheme="minorBidi"/>
                <w:i/>
                <w:sz w:val="20"/>
              </w:rPr>
              <w:t>Lys3::Lys3-mNG-hphMX6</w:t>
            </w:r>
          </w:p>
        </w:tc>
        <w:tc>
          <w:tcPr>
            <w:tcW w:w="1531" w:type="dxa"/>
          </w:tcPr>
          <w:p w14:paraId="665FE6DA"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082820FA"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3F4D0DC" w14:textId="77777777">
        <w:trPr>
          <w:trHeight w:val="345"/>
        </w:trPr>
        <w:tc>
          <w:tcPr>
            <w:tcW w:w="2036" w:type="dxa"/>
          </w:tcPr>
          <w:p w14:paraId="5339139A" w14:textId="77777777" w:rsidR="00CF52B0" w:rsidRPr="003D52FF" w:rsidRDefault="00000000">
            <w:pPr>
              <w:pStyle w:val="TableParagraph"/>
              <w:spacing w:line="225" w:lineRule="exact"/>
              <w:ind w:right="167"/>
              <w:jc w:val="right"/>
              <w:rPr>
                <w:rFonts w:asciiTheme="minorBidi" w:hAnsiTheme="minorBidi" w:cstheme="minorBidi"/>
                <w:i/>
                <w:sz w:val="20"/>
              </w:rPr>
            </w:pPr>
            <w:r w:rsidRPr="003D52FF">
              <w:rPr>
                <w:rFonts w:asciiTheme="minorBidi" w:hAnsiTheme="minorBidi" w:cstheme="minorBidi"/>
                <w:i/>
                <w:sz w:val="20"/>
              </w:rPr>
              <w:t>vps12∆</w:t>
            </w:r>
            <w:r w:rsidRPr="003D52FF">
              <w:rPr>
                <w:rFonts w:asciiTheme="minorBidi" w:hAnsiTheme="minorBidi" w:cstheme="minorBidi"/>
                <w:i/>
                <w:spacing w:val="1"/>
                <w:sz w:val="20"/>
              </w:rPr>
              <w:t xml:space="preserve"> </w:t>
            </w:r>
            <w:r w:rsidRPr="003D52FF">
              <w:rPr>
                <w:rFonts w:asciiTheme="minorBidi" w:hAnsiTheme="minorBidi" w:cstheme="minorBidi"/>
                <w:i/>
                <w:sz w:val="20"/>
              </w:rPr>
              <w:t>Lys3-mNG</w:t>
            </w:r>
          </w:p>
        </w:tc>
        <w:tc>
          <w:tcPr>
            <w:tcW w:w="4057" w:type="dxa"/>
          </w:tcPr>
          <w:p w14:paraId="4FB1E87D" w14:textId="77777777" w:rsidR="00CF52B0" w:rsidRPr="003D52FF" w:rsidRDefault="00000000">
            <w:pPr>
              <w:pStyle w:val="TableParagraph"/>
              <w:spacing w:line="225" w:lineRule="exact"/>
              <w:ind w:left="99" w:right="78"/>
              <w:jc w:val="center"/>
              <w:rPr>
                <w:rFonts w:asciiTheme="minorBidi" w:hAnsiTheme="minorBidi" w:cstheme="minorBidi"/>
                <w:i/>
                <w:sz w:val="20"/>
              </w:rPr>
            </w:pPr>
            <w:r w:rsidRPr="003D52FF">
              <w:rPr>
                <w:rFonts w:asciiTheme="minorBidi" w:hAnsiTheme="minorBidi" w:cstheme="minorBidi"/>
                <w:i/>
                <w:sz w:val="20"/>
              </w:rPr>
              <w:t>vps1∆</w:t>
            </w:r>
            <w:r w:rsidRPr="003D52FF">
              <w:rPr>
                <w:rFonts w:asciiTheme="minorBidi" w:hAnsiTheme="minorBidi" w:cstheme="minorBidi"/>
                <w:sz w:val="20"/>
              </w:rPr>
              <w:t>::</w:t>
            </w:r>
            <w:r w:rsidRPr="003D52FF">
              <w:rPr>
                <w:rFonts w:asciiTheme="minorBidi" w:hAnsiTheme="minorBidi" w:cstheme="minorBidi"/>
                <w:spacing w:val="-10"/>
                <w:sz w:val="20"/>
              </w:rPr>
              <w:t xml:space="preserve"> </w:t>
            </w:r>
            <w:r w:rsidRPr="003D52FF">
              <w:rPr>
                <w:rFonts w:asciiTheme="minorBidi" w:hAnsiTheme="minorBidi" w:cstheme="minorBidi"/>
                <w:sz w:val="20"/>
              </w:rPr>
              <w:t>kanMX4</w:t>
            </w:r>
            <w:r w:rsidRPr="003D52FF">
              <w:rPr>
                <w:rFonts w:asciiTheme="minorBidi" w:hAnsiTheme="minorBidi" w:cstheme="minorBidi"/>
                <w:spacing w:val="-6"/>
                <w:sz w:val="20"/>
              </w:rPr>
              <w:t xml:space="preserve"> </w:t>
            </w:r>
            <w:r w:rsidRPr="003D52FF">
              <w:rPr>
                <w:rFonts w:asciiTheme="minorBidi" w:hAnsiTheme="minorBidi" w:cstheme="minorBidi"/>
                <w:i/>
                <w:sz w:val="20"/>
              </w:rPr>
              <w:t>Lys3::Lys3-mNG-hphMX6</w:t>
            </w:r>
          </w:p>
        </w:tc>
        <w:tc>
          <w:tcPr>
            <w:tcW w:w="1531" w:type="dxa"/>
          </w:tcPr>
          <w:p w14:paraId="7730F2AD"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2BDACCF0"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17CA402" w14:textId="77777777">
        <w:trPr>
          <w:trHeight w:val="691"/>
        </w:trPr>
        <w:tc>
          <w:tcPr>
            <w:tcW w:w="2036" w:type="dxa"/>
          </w:tcPr>
          <w:p w14:paraId="61FD27D7" w14:textId="77777777" w:rsidR="00CF52B0" w:rsidRPr="003D52FF" w:rsidRDefault="00000000">
            <w:pPr>
              <w:pStyle w:val="TableParagraph"/>
              <w:spacing w:line="225" w:lineRule="exact"/>
              <w:ind w:right="186"/>
              <w:jc w:val="right"/>
              <w:rPr>
                <w:rFonts w:asciiTheme="minorBidi" w:hAnsiTheme="minorBidi" w:cstheme="minorBidi"/>
                <w:i/>
                <w:sz w:val="20"/>
              </w:rPr>
            </w:pPr>
            <w:r w:rsidRPr="003D52FF">
              <w:rPr>
                <w:rFonts w:asciiTheme="minorBidi" w:hAnsiTheme="minorBidi" w:cstheme="minorBidi"/>
                <w:i/>
                <w:sz w:val="20"/>
              </w:rPr>
              <w:t>dnm1∆ Lys3-mNG</w:t>
            </w:r>
          </w:p>
        </w:tc>
        <w:tc>
          <w:tcPr>
            <w:tcW w:w="4057" w:type="dxa"/>
          </w:tcPr>
          <w:p w14:paraId="47EE4B7B" w14:textId="77777777" w:rsidR="00CF52B0" w:rsidRPr="003D52FF" w:rsidRDefault="00000000">
            <w:pPr>
              <w:pStyle w:val="TableParagraph"/>
              <w:spacing w:line="225" w:lineRule="exact"/>
              <w:ind w:left="97" w:right="83"/>
              <w:jc w:val="center"/>
              <w:rPr>
                <w:rFonts w:asciiTheme="minorBidi" w:hAnsiTheme="minorBidi" w:cstheme="minorBidi"/>
                <w:i/>
                <w:sz w:val="20"/>
              </w:rPr>
            </w:pPr>
            <w:r w:rsidRPr="003D52FF">
              <w:rPr>
                <w:rFonts w:asciiTheme="minorBidi" w:hAnsiTheme="minorBidi" w:cstheme="minorBidi"/>
                <w:i/>
                <w:sz w:val="20"/>
              </w:rPr>
              <w:t>dnm1∆</w:t>
            </w:r>
            <w:r w:rsidRPr="003D52FF">
              <w:rPr>
                <w:rFonts w:asciiTheme="minorBidi" w:hAnsiTheme="minorBidi" w:cstheme="minorBidi"/>
                <w:sz w:val="20"/>
              </w:rPr>
              <w:t>::</w:t>
            </w:r>
            <w:r w:rsidRPr="003D52FF">
              <w:rPr>
                <w:rFonts w:asciiTheme="minorBidi" w:hAnsiTheme="minorBidi" w:cstheme="minorBidi"/>
                <w:spacing w:val="-10"/>
                <w:sz w:val="20"/>
              </w:rPr>
              <w:t xml:space="preserve"> </w:t>
            </w:r>
            <w:r w:rsidRPr="003D52FF">
              <w:rPr>
                <w:rFonts w:asciiTheme="minorBidi" w:hAnsiTheme="minorBidi" w:cstheme="minorBidi"/>
                <w:sz w:val="20"/>
              </w:rPr>
              <w:t>kanMX4</w:t>
            </w:r>
            <w:r w:rsidRPr="003D52FF">
              <w:rPr>
                <w:rFonts w:asciiTheme="minorBidi" w:hAnsiTheme="minorBidi" w:cstheme="minorBidi"/>
                <w:spacing w:val="-8"/>
                <w:sz w:val="20"/>
              </w:rPr>
              <w:t xml:space="preserve"> </w:t>
            </w:r>
            <w:r w:rsidRPr="003D52FF">
              <w:rPr>
                <w:rFonts w:asciiTheme="minorBidi" w:hAnsiTheme="minorBidi" w:cstheme="minorBidi"/>
                <w:i/>
                <w:sz w:val="20"/>
              </w:rPr>
              <w:t>Lys3::Lys3-mNG-</w:t>
            </w:r>
          </w:p>
          <w:p w14:paraId="1BD28880" w14:textId="77777777" w:rsidR="00CF52B0" w:rsidRPr="003D52FF" w:rsidRDefault="00000000">
            <w:pPr>
              <w:pStyle w:val="TableParagraph"/>
              <w:spacing w:before="116"/>
              <w:ind w:left="94" w:right="83"/>
              <w:jc w:val="center"/>
              <w:rPr>
                <w:rFonts w:asciiTheme="minorBidi" w:hAnsiTheme="minorBidi" w:cstheme="minorBidi"/>
                <w:i/>
                <w:sz w:val="20"/>
              </w:rPr>
            </w:pPr>
            <w:r w:rsidRPr="003D52FF">
              <w:rPr>
                <w:rFonts w:asciiTheme="minorBidi" w:hAnsiTheme="minorBidi" w:cstheme="minorBidi"/>
                <w:i/>
                <w:sz w:val="20"/>
              </w:rPr>
              <w:t>hphMX6</w:t>
            </w:r>
          </w:p>
        </w:tc>
        <w:tc>
          <w:tcPr>
            <w:tcW w:w="1531" w:type="dxa"/>
          </w:tcPr>
          <w:p w14:paraId="76CB4FAB"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70BC43A9"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13C28293" w14:textId="77777777">
        <w:trPr>
          <w:trHeight w:val="685"/>
        </w:trPr>
        <w:tc>
          <w:tcPr>
            <w:tcW w:w="2036" w:type="dxa"/>
          </w:tcPr>
          <w:p w14:paraId="25AC8CB6" w14:textId="77777777" w:rsidR="00CF52B0" w:rsidRPr="003D52FF" w:rsidRDefault="00000000">
            <w:pPr>
              <w:pStyle w:val="TableParagraph"/>
              <w:spacing w:line="225" w:lineRule="exact"/>
              <w:ind w:left="210"/>
              <w:rPr>
                <w:rFonts w:asciiTheme="minorBidi" w:hAnsiTheme="minorBidi" w:cstheme="minorBidi"/>
                <w:i/>
                <w:sz w:val="20"/>
              </w:rPr>
            </w:pPr>
            <w:r w:rsidRPr="003D52FF">
              <w:rPr>
                <w:rFonts w:asciiTheme="minorBidi" w:hAnsiTheme="minorBidi" w:cstheme="minorBidi"/>
                <w:i/>
                <w:sz w:val="20"/>
              </w:rPr>
              <w:t>mdv1∆</w:t>
            </w:r>
            <w:r w:rsidRPr="003D52FF">
              <w:rPr>
                <w:rFonts w:asciiTheme="minorBidi" w:hAnsiTheme="minorBidi" w:cstheme="minorBidi"/>
                <w:i/>
                <w:spacing w:val="-1"/>
                <w:sz w:val="20"/>
              </w:rPr>
              <w:t xml:space="preserve"> </w:t>
            </w:r>
            <w:r w:rsidRPr="003D52FF">
              <w:rPr>
                <w:rFonts w:asciiTheme="minorBidi" w:hAnsiTheme="minorBidi" w:cstheme="minorBidi"/>
                <w:i/>
                <w:sz w:val="20"/>
              </w:rPr>
              <w:t>Lys3-mNG</w:t>
            </w:r>
          </w:p>
        </w:tc>
        <w:tc>
          <w:tcPr>
            <w:tcW w:w="4057" w:type="dxa"/>
          </w:tcPr>
          <w:p w14:paraId="679EED7E" w14:textId="77777777" w:rsidR="00CF52B0" w:rsidRPr="003D52FF" w:rsidRDefault="00000000">
            <w:pPr>
              <w:pStyle w:val="TableParagraph"/>
              <w:spacing w:line="225" w:lineRule="exact"/>
              <w:ind w:left="97" w:right="83"/>
              <w:jc w:val="center"/>
              <w:rPr>
                <w:rFonts w:asciiTheme="minorBidi" w:hAnsiTheme="minorBidi" w:cstheme="minorBidi"/>
                <w:i/>
                <w:sz w:val="20"/>
              </w:rPr>
            </w:pPr>
            <w:r w:rsidRPr="003D52FF">
              <w:rPr>
                <w:rFonts w:asciiTheme="minorBidi" w:hAnsiTheme="minorBidi" w:cstheme="minorBidi"/>
                <w:i/>
                <w:sz w:val="20"/>
              </w:rPr>
              <w:t>mdv1∆</w:t>
            </w:r>
            <w:r w:rsidRPr="003D52FF">
              <w:rPr>
                <w:rFonts w:asciiTheme="minorBidi" w:hAnsiTheme="minorBidi" w:cstheme="minorBidi"/>
                <w:sz w:val="20"/>
              </w:rPr>
              <w:t>::</w:t>
            </w:r>
            <w:r w:rsidRPr="003D52FF">
              <w:rPr>
                <w:rFonts w:asciiTheme="minorBidi" w:hAnsiTheme="minorBidi" w:cstheme="minorBidi"/>
                <w:spacing w:val="-10"/>
                <w:sz w:val="20"/>
              </w:rPr>
              <w:t xml:space="preserve"> </w:t>
            </w:r>
            <w:r w:rsidRPr="003D52FF">
              <w:rPr>
                <w:rFonts w:asciiTheme="minorBidi" w:hAnsiTheme="minorBidi" w:cstheme="minorBidi"/>
                <w:sz w:val="20"/>
              </w:rPr>
              <w:t>kanMX4</w:t>
            </w:r>
            <w:r w:rsidRPr="003D52FF">
              <w:rPr>
                <w:rFonts w:asciiTheme="minorBidi" w:hAnsiTheme="minorBidi" w:cstheme="minorBidi"/>
                <w:spacing w:val="-7"/>
                <w:sz w:val="20"/>
              </w:rPr>
              <w:t xml:space="preserve"> </w:t>
            </w:r>
            <w:r w:rsidRPr="003D52FF">
              <w:rPr>
                <w:rFonts w:asciiTheme="minorBidi" w:hAnsiTheme="minorBidi" w:cstheme="minorBidi"/>
                <w:i/>
                <w:sz w:val="20"/>
              </w:rPr>
              <w:t>Lys3::Lys3-mNG-</w:t>
            </w:r>
          </w:p>
          <w:p w14:paraId="5709FC23" w14:textId="77777777" w:rsidR="00CF52B0" w:rsidRPr="003D52FF" w:rsidRDefault="00000000">
            <w:pPr>
              <w:pStyle w:val="TableParagraph"/>
              <w:spacing w:before="115"/>
              <w:ind w:left="94" w:right="83"/>
              <w:jc w:val="center"/>
              <w:rPr>
                <w:rFonts w:asciiTheme="minorBidi" w:hAnsiTheme="minorBidi" w:cstheme="minorBidi"/>
                <w:i/>
                <w:sz w:val="20"/>
              </w:rPr>
            </w:pPr>
            <w:r w:rsidRPr="003D52FF">
              <w:rPr>
                <w:rFonts w:asciiTheme="minorBidi" w:hAnsiTheme="minorBidi" w:cstheme="minorBidi"/>
                <w:i/>
                <w:sz w:val="20"/>
              </w:rPr>
              <w:t>hphMX6</w:t>
            </w:r>
          </w:p>
        </w:tc>
        <w:tc>
          <w:tcPr>
            <w:tcW w:w="1531" w:type="dxa"/>
          </w:tcPr>
          <w:p w14:paraId="351AA887"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5AC00667"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7D264C20" w14:textId="77777777">
        <w:trPr>
          <w:trHeight w:val="345"/>
        </w:trPr>
        <w:tc>
          <w:tcPr>
            <w:tcW w:w="2036" w:type="dxa"/>
          </w:tcPr>
          <w:p w14:paraId="2817FD1F" w14:textId="77777777" w:rsidR="00CF52B0" w:rsidRPr="003D52FF" w:rsidRDefault="00000000">
            <w:pPr>
              <w:pStyle w:val="TableParagraph"/>
              <w:spacing w:line="225" w:lineRule="exact"/>
              <w:ind w:left="254"/>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2"/>
                <w:sz w:val="20"/>
              </w:rPr>
              <w:t xml:space="preserve"> </w:t>
            </w:r>
            <w:r w:rsidRPr="003D52FF">
              <w:rPr>
                <w:rFonts w:asciiTheme="minorBidi" w:hAnsiTheme="minorBidi" w:cstheme="minorBidi"/>
                <w:i/>
                <w:sz w:val="20"/>
              </w:rPr>
              <w:t>Pmp20-mNG</w:t>
            </w:r>
          </w:p>
        </w:tc>
        <w:tc>
          <w:tcPr>
            <w:tcW w:w="4057" w:type="dxa"/>
          </w:tcPr>
          <w:p w14:paraId="3B565F2F" w14:textId="77777777" w:rsidR="00CF52B0" w:rsidRPr="003D52FF" w:rsidRDefault="00000000">
            <w:pPr>
              <w:pStyle w:val="TableParagraph"/>
              <w:spacing w:line="225" w:lineRule="exact"/>
              <w:ind w:left="99" w:right="83"/>
              <w:jc w:val="center"/>
              <w:rPr>
                <w:rFonts w:asciiTheme="minorBidi" w:hAnsiTheme="minorBidi" w:cstheme="minorBidi"/>
                <w:i/>
                <w:sz w:val="20"/>
              </w:rPr>
            </w:pPr>
            <w:r w:rsidRPr="003D52FF">
              <w:rPr>
                <w:rFonts w:asciiTheme="minorBidi" w:hAnsiTheme="minorBidi" w:cstheme="minorBidi"/>
                <w:sz w:val="20"/>
              </w:rPr>
              <w:t>YEH117</w:t>
            </w:r>
            <w:r w:rsidRPr="003D52FF">
              <w:rPr>
                <w:rFonts w:asciiTheme="minorBidi" w:hAnsiTheme="minorBidi" w:cstheme="minorBidi"/>
                <w:spacing w:val="3"/>
                <w:sz w:val="20"/>
              </w:rPr>
              <w:t xml:space="preserve"> </w:t>
            </w:r>
            <w:r w:rsidRPr="003D52FF">
              <w:rPr>
                <w:rFonts w:asciiTheme="minorBidi" w:hAnsiTheme="minorBidi" w:cstheme="minorBidi"/>
                <w:sz w:val="20"/>
              </w:rPr>
              <w:t>Pmp20::</w:t>
            </w:r>
            <w:r w:rsidRPr="003D52FF">
              <w:rPr>
                <w:rFonts w:asciiTheme="minorBidi" w:hAnsiTheme="minorBidi" w:cstheme="minorBidi"/>
                <w:spacing w:val="3"/>
                <w:sz w:val="20"/>
              </w:rPr>
              <w:t xml:space="preserve"> </w:t>
            </w:r>
            <w:r w:rsidRPr="003D52FF">
              <w:rPr>
                <w:rFonts w:asciiTheme="minorBidi" w:hAnsiTheme="minorBidi" w:cstheme="minorBidi"/>
                <w:i/>
                <w:sz w:val="20"/>
              </w:rPr>
              <w:t>Pmp20-mNG-HphMX6</w:t>
            </w:r>
          </w:p>
        </w:tc>
        <w:tc>
          <w:tcPr>
            <w:tcW w:w="1531" w:type="dxa"/>
          </w:tcPr>
          <w:p w14:paraId="7B8E6E81"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3"/>
                <w:sz w:val="20"/>
              </w:rPr>
              <w:t xml:space="preserve"> </w:t>
            </w:r>
            <w:r w:rsidRPr="003D52FF">
              <w:rPr>
                <w:rFonts w:asciiTheme="minorBidi" w:hAnsiTheme="minorBidi" w:cstheme="minorBidi"/>
                <w:sz w:val="20"/>
              </w:rPr>
              <w:t>study</w:t>
            </w:r>
          </w:p>
        </w:tc>
        <w:tc>
          <w:tcPr>
            <w:tcW w:w="1392" w:type="dxa"/>
          </w:tcPr>
          <w:p w14:paraId="2232424D"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4278810E" w14:textId="77777777">
        <w:trPr>
          <w:trHeight w:val="345"/>
        </w:trPr>
        <w:tc>
          <w:tcPr>
            <w:tcW w:w="2036" w:type="dxa"/>
          </w:tcPr>
          <w:p w14:paraId="414364C1" w14:textId="77777777" w:rsidR="00CF52B0" w:rsidRPr="003D52FF" w:rsidRDefault="00000000">
            <w:pPr>
              <w:pStyle w:val="TableParagraph"/>
              <w:spacing w:line="225" w:lineRule="exact"/>
              <w:ind w:left="369"/>
              <w:rPr>
                <w:rFonts w:asciiTheme="minorBidi" w:hAnsiTheme="minorBidi" w:cstheme="minorBidi"/>
                <w:i/>
                <w:sz w:val="20"/>
              </w:rPr>
            </w:pPr>
            <w:r w:rsidRPr="003D52FF">
              <w:rPr>
                <w:rFonts w:asciiTheme="minorBidi" w:hAnsiTheme="minorBidi" w:cstheme="minorBidi"/>
                <w:i/>
                <w:sz w:val="20"/>
              </w:rPr>
              <w:t>WT</w:t>
            </w:r>
            <w:r w:rsidRPr="003D52FF">
              <w:rPr>
                <w:rFonts w:asciiTheme="minorBidi" w:hAnsiTheme="minorBidi" w:cstheme="minorBidi"/>
                <w:i/>
                <w:spacing w:val="-1"/>
                <w:sz w:val="20"/>
              </w:rPr>
              <w:t xml:space="preserve"> </w:t>
            </w:r>
            <w:r w:rsidRPr="003D52FF">
              <w:rPr>
                <w:rFonts w:asciiTheme="minorBidi" w:hAnsiTheme="minorBidi" w:cstheme="minorBidi"/>
                <w:i/>
                <w:sz w:val="20"/>
              </w:rPr>
              <w:t>Fat2-mNG</w:t>
            </w:r>
          </w:p>
        </w:tc>
        <w:tc>
          <w:tcPr>
            <w:tcW w:w="4057" w:type="dxa"/>
          </w:tcPr>
          <w:p w14:paraId="517D2724" w14:textId="77777777" w:rsidR="00CF52B0" w:rsidRPr="003D52FF" w:rsidRDefault="00000000">
            <w:pPr>
              <w:pStyle w:val="TableParagraph"/>
              <w:spacing w:line="225" w:lineRule="exact"/>
              <w:ind w:left="99" w:right="78"/>
              <w:jc w:val="center"/>
              <w:rPr>
                <w:rFonts w:asciiTheme="minorBidi" w:hAnsiTheme="minorBidi" w:cstheme="minorBidi"/>
                <w:i/>
                <w:sz w:val="20"/>
              </w:rPr>
            </w:pPr>
            <w:r w:rsidRPr="003D52FF">
              <w:rPr>
                <w:rFonts w:asciiTheme="minorBidi" w:hAnsiTheme="minorBidi" w:cstheme="minorBidi"/>
                <w:sz w:val="20"/>
              </w:rPr>
              <w:t>YEH117 Fat2::</w:t>
            </w:r>
            <w:r w:rsidRPr="003D52FF">
              <w:rPr>
                <w:rFonts w:asciiTheme="minorBidi" w:hAnsiTheme="minorBidi" w:cstheme="minorBidi"/>
                <w:spacing w:val="-1"/>
                <w:sz w:val="20"/>
              </w:rPr>
              <w:t xml:space="preserve"> </w:t>
            </w:r>
            <w:r w:rsidRPr="003D52FF">
              <w:rPr>
                <w:rFonts w:asciiTheme="minorBidi" w:hAnsiTheme="minorBidi" w:cstheme="minorBidi"/>
                <w:i/>
                <w:sz w:val="20"/>
              </w:rPr>
              <w:t>Fat2-mNG-HphMX6</w:t>
            </w:r>
          </w:p>
        </w:tc>
        <w:tc>
          <w:tcPr>
            <w:tcW w:w="1531" w:type="dxa"/>
          </w:tcPr>
          <w:p w14:paraId="4953608D" w14:textId="77777777" w:rsidR="00CF52B0" w:rsidRPr="003D52FF" w:rsidRDefault="00000000">
            <w:pPr>
              <w:pStyle w:val="TableParagraph"/>
              <w:spacing w:line="228" w:lineRule="exact"/>
              <w:ind w:left="307"/>
              <w:rPr>
                <w:rFonts w:asciiTheme="minorBidi" w:hAnsiTheme="minorBidi" w:cstheme="minorBidi"/>
                <w:sz w:val="20"/>
              </w:rPr>
            </w:pPr>
            <w:r w:rsidRPr="003D52FF">
              <w:rPr>
                <w:rFonts w:asciiTheme="minorBidi" w:hAnsiTheme="minorBidi" w:cstheme="minorBidi"/>
                <w:sz w:val="20"/>
              </w:rPr>
              <w:t>This</w:t>
            </w:r>
            <w:r w:rsidRPr="003D52FF">
              <w:rPr>
                <w:rFonts w:asciiTheme="minorBidi" w:hAnsiTheme="minorBidi" w:cstheme="minorBidi"/>
                <w:spacing w:val="-4"/>
                <w:sz w:val="20"/>
              </w:rPr>
              <w:t xml:space="preserve"> </w:t>
            </w:r>
            <w:r w:rsidRPr="003D52FF">
              <w:rPr>
                <w:rFonts w:asciiTheme="minorBidi" w:hAnsiTheme="minorBidi" w:cstheme="minorBidi"/>
                <w:sz w:val="20"/>
              </w:rPr>
              <w:t>study</w:t>
            </w:r>
          </w:p>
        </w:tc>
        <w:tc>
          <w:tcPr>
            <w:tcW w:w="1392" w:type="dxa"/>
          </w:tcPr>
          <w:p w14:paraId="1EABDE36" w14:textId="77777777" w:rsidR="00CF52B0" w:rsidRPr="003D52FF" w:rsidRDefault="00000000">
            <w:pPr>
              <w:pStyle w:val="TableParagraph"/>
              <w:spacing w:line="225" w:lineRule="exact"/>
              <w:ind w:left="208" w:right="199"/>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D4FF34C" w14:textId="77777777">
        <w:trPr>
          <w:trHeight w:val="345"/>
        </w:trPr>
        <w:tc>
          <w:tcPr>
            <w:tcW w:w="2036" w:type="dxa"/>
          </w:tcPr>
          <w:p w14:paraId="23FBBBD9" w14:textId="77777777" w:rsidR="00CF52B0" w:rsidRPr="003D52FF" w:rsidRDefault="00000000">
            <w:pPr>
              <w:pStyle w:val="TableParagraph"/>
              <w:spacing w:line="225" w:lineRule="exact"/>
              <w:ind w:left="142" w:right="131"/>
              <w:jc w:val="center"/>
              <w:rPr>
                <w:rFonts w:asciiTheme="minorBidi" w:hAnsiTheme="minorBidi" w:cstheme="minorBidi"/>
                <w:i/>
                <w:sz w:val="20"/>
              </w:rPr>
            </w:pPr>
            <w:r w:rsidRPr="003D52FF">
              <w:rPr>
                <w:rFonts w:asciiTheme="minorBidi" w:hAnsiTheme="minorBidi" w:cstheme="minorBidi"/>
                <w:i/>
                <w:sz w:val="20"/>
              </w:rPr>
              <w:t>Ax2</w:t>
            </w:r>
          </w:p>
        </w:tc>
        <w:tc>
          <w:tcPr>
            <w:tcW w:w="4057" w:type="dxa"/>
          </w:tcPr>
          <w:p w14:paraId="0B622B6F" w14:textId="77777777" w:rsidR="00CF52B0" w:rsidRPr="003D52FF" w:rsidRDefault="00000000">
            <w:pPr>
              <w:pStyle w:val="TableParagraph"/>
              <w:spacing w:line="225" w:lineRule="exact"/>
              <w:ind w:left="99" w:right="83"/>
              <w:jc w:val="center"/>
              <w:rPr>
                <w:rFonts w:asciiTheme="minorBidi" w:hAnsiTheme="minorBidi" w:cstheme="minorBidi"/>
                <w:i/>
                <w:sz w:val="20"/>
              </w:rPr>
            </w:pPr>
            <w:r w:rsidRPr="003D52FF">
              <w:rPr>
                <w:rFonts w:asciiTheme="minorBidi" w:hAnsiTheme="minorBidi" w:cstheme="minorBidi"/>
                <w:i/>
                <w:sz w:val="20"/>
              </w:rPr>
              <w:t>axeA2,</w:t>
            </w:r>
            <w:r w:rsidRPr="003D52FF">
              <w:rPr>
                <w:rFonts w:asciiTheme="minorBidi" w:hAnsiTheme="minorBidi" w:cstheme="minorBidi"/>
                <w:i/>
                <w:spacing w:val="1"/>
                <w:sz w:val="20"/>
              </w:rPr>
              <w:t xml:space="preserve"> </w:t>
            </w:r>
            <w:r w:rsidRPr="003D52FF">
              <w:rPr>
                <w:rFonts w:asciiTheme="minorBidi" w:hAnsiTheme="minorBidi" w:cstheme="minorBidi"/>
                <w:i/>
                <w:sz w:val="20"/>
              </w:rPr>
              <w:t>axeB2,</w:t>
            </w:r>
            <w:r w:rsidRPr="003D52FF">
              <w:rPr>
                <w:rFonts w:asciiTheme="minorBidi" w:hAnsiTheme="minorBidi" w:cstheme="minorBidi"/>
                <w:i/>
                <w:spacing w:val="2"/>
                <w:sz w:val="20"/>
              </w:rPr>
              <w:t xml:space="preserve"> </w:t>
            </w:r>
            <w:r w:rsidRPr="003D52FF">
              <w:rPr>
                <w:rFonts w:asciiTheme="minorBidi" w:hAnsiTheme="minorBidi" w:cstheme="minorBidi"/>
                <w:i/>
                <w:sz w:val="20"/>
              </w:rPr>
              <w:t>axeC2</w:t>
            </w:r>
          </w:p>
        </w:tc>
        <w:tc>
          <w:tcPr>
            <w:tcW w:w="1531" w:type="dxa"/>
          </w:tcPr>
          <w:p w14:paraId="5028EC42" w14:textId="77777777" w:rsidR="00CF52B0" w:rsidRPr="003D52FF" w:rsidRDefault="00000000">
            <w:pPr>
              <w:pStyle w:val="TableParagraph"/>
              <w:spacing w:line="228" w:lineRule="exact"/>
              <w:ind w:left="264"/>
              <w:rPr>
                <w:rFonts w:asciiTheme="minorBidi" w:hAnsiTheme="minorBidi" w:cstheme="minorBidi"/>
                <w:sz w:val="20"/>
              </w:rPr>
            </w:pPr>
            <w:r w:rsidRPr="003D52FF">
              <w:rPr>
                <w:rFonts w:asciiTheme="minorBidi" w:hAnsiTheme="minorBidi" w:cstheme="minorBidi"/>
                <w:w w:val="105"/>
                <w:sz w:val="20"/>
              </w:rPr>
              <w:t>Robert</w:t>
            </w:r>
            <w:r w:rsidRPr="003D52FF">
              <w:rPr>
                <w:rFonts w:asciiTheme="minorBidi" w:hAnsiTheme="minorBidi" w:cstheme="minorBidi"/>
                <w:spacing w:val="-14"/>
                <w:w w:val="105"/>
                <w:sz w:val="20"/>
              </w:rPr>
              <w:t xml:space="preserve"> </w:t>
            </w:r>
            <w:r w:rsidRPr="003D52FF">
              <w:rPr>
                <w:rFonts w:asciiTheme="minorBidi" w:hAnsiTheme="minorBidi" w:cstheme="minorBidi"/>
                <w:w w:val="105"/>
                <w:sz w:val="20"/>
              </w:rPr>
              <w:t>Kay</w:t>
            </w:r>
          </w:p>
        </w:tc>
        <w:tc>
          <w:tcPr>
            <w:tcW w:w="1392" w:type="dxa"/>
          </w:tcPr>
          <w:p w14:paraId="4CFC7CE3"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Dd</w:t>
            </w:r>
          </w:p>
        </w:tc>
      </w:tr>
      <w:tr w:rsidR="00CF52B0" w:rsidRPr="003D52FF" w14:paraId="6F259D94" w14:textId="77777777">
        <w:trPr>
          <w:trHeight w:val="690"/>
        </w:trPr>
        <w:tc>
          <w:tcPr>
            <w:tcW w:w="2036" w:type="dxa"/>
          </w:tcPr>
          <w:p w14:paraId="4F35747D" w14:textId="77777777" w:rsidR="00CF52B0" w:rsidRPr="003D52FF" w:rsidRDefault="00000000">
            <w:pPr>
              <w:pStyle w:val="TableParagraph"/>
              <w:spacing w:line="225" w:lineRule="exact"/>
              <w:ind w:left="142" w:right="128"/>
              <w:jc w:val="center"/>
              <w:rPr>
                <w:rFonts w:asciiTheme="minorBidi" w:hAnsiTheme="minorBidi" w:cstheme="minorBidi"/>
                <w:i/>
                <w:sz w:val="20"/>
              </w:rPr>
            </w:pPr>
            <w:r w:rsidRPr="003D52FF">
              <w:rPr>
                <w:rFonts w:asciiTheme="minorBidi" w:hAnsiTheme="minorBidi" w:cstheme="minorBidi"/>
                <w:i/>
                <w:sz w:val="20"/>
              </w:rPr>
              <w:t>dnmA-</w:t>
            </w:r>
          </w:p>
        </w:tc>
        <w:tc>
          <w:tcPr>
            <w:tcW w:w="4057" w:type="dxa"/>
          </w:tcPr>
          <w:p w14:paraId="50C2BCFF" w14:textId="77777777" w:rsidR="00CF52B0" w:rsidRPr="003D52FF" w:rsidRDefault="00000000">
            <w:pPr>
              <w:pStyle w:val="TableParagraph"/>
              <w:spacing w:line="225" w:lineRule="exact"/>
              <w:ind w:left="96" w:right="83"/>
              <w:jc w:val="center"/>
              <w:rPr>
                <w:rFonts w:asciiTheme="minorBidi" w:hAnsiTheme="minorBidi" w:cstheme="minorBidi"/>
                <w:sz w:val="20"/>
              </w:rPr>
            </w:pPr>
            <w:r w:rsidRPr="003D52FF">
              <w:rPr>
                <w:rFonts w:asciiTheme="minorBidi" w:hAnsiTheme="minorBidi" w:cstheme="minorBidi"/>
                <w:i/>
                <w:sz w:val="20"/>
              </w:rPr>
              <w:t>DymA∆,</w:t>
            </w:r>
            <w:r w:rsidRPr="003D52FF">
              <w:rPr>
                <w:rFonts w:asciiTheme="minorBidi" w:hAnsiTheme="minorBidi" w:cstheme="minorBidi"/>
                <w:i/>
                <w:spacing w:val="1"/>
                <w:sz w:val="20"/>
              </w:rPr>
              <w:t xml:space="preserve"> </w:t>
            </w:r>
            <w:r w:rsidRPr="003D52FF">
              <w:rPr>
                <w:rFonts w:asciiTheme="minorBidi" w:hAnsiTheme="minorBidi" w:cstheme="minorBidi"/>
                <w:i/>
                <w:sz w:val="20"/>
              </w:rPr>
              <w:t>abp1∆,</w:t>
            </w:r>
            <w:r w:rsidRPr="003D52FF">
              <w:rPr>
                <w:rFonts w:asciiTheme="minorBidi" w:hAnsiTheme="minorBidi" w:cstheme="minorBidi"/>
                <w:i/>
                <w:spacing w:val="-3"/>
                <w:sz w:val="20"/>
              </w:rPr>
              <w:t xml:space="preserve"> </w:t>
            </w:r>
            <w:r w:rsidRPr="003D52FF">
              <w:rPr>
                <w:rFonts w:asciiTheme="minorBidi" w:hAnsiTheme="minorBidi" w:cstheme="minorBidi"/>
                <w:i/>
                <w:sz w:val="20"/>
              </w:rPr>
              <w:t>myoB∆</w:t>
            </w:r>
            <w:r w:rsidRPr="003D52FF">
              <w:rPr>
                <w:rFonts w:asciiTheme="minorBidi" w:hAnsiTheme="minorBidi" w:cstheme="minorBidi"/>
                <w:sz w:val="20"/>
              </w:rPr>
              <w:t>::blasticidinS</w:t>
            </w:r>
          </w:p>
          <w:p w14:paraId="59D95774" w14:textId="77777777" w:rsidR="00CF52B0" w:rsidRPr="003D52FF" w:rsidRDefault="00000000">
            <w:pPr>
              <w:pStyle w:val="TableParagraph"/>
              <w:spacing w:before="115"/>
              <w:ind w:left="96" w:right="83"/>
              <w:jc w:val="center"/>
              <w:rPr>
                <w:rFonts w:asciiTheme="minorBidi" w:hAnsiTheme="minorBidi" w:cstheme="minorBidi"/>
                <w:i/>
                <w:sz w:val="20"/>
              </w:rPr>
            </w:pPr>
            <w:r w:rsidRPr="003D52FF">
              <w:rPr>
                <w:rFonts w:asciiTheme="minorBidi" w:hAnsiTheme="minorBidi" w:cstheme="minorBidi"/>
                <w:i/>
                <w:sz w:val="20"/>
              </w:rPr>
              <w:t>(Merck).</w:t>
            </w:r>
          </w:p>
        </w:tc>
        <w:tc>
          <w:tcPr>
            <w:tcW w:w="1531" w:type="dxa"/>
          </w:tcPr>
          <w:p w14:paraId="01FCEEA9" w14:textId="77777777" w:rsidR="00CF52B0" w:rsidRPr="003D52FF" w:rsidRDefault="00000000">
            <w:pPr>
              <w:pStyle w:val="TableParagraph"/>
              <w:spacing w:line="228" w:lineRule="exact"/>
              <w:ind w:left="83" w:right="83"/>
              <w:jc w:val="center"/>
              <w:rPr>
                <w:rFonts w:asciiTheme="minorBidi" w:hAnsiTheme="minorBidi" w:cstheme="minorBidi"/>
                <w:sz w:val="20"/>
              </w:rPr>
            </w:pPr>
            <w:r w:rsidRPr="003D52FF">
              <w:rPr>
                <w:rFonts w:asciiTheme="minorBidi" w:hAnsiTheme="minorBidi" w:cstheme="minorBidi"/>
                <w:sz w:val="20"/>
              </w:rPr>
              <w:t>(Gopaldass</w:t>
            </w:r>
            <w:r w:rsidRPr="003D52FF">
              <w:rPr>
                <w:rFonts w:asciiTheme="minorBidi" w:hAnsiTheme="minorBidi" w:cstheme="minorBidi"/>
                <w:spacing w:val="7"/>
                <w:sz w:val="20"/>
              </w:rPr>
              <w:t xml:space="preserve"> </w:t>
            </w:r>
            <w:r w:rsidRPr="003D52FF">
              <w:rPr>
                <w:rFonts w:asciiTheme="minorBidi" w:hAnsiTheme="minorBidi" w:cstheme="minorBidi"/>
                <w:sz w:val="20"/>
              </w:rPr>
              <w:t>et</w:t>
            </w:r>
          </w:p>
          <w:p w14:paraId="5F5C83FD" w14:textId="77777777" w:rsidR="00CF52B0" w:rsidRPr="003D52FF" w:rsidRDefault="00000000">
            <w:pPr>
              <w:pStyle w:val="TableParagraph"/>
              <w:spacing w:before="104"/>
              <w:ind w:left="88" w:right="83"/>
              <w:jc w:val="center"/>
              <w:rPr>
                <w:rFonts w:asciiTheme="minorBidi" w:hAnsiTheme="minorBidi" w:cstheme="minorBidi"/>
                <w:sz w:val="20"/>
              </w:rPr>
            </w:pPr>
            <w:r w:rsidRPr="003D52FF">
              <w:rPr>
                <w:rFonts w:asciiTheme="minorBidi" w:hAnsiTheme="minorBidi" w:cstheme="minorBidi"/>
                <w:sz w:val="20"/>
              </w:rPr>
              <w:t>al.,</w:t>
            </w:r>
            <w:r w:rsidRPr="003D52FF">
              <w:rPr>
                <w:rFonts w:asciiTheme="minorBidi" w:hAnsiTheme="minorBidi" w:cstheme="minorBidi"/>
                <w:spacing w:val="-12"/>
                <w:sz w:val="20"/>
              </w:rPr>
              <w:t xml:space="preserve"> </w:t>
            </w:r>
            <w:r w:rsidRPr="003D52FF">
              <w:rPr>
                <w:rFonts w:asciiTheme="minorBidi" w:hAnsiTheme="minorBidi" w:cstheme="minorBidi"/>
                <w:sz w:val="20"/>
              </w:rPr>
              <w:t>2012)</w:t>
            </w:r>
          </w:p>
        </w:tc>
        <w:tc>
          <w:tcPr>
            <w:tcW w:w="1392" w:type="dxa"/>
          </w:tcPr>
          <w:p w14:paraId="7B405C66" w14:textId="77777777" w:rsidR="00CF52B0" w:rsidRPr="003D52FF" w:rsidRDefault="00000000">
            <w:pPr>
              <w:pStyle w:val="TableParagraph"/>
              <w:spacing w:line="225" w:lineRule="exact"/>
              <w:ind w:left="208" w:right="200"/>
              <w:jc w:val="center"/>
              <w:rPr>
                <w:rFonts w:asciiTheme="minorBidi" w:hAnsiTheme="minorBidi" w:cstheme="minorBidi"/>
                <w:i/>
                <w:sz w:val="20"/>
              </w:rPr>
            </w:pPr>
            <w:r w:rsidRPr="003D52FF">
              <w:rPr>
                <w:rFonts w:asciiTheme="minorBidi" w:hAnsiTheme="minorBidi" w:cstheme="minorBidi"/>
                <w:i/>
                <w:sz w:val="20"/>
              </w:rPr>
              <w:t>Dd</w:t>
            </w:r>
          </w:p>
        </w:tc>
      </w:tr>
    </w:tbl>
    <w:p w14:paraId="111B1F98" w14:textId="77777777" w:rsidR="00CF52B0" w:rsidRPr="003D52FF" w:rsidRDefault="00CF52B0">
      <w:pPr>
        <w:pStyle w:val="BodyText"/>
        <w:spacing w:before="2"/>
        <w:rPr>
          <w:rFonts w:asciiTheme="minorBidi" w:hAnsiTheme="minorBidi" w:cstheme="minorBidi"/>
          <w:b/>
          <w:sz w:val="27"/>
        </w:rPr>
      </w:pPr>
    </w:p>
    <w:p w14:paraId="5897C230" w14:textId="77777777" w:rsidR="00CF52B0" w:rsidRPr="003D52FF" w:rsidRDefault="00000000">
      <w:pPr>
        <w:spacing w:before="95"/>
        <w:ind w:left="1160"/>
        <w:rPr>
          <w:rFonts w:asciiTheme="minorBidi" w:hAnsiTheme="minorBidi" w:cstheme="minorBidi"/>
          <w:b/>
          <w:sz w:val="20"/>
        </w:rPr>
      </w:pPr>
      <w:bookmarkStart w:id="54" w:name="_bookmark32"/>
      <w:bookmarkEnd w:id="54"/>
      <w:r w:rsidRPr="003D52FF">
        <w:rPr>
          <w:rFonts w:asciiTheme="minorBidi" w:hAnsiTheme="minorBidi" w:cstheme="minorBidi"/>
          <w:b/>
          <w:color w:val="1F4E79"/>
          <w:sz w:val="20"/>
        </w:rPr>
        <w:t>Table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5"/>
          <w:sz w:val="20"/>
        </w:rPr>
        <w:t xml:space="preserve"> </w:t>
      </w:r>
      <w:r w:rsidRPr="003D52FF">
        <w:rPr>
          <w:rFonts w:asciiTheme="minorBidi" w:hAnsiTheme="minorBidi" w:cstheme="minorBidi"/>
          <w:b/>
          <w:i/>
          <w:color w:val="1F4E79"/>
          <w:sz w:val="20"/>
        </w:rPr>
        <w:t>Escherichia.</w:t>
      </w:r>
      <w:r w:rsidRPr="003D52FF">
        <w:rPr>
          <w:rFonts w:asciiTheme="minorBidi" w:hAnsiTheme="minorBidi" w:cstheme="minorBidi"/>
          <w:b/>
          <w:i/>
          <w:color w:val="1F4E79"/>
          <w:spacing w:val="-3"/>
          <w:sz w:val="20"/>
        </w:rPr>
        <w:t xml:space="preserve"> </w:t>
      </w:r>
      <w:r w:rsidRPr="003D52FF">
        <w:rPr>
          <w:rFonts w:asciiTheme="minorBidi" w:hAnsiTheme="minorBidi" w:cstheme="minorBidi"/>
          <w:b/>
          <w:i/>
          <w:color w:val="1F4E79"/>
          <w:sz w:val="20"/>
        </w:rPr>
        <w:t>coli</w:t>
      </w:r>
      <w:r w:rsidRPr="003D52FF">
        <w:rPr>
          <w:rFonts w:asciiTheme="minorBidi" w:hAnsiTheme="minorBidi" w:cstheme="minorBidi"/>
          <w:b/>
          <w:i/>
          <w:color w:val="1F4E79"/>
          <w:spacing w:val="2"/>
          <w:sz w:val="20"/>
        </w:rPr>
        <w:t xml:space="preserve"> </w:t>
      </w:r>
      <w:r w:rsidRPr="003D52FF">
        <w:rPr>
          <w:rFonts w:asciiTheme="minorBidi" w:hAnsiTheme="minorBidi" w:cstheme="minorBidi"/>
          <w:b/>
          <w:color w:val="1F4E79"/>
          <w:sz w:val="20"/>
        </w:rPr>
        <w:t>strains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this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study.</w:t>
      </w:r>
    </w:p>
    <w:p w14:paraId="51019F93" w14:textId="77777777" w:rsidR="00CF52B0" w:rsidRPr="003D52FF" w:rsidRDefault="00CF52B0">
      <w:pPr>
        <w:pStyle w:val="BodyText"/>
        <w:rPr>
          <w:rFonts w:asciiTheme="minorBidi" w:hAnsiTheme="minorBidi" w:cstheme="minorBidi"/>
          <w:b/>
          <w:sz w:val="18"/>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2276"/>
        <w:gridCol w:w="2262"/>
        <w:gridCol w:w="2218"/>
      </w:tblGrid>
      <w:tr w:rsidR="00CF52B0" w:rsidRPr="003D52FF" w14:paraId="5B1C37E5" w14:textId="77777777">
        <w:trPr>
          <w:trHeight w:val="345"/>
        </w:trPr>
        <w:tc>
          <w:tcPr>
            <w:tcW w:w="2262" w:type="dxa"/>
          </w:tcPr>
          <w:p w14:paraId="4653B912" w14:textId="77777777" w:rsidR="00CF52B0" w:rsidRPr="003D52FF" w:rsidRDefault="00000000">
            <w:pPr>
              <w:pStyle w:val="TableParagraph"/>
              <w:spacing w:line="225" w:lineRule="exact"/>
              <w:ind w:left="150" w:right="135"/>
              <w:jc w:val="center"/>
              <w:rPr>
                <w:rFonts w:asciiTheme="minorBidi" w:hAnsiTheme="minorBidi" w:cstheme="minorBidi"/>
                <w:b/>
                <w:sz w:val="20"/>
              </w:rPr>
            </w:pPr>
            <w:r w:rsidRPr="003D52FF">
              <w:rPr>
                <w:rFonts w:asciiTheme="minorBidi" w:hAnsiTheme="minorBidi" w:cstheme="minorBidi"/>
                <w:b/>
                <w:sz w:val="20"/>
              </w:rPr>
              <w:t>Strains</w:t>
            </w:r>
          </w:p>
        </w:tc>
        <w:tc>
          <w:tcPr>
            <w:tcW w:w="2276" w:type="dxa"/>
          </w:tcPr>
          <w:p w14:paraId="14EFCC3F" w14:textId="77777777" w:rsidR="00CF52B0" w:rsidRPr="003D52FF" w:rsidRDefault="00000000">
            <w:pPr>
              <w:pStyle w:val="TableParagraph"/>
              <w:spacing w:line="225" w:lineRule="exact"/>
              <w:ind w:left="672"/>
              <w:rPr>
                <w:rFonts w:asciiTheme="minorBidi" w:hAnsiTheme="minorBidi" w:cstheme="minorBidi"/>
                <w:b/>
                <w:sz w:val="20"/>
              </w:rPr>
            </w:pPr>
            <w:r w:rsidRPr="003D52FF">
              <w:rPr>
                <w:rFonts w:asciiTheme="minorBidi" w:hAnsiTheme="minorBidi" w:cstheme="minorBidi"/>
                <w:b/>
                <w:sz w:val="20"/>
              </w:rPr>
              <w:t>Genotype</w:t>
            </w:r>
          </w:p>
        </w:tc>
        <w:tc>
          <w:tcPr>
            <w:tcW w:w="2262" w:type="dxa"/>
          </w:tcPr>
          <w:p w14:paraId="4E7B4528" w14:textId="77777777" w:rsidR="00CF52B0" w:rsidRPr="003D52FF" w:rsidRDefault="00000000">
            <w:pPr>
              <w:pStyle w:val="TableParagraph"/>
              <w:spacing w:line="225" w:lineRule="exact"/>
              <w:ind w:left="734"/>
              <w:rPr>
                <w:rFonts w:asciiTheme="minorBidi" w:hAnsiTheme="minorBidi" w:cstheme="minorBidi"/>
                <w:b/>
                <w:sz w:val="20"/>
              </w:rPr>
            </w:pPr>
            <w:r w:rsidRPr="003D52FF">
              <w:rPr>
                <w:rFonts w:asciiTheme="minorBidi" w:hAnsiTheme="minorBidi" w:cstheme="minorBidi"/>
                <w:b/>
                <w:sz w:val="20"/>
              </w:rPr>
              <w:t>purpose</w:t>
            </w:r>
          </w:p>
        </w:tc>
        <w:tc>
          <w:tcPr>
            <w:tcW w:w="2218" w:type="dxa"/>
          </w:tcPr>
          <w:p w14:paraId="6A18F92E" w14:textId="77777777" w:rsidR="00CF52B0" w:rsidRPr="003D52FF" w:rsidRDefault="00000000">
            <w:pPr>
              <w:pStyle w:val="TableParagraph"/>
              <w:spacing w:line="225" w:lineRule="exact"/>
              <w:ind w:left="337" w:right="332"/>
              <w:jc w:val="center"/>
              <w:rPr>
                <w:rFonts w:asciiTheme="minorBidi" w:hAnsiTheme="minorBidi" w:cstheme="minorBidi"/>
                <w:b/>
                <w:sz w:val="20"/>
              </w:rPr>
            </w:pPr>
            <w:r w:rsidRPr="003D52FF">
              <w:rPr>
                <w:rFonts w:asciiTheme="minorBidi" w:hAnsiTheme="minorBidi" w:cstheme="minorBidi"/>
                <w:b/>
                <w:sz w:val="20"/>
              </w:rPr>
              <w:t>source</w:t>
            </w:r>
          </w:p>
        </w:tc>
      </w:tr>
      <w:tr w:rsidR="00CF52B0" w:rsidRPr="003D52FF" w14:paraId="55BB7A78" w14:textId="77777777">
        <w:trPr>
          <w:trHeight w:val="2068"/>
        </w:trPr>
        <w:tc>
          <w:tcPr>
            <w:tcW w:w="2262" w:type="dxa"/>
          </w:tcPr>
          <w:p w14:paraId="64993264" w14:textId="77777777" w:rsidR="00CF52B0" w:rsidRPr="003D52FF" w:rsidRDefault="00000000">
            <w:pPr>
              <w:pStyle w:val="TableParagraph"/>
              <w:spacing w:line="228" w:lineRule="exact"/>
              <w:ind w:left="456"/>
              <w:rPr>
                <w:rFonts w:asciiTheme="minorBidi" w:hAnsiTheme="minorBidi" w:cstheme="minorBidi"/>
                <w:sz w:val="20"/>
              </w:rPr>
            </w:pPr>
            <w:r w:rsidRPr="003D52FF">
              <w:rPr>
                <w:rFonts w:asciiTheme="minorBidi" w:hAnsiTheme="minorBidi" w:cstheme="minorBidi"/>
                <w:sz w:val="20"/>
              </w:rPr>
              <w:t>Electroporation</w:t>
            </w:r>
          </w:p>
          <w:p w14:paraId="642F1D3D" w14:textId="77777777" w:rsidR="00CF52B0" w:rsidRPr="003D52FF" w:rsidRDefault="00000000">
            <w:pPr>
              <w:pStyle w:val="TableParagraph"/>
              <w:spacing w:before="104"/>
              <w:ind w:left="379"/>
              <w:rPr>
                <w:rFonts w:asciiTheme="minorBidi" w:hAnsiTheme="minorBidi" w:cstheme="minorBidi"/>
                <w:sz w:val="20"/>
              </w:rPr>
            </w:pPr>
            <w:r w:rsidRPr="003D52FF">
              <w:rPr>
                <w:rFonts w:asciiTheme="minorBidi" w:hAnsiTheme="minorBidi" w:cstheme="minorBidi"/>
                <w:sz w:val="20"/>
              </w:rPr>
              <w:t>competent</w:t>
            </w:r>
            <w:r w:rsidRPr="003D52FF">
              <w:rPr>
                <w:rFonts w:asciiTheme="minorBidi" w:hAnsiTheme="minorBidi" w:cstheme="minorBidi"/>
                <w:spacing w:val="2"/>
                <w:sz w:val="20"/>
              </w:rPr>
              <w:t xml:space="preserve"> </w:t>
            </w:r>
            <w:r w:rsidRPr="003D52FF">
              <w:rPr>
                <w:rFonts w:asciiTheme="minorBidi" w:hAnsiTheme="minorBidi" w:cstheme="minorBidi"/>
                <w:sz w:val="20"/>
              </w:rPr>
              <w:t>DH5α</w:t>
            </w:r>
          </w:p>
        </w:tc>
        <w:tc>
          <w:tcPr>
            <w:tcW w:w="2276" w:type="dxa"/>
          </w:tcPr>
          <w:p w14:paraId="7E81911C" w14:textId="77777777" w:rsidR="00CF52B0" w:rsidRPr="003D52FF" w:rsidRDefault="00000000">
            <w:pPr>
              <w:pStyle w:val="TableParagraph"/>
              <w:ind w:left="173" w:right="166"/>
              <w:jc w:val="center"/>
              <w:rPr>
                <w:rFonts w:asciiTheme="minorBidi" w:hAnsiTheme="minorBidi" w:cstheme="minorBidi"/>
                <w:i/>
                <w:sz w:val="20"/>
              </w:rPr>
            </w:pPr>
            <w:r w:rsidRPr="003D52FF">
              <w:rPr>
                <w:rFonts w:asciiTheme="minorBidi" w:hAnsiTheme="minorBidi" w:cstheme="minorBidi"/>
                <w:i/>
                <w:sz w:val="20"/>
              </w:rPr>
              <w:t>supE44</w:t>
            </w:r>
            <w:r w:rsidRPr="003D52FF">
              <w:rPr>
                <w:rFonts w:asciiTheme="minorBidi" w:hAnsiTheme="minorBidi" w:cstheme="minorBidi"/>
                <w:i/>
                <w:spacing w:val="-14"/>
                <w:sz w:val="20"/>
              </w:rPr>
              <w:t xml:space="preserve"> </w:t>
            </w:r>
            <w:r w:rsidRPr="003D52FF">
              <w:rPr>
                <w:rFonts w:asciiTheme="minorBidi" w:hAnsiTheme="minorBidi" w:cstheme="minorBidi"/>
                <w:i/>
                <w:sz w:val="20"/>
              </w:rPr>
              <w:t>ΔlacU169</w:t>
            </w:r>
            <w:r w:rsidRPr="003D52FF">
              <w:rPr>
                <w:rFonts w:asciiTheme="minorBidi" w:hAnsiTheme="minorBidi" w:cstheme="minorBidi"/>
                <w:i/>
                <w:spacing w:val="-53"/>
                <w:sz w:val="20"/>
              </w:rPr>
              <w:t xml:space="preserve"> </w:t>
            </w:r>
            <w:r w:rsidRPr="003D52FF">
              <w:rPr>
                <w:rFonts w:asciiTheme="minorBidi" w:hAnsiTheme="minorBidi" w:cstheme="minorBidi"/>
                <w:i/>
                <w:sz w:val="20"/>
              </w:rPr>
              <w:t>(Φ80</w:t>
            </w:r>
            <w:r w:rsidRPr="003D52FF">
              <w:rPr>
                <w:rFonts w:asciiTheme="minorBidi" w:hAnsiTheme="minorBidi" w:cstheme="minorBidi"/>
                <w:i/>
                <w:spacing w:val="-1"/>
                <w:sz w:val="20"/>
              </w:rPr>
              <w:t xml:space="preserve"> </w:t>
            </w:r>
            <w:r w:rsidRPr="003D52FF">
              <w:rPr>
                <w:rFonts w:asciiTheme="minorBidi" w:hAnsiTheme="minorBidi" w:cstheme="minorBidi"/>
                <w:i/>
                <w:sz w:val="20"/>
              </w:rPr>
              <w:t>lacZ</w:t>
            </w:r>
            <w:r w:rsidRPr="003D52FF">
              <w:rPr>
                <w:rFonts w:asciiTheme="minorBidi" w:hAnsiTheme="minorBidi" w:cstheme="minorBidi"/>
                <w:i/>
                <w:spacing w:val="3"/>
                <w:sz w:val="20"/>
              </w:rPr>
              <w:t xml:space="preserve"> </w:t>
            </w:r>
            <w:r w:rsidRPr="003D52FF">
              <w:rPr>
                <w:rFonts w:asciiTheme="minorBidi" w:hAnsiTheme="minorBidi" w:cstheme="minorBidi"/>
                <w:i/>
                <w:sz w:val="20"/>
              </w:rPr>
              <w:t>ΔM15)</w:t>
            </w:r>
          </w:p>
          <w:p w14:paraId="4BA8EB36" w14:textId="77777777" w:rsidR="00CF52B0" w:rsidRPr="003D52FF" w:rsidRDefault="00000000">
            <w:pPr>
              <w:pStyle w:val="TableParagraph"/>
              <w:ind w:left="306" w:right="300" w:hanging="6"/>
              <w:jc w:val="center"/>
              <w:rPr>
                <w:rFonts w:asciiTheme="minorBidi" w:hAnsiTheme="minorBidi" w:cstheme="minorBidi"/>
                <w:i/>
                <w:sz w:val="20"/>
              </w:rPr>
            </w:pPr>
            <w:r w:rsidRPr="003D52FF">
              <w:rPr>
                <w:rFonts w:asciiTheme="minorBidi" w:hAnsiTheme="minorBidi" w:cstheme="minorBidi"/>
                <w:i/>
                <w:sz w:val="20"/>
              </w:rPr>
              <w:t>hsdR17 recA1</w:t>
            </w:r>
            <w:r w:rsidRPr="003D52FF">
              <w:rPr>
                <w:rFonts w:asciiTheme="minorBidi" w:hAnsiTheme="minorBidi" w:cstheme="minorBidi"/>
                <w:i/>
                <w:spacing w:val="1"/>
                <w:sz w:val="20"/>
              </w:rPr>
              <w:t xml:space="preserve"> </w:t>
            </w:r>
            <w:r w:rsidRPr="003D52FF">
              <w:rPr>
                <w:rFonts w:asciiTheme="minorBidi" w:hAnsiTheme="minorBidi" w:cstheme="minorBidi"/>
                <w:i/>
                <w:sz w:val="20"/>
              </w:rPr>
              <w:t>endA1gyrA96 thi-1</w:t>
            </w:r>
            <w:r w:rsidRPr="003D52FF">
              <w:rPr>
                <w:rFonts w:asciiTheme="minorBidi" w:hAnsiTheme="minorBidi" w:cstheme="minorBidi"/>
                <w:i/>
                <w:spacing w:val="-53"/>
                <w:sz w:val="20"/>
              </w:rPr>
              <w:t xml:space="preserve"> </w:t>
            </w:r>
            <w:r w:rsidRPr="003D52FF">
              <w:rPr>
                <w:rFonts w:asciiTheme="minorBidi" w:hAnsiTheme="minorBidi" w:cstheme="minorBidi"/>
                <w:i/>
                <w:sz w:val="20"/>
              </w:rPr>
              <w:t>relA1</w:t>
            </w:r>
          </w:p>
        </w:tc>
        <w:tc>
          <w:tcPr>
            <w:tcW w:w="2262" w:type="dxa"/>
          </w:tcPr>
          <w:p w14:paraId="2A546331" w14:textId="77777777" w:rsidR="00CF52B0" w:rsidRPr="003D52FF" w:rsidRDefault="00000000">
            <w:pPr>
              <w:pStyle w:val="TableParagraph"/>
              <w:tabs>
                <w:tab w:val="left" w:pos="1992"/>
              </w:tabs>
              <w:spacing w:line="228" w:lineRule="exact"/>
              <w:ind w:left="110"/>
              <w:jc w:val="both"/>
              <w:rPr>
                <w:rFonts w:asciiTheme="minorBidi" w:hAnsiTheme="minorBidi" w:cstheme="minorBidi"/>
                <w:sz w:val="20"/>
              </w:rPr>
            </w:pPr>
            <w:r w:rsidRPr="003D52FF">
              <w:rPr>
                <w:rFonts w:asciiTheme="minorBidi" w:hAnsiTheme="minorBidi" w:cstheme="minorBidi"/>
                <w:sz w:val="20"/>
              </w:rPr>
              <w:t>Amplification</w:t>
            </w:r>
            <w:r w:rsidRPr="003D52FF">
              <w:rPr>
                <w:rFonts w:asciiTheme="minorBidi" w:hAnsiTheme="minorBidi" w:cstheme="minorBidi"/>
                <w:sz w:val="20"/>
              </w:rPr>
              <w:tab/>
              <w:t>of</w:t>
            </w:r>
          </w:p>
          <w:p w14:paraId="026E09D9" w14:textId="77777777" w:rsidR="00CF52B0" w:rsidRPr="003D52FF" w:rsidRDefault="00000000">
            <w:pPr>
              <w:pStyle w:val="TableParagraph"/>
              <w:spacing w:before="104" w:line="340" w:lineRule="auto"/>
              <w:ind w:left="110" w:right="94"/>
              <w:jc w:val="both"/>
              <w:rPr>
                <w:rFonts w:asciiTheme="minorBidi" w:hAnsiTheme="minorBidi" w:cstheme="minorBidi"/>
                <w:sz w:val="20"/>
              </w:rPr>
            </w:pPr>
            <w:r w:rsidRPr="003D52FF">
              <w:rPr>
                <w:rFonts w:asciiTheme="minorBidi" w:hAnsiTheme="minorBidi" w:cstheme="minorBidi"/>
                <w:w w:val="105"/>
                <w:sz w:val="20"/>
              </w:rPr>
              <w:t>plasmid and recovery</w:t>
            </w:r>
            <w:r w:rsidRPr="003D52FF">
              <w:rPr>
                <w:rFonts w:asciiTheme="minorBidi" w:hAnsiTheme="minorBidi" w:cstheme="minorBidi"/>
                <w:spacing w:val="1"/>
                <w:w w:val="105"/>
                <w:sz w:val="20"/>
              </w:rPr>
              <w:t xml:space="preserve"> </w:t>
            </w:r>
            <w:r w:rsidRPr="003D52FF">
              <w:rPr>
                <w:rFonts w:asciiTheme="minorBidi" w:hAnsiTheme="minorBidi" w:cstheme="minorBidi"/>
                <w:sz w:val="20"/>
              </w:rPr>
              <w:t>of</w:t>
            </w:r>
            <w:r w:rsidRPr="003D52FF">
              <w:rPr>
                <w:rFonts w:asciiTheme="minorBidi" w:hAnsiTheme="minorBidi" w:cstheme="minorBidi"/>
                <w:spacing w:val="-5"/>
                <w:sz w:val="20"/>
              </w:rPr>
              <w:t xml:space="preserve"> </w:t>
            </w:r>
            <w:r w:rsidRPr="003D52FF">
              <w:rPr>
                <w:rFonts w:asciiTheme="minorBidi" w:hAnsiTheme="minorBidi" w:cstheme="minorBidi"/>
                <w:sz w:val="20"/>
              </w:rPr>
              <w:t>plasmid</w:t>
            </w:r>
            <w:r w:rsidRPr="003D52FF">
              <w:rPr>
                <w:rFonts w:asciiTheme="minorBidi" w:hAnsiTheme="minorBidi" w:cstheme="minorBidi"/>
                <w:spacing w:val="-8"/>
                <w:sz w:val="20"/>
              </w:rPr>
              <w:t xml:space="preserve"> </w:t>
            </w:r>
            <w:r w:rsidRPr="003D52FF">
              <w:rPr>
                <w:rFonts w:asciiTheme="minorBidi" w:hAnsiTheme="minorBidi" w:cstheme="minorBidi"/>
                <w:sz w:val="20"/>
              </w:rPr>
              <w:t>DNA</w:t>
            </w:r>
            <w:r w:rsidRPr="003D52FF">
              <w:rPr>
                <w:rFonts w:asciiTheme="minorBidi" w:hAnsiTheme="minorBidi" w:cstheme="minorBidi"/>
                <w:spacing w:val="-24"/>
                <w:sz w:val="20"/>
              </w:rPr>
              <w:t xml:space="preserve"> </w:t>
            </w:r>
            <w:r w:rsidRPr="003D52FF">
              <w:rPr>
                <w:rFonts w:asciiTheme="minorBidi" w:hAnsiTheme="minorBidi" w:cstheme="minorBidi"/>
                <w:sz w:val="20"/>
              </w:rPr>
              <w:t>from S.</w:t>
            </w:r>
            <w:r w:rsidRPr="003D52FF">
              <w:rPr>
                <w:rFonts w:asciiTheme="minorBidi" w:hAnsiTheme="minorBidi" w:cstheme="minorBidi"/>
                <w:spacing w:val="-60"/>
                <w:sz w:val="20"/>
              </w:rPr>
              <w:t xml:space="preserve"> </w:t>
            </w:r>
            <w:r w:rsidRPr="003D52FF">
              <w:rPr>
                <w:rFonts w:asciiTheme="minorBidi" w:hAnsiTheme="minorBidi" w:cstheme="minorBidi"/>
                <w:spacing w:val="-1"/>
                <w:w w:val="105"/>
                <w:sz w:val="20"/>
              </w:rPr>
              <w:t xml:space="preserve">cerevisiae </w:t>
            </w:r>
            <w:r w:rsidRPr="003D52FF">
              <w:rPr>
                <w:rFonts w:asciiTheme="minorBidi" w:hAnsiTheme="minorBidi" w:cstheme="minorBidi"/>
                <w:w w:val="105"/>
                <w:sz w:val="20"/>
              </w:rPr>
              <w:t>subsequent</w:t>
            </w:r>
            <w:r w:rsidRPr="003D52FF">
              <w:rPr>
                <w:rFonts w:asciiTheme="minorBidi" w:hAnsiTheme="minorBidi" w:cstheme="minorBidi"/>
                <w:spacing w:val="-63"/>
                <w:w w:val="105"/>
                <w:sz w:val="20"/>
              </w:rPr>
              <w:t xml:space="preserve"> </w:t>
            </w:r>
            <w:r w:rsidRPr="003D52FF">
              <w:rPr>
                <w:rFonts w:asciiTheme="minorBidi" w:hAnsiTheme="minorBidi" w:cstheme="minorBidi"/>
                <w:sz w:val="20"/>
              </w:rPr>
              <w:t>to</w:t>
            </w:r>
            <w:r w:rsidRPr="003D52FF">
              <w:rPr>
                <w:rFonts w:asciiTheme="minorBidi" w:hAnsiTheme="minorBidi" w:cstheme="minorBidi"/>
                <w:spacing w:val="-7"/>
                <w:sz w:val="20"/>
              </w:rPr>
              <w:t xml:space="preserve"> </w:t>
            </w:r>
            <w:r w:rsidRPr="003D52FF">
              <w:rPr>
                <w:rFonts w:asciiTheme="minorBidi" w:hAnsiTheme="minorBidi" w:cstheme="minorBidi"/>
                <w:i/>
                <w:sz w:val="20"/>
              </w:rPr>
              <w:t>vivo</w:t>
            </w:r>
            <w:r w:rsidRPr="003D52FF">
              <w:rPr>
                <w:rFonts w:asciiTheme="minorBidi" w:hAnsiTheme="minorBidi" w:cstheme="minorBidi"/>
                <w:i/>
                <w:spacing w:val="1"/>
                <w:sz w:val="20"/>
              </w:rPr>
              <w:t xml:space="preserve"> </w:t>
            </w:r>
            <w:r w:rsidRPr="003D52FF">
              <w:rPr>
                <w:rFonts w:asciiTheme="minorBidi" w:hAnsiTheme="minorBidi" w:cstheme="minorBidi"/>
                <w:sz w:val="20"/>
              </w:rPr>
              <w:t>homologous</w:t>
            </w:r>
          </w:p>
          <w:p w14:paraId="527C8267" w14:textId="77777777" w:rsidR="00CF52B0" w:rsidRPr="003D52FF" w:rsidRDefault="00000000">
            <w:pPr>
              <w:pStyle w:val="TableParagraph"/>
              <w:spacing w:before="6"/>
              <w:ind w:left="110"/>
              <w:rPr>
                <w:rFonts w:asciiTheme="minorBidi" w:hAnsiTheme="minorBidi" w:cstheme="minorBidi"/>
                <w:sz w:val="20"/>
              </w:rPr>
            </w:pPr>
            <w:r w:rsidRPr="003D52FF">
              <w:rPr>
                <w:rFonts w:asciiTheme="minorBidi" w:hAnsiTheme="minorBidi" w:cstheme="minorBidi"/>
                <w:sz w:val="20"/>
              </w:rPr>
              <w:t>recombination.</w:t>
            </w:r>
          </w:p>
        </w:tc>
        <w:tc>
          <w:tcPr>
            <w:tcW w:w="2218" w:type="dxa"/>
          </w:tcPr>
          <w:p w14:paraId="0DA38895" w14:textId="77777777" w:rsidR="00CF52B0" w:rsidRPr="003D52FF" w:rsidRDefault="00000000">
            <w:pPr>
              <w:pStyle w:val="TableParagraph"/>
              <w:spacing w:line="228" w:lineRule="exact"/>
              <w:ind w:left="337" w:right="337"/>
              <w:jc w:val="center"/>
              <w:rPr>
                <w:rFonts w:asciiTheme="minorBidi" w:hAnsiTheme="minorBidi" w:cstheme="minorBidi"/>
                <w:sz w:val="20"/>
              </w:rPr>
            </w:pPr>
            <w:r w:rsidRPr="003D52FF">
              <w:rPr>
                <w:rFonts w:asciiTheme="minorBidi" w:hAnsiTheme="minorBidi" w:cstheme="minorBidi"/>
                <w:sz w:val="20"/>
              </w:rPr>
              <w:t>(Hanahan,</w:t>
            </w:r>
            <w:r w:rsidRPr="003D52FF">
              <w:rPr>
                <w:rFonts w:asciiTheme="minorBidi" w:hAnsiTheme="minorBidi" w:cstheme="minorBidi"/>
                <w:spacing w:val="-5"/>
                <w:sz w:val="20"/>
              </w:rPr>
              <w:t xml:space="preserve"> </w:t>
            </w:r>
            <w:r w:rsidRPr="003D52FF">
              <w:rPr>
                <w:rFonts w:asciiTheme="minorBidi" w:hAnsiTheme="minorBidi" w:cstheme="minorBidi"/>
                <w:sz w:val="20"/>
              </w:rPr>
              <w:t>1983)</w:t>
            </w:r>
          </w:p>
        </w:tc>
      </w:tr>
    </w:tbl>
    <w:p w14:paraId="14562C3B" w14:textId="77777777" w:rsidR="00CF52B0" w:rsidRPr="003D52FF" w:rsidRDefault="00CF52B0">
      <w:pPr>
        <w:spacing w:line="228" w:lineRule="exact"/>
        <w:jc w:val="center"/>
        <w:rPr>
          <w:rFonts w:asciiTheme="minorBidi" w:hAnsiTheme="minorBidi" w:cstheme="minorBidi"/>
          <w:sz w:val="20"/>
        </w:rPr>
        <w:sectPr w:rsidR="00CF52B0" w:rsidRPr="003D52FF">
          <w:pgSz w:w="11910" w:h="16840"/>
          <w:pgMar w:top="142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2276"/>
        <w:gridCol w:w="2262"/>
        <w:gridCol w:w="2218"/>
      </w:tblGrid>
      <w:tr w:rsidR="00CF52B0" w:rsidRPr="003D52FF" w14:paraId="0B2614C3" w14:textId="77777777">
        <w:trPr>
          <w:trHeight w:val="1411"/>
        </w:trPr>
        <w:tc>
          <w:tcPr>
            <w:tcW w:w="2262" w:type="dxa"/>
          </w:tcPr>
          <w:p w14:paraId="48EB96B8" w14:textId="77777777" w:rsidR="00CF52B0" w:rsidRPr="003D52FF" w:rsidRDefault="00000000">
            <w:pPr>
              <w:pStyle w:val="TableParagraph"/>
              <w:spacing w:line="228" w:lineRule="exact"/>
              <w:ind w:left="150" w:right="139"/>
              <w:jc w:val="center"/>
              <w:rPr>
                <w:rFonts w:asciiTheme="minorBidi" w:hAnsiTheme="minorBidi" w:cstheme="minorBidi"/>
                <w:sz w:val="20"/>
              </w:rPr>
            </w:pPr>
            <w:r w:rsidRPr="003D52FF">
              <w:rPr>
                <w:rFonts w:asciiTheme="minorBidi" w:hAnsiTheme="minorBidi" w:cstheme="minorBidi"/>
                <w:sz w:val="20"/>
              </w:rPr>
              <w:lastRenderedPageBreak/>
              <w:t>Chemically</w:t>
            </w:r>
            <w:r w:rsidRPr="003D52FF">
              <w:rPr>
                <w:rFonts w:asciiTheme="minorBidi" w:hAnsiTheme="minorBidi" w:cstheme="minorBidi"/>
                <w:spacing w:val="-15"/>
                <w:sz w:val="20"/>
              </w:rPr>
              <w:t xml:space="preserve"> </w:t>
            </w:r>
            <w:r w:rsidRPr="003D52FF">
              <w:rPr>
                <w:rFonts w:asciiTheme="minorBidi" w:hAnsiTheme="minorBidi" w:cstheme="minorBidi"/>
                <w:sz w:val="20"/>
              </w:rPr>
              <w:t>competent</w:t>
            </w:r>
          </w:p>
          <w:p w14:paraId="1101EF08" w14:textId="77777777" w:rsidR="00CF52B0" w:rsidRPr="003D52FF" w:rsidRDefault="00000000">
            <w:pPr>
              <w:pStyle w:val="TableParagraph"/>
              <w:spacing w:before="99"/>
              <w:ind w:left="150" w:right="136"/>
              <w:jc w:val="center"/>
              <w:rPr>
                <w:rFonts w:asciiTheme="minorBidi" w:hAnsiTheme="minorBidi" w:cstheme="minorBidi"/>
                <w:i/>
                <w:sz w:val="20"/>
              </w:rPr>
            </w:pPr>
            <w:r w:rsidRPr="003D52FF">
              <w:rPr>
                <w:rFonts w:asciiTheme="minorBidi" w:hAnsiTheme="minorBidi" w:cstheme="minorBidi"/>
                <w:w w:val="105"/>
                <w:sz w:val="20"/>
              </w:rPr>
              <w:t>DH5</w:t>
            </w:r>
            <w:r w:rsidRPr="003D52FF">
              <w:rPr>
                <w:rFonts w:asciiTheme="minorBidi" w:hAnsiTheme="minorBidi" w:cstheme="minorBidi"/>
                <w:i/>
                <w:w w:val="105"/>
                <w:sz w:val="20"/>
              </w:rPr>
              <w:t>α</w:t>
            </w:r>
          </w:p>
        </w:tc>
        <w:tc>
          <w:tcPr>
            <w:tcW w:w="2276" w:type="dxa"/>
          </w:tcPr>
          <w:p w14:paraId="123BC5C0" w14:textId="77777777" w:rsidR="00CF52B0" w:rsidRPr="003D52FF" w:rsidRDefault="00000000">
            <w:pPr>
              <w:pStyle w:val="TableParagraph"/>
              <w:spacing w:line="276" w:lineRule="auto"/>
              <w:ind w:left="412" w:right="360" w:firstLine="76"/>
              <w:rPr>
                <w:rFonts w:asciiTheme="minorBidi" w:hAnsiTheme="minorBidi" w:cstheme="minorBidi"/>
                <w:i/>
                <w:sz w:val="20"/>
              </w:rPr>
            </w:pPr>
            <w:r w:rsidRPr="003D52FF">
              <w:rPr>
                <w:rFonts w:asciiTheme="minorBidi" w:hAnsiTheme="minorBidi" w:cstheme="minorBidi"/>
                <w:i/>
                <w:spacing w:val="-2"/>
                <w:sz w:val="20"/>
              </w:rPr>
              <w:t>supE44∆lacU19</w:t>
            </w:r>
            <w:r w:rsidRPr="003D52FF">
              <w:rPr>
                <w:rFonts w:asciiTheme="minorBidi" w:hAnsiTheme="minorBidi" w:cstheme="minorBidi"/>
                <w:i/>
                <w:spacing w:val="-53"/>
                <w:sz w:val="20"/>
              </w:rPr>
              <w:t xml:space="preserve"> </w:t>
            </w:r>
            <w:r w:rsidRPr="003D52FF">
              <w:rPr>
                <w:rFonts w:asciiTheme="minorBidi" w:hAnsiTheme="minorBidi" w:cstheme="minorBidi"/>
                <w:i/>
                <w:spacing w:val="-1"/>
                <w:sz w:val="20"/>
              </w:rPr>
              <w:t>6</w:t>
            </w:r>
            <w:r w:rsidRPr="003D52FF">
              <w:rPr>
                <w:rFonts w:asciiTheme="minorBidi" w:hAnsiTheme="minorBidi" w:cstheme="minorBidi"/>
                <w:i/>
                <w:spacing w:val="-15"/>
                <w:sz w:val="20"/>
              </w:rPr>
              <w:t xml:space="preserve"> </w:t>
            </w:r>
            <w:r w:rsidRPr="003D52FF">
              <w:rPr>
                <w:rFonts w:asciiTheme="minorBidi" w:hAnsiTheme="minorBidi" w:cstheme="minorBidi"/>
                <w:i/>
                <w:spacing w:val="-1"/>
                <w:sz w:val="20"/>
              </w:rPr>
              <w:t>(Φ</w:t>
            </w:r>
            <w:r w:rsidRPr="003D52FF">
              <w:rPr>
                <w:rFonts w:asciiTheme="minorBidi" w:hAnsiTheme="minorBidi" w:cstheme="minorBidi"/>
                <w:i/>
                <w:spacing w:val="1"/>
                <w:sz w:val="20"/>
              </w:rPr>
              <w:t xml:space="preserve"> </w:t>
            </w:r>
            <w:r w:rsidRPr="003D52FF">
              <w:rPr>
                <w:rFonts w:asciiTheme="minorBidi" w:hAnsiTheme="minorBidi" w:cstheme="minorBidi"/>
                <w:i/>
                <w:sz w:val="20"/>
              </w:rPr>
              <w:t>80</w:t>
            </w:r>
            <w:r w:rsidRPr="003D52FF">
              <w:rPr>
                <w:rFonts w:asciiTheme="minorBidi" w:hAnsiTheme="minorBidi" w:cstheme="minorBidi"/>
                <w:i/>
                <w:spacing w:val="-15"/>
                <w:sz w:val="20"/>
              </w:rPr>
              <w:t xml:space="preserve"> </w:t>
            </w:r>
            <w:r w:rsidRPr="003D52FF">
              <w:rPr>
                <w:rFonts w:asciiTheme="minorBidi" w:hAnsiTheme="minorBidi" w:cstheme="minorBidi"/>
                <w:i/>
                <w:sz w:val="20"/>
              </w:rPr>
              <w:t>lacZ</w:t>
            </w:r>
            <w:r w:rsidRPr="003D52FF">
              <w:rPr>
                <w:rFonts w:asciiTheme="minorBidi" w:hAnsiTheme="minorBidi" w:cstheme="minorBidi"/>
                <w:i/>
                <w:spacing w:val="-2"/>
                <w:sz w:val="20"/>
              </w:rPr>
              <w:t xml:space="preserve"> </w:t>
            </w:r>
            <w:r w:rsidRPr="003D52FF">
              <w:rPr>
                <w:rFonts w:asciiTheme="minorBidi" w:hAnsiTheme="minorBidi" w:cstheme="minorBidi"/>
                <w:i/>
                <w:sz w:val="20"/>
              </w:rPr>
              <w:t>(Φ</w:t>
            </w:r>
          </w:p>
          <w:p w14:paraId="1A1E00F0" w14:textId="77777777" w:rsidR="00CF52B0" w:rsidRPr="003D52FF" w:rsidRDefault="00000000">
            <w:pPr>
              <w:pStyle w:val="TableParagraph"/>
              <w:spacing w:line="191" w:lineRule="exact"/>
              <w:ind w:left="103" w:right="168"/>
              <w:jc w:val="center"/>
              <w:rPr>
                <w:rFonts w:asciiTheme="minorBidi" w:hAnsiTheme="minorBidi" w:cstheme="minorBidi"/>
                <w:i/>
                <w:sz w:val="20"/>
              </w:rPr>
            </w:pPr>
            <w:r w:rsidRPr="003D52FF">
              <w:rPr>
                <w:rFonts w:asciiTheme="minorBidi" w:hAnsiTheme="minorBidi" w:cstheme="minorBidi"/>
                <w:i/>
                <w:sz w:val="20"/>
              </w:rPr>
              <w:t>80M15)</w:t>
            </w:r>
          </w:p>
          <w:p w14:paraId="0C16B4C8" w14:textId="77777777" w:rsidR="00CF52B0" w:rsidRPr="003D52FF" w:rsidRDefault="00000000">
            <w:pPr>
              <w:pStyle w:val="TableParagraph"/>
              <w:ind w:left="173" w:right="168"/>
              <w:jc w:val="center"/>
              <w:rPr>
                <w:rFonts w:asciiTheme="minorBidi" w:hAnsiTheme="minorBidi" w:cstheme="minorBidi"/>
                <w:i/>
                <w:sz w:val="20"/>
              </w:rPr>
            </w:pPr>
            <w:r w:rsidRPr="003D52FF">
              <w:rPr>
                <w:rFonts w:asciiTheme="minorBidi" w:hAnsiTheme="minorBidi" w:cstheme="minorBidi"/>
                <w:i/>
                <w:spacing w:val="-1"/>
                <w:sz w:val="20"/>
              </w:rPr>
              <w:t>hsdR17</w:t>
            </w:r>
            <w:r w:rsidRPr="003D52FF">
              <w:rPr>
                <w:rFonts w:asciiTheme="minorBidi" w:hAnsiTheme="minorBidi" w:cstheme="minorBidi"/>
                <w:i/>
                <w:spacing w:val="-13"/>
                <w:sz w:val="20"/>
              </w:rPr>
              <w:t xml:space="preserve"> </w:t>
            </w:r>
            <w:r w:rsidRPr="003D52FF">
              <w:rPr>
                <w:rFonts w:asciiTheme="minorBidi" w:hAnsiTheme="minorBidi" w:cstheme="minorBidi"/>
                <w:i/>
                <w:sz w:val="20"/>
              </w:rPr>
              <w:t>recA1</w:t>
            </w:r>
            <w:r w:rsidRPr="003D52FF">
              <w:rPr>
                <w:rFonts w:asciiTheme="minorBidi" w:hAnsiTheme="minorBidi" w:cstheme="minorBidi"/>
                <w:i/>
                <w:spacing w:val="1"/>
                <w:sz w:val="20"/>
              </w:rPr>
              <w:t xml:space="preserve"> </w:t>
            </w:r>
            <w:r w:rsidRPr="003D52FF">
              <w:rPr>
                <w:rFonts w:asciiTheme="minorBidi" w:hAnsiTheme="minorBidi" w:cstheme="minorBidi"/>
                <w:i/>
                <w:sz w:val="20"/>
              </w:rPr>
              <w:t>endA1</w:t>
            </w:r>
          </w:p>
          <w:p w14:paraId="5E221BF8" w14:textId="77777777" w:rsidR="00CF52B0" w:rsidRPr="003D52FF" w:rsidRDefault="00000000">
            <w:pPr>
              <w:pStyle w:val="TableParagraph"/>
              <w:spacing w:before="111"/>
              <w:ind w:left="173" w:right="163"/>
              <w:jc w:val="center"/>
              <w:rPr>
                <w:rFonts w:asciiTheme="minorBidi" w:hAnsiTheme="minorBidi" w:cstheme="minorBidi"/>
                <w:i/>
                <w:sz w:val="20"/>
              </w:rPr>
            </w:pPr>
            <w:r w:rsidRPr="003D52FF">
              <w:rPr>
                <w:rFonts w:asciiTheme="minorBidi" w:hAnsiTheme="minorBidi" w:cstheme="minorBidi"/>
                <w:i/>
                <w:sz w:val="20"/>
              </w:rPr>
              <w:t>gyrA96 thi-1 relA1</w:t>
            </w:r>
          </w:p>
        </w:tc>
        <w:tc>
          <w:tcPr>
            <w:tcW w:w="2262" w:type="dxa"/>
          </w:tcPr>
          <w:p w14:paraId="5D97E597" w14:textId="77777777" w:rsidR="00CF52B0" w:rsidRPr="003D52FF" w:rsidRDefault="00000000">
            <w:pPr>
              <w:pStyle w:val="TableParagraph"/>
              <w:spacing w:line="228" w:lineRule="exact"/>
              <w:ind w:left="144" w:right="139"/>
              <w:jc w:val="center"/>
              <w:rPr>
                <w:rFonts w:asciiTheme="minorBidi" w:hAnsiTheme="minorBidi" w:cstheme="minorBidi"/>
                <w:sz w:val="20"/>
              </w:rPr>
            </w:pPr>
            <w:r w:rsidRPr="003D52FF">
              <w:rPr>
                <w:rFonts w:asciiTheme="minorBidi" w:hAnsiTheme="minorBidi" w:cstheme="minorBidi"/>
                <w:sz w:val="20"/>
              </w:rPr>
              <w:t>Creation</w:t>
            </w:r>
            <w:r w:rsidRPr="003D52FF">
              <w:rPr>
                <w:rFonts w:asciiTheme="minorBidi" w:hAnsiTheme="minorBidi" w:cstheme="minorBidi"/>
                <w:spacing w:val="-1"/>
                <w:sz w:val="20"/>
              </w:rPr>
              <w:t xml:space="preserve"> </w:t>
            </w:r>
            <w:r w:rsidRPr="003D52FF">
              <w:rPr>
                <w:rFonts w:asciiTheme="minorBidi" w:hAnsiTheme="minorBidi" w:cstheme="minorBidi"/>
                <w:sz w:val="20"/>
              </w:rPr>
              <w:t>of</w:t>
            </w:r>
            <w:r w:rsidRPr="003D52FF">
              <w:rPr>
                <w:rFonts w:asciiTheme="minorBidi" w:hAnsiTheme="minorBidi" w:cstheme="minorBidi"/>
                <w:spacing w:val="3"/>
                <w:sz w:val="20"/>
              </w:rPr>
              <w:t xml:space="preserve"> </w:t>
            </w:r>
            <w:r w:rsidRPr="003D52FF">
              <w:rPr>
                <w:rFonts w:asciiTheme="minorBidi" w:hAnsiTheme="minorBidi" w:cstheme="minorBidi"/>
                <w:sz w:val="20"/>
              </w:rPr>
              <w:t>cloning</w:t>
            </w:r>
          </w:p>
          <w:p w14:paraId="274FAC4C" w14:textId="77777777" w:rsidR="00CF52B0" w:rsidRPr="003D52FF" w:rsidRDefault="00000000">
            <w:pPr>
              <w:pStyle w:val="TableParagraph"/>
              <w:spacing w:before="104" w:line="343" w:lineRule="auto"/>
              <w:ind w:left="150" w:right="138"/>
              <w:jc w:val="center"/>
              <w:rPr>
                <w:rFonts w:asciiTheme="minorBidi" w:hAnsiTheme="minorBidi" w:cstheme="minorBidi"/>
                <w:sz w:val="20"/>
              </w:rPr>
            </w:pPr>
            <w:r w:rsidRPr="003D52FF">
              <w:rPr>
                <w:rFonts w:asciiTheme="minorBidi" w:hAnsiTheme="minorBidi" w:cstheme="minorBidi"/>
                <w:sz w:val="20"/>
              </w:rPr>
              <w:t>structures and the</w:t>
            </w:r>
            <w:r w:rsidRPr="003D52FF">
              <w:rPr>
                <w:rFonts w:asciiTheme="minorBidi" w:hAnsiTheme="minorBidi" w:cstheme="minorBidi"/>
                <w:spacing w:val="1"/>
                <w:sz w:val="20"/>
              </w:rPr>
              <w:t xml:space="preserve"> </w:t>
            </w:r>
            <w:r w:rsidRPr="003D52FF">
              <w:rPr>
                <w:rFonts w:asciiTheme="minorBidi" w:hAnsiTheme="minorBidi" w:cstheme="minorBidi"/>
                <w:sz w:val="20"/>
              </w:rPr>
              <w:t>process</w:t>
            </w:r>
            <w:r w:rsidRPr="003D52FF">
              <w:rPr>
                <w:rFonts w:asciiTheme="minorBidi" w:hAnsiTheme="minorBidi" w:cstheme="minorBidi"/>
                <w:spacing w:val="3"/>
                <w:sz w:val="20"/>
              </w:rPr>
              <w:t xml:space="preserve"> </w:t>
            </w:r>
            <w:r w:rsidRPr="003D52FF">
              <w:rPr>
                <w:rFonts w:asciiTheme="minorBidi" w:hAnsiTheme="minorBidi" w:cstheme="minorBidi"/>
                <w:sz w:val="20"/>
              </w:rPr>
              <w:t>of</w:t>
            </w:r>
            <w:r w:rsidRPr="003D52FF">
              <w:rPr>
                <w:rFonts w:asciiTheme="minorBidi" w:hAnsiTheme="minorBidi" w:cstheme="minorBidi"/>
                <w:spacing w:val="16"/>
                <w:sz w:val="20"/>
              </w:rPr>
              <w:t xml:space="preserve"> </w:t>
            </w:r>
            <w:r w:rsidRPr="003D52FF">
              <w:rPr>
                <w:rFonts w:asciiTheme="minorBidi" w:hAnsiTheme="minorBidi" w:cstheme="minorBidi"/>
                <w:sz w:val="20"/>
              </w:rPr>
              <w:t>expressing</w:t>
            </w:r>
            <w:r w:rsidRPr="003D52FF">
              <w:rPr>
                <w:rFonts w:asciiTheme="minorBidi" w:hAnsiTheme="minorBidi" w:cstheme="minorBidi"/>
                <w:spacing w:val="-59"/>
                <w:sz w:val="20"/>
              </w:rPr>
              <w:t xml:space="preserve"> </w:t>
            </w:r>
            <w:r w:rsidRPr="003D52FF">
              <w:rPr>
                <w:rFonts w:asciiTheme="minorBidi" w:hAnsiTheme="minorBidi" w:cstheme="minorBidi"/>
                <w:spacing w:val="-1"/>
                <w:w w:val="105"/>
                <w:sz w:val="20"/>
              </w:rPr>
              <w:t>plasmid</w:t>
            </w:r>
            <w:r w:rsidRPr="003D52FF">
              <w:rPr>
                <w:rFonts w:asciiTheme="minorBidi" w:hAnsiTheme="minorBidi" w:cstheme="minorBidi"/>
                <w:spacing w:val="-25"/>
                <w:w w:val="105"/>
                <w:sz w:val="20"/>
              </w:rPr>
              <w:t xml:space="preserve"> </w:t>
            </w:r>
            <w:r w:rsidRPr="003D52FF">
              <w:rPr>
                <w:rFonts w:asciiTheme="minorBidi" w:hAnsiTheme="minorBidi" w:cstheme="minorBidi"/>
                <w:w w:val="105"/>
                <w:sz w:val="20"/>
              </w:rPr>
              <w:t>DNA</w:t>
            </w:r>
          </w:p>
        </w:tc>
        <w:tc>
          <w:tcPr>
            <w:tcW w:w="2218" w:type="dxa"/>
          </w:tcPr>
          <w:p w14:paraId="36919C4D" w14:textId="77777777" w:rsidR="00CF52B0" w:rsidRPr="003D52FF" w:rsidRDefault="00000000">
            <w:pPr>
              <w:pStyle w:val="TableParagraph"/>
              <w:spacing w:line="228" w:lineRule="exact"/>
              <w:ind w:left="354"/>
              <w:rPr>
                <w:rFonts w:asciiTheme="minorBidi" w:hAnsiTheme="minorBidi" w:cstheme="minorBidi"/>
                <w:sz w:val="20"/>
              </w:rPr>
            </w:pPr>
            <w:r w:rsidRPr="003D52FF">
              <w:rPr>
                <w:rFonts w:asciiTheme="minorBidi" w:hAnsiTheme="minorBidi" w:cstheme="minorBidi"/>
                <w:sz w:val="20"/>
              </w:rPr>
              <w:t>(Hanahan,</w:t>
            </w:r>
            <w:r w:rsidRPr="003D52FF">
              <w:rPr>
                <w:rFonts w:asciiTheme="minorBidi" w:hAnsiTheme="minorBidi" w:cstheme="minorBidi"/>
                <w:spacing w:val="-5"/>
                <w:sz w:val="20"/>
              </w:rPr>
              <w:t xml:space="preserve"> </w:t>
            </w:r>
            <w:r w:rsidRPr="003D52FF">
              <w:rPr>
                <w:rFonts w:asciiTheme="minorBidi" w:hAnsiTheme="minorBidi" w:cstheme="minorBidi"/>
                <w:sz w:val="20"/>
              </w:rPr>
              <w:t>1983)</w:t>
            </w:r>
          </w:p>
        </w:tc>
      </w:tr>
    </w:tbl>
    <w:p w14:paraId="4EF727B3" w14:textId="77777777" w:rsidR="00CF52B0" w:rsidRPr="003D52FF" w:rsidRDefault="00CF52B0">
      <w:pPr>
        <w:pStyle w:val="BodyText"/>
        <w:rPr>
          <w:rFonts w:asciiTheme="minorBidi" w:hAnsiTheme="minorBidi" w:cstheme="minorBidi"/>
          <w:b/>
          <w:sz w:val="20"/>
        </w:rPr>
      </w:pPr>
    </w:p>
    <w:p w14:paraId="7ABAD3F8" w14:textId="77777777" w:rsidR="00CF52B0" w:rsidRPr="003D52FF" w:rsidRDefault="00000000">
      <w:pPr>
        <w:pStyle w:val="Heading4"/>
        <w:spacing w:before="221"/>
        <w:ind w:left="2668"/>
        <w:rPr>
          <w:rFonts w:asciiTheme="minorBidi" w:hAnsiTheme="minorBidi" w:cstheme="minorBidi"/>
        </w:rPr>
      </w:pPr>
      <w:r w:rsidRPr="003D52FF">
        <w:rPr>
          <w:rFonts w:asciiTheme="minorBidi" w:hAnsiTheme="minorBidi" w:cstheme="minorBidi"/>
          <w:noProof/>
        </w:rPr>
        <w:drawing>
          <wp:anchor distT="0" distB="0" distL="0" distR="0" simplePos="0" relativeHeight="15767552" behindDoc="0" locked="0" layoutInCell="1" allowOverlap="1" wp14:anchorId="319AA28A" wp14:editId="145A4E0B">
            <wp:simplePos x="0" y="0"/>
            <wp:positionH relativeFrom="page">
              <wp:posOffset>1373160</wp:posOffset>
            </wp:positionH>
            <wp:positionV relativeFrom="paragraph">
              <wp:posOffset>171456</wp:posOffset>
            </wp:positionV>
            <wp:extent cx="373306" cy="111134"/>
            <wp:effectExtent l="0" t="0" r="0" b="0"/>
            <wp:wrapNone/>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png"/>
                    <pic:cNvPicPr/>
                  </pic:nvPicPr>
                  <pic:blipFill>
                    <a:blip r:embed="rId94" cstate="print"/>
                    <a:stretch>
                      <a:fillRect/>
                    </a:stretch>
                  </pic:blipFill>
                  <pic:spPr>
                    <a:xfrm>
                      <a:off x="0" y="0"/>
                      <a:ext cx="373306" cy="111134"/>
                    </a:xfrm>
                    <a:prstGeom prst="rect">
                      <a:avLst/>
                    </a:prstGeom>
                  </pic:spPr>
                </pic:pic>
              </a:graphicData>
            </a:graphic>
          </wp:anchor>
        </w:drawing>
      </w:r>
      <w:bookmarkStart w:id="55" w:name="2.2.2.__Plasmids"/>
      <w:bookmarkStart w:id="56" w:name="_bookmark33"/>
      <w:bookmarkEnd w:id="55"/>
      <w:bookmarkEnd w:id="56"/>
      <w:r w:rsidRPr="003D52FF">
        <w:rPr>
          <w:rFonts w:asciiTheme="minorBidi" w:hAnsiTheme="minorBidi" w:cstheme="minorBidi"/>
        </w:rPr>
        <w:t>Plasmids</w:t>
      </w:r>
    </w:p>
    <w:p w14:paraId="6C62B80B" w14:textId="77777777" w:rsidR="00CF52B0" w:rsidRPr="003D52FF" w:rsidRDefault="00CF52B0">
      <w:pPr>
        <w:pStyle w:val="BodyText"/>
        <w:rPr>
          <w:rFonts w:asciiTheme="minorBidi" w:hAnsiTheme="minorBidi" w:cstheme="minorBidi"/>
          <w:b/>
          <w:sz w:val="20"/>
        </w:rPr>
      </w:pPr>
    </w:p>
    <w:p w14:paraId="223B6E04" w14:textId="77777777" w:rsidR="00CF52B0" w:rsidRPr="003D52FF" w:rsidRDefault="00CF52B0">
      <w:pPr>
        <w:pStyle w:val="BodyText"/>
        <w:spacing w:before="10"/>
        <w:rPr>
          <w:rFonts w:asciiTheme="minorBidi" w:hAnsiTheme="minorBidi" w:cstheme="minorBidi"/>
          <w:b/>
          <w:sz w:val="19"/>
        </w:rPr>
      </w:pPr>
    </w:p>
    <w:p w14:paraId="5CF85835" w14:textId="77777777" w:rsidR="00CF52B0" w:rsidRPr="003D52FF" w:rsidRDefault="00000000">
      <w:pPr>
        <w:pStyle w:val="BodyText"/>
        <w:spacing w:before="77" w:line="343" w:lineRule="auto"/>
        <w:ind w:left="1160" w:right="1166"/>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5"/>
        </w:rPr>
        <w:t xml:space="preserve"> </w:t>
      </w:r>
      <w:r w:rsidRPr="003D52FF">
        <w:rPr>
          <w:rFonts w:asciiTheme="minorBidi" w:hAnsiTheme="minorBidi" w:cstheme="minorBidi"/>
        </w:rPr>
        <w:t>plasmids</w:t>
      </w:r>
      <w:r w:rsidRPr="003D52FF">
        <w:rPr>
          <w:rFonts w:asciiTheme="minorBidi" w:hAnsiTheme="minorBidi" w:cstheme="minorBidi"/>
          <w:spacing w:val="-17"/>
        </w:rPr>
        <w:t xml:space="preserve"> </w:t>
      </w:r>
      <w:r w:rsidRPr="003D52FF">
        <w:rPr>
          <w:rFonts w:asciiTheme="minorBidi" w:hAnsiTheme="minorBidi" w:cstheme="minorBidi"/>
        </w:rPr>
        <w:t>were</w:t>
      </w:r>
      <w:r w:rsidRPr="003D52FF">
        <w:rPr>
          <w:rFonts w:asciiTheme="minorBidi" w:hAnsiTheme="minorBidi" w:cstheme="minorBidi"/>
          <w:spacing w:val="-15"/>
        </w:rPr>
        <w:t xml:space="preserve"> </w:t>
      </w:r>
      <w:r w:rsidRPr="003D52FF">
        <w:rPr>
          <w:rFonts w:asciiTheme="minorBidi" w:hAnsiTheme="minorBidi" w:cstheme="minorBidi"/>
        </w:rPr>
        <w:t>constructed</w:t>
      </w:r>
      <w:r w:rsidRPr="003D52FF">
        <w:rPr>
          <w:rFonts w:asciiTheme="minorBidi" w:hAnsiTheme="minorBidi" w:cstheme="minorBidi"/>
          <w:spacing w:val="-15"/>
        </w:rPr>
        <w:t xml:space="preserve"> </w:t>
      </w:r>
      <w:r w:rsidRPr="003D52FF">
        <w:rPr>
          <w:rFonts w:asciiTheme="minorBidi" w:hAnsiTheme="minorBidi" w:cstheme="minorBidi"/>
        </w:rPr>
        <w:t>using</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homologous</w:t>
      </w:r>
      <w:r w:rsidRPr="003D52FF">
        <w:rPr>
          <w:rFonts w:asciiTheme="minorBidi" w:hAnsiTheme="minorBidi" w:cstheme="minorBidi"/>
          <w:spacing w:val="-16"/>
        </w:rPr>
        <w:t xml:space="preserve"> </w:t>
      </w:r>
      <w:r w:rsidRPr="003D52FF">
        <w:rPr>
          <w:rFonts w:asciiTheme="minorBidi" w:hAnsiTheme="minorBidi" w:cstheme="minorBidi"/>
        </w:rPr>
        <w:t>recombination-based</w:t>
      </w:r>
      <w:r w:rsidRPr="003D52FF">
        <w:rPr>
          <w:rFonts w:asciiTheme="minorBidi" w:hAnsiTheme="minorBidi" w:cstheme="minorBidi"/>
          <w:spacing w:val="-73"/>
        </w:rPr>
        <w:t xml:space="preserve"> </w:t>
      </w:r>
      <w:r w:rsidRPr="003D52FF">
        <w:rPr>
          <w:rFonts w:asciiTheme="minorBidi" w:hAnsiTheme="minorBidi" w:cstheme="minorBidi"/>
        </w:rPr>
        <w:t xml:space="preserve">method or through restriction digest and ligation, followed by transformation into </w:t>
      </w:r>
      <w:r w:rsidRPr="003D52FF">
        <w:rPr>
          <w:rFonts w:asciiTheme="minorBidi" w:hAnsiTheme="minorBidi" w:cstheme="minorBidi"/>
          <w:i/>
        </w:rPr>
        <w:t>E.</w:t>
      </w:r>
      <w:r w:rsidRPr="003D52FF">
        <w:rPr>
          <w:rFonts w:asciiTheme="minorBidi" w:hAnsiTheme="minorBidi" w:cstheme="minorBidi"/>
          <w:i/>
          <w:spacing w:val="1"/>
        </w:rPr>
        <w:t xml:space="preserve"> </w:t>
      </w:r>
      <w:r w:rsidRPr="003D52FF">
        <w:rPr>
          <w:rFonts w:asciiTheme="minorBidi" w:hAnsiTheme="minorBidi" w:cstheme="minorBidi"/>
          <w:i/>
        </w:rPr>
        <w:t>coli</w:t>
      </w:r>
      <w:r w:rsidRPr="003D52FF">
        <w:rPr>
          <w:rFonts w:asciiTheme="minorBidi" w:hAnsiTheme="minorBidi" w:cstheme="minorBidi"/>
        </w:rPr>
        <w:t>. Ycplac33 and Ycplac111 were used as backbone vectors (Daniel Cietz &amp; Sugino,</w:t>
      </w:r>
      <w:r w:rsidRPr="003D52FF">
        <w:rPr>
          <w:rFonts w:asciiTheme="minorBidi" w:hAnsiTheme="minorBidi" w:cstheme="minorBidi"/>
          <w:spacing w:val="1"/>
        </w:rPr>
        <w:t xml:space="preserve"> </w:t>
      </w:r>
      <w:r w:rsidRPr="003D52FF">
        <w:rPr>
          <w:rFonts w:asciiTheme="minorBidi" w:hAnsiTheme="minorBidi" w:cstheme="minorBidi"/>
        </w:rPr>
        <w:t>1988). N-terminal tags were introduced between SacI and BamHI sites, while C-</w:t>
      </w:r>
      <w:r w:rsidRPr="003D52FF">
        <w:rPr>
          <w:rFonts w:asciiTheme="minorBidi" w:hAnsiTheme="minorBidi" w:cstheme="minorBidi"/>
          <w:spacing w:val="1"/>
        </w:rPr>
        <w:t xml:space="preserve"> </w:t>
      </w:r>
      <w:r w:rsidRPr="003D52FF">
        <w:rPr>
          <w:rFonts w:asciiTheme="minorBidi" w:hAnsiTheme="minorBidi" w:cstheme="minorBidi"/>
        </w:rPr>
        <w:t>terminal tags were introduced between PstI and HindIII sites. Promoters between</w:t>
      </w:r>
      <w:r w:rsidRPr="003D52FF">
        <w:rPr>
          <w:rFonts w:asciiTheme="minorBidi" w:hAnsiTheme="minorBidi" w:cstheme="minorBidi"/>
          <w:spacing w:val="1"/>
        </w:rPr>
        <w:t xml:space="preserve"> </w:t>
      </w:r>
      <w:r w:rsidRPr="003D52FF">
        <w:rPr>
          <w:rFonts w:asciiTheme="minorBidi" w:hAnsiTheme="minorBidi" w:cstheme="minorBidi"/>
        </w:rPr>
        <w:t>EcoRI</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SacI.</w:t>
      </w:r>
      <w:r w:rsidRPr="003D52FF">
        <w:rPr>
          <w:rFonts w:asciiTheme="minorBidi" w:hAnsiTheme="minorBidi" w:cstheme="minorBidi"/>
          <w:spacing w:val="-16"/>
        </w:rPr>
        <w:t xml:space="preserve"> </w:t>
      </w:r>
      <w:r w:rsidRPr="003D52FF">
        <w:rPr>
          <w:rFonts w:asciiTheme="minorBidi" w:hAnsiTheme="minorBidi" w:cstheme="minorBidi"/>
        </w:rPr>
        <w:t>Open</w:t>
      </w:r>
      <w:r w:rsidRPr="003D52FF">
        <w:rPr>
          <w:rFonts w:asciiTheme="minorBidi" w:hAnsiTheme="minorBidi" w:cstheme="minorBidi"/>
          <w:spacing w:val="-16"/>
        </w:rPr>
        <w:t xml:space="preserve"> </w:t>
      </w:r>
      <w:r w:rsidRPr="003D52FF">
        <w:rPr>
          <w:rFonts w:asciiTheme="minorBidi" w:hAnsiTheme="minorBidi" w:cstheme="minorBidi"/>
        </w:rPr>
        <w:t>reading</w:t>
      </w:r>
      <w:r w:rsidRPr="003D52FF">
        <w:rPr>
          <w:rFonts w:asciiTheme="minorBidi" w:hAnsiTheme="minorBidi" w:cstheme="minorBidi"/>
          <w:spacing w:val="-22"/>
        </w:rPr>
        <w:t xml:space="preserve"> </w:t>
      </w:r>
      <w:r w:rsidRPr="003D52FF">
        <w:rPr>
          <w:rFonts w:asciiTheme="minorBidi" w:hAnsiTheme="minorBidi" w:cstheme="minorBidi"/>
        </w:rPr>
        <w:t>frames</w:t>
      </w:r>
      <w:r w:rsidRPr="003D52FF">
        <w:rPr>
          <w:rFonts w:asciiTheme="minorBidi" w:hAnsiTheme="minorBidi" w:cstheme="minorBidi"/>
          <w:spacing w:val="-17"/>
        </w:rPr>
        <w:t xml:space="preserve"> </w:t>
      </w:r>
      <w:r w:rsidRPr="003D52FF">
        <w:rPr>
          <w:rFonts w:asciiTheme="minorBidi" w:hAnsiTheme="minorBidi" w:cstheme="minorBidi"/>
        </w:rPr>
        <w:t>were</w:t>
      </w:r>
      <w:r w:rsidRPr="003D52FF">
        <w:rPr>
          <w:rFonts w:asciiTheme="minorBidi" w:hAnsiTheme="minorBidi" w:cstheme="minorBidi"/>
          <w:spacing w:val="-17"/>
        </w:rPr>
        <w:t xml:space="preserve"> </w:t>
      </w:r>
      <w:r w:rsidRPr="003D52FF">
        <w:rPr>
          <w:rFonts w:asciiTheme="minorBidi" w:hAnsiTheme="minorBidi" w:cstheme="minorBidi"/>
        </w:rPr>
        <w:t>inserted</w:t>
      </w:r>
      <w:r w:rsidRPr="003D52FF">
        <w:rPr>
          <w:rFonts w:asciiTheme="minorBidi" w:hAnsiTheme="minorBidi" w:cstheme="minorBidi"/>
          <w:spacing w:val="-21"/>
        </w:rPr>
        <w:t xml:space="preserve"> </w:t>
      </w:r>
      <w:r w:rsidRPr="003D52FF">
        <w:rPr>
          <w:rFonts w:asciiTheme="minorBidi" w:hAnsiTheme="minorBidi" w:cstheme="minorBidi"/>
        </w:rPr>
        <w:t>into</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remaining</w:t>
      </w:r>
      <w:r w:rsidRPr="003D52FF">
        <w:rPr>
          <w:rFonts w:asciiTheme="minorBidi" w:hAnsiTheme="minorBidi" w:cstheme="minorBidi"/>
          <w:spacing w:val="-22"/>
        </w:rPr>
        <w:t xml:space="preserve"> </w:t>
      </w:r>
      <w:r w:rsidRPr="003D52FF">
        <w:rPr>
          <w:rFonts w:asciiTheme="minorBidi" w:hAnsiTheme="minorBidi" w:cstheme="minorBidi"/>
        </w:rPr>
        <w:t>restriction</w:t>
      </w:r>
      <w:r w:rsidRPr="003D52FF">
        <w:rPr>
          <w:rFonts w:asciiTheme="minorBidi" w:hAnsiTheme="minorBidi" w:cstheme="minorBidi"/>
          <w:spacing w:val="-16"/>
        </w:rPr>
        <w:t xml:space="preserve"> </w:t>
      </w:r>
      <w:r w:rsidRPr="003D52FF">
        <w:rPr>
          <w:rFonts w:asciiTheme="minorBidi" w:hAnsiTheme="minorBidi" w:cstheme="minorBidi"/>
        </w:rPr>
        <w:t>sites</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multiple</w:t>
      </w:r>
      <w:r w:rsidRPr="003D52FF">
        <w:rPr>
          <w:rFonts w:asciiTheme="minorBidi" w:hAnsiTheme="minorBidi" w:cstheme="minorBidi"/>
          <w:spacing w:val="-6"/>
        </w:rPr>
        <w:t xml:space="preserve"> </w:t>
      </w:r>
      <w:r w:rsidRPr="003D52FF">
        <w:rPr>
          <w:rFonts w:asciiTheme="minorBidi" w:hAnsiTheme="minorBidi" w:cstheme="minorBidi"/>
        </w:rPr>
        <w:t>cloning</w:t>
      </w:r>
      <w:r w:rsidRPr="003D52FF">
        <w:rPr>
          <w:rFonts w:asciiTheme="minorBidi" w:hAnsiTheme="minorBidi" w:cstheme="minorBidi"/>
          <w:spacing w:val="-8"/>
        </w:rPr>
        <w:t xml:space="preserve"> </w:t>
      </w:r>
      <w:r w:rsidRPr="003D52FF">
        <w:rPr>
          <w:rFonts w:asciiTheme="minorBidi" w:hAnsiTheme="minorBidi" w:cstheme="minorBidi"/>
        </w:rPr>
        <w:t>sites.</w:t>
      </w:r>
    </w:p>
    <w:p w14:paraId="3E5CD168" w14:textId="77777777" w:rsidR="00CF52B0" w:rsidRPr="003D52FF" w:rsidRDefault="00CF52B0">
      <w:pPr>
        <w:pStyle w:val="BodyText"/>
        <w:spacing w:before="11"/>
        <w:rPr>
          <w:rFonts w:asciiTheme="minorBidi" w:hAnsiTheme="minorBidi" w:cstheme="minorBidi"/>
          <w:sz w:val="33"/>
        </w:rPr>
      </w:pPr>
    </w:p>
    <w:p w14:paraId="09DA48B1"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integrated</w:t>
      </w:r>
      <w:r w:rsidRPr="003D52FF">
        <w:rPr>
          <w:rFonts w:asciiTheme="minorBidi" w:hAnsiTheme="minorBidi" w:cstheme="minorBidi"/>
          <w:spacing w:val="-6"/>
        </w:rPr>
        <w:t xml:space="preserve"> </w:t>
      </w:r>
      <w:r w:rsidRPr="003D52FF">
        <w:rPr>
          <w:rFonts w:asciiTheme="minorBidi" w:hAnsiTheme="minorBidi" w:cstheme="minorBidi"/>
        </w:rPr>
        <w:t>cassettes</w:t>
      </w:r>
      <w:r w:rsidRPr="003D52FF">
        <w:rPr>
          <w:rFonts w:asciiTheme="minorBidi" w:hAnsiTheme="minorBidi" w:cstheme="minorBidi"/>
          <w:spacing w:val="-11"/>
        </w:rPr>
        <w:t xml:space="preserve"> </w:t>
      </w:r>
      <w:r w:rsidRPr="003D52FF">
        <w:rPr>
          <w:rFonts w:asciiTheme="minorBidi" w:hAnsiTheme="minorBidi" w:cstheme="minorBidi"/>
        </w:rPr>
        <w:t>(tags</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selection</w:t>
      </w:r>
      <w:r w:rsidRPr="003D52FF">
        <w:rPr>
          <w:rFonts w:asciiTheme="minorBidi" w:hAnsiTheme="minorBidi" w:cstheme="minorBidi"/>
          <w:spacing w:val="-10"/>
        </w:rPr>
        <w:t xml:space="preserve"> </w:t>
      </w:r>
      <w:r w:rsidRPr="003D52FF">
        <w:rPr>
          <w:rFonts w:asciiTheme="minorBidi" w:hAnsiTheme="minorBidi" w:cstheme="minorBidi"/>
        </w:rPr>
        <w:t>markers)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genome</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73"/>
        </w:rPr>
        <w:t xml:space="preserve"> </w:t>
      </w:r>
      <w:r w:rsidRPr="003D52FF">
        <w:rPr>
          <w:rFonts w:asciiTheme="minorBidi" w:hAnsiTheme="minorBidi" w:cstheme="minorBidi"/>
        </w:rPr>
        <w:t>from</w:t>
      </w:r>
      <w:r w:rsidRPr="003D52FF">
        <w:rPr>
          <w:rFonts w:asciiTheme="minorBidi" w:hAnsiTheme="minorBidi" w:cstheme="minorBidi"/>
          <w:spacing w:val="-21"/>
        </w:rPr>
        <w:t xml:space="preserve"> </w:t>
      </w:r>
      <w:r w:rsidRPr="003D52FF">
        <w:rPr>
          <w:rFonts w:asciiTheme="minorBidi" w:hAnsiTheme="minorBidi" w:cstheme="minorBidi"/>
        </w:rPr>
        <w:t>Longtine</w:t>
      </w:r>
      <w:r w:rsidRPr="003D52FF">
        <w:rPr>
          <w:rFonts w:asciiTheme="minorBidi" w:hAnsiTheme="minorBidi" w:cstheme="minorBidi"/>
          <w:spacing w:val="-17"/>
        </w:rPr>
        <w:t xml:space="preserve"> </w:t>
      </w:r>
      <w:r w:rsidRPr="003D52FF">
        <w:rPr>
          <w:rFonts w:asciiTheme="minorBidi" w:hAnsiTheme="minorBidi" w:cstheme="minorBidi"/>
        </w:rPr>
        <w:t>plasmids</w:t>
      </w:r>
      <w:r w:rsidRPr="003D52FF">
        <w:rPr>
          <w:rFonts w:asciiTheme="minorBidi" w:hAnsiTheme="minorBidi" w:cstheme="minorBidi"/>
          <w:spacing w:val="-8"/>
        </w:rPr>
        <w:t xml:space="preserve"> </w:t>
      </w:r>
      <w:r w:rsidRPr="003D52FF">
        <w:rPr>
          <w:rFonts w:asciiTheme="minorBidi" w:hAnsiTheme="minorBidi" w:cstheme="minorBidi"/>
        </w:rPr>
        <w:t>(Longtine</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6"/>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1998).</w:t>
      </w:r>
      <w:r w:rsidRPr="003D52FF">
        <w:rPr>
          <w:rFonts w:asciiTheme="minorBidi" w:hAnsiTheme="minorBidi" w:cstheme="minorBidi"/>
          <w:spacing w:val="-12"/>
        </w:rPr>
        <w:t xml:space="preserve"> </w:t>
      </w:r>
      <w:r w:rsidRPr="003D52FF">
        <w:rPr>
          <w:rFonts w:asciiTheme="minorBidi" w:hAnsiTheme="minorBidi" w:cstheme="minorBidi"/>
        </w:rPr>
        <w:t>Meanwhile,</w:t>
      </w:r>
      <w:r w:rsidRPr="003D52FF">
        <w:rPr>
          <w:rFonts w:asciiTheme="minorBidi" w:hAnsiTheme="minorBidi" w:cstheme="minorBidi"/>
          <w:spacing w:val="-17"/>
        </w:rPr>
        <w:t xml:space="preserve"> </w:t>
      </w:r>
      <w:r w:rsidRPr="003D52FF">
        <w:rPr>
          <w:rFonts w:asciiTheme="minorBidi" w:hAnsiTheme="minorBidi" w:cstheme="minorBidi"/>
        </w:rPr>
        <w:t>for</w:t>
      </w:r>
      <w:r w:rsidRPr="003D52FF">
        <w:rPr>
          <w:rFonts w:asciiTheme="minorBidi" w:hAnsiTheme="minorBidi" w:cstheme="minorBidi"/>
          <w:spacing w:val="-15"/>
        </w:rPr>
        <w:t xml:space="preserve"> </w:t>
      </w:r>
      <w:r w:rsidRPr="003D52FF">
        <w:rPr>
          <w:rFonts w:asciiTheme="minorBidi" w:hAnsiTheme="minorBidi" w:cstheme="minorBidi"/>
        </w:rPr>
        <w:t>random</w:t>
      </w:r>
      <w:r w:rsidRPr="003D52FF">
        <w:rPr>
          <w:rFonts w:asciiTheme="minorBidi" w:hAnsiTheme="minorBidi" w:cstheme="minorBidi"/>
          <w:spacing w:val="-21"/>
        </w:rPr>
        <w:t xml:space="preserve"> </w:t>
      </w:r>
      <w:r w:rsidRPr="003D52FF">
        <w:rPr>
          <w:rFonts w:asciiTheme="minorBidi" w:hAnsiTheme="minorBidi" w:cstheme="minorBidi"/>
        </w:rPr>
        <w:t>tag</w:t>
      </w:r>
      <w:r w:rsidRPr="003D52FF">
        <w:rPr>
          <w:rFonts w:asciiTheme="minorBidi" w:hAnsiTheme="minorBidi" w:cstheme="minorBidi"/>
          <w:spacing w:val="-11"/>
        </w:rPr>
        <w:t xml:space="preserve"> </w:t>
      </w:r>
      <w:r w:rsidRPr="003D52FF">
        <w:rPr>
          <w:rFonts w:asciiTheme="minorBidi" w:hAnsiTheme="minorBidi" w:cstheme="minorBidi"/>
        </w:rPr>
        <w:t>knock-in</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3"/>
        </w:rPr>
        <w:t xml:space="preserve"> </w:t>
      </w:r>
      <w:r w:rsidRPr="003D52FF">
        <w:rPr>
          <w:rFonts w:asciiTheme="minorBidi" w:hAnsiTheme="minorBidi" w:cstheme="minorBidi"/>
        </w:rPr>
        <w:t>genome,</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pDM1514</w:t>
      </w:r>
      <w:r w:rsidRPr="003D52FF">
        <w:rPr>
          <w:rFonts w:asciiTheme="minorBidi" w:hAnsiTheme="minorBidi" w:cstheme="minorBidi"/>
          <w:spacing w:val="-8"/>
        </w:rPr>
        <w:t xml:space="preserve"> </w:t>
      </w:r>
      <w:r w:rsidRPr="003D52FF">
        <w:rPr>
          <w:rFonts w:asciiTheme="minorBidi" w:hAnsiTheme="minorBidi" w:cstheme="minorBidi"/>
        </w:rPr>
        <w:t>plasmid</w:t>
      </w:r>
      <w:r w:rsidRPr="003D52FF">
        <w:rPr>
          <w:rFonts w:asciiTheme="minorBidi" w:hAnsiTheme="minorBidi" w:cstheme="minorBidi"/>
          <w:spacing w:val="-8"/>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utilized</w:t>
      </w:r>
      <w:r w:rsidRPr="003D52FF">
        <w:rPr>
          <w:rFonts w:asciiTheme="minorBidi" w:hAnsiTheme="minorBidi" w:cstheme="minorBidi"/>
          <w:spacing w:val="-1"/>
        </w:rPr>
        <w:t xml:space="preserve"> </w:t>
      </w:r>
      <w:r w:rsidRPr="003D52FF">
        <w:rPr>
          <w:rFonts w:asciiTheme="minorBidi" w:hAnsiTheme="minorBidi" w:cstheme="minorBidi"/>
        </w:rPr>
        <w:t>(Paschke</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11"/>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2018).</w:t>
      </w:r>
      <w:r w:rsidRPr="003D52FF">
        <w:rPr>
          <w:rFonts w:asciiTheme="minorBidi" w:hAnsiTheme="minorBidi" w:cstheme="minorBidi"/>
          <w:spacing w:val="-73"/>
        </w:rPr>
        <w:t xml:space="preserve"> </w:t>
      </w:r>
      <w:r w:rsidRPr="003D52FF">
        <w:rPr>
          <w:rFonts w:asciiTheme="minorBidi" w:hAnsiTheme="minorBidi" w:cstheme="minorBidi"/>
        </w:rPr>
        <w:t xml:space="preserve">The backbone BirA-R118G vector in </w:t>
      </w:r>
      <w:r w:rsidRPr="003D52FF">
        <w:rPr>
          <w:rFonts w:asciiTheme="minorBidi" w:hAnsiTheme="minorBidi" w:cstheme="minorBidi"/>
          <w:i/>
        </w:rPr>
        <w:t xml:space="preserve">D. discoideum </w:t>
      </w:r>
      <w:r w:rsidRPr="003D52FF">
        <w:rPr>
          <w:rFonts w:asciiTheme="minorBidi" w:hAnsiTheme="minorBidi" w:cstheme="minorBidi"/>
        </w:rPr>
        <w:t>was pIS77 with a G418 selective</w:t>
      </w:r>
      <w:r w:rsidRPr="003D52FF">
        <w:rPr>
          <w:rFonts w:asciiTheme="minorBidi" w:hAnsiTheme="minorBidi" w:cstheme="minorBidi"/>
          <w:spacing w:val="1"/>
        </w:rPr>
        <w:t xml:space="preserve"> </w:t>
      </w:r>
      <w:r w:rsidRPr="003D52FF">
        <w:rPr>
          <w:rFonts w:asciiTheme="minorBidi" w:hAnsiTheme="minorBidi" w:cstheme="minorBidi"/>
        </w:rPr>
        <w:t>marker</w:t>
      </w:r>
      <w:r w:rsidRPr="003D52FF">
        <w:rPr>
          <w:rFonts w:asciiTheme="minorBidi" w:hAnsiTheme="minorBidi" w:cstheme="minorBidi"/>
          <w:spacing w:val="-7"/>
        </w:rPr>
        <w:t xml:space="preserve"> </w:t>
      </w:r>
      <w:r w:rsidRPr="003D52FF">
        <w:rPr>
          <w:rFonts w:asciiTheme="minorBidi" w:hAnsiTheme="minorBidi" w:cstheme="minorBidi"/>
        </w:rPr>
        <w:t>(Batsios</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2016).</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25"/>
        </w:rPr>
        <w:t xml:space="preserve"> </w:t>
      </w:r>
      <w:r w:rsidRPr="003D52FF">
        <w:rPr>
          <w:rFonts w:asciiTheme="minorBidi" w:hAnsiTheme="minorBidi" w:cstheme="minorBidi"/>
        </w:rPr>
        <w:t>list</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plasmids</w:t>
      </w:r>
      <w:r w:rsidRPr="003D52FF">
        <w:rPr>
          <w:rFonts w:asciiTheme="minorBidi" w:hAnsiTheme="minorBidi" w:cstheme="minorBidi"/>
          <w:spacing w:val="-8"/>
        </w:rPr>
        <w:t xml:space="preserve"> </w:t>
      </w:r>
      <w:r w:rsidRPr="003D52FF">
        <w:rPr>
          <w:rFonts w:asciiTheme="minorBidi" w:hAnsiTheme="minorBidi" w:cstheme="minorBidi"/>
        </w:rPr>
        <w:t>used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study</w:t>
      </w:r>
      <w:r w:rsidRPr="003D52FF">
        <w:rPr>
          <w:rFonts w:asciiTheme="minorBidi" w:hAnsiTheme="minorBidi" w:cstheme="minorBidi"/>
          <w:spacing w:val="-8"/>
        </w:rPr>
        <w:t xml:space="preserve"> </w:t>
      </w:r>
      <w:r w:rsidRPr="003D52FF">
        <w:rPr>
          <w:rFonts w:asciiTheme="minorBidi" w:hAnsiTheme="minorBidi" w:cstheme="minorBidi"/>
        </w:rPr>
        <w:t>(Table</w:t>
      </w:r>
      <w:r w:rsidRPr="003D52FF">
        <w:rPr>
          <w:rFonts w:asciiTheme="minorBidi" w:hAnsiTheme="minorBidi" w:cstheme="minorBidi"/>
          <w:spacing w:val="-8"/>
        </w:rPr>
        <w:t xml:space="preserve"> </w:t>
      </w:r>
      <w:r w:rsidRPr="003D52FF">
        <w:rPr>
          <w:rFonts w:asciiTheme="minorBidi" w:hAnsiTheme="minorBidi" w:cstheme="minorBidi"/>
        </w:rPr>
        <w:t>2.3).</w:t>
      </w:r>
    </w:p>
    <w:p w14:paraId="162373D6" w14:textId="77777777" w:rsidR="00CF52B0" w:rsidRPr="003D52FF" w:rsidRDefault="00CF52B0">
      <w:pPr>
        <w:pStyle w:val="BodyText"/>
        <w:spacing w:before="6"/>
        <w:rPr>
          <w:rFonts w:asciiTheme="minorBidi" w:hAnsiTheme="minorBidi" w:cstheme="minorBidi"/>
          <w:sz w:val="36"/>
        </w:rPr>
      </w:pPr>
    </w:p>
    <w:p w14:paraId="691FA1CC" w14:textId="77777777" w:rsidR="00CF52B0" w:rsidRPr="003D52FF" w:rsidRDefault="00000000">
      <w:pPr>
        <w:ind w:left="1160"/>
        <w:jc w:val="both"/>
        <w:rPr>
          <w:rFonts w:asciiTheme="minorBidi" w:hAnsiTheme="minorBidi" w:cstheme="minorBidi"/>
          <w:b/>
          <w:sz w:val="20"/>
        </w:rPr>
      </w:pPr>
      <w:bookmarkStart w:id="57" w:name="_bookmark34"/>
      <w:bookmarkEnd w:id="57"/>
      <w:r w:rsidRPr="003D52FF">
        <w:rPr>
          <w:rFonts w:asciiTheme="minorBidi" w:hAnsiTheme="minorBidi" w:cstheme="minorBidi"/>
          <w:b/>
          <w:color w:val="1F4E79"/>
          <w:sz w:val="20"/>
        </w:rPr>
        <w:t>Table</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The plasmids</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this</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study.</w:t>
      </w:r>
    </w:p>
    <w:p w14:paraId="7D8EECC4" w14:textId="77777777" w:rsidR="00CF52B0" w:rsidRPr="003D52FF" w:rsidRDefault="00CF52B0">
      <w:pPr>
        <w:pStyle w:val="BodyText"/>
        <w:spacing w:before="6" w:after="1"/>
        <w:rPr>
          <w:rFonts w:asciiTheme="minorBidi" w:hAnsiTheme="minorBidi" w:cstheme="minorBidi"/>
          <w:b/>
          <w:sz w:val="17"/>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1777"/>
        <w:gridCol w:w="1825"/>
        <w:gridCol w:w="1786"/>
        <w:gridCol w:w="1781"/>
      </w:tblGrid>
      <w:tr w:rsidR="00CF52B0" w:rsidRPr="003D52FF" w14:paraId="7158F32A" w14:textId="77777777">
        <w:trPr>
          <w:trHeight w:val="282"/>
        </w:trPr>
        <w:tc>
          <w:tcPr>
            <w:tcW w:w="9018" w:type="dxa"/>
            <w:gridSpan w:val="5"/>
          </w:tcPr>
          <w:p w14:paraId="6F1E1D5A" w14:textId="77777777" w:rsidR="00CF52B0" w:rsidRPr="003D52FF" w:rsidRDefault="00000000">
            <w:pPr>
              <w:pStyle w:val="TableParagraph"/>
              <w:spacing w:line="225" w:lineRule="exact"/>
              <w:ind w:left="2797" w:right="2784"/>
              <w:jc w:val="center"/>
              <w:rPr>
                <w:rFonts w:asciiTheme="minorBidi" w:hAnsiTheme="minorBidi" w:cstheme="minorBidi"/>
                <w:b/>
                <w:sz w:val="20"/>
              </w:rPr>
            </w:pPr>
            <w:r w:rsidRPr="003D52FF">
              <w:rPr>
                <w:rFonts w:asciiTheme="minorBidi" w:hAnsiTheme="minorBidi" w:cstheme="minorBidi"/>
                <w:b/>
                <w:sz w:val="20"/>
              </w:rPr>
              <w:t>Extrachromosomal</w:t>
            </w:r>
            <w:r w:rsidRPr="003D52FF">
              <w:rPr>
                <w:rFonts w:asciiTheme="minorBidi" w:hAnsiTheme="minorBidi" w:cstheme="minorBidi"/>
                <w:b/>
                <w:spacing w:val="1"/>
                <w:sz w:val="20"/>
              </w:rPr>
              <w:t xml:space="preserve"> </w:t>
            </w:r>
            <w:r w:rsidRPr="003D52FF">
              <w:rPr>
                <w:rFonts w:asciiTheme="minorBidi" w:hAnsiTheme="minorBidi" w:cstheme="minorBidi"/>
                <w:b/>
                <w:sz w:val="20"/>
              </w:rPr>
              <w:t>vector</w:t>
            </w:r>
            <w:r w:rsidRPr="003D52FF">
              <w:rPr>
                <w:rFonts w:asciiTheme="minorBidi" w:hAnsiTheme="minorBidi" w:cstheme="minorBidi"/>
                <w:b/>
                <w:spacing w:val="-6"/>
                <w:sz w:val="20"/>
              </w:rPr>
              <w:t xml:space="preserve"> </w:t>
            </w:r>
            <w:r w:rsidRPr="003D52FF">
              <w:rPr>
                <w:rFonts w:asciiTheme="minorBidi" w:hAnsiTheme="minorBidi" w:cstheme="minorBidi"/>
                <w:b/>
                <w:sz w:val="20"/>
              </w:rPr>
              <w:t>plasmids</w:t>
            </w:r>
          </w:p>
        </w:tc>
      </w:tr>
      <w:tr w:rsidR="00CF52B0" w:rsidRPr="003D52FF" w14:paraId="64DC9EED" w14:textId="77777777">
        <w:trPr>
          <w:trHeight w:val="686"/>
        </w:trPr>
        <w:tc>
          <w:tcPr>
            <w:tcW w:w="1849" w:type="dxa"/>
          </w:tcPr>
          <w:p w14:paraId="7C757AA1" w14:textId="77777777" w:rsidR="00CF52B0" w:rsidRPr="003D52FF" w:rsidRDefault="00000000">
            <w:pPr>
              <w:pStyle w:val="TableParagraph"/>
              <w:spacing w:line="225" w:lineRule="exact"/>
              <w:ind w:left="254"/>
              <w:rPr>
                <w:rFonts w:asciiTheme="minorBidi" w:hAnsiTheme="minorBidi" w:cstheme="minorBidi"/>
                <w:b/>
                <w:sz w:val="20"/>
              </w:rPr>
            </w:pPr>
            <w:r w:rsidRPr="003D52FF">
              <w:rPr>
                <w:rFonts w:asciiTheme="minorBidi" w:hAnsiTheme="minorBidi" w:cstheme="minorBidi"/>
                <w:b/>
                <w:sz w:val="20"/>
              </w:rPr>
              <w:t>Plasmid</w:t>
            </w:r>
            <w:r w:rsidRPr="003D52FF">
              <w:rPr>
                <w:rFonts w:asciiTheme="minorBidi" w:hAnsiTheme="minorBidi" w:cstheme="minorBidi"/>
                <w:b/>
                <w:spacing w:val="-1"/>
                <w:sz w:val="20"/>
              </w:rPr>
              <w:t xml:space="preserve"> </w:t>
            </w:r>
            <w:r w:rsidRPr="003D52FF">
              <w:rPr>
                <w:rFonts w:asciiTheme="minorBidi" w:hAnsiTheme="minorBidi" w:cstheme="minorBidi"/>
                <w:b/>
                <w:sz w:val="20"/>
              </w:rPr>
              <w:t>name</w:t>
            </w:r>
          </w:p>
        </w:tc>
        <w:tc>
          <w:tcPr>
            <w:tcW w:w="1777" w:type="dxa"/>
          </w:tcPr>
          <w:p w14:paraId="41EE73BD" w14:textId="77777777" w:rsidR="00CF52B0" w:rsidRPr="003D52FF" w:rsidRDefault="00000000">
            <w:pPr>
              <w:pStyle w:val="TableParagraph"/>
              <w:spacing w:line="225" w:lineRule="exact"/>
              <w:ind w:left="508" w:right="500"/>
              <w:jc w:val="center"/>
              <w:rPr>
                <w:rFonts w:asciiTheme="minorBidi" w:hAnsiTheme="minorBidi" w:cstheme="minorBidi"/>
                <w:b/>
                <w:sz w:val="20"/>
              </w:rPr>
            </w:pPr>
            <w:r w:rsidRPr="003D52FF">
              <w:rPr>
                <w:rFonts w:asciiTheme="minorBidi" w:hAnsiTheme="minorBidi" w:cstheme="minorBidi"/>
                <w:b/>
                <w:sz w:val="20"/>
              </w:rPr>
              <w:t>insert</w:t>
            </w:r>
          </w:p>
        </w:tc>
        <w:tc>
          <w:tcPr>
            <w:tcW w:w="1825" w:type="dxa"/>
          </w:tcPr>
          <w:p w14:paraId="73DB003C" w14:textId="77777777" w:rsidR="00CF52B0" w:rsidRPr="003D52FF" w:rsidRDefault="00000000">
            <w:pPr>
              <w:pStyle w:val="TableParagraph"/>
              <w:spacing w:line="225" w:lineRule="exact"/>
              <w:ind w:left="104"/>
              <w:rPr>
                <w:rFonts w:asciiTheme="minorBidi" w:hAnsiTheme="minorBidi" w:cstheme="minorBidi"/>
                <w:b/>
                <w:sz w:val="20"/>
              </w:rPr>
            </w:pPr>
            <w:r w:rsidRPr="003D52FF">
              <w:rPr>
                <w:rFonts w:asciiTheme="minorBidi" w:hAnsiTheme="minorBidi" w:cstheme="minorBidi"/>
                <w:b/>
                <w:sz w:val="20"/>
              </w:rPr>
              <w:t>Primers</w:t>
            </w:r>
          </w:p>
        </w:tc>
        <w:tc>
          <w:tcPr>
            <w:tcW w:w="1786" w:type="dxa"/>
          </w:tcPr>
          <w:p w14:paraId="33A4F130" w14:textId="77777777" w:rsidR="00CF52B0" w:rsidRPr="003D52FF" w:rsidRDefault="00000000">
            <w:pPr>
              <w:pStyle w:val="TableParagraph"/>
              <w:spacing w:line="225" w:lineRule="exact"/>
              <w:ind w:left="136" w:right="136"/>
              <w:jc w:val="center"/>
              <w:rPr>
                <w:rFonts w:asciiTheme="minorBidi" w:hAnsiTheme="minorBidi" w:cstheme="minorBidi"/>
                <w:b/>
                <w:sz w:val="20"/>
              </w:rPr>
            </w:pPr>
            <w:r w:rsidRPr="003D52FF">
              <w:rPr>
                <w:rFonts w:asciiTheme="minorBidi" w:hAnsiTheme="minorBidi" w:cstheme="minorBidi"/>
                <w:b/>
                <w:sz w:val="20"/>
              </w:rPr>
              <w:t>Backbone</w:t>
            </w:r>
          </w:p>
          <w:p w14:paraId="59C58DC9" w14:textId="77777777" w:rsidR="00CF52B0" w:rsidRPr="003D52FF" w:rsidRDefault="00000000">
            <w:pPr>
              <w:pStyle w:val="TableParagraph"/>
              <w:spacing w:before="116"/>
              <w:ind w:left="139" w:right="135"/>
              <w:jc w:val="center"/>
              <w:rPr>
                <w:rFonts w:asciiTheme="minorBidi" w:hAnsiTheme="minorBidi" w:cstheme="minorBidi"/>
                <w:b/>
                <w:sz w:val="20"/>
              </w:rPr>
            </w:pPr>
            <w:r w:rsidRPr="003D52FF">
              <w:rPr>
                <w:rFonts w:asciiTheme="minorBidi" w:hAnsiTheme="minorBidi" w:cstheme="minorBidi"/>
                <w:b/>
                <w:sz w:val="20"/>
              </w:rPr>
              <w:t>vector</w:t>
            </w:r>
          </w:p>
        </w:tc>
        <w:tc>
          <w:tcPr>
            <w:tcW w:w="1781" w:type="dxa"/>
          </w:tcPr>
          <w:p w14:paraId="0ADD3F93" w14:textId="77777777" w:rsidR="00CF52B0" w:rsidRPr="003D52FF" w:rsidRDefault="00000000">
            <w:pPr>
              <w:pStyle w:val="TableParagraph"/>
              <w:spacing w:line="225" w:lineRule="exact"/>
              <w:ind w:left="403" w:right="394"/>
              <w:jc w:val="center"/>
              <w:rPr>
                <w:rFonts w:asciiTheme="minorBidi" w:hAnsiTheme="minorBidi" w:cstheme="minorBidi"/>
                <w:b/>
                <w:sz w:val="20"/>
              </w:rPr>
            </w:pPr>
            <w:r w:rsidRPr="003D52FF">
              <w:rPr>
                <w:rFonts w:asciiTheme="minorBidi" w:hAnsiTheme="minorBidi" w:cstheme="minorBidi"/>
                <w:b/>
                <w:sz w:val="20"/>
              </w:rPr>
              <w:t>Organism</w:t>
            </w:r>
          </w:p>
        </w:tc>
      </w:tr>
      <w:tr w:rsidR="00CF52B0" w:rsidRPr="003D52FF" w14:paraId="4FBDDC28" w14:textId="77777777">
        <w:trPr>
          <w:trHeight w:val="690"/>
        </w:trPr>
        <w:tc>
          <w:tcPr>
            <w:tcW w:w="1849" w:type="dxa"/>
          </w:tcPr>
          <w:p w14:paraId="7EC9D099"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05"/>
                <w:sz w:val="20"/>
              </w:rPr>
              <w:t>pYM08</w:t>
            </w:r>
          </w:p>
        </w:tc>
        <w:tc>
          <w:tcPr>
            <w:tcW w:w="1777" w:type="dxa"/>
          </w:tcPr>
          <w:p w14:paraId="1F546A01" w14:textId="77777777" w:rsidR="00CF52B0" w:rsidRPr="003D52FF" w:rsidRDefault="00000000">
            <w:pPr>
              <w:pStyle w:val="TableParagraph"/>
              <w:spacing w:line="225" w:lineRule="exact"/>
              <w:ind w:left="508" w:right="503"/>
              <w:jc w:val="center"/>
              <w:rPr>
                <w:rFonts w:asciiTheme="minorBidi" w:hAnsiTheme="minorBidi" w:cstheme="minorBidi"/>
                <w:sz w:val="20"/>
              </w:rPr>
            </w:pPr>
            <w:r w:rsidRPr="003D52FF">
              <w:rPr>
                <w:rFonts w:asciiTheme="minorBidi" w:hAnsiTheme="minorBidi" w:cstheme="minorBidi"/>
                <w:i/>
                <w:sz w:val="20"/>
              </w:rPr>
              <w:t>Sp</w:t>
            </w:r>
            <w:r w:rsidRPr="003D52FF">
              <w:rPr>
                <w:rFonts w:asciiTheme="minorBidi" w:hAnsiTheme="minorBidi" w:cstheme="minorBidi"/>
                <w:sz w:val="20"/>
              </w:rPr>
              <w:t>Str3p</w:t>
            </w:r>
          </w:p>
        </w:tc>
        <w:tc>
          <w:tcPr>
            <w:tcW w:w="1825" w:type="dxa"/>
          </w:tcPr>
          <w:p w14:paraId="04737BEA"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Vip4472F</w:t>
            </w:r>
          </w:p>
          <w:p w14:paraId="5D65616D"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Vip4473R</w:t>
            </w:r>
          </w:p>
        </w:tc>
        <w:tc>
          <w:tcPr>
            <w:tcW w:w="1786" w:type="dxa"/>
          </w:tcPr>
          <w:p w14:paraId="15576CE4" w14:textId="77777777" w:rsidR="00CF52B0" w:rsidRPr="003D52FF" w:rsidRDefault="00000000">
            <w:pPr>
              <w:pStyle w:val="TableParagraph"/>
              <w:spacing w:line="228" w:lineRule="exact"/>
              <w:ind w:left="104"/>
              <w:rPr>
                <w:rFonts w:asciiTheme="minorBidi" w:hAnsiTheme="minorBidi" w:cstheme="minorBidi"/>
                <w:sz w:val="20"/>
              </w:rPr>
            </w:pPr>
            <w:r w:rsidRPr="003D52FF">
              <w:rPr>
                <w:rFonts w:asciiTheme="minorBidi" w:hAnsiTheme="minorBidi" w:cstheme="minorBidi"/>
                <w:w w:val="105"/>
                <w:sz w:val="20"/>
              </w:rPr>
              <w:t>pEH116</w:t>
            </w:r>
          </w:p>
        </w:tc>
        <w:tc>
          <w:tcPr>
            <w:tcW w:w="1781" w:type="dxa"/>
          </w:tcPr>
          <w:p w14:paraId="55F91595"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4627924A" w14:textId="77777777">
        <w:trPr>
          <w:trHeight w:val="691"/>
        </w:trPr>
        <w:tc>
          <w:tcPr>
            <w:tcW w:w="1849" w:type="dxa"/>
          </w:tcPr>
          <w:p w14:paraId="41B3BB0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05"/>
                <w:sz w:val="20"/>
              </w:rPr>
              <w:t>pYM19</w:t>
            </w:r>
          </w:p>
        </w:tc>
        <w:tc>
          <w:tcPr>
            <w:tcW w:w="1777" w:type="dxa"/>
          </w:tcPr>
          <w:p w14:paraId="2719F25A" w14:textId="77777777" w:rsidR="00CF52B0" w:rsidRPr="003D52FF" w:rsidRDefault="00000000">
            <w:pPr>
              <w:pStyle w:val="TableParagraph"/>
              <w:spacing w:line="225" w:lineRule="exact"/>
              <w:ind w:left="508" w:right="499"/>
              <w:jc w:val="center"/>
              <w:rPr>
                <w:rFonts w:asciiTheme="minorBidi" w:hAnsiTheme="minorBidi" w:cstheme="minorBidi"/>
                <w:sz w:val="20"/>
              </w:rPr>
            </w:pPr>
            <w:r w:rsidRPr="003D52FF">
              <w:rPr>
                <w:rFonts w:asciiTheme="minorBidi" w:hAnsiTheme="minorBidi" w:cstheme="minorBidi"/>
                <w:i/>
                <w:sz w:val="20"/>
              </w:rPr>
              <w:t>Sp</w:t>
            </w:r>
            <w:r w:rsidRPr="003D52FF">
              <w:rPr>
                <w:rFonts w:asciiTheme="minorBidi" w:hAnsiTheme="minorBidi" w:cstheme="minorBidi"/>
                <w:sz w:val="20"/>
              </w:rPr>
              <w:t>Str3</w:t>
            </w:r>
          </w:p>
        </w:tc>
        <w:tc>
          <w:tcPr>
            <w:tcW w:w="1825" w:type="dxa"/>
          </w:tcPr>
          <w:p w14:paraId="29732A22"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Vip4310F</w:t>
            </w:r>
          </w:p>
          <w:p w14:paraId="4224201C" w14:textId="77777777" w:rsidR="00CF52B0" w:rsidRPr="003D52FF" w:rsidRDefault="00000000">
            <w:pPr>
              <w:pStyle w:val="TableParagraph"/>
              <w:spacing w:before="104"/>
              <w:ind w:left="479"/>
              <w:rPr>
                <w:rFonts w:asciiTheme="minorBidi" w:hAnsiTheme="minorBidi" w:cstheme="minorBidi"/>
                <w:sz w:val="20"/>
              </w:rPr>
            </w:pPr>
            <w:r w:rsidRPr="003D52FF">
              <w:rPr>
                <w:rFonts w:asciiTheme="minorBidi" w:hAnsiTheme="minorBidi" w:cstheme="minorBidi"/>
                <w:w w:val="105"/>
                <w:sz w:val="20"/>
              </w:rPr>
              <w:t>Vip4311R</w:t>
            </w:r>
          </w:p>
        </w:tc>
        <w:tc>
          <w:tcPr>
            <w:tcW w:w="1786" w:type="dxa"/>
          </w:tcPr>
          <w:p w14:paraId="7EF0B021" w14:textId="77777777" w:rsidR="00CF52B0" w:rsidRPr="003D52FF" w:rsidRDefault="00000000">
            <w:pPr>
              <w:pStyle w:val="TableParagraph"/>
              <w:spacing w:line="228" w:lineRule="exact"/>
              <w:ind w:left="104"/>
              <w:rPr>
                <w:rFonts w:asciiTheme="minorBidi" w:hAnsiTheme="minorBidi" w:cstheme="minorBidi"/>
                <w:sz w:val="20"/>
              </w:rPr>
            </w:pPr>
            <w:r w:rsidRPr="003D52FF">
              <w:rPr>
                <w:rFonts w:asciiTheme="minorBidi" w:hAnsiTheme="minorBidi" w:cstheme="minorBidi"/>
                <w:w w:val="105"/>
                <w:sz w:val="20"/>
              </w:rPr>
              <w:t>pAA28</w:t>
            </w:r>
          </w:p>
        </w:tc>
        <w:tc>
          <w:tcPr>
            <w:tcW w:w="1781" w:type="dxa"/>
          </w:tcPr>
          <w:p w14:paraId="72A1D9A5"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1B82755E" w14:textId="77777777">
        <w:trPr>
          <w:trHeight w:val="690"/>
        </w:trPr>
        <w:tc>
          <w:tcPr>
            <w:tcW w:w="1849" w:type="dxa"/>
          </w:tcPr>
          <w:p w14:paraId="77240AC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05"/>
                <w:sz w:val="20"/>
              </w:rPr>
              <w:t>pYM04</w:t>
            </w:r>
          </w:p>
        </w:tc>
        <w:tc>
          <w:tcPr>
            <w:tcW w:w="1777" w:type="dxa"/>
          </w:tcPr>
          <w:p w14:paraId="3CBD8134" w14:textId="77777777" w:rsidR="00CF52B0" w:rsidRPr="003D52FF" w:rsidRDefault="00000000">
            <w:pPr>
              <w:pStyle w:val="TableParagraph"/>
              <w:spacing w:line="225" w:lineRule="exact"/>
              <w:ind w:left="503" w:right="503"/>
              <w:jc w:val="center"/>
              <w:rPr>
                <w:rFonts w:asciiTheme="minorBidi" w:hAnsiTheme="minorBidi" w:cstheme="minorBidi"/>
                <w:sz w:val="20"/>
              </w:rPr>
            </w:pPr>
            <w:r w:rsidRPr="003D52FF">
              <w:rPr>
                <w:rFonts w:asciiTheme="minorBidi" w:hAnsiTheme="minorBidi" w:cstheme="minorBidi"/>
                <w:i/>
                <w:w w:val="105"/>
                <w:sz w:val="20"/>
              </w:rPr>
              <w:t>Sp</w:t>
            </w:r>
            <w:r w:rsidRPr="003D52FF">
              <w:rPr>
                <w:rFonts w:asciiTheme="minorBidi" w:hAnsiTheme="minorBidi" w:cstheme="minorBidi"/>
                <w:w w:val="105"/>
                <w:sz w:val="20"/>
              </w:rPr>
              <w:t>Lys3</w:t>
            </w:r>
          </w:p>
        </w:tc>
        <w:tc>
          <w:tcPr>
            <w:tcW w:w="1825" w:type="dxa"/>
          </w:tcPr>
          <w:p w14:paraId="4D1281BB"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Vip4308F</w:t>
            </w:r>
          </w:p>
          <w:p w14:paraId="5A07B49B"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Vip4309R</w:t>
            </w:r>
          </w:p>
        </w:tc>
        <w:tc>
          <w:tcPr>
            <w:tcW w:w="1786" w:type="dxa"/>
          </w:tcPr>
          <w:p w14:paraId="74A877B2" w14:textId="77777777" w:rsidR="00CF52B0" w:rsidRPr="003D52FF" w:rsidRDefault="00000000">
            <w:pPr>
              <w:pStyle w:val="TableParagraph"/>
              <w:spacing w:line="228" w:lineRule="exact"/>
              <w:ind w:left="104"/>
              <w:rPr>
                <w:rFonts w:asciiTheme="minorBidi" w:hAnsiTheme="minorBidi" w:cstheme="minorBidi"/>
                <w:sz w:val="20"/>
              </w:rPr>
            </w:pPr>
            <w:r w:rsidRPr="003D52FF">
              <w:rPr>
                <w:rFonts w:asciiTheme="minorBidi" w:hAnsiTheme="minorBidi" w:cstheme="minorBidi"/>
                <w:w w:val="105"/>
                <w:sz w:val="20"/>
              </w:rPr>
              <w:t>pYM02</w:t>
            </w:r>
          </w:p>
        </w:tc>
        <w:tc>
          <w:tcPr>
            <w:tcW w:w="1781" w:type="dxa"/>
          </w:tcPr>
          <w:p w14:paraId="7E04DC40"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19093346" w14:textId="77777777">
        <w:trPr>
          <w:trHeight w:val="690"/>
        </w:trPr>
        <w:tc>
          <w:tcPr>
            <w:tcW w:w="1849" w:type="dxa"/>
          </w:tcPr>
          <w:p w14:paraId="76DD6333"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05"/>
                <w:sz w:val="20"/>
              </w:rPr>
              <w:t>pYM19</w:t>
            </w:r>
          </w:p>
        </w:tc>
        <w:tc>
          <w:tcPr>
            <w:tcW w:w="1777" w:type="dxa"/>
          </w:tcPr>
          <w:p w14:paraId="26338361" w14:textId="77777777" w:rsidR="00CF52B0" w:rsidRPr="003D52FF" w:rsidRDefault="00000000">
            <w:pPr>
              <w:pStyle w:val="TableParagraph"/>
              <w:spacing w:line="225" w:lineRule="exact"/>
              <w:ind w:left="508" w:right="499"/>
              <w:jc w:val="center"/>
              <w:rPr>
                <w:rFonts w:asciiTheme="minorBidi" w:hAnsiTheme="minorBidi" w:cstheme="minorBidi"/>
                <w:sz w:val="20"/>
              </w:rPr>
            </w:pPr>
            <w:r w:rsidRPr="003D52FF">
              <w:rPr>
                <w:rFonts w:asciiTheme="minorBidi" w:hAnsiTheme="minorBidi" w:cstheme="minorBidi"/>
                <w:i/>
                <w:sz w:val="20"/>
              </w:rPr>
              <w:t>Sc</w:t>
            </w:r>
            <w:r w:rsidRPr="003D52FF">
              <w:rPr>
                <w:rFonts w:asciiTheme="minorBidi" w:hAnsiTheme="minorBidi" w:cstheme="minorBidi"/>
                <w:sz w:val="20"/>
              </w:rPr>
              <w:t>Str3</w:t>
            </w:r>
          </w:p>
        </w:tc>
        <w:tc>
          <w:tcPr>
            <w:tcW w:w="1825" w:type="dxa"/>
          </w:tcPr>
          <w:p w14:paraId="2143F0CA"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Vip4652F</w:t>
            </w:r>
          </w:p>
          <w:p w14:paraId="467932F9"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Vip4653R</w:t>
            </w:r>
          </w:p>
        </w:tc>
        <w:tc>
          <w:tcPr>
            <w:tcW w:w="1786" w:type="dxa"/>
          </w:tcPr>
          <w:p w14:paraId="32A56023" w14:textId="77777777" w:rsidR="00CF52B0" w:rsidRPr="003D52FF" w:rsidRDefault="00000000">
            <w:pPr>
              <w:pStyle w:val="TableParagraph"/>
              <w:spacing w:line="228" w:lineRule="exact"/>
              <w:ind w:left="104"/>
              <w:rPr>
                <w:rFonts w:asciiTheme="minorBidi" w:hAnsiTheme="minorBidi" w:cstheme="minorBidi"/>
                <w:sz w:val="20"/>
              </w:rPr>
            </w:pPr>
            <w:r w:rsidRPr="003D52FF">
              <w:rPr>
                <w:rFonts w:asciiTheme="minorBidi" w:hAnsiTheme="minorBidi" w:cstheme="minorBidi"/>
                <w:w w:val="105"/>
                <w:sz w:val="20"/>
              </w:rPr>
              <w:t>pYM04</w:t>
            </w:r>
          </w:p>
        </w:tc>
        <w:tc>
          <w:tcPr>
            <w:tcW w:w="1781" w:type="dxa"/>
          </w:tcPr>
          <w:p w14:paraId="0D65E4DA"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67183ACA" w14:textId="77777777">
        <w:trPr>
          <w:trHeight w:val="686"/>
        </w:trPr>
        <w:tc>
          <w:tcPr>
            <w:tcW w:w="1849" w:type="dxa"/>
          </w:tcPr>
          <w:p w14:paraId="1100C120" w14:textId="77777777" w:rsidR="00CF52B0" w:rsidRPr="003D52FF" w:rsidRDefault="00000000">
            <w:pPr>
              <w:pStyle w:val="TableParagraph"/>
              <w:spacing w:line="229" w:lineRule="exact"/>
              <w:ind w:left="110"/>
              <w:rPr>
                <w:rFonts w:asciiTheme="minorBidi" w:hAnsiTheme="minorBidi" w:cstheme="minorBidi"/>
                <w:sz w:val="20"/>
              </w:rPr>
            </w:pPr>
            <w:r w:rsidRPr="003D52FF">
              <w:rPr>
                <w:rFonts w:asciiTheme="minorBidi" w:hAnsiTheme="minorBidi" w:cstheme="minorBidi"/>
                <w:w w:val="105"/>
                <w:sz w:val="20"/>
              </w:rPr>
              <w:t>pYM23</w:t>
            </w:r>
          </w:p>
        </w:tc>
        <w:tc>
          <w:tcPr>
            <w:tcW w:w="1777" w:type="dxa"/>
          </w:tcPr>
          <w:p w14:paraId="64FDA10B" w14:textId="77777777" w:rsidR="00CF52B0" w:rsidRPr="003D52FF" w:rsidRDefault="00000000">
            <w:pPr>
              <w:pStyle w:val="TableParagraph"/>
              <w:spacing w:line="225" w:lineRule="exact"/>
              <w:ind w:left="503" w:right="503"/>
              <w:jc w:val="center"/>
              <w:rPr>
                <w:rFonts w:asciiTheme="minorBidi" w:hAnsiTheme="minorBidi" w:cstheme="minorBidi"/>
                <w:sz w:val="20"/>
              </w:rPr>
            </w:pPr>
            <w:r w:rsidRPr="003D52FF">
              <w:rPr>
                <w:rFonts w:asciiTheme="minorBidi" w:hAnsiTheme="minorBidi" w:cstheme="minorBidi"/>
                <w:i/>
                <w:sz w:val="20"/>
              </w:rPr>
              <w:t>Sp</w:t>
            </w:r>
            <w:r w:rsidRPr="003D52FF">
              <w:rPr>
                <w:rFonts w:asciiTheme="minorBidi" w:hAnsiTheme="minorBidi" w:cstheme="minorBidi"/>
                <w:sz w:val="20"/>
              </w:rPr>
              <w:t>inp2</w:t>
            </w:r>
          </w:p>
        </w:tc>
        <w:tc>
          <w:tcPr>
            <w:tcW w:w="1825" w:type="dxa"/>
          </w:tcPr>
          <w:p w14:paraId="71181A94" w14:textId="77777777" w:rsidR="00CF52B0" w:rsidRPr="003D52FF" w:rsidRDefault="00000000">
            <w:pPr>
              <w:pStyle w:val="TableParagraph"/>
              <w:spacing w:line="229" w:lineRule="exact"/>
              <w:ind w:left="479"/>
              <w:rPr>
                <w:rFonts w:asciiTheme="minorBidi" w:hAnsiTheme="minorBidi" w:cstheme="minorBidi"/>
                <w:sz w:val="20"/>
              </w:rPr>
            </w:pPr>
            <w:r w:rsidRPr="003D52FF">
              <w:rPr>
                <w:rFonts w:asciiTheme="minorBidi" w:hAnsiTheme="minorBidi" w:cstheme="minorBidi"/>
                <w:w w:val="105"/>
                <w:sz w:val="20"/>
              </w:rPr>
              <w:t>Vip4892F</w:t>
            </w:r>
          </w:p>
          <w:p w14:paraId="44C09C12"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Vip4893R</w:t>
            </w:r>
          </w:p>
        </w:tc>
        <w:tc>
          <w:tcPr>
            <w:tcW w:w="1786" w:type="dxa"/>
          </w:tcPr>
          <w:p w14:paraId="2C304591" w14:textId="77777777" w:rsidR="00CF52B0" w:rsidRPr="003D52FF" w:rsidRDefault="00000000">
            <w:pPr>
              <w:pStyle w:val="TableParagraph"/>
              <w:spacing w:line="229" w:lineRule="exact"/>
              <w:ind w:left="104"/>
              <w:rPr>
                <w:rFonts w:asciiTheme="minorBidi" w:hAnsiTheme="minorBidi" w:cstheme="minorBidi"/>
                <w:sz w:val="20"/>
              </w:rPr>
            </w:pPr>
            <w:r w:rsidRPr="003D52FF">
              <w:rPr>
                <w:rFonts w:asciiTheme="minorBidi" w:hAnsiTheme="minorBidi" w:cstheme="minorBidi"/>
                <w:w w:val="105"/>
                <w:sz w:val="20"/>
              </w:rPr>
              <w:t>pYM5</w:t>
            </w:r>
          </w:p>
        </w:tc>
        <w:tc>
          <w:tcPr>
            <w:tcW w:w="1781" w:type="dxa"/>
          </w:tcPr>
          <w:p w14:paraId="52E99C26"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5D13E1A0" w14:textId="77777777">
        <w:trPr>
          <w:trHeight w:val="350"/>
        </w:trPr>
        <w:tc>
          <w:tcPr>
            <w:tcW w:w="1849" w:type="dxa"/>
          </w:tcPr>
          <w:p w14:paraId="2794412F" w14:textId="77777777" w:rsidR="00CF52B0" w:rsidRPr="003D52FF" w:rsidRDefault="00000000">
            <w:pPr>
              <w:pStyle w:val="TableParagraph"/>
              <w:spacing w:line="233" w:lineRule="exact"/>
              <w:ind w:left="110"/>
              <w:rPr>
                <w:rFonts w:asciiTheme="minorBidi" w:hAnsiTheme="minorBidi" w:cstheme="minorBidi"/>
                <w:sz w:val="20"/>
              </w:rPr>
            </w:pPr>
            <w:r w:rsidRPr="003D52FF">
              <w:rPr>
                <w:rFonts w:asciiTheme="minorBidi" w:hAnsiTheme="minorBidi" w:cstheme="minorBidi"/>
                <w:w w:val="105"/>
                <w:sz w:val="20"/>
              </w:rPr>
              <w:t>pYM21</w:t>
            </w:r>
          </w:p>
        </w:tc>
        <w:tc>
          <w:tcPr>
            <w:tcW w:w="1777" w:type="dxa"/>
          </w:tcPr>
          <w:p w14:paraId="7D956DD4" w14:textId="77777777" w:rsidR="00CF52B0" w:rsidRPr="003D52FF" w:rsidRDefault="00000000">
            <w:pPr>
              <w:pStyle w:val="TableParagraph"/>
              <w:spacing w:line="233" w:lineRule="exact"/>
              <w:ind w:left="508" w:right="503"/>
              <w:jc w:val="center"/>
              <w:rPr>
                <w:rFonts w:asciiTheme="minorBidi" w:hAnsiTheme="minorBidi" w:cstheme="minorBidi"/>
                <w:sz w:val="20"/>
              </w:rPr>
            </w:pPr>
            <w:r w:rsidRPr="003D52FF">
              <w:rPr>
                <w:rFonts w:asciiTheme="minorBidi" w:hAnsiTheme="minorBidi" w:cstheme="minorBidi"/>
                <w:w w:val="115"/>
                <w:sz w:val="20"/>
              </w:rPr>
              <w:t>SKL</w:t>
            </w:r>
          </w:p>
        </w:tc>
        <w:tc>
          <w:tcPr>
            <w:tcW w:w="1825" w:type="dxa"/>
          </w:tcPr>
          <w:p w14:paraId="68A36256" w14:textId="77777777" w:rsidR="00CF52B0" w:rsidRPr="003D52FF" w:rsidRDefault="00000000">
            <w:pPr>
              <w:pStyle w:val="TableParagraph"/>
              <w:spacing w:line="233" w:lineRule="exact"/>
              <w:ind w:left="340"/>
              <w:rPr>
                <w:rFonts w:asciiTheme="minorBidi" w:hAnsiTheme="minorBidi" w:cstheme="minorBidi"/>
                <w:sz w:val="20"/>
              </w:rPr>
            </w:pPr>
            <w:r w:rsidRPr="003D52FF">
              <w:rPr>
                <w:rFonts w:asciiTheme="minorBidi" w:hAnsiTheme="minorBidi" w:cstheme="minorBidi"/>
                <w:w w:val="105"/>
                <w:sz w:val="20"/>
              </w:rPr>
              <w:t>p1514SKLfw</w:t>
            </w:r>
          </w:p>
        </w:tc>
        <w:tc>
          <w:tcPr>
            <w:tcW w:w="1786" w:type="dxa"/>
          </w:tcPr>
          <w:p w14:paraId="5F00750D" w14:textId="77777777" w:rsidR="00CF52B0" w:rsidRPr="003D52FF" w:rsidRDefault="00000000">
            <w:pPr>
              <w:pStyle w:val="TableParagraph"/>
              <w:spacing w:line="233" w:lineRule="exact"/>
              <w:ind w:left="104"/>
              <w:rPr>
                <w:rFonts w:asciiTheme="minorBidi" w:hAnsiTheme="minorBidi" w:cstheme="minorBidi"/>
                <w:sz w:val="20"/>
              </w:rPr>
            </w:pPr>
            <w:r w:rsidRPr="003D52FF">
              <w:rPr>
                <w:rFonts w:asciiTheme="minorBidi" w:hAnsiTheme="minorBidi" w:cstheme="minorBidi"/>
                <w:sz w:val="20"/>
              </w:rPr>
              <w:t>p1514</w:t>
            </w:r>
          </w:p>
        </w:tc>
        <w:tc>
          <w:tcPr>
            <w:tcW w:w="1781" w:type="dxa"/>
          </w:tcPr>
          <w:p w14:paraId="2F975E92" w14:textId="77777777" w:rsidR="00CF52B0" w:rsidRPr="003D52FF" w:rsidRDefault="00000000">
            <w:pPr>
              <w:pStyle w:val="TableParagraph"/>
              <w:spacing w:line="229" w:lineRule="exact"/>
              <w:ind w:left="394" w:right="394"/>
              <w:jc w:val="center"/>
              <w:rPr>
                <w:rFonts w:asciiTheme="minorBidi" w:hAnsiTheme="minorBidi" w:cstheme="minorBidi"/>
                <w:i/>
                <w:sz w:val="20"/>
              </w:rPr>
            </w:pPr>
            <w:r w:rsidRPr="003D52FF">
              <w:rPr>
                <w:rFonts w:asciiTheme="minorBidi" w:hAnsiTheme="minorBidi" w:cstheme="minorBidi"/>
                <w:i/>
                <w:sz w:val="20"/>
              </w:rPr>
              <w:t>Dd</w:t>
            </w:r>
          </w:p>
        </w:tc>
      </w:tr>
    </w:tbl>
    <w:p w14:paraId="5EC3A81E" w14:textId="77777777" w:rsidR="00CF52B0" w:rsidRPr="003D52FF" w:rsidRDefault="00CF52B0">
      <w:pPr>
        <w:spacing w:line="229" w:lineRule="exact"/>
        <w:jc w:val="center"/>
        <w:rPr>
          <w:rFonts w:asciiTheme="minorBidi" w:hAnsiTheme="minorBidi" w:cstheme="minorBidi"/>
          <w:sz w:val="20"/>
        </w:rPr>
        <w:sectPr w:rsidR="00CF52B0" w:rsidRPr="003D52FF">
          <w:pgSz w:w="11910" w:h="16840"/>
          <w:pgMar w:top="142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1777"/>
        <w:gridCol w:w="1825"/>
        <w:gridCol w:w="1786"/>
        <w:gridCol w:w="1781"/>
      </w:tblGrid>
      <w:tr w:rsidR="00CF52B0" w:rsidRPr="003D52FF" w14:paraId="0713D02C" w14:textId="77777777">
        <w:trPr>
          <w:trHeight w:val="345"/>
        </w:trPr>
        <w:tc>
          <w:tcPr>
            <w:tcW w:w="1849" w:type="dxa"/>
          </w:tcPr>
          <w:p w14:paraId="13155D72" w14:textId="77777777" w:rsidR="00CF52B0" w:rsidRPr="003D52FF" w:rsidRDefault="00CF52B0">
            <w:pPr>
              <w:pStyle w:val="TableParagraph"/>
              <w:rPr>
                <w:rFonts w:asciiTheme="minorBidi" w:hAnsiTheme="minorBidi" w:cstheme="minorBidi"/>
                <w:sz w:val="20"/>
              </w:rPr>
            </w:pPr>
          </w:p>
        </w:tc>
        <w:tc>
          <w:tcPr>
            <w:tcW w:w="1777" w:type="dxa"/>
          </w:tcPr>
          <w:p w14:paraId="35AE8A06" w14:textId="77777777" w:rsidR="00CF52B0" w:rsidRPr="003D52FF" w:rsidRDefault="00CF52B0">
            <w:pPr>
              <w:pStyle w:val="TableParagraph"/>
              <w:rPr>
                <w:rFonts w:asciiTheme="minorBidi" w:hAnsiTheme="minorBidi" w:cstheme="minorBidi"/>
                <w:sz w:val="20"/>
              </w:rPr>
            </w:pPr>
          </w:p>
        </w:tc>
        <w:tc>
          <w:tcPr>
            <w:tcW w:w="1825" w:type="dxa"/>
          </w:tcPr>
          <w:p w14:paraId="03F1D715" w14:textId="77777777" w:rsidR="00CF52B0" w:rsidRPr="003D52FF" w:rsidRDefault="00000000">
            <w:pPr>
              <w:pStyle w:val="TableParagraph"/>
              <w:spacing w:line="228" w:lineRule="exact"/>
              <w:ind w:left="359"/>
              <w:rPr>
                <w:rFonts w:asciiTheme="minorBidi" w:hAnsiTheme="minorBidi" w:cstheme="minorBidi"/>
                <w:sz w:val="20"/>
              </w:rPr>
            </w:pPr>
            <w:r w:rsidRPr="003D52FF">
              <w:rPr>
                <w:rFonts w:asciiTheme="minorBidi" w:hAnsiTheme="minorBidi" w:cstheme="minorBidi"/>
                <w:w w:val="105"/>
                <w:sz w:val="20"/>
              </w:rPr>
              <w:t>p1514SKLrv</w:t>
            </w:r>
          </w:p>
        </w:tc>
        <w:tc>
          <w:tcPr>
            <w:tcW w:w="1786" w:type="dxa"/>
          </w:tcPr>
          <w:p w14:paraId="6FD4FE5E" w14:textId="77777777" w:rsidR="00CF52B0" w:rsidRPr="003D52FF" w:rsidRDefault="00CF52B0">
            <w:pPr>
              <w:pStyle w:val="TableParagraph"/>
              <w:rPr>
                <w:rFonts w:asciiTheme="minorBidi" w:hAnsiTheme="minorBidi" w:cstheme="minorBidi"/>
                <w:sz w:val="20"/>
              </w:rPr>
            </w:pPr>
          </w:p>
        </w:tc>
        <w:tc>
          <w:tcPr>
            <w:tcW w:w="1781" w:type="dxa"/>
          </w:tcPr>
          <w:p w14:paraId="592F4FC3" w14:textId="77777777" w:rsidR="00CF52B0" w:rsidRPr="003D52FF" w:rsidRDefault="00CF52B0">
            <w:pPr>
              <w:pStyle w:val="TableParagraph"/>
              <w:rPr>
                <w:rFonts w:asciiTheme="minorBidi" w:hAnsiTheme="minorBidi" w:cstheme="minorBidi"/>
                <w:sz w:val="20"/>
              </w:rPr>
            </w:pPr>
          </w:p>
        </w:tc>
      </w:tr>
      <w:tr w:rsidR="00CF52B0" w:rsidRPr="003D52FF" w14:paraId="4A22A7EA" w14:textId="77777777">
        <w:trPr>
          <w:trHeight w:val="691"/>
        </w:trPr>
        <w:tc>
          <w:tcPr>
            <w:tcW w:w="1849" w:type="dxa"/>
          </w:tcPr>
          <w:p w14:paraId="1E25E3C8"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05"/>
                <w:sz w:val="20"/>
              </w:rPr>
              <w:t>pYM22</w:t>
            </w:r>
          </w:p>
        </w:tc>
        <w:tc>
          <w:tcPr>
            <w:tcW w:w="1777" w:type="dxa"/>
          </w:tcPr>
          <w:p w14:paraId="2EA0212F" w14:textId="77777777" w:rsidR="00CF52B0" w:rsidRPr="003D52FF" w:rsidRDefault="00000000">
            <w:pPr>
              <w:pStyle w:val="TableParagraph"/>
              <w:spacing w:line="228" w:lineRule="exact"/>
              <w:ind w:left="508" w:right="503"/>
              <w:jc w:val="center"/>
              <w:rPr>
                <w:rFonts w:asciiTheme="minorBidi" w:hAnsiTheme="minorBidi" w:cstheme="minorBidi"/>
                <w:sz w:val="20"/>
              </w:rPr>
            </w:pPr>
            <w:r w:rsidRPr="003D52FF">
              <w:rPr>
                <w:rFonts w:asciiTheme="minorBidi" w:hAnsiTheme="minorBidi" w:cstheme="minorBidi"/>
                <w:w w:val="115"/>
                <w:sz w:val="20"/>
              </w:rPr>
              <w:t>SKL</w:t>
            </w:r>
          </w:p>
        </w:tc>
        <w:tc>
          <w:tcPr>
            <w:tcW w:w="1825" w:type="dxa"/>
          </w:tcPr>
          <w:p w14:paraId="5025E463" w14:textId="77777777" w:rsidR="00CF52B0" w:rsidRPr="003D52FF" w:rsidRDefault="00000000">
            <w:pPr>
              <w:pStyle w:val="TableParagraph"/>
              <w:spacing w:line="228" w:lineRule="exact"/>
              <w:ind w:left="320"/>
              <w:rPr>
                <w:rFonts w:asciiTheme="minorBidi" w:hAnsiTheme="minorBidi" w:cstheme="minorBidi"/>
                <w:sz w:val="20"/>
              </w:rPr>
            </w:pPr>
            <w:r w:rsidRPr="003D52FF">
              <w:rPr>
                <w:rFonts w:asciiTheme="minorBidi" w:hAnsiTheme="minorBidi" w:cstheme="minorBidi"/>
                <w:w w:val="110"/>
                <w:sz w:val="20"/>
              </w:rPr>
              <w:t>pPB87SKLfw</w:t>
            </w:r>
          </w:p>
          <w:p w14:paraId="58B77B69" w14:textId="77777777" w:rsidR="00CF52B0" w:rsidRPr="003D52FF" w:rsidRDefault="00000000">
            <w:pPr>
              <w:pStyle w:val="TableParagraph"/>
              <w:spacing w:before="104"/>
              <w:ind w:left="335"/>
              <w:rPr>
                <w:rFonts w:asciiTheme="minorBidi" w:hAnsiTheme="minorBidi" w:cstheme="minorBidi"/>
                <w:sz w:val="20"/>
              </w:rPr>
            </w:pPr>
            <w:r w:rsidRPr="003D52FF">
              <w:rPr>
                <w:rFonts w:asciiTheme="minorBidi" w:hAnsiTheme="minorBidi" w:cstheme="minorBidi"/>
                <w:w w:val="110"/>
                <w:sz w:val="20"/>
              </w:rPr>
              <w:t>pPB87SKLrv</w:t>
            </w:r>
          </w:p>
        </w:tc>
        <w:tc>
          <w:tcPr>
            <w:tcW w:w="1786" w:type="dxa"/>
          </w:tcPr>
          <w:p w14:paraId="120655FF" w14:textId="77777777" w:rsidR="00CF52B0" w:rsidRPr="003D52FF" w:rsidRDefault="00000000">
            <w:pPr>
              <w:pStyle w:val="TableParagraph"/>
              <w:spacing w:line="228" w:lineRule="exact"/>
              <w:ind w:left="104"/>
              <w:rPr>
                <w:rFonts w:asciiTheme="minorBidi" w:hAnsiTheme="minorBidi" w:cstheme="minorBidi"/>
                <w:sz w:val="20"/>
              </w:rPr>
            </w:pPr>
            <w:r w:rsidRPr="003D52FF">
              <w:rPr>
                <w:rFonts w:asciiTheme="minorBidi" w:hAnsiTheme="minorBidi" w:cstheme="minorBidi"/>
                <w:w w:val="110"/>
                <w:sz w:val="20"/>
              </w:rPr>
              <w:t>pPB87</w:t>
            </w:r>
          </w:p>
        </w:tc>
        <w:tc>
          <w:tcPr>
            <w:tcW w:w="1781" w:type="dxa"/>
          </w:tcPr>
          <w:p w14:paraId="181DCBDD"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Dd</w:t>
            </w:r>
          </w:p>
        </w:tc>
      </w:tr>
      <w:tr w:rsidR="00CF52B0" w:rsidRPr="003D52FF" w14:paraId="7B52FD31" w14:textId="77777777">
        <w:trPr>
          <w:trHeight w:val="345"/>
        </w:trPr>
        <w:tc>
          <w:tcPr>
            <w:tcW w:w="9018" w:type="dxa"/>
            <w:gridSpan w:val="5"/>
          </w:tcPr>
          <w:p w14:paraId="2E90928D" w14:textId="77777777" w:rsidR="00CF52B0" w:rsidRPr="003D52FF" w:rsidRDefault="00000000">
            <w:pPr>
              <w:pStyle w:val="TableParagraph"/>
              <w:spacing w:line="225" w:lineRule="exact"/>
              <w:ind w:left="2797" w:right="2777"/>
              <w:jc w:val="center"/>
              <w:rPr>
                <w:rFonts w:asciiTheme="minorBidi" w:hAnsiTheme="minorBidi" w:cstheme="minorBidi"/>
                <w:b/>
                <w:sz w:val="20"/>
              </w:rPr>
            </w:pPr>
            <w:r w:rsidRPr="003D52FF">
              <w:rPr>
                <w:rFonts w:asciiTheme="minorBidi" w:hAnsiTheme="minorBidi" w:cstheme="minorBidi"/>
                <w:b/>
                <w:sz w:val="20"/>
              </w:rPr>
              <w:t>Gene</w:t>
            </w:r>
            <w:r w:rsidRPr="003D52FF">
              <w:rPr>
                <w:rFonts w:asciiTheme="minorBidi" w:hAnsiTheme="minorBidi" w:cstheme="minorBidi"/>
                <w:b/>
                <w:spacing w:val="-1"/>
                <w:sz w:val="20"/>
              </w:rPr>
              <w:t xml:space="preserve"> </w:t>
            </w:r>
            <w:r w:rsidRPr="003D52FF">
              <w:rPr>
                <w:rFonts w:asciiTheme="minorBidi" w:hAnsiTheme="minorBidi" w:cstheme="minorBidi"/>
                <w:b/>
                <w:sz w:val="20"/>
              </w:rPr>
              <w:t>knock-in</w:t>
            </w:r>
            <w:r w:rsidRPr="003D52FF">
              <w:rPr>
                <w:rFonts w:asciiTheme="minorBidi" w:hAnsiTheme="minorBidi" w:cstheme="minorBidi"/>
                <w:b/>
                <w:spacing w:val="-2"/>
                <w:sz w:val="20"/>
              </w:rPr>
              <w:t xml:space="preserve"> </w:t>
            </w:r>
            <w:r w:rsidRPr="003D52FF">
              <w:rPr>
                <w:rFonts w:asciiTheme="minorBidi" w:hAnsiTheme="minorBidi" w:cstheme="minorBidi"/>
                <w:b/>
                <w:sz w:val="20"/>
              </w:rPr>
              <w:t>plasmids</w:t>
            </w:r>
          </w:p>
        </w:tc>
      </w:tr>
      <w:tr w:rsidR="00CF52B0" w:rsidRPr="003D52FF" w14:paraId="2D47DDB3" w14:textId="77777777">
        <w:trPr>
          <w:trHeight w:val="690"/>
        </w:trPr>
        <w:tc>
          <w:tcPr>
            <w:tcW w:w="1849" w:type="dxa"/>
          </w:tcPr>
          <w:p w14:paraId="39C83610" w14:textId="77777777" w:rsidR="00CF52B0" w:rsidRPr="003D52FF" w:rsidRDefault="00000000">
            <w:pPr>
              <w:pStyle w:val="TableParagraph"/>
              <w:spacing w:line="225" w:lineRule="exact"/>
              <w:ind w:left="225"/>
              <w:rPr>
                <w:rFonts w:asciiTheme="minorBidi" w:hAnsiTheme="minorBidi" w:cstheme="minorBidi"/>
                <w:b/>
                <w:sz w:val="20"/>
              </w:rPr>
            </w:pPr>
            <w:r w:rsidRPr="003D52FF">
              <w:rPr>
                <w:rFonts w:asciiTheme="minorBidi" w:hAnsiTheme="minorBidi" w:cstheme="minorBidi"/>
                <w:b/>
                <w:sz w:val="20"/>
              </w:rPr>
              <w:t>Gene</w:t>
            </w:r>
            <w:r w:rsidRPr="003D52FF">
              <w:rPr>
                <w:rFonts w:asciiTheme="minorBidi" w:hAnsiTheme="minorBidi" w:cstheme="minorBidi"/>
                <w:b/>
                <w:spacing w:val="-5"/>
                <w:sz w:val="20"/>
              </w:rPr>
              <w:t xml:space="preserve"> </w:t>
            </w:r>
            <w:r w:rsidRPr="003D52FF">
              <w:rPr>
                <w:rFonts w:asciiTheme="minorBidi" w:hAnsiTheme="minorBidi" w:cstheme="minorBidi"/>
                <w:b/>
                <w:sz w:val="20"/>
              </w:rPr>
              <w:t>+</w:t>
            </w:r>
            <w:r w:rsidRPr="003D52FF">
              <w:rPr>
                <w:rFonts w:asciiTheme="minorBidi" w:hAnsiTheme="minorBidi" w:cstheme="minorBidi"/>
                <w:b/>
                <w:spacing w:val="3"/>
                <w:sz w:val="20"/>
              </w:rPr>
              <w:t xml:space="preserve"> </w:t>
            </w:r>
            <w:r w:rsidRPr="003D52FF">
              <w:rPr>
                <w:rFonts w:asciiTheme="minorBidi" w:hAnsiTheme="minorBidi" w:cstheme="minorBidi"/>
                <w:b/>
                <w:sz w:val="20"/>
              </w:rPr>
              <w:t>marker</w:t>
            </w:r>
          </w:p>
        </w:tc>
        <w:tc>
          <w:tcPr>
            <w:tcW w:w="1777" w:type="dxa"/>
          </w:tcPr>
          <w:p w14:paraId="50CEE7FE" w14:textId="77777777" w:rsidR="00CF52B0" w:rsidRPr="003D52FF" w:rsidRDefault="00000000">
            <w:pPr>
              <w:pStyle w:val="TableParagraph"/>
              <w:spacing w:line="225" w:lineRule="exact"/>
              <w:ind w:left="450"/>
              <w:rPr>
                <w:rFonts w:asciiTheme="minorBidi" w:hAnsiTheme="minorBidi" w:cstheme="minorBidi"/>
                <w:b/>
                <w:sz w:val="20"/>
              </w:rPr>
            </w:pPr>
            <w:r w:rsidRPr="003D52FF">
              <w:rPr>
                <w:rFonts w:asciiTheme="minorBidi" w:hAnsiTheme="minorBidi" w:cstheme="minorBidi"/>
                <w:b/>
                <w:sz w:val="20"/>
              </w:rPr>
              <w:t>Selective</w:t>
            </w:r>
          </w:p>
          <w:p w14:paraId="2CA6CF7F" w14:textId="77777777" w:rsidR="00CF52B0" w:rsidRPr="003D52FF" w:rsidRDefault="00000000">
            <w:pPr>
              <w:pStyle w:val="TableParagraph"/>
              <w:spacing w:before="115"/>
              <w:ind w:left="551"/>
              <w:rPr>
                <w:rFonts w:asciiTheme="minorBidi" w:hAnsiTheme="minorBidi" w:cstheme="minorBidi"/>
                <w:b/>
                <w:sz w:val="20"/>
              </w:rPr>
            </w:pPr>
            <w:r w:rsidRPr="003D52FF">
              <w:rPr>
                <w:rFonts w:asciiTheme="minorBidi" w:hAnsiTheme="minorBidi" w:cstheme="minorBidi"/>
                <w:b/>
                <w:sz w:val="20"/>
              </w:rPr>
              <w:t>marker</w:t>
            </w:r>
          </w:p>
        </w:tc>
        <w:tc>
          <w:tcPr>
            <w:tcW w:w="1825" w:type="dxa"/>
          </w:tcPr>
          <w:p w14:paraId="1672F4E9" w14:textId="77777777" w:rsidR="00CF52B0" w:rsidRPr="003D52FF" w:rsidRDefault="00000000">
            <w:pPr>
              <w:pStyle w:val="TableParagraph"/>
              <w:spacing w:line="225" w:lineRule="exact"/>
              <w:ind w:left="536"/>
              <w:rPr>
                <w:rFonts w:asciiTheme="minorBidi" w:hAnsiTheme="minorBidi" w:cstheme="minorBidi"/>
                <w:b/>
                <w:sz w:val="20"/>
              </w:rPr>
            </w:pPr>
            <w:r w:rsidRPr="003D52FF">
              <w:rPr>
                <w:rFonts w:asciiTheme="minorBidi" w:hAnsiTheme="minorBidi" w:cstheme="minorBidi"/>
                <w:b/>
                <w:sz w:val="20"/>
              </w:rPr>
              <w:t>Primers</w:t>
            </w:r>
          </w:p>
        </w:tc>
        <w:tc>
          <w:tcPr>
            <w:tcW w:w="1786" w:type="dxa"/>
          </w:tcPr>
          <w:p w14:paraId="532A43D8" w14:textId="77777777" w:rsidR="00CF52B0" w:rsidRPr="003D52FF" w:rsidRDefault="00000000">
            <w:pPr>
              <w:pStyle w:val="TableParagraph"/>
              <w:spacing w:line="225" w:lineRule="exact"/>
              <w:ind w:right="500"/>
              <w:jc w:val="right"/>
              <w:rPr>
                <w:rFonts w:asciiTheme="minorBidi" w:hAnsiTheme="minorBidi" w:cstheme="minorBidi"/>
                <w:b/>
                <w:sz w:val="20"/>
              </w:rPr>
            </w:pPr>
            <w:r w:rsidRPr="003D52FF">
              <w:rPr>
                <w:rFonts w:asciiTheme="minorBidi" w:hAnsiTheme="minorBidi" w:cstheme="minorBidi"/>
                <w:b/>
                <w:sz w:val="20"/>
              </w:rPr>
              <w:t>Plasmid</w:t>
            </w:r>
          </w:p>
        </w:tc>
        <w:tc>
          <w:tcPr>
            <w:tcW w:w="1781" w:type="dxa"/>
          </w:tcPr>
          <w:p w14:paraId="17798DF6" w14:textId="77777777" w:rsidR="00CF52B0" w:rsidRPr="003D52FF" w:rsidRDefault="00000000">
            <w:pPr>
              <w:pStyle w:val="TableParagraph"/>
              <w:spacing w:line="225" w:lineRule="exact"/>
              <w:ind w:left="403" w:right="394"/>
              <w:jc w:val="center"/>
              <w:rPr>
                <w:rFonts w:asciiTheme="minorBidi" w:hAnsiTheme="minorBidi" w:cstheme="minorBidi"/>
                <w:b/>
                <w:sz w:val="20"/>
              </w:rPr>
            </w:pPr>
            <w:r w:rsidRPr="003D52FF">
              <w:rPr>
                <w:rFonts w:asciiTheme="minorBidi" w:hAnsiTheme="minorBidi" w:cstheme="minorBidi"/>
                <w:b/>
                <w:sz w:val="20"/>
              </w:rPr>
              <w:t>Organism</w:t>
            </w:r>
          </w:p>
        </w:tc>
      </w:tr>
      <w:tr w:rsidR="00CF52B0" w:rsidRPr="003D52FF" w14:paraId="6F5764E5" w14:textId="77777777">
        <w:trPr>
          <w:trHeight w:val="686"/>
        </w:trPr>
        <w:tc>
          <w:tcPr>
            <w:tcW w:w="1849" w:type="dxa"/>
          </w:tcPr>
          <w:p w14:paraId="3910F2DF" w14:textId="77777777" w:rsidR="00CF52B0" w:rsidRPr="003D52FF" w:rsidRDefault="00000000">
            <w:pPr>
              <w:pStyle w:val="TableParagraph"/>
              <w:spacing w:line="225" w:lineRule="exact"/>
              <w:ind w:left="273"/>
              <w:rPr>
                <w:rFonts w:asciiTheme="minorBidi" w:hAnsiTheme="minorBidi" w:cstheme="minorBidi"/>
                <w:i/>
                <w:sz w:val="20"/>
              </w:rPr>
            </w:pPr>
            <w:r w:rsidRPr="003D52FF">
              <w:rPr>
                <w:rFonts w:asciiTheme="minorBidi" w:hAnsiTheme="minorBidi" w:cstheme="minorBidi"/>
                <w:i/>
                <w:sz w:val="20"/>
              </w:rPr>
              <w:t>Sp</w:t>
            </w:r>
            <w:r w:rsidRPr="003D52FF">
              <w:rPr>
                <w:rFonts w:asciiTheme="minorBidi" w:hAnsiTheme="minorBidi" w:cstheme="minorBidi"/>
                <w:sz w:val="20"/>
              </w:rPr>
              <w:t>Lys3+</w:t>
            </w:r>
            <w:r w:rsidRPr="003D52FF">
              <w:rPr>
                <w:rFonts w:asciiTheme="minorBidi" w:hAnsiTheme="minorBidi" w:cstheme="minorBidi"/>
                <w:spacing w:val="-12"/>
                <w:sz w:val="20"/>
              </w:rPr>
              <w:t xml:space="preserve"> </w:t>
            </w:r>
            <w:r w:rsidRPr="003D52FF">
              <w:rPr>
                <w:rFonts w:asciiTheme="minorBidi" w:hAnsiTheme="minorBidi" w:cstheme="minorBidi"/>
                <w:i/>
                <w:sz w:val="20"/>
              </w:rPr>
              <w:t>mNG</w:t>
            </w:r>
          </w:p>
        </w:tc>
        <w:tc>
          <w:tcPr>
            <w:tcW w:w="1777" w:type="dxa"/>
          </w:tcPr>
          <w:p w14:paraId="5A421C7E" w14:textId="77777777" w:rsidR="00CF52B0" w:rsidRPr="003D52FF" w:rsidRDefault="00000000">
            <w:pPr>
              <w:pStyle w:val="TableParagraph"/>
              <w:spacing w:line="228"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354BF28E" w14:textId="77777777" w:rsidR="00CF52B0" w:rsidRPr="003D52FF" w:rsidRDefault="00000000">
            <w:pPr>
              <w:pStyle w:val="TableParagraph"/>
              <w:spacing w:line="228" w:lineRule="exact"/>
              <w:ind w:left="498"/>
              <w:rPr>
                <w:rFonts w:asciiTheme="minorBidi" w:hAnsiTheme="minorBidi" w:cstheme="minorBidi"/>
                <w:sz w:val="20"/>
              </w:rPr>
            </w:pPr>
            <w:r w:rsidRPr="003D52FF">
              <w:rPr>
                <w:rFonts w:asciiTheme="minorBidi" w:hAnsiTheme="minorBidi" w:cstheme="minorBidi"/>
                <w:w w:val="105"/>
                <w:sz w:val="20"/>
              </w:rPr>
              <w:t>vip4417F</w:t>
            </w:r>
          </w:p>
          <w:p w14:paraId="3DA4F0D3" w14:textId="77777777" w:rsidR="00CF52B0" w:rsidRPr="003D52FF" w:rsidRDefault="00000000">
            <w:pPr>
              <w:pStyle w:val="TableParagraph"/>
              <w:spacing w:before="99"/>
              <w:ind w:left="484"/>
              <w:rPr>
                <w:rFonts w:asciiTheme="minorBidi" w:hAnsiTheme="minorBidi" w:cstheme="minorBidi"/>
                <w:sz w:val="20"/>
              </w:rPr>
            </w:pPr>
            <w:r w:rsidRPr="003D52FF">
              <w:rPr>
                <w:rFonts w:asciiTheme="minorBidi" w:hAnsiTheme="minorBidi" w:cstheme="minorBidi"/>
                <w:w w:val="105"/>
                <w:sz w:val="20"/>
              </w:rPr>
              <w:t>vip4418R</w:t>
            </w:r>
          </w:p>
        </w:tc>
        <w:tc>
          <w:tcPr>
            <w:tcW w:w="1786" w:type="dxa"/>
          </w:tcPr>
          <w:p w14:paraId="7BB7B42D"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51882745"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1A30D996" w14:textId="77777777">
        <w:trPr>
          <w:trHeight w:val="690"/>
        </w:trPr>
        <w:tc>
          <w:tcPr>
            <w:tcW w:w="1849" w:type="dxa"/>
          </w:tcPr>
          <w:p w14:paraId="06C69570" w14:textId="77777777" w:rsidR="00CF52B0" w:rsidRPr="003D52FF" w:rsidRDefault="00000000">
            <w:pPr>
              <w:pStyle w:val="TableParagraph"/>
              <w:spacing w:line="225" w:lineRule="exact"/>
              <w:ind w:left="302"/>
              <w:rPr>
                <w:rFonts w:asciiTheme="minorBidi" w:hAnsiTheme="minorBidi" w:cstheme="minorBidi"/>
                <w:sz w:val="20"/>
              </w:rPr>
            </w:pPr>
            <w:r w:rsidRPr="003D52FF">
              <w:rPr>
                <w:rFonts w:asciiTheme="minorBidi" w:hAnsiTheme="minorBidi" w:cstheme="minorBidi"/>
                <w:i/>
                <w:w w:val="105"/>
                <w:sz w:val="20"/>
              </w:rPr>
              <w:t>Sp</w:t>
            </w:r>
            <w:r w:rsidRPr="003D52FF">
              <w:rPr>
                <w:rFonts w:asciiTheme="minorBidi" w:hAnsiTheme="minorBidi" w:cstheme="minorBidi"/>
                <w:w w:val="105"/>
                <w:sz w:val="20"/>
              </w:rPr>
              <w:t>Lys3+</w:t>
            </w:r>
            <w:r w:rsidRPr="003D52FF">
              <w:rPr>
                <w:rFonts w:asciiTheme="minorBidi" w:hAnsiTheme="minorBidi" w:cstheme="minorBidi"/>
                <w:spacing w:val="-10"/>
                <w:w w:val="105"/>
                <w:sz w:val="20"/>
              </w:rPr>
              <w:t xml:space="preserve"> </w:t>
            </w:r>
            <w:r w:rsidRPr="003D52FF">
              <w:rPr>
                <w:rFonts w:asciiTheme="minorBidi" w:hAnsiTheme="minorBidi" w:cstheme="minorBidi"/>
                <w:w w:val="105"/>
                <w:sz w:val="20"/>
              </w:rPr>
              <w:t>GFP</w:t>
            </w:r>
          </w:p>
        </w:tc>
        <w:tc>
          <w:tcPr>
            <w:tcW w:w="1777" w:type="dxa"/>
          </w:tcPr>
          <w:p w14:paraId="0B5FA110" w14:textId="77777777" w:rsidR="00CF52B0" w:rsidRPr="003D52FF" w:rsidRDefault="00000000">
            <w:pPr>
              <w:pStyle w:val="TableParagraph"/>
              <w:spacing w:line="228" w:lineRule="exact"/>
              <w:ind w:right="525"/>
              <w:jc w:val="right"/>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6EB29F34" w14:textId="77777777" w:rsidR="00CF52B0" w:rsidRPr="003D52FF" w:rsidRDefault="00000000">
            <w:pPr>
              <w:pStyle w:val="TableParagraph"/>
              <w:spacing w:line="228" w:lineRule="exact"/>
              <w:ind w:left="498"/>
              <w:rPr>
                <w:rFonts w:asciiTheme="minorBidi" w:hAnsiTheme="minorBidi" w:cstheme="minorBidi"/>
                <w:sz w:val="20"/>
              </w:rPr>
            </w:pPr>
            <w:r w:rsidRPr="003D52FF">
              <w:rPr>
                <w:rFonts w:asciiTheme="minorBidi" w:hAnsiTheme="minorBidi" w:cstheme="minorBidi"/>
                <w:w w:val="105"/>
                <w:sz w:val="20"/>
              </w:rPr>
              <w:t>vip4417F</w:t>
            </w:r>
          </w:p>
          <w:p w14:paraId="5592772A" w14:textId="77777777" w:rsidR="00CF52B0" w:rsidRPr="003D52FF" w:rsidRDefault="00000000">
            <w:pPr>
              <w:pStyle w:val="TableParagraph"/>
              <w:spacing w:before="104"/>
              <w:ind w:left="484"/>
              <w:rPr>
                <w:rFonts w:asciiTheme="minorBidi" w:hAnsiTheme="minorBidi" w:cstheme="minorBidi"/>
                <w:sz w:val="20"/>
              </w:rPr>
            </w:pPr>
            <w:r w:rsidRPr="003D52FF">
              <w:rPr>
                <w:rFonts w:asciiTheme="minorBidi" w:hAnsiTheme="minorBidi" w:cstheme="minorBidi"/>
                <w:w w:val="105"/>
                <w:sz w:val="20"/>
              </w:rPr>
              <w:t>vip4418R</w:t>
            </w:r>
          </w:p>
        </w:tc>
        <w:tc>
          <w:tcPr>
            <w:tcW w:w="1786" w:type="dxa"/>
          </w:tcPr>
          <w:p w14:paraId="6EF26809" w14:textId="77777777" w:rsidR="00CF52B0" w:rsidRPr="003D52FF" w:rsidRDefault="00000000">
            <w:pPr>
              <w:pStyle w:val="TableParagraph"/>
              <w:spacing w:line="228" w:lineRule="exact"/>
              <w:ind w:left="139" w:right="136"/>
              <w:jc w:val="center"/>
              <w:rPr>
                <w:rFonts w:asciiTheme="minorBidi" w:hAnsiTheme="minorBidi" w:cstheme="minorBidi"/>
                <w:sz w:val="20"/>
              </w:rPr>
            </w:pPr>
            <w:r w:rsidRPr="003D52FF">
              <w:rPr>
                <w:rFonts w:asciiTheme="minorBidi" w:hAnsiTheme="minorBidi" w:cstheme="minorBidi"/>
                <w:w w:val="105"/>
                <w:sz w:val="20"/>
              </w:rPr>
              <w:t>pFA6a-kanMX6-</w:t>
            </w:r>
          </w:p>
          <w:p w14:paraId="648E230B" w14:textId="77777777" w:rsidR="00CF52B0" w:rsidRPr="003D52FF" w:rsidRDefault="00000000">
            <w:pPr>
              <w:pStyle w:val="TableParagraph"/>
              <w:spacing w:before="104"/>
              <w:ind w:left="138" w:right="136"/>
              <w:jc w:val="center"/>
              <w:rPr>
                <w:rFonts w:asciiTheme="minorBidi" w:hAnsiTheme="minorBidi" w:cstheme="minorBidi"/>
                <w:sz w:val="20"/>
              </w:rPr>
            </w:pPr>
            <w:r w:rsidRPr="003D52FF">
              <w:rPr>
                <w:rFonts w:asciiTheme="minorBidi" w:hAnsiTheme="minorBidi" w:cstheme="minorBidi"/>
                <w:w w:val="115"/>
                <w:sz w:val="20"/>
              </w:rPr>
              <w:t>PGAL1-GFP</w:t>
            </w:r>
          </w:p>
        </w:tc>
        <w:tc>
          <w:tcPr>
            <w:tcW w:w="1781" w:type="dxa"/>
          </w:tcPr>
          <w:p w14:paraId="3BE34DEA"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185F4ABF" w14:textId="77777777">
        <w:trPr>
          <w:trHeight w:val="690"/>
        </w:trPr>
        <w:tc>
          <w:tcPr>
            <w:tcW w:w="1849" w:type="dxa"/>
          </w:tcPr>
          <w:p w14:paraId="5F17FF38" w14:textId="77777777" w:rsidR="00CF52B0" w:rsidRPr="003D52FF" w:rsidRDefault="00000000">
            <w:pPr>
              <w:pStyle w:val="TableParagraph"/>
              <w:spacing w:line="225" w:lineRule="exact"/>
              <w:ind w:right="121"/>
              <w:jc w:val="right"/>
              <w:rPr>
                <w:rFonts w:asciiTheme="minorBidi" w:hAnsiTheme="minorBidi" w:cstheme="minorBidi"/>
                <w:sz w:val="20"/>
              </w:rPr>
            </w:pPr>
            <w:r w:rsidRPr="003D52FF">
              <w:rPr>
                <w:rFonts w:asciiTheme="minorBidi" w:hAnsiTheme="minorBidi" w:cstheme="minorBidi"/>
                <w:i/>
                <w:sz w:val="20"/>
              </w:rPr>
              <w:t>Sp</w:t>
            </w:r>
            <w:r w:rsidRPr="003D52FF">
              <w:rPr>
                <w:rFonts w:asciiTheme="minorBidi" w:hAnsiTheme="minorBidi" w:cstheme="minorBidi"/>
                <w:sz w:val="20"/>
              </w:rPr>
              <w:t>Lys3+</w:t>
            </w:r>
            <w:r w:rsidRPr="003D52FF">
              <w:rPr>
                <w:rFonts w:asciiTheme="minorBidi" w:hAnsiTheme="minorBidi" w:cstheme="minorBidi"/>
                <w:spacing w:val="-2"/>
                <w:sz w:val="20"/>
              </w:rPr>
              <w:t xml:space="preserve"> </w:t>
            </w:r>
            <w:r w:rsidRPr="003D52FF">
              <w:rPr>
                <w:rFonts w:asciiTheme="minorBidi" w:hAnsiTheme="minorBidi" w:cstheme="minorBidi"/>
                <w:i/>
                <w:sz w:val="20"/>
              </w:rPr>
              <w:t>m</w:t>
            </w:r>
            <w:r w:rsidRPr="003D52FF">
              <w:rPr>
                <w:rFonts w:asciiTheme="minorBidi" w:hAnsiTheme="minorBidi" w:cstheme="minorBidi"/>
                <w:sz w:val="20"/>
              </w:rPr>
              <w:t>Ruby2</w:t>
            </w:r>
          </w:p>
        </w:tc>
        <w:tc>
          <w:tcPr>
            <w:tcW w:w="1777" w:type="dxa"/>
          </w:tcPr>
          <w:p w14:paraId="36A6FC3C" w14:textId="77777777" w:rsidR="00CF52B0" w:rsidRPr="003D52FF" w:rsidRDefault="00000000">
            <w:pPr>
              <w:pStyle w:val="TableParagraph"/>
              <w:spacing w:line="228" w:lineRule="exact"/>
              <w:ind w:right="525"/>
              <w:jc w:val="right"/>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3F274B0F" w14:textId="77777777" w:rsidR="00CF52B0" w:rsidRPr="003D52FF" w:rsidRDefault="00000000">
            <w:pPr>
              <w:pStyle w:val="TableParagraph"/>
              <w:spacing w:line="228" w:lineRule="exact"/>
              <w:ind w:left="498"/>
              <w:rPr>
                <w:rFonts w:asciiTheme="minorBidi" w:hAnsiTheme="minorBidi" w:cstheme="minorBidi"/>
                <w:sz w:val="20"/>
              </w:rPr>
            </w:pPr>
            <w:r w:rsidRPr="003D52FF">
              <w:rPr>
                <w:rFonts w:asciiTheme="minorBidi" w:hAnsiTheme="minorBidi" w:cstheme="minorBidi"/>
                <w:w w:val="105"/>
                <w:sz w:val="20"/>
              </w:rPr>
              <w:t>vip4417F</w:t>
            </w:r>
          </w:p>
          <w:p w14:paraId="6177604E" w14:textId="77777777" w:rsidR="00CF52B0" w:rsidRPr="003D52FF" w:rsidRDefault="00000000">
            <w:pPr>
              <w:pStyle w:val="TableParagraph"/>
              <w:spacing w:before="104"/>
              <w:ind w:left="484"/>
              <w:rPr>
                <w:rFonts w:asciiTheme="minorBidi" w:hAnsiTheme="minorBidi" w:cstheme="minorBidi"/>
                <w:sz w:val="20"/>
              </w:rPr>
            </w:pPr>
            <w:r w:rsidRPr="003D52FF">
              <w:rPr>
                <w:rFonts w:asciiTheme="minorBidi" w:hAnsiTheme="minorBidi" w:cstheme="minorBidi"/>
                <w:w w:val="105"/>
                <w:sz w:val="20"/>
              </w:rPr>
              <w:t>vip4418R</w:t>
            </w:r>
          </w:p>
        </w:tc>
        <w:tc>
          <w:tcPr>
            <w:tcW w:w="1786" w:type="dxa"/>
          </w:tcPr>
          <w:p w14:paraId="3BB672B8"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pGH60</w:t>
            </w:r>
          </w:p>
        </w:tc>
        <w:tc>
          <w:tcPr>
            <w:tcW w:w="1781" w:type="dxa"/>
          </w:tcPr>
          <w:p w14:paraId="615BC346"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42115CBC" w14:textId="77777777">
        <w:trPr>
          <w:trHeight w:val="691"/>
        </w:trPr>
        <w:tc>
          <w:tcPr>
            <w:tcW w:w="1849" w:type="dxa"/>
          </w:tcPr>
          <w:p w14:paraId="1AC32D99" w14:textId="77777777" w:rsidR="00CF52B0" w:rsidRPr="003D52FF" w:rsidRDefault="00000000">
            <w:pPr>
              <w:pStyle w:val="TableParagraph"/>
              <w:spacing w:line="225" w:lineRule="exact"/>
              <w:ind w:left="254"/>
              <w:rPr>
                <w:rFonts w:asciiTheme="minorBidi" w:hAnsiTheme="minorBidi" w:cstheme="minorBidi"/>
                <w:i/>
                <w:sz w:val="20"/>
              </w:rPr>
            </w:pPr>
            <w:r w:rsidRPr="003D52FF">
              <w:rPr>
                <w:rFonts w:asciiTheme="minorBidi" w:hAnsiTheme="minorBidi" w:cstheme="minorBidi"/>
                <w:i/>
                <w:sz w:val="20"/>
              </w:rPr>
              <w:t>Sp</w:t>
            </w:r>
            <w:r w:rsidRPr="003D52FF">
              <w:rPr>
                <w:rFonts w:asciiTheme="minorBidi" w:hAnsiTheme="minorBidi" w:cstheme="minorBidi"/>
                <w:sz w:val="20"/>
              </w:rPr>
              <w:t>Pex3+</w:t>
            </w:r>
            <w:r w:rsidRPr="003D52FF">
              <w:rPr>
                <w:rFonts w:asciiTheme="minorBidi" w:hAnsiTheme="minorBidi" w:cstheme="minorBidi"/>
                <w:spacing w:val="-4"/>
                <w:sz w:val="20"/>
              </w:rPr>
              <w:t xml:space="preserve"> </w:t>
            </w:r>
            <w:r w:rsidRPr="003D52FF">
              <w:rPr>
                <w:rFonts w:asciiTheme="minorBidi" w:hAnsiTheme="minorBidi" w:cstheme="minorBidi"/>
                <w:i/>
                <w:sz w:val="20"/>
              </w:rPr>
              <w:t>mNG</w:t>
            </w:r>
          </w:p>
        </w:tc>
        <w:tc>
          <w:tcPr>
            <w:tcW w:w="1777" w:type="dxa"/>
          </w:tcPr>
          <w:p w14:paraId="4CB90080" w14:textId="77777777" w:rsidR="00CF52B0" w:rsidRPr="003D52FF" w:rsidRDefault="00000000">
            <w:pPr>
              <w:pStyle w:val="TableParagraph"/>
              <w:spacing w:line="229"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705517FF" w14:textId="77777777" w:rsidR="00CF52B0" w:rsidRPr="003D52FF" w:rsidRDefault="00000000">
            <w:pPr>
              <w:pStyle w:val="TableParagraph"/>
              <w:spacing w:line="229" w:lineRule="exact"/>
              <w:ind w:left="498"/>
              <w:rPr>
                <w:rFonts w:asciiTheme="minorBidi" w:hAnsiTheme="minorBidi" w:cstheme="minorBidi"/>
                <w:sz w:val="20"/>
              </w:rPr>
            </w:pPr>
            <w:r w:rsidRPr="003D52FF">
              <w:rPr>
                <w:rFonts w:asciiTheme="minorBidi" w:hAnsiTheme="minorBidi" w:cstheme="minorBidi"/>
                <w:w w:val="105"/>
                <w:sz w:val="20"/>
              </w:rPr>
              <w:t>vip4764F</w:t>
            </w:r>
          </w:p>
          <w:p w14:paraId="0B868840" w14:textId="77777777" w:rsidR="00CF52B0" w:rsidRPr="003D52FF" w:rsidRDefault="00000000">
            <w:pPr>
              <w:pStyle w:val="TableParagraph"/>
              <w:spacing w:before="104"/>
              <w:ind w:left="484"/>
              <w:rPr>
                <w:rFonts w:asciiTheme="minorBidi" w:hAnsiTheme="minorBidi" w:cstheme="minorBidi"/>
                <w:sz w:val="20"/>
              </w:rPr>
            </w:pPr>
            <w:r w:rsidRPr="003D52FF">
              <w:rPr>
                <w:rFonts w:asciiTheme="minorBidi" w:hAnsiTheme="minorBidi" w:cstheme="minorBidi"/>
                <w:w w:val="105"/>
                <w:sz w:val="20"/>
              </w:rPr>
              <w:t>vip4765R</w:t>
            </w:r>
          </w:p>
        </w:tc>
        <w:tc>
          <w:tcPr>
            <w:tcW w:w="1786" w:type="dxa"/>
          </w:tcPr>
          <w:p w14:paraId="4325C768" w14:textId="77777777" w:rsidR="00CF52B0" w:rsidRPr="003D52FF" w:rsidRDefault="00000000">
            <w:pPr>
              <w:pStyle w:val="TableParagraph"/>
              <w:spacing w:line="229"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1B5FB78D"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1461E69A" w14:textId="77777777">
        <w:trPr>
          <w:trHeight w:val="690"/>
        </w:trPr>
        <w:tc>
          <w:tcPr>
            <w:tcW w:w="1849" w:type="dxa"/>
          </w:tcPr>
          <w:p w14:paraId="2F1F8133" w14:textId="77777777" w:rsidR="00CF52B0" w:rsidRPr="003D52FF" w:rsidRDefault="00000000">
            <w:pPr>
              <w:pStyle w:val="TableParagraph"/>
              <w:spacing w:line="225" w:lineRule="exact"/>
              <w:ind w:left="302"/>
              <w:rPr>
                <w:rFonts w:asciiTheme="minorBidi" w:hAnsiTheme="minorBidi" w:cstheme="minorBidi"/>
                <w:i/>
                <w:sz w:val="20"/>
              </w:rPr>
            </w:pPr>
            <w:r w:rsidRPr="003D52FF">
              <w:rPr>
                <w:rFonts w:asciiTheme="minorBidi" w:hAnsiTheme="minorBidi" w:cstheme="minorBidi"/>
                <w:i/>
                <w:spacing w:val="-1"/>
                <w:sz w:val="20"/>
              </w:rPr>
              <w:t>Sp</w:t>
            </w:r>
            <w:r w:rsidRPr="003D52FF">
              <w:rPr>
                <w:rFonts w:asciiTheme="minorBidi" w:hAnsiTheme="minorBidi" w:cstheme="minorBidi"/>
                <w:spacing w:val="-1"/>
                <w:sz w:val="20"/>
              </w:rPr>
              <w:t>Str3+</w:t>
            </w:r>
            <w:r w:rsidRPr="003D52FF">
              <w:rPr>
                <w:rFonts w:asciiTheme="minorBidi" w:hAnsiTheme="minorBidi" w:cstheme="minorBidi"/>
                <w:spacing w:val="-14"/>
                <w:sz w:val="20"/>
              </w:rPr>
              <w:t xml:space="preserve"> </w:t>
            </w:r>
            <w:r w:rsidRPr="003D52FF">
              <w:rPr>
                <w:rFonts w:asciiTheme="minorBidi" w:hAnsiTheme="minorBidi" w:cstheme="minorBidi"/>
                <w:i/>
                <w:spacing w:val="-1"/>
                <w:sz w:val="20"/>
              </w:rPr>
              <w:t>mNG</w:t>
            </w:r>
          </w:p>
        </w:tc>
        <w:tc>
          <w:tcPr>
            <w:tcW w:w="1777" w:type="dxa"/>
          </w:tcPr>
          <w:p w14:paraId="66AC4064" w14:textId="77777777" w:rsidR="00CF52B0" w:rsidRPr="003D52FF" w:rsidRDefault="00000000">
            <w:pPr>
              <w:pStyle w:val="TableParagraph"/>
              <w:spacing w:line="228"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792F2560" w14:textId="77777777" w:rsidR="00CF52B0" w:rsidRPr="003D52FF" w:rsidRDefault="00000000">
            <w:pPr>
              <w:pStyle w:val="TableParagraph"/>
              <w:spacing w:line="228" w:lineRule="exact"/>
              <w:ind w:left="498"/>
              <w:rPr>
                <w:rFonts w:asciiTheme="minorBidi" w:hAnsiTheme="minorBidi" w:cstheme="minorBidi"/>
                <w:sz w:val="20"/>
              </w:rPr>
            </w:pPr>
            <w:r w:rsidRPr="003D52FF">
              <w:rPr>
                <w:rFonts w:asciiTheme="minorBidi" w:hAnsiTheme="minorBidi" w:cstheme="minorBidi"/>
                <w:w w:val="105"/>
                <w:sz w:val="20"/>
              </w:rPr>
              <w:t>vip4595F</w:t>
            </w:r>
          </w:p>
          <w:p w14:paraId="20B9C70B" w14:textId="77777777" w:rsidR="00CF52B0" w:rsidRPr="003D52FF" w:rsidRDefault="00000000">
            <w:pPr>
              <w:pStyle w:val="TableParagraph"/>
              <w:spacing w:before="104"/>
              <w:ind w:left="484"/>
              <w:rPr>
                <w:rFonts w:asciiTheme="minorBidi" w:hAnsiTheme="minorBidi" w:cstheme="minorBidi"/>
                <w:sz w:val="20"/>
              </w:rPr>
            </w:pPr>
            <w:r w:rsidRPr="003D52FF">
              <w:rPr>
                <w:rFonts w:asciiTheme="minorBidi" w:hAnsiTheme="minorBidi" w:cstheme="minorBidi"/>
                <w:w w:val="105"/>
                <w:sz w:val="20"/>
              </w:rPr>
              <w:t>vip4596R</w:t>
            </w:r>
          </w:p>
        </w:tc>
        <w:tc>
          <w:tcPr>
            <w:tcW w:w="1786" w:type="dxa"/>
          </w:tcPr>
          <w:p w14:paraId="1215AB85"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6461BB78"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5E554A0B" w14:textId="77777777">
        <w:trPr>
          <w:trHeight w:val="686"/>
        </w:trPr>
        <w:tc>
          <w:tcPr>
            <w:tcW w:w="1849" w:type="dxa"/>
          </w:tcPr>
          <w:p w14:paraId="0AD86D07" w14:textId="77777777" w:rsidR="00CF52B0" w:rsidRPr="003D52FF" w:rsidRDefault="00000000">
            <w:pPr>
              <w:pStyle w:val="TableParagraph"/>
              <w:spacing w:line="225" w:lineRule="exact"/>
              <w:ind w:left="326"/>
              <w:rPr>
                <w:rFonts w:asciiTheme="minorBidi" w:hAnsiTheme="minorBidi" w:cstheme="minorBidi"/>
                <w:sz w:val="20"/>
              </w:rPr>
            </w:pPr>
            <w:r w:rsidRPr="003D52FF">
              <w:rPr>
                <w:rFonts w:asciiTheme="minorBidi" w:hAnsiTheme="minorBidi" w:cstheme="minorBidi"/>
                <w:i/>
                <w:w w:val="105"/>
                <w:sz w:val="20"/>
              </w:rPr>
              <w:t>Sp</w:t>
            </w:r>
            <w:r w:rsidRPr="003D52FF">
              <w:rPr>
                <w:rFonts w:asciiTheme="minorBidi" w:hAnsiTheme="minorBidi" w:cstheme="minorBidi"/>
                <w:w w:val="105"/>
                <w:sz w:val="20"/>
              </w:rPr>
              <w:t>Str3+</w:t>
            </w:r>
            <w:r w:rsidRPr="003D52FF">
              <w:rPr>
                <w:rFonts w:asciiTheme="minorBidi" w:hAnsiTheme="minorBidi" w:cstheme="minorBidi"/>
                <w:spacing w:val="-17"/>
                <w:w w:val="105"/>
                <w:sz w:val="20"/>
              </w:rPr>
              <w:t xml:space="preserve"> </w:t>
            </w:r>
            <w:r w:rsidRPr="003D52FF">
              <w:rPr>
                <w:rFonts w:asciiTheme="minorBidi" w:hAnsiTheme="minorBidi" w:cstheme="minorBidi"/>
                <w:w w:val="105"/>
                <w:sz w:val="20"/>
              </w:rPr>
              <w:t>GFP</w:t>
            </w:r>
          </w:p>
        </w:tc>
        <w:tc>
          <w:tcPr>
            <w:tcW w:w="1777" w:type="dxa"/>
          </w:tcPr>
          <w:p w14:paraId="2BDB592C" w14:textId="77777777" w:rsidR="00CF52B0" w:rsidRPr="003D52FF" w:rsidRDefault="00000000">
            <w:pPr>
              <w:pStyle w:val="TableParagraph"/>
              <w:spacing w:line="228" w:lineRule="exact"/>
              <w:ind w:right="525"/>
              <w:jc w:val="right"/>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18F8A63B" w14:textId="77777777" w:rsidR="00CF52B0" w:rsidRPr="003D52FF" w:rsidRDefault="00000000">
            <w:pPr>
              <w:pStyle w:val="TableParagraph"/>
              <w:spacing w:line="228" w:lineRule="exact"/>
              <w:ind w:left="498"/>
              <w:rPr>
                <w:rFonts w:asciiTheme="minorBidi" w:hAnsiTheme="minorBidi" w:cstheme="minorBidi"/>
                <w:sz w:val="20"/>
              </w:rPr>
            </w:pPr>
            <w:r w:rsidRPr="003D52FF">
              <w:rPr>
                <w:rFonts w:asciiTheme="minorBidi" w:hAnsiTheme="minorBidi" w:cstheme="minorBidi"/>
                <w:w w:val="105"/>
                <w:sz w:val="20"/>
              </w:rPr>
              <w:t>vip4595F</w:t>
            </w:r>
          </w:p>
          <w:p w14:paraId="160DF695" w14:textId="77777777" w:rsidR="00CF52B0" w:rsidRPr="003D52FF" w:rsidRDefault="00000000">
            <w:pPr>
              <w:pStyle w:val="TableParagraph"/>
              <w:spacing w:before="104"/>
              <w:ind w:left="484"/>
              <w:rPr>
                <w:rFonts w:asciiTheme="minorBidi" w:hAnsiTheme="minorBidi" w:cstheme="minorBidi"/>
                <w:sz w:val="20"/>
              </w:rPr>
            </w:pPr>
            <w:r w:rsidRPr="003D52FF">
              <w:rPr>
                <w:rFonts w:asciiTheme="minorBidi" w:hAnsiTheme="minorBidi" w:cstheme="minorBidi"/>
                <w:w w:val="105"/>
                <w:sz w:val="20"/>
              </w:rPr>
              <w:t>vip4596R</w:t>
            </w:r>
          </w:p>
        </w:tc>
        <w:tc>
          <w:tcPr>
            <w:tcW w:w="1786" w:type="dxa"/>
          </w:tcPr>
          <w:p w14:paraId="30B9811B" w14:textId="77777777" w:rsidR="00CF52B0" w:rsidRPr="003D52FF" w:rsidRDefault="00000000">
            <w:pPr>
              <w:pStyle w:val="TableParagraph"/>
              <w:spacing w:line="228" w:lineRule="exact"/>
              <w:ind w:left="139" w:right="136"/>
              <w:jc w:val="center"/>
              <w:rPr>
                <w:rFonts w:asciiTheme="minorBidi" w:hAnsiTheme="minorBidi" w:cstheme="minorBidi"/>
                <w:sz w:val="20"/>
              </w:rPr>
            </w:pPr>
            <w:r w:rsidRPr="003D52FF">
              <w:rPr>
                <w:rFonts w:asciiTheme="minorBidi" w:hAnsiTheme="minorBidi" w:cstheme="minorBidi"/>
                <w:w w:val="105"/>
                <w:sz w:val="20"/>
              </w:rPr>
              <w:t>pFA6a-kanMX6-</w:t>
            </w:r>
          </w:p>
          <w:p w14:paraId="579AAD84" w14:textId="77777777" w:rsidR="00CF52B0" w:rsidRPr="003D52FF" w:rsidRDefault="00000000">
            <w:pPr>
              <w:pStyle w:val="TableParagraph"/>
              <w:spacing w:before="104"/>
              <w:ind w:left="138" w:right="136"/>
              <w:jc w:val="center"/>
              <w:rPr>
                <w:rFonts w:asciiTheme="minorBidi" w:hAnsiTheme="minorBidi" w:cstheme="minorBidi"/>
                <w:sz w:val="20"/>
              </w:rPr>
            </w:pPr>
            <w:r w:rsidRPr="003D52FF">
              <w:rPr>
                <w:rFonts w:asciiTheme="minorBidi" w:hAnsiTheme="minorBidi" w:cstheme="minorBidi"/>
                <w:w w:val="115"/>
                <w:sz w:val="20"/>
              </w:rPr>
              <w:t>PGAL1-GFP</w:t>
            </w:r>
          </w:p>
        </w:tc>
        <w:tc>
          <w:tcPr>
            <w:tcW w:w="1781" w:type="dxa"/>
          </w:tcPr>
          <w:p w14:paraId="63FF9072"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27C4B1AB" w14:textId="77777777">
        <w:trPr>
          <w:trHeight w:val="690"/>
        </w:trPr>
        <w:tc>
          <w:tcPr>
            <w:tcW w:w="1849" w:type="dxa"/>
          </w:tcPr>
          <w:p w14:paraId="09065FAA" w14:textId="77777777" w:rsidR="00CF52B0" w:rsidRPr="003D52FF" w:rsidRDefault="00000000">
            <w:pPr>
              <w:pStyle w:val="TableParagraph"/>
              <w:spacing w:line="229" w:lineRule="exact"/>
              <w:ind w:left="206"/>
              <w:rPr>
                <w:rFonts w:asciiTheme="minorBidi" w:hAnsiTheme="minorBidi" w:cstheme="minorBidi"/>
                <w:sz w:val="20"/>
              </w:rPr>
            </w:pPr>
            <w:r w:rsidRPr="003D52FF">
              <w:rPr>
                <w:rFonts w:asciiTheme="minorBidi" w:hAnsiTheme="minorBidi" w:cstheme="minorBidi"/>
                <w:i/>
                <w:spacing w:val="-4"/>
                <w:w w:val="105"/>
                <w:sz w:val="20"/>
              </w:rPr>
              <w:t>Sp</w:t>
            </w:r>
            <w:r w:rsidRPr="003D52FF">
              <w:rPr>
                <w:rFonts w:asciiTheme="minorBidi" w:hAnsiTheme="minorBidi" w:cstheme="minorBidi"/>
                <w:spacing w:val="-4"/>
                <w:w w:val="105"/>
                <w:sz w:val="20"/>
              </w:rPr>
              <w:t>Pex11+</w:t>
            </w:r>
            <w:r w:rsidRPr="003D52FF">
              <w:rPr>
                <w:rFonts w:asciiTheme="minorBidi" w:hAnsiTheme="minorBidi" w:cstheme="minorBidi"/>
                <w:spacing w:val="-13"/>
                <w:w w:val="105"/>
                <w:sz w:val="20"/>
              </w:rPr>
              <w:t xml:space="preserve"> </w:t>
            </w:r>
            <w:r w:rsidRPr="003D52FF">
              <w:rPr>
                <w:rFonts w:asciiTheme="minorBidi" w:hAnsiTheme="minorBidi" w:cstheme="minorBidi"/>
                <w:i/>
                <w:spacing w:val="-4"/>
                <w:w w:val="105"/>
                <w:sz w:val="20"/>
              </w:rPr>
              <w:t>m</w:t>
            </w:r>
            <w:r w:rsidRPr="003D52FF">
              <w:rPr>
                <w:rFonts w:asciiTheme="minorBidi" w:hAnsiTheme="minorBidi" w:cstheme="minorBidi"/>
                <w:spacing w:val="-4"/>
                <w:w w:val="105"/>
                <w:sz w:val="20"/>
              </w:rPr>
              <w:t>NG</w:t>
            </w:r>
          </w:p>
        </w:tc>
        <w:tc>
          <w:tcPr>
            <w:tcW w:w="1777" w:type="dxa"/>
          </w:tcPr>
          <w:p w14:paraId="5490C42A" w14:textId="77777777" w:rsidR="00CF52B0" w:rsidRPr="003D52FF" w:rsidRDefault="00000000">
            <w:pPr>
              <w:pStyle w:val="TableParagraph"/>
              <w:spacing w:line="233"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50C25D11" w14:textId="77777777" w:rsidR="00CF52B0" w:rsidRPr="003D52FF" w:rsidRDefault="00000000">
            <w:pPr>
              <w:pStyle w:val="TableParagraph"/>
              <w:spacing w:line="233" w:lineRule="exact"/>
              <w:ind w:left="479"/>
              <w:rPr>
                <w:rFonts w:asciiTheme="minorBidi" w:hAnsiTheme="minorBidi" w:cstheme="minorBidi"/>
                <w:sz w:val="20"/>
              </w:rPr>
            </w:pPr>
            <w:r w:rsidRPr="003D52FF">
              <w:rPr>
                <w:rFonts w:asciiTheme="minorBidi" w:hAnsiTheme="minorBidi" w:cstheme="minorBidi"/>
                <w:w w:val="105"/>
                <w:sz w:val="20"/>
              </w:rPr>
              <w:t>Vip3748F</w:t>
            </w:r>
          </w:p>
          <w:p w14:paraId="4B793EE6" w14:textId="77777777" w:rsidR="00CF52B0" w:rsidRPr="003D52FF" w:rsidRDefault="00000000">
            <w:pPr>
              <w:pStyle w:val="TableParagraph"/>
              <w:spacing w:before="99"/>
              <w:ind w:left="469"/>
              <w:rPr>
                <w:rFonts w:asciiTheme="minorBidi" w:hAnsiTheme="minorBidi" w:cstheme="minorBidi"/>
                <w:sz w:val="20"/>
              </w:rPr>
            </w:pPr>
            <w:r w:rsidRPr="003D52FF">
              <w:rPr>
                <w:rFonts w:asciiTheme="minorBidi" w:hAnsiTheme="minorBidi" w:cstheme="minorBidi"/>
                <w:w w:val="105"/>
                <w:sz w:val="20"/>
              </w:rPr>
              <w:t>Vip3749R</w:t>
            </w:r>
          </w:p>
        </w:tc>
        <w:tc>
          <w:tcPr>
            <w:tcW w:w="1786" w:type="dxa"/>
          </w:tcPr>
          <w:p w14:paraId="056EE2B6" w14:textId="77777777" w:rsidR="00CF52B0" w:rsidRPr="003D52FF" w:rsidRDefault="00000000">
            <w:pPr>
              <w:pStyle w:val="TableParagraph"/>
              <w:spacing w:line="233"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09FC1BD7" w14:textId="77777777" w:rsidR="00CF52B0" w:rsidRPr="003D52FF" w:rsidRDefault="00000000">
            <w:pPr>
              <w:pStyle w:val="TableParagraph"/>
              <w:spacing w:line="229"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3D00232" w14:textId="77777777">
        <w:trPr>
          <w:trHeight w:val="690"/>
        </w:trPr>
        <w:tc>
          <w:tcPr>
            <w:tcW w:w="1849" w:type="dxa"/>
          </w:tcPr>
          <w:p w14:paraId="3FE0A731" w14:textId="77777777" w:rsidR="00CF52B0" w:rsidRPr="003D52FF" w:rsidRDefault="00000000">
            <w:pPr>
              <w:pStyle w:val="TableParagraph"/>
              <w:spacing w:line="225" w:lineRule="exact"/>
              <w:ind w:left="153" w:right="138"/>
              <w:jc w:val="center"/>
              <w:rPr>
                <w:rFonts w:asciiTheme="minorBidi" w:hAnsiTheme="minorBidi" w:cstheme="minorBidi"/>
                <w:sz w:val="20"/>
              </w:rPr>
            </w:pPr>
            <w:r w:rsidRPr="003D52FF">
              <w:rPr>
                <w:rFonts w:asciiTheme="minorBidi" w:hAnsiTheme="minorBidi" w:cstheme="minorBidi"/>
                <w:i/>
                <w:w w:val="105"/>
                <w:sz w:val="20"/>
              </w:rPr>
              <w:t>Sp</w:t>
            </w:r>
            <w:r w:rsidRPr="003D52FF">
              <w:rPr>
                <w:rFonts w:asciiTheme="minorBidi" w:hAnsiTheme="minorBidi" w:cstheme="minorBidi"/>
                <w:w w:val="105"/>
                <w:sz w:val="20"/>
              </w:rPr>
              <w:t>Pex11paralog</w:t>
            </w:r>
          </w:p>
          <w:p w14:paraId="287AD3E0" w14:textId="77777777" w:rsidR="00CF52B0" w:rsidRPr="003D52FF" w:rsidRDefault="00000000">
            <w:pPr>
              <w:pStyle w:val="TableParagraph"/>
              <w:spacing w:before="103"/>
              <w:ind w:left="150" w:right="138"/>
              <w:jc w:val="center"/>
              <w:rPr>
                <w:rFonts w:asciiTheme="minorBidi" w:hAnsiTheme="minorBidi" w:cstheme="minorBidi"/>
                <w:i/>
                <w:sz w:val="20"/>
              </w:rPr>
            </w:pPr>
            <w:r w:rsidRPr="003D52FF">
              <w:rPr>
                <w:rFonts w:asciiTheme="minorBidi" w:hAnsiTheme="minorBidi" w:cstheme="minorBidi"/>
                <w:spacing w:val="-3"/>
                <w:sz w:val="20"/>
              </w:rPr>
              <w:t>+</w:t>
            </w:r>
            <w:r w:rsidRPr="003D52FF">
              <w:rPr>
                <w:rFonts w:asciiTheme="minorBidi" w:hAnsiTheme="minorBidi" w:cstheme="minorBidi"/>
                <w:spacing w:val="-12"/>
                <w:sz w:val="20"/>
              </w:rPr>
              <w:t xml:space="preserve"> </w:t>
            </w:r>
            <w:r w:rsidRPr="003D52FF">
              <w:rPr>
                <w:rFonts w:asciiTheme="minorBidi" w:hAnsiTheme="minorBidi" w:cstheme="minorBidi"/>
                <w:i/>
                <w:spacing w:val="-3"/>
                <w:sz w:val="20"/>
              </w:rPr>
              <w:t>mNG</w:t>
            </w:r>
          </w:p>
        </w:tc>
        <w:tc>
          <w:tcPr>
            <w:tcW w:w="1777" w:type="dxa"/>
          </w:tcPr>
          <w:p w14:paraId="0B1F0062" w14:textId="77777777" w:rsidR="00CF52B0" w:rsidRPr="003D52FF" w:rsidRDefault="00000000">
            <w:pPr>
              <w:pStyle w:val="TableParagraph"/>
              <w:spacing w:line="228"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3F5E786F"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Vip4906F</w:t>
            </w:r>
          </w:p>
          <w:p w14:paraId="263F0315"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Vip4907R</w:t>
            </w:r>
          </w:p>
        </w:tc>
        <w:tc>
          <w:tcPr>
            <w:tcW w:w="1786" w:type="dxa"/>
          </w:tcPr>
          <w:p w14:paraId="5A65FE6A"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15DE14C8"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736DE2C1" w14:textId="77777777">
        <w:trPr>
          <w:trHeight w:val="691"/>
        </w:trPr>
        <w:tc>
          <w:tcPr>
            <w:tcW w:w="1849" w:type="dxa"/>
          </w:tcPr>
          <w:p w14:paraId="5DF0DADB" w14:textId="77777777" w:rsidR="00CF52B0" w:rsidRPr="003D52FF" w:rsidRDefault="00000000">
            <w:pPr>
              <w:pStyle w:val="TableParagraph"/>
              <w:spacing w:line="225" w:lineRule="exact"/>
              <w:ind w:right="148"/>
              <w:jc w:val="right"/>
              <w:rPr>
                <w:rFonts w:asciiTheme="minorBidi" w:hAnsiTheme="minorBidi" w:cstheme="minorBidi"/>
                <w:i/>
                <w:sz w:val="20"/>
              </w:rPr>
            </w:pPr>
            <w:r w:rsidRPr="003D52FF">
              <w:rPr>
                <w:rFonts w:asciiTheme="minorBidi" w:hAnsiTheme="minorBidi" w:cstheme="minorBidi"/>
                <w:i/>
                <w:sz w:val="20"/>
              </w:rPr>
              <w:t>Sp</w:t>
            </w:r>
            <w:r w:rsidRPr="003D52FF">
              <w:rPr>
                <w:rFonts w:asciiTheme="minorBidi" w:hAnsiTheme="minorBidi" w:cstheme="minorBidi"/>
                <w:sz w:val="20"/>
              </w:rPr>
              <w:t>Pmp20+</w:t>
            </w:r>
            <w:r w:rsidRPr="003D52FF">
              <w:rPr>
                <w:rFonts w:asciiTheme="minorBidi" w:hAnsiTheme="minorBidi" w:cstheme="minorBidi"/>
                <w:spacing w:val="-7"/>
                <w:sz w:val="20"/>
              </w:rPr>
              <w:t xml:space="preserve"> </w:t>
            </w:r>
            <w:r w:rsidRPr="003D52FF">
              <w:rPr>
                <w:rFonts w:asciiTheme="minorBidi" w:hAnsiTheme="minorBidi" w:cstheme="minorBidi"/>
                <w:i/>
                <w:sz w:val="20"/>
              </w:rPr>
              <w:t>mNG</w:t>
            </w:r>
          </w:p>
        </w:tc>
        <w:tc>
          <w:tcPr>
            <w:tcW w:w="1777" w:type="dxa"/>
          </w:tcPr>
          <w:p w14:paraId="7C08E137" w14:textId="77777777" w:rsidR="00CF52B0" w:rsidRPr="003D52FF" w:rsidRDefault="00000000">
            <w:pPr>
              <w:pStyle w:val="TableParagraph"/>
              <w:spacing w:line="229"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7BB4FD21" w14:textId="77777777" w:rsidR="00CF52B0" w:rsidRPr="003D52FF" w:rsidRDefault="00000000">
            <w:pPr>
              <w:pStyle w:val="TableParagraph"/>
              <w:spacing w:line="229" w:lineRule="exact"/>
              <w:ind w:left="479"/>
              <w:rPr>
                <w:rFonts w:asciiTheme="minorBidi" w:hAnsiTheme="minorBidi" w:cstheme="minorBidi"/>
                <w:sz w:val="20"/>
              </w:rPr>
            </w:pPr>
            <w:r w:rsidRPr="003D52FF">
              <w:rPr>
                <w:rFonts w:asciiTheme="minorBidi" w:hAnsiTheme="minorBidi" w:cstheme="minorBidi"/>
                <w:w w:val="105"/>
                <w:sz w:val="20"/>
              </w:rPr>
              <w:t>Vip4873F</w:t>
            </w:r>
          </w:p>
          <w:p w14:paraId="695FC875"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Vip4874R</w:t>
            </w:r>
          </w:p>
        </w:tc>
        <w:tc>
          <w:tcPr>
            <w:tcW w:w="1786" w:type="dxa"/>
          </w:tcPr>
          <w:p w14:paraId="1A9A18E2" w14:textId="77777777" w:rsidR="00CF52B0" w:rsidRPr="003D52FF" w:rsidRDefault="00000000">
            <w:pPr>
              <w:pStyle w:val="TableParagraph"/>
              <w:spacing w:line="229"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24B94A8E"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2A9F1BB0" w14:textId="77777777">
        <w:trPr>
          <w:trHeight w:val="690"/>
        </w:trPr>
        <w:tc>
          <w:tcPr>
            <w:tcW w:w="1849" w:type="dxa"/>
          </w:tcPr>
          <w:p w14:paraId="59A0F6A8" w14:textId="77777777" w:rsidR="00CF52B0" w:rsidRPr="003D52FF" w:rsidRDefault="00000000">
            <w:pPr>
              <w:pStyle w:val="TableParagraph"/>
              <w:spacing w:line="225" w:lineRule="exact"/>
              <w:ind w:left="283"/>
              <w:rPr>
                <w:rFonts w:asciiTheme="minorBidi" w:hAnsiTheme="minorBidi" w:cstheme="minorBidi"/>
                <w:i/>
                <w:sz w:val="20"/>
              </w:rPr>
            </w:pPr>
            <w:r w:rsidRPr="003D52FF">
              <w:rPr>
                <w:rFonts w:asciiTheme="minorBidi" w:hAnsiTheme="minorBidi" w:cstheme="minorBidi"/>
                <w:i/>
                <w:sz w:val="20"/>
              </w:rPr>
              <w:t>Sp</w:t>
            </w:r>
            <w:r w:rsidRPr="003D52FF">
              <w:rPr>
                <w:rFonts w:asciiTheme="minorBidi" w:hAnsiTheme="minorBidi" w:cstheme="minorBidi"/>
                <w:sz w:val="20"/>
              </w:rPr>
              <w:t>Fat2+</w:t>
            </w:r>
            <w:r w:rsidRPr="003D52FF">
              <w:rPr>
                <w:rFonts w:asciiTheme="minorBidi" w:hAnsiTheme="minorBidi" w:cstheme="minorBidi"/>
                <w:spacing w:val="-16"/>
                <w:sz w:val="20"/>
              </w:rPr>
              <w:t xml:space="preserve"> </w:t>
            </w:r>
            <w:r w:rsidRPr="003D52FF">
              <w:rPr>
                <w:rFonts w:asciiTheme="minorBidi" w:hAnsiTheme="minorBidi" w:cstheme="minorBidi"/>
                <w:i/>
                <w:sz w:val="20"/>
              </w:rPr>
              <w:t>mNG</w:t>
            </w:r>
          </w:p>
        </w:tc>
        <w:tc>
          <w:tcPr>
            <w:tcW w:w="1777" w:type="dxa"/>
          </w:tcPr>
          <w:p w14:paraId="0F235E48" w14:textId="77777777" w:rsidR="00CF52B0" w:rsidRPr="003D52FF" w:rsidRDefault="00000000">
            <w:pPr>
              <w:pStyle w:val="TableParagraph"/>
              <w:spacing w:line="228"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5AE49C10"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Vip4875F</w:t>
            </w:r>
          </w:p>
          <w:p w14:paraId="0F43FC97"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Vip4876R</w:t>
            </w:r>
          </w:p>
        </w:tc>
        <w:tc>
          <w:tcPr>
            <w:tcW w:w="1786" w:type="dxa"/>
          </w:tcPr>
          <w:p w14:paraId="3E3DDA1D"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pGH59</w:t>
            </w:r>
          </w:p>
        </w:tc>
        <w:tc>
          <w:tcPr>
            <w:tcW w:w="1781" w:type="dxa"/>
          </w:tcPr>
          <w:p w14:paraId="65E55948"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031D8319" w14:textId="77777777">
        <w:trPr>
          <w:trHeight w:val="691"/>
        </w:trPr>
        <w:tc>
          <w:tcPr>
            <w:tcW w:w="1849" w:type="dxa"/>
          </w:tcPr>
          <w:p w14:paraId="34F6046F" w14:textId="77777777" w:rsidR="00CF52B0" w:rsidRPr="003D52FF" w:rsidRDefault="00000000">
            <w:pPr>
              <w:pStyle w:val="TableParagraph"/>
              <w:spacing w:line="225" w:lineRule="exact"/>
              <w:ind w:left="393"/>
              <w:rPr>
                <w:rFonts w:asciiTheme="minorBidi" w:hAnsiTheme="minorBidi" w:cstheme="minorBidi"/>
                <w:sz w:val="20"/>
              </w:rPr>
            </w:pPr>
            <w:r w:rsidRPr="003D52FF">
              <w:rPr>
                <w:rFonts w:asciiTheme="minorBidi" w:hAnsiTheme="minorBidi" w:cstheme="minorBidi"/>
                <w:i/>
                <w:w w:val="110"/>
                <w:sz w:val="20"/>
              </w:rPr>
              <w:t>m</w:t>
            </w:r>
            <w:r w:rsidRPr="003D52FF">
              <w:rPr>
                <w:rFonts w:asciiTheme="minorBidi" w:hAnsiTheme="minorBidi" w:cstheme="minorBidi"/>
                <w:w w:val="110"/>
                <w:sz w:val="20"/>
              </w:rPr>
              <w:t>RFP+SKL</w:t>
            </w:r>
          </w:p>
        </w:tc>
        <w:tc>
          <w:tcPr>
            <w:tcW w:w="1777" w:type="dxa"/>
          </w:tcPr>
          <w:p w14:paraId="5D14D377" w14:textId="77777777" w:rsidR="00CF52B0" w:rsidRPr="003D52FF" w:rsidRDefault="00000000">
            <w:pPr>
              <w:pStyle w:val="TableParagraph"/>
              <w:spacing w:line="228" w:lineRule="exact"/>
              <w:ind w:right="496"/>
              <w:jc w:val="right"/>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03015E77" w14:textId="77777777" w:rsidR="00CF52B0" w:rsidRPr="003D52FF" w:rsidRDefault="00000000">
            <w:pPr>
              <w:pStyle w:val="TableParagraph"/>
              <w:spacing w:line="228" w:lineRule="exact"/>
              <w:ind w:left="268"/>
              <w:rPr>
                <w:rFonts w:asciiTheme="minorBidi" w:hAnsiTheme="minorBidi" w:cstheme="minorBidi"/>
                <w:sz w:val="20"/>
              </w:rPr>
            </w:pPr>
            <w:r w:rsidRPr="003D52FF">
              <w:rPr>
                <w:rFonts w:asciiTheme="minorBidi" w:hAnsiTheme="minorBidi" w:cstheme="minorBidi"/>
                <w:w w:val="105"/>
                <w:sz w:val="20"/>
              </w:rPr>
              <w:t>SKLbglspe_fw</w:t>
            </w:r>
          </w:p>
          <w:p w14:paraId="6691B3B9" w14:textId="77777777" w:rsidR="00CF52B0" w:rsidRPr="003D52FF" w:rsidRDefault="00000000">
            <w:pPr>
              <w:pStyle w:val="TableParagraph"/>
              <w:spacing w:before="104"/>
              <w:ind w:left="287"/>
              <w:rPr>
                <w:rFonts w:asciiTheme="minorBidi" w:hAnsiTheme="minorBidi" w:cstheme="minorBidi"/>
                <w:sz w:val="20"/>
              </w:rPr>
            </w:pPr>
            <w:r w:rsidRPr="003D52FF">
              <w:rPr>
                <w:rFonts w:asciiTheme="minorBidi" w:hAnsiTheme="minorBidi" w:cstheme="minorBidi"/>
                <w:w w:val="105"/>
                <w:sz w:val="20"/>
              </w:rPr>
              <w:t>SKLbglspe_rv</w:t>
            </w:r>
          </w:p>
        </w:tc>
        <w:tc>
          <w:tcPr>
            <w:tcW w:w="1786" w:type="dxa"/>
          </w:tcPr>
          <w:p w14:paraId="7EA8BEC2"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pYM21</w:t>
            </w:r>
          </w:p>
        </w:tc>
        <w:tc>
          <w:tcPr>
            <w:tcW w:w="1781" w:type="dxa"/>
          </w:tcPr>
          <w:p w14:paraId="2AAB27AB"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Dd</w:t>
            </w:r>
          </w:p>
        </w:tc>
      </w:tr>
      <w:tr w:rsidR="00CF52B0" w:rsidRPr="003D52FF" w14:paraId="581BB972" w14:textId="77777777">
        <w:trPr>
          <w:trHeight w:val="345"/>
        </w:trPr>
        <w:tc>
          <w:tcPr>
            <w:tcW w:w="9018" w:type="dxa"/>
            <w:gridSpan w:val="5"/>
          </w:tcPr>
          <w:p w14:paraId="1E3AFD7F" w14:textId="77777777" w:rsidR="00CF52B0" w:rsidRPr="003D52FF" w:rsidRDefault="00000000">
            <w:pPr>
              <w:pStyle w:val="TableParagraph"/>
              <w:spacing w:line="225" w:lineRule="exact"/>
              <w:ind w:left="2797" w:right="2778"/>
              <w:jc w:val="center"/>
              <w:rPr>
                <w:rFonts w:asciiTheme="minorBidi" w:hAnsiTheme="minorBidi" w:cstheme="minorBidi"/>
                <w:b/>
                <w:sz w:val="20"/>
              </w:rPr>
            </w:pPr>
            <w:r w:rsidRPr="003D52FF">
              <w:rPr>
                <w:rFonts w:asciiTheme="minorBidi" w:hAnsiTheme="minorBidi" w:cstheme="minorBidi"/>
                <w:b/>
                <w:sz w:val="20"/>
              </w:rPr>
              <w:t>Gene knock-out</w:t>
            </w:r>
            <w:r w:rsidRPr="003D52FF">
              <w:rPr>
                <w:rFonts w:asciiTheme="minorBidi" w:hAnsiTheme="minorBidi" w:cstheme="minorBidi"/>
                <w:b/>
                <w:spacing w:val="-3"/>
                <w:sz w:val="20"/>
              </w:rPr>
              <w:t xml:space="preserve"> </w:t>
            </w:r>
            <w:r w:rsidRPr="003D52FF">
              <w:rPr>
                <w:rFonts w:asciiTheme="minorBidi" w:hAnsiTheme="minorBidi" w:cstheme="minorBidi"/>
                <w:b/>
                <w:sz w:val="20"/>
              </w:rPr>
              <w:t>plasmids</w:t>
            </w:r>
          </w:p>
        </w:tc>
      </w:tr>
      <w:tr w:rsidR="00CF52B0" w:rsidRPr="003D52FF" w14:paraId="4EDB183E" w14:textId="77777777">
        <w:trPr>
          <w:trHeight w:val="686"/>
        </w:trPr>
        <w:tc>
          <w:tcPr>
            <w:tcW w:w="1849" w:type="dxa"/>
          </w:tcPr>
          <w:p w14:paraId="3AA61FC2" w14:textId="77777777" w:rsidR="00CF52B0" w:rsidRPr="003D52FF" w:rsidRDefault="00000000">
            <w:pPr>
              <w:pStyle w:val="TableParagraph"/>
              <w:spacing w:line="225" w:lineRule="exact"/>
              <w:ind w:left="153" w:right="135"/>
              <w:jc w:val="center"/>
              <w:rPr>
                <w:rFonts w:asciiTheme="minorBidi" w:hAnsiTheme="minorBidi" w:cstheme="minorBidi"/>
                <w:b/>
                <w:sz w:val="20"/>
              </w:rPr>
            </w:pPr>
            <w:r w:rsidRPr="003D52FF">
              <w:rPr>
                <w:rFonts w:asciiTheme="minorBidi" w:hAnsiTheme="minorBidi" w:cstheme="minorBidi"/>
                <w:b/>
                <w:sz w:val="20"/>
              </w:rPr>
              <w:t>knocked-out</w:t>
            </w:r>
          </w:p>
          <w:p w14:paraId="121D2B0C" w14:textId="77777777" w:rsidR="00CF52B0" w:rsidRPr="003D52FF" w:rsidRDefault="00000000">
            <w:pPr>
              <w:pStyle w:val="TableParagraph"/>
              <w:spacing w:before="111"/>
              <w:ind w:left="153" w:right="138"/>
              <w:jc w:val="center"/>
              <w:rPr>
                <w:rFonts w:asciiTheme="minorBidi" w:hAnsiTheme="minorBidi" w:cstheme="minorBidi"/>
                <w:b/>
                <w:sz w:val="20"/>
              </w:rPr>
            </w:pPr>
            <w:r w:rsidRPr="003D52FF">
              <w:rPr>
                <w:rFonts w:asciiTheme="minorBidi" w:hAnsiTheme="minorBidi" w:cstheme="minorBidi"/>
                <w:b/>
                <w:sz w:val="20"/>
              </w:rPr>
              <w:t>gene</w:t>
            </w:r>
          </w:p>
        </w:tc>
        <w:tc>
          <w:tcPr>
            <w:tcW w:w="1777" w:type="dxa"/>
          </w:tcPr>
          <w:p w14:paraId="04092F79" w14:textId="77777777" w:rsidR="00CF52B0" w:rsidRPr="003D52FF" w:rsidRDefault="00000000">
            <w:pPr>
              <w:pStyle w:val="TableParagraph"/>
              <w:spacing w:line="225" w:lineRule="exact"/>
              <w:ind w:left="105"/>
              <w:rPr>
                <w:rFonts w:asciiTheme="minorBidi" w:hAnsiTheme="minorBidi" w:cstheme="minorBidi"/>
                <w:b/>
                <w:sz w:val="20"/>
              </w:rPr>
            </w:pPr>
            <w:r w:rsidRPr="003D52FF">
              <w:rPr>
                <w:rFonts w:asciiTheme="minorBidi" w:hAnsiTheme="minorBidi" w:cstheme="minorBidi"/>
                <w:b/>
                <w:sz w:val="20"/>
              </w:rPr>
              <w:t>Selective</w:t>
            </w:r>
          </w:p>
          <w:p w14:paraId="6F6EECB3" w14:textId="77777777" w:rsidR="00CF52B0" w:rsidRPr="003D52FF" w:rsidRDefault="00000000">
            <w:pPr>
              <w:pStyle w:val="TableParagraph"/>
              <w:spacing w:before="111"/>
              <w:ind w:left="105"/>
              <w:rPr>
                <w:rFonts w:asciiTheme="minorBidi" w:hAnsiTheme="minorBidi" w:cstheme="minorBidi"/>
                <w:b/>
                <w:sz w:val="20"/>
              </w:rPr>
            </w:pPr>
            <w:r w:rsidRPr="003D52FF">
              <w:rPr>
                <w:rFonts w:asciiTheme="minorBidi" w:hAnsiTheme="minorBidi" w:cstheme="minorBidi"/>
                <w:b/>
                <w:sz w:val="20"/>
              </w:rPr>
              <w:t>marker</w:t>
            </w:r>
          </w:p>
        </w:tc>
        <w:tc>
          <w:tcPr>
            <w:tcW w:w="1825" w:type="dxa"/>
          </w:tcPr>
          <w:p w14:paraId="0D7B94A1" w14:textId="77777777" w:rsidR="00CF52B0" w:rsidRPr="003D52FF" w:rsidRDefault="00000000">
            <w:pPr>
              <w:pStyle w:val="TableParagraph"/>
              <w:spacing w:line="225" w:lineRule="exact"/>
              <w:ind w:left="104"/>
              <w:rPr>
                <w:rFonts w:asciiTheme="minorBidi" w:hAnsiTheme="minorBidi" w:cstheme="minorBidi"/>
                <w:b/>
                <w:sz w:val="20"/>
              </w:rPr>
            </w:pPr>
            <w:r w:rsidRPr="003D52FF">
              <w:rPr>
                <w:rFonts w:asciiTheme="minorBidi" w:hAnsiTheme="minorBidi" w:cstheme="minorBidi"/>
                <w:b/>
                <w:sz w:val="20"/>
              </w:rPr>
              <w:t>Primers</w:t>
            </w:r>
          </w:p>
        </w:tc>
        <w:tc>
          <w:tcPr>
            <w:tcW w:w="1786" w:type="dxa"/>
          </w:tcPr>
          <w:p w14:paraId="590192DE" w14:textId="77777777" w:rsidR="00CF52B0" w:rsidRPr="003D52FF" w:rsidRDefault="00000000">
            <w:pPr>
              <w:pStyle w:val="TableParagraph"/>
              <w:spacing w:line="225" w:lineRule="exact"/>
              <w:ind w:right="500"/>
              <w:jc w:val="right"/>
              <w:rPr>
                <w:rFonts w:asciiTheme="minorBidi" w:hAnsiTheme="minorBidi" w:cstheme="minorBidi"/>
                <w:b/>
                <w:sz w:val="20"/>
              </w:rPr>
            </w:pPr>
            <w:r w:rsidRPr="003D52FF">
              <w:rPr>
                <w:rFonts w:asciiTheme="minorBidi" w:hAnsiTheme="minorBidi" w:cstheme="minorBidi"/>
                <w:b/>
                <w:sz w:val="20"/>
              </w:rPr>
              <w:t>Plasmid</w:t>
            </w:r>
          </w:p>
        </w:tc>
        <w:tc>
          <w:tcPr>
            <w:tcW w:w="1781" w:type="dxa"/>
          </w:tcPr>
          <w:p w14:paraId="2C6C3933" w14:textId="77777777" w:rsidR="00CF52B0" w:rsidRPr="003D52FF" w:rsidRDefault="00000000">
            <w:pPr>
              <w:pStyle w:val="TableParagraph"/>
              <w:spacing w:line="225" w:lineRule="exact"/>
              <w:ind w:left="403" w:right="394"/>
              <w:jc w:val="center"/>
              <w:rPr>
                <w:rFonts w:asciiTheme="minorBidi" w:hAnsiTheme="minorBidi" w:cstheme="minorBidi"/>
                <w:b/>
                <w:sz w:val="20"/>
              </w:rPr>
            </w:pPr>
            <w:r w:rsidRPr="003D52FF">
              <w:rPr>
                <w:rFonts w:asciiTheme="minorBidi" w:hAnsiTheme="minorBidi" w:cstheme="minorBidi"/>
                <w:b/>
                <w:sz w:val="20"/>
              </w:rPr>
              <w:t>Organism</w:t>
            </w:r>
          </w:p>
        </w:tc>
      </w:tr>
      <w:tr w:rsidR="00CF52B0" w:rsidRPr="003D52FF" w14:paraId="0F9ADFF5" w14:textId="77777777">
        <w:trPr>
          <w:trHeight w:val="691"/>
        </w:trPr>
        <w:tc>
          <w:tcPr>
            <w:tcW w:w="1849" w:type="dxa"/>
          </w:tcPr>
          <w:p w14:paraId="463DDDA3" w14:textId="77777777" w:rsidR="00CF52B0" w:rsidRPr="003D52FF" w:rsidRDefault="00000000">
            <w:pPr>
              <w:pStyle w:val="TableParagraph"/>
              <w:spacing w:line="225" w:lineRule="exact"/>
              <w:ind w:left="581"/>
              <w:rPr>
                <w:rFonts w:asciiTheme="minorBidi" w:hAnsiTheme="minorBidi" w:cstheme="minorBidi"/>
                <w:i/>
                <w:sz w:val="20"/>
              </w:rPr>
            </w:pPr>
            <w:r w:rsidRPr="003D52FF">
              <w:rPr>
                <w:rFonts w:asciiTheme="minorBidi" w:hAnsiTheme="minorBidi" w:cstheme="minorBidi"/>
                <w:i/>
                <w:sz w:val="20"/>
              </w:rPr>
              <w:t>Scstr3∆</w:t>
            </w:r>
          </w:p>
        </w:tc>
        <w:tc>
          <w:tcPr>
            <w:tcW w:w="1777" w:type="dxa"/>
          </w:tcPr>
          <w:p w14:paraId="4E6C8B42"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sz w:val="20"/>
              </w:rPr>
              <w:t>HIS3</w:t>
            </w:r>
          </w:p>
        </w:tc>
        <w:tc>
          <w:tcPr>
            <w:tcW w:w="1825" w:type="dxa"/>
          </w:tcPr>
          <w:p w14:paraId="35274309"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Vip4541F</w:t>
            </w:r>
          </w:p>
          <w:p w14:paraId="3E4384DD"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Vip4542R</w:t>
            </w:r>
          </w:p>
        </w:tc>
        <w:tc>
          <w:tcPr>
            <w:tcW w:w="1786" w:type="dxa"/>
          </w:tcPr>
          <w:p w14:paraId="3F4CEEE6"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pUG27</w:t>
            </w:r>
          </w:p>
        </w:tc>
        <w:tc>
          <w:tcPr>
            <w:tcW w:w="1781" w:type="dxa"/>
          </w:tcPr>
          <w:p w14:paraId="0575B484"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4F052DE4" w14:textId="77777777">
        <w:trPr>
          <w:trHeight w:val="690"/>
        </w:trPr>
        <w:tc>
          <w:tcPr>
            <w:tcW w:w="1849" w:type="dxa"/>
          </w:tcPr>
          <w:p w14:paraId="438E6FBA" w14:textId="77777777" w:rsidR="00CF52B0" w:rsidRPr="003D52FF" w:rsidRDefault="00000000">
            <w:pPr>
              <w:pStyle w:val="TableParagraph"/>
              <w:spacing w:line="225" w:lineRule="exact"/>
              <w:ind w:left="533"/>
              <w:rPr>
                <w:rFonts w:asciiTheme="minorBidi" w:hAnsiTheme="minorBidi" w:cstheme="minorBidi"/>
                <w:i/>
                <w:sz w:val="20"/>
              </w:rPr>
            </w:pPr>
            <w:r w:rsidRPr="003D52FF">
              <w:rPr>
                <w:rFonts w:asciiTheme="minorBidi" w:hAnsiTheme="minorBidi" w:cstheme="minorBidi"/>
                <w:i/>
                <w:sz w:val="20"/>
              </w:rPr>
              <w:t>Scpex5∆</w:t>
            </w:r>
          </w:p>
        </w:tc>
        <w:tc>
          <w:tcPr>
            <w:tcW w:w="1777" w:type="dxa"/>
          </w:tcPr>
          <w:p w14:paraId="4A61157A" w14:textId="77777777" w:rsidR="00CF52B0" w:rsidRPr="003D52FF" w:rsidRDefault="00000000">
            <w:pPr>
              <w:pStyle w:val="TableParagraph"/>
              <w:spacing w:line="225" w:lineRule="exact"/>
              <w:ind w:left="105"/>
              <w:rPr>
                <w:rFonts w:asciiTheme="minorBidi" w:hAnsiTheme="minorBidi" w:cstheme="minorBidi"/>
                <w:i/>
                <w:sz w:val="20"/>
              </w:rPr>
            </w:pPr>
            <w:r w:rsidRPr="003D52FF">
              <w:rPr>
                <w:rFonts w:asciiTheme="minorBidi" w:hAnsiTheme="minorBidi" w:cstheme="minorBidi"/>
                <w:i/>
                <w:sz w:val="20"/>
              </w:rPr>
              <w:t>Leu2</w:t>
            </w:r>
          </w:p>
        </w:tc>
        <w:tc>
          <w:tcPr>
            <w:tcW w:w="1825" w:type="dxa"/>
          </w:tcPr>
          <w:p w14:paraId="0981BA2C"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Vip4610F</w:t>
            </w:r>
          </w:p>
          <w:p w14:paraId="50CFDD16" w14:textId="77777777" w:rsidR="00CF52B0" w:rsidRPr="003D52FF" w:rsidRDefault="00000000">
            <w:pPr>
              <w:pStyle w:val="TableParagraph"/>
              <w:spacing w:before="104"/>
              <w:ind w:left="479"/>
              <w:rPr>
                <w:rFonts w:asciiTheme="minorBidi" w:hAnsiTheme="minorBidi" w:cstheme="minorBidi"/>
                <w:sz w:val="20"/>
              </w:rPr>
            </w:pPr>
            <w:r w:rsidRPr="003D52FF">
              <w:rPr>
                <w:rFonts w:asciiTheme="minorBidi" w:hAnsiTheme="minorBidi" w:cstheme="minorBidi"/>
                <w:w w:val="105"/>
                <w:sz w:val="20"/>
              </w:rPr>
              <w:t>Vip4611R</w:t>
            </w:r>
          </w:p>
        </w:tc>
        <w:tc>
          <w:tcPr>
            <w:tcW w:w="1786" w:type="dxa"/>
          </w:tcPr>
          <w:p w14:paraId="51616A2F" w14:textId="77777777" w:rsidR="00CF52B0" w:rsidRPr="003D52FF" w:rsidRDefault="00000000">
            <w:pPr>
              <w:pStyle w:val="TableParagraph"/>
              <w:spacing w:line="228" w:lineRule="exact"/>
              <w:ind w:left="570"/>
              <w:rPr>
                <w:rFonts w:asciiTheme="minorBidi" w:hAnsiTheme="minorBidi" w:cstheme="minorBidi"/>
                <w:sz w:val="20"/>
              </w:rPr>
            </w:pPr>
            <w:r w:rsidRPr="003D52FF">
              <w:rPr>
                <w:rFonts w:asciiTheme="minorBidi" w:hAnsiTheme="minorBidi" w:cstheme="minorBidi"/>
                <w:w w:val="105"/>
                <w:sz w:val="20"/>
              </w:rPr>
              <w:t>pUG73</w:t>
            </w:r>
          </w:p>
        </w:tc>
        <w:tc>
          <w:tcPr>
            <w:tcW w:w="1781" w:type="dxa"/>
          </w:tcPr>
          <w:p w14:paraId="21337B12" w14:textId="77777777" w:rsidR="00CF52B0" w:rsidRPr="003D52FF" w:rsidRDefault="00000000">
            <w:pPr>
              <w:pStyle w:val="TableParagraph"/>
              <w:spacing w:line="225" w:lineRule="exact"/>
              <w:ind w:left="394" w:right="394"/>
              <w:jc w:val="center"/>
              <w:rPr>
                <w:rFonts w:asciiTheme="minorBidi" w:hAnsiTheme="minorBidi" w:cstheme="minorBidi"/>
                <w:i/>
                <w:sz w:val="20"/>
              </w:rPr>
            </w:pPr>
            <w:r w:rsidRPr="003D52FF">
              <w:rPr>
                <w:rFonts w:asciiTheme="minorBidi" w:hAnsiTheme="minorBidi" w:cstheme="minorBidi"/>
                <w:i/>
                <w:sz w:val="20"/>
              </w:rPr>
              <w:t>Sc</w:t>
            </w:r>
          </w:p>
        </w:tc>
      </w:tr>
      <w:tr w:rsidR="00CF52B0" w:rsidRPr="003D52FF" w14:paraId="652B6547" w14:textId="77777777">
        <w:trPr>
          <w:trHeight w:val="691"/>
        </w:trPr>
        <w:tc>
          <w:tcPr>
            <w:tcW w:w="1849" w:type="dxa"/>
          </w:tcPr>
          <w:p w14:paraId="14BE6131" w14:textId="77777777" w:rsidR="00CF52B0" w:rsidRPr="003D52FF" w:rsidRDefault="00000000">
            <w:pPr>
              <w:pStyle w:val="TableParagraph"/>
              <w:spacing w:line="225" w:lineRule="exact"/>
              <w:ind w:left="523"/>
              <w:rPr>
                <w:rFonts w:asciiTheme="minorBidi" w:hAnsiTheme="minorBidi" w:cstheme="minorBidi"/>
                <w:i/>
                <w:sz w:val="20"/>
              </w:rPr>
            </w:pPr>
            <w:r w:rsidRPr="003D52FF">
              <w:rPr>
                <w:rFonts w:asciiTheme="minorBidi" w:hAnsiTheme="minorBidi" w:cstheme="minorBidi"/>
                <w:i/>
                <w:sz w:val="20"/>
              </w:rPr>
              <w:t>Sppex5∆</w:t>
            </w:r>
          </w:p>
        </w:tc>
        <w:tc>
          <w:tcPr>
            <w:tcW w:w="1777" w:type="dxa"/>
          </w:tcPr>
          <w:p w14:paraId="66A354B6"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22F5C800"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Vip4740F</w:t>
            </w:r>
          </w:p>
          <w:p w14:paraId="4A066178"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Vip4741R</w:t>
            </w:r>
          </w:p>
        </w:tc>
        <w:tc>
          <w:tcPr>
            <w:tcW w:w="1786" w:type="dxa"/>
          </w:tcPr>
          <w:p w14:paraId="71D61EA5" w14:textId="77777777" w:rsidR="00CF52B0" w:rsidRPr="003D52FF" w:rsidRDefault="00000000">
            <w:pPr>
              <w:pStyle w:val="TableParagraph"/>
              <w:spacing w:line="228" w:lineRule="exact"/>
              <w:ind w:left="139" w:right="135"/>
              <w:jc w:val="center"/>
              <w:rPr>
                <w:rFonts w:asciiTheme="minorBidi" w:hAnsiTheme="minorBidi" w:cstheme="minorBidi"/>
                <w:sz w:val="20"/>
              </w:rPr>
            </w:pPr>
            <w:r w:rsidRPr="003D52FF">
              <w:rPr>
                <w:rFonts w:asciiTheme="minorBidi" w:hAnsiTheme="minorBidi" w:cstheme="minorBidi"/>
                <w:w w:val="110"/>
                <w:sz w:val="20"/>
              </w:rPr>
              <w:t>pUG6</w:t>
            </w:r>
          </w:p>
        </w:tc>
        <w:tc>
          <w:tcPr>
            <w:tcW w:w="1781" w:type="dxa"/>
          </w:tcPr>
          <w:p w14:paraId="3E6288EB"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r w:rsidR="00CF52B0" w:rsidRPr="003D52FF" w14:paraId="539F1B4A" w14:textId="77777777">
        <w:trPr>
          <w:trHeight w:val="690"/>
        </w:trPr>
        <w:tc>
          <w:tcPr>
            <w:tcW w:w="1849" w:type="dxa"/>
          </w:tcPr>
          <w:p w14:paraId="4CD940B0" w14:textId="77777777" w:rsidR="00CF52B0" w:rsidRPr="003D52FF" w:rsidRDefault="00000000">
            <w:pPr>
              <w:pStyle w:val="TableParagraph"/>
              <w:spacing w:line="225" w:lineRule="exact"/>
              <w:ind w:left="523"/>
              <w:rPr>
                <w:rFonts w:asciiTheme="minorBidi" w:hAnsiTheme="minorBidi" w:cstheme="minorBidi"/>
                <w:i/>
                <w:sz w:val="20"/>
              </w:rPr>
            </w:pPr>
            <w:r w:rsidRPr="003D52FF">
              <w:rPr>
                <w:rFonts w:asciiTheme="minorBidi" w:hAnsiTheme="minorBidi" w:cstheme="minorBidi"/>
                <w:i/>
                <w:sz w:val="20"/>
              </w:rPr>
              <w:t>Sppex5∆</w:t>
            </w:r>
          </w:p>
        </w:tc>
        <w:tc>
          <w:tcPr>
            <w:tcW w:w="1777" w:type="dxa"/>
          </w:tcPr>
          <w:p w14:paraId="45938F5B"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48EF73B8"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Vip4740F</w:t>
            </w:r>
          </w:p>
          <w:p w14:paraId="253735A2"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Vip4741R</w:t>
            </w:r>
          </w:p>
        </w:tc>
        <w:tc>
          <w:tcPr>
            <w:tcW w:w="1786" w:type="dxa"/>
          </w:tcPr>
          <w:p w14:paraId="52114EE2" w14:textId="77777777" w:rsidR="00CF52B0" w:rsidRPr="003D52FF" w:rsidRDefault="00000000">
            <w:pPr>
              <w:pStyle w:val="TableParagraph"/>
              <w:spacing w:line="228" w:lineRule="exact"/>
              <w:ind w:left="575"/>
              <w:rPr>
                <w:rFonts w:asciiTheme="minorBidi" w:hAnsiTheme="minorBidi" w:cstheme="minorBidi"/>
                <w:sz w:val="20"/>
              </w:rPr>
            </w:pPr>
            <w:r w:rsidRPr="003D52FF">
              <w:rPr>
                <w:rFonts w:asciiTheme="minorBidi" w:hAnsiTheme="minorBidi" w:cstheme="minorBidi"/>
                <w:w w:val="105"/>
                <w:sz w:val="20"/>
              </w:rPr>
              <w:t>pAG32</w:t>
            </w:r>
          </w:p>
        </w:tc>
        <w:tc>
          <w:tcPr>
            <w:tcW w:w="1781" w:type="dxa"/>
          </w:tcPr>
          <w:p w14:paraId="7D0C156E" w14:textId="77777777" w:rsidR="00CF52B0" w:rsidRPr="003D52FF" w:rsidRDefault="00000000">
            <w:pPr>
              <w:pStyle w:val="TableParagraph"/>
              <w:spacing w:line="225" w:lineRule="exact"/>
              <w:ind w:left="395" w:right="394"/>
              <w:jc w:val="center"/>
              <w:rPr>
                <w:rFonts w:asciiTheme="minorBidi" w:hAnsiTheme="minorBidi" w:cstheme="minorBidi"/>
                <w:i/>
                <w:sz w:val="20"/>
              </w:rPr>
            </w:pPr>
            <w:r w:rsidRPr="003D52FF">
              <w:rPr>
                <w:rFonts w:asciiTheme="minorBidi" w:hAnsiTheme="minorBidi" w:cstheme="minorBidi"/>
                <w:i/>
                <w:sz w:val="20"/>
              </w:rPr>
              <w:t>Sp</w:t>
            </w:r>
          </w:p>
        </w:tc>
      </w:tr>
    </w:tbl>
    <w:p w14:paraId="19E6C951" w14:textId="77777777" w:rsidR="00CF52B0" w:rsidRPr="003D52FF" w:rsidRDefault="00CF52B0">
      <w:pPr>
        <w:spacing w:line="225" w:lineRule="exact"/>
        <w:jc w:val="cente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1777"/>
        <w:gridCol w:w="1825"/>
        <w:gridCol w:w="1786"/>
        <w:gridCol w:w="1781"/>
      </w:tblGrid>
      <w:tr w:rsidR="00CF52B0" w:rsidRPr="003D52FF" w14:paraId="22A4DEA2" w14:textId="77777777">
        <w:trPr>
          <w:trHeight w:val="690"/>
        </w:trPr>
        <w:tc>
          <w:tcPr>
            <w:tcW w:w="1849" w:type="dxa"/>
          </w:tcPr>
          <w:p w14:paraId="45C5DD53" w14:textId="77777777" w:rsidR="00CF52B0" w:rsidRPr="003D52FF" w:rsidRDefault="00000000">
            <w:pPr>
              <w:pStyle w:val="TableParagraph"/>
              <w:spacing w:line="225" w:lineRule="exact"/>
              <w:ind w:left="146" w:right="138"/>
              <w:jc w:val="center"/>
              <w:rPr>
                <w:rFonts w:asciiTheme="minorBidi" w:hAnsiTheme="minorBidi" w:cstheme="minorBidi"/>
                <w:i/>
                <w:sz w:val="20"/>
              </w:rPr>
            </w:pPr>
            <w:r w:rsidRPr="003D52FF">
              <w:rPr>
                <w:rFonts w:asciiTheme="minorBidi" w:hAnsiTheme="minorBidi" w:cstheme="minorBidi"/>
                <w:i/>
                <w:sz w:val="20"/>
              </w:rPr>
              <w:lastRenderedPageBreak/>
              <w:t>Spinp2∆</w:t>
            </w:r>
          </w:p>
        </w:tc>
        <w:tc>
          <w:tcPr>
            <w:tcW w:w="1777" w:type="dxa"/>
          </w:tcPr>
          <w:p w14:paraId="52C89C22"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751A9C2A"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Vip4899F</w:t>
            </w:r>
          </w:p>
          <w:p w14:paraId="18E5F2F8" w14:textId="77777777" w:rsidR="00CF52B0" w:rsidRPr="003D52FF" w:rsidRDefault="00000000">
            <w:pPr>
              <w:pStyle w:val="TableParagraph"/>
              <w:spacing w:before="104"/>
              <w:ind w:left="416"/>
              <w:rPr>
                <w:rFonts w:asciiTheme="minorBidi" w:hAnsiTheme="minorBidi" w:cstheme="minorBidi"/>
                <w:sz w:val="20"/>
              </w:rPr>
            </w:pPr>
            <w:r w:rsidRPr="003D52FF">
              <w:rPr>
                <w:rFonts w:asciiTheme="minorBidi" w:hAnsiTheme="minorBidi" w:cstheme="minorBidi"/>
                <w:w w:val="105"/>
                <w:sz w:val="20"/>
              </w:rPr>
              <w:t>Vip48900R</w:t>
            </w:r>
          </w:p>
        </w:tc>
        <w:tc>
          <w:tcPr>
            <w:tcW w:w="1786" w:type="dxa"/>
          </w:tcPr>
          <w:p w14:paraId="48A6C360" w14:textId="77777777" w:rsidR="00CF52B0" w:rsidRPr="003D52FF" w:rsidRDefault="00000000">
            <w:pPr>
              <w:pStyle w:val="TableParagraph"/>
              <w:spacing w:line="228" w:lineRule="exact"/>
              <w:ind w:right="621"/>
              <w:jc w:val="right"/>
              <w:rPr>
                <w:rFonts w:asciiTheme="minorBidi" w:hAnsiTheme="minorBidi" w:cstheme="minorBidi"/>
                <w:sz w:val="20"/>
              </w:rPr>
            </w:pPr>
            <w:r w:rsidRPr="003D52FF">
              <w:rPr>
                <w:rFonts w:asciiTheme="minorBidi" w:hAnsiTheme="minorBidi" w:cstheme="minorBidi"/>
                <w:w w:val="110"/>
                <w:sz w:val="20"/>
              </w:rPr>
              <w:t>pUG6</w:t>
            </w:r>
          </w:p>
        </w:tc>
        <w:tc>
          <w:tcPr>
            <w:tcW w:w="1781" w:type="dxa"/>
          </w:tcPr>
          <w:p w14:paraId="40A204F4" w14:textId="77777777" w:rsidR="00CF52B0" w:rsidRPr="003D52FF" w:rsidRDefault="00000000">
            <w:pPr>
              <w:pStyle w:val="TableParagraph"/>
              <w:spacing w:line="225" w:lineRule="exact"/>
              <w:ind w:left="762"/>
              <w:rPr>
                <w:rFonts w:asciiTheme="minorBidi" w:hAnsiTheme="minorBidi" w:cstheme="minorBidi"/>
                <w:i/>
                <w:sz w:val="20"/>
              </w:rPr>
            </w:pPr>
            <w:r w:rsidRPr="003D52FF">
              <w:rPr>
                <w:rFonts w:asciiTheme="minorBidi" w:hAnsiTheme="minorBidi" w:cstheme="minorBidi"/>
                <w:i/>
                <w:sz w:val="20"/>
              </w:rPr>
              <w:t>Sp</w:t>
            </w:r>
          </w:p>
        </w:tc>
      </w:tr>
      <w:tr w:rsidR="00CF52B0" w:rsidRPr="003D52FF" w14:paraId="572EB8C6" w14:textId="77777777">
        <w:trPr>
          <w:trHeight w:val="691"/>
        </w:trPr>
        <w:tc>
          <w:tcPr>
            <w:tcW w:w="1849" w:type="dxa"/>
          </w:tcPr>
          <w:p w14:paraId="29FDA619" w14:textId="77777777" w:rsidR="00CF52B0" w:rsidRPr="003D52FF" w:rsidRDefault="00000000">
            <w:pPr>
              <w:pStyle w:val="TableParagraph"/>
              <w:spacing w:line="225" w:lineRule="exact"/>
              <w:ind w:left="153" w:right="136"/>
              <w:jc w:val="center"/>
              <w:rPr>
                <w:rFonts w:asciiTheme="minorBidi" w:hAnsiTheme="minorBidi" w:cstheme="minorBidi"/>
                <w:i/>
                <w:sz w:val="20"/>
              </w:rPr>
            </w:pPr>
            <w:r w:rsidRPr="003D52FF">
              <w:rPr>
                <w:rFonts w:asciiTheme="minorBidi" w:hAnsiTheme="minorBidi" w:cstheme="minorBidi"/>
                <w:i/>
                <w:sz w:val="20"/>
              </w:rPr>
              <w:t>Spvps1∆</w:t>
            </w:r>
          </w:p>
        </w:tc>
        <w:tc>
          <w:tcPr>
            <w:tcW w:w="1777" w:type="dxa"/>
          </w:tcPr>
          <w:p w14:paraId="02D9DE3C"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7B2F4C68"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Vip4987F</w:t>
            </w:r>
          </w:p>
          <w:p w14:paraId="60931CDB"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Vip4988R</w:t>
            </w:r>
          </w:p>
        </w:tc>
        <w:tc>
          <w:tcPr>
            <w:tcW w:w="1786" w:type="dxa"/>
          </w:tcPr>
          <w:p w14:paraId="06C6DDB2" w14:textId="77777777" w:rsidR="00CF52B0" w:rsidRPr="003D52FF" w:rsidRDefault="00000000">
            <w:pPr>
              <w:pStyle w:val="TableParagraph"/>
              <w:spacing w:line="228" w:lineRule="exact"/>
              <w:ind w:right="621"/>
              <w:jc w:val="right"/>
              <w:rPr>
                <w:rFonts w:asciiTheme="minorBidi" w:hAnsiTheme="minorBidi" w:cstheme="minorBidi"/>
                <w:sz w:val="20"/>
              </w:rPr>
            </w:pPr>
            <w:r w:rsidRPr="003D52FF">
              <w:rPr>
                <w:rFonts w:asciiTheme="minorBidi" w:hAnsiTheme="minorBidi" w:cstheme="minorBidi"/>
                <w:w w:val="110"/>
                <w:sz w:val="20"/>
              </w:rPr>
              <w:t>pUG6</w:t>
            </w:r>
          </w:p>
        </w:tc>
        <w:tc>
          <w:tcPr>
            <w:tcW w:w="1781" w:type="dxa"/>
          </w:tcPr>
          <w:p w14:paraId="1633AADE" w14:textId="77777777" w:rsidR="00CF52B0" w:rsidRPr="003D52FF" w:rsidRDefault="00000000">
            <w:pPr>
              <w:pStyle w:val="TableParagraph"/>
              <w:spacing w:line="225" w:lineRule="exact"/>
              <w:ind w:left="762"/>
              <w:rPr>
                <w:rFonts w:asciiTheme="minorBidi" w:hAnsiTheme="minorBidi" w:cstheme="minorBidi"/>
                <w:i/>
                <w:sz w:val="20"/>
              </w:rPr>
            </w:pPr>
            <w:r w:rsidRPr="003D52FF">
              <w:rPr>
                <w:rFonts w:asciiTheme="minorBidi" w:hAnsiTheme="minorBidi" w:cstheme="minorBidi"/>
                <w:i/>
                <w:sz w:val="20"/>
              </w:rPr>
              <w:t>Sp</w:t>
            </w:r>
          </w:p>
        </w:tc>
      </w:tr>
      <w:tr w:rsidR="00CF52B0" w:rsidRPr="003D52FF" w14:paraId="551B297D" w14:textId="77777777">
        <w:trPr>
          <w:trHeight w:val="685"/>
        </w:trPr>
        <w:tc>
          <w:tcPr>
            <w:tcW w:w="1849" w:type="dxa"/>
          </w:tcPr>
          <w:p w14:paraId="367371A0" w14:textId="77777777" w:rsidR="00CF52B0" w:rsidRPr="003D52FF" w:rsidRDefault="00000000">
            <w:pPr>
              <w:pStyle w:val="TableParagraph"/>
              <w:spacing w:line="225" w:lineRule="exact"/>
              <w:ind w:left="153" w:right="136"/>
              <w:jc w:val="center"/>
              <w:rPr>
                <w:rFonts w:asciiTheme="minorBidi" w:hAnsiTheme="minorBidi" w:cstheme="minorBidi"/>
                <w:i/>
                <w:sz w:val="20"/>
              </w:rPr>
            </w:pPr>
            <w:r w:rsidRPr="003D52FF">
              <w:rPr>
                <w:rFonts w:asciiTheme="minorBidi" w:hAnsiTheme="minorBidi" w:cstheme="minorBidi"/>
                <w:i/>
                <w:sz w:val="20"/>
              </w:rPr>
              <w:t>Spvps1∆</w:t>
            </w:r>
          </w:p>
        </w:tc>
        <w:tc>
          <w:tcPr>
            <w:tcW w:w="1777" w:type="dxa"/>
          </w:tcPr>
          <w:p w14:paraId="05DADDF9"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38823A93"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Vip4987F</w:t>
            </w:r>
          </w:p>
          <w:p w14:paraId="770DFE2E"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Vip4988R</w:t>
            </w:r>
          </w:p>
        </w:tc>
        <w:tc>
          <w:tcPr>
            <w:tcW w:w="1786" w:type="dxa"/>
          </w:tcPr>
          <w:p w14:paraId="6EDD1050" w14:textId="77777777" w:rsidR="00CF52B0" w:rsidRPr="003D52FF" w:rsidRDefault="00000000">
            <w:pPr>
              <w:pStyle w:val="TableParagraph"/>
              <w:spacing w:line="228" w:lineRule="exact"/>
              <w:ind w:right="573"/>
              <w:jc w:val="right"/>
              <w:rPr>
                <w:rFonts w:asciiTheme="minorBidi" w:hAnsiTheme="minorBidi" w:cstheme="minorBidi"/>
                <w:sz w:val="20"/>
              </w:rPr>
            </w:pPr>
            <w:r w:rsidRPr="003D52FF">
              <w:rPr>
                <w:rFonts w:asciiTheme="minorBidi" w:hAnsiTheme="minorBidi" w:cstheme="minorBidi"/>
                <w:w w:val="105"/>
                <w:sz w:val="20"/>
              </w:rPr>
              <w:t>pAG32</w:t>
            </w:r>
          </w:p>
        </w:tc>
        <w:tc>
          <w:tcPr>
            <w:tcW w:w="1781" w:type="dxa"/>
          </w:tcPr>
          <w:p w14:paraId="31C7B297" w14:textId="77777777" w:rsidR="00CF52B0" w:rsidRPr="003D52FF" w:rsidRDefault="00000000">
            <w:pPr>
              <w:pStyle w:val="TableParagraph"/>
              <w:spacing w:line="225" w:lineRule="exact"/>
              <w:ind w:left="762"/>
              <w:rPr>
                <w:rFonts w:asciiTheme="minorBidi" w:hAnsiTheme="minorBidi" w:cstheme="minorBidi"/>
                <w:i/>
                <w:sz w:val="20"/>
              </w:rPr>
            </w:pPr>
            <w:r w:rsidRPr="003D52FF">
              <w:rPr>
                <w:rFonts w:asciiTheme="minorBidi" w:hAnsiTheme="minorBidi" w:cstheme="minorBidi"/>
                <w:i/>
                <w:sz w:val="20"/>
              </w:rPr>
              <w:t>Sp</w:t>
            </w:r>
          </w:p>
        </w:tc>
      </w:tr>
      <w:tr w:rsidR="00CF52B0" w:rsidRPr="003D52FF" w14:paraId="54685916" w14:textId="77777777">
        <w:trPr>
          <w:trHeight w:val="691"/>
        </w:trPr>
        <w:tc>
          <w:tcPr>
            <w:tcW w:w="1849" w:type="dxa"/>
          </w:tcPr>
          <w:p w14:paraId="0E138A10" w14:textId="77777777" w:rsidR="00CF52B0" w:rsidRPr="003D52FF" w:rsidRDefault="00000000">
            <w:pPr>
              <w:pStyle w:val="TableParagraph"/>
              <w:spacing w:line="229" w:lineRule="exact"/>
              <w:ind w:left="146" w:right="138"/>
              <w:jc w:val="center"/>
              <w:rPr>
                <w:rFonts w:asciiTheme="minorBidi" w:hAnsiTheme="minorBidi" w:cstheme="minorBidi"/>
                <w:i/>
                <w:sz w:val="20"/>
              </w:rPr>
            </w:pPr>
            <w:r w:rsidRPr="003D52FF">
              <w:rPr>
                <w:rFonts w:asciiTheme="minorBidi" w:hAnsiTheme="minorBidi" w:cstheme="minorBidi"/>
                <w:i/>
                <w:sz w:val="20"/>
              </w:rPr>
              <w:t>Spdnm1∆</w:t>
            </w:r>
          </w:p>
        </w:tc>
        <w:tc>
          <w:tcPr>
            <w:tcW w:w="1777" w:type="dxa"/>
          </w:tcPr>
          <w:p w14:paraId="1EA43FA3" w14:textId="77777777" w:rsidR="00CF52B0" w:rsidRPr="003D52FF" w:rsidRDefault="00000000">
            <w:pPr>
              <w:pStyle w:val="TableParagraph"/>
              <w:spacing w:line="233" w:lineRule="exact"/>
              <w:ind w:left="105"/>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1E2A100E" w14:textId="77777777" w:rsidR="00CF52B0" w:rsidRPr="003D52FF" w:rsidRDefault="00000000">
            <w:pPr>
              <w:pStyle w:val="TableParagraph"/>
              <w:spacing w:line="233" w:lineRule="exact"/>
              <w:ind w:left="479"/>
              <w:rPr>
                <w:rFonts w:asciiTheme="minorBidi" w:hAnsiTheme="minorBidi" w:cstheme="minorBidi"/>
                <w:sz w:val="20"/>
              </w:rPr>
            </w:pPr>
            <w:r w:rsidRPr="003D52FF">
              <w:rPr>
                <w:rFonts w:asciiTheme="minorBidi" w:hAnsiTheme="minorBidi" w:cstheme="minorBidi"/>
                <w:w w:val="105"/>
                <w:sz w:val="20"/>
              </w:rPr>
              <w:t>Vip4989F</w:t>
            </w:r>
          </w:p>
          <w:p w14:paraId="4EB6B9A2" w14:textId="77777777" w:rsidR="00CF52B0" w:rsidRPr="003D52FF" w:rsidRDefault="00000000">
            <w:pPr>
              <w:pStyle w:val="TableParagraph"/>
              <w:spacing w:before="99"/>
              <w:ind w:left="469"/>
              <w:rPr>
                <w:rFonts w:asciiTheme="minorBidi" w:hAnsiTheme="minorBidi" w:cstheme="minorBidi"/>
                <w:sz w:val="20"/>
              </w:rPr>
            </w:pPr>
            <w:r w:rsidRPr="003D52FF">
              <w:rPr>
                <w:rFonts w:asciiTheme="minorBidi" w:hAnsiTheme="minorBidi" w:cstheme="minorBidi"/>
                <w:w w:val="105"/>
                <w:sz w:val="20"/>
              </w:rPr>
              <w:t>Vip4990R</w:t>
            </w:r>
          </w:p>
        </w:tc>
        <w:tc>
          <w:tcPr>
            <w:tcW w:w="1786" w:type="dxa"/>
          </w:tcPr>
          <w:p w14:paraId="52FC5FCE" w14:textId="77777777" w:rsidR="00CF52B0" w:rsidRPr="003D52FF" w:rsidRDefault="00000000">
            <w:pPr>
              <w:pStyle w:val="TableParagraph"/>
              <w:spacing w:line="233" w:lineRule="exact"/>
              <w:ind w:right="621"/>
              <w:jc w:val="right"/>
              <w:rPr>
                <w:rFonts w:asciiTheme="minorBidi" w:hAnsiTheme="minorBidi" w:cstheme="minorBidi"/>
                <w:sz w:val="20"/>
              </w:rPr>
            </w:pPr>
            <w:r w:rsidRPr="003D52FF">
              <w:rPr>
                <w:rFonts w:asciiTheme="minorBidi" w:hAnsiTheme="minorBidi" w:cstheme="minorBidi"/>
                <w:w w:val="110"/>
                <w:sz w:val="20"/>
              </w:rPr>
              <w:t>pUG6</w:t>
            </w:r>
          </w:p>
        </w:tc>
        <w:tc>
          <w:tcPr>
            <w:tcW w:w="1781" w:type="dxa"/>
          </w:tcPr>
          <w:p w14:paraId="36F44784" w14:textId="77777777" w:rsidR="00CF52B0" w:rsidRPr="003D52FF" w:rsidRDefault="00000000">
            <w:pPr>
              <w:pStyle w:val="TableParagraph"/>
              <w:spacing w:line="229" w:lineRule="exact"/>
              <w:ind w:left="762"/>
              <w:rPr>
                <w:rFonts w:asciiTheme="minorBidi" w:hAnsiTheme="minorBidi" w:cstheme="minorBidi"/>
                <w:i/>
                <w:sz w:val="20"/>
              </w:rPr>
            </w:pPr>
            <w:r w:rsidRPr="003D52FF">
              <w:rPr>
                <w:rFonts w:asciiTheme="minorBidi" w:hAnsiTheme="minorBidi" w:cstheme="minorBidi"/>
                <w:i/>
                <w:sz w:val="20"/>
              </w:rPr>
              <w:t>Sp</w:t>
            </w:r>
          </w:p>
        </w:tc>
      </w:tr>
      <w:tr w:rsidR="00CF52B0" w:rsidRPr="003D52FF" w14:paraId="4B791848" w14:textId="77777777">
        <w:trPr>
          <w:trHeight w:val="690"/>
        </w:trPr>
        <w:tc>
          <w:tcPr>
            <w:tcW w:w="1849" w:type="dxa"/>
          </w:tcPr>
          <w:p w14:paraId="422E7B6E" w14:textId="77777777" w:rsidR="00CF52B0" w:rsidRPr="003D52FF" w:rsidRDefault="00000000">
            <w:pPr>
              <w:pStyle w:val="TableParagraph"/>
              <w:spacing w:line="225" w:lineRule="exact"/>
              <w:ind w:left="146" w:right="138"/>
              <w:jc w:val="center"/>
              <w:rPr>
                <w:rFonts w:asciiTheme="minorBidi" w:hAnsiTheme="minorBidi" w:cstheme="minorBidi"/>
                <w:i/>
                <w:sz w:val="20"/>
              </w:rPr>
            </w:pPr>
            <w:r w:rsidRPr="003D52FF">
              <w:rPr>
                <w:rFonts w:asciiTheme="minorBidi" w:hAnsiTheme="minorBidi" w:cstheme="minorBidi"/>
                <w:i/>
                <w:sz w:val="20"/>
              </w:rPr>
              <w:t>Spdnm1∆</w:t>
            </w:r>
          </w:p>
        </w:tc>
        <w:tc>
          <w:tcPr>
            <w:tcW w:w="1777" w:type="dxa"/>
          </w:tcPr>
          <w:p w14:paraId="0C420E05"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5D208E3C"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Vip4989F</w:t>
            </w:r>
          </w:p>
          <w:p w14:paraId="44FD8B62"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Vip4990R</w:t>
            </w:r>
          </w:p>
        </w:tc>
        <w:tc>
          <w:tcPr>
            <w:tcW w:w="1786" w:type="dxa"/>
          </w:tcPr>
          <w:p w14:paraId="4DD9048B" w14:textId="77777777" w:rsidR="00CF52B0" w:rsidRPr="003D52FF" w:rsidRDefault="00000000">
            <w:pPr>
              <w:pStyle w:val="TableParagraph"/>
              <w:spacing w:line="228" w:lineRule="exact"/>
              <w:ind w:right="573"/>
              <w:jc w:val="right"/>
              <w:rPr>
                <w:rFonts w:asciiTheme="minorBidi" w:hAnsiTheme="minorBidi" w:cstheme="minorBidi"/>
                <w:sz w:val="20"/>
              </w:rPr>
            </w:pPr>
            <w:r w:rsidRPr="003D52FF">
              <w:rPr>
                <w:rFonts w:asciiTheme="minorBidi" w:hAnsiTheme="minorBidi" w:cstheme="minorBidi"/>
                <w:w w:val="105"/>
                <w:sz w:val="20"/>
              </w:rPr>
              <w:t>pAG32</w:t>
            </w:r>
          </w:p>
        </w:tc>
        <w:tc>
          <w:tcPr>
            <w:tcW w:w="1781" w:type="dxa"/>
          </w:tcPr>
          <w:p w14:paraId="19902F73" w14:textId="77777777" w:rsidR="00CF52B0" w:rsidRPr="003D52FF" w:rsidRDefault="00000000">
            <w:pPr>
              <w:pStyle w:val="TableParagraph"/>
              <w:spacing w:line="225" w:lineRule="exact"/>
              <w:ind w:left="762"/>
              <w:rPr>
                <w:rFonts w:asciiTheme="minorBidi" w:hAnsiTheme="minorBidi" w:cstheme="minorBidi"/>
                <w:i/>
                <w:sz w:val="20"/>
              </w:rPr>
            </w:pPr>
            <w:r w:rsidRPr="003D52FF">
              <w:rPr>
                <w:rFonts w:asciiTheme="minorBidi" w:hAnsiTheme="minorBidi" w:cstheme="minorBidi"/>
                <w:i/>
                <w:sz w:val="20"/>
              </w:rPr>
              <w:t>Sp</w:t>
            </w:r>
          </w:p>
        </w:tc>
      </w:tr>
      <w:tr w:rsidR="00CF52B0" w:rsidRPr="003D52FF" w14:paraId="26B0DA80" w14:textId="77777777">
        <w:trPr>
          <w:trHeight w:val="690"/>
        </w:trPr>
        <w:tc>
          <w:tcPr>
            <w:tcW w:w="1849" w:type="dxa"/>
          </w:tcPr>
          <w:p w14:paraId="7FA56342" w14:textId="77777777" w:rsidR="00CF52B0" w:rsidRPr="003D52FF" w:rsidRDefault="00000000">
            <w:pPr>
              <w:pStyle w:val="TableParagraph"/>
              <w:spacing w:line="225" w:lineRule="exact"/>
              <w:ind w:left="153" w:right="136"/>
              <w:jc w:val="center"/>
              <w:rPr>
                <w:rFonts w:asciiTheme="minorBidi" w:hAnsiTheme="minorBidi" w:cstheme="minorBidi"/>
                <w:i/>
                <w:sz w:val="20"/>
              </w:rPr>
            </w:pPr>
            <w:r w:rsidRPr="003D52FF">
              <w:rPr>
                <w:rFonts w:asciiTheme="minorBidi" w:hAnsiTheme="minorBidi" w:cstheme="minorBidi"/>
                <w:i/>
                <w:sz w:val="20"/>
              </w:rPr>
              <w:t>Spmdv1∆</w:t>
            </w:r>
          </w:p>
        </w:tc>
        <w:tc>
          <w:tcPr>
            <w:tcW w:w="1777" w:type="dxa"/>
          </w:tcPr>
          <w:p w14:paraId="06DDEAC5"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kanMx6</w:t>
            </w:r>
          </w:p>
        </w:tc>
        <w:tc>
          <w:tcPr>
            <w:tcW w:w="1825" w:type="dxa"/>
          </w:tcPr>
          <w:p w14:paraId="0A842A90"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Vip5001F</w:t>
            </w:r>
          </w:p>
          <w:p w14:paraId="0B618320"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Vip5002R</w:t>
            </w:r>
          </w:p>
        </w:tc>
        <w:tc>
          <w:tcPr>
            <w:tcW w:w="1786" w:type="dxa"/>
          </w:tcPr>
          <w:p w14:paraId="36F00791" w14:textId="77777777" w:rsidR="00CF52B0" w:rsidRPr="003D52FF" w:rsidRDefault="00000000">
            <w:pPr>
              <w:pStyle w:val="TableParagraph"/>
              <w:spacing w:line="228" w:lineRule="exact"/>
              <w:ind w:right="621"/>
              <w:jc w:val="right"/>
              <w:rPr>
                <w:rFonts w:asciiTheme="minorBidi" w:hAnsiTheme="minorBidi" w:cstheme="minorBidi"/>
                <w:sz w:val="20"/>
              </w:rPr>
            </w:pPr>
            <w:r w:rsidRPr="003D52FF">
              <w:rPr>
                <w:rFonts w:asciiTheme="minorBidi" w:hAnsiTheme="minorBidi" w:cstheme="minorBidi"/>
                <w:w w:val="110"/>
                <w:sz w:val="20"/>
              </w:rPr>
              <w:t>pUG6</w:t>
            </w:r>
          </w:p>
        </w:tc>
        <w:tc>
          <w:tcPr>
            <w:tcW w:w="1781" w:type="dxa"/>
          </w:tcPr>
          <w:p w14:paraId="315F0E35" w14:textId="77777777" w:rsidR="00CF52B0" w:rsidRPr="003D52FF" w:rsidRDefault="00000000">
            <w:pPr>
              <w:pStyle w:val="TableParagraph"/>
              <w:spacing w:line="225" w:lineRule="exact"/>
              <w:ind w:left="762"/>
              <w:rPr>
                <w:rFonts w:asciiTheme="minorBidi" w:hAnsiTheme="minorBidi" w:cstheme="minorBidi"/>
                <w:i/>
                <w:sz w:val="20"/>
              </w:rPr>
            </w:pPr>
            <w:r w:rsidRPr="003D52FF">
              <w:rPr>
                <w:rFonts w:asciiTheme="minorBidi" w:hAnsiTheme="minorBidi" w:cstheme="minorBidi"/>
                <w:i/>
                <w:sz w:val="20"/>
              </w:rPr>
              <w:t>Sp</w:t>
            </w:r>
          </w:p>
        </w:tc>
      </w:tr>
      <w:tr w:rsidR="00CF52B0" w:rsidRPr="003D52FF" w14:paraId="32859B25" w14:textId="77777777">
        <w:trPr>
          <w:trHeight w:val="691"/>
        </w:trPr>
        <w:tc>
          <w:tcPr>
            <w:tcW w:w="1849" w:type="dxa"/>
          </w:tcPr>
          <w:p w14:paraId="69BB32C5" w14:textId="77777777" w:rsidR="00CF52B0" w:rsidRPr="003D52FF" w:rsidRDefault="00000000">
            <w:pPr>
              <w:pStyle w:val="TableParagraph"/>
              <w:spacing w:line="225" w:lineRule="exact"/>
              <w:ind w:left="153" w:right="136"/>
              <w:jc w:val="center"/>
              <w:rPr>
                <w:rFonts w:asciiTheme="minorBidi" w:hAnsiTheme="minorBidi" w:cstheme="minorBidi"/>
                <w:i/>
                <w:sz w:val="20"/>
              </w:rPr>
            </w:pPr>
            <w:r w:rsidRPr="003D52FF">
              <w:rPr>
                <w:rFonts w:asciiTheme="minorBidi" w:hAnsiTheme="minorBidi" w:cstheme="minorBidi"/>
                <w:i/>
                <w:sz w:val="20"/>
              </w:rPr>
              <w:t>Spmdv1∆</w:t>
            </w:r>
          </w:p>
        </w:tc>
        <w:tc>
          <w:tcPr>
            <w:tcW w:w="1777" w:type="dxa"/>
          </w:tcPr>
          <w:p w14:paraId="4D979A57"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w w:val="105"/>
                <w:sz w:val="20"/>
              </w:rPr>
              <w:t>HphMX6</w:t>
            </w:r>
          </w:p>
        </w:tc>
        <w:tc>
          <w:tcPr>
            <w:tcW w:w="1825" w:type="dxa"/>
          </w:tcPr>
          <w:p w14:paraId="4C08CF3A" w14:textId="77777777" w:rsidR="00CF52B0" w:rsidRPr="003D52FF" w:rsidRDefault="00000000">
            <w:pPr>
              <w:pStyle w:val="TableParagraph"/>
              <w:spacing w:line="228" w:lineRule="exact"/>
              <w:ind w:left="479"/>
              <w:rPr>
                <w:rFonts w:asciiTheme="minorBidi" w:hAnsiTheme="minorBidi" w:cstheme="minorBidi"/>
                <w:sz w:val="20"/>
              </w:rPr>
            </w:pPr>
            <w:r w:rsidRPr="003D52FF">
              <w:rPr>
                <w:rFonts w:asciiTheme="minorBidi" w:hAnsiTheme="minorBidi" w:cstheme="minorBidi"/>
                <w:w w:val="105"/>
                <w:sz w:val="20"/>
              </w:rPr>
              <w:t>Vip5001F</w:t>
            </w:r>
          </w:p>
          <w:p w14:paraId="0902B2D3" w14:textId="77777777" w:rsidR="00CF52B0" w:rsidRPr="003D52FF" w:rsidRDefault="00000000">
            <w:pPr>
              <w:pStyle w:val="TableParagraph"/>
              <w:spacing w:before="104"/>
              <w:ind w:left="469"/>
              <w:rPr>
                <w:rFonts w:asciiTheme="minorBidi" w:hAnsiTheme="minorBidi" w:cstheme="minorBidi"/>
                <w:sz w:val="20"/>
              </w:rPr>
            </w:pPr>
            <w:r w:rsidRPr="003D52FF">
              <w:rPr>
                <w:rFonts w:asciiTheme="minorBidi" w:hAnsiTheme="minorBidi" w:cstheme="minorBidi"/>
                <w:w w:val="105"/>
                <w:sz w:val="20"/>
              </w:rPr>
              <w:t>Vip5002R</w:t>
            </w:r>
          </w:p>
        </w:tc>
        <w:tc>
          <w:tcPr>
            <w:tcW w:w="1786" w:type="dxa"/>
          </w:tcPr>
          <w:p w14:paraId="4792F875" w14:textId="77777777" w:rsidR="00CF52B0" w:rsidRPr="003D52FF" w:rsidRDefault="00000000">
            <w:pPr>
              <w:pStyle w:val="TableParagraph"/>
              <w:spacing w:line="228" w:lineRule="exact"/>
              <w:ind w:right="573"/>
              <w:jc w:val="right"/>
              <w:rPr>
                <w:rFonts w:asciiTheme="minorBidi" w:hAnsiTheme="minorBidi" w:cstheme="minorBidi"/>
                <w:sz w:val="20"/>
              </w:rPr>
            </w:pPr>
            <w:r w:rsidRPr="003D52FF">
              <w:rPr>
                <w:rFonts w:asciiTheme="minorBidi" w:hAnsiTheme="minorBidi" w:cstheme="minorBidi"/>
                <w:w w:val="105"/>
                <w:sz w:val="20"/>
              </w:rPr>
              <w:t>pAG32</w:t>
            </w:r>
          </w:p>
        </w:tc>
        <w:tc>
          <w:tcPr>
            <w:tcW w:w="1781" w:type="dxa"/>
          </w:tcPr>
          <w:p w14:paraId="6C5275FF" w14:textId="77777777" w:rsidR="00CF52B0" w:rsidRPr="003D52FF" w:rsidRDefault="00000000">
            <w:pPr>
              <w:pStyle w:val="TableParagraph"/>
              <w:spacing w:line="225" w:lineRule="exact"/>
              <w:ind w:left="762"/>
              <w:rPr>
                <w:rFonts w:asciiTheme="minorBidi" w:hAnsiTheme="minorBidi" w:cstheme="minorBidi"/>
                <w:i/>
                <w:sz w:val="20"/>
              </w:rPr>
            </w:pPr>
            <w:r w:rsidRPr="003D52FF">
              <w:rPr>
                <w:rFonts w:asciiTheme="minorBidi" w:hAnsiTheme="minorBidi" w:cstheme="minorBidi"/>
                <w:i/>
                <w:sz w:val="20"/>
              </w:rPr>
              <w:t>Sp</w:t>
            </w:r>
          </w:p>
        </w:tc>
      </w:tr>
    </w:tbl>
    <w:p w14:paraId="4A9D964F" w14:textId="77777777" w:rsidR="00CF52B0" w:rsidRPr="003D52FF" w:rsidRDefault="00CF52B0">
      <w:pPr>
        <w:pStyle w:val="BodyText"/>
        <w:rPr>
          <w:rFonts w:asciiTheme="minorBidi" w:hAnsiTheme="minorBidi" w:cstheme="minorBidi"/>
          <w:b/>
          <w:sz w:val="20"/>
        </w:rPr>
      </w:pPr>
    </w:p>
    <w:p w14:paraId="1A9C3390" w14:textId="77777777" w:rsidR="00CF52B0" w:rsidRPr="003D52FF" w:rsidRDefault="00000000" w:rsidP="00B56E78">
      <w:pPr>
        <w:pStyle w:val="Heading2"/>
      </w:pPr>
      <w:bookmarkStart w:id="58" w:name="2.3._DNA_procedures"/>
      <w:bookmarkStart w:id="59" w:name="_bookmark35"/>
      <w:bookmarkEnd w:id="58"/>
      <w:bookmarkEnd w:id="59"/>
      <w:r w:rsidRPr="003D52FF">
        <w:t>DNA</w:t>
      </w:r>
      <w:r w:rsidRPr="003D52FF">
        <w:rPr>
          <w:spacing w:val="-13"/>
        </w:rPr>
        <w:t xml:space="preserve"> </w:t>
      </w:r>
      <w:r w:rsidRPr="003D52FF">
        <w:t>procedures</w:t>
      </w:r>
    </w:p>
    <w:p w14:paraId="7572CD23" w14:textId="77777777" w:rsidR="00CF52B0" w:rsidRPr="003D52FF" w:rsidRDefault="00CF52B0">
      <w:pPr>
        <w:pStyle w:val="BodyText"/>
        <w:rPr>
          <w:rFonts w:asciiTheme="minorBidi" w:hAnsiTheme="minorBidi" w:cstheme="minorBidi"/>
          <w:b/>
          <w:sz w:val="20"/>
        </w:rPr>
      </w:pPr>
    </w:p>
    <w:p w14:paraId="5034AFE6" w14:textId="77777777" w:rsidR="00CF52B0" w:rsidRPr="003D52FF" w:rsidRDefault="00CF52B0">
      <w:pPr>
        <w:pStyle w:val="BodyText"/>
        <w:rPr>
          <w:rFonts w:asciiTheme="minorBidi" w:hAnsiTheme="minorBidi" w:cstheme="minorBidi"/>
          <w:b/>
          <w:sz w:val="20"/>
        </w:rPr>
      </w:pPr>
    </w:p>
    <w:p w14:paraId="104CF1E2" w14:textId="77777777" w:rsidR="00CF52B0" w:rsidRPr="003D52FF" w:rsidRDefault="00000000">
      <w:pPr>
        <w:pStyle w:val="Heading4"/>
        <w:spacing w:before="230"/>
        <w:rPr>
          <w:rFonts w:asciiTheme="minorBidi" w:hAnsiTheme="minorBidi" w:cstheme="minorBidi"/>
        </w:rPr>
      </w:pPr>
      <w:r w:rsidRPr="003D52FF">
        <w:rPr>
          <w:rFonts w:asciiTheme="minorBidi" w:hAnsiTheme="minorBidi" w:cstheme="minorBidi"/>
          <w:noProof/>
        </w:rPr>
        <w:drawing>
          <wp:anchor distT="0" distB="0" distL="0" distR="0" simplePos="0" relativeHeight="15768064" behindDoc="0" locked="0" layoutInCell="1" allowOverlap="1" wp14:anchorId="6770C187" wp14:editId="6BBD4776">
            <wp:simplePos x="0" y="0"/>
            <wp:positionH relativeFrom="page">
              <wp:posOffset>1373160</wp:posOffset>
            </wp:positionH>
            <wp:positionV relativeFrom="paragraph">
              <wp:posOffset>176223</wp:posOffset>
            </wp:positionV>
            <wp:extent cx="373306" cy="114300"/>
            <wp:effectExtent l="0" t="0" r="0" b="0"/>
            <wp:wrapNone/>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png"/>
                    <pic:cNvPicPr/>
                  </pic:nvPicPr>
                  <pic:blipFill>
                    <a:blip r:embed="rId95" cstate="print"/>
                    <a:stretch>
                      <a:fillRect/>
                    </a:stretch>
                  </pic:blipFill>
                  <pic:spPr>
                    <a:xfrm>
                      <a:off x="0" y="0"/>
                      <a:ext cx="373306" cy="114300"/>
                    </a:xfrm>
                    <a:prstGeom prst="rect">
                      <a:avLst/>
                    </a:prstGeom>
                  </pic:spPr>
                </pic:pic>
              </a:graphicData>
            </a:graphic>
          </wp:anchor>
        </w:drawing>
      </w:r>
      <w:bookmarkStart w:id="60" w:name="2.3.1._Polymerase_chain_reaction_(PCR)"/>
      <w:bookmarkStart w:id="61" w:name="_bookmark36"/>
      <w:bookmarkEnd w:id="60"/>
      <w:bookmarkEnd w:id="61"/>
      <w:r w:rsidRPr="003D52FF">
        <w:rPr>
          <w:rFonts w:asciiTheme="minorBidi" w:hAnsiTheme="minorBidi" w:cstheme="minorBidi"/>
        </w:rPr>
        <w:t>Polymerase</w:t>
      </w:r>
      <w:r w:rsidRPr="003D52FF">
        <w:rPr>
          <w:rFonts w:asciiTheme="minorBidi" w:hAnsiTheme="minorBidi" w:cstheme="minorBidi"/>
          <w:spacing w:val="-6"/>
        </w:rPr>
        <w:t xml:space="preserve"> </w:t>
      </w:r>
      <w:r w:rsidRPr="003D52FF">
        <w:rPr>
          <w:rFonts w:asciiTheme="minorBidi" w:hAnsiTheme="minorBidi" w:cstheme="minorBidi"/>
        </w:rPr>
        <w:t>chain</w:t>
      </w:r>
      <w:r w:rsidRPr="003D52FF">
        <w:rPr>
          <w:rFonts w:asciiTheme="minorBidi" w:hAnsiTheme="minorBidi" w:cstheme="minorBidi"/>
          <w:spacing w:val="-8"/>
        </w:rPr>
        <w:t xml:space="preserve"> </w:t>
      </w:r>
      <w:r w:rsidRPr="003D52FF">
        <w:rPr>
          <w:rFonts w:asciiTheme="minorBidi" w:hAnsiTheme="minorBidi" w:cstheme="minorBidi"/>
        </w:rPr>
        <w:t>reaction</w:t>
      </w:r>
      <w:r w:rsidRPr="003D52FF">
        <w:rPr>
          <w:rFonts w:asciiTheme="minorBidi" w:hAnsiTheme="minorBidi" w:cstheme="minorBidi"/>
          <w:spacing w:val="-7"/>
        </w:rPr>
        <w:t xml:space="preserve"> </w:t>
      </w:r>
      <w:r w:rsidRPr="003D52FF">
        <w:rPr>
          <w:rFonts w:asciiTheme="minorBidi" w:hAnsiTheme="minorBidi" w:cstheme="minorBidi"/>
        </w:rPr>
        <w:t>(PCR)</w:t>
      </w:r>
    </w:p>
    <w:p w14:paraId="72E83115" w14:textId="77777777" w:rsidR="00CF52B0" w:rsidRPr="003D52FF" w:rsidRDefault="00CF52B0">
      <w:pPr>
        <w:pStyle w:val="BodyText"/>
        <w:rPr>
          <w:rFonts w:asciiTheme="minorBidi" w:hAnsiTheme="minorBidi" w:cstheme="minorBidi"/>
          <w:b/>
          <w:sz w:val="20"/>
        </w:rPr>
      </w:pPr>
    </w:p>
    <w:p w14:paraId="50AFE57E" w14:textId="77777777" w:rsidR="00CF52B0" w:rsidRPr="003D52FF" w:rsidRDefault="00CF52B0">
      <w:pPr>
        <w:pStyle w:val="BodyText"/>
        <w:spacing w:before="9"/>
        <w:rPr>
          <w:rFonts w:asciiTheme="minorBidi" w:hAnsiTheme="minorBidi" w:cstheme="minorBidi"/>
          <w:b/>
          <w:sz w:val="19"/>
        </w:rPr>
      </w:pPr>
    </w:p>
    <w:p w14:paraId="0703FE26" w14:textId="77777777" w:rsidR="00CF52B0" w:rsidRPr="003D52FF" w:rsidRDefault="00000000">
      <w:pPr>
        <w:pStyle w:val="BodyText"/>
        <w:spacing w:before="77" w:line="343" w:lineRule="auto"/>
        <w:ind w:left="1160" w:right="1168"/>
        <w:jc w:val="both"/>
        <w:rPr>
          <w:rFonts w:asciiTheme="minorBidi" w:hAnsiTheme="minorBidi" w:cstheme="minorBidi"/>
        </w:rPr>
      </w:pPr>
      <w:r w:rsidRPr="003D52FF">
        <w:rPr>
          <w:rFonts w:asciiTheme="minorBidi" w:hAnsiTheme="minorBidi" w:cstheme="minorBidi"/>
        </w:rPr>
        <w:t>PCR is commonly used to amplify regions of genomic DNA or plasmids. Velocity™</w:t>
      </w:r>
      <w:r w:rsidRPr="003D52FF">
        <w:rPr>
          <w:rFonts w:asciiTheme="minorBidi" w:hAnsiTheme="minorBidi" w:cstheme="minorBidi"/>
          <w:spacing w:val="1"/>
        </w:rPr>
        <w:t xml:space="preserve"> </w:t>
      </w:r>
      <w:r w:rsidRPr="003D52FF">
        <w:rPr>
          <w:rFonts w:asciiTheme="minorBidi" w:hAnsiTheme="minorBidi" w:cstheme="minorBidi"/>
        </w:rPr>
        <w:t>DNA polymerase was used for proofreading PCR to ensure high-fidelity amplification,</w:t>
      </w:r>
      <w:r w:rsidRPr="003D52FF">
        <w:rPr>
          <w:rFonts w:asciiTheme="minorBidi" w:hAnsiTheme="minorBidi" w:cstheme="minorBidi"/>
          <w:spacing w:val="-72"/>
        </w:rPr>
        <w:t xml:space="preserve"> </w:t>
      </w:r>
      <w:r w:rsidRPr="003D52FF">
        <w:rPr>
          <w:rFonts w:asciiTheme="minorBidi" w:hAnsiTheme="minorBidi" w:cstheme="minorBidi"/>
        </w:rPr>
        <w:t>while</w:t>
      </w:r>
      <w:r w:rsidRPr="003D52FF">
        <w:rPr>
          <w:rFonts w:asciiTheme="minorBidi" w:hAnsiTheme="minorBidi" w:cstheme="minorBidi"/>
          <w:spacing w:val="1"/>
        </w:rPr>
        <w:t xml:space="preserve"> </w:t>
      </w:r>
      <w:r w:rsidRPr="003D52FF">
        <w:rPr>
          <w:rFonts w:asciiTheme="minorBidi" w:hAnsiTheme="minorBidi" w:cstheme="minorBidi"/>
        </w:rPr>
        <w:t>MyTaq™</w:t>
      </w:r>
      <w:r w:rsidRPr="003D52FF">
        <w:rPr>
          <w:rFonts w:asciiTheme="minorBidi" w:hAnsiTheme="minorBidi" w:cstheme="minorBidi"/>
          <w:spacing w:val="1"/>
        </w:rPr>
        <w:t xml:space="preserve"> </w:t>
      </w:r>
      <w:r w:rsidRPr="003D52FF">
        <w:rPr>
          <w:rFonts w:asciiTheme="minorBidi" w:hAnsiTheme="minorBidi" w:cstheme="minorBidi"/>
        </w:rPr>
        <w:t>DNA polymerase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used for</w:t>
      </w:r>
      <w:r w:rsidRPr="003D52FF">
        <w:rPr>
          <w:rFonts w:asciiTheme="minorBidi" w:hAnsiTheme="minorBidi" w:cstheme="minorBidi"/>
          <w:spacing w:val="1"/>
        </w:rPr>
        <w:t xml:space="preserve"> </w:t>
      </w:r>
      <w:r w:rsidRPr="003D52FF">
        <w:rPr>
          <w:rFonts w:asciiTheme="minorBidi" w:hAnsiTheme="minorBidi" w:cstheme="minorBidi"/>
        </w:rPr>
        <w:t>PCR</w:t>
      </w:r>
      <w:r w:rsidRPr="003D52FF">
        <w:rPr>
          <w:rFonts w:asciiTheme="minorBidi" w:hAnsiTheme="minorBidi" w:cstheme="minorBidi"/>
          <w:spacing w:val="1"/>
        </w:rPr>
        <w:t xml:space="preserve"> </w:t>
      </w:r>
      <w:r w:rsidRPr="003D52FF">
        <w:rPr>
          <w:rFonts w:asciiTheme="minorBidi" w:hAnsiTheme="minorBidi" w:cstheme="minorBidi"/>
        </w:rPr>
        <w:t>knock-out and colony</w:t>
      </w:r>
      <w:r w:rsidRPr="003D52FF">
        <w:rPr>
          <w:rFonts w:asciiTheme="minorBidi" w:hAnsiTheme="minorBidi" w:cstheme="minorBidi"/>
          <w:spacing w:val="1"/>
        </w:rPr>
        <w:t xml:space="preserve"> </w:t>
      </w:r>
      <w:r w:rsidRPr="003D52FF">
        <w:rPr>
          <w:rFonts w:asciiTheme="minorBidi" w:hAnsiTheme="minorBidi" w:cstheme="minorBidi"/>
        </w:rPr>
        <w:t>PCR.</w:t>
      </w:r>
      <w:r w:rsidRPr="003D52FF">
        <w:rPr>
          <w:rFonts w:asciiTheme="minorBidi" w:hAnsiTheme="minorBidi" w:cstheme="minorBidi"/>
          <w:spacing w:val="1"/>
        </w:rPr>
        <w:t xml:space="preserve"> </w:t>
      </w:r>
      <w:r w:rsidRPr="003D52FF">
        <w:rPr>
          <w:rFonts w:asciiTheme="minorBidi" w:hAnsiTheme="minorBidi" w:cstheme="minorBidi"/>
        </w:rPr>
        <w:t>Components were introduced to the PCR reaction on ice, with the DNA polymerase</w:t>
      </w:r>
      <w:r w:rsidRPr="003D52FF">
        <w:rPr>
          <w:rFonts w:asciiTheme="minorBidi" w:hAnsiTheme="minorBidi" w:cstheme="minorBidi"/>
          <w:spacing w:val="1"/>
        </w:rPr>
        <w:t xml:space="preserve"> </w:t>
      </w:r>
      <w:r w:rsidRPr="003D52FF">
        <w:rPr>
          <w:rFonts w:asciiTheme="minorBidi" w:hAnsiTheme="minorBidi" w:cstheme="minorBidi"/>
        </w:rPr>
        <w:t>added in the final step. For colony PCR, a sterile pipette tip was used to pick a single</w:t>
      </w:r>
      <w:r w:rsidRPr="003D52FF">
        <w:rPr>
          <w:rFonts w:asciiTheme="minorBidi" w:hAnsiTheme="minorBidi" w:cstheme="minorBidi"/>
          <w:spacing w:val="-72"/>
        </w:rPr>
        <w:t xml:space="preserve"> </w:t>
      </w:r>
      <w:r w:rsidRPr="003D52FF">
        <w:rPr>
          <w:rFonts w:asciiTheme="minorBidi" w:hAnsiTheme="minorBidi" w:cstheme="minorBidi"/>
        </w:rPr>
        <w:t>colony</w:t>
      </w:r>
      <w:r w:rsidRPr="003D52FF">
        <w:rPr>
          <w:rFonts w:asciiTheme="minorBidi" w:hAnsiTheme="minorBidi" w:cstheme="minorBidi"/>
          <w:spacing w:val="-13"/>
        </w:rPr>
        <w:t xml:space="preserve"> </w:t>
      </w:r>
      <w:r w:rsidRPr="003D52FF">
        <w:rPr>
          <w:rFonts w:asciiTheme="minorBidi" w:hAnsiTheme="minorBidi" w:cstheme="minorBidi"/>
        </w:rPr>
        <w:t>from</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plate</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inoculate</w:t>
      </w:r>
      <w:r w:rsidRPr="003D52FF">
        <w:rPr>
          <w:rFonts w:asciiTheme="minorBidi" w:hAnsiTheme="minorBidi" w:cstheme="minorBidi"/>
          <w:spacing w:val="-16"/>
        </w:rPr>
        <w:t xml:space="preserve"> </w:t>
      </w:r>
      <w:r w:rsidRPr="003D52FF">
        <w:rPr>
          <w:rFonts w:asciiTheme="minorBidi" w:hAnsiTheme="minorBidi" w:cstheme="minorBidi"/>
        </w:rPr>
        <w:t>it</w:t>
      </w:r>
      <w:r w:rsidRPr="003D52FF">
        <w:rPr>
          <w:rFonts w:asciiTheme="minorBidi" w:hAnsiTheme="minorBidi" w:cstheme="minorBidi"/>
          <w:spacing w:val="-11"/>
        </w:rPr>
        <w:t xml:space="preserve"> </w:t>
      </w:r>
      <w:r w:rsidRPr="003D52FF">
        <w:rPr>
          <w:rFonts w:asciiTheme="minorBidi" w:hAnsiTheme="minorBidi" w:cstheme="minorBidi"/>
        </w:rPr>
        <w:t>into</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PCR</w:t>
      </w:r>
      <w:r w:rsidRPr="003D52FF">
        <w:rPr>
          <w:rFonts w:asciiTheme="minorBidi" w:hAnsiTheme="minorBidi" w:cstheme="minorBidi"/>
          <w:spacing w:val="-8"/>
        </w:rPr>
        <w:t xml:space="preserve"> </w:t>
      </w:r>
      <w:r w:rsidRPr="003D52FF">
        <w:rPr>
          <w:rFonts w:asciiTheme="minorBidi" w:hAnsiTheme="minorBidi" w:cstheme="minorBidi"/>
        </w:rPr>
        <w:t>reaction</w:t>
      </w:r>
      <w:r w:rsidRPr="003D52FF">
        <w:rPr>
          <w:rFonts w:asciiTheme="minorBidi" w:hAnsiTheme="minorBidi" w:cstheme="minorBidi"/>
          <w:spacing w:val="-5"/>
        </w:rPr>
        <w:t xml:space="preserve"> </w:t>
      </w:r>
      <w:r w:rsidRPr="003D52FF">
        <w:rPr>
          <w:rFonts w:asciiTheme="minorBidi" w:hAnsiTheme="minorBidi" w:cstheme="minorBidi"/>
        </w:rPr>
        <w:t>mix.</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PCR</w:t>
      </w:r>
      <w:r w:rsidRPr="003D52FF">
        <w:rPr>
          <w:rFonts w:asciiTheme="minorBidi" w:hAnsiTheme="minorBidi" w:cstheme="minorBidi"/>
          <w:spacing w:val="-14"/>
        </w:rPr>
        <w:t xml:space="preserve"> </w:t>
      </w:r>
      <w:r w:rsidRPr="003D52FF">
        <w:rPr>
          <w:rFonts w:asciiTheme="minorBidi" w:hAnsiTheme="minorBidi" w:cstheme="minorBidi"/>
        </w:rPr>
        <w:t>reagents</w:t>
      </w:r>
      <w:r w:rsidRPr="003D52FF">
        <w:rPr>
          <w:rFonts w:asciiTheme="minorBidi" w:hAnsiTheme="minorBidi" w:cstheme="minorBidi"/>
          <w:spacing w:val="-5"/>
        </w:rPr>
        <w:t xml:space="preserve"> </w:t>
      </w:r>
      <w:r w:rsidRPr="003D52FF">
        <w:rPr>
          <w:rFonts w:asciiTheme="minorBidi" w:hAnsiTheme="minorBidi" w:cstheme="minorBidi"/>
        </w:rPr>
        <w:t>used</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this</w:t>
      </w:r>
      <w:r w:rsidRPr="003D52FF">
        <w:rPr>
          <w:rFonts w:asciiTheme="minorBidi" w:hAnsiTheme="minorBidi" w:cstheme="minorBidi"/>
          <w:spacing w:val="-14"/>
        </w:rPr>
        <w:t xml:space="preserve"> </w:t>
      </w:r>
      <w:r w:rsidRPr="003D52FF">
        <w:rPr>
          <w:rFonts w:asciiTheme="minorBidi" w:hAnsiTheme="minorBidi" w:cstheme="minorBidi"/>
        </w:rPr>
        <w:t>study</w:t>
      </w:r>
      <w:r w:rsidRPr="003D52FF">
        <w:rPr>
          <w:rFonts w:asciiTheme="minorBidi" w:hAnsiTheme="minorBidi" w:cstheme="minorBidi"/>
          <w:spacing w:val="-9"/>
        </w:rPr>
        <w:t xml:space="preserve"> </w:t>
      </w:r>
      <w:r w:rsidRPr="003D52FF">
        <w:rPr>
          <w:rFonts w:asciiTheme="minorBidi" w:hAnsiTheme="minorBidi" w:cstheme="minorBidi"/>
        </w:rPr>
        <w:t>are</w:t>
      </w:r>
      <w:r w:rsidRPr="003D52FF">
        <w:rPr>
          <w:rFonts w:asciiTheme="minorBidi" w:hAnsiTheme="minorBidi" w:cstheme="minorBidi"/>
          <w:spacing w:val="-12"/>
        </w:rPr>
        <w:t xml:space="preserve"> </w:t>
      </w:r>
      <w:r w:rsidRPr="003D52FF">
        <w:rPr>
          <w:rFonts w:asciiTheme="minorBidi" w:hAnsiTheme="minorBidi" w:cstheme="minorBidi"/>
        </w:rPr>
        <w:t>listed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Table</w:t>
      </w:r>
      <w:r w:rsidRPr="003D52FF">
        <w:rPr>
          <w:rFonts w:asciiTheme="minorBidi" w:hAnsiTheme="minorBidi" w:cstheme="minorBidi"/>
          <w:spacing w:val="-8"/>
        </w:rPr>
        <w:t xml:space="preserve"> </w:t>
      </w:r>
      <w:r w:rsidRPr="003D52FF">
        <w:rPr>
          <w:rFonts w:asciiTheme="minorBidi" w:hAnsiTheme="minorBidi" w:cstheme="minorBidi"/>
        </w:rPr>
        <w:t>2.4.</w:t>
      </w:r>
    </w:p>
    <w:p w14:paraId="3F39B672" w14:textId="77777777" w:rsidR="00CF52B0" w:rsidRPr="003D52FF" w:rsidRDefault="00CF52B0">
      <w:pPr>
        <w:pStyle w:val="BodyText"/>
        <w:spacing w:before="5"/>
        <w:rPr>
          <w:rFonts w:asciiTheme="minorBidi" w:hAnsiTheme="minorBidi" w:cstheme="minorBidi"/>
          <w:sz w:val="35"/>
        </w:rPr>
      </w:pPr>
    </w:p>
    <w:p w14:paraId="24190790" w14:textId="77777777" w:rsidR="00CF52B0" w:rsidRPr="003D52FF" w:rsidRDefault="00000000">
      <w:pPr>
        <w:ind w:left="1160"/>
        <w:jc w:val="both"/>
        <w:rPr>
          <w:rFonts w:asciiTheme="minorBidi" w:hAnsiTheme="minorBidi" w:cstheme="minorBidi"/>
          <w:b/>
          <w:sz w:val="20"/>
        </w:rPr>
      </w:pPr>
      <w:bookmarkStart w:id="62" w:name="_bookmark37"/>
      <w:bookmarkEnd w:id="62"/>
      <w:r w:rsidRPr="003D52FF">
        <w:rPr>
          <w:rFonts w:asciiTheme="minorBidi" w:hAnsiTheme="minorBidi" w:cstheme="minorBidi"/>
          <w:b/>
          <w:color w:val="1F4E79"/>
          <w:sz w:val="20"/>
        </w:rPr>
        <w:t>Table</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4</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PCR</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reagents</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this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study.</w:t>
      </w:r>
    </w:p>
    <w:p w14:paraId="6F43D21C" w14:textId="77777777" w:rsidR="00CF52B0" w:rsidRPr="003D52FF" w:rsidRDefault="00CF52B0">
      <w:pPr>
        <w:pStyle w:val="BodyText"/>
        <w:rPr>
          <w:rFonts w:asciiTheme="minorBidi" w:hAnsiTheme="minorBidi" w:cstheme="minorBidi"/>
          <w:b/>
          <w:sz w:val="18"/>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7"/>
        <w:gridCol w:w="3001"/>
        <w:gridCol w:w="3030"/>
      </w:tblGrid>
      <w:tr w:rsidR="00CF52B0" w:rsidRPr="003D52FF" w14:paraId="34F2680F" w14:textId="77777777">
        <w:trPr>
          <w:trHeight w:val="691"/>
        </w:trPr>
        <w:tc>
          <w:tcPr>
            <w:tcW w:w="2987" w:type="dxa"/>
          </w:tcPr>
          <w:p w14:paraId="17E08239" w14:textId="77777777" w:rsidR="00CF52B0" w:rsidRPr="003D52FF" w:rsidRDefault="00000000">
            <w:pPr>
              <w:pStyle w:val="TableParagraph"/>
              <w:spacing w:line="225" w:lineRule="exact"/>
              <w:ind w:left="678" w:right="660"/>
              <w:jc w:val="center"/>
              <w:rPr>
                <w:rFonts w:asciiTheme="minorBidi" w:hAnsiTheme="minorBidi" w:cstheme="minorBidi"/>
                <w:b/>
                <w:sz w:val="20"/>
              </w:rPr>
            </w:pPr>
            <w:r w:rsidRPr="003D52FF">
              <w:rPr>
                <w:rFonts w:asciiTheme="minorBidi" w:hAnsiTheme="minorBidi" w:cstheme="minorBidi"/>
                <w:b/>
                <w:sz w:val="20"/>
              </w:rPr>
              <w:t>Component</w:t>
            </w:r>
          </w:p>
        </w:tc>
        <w:tc>
          <w:tcPr>
            <w:tcW w:w="3001" w:type="dxa"/>
          </w:tcPr>
          <w:p w14:paraId="1AF07689" w14:textId="77777777" w:rsidR="00CF52B0" w:rsidRPr="003D52FF" w:rsidRDefault="00000000">
            <w:pPr>
              <w:pStyle w:val="TableParagraph"/>
              <w:spacing w:line="225" w:lineRule="exact"/>
              <w:ind w:left="230" w:right="230"/>
              <w:jc w:val="center"/>
              <w:rPr>
                <w:rFonts w:asciiTheme="minorBidi" w:hAnsiTheme="minorBidi" w:cstheme="minorBidi"/>
                <w:b/>
                <w:sz w:val="20"/>
              </w:rPr>
            </w:pPr>
            <w:r w:rsidRPr="003D52FF">
              <w:rPr>
                <w:rFonts w:asciiTheme="minorBidi" w:hAnsiTheme="minorBidi" w:cstheme="minorBidi"/>
                <w:b/>
                <w:spacing w:val="-1"/>
                <w:sz w:val="20"/>
              </w:rPr>
              <w:t>MyTaqTMDNA</w:t>
            </w:r>
            <w:r w:rsidRPr="003D52FF">
              <w:rPr>
                <w:rFonts w:asciiTheme="minorBidi" w:hAnsiTheme="minorBidi" w:cstheme="minorBidi"/>
                <w:b/>
                <w:spacing w:val="-13"/>
                <w:sz w:val="20"/>
              </w:rPr>
              <w:t xml:space="preserve"> </w:t>
            </w:r>
            <w:r w:rsidRPr="003D52FF">
              <w:rPr>
                <w:rFonts w:asciiTheme="minorBidi" w:hAnsiTheme="minorBidi" w:cstheme="minorBidi"/>
                <w:b/>
                <w:spacing w:val="-1"/>
                <w:sz w:val="20"/>
              </w:rPr>
              <w:t>polymerase</w:t>
            </w:r>
          </w:p>
        </w:tc>
        <w:tc>
          <w:tcPr>
            <w:tcW w:w="3030" w:type="dxa"/>
          </w:tcPr>
          <w:p w14:paraId="16003798" w14:textId="77777777" w:rsidR="00CF52B0" w:rsidRPr="003D52FF" w:rsidRDefault="00000000">
            <w:pPr>
              <w:pStyle w:val="TableParagraph"/>
              <w:spacing w:line="225" w:lineRule="exact"/>
              <w:ind w:left="110"/>
              <w:rPr>
                <w:rFonts w:asciiTheme="minorBidi" w:hAnsiTheme="minorBidi" w:cstheme="minorBidi"/>
                <w:b/>
                <w:sz w:val="20"/>
              </w:rPr>
            </w:pPr>
            <w:r w:rsidRPr="003D52FF">
              <w:rPr>
                <w:rFonts w:asciiTheme="minorBidi" w:hAnsiTheme="minorBidi" w:cstheme="minorBidi"/>
                <w:b/>
                <w:sz w:val="20"/>
              </w:rPr>
              <w:t>VELOCITYTMDNA</w:t>
            </w:r>
          </w:p>
          <w:p w14:paraId="2161832F" w14:textId="77777777" w:rsidR="00CF52B0" w:rsidRPr="003D52FF" w:rsidRDefault="00000000">
            <w:pPr>
              <w:pStyle w:val="TableParagraph"/>
              <w:spacing w:before="115"/>
              <w:ind w:left="110"/>
              <w:rPr>
                <w:rFonts w:asciiTheme="minorBidi" w:hAnsiTheme="minorBidi" w:cstheme="minorBidi"/>
                <w:b/>
                <w:sz w:val="20"/>
              </w:rPr>
            </w:pPr>
            <w:r w:rsidRPr="003D52FF">
              <w:rPr>
                <w:rFonts w:asciiTheme="minorBidi" w:hAnsiTheme="minorBidi" w:cstheme="minorBidi"/>
                <w:b/>
                <w:sz w:val="20"/>
              </w:rPr>
              <w:t>polymerase</w:t>
            </w:r>
          </w:p>
        </w:tc>
      </w:tr>
      <w:tr w:rsidR="00CF52B0" w:rsidRPr="003D52FF" w14:paraId="4C4C18FB" w14:textId="77777777">
        <w:trPr>
          <w:trHeight w:val="690"/>
        </w:trPr>
        <w:tc>
          <w:tcPr>
            <w:tcW w:w="2987" w:type="dxa"/>
          </w:tcPr>
          <w:p w14:paraId="528ED3F3" w14:textId="77777777" w:rsidR="00CF52B0" w:rsidRPr="003D52FF" w:rsidRDefault="00000000">
            <w:pPr>
              <w:pStyle w:val="TableParagraph"/>
              <w:spacing w:line="225" w:lineRule="exact"/>
              <w:ind w:left="678" w:right="663"/>
              <w:jc w:val="center"/>
              <w:rPr>
                <w:rFonts w:asciiTheme="minorBidi" w:hAnsiTheme="minorBidi" w:cstheme="minorBidi"/>
                <w:b/>
                <w:sz w:val="20"/>
              </w:rPr>
            </w:pPr>
            <w:r w:rsidRPr="003D52FF">
              <w:rPr>
                <w:rFonts w:asciiTheme="minorBidi" w:hAnsiTheme="minorBidi" w:cstheme="minorBidi"/>
                <w:b/>
                <w:sz w:val="20"/>
              </w:rPr>
              <w:t>Template</w:t>
            </w:r>
          </w:p>
        </w:tc>
        <w:tc>
          <w:tcPr>
            <w:tcW w:w="3001" w:type="dxa"/>
          </w:tcPr>
          <w:p w14:paraId="4C65FC93" w14:textId="77777777" w:rsidR="00CF52B0" w:rsidRPr="003D52FF" w:rsidRDefault="00000000">
            <w:pPr>
              <w:pStyle w:val="TableParagraph"/>
              <w:spacing w:line="228" w:lineRule="exact"/>
              <w:ind w:left="331"/>
              <w:rPr>
                <w:rFonts w:asciiTheme="minorBidi" w:hAnsiTheme="minorBidi" w:cstheme="minorBidi"/>
                <w:sz w:val="20"/>
              </w:rPr>
            </w:pPr>
            <w:r w:rsidRPr="003D52FF">
              <w:rPr>
                <w:rFonts w:asciiTheme="minorBidi" w:hAnsiTheme="minorBidi" w:cstheme="minorBidi"/>
                <w:sz w:val="20"/>
              </w:rPr>
              <w:t>1μl</w:t>
            </w:r>
            <w:r w:rsidRPr="003D52FF">
              <w:rPr>
                <w:rFonts w:asciiTheme="minorBidi" w:hAnsiTheme="minorBidi" w:cstheme="minorBidi"/>
                <w:spacing w:val="-9"/>
                <w:sz w:val="20"/>
              </w:rPr>
              <w:t xml:space="preserve"> </w:t>
            </w:r>
            <w:r w:rsidRPr="003D52FF">
              <w:rPr>
                <w:rFonts w:asciiTheme="minorBidi" w:hAnsiTheme="minorBidi" w:cstheme="minorBidi"/>
                <w:sz w:val="20"/>
              </w:rPr>
              <w:t>of</w:t>
            </w:r>
            <w:r w:rsidRPr="003D52FF">
              <w:rPr>
                <w:rFonts w:asciiTheme="minorBidi" w:hAnsiTheme="minorBidi" w:cstheme="minorBidi"/>
                <w:spacing w:val="-8"/>
                <w:sz w:val="20"/>
              </w:rPr>
              <w:t xml:space="preserve"> </w:t>
            </w:r>
            <w:r w:rsidRPr="003D52FF">
              <w:rPr>
                <w:rFonts w:asciiTheme="minorBidi" w:hAnsiTheme="minorBidi" w:cstheme="minorBidi"/>
                <w:sz w:val="20"/>
              </w:rPr>
              <w:t>1/50</w:t>
            </w:r>
            <w:r w:rsidRPr="003D52FF">
              <w:rPr>
                <w:rFonts w:asciiTheme="minorBidi" w:hAnsiTheme="minorBidi" w:cstheme="minorBidi"/>
                <w:spacing w:val="-12"/>
                <w:sz w:val="20"/>
              </w:rPr>
              <w:t xml:space="preserve"> </w:t>
            </w:r>
            <w:r w:rsidRPr="003D52FF">
              <w:rPr>
                <w:rFonts w:asciiTheme="minorBidi" w:hAnsiTheme="minorBidi" w:cstheme="minorBidi"/>
                <w:sz w:val="20"/>
              </w:rPr>
              <w:t>diluted</w:t>
            </w:r>
            <w:r w:rsidRPr="003D52FF">
              <w:rPr>
                <w:rFonts w:asciiTheme="minorBidi" w:hAnsiTheme="minorBidi" w:cstheme="minorBidi"/>
                <w:spacing w:val="-12"/>
                <w:sz w:val="20"/>
              </w:rPr>
              <w:t xml:space="preserve"> </w:t>
            </w:r>
            <w:r w:rsidRPr="003D52FF">
              <w:rPr>
                <w:rFonts w:asciiTheme="minorBidi" w:hAnsiTheme="minorBidi" w:cstheme="minorBidi"/>
                <w:sz w:val="20"/>
              </w:rPr>
              <w:t>plasmid</w:t>
            </w:r>
          </w:p>
          <w:p w14:paraId="7F97716F" w14:textId="77777777" w:rsidR="00CF52B0" w:rsidRPr="003D52FF" w:rsidRDefault="00000000">
            <w:pPr>
              <w:pStyle w:val="TableParagraph"/>
              <w:spacing w:before="104"/>
              <w:ind w:left="311"/>
              <w:rPr>
                <w:rFonts w:asciiTheme="minorBidi" w:hAnsiTheme="minorBidi" w:cstheme="minorBidi"/>
                <w:sz w:val="20"/>
              </w:rPr>
            </w:pPr>
            <w:r w:rsidRPr="003D52FF">
              <w:rPr>
                <w:rFonts w:asciiTheme="minorBidi" w:hAnsiTheme="minorBidi" w:cstheme="minorBidi"/>
                <w:sz w:val="20"/>
              </w:rPr>
              <w:t>DNA</w:t>
            </w:r>
            <w:r w:rsidRPr="003D52FF">
              <w:rPr>
                <w:rFonts w:asciiTheme="minorBidi" w:hAnsiTheme="minorBidi" w:cstheme="minorBidi"/>
                <w:spacing w:val="-8"/>
                <w:sz w:val="20"/>
              </w:rPr>
              <w:t xml:space="preserve"> </w:t>
            </w:r>
            <w:r w:rsidRPr="003D52FF">
              <w:rPr>
                <w:rFonts w:asciiTheme="minorBidi" w:hAnsiTheme="minorBidi" w:cstheme="minorBidi"/>
                <w:sz w:val="20"/>
              </w:rPr>
              <w:t>(5-10ng)</w:t>
            </w:r>
            <w:r w:rsidRPr="003D52FF">
              <w:rPr>
                <w:rFonts w:asciiTheme="minorBidi" w:hAnsiTheme="minorBidi" w:cstheme="minorBidi"/>
                <w:spacing w:val="3"/>
                <w:sz w:val="20"/>
              </w:rPr>
              <w:t xml:space="preserve"> </w:t>
            </w:r>
            <w:r w:rsidRPr="003D52FF">
              <w:rPr>
                <w:rFonts w:asciiTheme="minorBidi" w:hAnsiTheme="minorBidi" w:cstheme="minorBidi"/>
                <w:sz w:val="20"/>
              </w:rPr>
              <w:t>or</w:t>
            </w:r>
            <w:r w:rsidRPr="003D52FF">
              <w:rPr>
                <w:rFonts w:asciiTheme="minorBidi" w:hAnsiTheme="minorBidi" w:cstheme="minorBidi"/>
                <w:spacing w:val="4"/>
                <w:sz w:val="20"/>
              </w:rPr>
              <w:t xml:space="preserve"> </w:t>
            </w:r>
            <w:r w:rsidRPr="003D52FF">
              <w:rPr>
                <w:rFonts w:asciiTheme="minorBidi" w:hAnsiTheme="minorBidi" w:cstheme="minorBidi"/>
                <w:sz w:val="20"/>
              </w:rPr>
              <w:t>1μl</w:t>
            </w:r>
            <w:r w:rsidRPr="003D52FF">
              <w:rPr>
                <w:rFonts w:asciiTheme="minorBidi" w:hAnsiTheme="minorBidi" w:cstheme="minorBidi"/>
                <w:spacing w:val="6"/>
                <w:sz w:val="20"/>
              </w:rPr>
              <w:t xml:space="preserve"> </w:t>
            </w:r>
            <w:r w:rsidRPr="003D52FF">
              <w:rPr>
                <w:rFonts w:asciiTheme="minorBidi" w:hAnsiTheme="minorBidi" w:cstheme="minorBidi"/>
                <w:sz w:val="20"/>
              </w:rPr>
              <w:t>gDNA</w:t>
            </w:r>
          </w:p>
        </w:tc>
        <w:tc>
          <w:tcPr>
            <w:tcW w:w="3030" w:type="dxa"/>
          </w:tcPr>
          <w:p w14:paraId="6FE7ADF3" w14:textId="77777777" w:rsidR="00CF52B0" w:rsidRPr="003D52FF" w:rsidRDefault="00000000">
            <w:pPr>
              <w:pStyle w:val="TableParagraph"/>
              <w:spacing w:line="228" w:lineRule="exact"/>
              <w:ind w:left="100" w:right="85"/>
              <w:jc w:val="center"/>
              <w:rPr>
                <w:rFonts w:asciiTheme="minorBidi" w:hAnsiTheme="minorBidi" w:cstheme="minorBidi"/>
                <w:sz w:val="20"/>
              </w:rPr>
            </w:pPr>
            <w:r w:rsidRPr="003D52FF">
              <w:rPr>
                <w:rFonts w:asciiTheme="minorBidi" w:hAnsiTheme="minorBidi" w:cstheme="minorBidi"/>
                <w:sz w:val="20"/>
              </w:rPr>
              <w:t>1μl</w:t>
            </w:r>
            <w:r w:rsidRPr="003D52FF">
              <w:rPr>
                <w:rFonts w:asciiTheme="minorBidi" w:hAnsiTheme="minorBidi" w:cstheme="minorBidi"/>
                <w:spacing w:val="-1"/>
                <w:sz w:val="20"/>
              </w:rPr>
              <w:t xml:space="preserve"> </w:t>
            </w:r>
            <w:r w:rsidRPr="003D52FF">
              <w:rPr>
                <w:rFonts w:asciiTheme="minorBidi" w:hAnsiTheme="minorBidi" w:cstheme="minorBidi"/>
                <w:sz w:val="20"/>
              </w:rPr>
              <w:t>of</w:t>
            </w:r>
            <w:r w:rsidRPr="003D52FF">
              <w:rPr>
                <w:rFonts w:asciiTheme="minorBidi" w:hAnsiTheme="minorBidi" w:cstheme="minorBidi"/>
                <w:spacing w:val="-2"/>
                <w:sz w:val="20"/>
              </w:rPr>
              <w:t xml:space="preserve"> </w:t>
            </w:r>
            <w:r w:rsidRPr="003D52FF">
              <w:rPr>
                <w:rFonts w:asciiTheme="minorBidi" w:hAnsiTheme="minorBidi" w:cstheme="minorBidi"/>
                <w:sz w:val="20"/>
              </w:rPr>
              <w:t>1/50</w:t>
            </w:r>
            <w:r w:rsidRPr="003D52FF">
              <w:rPr>
                <w:rFonts w:asciiTheme="minorBidi" w:hAnsiTheme="minorBidi" w:cstheme="minorBidi"/>
                <w:spacing w:val="-5"/>
                <w:sz w:val="20"/>
              </w:rPr>
              <w:t xml:space="preserve"> </w:t>
            </w:r>
            <w:r w:rsidRPr="003D52FF">
              <w:rPr>
                <w:rFonts w:asciiTheme="minorBidi" w:hAnsiTheme="minorBidi" w:cstheme="minorBidi"/>
                <w:sz w:val="20"/>
              </w:rPr>
              <w:t>diluted</w:t>
            </w:r>
            <w:r w:rsidRPr="003D52FF">
              <w:rPr>
                <w:rFonts w:asciiTheme="minorBidi" w:hAnsiTheme="minorBidi" w:cstheme="minorBidi"/>
                <w:spacing w:val="-5"/>
                <w:sz w:val="20"/>
              </w:rPr>
              <w:t xml:space="preserve"> </w:t>
            </w:r>
            <w:r w:rsidRPr="003D52FF">
              <w:rPr>
                <w:rFonts w:asciiTheme="minorBidi" w:hAnsiTheme="minorBidi" w:cstheme="minorBidi"/>
                <w:sz w:val="20"/>
              </w:rPr>
              <w:t>plasmid</w:t>
            </w:r>
            <w:r w:rsidRPr="003D52FF">
              <w:rPr>
                <w:rFonts w:asciiTheme="minorBidi" w:hAnsiTheme="minorBidi" w:cstheme="minorBidi"/>
                <w:spacing w:val="-10"/>
                <w:sz w:val="20"/>
              </w:rPr>
              <w:t xml:space="preserve"> </w:t>
            </w:r>
            <w:r w:rsidRPr="003D52FF">
              <w:rPr>
                <w:rFonts w:asciiTheme="minorBidi" w:hAnsiTheme="minorBidi" w:cstheme="minorBidi"/>
                <w:sz w:val="20"/>
              </w:rPr>
              <w:t>DNA</w:t>
            </w:r>
          </w:p>
          <w:p w14:paraId="26094295" w14:textId="77777777" w:rsidR="00CF52B0" w:rsidRPr="003D52FF" w:rsidRDefault="00000000">
            <w:pPr>
              <w:pStyle w:val="TableParagraph"/>
              <w:spacing w:before="104"/>
              <w:ind w:left="98" w:right="85"/>
              <w:jc w:val="center"/>
              <w:rPr>
                <w:rFonts w:asciiTheme="minorBidi" w:hAnsiTheme="minorBidi" w:cstheme="minorBidi"/>
                <w:sz w:val="20"/>
              </w:rPr>
            </w:pPr>
            <w:r w:rsidRPr="003D52FF">
              <w:rPr>
                <w:rFonts w:asciiTheme="minorBidi" w:hAnsiTheme="minorBidi" w:cstheme="minorBidi"/>
                <w:sz w:val="20"/>
              </w:rPr>
              <w:t>(5-10ng)</w:t>
            </w:r>
            <w:r w:rsidRPr="003D52FF">
              <w:rPr>
                <w:rFonts w:asciiTheme="minorBidi" w:hAnsiTheme="minorBidi" w:cstheme="minorBidi"/>
                <w:spacing w:val="-5"/>
                <w:sz w:val="20"/>
              </w:rPr>
              <w:t xml:space="preserve"> </w:t>
            </w:r>
            <w:r w:rsidRPr="003D52FF">
              <w:rPr>
                <w:rFonts w:asciiTheme="minorBidi" w:hAnsiTheme="minorBidi" w:cstheme="minorBidi"/>
                <w:sz w:val="20"/>
              </w:rPr>
              <w:t>or</w:t>
            </w:r>
            <w:r w:rsidRPr="003D52FF">
              <w:rPr>
                <w:rFonts w:asciiTheme="minorBidi" w:hAnsiTheme="minorBidi" w:cstheme="minorBidi"/>
                <w:spacing w:val="-3"/>
                <w:sz w:val="20"/>
              </w:rPr>
              <w:t xml:space="preserve"> </w:t>
            </w:r>
            <w:r w:rsidRPr="003D52FF">
              <w:rPr>
                <w:rFonts w:asciiTheme="minorBidi" w:hAnsiTheme="minorBidi" w:cstheme="minorBidi"/>
                <w:sz w:val="20"/>
              </w:rPr>
              <w:t>1μl</w:t>
            </w:r>
            <w:r w:rsidRPr="003D52FF">
              <w:rPr>
                <w:rFonts w:asciiTheme="minorBidi" w:hAnsiTheme="minorBidi" w:cstheme="minorBidi"/>
                <w:spacing w:val="-1"/>
                <w:sz w:val="20"/>
              </w:rPr>
              <w:t xml:space="preserve"> </w:t>
            </w:r>
            <w:r w:rsidRPr="003D52FF">
              <w:rPr>
                <w:rFonts w:asciiTheme="minorBidi" w:hAnsiTheme="minorBidi" w:cstheme="minorBidi"/>
                <w:sz w:val="20"/>
              </w:rPr>
              <w:t>gDNA</w:t>
            </w:r>
          </w:p>
        </w:tc>
      </w:tr>
      <w:tr w:rsidR="00CF52B0" w:rsidRPr="003D52FF" w14:paraId="1BED765F" w14:textId="77777777">
        <w:trPr>
          <w:trHeight w:val="345"/>
        </w:trPr>
        <w:tc>
          <w:tcPr>
            <w:tcW w:w="2987" w:type="dxa"/>
          </w:tcPr>
          <w:p w14:paraId="1E6740A2" w14:textId="77777777" w:rsidR="00CF52B0" w:rsidRPr="003D52FF" w:rsidRDefault="00000000">
            <w:pPr>
              <w:pStyle w:val="TableParagraph"/>
              <w:spacing w:line="225" w:lineRule="exact"/>
              <w:ind w:left="678" w:right="658"/>
              <w:jc w:val="center"/>
              <w:rPr>
                <w:rFonts w:asciiTheme="minorBidi" w:hAnsiTheme="minorBidi" w:cstheme="minorBidi"/>
                <w:b/>
                <w:sz w:val="20"/>
              </w:rPr>
            </w:pPr>
            <w:r w:rsidRPr="003D52FF">
              <w:rPr>
                <w:rFonts w:asciiTheme="minorBidi" w:hAnsiTheme="minorBidi" w:cstheme="minorBidi"/>
                <w:b/>
                <w:sz w:val="20"/>
              </w:rPr>
              <w:t>Reaction</w:t>
            </w:r>
            <w:r w:rsidRPr="003D52FF">
              <w:rPr>
                <w:rFonts w:asciiTheme="minorBidi" w:hAnsiTheme="minorBidi" w:cstheme="minorBidi"/>
                <w:b/>
                <w:spacing w:val="-1"/>
                <w:sz w:val="20"/>
              </w:rPr>
              <w:t xml:space="preserve"> </w:t>
            </w:r>
            <w:r w:rsidRPr="003D52FF">
              <w:rPr>
                <w:rFonts w:asciiTheme="minorBidi" w:hAnsiTheme="minorBidi" w:cstheme="minorBidi"/>
                <w:b/>
                <w:sz w:val="20"/>
              </w:rPr>
              <w:t>buffer</w:t>
            </w:r>
          </w:p>
        </w:tc>
        <w:tc>
          <w:tcPr>
            <w:tcW w:w="3001" w:type="dxa"/>
          </w:tcPr>
          <w:p w14:paraId="7A274C75" w14:textId="77777777" w:rsidR="00CF52B0" w:rsidRPr="003D52FF" w:rsidRDefault="00000000">
            <w:pPr>
              <w:pStyle w:val="TableParagraph"/>
              <w:spacing w:line="228" w:lineRule="exact"/>
              <w:ind w:left="230" w:right="226"/>
              <w:jc w:val="center"/>
              <w:rPr>
                <w:rFonts w:asciiTheme="minorBidi" w:hAnsiTheme="minorBidi" w:cstheme="minorBidi"/>
                <w:sz w:val="20"/>
              </w:rPr>
            </w:pPr>
            <w:r w:rsidRPr="003D52FF">
              <w:rPr>
                <w:rFonts w:asciiTheme="minorBidi" w:hAnsiTheme="minorBidi" w:cstheme="minorBidi"/>
                <w:sz w:val="20"/>
              </w:rPr>
              <w:t>10µl</w:t>
            </w:r>
            <w:r w:rsidRPr="003D52FF">
              <w:rPr>
                <w:rFonts w:asciiTheme="minorBidi" w:hAnsiTheme="minorBidi" w:cstheme="minorBidi"/>
                <w:spacing w:val="-3"/>
                <w:sz w:val="20"/>
              </w:rPr>
              <w:t xml:space="preserve"> </w:t>
            </w:r>
            <w:r w:rsidRPr="003D52FF">
              <w:rPr>
                <w:rFonts w:asciiTheme="minorBidi" w:hAnsiTheme="minorBidi" w:cstheme="minorBidi"/>
                <w:sz w:val="20"/>
              </w:rPr>
              <w:t>5x</w:t>
            </w:r>
            <w:r w:rsidRPr="003D52FF">
              <w:rPr>
                <w:rFonts w:asciiTheme="minorBidi" w:hAnsiTheme="minorBidi" w:cstheme="minorBidi"/>
                <w:spacing w:val="-4"/>
                <w:sz w:val="20"/>
              </w:rPr>
              <w:t xml:space="preserve"> </w:t>
            </w:r>
            <w:r w:rsidRPr="003D52FF">
              <w:rPr>
                <w:rFonts w:asciiTheme="minorBidi" w:hAnsiTheme="minorBidi" w:cstheme="minorBidi"/>
                <w:sz w:val="20"/>
              </w:rPr>
              <w:t>MyTaq</w:t>
            </w:r>
            <w:r w:rsidRPr="003D52FF">
              <w:rPr>
                <w:rFonts w:asciiTheme="minorBidi" w:hAnsiTheme="minorBidi" w:cstheme="minorBidi"/>
                <w:spacing w:val="-6"/>
                <w:sz w:val="20"/>
              </w:rPr>
              <w:t xml:space="preserve"> </w:t>
            </w:r>
            <w:r w:rsidRPr="003D52FF">
              <w:rPr>
                <w:rFonts w:asciiTheme="minorBidi" w:hAnsiTheme="minorBidi" w:cstheme="minorBidi"/>
                <w:sz w:val="20"/>
              </w:rPr>
              <w:t>buffer</w:t>
            </w:r>
          </w:p>
        </w:tc>
        <w:tc>
          <w:tcPr>
            <w:tcW w:w="3030" w:type="dxa"/>
          </w:tcPr>
          <w:p w14:paraId="50AD1AE4" w14:textId="77777777" w:rsidR="00CF52B0" w:rsidRPr="003D52FF" w:rsidRDefault="00000000">
            <w:pPr>
              <w:pStyle w:val="TableParagraph"/>
              <w:spacing w:line="228" w:lineRule="exact"/>
              <w:ind w:left="98" w:right="85"/>
              <w:jc w:val="center"/>
              <w:rPr>
                <w:rFonts w:asciiTheme="minorBidi" w:hAnsiTheme="minorBidi" w:cstheme="minorBidi"/>
                <w:sz w:val="20"/>
              </w:rPr>
            </w:pPr>
            <w:r w:rsidRPr="003D52FF">
              <w:rPr>
                <w:rFonts w:asciiTheme="minorBidi" w:hAnsiTheme="minorBidi" w:cstheme="minorBidi"/>
                <w:sz w:val="20"/>
              </w:rPr>
              <w:t>5μl</w:t>
            </w:r>
            <w:r w:rsidRPr="003D52FF">
              <w:rPr>
                <w:rFonts w:asciiTheme="minorBidi" w:hAnsiTheme="minorBidi" w:cstheme="minorBidi"/>
                <w:spacing w:val="-5"/>
                <w:sz w:val="20"/>
              </w:rPr>
              <w:t xml:space="preserve"> </w:t>
            </w:r>
            <w:r w:rsidRPr="003D52FF">
              <w:rPr>
                <w:rFonts w:asciiTheme="minorBidi" w:hAnsiTheme="minorBidi" w:cstheme="minorBidi"/>
                <w:sz w:val="20"/>
              </w:rPr>
              <w:t>5x</w:t>
            </w:r>
            <w:r w:rsidRPr="003D52FF">
              <w:rPr>
                <w:rFonts w:asciiTheme="minorBidi" w:hAnsiTheme="minorBidi" w:cstheme="minorBidi"/>
                <w:spacing w:val="-4"/>
                <w:sz w:val="20"/>
              </w:rPr>
              <w:t xml:space="preserve"> </w:t>
            </w:r>
            <w:r w:rsidRPr="003D52FF">
              <w:rPr>
                <w:rFonts w:asciiTheme="minorBidi" w:hAnsiTheme="minorBidi" w:cstheme="minorBidi"/>
                <w:sz w:val="20"/>
              </w:rPr>
              <w:t>Hi-Fi</w:t>
            </w:r>
            <w:r w:rsidRPr="003D52FF">
              <w:rPr>
                <w:rFonts w:asciiTheme="minorBidi" w:hAnsiTheme="minorBidi" w:cstheme="minorBidi"/>
                <w:spacing w:val="-6"/>
                <w:sz w:val="20"/>
              </w:rPr>
              <w:t xml:space="preserve"> </w:t>
            </w:r>
            <w:r w:rsidRPr="003D52FF">
              <w:rPr>
                <w:rFonts w:asciiTheme="minorBidi" w:hAnsiTheme="minorBidi" w:cstheme="minorBidi"/>
                <w:sz w:val="20"/>
              </w:rPr>
              <w:t>buffer</w:t>
            </w:r>
          </w:p>
        </w:tc>
      </w:tr>
      <w:tr w:rsidR="00CF52B0" w:rsidRPr="003D52FF" w14:paraId="10507FB4" w14:textId="77777777">
        <w:trPr>
          <w:trHeight w:val="345"/>
        </w:trPr>
        <w:tc>
          <w:tcPr>
            <w:tcW w:w="2987" w:type="dxa"/>
          </w:tcPr>
          <w:p w14:paraId="7FE2D04F" w14:textId="77777777" w:rsidR="00CF52B0" w:rsidRPr="003D52FF" w:rsidRDefault="00000000">
            <w:pPr>
              <w:pStyle w:val="TableParagraph"/>
              <w:spacing w:line="225" w:lineRule="exact"/>
              <w:ind w:left="678" w:right="658"/>
              <w:jc w:val="center"/>
              <w:rPr>
                <w:rFonts w:asciiTheme="minorBidi" w:hAnsiTheme="minorBidi" w:cstheme="minorBidi"/>
                <w:b/>
                <w:sz w:val="20"/>
              </w:rPr>
            </w:pPr>
            <w:r w:rsidRPr="003D52FF">
              <w:rPr>
                <w:rFonts w:asciiTheme="minorBidi" w:hAnsiTheme="minorBidi" w:cstheme="minorBidi"/>
                <w:b/>
                <w:sz w:val="20"/>
              </w:rPr>
              <w:t>Forward</w:t>
            </w:r>
            <w:r w:rsidRPr="003D52FF">
              <w:rPr>
                <w:rFonts w:asciiTheme="minorBidi" w:hAnsiTheme="minorBidi" w:cstheme="minorBidi"/>
                <w:b/>
                <w:spacing w:val="-2"/>
                <w:sz w:val="20"/>
              </w:rPr>
              <w:t xml:space="preserve"> </w:t>
            </w:r>
            <w:r w:rsidRPr="003D52FF">
              <w:rPr>
                <w:rFonts w:asciiTheme="minorBidi" w:hAnsiTheme="minorBidi" w:cstheme="minorBidi"/>
                <w:b/>
                <w:sz w:val="20"/>
              </w:rPr>
              <w:t>primer</w:t>
            </w:r>
          </w:p>
        </w:tc>
        <w:tc>
          <w:tcPr>
            <w:tcW w:w="3001" w:type="dxa"/>
          </w:tcPr>
          <w:p w14:paraId="3B5E5093" w14:textId="77777777" w:rsidR="00CF52B0" w:rsidRPr="003D52FF" w:rsidRDefault="00000000">
            <w:pPr>
              <w:pStyle w:val="TableParagraph"/>
              <w:spacing w:line="229" w:lineRule="exact"/>
              <w:ind w:left="230" w:right="222"/>
              <w:jc w:val="center"/>
              <w:rPr>
                <w:rFonts w:asciiTheme="minorBidi" w:hAnsiTheme="minorBidi" w:cstheme="minorBidi"/>
                <w:sz w:val="20"/>
              </w:rPr>
            </w:pPr>
            <w:r w:rsidRPr="003D52FF">
              <w:rPr>
                <w:rFonts w:asciiTheme="minorBidi" w:hAnsiTheme="minorBidi" w:cstheme="minorBidi"/>
                <w:sz w:val="20"/>
              </w:rPr>
              <w:t>5µl</w:t>
            </w:r>
            <w:r w:rsidRPr="003D52FF">
              <w:rPr>
                <w:rFonts w:asciiTheme="minorBidi" w:hAnsiTheme="minorBidi" w:cstheme="minorBidi"/>
                <w:spacing w:val="-4"/>
                <w:sz w:val="20"/>
              </w:rPr>
              <w:t xml:space="preserve"> </w:t>
            </w:r>
            <w:r w:rsidRPr="003D52FF">
              <w:rPr>
                <w:rFonts w:asciiTheme="minorBidi" w:hAnsiTheme="minorBidi" w:cstheme="minorBidi"/>
                <w:sz w:val="20"/>
              </w:rPr>
              <w:t>(5µM)</w:t>
            </w:r>
          </w:p>
        </w:tc>
        <w:tc>
          <w:tcPr>
            <w:tcW w:w="3030" w:type="dxa"/>
          </w:tcPr>
          <w:p w14:paraId="2C45E435" w14:textId="77777777" w:rsidR="00CF52B0" w:rsidRPr="003D52FF" w:rsidRDefault="00000000">
            <w:pPr>
              <w:pStyle w:val="TableParagraph"/>
              <w:spacing w:line="229" w:lineRule="exact"/>
              <w:ind w:left="100" w:right="81"/>
              <w:jc w:val="center"/>
              <w:rPr>
                <w:rFonts w:asciiTheme="minorBidi" w:hAnsiTheme="minorBidi" w:cstheme="minorBidi"/>
                <w:sz w:val="20"/>
              </w:rPr>
            </w:pPr>
            <w:r w:rsidRPr="003D52FF">
              <w:rPr>
                <w:rFonts w:asciiTheme="minorBidi" w:hAnsiTheme="minorBidi" w:cstheme="minorBidi"/>
                <w:sz w:val="20"/>
              </w:rPr>
              <w:t>5μl</w:t>
            </w:r>
            <w:r w:rsidRPr="003D52FF">
              <w:rPr>
                <w:rFonts w:asciiTheme="minorBidi" w:hAnsiTheme="minorBidi" w:cstheme="minorBidi"/>
                <w:spacing w:val="-3"/>
                <w:sz w:val="20"/>
              </w:rPr>
              <w:t xml:space="preserve"> </w:t>
            </w:r>
            <w:r w:rsidRPr="003D52FF">
              <w:rPr>
                <w:rFonts w:asciiTheme="minorBidi" w:hAnsiTheme="minorBidi" w:cstheme="minorBidi"/>
                <w:sz w:val="20"/>
              </w:rPr>
              <w:t>(5μM)</w:t>
            </w:r>
          </w:p>
        </w:tc>
      </w:tr>
      <w:tr w:rsidR="00CF52B0" w:rsidRPr="003D52FF" w14:paraId="37EE196D" w14:textId="77777777">
        <w:trPr>
          <w:trHeight w:val="340"/>
        </w:trPr>
        <w:tc>
          <w:tcPr>
            <w:tcW w:w="2987" w:type="dxa"/>
          </w:tcPr>
          <w:p w14:paraId="7B3FC393" w14:textId="77777777" w:rsidR="00CF52B0" w:rsidRPr="003D52FF" w:rsidRDefault="00000000">
            <w:pPr>
              <w:pStyle w:val="TableParagraph"/>
              <w:spacing w:line="225" w:lineRule="exact"/>
              <w:ind w:left="678" w:right="663"/>
              <w:jc w:val="center"/>
              <w:rPr>
                <w:rFonts w:asciiTheme="minorBidi" w:hAnsiTheme="minorBidi" w:cstheme="minorBidi"/>
                <w:b/>
                <w:sz w:val="20"/>
              </w:rPr>
            </w:pPr>
            <w:r w:rsidRPr="003D52FF">
              <w:rPr>
                <w:rFonts w:asciiTheme="minorBidi" w:hAnsiTheme="minorBidi" w:cstheme="minorBidi"/>
                <w:b/>
                <w:sz w:val="20"/>
              </w:rPr>
              <w:t>Reverse</w:t>
            </w:r>
            <w:r w:rsidRPr="003D52FF">
              <w:rPr>
                <w:rFonts w:asciiTheme="minorBidi" w:hAnsiTheme="minorBidi" w:cstheme="minorBidi"/>
                <w:b/>
                <w:spacing w:val="-3"/>
                <w:sz w:val="20"/>
              </w:rPr>
              <w:t xml:space="preserve"> </w:t>
            </w:r>
            <w:r w:rsidRPr="003D52FF">
              <w:rPr>
                <w:rFonts w:asciiTheme="minorBidi" w:hAnsiTheme="minorBidi" w:cstheme="minorBidi"/>
                <w:b/>
                <w:sz w:val="20"/>
              </w:rPr>
              <w:t>primer</w:t>
            </w:r>
          </w:p>
        </w:tc>
        <w:tc>
          <w:tcPr>
            <w:tcW w:w="3001" w:type="dxa"/>
          </w:tcPr>
          <w:p w14:paraId="583EDE87" w14:textId="77777777" w:rsidR="00CF52B0" w:rsidRPr="003D52FF" w:rsidRDefault="00000000">
            <w:pPr>
              <w:pStyle w:val="TableParagraph"/>
              <w:spacing w:line="228" w:lineRule="exact"/>
              <w:ind w:left="230" w:right="222"/>
              <w:jc w:val="center"/>
              <w:rPr>
                <w:rFonts w:asciiTheme="minorBidi" w:hAnsiTheme="minorBidi" w:cstheme="minorBidi"/>
                <w:sz w:val="20"/>
              </w:rPr>
            </w:pPr>
            <w:r w:rsidRPr="003D52FF">
              <w:rPr>
                <w:rFonts w:asciiTheme="minorBidi" w:hAnsiTheme="minorBidi" w:cstheme="minorBidi"/>
                <w:sz w:val="20"/>
              </w:rPr>
              <w:t>5µl</w:t>
            </w:r>
            <w:r w:rsidRPr="003D52FF">
              <w:rPr>
                <w:rFonts w:asciiTheme="minorBidi" w:hAnsiTheme="minorBidi" w:cstheme="minorBidi"/>
                <w:spacing w:val="-4"/>
                <w:sz w:val="20"/>
              </w:rPr>
              <w:t xml:space="preserve"> </w:t>
            </w:r>
            <w:r w:rsidRPr="003D52FF">
              <w:rPr>
                <w:rFonts w:asciiTheme="minorBidi" w:hAnsiTheme="minorBidi" w:cstheme="minorBidi"/>
                <w:sz w:val="20"/>
              </w:rPr>
              <w:t>(5µM)</w:t>
            </w:r>
          </w:p>
        </w:tc>
        <w:tc>
          <w:tcPr>
            <w:tcW w:w="3030" w:type="dxa"/>
          </w:tcPr>
          <w:p w14:paraId="7EEBD242" w14:textId="77777777" w:rsidR="00CF52B0" w:rsidRPr="003D52FF" w:rsidRDefault="00000000">
            <w:pPr>
              <w:pStyle w:val="TableParagraph"/>
              <w:spacing w:line="228" w:lineRule="exact"/>
              <w:ind w:left="100" w:right="82"/>
              <w:jc w:val="center"/>
              <w:rPr>
                <w:rFonts w:asciiTheme="minorBidi" w:hAnsiTheme="minorBidi" w:cstheme="minorBidi"/>
                <w:sz w:val="20"/>
              </w:rPr>
            </w:pPr>
            <w:r w:rsidRPr="003D52FF">
              <w:rPr>
                <w:rFonts w:asciiTheme="minorBidi" w:hAnsiTheme="minorBidi" w:cstheme="minorBidi"/>
                <w:sz w:val="20"/>
              </w:rPr>
              <w:t>5µl</w:t>
            </w:r>
            <w:r w:rsidRPr="003D52FF">
              <w:rPr>
                <w:rFonts w:asciiTheme="minorBidi" w:hAnsiTheme="minorBidi" w:cstheme="minorBidi"/>
                <w:spacing w:val="-5"/>
                <w:sz w:val="20"/>
              </w:rPr>
              <w:t xml:space="preserve"> </w:t>
            </w:r>
            <w:r w:rsidRPr="003D52FF">
              <w:rPr>
                <w:rFonts w:asciiTheme="minorBidi" w:hAnsiTheme="minorBidi" w:cstheme="minorBidi"/>
                <w:sz w:val="20"/>
              </w:rPr>
              <w:t>(5µM)</w:t>
            </w:r>
          </w:p>
        </w:tc>
      </w:tr>
      <w:tr w:rsidR="00CF52B0" w:rsidRPr="003D52FF" w14:paraId="25AC1B73" w14:textId="77777777">
        <w:trPr>
          <w:trHeight w:val="350"/>
        </w:trPr>
        <w:tc>
          <w:tcPr>
            <w:tcW w:w="2987" w:type="dxa"/>
          </w:tcPr>
          <w:p w14:paraId="4452305B" w14:textId="77777777" w:rsidR="00CF52B0" w:rsidRPr="003D52FF" w:rsidRDefault="00000000">
            <w:pPr>
              <w:pStyle w:val="TableParagraph"/>
              <w:spacing w:line="229" w:lineRule="exact"/>
              <w:ind w:left="678" w:right="663"/>
              <w:jc w:val="center"/>
              <w:rPr>
                <w:rFonts w:asciiTheme="minorBidi" w:hAnsiTheme="minorBidi" w:cstheme="minorBidi"/>
                <w:b/>
                <w:sz w:val="20"/>
              </w:rPr>
            </w:pPr>
            <w:r w:rsidRPr="003D52FF">
              <w:rPr>
                <w:rFonts w:asciiTheme="minorBidi" w:hAnsiTheme="minorBidi" w:cstheme="minorBidi"/>
                <w:b/>
                <w:sz w:val="20"/>
              </w:rPr>
              <w:t>dNTPs</w:t>
            </w:r>
          </w:p>
        </w:tc>
        <w:tc>
          <w:tcPr>
            <w:tcW w:w="3001" w:type="dxa"/>
          </w:tcPr>
          <w:p w14:paraId="2015F105" w14:textId="77777777" w:rsidR="00CF52B0" w:rsidRPr="003D52FF" w:rsidRDefault="00000000">
            <w:pPr>
              <w:pStyle w:val="TableParagraph"/>
              <w:spacing w:line="233" w:lineRule="exact"/>
              <w:ind w:left="1"/>
              <w:jc w:val="center"/>
              <w:rPr>
                <w:rFonts w:asciiTheme="minorBidi" w:hAnsiTheme="minorBidi" w:cstheme="minorBidi"/>
                <w:sz w:val="20"/>
              </w:rPr>
            </w:pPr>
            <w:r w:rsidRPr="003D52FF">
              <w:rPr>
                <w:rFonts w:asciiTheme="minorBidi" w:hAnsiTheme="minorBidi" w:cstheme="minorBidi"/>
                <w:w w:val="102"/>
                <w:sz w:val="20"/>
              </w:rPr>
              <w:t>_</w:t>
            </w:r>
          </w:p>
        </w:tc>
        <w:tc>
          <w:tcPr>
            <w:tcW w:w="3030" w:type="dxa"/>
          </w:tcPr>
          <w:p w14:paraId="04CC1E1E" w14:textId="77777777" w:rsidR="00CF52B0" w:rsidRPr="003D52FF" w:rsidRDefault="00000000">
            <w:pPr>
              <w:pStyle w:val="TableParagraph"/>
              <w:spacing w:line="233" w:lineRule="exact"/>
              <w:ind w:left="98" w:right="85"/>
              <w:jc w:val="center"/>
              <w:rPr>
                <w:rFonts w:asciiTheme="minorBidi" w:hAnsiTheme="minorBidi" w:cstheme="minorBidi"/>
                <w:sz w:val="20"/>
              </w:rPr>
            </w:pPr>
            <w:r w:rsidRPr="003D52FF">
              <w:rPr>
                <w:rFonts w:asciiTheme="minorBidi" w:hAnsiTheme="minorBidi" w:cstheme="minorBidi"/>
                <w:sz w:val="20"/>
              </w:rPr>
              <w:t>5μl</w:t>
            </w:r>
            <w:r w:rsidRPr="003D52FF">
              <w:rPr>
                <w:rFonts w:asciiTheme="minorBidi" w:hAnsiTheme="minorBidi" w:cstheme="minorBidi"/>
                <w:spacing w:val="9"/>
                <w:sz w:val="20"/>
              </w:rPr>
              <w:t xml:space="preserve"> </w:t>
            </w:r>
            <w:r w:rsidRPr="003D52FF">
              <w:rPr>
                <w:rFonts w:asciiTheme="minorBidi" w:hAnsiTheme="minorBidi" w:cstheme="minorBidi"/>
                <w:sz w:val="20"/>
              </w:rPr>
              <w:t>dNTP’s</w:t>
            </w:r>
            <w:r w:rsidRPr="003D52FF">
              <w:rPr>
                <w:rFonts w:asciiTheme="minorBidi" w:hAnsiTheme="minorBidi" w:cstheme="minorBidi"/>
                <w:spacing w:val="2"/>
                <w:sz w:val="20"/>
              </w:rPr>
              <w:t xml:space="preserve"> </w:t>
            </w:r>
            <w:r w:rsidRPr="003D52FF">
              <w:rPr>
                <w:rFonts w:asciiTheme="minorBidi" w:hAnsiTheme="minorBidi" w:cstheme="minorBidi"/>
                <w:sz w:val="20"/>
              </w:rPr>
              <w:t>(0.5</w:t>
            </w:r>
            <w:r w:rsidRPr="003D52FF">
              <w:rPr>
                <w:rFonts w:asciiTheme="minorBidi" w:hAnsiTheme="minorBidi" w:cstheme="minorBidi"/>
                <w:spacing w:val="-2"/>
                <w:sz w:val="20"/>
              </w:rPr>
              <w:t xml:space="preserve"> </w:t>
            </w:r>
            <w:r w:rsidRPr="003D52FF">
              <w:rPr>
                <w:rFonts w:asciiTheme="minorBidi" w:hAnsiTheme="minorBidi" w:cstheme="minorBidi"/>
                <w:sz w:val="20"/>
              </w:rPr>
              <w:t>mM)</w:t>
            </w:r>
          </w:p>
        </w:tc>
      </w:tr>
    </w:tbl>
    <w:p w14:paraId="56A5C73E" w14:textId="77777777" w:rsidR="00CF52B0" w:rsidRPr="003D52FF" w:rsidRDefault="00CF52B0">
      <w:pPr>
        <w:spacing w:line="233" w:lineRule="exact"/>
        <w:jc w:val="cente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7"/>
        <w:gridCol w:w="3001"/>
        <w:gridCol w:w="3030"/>
      </w:tblGrid>
      <w:tr w:rsidR="00CF52B0" w:rsidRPr="003D52FF" w14:paraId="2935BD0C" w14:textId="77777777">
        <w:trPr>
          <w:trHeight w:val="345"/>
        </w:trPr>
        <w:tc>
          <w:tcPr>
            <w:tcW w:w="2987" w:type="dxa"/>
          </w:tcPr>
          <w:p w14:paraId="30D985C4" w14:textId="77777777" w:rsidR="00CF52B0" w:rsidRPr="003D52FF" w:rsidRDefault="00000000">
            <w:pPr>
              <w:pStyle w:val="TableParagraph"/>
              <w:spacing w:line="225" w:lineRule="exact"/>
              <w:ind w:left="678" w:right="663"/>
              <w:jc w:val="center"/>
              <w:rPr>
                <w:rFonts w:asciiTheme="minorBidi" w:hAnsiTheme="minorBidi" w:cstheme="minorBidi"/>
                <w:b/>
                <w:sz w:val="20"/>
              </w:rPr>
            </w:pPr>
            <w:r w:rsidRPr="003D52FF">
              <w:rPr>
                <w:rFonts w:asciiTheme="minorBidi" w:hAnsiTheme="minorBidi" w:cstheme="minorBidi"/>
                <w:b/>
                <w:sz w:val="20"/>
              </w:rPr>
              <w:lastRenderedPageBreak/>
              <w:t>DNA</w:t>
            </w:r>
            <w:r w:rsidRPr="003D52FF">
              <w:rPr>
                <w:rFonts w:asciiTheme="minorBidi" w:hAnsiTheme="minorBidi" w:cstheme="minorBidi"/>
                <w:b/>
                <w:spacing w:val="-6"/>
                <w:sz w:val="20"/>
              </w:rPr>
              <w:t xml:space="preserve"> </w:t>
            </w:r>
            <w:r w:rsidRPr="003D52FF">
              <w:rPr>
                <w:rFonts w:asciiTheme="minorBidi" w:hAnsiTheme="minorBidi" w:cstheme="minorBidi"/>
                <w:b/>
                <w:sz w:val="20"/>
              </w:rPr>
              <w:t>polymerase</w:t>
            </w:r>
          </w:p>
        </w:tc>
        <w:tc>
          <w:tcPr>
            <w:tcW w:w="3001" w:type="dxa"/>
          </w:tcPr>
          <w:p w14:paraId="23ED8DCA" w14:textId="77777777" w:rsidR="00CF52B0" w:rsidRPr="003D52FF" w:rsidRDefault="00000000">
            <w:pPr>
              <w:pStyle w:val="TableParagraph"/>
              <w:spacing w:line="228" w:lineRule="exact"/>
              <w:ind w:right="899"/>
              <w:jc w:val="right"/>
              <w:rPr>
                <w:rFonts w:asciiTheme="minorBidi" w:hAnsiTheme="minorBidi" w:cstheme="minorBidi"/>
                <w:sz w:val="20"/>
              </w:rPr>
            </w:pPr>
            <w:r w:rsidRPr="003D52FF">
              <w:rPr>
                <w:rFonts w:asciiTheme="minorBidi" w:hAnsiTheme="minorBidi" w:cstheme="minorBidi"/>
                <w:sz w:val="20"/>
              </w:rPr>
              <w:t>0.2µl</w:t>
            </w:r>
            <w:r w:rsidRPr="003D52FF">
              <w:rPr>
                <w:rFonts w:asciiTheme="minorBidi" w:hAnsiTheme="minorBidi" w:cstheme="minorBidi"/>
                <w:spacing w:val="-11"/>
                <w:sz w:val="20"/>
              </w:rPr>
              <w:t xml:space="preserve"> </w:t>
            </w:r>
            <w:r w:rsidRPr="003D52FF">
              <w:rPr>
                <w:rFonts w:asciiTheme="minorBidi" w:hAnsiTheme="minorBidi" w:cstheme="minorBidi"/>
                <w:sz w:val="20"/>
              </w:rPr>
              <w:t>of</w:t>
            </w:r>
            <w:r w:rsidRPr="003D52FF">
              <w:rPr>
                <w:rFonts w:asciiTheme="minorBidi" w:hAnsiTheme="minorBidi" w:cstheme="minorBidi"/>
                <w:spacing w:val="-11"/>
                <w:sz w:val="20"/>
              </w:rPr>
              <w:t xml:space="preserve"> </w:t>
            </w:r>
            <w:r w:rsidRPr="003D52FF">
              <w:rPr>
                <w:rFonts w:asciiTheme="minorBidi" w:hAnsiTheme="minorBidi" w:cstheme="minorBidi"/>
                <w:sz w:val="20"/>
              </w:rPr>
              <w:t>5U/µl</w:t>
            </w:r>
          </w:p>
        </w:tc>
        <w:tc>
          <w:tcPr>
            <w:tcW w:w="3030" w:type="dxa"/>
          </w:tcPr>
          <w:p w14:paraId="6B655333" w14:textId="77777777" w:rsidR="00CF52B0" w:rsidRPr="003D52FF" w:rsidRDefault="00000000">
            <w:pPr>
              <w:pStyle w:val="TableParagraph"/>
              <w:spacing w:line="228" w:lineRule="exact"/>
              <w:ind w:left="98" w:right="85"/>
              <w:jc w:val="center"/>
              <w:rPr>
                <w:rFonts w:asciiTheme="minorBidi" w:hAnsiTheme="minorBidi" w:cstheme="minorBidi"/>
                <w:sz w:val="20"/>
              </w:rPr>
            </w:pPr>
            <w:r w:rsidRPr="003D52FF">
              <w:rPr>
                <w:rFonts w:asciiTheme="minorBidi" w:hAnsiTheme="minorBidi" w:cstheme="minorBidi"/>
                <w:w w:val="95"/>
                <w:sz w:val="20"/>
              </w:rPr>
              <w:t>0.25μl</w:t>
            </w:r>
            <w:r w:rsidRPr="003D52FF">
              <w:rPr>
                <w:rFonts w:asciiTheme="minorBidi" w:hAnsiTheme="minorBidi" w:cstheme="minorBidi"/>
                <w:spacing w:val="12"/>
                <w:w w:val="95"/>
                <w:sz w:val="20"/>
              </w:rPr>
              <w:t xml:space="preserve"> </w:t>
            </w:r>
            <w:r w:rsidRPr="003D52FF">
              <w:rPr>
                <w:rFonts w:asciiTheme="minorBidi" w:hAnsiTheme="minorBidi" w:cstheme="minorBidi"/>
                <w:w w:val="95"/>
                <w:sz w:val="20"/>
              </w:rPr>
              <w:t>(2.25</w:t>
            </w:r>
            <w:r w:rsidRPr="003D52FF">
              <w:rPr>
                <w:rFonts w:asciiTheme="minorBidi" w:hAnsiTheme="minorBidi" w:cstheme="minorBidi"/>
                <w:spacing w:val="2"/>
                <w:w w:val="95"/>
                <w:sz w:val="20"/>
              </w:rPr>
              <w:t xml:space="preserve"> </w:t>
            </w:r>
            <w:r w:rsidRPr="003D52FF">
              <w:rPr>
                <w:rFonts w:asciiTheme="minorBidi" w:hAnsiTheme="minorBidi" w:cstheme="minorBidi"/>
                <w:w w:val="95"/>
                <w:sz w:val="20"/>
              </w:rPr>
              <w:t>unit)</w:t>
            </w:r>
          </w:p>
        </w:tc>
      </w:tr>
      <w:tr w:rsidR="00CF52B0" w:rsidRPr="003D52FF" w14:paraId="373F4B3F" w14:textId="77777777">
        <w:trPr>
          <w:trHeight w:val="345"/>
        </w:trPr>
        <w:tc>
          <w:tcPr>
            <w:tcW w:w="2987" w:type="dxa"/>
          </w:tcPr>
          <w:p w14:paraId="0DA23008" w14:textId="77777777" w:rsidR="00CF52B0" w:rsidRPr="003D52FF" w:rsidRDefault="00000000">
            <w:pPr>
              <w:pStyle w:val="TableParagraph"/>
              <w:spacing w:line="229" w:lineRule="exact"/>
              <w:ind w:left="673" w:right="663"/>
              <w:jc w:val="center"/>
              <w:rPr>
                <w:rFonts w:asciiTheme="minorBidi" w:hAnsiTheme="minorBidi" w:cstheme="minorBidi"/>
                <w:b/>
                <w:sz w:val="20"/>
              </w:rPr>
            </w:pPr>
            <w:r w:rsidRPr="003D52FF">
              <w:rPr>
                <w:rFonts w:asciiTheme="minorBidi" w:hAnsiTheme="minorBidi" w:cstheme="minorBidi"/>
                <w:b/>
                <w:position w:val="2"/>
                <w:sz w:val="20"/>
              </w:rPr>
              <w:t>dH</w:t>
            </w:r>
            <w:r w:rsidRPr="003D52FF">
              <w:rPr>
                <w:rFonts w:asciiTheme="minorBidi" w:hAnsiTheme="minorBidi" w:cstheme="minorBidi"/>
                <w:b/>
                <w:sz w:val="13"/>
              </w:rPr>
              <w:t>2</w:t>
            </w:r>
            <w:r w:rsidRPr="003D52FF">
              <w:rPr>
                <w:rFonts w:asciiTheme="minorBidi" w:hAnsiTheme="minorBidi" w:cstheme="minorBidi"/>
                <w:b/>
                <w:position w:val="2"/>
                <w:sz w:val="20"/>
              </w:rPr>
              <w:t>0</w:t>
            </w:r>
          </w:p>
        </w:tc>
        <w:tc>
          <w:tcPr>
            <w:tcW w:w="3001" w:type="dxa"/>
          </w:tcPr>
          <w:p w14:paraId="22195F00" w14:textId="77777777" w:rsidR="00CF52B0" w:rsidRPr="003D52FF" w:rsidRDefault="00000000">
            <w:pPr>
              <w:pStyle w:val="TableParagraph"/>
              <w:spacing w:line="228" w:lineRule="exact"/>
              <w:ind w:right="855"/>
              <w:jc w:val="right"/>
              <w:rPr>
                <w:rFonts w:asciiTheme="minorBidi" w:hAnsiTheme="minorBidi" w:cstheme="minorBidi"/>
                <w:sz w:val="20"/>
              </w:rPr>
            </w:pPr>
            <w:r w:rsidRPr="003D52FF">
              <w:rPr>
                <w:rFonts w:asciiTheme="minorBidi" w:hAnsiTheme="minorBidi" w:cstheme="minorBidi"/>
                <w:sz w:val="20"/>
              </w:rPr>
              <w:t>27.8µl</w:t>
            </w:r>
          </w:p>
        </w:tc>
        <w:tc>
          <w:tcPr>
            <w:tcW w:w="3030" w:type="dxa"/>
          </w:tcPr>
          <w:p w14:paraId="425E5067" w14:textId="77777777" w:rsidR="00CF52B0" w:rsidRPr="003D52FF" w:rsidRDefault="00000000">
            <w:pPr>
              <w:pStyle w:val="TableParagraph"/>
              <w:spacing w:line="228" w:lineRule="exact"/>
              <w:ind w:left="96" w:right="85"/>
              <w:jc w:val="center"/>
              <w:rPr>
                <w:rFonts w:asciiTheme="minorBidi" w:hAnsiTheme="minorBidi" w:cstheme="minorBidi"/>
                <w:sz w:val="20"/>
              </w:rPr>
            </w:pPr>
            <w:r w:rsidRPr="003D52FF">
              <w:rPr>
                <w:rFonts w:asciiTheme="minorBidi" w:hAnsiTheme="minorBidi" w:cstheme="minorBidi"/>
                <w:sz w:val="20"/>
              </w:rPr>
              <w:t>28.75μl</w:t>
            </w:r>
          </w:p>
        </w:tc>
      </w:tr>
      <w:tr w:rsidR="00CF52B0" w:rsidRPr="003D52FF" w14:paraId="59B86994" w14:textId="77777777">
        <w:trPr>
          <w:trHeight w:val="345"/>
        </w:trPr>
        <w:tc>
          <w:tcPr>
            <w:tcW w:w="2987" w:type="dxa"/>
          </w:tcPr>
          <w:p w14:paraId="123682D6" w14:textId="77777777" w:rsidR="00CF52B0" w:rsidRPr="003D52FF" w:rsidRDefault="00000000">
            <w:pPr>
              <w:pStyle w:val="TableParagraph"/>
              <w:spacing w:line="225" w:lineRule="exact"/>
              <w:ind w:left="673" w:right="663"/>
              <w:jc w:val="center"/>
              <w:rPr>
                <w:rFonts w:asciiTheme="minorBidi" w:hAnsiTheme="minorBidi" w:cstheme="minorBidi"/>
                <w:b/>
                <w:sz w:val="20"/>
              </w:rPr>
            </w:pPr>
            <w:r w:rsidRPr="003D52FF">
              <w:rPr>
                <w:rFonts w:asciiTheme="minorBidi" w:hAnsiTheme="minorBidi" w:cstheme="minorBidi"/>
                <w:b/>
                <w:sz w:val="20"/>
              </w:rPr>
              <w:t>Total</w:t>
            </w:r>
            <w:r w:rsidRPr="003D52FF">
              <w:rPr>
                <w:rFonts w:asciiTheme="minorBidi" w:hAnsiTheme="minorBidi" w:cstheme="minorBidi"/>
                <w:b/>
                <w:spacing w:val="-7"/>
                <w:sz w:val="20"/>
              </w:rPr>
              <w:t xml:space="preserve"> </w:t>
            </w:r>
            <w:r w:rsidRPr="003D52FF">
              <w:rPr>
                <w:rFonts w:asciiTheme="minorBidi" w:hAnsiTheme="minorBidi" w:cstheme="minorBidi"/>
                <w:b/>
                <w:sz w:val="20"/>
              </w:rPr>
              <w:t>volume</w:t>
            </w:r>
          </w:p>
        </w:tc>
        <w:tc>
          <w:tcPr>
            <w:tcW w:w="3001" w:type="dxa"/>
          </w:tcPr>
          <w:p w14:paraId="50460224" w14:textId="77777777" w:rsidR="00CF52B0" w:rsidRPr="003D52FF" w:rsidRDefault="00000000">
            <w:pPr>
              <w:pStyle w:val="TableParagraph"/>
              <w:spacing w:line="228" w:lineRule="exact"/>
              <w:ind w:left="230" w:right="229"/>
              <w:jc w:val="center"/>
              <w:rPr>
                <w:rFonts w:asciiTheme="minorBidi" w:hAnsiTheme="minorBidi" w:cstheme="minorBidi"/>
                <w:sz w:val="20"/>
              </w:rPr>
            </w:pPr>
            <w:r w:rsidRPr="003D52FF">
              <w:rPr>
                <w:rFonts w:asciiTheme="minorBidi" w:hAnsiTheme="minorBidi" w:cstheme="minorBidi"/>
                <w:sz w:val="20"/>
              </w:rPr>
              <w:t>50µl</w:t>
            </w:r>
          </w:p>
        </w:tc>
        <w:tc>
          <w:tcPr>
            <w:tcW w:w="3030" w:type="dxa"/>
          </w:tcPr>
          <w:p w14:paraId="28CCF3F9" w14:textId="77777777" w:rsidR="00CF52B0" w:rsidRPr="003D52FF" w:rsidRDefault="00000000">
            <w:pPr>
              <w:pStyle w:val="TableParagraph"/>
              <w:spacing w:line="228" w:lineRule="exact"/>
              <w:ind w:left="96" w:right="85"/>
              <w:jc w:val="center"/>
              <w:rPr>
                <w:rFonts w:asciiTheme="minorBidi" w:hAnsiTheme="minorBidi" w:cstheme="minorBidi"/>
                <w:sz w:val="20"/>
              </w:rPr>
            </w:pPr>
            <w:r w:rsidRPr="003D52FF">
              <w:rPr>
                <w:rFonts w:asciiTheme="minorBidi" w:hAnsiTheme="minorBidi" w:cstheme="minorBidi"/>
                <w:sz w:val="20"/>
              </w:rPr>
              <w:t>50µl</w:t>
            </w:r>
          </w:p>
        </w:tc>
      </w:tr>
    </w:tbl>
    <w:p w14:paraId="12B72F9B" w14:textId="77777777" w:rsidR="00CF52B0" w:rsidRPr="003D52FF" w:rsidRDefault="00CF52B0">
      <w:pPr>
        <w:pStyle w:val="BodyText"/>
        <w:spacing w:before="5"/>
        <w:rPr>
          <w:rFonts w:asciiTheme="minorBidi" w:hAnsiTheme="minorBidi" w:cstheme="minorBidi"/>
          <w:b/>
          <w:sz w:val="27"/>
        </w:rPr>
      </w:pPr>
    </w:p>
    <w:p w14:paraId="18AA02CF" w14:textId="77777777" w:rsidR="00CF52B0" w:rsidRPr="003D52FF" w:rsidRDefault="00000000">
      <w:pPr>
        <w:pStyle w:val="BodyText"/>
        <w:spacing w:before="78"/>
        <w:ind w:left="1160"/>
        <w:jc w:val="both"/>
        <w:rPr>
          <w:rFonts w:asciiTheme="minorBidi" w:hAnsiTheme="minorBidi" w:cstheme="minorBidi"/>
        </w:rPr>
      </w:pPr>
      <w:r w:rsidRPr="003D52FF">
        <w:rPr>
          <w:rFonts w:asciiTheme="minorBidi" w:hAnsiTheme="minorBidi" w:cstheme="minorBidi"/>
        </w:rPr>
        <w:t>PCR</w:t>
      </w:r>
      <w:r w:rsidRPr="003D52FF">
        <w:rPr>
          <w:rFonts w:asciiTheme="minorBidi" w:hAnsiTheme="minorBidi" w:cstheme="minorBidi"/>
          <w:spacing w:val="6"/>
        </w:rPr>
        <w:t xml:space="preserve"> </w:t>
      </w:r>
      <w:r w:rsidRPr="003D52FF">
        <w:rPr>
          <w:rFonts w:asciiTheme="minorBidi" w:hAnsiTheme="minorBidi" w:cstheme="minorBidi"/>
        </w:rPr>
        <w:t>conditions</w:t>
      </w:r>
      <w:r w:rsidRPr="003D52FF">
        <w:rPr>
          <w:rFonts w:asciiTheme="minorBidi" w:hAnsiTheme="minorBidi" w:cstheme="minorBidi"/>
          <w:spacing w:val="2"/>
        </w:rPr>
        <w:t xml:space="preserve"> </w:t>
      </w:r>
      <w:r w:rsidRPr="003D52FF">
        <w:rPr>
          <w:rFonts w:asciiTheme="minorBidi" w:hAnsiTheme="minorBidi" w:cstheme="minorBidi"/>
        </w:rPr>
        <w:t>were</w:t>
      </w:r>
      <w:r w:rsidRPr="003D52FF">
        <w:rPr>
          <w:rFonts w:asciiTheme="minorBidi" w:hAnsiTheme="minorBidi" w:cstheme="minorBidi"/>
          <w:spacing w:val="10"/>
        </w:rPr>
        <w:t xml:space="preserve"> </w:t>
      </w:r>
      <w:r w:rsidRPr="003D52FF">
        <w:rPr>
          <w:rFonts w:asciiTheme="minorBidi" w:hAnsiTheme="minorBidi" w:cstheme="minorBidi"/>
        </w:rPr>
        <w:t>set</w:t>
      </w:r>
      <w:r w:rsidRPr="003D52FF">
        <w:rPr>
          <w:rFonts w:asciiTheme="minorBidi" w:hAnsiTheme="minorBidi" w:cstheme="minorBidi"/>
          <w:spacing w:val="9"/>
        </w:rPr>
        <w:t xml:space="preserve"> </w:t>
      </w:r>
      <w:r w:rsidRPr="003D52FF">
        <w:rPr>
          <w:rFonts w:asciiTheme="minorBidi" w:hAnsiTheme="minorBidi" w:cstheme="minorBidi"/>
        </w:rPr>
        <w:t>up</w:t>
      </w:r>
      <w:r w:rsidRPr="003D52FF">
        <w:rPr>
          <w:rFonts w:asciiTheme="minorBidi" w:hAnsiTheme="minorBidi" w:cstheme="minorBidi"/>
          <w:spacing w:val="10"/>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table</w:t>
      </w:r>
      <w:r w:rsidRPr="003D52FF">
        <w:rPr>
          <w:rFonts w:asciiTheme="minorBidi" w:hAnsiTheme="minorBidi" w:cstheme="minorBidi"/>
          <w:spacing w:val="9"/>
        </w:rPr>
        <w:t xml:space="preserve"> </w:t>
      </w:r>
      <w:r w:rsidRPr="003D52FF">
        <w:rPr>
          <w:rFonts w:asciiTheme="minorBidi" w:hAnsiTheme="minorBidi" w:cstheme="minorBidi"/>
        </w:rPr>
        <w:t>2.5.</w:t>
      </w:r>
      <w:r w:rsidRPr="003D52FF">
        <w:rPr>
          <w:rFonts w:asciiTheme="minorBidi" w:hAnsiTheme="minorBidi" w:cstheme="minorBidi"/>
          <w:spacing w:val="7"/>
        </w:rPr>
        <w:t xml:space="preserve"> </w:t>
      </w:r>
      <w:r w:rsidRPr="003D52FF">
        <w:rPr>
          <w:rFonts w:asciiTheme="minorBidi" w:hAnsiTheme="minorBidi" w:cstheme="minorBidi"/>
        </w:rPr>
        <w:t>PCR</w:t>
      </w:r>
      <w:r w:rsidRPr="003D52FF">
        <w:rPr>
          <w:rFonts w:asciiTheme="minorBidi" w:hAnsiTheme="minorBidi" w:cstheme="minorBidi"/>
          <w:spacing w:val="7"/>
        </w:rPr>
        <w:t xml:space="preserve"> </w:t>
      </w:r>
      <w:r w:rsidRPr="003D52FF">
        <w:rPr>
          <w:rFonts w:asciiTheme="minorBidi" w:hAnsiTheme="minorBidi" w:cstheme="minorBidi"/>
        </w:rPr>
        <w:t>conditions.</w:t>
      </w:r>
    </w:p>
    <w:p w14:paraId="4D3A8D33" w14:textId="77777777" w:rsidR="00CF52B0" w:rsidRPr="003D52FF" w:rsidRDefault="00CF52B0">
      <w:pPr>
        <w:pStyle w:val="BodyText"/>
        <w:rPr>
          <w:rFonts w:asciiTheme="minorBidi" w:hAnsiTheme="minorBidi" w:cstheme="minorBidi"/>
          <w:sz w:val="26"/>
        </w:rPr>
      </w:pPr>
    </w:p>
    <w:p w14:paraId="5A47BABD" w14:textId="77777777" w:rsidR="00CF52B0" w:rsidRPr="003D52FF" w:rsidRDefault="00CF52B0">
      <w:pPr>
        <w:pStyle w:val="BodyText"/>
        <w:spacing w:before="11"/>
        <w:rPr>
          <w:rFonts w:asciiTheme="minorBidi" w:hAnsiTheme="minorBidi" w:cstheme="minorBidi"/>
          <w:sz w:val="19"/>
        </w:rPr>
      </w:pPr>
    </w:p>
    <w:p w14:paraId="0CD3BD01" w14:textId="77777777" w:rsidR="00CF52B0" w:rsidRPr="003D52FF" w:rsidRDefault="00000000">
      <w:pPr>
        <w:ind w:left="1160"/>
        <w:jc w:val="both"/>
        <w:rPr>
          <w:rFonts w:asciiTheme="minorBidi" w:hAnsiTheme="minorBidi" w:cstheme="minorBidi"/>
          <w:b/>
          <w:sz w:val="20"/>
        </w:rPr>
      </w:pPr>
      <w:bookmarkStart w:id="63" w:name="_bookmark38"/>
      <w:bookmarkEnd w:id="63"/>
      <w:r w:rsidRPr="003D52FF">
        <w:rPr>
          <w:rFonts w:asciiTheme="minorBidi" w:hAnsiTheme="minorBidi" w:cstheme="minorBidi"/>
          <w:b/>
          <w:color w:val="1F4E79"/>
          <w:sz w:val="20"/>
        </w:rPr>
        <w:t>Table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PCR conditions.</w:t>
      </w:r>
    </w:p>
    <w:p w14:paraId="320688C2" w14:textId="77777777" w:rsidR="00CF52B0" w:rsidRPr="003D52FF" w:rsidRDefault="00CF52B0">
      <w:pPr>
        <w:pStyle w:val="BodyText"/>
        <w:spacing w:before="8"/>
        <w:rPr>
          <w:rFonts w:asciiTheme="minorBidi" w:hAnsiTheme="minorBidi" w:cstheme="minorBidi"/>
          <w:b/>
          <w:sz w:val="17"/>
        </w:rPr>
      </w:pPr>
    </w:p>
    <w:tbl>
      <w:tblPr>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2435"/>
        <w:gridCol w:w="2608"/>
      </w:tblGrid>
      <w:tr w:rsidR="00CF52B0" w:rsidRPr="003D52FF" w14:paraId="21DECB72" w14:textId="77777777">
        <w:trPr>
          <w:trHeight w:val="541"/>
        </w:trPr>
        <w:tc>
          <w:tcPr>
            <w:tcW w:w="2247" w:type="dxa"/>
          </w:tcPr>
          <w:p w14:paraId="3FB95990" w14:textId="77777777" w:rsidR="00CF52B0" w:rsidRPr="003D52FF" w:rsidRDefault="00000000">
            <w:pPr>
              <w:pStyle w:val="TableParagraph"/>
              <w:spacing w:before="28"/>
              <w:ind w:left="115"/>
              <w:rPr>
                <w:rFonts w:asciiTheme="minorBidi" w:hAnsiTheme="minorBidi" w:cstheme="minorBidi"/>
                <w:b/>
                <w:sz w:val="20"/>
              </w:rPr>
            </w:pPr>
            <w:r w:rsidRPr="003D52FF">
              <w:rPr>
                <w:rFonts w:asciiTheme="minorBidi" w:hAnsiTheme="minorBidi" w:cstheme="minorBidi"/>
                <w:b/>
                <w:sz w:val="20"/>
              </w:rPr>
              <w:t>Steps</w:t>
            </w:r>
          </w:p>
        </w:tc>
        <w:tc>
          <w:tcPr>
            <w:tcW w:w="2435" w:type="dxa"/>
          </w:tcPr>
          <w:p w14:paraId="44ADB00B" w14:textId="77777777" w:rsidR="00CF52B0" w:rsidRPr="003D52FF" w:rsidRDefault="00000000">
            <w:pPr>
              <w:pStyle w:val="TableParagraph"/>
              <w:spacing w:before="28"/>
              <w:ind w:left="672"/>
              <w:rPr>
                <w:rFonts w:asciiTheme="minorBidi" w:hAnsiTheme="minorBidi" w:cstheme="minorBidi"/>
                <w:b/>
                <w:sz w:val="20"/>
              </w:rPr>
            </w:pPr>
            <w:r w:rsidRPr="003D52FF">
              <w:rPr>
                <w:rFonts w:asciiTheme="minorBidi" w:hAnsiTheme="minorBidi" w:cstheme="minorBidi"/>
                <w:b/>
                <w:sz w:val="20"/>
              </w:rPr>
              <w:t>MyTaqTM</w:t>
            </w:r>
            <w:r w:rsidRPr="003D52FF">
              <w:rPr>
                <w:rFonts w:asciiTheme="minorBidi" w:hAnsiTheme="minorBidi" w:cstheme="minorBidi"/>
                <w:b/>
                <w:spacing w:val="1"/>
                <w:sz w:val="20"/>
              </w:rPr>
              <w:t xml:space="preserve"> </w:t>
            </w:r>
            <w:r w:rsidRPr="003D52FF">
              <w:rPr>
                <w:rFonts w:asciiTheme="minorBidi" w:hAnsiTheme="minorBidi" w:cstheme="minorBidi"/>
                <w:b/>
                <w:sz w:val="20"/>
              </w:rPr>
              <w:t>DNA</w:t>
            </w:r>
          </w:p>
          <w:p w14:paraId="564781D1" w14:textId="77777777" w:rsidR="00CF52B0" w:rsidRPr="003D52FF" w:rsidRDefault="00000000">
            <w:pPr>
              <w:pStyle w:val="TableParagraph"/>
              <w:spacing w:before="44" w:line="220" w:lineRule="exact"/>
              <w:ind w:left="672"/>
              <w:rPr>
                <w:rFonts w:asciiTheme="minorBidi" w:hAnsiTheme="minorBidi" w:cstheme="minorBidi"/>
                <w:b/>
                <w:sz w:val="20"/>
              </w:rPr>
            </w:pPr>
            <w:r w:rsidRPr="003D52FF">
              <w:rPr>
                <w:rFonts w:asciiTheme="minorBidi" w:hAnsiTheme="minorBidi" w:cstheme="minorBidi"/>
                <w:b/>
                <w:sz w:val="20"/>
              </w:rPr>
              <w:t>polymerase</w:t>
            </w:r>
          </w:p>
        </w:tc>
        <w:tc>
          <w:tcPr>
            <w:tcW w:w="2608" w:type="dxa"/>
          </w:tcPr>
          <w:p w14:paraId="104C1761" w14:textId="77777777" w:rsidR="00CF52B0" w:rsidRPr="003D52FF" w:rsidRDefault="00000000">
            <w:pPr>
              <w:pStyle w:val="TableParagraph"/>
              <w:spacing w:before="28"/>
              <w:ind w:left="109"/>
              <w:rPr>
                <w:rFonts w:asciiTheme="minorBidi" w:hAnsiTheme="minorBidi" w:cstheme="minorBidi"/>
                <w:b/>
                <w:sz w:val="20"/>
              </w:rPr>
            </w:pPr>
            <w:r w:rsidRPr="003D52FF">
              <w:rPr>
                <w:rFonts w:asciiTheme="minorBidi" w:hAnsiTheme="minorBidi" w:cstheme="minorBidi"/>
                <w:b/>
                <w:sz w:val="20"/>
              </w:rPr>
              <w:t>VELOCITYTM</w:t>
            </w:r>
          </w:p>
          <w:p w14:paraId="52299FA8" w14:textId="77777777" w:rsidR="00CF52B0" w:rsidRPr="003D52FF" w:rsidRDefault="00000000">
            <w:pPr>
              <w:pStyle w:val="TableParagraph"/>
              <w:spacing w:before="44" w:line="220" w:lineRule="exact"/>
              <w:ind w:left="109"/>
              <w:rPr>
                <w:rFonts w:asciiTheme="minorBidi" w:hAnsiTheme="minorBidi" w:cstheme="minorBidi"/>
                <w:b/>
                <w:sz w:val="20"/>
              </w:rPr>
            </w:pPr>
            <w:r w:rsidRPr="003D52FF">
              <w:rPr>
                <w:rFonts w:asciiTheme="minorBidi" w:hAnsiTheme="minorBidi" w:cstheme="minorBidi"/>
                <w:b/>
                <w:sz w:val="20"/>
              </w:rPr>
              <w:t>DNA</w:t>
            </w:r>
            <w:r w:rsidRPr="003D52FF">
              <w:rPr>
                <w:rFonts w:asciiTheme="minorBidi" w:hAnsiTheme="minorBidi" w:cstheme="minorBidi"/>
                <w:b/>
                <w:spacing w:val="-6"/>
                <w:sz w:val="20"/>
              </w:rPr>
              <w:t xml:space="preserve"> </w:t>
            </w:r>
            <w:r w:rsidRPr="003D52FF">
              <w:rPr>
                <w:rFonts w:asciiTheme="minorBidi" w:hAnsiTheme="minorBidi" w:cstheme="minorBidi"/>
                <w:b/>
                <w:sz w:val="20"/>
              </w:rPr>
              <w:t>polymerase</w:t>
            </w:r>
          </w:p>
        </w:tc>
      </w:tr>
      <w:tr w:rsidR="00CF52B0" w:rsidRPr="003D52FF" w14:paraId="09074153" w14:textId="77777777">
        <w:trPr>
          <w:trHeight w:val="292"/>
        </w:trPr>
        <w:tc>
          <w:tcPr>
            <w:tcW w:w="2247" w:type="dxa"/>
          </w:tcPr>
          <w:p w14:paraId="7B2F9EF7" w14:textId="77777777" w:rsidR="00CF52B0" w:rsidRPr="003D52FF" w:rsidRDefault="00000000">
            <w:pPr>
              <w:pStyle w:val="TableParagraph"/>
              <w:spacing w:before="28"/>
              <w:ind w:left="115"/>
              <w:rPr>
                <w:rFonts w:asciiTheme="minorBidi" w:hAnsiTheme="minorBidi" w:cstheme="minorBidi"/>
                <w:b/>
                <w:sz w:val="20"/>
              </w:rPr>
            </w:pPr>
            <w:r w:rsidRPr="003D52FF">
              <w:rPr>
                <w:rFonts w:asciiTheme="minorBidi" w:hAnsiTheme="minorBidi" w:cstheme="minorBidi"/>
                <w:b/>
                <w:sz w:val="20"/>
              </w:rPr>
              <w:t>Initial</w:t>
            </w:r>
            <w:r w:rsidRPr="003D52FF">
              <w:rPr>
                <w:rFonts w:asciiTheme="minorBidi" w:hAnsiTheme="minorBidi" w:cstheme="minorBidi"/>
                <w:b/>
                <w:spacing w:val="-7"/>
                <w:sz w:val="20"/>
              </w:rPr>
              <w:t xml:space="preserve"> </w:t>
            </w:r>
            <w:r w:rsidRPr="003D52FF">
              <w:rPr>
                <w:rFonts w:asciiTheme="minorBidi" w:hAnsiTheme="minorBidi" w:cstheme="minorBidi"/>
                <w:b/>
                <w:sz w:val="20"/>
              </w:rPr>
              <w:t>denaturation</w:t>
            </w:r>
          </w:p>
        </w:tc>
        <w:tc>
          <w:tcPr>
            <w:tcW w:w="2435" w:type="dxa"/>
          </w:tcPr>
          <w:p w14:paraId="6CF25FAA" w14:textId="77777777" w:rsidR="00CF52B0" w:rsidRPr="003D52FF" w:rsidRDefault="00000000">
            <w:pPr>
              <w:pStyle w:val="TableParagraph"/>
              <w:spacing w:before="15"/>
              <w:ind w:left="110"/>
              <w:rPr>
                <w:rFonts w:asciiTheme="minorBidi" w:hAnsiTheme="minorBidi" w:cstheme="minorBidi"/>
                <w:sz w:val="20"/>
              </w:rPr>
            </w:pPr>
            <w:r w:rsidRPr="003D52FF">
              <w:rPr>
                <w:rFonts w:asciiTheme="minorBidi" w:hAnsiTheme="minorBidi" w:cstheme="minorBidi"/>
                <w:sz w:val="20"/>
              </w:rPr>
              <w:t>95°C</w:t>
            </w:r>
            <w:r w:rsidRPr="003D52FF">
              <w:rPr>
                <w:rFonts w:asciiTheme="minorBidi" w:hAnsiTheme="minorBidi" w:cstheme="minorBidi"/>
                <w:spacing w:val="-2"/>
                <w:sz w:val="20"/>
              </w:rPr>
              <w:t xml:space="preserve"> </w:t>
            </w:r>
            <w:r w:rsidRPr="003D52FF">
              <w:rPr>
                <w:rFonts w:asciiTheme="minorBidi" w:hAnsiTheme="minorBidi" w:cstheme="minorBidi"/>
                <w:sz w:val="20"/>
              </w:rPr>
              <w:t>2min</w:t>
            </w:r>
          </w:p>
        </w:tc>
        <w:tc>
          <w:tcPr>
            <w:tcW w:w="2608" w:type="dxa"/>
          </w:tcPr>
          <w:p w14:paraId="294CF95E" w14:textId="77777777" w:rsidR="00CF52B0" w:rsidRPr="003D52FF" w:rsidRDefault="00000000">
            <w:pPr>
              <w:pStyle w:val="TableParagraph"/>
              <w:spacing w:before="15"/>
              <w:ind w:left="109"/>
              <w:rPr>
                <w:rFonts w:asciiTheme="minorBidi" w:hAnsiTheme="minorBidi" w:cstheme="minorBidi"/>
                <w:sz w:val="20"/>
              </w:rPr>
            </w:pPr>
            <w:r w:rsidRPr="003D52FF">
              <w:rPr>
                <w:rFonts w:asciiTheme="minorBidi" w:hAnsiTheme="minorBidi" w:cstheme="minorBidi"/>
                <w:sz w:val="20"/>
              </w:rPr>
              <w:t>98°C</w:t>
            </w:r>
            <w:r w:rsidRPr="003D52FF">
              <w:rPr>
                <w:rFonts w:asciiTheme="minorBidi" w:hAnsiTheme="minorBidi" w:cstheme="minorBidi"/>
                <w:spacing w:val="-1"/>
                <w:sz w:val="20"/>
              </w:rPr>
              <w:t xml:space="preserve"> </w:t>
            </w:r>
            <w:r w:rsidRPr="003D52FF">
              <w:rPr>
                <w:rFonts w:asciiTheme="minorBidi" w:hAnsiTheme="minorBidi" w:cstheme="minorBidi"/>
                <w:sz w:val="20"/>
              </w:rPr>
              <w:t>3</w:t>
            </w:r>
            <w:r w:rsidRPr="003D52FF">
              <w:rPr>
                <w:rFonts w:asciiTheme="minorBidi" w:hAnsiTheme="minorBidi" w:cstheme="minorBidi"/>
                <w:spacing w:val="-7"/>
                <w:sz w:val="20"/>
              </w:rPr>
              <w:t xml:space="preserve"> </w:t>
            </w:r>
            <w:r w:rsidRPr="003D52FF">
              <w:rPr>
                <w:rFonts w:asciiTheme="minorBidi" w:hAnsiTheme="minorBidi" w:cstheme="minorBidi"/>
                <w:sz w:val="20"/>
              </w:rPr>
              <w:t>min</w:t>
            </w:r>
          </w:p>
        </w:tc>
      </w:tr>
      <w:tr w:rsidR="00CF52B0" w:rsidRPr="003D52FF" w14:paraId="7C11F879" w14:textId="77777777">
        <w:trPr>
          <w:trHeight w:val="287"/>
        </w:trPr>
        <w:tc>
          <w:tcPr>
            <w:tcW w:w="2247" w:type="dxa"/>
          </w:tcPr>
          <w:p w14:paraId="7661CD23" w14:textId="77777777" w:rsidR="00CF52B0" w:rsidRPr="003D52FF" w:rsidRDefault="00000000">
            <w:pPr>
              <w:pStyle w:val="TableParagraph"/>
              <w:spacing w:before="28"/>
              <w:ind w:left="115"/>
              <w:rPr>
                <w:rFonts w:asciiTheme="minorBidi" w:hAnsiTheme="minorBidi" w:cstheme="minorBidi"/>
                <w:b/>
                <w:sz w:val="20"/>
              </w:rPr>
            </w:pPr>
            <w:r w:rsidRPr="003D52FF">
              <w:rPr>
                <w:rFonts w:asciiTheme="minorBidi" w:hAnsiTheme="minorBidi" w:cstheme="minorBidi"/>
                <w:b/>
                <w:sz w:val="20"/>
              </w:rPr>
              <w:t>Denaturation</w:t>
            </w:r>
          </w:p>
        </w:tc>
        <w:tc>
          <w:tcPr>
            <w:tcW w:w="2435" w:type="dxa"/>
          </w:tcPr>
          <w:p w14:paraId="2107BC91" w14:textId="77777777" w:rsidR="00CF52B0" w:rsidRPr="003D52FF" w:rsidRDefault="00000000">
            <w:pPr>
              <w:pStyle w:val="TableParagraph"/>
              <w:spacing w:before="15"/>
              <w:ind w:left="110"/>
              <w:rPr>
                <w:rFonts w:asciiTheme="minorBidi" w:hAnsiTheme="minorBidi" w:cstheme="minorBidi"/>
                <w:sz w:val="20"/>
              </w:rPr>
            </w:pPr>
            <w:r w:rsidRPr="003D52FF">
              <w:rPr>
                <w:rFonts w:asciiTheme="minorBidi" w:hAnsiTheme="minorBidi" w:cstheme="minorBidi"/>
                <w:w w:val="105"/>
                <w:sz w:val="20"/>
              </w:rPr>
              <w:t>95°C</w:t>
            </w:r>
            <w:r w:rsidRPr="003D52FF">
              <w:rPr>
                <w:rFonts w:asciiTheme="minorBidi" w:hAnsiTheme="minorBidi" w:cstheme="minorBidi"/>
                <w:spacing w:val="-16"/>
                <w:w w:val="105"/>
                <w:sz w:val="20"/>
              </w:rPr>
              <w:t xml:space="preserve"> </w:t>
            </w:r>
            <w:r w:rsidRPr="003D52FF">
              <w:rPr>
                <w:rFonts w:asciiTheme="minorBidi" w:hAnsiTheme="minorBidi" w:cstheme="minorBidi"/>
                <w:w w:val="105"/>
                <w:sz w:val="20"/>
              </w:rPr>
              <w:t>30sec</w:t>
            </w:r>
          </w:p>
        </w:tc>
        <w:tc>
          <w:tcPr>
            <w:tcW w:w="2608" w:type="dxa"/>
          </w:tcPr>
          <w:p w14:paraId="40D9BC1A" w14:textId="77777777" w:rsidR="00CF52B0" w:rsidRPr="003D52FF" w:rsidRDefault="00000000">
            <w:pPr>
              <w:pStyle w:val="TableParagraph"/>
              <w:spacing w:before="15"/>
              <w:ind w:left="109"/>
              <w:rPr>
                <w:rFonts w:asciiTheme="minorBidi" w:hAnsiTheme="minorBidi" w:cstheme="minorBidi"/>
                <w:sz w:val="20"/>
              </w:rPr>
            </w:pPr>
            <w:r w:rsidRPr="003D52FF">
              <w:rPr>
                <w:rFonts w:asciiTheme="minorBidi" w:hAnsiTheme="minorBidi" w:cstheme="minorBidi"/>
                <w:w w:val="105"/>
                <w:sz w:val="20"/>
              </w:rPr>
              <w:t>98°C</w:t>
            </w:r>
            <w:r w:rsidRPr="003D52FF">
              <w:rPr>
                <w:rFonts w:asciiTheme="minorBidi" w:hAnsiTheme="minorBidi" w:cstheme="minorBidi"/>
                <w:spacing w:val="-16"/>
                <w:w w:val="105"/>
                <w:sz w:val="20"/>
              </w:rPr>
              <w:t xml:space="preserve"> </w:t>
            </w:r>
            <w:r w:rsidRPr="003D52FF">
              <w:rPr>
                <w:rFonts w:asciiTheme="minorBidi" w:hAnsiTheme="minorBidi" w:cstheme="minorBidi"/>
                <w:w w:val="105"/>
                <w:sz w:val="20"/>
              </w:rPr>
              <w:t>30sec</w:t>
            </w:r>
          </w:p>
        </w:tc>
      </w:tr>
      <w:tr w:rsidR="00CF52B0" w:rsidRPr="003D52FF" w14:paraId="01CD2493" w14:textId="77777777">
        <w:trPr>
          <w:trHeight w:val="292"/>
        </w:trPr>
        <w:tc>
          <w:tcPr>
            <w:tcW w:w="2247" w:type="dxa"/>
          </w:tcPr>
          <w:p w14:paraId="587641A7" w14:textId="77777777" w:rsidR="00CF52B0" w:rsidRPr="003D52FF" w:rsidRDefault="00000000">
            <w:pPr>
              <w:pStyle w:val="TableParagraph"/>
              <w:spacing w:before="33"/>
              <w:ind w:left="115"/>
              <w:rPr>
                <w:rFonts w:asciiTheme="minorBidi" w:hAnsiTheme="minorBidi" w:cstheme="minorBidi"/>
                <w:b/>
                <w:sz w:val="20"/>
              </w:rPr>
            </w:pPr>
            <w:r w:rsidRPr="003D52FF">
              <w:rPr>
                <w:rFonts w:asciiTheme="minorBidi" w:hAnsiTheme="minorBidi" w:cstheme="minorBidi"/>
                <w:b/>
                <w:sz w:val="20"/>
              </w:rPr>
              <w:t>Annealing</w:t>
            </w:r>
          </w:p>
        </w:tc>
        <w:tc>
          <w:tcPr>
            <w:tcW w:w="2435" w:type="dxa"/>
          </w:tcPr>
          <w:p w14:paraId="4BC17BB5"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spacing w:val="-2"/>
                <w:w w:val="105"/>
                <w:sz w:val="20"/>
              </w:rPr>
              <w:t>50-65°C</w:t>
            </w:r>
            <w:r w:rsidRPr="003D52FF">
              <w:rPr>
                <w:rFonts w:asciiTheme="minorBidi" w:hAnsiTheme="minorBidi" w:cstheme="minorBidi"/>
                <w:spacing w:val="-13"/>
                <w:w w:val="105"/>
                <w:sz w:val="20"/>
              </w:rPr>
              <w:t xml:space="preserve"> </w:t>
            </w:r>
            <w:r w:rsidRPr="003D52FF">
              <w:rPr>
                <w:rFonts w:asciiTheme="minorBidi" w:hAnsiTheme="minorBidi" w:cstheme="minorBidi"/>
                <w:spacing w:val="-2"/>
                <w:w w:val="105"/>
                <w:sz w:val="20"/>
              </w:rPr>
              <w:t>30sec</w:t>
            </w:r>
          </w:p>
        </w:tc>
        <w:tc>
          <w:tcPr>
            <w:tcW w:w="2608" w:type="dxa"/>
          </w:tcPr>
          <w:p w14:paraId="58B3B900"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sz w:val="20"/>
              </w:rPr>
              <w:t>50-65°C</w:t>
            </w:r>
            <w:r w:rsidRPr="003D52FF">
              <w:rPr>
                <w:rFonts w:asciiTheme="minorBidi" w:hAnsiTheme="minorBidi" w:cstheme="minorBidi"/>
                <w:spacing w:val="-2"/>
                <w:sz w:val="20"/>
              </w:rPr>
              <w:t xml:space="preserve"> </w:t>
            </w:r>
            <w:r w:rsidRPr="003D52FF">
              <w:rPr>
                <w:rFonts w:asciiTheme="minorBidi" w:hAnsiTheme="minorBidi" w:cstheme="minorBidi"/>
                <w:sz w:val="20"/>
              </w:rPr>
              <w:t>1min</w:t>
            </w:r>
          </w:p>
        </w:tc>
      </w:tr>
      <w:tr w:rsidR="00CF52B0" w:rsidRPr="003D52FF" w14:paraId="0DBC5E89" w14:textId="77777777">
        <w:trPr>
          <w:trHeight w:val="292"/>
        </w:trPr>
        <w:tc>
          <w:tcPr>
            <w:tcW w:w="2247" w:type="dxa"/>
          </w:tcPr>
          <w:p w14:paraId="3600BA46" w14:textId="77777777" w:rsidR="00CF52B0" w:rsidRPr="003D52FF" w:rsidRDefault="00000000">
            <w:pPr>
              <w:pStyle w:val="TableParagraph"/>
              <w:spacing w:before="29"/>
              <w:ind w:left="115"/>
              <w:rPr>
                <w:rFonts w:asciiTheme="minorBidi" w:hAnsiTheme="minorBidi" w:cstheme="minorBidi"/>
                <w:b/>
                <w:sz w:val="20"/>
              </w:rPr>
            </w:pPr>
            <w:r w:rsidRPr="003D52FF">
              <w:rPr>
                <w:rFonts w:asciiTheme="minorBidi" w:hAnsiTheme="minorBidi" w:cstheme="minorBidi"/>
                <w:b/>
                <w:sz w:val="20"/>
              </w:rPr>
              <w:t>Elongation</w:t>
            </w:r>
          </w:p>
        </w:tc>
        <w:tc>
          <w:tcPr>
            <w:tcW w:w="2435" w:type="dxa"/>
          </w:tcPr>
          <w:p w14:paraId="54F6E2FA" w14:textId="77777777" w:rsidR="00CF52B0" w:rsidRPr="003D52FF" w:rsidRDefault="00000000">
            <w:pPr>
              <w:pStyle w:val="TableParagraph"/>
              <w:spacing w:before="16"/>
              <w:ind w:left="110"/>
              <w:rPr>
                <w:rFonts w:asciiTheme="minorBidi" w:hAnsiTheme="minorBidi" w:cstheme="minorBidi"/>
                <w:sz w:val="20"/>
              </w:rPr>
            </w:pPr>
            <w:r w:rsidRPr="003D52FF">
              <w:rPr>
                <w:rFonts w:asciiTheme="minorBidi" w:hAnsiTheme="minorBidi" w:cstheme="minorBidi"/>
                <w:sz w:val="20"/>
              </w:rPr>
              <w:t>72°C</w:t>
            </w:r>
            <w:r w:rsidRPr="003D52FF">
              <w:rPr>
                <w:rFonts w:asciiTheme="minorBidi" w:hAnsiTheme="minorBidi" w:cstheme="minorBidi"/>
                <w:spacing w:val="1"/>
                <w:sz w:val="20"/>
              </w:rPr>
              <w:t xml:space="preserve"> </w:t>
            </w:r>
            <w:r w:rsidRPr="003D52FF">
              <w:rPr>
                <w:rFonts w:asciiTheme="minorBidi" w:hAnsiTheme="minorBidi" w:cstheme="minorBidi"/>
                <w:sz w:val="20"/>
              </w:rPr>
              <w:t>30sec/kb</w:t>
            </w:r>
          </w:p>
        </w:tc>
        <w:tc>
          <w:tcPr>
            <w:tcW w:w="2608" w:type="dxa"/>
          </w:tcPr>
          <w:p w14:paraId="1E6E6F9B" w14:textId="77777777" w:rsidR="00CF52B0" w:rsidRPr="003D52FF" w:rsidRDefault="00000000">
            <w:pPr>
              <w:pStyle w:val="TableParagraph"/>
              <w:spacing w:before="16"/>
              <w:ind w:left="109"/>
              <w:rPr>
                <w:rFonts w:asciiTheme="minorBidi" w:hAnsiTheme="minorBidi" w:cstheme="minorBidi"/>
                <w:sz w:val="20"/>
              </w:rPr>
            </w:pPr>
            <w:r w:rsidRPr="003D52FF">
              <w:rPr>
                <w:rFonts w:asciiTheme="minorBidi" w:hAnsiTheme="minorBidi" w:cstheme="minorBidi"/>
                <w:sz w:val="20"/>
              </w:rPr>
              <w:t>72°C</w:t>
            </w:r>
            <w:r w:rsidRPr="003D52FF">
              <w:rPr>
                <w:rFonts w:asciiTheme="minorBidi" w:hAnsiTheme="minorBidi" w:cstheme="minorBidi"/>
                <w:spacing w:val="1"/>
                <w:sz w:val="20"/>
              </w:rPr>
              <w:t xml:space="preserve"> </w:t>
            </w:r>
            <w:r w:rsidRPr="003D52FF">
              <w:rPr>
                <w:rFonts w:asciiTheme="minorBidi" w:hAnsiTheme="minorBidi" w:cstheme="minorBidi"/>
                <w:sz w:val="20"/>
              </w:rPr>
              <w:t>15sec/kb</w:t>
            </w:r>
          </w:p>
        </w:tc>
      </w:tr>
      <w:tr w:rsidR="00CF52B0" w:rsidRPr="003D52FF" w14:paraId="32240F4A" w14:textId="77777777">
        <w:trPr>
          <w:trHeight w:val="287"/>
        </w:trPr>
        <w:tc>
          <w:tcPr>
            <w:tcW w:w="2247" w:type="dxa"/>
          </w:tcPr>
          <w:p w14:paraId="0E835D5A" w14:textId="77777777" w:rsidR="00CF52B0" w:rsidRPr="003D52FF" w:rsidRDefault="00000000">
            <w:pPr>
              <w:pStyle w:val="TableParagraph"/>
              <w:spacing w:before="28"/>
              <w:ind w:left="115"/>
              <w:rPr>
                <w:rFonts w:asciiTheme="minorBidi" w:hAnsiTheme="minorBidi" w:cstheme="minorBidi"/>
                <w:b/>
                <w:sz w:val="20"/>
              </w:rPr>
            </w:pPr>
            <w:r w:rsidRPr="003D52FF">
              <w:rPr>
                <w:rFonts w:asciiTheme="minorBidi" w:hAnsiTheme="minorBidi" w:cstheme="minorBidi"/>
                <w:b/>
                <w:sz w:val="20"/>
              </w:rPr>
              <w:t>Final</w:t>
            </w:r>
            <w:r w:rsidRPr="003D52FF">
              <w:rPr>
                <w:rFonts w:asciiTheme="minorBidi" w:hAnsiTheme="minorBidi" w:cstheme="minorBidi"/>
                <w:b/>
                <w:spacing w:val="-4"/>
                <w:sz w:val="20"/>
              </w:rPr>
              <w:t xml:space="preserve"> </w:t>
            </w:r>
            <w:r w:rsidRPr="003D52FF">
              <w:rPr>
                <w:rFonts w:asciiTheme="minorBidi" w:hAnsiTheme="minorBidi" w:cstheme="minorBidi"/>
                <w:b/>
                <w:sz w:val="20"/>
              </w:rPr>
              <w:t>elongation</w:t>
            </w:r>
          </w:p>
        </w:tc>
        <w:tc>
          <w:tcPr>
            <w:tcW w:w="2435" w:type="dxa"/>
          </w:tcPr>
          <w:p w14:paraId="60A10648" w14:textId="77777777" w:rsidR="00CF52B0" w:rsidRPr="003D52FF" w:rsidRDefault="00000000">
            <w:pPr>
              <w:pStyle w:val="TableParagraph"/>
              <w:spacing w:before="15"/>
              <w:ind w:left="110"/>
              <w:rPr>
                <w:rFonts w:asciiTheme="minorBidi" w:hAnsiTheme="minorBidi" w:cstheme="minorBidi"/>
                <w:sz w:val="20"/>
              </w:rPr>
            </w:pPr>
            <w:r w:rsidRPr="003D52FF">
              <w:rPr>
                <w:rFonts w:asciiTheme="minorBidi" w:hAnsiTheme="minorBidi" w:cstheme="minorBidi"/>
                <w:sz w:val="20"/>
              </w:rPr>
              <w:t>72°C 10min</w:t>
            </w:r>
          </w:p>
        </w:tc>
        <w:tc>
          <w:tcPr>
            <w:tcW w:w="2608" w:type="dxa"/>
          </w:tcPr>
          <w:p w14:paraId="1C7AE807" w14:textId="77777777" w:rsidR="00CF52B0" w:rsidRPr="003D52FF" w:rsidRDefault="00000000">
            <w:pPr>
              <w:pStyle w:val="TableParagraph"/>
              <w:spacing w:before="15"/>
              <w:ind w:left="109"/>
              <w:rPr>
                <w:rFonts w:asciiTheme="minorBidi" w:hAnsiTheme="minorBidi" w:cstheme="minorBidi"/>
                <w:sz w:val="20"/>
              </w:rPr>
            </w:pPr>
            <w:r w:rsidRPr="003D52FF">
              <w:rPr>
                <w:rFonts w:asciiTheme="minorBidi" w:hAnsiTheme="minorBidi" w:cstheme="minorBidi"/>
                <w:sz w:val="20"/>
              </w:rPr>
              <w:t>72°C 10</w:t>
            </w:r>
            <w:r w:rsidRPr="003D52FF">
              <w:rPr>
                <w:rFonts w:asciiTheme="minorBidi" w:hAnsiTheme="minorBidi" w:cstheme="minorBidi"/>
                <w:spacing w:val="-5"/>
                <w:sz w:val="20"/>
              </w:rPr>
              <w:t xml:space="preserve"> </w:t>
            </w:r>
            <w:r w:rsidRPr="003D52FF">
              <w:rPr>
                <w:rFonts w:asciiTheme="minorBidi" w:hAnsiTheme="minorBidi" w:cstheme="minorBidi"/>
                <w:sz w:val="20"/>
              </w:rPr>
              <w:t>min</w:t>
            </w:r>
          </w:p>
        </w:tc>
      </w:tr>
      <w:tr w:rsidR="00CF52B0" w:rsidRPr="003D52FF" w14:paraId="0D0A7893" w14:textId="77777777">
        <w:trPr>
          <w:trHeight w:val="292"/>
        </w:trPr>
        <w:tc>
          <w:tcPr>
            <w:tcW w:w="2247" w:type="dxa"/>
          </w:tcPr>
          <w:p w14:paraId="2C6B4CF2" w14:textId="77777777" w:rsidR="00CF52B0" w:rsidRPr="003D52FF" w:rsidRDefault="00000000">
            <w:pPr>
              <w:pStyle w:val="TableParagraph"/>
              <w:spacing w:before="28"/>
              <w:ind w:left="115"/>
              <w:rPr>
                <w:rFonts w:asciiTheme="minorBidi" w:hAnsiTheme="minorBidi" w:cstheme="minorBidi"/>
                <w:b/>
                <w:sz w:val="20"/>
              </w:rPr>
            </w:pPr>
            <w:r w:rsidRPr="003D52FF">
              <w:rPr>
                <w:rFonts w:asciiTheme="minorBidi" w:hAnsiTheme="minorBidi" w:cstheme="minorBidi"/>
                <w:b/>
                <w:sz w:val="20"/>
              </w:rPr>
              <w:t>Termination</w:t>
            </w:r>
          </w:p>
        </w:tc>
        <w:tc>
          <w:tcPr>
            <w:tcW w:w="2435" w:type="dxa"/>
          </w:tcPr>
          <w:p w14:paraId="2B73A932" w14:textId="77777777" w:rsidR="00CF52B0" w:rsidRPr="003D52FF" w:rsidRDefault="00000000">
            <w:pPr>
              <w:pStyle w:val="TableParagraph"/>
              <w:spacing w:before="15"/>
              <w:ind w:left="110"/>
              <w:rPr>
                <w:rFonts w:asciiTheme="minorBidi" w:hAnsiTheme="minorBidi" w:cstheme="minorBidi"/>
                <w:sz w:val="20"/>
              </w:rPr>
            </w:pPr>
            <w:r w:rsidRPr="003D52FF">
              <w:rPr>
                <w:rFonts w:asciiTheme="minorBidi" w:hAnsiTheme="minorBidi" w:cstheme="minorBidi"/>
                <w:w w:val="105"/>
                <w:sz w:val="20"/>
              </w:rPr>
              <w:t>10°C</w:t>
            </w:r>
          </w:p>
        </w:tc>
        <w:tc>
          <w:tcPr>
            <w:tcW w:w="2608" w:type="dxa"/>
          </w:tcPr>
          <w:p w14:paraId="0F2EAF5F" w14:textId="77777777" w:rsidR="00CF52B0" w:rsidRPr="003D52FF" w:rsidRDefault="00000000">
            <w:pPr>
              <w:pStyle w:val="TableParagraph"/>
              <w:spacing w:before="15"/>
              <w:ind w:left="109"/>
              <w:rPr>
                <w:rFonts w:asciiTheme="minorBidi" w:hAnsiTheme="minorBidi" w:cstheme="minorBidi"/>
                <w:sz w:val="20"/>
              </w:rPr>
            </w:pPr>
            <w:r w:rsidRPr="003D52FF">
              <w:rPr>
                <w:rFonts w:asciiTheme="minorBidi" w:hAnsiTheme="minorBidi" w:cstheme="minorBidi"/>
                <w:w w:val="105"/>
                <w:sz w:val="20"/>
              </w:rPr>
              <w:t>10°C</w:t>
            </w:r>
          </w:p>
        </w:tc>
      </w:tr>
    </w:tbl>
    <w:p w14:paraId="65C0678E" w14:textId="77777777" w:rsidR="00CF52B0" w:rsidRPr="003D52FF" w:rsidRDefault="00CF52B0">
      <w:pPr>
        <w:pStyle w:val="BodyText"/>
        <w:rPr>
          <w:rFonts w:asciiTheme="minorBidi" w:hAnsiTheme="minorBidi" w:cstheme="minorBidi"/>
          <w:b/>
          <w:sz w:val="22"/>
        </w:rPr>
      </w:pPr>
    </w:p>
    <w:p w14:paraId="2151AFB8" w14:textId="77777777" w:rsidR="00CF52B0" w:rsidRPr="003D52FF" w:rsidRDefault="00000000">
      <w:pPr>
        <w:pStyle w:val="BodyText"/>
        <w:spacing w:before="140" w:line="343" w:lineRule="auto"/>
        <w:ind w:left="1160" w:right="1181"/>
        <w:jc w:val="both"/>
        <w:rPr>
          <w:rFonts w:asciiTheme="minorBidi" w:hAnsiTheme="minorBidi" w:cstheme="minorBidi"/>
        </w:rPr>
      </w:pPr>
      <w:r w:rsidRPr="003D52FF">
        <w:rPr>
          <w:rFonts w:asciiTheme="minorBidi" w:hAnsiTheme="minorBidi" w:cstheme="minorBidi"/>
        </w:rPr>
        <w:t>The annealing</w:t>
      </w:r>
      <w:r w:rsidRPr="003D52FF">
        <w:rPr>
          <w:rFonts w:asciiTheme="minorBidi" w:hAnsiTheme="minorBidi" w:cstheme="minorBidi"/>
          <w:spacing w:val="1"/>
        </w:rPr>
        <w:t xml:space="preserve"> </w:t>
      </w:r>
      <w:r w:rsidRPr="003D52FF">
        <w:rPr>
          <w:rFonts w:asciiTheme="minorBidi" w:hAnsiTheme="minorBidi" w:cstheme="minorBidi"/>
        </w:rPr>
        <w:t>temperature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each individual</w:t>
      </w:r>
      <w:r w:rsidRPr="003D52FF">
        <w:rPr>
          <w:rFonts w:asciiTheme="minorBidi" w:hAnsiTheme="minorBidi" w:cstheme="minorBidi"/>
          <w:spacing w:val="1"/>
        </w:rPr>
        <w:t xml:space="preserve"> </w:t>
      </w:r>
      <w:r w:rsidRPr="003D52FF">
        <w:rPr>
          <w:rFonts w:asciiTheme="minorBidi" w:hAnsiTheme="minorBidi" w:cstheme="minorBidi"/>
        </w:rPr>
        <w:t>primer</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dependent upon its</w:t>
      </w:r>
      <w:r w:rsidRPr="003D52FF">
        <w:rPr>
          <w:rFonts w:asciiTheme="minorBidi" w:hAnsiTheme="minorBidi" w:cstheme="minorBidi"/>
          <w:spacing w:val="1"/>
        </w:rPr>
        <w:t xml:space="preserve"> </w:t>
      </w:r>
      <w:r w:rsidRPr="003D52FF">
        <w:rPr>
          <w:rFonts w:asciiTheme="minorBidi" w:hAnsiTheme="minorBidi" w:cstheme="minorBidi"/>
        </w:rPr>
        <w:t>nucleotide composition and was calculated as follows: 4x (number of G + number of</w:t>
      </w:r>
      <w:r w:rsidRPr="003D52FF">
        <w:rPr>
          <w:rFonts w:asciiTheme="minorBidi" w:hAnsiTheme="minorBidi" w:cstheme="minorBidi"/>
          <w:spacing w:val="-72"/>
        </w:rPr>
        <w:t xml:space="preserve"> </w:t>
      </w:r>
      <w:r w:rsidRPr="003D52FF">
        <w:rPr>
          <w:rFonts w:asciiTheme="minorBidi" w:hAnsiTheme="minorBidi" w:cstheme="minorBidi"/>
          <w:w w:val="95"/>
        </w:rPr>
        <w:t>C) + 2x (number of A + number of T). The melting temperature was then subtracted by</w:t>
      </w:r>
      <w:r w:rsidRPr="003D52FF">
        <w:rPr>
          <w:rFonts w:asciiTheme="minorBidi" w:hAnsiTheme="minorBidi" w:cstheme="minorBidi"/>
          <w:spacing w:val="1"/>
          <w:w w:val="95"/>
        </w:rPr>
        <w:t xml:space="preserve"> </w:t>
      </w:r>
      <w:r w:rsidRPr="003D52FF">
        <w:rPr>
          <w:rFonts w:asciiTheme="minorBidi" w:hAnsiTheme="minorBidi" w:cstheme="minorBidi"/>
        </w:rPr>
        <w:t>5°C</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give</w:t>
      </w:r>
      <w:r w:rsidRPr="003D52FF">
        <w:rPr>
          <w:rFonts w:asciiTheme="minorBidi" w:hAnsiTheme="minorBidi" w:cstheme="minorBidi"/>
          <w:spacing w:val="-8"/>
        </w:rPr>
        <w:t xml:space="preserve"> </w:t>
      </w:r>
      <w:r w:rsidRPr="003D52FF">
        <w:rPr>
          <w:rFonts w:asciiTheme="minorBidi" w:hAnsiTheme="minorBidi" w:cstheme="minorBidi"/>
        </w:rPr>
        <w:t>us</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approximate</w:t>
      </w:r>
      <w:r w:rsidRPr="003D52FF">
        <w:rPr>
          <w:rFonts w:asciiTheme="minorBidi" w:hAnsiTheme="minorBidi" w:cstheme="minorBidi"/>
          <w:spacing w:val="-8"/>
        </w:rPr>
        <w:t xml:space="preserve"> </w:t>
      </w:r>
      <w:r w:rsidRPr="003D52FF">
        <w:rPr>
          <w:rFonts w:asciiTheme="minorBidi" w:hAnsiTheme="minorBidi" w:cstheme="minorBidi"/>
        </w:rPr>
        <w:t>annealing</w:t>
      </w:r>
      <w:r w:rsidRPr="003D52FF">
        <w:rPr>
          <w:rFonts w:asciiTheme="minorBidi" w:hAnsiTheme="minorBidi" w:cstheme="minorBidi"/>
          <w:spacing w:val="-8"/>
        </w:rPr>
        <w:t xml:space="preserve"> </w:t>
      </w:r>
      <w:r w:rsidRPr="003D52FF">
        <w:rPr>
          <w:rFonts w:asciiTheme="minorBidi" w:hAnsiTheme="minorBidi" w:cstheme="minorBidi"/>
        </w:rPr>
        <w:t>temperature.</w:t>
      </w:r>
    </w:p>
    <w:p w14:paraId="55CEE65B" w14:textId="77777777" w:rsidR="00CF52B0" w:rsidRPr="003D52FF" w:rsidRDefault="00CF52B0">
      <w:pPr>
        <w:pStyle w:val="BodyText"/>
        <w:rPr>
          <w:rFonts w:asciiTheme="minorBidi" w:hAnsiTheme="minorBidi" w:cstheme="minorBidi"/>
          <w:sz w:val="20"/>
        </w:rPr>
      </w:pPr>
    </w:p>
    <w:p w14:paraId="7D6819F4" w14:textId="77777777" w:rsidR="00CF52B0" w:rsidRPr="003D52FF" w:rsidRDefault="00000000">
      <w:pPr>
        <w:pStyle w:val="Heading4"/>
        <w:spacing w:before="225"/>
        <w:rPr>
          <w:rFonts w:asciiTheme="minorBidi" w:hAnsiTheme="minorBidi" w:cstheme="minorBidi"/>
        </w:rPr>
      </w:pPr>
      <w:r w:rsidRPr="003D52FF">
        <w:rPr>
          <w:rFonts w:asciiTheme="minorBidi" w:hAnsiTheme="minorBidi" w:cstheme="minorBidi"/>
          <w:noProof/>
        </w:rPr>
        <w:drawing>
          <wp:anchor distT="0" distB="0" distL="0" distR="0" simplePos="0" relativeHeight="15768576" behindDoc="0" locked="0" layoutInCell="1" allowOverlap="1" wp14:anchorId="576B5787" wp14:editId="4C09B1FB">
            <wp:simplePos x="0" y="0"/>
            <wp:positionH relativeFrom="page">
              <wp:posOffset>1373160</wp:posOffset>
            </wp:positionH>
            <wp:positionV relativeFrom="paragraph">
              <wp:posOffset>172794</wp:posOffset>
            </wp:positionV>
            <wp:extent cx="373306" cy="114300"/>
            <wp:effectExtent l="0" t="0" r="0" b="0"/>
            <wp:wrapNone/>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png"/>
                    <pic:cNvPicPr/>
                  </pic:nvPicPr>
                  <pic:blipFill>
                    <a:blip r:embed="rId96" cstate="print"/>
                    <a:stretch>
                      <a:fillRect/>
                    </a:stretch>
                  </pic:blipFill>
                  <pic:spPr>
                    <a:xfrm>
                      <a:off x="0" y="0"/>
                      <a:ext cx="373306" cy="114300"/>
                    </a:xfrm>
                    <a:prstGeom prst="rect">
                      <a:avLst/>
                    </a:prstGeom>
                  </pic:spPr>
                </pic:pic>
              </a:graphicData>
            </a:graphic>
          </wp:anchor>
        </w:drawing>
      </w:r>
      <w:bookmarkStart w:id="64" w:name="2.3.2._Annealing_oligos"/>
      <w:bookmarkStart w:id="65" w:name="_bookmark39"/>
      <w:bookmarkEnd w:id="64"/>
      <w:bookmarkEnd w:id="65"/>
      <w:r w:rsidRPr="003D52FF">
        <w:rPr>
          <w:rFonts w:asciiTheme="minorBidi" w:hAnsiTheme="minorBidi" w:cstheme="minorBidi"/>
        </w:rPr>
        <w:t>Annealing</w:t>
      </w:r>
      <w:r w:rsidRPr="003D52FF">
        <w:rPr>
          <w:rFonts w:asciiTheme="minorBidi" w:hAnsiTheme="minorBidi" w:cstheme="minorBidi"/>
          <w:spacing w:val="-5"/>
        </w:rPr>
        <w:t xml:space="preserve"> </w:t>
      </w:r>
      <w:r w:rsidRPr="003D52FF">
        <w:rPr>
          <w:rFonts w:asciiTheme="minorBidi" w:hAnsiTheme="minorBidi" w:cstheme="minorBidi"/>
        </w:rPr>
        <w:t>oligos</w:t>
      </w:r>
    </w:p>
    <w:p w14:paraId="1DB8B13C" w14:textId="77777777" w:rsidR="00CF52B0" w:rsidRPr="003D52FF" w:rsidRDefault="00CF52B0">
      <w:pPr>
        <w:pStyle w:val="BodyText"/>
        <w:rPr>
          <w:rFonts w:asciiTheme="minorBidi" w:hAnsiTheme="minorBidi" w:cstheme="minorBidi"/>
          <w:b/>
          <w:sz w:val="20"/>
        </w:rPr>
      </w:pPr>
    </w:p>
    <w:p w14:paraId="51740D8F" w14:textId="77777777" w:rsidR="00CF52B0" w:rsidRPr="003D52FF" w:rsidRDefault="00CF52B0">
      <w:pPr>
        <w:pStyle w:val="BodyText"/>
        <w:spacing w:before="2"/>
        <w:rPr>
          <w:rFonts w:asciiTheme="minorBidi" w:hAnsiTheme="minorBidi" w:cstheme="minorBidi"/>
          <w:b/>
          <w:sz w:val="20"/>
        </w:rPr>
      </w:pPr>
    </w:p>
    <w:p w14:paraId="6C38FAB7" w14:textId="77777777" w:rsidR="00CF52B0" w:rsidRPr="003D52FF" w:rsidRDefault="00000000">
      <w:pPr>
        <w:pStyle w:val="BodyText"/>
        <w:spacing w:before="77" w:line="340" w:lineRule="auto"/>
        <w:ind w:left="1160" w:right="3292"/>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primers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12"/>
        </w:rPr>
        <w:t xml:space="preserve"> </w:t>
      </w:r>
      <w:r w:rsidRPr="003D52FF">
        <w:rPr>
          <w:rFonts w:asciiTheme="minorBidi" w:hAnsiTheme="minorBidi" w:cstheme="minorBidi"/>
        </w:rPr>
        <w:t>annealed</w:t>
      </w:r>
      <w:r w:rsidRPr="003D52FF">
        <w:rPr>
          <w:rFonts w:asciiTheme="minorBidi" w:hAnsiTheme="minorBidi" w:cstheme="minorBidi"/>
          <w:spacing w:val="-16"/>
        </w:rPr>
        <w:t xml:space="preserve"> </w:t>
      </w:r>
      <w:r w:rsidRPr="003D52FF">
        <w:rPr>
          <w:rFonts w:asciiTheme="minorBidi" w:hAnsiTheme="minorBidi" w:cstheme="minorBidi"/>
        </w:rPr>
        <w:t>generating</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following</w:t>
      </w:r>
      <w:r w:rsidRPr="003D52FF">
        <w:rPr>
          <w:rFonts w:asciiTheme="minorBidi" w:hAnsiTheme="minorBidi" w:cstheme="minorBidi"/>
          <w:spacing w:val="-12"/>
        </w:rPr>
        <w:t xml:space="preserve"> </w:t>
      </w:r>
      <w:r w:rsidRPr="003D52FF">
        <w:rPr>
          <w:rFonts w:asciiTheme="minorBidi" w:hAnsiTheme="minorBidi" w:cstheme="minorBidi"/>
        </w:rPr>
        <w:t>mixture:</w:t>
      </w:r>
      <w:r w:rsidRPr="003D52FF">
        <w:rPr>
          <w:rFonts w:asciiTheme="minorBidi" w:hAnsiTheme="minorBidi" w:cstheme="minorBidi"/>
          <w:spacing w:val="-72"/>
        </w:rPr>
        <w:t xml:space="preserve"> </w:t>
      </w:r>
      <w:r w:rsidRPr="003D52FF">
        <w:rPr>
          <w:rFonts w:asciiTheme="minorBidi" w:hAnsiTheme="minorBidi" w:cstheme="minorBidi"/>
        </w:rPr>
        <w:t>0.5µl</w:t>
      </w:r>
      <w:r w:rsidRPr="003D52FF">
        <w:rPr>
          <w:rFonts w:asciiTheme="minorBidi" w:hAnsiTheme="minorBidi" w:cstheme="minorBidi"/>
          <w:spacing w:val="-6"/>
        </w:rPr>
        <w:t xml:space="preserve"> </w:t>
      </w:r>
      <w:r w:rsidRPr="003D52FF">
        <w:rPr>
          <w:rFonts w:asciiTheme="minorBidi" w:hAnsiTheme="minorBidi" w:cstheme="minorBidi"/>
        </w:rPr>
        <w:t>100</w:t>
      </w:r>
      <w:r w:rsidRPr="003D52FF">
        <w:rPr>
          <w:rFonts w:asciiTheme="minorBidi" w:hAnsiTheme="minorBidi" w:cstheme="minorBidi"/>
          <w:spacing w:val="-12"/>
        </w:rPr>
        <w:t xml:space="preserve"> </w:t>
      </w:r>
      <w:r w:rsidRPr="003D52FF">
        <w:rPr>
          <w:rFonts w:asciiTheme="minorBidi" w:hAnsiTheme="minorBidi" w:cstheme="minorBidi"/>
        </w:rPr>
        <w:t>µM</w:t>
      </w:r>
      <w:r w:rsidRPr="003D52FF">
        <w:rPr>
          <w:rFonts w:asciiTheme="minorBidi" w:hAnsiTheme="minorBidi" w:cstheme="minorBidi"/>
          <w:spacing w:val="-12"/>
        </w:rPr>
        <w:t xml:space="preserve"> </w:t>
      </w:r>
      <w:r w:rsidRPr="003D52FF">
        <w:rPr>
          <w:rFonts w:asciiTheme="minorBidi" w:hAnsiTheme="minorBidi" w:cstheme="minorBidi"/>
        </w:rPr>
        <w:t>forward</w:t>
      </w:r>
      <w:r w:rsidRPr="003D52FF">
        <w:rPr>
          <w:rFonts w:asciiTheme="minorBidi" w:hAnsiTheme="minorBidi" w:cstheme="minorBidi"/>
          <w:spacing w:val="-8"/>
        </w:rPr>
        <w:t xml:space="preserve"> </w:t>
      </w:r>
      <w:r w:rsidRPr="003D52FF">
        <w:rPr>
          <w:rFonts w:asciiTheme="minorBidi" w:hAnsiTheme="minorBidi" w:cstheme="minorBidi"/>
        </w:rPr>
        <w:t>primer</w:t>
      </w:r>
    </w:p>
    <w:p w14:paraId="60F74187" w14:textId="77777777" w:rsidR="00CF52B0" w:rsidRPr="003D52FF" w:rsidRDefault="00000000">
      <w:pPr>
        <w:pStyle w:val="BodyText"/>
        <w:spacing w:before="9" w:line="340" w:lineRule="auto"/>
        <w:ind w:left="1160" w:right="7182"/>
        <w:rPr>
          <w:rFonts w:asciiTheme="minorBidi" w:hAnsiTheme="minorBidi" w:cstheme="minorBidi"/>
        </w:rPr>
      </w:pPr>
      <w:r w:rsidRPr="003D52FF">
        <w:rPr>
          <w:rFonts w:asciiTheme="minorBidi" w:hAnsiTheme="minorBidi" w:cstheme="minorBidi"/>
        </w:rPr>
        <w:t>0.5µl 100 µM reverse primer</w:t>
      </w:r>
      <w:r w:rsidRPr="003D52FF">
        <w:rPr>
          <w:rFonts w:asciiTheme="minorBidi" w:hAnsiTheme="minorBidi" w:cstheme="minorBidi"/>
          <w:spacing w:val="-72"/>
        </w:rPr>
        <w:t xml:space="preserve"> </w:t>
      </w:r>
      <w:r w:rsidRPr="003D52FF">
        <w:rPr>
          <w:rFonts w:asciiTheme="minorBidi" w:hAnsiTheme="minorBidi" w:cstheme="minorBidi"/>
          <w:position w:val="2"/>
        </w:rPr>
        <w:t>8µl</w:t>
      </w:r>
      <w:r w:rsidRPr="003D52FF">
        <w:rPr>
          <w:rFonts w:asciiTheme="minorBidi" w:hAnsiTheme="minorBidi" w:cstheme="minorBidi"/>
          <w:spacing w:val="-9"/>
          <w:position w:val="2"/>
        </w:rPr>
        <w:t xml:space="preserve"> </w:t>
      </w:r>
      <w:r w:rsidRPr="003D52FF">
        <w:rPr>
          <w:rFonts w:asciiTheme="minorBidi" w:hAnsiTheme="minorBidi" w:cstheme="minorBidi"/>
          <w:position w:val="2"/>
        </w:rPr>
        <w:t>of</w:t>
      </w:r>
      <w:r w:rsidRPr="003D52FF">
        <w:rPr>
          <w:rFonts w:asciiTheme="minorBidi" w:hAnsiTheme="minorBidi" w:cstheme="minorBidi"/>
          <w:spacing w:val="-7"/>
          <w:position w:val="2"/>
        </w:rPr>
        <w:t xml:space="preserve"> </w:t>
      </w:r>
      <w:r w:rsidRPr="003D52FF">
        <w:rPr>
          <w:rFonts w:asciiTheme="minorBidi" w:hAnsiTheme="minorBidi" w:cstheme="minorBidi"/>
          <w:position w:val="2"/>
        </w:rPr>
        <w:t>dH</w:t>
      </w:r>
      <w:r w:rsidRPr="003D52FF">
        <w:rPr>
          <w:rFonts w:asciiTheme="minorBidi" w:hAnsiTheme="minorBidi" w:cstheme="minorBidi"/>
          <w:sz w:val="16"/>
        </w:rPr>
        <w:t>2</w:t>
      </w:r>
      <w:r w:rsidRPr="003D52FF">
        <w:rPr>
          <w:rFonts w:asciiTheme="minorBidi" w:hAnsiTheme="minorBidi" w:cstheme="minorBidi"/>
          <w:position w:val="2"/>
        </w:rPr>
        <w:t>O</w:t>
      </w:r>
    </w:p>
    <w:p w14:paraId="0899CC69" w14:textId="77777777" w:rsidR="00CF52B0" w:rsidRPr="003D52FF" w:rsidRDefault="00000000">
      <w:pPr>
        <w:pStyle w:val="BodyText"/>
        <w:spacing w:line="289" w:lineRule="exact"/>
        <w:ind w:left="1160"/>
        <w:rPr>
          <w:rFonts w:asciiTheme="minorBidi" w:hAnsiTheme="minorBidi" w:cstheme="minorBidi"/>
        </w:rPr>
      </w:pPr>
      <w:r w:rsidRPr="003D52FF">
        <w:rPr>
          <w:rFonts w:asciiTheme="minorBidi" w:hAnsiTheme="minorBidi" w:cstheme="minorBidi"/>
        </w:rPr>
        <w:t>1µl</w:t>
      </w:r>
      <w:r w:rsidRPr="003D52FF">
        <w:rPr>
          <w:rFonts w:asciiTheme="minorBidi" w:hAnsiTheme="minorBidi" w:cstheme="minorBidi"/>
          <w:spacing w:val="-6"/>
        </w:rPr>
        <w:t xml:space="preserve"> </w:t>
      </w:r>
      <w:r w:rsidRPr="003D52FF">
        <w:rPr>
          <w:rFonts w:asciiTheme="minorBidi" w:hAnsiTheme="minorBidi" w:cstheme="minorBidi"/>
        </w:rPr>
        <w:t>10</w:t>
      </w:r>
      <w:r w:rsidRPr="003D52FF">
        <w:rPr>
          <w:rFonts w:asciiTheme="minorBidi" w:hAnsiTheme="minorBidi" w:cstheme="minorBidi"/>
          <w:spacing w:val="-27"/>
        </w:rPr>
        <w:t xml:space="preserve"> </w:t>
      </w:r>
      <w:r w:rsidRPr="003D52FF">
        <w:rPr>
          <w:rFonts w:asciiTheme="minorBidi" w:hAnsiTheme="minorBidi" w:cstheme="minorBidi"/>
        </w:rPr>
        <w:t>X</w:t>
      </w:r>
      <w:r w:rsidRPr="003D52FF">
        <w:rPr>
          <w:rFonts w:asciiTheme="minorBidi" w:hAnsiTheme="minorBidi" w:cstheme="minorBidi"/>
          <w:spacing w:val="-7"/>
        </w:rPr>
        <w:t xml:space="preserve"> </w:t>
      </w:r>
      <w:r w:rsidRPr="003D52FF">
        <w:rPr>
          <w:rFonts w:asciiTheme="minorBidi" w:hAnsiTheme="minorBidi" w:cstheme="minorBidi"/>
        </w:rPr>
        <w:t>annealing</w:t>
      </w:r>
      <w:r w:rsidRPr="003D52FF">
        <w:rPr>
          <w:rFonts w:asciiTheme="minorBidi" w:hAnsiTheme="minorBidi" w:cstheme="minorBidi"/>
          <w:spacing w:val="-9"/>
        </w:rPr>
        <w:t xml:space="preserve"> </w:t>
      </w:r>
      <w:r w:rsidRPr="003D52FF">
        <w:rPr>
          <w:rFonts w:asciiTheme="minorBidi" w:hAnsiTheme="minorBidi" w:cstheme="minorBidi"/>
        </w:rPr>
        <w:t>buffer:</w:t>
      </w:r>
      <w:r w:rsidRPr="003D52FF">
        <w:rPr>
          <w:rFonts w:asciiTheme="minorBidi" w:hAnsiTheme="minorBidi" w:cstheme="minorBidi"/>
          <w:spacing w:val="-5"/>
        </w:rPr>
        <w:t xml:space="preserve"> </w:t>
      </w:r>
      <w:r w:rsidRPr="003D52FF">
        <w:rPr>
          <w:rFonts w:asciiTheme="minorBidi" w:hAnsiTheme="minorBidi" w:cstheme="minorBidi"/>
        </w:rPr>
        <w:t>400mM</w:t>
      </w:r>
      <w:r w:rsidRPr="003D52FF">
        <w:rPr>
          <w:rFonts w:asciiTheme="minorBidi" w:hAnsiTheme="minorBidi" w:cstheme="minorBidi"/>
          <w:spacing w:val="-13"/>
        </w:rPr>
        <w:t xml:space="preserve"> </w:t>
      </w:r>
      <w:r w:rsidRPr="003D52FF">
        <w:rPr>
          <w:rFonts w:asciiTheme="minorBidi" w:hAnsiTheme="minorBidi" w:cstheme="minorBidi"/>
        </w:rPr>
        <w:t>Tris-Hcl</w:t>
      </w:r>
      <w:r w:rsidRPr="003D52FF">
        <w:rPr>
          <w:rFonts w:asciiTheme="minorBidi" w:hAnsiTheme="minorBidi" w:cstheme="minorBidi"/>
          <w:spacing w:val="-1"/>
        </w:rPr>
        <w:t xml:space="preserve"> </w:t>
      </w:r>
      <w:r w:rsidRPr="003D52FF">
        <w:rPr>
          <w:rFonts w:asciiTheme="minorBidi" w:hAnsiTheme="minorBidi" w:cstheme="minorBidi"/>
        </w:rPr>
        <w:t>PH=8.0</w:t>
      </w:r>
    </w:p>
    <w:p w14:paraId="0F438EFF" w14:textId="77777777" w:rsidR="00CF52B0" w:rsidRPr="003D52FF" w:rsidRDefault="00000000">
      <w:pPr>
        <w:pStyle w:val="BodyText"/>
        <w:spacing w:before="122" w:line="340" w:lineRule="auto"/>
        <w:ind w:left="4031" w:right="5054"/>
        <w:rPr>
          <w:rFonts w:asciiTheme="minorBidi" w:hAnsiTheme="minorBidi" w:cstheme="minorBidi"/>
        </w:rPr>
      </w:pPr>
      <w:r w:rsidRPr="003D52FF">
        <w:rPr>
          <w:rFonts w:asciiTheme="minorBidi" w:hAnsiTheme="minorBidi" w:cstheme="minorBidi"/>
          <w:position w:val="2"/>
        </w:rPr>
        <w:t>200mM</w:t>
      </w:r>
      <w:r w:rsidRPr="003D52FF">
        <w:rPr>
          <w:rFonts w:asciiTheme="minorBidi" w:hAnsiTheme="minorBidi" w:cstheme="minorBidi"/>
          <w:spacing w:val="11"/>
          <w:position w:val="2"/>
        </w:rPr>
        <w:t xml:space="preserve"> </w:t>
      </w:r>
      <w:r w:rsidRPr="003D52FF">
        <w:rPr>
          <w:rFonts w:asciiTheme="minorBidi" w:hAnsiTheme="minorBidi" w:cstheme="minorBidi"/>
          <w:position w:val="2"/>
        </w:rPr>
        <w:t>mgCl</w:t>
      </w:r>
      <w:r w:rsidRPr="003D52FF">
        <w:rPr>
          <w:rFonts w:asciiTheme="minorBidi" w:hAnsiTheme="minorBidi" w:cstheme="minorBidi"/>
          <w:sz w:val="16"/>
        </w:rPr>
        <w:t>2</w:t>
      </w:r>
      <w:r w:rsidRPr="003D52FF">
        <w:rPr>
          <w:rFonts w:asciiTheme="minorBidi" w:hAnsiTheme="minorBidi" w:cstheme="minorBidi"/>
          <w:spacing w:val="-47"/>
          <w:sz w:val="16"/>
        </w:rPr>
        <w:t xml:space="preserve"> </w:t>
      </w:r>
      <w:r w:rsidRPr="003D52FF">
        <w:rPr>
          <w:rFonts w:asciiTheme="minorBidi" w:hAnsiTheme="minorBidi" w:cstheme="minorBidi"/>
          <w:w w:val="105"/>
        </w:rPr>
        <w:t>500mM</w:t>
      </w:r>
      <w:r w:rsidRPr="003D52FF">
        <w:rPr>
          <w:rFonts w:asciiTheme="minorBidi" w:hAnsiTheme="minorBidi" w:cstheme="minorBidi"/>
          <w:spacing w:val="-18"/>
          <w:w w:val="105"/>
        </w:rPr>
        <w:t xml:space="preserve"> </w:t>
      </w:r>
      <w:r w:rsidRPr="003D52FF">
        <w:rPr>
          <w:rFonts w:asciiTheme="minorBidi" w:hAnsiTheme="minorBidi" w:cstheme="minorBidi"/>
          <w:w w:val="105"/>
        </w:rPr>
        <w:t>NaCl</w:t>
      </w:r>
    </w:p>
    <w:p w14:paraId="2EAC25D6" w14:textId="77D4667D" w:rsidR="002F6AC7" w:rsidRDefault="00000000" w:rsidP="002F6AC7">
      <w:pPr>
        <w:pStyle w:val="BodyText"/>
        <w:spacing w:before="5" w:line="340" w:lineRule="auto"/>
        <w:ind w:left="1160" w:right="1174"/>
        <w:rPr>
          <w:rFonts w:asciiTheme="minorBidi" w:hAnsiTheme="minorBidi" w:cstheme="minorBidi"/>
        </w:rPr>
      </w:pPr>
      <w:r w:rsidRPr="003D52FF">
        <w:rPr>
          <w:rFonts w:asciiTheme="minorBidi" w:hAnsiTheme="minorBidi" w:cstheme="minorBidi"/>
          <w:color w:val="212121"/>
        </w:rPr>
        <w:t>The</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annealing</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mixture</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was</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heated</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95°C</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5</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minutes</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then</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cooled</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slowly</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room</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temperature.</w:t>
      </w:r>
    </w:p>
    <w:p w14:paraId="039DB47F" w14:textId="77777777" w:rsidR="002F6AC7" w:rsidRPr="002F6AC7" w:rsidRDefault="002F6AC7" w:rsidP="002F6AC7">
      <w:pPr>
        <w:pStyle w:val="BodyText"/>
        <w:spacing w:before="5" w:line="340" w:lineRule="auto"/>
        <w:ind w:left="1160" w:right="1174"/>
        <w:rPr>
          <w:rFonts w:asciiTheme="minorBidi" w:hAnsiTheme="minorBidi" w:cstheme="minorBidi"/>
        </w:rPr>
      </w:pPr>
    </w:p>
    <w:p w14:paraId="194C201D" w14:textId="290F494F" w:rsidR="00CF52B0" w:rsidRPr="003D52FF" w:rsidRDefault="00000000" w:rsidP="002F6AC7">
      <w:pPr>
        <w:pStyle w:val="Heading4"/>
        <w:spacing w:before="229"/>
        <w:rPr>
          <w:rFonts w:asciiTheme="minorBidi" w:hAnsiTheme="minorBidi" w:cstheme="minorBidi"/>
        </w:rPr>
        <w:sectPr w:rsidR="00CF52B0" w:rsidRPr="003D52FF">
          <w:pgSz w:w="11910" w:h="16840"/>
          <w:pgMar w:top="1420" w:right="260" w:bottom="1240" w:left="280" w:header="0" w:footer="833" w:gutter="0"/>
          <w:cols w:space="720"/>
        </w:sectPr>
      </w:pPr>
      <w:r w:rsidRPr="003D52FF">
        <w:rPr>
          <w:rFonts w:asciiTheme="minorBidi" w:hAnsiTheme="minorBidi" w:cstheme="minorBidi"/>
          <w:noProof/>
        </w:rPr>
        <w:drawing>
          <wp:anchor distT="0" distB="0" distL="0" distR="0" simplePos="0" relativeHeight="15769088" behindDoc="0" locked="0" layoutInCell="1" allowOverlap="1" wp14:anchorId="2AFDBF27" wp14:editId="639B1442">
            <wp:simplePos x="0" y="0"/>
            <wp:positionH relativeFrom="page">
              <wp:posOffset>1373160</wp:posOffset>
            </wp:positionH>
            <wp:positionV relativeFrom="paragraph">
              <wp:posOffset>174494</wp:posOffset>
            </wp:positionV>
            <wp:extent cx="373306" cy="113948"/>
            <wp:effectExtent l="0" t="0" r="0" b="0"/>
            <wp:wrapNone/>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png"/>
                    <pic:cNvPicPr/>
                  </pic:nvPicPr>
                  <pic:blipFill>
                    <a:blip r:embed="rId97" cstate="print"/>
                    <a:stretch>
                      <a:fillRect/>
                    </a:stretch>
                  </pic:blipFill>
                  <pic:spPr>
                    <a:xfrm>
                      <a:off x="0" y="0"/>
                      <a:ext cx="373306" cy="113948"/>
                    </a:xfrm>
                    <a:prstGeom prst="rect">
                      <a:avLst/>
                    </a:prstGeom>
                  </pic:spPr>
                </pic:pic>
              </a:graphicData>
            </a:graphic>
          </wp:anchor>
        </w:drawing>
      </w:r>
      <w:bookmarkStart w:id="66" w:name="2.3.3._Plasmid_miniprep"/>
      <w:bookmarkStart w:id="67" w:name="_bookmark40"/>
      <w:bookmarkEnd w:id="66"/>
      <w:bookmarkEnd w:id="67"/>
      <w:r w:rsidRPr="003D52FF">
        <w:rPr>
          <w:rFonts w:asciiTheme="minorBidi" w:hAnsiTheme="minorBidi" w:cstheme="minorBidi"/>
        </w:rPr>
        <w:t>Plasmid</w:t>
      </w:r>
      <w:r w:rsidRPr="003D52FF">
        <w:rPr>
          <w:rFonts w:asciiTheme="minorBidi" w:hAnsiTheme="minorBidi" w:cstheme="minorBidi"/>
          <w:spacing w:val="-8"/>
        </w:rPr>
        <w:t xml:space="preserve"> </w:t>
      </w:r>
      <w:r w:rsidRPr="003D52FF">
        <w:rPr>
          <w:rFonts w:asciiTheme="minorBidi" w:hAnsiTheme="minorBidi" w:cstheme="minorBidi"/>
        </w:rPr>
        <w:t>miniprep</w:t>
      </w:r>
    </w:p>
    <w:p w14:paraId="1878BDFF" w14:textId="77777777" w:rsidR="00CF52B0" w:rsidRPr="003D52FF" w:rsidRDefault="00000000">
      <w:pPr>
        <w:pStyle w:val="BodyText"/>
        <w:spacing w:before="62" w:line="343" w:lineRule="auto"/>
        <w:ind w:left="1160" w:right="1175"/>
        <w:jc w:val="both"/>
        <w:rPr>
          <w:rFonts w:asciiTheme="minorBidi" w:hAnsiTheme="minorBidi" w:cstheme="minorBidi"/>
        </w:rPr>
      </w:pPr>
      <w:r w:rsidRPr="003D52FF">
        <w:rPr>
          <w:rFonts w:asciiTheme="minorBidi" w:hAnsiTheme="minorBidi" w:cstheme="minorBidi"/>
        </w:rPr>
        <w:lastRenderedPageBreak/>
        <w:t>Plasmids</w:t>
      </w:r>
      <w:r w:rsidRPr="003D52FF">
        <w:rPr>
          <w:rFonts w:asciiTheme="minorBidi" w:hAnsiTheme="minorBidi" w:cstheme="minorBidi"/>
          <w:spacing w:val="-14"/>
        </w:rPr>
        <w:t xml:space="preserve"> </w:t>
      </w:r>
      <w:r w:rsidRPr="003D52FF">
        <w:rPr>
          <w:rFonts w:asciiTheme="minorBidi" w:hAnsiTheme="minorBidi" w:cstheme="minorBidi"/>
        </w:rPr>
        <w:t>were</w:t>
      </w:r>
      <w:r w:rsidRPr="003D52FF">
        <w:rPr>
          <w:rFonts w:asciiTheme="minorBidi" w:hAnsiTheme="minorBidi" w:cstheme="minorBidi"/>
          <w:spacing w:val="-17"/>
        </w:rPr>
        <w:t xml:space="preserve"> </w:t>
      </w:r>
      <w:r w:rsidRPr="003D52FF">
        <w:rPr>
          <w:rFonts w:asciiTheme="minorBidi" w:hAnsiTheme="minorBidi" w:cstheme="minorBidi"/>
        </w:rPr>
        <w:t>isolated</w:t>
      </w:r>
      <w:r w:rsidRPr="003D52FF">
        <w:rPr>
          <w:rFonts w:asciiTheme="minorBidi" w:hAnsiTheme="minorBidi" w:cstheme="minorBidi"/>
          <w:spacing w:val="-13"/>
        </w:rPr>
        <w:t xml:space="preserve"> </w:t>
      </w:r>
      <w:r w:rsidRPr="003D52FF">
        <w:rPr>
          <w:rFonts w:asciiTheme="minorBidi" w:hAnsiTheme="minorBidi" w:cstheme="minorBidi"/>
        </w:rPr>
        <w:t>from</w:t>
      </w:r>
      <w:r w:rsidRPr="003D52FF">
        <w:rPr>
          <w:rFonts w:asciiTheme="minorBidi" w:hAnsiTheme="minorBidi" w:cstheme="minorBidi"/>
          <w:spacing w:val="-22"/>
        </w:rPr>
        <w:t xml:space="preserve"> </w:t>
      </w:r>
      <w:r w:rsidRPr="003D52FF">
        <w:rPr>
          <w:rFonts w:asciiTheme="minorBidi" w:hAnsiTheme="minorBidi" w:cstheme="minorBidi"/>
        </w:rPr>
        <w:t>5mL</w:t>
      </w:r>
      <w:r w:rsidRPr="003D52FF">
        <w:rPr>
          <w:rFonts w:asciiTheme="minorBidi" w:hAnsiTheme="minorBidi" w:cstheme="minorBidi"/>
          <w:spacing w:val="-2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i/>
        </w:rPr>
        <w:t>E.</w:t>
      </w:r>
      <w:r w:rsidRPr="003D52FF">
        <w:rPr>
          <w:rFonts w:asciiTheme="minorBidi" w:hAnsiTheme="minorBidi" w:cstheme="minorBidi"/>
          <w:i/>
          <w:spacing w:val="-4"/>
        </w:rPr>
        <w:t xml:space="preserve"> </w:t>
      </w:r>
      <w:r w:rsidRPr="003D52FF">
        <w:rPr>
          <w:rFonts w:asciiTheme="minorBidi" w:hAnsiTheme="minorBidi" w:cstheme="minorBidi"/>
          <w:i/>
        </w:rPr>
        <w:t>coli</w:t>
      </w:r>
      <w:r w:rsidRPr="003D52FF">
        <w:rPr>
          <w:rFonts w:asciiTheme="minorBidi" w:hAnsiTheme="minorBidi" w:cstheme="minorBidi"/>
          <w:i/>
          <w:spacing w:val="-11"/>
        </w:rPr>
        <w:t xml:space="preserve"> </w:t>
      </w:r>
      <w:r w:rsidRPr="003D52FF">
        <w:rPr>
          <w:rFonts w:asciiTheme="minorBidi" w:hAnsiTheme="minorBidi" w:cstheme="minorBidi"/>
          <w:i/>
        </w:rPr>
        <w:t>DH5α</w:t>
      </w:r>
      <w:r w:rsidRPr="003D52FF">
        <w:rPr>
          <w:rFonts w:asciiTheme="minorBidi" w:hAnsiTheme="minorBidi" w:cstheme="minorBidi"/>
          <w:i/>
          <w:spacing w:val="-2"/>
        </w:rPr>
        <w:t xml:space="preserve"> </w:t>
      </w:r>
      <w:r w:rsidRPr="003D52FF">
        <w:rPr>
          <w:rFonts w:asciiTheme="minorBidi" w:hAnsiTheme="minorBidi" w:cstheme="minorBidi"/>
        </w:rPr>
        <w:t>cells</w:t>
      </w:r>
      <w:r w:rsidRPr="003D52FF">
        <w:rPr>
          <w:rFonts w:asciiTheme="minorBidi" w:hAnsiTheme="minorBidi" w:cstheme="minorBidi"/>
          <w:spacing w:val="-18"/>
        </w:rPr>
        <w:t xml:space="preserve"> </w:t>
      </w:r>
      <w:r w:rsidRPr="003D52FF">
        <w:rPr>
          <w:rFonts w:asciiTheme="minorBidi" w:hAnsiTheme="minorBidi" w:cstheme="minorBidi"/>
        </w:rPr>
        <w:t>grown</w:t>
      </w:r>
      <w:r w:rsidRPr="003D52FF">
        <w:rPr>
          <w:rFonts w:asciiTheme="minorBidi" w:hAnsiTheme="minorBidi" w:cstheme="minorBidi"/>
          <w:spacing w:val="-13"/>
        </w:rPr>
        <w:t xml:space="preserve"> </w:t>
      </w:r>
      <w:r w:rsidRPr="003D52FF">
        <w:rPr>
          <w:rFonts w:asciiTheme="minorBidi" w:hAnsiTheme="minorBidi" w:cstheme="minorBidi"/>
        </w:rPr>
        <w:t>overnight</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18"/>
        </w:rPr>
        <w:t xml:space="preserve"> </w:t>
      </w:r>
      <w:r w:rsidRPr="003D52FF">
        <w:rPr>
          <w:rFonts w:asciiTheme="minorBidi" w:hAnsiTheme="minorBidi" w:cstheme="minorBidi"/>
        </w:rPr>
        <w:t>2TY</w:t>
      </w:r>
      <w:r w:rsidRPr="003D52FF">
        <w:rPr>
          <w:rFonts w:asciiTheme="minorBidi" w:hAnsiTheme="minorBidi" w:cstheme="minorBidi"/>
          <w:spacing w:val="-20"/>
        </w:rPr>
        <w:t xml:space="preserve"> </w:t>
      </w:r>
      <w:r w:rsidRPr="003D52FF">
        <w:rPr>
          <w:rFonts w:asciiTheme="minorBidi" w:hAnsiTheme="minorBidi" w:cstheme="minorBidi"/>
        </w:rPr>
        <w:t>medium</w:t>
      </w:r>
      <w:r w:rsidRPr="003D52FF">
        <w:rPr>
          <w:rFonts w:asciiTheme="minorBidi" w:hAnsiTheme="minorBidi" w:cstheme="minorBidi"/>
          <w:spacing w:val="-72"/>
        </w:rPr>
        <w:t xml:space="preserve"> </w:t>
      </w:r>
      <w:r w:rsidRPr="003D52FF">
        <w:rPr>
          <w:rFonts w:asciiTheme="minorBidi" w:hAnsiTheme="minorBidi" w:cstheme="minorBidi"/>
        </w:rPr>
        <w:t>with</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selective</w:t>
      </w:r>
      <w:r w:rsidRPr="003D52FF">
        <w:rPr>
          <w:rFonts w:asciiTheme="minorBidi" w:hAnsiTheme="minorBidi" w:cstheme="minorBidi"/>
          <w:spacing w:val="-10"/>
        </w:rPr>
        <w:t xml:space="preserve"> </w:t>
      </w:r>
      <w:r w:rsidRPr="003D52FF">
        <w:rPr>
          <w:rFonts w:asciiTheme="minorBidi" w:hAnsiTheme="minorBidi" w:cstheme="minorBidi"/>
        </w:rPr>
        <w:t>antibiotic,</w:t>
      </w:r>
      <w:r w:rsidRPr="003D52FF">
        <w:rPr>
          <w:rFonts w:asciiTheme="minorBidi" w:hAnsiTheme="minorBidi" w:cstheme="minorBidi"/>
          <w:spacing w:val="-13"/>
        </w:rPr>
        <w:t xml:space="preserve"> </w:t>
      </w:r>
      <w:r w:rsidRPr="003D52FF">
        <w:rPr>
          <w:rFonts w:asciiTheme="minorBidi" w:hAnsiTheme="minorBidi" w:cstheme="minorBidi"/>
        </w:rPr>
        <w:t>using</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Qiagen</w:t>
      </w:r>
      <w:r w:rsidRPr="003D52FF">
        <w:rPr>
          <w:rFonts w:asciiTheme="minorBidi" w:hAnsiTheme="minorBidi" w:cstheme="minorBidi"/>
          <w:spacing w:val="-12"/>
        </w:rPr>
        <w:t xml:space="preserve"> </w:t>
      </w:r>
      <w:r w:rsidRPr="003D52FF">
        <w:rPr>
          <w:rFonts w:asciiTheme="minorBidi" w:hAnsiTheme="minorBidi" w:cstheme="minorBidi"/>
        </w:rPr>
        <w:t>miniprep</w:t>
      </w:r>
      <w:r w:rsidRPr="003D52FF">
        <w:rPr>
          <w:rFonts w:asciiTheme="minorBidi" w:hAnsiTheme="minorBidi" w:cstheme="minorBidi"/>
          <w:spacing w:val="-12"/>
        </w:rPr>
        <w:t xml:space="preserve"> </w:t>
      </w:r>
      <w:r w:rsidRPr="003D52FF">
        <w:rPr>
          <w:rFonts w:asciiTheme="minorBidi" w:hAnsiTheme="minorBidi" w:cstheme="minorBidi"/>
        </w:rPr>
        <w:t>kit.</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miniprep</w:t>
      </w:r>
      <w:r w:rsidRPr="003D52FF">
        <w:rPr>
          <w:rFonts w:asciiTheme="minorBidi" w:hAnsiTheme="minorBidi" w:cstheme="minorBidi"/>
          <w:spacing w:val="-13"/>
        </w:rPr>
        <w:t xml:space="preserve"> </w:t>
      </w:r>
      <w:r w:rsidRPr="003D52FF">
        <w:rPr>
          <w:rFonts w:asciiTheme="minorBidi" w:hAnsiTheme="minorBidi" w:cstheme="minorBidi"/>
        </w:rPr>
        <w:t>was</w:t>
      </w:r>
      <w:r w:rsidRPr="003D52FF">
        <w:rPr>
          <w:rFonts w:asciiTheme="minorBidi" w:hAnsiTheme="minorBidi" w:cstheme="minorBidi"/>
          <w:spacing w:val="-13"/>
        </w:rPr>
        <w:t xml:space="preserve"> </w:t>
      </w:r>
      <w:r w:rsidRPr="003D52FF">
        <w:rPr>
          <w:rFonts w:asciiTheme="minorBidi" w:hAnsiTheme="minorBidi" w:cstheme="minorBidi"/>
        </w:rPr>
        <w:t>performed</w:t>
      </w:r>
      <w:r w:rsidRPr="003D52FF">
        <w:rPr>
          <w:rFonts w:asciiTheme="minorBidi" w:hAnsiTheme="minorBidi" w:cstheme="minorBidi"/>
          <w:spacing w:val="-72"/>
        </w:rPr>
        <w:t xml:space="preserve"> </w:t>
      </w:r>
      <w:r w:rsidRPr="003D52FF">
        <w:rPr>
          <w:rFonts w:asciiTheme="minorBidi" w:hAnsiTheme="minorBidi" w:cstheme="minorBidi"/>
        </w:rPr>
        <w:t>according</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manufacturer’s</w:t>
      </w:r>
      <w:r w:rsidRPr="003D52FF">
        <w:rPr>
          <w:rFonts w:asciiTheme="minorBidi" w:hAnsiTheme="minorBidi" w:cstheme="minorBidi"/>
          <w:spacing w:val="-6"/>
        </w:rPr>
        <w:t xml:space="preserve"> </w:t>
      </w:r>
      <w:r w:rsidRPr="003D52FF">
        <w:rPr>
          <w:rFonts w:asciiTheme="minorBidi" w:hAnsiTheme="minorBidi" w:cstheme="minorBidi"/>
        </w:rPr>
        <w:t>protocol,</w:t>
      </w:r>
      <w:r w:rsidRPr="003D52FF">
        <w:rPr>
          <w:rFonts w:asciiTheme="minorBidi" w:hAnsiTheme="minorBidi" w:cstheme="minorBidi"/>
          <w:spacing w:val="-6"/>
        </w:rPr>
        <w:t xml:space="preserve"> </w:t>
      </w:r>
      <w:r w:rsidRPr="003D52FF">
        <w:rPr>
          <w:rFonts w:asciiTheme="minorBidi" w:hAnsiTheme="minorBidi" w:cstheme="minorBidi"/>
        </w:rPr>
        <w:t>followed</w:t>
      </w:r>
      <w:r w:rsidRPr="003D52FF">
        <w:rPr>
          <w:rFonts w:asciiTheme="minorBidi" w:hAnsiTheme="minorBidi" w:cstheme="minorBidi"/>
          <w:spacing w:val="-6"/>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measuring</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concentration</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plasmids</w:t>
      </w:r>
      <w:r w:rsidRPr="003D52FF">
        <w:rPr>
          <w:rFonts w:asciiTheme="minorBidi" w:hAnsiTheme="minorBidi" w:cstheme="minorBidi"/>
          <w:spacing w:val="-9"/>
        </w:rPr>
        <w:t xml:space="preserve"> </w:t>
      </w:r>
      <w:r w:rsidRPr="003D52FF">
        <w:rPr>
          <w:rFonts w:asciiTheme="minorBidi" w:hAnsiTheme="minorBidi" w:cstheme="minorBidi"/>
        </w:rPr>
        <w:t>using</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Nanodrop.</w:t>
      </w:r>
    </w:p>
    <w:p w14:paraId="6B1DA1B9" w14:textId="77777777" w:rsidR="00CF52B0" w:rsidRPr="003D52FF" w:rsidRDefault="00CF52B0">
      <w:pPr>
        <w:pStyle w:val="BodyText"/>
        <w:rPr>
          <w:rFonts w:asciiTheme="minorBidi" w:hAnsiTheme="minorBidi" w:cstheme="minorBidi"/>
          <w:sz w:val="20"/>
        </w:rPr>
      </w:pPr>
    </w:p>
    <w:p w14:paraId="6AD217FC" w14:textId="77777777" w:rsidR="00CF52B0" w:rsidRPr="003D52FF" w:rsidRDefault="00000000">
      <w:pPr>
        <w:pStyle w:val="Heading4"/>
        <w:spacing w:before="223"/>
        <w:rPr>
          <w:rFonts w:asciiTheme="minorBidi" w:hAnsiTheme="minorBidi" w:cstheme="minorBidi"/>
        </w:rPr>
      </w:pPr>
      <w:r w:rsidRPr="003D52FF">
        <w:rPr>
          <w:rFonts w:asciiTheme="minorBidi" w:hAnsiTheme="minorBidi" w:cstheme="minorBidi"/>
          <w:noProof/>
        </w:rPr>
        <w:drawing>
          <wp:anchor distT="0" distB="0" distL="0" distR="0" simplePos="0" relativeHeight="15769600" behindDoc="0" locked="0" layoutInCell="1" allowOverlap="1" wp14:anchorId="4F6500B1" wp14:editId="70D86289">
            <wp:simplePos x="0" y="0"/>
            <wp:positionH relativeFrom="page">
              <wp:posOffset>1373160</wp:posOffset>
            </wp:positionH>
            <wp:positionV relativeFrom="paragraph">
              <wp:posOffset>172667</wp:posOffset>
            </wp:positionV>
            <wp:extent cx="373306" cy="114300"/>
            <wp:effectExtent l="0" t="0" r="0" b="0"/>
            <wp:wrapNone/>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98" cstate="print"/>
                    <a:stretch>
                      <a:fillRect/>
                    </a:stretch>
                  </pic:blipFill>
                  <pic:spPr>
                    <a:xfrm>
                      <a:off x="0" y="0"/>
                      <a:ext cx="373306" cy="114300"/>
                    </a:xfrm>
                    <a:prstGeom prst="rect">
                      <a:avLst/>
                    </a:prstGeom>
                  </pic:spPr>
                </pic:pic>
              </a:graphicData>
            </a:graphic>
          </wp:anchor>
        </w:drawing>
      </w:r>
      <w:bookmarkStart w:id="68" w:name="2.3.4._Plasmid_maxiprep"/>
      <w:bookmarkStart w:id="69" w:name="_bookmark41"/>
      <w:bookmarkEnd w:id="68"/>
      <w:bookmarkEnd w:id="69"/>
      <w:r w:rsidRPr="003D52FF">
        <w:rPr>
          <w:rFonts w:asciiTheme="minorBidi" w:hAnsiTheme="minorBidi" w:cstheme="minorBidi"/>
        </w:rPr>
        <w:t>Plasmid</w:t>
      </w:r>
      <w:r w:rsidRPr="003D52FF">
        <w:rPr>
          <w:rFonts w:asciiTheme="minorBidi" w:hAnsiTheme="minorBidi" w:cstheme="minorBidi"/>
          <w:spacing w:val="-5"/>
        </w:rPr>
        <w:t xml:space="preserve"> </w:t>
      </w:r>
      <w:r w:rsidRPr="003D52FF">
        <w:rPr>
          <w:rFonts w:asciiTheme="minorBidi" w:hAnsiTheme="minorBidi" w:cstheme="minorBidi"/>
        </w:rPr>
        <w:t>maxiprep</w:t>
      </w:r>
    </w:p>
    <w:p w14:paraId="18EF2066" w14:textId="77777777" w:rsidR="00CF52B0" w:rsidRPr="003D52FF" w:rsidRDefault="00CF52B0">
      <w:pPr>
        <w:pStyle w:val="BodyText"/>
        <w:rPr>
          <w:rFonts w:asciiTheme="minorBidi" w:hAnsiTheme="minorBidi" w:cstheme="minorBidi"/>
          <w:b/>
          <w:sz w:val="20"/>
        </w:rPr>
      </w:pPr>
    </w:p>
    <w:p w14:paraId="28BABAA7" w14:textId="77777777" w:rsidR="00CF52B0" w:rsidRPr="003D52FF" w:rsidRDefault="00CF52B0">
      <w:pPr>
        <w:pStyle w:val="BodyText"/>
        <w:spacing w:before="3"/>
        <w:rPr>
          <w:rFonts w:asciiTheme="minorBidi" w:hAnsiTheme="minorBidi" w:cstheme="minorBidi"/>
          <w:b/>
          <w:sz w:val="20"/>
        </w:rPr>
      </w:pPr>
    </w:p>
    <w:p w14:paraId="1E976B17" w14:textId="77777777" w:rsidR="00CF52B0" w:rsidRPr="003D52FF" w:rsidRDefault="00000000">
      <w:pPr>
        <w:pStyle w:val="BodyText"/>
        <w:spacing w:before="77" w:line="343" w:lineRule="auto"/>
        <w:ind w:left="1160" w:right="1176"/>
        <w:jc w:val="both"/>
        <w:rPr>
          <w:rFonts w:asciiTheme="minorBidi" w:hAnsiTheme="minorBidi" w:cstheme="minorBidi"/>
        </w:rPr>
      </w:pPr>
      <w:r w:rsidRPr="003D52FF">
        <w:rPr>
          <w:rFonts w:asciiTheme="minorBidi" w:hAnsiTheme="minorBidi" w:cstheme="minorBidi"/>
        </w:rPr>
        <w:t xml:space="preserve">For the maxiprep, plasmids were isolated from 250 mL of </w:t>
      </w:r>
      <w:r w:rsidRPr="003D52FF">
        <w:rPr>
          <w:rFonts w:asciiTheme="minorBidi" w:hAnsiTheme="minorBidi" w:cstheme="minorBidi"/>
          <w:i/>
        </w:rPr>
        <w:t xml:space="preserve">E. coli DH5α </w:t>
      </w:r>
      <w:r w:rsidRPr="003D52FF">
        <w:rPr>
          <w:rFonts w:asciiTheme="minorBidi" w:hAnsiTheme="minorBidi" w:cstheme="minorBidi"/>
        </w:rPr>
        <w:t>cells grown</w:t>
      </w:r>
      <w:r w:rsidRPr="003D52FF">
        <w:rPr>
          <w:rFonts w:asciiTheme="minorBidi" w:hAnsiTheme="minorBidi" w:cstheme="minorBidi"/>
          <w:spacing w:val="1"/>
        </w:rPr>
        <w:t xml:space="preserve"> </w:t>
      </w:r>
      <w:r w:rsidRPr="003D52FF">
        <w:rPr>
          <w:rFonts w:asciiTheme="minorBidi" w:hAnsiTheme="minorBidi" w:cstheme="minorBidi"/>
        </w:rPr>
        <w:t>overnight in LB medium with a selective antibiotic, using the Qiagen maxiprep kit,</w:t>
      </w:r>
      <w:r w:rsidRPr="003D52FF">
        <w:rPr>
          <w:rFonts w:asciiTheme="minorBidi" w:hAnsiTheme="minorBidi" w:cstheme="minorBidi"/>
          <w:spacing w:val="1"/>
        </w:rPr>
        <w:t xml:space="preserve"> </w:t>
      </w:r>
      <w:r w:rsidRPr="003D52FF">
        <w:rPr>
          <w:rFonts w:asciiTheme="minorBidi" w:hAnsiTheme="minorBidi" w:cstheme="minorBidi"/>
        </w:rPr>
        <w:t>followed</w:t>
      </w:r>
      <w:r w:rsidRPr="003D52FF">
        <w:rPr>
          <w:rFonts w:asciiTheme="minorBidi" w:hAnsiTheme="minorBidi" w:cstheme="minorBidi"/>
          <w:spacing w:val="-7"/>
        </w:rPr>
        <w:t xml:space="preserve"> </w:t>
      </w:r>
      <w:r w:rsidRPr="003D52FF">
        <w:rPr>
          <w:rFonts w:asciiTheme="minorBidi" w:hAnsiTheme="minorBidi" w:cstheme="minorBidi"/>
        </w:rPr>
        <w:t>by</w:t>
      </w:r>
      <w:r w:rsidRPr="003D52FF">
        <w:rPr>
          <w:rFonts w:asciiTheme="minorBidi" w:hAnsiTheme="minorBidi" w:cstheme="minorBidi"/>
          <w:spacing w:val="-8"/>
        </w:rPr>
        <w:t xml:space="preserve"> </w:t>
      </w:r>
      <w:r w:rsidRPr="003D52FF">
        <w:rPr>
          <w:rFonts w:asciiTheme="minorBidi" w:hAnsiTheme="minorBidi" w:cstheme="minorBidi"/>
        </w:rPr>
        <w:t>measuring</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concentration</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plasmids</w:t>
      </w:r>
      <w:r w:rsidRPr="003D52FF">
        <w:rPr>
          <w:rFonts w:asciiTheme="minorBidi" w:hAnsiTheme="minorBidi" w:cstheme="minorBidi"/>
          <w:spacing w:val="-8"/>
        </w:rPr>
        <w:t xml:space="preserve"> </w:t>
      </w:r>
      <w:r w:rsidRPr="003D52FF">
        <w:rPr>
          <w:rFonts w:asciiTheme="minorBidi" w:hAnsiTheme="minorBidi" w:cstheme="minorBidi"/>
        </w:rPr>
        <w:t>using</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Nanodrop.</w:t>
      </w:r>
    </w:p>
    <w:p w14:paraId="31F423B4" w14:textId="77777777" w:rsidR="00CF52B0" w:rsidRPr="003D52FF" w:rsidRDefault="00CF52B0">
      <w:pPr>
        <w:pStyle w:val="BodyText"/>
        <w:rPr>
          <w:rFonts w:asciiTheme="minorBidi" w:hAnsiTheme="minorBidi" w:cstheme="minorBidi"/>
          <w:sz w:val="20"/>
        </w:rPr>
      </w:pPr>
    </w:p>
    <w:p w14:paraId="7E0A7BC4" w14:textId="77777777" w:rsidR="00CF52B0" w:rsidRPr="003D52FF" w:rsidRDefault="00000000">
      <w:pPr>
        <w:pStyle w:val="Heading4"/>
        <w:spacing w:before="225"/>
        <w:ind w:left="2668"/>
        <w:rPr>
          <w:rFonts w:asciiTheme="minorBidi" w:hAnsiTheme="minorBidi" w:cstheme="minorBidi"/>
        </w:rPr>
      </w:pPr>
      <w:r w:rsidRPr="003D52FF">
        <w:rPr>
          <w:rFonts w:asciiTheme="minorBidi" w:hAnsiTheme="minorBidi" w:cstheme="minorBidi"/>
          <w:noProof/>
        </w:rPr>
        <w:drawing>
          <wp:anchor distT="0" distB="0" distL="0" distR="0" simplePos="0" relativeHeight="15770112" behindDoc="0" locked="0" layoutInCell="1" allowOverlap="1" wp14:anchorId="3849129D" wp14:editId="665BD9CA">
            <wp:simplePos x="0" y="0"/>
            <wp:positionH relativeFrom="page">
              <wp:posOffset>1373160</wp:posOffset>
            </wp:positionH>
            <wp:positionV relativeFrom="paragraph">
              <wp:posOffset>173302</wp:posOffset>
            </wp:positionV>
            <wp:extent cx="373306" cy="114300"/>
            <wp:effectExtent l="0" t="0" r="0" b="0"/>
            <wp:wrapNone/>
            <wp:docPr id="17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png"/>
                    <pic:cNvPicPr/>
                  </pic:nvPicPr>
                  <pic:blipFill>
                    <a:blip r:embed="rId99" cstate="print"/>
                    <a:stretch>
                      <a:fillRect/>
                    </a:stretch>
                  </pic:blipFill>
                  <pic:spPr>
                    <a:xfrm>
                      <a:off x="0" y="0"/>
                      <a:ext cx="373306" cy="114300"/>
                    </a:xfrm>
                    <a:prstGeom prst="rect">
                      <a:avLst/>
                    </a:prstGeom>
                  </pic:spPr>
                </pic:pic>
              </a:graphicData>
            </a:graphic>
          </wp:anchor>
        </w:drawing>
      </w:r>
      <w:bookmarkStart w:id="70" w:name="2.3.5.__DNA_purification"/>
      <w:bookmarkStart w:id="71" w:name="_bookmark42"/>
      <w:bookmarkEnd w:id="70"/>
      <w:bookmarkEnd w:id="71"/>
      <w:r w:rsidRPr="003D52FF">
        <w:rPr>
          <w:rFonts w:asciiTheme="minorBidi" w:hAnsiTheme="minorBidi" w:cstheme="minorBidi"/>
        </w:rPr>
        <w:t>DNA</w:t>
      </w:r>
      <w:r w:rsidRPr="003D52FF">
        <w:rPr>
          <w:rFonts w:asciiTheme="minorBidi" w:hAnsiTheme="minorBidi" w:cstheme="minorBidi"/>
          <w:spacing w:val="-13"/>
        </w:rPr>
        <w:t xml:space="preserve"> </w:t>
      </w:r>
      <w:r w:rsidRPr="003D52FF">
        <w:rPr>
          <w:rFonts w:asciiTheme="minorBidi" w:hAnsiTheme="minorBidi" w:cstheme="minorBidi"/>
        </w:rPr>
        <w:t>purification</w:t>
      </w:r>
    </w:p>
    <w:p w14:paraId="733B0410" w14:textId="77777777" w:rsidR="00CF52B0" w:rsidRPr="003D52FF" w:rsidRDefault="00CF52B0">
      <w:pPr>
        <w:pStyle w:val="BodyText"/>
        <w:rPr>
          <w:rFonts w:asciiTheme="minorBidi" w:hAnsiTheme="minorBidi" w:cstheme="minorBidi"/>
          <w:b/>
          <w:sz w:val="20"/>
        </w:rPr>
      </w:pPr>
    </w:p>
    <w:p w14:paraId="3A17CF60" w14:textId="77777777" w:rsidR="00CF52B0" w:rsidRPr="003D52FF" w:rsidRDefault="00CF52B0">
      <w:pPr>
        <w:pStyle w:val="BodyText"/>
        <w:spacing w:before="2"/>
        <w:rPr>
          <w:rFonts w:asciiTheme="minorBidi" w:hAnsiTheme="minorBidi" w:cstheme="minorBidi"/>
          <w:b/>
          <w:sz w:val="20"/>
        </w:rPr>
      </w:pPr>
    </w:p>
    <w:p w14:paraId="3E7B6F91" w14:textId="77777777" w:rsidR="00CF52B0" w:rsidRPr="003D52FF" w:rsidRDefault="00000000">
      <w:pPr>
        <w:pStyle w:val="BodyText"/>
        <w:spacing w:before="77" w:line="340" w:lineRule="auto"/>
        <w:ind w:left="1160" w:right="1188"/>
        <w:rPr>
          <w:rFonts w:asciiTheme="minorBidi" w:hAnsiTheme="minorBidi" w:cstheme="minorBidi"/>
        </w:rPr>
      </w:pPr>
      <w:r w:rsidRPr="003D52FF">
        <w:rPr>
          <w:rFonts w:asciiTheme="minorBidi" w:hAnsiTheme="minorBidi" w:cstheme="minorBidi"/>
        </w:rPr>
        <w:t>PCR</w:t>
      </w:r>
      <w:r w:rsidRPr="003D52FF">
        <w:rPr>
          <w:rFonts w:asciiTheme="minorBidi" w:hAnsiTheme="minorBidi" w:cstheme="minorBidi"/>
          <w:spacing w:val="71"/>
        </w:rPr>
        <w:t xml:space="preserve"> </w:t>
      </w:r>
      <w:r w:rsidRPr="003D52FF">
        <w:rPr>
          <w:rFonts w:asciiTheme="minorBidi" w:hAnsiTheme="minorBidi" w:cstheme="minorBidi"/>
        </w:rPr>
        <w:t>products</w:t>
      </w:r>
      <w:r w:rsidRPr="003D52FF">
        <w:rPr>
          <w:rFonts w:asciiTheme="minorBidi" w:hAnsiTheme="minorBidi" w:cstheme="minorBidi"/>
          <w:spacing w:val="69"/>
        </w:rPr>
        <w:t xml:space="preserve"> </w:t>
      </w:r>
      <w:r w:rsidRPr="003D52FF">
        <w:rPr>
          <w:rFonts w:asciiTheme="minorBidi" w:hAnsiTheme="minorBidi" w:cstheme="minorBidi"/>
        </w:rPr>
        <w:t>for</w:t>
      </w:r>
      <w:r w:rsidRPr="003D52FF">
        <w:rPr>
          <w:rFonts w:asciiTheme="minorBidi" w:hAnsiTheme="minorBidi" w:cstheme="minorBidi"/>
          <w:spacing w:val="70"/>
        </w:rPr>
        <w:t xml:space="preserve"> </w:t>
      </w:r>
      <w:r w:rsidRPr="003D52FF">
        <w:rPr>
          <w:rFonts w:asciiTheme="minorBidi" w:hAnsiTheme="minorBidi" w:cstheme="minorBidi"/>
        </w:rPr>
        <w:t>tagging</w:t>
      </w:r>
      <w:r w:rsidRPr="003D52FF">
        <w:rPr>
          <w:rFonts w:asciiTheme="minorBidi" w:hAnsiTheme="minorBidi" w:cstheme="minorBidi"/>
          <w:spacing w:val="74"/>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7"/>
        </w:rPr>
        <w:t xml:space="preserve"> </w:t>
      </w:r>
      <w:r w:rsidRPr="003D52FF">
        <w:rPr>
          <w:rFonts w:asciiTheme="minorBidi" w:hAnsiTheme="minorBidi" w:cstheme="minorBidi"/>
          <w:i/>
        </w:rPr>
        <w:t>pombe</w:t>
      </w:r>
      <w:r w:rsidRPr="003D52FF">
        <w:rPr>
          <w:rFonts w:asciiTheme="minorBidi" w:hAnsiTheme="minorBidi" w:cstheme="minorBidi"/>
          <w:i/>
          <w:spacing w:val="13"/>
        </w:rPr>
        <w:t xml:space="preserve"> </w:t>
      </w:r>
      <w:r w:rsidRPr="003D52FF">
        <w:rPr>
          <w:rFonts w:asciiTheme="minorBidi" w:hAnsiTheme="minorBidi" w:cstheme="minorBidi"/>
        </w:rPr>
        <w:t>genome</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74"/>
        </w:rPr>
        <w:t xml:space="preserve"> </w:t>
      </w:r>
      <w:r w:rsidRPr="003D52FF">
        <w:rPr>
          <w:rFonts w:asciiTheme="minorBidi" w:hAnsiTheme="minorBidi" w:cstheme="minorBidi"/>
        </w:rPr>
        <w:t>purified</w:t>
      </w:r>
      <w:r w:rsidRPr="003D52FF">
        <w:rPr>
          <w:rFonts w:asciiTheme="minorBidi" w:hAnsiTheme="minorBidi" w:cstheme="minorBidi"/>
          <w:spacing w:val="74"/>
        </w:rPr>
        <w:t xml:space="preserve"> </w:t>
      </w:r>
      <w:r w:rsidRPr="003D52FF">
        <w:rPr>
          <w:rFonts w:asciiTheme="minorBidi" w:hAnsiTheme="minorBidi" w:cstheme="minorBidi"/>
        </w:rPr>
        <w:t>using</w:t>
      </w:r>
      <w:r w:rsidRPr="003D52FF">
        <w:rPr>
          <w:rFonts w:asciiTheme="minorBidi" w:hAnsiTheme="minorBidi" w:cstheme="minorBidi"/>
          <w:spacing w:val="70"/>
        </w:rPr>
        <w:t xml:space="preserve"> </w:t>
      </w:r>
      <w:r w:rsidRPr="003D52FF">
        <w:rPr>
          <w:rFonts w:asciiTheme="minorBidi" w:hAnsiTheme="minorBidi" w:cstheme="minorBidi"/>
        </w:rPr>
        <w:t>the</w:t>
      </w:r>
      <w:r w:rsidRPr="003D52FF">
        <w:rPr>
          <w:rFonts w:asciiTheme="minorBidi" w:hAnsiTheme="minorBidi" w:cstheme="minorBidi"/>
          <w:spacing w:val="70"/>
        </w:rPr>
        <w:t xml:space="preserve"> </w:t>
      </w:r>
      <w:r w:rsidRPr="003D52FF">
        <w:rPr>
          <w:rFonts w:asciiTheme="minorBidi" w:hAnsiTheme="minorBidi" w:cstheme="minorBidi"/>
        </w:rPr>
        <w:t>PCR</w:t>
      </w:r>
      <w:r w:rsidRPr="003D52FF">
        <w:rPr>
          <w:rFonts w:asciiTheme="minorBidi" w:hAnsiTheme="minorBidi" w:cstheme="minorBidi"/>
          <w:spacing w:val="-72"/>
        </w:rPr>
        <w:t xml:space="preserve"> </w:t>
      </w:r>
      <w:r w:rsidRPr="003D52FF">
        <w:rPr>
          <w:rFonts w:asciiTheme="minorBidi" w:hAnsiTheme="minorBidi" w:cstheme="minorBidi"/>
        </w:rPr>
        <w:t>purification</w:t>
      </w:r>
      <w:r w:rsidRPr="003D52FF">
        <w:rPr>
          <w:rFonts w:asciiTheme="minorBidi" w:hAnsiTheme="minorBidi" w:cstheme="minorBidi"/>
          <w:spacing w:val="-9"/>
        </w:rPr>
        <w:t xml:space="preserve"> </w:t>
      </w:r>
      <w:r w:rsidRPr="003D52FF">
        <w:rPr>
          <w:rFonts w:asciiTheme="minorBidi" w:hAnsiTheme="minorBidi" w:cstheme="minorBidi"/>
        </w:rPr>
        <w:t>kit</w:t>
      </w:r>
      <w:r w:rsidRPr="003D52FF">
        <w:rPr>
          <w:rFonts w:asciiTheme="minorBidi" w:hAnsiTheme="minorBidi" w:cstheme="minorBidi"/>
          <w:spacing w:val="-14"/>
        </w:rPr>
        <w:t xml:space="preserve"> </w:t>
      </w:r>
      <w:r w:rsidRPr="003D52FF">
        <w:rPr>
          <w:rFonts w:asciiTheme="minorBidi" w:hAnsiTheme="minorBidi" w:cstheme="minorBidi"/>
        </w:rPr>
        <w:t>from</w:t>
      </w:r>
      <w:r w:rsidRPr="003D52FF">
        <w:rPr>
          <w:rFonts w:asciiTheme="minorBidi" w:hAnsiTheme="minorBidi" w:cstheme="minorBidi"/>
          <w:spacing w:val="-17"/>
        </w:rPr>
        <w:t xml:space="preserve"> </w:t>
      </w:r>
      <w:r w:rsidRPr="003D52FF">
        <w:rPr>
          <w:rFonts w:asciiTheme="minorBidi" w:hAnsiTheme="minorBidi" w:cstheme="minorBidi"/>
        </w:rPr>
        <w:t>Qiagen,</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protocol</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followed.</w:t>
      </w:r>
    </w:p>
    <w:p w14:paraId="2073D16A" w14:textId="77777777" w:rsidR="00CF52B0" w:rsidRPr="003D52FF" w:rsidRDefault="00CF52B0">
      <w:pPr>
        <w:pStyle w:val="BodyText"/>
        <w:rPr>
          <w:rFonts w:asciiTheme="minorBidi" w:hAnsiTheme="minorBidi" w:cstheme="minorBidi"/>
          <w:sz w:val="20"/>
        </w:rPr>
      </w:pPr>
    </w:p>
    <w:p w14:paraId="16358AC7" w14:textId="77777777" w:rsidR="00CF52B0" w:rsidRPr="003D52FF" w:rsidRDefault="00000000">
      <w:pPr>
        <w:pStyle w:val="Heading4"/>
        <w:spacing w:before="232"/>
        <w:rPr>
          <w:rFonts w:asciiTheme="minorBidi" w:hAnsiTheme="minorBidi" w:cstheme="minorBidi"/>
        </w:rPr>
      </w:pPr>
      <w:r w:rsidRPr="003D52FF">
        <w:rPr>
          <w:rFonts w:asciiTheme="minorBidi" w:hAnsiTheme="minorBidi" w:cstheme="minorBidi"/>
          <w:noProof/>
        </w:rPr>
        <w:drawing>
          <wp:anchor distT="0" distB="0" distL="0" distR="0" simplePos="0" relativeHeight="15770624" behindDoc="0" locked="0" layoutInCell="1" allowOverlap="1" wp14:anchorId="6CBF0288" wp14:editId="76D107AD">
            <wp:simplePos x="0" y="0"/>
            <wp:positionH relativeFrom="page">
              <wp:posOffset>1373160</wp:posOffset>
            </wp:positionH>
            <wp:positionV relativeFrom="paragraph">
              <wp:posOffset>177493</wp:posOffset>
            </wp:positionV>
            <wp:extent cx="373306" cy="114300"/>
            <wp:effectExtent l="0" t="0" r="0" b="0"/>
            <wp:wrapNone/>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png"/>
                    <pic:cNvPicPr/>
                  </pic:nvPicPr>
                  <pic:blipFill>
                    <a:blip r:embed="rId100" cstate="print"/>
                    <a:stretch>
                      <a:fillRect/>
                    </a:stretch>
                  </pic:blipFill>
                  <pic:spPr>
                    <a:xfrm>
                      <a:off x="0" y="0"/>
                      <a:ext cx="373306" cy="114300"/>
                    </a:xfrm>
                    <a:prstGeom prst="rect">
                      <a:avLst/>
                    </a:prstGeom>
                  </pic:spPr>
                </pic:pic>
              </a:graphicData>
            </a:graphic>
          </wp:anchor>
        </w:drawing>
      </w:r>
      <w:bookmarkStart w:id="72" w:name="2.3.6._Ethanol_precipitation_of_DNA"/>
      <w:bookmarkStart w:id="73" w:name="_bookmark43"/>
      <w:bookmarkEnd w:id="72"/>
      <w:bookmarkEnd w:id="73"/>
      <w:r w:rsidRPr="003D52FF">
        <w:rPr>
          <w:rFonts w:asciiTheme="minorBidi" w:hAnsiTheme="minorBidi" w:cstheme="minorBidi"/>
        </w:rPr>
        <w:t>Ethanol</w:t>
      </w:r>
      <w:r w:rsidRPr="003D52FF">
        <w:rPr>
          <w:rFonts w:asciiTheme="minorBidi" w:hAnsiTheme="minorBidi" w:cstheme="minorBidi"/>
          <w:spacing w:val="-5"/>
        </w:rPr>
        <w:t xml:space="preserve"> </w:t>
      </w:r>
      <w:r w:rsidRPr="003D52FF">
        <w:rPr>
          <w:rFonts w:asciiTheme="minorBidi" w:hAnsiTheme="minorBidi" w:cstheme="minorBidi"/>
        </w:rPr>
        <w:t>precipitation</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DNA</w:t>
      </w:r>
    </w:p>
    <w:p w14:paraId="1F19C1C5" w14:textId="77777777" w:rsidR="00CF52B0" w:rsidRPr="003D52FF" w:rsidRDefault="00CF52B0">
      <w:pPr>
        <w:pStyle w:val="BodyText"/>
        <w:rPr>
          <w:rFonts w:asciiTheme="minorBidi" w:hAnsiTheme="minorBidi" w:cstheme="minorBidi"/>
          <w:b/>
          <w:sz w:val="20"/>
        </w:rPr>
      </w:pPr>
    </w:p>
    <w:p w14:paraId="3A2B755D" w14:textId="77777777" w:rsidR="00CF52B0" w:rsidRPr="003D52FF" w:rsidRDefault="00CF52B0">
      <w:pPr>
        <w:pStyle w:val="BodyText"/>
        <w:spacing w:before="9"/>
        <w:rPr>
          <w:rFonts w:asciiTheme="minorBidi" w:hAnsiTheme="minorBidi" w:cstheme="minorBidi"/>
          <w:b/>
          <w:sz w:val="19"/>
        </w:rPr>
      </w:pPr>
    </w:p>
    <w:p w14:paraId="30423F9C" w14:textId="77777777" w:rsidR="00CF52B0" w:rsidRPr="003D52FF" w:rsidRDefault="00000000">
      <w:pPr>
        <w:pStyle w:val="BodyText"/>
        <w:spacing w:before="77"/>
        <w:ind w:left="1160"/>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purified</w:t>
      </w:r>
      <w:r w:rsidRPr="003D52FF">
        <w:rPr>
          <w:rFonts w:asciiTheme="minorBidi" w:hAnsiTheme="minorBidi" w:cstheme="minorBidi"/>
          <w:spacing w:val="5"/>
        </w:rPr>
        <w:t xml:space="preserve"> </w:t>
      </w:r>
      <w:r w:rsidRPr="003D52FF">
        <w:rPr>
          <w:rFonts w:asciiTheme="minorBidi" w:hAnsiTheme="minorBidi" w:cstheme="minorBidi"/>
        </w:rPr>
        <w:t>DNA</w:t>
      </w:r>
      <w:r w:rsidRPr="003D52FF">
        <w:rPr>
          <w:rFonts w:asciiTheme="minorBidi" w:hAnsiTheme="minorBidi" w:cstheme="minorBidi"/>
          <w:spacing w:val="-12"/>
        </w:rPr>
        <w:t xml:space="preserve"> </w:t>
      </w:r>
      <w:r w:rsidRPr="003D52FF">
        <w:rPr>
          <w:rFonts w:asciiTheme="minorBidi" w:hAnsiTheme="minorBidi" w:cstheme="minorBidi"/>
        </w:rPr>
        <w:t>products</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precipitated with</w:t>
      </w:r>
      <w:r w:rsidRPr="003D52FF">
        <w:rPr>
          <w:rFonts w:asciiTheme="minorBidi" w:hAnsiTheme="minorBidi" w:cstheme="minorBidi"/>
          <w:spacing w:val="5"/>
        </w:rPr>
        <w:t xml:space="preserve"> </w:t>
      </w:r>
      <w:r w:rsidRPr="003D52FF">
        <w:rPr>
          <w:rFonts w:asciiTheme="minorBidi" w:hAnsiTheme="minorBidi" w:cstheme="minorBidi"/>
        </w:rPr>
        <w:t>ethanol</w:t>
      </w:r>
      <w:r w:rsidRPr="003D52FF">
        <w:rPr>
          <w:rFonts w:asciiTheme="minorBidi" w:hAnsiTheme="minorBidi" w:cstheme="minorBidi"/>
          <w:spacing w:val="9"/>
        </w:rPr>
        <w:t xml:space="preserve"> </w:t>
      </w:r>
      <w:r w:rsidRPr="003D52FF">
        <w:rPr>
          <w:rFonts w:asciiTheme="minorBidi" w:hAnsiTheme="minorBidi" w:cstheme="minorBidi"/>
        </w:rPr>
        <w:t>before</w:t>
      </w:r>
      <w:r w:rsidRPr="003D52FF">
        <w:rPr>
          <w:rFonts w:asciiTheme="minorBidi" w:hAnsiTheme="minorBidi" w:cstheme="minorBidi"/>
          <w:spacing w:val="5"/>
        </w:rPr>
        <w:t xml:space="preserve"> </w:t>
      </w:r>
      <w:r w:rsidRPr="003D52FF">
        <w:rPr>
          <w:rFonts w:asciiTheme="minorBidi" w:hAnsiTheme="minorBidi" w:cstheme="minorBidi"/>
        </w:rPr>
        <w:t>integration into</w:t>
      </w:r>
      <w:r w:rsidRPr="003D52FF">
        <w:rPr>
          <w:rFonts w:asciiTheme="minorBidi" w:hAnsiTheme="minorBidi" w:cstheme="minorBidi"/>
          <w:spacing w:val="5"/>
        </w:rPr>
        <w:t xml:space="preserve"> </w:t>
      </w:r>
      <w:r w:rsidRPr="003D52FF">
        <w:rPr>
          <w:rFonts w:asciiTheme="minorBidi" w:hAnsiTheme="minorBidi" w:cstheme="minorBidi"/>
        </w:rPr>
        <w:t>the</w:t>
      </w:r>
    </w:p>
    <w:p w14:paraId="788F20CE" w14:textId="77777777" w:rsidR="00CF52B0" w:rsidRPr="003D52FF" w:rsidRDefault="00000000">
      <w:pPr>
        <w:pStyle w:val="BodyText"/>
        <w:spacing w:before="128" w:line="343" w:lineRule="auto"/>
        <w:ind w:left="1160" w:right="1170"/>
        <w:jc w:val="both"/>
        <w:rPr>
          <w:rFonts w:asciiTheme="minorBidi" w:hAnsiTheme="minorBidi" w:cstheme="minorBidi"/>
        </w:rPr>
      </w:pP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i/>
          <w:spacing w:val="-5"/>
        </w:rPr>
        <w:t xml:space="preserve"> </w:t>
      </w:r>
      <w:r w:rsidRPr="003D52FF">
        <w:rPr>
          <w:rFonts w:asciiTheme="minorBidi" w:hAnsiTheme="minorBidi" w:cstheme="minorBidi"/>
        </w:rPr>
        <w:t>genome.</w:t>
      </w:r>
      <w:r w:rsidRPr="003D52FF">
        <w:rPr>
          <w:rFonts w:asciiTheme="minorBidi" w:hAnsiTheme="minorBidi" w:cstheme="minorBidi"/>
          <w:spacing w:val="-14"/>
        </w:rPr>
        <w:t xml:space="preserve"> </w:t>
      </w:r>
      <w:r w:rsidRPr="003D52FF">
        <w:rPr>
          <w:rFonts w:asciiTheme="minorBidi" w:hAnsiTheme="minorBidi" w:cstheme="minorBidi"/>
        </w:rPr>
        <w:t>For</w:t>
      </w:r>
      <w:r w:rsidRPr="003D52FF">
        <w:rPr>
          <w:rFonts w:asciiTheme="minorBidi" w:hAnsiTheme="minorBidi" w:cstheme="minorBidi"/>
          <w:spacing w:val="-13"/>
        </w:rPr>
        <w:t xml:space="preserve"> </w:t>
      </w:r>
      <w:r w:rsidRPr="003D52FF">
        <w:rPr>
          <w:rFonts w:asciiTheme="minorBidi" w:hAnsiTheme="minorBidi" w:cstheme="minorBidi"/>
        </w:rPr>
        <w:t>each</w:t>
      </w:r>
      <w:r w:rsidRPr="003D52FF">
        <w:rPr>
          <w:rFonts w:asciiTheme="minorBidi" w:hAnsiTheme="minorBidi" w:cstheme="minorBidi"/>
          <w:spacing w:val="-14"/>
        </w:rPr>
        <w:t xml:space="preserve"> </w:t>
      </w:r>
      <w:r w:rsidRPr="003D52FF">
        <w:rPr>
          <w:rFonts w:asciiTheme="minorBidi" w:hAnsiTheme="minorBidi" w:cstheme="minorBidi"/>
        </w:rPr>
        <w:t>sample,</w:t>
      </w:r>
      <w:r w:rsidRPr="003D52FF">
        <w:rPr>
          <w:rFonts w:asciiTheme="minorBidi" w:hAnsiTheme="minorBidi" w:cstheme="minorBidi"/>
          <w:spacing w:val="-15"/>
        </w:rPr>
        <w:t xml:space="preserve"> </w:t>
      </w:r>
      <w:r w:rsidRPr="003D52FF">
        <w:rPr>
          <w:rFonts w:asciiTheme="minorBidi" w:hAnsiTheme="minorBidi" w:cstheme="minorBidi"/>
        </w:rPr>
        <w:t>1/10</w:t>
      </w:r>
      <w:r w:rsidRPr="003D52FF">
        <w:rPr>
          <w:rFonts w:asciiTheme="minorBidi" w:hAnsiTheme="minorBidi" w:cstheme="minorBidi"/>
          <w:spacing w:val="-14"/>
        </w:rPr>
        <w:t xml:space="preserve"> </w:t>
      </w:r>
      <w:r w:rsidRPr="003D52FF">
        <w:rPr>
          <w:rFonts w:asciiTheme="minorBidi" w:hAnsiTheme="minorBidi" w:cstheme="minorBidi"/>
        </w:rPr>
        <w:t>volume</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3M</w:t>
      </w:r>
      <w:r w:rsidRPr="003D52FF">
        <w:rPr>
          <w:rFonts w:asciiTheme="minorBidi" w:hAnsiTheme="minorBidi" w:cstheme="minorBidi"/>
          <w:spacing w:val="-19"/>
        </w:rPr>
        <w:t xml:space="preserve"> </w:t>
      </w:r>
      <w:r w:rsidRPr="003D52FF">
        <w:rPr>
          <w:rFonts w:asciiTheme="minorBidi" w:hAnsiTheme="minorBidi" w:cstheme="minorBidi"/>
        </w:rPr>
        <w:t>Na</w:t>
      </w:r>
      <w:r w:rsidRPr="003D52FF">
        <w:rPr>
          <w:rFonts w:asciiTheme="minorBidi" w:hAnsiTheme="minorBidi" w:cstheme="minorBidi"/>
          <w:spacing w:val="-26"/>
        </w:rPr>
        <w:t xml:space="preserve"> </w:t>
      </w:r>
      <w:r w:rsidRPr="003D52FF">
        <w:rPr>
          <w:rFonts w:asciiTheme="minorBidi" w:hAnsiTheme="minorBidi" w:cstheme="minorBidi"/>
        </w:rPr>
        <w:t>Acetate</w:t>
      </w:r>
      <w:r w:rsidRPr="003D52FF">
        <w:rPr>
          <w:rFonts w:asciiTheme="minorBidi" w:hAnsiTheme="minorBidi" w:cstheme="minorBidi"/>
          <w:spacing w:val="-13"/>
        </w:rPr>
        <w:t xml:space="preserve"> </w:t>
      </w:r>
      <w:r w:rsidRPr="003D52FF">
        <w:rPr>
          <w:rFonts w:asciiTheme="minorBidi" w:hAnsiTheme="minorBidi" w:cstheme="minorBidi"/>
        </w:rPr>
        <w:t>pH</w:t>
      </w:r>
      <w:r w:rsidRPr="003D52FF">
        <w:rPr>
          <w:rFonts w:asciiTheme="minorBidi" w:hAnsiTheme="minorBidi" w:cstheme="minorBidi"/>
          <w:spacing w:val="-15"/>
        </w:rPr>
        <w:t xml:space="preserve"> </w:t>
      </w:r>
      <w:r w:rsidRPr="003D52FF">
        <w:rPr>
          <w:rFonts w:asciiTheme="minorBidi" w:hAnsiTheme="minorBidi" w:cstheme="minorBidi"/>
        </w:rPr>
        <w:t>5.5</w:t>
      </w:r>
      <w:r w:rsidRPr="003D52FF">
        <w:rPr>
          <w:rFonts w:asciiTheme="minorBidi" w:hAnsiTheme="minorBidi" w:cstheme="minorBidi"/>
          <w:spacing w:val="-13"/>
        </w:rPr>
        <w:t xml:space="preserve"> </w:t>
      </w:r>
      <w:r w:rsidRPr="003D52FF">
        <w:rPr>
          <w:rFonts w:asciiTheme="minorBidi" w:hAnsiTheme="minorBidi" w:cstheme="minorBidi"/>
        </w:rPr>
        <w:t>was</w:t>
      </w:r>
      <w:r w:rsidRPr="003D52FF">
        <w:rPr>
          <w:rFonts w:asciiTheme="minorBidi" w:hAnsiTheme="minorBidi" w:cstheme="minorBidi"/>
          <w:spacing w:val="-15"/>
        </w:rPr>
        <w:t xml:space="preserve"> </w:t>
      </w:r>
      <w:r w:rsidRPr="003D52FF">
        <w:rPr>
          <w:rFonts w:asciiTheme="minorBidi" w:hAnsiTheme="minorBidi" w:cstheme="minorBidi"/>
        </w:rPr>
        <w:t>added</w:t>
      </w:r>
      <w:r w:rsidRPr="003D52FF">
        <w:rPr>
          <w:rFonts w:asciiTheme="minorBidi" w:hAnsiTheme="minorBidi" w:cstheme="minorBidi"/>
          <w:spacing w:val="-73"/>
        </w:rPr>
        <w:t xml:space="preserve"> </w:t>
      </w:r>
      <w:r w:rsidRPr="003D52FF">
        <w:rPr>
          <w:rFonts w:asciiTheme="minorBidi" w:hAnsiTheme="minorBidi" w:cstheme="minorBidi"/>
        </w:rPr>
        <w:t>to the PCR products and mixed with 2.5 volumes of ice-cold 100% ethanol. The</w:t>
      </w:r>
      <w:r w:rsidRPr="003D52FF">
        <w:rPr>
          <w:rFonts w:asciiTheme="minorBidi" w:hAnsiTheme="minorBidi" w:cstheme="minorBidi"/>
          <w:spacing w:val="1"/>
        </w:rPr>
        <w:t xml:space="preserve"> </w:t>
      </w:r>
      <w:r w:rsidRPr="003D52FF">
        <w:rPr>
          <w:rFonts w:asciiTheme="minorBidi" w:hAnsiTheme="minorBidi" w:cstheme="minorBidi"/>
        </w:rPr>
        <w:t>mixtures were kept at -20°C for a few hours or overnight. The tubes were then spun</w:t>
      </w:r>
      <w:r w:rsidRPr="003D52FF">
        <w:rPr>
          <w:rFonts w:asciiTheme="minorBidi" w:hAnsiTheme="minorBidi" w:cstheme="minorBidi"/>
          <w:spacing w:val="-72"/>
        </w:rPr>
        <w:t xml:space="preserve"> </w:t>
      </w:r>
      <w:r w:rsidRPr="003D52FF">
        <w:rPr>
          <w:rFonts w:asciiTheme="minorBidi" w:hAnsiTheme="minorBidi" w:cstheme="minorBidi"/>
        </w:rPr>
        <w:t>at maximum speed in a cold centrifuge for 30 minutes. The ethanol was carefully</w:t>
      </w:r>
      <w:r w:rsidRPr="003D52FF">
        <w:rPr>
          <w:rFonts w:asciiTheme="minorBidi" w:hAnsiTheme="minorBidi" w:cstheme="minorBidi"/>
          <w:spacing w:val="1"/>
        </w:rPr>
        <w:t xml:space="preserve"> </w:t>
      </w:r>
      <w:r w:rsidRPr="003D52FF">
        <w:rPr>
          <w:rFonts w:asciiTheme="minorBidi" w:hAnsiTheme="minorBidi" w:cstheme="minorBidi"/>
        </w:rPr>
        <w:t>pipetted off, leaving behind the DNA pellets. To wash the pellets, 400µL of ice-cold</w:t>
      </w:r>
      <w:r w:rsidRPr="003D52FF">
        <w:rPr>
          <w:rFonts w:asciiTheme="minorBidi" w:hAnsiTheme="minorBidi" w:cstheme="minorBidi"/>
          <w:spacing w:val="1"/>
        </w:rPr>
        <w:t xml:space="preserve"> </w:t>
      </w:r>
      <w:r w:rsidRPr="003D52FF">
        <w:rPr>
          <w:rFonts w:asciiTheme="minorBidi" w:hAnsiTheme="minorBidi" w:cstheme="minorBidi"/>
        </w:rPr>
        <w:t>70% ethanol was added without mixing and spun for 3 minutes. This step was</w:t>
      </w:r>
      <w:r w:rsidRPr="003D52FF">
        <w:rPr>
          <w:rFonts w:asciiTheme="minorBidi" w:hAnsiTheme="minorBidi" w:cstheme="minorBidi"/>
          <w:spacing w:val="1"/>
        </w:rPr>
        <w:t xml:space="preserve"> </w:t>
      </w:r>
      <w:r w:rsidRPr="003D52FF">
        <w:rPr>
          <w:rFonts w:asciiTheme="minorBidi" w:hAnsiTheme="minorBidi" w:cstheme="minorBidi"/>
        </w:rPr>
        <w:t>repeated before the ethanol was removed and the pellets were left to air dry. Finally,</w:t>
      </w:r>
      <w:r w:rsidRPr="003D52FF">
        <w:rPr>
          <w:rFonts w:asciiTheme="minorBidi" w:hAnsiTheme="minorBidi" w:cstheme="minorBidi"/>
          <w:spacing w:val="-72"/>
        </w:rPr>
        <w:t xml:space="preserve"> </w:t>
      </w:r>
      <w:r w:rsidRPr="003D52FF">
        <w:rPr>
          <w:rFonts w:asciiTheme="minorBidi" w:hAnsiTheme="minorBidi" w:cstheme="minorBidi"/>
          <w:position w:val="2"/>
        </w:rPr>
        <w:t>the</w:t>
      </w:r>
      <w:r w:rsidRPr="003D52FF">
        <w:rPr>
          <w:rFonts w:asciiTheme="minorBidi" w:hAnsiTheme="minorBidi" w:cstheme="minorBidi"/>
          <w:spacing w:val="-8"/>
          <w:position w:val="2"/>
        </w:rPr>
        <w:t xml:space="preserve"> </w:t>
      </w:r>
      <w:r w:rsidRPr="003D52FF">
        <w:rPr>
          <w:rFonts w:asciiTheme="minorBidi" w:hAnsiTheme="minorBidi" w:cstheme="minorBidi"/>
          <w:position w:val="2"/>
        </w:rPr>
        <w:t>pellets</w:t>
      </w:r>
      <w:r w:rsidRPr="003D52FF">
        <w:rPr>
          <w:rFonts w:asciiTheme="minorBidi" w:hAnsiTheme="minorBidi" w:cstheme="minorBidi"/>
          <w:spacing w:val="-7"/>
          <w:position w:val="2"/>
        </w:rPr>
        <w:t xml:space="preserve"> </w:t>
      </w:r>
      <w:r w:rsidRPr="003D52FF">
        <w:rPr>
          <w:rFonts w:asciiTheme="minorBidi" w:hAnsiTheme="minorBidi" w:cstheme="minorBidi"/>
          <w:position w:val="2"/>
        </w:rPr>
        <w:t>were</w:t>
      </w:r>
      <w:r w:rsidRPr="003D52FF">
        <w:rPr>
          <w:rFonts w:asciiTheme="minorBidi" w:hAnsiTheme="minorBidi" w:cstheme="minorBidi"/>
          <w:spacing w:val="-7"/>
          <w:position w:val="2"/>
        </w:rPr>
        <w:t xml:space="preserve"> </w:t>
      </w:r>
      <w:r w:rsidRPr="003D52FF">
        <w:rPr>
          <w:rFonts w:asciiTheme="minorBidi" w:hAnsiTheme="minorBidi" w:cstheme="minorBidi"/>
          <w:position w:val="2"/>
        </w:rPr>
        <w:t>resuspended</w:t>
      </w:r>
      <w:r w:rsidRPr="003D52FF">
        <w:rPr>
          <w:rFonts w:asciiTheme="minorBidi" w:hAnsiTheme="minorBidi" w:cstheme="minorBidi"/>
          <w:spacing w:val="-11"/>
          <w:position w:val="2"/>
        </w:rPr>
        <w:t xml:space="preserve"> </w:t>
      </w:r>
      <w:r w:rsidRPr="003D52FF">
        <w:rPr>
          <w:rFonts w:asciiTheme="minorBidi" w:hAnsiTheme="minorBidi" w:cstheme="minorBidi"/>
          <w:position w:val="2"/>
        </w:rPr>
        <w:t>in</w:t>
      </w:r>
      <w:r w:rsidRPr="003D52FF">
        <w:rPr>
          <w:rFonts w:asciiTheme="minorBidi" w:hAnsiTheme="minorBidi" w:cstheme="minorBidi"/>
          <w:spacing w:val="-8"/>
          <w:position w:val="2"/>
        </w:rPr>
        <w:t xml:space="preserve"> </w:t>
      </w:r>
      <w:r w:rsidRPr="003D52FF">
        <w:rPr>
          <w:rFonts w:asciiTheme="minorBidi" w:hAnsiTheme="minorBidi" w:cstheme="minorBidi"/>
          <w:position w:val="2"/>
        </w:rPr>
        <w:t>the</w:t>
      </w:r>
      <w:r w:rsidRPr="003D52FF">
        <w:rPr>
          <w:rFonts w:asciiTheme="minorBidi" w:hAnsiTheme="minorBidi" w:cstheme="minorBidi"/>
          <w:spacing w:val="-7"/>
          <w:position w:val="2"/>
        </w:rPr>
        <w:t xml:space="preserve"> </w:t>
      </w:r>
      <w:r w:rsidRPr="003D52FF">
        <w:rPr>
          <w:rFonts w:asciiTheme="minorBidi" w:hAnsiTheme="minorBidi" w:cstheme="minorBidi"/>
          <w:position w:val="2"/>
        </w:rPr>
        <w:t>required</w:t>
      </w:r>
      <w:r w:rsidRPr="003D52FF">
        <w:rPr>
          <w:rFonts w:asciiTheme="minorBidi" w:hAnsiTheme="minorBidi" w:cstheme="minorBidi"/>
          <w:spacing w:val="-16"/>
          <w:position w:val="2"/>
        </w:rPr>
        <w:t xml:space="preserve"> </w:t>
      </w:r>
      <w:r w:rsidRPr="003D52FF">
        <w:rPr>
          <w:rFonts w:asciiTheme="minorBidi" w:hAnsiTheme="minorBidi" w:cstheme="minorBidi"/>
          <w:position w:val="2"/>
        </w:rPr>
        <w:t>amount</w:t>
      </w:r>
      <w:r w:rsidRPr="003D52FF">
        <w:rPr>
          <w:rFonts w:asciiTheme="minorBidi" w:hAnsiTheme="minorBidi" w:cstheme="minorBidi"/>
          <w:spacing w:val="-7"/>
          <w:position w:val="2"/>
        </w:rPr>
        <w:t xml:space="preserve"> </w:t>
      </w:r>
      <w:r w:rsidRPr="003D52FF">
        <w:rPr>
          <w:rFonts w:asciiTheme="minorBidi" w:hAnsiTheme="minorBidi" w:cstheme="minorBidi"/>
          <w:position w:val="2"/>
        </w:rPr>
        <w:t>of</w:t>
      </w:r>
      <w:r w:rsidRPr="003D52FF">
        <w:rPr>
          <w:rFonts w:asciiTheme="minorBidi" w:hAnsiTheme="minorBidi" w:cstheme="minorBidi"/>
          <w:spacing w:val="-7"/>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p>
    <w:p w14:paraId="25EA7693" w14:textId="77777777" w:rsidR="00CF52B0" w:rsidRPr="003D52FF" w:rsidRDefault="00CF52B0">
      <w:pPr>
        <w:pStyle w:val="BodyText"/>
        <w:rPr>
          <w:rFonts w:asciiTheme="minorBidi" w:hAnsiTheme="minorBidi" w:cstheme="minorBidi"/>
          <w:sz w:val="20"/>
        </w:rPr>
      </w:pPr>
    </w:p>
    <w:p w14:paraId="2ED3A312" w14:textId="77777777" w:rsidR="00CF52B0" w:rsidRPr="003D52FF" w:rsidRDefault="00000000">
      <w:pPr>
        <w:pStyle w:val="Heading4"/>
        <w:spacing w:before="219"/>
        <w:rPr>
          <w:rFonts w:asciiTheme="minorBidi" w:hAnsiTheme="minorBidi" w:cstheme="minorBidi"/>
        </w:rPr>
      </w:pPr>
      <w:r w:rsidRPr="003D52FF">
        <w:rPr>
          <w:rFonts w:asciiTheme="minorBidi" w:hAnsiTheme="minorBidi" w:cstheme="minorBidi"/>
          <w:noProof/>
        </w:rPr>
        <w:drawing>
          <wp:anchor distT="0" distB="0" distL="0" distR="0" simplePos="0" relativeHeight="15771136" behindDoc="0" locked="0" layoutInCell="1" allowOverlap="1" wp14:anchorId="4C2063D2" wp14:editId="11A23F64">
            <wp:simplePos x="0" y="0"/>
            <wp:positionH relativeFrom="page">
              <wp:posOffset>1373160</wp:posOffset>
            </wp:positionH>
            <wp:positionV relativeFrom="paragraph">
              <wp:posOffset>168525</wp:posOffset>
            </wp:positionV>
            <wp:extent cx="373306" cy="113948"/>
            <wp:effectExtent l="0" t="0" r="0" b="0"/>
            <wp:wrapNone/>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png"/>
                    <pic:cNvPicPr/>
                  </pic:nvPicPr>
                  <pic:blipFill>
                    <a:blip r:embed="rId101" cstate="print"/>
                    <a:stretch>
                      <a:fillRect/>
                    </a:stretch>
                  </pic:blipFill>
                  <pic:spPr>
                    <a:xfrm>
                      <a:off x="0" y="0"/>
                      <a:ext cx="373306" cy="113948"/>
                    </a:xfrm>
                    <a:prstGeom prst="rect">
                      <a:avLst/>
                    </a:prstGeom>
                  </pic:spPr>
                </pic:pic>
              </a:graphicData>
            </a:graphic>
          </wp:anchor>
        </w:drawing>
      </w:r>
      <w:bookmarkStart w:id="74" w:name="2.3.7._Agarose_gel_electrophoresis"/>
      <w:bookmarkStart w:id="75" w:name="_bookmark44"/>
      <w:bookmarkEnd w:id="74"/>
      <w:bookmarkEnd w:id="75"/>
      <w:r w:rsidRPr="003D52FF">
        <w:rPr>
          <w:rFonts w:asciiTheme="minorBidi" w:hAnsiTheme="minorBidi" w:cstheme="minorBidi"/>
        </w:rPr>
        <w:t>Agarose</w:t>
      </w:r>
      <w:r w:rsidRPr="003D52FF">
        <w:rPr>
          <w:rFonts w:asciiTheme="minorBidi" w:hAnsiTheme="minorBidi" w:cstheme="minorBidi"/>
          <w:spacing w:val="-10"/>
        </w:rPr>
        <w:t xml:space="preserve"> </w:t>
      </w:r>
      <w:r w:rsidRPr="003D52FF">
        <w:rPr>
          <w:rFonts w:asciiTheme="minorBidi" w:hAnsiTheme="minorBidi" w:cstheme="minorBidi"/>
        </w:rPr>
        <w:t>gel</w:t>
      </w:r>
      <w:r w:rsidRPr="003D52FF">
        <w:rPr>
          <w:rFonts w:asciiTheme="minorBidi" w:hAnsiTheme="minorBidi" w:cstheme="minorBidi"/>
          <w:spacing w:val="-9"/>
        </w:rPr>
        <w:t xml:space="preserve"> </w:t>
      </w:r>
      <w:r w:rsidRPr="003D52FF">
        <w:rPr>
          <w:rFonts w:asciiTheme="minorBidi" w:hAnsiTheme="minorBidi" w:cstheme="minorBidi"/>
        </w:rPr>
        <w:t>electrophoresis</w:t>
      </w:r>
    </w:p>
    <w:p w14:paraId="0823AFD3" w14:textId="77777777" w:rsidR="00CF52B0" w:rsidRPr="003D52FF" w:rsidRDefault="00CF52B0">
      <w:pPr>
        <w:pStyle w:val="BodyText"/>
        <w:rPr>
          <w:rFonts w:asciiTheme="minorBidi" w:hAnsiTheme="minorBidi" w:cstheme="minorBidi"/>
          <w:b/>
          <w:sz w:val="20"/>
        </w:rPr>
      </w:pPr>
    </w:p>
    <w:p w14:paraId="5C1CF3AA" w14:textId="77777777" w:rsidR="00CF52B0" w:rsidRPr="003D52FF" w:rsidRDefault="00CF52B0">
      <w:pPr>
        <w:pStyle w:val="BodyText"/>
        <w:spacing w:before="3"/>
        <w:rPr>
          <w:rFonts w:asciiTheme="minorBidi" w:hAnsiTheme="minorBidi" w:cstheme="minorBidi"/>
          <w:b/>
          <w:sz w:val="20"/>
        </w:rPr>
      </w:pPr>
    </w:p>
    <w:p w14:paraId="5DBC9B92" w14:textId="77777777" w:rsidR="00CF52B0" w:rsidRPr="003D52FF" w:rsidRDefault="00000000">
      <w:pPr>
        <w:pStyle w:val="BodyText"/>
        <w:spacing w:before="77" w:line="343" w:lineRule="auto"/>
        <w:ind w:left="1160" w:right="1166"/>
        <w:jc w:val="both"/>
        <w:rPr>
          <w:rFonts w:asciiTheme="minorBidi" w:hAnsiTheme="minorBidi" w:cstheme="minorBidi"/>
        </w:rPr>
      </w:pPr>
      <w:r w:rsidRPr="003D52FF">
        <w:rPr>
          <w:rFonts w:asciiTheme="minorBidi" w:hAnsiTheme="minorBidi" w:cstheme="minorBidi"/>
        </w:rPr>
        <w:t>PCR items, plasmids, plasmids that have been cleaved, and DNA that have been</w:t>
      </w:r>
      <w:r w:rsidRPr="003D52FF">
        <w:rPr>
          <w:rFonts w:asciiTheme="minorBidi" w:hAnsiTheme="minorBidi" w:cstheme="minorBidi"/>
          <w:spacing w:val="1"/>
        </w:rPr>
        <w:t xml:space="preserve"> </w:t>
      </w:r>
      <w:r w:rsidRPr="003D52FF">
        <w:rPr>
          <w:rFonts w:asciiTheme="minorBidi" w:hAnsiTheme="minorBidi" w:cstheme="minorBidi"/>
        </w:rPr>
        <w:t>removed from gel were analyzed by agarose gel electrophoresis and examined using</w:t>
      </w:r>
      <w:r w:rsidRPr="003D52FF">
        <w:rPr>
          <w:rFonts w:asciiTheme="minorBidi" w:hAnsiTheme="minorBidi" w:cstheme="minorBidi"/>
          <w:spacing w:val="-72"/>
        </w:rPr>
        <w:t xml:space="preserve"> </w:t>
      </w:r>
      <w:r w:rsidRPr="003D52FF">
        <w:rPr>
          <w:rFonts w:asciiTheme="minorBidi" w:hAnsiTheme="minorBidi" w:cstheme="minorBidi"/>
        </w:rPr>
        <w:t>an</w:t>
      </w:r>
      <w:r w:rsidRPr="003D52FF">
        <w:rPr>
          <w:rFonts w:asciiTheme="minorBidi" w:hAnsiTheme="minorBidi" w:cstheme="minorBidi"/>
          <w:spacing w:val="-8"/>
        </w:rPr>
        <w:t xml:space="preserve"> </w:t>
      </w:r>
      <w:r w:rsidRPr="003D52FF">
        <w:rPr>
          <w:rFonts w:asciiTheme="minorBidi" w:hAnsiTheme="minorBidi" w:cstheme="minorBidi"/>
        </w:rPr>
        <w:t>ultraviolet</w:t>
      </w:r>
      <w:r w:rsidRPr="003D52FF">
        <w:rPr>
          <w:rFonts w:asciiTheme="minorBidi" w:hAnsiTheme="minorBidi" w:cstheme="minorBidi"/>
          <w:spacing w:val="-7"/>
        </w:rPr>
        <w:t xml:space="preserve"> </w:t>
      </w:r>
      <w:r w:rsidRPr="003D52FF">
        <w:rPr>
          <w:rFonts w:asciiTheme="minorBidi" w:hAnsiTheme="minorBidi" w:cstheme="minorBidi"/>
        </w:rPr>
        <w:t>transilluminator</w:t>
      </w:r>
      <w:r w:rsidRPr="003D52FF">
        <w:rPr>
          <w:rFonts w:asciiTheme="minorBidi" w:hAnsiTheme="minorBidi" w:cstheme="minorBidi"/>
          <w:spacing w:val="-11"/>
        </w:rPr>
        <w:t xml:space="preserve"> </w:t>
      </w:r>
      <w:r w:rsidRPr="003D52FF">
        <w:rPr>
          <w:rFonts w:asciiTheme="minorBidi" w:hAnsiTheme="minorBidi" w:cstheme="minorBidi"/>
        </w:rPr>
        <w:t>imaging</w:t>
      </w:r>
      <w:r w:rsidRPr="003D52FF">
        <w:rPr>
          <w:rFonts w:asciiTheme="minorBidi" w:hAnsiTheme="minorBidi" w:cstheme="minorBidi"/>
          <w:spacing w:val="-8"/>
        </w:rPr>
        <w:t xml:space="preserve"> </w:t>
      </w:r>
      <w:r w:rsidRPr="003D52FF">
        <w:rPr>
          <w:rFonts w:asciiTheme="minorBidi" w:hAnsiTheme="minorBidi" w:cstheme="minorBidi"/>
        </w:rPr>
        <w:t>system</w:t>
      </w:r>
      <w:r w:rsidRPr="003D52FF">
        <w:rPr>
          <w:rFonts w:asciiTheme="minorBidi" w:hAnsiTheme="minorBidi" w:cstheme="minorBidi"/>
          <w:spacing w:val="-11"/>
        </w:rPr>
        <w:t xml:space="preserve"> </w:t>
      </w:r>
      <w:r w:rsidRPr="003D52FF">
        <w:rPr>
          <w:rFonts w:asciiTheme="minorBidi" w:hAnsiTheme="minorBidi" w:cstheme="minorBidi"/>
        </w:rPr>
        <w:t>(Gene</w:t>
      </w:r>
      <w:r w:rsidRPr="003D52FF">
        <w:rPr>
          <w:rFonts w:asciiTheme="minorBidi" w:hAnsiTheme="minorBidi" w:cstheme="minorBidi"/>
          <w:spacing w:val="-7"/>
        </w:rPr>
        <w:t xml:space="preserve"> </w:t>
      </w:r>
      <w:r w:rsidRPr="003D52FF">
        <w:rPr>
          <w:rFonts w:asciiTheme="minorBidi" w:hAnsiTheme="minorBidi" w:cstheme="minorBidi"/>
        </w:rPr>
        <w:t>Genius).</w:t>
      </w:r>
      <w:r w:rsidRPr="003D52FF">
        <w:rPr>
          <w:rFonts w:asciiTheme="minorBidi" w:hAnsiTheme="minorBidi" w:cstheme="minorBidi"/>
          <w:spacing w:val="-22"/>
        </w:rPr>
        <w:t xml:space="preserve"> </w:t>
      </w:r>
      <w:r w:rsidRPr="003D52FF">
        <w:rPr>
          <w:rFonts w:asciiTheme="minorBidi" w:hAnsiTheme="minorBidi" w:cstheme="minorBidi"/>
        </w:rPr>
        <w:t>An</w:t>
      </w:r>
      <w:r w:rsidRPr="003D52FF">
        <w:rPr>
          <w:rFonts w:asciiTheme="minorBidi" w:hAnsiTheme="minorBidi" w:cstheme="minorBidi"/>
          <w:spacing w:val="-11"/>
        </w:rPr>
        <w:t xml:space="preserve"> </w:t>
      </w:r>
      <w:r w:rsidRPr="003D52FF">
        <w:rPr>
          <w:rFonts w:asciiTheme="minorBidi" w:hAnsiTheme="minorBidi" w:cstheme="minorBidi"/>
        </w:rPr>
        <w:t>appropriate</w:t>
      </w:r>
      <w:r w:rsidRPr="003D52FF">
        <w:rPr>
          <w:rFonts w:asciiTheme="minorBidi" w:hAnsiTheme="minorBidi" w:cstheme="minorBidi"/>
          <w:spacing w:val="2"/>
        </w:rPr>
        <w:t xml:space="preserve"> </w:t>
      </w:r>
      <w:r w:rsidRPr="003D52FF">
        <w:rPr>
          <w:rFonts w:asciiTheme="minorBidi" w:hAnsiTheme="minorBidi" w:cstheme="minorBidi"/>
        </w:rPr>
        <w:t>quantity</w:t>
      </w:r>
    </w:p>
    <w:p w14:paraId="27A90F93"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BC74495"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of agarose was dissolved in TBE buffer (1mM Tris-base, 0.1M Boric acid, 1mM EDTA,</w:t>
      </w:r>
      <w:r w:rsidRPr="003D52FF">
        <w:rPr>
          <w:rFonts w:asciiTheme="minorBidi" w:hAnsiTheme="minorBidi" w:cstheme="minorBidi"/>
          <w:spacing w:val="-72"/>
        </w:rPr>
        <w:t xml:space="preserve"> </w:t>
      </w:r>
      <w:r w:rsidRPr="003D52FF">
        <w:rPr>
          <w:rFonts w:asciiTheme="minorBidi" w:hAnsiTheme="minorBidi" w:cstheme="minorBidi"/>
        </w:rPr>
        <w:t>pH 8.0) to establish gels of 0.5% to 1% (weight/volume) concentration, contingent</w:t>
      </w:r>
      <w:r w:rsidRPr="003D52FF">
        <w:rPr>
          <w:rFonts w:asciiTheme="minorBidi" w:hAnsiTheme="minorBidi" w:cstheme="minorBidi"/>
          <w:spacing w:val="1"/>
        </w:rPr>
        <w:t xml:space="preserve"> </w:t>
      </w:r>
      <w:r w:rsidRPr="003D52FF">
        <w:rPr>
          <w:rFonts w:asciiTheme="minorBidi" w:hAnsiTheme="minorBidi" w:cstheme="minorBidi"/>
        </w:rPr>
        <w:t>upon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size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DNA</w:t>
      </w:r>
      <w:r w:rsidRPr="003D52FF">
        <w:rPr>
          <w:rFonts w:asciiTheme="minorBidi" w:hAnsiTheme="minorBidi" w:cstheme="minorBidi"/>
          <w:spacing w:val="-26"/>
        </w:rPr>
        <w:t xml:space="preserve"> </w:t>
      </w:r>
      <w:r w:rsidRPr="003D52FF">
        <w:rPr>
          <w:rFonts w:asciiTheme="minorBidi" w:hAnsiTheme="minorBidi" w:cstheme="minorBidi"/>
        </w:rPr>
        <w:t>fragments.</w:t>
      </w:r>
      <w:r w:rsidRPr="003D52FF">
        <w:rPr>
          <w:rFonts w:asciiTheme="minorBidi" w:hAnsiTheme="minorBidi" w:cstheme="minorBidi"/>
          <w:spacing w:val="-8"/>
        </w:rPr>
        <w:t xml:space="preserve"> </w:t>
      </w:r>
      <w:r w:rsidRPr="003D52FF">
        <w:rPr>
          <w:rFonts w:asciiTheme="minorBidi" w:hAnsiTheme="minorBidi" w:cstheme="minorBidi"/>
        </w:rPr>
        <w:t>Ethidium</w:t>
      </w:r>
      <w:r w:rsidRPr="003D52FF">
        <w:rPr>
          <w:rFonts w:asciiTheme="minorBidi" w:hAnsiTheme="minorBidi" w:cstheme="minorBidi"/>
          <w:spacing w:val="-14"/>
        </w:rPr>
        <w:t xml:space="preserve"> </w:t>
      </w:r>
      <w:r w:rsidRPr="003D52FF">
        <w:rPr>
          <w:rFonts w:asciiTheme="minorBidi" w:hAnsiTheme="minorBidi" w:cstheme="minorBidi"/>
        </w:rPr>
        <w:t>bromide</w:t>
      </w:r>
      <w:r w:rsidRPr="003D52FF">
        <w:rPr>
          <w:rFonts w:asciiTheme="minorBidi" w:hAnsiTheme="minorBidi" w:cstheme="minorBidi"/>
          <w:spacing w:val="-8"/>
        </w:rPr>
        <w:t xml:space="preserve"> </w:t>
      </w:r>
      <w:r w:rsidRPr="003D52FF">
        <w:rPr>
          <w:rFonts w:asciiTheme="minorBidi" w:hAnsiTheme="minorBidi" w:cstheme="minorBidi"/>
        </w:rPr>
        <w:t>was</w:t>
      </w:r>
      <w:r w:rsidRPr="003D52FF">
        <w:rPr>
          <w:rFonts w:asciiTheme="minorBidi" w:hAnsiTheme="minorBidi" w:cstheme="minorBidi"/>
          <w:spacing w:val="-2"/>
        </w:rPr>
        <w:t xml:space="preserve"> </w:t>
      </w:r>
      <w:r w:rsidRPr="003D52FF">
        <w:rPr>
          <w:rFonts w:asciiTheme="minorBidi" w:hAnsiTheme="minorBidi" w:cstheme="minorBidi"/>
        </w:rPr>
        <w:t>supplemented</w:t>
      </w:r>
      <w:r w:rsidRPr="003D52FF">
        <w:rPr>
          <w:rFonts w:asciiTheme="minorBidi" w:hAnsiTheme="minorBidi" w:cstheme="minorBidi"/>
          <w:spacing w:val="-6"/>
        </w:rPr>
        <w:t xml:space="preserve"> </w:t>
      </w:r>
      <w:r w:rsidRPr="003D52FF">
        <w:rPr>
          <w:rFonts w:asciiTheme="minorBidi" w:hAnsiTheme="minorBidi" w:cstheme="minorBidi"/>
        </w:rPr>
        <w:t>until</w:t>
      </w:r>
      <w:r w:rsidRPr="003D52FF">
        <w:rPr>
          <w:rFonts w:asciiTheme="minorBidi" w:hAnsiTheme="minorBidi" w:cstheme="minorBidi"/>
          <w:spacing w:val="-3"/>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final</w:t>
      </w:r>
      <w:r w:rsidRPr="003D52FF">
        <w:rPr>
          <w:rFonts w:asciiTheme="minorBidi" w:hAnsiTheme="minorBidi" w:cstheme="minorBidi"/>
          <w:spacing w:val="-73"/>
        </w:rPr>
        <w:t xml:space="preserve"> </w:t>
      </w:r>
      <w:r w:rsidRPr="003D52FF">
        <w:rPr>
          <w:rFonts w:asciiTheme="minorBidi" w:hAnsiTheme="minorBidi" w:cstheme="minorBidi"/>
        </w:rPr>
        <w:t>concentration</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0.5µg/mL</w:t>
      </w:r>
      <w:r w:rsidRPr="003D52FF">
        <w:rPr>
          <w:rFonts w:asciiTheme="minorBidi" w:hAnsiTheme="minorBidi" w:cstheme="minorBidi"/>
          <w:spacing w:val="-14"/>
        </w:rPr>
        <w:t xml:space="preserve"> </w:t>
      </w:r>
      <w:r w:rsidRPr="003D52FF">
        <w:rPr>
          <w:rFonts w:asciiTheme="minorBidi" w:hAnsiTheme="minorBidi" w:cstheme="minorBidi"/>
        </w:rPr>
        <w:t>was</w:t>
      </w:r>
      <w:r w:rsidRPr="003D52FF">
        <w:rPr>
          <w:rFonts w:asciiTheme="minorBidi" w:hAnsiTheme="minorBidi" w:cstheme="minorBidi"/>
          <w:spacing w:val="-6"/>
        </w:rPr>
        <w:t xml:space="preserve"> </w:t>
      </w:r>
      <w:r w:rsidRPr="003D52FF">
        <w:rPr>
          <w:rFonts w:asciiTheme="minorBidi" w:hAnsiTheme="minorBidi" w:cstheme="minorBidi"/>
        </w:rPr>
        <w:t>reached.</w:t>
      </w:r>
      <w:r w:rsidRPr="003D52FF">
        <w:rPr>
          <w:rFonts w:asciiTheme="minorBidi" w:hAnsiTheme="minorBidi" w:cstheme="minorBidi"/>
          <w:spacing w:val="-11"/>
        </w:rPr>
        <w:t xml:space="preserve"> </w:t>
      </w:r>
      <w:r w:rsidRPr="003D52FF">
        <w:rPr>
          <w:rFonts w:asciiTheme="minorBidi" w:hAnsiTheme="minorBidi" w:cstheme="minorBidi"/>
        </w:rPr>
        <w:t>Before</w:t>
      </w:r>
      <w:r w:rsidRPr="003D52FF">
        <w:rPr>
          <w:rFonts w:asciiTheme="minorBidi" w:hAnsiTheme="minorBidi" w:cstheme="minorBidi"/>
          <w:spacing w:val="-11"/>
        </w:rPr>
        <w:t xml:space="preserve"> </w:t>
      </w:r>
      <w:r w:rsidRPr="003D52FF">
        <w:rPr>
          <w:rFonts w:asciiTheme="minorBidi" w:hAnsiTheme="minorBidi" w:cstheme="minorBidi"/>
        </w:rPr>
        <w:t>loading</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samples</w:t>
      </w:r>
      <w:r w:rsidRPr="003D52FF">
        <w:rPr>
          <w:rFonts w:asciiTheme="minorBidi" w:hAnsiTheme="minorBidi" w:cstheme="minorBidi"/>
          <w:spacing w:val="-12"/>
        </w:rPr>
        <w:t xml:space="preserve"> </w:t>
      </w:r>
      <w:r w:rsidRPr="003D52FF">
        <w:rPr>
          <w:rFonts w:asciiTheme="minorBidi" w:hAnsiTheme="minorBidi" w:cstheme="minorBidi"/>
        </w:rPr>
        <w:t>onto</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agarose</w:t>
      </w:r>
      <w:r w:rsidRPr="003D52FF">
        <w:rPr>
          <w:rFonts w:asciiTheme="minorBidi" w:hAnsiTheme="minorBidi" w:cstheme="minorBidi"/>
          <w:spacing w:val="-72"/>
        </w:rPr>
        <w:t xml:space="preserve"> </w:t>
      </w:r>
      <w:r w:rsidRPr="003D52FF">
        <w:rPr>
          <w:rFonts w:asciiTheme="minorBidi" w:hAnsiTheme="minorBidi" w:cstheme="minorBidi"/>
        </w:rPr>
        <w:t>gel, DNA loading buffer (5x loading buffer, NEB) was added to achieve a final 1x</w:t>
      </w:r>
      <w:r w:rsidRPr="003D52FF">
        <w:rPr>
          <w:rFonts w:asciiTheme="minorBidi" w:hAnsiTheme="minorBidi" w:cstheme="minorBidi"/>
          <w:spacing w:val="1"/>
        </w:rPr>
        <w:t xml:space="preserve"> </w:t>
      </w:r>
      <w:r w:rsidRPr="003D52FF">
        <w:rPr>
          <w:rFonts w:asciiTheme="minorBidi" w:hAnsiTheme="minorBidi" w:cstheme="minorBidi"/>
        </w:rPr>
        <w:t>concentration. DNA size was estimated by comparison to the 1 kb DNA ladder from</w:t>
      </w:r>
      <w:r w:rsidRPr="003D52FF">
        <w:rPr>
          <w:rFonts w:asciiTheme="minorBidi" w:hAnsiTheme="minorBidi" w:cstheme="minorBidi"/>
          <w:spacing w:val="1"/>
        </w:rPr>
        <w:t xml:space="preserve"> </w:t>
      </w:r>
      <w:r w:rsidRPr="003D52FF">
        <w:rPr>
          <w:rFonts w:asciiTheme="minorBidi" w:hAnsiTheme="minorBidi" w:cstheme="minorBidi"/>
        </w:rPr>
        <w:t>Bioline. The gel was run in 1x TBE running buffer at a constant voltage of 90-95V for</w:t>
      </w:r>
      <w:r w:rsidRPr="003D52FF">
        <w:rPr>
          <w:rFonts w:asciiTheme="minorBidi" w:hAnsiTheme="minorBidi" w:cstheme="minorBidi"/>
          <w:spacing w:val="-72"/>
        </w:rPr>
        <w:t xml:space="preserve"> </w:t>
      </w:r>
      <w:r w:rsidRPr="003D52FF">
        <w:rPr>
          <w:rFonts w:asciiTheme="minorBidi" w:hAnsiTheme="minorBidi" w:cstheme="minorBidi"/>
        </w:rPr>
        <w:t>35</w:t>
      </w:r>
      <w:r w:rsidRPr="003D52FF">
        <w:rPr>
          <w:rFonts w:asciiTheme="minorBidi" w:hAnsiTheme="minorBidi" w:cstheme="minorBidi"/>
          <w:spacing w:val="-9"/>
        </w:rPr>
        <w:t xml:space="preserve"> </w:t>
      </w:r>
      <w:r w:rsidRPr="003D52FF">
        <w:rPr>
          <w:rFonts w:asciiTheme="minorBidi" w:hAnsiTheme="minorBidi" w:cstheme="minorBidi"/>
        </w:rPr>
        <w:t>minutes.</w:t>
      </w:r>
    </w:p>
    <w:p w14:paraId="469EDB39" w14:textId="77777777" w:rsidR="00CF52B0" w:rsidRPr="003D52FF" w:rsidRDefault="00CF52B0">
      <w:pPr>
        <w:pStyle w:val="BodyText"/>
        <w:rPr>
          <w:rFonts w:asciiTheme="minorBidi" w:hAnsiTheme="minorBidi" w:cstheme="minorBidi"/>
          <w:sz w:val="20"/>
        </w:rPr>
      </w:pPr>
    </w:p>
    <w:p w14:paraId="574D0467" w14:textId="77777777" w:rsidR="00CF52B0" w:rsidRPr="003D52FF" w:rsidRDefault="00000000">
      <w:pPr>
        <w:pStyle w:val="Heading4"/>
        <w:spacing w:before="224"/>
        <w:rPr>
          <w:rFonts w:asciiTheme="minorBidi" w:hAnsiTheme="minorBidi" w:cstheme="minorBidi"/>
        </w:rPr>
      </w:pPr>
      <w:r w:rsidRPr="003D52FF">
        <w:rPr>
          <w:rFonts w:asciiTheme="minorBidi" w:hAnsiTheme="minorBidi" w:cstheme="minorBidi"/>
          <w:noProof/>
        </w:rPr>
        <w:drawing>
          <wp:anchor distT="0" distB="0" distL="0" distR="0" simplePos="0" relativeHeight="15771648" behindDoc="0" locked="0" layoutInCell="1" allowOverlap="1" wp14:anchorId="1866997A" wp14:editId="331A8F00">
            <wp:simplePos x="0" y="0"/>
            <wp:positionH relativeFrom="page">
              <wp:posOffset>1373160</wp:posOffset>
            </wp:positionH>
            <wp:positionV relativeFrom="paragraph">
              <wp:posOffset>173048</wp:posOffset>
            </wp:positionV>
            <wp:extent cx="373306" cy="114300"/>
            <wp:effectExtent l="0" t="0" r="0" b="0"/>
            <wp:wrapNone/>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png"/>
                    <pic:cNvPicPr/>
                  </pic:nvPicPr>
                  <pic:blipFill>
                    <a:blip r:embed="rId102" cstate="print"/>
                    <a:stretch>
                      <a:fillRect/>
                    </a:stretch>
                  </pic:blipFill>
                  <pic:spPr>
                    <a:xfrm>
                      <a:off x="0" y="0"/>
                      <a:ext cx="373306" cy="114300"/>
                    </a:xfrm>
                    <a:prstGeom prst="rect">
                      <a:avLst/>
                    </a:prstGeom>
                  </pic:spPr>
                </pic:pic>
              </a:graphicData>
            </a:graphic>
          </wp:anchor>
        </w:drawing>
      </w:r>
      <w:bookmarkStart w:id="76" w:name="2.3.8._DNA_digestion_and_gel_extraction"/>
      <w:bookmarkStart w:id="77" w:name="_bookmark45"/>
      <w:bookmarkEnd w:id="76"/>
      <w:bookmarkEnd w:id="77"/>
      <w:r w:rsidRPr="003D52FF">
        <w:rPr>
          <w:rFonts w:asciiTheme="minorBidi" w:hAnsiTheme="minorBidi" w:cstheme="minorBidi"/>
        </w:rPr>
        <w:t>DNA</w:t>
      </w:r>
      <w:r w:rsidRPr="003D52FF">
        <w:rPr>
          <w:rFonts w:asciiTheme="minorBidi" w:hAnsiTheme="minorBidi" w:cstheme="minorBidi"/>
          <w:spacing w:val="-16"/>
        </w:rPr>
        <w:t xml:space="preserve"> </w:t>
      </w:r>
      <w:r w:rsidRPr="003D52FF">
        <w:rPr>
          <w:rFonts w:asciiTheme="minorBidi" w:hAnsiTheme="minorBidi" w:cstheme="minorBidi"/>
        </w:rPr>
        <w:t>digestion</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gel extraction</w:t>
      </w:r>
    </w:p>
    <w:p w14:paraId="40AED66F" w14:textId="77777777" w:rsidR="00CF52B0" w:rsidRPr="003D52FF" w:rsidRDefault="00CF52B0">
      <w:pPr>
        <w:pStyle w:val="BodyText"/>
        <w:rPr>
          <w:rFonts w:asciiTheme="minorBidi" w:hAnsiTheme="minorBidi" w:cstheme="minorBidi"/>
          <w:b/>
          <w:sz w:val="20"/>
        </w:rPr>
      </w:pPr>
    </w:p>
    <w:p w14:paraId="0E653333" w14:textId="77777777" w:rsidR="00CF52B0" w:rsidRPr="003D52FF" w:rsidRDefault="00CF52B0">
      <w:pPr>
        <w:pStyle w:val="BodyText"/>
        <w:spacing w:before="3"/>
        <w:rPr>
          <w:rFonts w:asciiTheme="minorBidi" w:hAnsiTheme="minorBidi" w:cstheme="minorBidi"/>
          <w:b/>
          <w:sz w:val="20"/>
        </w:rPr>
      </w:pPr>
    </w:p>
    <w:p w14:paraId="5B69DAF5" w14:textId="77777777" w:rsidR="00CF52B0" w:rsidRPr="003D52FF" w:rsidRDefault="00000000">
      <w:pPr>
        <w:pStyle w:val="BodyText"/>
        <w:spacing w:before="77" w:line="343" w:lineRule="auto"/>
        <w:ind w:left="1160" w:right="1174"/>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DNA</w:t>
      </w:r>
      <w:r w:rsidRPr="003D52FF">
        <w:rPr>
          <w:rFonts w:asciiTheme="minorBidi" w:hAnsiTheme="minorBidi" w:cstheme="minorBidi"/>
          <w:spacing w:val="-30"/>
        </w:rPr>
        <w:t xml:space="preserve"> </w:t>
      </w:r>
      <w:r w:rsidRPr="003D52FF">
        <w:rPr>
          <w:rFonts w:asciiTheme="minorBidi" w:hAnsiTheme="minorBidi" w:cstheme="minorBidi"/>
        </w:rPr>
        <w:t>cleavge</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conducted</w:t>
      </w:r>
      <w:r w:rsidRPr="003D52FF">
        <w:rPr>
          <w:rFonts w:asciiTheme="minorBidi" w:hAnsiTheme="minorBidi" w:cstheme="minorBidi"/>
          <w:spacing w:val="-15"/>
        </w:rPr>
        <w:t xml:space="preserve"> </w:t>
      </w:r>
      <w:r w:rsidRPr="003D52FF">
        <w:rPr>
          <w:rFonts w:asciiTheme="minorBidi" w:hAnsiTheme="minorBidi" w:cstheme="minorBidi"/>
        </w:rPr>
        <w:t>using</w:t>
      </w:r>
      <w:r w:rsidRPr="003D52FF">
        <w:rPr>
          <w:rFonts w:asciiTheme="minorBidi" w:hAnsiTheme="minorBidi" w:cstheme="minorBidi"/>
          <w:spacing w:val="-17"/>
        </w:rPr>
        <w:t xml:space="preserve"> </w:t>
      </w:r>
      <w:r w:rsidRPr="003D52FF">
        <w:rPr>
          <w:rFonts w:asciiTheme="minorBidi" w:hAnsiTheme="minorBidi" w:cstheme="minorBidi"/>
        </w:rPr>
        <w:t>restriction</w:t>
      </w:r>
      <w:r w:rsidRPr="003D52FF">
        <w:rPr>
          <w:rFonts w:asciiTheme="minorBidi" w:hAnsiTheme="minorBidi" w:cstheme="minorBidi"/>
          <w:spacing w:val="-17"/>
        </w:rPr>
        <w:t xml:space="preserve"> </w:t>
      </w:r>
      <w:r w:rsidRPr="003D52FF">
        <w:rPr>
          <w:rFonts w:asciiTheme="minorBidi" w:hAnsiTheme="minorBidi" w:cstheme="minorBidi"/>
        </w:rPr>
        <w:t>enzymes</w:t>
      </w:r>
      <w:r w:rsidRPr="003D52FF">
        <w:rPr>
          <w:rFonts w:asciiTheme="minorBidi" w:hAnsiTheme="minorBidi" w:cstheme="minorBidi"/>
          <w:spacing w:val="-8"/>
        </w:rPr>
        <w:t xml:space="preserve"> </w:t>
      </w:r>
      <w:r w:rsidRPr="003D52FF">
        <w:rPr>
          <w:rFonts w:asciiTheme="minorBidi" w:hAnsiTheme="minorBidi" w:cstheme="minorBidi"/>
        </w:rPr>
        <w:t>within</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compelete</w:t>
      </w:r>
      <w:r w:rsidRPr="003D52FF">
        <w:rPr>
          <w:rFonts w:asciiTheme="minorBidi" w:hAnsiTheme="minorBidi" w:cstheme="minorBidi"/>
          <w:spacing w:val="-7"/>
        </w:rPr>
        <w:t xml:space="preserve"> </w:t>
      </w:r>
      <w:r w:rsidRPr="003D52FF">
        <w:rPr>
          <w:rFonts w:asciiTheme="minorBidi" w:hAnsiTheme="minorBidi" w:cstheme="minorBidi"/>
        </w:rPr>
        <w:t>volume</w:t>
      </w:r>
      <w:r w:rsidRPr="003D52FF">
        <w:rPr>
          <w:rFonts w:asciiTheme="minorBidi" w:hAnsiTheme="minorBidi" w:cstheme="minorBidi"/>
          <w:spacing w:val="-72"/>
        </w:rPr>
        <w:t xml:space="preserve"> </w:t>
      </w:r>
      <w:r w:rsidRPr="003D52FF">
        <w:rPr>
          <w:rFonts w:asciiTheme="minorBidi" w:hAnsiTheme="minorBidi" w:cstheme="minorBidi"/>
        </w:rPr>
        <w:t>of 25μl. 1μg of DNA was digested with 1μl of the appropriate restriction enzyme and</w:t>
      </w:r>
      <w:r w:rsidRPr="003D52FF">
        <w:rPr>
          <w:rFonts w:asciiTheme="minorBidi" w:hAnsiTheme="minorBidi" w:cstheme="minorBidi"/>
          <w:spacing w:val="1"/>
        </w:rPr>
        <w:t xml:space="preserve"> </w:t>
      </w:r>
      <w:r w:rsidRPr="003D52FF">
        <w:rPr>
          <w:rFonts w:asciiTheme="minorBidi" w:hAnsiTheme="minorBidi" w:cstheme="minorBidi"/>
        </w:rPr>
        <w:t>2.5μl of 10x NEB CutSmartTM buffer, and the final volume was made up by adding</w:t>
      </w:r>
      <w:r w:rsidRPr="003D52FF">
        <w:rPr>
          <w:rFonts w:asciiTheme="minorBidi" w:hAnsiTheme="minorBidi" w:cstheme="minorBidi"/>
          <w:spacing w:val="1"/>
        </w:rPr>
        <w:t xml:space="preserve"> </w:t>
      </w:r>
      <w:r w:rsidRPr="003D52FF">
        <w:rPr>
          <w:rFonts w:asciiTheme="minorBidi" w:hAnsiTheme="minorBidi" w:cstheme="minorBidi"/>
          <w:position w:val="2"/>
        </w:rPr>
        <w:t>ddH</w:t>
      </w:r>
      <w:r w:rsidRPr="003D52FF">
        <w:rPr>
          <w:rFonts w:asciiTheme="minorBidi" w:hAnsiTheme="minorBidi" w:cstheme="minorBidi"/>
          <w:sz w:val="16"/>
        </w:rPr>
        <w:t>2</w:t>
      </w:r>
      <w:r w:rsidRPr="003D52FF">
        <w:rPr>
          <w:rFonts w:asciiTheme="minorBidi" w:hAnsiTheme="minorBidi" w:cstheme="minorBidi"/>
          <w:position w:val="2"/>
        </w:rPr>
        <w:t>O. The digestion mixtures were incubated at 37°C for 4 hours to overnight. The</w:t>
      </w:r>
      <w:r w:rsidRPr="003D52FF">
        <w:rPr>
          <w:rFonts w:asciiTheme="minorBidi" w:hAnsiTheme="minorBidi" w:cstheme="minorBidi"/>
          <w:spacing w:val="-72"/>
          <w:position w:val="2"/>
        </w:rPr>
        <w:t xml:space="preserve"> </w:t>
      </w:r>
      <w:r w:rsidRPr="003D52FF">
        <w:rPr>
          <w:rFonts w:asciiTheme="minorBidi" w:hAnsiTheme="minorBidi" w:cstheme="minorBidi"/>
        </w:rPr>
        <w:t>digested</w:t>
      </w:r>
      <w:r w:rsidRPr="003D52FF">
        <w:rPr>
          <w:rFonts w:asciiTheme="minorBidi" w:hAnsiTheme="minorBidi" w:cstheme="minorBidi"/>
          <w:spacing w:val="-5"/>
        </w:rPr>
        <w:t xml:space="preserve"> </w:t>
      </w:r>
      <w:r w:rsidRPr="003D52FF">
        <w:rPr>
          <w:rFonts w:asciiTheme="minorBidi" w:hAnsiTheme="minorBidi" w:cstheme="minorBidi"/>
        </w:rPr>
        <w:t>DNA</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6"/>
        </w:rPr>
        <w:t xml:space="preserve"> </w:t>
      </w:r>
      <w:r w:rsidRPr="003D52FF">
        <w:rPr>
          <w:rFonts w:asciiTheme="minorBidi" w:hAnsiTheme="minorBidi" w:cstheme="minorBidi"/>
        </w:rPr>
        <w:t>then</w:t>
      </w:r>
      <w:r w:rsidRPr="003D52FF">
        <w:rPr>
          <w:rFonts w:asciiTheme="minorBidi" w:hAnsiTheme="minorBidi" w:cstheme="minorBidi"/>
          <w:spacing w:val="-4"/>
        </w:rPr>
        <w:t xml:space="preserve"> </w:t>
      </w:r>
      <w:r w:rsidRPr="003D52FF">
        <w:rPr>
          <w:rFonts w:asciiTheme="minorBidi" w:hAnsiTheme="minorBidi" w:cstheme="minorBidi"/>
        </w:rPr>
        <w:t>separated</w:t>
      </w:r>
      <w:r w:rsidRPr="003D52FF">
        <w:rPr>
          <w:rFonts w:asciiTheme="minorBidi" w:hAnsiTheme="minorBidi" w:cstheme="minorBidi"/>
          <w:spacing w:val="-5"/>
        </w:rPr>
        <w:t xml:space="preserve"> </w:t>
      </w:r>
      <w:r w:rsidRPr="003D52FF">
        <w:rPr>
          <w:rFonts w:asciiTheme="minorBidi" w:hAnsiTheme="minorBidi" w:cstheme="minorBidi"/>
        </w:rPr>
        <w:t>by</w:t>
      </w:r>
      <w:r w:rsidRPr="003D52FF">
        <w:rPr>
          <w:rFonts w:asciiTheme="minorBidi" w:hAnsiTheme="minorBidi" w:cstheme="minorBidi"/>
          <w:spacing w:val="-10"/>
        </w:rPr>
        <w:t xml:space="preserve"> </w:t>
      </w:r>
      <w:r w:rsidRPr="003D52FF">
        <w:rPr>
          <w:rFonts w:asciiTheme="minorBidi" w:hAnsiTheme="minorBidi" w:cstheme="minorBidi"/>
        </w:rPr>
        <w:t>agarose</w:t>
      </w:r>
      <w:r w:rsidRPr="003D52FF">
        <w:rPr>
          <w:rFonts w:asciiTheme="minorBidi" w:hAnsiTheme="minorBidi" w:cstheme="minorBidi"/>
          <w:spacing w:val="-10"/>
        </w:rPr>
        <w:t xml:space="preserve"> </w:t>
      </w:r>
      <w:r w:rsidRPr="003D52FF">
        <w:rPr>
          <w:rFonts w:asciiTheme="minorBidi" w:hAnsiTheme="minorBidi" w:cstheme="minorBidi"/>
        </w:rPr>
        <w:t>gel</w:t>
      </w:r>
      <w:r w:rsidRPr="003D52FF">
        <w:rPr>
          <w:rFonts w:asciiTheme="minorBidi" w:hAnsiTheme="minorBidi" w:cstheme="minorBidi"/>
          <w:spacing w:val="-5"/>
        </w:rPr>
        <w:t xml:space="preserve"> </w:t>
      </w:r>
      <w:r w:rsidRPr="003D52FF">
        <w:rPr>
          <w:rFonts w:asciiTheme="minorBidi" w:hAnsiTheme="minorBidi" w:cstheme="minorBidi"/>
        </w:rPr>
        <w:t>electrophoresis.</w:t>
      </w:r>
    </w:p>
    <w:p w14:paraId="0701C206" w14:textId="77777777" w:rsidR="00CF52B0" w:rsidRPr="003D52FF" w:rsidRDefault="00CF52B0">
      <w:pPr>
        <w:pStyle w:val="BodyText"/>
        <w:spacing w:before="9"/>
        <w:rPr>
          <w:rFonts w:asciiTheme="minorBidi" w:hAnsiTheme="minorBidi" w:cstheme="minorBidi"/>
          <w:sz w:val="33"/>
        </w:rPr>
      </w:pPr>
    </w:p>
    <w:p w14:paraId="697D0B90"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To extract DNA from the gel, the gel was observed using a UV transilluminator</w:t>
      </w:r>
      <w:r w:rsidRPr="003D52FF">
        <w:rPr>
          <w:rFonts w:asciiTheme="minorBidi" w:hAnsiTheme="minorBidi" w:cstheme="minorBidi"/>
          <w:spacing w:val="1"/>
        </w:rPr>
        <w:t xml:space="preserve"> </w:t>
      </w:r>
      <w:r w:rsidRPr="003D52FF">
        <w:rPr>
          <w:rFonts w:asciiTheme="minorBidi" w:hAnsiTheme="minorBidi" w:cstheme="minorBidi"/>
        </w:rPr>
        <w:t>emmitting long-wavelength light, and the specific DNA section was carefully removed</w:t>
      </w:r>
      <w:r w:rsidRPr="003D52FF">
        <w:rPr>
          <w:rFonts w:asciiTheme="minorBidi" w:hAnsiTheme="minorBidi" w:cstheme="minorBidi"/>
          <w:spacing w:val="-73"/>
        </w:rPr>
        <w:t xml:space="preserve"> </w:t>
      </w:r>
      <w:r w:rsidRPr="003D52FF">
        <w:rPr>
          <w:rFonts w:asciiTheme="minorBidi" w:hAnsiTheme="minorBidi" w:cstheme="minorBidi"/>
        </w:rPr>
        <w:t>from the gel using a sterile scalpel. Subsequntly, the DNA fragments were purified</w:t>
      </w:r>
      <w:r w:rsidRPr="003D52FF">
        <w:rPr>
          <w:rFonts w:asciiTheme="minorBidi" w:hAnsiTheme="minorBidi" w:cstheme="minorBidi"/>
          <w:spacing w:val="1"/>
        </w:rPr>
        <w:t xml:space="preserve"> </w:t>
      </w:r>
      <w:r w:rsidRPr="003D52FF">
        <w:rPr>
          <w:rFonts w:asciiTheme="minorBidi" w:hAnsiTheme="minorBidi" w:cstheme="minorBidi"/>
        </w:rPr>
        <w:t>utilizing</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QIAquick</w:t>
      </w:r>
      <w:r w:rsidRPr="003D52FF">
        <w:rPr>
          <w:rFonts w:asciiTheme="minorBidi" w:hAnsiTheme="minorBidi" w:cstheme="minorBidi"/>
          <w:spacing w:val="-21"/>
        </w:rPr>
        <w:t xml:space="preserve"> </w:t>
      </w:r>
      <w:r w:rsidRPr="003D52FF">
        <w:rPr>
          <w:rFonts w:asciiTheme="minorBidi" w:hAnsiTheme="minorBidi" w:cstheme="minorBidi"/>
        </w:rPr>
        <w:t>Gel</w:t>
      </w:r>
      <w:r w:rsidRPr="003D52FF">
        <w:rPr>
          <w:rFonts w:asciiTheme="minorBidi" w:hAnsiTheme="minorBidi" w:cstheme="minorBidi"/>
          <w:spacing w:val="-17"/>
        </w:rPr>
        <w:t xml:space="preserve"> </w:t>
      </w:r>
      <w:r w:rsidRPr="003D52FF">
        <w:rPr>
          <w:rFonts w:asciiTheme="minorBidi" w:hAnsiTheme="minorBidi" w:cstheme="minorBidi"/>
        </w:rPr>
        <w:t>Extraction</w:t>
      </w:r>
      <w:r w:rsidRPr="003D52FF">
        <w:rPr>
          <w:rFonts w:asciiTheme="minorBidi" w:hAnsiTheme="minorBidi" w:cstheme="minorBidi"/>
          <w:spacing w:val="-20"/>
        </w:rPr>
        <w:t xml:space="preserve"> </w:t>
      </w:r>
      <w:r w:rsidRPr="003D52FF">
        <w:rPr>
          <w:rFonts w:asciiTheme="minorBidi" w:hAnsiTheme="minorBidi" w:cstheme="minorBidi"/>
        </w:rPr>
        <w:t>Kit</w:t>
      </w:r>
      <w:r w:rsidRPr="003D52FF">
        <w:rPr>
          <w:rFonts w:asciiTheme="minorBidi" w:hAnsiTheme="minorBidi" w:cstheme="minorBidi"/>
          <w:spacing w:val="-20"/>
        </w:rPr>
        <w:t xml:space="preserve"> </w:t>
      </w:r>
      <w:r w:rsidRPr="003D52FF">
        <w:rPr>
          <w:rFonts w:asciiTheme="minorBidi" w:hAnsiTheme="minorBidi" w:cstheme="minorBidi"/>
        </w:rPr>
        <w:t>(Qiagen),</w:t>
      </w:r>
      <w:r w:rsidRPr="003D52FF">
        <w:rPr>
          <w:rFonts w:asciiTheme="minorBidi" w:hAnsiTheme="minorBidi" w:cstheme="minorBidi"/>
          <w:spacing w:val="-15"/>
        </w:rPr>
        <w:t xml:space="preserve"> </w:t>
      </w:r>
      <w:r w:rsidRPr="003D52FF">
        <w:rPr>
          <w:rFonts w:asciiTheme="minorBidi" w:hAnsiTheme="minorBidi" w:cstheme="minorBidi"/>
        </w:rPr>
        <w:t>adhering</w:t>
      </w:r>
      <w:r w:rsidRPr="003D52FF">
        <w:rPr>
          <w:rFonts w:asciiTheme="minorBidi" w:hAnsiTheme="minorBidi" w:cstheme="minorBidi"/>
          <w:spacing w:val="-18"/>
        </w:rPr>
        <w:t xml:space="preserve"> </w:t>
      </w:r>
      <w:r w:rsidRPr="003D52FF">
        <w:rPr>
          <w:rFonts w:asciiTheme="minorBidi" w:hAnsiTheme="minorBidi" w:cstheme="minorBidi"/>
        </w:rPr>
        <w:t>to</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25"/>
        </w:rPr>
        <w:t xml:space="preserve"> </w:t>
      </w:r>
      <w:r w:rsidRPr="003D52FF">
        <w:rPr>
          <w:rFonts w:asciiTheme="minorBidi" w:hAnsiTheme="minorBidi" w:cstheme="minorBidi"/>
        </w:rPr>
        <w:t>instructions</w:t>
      </w:r>
      <w:r w:rsidRPr="003D52FF">
        <w:rPr>
          <w:rFonts w:asciiTheme="minorBidi" w:hAnsiTheme="minorBidi" w:cstheme="minorBidi"/>
          <w:spacing w:val="-18"/>
        </w:rPr>
        <w:t xml:space="preserve"> </w:t>
      </w:r>
      <w:r w:rsidRPr="003D52FF">
        <w:rPr>
          <w:rFonts w:asciiTheme="minorBidi" w:hAnsiTheme="minorBidi" w:cstheme="minorBidi"/>
        </w:rPr>
        <w:t>provided</w:t>
      </w:r>
      <w:r w:rsidRPr="003D52FF">
        <w:rPr>
          <w:rFonts w:asciiTheme="minorBidi" w:hAnsiTheme="minorBidi" w:cstheme="minorBidi"/>
          <w:spacing w:val="-73"/>
        </w:rPr>
        <w:t xml:space="preserve"> </w:t>
      </w:r>
      <w:r w:rsidRPr="003D52FF">
        <w:rPr>
          <w:rFonts w:asciiTheme="minorBidi" w:hAnsiTheme="minorBidi" w:cstheme="minorBidi"/>
        </w:rPr>
        <w:t>by</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manfacture.</w:t>
      </w:r>
    </w:p>
    <w:p w14:paraId="7D3173AB" w14:textId="77777777" w:rsidR="00CF52B0" w:rsidRPr="003D52FF" w:rsidRDefault="00CF52B0">
      <w:pPr>
        <w:pStyle w:val="BodyText"/>
        <w:rPr>
          <w:rFonts w:asciiTheme="minorBidi" w:hAnsiTheme="minorBidi" w:cstheme="minorBidi"/>
          <w:sz w:val="20"/>
        </w:rPr>
      </w:pPr>
    </w:p>
    <w:p w14:paraId="6D2F5796" w14:textId="77777777" w:rsidR="00CF52B0" w:rsidRPr="003D52FF" w:rsidRDefault="00000000">
      <w:pPr>
        <w:pStyle w:val="Heading4"/>
        <w:spacing w:before="228"/>
        <w:rPr>
          <w:rFonts w:asciiTheme="minorBidi" w:hAnsiTheme="minorBidi" w:cstheme="minorBidi"/>
        </w:rPr>
      </w:pPr>
      <w:r w:rsidRPr="003D52FF">
        <w:rPr>
          <w:rFonts w:asciiTheme="minorBidi" w:hAnsiTheme="minorBidi" w:cstheme="minorBidi"/>
          <w:noProof/>
        </w:rPr>
        <w:drawing>
          <wp:anchor distT="0" distB="0" distL="0" distR="0" simplePos="0" relativeHeight="15772160" behindDoc="0" locked="0" layoutInCell="1" allowOverlap="1" wp14:anchorId="1CECB6E3" wp14:editId="4030EBAC">
            <wp:simplePos x="0" y="0"/>
            <wp:positionH relativeFrom="page">
              <wp:posOffset>1373160</wp:posOffset>
            </wp:positionH>
            <wp:positionV relativeFrom="paragraph">
              <wp:posOffset>174494</wp:posOffset>
            </wp:positionV>
            <wp:extent cx="373306" cy="113948"/>
            <wp:effectExtent l="0" t="0" r="0" b="0"/>
            <wp:wrapNone/>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png"/>
                    <pic:cNvPicPr/>
                  </pic:nvPicPr>
                  <pic:blipFill>
                    <a:blip r:embed="rId103" cstate="print"/>
                    <a:stretch>
                      <a:fillRect/>
                    </a:stretch>
                  </pic:blipFill>
                  <pic:spPr>
                    <a:xfrm>
                      <a:off x="0" y="0"/>
                      <a:ext cx="373306" cy="113948"/>
                    </a:xfrm>
                    <a:prstGeom prst="rect">
                      <a:avLst/>
                    </a:prstGeom>
                  </pic:spPr>
                </pic:pic>
              </a:graphicData>
            </a:graphic>
          </wp:anchor>
        </w:drawing>
      </w:r>
      <w:bookmarkStart w:id="78" w:name="2.3.9._DNA_ligation_by_T4_ligase"/>
      <w:bookmarkStart w:id="79" w:name="_bookmark46"/>
      <w:bookmarkEnd w:id="78"/>
      <w:bookmarkEnd w:id="79"/>
      <w:r w:rsidRPr="003D52FF">
        <w:rPr>
          <w:rFonts w:asciiTheme="minorBidi" w:hAnsiTheme="minorBidi" w:cstheme="minorBidi"/>
        </w:rPr>
        <w:t>DNA</w:t>
      </w:r>
      <w:r w:rsidRPr="003D52FF">
        <w:rPr>
          <w:rFonts w:asciiTheme="minorBidi" w:hAnsiTheme="minorBidi" w:cstheme="minorBidi"/>
          <w:spacing w:val="-13"/>
        </w:rPr>
        <w:t xml:space="preserve"> </w:t>
      </w:r>
      <w:r w:rsidRPr="003D52FF">
        <w:rPr>
          <w:rFonts w:asciiTheme="minorBidi" w:hAnsiTheme="minorBidi" w:cstheme="minorBidi"/>
        </w:rPr>
        <w:t>ligation</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T4</w:t>
      </w:r>
      <w:r w:rsidRPr="003D52FF">
        <w:rPr>
          <w:rFonts w:asciiTheme="minorBidi" w:hAnsiTheme="minorBidi" w:cstheme="minorBidi"/>
          <w:spacing w:val="-1"/>
        </w:rPr>
        <w:t xml:space="preserve"> </w:t>
      </w:r>
      <w:r w:rsidRPr="003D52FF">
        <w:rPr>
          <w:rFonts w:asciiTheme="minorBidi" w:hAnsiTheme="minorBidi" w:cstheme="minorBidi"/>
        </w:rPr>
        <w:t>ligase</w:t>
      </w:r>
    </w:p>
    <w:p w14:paraId="4C40080F" w14:textId="77777777" w:rsidR="00CF52B0" w:rsidRPr="003D52FF" w:rsidRDefault="00CF52B0">
      <w:pPr>
        <w:pStyle w:val="BodyText"/>
        <w:rPr>
          <w:rFonts w:asciiTheme="minorBidi" w:hAnsiTheme="minorBidi" w:cstheme="minorBidi"/>
          <w:b/>
          <w:sz w:val="20"/>
        </w:rPr>
      </w:pPr>
    </w:p>
    <w:p w14:paraId="4F81F6F3" w14:textId="77777777" w:rsidR="00CF52B0" w:rsidRPr="003D52FF" w:rsidRDefault="00CF52B0">
      <w:pPr>
        <w:pStyle w:val="BodyText"/>
        <w:spacing w:before="2"/>
        <w:rPr>
          <w:rFonts w:asciiTheme="minorBidi" w:hAnsiTheme="minorBidi" w:cstheme="minorBidi"/>
          <w:b/>
          <w:sz w:val="20"/>
        </w:rPr>
      </w:pPr>
    </w:p>
    <w:p w14:paraId="47EB9767" w14:textId="77777777" w:rsidR="00CF52B0" w:rsidRPr="003D52FF" w:rsidRDefault="00000000">
      <w:pPr>
        <w:pStyle w:val="BodyText"/>
        <w:spacing w:before="78" w:line="343" w:lineRule="auto"/>
        <w:ind w:left="1160" w:right="1165"/>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components</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added</w:t>
      </w:r>
      <w:r w:rsidRPr="003D52FF">
        <w:rPr>
          <w:rFonts w:asciiTheme="minorBidi" w:hAnsiTheme="minorBidi" w:cstheme="minorBidi"/>
          <w:spacing w:val="-8"/>
        </w:rPr>
        <w:t xml:space="preserve"> </w:t>
      </w:r>
      <w:r w:rsidRPr="003D52FF">
        <w:rPr>
          <w:rFonts w:asciiTheme="minorBidi" w:hAnsiTheme="minorBidi" w:cstheme="minorBidi"/>
        </w:rPr>
        <w:t>together</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total</w:t>
      </w:r>
      <w:r w:rsidRPr="003D52FF">
        <w:rPr>
          <w:rFonts w:asciiTheme="minorBidi" w:hAnsiTheme="minorBidi" w:cstheme="minorBidi"/>
          <w:spacing w:val="-5"/>
        </w:rPr>
        <w:t xml:space="preserve"> </w:t>
      </w:r>
      <w:r w:rsidRPr="003D52FF">
        <w:rPr>
          <w:rFonts w:asciiTheme="minorBidi" w:hAnsiTheme="minorBidi" w:cstheme="minorBidi"/>
        </w:rPr>
        <w:t>volume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20μl,</w:t>
      </w:r>
      <w:r w:rsidRPr="003D52FF">
        <w:rPr>
          <w:rFonts w:asciiTheme="minorBidi" w:hAnsiTheme="minorBidi" w:cstheme="minorBidi"/>
          <w:spacing w:val="-8"/>
        </w:rPr>
        <w:t xml:space="preserve"> </w:t>
      </w:r>
      <w:r w:rsidRPr="003D52FF">
        <w:rPr>
          <w:rFonts w:asciiTheme="minorBidi" w:hAnsiTheme="minorBidi" w:cstheme="minorBidi"/>
        </w:rPr>
        <w:t>containing</w:t>
      </w:r>
      <w:r w:rsidRPr="003D52FF">
        <w:rPr>
          <w:rFonts w:asciiTheme="minorBidi" w:hAnsiTheme="minorBidi" w:cstheme="minorBidi"/>
          <w:spacing w:val="-5"/>
        </w:rPr>
        <w:t xml:space="preserve"> </w:t>
      </w:r>
      <w:r w:rsidRPr="003D52FF">
        <w:rPr>
          <w:rFonts w:asciiTheme="minorBidi" w:hAnsiTheme="minorBidi" w:cstheme="minorBidi"/>
        </w:rPr>
        <w:t>2μl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10x</w:t>
      </w:r>
      <w:r w:rsidRPr="003D52FF">
        <w:rPr>
          <w:rFonts w:asciiTheme="minorBidi" w:hAnsiTheme="minorBidi" w:cstheme="minorBidi"/>
          <w:spacing w:val="-73"/>
        </w:rPr>
        <w:t xml:space="preserve"> </w:t>
      </w:r>
      <w:r w:rsidRPr="003D52FF">
        <w:rPr>
          <w:rFonts w:asciiTheme="minorBidi" w:hAnsiTheme="minorBidi" w:cstheme="minorBidi"/>
        </w:rPr>
        <w:t>ligation buffer, 1μl T4 ligase (NEB), and varying ratios of double-digested PCR</w:t>
      </w:r>
      <w:r w:rsidRPr="003D52FF">
        <w:rPr>
          <w:rFonts w:asciiTheme="minorBidi" w:hAnsiTheme="minorBidi" w:cstheme="minorBidi"/>
          <w:spacing w:val="1"/>
        </w:rPr>
        <w:t xml:space="preserve"> </w:t>
      </w:r>
      <w:r w:rsidRPr="003D52FF">
        <w:rPr>
          <w:rFonts w:asciiTheme="minorBidi" w:hAnsiTheme="minorBidi" w:cstheme="minorBidi"/>
          <w:w w:val="95"/>
          <w:position w:val="2"/>
        </w:rPr>
        <w:t>product/linearized vector (~50 ng), and the reactions were made up to 20μl with dH</w:t>
      </w:r>
      <w:r w:rsidRPr="003D52FF">
        <w:rPr>
          <w:rFonts w:asciiTheme="minorBidi" w:hAnsiTheme="minorBidi" w:cstheme="minorBidi"/>
          <w:w w:val="95"/>
          <w:sz w:val="16"/>
        </w:rPr>
        <w:t>2</w:t>
      </w:r>
      <w:r w:rsidRPr="003D52FF">
        <w:rPr>
          <w:rFonts w:asciiTheme="minorBidi" w:hAnsiTheme="minorBidi" w:cstheme="minorBidi"/>
          <w:w w:val="95"/>
          <w:position w:val="2"/>
        </w:rPr>
        <w:t>O.</w:t>
      </w:r>
      <w:r w:rsidRPr="003D52FF">
        <w:rPr>
          <w:rFonts w:asciiTheme="minorBidi" w:hAnsiTheme="minorBidi" w:cstheme="minorBidi"/>
          <w:spacing w:val="1"/>
          <w:w w:val="95"/>
          <w:position w:val="2"/>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identical</w:t>
      </w:r>
      <w:r w:rsidRPr="003D52FF">
        <w:rPr>
          <w:rFonts w:asciiTheme="minorBidi" w:hAnsiTheme="minorBidi" w:cstheme="minorBidi"/>
          <w:spacing w:val="-8"/>
        </w:rPr>
        <w:t xml:space="preserve"> </w:t>
      </w:r>
      <w:r w:rsidRPr="003D52FF">
        <w:rPr>
          <w:rFonts w:asciiTheme="minorBidi" w:hAnsiTheme="minorBidi" w:cstheme="minorBidi"/>
        </w:rPr>
        <w:t>procedure</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13"/>
        </w:rPr>
        <w:t xml:space="preserve"> </w:t>
      </w:r>
      <w:r w:rsidRPr="003D52FF">
        <w:rPr>
          <w:rFonts w:asciiTheme="minorBidi" w:hAnsiTheme="minorBidi" w:cstheme="minorBidi"/>
        </w:rPr>
        <w:t>simultaneously</w:t>
      </w:r>
      <w:r w:rsidRPr="003D52FF">
        <w:rPr>
          <w:rFonts w:asciiTheme="minorBidi" w:hAnsiTheme="minorBidi" w:cstheme="minorBidi"/>
          <w:spacing w:val="-15"/>
        </w:rPr>
        <w:t xml:space="preserve"> </w:t>
      </w:r>
      <w:r w:rsidRPr="003D52FF">
        <w:rPr>
          <w:rFonts w:asciiTheme="minorBidi" w:hAnsiTheme="minorBidi" w:cstheme="minorBidi"/>
        </w:rPr>
        <w:t>executed,</w:t>
      </w:r>
      <w:r w:rsidRPr="003D52FF">
        <w:rPr>
          <w:rFonts w:asciiTheme="minorBidi" w:hAnsiTheme="minorBidi" w:cstheme="minorBidi"/>
          <w:spacing w:val="-13"/>
        </w:rPr>
        <w:t xml:space="preserve"> </w:t>
      </w:r>
      <w:r w:rsidRPr="003D52FF">
        <w:rPr>
          <w:rFonts w:asciiTheme="minorBidi" w:hAnsiTheme="minorBidi" w:cstheme="minorBidi"/>
        </w:rPr>
        <w:t>with</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exception</w:t>
      </w:r>
      <w:r w:rsidRPr="003D52FF">
        <w:rPr>
          <w:rFonts w:asciiTheme="minorBidi" w:hAnsiTheme="minorBidi" w:cstheme="minorBidi"/>
          <w:spacing w:val="-19"/>
        </w:rPr>
        <w:t xml:space="preserve"> </w:t>
      </w:r>
      <w:r w:rsidRPr="003D52FF">
        <w:rPr>
          <w:rFonts w:asciiTheme="minorBidi" w:hAnsiTheme="minorBidi" w:cstheme="minorBidi"/>
        </w:rPr>
        <w:t>that</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PCR</w:t>
      </w:r>
      <w:r w:rsidRPr="003D52FF">
        <w:rPr>
          <w:rFonts w:asciiTheme="minorBidi" w:hAnsiTheme="minorBidi" w:cstheme="minorBidi"/>
          <w:spacing w:val="-73"/>
        </w:rPr>
        <w:t xml:space="preserve"> </w:t>
      </w:r>
      <w:r w:rsidRPr="003D52FF">
        <w:rPr>
          <w:rFonts w:asciiTheme="minorBidi" w:hAnsiTheme="minorBidi" w:cstheme="minorBidi"/>
        </w:rPr>
        <w:t>product was omitted as a negative control. The mixtures were allowed to incubate at</w:t>
      </w:r>
      <w:r w:rsidRPr="003D52FF">
        <w:rPr>
          <w:rFonts w:asciiTheme="minorBidi" w:hAnsiTheme="minorBidi" w:cstheme="minorBidi"/>
          <w:spacing w:val="-72"/>
        </w:rPr>
        <w:t xml:space="preserve"> </w:t>
      </w:r>
      <w:r w:rsidRPr="003D52FF">
        <w:rPr>
          <w:rFonts w:asciiTheme="minorBidi" w:hAnsiTheme="minorBidi" w:cstheme="minorBidi"/>
        </w:rPr>
        <w:t>room temperature throughout the night and subsequntly introduced into chemically</w:t>
      </w:r>
      <w:r w:rsidRPr="003D52FF">
        <w:rPr>
          <w:rFonts w:asciiTheme="minorBidi" w:hAnsiTheme="minorBidi" w:cstheme="minorBidi"/>
          <w:spacing w:val="1"/>
        </w:rPr>
        <w:t xml:space="preserve"> </w:t>
      </w:r>
      <w:r w:rsidRPr="003D52FF">
        <w:rPr>
          <w:rFonts w:asciiTheme="minorBidi" w:hAnsiTheme="minorBidi" w:cstheme="minorBidi"/>
        </w:rPr>
        <w:t>competent</w:t>
      </w:r>
      <w:r w:rsidRPr="003D52FF">
        <w:rPr>
          <w:rFonts w:asciiTheme="minorBidi" w:hAnsiTheme="minorBidi" w:cstheme="minorBidi"/>
          <w:spacing w:val="-7"/>
        </w:rPr>
        <w:t xml:space="preserve"> </w:t>
      </w:r>
      <w:r w:rsidRPr="003D52FF">
        <w:rPr>
          <w:rFonts w:asciiTheme="minorBidi" w:hAnsiTheme="minorBidi" w:cstheme="minorBidi"/>
          <w:i/>
        </w:rPr>
        <w:t>E. coli</w:t>
      </w:r>
      <w:r w:rsidRPr="003D52FF">
        <w:rPr>
          <w:rFonts w:asciiTheme="minorBidi" w:hAnsiTheme="minorBidi" w:cstheme="minorBidi"/>
          <w:i/>
          <w:spacing w:val="-5"/>
        </w:rPr>
        <w:t xml:space="preserve"> </w:t>
      </w:r>
      <w:r w:rsidRPr="003D52FF">
        <w:rPr>
          <w:rFonts w:asciiTheme="minorBidi" w:hAnsiTheme="minorBidi" w:cstheme="minorBidi"/>
        </w:rPr>
        <w:t>cells</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following</w:t>
      </w:r>
      <w:r w:rsidRPr="003D52FF">
        <w:rPr>
          <w:rFonts w:asciiTheme="minorBidi" w:hAnsiTheme="minorBidi" w:cstheme="minorBidi"/>
          <w:spacing w:val="-6"/>
        </w:rPr>
        <w:t xml:space="preserve"> </w:t>
      </w:r>
      <w:r w:rsidRPr="003D52FF">
        <w:rPr>
          <w:rFonts w:asciiTheme="minorBidi" w:hAnsiTheme="minorBidi" w:cstheme="minorBidi"/>
        </w:rPr>
        <w:t>day.</w:t>
      </w:r>
    </w:p>
    <w:p w14:paraId="341C1D1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593D611" w14:textId="77777777" w:rsidR="00CF52B0" w:rsidRPr="003D52FF" w:rsidRDefault="00000000">
      <w:pPr>
        <w:pStyle w:val="Heading4"/>
        <w:spacing w:before="77"/>
        <w:ind w:left="3321"/>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5772672" behindDoc="0" locked="0" layoutInCell="1" allowOverlap="1" wp14:anchorId="2FCDEAB8" wp14:editId="09B26864">
            <wp:simplePos x="0" y="0"/>
            <wp:positionH relativeFrom="page">
              <wp:posOffset>1373138</wp:posOffset>
            </wp:positionH>
            <wp:positionV relativeFrom="paragraph">
              <wp:posOffset>80514</wp:posOffset>
            </wp:positionV>
            <wp:extent cx="458694" cy="113948"/>
            <wp:effectExtent l="0" t="0" r="0" b="0"/>
            <wp:wrapNone/>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3.png"/>
                    <pic:cNvPicPr/>
                  </pic:nvPicPr>
                  <pic:blipFill>
                    <a:blip r:embed="rId104" cstate="print"/>
                    <a:stretch>
                      <a:fillRect/>
                    </a:stretch>
                  </pic:blipFill>
                  <pic:spPr>
                    <a:xfrm>
                      <a:off x="0" y="0"/>
                      <a:ext cx="458694" cy="113948"/>
                    </a:xfrm>
                    <a:prstGeom prst="rect">
                      <a:avLst/>
                    </a:prstGeom>
                  </pic:spPr>
                </pic:pic>
              </a:graphicData>
            </a:graphic>
          </wp:anchor>
        </w:drawing>
      </w:r>
      <w:bookmarkStart w:id="80" w:name="2.3.10._Homologous_recombination"/>
      <w:bookmarkStart w:id="81" w:name="_bookmark47"/>
      <w:bookmarkEnd w:id="80"/>
      <w:bookmarkEnd w:id="81"/>
      <w:r w:rsidRPr="003D52FF">
        <w:rPr>
          <w:rFonts w:asciiTheme="minorBidi" w:hAnsiTheme="minorBidi" w:cstheme="minorBidi"/>
        </w:rPr>
        <w:t>Homologous</w:t>
      </w:r>
      <w:r w:rsidRPr="003D52FF">
        <w:rPr>
          <w:rFonts w:asciiTheme="minorBidi" w:hAnsiTheme="minorBidi" w:cstheme="minorBidi"/>
          <w:spacing w:val="-14"/>
        </w:rPr>
        <w:t xml:space="preserve"> </w:t>
      </w:r>
      <w:r w:rsidRPr="003D52FF">
        <w:rPr>
          <w:rFonts w:asciiTheme="minorBidi" w:hAnsiTheme="minorBidi" w:cstheme="minorBidi"/>
        </w:rPr>
        <w:t>recombination</w:t>
      </w:r>
    </w:p>
    <w:p w14:paraId="03880932" w14:textId="77777777" w:rsidR="00CF52B0" w:rsidRPr="003D52FF" w:rsidRDefault="00CF52B0">
      <w:pPr>
        <w:pStyle w:val="BodyText"/>
        <w:rPr>
          <w:rFonts w:asciiTheme="minorBidi" w:hAnsiTheme="minorBidi" w:cstheme="minorBidi"/>
          <w:b/>
          <w:sz w:val="20"/>
        </w:rPr>
      </w:pPr>
    </w:p>
    <w:p w14:paraId="14D56D6D" w14:textId="77777777" w:rsidR="00CF52B0" w:rsidRPr="003D52FF" w:rsidRDefault="00CF52B0">
      <w:pPr>
        <w:pStyle w:val="BodyText"/>
        <w:spacing w:before="10"/>
        <w:rPr>
          <w:rFonts w:asciiTheme="minorBidi" w:hAnsiTheme="minorBidi" w:cstheme="minorBidi"/>
          <w:b/>
          <w:sz w:val="19"/>
        </w:rPr>
      </w:pPr>
    </w:p>
    <w:p w14:paraId="5AD3B328"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The homologous recombination-based DNA editing technique was applied for clone</w:t>
      </w:r>
      <w:r w:rsidRPr="003D52FF">
        <w:rPr>
          <w:rFonts w:asciiTheme="minorBidi" w:hAnsiTheme="minorBidi" w:cstheme="minorBidi"/>
          <w:spacing w:val="1"/>
        </w:rPr>
        <w:t xml:space="preserve"> </w:t>
      </w:r>
      <w:r w:rsidRPr="003D52FF">
        <w:rPr>
          <w:rFonts w:asciiTheme="minorBidi" w:hAnsiTheme="minorBidi" w:cstheme="minorBidi"/>
        </w:rPr>
        <w:t>genes, insert tags or genes, either within a vector or into the yeast genome. This</w:t>
      </w:r>
      <w:r w:rsidRPr="003D52FF">
        <w:rPr>
          <w:rFonts w:asciiTheme="minorBidi" w:hAnsiTheme="minorBidi" w:cstheme="minorBidi"/>
          <w:spacing w:val="1"/>
        </w:rPr>
        <w:t xml:space="preserve"> </w:t>
      </w:r>
      <w:r w:rsidRPr="003D52FF">
        <w:rPr>
          <w:rFonts w:asciiTheme="minorBidi" w:hAnsiTheme="minorBidi" w:cstheme="minorBidi"/>
        </w:rPr>
        <w:t>technique</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2"/>
        </w:rPr>
        <w:t xml:space="preserve"> </w:t>
      </w:r>
      <w:r w:rsidRPr="003D52FF">
        <w:rPr>
          <w:rFonts w:asciiTheme="minorBidi" w:hAnsiTheme="minorBidi" w:cstheme="minorBidi"/>
        </w:rPr>
        <w:t>also</w:t>
      </w:r>
      <w:r w:rsidRPr="003D52FF">
        <w:rPr>
          <w:rFonts w:asciiTheme="minorBidi" w:hAnsiTheme="minorBidi" w:cstheme="minorBidi"/>
          <w:spacing w:val="-7"/>
        </w:rPr>
        <w:t xml:space="preserve"> </w:t>
      </w:r>
      <w:r w:rsidRPr="003D52FF">
        <w:rPr>
          <w:rFonts w:asciiTheme="minorBidi" w:hAnsiTheme="minorBidi" w:cstheme="minorBidi"/>
        </w:rPr>
        <w:t>employed</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gene</w:t>
      </w:r>
      <w:r w:rsidRPr="003D52FF">
        <w:rPr>
          <w:rFonts w:asciiTheme="minorBidi" w:hAnsiTheme="minorBidi" w:cstheme="minorBidi"/>
          <w:spacing w:val="-7"/>
        </w:rPr>
        <w:t xml:space="preserve"> </w:t>
      </w:r>
      <w:r w:rsidRPr="003D52FF">
        <w:rPr>
          <w:rFonts w:asciiTheme="minorBidi" w:hAnsiTheme="minorBidi" w:cstheme="minorBidi"/>
        </w:rPr>
        <w:t>deletion</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yeasts.</w:t>
      </w:r>
    </w:p>
    <w:p w14:paraId="068CE717" w14:textId="77777777" w:rsidR="00CF52B0" w:rsidRPr="003D52FF" w:rsidRDefault="00CF52B0">
      <w:pPr>
        <w:pStyle w:val="BodyText"/>
        <w:rPr>
          <w:rFonts w:asciiTheme="minorBidi" w:hAnsiTheme="minorBidi" w:cstheme="minorBidi"/>
          <w:sz w:val="20"/>
        </w:rPr>
      </w:pPr>
    </w:p>
    <w:p w14:paraId="668A23DC" w14:textId="77777777" w:rsidR="00CF52B0" w:rsidRPr="003D52FF" w:rsidRDefault="00000000">
      <w:pPr>
        <w:spacing w:before="226"/>
        <w:ind w:left="905" w:right="1248"/>
        <w:jc w:val="center"/>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73184" behindDoc="0" locked="0" layoutInCell="1" allowOverlap="1" wp14:anchorId="1C5B8C1D" wp14:editId="7F1AE875">
            <wp:simplePos x="0" y="0"/>
            <wp:positionH relativeFrom="page">
              <wp:posOffset>1601735</wp:posOffset>
            </wp:positionH>
            <wp:positionV relativeFrom="paragraph">
              <wp:posOffset>174318</wp:posOffset>
            </wp:positionV>
            <wp:extent cx="586716" cy="114300"/>
            <wp:effectExtent l="0" t="0" r="0" b="0"/>
            <wp:wrapNone/>
            <wp:docPr id="18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4.png"/>
                    <pic:cNvPicPr/>
                  </pic:nvPicPr>
                  <pic:blipFill>
                    <a:blip r:embed="rId105" cstate="print"/>
                    <a:stretch>
                      <a:fillRect/>
                    </a:stretch>
                  </pic:blipFill>
                  <pic:spPr>
                    <a:xfrm>
                      <a:off x="0" y="0"/>
                      <a:ext cx="586716" cy="114300"/>
                    </a:xfrm>
                    <a:prstGeom prst="rect">
                      <a:avLst/>
                    </a:prstGeom>
                  </pic:spPr>
                </pic:pic>
              </a:graphicData>
            </a:graphic>
          </wp:anchor>
        </w:drawing>
      </w:r>
      <w:bookmarkStart w:id="82" w:name="2.3.10.1._Plasmids_construction_in_S._ce"/>
      <w:bookmarkEnd w:id="82"/>
      <w:r w:rsidRPr="003D52FF">
        <w:rPr>
          <w:rFonts w:asciiTheme="minorBidi" w:hAnsiTheme="minorBidi" w:cstheme="minorBidi"/>
          <w:b/>
          <w:sz w:val="24"/>
        </w:rPr>
        <w:t>Plasmids</w:t>
      </w:r>
      <w:r w:rsidRPr="003D52FF">
        <w:rPr>
          <w:rFonts w:asciiTheme="minorBidi" w:hAnsiTheme="minorBidi" w:cstheme="minorBidi"/>
          <w:b/>
          <w:spacing w:val="-4"/>
          <w:sz w:val="24"/>
        </w:rPr>
        <w:t xml:space="preserve"> </w:t>
      </w:r>
      <w:r w:rsidRPr="003D52FF">
        <w:rPr>
          <w:rFonts w:asciiTheme="minorBidi" w:hAnsiTheme="minorBidi" w:cstheme="minorBidi"/>
          <w:b/>
          <w:sz w:val="24"/>
        </w:rPr>
        <w:t>construction</w:t>
      </w:r>
      <w:r w:rsidRPr="003D52FF">
        <w:rPr>
          <w:rFonts w:asciiTheme="minorBidi" w:hAnsiTheme="minorBidi" w:cstheme="minorBidi"/>
          <w:b/>
          <w:spacing w:val="-6"/>
          <w:sz w:val="24"/>
        </w:rPr>
        <w:t xml:space="preserve"> </w:t>
      </w:r>
      <w:r w:rsidRPr="003D52FF">
        <w:rPr>
          <w:rFonts w:asciiTheme="minorBidi" w:hAnsiTheme="minorBidi" w:cstheme="minorBidi"/>
          <w:b/>
          <w:sz w:val="24"/>
        </w:rPr>
        <w:t>in</w:t>
      </w:r>
      <w:r w:rsidRPr="003D52FF">
        <w:rPr>
          <w:rFonts w:asciiTheme="minorBidi" w:hAnsiTheme="minorBidi" w:cstheme="minorBidi"/>
          <w:b/>
          <w:spacing w:val="-3"/>
          <w:sz w:val="24"/>
        </w:rPr>
        <w:t xml:space="preserve"> </w:t>
      </w:r>
      <w:r w:rsidRPr="003D52FF">
        <w:rPr>
          <w:rFonts w:asciiTheme="minorBidi" w:hAnsiTheme="minorBidi" w:cstheme="minorBidi"/>
          <w:b/>
          <w:i/>
          <w:sz w:val="24"/>
        </w:rPr>
        <w:t>S.</w:t>
      </w:r>
      <w:r w:rsidRPr="003D52FF">
        <w:rPr>
          <w:rFonts w:asciiTheme="minorBidi" w:hAnsiTheme="minorBidi" w:cstheme="minorBidi"/>
          <w:b/>
          <w:i/>
          <w:spacing w:val="-3"/>
          <w:sz w:val="24"/>
        </w:rPr>
        <w:t xml:space="preserve"> </w:t>
      </w:r>
      <w:r w:rsidRPr="003D52FF">
        <w:rPr>
          <w:rFonts w:asciiTheme="minorBidi" w:hAnsiTheme="minorBidi" w:cstheme="minorBidi"/>
          <w:b/>
          <w:i/>
          <w:sz w:val="24"/>
        </w:rPr>
        <w:t>cerevisiae</w:t>
      </w:r>
    </w:p>
    <w:p w14:paraId="5C8EAC33" w14:textId="77777777" w:rsidR="00CF52B0" w:rsidRPr="003D52FF" w:rsidRDefault="00CF52B0">
      <w:pPr>
        <w:pStyle w:val="BodyText"/>
        <w:rPr>
          <w:rFonts w:asciiTheme="minorBidi" w:hAnsiTheme="minorBidi" w:cstheme="minorBidi"/>
          <w:b/>
          <w:i/>
          <w:sz w:val="20"/>
        </w:rPr>
      </w:pPr>
    </w:p>
    <w:p w14:paraId="68711557" w14:textId="77777777" w:rsidR="00CF52B0" w:rsidRPr="003D52FF" w:rsidRDefault="00CF52B0">
      <w:pPr>
        <w:pStyle w:val="BodyText"/>
        <w:spacing w:before="3"/>
        <w:rPr>
          <w:rFonts w:asciiTheme="minorBidi" w:hAnsiTheme="minorBidi" w:cstheme="minorBidi"/>
          <w:b/>
          <w:i/>
          <w:sz w:val="17"/>
        </w:rPr>
      </w:pPr>
    </w:p>
    <w:p w14:paraId="554C8B43"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To construct the desired plasmids, PCR was used to amplify the inserts. The primers</w:t>
      </w:r>
      <w:r w:rsidRPr="003D52FF">
        <w:rPr>
          <w:rFonts w:asciiTheme="minorBidi" w:hAnsiTheme="minorBidi" w:cstheme="minorBidi"/>
          <w:spacing w:val="1"/>
        </w:rPr>
        <w:t xml:space="preserve"> </w:t>
      </w:r>
      <w:r w:rsidRPr="003D52FF">
        <w:rPr>
          <w:rFonts w:asciiTheme="minorBidi" w:hAnsiTheme="minorBidi" w:cstheme="minorBidi"/>
        </w:rPr>
        <w:t>were constructed to guarantee that the PCR output was flanked by roughly 18</w:t>
      </w:r>
      <w:r w:rsidRPr="003D52FF">
        <w:rPr>
          <w:rFonts w:asciiTheme="minorBidi" w:hAnsiTheme="minorBidi" w:cstheme="minorBidi"/>
          <w:spacing w:val="1"/>
        </w:rPr>
        <w:t xml:space="preserve"> </w:t>
      </w:r>
      <w:r w:rsidRPr="003D52FF">
        <w:rPr>
          <w:rFonts w:asciiTheme="minorBidi" w:hAnsiTheme="minorBidi" w:cstheme="minorBidi"/>
        </w:rPr>
        <w:t>nucleotides,</w:t>
      </w:r>
      <w:r w:rsidRPr="003D52FF">
        <w:rPr>
          <w:rFonts w:asciiTheme="minorBidi" w:hAnsiTheme="minorBidi" w:cstheme="minorBidi"/>
          <w:spacing w:val="-9"/>
        </w:rPr>
        <w:t xml:space="preserve"> </w:t>
      </w:r>
      <w:r w:rsidRPr="003D52FF">
        <w:rPr>
          <w:rFonts w:asciiTheme="minorBidi" w:hAnsiTheme="minorBidi" w:cstheme="minorBidi"/>
        </w:rPr>
        <w:t>which</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3"/>
        </w:rPr>
        <w:t xml:space="preserve"> </w:t>
      </w:r>
      <w:r w:rsidRPr="003D52FF">
        <w:rPr>
          <w:rFonts w:asciiTheme="minorBidi" w:hAnsiTheme="minorBidi" w:cstheme="minorBidi"/>
        </w:rPr>
        <w:t>homologous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insertion</w:t>
      </w:r>
      <w:r w:rsidRPr="003D52FF">
        <w:rPr>
          <w:rFonts w:asciiTheme="minorBidi" w:hAnsiTheme="minorBidi" w:cstheme="minorBidi"/>
          <w:spacing w:val="-9"/>
        </w:rPr>
        <w:t xml:space="preserve"> </w:t>
      </w:r>
      <w:r w:rsidRPr="003D52FF">
        <w:rPr>
          <w:rFonts w:asciiTheme="minorBidi" w:hAnsiTheme="minorBidi" w:cstheme="minorBidi"/>
        </w:rPr>
        <w:t>sites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plasmid.</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vectors</w:t>
      </w:r>
      <w:r w:rsidRPr="003D52FF">
        <w:rPr>
          <w:rFonts w:asciiTheme="minorBidi" w:hAnsiTheme="minorBidi" w:cstheme="minorBidi"/>
          <w:spacing w:val="-73"/>
        </w:rPr>
        <w:t xml:space="preserve"> </w:t>
      </w:r>
      <w:r w:rsidRPr="003D52FF">
        <w:rPr>
          <w:rFonts w:asciiTheme="minorBidi" w:hAnsiTheme="minorBidi" w:cstheme="minorBidi"/>
        </w:rPr>
        <w:t>were then digested at the insertion site using restriction enzymes. The linearized</w:t>
      </w:r>
      <w:r w:rsidRPr="003D52FF">
        <w:rPr>
          <w:rFonts w:asciiTheme="minorBidi" w:hAnsiTheme="minorBidi" w:cstheme="minorBidi"/>
          <w:spacing w:val="1"/>
        </w:rPr>
        <w:t xml:space="preserve"> </w:t>
      </w:r>
      <w:r w:rsidRPr="003D52FF">
        <w:rPr>
          <w:rFonts w:asciiTheme="minorBidi" w:hAnsiTheme="minorBidi" w:cstheme="minorBidi"/>
        </w:rPr>
        <w:t xml:space="preserve">vector and PCR products were co-transformed into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using a high-</w:t>
      </w:r>
      <w:r w:rsidRPr="003D52FF">
        <w:rPr>
          <w:rFonts w:asciiTheme="minorBidi" w:hAnsiTheme="minorBidi" w:cstheme="minorBidi"/>
          <w:spacing w:val="1"/>
        </w:rPr>
        <w:t xml:space="preserve"> </w:t>
      </w:r>
      <w:r w:rsidRPr="003D52FF">
        <w:rPr>
          <w:rFonts w:asciiTheme="minorBidi" w:hAnsiTheme="minorBidi" w:cstheme="minorBidi"/>
        </w:rPr>
        <w:t>efficiency transformation protocol. The co-transformation of the vector and the PCR</w:t>
      </w:r>
      <w:r w:rsidRPr="003D52FF">
        <w:rPr>
          <w:rFonts w:asciiTheme="minorBidi" w:hAnsiTheme="minorBidi" w:cstheme="minorBidi"/>
          <w:spacing w:val="1"/>
        </w:rPr>
        <w:t xml:space="preserve"> </w:t>
      </w:r>
      <w:r w:rsidRPr="003D52FF">
        <w:rPr>
          <w:rFonts w:asciiTheme="minorBidi" w:hAnsiTheme="minorBidi" w:cstheme="minorBidi"/>
        </w:rPr>
        <w:t>product enabled homologous recombination between the ends of the vector and the</w:t>
      </w:r>
      <w:r w:rsidRPr="003D52FF">
        <w:rPr>
          <w:rFonts w:asciiTheme="minorBidi" w:hAnsiTheme="minorBidi" w:cstheme="minorBidi"/>
          <w:spacing w:val="1"/>
        </w:rPr>
        <w:t xml:space="preserve"> </w:t>
      </w:r>
      <w:r w:rsidRPr="003D52FF">
        <w:rPr>
          <w:rFonts w:asciiTheme="minorBidi" w:hAnsiTheme="minorBidi" w:cstheme="minorBidi"/>
        </w:rPr>
        <w:t>PCR</w:t>
      </w:r>
      <w:r w:rsidRPr="003D52FF">
        <w:rPr>
          <w:rFonts w:asciiTheme="minorBidi" w:hAnsiTheme="minorBidi" w:cstheme="minorBidi"/>
          <w:spacing w:val="-10"/>
        </w:rPr>
        <w:t xml:space="preserve"> </w:t>
      </w:r>
      <w:r w:rsidRPr="003D52FF">
        <w:rPr>
          <w:rFonts w:asciiTheme="minorBidi" w:hAnsiTheme="minorBidi" w:cstheme="minorBidi"/>
        </w:rPr>
        <w:t>product,</w:t>
      </w:r>
      <w:r w:rsidRPr="003D52FF">
        <w:rPr>
          <w:rFonts w:asciiTheme="minorBidi" w:hAnsiTheme="minorBidi" w:cstheme="minorBidi"/>
          <w:spacing w:val="-6"/>
        </w:rPr>
        <w:t xml:space="preserve"> </w:t>
      </w:r>
      <w:r w:rsidRPr="003D52FF">
        <w:rPr>
          <w:rFonts w:asciiTheme="minorBidi" w:hAnsiTheme="minorBidi" w:cstheme="minorBidi"/>
        </w:rPr>
        <w:t>closing</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gap</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plasmid</w:t>
      </w:r>
      <w:r w:rsidRPr="003D52FF">
        <w:rPr>
          <w:rFonts w:asciiTheme="minorBidi" w:hAnsiTheme="minorBidi" w:cstheme="minorBidi"/>
          <w:spacing w:val="-7"/>
        </w:rPr>
        <w:t xml:space="preserve"> </w:t>
      </w:r>
      <w:r w:rsidRPr="003D52FF">
        <w:rPr>
          <w:rFonts w:asciiTheme="minorBidi" w:hAnsiTheme="minorBidi" w:cstheme="minorBidi"/>
        </w:rPr>
        <w:t>(gap-repair),</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allowing</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plasmid</w:t>
      </w:r>
      <w:r w:rsidRPr="003D52FF">
        <w:rPr>
          <w:rFonts w:asciiTheme="minorBidi" w:hAnsiTheme="minorBidi" w:cstheme="minorBidi"/>
          <w:spacing w:val="-73"/>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replicate</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S. cerevisiae</w:t>
      </w:r>
      <w:r w:rsidRPr="003D52FF">
        <w:rPr>
          <w:rFonts w:asciiTheme="minorBidi" w:hAnsiTheme="minorBidi" w:cstheme="minorBidi"/>
          <w:i/>
          <w:spacing w:val="3"/>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13"/>
        </w:rPr>
        <w:t xml:space="preserve"> </w:t>
      </w:r>
      <w:r w:rsidRPr="003D52FF">
        <w:rPr>
          <w:rFonts w:asciiTheme="minorBidi" w:hAnsiTheme="minorBidi" w:cstheme="minorBidi"/>
        </w:rPr>
        <w:t>2.1).</w:t>
      </w:r>
    </w:p>
    <w:p w14:paraId="74876F50"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AC65870" w14:textId="77777777" w:rsidR="00CF52B0" w:rsidRPr="003D52FF" w:rsidRDefault="00000000">
      <w:pPr>
        <w:pStyle w:val="BodyText"/>
        <w:ind w:left="1314"/>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4654CBFC" wp14:editId="3E226993">
            <wp:extent cx="5859668" cy="5643943"/>
            <wp:effectExtent l="0" t="0" r="0" b="0"/>
            <wp:docPr id="189" name="image95.jpeg"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5.jpeg"/>
                    <pic:cNvPicPr/>
                  </pic:nvPicPr>
                  <pic:blipFill>
                    <a:blip r:embed="rId106" cstate="print"/>
                    <a:stretch>
                      <a:fillRect/>
                    </a:stretch>
                  </pic:blipFill>
                  <pic:spPr>
                    <a:xfrm>
                      <a:off x="0" y="0"/>
                      <a:ext cx="5859668" cy="5643943"/>
                    </a:xfrm>
                    <a:prstGeom prst="rect">
                      <a:avLst/>
                    </a:prstGeom>
                  </pic:spPr>
                </pic:pic>
              </a:graphicData>
            </a:graphic>
          </wp:inline>
        </w:drawing>
      </w:r>
    </w:p>
    <w:p w14:paraId="763B6447" w14:textId="77777777" w:rsidR="00CF52B0" w:rsidRPr="003D52FF" w:rsidRDefault="00000000">
      <w:pPr>
        <w:spacing w:before="89"/>
        <w:ind w:left="1160" w:right="1174"/>
        <w:rPr>
          <w:rFonts w:asciiTheme="minorBidi" w:hAnsiTheme="minorBidi" w:cstheme="minorBidi"/>
          <w:b/>
          <w:i/>
          <w:sz w:val="20"/>
        </w:rPr>
      </w:pPr>
      <w:bookmarkStart w:id="83" w:name="_bookmark48"/>
      <w:bookmarkEnd w:id="83"/>
      <w:r w:rsidRPr="003D52FF">
        <w:rPr>
          <w:rFonts w:asciiTheme="minorBidi" w:hAnsiTheme="minorBidi" w:cstheme="minorBidi"/>
          <w:b/>
          <w:color w:val="1F4E79"/>
          <w:sz w:val="20"/>
        </w:rPr>
        <w:t>Figure</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proposed</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model for</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plasmids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construction</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by</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homologous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recombination</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5"/>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53"/>
          <w:sz w:val="20"/>
        </w:rPr>
        <w:t xml:space="preserve"> </w:t>
      </w:r>
      <w:r w:rsidRPr="003D52FF">
        <w:rPr>
          <w:rFonts w:asciiTheme="minorBidi" w:hAnsiTheme="minorBidi" w:cstheme="minorBidi"/>
          <w:b/>
          <w:i/>
          <w:color w:val="1F4E79"/>
          <w:sz w:val="20"/>
        </w:rPr>
        <w:t>cerevisiae.</w:t>
      </w:r>
    </w:p>
    <w:p w14:paraId="5F82DC58" w14:textId="77777777" w:rsidR="00CF52B0" w:rsidRPr="003D52FF" w:rsidRDefault="00CF52B0">
      <w:pPr>
        <w:pStyle w:val="BodyText"/>
        <w:rPr>
          <w:rFonts w:asciiTheme="minorBidi" w:hAnsiTheme="minorBidi" w:cstheme="minorBidi"/>
          <w:b/>
          <w:i/>
          <w:sz w:val="20"/>
        </w:rPr>
      </w:pPr>
    </w:p>
    <w:p w14:paraId="3A4C132E" w14:textId="77777777" w:rsidR="00CF52B0" w:rsidRPr="003D52FF" w:rsidRDefault="00CF52B0">
      <w:pPr>
        <w:pStyle w:val="BodyText"/>
        <w:spacing w:before="11"/>
        <w:rPr>
          <w:rFonts w:asciiTheme="minorBidi" w:hAnsiTheme="minorBidi" w:cstheme="minorBidi"/>
          <w:b/>
          <w:i/>
          <w:sz w:val="28"/>
        </w:rPr>
      </w:pPr>
    </w:p>
    <w:p w14:paraId="1388A52E" w14:textId="77777777" w:rsidR="00CF52B0" w:rsidRPr="003D52FF" w:rsidRDefault="00000000">
      <w:pPr>
        <w:spacing w:before="92"/>
        <w:ind w:left="3321"/>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73696" behindDoc="0" locked="0" layoutInCell="1" allowOverlap="1" wp14:anchorId="4938FCE0" wp14:editId="2A49FA5D">
            <wp:simplePos x="0" y="0"/>
            <wp:positionH relativeFrom="page">
              <wp:posOffset>1601735</wp:posOffset>
            </wp:positionH>
            <wp:positionV relativeFrom="paragraph">
              <wp:posOffset>88134</wp:posOffset>
            </wp:positionV>
            <wp:extent cx="586716" cy="113948"/>
            <wp:effectExtent l="0" t="0" r="0" b="0"/>
            <wp:wrapNone/>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6.png"/>
                    <pic:cNvPicPr/>
                  </pic:nvPicPr>
                  <pic:blipFill>
                    <a:blip r:embed="rId107" cstate="print"/>
                    <a:stretch>
                      <a:fillRect/>
                    </a:stretch>
                  </pic:blipFill>
                  <pic:spPr>
                    <a:xfrm>
                      <a:off x="0" y="0"/>
                      <a:ext cx="586716" cy="113948"/>
                    </a:xfrm>
                    <a:prstGeom prst="rect">
                      <a:avLst/>
                    </a:prstGeom>
                  </pic:spPr>
                </pic:pic>
              </a:graphicData>
            </a:graphic>
          </wp:anchor>
        </w:drawing>
      </w:r>
      <w:bookmarkStart w:id="84" w:name="2.3.10.2._Knockout_or_gene_deletion_in_S"/>
      <w:bookmarkEnd w:id="84"/>
      <w:r w:rsidRPr="003D52FF">
        <w:rPr>
          <w:rFonts w:asciiTheme="minorBidi" w:hAnsiTheme="minorBidi" w:cstheme="minorBidi"/>
          <w:b/>
          <w:sz w:val="24"/>
        </w:rPr>
        <w:t>Knockout</w:t>
      </w:r>
      <w:r w:rsidRPr="003D52FF">
        <w:rPr>
          <w:rFonts w:asciiTheme="minorBidi" w:hAnsiTheme="minorBidi" w:cstheme="minorBidi"/>
          <w:b/>
          <w:spacing w:val="-1"/>
          <w:sz w:val="24"/>
        </w:rPr>
        <w:t xml:space="preserve"> </w:t>
      </w:r>
      <w:r w:rsidRPr="003D52FF">
        <w:rPr>
          <w:rFonts w:asciiTheme="minorBidi" w:hAnsiTheme="minorBidi" w:cstheme="minorBidi"/>
          <w:b/>
          <w:sz w:val="24"/>
        </w:rPr>
        <w:t>or</w:t>
      </w:r>
      <w:r w:rsidRPr="003D52FF">
        <w:rPr>
          <w:rFonts w:asciiTheme="minorBidi" w:hAnsiTheme="minorBidi" w:cstheme="minorBidi"/>
          <w:b/>
          <w:spacing w:val="-4"/>
          <w:sz w:val="24"/>
        </w:rPr>
        <w:t xml:space="preserve"> </w:t>
      </w:r>
      <w:r w:rsidRPr="003D52FF">
        <w:rPr>
          <w:rFonts w:asciiTheme="minorBidi" w:hAnsiTheme="minorBidi" w:cstheme="minorBidi"/>
          <w:b/>
          <w:sz w:val="24"/>
        </w:rPr>
        <w:t>gene</w:t>
      </w:r>
      <w:r w:rsidRPr="003D52FF">
        <w:rPr>
          <w:rFonts w:asciiTheme="minorBidi" w:hAnsiTheme="minorBidi" w:cstheme="minorBidi"/>
          <w:b/>
          <w:spacing w:val="-5"/>
          <w:sz w:val="24"/>
        </w:rPr>
        <w:t xml:space="preserve"> </w:t>
      </w:r>
      <w:r w:rsidRPr="003D52FF">
        <w:rPr>
          <w:rFonts w:asciiTheme="minorBidi" w:hAnsiTheme="minorBidi" w:cstheme="minorBidi"/>
          <w:b/>
          <w:sz w:val="24"/>
        </w:rPr>
        <w:t>deletion</w:t>
      </w:r>
      <w:r w:rsidRPr="003D52FF">
        <w:rPr>
          <w:rFonts w:asciiTheme="minorBidi" w:hAnsiTheme="minorBidi" w:cstheme="minorBidi"/>
          <w:b/>
          <w:spacing w:val="-5"/>
          <w:sz w:val="24"/>
        </w:rPr>
        <w:t xml:space="preserve"> </w:t>
      </w:r>
      <w:r w:rsidRPr="003D52FF">
        <w:rPr>
          <w:rFonts w:asciiTheme="minorBidi" w:hAnsiTheme="minorBidi" w:cstheme="minorBidi"/>
          <w:b/>
          <w:sz w:val="24"/>
        </w:rPr>
        <w:t>in</w:t>
      </w:r>
      <w:r w:rsidRPr="003D52FF">
        <w:rPr>
          <w:rFonts w:asciiTheme="minorBidi" w:hAnsiTheme="minorBidi" w:cstheme="minorBidi"/>
          <w:b/>
          <w:spacing w:val="1"/>
          <w:sz w:val="24"/>
        </w:rPr>
        <w:t xml:space="preserve"> </w:t>
      </w:r>
      <w:r w:rsidRPr="003D52FF">
        <w:rPr>
          <w:rFonts w:asciiTheme="minorBidi" w:hAnsiTheme="minorBidi" w:cstheme="minorBidi"/>
          <w:b/>
          <w:i/>
          <w:sz w:val="24"/>
        </w:rPr>
        <w:t>S.</w:t>
      </w:r>
      <w:r w:rsidRPr="003D52FF">
        <w:rPr>
          <w:rFonts w:asciiTheme="minorBidi" w:hAnsiTheme="minorBidi" w:cstheme="minorBidi"/>
          <w:b/>
          <w:i/>
          <w:spacing w:val="-1"/>
          <w:sz w:val="24"/>
        </w:rPr>
        <w:t xml:space="preserve"> </w:t>
      </w:r>
      <w:r w:rsidRPr="003D52FF">
        <w:rPr>
          <w:rFonts w:asciiTheme="minorBidi" w:hAnsiTheme="minorBidi" w:cstheme="minorBidi"/>
          <w:b/>
          <w:i/>
          <w:sz w:val="24"/>
        </w:rPr>
        <w:t>cerevis</w:t>
      </w:r>
      <w:r w:rsidRPr="003D52FF">
        <w:rPr>
          <w:rFonts w:asciiTheme="minorBidi" w:hAnsiTheme="minorBidi" w:cstheme="minorBidi"/>
          <w:b/>
          <w:sz w:val="24"/>
        </w:rPr>
        <w:t>iae</w:t>
      </w:r>
      <w:r w:rsidRPr="003D52FF">
        <w:rPr>
          <w:rFonts w:asciiTheme="minorBidi" w:hAnsiTheme="minorBidi" w:cstheme="minorBidi"/>
          <w:b/>
          <w:spacing w:val="-6"/>
          <w:sz w:val="24"/>
        </w:rPr>
        <w:t xml:space="preserve"> </w:t>
      </w:r>
      <w:r w:rsidRPr="003D52FF">
        <w:rPr>
          <w:rFonts w:asciiTheme="minorBidi" w:hAnsiTheme="minorBidi" w:cstheme="minorBidi"/>
          <w:b/>
          <w:sz w:val="24"/>
        </w:rPr>
        <w:t>and</w:t>
      </w:r>
      <w:r w:rsidRPr="003D52FF">
        <w:rPr>
          <w:rFonts w:asciiTheme="minorBidi" w:hAnsiTheme="minorBidi" w:cstheme="minorBidi"/>
          <w:b/>
          <w:spacing w:val="3"/>
          <w:sz w:val="24"/>
        </w:rPr>
        <w:t xml:space="preserve"> </w:t>
      </w:r>
      <w:r w:rsidRPr="003D52FF">
        <w:rPr>
          <w:rFonts w:asciiTheme="minorBidi" w:hAnsiTheme="minorBidi" w:cstheme="minorBidi"/>
          <w:b/>
          <w:i/>
          <w:sz w:val="24"/>
        </w:rPr>
        <w:t>S.</w:t>
      </w:r>
      <w:r w:rsidRPr="003D52FF">
        <w:rPr>
          <w:rFonts w:asciiTheme="minorBidi" w:hAnsiTheme="minorBidi" w:cstheme="minorBidi"/>
          <w:b/>
          <w:i/>
          <w:spacing w:val="-1"/>
          <w:sz w:val="24"/>
        </w:rPr>
        <w:t xml:space="preserve"> </w:t>
      </w:r>
      <w:r w:rsidRPr="003D52FF">
        <w:rPr>
          <w:rFonts w:asciiTheme="minorBidi" w:hAnsiTheme="minorBidi" w:cstheme="minorBidi"/>
          <w:b/>
          <w:i/>
          <w:sz w:val="24"/>
        </w:rPr>
        <w:t>pombe</w:t>
      </w:r>
    </w:p>
    <w:p w14:paraId="7C35848A" w14:textId="77777777" w:rsidR="00CF52B0" w:rsidRPr="003D52FF" w:rsidRDefault="00CF52B0">
      <w:pPr>
        <w:pStyle w:val="BodyText"/>
        <w:rPr>
          <w:rFonts w:asciiTheme="minorBidi" w:hAnsiTheme="minorBidi" w:cstheme="minorBidi"/>
          <w:b/>
          <w:i/>
          <w:sz w:val="20"/>
        </w:rPr>
      </w:pPr>
    </w:p>
    <w:p w14:paraId="2C2A9021" w14:textId="77777777" w:rsidR="00CF52B0" w:rsidRPr="003D52FF" w:rsidRDefault="00CF52B0">
      <w:pPr>
        <w:pStyle w:val="BodyText"/>
        <w:spacing w:before="4"/>
        <w:rPr>
          <w:rFonts w:asciiTheme="minorBidi" w:hAnsiTheme="minorBidi" w:cstheme="minorBidi"/>
          <w:b/>
          <w:i/>
          <w:sz w:val="17"/>
        </w:rPr>
      </w:pPr>
    </w:p>
    <w:p w14:paraId="77E80E56" w14:textId="77777777" w:rsidR="00CF52B0" w:rsidRPr="003D52FF" w:rsidRDefault="00000000">
      <w:pPr>
        <w:pStyle w:val="BodyText"/>
        <w:spacing w:before="77" w:line="340" w:lineRule="auto"/>
        <w:ind w:left="1160" w:right="1166"/>
        <w:jc w:val="both"/>
        <w:rPr>
          <w:rFonts w:asciiTheme="minorBidi" w:hAnsiTheme="minorBidi" w:cstheme="minorBidi"/>
        </w:rPr>
      </w:pPr>
      <w:r w:rsidRPr="003D52FF">
        <w:rPr>
          <w:rFonts w:asciiTheme="minorBidi" w:hAnsiTheme="minorBidi" w:cstheme="minorBidi"/>
        </w:rPr>
        <w:t>PCR was used to amplify the knockout cassette selection marker. The forward primer</w:t>
      </w:r>
      <w:r w:rsidRPr="003D52FF">
        <w:rPr>
          <w:rFonts w:asciiTheme="minorBidi" w:hAnsiTheme="minorBidi" w:cstheme="minorBidi"/>
          <w:spacing w:val="-72"/>
        </w:rPr>
        <w:t xml:space="preserve"> </w:t>
      </w:r>
      <w:r w:rsidRPr="003D52FF">
        <w:rPr>
          <w:rFonts w:asciiTheme="minorBidi" w:hAnsiTheme="minorBidi" w:cstheme="minorBidi"/>
        </w:rPr>
        <w:t xml:space="preserve">contains 50 nucleotides identical to the region upstream of the ORF start codon in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 xml:space="preserve">cerevisiae </w:t>
      </w:r>
      <w:r w:rsidRPr="003D52FF">
        <w:rPr>
          <w:rFonts w:asciiTheme="minorBidi" w:hAnsiTheme="minorBidi" w:cstheme="minorBidi"/>
        </w:rPr>
        <w:t xml:space="preserve">and at least 80 nucleotides identical to the same region in </w:t>
      </w:r>
      <w:r w:rsidRPr="003D52FF">
        <w:rPr>
          <w:rFonts w:asciiTheme="minorBidi" w:hAnsiTheme="minorBidi" w:cstheme="minorBidi"/>
          <w:i/>
        </w:rPr>
        <w:t xml:space="preserve">S. pombe </w:t>
      </w:r>
      <w:r w:rsidRPr="003D52FF">
        <w:rPr>
          <w:rFonts w:asciiTheme="minorBidi" w:hAnsiTheme="minorBidi" w:cstheme="minorBidi"/>
        </w:rPr>
        <w:t>(Red)</w:t>
      </w:r>
      <w:r w:rsidRPr="003D52FF">
        <w:rPr>
          <w:rFonts w:asciiTheme="minorBidi" w:hAnsiTheme="minorBidi" w:cstheme="minorBidi"/>
          <w:spacing w:val="-73"/>
        </w:rPr>
        <w:t xml:space="preserve"> </w:t>
      </w:r>
      <w:r w:rsidRPr="003D52FF">
        <w:rPr>
          <w:rFonts w:asciiTheme="minorBidi" w:hAnsiTheme="minorBidi" w:cstheme="minorBidi"/>
        </w:rPr>
        <w:t>(Gregan et al., 2006). The reverse primer contains 50 nucleotides identical to the</w:t>
      </w:r>
      <w:r w:rsidRPr="003D52FF">
        <w:rPr>
          <w:rFonts w:asciiTheme="minorBidi" w:hAnsiTheme="minorBidi" w:cstheme="minorBidi"/>
          <w:spacing w:val="1"/>
        </w:rPr>
        <w:t xml:space="preserve"> </w:t>
      </w:r>
      <w:r w:rsidRPr="003D52FF">
        <w:rPr>
          <w:rFonts w:asciiTheme="minorBidi" w:hAnsiTheme="minorBidi" w:cstheme="minorBidi"/>
        </w:rPr>
        <w:t>sequence downstream of the ORF stop codon 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and at least 80</w:t>
      </w:r>
      <w:r w:rsidRPr="003D52FF">
        <w:rPr>
          <w:rFonts w:asciiTheme="minorBidi" w:hAnsiTheme="minorBidi" w:cstheme="minorBidi"/>
          <w:spacing w:val="1"/>
        </w:rPr>
        <w:t xml:space="preserve"> </w:t>
      </w:r>
      <w:r w:rsidRPr="003D52FF">
        <w:rPr>
          <w:rFonts w:asciiTheme="minorBidi" w:hAnsiTheme="minorBidi" w:cstheme="minorBidi"/>
        </w:rPr>
        <w:t>nucleotides</w:t>
      </w:r>
      <w:r w:rsidRPr="003D52FF">
        <w:rPr>
          <w:rFonts w:asciiTheme="minorBidi" w:hAnsiTheme="minorBidi" w:cstheme="minorBidi"/>
          <w:spacing w:val="-18"/>
        </w:rPr>
        <w:t xml:space="preserve"> </w:t>
      </w:r>
      <w:r w:rsidRPr="003D52FF">
        <w:rPr>
          <w:rFonts w:asciiTheme="minorBidi" w:hAnsiTheme="minorBidi" w:cstheme="minorBidi"/>
        </w:rPr>
        <w:t>identical</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same</w:t>
      </w:r>
      <w:r w:rsidRPr="003D52FF">
        <w:rPr>
          <w:rFonts w:asciiTheme="minorBidi" w:hAnsiTheme="minorBidi" w:cstheme="minorBidi"/>
          <w:spacing w:val="-12"/>
        </w:rPr>
        <w:t xml:space="preserve"> </w:t>
      </w:r>
      <w:r w:rsidRPr="003D52FF">
        <w:rPr>
          <w:rFonts w:asciiTheme="minorBidi" w:hAnsiTheme="minorBidi" w:cstheme="minorBidi"/>
        </w:rPr>
        <w:t>region</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8"/>
        </w:rPr>
        <w:t xml:space="preserve"> </w:t>
      </w:r>
      <w:r w:rsidRPr="003D52FF">
        <w:rPr>
          <w:rFonts w:asciiTheme="minorBidi" w:hAnsiTheme="minorBidi" w:cstheme="minorBidi"/>
          <w:i/>
        </w:rPr>
        <w:t>pombe</w:t>
      </w:r>
      <w:r w:rsidRPr="003D52FF">
        <w:rPr>
          <w:rFonts w:asciiTheme="minorBidi" w:hAnsiTheme="minorBidi" w:cstheme="minorBidi"/>
          <w:i/>
          <w:spacing w:val="-7"/>
        </w:rPr>
        <w:t xml:space="preserve"> </w:t>
      </w:r>
      <w:r w:rsidRPr="003D52FF">
        <w:rPr>
          <w:rFonts w:asciiTheme="minorBidi" w:hAnsiTheme="minorBidi" w:cstheme="minorBidi"/>
        </w:rPr>
        <w:t>(Blue)</w:t>
      </w:r>
      <w:r w:rsidRPr="003D52FF">
        <w:rPr>
          <w:rFonts w:asciiTheme="minorBidi" w:hAnsiTheme="minorBidi" w:cstheme="minorBidi"/>
          <w:spacing w:val="-12"/>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2.2).</w:t>
      </w:r>
      <w:r w:rsidRPr="003D52FF">
        <w:rPr>
          <w:rFonts w:asciiTheme="minorBidi" w:hAnsiTheme="minorBidi" w:cstheme="minorBidi"/>
          <w:spacing w:val="-9"/>
        </w:rPr>
        <w:t xml:space="preserve"> </w:t>
      </w:r>
      <w:r w:rsidRPr="003D52FF">
        <w:rPr>
          <w:rFonts w:asciiTheme="minorBidi" w:hAnsiTheme="minorBidi" w:cstheme="minorBidi"/>
        </w:rPr>
        <w:t>Subsequntly,</w:t>
      </w:r>
      <w:r w:rsidRPr="003D52FF">
        <w:rPr>
          <w:rFonts w:asciiTheme="minorBidi" w:hAnsiTheme="minorBidi" w:cstheme="minorBidi"/>
          <w:spacing w:val="-73"/>
        </w:rPr>
        <w:t xml:space="preserve"> </w:t>
      </w:r>
      <w:r w:rsidRPr="003D52FF">
        <w:rPr>
          <w:rFonts w:asciiTheme="minorBidi" w:hAnsiTheme="minorBidi" w:cstheme="minorBidi"/>
        </w:rPr>
        <w:t>the</w:t>
      </w:r>
      <w:r w:rsidRPr="003D52FF">
        <w:rPr>
          <w:rFonts w:asciiTheme="minorBidi" w:hAnsiTheme="minorBidi" w:cstheme="minorBidi"/>
          <w:spacing w:val="32"/>
        </w:rPr>
        <w:t xml:space="preserve"> </w:t>
      </w:r>
      <w:r w:rsidRPr="003D52FF">
        <w:rPr>
          <w:rFonts w:asciiTheme="minorBidi" w:hAnsiTheme="minorBidi" w:cstheme="minorBidi"/>
        </w:rPr>
        <w:t>PCR</w:t>
      </w:r>
      <w:r w:rsidRPr="003D52FF">
        <w:rPr>
          <w:rFonts w:asciiTheme="minorBidi" w:hAnsiTheme="minorBidi" w:cstheme="minorBidi"/>
          <w:spacing w:val="32"/>
        </w:rPr>
        <w:t xml:space="preserve"> </w:t>
      </w:r>
      <w:r w:rsidRPr="003D52FF">
        <w:rPr>
          <w:rFonts w:asciiTheme="minorBidi" w:hAnsiTheme="minorBidi" w:cstheme="minorBidi"/>
        </w:rPr>
        <w:t>fragment</w:t>
      </w:r>
      <w:r w:rsidRPr="003D52FF">
        <w:rPr>
          <w:rFonts w:asciiTheme="minorBidi" w:hAnsiTheme="minorBidi" w:cstheme="minorBidi"/>
          <w:spacing w:val="32"/>
        </w:rPr>
        <w:t xml:space="preserve"> </w:t>
      </w:r>
      <w:r w:rsidRPr="003D52FF">
        <w:rPr>
          <w:rFonts w:asciiTheme="minorBidi" w:hAnsiTheme="minorBidi" w:cstheme="minorBidi"/>
        </w:rPr>
        <w:t>was</w:t>
      </w:r>
      <w:r w:rsidRPr="003D52FF">
        <w:rPr>
          <w:rFonts w:asciiTheme="minorBidi" w:hAnsiTheme="minorBidi" w:cstheme="minorBidi"/>
          <w:spacing w:val="33"/>
        </w:rPr>
        <w:t xml:space="preserve"> </w:t>
      </w:r>
      <w:r w:rsidRPr="003D52FF">
        <w:rPr>
          <w:rFonts w:asciiTheme="minorBidi" w:hAnsiTheme="minorBidi" w:cstheme="minorBidi"/>
        </w:rPr>
        <w:t>introduced</w:t>
      </w:r>
      <w:r w:rsidRPr="003D52FF">
        <w:rPr>
          <w:rFonts w:asciiTheme="minorBidi" w:hAnsiTheme="minorBidi" w:cstheme="minorBidi"/>
          <w:spacing w:val="25"/>
        </w:rPr>
        <w:t xml:space="preserve"> </w:t>
      </w:r>
      <w:r w:rsidRPr="003D52FF">
        <w:rPr>
          <w:rFonts w:asciiTheme="minorBidi" w:hAnsiTheme="minorBidi" w:cstheme="minorBidi"/>
        </w:rPr>
        <w:t>into</w:t>
      </w:r>
      <w:r w:rsidRPr="003D52FF">
        <w:rPr>
          <w:rFonts w:asciiTheme="minorBidi" w:hAnsiTheme="minorBidi" w:cstheme="minorBidi"/>
          <w:spacing w:val="28"/>
        </w:rPr>
        <w:t xml:space="preserve"> </w:t>
      </w:r>
      <w:r w:rsidRPr="003D52FF">
        <w:rPr>
          <w:rFonts w:asciiTheme="minorBidi" w:hAnsiTheme="minorBidi" w:cstheme="minorBidi"/>
        </w:rPr>
        <w:t>yeast</w:t>
      </w:r>
      <w:r w:rsidRPr="003D52FF">
        <w:rPr>
          <w:rFonts w:asciiTheme="minorBidi" w:hAnsiTheme="minorBidi" w:cstheme="minorBidi"/>
          <w:spacing w:val="29"/>
        </w:rPr>
        <w:t xml:space="preserve"> </w:t>
      </w:r>
      <w:r w:rsidRPr="003D52FF">
        <w:rPr>
          <w:rFonts w:asciiTheme="minorBidi" w:hAnsiTheme="minorBidi" w:cstheme="minorBidi"/>
        </w:rPr>
        <w:t>cells</w:t>
      </w:r>
      <w:r w:rsidRPr="003D52FF">
        <w:rPr>
          <w:rFonts w:asciiTheme="minorBidi" w:hAnsiTheme="minorBidi" w:cstheme="minorBidi"/>
          <w:spacing w:val="27"/>
        </w:rPr>
        <w:t xml:space="preserve"> </w:t>
      </w:r>
      <w:r w:rsidRPr="003D52FF">
        <w:rPr>
          <w:rFonts w:asciiTheme="minorBidi" w:hAnsiTheme="minorBidi" w:cstheme="minorBidi"/>
        </w:rPr>
        <w:t>and</w:t>
      </w:r>
      <w:r w:rsidRPr="003D52FF">
        <w:rPr>
          <w:rFonts w:asciiTheme="minorBidi" w:hAnsiTheme="minorBidi" w:cstheme="minorBidi"/>
          <w:spacing w:val="32"/>
        </w:rPr>
        <w:t xml:space="preserve"> </w:t>
      </w:r>
      <w:r w:rsidRPr="003D52FF">
        <w:rPr>
          <w:rFonts w:asciiTheme="minorBidi" w:hAnsiTheme="minorBidi" w:cstheme="minorBidi"/>
        </w:rPr>
        <w:t>cultured</w:t>
      </w:r>
      <w:r w:rsidRPr="003D52FF">
        <w:rPr>
          <w:rFonts w:asciiTheme="minorBidi" w:hAnsiTheme="minorBidi" w:cstheme="minorBidi"/>
          <w:spacing w:val="29"/>
        </w:rPr>
        <w:t xml:space="preserve"> </w:t>
      </w:r>
      <w:r w:rsidRPr="003D52FF">
        <w:rPr>
          <w:rFonts w:asciiTheme="minorBidi" w:hAnsiTheme="minorBidi" w:cstheme="minorBidi"/>
        </w:rPr>
        <w:t>on</w:t>
      </w:r>
      <w:r w:rsidRPr="003D52FF">
        <w:rPr>
          <w:rFonts w:asciiTheme="minorBidi" w:hAnsiTheme="minorBidi" w:cstheme="minorBidi"/>
          <w:spacing w:val="27"/>
        </w:rPr>
        <w:t xml:space="preserve"> </w:t>
      </w:r>
      <w:r w:rsidRPr="003D52FF">
        <w:rPr>
          <w:rFonts w:asciiTheme="minorBidi" w:hAnsiTheme="minorBidi" w:cstheme="minorBidi"/>
        </w:rPr>
        <w:t>the</w:t>
      </w:r>
      <w:r w:rsidRPr="003D52FF">
        <w:rPr>
          <w:rFonts w:asciiTheme="minorBidi" w:hAnsiTheme="minorBidi" w:cstheme="minorBidi"/>
          <w:spacing w:val="28"/>
        </w:rPr>
        <w:t xml:space="preserve"> </w:t>
      </w:r>
      <w:r w:rsidRPr="003D52FF">
        <w:rPr>
          <w:rFonts w:asciiTheme="minorBidi" w:hAnsiTheme="minorBidi" w:cstheme="minorBidi"/>
        </w:rPr>
        <w:t>apprporiate</w:t>
      </w:r>
    </w:p>
    <w:p w14:paraId="1C7AFCF8"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35477629" w14:textId="77777777" w:rsidR="00CF52B0" w:rsidRPr="003D52FF" w:rsidRDefault="00000000">
      <w:pPr>
        <w:pStyle w:val="BodyText"/>
        <w:spacing w:before="62" w:line="340" w:lineRule="auto"/>
        <w:ind w:left="1160" w:right="228"/>
        <w:rPr>
          <w:rFonts w:asciiTheme="minorBidi" w:hAnsiTheme="minorBidi" w:cstheme="minorBidi"/>
        </w:rPr>
      </w:pPr>
      <w:r w:rsidRPr="003D52FF">
        <w:rPr>
          <w:rFonts w:asciiTheme="minorBidi" w:hAnsiTheme="minorBidi" w:cstheme="minorBidi"/>
        </w:rPr>
        <w:lastRenderedPageBreak/>
        <w:t>selective</w:t>
      </w:r>
      <w:r w:rsidRPr="003D52FF">
        <w:rPr>
          <w:rFonts w:asciiTheme="minorBidi" w:hAnsiTheme="minorBidi" w:cstheme="minorBidi"/>
          <w:spacing w:val="40"/>
        </w:rPr>
        <w:t xml:space="preserve"> </w:t>
      </w:r>
      <w:r w:rsidRPr="003D52FF">
        <w:rPr>
          <w:rFonts w:asciiTheme="minorBidi" w:hAnsiTheme="minorBidi" w:cstheme="minorBidi"/>
        </w:rPr>
        <w:t>medium.</w:t>
      </w:r>
      <w:r w:rsidRPr="003D52FF">
        <w:rPr>
          <w:rFonts w:asciiTheme="minorBidi" w:hAnsiTheme="minorBidi" w:cstheme="minorBidi"/>
          <w:spacing w:val="26"/>
        </w:rPr>
        <w:t xml:space="preserve"> </w:t>
      </w:r>
      <w:r w:rsidRPr="003D52FF">
        <w:rPr>
          <w:rFonts w:asciiTheme="minorBidi" w:hAnsiTheme="minorBidi" w:cstheme="minorBidi"/>
        </w:rPr>
        <w:t>Accurate</w:t>
      </w:r>
      <w:r w:rsidRPr="003D52FF">
        <w:rPr>
          <w:rFonts w:asciiTheme="minorBidi" w:hAnsiTheme="minorBidi" w:cstheme="minorBidi"/>
          <w:spacing w:val="49"/>
        </w:rPr>
        <w:t xml:space="preserve"> </w:t>
      </w:r>
      <w:r w:rsidRPr="003D52FF">
        <w:rPr>
          <w:rFonts w:asciiTheme="minorBidi" w:hAnsiTheme="minorBidi" w:cstheme="minorBidi"/>
        </w:rPr>
        <w:t>clones</w:t>
      </w:r>
      <w:r w:rsidRPr="003D52FF">
        <w:rPr>
          <w:rFonts w:asciiTheme="minorBidi" w:hAnsiTheme="minorBidi" w:cstheme="minorBidi"/>
          <w:spacing w:val="44"/>
        </w:rPr>
        <w:t xml:space="preserve"> </w:t>
      </w:r>
      <w:r w:rsidRPr="003D52FF">
        <w:rPr>
          <w:rFonts w:asciiTheme="minorBidi" w:hAnsiTheme="minorBidi" w:cstheme="minorBidi"/>
        </w:rPr>
        <w:t>were</w:t>
      </w:r>
      <w:r w:rsidRPr="003D52FF">
        <w:rPr>
          <w:rFonts w:asciiTheme="minorBidi" w:hAnsiTheme="minorBidi" w:cstheme="minorBidi"/>
          <w:spacing w:val="43"/>
        </w:rPr>
        <w:t xml:space="preserve"> </w:t>
      </w:r>
      <w:r w:rsidRPr="003D52FF">
        <w:rPr>
          <w:rFonts w:asciiTheme="minorBidi" w:hAnsiTheme="minorBidi" w:cstheme="minorBidi"/>
        </w:rPr>
        <w:t>discerened</w:t>
      </w:r>
      <w:r w:rsidRPr="003D52FF">
        <w:rPr>
          <w:rFonts w:asciiTheme="minorBidi" w:hAnsiTheme="minorBidi" w:cstheme="minorBidi"/>
          <w:spacing w:val="43"/>
        </w:rPr>
        <w:t xml:space="preserve"> </w:t>
      </w:r>
      <w:r w:rsidRPr="003D52FF">
        <w:rPr>
          <w:rFonts w:asciiTheme="minorBidi" w:hAnsiTheme="minorBidi" w:cstheme="minorBidi"/>
        </w:rPr>
        <w:t>throghuh</w:t>
      </w:r>
      <w:r w:rsidRPr="003D52FF">
        <w:rPr>
          <w:rFonts w:asciiTheme="minorBidi" w:hAnsiTheme="minorBidi" w:cstheme="minorBidi"/>
          <w:spacing w:val="42"/>
        </w:rPr>
        <w:t xml:space="preserve"> </w:t>
      </w:r>
      <w:r w:rsidRPr="003D52FF">
        <w:rPr>
          <w:rFonts w:asciiTheme="minorBidi" w:hAnsiTheme="minorBidi" w:cstheme="minorBidi"/>
        </w:rPr>
        <w:t>PCR</w:t>
      </w:r>
      <w:r w:rsidRPr="003D52FF">
        <w:rPr>
          <w:rFonts w:asciiTheme="minorBidi" w:hAnsiTheme="minorBidi" w:cstheme="minorBidi"/>
          <w:spacing w:val="44"/>
        </w:rPr>
        <w:t xml:space="preserve"> </w:t>
      </w:r>
      <w:r w:rsidRPr="003D52FF">
        <w:rPr>
          <w:rFonts w:asciiTheme="minorBidi" w:hAnsiTheme="minorBidi" w:cstheme="minorBidi"/>
        </w:rPr>
        <w:t>to</w:t>
      </w:r>
      <w:r w:rsidRPr="003D52FF">
        <w:rPr>
          <w:rFonts w:asciiTheme="minorBidi" w:hAnsiTheme="minorBidi" w:cstheme="minorBidi"/>
          <w:spacing w:val="47"/>
        </w:rPr>
        <w:t xml:space="preserve"> </w:t>
      </w:r>
      <w:r w:rsidRPr="003D52FF">
        <w:rPr>
          <w:rFonts w:asciiTheme="minorBidi" w:hAnsiTheme="minorBidi" w:cstheme="minorBidi"/>
        </w:rPr>
        <w:t>validate</w:t>
      </w:r>
      <w:r w:rsidRPr="003D52FF">
        <w:rPr>
          <w:rFonts w:asciiTheme="minorBidi" w:hAnsiTheme="minorBidi" w:cstheme="minorBidi"/>
          <w:spacing w:val="47"/>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alteration</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genome.</w:t>
      </w:r>
    </w:p>
    <w:p w14:paraId="118CC1FD" w14:textId="77777777" w:rsidR="00CF52B0" w:rsidRPr="003D52FF" w:rsidRDefault="00CF52B0">
      <w:pPr>
        <w:pStyle w:val="BodyText"/>
        <w:rPr>
          <w:rFonts w:asciiTheme="minorBidi" w:hAnsiTheme="minorBidi" w:cstheme="minorBidi"/>
          <w:sz w:val="20"/>
        </w:rPr>
      </w:pPr>
    </w:p>
    <w:p w14:paraId="5FFAB823" w14:textId="77777777" w:rsidR="00CF52B0" w:rsidRPr="003D52FF" w:rsidRDefault="00000000">
      <w:pPr>
        <w:pStyle w:val="BodyText"/>
        <w:spacing w:before="9"/>
        <w:rPr>
          <w:rFonts w:asciiTheme="minorBidi" w:hAnsiTheme="minorBidi" w:cstheme="minorBidi"/>
          <w:sz w:val="19"/>
        </w:rPr>
      </w:pPr>
      <w:r w:rsidRPr="003D52FF">
        <w:rPr>
          <w:rFonts w:asciiTheme="minorBidi" w:hAnsiTheme="minorBidi" w:cstheme="minorBidi"/>
          <w:noProof/>
        </w:rPr>
        <w:drawing>
          <wp:anchor distT="0" distB="0" distL="0" distR="0" simplePos="0" relativeHeight="89" behindDoc="0" locked="0" layoutInCell="1" allowOverlap="1" wp14:anchorId="73168538" wp14:editId="4201A177">
            <wp:simplePos x="0" y="0"/>
            <wp:positionH relativeFrom="page">
              <wp:posOffset>972442</wp:posOffset>
            </wp:positionH>
            <wp:positionV relativeFrom="paragraph">
              <wp:posOffset>176453</wp:posOffset>
            </wp:positionV>
            <wp:extent cx="5921851" cy="4268438"/>
            <wp:effectExtent l="0" t="0" r="0" b="0"/>
            <wp:wrapTopAndBottom/>
            <wp:docPr id="193" name="image97.jpeg" descr="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7.jpeg"/>
                    <pic:cNvPicPr/>
                  </pic:nvPicPr>
                  <pic:blipFill>
                    <a:blip r:embed="rId108" cstate="print"/>
                    <a:stretch>
                      <a:fillRect/>
                    </a:stretch>
                  </pic:blipFill>
                  <pic:spPr>
                    <a:xfrm>
                      <a:off x="0" y="0"/>
                      <a:ext cx="5921851" cy="4268438"/>
                    </a:xfrm>
                    <a:prstGeom prst="rect">
                      <a:avLst/>
                    </a:prstGeom>
                  </pic:spPr>
                </pic:pic>
              </a:graphicData>
            </a:graphic>
          </wp:anchor>
        </w:drawing>
      </w:r>
    </w:p>
    <w:p w14:paraId="3076FD85" w14:textId="77777777" w:rsidR="00CF52B0" w:rsidRPr="003D52FF" w:rsidRDefault="00CF52B0">
      <w:pPr>
        <w:pStyle w:val="BodyText"/>
        <w:spacing w:before="10"/>
        <w:rPr>
          <w:rFonts w:asciiTheme="minorBidi" w:hAnsiTheme="minorBidi" w:cstheme="minorBidi"/>
          <w:sz w:val="28"/>
        </w:rPr>
      </w:pPr>
    </w:p>
    <w:p w14:paraId="5FE892E2" w14:textId="77777777" w:rsidR="00CF52B0" w:rsidRPr="003D52FF" w:rsidRDefault="00000000">
      <w:pPr>
        <w:ind w:left="1160" w:right="1168"/>
        <w:rPr>
          <w:rFonts w:asciiTheme="minorBidi" w:hAnsiTheme="minorBidi" w:cstheme="minorBidi"/>
          <w:b/>
          <w:sz w:val="20"/>
        </w:rPr>
      </w:pPr>
      <w:bookmarkStart w:id="85" w:name="_bookmark49"/>
      <w:bookmarkEnd w:id="85"/>
      <w:r w:rsidRPr="003D52FF">
        <w:rPr>
          <w:rFonts w:asciiTheme="minorBidi" w:hAnsiTheme="minorBidi" w:cstheme="minorBidi"/>
          <w:b/>
          <w:color w:val="1F4E79"/>
          <w:sz w:val="20"/>
        </w:rPr>
        <w:t>Figure</w:t>
      </w:r>
      <w:r w:rsidRPr="003D52FF">
        <w:rPr>
          <w:rFonts w:asciiTheme="minorBidi" w:hAnsiTheme="minorBidi" w:cstheme="minorBidi"/>
          <w:b/>
          <w:color w:val="1F4E79"/>
          <w:spacing w:val="27"/>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32"/>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27"/>
          <w:sz w:val="20"/>
        </w:rPr>
        <w:t xml:space="preserve"> </w:t>
      </w:r>
      <w:r w:rsidRPr="003D52FF">
        <w:rPr>
          <w:rFonts w:asciiTheme="minorBidi" w:hAnsiTheme="minorBidi" w:cstheme="minorBidi"/>
          <w:b/>
          <w:color w:val="1F4E79"/>
          <w:sz w:val="20"/>
        </w:rPr>
        <w:t>Construction</w:t>
      </w:r>
      <w:r w:rsidRPr="003D52FF">
        <w:rPr>
          <w:rFonts w:asciiTheme="minorBidi" w:hAnsiTheme="minorBidi" w:cstheme="minorBidi"/>
          <w:b/>
          <w:color w:val="1F4E79"/>
          <w:spacing w:val="30"/>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29"/>
          <w:sz w:val="20"/>
        </w:rPr>
        <w:t xml:space="preserve"> </w:t>
      </w:r>
      <w:r w:rsidRPr="003D52FF">
        <w:rPr>
          <w:rFonts w:asciiTheme="minorBidi" w:hAnsiTheme="minorBidi" w:cstheme="minorBidi"/>
          <w:b/>
          <w:color w:val="1F4E79"/>
          <w:sz w:val="20"/>
        </w:rPr>
        <w:t>knockout</w:t>
      </w:r>
      <w:r w:rsidRPr="003D52FF">
        <w:rPr>
          <w:rFonts w:asciiTheme="minorBidi" w:hAnsiTheme="minorBidi" w:cstheme="minorBidi"/>
          <w:b/>
          <w:color w:val="1F4E79"/>
          <w:spacing w:val="23"/>
          <w:sz w:val="20"/>
        </w:rPr>
        <w:t xml:space="preserve"> </w:t>
      </w:r>
      <w:r w:rsidRPr="003D52FF">
        <w:rPr>
          <w:rFonts w:asciiTheme="minorBidi" w:hAnsiTheme="minorBidi" w:cstheme="minorBidi"/>
          <w:b/>
          <w:color w:val="1F4E79"/>
          <w:sz w:val="20"/>
        </w:rPr>
        <w:t>by</w:t>
      </w:r>
      <w:r w:rsidRPr="003D52FF">
        <w:rPr>
          <w:rFonts w:asciiTheme="minorBidi" w:hAnsiTheme="minorBidi" w:cstheme="minorBidi"/>
          <w:b/>
          <w:color w:val="1F4E79"/>
          <w:spacing w:val="27"/>
          <w:sz w:val="20"/>
        </w:rPr>
        <w:t xml:space="preserve"> </w:t>
      </w:r>
      <w:r w:rsidRPr="003D52FF">
        <w:rPr>
          <w:rFonts w:asciiTheme="minorBidi" w:hAnsiTheme="minorBidi" w:cstheme="minorBidi"/>
          <w:b/>
          <w:color w:val="1F4E79"/>
          <w:sz w:val="20"/>
        </w:rPr>
        <w:t>homologous</w:t>
      </w:r>
      <w:r w:rsidRPr="003D52FF">
        <w:rPr>
          <w:rFonts w:asciiTheme="minorBidi" w:hAnsiTheme="minorBidi" w:cstheme="minorBidi"/>
          <w:b/>
          <w:color w:val="1F4E79"/>
          <w:spacing w:val="32"/>
          <w:sz w:val="20"/>
        </w:rPr>
        <w:t xml:space="preserve"> </w:t>
      </w:r>
      <w:r w:rsidRPr="003D52FF">
        <w:rPr>
          <w:rFonts w:asciiTheme="minorBidi" w:hAnsiTheme="minorBidi" w:cstheme="minorBidi"/>
          <w:b/>
          <w:color w:val="1F4E79"/>
          <w:sz w:val="20"/>
        </w:rPr>
        <w:t>recombination</w:t>
      </w:r>
      <w:r w:rsidRPr="003D52FF">
        <w:rPr>
          <w:rFonts w:asciiTheme="minorBidi" w:hAnsiTheme="minorBidi" w:cstheme="minorBidi"/>
          <w:b/>
          <w:color w:val="1F4E79"/>
          <w:spacing w:val="30"/>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32"/>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30"/>
          <w:sz w:val="20"/>
        </w:rPr>
        <w:t xml:space="preserve"> </w:t>
      </w:r>
      <w:r w:rsidRPr="003D52FF">
        <w:rPr>
          <w:rFonts w:asciiTheme="minorBidi" w:hAnsiTheme="minorBidi" w:cstheme="minorBidi"/>
          <w:b/>
          <w:i/>
          <w:color w:val="1F4E79"/>
          <w:sz w:val="20"/>
        </w:rPr>
        <w:t>cerevisiae</w:t>
      </w:r>
      <w:r w:rsidRPr="003D52FF">
        <w:rPr>
          <w:rFonts w:asciiTheme="minorBidi" w:hAnsiTheme="minorBidi" w:cstheme="minorBidi"/>
          <w:b/>
          <w:i/>
          <w:color w:val="1F4E79"/>
          <w:spacing w:val="28"/>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31"/>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52"/>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color w:val="1F4E79"/>
          <w:sz w:val="20"/>
        </w:rPr>
        <w:t>.</w:t>
      </w:r>
    </w:p>
    <w:p w14:paraId="7857D173" w14:textId="77777777" w:rsidR="00CF52B0" w:rsidRPr="003D52FF" w:rsidRDefault="00CF52B0">
      <w:pPr>
        <w:pStyle w:val="BodyText"/>
        <w:rPr>
          <w:rFonts w:asciiTheme="minorBidi" w:hAnsiTheme="minorBidi" w:cstheme="minorBidi"/>
          <w:b/>
          <w:sz w:val="20"/>
        </w:rPr>
      </w:pPr>
    </w:p>
    <w:p w14:paraId="5C0B1173" w14:textId="77777777" w:rsidR="00CF52B0" w:rsidRPr="003D52FF" w:rsidRDefault="00CF52B0">
      <w:pPr>
        <w:pStyle w:val="BodyText"/>
        <w:rPr>
          <w:rFonts w:asciiTheme="minorBidi" w:hAnsiTheme="minorBidi" w:cstheme="minorBidi"/>
          <w:b/>
          <w:sz w:val="26"/>
        </w:rPr>
      </w:pPr>
    </w:p>
    <w:p w14:paraId="2FA95F8A" w14:textId="77777777" w:rsidR="00CF52B0" w:rsidRPr="003D52FF" w:rsidRDefault="00000000">
      <w:pPr>
        <w:spacing w:before="93"/>
        <w:ind w:left="1132" w:right="1248"/>
        <w:jc w:val="center"/>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74720" behindDoc="0" locked="0" layoutInCell="1" allowOverlap="1" wp14:anchorId="539C3044" wp14:editId="29F478F8">
            <wp:simplePos x="0" y="0"/>
            <wp:positionH relativeFrom="page">
              <wp:posOffset>1601735</wp:posOffset>
            </wp:positionH>
            <wp:positionV relativeFrom="paragraph">
              <wp:posOffset>88769</wp:posOffset>
            </wp:positionV>
            <wp:extent cx="586716" cy="113948"/>
            <wp:effectExtent l="0" t="0" r="0" b="0"/>
            <wp:wrapNone/>
            <wp:docPr id="19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8.png"/>
                    <pic:cNvPicPr/>
                  </pic:nvPicPr>
                  <pic:blipFill>
                    <a:blip r:embed="rId109" cstate="print"/>
                    <a:stretch>
                      <a:fillRect/>
                    </a:stretch>
                  </pic:blipFill>
                  <pic:spPr>
                    <a:xfrm>
                      <a:off x="0" y="0"/>
                      <a:ext cx="586716" cy="113948"/>
                    </a:xfrm>
                    <a:prstGeom prst="rect">
                      <a:avLst/>
                    </a:prstGeom>
                  </pic:spPr>
                </pic:pic>
              </a:graphicData>
            </a:graphic>
          </wp:anchor>
        </w:drawing>
      </w:r>
      <w:bookmarkStart w:id="86" w:name="2.3.10.3._C-_terminal_genome_tagging_in_"/>
      <w:bookmarkEnd w:id="86"/>
      <w:r w:rsidRPr="003D52FF">
        <w:rPr>
          <w:rFonts w:asciiTheme="minorBidi" w:hAnsiTheme="minorBidi" w:cstheme="minorBidi"/>
          <w:b/>
          <w:sz w:val="24"/>
        </w:rPr>
        <w:t>C-</w:t>
      </w:r>
      <w:r w:rsidRPr="003D52FF">
        <w:rPr>
          <w:rFonts w:asciiTheme="minorBidi" w:hAnsiTheme="minorBidi" w:cstheme="minorBidi"/>
          <w:b/>
          <w:spacing w:val="-2"/>
          <w:sz w:val="24"/>
        </w:rPr>
        <w:t xml:space="preserve"> </w:t>
      </w:r>
      <w:r w:rsidRPr="003D52FF">
        <w:rPr>
          <w:rFonts w:asciiTheme="minorBidi" w:hAnsiTheme="minorBidi" w:cstheme="minorBidi"/>
          <w:b/>
          <w:sz w:val="24"/>
        </w:rPr>
        <w:t>terminal</w:t>
      </w:r>
      <w:r w:rsidRPr="003D52FF">
        <w:rPr>
          <w:rFonts w:asciiTheme="minorBidi" w:hAnsiTheme="minorBidi" w:cstheme="minorBidi"/>
          <w:b/>
          <w:spacing w:val="-4"/>
          <w:sz w:val="24"/>
        </w:rPr>
        <w:t xml:space="preserve"> </w:t>
      </w:r>
      <w:r w:rsidRPr="003D52FF">
        <w:rPr>
          <w:rFonts w:asciiTheme="minorBidi" w:hAnsiTheme="minorBidi" w:cstheme="minorBidi"/>
          <w:b/>
          <w:sz w:val="24"/>
        </w:rPr>
        <w:t>genome</w:t>
      </w:r>
      <w:r w:rsidRPr="003D52FF">
        <w:rPr>
          <w:rFonts w:asciiTheme="minorBidi" w:hAnsiTheme="minorBidi" w:cstheme="minorBidi"/>
          <w:b/>
          <w:spacing w:val="-4"/>
          <w:sz w:val="24"/>
        </w:rPr>
        <w:t xml:space="preserve"> </w:t>
      </w:r>
      <w:r w:rsidRPr="003D52FF">
        <w:rPr>
          <w:rFonts w:asciiTheme="minorBidi" w:hAnsiTheme="minorBidi" w:cstheme="minorBidi"/>
          <w:b/>
          <w:sz w:val="24"/>
        </w:rPr>
        <w:t>tagging</w:t>
      </w:r>
      <w:r w:rsidRPr="003D52FF">
        <w:rPr>
          <w:rFonts w:asciiTheme="minorBidi" w:hAnsiTheme="minorBidi" w:cstheme="minorBidi"/>
          <w:b/>
          <w:spacing w:val="-3"/>
          <w:sz w:val="24"/>
        </w:rPr>
        <w:t xml:space="preserve"> </w:t>
      </w:r>
      <w:r w:rsidRPr="003D52FF">
        <w:rPr>
          <w:rFonts w:asciiTheme="minorBidi" w:hAnsiTheme="minorBidi" w:cstheme="minorBidi"/>
          <w:b/>
          <w:sz w:val="24"/>
        </w:rPr>
        <w:t>in</w:t>
      </w:r>
      <w:r w:rsidRPr="003D52FF">
        <w:rPr>
          <w:rFonts w:asciiTheme="minorBidi" w:hAnsiTheme="minorBidi" w:cstheme="minorBidi"/>
          <w:b/>
          <w:spacing w:val="-2"/>
          <w:sz w:val="24"/>
        </w:rPr>
        <w:t xml:space="preserve"> </w:t>
      </w:r>
      <w:r w:rsidRPr="003D52FF">
        <w:rPr>
          <w:rFonts w:asciiTheme="minorBidi" w:hAnsiTheme="minorBidi" w:cstheme="minorBidi"/>
          <w:b/>
          <w:i/>
          <w:sz w:val="24"/>
        </w:rPr>
        <w:t>S.</w:t>
      </w:r>
      <w:r w:rsidRPr="003D52FF">
        <w:rPr>
          <w:rFonts w:asciiTheme="minorBidi" w:hAnsiTheme="minorBidi" w:cstheme="minorBidi"/>
          <w:b/>
          <w:i/>
          <w:spacing w:val="-4"/>
          <w:sz w:val="24"/>
        </w:rPr>
        <w:t xml:space="preserve"> </w:t>
      </w:r>
      <w:r w:rsidRPr="003D52FF">
        <w:rPr>
          <w:rFonts w:asciiTheme="minorBidi" w:hAnsiTheme="minorBidi" w:cstheme="minorBidi"/>
          <w:b/>
          <w:i/>
          <w:sz w:val="24"/>
        </w:rPr>
        <w:t>pombe</w:t>
      </w:r>
    </w:p>
    <w:p w14:paraId="0FC30727" w14:textId="77777777" w:rsidR="00CF52B0" w:rsidRPr="003D52FF" w:rsidRDefault="00CF52B0">
      <w:pPr>
        <w:pStyle w:val="BodyText"/>
        <w:rPr>
          <w:rFonts w:asciiTheme="minorBidi" w:hAnsiTheme="minorBidi" w:cstheme="minorBidi"/>
          <w:b/>
          <w:i/>
          <w:sz w:val="20"/>
        </w:rPr>
      </w:pPr>
    </w:p>
    <w:p w14:paraId="47F62AB9" w14:textId="77777777" w:rsidR="00CF52B0" w:rsidRPr="003D52FF" w:rsidRDefault="00CF52B0">
      <w:pPr>
        <w:pStyle w:val="BodyText"/>
        <w:spacing w:before="9"/>
        <w:rPr>
          <w:rFonts w:asciiTheme="minorBidi" w:hAnsiTheme="minorBidi" w:cstheme="minorBidi"/>
          <w:b/>
          <w:i/>
          <w:sz w:val="16"/>
        </w:rPr>
      </w:pPr>
    </w:p>
    <w:p w14:paraId="49D1E6F4" w14:textId="77777777" w:rsidR="00CF52B0" w:rsidRPr="003D52FF" w:rsidRDefault="00000000">
      <w:pPr>
        <w:pStyle w:val="BodyText"/>
        <w:spacing w:before="78" w:line="343" w:lineRule="auto"/>
        <w:ind w:left="1160" w:right="1169"/>
        <w:jc w:val="both"/>
        <w:rPr>
          <w:rFonts w:asciiTheme="minorBidi" w:hAnsiTheme="minorBidi" w:cstheme="minorBidi"/>
        </w:rPr>
      </w:pPr>
      <w:r w:rsidRPr="003D52FF">
        <w:rPr>
          <w:rFonts w:asciiTheme="minorBidi" w:hAnsiTheme="minorBidi" w:cstheme="minorBidi"/>
        </w:rPr>
        <w:t>PCR was used to amplify the tags with selection marker. Forward primers were</w:t>
      </w:r>
      <w:r w:rsidRPr="003D52FF">
        <w:rPr>
          <w:rFonts w:asciiTheme="minorBidi" w:hAnsiTheme="minorBidi" w:cstheme="minorBidi"/>
          <w:spacing w:val="1"/>
        </w:rPr>
        <w:t xml:space="preserve"> </w:t>
      </w:r>
      <w:r w:rsidRPr="003D52FF">
        <w:rPr>
          <w:rFonts w:asciiTheme="minorBidi" w:hAnsiTheme="minorBidi" w:cstheme="minorBidi"/>
        </w:rPr>
        <w:t>conceived to encompass no less 80 nucleotides that matched to the region directly</w:t>
      </w:r>
      <w:r w:rsidRPr="003D52FF">
        <w:rPr>
          <w:rFonts w:asciiTheme="minorBidi" w:hAnsiTheme="minorBidi" w:cstheme="minorBidi"/>
          <w:spacing w:val="1"/>
        </w:rPr>
        <w:t xml:space="preserve"> </w:t>
      </w:r>
      <w:r w:rsidRPr="003D52FF">
        <w:rPr>
          <w:rFonts w:asciiTheme="minorBidi" w:hAnsiTheme="minorBidi" w:cstheme="minorBidi"/>
        </w:rPr>
        <w:t>preceding the stop codon, whereas the reverse primer integrated a minimum of 80</w:t>
      </w:r>
      <w:r w:rsidRPr="003D52FF">
        <w:rPr>
          <w:rFonts w:asciiTheme="minorBidi" w:hAnsiTheme="minorBidi" w:cstheme="minorBidi"/>
          <w:spacing w:val="1"/>
        </w:rPr>
        <w:t xml:space="preserve"> </w:t>
      </w:r>
      <w:r w:rsidRPr="003D52FF">
        <w:rPr>
          <w:rFonts w:asciiTheme="minorBidi" w:hAnsiTheme="minorBidi" w:cstheme="minorBidi"/>
        </w:rPr>
        <w:t xml:space="preserve">nucleotides following the stop codon. The PCR outcomes were introduced into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cells through a high efficiency transformation and grown on appropriate</w:t>
      </w:r>
      <w:r w:rsidRPr="003D52FF">
        <w:rPr>
          <w:rFonts w:asciiTheme="minorBidi" w:hAnsiTheme="minorBidi" w:cstheme="minorBidi"/>
          <w:spacing w:val="1"/>
        </w:rPr>
        <w:t xml:space="preserve"> </w:t>
      </w:r>
      <w:r w:rsidRPr="003D52FF">
        <w:rPr>
          <w:rFonts w:asciiTheme="minorBidi" w:hAnsiTheme="minorBidi" w:cstheme="minorBidi"/>
        </w:rPr>
        <w:t>selective</w:t>
      </w:r>
      <w:r w:rsidRPr="003D52FF">
        <w:rPr>
          <w:rFonts w:asciiTheme="minorBidi" w:hAnsiTheme="minorBidi" w:cstheme="minorBidi"/>
          <w:spacing w:val="-7"/>
        </w:rPr>
        <w:t xml:space="preserve"> </w:t>
      </w:r>
      <w:r w:rsidRPr="003D52FF">
        <w:rPr>
          <w:rFonts w:asciiTheme="minorBidi" w:hAnsiTheme="minorBidi" w:cstheme="minorBidi"/>
        </w:rPr>
        <w:t>medium.</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precision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clones</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2"/>
        </w:rPr>
        <w:t xml:space="preserve"> </w:t>
      </w:r>
      <w:r w:rsidRPr="003D52FF">
        <w:rPr>
          <w:rFonts w:asciiTheme="minorBidi" w:hAnsiTheme="minorBidi" w:cstheme="minorBidi"/>
        </w:rPr>
        <w:t>verified</w:t>
      </w:r>
      <w:r w:rsidRPr="003D52FF">
        <w:rPr>
          <w:rFonts w:asciiTheme="minorBidi" w:hAnsiTheme="minorBidi" w:cstheme="minorBidi"/>
          <w:spacing w:val="72"/>
        </w:rPr>
        <w:t xml:space="preserve"> </w:t>
      </w:r>
      <w:r w:rsidRPr="003D52FF">
        <w:rPr>
          <w:rFonts w:asciiTheme="minorBidi" w:hAnsiTheme="minorBidi" w:cstheme="minorBidi"/>
        </w:rPr>
        <w:t>by</w:t>
      </w:r>
      <w:r w:rsidRPr="003D52FF">
        <w:rPr>
          <w:rFonts w:asciiTheme="minorBidi" w:hAnsiTheme="minorBidi" w:cstheme="minorBidi"/>
          <w:spacing w:val="-2"/>
        </w:rPr>
        <w:t xml:space="preserve"> </w:t>
      </w:r>
      <w:r w:rsidRPr="003D52FF">
        <w:rPr>
          <w:rFonts w:asciiTheme="minorBidi" w:hAnsiTheme="minorBidi" w:cstheme="minorBidi"/>
        </w:rPr>
        <w:t>PCR</w:t>
      </w:r>
      <w:r w:rsidRPr="003D52FF">
        <w:rPr>
          <w:rFonts w:asciiTheme="minorBidi" w:hAnsiTheme="minorBidi" w:cstheme="minorBidi"/>
          <w:spacing w:val="-4"/>
        </w:rPr>
        <w:t xml:space="preserve"> </w:t>
      </w:r>
      <w:r w:rsidRPr="003D52FF">
        <w:rPr>
          <w:rFonts w:asciiTheme="minorBidi" w:hAnsiTheme="minorBidi" w:cstheme="minorBidi"/>
        </w:rPr>
        <w:t>(Figure 2.3).</w:t>
      </w:r>
    </w:p>
    <w:p w14:paraId="14960020"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98F8B2A" w14:textId="77777777" w:rsidR="00CF52B0" w:rsidRPr="003D52FF" w:rsidRDefault="00000000">
      <w:pPr>
        <w:pStyle w:val="BodyText"/>
        <w:ind w:left="1275"/>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2D19AE3" wp14:editId="5E2FB34E">
            <wp:extent cx="5796244" cy="4659630"/>
            <wp:effectExtent l="0" t="0" r="0" b="0"/>
            <wp:docPr id="197" name="image99.jpeg" descr="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jpeg"/>
                    <pic:cNvPicPr/>
                  </pic:nvPicPr>
                  <pic:blipFill>
                    <a:blip r:embed="rId110" cstate="print"/>
                    <a:stretch>
                      <a:fillRect/>
                    </a:stretch>
                  </pic:blipFill>
                  <pic:spPr>
                    <a:xfrm>
                      <a:off x="0" y="0"/>
                      <a:ext cx="5796244" cy="4659630"/>
                    </a:xfrm>
                    <a:prstGeom prst="rect">
                      <a:avLst/>
                    </a:prstGeom>
                  </pic:spPr>
                </pic:pic>
              </a:graphicData>
            </a:graphic>
          </wp:inline>
        </w:drawing>
      </w:r>
    </w:p>
    <w:p w14:paraId="72DAA54B" w14:textId="77777777" w:rsidR="00CF52B0" w:rsidRPr="003D52FF" w:rsidRDefault="00CF52B0">
      <w:pPr>
        <w:pStyle w:val="BodyText"/>
        <w:spacing w:before="3"/>
        <w:rPr>
          <w:rFonts w:asciiTheme="minorBidi" w:hAnsiTheme="minorBidi" w:cstheme="minorBidi"/>
          <w:sz w:val="20"/>
        </w:rPr>
      </w:pPr>
    </w:p>
    <w:p w14:paraId="490422AF" w14:textId="77777777" w:rsidR="00CF52B0" w:rsidRPr="003D52FF" w:rsidRDefault="00000000">
      <w:pPr>
        <w:spacing w:before="95"/>
        <w:ind w:left="1160" w:right="1168"/>
        <w:rPr>
          <w:rFonts w:asciiTheme="minorBidi" w:hAnsiTheme="minorBidi" w:cstheme="minorBidi"/>
          <w:b/>
          <w:sz w:val="20"/>
        </w:rPr>
      </w:pPr>
      <w:bookmarkStart w:id="87" w:name="_bookmark50"/>
      <w:bookmarkEnd w:id="87"/>
      <w:r w:rsidRPr="003D52FF">
        <w:rPr>
          <w:rFonts w:asciiTheme="minorBidi" w:hAnsiTheme="minorBidi" w:cstheme="minorBidi"/>
          <w:b/>
          <w:color w:val="1F4E79"/>
          <w:sz w:val="20"/>
        </w:rPr>
        <w:t>Figure</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Schematic</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representations</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of the</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methods</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method</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for</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C-terminal</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genome</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tagging</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 xml:space="preserve">in </w:t>
      </w:r>
      <w:r w:rsidRPr="003D52FF">
        <w:rPr>
          <w:rFonts w:asciiTheme="minorBidi" w:hAnsiTheme="minorBidi" w:cstheme="minorBidi"/>
          <w:b/>
          <w:i/>
          <w:color w:val="1F4E79"/>
          <w:sz w:val="20"/>
        </w:rPr>
        <w:t>S.</w:t>
      </w:r>
      <w:r w:rsidRPr="003D52FF">
        <w:rPr>
          <w:rFonts w:asciiTheme="minorBidi" w:hAnsiTheme="minorBidi" w:cstheme="minorBidi"/>
          <w:b/>
          <w:i/>
          <w:color w:val="1F4E79"/>
          <w:spacing w:val="-2"/>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color w:val="1F4E79"/>
          <w:sz w:val="20"/>
        </w:rPr>
        <w:t>.</w:t>
      </w:r>
    </w:p>
    <w:p w14:paraId="3EB377E7" w14:textId="77777777" w:rsidR="00CF52B0" w:rsidRPr="003D52FF" w:rsidRDefault="00CF52B0">
      <w:pPr>
        <w:pStyle w:val="BodyText"/>
        <w:rPr>
          <w:rFonts w:asciiTheme="minorBidi" w:hAnsiTheme="minorBidi" w:cstheme="minorBidi"/>
          <w:b/>
          <w:sz w:val="20"/>
        </w:rPr>
      </w:pPr>
    </w:p>
    <w:p w14:paraId="060BBB14" w14:textId="77777777" w:rsidR="00CF52B0" w:rsidRPr="003D52FF" w:rsidRDefault="00CF52B0">
      <w:pPr>
        <w:pStyle w:val="BodyText"/>
        <w:spacing w:before="7"/>
        <w:rPr>
          <w:rFonts w:asciiTheme="minorBidi" w:hAnsiTheme="minorBidi" w:cstheme="minorBidi"/>
          <w:b/>
          <w:sz w:val="22"/>
        </w:rPr>
      </w:pPr>
    </w:p>
    <w:p w14:paraId="0B149FCC"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775232" behindDoc="0" locked="0" layoutInCell="1" allowOverlap="1" wp14:anchorId="66FEA40E" wp14:editId="51E89C6E">
            <wp:simplePos x="0" y="0"/>
            <wp:positionH relativeFrom="page">
              <wp:posOffset>1373178</wp:posOffset>
            </wp:positionH>
            <wp:positionV relativeFrom="paragraph">
              <wp:posOffset>103711</wp:posOffset>
            </wp:positionV>
            <wp:extent cx="379367" cy="98794"/>
            <wp:effectExtent l="0" t="0" r="0" b="0"/>
            <wp:wrapNone/>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111" cstate="print"/>
                    <a:stretch>
                      <a:fillRect/>
                    </a:stretch>
                  </pic:blipFill>
                  <pic:spPr>
                    <a:xfrm>
                      <a:off x="0" y="0"/>
                      <a:ext cx="379367" cy="98794"/>
                    </a:xfrm>
                    <a:prstGeom prst="rect">
                      <a:avLst/>
                    </a:prstGeom>
                  </pic:spPr>
                </pic:pic>
              </a:graphicData>
            </a:graphic>
          </wp:anchor>
        </w:drawing>
      </w:r>
      <w:bookmarkStart w:id="88" w:name="2.3.11._DNA_sequencing"/>
      <w:bookmarkStart w:id="89" w:name="_bookmark51"/>
      <w:bookmarkEnd w:id="88"/>
      <w:bookmarkEnd w:id="89"/>
      <w:r w:rsidRPr="003D52FF">
        <w:rPr>
          <w:rFonts w:asciiTheme="minorBidi" w:hAnsiTheme="minorBidi" w:cstheme="minorBidi"/>
          <w:spacing w:val="-1"/>
        </w:rPr>
        <w:t>DNA</w:t>
      </w:r>
      <w:r w:rsidRPr="003D52FF">
        <w:rPr>
          <w:rFonts w:asciiTheme="minorBidi" w:hAnsiTheme="minorBidi" w:cstheme="minorBidi"/>
          <w:spacing w:val="-7"/>
        </w:rPr>
        <w:t xml:space="preserve"> </w:t>
      </w:r>
      <w:r w:rsidRPr="003D52FF">
        <w:rPr>
          <w:rFonts w:asciiTheme="minorBidi" w:hAnsiTheme="minorBidi" w:cstheme="minorBidi"/>
          <w:spacing w:val="-1"/>
        </w:rPr>
        <w:t>sequencing</w:t>
      </w:r>
    </w:p>
    <w:p w14:paraId="31430B0F" w14:textId="77777777" w:rsidR="00CF52B0" w:rsidRPr="003D52FF" w:rsidRDefault="00000000">
      <w:pPr>
        <w:pStyle w:val="BodyText"/>
        <w:spacing w:before="128" w:line="343" w:lineRule="auto"/>
        <w:ind w:left="1160" w:right="1177"/>
        <w:jc w:val="both"/>
        <w:rPr>
          <w:rFonts w:asciiTheme="minorBidi" w:hAnsiTheme="minorBidi" w:cstheme="minorBidi"/>
        </w:rPr>
      </w:pPr>
      <w:r w:rsidRPr="003D52FF">
        <w:rPr>
          <w:rFonts w:asciiTheme="minorBidi" w:hAnsiTheme="minorBidi" w:cstheme="minorBidi"/>
        </w:rPr>
        <w:t xml:space="preserve">The C-terminal genome tagging in </w:t>
      </w:r>
      <w:r w:rsidRPr="003D52FF">
        <w:rPr>
          <w:rFonts w:asciiTheme="minorBidi" w:hAnsiTheme="minorBidi" w:cstheme="minorBidi"/>
          <w:i/>
        </w:rPr>
        <w:t xml:space="preserve">S. pombe </w:t>
      </w:r>
      <w:r w:rsidRPr="003D52FF">
        <w:rPr>
          <w:rFonts w:asciiTheme="minorBidi" w:hAnsiTheme="minorBidi" w:cstheme="minorBidi"/>
        </w:rPr>
        <w:t xml:space="preserve">and the plasmid clones in </w:t>
      </w:r>
      <w:r w:rsidRPr="003D52FF">
        <w:rPr>
          <w:rFonts w:asciiTheme="minorBidi" w:hAnsiTheme="minorBidi" w:cstheme="minorBidi"/>
          <w:i/>
        </w:rPr>
        <w:t>S. cerevisiae</w:t>
      </w:r>
      <w:r w:rsidRPr="003D52FF">
        <w:rPr>
          <w:rFonts w:asciiTheme="minorBidi" w:hAnsiTheme="minorBidi" w:cstheme="minorBidi"/>
          <w:i/>
          <w:spacing w:val="1"/>
        </w:rPr>
        <w:t xml:space="preserve"> </w:t>
      </w:r>
      <w:r w:rsidRPr="003D52FF">
        <w:rPr>
          <w:rFonts w:asciiTheme="minorBidi" w:hAnsiTheme="minorBidi" w:cstheme="minorBidi"/>
        </w:rPr>
        <w:t xml:space="preserve">and </w:t>
      </w:r>
      <w:r w:rsidRPr="003D52FF">
        <w:rPr>
          <w:rFonts w:asciiTheme="minorBidi" w:hAnsiTheme="minorBidi" w:cstheme="minorBidi"/>
          <w:i/>
        </w:rPr>
        <w:t xml:space="preserve">D. discoideum </w:t>
      </w:r>
      <w:r w:rsidRPr="003D52FF">
        <w:rPr>
          <w:rFonts w:asciiTheme="minorBidi" w:hAnsiTheme="minorBidi" w:cstheme="minorBidi"/>
        </w:rPr>
        <w:t>were sequenced by Source Bioscience, and the sequence data</w:t>
      </w:r>
      <w:r w:rsidRPr="003D52FF">
        <w:rPr>
          <w:rFonts w:asciiTheme="minorBidi" w:hAnsiTheme="minorBidi" w:cstheme="minorBidi"/>
          <w:spacing w:val="1"/>
        </w:rPr>
        <w:t xml:space="preserve"> </w:t>
      </w:r>
      <w:r w:rsidRPr="003D52FF">
        <w:rPr>
          <w:rFonts w:asciiTheme="minorBidi" w:hAnsiTheme="minorBidi" w:cstheme="minorBidi"/>
        </w:rPr>
        <w:t>were analyzed using SnapGene and the online multiple sequence alignment tool</w:t>
      </w:r>
      <w:r w:rsidRPr="003D52FF">
        <w:rPr>
          <w:rFonts w:asciiTheme="minorBidi" w:hAnsiTheme="minorBidi" w:cstheme="minorBidi"/>
          <w:spacing w:val="1"/>
        </w:rPr>
        <w:t xml:space="preserve"> </w:t>
      </w:r>
      <w:hyperlink r:id="rId112">
        <w:r w:rsidRPr="003D52FF">
          <w:rPr>
            <w:rFonts w:asciiTheme="minorBidi" w:hAnsiTheme="minorBidi" w:cstheme="minorBidi"/>
            <w:color w:val="0462C1"/>
            <w:u w:val="single" w:color="0462C1"/>
          </w:rPr>
          <w:t>ClustalW</w:t>
        </w:r>
      </w:hyperlink>
      <w:r w:rsidRPr="003D52FF">
        <w:rPr>
          <w:rFonts w:asciiTheme="minorBidi" w:hAnsiTheme="minorBidi" w:cstheme="minorBidi"/>
        </w:rPr>
        <w:t>.</w:t>
      </w:r>
    </w:p>
    <w:p w14:paraId="740C0FE5" w14:textId="77777777" w:rsidR="00CF52B0" w:rsidRPr="003D52FF" w:rsidRDefault="00CF52B0">
      <w:pPr>
        <w:pStyle w:val="BodyText"/>
        <w:rPr>
          <w:rFonts w:asciiTheme="minorBidi" w:hAnsiTheme="minorBidi" w:cstheme="minorBidi"/>
          <w:sz w:val="20"/>
        </w:rPr>
      </w:pPr>
    </w:p>
    <w:p w14:paraId="0DCAAF0B" w14:textId="77777777" w:rsidR="00CF52B0" w:rsidRPr="003D52FF" w:rsidRDefault="00000000" w:rsidP="00B56E78">
      <w:pPr>
        <w:pStyle w:val="Heading2"/>
      </w:pPr>
      <w:bookmarkStart w:id="90" w:name="2.4._Growth_Media"/>
      <w:bookmarkStart w:id="91" w:name="_bookmark52"/>
      <w:bookmarkEnd w:id="90"/>
      <w:bookmarkEnd w:id="91"/>
      <w:r w:rsidRPr="003D52FF">
        <w:t>Growth</w:t>
      </w:r>
      <w:r w:rsidRPr="003D52FF">
        <w:rPr>
          <w:spacing w:val="-9"/>
        </w:rPr>
        <w:t xml:space="preserve"> </w:t>
      </w:r>
      <w:r w:rsidRPr="003D52FF">
        <w:t>Media</w:t>
      </w:r>
    </w:p>
    <w:p w14:paraId="33A9ED5F" w14:textId="77777777" w:rsidR="00CF52B0" w:rsidRPr="003D52FF" w:rsidRDefault="00CF52B0">
      <w:pPr>
        <w:pStyle w:val="BodyText"/>
        <w:rPr>
          <w:rFonts w:asciiTheme="minorBidi" w:hAnsiTheme="minorBidi" w:cstheme="minorBidi"/>
          <w:b/>
          <w:sz w:val="30"/>
        </w:rPr>
      </w:pPr>
    </w:p>
    <w:p w14:paraId="19042E14" w14:textId="77777777" w:rsidR="00CF52B0" w:rsidRPr="003D52FF" w:rsidRDefault="00CF52B0">
      <w:pPr>
        <w:pStyle w:val="BodyText"/>
        <w:spacing w:before="4"/>
        <w:rPr>
          <w:rFonts w:asciiTheme="minorBidi" w:hAnsiTheme="minorBidi" w:cstheme="minorBidi"/>
          <w:b/>
          <w:sz w:val="25"/>
        </w:rPr>
      </w:pPr>
    </w:p>
    <w:p w14:paraId="50688391"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Millipore water was used to dissolve all of the ingredients for the cell growth media.</w:t>
      </w:r>
      <w:r w:rsidRPr="003D52FF">
        <w:rPr>
          <w:rFonts w:asciiTheme="minorBidi" w:hAnsiTheme="minorBidi" w:cstheme="minorBidi"/>
          <w:spacing w:val="1"/>
        </w:rPr>
        <w:t xml:space="preserve"> </w:t>
      </w:r>
      <w:r w:rsidRPr="003D52FF">
        <w:rPr>
          <w:rFonts w:asciiTheme="minorBidi" w:hAnsiTheme="minorBidi" w:cstheme="minorBidi"/>
        </w:rPr>
        <w:t>The media were sterilized using different methods: autoclaving at 121°C for yeasts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32"/>
        </w:rPr>
        <w:t xml:space="preserve"> </w:t>
      </w:r>
      <w:r w:rsidRPr="003D52FF">
        <w:rPr>
          <w:rFonts w:asciiTheme="minorBidi" w:hAnsiTheme="minorBidi" w:cstheme="minorBidi"/>
        </w:rPr>
        <w:t>filtration</w:t>
      </w:r>
      <w:r w:rsidRPr="003D52FF">
        <w:rPr>
          <w:rFonts w:asciiTheme="minorBidi" w:hAnsiTheme="minorBidi" w:cstheme="minorBidi"/>
          <w:spacing w:val="30"/>
        </w:rPr>
        <w:t xml:space="preserve"> </w:t>
      </w:r>
      <w:r w:rsidRPr="003D52FF">
        <w:rPr>
          <w:rFonts w:asciiTheme="minorBidi" w:hAnsiTheme="minorBidi" w:cstheme="minorBidi"/>
        </w:rPr>
        <w:t>for</w:t>
      </w:r>
      <w:r w:rsidRPr="003D52FF">
        <w:rPr>
          <w:rFonts w:asciiTheme="minorBidi" w:hAnsiTheme="minorBidi" w:cstheme="minorBidi"/>
          <w:spacing w:val="33"/>
        </w:rPr>
        <w:t xml:space="preserve"> </w:t>
      </w:r>
      <w:r w:rsidRPr="003D52FF">
        <w:rPr>
          <w:rFonts w:asciiTheme="minorBidi" w:hAnsiTheme="minorBidi" w:cstheme="minorBidi"/>
          <w:i/>
        </w:rPr>
        <w:t>D.</w:t>
      </w:r>
      <w:r w:rsidRPr="003D52FF">
        <w:rPr>
          <w:rFonts w:asciiTheme="minorBidi" w:hAnsiTheme="minorBidi" w:cstheme="minorBidi"/>
          <w:i/>
          <w:spacing w:val="36"/>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33"/>
        </w:rPr>
        <w:t xml:space="preserve"> </w:t>
      </w:r>
      <w:r w:rsidRPr="003D52FF">
        <w:rPr>
          <w:rFonts w:asciiTheme="minorBidi" w:hAnsiTheme="minorBidi" w:cstheme="minorBidi"/>
        </w:rPr>
        <w:t>Finally,</w:t>
      </w:r>
      <w:r w:rsidRPr="003D52FF">
        <w:rPr>
          <w:rFonts w:asciiTheme="minorBidi" w:hAnsiTheme="minorBidi" w:cstheme="minorBidi"/>
          <w:spacing w:val="33"/>
        </w:rPr>
        <w:t xml:space="preserve"> </w:t>
      </w:r>
      <w:r w:rsidRPr="003D52FF">
        <w:rPr>
          <w:rFonts w:asciiTheme="minorBidi" w:hAnsiTheme="minorBidi" w:cstheme="minorBidi"/>
        </w:rPr>
        <w:t>appropriate</w:t>
      </w:r>
      <w:r w:rsidRPr="003D52FF">
        <w:rPr>
          <w:rFonts w:asciiTheme="minorBidi" w:hAnsiTheme="minorBidi" w:cstheme="minorBidi"/>
          <w:spacing w:val="29"/>
        </w:rPr>
        <w:t xml:space="preserve"> </w:t>
      </w:r>
      <w:r w:rsidRPr="003D52FF">
        <w:rPr>
          <w:rFonts w:asciiTheme="minorBidi" w:hAnsiTheme="minorBidi" w:cstheme="minorBidi"/>
        </w:rPr>
        <w:t>antibiotics</w:t>
      </w:r>
      <w:r w:rsidRPr="003D52FF">
        <w:rPr>
          <w:rFonts w:asciiTheme="minorBidi" w:hAnsiTheme="minorBidi" w:cstheme="minorBidi"/>
          <w:spacing w:val="32"/>
        </w:rPr>
        <w:t xml:space="preserve"> </w:t>
      </w:r>
      <w:r w:rsidRPr="003D52FF">
        <w:rPr>
          <w:rFonts w:asciiTheme="minorBidi" w:hAnsiTheme="minorBidi" w:cstheme="minorBidi"/>
        </w:rPr>
        <w:t>were</w:t>
      </w:r>
      <w:r w:rsidRPr="003D52FF">
        <w:rPr>
          <w:rFonts w:asciiTheme="minorBidi" w:hAnsiTheme="minorBidi" w:cstheme="minorBidi"/>
          <w:spacing w:val="28"/>
        </w:rPr>
        <w:t xml:space="preserve"> </w:t>
      </w:r>
      <w:r w:rsidRPr="003D52FF">
        <w:rPr>
          <w:rFonts w:asciiTheme="minorBidi" w:hAnsiTheme="minorBidi" w:cstheme="minorBidi"/>
        </w:rPr>
        <w:t>added</w:t>
      </w:r>
      <w:r w:rsidRPr="003D52FF">
        <w:rPr>
          <w:rFonts w:asciiTheme="minorBidi" w:hAnsiTheme="minorBidi" w:cstheme="minorBidi"/>
          <w:spacing w:val="29"/>
        </w:rPr>
        <w:t xml:space="preserve"> </w:t>
      </w:r>
      <w:r w:rsidRPr="003D52FF">
        <w:rPr>
          <w:rFonts w:asciiTheme="minorBidi" w:hAnsiTheme="minorBidi" w:cstheme="minorBidi"/>
        </w:rPr>
        <w:t>to</w:t>
      </w:r>
      <w:r w:rsidRPr="003D52FF">
        <w:rPr>
          <w:rFonts w:asciiTheme="minorBidi" w:hAnsiTheme="minorBidi" w:cstheme="minorBidi"/>
          <w:spacing w:val="30"/>
        </w:rPr>
        <w:t xml:space="preserve"> </w:t>
      </w:r>
      <w:r w:rsidRPr="003D52FF">
        <w:rPr>
          <w:rFonts w:asciiTheme="minorBidi" w:hAnsiTheme="minorBidi" w:cstheme="minorBidi"/>
        </w:rPr>
        <w:t>the</w:t>
      </w:r>
    </w:p>
    <w:p w14:paraId="548C2465"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1F5D24EA" w14:textId="77777777" w:rsidR="00CF52B0" w:rsidRPr="003D52FF" w:rsidRDefault="00000000">
      <w:pPr>
        <w:pStyle w:val="BodyText"/>
        <w:spacing w:before="62" w:line="340" w:lineRule="auto"/>
        <w:ind w:left="1160" w:right="1188"/>
        <w:rPr>
          <w:rFonts w:asciiTheme="minorBidi" w:hAnsiTheme="minorBidi" w:cstheme="minorBidi"/>
        </w:rPr>
      </w:pPr>
      <w:r w:rsidRPr="003D52FF">
        <w:rPr>
          <w:rFonts w:asciiTheme="minorBidi" w:hAnsiTheme="minorBidi" w:cstheme="minorBidi"/>
        </w:rPr>
        <w:lastRenderedPageBreak/>
        <w:t>media</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achieve</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final</w:t>
      </w:r>
      <w:r w:rsidRPr="003D52FF">
        <w:rPr>
          <w:rFonts w:asciiTheme="minorBidi" w:hAnsiTheme="minorBidi" w:cstheme="minorBidi"/>
          <w:spacing w:val="1"/>
        </w:rPr>
        <w:t xml:space="preserve"> </w:t>
      </w:r>
      <w:r w:rsidRPr="003D52FF">
        <w:rPr>
          <w:rFonts w:asciiTheme="minorBidi" w:hAnsiTheme="minorBidi" w:cstheme="minorBidi"/>
        </w:rPr>
        <w:t>concentration</w:t>
      </w:r>
      <w:r w:rsidRPr="003D52FF">
        <w:rPr>
          <w:rFonts w:asciiTheme="minorBidi" w:hAnsiTheme="minorBidi" w:cstheme="minorBidi"/>
          <w:spacing w:val="1"/>
        </w:rPr>
        <w:t xml:space="preserve"> </w:t>
      </w:r>
      <w:r w:rsidRPr="003D52FF">
        <w:rPr>
          <w:rFonts w:asciiTheme="minorBidi" w:hAnsiTheme="minorBidi" w:cstheme="minorBidi"/>
        </w:rPr>
        <w:t>if</w:t>
      </w:r>
      <w:r w:rsidRPr="003D52FF">
        <w:rPr>
          <w:rFonts w:asciiTheme="minorBidi" w:hAnsiTheme="minorBidi" w:cstheme="minorBidi"/>
          <w:spacing w:val="1"/>
        </w:rPr>
        <w:t xml:space="preserve"> </w:t>
      </w:r>
      <w:r w:rsidRPr="003D52FF">
        <w:rPr>
          <w:rFonts w:asciiTheme="minorBidi" w:hAnsiTheme="minorBidi" w:cstheme="minorBidi"/>
        </w:rPr>
        <w:t>antibiotic</w:t>
      </w:r>
      <w:r w:rsidRPr="003D52FF">
        <w:rPr>
          <w:rFonts w:asciiTheme="minorBidi" w:hAnsiTheme="minorBidi" w:cstheme="minorBidi"/>
          <w:spacing w:val="1"/>
        </w:rPr>
        <w:t xml:space="preserve"> </w:t>
      </w:r>
      <w:r w:rsidRPr="003D52FF">
        <w:rPr>
          <w:rFonts w:asciiTheme="minorBidi" w:hAnsiTheme="minorBidi" w:cstheme="minorBidi"/>
        </w:rPr>
        <w:t>resistance</w:t>
      </w:r>
      <w:r w:rsidRPr="003D52FF">
        <w:rPr>
          <w:rFonts w:asciiTheme="minorBidi" w:hAnsiTheme="minorBidi" w:cstheme="minorBidi"/>
          <w:spacing w:val="1"/>
        </w:rPr>
        <w:t xml:space="preserve"> </w:t>
      </w:r>
      <w:r w:rsidRPr="003D52FF">
        <w:rPr>
          <w:rFonts w:asciiTheme="minorBidi" w:hAnsiTheme="minorBidi" w:cstheme="minorBidi"/>
        </w:rPr>
        <w:t>selection</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72"/>
        </w:rPr>
        <w:t xml:space="preserve"> </w:t>
      </w:r>
      <w:r w:rsidRPr="003D52FF">
        <w:rPr>
          <w:rFonts w:asciiTheme="minorBidi" w:hAnsiTheme="minorBidi" w:cstheme="minorBidi"/>
        </w:rPr>
        <w:t>required.</w:t>
      </w:r>
    </w:p>
    <w:p w14:paraId="535DDFE7" w14:textId="77777777" w:rsidR="00CF52B0" w:rsidRPr="003D52FF" w:rsidRDefault="00CF52B0">
      <w:pPr>
        <w:pStyle w:val="BodyText"/>
        <w:spacing w:before="1"/>
        <w:rPr>
          <w:rFonts w:asciiTheme="minorBidi" w:hAnsiTheme="minorBidi" w:cstheme="minorBidi"/>
          <w:sz w:val="36"/>
        </w:rPr>
      </w:pPr>
    </w:p>
    <w:p w14:paraId="536371EA" w14:textId="77777777" w:rsidR="00CF52B0" w:rsidRPr="003D52FF" w:rsidRDefault="00000000">
      <w:pPr>
        <w:ind w:left="1160"/>
        <w:rPr>
          <w:rFonts w:asciiTheme="minorBidi" w:hAnsiTheme="minorBidi" w:cstheme="minorBidi"/>
          <w:b/>
          <w:sz w:val="20"/>
        </w:rPr>
      </w:pPr>
      <w:bookmarkStart w:id="92" w:name="_bookmark53"/>
      <w:bookmarkEnd w:id="92"/>
      <w:r w:rsidRPr="003D52FF">
        <w:rPr>
          <w:rFonts w:asciiTheme="minorBidi" w:hAnsiTheme="minorBidi" w:cstheme="minorBidi"/>
          <w:b/>
          <w:color w:val="1F4E79"/>
          <w:sz w:val="20"/>
        </w:rPr>
        <w:t>Table</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6</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Growth</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media</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this study.</w:t>
      </w:r>
    </w:p>
    <w:p w14:paraId="29160569" w14:textId="77777777" w:rsidR="00CF52B0" w:rsidRPr="003D52FF" w:rsidRDefault="00CF52B0">
      <w:pPr>
        <w:pStyle w:val="BodyText"/>
        <w:spacing w:before="7"/>
        <w:rPr>
          <w:rFonts w:asciiTheme="minorBidi" w:hAnsiTheme="minorBidi" w:cstheme="minorBidi"/>
          <w:b/>
          <w:sz w:val="17"/>
        </w:rPr>
      </w:pPr>
    </w:p>
    <w:tbl>
      <w:tblPr>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2555"/>
        <w:gridCol w:w="4543"/>
      </w:tblGrid>
      <w:tr w:rsidR="00CF52B0" w:rsidRPr="003D52FF" w14:paraId="71543BB8" w14:textId="77777777">
        <w:trPr>
          <w:trHeight w:val="306"/>
        </w:trPr>
        <w:tc>
          <w:tcPr>
            <w:tcW w:w="2123" w:type="dxa"/>
          </w:tcPr>
          <w:p w14:paraId="4CDA5A18" w14:textId="77777777" w:rsidR="00CF52B0" w:rsidRPr="003D52FF" w:rsidRDefault="00000000">
            <w:pPr>
              <w:pStyle w:val="TableParagraph"/>
              <w:spacing w:before="23"/>
              <w:ind w:left="446"/>
              <w:rPr>
                <w:rFonts w:asciiTheme="minorBidi" w:hAnsiTheme="minorBidi" w:cstheme="minorBidi"/>
                <w:b/>
                <w:sz w:val="20"/>
              </w:rPr>
            </w:pPr>
            <w:r w:rsidRPr="003D52FF">
              <w:rPr>
                <w:rFonts w:asciiTheme="minorBidi" w:hAnsiTheme="minorBidi" w:cstheme="minorBidi"/>
                <w:b/>
                <w:sz w:val="20"/>
              </w:rPr>
              <w:t>Culture</w:t>
            </w:r>
            <w:r w:rsidRPr="003D52FF">
              <w:rPr>
                <w:rFonts w:asciiTheme="minorBidi" w:hAnsiTheme="minorBidi" w:cstheme="minorBidi"/>
                <w:b/>
                <w:spacing w:val="-4"/>
                <w:sz w:val="20"/>
              </w:rPr>
              <w:t xml:space="preserve"> </w:t>
            </w:r>
            <w:r w:rsidRPr="003D52FF">
              <w:rPr>
                <w:rFonts w:asciiTheme="minorBidi" w:hAnsiTheme="minorBidi" w:cstheme="minorBidi"/>
                <w:b/>
                <w:sz w:val="20"/>
              </w:rPr>
              <w:t>media</w:t>
            </w:r>
          </w:p>
        </w:tc>
        <w:tc>
          <w:tcPr>
            <w:tcW w:w="2555" w:type="dxa"/>
          </w:tcPr>
          <w:p w14:paraId="6FBF3976" w14:textId="77777777" w:rsidR="00CF52B0" w:rsidRPr="003D52FF" w:rsidRDefault="00000000">
            <w:pPr>
              <w:pStyle w:val="TableParagraph"/>
              <w:spacing w:before="23"/>
              <w:ind w:left="858"/>
              <w:rPr>
                <w:rFonts w:asciiTheme="minorBidi" w:hAnsiTheme="minorBidi" w:cstheme="minorBidi"/>
                <w:b/>
                <w:sz w:val="20"/>
              </w:rPr>
            </w:pPr>
            <w:r w:rsidRPr="003D52FF">
              <w:rPr>
                <w:rFonts w:asciiTheme="minorBidi" w:hAnsiTheme="minorBidi" w:cstheme="minorBidi"/>
                <w:b/>
                <w:sz w:val="20"/>
              </w:rPr>
              <w:t>Organism</w:t>
            </w:r>
          </w:p>
        </w:tc>
        <w:tc>
          <w:tcPr>
            <w:tcW w:w="4543" w:type="dxa"/>
          </w:tcPr>
          <w:p w14:paraId="160C4F8B" w14:textId="77777777" w:rsidR="00CF52B0" w:rsidRPr="003D52FF" w:rsidRDefault="00000000">
            <w:pPr>
              <w:pStyle w:val="TableParagraph"/>
              <w:spacing w:before="23"/>
              <w:ind w:left="1750" w:right="1641"/>
              <w:jc w:val="center"/>
              <w:rPr>
                <w:rFonts w:asciiTheme="minorBidi" w:hAnsiTheme="minorBidi" w:cstheme="minorBidi"/>
                <w:b/>
                <w:sz w:val="20"/>
              </w:rPr>
            </w:pPr>
            <w:r w:rsidRPr="003D52FF">
              <w:rPr>
                <w:rFonts w:asciiTheme="minorBidi" w:hAnsiTheme="minorBidi" w:cstheme="minorBidi"/>
                <w:b/>
                <w:sz w:val="20"/>
              </w:rPr>
              <w:t>Description</w:t>
            </w:r>
          </w:p>
        </w:tc>
      </w:tr>
      <w:tr w:rsidR="00CF52B0" w:rsidRPr="003D52FF" w14:paraId="0B239C1C" w14:textId="77777777">
        <w:trPr>
          <w:trHeight w:val="1046"/>
        </w:trPr>
        <w:tc>
          <w:tcPr>
            <w:tcW w:w="2123" w:type="dxa"/>
          </w:tcPr>
          <w:p w14:paraId="4783F2D6" w14:textId="77777777" w:rsidR="00CF52B0" w:rsidRPr="003D52FF" w:rsidRDefault="00000000">
            <w:pPr>
              <w:pStyle w:val="TableParagraph"/>
              <w:spacing w:before="11"/>
              <w:ind w:left="110"/>
              <w:rPr>
                <w:rFonts w:asciiTheme="minorBidi" w:hAnsiTheme="minorBidi" w:cstheme="minorBidi"/>
                <w:sz w:val="20"/>
              </w:rPr>
            </w:pPr>
            <w:r w:rsidRPr="003D52FF">
              <w:rPr>
                <w:rFonts w:asciiTheme="minorBidi" w:hAnsiTheme="minorBidi" w:cstheme="minorBidi"/>
                <w:w w:val="110"/>
                <w:sz w:val="20"/>
              </w:rPr>
              <w:t>2TY</w:t>
            </w:r>
          </w:p>
        </w:tc>
        <w:tc>
          <w:tcPr>
            <w:tcW w:w="2555" w:type="dxa"/>
          </w:tcPr>
          <w:p w14:paraId="2C07D249" w14:textId="77777777" w:rsidR="00CF52B0" w:rsidRPr="003D52FF" w:rsidRDefault="00000000">
            <w:pPr>
              <w:pStyle w:val="TableParagraph"/>
              <w:spacing w:line="225" w:lineRule="exact"/>
              <w:ind w:left="704"/>
              <w:rPr>
                <w:rFonts w:asciiTheme="minorBidi" w:hAnsiTheme="minorBidi" w:cstheme="minorBidi"/>
                <w:i/>
                <w:sz w:val="20"/>
              </w:rPr>
            </w:pPr>
            <w:r w:rsidRPr="003D52FF">
              <w:rPr>
                <w:rFonts w:asciiTheme="minorBidi" w:hAnsiTheme="minorBidi" w:cstheme="minorBidi"/>
                <w:i/>
                <w:sz w:val="20"/>
              </w:rPr>
              <w:t>E.</w:t>
            </w:r>
            <w:r w:rsidRPr="003D52FF">
              <w:rPr>
                <w:rFonts w:asciiTheme="minorBidi" w:hAnsiTheme="minorBidi" w:cstheme="minorBidi"/>
                <w:i/>
                <w:spacing w:val="2"/>
                <w:sz w:val="20"/>
              </w:rPr>
              <w:t xml:space="preserve"> </w:t>
            </w:r>
            <w:r w:rsidRPr="003D52FF">
              <w:rPr>
                <w:rFonts w:asciiTheme="minorBidi" w:hAnsiTheme="minorBidi" w:cstheme="minorBidi"/>
                <w:i/>
                <w:sz w:val="20"/>
              </w:rPr>
              <w:t>coli</w:t>
            </w:r>
          </w:p>
        </w:tc>
        <w:tc>
          <w:tcPr>
            <w:tcW w:w="4543" w:type="dxa"/>
          </w:tcPr>
          <w:p w14:paraId="431B0C7E"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pacing w:val="-2"/>
                <w:sz w:val="20"/>
              </w:rPr>
              <w:t>1.6%Bacto</w:t>
            </w:r>
            <w:r w:rsidRPr="003D52FF">
              <w:rPr>
                <w:rFonts w:asciiTheme="minorBidi" w:hAnsiTheme="minorBidi" w:cstheme="minorBidi"/>
                <w:spacing w:val="-13"/>
                <w:sz w:val="20"/>
              </w:rPr>
              <w:t xml:space="preserve"> </w:t>
            </w:r>
            <w:r w:rsidRPr="003D52FF">
              <w:rPr>
                <w:rFonts w:asciiTheme="minorBidi" w:hAnsiTheme="minorBidi" w:cstheme="minorBidi"/>
                <w:spacing w:val="-1"/>
                <w:sz w:val="20"/>
              </w:rPr>
              <w:t>tryptone,</w:t>
            </w:r>
            <w:r w:rsidRPr="003D52FF">
              <w:rPr>
                <w:rFonts w:asciiTheme="minorBidi" w:hAnsiTheme="minorBidi" w:cstheme="minorBidi"/>
                <w:spacing w:val="-11"/>
                <w:sz w:val="20"/>
              </w:rPr>
              <w:t xml:space="preserve"> </w:t>
            </w:r>
            <w:r w:rsidRPr="003D52FF">
              <w:rPr>
                <w:rFonts w:asciiTheme="minorBidi" w:hAnsiTheme="minorBidi" w:cstheme="minorBidi"/>
                <w:spacing w:val="-1"/>
                <w:sz w:val="20"/>
              </w:rPr>
              <w:t>1%yeast</w:t>
            </w:r>
            <w:r w:rsidRPr="003D52FF">
              <w:rPr>
                <w:rFonts w:asciiTheme="minorBidi" w:hAnsiTheme="minorBidi" w:cstheme="minorBidi"/>
                <w:spacing w:val="-5"/>
                <w:sz w:val="20"/>
              </w:rPr>
              <w:t xml:space="preserve"> </w:t>
            </w:r>
            <w:r w:rsidRPr="003D52FF">
              <w:rPr>
                <w:rFonts w:asciiTheme="minorBidi" w:hAnsiTheme="minorBidi" w:cstheme="minorBidi"/>
                <w:spacing w:val="-1"/>
                <w:sz w:val="20"/>
              </w:rPr>
              <w:t>extract,</w:t>
            </w:r>
          </w:p>
          <w:p w14:paraId="7FBB0CAB" w14:textId="77777777" w:rsidR="00CF52B0" w:rsidRPr="003D52FF" w:rsidRDefault="00000000">
            <w:pPr>
              <w:pStyle w:val="TableParagraph"/>
              <w:spacing w:before="17"/>
              <w:ind w:left="109"/>
              <w:rPr>
                <w:rFonts w:asciiTheme="minorBidi" w:hAnsiTheme="minorBidi" w:cstheme="minorBidi"/>
                <w:sz w:val="20"/>
              </w:rPr>
            </w:pPr>
            <w:r w:rsidRPr="003D52FF">
              <w:rPr>
                <w:rFonts w:asciiTheme="minorBidi" w:hAnsiTheme="minorBidi" w:cstheme="minorBidi"/>
                <w:sz w:val="20"/>
              </w:rPr>
              <w:t>0.5%NaCl.</w:t>
            </w:r>
            <w:r w:rsidRPr="003D52FF">
              <w:rPr>
                <w:rFonts w:asciiTheme="minorBidi" w:hAnsiTheme="minorBidi" w:cstheme="minorBidi"/>
                <w:spacing w:val="-8"/>
                <w:sz w:val="20"/>
              </w:rPr>
              <w:t xml:space="preserve"> </w:t>
            </w:r>
            <w:r w:rsidRPr="003D52FF">
              <w:rPr>
                <w:rFonts w:asciiTheme="minorBidi" w:hAnsiTheme="minorBidi" w:cstheme="minorBidi"/>
                <w:sz w:val="20"/>
              </w:rPr>
              <w:t>Ifantibiotic-resistance</w:t>
            </w:r>
          </w:p>
          <w:p w14:paraId="45E20697" w14:textId="77777777" w:rsidR="00CF52B0" w:rsidRPr="003D52FF" w:rsidRDefault="00000000">
            <w:pPr>
              <w:pStyle w:val="TableParagraph"/>
              <w:spacing w:before="4" w:line="260" w:lineRule="atLeast"/>
              <w:ind w:left="109" w:right="1569"/>
              <w:rPr>
                <w:rFonts w:asciiTheme="minorBidi" w:hAnsiTheme="minorBidi" w:cstheme="minorBidi"/>
                <w:sz w:val="20"/>
              </w:rPr>
            </w:pPr>
            <w:r w:rsidRPr="003D52FF">
              <w:rPr>
                <w:rFonts w:asciiTheme="minorBidi" w:hAnsiTheme="minorBidi" w:cstheme="minorBidi"/>
                <w:sz w:val="20"/>
              </w:rPr>
              <w:t>selection was required,</w:t>
            </w:r>
            <w:r w:rsidRPr="003D52FF">
              <w:rPr>
                <w:rFonts w:asciiTheme="minorBidi" w:hAnsiTheme="minorBidi" w:cstheme="minorBidi"/>
                <w:spacing w:val="1"/>
                <w:sz w:val="20"/>
              </w:rPr>
              <w:t xml:space="preserve"> </w:t>
            </w:r>
            <w:r w:rsidRPr="003D52FF">
              <w:rPr>
                <w:rFonts w:asciiTheme="minorBidi" w:hAnsiTheme="minorBidi" w:cstheme="minorBidi"/>
                <w:spacing w:val="-1"/>
                <w:sz w:val="20"/>
              </w:rPr>
              <w:t>Ampicillin(75μg/ml)</w:t>
            </w:r>
            <w:r w:rsidRPr="003D52FF">
              <w:rPr>
                <w:rFonts w:asciiTheme="minorBidi" w:hAnsiTheme="minorBidi" w:cstheme="minorBidi"/>
                <w:spacing w:val="-13"/>
                <w:sz w:val="20"/>
              </w:rPr>
              <w:t xml:space="preserve"> </w:t>
            </w:r>
            <w:r w:rsidRPr="003D52FF">
              <w:rPr>
                <w:rFonts w:asciiTheme="minorBidi" w:hAnsiTheme="minorBidi" w:cstheme="minorBidi"/>
                <w:sz w:val="20"/>
              </w:rPr>
              <w:t>were</w:t>
            </w:r>
            <w:r w:rsidRPr="003D52FF">
              <w:rPr>
                <w:rFonts w:asciiTheme="minorBidi" w:hAnsiTheme="minorBidi" w:cstheme="minorBidi"/>
                <w:spacing w:val="-8"/>
                <w:sz w:val="20"/>
              </w:rPr>
              <w:t xml:space="preserve"> </w:t>
            </w:r>
            <w:r w:rsidRPr="003D52FF">
              <w:rPr>
                <w:rFonts w:asciiTheme="minorBidi" w:hAnsiTheme="minorBidi" w:cstheme="minorBidi"/>
                <w:sz w:val="20"/>
              </w:rPr>
              <w:t>added.</w:t>
            </w:r>
          </w:p>
        </w:tc>
      </w:tr>
      <w:tr w:rsidR="00CF52B0" w:rsidRPr="003D52FF" w14:paraId="758757E1" w14:textId="77777777">
        <w:trPr>
          <w:trHeight w:val="911"/>
        </w:trPr>
        <w:tc>
          <w:tcPr>
            <w:tcW w:w="2123" w:type="dxa"/>
          </w:tcPr>
          <w:p w14:paraId="70289C0F" w14:textId="77777777" w:rsidR="00CF52B0" w:rsidRPr="003D52FF" w:rsidRDefault="00000000">
            <w:pPr>
              <w:pStyle w:val="TableParagraph"/>
              <w:spacing w:before="11"/>
              <w:ind w:left="110"/>
              <w:rPr>
                <w:rFonts w:asciiTheme="minorBidi" w:hAnsiTheme="minorBidi" w:cstheme="minorBidi"/>
                <w:sz w:val="20"/>
              </w:rPr>
            </w:pPr>
            <w:r w:rsidRPr="003D52FF">
              <w:rPr>
                <w:rFonts w:asciiTheme="minorBidi" w:hAnsiTheme="minorBidi" w:cstheme="minorBidi"/>
                <w:w w:val="115"/>
                <w:sz w:val="20"/>
              </w:rPr>
              <w:t>LB</w:t>
            </w:r>
          </w:p>
        </w:tc>
        <w:tc>
          <w:tcPr>
            <w:tcW w:w="2555" w:type="dxa"/>
          </w:tcPr>
          <w:p w14:paraId="60F7ED00" w14:textId="77777777" w:rsidR="00CF52B0" w:rsidRPr="003D52FF" w:rsidRDefault="00000000">
            <w:pPr>
              <w:pStyle w:val="TableParagraph"/>
              <w:spacing w:line="225" w:lineRule="exact"/>
              <w:ind w:left="704"/>
              <w:rPr>
                <w:rFonts w:asciiTheme="minorBidi" w:hAnsiTheme="minorBidi" w:cstheme="minorBidi"/>
                <w:i/>
                <w:sz w:val="20"/>
              </w:rPr>
            </w:pPr>
            <w:r w:rsidRPr="003D52FF">
              <w:rPr>
                <w:rFonts w:asciiTheme="minorBidi" w:hAnsiTheme="minorBidi" w:cstheme="minorBidi"/>
                <w:i/>
                <w:sz w:val="20"/>
              </w:rPr>
              <w:t>E.</w:t>
            </w:r>
            <w:r w:rsidRPr="003D52FF">
              <w:rPr>
                <w:rFonts w:asciiTheme="minorBidi" w:hAnsiTheme="minorBidi" w:cstheme="minorBidi"/>
                <w:i/>
                <w:spacing w:val="2"/>
                <w:sz w:val="20"/>
              </w:rPr>
              <w:t xml:space="preserve"> </w:t>
            </w:r>
            <w:r w:rsidRPr="003D52FF">
              <w:rPr>
                <w:rFonts w:asciiTheme="minorBidi" w:hAnsiTheme="minorBidi" w:cstheme="minorBidi"/>
                <w:i/>
                <w:sz w:val="20"/>
              </w:rPr>
              <w:t>coli</w:t>
            </w:r>
          </w:p>
        </w:tc>
        <w:tc>
          <w:tcPr>
            <w:tcW w:w="4543" w:type="dxa"/>
          </w:tcPr>
          <w:p w14:paraId="224BF517"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10</w:t>
            </w:r>
            <w:r w:rsidRPr="003D52FF">
              <w:rPr>
                <w:rFonts w:asciiTheme="minorBidi" w:hAnsiTheme="minorBidi" w:cstheme="minorBidi"/>
                <w:spacing w:val="-1"/>
                <w:sz w:val="20"/>
              </w:rPr>
              <w:t xml:space="preserve"> </w:t>
            </w:r>
            <w:r w:rsidRPr="003D52FF">
              <w:rPr>
                <w:rFonts w:asciiTheme="minorBidi" w:hAnsiTheme="minorBidi" w:cstheme="minorBidi"/>
                <w:sz w:val="20"/>
              </w:rPr>
              <w:t>g Peptone 140.</w:t>
            </w:r>
          </w:p>
          <w:p w14:paraId="57062FE5" w14:textId="77777777" w:rsidR="00CF52B0" w:rsidRPr="003D52FF" w:rsidRDefault="00000000">
            <w:pPr>
              <w:pStyle w:val="TableParagraph"/>
              <w:spacing w:before="17"/>
              <w:ind w:left="109"/>
              <w:rPr>
                <w:rFonts w:asciiTheme="minorBidi" w:hAnsiTheme="minorBidi" w:cstheme="minorBidi"/>
                <w:sz w:val="20"/>
              </w:rPr>
            </w:pPr>
            <w:r w:rsidRPr="003D52FF">
              <w:rPr>
                <w:rFonts w:asciiTheme="minorBidi" w:hAnsiTheme="minorBidi" w:cstheme="minorBidi"/>
                <w:sz w:val="20"/>
              </w:rPr>
              <w:t>5 g Yeast</w:t>
            </w:r>
            <w:r w:rsidRPr="003D52FF">
              <w:rPr>
                <w:rFonts w:asciiTheme="minorBidi" w:hAnsiTheme="minorBidi" w:cstheme="minorBidi"/>
                <w:spacing w:val="4"/>
                <w:sz w:val="20"/>
              </w:rPr>
              <w:t xml:space="preserve"> </w:t>
            </w:r>
            <w:r w:rsidRPr="003D52FF">
              <w:rPr>
                <w:rFonts w:asciiTheme="minorBidi" w:hAnsiTheme="minorBidi" w:cstheme="minorBidi"/>
                <w:sz w:val="20"/>
              </w:rPr>
              <w:t>Extract.</w:t>
            </w:r>
          </w:p>
          <w:p w14:paraId="23685B68" w14:textId="77777777" w:rsidR="00CF52B0" w:rsidRPr="003D52FF" w:rsidRDefault="00000000">
            <w:pPr>
              <w:pStyle w:val="TableParagraph"/>
              <w:spacing w:before="23"/>
              <w:ind w:left="109"/>
              <w:rPr>
                <w:rFonts w:asciiTheme="minorBidi" w:hAnsiTheme="minorBidi" w:cstheme="minorBidi"/>
                <w:sz w:val="20"/>
              </w:rPr>
            </w:pPr>
            <w:r w:rsidRPr="003D52FF">
              <w:rPr>
                <w:rFonts w:asciiTheme="minorBidi" w:hAnsiTheme="minorBidi" w:cstheme="minorBidi"/>
                <w:sz w:val="20"/>
              </w:rPr>
              <w:t>5</w:t>
            </w:r>
            <w:r w:rsidRPr="003D52FF">
              <w:rPr>
                <w:rFonts w:asciiTheme="minorBidi" w:hAnsiTheme="minorBidi" w:cstheme="minorBidi"/>
                <w:spacing w:val="2"/>
                <w:sz w:val="20"/>
              </w:rPr>
              <w:t xml:space="preserve"> </w:t>
            </w:r>
            <w:r w:rsidRPr="003D52FF">
              <w:rPr>
                <w:rFonts w:asciiTheme="minorBidi" w:hAnsiTheme="minorBidi" w:cstheme="minorBidi"/>
                <w:sz w:val="20"/>
              </w:rPr>
              <w:t>g</w:t>
            </w:r>
            <w:r w:rsidRPr="003D52FF">
              <w:rPr>
                <w:rFonts w:asciiTheme="minorBidi" w:hAnsiTheme="minorBidi" w:cstheme="minorBidi"/>
                <w:spacing w:val="3"/>
                <w:sz w:val="20"/>
              </w:rPr>
              <w:t xml:space="preserve"> </w:t>
            </w:r>
            <w:r w:rsidRPr="003D52FF">
              <w:rPr>
                <w:rFonts w:asciiTheme="minorBidi" w:hAnsiTheme="minorBidi" w:cstheme="minorBidi"/>
                <w:sz w:val="20"/>
              </w:rPr>
              <w:t>Sodium</w:t>
            </w:r>
            <w:r w:rsidRPr="003D52FF">
              <w:rPr>
                <w:rFonts w:asciiTheme="minorBidi" w:hAnsiTheme="minorBidi" w:cstheme="minorBidi"/>
                <w:spacing w:val="4"/>
                <w:sz w:val="20"/>
              </w:rPr>
              <w:t xml:space="preserve"> </w:t>
            </w:r>
            <w:r w:rsidRPr="003D52FF">
              <w:rPr>
                <w:rFonts w:asciiTheme="minorBidi" w:hAnsiTheme="minorBidi" w:cstheme="minorBidi"/>
                <w:sz w:val="20"/>
              </w:rPr>
              <w:t>Chloride.</w:t>
            </w:r>
          </w:p>
        </w:tc>
      </w:tr>
      <w:tr w:rsidR="00CF52B0" w:rsidRPr="003D52FF" w14:paraId="68A223C6" w14:textId="77777777">
        <w:trPr>
          <w:trHeight w:val="523"/>
        </w:trPr>
        <w:tc>
          <w:tcPr>
            <w:tcW w:w="2123" w:type="dxa"/>
          </w:tcPr>
          <w:p w14:paraId="64434E4B" w14:textId="77777777" w:rsidR="00CF52B0" w:rsidRPr="003D52FF" w:rsidRDefault="00000000">
            <w:pPr>
              <w:pStyle w:val="TableParagraph"/>
              <w:spacing w:before="11"/>
              <w:ind w:left="110"/>
              <w:rPr>
                <w:rFonts w:asciiTheme="minorBidi" w:hAnsiTheme="minorBidi" w:cstheme="minorBidi"/>
                <w:sz w:val="20"/>
              </w:rPr>
            </w:pPr>
            <w:r w:rsidRPr="003D52FF">
              <w:rPr>
                <w:rFonts w:asciiTheme="minorBidi" w:hAnsiTheme="minorBidi" w:cstheme="minorBidi"/>
                <w:w w:val="115"/>
                <w:sz w:val="20"/>
              </w:rPr>
              <w:t>YPD</w:t>
            </w:r>
          </w:p>
        </w:tc>
        <w:tc>
          <w:tcPr>
            <w:tcW w:w="2555" w:type="dxa"/>
          </w:tcPr>
          <w:p w14:paraId="051F8152" w14:textId="77777777" w:rsidR="00CF52B0" w:rsidRPr="003D52FF" w:rsidRDefault="00000000">
            <w:pPr>
              <w:pStyle w:val="TableParagraph"/>
              <w:spacing w:before="23"/>
              <w:ind w:left="752"/>
              <w:rPr>
                <w:rFonts w:asciiTheme="minorBidi" w:hAnsiTheme="minorBidi" w:cstheme="minorBidi"/>
                <w:i/>
                <w:sz w:val="20"/>
              </w:rPr>
            </w:pP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cerevisiae</w:t>
            </w:r>
          </w:p>
        </w:tc>
        <w:tc>
          <w:tcPr>
            <w:tcW w:w="4543" w:type="dxa"/>
          </w:tcPr>
          <w:p w14:paraId="24B0D3BF" w14:textId="77777777" w:rsidR="00CF52B0" w:rsidRPr="003D52FF" w:rsidRDefault="00000000">
            <w:pPr>
              <w:pStyle w:val="TableParagraph"/>
              <w:spacing w:before="11"/>
              <w:ind w:left="109"/>
              <w:rPr>
                <w:rFonts w:asciiTheme="minorBidi" w:hAnsiTheme="minorBidi" w:cstheme="minorBidi"/>
                <w:sz w:val="20"/>
              </w:rPr>
            </w:pPr>
            <w:r w:rsidRPr="003D52FF">
              <w:rPr>
                <w:rFonts w:asciiTheme="minorBidi" w:hAnsiTheme="minorBidi" w:cstheme="minorBidi"/>
                <w:spacing w:val="-1"/>
                <w:sz w:val="20"/>
              </w:rPr>
              <w:t>Yeast</w:t>
            </w:r>
            <w:r w:rsidRPr="003D52FF">
              <w:rPr>
                <w:rFonts w:asciiTheme="minorBidi" w:hAnsiTheme="minorBidi" w:cstheme="minorBidi"/>
                <w:spacing w:val="-7"/>
                <w:sz w:val="20"/>
              </w:rPr>
              <w:t xml:space="preserve"> </w:t>
            </w:r>
            <w:r w:rsidRPr="003D52FF">
              <w:rPr>
                <w:rFonts w:asciiTheme="minorBidi" w:hAnsiTheme="minorBidi" w:cstheme="minorBidi"/>
                <w:spacing w:val="-1"/>
                <w:sz w:val="20"/>
              </w:rPr>
              <w:t>extract</w:t>
            </w:r>
            <w:r w:rsidRPr="003D52FF">
              <w:rPr>
                <w:rFonts w:asciiTheme="minorBidi" w:hAnsiTheme="minorBidi" w:cstheme="minorBidi"/>
                <w:spacing w:val="-11"/>
                <w:sz w:val="20"/>
              </w:rPr>
              <w:t xml:space="preserve"> </w:t>
            </w:r>
            <w:r w:rsidRPr="003D52FF">
              <w:rPr>
                <w:rFonts w:asciiTheme="minorBidi" w:hAnsiTheme="minorBidi" w:cstheme="minorBidi"/>
                <w:spacing w:val="-1"/>
                <w:sz w:val="20"/>
              </w:rPr>
              <w:t>(1%),</w:t>
            </w:r>
            <w:r w:rsidRPr="003D52FF">
              <w:rPr>
                <w:rFonts w:asciiTheme="minorBidi" w:hAnsiTheme="minorBidi" w:cstheme="minorBidi"/>
                <w:spacing w:val="-6"/>
                <w:sz w:val="20"/>
              </w:rPr>
              <w:t xml:space="preserve"> </w:t>
            </w:r>
            <w:r w:rsidRPr="003D52FF">
              <w:rPr>
                <w:rFonts w:asciiTheme="minorBidi" w:hAnsiTheme="minorBidi" w:cstheme="minorBidi"/>
                <w:spacing w:val="-1"/>
                <w:sz w:val="20"/>
              </w:rPr>
              <w:t>peptone</w:t>
            </w:r>
            <w:r w:rsidRPr="003D52FF">
              <w:rPr>
                <w:rFonts w:asciiTheme="minorBidi" w:hAnsiTheme="minorBidi" w:cstheme="minorBidi"/>
                <w:spacing w:val="-15"/>
                <w:sz w:val="20"/>
              </w:rPr>
              <w:t xml:space="preserve"> </w:t>
            </w:r>
            <w:r w:rsidRPr="003D52FF">
              <w:rPr>
                <w:rFonts w:asciiTheme="minorBidi" w:hAnsiTheme="minorBidi" w:cstheme="minorBidi"/>
                <w:spacing w:val="-1"/>
                <w:sz w:val="20"/>
              </w:rPr>
              <w:t>(1%),</w:t>
            </w:r>
            <w:r w:rsidRPr="003D52FF">
              <w:rPr>
                <w:rFonts w:asciiTheme="minorBidi" w:hAnsiTheme="minorBidi" w:cstheme="minorBidi"/>
                <w:spacing w:val="-11"/>
                <w:sz w:val="20"/>
              </w:rPr>
              <w:t xml:space="preserve"> </w:t>
            </w:r>
            <w:r w:rsidRPr="003D52FF">
              <w:rPr>
                <w:rFonts w:asciiTheme="minorBidi" w:hAnsiTheme="minorBidi" w:cstheme="minorBidi"/>
                <w:sz w:val="20"/>
              </w:rPr>
              <w:t>D-glucose</w:t>
            </w:r>
          </w:p>
          <w:p w14:paraId="2EB81FA1" w14:textId="77777777" w:rsidR="00CF52B0" w:rsidRPr="003D52FF" w:rsidRDefault="00000000">
            <w:pPr>
              <w:pStyle w:val="TableParagraph"/>
              <w:spacing w:before="18" w:line="233" w:lineRule="exact"/>
              <w:ind w:left="109"/>
              <w:rPr>
                <w:rFonts w:asciiTheme="minorBidi" w:hAnsiTheme="minorBidi" w:cstheme="minorBidi"/>
                <w:sz w:val="20"/>
              </w:rPr>
            </w:pPr>
            <w:r w:rsidRPr="003D52FF">
              <w:rPr>
                <w:rFonts w:asciiTheme="minorBidi" w:hAnsiTheme="minorBidi" w:cstheme="minorBidi"/>
                <w:sz w:val="20"/>
              </w:rPr>
              <w:t>(2%).</w:t>
            </w:r>
          </w:p>
        </w:tc>
      </w:tr>
      <w:tr w:rsidR="00CF52B0" w:rsidRPr="003D52FF" w14:paraId="05DF9F33" w14:textId="77777777">
        <w:trPr>
          <w:trHeight w:val="3158"/>
        </w:trPr>
        <w:tc>
          <w:tcPr>
            <w:tcW w:w="2123" w:type="dxa"/>
          </w:tcPr>
          <w:p w14:paraId="2F435D4A" w14:textId="77777777" w:rsidR="00CF52B0" w:rsidRPr="003D52FF" w:rsidRDefault="00000000">
            <w:pPr>
              <w:pStyle w:val="TableParagraph"/>
              <w:spacing w:before="11" w:line="261" w:lineRule="auto"/>
              <w:ind w:left="110"/>
              <w:rPr>
                <w:rFonts w:asciiTheme="minorBidi" w:hAnsiTheme="minorBidi" w:cstheme="minorBidi"/>
                <w:sz w:val="20"/>
              </w:rPr>
            </w:pPr>
            <w:r w:rsidRPr="003D52FF">
              <w:rPr>
                <w:rFonts w:asciiTheme="minorBidi" w:hAnsiTheme="minorBidi" w:cstheme="minorBidi"/>
                <w:sz w:val="20"/>
              </w:rPr>
              <w:t>Yeast extract +</w:t>
            </w:r>
            <w:r w:rsidRPr="003D52FF">
              <w:rPr>
                <w:rFonts w:asciiTheme="minorBidi" w:hAnsiTheme="minorBidi" w:cstheme="minorBidi"/>
                <w:spacing w:val="1"/>
                <w:sz w:val="20"/>
              </w:rPr>
              <w:t xml:space="preserve"> </w:t>
            </w:r>
            <w:r w:rsidRPr="003D52FF">
              <w:rPr>
                <w:rFonts w:asciiTheme="minorBidi" w:hAnsiTheme="minorBidi" w:cstheme="minorBidi"/>
                <w:sz w:val="20"/>
              </w:rPr>
              <w:t>supplements</w:t>
            </w:r>
            <w:r w:rsidRPr="003D52FF">
              <w:rPr>
                <w:rFonts w:asciiTheme="minorBidi" w:hAnsiTheme="minorBidi" w:cstheme="minorBidi"/>
                <w:spacing w:val="27"/>
                <w:sz w:val="20"/>
              </w:rPr>
              <w:t xml:space="preserve"> </w:t>
            </w:r>
            <w:r w:rsidRPr="003D52FF">
              <w:rPr>
                <w:rFonts w:asciiTheme="minorBidi" w:hAnsiTheme="minorBidi" w:cstheme="minorBidi"/>
                <w:sz w:val="20"/>
              </w:rPr>
              <w:t>(YES)</w:t>
            </w:r>
          </w:p>
        </w:tc>
        <w:tc>
          <w:tcPr>
            <w:tcW w:w="2555" w:type="dxa"/>
          </w:tcPr>
          <w:p w14:paraId="465EAB1C" w14:textId="77777777" w:rsidR="00CF52B0" w:rsidRPr="003D52FF" w:rsidRDefault="00000000">
            <w:pPr>
              <w:pStyle w:val="TableParagraph"/>
              <w:spacing w:before="23"/>
              <w:ind w:left="896"/>
              <w:rPr>
                <w:rFonts w:asciiTheme="minorBidi" w:hAnsiTheme="minorBidi" w:cstheme="minorBidi"/>
                <w:i/>
                <w:sz w:val="20"/>
              </w:rPr>
            </w:pPr>
            <w:r w:rsidRPr="003D52FF">
              <w:rPr>
                <w:rFonts w:asciiTheme="minorBidi" w:hAnsiTheme="minorBidi" w:cstheme="minorBidi"/>
                <w:i/>
                <w:sz w:val="20"/>
              </w:rPr>
              <w:t>S.</w:t>
            </w:r>
            <w:r w:rsidRPr="003D52FF">
              <w:rPr>
                <w:rFonts w:asciiTheme="minorBidi" w:hAnsiTheme="minorBidi" w:cstheme="minorBidi"/>
                <w:i/>
                <w:spacing w:val="3"/>
                <w:sz w:val="20"/>
              </w:rPr>
              <w:t xml:space="preserve"> </w:t>
            </w:r>
            <w:r w:rsidRPr="003D52FF">
              <w:rPr>
                <w:rFonts w:asciiTheme="minorBidi" w:hAnsiTheme="minorBidi" w:cstheme="minorBidi"/>
                <w:i/>
                <w:sz w:val="20"/>
              </w:rPr>
              <w:t>pombe</w:t>
            </w:r>
          </w:p>
        </w:tc>
        <w:tc>
          <w:tcPr>
            <w:tcW w:w="4543" w:type="dxa"/>
          </w:tcPr>
          <w:p w14:paraId="38D73919" w14:textId="77777777" w:rsidR="00CF52B0" w:rsidRPr="003D52FF" w:rsidRDefault="00000000">
            <w:pPr>
              <w:pStyle w:val="TableParagraph"/>
              <w:spacing w:before="11" w:line="261" w:lineRule="auto"/>
              <w:ind w:left="109" w:right="372"/>
              <w:rPr>
                <w:rFonts w:asciiTheme="minorBidi" w:hAnsiTheme="minorBidi" w:cstheme="minorBidi"/>
                <w:sz w:val="20"/>
              </w:rPr>
            </w:pPr>
            <w:r w:rsidRPr="003D52FF">
              <w:rPr>
                <w:rFonts w:asciiTheme="minorBidi" w:hAnsiTheme="minorBidi" w:cstheme="minorBidi"/>
                <w:w w:val="95"/>
                <w:sz w:val="20"/>
              </w:rPr>
              <w:t>0.5%</w:t>
            </w:r>
            <w:r w:rsidRPr="003D52FF">
              <w:rPr>
                <w:rFonts w:asciiTheme="minorBidi" w:hAnsiTheme="minorBidi" w:cstheme="minorBidi"/>
                <w:spacing w:val="4"/>
                <w:w w:val="95"/>
                <w:sz w:val="20"/>
              </w:rPr>
              <w:t xml:space="preserve"> </w:t>
            </w:r>
            <w:r w:rsidRPr="003D52FF">
              <w:rPr>
                <w:rFonts w:asciiTheme="minorBidi" w:hAnsiTheme="minorBidi" w:cstheme="minorBidi"/>
                <w:w w:val="95"/>
                <w:sz w:val="20"/>
              </w:rPr>
              <w:t>(w/v) yeast</w:t>
            </w:r>
            <w:r w:rsidRPr="003D52FF">
              <w:rPr>
                <w:rFonts w:asciiTheme="minorBidi" w:hAnsiTheme="minorBidi" w:cstheme="minorBidi"/>
                <w:spacing w:val="8"/>
                <w:w w:val="95"/>
                <w:sz w:val="20"/>
              </w:rPr>
              <w:t xml:space="preserve"> </w:t>
            </w:r>
            <w:r w:rsidRPr="003D52FF">
              <w:rPr>
                <w:rFonts w:asciiTheme="minorBidi" w:hAnsiTheme="minorBidi" w:cstheme="minorBidi"/>
                <w:w w:val="95"/>
                <w:sz w:val="20"/>
              </w:rPr>
              <w:t>extract.</w:t>
            </w:r>
            <w:r w:rsidRPr="003D52FF">
              <w:rPr>
                <w:rFonts w:asciiTheme="minorBidi" w:hAnsiTheme="minorBidi" w:cstheme="minorBidi"/>
                <w:spacing w:val="8"/>
                <w:w w:val="95"/>
                <w:sz w:val="20"/>
              </w:rPr>
              <w:t xml:space="preserve"> </w:t>
            </w:r>
            <w:r w:rsidRPr="003D52FF">
              <w:rPr>
                <w:rFonts w:asciiTheme="minorBidi" w:hAnsiTheme="minorBidi" w:cstheme="minorBidi"/>
                <w:w w:val="95"/>
                <w:sz w:val="20"/>
              </w:rPr>
              <w:t>3.0%</w:t>
            </w:r>
            <w:r w:rsidRPr="003D52FF">
              <w:rPr>
                <w:rFonts w:asciiTheme="minorBidi" w:hAnsiTheme="minorBidi" w:cstheme="minorBidi"/>
                <w:spacing w:val="4"/>
                <w:w w:val="95"/>
                <w:sz w:val="20"/>
              </w:rPr>
              <w:t xml:space="preserve"> </w:t>
            </w:r>
            <w:r w:rsidRPr="003D52FF">
              <w:rPr>
                <w:rFonts w:asciiTheme="minorBidi" w:hAnsiTheme="minorBidi" w:cstheme="minorBidi"/>
                <w:w w:val="95"/>
                <w:sz w:val="20"/>
              </w:rPr>
              <w:t>(w/v)</w:t>
            </w:r>
            <w:r w:rsidRPr="003D52FF">
              <w:rPr>
                <w:rFonts w:asciiTheme="minorBidi" w:hAnsiTheme="minorBidi" w:cstheme="minorBidi"/>
                <w:spacing w:val="5"/>
                <w:w w:val="95"/>
                <w:sz w:val="20"/>
              </w:rPr>
              <w:t xml:space="preserve"> </w:t>
            </w:r>
            <w:r w:rsidRPr="003D52FF">
              <w:rPr>
                <w:rFonts w:asciiTheme="minorBidi" w:hAnsiTheme="minorBidi" w:cstheme="minorBidi"/>
                <w:w w:val="95"/>
                <w:sz w:val="20"/>
              </w:rPr>
              <w:t>glucose.</w:t>
            </w:r>
            <w:r w:rsidRPr="003D52FF">
              <w:rPr>
                <w:rFonts w:asciiTheme="minorBidi" w:hAnsiTheme="minorBidi" w:cstheme="minorBidi"/>
                <w:spacing w:val="1"/>
                <w:w w:val="95"/>
                <w:sz w:val="20"/>
              </w:rPr>
              <w:t xml:space="preserve"> </w:t>
            </w:r>
            <w:r w:rsidRPr="003D52FF">
              <w:rPr>
                <w:rFonts w:asciiTheme="minorBidi" w:hAnsiTheme="minorBidi" w:cstheme="minorBidi"/>
                <w:sz w:val="20"/>
              </w:rPr>
              <w:t>225mg/l</w:t>
            </w:r>
            <w:r w:rsidRPr="003D52FF">
              <w:rPr>
                <w:rFonts w:asciiTheme="minorBidi" w:hAnsiTheme="minorBidi" w:cstheme="minorBidi"/>
                <w:spacing w:val="-2"/>
                <w:sz w:val="20"/>
              </w:rPr>
              <w:t xml:space="preserve"> </w:t>
            </w:r>
            <w:r w:rsidRPr="003D52FF">
              <w:rPr>
                <w:rFonts w:asciiTheme="minorBidi" w:hAnsiTheme="minorBidi" w:cstheme="minorBidi"/>
                <w:sz w:val="20"/>
              </w:rPr>
              <w:t>adenine,</w:t>
            </w:r>
            <w:r w:rsidRPr="003D52FF">
              <w:rPr>
                <w:rFonts w:asciiTheme="minorBidi" w:hAnsiTheme="minorBidi" w:cstheme="minorBidi"/>
                <w:spacing w:val="-7"/>
                <w:sz w:val="20"/>
              </w:rPr>
              <w:t xml:space="preserve"> </w:t>
            </w:r>
            <w:r w:rsidRPr="003D52FF">
              <w:rPr>
                <w:rFonts w:asciiTheme="minorBidi" w:hAnsiTheme="minorBidi" w:cstheme="minorBidi"/>
                <w:sz w:val="20"/>
              </w:rPr>
              <w:t>histidine,</w:t>
            </w:r>
            <w:r w:rsidRPr="003D52FF">
              <w:rPr>
                <w:rFonts w:asciiTheme="minorBidi" w:hAnsiTheme="minorBidi" w:cstheme="minorBidi"/>
                <w:spacing w:val="-12"/>
                <w:sz w:val="20"/>
              </w:rPr>
              <w:t xml:space="preserve"> </w:t>
            </w:r>
            <w:r w:rsidRPr="003D52FF">
              <w:rPr>
                <w:rFonts w:asciiTheme="minorBidi" w:hAnsiTheme="minorBidi" w:cstheme="minorBidi"/>
                <w:sz w:val="20"/>
              </w:rPr>
              <w:t>leucine,</w:t>
            </w:r>
            <w:r w:rsidRPr="003D52FF">
              <w:rPr>
                <w:rFonts w:asciiTheme="minorBidi" w:hAnsiTheme="minorBidi" w:cstheme="minorBidi"/>
                <w:spacing w:val="-7"/>
                <w:sz w:val="20"/>
              </w:rPr>
              <w:t xml:space="preserve"> </w:t>
            </w:r>
            <w:r w:rsidRPr="003D52FF">
              <w:rPr>
                <w:rFonts w:asciiTheme="minorBidi" w:hAnsiTheme="minorBidi" w:cstheme="minorBidi"/>
                <w:sz w:val="20"/>
              </w:rPr>
              <w:t>uracil</w:t>
            </w:r>
            <w:r w:rsidRPr="003D52FF">
              <w:rPr>
                <w:rFonts w:asciiTheme="minorBidi" w:hAnsiTheme="minorBidi" w:cstheme="minorBidi"/>
                <w:spacing w:val="-6"/>
                <w:sz w:val="20"/>
              </w:rPr>
              <w:t xml:space="preserve"> </w:t>
            </w:r>
            <w:r w:rsidRPr="003D52FF">
              <w:rPr>
                <w:rFonts w:asciiTheme="minorBidi" w:hAnsiTheme="minorBidi" w:cstheme="minorBidi"/>
                <w:sz w:val="20"/>
              </w:rPr>
              <w:t>and</w:t>
            </w:r>
            <w:r w:rsidRPr="003D52FF">
              <w:rPr>
                <w:rFonts w:asciiTheme="minorBidi" w:hAnsiTheme="minorBidi" w:cstheme="minorBidi"/>
                <w:spacing w:val="-59"/>
                <w:sz w:val="20"/>
              </w:rPr>
              <w:t xml:space="preserve"> </w:t>
            </w:r>
            <w:r w:rsidRPr="003D52FF">
              <w:rPr>
                <w:rFonts w:asciiTheme="minorBidi" w:hAnsiTheme="minorBidi" w:cstheme="minorBidi"/>
                <w:sz w:val="20"/>
              </w:rPr>
              <w:t>lysine.</w:t>
            </w:r>
          </w:p>
          <w:p w14:paraId="33B64B73" w14:textId="77777777" w:rsidR="00CF52B0" w:rsidRPr="003D52FF" w:rsidRDefault="00000000">
            <w:pPr>
              <w:pStyle w:val="TableParagraph"/>
              <w:spacing w:before="2"/>
              <w:ind w:left="109"/>
              <w:rPr>
                <w:rFonts w:asciiTheme="minorBidi" w:hAnsiTheme="minorBidi" w:cstheme="minorBidi"/>
                <w:sz w:val="20"/>
              </w:rPr>
            </w:pPr>
            <w:r w:rsidRPr="003D52FF">
              <w:rPr>
                <w:rFonts w:asciiTheme="minorBidi" w:hAnsiTheme="minorBidi" w:cstheme="minorBidi"/>
                <w:sz w:val="20"/>
              </w:rPr>
              <w:t>YES +</w:t>
            </w:r>
            <w:r w:rsidRPr="003D52FF">
              <w:rPr>
                <w:rFonts w:asciiTheme="minorBidi" w:hAnsiTheme="minorBidi" w:cstheme="minorBidi"/>
                <w:spacing w:val="3"/>
                <w:sz w:val="20"/>
              </w:rPr>
              <w:t xml:space="preserve"> </w:t>
            </w:r>
            <w:r w:rsidRPr="003D52FF">
              <w:rPr>
                <w:rFonts w:asciiTheme="minorBidi" w:hAnsiTheme="minorBidi" w:cstheme="minorBidi"/>
                <w:sz w:val="20"/>
              </w:rPr>
              <w:t>lipid</w:t>
            </w:r>
            <w:r w:rsidRPr="003D52FF">
              <w:rPr>
                <w:rFonts w:asciiTheme="minorBidi" w:hAnsiTheme="minorBidi" w:cstheme="minorBidi"/>
                <w:spacing w:val="4"/>
                <w:sz w:val="20"/>
              </w:rPr>
              <w:t xml:space="preserve"> </w:t>
            </w:r>
            <w:r w:rsidRPr="003D52FF">
              <w:rPr>
                <w:rFonts w:asciiTheme="minorBidi" w:hAnsiTheme="minorBidi" w:cstheme="minorBidi"/>
                <w:sz w:val="20"/>
              </w:rPr>
              <w:t>sources:</w:t>
            </w:r>
          </w:p>
          <w:p w14:paraId="73794CAC" w14:textId="77777777" w:rsidR="00CF52B0" w:rsidRPr="003D52FF" w:rsidRDefault="00000000">
            <w:pPr>
              <w:pStyle w:val="TableParagraph"/>
              <w:spacing w:before="18" w:line="261" w:lineRule="auto"/>
              <w:ind w:left="109" w:right="170"/>
              <w:rPr>
                <w:rFonts w:asciiTheme="minorBidi" w:hAnsiTheme="minorBidi" w:cstheme="minorBidi"/>
                <w:sz w:val="20"/>
              </w:rPr>
            </w:pPr>
            <w:r w:rsidRPr="003D52FF">
              <w:rPr>
                <w:rFonts w:asciiTheme="minorBidi" w:hAnsiTheme="minorBidi" w:cstheme="minorBidi"/>
                <w:sz w:val="20"/>
              </w:rPr>
              <w:t>For</w:t>
            </w:r>
            <w:r w:rsidRPr="003D52FF">
              <w:rPr>
                <w:rFonts w:asciiTheme="minorBidi" w:hAnsiTheme="minorBidi" w:cstheme="minorBidi"/>
                <w:spacing w:val="-9"/>
                <w:sz w:val="20"/>
              </w:rPr>
              <w:t xml:space="preserve"> </w:t>
            </w:r>
            <w:r w:rsidRPr="003D52FF">
              <w:rPr>
                <w:rFonts w:asciiTheme="minorBidi" w:hAnsiTheme="minorBidi" w:cstheme="minorBidi"/>
                <w:sz w:val="20"/>
              </w:rPr>
              <w:t>oleate</w:t>
            </w:r>
            <w:r w:rsidRPr="003D52FF">
              <w:rPr>
                <w:rFonts w:asciiTheme="minorBidi" w:hAnsiTheme="minorBidi" w:cstheme="minorBidi"/>
                <w:spacing w:val="-10"/>
                <w:sz w:val="20"/>
              </w:rPr>
              <w:t xml:space="preserve"> </w:t>
            </w:r>
            <w:r w:rsidRPr="003D52FF">
              <w:rPr>
                <w:rFonts w:asciiTheme="minorBidi" w:hAnsiTheme="minorBidi" w:cstheme="minorBidi"/>
                <w:sz w:val="20"/>
              </w:rPr>
              <w:t>Tween40</w:t>
            </w:r>
            <w:r w:rsidRPr="003D52FF">
              <w:rPr>
                <w:rFonts w:asciiTheme="minorBidi" w:hAnsiTheme="minorBidi" w:cstheme="minorBidi"/>
                <w:spacing w:val="-10"/>
                <w:sz w:val="20"/>
              </w:rPr>
              <w:t xml:space="preserve"> </w:t>
            </w:r>
            <w:r w:rsidRPr="003D52FF">
              <w:rPr>
                <w:rFonts w:asciiTheme="minorBidi" w:hAnsiTheme="minorBidi" w:cstheme="minorBidi"/>
                <w:sz w:val="20"/>
              </w:rPr>
              <w:t>mix</w:t>
            </w:r>
            <w:r w:rsidRPr="003D52FF">
              <w:rPr>
                <w:rFonts w:asciiTheme="minorBidi" w:hAnsiTheme="minorBidi" w:cstheme="minorBidi"/>
                <w:spacing w:val="-9"/>
                <w:sz w:val="20"/>
              </w:rPr>
              <w:t xml:space="preserve"> </w:t>
            </w:r>
            <w:r w:rsidRPr="003D52FF">
              <w:rPr>
                <w:rFonts w:asciiTheme="minorBidi" w:hAnsiTheme="minorBidi" w:cstheme="minorBidi"/>
                <w:sz w:val="20"/>
              </w:rPr>
              <w:t>(1:4):</w:t>
            </w:r>
            <w:r w:rsidRPr="003D52FF">
              <w:rPr>
                <w:rFonts w:asciiTheme="minorBidi" w:hAnsiTheme="minorBidi" w:cstheme="minorBidi"/>
                <w:spacing w:val="-12"/>
                <w:sz w:val="20"/>
              </w:rPr>
              <w:t xml:space="preserve"> </w:t>
            </w:r>
            <w:r w:rsidRPr="003D52FF">
              <w:rPr>
                <w:rFonts w:asciiTheme="minorBidi" w:hAnsiTheme="minorBidi" w:cstheme="minorBidi"/>
                <w:sz w:val="20"/>
              </w:rPr>
              <w:t>625µl</w:t>
            </w:r>
            <w:r w:rsidRPr="003D52FF">
              <w:rPr>
                <w:rFonts w:asciiTheme="minorBidi" w:hAnsiTheme="minorBidi" w:cstheme="minorBidi"/>
                <w:spacing w:val="-10"/>
                <w:sz w:val="20"/>
              </w:rPr>
              <w:t xml:space="preserve"> </w:t>
            </w:r>
            <w:r w:rsidRPr="003D52FF">
              <w:rPr>
                <w:rFonts w:asciiTheme="minorBidi" w:hAnsiTheme="minorBidi" w:cstheme="minorBidi"/>
                <w:sz w:val="20"/>
              </w:rPr>
              <w:t>in</w:t>
            </w:r>
            <w:r w:rsidRPr="003D52FF">
              <w:rPr>
                <w:rFonts w:asciiTheme="minorBidi" w:hAnsiTheme="minorBidi" w:cstheme="minorBidi"/>
                <w:spacing w:val="-10"/>
                <w:sz w:val="20"/>
              </w:rPr>
              <w:t xml:space="preserve"> </w:t>
            </w:r>
            <w:r w:rsidRPr="003D52FF">
              <w:rPr>
                <w:rFonts w:asciiTheme="minorBidi" w:hAnsiTheme="minorBidi" w:cstheme="minorBidi"/>
                <w:sz w:val="20"/>
              </w:rPr>
              <w:t>100</w:t>
            </w:r>
            <w:r w:rsidRPr="003D52FF">
              <w:rPr>
                <w:rFonts w:asciiTheme="minorBidi" w:hAnsiTheme="minorBidi" w:cstheme="minorBidi"/>
                <w:spacing w:val="-14"/>
                <w:sz w:val="20"/>
              </w:rPr>
              <w:t xml:space="preserve"> </w:t>
            </w:r>
            <w:r w:rsidRPr="003D52FF">
              <w:rPr>
                <w:rFonts w:asciiTheme="minorBidi" w:hAnsiTheme="minorBidi" w:cstheme="minorBidi"/>
                <w:sz w:val="20"/>
              </w:rPr>
              <w:t>total</w:t>
            </w:r>
            <w:r w:rsidRPr="003D52FF">
              <w:rPr>
                <w:rFonts w:asciiTheme="minorBidi" w:hAnsiTheme="minorBidi" w:cstheme="minorBidi"/>
                <w:spacing w:val="-60"/>
                <w:sz w:val="20"/>
              </w:rPr>
              <w:t xml:space="preserve"> </w:t>
            </w:r>
            <w:r w:rsidRPr="003D52FF">
              <w:rPr>
                <w:rFonts w:asciiTheme="minorBidi" w:hAnsiTheme="minorBidi" w:cstheme="minorBidi"/>
                <w:sz w:val="20"/>
              </w:rPr>
              <w:t>media.</w:t>
            </w:r>
          </w:p>
          <w:p w14:paraId="0F7F50C8" w14:textId="77777777" w:rsidR="00CF52B0" w:rsidRPr="003D52FF" w:rsidRDefault="00000000">
            <w:pPr>
              <w:pStyle w:val="TableParagraph"/>
              <w:spacing w:before="2" w:line="261" w:lineRule="auto"/>
              <w:ind w:left="109" w:right="316"/>
              <w:rPr>
                <w:rFonts w:asciiTheme="minorBidi" w:hAnsiTheme="minorBidi" w:cstheme="minorBidi"/>
                <w:sz w:val="20"/>
              </w:rPr>
            </w:pPr>
            <w:r w:rsidRPr="003D52FF">
              <w:rPr>
                <w:rFonts w:asciiTheme="minorBidi" w:hAnsiTheme="minorBidi" w:cstheme="minorBidi"/>
                <w:sz w:val="20"/>
              </w:rPr>
              <w:t>For</w:t>
            </w:r>
            <w:r w:rsidRPr="003D52FF">
              <w:rPr>
                <w:rFonts w:asciiTheme="minorBidi" w:hAnsiTheme="minorBidi" w:cstheme="minorBidi"/>
                <w:spacing w:val="-6"/>
                <w:sz w:val="20"/>
              </w:rPr>
              <w:t xml:space="preserve"> </w:t>
            </w:r>
            <w:r w:rsidRPr="003D52FF">
              <w:rPr>
                <w:rFonts w:asciiTheme="minorBidi" w:hAnsiTheme="minorBidi" w:cstheme="minorBidi"/>
                <w:sz w:val="20"/>
              </w:rPr>
              <w:t>1%Tweens</w:t>
            </w:r>
            <w:r w:rsidRPr="003D52FF">
              <w:rPr>
                <w:rFonts w:asciiTheme="minorBidi" w:hAnsiTheme="minorBidi" w:cstheme="minorBidi"/>
                <w:spacing w:val="-9"/>
                <w:sz w:val="20"/>
              </w:rPr>
              <w:t xml:space="preserve"> </w:t>
            </w:r>
            <w:r w:rsidRPr="003D52FF">
              <w:rPr>
                <w:rFonts w:asciiTheme="minorBidi" w:hAnsiTheme="minorBidi" w:cstheme="minorBidi"/>
                <w:sz w:val="20"/>
              </w:rPr>
              <w:t>media:</w:t>
            </w:r>
            <w:r w:rsidRPr="003D52FF">
              <w:rPr>
                <w:rFonts w:asciiTheme="minorBidi" w:hAnsiTheme="minorBidi" w:cstheme="minorBidi"/>
                <w:spacing w:val="-8"/>
                <w:sz w:val="20"/>
              </w:rPr>
              <w:t xml:space="preserve"> </w:t>
            </w:r>
            <w:r w:rsidRPr="003D52FF">
              <w:rPr>
                <w:rFonts w:asciiTheme="minorBidi" w:hAnsiTheme="minorBidi" w:cstheme="minorBidi"/>
                <w:sz w:val="20"/>
              </w:rPr>
              <w:t>1ml</w:t>
            </w:r>
            <w:r w:rsidRPr="003D52FF">
              <w:rPr>
                <w:rFonts w:asciiTheme="minorBidi" w:hAnsiTheme="minorBidi" w:cstheme="minorBidi"/>
                <w:spacing w:val="1"/>
                <w:sz w:val="20"/>
              </w:rPr>
              <w:t xml:space="preserve"> </w:t>
            </w:r>
            <w:r w:rsidRPr="003D52FF">
              <w:rPr>
                <w:rFonts w:asciiTheme="minorBidi" w:hAnsiTheme="minorBidi" w:cstheme="minorBidi"/>
                <w:sz w:val="20"/>
              </w:rPr>
              <w:t>of</w:t>
            </w:r>
            <w:r w:rsidRPr="003D52FF">
              <w:rPr>
                <w:rFonts w:asciiTheme="minorBidi" w:hAnsiTheme="minorBidi" w:cstheme="minorBidi"/>
                <w:spacing w:val="-4"/>
                <w:sz w:val="20"/>
              </w:rPr>
              <w:t xml:space="preserve"> </w:t>
            </w:r>
            <w:r w:rsidRPr="003D52FF">
              <w:rPr>
                <w:rFonts w:asciiTheme="minorBidi" w:hAnsiTheme="minorBidi" w:cstheme="minorBidi"/>
                <w:sz w:val="20"/>
              </w:rPr>
              <w:t>tweens</w:t>
            </w:r>
            <w:r w:rsidRPr="003D52FF">
              <w:rPr>
                <w:rFonts w:asciiTheme="minorBidi" w:hAnsiTheme="minorBidi" w:cstheme="minorBidi"/>
                <w:spacing w:val="-9"/>
                <w:sz w:val="20"/>
              </w:rPr>
              <w:t xml:space="preserve"> </w:t>
            </w:r>
            <w:r w:rsidRPr="003D52FF">
              <w:rPr>
                <w:rFonts w:asciiTheme="minorBidi" w:hAnsiTheme="minorBidi" w:cstheme="minorBidi"/>
                <w:sz w:val="20"/>
              </w:rPr>
              <w:t>in</w:t>
            </w:r>
            <w:r w:rsidRPr="003D52FF">
              <w:rPr>
                <w:rFonts w:asciiTheme="minorBidi" w:hAnsiTheme="minorBidi" w:cstheme="minorBidi"/>
                <w:spacing w:val="-6"/>
                <w:sz w:val="20"/>
              </w:rPr>
              <w:t xml:space="preserve"> </w:t>
            </w:r>
            <w:r w:rsidRPr="003D52FF">
              <w:rPr>
                <w:rFonts w:asciiTheme="minorBidi" w:hAnsiTheme="minorBidi" w:cstheme="minorBidi"/>
                <w:sz w:val="20"/>
              </w:rPr>
              <w:t>100ml</w:t>
            </w:r>
            <w:r w:rsidRPr="003D52FF">
              <w:rPr>
                <w:rFonts w:asciiTheme="minorBidi" w:hAnsiTheme="minorBidi" w:cstheme="minorBidi"/>
                <w:spacing w:val="-60"/>
                <w:sz w:val="20"/>
              </w:rPr>
              <w:t xml:space="preserve"> </w:t>
            </w:r>
            <w:r w:rsidRPr="003D52FF">
              <w:rPr>
                <w:rFonts w:asciiTheme="minorBidi" w:hAnsiTheme="minorBidi" w:cstheme="minorBidi"/>
                <w:sz w:val="20"/>
              </w:rPr>
              <w:t>total</w:t>
            </w:r>
            <w:r w:rsidRPr="003D52FF">
              <w:rPr>
                <w:rFonts w:asciiTheme="minorBidi" w:hAnsiTheme="minorBidi" w:cstheme="minorBidi"/>
                <w:spacing w:val="-13"/>
                <w:sz w:val="20"/>
              </w:rPr>
              <w:t xml:space="preserve"> </w:t>
            </w:r>
            <w:r w:rsidRPr="003D52FF">
              <w:rPr>
                <w:rFonts w:asciiTheme="minorBidi" w:hAnsiTheme="minorBidi" w:cstheme="minorBidi"/>
                <w:sz w:val="20"/>
              </w:rPr>
              <w:t>media.</w:t>
            </w:r>
          </w:p>
          <w:p w14:paraId="224ACA85" w14:textId="77777777" w:rsidR="00CF52B0" w:rsidRPr="003D52FF" w:rsidRDefault="00000000">
            <w:pPr>
              <w:pStyle w:val="TableParagraph"/>
              <w:spacing w:before="2" w:line="256" w:lineRule="auto"/>
              <w:ind w:left="109" w:right="315"/>
              <w:rPr>
                <w:rFonts w:asciiTheme="minorBidi" w:hAnsiTheme="minorBidi" w:cstheme="minorBidi"/>
                <w:sz w:val="20"/>
              </w:rPr>
            </w:pPr>
            <w:r w:rsidRPr="003D52FF">
              <w:rPr>
                <w:rFonts w:asciiTheme="minorBidi" w:hAnsiTheme="minorBidi" w:cstheme="minorBidi"/>
                <w:sz w:val="20"/>
              </w:rPr>
              <w:t>For</w:t>
            </w:r>
            <w:r w:rsidRPr="003D52FF">
              <w:rPr>
                <w:rFonts w:asciiTheme="minorBidi" w:hAnsiTheme="minorBidi" w:cstheme="minorBidi"/>
                <w:spacing w:val="-2"/>
                <w:sz w:val="20"/>
              </w:rPr>
              <w:t xml:space="preserve"> </w:t>
            </w:r>
            <w:r w:rsidRPr="003D52FF">
              <w:rPr>
                <w:rFonts w:asciiTheme="minorBidi" w:hAnsiTheme="minorBidi" w:cstheme="minorBidi"/>
                <w:sz w:val="20"/>
              </w:rPr>
              <w:t>1%</w:t>
            </w:r>
            <w:r w:rsidRPr="003D52FF">
              <w:rPr>
                <w:rFonts w:asciiTheme="minorBidi" w:hAnsiTheme="minorBidi" w:cstheme="minorBidi"/>
                <w:spacing w:val="-7"/>
                <w:sz w:val="20"/>
              </w:rPr>
              <w:t xml:space="preserve"> </w:t>
            </w:r>
            <w:r w:rsidRPr="003D52FF">
              <w:rPr>
                <w:rFonts w:asciiTheme="minorBidi" w:hAnsiTheme="minorBidi" w:cstheme="minorBidi"/>
                <w:sz w:val="20"/>
              </w:rPr>
              <w:t>Oleic</w:t>
            </w:r>
            <w:r w:rsidRPr="003D52FF">
              <w:rPr>
                <w:rFonts w:asciiTheme="minorBidi" w:hAnsiTheme="minorBidi" w:cstheme="minorBidi"/>
                <w:spacing w:val="-6"/>
                <w:sz w:val="20"/>
              </w:rPr>
              <w:t xml:space="preserve"> </w:t>
            </w:r>
            <w:r w:rsidRPr="003D52FF">
              <w:rPr>
                <w:rFonts w:asciiTheme="minorBidi" w:hAnsiTheme="minorBidi" w:cstheme="minorBidi"/>
                <w:sz w:val="20"/>
              </w:rPr>
              <w:t>acid</w:t>
            </w:r>
            <w:r w:rsidRPr="003D52FF">
              <w:rPr>
                <w:rFonts w:asciiTheme="minorBidi" w:hAnsiTheme="minorBidi" w:cstheme="minorBidi"/>
                <w:spacing w:val="-13"/>
                <w:sz w:val="20"/>
              </w:rPr>
              <w:t xml:space="preserve"> </w:t>
            </w:r>
            <w:r w:rsidRPr="003D52FF">
              <w:rPr>
                <w:rFonts w:asciiTheme="minorBidi" w:hAnsiTheme="minorBidi" w:cstheme="minorBidi"/>
                <w:sz w:val="20"/>
              </w:rPr>
              <w:t>medium:</w:t>
            </w:r>
            <w:r w:rsidRPr="003D52FF">
              <w:rPr>
                <w:rFonts w:asciiTheme="minorBidi" w:hAnsiTheme="minorBidi" w:cstheme="minorBidi"/>
                <w:spacing w:val="1"/>
                <w:sz w:val="20"/>
              </w:rPr>
              <w:t xml:space="preserve"> </w:t>
            </w:r>
            <w:r w:rsidRPr="003D52FF">
              <w:rPr>
                <w:rFonts w:asciiTheme="minorBidi" w:hAnsiTheme="minorBidi" w:cstheme="minorBidi"/>
                <w:sz w:val="20"/>
              </w:rPr>
              <w:t>1ml</w:t>
            </w:r>
            <w:r w:rsidRPr="003D52FF">
              <w:rPr>
                <w:rFonts w:asciiTheme="minorBidi" w:hAnsiTheme="minorBidi" w:cstheme="minorBidi"/>
                <w:spacing w:val="-2"/>
                <w:sz w:val="20"/>
              </w:rPr>
              <w:t xml:space="preserve"> </w:t>
            </w:r>
            <w:r w:rsidRPr="003D52FF">
              <w:rPr>
                <w:rFonts w:asciiTheme="minorBidi" w:hAnsiTheme="minorBidi" w:cstheme="minorBidi"/>
                <w:sz w:val="20"/>
              </w:rPr>
              <w:t>of</w:t>
            </w:r>
            <w:r w:rsidRPr="003D52FF">
              <w:rPr>
                <w:rFonts w:asciiTheme="minorBidi" w:hAnsiTheme="minorBidi" w:cstheme="minorBidi"/>
                <w:spacing w:val="7"/>
                <w:sz w:val="20"/>
              </w:rPr>
              <w:t xml:space="preserve"> </w:t>
            </w:r>
            <w:r w:rsidRPr="003D52FF">
              <w:rPr>
                <w:rFonts w:asciiTheme="minorBidi" w:hAnsiTheme="minorBidi" w:cstheme="minorBidi"/>
                <w:sz w:val="20"/>
              </w:rPr>
              <w:t>oleic</w:t>
            </w:r>
            <w:r w:rsidRPr="003D52FF">
              <w:rPr>
                <w:rFonts w:asciiTheme="minorBidi" w:hAnsiTheme="minorBidi" w:cstheme="minorBidi"/>
                <w:spacing w:val="-1"/>
                <w:sz w:val="20"/>
              </w:rPr>
              <w:t xml:space="preserve"> </w:t>
            </w:r>
            <w:r w:rsidRPr="003D52FF">
              <w:rPr>
                <w:rFonts w:asciiTheme="minorBidi" w:hAnsiTheme="minorBidi" w:cstheme="minorBidi"/>
                <w:sz w:val="20"/>
              </w:rPr>
              <w:t>acid</w:t>
            </w:r>
            <w:r w:rsidRPr="003D52FF">
              <w:rPr>
                <w:rFonts w:asciiTheme="minorBidi" w:hAnsiTheme="minorBidi" w:cstheme="minorBidi"/>
                <w:spacing w:val="-8"/>
                <w:sz w:val="20"/>
              </w:rPr>
              <w:t xml:space="preserve"> </w:t>
            </w:r>
            <w:r w:rsidRPr="003D52FF">
              <w:rPr>
                <w:rFonts w:asciiTheme="minorBidi" w:hAnsiTheme="minorBidi" w:cstheme="minorBidi"/>
                <w:sz w:val="20"/>
              </w:rPr>
              <w:t>in</w:t>
            </w:r>
            <w:r w:rsidRPr="003D52FF">
              <w:rPr>
                <w:rFonts w:asciiTheme="minorBidi" w:hAnsiTheme="minorBidi" w:cstheme="minorBidi"/>
                <w:spacing w:val="-59"/>
                <w:sz w:val="20"/>
              </w:rPr>
              <w:t xml:space="preserve"> </w:t>
            </w:r>
            <w:r w:rsidRPr="003D52FF">
              <w:rPr>
                <w:rFonts w:asciiTheme="minorBidi" w:hAnsiTheme="minorBidi" w:cstheme="minorBidi"/>
                <w:sz w:val="20"/>
              </w:rPr>
              <w:t>100ml</w:t>
            </w:r>
            <w:r w:rsidRPr="003D52FF">
              <w:rPr>
                <w:rFonts w:asciiTheme="minorBidi" w:hAnsiTheme="minorBidi" w:cstheme="minorBidi"/>
                <w:spacing w:val="-4"/>
                <w:sz w:val="20"/>
              </w:rPr>
              <w:t xml:space="preserve"> </w:t>
            </w:r>
            <w:r w:rsidRPr="003D52FF">
              <w:rPr>
                <w:rFonts w:asciiTheme="minorBidi" w:hAnsiTheme="minorBidi" w:cstheme="minorBidi"/>
                <w:sz w:val="20"/>
              </w:rPr>
              <w:t>total</w:t>
            </w:r>
            <w:r w:rsidRPr="003D52FF">
              <w:rPr>
                <w:rFonts w:asciiTheme="minorBidi" w:hAnsiTheme="minorBidi" w:cstheme="minorBidi"/>
                <w:spacing w:val="-12"/>
                <w:sz w:val="20"/>
              </w:rPr>
              <w:t xml:space="preserve"> </w:t>
            </w:r>
            <w:r w:rsidRPr="003D52FF">
              <w:rPr>
                <w:rFonts w:asciiTheme="minorBidi" w:hAnsiTheme="minorBidi" w:cstheme="minorBidi"/>
                <w:sz w:val="20"/>
              </w:rPr>
              <w:t>media.</w:t>
            </w:r>
          </w:p>
          <w:p w14:paraId="2A481D32" w14:textId="77777777" w:rsidR="00CF52B0" w:rsidRPr="003D52FF" w:rsidRDefault="00000000">
            <w:pPr>
              <w:pStyle w:val="TableParagraph"/>
              <w:spacing w:before="6"/>
              <w:ind w:left="109"/>
              <w:rPr>
                <w:rFonts w:asciiTheme="minorBidi" w:hAnsiTheme="minorBidi" w:cstheme="minorBidi"/>
                <w:sz w:val="20"/>
              </w:rPr>
            </w:pPr>
            <w:r w:rsidRPr="003D52FF">
              <w:rPr>
                <w:rFonts w:asciiTheme="minorBidi" w:hAnsiTheme="minorBidi" w:cstheme="minorBidi"/>
                <w:sz w:val="20"/>
              </w:rPr>
              <w:t>Lipid</w:t>
            </w:r>
            <w:r w:rsidRPr="003D52FF">
              <w:rPr>
                <w:rFonts w:asciiTheme="minorBidi" w:hAnsiTheme="minorBidi" w:cstheme="minorBidi"/>
                <w:spacing w:val="-4"/>
                <w:sz w:val="20"/>
              </w:rPr>
              <w:t xml:space="preserve"> </w:t>
            </w:r>
            <w:r w:rsidRPr="003D52FF">
              <w:rPr>
                <w:rFonts w:asciiTheme="minorBidi" w:hAnsiTheme="minorBidi" w:cstheme="minorBidi"/>
                <w:sz w:val="20"/>
              </w:rPr>
              <w:t>sources</w:t>
            </w:r>
            <w:r w:rsidRPr="003D52FF">
              <w:rPr>
                <w:rFonts w:asciiTheme="minorBidi" w:hAnsiTheme="minorBidi" w:cstheme="minorBidi"/>
                <w:spacing w:val="-6"/>
                <w:sz w:val="20"/>
              </w:rPr>
              <w:t xml:space="preserve"> </w:t>
            </w:r>
            <w:r w:rsidRPr="003D52FF">
              <w:rPr>
                <w:rFonts w:asciiTheme="minorBidi" w:hAnsiTheme="minorBidi" w:cstheme="minorBidi"/>
                <w:sz w:val="20"/>
              </w:rPr>
              <w:t>were</w:t>
            </w:r>
            <w:r w:rsidRPr="003D52FF">
              <w:rPr>
                <w:rFonts w:asciiTheme="minorBidi" w:hAnsiTheme="minorBidi" w:cstheme="minorBidi"/>
                <w:spacing w:val="-3"/>
                <w:sz w:val="20"/>
              </w:rPr>
              <w:t xml:space="preserve"> </w:t>
            </w:r>
            <w:r w:rsidRPr="003D52FF">
              <w:rPr>
                <w:rFonts w:asciiTheme="minorBidi" w:hAnsiTheme="minorBidi" w:cstheme="minorBidi"/>
                <w:sz w:val="20"/>
              </w:rPr>
              <w:t>filtered</w:t>
            </w:r>
            <w:r w:rsidRPr="003D52FF">
              <w:rPr>
                <w:rFonts w:asciiTheme="minorBidi" w:hAnsiTheme="minorBidi" w:cstheme="minorBidi"/>
                <w:spacing w:val="-3"/>
                <w:sz w:val="20"/>
              </w:rPr>
              <w:t xml:space="preserve"> </w:t>
            </w:r>
            <w:r w:rsidRPr="003D52FF">
              <w:rPr>
                <w:rFonts w:asciiTheme="minorBidi" w:hAnsiTheme="minorBidi" w:cstheme="minorBidi"/>
                <w:sz w:val="20"/>
              </w:rPr>
              <w:t>and</w:t>
            </w:r>
            <w:r w:rsidRPr="003D52FF">
              <w:rPr>
                <w:rFonts w:asciiTheme="minorBidi" w:hAnsiTheme="minorBidi" w:cstheme="minorBidi"/>
                <w:spacing w:val="-9"/>
                <w:sz w:val="20"/>
              </w:rPr>
              <w:t xml:space="preserve"> </w:t>
            </w:r>
            <w:r w:rsidRPr="003D52FF">
              <w:rPr>
                <w:rFonts w:asciiTheme="minorBidi" w:hAnsiTheme="minorBidi" w:cstheme="minorBidi"/>
                <w:sz w:val="20"/>
              </w:rPr>
              <w:t>then</w:t>
            </w:r>
            <w:r w:rsidRPr="003D52FF">
              <w:rPr>
                <w:rFonts w:asciiTheme="minorBidi" w:hAnsiTheme="minorBidi" w:cstheme="minorBidi"/>
                <w:spacing w:val="-3"/>
                <w:sz w:val="20"/>
              </w:rPr>
              <w:t xml:space="preserve"> </w:t>
            </w:r>
            <w:r w:rsidRPr="003D52FF">
              <w:rPr>
                <w:rFonts w:asciiTheme="minorBidi" w:hAnsiTheme="minorBidi" w:cstheme="minorBidi"/>
                <w:sz w:val="20"/>
              </w:rPr>
              <w:t>added</w:t>
            </w:r>
            <w:r w:rsidRPr="003D52FF">
              <w:rPr>
                <w:rFonts w:asciiTheme="minorBidi" w:hAnsiTheme="minorBidi" w:cstheme="minorBidi"/>
                <w:spacing w:val="-3"/>
                <w:sz w:val="20"/>
              </w:rPr>
              <w:t xml:space="preserve"> </w:t>
            </w:r>
            <w:r w:rsidRPr="003D52FF">
              <w:rPr>
                <w:rFonts w:asciiTheme="minorBidi" w:hAnsiTheme="minorBidi" w:cstheme="minorBidi"/>
                <w:sz w:val="20"/>
              </w:rPr>
              <w:t>after</w:t>
            </w:r>
          </w:p>
          <w:p w14:paraId="2B94C894" w14:textId="77777777" w:rsidR="00CF52B0" w:rsidRPr="003D52FF" w:rsidRDefault="00000000">
            <w:pPr>
              <w:pStyle w:val="TableParagraph"/>
              <w:spacing w:before="23" w:line="233" w:lineRule="exact"/>
              <w:ind w:left="109"/>
              <w:rPr>
                <w:rFonts w:asciiTheme="minorBidi" w:hAnsiTheme="minorBidi" w:cstheme="minorBidi"/>
                <w:sz w:val="20"/>
              </w:rPr>
            </w:pPr>
            <w:r w:rsidRPr="003D52FF">
              <w:rPr>
                <w:rFonts w:asciiTheme="minorBidi" w:hAnsiTheme="minorBidi" w:cstheme="minorBidi"/>
                <w:sz w:val="20"/>
              </w:rPr>
              <w:t>the</w:t>
            </w:r>
            <w:r w:rsidRPr="003D52FF">
              <w:rPr>
                <w:rFonts w:asciiTheme="minorBidi" w:hAnsiTheme="minorBidi" w:cstheme="minorBidi"/>
                <w:spacing w:val="-10"/>
                <w:sz w:val="20"/>
              </w:rPr>
              <w:t xml:space="preserve"> </w:t>
            </w:r>
            <w:r w:rsidRPr="003D52FF">
              <w:rPr>
                <w:rFonts w:asciiTheme="minorBidi" w:hAnsiTheme="minorBidi" w:cstheme="minorBidi"/>
                <w:sz w:val="20"/>
              </w:rPr>
              <w:t>medium</w:t>
            </w:r>
            <w:r w:rsidRPr="003D52FF">
              <w:rPr>
                <w:rFonts w:asciiTheme="minorBidi" w:hAnsiTheme="minorBidi" w:cstheme="minorBidi"/>
                <w:spacing w:val="-4"/>
                <w:sz w:val="20"/>
              </w:rPr>
              <w:t xml:space="preserve"> </w:t>
            </w:r>
            <w:r w:rsidRPr="003D52FF">
              <w:rPr>
                <w:rFonts w:asciiTheme="minorBidi" w:hAnsiTheme="minorBidi" w:cstheme="minorBidi"/>
                <w:sz w:val="20"/>
              </w:rPr>
              <w:t>autoclaved.</w:t>
            </w:r>
          </w:p>
        </w:tc>
      </w:tr>
      <w:tr w:rsidR="00CF52B0" w:rsidRPr="003D52FF" w14:paraId="53D32AB3" w14:textId="77777777">
        <w:trPr>
          <w:trHeight w:val="1843"/>
        </w:trPr>
        <w:tc>
          <w:tcPr>
            <w:tcW w:w="2123" w:type="dxa"/>
          </w:tcPr>
          <w:p w14:paraId="6EEB1B4D" w14:textId="77777777" w:rsidR="00CF52B0" w:rsidRPr="003D52FF" w:rsidRDefault="00000000">
            <w:pPr>
              <w:pStyle w:val="TableParagraph"/>
              <w:spacing w:before="11"/>
              <w:ind w:left="110"/>
              <w:rPr>
                <w:rFonts w:asciiTheme="minorBidi" w:hAnsiTheme="minorBidi" w:cstheme="minorBidi"/>
                <w:sz w:val="20"/>
              </w:rPr>
            </w:pPr>
            <w:r w:rsidRPr="003D52FF">
              <w:rPr>
                <w:rFonts w:asciiTheme="minorBidi" w:hAnsiTheme="minorBidi" w:cstheme="minorBidi"/>
                <w:w w:val="110"/>
                <w:sz w:val="20"/>
              </w:rPr>
              <w:t>HL5</w:t>
            </w:r>
          </w:p>
        </w:tc>
        <w:tc>
          <w:tcPr>
            <w:tcW w:w="2555" w:type="dxa"/>
          </w:tcPr>
          <w:p w14:paraId="4C834684" w14:textId="77777777" w:rsidR="00CF52B0" w:rsidRPr="003D52FF" w:rsidRDefault="00000000">
            <w:pPr>
              <w:pStyle w:val="TableParagraph"/>
              <w:spacing w:before="24"/>
              <w:ind w:left="690"/>
              <w:rPr>
                <w:rFonts w:asciiTheme="minorBidi" w:hAnsiTheme="minorBidi" w:cstheme="minorBidi"/>
                <w:i/>
                <w:sz w:val="20"/>
              </w:rPr>
            </w:pPr>
            <w:r w:rsidRPr="003D52FF">
              <w:rPr>
                <w:rFonts w:asciiTheme="minorBidi" w:hAnsiTheme="minorBidi" w:cstheme="minorBidi"/>
                <w:i/>
                <w:sz w:val="20"/>
              </w:rPr>
              <w:t>D.</w:t>
            </w:r>
            <w:r w:rsidRPr="003D52FF">
              <w:rPr>
                <w:rFonts w:asciiTheme="minorBidi" w:hAnsiTheme="minorBidi" w:cstheme="minorBidi"/>
                <w:i/>
                <w:spacing w:val="-1"/>
                <w:sz w:val="20"/>
              </w:rPr>
              <w:t xml:space="preserve"> </w:t>
            </w:r>
            <w:r w:rsidRPr="003D52FF">
              <w:rPr>
                <w:rFonts w:asciiTheme="minorBidi" w:hAnsiTheme="minorBidi" w:cstheme="minorBidi"/>
                <w:i/>
                <w:sz w:val="20"/>
              </w:rPr>
              <w:t>discoideum</w:t>
            </w:r>
          </w:p>
        </w:tc>
        <w:tc>
          <w:tcPr>
            <w:tcW w:w="4543" w:type="dxa"/>
          </w:tcPr>
          <w:p w14:paraId="6335255F" w14:textId="77777777" w:rsidR="00CF52B0" w:rsidRPr="003D52FF" w:rsidRDefault="00000000">
            <w:pPr>
              <w:pStyle w:val="TableParagraph"/>
              <w:spacing w:before="11" w:line="261" w:lineRule="auto"/>
              <w:ind w:left="109" w:right="182"/>
              <w:rPr>
                <w:rFonts w:asciiTheme="minorBidi" w:hAnsiTheme="minorBidi" w:cstheme="minorBidi"/>
                <w:sz w:val="20"/>
              </w:rPr>
            </w:pPr>
            <w:r w:rsidRPr="003D52FF">
              <w:rPr>
                <w:rFonts w:asciiTheme="minorBidi" w:hAnsiTheme="minorBidi" w:cstheme="minorBidi"/>
                <w:sz w:val="20"/>
              </w:rPr>
              <w:t>HL5</w:t>
            </w:r>
            <w:r w:rsidRPr="003D52FF">
              <w:rPr>
                <w:rFonts w:asciiTheme="minorBidi" w:hAnsiTheme="minorBidi" w:cstheme="minorBidi"/>
                <w:spacing w:val="-10"/>
                <w:sz w:val="20"/>
              </w:rPr>
              <w:t xml:space="preserve"> </w:t>
            </w:r>
            <w:r w:rsidRPr="003D52FF">
              <w:rPr>
                <w:rFonts w:asciiTheme="minorBidi" w:hAnsiTheme="minorBidi" w:cstheme="minorBidi"/>
                <w:sz w:val="20"/>
              </w:rPr>
              <w:t>(Formedium,</w:t>
            </w:r>
            <w:r w:rsidRPr="003D52FF">
              <w:rPr>
                <w:rFonts w:asciiTheme="minorBidi" w:hAnsiTheme="minorBidi" w:cstheme="minorBidi"/>
                <w:spacing w:val="-7"/>
                <w:sz w:val="20"/>
              </w:rPr>
              <w:t xml:space="preserve"> </w:t>
            </w:r>
            <w:r w:rsidRPr="003D52FF">
              <w:rPr>
                <w:rFonts w:asciiTheme="minorBidi" w:hAnsiTheme="minorBidi" w:cstheme="minorBidi"/>
                <w:sz w:val="20"/>
              </w:rPr>
              <w:t>HL60102)</w:t>
            </w:r>
            <w:r w:rsidRPr="003D52FF">
              <w:rPr>
                <w:rFonts w:asciiTheme="minorBidi" w:hAnsiTheme="minorBidi" w:cstheme="minorBidi"/>
                <w:spacing w:val="-9"/>
                <w:sz w:val="20"/>
              </w:rPr>
              <w:t xml:space="preserve"> </w:t>
            </w:r>
            <w:r w:rsidRPr="003D52FF">
              <w:rPr>
                <w:rFonts w:asciiTheme="minorBidi" w:hAnsiTheme="minorBidi" w:cstheme="minorBidi"/>
                <w:sz w:val="20"/>
              </w:rPr>
              <w:t>35.5g/liter</w:t>
            </w:r>
            <w:r w:rsidRPr="003D52FF">
              <w:rPr>
                <w:rFonts w:asciiTheme="minorBidi" w:hAnsiTheme="minorBidi" w:cstheme="minorBidi"/>
                <w:spacing w:val="-13"/>
                <w:sz w:val="20"/>
              </w:rPr>
              <w:t xml:space="preserve"> </w:t>
            </w:r>
            <w:r w:rsidRPr="003D52FF">
              <w:rPr>
                <w:rFonts w:asciiTheme="minorBidi" w:hAnsiTheme="minorBidi" w:cstheme="minorBidi"/>
                <w:sz w:val="20"/>
              </w:rPr>
              <w:t>in</w:t>
            </w:r>
            <w:r w:rsidRPr="003D52FF">
              <w:rPr>
                <w:rFonts w:asciiTheme="minorBidi" w:hAnsiTheme="minorBidi" w:cstheme="minorBidi"/>
                <w:spacing w:val="-10"/>
                <w:sz w:val="20"/>
              </w:rPr>
              <w:t xml:space="preserve"> </w:t>
            </w:r>
            <w:r w:rsidRPr="003D52FF">
              <w:rPr>
                <w:rFonts w:asciiTheme="minorBidi" w:hAnsiTheme="minorBidi" w:cstheme="minorBidi"/>
                <w:sz w:val="20"/>
              </w:rPr>
              <w:t>water.</w:t>
            </w:r>
            <w:r w:rsidRPr="003D52FF">
              <w:rPr>
                <w:rFonts w:asciiTheme="minorBidi" w:hAnsiTheme="minorBidi" w:cstheme="minorBidi"/>
                <w:spacing w:val="-60"/>
                <w:sz w:val="20"/>
              </w:rPr>
              <w:t xml:space="preserve"> </w:t>
            </w:r>
            <w:r w:rsidRPr="003D52FF">
              <w:rPr>
                <w:rFonts w:asciiTheme="minorBidi" w:hAnsiTheme="minorBidi" w:cstheme="minorBidi"/>
                <w:sz w:val="20"/>
                <w:u w:val="single"/>
              </w:rPr>
              <w:t>Substance</w:t>
            </w:r>
            <w:r w:rsidRPr="003D52FF">
              <w:rPr>
                <w:rFonts w:asciiTheme="minorBidi" w:hAnsiTheme="minorBidi" w:cstheme="minorBidi"/>
                <w:spacing w:val="-7"/>
                <w:sz w:val="20"/>
                <w:u w:val="single"/>
              </w:rPr>
              <w:t xml:space="preserve"> </w:t>
            </w:r>
            <w:r w:rsidRPr="003D52FF">
              <w:rPr>
                <w:rFonts w:asciiTheme="minorBidi" w:hAnsiTheme="minorBidi" w:cstheme="minorBidi"/>
                <w:sz w:val="20"/>
                <w:u w:val="single"/>
              </w:rPr>
              <w:t>name</w:t>
            </w:r>
            <w:r w:rsidRPr="003D52FF">
              <w:rPr>
                <w:rFonts w:asciiTheme="minorBidi" w:hAnsiTheme="minorBidi" w:cstheme="minorBidi"/>
                <w:sz w:val="20"/>
              </w:rPr>
              <w:t>:</w:t>
            </w:r>
          </w:p>
          <w:p w14:paraId="08E78B2D" w14:textId="77777777" w:rsidR="00CF52B0" w:rsidRPr="003D52FF" w:rsidRDefault="00000000">
            <w:pPr>
              <w:pStyle w:val="TableParagraph"/>
              <w:spacing w:line="261" w:lineRule="auto"/>
              <w:ind w:left="109" w:right="3226"/>
              <w:rPr>
                <w:rFonts w:asciiTheme="minorBidi" w:hAnsiTheme="minorBidi" w:cstheme="minorBidi"/>
                <w:sz w:val="20"/>
              </w:rPr>
            </w:pPr>
            <w:r w:rsidRPr="003D52FF">
              <w:rPr>
                <w:rFonts w:asciiTheme="minorBidi" w:hAnsiTheme="minorBidi" w:cstheme="minorBidi"/>
                <w:w w:val="105"/>
                <w:sz w:val="20"/>
              </w:rPr>
              <w:t>Peptone</w:t>
            </w:r>
            <w:r w:rsidRPr="003D52FF">
              <w:rPr>
                <w:rFonts w:asciiTheme="minorBidi" w:hAnsiTheme="minorBidi" w:cstheme="minorBidi"/>
                <w:spacing w:val="1"/>
                <w:w w:val="105"/>
                <w:sz w:val="20"/>
              </w:rPr>
              <w:t xml:space="preserve"> </w:t>
            </w:r>
            <w:r w:rsidRPr="003D52FF">
              <w:rPr>
                <w:rFonts w:asciiTheme="minorBidi" w:hAnsiTheme="minorBidi" w:cstheme="minorBidi"/>
                <w:spacing w:val="-2"/>
                <w:w w:val="105"/>
                <w:sz w:val="20"/>
              </w:rPr>
              <w:t>Yeast</w:t>
            </w:r>
            <w:r w:rsidRPr="003D52FF">
              <w:rPr>
                <w:rFonts w:asciiTheme="minorBidi" w:hAnsiTheme="minorBidi" w:cstheme="minorBidi"/>
                <w:spacing w:val="-15"/>
                <w:w w:val="105"/>
                <w:sz w:val="20"/>
              </w:rPr>
              <w:t xml:space="preserve"> </w:t>
            </w:r>
            <w:r w:rsidRPr="003D52FF">
              <w:rPr>
                <w:rFonts w:asciiTheme="minorBidi" w:hAnsiTheme="minorBidi" w:cstheme="minorBidi"/>
                <w:spacing w:val="-2"/>
                <w:w w:val="105"/>
                <w:sz w:val="20"/>
              </w:rPr>
              <w:t>Extract</w:t>
            </w:r>
          </w:p>
          <w:p w14:paraId="35D2F2C6" w14:textId="77777777" w:rsidR="00CF52B0" w:rsidRPr="003D52FF" w:rsidRDefault="00000000">
            <w:pPr>
              <w:pStyle w:val="TableParagraph"/>
              <w:spacing w:line="261" w:lineRule="auto"/>
              <w:ind w:left="109" w:right="1449"/>
              <w:rPr>
                <w:rFonts w:asciiTheme="minorBidi" w:hAnsiTheme="minorBidi" w:cstheme="minorBidi"/>
                <w:sz w:val="20"/>
              </w:rPr>
            </w:pPr>
            <w:r w:rsidRPr="003D52FF">
              <w:rPr>
                <w:rFonts w:asciiTheme="minorBidi" w:hAnsiTheme="minorBidi" w:cstheme="minorBidi"/>
                <w:sz w:val="20"/>
              </w:rPr>
              <w:t>Potassium</w:t>
            </w:r>
            <w:r w:rsidRPr="003D52FF">
              <w:rPr>
                <w:rFonts w:asciiTheme="minorBidi" w:hAnsiTheme="minorBidi" w:cstheme="minorBidi"/>
                <w:spacing w:val="19"/>
                <w:sz w:val="20"/>
              </w:rPr>
              <w:t xml:space="preserve"> </w:t>
            </w:r>
            <w:r w:rsidRPr="003D52FF">
              <w:rPr>
                <w:rFonts w:asciiTheme="minorBidi" w:hAnsiTheme="minorBidi" w:cstheme="minorBidi"/>
                <w:sz w:val="20"/>
              </w:rPr>
              <w:t>dihydrogen</w:t>
            </w:r>
            <w:r w:rsidRPr="003D52FF">
              <w:rPr>
                <w:rFonts w:asciiTheme="minorBidi" w:hAnsiTheme="minorBidi" w:cstheme="minorBidi"/>
                <w:spacing w:val="11"/>
                <w:sz w:val="20"/>
              </w:rPr>
              <w:t xml:space="preserve"> </w:t>
            </w:r>
            <w:r w:rsidRPr="003D52FF">
              <w:rPr>
                <w:rFonts w:asciiTheme="minorBidi" w:hAnsiTheme="minorBidi" w:cstheme="minorBidi"/>
                <w:sz w:val="20"/>
              </w:rPr>
              <w:t>phosphate</w:t>
            </w:r>
            <w:r w:rsidRPr="003D52FF">
              <w:rPr>
                <w:rFonts w:asciiTheme="minorBidi" w:hAnsiTheme="minorBidi" w:cstheme="minorBidi"/>
                <w:spacing w:val="-59"/>
                <w:sz w:val="20"/>
              </w:rPr>
              <w:t xml:space="preserve"> </w:t>
            </w:r>
            <w:r w:rsidRPr="003D52FF">
              <w:rPr>
                <w:rFonts w:asciiTheme="minorBidi" w:hAnsiTheme="minorBidi" w:cstheme="minorBidi"/>
                <w:sz w:val="20"/>
              </w:rPr>
              <w:t>Disodium</w:t>
            </w:r>
            <w:r w:rsidRPr="003D52FF">
              <w:rPr>
                <w:rFonts w:asciiTheme="minorBidi" w:hAnsiTheme="minorBidi" w:cstheme="minorBidi"/>
                <w:spacing w:val="-3"/>
                <w:sz w:val="20"/>
              </w:rPr>
              <w:t xml:space="preserve"> </w:t>
            </w:r>
            <w:r w:rsidRPr="003D52FF">
              <w:rPr>
                <w:rFonts w:asciiTheme="minorBidi" w:hAnsiTheme="minorBidi" w:cstheme="minorBidi"/>
                <w:sz w:val="20"/>
              </w:rPr>
              <w:t>hydrogen</w:t>
            </w:r>
            <w:r w:rsidRPr="003D52FF">
              <w:rPr>
                <w:rFonts w:asciiTheme="minorBidi" w:hAnsiTheme="minorBidi" w:cstheme="minorBidi"/>
                <w:spacing w:val="-3"/>
                <w:sz w:val="20"/>
              </w:rPr>
              <w:t xml:space="preserve"> </w:t>
            </w:r>
            <w:r w:rsidRPr="003D52FF">
              <w:rPr>
                <w:rFonts w:asciiTheme="minorBidi" w:hAnsiTheme="minorBidi" w:cstheme="minorBidi"/>
                <w:sz w:val="20"/>
              </w:rPr>
              <w:t>phosphate</w:t>
            </w:r>
          </w:p>
          <w:p w14:paraId="78B85CF5" w14:textId="77777777" w:rsidR="00CF52B0" w:rsidRPr="003D52FF" w:rsidRDefault="00000000">
            <w:pPr>
              <w:pStyle w:val="TableParagraph"/>
              <w:spacing w:before="1" w:line="233" w:lineRule="exact"/>
              <w:ind w:left="109"/>
              <w:rPr>
                <w:rFonts w:asciiTheme="minorBidi" w:hAnsiTheme="minorBidi" w:cstheme="minorBidi"/>
                <w:sz w:val="20"/>
              </w:rPr>
            </w:pPr>
            <w:r w:rsidRPr="003D52FF">
              <w:rPr>
                <w:rFonts w:asciiTheme="minorBidi" w:hAnsiTheme="minorBidi" w:cstheme="minorBidi"/>
                <w:w w:val="105"/>
                <w:sz w:val="20"/>
              </w:rPr>
              <w:t>Glucose</w:t>
            </w:r>
          </w:p>
        </w:tc>
      </w:tr>
      <w:tr w:rsidR="00CF52B0" w:rsidRPr="003D52FF" w14:paraId="37477316" w14:textId="77777777">
        <w:trPr>
          <w:trHeight w:val="1608"/>
        </w:trPr>
        <w:tc>
          <w:tcPr>
            <w:tcW w:w="2123" w:type="dxa"/>
          </w:tcPr>
          <w:p w14:paraId="6719ED11" w14:textId="77777777" w:rsidR="00CF52B0" w:rsidRPr="003D52FF" w:rsidRDefault="00000000">
            <w:pPr>
              <w:pStyle w:val="TableParagraph"/>
              <w:spacing w:before="6"/>
              <w:ind w:left="110"/>
              <w:rPr>
                <w:rFonts w:asciiTheme="minorBidi" w:hAnsiTheme="minorBidi" w:cstheme="minorBidi"/>
                <w:sz w:val="20"/>
              </w:rPr>
            </w:pPr>
            <w:r w:rsidRPr="003D52FF">
              <w:rPr>
                <w:rFonts w:asciiTheme="minorBidi" w:hAnsiTheme="minorBidi" w:cstheme="minorBidi"/>
                <w:w w:val="105"/>
                <w:sz w:val="20"/>
              </w:rPr>
              <w:t>SIH</w:t>
            </w:r>
          </w:p>
        </w:tc>
        <w:tc>
          <w:tcPr>
            <w:tcW w:w="2555" w:type="dxa"/>
          </w:tcPr>
          <w:p w14:paraId="68A88F6C" w14:textId="77777777" w:rsidR="00CF52B0" w:rsidRPr="003D52FF" w:rsidRDefault="00000000">
            <w:pPr>
              <w:pStyle w:val="TableParagraph"/>
              <w:spacing w:before="18"/>
              <w:ind w:left="690"/>
              <w:rPr>
                <w:rFonts w:asciiTheme="minorBidi" w:hAnsiTheme="minorBidi" w:cstheme="minorBidi"/>
                <w:i/>
                <w:sz w:val="20"/>
              </w:rPr>
            </w:pPr>
            <w:r w:rsidRPr="003D52FF">
              <w:rPr>
                <w:rFonts w:asciiTheme="minorBidi" w:hAnsiTheme="minorBidi" w:cstheme="minorBidi"/>
                <w:i/>
                <w:sz w:val="20"/>
              </w:rPr>
              <w:t>D.</w:t>
            </w:r>
            <w:r w:rsidRPr="003D52FF">
              <w:rPr>
                <w:rFonts w:asciiTheme="minorBidi" w:hAnsiTheme="minorBidi" w:cstheme="minorBidi"/>
                <w:i/>
                <w:spacing w:val="-1"/>
                <w:sz w:val="20"/>
              </w:rPr>
              <w:t xml:space="preserve"> </w:t>
            </w:r>
            <w:r w:rsidRPr="003D52FF">
              <w:rPr>
                <w:rFonts w:asciiTheme="minorBidi" w:hAnsiTheme="minorBidi" w:cstheme="minorBidi"/>
                <w:i/>
                <w:sz w:val="20"/>
              </w:rPr>
              <w:t>discoideum</w:t>
            </w:r>
          </w:p>
        </w:tc>
        <w:tc>
          <w:tcPr>
            <w:tcW w:w="4543" w:type="dxa"/>
          </w:tcPr>
          <w:p w14:paraId="259311CE" w14:textId="77777777" w:rsidR="00CF52B0" w:rsidRPr="003D52FF" w:rsidRDefault="00000000">
            <w:pPr>
              <w:pStyle w:val="TableParagraph"/>
              <w:spacing w:line="228" w:lineRule="auto"/>
              <w:ind w:left="3" w:right="52"/>
              <w:rPr>
                <w:rFonts w:asciiTheme="minorBidi" w:hAnsiTheme="minorBidi" w:cstheme="minorBidi"/>
                <w:sz w:val="20"/>
              </w:rPr>
            </w:pPr>
            <w:r w:rsidRPr="003D52FF">
              <w:rPr>
                <w:rFonts w:asciiTheme="minorBidi" w:hAnsiTheme="minorBidi" w:cstheme="minorBidi"/>
                <w:sz w:val="20"/>
              </w:rPr>
              <w:t>L-Arginine</w:t>
            </w:r>
            <w:r w:rsidRPr="003D52FF">
              <w:rPr>
                <w:rFonts w:asciiTheme="minorBidi" w:hAnsiTheme="minorBidi" w:cstheme="minorBidi"/>
                <w:spacing w:val="2"/>
                <w:sz w:val="20"/>
              </w:rPr>
              <w:t xml:space="preserve"> </w:t>
            </w:r>
            <w:r w:rsidRPr="003D52FF">
              <w:rPr>
                <w:rFonts w:asciiTheme="minorBidi" w:hAnsiTheme="minorBidi" w:cstheme="minorBidi"/>
                <w:sz w:val="20"/>
              </w:rPr>
              <w:t>L-Asparagine</w:t>
            </w:r>
            <w:r w:rsidRPr="003D52FF">
              <w:rPr>
                <w:rFonts w:asciiTheme="minorBidi" w:hAnsiTheme="minorBidi" w:cstheme="minorBidi"/>
                <w:spacing w:val="8"/>
                <w:sz w:val="20"/>
              </w:rPr>
              <w:t xml:space="preserve"> </w:t>
            </w:r>
            <w:r w:rsidRPr="003D52FF">
              <w:rPr>
                <w:rFonts w:asciiTheme="minorBidi" w:hAnsiTheme="minorBidi" w:cstheme="minorBidi"/>
                <w:sz w:val="20"/>
              </w:rPr>
              <w:t>L-Aspartic</w:t>
            </w:r>
            <w:r w:rsidRPr="003D52FF">
              <w:rPr>
                <w:rFonts w:asciiTheme="minorBidi" w:hAnsiTheme="minorBidi" w:cstheme="minorBidi"/>
                <w:spacing w:val="10"/>
                <w:sz w:val="20"/>
              </w:rPr>
              <w:t xml:space="preserve"> </w:t>
            </w:r>
            <w:r w:rsidRPr="003D52FF">
              <w:rPr>
                <w:rFonts w:asciiTheme="minorBidi" w:hAnsiTheme="minorBidi" w:cstheme="minorBidi"/>
                <w:sz w:val="20"/>
              </w:rPr>
              <w:t>Acid</w:t>
            </w:r>
            <w:r w:rsidRPr="003D52FF">
              <w:rPr>
                <w:rFonts w:asciiTheme="minorBidi" w:hAnsiTheme="minorBidi" w:cstheme="minorBidi"/>
                <w:spacing w:val="8"/>
                <w:sz w:val="20"/>
              </w:rPr>
              <w:t xml:space="preserve"> </w:t>
            </w:r>
            <w:r w:rsidRPr="003D52FF">
              <w:rPr>
                <w:rFonts w:asciiTheme="minorBidi" w:hAnsiTheme="minorBidi" w:cstheme="minorBidi"/>
                <w:sz w:val="20"/>
              </w:rPr>
              <w:t>L-</w:t>
            </w:r>
            <w:r w:rsidRPr="003D52FF">
              <w:rPr>
                <w:rFonts w:asciiTheme="minorBidi" w:hAnsiTheme="minorBidi" w:cstheme="minorBidi"/>
                <w:spacing w:val="1"/>
                <w:sz w:val="20"/>
              </w:rPr>
              <w:t xml:space="preserve"> </w:t>
            </w:r>
            <w:r w:rsidRPr="003D52FF">
              <w:rPr>
                <w:rFonts w:asciiTheme="minorBidi" w:hAnsiTheme="minorBidi" w:cstheme="minorBidi"/>
                <w:sz w:val="20"/>
              </w:rPr>
              <w:t>Cysteine</w:t>
            </w:r>
            <w:r w:rsidRPr="003D52FF">
              <w:rPr>
                <w:rFonts w:asciiTheme="minorBidi" w:hAnsiTheme="minorBidi" w:cstheme="minorBidi"/>
                <w:spacing w:val="25"/>
                <w:sz w:val="20"/>
              </w:rPr>
              <w:t xml:space="preserve"> </w:t>
            </w:r>
            <w:r w:rsidRPr="003D52FF">
              <w:rPr>
                <w:rFonts w:asciiTheme="minorBidi" w:hAnsiTheme="minorBidi" w:cstheme="minorBidi"/>
                <w:sz w:val="20"/>
              </w:rPr>
              <w:t>Ammonium</w:t>
            </w:r>
            <w:r w:rsidRPr="003D52FF">
              <w:rPr>
                <w:rFonts w:asciiTheme="minorBidi" w:hAnsiTheme="minorBidi" w:cstheme="minorBidi"/>
                <w:spacing w:val="36"/>
                <w:sz w:val="20"/>
              </w:rPr>
              <w:t xml:space="preserve"> </w:t>
            </w:r>
            <w:r w:rsidRPr="003D52FF">
              <w:rPr>
                <w:rFonts w:asciiTheme="minorBidi" w:hAnsiTheme="minorBidi" w:cstheme="minorBidi"/>
                <w:sz w:val="20"/>
              </w:rPr>
              <w:t>chloride</w:t>
            </w:r>
            <w:r w:rsidRPr="003D52FF">
              <w:rPr>
                <w:rFonts w:asciiTheme="minorBidi" w:hAnsiTheme="minorBidi" w:cstheme="minorBidi"/>
                <w:spacing w:val="25"/>
                <w:sz w:val="20"/>
              </w:rPr>
              <w:t xml:space="preserve"> </w:t>
            </w:r>
            <w:r w:rsidRPr="003D52FF">
              <w:rPr>
                <w:rFonts w:asciiTheme="minorBidi" w:hAnsiTheme="minorBidi" w:cstheme="minorBidi"/>
                <w:sz w:val="20"/>
              </w:rPr>
              <w:t>KH2PO4</w:t>
            </w:r>
            <w:r w:rsidRPr="003D52FF">
              <w:rPr>
                <w:rFonts w:asciiTheme="minorBidi" w:hAnsiTheme="minorBidi" w:cstheme="minorBidi"/>
                <w:spacing w:val="18"/>
                <w:sz w:val="20"/>
              </w:rPr>
              <w:t xml:space="preserve"> </w:t>
            </w:r>
            <w:r w:rsidRPr="003D52FF">
              <w:rPr>
                <w:rFonts w:asciiTheme="minorBidi" w:hAnsiTheme="minorBidi" w:cstheme="minorBidi"/>
                <w:sz w:val="20"/>
              </w:rPr>
              <w:t>L-Glutamic</w:t>
            </w:r>
            <w:r w:rsidRPr="003D52FF">
              <w:rPr>
                <w:rFonts w:asciiTheme="minorBidi" w:hAnsiTheme="minorBidi" w:cstheme="minorBidi"/>
                <w:spacing w:val="-59"/>
                <w:sz w:val="20"/>
              </w:rPr>
              <w:t xml:space="preserve"> </w:t>
            </w:r>
            <w:r w:rsidRPr="003D52FF">
              <w:rPr>
                <w:rFonts w:asciiTheme="minorBidi" w:hAnsiTheme="minorBidi" w:cstheme="minorBidi"/>
                <w:sz w:val="20"/>
              </w:rPr>
              <w:t>Acid Glycine L-Histidine L-Isoleucine Calcium</w:t>
            </w:r>
            <w:r w:rsidRPr="003D52FF">
              <w:rPr>
                <w:rFonts w:asciiTheme="minorBidi" w:hAnsiTheme="minorBidi" w:cstheme="minorBidi"/>
                <w:spacing w:val="1"/>
                <w:sz w:val="20"/>
              </w:rPr>
              <w:t xml:space="preserve"> </w:t>
            </w:r>
            <w:r w:rsidRPr="003D52FF">
              <w:rPr>
                <w:rFonts w:asciiTheme="minorBidi" w:hAnsiTheme="minorBidi" w:cstheme="minorBidi"/>
                <w:sz w:val="20"/>
              </w:rPr>
              <w:t>chloride</w:t>
            </w:r>
            <w:r w:rsidRPr="003D52FF">
              <w:rPr>
                <w:rFonts w:asciiTheme="minorBidi" w:hAnsiTheme="minorBidi" w:cstheme="minorBidi"/>
                <w:spacing w:val="15"/>
                <w:sz w:val="20"/>
              </w:rPr>
              <w:t xml:space="preserve"> </w:t>
            </w:r>
            <w:r w:rsidRPr="003D52FF">
              <w:rPr>
                <w:rFonts w:asciiTheme="minorBidi" w:hAnsiTheme="minorBidi" w:cstheme="minorBidi"/>
                <w:sz w:val="20"/>
              </w:rPr>
              <w:t>Glucose</w:t>
            </w:r>
            <w:r w:rsidRPr="003D52FF">
              <w:rPr>
                <w:rFonts w:asciiTheme="minorBidi" w:hAnsiTheme="minorBidi" w:cstheme="minorBidi"/>
                <w:spacing w:val="24"/>
                <w:sz w:val="20"/>
              </w:rPr>
              <w:t xml:space="preserve"> </w:t>
            </w:r>
            <w:r w:rsidRPr="003D52FF">
              <w:rPr>
                <w:rFonts w:asciiTheme="minorBidi" w:hAnsiTheme="minorBidi" w:cstheme="minorBidi"/>
                <w:sz w:val="20"/>
              </w:rPr>
              <w:t>L-Leucine</w:t>
            </w:r>
            <w:r w:rsidRPr="003D52FF">
              <w:rPr>
                <w:rFonts w:asciiTheme="minorBidi" w:hAnsiTheme="minorBidi" w:cstheme="minorBidi"/>
                <w:spacing w:val="23"/>
                <w:sz w:val="20"/>
              </w:rPr>
              <w:t xml:space="preserve"> </w:t>
            </w:r>
            <w:r w:rsidRPr="003D52FF">
              <w:rPr>
                <w:rFonts w:asciiTheme="minorBidi" w:hAnsiTheme="minorBidi" w:cstheme="minorBidi"/>
                <w:sz w:val="20"/>
              </w:rPr>
              <w:t>L-Lysine</w:t>
            </w:r>
            <w:r w:rsidRPr="003D52FF">
              <w:rPr>
                <w:rFonts w:asciiTheme="minorBidi" w:hAnsiTheme="minorBidi" w:cstheme="minorBidi"/>
                <w:spacing w:val="24"/>
                <w:sz w:val="20"/>
              </w:rPr>
              <w:t xml:space="preserve"> </w:t>
            </w:r>
            <w:r w:rsidRPr="003D52FF">
              <w:rPr>
                <w:rFonts w:asciiTheme="minorBidi" w:hAnsiTheme="minorBidi" w:cstheme="minorBidi"/>
                <w:sz w:val="20"/>
              </w:rPr>
              <w:t>L-Methionine</w:t>
            </w:r>
            <w:r w:rsidRPr="003D52FF">
              <w:rPr>
                <w:rFonts w:asciiTheme="minorBidi" w:hAnsiTheme="minorBidi" w:cstheme="minorBidi"/>
                <w:spacing w:val="-60"/>
                <w:sz w:val="20"/>
              </w:rPr>
              <w:t xml:space="preserve"> </w:t>
            </w:r>
            <w:r w:rsidRPr="003D52FF">
              <w:rPr>
                <w:rFonts w:asciiTheme="minorBidi" w:hAnsiTheme="minorBidi" w:cstheme="minorBidi"/>
                <w:w w:val="105"/>
                <w:sz w:val="20"/>
              </w:rPr>
              <w:t>L-Phenylalanine FECl3 Vitamins L-Proline L-</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Threonine</w:t>
            </w:r>
            <w:r w:rsidRPr="003D52FF">
              <w:rPr>
                <w:rFonts w:asciiTheme="minorBidi" w:hAnsiTheme="minorBidi" w:cstheme="minorBidi"/>
                <w:spacing w:val="-14"/>
                <w:w w:val="105"/>
                <w:sz w:val="20"/>
              </w:rPr>
              <w:t xml:space="preserve"> </w:t>
            </w:r>
            <w:r w:rsidRPr="003D52FF">
              <w:rPr>
                <w:rFonts w:asciiTheme="minorBidi" w:hAnsiTheme="minorBidi" w:cstheme="minorBidi"/>
                <w:w w:val="105"/>
                <w:sz w:val="20"/>
              </w:rPr>
              <w:t>L-Tryptophane</w:t>
            </w:r>
            <w:r w:rsidRPr="003D52FF">
              <w:rPr>
                <w:rFonts w:asciiTheme="minorBidi" w:hAnsiTheme="minorBidi" w:cstheme="minorBidi"/>
                <w:spacing w:val="-13"/>
                <w:w w:val="105"/>
                <w:sz w:val="20"/>
              </w:rPr>
              <w:t xml:space="preserve"> </w:t>
            </w:r>
            <w:r w:rsidRPr="003D52FF">
              <w:rPr>
                <w:rFonts w:asciiTheme="minorBidi" w:hAnsiTheme="minorBidi" w:cstheme="minorBidi"/>
                <w:w w:val="105"/>
                <w:sz w:val="20"/>
              </w:rPr>
              <w:t>Valine</w:t>
            </w:r>
          </w:p>
          <w:p w14:paraId="161ED113" w14:textId="77777777" w:rsidR="00CF52B0" w:rsidRPr="003D52FF" w:rsidRDefault="00000000">
            <w:pPr>
              <w:pStyle w:val="TableParagraph"/>
              <w:spacing w:line="215" w:lineRule="exact"/>
              <w:ind w:left="3"/>
              <w:rPr>
                <w:rFonts w:asciiTheme="minorBidi" w:hAnsiTheme="minorBidi" w:cstheme="minorBidi"/>
                <w:sz w:val="20"/>
              </w:rPr>
            </w:pPr>
            <w:r w:rsidRPr="003D52FF">
              <w:rPr>
                <w:rFonts w:asciiTheme="minorBidi" w:hAnsiTheme="minorBidi" w:cstheme="minorBidi"/>
                <w:sz w:val="20"/>
              </w:rPr>
              <w:t>Magnesium</w:t>
            </w:r>
            <w:r w:rsidRPr="003D52FF">
              <w:rPr>
                <w:rFonts w:asciiTheme="minorBidi" w:hAnsiTheme="minorBidi" w:cstheme="minorBidi"/>
                <w:spacing w:val="25"/>
                <w:sz w:val="20"/>
              </w:rPr>
              <w:t xml:space="preserve"> </w:t>
            </w:r>
            <w:r w:rsidRPr="003D52FF">
              <w:rPr>
                <w:rFonts w:asciiTheme="minorBidi" w:hAnsiTheme="minorBidi" w:cstheme="minorBidi"/>
                <w:sz w:val="20"/>
              </w:rPr>
              <w:t>Chloride</w:t>
            </w:r>
            <w:r w:rsidRPr="003D52FF">
              <w:rPr>
                <w:rFonts w:asciiTheme="minorBidi" w:hAnsiTheme="minorBidi" w:cstheme="minorBidi"/>
                <w:spacing w:val="9"/>
                <w:sz w:val="20"/>
              </w:rPr>
              <w:t xml:space="preserve"> </w:t>
            </w:r>
            <w:r w:rsidRPr="003D52FF">
              <w:rPr>
                <w:rFonts w:asciiTheme="minorBidi" w:hAnsiTheme="minorBidi" w:cstheme="minorBidi"/>
                <w:sz w:val="20"/>
              </w:rPr>
              <w:t>Micro</w:t>
            </w:r>
            <w:r w:rsidRPr="003D52FF">
              <w:rPr>
                <w:rFonts w:asciiTheme="minorBidi" w:hAnsiTheme="minorBidi" w:cstheme="minorBidi"/>
                <w:spacing w:val="16"/>
                <w:sz w:val="20"/>
              </w:rPr>
              <w:t xml:space="preserve"> </w:t>
            </w:r>
            <w:r w:rsidRPr="003D52FF">
              <w:rPr>
                <w:rFonts w:asciiTheme="minorBidi" w:hAnsiTheme="minorBidi" w:cstheme="minorBidi"/>
                <w:sz w:val="20"/>
              </w:rPr>
              <w:t>Elements</w:t>
            </w:r>
          </w:p>
        </w:tc>
      </w:tr>
      <w:tr w:rsidR="00CF52B0" w:rsidRPr="003D52FF" w14:paraId="4B5DC2E5" w14:textId="77777777">
        <w:trPr>
          <w:trHeight w:val="306"/>
        </w:trPr>
        <w:tc>
          <w:tcPr>
            <w:tcW w:w="2123" w:type="dxa"/>
          </w:tcPr>
          <w:p w14:paraId="4B16DAC6" w14:textId="77777777" w:rsidR="00CF52B0" w:rsidRPr="003D52FF" w:rsidRDefault="00000000">
            <w:pPr>
              <w:pStyle w:val="TableParagraph"/>
              <w:spacing w:before="11"/>
              <w:ind w:left="110"/>
              <w:rPr>
                <w:rFonts w:asciiTheme="minorBidi" w:hAnsiTheme="minorBidi" w:cstheme="minorBidi"/>
                <w:sz w:val="20"/>
              </w:rPr>
            </w:pPr>
            <w:r w:rsidRPr="003D52FF">
              <w:rPr>
                <w:rFonts w:asciiTheme="minorBidi" w:hAnsiTheme="minorBidi" w:cstheme="minorBidi"/>
                <w:sz w:val="20"/>
              </w:rPr>
              <w:t>Bacterial</w:t>
            </w:r>
            <w:r w:rsidRPr="003D52FF">
              <w:rPr>
                <w:rFonts w:asciiTheme="minorBidi" w:hAnsiTheme="minorBidi" w:cstheme="minorBidi"/>
                <w:spacing w:val="-4"/>
                <w:sz w:val="20"/>
              </w:rPr>
              <w:t xml:space="preserve"> </w:t>
            </w:r>
            <w:r w:rsidRPr="003D52FF">
              <w:rPr>
                <w:rFonts w:asciiTheme="minorBidi" w:hAnsiTheme="minorBidi" w:cstheme="minorBidi"/>
                <w:sz w:val="20"/>
              </w:rPr>
              <w:t>growth</w:t>
            </w:r>
          </w:p>
        </w:tc>
        <w:tc>
          <w:tcPr>
            <w:tcW w:w="2555" w:type="dxa"/>
          </w:tcPr>
          <w:p w14:paraId="46D3B838" w14:textId="77777777" w:rsidR="00CF52B0" w:rsidRPr="003D52FF" w:rsidRDefault="00000000">
            <w:pPr>
              <w:pStyle w:val="TableParagraph"/>
              <w:spacing w:before="23"/>
              <w:ind w:left="690"/>
              <w:rPr>
                <w:rFonts w:asciiTheme="minorBidi" w:hAnsiTheme="minorBidi" w:cstheme="minorBidi"/>
                <w:i/>
                <w:sz w:val="20"/>
              </w:rPr>
            </w:pPr>
            <w:r w:rsidRPr="003D52FF">
              <w:rPr>
                <w:rFonts w:asciiTheme="minorBidi" w:hAnsiTheme="minorBidi" w:cstheme="minorBidi"/>
                <w:i/>
                <w:sz w:val="20"/>
              </w:rPr>
              <w:t>D.</w:t>
            </w:r>
            <w:r w:rsidRPr="003D52FF">
              <w:rPr>
                <w:rFonts w:asciiTheme="minorBidi" w:hAnsiTheme="minorBidi" w:cstheme="minorBidi"/>
                <w:i/>
                <w:spacing w:val="-1"/>
                <w:sz w:val="20"/>
              </w:rPr>
              <w:t xml:space="preserve"> </w:t>
            </w:r>
            <w:r w:rsidRPr="003D52FF">
              <w:rPr>
                <w:rFonts w:asciiTheme="minorBidi" w:hAnsiTheme="minorBidi" w:cstheme="minorBidi"/>
                <w:i/>
                <w:sz w:val="20"/>
              </w:rPr>
              <w:t>discoideum</w:t>
            </w:r>
          </w:p>
        </w:tc>
        <w:tc>
          <w:tcPr>
            <w:tcW w:w="4543" w:type="dxa"/>
          </w:tcPr>
          <w:p w14:paraId="434F1176" w14:textId="77777777" w:rsidR="00CF52B0" w:rsidRPr="003D52FF" w:rsidRDefault="00000000">
            <w:pPr>
              <w:pStyle w:val="TableParagraph"/>
              <w:spacing w:before="11"/>
              <w:ind w:left="109"/>
              <w:rPr>
                <w:rFonts w:asciiTheme="minorBidi" w:hAnsiTheme="minorBidi" w:cstheme="minorBidi"/>
                <w:sz w:val="20"/>
              </w:rPr>
            </w:pPr>
            <w:r w:rsidRPr="003D52FF">
              <w:rPr>
                <w:rFonts w:asciiTheme="minorBidi" w:hAnsiTheme="minorBidi" w:cstheme="minorBidi"/>
                <w:i/>
                <w:sz w:val="20"/>
              </w:rPr>
              <w:t>K.</w:t>
            </w:r>
            <w:r w:rsidRPr="003D52FF">
              <w:rPr>
                <w:rFonts w:asciiTheme="minorBidi" w:hAnsiTheme="minorBidi" w:cstheme="minorBidi"/>
                <w:i/>
                <w:spacing w:val="-1"/>
                <w:sz w:val="20"/>
              </w:rPr>
              <w:t xml:space="preserve"> </w:t>
            </w:r>
            <w:r w:rsidRPr="003D52FF">
              <w:rPr>
                <w:rFonts w:asciiTheme="minorBidi" w:hAnsiTheme="minorBidi" w:cstheme="minorBidi"/>
                <w:i/>
                <w:sz w:val="20"/>
              </w:rPr>
              <w:t>pneumoniae</w:t>
            </w:r>
            <w:r w:rsidRPr="003D52FF">
              <w:rPr>
                <w:rFonts w:asciiTheme="minorBidi" w:hAnsiTheme="minorBidi" w:cstheme="minorBidi"/>
                <w:i/>
                <w:spacing w:val="-4"/>
                <w:sz w:val="20"/>
              </w:rPr>
              <w:t xml:space="preserve"> </w:t>
            </w:r>
            <w:r w:rsidRPr="003D52FF">
              <w:rPr>
                <w:rFonts w:asciiTheme="minorBidi" w:hAnsiTheme="minorBidi" w:cstheme="minorBidi"/>
                <w:sz w:val="20"/>
              </w:rPr>
              <w:t>laboratory</w:t>
            </w:r>
            <w:r w:rsidRPr="003D52FF">
              <w:rPr>
                <w:rFonts w:asciiTheme="minorBidi" w:hAnsiTheme="minorBidi" w:cstheme="minorBidi"/>
                <w:spacing w:val="-9"/>
                <w:sz w:val="20"/>
              </w:rPr>
              <w:t xml:space="preserve"> </w:t>
            </w:r>
            <w:r w:rsidRPr="003D52FF">
              <w:rPr>
                <w:rFonts w:asciiTheme="minorBidi" w:hAnsiTheme="minorBidi" w:cstheme="minorBidi"/>
                <w:sz w:val="20"/>
              </w:rPr>
              <w:t>strain</w:t>
            </w:r>
          </w:p>
        </w:tc>
      </w:tr>
      <w:tr w:rsidR="00CF52B0" w:rsidRPr="003D52FF" w14:paraId="73A58B68" w14:textId="77777777">
        <w:trPr>
          <w:trHeight w:val="522"/>
        </w:trPr>
        <w:tc>
          <w:tcPr>
            <w:tcW w:w="2123" w:type="dxa"/>
          </w:tcPr>
          <w:p w14:paraId="670A9BAA" w14:textId="77777777" w:rsidR="00CF52B0" w:rsidRPr="003D52FF" w:rsidRDefault="00000000">
            <w:pPr>
              <w:pStyle w:val="TableParagraph"/>
              <w:spacing w:line="260" w:lineRule="exact"/>
              <w:ind w:left="110" w:right="515"/>
              <w:rPr>
                <w:rFonts w:asciiTheme="minorBidi" w:hAnsiTheme="minorBidi" w:cstheme="minorBidi"/>
                <w:sz w:val="20"/>
              </w:rPr>
            </w:pPr>
            <w:r w:rsidRPr="003D52FF">
              <w:rPr>
                <w:rFonts w:asciiTheme="minorBidi" w:hAnsiTheme="minorBidi" w:cstheme="minorBidi"/>
                <w:sz w:val="20"/>
              </w:rPr>
              <w:t>Ice-cold freezing</w:t>
            </w:r>
            <w:r w:rsidRPr="003D52FF">
              <w:rPr>
                <w:rFonts w:asciiTheme="minorBidi" w:hAnsiTheme="minorBidi" w:cstheme="minorBidi"/>
                <w:spacing w:val="-60"/>
                <w:sz w:val="20"/>
              </w:rPr>
              <w:t xml:space="preserve"> </w:t>
            </w:r>
            <w:r w:rsidRPr="003D52FF">
              <w:rPr>
                <w:rFonts w:asciiTheme="minorBidi" w:hAnsiTheme="minorBidi" w:cstheme="minorBidi"/>
                <w:sz w:val="20"/>
              </w:rPr>
              <w:t>medium</w:t>
            </w:r>
          </w:p>
        </w:tc>
        <w:tc>
          <w:tcPr>
            <w:tcW w:w="2555" w:type="dxa"/>
          </w:tcPr>
          <w:p w14:paraId="1D02A5BF" w14:textId="77777777" w:rsidR="00CF52B0" w:rsidRPr="003D52FF" w:rsidRDefault="00000000">
            <w:pPr>
              <w:pStyle w:val="TableParagraph"/>
              <w:spacing w:before="23"/>
              <w:ind w:left="690"/>
              <w:rPr>
                <w:rFonts w:asciiTheme="minorBidi" w:hAnsiTheme="minorBidi" w:cstheme="minorBidi"/>
                <w:i/>
                <w:sz w:val="20"/>
              </w:rPr>
            </w:pPr>
            <w:r w:rsidRPr="003D52FF">
              <w:rPr>
                <w:rFonts w:asciiTheme="minorBidi" w:hAnsiTheme="minorBidi" w:cstheme="minorBidi"/>
                <w:i/>
                <w:sz w:val="20"/>
              </w:rPr>
              <w:t>D.</w:t>
            </w:r>
            <w:r w:rsidRPr="003D52FF">
              <w:rPr>
                <w:rFonts w:asciiTheme="minorBidi" w:hAnsiTheme="minorBidi" w:cstheme="minorBidi"/>
                <w:i/>
                <w:spacing w:val="-1"/>
                <w:sz w:val="20"/>
              </w:rPr>
              <w:t xml:space="preserve"> </w:t>
            </w:r>
            <w:r w:rsidRPr="003D52FF">
              <w:rPr>
                <w:rFonts w:asciiTheme="minorBidi" w:hAnsiTheme="minorBidi" w:cstheme="minorBidi"/>
                <w:i/>
                <w:sz w:val="20"/>
              </w:rPr>
              <w:t>discoideum</w:t>
            </w:r>
          </w:p>
        </w:tc>
        <w:tc>
          <w:tcPr>
            <w:tcW w:w="4543" w:type="dxa"/>
          </w:tcPr>
          <w:p w14:paraId="099D53D3" w14:textId="77777777" w:rsidR="00CF52B0" w:rsidRPr="003D52FF" w:rsidRDefault="00000000">
            <w:pPr>
              <w:pStyle w:val="TableParagraph"/>
              <w:spacing w:before="11"/>
              <w:ind w:left="109"/>
              <w:rPr>
                <w:rFonts w:asciiTheme="minorBidi" w:hAnsiTheme="minorBidi" w:cstheme="minorBidi"/>
                <w:sz w:val="20"/>
              </w:rPr>
            </w:pPr>
            <w:r w:rsidRPr="003D52FF">
              <w:rPr>
                <w:rFonts w:asciiTheme="minorBidi" w:hAnsiTheme="minorBidi" w:cstheme="minorBidi"/>
                <w:sz w:val="20"/>
              </w:rPr>
              <w:t>45%HL-5,</w:t>
            </w:r>
            <w:r w:rsidRPr="003D52FF">
              <w:rPr>
                <w:rFonts w:asciiTheme="minorBidi" w:hAnsiTheme="minorBidi" w:cstheme="minorBidi"/>
                <w:spacing w:val="2"/>
                <w:sz w:val="20"/>
              </w:rPr>
              <w:t xml:space="preserve"> </w:t>
            </w:r>
            <w:r w:rsidRPr="003D52FF">
              <w:rPr>
                <w:rFonts w:asciiTheme="minorBidi" w:hAnsiTheme="minorBidi" w:cstheme="minorBidi"/>
                <w:sz w:val="20"/>
              </w:rPr>
              <w:t>45%</w:t>
            </w:r>
            <w:r w:rsidRPr="003D52FF">
              <w:rPr>
                <w:rFonts w:asciiTheme="minorBidi" w:hAnsiTheme="minorBidi" w:cstheme="minorBidi"/>
                <w:spacing w:val="-1"/>
                <w:sz w:val="20"/>
              </w:rPr>
              <w:t xml:space="preserve"> </w:t>
            </w:r>
            <w:r w:rsidRPr="003D52FF">
              <w:rPr>
                <w:rFonts w:asciiTheme="minorBidi" w:hAnsiTheme="minorBidi" w:cstheme="minorBidi"/>
                <w:sz w:val="20"/>
              </w:rPr>
              <w:t>horse</w:t>
            </w:r>
            <w:r w:rsidRPr="003D52FF">
              <w:rPr>
                <w:rFonts w:asciiTheme="minorBidi" w:hAnsiTheme="minorBidi" w:cstheme="minorBidi"/>
                <w:spacing w:val="-1"/>
                <w:sz w:val="20"/>
              </w:rPr>
              <w:t xml:space="preserve"> </w:t>
            </w:r>
            <w:r w:rsidRPr="003D52FF">
              <w:rPr>
                <w:rFonts w:asciiTheme="minorBidi" w:hAnsiTheme="minorBidi" w:cstheme="minorBidi"/>
                <w:sz w:val="20"/>
              </w:rPr>
              <w:t>serum,</w:t>
            </w:r>
            <w:r w:rsidRPr="003D52FF">
              <w:rPr>
                <w:rFonts w:asciiTheme="minorBidi" w:hAnsiTheme="minorBidi" w:cstheme="minorBidi"/>
                <w:spacing w:val="-3"/>
                <w:sz w:val="20"/>
              </w:rPr>
              <w:t xml:space="preserve"> </w:t>
            </w:r>
            <w:r w:rsidRPr="003D52FF">
              <w:rPr>
                <w:rFonts w:asciiTheme="minorBidi" w:hAnsiTheme="minorBidi" w:cstheme="minorBidi"/>
                <w:sz w:val="20"/>
              </w:rPr>
              <w:t>10%</w:t>
            </w:r>
            <w:r w:rsidRPr="003D52FF">
              <w:rPr>
                <w:rFonts w:asciiTheme="minorBidi" w:hAnsiTheme="minorBidi" w:cstheme="minorBidi"/>
                <w:spacing w:val="-1"/>
                <w:sz w:val="20"/>
              </w:rPr>
              <w:t xml:space="preserve"> </w:t>
            </w:r>
            <w:r w:rsidRPr="003D52FF">
              <w:rPr>
                <w:rFonts w:asciiTheme="minorBidi" w:hAnsiTheme="minorBidi" w:cstheme="minorBidi"/>
                <w:sz w:val="20"/>
              </w:rPr>
              <w:t>DMSO</w:t>
            </w:r>
          </w:p>
        </w:tc>
      </w:tr>
      <w:tr w:rsidR="00CF52B0" w:rsidRPr="003D52FF" w14:paraId="5D2154AC" w14:textId="77777777">
        <w:trPr>
          <w:trHeight w:val="912"/>
        </w:trPr>
        <w:tc>
          <w:tcPr>
            <w:tcW w:w="2123" w:type="dxa"/>
          </w:tcPr>
          <w:p w14:paraId="30E2191B"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Yeast</w:t>
            </w:r>
            <w:r w:rsidRPr="003D52FF">
              <w:rPr>
                <w:rFonts w:asciiTheme="minorBidi" w:hAnsiTheme="minorBidi" w:cstheme="minorBidi"/>
                <w:spacing w:val="21"/>
                <w:sz w:val="20"/>
              </w:rPr>
              <w:t xml:space="preserve"> </w:t>
            </w:r>
            <w:r w:rsidRPr="003D52FF">
              <w:rPr>
                <w:rFonts w:asciiTheme="minorBidi" w:hAnsiTheme="minorBidi" w:cstheme="minorBidi"/>
                <w:sz w:val="20"/>
              </w:rPr>
              <w:t>minimal</w:t>
            </w:r>
          </w:p>
          <w:p w14:paraId="6CE9F241" w14:textId="77777777" w:rsidR="00CF52B0" w:rsidRPr="003D52FF" w:rsidRDefault="00000000">
            <w:pPr>
              <w:pStyle w:val="TableParagraph"/>
              <w:spacing w:before="22"/>
              <w:ind w:left="110"/>
              <w:rPr>
                <w:rFonts w:asciiTheme="minorBidi" w:hAnsiTheme="minorBidi" w:cstheme="minorBidi"/>
                <w:sz w:val="20"/>
              </w:rPr>
            </w:pPr>
            <w:r w:rsidRPr="003D52FF">
              <w:rPr>
                <w:rFonts w:asciiTheme="minorBidi" w:hAnsiTheme="minorBidi" w:cstheme="minorBidi"/>
                <w:sz w:val="20"/>
              </w:rPr>
              <w:t>media</w:t>
            </w:r>
            <w:r w:rsidRPr="003D52FF">
              <w:rPr>
                <w:rFonts w:asciiTheme="minorBidi" w:hAnsiTheme="minorBidi" w:cstheme="minorBidi"/>
                <w:spacing w:val="22"/>
                <w:sz w:val="20"/>
              </w:rPr>
              <w:t xml:space="preserve"> </w:t>
            </w:r>
            <w:r w:rsidRPr="003D52FF">
              <w:rPr>
                <w:rFonts w:asciiTheme="minorBidi" w:hAnsiTheme="minorBidi" w:cstheme="minorBidi"/>
                <w:sz w:val="20"/>
              </w:rPr>
              <w:t>1(YM1)</w:t>
            </w:r>
          </w:p>
        </w:tc>
        <w:tc>
          <w:tcPr>
            <w:tcW w:w="2555" w:type="dxa"/>
          </w:tcPr>
          <w:p w14:paraId="65FF9276" w14:textId="77777777" w:rsidR="00CF52B0" w:rsidRPr="003D52FF" w:rsidRDefault="00000000">
            <w:pPr>
              <w:pStyle w:val="TableParagraph"/>
              <w:spacing w:line="225" w:lineRule="exact"/>
              <w:ind w:left="680"/>
              <w:rPr>
                <w:rFonts w:asciiTheme="minorBidi" w:hAnsiTheme="minorBidi" w:cstheme="minorBidi"/>
                <w:i/>
                <w:sz w:val="20"/>
              </w:rPr>
            </w:pP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cerevisiae</w:t>
            </w:r>
          </w:p>
        </w:tc>
        <w:tc>
          <w:tcPr>
            <w:tcW w:w="4543" w:type="dxa"/>
          </w:tcPr>
          <w:p w14:paraId="18A2939C"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0.5%Ammonium</w:t>
            </w:r>
            <w:r w:rsidRPr="003D52FF">
              <w:rPr>
                <w:rFonts w:asciiTheme="minorBidi" w:hAnsiTheme="minorBidi" w:cstheme="minorBidi"/>
                <w:spacing w:val="-12"/>
                <w:sz w:val="20"/>
              </w:rPr>
              <w:t xml:space="preserve"> </w:t>
            </w:r>
            <w:r w:rsidRPr="003D52FF">
              <w:rPr>
                <w:rFonts w:asciiTheme="minorBidi" w:hAnsiTheme="minorBidi" w:cstheme="minorBidi"/>
                <w:sz w:val="20"/>
              </w:rPr>
              <w:t>sulphate,</w:t>
            </w:r>
            <w:r w:rsidRPr="003D52FF">
              <w:rPr>
                <w:rFonts w:asciiTheme="minorBidi" w:hAnsiTheme="minorBidi" w:cstheme="minorBidi"/>
                <w:spacing w:val="-15"/>
                <w:sz w:val="20"/>
              </w:rPr>
              <w:t xml:space="preserve"> </w:t>
            </w:r>
            <w:r w:rsidRPr="003D52FF">
              <w:rPr>
                <w:rFonts w:asciiTheme="minorBidi" w:hAnsiTheme="minorBidi" w:cstheme="minorBidi"/>
                <w:sz w:val="20"/>
              </w:rPr>
              <w:t>0.17%</w:t>
            </w:r>
            <w:r w:rsidRPr="003D52FF">
              <w:rPr>
                <w:rFonts w:asciiTheme="minorBidi" w:hAnsiTheme="minorBidi" w:cstheme="minorBidi"/>
                <w:spacing w:val="-13"/>
                <w:sz w:val="20"/>
              </w:rPr>
              <w:t xml:space="preserve"> </w:t>
            </w:r>
            <w:r w:rsidRPr="003D52FF">
              <w:rPr>
                <w:rFonts w:asciiTheme="minorBidi" w:hAnsiTheme="minorBidi" w:cstheme="minorBidi"/>
                <w:sz w:val="20"/>
              </w:rPr>
              <w:t>yeast</w:t>
            </w:r>
            <w:r w:rsidRPr="003D52FF">
              <w:rPr>
                <w:rFonts w:asciiTheme="minorBidi" w:hAnsiTheme="minorBidi" w:cstheme="minorBidi"/>
                <w:spacing w:val="-15"/>
                <w:sz w:val="20"/>
              </w:rPr>
              <w:t xml:space="preserve"> </w:t>
            </w:r>
            <w:r w:rsidRPr="003D52FF">
              <w:rPr>
                <w:rFonts w:asciiTheme="minorBidi" w:hAnsiTheme="minorBidi" w:cstheme="minorBidi"/>
                <w:sz w:val="20"/>
              </w:rPr>
              <w:t>nitrogen</w:t>
            </w:r>
          </w:p>
          <w:p w14:paraId="300579E0" w14:textId="77777777" w:rsidR="00CF52B0" w:rsidRPr="003D52FF" w:rsidRDefault="00000000">
            <w:pPr>
              <w:pStyle w:val="TableParagraph"/>
              <w:spacing w:before="22"/>
              <w:ind w:left="109"/>
              <w:rPr>
                <w:rFonts w:asciiTheme="minorBidi" w:hAnsiTheme="minorBidi" w:cstheme="minorBidi"/>
                <w:sz w:val="20"/>
              </w:rPr>
            </w:pPr>
            <w:r w:rsidRPr="003D52FF">
              <w:rPr>
                <w:rFonts w:asciiTheme="minorBidi" w:hAnsiTheme="minorBidi" w:cstheme="minorBidi"/>
                <w:sz w:val="20"/>
              </w:rPr>
              <w:t>base,</w:t>
            </w:r>
            <w:r w:rsidRPr="003D52FF">
              <w:rPr>
                <w:rFonts w:asciiTheme="minorBidi" w:hAnsiTheme="minorBidi" w:cstheme="minorBidi"/>
                <w:spacing w:val="-6"/>
                <w:sz w:val="20"/>
              </w:rPr>
              <w:t xml:space="preserve"> </w:t>
            </w:r>
            <w:r w:rsidRPr="003D52FF">
              <w:rPr>
                <w:rFonts w:asciiTheme="minorBidi" w:hAnsiTheme="minorBidi" w:cstheme="minorBidi"/>
                <w:sz w:val="20"/>
              </w:rPr>
              <w:t>2%glucose.</w:t>
            </w:r>
            <w:r w:rsidRPr="003D52FF">
              <w:rPr>
                <w:rFonts w:asciiTheme="minorBidi" w:hAnsiTheme="minorBidi" w:cstheme="minorBidi"/>
                <w:spacing w:val="-1"/>
                <w:sz w:val="20"/>
              </w:rPr>
              <w:t xml:space="preserve"> </w:t>
            </w:r>
            <w:r w:rsidRPr="003D52FF">
              <w:rPr>
                <w:rFonts w:asciiTheme="minorBidi" w:hAnsiTheme="minorBidi" w:cstheme="minorBidi"/>
                <w:sz w:val="20"/>
              </w:rPr>
              <w:t>Adjusted</w:t>
            </w:r>
            <w:r w:rsidRPr="003D52FF">
              <w:rPr>
                <w:rFonts w:asciiTheme="minorBidi" w:hAnsiTheme="minorBidi" w:cstheme="minorBidi"/>
                <w:spacing w:val="-3"/>
                <w:sz w:val="20"/>
              </w:rPr>
              <w:t xml:space="preserve"> </w:t>
            </w:r>
            <w:r w:rsidRPr="003D52FF">
              <w:rPr>
                <w:rFonts w:asciiTheme="minorBidi" w:hAnsiTheme="minorBidi" w:cstheme="minorBidi"/>
                <w:sz w:val="20"/>
              </w:rPr>
              <w:t>to</w:t>
            </w:r>
            <w:r w:rsidRPr="003D52FF">
              <w:rPr>
                <w:rFonts w:asciiTheme="minorBidi" w:hAnsiTheme="minorBidi" w:cstheme="minorBidi"/>
                <w:spacing w:val="-8"/>
                <w:sz w:val="20"/>
              </w:rPr>
              <w:t xml:space="preserve"> </w:t>
            </w:r>
            <w:r w:rsidRPr="003D52FF">
              <w:rPr>
                <w:rFonts w:asciiTheme="minorBidi" w:hAnsiTheme="minorBidi" w:cstheme="minorBidi"/>
                <w:sz w:val="20"/>
              </w:rPr>
              <w:t>pH</w:t>
            </w:r>
            <w:r w:rsidRPr="003D52FF">
              <w:rPr>
                <w:rFonts w:asciiTheme="minorBidi" w:hAnsiTheme="minorBidi" w:cstheme="minorBidi"/>
                <w:spacing w:val="-9"/>
                <w:sz w:val="20"/>
              </w:rPr>
              <w:t xml:space="preserve"> </w:t>
            </w:r>
            <w:r w:rsidRPr="003D52FF">
              <w:rPr>
                <w:rFonts w:asciiTheme="minorBidi" w:hAnsiTheme="minorBidi" w:cstheme="minorBidi"/>
                <w:sz w:val="20"/>
              </w:rPr>
              <w:t>6.5.</w:t>
            </w:r>
          </w:p>
        </w:tc>
      </w:tr>
      <w:tr w:rsidR="00CF52B0" w:rsidRPr="003D52FF" w14:paraId="285985D5" w14:textId="77777777">
        <w:trPr>
          <w:trHeight w:val="916"/>
        </w:trPr>
        <w:tc>
          <w:tcPr>
            <w:tcW w:w="2123" w:type="dxa"/>
          </w:tcPr>
          <w:p w14:paraId="62BA439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pacing w:val="-1"/>
                <w:w w:val="105"/>
                <w:sz w:val="20"/>
              </w:rPr>
              <w:lastRenderedPageBreak/>
              <w:t>Yeast</w:t>
            </w:r>
            <w:r w:rsidRPr="003D52FF">
              <w:rPr>
                <w:rFonts w:asciiTheme="minorBidi" w:hAnsiTheme="minorBidi" w:cstheme="minorBidi"/>
                <w:spacing w:val="-14"/>
                <w:w w:val="105"/>
                <w:sz w:val="20"/>
              </w:rPr>
              <w:t xml:space="preserve"> </w:t>
            </w:r>
            <w:r w:rsidRPr="003D52FF">
              <w:rPr>
                <w:rFonts w:asciiTheme="minorBidi" w:hAnsiTheme="minorBidi" w:cstheme="minorBidi"/>
                <w:spacing w:val="-1"/>
                <w:w w:val="105"/>
                <w:sz w:val="20"/>
              </w:rPr>
              <w:t>Minimal</w:t>
            </w:r>
          </w:p>
          <w:p w14:paraId="1EBEFFE6" w14:textId="77777777" w:rsidR="00CF52B0" w:rsidRPr="003D52FF" w:rsidRDefault="00000000">
            <w:pPr>
              <w:pStyle w:val="TableParagraph"/>
              <w:spacing w:before="22"/>
              <w:ind w:left="110"/>
              <w:rPr>
                <w:rFonts w:asciiTheme="minorBidi" w:hAnsiTheme="minorBidi" w:cstheme="minorBidi"/>
                <w:sz w:val="20"/>
              </w:rPr>
            </w:pPr>
            <w:r w:rsidRPr="003D52FF">
              <w:rPr>
                <w:rFonts w:asciiTheme="minorBidi" w:hAnsiTheme="minorBidi" w:cstheme="minorBidi"/>
                <w:spacing w:val="-1"/>
                <w:w w:val="105"/>
                <w:sz w:val="20"/>
              </w:rPr>
              <w:t>Media</w:t>
            </w:r>
            <w:r w:rsidRPr="003D52FF">
              <w:rPr>
                <w:rFonts w:asciiTheme="minorBidi" w:hAnsiTheme="minorBidi" w:cstheme="minorBidi"/>
                <w:spacing w:val="-13"/>
                <w:w w:val="105"/>
                <w:sz w:val="20"/>
              </w:rPr>
              <w:t xml:space="preserve"> </w:t>
            </w:r>
            <w:r w:rsidRPr="003D52FF">
              <w:rPr>
                <w:rFonts w:asciiTheme="minorBidi" w:hAnsiTheme="minorBidi" w:cstheme="minorBidi"/>
                <w:spacing w:val="-1"/>
                <w:w w:val="105"/>
                <w:sz w:val="20"/>
              </w:rPr>
              <w:t>2(YM2)</w:t>
            </w:r>
          </w:p>
        </w:tc>
        <w:tc>
          <w:tcPr>
            <w:tcW w:w="2555" w:type="dxa"/>
          </w:tcPr>
          <w:p w14:paraId="206BD573" w14:textId="77777777" w:rsidR="00CF52B0" w:rsidRPr="003D52FF" w:rsidRDefault="00000000">
            <w:pPr>
              <w:pStyle w:val="TableParagraph"/>
              <w:spacing w:line="225" w:lineRule="exact"/>
              <w:ind w:left="680"/>
              <w:rPr>
                <w:rFonts w:asciiTheme="minorBidi" w:hAnsiTheme="minorBidi" w:cstheme="minorBidi"/>
                <w:i/>
                <w:sz w:val="20"/>
              </w:rPr>
            </w:pP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cerevisiae</w:t>
            </w:r>
          </w:p>
        </w:tc>
        <w:tc>
          <w:tcPr>
            <w:tcW w:w="4543" w:type="dxa"/>
          </w:tcPr>
          <w:p w14:paraId="63E86DC6"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pacing w:val="-1"/>
                <w:sz w:val="20"/>
              </w:rPr>
              <w:t>0.5%</w:t>
            </w:r>
            <w:r w:rsidRPr="003D52FF">
              <w:rPr>
                <w:rFonts w:asciiTheme="minorBidi" w:hAnsiTheme="minorBidi" w:cstheme="minorBidi"/>
                <w:spacing w:val="-11"/>
                <w:sz w:val="20"/>
              </w:rPr>
              <w:t xml:space="preserve"> </w:t>
            </w:r>
            <w:r w:rsidRPr="003D52FF">
              <w:rPr>
                <w:rFonts w:asciiTheme="minorBidi" w:hAnsiTheme="minorBidi" w:cstheme="minorBidi"/>
                <w:sz w:val="20"/>
              </w:rPr>
              <w:t>Ammonium</w:t>
            </w:r>
            <w:r w:rsidRPr="003D52FF">
              <w:rPr>
                <w:rFonts w:asciiTheme="minorBidi" w:hAnsiTheme="minorBidi" w:cstheme="minorBidi"/>
                <w:spacing w:val="-8"/>
                <w:sz w:val="20"/>
              </w:rPr>
              <w:t xml:space="preserve"> </w:t>
            </w:r>
            <w:r w:rsidRPr="003D52FF">
              <w:rPr>
                <w:rFonts w:asciiTheme="minorBidi" w:hAnsiTheme="minorBidi" w:cstheme="minorBidi"/>
                <w:sz w:val="20"/>
              </w:rPr>
              <w:t>sulphate,</w:t>
            </w:r>
            <w:r w:rsidRPr="003D52FF">
              <w:rPr>
                <w:rFonts w:asciiTheme="minorBidi" w:hAnsiTheme="minorBidi" w:cstheme="minorBidi"/>
                <w:spacing w:val="-8"/>
                <w:sz w:val="20"/>
              </w:rPr>
              <w:t xml:space="preserve"> </w:t>
            </w:r>
            <w:r w:rsidRPr="003D52FF">
              <w:rPr>
                <w:rFonts w:asciiTheme="minorBidi" w:hAnsiTheme="minorBidi" w:cstheme="minorBidi"/>
                <w:sz w:val="20"/>
              </w:rPr>
              <w:t>0.17%</w:t>
            </w:r>
            <w:r w:rsidRPr="003D52FF">
              <w:rPr>
                <w:rFonts w:asciiTheme="minorBidi" w:hAnsiTheme="minorBidi" w:cstheme="minorBidi"/>
                <w:spacing w:val="-15"/>
                <w:sz w:val="20"/>
              </w:rPr>
              <w:t xml:space="preserve"> </w:t>
            </w:r>
            <w:r w:rsidRPr="003D52FF">
              <w:rPr>
                <w:rFonts w:asciiTheme="minorBidi" w:hAnsiTheme="minorBidi" w:cstheme="minorBidi"/>
                <w:sz w:val="20"/>
              </w:rPr>
              <w:t>yeast</w:t>
            </w:r>
          </w:p>
          <w:p w14:paraId="66C82C54" w14:textId="77777777" w:rsidR="00CF52B0" w:rsidRPr="003D52FF" w:rsidRDefault="00000000">
            <w:pPr>
              <w:pStyle w:val="TableParagraph"/>
              <w:spacing w:before="22" w:line="290" w:lineRule="auto"/>
              <w:ind w:left="109" w:right="227"/>
              <w:rPr>
                <w:rFonts w:asciiTheme="minorBidi" w:hAnsiTheme="minorBidi" w:cstheme="minorBidi"/>
                <w:sz w:val="20"/>
              </w:rPr>
            </w:pPr>
            <w:r w:rsidRPr="003D52FF">
              <w:rPr>
                <w:rFonts w:asciiTheme="minorBidi" w:hAnsiTheme="minorBidi" w:cstheme="minorBidi"/>
                <w:sz w:val="20"/>
              </w:rPr>
              <w:t>nitrogen base, 2% glucose, 1%casamino acids.</w:t>
            </w:r>
            <w:r w:rsidRPr="003D52FF">
              <w:rPr>
                <w:rFonts w:asciiTheme="minorBidi" w:hAnsiTheme="minorBidi" w:cstheme="minorBidi"/>
                <w:spacing w:val="-60"/>
                <w:sz w:val="20"/>
              </w:rPr>
              <w:t xml:space="preserve"> </w:t>
            </w:r>
            <w:r w:rsidRPr="003D52FF">
              <w:rPr>
                <w:rFonts w:asciiTheme="minorBidi" w:hAnsiTheme="minorBidi" w:cstheme="minorBidi"/>
                <w:sz w:val="20"/>
              </w:rPr>
              <w:t>Adjusted</w:t>
            </w:r>
            <w:r w:rsidRPr="003D52FF">
              <w:rPr>
                <w:rFonts w:asciiTheme="minorBidi" w:hAnsiTheme="minorBidi" w:cstheme="minorBidi"/>
                <w:spacing w:val="-7"/>
                <w:sz w:val="20"/>
              </w:rPr>
              <w:t xml:space="preserve"> </w:t>
            </w:r>
            <w:r w:rsidRPr="003D52FF">
              <w:rPr>
                <w:rFonts w:asciiTheme="minorBidi" w:hAnsiTheme="minorBidi" w:cstheme="minorBidi"/>
                <w:sz w:val="20"/>
              </w:rPr>
              <w:t>to</w:t>
            </w:r>
            <w:r w:rsidRPr="003D52FF">
              <w:rPr>
                <w:rFonts w:asciiTheme="minorBidi" w:hAnsiTheme="minorBidi" w:cstheme="minorBidi"/>
                <w:spacing w:val="-11"/>
                <w:sz w:val="20"/>
              </w:rPr>
              <w:t xml:space="preserve"> </w:t>
            </w:r>
            <w:r w:rsidRPr="003D52FF">
              <w:rPr>
                <w:rFonts w:asciiTheme="minorBidi" w:hAnsiTheme="minorBidi" w:cstheme="minorBidi"/>
                <w:sz w:val="20"/>
              </w:rPr>
              <w:t>pH</w:t>
            </w:r>
            <w:r w:rsidRPr="003D52FF">
              <w:rPr>
                <w:rFonts w:asciiTheme="minorBidi" w:hAnsiTheme="minorBidi" w:cstheme="minorBidi"/>
                <w:spacing w:val="-7"/>
                <w:sz w:val="20"/>
              </w:rPr>
              <w:t xml:space="preserve"> </w:t>
            </w:r>
            <w:r w:rsidRPr="003D52FF">
              <w:rPr>
                <w:rFonts w:asciiTheme="minorBidi" w:hAnsiTheme="minorBidi" w:cstheme="minorBidi"/>
                <w:sz w:val="20"/>
              </w:rPr>
              <w:t>6.5.</w:t>
            </w:r>
          </w:p>
        </w:tc>
      </w:tr>
    </w:tbl>
    <w:p w14:paraId="0D7004C3" w14:textId="77777777" w:rsidR="00CF52B0" w:rsidRPr="003D52FF" w:rsidRDefault="00CF52B0">
      <w:pPr>
        <w:spacing w:line="290" w:lineRule="auto"/>
        <w:rPr>
          <w:rFonts w:asciiTheme="minorBidi" w:hAnsiTheme="minorBidi" w:cstheme="minorBidi"/>
          <w:sz w:val="20"/>
        </w:rPr>
        <w:sectPr w:rsidR="00CF52B0" w:rsidRPr="003D52FF">
          <w:pgSz w:w="11910" w:h="16840"/>
          <w:pgMar w:top="1340" w:right="260" w:bottom="1240" w:left="280" w:header="0" w:footer="833" w:gutter="0"/>
          <w:cols w:space="720"/>
        </w:sectPr>
      </w:pPr>
    </w:p>
    <w:tbl>
      <w:tblPr>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2555"/>
        <w:gridCol w:w="4543"/>
      </w:tblGrid>
      <w:tr w:rsidR="00CF52B0" w:rsidRPr="003D52FF" w14:paraId="5105351E" w14:textId="77777777">
        <w:trPr>
          <w:trHeight w:val="1310"/>
        </w:trPr>
        <w:tc>
          <w:tcPr>
            <w:tcW w:w="2123" w:type="dxa"/>
          </w:tcPr>
          <w:p w14:paraId="1D737227"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pacing w:val="-1"/>
                <w:w w:val="105"/>
                <w:sz w:val="20"/>
              </w:rPr>
              <w:lastRenderedPageBreak/>
              <w:t>Amino</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acid</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and</w:t>
            </w:r>
          </w:p>
          <w:p w14:paraId="70EEF651" w14:textId="77777777" w:rsidR="00CF52B0" w:rsidRPr="003D52FF" w:rsidRDefault="00000000">
            <w:pPr>
              <w:pStyle w:val="TableParagraph"/>
              <w:spacing w:before="22"/>
              <w:ind w:left="110"/>
              <w:rPr>
                <w:rFonts w:asciiTheme="minorBidi" w:hAnsiTheme="minorBidi" w:cstheme="minorBidi"/>
                <w:sz w:val="20"/>
              </w:rPr>
            </w:pPr>
            <w:r w:rsidRPr="003D52FF">
              <w:rPr>
                <w:rFonts w:asciiTheme="minorBidi" w:hAnsiTheme="minorBidi" w:cstheme="minorBidi"/>
                <w:spacing w:val="-1"/>
                <w:w w:val="105"/>
                <w:sz w:val="20"/>
              </w:rPr>
              <w:t>nucleic</w:t>
            </w:r>
            <w:r w:rsidRPr="003D52FF">
              <w:rPr>
                <w:rFonts w:asciiTheme="minorBidi" w:hAnsiTheme="minorBidi" w:cstheme="minorBidi"/>
                <w:spacing w:val="-14"/>
                <w:w w:val="105"/>
                <w:sz w:val="20"/>
              </w:rPr>
              <w:t xml:space="preserve"> </w:t>
            </w:r>
            <w:r w:rsidRPr="003D52FF">
              <w:rPr>
                <w:rFonts w:asciiTheme="minorBidi" w:hAnsiTheme="minorBidi" w:cstheme="minorBidi"/>
                <w:spacing w:val="-1"/>
                <w:w w:val="105"/>
                <w:sz w:val="20"/>
              </w:rPr>
              <w:t>acidbase</w:t>
            </w:r>
          </w:p>
        </w:tc>
        <w:tc>
          <w:tcPr>
            <w:tcW w:w="2555" w:type="dxa"/>
          </w:tcPr>
          <w:p w14:paraId="1A6C6B74" w14:textId="77777777" w:rsidR="00CF52B0" w:rsidRPr="003D52FF" w:rsidRDefault="00000000">
            <w:pPr>
              <w:pStyle w:val="TableParagraph"/>
              <w:spacing w:line="225" w:lineRule="exact"/>
              <w:ind w:left="652"/>
              <w:rPr>
                <w:rFonts w:asciiTheme="minorBidi" w:hAnsiTheme="minorBidi" w:cstheme="minorBidi"/>
                <w:i/>
                <w:sz w:val="20"/>
              </w:rPr>
            </w:pP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cerevisiae</w:t>
            </w:r>
          </w:p>
        </w:tc>
        <w:tc>
          <w:tcPr>
            <w:tcW w:w="4543" w:type="dxa"/>
          </w:tcPr>
          <w:p w14:paraId="4C62F584"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The</w:t>
            </w:r>
            <w:r w:rsidRPr="003D52FF">
              <w:rPr>
                <w:rFonts w:asciiTheme="minorBidi" w:hAnsiTheme="minorBidi" w:cstheme="minorBidi"/>
                <w:spacing w:val="8"/>
                <w:sz w:val="20"/>
              </w:rPr>
              <w:t xml:space="preserve"> </w:t>
            </w:r>
            <w:r w:rsidRPr="003D52FF">
              <w:rPr>
                <w:rFonts w:asciiTheme="minorBidi" w:hAnsiTheme="minorBidi" w:cstheme="minorBidi"/>
                <w:sz w:val="20"/>
              </w:rPr>
              <w:t>essential</w:t>
            </w:r>
            <w:r w:rsidRPr="003D52FF">
              <w:rPr>
                <w:rFonts w:asciiTheme="minorBidi" w:hAnsiTheme="minorBidi" w:cstheme="minorBidi"/>
                <w:spacing w:val="10"/>
                <w:sz w:val="20"/>
              </w:rPr>
              <w:t xml:space="preserve"> </w:t>
            </w:r>
            <w:r w:rsidRPr="003D52FF">
              <w:rPr>
                <w:rFonts w:asciiTheme="minorBidi" w:hAnsiTheme="minorBidi" w:cstheme="minorBidi"/>
                <w:sz w:val="20"/>
              </w:rPr>
              <w:t>amino</w:t>
            </w:r>
            <w:r w:rsidRPr="003D52FF">
              <w:rPr>
                <w:rFonts w:asciiTheme="minorBidi" w:hAnsiTheme="minorBidi" w:cstheme="minorBidi"/>
                <w:spacing w:val="9"/>
                <w:sz w:val="20"/>
              </w:rPr>
              <w:t xml:space="preserve"> </w:t>
            </w:r>
            <w:r w:rsidRPr="003D52FF">
              <w:rPr>
                <w:rFonts w:asciiTheme="minorBidi" w:hAnsiTheme="minorBidi" w:cstheme="minorBidi"/>
                <w:sz w:val="20"/>
              </w:rPr>
              <w:t>acids</w:t>
            </w:r>
            <w:r w:rsidRPr="003D52FF">
              <w:rPr>
                <w:rFonts w:asciiTheme="minorBidi" w:hAnsiTheme="minorBidi" w:cstheme="minorBidi"/>
                <w:spacing w:val="5"/>
                <w:sz w:val="20"/>
              </w:rPr>
              <w:t xml:space="preserve"> </w:t>
            </w:r>
            <w:r w:rsidRPr="003D52FF">
              <w:rPr>
                <w:rFonts w:asciiTheme="minorBidi" w:hAnsiTheme="minorBidi" w:cstheme="minorBidi"/>
                <w:sz w:val="20"/>
              </w:rPr>
              <w:t>weresupplemented</w:t>
            </w:r>
          </w:p>
          <w:p w14:paraId="0B71A186" w14:textId="77777777" w:rsidR="00CF52B0" w:rsidRPr="003D52FF" w:rsidRDefault="00000000">
            <w:pPr>
              <w:pStyle w:val="TableParagraph"/>
              <w:spacing w:before="22" w:line="259" w:lineRule="auto"/>
              <w:ind w:left="109" w:right="270"/>
              <w:rPr>
                <w:rFonts w:asciiTheme="minorBidi" w:hAnsiTheme="minorBidi" w:cstheme="minorBidi"/>
                <w:sz w:val="20"/>
              </w:rPr>
            </w:pPr>
            <w:r w:rsidRPr="003D52FF">
              <w:rPr>
                <w:rFonts w:asciiTheme="minorBidi" w:hAnsiTheme="minorBidi" w:cstheme="minorBidi"/>
                <w:sz w:val="20"/>
              </w:rPr>
              <w:t>to</w:t>
            </w:r>
            <w:r w:rsidRPr="003D52FF">
              <w:rPr>
                <w:rFonts w:asciiTheme="minorBidi" w:hAnsiTheme="minorBidi" w:cstheme="minorBidi"/>
                <w:spacing w:val="2"/>
                <w:sz w:val="20"/>
              </w:rPr>
              <w:t xml:space="preserve"> </w:t>
            </w:r>
            <w:r w:rsidRPr="003D52FF">
              <w:rPr>
                <w:rFonts w:asciiTheme="minorBidi" w:hAnsiTheme="minorBidi" w:cstheme="minorBidi"/>
                <w:sz w:val="20"/>
              </w:rPr>
              <w:t>YM1</w:t>
            </w:r>
            <w:r w:rsidRPr="003D52FF">
              <w:rPr>
                <w:rFonts w:asciiTheme="minorBidi" w:hAnsiTheme="minorBidi" w:cstheme="minorBidi"/>
                <w:spacing w:val="3"/>
                <w:sz w:val="20"/>
              </w:rPr>
              <w:t xml:space="preserve"> </w:t>
            </w:r>
            <w:r w:rsidRPr="003D52FF">
              <w:rPr>
                <w:rFonts w:asciiTheme="minorBidi" w:hAnsiTheme="minorBidi" w:cstheme="minorBidi"/>
                <w:sz w:val="20"/>
              </w:rPr>
              <w:t>and</w:t>
            </w:r>
            <w:r w:rsidRPr="003D52FF">
              <w:rPr>
                <w:rFonts w:asciiTheme="minorBidi" w:hAnsiTheme="minorBidi" w:cstheme="minorBidi"/>
                <w:spacing w:val="2"/>
                <w:sz w:val="20"/>
              </w:rPr>
              <w:t xml:space="preserve"> </w:t>
            </w:r>
            <w:r w:rsidRPr="003D52FF">
              <w:rPr>
                <w:rFonts w:asciiTheme="minorBidi" w:hAnsiTheme="minorBidi" w:cstheme="minorBidi"/>
                <w:sz w:val="20"/>
              </w:rPr>
              <w:t>YM2</w:t>
            </w:r>
            <w:r w:rsidRPr="003D52FF">
              <w:rPr>
                <w:rFonts w:asciiTheme="minorBidi" w:hAnsiTheme="minorBidi" w:cstheme="minorBidi"/>
                <w:spacing w:val="-3"/>
                <w:sz w:val="20"/>
              </w:rPr>
              <w:t xml:space="preserve"> </w:t>
            </w:r>
            <w:r w:rsidRPr="003D52FF">
              <w:rPr>
                <w:rFonts w:asciiTheme="minorBidi" w:hAnsiTheme="minorBidi" w:cstheme="minorBidi"/>
                <w:sz w:val="20"/>
              </w:rPr>
              <w:t>media</w:t>
            </w:r>
            <w:r w:rsidRPr="003D52FF">
              <w:rPr>
                <w:rFonts w:asciiTheme="minorBidi" w:hAnsiTheme="minorBidi" w:cstheme="minorBidi"/>
                <w:spacing w:val="2"/>
                <w:sz w:val="20"/>
              </w:rPr>
              <w:t xml:space="preserve"> </w:t>
            </w:r>
            <w:r w:rsidRPr="003D52FF">
              <w:rPr>
                <w:rFonts w:asciiTheme="minorBidi" w:hAnsiTheme="minorBidi" w:cstheme="minorBidi"/>
                <w:sz w:val="20"/>
              </w:rPr>
              <w:t>as</w:t>
            </w:r>
            <w:r w:rsidRPr="003D52FF">
              <w:rPr>
                <w:rFonts w:asciiTheme="minorBidi" w:hAnsiTheme="minorBidi" w:cstheme="minorBidi"/>
                <w:spacing w:val="-1"/>
                <w:sz w:val="20"/>
              </w:rPr>
              <w:t xml:space="preserve"> </w:t>
            </w:r>
            <w:r w:rsidRPr="003D52FF">
              <w:rPr>
                <w:rFonts w:asciiTheme="minorBidi" w:hAnsiTheme="minorBidi" w:cstheme="minorBidi"/>
                <w:sz w:val="20"/>
              </w:rPr>
              <w:t>needed;</w:t>
            </w:r>
            <w:r w:rsidRPr="003D52FF">
              <w:rPr>
                <w:rFonts w:asciiTheme="minorBidi" w:hAnsiTheme="minorBidi" w:cstheme="minorBidi"/>
                <w:spacing w:val="6"/>
                <w:sz w:val="20"/>
              </w:rPr>
              <w:t xml:space="preserve"> </w:t>
            </w:r>
            <w:r w:rsidRPr="003D52FF">
              <w:rPr>
                <w:rFonts w:asciiTheme="minorBidi" w:hAnsiTheme="minorBidi" w:cstheme="minorBidi"/>
                <w:sz w:val="20"/>
              </w:rPr>
              <w:t>in</w:t>
            </w:r>
            <w:r w:rsidRPr="003D52FF">
              <w:rPr>
                <w:rFonts w:asciiTheme="minorBidi" w:hAnsiTheme="minorBidi" w:cstheme="minorBidi"/>
                <w:spacing w:val="3"/>
                <w:sz w:val="20"/>
              </w:rPr>
              <w:t xml:space="preserve"> </w:t>
            </w:r>
            <w:r w:rsidRPr="003D52FF">
              <w:rPr>
                <w:rFonts w:asciiTheme="minorBidi" w:hAnsiTheme="minorBidi" w:cstheme="minorBidi"/>
                <w:sz w:val="20"/>
              </w:rPr>
              <w:t>the</w:t>
            </w:r>
            <w:r w:rsidRPr="003D52FF">
              <w:rPr>
                <w:rFonts w:asciiTheme="minorBidi" w:hAnsiTheme="minorBidi" w:cstheme="minorBidi"/>
                <w:spacing w:val="-4"/>
                <w:sz w:val="20"/>
              </w:rPr>
              <w:t xml:space="preserve"> </w:t>
            </w:r>
            <w:r w:rsidRPr="003D52FF">
              <w:rPr>
                <w:rFonts w:asciiTheme="minorBidi" w:hAnsiTheme="minorBidi" w:cstheme="minorBidi"/>
                <w:sz w:val="20"/>
              </w:rPr>
              <w:t>form</w:t>
            </w:r>
            <w:r w:rsidRPr="003D52FF">
              <w:rPr>
                <w:rFonts w:asciiTheme="minorBidi" w:hAnsiTheme="minorBidi" w:cstheme="minorBidi"/>
                <w:spacing w:val="-59"/>
                <w:sz w:val="20"/>
              </w:rPr>
              <w:t xml:space="preserve"> </w:t>
            </w:r>
            <w:r w:rsidRPr="003D52FF">
              <w:rPr>
                <w:rFonts w:asciiTheme="minorBidi" w:hAnsiTheme="minorBidi" w:cstheme="minorBidi"/>
                <w:spacing w:val="-1"/>
                <w:sz w:val="20"/>
              </w:rPr>
              <w:t xml:space="preserve">of 100x stocks (0.2% histidine, 0.3% </w:t>
            </w:r>
            <w:r w:rsidRPr="003D52FF">
              <w:rPr>
                <w:rFonts w:asciiTheme="minorBidi" w:hAnsiTheme="minorBidi" w:cstheme="minorBidi"/>
                <w:sz w:val="20"/>
              </w:rPr>
              <w:t>leucine,</w:t>
            </w:r>
            <w:r w:rsidRPr="003D52FF">
              <w:rPr>
                <w:rFonts w:asciiTheme="minorBidi" w:hAnsiTheme="minorBidi" w:cstheme="minorBidi"/>
                <w:spacing w:val="1"/>
                <w:sz w:val="20"/>
              </w:rPr>
              <w:t xml:space="preserve"> </w:t>
            </w:r>
            <w:r w:rsidRPr="003D52FF">
              <w:rPr>
                <w:rFonts w:asciiTheme="minorBidi" w:hAnsiTheme="minorBidi" w:cstheme="minorBidi"/>
                <w:w w:val="95"/>
                <w:sz w:val="20"/>
              </w:rPr>
              <w:t>0.3% lysine, 0.2%</w:t>
            </w:r>
            <w:r w:rsidRPr="003D52FF">
              <w:rPr>
                <w:rFonts w:asciiTheme="minorBidi" w:hAnsiTheme="minorBidi" w:cstheme="minorBidi"/>
                <w:spacing w:val="-10"/>
                <w:w w:val="95"/>
                <w:sz w:val="20"/>
              </w:rPr>
              <w:t xml:space="preserve"> </w:t>
            </w:r>
            <w:r w:rsidRPr="003D52FF">
              <w:rPr>
                <w:rFonts w:asciiTheme="minorBidi" w:hAnsiTheme="minorBidi" w:cstheme="minorBidi"/>
                <w:w w:val="95"/>
                <w:sz w:val="20"/>
              </w:rPr>
              <w:t>methionine, 0.2%</w:t>
            </w:r>
          </w:p>
          <w:p w14:paraId="214E399E" w14:textId="77777777" w:rsidR="00CF52B0" w:rsidRPr="003D52FF" w:rsidRDefault="00000000">
            <w:pPr>
              <w:pStyle w:val="TableParagraph"/>
              <w:spacing w:before="1"/>
              <w:ind w:left="109"/>
              <w:rPr>
                <w:rFonts w:asciiTheme="minorBidi" w:hAnsiTheme="minorBidi" w:cstheme="minorBidi"/>
                <w:sz w:val="20"/>
              </w:rPr>
            </w:pPr>
            <w:r w:rsidRPr="003D52FF">
              <w:rPr>
                <w:rFonts w:asciiTheme="minorBidi" w:hAnsiTheme="minorBidi" w:cstheme="minorBidi"/>
                <w:w w:val="95"/>
                <w:sz w:val="20"/>
              </w:rPr>
              <w:t>tryptophan,</w:t>
            </w:r>
            <w:r w:rsidRPr="003D52FF">
              <w:rPr>
                <w:rFonts w:asciiTheme="minorBidi" w:hAnsiTheme="minorBidi" w:cstheme="minorBidi"/>
                <w:spacing w:val="17"/>
                <w:w w:val="95"/>
                <w:sz w:val="20"/>
              </w:rPr>
              <w:t xml:space="preserve"> </w:t>
            </w:r>
            <w:r w:rsidRPr="003D52FF">
              <w:rPr>
                <w:rFonts w:asciiTheme="minorBidi" w:hAnsiTheme="minorBidi" w:cstheme="minorBidi"/>
                <w:w w:val="95"/>
                <w:sz w:val="20"/>
              </w:rPr>
              <w:t>0.2%</w:t>
            </w:r>
            <w:r w:rsidRPr="003D52FF">
              <w:rPr>
                <w:rFonts w:asciiTheme="minorBidi" w:hAnsiTheme="minorBidi" w:cstheme="minorBidi"/>
                <w:spacing w:val="8"/>
                <w:w w:val="95"/>
                <w:sz w:val="20"/>
              </w:rPr>
              <w:t xml:space="preserve"> </w:t>
            </w:r>
            <w:r w:rsidRPr="003D52FF">
              <w:rPr>
                <w:rFonts w:asciiTheme="minorBidi" w:hAnsiTheme="minorBidi" w:cstheme="minorBidi"/>
                <w:w w:val="95"/>
                <w:sz w:val="20"/>
              </w:rPr>
              <w:t>uracil)</w:t>
            </w:r>
          </w:p>
        </w:tc>
      </w:tr>
      <w:tr w:rsidR="00CF52B0" w:rsidRPr="003D52FF" w14:paraId="47F4B15E" w14:textId="77777777">
        <w:trPr>
          <w:trHeight w:val="1050"/>
        </w:trPr>
        <w:tc>
          <w:tcPr>
            <w:tcW w:w="2123" w:type="dxa"/>
          </w:tcPr>
          <w:p w14:paraId="4FD3AE1E" w14:textId="77777777" w:rsidR="00CF52B0" w:rsidRPr="003D52FF" w:rsidRDefault="00000000">
            <w:pPr>
              <w:pStyle w:val="TableParagraph"/>
              <w:spacing w:before="6"/>
              <w:ind w:left="110"/>
              <w:rPr>
                <w:rFonts w:asciiTheme="minorBidi" w:hAnsiTheme="minorBidi" w:cstheme="minorBidi"/>
                <w:sz w:val="20"/>
              </w:rPr>
            </w:pPr>
            <w:r w:rsidRPr="003D52FF">
              <w:rPr>
                <w:rFonts w:asciiTheme="minorBidi" w:hAnsiTheme="minorBidi" w:cstheme="minorBidi"/>
                <w:sz w:val="20"/>
              </w:rPr>
              <w:t>Dropout</w:t>
            </w:r>
            <w:r w:rsidRPr="003D52FF">
              <w:rPr>
                <w:rFonts w:asciiTheme="minorBidi" w:hAnsiTheme="minorBidi" w:cstheme="minorBidi"/>
                <w:spacing w:val="3"/>
                <w:sz w:val="20"/>
              </w:rPr>
              <w:t xml:space="preserve"> </w:t>
            </w:r>
            <w:r w:rsidRPr="003D52FF">
              <w:rPr>
                <w:rFonts w:asciiTheme="minorBidi" w:hAnsiTheme="minorBidi" w:cstheme="minorBidi"/>
                <w:sz w:val="20"/>
              </w:rPr>
              <w:t>supplements</w:t>
            </w:r>
          </w:p>
        </w:tc>
        <w:tc>
          <w:tcPr>
            <w:tcW w:w="2555" w:type="dxa"/>
          </w:tcPr>
          <w:p w14:paraId="06CB9629" w14:textId="77777777" w:rsidR="00CF52B0" w:rsidRPr="003D52FF" w:rsidRDefault="00000000">
            <w:pPr>
              <w:pStyle w:val="TableParagraph"/>
              <w:spacing w:before="18"/>
              <w:ind w:left="752"/>
              <w:rPr>
                <w:rFonts w:asciiTheme="minorBidi" w:hAnsiTheme="minorBidi" w:cstheme="minorBidi"/>
                <w:i/>
                <w:sz w:val="20"/>
              </w:rPr>
            </w:pP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cerevisiae</w:t>
            </w:r>
          </w:p>
        </w:tc>
        <w:tc>
          <w:tcPr>
            <w:tcW w:w="4543" w:type="dxa"/>
          </w:tcPr>
          <w:p w14:paraId="4B4C4D87" w14:textId="77777777" w:rsidR="00CF52B0" w:rsidRPr="003D52FF" w:rsidRDefault="00000000">
            <w:pPr>
              <w:pStyle w:val="TableParagraph"/>
              <w:spacing w:before="6" w:line="261" w:lineRule="auto"/>
              <w:ind w:left="109" w:right="76"/>
              <w:rPr>
                <w:rFonts w:asciiTheme="minorBidi" w:hAnsiTheme="minorBidi" w:cstheme="minorBidi"/>
                <w:sz w:val="20"/>
              </w:rPr>
            </w:pPr>
            <w:r w:rsidRPr="003D52FF">
              <w:rPr>
                <w:rFonts w:asciiTheme="minorBidi" w:hAnsiTheme="minorBidi" w:cstheme="minorBidi"/>
                <w:sz w:val="20"/>
              </w:rPr>
              <w:t>YM1</w:t>
            </w:r>
            <w:r w:rsidRPr="003D52FF">
              <w:rPr>
                <w:rFonts w:asciiTheme="minorBidi" w:hAnsiTheme="minorBidi" w:cstheme="minorBidi"/>
                <w:spacing w:val="-8"/>
                <w:sz w:val="20"/>
              </w:rPr>
              <w:t xml:space="preserve"> </w:t>
            </w:r>
            <w:r w:rsidRPr="003D52FF">
              <w:rPr>
                <w:rFonts w:asciiTheme="minorBidi" w:hAnsiTheme="minorBidi" w:cstheme="minorBidi"/>
                <w:sz w:val="20"/>
              </w:rPr>
              <w:t>dropout</w:t>
            </w:r>
            <w:r w:rsidRPr="003D52FF">
              <w:rPr>
                <w:rFonts w:asciiTheme="minorBidi" w:hAnsiTheme="minorBidi" w:cstheme="minorBidi"/>
                <w:spacing w:val="-4"/>
                <w:sz w:val="20"/>
              </w:rPr>
              <w:t xml:space="preserve"> </w:t>
            </w:r>
            <w:r w:rsidRPr="003D52FF">
              <w:rPr>
                <w:rFonts w:asciiTheme="minorBidi" w:hAnsiTheme="minorBidi" w:cstheme="minorBidi"/>
                <w:sz w:val="20"/>
              </w:rPr>
              <w:t>media</w:t>
            </w:r>
            <w:r w:rsidRPr="003D52FF">
              <w:rPr>
                <w:rFonts w:asciiTheme="minorBidi" w:hAnsiTheme="minorBidi" w:cstheme="minorBidi"/>
                <w:spacing w:val="-3"/>
                <w:sz w:val="20"/>
              </w:rPr>
              <w:t xml:space="preserve"> </w:t>
            </w:r>
            <w:r w:rsidRPr="003D52FF">
              <w:rPr>
                <w:rFonts w:asciiTheme="minorBidi" w:hAnsiTheme="minorBidi" w:cstheme="minorBidi"/>
                <w:sz w:val="20"/>
              </w:rPr>
              <w:t>were</w:t>
            </w:r>
            <w:r w:rsidRPr="003D52FF">
              <w:rPr>
                <w:rFonts w:asciiTheme="minorBidi" w:hAnsiTheme="minorBidi" w:cstheme="minorBidi"/>
                <w:spacing w:val="-7"/>
                <w:sz w:val="20"/>
              </w:rPr>
              <w:t xml:space="preserve"> </w:t>
            </w:r>
            <w:r w:rsidRPr="003D52FF">
              <w:rPr>
                <w:rFonts w:asciiTheme="minorBidi" w:hAnsiTheme="minorBidi" w:cstheme="minorBidi"/>
                <w:sz w:val="20"/>
              </w:rPr>
              <w:t>formulated</w:t>
            </w:r>
            <w:r w:rsidRPr="003D52FF">
              <w:rPr>
                <w:rFonts w:asciiTheme="minorBidi" w:hAnsiTheme="minorBidi" w:cstheme="minorBidi"/>
                <w:spacing w:val="-2"/>
                <w:sz w:val="20"/>
              </w:rPr>
              <w:t xml:space="preserve"> </w:t>
            </w:r>
            <w:r w:rsidRPr="003D52FF">
              <w:rPr>
                <w:rFonts w:asciiTheme="minorBidi" w:hAnsiTheme="minorBidi" w:cstheme="minorBidi"/>
                <w:sz w:val="20"/>
              </w:rPr>
              <w:t>using</w:t>
            </w:r>
            <w:r w:rsidRPr="003D52FF">
              <w:rPr>
                <w:rFonts w:asciiTheme="minorBidi" w:hAnsiTheme="minorBidi" w:cstheme="minorBidi"/>
                <w:spacing w:val="57"/>
                <w:sz w:val="20"/>
              </w:rPr>
              <w:t xml:space="preserve"> </w:t>
            </w:r>
            <w:r w:rsidRPr="003D52FF">
              <w:rPr>
                <w:rFonts w:asciiTheme="minorBidi" w:hAnsiTheme="minorBidi" w:cstheme="minorBidi"/>
                <w:sz w:val="20"/>
              </w:rPr>
              <w:t>-Leu-</w:t>
            </w:r>
            <w:r w:rsidRPr="003D52FF">
              <w:rPr>
                <w:rFonts w:asciiTheme="minorBidi" w:hAnsiTheme="minorBidi" w:cstheme="minorBidi"/>
                <w:spacing w:val="-60"/>
                <w:sz w:val="20"/>
              </w:rPr>
              <w:t xml:space="preserve"> </w:t>
            </w:r>
            <w:r w:rsidRPr="003D52FF">
              <w:rPr>
                <w:rFonts w:asciiTheme="minorBidi" w:hAnsiTheme="minorBidi" w:cstheme="minorBidi"/>
                <w:sz w:val="20"/>
              </w:rPr>
              <w:t>Ura-His, -Ura-His dropout supplements from</w:t>
            </w:r>
            <w:r w:rsidRPr="003D52FF">
              <w:rPr>
                <w:rFonts w:asciiTheme="minorBidi" w:hAnsiTheme="minorBidi" w:cstheme="minorBidi"/>
                <w:spacing w:val="1"/>
                <w:sz w:val="20"/>
              </w:rPr>
              <w:t xml:space="preserve"> </w:t>
            </w:r>
            <w:r w:rsidRPr="003D52FF">
              <w:rPr>
                <w:rFonts w:asciiTheme="minorBidi" w:hAnsiTheme="minorBidi" w:cstheme="minorBidi"/>
                <w:sz w:val="20"/>
              </w:rPr>
              <w:t>ForMedium,</w:t>
            </w:r>
            <w:r w:rsidRPr="003D52FF">
              <w:rPr>
                <w:rFonts w:asciiTheme="minorBidi" w:hAnsiTheme="minorBidi" w:cstheme="minorBidi"/>
                <w:spacing w:val="1"/>
                <w:sz w:val="20"/>
              </w:rPr>
              <w:t xml:space="preserve"> </w:t>
            </w:r>
            <w:r w:rsidRPr="003D52FF">
              <w:rPr>
                <w:rFonts w:asciiTheme="minorBidi" w:hAnsiTheme="minorBidi" w:cstheme="minorBidi"/>
                <w:sz w:val="20"/>
              </w:rPr>
              <w:t>negating</w:t>
            </w:r>
            <w:r w:rsidRPr="003D52FF">
              <w:rPr>
                <w:rFonts w:asciiTheme="minorBidi" w:hAnsiTheme="minorBidi" w:cstheme="minorBidi"/>
                <w:spacing w:val="-1"/>
                <w:sz w:val="20"/>
              </w:rPr>
              <w:t xml:space="preserve"> </w:t>
            </w:r>
            <w:r w:rsidRPr="003D52FF">
              <w:rPr>
                <w:rFonts w:asciiTheme="minorBidi" w:hAnsiTheme="minorBidi" w:cstheme="minorBidi"/>
                <w:sz w:val="20"/>
              </w:rPr>
              <w:t>the</w:t>
            </w:r>
            <w:r w:rsidRPr="003D52FF">
              <w:rPr>
                <w:rFonts w:asciiTheme="minorBidi" w:hAnsiTheme="minorBidi" w:cstheme="minorBidi"/>
                <w:spacing w:val="-2"/>
                <w:sz w:val="20"/>
              </w:rPr>
              <w:t xml:space="preserve"> </w:t>
            </w:r>
            <w:r w:rsidRPr="003D52FF">
              <w:rPr>
                <w:rFonts w:asciiTheme="minorBidi" w:hAnsiTheme="minorBidi" w:cstheme="minorBidi"/>
                <w:sz w:val="20"/>
              </w:rPr>
              <w:t>necessity</w:t>
            </w:r>
            <w:r w:rsidRPr="003D52FF">
              <w:rPr>
                <w:rFonts w:asciiTheme="minorBidi" w:hAnsiTheme="minorBidi" w:cstheme="minorBidi"/>
                <w:spacing w:val="-3"/>
                <w:sz w:val="20"/>
              </w:rPr>
              <w:t xml:space="preserve"> </w:t>
            </w:r>
            <w:r w:rsidRPr="003D52FF">
              <w:rPr>
                <w:rFonts w:asciiTheme="minorBidi" w:hAnsiTheme="minorBidi" w:cstheme="minorBidi"/>
                <w:sz w:val="20"/>
              </w:rPr>
              <w:t>individually</w:t>
            </w:r>
          </w:p>
          <w:p w14:paraId="49471B72" w14:textId="77777777" w:rsidR="00CF52B0" w:rsidRPr="003D52FF" w:rsidRDefault="00000000">
            <w:pPr>
              <w:pStyle w:val="TableParagraph"/>
              <w:spacing w:before="2" w:line="233" w:lineRule="exact"/>
              <w:ind w:left="109"/>
              <w:rPr>
                <w:rFonts w:asciiTheme="minorBidi" w:hAnsiTheme="minorBidi" w:cstheme="minorBidi"/>
                <w:sz w:val="20"/>
              </w:rPr>
            </w:pPr>
            <w:r w:rsidRPr="003D52FF">
              <w:rPr>
                <w:rFonts w:asciiTheme="minorBidi" w:hAnsiTheme="minorBidi" w:cstheme="minorBidi"/>
                <w:sz w:val="20"/>
              </w:rPr>
              <w:t>incorporting</w:t>
            </w:r>
            <w:r w:rsidRPr="003D52FF">
              <w:rPr>
                <w:rFonts w:asciiTheme="minorBidi" w:hAnsiTheme="minorBidi" w:cstheme="minorBidi"/>
                <w:spacing w:val="-8"/>
                <w:sz w:val="20"/>
              </w:rPr>
              <w:t xml:space="preserve"> </w:t>
            </w:r>
            <w:r w:rsidRPr="003D52FF">
              <w:rPr>
                <w:rFonts w:asciiTheme="minorBidi" w:hAnsiTheme="minorBidi" w:cstheme="minorBidi"/>
                <w:sz w:val="20"/>
              </w:rPr>
              <w:t>amino</w:t>
            </w:r>
            <w:r w:rsidRPr="003D52FF">
              <w:rPr>
                <w:rFonts w:asciiTheme="minorBidi" w:hAnsiTheme="minorBidi" w:cstheme="minorBidi"/>
                <w:spacing w:val="-12"/>
                <w:sz w:val="20"/>
              </w:rPr>
              <w:t xml:space="preserve"> </w:t>
            </w:r>
            <w:r w:rsidRPr="003D52FF">
              <w:rPr>
                <w:rFonts w:asciiTheme="minorBidi" w:hAnsiTheme="minorBidi" w:cstheme="minorBidi"/>
                <w:sz w:val="20"/>
              </w:rPr>
              <w:t>acids</w:t>
            </w:r>
            <w:r w:rsidRPr="003D52FF">
              <w:rPr>
                <w:rFonts w:asciiTheme="minorBidi" w:hAnsiTheme="minorBidi" w:cstheme="minorBidi"/>
                <w:spacing w:val="-10"/>
                <w:sz w:val="20"/>
              </w:rPr>
              <w:t xml:space="preserve"> </w:t>
            </w:r>
            <w:r w:rsidRPr="003D52FF">
              <w:rPr>
                <w:rFonts w:asciiTheme="minorBidi" w:hAnsiTheme="minorBidi" w:cstheme="minorBidi"/>
                <w:sz w:val="20"/>
              </w:rPr>
              <w:t>at</w:t>
            </w:r>
            <w:r w:rsidRPr="003D52FF">
              <w:rPr>
                <w:rFonts w:asciiTheme="minorBidi" w:hAnsiTheme="minorBidi" w:cstheme="minorBidi"/>
                <w:spacing w:val="-9"/>
                <w:sz w:val="20"/>
              </w:rPr>
              <w:t xml:space="preserve"> </w:t>
            </w:r>
            <w:r w:rsidRPr="003D52FF">
              <w:rPr>
                <w:rFonts w:asciiTheme="minorBidi" w:hAnsiTheme="minorBidi" w:cstheme="minorBidi"/>
                <w:sz w:val="20"/>
              </w:rPr>
              <w:t>times.</w:t>
            </w:r>
          </w:p>
        </w:tc>
      </w:tr>
      <w:tr w:rsidR="00CF52B0" w:rsidRPr="003D52FF" w14:paraId="6320DF45" w14:textId="77777777">
        <w:trPr>
          <w:trHeight w:val="1607"/>
        </w:trPr>
        <w:tc>
          <w:tcPr>
            <w:tcW w:w="2123" w:type="dxa"/>
          </w:tcPr>
          <w:p w14:paraId="11452B88"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05"/>
                <w:sz w:val="20"/>
              </w:rPr>
              <w:t>Solid</w:t>
            </w:r>
            <w:r w:rsidRPr="003D52FF">
              <w:rPr>
                <w:rFonts w:asciiTheme="minorBidi" w:hAnsiTheme="minorBidi" w:cstheme="minorBidi"/>
                <w:spacing w:val="-9"/>
                <w:w w:val="105"/>
                <w:sz w:val="20"/>
              </w:rPr>
              <w:t xml:space="preserve"> </w:t>
            </w:r>
            <w:r w:rsidRPr="003D52FF">
              <w:rPr>
                <w:rFonts w:asciiTheme="minorBidi" w:hAnsiTheme="minorBidi" w:cstheme="minorBidi"/>
                <w:w w:val="105"/>
                <w:sz w:val="20"/>
              </w:rPr>
              <w:t>Media</w:t>
            </w:r>
          </w:p>
        </w:tc>
        <w:tc>
          <w:tcPr>
            <w:tcW w:w="2555" w:type="dxa"/>
          </w:tcPr>
          <w:p w14:paraId="25A3C5B8" w14:textId="77777777" w:rsidR="00CF52B0" w:rsidRPr="003D52FF" w:rsidRDefault="00000000">
            <w:pPr>
              <w:pStyle w:val="TableParagraph"/>
              <w:spacing w:line="228" w:lineRule="exact"/>
              <w:ind w:left="1194" w:right="1088"/>
              <w:jc w:val="center"/>
              <w:rPr>
                <w:rFonts w:asciiTheme="minorBidi" w:hAnsiTheme="minorBidi" w:cstheme="minorBidi"/>
                <w:sz w:val="20"/>
              </w:rPr>
            </w:pPr>
            <w:r w:rsidRPr="003D52FF">
              <w:rPr>
                <w:rFonts w:asciiTheme="minorBidi" w:hAnsiTheme="minorBidi" w:cstheme="minorBidi"/>
                <w:w w:val="105"/>
                <w:sz w:val="20"/>
              </w:rPr>
              <w:t>All</w:t>
            </w:r>
          </w:p>
        </w:tc>
        <w:tc>
          <w:tcPr>
            <w:tcW w:w="4543" w:type="dxa"/>
          </w:tcPr>
          <w:p w14:paraId="16E4D7FF" w14:textId="77777777" w:rsidR="00CF52B0" w:rsidRPr="003D52FF" w:rsidRDefault="00000000">
            <w:pPr>
              <w:pStyle w:val="TableParagraph"/>
              <w:spacing w:line="228" w:lineRule="auto"/>
              <w:ind w:left="109" w:right="70"/>
              <w:jc w:val="both"/>
              <w:rPr>
                <w:rFonts w:asciiTheme="minorBidi" w:hAnsiTheme="minorBidi" w:cstheme="minorBidi"/>
                <w:sz w:val="20"/>
              </w:rPr>
            </w:pPr>
            <w:r w:rsidRPr="003D52FF">
              <w:rPr>
                <w:rFonts w:asciiTheme="minorBidi" w:hAnsiTheme="minorBidi" w:cstheme="minorBidi"/>
                <w:sz w:val="20"/>
              </w:rPr>
              <w:t>A 2% agar concentration was introduced into the</w:t>
            </w:r>
            <w:r w:rsidRPr="003D52FF">
              <w:rPr>
                <w:rFonts w:asciiTheme="minorBidi" w:hAnsiTheme="minorBidi" w:cstheme="minorBidi"/>
                <w:spacing w:val="-60"/>
                <w:sz w:val="20"/>
              </w:rPr>
              <w:t xml:space="preserve"> </w:t>
            </w:r>
            <w:r w:rsidRPr="003D52FF">
              <w:rPr>
                <w:rFonts w:asciiTheme="minorBidi" w:hAnsiTheme="minorBidi" w:cstheme="minorBidi"/>
                <w:sz w:val="20"/>
              </w:rPr>
              <w:t>liquid cultivation solution, which was subsequntly</w:t>
            </w:r>
            <w:r w:rsidRPr="003D52FF">
              <w:rPr>
                <w:rFonts w:asciiTheme="minorBidi" w:hAnsiTheme="minorBidi" w:cstheme="minorBidi"/>
                <w:spacing w:val="-60"/>
                <w:sz w:val="20"/>
              </w:rPr>
              <w:t xml:space="preserve"> </w:t>
            </w:r>
            <w:r w:rsidRPr="003D52FF">
              <w:rPr>
                <w:rFonts w:asciiTheme="minorBidi" w:hAnsiTheme="minorBidi" w:cstheme="minorBidi"/>
                <w:sz w:val="20"/>
              </w:rPr>
              <w:t>sterilizied through autoclaving. Once autoclaved,</w:t>
            </w:r>
            <w:r w:rsidRPr="003D52FF">
              <w:rPr>
                <w:rFonts w:asciiTheme="minorBidi" w:hAnsiTheme="minorBidi" w:cstheme="minorBidi"/>
                <w:spacing w:val="1"/>
                <w:sz w:val="20"/>
              </w:rPr>
              <w:t xml:space="preserve"> </w:t>
            </w:r>
            <w:r w:rsidRPr="003D52FF">
              <w:rPr>
                <w:rFonts w:asciiTheme="minorBidi" w:hAnsiTheme="minorBidi" w:cstheme="minorBidi"/>
                <w:sz w:val="20"/>
              </w:rPr>
              <w:t>the solution was cooled dwon and dispensed into</w:t>
            </w:r>
            <w:r w:rsidRPr="003D52FF">
              <w:rPr>
                <w:rFonts w:asciiTheme="minorBidi" w:hAnsiTheme="minorBidi" w:cstheme="minorBidi"/>
                <w:spacing w:val="-60"/>
                <w:sz w:val="20"/>
              </w:rPr>
              <w:t xml:space="preserve"> </w:t>
            </w:r>
            <w:r w:rsidRPr="003D52FF">
              <w:rPr>
                <w:rFonts w:asciiTheme="minorBidi" w:hAnsiTheme="minorBidi" w:cstheme="minorBidi"/>
                <w:sz w:val="20"/>
              </w:rPr>
              <w:t>sterile</w:t>
            </w:r>
            <w:r w:rsidRPr="003D52FF">
              <w:rPr>
                <w:rFonts w:asciiTheme="minorBidi" w:hAnsiTheme="minorBidi" w:cstheme="minorBidi"/>
                <w:spacing w:val="-12"/>
                <w:sz w:val="20"/>
              </w:rPr>
              <w:t xml:space="preserve"> </w:t>
            </w:r>
            <w:r w:rsidRPr="003D52FF">
              <w:rPr>
                <w:rFonts w:asciiTheme="minorBidi" w:hAnsiTheme="minorBidi" w:cstheme="minorBidi"/>
                <w:sz w:val="20"/>
              </w:rPr>
              <w:t>Sterilin</w:t>
            </w:r>
            <w:r w:rsidRPr="003D52FF">
              <w:rPr>
                <w:rFonts w:asciiTheme="minorBidi" w:hAnsiTheme="minorBidi" w:cstheme="minorBidi"/>
                <w:spacing w:val="-6"/>
                <w:sz w:val="20"/>
              </w:rPr>
              <w:t xml:space="preserve"> </w:t>
            </w:r>
            <w:r w:rsidRPr="003D52FF">
              <w:rPr>
                <w:rFonts w:asciiTheme="minorBidi" w:hAnsiTheme="minorBidi" w:cstheme="minorBidi"/>
                <w:sz w:val="20"/>
              </w:rPr>
              <w:t>petri</w:t>
            </w:r>
            <w:r w:rsidRPr="003D52FF">
              <w:rPr>
                <w:rFonts w:asciiTheme="minorBidi" w:hAnsiTheme="minorBidi" w:cstheme="minorBidi"/>
                <w:spacing w:val="-7"/>
                <w:sz w:val="20"/>
              </w:rPr>
              <w:t xml:space="preserve"> </w:t>
            </w:r>
            <w:r w:rsidRPr="003D52FF">
              <w:rPr>
                <w:rFonts w:asciiTheme="minorBidi" w:hAnsiTheme="minorBidi" w:cstheme="minorBidi"/>
                <w:sz w:val="20"/>
              </w:rPr>
              <w:t>dishes,</w:t>
            </w:r>
            <w:r w:rsidRPr="003D52FF">
              <w:rPr>
                <w:rFonts w:asciiTheme="minorBidi" w:hAnsiTheme="minorBidi" w:cstheme="minorBidi"/>
                <w:spacing w:val="-4"/>
                <w:sz w:val="20"/>
              </w:rPr>
              <w:t xml:space="preserve"> </w:t>
            </w:r>
            <w:r w:rsidRPr="003D52FF">
              <w:rPr>
                <w:rFonts w:asciiTheme="minorBidi" w:hAnsiTheme="minorBidi" w:cstheme="minorBidi"/>
                <w:sz w:val="20"/>
              </w:rPr>
              <w:t>where</w:t>
            </w:r>
            <w:r w:rsidRPr="003D52FF">
              <w:rPr>
                <w:rFonts w:asciiTheme="minorBidi" w:hAnsiTheme="minorBidi" w:cstheme="minorBidi"/>
                <w:spacing w:val="-7"/>
                <w:sz w:val="20"/>
              </w:rPr>
              <w:t xml:space="preserve"> </w:t>
            </w:r>
            <w:r w:rsidRPr="003D52FF">
              <w:rPr>
                <w:rFonts w:asciiTheme="minorBidi" w:hAnsiTheme="minorBidi" w:cstheme="minorBidi"/>
                <w:sz w:val="20"/>
              </w:rPr>
              <w:t>it</w:t>
            </w:r>
            <w:r w:rsidRPr="003D52FF">
              <w:rPr>
                <w:rFonts w:asciiTheme="minorBidi" w:hAnsiTheme="minorBidi" w:cstheme="minorBidi"/>
                <w:spacing w:val="-3"/>
                <w:sz w:val="20"/>
              </w:rPr>
              <w:t xml:space="preserve"> </w:t>
            </w:r>
            <w:r w:rsidRPr="003D52FF">
              <w:rPr>
                <w:rFonts w:asciiTheme="minorBidi" w:hAnsiTheme="minorBidi" w:cstheme="minorBidi"/>
                <w:sz w:val="20"/>
              </w:rPr>
              <w:t>solidified</w:t>
            </w:r>
            <w:r w:rsidRPr="003D52FF">
              <w:rPr>
                <w:rFonts w:asciiTheme="minorBidi" w:hAnsiTheme="minorBidi" w:cstheme="minorBidi"/>
                <w:spacing w:val="-7"/>
                <w:sz w:val="20"/>
              </w:rPr>
              <w:t xml:space="preserve"> </w:t>
            </w:r>
            <w:r w:rsidRPr="003D52FF">
              <w:rPr>
                <w:rFonts w:asciiTheme="minorBidi" w:hAnsiTheme="minorBidi" w:cstheme="minorBidi"/>
                <w:sz w:val="20"/>
              </w:rPr>
              <w:t>at</w:t>
            </w:r>
          </w:p>
          <w:p w14:paraId="643F154C" w14:textId="77777777" w:rsidR="00CF52B0" w:rsidRPr="003D52FF" w:rsidRDefault="00000000">
            <w:pPr>
              <w:pStyle w:val="TableParagraph"/>
              <w:spacing w:line="230" w:lineRule="exact"/>
              <w:ind w:left="109" w:right="123"/>
              <w:jc w:val="both"/>
              <w:rPr>
                <w:rFonts w:asciiTheme="minorBidi" w:hAnsiTheme="minorBidi" w:cstheme="minorBidi"/>
                <w:sz w:val="20"/>
              </w:rPr>
            </w:pPr>
            <w:r w:rsidRPr="003D52FF">
              <w:rPr>
                <w:rFonts w:asciiTheme="minorBidi" w:hAnsiTheme="minorBidi" w:cstheme="minorBidi"/>
                <w:spacing w:val="-1"/>
                <w:sz w:val="20"/>
              </w:rPr>
              <w:t>ambient</w:t>
            </w:r>
            <w:r w:rsidRPr="003D52FF">
              <w:rPr>
                <w:rFonts w:asciiTheme="minorBidi" w:hAnsiTheme="minorBidi" w:cstheme="minorBidi"/>
                <w:spacing w:val="-14"/>
                <w:sz w:val="20"/>
              </w:rPr>
              <w:t xml:space="preserve"> </w:t>
            </w:r>
            <w:r w:rsidRPr="003D52FF">
              <w:rPr>
                <w:rFonts w:asciiTheme="minorBidi" w:hAnsiTheme="minorBidi" w:cstheme="minorBidi"/>
                <w:sz w:val="20"/>
              </w:rPr>
              <w:t>temperature,</w:t>
            </w:r>
            <w:r w:rsidRPr="003D52FF">
              <w:rPr>
                <w:rFonts w:asciiTheme="minorBidi" w:hAnsiTheme="minorBidi" w:cstheme="minorBidi"/>
                <w:spacing w:val="-9"/>
                <w:sz w:val="20"/>
              </w:rPr>
              <w:t xml:space="preserve"> </w:t>
            </w:r>
            <w:r w:rsidRPr="003D52FF">
              <w:rPr>
                <w:rFonts w:asciiTheme="minorBidi" w:hAnsiTheme="minorBidi" w:cstheme="minorBidi"/>
                <w:sz w:val="20"/>
              </w:rPr>
              <w:t>Ultimately,</w:t>
            </w:r>
            <w:r w:rsidRPr="003D52FF">
              <w:rPr>
                <w:rFonts w:asciiTheme="minorBidi" w:hAnsiTheme="minorBidi" w:cstheme="minorBidi"/>
                <w:spacing w:val="-12"/>
                <w:sz w:val="20"/>
              </w:rPr>
              <w:t xml:space="preserve"> </w:t>
            </w:r>
            <w:r w:rsidRPr="003D52FF">
              <w:rPr>
                <w:rFonts w:asciiTheme="minorBidi" w:hAnsiTheme="minorBidi" w:cstheme="minorBidi"/>
                <w:sz w:val="20"/>
              </w:rPr>
              <w:t>the</w:t>
            </w:r>
            <w:r w:rsidRPr="003D52FF">
              <w:rPr>
                <w:rFonts w:asciiTheme="minorBidi" w:hAnsiTheme="minorBidi" w:cstheme="minorBidi"/>
                <w:spacing w:val="-12"/>
                <w:sz w:val="20"/>
              </w:rPr>
              <w:t xml:space="preserve"> </w:t>
            </w:r>
            <w:r w:rsidRPr="003D52FF">
              <w:rPr>
                <w:rFonts w:asciiTheme="minorBidi" w:hAnsiTheme="minorBidi" w:cstheme="minorBidi"/>
                <w:sz w:val="20"/>
              </w:rPr>
              <w:t>plates</w:t>
            </w:r>
            <w:r w:rsidRPr="003D52FF">
              <w:rPr>
                <w:rFonts w:asciiTheme="minorBidi" w:hAnsiTheme="minorBidi" w:cstheme="minorBidi"/>
                <w:spacing w:val="-15"/>
                <w:sz w:val="20"/>
              </w:rPr>
              <w:t xml:space="preserve"> </w:t>
            </w:r>
            <w:r w:rsidRPr="003D52FF">
              <w:rPr>
                <w:rFonts w:asciiTheme="minorBidi" w:hAnsiTheme="minorBidi" w:cstheme="minorBidi"/>
                <w:sz w:val="20"/>
              </w:rPr>
              <w:t>were</w:t>
            </w:r>
            <w:r w:rsidRPr="003D52FF">
              <w:rPr>
                <w:rFonts w:asciiTheme="minorBidi" w:hAnsiTheme="minorBidi" w:cstheme="minorBidi"/>
                <w:spacing w:val="-60"/>
                <w:sz w:val="20"/>
              </w:rPr>
              <w:t xml:space="preserve"> </w:t>
            </w:r>
            <w:r w:rsidRPr="003D52FF">
              <w:rPr>
                <w:rFonts w:asciiTheme="minorBidi" w:hAnsiTheme="minorBidi" w:cstheme="minorBidi"/>
                <w:sz w:val="20"/>
              </w:rPr>
              <w:t>kept</w:t>
            </w:r>
            <w:r w:rsidRPr="003D52FF">
              <w:rPr>
                <w:rFonts w:asciiTheme="minorBidi" w:hAnsiTheme="minorBidi" w:cstheme="minorBidi"/>
                <w:spacing w:val="-4"/>
                <w:sz w:val="20"/>
              </w:rPr>
              <w:t xml:space="preserve"> </w:t>
            </w:r>
            <w:r w:rsidRPr="003D52FF">
              <w:rPr>
                <w:rFonts w:asciiTheme="minorBidi" w:hAnsiTheme="minorBidi" w:cstheme="minorBidi"/>
                <w:sz w:val="20"/>
              </w:rPr>
              <w:t>in</w:t>
            </w:r>
            <w:r w:rsidRPr="003D52FF">
              <w:rPr>
                <w:rFonts w:asciiTheme="minorBidi" w:hAnsiTheme="minorBidi" w:cstheme="minorBidi"/>
                <w:spacing w:val="-12"/>
                <w:sz w:val="20"/>
              </w:rPr>
              <w:t xml:space="preserve"> </w:t>
            </w:r>
            <w:r w:rsidRPr="003D52FF">
              <w:rPr>
                <w:rFonts w:asciiTheme="minorBidi" w:hAnsiTheme="minorBidi" w:cstheme="minorBidi"/>
                <w:sz w:val="20"/>
              </w:rPr>
              <w:t>cold</w:t>
            </w:r>
            <w:r w:rsidRPr="003D52FF">
              <w:rPr>
                <w:rFonts w:asciiTheme="minorBidi" w:hAnsiTheme="minorBidi" w:cstheme="minorBidi"/>
                <w:spacing w:val="-12"/>
                <w:sz w:val="20"/>
              </w:rPr>
              <w:t xml:space="preserve"> </w:t>
            </w:r>
            <w:r w:rsidRPr="003D52FF">
              <w:rPr>
                <w:rFonts w:asciiTheme="minorBidi" w:hAnsiTheme="minorBidi" w:cstheme="minorBidi"/>
                <w:sz w:val="20"/>
              </w:rPr>
              <w:t>storage.</w:t>
            </w:r>
          </w:p>
        </w:tc>
      </w:tr>
    </w:tbl>
    <w:p w14:paraId="7F225206" w14:textId="77777777" w:rsidR="00CF52B0" w:rsidRPr="003D52FF" w:rsidRDefault="00CF52B0">
      <w:pPr>
        <w:pStyle w:val="BodyText"/>
        <w:rPr>
          <w:rFonts w:asciiTheme="minorBidi" w:hAnsiTheme="minorBidi" w:cstheme="minorBidi"/>
          <w:b/>
          <w:sz w:val="20"/>
        </w:rPr>
      </w:pPr>
    </w:p>
    <w:p w14:paraId="62B1A8F6" w14:textId="77777777" w:rsidR="00CF52B0" w:rsidRPr="003D52FF" w:rsidRDefault="00000000" w:rsidP="00B56E78">
      <w:pPr>
        <w:pStyle w:val="Heading2"/>
      </w:pPr>
      <w:bookmarkStart w:id="93" w:name="2.5._Yeasts_protocols"/>
      <w:bookmarkStart w:id="94" w:name="_bookmark54"/>
      <w:bookmarkEnd w:id="93"/>
      <w:bookmarkEnd w:id="94"/>
      <w:r w:rsidRPr="003D52FF">
        <w:t>Yeasts</w:t>
      </w:r>
      <w:r w:rsidRPr="003D52FF">
        <w:rPr>
          <w:spacing w:val="-14"/>
        </w:rPr>
        <w:t xml:space="preserve"> </w:t>
      </w:r>
      <w:r w:rsidRPr="003D52FF">
        <w:t>protocols</w:t>
      </w:r>
    </w:p>
    <w:p w14:paraId="54ABDE13" w14:textId="77777777" w:rsidR="00CF52B0" w:rsidRPr="003D52FF" w:rsidRDefault="00CF52B0">
      <w:pPr>
        <w:pStyle w:val="BodyText"/>
        <w:rPr>
          <w:rFonts w:asciiTheme="minorBidi" w:hAnsiTheme="minorBidi" w:cstheme="minorBidi"/>
          <w:b/>
          <w:sz w:val="20"/>
        </w:rPr>
      </w:pPr>
    </w:p>
    <w:p w14:paraId="607370A4" w14:textId="77777777" w:rsidR="00CF52B0" w:rsidRPr="003D52FF" w:rsidRDefault="00CF52B0">
      <w:pPr>
        <w:pStyle w:val="BodyText"/>
        <w:rPr>
          <w:rFonts w:asciiTheme="minorBidi" w:hAnsiTheme="minorBidi" w:cstheme="minorBidi"/>
          <w:b/>
          <w:sz w:val="20"/>
        </w:rPr>
      </w:pPr>
    </w:p>
    <w:p w14:paraId="47B53971" w14:textId="77777777" w:rsidR="00CF52B0" w:rsidRPr="003D52FF" w:rsidRDefault="00000000">
      <w:pPr>
        <w:pStyle w:val="Heading4"/>
        <w:spacing w:before="225"/>
        <w:rPr>
          <w:rFonts w:asciiTheme="minorBidi" w:hAnsiTheme="minorBidi" w:cstheme="minorBidi"/>
        </w:rPr>
      </w:pPr>
      <w:r w:rsidRPr="003D52FF">
        <w:rPr>
          <w:rFonts w:asciiTheme="minorBidi" w:hAnsiTheme="minorBidi" w:cstheme="minorBidi"/>
          <w:noProof/>
        </w:rPr>
        <w:drawing>
          <wp:anchor distT="0" distB="0" distL="0" distR="0" simplePos="0" relativeHeight="15775744" behindDoc="0" locked="0" layoutInCell="1" allowOverlap="1" wp14:anchorId="63C5FEA7" wp14:editId="3DC72C94">
            <wp:simplePos x="0" y="0"/>
            <wp:positionH relativeFrom="page">
              <wp:posOffset>1373160</wp:posOffset>
            </wp:positionH>
            <wp:positionV relativeFrom="paragraph">
              <wp:posOffset>173302</wp:posOffset>
            </wp:positionV>
            <wp:extent cx="373306" cy="114300"/>
            <wp:effectExtent l="0" t="0" r="0" b="0"/>
            <wp:wrapNone/>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113" cstate="print"/>
                    <a:stretch>
                      <a:fillRect/>
                    </a:stretch>
                  </pic:blipFill>
                  <pic:spPr>
                    <a:xfrm>
                      <a:off x="0" y="0"/>
                      <a:ext cx="373306" cy="114300"/>
                    </a:xfrm>
                    <a:prstGeom prst="rect">
                      <a:avLst/>
                    </a:prstGeom>
                  </pic:spPr>
                </pic:pic>
              </a:graphicData>
            </a:graphic>
          </wp:anchor>
        </w:drawing>
      </w:r>
      <w:bookmarkStart w:id="95" w:name="2.5.1._Yeasts_growth_maintenance"/>
      <w:bookmarkStart w:id="96" w:name="_bookmark55"/>
      <w:bookmarkEnd w:id="95"/>
      <w:bookmarkEnd w:id="96"/>
      <w:r w:rsidRPr="003D52FF">
        <w:rPr>
          <w:rFonts w:asciiTheme="minorBidi" w:hAnsiTheme="minorBidi" w:cstheme="minorBidi"/>
          <w:spacing w:val="-1"/>
        </w:rPr>
        <w:t>Yeasts</w:t>
      </w:r>
      <w:r w:rsidRPr="003D52FF">
        <w:rPr>
          <w:rFonts w:asciiTheme="minorBidi" w:hAnsiTheme="minorBidi" w:cstheme="minorBidi"/>
          <w:spacing w:val="-13"/>
        </w:rPr>
        <w:t xml:space="preserve"> </w:t>
      </w:r>
      <w:r w:rsidRPr="003D52FF">
        <w:rPr>
          <w:rFonts w:asciiTheme="minorBidi" w:hAnsiTheme="minorBidi" w:cstheme="minorBidi"/>
        </w:rPr>
        <w:t>growth</w:t>
      </w:r>
      <w:r w:rsidRPr="003D52FF">
        <w:rPr>
          <w:rFonts w:asciiTheme="minorBidi" w:hAnsiTheme="minorBidi" w:cstheme="minorBidi"/>
          <w:spacing w:val="-14"/>
        </w:rPr>
        <w:t xml:space="preserve"> </w:t>
      </w:r>
      <w:r w:rsidRPr="003D52FF">
        <w:rPr>
          <w:rFonts w:asciiTheme="minorBidi" w:hAnsiTheme="minorBidi" w:cstheme="minorBidi"/>
        </w:rPr>
        <w:t>maintenance</w:t>
      </w:r>
    </w:p>
    <w:p w14:paraId="0E69732E" w14:textId="77777777" w:rsidR="00CF52B0" w:rsidRPr="003D52FF" w:rsidRDefault="00CF52B0">
      <w:pPr>
        <w:pStyle w:val="BodyText"/>
        <w:rPr>
          <w:rFonts w:asciiTheme="minorBidi" w:hAnsiTheme="minorBidi" w:cstheme="minorBidi"/>
          <w:b/>
          <w:sz w:val="20"/>
        </w:rPr>
      </w:pPr>
    </w:p>
    <w:p w14:paraId="7E7457FD" w14:textId="77777777" w:rsidR="00CF52B0" w:rsidRPr="003D52FF" w:rsidRDefault="00CF52B0">
      <w:pPr>
        <w:pStyle w:val="BodyText"/>
        <w:spacing w:before="3"/>
        <w:rPr>
          <w:rFonts w:asciiTheme="minorBidi" w:hAnsiTheme="minorBidi" w:cstheme="minorBidi"/>
          <w:b/>
          <w:sz w:val="20"/>
        </w:rPr>
      </w:pPr>
    </w:p>
    <w:p w14:paraId="50609286" w14:textId="77777777" w:rsidR="00CF52B0" w:rsidRPr="003D52FF" w:rsidRDefault="00000000">
      <w:pPr>
        <w:pStyle w:val="BodyText"/>
        <w:spacing w:before="77" w:line="343" w:lineRule="auto"/>
        <w:ind w:left="1160" w:right="1176"/>
        <w:jc w:val="both"/>
        <w:rPr>
          <w:rFonts w:asciiTheme="minorBidi" w:hAnsiTheme="minorBidi" w:cstheme="minorBidi"/>
        </w:rPr>
      </w:pPr>
      <w:r w:rsidRPr="003D52FF">
        <w:rPr>
          <w:rFonts w:asciiTheme="minorBidi" w:hAnsiTheme="minorBidi" w:cstheme="minorBidi"/>
        </w:rPr>
        <w:t xml:space="preserve">Both </w:t>
      </w:r>
      <w:r w:rsidRPr="003D52FF">
        <w:rPr>
          <w:rFonts w:asciiTheme="minorBidi" w:hAnsiTheme="minorBidi" w:cstheme="minorBidi"/>
          <w:i/>
        </w:rPr>
        <w:t xml:space="preserve">S. cerevisiae </w:t>
      </w:r>
      <w:r w:rsidRPr="003D52FF">
        <w:rPr>
          <w:rFonts w:asciiTheme="minorBidi" w:hAnsiTheme="minorBidi" w:cstheme="minorBidi"/>
        </w:rPr>
        <w:t xml:space="preserve">and </w:t>
      </w:r>
      <w:r w:rsidRPr="003D52FF">
        <w:rPr>
          <w:rFonts w:asciiTheme="minorBidi" w:hAnsiTheme="minorBidi" w:cstheme="minorBidi"/>
          <w:i/>
        </w:rPr>
        <w:t xml:space="preserve">S. pombe </w:t>
      </w:r>
      <w:r w:rsidRPr="003D52FF">
        <w:rPr>
          <w:rFonts w:asciiTheme="minorBidi" w:hAnsiTheme="minorBidi" w:cstheme="minorBidi"/>
        </w:rPr>
        <w:t>strains were cultivated at 30°C on either liquid or</w:t>
      </w:r>
      <w:r w:rsidRPr="003D52FF">
        <w:rPr>
          <w:rFonts w:asciiTheme="minorBidi" w:hAnsiTheme="minorBidi" w:cstheme="minorBidi"/>
          <w:spacing w:val="1"/>
        </w:rPr>
        <w:t xml:space="preserve"> </w:t>
      </w:r>
      <w:r w:rsidRPr="003D52FF">
        <w:rPr>
          <w:rFonts w:asciiTheme="minorBidi" w:hAnsiTheme="minorBidi" w:cstheme="minorBidi"/>
        </w:rPr>
        <w:t>solid</w:t>
      </w:r>
      <w:r w:rsidRPr="003D52FF">
        <w:rPr>
          <w:rFonts w:asciiTheme="minorBidi" w:hAnsiTheme="minorBidi" w:cstheme="minorBidi"/>
          <w:spacing w:val="1"/>
        </w:rPr>
        <w:t xml:space="preserve"> </w:t>
      </w:r>
      <w:r w:rsidRPr="003D52FF">
        <w:rPr>
          <w:rFonts w:asciiTheme="minorBidi" w:hAnsiTheme="minorBidi" w:cstheme="minorBidi"/>
        </w:rPr>
        <w:t>media. Amino</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uracil</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added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plates</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required</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72"/>
        </w:rPr>
        <w:t xml:space="preserve"> </w:t>
      </w:r>
      <w:r w:rsidRPr="003D52FF">
        <w:rPr>
          <w:rFonts w:asciiTheme="minorBidi" w:hAnsiTheme="minorBidi" w:cstheme="minorBidi"/>
        </w:rPr>
        <w:t>auxotrophic</w:t>
      </w:r>
      <w:r w:rsidRPr="003D52FF">
        <w:rPr>
          <w:rFonts w:asciiTheme="minorBidi" w:hAnsiTheme="minorBidi" w:cstheme="minorBidi"/>
          <w:spacing w:val="-16"/>
        </w:rPr>
        <w:t xml:space="preserve"> </w:t>
      </w:r>
      <w:r w:rsidRPr="003D52FF">
        <w:rPr>
          <w:rFonts w:asciiTheme="minorBidi" w:hAnsiTheme="minorBidi" w:cstheme="minorBidi"/>
        </w:rPr>
        <w:t>strains.</w:t>
      </w:r>
      <w:r w:rsidRPr="003D52FF">
        <w:rPr>
          <w:rFonts w:asciiTheme="minorBidi" w:hAnsiTheme="minorBidi" w:cstheme="minorBidi"/>
          <w:spacing w:val="-27"/>
        </w:rPr>
        <w:t xml:space="preserve"> </w:t>
      </w:r>
      <w:r w:rsidRPr="003D52FF">
        <w:rPr>
          <w:rFonts w:asciiTheme="minorBidi" w:hAnsiTheme="minorBidi" w:cstheme="minorBidi"/>
        </w:rPr>
        <w:t>Antibiotics</w:t>
      </w:r>
      <w:r w:rsidRPr="003D52FF">
        <w:rPr>
          <w:rFonts w:asciiTheme="minorBidi" w:hAnsiTheme="minorBidi" w:cstheme="minorBidi"/>
          <w:spacing w:val="-15"/>
        </w:rPr>
        <w:t xml:space="preserve"> </w:t>
      </w:r>
      <w:r w:rsidRPr="003D52FF">
        <w:rPr>
          <w:rFonts w:asciiTheme="minorBidi" w:hAnsiTheme="minorBidi" w:cstheme="minorBidi"/>
        </w:rPr>
        <w:t>were</w:t>
      </w:r>
      <w:r w:rsidRPr="003D52FF">
        <w:rPr>
          <w:rFonts w:asciiTheme="minorBidi" w:hAnsiTheme="minorBidi" w:cstheme="minorBidi"/>
          <w:spacing w:val="-15"/>
        </w:rPr>
        <w:t xml:space="preserve"> </w:t>
      </w:r>
      <w:r w:rsidRPr="003D52FF">
        <w:rPr>
          <w:rFonts w:asciiTheme="minorBidi" w:hAnsiTheme="minorBidi" w:cstheme="minorBidi"/>
        </w:rPr>
        <w:t>used</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select</w:t>
      </w:r>
      <w:r w:rsidRPr="003D52FF">
        <w:rPr>
          <w:rFonts w:asciiTheme="minorBidi" w:hAnsiTheme="minorBidi" w:cstheme="minorBidi"/>
          <w:spacing w:val="-14"/>
        </w:rPr>
        <w:t xml:space="preserve"> </w:t>
      </w:r>
      <w:r w:rsidRPr="003D52FF">
        <w:rPr>
          <w:rFonts w:asciiTheme="minorBidi" w:hAnsiTheme="minorBidi" w:cstheme="minorBidi"/>
        </w:rPr>
        <w:t>for</w:t>
      </w:r>
      <w:r w:rsidRPr="003D52FF">
        <w:rPr>
          <w:rFonts w:asciiTheme="minorBidi" w:hAnsiTheme="minorBidi" w:cstheme="minorBidi"/>
          <w:spacing w:val="-14"/>
        </w:rPr>
        <w:t xml:space="preserve"> </w:t>
      </w:r>
      <w:r w:rsidRPr="003D52FF">
        <w:rPr>
          <w:rFonts w:asciiTheme="minorBidi" w:hAnsiTheme="minorBidi" w:cstheme="minorBidi"/>
        </w:rPr>
        <w:t>cassettes</w:t>
      </w:r>
      <w:r w:rsidRPr="003D52FF">
        <w:rPr>
          <w:rFonts w:asciiTheme="minorBidi" w:hAnsiTheme="minorBidi" w:cstheme="minorBidi"/>
          <w:spacing w:val="-16"/>
        </w:rPr>
        <w:t xml:space="preserve"> </w:t>
      </w:r>
      <w:r w:rsidRPr="003D52FF">
        <w:rPr>
          <w:rFonts w:asciiTheme="minorBidi" w:hAnsiTheme="minorBidi" w:cstheme="minorBidi"/>
        </w:rPr>
        <w:t>conferring</w:t>
      </w:r>
      <w:r w:rsidRPr="003D52FF">
        <w:rPr>
          <w:rFonts w:asciiTheme="minorBidi" w:hAnsiTheme="minorBidi" w:cstheme="minorBidi"/>
          <w:spacing w:val="-15"/>
        </w:rPr>
        <w:t xml:space="preserve"> </w:t>
      </w:r>
      <w:r w:rsidRPr="003D52FF">
        <w:rPr>
          <w:rFonts w:asciiTheme="minorBidi" w:hAnsiTheme="minorBidi" w:cstheme="minorBidi"/>
        </w:rPr>
        <w:t>resistance.</w:t>
      </w:r>
      <w:r w:rsidRPr="003D52FF">
        <w:rPr>
          <w:rFonts w:asciiTheme="minorBidi" w:hAnsiTheme="minorBidi" w:cstheme="minorBidi"/>
          <w:spacing w:val="-72"/>
        </w:rPr>
        <w:t xml:space="preserve"> </w:t>
      </w:r>
      <w:r w:rsidRPr="003D52FF">
        <w:rPr>
          <w:rFonts w:asciiTheme="minorBidi" w:hAnsiTheme="minorBidi" w:cstheme="minorBidi"/>
        </w:rPr>
        <w:t>For long-term storage, yeasts were grown overnight, and 15% (v/v) glycerol stocks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prepared</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stored</w:t>
      </w:r>
      <w:r w:rsidRPr="003D52FF">
        <w:rPr>
          <w:rFonts w:asciiTheme="minorBidi" w:hAnsiTheme="minorBidi" w:cstheme="minorBidi"/>
          <w:spacing w:val="-8"/>
        </w:rPr>
        <w:t xml:space="preserve"> </w:t>
      </w:r>
      <w:r w:rsidRPr="003D52FF">
        <w:rPr>
          <w:rFonts w:asciiTheme="minorBidi" w:hAnsiTheme="minorBidi" w:cstheme="minorBidi"/>
        </w:rPr>
        <w:t>at</w:t>
      </w:r>
      <w:r w:rsidRPr="003D52FF">
        <w:rPr>
          <w:rFonts w:asciiTheme="minorBidi" w:hAnsiTheme="minorBidi" w:cstheme="minorBidi"/>
          <w:spacing w:val="-2"/>
        </w:rPr>
        <w:t xml:space="preserve"> </w:t>
      </w:r>
      <w:r w:rsidRPr="003D52FF">
        <w:rPr>
          <w:rFonts w:asciiTheme="minorBidi" w:hAnsiTheme="minorBidi" w:cstheme="minorBidi"/>
        </w:rPr>
        <w:t>-80°C.</w:t>
      </w:r>
    </w:p>
    <w:p w14:paraId="23E20436" w14:textId="77777777" w:rsidR="00CF52B0" w:rsidRPr="003D52FF" w:rsidRDefault="00CF52B0">
      <w:pPr>
        <w:pStyle w:val="BodyText"/>
        <w:rPr>
          <w:rFonts w:asciiTheme="minorBidi" w:hAnsiTheme="minorBidi" w:cstheme="minorBidi"/>
          <w:sz w:val="20"/>
        </w:rPr>
      </w:pPr>
    </w:p>
    <w:p w14:paraId="30C843D1" w14:textId="77777777" w:rsidR="00CF52B0" w:rsidRPr="003D52FF" w:rsidRDefault="00000000">
      <w:pPr>
        <w:pStyle w:val="Heading4"/>
        <w:spacing w:before="222"/>
        <w:rPr>
          <w:rFonts w:asciiTheme="minorBidi" w:hAnsiTheme="minorBidi" w:cstheme="minorBidi"/>
        </w:rPr>
      </w:pPr>
      <w:r w:rsidRPr="003D52FF">
        <w:rPr>
          <w:rFonts w:asciiTheme="minorBidi" w:hAnsiTheme="minorBidi" w:cstheme="minorBidi"/>
          <w:noProof/>
        </w:rPr>
        <w:drawing>
          <wp:anchor distT="0" distB="0" distL="0" distR="0" simplePos="0" relativeHeight="15776256" behindDoc="0" locked="0" layoutInCell="1" allowOverlap="1" wp14:anchorId="1D05F06D" wp14:editId="07E54417">
            <wp:simplePos x="0" y="0"/>
            <wp:positionH relativeFrom="page">
              <wp:posOffset>1373160</wp:posOffset>
            </wp:positionH>
            <wp:positionV relativeFrom="paragraph">
              <wp:posOffset>171065</wp:posOffset>
            </wp:positionV>
            <wp:extent cx="373306" cy="113948"/>
            <wp:effectExtent l="0" t="0" r="0" b="0"/>
            <wp:wrapNone/>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114" cstate="print"/>
                    <a:stretch>
                      <a:fillRect/>
                    </a:stretch>
                  </pic:blipFill>
                  <pic:spPr>
                    <a:xfrm>
                      <a:off x="0" y="0"/>
                      <a:ext cx="373306" cy="113948"/>
                    </a:xfrm>
                    <a:prstGeom prst="rect">
                      <a:avLst/>
                    </a:prstGeom>
                  </pic:spPr>
                </pic:pic>
              </a:graphicData>
            </a:graphic>
          </wp:anchor>
        </w:drawing>
      </w:r>
      <w:bookmarkStart w:id="97" w:name="2.5.2._One_step_transformation"/>
      <w:bookmarkStart w:id="98" w:name="_bookmark56"/>
      <w:bookmarkEnd w:id="97"/>
      <w:bookmarkEnd w:id="98"/>
      <w:r w:rsidRPr="003D52FF">
        <w:rPr>
          <w:rFonts w:asciiTheme="minorBidi" w:hAnsiTheme="minorBidi" w:cstheme="minorBidi"/>
        </w:rPr>
        <w:t>One</w:t>
      </w:r>
      <w:r w:rsidRPr="003D52FF">
        <w:rPr>
          <w:rFonts w:asciiTheme="minorBidi" w:hAnsiTheme="minorBidi" w:cstheme="minorBidi"/>
          <w:spacing w:val="-4"/>
        </w:rPr>
        <w:t xml:space="preserve"> </w:t>
      </w:r>
      <w:r w:rsidRPr="003D52FF">
        <w:rPr>
          <w:rFonts w:asciiTheme="minorBidi" w:hAnsiTheme="minorBidi" w:cstheme="minorBidi"/>
        </w:rPr>
        <w:t>step</w:t>
      </w:r>
      <w:r w:rsidRPr="003D52FF">
        <w:rPr>
          <w:rFonts w:asciiTheme="minorBidi" w:hAnsiTheme="minorBidi" w:cstheme="minorBidi"/>
          <w:spacing w:val="-4"/>
        </w:rPr>
        <w:t xml:space="preserve"> </w:t>
      </w:r>
      <w:r w:rsidRPr="003D52FF">
        <w:rPr>
          <w:rFonts w:asciiTheme="minorBidi" w:hAnsiTheme="minorBidi" w:cstheme="minorBidi"/>
        </w:rPr>
        <w:t>transformation</w:t>
      </w:r>
    </w:p>
    <w:p w14:paraId="0DDE653F" w14:textId="77777777" w:rsidR="00CF52B0" w:rsidRPr="003D52FF" w:rsidRDefault="00CF52B0">
      <w:pPr>
        <w:pStyle w:val="BodyText"/>
        <w:rPr>
          <w:rFonts w:asciiTheme="minorBidi" w:hAnsiTheme="minorBidi" w:cstheme="minorBidi"/>
          <w:b/>
          <w:sz w:val="20"/>
        </w:rPr>
      </w:pPr>
    </w:p>
    <w:p w14:paraId="27DEDDD5" w14:textId="77777777" w:rsidR="00CF52B0" w:rsidRPr="003D52FF" w:rsidRDefault="00CF52B0">
      <w:pPr>
        <w:pStyle w:val="BodyText"/>
        <w:spacing w:before="2"/>
        <w:rPr>
          <w:rFonts w:asciiTheme="minorBidi" w:hAnsiTheme="minorBidi" w:cstheme="minorBidi"/>
          <w:b/>
          <w:sz w:val="20"/>
        </w:rPr>
      </w:pPr>
    </w:p>
    <w:p w14:paraId="2BF0F3D8" w14:textId="77777777" w:rsidR="00CF52B0" w:rsidRPr="003D52FF" w:rsidRDefault="00000000">
      <w:pPr>
        <w:pStyle w:val="BodyText"/>
        <w:spacing w:before="78" w:line="343" w:lineRule="auto"/>
        <w:ind w:left="1160" w:right="1169"/>
        <w:jc w:val="both"/>
        <w:rPr>
          <w:rFonts w:asciiTheme="minorBidi" w:hAnsiTheme="minorBidi" w:cstheme="minorBidi"/>
        </w:rPr>
      </w:pPr>
      <w:r w:rsidRPr="003D52FF">
        <w:rPr>
          <w:rFonts w:asciiTheme="minorBidi" w:hAnsiTheme="minorBidi" w:cstheme="minorBidi"/>
          <w:i/>
        </w:rPr>
        <w:t xml:space="preserve">S. cerevisiae </w:t>
      </w:r>
      <w:r w:rsidRPr="003D52FF">
        <w:rPr>
          <w:rFonts w:asciiTheme="minorBidi" w:hAnsiTheme="minorBidi" w:cstheme="minorBidi"/>
        </w:rPr>
        <w:t>strains were grown in 3mL of YPD liquid media at 30°C overnight on a</w:t>
      </w:r>
      <w:r w:rsidRPr="003D52FF">
        <w:rPr>
          <w:rFonts w:asciiTheme="minorBidi" w:hAnsiTheme="minorBidi" w:cstheme="minorBidi"/>
          <w:spacing w:val="1"/>
        </w:rPr>
        <w:t xml:space="preserve"> </w:t>
      </w:r>
      <w:r w:rsidRPr="003D52FF">
        <w:rPr>
          <w:rFonts w:asciiTheme="minorBidi" w:hAnsiTheme="minorBidi" w:cstheme="minorBidi"/>
        </w:rPr>
        <w:t>shaker set at 200 rpm. 200μl of the overnight culture was then centrifuged for 60</w:t>
      </w:r>
      <w:r w:rsidRPr="003D52FF">
        <w:rPr>
          <w:rFonts w:asciiTheme="minorBidi" w:hAnsiTheme="minorBidi" w:cstheme="minorBidi"/>
          <w:spacing w:val="1"/>
        </w:rPr>
        <w:t xml:space="preserve"> </w:t>
      </w:r>
      <w:r w:rsidRPr="003D52FF">
        <w:rPr>
          <w:rFonts w:asciiTheme="minorBidi" w:hAnsiTheme="minorBidi" w:cstheme="minorBidi"/>
        </w:rPr>
        <w:t>seconds at 12,000 rpm in an Eppendorf tube and the supernatant was carefully</w:t>
      </w:r>
      <w:r w:rsidRPr="003D52FF">
        <w:rPr>
          <w:rFonts w:asciiTheme="minorBidi" w:hAnsiTheme="minorBidi" w:cstheme="minorBidi"/>
          <w:spacing w:val="1"/>
        </w:rPr>
        <w:t xml:space="preserve"> </w:t>
      </w:r>
      <w:r w:rsidRPr="003D52FF">
        <w:rPr>
          <w:rFonts w:asciiTheme="minorBidi" w:hAnsiTheme="minorBidi" w:cstheme="minorBidi"/>
        </w:rPr>
        <w:t>removed. Next, 5μl (50μg) of single-stranded DNA (ssDNA) from Salmon sperm was</w:t>
      </w:r>
      <w:r w:rsidRPr="003D52FF">
        <w:rPr>
          <w:rFonts w:asciiTheme="minorBidi" w:hAnsiTheme="minorBidi" w:cstheme="minorBidi"/>
          <w:spacing w:val="1"/>
        </w:rPr>
        <w:t xml:space="preserve"> </w:t>
      </w:r>
      <w:r w:rsidRPr="003D52FF">
        <w:rPr>
          <w:rFonts w:asciiTheme="minorBidi" w:hAnsiTheme="minorBidi" w:cstheme="minorBidi"/>
          <w:spacing w:val="-1"/>
        </w:rPr>
        <w:t>added</w:t>
      </w:r>
      <w:r w:rsidRPr="003D52FF">
        <w:rPr>
          <w:rFonts w:asciiTheme="minorBidi" w:hAnsiTheme="minorBidi" w:cstheme="minorBidi"/>
          <w:spacing w:val="-8"/>
        </w:rPr>
        <w:t xml:space="preserve"> </w:t>
      </w:r>
      <w:r w:rsidRPr="003D52FF">
        <w:rPr>
          <w:rFonts w:asciiTheme="minorBidi" w:hAnsiTheme="minorBidi" w:cstheme="minorBidi"/>
          <w:spacing w:val="-1"/>
        </w:rPr>
        <w:t>and</w:t>
      </w:r>
      <w:r w:rsidRPr="003D52FF">
        <w:rPr>
          <w:rFonts w:asciiTheme="minorBidi" w:hAnsiTheme="minorBidi" w:cstheme="minorBidi"/>
          <w:spacing w:val="-8"/>
        </w:rPr>
        <w:t xml:space="preserve"> </w:t>
      </w:r>
      <w:r w:rsidRPr="003D52FF">
        <w:rPr>
          <w:rFonts w:asciiTheme="minorBidi" w:hAnsiTheme="minorBidi" w:cstheme="minorBidi"/>
          <w:spacing w:val="-1"/>
        </w:rPr>
        <w:t>vortexed,</w:t>
      </w:r>
      <w:r w:rsidRPr="003D52FF">
        <w:rPr>
          <w:rFonts w:asciiTheme="minorBidi" w:hAnsiTheme="minorBidi" w:cstheme="minorBidi"/>
          <w:spacing w:val="-3"/>
        </w:rPr>
        <w:t xml:space="preserve"> </w:t>
      </w:r>
      <w:r w:rsidRPr="003D52FF">
        <w:rPr>
          <w:rFonts w:asciiTheme="minorBidi" w:hAnsiTheme="minorBidi" w:cstheme="minorBidi"/>
          <w:spacing w:val="-1"/>
        </w:rPr>
        <w:t>followed</w:t>
      </w:r>
      <w:r w:rsidRPr="003D52FF">
        <w:rPr>
          <w:rFonts w:asciiTheme="minorBidi" w:hAnsiTheme="minorBidi" w:cstheme="minorBidi"/>
          <w:spacing w:val="-3"/>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addition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~1µl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plasmid</w:t>
      </w:r>
      <w:r w:rsidRPr="003D52FF">
        <w:rPr>
          <w:rFonts w:asciiTheme="minorBidi" w:hAnsiTheme="minorBidi" w:cstheme="minorBidi"/>
          <w:spacing w:val="-3"/>
        </w:rPr>
        <w:t xml:space="preserve"> </w:t>
      </w:r>
      <w:r w:rsidRPr="003D52FF">
        <w:rPr>
          <w:rFonts w:asciiTheme="minorBidi" w:hAnsiTheme="minorBidi" w:cstheme="minorBidi"/>
        </w:rPr>
        <w:t>DNA</w:t>
      </w:r>
      <w:r w:rsidRPr="003D52FF">
        <w:rPr>
          <w:rFonts w:asciiTheme="minorBidi" w:hAnsiTheme="minorBidi" w:cstheme="minorBidi"/>
          <w:spacing w:val="-20"/>
        </w:rPr>
        <w:t xml:space="preserve"> </w:t>
      </w:r>
      <w:r w:rsidRPr="003D52FF">
        <w:rPr>
          <w:rFonts w:asciiTheme="minorBidi" w:hAnsiTheme="minorBidi" w:cstheme="minorBidi"/>
        </w:rPr>
        <w:t>(100ng-500</w:t>
      </w:r>
      <w:r w:rsidRPr="003D52FF">
        <w:rPr>
          <w:rFonts w:asciiTheme="minorBidi" w:hAnsiTheme="minorBidi" w:cstheme="minorBidi"/>
          <w:spacing w:val="-3"/>
        </w:rPr>
        <w:t xml:space="preserve"> </w:t>
      </w:r>
      <w:r w:rsidRPr="003D52FF">
        <w:rPr>
          <w:rFonts w:asciiTheme="minorBidi" w:hAnsiTheme="minorBidi" w:cstheme="minorBidi"/>
        </w:rPr>
        <w:t>ng)</w:t>
      </w:r>
      <w:r w:rsidRPr="003D52FF">
        <w:rPr>
          <w:rFonts w:asciiTheme="minorBidi" w:hAnsiTheme="minorBidi" w:cstheme="minorBidi"/>
          <w:spacing w:val="-73"/>
        </w:rPr>
        <w:t xml:space="preserve"> </w:t>
      </w:r>
      <w:r w:rsidRPr="003D52FF">
        <w:rPr>
          <w:rFonts w:asciiTheme="minorBidi" w:hAnsiTheme="minorBidi" w:cstheme="minorBidi"/>
          <w:spacing w:val="-1"/>
        </w:rPr>
        <w:t>and</w:t>
      </w:r>
      <w:r w:rsidRPr="003D52FF">
        <w:rPr>
          <w:rFonts w:asciiTheme="minorBidi" w:hAnsiTheme="minorBidi" w:cstheme="minorBidi"/>
          <w:spacing w:val="-22"/>
        </w:rPr>
        <w:t xml:space="preserve"> </w:t>
      </w:r>
      <w:r w:rsidRPr="003D52FF">
        <w:rPr>
          <w:rFonts w:asciiTheme="minorBidi" w:hAnsiTheme="minorBidi" w:cstheme="minorBidi"/>
          <w:spacing w:val="-1"/>
        </w:rPr>
        <w:t>another</w:t>
      </w:r>
      <w:r w:rsidRPr="003D52FF">
        <w:rPr>
          <w:rFonts w:asciiTheme="minorBidi" w:hAnsiTheme="minorBidi" w:cstheme="minorBidi"/>
          <w:spacing w:val="-20"/>
        </w:rPr>
        <w:t xml:space="preserve"> </w:t>
      </w:r>
      <w:r w:rsidRPr="003D52FF">
        <w:rPr>
          <w:rFonts w:asciiTheme="minorBidi" w:hAnsiTheme="minorBidi" w:cstheme="minorBidi"/>
          <w:spacing w:val="-1"/>
        </w:rPr>
        <w:t>round</w:t>
      </w:r>
      <w:r w:rsidRPr="003D52FF">
        <w:rPr>
          <w:rFonts w:asciiTheme="minorBidi" w:hAnsiTheme="minorBidi" w:cstheme="minorBidi"/>
          <w:spacing w:val="-21"/>
        </w:rPr>
        <w:t xml:space="preserve"> </w:t>
      </w:r>
      <w:r w:rsidRPr="003D52FF">
        <w:rPr>
          <w:rFonts w:asciiTheme="minorBidi" w:hAnsiTheme="minorBidi" w:cstheme="minorBidi"/>
          <w:spacing w:val="-1"/>
        </w:rPr>
        <w:t>of</w:t>
      </w:r>
      <w:r w:rsidRPr="003D52FF">
        <w:rPr>
          <w:rFonts w:asciiTheme="minorBidi" w:hAnsiTheme="minorBidi" w:cstheme="minorBidi"/>
          <w:spacing w:val="-22"/>
        </w:rPr>
        <w:t xml:space="preserve"> </w:t>
      </w:r>
      <w:r w:rsidRPr="003D52FF">
        <w:rPr>
          <w:rFonts w:asciiTheme="minorBidi" w:hAnsiTheme="minorBidi" w:cstheme="minorBidi"/>
          <w:spacing w:val="-1"/>
        </w:rPr>
        <w:t>vortexing.</w:t>
      </w:r>
      <w:r w:rsidRPr="003D52FF">
        <w:rPr>
          <w:rFonts w:asciiTheme="minorBidi" w:hAnsiTheme="minorBidi" w:cstheme="minorBidi"/>
          <w:spacing w:val="-26"/>
        </w:rPr>
        <w:t xml:space="preserve"> </w:t>
      </w:r>
      <w:r w:rsidRPr="003D52FF">
        <w:rPr>
          <w:rFonts w:asciiTheme="minorBidi" w:hAnsiTheme="minorBidi" w:cstheme="minorBidi"/>
        </w:rPr>
        <w:t>Finally,</w:t>
      </w:r>
      <w:r w:rsidRPr="003D52FF">
        <w:rPr>
          <w:rFonts w:asciiTheme="minorBidi" w:hAnsiTheme="minorBidi" w:cstheme="minorBidi"/>
          <w:spacing w:val="-15"/>
        </w:rPr>
        <w:t xml:space="preserve"> </w:t>
      </w:r>
      <w:r w:rsidRPr="003D52FF">
        <w:rPr>
          <w:rFonts w:asciiTheme="minorBidi" w:hAnsiTheme="minorBidi" w:cstheme="minorBidi"/>
        </w:rPr>
        <w:t>50μl</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26"/>
        </w:rPr>
        <w:t xml:space="preserve"> </w:t>
      </w:r>
      <w:r w:rsidRPr="003D52FF">
        <w:rPr>
          <w:rFonts w:asciiTheme="minorBidi" w:hAnsiTheme="minorBidi" w:cstheme="minorBidi"/>
        </w:rPr>
        <w:t>one-step</w:t>
      </w:r>
      <w:r w:rsidRPr="003D52FF">
        <w:rPr>
          <w:rFonts w:asciiTheme="minorBidi" w:hAnsiTheme="minorBidi" w:cstheme="minorBidi"/>
          <w:spacing w:val="-27"/>
        </w:rPr>
        <w:t xml:space="preserve"> </w:t>
      </w:r>
      <w:r w:rsidRPr="003D52FF">
        <w:rPr>
          <w:rFonts w:asciiTheme="minorBidi" w:hAnsiTheme="minorBidi" w:cstheme="minorBidi"/>
        </w:rPr>
        <w:t>buffer</w:t>
      </w:r>
      <w:r w:rsidRPr="003D52FF">
        <w:rPr>
          <w:rFonts w:asciiTheme="minorBidi" w:hAnsiTheme="minorBidi" w:cstheme="minorBidi"/>
          <w:spacing w:val="-25"/>
        </w:rPr>
        <w:t xml:space="preserve"> </w:t>
      </w:r>
      <w:r w:rsidRPr="003D52FF">
        <w:rPr>
          <w:rFonts w:asciiTheme="minorBidi" w:hAnsiTheme="minorBidi" w:cstheme="minorBidi"/>
        </w:rPr>
        <w:t>(0.2M</w:t>
      </w:r>
      <w:r w:rsidRPr="003D52FF">
        <w:rPr>
          <w:rFonts w:asciiTheme="minorBidi" w:hAnsiTheme="minorBidi" w:cstheme="minorBidi"/>
          <w:spacing w:val="-25"/>
        </w:rPr>
        <w:t xml:space="preserve"> </w:t>
      </w:r>
      <w:r w:rsidRPr="003D52FF">
        <w:rPr>
          <w:rFonts w:asciiTheme="minorBidi" w:hAnsiTheme="minorBidi" w:cstheme="minorBidi"/>
        </w:rPr>
        <w:t>LiAc</w:t>
      </w:r>
      <w:r w:rsidRPr="003D52FF">
        <w:rPr>
          <w:rFonts w:asciiTheme="minorBidi" w:hAnsiTheme="minorBidi" w:cstheme="minorBidi"/>
          <w:spacing w:val="-23"/>
        </w:rPr>
        <w:t xml:space="preserve"> </w:t>
      </w:r>
      <w:r w:rsidRPr="003D52FF">
        <w:rPr>
          <w:rFonts w:asciiTheme="minorBidi" w:hAnsiTheme="minorBidi" w:cstheme="minorBidi"/>
        </w:rPr>
        <w:t>pH</w:t>
      </w:r>
      <w:r w:rsidRPr="003D52FF">
        <w:rPr>
          <w:rFonts w:asciiTheme="minorBidi" w:hAnsiTheme="minorBidi" w:cstheme="minorBidi"/>
          <w:spacing w:val="-22"/>
        </w:rPr>
        <w:t xml:space="preserve"> </w:t>
      </w:r>
      <w:r w:rsidRPr="003D52FF">
        <w:rPr>
          <w:rFonts w:asciiTheme="minorBidi" w:hAnsiTheme="minorBidi" w:cstheme="minorBidi"/>
        </w:rPr>
        <w:t>5.0,</w:t>
      </w:r>
      <w:r w:rsidRPr="003D52FF">
        <w:rPr>
          <w:rFonts w:asciiTheme="minorBidi" w:hAnsiTheme="minorBidi" w:cstheme="minorBidi"/>
          <w:spacing w:val="-21"/>
        </w:rPr>
        <w:t xml:space="preserve"> </w:t>
      </w:r>
      <w:r w:rsidRPr="003D52FF">
        <w:rPr>
          <w:rFonts w:asciiTheme="minorBidi" w:hAnsiTheme="minorBidi" w:cstheme="minorBidi"/>
        </w:rPr>
        <w:t>40%</w:t>
      </w:r>
      <w:r w:rsidRPr="003D52FF">
        <w:rPr>
          <w:rFonts w:asciiTheme="minorBidi" w:hAnsiTheme="minorBidi" w:cstheme="minorBidi"/>
          <w:spacing w:val="-73"/>
        </w:rPr>
        <w:t xml:space="preserve"> </w:t>
      </w:r>
      <w:r w:rsidRPr="003D52FF">
        <w:rPr>
          <w:rFonts w:asciiTheme="minorBidi" w:hAnsiTheme="minorBidi" w:cstheme="minorBidi"/>
        </w:rPr>
        <w:t>(w/v) PEG 4000 (polyethylene glycol), 0.1M DTT) was added and mixed well before</w:t>
      </w:r>
      <w:r w:rsidRPr="003D52FF">
        <w:rPr>
          <w:rFonts w:asciiTheme="minorBidi" w:hAnsiTheme="minorBidi" w:cstheme="minorBidi"/>
          <w:spacing w:val="1"/>
        </w:rPr>
        <w:t xml:space="preserve"> </w:t>
      </w:r>
      <w:r w:rsidRPr="003D52FF">
        <w:rPr>
          <w:rFonts w:asciiTheme="minorBidi" w:hAnsiTheme="minorBidi" w:cstheme="minorBidi"/>
        </w:rPr>
        <w:t>the incubation period. The mixture was then incubated for approximately 6 hours at</w:t>
      </w:r>
      <w:r w:rsidRPr="003D52FF">
        <w:rPr>
          <w:rFonts w:asciiTheme="minorBidi" w:hAnsiTheme="minorBidi" w:cstheme="minorBidi"/>
          <w:spacing w:val="1"/>
        </w:rPr>
        <w:t xml:space="preserve"> </w:t>
      </w:r>
      <w:r w:rsidRPr="003D52FF">
        <w:rPr>
          <w:rFonts w:asciiTheme="minorBidi" w:hAnsiTheme="minorBidi" w:cstheme="minorBidi"/>
          <w:spacing w:val="-1"/>
        </w:rPr>
        <w:t>room</w:t>
      </w:r>
      <w:r w:rsidRPr="003D52FF">
        <w:rPr>
          <w:rFonts w:asciiTheme="minorBidi" w:hAnsiTheme="minorBidi" w:cstheme="minorBidi"/>
          <w:spacing w:val="-26"/>
        </w:rPr>
        <w:t xml:space="preserve"> </w:t>
      </w:r>
      <w:r w:rsidRPr="003D52FF">
        <w:rPr>
          <w:rFonts w:asciiTheme="minorBidi" w:hAnsiTheme="minorBidi" w:cstheme="minorBidi"/>
          <w:spacing w:val="-1"/>
        </w:rPr>
        <w:t>temperature</w:t>
      </w:r>
      <w:r w:rsidRPr="003D52FF">
        <w:rPr>
          <w:rFonts w:asciiTheme="minorBidi" w:hAnsiTheme="minorBidi" w:cstheme="minorBidi"/>
          <w:spacing w:val="-17"/>
        </w:rPr>
        <w:t xml:space="preserve"> </w:t>
      </w:r>
      <w:r w:rsidRPr="003D52FF">
        <w:rPr>
          <w:rFonts w:asciiTheme="minorBidi" w:hAnsiTheme="minorBidi" w:cstheme="minorBidi"/>
          <w:spacing w:val="-1"/>
        </w:rPr>
        <w:t>with</w:t>
      </w:r>
      <w:r w:rsidRPr="003D52FF">
        <w:rPr>
          <w:rFonts w:asciiTheme="minorBidi" w:hAnsiTheme="minorBidi" w:cstheme="minorBidi"/>
          <w:spacing w:val="-17"/>
        </w:rPr>
        <w:t xml:space="preserve"> </w:t>
      </w:r>
      <w:r w:rsidRPr="003D52FF">
        <w:rPr>
          <w:rFonts w:asciiTheme="minorBidi" w:hAnsiTheme="minorBidi" w:cstheme="minorBidi"/>
        </w:rPr>
        <w:t>occasional</w:t>
      </w:r>
      <w:r w:rsidRPr="003D52FF">
        <w:rPr>
          <w:rFonts w:asciiTheme="minorBidi" w:hAnsiTheme="minorBidi" w:cstheme="minorBidi"/>
          <w:spacing w:val="-14"/>
        </w:rPr>
        <w:t xml:space="preserve"> </w:t>
      </w:r>
      <w:r w:rsidRPr="003D52FF">
        <w:rPr>
          <w:rFonts w:asciiTheme="minorBidi" w:hAnsiTheme="minorBidi" w:cstheme="minorBidi"/>
        </w:rPr>
        <w:t>vortexing.</w:t>
      </w:r>
      <w:r w:rsidRPr="003D52FF">
        <w:rPr>
          <w:rFonts w:asciiTheme="minorBidi" w:hAnsiTheme="minorBidi" w:cstheme="minorBidi"/>
          <w:spacing w:val="-32"/>
        </w:rPr>
        <w:t xml:space="preserve"> </w:t>
      </w:r>
      <w:r w:rsidRPr="003D52FF">
        <w:rPr>
          <w:rFonts w:asciiTheme="minorBidi" w:hAnsiTheme="minorBidi" w:cstheme="minorBidi"/>
        </w:rPr>
        <w:t>Afterward,</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mixture</w:t>
      </w:r>
      <w:r w:rsidRPr="003D52FF">
        <w:rPr>
          <w:rFonts w:asciiTheme="minorBidi" w:hAnsiTheme="minorBidi" w:cstheme="minorBidi"/>
          <w:spacing w:val="-17"/>
        </w:rPr>
        <w:t xml:space="preserve"> </w:t>
      </w:r>
      <w:r w:rsidRPr="003D52FF">
        <w:rPr>
          <w:rFonts w:asciiTheme="minorBidi" w:hAnsiTheme="minorBidi" w:cstheme="minorBidi"/>
        </w:rPr>
        <w:t>was</w:t>
      </w:r>
      <w:r w:rsidRPr="003D52FF">
        <w:rPr>
          <w:rFonts w:asciiTheme="minorBidi" w:hAnsiTheme="minorBidi" w:cstheme="minorBidi"/>
          <w:spacing w:val="-18"/>
        </w:rPr>
        <w:t xml:space="preserve"> </w:t>
      </w:r>
      <w:r w:rsidRPr="003D52FF">
        <w:rPr>
          <w:rFonts w:asciiTheme="minorBidi" w:hAnsiTheme="minorBidi" w:cstheme="minorBidi"/>
        </w:rPr>
        <w:t>heat-shocked</w:t>
      </w:r>
    </w:p>
    <w:p w14:paraId="55C7798A"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608E7554" w14:textId="77777777" w:rsidR="00CF52B0" w:rsidRPr="003D52FF" w:rsidRDefault="00000000">
      <w:pPr>
        <w:pStyle w:val="BodyText"/>
        <w:spacing w:before="62" w:line="340" w:lineRule="auto"/>
        <w:ind w:left="1160" w:right="1174"/>
        <w:rPr>
          <w:rFonts w:asciiTheme="minorBidi" w:hAnsiTheme="minorBidi" w:cstheme="minorBidi"/>
        </w:rPr>
      </w:pPr>
      <w:r w:rsidRPr="003D52FF">
        <w:rPr>
          <w:rFonts w:asciiTheme="minorBidi" w:hAnsiTheme="minorBidi" w:cstheme="minorBidi"/>
        </w:rPr>
        <w:lastRenderedPageBreak/>
        <w:t>at</w:t>
      </w:r>
      <w:r w:rsidRPr="003D52FF">
        <w:rPr>
          <w:rFonts w:asciiTheme="minorBidi" w:hAnsiTheme="minorBidi" w:cstheme="minorBidi"/>
          <w:spacing w:val="-6"/>
        </w:rPr>
        <w:t xml:space="preserve"> </w:t>
      </w:r>
      <w:r w:rsidRPr="003D52FF">
        <w:rPr>
          <w:rFonts w:asciiTheme="minorBidi" w:hAnsiTheme="minorBidi" w:cstheme="minorBidi"/>
        </w:rPr>
        <w:t>42°C</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30</w:t>
      </w:r>
      <w:r w:rsidRPr="003D52FF">
        <w:rPr>
          <w:rFonts w:asciiTheme="minorBidi" w:hAnsiTheme="minorBidi" w:cstheme="minorBidi"/>
          <w:spacing w:val="-11"/>
        </w:rPr>
        <w:t xml:space="preserve"> </w:t>
      </w:r>
      <w:r w:rsidRPr="003D52FF">
        <w:rPr>
          <w:rFonts w:asciiTheme="minorBidi" w:hAnsiTheme="minorBidi" w:cstheme="minorBidi"/>
        </w:rPr>
        <w:t>minutes,</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resulting</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2"/>
        </w:rPr>
        <w:t xml:space="preserve"> </w:t>
      </w:r>
      <w:r w:rsidRPr="003D52FF">
        <w:rPr>
          <w:rFonts w:asciiTheme="minorBidi" w:hAnsiTheme="minorBidi" w:cstheme="minorBidi"/>
        </w:rPr>
        <w:t>suspension</w:t>
      </w:r>
      <w:r w:rsidRPr="003D52FF">
        <w:rPr>
          <w:rFonts w:asciiTheme="minorBidi" w:hAnsiTheme="minorBidi" w:cstheme="minorBidi"/>
          <w:spacing w:val="-5"/>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plated</w:t>
      </w:r>
      <w:r w:rsidRPr="003D52FF">
        <w:rPr>
          <w:rFonts w:asciiTheme="minorBidi" w:hAnsiTheme="minorBidi" w:cstheme="minorBidi"/>
          <w:spacing w:val="-11"/>
        </w:rPr>
        <w:t xml:space="preserve"> </w:t>
      </w:r>
      <w:r w:rsidRPr="003D52FF">
        <w:rPr>
          <w:rFonts w:asciiTheme="minorBidi" w:hAnsiTheme="minorBidi" w:cstheme="minorBidi"/>
        </w:rPr>
        <w:t>onto</w:t>
      </w:r>
      <w:r w:rsidRPr="003D52FF">
        <w:rPr>
          <w:rFonts w:asciiTheme="minorBidi" w:hAnsiTheme="minorBidi" w:cstheme="minorBidi"/>
          <w:spacing w:val="-9"/>
        </w:rPr>
        <w:t xml:space="preserve"> </w:t>
      </w:r>
      <w:r w:rsidRPr="003D52FF">
        <w:rPr>
          <w:rFonts w:asciiTheme="minorBidi" w:hAnsiTheme="minorBidi" w:cstheme="minorBidi"/>
        </w:rPr>
        <w:t>appropriate</w:t>
      </w:r>
      <w:r w:rsidRPr="003D52FF">
        <w:rPr>
          <w:rFonts w:asciiTheme="minorBidi" w:hAnsiTheme="minorBidi" w:cstheme="minorBidi"/>
          <w:spacing w:val="-72"/>
        </w:rPr>
        <w:t xml:space="preserve"> </w:t>
      </w:r>
      <w:r w:rsidRPr="003D52FF">
        <w:rPr>
          <w:rFonts w:asciiTheme="minorBidi" w:hAnsiTheme="minorBidi" w:cstheme="minorBidi"/>
        </w:rPr>
        <w:t>selective</w:t>
      </w:r>
      <w:r w:rsidRPr="003D52FF">
        <w:rPr>
          <w:rFonts w:asciiTheme="minorBidi" w:hAnsiTheme="minorBidi" w:cstheme="minorBidi"/>
          <w:spacing w:val="-12"/>
        </w:rPr>
        <w:t xml:space="preserve"> </w:t>
      </w:r>
      <w:r w:rsidRPr="003D52FF">
        <w:rPr>
          <w:rFonts w:asciiTheme="minorBidi" w:hAnsiTheme="minorBidi" w:cstheme="minorBidi"/>
        </w:rPr>
        <w:t>media.</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plates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then</w:t>
      </w:r>
      <w:r w:rsidRPr="003D52FF">
        <w:rPr>
          <w:rFonts w:asciiTheme="minorBidi" w:hAnsiTheme="minorBidi" w:cstheme="minorBidi"/>
          <w:spacing w:val="-10"/>
        </w:rPr>
        <w:t xml:space="preserve"> </w:t>
      </w:r>
      <w:r w:rsidRPr="003D52FF">
        <w:rPr>
          <w:rFonts w:asciiTheme="minorBidi" w:hAnsiTheme="minorBidi" w:cstheme="minorBidi"/>
        </w:rPr>
        <w:t>incubated</w:t>
      </w:r>
      <w:r w:rsidRPr="003D52FF">
        <w:rPr>
          <w:rFonts w:asciiTheme="minorBidi" w:hAnsiTheme="minorBidi" w:cstheme="minorBidi"/>
          <w:spacing w:val="-6"/>
        </w:rPr>
        <w:t xml:space="preserve"> </w:t>
      </w:r>
      <w:r w:rsidRPr="003D52FF">
        <w:rPr>
          <w:rFonts w:asciiTheme="minorBidi" w:hAnsiTheme="minorBidi" w:cstheme="minorBidi"/>
        </w:rPr>
        <w:t>at</w:t>
      </w:r>
      <w:r w:rsidRPr="003D52FF">
        <w:rPr>
          <w:rFonts w:asciiTheme="minorBidi" w:hAnsiTheme="minorBidi" w:cstheme="minorBidi"/>
          <w:spacing w:val="-6"/>
        </w:rPr>
        <w:t xml:space="preserve"> </w:t>
      </w:r>
      <w:r w:rsidRPr="003D52FF">
        <w:rPr>
          <w:rFonts w:asciiTheme="minorBidi" w:hAnsiTheme="minorBidi" w:cstheme="minorBidi"/>
        </w:rPr>
        <w:t>30°C</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3</w:t>
      </w:r>
      <w:r w:rsidRPr="003D52FF">
        <w:rPr>
          <w:rFonts w:asciiTheme="minorBidi" w:hAnsiTheme="minorBidi" w:cstheme="minorBidi"/>
          <w:spacing w:val="-11"/>
        </w:rPr>
        <w:t xml:space="preserve"> </w:t>
      </w:r>
      <w:r w:rsidRPr="003D52FF">
        <w:rPr>
          <w:rFonts w:asciiTheme="minorBidi" w:hAnsiTheme="minorBidi" w:cstheme="minorBidi"/>
        </w:rPr>
        <w:t>days.</w:t>
      </w:r>
    </w:p>
    <w:p w14:paraId="5437FB52" w14:textId="77777777" w:rsidR="00CF52B0" w:rsidRPr="003D52FF" w:rsidRDefault="00CF52B0">
      <w:pPr>
        <w:pStyle w:val="BodyText"/>
        <w:rPr>
          <w:rFonts w:asciiTheme="minorBidi" w:hAnsiTheme="minorBidi" w:cstheme="minorBidi"/>
          <w:sz w:val="20"/>
        </w:rPr>
      </w:pPr>
    </w:p>
    <w:p w14:paraId="02B15089" w14:textId="77777777" w:rsidR="00CF52B0" w:rsidRPr="003D52FF" w:rsidRDefault="00000000">
      <w:pPr>
        <w:pStyle w:val="Heading4"/>
        <w:spacing w:before="233"/>
        <w:rPr>
          <w:rFonts w:asciiTheme="minorBidi" w:hAnsiTheme="minorBidi" w:cstheme="minorBidi"/>
        </w:rPr>
      </w:pPr>
      <w:r w:rsidRPr="003D52FF">
        <w:rPr>
          <w:rFonts w:asciiTheme="minorBidi" w:hAnsiTheme="minorBidi" w:cstheme="minorBidi"/>
          <w:noProof/>
        </w:rPr>
        <w:drawing>
          <wp:anchor distT="0" distB="0" distL="0" distR="0" simplePos="0" relativeHeight="15776768" behindDoc="0" locked="0" layoutInCell="1" allowOverlap="1" wp14:anchorId="0171EC91" wp14:editId="0A8D31B9">
            <wp:simplePos x="0" y="0"/>
            <wp:positionH relativeFrom="page">
              <wp:posOffset>1373160</wp:posOffset>
            </wp:positionH>
            <wp:positionV relativeFrom="paragraph">
              <wp:posOffset>179017</wp:posOffset>
            </wp:positionV>
            <wp:extent cx="373306" cy="114300"/>
            <wp:effectExtent l="0" t="0" r="0" b="0"/>
            <wp:wrapNone/>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3.png"/>
                    <pic:cNvPicPr/>
                  </pic:nvPicPr>
                  <pic:blipFill>
                    <a:blip r:embed="rId115" cstate="print"/>
                    <a:stretch>
                      <a:fillRect/>
                    </a:stretch>
                  </pic:blipFill>
                  <pic:spPr>
                    <a:xfrm>
                      <a:off x="0" y="0"/>
                      <a:ext cx="373306" cy="114300"/>
                    </a:xfrm>
                    <a:prstGeom prst="rect">
                      <a:avLst/>
                    </a:prstGeom>
                  </pic:spPr>
                </pic:pic>
              </a:graphicData>
            </a:graphic>
          </wp:anchor>
        </w:drawing>
      </w:r>
      <w:bookmarkStart w:id="99" w:name="2.5.3._High_efficiency_transformation"/>
      <w:bookmarkStart w:id="100" w:name="_bookmark57"/>
      <w:bookmarkEnd w:id="99"/>
      <w:bookmarkEnd w:id="100"/>
      <w:r w:rsidRPr="003D52FF">
        <w:rPr>
          <w:rFonts w:asciiTheme="minorBidi" w:hAnsiTheme="minorBidi" w:cstheme="minorBidi"/>
        </w:rPr>
        <w:t>High</w:t>
      </w:r>
      <w:r w:rsidRPr="003D52FF">
        <w:rPr>
          <w:rFonts w:asciiTheme="minorBidi" w:hAnsiTheme="minorBidi" w:cstheme="minorBidi"/>
          <w:spacing w:val="-9"/>
        </w:rPr>
        <w:t xml:space="preserve"> </w:t>
      </w:r>
      <w:r w:rsidRPr="003D52FF">
        <w:rPr>
          <w:rFonts w:asciiTheme="minorBidi" w:hAnsiTheme="minorBidi" w:cstheme="minorBidi"/>
        </w:rPr>
        <w:t>efficiency</w:t>
      </w:r>
      <w:r w:rsidRPr="003D52FF">
        <w:rPr>
          <w:rFonts w:asciiTheme="minorBidi" w:hAnsiTheme="minorBidi" w:cstheme="minorBidi"/>
          <w:spacing w:val="-9"/>
        </w:rPr>
        <w:t xml:space="preserve"> </w:t>
      </w:r>
      <w:r w:rsidRPr="003D52FF">
        <w:rPr>
          <w:rFonts w:asciiTheme="minorBidi" w:hAnsiTheme="minorBidi" w:cstheme="minorBidi"/>
        </w:rPr>
        <w:t>transformation</w:t>
      </w:r>
    </w:p>
    <w:p w14:paraId="676B3FC7" w14:textId="77777777" w:rsidR="00CF52B0" w:rsidRPr="003D52FF" w:rsidRDefault="00CF52B0">
      <w:pPr>
        <w:pStyle w:val="BodyText"/>
        <w:rPr>
          <w:rFonts w:asciiTheme="minorBidi" w:hAnsiTheme="minorBidi" w:cstheme="minorBidi"/>
          <w:b/>
          <w:sz w:val="20"/>
        </w:rPr>
      </w:pPr>
    </w:p>
    <w:p w14:paraId="187AB55A" w14:textId="77777777" w:rsidR="00CF52B0" w:rsidRPr="003D52FF" w:rsidRDefault="00CF52B0">
      <w:pPr>
        <w:pStyle w:val="BodyText"/>
        <w:spacing w:before="6"/>
        <w:rPr>
          <w:rFonts w:asciiTheme="minorBidi" w:hAnsiTheme="minorBidi" w:cstheme="minorBidi"/>
          <w:b/>
          <w:sz w:val="23"/>
        </w:rPr>
      </w:pPr>
    </w:p>
    <w:p w14:paraId="368BF212" w14:textId="77777777" w:rsidR="00CF52B0" w:rsidRPr="003D52FF" w:rsidRDefault="00000000">
      <w:pPr>
        <w:spacing w:before="93"/>
        <w:ind w:left="3321"/>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77280" behindDoc="0" locked="0" layoutInCell="1" allowOverlap="1" wp14:anchorId="65B93EC7" wp14:editId="0EAA42F5">
            <wp:simplePos x="0" y="0"/>
            <wp:positionH relativeFrom="page">
              <wp:posOffset>1601751</wp:posOffset>
            </wp:positionH>
            <wp:positionV relativeFrom="paragraph">
              <wp:posOffset>90117</wp:posOffset>
            </wp:positionV>
            <wp:extent cx="501341" cy="114300"/>
            <wp:effectExtent l="0" t="0" r="0" b="0"/>
            <wp:wrapNone/>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4.png"/>
                    <pic:cNvPicPr/>
                  </pic:nvPicPr>
                  <pic:blipFill>
                    <a:blip r:embed="rId116" cstate="print"/>
                    <a:stretch>
                      <a:fillRect/>
                    </a:stretch>
                  </pic:blipFill>
                  <pic:spPr>
                    <a:xfrm>
                      <a:off x="0" y="0"/>
                      <a:ext cx="501341" cy="114300"/>
                    </a:xfrm>
                    <a:prstGeom prst="rect">
                      <a:avLst/>
                    </a:prstGeom>
                  </pic:spPr>
                </pic:pic>
              </a:graphicData>
            </a:graphic>
          </wp:anchor>
        </w:drawing>
      </w:r>
      <w:bookmarkStart w:id="101" w:name="2.5.3.1._High_efficiency_transformation_"/>
      <w:bookmarkEnd w:id="101"/>
      <w:r w:rsidRPr="003D52FF">
        <w:rPr>
          <w:rFonts w:asciiTheme="minorBidi" w:hAnsiTheme="minorBidi" w:cstheme="minorBidi"/>
          <w:b/>
          <w:sz w:val="24"/>
        </w:rPr>
        <w:t>High</w:t>
      </w:r>
      <w:r w:rsidRPr="003D52FF">
        <w:rPr>
          <w:rFonts w:asciiTheme="minorBidi" w:hAnsiTheme="minorBidi" w:cstheme="minorBidi"/>
          <w:b/>
          <w:spacing w:val="-6"/>
          <w:sz w:val="24"/>
        </w:rPr>
        <w:t xml:space="preserve"> </w:t>
      </w:r>
      <w:r w:rsidRPr="003D52FF">
        <w:rPr>
          <w:rFonts w:asciiTheme="minorBidi" w:hAnsiTheme="minorBidi" w:cstheme="minorBidi"/>
          <w:b/>
          <w:sz w:val="24"/>
        </w:rPr>
        <w:t>efficiency</w:t>
      </w:r>
      <w:r w:rsidRPr="003D52FF">
        <w:rPr>
          <w:rFonts w:asciiTheme="minorBidi" w:hAnsiTheme="minorBidi" w:cstheme="minorBidi"/>
          <w:b/>
          <w:spacing w:val="-6"/>
          <w:sz w:val="24"/>
        </w:rPr>
        <w:t xml:space="preserve"> </w:t>
      </w:r>
      <w:r w:rsidRPr="003D52FF">
        <w:rPr>
          <w:rFonts w:asciiTheme="minorBidi" w:hAnsiTheme="minorBidi" w:cstheme="minorBidi"/>
          <w:b/>
          <w:sz w:val="24"/>
        </w:rPr>
        <w:t>transformation</w:t>
      </w:r>
      <w:r w:rsidRPr="003D52FF">
        <w:rPr>
          <w:rFonts w:asciiTheme="minorBidi" w:hAnsiTheme="minorBidi" w:cstheme="minorBidi"/>
          <w:b/>
          <w:spacing w:val="-6"/>
          <w:sz w:val="24"/>
        </w:rPr>
        <w:t xml:space="preserve"> </w:t>
      </w:r>
      <w:r w:rsidRPr="003D52FF">
        <w:rPr>
          <w:rFonts w:asciiTheme="minorBidi" w:hAnsiTheme="minorBidi" w:cstheme="minorBidi"/>
          <w:b/>
          <w:sz w:val="24"/>
        </w:rPr>
        <w:t xml:space="preserve">in </w:t>
      </w:r>
      <w:r w:rsidRPr="003D52FF">
        <w:rPr>
          <w:rFonts w:asciiTheme="minorBidi" w:hAnsiTheme="minorBidi" w:cstheme="minorBidi"/>
          <w:b/>
          <w:i/>
          <w:sz w:val="24"/>
        </w:rPr>
        <w:t>S.</w:t>
      </w:r>
      <w:r w:rsidRPr="003D52FF">
        <w:rPr>
          <w:rFonts w:asciiTheme="minorBidi" w:hAnsiTheme="minorBidi" w:cstheme="minorBidi"/>
          <w:b/>
          <w:i/>
          <w:spacing w:val="-2"/>
          <w:sz w:val="24"/>
        </w:rPr>
        <w:t xml:space="preserve"> </w:t>
      </w:r>
      <w:r w:rsidRPr="003D52FF">
        <w:rPr>
          <w:rFonts w:asciiTheme="minorBidi" w:hAnsiTheme="minorBidi" w:cstheme="minorBidi"/>
          <w:b/>
          <w:i/>
          <w:sz w:val="24"/>
        </w:rPr>
        <w:t>cerevisiae</w:t>
      </w:r>
    </w:p>
    <w:p w14:paraId="31D2751B" w14:textId="77777777" w:rsidR="00CF52B0" w:rsidRPr="003D52FF" w:rsidRDefault="00CF52B0">
      <w:pPr>
        <w:pStyle w:val="BodyText"/>
        <w:rPr>
          <w:rFonts w:asciiTheme="minorBidi" w:hAnsiTheme="minorBidi" w:cstheme="minorBidi"/>
          <w:b/>
          <w:i/>
          <w:sz w:val="20"/>
        </w:rPr>
      </w:pPr>
    </w:p>
    <w:p w14:paraId="71E35B1B" w14:textId="77777777" w:rsidR="00CF52B0" w:rsidRPr="003D52FF" w:rsidRDefault="00CF52B0">
      <w:pPr>
        <w:pStyle w:val="BodyText"/>
        <w:spacing w:before="10"/>
        <w:rPr>
          <w:rFonts w:asciiTheme="minorBidi" w:hAnsiTheme="minorBidi" w:cstheme="minorBidi"/>
          <w:b/>
          <w:i/>
          <w:sz w:val="16"/>
        </w:rPr>
      </w:pPr>
    </w:p>
    <w:p w14:paraId="3A2B13E5" w14:textId="77777777" w:rsidR="00CF52B0" w:rsidRPr="003D52FF" w:rsidRDefault="00000000">
      <w:pPr>
        <w:pStyle w:val="BodyText"/>
        <w:spacing w:before="77" w:line="343" w:lineRule="auto"/>
        <w:ind w:left="1160" w:right="1165"/>
        <w:jc w:val="both"/>
        <w:rPr>
          <w:rFonts w:asciiTheme="minorBidi" w:hAnsiTheme="minorBidi" w:cstheme="minorBidi"/>
        </w:rPr>
      </w:pPr>
      <w:r w:rsidRPr="003D52FF">
        <w:rPr>
          <w:rFonts w:asciiTheme="minorBidi" w:hAnsiTheme="minorBidi" w:cstheme="minorBidi"/>
        </w:rPr>
        <w:t xml:space="preserve">For creating </w:t>
      </w:r>
      <w:r w:rsidRPr="003D52FF">
        <w:rPr>
          <w:rFonts w:asciiTheme="minorBidi" w:hAnsiTheme="minorBidi" w:cstheme="minorBidi"/>
          <w:i/>
        </w:rPr>
        <w:t xml:space="preserve">S. cerevisiae </w:t>
      </w:r>
      <w:r w:rsidRPr="003D52FF">
        <w:rPr>
          <w:rFonts w:asciiTheme="minorBidi" w:hAnsiTheme="minorBidi" w:cstheme="minorBidi"/>
        </w:rPr>
        <w:t>plasmids and knockout strains, the high-efficiency yeast</w:t>
      </w:r>
      <w:r w:rsidRPr="003D52FF">
        <w:rPr>
          <w:rFonts w:asciiTheme="minorBidi" w:hAnsiTheme="minorBidi" w:cstheme="minorBidi"/>
          <w:spacing w:val="1"/>
        </w:rPr>
        <w:t xml:space="preserve"> </w:t>
      </w:r>
      <w:r w:rsidRPr="003D52FF">
        <w:rPr>
          <w:rFonts w:asciiTheme="minorBidi" w:hAnsiTheme="minorBidi" w:cstheme="minorBidi"/>
          <w:spacing w:val="-1"/>
        </w:rPr>
        <w:t>transformations</w:t>
      </w:r>
      <w:r w:rsidRPr="003D52FF">
        <w:rPr>
          <w:rFonts w:asciiTheme="minorBidi" w:hAnsiTheme="minorBidi" w:cstheme="minorBidi"/>
          <w:spacing w:val="-23"/>
        </w:rPr>
        <w:t xml:space="preserve"> </w:t>
      </w:r>
      <w:r w:rsidRPr="003D52FF">
        <w:rPr>
          <w:rFonts w:asciiTheme="minorBidi" w:hAnsiTheme="minorBidi" w:cstheme="minorBidi"/>
        </w:rPr>
        <w:t>protocol</w:t>
      </w:r>
      <w:r w:rsidRPr="003D52FF">
        <w:rPr>
          <w:rFonts w:asciiTheme="minorBidi" w:hAnsiTheme="minorBidi" w:cstheme="minorBidi"/>
          <w:spacing w:val="-19"/>
        </w:rPr>
        <w:t xml:space="preserve"> </w:t>
      </w:r>
      <w:r w:rsidRPr="003D52FF">
        <w:rPr>
          <w:rFonts w:asciiTheme="minorBidi" w:hAnsiTheme="minorBidi" w:cstheme="minorBidi"/>
        </w:rPr>
        <w:t>using</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27"/>
        </w:rPr>
        <w:t xml:space="preserve"> </w:t>
      </w:r>
      <w:r w:rsidRPr="003D52FF">
        <w:rPr>
          <w:rFonts w:asciiTheme="minorBidi" w:hAnsiTheme="minorBidi" w:cstheme="minorBidi"/>
        </w:rPr>
        <w:t>lithium</w:t>
      </w:r>
      <w:r w:rsidRPr="003D52FF">
        <w:rPr>
          <w:rFonts w:asciiTheme="minorBidi" w:hAnsiTheme="minorBidi" w:cstheme="minorBidi"/>
          <w:spacing w:val="-30"/>
        </w:rPr>
        <w:t xml:space="preserve"> </w:t>
      </w:r>
      <w:r w:rsidRPr="003D52FF">
        <w:rPr>
          <w:rFonts w:asciiTheme="minorBidi" w:hAnsiTheme="minorBidi" w:cstheme="minorBidi"/>
        </w:rPr>
        <w:t>acetate</w:t>
      </w:r>
      <w:r w:rsidRPr="003D52FF">
        <w:rPr>
          <w:rFonts w:asciiTheme="minorBidi" w:hAnsiTheme="minorBidi" w:cstheme="minorBidi"/>
          <w:spacing w:val="-21"/>
        </w:rPr>
        <w:t xml:space="preserve"> </w:t>
      </w:r>
      <w:r w:rsidRPr="003D52FF">
        <w:rPr>
          <w:rFonts w:asciiTheme="minorBidi" w:hAnsiTheme="minorBidi" w:cstheme="minorBidi"/>
        </w:rPr>
        <w:t>procedure</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23"/>
        </w:rPr>
        <w:t xml:space="preserve"> </w:t>
      </w:r>
      <w:r w:rsidRPr="003D52FF">
        <w:rPr>
          <w:rFonts w:asciiTheme="minorBidi" w:hAnsiTheme="minorBidi" w:cstheme="minorBidi"/>
        </w:rPr>
        <w:t>followed,</w:t>
      </w:r>
      <w:r w:rsidRPr="003D52FF">
        <w:rPr>
          <w:rFonts w:asciiTheme="minorBidi" w:hAnsiTheme="minorBidi" w:cstheme="minorBidi"/>
          <w:spacing w:val="-21"/>
        </w:rPr>
        <w:t xml:space="preserve"> </w:t>
      </w:r>
      <w:r w:rsidRPr="003D52FF">
        <w:rPr>
          <w:rFonts w:asciiTheme="minorBidi" w:hAnsiTheme="minorBidi" w:cstheme="minorBidi"/>
        </w:rPr>
        <w:t>as</w:t>
      </w:r>
      <w:r w:rsidRPr="003D52FF">
        <w:rPr>
          <w:rFonts w:asciiTheme="minorBidi" w:hAnsiTheme="minorBidi" w:cstheme="minorBidi"/>
          <w:spacing w:val="-23"/>
        </w:rPr>
        <w:t xml:space="preserve"> </w:t>
      </w:r>
      <w:r w:rsidRPr="003D52FF">
        <w:rPr>
          <w:rFonts w:asciiTheme="minorBidi" w:hAnsiTheme="minorBidi" w:cstheme="minorBidi"/>
        </w:rPr>
        <w:t>reported</w:t>
      </w:r>
      <w:r w:rsidRPr="003D52FF">
        <w:rPr>
          <w:rFonts w:asciiTheme="minorBidi" w:hAnsiTheme="minorBidi" w:cstheme="minorBidi"/>
          <w:spacing w:val="-73"/>
        </w:rPr>
        <w:t xml:space="preserve"> </w:t>
      </w:r>
      <w:r w:rsidRPr="003D52FF">
        <w:rPr>
          <w:rFonts w:asciiTheme="minorBidi" w:hAnsiTheme="minorBidi" w:cstheme="minorBidi"/>
        </w:rPr>
        <w:t>by</w:t>
      </w:r>
      <w:r w:rsidRPr="003D52FF">
        <w:rPr>
          <w:rFonts w:asciiTheme="minorBidi" w:hAnsiTheme="minorBidi" w:cstheme="minorBidi"/>
          <w:spacing w:val="-6"/>
        </w:rPr>
        <w:t xml:space="preserve"> </w:t>
      </w:r>
      <w:r w:rsidRPr="003D52FF">
        <w:rPr>
          <w:rFonts w:asciiTheme="minorBidi" w:hAnsiTheme="minorBidi" w:cstheme="minorBidi"/>
        </w:rPr>
        <w:t>(Zhang</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7"/>
        </w:rPr>
        <w:t xml:space="preserve"> </w:t>
      </w:r>
      <w:r w:rsidRPr="003D52FF">
        <w:rPr>
          <w:rFonts w:asciiTheme="minorBidi" w:hAnsiTheme="minorBidi" w:cstheme="minorBidi"/>
        </w:rPr>
        <w:t>Reese,</w:t>
      </w:r>
      <w:r w:rsidRPr="003D52FF">
        <w:rPr>
          <w:rFonts w:asciiTheme="minorBidi" w:hAnsiTheme="minorBidi" w:cstheme="minorBidi"/>
          <w:spacing w:val="-10"/>
        </w:rPr>
        <w:t xml:space="preserve"> </w:t>
      </w:r>
      <w:r w:rsidRPr="003D52FF">
        <w:rPr>
          <w:rFonts w:asciiTheme="minorBidi" w:hAnsiTheme="minorBidi" w:cstheme="minorBidi"/>
        </w:rPr>
        <w:t>2006).</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4"/>
        </w:rPr>
        <w:t xml:space="preserve"> </w:t>
      </w:r>
      <w:r w:rsidRPr="003D52FF">
        <w:rPr>
          <w:rFonts w:asciiTheme="minorBidi" w:hAnsiTheme="minorBidi" w:cstheme="minorBidi"/>
          <w:i/>
        </w:rPr>
        <w:t>cerevisiae</w:t>
      </w:r>
      <w:r w:rsidRPr="003D52FF">
        <w:rPr>
          <w:rFonts w:asciiTheme="minorBidi" w:hAnsiTheme="minorBidi" w:cstheme="minorBidi"/>
          <w:i/>
          <w:spacing w:val="5"/>
        </w:rPr>
        <w:t xml:space="preserve"> </w:t>
      </w:r>
      <w:r w:rsidRPr="003D52FF">
        <w:rPr>
          <w:rFonts w:asciiTheme="minorBidi" w:hAnsiTheme="minorBidi" w:cstheme="minorBidi"/>
        </w:rPr>
        <w:t>strains</w:t>
      </w:r>
      <w:r w:rsidRPr="003D52FF">
        <w:rPr>
          <w:rFonts w:asciiTheme="minorBidi" w:hAnsiTheme="minorBidi" w:cstheme="minorBidi"/>
          <w:spacing w:val="-6"/>
        </w:rPr>
        <w:t xml:space="preserve"> </w:t>
      </w:r>
      <w:r w:rsidRPr="003D52FF">
        <w:rPr>
          <w:rFonts w:asciiTheme="minorBidi" w:hAnsiTheme="minorBidi" w:cstheme="minorBidi"/>
        </w:rPr>
        <w:t>were</w:t>
      </w:r>
      <w:r w:rsidRPr="003D52FF">
        <w:rPr>
          <w:rFonts w:asciiTheme="minorBidi" w:hAnsiTheme="minorBidi" w:cstheme="minorBidi"/>
          <w:spacing w:val="-9"/>
        </w:rPr>
        <w:t xml:space="preserve"> </w:t>
      </w:r>
      <w:r w:rsidRPr="003D52FF">
        <w:rPr>
          <w:rFonts w:asciiTheme="minorBidi" w:hAnsiTheme="minorBidi" w:cstheme="minorBidi"/>
        </w:rPr>
        <w:t>incubated</w:t>
      </w:r>
      <w:r w:rsidRPr="003D52FF">
        <w:rPr>
          <w:rFonts w:asciiTheme="minorBidi" w:hAnsiTheme="minorBidi" w:cstheme="minorBidi"/>
          <w:spacing w:val="-5"/>
        </w:rPr>
        <w:t xml:space="preserve"> </w:t>
      </w:r>
      <w:r w:rsidRPr="003D52FF">
        <w:rPr>
          <w:rFonts w:asciiTheme="minorBidi" w:hAnsiTheme="minorBidi" w:cstheme="minorBidi"/>
        </w:rPr>
        <w:t>overnight</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5ml</w:t>
      </w:r>
      <w:r w:rsidRPr="003D52FF">
        <w:rPr>
          <w:rFonts w:asciiTheme="minorBidi" w:hAnsiTheme="minorBidi" w:cstheme="minorBidi"/>
          <w:spacing w:val="-73"/>
        </w:rPr>
        <w:t xml:space="preserve"> </w:t>
      </w:r>
      <w:r w:rsidRPr="003D52FF">
        <w:rPr>
          <w:rFonts w:asciiTheme="minorBidi" w:hAnsiTheme="minorBidi" w:cstheme="minorBidi"/>
        </w:rPr>
        <w:t>of YPD liquid medium at 30°C with shaking at 200 rpm. The following morning, the</w:t>
      </w:r>
      <w:r w:rsidRPr="003D52FF">
        <w:rPr>
          <w:rFonts w:asciiTheme="minorBidi" w:hAnsiTheme="minorBidi" w:cstheme="minorBidi"/>
          <w:spacing w:val="1"/>
        </w:rPr>
        <w:t xml:space="preserve"> </w:t>
      </w:r>
      <w:r w:rsidRPr="003D52FF">
        <w:rPr>
          <w:rFonts w:asciiTheme="minorBidi" w:hAnsiTheme="minorBidi" w:cstheme="minorBidi"/>
          <w:position w:val="2"/>
        </w:rPr>
        <w:t>optical density (OD</w:t>
      </w:r>
      <w:r w:rsidRPr="003D52FF">
        <w:rPr>
          <w:rFonts w:asciiTheme="minorBidi" w:hAnsiTheme="minorBidi" w:cstheme="minorBidi"/>
          <w:sz w:val="16"/>
        </w:rPr>
        <w:t>600</w:t>
      </w:r>
      <w:r w:rsidRPr="003D52FF">
        <w:rPr>
          <w:rFonts w:asciiTheme="minorBidi" w:hAnsiTheme="minorBidi" w:cstheme="minorBidi"/>
          <w:position w:val="2"/>
        </w:rPr>
        <w:t>) of the culture was measured, and the appropriate amount of</w:t>
      </w:r>
      <w:r w:rsidRPr="003D52FF">
        <w:rPr>
          <w:rFonts w:asciiTheme="minorBidi" w:hAnsiTheme="minorBidi" w:cstheme="minorBidi"/>
          <w:spacing w:val="1"/>
          <w:position w:val="2"/>
        </w:rPr>
        <w:t xml:space="preserve"> </w:t>
      </w:r>
      <w:r w:rsidRPr="003D52FF">
        <w:rPr>
          <w:rFonts w:asciiTheme="minorBidi" w:hAnsiTheme="minorBidi" w:cstheme="minorBidi"/>
        </w:rPr>
        <w:t>overnight culture was added to a new YPD culture (5ml per transformation) starting</w:t>
      </w:r>
      <w:r w:rsidRPr="003D52FF">
        <w:rPr>
          <w:rFonts w:asciiTheme="minorBidi" w:hAnsiTheme="minorBidi" w:cstheme="minorBidi"/>
          <w:spacing w:val="1"/>
        </w:rPr>
        <w:t xml:space="preserve"> </w:t>
      </w:r>
      <w:r w:rsidRPr="003D52FF">
        <w:rPr>
          <w:rFonts w:asciiTheme="minorBidi" w:hAnsiTheme="minorBidi" w:cstheme="minorBidi"/>
        </w:rPr>
        <w:t>with an OD of 0.1, which was allowed to grow to mid-log phase (~0.3-0.8 OD). The</w:t>
      </w:r>
      <w:r w:rsidRPr="003D52FF">
        <w:rPr>
          <w:rFonts w:asciiTheme="minorBidi" w:hAnsiTheme="minorBidi" w:cstheme="minorBidi"/>
          <w:spacing w:val="1"/>
        </w:rPr>
        <w:t xml:space="preserve"> </w:t>
      </w:r>
      <w:r w:rsidRPr="003D52FF">
        <w:rPr>
          <w:rFonts w:asciiTheme="minorBidi" w:hAnsiTheme="minorBidi" w:cstheme="minorBidi"/>
        </w:rPr>
        <w:t>cells were then harvested by centrifugation at 3000 rpm for 3 minutes, and the</w:t>
      </w:r>
      <w:r w:rsidRPr="003D52FF">
        <w:rPr>
          <w:rFonts w:asciiTheme="minorBidi" w:hAnsiTheme="minorBidi" w:cstheme="minorBidi"/>
          <w:spacing w:val="1"/>
        </w:rPr>
        <w:t xml:space="preserve"> </w:t>
      </w:r>
      <w:r w:rsidRPr="003D52FF">
        <w:rPr>
          <w:rFonts w:asciiTheme="minorBidi" w:hAnsiTheme="minorBidi" w:cstheme="minorBidi"/>
        </w:rPr>
        <w:t>supernatant</w:t>
      </w:r>
      <w:r w:rsidRPr="003D52FF">
        <w:rPr>
          <w:rFonts w:asciiTheme="minorBidi" w:hAnsiTheme="minorBidi" w:cstheme="minorBidi"/>
          <w:spacing w:val="-15"/>
        </w:rPr>
        <w:t xml:space="preserve"> </w:t>
      </w:r>
      <w:r w:rsidRPr="003D52FF">
        <w:rPr>
          <w:rFonts w:asciiTheme="minorBidi" w:hAnsiTheme="minorBidi" w:cstheme="minorBidi"/>
        </w:rPr>
        <w:t>was</w:t>
      </w:r>
      <w:r w:rsidRPr="003D52FF">
        <w:rPr>
          <w:rFonts w:asciiTheme="minorBidi" w:hAnsiTheme="minorBidi" w:cstheme="minorBidi"/>
          <w:spacing w:val="-15"/>
        </w:rPr>
        <w:t xml:space="preserve"> </w:t>
      </w:r>
      <w:r w:rsidRPr="003D52FF">
        <w:rPr>
          <w:rFonts w:asciiTheme="minorBidi" w:hAnsiTheme="minorBidi" w:cstheme="minorBidi"/>
        </w:rPr>
        <w:t>discarded.</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pellet</w:t>
      </w:r>
      <w:r w:rsidRPr="003D52FF">
        <w:rPr>
          <w:rFonts w:asciiTheme="minorBidi" w:hAnsiTheme="minorBidi" w:cstheme="minorBidi"/>
          <w:spacing w:val="-14"/>
        </w:rPr>
        <w:t xml:space="preserve"> </w:t>
      </w:r>
      <w:r w:rsidRPr="003D52FF">
        <w:rPr>
          <w:rFonts w:asciiTheme="minorBidi" w:hAnsiTheme="minorBidi" w:cstheme="minorBidi"/>
        </w:rPr>
        <w:t>was</w:t>
      </w:r>
      <w:r w:rsidRPr="003D52FF">
        <w:rPr>
          <w:rFonts w:asciiTheme="minorBidi" w:hAnsiTheme="minorBidi" w:cstheme="minorBidi"/>
          <w:spacing w:val="-15"/>
        </w:rPr>
        <w:t xml:space="preserve"> </w:t>
      </w:r>
      <w:r w:rsidRPr="003D52FF">
        <w:rPr>
          <w:rFonts w:asciiTheme="minorBidi" w:hAnsiTheme="minorBidi" w:cstheme="minorBidi"/>
        </w:rPr>
        <w:t>washed</w:t>
      </w:r>
      <w:r w:rsidRPr="003D52FF">
        <w:rPr>
          <w:rFonts w:asciiTheme="minorBidi" w:hAnsiTheme="minorBidi" w:cstheme="minorBidi"/>
          <w:spacing w:val="-14"/>
        </w:rPr>
        <w:t xml:space="preserve"> </w:t>
      </w:r>
      <w:r w:rsidRPr="003D52FF">
        <w:rPr>
          <w:rFonts w:asciiTheme="minorBidi" w:hAnsiTheme="minorBidi" w:cstheme="minorBidi"/>
        </w:rPr>
        <w:t>twice</w:t>
      </w:r>
      <w:r w:rsidRPr="003D52FF">
        <w:rPr>
          <w:rFonts w:asciiTheme="minorBidi" w:hAnsiTheme="minorBidi" w:cstheme="minorBidi"/>
          <w:spacing w:val="-14"/>
        </w:rPr>
        <w:t xml:space="preserve"> </w:t>
      </w:r>
      <w:r w:rsidRPr="003D52FF">
        <w:rPr>
          <w:rFonts w:asciiTheme="minorBidi" w:hAnsiTheme="minorBidi" w:cstheme="minorBidi"/>
        </w:rPr>
        <w:t>with</w:t>
      </w:r>
      <w:r w:rsidRPr="003D52FF">
        <w:rPr>
          <w:rFonts w:asciiTheme="minorBidi" w:hAnsiTheme="minorBidi" w:cstheme="minorBidi"/>
          <w:spacing w:val="-15"/>
        </w:rPr>
        <w:t xml:space="preserve"> </w:t>
      </w:r>
      <w:r w:rsidRPr="003D52FF">
        <w:rPr>
          <w:rFonts w:asciiTheme="minorBidi" w:hAnsiTheme="minorBidi" w:cstheme="minorBidi"/>
        </w:rPr>
        <w:t>1</w:t>
      </w:r>
      <w:r w:rsidRPr="003D52FF">
        <w:rPr>
          <w:rFonts w:asciiTheme="minorBidi" w:hAnsiTheme="minorBidi" w:cstheme="minorBidi"/>
          <w:spacing w:val="-14"/>
        </w:rPr>
        <w:t xml:space="preserve"> </w:t>
      </w:r>
      <w:r w:rsidRPr="003D52FF">
        <w:rPr>
          <w:rFonts w:asciiTheme="minorBidi" w:hAnsiTheme="minorBidi" w:cstheme="minorBidi"/>
        </w:rPr>
        <w:t>ml</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freshly</w:t>
      </w:r>
      <w:r w:rsidRPr="003D52FF">
        <w:rPr>
          <w:rFonts w:asciiTheme="minorBidi" w:hAnsiTheme="minorBidi" w:cstheme="minorBidi"/>
          <w:spacing w:val="-15"/>
        </w:rPr>
        <w:t xml:space="preserve"> </w:t>
      </w:r>
      <w:r w:rsidRPr="003D52FF">
        <w:rPr>
          <w:rFonts w:asciiTheme="minorBidi" w:hAnsiTheme="minorBidi" w:cstheme="minorBidi"/>
        </w:rPr>
        <w:t>prepared</w:t>
      </w:r>
      <w:r w:rsidRPr="003D52FF">
        <w:rPr>
          <w:rFonts w:asciiTheme="minorBidi" w:hAnsiTheme="minorBidi" w:cstheme="minorBidi"/>
          <w:spacing w:val="-72"/>
        </w:rPr>
        <w:t xml:space="preserve"> </w:t>
      </w:r>
      <w:r w:rsidRPr="003D52FF">
        <w:rPr>
          <w:rFonts w:asciiTheme="minorBidi" w:hAnsiTheme="minorBidi" w:cstheme="minorBidi"/>
        </w:rPr>
        <w:t>1X TE/LiAc solution, and then resuspended in 50µL of 1X TE/LiAc solution. Next, 5µL</w:t>
      </w:r>
      <w:r w:rsidRPr="003D52FF">
        <w:rPr>
          <w:rFonts w:asciiTheme="minorBidi" w:hAnsiTheme="minorBidi" w:cstheme="minorBidi"/>
          <w:spacing w:val="-72"/>
        </w:rPr>
        <w:t xml:space="preserve"> </w:t>
      </w:r>
      <w:r w:rsidRPr="003D52FF">
        <w:rPr>
          <w:rFonts w:asciiTheme="minorBidi" w:hAnsiTheme="minorBidi" w:cstheme="minorBidi"/>
        </w:rPr>
        <w:t>(50µg) of single-stranded DNA (ssDNA) were added and vortexed. Then, 5µl of</w:t>
      </w:r>
      <w:r w:rsidRPr="003D52FF">
        <w:rPr>
          <w:rFonts w:asciiTheme="minorBidi" w:hAnsiTheme="minorBidi" w:cstheme="minorBidi"/>
          <w:spacing w:val="1"/>
        </w:rPr>
        <w:t xml:space="preserve"> </w:t>
      </w:r>
      <w:r w:rsidRPr="003D52FF">
        <w:rPr>
          <w:rFonts w:asciiTheme="minorBidi" w:hAnsiTheme="minorBidi" w:cstheme="minorBidi"/>
        </w:rPr>
        <w:t>digested vector (0.2-0.5µg) and 5µl of PCR product (50µg) were added and vortexed</w:t>
      </w:r>
      <w:r w:rsidRPr="003D52FF">
        <w:rPr>
          <w:rFonts w:asciiTheme="minorBidi" w:hAnsiTheme="minorBidi" w:cstheme="minorBidi"/>
          <w:spacing w:val="-72"/>
        </w:rPr>
        <w:t xml:space="preserve"> </w:t>
      </w:r>
      <w:r w:rsidRPr="003D52FF">
        <w:rPr>
          <w:rFonts w:asciiTheme="minorBidi" w:hAnsiTheme="minorBidi" w:cstheme="minorBidi"/>
          <w:w w:val="95"/>
        </w:rPr>
        <w:t>again, before leaving the mixture for 10 minutes at room temperature. After that, 300µL</w:t>
      </w:r>
      <w:r w:rsidRPr="003D52FF">
        <w:rPr>
          <w:rFonts w:asciiTheme="minorBidi" w:hAnsiTheme="minorBidi" w:cstheme="minorBidi"/>
          <w:spacing w:val="1"/>
          <w:w w:val="95"/>
        </w:rPr>
        <w:t xml:space="preserve"> </w:t>
      </w:r>
      <w:r w:rsidRPr="003D52FF">
        <w:rPr>
          <w:rFonts w:asciiTheme="minorBidi" w:hAnsiTheme="minorBidi" w:cstheme="minorBidi"/>
        </w:rPr>
        <w:t>of sterile, filtered 40% PEG solution was added to the mixture and further mixed by</w:t>
      </w:r>
      <w:r w:rsidRPr="003D52FF">
        <w:rPr>
          <w:rFonts w:asciiTheme="minorBidi" w:hAnsiTheme="minorBidi" w:cstheme="minorBidi"/>
          <w:spacing w:val="1"/>
        </w:rPr>
        <w:t xml:space="preserve"> </w:t>
      </w:r>
      <w:r w:rsidRPr="003D52FF">
        <w:rPr>
          <w:rFonts w:asciiTheme="minorBidi" w:hAnsiTheme="minorBidi" w:cstheme="minorBidi"/>
        </w:rPr>
        <w:t>vortexing. The reaction was left at room temperature for 30 minutes and then</w:t>
      </w:r>
      <w:r w:rsidRPr="003D52FF">
        <w:rPr>
          <w:rFonts w:asciiTheme="minorBidi" w:hAnsiTheme="minorBidi" w:cstheme="minorBidi"/>
          <w:spacing w:val="1"/>
        </w:rPr>
        <w:t xml:space="preserve"> </w:t>
      </w:r>
      <w:r w:rsidRPr="003D52FF">
        <w:rPr>
          <w:rFonts w:asciiTheme="minorBidi" w:hAnsiTheme="minorBidi" w:cstheme="minorBidi"/>
        </w:rPr>
        <w:t>incubated</w:t>
      </w:r>
      <w:r w:rsidRPr="003D52FF">
        <w:rPr>
          <w:rFonts w:asciiTheme="minorBidi" w:hAnsiTheme="minorBidi" w:cstheme="minorBidi"/>
          <w:spacing w:val="-10"/>
        </w:rPr>
        <w:t xml:space="preserve"> </w:t>
      </w:r>
      <w:r w:rsidRPr="003D52FF">
        <w:rPr>
          <w:rFonts w:asciiTheme="minorBidi" w:hAnsiTheme="minorBidi" w:cstheme="minorBidi"/>
        </w:rPr>
        <w:t>at</w:t>
      </w:r>
      <w:r w:rsidRPr="003D52FF">
        <w:rPr>
          <w:rFonts w:asciiTheme="minorBidi" w:hAnsiTheme="minorBidi" w:cstheme="minorBidi"/>
          <w:spacing w:val="-9"/>
        </w:rPr>
        <w:t xml:space="preserve"> </w:t>
      </w:r>
      <w:r w:rsidRPr="003D52FF">
        <w:rPr>
          <w:rFonts w:asciiTheme="minorBidi" w:hAnsiTheme="minorBidi" w:cstheme="minorBidi"/>
        </w:rPr>
        <w:t>30°C</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another</w:t>
      </w:r>
      <w:r w:rsidRPr="003D52FF">
        <w:rPr>
          <w:rFonts w:asciiTheme="minorBidi" w:hAnsiTheme="minorBidi" w:cstheme="minorBidi"/>
          <w:spacing w:val="-8"/>
        </w:rPr>
        <w:t xml:space="preserve"> </w:t>
      </w:r>
      <w:r w:rsidRPr="003D52FF">
        <w:rPr>
          <w:rFonts w:asciiTheme="minorBidi" w:hAnsiTheme="minorBidi" w:cstheme="minorBidi"/>
        </w:rPr>
        <w:t>30</w:t>
      </w:r>
      <w:r w:rsidRPr="003D52FF">
        <w:rPr>
          <w:rFonts w:asciiTheme="minorBidi" w:hAnsiTheme="minorBidi" w:cstheme="minorBidi"/>
          <w:spacing w:val="-4"/>
        </w:rPr>
        <w:t xml:space="preserve"> </w:t>
      </w:r>
      <w:r w:rsidRPr="003D52FF">
        <w:rPr>
          <w:rFonts w:asciiTheme="minorBidi" w:hAnsiTheme="minorBidi" w:cstheme="minorBidi"/>
        </w:rPr>
        <w:t>minutes,</w:t>
      </w:r>
      <w:r w:rsidRPr="003D52FF">
        <w:rPr>
          <w:rFonts w:asciiTheme="minorBidi" w:hAnsiTheme="minorBidi" w:cstheme="minorBidi"/>
          <w:spacing w:val="-10"/>
        </w:rPr>
        <w:t xml:space="preserve"> </w:t>
      </w:r>
      <w:r w:rsidRPr="003D52FF">
        <w:rPr>
          <w:rFonts w:asciiTheme="minorBidi" w:hAnsiTheme="minorBidi" w:cstheme="minorBidi"/>
        </w:rPr>
        <w:t>followed</w:t>
      </w:r>
      <w:r w:rsidRPr="003D52FF">
        <w:rPr>
          <w:rFonts w:asciiTheme="minorBidi" w:hAnsiTheme="minorBidi" w:cstheme="minorBidi"/>
          <w:spacing w:val="-4"/>
        </w:rPr>
        <w:t xml:space="preserve"> </w:t>
      </w:r>
      <w:r w:rsidRPr="003D52FF">
        <w:rPr>
          <w:rFonts w:asciiTheme="minorBidi" w:hAnsiTheme="minorBidi" w:cstheme="minorBidi"/>
        </w:rPr>
        <w:t>by</w:t>
      </w:r>
      <w:r w:rsidRPr="003D52FF">
        <w:rPr>
          <w:rFonts w:asciiTheme="minorBidi" w:hAnsiTheme="minorBidi" w:cstheme="minorBidi"/>
          <w:spacing w:val="-5"/>
        </w:rPr>
        <w:t xml:space="preserve"> </w:t>
      </w:r>
      <w:r w:rsidRPr="003D52FF">
        <w:rPr>
          <w:rFonts w:asciiTheme="minorBidi" w:hAnsiTheme="minorBidi" w:cstheme="minorBidi"/>
        </w:rPr>
        <w:t>heat</w:t>
      </w:r>
      <w:r w:rsidRPr="003D52FF">
        <w:rPr>
          <w:rFonts w:asciiTheme="minorBidi" w:hAnsiTheme="minorBidi" w:cstheme="minorBidi"/>
          <w:spacing w:val="-10"/>
        </w:rPr>
        <w:t xml:space="preserve"> </w:t>
      </w:r>
      <w:r w:rsidRPr="003D52FF">
        <w:rPr>
          <w:rFonts w:asciiTheme="minorBidi" w:hAnsiTheme="minorBidi" w:cstheme="minorBidi"/>
        </w:rPr>
        <w:t>shock</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hot</w:t>
      </w:r>
      <w:r w:rsidRPr="003D52FF">
        <w:rPr>
          <w:rFonts w:asciiTheme="minorBidi" w:hAnsiTheme="minorBidi" w:cstheme="minorBidi"/>
          <w:spacing w:val="-4"/>
        </w:rPr>
        <w:t xml:space="preserve"> </w:t>
      </w:r>
      <w:r w:rsidRPr="003D52FF">
        <w:rPr>
          <w:rFonts w:asciiTheme="minorBidi" w:hAnsiTheme="minorBidi" w:cstheme="minorBidi"/>
        </w:rPr>
        <w:t>water</w:t>
      </w:r>
      <w:r w:rsidRPr="003D52FF">
        <w:rPr>
          <w:rFonts w:asciiTheme="minorBidi" w:hAnsiTheme="minorBidi" w:cstheme="minorBidi"/>
          <w:spacing w:val="-3"/>
        </w:rPr>
        <w:t xml:space="preserve"> </w:t>
      </w:r>
      <w:r w:rsidRPr="003D52FF">
        <w:rPr>
          <w:rFonts w:asciiTheme="minorBidi" w:hAnsiTheme="minorBidi" w:cstheme="minorBidi"/>
        </w:rPr>
        <w:t>bath</w:t>
      </w:r>
      <w:r w:rsidRPr="003D52FF">
        <w:rPr>
          <w:rFonts w:asciiTheme="minorBidi" w:hAnsiTheme="minorBidi" w:cstheme="minorBidi"/>
          <w:spacing w:val="-73"/>
        </w:rPr>
        <w:t xml:space="preserve"> </w:t>
      </w:r>
      <w:r w:rsidRPr="003D52FF">
        <w:rPr>
          <w:rFonts w:asciiTheme="minorBidi" w:hAnsiTheme="minorBidi" w:cstheme="minorBidi"/>
        </w:rPr>
        <w:t>at</w:t>
      </w:r>
      <w:r w:rsidRPr="003D52FF">
        <w:rPr>
          <w:rFonts w:asciiTheme="minorBidi" w:hAnsiTheme="minorBidi" w:cstheme="minorBidi"/>
          <w:spacing w:val="-4"/>
        </w:rPr>
        <w:t xml:space="preserve"> </w:t>
      </w:r>
      <w:r w:rsidRPr="003D52FF">
        <w:rPr>
          <w:rFonts w:asciiTheme="minorBidi" w:hAnsiTheme="minorBidi" w:cstheme="minorBidi"/>
        </w:rPr>
        <w:t>42°C</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15</w:t>
      </w:r>
      <w:r w:rsidRPr="003D52FF">
        <w:rPr>
          <w:rFonts w:asciiTheme="minorBidi" w:hAnsiTheme="minorBidi" w:cstheme="minorBidi"/>
          <w:spacing w:val="-8"/>
        </w:rPr>
        <w:t xml:space="preserve"> </w:t>
      </w:r>
      <w:r w:rsidRPr="003D52FF">
        <w:rPr>
          <w:rFonts w:asciiTheme="minorBidi" w:hAnsiTheme="minorBidi" w:cstheme="minorBidi"/>
        </w:rPr>
        <w:t>minutes.</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4"/>
        </w:rPr>
        <w:t xml:space="preserve"> </w:t>
      </w:r>
      <w:r w:rsidRPr="003D52FF">
        <w:rPr>
          <w:rFonts w:asciiTheme="minorBidi" w:hAnsiTheme="minorBidi" w:cstheme="minorBidi"/>
        </w:rPr>
        <w:t>then</w:t>
      </w:r>
      <w:r w:rsidRPr="003D52FF">
        <w:rPr>
          <w:rFonts w:asciiTheme="minorBidi" w:hAnsiTheme="minorBidi" w:cstheme="minorBidi"/>
          <w:spacing w:val="-4"/>
        </w:rPr>
        <w:t xml:space="preserve"> </w:t>
      </w:r>
      <w:r w:rsidRPr="003D52FF">
        <w:rPr>
          <w:rFonts w:asciiTheme="minorBidi" w:hAnsiTheme="minorBidi" w:cstheme="minorBidi"/>
        </w:rPr>
        <w:t>spun</w:t>
      </w:r>
      <w:r w:rsidRPr="003D52FF">
        <w:rPr>
          <w:rFonts w:asciiTheme="minorBidi" w:hAnsiTheme="minorBidi" w:cstheme="minorBidi"/>
          <w:spacing w:val="-4"/>
        </w:rPr>
        <w:t xml:space="preserve"> </w:t>
      </w:r>
      <w:r w:rsidRPr="003D52FF">
        <w:rPr>
          <w:rFonts w:asciiTheme="minorBidi" w:hAnsiTheme="minorBidi" w:cstheme="minorBidi"/>
        </w:rPr>
        <w:t>down</w:t>
      </w:r>
      <w:r w:rsidRPr="003D52FF">
        <w:rPr>
          <w:rFonts w:asciiTheme="minorBidi" w:hAnsiTheme="minorBidi" w:cstheme="minorBidi"/>
          <w:spacing w:val="-3"/>
        </w:rPr>
        <w:t xml:space="preserve"> </w:t>
      </w:r>
      <w:r w:rsidRPr="003D52FF">
        <w:rPr>
          <w:rFonts w:asciiTheme="minorBidi" w:hAnsiTheme="minorBidi" w:cstheme="minorBidi"/>
        </w:rPr>
        <w:t>at</w:t>
      </w:r>
      <w:r w:rsidRPr="003D52FF">
        <w:rPr>
          <w:rFonts w:asciiTheme="minorBidi" w:hAnsiTheme="minorBidi" w:cstheme="minorBidi"/>
          <w:spacing w:val="-9"/>
        </w:rPr>
        <w:t xml:space="preserve"> </w:t>
      </w:r>
      <w:r w:rsidRPr="003D52FF">
        <w:rPr>
          <w:rFonts w:asciiTheme="minorBidi" w:hAnsiTheme="minorBidi" w:cstheme="minorBidi"/>
        </w:rPr>
        <w:t>5000rpm</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3"/>
        </w:rPr>
        <w:t xml:space="preserve"> </w:t>
      </w:r>
      <w:r w:rsidRPr="003D52FF">
        <w:rPr>
          <w:rFonts w:asciiTheme="minorBidi" w:hAnsiTheme="minorBidi" w:cstheme="minorBidi"/>
        </w:rPr>
        <w:t>1</w:t>
      </w:r>
      <w:r w:rsidRPr="003D52FF">
        <w:rPr>
          <w:rFonts w:asciiTheme="minorBidi" w:hAnsiTheme="minorBidi" w:cstheme="minorBidi"/>
          <w:spacing w:val="-8"/>
        </w:rPr>
        <w:t xml:space="preserve"> </w:t>
      </w:r>
      <w:r w:rsidRPr="003D52FF">
        <w:rPr>
          <w:rFonts w:asciiTheme="minorBidi" w:hAnsiTheme="minorBidi" w:cstheme="minorBidi"/>
        </w:rPr>
        <w:t>minute,</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the supernatant was completely discarded. The pellet was resuspended in 50 µL of</w:t>
      </w:r>
      <w:r w:rsidRPr="003D52FF">
        <w:rPr>
          <w:rFonts w:asciiTheme="minorBidi" w:hAnsiTheme="minorBidi" w:cstheme="minorBidi"/>
          <w:spacing w:val="1"/>
        </w:rPr>
        <w:t xml:space="preserve"> </w:t>
      </w:r>
      <w:r w:rsidRPr="003D52FF">
        <w:rPr>
          <w:rFonts w:asciiTheme="minorBidi" w:hAnsiTheme="minorBidi" w:cstheme="minorBidi"/>
        </w:rPr>
        <w:t>1X</w:t>
      </w:r>
      <w:r w:rsidRPr="003D52FF">
        <w:rPr>
          <w:rFonts w:asciiTheme="minorBidi" w:hAnsiTheme="minorBidi" w:cstheme="minorBidi"/>
          <w:spacing w:val="-14"/>
        </w:rPr>
        <w:t xml:space="preserve"> </w:t>
      </w:r>
      <w:r w:rsidRPr="003D52FF">
        <w:rPr>
          <w:rFonts w:asciiTheme="minorBidi" w:hAnsiTheme="minorBidi" w:cstheme="minorBidi"/>
        </w:rPr>
        <w:t>TE,</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cells</w:t>
      </w:r>
      <w:r w:rsidRPr="003D52FF">
        <w:rPr>
          <w:rFonts w:asciiTheme="minorBidi" w:hAnsiTheme="minorBidi" w:cstheme="minorBidi"/>
          <w:spacing w:val="-12"/>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plated</w:t>
      </w:r>
      <w:r w:rsidRPr="003D52FF">
        <w:rPr>
          <w:rFonts w:asciiTheme="minorBidi" w:hAnsiTheme="minorBidi" w:cstheme="minorBidi"/>
          <w:spacing w:val="-11"/>
        </w:rPr>
        <w:t xml:space="preserve"> </w:t>
      </w:r>
      <w:r w:rsidRPr="003D52FF">
        <w:rPr>
          <w:rFonts w:asciiTheme="minorBidi" w:hAnsiTheme="minorBidi" w:cstheme="minorBidi"/>
        </w:rPr>
        <w:t>on</w:t>
      </w:r>
      <w:r w:rsidRPr="003D52FF">
        <w:rPr>
          <w:rFonts w:asciiTheme="minorBidi" w:hAnsiTheme="minorBidi" w:cstheme="minorBidi"/>
          <w:spacing w:val="-5"/>
        </w:rPr>
        <w:t xml:space="preserve"> </w:t>
      </w:r>
      <w:r w:rsidRPr="003D52FF">
        <w:rPr>
          <w:rFonts w:asciiTheme="minorBidi" w:hAnsiTheme="minorBidi" w:cstheme="minorBidi"/>
        </w:rPr>
        <w:t>selective</w:t>
      </w:r>
      <w:r w:rsidRPr="003D52FF">
        <w:rPr>
          <w:rFonts w:asciiTheme="minorBidi" w:hAnsiTheme="minorBidi" w:cstheme="minorBidi"/>
          <w:spacing w:val="-10"/>
        </w:rPr>
        <w:t xml:space="preserve"> </w:t>
      </w:r>
      <w:r w:rsidRPr="003D52FF">
        <w:rPr>
          <w:rFonts w:asciiTheme="minorBidi" w:hAnsiTheme="minorBidi" w:cstheme="minorBidi"/>
        </w:rPr>
        <w:t>media</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incubated</w:t>
      </w:r>
      <w:r w:rsidRPr="003D52FF">
        <w:rPr>
          <w:rFonts w:asciiTheme="minorBidi" w:hAnsiTheme="minorBidi" w:cstheme="minorBidi"/>
          <w:spacing w:val="-5"/>
        </w:rPr>
        <w:t xml:space="preserve"> </w:t>
      </w:r>
      <w:r w:rsidRPr="003D52FF">
        <w:rPr>
          <w:rFonts w:asciiTheme="minorBidi" w:hAnsiTheme="minorBidi" w:cstheme="minorBidi"/>
        </w:rPr>
        <w:t>at</w:t>
      </w:r>
      <w:r w:rsidRPr="003D52FF">
        <w:rPr>
          <w:rFonts w:asciiTheme="minorBidi" w:hAnsiTheme="minorBidi" w:cstheme="minorBidi"/>
          <w:spacing w:val="-7"/>
        </w:rPr>
        <w:t xml:space="preserve"> </w:t>
      </w:r>
      <w:r w:rsidRPr="003D52FF">
        <w:rPr>
          <w:rFonts w:asciiTheme="minorBidi" w:hAnsiTheme="minorBidi" w:cstheme="minorBidi"/>
        </w:rPr>
        <w:t>30°C</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3</w:t>
      </w:r>
      <w:r w:rsidRPr="003D52FF">
        <w:rPr>
          <w:rFonts w:asciiTheme="minorBidi" w:hAnsiTheme="minorBidi" w:cstheme="minorBidi"/>
          <w:spacing w:val="-11"/>
        </w:rPr>
        <w:t xml:space="preserve"> </w:t>
      </w:r>
      <w:r w:rsidRPr="003D52FF">
        <w:rPr>
          <w:rFonts w:asciiTheme="minorBidi" w:hAnsiTheme="minorBidi" w:cstheme="minorBidi"/>
        </w:rPr>
        <w:t>days.</w:t>
      </w:r>
      <w:r w:rsidRPr="003D52FF">
        <w:rPr>
          <w:rFonts w:asciiTheme="minorBidi" w:hAnsiTheme="minorBidi" w:cstheme="minorBidi"/>
          <w:spacing w:val="-72"/>
        </w:rPr>
        <w:t xml:space="preserve"> </w:t>
      </w:r>
      <w:r w:rsidRPr="003D52FF">
        <w:rPr>
          <w:rFonts w:asciiTheme="minorBidi" w:hAnsiTheme="minorBidi" w:cstheme="minorBidi"/>
        </w:rPr>
        <w:t>In instances where antibiotic resistance markers such as G418 and Hygromycin B</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used,</w:t>
      </w:r>
      <w:r w:rsidRPr="003D52FF">
        <w:rPr>
          <w:rFonts w:asciiTheme="minorBidi" w:hAnsiTheme="minorBidi" w:cstheme="minorBidi"/>
          <w:spacing w:val="-7"/>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first</w:t>
      </w:r>
      <w:r w:rsidRPr="003D52FF">
        <w:rPr>
          <w:rFonts w:asciiTheme="minorBidi" w:hAnsiTheme="minorBidi" w:cstheme="minorBidi"/>
          <w:spacing w:val="-7"/>
        </w:rPr>
        <w:t xml:space="preserve"> </w:t>
      </w:r>
      <w:r w:rsidRPr="003D52FF">
        <w:rPr>
          <w:rFonts w:asciiTheme="minorBidi" w:hAnsiTheme="minorBidi" w:cstheme="minorBidi"/>
        </w:rPr>
        <w:t>recovered</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3-4</w:t>
      </w:r>
      <w:r w:rsidRPr="003D52FF">
        <w:rPr>
          <w:rFonts w:asciiTheme="minorBidi" w:hAnsiTheme="minorBidi" w:cstheme="minorBidi"/>
          <w:spacing w:val="-6"/>
        </w:rPr>
        <w:t xml:space="preserve"> </w:t>
      </w:r>
      <w:r w:rsidRPr="003D52FF">
        <w:rPr>
          <w:rFonts w:asciiTheme="minorBidi" w:hAnsiTheme="minorBidi" w:cstheme="minorBidi"/>
        </w:rPr>
        <w:t>hours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liquid</w:t>
      </w:r>
      <w:r w:rsidRPr="003D52FF">
        <w:rPr>
          <w:rFonts w:asciiTheme="minorBidi" w:hAnsiTheme="minorBidi" w:cstheme="minorBidi"/>
          <w:spacing w:val="-11"/>
        </w:rPr>
        <w:t xml:space="preserve"> </w:t>
      </w:r>
      <w:r w:rsidRPr="003D52FF">
        <w:rPr>
          <w:rFonts w:asciiTheme="minorBidi" w:hAnsiTheme="minorBidi" w:cstheme="minorBidi"/>
        </w:rPr>
        <w:t>YPD</w:t>
      </w:r>
      <w:r w:rsidRPr="003D52FF">
        <w:rPr>
          <w:rFonts w:asciiTheme="minorBidi" w:hAnsiTheme="minorBidi" w:cstheme="minorBidi"/>
          <w:spacing w:val="-3"/>
        </w:rPr>
        <w:t xml:space="preserve"> </w:t>
      </w:r>
      <w:r w:rsidRPr="003D52FF">
        <w:rPr>
          <w:rFonts w:asciiTheme="minorBidi" w:hAnsiTheme="minorBidi" w:cstheme="minorBidi"/>
        </w:rPr>
        <w:t>medium</w:t>
      </w:r>
      <w:r w:rsidRPr="003D52FF">
        <w:rPr>
          <w:rFonts w:asciiTheme="minorBidi" w:hAnsiTheme="minorBidi" w:cstheme="minorBidi"/>
          <w:spacing w:val="-15"/>
        </w:rPr>
        <w:t xml:space="preserve"> </w:t>
      </w:r>
      <w:r w:rsidRPr="003D52FF">
        <w:rPr>
          <w:rFonts w:asciiTheme="minorBidi" w:hAnsiTheme="minorBidi" w:cstheme="minorBidi"/>
        </w:rPr>
        <w:t>before</w:t>
      </w:r>
      <w:r w:rsidRPr="003D52FF">
        <w:rPr>
          <w:rFonts w:asciiTheme="minorBidi" w:hAnsiTheme="minorBidi" w:cstheme="minorBidi"/>
          <w:spacing w:val="-6"/>
        </w:rPr>
        <w:t xml:space="preserve"> </w:t>
      </w:r>
      <w:r w:rsidRPr="003D52FF">
        <w:rPr>
          <w:rFonts w:asciiTheme="minorBidi" w:hAnsiTheme="minorBidi" w:cstheme="minorBidi"/>
        </w:rPr>
        <w:t>being</w:t>
      </w:r>
      <w:r w:rsidRPr="003D52FF">
        <w:rPr>
          <w:rFonts w:asciiTheme="minorBidi" w:hAnsiTheme="minorBidi" w:cstheme="minorBidi"/>
          <w:spacing w:val="-73"/>
        </w:rPr>
        <w:t xml:space="preserve"> </w:t>
      </w:r>
      <w:r w:rsidRPr="003D52FF">
        <w:rPr>
          <w:rFonts w:asciiTheme="minorBidi" w:hAnsiTheme="minorBidi" w:cstheme="minorBidi"/>
        </w:rPr>
        <w:t>spread</w:t>
      </w:r>
      <w:r w:rsidRPr="003D52FF">
        <w:rPr>
          <w:rFonts w:asciiTheme="minorBidi" w:hAnsiTheme="minorBidi" w:cstheme="minorBidi"/>
          <w:spacing w:val="-8"/>
        </w:rPr>
        <w:t xml:space="preserve"> </w:t>
      </w:r>
      <w:r w:rsidRPr="003D52FF">
        <w:rPr>
          <w:rFonts w:asciiTheme="minorBidi" w:hAnsiTheme="minorBidi" w:cstheme="minorBidi"/>
        </w:rPr>
        <w:t>onto</w:t>
      </w:r>
      <w:r w:rsidRPr="003D52FF">
        <w:rPr>
          <w:rFonts w:asciiTheme="minorBidi" w:hAnsiTheme="minorBidi" w:cstheme="minorBidi"/>
          <w:spacing w:val="-11"/>
        </w:rPr>
        <w:t xml:space="preserve"> </w:t>
      </w:r>
      <w:r w:rsidRPr="003D52FF">
        <w:rPr>
          <w:rFonts w:asciiTheme="minorBidi" w:hAnsiTheme="minorBidi" w:cstheme="minorBidi"/>
        </w:rPr>
        <w:t>YPD</w:t>
      </w:r>
      <w:r w:rsidRPr="003D52FF">
        <w:rPr>
          <w:rFonts w:asciiTheme="minorBidi" w:hAnsiTheme="minorBidi" w:cstheme="minorBidi"/>
          <w:spacing w:val="-8"/>
        </w:rPr>
        <w:t xml:space="preserve"> </w:t>
      </w:r>
      <w:r w:rsidRPr="003D52FF">
        <w:rPr>
          <w:rFonts w:asciiTheme="minorBidi" w:hAnsiTheme="minorBidi" w:cstheme="minorBidi"/>
        </w:rPr>
        <w:t>plates</w:t>
      </w:r>
      <w:r w:rsidRPr="003D52FF">
        <w:rPr>
          <w:rFonts w:asciiTheme="minorBidi" w:hAnsiTheme="minorBidi" w:cstheme="minorBidi"/>
          <w:spacing w:val="-8"/>
        </w:rPr>
        <w:t xml:space="preserve"> </w:t>
      </w:r>
      <w:r w:rsidRPr="003D52FF">
        <w:rPr>
          <w:rFonts w:asciiTheme="minorBidi" w:hAnsiTheme="minorBidi" w:cstheme="minorBidi"/>
        </w:rPr>
        <w:t>containing</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appropriate</w:t>
      </w:r>
      <w:r w:rsidRPr="003D52FF">
        <w:rPr>
          <w:rFonts w:asciiTheme="minorBidi" w:hAnsiTheme="minorBidi" w:cstheme="minorBidi"/>
          <w:spacing w:val="-8"/>
        </w:rPr>
        <w:t xml:space="preserve"> </w:t>
      </w:r>
      <w:r w:rsidRPr="003D52FF">
        <w:rPr>
          <w:rFonts w:asciiTheme="minorBidi" w:hAnsiTheme="minorBidi" w:cstheme="minorBidi"/>
        </w:rPr>
        <w:t>antibiotic.</w:t>
      </w:r>
    </w:p>
    <w:p w14:paraId="21A7000D" w14:textId="77777777" w:rsidR="00CF52B0" w:rsidRDefault="00CF52B0">
      <w:pPr>
        <w:pStyle w:val="BodyText"/>
        <w:spacing w:before="10"/>
        <w:rPr>
          <w:rFonts w:asciiTheme="minorBidi" w:hAnsiTheme="minorBidi" w:cstheme="minorBidi"/>
          <w:sz w:val="34"/>
        </w:rPr>
      </w:pPr>
    </w:p>
    <w:p w14:paraId="3D0AB314" w14:textId="77777777" w:rsidR="002F6AC7" w:rsidRDefault="002F6AC7">
      <w:pPr>
        <w:pStyle w:val="BodyText"/>
        <w:spacing w:before="10"/>
        <w:rPr>
          <w:rFonts w:asciiTheme="minorBidi" w:hAnsiTheme="minorBidi" w:cstheme="minorBidi"/>
          <w:sz w:val="34"/>
        </w:rPr>
      </w:pPr>
    </w:p>
    <w:p w14:paraId="2CAA058F" w14:textId="77777777" w:rsidR="002F6AC7" w:rsidRDefault="002F6AC7">
      <w:pPr>
        <w:pStyle w:val="BodyText"/>
        <w:spacing w:before="10"/>
        <w:rPr>
          <w:rFonts w:asciiTheme="minorBidi" w:hAnsiTheme="minorBidi" w:cstheme="minorBidi"/>
          <w:sz w:val="34"/>
        </w:rPr>
      </w:pPr>
    </w:p>
    <w:p w14:paraId="5A41A9A3" w14:textId="77777777" w:rsidR="002F6AC7" w:rsidRPr="003D52FF" w:rsidRDefault="002F6AC7">
      <w:pPr>
        <w:pStyle w:val="BodyText"/>
        <w:spacing w:before="10"/>
        <w:rPr>
          <w:rFonts w:asciiTheme="minorBidi" w:hAnsiTheme="minorBidi" w:cstheme="minorBidi"/>
          <w:sz w:val="34"/>
        </w:rPr>
      </w:pPr>
    </w:p>
    <w:p w14:paraId="1EB9AD9E" w14:textId="77777777" w:rsidR="00CF52B0" w:rsidRPr="003D52FF" w:rsidRDefault="00000000">
      <w:pPr>
        <w:ind w:left="1160"/>
        <w:jc w:val="both"/>
        <w:rPr>
          <w:rFonts w:asciiTheme="minorBidi" w:hAnsiTheme="minorBidi" w:cstheme="minorBidi"/>
          <w:b/>
          <w:sz w:val="20"/>
        </w:rPr>
      </w:pPr>
      <w:bookmarkStart w:id="102" w:name="_bookmark58"/>
      <w:bookmarkEnd w:id="102"/>
      <w:r w:rsidRPr="003D52FF">
        <w:rPr>
          <w:rFonts w:asciiTheme="minorBidi" w:hAnsiTheme="minorBidi" w:cstheme="minorBidi"/>
          <w:b/>
          <w:color w:val="1F4E79"/>
          <w:spacing w:val="-1"/>
          <w:sz w:val="20"/>
        </w:rPr>
        <w:t>Table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2.</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7</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pacing w:val="-1"/>
          <w:sz w:val="20"/>
        </w:rPr>
        <w:t>Components</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of</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pacing w:val="-1"/>
          <w:sz w:val="20"/>
        </w:rPr>
        <w:t>the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solutions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required</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for</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high</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efficiency</w:t>
      </w:r>
      <w:r w:rsidRPr="003D52FF">
        <w:rPr>
          <w:rFonts w:asciiTheme="minorBidi" w:hAnsiTheme="minorBidi" w:cstheme="minorBidi"/>
          <w:b/>
          <w:color w:val="1F4E79"/>
          <w:spacing w:val="-4"/>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7"/>
          <w:sz w:val="20"/>
        </w:rPr>
        <w:t xml:space="preserve"> </w:t>
      </w:r>
      <w:r w:rsidRPr="003D52FF">
        <w:rPr>
          <w:rFonts w:asciiTheme="minorBidi" w:hAnsiTheme="minorBidi" w:cstheme="minorBidi"/>
          <w:b/>
          <w:i/>
          <w:color w:val="1F4E79"/>
          <w:sz w:val="20"/>
        </w:rPr>
        <w:t>cerevisiae</w:t>
      </w:r>
      <w:r w:rsidRPr="003D52FF">
        <w:rPr>
          <w:rFonts w:asciiTheme="minorBidi" w:hAnsiTheme="minorBidi" w:cstheme="minorBidi"/>
          <w:b/>
          <w:i/>
          <w:color w:val="1F4E79"/>
          <w:spacing w:val="-8"/>
          <w:sz w:val="20"/>
        </w:rPr>
        <w:t xml:space="preserve"> </w:t>
      </w:r>
      <w:r w:rsidRPr="003D52FF">
        <w:rPr>
          <w:rFonts w:asciiTheme="minorBidi" w:hAnsiTheme="minorBidi" w:cstheme="minorBidi"/>
          <w:b/>
          <w:color w:val="1F4E79"/>
          <w:sz w:val="20"/>
        </w:rPr>
        <w:t>transformation.</w:t>
      </w:r>
    </w:p>
    <w:p w14:paraId="54465765" w14:textId="77777777" w:rsidR="00CF52B0" w:rsidRPr="003D52FF" w:rsidRDefault="00CF52B0">
      <w:pPr>
        <w:pStyle w:val="BodyText"/>
        <w:spacing w:before="7" w:after="1"/>
        <w:rPr>
          <w:rFonts w:asciiTheme="minorBidi" w:hAnsiTheme="minorBidi" w:cstheme="minorBidi"/>
          <w:b/>
          <w:sz w:val="17"/>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9"/>
        <w:gridCol w:w="4499"/>
      </w:tblGrid>
      <w:tr w:rsidR="00CF52B0" w:rsidRPr="003D52FF" w14:paraId="1FD6CCDE" w14:textId="77777777">
        <w:trPr>
          <w:trHeight w:val="345"/>
        </w:trPr>
        <w:tc>
          <w:tcPr>
            <w:tcW w:w="4519" w:type="dxa"/>
          </w:tcPr>
          <w:p w14:paraId="2993A518" w14:textId="77777777" w:rsidR="00CF52B0" w:rsidRPr="003D52FF" w:rsidRDefault="00000000">
            <w:pPr>
              <w:pStyle w:val="TableParagraph"/>
              <w:spacing w:line="225" w:lineRule="exact"/>
              <w:ind w:left="1791" w:right="1776"/>
              <w:jc w:val="center"/>
              <w:rPr>
                <w:rFonts w:asciiTheme="minorBidi" w:hAnsiTheme="minorBidi" w:cstheme="minorBidi"/>
                <w:b/>
                <w:sz w:val="20"/>
              </w:rPr>
            </w:pPr>
            <w:r w:rsidRPr="003D52FF">
              <w:rPr>
                <w:rFonts w:asciiTheme="minorBidi" w:hAnsiTheme="minorBidi" w:cstheme="minorBidi"/>
                <w:b/>
                <w:sz w:val="20"/>
              </w:rPr>
              <w:t>Reagents</w:t>
            </w:r>
          </w:p>
        </w:tc>
        <w:tc>
          <w:tcPr>
            <w:tcW w:w="4499" w:type="dxa"/>
          </w:tcPr>
          <w:p w14:paraId="203156AC" w14:textId="77777777" w:rsidR="00CF52B0" w:rsidRPr="003D52FF" w:rsidRDefault="00000000">
            <w:pPr>
              <w:pStyle w:val="TableParagraph"/>
              <w:spacing w:line="225" w:lineRule="exact"/>
              <w:ind w:left="1954" w:right="1949"/>
              <w:jc w:val="center"/>
              <w:rPr>
                <w:rFonts w:asciiTheme="minorBidi" w:hAnsiTheme="minorBidi" w:cstheme="minorBidi"/>
                <w:b/>
                <w:sz w:val="20"/>
              </w:rPr>
            </w:pPr>
            <w:r w:rsidRPr="003D52FF">
              <w:rPr>
                <w:rFonts w:asciiTheme="minorBidi" w:hAnsiTheme="minorBidi" w:cstheme="minorBidi"/>
                <w:b/>
                <w:sz w:val="20"/>
              </w:rPr>
              <w:t>Stock</w:t>
            </w:r>
          </w:p>
        </w:tc>
      </w:tr>
    </w:tbl>
    <w:p w14:paraId="0E7E25F6" w14:textId="77777777" w:rsidR="00CF52B0" w:rsidRPr="003D52FF" w:rsidRDefault="00CF52B0">
      <w:pPr>
        <w:spacing w:line="225" w:lineRule="exact"/>
        <w:jc w:val="center"/>
        <w:rPr>
          <w:rFonts w:asciiTheme="minorBidi" w:hAnsiTheme="minorBidi" w:cstheme="minorBidi"/>
          <w:sz w:val="20"/>
        </w:rPr>
        <w:sectPr w:rsidR="00CF52B0" w:rsidRPr="003D52FF">
          <w:pgSz w:w="11910" w:h="16840"/>
          <w:pgMar w:top="134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9"/>
        <w:gridCol w:w="4499"/>
      </w:tblGrid>
      <w:tr w:rsidR="00CF52B0" w:rsidRPr="003D52FF" w14:paraId="6CE3D6CB" w14:textId="77777777">
        <w:trPr>
          <w:trHeight w:val="1036"/>
        </w:trPr>
        <w:tc>
          <w:tcPr>
            <w:tcW w:w="4519" w:type="dxa"/>
          </w:tcPr>
          <w:p w14:paraId="18830285"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lastRenderedPageBreak/>
              <w:t>1xTE/Lithium</w:t>
            </w:r>
            <w:r w:rsidRPr="003D52FF">
              <w:rPr>
                <w:rFonts w:asciiTheme="minorBidi" w:hAnsiTheme="minorBidi" w:cstheme="minorBidi"/>
                <w:spacing w:val="-12"/>
                <w:sz w:val="20"/>
              </w:rPr>
              <w:t xml:space="preserve"> </w:t>
            </w:r>
            <w:r w:rsidRPr="003D52FF">
              <w:rPr>
                <w:rFonts w:asciiTheme="minorBidi" w:hAnsiTheme="minorBidi" w:cstheme="minorBidi"/>
                <w:sz w:val="20"/>
              </w:rPr>
              <w:t>Acetate</w:t>
            </w:r>
            <w:r w:rsidRPr="003D52FF">
              <w:rPr>
                <w:rFonts w:asciiTheme="minorBidi" w:hAnsiTheme="minorBidi" w:cstheme="minorBidi"/>
                <w:spacing w:val="-3"/>
                <w:sz w:val="20"/>
              </w:rPr>
              <w:t xml:space="preserve"> </w:t>
            </w:r>
            <w:r w:rsidRPr="003D52FF">
              <w:rPr>
                <w:rFonts w:asciiTheme="minorBidi" w:hAnsiTheme="minorBidi" w:cstheme="minorBidi"/>
                <w:sz w:val="20"/>
              </w:rPr>
              <w:t>solution</w:t>
            </w:r>
          </w:p>
        </w:tc>
        <w:tc>
          <w:tcPr>
            <w:tcW w:w="4499" w:type="dxa"/>
          </w:tcPr>
          <w:p w14:paraId="75046BF9"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sz w:val="20"/>
              </w:rPr>
              <w:t>1ml</w:t>
            </w:r>
            <w:r w:rsidRPr="003D52FF">
              <w:rPr>
                <w:rFonts w:asciiTheme="minorBidi" w:hAnsiTheme="minorBidi" w:cstheme="minorBidi"/>
                <w:spacing w:val="4"/>
                <w:sz w:val="20"/>
              </w:rPr>
              <w:t xml:space="preserve"> </w:t>
            </w:r>
            <w:r w:rsidRPr="003D52FF">
              <w:rPr>
                <w:rFonts w:asciiTheme="minorBidi" w:hAnsiTheme="minorBidi" w:cstheme="minorBidi"/>
                <w:sz w:val="20"/>
              </w:rPr>
              <w:t>10xTE</w:t>
            </w:r>
            <w:r w:rsidRPr="003D52FF">
              <w:rPr>
                <w:rFonts w:asciiTheme="minorBidi" w:hAnsiTheme="minorBidi" w:cstheme="minorBidi"/>
                <w:spacing w:val="-4"/>
                <w:sz w:val="20"/>
              </w:rPr>
              <w:t xml:space="preserve"> </w:t>
            </w:r>
            <w:r w:rsidRPr="003D52FF">
              <w:rPr>
                <w:rFonts w:asciiTheme="minorBidi" w:hAnsiTheme="minorBidi" w:cstheme="minorBidi"/>
                <w:sz w:val="20"/>
              </w:rPr>
              <w:t>(0.1M</w:t>
            </w:r>
            <w:r w:rsidRPr="003D52FF">
              <w:rPr>
                <w:rFonts w:asciiTheme="minorBidi" w:hAnsiTheme="minorBidi" w:cstheme="minorBidi"/>
                <w:spacing w:val="-5"/>
                <w:sz w:val="20"/>
              </w:rPr>
              <w:t xml:space="preserve"> </w:t>
            </w:r>
            <w:r w:rsidRPr="003D52FF">
              <w:rPr>
                <w:rFonts w:asciiTheme="minorBidi" w:hAnsiTheme="minorBidi" w:cstheme="minorBidi"/>
                <w:sz w:val="20"/>
              </w:rPr>
              <w:t>Tris-HCl</w:t>
            </w:r>
            <w:r w:rsidRPr="003D52FF">
              <w:rPr>
                <w:rFonts w:asciiTheme="minorBidi" w:hAnsiTheme="minorBidi" w:cstheme="minorBidi"/>
                <w:spacing w:val="5"/>
                <w:sz w:val="20"/>
              </w:rPr>
              <w:t xml:space="preserve"> </w:t>
            </w:r>
            <w:r w:rsidRPr="003D52FF">
              <w:rPr>
                <w:rFonts w:asciiTheme="minorBidi" w:hAnsiTheme="minorBidi" w:cstheme="minorBidi"/>
                <w:sz w:val="20"/>
              </w:rPr>
              <w:t>and</w:t>
            </w:r>
            <w:r w:rsidRPr="003D52FF">
              <w:rPr>
                <w:rFonts w:asciiTheme="minorBidi" w:hAnsiTheme="minorBidi" w:cstheme="minorBidi"/>
                <w:spacing w:val="-1"/>
                <w:sz w:val="20"/>
              </w:rPr>
              <w:t xml:space="preserve"> </w:t>
            </w:r>
            <w:r w:rsidRPr="003D52FF">
              <w:rPr>
                <w:rFonts w:asciiTheme="minorBidi" w:hAnsiTheme="minorBidi" w:cstheme="minorBidi"/>
                <w:sz w:val="20"/>
              </w:rPr>
              <w:t>0.01M</w:t>
            </w:r>
            <w:r w:rsidRPr="003D52FF">
              <w:rPr>
                <w:rFonts w:asciiTheme="minorBidi" w:hAnsiTheme="minorBidi" w:cstheme="minorBidi"/>
                <w:spacing w:val="1"/>
                <w:sz w:val="20"/>
              </w:rPr>
              <w:t xml:space="preserve"> </w:t>
            </w:r>
            <w:r w:rsidRPr="003D52FF">
              <w:rPr>
                <w:rFonts w:asciiTheme="minorBidi" w:hAnsiTheme="minorBidi" w:cstheme="minorBidi"/>
                <w:sz w:val="20"/>
              </w:rPr>
              <w:t>EDTA)</w:t>
            </w:r>
            <w:r w:rsidRPr="003D52FF">
              <w:rPr>
                <w:rFonts w:asciiTheme="minorBidi" w:hAnsiTheme="minorBidi" w:cstheme="minorBidi"/>
                <w:spacing w:val="-5"/>
                <w:sz w:val="20"/>
              </w:rPr>
              <w:t xml:space="preserve"> </w:t>
            </w:r>
            <w:r w:rsidRPr="003D52FF">
              <w:rPr>
                <w:rFonts w:asciiTheme="minorBidi" w:hAnsiTheme="minorBidi" w:cstheme="minorBidi"/>
                <w:sz w:val="20"/>
              </w:rPr>
              <w:t>(pH</w:t>
            </w:r>
          </w:p>
          <w:p w14:paraId="45AF307C" w14:textId="77777777" w:rsidR="00CF52B0" w:rsidRPr="003D52FF" w:rsidRDefault="00000000">
            <w:pPr>
              <w:pStyle w:val="TableParagraph"/>
              <w:spacing w:before="5" w:line="340" w:lineRule="atLeast"/>
              <w:ind w:left="105" w:right="94"/>
              <w:rPr>
                <w:rFonts w:asciiTheme="minorBidi" w:hAnsiTheme="minorBidi" w:cstheme="minorBidi"/>
                <w:sz w:val="20"/>
              </w:rPr>
            </w:pPr>
            <w:r w:rsidRPr="003D52FF">
              <w:rPr>
                <w:rFonts w:asciiTheme="minorBidi" w:hAnsiTheme="minorBidi" w:cstheme="minorBidi"/>
                <w:spacing w:val="-1"/>
                <w:sz w:val="20"/>
              </w:rPr>
              <w:t>7.4)</w:t>
            </w:r>
            <w:r w:rsidRPr="003D52FF">
              <w:rPr>
                <w:rFonts w:asciiTheme="minorBidi" w:hAnsiTheme="minorBidi" w:cstheme="minorBidi"/>
                <w:spacing w:val="-20"/>
                <w:sz w:val="20"/>
              </w:rPr>
              <w:t xml:space="preserve"> </w:t>
            </w:r>
            <w:r w:rsidRPr="003D52FF">
              <w:rPr>
                <w:rFonts w:asciiTheme="minorBidi" w:hAnsiTheme="minorBidi" w:cstheme="minorBidi"/>
                <w:spacing w:val="-1"/>
                <w:sz w:val="20"/>
              </w:rPr>
              <w:t>1ml</w:t>
            </w:r>
            <w:r w:rsidRPr="003D52FF">
              <w:rPr>
                <w:rFonts w:asciiTheme="minorBidi" w:hAnsiTheme="minorBidi" w:cstheme="minorBidi"/>
                <w:spacing w:val="-17"/>
                <w:sz w:val="20"/>
              </w:rPr>
              <w:t xml:space="preserve"> </w:t>
            </w:r>
            <w:r w:rsidRPr="003D52FF">
              <w:rPr>
                <w:rFonts w:asciiTheme="minorBidi" w:hAnsiTheme="minorBidi" w:cstheme="minorBidi"/>
                <w:sz w:val="20"/>
              </w:rPr>
              <w:t>1M</w:t>
            </w:r>
            <w:r w:rsidRPr="003D52FF">
              <w:rPr>
                <w:rFonts w:asciiTheme="minorBidi" w:hAnsiTheme="minorBidi" w:cstheme="minorBidi"/>
                <w:spacing w:val="-20"/>
                <w:sz w:val="20"/>
              </w:rPr>
              <w:t xml:space="preserve"> </w:t>
            </w:r>
            <w:r w:rsidRPr="003D52FF">
              <w:rPr>
                <w:rFonts w:asciiTheme="minorBidi" w:hAnsiTheme="minorBidi" w:cstheme="minorBidi"/>
                <w:sz w:val="20"/>
              </w:rPr>
              <w:t>Lithium</w:t>
            </w:r>
            <w:r w:rsidRPr="003D52FF">
              <w:rPr>
                <w:rFonts w:asciiTheme="minorBidi" w:hAnsiTheme="minorBidi" w:cstheme="minorBidi"/>
                <w:spacing w:val="-24"/>
                <w:sz w:val="20"/>
              </w:rPr>
              <w:t xml:space="preserve"> </w:t>
            </w:r>
            <w:r w:rsidRPr="003D52FF">
              <w:rPr>
                <w:rFonts w:asciiTheme="minorBidi" w:hAnsiTheme="minorBidi" w:cstheme="minorBidi"/>
                <w:sz w:val="20"/>
              </w:rPr>
              <w:t>Acetate</w:t>
            </w:r>
            <w:r w:rsidRPr="003D52FF">
              <w:rPr>
                <w:rFonts w:asciiTheme="minorBidi" w:hAnsiTheme="minorBidi" w:cstheme="minorBidi"/>
                <w:spacing w:val="-21"/>
                <w:sz w:val="20"/>
              </w:rPr>
              <w:t xml:space="preserve"> </w:t>
            </w:r>
            <w:r w:rsidRPr="003D52FF">
              <w:rPr>
                <w:rFonts w:asciiTheme="minorBidi" w:hAnsiTheme="minorBidi" w:cstheme="minorBidi"/>
                <w:sz w:val="20"/>
              </w:rPr>
              <w:t>solution</w:t>
            </w:r>
            <w:r w:rsidRPr="003D52FF">
              <w:rPr>
                <w:rFonts w:asciiTheme="minorBidi" w:hAnsiTheme="minorBidi" w:cstheme="minorBidi"/>
                <w:spacing w:val="-21"/>
                <w:sz w:val="20"/>
              </w:rPr>
              <w:t xml:space="preserve"> </w:t>
            </w:r>
            <w:r w:rsidRPr="003D52FF">
              <w:rPr>
                <w:rFonts w:asciiTheme="minorBidi" w:hAnsiTheme="minorBidi" w:cstheme="minorBidi"/>
                <w:sz w:val="20"/>
              </w:rPr>
              <w:t>(pH</w:t>
            </w:r>
            <w:r w:rsidRPr="003D52FF">
              <w:rPr>
                <w:rFonts w:asciiTheme="minorBidi" w:hAnsiTheme="minorBidi" w:cstheme="minorBidi"/>
                <w:spacing w:val="-21"/>
                <w:sz w:val="20"/>
              </w:rPr>
              <w:t xml:space="preserve"> </w:t>
            </w:r>
            <w:r w:rsidRPr="003D52FF">
              <w:rPr>
                <w:rFonts w:asciiTheme="minorBidi" w:hAnsiTheme="minorBidi" w:cstheme="minorBidi"/>
                <w:sz w:val="20"/>
              </w:rPr>
              <w:t>7.5)</w:t>
            </w:r>
            <w:r w:rsidRPr="003D52FF">
              <w:rPr>
                <w:rFonts w:asciiTheme="minorBidi" w:hAnsiTheme="minorBidi" w:cstheme="minorBidi"/>
                <w:spacing w:val="-20"/>
                <w:sz w:val="20"/>
              </w:rPr>
              <w:t xml:space="preserve"> </w:t>
            </w:r>
            <w:r w:rsidRPr="003D52FF">
              <w:rPr>
                <w:rFonts w:asciiTheme="minorBidi" w:hAnsiTheme="minorBidi" w:cstheme="minorBidi"/>
                <w:sz w:val="20"/>
              </w:rPr>
              <w:t>8ml</w:t>
            </w:r>
            <w:r w:rsidRPr="003D52FF">
              <w:rPr>
                <w:rFonts w:asciiTheme="minorBidi" w:hAnsiTheme="minorBidi" w:cstheme="minorBidi"/>
                <w:spacing w:val="-59"/>
                <w:sz w:val="20"/>
              </w:rPr>
              <w:t xml:space="preserve"> </w:t>
            </w:r>
            <w:r w:rsidRPr="003D52FF">
              <w:rPr>
                <w:rFonts w:asciiTheme="minorBidi" w:hAnsiTheme="minorBidi" w:cstheme="minorBidi"/>
                <w:position w:val="1"/>
                <w:sz w:val="20"/>
              </w:rPr>
              <w:t>dH</w:t>
            </w:r>
            <w:r w:rsidRPr="003D52FF">
              <w:rPr>
                <w:rFonts w:asciiTheme="minorBidi" w:hAnsiTheme="minorBidi" w:cstheme="minorBidi"/>
                <w:sz w:val="13"/>
              </w:rPr>
              <w:t>2</w:t>
            </w:r>
            <w:r w:rsidRPr="003D52FF">
              <w:rPr>
                <w:rFonts w:asciiTheme="minorBidi" w:hAnsiTheme="minorBidi" w:cstheme="minorBidi"/>
                <w:position w:val="1"/>
                <w:sz w:val="20"/>
              </w:rPr>
              <w:t>O</w:t>
            </w:r>
          </w:p>
        </w:tc>
      </w:tr>
      <w:tr w:rsidR="00CF52B0" w:rsidRPr="003D52FF" w14:paraId="0F04D1B6" w14:textId="77777777">
        <w:trPr>
          <w:trHeight w:val="1377"/>
        </w:trPr>
        <w:tc>
          <w:tcPr>
            <w:tcW w:w="4519" w:type="dxa"/>
          </w:tcPr>
          <w:p w14:paraId="7BB40A1A"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40%</w:t>
            </w:r>
            <w:r w:rsidRPr="003D52FF">
              <w:rPr>
                <w:rFonts w:asciiTheme="minorBidi" w:hAnsiTheme="minorBidi" w:cstheme="minorBidi"/>
                <w:spacing w:val="5"/>
                <w:sz w:val="20"/>
              </w:rPr>
              <w:t xml:space="preserve"> </w:t>
            </w:r>
            <w:r w:rsidRPr="003D52FF">
              <w:rPr>
                <w:rFonts w:asciiTheme="minorBidi" w:hAnsiTheme="minorBidi" w:cstheme="minorBidi"/>
                <w:sz w:val="20"/>
              </w:rPr>
              <w:t>Polyethylene Glycol</w:t>
            </w:r>
            <w:r w:rsidRPr="003D52FF">
              <w:rPr>
                <w:rFonts w:asciiTheme="minorBidi" w:hAnsiTheme="minorBidi" w:cstheme="minorBidi"/>
                <w:spacing w:val="5"/>
                <w:sz w:val="20"/>
              </w:rPr>
              <w:t xml:space="preserve"> </w:t>
            </w:r>
            <w:r w:rsidRPr="003D52FF">
              <w:rPr>
                <w:rFonts w:asciiTheme="minorBidi" w:hAnsiTheme="minorBidi" w:cstheme="minorBidi"/>
                <w:sz w:val="20"/>
              </w:rPr>
              <w:t>solution</w:t>
            </w:r>
          </w:p>
        </w:tc>
        <w:tc>
          <w:tcPr>
            <w:tcW w:w="4499" w:type="dxa"/>
          </w:tcPr>
          <w:p w14:paraId="44F47810"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sz w:val="20"/>
              </w:rPr>
              <w:t>3.2ml</w:t>
            </w:r>
            <w:r w:rsidRPr="003D52FF">
              <w:rPr>
                <w:rFonts w:asciiTheme="minorBidi" w:hAnsiTheme="minorBidi" w:cstheme="minorBidi"/>
                <w:spacing w:val="1"/>
                <w:sz w:val="20"/>
              </w:rPr>
              <w:t xml:space="preserve"> </w:t>
            </w:r>
            <w:r w:rsidRPr="003D52FF">
              <w:rPr>
                <w:rFonts w:asciiTheme="minorBidi" w:hAnsiTheme="minorBidi" w:cstheme="minorBidi"/>
                <w:sz w:val="20"/>
              </w:rPr>
              <w:t>50%</w:t>
            </w:r>
            <w:r w:rsidRPr="003D52FF">
              <w:rPr>
                <w:rFonts w:asciiTheme="minorBidi" w:hAnsiTheme="minorBidi" w:cstheme="minorBidi"/>
                <w:spacing w:val="-4"/>
                <w:sz w:val="20"/>
              </w:rPr>
              <w:t xml:space="preserve"> </w:t>
            </w:r>
            <w:r w:rsidRPr="003D52FF">
              <w:rPr>
                <w:rFonts w:asciiTheme="minorBidi" w:hAnsiTheme="minorBidi" w:cstheme="minorBidi"/>
                <w:sz w:val="20"/>
              </w:rPr>
              <w:t>(w/v)</w:t>
            </w:r>
            <w:r w:rsidRPr="003D52FF">
              <w:rPr>
                <w:rFonts w:asciiTheme="minorBidi" w:hAnsiTheme="minorBidi" w:cstheme="minorBidi"/>
                <w:spacing w:val="-8"/>
                <w:sz w:val="20"/>
              </w:rPr>
              <w:t xml:space="preserve"> </w:t>
            </w:r>
            <w:r w:rsidRPr="003D52FF">
              <w:rPr>
                <w:rFonts w:asciiTheme="minorBidi" w:hAnsiTheme="minorBidi" w:cstheme="minorBidi"/>
                <w:sz w:val="20"/>
              </w:rPr>
              <w:t>PEG</w:t>
            </w:r>
            <w:r w:rsidRPr="003D52FF">
              <w:rPr>
                <w:rFonts w:asciiTheme="minorBidi" w:hAnsiTheme="minorBidi" w:cstheme="minorBidi"/>
                <w:spacing w:val="-6"/>
                <w:sz w:val="20"/>
              </w:rPr>
              <w:t xml:space="preserve"> </w:t>
            </w:r>
            <w:r w:rsidRPr="003D52FF">
              <w:rPr>
                <w:rFonts w:asciiTheme="minorBidi" w:hAnsiTheme="minorBidi" w:cstheme="minorBidi"/>
                <w:sz w:val="20"/>
              </w:rPr>
              <w:t>4000</w:t>
            </w:r>
            <w:r w:rsidRPr="003D52FF">
              <w:rPr>
                <w:rFonts w:asciiTheme="minorBidi" w:hAnsiTheme="minorBidi" w:cstheme="minorBidi"/>
                <w:spacing w:val="-5"/>
                <w:sz w:val="20"/>
              </w:rPr>
              <w:t xml:space="preserve"> </w:t>
            </w:r>
            <w:r w:rsidRPr="003D52FF">
              <w:rPr>
                <w:rFonts w:asciiTheme="minorBidi" w:hAnsiTheme="minorBidi" w:cstheme="minorBidi"/>
                <w:sz w:val="20"/>
              </w:rPr>
              <w:t>dissolved</w:t>
            </w:r>
            <w:r w:rsidRPr="003D52FF">
              <w:rPr>
                <w:rFonts w:asciiTheme="minorBidi" w:hAnsiTheme="minorBidi" w:cstheme="minorBidi"/>
                <w:spacing w:val="-10"/>
                <w:sz w:val="20"/>
              </w:rPr>
              <w:t xml:space="preserve"> </w:t>
            </w:r>
            <w:r w:rsidRPr="003D52FF">
              <w:rPr>
                <w:rFonts w:asciiTheme="minorBidi" w:hAnsiTheme="minorBidi" w:cstheme="minorBidi"/>
                <w:sz w:val="20"/>
              </w:rPr>
              <w:t>in</w:t>
            </w:r>
            <w:r w:rsidRPr="003D52FF">
              <w:rPr>
                <w:rFonts w:asciiTheme="minorBidi" w:hAnsiTheme="minorBidi" w:cstheme="minorBidi"/>
                <w:spacing w:val="-4"/>
                <w:sz w:val="20"/>
              </w:rPr>
              <w:t xml:space="preserve"> </w:t>
            </w:r>
            <w:r w:rsidRPr="003D52FF">
              <w:rPr>
                <w:rFonts w:asciiTheme="minorBidi" w:hAnsiTheme="minorBidi" w:cstheme="minorBidi"/>
                <w:sz w:val="20"/>
              </w:rPr>
              <w:t>Millipore</w:t>
            </w:r>
          </w:p>
          <w:p w14:paraId="71AED7F3" w14:textId="77777777" w:rsidR="00CF52B0" w:rsidRPr="003D52FF" w:rsidRDefault="00000000">
            <w:pPr>
              <w:pStyle w:val="TableParagraph"/>
              <w:spacing w:before="104"/>
              <w:ind w:left="105"/>
              <w:rPr>
                <w:rFonts w:asciiTheme="minorBidi" w:hAnsiTheme="minorBidi" w:cstheme="minorBidi"/>
                <w:sz w:val="20"/>
              </w:rPr>
            </w:pPr>
            <w:r w:rsidRPr="003D52FF">
              <w:rPr>
                <w:rFonts w:asciiTheme="minorBidi" w:hAnsiTheme="minorBidi" w:cstheme="minorBidi"/>
                <w:w w:val="105"/>
                <w:sz w:val="20"/>
              </w:rPr>
              <w:t>water</w:t>
            </w:r>
            <w:r w:rsidRPr="003D52FF">
              <w:rPr>
                <w:rFonts w:asciiTheme="minorBidi" w:hAnsiTheme="minorBidi" w:cstheme="minorBidi"/>
                <w:spacing w:val="4"/>
                <w:w w:val="105"/>
                <w:sz w:val="20"/>
              </w:rPr>
              <w:t xml:space="preserve"> </w:t>
            </w:r>
            <w:r w:rsidRPr="003D52FF">
              <w:rPr>
                <w:rFonts w:asciiTheme="minorBidi" w:hAnsiTheme="minorBidi" w:cstheme="minorBidi"/>
                <w:w w:val="105"/>
                <w:sz w:val="20"/>
              </w:rPr>
              <w:t>0.4ml</w:t>
            </w:r>
            <w:r w:rsidRPr="003D52FF">
              <w:rPr>
                <w:rFonts w:asciiTheme="minorBidi" w:hAnsiTheme="minorBidi" w:cstheme="minorBidi"/>
                <w:spacing w:val="5"/>
                <w:w w:val="105"/>
                <w:sz w:val="20"/>
              </w:rPr>
              <w:t xml:space="preserve"> </w:t>
            </w:r>
            <w:r w:rsidRPr="003D52FF">
              <w:rPr>
                <w:rFonts w:asciiTheme="minorBidi" w:hAnsiTheme="minorBidi" w:cstheme="minorBidi"/>
                <w:w w:val="105"/>
                <w:sz w:val="20"/>
              </w:rPr>
              <w:t>10x</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TE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(0.1M</w:t>
            </w:r>
            <w:r w:rsidRPr="003D52FF">
              <w:rPr>
                <w:rFonts w:asciiTheme="minorBidi" w:hAnsiTheme="minorBidi" w:cstheme="minorBidi"/>
                <w:spacing w:val="-3"/>
                <w:w w:val="105"/>
                <w:sz w:val="20"/>
              </w:rPr>
              <w:t xml:space="preserve"> </w:t>
            </w:r>
            <w:r w:rsidRPr="003D52FF">
              <w:rPr>
                <w:rFonts w:asciiTheme="minorBidi" w:hAnsiTheme="minorBidi" w:cstheme="minorBidi"/>
                <w:w w:val="105"/>
                <w:sz w:val="20"/>
              </w:rPr>
              <w:t>Tris-HCl</w:t>
            </w:r>
            <w:r w:rsidRPr="003D52FF">
              <w:rPr>
                <w:rFonts w:asciiTheme="minorBidi" w:hAnsiTheme="minorBidi" w:cstheme="minorBidi"/>
                <w:spacing w:val="7"/>
                <w:w w:val="105"/>
                <w:sz w:val="20"/>
              </w:rPr>
              <w:t xml:space="preserve"> </w:t>
            </w:r>
            <w:r w:rsidRPr="003D52FF">
              <w:rPr>
                <w:rFonts w:asciiTheme="minorBidi" w:hAnsiTheme="minorBidi" w:cstheme="minorBidi"/>
                <w:w w:val="105"/>
                <w:sz w:val="20"/>
              </w:rPr>
              <w:t>and</w:t>
            </w:r>
            <w:r w:rsidRPr="003D52FF">
              <w:rPr>
                <w:rFonts w:asciiTheme="minorBidi" w:hAnsiTheme="minorBidi" w:cstheme="minorBidi"/>
                <w:spacing w:val="3"/>
                <w:w w:val="105"/>
                <w:sz w:val="20"/>
              </w:rPr>
              <w:t xml:space="preserve"> </w:t>
            </w:r>
            <w:r w:rsidRPr="003D52FF">
              <w:rPr>
                <w:rFonts w:asciiTheme="minorBidi" w:hAnsiTheme="minorBidi" w:cstheme="minorBidi"/>
                <w:w w:val="105"/>
                <w:sz w:val="20"/>
              </w:rPr>
              <w:t>0.01M</w:t>
            </w:r>
          </w:p>
          <w:p w14:paraId="5B9F72D2" w14:textId="77777777" w:rsidR="00CF52B0" w:rsidRPr="003D52FF" w:rsidRDefault="00000000">
            <w:pPr>
              <w:pStyle w:val="TableParagraph"/>
              <w:spacing w:before="5" w:line="340" w:lineRule="atLeast"/>
              <w:ind w:left="105" w:right="91"/>
              <w:rPr>
                <w:rFonts w:asciiTheme="minorBidi" w:hAnsiTheme="minorBidi" w:cstheme="minorBidi"/>
                <w:sz w:val="20"/>
              </w:rPr>
            </w:pPr>
            <w:r w:rsidRPr="003D52FF">
              <w:rPr>
                <w:rFonts w:asciiTheme="minorBidi" w:hAnsiTheme="minorBidi" w:cstheme="minorBidi"/>
                <w:sz w:val="20"/>
              </w:rPr>
              <w:t>EDTA)</w:t>
            </w:r>
            <w:r w:rsidRPr="003D52FF">
              <w:rPr>
                <w:rFonts w:asciiTheme="minorBidi" w:hAnsiTheme="minorBidi" w:cstheme="minorBidi"/>
                <w:spacing w:val="32"/>
                <w:sz w:val="20"/>
              </w:rPr>
              <w:t xml:space="preserve"> </w:t>
            </w:r>
            <w:r w:rsidRPr="003D52FF">
              <w:rPr>
                <w:rFonts w:asciiTheme="minorBidi" w:hAnsiTheme="minorBidi" w:cstheme="minorBidi"/>
                <w:sz w:val="20"/>
              </w:rPr>
              <w:t>(pH</w:t>
            </w:r>
            <w:r w:rsidRPr="003D52FF">
              <w:rPr>
                <w:rFonts w:asciiTheme="minorBidi" w:hAnsiTheme="minorBidi" w:cstheme="minorBidi"/>
                <w:spacing w:val="30"/>
                <w:sz w:val="20"/>
              </w:rPr>
              <w:t xml:space="preserve"> </w:t>
            </w:r>
            <w:r w:rsidRPr="003D52FF">
              <w:rPr>
                <w:rFonts w:asciiTheme="minorBidi" w:hAnsiTheme="minorBidi" w:cstheme="minorBidi"/>
                <w:sz w:val="20"/>
              </w:rPr>
              <w:t>7.4)</w:t>
            </w:r>
            <w:r w:rsidRPr="003D52FF">
              <w:rPr>
                <w:rFonts w:asciiTheme="minorBidi" w:hAnsiTheme="minorBidi" w:cstheme="minorBidi"/>
                <w:spacing w:val="32"/>
                <w:sz w:val="20"/>
              </w:rPr>
              <w:t xml:space="preserve"> </w:t>
            </w:r>
            <w:r w:rsidRPr="003D52FF">
              <w:rPr>
                <w:rFonts w:asciiTheme="minorBidi" w:hAnsiTheme="minorBidi" w:cstheme="minorBidi"/>
                <w:sz w:val="20"/>
              </w:rPr>
              <w:t>0.4ml</w:t>
            </w:r>
            <w:r w:rsidRPr="003D52FF">
              <w:rPr>
                <w:rFonts w:asciiTheme="minorBidi" w:hAnsiTheme="minorBidi" w:cstheme="minorBidi"/>
                <w:spacing w:val="34"/>
                <w:sz w:val="20"/>
              </w:rPr>
              <w:t xml:space="preserve"> </w:t>
            </w:r>
            <w:r w:rsidRPr="003D52FF">
              <w:rPr>
                <w:rFonts w:asciiTheme="minorBidi" w:hAnsiTheme="minorBidi" w:cstheme="minorBidi"/>
                <w:sz w:val="20"/>
              </w:rPr>
              <w:t>1M</w:t>
            </w:r>
            <w:r w:rsidRPr="003D52FF">
              <w:rPr>
                <w:rFonts w:asciiTheme="minorBidi" w:hAnsiTheme="minorBidi" w:cstheme="minorBidi"/>
                <w:spacing w:val="32"/>
                <w:sz w:val="20"/>
              </w:rPr>
              <w:t xml:space="preserve"> </w:t>
            </w:r>
            <w:r w:rsidRPr="003D52FF">
              <w:rPr>
                <w:rFonts w:asciiTheme="minorBidi" w:hAnsiTheme="minorBidi" w:cstheme="minorBidi"/>
                <w:sz w:val="20"/>
              </w:rPr>
              <w:t>Lithium</w:t>
            </w:r>
            <w:r w:rsidRPr="003D52FF">
              <w:rPr>
                <w:rFonts w:asciiTheme="minorBidi" w:hAnsiTheme="minorBidi" w:cstheme="minorBidi"/>
                <w:spacing w:val="18"/>
                <w:sz w:val="20"/>
              </w:rPr>
              <w:t xml:space="preserve"> </w:t>
            </w:r>
            <w:r w:rsidRPr="003D52FF">
              <w:rPr>
                <w:rFonts w:asciiTheme="minorBidi" w:hAnsiTheme="minorBidi" w:cstheme="minorBidi"/>
                <w:sz w:val="20"/>
              </w:rPr>
              <w:t>Acetate</w:t>
            </w:r>
            <w:r w:rsidRPr="003D52FF">
              <w:rPr>
                <w:rFonts w:asciiTheme="minorBidi" w:hAnsiTheme="minorBidi" w:cstheme="minorBidi"/>
                <w:spacing w:val="30"/>
                <w:sz w:val="20"/>
              </w:rPr>
              <w:t xml:space="preserve"> </w:t>
            </w:r>
            <w:r w:rsidRPr="003D52FF">
              <w:rPr>
                <w:rFonts w:asciiTheme="minorBidi" w:hAnsiTheme="minorBidi" w:cstheme="minorBidi"/>
                <w:sz w:val="20"/>
              </w:rPr>
              <w:t>(pH</w:t>
            </w:r>
            <w:r w:rsidRPr="003D52FF">
              <w:rPr>
                <w:rFonts w:asciiTheme="minorBidi" w:hAnsiTheme="minorBidi" w:cstheme="minorBidi"/>
                <w:spacing w:val="-60"/>
                <w:sz w:val="20"/>
              </w:rPr>
              <w:t xml:space="preserve"> </w:t>
            </w:r>
            <w:r w:rsidRPr="003D52FF">
              <w:rPr>
                <w:rFonts w:asciiTheme="minorBidi" w:hAnsiTheme="minorBidi" w:cstheme="minorBidi"/>
                <w:sz w:val="20"/>
              </w:rPr>
              <w:t>7.5)</w:t>
            </w:r>
          </w:p>
        </w:tc>
      </w:tr>
      <w:tr w:rsidR="00CF52B0" w:rsidRPr="003D52FF" w14:paraId="6C7576E8" w14:textId="77777777">
        <w:trPr>
          <w:trHeight w:val="691"/>
        </w:trPr>
        <w:tc>
          <w:tcPr>
            <w:tcW w:w="4519" w:type="dxa"/>
          </w:tcPr>
          <w:p w14:paraId="46EDEA6A"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10"/>
                <w:sz w:val="20"/>
              </w:rPr>
              <w:t>1xTE</w:t>
            </w:r>
          </w:p>
        </w:tc>
        <w:tc>
          <w:tcPr>
            <w:tcW w:w="4499" w:type="dxa"/>
          </w:tcPr>
          <w:p w14:paraId="3046C04C"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sz w:val="20"/>
              </w:rPr>
              <w:t>1ml</w:t>
            </w:r>
            <w:r w:rsidRPr="003D52FF">
              <w:rPr>
                <w:rFonts w:asciiTheme="minorBidi" w:hAnsiTheme="minorBidi" w:cstheme="minorBidi"/>
                <w:spacing w:val="4"/>
                <w:sz w:val="20"/>
              </w:rPr>
              <w:t xml:space="preserve"> </w:t>
            </w:r>
            <w:r w:rsidRPr="003D52FF">
              <w:rPr>
                <w:rFonts w:asciiTheme="minorBidi" w:hAnsiTheme="minorBidi" w:cstheme="minorBidi"/>
                <w:sz w:val="20"/>
              </w:rPr>
              <w:t>10xTE</w:t>
            </w:r>
            <w:r w:rsidRPr="003D52FF">
              <w:rPr>
                <w:rFonts w:asciiTheme="minorBidi" w:hAnsiTheme="minorBidi" w:cstheme="minorBidi"/>
                <w:spacing w:val="-4"/>
                <w:sz w:val="20"/>
              </w:rPr>
              <w:t xml:space="preserve"> </w:t>
            </w:r>
            <w:r w:rsidRPr="003D52FF">
              <w:rPr>
                <w:rFonts w:asciiTheme="minorBidi" w:hAnsiTheme="minorBidi" w:cstheme="minorBidi"/>
                <w:sz w:val="20"/>
              </w:rPr>
              <w:t>(0.1M</w:t>
            </w:r>
            <w:r w:rsidRPr="003D52FF">
              <w:rPr>
                <w:rFonts w:asciiTheme="minorBidi" w:hAnsiTheme="minorBidi" w:cstheme="minorBidi"/>
                <w:spacing w:val="-5"/>
                <w:sz w:val="20"/>
              </w:rPr>
              <w:t xml:space="preserve"> </w:t>
            </w:r>
            <w:r w:rsidRPr="003D52FF">
              <w:rPr>
                <w:rFonts w:asciiTheme="minorBidi" w:hAnsiTheme="minorBidi" w:cstheme="minorBidi"/>
                <w:sz w:val="20"/>
              </w:rPr>
              <w:t>Tris-HCl</w:t>
            </w:r>
            <w:r w:rsidRPr="003D52FF">
              <w:rPr>
                <w:rFonts w:asciiTheme="minorBidi" w:hAnsiTheme="minorBidi" w:cstheme="minorBidi"/>
                <w:spacing w:val="5"/>
                <w:sz w:val="20"/>
              </w:rPr>
              <w:t xml:space="preserve"> </w:t>
            </w:r>
            <w:r w:rsidRPr="003D52FF">
              <w:rPr>
                <w:rFonts w:asciiTheme="minorBidi" w:hAnsiTheme="minorBidi" w:cstheme="minorBidi"/>
                <w:sz w:val="20"/>
              </w:rPr>
              <w:t>and</w:t>
            </w:r>
            <w:r w:rsidRPr="003D52FF">
              <w:rPr>
                <w:rFonts w:asciiTheme="minorBidi" w:hAnsiTheme="minorBidi" w:cstheme="minorBidi"/>
                <w:spacing w:val="-1"/>
                <w:sz w:val="20"/>
              </w:rPr>
              <w:t xml:space="preserve"> </w:t>
            </w:r>
            <w:r w:rsidRPr="003D52FF">
              <w:rPr>
                <w:rFonts w:asciiTheme="minorBidi" w:hAnsiTheme="minorBidi" w:cstheme="minorBidi"/>
                <w:sz w:val="20"/>
              </w:rPr>
              <w:t>0.01M</w:t>
            </w:r>
            <w:r w:rsidRPr="003D52FF">
              <w:rPr>
                <w:rFonts w:asciiTheme="minorBidi" w:hAnsiTheme="minorBidi" w:cstheme="minorBidi"/>
                <w:spacing w:val="1"/>
                <w:sz w:val="20"/>
              </w:rPr>
              <w:t xml:space="preserve"> </w:t>
            </w:r>
            <w:r w:rsidRPr="003D52FF">
              <w:rPr>
                <w:rFonts w:asciiTheme="minorBidi" w:hAnsiTheme="minorBidi" w:cstheme="minorBidi"/>
                <w:sz w:val="20"/>
              </w:rPr>
              <w:t>EDTA)</w:t>
            </w:r>
            <w:r w:rsidRPr="003D52FF">
              <w:rPr>
                <w:rFonts w:asciiTheme="minorBidi" w:hAnsiTheme="minorBidi" w:cstheme="minorBidi"/>
                <w:spacing w:val="-5"/>
                <w:sz w:val="20"/>
              </w:rPr>
              <w:t xml:space="preserve"> </w:t>
            </w:r>
            <w:r w:rsidRPr="003D52FF">
              <w:rPr>
                <w:rFonts w:asciiTheme="minorBidi" w:hAnsiTheme="minorBidi" w:cstheme="minorBidi"/>
                <w:sz w:val="20"/>
              </w:rPr>
              <w:t>(pH</w:t>
            </w:r>
          </w:p>
          <w:p w14:paraId="254BEAA5" w14:textId="77777777" w:rsidR="00CF52B0" w:rsidRPr="003D52FF" w:rsidRDefault="00000000">
            <w:pPr>
              <w:pStyle w:val="TableParagraph"/>
              <w:spacing w:before="104"/>
              <w:ind w:left="105"/>
              <w:rPr>
                <w:rFonts w:asciiTheme="minorBidi" w:hAnsiTheme="minorBidi" w:cstheme="minorBidi"/>
                <w:sz w:val="20"/>
              </w:rPr>
            </w:pPr>
            <w:r w:rsidRPr="003D52FF">
              <w:rPr>
                <w:rFonts w:asciiTheme="minorBidi" w:hAnsiTheme="minorBidi" w:cstheme="minorBidi"/>
                <w:position w:val="1"/>
                <w:sz w:val="20"/>
              </w:rPr>
              <w:t>7.4)</w:t>
            </w:r>
            <w:r w:rsidRPr="003D52FF">
              <w:rPr>
                <w:rFonts w:asciiTheme="minorBidi" w:hAnsiTheme="minorBidi" w:cstheme="minorBidi"/>
                <w:spacing w:val="-8"/>
                <w:position w:val="1"/>
                <w:sz w:val="20"/>
              </w:rPr>
              <w:t xml:space="preserve"> </w:t>
            </w:r>
            <w:r w:rsidRPr="003D52FF">
              <w:rPr>
                <w:rFonts w:asciiTheme="minorBidi" w:hAnsiTheme="minorBidi" w:cstheme="minorBidi"/>
                <w:position w:val="1"/>
                <w:sz w:val="20"/>
              </w:rPr>
              <w:t>9ml</w:t>
            </w:r>
            <w:r w:rsidRPr="003D52FF">
              <w:rPr>
                <w:rFonts w:asciiTheme="minorBidi" w:hAnsiTheme="minorBidi" w:cstheme="minorBidi"/>
                <w:spacing w:val="-4"/>
                <w:position w:val="1"/>
                <w:sz w:val="20"/>
              </w:rPr>
              <w:t xml:space="preserve"> </w:t>
            </w:r>
            <w:r w:rsidRPr="003D52FF">
              <w:rPr>
                <w:rFonts w:asciiTheme="minorBidi" w:hAnsiTheme="minorBidi" w:cstheme="minorBidi"/>
                <w:position w:val="1"/>
                <w:sz w:val="20"/>
              </w:rPr>
              <w:t>dH</w:t>
            </w:r>
            <w:r w:rsidRPr="003D52FF">
              <w:rPr>
                <w:rFonts w:asciiTheme="minorBidi" w:hAnsiTheme="minorBidi" w:cstheme="minorBidi"/>
                <w:sz w:val="13"/>
              </w:rPr>
              <w:t>2</w:t>
            </w:r>
            <w:r w:rsidRPr="003D52FF">
              <w:rPr>
                <w:rFonts w:asciiTheme="minorBidi" w:hAnsiTheme="minorBidi" w:cstheme="minorBidi"/>
                <w:position w:val="1"/>
                <w:sz w:val="20"/>
              </w:rPr>
              <w:t>0</w:t>
            </w:r>
          </w:p>
        </w:tc>
      </w:tr>
    </w:tbl>
    <w:p w14:paraId="715FA09C" w14:textId="77777777" w:rsidR="00CF52B0" w:rsidRPr="003D52FF" w:rsidRDefault="00CF52B0">
      <w:pPr>
        <w:pStyle w:val="BodyText"/>
        <w:rPr>
          <w:rFonts w:asciiTheme="minorBidi" w:hAnsiTheme="minorBidi" w:cstheme="minorBidi"/>
          <w:b/>
          <w:sz w:val="20"/>
        </w:rPr>
      </w:pPr>
    </w:p>
    <w:p w14:paraId="7CA16419" w14:textId="77777777" w:rsidR="00CF52B0" w:rsidRPr="003D52FF" w:rsidRDefault="00000000">
      <w:pPr>
        <w:pStyle w:val="Heading4"/>
        <w:spacing w:before="217"/>
        <w:ind w:left="1227" w:right="1053"/>
        <w:jc w:val="center"/>
        <w:rPr>
          <w:rFonts w:asciiTheme="minorBidi" w:hAnsiTheme="minorBidi" w:cstheme="minorBidi"/>
          <w:i/>
        </w:rPr>
      </w:pPr>
      <w:r w:rsidRPr="003D52FF">
        <w:rPr>
          <w:rFonts w:asciiTheme="minorBidi" w:hAnsiTheme="minorBidi" w:cstheme="minorBidi"/>
          <w:noProof/>
        </w:rPr>
        <w:drawing>
          <wp:anchor distT="0" distB="0" distL="0" distR="0" simplePos="0" relativeHeight="15777792" behindDoc="0" locked="0" layoutInCell="1" allowOverlap="1" wp14:anchorId="34D766F4" wp14:editId="46957016">
            <wp:simplePos x="0" y="0"/>
            <wp:positionH relativeFrom="page">
              <wp:posOffset>1601751</wp:posOffset>
            </wp:positionH>
            <wp:positionV relativeFrom="paragraph">
              <wp:posOffset>168603</wp:posOffset>
            </wp:positionV>
            <wp:extent cx="501341" cy="114300"/>
            <wp:effectExtent l="0" t="0" r="0" b="0"/>
            <wp:wrapNone/>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5.png"/>
                    <pic:cNvPicPr/>
                  </pic:nvPicPr>
                  <pic:blipFill>
                    <a:blip r:embed="rId117" cstate="print"/>
                    <a:stretch>
                      <a:fillRect/>
                    </a:stretch>
                  </pic:blipFill>
                  <pic:spPr>
                    <a:xfrm>
                      <a:off x="0" y="0"/>
                      <a:ext cx="501341" cy="114300"/>
                    </a:xfrm>
                    <a:prstGeom prst="rect">
                      <a:avLst/>
                    </a:prstGeom>
                  </pic:spPr>
                </pic:pic>
              </a:graphicData>
            </a:graphic>
          </wp:anchor>
        </w:drawing>
      </w:r>
      <w:bookmarkStart w:id="103" w:name="2.5.3.2._High_efficiency_transformation_"/>
      <w:bookmarkEnd w:id="103"/>
      <w:r w:rsidRPr="003D52FF">
        <w:rPr>
          <w:rFonts w:asciiTheme="minorBidi" w:hAnsiTheme="minorBidi" w:cstheme="minorBidi"/>
        </w:rPr>
        <w:t>High</w:t>
      </w:r>
      <w:r w:rsidRPr="003D52FF">
        <w:rPr>
          <w:rFonts w:asciiTheme="minorBidi" w:hAnsiTheme="minorBidi" w:cstheme="minorBidi"/>
          <w:spacing w:val="-6"/>
        </w:rPr>
        <w:t xml:space="preserve"> </w:t>
      </w:r>
      <w:r w:rsidRPr="003D52FF">
        <w:rPr>
          <w:rFonts w:asciiTheme="minorBidi" w:hAnsiTheme="minorBidi" w:cstheme="minorBidi"/>
        </w:rPr>
        <w:t>efficiency</w:t>
      </w:r>
      <w:r w:rsidRPr="003D52FF">
        <w:rPr>
          <w:rFonts w:asciiTheme="minorBidi" w:hAnsiTheme="minorBidi" w:cstheme="minorBidi"/>
          <w:spacing w:val="-6"/>
        </w:rPr>
        <w:t xml:space="preserve"> </w:t>
      </w:r>
      <w:r w:rsidRPr="003D52FF">
        <w:rPr>
          <w:rFonts w:asciiTheme="minorBidi" w:hAnsiTheme="minorBidi" w:cstheme="minorBidi"/>
        </w:rPr>
        <w:t>transformation</w:t>
      </w:r>
      <w:r w:rsidRPr="003D52FF">
        <w:rPr>
          <w:rFonts w:asciiTheme="minorBidi" w:hAnsiTheme="minorBidi" w:cstheme="minorBidi"/>
          <w:spacing w:val="-5"/>
        </w:rPr>
        <w:t xml:space="preserve"> </w:t>
      </w:r>
      <w:r w:rsidRPr="003D52FF">
        <w:rPr>
          <w:rFonts w:asciiTheme="minorBidi" w:hAnsiTheme="minorBidi" w:cstheme="minorBidi"/>
        </w:rPr>
        <w:t xml:space="preserve">in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p>
    <w:p w14:paraId="568A14C8" w14:textId="77777777" w:rsidR="00CF52B0" w:rsidRPr="003D52FF" w:rsidRDefault="00CF52B0">
      <w:pPr>
        <w:pStyle w:val="BodyText"/>
        <w:rPr>
          <w:rFonts w:asciiTheme="minorBidi" w:hAnsiTheme="minorBidi" w:cstheme="minorBidi"/>
          <w:b/>
          <w:i/>
          <w:sz w:val="20"/>
        </w:rPr>
      </w:pPr>
    </w:p>
    <w:p w14:paraId="0A4C26AF" w14:textId="77777777" w:rsidR="00CF52B0" w:rsidRPr="003D52FF" w:rsidRDefault="00CF52B0">
      <w:pPr>
        <w:pStyle w:val="BodyText"/>
        <w:spacing w:before="3"/>
        <w:rPr>
          <w:rFonts w:asciiTheme="minorBidi" w:hAnsiTheme="minorBidi" w:cstheme="minorBidi"/>
          <w:b/>
          <w:i/>
          <w:sz w:val="17"/>
        </w:rPr>
      </w:pPr>
    </w:p>
    <w:p w14:paraId="2674BBE0" w14:textId="77777777" w:rsidR="00CF52B0" w:rsidRPr="003D52FF" w:rsidRDefault="00000000">
      <w:pPr>
        <w:pStyle w:val="BodyText"/>
        <w:spacing w:before="78" w:line="343" w:lineRule="auto"/>
        <w:ind w:left="1160" w:right="1173"/>
        <w:jc w:val="both"/>
        <w:rPr>
          <w:rFonts w:asciiTheme="minorBidi" w:hAnsiTheme="minorBidi" w:cstheme="minorBidi"/>
        </w:rPr>
      </w:pP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C-terminal</w:t>
      </w:r>
      <w:r w:rsidRPr="003D52FF">
        <w:rPr>
          <w:rFonts w:asciiTheme="minorBidi" w:hAnsiTheme="minorBidi" w:cstheme="minorBidi"/>
          <w:spacing w:val="-3"/>
        </w:rPr>
        <w:t xml:space="preserve"> </w:t>
      </w:r>
      <w:r w:rsidRPr="003D52FF">
        <w:rPr>
          <w:rFonts w:asciiTheme="minorBidi" w:hAnsiTheme="minorBidi" w:cstheme="minorBidi"/>
        </w:rPr>
        <w:t>genome</w:t>
      </w:r>
      <w:r w:rsidRPr="003D52FF">
        <w:rPr>
          <w:rFonts w:asciiTheme="minorBidi" w:hAnsiTheme="minorBidi" w:cstheme="minorBidi"/>
          <w:spacing w:val="-2"/>
        </w:rPr>
        <w:t xml:space="preserve"> </w:t>
      </w:r>
      <w:r w:rsidRPr="003D52FF">
        <w:rPr>
          <w:rFonts w:asciiTheme="minorBidi" w:hAnsiTheme="minorBidi" w:cstheme="minorBidi"/>
        </w:rPr>
        <w:t>tagging</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i/>
        </w:rPr>
        <w:t>S.</w:t>
      </w:r>
      <w:r w:rsidRPr="003D52FF">
        <w:rPr>
          <w:rFonts w:asciiTheme="minorBidi" w:hAnsiTheme="minorBidi" w:cstheme="minorBidi"/>
          <w:i/>
          <w:spacing w:val="6"/>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creation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knockout</w:t>
      </w:r>
      <w:r w:rsidRPr="003D52FF">
        <w:rPr>
          <w:rFonts w:asciiTheme="minorBidi" w:hAnsiTheme="minorBidi" w:cstheme="minorBidi"/>
          <w:spacing w:val="-7"/>
        </w:rPr>
        <w:t xml:space="preserve"> </w:t>
      </w:r>
      <w:r w:rsidRPr="003D52FF">
        <w:rPr>
          <w:rFonts w:asciiTheme="minorBidi" w:hAnsiTheme="minorBidi" w:cstheme="minorBidi"/>
        </w:rPr>
        <w:t>strains,</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high-efficiency yeast transformation protocol by the lithium acetate procedure was</w:t>
      </w:r>
      <w:r w:rsidRPr="003D52FF">
        <w:rPr>
          <w:rFonts w:asciiTheme="minorBidi" w:hAnsiTheme="minorBidi" w:cstheme="minorBidi"/>
          <w:spacing w:val="1"/>
        </w:rPr>
        <w:t xml:space="preserve"> </w:t>
      </w:r>
      <w:r w:rsidRPr="003D52FF">
        <w:rPr>
          <w:rFonts w:asciiTheme="minorBidi" w:hAnsiTheme="minorBidi" w:cstheme="minorBidi"/>
        </w:rPr>
        <w:t>used, as reported by Kumar Rai et al. (2018). A starter culture was set up during the</w:t>
      </w:r>
      <w:r w:rsidRPr="003D52FF">
        <w:rPr>
          <w:rFonts w:asciiTheme="minorBidi" w:hAnsiTheme="minorBidi" w:cstheme="minorBidi"/>
          <w:spacing w:val="-72"/>
        </w:rPr>
        <w:t xml:space="preserve"> </w:t>
      </w:r>
      <w:r w:rsidRPr="003D52FF">
        <w:rPr>
          <w:rFonts w:asciiTheme="minorBidi" w:hAnsiTheme="minorBidi" w:cstheme="minorBidi"/>
        </w:rPr>
        <w:t>day by inoculating ~25 or 50 µl into ~ 50ml of YES media, and the culture was</w:t>
      </w:r>
      <w:r w:rsidRPr="003D52FF">
        <w:rPr>
          <w:rFonts w:asciiTheme="minorBidi" w:hAnsiTheme="minorBidi" w:cstheme="minorBidi"/>
          <w:spacing w:val="1"/>
        </w:rPr>
        <w:t xml:space="preserve"> </w:t>
      </w:r>
      <w:r w:rsidRPr="003D52FF">
        <w:rPr>
          <w:rFonts w:asciiTheme="minorBidi" w:hAnsiTheme="minorBidi" w:cstheme="minorBidi"/>
        </w:rPr>
        <w:t>incubated at 30 °C with shaking at 200 rpm overnight. The following morning, when</w:t>
      </w:r>
      <w:r w:rsidRPr="003D52FF">
        <w:rPr>
          <w:rFonts w:asciiTheme="minorBidi" w:hAnsiTheme="minorBidi" w:cstheme="minorBidi"/>
          <w:spacing w:val="1"/>
        </w:rPr>
        <w:t xml:space="preserve"> </w:t>
      </w:r>
      <w:r w:rsidRPr="003D52FF">
        <w:rPr>
          <w:rFonts w:asciiTheme="minorBidi" w:hAnsiTheme="minorBidi" w:cstheme="minorBidi"/>
          <w:position w:val="2"/>
        </w:rPr>
        <w:t>the</w:t>
      </w:r>
      <w:r w:rsidRPr="003D52FF">
        <w:rPr>
          <w:rFonts w:asciiTheme="minorBidi" w:hAnsiTheme="minorBidi" w:cstheme="minorBidi"/>
          <w:spacing w:val="-3"/>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20"/>
          <w:sz w:val="16"/>
        </w:rPr>
        <w:t xml:space="preserve"> </w:t>
      </w:r>
      <w:r w:rsidRPr="003D52FF">
        <w:rPr>
          <w:rFonts w:asciiTheme="minorBidi" w:hAnsiTheme="minorBidi" w:cstheme="minorBidi"/>
          <w:position w:val="2"/>
        </w:rPr>
        <w:t>reached</w:t>
      </w:r>
      <w:r w:rsidRPr="003D52FF">
        <w:rPr>
          <w:rFonts w:asciiTheme="minorBidi" w:hAnsiTheme="minorBidi" w:cstheme="minorBidi"/>
          <w:spacing w:val="-8"/>
          <w:position w:val="2"/>
        </w:rPr>
        <w:t xml:space="preserve"> </w:t>
      </w:r>
      <w:r w:rsidRPr="003D52FF">
        <w:rPr>
          <w:rFonts w:asciiTheme="minorBidi" w:hAnsiTheme="minorBidi" w:cstheme="minorBidi"/>
          <w:position w:val="2"/>
        </w:rPr>
        <w:t>around</w:t>
      </w:r>
      <w:r w:rsidRPr="003D52FF">
        <w:rPr>
          <w:rFonts w:asciiTheme="minorBidi" w:hAnsiTheme="minorBidi" w:cstheme="minorBidi"/>
          <w:spacing w:val="-8"/>
          <w:position w:val="2"/>
        </w:rPr>
        <w:t xml:space="preserve"> </w:t>
      </w:r>
      <w:r w:rsidRPr="003D52FF">
        <w:rPr>
          <w:rFonts w:asciiTheme="minorBidi" w:hAnsiTheme="minorBidi" w:cstheme="minorBidi"/>
          <w:position w:val="2"/>
        </w:rPr>
        <w:t>0.7</w:t>
      </w:r>
      <w:r w:rsidRPr="003D52FF">
        <w:rPr>
          <w:rFonts w:asciiTheme="minorBidi" w:hAnsiTheme="minorBidi" w:cstheme="minorBidi"/>
          <w:spacing w:val="-7"/>
          <w:position w:val="2"/>
        </w:rPr>
        <w:t xml:space="preserve"> </w:t>
      </w:r>
      <w:r w:rsidRPr="003D52FF">
        <w:rPr>
          <w:rFonts w:asciiTheme="minorBidi" w:hAnsiTheme="minorBidi" w:cstheme="minorBidi"/>
          <w:position w:val="2"/>
        </w:rPr>
        <w:t>(~1x107</w:t>
      </w:r>
      <w:r w:rsidRPr="003D52FF">
        <w:rPr>
          <w:rFonts w:asciiTheme="minorBidi" w:hAnsiTheme="minorBidi" w:cstheme="minorBidi"/>
          <w:spacing w:val="-8"/>
          <w:position w:val="2"/>
        </w:rPr>
        <w:t xml:space="preserve"> </w:t>
      </w:r>
      <w:r w:rsidRPr="003D52FF">
        <w:rPr>
          <w:rFonts w:asciiTheme="minorBidi" w:hAnsiTheme="minorBidi" w:cstheme="minorBidi"/>
          <w:position w:val="2"/>
        </w:rPr>
        <w:t>cells/ml),</w:t>
      </w:r>
      <w:r w:rsidRPr="003D52FF">
        <w:rPr>
          <w:rFonts w:asciiTheme="minorBidi" w:hAnsiTheme="minorBidi" w:cstheme="minorBidi"/>
          <w:spacing w:val="-3"/>
          <w:position w:val="2"/>
        </w:rPr>
        <w:t xml:space="preserve"> </w:t>
      </w:r>
      <w:r w:rsidRPr="003D52FF">
        <w:rPr>
          <w:rFonts w:asciiTheme="minorBidi" w:hAnsiTheme="minorBidi" w:cstheme="minorBidi"/>
          <w:position w:val="2"/>
        </w:rPr>
        <w:t>which</w:t>
      </w:r>
      <w:r w:rsidRPr="003D52FF">
        <w:rPr>
          <w:rFonts w:asciiTheme="minorBidi" w:hAnsiTheme="minorBidi" w:cstheme="minorBidi"/>
          <w:spacing w:val="-8"/>
          <w:position w:val="2"/>
        </w:rPr>
        <w:t xml:space="preserve"> </w:t>
      </w:r>
      <w:r w:rsidRPr="003D52FF">
        <w:rPr>
          <w:rFonts w:asciiTheme="minorBidi" w:hAnsiTheme="minorBidi" w:cstheme="minorBidi"/>
          <w:position w:val="2"/>
        </w:rPr>
        <w:t>is</w:t>
      </w:r>
      <w:r w:rsidRPr="003D52FF">
        <w:rPr>
          <w:rFonts w:asciiTheme="minorBidi" w:hAnsiTheme="minorBidi" w:cstheme="minorBidi"/>
          <w:spacing w:val="-9"/>
          <w:position w:val="2"/>
        </w:rPr>
        <w:t xml:space="preserve"> </w:t>
      </w:r>
      <w:r w:rsidRPr="003D52FF">
        <w:rPr>
          <w:rFonts w:asciiTheme="minorBidi" w:hAnsiTheme="minorBidi" w:cstheme="minorBidi"/>
          <w:position w:val="2"/>
        </w:rPr>
        <w:t>mid-exponential phase,</w:t>
      </w:r>
      <w:r w:rsidRPr="003D52FF">
        <w:rPr>
          <w:rFonts w:asciiTheme="minorBidi" w:hAnsiTheme="minorBidi" w:cstheme="minorBidi"/>
          <w:spacing w:val="-8"/>
          <w:position w:val="2"/>
        </w:rPr>
        <w:t xml:space="preserve"> </w:t>
      </w:r>
      <w:r w:rsidRPr="003D52FF">
        <w:rPr>
          <w:rFonts w:asciiTheme="minorBidi" w:hAnsiTheme="minorBidi" w:cstheme="minorBidi"/>
          <w:position w:val="2"/>
        </w:rPr>
        <w:t>the</w:t>
      </w:r>
      <w:r w:rsidRPr="003D52FF">
        <w:rPr>
          <w:rFonts w:asciiTheme="minorBidi" w:hAnsiTheme="minorBidi" w:cstheme="minorBidi"/>
          <w:spacing w:val="-73"/>
          <w:position w:val="2"/>
        </w:rPr>
        <w:t xml:space="preserve"> </w:t>
      </w:r>
      <w:r w:rsidRPr="003D52FF">
        <w:rPr>
          <w:rFonts w:asciiTheme="minorBidi" w:hAnsiTheme="minorBidi" w:cstheme="minorBidi"/>
        </w:rPr>
        <w:t>cells were harvested by centrifugation at 3,000rpm for 3 min. The pellet was washed</w:t>
      </w:r>
      <w:r w:rsidRPr="003D52FF">
        <w:rPr>
          <w:rFonts w:asciiTheme="minorBidi" w:hAnsiTheme="minorBidi" w:cstheme="minorBidi"/>
          <w:spacing w:val="-72"/>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sterile</w:t>
      </w:r>
      <w:r w:rsidRPr="003D52FF">
        <w:rPr>
          <w:rFonts w:asciiTheme="minorBidi" w:hAnsiTheme="minorBidi" w:cstheme="minorBidi"/>
          <w:spacing w:val="-7"/>
        </w:rPr>
        <w:t xml:space="preserve"> </w:t>
      </w:r>
      <w:r w:rsidRPr="003D52FF">
        <w:rPr>
          <w:rFonts w:asciiTheme="minorBidi" w:hAnsiTheme="minorBidi" w:cstheme="minorBidi"/>
        </w:rPr>
        <w:t>water</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spun</w:t>
      </w:r>
      <w:r w:rsidRPr="003D52FF">
        <w:rPr>
          <w:rFonts w:asciiTheme="minorBidi" w:hAnsiTheme="minorBidi" w:cstheme="minorBidi"/>
          <w:spacing w:val="-7"/>
        </w:rPr>
        <w:t xml:space="preserve"> </w:t>
      </w:r>
      <w:r w:rsidRPr="003D52FF">
        <w:rPr>
          <w:rFonts w:asciiTheme="minorBidi" w:hAnsiTheme="minorBidi" w:cstheme="minorBidi"/>
        </w:rPr>
        <w:t>again</w:t>
      </w:r>
      <w:r w:rsidRPr="003D52FF">
        <w:rPr>
          <w:rFonts w:asciiTheme="minorBidi" w:hAnsiTheme="minorBidi" w:cstheme="minorBidi"/>
          <w:spacing w:val="-7"/>
        </w:rPr>
        <w:t xml:space="preserve"> </w:t>
      </w:r>
      <w:r w:rsidRPr="003D52FF">
        <w:rPr>
          <w:rFonts w:asciiTheme="minorBidi" w:hAnsiTheme="minorBidi" w:cstheme="minorBidi"/>
        </w:rPr>
        <w:t>at</w:t>
      </w:r>
      <w:r w:rsidRPr="003D52FF">
        <w:rPr>
          <w:rFonts w:asciiTheme="minorBidi" w:hAnsiTheme="minorBidi" w:cstheme="minorBidi"/>
          <w:spacing w:val="-12"/>
        </w:rPr>
        <w:t xml:space="preserve"> </w:t>
      </w:r>
      <w:r w:rsidRPr="003D52FF">
        <w:rPr>
          <w:rFonts w:asciiTheme="minorBidi" w:hAnsiTheme="minorBidi" w:cstheme="minorBidi"/>
        </w:rPr>
        <w:t>3,000rpm</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3</w:t>
      </w:r>
      <w:r w:rsidRPr="003D52FF">
        <w:rPr>
          <w:rFonts w:asciiTheme="minorBidi" w:hAnsiTheme="minorBidi" w:cstheme="minorBidi"/>
          <w:spacing w:val="-7"/>
        </w:rPr>
        <w:t xml:space="preserve"> </w:t>
      </w:r>
      <w:r w:rsidRPr="003D52FF">
        <w:rPr>
          <w:rFonts w:asciiTheme="minorBidi" w:hAnsiTheme="minorBidi" w:cstheme="minorBidi"/>
        </w:rPr>
        <w:t>min.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washed</w:t>
      </w:r>
      <w:r w:rsidRPr="003D52FF">
        <w:rPr>
          <w:rFonts w:asciiTheme="minorBidi" w:hAnsiTheme="minorBidi" w:cstheme="minorBidi"/>
          <w:spacing w:val="-7"/>
        </w:rPr>
        <w:t xml:space="preserve"> </w:t>
      </w:r>
      <w:r w:rsidRPr="003D52FF">
        <w:rPr>
          <w:rFonts w:asciiTheme="minorBidi" w:hAnsiTheme="minorBidi" w:cstheme="minorBidi"/>
        </w:rPr>
        <w:t>twice</w:t>
      </w:r>
      <w:r w:rsidRPr="003D52FF">
        <w:rPr>
          <w:rFonts w:asciiTheme="minorBidi" w:hAnsiTheme="minorBidi" w:cstheme="minorBidi"/>
          <w:spacing w:val="-73"/>
        </w:rPr>
        <w:t xml:space="preserve"> </w:t>
      </w:r>
      <w:r w:rsidRPr="003D52FF">
        <w:rPr>
          <w:rFonts w:asciiTheme="minorBidi" w:hAnsiTheme="minorBidi" w:cstheme="minorBidi"/>
        </w:rPr>
        <w:t>with</w:t>
      </w:r>
      <w:r w:rsidRPr="003D52FF">
        <w:rPr>
          <w:rFonts w:asciiTheme="minorBidi" w:hAnsiTheme="minorBidi" w:cstheme="minorBidi"/>
          <w:spacing w:val="-16"/>
        </w:rPr>
        <w:t xml:space="preserve"> </w:t>
      </w:r>
      <w:r w:rsidRPr="003D52FF">
        <w:rPr>
          <w:rFonts w:asciiTheme="minorBidi" w:hAnsiTheme="minorBidi" w:cstheme="minorBidi"/>
        </w:rPr>
        <w:t>5ml</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LiAc/TE</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spun</w:t>
      </w:r>
      <w:r w:rsidRPr="003D52FF">
        <w:rPr>
          <w:rFonts w:asciiTheme="minorBidi" w:hAnsiTheme="minorBidi" w:cstheme="minorBidi"/>
          <w:spacing w:val="-15"/>
        </w:rPr>
        <w:t xml:space="preserve"> </w:t>
      </w:r>
      <w:r w:rsidRPr="003D52FF">
        <w:rPr>
          <w:rFonts w:asciiTheme="minorBidi" w:hAnsiTheme="minorBidi" w:cstheme="minorBidi"/>
        </w:rPr>
        <w:t>at</w:t>
      </w:r>
      <w:r w:rsidRPr="003D52FF">
        <w:rPr>
          <w:rFonts w:asciiTheme="minorBidi" w:hAnsiTheme="minorBidi" w:cstheme="minorBidi"/>
          <w:spacing w:val="-20"/>
        </w:rPr>
        <w:t xml:space="preserve"> </w:t>
      </w:r>
      <w:r w:rsidRPr="003D52FF">
        <w:rPr>
          <w:rFonts w:asciiTheme="minorBidi" w:hAnsiTheme="minorBidi" w:cstheme="minorBidi"/>
        </w:rPr>
        <w:t>3,000rpm</w:t>
      </w:r>
      <w:r w:rsidRPr="003D52FF">
        <w:rPr>
          <w:rFonts w:asciiTheme="minorBidi" w:hAnsiTheme="minorBidi" w:cstheme="minorBidi"/>
          <w:spacing w:val="-25"/>
        </w:rPr>
        <w:t xml:space="preserve"> </w:t>
      </w:r>
      <w:r w:rsidRPr="003D52FF">
        <w:rPr>
          <w:rFonts w:asciiTheme="minorBidi" w:hAnsiTheme="minorBidi" w:cstheme="minorBidi"/>
        </w:rPr>
        <w:t>for</w:t>
      </w:r>
      <w:r w:rsidRPr="003D52FF">
        <w:rPr>
          <w:rFonts w:asciiTheme="minorBidi" w:hAnsiTheme="minorBidi" w:cstheme="minorBidi"/>
          <w:spacing w:val="-14"/>
        </w:rPr>
        <w:t xml:space="preserve"> </w:t>
      </w:r>
      <w:r w:rsidRPr="003D52FF">
        <w:rPr>
          <w:rFonts w:asciiTheme="minorBidi" w:hAnsiTheme="minorBidi" w:cstheme="minorBidi"/>
        </w:rPr>
        <w:t>3</w:t>
      </w:r>
      <w:r w:rsidRPr="003D52FF">
        <w:rPr>
          <w:rFonts w:asciiTheme="minorBidi" w:hAnsiTheme="minorBidi" w:cstheme="minorBidi"/>
          <w:spacing w:val="-20"/>
        </w:rPr>
        <w:t xml:space="preserve"> </w:t>
      </w:r>
      <w:r w:rsidRPr="003D52FF">
        <w:rPr>
          <w:rFonts w:asciiTheme="minorBidi" w:hAnsiTheme="minorBidi" w:cstheme="minorBidi"/>
        </w:rPr>
        <w:t>min.</w:t>
      </w:r>
      <w:r w:rsidRPr="003D52FF">
        <w:rPr>
          <w:rFonts w:asciiTheme="minorBidi" w:hAnsiTheme="minorBidi" w:cstheme="minorBidi"/>
          <w:spacing w:val="-21"/>
        </w:rPr>
        <w:t xml:space="preserve"> </w:t>
      </w:r>
      <w:r w:rsidRPr="003D52FF">
        <w:rPr>
          <w:rFonts w:asciiTheme="minorBidi" w:hAnsiTheme="minorBidi" w:cstheme="minorBidi"/>
        </w:rPr>
        <w:t>Then,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pellet</w:t>
      </w:r>
      <w:r w:rsidRPr="003D52FF">
        <w:rPr>
          <w:rFonts w:asciiTheme="minorBidi" w:hAnsiTheme="minorBidi" w:cstheme="minorBidi"/>
          <w:spacing w:val="-15"/>
        </w:rPr>
        <w:t xml:space="preserve"> </w:t>
      </w:r>
      <w:r w:rsidRPr="003D52FF">
        <w:rPr>
          <w:rFonts w:asciiTheme="minorBidi" w:hAnsiTheme="minorBidi" w:cstheme="minorBidi"/>
        </w:rPr>
        <w:t>was</w:t>
      </w:r>
      <w:r w:rsidRPr="003D52FF">
        <w:rPr>
          <w:rFonts w:asciiTheme="minorBidi" w:hAnsiTheme="minorBidi" w:cstheme="minorBidi"/>
          <w:spacing w:val="-17"/>
        </w:rPr>
        <w:t xml:space="preserve"> </w:t>
      </w:r>
      <w:r w:rsidRPr="003D52FF">
        <w:rPr>
          <w:rFonts w:asciiTheme="minorBidi" w:hAnsiTheme="minorBidi" w:cstheme="minorBidi"/>
        </w:rPr>
        <w:t>resuspended</w:t>
      </w:r>
      <w:r w:rsidRPr="003D52FF">
        <w:rPr>
          <w:rFonts w:asciiTheme="minorBidi" w:hAnsiTheme="minorBidi" w:cstheme="minorBidi"/>
          <w:spacing w:val="-72"/>
        </w:rPr>
        <w:t xml:space="preserve"> </w:t>
      </w:r>
      <w:r w:rsidRPr="003D52FF">
        <w:rPr>
          <w:rFonts w:asciiTheme="minorBidi" w:hAnsiTheme="minorBidi" w:cstheme="minorBidi"/>
        </w:rPr>
        <w:t>in 1ml of LiAc/TE, transferred to an Eppendorf tube, and centrifuged at 5,000rpm for</w:t>
      </w:r>
      <w:r w:rsidRPr="003D52FF">
        <w:rPr>
          <w:rFonts w:asciiTheme="minorBidi" w:hAnsiTheme="minorBidi" w:cstheme="minorBidi"/>
          <w:spacing w:val="-72"/>
        </w:rPr>
        <w:t xml:space="preserve"> </w:t>
      </w:r>
      <w:r w:rsidRPr="003D52FF">
        <w:rPr>
          <w:rFonts w:asciiTheme="minorBidi" w:hAnsiTheme="minorBidi" w:cstheme="minorBidi"/>
        </w:rPr>
        <w:t>1 min. The supernatant was discarded, and the pellet was resuspended in ~250 µl of</w:t>
      </w:r>
      <w:r w:rsidRPr="003D52FF">
        <w:rPr>
          <w:rFonts w:asciiTheme="minorBidi" w:hAnsiTheme="minorBidi" w:cstheme="minorBidi"/>
          <w:spacing w:val="-72"/>
        </w:rPr>
        <w:t xml:space="preserve"> </w:t>
      </w:r>
      <w:r w:rsidRPr="003D52FF">
        <w:rPr>
          <w:rFonts w:asciiTheme="minorBidi" w:hAnsiTheme="minorBidi" w:cstheme="minorBidi"/>
        </w:rPr>
        <w:t>LiAc/TE (the pellet should reach the 150µl line on the Eppendorf tube. If the pellet is</w:t>
      </w:r>
      <w:r w:rsidRPr="003D52FF">
        <w:rPr>
          <w:rFonts w:asciiTheme="minorBidi" w:hAnsiTheme="minorBidi" w:cstheme="minorBidi"/>
          <w:spacing w:val="-72"/>
        </w:rPr>
        <w:t xml:space="preserve"> </w:t>
      </w:r>
      <w:r w:rsidRPr="003D52FF">
        <w:rPr>
          <w:rFonts w:asciiTheme="minorBidi" w:hAnsiTheme="minorBidi" w:cstheme="minorBidi"/>
        </w:rPr>
        <w:t>higher,</w:t>
      </w:r>
      <w:r w:rsidRPr="003D52FF">
        <w:rPr>
          <w:rFonts w:asciiTheme="minorBidi" w:hAnsiTheme="minorBidi" w:cstheme="minorBidi"/>
          <w:spacing w:val="-10"/>
        </w:rPr>
        <w:t xml:space="preserve"> </w:t>
      </w:r>
      <w:r w:rsidRPr="003D52FF">
        <w:rPr>
          <w:rFonts w:asciiTheme="minorBidi" w:hAnsiTheme="minorBidi" w:cstheme="minorBidi"/>
        </w:rPr>
        <w:t>more</w:t>
      </w:r>
      <w:r w:rsidRPr="003D52FF">
        <w:rPr>
          <w:rFonts w:asciiTheme="minorBidi" w:hAnsiTheme="minorBidi" w:cstheme="minorBidi"/>
          <w:spacing w:val="-10"/>
        </w:rPr>
        <w:t xml:space="preserve"> </w:t>
      </w:r>
      <w:r w:rsidRPr="003D52FF">
        <w:rPr>
          <w:rFonts w:asciiTheme="minorBidi" w:hAnsiTheme="minorBidi" w:cstheme="minorBidi"/>
        </w:rPr>
        <w:t>LiAc/TE</w:t>
      </w:r>
      <w:r w:rsidRPr="003D52FF">
        <w:rPr>
          <w:rFonts w:asciiTheme="minorBidi" w:hAnsiTheme="minorBidi" w:cstheme="minorBidi"/>
          <w:spacing w:val="-13"/>
        </w:rPr>
        <w:t xml:space="preserve"> </w:t>
      </w:r>
      <w:r w:rsidRPr="003D52FF">
        <w:rPr>
          <w:rFonts w:asciiTheme="minorBidi" w:hAnsiTheme="minorBidi" w:cstheme="minorBidi"/>
        </w:rPr>
        <w:t>should</w:t>
      </w:r>
      <w:r w:rsidRPr="003D52FF">
        <w:rPr>
          <w:rFonts w:asciiTheme="minorBidi" w:hAnsiTheme="minorBidi" w:cstheme="minorBidi"/>
          <w:spacing w:val="-10"/>
        </w:rPr>
        <w:t xml:space="preserve"> </w:t>
      </w:r>
      <w:r w:rsidRPr="003D52FF">
        <w:rPr>
          <w:rFonts w:asciiTheme="minorBidi" w:hAnsiTheme="minorBidi" w:cstheme="minorBidi"/>
        </w:rPr>
        <w:t>be</w:t>
      </w:r>
      <w:r w:rsidRPr="003D52FF">
        <w:rPr>
          <w:rFonts w:asciiTheme="minorBidi" w:hAnsiTheme="minorBidi" w:cstheme="minorBidi"/>
          <w:spacing w:val="-10"/>
        </w:rPr>
        <w:t xml:space="preserve"> </w:t>
      </w:r>
      <w:r w:rsidRPr="003D52FF">
        <w:rPr>
          <w:rFonts w:asciiTheme="minorBidi" w:hAnsiTheme="minorBidi" w:cstheme="minorBidi"/>
        </w:rPr>
        <w:t>added,</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vice</w:t>
      </w:r>
      <w:r w:rsidRPr="003D52FF">
        <w:rPr>
          <w:rFonts w:asciiTheme="minorBidi" w:hAnsiTheme="minorBidi" w:cstheme="minorBidi"/>
          <w:spacing w:val="-10"/>
        </w:rPr>
        <w:t xml:space="preserve"> </w:t>
      </w:r>
      <w:r w:rsidRPr="003D52FF">
        <w:rPr>
          <w:rFonts w:asciiTheme="minorBidi" w:hAnsiTheme="minorBidi" w:cstheme="minorBidi"/>
        </w:rPr>
        <w:t>versa).</w:t>
      </w:r>
      <w:r w:rsidRPr="003D52FF">
        <w:rPr>
          <w:rFonts w:asciiTheme="minorBidi" w:hAnsiTheme="minorBidi" w:cstheme="minorBidi"/>
          <w:spacing w:val="-10"/>
        </w:rPr>
        <w:t xml:space="preserve"> </w:t>
      </w:r>
      <w:r w:rsidRPr="003D52FF">
        <w:rPr>
          <w:rFonts w:asciiTheme="minorBidi" w:hAnsiTheme="minorBidi" w:cstheme="minorBidi"/>
        </w:rPr>
        <w:t>Next,</w:t>
      </w:r>
      <w:r w:rsidRPr="003D52FF">
        <w:rPr>
          <w:rFonts w:asciiTheme="minorBidi" w:hAnsiTheme="minorBidi" w:cstheme="minorBidi"/>
          <w:spacing w:val="-10"/>
        </w:rPr>
        <w:t xml:space="preserve"> </w:t>
      </w:r>
      <w:r w:rsidRPr="003D52FF">
        <w:rPr>
          <w:rFonts w:asciiTheme="minorBidi" w:hAnsiTheme="minorBidi" w:cstheme="minorBidi"/>
        </w:rPr>
        <w:t>2µl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sonicated</w:t>
      </w:r>
      <w:r w:rsidRPr="003D52FF">
        <w:rPr>
          <w:rFonts w:asciiTheme="minorBidi" w:hAnsiTheme="minorBidi" w:cstheme="minorBidi"/>
          <w:spacing w:val="-10"/>
        </w:rPr>
        <w:t xml:space="preserve"> </w:t>
      </w:r>
      <w:r w:rsidRPr="003D52FF">
        <w:rPr>
          <w:rFonts w:asciiTheme="minorBidi" w:hAnsiTheme="minorBidi" w:cstheme="minorBidi"/>
        </w:rPr>
        <w:t>salmon</w:t>
      </w:r>
      <w:r w:rsidRPr="003D52FF">
        <w:rPr>
          <w:rFonts w:asciiTheme="minorBidi" w:hAnsiTheme="minorBidi" w:cstheme="minorBidi"/>
          <w:spacing w:val="-72"/>
        </w:rPr>
        <w:t xml:space="preserve"> </w:t>
      </w:r>
      <w:r w:rsidRPr="003D52FF">
        <w:rPr>
          <w:rFonts w:asciiTheme="minorBidi" w:hAnsiTheme="minorBidi" w:cstheme="minorBidi"/>
          <w:spacing w:val="-1"/>
        </w:rPr>
        <w:t>sperm</w:t>
      </w:r>
      <w:r w:rsidRPr="003D52FF">
        <w:rPr>
          <w:rFonts w:asciiTheme="minorBidi" w:hAnsiTheme="minorBidi" w:cstheme="minorBidi"/>
          <w:spacing w:val="-17"/>
        </w:rPr>
        <w:t xml:space="preserve"> </w:t>
      </w:r>
      <w:r w:rsidRPr="003D52FF">
        <w:rPr>
          <w:rFonts w:asciiTheme="minorBidi" w:hAnsiTheme="minorBidi" w:cstheme="minorBidi"/>
          <w:spacing w:val="-1"/>
        </w:rPr>
        <w:t>DNA</w:t>
      </w:r>
      <w:r w:rsidRPr="003D52FF">
        <w:rPr>
          <w:rFonts w:asciiTheme="minorBidi" w:hAnsiTheme="minorBidi" w:cstheme="minorBidi"/>
          <w:spacing w:val="-25"/>
        </w:rPr>
        <w:t xml:space="preserve"> </w:t>
      </w:r>
      <w:r w:rsidRPr="003D52FF">
        <w:rPr>
          <w:rFonts w:asciiTheme="minorBidi" w:hAnsiTheme="minorBidi" w:cstheme="minorBidi"/>
          <w:spacing w:val="-1"/>
        </w:rPr>
        <w:t>(10mg/ml)</w:t>
      </w:r>
      <w:r w:rsidRPr="003D52FF">
        <w:rPr>
          <w:rFonts w:asciiTheme="minorBidi" w:hAnsiTheme="minorBidi" w:cstheme="minorBidi"/>
          <w:spacing w:val="-7"/>
        </w:rPr>
        <w:t xml:space="preserve"> </w:t>
      </w:r>
      <w:r w:rsidRPr="003D52FF">
        <w:rPr>
          <w:rFonts w:asciiTheme="minorBidi" w:hAnsiTheme="minorBidi" w:cstheme="minorBidi"/>
          <w:spacing w:val="-1"/>
        </w:rPr>
        <w:t>was</w:t>
      </w:r>
      <w:r w:rsidRPr="003D52FF">
        <w:rPr>
          <w:rFonts w:asciiTheme="minorBidi" w:hAnsiTheme="minorBidi" w:cstheme="minorBidi"/>
          <w:spacing w:val="-9"/>
        </w:rPr>
        <w:t xml:space="preserve"> </w:t>
      </w:r>
      <w:r w:rsidRPr="003D52FF">
        <w:rPr>
          <w:rFonts w:asciiTheme="minorBidi" w:hAnsiTheme="minorBidi" w:cstheme="minorBidi"/>
        </w:rPr>
        <w:t>added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100µl</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cells</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each</w:t>
      </w:r>
      <w:r w:rsidRPr="003D52FF">
        <w:rPr>
          <w:rFonts w:asciiTheme="minorBidi" w:hAnsiTheme="minorBidi" w:cstheme="minorBidi"/>
          <w:spacing w:val="-8"/>
        </w:rPr>
        <w:t xml:space="preserve"> </w:t>
      </w:r>
      <w:r w:rsidRPr="003D52FF">
        <w:rPr>
          <w:rFonts w:asciiTheme="minorBidi" w:hAnsiTheme="minorBidi" w:cstheme="minorBidi"/>
        </w:rPr>
        <w:t>transformation),</w:t>
      </w:r>
      <w:r w:rsidRPr="003D52FF">
        <w:rPr>
          <w:rFonts w:asciiTheme="minorBidi" w:hAnsiTheme="minorBidi" w:cstheme="minorBidi"/>
          <w:spacing w:val="-13"/>
        </w:rPr>
        <w:t xml:space="preserve"> </w:t>
      </w:r>
      <w:r w:rsidRPr="003D52FF">
        <w:rPr>
          <w:rFonts w:asciiTheme="minorBidi" w:hAnsiTheme="minorBidi" w:cstheme="minorBidi"/>
        </w:rPr>
        <w:t>followed</w:t>
      </w:r>
      <w:r w:rsidRPr="003D52FF">
        <w:rPr>
          <w:rFonts w:asciiTheme="minorBidi" w:hAnsiTheme="minorBidi" w:cstheme="minorBidi"/>
          <w:spacing w:val="-72"/>
        </w:rPr>
        <w:t xml:space="preserve"> </w:t>
      </w:r>
      <w:r w:rsidRPr="003D52FF">
        <w:rPr>
          <w:rFonts w:asciiTheme="minorBidi" w:hAnsiTheme="minorBidi" w:cstheme="minorBidi"/>
        </w:rPr>
        <w:t>by vortexing. Then, ~10µg of purified DNA linear cassettes was transformed to</w:t>
      </w:r>
      <w:r w:rsidRPr="003D52FF">
        <w:rPr>
          <w:rFonts w:asciiTheme="minorBidi" w:hAnsiTheme="minorBidi" w:cstheme="minorBidi"/>
          <w:spacing w:val="1"/>
        </w:rPr>
        <w:t xml:space="preserve"> </w:t>
      </w:r>
      <w:r w:rsidRPr="003D52FF">
        <w:rPr>
          <w:rFonts w:asciiTheme="minorBidi" w:hAnsiTheme="minorBidi" w:cstheme="minorBidi"/>
        </w:rPr>
        <w:t xml:space="preserve">integrate into the chromosome of </w:t>
      </w:r>
      <w:r w:rsidRPr="00217874">
        <w:rPr>
          <w:rFonts w:asciiTheme="minorBidi" w:hAnsiTheme="minorBidi" w:cstheme="minorBidi"/>
          <w:i/>
          <w:iCs/>
        </w:rPr>
        <w:t>S. pombe</w:t>
      </w:r>
      <w:r w:rsidRPr="003D52FF">
        <w:rPr>
          <w:rFonts w:asciiTheme="minorBidi" w:hAnsiTheme="minorBidi" w:cstheme="minorBidi"/>
        </w:rPr>
        <w:t>. The mixture was incubated at room</w:t>
      </w:r>
      <w:r w:rsidRPr="003D52FF">
        <w:rPr>
          <w:rFonts w:asciiTheme="minorBidi" w:hAnsiTheme="minorBidi" w:cstheme="minorBidi"/>
          <w:spacing w:val="1"/>
        </w:rPr>
        <w:t xml:space="preserve"> </w:t>
      </w:r>
      <w:r w:rsidRPr="003D52FF">
        <w:rPr>
          <w:rFonts w:asciiTheme="minorBidi" w:hAnsiTheme="minorBidi" w:cstheme="minorBidi"/>
        </w:rPr>
        <w:t>temperature</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10</w:t>
      </w:r>
      <w:r w:rsidRPr="003D52FF">
        <w:rPr>
          <w:rFonts w:asciiTheme="minorBidi" w:hAnsiTheme="minorBidi" w:cstheme="minorBidi"/>
          <w:spacing w:val="8"/>
        </w:rPr>
        <w:t xml:space="preserve"> </w:t>
      </w:r>
      <w:r w:rsidRPr="003D52FF">
        <w:rPr>
          <w:rFonts w:asciiTheme="minorBidi" w:hAnsiTheme="minorBidi" w:cstheme="minorBidi"/>
        </w:rPr>
        <w:t>min</w:t>
      </w:r>
      <w:r w:rsidRPr="003D52FF">
        <w:rPr>
          <w:rFonts w:asciiTheme="minorBidi" w:hAnsiTheme="minorBidi" w:cstheme="minorBidi"/>
          <w:spacing w:val="8"/>
        </w:rPr>
        <w:t xml:space="preserve"> </w:t>
      </w:r>
      <w:r w:rsidRPr="003D52FF">
        <w:rPr>
          <w:rFonts w:asciiTheme="minorBidi" w:hAnsiTheme="minorBidi" w:cstheme="minorBidi"/>
        </w:rPr>
        <w:t>before</w:t>
      </w:r>
      <w:r w:rsidRPr="003D52FF">
        <w:rPr>
          <w:rFonts w:asciiTheme="minorBidi" w:hAnsiTheme="minorBidi" w:cstheme="minorBidi"/>
          <w:spacing w:val="3"/>
        </w:rPr>
        <w:t xml:space="preserve"> </w:t>
      </w:r>
      <w:r w:rsidRPr="003D52FF">
        <w:rPr>
          <w:rFonts w:asciiTheme="minorBidi" w:hAnsiTheme="minorBidi" w:cstheme="minorBidi"/>
        </w:rPr>
        <w:t>adding</w:t>
      </w:r>
      <w:r w:rsidRPr="003D52FF">
        <w:rPr>
          <w:rFonts w:asciiTheme="minorBidi" w:hAnsiTheme="minorBidi" w:cstheme="minorBidi"/>
          <w:spacing w:val="8"/>
        </w:rPr>
        <w:t xml:space="preserve"> </w:t>
      </w:r>
      <w:r w:rsidRPr="003D52FF">
        <w:rPr>
          <w:rFonts w:asciiTheme="minorBidi" w:hAnsiTheme="minorBidi" w:cstheme="minorBidi"/>
        </w:rPr>
        <w:t>260µl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40%</w:t>
      </w:r>
      <w:r w:rsidRPr="003D52FF">
        <w:rPr>
          <w:rFonts w:asciiTheme="minorBidi" w:hAnsiTheme="minorBidi" w:cstheme="minorBidi"/>
          <w:spacing w:val="5"/>
        </w:rPr>
        <w:t xml:space="preserve"> </w:t>
      </w:r>
      <w:r w:rsidRPr="003D52FF">
        <w:rPr>
          <w:rFonts w:asciiTheme="minorBidi" w:hAnsiTheme="minorBidi" w:cstheme="minorBidi"/>
        </w:rPr>
        <w:t>PEG</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incubating</w:t>
      </w:r>
      <w:r w:rsidRPr="003D52FF">
        <w:rPr>
          <w:rFonts w:asciiTheme="minorBidi" w:hAnsiTheme="minorBidi" w:cstheme="minorBidi"/>
          <w:spacing w:val="3"/>
        </w:rPr>
        <w:t xml:space="preserve"> </w:t>
      </w:r>
      <w:r w:rsidRPr="003D52FF">
        <w:rPr>
          <w:rFonts w:asciiTheme="minorBidi" w:hAnsiTheme="minorBidi" w:cstheme="minorBidi"/>
        </w:rPr>
        <w:t>at</w:t>
      </w:r>
      <w:r w:rsidRPr="003D52FF">
        <w:rPr>
          <w:rFonts w:asciiTheme="minorBidi" w:hAnsiTheme="minorBidi" w:cstheme="minorBidi"/>
          <w:spacing w:val="3"/>
        </w:rPr>
        <w:t xml:space="preserve"> </w:t>
      </w:r>
      <w:r w:rsidRPr="003D52FF">
        <w:rPr>
          <w:rFonts w:asciiTheme="minorBidi" w:hAnsiTheme="minorBidi" w:cstheme="minorBidi"/>
        </w:rPr>
        <w:t>30°C</w:t>
      </w:r>
      <w:r w:rsidRPr="003D52FF">
        <w:rPr>
          <w:rFonts w:asciiTheme="minorBidi" w:hAnsiTheme="minorBidi" w:cstheme="minorBidi"/>
          <w:spacing w:val="2"/>
        </w:rPr>
        <w:t xml:space="preserve"> </w:t>
      </w:r>
      <w:r w:rsidRPr="003D52FF">
        <w:rPr>
          <w:rFonts w:asciiTheme="minorBidi" w:hAnsiTheme="minorBidi" w:cstheme="minorBidi"/>
        </w:rPr>
        <w:t>for</w:t>
      </w:r>
    </w:p>
    <w:p w14:paraId="675851F8" w14:textId="772C932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~3-4 hrs. After incubation, 43µl of DMSO (di-methyl sulfoxide) was added, then the</w:t>
      </w:r>
      <w:r w:rsidRPr="003D52FF">
        <w:rPr>
          <w:rFonts w:asciiTheme="minorBidi" w:hAnsiTheme="minorBidi" w:cstheme="minorBidi"/>
          <w:spacing w:val="1"/>
        </w:rPr>
        <w:t xml:space="preserve"> </w:t>
      </w:r>
      <w:r w:rsidRPr="003D52FF">
        <w:rPr>
          <w:rFonts w:asciiTheme="minorBidi" w:hAnsiTheme="minorBidi" w:cstheme="minorBidi"/>
        </w:rPr>
        <w:t>mixture was transferred to a water bath at 42°C for 5 min for heat shock. The</w:t>
      </w:r>
      <w:r w:rsidRPr="003D52FF">
        <w:rPr>
          <w:rFonts w:asciiTheme="minorBidi" w:hAnsiTheme="minorBidi" w:cstheme="minorBidi"/>
          <w:spacing w:val="1"/>
        </w:rPr>
        <w:t xml:space="preserve"> </w:t>
      </w:r>
      <w:r w:rsidRPr="003D52FF">
        <w:rPr>
          <w:rFonts w:asciiTheme="minorBidi" w:hAnsiTheme="minorBidi" w:cstheme="minorBidi"/>
        </w:rPr>
        <w:t>mixture was spun at 5000 rpm, and the supernatant was removed. The pellet was</w:t>
      </w:r>
      <w:r w:rsidRPr="003D52FF">
        <w:rPr>
          <w:rFonts w:asciiTheme="minorBidi" w:hAnsiTheme="minorBidi" w:cstheme="minorBidi"/>
          <w:spacing w:val="1"/>
        </w:rPr>
        <w:t xml:space="preserve"> </w:t>
      </w:r>
      <w:r w:rsidRPr="003D52FF">
        <w:rPr>
          <w:rFonts w:asciiTheme="minorBidi" w:hAnsiTheme="minorBidi" w:cstheme="minorBidi"/>
        </w:rPr>
        <w:t>washed with sterile water to remove DMSO before being resuspended in 100µl of</w:t>
      </w:r>
      <w:r w:rsidRPr="003D52FF">
        <w:rPr>
          <w:rFonts w:asciiTheme="minorBidi" w:hAnsiTheme="minorBidi" w:cstheme="minorBidi"/>
          <w:spacing w:val="1"/>
        </w:rPr>
        <w:t xml:space="preserve"> </w:t>
      </w:r>
      <w:r w:rsidRPr="003D52FF">
        <w:rPr>
          <w:rFonts w:asciiTheme="minorBidi" w:hAnsiTheme="minorBidi" w:cstheme="minorBidi"/>
        </w:rPr>
        <w:t>sterile water or YES liquid medium. Then, the cells were plated on YES plates (YES</w:t>
      </w:r>
      <w:r w:rsidRPr="003D52FF">
        <w:rPr>
          <w:rFonts w:asciiTheme="minorBidi" w:hAnsiTheme="minorBidi" w:cstheme="minorBidi"/>
          <w:spacing w:val="1"/>
        </w:rPr>
        <w:t xml:space="preserve"> </w:t>
      </w:r>
      <w:r w:rsidRPr="003D52FF">
        <w:rPr>
          <w:rFonts w:asciiTheme="minorBidi" w:hAnsiTheme="minorBidi" w:cstheme="minorBidi"/>
        </w:rPr>
        <w:t>plates</w:t>
      </w:r>
      <w:r w:rsidRPr="003D52FF">
        <w:rPr>
          <w:rFonts w:asciiTheme="minorBidi" w:hAnsiTheme="minorBidi" w:cstheme="minorBidi"/>
          <w:spacing w:val="6"/>
        </w:rPr>
        <w:t xml:space="preserve"> </w:t>
      </w:r>
      <w:r w:rsidRPr="003D52FF">
        <w:rPr>
          <w:rFonts w:asciiTheme="minorBidi" w:hAnsiTheme="minorBidi" w:cstheme="minorBidi"/>
        </w:rPr>
        <w:t>without</w:t>
      </w:r>
      <w:r w:rsidRPr="003D52FF">
        <w:rPr>
          <w:rFonts w:asciiTheme="minorBidi" w:hAnsiTheme="minorBidi" w:cstheme="minorBidi"/>
          <w:spacing w:val="6"/>
        </w:rPr>
        <w:t xml:space="preserve"> </w:t>
      </w:r>
      <w:r w:rsidRPr="003D52FF">
        <w:rPr>
          <w:rFonts w:asciiTheme="minorBidi" w:hAnsiTheme="minorBidi" w:cstheme="minorBidi"/>
        </w:rPr>
        <w:t>selection)</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incubated</w:t>
      </w:r>
      <w:r w:rsidRPr="003D52FF">
        <w:rPr>
          <w:rFonts w:asciiTheme="minorBidi" w:hAnsiTheme="minorBidi" w:cstheme="minorBidi"/>
          <w:spacing w:val="7"/>
        </w:rPr>
        <w:t xml:space="preserve"> </w:t>
      </w:r>
      <w:r w:rsidRPr="003D52FF">
        <w:rPr>
          <w:rFonts w:asciiTheme="minorBidi" w:hAnsiTheme="minorBidi" w:cstheme="minorBidi"/>
        </w:rPr>
        <w:t>at</w:t>
      </w:r>
      <w:r w:rsidRPr="003D52FF">
        <w:rPr>
          <w:rFonts w:asciiTheme="minorBidi" w:hAnsiTheme="minorBidi" w:cstheme="minorBidi"/>
          <w:spacing w:val="6"/>
        </w:rPr>
        <w:t xml:space="preserve"> </w:t>
      </w:r>
      <w:r w:rsidRPr="003D52FF">
        <w:rPr>
          <w:rFonts w:asciiTheme="minorBidi" w:hAnsiTheme="minorBidi" w:cstheme="minorBidi"/>
        </w:rPr>
        <w:t>30°C</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two</w:t>
      </w:r>
      <w:r w:rsidRPr="003D52FF">
        <w:rPr>
          <w:rFonts w:asciiTheme="minorBidi" w:hAnsiTheme="minorBidi" w:cstheme="minorBidi"/>
          <w:spacing w:val="7"/>
        </w:rPr>
        <w:t xml:space="preserve"> </w:t>
      </w:r>
      <w:r w:rsidRPr="003D52FF">
        <w:rPr>
          <w:rFonts w:asciiTheme="minorBidi" w:hAnsiTheme="minorBidi" w:cstheme="minorBidi"/>
        </w:rPr>
        <w:t>days.</w:t>
      </w:r>
      <w:r w:rsidRPr="003D52FF">
        <w:rPr>
          <w:rFonts w:asciiTheme="minorBidi" w:hAnsiTheme="minorBidi" w:cstheme="minorBidi"/>
          <w:spacing w:val="-8"/>
        </w:rPr>
        <w:t xml:space="preserve"> </w:t>
      </w:r>
      <w:r w:rsidRPr="003D52FF">
        <w:rPr>
          <w:rFonts w:asciiTheme="minorBidi" w:hAnsiTheme="minorBidi" w:cstheme="minorBidi"/>
        </w:rPr>
        <w:t>After</w:t>
      </w:r>
      <w:r w:rsidRPr="003D52FF">
        <w:rPr>
          <w:rFonts w:asciiTheme="minorBidi" w:hAnsiTheme="minorBidi" w:cstheme="minorBidi"/>
          <w:spacing w:val="8"/>
        </w:rPr>
        <w:t xml:space="preserve"> </w:t>
      </w:r>
      <w:r w:rsidRPr="003D52FF">
        <w:rPr>
          <w:rFonts w:asciiTheme="minorBidi" w:hAnsiTheme="minorBidi" w:cstheme="minorBidi"/>
        </w:rPr>
        <w:t>48</w:t>
      </w:r>
      <w:r w:rsidRPr="003D52FF">
        <w:rPr>
          <w:rFonts w:asciiTheme="minorBidi" w:hAnsiTheme="minorBidi" w:cstheme="minorBidi"/>
          <w:spacing w:val="2"/>
        </w:rPr>
        <w:t xml:space="preserve"> </w:t>
      </w:r>
      <w:r w:rsidRPr="003D52FF">
        <w:rPr>
          <w:rFonts w:asciiTheme="minorBidi" w:hAnsiTheme="minorBidi" w:cstheme="minorBidi"/>
        </w:rPr>
        <w:t>hours,</w:t>
      </w:r>
      <w:r w:rsidRPr="003D52FF">
        <w:rPr>
          <w:rFonts w:asciiTheme="minorBidi" w:hAnsiTheme="minorBidi" w:cstheme="minorBidi"/>
          <w:spacing w:val="2"/>
        </w:rPr>
        <w:t xml:space="preserve"> </w:t>
      </w:r>
      <w:r w:rsidRPr="003D52FF">
        <w:rPr>
          <w:rFonts w:asciiTheme="minorBidi" w:hAnsiTheme="minorBidi" w:cstheme="minorBidi"/>
        </w:rPr>
        <w:t>replica</w:t>
      </w:r>
    </w:p>
    <w:p w14:paraId="424D8FE1"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34957D16" w14:textId="77777777" w:rsidR="00CF52B0" w:rsidRPr="003D52FF" w:rsidRDefault="00000000">
      <w:pPr>
        <w:pStyle w:val="BodyText"/>
        <w:spacing w:before="62" w:line="340" w:lineRule="auto"/>
        <w:ind w:left="1160" w:right="1187"/>
        <w:jc w:val="both"/>
        <w:rPr>
          <w:rFonts w:asciiTheme="minorBidi" w:hAnsiTheme="minorBidi" w:cstheme="minorBidi"/>
        </w:rPr>
      </w:pPr>
      <w:r w:rsidRPr="003D52FF">
        <w:rPr>
          <w:rFonts w:asciiTheme="minorBidi" w:hAnsiTheme="minorBidi" w:cstheme="minorBidi"/>
        </w:rPr>
        <w:lastRenderedPageBreak/>
        <w:t>plating</w:t>
      </w:r>
      <w:r w:rsidRPr="003D52FF">
        <w:rPr>
          <w:rFonts w:asciiTheme="minorBidi" w:hAnsiTheme="minorBidi" w:cstheme="minorBidi"/>
          <w:spacing w:val="-6"/>
        </w:rPr>
        <w:t xml:space="preserve"> </w:t>
      </w:r>
      <w:r w:rsidRPr="003D52FF">
        <w:rPr>
          <w:rFonts w:asciiTheme="minorBidi" w:hAnsiTheme="minorBidi" w:cstheme="minorBidi"/>
        </w:rPr>
        <w:t>onto</w:t>
      </w:r>
      <w:r w:rsidRPr="003D52FF">
        <w:rPr>
          <w:rFonts w:asciiTheme="minorBidi" w:hAnsiTheme="minorBidi" w:cstheme="minorBidi"/>
          <w:spacing w:val="-6"/>
        </w:rPr>
        <w:t xml:space="preserve"> </w:t>
      </w:r>
      <w:r w:rsidRPr="003D52FF">
        <w:rPr>
          <w:rFonts w:asciiTheme="minorBidi" w:hAnsiTheme="minorBidi" w:cstheme="minorBidi"/>
        </w:rPr>
        <w:t>selective</w:t>
      </w:r>
      <w:r w:rsidRPr="003D52FF">
        <w:rPr>
          <w:rFonts w:asciiTheme="minorBidi" w:hAnsiTheme="minorBidi" w:cstheme="minorBidi"/>
          <w:spacing w:val="-10"/>
        </w:rPr>
        <w:t xml:space="preserve"> </w:t>
      </w:r>
      <w:r w:rsidRPr="003D52FF">
        <w:rPr>
          <w:rFonts w:asciiTheme="minorBidi" w:hAnsiTheme="minorBidi" w:cstheme="minorBidi"/>
        </w:rPr>
        <w:t>plates</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accomplished</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antibiotic</w:t>
      </w:r>
      <w:r w:rsidRPr="003D52FF">
        <w:rPr>
          <w:rFonts w:asciiTheme="minorBidi" w:hAnsiTheme="minorBidi" w:cstheme="minorBidi"/>
          <w:spacing w:val="-6"/>
        </w:rPr>
        <w:t xml:space="preserve"> </w:t>
      </w:r>
      <w:r w:rsidRPr="003D52FF">
        <w:rPr>
          <w:rFonts w:asciiTheme="minorBidi" w:hAnsiTheme="minorBidi" w:cstheme="minorBidi"/>
        </w:rPr>
        <w:t>markers</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Hygromycin</w:t>
      </w:r>
      <w:r w:rsidRPr="003D52FF">
        <w:rPr>
          <w:rFonts w:asciiTheme="minorBidi" w:hAnsiTheme="minorBidi" w:cstheme="minorBidi"/>
          <w:spacing w:val="-73"/>
        </w:rPr>
        <w:t xml:space="preserve"> </w:t>
      </w:r>
      <w:r w:rsidRPr="003D52FF">
        <w:rPr>
          <w:rFonts w:asciiTheme="minorBidi" w:hAnsiTheme="minorBidi" w:cstheme="minorBidi"/>
        </w:rPr>
        <w:t>B</w:t>
      </w:r>
      <w:r w:rsidRPr="003D52FF">
        <w:rPr>
          <w:rFonts w:asciiTheme="minorBidi" w:hAnsiTheme="minorBidi" w:cstheme="minorBidi"/>
          <w:spacing w:val="-10"/>
        </w:rPr>
        <w:t xml:space="preserve"> </w:t>
      </w:r>
      <w:r w:rsidRPr="003D52FF">
        <w:rPr>
          <w:rFonts w:asciiTheme="minorBidi" w:hAnsiTheme="minorBidi" w:cstheme="minorBidi"/>
        </w:rPr>
        <w:t>concentration</w:t>
      </w:r>
      <w:r w:rsidRPr="003D52FF">
        <w:rPr>
          <w:rFonts w:asciiTheme="minorBidi" w:hAnsiTheme="minorBidi" w:cstheme="minorBidi"/>
          <w:spacing w:val="-9"/>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200µg/ml</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G418</w:t>
      </w:r>
      <w:r w:rsidRPr="003D52FF">
        <w:rPr>
          <w:rFonts w:asciiTheme="minorBidi" w:hAnsiTheme="minorBidi" w:cstheme="minorBidi"/>
          <w:spacing w:val="-7"/>
        </w:rPr>
        <w:t xml:space="preserve"> </w:t>
      </w:r>
      <w:r w:rsidRPr="003D52FF">
        <w:rPr>
          <w:rFonts w:asciiTheme="minorBidi" w:hAnsiTheme="minorBidi" w:cstheme="minorBidi"/>
        </w:rPr>
        <w:t>concentration</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3"/>
        </w:rPr>
        <w:t xml:space="preserve"> </w:t>
      </w:r>
      <w:r w:rsidRPr="003D52FF">
        <w:rPr>
          <w:rFonts w:asciiTheme="minorBidi" w:hAnsiTheme="minorBidi" w:cstheme="minorBidi"/>
        </w:rPr>
        <w:t>100µg/ml).</w:t>
      </w:r>
    </w:p>
    <w:p w14:paraId="65EC805E" w14:textId="77777777" w:rsidR="00CF52B0" w:rsidRPr="003D52FF" w:rsidRDefault="00CF52B0">
      <w:pPr>
        <w:pStyle w:val="BodyText"/>
        <w:spacing w:before="1"/>
        <w:rPr>
          <w:rFonts w:asciiTheme="minorBidi" w:hAnsiTheme="minorBidi" w:cstheme="minorBidi"/>
          <w:sz w:val="36"/>
        </w:rPr>
      </w:pPr>
    </w:p>
    <w:p w14:paraId="3D058C03" w14:textId="77777777" w:rsidR="00CF52B0" w:rsidRPr="003D52FF" w:rsidRDefault="00000000">
      <w:pPr>
        <w:ind w:left="1160"/>
        <w:jc w:val="both"/>
        <w:rPr>
          <w:rFonts w:asciiTheme="minorBidi" w:hAnsiTheme="minorBidi" w:cstheme="minorBidi"/>
          <w:b/>
          <w:sz w:val="20"/>
        </w:rPr>
      </w:pPr>
      <w:bookmarkStart w:id="104" w:name="_bookmark59"/>
      <w:bookmarkEnd w:id="104"/>
      <w:r w:rsidRPr="003D52FF">
        <w:rPr>
          <w:rFonts w:asciiTheme="minorBidi" w:hAnsiTheme="minorBidi" w:cstheme="minorBidi"/>
          <w:b/>
          <w:color w:val="1F4E79"/>
          <w:sz w:val="20"/>
        </w:rPr>
        <w:t>Table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8</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Components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solutions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required</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for</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high</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efficiency</w:t>
      </w:r>
      <w:r w:rsidRPr="003D52FF">
        <w:rPr>
          <w:rFonts w:asciiTheme="minorBidi" w:hAnsiTheme="minorBidi" w:cstheme="minorBidi"/>
          <w:b/>
          <w:color w:val="1F4E79"/>
          <w:spacing w:val="5"/>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3"/>
          <w:sz w:val="20"/>
        </w:rPr>
        <w:t xml:space="preserve"> </w:t>
      </w:r>
      <w:r w:rsidRPr="003D52FF">
        <w:rPr>
          <w:rFonts w:asciiTheme="minorBidi" w:hAnsiTheme="minorBidi" w:cstheme="minorBidi"/>
          <w:b/>
          <w:i/>
          <w:color w:val="1F4E79"/>
          <w:sz w:val="20"/>
        </w:rPr>
        <w:t xml:space="preserve">pombe </w:t>
      </w:r>
      <w:r w:rsidRPr="003D52FF">
        <w:rPr>
          <w:rFonts w:asciiTheme="minorBidi" w:hAnsiTheme="minorBidi" w:cstheme="minorBidi"/>
          <w:b/>
          <w:color w:val="1F4E79"/>
          <w:sz w:val="20"/>
        </w:rPr>
        <w:t>transformation.</w:t>
      </w:r>
    </w:p>
    <w:p w14:paraId="18D91E38" w14:textId="77777777" w:rsidR="00CF52B0" w:rsidRPr="003D52FF" w:rsidRDefault="00CF52B0">
      <w:pPr>
        <w:pStyle w:val="BodyText"/>
        <w:spacing w:before="7"/>
        <w:rPr>
          <w:rFonts w:asciiTheme="minorBidi" w:hAnsiTheme="minorBidi" w:cstheme="minorBidi"/>
          <w:b/>
          <w:sz w:val="17"/>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9"/>
        <w:gridCol w:w="4508"/>
      </w:tblGrid>
      <w:tr w:rsidR="00CF52B0" w:rsidRPr="003D52FF" w14:paraId="06EE2B42" w14:textId="77777777">
        <w:trPr>
          <w:trHeight w:val="417"/>
        </w:trPr>
        <w:tc>
          <w:tcPr>
            <w:tcW w:w="4509" w:type="dxa"/>
          </w:tcPr>
          <w:p w14:paraId="5C68F6A0" w14:textId="77777777" w:rsidR="00CF52B0" w:rsidRPr="003D52FF" w:rsidRDefault="00000000">
            <w:pPr>
              <w:pStyle w:val="TableParagraph"/>
              <w:spacing w:line="267" w:lineRule="exact"/>
              <w:ind w:left="1695" w:right="1683"/>
              <w:jc w:val="center"/>
              <w:rPr>
                <w:rFonts w:asciiTheme="minorBidi" w:hAnsiTheme="minorBidi" w:cstheme="minorBidi"/>
                <w:b/>
                <w:sz w:val="24"/>
              </w:rPr>
            </w:pPr>
            <w:r w:rsidRPr="003D52FF">
              <w:rPr>
                <w:rFonts w:asciiTheme="minorBidi" w:hAnsiTheme="minorBidi" w:cstheme="minorBidi"/>
                <w:b/>
                <w:sz w:val="24"/>
              </w:rPr>
              <w:t>Reagents</w:t>
            </w:r>
          </w:p>
        </w:tc>
        <w:tc>
          <w:tcPr>
            <w:tcW w:w="4508" w:type="dxa"/>
          </w:tcPr>
          <w:p w14:paraId="41CA3F60" w14:textId="77777777" w:rsidR="00CF52B0" w:rsidRPr="003D52FF" w:rsidRDefault="00000000">
            <w:pPr>
              <w:pStyle w:val="TableParagraph"/>
              <w:spacing w:line="267" w:lineRule="exact"/>
              <w:ind w:left="1906" w:right="1898"/>
              <w:jc w:val="center"/>
              <w:rPr>
                <w:rFonts w:asciiTheme="minorBidi" w:hAnsiTheme="minorBidi" w:cstheme="minorBidi"/>
                <w:b/>
                <w:sz w:val="24"/>
              </w:rPr>
            </w:pPr>
            <w:r w:rsidRPr="003D52FF">
              <w:rPr>
                <w:rFonts w:asciiTheme="minorBidi" w:hAnsiTheme="minorBidi" w:cstheme="minorBidi"/>
                <w:b/>
                <w:sz w:val="24"/>
              </w:rPr>
              <w:t>Stock</w:t>
            </w:r>
          </w:p>
        </w:tc>
      </w:tr>
      <w:tr w:rsidR="00CF52B0" w:rsidRPr="003D52FF" w14:paraId="0EA342CD" w14:textId="77777777">
        <w:trPr>
          <w:trHeight w:val="686"/>
        </w:trPr>
        <w:tc>
          <w:tcPr>
            <w:tcW w:w="4509" w:type="dxa"/>
          </w:tcPr>
          <w:p w14:paraId="79FE2D3C"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LiAc/TE</w:t>
            </w:r>
            <w:r w:rsidRPr="003D52FF">
              <w:rPr>
                <w:rFonts w:asciiTheme="minorBidi" w:hAnsiTheme="minorBidi" w:cstheme="minorBidi"/>
                <w:spacing w:val="-11"/>
                <w:sz w:val="20"/>
              </w:rPr>
              <w:t xml:space="preserve"> </w:t>
            </w:r>
            <w:r w:rsidRPr="003D52FF">
              <w:rPr>
                <w:rFonts w:asciiTheme="minorBidi" w:hAnsiTheme="minorBidi" w:cstheme="minorBidi"/>
                <w:sz w:val="20"/>
              </w:rPr>
              <w:t>[10ml]</w:t>
            </w:r>
          </w:p>
        </w:tc>
        <w:tc>
          <w:tcPr>
            <w:tcW w:w="4508" w:type="dxa"/>
          </w:tcPr>
          <w:p w14:paraId="271A41B9"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sz w:val="20"/>
              </w:rPr>
              <w:t>1ml</w:t>
            </w:r>
            <w:r w:rsidRPr="003D52FF">
              <w:rPr>
                <w:rFonts w:asciiTheme="minorBidi" w:hAnsiTheme="minorBidi" w:cstheme="minorBidi"/>
                <w:spacing w:val="-9"/>
                <w:sz w:val="20"/>
              </w:rPr>
              <w:t xml:space="preserve"> </w:t>
            </w:r>
            <w:r w:rsidRPr="003D52FF">
              <w:rPr>
                <w:rFonts w:asciiTheme="minorBidi" w:hAnsiTheme="minorBidi" w:cstheme="minorBidi"/>
                <w:sz w:val="20"/>
              </w:rPr>
              <w:t>1M</w:t>
            </w:r>
            <w:r w:rsidRPr="003D52FF">
              <w:rPr>
                <w:rFonts w:asciiTheme="minorBidi" w:hAnsiTheme="minorBidi" w:cstheme="minorBidi"/>
                <w:spacing w:val="-13"/>
                <w:sz w:val="20"/>
              </w:rPr>
              <w:t xml:space="preserve"> </w:t>
            </w:r>
            <w:r w:rsidRPr="003D52FF">
              <w:rPr>
                <w:rFonts w:asciiTheme="minorBidi" w:hAnsiTheme="minorBidi" w:cstheme="minorBidi"/>
                <w:sz w:val="20"/>
              </w:rPr>
              <w:t>LiAc</w:t>
            </w:r>
            <w:r w:rsidRPr="003D52FF">
              <w:rPr>
                <w:rFonts w:asciiTheme="minorBidi" w:hAnsiTheme="minorBidi" w:cstheme="minorBidi"/>
                <w:spacing w:val="-8"/>
                <w:sz w:val="20"/>
              </w:rPr>
              <w:t xml:space="preserve"> </w:t>
            </w:r>
            <w:r w:rsidRPr="003D52FF">
              <w:rPr>
                <w:rFonts w:asciiTheme="minorBidi" w:hAnsiTheme="minorBidi" w:cstheme="minorBidi"/>
                <w:sz w:val="20"/>
              </w:rPr>
              <w:t>pH7.5,</w:t>
            </w:r>
            <w:r w:rsidRPr="003D52FF">
              <w:rPr>
                <w:rFonts w:asciiTheme="minorBidi" w:hAnsiTheme="minorBidi" w:cstheme="minorBidi"/>
                <w:spacing w:val="-11"/>
                <w:sz w:val="20"/>
              </w:rPr>
              <w:t xml:space="preserve"> </w:t>
            </w:r>
            <w:r w:rsidRPr="003D52FF">
              <w:rPr>
                <w:rFonts w:asciiTheme="minorBidi" w:hAnsiTheme="minorBidi" w:cstheme="minorBidi"/>
                <w:sz w:val="20"/>
              </w:rPr>
              <w:t>1ml</w:t>
            </w:r>
            <w:r w:rsidRPr="003D52FF">
              <w:rPr>
                <w:rFonts w:asciiTheme="minorBidi" w:hAnsiTheme="minorBidi" w:cstheme="minorBidi"/>
                <w:spacing w:val="-10"/>
                <w:sz w:val="20"/>
              </w:rPr>
              <w:t xml:space="preserve"> </w:t>
            </w:r>
            <w:r w:rsidRPr="003D52FF">
              <w:rPr>
                <w:rFonts w:asciiTheme="minorBidi" w:hAnsiTheme="minorBidi" w:cstheme="minorBidi"/>
                <w:sz w:val="20"/>
              </w:rPr>
              <w:t>10x</w:t>
            </w:r>
            <w:r w:rsidRPr="003D52FF">
              <w:rPr>
                <w:rFonts w:asciiTheme="minorBidi" w:hAnsiTheme="minorBidi" w:cstheme="minorBidi"/>
                <w:spacing w:val="-13"/>
                <w:sz w:val="20"/>
              </w:rPr>
              <w:t xml:space="preserve"> </w:t>
            </w:r>
            <w:r w:rsidRPr="003D52FF">
              <w:rPr>
                <w:rFonts w:asciiTheme="minorBidi" w:hAnsiTheme="minorBidi" w:cstheme="minorBidi"/>
                <w:sz w:val="20"/>
              </w:rPr>
              <w:t>TE</w:t>
            </w:r>
            <w:r w:rsidRPr="003D52FF">
              <w:rPr>
                <w:rFonts w:asciiTheme="minorBidi" w:hAnsiTheme="minorBidi" w:cstheme="minorBidi"/>
                <w:spacing w:val="-13"/>
                <w:sz w:val="20"/>
              </w:rPr>
              <w:t xml:space="preserve"> </w:t>
            </w:r>
            <w:r w:rsidRPr="003D52FF">
              <w:rPr>
                <w:rFonts w:asciiTheme="minorBidi" w:hAnsiTheme="minorBidi" w:cstheme="minorBidi"/>
                <w:sz w:val="20"/>
              </w:rPr>
              <w:t>pH7.5</w:t>
            </w:r>
            <w:r w:rsidRPr="003D52FF">
              <w:rPr>
                <w:rFonts w:asciiTheme="minorBidi" w:hAnsiTheme="minorBidi" w:cstheme="minorBidi"/>
                <w:spacing w:val="-15"/>
                <w:sz w:val="20"/>
              </w:rPr>
              <w:t xml:space="preserve"> </w:t>
            </w:r>
            <w:r w:rsidRPr="003D52FF">
              <w:rPr>
                <w:rFonts w:asciiTheme="minorBidi" w:hAnsiTheme="minorBidi" w:cstheme="minorBidi"/>
                <w:sz w:val="20"/>
              </w:rPr>
              <w:t>(0.1M</w:t>
            </w:r>
            <w:r w:rsidRPr="003D52FF">
              <w:rPr>
                <w:rFonts w:asciiTheme="minorBidi" w:hAnsiTheme="minorBidi" w:cstheme="minorBidi"/>
                <w:spacing w:val="-18"/>
                <w:sz w:val="20"/>
              </w:rPr>
              <w:t xml:space="preserve"> </w:t>
            </w:r>
            <w:r w:rsidRPr="003D52FF">
              <w:rPr>
                <w:rFonts w:asciiTheme="minorBidi" w:hAnsiTheme="minorBidi" w:cstheme="minorBidi"/>
                <w:sz w:val="20"/>
              </w:rPr>
              <w:t>Tris,</w:t>
            </w:r>
          </w:p>
          <w:p w14:paraId="3558117A" w14:textId="77777777" w:rsidR="00CF52B0" w:rsidRPr="003D52FF" w:rsidRDefault="00000000">
            <w:pPr>
              <w:pStyle w:val="TableParagraph"/>
              <w:spacing w:before="104"/>
              <w:ind w:left="105"/>
              <w:rPr>
                <w:rFonts w:asciiTheme="minorBidi" w:hAnsiTheme="minorBidi" w:cstheme="minorBidi"/>
                <w:sz w:val="20"/>
              </w:rPr>
            </w:pPr>
            <w:r w:rsidRPr="003D52FF">
              <w:rPr>
                <w:rFonts w:asciiTheme="minorBidi" w:hAnsiTheme="minorBidi" w:cstheme="minorBidi"/>
                <w:sz w:val="20"/>
              </w:rPr>
              <w:t>0.01M EDTA)</w:t>
            </w:r>
            <w:r w:rsidRPr="003D52FF">
              <w:rPr>
                <w:rFonts w:asciiTheme="minorBidi" w:hAnsiTheme="minorBidi" w:cstheme="minorBidi"/>
                <w:spacing w:val="-1"/>
                <w:sz w:val="20"/>
              </w:rPr>
              <w:t xml:space="preserve"> </w:t>
            </w:r>
            <w:r w:rsidRPr="003D52FF">
              <w:rPr>
                <w:rFonts w:asciiTheme="minorBidi" w:hAnsiTheme="minorBidi" w:cstheme="minorBidi"/>
                <w:sz w:val="20"/>
              </w:rPr>
              <w:t>8ml</w:t>
            </w:r>
            <w:r w:rsidRPr="003D52FF">
              <w:rPr>
                <w:rFonts w:asciiTheme="minorBidi" w:hAnsiTheme="minorBidi" w:cstheme="minorBidi"/>
                <w:spacing w:val="2"/>
                <w:sz w:val="20"/>
              </w:rPr>
              <w:t xml:space="preserve"> </w:t>
            </w:r>
            <w:r w:rsidRPr="003D52FF">
              <w:rPr>
                <w:rFonts w:asciiTheme="minorBidi" w:hAnsiTheme="minorBidi" w:cstheme="minorBidi"/>
                <w:sz w:val="20"/>
              </w:rPr>
              <w:t>sterile</w:t>
            </w:r>
            <w:r w:rsidRPr="003D52FF">
              <w:rPr>
                <w:rFonts w:asciiTheme="minorBidi" w:hAnsiTheme="minorBidi" w:cstheme="minorBidi"/>
                <w:spacing w:val="-2"/>
                <w:sz w:val="20"/>
              </w:rPr>
              <w:t xml:space="preserve"> </w:t>
            </w:r>
            <w:r w:rsidRPr="003D52FF">
              <w:rPr>
                <w:rFonts w:asciiTheme="minorBidi" w:hAnsiTheme="minorBidi" w:cstheme="minorBidi"/>
                <w:sz w:val="20"/>
              </w:rPr>
              <w:t>MilliQ</w:t>
            </w:r>
            <w:r w:rsidRPr="003D52FF">
              <w:rPr>
                <w:rFonts w:asciiTheme="minorBidi" w:hAnsiTheme="minorBidi" w:cstheme="minorBidi"/>
                <w:spacing w:val="2"/>
                <w:sz w:val="20"/>
              </w:rPr>
              <w:t xml:space="preserve"> </w:t>
            </w:r>
            <w:r w:rsidRPr="003D52FF">
              <w:rPr>
                <w:rFonts w:asciiTheme="minorBidi" w:hAnsiTheme="minorBidi" w:cstheme="minorBidi"/>
                <w:sz w:val="20"/>
              </w:rPr>
              <w:t>water</w:t>
            </w:r>
          </w:p>
        </w:tc>
      </w:tr>
      <w:tr w:rsidR="00CF52B0" w:rsidRPr="003D52FF" w14:paraId="420439C4" w14:textId="77777777">
        <w:trPr>
          <w:trHeight w:val="1728"/>
        </w:trPr>
        <w:tc>
          <w:tcPr>
            <w:tcW w:w="4509" w:type="dxa"/>
          </w:tcPr>
          <w:p w14:paraId="28465EE8" w14:textId="77777777" w:rsidR="00CF52B0" w:rsidRPr="003D52FF" w:rsidRDefault="00000000">
            <w:pPr>
              <w:pStyle w:val="TableParagraph"/>
              <w:spacing w:line="233" w:lineRule="exact"/>
              <w:ind w:left="110"/>
              <w:rPr>
                <w:rFonts w:asciiTheme="minorBidi" w:hAnsiTheme="minorBidi" w:cstheme="minorBidi"/>
                <w:sz w:val="20"/>
              </w:rPr>
            </w:pPr>
            <w:r w:rsidRPr="003D52FF">
              <w:rPr>
                <w:rFonts w:asciiTheme="minorBidi" w:hAnsiTheme="minorBidi" w:cstheme="minorBidi"/>
                <w:sz w:val="20"/>
              </w:rPr>
              <w:t>40%</w:t>
            </w:r>
            <w:r w:rsidRPr="003D52FF">
              <w:rPr>
                <w:rFonts w:asciiTheme="minorBidi" w:hAnsiTheme="minorBidi" w:cstheme="minorBidi"/>
                <w:spacing w:val="-3"/>
                <w:sz w:val="20"/>
              </w:rPr>
              <w:t xml:space="preserve"> </w:t>
            </w:r>
            <w:r w:rsidRPr="003D52FF">
              <w:rPr>
                <w:rFonts w:asciiTheme="minorBidi" w:hAnsiTheme="minorBidi" w:cstheme="minorBidi"/>
                <w:sz w:val="20"/>
              </w:rPr>
              <w:t>PEG</w:t>
            </w:r>
            <w:r w:rsidRPr="003D52FF">
              <w:rPr>
                <w:rFonts w:asciiTheme="minorBidi" w:hAnsiTheme="minorBidi" w:cstheme="minorBidi"/>
                <w:spacing w:val="-5"/>
                <w:sz w:val="20"/>
              </w:rPr>
              <w:t xml:space="preserve"> </w:t>
            </w:r>
            <w:r w:rsidRPr="003D52FF">
              <w:rPr>
                <w:rFonts w:asciiTheme="minorBidi" w:hAnsiTheme="minorBidi" w:cstheme="minorBidi"/>
                <w:sz w:val="20"/>
              </w:rPr>
              <w:t>[10ml]</w:t>
            </w:r>
          </w:p>
        </w:tc>
        <w:tc>
          <w:tcPr>
            <w:tcW w:w="4508" w:type="dxa"/>
          </w:tcPr>
          <w:p w14:paraId="2EB3B91B" w14:textId="77777777" w:rsidR="00CF52B0" w:rsidRPr="003D52FF" w:rsidRDefault="00000000">
            <w:pPr>
              <w:pStyle w:val="TableParagraph"/>
              <w:spacing w:line="229" w:lineRule="exact"/>
              <w:ind w:left="105"/>
              <w:rPr>
                <w:rFonts w:asciiTheme="minorBidi" w:hAnsiTheme="minorBidi" w:cstheme="minorBidi"/>
                <w:sz w:val="20"/>
              </w:rPr>
            </w:pPr>
            <w:r w:rsidRPr="003D52FF">
              <w:rPr>
                <w:rFonts w:asciiTheme="minorBidi" w:hAnsiTheme="minorBidi" w:cstheme="minorBidi"/>
                <w:w w:val="105"/>
                <w:sz w:val="20"/>
              </w:rPr>
              <w:t>4g</w:t>
            </w:r>
            <w:r w:rsidRPr="003D52FF">
              <w:rPr>
                <w:rFonts w:asciiTheme="minorBidi" w:hAnsiTheme="minorBidi" w:cstheme="minorBidi"/>
                <w:spacing w:val="6"/>
                <w:w w:val="105"/>
                <w:sz w:val="20"/>
              </w:rPr>
              <w:t xml:space="preserve"> </w:t>
            </w:r>
            <w:r w:rsidRPr="003D52FF">
              <w:rPr>
                <w:rFonts w:asciiTheme="minorBidi" w:hAnsiTheme="minorBidi" w:cstheme="minorBidi"/>
                <w:w w:val="105"/>
                <w:sz w:val="20"/>
              </w:rPr>
              <w:t>PEG</w:t>
            </w:r>
            <w:r w:rsidRPr="003D52FF">
              <w:rPr>
                <w:rFonts w:asciiTheme="minorBidi" w:hAnsiTheme="minorBidi" w:cstheme="minorBidi"/>
                <w:spacing w:val="9"/>
                <w:w w:val="105"/>
                <w:sz w:val="20"/>
              </w:rPr>
              <w:t xml:space="preserve"> </w:t>
            </w:r>
            <w:r w:rsidRPr="003D52FF">
              <w:rPr>
                <w:rFonts w:asciiTheme="minorBidi" w:hAnsiTheme="minorBidi" w:cstheme="minorBidi"/>
                <w:w w:val="105"/>
                <w:sz w:val="20"/>
              </w:rPr>
              <w:t>(polyethylene</w:t>
            </w:r>
            <w:r w:rsidRPr="003D52FF">
              <w:rPr>
                <w:rFonts w:asciiTheme="minorBidi" w:hAnsiTheme="minorBidi" w:cstheme="minorBidi"/>
                <w:spacing w:val="6"/>
                <w:w w:val="105"/>
                <w:sz w:val="20"/>
              </w:rPr>
              <w:t xml:space="preserve"> </w:t>
            </w:r>
            <w:r w:rsidRPr="003D52FF">
              <w:rPr>
                <w:rFonts w:asciiTheme="minorBidi" w:hAnsiTheme="minorBidi" w:cstheme="minorBidi"/>
                <w:w w:val="105"/>
                <w:sz w:val="20"/>
              </w:rPr>
              <w:t>glycole)</w:t>
            </w:r>
            <w:r w:rsidRPr="003D52FF">
              <w:rPr>
                <w:rFonts w:asciiTheme="minorBidi" w:hAnsiTheme="minorBidi" w:cstheme="minorBidi"/>
                <w:spacing w:val="4"/>
                <w:w w:val="105"/>
                <w:sz w:val="20"/>
              </w:rPr>
              <w:t xml:space="preserve"> </w:t>
            </w:r>
            <w:r w:rsidRPr="003D52FF">
              <w:rPr>
                <w:rFonts w:asciiTheme="minorBidi" w:hAnsiTheme="minorBidi" w:cstheme="minorBidi"/>
                <w:w w:val="105"/>
                <w:sz w:val="20"/>
              </w:rPr>
              <w:t>MW</w:t>
            </w:r>
            <w:r w:rsidRPr="003D52FF">
              <w:rPr>
                <w:rFonts w:asciiTheme="minorBidi" w:hAnsiTheme="minorBidi" w:cstheme="minorBidi"/>
                <w:spacing w:val="14"/>
                <w:w w:val="105"/>
                <w:sz w:val="20"/>
              </w:rPr>
              <w:t xml:space="preserve"> </w:t>
            </w:r>
            <w:r w:rsidRPr="003D52FF">
              <w:rPr>
                <w:rFonts w:asciiTheme="minorBidi" w:hAnsiTheme="minorBidi" w:cstheme="minorBidi"/>
                <w:w w:val="105"/>
                <w:sz w:val="20"/>
              </w:rPr>
              <w:t>3,350</w:t>
            </w:r>
            <w:r w:rsidRPr="003D52FF">
              <w:rPr>
                <w:rFonts w:asciiTheme="minorBidi" w:hAnsiTheme="minorBidi" w:cstheme="minorBidi"/>
                <w:b/>
                <w:w w:val="105"/>
                <w:sz w:val="20"/>
              </w:rPr>
              <w:t>,</w:t>
            </w:r>
            <w:r w:rsidRPr="003D52FF">
              <w:rPr>
                <w:rFonts w:asciiTheme="minorBidi" w:hAnsiTheme="minorBidi" w:cstheme="minorBidi"/>
                <w:b/>
                <w:spacing w:val="16"/>
                <w:w w:val="105"/>
                <w:sz w:val="20"/>
              </w:rPr>
              <w:t xml:space="preserve"> </w:t>
            </w:r>
            <w:r w:rsidRPr="003D52FF">
              <w:rPr>
                <w:rFonts w:asciiTheme="minorBidi" w:hAnsiTheme="minorBidi" w:cstheme="minorBidi"/>
                <w:w w:val="105"/>
                <w:sz w:val="20"/>
              </w:rPr>
              <w:t>1ml</w:t>
            </w:r>
          </w:p>
          <w:p w14:paraId="3FD11DF2" w14:textId="77777777" w:rsidR="00CF52B0" w:rsidRPr="003D52FF" w:rsidRDefault="00000000">
            <w:pPr>
              <w:pStyle w:val="TableParagraph"/>
              <w:spacing w:before="98"/>
              <w:ind w:left="105"/>
              <w:rPr>
                <w:rFonts w:asciiTheme="minorBidi" w:hAnsiTheme="minorBidi" w:cstheme="minorBidi"/>
                <w:sz w:val="20"/>
              </w:rPr>
            </w:pPr>
            <w:r w:rsidRPr="003D52FF">
              <w:rPr>
                <w:rFonts w:asciiTheme="minorBidi" w:hAnsiTheme="minorBidi" w:cstheme="minorBidi"/>
                <w:sz w:val="20"/>
              </w:rPr>
              <w:t>1M</w:t>
            </w:r>
            <w:r w:rsidRPr="003D52FF">
              <w:rPr>
                <w:rFonts w:asciiTheme="minorBidi" w:hAnsiTheme="minorBidi" w:cstheme="minorBidi"/>
                <w:spacing w:val="28"/>
                <w:sz w:val="20"/>
              </w:rPr>
              <w:t xml:space="preserve"> </w:t>
            </w:r>
            <w:r w:rsidRPr="003D52FF">
              <w:rPr>
                <w:rFonts w:asciiTheme="minorBidi" w:hAnsiTheme="minorBidi" w:cstheme="minorBidi"/>
                <w:sz w:val="20"/>
              </w:rPr>
              <w:t>LiAc,</w:t>
            </w:r>
            <w:r w:rsidRPr="003D52FF">
              <w:rPr>
                <w:rFonts w:asciiTheme="minorBidi" w:hAnsiTheme="minorBidi" w:cstheme="minorBidi"/>
                <w:spacing w:val="30"/>
                <w:sz w:val="20"/>
              </w:rPr>
              <w:t xml:space="preserve"> </w:t>
            </w:r>
            <w:r w:rsidRPr="003D52FF">
              <w:rPr>
                <w:rFonts w:asciiTheme="minorBidi" w:hAnsiTheme="minorBidi" w:cstheme="minorBidi"/>
                <w:sz w:val="20"/>
              </w:rPr>
              <w:t>pH7.5</w:t>
            </w:r>
            <w:r w:rsidRPr="003D52FF">
              <w:rPr>
                <w:rFonts w:asciiTheme="minorBidi" w:hAnsiTheme="minorBidi" w:cstheme="minorBidi"/>
                <w:b/>
                <w:sz w:val="20"/>
              </w:rPr>
              <w:t>,</w:t>
            </w:r>
            <w:r w:rsidRPr="003D52FF">
              <w:rPr>
                <w:rFonts w:asciiTheme="minorBidi" w:hAnsiTheme="minorBidi" w:cstheme="minorBidi"/>
                <w:b/>
                <w:spacing w:val="37"/>
                <w:sz w:val="20"/>
              </w:rPr>
              <w:t xml:space="preserve"> </w:t>
            </w:r>
            <w:r w:rsidRPr="003D52FF">
              <w:rPr>
                <w:rFonts w:asciiTheme="minorBidi" w:hAnsiTheme="minorBidi" w:cstheme="minorBidi"/>
                <w:sz w:val="20"/>
              </w:rPr>
              <w:t>1ml</w:t>
            </w:r>
            <w:r w:rsidRPr="003D52FF">
              <w:rPr>
                <w:rFonts w:asciiTheme="minorBidi" w:hAnsiTheme="minorBidi" w:cstheme="minorBidi"/>
                <w:spacing w:val="32"/>
                <w:sz w:val="20"/>
              </w:rPr>
              <w:t xml:space="preserve"> </w:t>
            </w:r>
            <w:r w:rsidRPr="003D52FF">
              <w:rPr>
                <w:rFonts w:asciiTheme="minorBidi" w:hAnsiTheme="minorBidi" w:cstheme="minorBidi"/>
                <w:sz w:val="20"/>
              </w:rPr>
              <w:t>10x</w:t>
            </w:r>
            <w:r w:rsidRPr="003D52FF">
              <w:rPr>
                <w:rFonts w:asciiTheme="minorBidi" w:hAnsiTheme="minorBidi" w:cstheme="minorBidi"/>
                <w:spacing w:val="23"/>
                <w:sz w:val="20"/>
              </w:rPr>
              <w:t xml:space="preserve"> </w:t>
            </w:r>
            <w:r w:rsidRPr="003D52FF">
              <w:rPr>
                <w:rFonts w:asciiTheme="minorBidi" w:hAnsiTheme="minorBidi" w:cstheme="minorBidi"/>
                <w:sz w:val="20"/>
              </w:rPr>
              <w:t>TE</w:t>
            </w:r>
            <w:r w:rsidRPr="003D52FF">
              <w:rPr>
                <w:rFonts w:asciiTheme="minorBidi" w:hAnsiTheme="minorBidi" w:cstheme="minorBidi"/>
                <w:spacing w:val="24"/>
                <w:sz w:val="20"/>
              </w:rPr>
              <w:t xml:space="preserve"> </w:t>
            </w:r>
            <w:r w:rsidRPr="003D52FF">
              <w:rPr>
                <w:rFonts w:asciiTheme="minorBidi" w:hAnsiTheme="minorBidi" w:cstheme="minorBidi"/>
                <w:sz w:val="20"/>
              </w:rPr>
              <w:t>(0.1M</w:t>
            </w:r>
            <w:r w:rsidRPr="003D52FF">
              <w:rPr>
                <w:rFonts w:asciiTheme="minorBidi" w:hAnsiTheme="minorBidi" w:cstheme="minorBidi"/>
                <w:spacing w:val="24"/>
                <w:sz w:val="20"/>
              </w:rPr>
              <w:t xml:space="preserve"> </w:t>
            </w:r>
            <w:r w:rsidRPr="003D52FF">
              <w:rPr>
                <w:rFonts w:asciiTheme="minorBidi" w:hAnsiTheme="minorBidi" w:cstheme="minorBidi"/>
                <w:sz w:val="20"/>
              </w:rPr>
              <w:t>Tris,</w:t>
            </w:r>
            <w:r w:rsidRPr="003D52FF">
              <w:rPr>
                <w:rFonts w:asciiTheme="minorBidi" w:hAnsiTheme="minorBidi" w:cstheme="minorBidi"/>
                <w:spacing w:val="30"/>
                <w:sz w:val="20"/>
              </w:rPr>
              <w:t xml:space="preserve"> </w:t>
            </w:r>
            <w:r w:rsidRPr="003D52FF">
              <w:rPr>
                <w:rFonts w:asciiTheme="minorBidi" w:hAnsiTheme="minorBidi" w:cstheme="minorBidi"/>
                <w:sz w:val="20"/>
              </w:rPr>
              <w:t>0.01M</w:t>
            </w:r>
          </w:p>
          <w:p w14:paraId="54769E49" w14:textId="77777777" w:rsidR="00CF52B0" w:rsidRPr="003D52FF" w:rsidRDefault="00000000">
            <w:pPr>
              <w:pStyle w:val="TableParagraph"/>
              <w:spacing w:before="103"/>
              <w:ind w:left="105"/>
              <w:rPr>
                <w:rFonts w:asciiTheme="minorBidi" w:hAnsiTheme="minorBidi" w:cstheme="minorBidi"/>
                <w:sz w:val="20"/>
              </w:rPr>
            </w:pPr>
            <w:r w:rsidRPr="003D52FF">
              <w:rPr>
                <w:rFonts w:asciiTheme="minorBidi" w:hAnsiTheme="minorBidi" w:cstheme="minorBidi"/>
                <w:w w:val="105"/>
                <w:sz w:val="20"/>
              </w:rPr>
              <w:t>EDTA)</w:t>
            </w:r>
            <w:r w:rsidRPr="003D52FF">
              <w:rPr>
                <w:rFonts w:asciiTheme="minorBidi" w:hAnsiTheme="minorBidi" w:cstheme="minorBidi"/>
                <w:b/>
                <w:w w:val="105"/>
                <w:sz w:val="20"/>
              </w:rPr>
              <w:t>,</w:t>
            </w:r>
            <w:r w:rsidRPr="003D52FF">
              <w:rPr>
                <w:rFonts w:asciiTheme="minorBidi" w:hAnsiTheme="minorBidi" w:cstheme="minorBidi"/>
                <w:b/>
                <w:spacing w:val="32"/>
                <w:w w:val="105"/>
                <w:sz w:val="20"/>
              </w:rPr>
              <w:t xml:space="preserve"> </w:t>
            </w:r>
            <w:r w:rsidRPr="003D52FF">
              <w:rPr>
                <w:rFonts w:asciiTheme="minorBidi" w:hAnsiTheme="minorBidi" w:cstheme="minorBidi"/>
                <w:w w:val="105"/>
                <w:sz w:val="20"/>
              </w:rPr>
              <w:t>3ml</w:t>
            </w:r>
            <w:r w:rsidRPr="003D52FF">
              <w:rPr>
                <w:rFonts w:asciiTheme="minorBidi" w:hAnsiTheme="minorBidi" w:cstheme="minorBidi"/>
                <w:spacing w:val="22"/>
                <w:w w:val="105"/>
                <w:sz w:val="20"/>
              </w:rPr>
              <w:t xml:space="preserve"> </w:t>
            </w:r>
            <w:r w:rsidRPr="003D52FF">
              <w:rPr>
                <w:rFonts w:asciiTheme="minorBidi" w:hAnsiTheme="minorBidi" w:cstheme="minorBidi"/>
                <w:w w:val="105"/>
                <w:sz w:val="20"/>
              </w:rPr>
              <w:t>sterile</w:t>
            </w:r>
            <w:r w:rsidRPr="003D52FF">
              <w:rPr>
                <w:rFonts w:asciiTheme="minorBidi" w:hAnsiTheme="minorBidi" w:cstheme="minorBidi"/>
                <w:spacing w:val="22"/>
                <w:w w:val="105"/>
                <w:sz w:val="20"/>
              </w:rPr>
              <w:t xml:space="preserve"> </w:t>
            </w:r>
            <w:r w:rsidRPr="003D52FF">
              <w:rPr>
                <w:rFonts w:asciiTheme="minorBidi" w:hAnsiTheme="minorBidi" w:cstheme="minorBidi"/>
                <w:w w:val="105"/>
                <w:sz w:val="20"/>
              </w:rPr>
              <w:t>MilliQ</w:t>
            </w:r>
            <w:r w:rsidRPr="003D52FF">
              <w:rPr>
                <w:rFonts w:asciiTheme="minorBidi" w:hAnsiTheme="minorBidi" w:cstheme="minorBidi"/>
                <w:spacing w:val="21"/>
                <w:w w:val="105"/>
                <w:sz w:val="20"/>
              </w:rPr>
              <w:t xml:space="preserve"> </w:t>
            </w:r>
            <w:r w:rsidRPr="003D52FF">
              <w:rPr>
                <w:rFonts w:asciiTheme="minorBidi" w:hAnsiTheme="minorBidi" w:cstheme="minorBidi"/>
                <w:w w:val="105"/>
                <w:sz w:val="20"/>
              </w:rPr>
              <w:t>water.</w:t>
            </w:r>
            <w:r w:rsidRPr="003D52FF">
              <w:rPr>
                <w:rFonts w:asciiTheme="minorBidi" w:hAnsiTheme="minorBidi" w:cstheme="minorBidi"/>
                <w:spacing w:val="25"/>
                <w:w w:val="105"/>
                <w:sz w:val="20"/>
              </w:rPr>
              <w:t xml:space="preserve"> </w:t>
            </w:r>
            <w:r w:rsidRPr="003D52FF">
              <w:rPr>
                <w:rFonts w:asciiTheme="minorBidi" w:hAnsiTheme="minorBidi" w:cstheme="minorBidi"/>
                <w:w w:val="105"/>
                <w:sz w:val="20"/>
              </w:rPr>
              <w:t>Dissolve</w:t>
            </w:r>
            <w:r w:rsidRPr="003D52FF">
              <w:rPr>
                <w:rFonts w:asciiTheme="minorBidi" w:hAnsiTheme="minorBidi" w:cstheme="minorBidi"/>
                <w:spacing w:val="18"/>
                <w:w w:val="105"/>
                <w:sz w:val="20"/>
              </w:rPr>
              <w:t xml:space="preserve"> </w:t>
            </w:r>
            <w:r w:rsidRPr="003D52FF">
              <w:rPr>
                <w:rFonts w:asciiTheme="minorBidi" w:hAnsiTheme="minorBidi" w:cstheme="minorBidi"/>
                <w:w w:val="105"/>
                <w:sz w:val="20"/>
              </w:rPr>
              <w:t>PEG</w:t>
            </w:r>
          </w:p>
          <w:p w14:paraId="65A33A66" w14:textId="77777777" w:rsidR="00CF52B0" w:rsidRPr="003D52FF" w:rsidRDefault="00000000">
            <w:pPr>
              <w:pStyle w:val="TableParagraph"/>
              <w:spacing w:before="9" w:line="340" w:lineRule="atLeast"/>
              <w:ind w:left="105" w:right="93"/>
              <w:rPr>
                <w:rFonts w:asciiTheme="minorBidi" w:hAnsiTheme="minorBidi" w:cstheme="minorBidi"/>
                <w:sz w:val="20"/>
              </w:rPr>
            </w:pPr>
            <w:r w:rsidRPr="003D52FF">
              <w:rPr>
                <w:rFonts w:asciiTheme="minorBidi" w:hAnsiTheme="minorBidi" w:cstheme="minorBidi"/>
                <w:sz w:val="20"/>
              </w:rPr>
              <w:t>completely</w:t>
            </w:r>
            <w:r w:rsidRPr="003D52FF">
              <w:rPr>
                <w:rFonts w:asciiTheme="minorBidi" w:hAnsiTheme="minorBidi" w:cstheme="minorBidi"/>
                <w:spacing w:val="4"/>
                <w:sz w:val="20"/>
              </w:rPr>
              <w:t xml:space="preserve"> </w:t>
            </w:r>
            <w:r w:rsidRPr="003D52FF">
              <w:rPr>
                <w:rFonts w:asciiTheme="minorBidi" w:hAnsiTheme="minorBidi" w:cstheme="minorBidi"/>
                <w:sz w:val="20"/>
              </w:rPr>
              <w:t>(incubate</w:t>
            </w:r>
            <w:r w:rsidRPr="003D52FF">
              <w:rPr>
                <w:rFonts w:asciiTheme="minorBidi" w:hAnsiTheme="minorBidi" w:cstheme="minorBidi"/>
                <w:spacing w:val="2"/>
                <w:sz w:val="20"/>
              </w:rPr>
              <w:t xml:space="preserve"> </w:t>
            </w:r>
            <w:r w:rsidRPr="003D52FF">
              <w:rPr>
                <w:rFonts w:asciiTheme="minorBidi" w:hAnsiTheme="minorBidi" w:cstheme="minorBidi"/>
                <w:sz w:val="20"/>
              </w:rPr>
              <w:t>at</w:t>
            </w:r>
            <w:r w:rsidRPr="003D52FF">
              <w:rPr>
                <w:rFonts w:asciiTheme="minorBidi" w:hAnsiTheme="minorBidi" w:cstheme="minorBidi"/>
                <w:spacing w:val="6"/>
                <w:sz w:val="20"/>
              </w:rPr>
              <w:t xml:space="preserve"> </w:t>
            </w:r>
            <w:r w:rsidRPr="003D52FF">
              <w:rPr>
                <w:rFonts w:asciiTheme="minorBidi" w:hAnsiTheme="minorBidi" w:cstheme="minorBidi"/>
                <w:sz w:val="20"/>
              </w:rPr>
              <w:t>50°C),</w:t>
            </w:r>
            <w:r w:rsidRPr="003D52FF">
              <w:rPr>
                <w:rFonts w:asciiTheme="minorBidi" w:hAnsiTheme="minorBidi" w:cstheme="minorBidi"/>
                <w:spacing w:val="1"/>
                <w:sz w:val="20"/>
              </w:rPr>
              <w:t xml:space="preserve"> </w:t>
            </w:r>
            <w:r w:rsidRPr="003D52FF">
              <w:rPr>
                <w:rFonts w:asciiTheme="minorBidi" w:hAnsiTheme="minorBidi" w:cstheme="minorBidi"/>
                <w:sz w:val="20"/>
              </w:rPr>
              <w:t>make</w:t>
            </w:r>
            <w:r w:rsidRPr="003D52FF">
              <w:rPr>
                <w:rFonts w:asciiTheme="minorBidi" w:hAnsiTheme="minorBidi" w:cstheme="minorBidi"/>
                <w:spacing w:val="2"/>
                <w:sz w:val="20"/>
              </w:rPr>
              <w:t xml:space="preserve"> </w:t>
            </w:r>
            <w:r w:rsidRPr="003D52FF">
              <w:rPr>
                <w:rFonts w:asciiTheme="minorBidi" w:hAnsiTheme="minorBidi" w:cstheme="minorBidi"/>
                <w:sz w:val="20"/>
              </w:rPr>
              <w:t>up</w:t>
            </w:r>
            <w:r w:rsidRPr="003D52FF">
              <w:rPr>
                <w:rFonts w:asciiTheme="minorBidi" w:hAnsiTheme="minorBidi" w:cstheme="minorBidi"/>
                <w:spacing w:val="3"/>
                <w:sz w:val="20"/>
              </w:rPr>
              <w:t xml:space="preserve"> </w:t>
            </w:r>
            <w:r w:rsidRPr="003D52FF">
              <w:rPr>
                <w:rFonts w:asciiTheme="minorBidi" w:hAnsiTheme="minorBidi" w:cstheme="minorBidi"/>
                <w:sz w:val="20"/>
              </w:rPr>
              <w:t>to</w:t>
            </w:r>
            <w:r w:rsidRPr="003D52FF">
              <w:rPr>
                <w:rFonts w:asciiTheme="minorBidi" w:hAnsiTheme="minorBidi" w:cstheme="minorBidi"/>
                <w:spacing w:val="2"/>
                <w:sz w:val="20"/>
              </w:rPr>
              <w:t xml:space="preserve"> </w:t>
            </w:r>
            <w:r w:rsidRPr="003D52FF">
              <w:rPr>
                <w:rFonts w:asciiTheme="minorBidi" w:hAnsiTheme="minorBidi" w:cstheme="minorBidi"/>
                <w:sz w:val="20"/>
              </w:rPr>
              <w:t>10ml</w:t>
            </w:r>
            <w:r w:rsidRPr="003D52FF">
              <w:rPr>
                <w:rFonts w:asciiTheme="minorBidi" w:hAnsiTheme="minorBidi" w:cstheme="minorBidi"/>
                <w:spacing w:val="-59"/>
                <w:sz w:val="20"/>
              </w:rPr>
              <w:t xml:space="preserve"> </w:t>
            </w:r>
            <w:r w:rsidRPr="003D52FF">
              <w:rPr>
                <w:rFonts w:asciiTheme="minorBidi" w:hAnsiTheme="minorBidi" w:cstheme="minorBidi"/>
                <w:sz w:val="20"/>
              </w:rPr>
              <w:t>and</w:t>
            </w:r>
            <w:r w:rsidRPr="003D52FF">
              <w:rPr>
                <w:rFonts w:asciiTheme="minorBidi" w:hAnsiTheme="minorBidi" w:cstheme="minorBidi"/>
                <w:spacing w:val="-8"/>
                <w:sz w:val="20"/>
              </w:rPr>
              <w:t xml:space="preserve"> </w:t>
            </w:r>
            <w:r w:rsidRPr="003D52FF">
              <w:rPr>
                <w:rFonts w:asciiTheme="minorBidi" w:hAnsiTheme="minorBidi" w:cstheme="minorBidi"/>
                <w:sz w:val="20"/>
              </w:rPr>
              <w:t>filter</w:t>
            </w:r>
            <w:r w:rsidRPr="003D52FF">
              <w:rPr>
                <w:rFonts w:asciiTheme="minorBidi" w:hAnsiTheme="minorBidi" w:cstheme="minorBidi"/>
                <w:spacing w:val="-10"/>
                <w:sz w:val="20"/>
              </w:rPr>
              <w:t xml:space="preserve"> </w:t>
            </w:r>
            <w:r w:rsidRPr="003D52FF">
              <w:rPr>
                <w:rFonts w:asciiTheme="minorBidi" w:hAnsiTheme="minorBidi" w:cstheme="minorBidi"/>
                <w:sz w:val="20"/>
              </w:rPr>
              <w:t>sterilise</w:t>
            </w:r>
          </w:p>
        </w:tc>
      </w:tr>
      <w:tr w:rsidR="00CF52B0" w:rsidRPr="003D52FF" w14:paraId="6D024FA3" w14:textId="77777777">
        <w:trPr>
          <w:trHeight w:val="690"/>
        </w:trPr>
        <w:tc>
          <w:tcPr>
            <w:tcW w:w="4509" w:type="dxa"/>
          </w:tcPr>
          <w:p w14:paraId="3728DE75"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1M</w:t>
            </w:r>
            <w:r w:rsidRPr="003D52FF">
              <w:rPr>
                <w:rFonts w:asciiTheme="minorBidi" w:hAnsiTheme="minorBidi" w:cstheme="minorBidi"/>
                <w:spacing w:val="-2"/>
                <w:sz w:val="20"/>
              </w:rPr>
              <w:t xml:space="preserve"> </w:t>
            </w:r>
            <w:r w:rsidRPr="003D52FF">
              <w:rPr>
                <w:rFonts w:asciiTheme="minorBidi" w:hAnsiTheme="minorBidi" w:cstheme="minorBidi"/>
                <w:sz w:val="20"/>
              </w:rPr>
              <w:t>LiAc</w:t>
            </w:r>
            <w:r w:rsidRPr="003D52FF">
              <w:rPr>
                <w:rFonts w:asciiTheme="minorBidi" w:hAnsiTheme="minorBidi" w:cstheme="minorBidi"/>
                <w:spacing w:val="-3"/>
                <w:sz w:val="20"/>
              </w:rPr>
              <w:t xml:space="preserve"> </w:t>
            </w:r>
            <w:r w:rsidRPr="003D52FF">
              <w:rPr>
                <w:rFonts w:asciiTheme="minorBidi" w:hAnsiTheme="minorBidi" w:cstheme="minorBidi"/>
                <w:sz w:val="20"/>
              </w:rPr>
              <w:t>pH7.5</w:t>
            </w:r>
            <w:r w:rsidRPr="003D52FF">
              <w:rPr>
                <w:rFonts w:asciiTheme="minorBidi" w:hAnsiTheme="minorBidi" w:cstheme="minorBidi"/>
                <w:spacing w:val="-9"/>
                <w:sz w:val="20"/>
              </w:rPr>
              <w:t xml:space="preserve"> </w:t>
            </w:r>
            <w:r w:rsidRPr="003D52FF">
              <w:rPr>
                <w:rFonts w:asciiTheme="minorBidi" w:hAnsiTheme="minorBidi" w:cstheme="minorBidi"/>
                <w:sz w:val="20"/>
              </w:rPr>
              <w:t>[100ml]</w:t>
            </w:r>
          </w:p>
        </w:tc>
        <w:tc>
          <w:tcPr>
            <w:tcW w:w="4508" w:type="dxa"/>
          </w:tcPr>
          <w:p w14:paraId="35EB0892" w14:textId="77777777" w:rsidR="00CF52B0" w:rsidRPr="003D52FF" w:rsidRDefault="00000000">
            <w:pPr>
              <w:pStyle w:val="TableParagraph"/>
              <w:spacing w:line="225" w:lineRule="exact"/>
              <w:ind w:left="105"/>
              <w:rPr>
                <w:rFonts w:asciiTheme="minorBidi" w:hAnsiTheme="minorBidi" w:cstheme="minorBidi"/>
                <w:sz w:val="20"/>
              </w:rPr>
            </w:pPr>
            <w:r w:rsidRPr="003D52FF">
              <w:rPr>
                <w:rFonts w:asciiTheme="minorBidi" w:hAnsiTheme="minorBidi" w:cstheme="minorBidi"/>
                <w:sz w:val="20"/>
              </w:rPr>
              <w:t>20.4g</w:t>
            </w:r>
            <w:r w:rsidRPr="003D52FF">
              <w:rPr>
                <w:rFonts w:asciiTheme="minorBidi" w:hAnsiTheme="minorBidi" w:cstheme="minorBidi"/>
                <w:spacing w:val="54"/>
                <w:sz w:val="20"/>
              </w:rPr>
              <w:t xml:space="preserve"> </w:t>
            </w:r>
            <w:r w:rsidRPr="003D52FF">
              <w:rPr>
                <w:rFonts w:asciiTheme="minorBidi" w:hAnsiTheme="minorBidi" w:cstheme="minorBidi"/>
                <w:sz w:val="20"/>
              </w:rPr>
              <w:t>Lithium</w:t>
            </w:r>
            <w:r w:rsidRPr="003D52FF">
              <w:rPr>
                <w:rFonts w:asciiTheme="minorBidi" w:hAnsiTheme="minorBidi" w:cstheme="minorBidi"/>
                <w:spacing w:val="57"/>
                <w:sz w:val="20"/>
              </w:rPr>
              <w:t xml:space="preserve"> </w:t>
            </w:r>
            <w:r w:rsidRPr="003D52FF">
              <w:rPr>
                <w:rFonts w:asciiTheme="minorBidi" w:hAnsiTheme="minorBidi" w:cstheme="minorBidi"/>
                <w:sz w:val="20"/>
              </w:rPr>
              <w:t>acetate</w:t>
            </w:r>
            <w:r w:rsidRPr="003D52FF">
              <w:rPr>
                <w:rFonts w:asciiTheme="minorBidi" w:hAnsiTheme="minorBidi" w:cstheme="minorBidi"/>
                <w:b/>
                <w:sz w:val="20"/>
              </w:rPr>
              <w:t>,</w:t>
            </w:r>
            <w:r w:rsidRPr="003D52FF">
              <w:rPr>
                <w:rFonts w:asciiTheme="minorBidi" w:hAnsiTheme="minorBidi" w:cstheme="minorBidi"/>
                <w:b/>
                <w:spacing w:val="12"/>
                <w:sz w:val="20"/>
              </w:rPr>
              <w:t xml:space="preserve"> </w:t>
            </w:r>
            <w:r w:rsidRPr="003D52FF">
              <w:rPr>
                <w:rFonts w:asciiTheme="minorBidi" w:hAnsiTheme="minorBidi" w:cstheme="minorBidi"/>
                <w:sz w:val="20"/>
              </w:rPr>
              <w:t>adjust</w:t>
            </w:r>
            <w:r w:rsidRPr="003D52FF">
              <w:rPr>
                <w:rFonts w:asciiTheme="minorBidi" w:hAnsiTheme="minorBidi" w:cstheme="minorBidi"/>
                <w:spacing w:val="59"/>
                <w:sz w:val="20"/>
              </w:rPr>
              <w:t xml:space="preserve"> </w:t>
            </w:r>
            <w:r w:rsidRPr="003D52FF">
              <w:rPr>
                <w:rFonts w:asciiTheme="minorBidi" w:hAnsiTheme="minorBidi" w:cstheme="minorBidi"/>
                <w:sz w:val="20"/>
              </w:rPr>
              <w:t>pH</w:t>
            </w:r>
            <w:r w:rsidRPr="003D52FF">
              <w:rPr>
                <w:rFonts w:asciiTheme="minorBidi" w:hAnsiTheme="minorBidi" w:cstheme="minorBidi"/>
                <w:spacing w:val="51"/>
                <w:sz w:val="20"/>
              </w:rPr>
              <w:t xml:space="preserve"> </w:t>
            </w:r>
            <w:r w:rsidRPr="003D52FF">
              <w:rPr>
                <w:rFonts w:asciiTheme="minorBidi" w:hAnsiTheme="minorBidi" w:cstheme="minorBidi"/>
                <w:sz w:val="20"/>
              </w:rPr>
              <w:t>to</w:t>
            </w:r>
            <w:r w:rsidRPr="003D52FF">
              <w:rPr>
                <w:rFonts w:asciiTheme="minorBidi" w:hAnsiTheme="minorBidi" w:cstheme="minorBidi"/>
                <w:spacing w:val="51"/>
                <w:sz w:val="20"/>
              </w:rPr>
              <w:t xml:space="preserve"> </w:t>
            </w:r>
            <w:r w:rsidRPr="003D52FF">
              <w:rPr>
                <w:rFonts w:asciiTheme="minorBidi" w:hAnsiTheme="minorBidi" w:cstheme="minorBidi"/>
                <w:sz w:val="20"/>
              </w:rPr>
              <w:t>7.5</w:t>
            </w:r>
            <w:r w:rsidRPr="003D52FF">
              <w:rPr>
                <w:rFonts w:asciiTheme="minorBidi" w:hAnsiTheme="minorBidi" w:cstheme="minorBidi"/>
                <w:spacing w:val="55"/>
                <w:sz w:val="20"/>
              </w:rPr>
              <w:t xml:space="preserve"> </w:t>
            </w:r>
            <w:r w:rsidRPr="003D52FF">
              <w:rPr>
                <w:rFonts w:asciiTheme="minorBidi" w:hAnsiTheme="minorBidi" w:cstheme="minorBidi"/>
                <w:sz w:val="20"/>
              </w:rPr>
              <w:t>with</w:t>
            </w:r>
          </w:p>
          <w:p w14:paraId="14B48941" w14:textId="77777777" w:rsidR="00CF52B0" w:rsidRPr="003D52FF" w:rsidRDefault="00000000">
            <w:pPr>
              <w:pStyle w:val="TableParagraph"/>
              <w:spacing w:before="108"/>
              <w:ind w:left="105"/>
              <w:rPr>
                <w:rFonts w:asciiTheme="minorBidi" w:hAnsiTheme="minorBidi" w:cstheme="minorBidi"/>
                <w:sz w:val="20"/>
              </w:rPr>
            </w:pPr>
            <w:r w:rsidRPr="003D52FF">
              <w:rPr>
                <w:rFonts w:asciiTheme="minorBidi" w:hAnsiTheme="minorBidi" w:cstheme="minorBidi"/>
                <w:w w:val="105"/>
                <w:sz w:val="20"/>
              </w:rPr>
              <w:t>acetic</w:t>
            </w:r>
            <w:r w:rsidRPr="003D52FF">
              <w:rPr>
                <w:rFonts w:asciiTheme="minorBidi" w:hAnsiTheme="minorBidi" w:cstheme="minorBidi"/>
                <w:spacing w:val="-16"/>
                <w:w w:val="105"/>
                <w:sz w:val="20"/>
              </w:rPr>
              <w:t xml:space="preserve"> </w:t>
            </w:r>
            <w:r w:rsidRPr="003D52FF">
              <w:rPr>
                <w:rFonts w:asciiTheme="minorBidi" w:hAnsiTheme="minorBidi" w:cstheme="minorBidi"/>
                <w:w w:val="105"/>
                <w:sz w:val="20"/>
              </w:rPr>
              <w:t>acid</w:t>
            </w:r>
          </w:p>
        </w:tc>
      </w:tr>
      <w:tr w:rsidR="00CF52B0" w:rsidRPr="003D52FF" w14:paraId="3BCB0332" w14:textId="77777777">
        <w:trPr>
          <w:trHeight w:val="1032"/>
        </w:trPr>
        <w:tc>
          <w:tcPr>
            <w:tcW w:w="4509" w:type="dxa"/>
          </w:tcPr>
          <w:p w14:paraId="0CB615EE"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10x</w:t>
            </w:r>
            <w:r w:rsidRPr="003D52FF">
              <w:rPr>
                <w:rFonts w:asciiTheme="minorBidi" w:hAnsiTheme="minorBidi" w:cstheme="minorBidi"/>
                <w:spacing w:val="-4"/>
                <w:sz w:val="20"/>
              </w:rPr>
              <w:t xml:space="preserve"> </w:t>
            </w:r>
            <w:r w:rsidRPr="003D52FF">
              <w:rPr>
                <w:rFonts w:asciiTheme="minorBidi" w:hAnsiTheme="minorBidi" w:cstheme="minorBidi"/>
                <w:sz w:val="20"/>
              </w:rPr>
              <w:t>TE</w:t>
            </w:r>
            <w:r w:rsidRPr="003D52FF">
              <w:rPr>
                <w:rFonts w:asciiTheme="minorBidi" w:hAnsiTheme="minorBidi" w:cstheme="minorBidi"/>
                <w:spacing w:val="1"/>
                <w:sz w:val="20"/>
              </w:rPr>
              <w:t xml:space="preserve"> </w:t>
            </w:r>
            <w:r w:rsidRPr="003D52FF">
              <w:rPr>
                <w:rFonts w:asciiTheme="minorBidi" w:hAnsiTheme="minorBidi" w:cstheme="minorBidi"/>
                <w:sz w:val="20"/>
              </w:rPr>
              <w:t>pH7.5</w:t>
            </w:r>
            <w:r w:rsidRPr="003D52FF">
              <w:rPr>
                <w:rFonts w:asciiTheme="minorBidi" w:hAnsiTheme="minorBidi" w:cstheme="minorBidi"/>
                <w:spacing w:val="-6"/>
                <w:sz w:val="20"/>
              </w:rPr>
              <w:t xml:space="preserve"> </w:t>
            </w:r>
            <w:r w:rsidRPr="003D52FF">
              <w:rPr>
                <w:rFonts w:asciiTheme="minorBidi" w:hAnsiTheme="minorBidi" w:cstheme="minorBidi"/>
                <w:sz w:val="20"/>
              </w:rPr>
              <w:t>(200ml)</w:t>
            </w:r>
          </w:p>
        </w:tc>
        <w:tc>
          <w:tcPr>
            <w:tcW w:w="4508" w:type="dxa"/>
          </w:tcPr>
          <w:p w14:paraId="40740CB9" w14:textId="77777777" w:rsidR="00CF52B0" w:rsidRPr="003D52FF" w:rsidRDefault="00000000">
            <w:pPr>
              <w:pStyle w:val="TableParagraph"/>
              <w:spacing w:line="225" w:lineRule="exact"/>
              <w:ind w:left="105"/>
              <w:rPr>
                <w:rFonts w:asciiTheme="minorBidi" w:hAnsiTheme="minorBidi" w:cstheme="minorBidi"/>
                <w:sz w:val="20"/>
              </w:rPr>
            </w:pPr>
            <w:r w:rsidRPr="003D52FF">
              <w:rPr>
                <w:rFonts w:asciiTheme="minorBidi" w:hAnsiTheme="minorBidi" w:cstheme="minorBidi"/>
                <w:sz w:val="20"/>
              </w:rPr>
              <w:t>0.746g</w:t>
            </w:r>
            <w:r w:rsidRPr="003D52FF">
              <w:rPr>
                <w:rFonts w:asciiTheme="minorBidi" w:hAnsiTheme="minorBidi" w:cstheme="minorBidi"/>
                <w:spacing w:val="-9"/>
                <w:sz w:val="20"/>
              </w:rPr>
              <w:t xml:space="preserve"> </w:t>
            </w:r>
            <w:r w:rsidRPr="003D52FF">
              <w:rPr>
                <w:rFonts w:asciiTheme="minorBidi" w:hAnsiTheme="minorBidi" w:cstheme="minorBidi"/>
                <w:sz w:val="20"/>
              </w:rPr>
              <w:t>EDTA</w:t>
            </w:r>
            <w:r w:rsidRPr="003D52FF">
              <w:rPr>
                <w:rFonts w:asciiTheme="minorBidi" w:hAnsiTheme="minorBidi" w:cstheme="minorBidi"/>
                <w:spacing w:val="-23"/>
                <w:sz w:val="20"/>
              </w:rPr>
              <w:t xml:space="preserve"> </w:t>
            </w:r>
            <w:r w:rsidRPr="003D52FF">
              <w:rPr>
                <w:rFonts w:asciiTheme="minorBidi" w:hAnsiTheme="minorBidi" w:cstheme="minorBidi"/>
                <w:sz w:val="20"/>
              </w:rPr>
              <w:t>(final</w:t>
            </w:r>
            <w:r w:rsidRPr="003D52FF">
              <w:rPr>
                <w:rFonts w:asciiTheme="minorBidi" w:hAnsiTheme="minorBidi" w:cstheme="minorBidi"/>
                <w:spacing w:val="-3"/>
                <w:sz w:val="20"/>
              </w:rPr>
              <w:t xml:space="preserve"> </w:t>
            </w:r>
            <w:r w:rsidRPr="003D52FF">
              <w:rPr>
                <w:rFonts w:asciiTheme="minorBidi" w:hAnsiTheme="minorBidi" w:cstheme="minorBidi"/>
                <w:sz w:val="20"/>
              </w:rPr>
              <w:t>concentration</w:t>
            </w:r>
            <w:r w:rsidRPr="003D52FF">
              <w:rPr>
                <w:rFonts w:asciiTheme="minorBidi" w:hAnsiTheme="minorBidi" w:cstheme="minorBidi"/>
                <w:spacing w:val="-8"/>
                <w:sz w:val="20"/>
              </w:rPr>
              <w:t xml:space="preserve"> </w:t>
            </w:r>
            <w:r w:rsidRPr="003D52FF">
              <w:rPr>
                <w:rFonts w:asciiTheme="minorBidi" w:hAnsiTheme="minorBidi" w:cstheme="minorBidi"/>
                <w:sz w:val="20"/>
              </w:rPr>
              <w:t>0.01M)</w:t>
            </w:r>
            <w:r w:rsidRPr="003D52FF">
              <w:rPr>
                <w:rFonts w:asciiTheme="minorBidi" w:hAnsiTheme="minorBidi" w:cstheme="minorBidi"/>
                <w:b/>
                <w:sz w:val="20"/>
              </w:rPr>
              <w:t>,</w:t>
            </w:r>
            <w:r w:rsidRPr="003D52FF">
              <w:rPr>
                <w:rFonts w:asciiTheme="minorBidi" w:hAnsiTheme="minorBidi" w:cstheme="minorBidi"/>
                <w:b/>
                <w:spacing w:val="-3"/>
                <w:sz w:val="20"/>
              </w:rPr>
              <w:t xml:space="preserve"> </w:t>
            </w:r>
            <w:r w:rsidRPr="003D52FF">
              <w:rPr>
                <w:rFonts w:asciiTheme="minorBidi" w:hAnsiTheme="minorBidi" w:cstheme="minorBidi"/>
                <w:sz w:val="20"/>
              </w:rPr>
              <w:t>2.422g</w:t>
            </w:r>
          </w:p>
          <w:p w14:paraId="3F18F710" w14:textId="77777777" w:rsidR="00CF52B0" w:rsidRPr="003D52FF" w:rsidRDefault="00000000">
            <w:pPr>
              <w:pStyle w:val="TableParagraph"/>
              <w:spacing w:before="9" w:line="340" w:lineRule="atLeast"/>
              <w:ind w:left="105" w:right="1741"/>
              <w:rPr>
                <w:rFonts w:asciiTheme="minorBidi" w:hAnsiTheme="minorBidi" w:cstheme="minorBidi"/>
                <w:sz w:val="20"/>
              </w:rPr>
            </w:pPr>
            <w:r w:rsidRPr="003D52FF">
              <w:rPr>
                <w:rFonts w:asciiTheme="minorBidi" w:hAnsiTheme="minorBidi" w:cstheme="minorBidi"/>
                <w:sz w:val="20"/>
              </w:rPr>
              <w:t>Tris</w:t>
            </w:r>
            <w:r w:rsidRPr="003D52FF">
              <w:rPr>
                <w:rFonts w:asciiTheme="minorBidi" w:hAnsiTheme="minorBidi" w:cstheme="minorBidi"/>
                <w:spacing w:val="-14"/>
                <w:sz w:val="20"/>
              </w:rPr>
              <w:t xml:space="preserve"> </w:t>
            </w:r>
            <w:r w:rsidRPr="003D52FF">
              <w:rPr>
                <w:rFonts w:asciiTheme="minorBidi" w:hAnsiTheme="minorBidi" w:cstheme="minorBidi"/>
                <w:sz w:val="20"/>
              </w:rPr>
              <w:t>(final</w:t>
            </w:r>
            <w:r w:rsidRPr="003D52FF">
              <w:rPr>
                <w:rFonts w:asciiTheme="minorBidi" w:hAnsiTheme="minorBidi" w:cstheme="minorBidi"/>
                <w:spacing w:val="-11"/>
                <w:sz w:val="20"/>
              </w:rPr>
              <w:t xml:space="preserve"> </w:t>
            </w:r>
            <w:r w:rsidRPr="003D52FF">
              <w:rPr>
                <w:rFonts w:asciiTheme="minorBidi" w:hAnsiTheme="minorBidi" w:cstheme="minorBidi"/>
                <w:sz w:val="20"/>
              </w:rPr>
              <w:t>concentration</w:t>
            </w:r>
            <w:r w:rsidRPr="003D52FF">
              <w:rPr>
                <w:rFonts w:asciiTheme="minorBidi" w:hAnsiTheme="minorBidi" w:cstheme="minorBidi"/>
                <w:spacing w:val="-11"/>
                <w:sz w:val="20"/>
              </w:rPr>
              <w:t xml:space="preserve"> </w:t>
            </w:r>
            <w:r w:rsidRPr="003D52FF">
              <w:rPr>
                <w:rFonts w:asciiTheme="minorBidi" w:hAnsiTheme="minorBidi" w:cstheme="minorBidi"/>
                <w:sz w:val="20"/>
              </w:rPr>
              <w:t>0.1M)</w:t>
            </w:r>
            <w:r w:rsidRPr="003D52FF">
              <w:rPr>
                <w:rFonts w:asciiTheme="minorBidi" w:hAnsiTheme="minorBidi" w:cstheme="minorBidi"/>
                <w:spacing w:val="-59"/>
                <w:sz w:val="20"/>
              </w:rPr>
              <w:t xml:space="preserve"> </w:t>
            </w:r>
            <w:r w:rsidRPr="003D52FF">
              <w:rPr>
                <w:rFonts w:asciiTheme="minorBidi" w:hAnsiTheme="minorBidi" w:cstheme="minorBidi"/>
                <w:sz w:val="20"/>
              </w:rPr>
              <w:t>adjust</w:t>
            </w:r>
            <w:r w:rsidRPr="003D52FF">
              <w:rPr>
                <w:rFonts w:asciiTheme="minorBidi" w:hAnsiTheme="minorBidi" w:cstheme="minorBidi"/>
                <w:spacing w:val="-4"/>
                <w:sz w:val="20"/>
              </w:rPr>
              <w:t xml:space="preserve"> </w:t>
            </w:r>
            <w:r w:rsidRPr="003D52FF">
              <w:rPr>
                <w:rFonts w:asciiTheme="minorBidi" w:hAnsiTheme="minorBidi" w:cstheme="minorBidi"/>
                <w:sz w:val="20"/>
              </w:rPr>
              <w:t>pH</w:t>
            </w:r>
            <w:r w:rsidRPr="003D52FF">
              <w:rPr>
                <w:rFonts w:asciiTheme="minorBidi" w:hAnsiTheme="minorBidi" w:cstheme="minorBidi"/>
                <w:spacing w:val="-7"/>
                <w:sz w:val="20"/>
              </w:rPr>
              <w:t xml:space="preserve"> </w:t>
            </w:r>
            <w:r w:rsidRPr="003D52FF">
              <w:rPr>
                <w:rFonts w:asciiTheme="minorBidi" w:hAnsiTheme="minorBidi" w:cstheme="minorBidi"/>
                <w:sz w:val="20"/>
              </w:rPr>
              <w:t>to</w:t>
            </w:r>
            <w:r w:rsidRPr="003D52FF">
              <w:rPr>
                <w:rFonts w:asciiTheme="minorBidi" w:hAnsiTheme="minorBidi" w:cstheme="minorBidi"/>
                <w:spacing w:val="-7"/>
                <w:sz w:val="20"/>
              </w:rPr>
              <w:t xml:space="preserve"> </w:t>
            </w:r>
            <w:r w:rsidRPr="003D52FF">
              <w:rPr>
                <w:rFonts w:asciiTheme="minorBidi" w:hAnsiTheme="minorBidi" w:cstheme="minorBidi"/>
                <w:sz w:val="20"/>
              </w:rPr>
              <w:t>7.5</w:t>
            </w:r>
            <w:r w:rsidRPr="003D52FF">
              <w:rPr>
                <w:rFonts w:asciiTheme="minorBidi" w:hAnsiTheme="minorBidi" w:cstheme="minorBidi"/>
                <w:spacing w:val="-11"/>
                <w:sz w:val="20"/>
              </w:rPr>
              <w:t xml:space="preserve"> </w:t>
            </w:r>
            <w:r w:rsidRPr="003D52FF">
              <w:rPr>
                <w:rFonts w:asciiTheme="minorBidi" w:hAnsiTheme="minorBidi" w:cstheme="minorBidi"/>
                <w:sz w:val="20"/>
              </w:rPr>
              <w:t>with</w:t>
            </w:r>
            <w:r w:rsidRPr="003D52FF">
              <w:rPr>
                <w:rFonts w:asciiTheme="minorBidi" w:hAnsiTheme="minorBidi" w:cstheme="minorBidi"/>
                <w:spacing w:val="-7"/>
                <w:sz w:val="20"/>
              </w:rPr>
              <w:t xml:space="preserve"> </w:t>
            </w:r>
            <w:r w:rsidRPr="003D52FF">
              <w:rPr>
                <w:rFonts w:asciiTheme="minorBidi" w:hAnsiTheme="minorBidi" w:cstheme="minorBidi"/>
                <w:sz w:val="20"/>
              </w:rPr>
              <w:t>HCl</w:t>
            </w:r>
          </w:p>
        </w:tc>
      </w:tr>
    </w:tbl>
    <w:p w14:paraId="76465B98" w14:textId="77777777" w:rsidR="00CF52B0" w:rsidRPr="003D52FF" w:rsidRDefault="00CF52B0">
      <w:pPr>
        <w:pStyle w:val="BodyText"/>
        <w:rPr>
          <w:rFonts w:asciiTheme="minorBidi" w:hAnsiTheme="minorBidi" w:cstheme="minorBidi"/>
          <w:b/>
          <w:sz w:val="22"/>
        </w:rPr>
      </w:pPr>
    </w:p>
    <w:p w14:paraId="0434CC89" w14:textId="77777777" w:rsidR="00CF52B0" w:rsidRPr="003D52FF" w:rsidRDefault="00CF52B0">
      <w:pPr>
        <w:pStyle w:val="BodyText"/>
        <w:spacing w:before="3"/>
        <w:rPr>
          <w:rFonts w:asciiTheme="minorBidi" w:hAnsiTheme="minorBidi" w:cstheme="minorBidi"/>
          <w:b/>
          <w:sz w:val="17"/>
        </w:rPr>
      </w:pPr>
    </w:p>
    <w:p w14:paraId="7897500D" w14:textId="77777777" w:rsidR="00CF52B0" w:rsidRPr="003D52FF" w:rsidRDefault="00000000">
      <w:pPr>
        <w:pStyle w:val="Heading4"/>
        <w:spacing w:before="0"/>
        <w:rPr>
          <w:rFonts w:asciiTheme="minorBidi" w:hAnsiTheme="minorBidi" w:cstheme="minorBidi"/>
        </w:rPr>
      </w:pPr>
      <w:r w:rsidRPr="003D52FF">
        <w:rPr>
          <w:rFonts w:asciiTheme="minorBidi" w:hAnsiTheme="minorBidi" w:cstheme="minorBidi"/>
          <w:noProof/>
        </w:rPr>
        <w:drawing>
          <wp:anchor distT="0" distB="0" distL="0" distR="0" simplePos="0" relativeHeight="15778304" behindDoc="0" locked="0" layoutInCell="1" allowOverlap="1" wp14:anchorId="6DF9E6D6" wp14:editId="2719A0B2">
            <wp:simplePos x="0" y="0"/>
            <wp:positionH relativeFrom="page">
              <wp:posOffset>1373160</wp:posOffset>
            </wp:positionH>
            <wp:positionV relativeFrom="paragraph">
              <wp:posOffset>30173</wp:posOffset>
            </wp:positionV>
            <wp:extent cx="373306" cy="114300"/>
            <wp:effectExtent l="0" t="0" r="0" b="0"/>
            <wp:wrapNone/>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6.png"/>
                    <pic:cNvPicPr/>
                  </pic:nvPicPr>
                  <pic:blipFill>
                    <a:blip r:embed="rId118" cstate="print"/>
                    <a:stretch>
                      <a:fillRect/>
                    </a:stretch>
                  </pic:blipFill>
                  <pic:spPr>
                    <a:xfrm>
                      <a:off x="0" y="0"/>
                      <a:ext cx="373306" cy="114300"/>
                    </a:xfrm>
                    <a:prstGeom prst="rect">
                      <a:avLst/>
                    </a:prstGeom>
                  </pic:spPr>
                </pic:pic>
              </a:graphicData>
            </a:graphic>
          </wp:anchor>
        </w:drawing>
      </w:r>
      <w:bookmarkStart w:id="105" w:name="2.5.4._Yeasts_genomic_DNA_isolation"/>
      <w:bookmarkStart w:id="106" w:name="_bookmark60"/>
      <w:bookmarkEnd w:id="105"/>
      <w:bookmarkEnd w:id="106"/>
      <w:r w:rsidRPr="003D52FF">
        <w:rPr>
          <w:rFonts w:asciiTheme="minorBidi" w:hAnsiTheme="minorBidi" w:cstheme="minorBidi"/>
          <w:spacing w:val="-1"/>
        </w:rPr>
        <w:t>Yeasts</w:t>
      </w:r>
      <w:r w:rsidRPr="003D52FF">
        <w:rPr>
          <w:rFonts w:asciiTheme="minorBidi" w:hAnsiTheme="minorBidi" w:cstheme="minorBidi"/>
          <w:spacing w:val="1"/>
        </w:rPr>
        <w:t xml:space="preserve"> </w:t>
      </w:r>
      <w:r w:rsidRPr="003D52FF">
        <w:rPr>
          <w:rFonts w:asciiTheme="minorBidi" w:hAnsiTheme="minorBidi" w:cstheme="minorBidi"/>
          <w:spacing w:val="-1"/>
        </w:rPr>
        <w:t>genomic</w:t>
      </w:r>
      <w:r w:rsidRPr="003D52FF">
        <w:rPr>
          <w:rFonts w:asciiTheme="minorBidi" w:hAnsiTheme="minorBidi" w:cstheme="minorBidi"/>
          <w:spacing w:val="2"/>
        </w:rPr>
        <w:t xml:space="preserve"> </w:t>
      </w:r>
      <w:r w:rsidRPr="003D52FF">
        <w:rPr>
          <w:rFonts w:asciiTheme="minorBidi" w:hAnsiTheme="minorBidi" w:cstheme="minorBidi"/>
          <w:spacing w:val="-1"/>
        </w:rPr>
        <w:t>DNA</w:t>
      </w:r>
      <w:r w:rsidRPr="003D52FF">
        <w:rPr>
          <w:rFonts w:asciiTheme="minorBidi" w:hAnsiTheme="minorBidi" w:cstheme="minorBidi"/>
          <w:spacing w:val="-15"/>
        </w:rPr>
        <w:t xml:space="preserve"> </w:t>
      </w:r>
      <w:r w:rsidRPr="003D52FF">
        <w:rPr>
          <w:rFonts w:asciiTheme="minorBidi" w:hAnsiTheme="minorBidi" w:cstheme="minorBidi"/>
          <w:spacing w:val="-1"/>
        </w:rPr>
        <w:t>isolation</w:t>
      </w:r>
    </w:p>
    <w:p w14:paraId="5FE6E9F9" w14:textId="77777777" w:rsidR="00CF52B0" w:rsidRPr="003D52FF" w:rsidRDefault="00CF52B0">
      <w:pPr>
        <w:pStyle w:val="BodyText"/>
        <w:rPr>
          <w:rFonts w:asciiTheme="minorBidi" w:hAnsiTheme="minorBidi" w:cstheme="minorBidi"/>
          <w:b/>
          <w:sz w:val="26"/>
        </w:rPr>
      </w:pPr>
    </w:p>
    <w:p w14:paraId="38AADAFC" w14:textId="77777777" w:rsidR="00CF52B0" w:rsidRPr="003D52FF" w:rsidRDefault="00CF52B0">
      <w:pPr>
        <w:pStyle w:val="BodyText"/>
        <w:spacing w:before="11"/>
        <w:rPr>
          <w:rFonts w:asciiTheme="minorBidi" w:hAnsiTheme="minorBidi" w:cstheme="minorBidi"/>
          <w:b/>
          <w:sz w:val="20"/>
        </w:rPr>
      </w:pPr>
    </w:p>
    <w:p w14:paraId="0D9FD41C"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A single colony from yeast strains grown on selective plates was inoculated into 3ml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liquid</w:t>
      </w:r>
      <w:r w:rsidRPr="003D52FF">
        <w:rPr>
          <w:rFonts w:asciiTheme="minorBidi" w:hAnsiTheme="minorBidi" w:cstheme="minorBidi"/>
          <w:spacing w:val="-17"/>
        </w:rPr>
        <w:t xml:space="preserve"> </w:t>
      </w:r>
      <w:r w:rsidRPr="003D52FF">
        <w:rPr>
          <w:rFonts w:asciiTheme="minorBidi" w:hAnsiTheme="minorBidi" w:cstheme="minorBidi"/>
        </w:rPr>
        <w:t>media</w:t>
      </w:r>
      <w:r w:rsidRPr="003D52FF">
        <w:rPr>
          <w:rFonts w:asciiTheme="minorBidi" w:hAnsiTheme="minorBidi" w:cstheme="minorBidi"/>
          <w:spacing w:val="-17"/>
        </w:rPr>
        <w:t xml:space="preserve"> </w:t>
      </w:r>
      <w:r w:rsidRPr="003D52FF">
        <w:rPr>
          <w:rFonts w:asciiTheme="minorBidi" w:hAnsiTheme="minorBidi" w:cstheme="minorBidi"/>
        </w:rPr>
        <w:t>(YPD</w:t>
      </w:r>
      <w:r w:rsidRPr="003D52FF">
        <w:rPr>
          <w:rFonts w:asciiTheme="minorBidi" w:hAnsiTheme="minorBidi" w:cstheme="minorBidi"/>
          <w:spacing w:val="-18"/>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cerevisiae</w:t>
      </w:r>
      <w:r w:rsidRPr="003D52FF">
        <w:rPr>
          <w:rFonts w:asciiTheme="minorBidi" w:hAnsiTheme="minorBidi" w:cstheme="minorBidi"/>
          <w:i/>
          <w:spacing w:val="-6"/>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YES</w:t>
      </w:r>
      <w:r w:rsidRPr="003D52FF">
        <w:rPr>
          <w:rFonts w:asciiTheme="minorBidi" w:hAnsiTheme="minorBidi" w:cstheme="minorBidi"/>
          <w:spacing w:val="-15"/>
        </w:rPr>
        <w:t xml:space="preserve"> </w:t>
      </w:r>
      <w:r w:rsidRPr="003D52FF">
        <w:rPr>
          <w:rFonts w:asciiTheme="minorBidi" w:hAnsiTheme="minorBidi" w:cstheme="minorBidi"/>
        </w:rPr>
        <w:t>for</w:t>
      </w:r>
      <w:r w:rsidRPr="003D52FF">
        <w:rPr>
          <w:rFonts w:asciiTheme="minorBidi" w:hAnsiTheme="minorBidi" w:cstheme="minorBidi"/>
          <w:spacing w:val="-13"/>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23"/>
        </w:rPr>
        <w:t xml:space="preserve"> </w:t>
      </w:r>
      <w:r w:rsidRPr="003D52FF">
        <w:rPr>
          <w:rFonts w:asciiTheme="minorBidi" w:hAnsiTheme="minorBidi" w:cstheme="minorBidi"/>
        </w:rPr>
        <w:t>incubated</w:t>
      </w:r>
      <w:r w:rsidRPr="003D52FF">
        <w:rPr>
          <w:rFonts w:asciiTheme="minorBidi" w:hAnsiTheme="minorBidi" w:cstheme="minorBidi"/>
          <w:spacing w:val="-16"/>
        </w:rPr>
        <w:t xml:space="preserve"> </w:t>
      </w:r>
      <w:r w:rsidRPr="003D52FF">
        <w:rPr>
          <w:rFonts w:asciiTheme="minorBidi" w:hAnsiTheme="minorBidi" w:cstheme="minorBidi"/>
        </w:rPr>
        <w:t>overnight.</w:t>
      </w:r>
      <w:r w:rsidRPr="003D52FF">
        <w:rPr>
          <w:rFonts w:asciiTheme="minorBidi" w:hAnsiTheme="minorBidi" w:cstheme="minorBidi"/>
          <w:spacing w:val="-73"/>
        </w:rPr>
        <w:t xml:space="preserve"> </w:t>
      </w:r>
      <w:r w:rsidRPr="003D52FF">
        <w:rPr>
          <w:rFonts w:asciiTheme="minorBidi" w:hAnsiTheme="minorBidi" w:cstheme="minorBidi"/>
        </w:rPr>
        <w:t>The next morning, cells were harvested at 12,000 rpm for 1 min in a 2ml screw cap</w:t>
      </w:r>
      <w:r w:rsidRPr="003D52FF">
        <w:rPr>
          <w:rFonts w:asciiTheme="minorBidi" w:hAnsiTheme="minorBidi" w:cstheme="minorBidi"/>
          <w:spacing w:val="1"/>
        </w:rPr>
        <w:t xml:space="preserve"> </w:t>
      </w:r>
      <w:r w:rsidRPr="003D52FF">
        <w:rPr>
          <w:rFonts w:asciiTheme="minorBidi" w:hAnsiTheme="minorBidi" w:cstheme="minorBidi"/>
        </w:rPr>
        <w:t>tube and washed with 1ml of sterile water. The supernatant was then removed, and</w:t>
      </w:r>
      <w:r w:rsidRPr="003D52FF">
        <w:rPr>
          <w:rFonts w:asciiTheme="minorBidi" w:hAnsiTheme="minorBidi" w:cstheme="minorBidi"/>
          <w:spacing w:val="1"/>
        </w:rPr>
        <w:t xml:space="preserve"> </w:t>
      </w:r>
      <w:r w:rsidRPr="003D52FF">
        <w:rPr>
          <w:rFonts w:asciiTheme="minorBidi" w:hAnsiTheme="minorBidi" w:cstheme="minorBidi"/>
        </w:rPr>
        <w:t>cells were resuspended in the remaining water. 200 µl of TENS solution (20mM</w:t>
      </w:r>
      <w:r w:rsidRPr="003D52FF">
        <w:rPr>
          <w:rFonts w:asciiTheme="minorBidi" w:hAnsiTheme="minorBidi" w:cstheme="minorBidi"/>
          <w:spacing w:val="1"/>
        </w:rPr>
        <w:t xml:space="preserve"> </w:t>
      </w:r>
      <w:r w:rsidRPr="003D52FF">
        <w:rPr>
          <w:rFonts w:asciiTheme="minorBidi" w:hAnsiTheme="minorBidi" w:cstheme="minorBidi"/>
        </w:rPr>
        <w:t>Tris/HCl</w:t>
      </w:r>
      <w:r w:rsidRPr="003D52FF">
        <w:rPr>
          <w:rFonts w:asciiTheme="minorBidi" w:hAnsiTheme="minorBidi" w:cstheme="minorBidi"/>
          <w:spacing w:val="-4"/>
        </w:rPr>
        <w:t xml:space="preserve"> </w:t>
      </w:r>
      <w:r w:rsidRPr="003D52FF">
        <w:rPr>
          <w:rFonts w:asciiTheme="minorBidi" w:hAnsiTheme="minorBidi" w:cstheme="minorBidi"/>
        </w:rPr>
        <w:t>pH</w:t>
      </w:r>
      <w:r w:rsidRPr="003D52FF">
        <w:rPr>
          <w:rFonts w:asciiTheme="minorBidi" w:hAnsiTheme="minorBidi" w:cstheme="minorBidi"/>
          <w:spacing w:val="-9"/>
        </w:rPr>
        <w:t xml:space="preserve"> </w:t>
      </w:r>
      <w:r w:rsidRPr="003D52FF">
        <w:rPr>
          <w:rFonts w:asciiTheme="minorBidi" w:hAnsiTheme="minorBidi" w:cstheme="minorBidi"/>
        </w:rPr>
        <w:t>8.0,</w:t>
      </w:r>
      <w:r w:rsidRPr="003D52FF">
        <w:rPr>
          <w:rFonts w:asciiTheme="minorBidi" w:hAnsiTheme="minorBidi" w:cstheme="minorBidi"/>
          <w:spacing w:val="-7"/>
        </w:rPr>
        <w:t xml:space="preserve"> </w:t>
      </w:r>
      <w:r w:rsidRPr="003D52FF">
        <w:rPr>
          <w:rFonts w:asciiTheme="minorBidi" w:hAnsiTheme="minorBidi" w:cstheme="minorBidi"/>
        </w:rPr>
        <w:t>1mM</w:t>
      </w:r>
      <w:r w:rsidRPr="003D52FF">
        <w:rPr>
          <w:rFonts w:asciiTheme="minorBidi" w:hAnsiTheme="minorBidi" w:cstheme="minorBidi"/>
          <w:spacing w:val="-6"/>
        </w:rPr>
        <w:t xml:space="preserve"> </w:t>
      </w:r>
      <w:r w:rsidRPr="003D52FF">
        <w:rPr>
          <w:rFonts w:asciiTheme="minorBidi" w:hAnsiTheme="minorBidi" w:cstheme="minorBidi"/>
        </w:rPr>
        <w:t>EDTA,</w:t>
      </w:r>
      <w:r w:rsidRPr="003D52FF">
        <w:rPr>
          <w:rFonts w:asciiTheme="minorBidi" w:hAnsiTheme="minorBidi" w:cstheme="minorBidi"/>
          <w:spacing w:val="-3"/>
        </w:rPr>
        <w:t xml:space="preserve"> </w:t>
      </w:r>
      <w:r w:rsidRPr="003D52FF">
        <w:rPr>
          <w:rFonts w:asciiTheme="minorBidi" w:hAnsiTheme="minorBidi" w:cstheme="minorBidi"/>
        </w:rPr>
        <w:t>100mM</w:t>
      </w:r>
      <w:r w:rsidRPr="003D52FF">
        <w:rPr>
          <w:rFonts w:asciiTheme="minorBidi" w:hAnsiTheme="minorBidi" w:cstheme="minorBidi"/>
          <w:spacing w:val="-6"/>
        </w:rPr>
        <w:t xml:space="preserve"> </w:t>
      </w:r>
      <w:r w:rsidRPr="003D52FF">
        <w:rPr>
          <w:rFonts w:asciiTheme="minorBidi" w:hAnsiTheme="minorBidi" w:cstheme="minorBidi"/>
        </w:rPr>
        <w:t>NaCl,</w:t>
      </w:r>
      <w:r w:rsidRPr="003D52FF">
        <w:rPr>
          <w:rFonts w:asciiTheme="minorBidi" w:hAnsiTheme="minorBidi" w:cstheme="minorBidi"/>
          <w:spacing w:val="-2"/>
        </w:rPr>
        <w:t xml:space="preserve"> </w:t>
      </w:r>
      <w:r w:rsidRPr="003D52FF">
        <w:rPr>
          <w:rFonts w:asciiTheme="minorBidi" w:hAnsiTheme="minorBidi" w:cstheme="minorBidi"/>
        </w:rPr>
        <w:t>2%</w:t>
      </w:r>
      <w:r w:rsidRPr="003D52FF">
        <w:rPr>
          <w:rFonts w:asciiTheme="minorBidi" w:hAnsiTheme="minorBidi" w:cstheme="minorBidi"/>
          <w:spacing w:val="-11"/>
        </w:rPr>
        <w:t xml:space="preserve"> </w:t>
      </w:r>
      <w:r w:rsidRPr="003D52FF">
        <w:rPr>
          <w:rFonts w:asciiTheme="minorBidi" w:hAnsiTheme="minorBidi" w:cstheme="minorBidi"/>
        </w:rPr>
        <w:t>Triton</w:t>
      </w:r>
      <w:r w:rsidRPr="003D52FF">
        <w:rPr>
          <w:rFonts w:asciiTheme="minorBidi" w:hAnsiTheme="minorBidi" w:cstheme="minorBidi"/>
          <w:spacing w:val="-2"/>
        </w:rPr>
        <w:t xml:space="preserve"> </w:t>
      </w:r>
      <w:r w:rsidRPr="003D52FF">
        <w:rPr>
          <w:rFonts w:asciiTheme="minorBidi" w:hAnsiTheme="minorBidi" w:cstheme="minorBidi"/>
        </w:rPr>
        <w:t>X-100,</w:t>
      </w:r>
      <w:r w:rsidRPr="003D52FF">
        <w:rPr>
          <w:rFonts w:asciiTheme="minorBidi" w:hAnsiTheme="minorBidi" w:cstheme="minorBidi"/>
          <w:spacing w:val="-7"/>
        </w:rPr>
        <w:t xml:space="preserve"> </w:t>
      </w:r>
      <w:r w:rsidRPr="003D52FF">
        <w:rPr>
          <w:rFonts w:asciiTheme="minorBidi" w:hAnsiTheme="minorBidi" w:cstheme="minorBidi"/>
        </w:rPr>
        <w:t>1%</w:t>
      </w:r>
      <w:r w:rsidRPr="003D52FF">
        <w:rPr>
          <w:rFonts w:asciiTheme="minorBidi" w:hAnsiTheme="minorBidi" w:cstheme="minorBidi"/>
          <w:spacing w:val="-5"/>
        </w:rPr>
        <w:t xml:space="preserve"> </w:t>
      </w:r>
      <w:r w:rsidRPr="003D52FF">
        <w:rPr>
          <w:rFonts w:asciiTheme="minorBidi" w:hAnsiTheme="minorBidi" w:cstheme="minorBidi"/>
        </w:rPr>
        <w:t>SDS),</w:t>
      </w:r>
      <w:r w:rsidRPr="003D52FF">
        <w:rPr>
          <w:rFonts w:asciiTheme="minorBidi" w:hAnsiTheme="minorBidi" w:cstheme="minorBidi"/>
          <w:spacing w:val="-2"/>
        </w:rPr>
        <w:t xml:space="preserve"> </w:t>
      </w:r>
      <w:r w:rsidRPr="003D52FF">
        <w:rPr>
          <w:rFonts w:asciiTheme="minorBidi" w:hAnsiTheme="minorBidi" w:cstheme="minorBidi"/>
        </w:rPr>
        <w:t>200µl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glass</w:t>
      </w:r>
      <w:r w:rsidRPr="003D52FF">
        <w:rPr>
          <w:rFonts w:asciiTheme="minorBidi" w:hAnsiTheme="minorBidi" w:cstheme="minorBidi"/>
          <w:spacing w:val="-73"/>
        </w:rPr>
        <w:t xml:space="preserve"> </w:t>
      </w:r>
      <w:r w:rsidRPr="003D52FF">
        <w:rPr>
          <w:rFonts w:asciiTheme="minorBidi" w:hAnsiTheme="minorBidi" w:cstheme="minorBidi"/>
        </w:rPr>
        <w:t>beads, and 200µl of phenol/chloroform were added. The tubes were then settled in a</w:t>
      </w:r>
      <w:r w:rsidRPr="003D52FF">
        <w:rPr>
          <w:rFonts w:asciiTheme="minorBidi" w:hAnsiTheme="minorBidi" w:cstheme="minorBidi"/>
          <w:spacing w:val="-72"/>
        </w:rPr>
        <w:t xml:space="preserve"> </w:t>
      </w:r>
      <w:r w:rsidRPr="003D52FF">
        <w:rPr>
          <w:rFonts w:asciiTheme="minorBidi" w:hAnsiTheme="minorBidi" w:cstheme="minorBidi"/>
        </w:rPr>
        <w:t>bead beater at full speed for 45 seconds, and the mixture was centrifuged at 12,000</w:t>
      </w:r>
      <w:r w:rsidRPr="003D52FF">
        <w:rPr>
          <w:rFonts w:asciiTheme="minorBidi" w:hAnsiTheme="minorBidi" w:cstheme="minorBidi"/>
          <w:spacing w:val="1"/>
        </w:rPr>
        <w:t xml:space="preserve"> </w:t>
      </w:r>
      <w:r w:rsidRPr="003D52FF">
        <w:rPr>
          <w:rFonts w:asciiTheme="minorBidi" w:hAnsiTheme="minorBidi" w:cstheme="minorBidi"/>
        </w:rPr>
        <w:t>rpm for 1 min before adding another 200µl of TENS solution followed by vortexing.</w:t>
      </w:r>
      <w:r w:rsidRPr="003D52FF">
        <w:rPr>
          <w:rFonts w:asciiTheme="minorBidi" w:hAnsiTheme="minorBidi" w:cstheme="minorBidi"/>
          <w:spacing w:val="1"/>
        </w:rPr>
        <w:t xml:space="preserve"> </w:t>
      </w:r>
      <w:r w:rsidRPr="003D52FF">
        <w:rPr>
          <w:rFonts w:asciiTheme="minorBidi" w:hAnsiTheme="minorBidi" w:cstheme="minorBidi"/>
        </w:rPr>
        <w:t>The samples were then centrifuged at 12,000 rpm for ~5 min, and ~350µl of</w:t>
      </w:r>
      <w:r w:rsidRPr="003D52FF">
        <w:rPr>
          <w:rFonts w:asciiTheme="minorBidi" w:hAnsiTheme="minorBidi" w:cstheme="minorBidi"/>
          <w:spacing w:val="1"/>
        </w:rPr>
        <w:t xml:space="preserve"> </w:t>
      </w:r>
      <w:r w:rsidRPr="003D52FF">
        <w:rPr>
          <w:rFonts w:asciiTheme="minorBidi" w:hAnsiTheme="minorBidi" w:cstheme="minorBidi"/>
        </w:rPr>
        <w:t>supernatant was transferred to a fresh Eppendorf tube. 200µl of phenol/chloroform</w:t>
      </w:r>
      <w:r w:rsidRPr="003D52FF">
        <w:rPr>
          <w:rFonts w:asciiTheme="minorBidi" w:hAnsiTheme="minorBidi" w:cstheme="minorBidi"/>
          <w:spacing w:val="1"/>
        </w:rPr>
        <w:t xml:space="preserve"> </w:t>
      </w:r>
      <w:r w:rsidRPr="003D52FF">
        <w:rPr>
          <w:rFonts w:asciiTheme="minorBidi" w:hAnsiTheme="minorBidi" w:cstheme="minorBidi"/>
        </w:rPr>
        <w:t>was added, and the samples were vortexed and centrifuged as before. 300µl of the</w:t>
      </w:r>
      <w:r w:rsidRPr="003D52FF">
        <w:rPr>
          <w:rFonts w:asciiTheme="minorBidi" w:hAnsiTheme="minorBidi" w:cstheme="minorBidi"/>
          <w:spacing w:val="1"/>
        </w:rPr>
        <w:t xml:space="preserve"> </w:t>
      </w:r>
      <w:r w:rsidRPr="003D52FF">
        <w:rPr>
          <w:rFonts w:asciiTheme="minorBidi" w:hAnsiTheme="minorBidi" w:cstheme="minorBidi"/>
        </w:rPr>
        <w:t>supernatant was transferred to another fresh Eppendorf tube. Then, 30µl of 3M</w:t>
      </w:r>
      <w:r w:rsidRPr="003D52FF">
        <w:rPr>
          <w:rFonts w:asciiTheme="minorBidi" w:hAnsiTheme="minorBidi" w:cstheme="minorBidi"/>
          <w:spacing w:val="1"/>
        </w:rPr>
        <w:t xml:space="preserve"> </w:t>
      </w:r>
      <w:r w:rsidRPr="003D52FF">
        <w:rPr>
          <w:rFonts w:asciiTheme="minorBidi" w:hAnsiTheme="minorBidi" w:cstheme="minorBidi"/>
        </w:rPr>
        <w:t>Sodium acetate pH 5.2 (1/10 volume) and 750µl of ice-cold 100% ethanol (2.5X</w:t>
      </w:r>
      <w:r w:rsidRPr="003D52FF">
        <w:rPr>
          <w:rFonts w:asciiTheme="minorBidi" w:hAnsiTheme="minorBidi" w:cstheme="minorBidi"/>
          <w:spacing w:val="1"/>
        </w:rPr>
        <w:t xml:space="preserve"> </w:t>
      </w:r>
      <w:r w:rsidRPr="003D52FF">
        <w:rPr>
          <w:rFonts w:asciiTheme="minorBidi" w:hAnsiTheme="minorBidi" w:cstheme="minorBidi"/>
        </w:rPr>
        <w:t>volume)</w:t>
      </w:r>
      <w:r w:rsidRPr="003D52FF">
        <w:rPr>
          <w:rFonts w:asciiTheme="minorBidi" w:hAnsiTheme="minorBidi" w:cstheme="minorBidi"/>
          <w:spacing w:val="23"/>
        </w:rPr>
        <w:t xml:space="preserve"> </w:t>
      </w:r>
      <w:r w:rsidRPr="003D52FF">
        <w:rPr>
          <w:rFonts w:asciiTheme="minorBidi" w:hAnsiTheme="minorBidi" w:cstheme="minorBidi"/>
        </w:rPr>
        <w:t>were</w:t>
      </w:r>
      <w:r w:rsidRPr="003D52FF">
        <w:rPr>
          <w:rFonts w:asciiTheme="minorBidi" w:hAnsiTheme="minorBidi" w:cstheme="minorBidi"/>
          <w:spacing w:val="23"/>
        </w:rPr>
        <w:t xml:space="preserve"> </w:t>
      </w:r>
      <w:r w:rsidRPr="003D52FF">
        <w:rPr>
          <w:rFonts w:asciiTheme="minorBidi" w:hAnsiTheme="minorBidi" w:cstheme="minorBidi"/>
        </w:rPr>
        <w:t>added,</w:t>
      </w:r>
      <w:r w:rsidRPr="003D52FF">
        <w:rPr>
          <w:rFonts w:asciiTheme="minorBidi" w:hAnsiTheme="minorBidi" w:cstheme="minorBidi"/>
          <w:spacing w:val="23"/>
        </w:rPr>
        <w:t xml:space="preserve"> </w:t>
      </w:r>
      <w:r w:rsidRPr="003D52FF">
        <w:rPr>
          <w:rFonts w:asciiTheme="minorBidi" w:hAnsiTheme="minorBidi" w:cstheme="minorBidi"/>
        </w:rPr>
        <w:t>and</w:t>
      </w:r>
      <w:r w:rsidRPr="003D52FF">
        <w:rPr>
          <w:rFonts w:asciiTheme="minorBidi" w:hAnsiTheme="minorBidi" w:cstheme="minorBidi"/>
          <w:spacing w:val="23"/>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mixture</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22"/>
        </w:rPr>
        <w:t xml:space="preserve"> </w:t>
      </w:r>
      <w:r w:rsidRPr="003D52FF">
        <w:rPr>
          <w:rFonts w:asciiTheme="minorBidi" w:hAnsiTheme="minorBidi" w:cstheme="minorBidi"/>
        </w:rPr>
        <w:t>put</w:t>
      </w:r>
      <w:r w:rsidRPr="003D52FF">
        <w:rPr>
          <w:rFonts w:asciiTheme="minorBidi" w:hAnsiTheme="minorBidi" w:cstheme="minorBidi"/>
          <w:spacing w:val="23"/>
        </w:rPr>
        <w:t xml:space="preserve"> </w:t>
      </w:r>
      <w:r w:rsidRPr="003D52FF">
        <w:rPr>
          <w:rFonts w:asciiTheme="minorBidi" w:hAnsiTheme="minorBidi" w:cstheme="minorBidi"/>
        </w:rPr>
        <w:t>on</w:t>
      </w:r>
      <w:r w:rsidRPr="003D52FF">
        <w:rPr>
          <w:rFonts w:asciiTheme="minorBidi" w:hAnsiTheme="minorBidi" w:cstheme="minorBidi"/>
          <w:spacing w:val="18"/>
        </w:rPr>
        <w:t xml:space="preserve"> </w:t>
      </w:r>
      <w:r w:rsidRPr="003D52FF">
        <w:rPr>
          <w:rFonts w:asciiTheme="minorBidi" w:hAnsiTheme="minorBidi" w:cstheme="minorBidi"/>
        </w:rPr>
        <w:t>ice</w:t>
      </w:r>
      <w:r w:rsidRPr="003D52FF">
        <w:rPr>
          <w:rFonts w:asciiTheme="minorBidi" w:hAnsiTheme="minorBidi" w:cstheme="minorBidi"/>
          <w:spacing w:val="18"/>
        </w:rPr>
        <w:t xml:space="preserve"> </w:t>
      </w:r>
      <w:r w:rsidRPr="003D52FF">
        <w:rPr>
          <w:rFonts w:asciiTheme="minorBidi" w:hAnsiTheme="minorBidi" w:cstheme="minorBidi"/>
        </w:rPr>
        <w:t>for</w:t>
      </w:r>
      <w:r w:rsidRPr="003D52FF">
        <w:rPr>
          <w:rFonts w:asciiTheme="minorBidi" w:hAnsiTheme="minorBidi" w:cstheme="minorBidi"/>
          <w:spacing w:val="19"/>
        </w:rPr>
        <w:t xml:space="preserve"> </w:t>
      </w:r>
      <w:r w:rsidRPr="003D52FF">
        <w:rPr>
          <w:rFonts w:asciiTheme="minorBidi" w:hAnsiTheme="minorBidi" w:cstheme="minorBidi"/>
        </w:rPr>
        <w:t>30</w:t>
      </w:r>
      <w:r w:rsidRPr="003D52FF">
        <w:rPr>
          <w:rFonts w:asciiTheme="minorBidi" w:hAnsiTheme="minorBidi" w:cstheme="minorBidi"/>
          <w:spacing w:val="18"/>
        </w:rPr>
        <w:t xml:space="preserve"> </w:t>
      </w:r>
      <w:r w:rsidRPr="003D52FF">
        <w:rPr>
          <w:rFonts w:asciiTheme="minorBidi" w:hAnsiTheme="minorBidi" w:cstheme="minorBidi"/>
        </w:rPr>
        <w:t>min</w:t>
      </w:r>
      <w:r w:rsidRPr="003D52FF">
        <w:rPr>
          <w:rFonts w:asciiTheme="minorBidi" w:hAnsiTheme="minorBidi" w:cstheme="minorBidi"/>
          <w:spacing w:val="23"/>
        </w:rPr>
        <w:t xml:space="preserve"> </w:t>
      </w:r>
      <w:r w:rsidRPr="003D52FF">
        <w:rPr>
          <w:rFonts w:asciiTheme="minorBidi" w:hAnsiTheme="minorBidi" w:cstheme="minorBidi"/>
        </w:rPr>
        <w:t>to</w:t>
      </w:r>
      <w:r w:rsidRPr="003D52FF">
        <w:rPr>
          <w:rFonts w:asciiTheme="minorBidi" w:hAnsiTheme="minorBidi" w:cstheme="minorBidi"/>
          <w:spacing w:val="22"/>
        </w:rPr>
        <w:t xml:space="preserve"> </w:t>
      </w:r>
      <w:r w:rsidRPr="003D52FF">
        <w:rPr>
          <w:rFonts w:asciiTheme="minorBidi" w:hAnsiTheme="minorBidi" w:cstheme="minorBidi"/>
        </w:rPr>
        <w:t>precipitate</w:t>
      </w:r>
      <w:r w:rsidRPr="003D52FF">
        <w:rPr>
          <w:rFonts w:asciiTheme="minorBidi" w:hAnsiTheme="minorBidi" w:cstheme="minorBidi"/>
          <w:spacing w:val="19"/>
        </w:rPr>
        <w:t xml:space="preserve"> </w:t>
      </w:r>
      <w:r w:rsidRPr="003D52FF">
        <w:rPr>
          <w:rFonts w:asciiTheme="minorBidi" w:hAnsiTheme="minorBidi" w:cstheme="minorBidi"/>
        </w:rPr>
        <w:t>the</w:t>
      </w:r>
    </w:p>
    <w:p w14:paraId="4798F27D"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19B87B7" w14:textId="77777777" w:rsidR="00CF52B0" w:rsidRPr="003D52FF" w:rsidRDefault="00000000">
      <w:pPr>
        <w:pStyle w:val="BodyText"/>
        <w:spacing w:before="62" w:line="343" w:lineRule="auto"/>
        <w:ind w:left="1160" w:right="1172"/>
        <w:jc w:val="both"/>
        <w:rPr>
          <w:rFonts w:asciiTheme="minorBidi" w:hAnsiTheme="minorBidi" w:cstheme="minorBidi"/>
        </w:rPr>
      </w:pPr>
      <w:r w:rsidRPr="003D52FF">
        <w:rPr>
          <w:rFonts w:asciiTheme="minorBidi" w:hAnsiTheme="minorBidi" w:cstheme="minorBidi"/>
        </w:rPr>
        <w:lastRenderedPageBreak/>
        <w:t>genomic</w:t>
      </w:r>
      <w:r w:rsidRPr="003D52FF">
        <w:rPr>
          <w:rFonts w:asciiTheme="minorBidi" w:hAnsiTheme="minorBidi" w:cstheme="minorBidi"/>
          <w:spacing w:val="-5"/>
        </w:rPr>
        <w:t xml:space="preserve"> </w:t>
      </w:r>
      <w:r w:rsidRPr="003D52FF">
        <w:rPr>
          <w:rFonts w:asciiTheme="minorBidi" w:hAnsiTheme="minorBidi" w:cstheme="minorBidi"/>
        </w:rPr>
        <w:t>DNA.</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samples</w:t>
      </w:r>
      <w:r w:rsidRPr="003D52FF">
        <w:rPr>
          <w:rFonts w:asciiTheme="minorBidi" w:hAnsiTheme="minorBidi" w:cstheme="minorBidi"/>
          <w:spacing w:val="-4"/>
        </w:rPr>
        <w:t xml:space="preserve"> </w:t>
      </w:r>
      <w:r w:rsidRPr="003D52FF">
        <w:rPr>
          <w:rFonts w:asciiTheme="minorBidi" w:hAnsiTheme="minorBidi" w:cstheme="minorBidi"/>
        </w:rPr>
        <w:t>were</w:t>
      </w:r>
      <w:r w:rsidRPr="003D52FF">
        <w:rPr>
          <w:rFonts w:asciiTheme="minorBidi" w:hAnsiTheme="minorBidi" w:cstheme="minorBidi"/>
          <w:spacing w:val="-4"/>
        </w:rPr>
        <w:t xml:space="preserve"> </w:t>
      </w:r>
      <w:r w:rsidRPr="003D52FF">
        <w:rPr>
          <w:rFonts w:asciiTheme="minorBidi" w:hAnsiTheme="minorBidi" w:cstheme="minorBidi"/>
        </w:rPr>
        <w:t>then</w:t>
      </w:r>
      <w:r w:rsidRPr="003D52FF">
        <w:rPr>
          <w:rFonts w:asciiTheme="minorBidi" w:hAnsiTheme="minorBidi" w:cstheme="minorBidi"/>
          <w:spacing w:val="-3"/>
        </w:rPr>
        <w:t xml:space="preserve"> </w:t>
      </w:r>
      <w:r w:rsidRPr="003D52FF">
        <w:rPr>
          <w:rFonts w:asciiTheme="minorBidi" w:hAnsiTheme="minorBidi" w:cstheme="minorBidi"/>
        </w:rPr>
        <w:t>centrifuged</w:t>
      </w:r>
      <w:r w:rsidRPr="003D52FF">
        <w:rPr>
          <w:rFonts w:asciiTheme="minorBidi" w:hAnsiTheme="minorBidi" w:cstheme="minorBidi"/>
          <w:spacing w:val="-3"/>
        </w:rPr>
        <w:t xml:space="preserve"> </w:t>
      </w:r>
      <w:r w:rsidRPr="003D52FF">
        <w:rPr>
          <w:rFonts w:asciiTheme="minorBidi" w:hAnsiTheme="minorBidi" w:cstheme="minorBidi"/>
        </w:rPr>
        <w:t>at</w:t>
      </w:r>
      <w:r w:rsidRPr="003D52FF">
        <w:rPr>
          <w:rFonts w:asciiTheme="minorBidi" w:hAnsiTheme="minorBidi" w:cstheme="minorBidi"/>
          <w:spacing w:val="-3"/>
        </w:rPr>
        <w:t xml:space="preserve"> </w:t>
      </w:r>
      <w:r w:rsidRPr="003D52FF">
        <w:rPr>
          <w:rFonts w:asciiTheme="minorBidi" w:hAnsiTheme="minorBidi" w:cstheme="minorBidi"/>
        </w:rPr>
        <w:t>12,000</w:t>
      </w:r>
      <w:r w:rsidRPr="003D52FF">
        <w:rPr>
          <w:rFonts w:asciiTheme="minorBidi" w:hAnsiTheme="minorBidi" w:cstheme="minorBidi"/>
          <w:spacing w:val="-3"/>
        </w:rPr>
        <w:t xml:space="preserve"> </w:t>
      </w:r>
      <w:r w:rsidRPr="003D52FF">
        <w:rPr>
          <w:rFonts w:asciiTheme="minorBidi" w:hAnsiTheme="minorBidi" w:cstheme="minorBidi"/>
        </w:rPr>
        <w:t>rpm</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2"/>
        </w:rPr>
        <w:t xml:space="preserve"> </w:t>
      </w:r>
      <w:r w:rsidRPr="003D52FF">
        <w:rPr>
          <w:rFonts w:asciiTheme="minorBidi" w:hAnsiTheme="minorBidi" w:cstheme="minorBidi"/>
        </w:rPr>
        <w:t>30</w:t>
      </w:r>
      <w:r w:rsidRPr="003D52FF">
        <w:rPr>
          <w:rFonts w:asciiTheme="minorBidi" w:hAnsiTheme="minorBidi" w:cstheme="minorBidi"/>
          <w:spacing w:val="15"/>
        </w:rPr>
        <w:t xml:space="preserve"> </w:t>
      </w:r>
      <w:r w:rsidRPr="003D52FF">
        <w:rPr>
          <w:rFonts w:asciiTheme="minorBidi" w:hAnsiTheme="minorBidi" w:cstheme="minorBidi"/>
        </w:rPr>
        <w:t>min</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cold</w:t>
      </w:r>
      <w:r w:rsidRPr="003D52FF">
        <w:rPr>
          <w:rFonts w:asciiTheme="minorBidi" w:hAnsiTheme="minorBidi" w:cstheme="minorBidi"/>
          <w:spacing w:val="-73"/>
        </w:rPr>
        <w:t xml:space="preserve"> </w:t>
      </w:r>
      <w:r w:rsidRPr="003D52FF">
        <w:rPr>
          <w:rFonts w:asciiTheme="minorBidi" w:hAnsiTheme="minorBidi" w:cstheme="minorBidi"/>
        </w:rPr>
        <w:t>centrifuge and washed with 300-500µl of ice-cold 70% ethanol. After centrifugation</w:t>
      </w:r>
      <w:r w:rsidRPr="003D52FF">
        <w:rPr>
          <w:rFonts w:asciiTheme="minorBidi" w:hAnsiTheme="minorBidi" w:cstheme="minorBidi"/>
          <w:spacing w:val="1"/>
        </w:rPr>
        <w:t xml:space="preserve"> </w:t>
      </w:r>
      <w:r w:rsidRPr="003D52FF">
        <w:rPr>
          <w:rFonts w:asciiTheme="minorBidi" w:hAnsiTheme="minorBidi" w:cstheme="minorBidi"/>
        </w:rPr>
        <w:t>again</w:t>
      </w:r>
      <w:r w:rsidRPr="003D52FF">
        <w:rPr>
          <w:rFonts w:asciiTheme="minorBidi" w:hAnsiTheme="minorBidi" w:cstheme="minorBidi"/>
          <w:spacing w:val="-17"/>
        </w:rPr>
        <w:t xml:space="preserve"> </w:t>
      </w:r>
      <w:r w:rsidRPr="003D52FF">
        <w:rPr>
          <w:rFonts w:asciiTheme="minorBidi" w:hAnsiTheme="minorBidi" w:cstheme="minorBidi"/>
        </w:rPr>
        <w:t>for</w:t>
      </w:r>
      <w:r w:rsidRPr="003D52FF">
        <w:rPr>
          <w:rFonts w:asciiTheme="minorBidi" w:hAnsiTheme="minorBidi" w:cstheme="minorBidi"/>
          <w:spacing w:val="-15"/>
        </w:rPr>
        <w:t xml:space="preserve"> </w:t>
      </w:r>
      <w:r w:rsidRPr="003D52FF">
        <w:rPr>
          <w:rFonts w:asciiTheme="minorBidi" w:hAnsiTheme="minorBidi" w:cstheme="minorBidi"/>
        </w:rPr>
        <w:t>10</w:t>
      </w:r>
      <w:r w:rsidRPr="003D52FF">
        <w:rPr>
          <w:rFonts w:asciiTheme="minorBidi" w:hAnsiTheme="minorBidi" w:cstheme="minorBidi"/>
          <w:spacing w:val="-22"/>
        </w:rPr>
        <w:t xml:space="preserve"> </w:t>
      </w:r>
      <w:r w:rsidRPr="003D52FF">
        <w:rPr>
          <w:rFonts w:asciiTheme="minorBidi" w:hAnsiTheme="minorBidi" w:cstheme="minorBidi"/>
        </w:rPr>
        <w:t>min</w:t>
      </w:r>
      <w:r w:rsidRPr="003D52FF">
        <w:rPr>
          <w:rFonts w:asciiTheme="minorBidi" w:hAnsiTheme="minorBidi" w:cstheme="minorBidi"/>
          <w:spacing w:val="-16"/>
        </w:rPr>
        <w:t xml:space="preserve"> </w:t>
      </w:r>
      <w:r w:rsidRPr="003D52FF">
        <w:rPr>
          <w:rFonts w:asciiTheme="minorBidi" w:hAnsiTheme="minorBidi" w:cstheme="minorBidi"/>
        </w:rPr>
        <w:t>at</w:t>
      </w:r>
      <w:r w:rsidRPr="003D52FF">
        <w:rPr>
          <w:rFonts w:asciiTheme="minorBidi" w:hAnsiTheme="minorBidi" w:cstheme="minorBidi"/>
          <w:spacing w:val="-17"/>
        </w:rPr>
        <w:t xml:space="preserve"> </w:t>
      </w:r>
      <w:r w:rsidRPr="003D52FF">
        <w:rPr>
          <w:rFonts w:asciiTheme="minorBidi" w:hAnsiTheme="minorBidi" w:cstheme="minorBidi"/>
        </w:rPr>
        <w:t>maximum</w:t>
      </w:r>
      <w:r w:rsidRPr="003D52FF">
        <w:rPr>
          <w:rFonts w:asciiTheme="minorBidi" w:hAnsiTheme="minorBidi" w:cstheme="minorBidi"/>
          <w:spacing w:val="-25"/>
        </w:rPr>
        <w:t xml:space="preserve"> </w:t>
      </w:r>
      <w:r w:rsidRPr="003D52FF">
        <w:rPr>
          <w:rFonts w:asciiTheme="minorBidi" w:hAnsiTheme="minorBidi" w:cstheme="minorBidi"/>
        </w:rPr>
        <w:t>speed,</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supernatant</w:t>
      </w:r>
      <w:r w:rsidRPr="003D52FF">
        <w:rPr>
          <w:rFonts w:asciiTheme="minorBidi" w:hAnsiTheme="minorBidi" w:cstheme="minorBidi"/>
          <w:spacing w:val="-17"/>
        </w:rPr>
        <w:t xml:space="preserve"> </w:t>
      </w:r>
      <w:r w:rsidRPr="003D52FF">
        <w:rPr>
          <w:rFonts w:asciiTheme="minorBidi" w:hAnsiTheme="minorBidi" w:cstheme="minorBidi"/>
        </w:rPr>
        <w:t>was</w:t>
      </w:r>
      <w:r w:rsidRPr="003D52FF">
        <w:rPr>
          <w:rFonts w:asciiTheme="minorBidi" w:hAnsiTheme="minorBidi" w:cstheme="minorBidi"/>
          <w:spacing w:val="-17"/>
        </w:rPr>
        <w:t xml:space="preserve"> </w:t>
      </w:r>
      <w:r w:rsidRPr="003D52FF">
        <w:rPr>
          <w:rFonts w:asciiTheme="minorBidi" w:hAnsiTheme="minorBidi" w:cstheme="minorBidi"/>
        </w:rPr>
        <w:t>removed,</w:t>
      </w:r>
      <w:r w:rsidRPr="003D52FF">
        <w:rPr>
          <w:rFonts w:asciiTheme="minorBidi" w:hAnsiTheme="minorBidi" w:cstheme="minorBidi"/>
          <w:spacing w:val="-17"/>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pellet</w:t>
      </w:r>
      <w:r w:rsidRPr="003D52FF">
        <w:rPr>
          <w:rFonts w:asciiTheme="minorBidi" w:hAnsiTheme="minorBidi" w:cstheme="minorBidi"/>
          <w:spacing w:val="-21"/>
        </w:rPr>
        <w:t xml:space="preserve"> </w:t>
      </w:r>
      <w:r w:rsidRPr="003D52FF">
        <w:rPr>
          <w:rFonts w:asciiTheme="minorBidi" w:hAnsiTheme="minorBidi" w:cstheme="minorBidi"/>
        </w:rPr>
        <w:t>was</w:t>
      </w:r>
      <w:r w:rsidRPr="003D52FF">
        <w:rPr>
          <w:rFonts w:asciiTheme="minorBidi" w:hAnsiTheme="minorBidi" w:cstheme="minorBidi"/>
          <w:spacing w:val="-73"/>
        </w:rPr>
        <w:t xml:space="preserve"> </w:t>
      </w:r>
      <w:r w:rsidRPr="003D52FF">
        <w:rPr>
          <w:rFonts w:asciiTheme="minorBidi" w:hAnsiTheme="minorBidi" w:cstheme="minorBidi"/>
        </w:rPr>
        <w:t>resuspended in 200µl of 1X TE + 2µl RNase (100µl Rnase/TE). The mixture was</w:t>
      </w:r>
      <w:r w:rsidRPr="003D52FF">
        <w:rPr>
          <w:rFonts w:asciiTheme="minorBidi" w:hAnsiTheme="minorBidi" w:cstheme="minorBidi"/>
          <w:spacing w:val="1"/>
        </w:rPr>
        <w:t xml:space="preserve"> </w:t>
      </w:r>
      <w:r w:rsidRPr="003D52FF">
        <w:rPr>
          <w:rFonts w:asciiTheme="minorBidi" w:hAnsiTheme="minorBidi" w:cstheme="minorBidi"/>
        </w:rPr>
        <w:t>incubated at room temperature on the bench for 10 min. The DNA precipitation step</w:t>
      </w:r>
      <w:r w:rsidRPr="003D52FF">
        <w:rPr>
          <w:rFonts w:asciiTheme="minorBidi" w:hAnsiTheme="minorBidi" w:cstheme="minorBidi"/>
          <w:spacing w:val="1"/>
        </w:rPr>
        <w:t xml:space="preserve"> </w:t>
      </w:r>
      <w:r w:rsidRPr="003D52FF">
        <w:rPr>
          <w:rFonts w:asciiTheme="minorBidi" w:hAnsiTheme="minorBidi" w:cstheme="minorBidi"/>
        </w:rPr>
        <w:t>was repeated as previously mentioned, and the pellet was washed again with 70%</w:t>
      </w:r>
      <w:r w:rsidRPr="003D52FF">
        <w:rPr>
          <w:rFonts w:asciiTheme="minorBidi" w:hAnsiTheme="minorBidi" w:cstheme="minorBidi"/>
          <w:spacing w:val="1"/>
        </w:rPr>
        <w:t xml:space="preserve"> </w:t>
      </w:r>
      <w:r w:rsidRPr="003D52FF">
        <w:rPr>
          <w:rFonts w:asciiTheme="minorBidi" w:hAnsiTheme="minorBidi" w:cstheme="minorBidi"/>
        </w:rPr>
        <w:t>ice-cold</w:t>
      </w:r>
      <w:r w:rsidRPr="003D52FF">
        <w:rPr>
          <w:rFonts w:asciiTheme="minorBidi" w:hAnsiTheme="minorBidi" w:cstheme="minorBidi"/>
          <w:spacing w:val="-22"/>
        </w:rPr>
        <w:t xml:space="preserve"> </w:t>
      </w:r>
      <w:r w:rsidRPr="003D52FF">
        <w:rPr>
          <w:rFonts w:asciiTheme="minorBidi" w:hAnsiTheme="minorBidi" w:cstheme="minorBidi"/>
        </w:rPr>
        <w:t>ethanol.</w:t>
      </w:r>
      <w:r w:rsidRPr="003D52FF">
        <w:rPr>
          <w:rFonts w:asciiTheme="minorBidi" w:hAnsiTheme="minorBidi" w:cstheme="minorBidi"/>
          <w:spacing w:val="-22"/>
        </w:rPr>
        <w:t xml:space="preserve"> </w:t>
      </w:r>
      <w:r w:rsidRPr="003D52FF">
        <w:rPr>
          <w:rFonts w:asciiTheme="minorBidi" w:hAnsiTheme="minorBidi" w:cstheme="minorBidi"/>
        </w:rPr>
        <w:t>Centrifugation</w:t>
      </w:r>
      <w:r w:rsidRPr="003D52FF">
        <w:rPr>
          <w:rFonts w:asciiTheme="minorBidi" w:hAnsiTheme="minorBidi" w:cstheme="minorBidi"/>
          <w:spacing w:val="-22"/>
        </w:rPr>
        <w:t xml:space="preserve"> </w:t>
      </w:r>
      <w:r w:rsidRPr="003D52FF">
        <w:rPr>
          <w:rFonts w:asciiTheme="minorBidi" w:hAnsiTheme="minorBidi" w:cstheme="minorBidi"/>
        </w:rPr>
        <w:t>at</w:t>
      </w:r>
      <w:r w:rsidRPr="003D52FF">
        <w:rPr>
          <w:rFonts w:asciiTheme="minorBidi" w:hAnsiTheme="minorBidi" w:cstheme="minorBidi"/>
          <w:spacing w:val="-21"/>
        </w:rPr>
        <w:t xml:space="preserve"> </w:t>
      </w:r>
      <w:r w:rsidRPr="003D52FF">
        <w:rPr>
          <w:rFonts w:asciiTheme="minorBidi" w:hAnsiTheme="minorBidi" w:cstheme="minorBidi"/>
        </w:rPr>
        <w:t>maximum</w:t>
      </w:r>
      <w:r w:rsidRPr="003D52FF">
        <w:rPr>
          <w:rFonts w:asciiTheme="minorBidi" w:hAnsiTheme="minorBidi" w:cstheme="minorBidi"/>
          <w:spacing w:val="-26"/>
        </w:rPr>
        <w:t xml:space="preserve"> </w:t>
      </w:r>
      <w:r w:rsidRPr="003D52FF">
        <w:rPr>
          <w:rFonts w:asciiTheme="minorBidi" w:hAnsiTheme="minorBidi" w:cstheme="minorBidi"/>
        </w:rPr>
        <w:t>speed</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23"/>
        </w:rPr>
        <w:t xml:space="preserve"> </w:t>
      </w:r>
      <w:r w:rsidRPr="003D52FF">
        <w:rPr>
          <w:rFonts w:asciiTheme="minorBidi" w:hAnsiTheme="minorBidi" w:cstheme="minorBidi"/>
        </w:rPr>
        <w:t>then</w:t>
      </w:r>
      <w:r w:rsidRPr="003D52FF">
        <w:rPr>
          <w:rFonts w:asciiTheme="minorBidi" w:hAnsiTheme="minorBidi" w:cstheme="minorBidi"/>
          <w:spacing w:val="-21"/>
        </w:rPr>
        <w:t xml:space="preserve"> </w:t>
      </w:r>
      <w:r w:rsidRPr="003D52FF">
        <w:rPr>
          <w:rFonts w:asciiTheme="minorBidi" w:hAnsiTheme="minorBidi" w:cstheme="minorBidi"/>
        </w:rPr>
        <w:t>carried</w:t>
      </w:r>
      <w:r w:rsidRPr="003D52FF">
        <w:rPr>
          <w:rFonts w:asciiTheme="minorBidi" w:hAnsiTheme="minorBidi" w:cstheme="minorBidi"/>
          <w:spacing w:val="-27"/>
        </w:rPr>
        <w:t xml:space="preserve"> </w:t>
      </w:r>
      <w:r w:rsidRPr="003D52FF">
        <w:rPr>
          <w:rFonts w:asciiTheme="minorBidi" w:hAnsiTheme="minorBidi" w:cstheme="minorBidi"/>
        </w:rPr>
        <w:t>out,</w:t>
      </w:r>
      <w:r w:rsidRPr="003D52FF">
        <w:rPr>
          <w:rFonts w:asciiTheme="minorBidi" w:hAnsiTheme="minorBidi" w:cstheme="minorBidi"/>
          <w:spacing w:val="-27"/>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pellet</w:t>
      </w:r>
      <w:r w:rsidRPr="003D52FF">
        <w:rPr>
          <w:rFonts w:asciiTheme="minorBidi" w:hAnsiTheme="minorBidi" w:cstheme="minorBidi"/>
          <w:spacing w:val="-73"/>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dried</w:t>
      </w:r>
      <w:r w:rsidRPr="003D52FF">
        <w:rPr>
          <w:rFonts w:asciiTheme="minorBidi" w:hAnsiTheme="minorBidi" w:cstheme="minorBidi"/>
          <w:spacing w:val="-6"/>
        </w:rPr>
        <w:t xml:space="preserve"> </w:t>
      </w:r>
      <w:r w:rsidRPr="003D52FF">
        <w:rPr>
          <w:rFonts w:asciiTheme="minorBidi" w:hAnsiTheme="minorBidi" w:cstheme="minorBidi"/>
        </w:rPr>
        <w:t>at</w:t>
      </w:r>
      <w:r w:rsidRPr="003D52FF">
        <w:rPr>
          <w:rFonts w:asciiTheme="minorBidi" w:hAnsiTheme="minorBidi" w:cstheme="minorBidi"/>
          <w:spacing w:val="-11"/>
        </w:rPr>
        <w:t xml:space="preserve"> </w:t>
      </w:r>
      <w:r w:rsidRPr="003D52FF">
        <w:rPr>
          <w:rFonts w:asciiTheme="minorBidi" w:hAnsiTheme="minorBidi" w:cstheme="minorBidi"/>
        </w:rPr>
        <w:t>56°C</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resuspended</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50</w:t>
      </w:r>
      <w:r w:rsidRPr="003D52FF">
        <w:rPr>
          <w:rFonts w:asciiTheme="minorBidi" w:hAnsiTheme="minorBidi" w:cstheme="minorBidi"/>
          <w:spacing w:val="-10"/>
        </w:rPr>
        <w:t xml:space="preserve"> </w:t>
      </w:r>
      <w:r w:rsidRPr="003D52FF">
        <w:rPr>
          <w:rFonts w:asciiTheme="minorBidi" w:hAnsiTheme="minorBidi" w:cstheme="minorBidi"/>
        </w:rPr>
        <w:t>µl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1X</w:t>
      </w:r>
      <w:r w:rsidRPr="003D52FF">
        <w:rPr>
          <w:rFonts w:asciiTheme="minorBidi" w:hAnsiTheme="minorBidi" w:cstheme="minorBidi"/>
          <w:spacing w:val="-14"/>
        </w:rPr>
        <w:t xml:space="preserve"> </w:t>
      </w:r>
      <w:r w:rsidRPr="003D52FF">
        <w:rPr>
          <w:rFonts w:asciiTheme="minorBidi" w:hAnsiTheme="minorBidi" w:cstheme="minorBidi"/>
        </w:rPr>
        <w:t>TE.</w:t>
      </w:r>
    </w:p>
    <w:p w14:paraId="56B25D4F" w14:textId="77777777" w:rsidR="00CF52B0" w:rsidRPr="003D52FF" w:rsidRDefault="00CF52B0">
      <w:pPr>
        <w:pStyle w:val="BodyText"/>
        <w:rPr>
          <w:rFonts w:asciiTheme="minorBidi" w:hAnsiTheme="minorBidi" w:cstheme="minorBidi"/>
          <w:sz w:val="20"/>
        </w:rPr>
      </w:pPr>
    </w:p>
    <w:p w14:paraId="13B273C6" w14:textId="77777777" w:rsidR="00CF52B0" w:rsidRPr="003D52FF" w:rsidRDefault="00000000">
      <w:pPr>
        <w:pStyle w:val="Heading4"/>
        <w:spacing w:before="224"/>
        <w:rPr>
          <w:rFonts w:asciiTheme="minorBidi" w:hAnsiTheme="minorBidi" w:cstheme="minorBidi"/>
        </w:rPr>
      </w:pPr>
      <w:r w:rsidRPr="003D52FF">
        <w:rPr>
          <w:rFonts w:asciiTheme="minorBidi" w:hAnsiTheme="minorBidi" w:cstheme="minorBidi"/>
          <w:noProof/>
        </w:rPr>
        <w:drawing>
          <wp:anchor distT="0" distB="0" distL="0" distR="0" simplePos="0" relativeHeight="15778816" behindDoc="0" locked="0" layoutInCell="1" allowOverlap="1" wp14:anchorId="1D36975F" wp14:editId="5259CEA8">
            <wp:simplePos x="0" y="0"/>
            <wp:positionH relativeFrom="page">
              <wp:posOffset>1373160</wp:posOffset>
            </wp:positionH>
            <wp:positionV relativeFrom="paragraph">
              <wp:posOffset>173048</wp:posOffset>
            </wp:positionV>
            <wp:extent cx="373306" cy="114300"/>
            <wp:effectExtent l="0" t="0" r="0" b="0"/>
            <wp:wrapNone/>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7.png"/>
                    <pic:cNvPicPr/>
                  </pic:nvPicPr>
                  <pic:blipFill>
                    <a:blip r:embed="rId119" cstate="print"/>
                    <a:stretch>
                      <a:fillRect/>
                    </a:stretch>
                  </pic:blipFill>
                  <pic:spPr>
                    <a:xfrm>
                      <a:off x="0" y="0"/>
                      <a:ext cx="373306" cy="114300"/>
                    </a:xfrm>
                    <a:prstGeom prst="rect">
                      <a:avLst/>
                    </a:prstGeom>
                  </pic:spPr>
                </pic:pic>
              </a:graphicData>
            </a:graphic>
          </wp:anchor>
        </w:drawing>
      </w:r>
      <w:bookmarkStart w:id="107" w:name="2.5.5._FM4-64_staining."/>
      <w:bookmarkStart w:id="108" w:name="_bookmark61"/>
      <w:bookmarkEnd w:id="107"/>
      <w:bookmarkEnd w:id="108"/>
      <w:r w:rsidRPr="003D52FF">
        <w:rPr>
          <w:rFonts w:asciiTheme="minorBidi" w:hAnsiTheme="minorBidi" w:cstheme="minorBidi"/>
        </w:rPr>
        <w:t>FM4-64</w:t>
      </w:r>
      <w:r w:rsidRPr="003D52FF">
        <w:rPr>
          <w:rFonts w:asciiTheme="minorBidi" w:hAnsiTheme="minorBidi" w:cstheme="minorBidi"/>
          <w:spacing w:val="-9"/>
        </w:rPr>
        <w:t xml:space="preserve"> </w:t>
      </w:r>
      <w:r w:rsidRPr="003D52FF">
        <w:rPr>
          <w:rFonts w:asciiTheme="minorBidi" w:hAnsiTheme="minorBidi" w:cstheme="minorBidi"/>
        </w:rPr>
        <w:t>staining.</w:t>
      </w:r>
    </w:p>
    <w:p w14:paraId="40101EC3" w14:textId="77777777" w:rsidR="00CF52B0" w:rsidRPr="003D52FF" w:rsidRDefault="00CF52B0">
      <w:pPr>
        <w:pStyle w:val="BodyText"/>
        <w:rPr>
          <w:rFonts w:asciiTheme="minorBidi" w:hAnsiTheme="minorBidi" w:cstheme="minorBidi"/>
          <w:b/>
          <w:sz w:val="20"/>
        </w:rPr>
      </w:pPr>
    </w:p>
    <w:p w14:paraId="457902A5" w14:textId="77777777" w:rsidR="00CF52B0" w:rsidRPr="003D52FF" w:rsidRDefault="00CF52B0">
      <w:pPr>
        <w:pStyle w:val="BodyText"/>
        <w:spacing w:before="3"/>
        <w:rPr>
          <w:rFonts w:asciiTheme="minorBidi" w:hAnsiTheme="minorBidi" w:cstheme="minorBidi"/>
          <w:b/>
          <w:sz w:val="20"/>
        </w:rPr>
      </w:pPr>
    </w:p>
    <w:p w14:paraId="4E674BAF" w14:textId="77777777" w:rsidR="00CF52B0" w:rsidRPr="003D52FF" w:rsidRDefault="00000000">
      <w:pPr>
        <w:pStyle w:val="BodyText"/>
        <w:spacing w:before="77" w:line="343" w:lineRule="auto"/>
        <w:ind w:left="1160" w:right="1173"/>
        <w:jc w:val="both"/>
        <w:rPr>
          <w:rFonts w:asciiTheme="minorBidi" w:hAnsiTheme="minorBidi" w:cstheme="minorBidi"/>
        </w:rPr>
      </w:pPr>
      <w:r w:rsidRPr="003D52FF">
        <w:rPr>
          <w:rFonts w:asciiTheme="minorBidi" w:hAnsiTheme="minorBidi" w:cstheme="minorBidi"/>
        </w:rPr>
        <w:t>To stain the vacuolar membrane, the lipophilic dye FM4-64 (Invitrogen) was used, as</w:t>
      </w:r>
      <w:r w:rsidRPr="003D52FF">
        <w:rPr>
          <w:rFonts w:asciiTheme="minorBidi" w:hAnsiTheme="minorBidi" w:cstheme="minorBidi"/>
          <w:spacing w:val="-72"/>
        </w:rPr>
        <w:t xml:space="preserve"> </w:t>
      </w:r>
      <w:r w:rsidRPr="003D52FF">
        <w:rPr>
          <w:rFonts w:asciiTheme="minorBidi" w:hAnsiTheme="minorBidi" w:cstheme="minorBidi"/>
        </w:rPr>
        <w:t>described by Vida and Emr (1995). Cells were grown to the log phase, pelleted down</w:t>
      </w:r>
      <w:r w:rsidRPr="003D52FF">
        <w:rPr>
          <w:rFonts w:asciiTheme="minorBidi" w:hAnsiTheme="minorBidi" w:cstheme="minorBidi"/>
          <w:spacing w:val="-72"/>
        </w:rPr>
        <w:t xml:space="preserve"> </w:t>
      </w:r>
      <w:r w:rsidRPr="003D52FF">
        <w:rPr>
          <w:rFonts w:asciiTheme="minorBidi" w:hAnsiTheme="minorBidi" w:cstheme="minorBidi"/>
        </w:rPr>
        <w:t>(2ml), and resuspended in 200μl of YES medium containing FM4-64 (1ng/μl final</w:t>
      </w:r>
      <w:r w:rsidRPr="003D52FF">
        <w:rPr>
          <w:rFonts w:asciiTheme="minorBidi" w:hAnsiTheme="minorBidi" w:cstheme="minorBidi"/>
          <w:spacing w:val="1"/>
        </w:rPr>
        <w:t xml:space="preserve"> </w:t>
      </w:r>
      <w:r w:rsidRPr="003D52FF">
        <w:rPr>
          <w:rFonts w:asciiTheme="minorBidi" w:hAnsiTheme="minorBidi" w:cstheme="minorBidi"/>
        </w:rPr>
        <w:t>concentration). The resuspended cells were then incubated at 30°C for 60 minutes</w:t>
      </w:r>
      <w:r w:rsidRPr="003D52FF">
        <w:rPr>
          <w:rFonts w:asciiTheme="minorBidi" w:hAnsiTheme="minorBidi" w:cstheme="minorBidi"/>
          <w:spacing w:val="1"/>
        </w:rPr>
        <w:t xml:space="preserve"> </w:t>
      </w:r>
      <w:r w:rsidRPr="003D52FF">
        <w:rPr>
          <w:rFonts w:asciiTheme="minorBidi" w:hAnsiTheme="minorBidi" w:cstheme="minorBidi"/>
        </w:rPr>
        <w:t>before</w:t>
      </w:r>
      <w:r w:rsidRPr="003D52FF">
        <w:rPr>
          <w:rFonts w:asciiTheme="minorBidi" w:hAnsiTheme="minorBidi" w:cstheme="minorBidi"/>
          <w:spacing w:val="-24"/>
        </w:rPr>
        <w:t xml:space="preserve"> </w:t>
      </w:r>
      <w:r w:rsidRPr="003D52FF">
        <w:rPr>
          <w:rFonts w:asciiTheme="minorBidi" w:hAnsiTheme="minorBidi" w:cstheme="minorBidi"/>
        </w:rPr>
        <w:t>being</w:t>
      </w:r>
      <w:r w:rsidRPr="003D52FF">
        <w:rPr>
          <w:rFonts w:asciiTheme="minorBidi" w:hAnsiTheme="minorBidi" w:cstheme="minorBidi"/>
          <w:spacing w:val="-23"/>
        </w:rPr>
        <w:t xml:space="preserve"> </w:t>
      </w:r>
      <w:r w:rsidRPr="003D52FF">
        <w:rPr>
          <w:rFonts w:asciiTheme="minorBidi" w:hAnsiTheme="minorBidi" w:cstheme="minorBidi"/>
        </w:rPr>
        <w:t>pelleted</w:t>
      </w:r>
      <w:r w:rsidRPr="003D52FF">
        <w:rPr>
          <w:rFonts w:asciiTheme="minorBidi" w:hAnsiTheme="minorBidi" w:cstheme="minorBidi"/>
          <w:spacing w:val="-18"/>
        </w:rPr>
        <w:t xml:space="preserve"> </w:t>
      </w:r>
      <w:r w:rsidRPr="003D52FF">
        <w:rPr>
          <w:rFonts w:asciiTheme="minorBidi" w:hAnsiTheme="minorBidi" w:cstheme="minorBidi"/>
        </w:rPr>
        <w:t>down.</w:t>
      </w:r>
      <w:r w:rsidRPr="003D52FF">
        <w:rPr>
          <w:rFonts w:asciiTheme="minorBidi" w:hAnsiTheme="minorBidi" w:cstheme="minorBidi"/>
          <w:spacing w:val="-24"/>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supernatant</w:t>
      </w:r>
      <w:r w:rsidRPr="003D52FF">
        <w:rPr>
          <w:rFonts w:asciiTheme="minorBidi" w:hAnsiTheme="minorBidi" w:cstheme="minorBidi"/>
          <w:spacing w:val="-18"/>
        </w:rPr>
        <w:t xml:space="preserve"> </w:t>
      </w:r>
      <w:r w:rsidRPr="003D52FF">
        <w:rPr>
          <w:rFonts w:asciiTheme="minorBidi" w:hAnsiTheme="minorBidi" w:cstheme="minorBidi"/>
        </w:rPr>
        <w:t>was</w:t>
      </w:r>
      <w:r w:rsidRPr="003D52FF">
        <w:rPr>
          <w:rFonts w:asciiTheme="minorBidi" w:hAnsiTheme="minorBidi" w:cstheme="minorBidi"/>
          <w:spacing w:val="-19"/>
        </w:rPr>
        <w:t xml:space="preserve"> </w:t>
      </w:r>
      <w:r w:rsidRPr="003D52FF">
        <w:rPr>
          <w:rFonts w:asciiTheme="minorBidi" w:hAnsiTheme="minorBidi" w:cstheme="minorBidi"/>
        </w:rPr>
        <w:t>removed,</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23"/>
        </w:rPr>
        <w:t xml:space="preserve"> </w:t>
      </w:r>
      <w:r w:rsidRPr="003D52FF">
        <w:rPr>
          <w:rFonts w:asciiTheme="minorBidi" w:hAnsiTheme="minorBidi" w:cstheme="minorBidi"/>
        </w:rPr>
        <w:t>the</w:t>
      </w:r>
      <w:r w:rsidRPr="003D52FF">
        <w:rPr>
          <w:rFonts w:asciiTheme="minorBidi" w:hAnsiTheme="minorBidi" w:cstheme="minorBidi"/>
          <w:spacing w:val="-23"/>
        </w:rPr>
        <w:t xml:space="preserve"> </w:t>
      </w:r>
      <w:r w:rsidRPr="003D52FF">
        <w:rPr>
          <w:rFonts w:asciiTheme="minorBidi" w:hAnsiTheme="minorBidi" w:cstheme="minorBidi"/>
        </w:rPr>
        <w:t>cells</w:t>
      </w:r>
      <w:r w:rsidRPr="003D52FF">
        <w:rPr>
          <w:rFonts w:asciiTheme="minorBidi" w:hAnsiTheme="minorBidi" w:cstheme="minorBidi"/>
          <w:spacing w:val="-19"/>
        </w:rPr>
        <w:t xml:space="preserve"> </w:t>
      </w:r>
      <w:r w:rsidRPr="003D52FF">
        <w:rPr>
          <w:rFonts w:asciiTheme="minorBidi" w:hAnsiTheme="minorBidi" w:cstheme="minorBidi"/>
        </w:rPr>
        <w:t>were</w:t>
      </w:r>
      <w:r w:rsidRPr="003D52FF">
        <w:rPr>
          <w:rFonts w:asciiTheme="minorBidi" w:hAnsiTheme="minorBidi" w:cstheme="minorBidi"/>
          <w:spacing w:val="-18"/>
        </w:rPr>
        <w:t xml:space="preserve"> </w:t>
      </w:r>
      <w:r w:rsidRPr="003D52FF">
        <w:rPr>
          <w:rFonts w:asciiTheme="minorBidi" w:hAnsiTheme="minorBidi" w:cstheme="minorBidi"/>
        </w:rPr>
        <w:t>washed</w:t>
      </w:r>
      <w:r w:rsidRPr="003D52FF">
        <w:rPr>
          <w:rFonts w:asciiTheme="minorBidi" w:hAnsiTheme="minorBidi" w:cstheme="minorBidi"/>
          <w:spacing w:val="-73"/>
        </w:rPr>
        <w:t xml:space="preserve"> </w:t>
      </w:r>
      <w:r w:rsidRPr="003D52FF">
        <w:rPr>
          <w:rFonts w:asciiTheme="minorBidi" w:hAnsiTheme="minorBidi" w:cstheme="minorBidi"/>
        </w:rPr>
        <w:t>three times with YES medium. Next, the cells were resuspended in 200μl of medium</w:t>
      </w:r>
      <w:r w:rsidRPr="003D52FF">
        <w:rPr>
          <w:rFonts w:asciiTheme="minorBidi" w:hAnsiTheme="minorBidi" w:cstheme="minorBidi"/>
          <w:spacing w:val="1"/>
        </w:rPr>
        <w:t xml:space="preserve"> </w:t>
      </w:r>
      <w:r w:rsidRPr="003D52FF">
        <w:rPr>
          <w:rFonts w:asciiTheme="minorBidi" w:hAnsiTheme="minorBidi" w:cstheme="minorBidi"/>
        </w:rPr>
        <w:t>and added to 3-4ml of fresh medium before being incubated at 30°C for 4 hours.</w:t>
      </w:r>
      <w:r w:rsidRPr="003D52FF">
        <w:rPr>
          <w:rFonts w:asciiTheme="minorBidi" w:hAnsiTheme="minorBidi" w:cstheme="minorBidi"/>
          <w:spacing w:val="1"/>
        </w:rPr>
        <w:t xml:space="preserve"> </w:t>
      </w:r>
      <w:r w:rsidRPr="003D52FF">
        <w:rPr>
          <w:rFonts w:asciiTheme="minorBidi" w:hAnsiTheme="minorBidi" w:cstheme="minorBidi"/>
        </w:rPr>
        <w:t>Finally,</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9"/>
        </w:rPr>
        <w:t xml:space="preserve"> </w:t>
      </w:r>
      <w:r w:rsidRPr="003D52FF">
        <w:rPr>
          <w:rFonts w:asciiTheme="minorBidi" w:hAnsiTheme="minorBidi" w:cstheme="minorBidi"/>
        </w:rPr>
        <w:t>imaged</w:t>
      </w:r>
      <w:r w:rsidRPr="003D52FF">
        <w:rPr>
          <w:rFonts w:asciiTheme="minorBidi" w:hAnsiTheme="minorBidi" w:cstheme="minorBidi"/>
          <w:spacing w:val="-6"/>
        </w:rPr>
        <w:t xml:space="preserve"> </w:t>
      </w:r>
      <w:r w:rsidRPr="003D52FF">
        <w:rPr>
          <w:rFonts w:asciiTheme="minorBidi" w:hAnsiTheme="minorBidi" w:cstheme="minorBidi"/>
        </w:rPr>
        <w:t>using</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fluorescence</w:t>
      </w:r>
      <w:r w:rsidRPr="003D52FF">
        <w:rPr>
          <w:rFonts w:asciiTheme="minorBidi" w:hAnsiTheme="minorBidi" w:cstheme="minorBidi"/>
          <w:spacing w:val="-6"/>
        </w:rPr>
        <w:t xml:space="preserve"> </w:t>
      </w:r>
      <w:r w:rsidRPr="003D52FF">
        <w:rPr>
          <w:rFonts w:asciiTheme="minorBidi" w:hAnsiTheme="minorBidi" w:cstheme="minorBidi"/>
        </w:rPr>
        <w:t>microscope.</w:t>
      </w:r>
    </w:p>
    <w:p w14:paraId="6BCF46F2" w14:textId="77777777" w:rsidR="00CF52B0" w:rsidRPr="003D52FF" w:rsidRDefault="00CF52B0">
      <w:pPr>
        <w:pStyle w:val="BodyText"/>
        <w:rPr>
          <w:rFonts w:asciiTheme="minorBidi" w:hAnsiTheme="minorBidi" w:cstheme="minorBidi"/>
          <w:sz w:val="20"/>
        </w:rPr>
      </w:pPr>
    </w:p>
    <w:p w14:paraId="09E1B1F8" w14:textId="77777777" w:rsidR="00CF52B0" w:rsidRPr="003D52FF" w:rsidRDefault="00000000">
      <w:pPr>
        <w:pStyle w:val="Heading4"/>
        <w:spacing w:before="224"/>
        <w:rPr>
          <w:rFonts w:asciiTheme="minorBidi" w:hAnsiTheme="minorBidi" w:cstheme="minorBidi"/>
        </w:rPr>
      </w:pPr>
      <w:r w:rsidRPr="003D52FF">
        <w:rPr>
          <w:rFonts w:asciiTheme="minorBidi" w:hAnsiTheme="minorBidi" w:cstheme="minorBidi"/>
          <w:noProof/>
        </w:rPr>
        <w:drawing>
          <wp:anchor distT="0" distB="0" distL="0" distR="0" simplePos="0" relativeHeight="15779328" behindDoc="0" locked="0" layoutInCell="1" allowOverlap="1" wp14:anchorId="5A59F73E" wp14:editId="486EFB29">
            <wp:simplePos x="0" y="0"/>
            <wp:positionH relativeFrom="page">
              <wp:posOffset>1373160</wp:posOffset>
            </wp:positionH>
            <wp:positionV relativeFrom="paragraph">
              <wp:posOffset>172159</wp:posOffset>
            </wp:positionV>
            <wp:extent cx="373306" cy="114300"/>
            <wp:effectExtent l="0" t="0" r="0" b="0"/>
            <wp:wrapNone/>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8.png"/>
                    <pic:cNvPicPr/>
                  </pic:nvPicPr>
                  <pic:blipFill>
                    <a:blip r:embed="rId120" cstate="print"/>
                    <a:stretch>
                      <a:fillRect/>
                    </a:stretch>
                  </pic:blipFill>
                  <pic:spPr>
                    <a:xfrm>
                      <a:off x="0" y="0"/>
                      <a:ext cx="373306" cy="114300"/>
                    </a:xfrm>
                    <a:prstGeom prst="rect">
                      <a:avLst/>
                    </a:prstGeom>
                  </pic:spPr>
                </pic:pic>
              </a:graphicData>
            </a:graphic>
          </wp:anchor>
        </w:drawing>
      </w:r>
      <w:bookmarkStart w:id="109" w:name="2.5.6._Mitotracker"/>
      <w:bookmarkStart w:id="110" w:name="_bookmark62"/>
      <w:bookmarkEnd w:id="109"/>
      <w:bookmarkEnd w:id="110"/>
      <w:r w:rsidRPr="003D52FF">
        <w:rPr>
          <w:rFonts w:asciiTheme="minorBidi" w:hAnsiTheme="minorBidi" w:cstheme="minorBidi"/>
        </w:rPr>
        <w:t>Mitotracker</w:t>
      </w:r>
    </w:p>
    <w:p w14:paraId="32753AE8" w14:textId="77777777" w:rsidR="00CF52B0" w:rsidRPr="003D52FF" w:rsidRDefault="00CF52B0">
      <w:pPr>
        <w:pStyle w:val="BodyText"/>
        <w:rPr>
          <w:rFonts w:asciiTheme="minorBidi" w:hAnsiTheme="minorBidi" w:cstheme="minorBidi"/>
          <w:b/>
          <w:sz w:val="20"/>
        </w:rPr>
      </w:pPr>
    </w:p>
    <w:p w14:paraId="56619884" w14:textId="77777777" w:rsidR="00CF52B0" w:rsidRPr="003D52FF" w:rsidRDefault="00CF52B0">
      <w:pPr>
        <w:pStyle w:val="BodyText"/>
        <w:spacing w:before="2"/>
        <w:rPr>
          <w:rFonts w:asciiTheme="minorBidi" w:hAnsiTheme="minorBidi" w:cstheme="minorBidi"/>
          <w:b/>
          <w:sz w:val="20"/>
        </w:rPr>
      </w:pPr>
    </w:p>
    <w:p w14:paraId="7924EFAB" w14:textId="77777777" w:rsidR="00CF52B0" w:rsidRPr="003D52FF" w:rsidRDefault="00000000">
      <w:pPr>
        <w:pStyle w:val="BodyText"/>
        <w:spacing w:before="77" w:line="343" w:lineRule="auto"/>
        <w:ind w:left="1160" w:right="1180"/>
        <w:jc w:val="both"/>
        <w:rPr>
          <w:rFonts w:asciiTheme="minorBidi" w:hAnsiTheme="minorBidi" w:cstheme="minorBidi"/>
        </w:rPr>
      </w:pPr>
      <w:r w:rsidRPr="003D52FF">
        <w:rPr>
          <w:rFonts w:asciiTheme="minorBidi" w:hAnsiTheme="minorBidi" w:cstheme="minorBidi"/>
        </w:rPr>
        <w:t>Staining was performed by adding 10µl of MTGreen stock solution (10µM in DMSO)</w:t>
      </w:r>
      <w:r w:rsidRPr="003D52FF">
        <w:rPr>
          <w:rFonts w:asciiTheme="minorBidi" w:hAnsiTheme="minorBidi" w:cstheme="minorBidi"/>
          <w:spacing w:val="1"/>
        </w:rPr>
        <w:t xml:space="preserve"> </w:t>
      </w:r>
      <w:r w:rsidRPr="003D52FF">
        <w:rPr>
          <w:rFonts w:asciiTheme="minorBidi" w:hAnsiTheme="minorBidi" w:cstheme="minorBidi"/>
        </w:rPr>
        <w:t>to 1ml of cell culture and incubating it at 30 °C with shaking for 20 minutes. Stained</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then</w:t>
      </w:r>
      <w:r w:rsidRPr="003D52FF">
        <w:rPr>
          <w:rFonts w:asciiTheme="minorBidi" w:hAnsiTheme="minorBidi" w:cstheme="minorBidi"/>
          <w:spacing w:val="-6"/>
        </w:rPr>
        <w:t xml:space="preserve"> </w:t>
      </w:r>
      <w:r w:rsidRPr="003D52FF">
        <w:rPr>
          <w:rFonts w:asciiTheme="minorBidi" w:hAnsiTheme="minorBidi" w:cstheme="minorBidi"/>
        </w:rPr>
        <w:t>washed</w:t>
      </w:r>
      <w:r w:rsidRPr="003D52FF">
        <w:rPr>
          <w:rFonts w:asciiTheme="minorBidi" w:hAnsiTheme="minorBidi" w:cstheme="minorBidi"/>
          <w:spacing w:val="-6"/>
        </w:rPr>
        <w:t xml:space="preserve"> </w:t>
      </w:r>
      <w:r w:rsidRPr="003D52FF">
        <w:rPr>
          <w:rFonts w:asciiTheme="minorBidi" w:hAnsiTheme="minorBidi" w:cstheme="minorBidi"/>
        </w:rPr>
        <w:t>once</w:t>
      </w:r>
      <w:r w:rsidRPr="003D52FF">
        <w:rPr>
          <w:rFonts w:asciiTheme="minorBidi" w:hAnsiTheme="minorBidi" w:cstheme="minorBidi"/>
          <w:spacing w:val="-6"/>
        </w:rPr>
        <w:t xml:space="preserve"> </w:t>
      </w:r>
      <w:r w:rsidRPr="003D52FF">
        <w:rPr>
          <w:rFonts w:asciiTheme="minorBidi" w:hAnsiTheme="minorBidi" w:cstheme="minorBidi"/>
        </w:rPr>
        <w:t>with</w:t>
      </w:r>
      <w:r w:rsidRPr="003D52FF">
        <w:rPr>
          <w:rFonts w:asciiTheme="minorBidi" w:hAnsiTheme="minorBidi" w:cstheme="minorBidi"/>
          <w:spacing w:val="-5"/>
        </w:rPr>
        <w:t xml:space="preserve"> </w:t>
      </w:r>
      <w:r w:rsidRPr="003D52FF">
        <w:rPr>
          <w:rFonts w:asciiTheme="minorBidi" w:hAnsiTheme="minorBidi" w:cstheme="minorBidi"/>
        </w:rPr>
        <w:t>YES</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resuspended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approximately</w:t>
      </w:r>
      <w:r w:rsidRPr="003D52FF">
        <w:rPr>
          <w:rFonts w:asciiTheme="minorBidi" w:hAnsiTheme="minorBidi" w:cstheme="minorBidi"/>
          <w:spacing w:val="-7"/>
        </w:rPr>
        <w:t xml:space="preserve"> </w:t>
      </w:r>
      <w:r w:rsidRPr="003D52FF">
        <w:rPr>
          <w:rFonts w:asciiTheme="minorBidi" w:hAnsiTheme="minorBidi" w:cstheme="minorBidi"/>
        </w:rPr>
        <w:t>10µl</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YES</w:t>
      </w:r>
      <w:r w:rsidRPr="003D52FF">
        <w:rPr>
          <w:rFonts w:asciiTheme="minorBidi" w:hAnsiTheme="minorBidi" w:cstheme="minorBidi"/>
          <w:spacing w:val="-73"/>
        </w:rPr>
        <w:t xml:space="preserve"> </w:t>
      </w:r>
      <w:r w:rsidRPr="003D52FF">
        <w:rPr>
          <w:rFonts w:asciiTheme="minorBidi" w:hAnsiTheme="minorBidi" w:cstheme="minorBidi"/>
        </w:rPr>
        <w:t>prior</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preparing</w:t>
      </w:r>
      <w:r w:rsidRPr="003D52FF">
        <w:rPr>
          <w:rFonts w:asciiTheme="minorBidi" w:hAnsiTheme="minorBidi" w:cstheme="minorBidi"/>
          <w:spacing w:val="-8"/>
        </w:rPr>
        <w:t xml:space="preserve"> </w:t>
      </w:r>
      <w:r w:rsidRPr="003D52FF">
        <w:rPr>
          <w:rFonts w:asciiTheme="minorBidi" w:hAnsiTheme="minorBidi" w:cstheme="minorBidi"/>
        </w:rPr>
        <w:t>samples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microscopy</w:t>
      </w:r>
      <w:r w:rsidRPr="003D52FF">
        <w:rPr>
          <w:rFonts w:asciiTheme="minorBidi" w:hAnsiTheme="minorBidi" w:cstheme="minorBidi"/>
          <w:spacing w:val="-6"/>
        </w:rPr>
        <w:t xml:space="preserve"> </w:t>
      </w:r>
      <w:r w:rsidRPr="003D52FF">
        <w:rPr>
          <w:rFonts w:asciiTheme="minorBidi" w:hAnsiTheme="minorBidi" w:cstheme="minorBidi"/>
        </w:rPr>
        <w:t>(Chiu</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7"/>
        </w:rPr>
        <w:t xml:space="preserve"> </w:t>
      </w:r>
      <w:r w:rsidRPr="003D52FF">
        <w:rPr>
          <w:rFonts w:asciiTheme="minorBidi" w:hAnsiTheme="minorBidi" w:cstheme="minorBidi"/>
        </w:rPr>
        <w:t>2010).</w:t>
      </w:r>
    </w:p>
    <w:p w14:paraId="190B6CA8" w14:textId="77777777" w:rsidR="00CF52B0" w:rsidRPr="003D52FF" w:rsidRDefault="00CF52B0">
      <w:pPr>
        <w:pStyle w:val="BodyText"/>
        <w:spacing w:before="4"/>
        <w:rPr>
          <w:rFonts w:asciiTheme="minorBidi" w:hAnsiTheme="minorBidi" w:cstheme="minorBidi"/>
          <w:sz w:val="38"/>
        </w:rPr>
      </w:pPr>
    </w:p>
    <w:p w14:paraId="6654347B" w14:textId="77777777" w:rsidR="00CF52B0" w:rsidRPr="003D52FF" w:rsidRDefault="00000000">
      <w:pPr>
        <w:pStyle w:val="ListParagraph"/>
        <w:numPr>
          <w:ilvl w:val="1"/>
          <w:numId w:val="44"/>
        </w:numPr>
        <w:tabs>
          <w:tab w:val="left" w:pos="2600"/>
          <w:tab w:val="left" w:pos="2601"/>
        </w:tabs>
        <w:rPr>
          <w:rFonts w:asciiTheme="minorBidi" w:hAnsiTheme="minorBidi" w:cstheme="minorBidi"/>
          <w:b/>
          <w:sz w:val="28"/>
        </w:rPr>
      </w:pPr>
      <w:bookmarkStart w:id="111" w:name="2.6._D._discoideum_protocols"/>
      <w:bookmarkStart w:id="112" w:name="_bookmark63"/>
      <w:bookmarkEnd w:id="111"/>
      <w:bookmarkEnd w:id="112"/>
      <w:r w:rsidRPr="003D52FF">
        <w:rPr>
          <w:rFonts w:asciiTheme="minorBidi" w:hAnsiTheme="minorBidi" w:cstheme="minorBidi"/>
          <w:b/>
          <w:i/>
          <w:sz w:val="28"/>
        </w:rPr>
        <w:t>D.</w:t>
      </w:r>
      <w:r w:rsidRPr="003D52FF">
        <w:rPr>
          <w:rFonts w:asciiTheme="minorBidi" w:hAnsiTheme="minorBidi" w:cstheme="minorBidi"/>
          <w:b/>
          <w:i/>
          <w:spacing w:val="-10"/>
          <w:sz w:val="28"/>
        </w:rPr>
        <w:t xml:space="preserve"> </w:t>
      </w:r>
      <w:r w:rsidRPr="003D52FF">
        <w:rPr>
          <w:rFonts w:asciiTheme="minorBidi" w:hAnsiTheme="minorBidi" w:cstheme="minorBidi"/>
          <w:b/>
          <w:i/>
          <w:sz w:val="28"/>
        </w:rPr>
        <w:t>discoideum</w:t>
      </w:r>
      <w:r w:rsidRPr="003D52FF">
        <w:rPr>
          <w:rFonts w:asciiTheme="minorBidi" w:hAnsiTheme="minorBidi" w:cstheme="minorBidi"/>
          <w:b/>
          <w:i/>
          <w:spacing w:val="-6"/>
          <w:sz w:val="28"/>
        </w:rPr>
        <w:t xml:space="preserve"> </w:t>
      </w:r>
      <w:r w:rsidRPr="003D52FF">
        <w:rPr>
          <w:rFonts w:asciiTheme="minorBidi" w:hAnsiTheme="minorBidi" w:cstheme="minorBidi"/>
          <w:b/>
          <w:sz w:val="28"/>
        </w:rPr>
        <w:t>protocols</w:t>
      </w:r>
    </w:p>
    <w:p w14:paraId="476E4F84" w14:textId="77777777" w:rsidR="00CF52B0" w:rsidRPr="003D52FF" w:rsidRDefault="00CF52B0">
      <w:pPr>
        <w:pStyle w:val="BodyText"/>
        <w:rPr>
          <w:rFonts w:asciiTheme="minorBidi" w:hAnsiTheme="minorBidi" w:cstheme="minorBidi"/>
          <w:b/>
          <w:sz w:val="20"/>
        </w:rPr>
      </w:pPr>
    </w:p>
    <w:p w14:paraId="6DED45F4" w14:textId="77777777" w:rsidR="00CF52B0" w:rsidRPr="003D52FF" w:rsidRDefault="00CF52B0">
      <w:pPr>
        <w:pStyle w:val="BodyText"/>
        <w:rPr>
          <w:rFonts w:asciiTheme="minorBidi" w:hAnsiTheme="minorBidi" w:cstheme="minorBidi"/>
          <w:b/>
          <w:sz w:val="20"/>
        </w:rPr>
      </w:pPr>
    </w:p>
    <w:p w14:paraId="42A19B06" w14:textId="77777777" w:rsidR="00CF52B0" w:rsidRPr="003D52FF" w:rsidRDefault="00000000">
      <w:pPr>
        <w:spacing w:before="230"/>
        <w:ind w:left="2601"/>
        <w:rPr>
          <w:rFonts w:asciiTheme="minorBidi" w:hAnsiTheme="minorBidi" w:cstheme="minorBidi"/>
          <w:b/>
          <w:sz w:val="24"/>
        </w:rPr>
      </w:pPr>
      <w:r w:rsidRPr="003D52FF">
        <w:rPr>
          <w:rFonts w:asciiTheme="minorBidi" w:hAnsiTheme="minorBidi" w:cstheme="minorBidi"/>
          <w:noProof/>
        </w:rPr>
        <w:drawing>
          <wp:anchor distT="0" distB="0" distL="0" distR="0" simplePos="0" relativeHeight="15779840" behindDoc="0" locked="0" layoutInCell="1" allowOverlap="1" wp14:anchorId="64A6347A" wp14:editId="57380B54">
            <wp:simplePos x="0" y="0"/>
            <wp:positionH relativeFrom="page">
              <wp:posOffset>1373160</wp:posOffset>
            </wp:positionH>
            <wp:positionV relativeFrom="paragraph">
              <wp:posOffset>175510</wp:posOffset>
            </wp:positionV>
            <wp:extent cx="373306" cy="113948"/>
            <wp:effectExtent l="0" t="0" r="0" b="0"/>
            <wp:wrapNone/>
            <wp:docPr id="2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9.png"/>
                    <pic:cNvPicPr/>
                  </pic:nvPicPr>
                  <pic:blipFill>
                    <a:blip r:embed="rId121" cstate="print"/>
                    <a:stretch>
                      <a:fillRect/>
                    </a:stretch>
                  </pic:blipFill>
                  <pic:spPr>
                    <a:xfrm>
                      <a:off x="0" y="0"/>
                      <a:ext cx="373306" cy="113948"/>
                    </a:xfrm>
                    <a:prstGeom prst="rect">
                      <a:avLst/>
                    </a:prstGeom>
                  </pic:spPr>
                </pic:pic>
              </a:graphicData>
            </a:graphic>
          </wp:anchor>
        </w:drawing>
      </w:r>
      <w:bookmarkStart w:id="113" w:name="2.6.1._Growing_and_maintaining_D._discoi"/>
      <w:bookmarkStart w:id="114" w:name="_bookmark64"/>
      <w:bookmarkEnd w:id="113"/>
      <w:bookmarkEnd w:id="114"/>
      <w:r w:rsidRPr="003D52FF">
        <w:rPr>
          <w:rFonts w:asciiTheme="minorBidi" w:hAnsiTheme="minorBidi" w:cstheme="minorBidi"/>
          <w:b/>
          <w:sz w:val="24"/>
        </w:rPr>
        <w:t>Growing</w:t>
      </w:r>
      <w:r w:rsidRPr="003D52FF">
        <w:rPr>
          <w:rFonts w:asciiTheme="minorBidi" w:hAnsiTheme="minorBidi" w:cstheme="minorBidi"/>
          <w:b/>
          <w:spacing w:val="-3"/>
          <w:sz w:val="24"/>
        </w:rPr>
        <w:t xml:space="preserve"> </w:t>
      </w:r>
      <w:r w:rsidRPr="003D52FF">
        <w:rPr>
          <w:rFonts w:asciiTheme="minorBidi" w:hAnsiTheme="minorBidi" w:cstheme="minorBidi"/>
          <w:b/>
          <w:sz w:val="24"/>
        </w:rPr>
        <w:t>and</w:t>
      </w:r>
      <w:r w:rsidRPr="003D52FF">
        <w:rPr>
          <w:rFonts w:asciiTheme="minorBidi" w:hAnsiTheme="minorBidi" w:cstheme="minorBidi"/>
          <w:b/>
          <w:spacing w:val="-3"/>
          <w:sz w:val="24"/>
        </w:rPr>
        <w:t xml:space="preserve"> </w:t>
      </w:r>
      <w:r w:rsidRPr="003D52FF">
        <w:rPr>
          <w:rFonts w:asciiTheme="minorBidi" w:hAnsiTheme="minorBidi" w:cstheme="minorBidi"/>
          <w:b/>
          <w:sz w:val="24"/>
        </w:rPr>
        <w:t xml:space="preserve">maintaining </w:t>
      </w:r>
      <w:r w:rsidRPr="003D52FF">
        <w:rPr>
          <w:rFonts w:asciiTheme="minorBidi" w:hAnsiTheme="minorBidi" w:cstheme="minorBidi"/>
          <w:b/>
          <w:i/>
          <w:sz w:val="24"/>
        </w:rPr>
        <w:t>D.</w:t>
      </w:r>
      <w:r w:rsidRPr="003D52FF">
        <w:rPr>
          <w:rFonts w:asciiTheme="minorBidi" w:hAnsiTheme="minorBidi" w:cstheme="minorBidi"/>
          <w:b/>
          <w:i/>
          <w:spacing w:val="-5"/>
          <w:sz w:val="24"/>
        </w:rPr>
        <w:t xml:space="preserve"> </w:t>
      </w:r>
      <w:r w:rsidRPr="003D52FF">
        <w:rPr>
          <w:rFonts w:asciiTheme="minorBidi" w:hAnsiTheme="minorBidi" w:cstheme="minorBidi"/>
          <w:b/>
          <w:i/>
          <w:sz w:val="24"/>
        </w:rPr>
        <w:t>discoideum</w:t>
      </w:r>
      <w:r w:rsidRPr="003D52FF">
        <w:rPr>
          <w:rFonts w:asciiTheme="minorBidi" w:hAnsiTheme="minorBidi" w:cstheme="minorBidi"/>
          <w:b/>
          <w:i/>
          <w:spacing w:val="-4"/>
          <w:sz w:val="24"/>
        </w:rPr>
        <w:t xml:space="preserve"> </w:t>
      </w:r>
      <w:r w:rsidRPr="003D52FF">
        <w:rPr>
          <w:rFonts w:asciiTheme="minorBidi" w:hAnsiTheme="minorBidi" w:cstheme="minorBidi"/>
          <w:b/>
          <w:sz w:val="24"/>
        </w:rPr>
        <w:t>cells</w:t>
      </w:r>
    </w:p>
    <w:p w14:paraId="4CC518E9" w14:textId="77777777" w:rsidR="00CF52B0" w:rsidRPr="003D52FF" w:rsidRDefault="00CF52B0">
      <w:pPr>
        <w:rPr>
          <w:rFonts w:asciiTheme="minorBidi" w:hAnsiTheme="minorBidi" w:cstheme="minorBidi"/>
          <w:sz w:val="24"/>
        </w:rPr>
        <w:sectPr w:rsidR="00CF52B0" w:rsidRPr="003D52FF">
          <w:pgSz w:w="11910" w:h="16840"/>
          <w:pgMar w:top="1340" w:right="260" w:bottom="1240" w:left="280" w:header="0" w:footer="833" w:gutter="0"/>
          <w:cols w:space="720"/>
        </w:sectPr>
      </w:pPr>
    </w:p>
    <w:p w14:paraId="4059736B" w14:textId="77777777" w:rsidR="00CF52B0" w:rsidRPr="003D52FF" w:rsidRDefault="00000000">
      <w:pPr>
        <w:pStyle w:val="BodyText"/>
        <w:spacing w:before="62" w:line="340" w:lineRule="auto"/>
        <w:ind w:left="1160" w:right="1182"/>
        <w:jc w:val="both"/>
        <w:rPr>
          <w:rFonts w:asciiTheme="minorBidi" w:hAnsiTheme="minorBidi" w:cstheme="minorBidi"/>
        </w:rPr>
      </w:pPr>
      <w:r w:rsidRPr="003D52FF">
        <w:rPr>
          <w:rFonts w:asciiTheme="minorBidi" w:hAnsiTheme="minorBidi" w:cstheme="minorBidi"/>
          <w:i/>
          <w:w w:val="95"/>
        </w:rPr>
        <w:lastRenderedPageBreak/>
        <w:t xml:space="preserve">D. discoideum </w:t>
      </w:r>
      <w:r w:rsidRPr="003D52FF">
        <w:rPr>
          <w:rFonts w:asciiTheme="minorBidi" w:hAnsiTheme="minorBidi" w:cstheme="minorBidi"/>
          <w:w w:val="95"/>
        </w:rPr>
        <w:t>laboratory strains could obtain nutrients from either liquid medium or by</w:t>
      </w:r>
      <w:r w:rsidRPr="003D52FF">
        <w:rPr>
          <w:rFonts w:asciiTheme="minorBidi" w:hAnsiTheme="minorBidi" w:cstheme="minorBidi"/>
          <w:spacing w:val="1"/>
          <w:w w:val="95"/>
        </w:rPr>
        <w:t xml:space="preserve"> </w:t>
      </w:r>
      <w:r w:rsidRPr="003D52FF">
        <w:rPr>
          <w:rFonts w:asciiTheme="minorBidi" w:hAnsiTheme="minorBidi" w:cstheme="minorBidi"/>
        </w:rPr>
        <w:t>consuming</w:t>
      </w:r>
      <w:r w:rsidRPr="003D52FF">
        <w:rPr>
          <w:rFonts w:asciiTheme="minorBidi" w:hAnsiTheme="minorBidi" w:cstheme="minorBidi"/>
          <w:spacing w:val="-14"/>
        </w:rPr>
        <w:t xml:space="preserve"> </w:t>
      </w:r>
      <w:r w:rsidRPr="003D52FF">
        <w:rPr>
          <w:rFonts w:asciiTheme="minorBidi" w:hAnsiTheme="minorBidi" w:cstheme="minorBidi"/>
        </w:rPr>
        <w:t>bacteria.</w:t>
      </w:r>
      <w:r w:rsidRPr="003D52FF">
        <w:rPr>
          <w:rFonts w:asciiTheme="minorBidi" w:hAnsiTheme="minorBidi" w:cstheme="minorBidi"/>
          <w:spacing w:val="-20"/>
        </w:rPr>
        <w:t xml:space="preserve"> </w:t>
      </w:r>
      <w:r w:rsidRPr="003D52FF">
        <w:rPr>
          <w:rFonts w:asciiTheme="minorBidi" w:hAnsiTheme="minorBidi" w:cstheme="minorBidi"/>
        </w:rPr>
        <w:t>Typically,</w:t>
      </w:r>
      <w:r w:rsidRPr="003D52FF">
        <w:rPr>
          <w:rFonts w:asciiTheme="minorBidi" w:hAnsiTheme="minorBidi" w:cstheme="minorBidi"/>
          <w:spacing w:val="-14"/>
        </w:rPr>
        <w:t xml:space="preserve"> </w:t>
      </w:r>
      <w:r w:rsidRPr="003D52FF">
        <w:rPr>
          <w:rFonts w:asciiTheme="minorBidi" w:hAnsiTheme="minorBidi" w:cstheme="minorBidi"/>
        </w:rPr>
        <w:t>cells</w:t>
      </w:r>
      <w:r w:rsidRPr="003D52FF">
        <w:rPr>
          <w:rFonts w:asciiTheme="minorBidi" w:hAnsiTheme="minorBidi" w:cstheme="minorBidi"/>
          <w:spacing w:val="-14"/>
        </w:rPr>
        <w:t xml:space="preserve"> </w:t>
      </w:r>
      <w:r w:rsidRPr="003D52FF">
        <w:rPr>
          <w:rFonts w:asciiTheme="minorBidi" w:hAnsiTheme="minorBidi" w:cstheme="minorBidi"/>
        </w:rPr>
        <w:t>were</w:t>
      </w:r>
      <w:r w:rsidRPr="003D52FF">
        <w:rPr>
          <w:rFonts w:asciiTheme="minorBidi" w:hAnsiTheme="minorBidi" w:cstheme="minorBidi"/>
          <w:spacing w:val="-14"/>
        </w:rPr>
        <w:t xml:space="preserve"> </w:t>
      </w:r>
      <w:r w:rsidRPr="003D52FF">
        <w:rPr>
          <w:rFonts w:asciiTheme="minorBidi" w:hAnsiTheme="minorBidi" w:cstheme="minorBidi"/>
        </w:rPr>
        <w:t>cultured</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petri</w:t>
      </w:r>
      <w:r w:rsidRPr="003D52FF">
        <w:rPr>
          <w:rFonts w:asciiTheme="minorBidi" w:hAnsiTheme="minorBidi" w:cstheme="minorBidi"/>
          <w:spacing w:val="-10"/>
        </w:rPr>
        <w:t xml:space="preserve"> </w:t>
      </w:r>
      <w:r w:rsidRPr="003D52FF">
        <w:rPr>
          <w:rFonts w:asciiTheme="minorBidi" w:hAnsiTheme="minorBidi" w:cstheme="minorBidi"/>
        </w:rPr>
        <w:t>dishes</w:t>
      </w:r>
      <w:r w:rsidRPr="003D52FF">
        <w:rPr>
          <w:rFonts w:asciiTheme="minorBidi" w:hAnsiTheme="minorBidi" w:cstheme="minorBidi"/>
          <w:spacing w:val="-15"/>
        </w:rPr>
        <w:t xml:space="preserve"> </w:t>
      </w:r>
      <w:r w:rsidRPr="003D52FF">
        <w:rPr>
          <w:rFonts w:asciiTheme="minorBidi" w:hAnsiTheme="minorBidi" w:cstheme="minorBidi"/>
        </w:rPr>
        <w:t>or</w:t>
      </w:r>
      <w:r w:rsidRPr="003D52FF">
        <w:rPr>
          <w:rFonts w:asciiTheme="minorBidi" w:hAnsiTheme="minorBidi" w:cstheme="minorBidi"/>
          <w:spacing w:val="-13"/>
        </w:rPr>
        <w:t xml:space="preserve"> </w:t>
      </w:r>
      <w:r w:rsidRPr="003D52FF">
        <w:rPr>
          <w:rFonts w:asciiTheme="minorBidi" w:hAnsiTheme="minorBidi" w:cstheme="minorBidi"/>
        </w:rPr>
        <w:t>shaking</w:t>
      </w:r>
      <w:r w:rsidRPr="003D52FF">
        <w:rPr>
          <w:rFonts w:asciiTheme="minorBidi" w:hAnsiTheme="minorBidi" w:cstheme="minorBidi"/>
          <w:spacing w:val="-14"/>
        </w:rPr>
        <w:t xml:space="preserve"> </w:t>
      </w:r>
      <w:r w:rsidRPr="003D52FF">
        <w:rPr>
          <w:rFonts w:asciiTheme="minorBidi" w:hAnsiTheme="minorBidi" w:cstheme="minorBidi"/>
        </w:rPr>
        <w:t>flasks</w:t>
      </w:r>
      <w:r w:rsidRPr="003D52FF">
        <w:rPr>
          <w:rFonts w:asciiTheme="minorBidi" w:hAnsiTheme="minorBidi" w:cstheme="minorBidi"/>
          <w:spacing w:val="-15"/>
        </w:rPr>
        <w:t xml:space="preserve"> </w:t>
      </w:r>
      <w:r w:rsidRPr="003D52FF">
        <w:rPr>
          <w:rFonts w:asciiTheme="minorBidi" w:hAnsiTheme="minorBidi" w:cstheme="minorBidi"/>
        </w:rPr>
        <w:t>with</w:t>
      </w:r>
      <w:r w:rsidRPr="003D52FF">
        <w:rPr>
          <w:rFonts w:asciiTheme="minorBidi" w:hAnsiTheme="minorBidi" w:cstheme="minorBidi"/>
          <w:spacing w:val="-73"/>
        </w:rPr>
        <w:t xml:space="preserve"> </w:t>
      </w:r>
      <w:r w:rsidRPr="003D52FF">
        <w:rPr>
          <w:rFonts w:asciiTheme="minorBidi" w:hAnsiTheme="minorBidi" w:cstheme="minorBidi"/>
        </w:rPr>
        <w:t>growth</w:t>
      </w:r>
      <w:r w:rsidRPr="003D52FF">
        <w:rPr>
          <w:rFonts w:asciiTheme="minorBidi" w:hAnsiTheme="minorBidi" w:cstheme="minorBidi"/>
          <w:spacing w:val="-2"/>
        </w:rPr>
        <w:t xml:space="preserve"> </w:t>
      </w:r>
      <w:r w:rsidRPr="003D52FF">
        <w:rPr>
          <w:rFonts w:asciiTheme="minorBidi" w:hAnsiTheme="minorBidi" w:cstheme="minorBidi"/>
        </w:rPr>
        <w:t>medium,</w:t>
      </w:r>
      <w:r w:rsidRPr="003D52FF">
        <w:rPr>
          <w:rFonts w:asciiTheme="minorBidi" w:hAnsiTheme="minorBidi" w:cstheme="minorBidi"/>
          <w:spacing w:val="-9"/>
        </w:rPr>
        <w:t xml:space="preserve"> </w:t>
      </w:r>
      <w:r w:rsidRPr="003D52FF">
        <w:rPr>
          <w:rFonts w:asciiTheme="minorBidi" w:hAnsiTheme="minorBidi" w:cstheme="minorBidi"/>
        </w:rPr>
        <w:t>similar</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mammalian</w:t>
      </w:r>
      <w:r w:rsidRPr="003D52FF">
        <w:rPr>
          <w:rFonts w:asciiTheme="minorBidi" w:hAnsiTheme="minorBidi" w:cstheme="minorBidi"/>
          <w:spacing w:val="-9"/>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culture.</w:t>
      </w:r>
    </w:p>
    <w:p w14:paraId="42ADA25E" w14:textId="77777777" w:rsidR="00CF52B0" w:rsidRPr="003D52FF" w:rsidRDefault="00CF52B0">
      <w:pPr>
        <w:pStyle w:val="BodyText"/>
        <w:spacing w:before="9"/>
        <w:rPr>
          <w:rFonts w:asciiTheme="minorBidi" w:hAnsiTheme="minorBidi" w:cstheme="minorBidi"/>
          <w:sz w:val="35"/>
        </w:rPr>
      </w:pPr>
    </w:p>
    <w:p w14:paraId="1A3AC977" w14:textId="77777777" w:rsidR="00CF52B0" w:rsidRPr="003D52FF" w:rsidRDefault="00000000">
      <w:pPr>
        <w:pStyle w:val="Heading4"/>
        <w:spacing w:before="0"/>
        <w:ind w:left="1160"/>
        <w:rPr>
          <w:rFonts w:asciiTheme="minorBidi" w:hAnsiTheme="minorBidi" w:cstheme="minorBidi"/>
        </w:rPr>
      </w:pPr>
      <w:r w:rsidRPr="003D52FF">
        <w:rPr>
          <w:rFonts w:asciiTheme="minorBidi" w:hAnsiTheme="minorBidi" w:cstheme="minorBidi"/>
        </w:rPr>
        <w:t>Growth</w:t>
      </w:r>
    </w:p>
    <w:p w14:paraId="5C4FA17C" w14:textId="77777777" w:rsidR="00CF52B0" w:rsidRPr="003D52FF" w:rsidRDefault="00000000">
      <w:pPr>
        <w:pStyle w:val="BodyText"/>
        <w:spacing w:before="127" w:line="343" w:lineRule="auto"/>
        <w:ind w:left="1160" w:right="1179"/>
        <w:jc w:val="both"/>
        <w:rPr>
          <w:rFonts w:asciiTheme="minorBidi" w:hAnsiTheme="minorBidi" w:cstheme="minorBidi"/>
        </w:rPr>
      </w:pPr>
      <w:r w:rsidRPr="003D52FF">
        <w:rPr>
          <w:rFonts w:asciiTheme="minorBidi" w:hAnsiTheme="minorBidi" w:cstheme="minorBidi"/>
          <w:i/>
        </w:rPr>
        <w:t xml:space="preserve">D. discoideum </w:t>
      </w:r>
      <w:r w:rsidRPr="003D52FF">
        <w:rPr>
          <w:rFonts w:asciiTheme="minorBidi" w:hAnsiTheme="minorBidi" w:cstheme="minorBidi"/>
        </w:rPr>
        <w:t>were routinely cultured at 22°C in HL5 medium in 10cm petri dishes.</w:t>
      </w:r>
      <w:r w:rsidRPr="003D52FF">
        <w:rPr>
          <w:rFonts w:asciiTheme="minorBidi" w:hAnsiTheme="minorBidi" w:cstheme="minorBidi"/>
          <w:spacing w:val="1"/>
        </w:rPr>
        <w:t xml:space="preserve"> </w:t>
      </w:r>
      <w:r w:rsidRPr="003D52FF">
        <w:rPr>
          <w:rFonts w:asciiTheme="minorBidi" w:hAnsiTheme="minorBidi" w:cstheme="minorBidi"/>
        </w:rPr>
        <w:t>Densities above 3 x 10</w:t>
      </w:r>
      <w:r w:rsidRPr="003D52FF">
        <w:rPr>
          <w:rFonts w:asciiTheme="minorBidi" w:hAnsiTheme="minorBidi" w:cstheme="minorBidi"/>
          <w:vertAlign w:val="superscript"/>
        </w:rPr>
        <w:t>6</w:t>
      </w:r>
      <w:r w:rsidRPr="003D52FF">
        <w:rPr>
          <w:rFonts w:asciiTheme="minorBidi" w:hAnsiTheme="minorBidi" w:cstheme="minorBidi"/>
        </w:rPr>
        <w:t xml:space="preserve"> cells/ml and temperature above 25°C were avoided as they</w:t>
      </w:r>
      <w:r w:rsidRPr="003D52FF">
        <w:rPr>
          <w:rFonts w:asciiTheme="minorBidi" w:hAnsiTheme="minorBidi" w:cstheme="minorBidi"/>
          <w:spacing w:val="1"/>
        </w:rPr>
        <w:t xml:space="preserve"> </w:t>
      </w:r>
      <w:r w:rsidRPr="003D52FF">
        <w:rPr>
          <w:rFonts w:asciiTheme="minorBidi" w:hAnsiTheme="minorBidi" w:cstheme="minorBidi"/>
        </w:rPr>
        <w:t>disrupt</w:t>
      </w:r>
      <w:r w:rsidRPr="003D52FF">
        <w:rPr>
          <w:rFonts w:asciiTheme="minorBidi" w:hAnsiTheme="minorBidi" w:cstheme="minorBidi"/>
          <w:spacing w:val="-9"/>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function.</w:t>
      </w:r>
    </w:p>
    <w:p w14:paraId="75F30848" w14:textId="77777777" w:rsidR="00CF52B0" w:rsidRPr="003D52FF" w:rsidRDefault="00CF52B0">
      <w:pPr>
        <w:pStyle w:val="BodyText"/>
        <w:spacing w:before="2"/>
        <w:rPr>
          <w:rFonts w:asciiTheme="minorBidi" w:hAnsiTheme="minorBidi" w:cstheme="minorBidi"/>
          <w:sz w:val="34"/>
        </w:rPr>
      </w:pPr>
    </w:p>
    <w:p w14:paraId="0791A420" w14:textId="77777777"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optimize</w:t>
      </w:r>
      <w:r w:rsidRPr="003D52FF">
        <w:rPr>
          <w:rFonts w:asciiTheme="minorBidi" w:hAnsiTheme="minorBidi" w:cstheme="minorBidi"/>
          <w:spacing w:val="-6"/>
        </w:rPr>
        <w:t xml:space="preserve"> </w:t>
      </w:r>
      <w:r w:rsidRPr="003D52FF">
        <w:rPr>
          <w:rFonts w:asciiTheme="minorBidi" w:hAnsiTheme="minorBidi" w:cstheme="minorBidi"/>
        </w:rPr>
        <w:t>growth</w:t>
      </w:r>
      <w:r w:rsidRPr="003D52FF">
        <w:rPr>
          <w:rFonts w:asciiTheme="minorBidi" w:hAnsiTheme="minorBidi" w:cstheme="minorBidi"/>
          <w:spacing w:val="-5"/>
        </w:rPr>
        <w:t xml:space="preserve"> </w:t>
      </w:r>
      <w:r w:rsidRPr="003D52FF">
        <w:rPr>
          <w:rFonts w:asciiTheme="minorBidi" w:hAnsiTheme="minorBidi" w:cstheme="minorBidi"/>
        </w:rPr>
        <w:t>conditions</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SIH-defined</w:t>
      </w:r>
      <w:r w:rsidRPr="003D52FF">
        <w:rPr>
          <w:rFonts w:asciiTheme="minorBidi" w:hAnsiTheme="minorBidi" w:cstheme="minorBidi"/>
          <w:spacing w:val="-5"/>
        </w:rPr>
        <w:t xml:space="preserve"> </w:t>
      </w:r>
      <w:r w:rsidRPr="003D52FF">
        <w:rPr>
          <w:rFonts w:asciiTheme="minorBidi" w:hAnsiTheme="minorBidi" w:cstheme="minorBidi"/>
        </w:rPr>
        <w:t>medium,</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initially</w:t>
      </w:r>
      <w:r w:rsidRPr="003D52FF">
        <w:rPr>
          <w:rFonts w:asciiTheme="minorBidi" w:hAnsiTheme="minorBidi" w:cstheme="minorBidi"/>
          <w:spacing w:val="-7"/>
        </w:rPr>
        <w:t xml:space="preserve"> </w:t>
      </w:r>
      <w:r w:rsidRPr="003D52FF">
        <w:rPr>
          <w:rFonts w:asciiTheme="minorBidi" w:hAnsiTheme="minorBidi" w:cstheme="minorBidi"/>
        </w:rPr>
        <w:t>cultured</w:t>
      </w:r>
      <w:r w:rsidRPr="003D52FF">
        <w:rPr>
          <w:rFonts w:asciiTheme="minorBidi" w:hAnsiTheme="minorBidi" w:cstheme="minorBidi"/>
          <w:spacing w:val="-73"/>
        </w:rPr>
        <w:t xml:space="preserve"> </w:t>
      </w:r>
      <w:r w:rsidRPr="003D52FF">
        <w:rPr>
          <w:rFonts w:asciiTheme="minorBidi" w:hAnsiTheme="minorBidi" w:cstheme="minorBidi"/>
        </w:rPr>
        <w:t>in HL5 rich medium. Subsequently, the cells were washed three times with the SIH</w:t>
      </w:r>
      <w:r w:rsidRPr="003D52FF">
        <w:rPr>
          <w:rFonts w:asciiTheme="minorBidi" w:hAnsiTheme="minorBidi" w:cstheme="minorBidi"/>
          <w:spacing w:val="1"/>
        </w:rPr>
        <w:t xml:space="preserve"> </w:t>
      </w:r>
      <w:r w:rsidRPr="003D52FF">
        <w:rPr>
          <w:rFonts w:asciiTheme="minorBidi" w:hAnsiTheme="minorBidi" w:cstheme="minorBidi"/>
        </w:rPr>
        <w:t>medium without splitting them from the plate to remove any residual HL5 medium.</w:t>
      </w:r>
      <w:r w:rsidRPr="003D52FF">
        <w:rPr>
          <w:rFonts w:asciiTheme="minorBidi" w:hAnsiTheme="minorBidi" w:cstheme="minorBidi"/>
          <w:spacing w:val="1"/>
        </w:rPr>
        <w:t xml:space="preserve"> </w:t>
      </w:r>
      <w:r w:rsidRPr="003D52FF">
        <w:rPr>
          <w:rFonts w:asciiTheme="minorBidi" w:hAnsiTheme="minorBidi" w:cstheme="minorBidi"/>
        </w:rPr>
        <w:t>Finally,</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SIH</w:t>
      </w:r>
      <w:r w:rsidRPr="003D52FF">
        <w:rPr>
          <w:rFonts w:asciiTheme="minorBidi" w:hAnsiTheme="minorBidi" w:cstheme="minorBidi"/>
          <w:spacing w:val="-8"/>
        </w:rPr>
        <w:t xml:space="preserve"> </w:t>
      </w:r>
      <w:r w:rsidRPr="003D52FF">
        <w:rPr>
          <w:rFonts w:asciiTheme="minorBidi" w:hAnsiTheme="minorBidi" w:cstheme="minorBidi"/>
        </w:rPr>
        <w:t>medium</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added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cells.</w:t>
      </w:r>
    </w:p>
    <w:p w14:paraId="79521DBD" w14:textId="77777777" w:rsidR="00CF52B0" w:rsidRPr="003D52FF" w:rsidRDefault="00CF52B0">
      <w:pPr>
        <w:pStyle w:val="BodyText"/>
        <w:spacing w:before="2"/>
        <w:rPr>
          <w:rFonts w:asciiTheme="minorBidi" w:hAnsiTheme="minorBidi" w:cstheme="minorBidi"/>
          <w:sz w:val="34"/>
        </w:rPr>
      </w:pPr>
    </w:p>
    <w:p w14:paraId="5E4BCBC0"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 xml:space="preserve">To prevent destruction of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cells caused by KK2, which induces a</w:t>
      </w:r>
      <w:r w:rsidRPr="003D52FF">
        <w:rPr>
          <w:rFonts w:asciiTheme="minorBidi" w:hAnsiTheme="minorBidi" w:cstheme="minorBidi"/>
          <w:spacing w:val="1"/>
        </w:rPr>
        <w:t xml:space="preserve"> </w:t>
      </w:r>
      <w:r w:rsidRPr="003D52FF">
        <w:rPr>
          <w:rFonts w:asciiTheme="minorBidi" w:hAnsiTheme="minorBidi" w:cstheme="minorBidi"/>
        </w:rPr>
        <w:t>hydrophobic effect, special plates were used for the bacterial growth medium. The</w:t>
      </w:r>
      <w:r w:rsidRPr="003D52FF">
        <w:rPr>
          <w:rFonts w:asciiTheme="minorBidi" w:hAnsiTheme="minorBidi" w:cstheme="minorBidi"/>
          <w:spacing w:val="1"/>
        </w:rPr>
        <w:t xml:space="preserve"> </w:t>
      </w:r>
      <w:r w:rsidRPr="003D52FF">
        <w:rPr>
          <w:rFonts w:asciiTheme="minorBidi" w:hAnsiTheme="minorBidi" w:cstheme="minorBidi"/>
        </w:rPr>
        <w:t>cells were initially cultured in the HL5 rich medium in these special plates, and they</w:t>
      </w:r>
      <w:r w:rsidRPr="003D52FF">
        <w:rPr>
          <w:rFonts w:asciiTheme="minorBidi" w:hAnsiTheme="minorBidi" w:cstheme="minorBidi"/>
          <w:spacing w:val="1"/>
        </w:rPr>
        <w:t xml:space="preserve"> </w:t>
      </w:r>
      <w:r w:rsidRPr="003D52FF">
        <w:rPr>
          <w:rFonts w:asciiTheme="minorBidi" w:hAnsiTheme="minorBidi" w:cstheme="minorBidi"/>
        </w:rPr>
        <w:t>were incubated in HL5 for 30 minutes to allow them to settle down. Then, the cells</w:t>
      </w:r>
      <w:r w:rsidRPr="003D52FF">
        <w:rPr>
          <w:rFonts w:asciiTheme="minorBidi" w:hAnsiTheme="minorBidi" w:cstheme="minorBidi"/>
          <w:spacing w:val="1"/>
        </w:rPr>
        <w:t xml:space="preserve"> </w:t>
      </w:r>
      <w:r w:rsidRPr="003D52FF">
        <w:rPr>
          <w:rFonts w:asciiTheme="minorBidi" w:hAnsiTheme="minorBidi" w:cstheme="minorBidi"/>
          <w:spacing w:val="-1"/>
        </w:rPr>
        <w:t>were</w:t>
      </w:r>
      <w:r w:rsidRPr="003D52FF">
        <w:rPr>
          <w:rFonts w:asciiTheme="minorBidi" w:hAnsiTheme="minorBidi" w:cstheme="minorBidi"/>
          <w:spacing w:val="-17"/>
        </w:rPr>
        <w:t xml:space="preserve"> </w:t>
      </w:r>
      <w:r w:rsidRPr="003D52FF">
        <w:rPr>
          <w:rFonts w:asciiTheme="minorBidi" w:hAnsiTheme="minorBidi" w:cstheme="minorBidi"/>
          <w:spacing w:val="-1"/>
        </w:rPr>
        <w:t>washed</w:t>
      </w:r>
      <w:r w:rsidRPr="003D52FF">
        <w:rPr>
          <w:rFonts w:asciiTheme="minorBidi" w:hAnsiTheme="minorBidi" w:cstheme="minorBidi"/>
          <w:spacing w:val="-22"/>
        </w:rPr>
        <w:t xml:space="preserve"> </w:t>
      </w:r>
      <w:r w:rsidRPr="003D52FF">
        <w:rPr>
          <w:rFonts w:asciiTheme="minorBidi" w:hAnsiTheme="minorBidi" w:cstheme="minorBidi"/>
        </w:rPr>
        <w:t>by</w:t>
      </w:r>
      <w:r w:rsidRPr="003D52FF">
        <w:rPr>
          <w:rFonts w:asciiTheme="minorBidi" w:hAnsiTheme="minorBidi" w:cstheme="minorBidi"/>
          <w:spacing w:val="-23"/>
        </w:rPr>
        <w:t xml:space="preserve"> </w:t>
      </w:r>
      <w:r w:rsidRPr="003D52FF">
        <w:rPr>
          <w:rFonts w:asciiTheme="minorBidi" w:hAnsiTheme="minorBidi" w:cstheme="minorBidi"/>
        </w:rPr>
        <w:t>KK2</w:t>
      </w:r>
      <w:r w:rsidRPr="003D52FF">
        <w:rPr>
          <w:rFonts w:asciiTheme="minorBidi" w:hAnsiTheme="minorBidi" w:cstheme="minorBidi"/>
          <w:spacing w:val="-22"/>
        </w:rPr>
        <w:t xml:space="preserve"> </w:t>
      </w:r>
      <w:r w:rsidRPr="003D52FF">
        <w:rPr>
          <w:rFonts w:asciiTheme="minorBidi" w:hAnsiTheme="minorBidi" w:cstheme="minorBidi"/>
        </w:rPr>
        <w:t>twice</w:t>
      </w:r>
      <w:r w:rsidRPr="003D52FF">
        <w:rPr>
          <w:rFonts w:asciiTheme="minorBidi" w:hAnsiTheme="minorBidi" w:cstheme="minorBidi"/>
          <w:spacing w:val="-21"/>
        </w:rPr>
        <w:t xml:space="preserve"> </w:t>
      </w:r>
      <w:r w:rsidRPr="003D52FF">
        <w:rPr>
          <w:rFonts w:asciiTheme="minorBidi" w:hAnsiTheme="minorBidi" w:cstheme="minorBidi"/>
        </w:rPr>
        <w:t>without</w:t>
      </w:r>
      <w:r w:rsidRPr="003D52FF">
        <w:rPr>
          <w:rFonts w:asciiTheme="minorBidi" w:hAnsiTheme="minorBidi" w:cstheme="minorBidi"/>
          <w:spacing w:val="-22"/>
        </w:rPr>
        <w:t xml:space="preserve"> </w:t>
      </w:r>
      <w:r w:rsidRPr="003D52FF">
        <w:rPr>
          <w:rFonts w:asciiTheme="minorBidi" w:hAnsiTheme="minorBidi" w:cstheme="minorBidi"/>
        </w:rPr>
        <w:t>splitting</w:t>
      </w:r>
      <w:r w:rsidRPr="003D52FF">
        <w:rPr>
          <w:rFonts w:asciiTheme="minorBidi" w:hAnsiTheme="minorBidi" w:cstheme="minorBidi"/>
          <w:spacing w:val="-22"/>
        </w:rPr>
        <w:t xml:space="preserve"> </w:t>
      </w:r>
      <w:r w:rsidRPr="003D52FF">
        <w:rPr>
          <w:rFonts w:asciiTheme="minorBidi" w:hAnsiTheme="minorBidi" w:cstheme="minorBidi"/>
        </w:rPr>
        <w:t>them</w:t>
      </w:r>
      <w:r w:rsidRPr="003D52FF">
        <w:rPr>
          <w:rFonts w:asciiTheme="minorBidi" w:hAnsiTheme="minorBidi" w:cstheme="minorBidi"/>
          <w:spacing w:val="-26"/>
        </w:rPr>
        <w:t xml:space="preserve"> </w:t>
      </w:r>
      <w:r w:rsidRPr="003D52FF">
        <w:rPr>
          <w:rFonts w:asciiTheme="minorBidi" w:hAnsiTheme="minorBidi" w:cstheme="minorBidi"/>
        </w:rPr>
        <w:t>from</w:t>
      </w:r>
      <w:r w:rsidRPr="003D52FF">
        <w:rPr>
          <w:rFonts w:asciiTheme="minorBidi" w:hAnsiTheme="minorBidi" w:cstheme="minorBidi"/>
          <w:spacing w:val="-30"/>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plate</w:t>
      </w:r>
      <w:r w:rsidRPr="003D52FF">
        <w:rPr>
          <w:rFonts w:asciiTheme="minorBidi" w:hAnsiTheme="minorBidi" w:cstheme="minorBidi"/>
          <w:spacing w:val="-21"/>
        </w:rPr>
        <w:t xml:space="preserve"> </w:t>
      </w:r>
      <w:r w:rsidRPr="003D52FF">
        <w:rPr>
          <w:rFonts w:asciiTheme="minorBidi" w:hAnsiTheme="minorBidi" w:cstheme="minorBidi"/>
        </w:rPr>
        <w:t>to</w:t>
      </w:r>
      <w:r w:rsidRPr="003D52FF">
        <w:rPr>
          <w:rFonts w:asciiTheme="minorBidi" w:hAnsiTheme="minorBidi" w:cstheme="minorBidi"/>
          <w:spacing w:val="-21"/>
        </w:rPr>
        <w:t xml:space="preserve"> </w:t>
      </w:r>
      <w:r w:rsidRPr="003D52FF">
        <w:rPr>
          <w:rFonts w:asciiTheme="minorBidi" w:hAnsiTheme="minorBidi" w:cstheme="minorBidi"/>
        </w:rPr>
        <w:t>remove</w:t>
      </w:r>
      <w:r w:rsidRPr="003D52FF">
        <w:rPr>
          <w:rFonts w:asciiTheme="minorBidi" w:hAnsiTheme="minorBidi" w:cstheme="minorBidi"/>
          <w:spacing w:val="-22"/>
        </w:rPr>
        <w:t xml:space="preserve"> </w:t>
      </w:r>
      <w:r w:rsidRPr="003D52FF">
        <w:rPr>
          <w:rFonts w:asciiTheme="minorBidi" w:hAnsiTheme="minorBidi" w:cstheme="minorBidi"/>
        </w:rPr>
        <w:t>any</w:t>
      </w:r>
      <w:r w:rsidRPr="003D52FF">
        <w:rPr>
          <w:rFonts w:asciiTheme="minorBidi" w:hAnsiTheme="minorBidi" w:cstheme="minorBidi"/>
          <w:spacing w:val="-22"/>
        </w:rPr>
        <w:t xml:space="preserve"> </w:t>
      </w:r>
      <w:r w:rsidRPr="003D52FF">
        <w:rPr>
          <w:rFonts w:asciiTheme="minorBidi" w:hAnsiTheme="minorBidi" w:cstheme="minorBidi"/>
        </w:rPr>
        <w:t>residual</w:t>
      </w:r>
      <w:r w:rsidRPr="003D52FF">
        <w:rPr>
          <w:rFonts w:asciiTheme="minorBidi" w:hAnsiTheme="minorBidi" w:cstheme="minorBidi"/>
          <w:spacing w:val="-73"/>
        </w:rPr>
        <w:t xml:space="preserve"> </w:t>
      </w:r>
      <w:r w:rsidRPr="003D52FF">
        <w:rPr>
          <w:rFonts w:asciiTheme="minorBidi" w:hAnsiTheme="minorBidi" w:cstheme="minorBidi"/>
        </w:rPr>
        <w:t>HL5</w:t>
      </w:r>
      <w:r w:rsidRPr="003D52FF">
        <w:rPr>
          <w:rFonts w:asciiTheme="minorBidi" w:hAnsiTheme="minorBidi" w:cstheme="minorBidi"/>
          <w:spacing w:val="-6"/>
        </w:rPr>
        <w:t xml:space="preserve"> </w:t>
      </w:r>
      <w:r w:rsidRPr="003D52FF">
        <w:rPr>
          <w:rFonts w:asciiTheme="minorBidi" w:hAnsiTheme="minorBidi" w:cstheme="minorBidi"/>
        </w:rPr>
        <w:t>medium,</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100µl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bacteria</w:t>
      </w:r>
      <w:r w:rsidRPr="003D52FF">
        <w:rPr>
          <w:rFonts w:asciiTheme="minorBidi" w:hAnsiTheme="minorBidi" w:cstheme="minorBidi"/>
          <w:spacing w:val="-5"/>
        </w:rPr>
        <w:t xml:space="preserve"> </w:t>
      </w:r>
      <w:r w:rsidRPr="003D52FF">
        <w:rPr>
          <w:rFonts w:asciiTheme="minorBidi" w:hAnsiTheme="minorBidi" w:cstheme="minorBidi"/>
        </w:rPr>
        <w:t>was</w:t>
      </w:r>
      <w:r w:rsidRPr="003D52FF">
        <w:rPr>
          <w:rFonts w:asciiTheme="minorBidi" w:hAnsiTheme="minorBidi" w:cstheme="minorBidi"/>
          <w:spacing w:val="-6"/>
        </w:rPr>
        <w:t xml:space="preserve"> </w:t>
      </w:r>
      <w:r w:rsidRPr="003D52FF">
        <w:rPr>
          <w:rFonts w:asciiTheme="minorBidi" w:hAnsiTheme="minorBidi" w:cstheme="minorBidi"/>
        </w:rPr>
        <w:t>added</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10ml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KK2</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plates.</w:t>
      </w:r>
    </w:p>
    <w:p w14:paraId="1CD47AC4" w14:textId="77777777" w:rsidR="00CF52B0" w:rsidRPr="003D52FF" w:rsidRDefault="00CF52B0">
      <w:pPr>
        <w:pStyle w:val="BodyText"/>
        <w:spacing w:before="1"/>
        <w:rPr>
          <w:rFonts w:asciiTheme="minorBidi" w:hAnsiTheme="minorBidi" w:cstheme="minorBidi"/>
          <w:sz w:val="35"/>
        </w:rPr>
      </w:pPr>
    </w:p>
    <w:p w14:paraId="1E7667E7" w14:textId="77777777" w:rsidR="00CF52B0" w:rsidRPr="003D52FF" w:rsidRDefault="00000000">
      <w:pPr>
        <w:pStyle w:val="Heading4"/>
        <w:spacing w:before="0"/>
        <w:ind w:left="1160"/>
        <w:rPr>
          <w:rFonts w:asciiTheme="minorBidi" w:hAnsiTheme="minorBidi" w:cstheme="minorBidi"/>
        </w:rPr>
      </w:pPr>
      <w:r w:rsidRPr="003D52FF">
        <w:rPr>
          <w:rFonts w:asciiTheme="minorBidi" w:hAnsiTheme="minorBidi" w:cstheme="minorBidi"/>
        </w:rPr>
        <w:t>Resuspending</w:t>
      </w:r>
      <w:r w:rsidRPr="003D52FF">
        <w:rPr>
          <w:rFonts w:asciiTheme="minorBidi" w:hAnsiTheme="minorBidi" w:cstheme="minorBidi"/>
          <w:spacing w:val="-2"/>
        </w:rPr>
        <w:t xml:space="preserve"> </w:t>
      </w:r>
      <w:r w:rsidRPr="003D52FF">
        <w:rPr>
          <w:rFonts w:asciiTheme="minorBidi" w:hAnsiTheme="minorBidi" w:cstheme="minorBidi"/>
        </w:rPr>
        <w:t>cells</w:t>
      </w:r>
    </w:p>
    <w:p w14:paraId="3F7CD352" w14:textId="77777777" w:rsidR="00CF52B0" w:rsidRPr="003D52FF" w:rsidRDefault="00000000">
      <w:pPr>
        <w:pStyle w:val="BodyText"/>
        <w:spacing w:before="127" w:line="343" w:lineRule="auto"/>
        <w:ind w:left="1160" w:right="1171"/>
        <w:jc w:val="both"/>
        <w:rPr>
          <w:rFonts w:asciiTheme="minorBidi" w:hAnsiTheme="minorBidi" w:cstheme="minorBidi"/>
        </w:rPr>
      </w:pPr>
      <w:r w:rsidRPr="003D52FF">
        <w:rPr>
          <w:rFonts w:asciiTheme="minorBidi" w:hAnsiTheme="minorBidi" w:cstheme="minorBidi"/>
          <w:i/>
          <w:spacing w:val="-1"/>
        </w:rPr>
        <w:t>D.</w:t>
      </w:r>
      <w:r w:rsidRPr="003D52FF">
        <w:rPr>
          <w:rFonts w:asciiTheme="minorBidi" w:hAnsiTheme="minorBidi" w:cstheme="minorBidi"/>
          <w:i/>
          <w:spacing w:val="-5"/>
        </w:rPr>
        <w:t xml:space="preserve"> </w:t>
      </w:r>
      <w:r w:rsidRPr="003D52FF">
        <w:rPr>
          <w:rFonts w:asciiTheme="minorBidi" w:hAnsiTheme="minorBidi" w:cstheme="minorBidi"/>
          <w:i/>
          <w:spacing w:val="-1"/>
        </w:rPr>
        <w:t xml:space="preserve">discoideum </w:t>
      </w:r>
      <w:r w:rsidRPr="003D52FF">
        <w:rPr>
          <w:rFonts w:asciiTheme="minorBidi" w:hAnsiTheme="minorBidi" w:cstheme="minorBidi"/>
          <w:spacing w:val="-1"/>
        </w:rPr>
        <w:t>adhered</w:t>
      </w:r>
      <w:r w:rsidRPr="003D52FF">
        <w:rPr>
          <w:rFonts w:asciiTheme="minorBidi" w:hAnsiTheme="minorBidi" w:cstheme="minorBidi"/>
          <w:spacing w:val="-12"/>
        </w:rPr>
        <w:t xml:space="preserve"> </w:t>
      </w:r>
      <w:r w:rsidRPr="003D52FF">
        <w:rPr>
          <w:rFonts w:asciiTheme="minorBidi" w:hAnsiTheme="minorBidi" w:cstheme="minorBidi"/>
          <w:spacing w:val="-1"/>
        </w:rPr>
        <w:t>to</w:t>
      </w:r>
      <w:r w:rsidRPr="003D52FF">
        <w:rPr>
          <w:rFonts w:asciiTheme="minorBidi" w:hAnsiTheme="minorBidi" w:cstheme="minorBidi"/>
          <w:spacing w:val="-12"/>
        </w:rPr>
        <w:t xml:space="preserve"> </w:t>
      </w:r>
      <w:r w:rsidRPr="003D52FF">
        <w:rPr>
          <w:rFonts w:asciiTheme="minorBidi" w:hAnsiTheme="minorBidi" w:cstheme="minorBidi"/>
          <w:spacing w:val="-1"/>
        </w:rPr>
        <w:t>the</w:t>
      </w:r>
      <w:r w:rsidRPr="003D52FF">
        <w:rPr>
          <w:rFonts w:asciiTheme="minorBidi" w:hAnsiTheme="minorBidi" w:cstheme="minorBidi"/>
          <w:spacing w:val="-17"/>
        </w:rPr>
        <w:t xml:space="preserve"> </w:t>
      </w:r>
      <w:r w:rsidRPr="003D52FF">
        <w:rPr>
          <w:rFonts w:asciiTheme="minorBidi" w:hAnsiTheme="minorBidi" w:cstheme="minorBidi"/>
          <w:spacing w:val="-1"/>
        </w:rPr>
        <w:t>bottom</w:t>
      </w:r>
      <w:r w:rsidRPr="003D52FF">
        <w:rPr>
          <w:rFonts w:asciiTheme="minorBidi" w:hAnsiTheme="minorBidi" w:cstheme="minorBidi"/>
          <w:spacing w:val="-21"/>
        </w:rPr>
        <w:t xml:space="preserve"> </w:t>
      </w:r>
      <w:r w:rsidRPr="003D52FF">
        <w:rPr>
          <w:rFonts w:asciiTheme="minorBidi" w:hAnsiTheme="minorBidi" w:cstheme="minorBidi"/>
          <w:spacing w:val="-1"/>
        </w:rPr>
        <w:t>of</w:t>
      </w:r>
      <w:r w:rsidRPr="003D52FF">
        <w:rPr>
          <w:rFonts w:asciiTheme="minorBidi" w:hAnsiTheme="minorBidi" w:cstheme="minorBidi"/>
          <w:spacing w:val="-13"/>
        </w:rPr>
        <w:t xml:space="preserve"> </w:t>
      </w:r>
      <w:r w:rsidRPr="003D52FF">
        <w:rPr>
          <w:rFonts w:asciiTheme="minorBidi" w:hAnsiTheme="minorBidi" w:cstheme="minorBidi"/>
          <w:spacing w:val="-1"/>
        </w:rPr>
        <w:t>the</w:t>
      </w:r>
      <w:r w:rsidRPr="003D52FF">
        <w:rPr>
          <w:rFonts w:asciiTheme="minorBidi" w:hAnsiTheme="minorBidi" w:cstheme="minorBidi"/>
          <w:spacing w:val="-12"/>
        </w:rPr>
        <w:t xml:space="preserve"> </w:t>
      </w:r>
      <w:r w:rsidRPr="003D52FF">
        <w:rPr>
          <w:rFonts w:asciiTheme="minorBidi" w:hAnsiTheme="minorBidi" w:cstheme="minorBidi"/>
          <w:spacing w:val="-1"/>
        </w:rPr>
        <w:t>dish</w:t>
      </w:r>
      <w:r w:rsidRPr="003D52FF">
        <w:rPr>
          <w:rFonts w:asciiTheme="minorBidi" w:hAnsiTheme="minorBidi" w:cstheme="minorBidi"/>
          <w:spacing w:val="-13"/>
        </w:rPr>
        <w:t xml:space="preserve"> </w:t>
      </w:r>
      <w:r w:rsidRPr="003D52FF">
        <w:rPr>
          <w:rFonts w:asciiTheme="minorBidi" w:hAnsiTheme="minorBidi" w:cstheme="minorBidi"/>
        </w:rPr>
        <w:t>with</w:t>
      </w:r>
      <w:r w:rsidRPr="003D52FF">
        <w:rPr>
          <w:rFonts w:asciiTheme="minorBidi" w:hAnsiTheme="minorBidi" w:cstheme="minorBidi"/>
          <w:spacing w:val="-11"/>
        </w:rPr>
        <w:t xml:space="preserve"> </w:t>
      </w:r>
      <w:r w:rsidRPr="003D52FF">
        <w:rPr>
          <w:rFonts w:asciiTheme="minorBidi" w:hAnsiTheme="minorBidi" w:cstheme="minorBidi"/>
        </w:rPr>
        <w:t>much</w:t>
      </w:r>
      <w:r w:rsidRPr="003D52FF">
        <w:rPr>
          <w:rFonts w:asciiTheme="minorBidi" w:hAnsiTheme="minorBidi" w:cstheme="minorBidi"/>
          <w:spacing w:val="-12"/>
        </w:rPr>
        <w:t xml:space="preserve"> </w:t>
      </w:r>
      <w:r w:rsidRPr="003D52FF">
        <w:rPr>
          <w:rFonts w:asciiTheme="minorBidi" w:hAnsiTheme="minorBidi" w:cstheme="minorBidi"/>
        </w:rPr>
        <w:t>less</w:t>
      </w:r>
      <w:r w:rsidRPr="003D52FF">
        <w:rPr>
          <w:rFonts w:asciiTheme="minorBidi" w:hAnsiTheme="minorBidi" w:cstheme="minorBidi"/>
          <w:spacing w:val="-13"/>
        </w:rPr>
        <w:t xml:space="preserve"> </w:t>
      </w:r>
      <w:r w:rsidRPr="003D52FF">
        <w:rPr>
          <w:rFonts w:asciiTheme="minorBidi" w:hAnsiTheme="minorBidi" w:cstheme="minorBidi"/>
        </w:rPr>
        <w:t>strength</w:t>
      </w:r>
      <w:r w:rsidRPr="003D52FF">
        <w:rPr>
          <w:rFonts w:asciiTheme="minorBidi" w:hAnsiTheme="minorBidi" w:cstheme="minorBidi"/>
          <w:spacing w:val="-12"/>
        </w:rPr>
        <w:t xml:space="preserve"> </w:t>
      </w:r>
      <w:r w:rsidRPr="003D52FF">
        <w:rPr>
          <w:rFonts w:asciiTheme="minorBidi" w:hAnsiTheme="minorBidi" w:cstheme="minorBidi"/>
        </w:rPr>
        <w:t>compared</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73"/>
        </w:rPr>
        <w:t xml:space="preserve"> </w:t>
      </w:r>
      <w:r w:rsidRPr="003D52FF">
        <w:rPr>
          <w:rFonts w:asciiTheme="minorBidi" w:hAnsiTheme="minorBidi" w:cstheme="minorBidi"/>
        </w:rPr>
        <w:t>mammalian cells. Therefore, trypsinization was not necessary. Cells were easily</w:t>
      </w:r>
      <w:r w:rsidRPr="003D52FF">
        <w:rPr>
          <w:rFonts w:asciiTheme="minorBidi" w:hAnsiTheme="minorBidi" w:cstheme="minorBidi"/>
          <w:spacing w:val="1"/>
        </w:rPr>
        <w:t xml:space="preserve"> </w:t>
      </w:r>
      <w:r w:rsidRPr="003D52FF">
        <w:rPr>
          <w:rFonts w:asciiTheme="minorBidi" w:hAnsiTheme="minorBidi" w:cstheme="minorBidi"/>
        </w:rPr>
        <w:t>resuspended by using a 10ml pipette and controller (Integra Biosciences – other</w:t>
      </w:r>
      <w:r w:rsidRPr="003D52FF">
        <w:rPr>
          <w:rFonts w:asciiTheme="minorBidi" w:hAnsiTheme="minorBidi" w:cstheme="minorBidi"/>
          <w:spacing w:val="1"/>
        </w:rPr>
        <w:t xml:space="preserve"> </w:t>
      </w:r>
      <w:r w:rsidRPr="003D52FF">
        <w:rPr>
          <w:rFonts w:asciiTheme="minorBidi" w:hAnsiTheme="minorBidi" w:cstheme="minorBidi"/>
        </w:rPr>
        <w:t>brands may not have been powerful enough) to blast them off the bottom. All the</w:t>
      </w:r>
      <w:r w:rsidRPr="003D52FF">
        <w:rPr>
          <w:rFonts w:asciiTheme="minorBidi" w:hAnsiTheme="minorBidi" w:cstheme="minorBidi"/>
          <w:spacing w:val="1"/>
        </w:rPr>
        <w:t xml:space="preserve"> </w:t>
      </w:r>
      <w:r w:rsidRPr="003D52FF">
        <w:rPr>
          <w:rFonts w:asciiTheme="minorBidi" w:hAnsiTheme="minorBidi" w:cstheme="minorBidi"/>
        </w:rPr>
        <w:t>medium was drawn into the 10ml pipette, and then the dish was tilted to expose the</w:t>
      </w:r>
      <w:r w:rsidRPr="003D52FF">
        <w:rPr>
          <w:rFonts w:asciiTheme="minorBidi" w:hAnsiTheme="minorBidi" w:cstheme="minorBidi"/>
          <w:spacing w:val="-72"/>
        </w:rPr>
        <w:t xml:space="preserve"> </w:t>
      </w:r>
      <w:r w:rsidRPr="003D52FF">
        <w:rPr>
          <w:rFonts w:asciiTheme="minorBidi" w:hAnsiTheme="minorBidi" w:cstheme="minorBidi"/>
        </w:rPr>
        <w:t>bottom surface where the cells appeared as a cloudy layer. The medium was then</w:t>
      </w:r>
      <w:r w:rsidRPr="003D52FF">
        <w:rPr>
          <w:rFonts w:asciiTheme="minorBidi" w:hAnsiTheme="minorBidi" w:cstheme="minorBidi"/>
          <w:spacing w:val="1"/>
        </w:rPr>
        <w:t xml:space="preserve"> </w:t>
      </w:r>
      <w:r w:rsidRPr="003D52FF">
        <w:rPr>
          <w:rFonts w:asciiTheme="minorBidi" w:hAnsiTheme="minorBidi" w:cstheme="minorBidi"/>
        </w:rPr>
        <w:t>sprayed</w:t>
      </w:r>
      <w:r w:rsidRPr="003D52FF">
        <w:rPr>
          <w:rFonts w:asciiTheme="minorBidi" w:hAnsiTheme="minorBidi" w:cstheme="minorBidi"/>
          <w:spacing w:val="-15"/>
        </w:rPr>
        <w:t xml:space="preserve"> </w:t>
      </w:r>
      <w:r w:rsidRPr="003D52FF">
        <w:rPr>
          <w:rFonts w:asciiTheme="minorBidi" w:hAnsiTheme="minorBidi" w:cstheme="minorBidi"/>
        </w:rPr>
        <w:t>back</w:t>
      </w:r>
      <w:r w:rsidRPr="003D52FF">
        <w:rPr>
          <w:rFonts w:asciiTheme="minorBidi" w:hAnsiTheme="minorBidi" w:cstheme="minorBidi"/>
          <w:spacing w:val="-21"/>
        </w:rPr>
        <w:t xml:space="preserve"> </w:t>
      </w:r>
      <w:r w:rsidRPr="003D52FF">
        <w:rPr>
          <w:rFonts w:asciiTheme="minorBidi" w:hAnsiTheme="minorBidi" w:cstheme="minorBidi"/>
        </w:rPr>
        <w:t>into</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top</w:t>
      </w:r>
      <w:r w:rsidRPr="003D52FF">
        <w:rPr>
          <w:rFonts w:asciiTheme="minorBidi" w:hAnsiTheme="minorBidi" w:cstheme="minorBidi"/>
          <w:spacing w:val="-15"/>
        </w:rPr>
        <w:t xml:space="preserve"> </w:t>
      </w:r>
      <w:r w:rsidRPr="003D52FF">
        <w:rPr>
          <w:rFonts w:asciiTheme="minorBidi" w:hAnsiTheme="minorBidi" w:cstheme="minorBidi"/>
        </w:rPr>
        <w:t>half</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dish,</w:t>
      </w:r>
      <w:r w:rsidRPr="003D52FF">
        <w:rPr>
          <w:rFonts w:asciiTheme="minorBidi" w:hAnsiTheme="minorBidi" w:cstheme="minorBidi"/>
          <w:spacing w:val="-14"/>
        </w:rPr>
        <w:t xml:space="preserve"> </w:t>
      </w:r>
      <w:r w:rsidRPr="003D52FF">
        <w:rPr>
          <w:rFonts w:asciiTheme="minorBidi" w:hAnsiTheme="minorBidi" w:cstheme="minorBidi"/>
        </w:rPr>
        <w:t>causing</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cells</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detach</w:t>
      </w:r>
      <w:r w:rsidRPr="003D52FF">
        <w:rPr>
          <w:rFonts w:asciiTheme="minorBidi" w:hAnsiTheme="minorBidi" w:cstheme="minorBidi"/>
          <w:spacing w:val="-14"/>
        </w:rPr>
        <w:t xml:space="preserve"> </w:t>
      </w:r>
      <w:r w:rsidRPr="003D52FF">
        <w:rPr>
          <w:rFonts w:asciiTheme="minorBidi" w:hAnsiTheme="minorBidi" w:cstheme="minorBidi"/>
        </w:rPr>
        <w:t>from</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surface.</w:t>
      </w:r>
      <w:r w:rsidRPr="003D52FF">
        <w:rPr>
          <w:rFonts w:asciiTheme="minorBidi" w:hAnsiTheme="minorBidi" w:cstheme="minorBidi"/>
          <w:spacing w:val="-73"/>
        </w:rPr>
        <w:t xml:space="preserve"> </w:t>
      </w:r>
      <w:r w:rsidRPr="003D52FF">
        <w:rPr>
          <w:rFonts w:asciiTheme="minorBidi" w:hAnsiTheme="minorBidi" w:cstheme="minorBidi"/>
        </w:rPr>
        <w:t>The pipette was</w:t>
      </w:r>
      <w:r w:rsidRPr="003D52FF">
        <w:rPr>
          <w:rFonts w:asciiTheme="minorBidi" w:hAnsiTheme="minorBidi" w:cstheme="minorBidi"/>
          <w:spacing w:val="1"/>
        </w:rPr>
        <w:t xml:space="preserve"> </w:t>
      </w:r>
      <w:r w:rsidRPr="003D52FF">
        <w:rPr>
          <w:rFonts w:asciiTheme="minorBidi" w:hAnsiTheme="minorBidi" w:cstheme="minorBidi"/>
        </w:rPr>
        <w:t>moved around, and the dish was rotated to ensure complete</w:t>
      </w:r>
      <w:r w:rsidRPr="003D52FF">
        <w:rPr>
          <w:rFonts w:asciiTheme="minorBidi" w:hAnsiTheme="minorBidi" w:cstheme="minorBidi"/>
          <w:spacing w:val="1"/>
        </w:rPr>
        <w:t xml:space="preserve"> </w:t>
      </w:r>
      <w:r w:rsidRPr="003D52FF">
        <w:rPr>
          <w:rFonts w:asciiTheme="minorBidi" w:hAnsiTheme="minorBidi" w:cstheme="minorBidi"/>
        </w:rPr>
        <w:t>resuspension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across</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entire</w:t>
      </w:r>
      <w:r w:rsidRPr="003D52FF">
        <w:rPr>
          <w:rFonts w:asciiTheme="minorBidi" w:hAnsiTheme="minorBidi" w:cstheme="minorBidi"/>
          <w:spacing w:val="-7"/>
        </w:rPr>
        <w:t xml:space="preserve"> </w:t>
      </w:r>
      <w:r w:rsidRPr="003D52FF">
        <w:rPr>
          <w:rFonts w:asciiTheme="minorBidi" w:hAnsiTheme="minorBidi" w:cstheme="minorBidi"/>
        </w:rPr>
        <w:t>surface.</w:t>
      </w:r>
    </w:p>
    <w:p w14:paraId="32C3D8CA" w14:textId="77777777" w:rsidR="00CF52B0" w:rsidRPr="003D52FF" w:rsidRDefault="00CF52B0">
      <w:pPr>
        <w:pStyle w:val="BodyText"/>
        <w:spacing w:before="1"/>
        <w:rPr>
          <w:rFonts w:asciiTheme="minorBidi" w:hAnsiTheme="minorBidi" w:cstheme="minorBidi"/>
          <w:sz w:val="35"/>
        </w:rPr>
      </w:pPr>
    </w:p>
    <w:p w14:paraId="1E609BB8" w14:textId="77777777" w:rsidR="00CF52B0" w:rsidRPr="003D52FF" w:rsidRDefault="00000000">
      <w:pPr>
        <w:pStyle w:val="Heading4"/>
        <w:spacing w:before="1"/>
        <w:ind w:left="1160"/>
        <w:rPr>
          <w:rFonts w:asciiTheme="minorBidi" w:hAnsiTheme="minorBidi" w:cstheme="minorBidi"/>
        </w:rPr>
      </w:pPr>
      <w:r w:rsidRPr="003D52FF">
        <w:rPr>
          <w:rFonts w:asciiTheme="minorBidi" w:hAnsiTheme="minorBidi" w:cstheme="minorBidi"/>
        </w:rPr>
        <w:t>Splitting</w:t>
      </w:r>
      <w:r w:rsidRPr="003D52FF">
        <w:rPr>
          <w:rFonts w:asciiTheme="minorBidi" w:hAnsiTheme="minorBidi" w:cstheme="minorBidi"/>
          <w:spacing w:val="-1"/>
        </w:rPr>
        <w:t xml:space="preserve"> </w:t>
      </w:r>
      <w:r w:rsidRPr="003D52FF">
        <w:rPr>
          <w:rFonts w:asciiTheme="minorBidi" w:hAnsiTheme="minorBidi" w:cstheme="minorBidi"/>
        </w:rPr>
        <w:t>cells</w:t>
      </w:r>
    </w:p>
    <w:p w14:paraId="7B42AF9E" w14:textId="77777777" w:rsidR="00CF52B0" w:rsidRPr="003D52FF" w:rsidRDefault="00CF52B0">
      <w:pPr>
        <w:rPr>
          <w:rFonts w:asciiTheme="minorBidi" w:hAnsiTheme="minorBidi" w:cstheme="minorBidi"/>
        </w:rPr>
        <w:sectPr w:rsidR="00CF52B0" w:rsidRPr="003D52FF">
          <w:pgSz w:w="11910" w:h="16840"/>
          <w:pgMar w:top="1340" w:right="260" w:bottom="1240" w:left="280" w:header="0" w:footer="833" w:gutter="0"/>
          <w:cols w:space="720"/>
        </w:sectPr>
      </w:pPr>
    </w:p>
    <w:p w14:paraId="48582F11" w14:textId="77777777" w:rsidR="00CF52B0" w:rsidRPr="003D52FF" w:rsidRDefault="00000000">
      <w:pPr>
        <w:pStyle w:val="BodyText"/>
        <w:spacing w:before="62" w:line="340" w:lineRule="auto"/>
        <w:ind w:left="1160" w:right="1179"/>
        <w:jc w:val="both"/>
        <w:rPr>
          <w:rFonts w:asciiTheme="minorBidi" w:hAnsiTheme="minorBidi" w:cstheme="minorBidi"/>
        </w:rPr>
      </w:pPr>
      <w:r w:rsidRPr="003D52FF">
        <w:rPr>
          <w:rFonts w:asciiTheme="minorBidi" w:hAnsiTheme="minorBidi" w:cstheme="minorBidi"/>
        </w:rPr>
        <w:lastRenderedPageBreak/>
        <w:t>Cells were typically split 1:5 to maintain a consistent density the following day. To do</w:t>
      </w:r>
      <w:r w:rsidRPr="003D52FF">
        <w:rPr>
          <w:rFonts w:asciiTheme="minorBidi" w:hAnsiTheme="minorBidi" w:cstheme="minorBidi"/>
          <w:spacing w:val="-72"/>
        </w:rPr>
        <w:t xml:space="preserve"> </w:t>
      </w:r>
      <w:r w:rsidRPr="003D52FF">
        <w:rPr>
          <w:rFonts w:asciiTheme="minorBidi" w:hAnsiTheme="minorBidi" w:cstheme="minorBidi"/>
        </w:rPr>
        <w:t>this,</w:t>
      </w:r>
      <w:r w:rsidRPr="003D52FF">
        <w:rPr>
          <w:rFonts w:asciiTheme="minorBidi" w:hAnsiTheme="minorBidi" w:cstheme="minorBidi"/>
          <w:spacing w:val="-13"/>
        </w:rPr>
        <w:t xml:space="preserve"> </w:t>
      </w:r>
      <w:r w:rsidRPr="003D52FF">
        <w:rPr>
          <w:rFonts w:asciiTheme="minorBidi" w:hAnsiTheme="minorBidi" w:cstheme="minorBidi"/>
        </w:rPr>
        <w:t>2ml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added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8ml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fresh</w:t>
      </w:r>
      <w:r w:rsidRPr="003D52FF">
        <w:rPr>
          <w:rFonts w:asciiTheme="minorBidi" w:hAnsiTheme="minorBidi" w:cstheme="minorBidi"/>
          <w:spacing w:val="-8"/>
        </w:rPr>
        <w:t xml:space="preserve"> </w:t>
      </w:r>
      <w:r w:rsidRPr="003D52FF">
        <w:rPr>
          <w:rFonts w:asciiTheme="minorBidi" w:hAnsiTheme="minorBidi" w:cstheme="minorBidi"/>
        </w:rPr>
        <w:t>medium</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new</w:t>
      </w:r>
      <w:r w:rsidRPr="003D52FF">
        <w:rPr>
          <w:rFonts w:asciiTheme="minorBidi" w:hAnsiTheme="minorBidi" w:cstheme="minorBidi"/>
          <w:spacing w:val="-13"/>
        </w:rPr>
        <w:t xml:space="preserve"> </w:t>
      </w:r>
      <w:r w:rsidRPr="003D52FF">
        <w:rPr>
          <w:rFonts w:asciiTheme="minorBidi" w:hAnsiTheme="minorBidi" w:cstheme="minorBidi"/>
        </w:rPr>
        <w:t>dish.</w:t>
      </w:r>
    </w:p>
    <w:p w14:paraId="7A1283F3" w14:textId="77777777" w:rsidR="00CF52B0" w:rsidRPr="003D52FF" w:rsidRDefault="00CF52B0">
      <w:pPr>
        <w:pStyle w:val="BodyText"/>
        <w:spacing w:before="9"/>
        <w:rPr>
          <w:rFonts w:asciiTheme="minorBidi" w:hAnsiTheme="minorBidi" w:cstheme="minorBidi"/>
          <w:sz w:val="35"/>
        </w:rPr>
      </w:pPr>
    </w:p>
    <w:p w14:paraId="335D0D3F" w14:textId="77777777" w:rsidR="00CF52B0" w:rsidRPr="003D52FF" w:rsidRDefault="00000000">
      <w:pPr>
        <w:pStyle w:val="Heading4"/>
        <w:spacing w:before="0"/>
        <w:ind w:left="1160"/>
        <w:rPr>
          <w:rFonts w:asciiTheme="minorBidi" w:hAnsiTheme="minorBidi" w:cstheme="minorBidi"/>
        </w:rPr>
      </w:pPr>
      <w:r w:rsidRPr="003D52FF">
        <w:rPr>
          <w:rFonts w:asciiTheme="minorBidi" w:hAnsiTheme="minorBidi" w:cstheme="minorBidi"/>
        </w:rPr>
        <w:t>Freezing cells</w:t>
      </w:r>
    </w:p>
    <w:p w14:paraId="13D1E90E" w14:textId="77777777" w:rsidR="00CF52B0" w:rsidRPr="003D52FF" w:rsidRDefault="00000000">
      <w:pPr>
        <w:pStyle w:val="BodyText"/>
        <w:spacing w:before="127" w:line="343" w:lineRule="auto"/>
        <w:ind w:left="1160" w:right="1172"/>
        <w:jc w:val="both"/>
        <w:rPr>
          <w:rFonts w:asciiTheme="minorBidi" w:hAnsiTheme="minorBidi" w:cstheme="minorBidi"/>
        </w:rPr>
      </w:pPr>
      <w:r w:rsidRPr="003D52FF">
        <w:rPr>
          <w:rFonts w:asciiTheme="minorBidi" w:hAnsiTheme="minorBidi" w:cstheme="minorBidi"/>
        </w:rPr>
        <w:t>Over time (more than a month), mutant phenotypes could be suppressed or there</w:t>
      </w:r>
      <w:r w:rsidRPr="003D52FF">
        <w:rPr>
          <w:rFonts w:asciiTheme="minorBidi" w:hAnsiTheme="minorBidi" w:cstheme="minorBidi"/>
          <w:spacing w:val="1"/>
        </w:rPr>
        <w:t xml:space="preserve"> </w:t>
      </w:r>
      <w:r w:rsidRPr="003D52FF">
        <w:rPr>
          <w:rFonts w:asciiTheme="minorBidi" w:hAnsiTheme="minorBidi" w:cstheme="minorBidi"/>
        </w:rPr>
        <w:t>might have been a loss of fluorescent protein expression. To prevent this, 250µl</w:t>
      </w:r>
      <w:r w:rsidRPr="003D52FF">
        <w:rPr>
          <w:rFonts w:asciiTheme="minorBidi" w:hAnsiTheme="minorBidi" w:cstheme="minorBidi"/>
          <w:spacing w:val="1"/>
        </w:rPr>
        <w:t xml:space="preserve"> </w:t>
      </w:r>
      <w:r w:rsidRPr="003D52FF">
        <w:rPr>
          <w:rFonts w:asciiTheme="minorBidi" w:hAnsiTheme="minorBidi" w:cstheme="minorBidi"/>
        </w:rPr>
        <w:t>aliquots</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dense</w:t>
      </w:r>
      <w:r w:rsidRPr="003D52FF">
        <w:rPr>
          <w:rFonts w:asciiTheme="minorBidi" w:hAnsiTheme="minorBidi" w:cstheme="minorBidi"/>
          <w:spacing w:val="-5"/>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suspension</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4"/>
        </w:rPr>
        <w:t xml:space="preserve"> </w:t>
      </w:r>
      <w:r w:rsidRPr="003D52FF">
        <w:rPr>
          <w:rFonts w:asciiTheme="minorBidi" w:hAnsiTheme="minorBidi" w:cstheme="minorBidi"/>
        </w:rPr>
        <w:t>frozen</w:t>
      </w:r>
      <w:r w:rsidRPr="003D52FF">
        <w:rPr>
          <w:rFonts w:asciiTheme="minorBidi" w:hAnsiTheme="minorBidi" w:cstheme="minorBidi"/>
          <w:spacing w:val="-5"/>
        </w:rPr>
        <w:t xml:space="preserve"> </w:t>
      </w:r>
      <w:r w:rsidRPr="003D52FF">
        <w:rPr>
          <w:rFonts w:asciiTheme="minorBidi" w:hAnsiTheme="minorBidi" w:cstheme="minorBidi"/>
        </w:rPr>
        <w:t>at</w:t>
      </w:r>
      <w:r w:rsidRPr="003D52FF">
        <w:rPr>
          <w:rFonts w:asciiTheme="minorBidi" w:hAnsiTheme="minorBidi" w:cstheme="minorBidi"/>
          <w:spacing w:val="4"/>
        </w:rPr>
        <w:t xml:space="preserve"> </w:t>
      </w:r>
      <w:r w:rsidRPr="003D52FF">
        <w:rPr>
          <w:rFonts w:asciiTheme="minorBidi" w:hAnsiTheme="minorBidi" w:cstheme="minorBidi"/>
        </w:rPr>
        <w:t>-80°C</w:t>
      </w:r>
      <w:r w:rsidRPr="003D52FF">
        <w:rPr>
          <w:rFonts w:asciiTheme="minorBidi" w:hAnsiTheme="minorBidi" w:cstheme="minorBidi"/>
          <w:spacing w:val="-5"/>
        </w:rPr>
        <w:t xml:space="preserve"> </w:t>
      </w:r>
      <w:r w:rsidRPr="003D52FF">
        <w:rPr>
          <w:rFonts w:asciiTheme="minorBidi" w:hAnsiTheme="minorBidi" w:cstheme="minorBidi"/>
        </w:rPr>
        <w:t>(“starters”)</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defrosted</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73"/>
        </w:rPr>
        <w:t xml:space="preserve"> </w:t>
      </w:r>
      <w:r w:rsidRPr="003D52FF">
        <w:rPr>
          <w:rFonts w:asciiTheme="minorBidi" w:hAnsiTheme="minorBidi" w:cstheme="minorBidi"/>
        </w:rPr>
        <w:t>needed. To set up the required number of dishes (~4 starters from each dish), each</w:t>
      </w:r>
      <w:r w:rsidRPr="003D52FF">
        <w:rPr>
          <w:rFonts w:asciiTheme="minorBidi" w:hAnsiTheme="minorBidi" w:cstheme="minorBidi"/>
          <w:spacing w:val="1"/>
        </w:rPr>
        <w:t xml:space="preserve"> </w:t>
      </w:r>
      <w:r w:rsidRPr="003D52FF">
        <w:rPr>
          <w:rFonts w:asciiTheme="minorBidi" w:hAnsiTheme="minorBidi" w:cstheme="minorBidi"/>
        </w:rPr>
        <w:t>dish with a density of ~3 x 10</w:t>
      </w:r>
      <w:r w:rsidRPr="003D52FF">
        <w:rPr>
          <w:rFonts w:asciiTheme="minorBidi" w:hAnsiTheme="minorBidi" w:cstheme="minorBidi"/>
          <w:vertAlign w:val="superscript"/>
        </w:rPr>
        <w:t>6</w:t>
      </w:r>
      <w:r w:rsidRPr="003D52FF">
        <w:rPr>
          <w:rFonts w:asciiTheme="minorBidi" w:hAnsiTheme="minorBidi" w:cstheme="minorBidi"/>
        </w:rPr>
        <w:t xml:space="preserve"> cells/ml was resuspended, and the cells were</w:t>
      </w:r>
      <w:r w:rsidRPr="003D52FF">
        <w:rPr>
          <w:rFonts w:asciiTheme="minorBidi" w:hAnsiTheme="minorBidi" w:cstheme="minorBidi"/>
          <w:spacing w:val="1"/>
        </w:rPr>
        <w:t xml:space="preserve"> </w:t>
      </w:r>
      <w:r w:rsidRPr="003D52FF">
        <w:rPr>
          <w:rFonts w:asciiTheme="minorBidi" w:hAnsiTheme="minorBidi" w:cstheme="minorBidi"/>
        </w:rPr>
        <w:t>transferred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Falcon</w:t>
      </w:r>
      <w:r w:rsidRPr="003D52FF">
        <w:rPr>
          <w:rFonts w:asciiTheme="minorBidi" w:hAnsiTheme="minorBidi" w:cstheme="minorBidi"/>
          <w:spacing w:val="-1"/>
        </w:rPr>
        <w:t xml:space="preserve"> </w:t>
      </w:r>
      <w:r w:rsidRPr="003D52FF">
        <w:rPr>
          <w:rFonts w:asciiTheme="minorBidi" w:hAnsiTheme="minorBidi" w:cstheme="minorBidi"/>
        </w:rPr>
        <w:t>(50ml</w:t>
      </w:r>
      <w:r w:rsidRPr="003D52FF">
        <w:rPr>
          <w:rFonts w:asciiTheme="minorBidi" w:hAnsiTheme="minorBidi" w:cstheme="minorBidi"/>
          <w:spacing w:val="3"/>
        </w:rPr>
        <w:t xml:space="preserve"> </w:t>
      </w:r>
      <w:r w:rsidRPr="003D52FF">
        <w:rPr>
          <w:rFonts w:asciiTheme="minorBidi" w:hAnsiTheme="minorBidi" w:cstheme="minorBidi"/>
        </w:rPr>
        <w:t>centrifuge)</w:t>
      </w:r>
      <w:r w:rsidRPr="003D52FF">
        <w:rPr>
          <w:rFonts w:asciiTheme="minorBidi" w:hAnsiTheme="minorBidi" w:cstheme="minorBidi"/>
          <w:spacing w:val="-6"/>
        </w:rPr>
        <w:t xml:space="preserve"> </w:t>
      </w:r>
      <w:r w:rsidRPr="003D52FF">
        <w:rPr>
          <w:rFonts w:asciiTheme="minorBidi" w:hAnsiTheme="minorBidi" w:cstheme="minorBidi"/>
        </w:rPr>
        <w:t>tube.</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collected</w:t>
      </w:r>
      <w:r w:rsidRPr="003D52FF">
        <w:rPr>
          <w:rFonts w:asciiTheme="minorBidi" w:hAnsiTheme="minorBidi" w:cstheme="minorBidi"/>
          <w:spacing w:val="-6"/>
        </w:rPr>
        <w:t xml:space="preserve"> </w:t>
      </w:r>
      <w:r w:rsidRPr="003D52FF">
        <w:rPr>
          <w:rFonts w:asciiTheme="minorBidi" w:hAnsiTheme="minorBidi" w:cstheme="minorBidi"/>
        </w:rPr>
        <w:t>at</w:t>
      </w:r>
      <w:r w:rsidRPr="003D52FF">
        <w:rPr>
          <w:rFonts w:asciiTheme="minorBidi" w:hAnsiTheme="minorBidi" w:cstheme="minorBidi"/>
          <w:spacing w:val="-7"/>
        </w:rPr>
        <w:t xml:space="preserve"> </w:t>
      </w:r>
      <w:r w:rsidRPr="003D52FF">
        <w:rPr>
          <w:rFonts w:asciiTheme="minorBidi" w:hAnsiTheme="minorBidi" w:cstheme="minorBidi"/>
        </w:rPr>
        <w:t>2,000</w:t>
      </w:r>
      <w:r w:rsidRPr="003D52FF">
        <w:rPr>
          <w:rFonts w:asciiTheme="minorBidi" w:hAnsiTheme="minorBidi" w:cstheme="minorBidi"/>
          <w:spacing w:val="-7"/>
        </w:rPr>
        <w:t xml:space="preserve"> </w:t>
      </w:r>
      <w:r w:rsidRPr="003D52FF">
        <w:rPr>
          <w:rFonts w:asciiTheme="minorBidi" w:hAnsiTheme="minorBidi" w:cstheme="minorBidi"/>
        </w:rPr>
        <w:t>RPM</w:t>
      </w:r>
      <w:r w:rsidRPr="003D52FF">
        <w:rPr>
          <w:rFonts w:asciiTheme="minorBidi" w:hAnsiTheme="minorBidi" w:cstheme="minorBidi"/>
          <w:spacing w:val="-72"/>
        </w:rPr>
        <w:t xml:space="preserve"> </w:t>
      </w:r>
      <w:r w:rsidRPr="003D52FF">
        <w:rPr>
          <w:rFonts w:asciiTheme="minorBidi" w:hAnsiTheme="minorBidi" w:cstheme="minorBidi"/>
        </w:rPr>
        <w:t>in a tissue culture centrifuge for 2 minutes, and the medium was aspirated off. The</w:t>
      </w:r>
      <w:r w:rsidRPr="003D52FF">
        <w:rPr>
          <w:rFonts w:asciiTheme="minorBidi" w:hAnsiTheme="minorBidi" w:cstheme="minorBidi"/>
          <w:spacing w:val="1"/>
        </w:rPr>
        <w:t xml:space="preserve"> </w:t>
      </w:r>
      <w:r w:rsidRPr="003D52FF">
        <w:rPr>
          <w:rFonts w:asciiTheme="minorBidi" w:hAnsiTheme="minorBidi" w:cstheme="minorBidi"/>
        </w:rPr>
        <w:t>pellet was resuspended in 1ml of ice-cold freezing medium per initial confluent dish.</w:t>
      </w:r>
      <w:r w:rsidRPr="003D52FF">
        <w:rPr>
          <w:rFonts w:asciiTheme="minorBidi" w:hAnsiTheme="minorBidi" w:cstheme="minorBidi"/>
          <w:spacing w:val="1"/>
        </w:rPr>
        <w:t xml:space="preserve"> </w:t>
      </w:r>
      <w:r w:rsidRPr="003D52FF">
        <w:rPr>
          <w:rFonts w:asciiTheme="minorBidi" w:hAnsiTheme="minorBidi" w:cstheme="minorBidi"/>
        </w:rPr>
        <w:t>Then,</w:t>
      </w:r>
      <w:r w:rsidRPr="003D52FF">
        <w:rPr>
          <w:rFonts w:asciiTheme="minorBidi" w:hAnsiTheme="minorBidi" w:cstheme="minorBidi"/>
          <w:spacing w:val="-20"/>
        </w:rPr>
        <w:t xml:space="preserve"> </w:t>
      </w:r>
      <w:r w:rsidRPr="003D52FF">
        <w:rPr>
          <w:rFonts w:asciiTheme="minorBidi" w:hAnsiTheme="minorBidi" w:cstheme="minorBidi"/>
        </w:rPr>
        <w:t>250µl</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20"/>
        </w:rPr>
        <w:t xml:space="preserve"> </w:t>
      </w:r>
      <w:r w:rsidRPr="003D52FF">
        <w:rPr>
          <w:rFonts w:asciiTheme="minorBidi" w:hAnsiTheme="minorBidi" w:cstheme="minorBidi"/>
        </w:rPr>
        <w:t>cells</w:t>
      </w:r>
      <w:r w:rsidRPr="003D52FF">
        <w:rPr>
          <w:rFonts w:asciiTheme="minorBidi" w:hAnsiTheme="minorBidi" w:cstheme="minorBidi"/>
          <w:spacing w:val="-20"/>
        </w:rPr>
        <w:t xml:space="preserve"> </w:t>
      </w:r>
      <w:r w:rsidRPr="003D52FF">
        <w:rPr>
          <w:rFonts w:asciiTheme="minorBidi" w:hAnsiTheme="minorBidi" w:cstheme="minorBidi"/>
        </w:rPr>
        <w:t>were</w:t>
      </w:r>
      <w:r w:rsidRPr="003D52FF">
        <w:rPr>
          <w:rFonts w:asciiTheme="minorBidi" w:hAnsiTheme="minorBidi" w:cstheme="minorBidi"/>
          <w:spacing w:val="-20"/>
        </w:rPr>
        <w:t xml:space="preserve"> </w:t>
      </w:r>
      <w:r w:rsidRPr="003D52FF">
        <w:rPr>
          <w:rFonts w:asciiTheme="minorBidi" w:hAnsiTheme="minorBidi" w:cstheme="minorBidi"/>
        </w:rPr>
        <w:t>aliquoted</w:t>
      </w:r>
      <w:r w:rsidRPr="003D52FF">
        <w:rPr>
          <w:rFonts w:asciiTheme="minorBidi" w:hAnsiTheme="minorBidi" w:cstheme="minorBidi"/>
          <w:spacing w:val="-24"/>
        </w:rPr>
        <w:t xml:space="preserve"> </w:t>
      </w:r>
      <w:r w:rsidRPr="003D52FF">
        <w:rPr>
          <w:rFonts w:asciiTheme="minorBidi" w:hAnsiTheme="minorBidi" w:cstheme="minorBidi"/>
        </w:rPr>
        <w:t>into</w:t>
      </w:r>
      <w:r w:rsidRPr="003D52FF">
        <w:rPr>
          <w:rFonts w:asciiTheme="minorBidi" w:hAnsiTheme="minorBidi" w:cstheme="minorBidi"/>
          <w:spacing w:val="-19"/>
        </w:rPr>
        <w:t xml:space="preserve"> </w:t>
      </w:r>
      <w:r w:rsidRPr="003D52FF">
        <w:rPr>
          <w:rFonts w:asciiTheme="minorBidi" w:hAnsiTheme="minorBidi" w:cstheme="minorBidi"/>
        </w:rPr>
        <w:t>autoclaved</w:t>
      </w:r>
      <w:r w:rsidRPr="003D52FF">
        <w:rPr>
          <w:rFonts w:asciiTheme="minorBidi" w:hAnsiTheme="minorBidi" w:cstheme="minorBidi"/>
          <w:spacing w:val="-19"/>
        </w:rPr>
        <w:t xml:space="preserve"> </w:t>
      </w:r>
      <w:r w:rsidRPr="003D52FF">
        <w:rPr>
          <w:rFonts w:asciiTheme="minorBidi" w:hAnsiTheme="minorBidi" w:cstheme="minorBidi"/>
        </w:rPr>
        <w:t>500µl</w:t>
      </w:r>
      <w:r w:rsidRPr="003D52FF">
        <w:rPr>
          <w:rFonts w:asciiTheme="minorBidi" w:hAnsiTheme="minorBidi" w:cstheme="minorBidi"/>
          <w:spacing w:val="-16"/>
        </w:rPr>
        <w:t xml:space="preserve"> </w:t>
      </w:r>
      <w:r w:rsidRPr="003D52FF">
        <w:rPr>
          <w:rFonts w:asciiTheme="minorBidi" w:hAnsiTheme="minorBidi" w:cstheme="minorBidi"/>
        </w:rPr>
        <w:t>Eppendorf</w:t>
      </w:r>
      <w:r w:rsidRPr="003D52FF">
        <w:rPr>
          <w:rFonts w:asciiTheme="minorBidi" w:hAnsiTheme="minorBidi" w:cstheme="minorBidi"/>
          <w:spacing w:val="-20"/>
        </w:rPr>
        <w:t xml:space="preserve"> </w:t>
      </w:r>
      <w:r w:rsidRPr="003D52FF">
        <w:rPr>
          <w:rFonts w:asciiTheme="minorBidi" w:hAnsiTheme="minorBidi" w:cstheme="minorBidi"/>
        </w:rPr>
        <w:t>(microfuge)</w:t>
      </w:r>
      <w:r w:rsidRPr="003D52FF">
        <w:rPr>
          <w:rFonts w:asciiTheme="minorBidi" w:hAnsiTheme="minorBidi" w:cstheme="minorBidi"/>
          <w:spacing w:val="-18"/>
        </w:rPr>
        <w:t xml:space="preserve"> </w:t>
      </w:r>
      <w:r w:rsidRPr="003D52FF">
        <w:rPr>
          <w:rFonts w:asciiTheme="minorBidi" w:hAnsiTheme="minorBidi" w:cstheme="minorBidi"/>
        </w:rPr>
        <w:t>tubes</w:t>
      </w:r>
      <w:r w:rsidRPr="003D52FF">
        <w:rPr>
          <w:rFonts w:asciiTheme="minorBidi" w:hAnsiTheme="minorBidi" w:cstheme="minorBidi"/>
          <w:spacing w:val="-73"/>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transferred</w:t>
      </w:r>
      <w:r w:rsidRPr="003D52FF">
        <w:rPr>
          <w:rFonts w:asciiTheme="minorBidi" w:hAnsiTheme="minorBidi" w:cstheme="minorBidi"/>
          <w:spacing w:val="-11"/>
        </w:rPr>
        <w:t xml:space="preserve"> </w:t>
      </w:r>
      <w:r w:rsidRPr="003D52FF">
        <w:rPr>
          <w:rFonts w:asciiTheme="minorBidi" w:hAnsiTheme="minorBidi" w:cstheme="minorBidi"/>
        </w:rPr>
        <w:t>directly</w:t>
      </w:r>
      <w:r w:rsidRPr="003D52FF">
        <w:rPr>
          <w:rFonts w:asciiTheme="minorBidi" w:hAnsiTheme="minorBidi" w:cstheme="minorBidi"/>
          <w:spacing w:val="-16"/>
        </w:rPr>
        <w:t xml:space="preserve"> </w:t>
      </w:r>
      <w:r w:rsidRPr="003D52FF">
        <w:rPr>
          <w:rFonts w:asciiTheme="minorBidi" w:hAnsiTheme="minorBidi" w:cstheme="minorBidi"/>
        </w:rPr>
        <w:t>into</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freezer</w:t>
      </w:r>
      <w:r w:rsidRPr="003D52FF">
        <w:rPr>
          <w:rFonts w:asciiTheme="minorBidi" w:hAnsiTheme="minorBidi" w:cstheme="minorBidi"/>
          <w:spacing w:val="-11"/>
        </w:rPr>
        <w:t xml:space="preserve"> </w:t>
      </w:r>
      <w:r w:rsidRPr="003D52FF">
        <w:rPr>
          <w:rFonts w:asciiTheme="minorBidi" w:hAnsiTheme="minorBidi" w:cstheme="minorBidi"/>
        </w:rPr>
        <w:t>(similar</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those</w:t>
      </w:r>
      <w:r w:rsidRPr="003D52FF">
        <w:rPr>
          <w:rFonts w:asciiTheme="minorBidi" w:hAnsiTheme="minorBidi" w:cstheme="minorBidi"/>
          <w:spacing w:val="-11"/>
        </w:rPr>
        <w:t xml:space="preserve"> </w:t>
      </w:r>
      <w:r w:rsidRPr="003D52FF">
        <w:rPr>
          <w:rFonts w:asciiTheme="minorBidi" w:hAnsiTheme="minorBidi" w:cstheme="minorBidi"/>
        </w:rPr>
        <w:t>used</w:t>
      </w:r>
      <w:r w:rsidRPr="003D52FF">
        <w:rPr>
          <w:rFonts w:asciiTheme="minorBidi" w:hAnsiTheme="minorBidi" w:cstheme="minorBidi"/>
          <w:spacing w:val="-11"/>
        </w:rPr>
        <w:t xml:space="preserve"> </w:t>
      </w:r>
      <w:r w:rsidRPr="003D52FF">
        <w:rPr>
          <w:rFonts w:asciiTheme="minorBidi" w:hAnsiTheme="minorBidi" w:cstheme="minorBidi"/>
        </w:rPr>
        <w:t>for</w:t>
      </w:r>
      <w:r w:rsidRPr="003D52FF">
        <w:rPr>
          <w:rFonts w:asciiTheme="minorBidi" w:hAnsiTheme="minorBidi" w:cstheme="minorBidi"/>
          <w:spacing w:val="-10"/>
        </w:rPr>
        <w:t xml:space="preserve"> </w:t>
      </w:r>
      <w:r w:rsidRPr="003D52FF">
        <w:rPr>
          <w:rFonts w:asciiTheme="minorBidi" w:hAnsiTheme="minorBidi" w:cstheme="minorBidi"/>
        </w:rPr>
        <w:t>mammalian</w:t>
      </w:r>
      <w:r w:rsidRPr="003D52FF">
        <w:rPr>
          <w:rFonts w:asciiTheme="minorBidi" w:hAnsiTheme="minorBidi" w:cstheme="minorBidi"/>
          <w:spacing w:val="-12"/>
        </w:rPr>
        <w:t xml:space="preserve"> </w:t>
      </w:r>
      <w:r w:rsidRPr="003D52FF">
        <w:rPr>
          <w:rFonts w:asciiTheme="minorBidi" w:hAnsiTheme="minorBidi" w:cstheme="minorBidi"/>
        </w:rPr>
        <w:t>cells),</w:t>
      </w:r>
      <w:r w:rsidRPr="003D52FF">
        <w:rPr>
          <w:rFonts w:asciiTheme="minorBidi" w:hAnsiTheme="minorBidi" w:cstheme="minorBidi"/>
          <w:spacing w:val="-72"/>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cooled</w:t>
      </w:r>
      <w:r w:rsidRPr="003D52FF">
        <w:rPr>
          <w:rFonts w:asciiTheme="minorBidi" w:hAnsiTheme="minorBidi" w:cstheme="minorBidi"/>
          <w:spacing w:val="-5"/>
        </w:rPr>
        <w:t xml:space="preserve"> </w:t>
      </w:r>
      <w:r w:rsidRPr="003D52FF">
        <w:rPr>
          <w:rFonts w:asciiTheme="minorBidi" w:hAnsiTheme="minorBidi" w:cstheme="minorBidi"/>
        </w:rPr>
        <w:t>at</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rate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-1°C/min (“Mr.</w:t>
      </w:r>
      <w:r w:rsidRPr="003D52FF">
        <w:rPr>
          <w:rFonts w:asciiTheme="minorBidi" w:hAnsiTheme="minorBidi" w:cstheme="minorBidi"/>
          <w:spacing w:val="-1"/>
        </w:rPr>
        <w:t xml:space="preserve"> </w:t>
      </w:r>
      <w:r w:rsidRPr="003D52FF">
        <w:rPr>
          <w:rFonts w:asciiTheme="minorBidi" w:hAnsiTheme="minorBidi" w:cstheme="minorBidi"/>
        </w:rPr>
        <w:t>Frosty”</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4"/>
        </w:rPr>
        <w:t xml:space="preserve"> </w:t>
      </w:r>
      <w:r w:rsidRPr="003D52FF">
        <w:rPr>
          <w:rFonts w:asciiTheme="minorBidi" w:hAnsiTheme="minorBidi" w:cstheme="minorBidi"/>
        </w:rPr>
        <w:t>similar).</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tubes</w:t>
      </w:r>
      <w:r w:rsidRPr="003D52FF">
        <w:rPr>
          <w:rFonts w:asciiTheme="minorBidi" w:hAnsiTheme="minorBidi" w:cstheme="minorBidi"/>
          <w:spacing w:val="-6"/>
        </w:rPr>
        <w:t xml:space="preserve"> </w:t>
      </w:r>
      <w:r w:rsidRPr="003D52FF">
        <w:rPr>
          <w:rFonts w:asciiTheme="minorBidi" w:hAnsiTheme="minorBidi" w:cstheme="minorBidi"/>
        </w:rPr>
        <w:t>were placed</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72"/>
        </w:rPr>
        <w:t xml:space="preserve"> </w:t>
      </w:r>
      <w:r w:rsidRPr="003D52FF">
        <w:rPr>
          <w:rFonts w:asciiTheme="minorBidi" w:hAnsiTheme="minorBidi" w:cstheme="minorBidi"/>
        </w:rPr>
        <w:t>the -80°C freezer overnight. The next day, cells were transferred to the freezer box</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stored</w:t>
      </w:r>
      <w:r w:rsidRPr="003D52FF">
        <w:rPr>
          <w:rFonts w:asciiTheme="minorBidi" w:hAnsiTheme="minorBidi" w:cstheme="minorBidi"/>
          <w:spacing w:val="-8"/>
        </w:rPr>
        <w:t xml:space="preserve"> </w:t>
      </w:r>
      <w:r w:rsidRPr="003D52FF">
        <w:rPr>
          <w:rFonts w:asciiTheme="minorBidi" w:hAnsiTheme="minorBidi" w:cstheme="minorBidi"/>
        </w:rPr>
        <w:t>at</w:t>
      </w:r>
      <w:r w:rsidRPr="003D52FF">
        <w:rPr>
          <w:rFonts w:asciiTheme="minorBidi" w:hAnsiTheme="minorBidi" w:cstheme="minorBidi"/>
          <w:spacing w:val="-9"/>
        </w:rPr>
        <w:t xml:space="preserve"> </w:t>
      </w:r>
      <w:r w:rsidRPr="003D52FF">
        <w:rPr>
          <w:rFonts w:asciiTheme="minorBidi" w:hAnsiTheme="minorBidi" w:cstheme="minorBidi"/>
        </w:rPr>
        <w:t>-80°C,</w:t>
      </w:r>
      <w:r w:rsidRPr="003D52FF">
        <w:rPr>
          <w:rFonts w:asciiTheme="minorBidi" w:hAnsiTheme="minorBidi" w:cstheme="minorBidi"/>
          <w:spacing w:val="-9"/>
        </w:rPr>
        <w:t xml:space="preserve"> </w:t>
      </w:r>
      <w:r w:rsidRPr="003D52FF">
        <w:rPr>
          <w:rFonts w:asciiTheme="minorBidi" w:hAnsiTheme="minorBidi" w:cstheme="minorBidi"/>
        </w:rPr>
        <w:t>where</w:t>
      </w:r>
      <w:r w:rsidRPr="003D52FF">
        <w:rPr>
          <w:rFonts w:asciiTheme="minorBidi" w:hAnsiTheme="minorBidi" w:cstheme="minorBidi"/>
          <w:spacing w:val="-7"/>
        </w:rPr>
        <w:t xml:space="preserve"> </w:t>
      </w:r>
      <w:r w:rsidRPr="003D52FF">
        <w:rPr>
          <w:rFonts w:asciiTheme="minorBidi" w:hAnsiTheme="minorBidi" w:cstheme="minorBidi"/>
        </w:rPr>
        <w:t>they</w:t>
      </w:r>
      <w:r w:rsidRPr="003D52FF">
        <w:rPr>
          <w:rFonts w:asciiTheme="minorBidi" w:hAnsiTheme="minorBidi" w:cstheme="minorBidi"/>
          <w:spacing w:val="-9"/>
        </w:rPr>
        <w:t xml:space="preserve"> </w:t>
      </w:r>
      <w:r w:rsidRPr="003D52FF">
        <w:rPr>
          <w:rFonts w:asciiTheme="minorBidi" w:hAnsiTheme="minorBidi" w:cstheme="minorBidi"/>
        </w:rPr>
        <w:t>would</w:t>
      </w:r>
      <w:r w:rsidRPr="003D52FF">
        <w:rPr>
          <w:rFonts w:asciiTheme="minorBidi" w:hAnsiTheme="minorBidi" w:cstheme="minorBidi"/>
          <w:spacing w:val="-12"/>
        </w:rPr>
        <w:t xml:space="preserve"> </w:t>
      </w:r>
      <w:r w:rsidRPr="003D52FF">
        <w:rPr>
          <w:rFonts w:asciiTheme="minorBidi" w:hAnsiTheme="minorBidi" w:cstheme="minorBidi"/>
        </w:rPr>
        <w:t>remain</w:t>
      </w:r>
      <w:r w:rsidRPr="003D52FF">
        <w:rPr>
          <w:rFonts w:asciiTheme="minorBidi" w:hAnsiTheme="minorBidi" w:cstheme="minorBidi"/>
          <w:spacing w:val="-7"/>
        </w:rPr>
        <w:t xml:space="preserve"> </w:t>
      </w:r>
      <w:r w:rsidRPr="003D52FF">
        <w:rPr>
          <w:rFonts w:asciiTheme="minorBidi" w:hAnsiTheme="minorBidi" w:cstheme="minorBidi"/>
        </w:rPr>
        <w:t>viable</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1-2</w:t>
      </w:r>
      <w:r w:rsidRPr="003D52FF">
        <w:rPr>
          <w:rFonts w:asciiTheme="minorBidi" w:hAnsiTheme="minorBidi" w:cstheme="minorBidi"/>
          <w:spacing w:val="-8"/>
        </w:rPr>
        <w:t xml:space="preserve"> </w:t>
      </w:r>
      <w:r w:rsidRPr="003D52FF">
        <w:rPr>
          <w:rFonts w:asciiTheme="minorBidi" w:hAnsiTheme="minorBidi" w:cstheme="minorBidi"/>
        </w:rPr>
        <w:t>years.</w:t>
      </w:r>
    </w:p>
    <w:p w14:paraId="76E67647" w14:textId="77777777" w:rsidR="00CF52B0" w:rsidRPr="003D52FF" w:rsidRDefault="00CF52B0">
      <w:pPr>
        <w:pStyle w:val="BodyText"/>
        <w:spacing w:before="9"/>
        <w:rPr>
          <w:rFonts w:asciiTheme="minorBidi" w:hAnsiTheme="minorBidi" w:cstheme="minorBidi"/>
          <w:sz w:val="34"/>
        </w:rPr>
      </w:pPr>
    </w:p>
    <w:p w14:paraId="02548AD7" w14:textId="77777777" w:rsidR="00CF52B0" w:rsidRPr="003D52FF" w:rsidRDefault="00000000">
      <w:pPr>
        <w:pStyle w:val="Heading4"/>
        <w:spacing w:before="0"/>
        <w:ind w:left="1160"/>
        <w:rPr>
          <w:rFonts w:asciiTheme="minorBidi" w:hAnsiTheme="minorBidi" w:cstheme="minorBidi"/>
        </w:rPr>
      </w:pPr>
      <w:r w:rsidRPr="003D52FF">
        <w:rPr>
          <w:rFonts w:asciiTheme="minorBidi" w:hAnsiTheme="minorBidi" w:cstheme="minorBidi"/>
        </w:rPr>
        <w:t>Medium</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buffers</w:t>
      </w:r>
    </w:p>
    <w:p w14:paraId="005F1621" w14:textId="77777777" w:rsidR="00CF52B0" w:rsidRPr="003D52FF" w:rsidRDefault="00000000">
      <w:pPr>
        <w:pStyle w:val="BodyText"/>
        <w:spacing w:before="132" w:line="343" w:lineRule="auto"/>
        <w:ind w:left="1160" w:right="1174"/>
        <w:jc w:val="both"/>
        <w:rPr>
          <w:rFonts w:asciiTheme="minorBidi" w:hAnsiTheme="minorBidi" w:cstheme="minorBidi"/>
        </w:rPr>
      </w:pPr>
      <w:r w:rsidRPr="003D52FF">
        <w:rPr>
          <w:rFonts w:asciiTheme="minorBidi" w:hAnsiTheme="minorBidi" w:cstheme="minorBidi"/>
        </w:rPr>
        <w:t>Each medium was thoroughly mixed on a stirrer for at least 15 minutes, then filtered</w:t>
      </w:r>
      <w:r w:rsidRPr="003D52FF">
        <w:rPr>
          <w:rFonts w:asciiTheme="minorBidi" w:hAnsiTheme="minorBidi" w:cstheme="minorBidi"/>
          <w:spacing w:val="-72"/>
        </w:rPr>
        <w:t xml:space="preserve"> </w:t>
      </w:r>
      <w:r w:rsidRPr="003D52FF">
        <w:rPr>
          <w:rFonts w:asciiTheme="minorBidi" w:hAnsiTheme="minorBidi" w:cstheme="minorBidi"/>
          <w:spacing w:val="-1"/>
        </w:rPr>
        <w:t>using</w:t>
      </w:r>
      <w:r w:rsidRPr="003D52FF">
        <w:rPr>
          <w:rFonts w:asciiTheme="minorBidi" w:hAnsiTheme="minorBidi" w:cstheme="minorBidi"/>
          <w:spacing w:val="-22"/>
        </w:rPr>
        <w:t xml:space="preserve"> </w:t>
      </w:r>
      <w:r w:rsidRPr="003D52FF">
        <w:rPr>
          <w:rFonts w:asciiTheme="minorBidi" w:hAnsiTheme="minorBidi" w:cstheme="minorBidi"/>
          <w:spacing w:val="-1"/>
        </w:rPr>
        <w:t>0.2µm</w:t>
      </w:r>
      <w:r w:rsidRPr="003D52FF">
        <w:rPr>
          <w:rFonts w:asciiTheme="minorBidi" w:hAnsiTheme="minorBidi" w:cstheme="minorBidi"/>
          <w:spacing w:val="-26"/>
        </w:rPr>
        <w:t xml:space="preserve"> </w:t>
      </w:r>
      <w:r w:rsidRPr="003D52FF">
        <w:rPr>
          <w:rFonts w:asciiTheme="minorBidi" w:hAnsiTheme="minorBidi" w:cstheme="minorBidi"/>
          <w:spacing w:val="-1"/>
        </w:rPr>
        <w:t>filters</w:t>
      </w:r>
      <w:r w:rsidRPr="003D52FF">
        <w:rPr>
          <w:rFonts w:asciiTheme="minorBidi" w:hAnsiTheme="minorBidi" w:cstheme="minorBidi"/>
          <w:spacing w:val="-17"/>
        </w:rPr>
        <w:t xml:space="preserve"> </w:t>
      </w:r>
      <w:r w:rsidRPr="003D52FF">
        <w:rPr>
          <w:rFonts w:asciiTheme="minorBidi" w:hAnsiTheme="minorBidi" w:cstheme="minorBidi"/>
        </w:rPr>
        <w:t>(either</w:t>
      </w:r>
      <w:r w:rsidRPr="003D52FF">
        <w:rPr>
          <w:rFonts w:asciiTheme="minorBidi" w:hAnsiTheme="minorBidi" w:cstheme="minorBidi"/>
          <w:spacing w:val="-16"/>
        </w:rPr>
        <w:t xml:space="preserve"> </w:t>
      </w:r>
      <w:r w:rsidRPr="003D52FF">
        <w:rPr>
          <w:rFonts w:asciiTheme="minorBidi" w:hAnsiTheme="minorBidi" w:cstheme="minorBidi"/>
        </w:rPr>
        <w:t>bottle-top</w:t>
      </w:r>
      <w:r w:rsidRPr="003D52FF">
        <w:rPr>
          <w:rFonts w:asciiTheme="minorBidi" w:hAnsiTheme="minorBidi" w:cstheme="minorBidi"/>
          <w:spacing w:val="-16"/>
        </w:rPr>
        <w:t xml:space="preserve"> </w:t>
      </w:r>
      <w:r w:rsidRPr="003D52FF">
        <w:rPr>
          <w:rFonts w:asciiTheme="minorBidi" w:hAnsiTheme="minorBidi" w:cstheme="minorBidi"/>
        </w:rPr>
        <w:t>or</w:t>
      </w:r>
      <w:r w:rsidRPr="003D52FF">
        <w:rPr>
          <w:rFonts w:asciiTheme="minorBidi" w:hAnsiTheme="minorBidi" w:cstheme="minorBidi"/>
          <w:spacing w:val="-16"/>
        </w:rPr>
        <w:t xml:space="preserve"> </w:t>
      </w:r>
      <w:r w:rsidRPr="003D52FF">
        <w:rPr>
          <w:rFonts w:asciiTheme="minorBidi" w:hAnsiTheme="minorBidi" w:cstheme="minorBidi"/>
        </w:rPr>
        <w:t>syringe</w:t>
      </w:r>
      <w:r w:rsidRPr="003D52FF">
        <w:rPr>
          <w:rFonts w:asciiTheme="minorBidi" w:hAnsiTheme="minorBidi" w:cstheme="minorBidi"/>
          <w:spacing w:val="-21"/>
        </w:rPr>
        <w:t xml:space="preserve"> </w:t>
      </w:r>
      <w:r w:rsidRPr="003D52FF">
        <w:rPr>
          <w:rFonts w:asciiTheme="minorBidi" w:hAnsiTheme="minorBidi" w:cstheme="minorBidi"/>
        </w:rPr>
        <w:t>for</w:t>
      </w:r>
      <w:r w:rsidRPr="003D52FF">
        <w:rPr>
          <w:rFonts w:asciiTheme="minorBidi" w:hAnsiTheme="minorBidi" w:cstheme="minorBidi"/>
          <w:spacing w:val="-16"/>
        </w:rPr>
        <w:t xml:space="preserve"> </w:t>
      </w:r>
      <w:r w:rsidRPr="003D52FF">
        <w:rPr>
          <w:rFonts w:asciiTheme="minorBidi" w:hAnsiTheme="minorBidi" w:cstheme="minorBidi"/>
        </w:rPr>
        <w:t>smaller</w:t>
      </w:r>
      <w:r w:rsidRPr="003D52FF">
        <w:rPr>
          <w:rFonts w:asciiTheme="minorBidi" w:hAnsiTheme="minorBidi" w:cstheme="minorBidi"/>
          <w:spacing w:val="-15"/>
        </w:rPr>
        <w:t xml:space="preserve"> </w:t>
      </w:r>
      <w:r w:rsidRPr="003D52FF">
        <w:rPr>
          <w:rFonts w:asciiTheme="minorBidi" w:hAnsiTheme="minorBidi" w:cstheme="minorBidi"/>
        </w:rPr>
        <w:t>volumes).</w:t>
      </w:r>
      <w:r w:rsidRPr="003D52FF">
        <w:rPr>
          <w:rFonts w:asciiTheme="minorBidi" w:hAnsiTheme="minorBidi" w:cstheme="minorBidi"/>
          <w:spacing w:val="-17"/>
        </w:rPr>
        <w:t xml:space="preserve"> </w:t>
      </w:r>
      <w:r w:rsidRPr="003D52FF">
        <w:rPr>
          <w:rFonts w:asciiTheme="minorBidi" w:hAnsiTheme="minorBidi" w:cstheme="minorBidi"/>
        </w:rPr>
        <w:t>Media</w:t>
      </w:r>
      <w:r w:rsidRPr="003D52FF">
        <w:rPr>
          <w:rFonts w:asciiTheme="minorBidi" w:hAnsiTheme="minorBidi" w:cstheme="minorBidi"/>
          <w:spacing w:val="-16"/>
        </w:rPr>
        <w:t xml:space="preserve"> </w:t>
      </w:r>
      <w:r w:rsidRPr="003D52FF">
        <w:rPr>
          <w:rFonts w:asciiTheme="minorBidi" w:hAnsiTheme="minorBidi" w:cstheme="minorBidi"/>
        </w:rPr>
        <w:t>was</w:t>
      </w:r>
      <w:r w:rsidRPr="003D52FF">
        <w:rPr>
          <w:rFonts w:asciiTheme="minorBidi" w:hAnsiTheme="minorBidi" w:cstheme="minorBidi"/>
          <w:spacing w:val="-18"/>
        </w:rPr>
        <w:t xml:space="preserve"> </w:t>
      </w:r>
      <w:r w:rsidRPr="003D52FF">
        <w:rPr>
          <w:rFonts w:asciiTheme="minorBidi" w:hAnsiTheme="minorBidi" w:cstheme="minorBidi"/>
        </w:rPr>
        <w:t>stored</w:t>
      </w:r>
      <w:r w:rsidRPr="003D52FF">
        <w:rPr>
          <w:rFonts w:asciiTheme="minorBidi" w:hAnsiTheme="minorBidi" w:cstheme="minorBidi"/>
          <w:spacing w:val="-72"/>
        </w:rPr>
        <w:t xml:space="preserve"> </w:t>
      </w:r>
      <w:r w:rsidRPr="003D52FF">
        <w:rPr>
          <w:rFonts w:asciiTheme="minorBidi" w:hAnsiTheme="minorBidi" w:cstheme="minorBidi"/>
          <w:spacing w:val="-1"/>
        </w:rPr>
        <w:t>in</w:t>
      </w:r>
      <w:r w:rsidRPr="003D52FF">
        <w:rPr>
          <w:rFonts w:asciiTheme="minorBidi" w:hAnsiTheme="minorBidi" w:cstheme="minorBidi"/>
          <w:spacing w:val="-10"/>
        </w:rPr>
        <w:t xml:space="preserve"> </w:t>
      </w:r>
      <w:r w:rsidRPr="003D52FF">
        <w:rPr>
          <w:rFonts w:asciiTheme="minorBidi" w:hAnsiTheme="minorBidi" w:cstheme="minorBidi"/>
          <w:spacing w:val="-1"/>
        </w:rPr>
        <w:t>the</w:t>
      </w:r>
      <w:r w:rsidRPr="003D52FF">
        <w:rPr>
          <w:rFonts w:asciiTheme="minorBidi" w:hAnsiTheme="minorBidi" w:cstheme="minorBidi"/>
          <w:spacing w:val="-10"/>
        </w:rPr>
        <w:t xml:space="preserve"> </w:t>
      </w:r>
      <w:r w:rsidRPr="003D52FF">
        <w:rPr>
          <w:rFonts w:asciiTheme="minorBidi" w:hAnsiTheme="minorBidi" w:cstheme="minorBidi"/>
          <w:spacing w:val="-1"/>
        </w:rPr>
        <w:t>fridge</w:t>
      </w:r>
      <w:r w:rsidRPr="003D52FF">
        <w:rPr>
          <w:rFonts w:asciiTheme="minorBidi" w:hAnsiTheme="minorBidi" w:cstheme="minorBidi"/>
          <w:spacing w:val="-14"/>
        </w:rPr>
        <w:t xml:space="preserve"> </w:t>
      </w:r>
      <w:r w:rsidRPr="003D52FF">
        <w:rPr>
          <w:rFonts w:asciiTheme="minorBidi" w:hAnsiTheme="minorBidi" w:cstheme="minorBidi"/>
        </w:rPr>
        <w:t>or</w:t>
      </w:r>
      <w:r w:rsidRPr="003D52FF">
        <w:rPr>
          <w:rFonts w:asciiTheme="minorBidi" w:hAnsiTheme="minorBidi" w:cstheme="minorBidi"/>
          <w:spacing w:val="-8"/>
        </w:rPr>
        <w:t xml:space="preserve"> </w:t>
      </w:r>
      <w:r w:rsidRPr="003D52FF">
        <w:rPr>
          <w:rFonts w:asciiTheme="minorBidi" w:hAnsiTheme="minorBidi" w:cstheme="minorBidi"/>
        </w:rPr>
        <w:t>cold</w:t>
      </w:r>
      <w:r w:rsidRPr="003D52FF">
        <w:rPr>
          <w:rFonts w:asciiTheme="minorBidi" w:hAnsiTheme="minorBidi" w:cstheme="minorBidi"/>
          <w:spacing w:val="-10"/>
        </w:rPr>
        <w:t xml:space="preserve"> </w:t>
      </w:r>
      <w:r w:rsidRPr="003D52FF">
        <w:rPr>
          <w:rFonts w:asciiTheme="minorBidi" w:hAnsiTheme="minorBidi" w:cstheme="minorBidi"/>
        </w:rPr>
        <w:t>room</w:t>
      </w:r>
      <w:r w:rsidRPr="003D52FF">
        <w:rPr>
          <w:rFonts w:asciiTheme="minorBidi" w:hAnsiTheme="minorBidi" w:cstheme="minorBidi"/>
          <w:spacing w:val="-19"/>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longer</w:t>
      </w:r>
      <w:r w:rsidRPr="003D52FF">
        <w:rPr>
          <w:rFonts w:asciiTheme="minorBidi" w:hAnsiTheme="minorBidi" w:cstheme="minorBidi"/>
          <w:spacing w:val="-9"/>
        </w:rPr>
        <w:t xml:space="preserve"> </w:t>
      </w:r>
      <w:r w:rsidRPr="003D52FF">
        <w:rPr>
          <w:rFonts w:asciiTheme="minorBidi" w:hAnsiTheme="minorBidi" w:cstheme="minorBidi"/>
        </w:rPr>
        <w:t>periods.</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supplement</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medium,</w:t>
      </w:r>
      <w:r w:rsidRPr="003D52FF">
        <w:rPr>
          <w:rFonts w:asciiTheme="minorBidi" w:hAnsiTheme="minorBidi" w:cstheme="minorBidi"/>
          <w:spacing w:val="-10"/>
        </w:rPr>
        <w:t xml:space="preserve"> </w:t>
      </w:r>
      <w:r w:rsidRPr="003D52FF">
        <w:rPr>
          <w:rFonts w:asciiTheme="minorBidi" w:hAnsiTheme="minorBidi" w:cstheme="minorBidi"/>
        </w:rPr>
        <w:t>5ml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100X</w:t>
      </w:r>
      <w:r w:rsidRPr="003D52FF">
        <w:rPr>
          <w:rFonts w:asciiTheme="minorBidi" w:hAnsiTheme="minorBidi" w:cstheme="minorBidi"/>
          <w:spacing w:val="-73"/>
        </w:rPr>
        <w:t xml:space="preserve"> </w:t>
      </w:r>
      <w:r w:rsidRPr="003D52FF">
        <w:rPr>
          <w:rFonts w:asciiTheme="minorBidi" w:hAnsiTheme="minorBidi" w:cstheme="minorBidi"/>
        </w:rPr>
        <w:t>concentrated</w:t>
      </w:r>
      <w:r w:rsidRPr="003D52FF">
        <w:rPr>
          <w:rFonts w:asciiTheme="minorBidi" w:hAnsiTheme="minorBidi" w:cstheme="minorBidi"/>
          <w:spacing w:val="1"/>
        </w:rPr>
        <w:t xml:space="preserve"> </w:t>
      </w:r>
      <w:r w:rsidRPr="003D52FF">
        <w:rPr>
          <w:rFonts w:asciiTheme="minorBidi" w:hAnsiTheme="minorBidi" w:cstheme="minorBidi"/>
        </w:rPr>
        <w:t>Pen/Strep</w:t>
      </w:r>
      <w:r w:rsidRPr="003D52FF">
        <w:rPr>
          <w:rFonts w:asciiTheme="minorBidi" w:hAnsiTheme="minorBidi" w:cstheme="minorBidi"/>
          <w:spacing w:val="1"/>
        </w:rPr>
        <w:t xml:space="preserve"> </w:t>
      </w:r>
      <w:r w:rsidRPr="003D52FF">
        <w:rPr>
          <w:rFonts w:asciiTheme="minorBidi" w:hAnsiTheme="minorBidi" w:cstheme="minorBidi"/>
        </w:rPr>
        <w:t>stock</w:t>
      </w:r>
      <w:r w:rsidRPr="003D52FF">
        <w:rPr>
          <w:rFonts w:asciiTheme="minorBidi" w:hAnsiTheme="minorBidi" w:cstheme="minorBidi"/>
          <w:spacing w:val="1"/>
        </w:rPr>
        <w:t xml:space="preserve"> </w:t>
      </w:r>
      <w:r w:rsidRPr="003D52FF">
        <w:rPr>
          <w:rFonts w:asciiTheme="minorBidi" w:hAnsiTheme="minorBidi" w:cstheme="minorBidi"/>
        </w:rPr>
        <w:t>from Fisher (10266912)</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added</w:t>
      </w:r>
      <w:r w:rsidRPr="003D52FF">
        <w:rPr>
          <w:rFonts w:asciiTheme="minorBidi" w:hAnsiTheme="minorBidi" w:cstheme="minorBidi"/>
          <w:spacing w:val="1"/>
        </w:rPr>
        <w:t xml:space="preserve"> </w:t>
      </w:r>
      <w:r w:rsidRPr="003D52FF">
        <w:rPr>
          <w:rFonts w:asciiTheme="minorBidi" w:hAnsiTheme="minorBidi" w:cstheme="minorBidi"/>
        </w:rPr>
        <w:t>when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new</w:t>
      </w:r>
      <w:r w:rsidRPr="003D52FF">
        <w:rPr>
          <w:rFonts w:asciiTheme="minorBidi" w:hAnsiTheme="minorBidi" w:cstheme="minorBidi"/>
          <w:spacing w:val="1"/>
        </w:rPr>
        <w:t xml:space="preserve"> </w:t>
      </w:r>
      <w:r w:rsidRPr="003D52FF">
        <w:rPr>
          <w:rFonts w:asciiTheme="minorBidi" w:hAnsiTheme="minorBidi" w:cstheme="minorBidi"/>
        </w:rPr>
        <w:t>bottle/aliquot was opened. For selection purposes, either 20µg/ml G418 or 50µg/ml</w:t>
      </w:r>
      <w:r w:rsidRPr="003D52FF">
        <w:rPr>
          <w:rFonts w:asciiTheme="minorBidi" w:hAnsiTheme="minorBidi" w:cstheme="minorBidi"/>
          <w:spacing w:val="1"/>
        </w:rPr>
        <w:t xml:space="preserve"> </w:t>
      </w:r>
      <w:r w:rsidRPr="003D52FF">
        <w:rPr>
          <w:rFonts w:asciiTheme="minorBidi" w:hAnsiTheme="minorBidi" w:cstheme="minorBidi"/>
        </w:rPr>
        <w:t xml:space="preserve">hygromycin from 1000X concentrated aliquots in water (i.e., 10µl per 10ml of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 xml:space="preserve">discoideum </w:t>
      </w:r>
      <w:r w:rsidRPr="003D52FF">
        <w:rPr>
          <w:rFonts w:asciiTheme="minorBidi" w:hAnsiTheme="minorBidi" w:cstheme="minorBidi"/>
        </w:rPr>
        <w:t>culture) could be used. Aliquots were stored at -20°C long term, and the</w:t>
      </w:r>
      <w:r w:rsidRPr="003D52FF">
        <w:rPr>
          <w:rFonts w:asciiTheme="minorBidi" w:hAnsiTheme="minorBidi" w:cstheme="minorBidi"/>
          <w:spacing w:val="-72"/>
        </w:rPr>
        <w:t xml:space="preserve"> </w:t>
      </w:r>
      <w:r w:rsidRPr="003D52FF">
        <w:rPr>
          <w:rFonts w:asciiTheme="minorBidi" w:hAnsiTheme="minorBidi" w:cstheme="minorBidi"/>
        </w:rPr>
        <w:t>ones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use</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kept</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fridge.</w:t>
      </w:r>
    </w:p>
    <w:p w14:paraId="5AE0900F" w14:textId="77777777" w:rsidR="00CF52B0" w:rsidRPr="003D52FF" w:rsidRDefault="00CF52B0">
      <w:pPr>
        <w:pStyle w:val="BodyText"/>
        <w:spacing w:before="9"/>
        <w:rPr>
          <w:rFonts w:asciiTheme="minorBidi" w:hAnsiTheme="minorBidi" w:cstheme="minorBidi"/>
          <w:sz w:val="34"/>
        </w:rPr>
      </w:pPr>
    </w:p>
    <w:p w14:paraId="74037664" w14:textId="77777777" w:rsidR="00CF52B0" w:rsidRPr="003D52FF" w:rsidRDefault="00000000">
      <w:pPr>
        <w:pStyle w:val="Heading4"/>
        <w:spacing w:before="0"/>
        <w:ind w:left="1160"/>
        <w:rPr>
          <w:rFonts w:asciiTheme="minorBidi" w:hAnsiTheme="minorBidi" w:cstheme="minorBidi"/>
        </w:rPr>
      </w:pPr>
      <w:r w:rsidRPr="003D52FF">
        <w:rPr>
          <w:rFonts w:asciiTheme="minorBidi" w:hAnsiTheme="minorBidi" w:cstheme="minorBidi"/>
        </w:rPr>
        <w:t>Seeding cells</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live</w:t>
      </w:r>
      <w:r w:rsidRPr="003D52FF">
        <w:rPr>
          <w:rFonts w:asciiTheme="minorBidi" w:hAnsiTheme="minorBidi" w:cstheme="minorBidi"/>
          <w:spacing w:val="-2"/>
        </w:rPr>
        <w:t xml:space="preserve"> </w:t>
      </w:r>
      <w:r w:rsidRPr="003D52FF">
        <w:rPr>
          <w:rFonts w:asciiTheme="minorBidi" w:hAnsiTheme="minorBidi" w:cstheme="minorBidi"/>
        </w:rPr>
        <w:t>imaging</w:t>
      </w:r>
    </w:p>
    <w:p w14:paraId="43E1E04D" w14:textId="77777777" w:rsidR="00CF52B0" w:rsidRPr="003D52FF" w:rsidRDefault="00000000">
      <w:pPr>
        <w:pStyle w:val="BodyText"/>
        <w:spacing w:before="127" w:line="343" w:lineRule="auto"/>
        <w:ind w:left="1160" w:right="1169"/>
        <w:jc w:val="both"/>
        <w:rPr>
          <w:rFonts w:asciiTheme="minorBidi" w:hAnsiTheme="minorBidi" w:cstheme="minorBidi"/>
        </w:rPr>
      </w:pP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seeded</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glass-bottomed</w:t>
      </w:r>
      <w:r w:rsidRPr="003D52FF">
        <w:rPr>
          <w:rFonts w:asciiTheme="minorBidi" w:hAnsiTheme="minorBidi" w:cstheme="minorBidi"/>
          <w:spacing w:val="1"/>
        </w:rPr>
        <w:t xml:space="preserve"> </w:t>
      </w:r>
      <w:r w:rsidRPr="003D52FF">
        <w:rPr>
          <w:rFonts w:asciiTheme="minorBidi" w:hAnsiTheme="minorBidi" w:cstheme="minorBidi"/>
        </w:rPr>
        <w:t>35mm</w:t>
      </w:r>
      <w:r w:rsidRPr="003D52FF">
        <w:rPr>
          <w:rFonts w:asciiTheme="minorBidi" w:hAnsiTheme="minorBidi" w:cstheme="minorBidi"/>
          <w:spacing w:val="1"/>
        </w:rPr>
        <w:t xml:space="preserve"> </w:t>
      </w:r>
      <w:r w:rsidRPr="003D52FF">
        <w:rPr>
          <w:rFonts w:asciiTheme="minorBidi" w:hAnsiTheme="minorBidi" w:cstheme="minorBidi"/>
        </w:rPr>
        <w:t>dishes</w:t>
      </w:r>
      <w:r w:rsidRPr="003D52FF">
        <w:rPr>
          <w:rFonts w:asciiTheme="minorBidi" w:hAnsiTheme="minorBidi" w:cstheme="minorBidi"/>
          <w:spacing w:val="1"/>
        </w:rPr>
        <w:t xml:space="preserve"> </w:t>
      </w:r>
      <w:r w:rsidRPr="003D52FF">
        <w:rPr>
          <w:rFonts w:asciiTheme="minorBidi" w:hAnsiTheme="minorBidi" w:cstheme="minorBidi"/>
        </w:rPr>
        <w:t>(MatTek</w:t>
      </w:r>
      <w:r w:rsidRPr="003D52FF">
        <w:rPr>
          <w:rFonts w:asciiTheme="minorBidi" w:hAnsiTheme="minorBidi" w:cstheme="minorBidi"/>
          <w:spacing w:val="1"/>
        </w:rPr>
        <w:t xml:space="preserve"> </w:t>
      </w:r>
      <w:r w:rsidRPr="003D52FF">
        <w:rPr>
          <w:rFonts w:asciiTheme="minorBidi" w:hAnsiTheme="minorBidi" w:cstheme="minorBidi"/>
        </w:rPr>
        <w:t>P35G-1.5-12-C).</w:t>
      </w:r>
      <w:r w:rsidRPr="003D52FF">
        <w:rPr>
          <w:rFonts w:asciiTheme="minorBidi" w:hAnsiTheme="minorBidi" w:cstheme="minorBidi"/>
          <w:spacing w:val="1"/>
        </w:rPr>
        <w:t xml:space="preserve"> </w:t>
      </w:r>
      <w:r w:rsidRPr="003D52FF">
        <w:rPr>
          <w:rFonts w:asciiTheme="minorBidi" w:hAnsiTheme="minorBidi" w:cstheme="minorBidi"/>
        </w:rPr>
        <w:t>Simply, cells were added to the dish at least 15 minutes prior to imaging. Ideally, 1 x</w:t>
      </w:r>
      <w:r w:rsidRPr="003D52FF">
        <w:rPr>
          <w:rFonts w:asciiTheme="minorBidi" w:hAnsiTheme="minorBidi" w:cstheme="minorBidi"/>
          <w:spacing w:val="-72"/>
        </w:rPr>
        <w:t xml:space="preserve"> </w:t>
      </w:r>
      <w:r w:rsidRPr="003D52FF">
        <w:rPr>
          <w:rFonts w:asciiTheme="minorBidi" w:hAnsiTheme="minorBidi" w:cstheme="minorBidi"/>
        </w:rPr>
        <w:t>10</w:t>
      </w:r>
      <w:r w:rsidRPr="003D52FF">
        <w:rPr>
          <w:rFonts w:asciiTheme="minorBidi" w:hAnsiTheme="minorBidi" w:cstheme="minorBidi"/>
          <w:vertAlign w:val="superscript"/>
        </w:rPr>
        <w:t>6</w:t>
      </w:r>
      <w:r w:rsidRPr="003D52FF">
        <w:rPr>
          <w:rFonts w:asciiTheme="minorBidi" w:hAnsiTheme="minorBidi" w:cstheme="minorBidi"/>
          <w:spacing w:val="-9"/>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per</w:t>
      </w:r>
      <w:r w:rsidRPr="003D52FF">
        <w:rPr>
          <w:rFonts w:asciiTheme="minorBidi" w:hAnsiTheme="minorBidi" w:cstheme="minorBidi"/>
          <w:spacing w:val="-6"/>
        </w:rPr>
        <w:t xml:space="preserve"> </w:t>
      </w:r>
      <w:r w:rsidRPr="003D52FF">
        <w:rPr>
          <w:rFonts w:asciiTheme="minorBidi" w:hAnsiTheme="minorBidi" w:cstheme="minorBidi"/>
        </w:rPr>
        <w:t>dishes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2mL</w:t>
      </w:r>
      <w:r w:rsidRPr="003D52FF">
        <w:rPr>
          <w:rFonts w:asciiTheme="minorBidi" w:hAnsiTheme="minorBidi" w:cstheme="minorBidi"/>
          <w:spacing w:val="-11"/>
        </w:rPr>
        <w:t xml:space="preserve"> </w:t>
      </w:r>
      <w:r w:rsidRPr="003D52FF">
        <w:rPr>
          <w:rFonts w:asciiTheme="minorBidi" w:hAnsiTheme="minorBidi" w:cstheme="minorBidi"/>
        </w:rPr>
        <w:t>medium</w:t>
      </w:r>
      <w:r w:rsidRPr="003D52FF">
        <w:rPr>
          <w:rFonts w:asciiTheme="minorBidi" w:hAnsiTheme="minorBidi" w:cstheme="minorBidi"/>
          <w:spacing w:val="-10"/>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used.</w:t>
      </w:r>
    </w:p>
    <w:p w14:paraId="4B66BB1F"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F25633D" w14:textId="77777777" w:rsidR="00CF52B0" w:rsidRPr="003D52FF" w:rsidRDefault="00000000">
      <w:pPr>
        <w:spacing w:before="77"/>
        <w:ind w:left="2601"/>
        <w:rPr>
          <w:rFonts w:asciiTheme="minorBidi" w:hAnsiTheme="minorBidi" w:cstheme="minorBidi"/>
          <w:b/>
          <w:sz w:val="24"/>
        </w:rPr>
      </w:pPr>
      <w:r w:rsidRPr="003D52FF">
        <w:rPr>
          <w:rFonts w:asciiTheme="minorBidi" w:hAnsiTheme="minorBidi" w:cstheme="minorBidi"/>
          <w:noProof/>
        </w:rPr>
        <w:lastRenderedPageBreak/>
        <w:drawing>
          <wp:anchor distT="0" distB="0" distL="0" distR="0" simplePos="0" relativeHeight="15780352" behindDoc="0" locked="0" layoutInCell="1" allowOverlap="1" wp14:anchorId="1C177BA5" wp14:editId="4BEF3285">
            <wp:simplePos x="0" y="0"/>
            <wp:positionH relativeFrom="page">
              <wp:posOffset>1373160</wp:posOffset>
            </wp:positionH>
            <wp:positionV relativeFrom="paragraph">
              <wp:posOffset>80514</wp:posOffset>
            </wp:positionV>
            <wp:extent cx="373306" cy="113948"/>
            <wp:effectExtent l="0" t="0" r="0" b="0"/>
            <wp:wrapNone/>
            <wp:docPr id="21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0.png"/>
                    <pic:cNvPicPr/>
                  </pic:nvPicPr>
                  <pic:blipFill>
                    <a:blip r:embed="rId122" cstate="print"/>
                    <a:stretch>
                      <a:fillRect/>
                    </a:stretch>
                  </pic:blipFill>
                  <pic:spPr>
                    <a:xfrm>
                      <a:off x="0" y="0"/>
                      <a:ext cx="373306" cy="113948"/>
                    </a:xfrm>
                    <a:prstGeom prst="rect">
                      <a:avLst/>
                    </a:prstGeom>
                  </pic:spPr>
                </pic:pic>
              </a:graphicData>
            </a:graphic>
          </wp:anchor>
        </w:drawing>
      </w:r>
      <w:bookmarkStart w:id="115" w:name="2.6.2._Electroporation_of_D._discoideum_"/>
      <w:bookmarkStart w:id="116" w:name="_bookmark65"/>
      <w:bookmarkEnd w:id="115"/>
      <w:bookmarkEnd w:id="116"/>
      <w:r w:rsidRPr="003D52FF">
        <w:rPr>
          <w:rFonts w:asciiTheme="minorBidi" w:hAnsiTheme="minorBidi" w:cstheme="minorBidi"/>
          <w:b/>
          <w:sz w:val="24"/>
        </w:rPr>
        <w:t>Electroporation</w:t>
      </w:r>
      <w:r w:rsidRPr="003D52FF">
        <w:rPr>
          <w:rFonts w:asciiTheme="minorBidi" w:hAnsiTheme="minorBidi" w:cstheme="minorBidi"/>
          <w:b/>
          <w:spacing w:val="-7"/>
          <w:sz w:val="24"/>
        </w:rPr>
        <w:t xml:space="preserve"> </w:t>
      </w:r>
      <w:r w:rsidRPr="003D52FF">
        <w:rPr>
          <w:rFonts w:asciiTheme="minorBidi" w:hAnsiTheme="minorBidi" w:cstheme="minorBidi"/>
          <w:b/>
          <w:sz w:val="24"/>
        </w:rPr>
        <w:t xml:space="preserve">of </w:t>
      </w:r>
      <w:r w:rsidRPr="003D52FF">
        <w:rPr>
          <w:rFonts w:asciiTheme="minorBidi" w:hAnsiTheme="minorBidi" w:cstheme="minorBidi"/>
          <w:b/>
          <w:i/>
          <w:sz w:val="24"/>
        </w:rPr>
        <w:t>D.</w:t>
      </w:r>
      <w:r w:rsidRPr="003D52FF">
        <w:rPr>
          <w:rFonts w:asciiTheme="minorBidi" w:hAnsiTheme="minorBidi" w:cstheme="minorBidi"/>
          <w:b/>
          <w:i/>
          <w:spacing w:val="-4"/>
          <w:sz w:val="24"/>
        </w:rPr>
        <w:t xml:space="preserve"> </w:t>
      </w:r>
      <w:r w:rsidRPr="003D52FF">
        <w:rPr>
          <w:rFonts w:asciiTheme="minorBidi" w:hAnsiTheme="minorBidi" w:cstheme="minorBidi"/>
          <w:b/>
          <w:i/>
          <w:sz w:val="24"/>
        </w:rPr>
        <w:t>discoideum</w:t>
      </w:r>
      <w:r w:rsidRPr="003D52FF">
        <w:rPr>
          <w:rFonts w:asciiTheme="minorBidi" w:hAnsiTheme="minorBidi" w:cstheme="minorBidi"/>
          <w:b/>
          <w:i/>
          <w:spacing w:val="-4"/>
          <w:sz w:val="24"/>
        </w:rPr>
        <w:t xml:space="preserve"> </w:t>
      </w:r>
      <w:r w:rsidRPr="003D52FF">
        <w:rPr>
          <w:rFonts w:asciiTheme="minorBidi" w:hAnsiTheme="minorBidi" w:cstheme="minorBidi"/>
          <w:b/>
          <w:sz w:val="24"/>
        </w:rPr>
        <w:t>cells</w:t>
      </w:r>
    </w:p>
    <w:p w14:paraId="185CDFDF" w14:textId="77777777" w:rsidR="00CF52B0" w:rsidRPr="003D52FF" w:rsidRDefault="00CF52B0">
      <w:pPr>
        <w:pStyle w:val="BodyText"/>
        <w:rPr>
          <w:rFonts w:asciiTheme="minorBidi" w:hAnsiTheme="minorBidi" w:cstheme="minorBidi"/>
          <w:b/>
          <w:sz w:val="20"/>
        </w:rPr>
      </w:pPr>
    </w:p>
    <w:p w14:paraId="3E053724" w14:textId="77777777" w:rsidR="00CF52B0" w:rsidRPr="003D52FF" w:rsidRDefault="00CF52B0">
      <w:pPr>
        <w:pStyle w:val="BodyText"/>
        <w:spacing w:before="10"/>
        <w:rPr>
          <w:rFonts w:asciiTheme="minorBidi" w:hAnsiTheme="minorBidi" w:cstheme="minorBidi"/>
          <w:b/>
          <w:sz w:val="19"/>
        </w:rPr>
      </w:pPr>
    </w:p>
    <w:p w14:paraId="692144B4" w14:textId="77777777" w:rsidR="00CF52B0" w:rsidRPr="003D52FF" w:rsidRDefault="00000000">
      <w:pPr>
        <w:pStyle w:val="BodyText"/>
        <w:spacing w:before="77" w:line="343" w:lineRule="auto"/>
        <w:ind w:left="1160" w:right="1166"/>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transformation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DNA into</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amoebae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accomplished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electroporation according to the method of Pang et al., (1999). This method was</w:t>
      </w:r>
      <w:r w:rsidRPr="003D52FF">
        <w:rPr>
          <w:rFonts w:asciiTheme="minorBidi" w:hAnsiTheme="minorBidi" w:cstheme="minorBidi"/>
          <w:spacing w:val="1"/>
        </w:rPr>
        <w:t xml:space="preserve"> </w:t>
      </w:r>
      <w:r w:rsidRPr="003D52FF">
        <w:rPr>
          <w:rFonts w:asciiTheme="minorBidi" w:hAnsiTheme="minorBidi" w:cstheme="minorBidi"/>
        </w:rPr>
        <w:t>performed under sterile conditions, so most steps were carried out inside a hood.</w:t>
      </w:r>
      <w:r w:rsidRPr="003D52FF">
        <w:rPr>
          <w:rFonts w:asciiTheme="minorBidi" w:hAnsiTheme="minorBidi" w:cstheme="minorBidi"/>
          <w:spacing w:val="1"/>
        </w:rPr>
        <w:t xml:space="preserve"> </w:t>
      </w:r>
      <w:r w:rsidRPr="003D52FF">
        <w:rPr>
          <w:rFonts w:asciiTheme="minorBidi" w:hAnsiTheme="minorBidi" w:cstheme="minorBidi"/>
        </w:rPr>
        <w:t>Amoebae (log phase cells, i.e., &lt;3x10</w:t>
      </w:r>
      <w:r w:rsidRPr="003D52FF">
        <w:rPr>
          <w:rFonts w:asciiTheme="minorBidi" w:hAnsiTheme="minorBidi" w:cstheme="minorBidi"/>
          <w:vertAlign w:val="superscript"/>
        </w:rPr>
        <w:t>6</w:t>
      </w:r>
      <w:r w:rsidRPr="003D52FF">
        <w:rPr>
          <w:rFonts w:asciiTheme="minorBidi" w:hAnsiTheme="minorBidi" w:cstheme="minorBidi"/>
        </w:rPr>
        <w:t>/ml) were harvested by centrifugation (about</w:t>
      </w:r>
      <w:r w:rsidRPr="003D52FF">
        <w:rPr>
          <w:rFonts w:asciiTheme="minorBidi" w:hAnsiTheme="minorBidi" w:cstheme="minorBidi"/>
          <w:spacing w:val="1"/>
        </w:rPr>
        <w:t xml:space="preserve"> </w:t>
      </w:r>
      <w:r w:rsidRPr="003D52FF">
        <w:rPr>
          <w:rFonts w:asciiTheme="minorBidi" w:hAnsiTheme="minorBidi" w:cstheme="minorBidi"/>
        </w:rPr>
        <w:t>1/3 of a confluent dish) in a sterile, pre-cooled 15ml Falcon tube for 2 minutes at</w:t>
      </w:r>
      <w:r w:rsidRPr="003D52FF">
        <w:rPr>
          <w:rFonts w:asciiTheme="minorBidi" w:hAnsiTheme="minorBidi" w:cstheme="minorBidi"/>
          <w:spacing w:val="1"/>
        </w:rPr>
        <w:t xml:space="preserve"> </w:t>
      </w:r>
      <w:r w:rsidRPr="003D52FF">
        <w:rPr>
          <w:rFonts w:asciiTheme="minorBidi" w:hAnsiTheme="minorBidi" w:cstheme="minorBidi"/>
        </w:rPr>
        <w:t>2000rpm. All the medium was carefully aspirated off using a yellow tip on the end of</w:t>
      </w:r>
      <w:r w:rsidRPr="003D52FF">
        <w:rPr>
          <w:rFonts w:asciiTheme="minorBidi" w:hAnsiTheme="minorBidi" w:cstheme="minorBidi"/>
          <w:spacing w:val="1"/>
        </w:rPr>
        <w:t xml:space="preserve"> </w:t>
      </w:r>
      <w:r w:rsidRPr="003D52FF">
        <w:rPr>
          <w:rFonts w:asciiTheme="minorBidi" w:hAnsiTheme="minorBidi" w:cstheme="minorBidi"/>
        </w:rPr>
        <w:t>the aspirator before the cells were resuspended in 0.4ml of ice-cold E-Buffer per zap</w:t>
      </w:r>
      <w:r w:rsidRPr="003D52FF">
        <w:rPr>
          <w:rFonts w:asciiTheme="minorBidi" w:hAnsiTheme="minorBidi" w:cstheme="minorBidi"/>
          <w:spacing w:val="1"/>
        </w:rPr>
        <w:t xml:space="preserve"> </w:t>
      </w:r>
      <w:r w:rsidRPr="003D52FF">
        <w:rPr>
          <w:rFonts w:asciiTheme="minorBidi" w:hAnsiTheme="minorBidi" w:cstheme="minorBidi"/>
        </w:rPr>
        <w:t>(10mM potassium phosphate pH 6.1, also known as KK2, and 50mM sucrose). DNA</w:t>
      </w:r>
      <w:r w:rsidRPr="003D52FF">
        <w:rPr>
          <w:rFonts w:asciiTheme="minorBidi" w:hAnsiTheme="minorBidi" w:cstheme="minorBidi"/>
          <w:spacing w:val="1"/>
        </w:rPr>
        <w:t xml:space="preserve"> </w:t>
      </w:r>
      <w:r w:rsidRPr="003D52FF">
        <w:rPr>
          <w:rFonts w:asciiTheme="minorBidi" w:hAnsiTheme="minorBidi" w:cstheme="minorBidi"/>
        </w:rPr>
        <w:t>(0.5µg DNA for extrachromosomal vectors, while 10µg DNA for integrating vectors)</w:t>
      </w:r>
      <w:r w:rsidRPr="003D52FF">
        <w:rPr>
          <w:rFonts w:asciiTheme="minorBidi" w:hAnsiTheme="minorBidi" w:cstheme="minorBidi"/>
          <w:spacing w:val="1"/>
        </w:rPr>
        <w:t xml:space="preserve"> </w:t>
      </w:r>
      <w:r w:rsidRPr="003D52FF">
        <w:rPr>
          <w:rFonts w:asciiTheme="minorBidi" w:hAnsiTheme="minorBidi" w:cstheme="minorBidi"/>
        </w:rPr>
        <w:t>was added to the cells, which were then transferred to a 2mm sterile, chilled</w:t>
      </w:r>
      <w:r w:rsidRPr="003D52FF">
        <w:rPr>
          <w:rFonts w:asciiTheme="minorBidi" w:hAnsiTheme="minorBidi" w:cstheme="minorBidi"/>
          <w:spacing w:val="1"/>
        </w:rPr>
        <w:t xml:space="preserve"> </w:t>
      </w:r>
      <w:r w:rsidRPr="003D52FF">
        <w:rPr>
          <w:rFonts w:asciiTheme="minorBidi" w:hAnsiTheme="minorBidi" w:cstheme="minorBidi"/>
        </w:rPr>
        <w:t>electroporation cuvette. The cells were pulsed with an electric current using an</w:t>
      </w:r>
      <w:r w:rsidRPr="003D52FF">
        <w:rPr>
          <w:rFonts w:asciiTheme="minorBidi" w:hAnsiTheme="minorBidi" w:cstheme="minorBidi"/>
          <w:spacing w:val="1"/>
        </w:rPr>
        <w:t xml:space="preserve"> </w:t>
      </w:r>
      <w:r w:rsidRPr="003D52FF">
        <w:rPr>
          <w:rFonts w:asciiTheme="minorBidi" w:hAnsiTheme="minorBidi" w:cstheme="minorBidi"/>
        </w:rPr>
        <w:t>electroporator set at 1.2kV and a time constant of approximately 0.3ms. After the</w:t>
      </w:r>
      <w:r w:rsidRPr="003D52FF">
        <w:rPr>
          <w:rFonts w:asciiTheme="minorBidi" w:hAnsiTheme="minorBidi" w:cstheme="minorBidi"/>
          <w:spacing w:val="1"/>
        </w:rPr>
        <w:t xml:space="preserve"> </w:t>
      </w:r>
      <w:r w:rsidRPr="003D52FF">
        <w:rPr>
          <w:rFonts w:asciiTheme="minorBidi" w:hAnsiTheme="minorBidi" w:cstheme="minorBidi"/>
        </w:rPr>
        <w:t>cuvette had been placed on ice, cells were immediately transferred to a 10cm petri</w:t>
      </w:r>
      <w:r w:rsidRPr="003D52FF">
        <w:rPr>
          <w:rFonts w:asciiTheme="minorBidi" w:hAnsiTheme="minorBidi" w:cstheme="minorBidi"/>
          <w:spacing w:val="1"/>
        </w:rPr>
        <w:t xml:space="preserve"> </w:t>
      </w:r>
      <w:r w:rsidRPr="003D52FF">
        <w:rPr>
          <w:rFonts w:asciiTheme="minorBidi" w:hAnsiTheme="minorBidi" w:cstheme="minorBidi"/>
        </w:rPr>
        <w:t>dish containing 10ml of HL5 supplemented with 10µg/ml doxycycline to prevent any</w:t>
      </w:r>
      <w:r w:rsidRPr="003D52FF">
        <w:rPr>
          <w:rFonts w:asciiTheme="minorBidi" w:hAnsiTheme="minorBidi" w:cstheme="minorBidi"/>
          <w:spacing w:val="1"/>
        </w:rPr>
        <w:t xml:space="preserve"> </w:t>
      </w:r>
      <w:r w:rsidRPr="003D52FF">
        <w:rPr>
          <w:rFonts w:asciiTheme="minorBidi" w:hAnsiTheme="minorBidi" w:cstheme="minorBidi"/>
          <w:w w:val="95"/>
        </w:rPr>
        <w:t>infections and incubated overnight at 22˚C. Twenty-four hours later, antibiotic selection</w:t>
      </w:r>
      <w:r w:rsidRPr="003D52FF">
        <w:rPr>
          <w:rFonts w:asciiTheme="minorBidi" w:hAnsiTheme="minorBidi" w:cstheme="minorBidi"/>
          <w:spacing w:val="1"/>
          <w:w w:val="95"/>
        </w:rPr>
        <w:t xml:space="preserve"> </w:t>
      </w:r>
      <w:r w:rsidRPr="003D52FF">
        <w:rPr>
          <w:rFonts w:asciiTheme="minorBidi" w:hAnsiTheme="minorBidi" w:cstheme="minorBidi"/>
        </w:rPr>
        <w:t>was added (10µg/ml G418 or 50µg/ml hygromycin) and incubated at 22˚C for</w:t>
      </w:r>
      <w:r w:rsidRPr="003D52FF">
        <w:rPr>
          <w:rFonts w:asciiTheme="minorBidi" w:hAnsiTheme="minorBidi" w:cstheme="minorBidi"/>
          <w:spacing w:val="1"/>
        </w:rPr>
        <w:t xml:space="preserve"> </w:t>
      </w:r>
      <w:r w:rsidRPr="003D52FF">
        <w:rPr>
          <w:rFonts w:asciiTheme="minorBidi" w:hAnsiTheme="minorBidi" w:cstheme="minorBidi"/>
        </w:rPr>
        <w:t>approximately</w:t>
      </w:r>
      <w:r w:rsidRPr="003D52FF">
        <w:rPr>
          <w:rFonts w:asciiTheme="minorBidi" w:hAnsiTheme="minorBidi" w:cstheme="minorBidi"/>
          <w:spacing w:val="-9"/>
        </w:rPr>
        <w:t xml:space="preserve"> </w:t>
      </w:r>
      <w:r w:rsidRPr="003D52FF">
        <w:rPr>
          <w:rFonts w:asciiTheme="minorBidi" w:hAnsiTheme="minorBidi" w:cstheme="minorBidi"/>
        </w:rPr>
        <w:t>two</w:t>
      </w:r>
      <w:r w:rsidRPr="003D52FF">
        <w:rPr>
          <w:rFonts w:asciiTheme="minorBidi" w:hAnsiTheme="minorBidi" w:cstheme="minorBidi"/>
          <w:spacing w:val="-8"/>
        </w:rPr>
        <w:t xml:space="preserve"> </w:t>
      </w:r>
      <w:r w:rsidRPr="003D52FF">
        <w:rPr>
          <w:rFonts w:asciiTheme="minorBidi" w:hAnsiTheme="minorBidi" w:cstheme="minorBidi"/>
        </w:rPr>
        <w:t>weeks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colonies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appear.</w:t>
      </w:r>
    </w:p>
    <w:p w14:paraId="3C55AB6C" w14:textId="77777777" w:rsidR="00CF52B0" w:rsidRPr="003D52FF" w:rsidRDefault="00CF52B0">
      <w:pPr>
        <w:pStyle w:val="BodyText"/>
        <w:spacing w:before="3"/>
        <w:rPr>
          <w:rFonts w:asciiTheme="minorBidi" w:hAnsiTheme="minorBidi" w:cstheme="minorBidi"/>
          <w:sz w:val="38"/>
        </w:rPr>
      </w:pPr>
    </w:p>
    <w:p w14:paraId="3D9E15A4" w14:textId="77777777" w:rsidR="00CF52B0" w:rsidRPr="003D52FF" w:rsidRDefault="00000000">
      <w:pPr>
        <w:pStyle w:val="ListParagraph"/>
        <w:numPr>
          <w:ilvl w:val="1"/>
          <w:numId w:val="44"/>
        </w:numPr>
        <w:tabs>
          <w:tab w:val="left" w:pos="2600"/>
          <w:tab w:val="left" w:pos="2601"/>
        </w:tabs>
        <w:spacing w:before="1"/>
        <w:rPr>
          <w:rFonts w:asciiTheme="minorBidi" w:hAnsiTheme="minorBidi" w:cstheme="minorBidi"/>
          <w:b/>
          <w:sz w:val="28"/>
        </w:rPr>
      </w:pPr>
      <w:bookmarkStart w:id="117" w:name="2.7._E._coli_protocols"/>
      <w:bookmarkStart w:id="118" w:name="_bookmark66"/>
      <w:bookmarkEnd w:id="117"/>
      <w:bookmarkEnd w:id="118"/>
      <w:r w:rsidRPr="003D52FF">
        <w:rPr>
          <w:rFonts w:asciiTheme="minorBidi" w:hAnsiTheme="minorBidi" w:cstheme="minorBidi"/>
          <w:b/>
          <w:i/>
          <w:sz w:val="28"/>
        </w:rPr>
        <w:t>E.</w:t>
      </w:r>
      <w:r w:rsidRPr="003D52FF">
        <w:rPr>
          <w:rFonts w:asciiTheme="minorBidi" w:hAnsiTheme="minorBidi" w:cstheme="minorBidi"/>
          <w:b/>
          <w:i/>
          <w:spacing w:val="-9"/>
          <w:sz w:val="28"/>
        </w:rPr>
        <w:t xml:space="preserve"> </w:t>
      </w:r>
      <w:r w:rsidRPr="003D52FF">
        <w:rPr>
          <w:rFonts w:asciiTheme="minorBidi" w:hAnsiTheme="minorBidi" w:cstheme="minorBidi"/>
          <w:b/>
          <w:i/>
          <w:sz w:val="28"/>
        </w:rPr>
        <w:t>coli</w:t>
      </w:r>
      <w:r w:rsidRPr="003D52FF">
        <w:rPr>
          <w:rFonts w:asciiTheme="minorBidi" w:hAnsiTheme="minorBidi" w:cstheme="minorBidi"/>
          <w:b/>
          <w:i/>
          <w:spacing w:val="-3"/>
          <w:sz w:val="28"/>
        </w:rPr>
        <w:t xml:space="preserve"> </w:t>
      </w:r>
      <w:r w:rsidRPr="003D52FF">
        <w:rPr>
          <w:rFonts w:asciiTheme="minorBidi" w:hAnsiTheme="minorBidi" w:cstheme="minorBidi"/>
          <w:b/>
          <w:sz w:val="28"/>
        </w:rPr>
        <w:t>protocols</w:t>
      </w:r>
    </w:p>
    <w:p w14:paraId="74B11263" w14:textId="77777777" w:rsidR="00CF52B0" w:rsidRPr="003D52FF" w:rsidRDefault="00000000">
      <w:pPr>
        <w:spacing w:before="205"/>
        <w:ind w:left="2601"/>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80864" behindDoc="0" locked="0" layoutInCell="1" allowOverlap="1" wp14:anchorId="32720065" wp14:editId="5A85E1A1">
            <wp:simplePos x="0" y="0"/>
            <wp:positionH relativeFrom="page">
              <wp:posOffset>1373160</wp:posOffset>
            </wp:positionH>
            <wp:positionV relativeFrom="paragraph">
              <wp:posOffset>160153</wp:posOffset>
            </wp:positionV>
            <wp:extent cx="373306" cy="111134"/>
            <wp:effectExtent l="0" t="0" r="0" b="0"/>
            <wp:wrapNone/>
            <wp:docPr id="22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1.png"/>
                    <pic:cNvPicPr/>
                  </pic:nvPicPr>
                  <pic:blipFill>
                    <a:blip r:embed="rId123" cstate="print"/>
                    <a:stretch>
                      <a:fillRect/>
                    </a:stretch>
                  </pic:blipFill>
                  <pic:spPr>
                    <a:xfrm>
                      <a:off x="0" y="0"/>
                      <a:ext cx="373306" cy="111134"/>
                    </a:xfrm>
                    <a:prstGeom prst="rect">
                      <a:avLst/>
                    </a:prstGeom>
                  </pic:spPr>
                </pic:pic>
              </a:graphicData>
            </a:graphic>
          </wp:anchor>
        </w:drawing>
      </w:r>
      <w:bookmarkStart w:id="119" w:name="2.7.1._Growth_and_looking_after_E._coli"/>
      <w:bookmarkStart w:id="120" w:name="_bookmark67"/>
      <w:bookmarkEnd w:id="119"/>
      <w:bookmarkEnd w:id="120"/>
      <w:r w:rsidRPr="003D52FF">
        <w:rPr>
          <w:rFonts w:asciiTheme="minorBidi" w:hAnsiTheme="minorBidi" w:cstheme="minorBidi"/>
          <w:b/>
          <w:sz w:val="24"/>
        </w:rPr>
        <w:t>Growth</w:t>
      </w:r>
      <w:r w:rsidRPr="003D52FF">
        <w:rPr>
          <w:rFonts w:asciiTheme="minorBidi" w:hAnsiTheme="minorBidi" w:cstheme="minorBidi"/>
          <w:b/>
          <w:spacing w:val="-5"/>
          <w:sz w:val="24"/>
        </w:rPr>
        <w:t xml:space="preserve"> </w:t>
      </w:r>
      <w:r w:rsidRPr="003D52FF">
        <w:rPr>
          <w:rFonts w:asciiTheme="minorBidi" w:hAnsiTheme="minorBidi" w:cstheme="minorBidi"/>
          <w:b/>
          <w:sz w:val="24"/>
        </w:rPr>
        <w:t>and looking after</w:t>
      </w:r>
      <w:r w:rsidRPr="003D52FF">
        <w:rPr>
          <w:rFonts w:asciiTheme="minorBidi" w:hAnsiTheme="minorBidi" w:cstheme="minorBidi"/>
          <w:b/>
          <w:spacing w:val="-1"/>
          <w:sz w:val="24"/>
        </w:rPr>
        <w:t xml:space="preserve"> </w:t>
      </w:r>
      <w:r w:rsidRPr="003D52FF">
        <w:rPr>
          <w:rFonts w:asciiTheme="minorBidi" w:hAnsiTheme="minorBidi" w:cstheme="minorBidi"/>
          <w:b/>
          <w:i/>
          <w:sz w:val="24"/>
        </w:rPr>
        <w:t>E.</w:t>
      </w:r>
      <w:r w:rsidRPr="003D52FF">
        <w:rPr>
          <w:rFonts w:asciiTheme="minorBidi" w:hAnsiTheme="minorBidi" w:cstheme="minorBidi"/>
          <w:b/>
          <w:i/>
          <w:spacing w:val="-1"/>
          <w:sz w:val="24"/>
        </w:rPr>
        <w:t xml:space="preserve"> </w:t>
      </w:r>
      <w:r w:rsidRPr="003D52FF">
        <w:rPr>
          <w:rFonts w:asciiTheme="minorBidi" w:hAnsiTheme="minorBidi" w:cstheme="minorBidi"/>
          <w:b/>
          <w:i/>
          <w:sz w:val="24"/>
        </w:rPr>
        <w:t>coli</w:t>
      </w:r>
    </w:p>
    <w:p w14:paraId="481B49B0" w14:textId="77777777" w:rsidR="00CF52B0" w:rsidRPr="003D52FF" w:rsidRDefault="00CF52B0">
      <w:pPr>
        <w:pStyle w:val="BodyText"/>
        <w:rPr>
          <w:rFonts w:asciiTheme="minorBidi" w:hAnsiTheme="minorBidi" w:cstheme="minorBidi"/>
          <w:b/>
          <w:i/>
          <w:sz w:val="26"/>
        </w:rPr>
      </w:pPr>
    </w:p>
    <w:p w14:paraId="59E6CA2A" w14:textId="77777777" w:rsidR="00CF52B0" w:rsidRPr="003D52FF" w:rsidRDefault="00CF52B0">
      <w:pPr>
        <w:pStyle w:val="BodyText"/>
        <w:spacing w:before="11"/>
        <w:rPr>
          <w:rFonts w:asciiTheme="minorBidi" w:hAnsiTheme="minorBidi" w:cstheme="minorBidi"/>
          <w:b/>
          <w:i/>
          <w:sz w:val="20"/>
        </w:rPr>
      </w:pPr>
    </w:p>
    <w:p w14:paraId="05E69650"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i/>
        </w:rPr>
        <w:t>E. coli</w:t>
      </w:r>
      <w:r w:rsidRPr="003D52FF">
        <w:rPr>
          <w:rFonts w:asciiTheme="minorBidi" w:hAnsiTheme="minorBidi" w:cstheme="minorBidi"/>
          <w:i/>
          <w:spacing w:val="1"/>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usually</w:t>
      </w:r>
      <w:r w:rsidRPr="003D52FF">
        <w:rPr>
          <w:rFonts w:asciiTheme="minorBidi" w:hAnsiTheme="minorBidi" w:cstheme="minorBidi"/>
          <w:spacing w:val="-8"/>
        </w:rPr>
        <w:t xml:space="preserve"> </w:t>
      </w:r>
      <w:r w:rsidRPr="003D52FF">
        <w:rPr>
          <w:rFonts w:asciiTheme="minorBidi" w:hAnsiTheme="minorBidi" w:cstheme="minorBidi"/>
        </w:rPr>
        <w:t>grown</w:t>
      </w:r>
      <w:r w:rsidRPr="003D52FF">
        <w:rPr>
          <w:rFonts w:asciiTheme="minorBidi" w:hAnsiTheme="minorBidi" w:cstheme="minorBidi"/>
          <w:spacing w:val="-7"/>
        </w:rPr>
        <w:t xml:space="preserve"> </w:t>
      </w:r>
      <w:r w:rsidRPr="003D52FF">
        <w:rPr>
          <w:rFonts w:asciiTheme="minorBidi" w:hAnsiTheme="minorBidi" w:cstheme="minorBidi"/>
        </w:rPr>
        <w:t>on</w:t>
      </w:r>
      <w:r w:rsidRPr="003D52FF">
        <w:rPr>
          <w:rFonts w:asciiTheme="minorBidi" w:hAnsiTheme="minorBidi" w:cstheme="minorBidi"/>
          <w:spacing w:val="-7"/>
        </w:rPr>
        <w:t xml:space="preserve"> </w:t>
      </w:r>
      <w:r w:rsidRPr="003D52FF">
        <w:rPr>
          <w:rFonts w:asciiTheme="minorBidi" w:hAnsiTheme="minorBidi" w:cstheme="minorBidi"/>
        </w:rPr>
        <w:t>2TY</w:t>
      </w:r>
      <w:r w:rsidRPr="003D52FF">
        <w:rPr>
          <w:rFonts w:asciiTheme="minorBidi" w:hAnsiTheme="minorBidi" w:cstheme="minorBidi"/>
          <w:spacing w:val="-16"/>
        </w:rPr>
        <w:t xml:space="preserve"> </w:t>
      </w:r>
      <w:r w:rsidRPr="003D52FF">
        <w:rPr>
          <w:rFonts w:asciiTheme="minorBidi" w:hAnsiTheme="minorBidi" w:cstheme="minorBidi"/>
        </w:rPr>
        <w:t>(or</w:t>
      </w:r>
      <w:r w:rsidRPr="003D52FF">
        <w:rPr>
          <w:rFonts w:asciiTheme="minorBidi" w:hAnsiTheme="minorBidi" w:cstheme="minorBidi"/>
          <w:spacing w:val="-7"/>
        </w:rPr>
        <w:t xml:space="preserve"> </w:t>
      </w:r>
      <w:r w:rsidRPr="003D52FF">
        <w:rPr>
          <w:rFonts w:asciiTheme="minorBidi" w:hAnsiTheme="minorBidi" w:cstheme="minorBidi"/>
        </w:rPr>
        <w:t>LB)</w:t>
      </w:r>
      <w:r w:rsidRPr="003D52FF">
        <w:rPr>
          <w:rFonts w:asciiTheme="minorBidi" w:hAnsiTheme="minorBidi" w:cstheme="minorBidi"/>
          <w:spacing w:val="-7"/>
        </w:rPr>
        <w:t xml:space="preserve"> </w:t>
      </w:r>
      <w:r w:rsidRPr="003D52FF">
        <w:rPr>
          <w:rFonts w:asciiTheme="minorBidi" w:hAnsiTheme="minorBidi" w:cstheme="minorBidi"/>
        </w:rPr>
        <w:t>agar</w:t>
      </w:r>
      <w:r w:rsidRPr="003D52FF">
        <w:rPr>
          <w:rFonts w:asciiTheme="minorBidi" w:hAnsiTheme="minorBidi" w:cstheme="minorBidi"/>
          <w:spacing w:val="-11"/>
        </w:rPr>
        <w:t xml:space="preserve"> </w:t>
      </w:r>
      <w:r w:rsidRPr="003D52FF">
        <w:rPr>
          <w:rFonts w:asciiTheme="minorBidi" w:hAnsiTheme="minorBidi" w:cstheme="minorBidi"/>
        </w:rPr>
        <w:t>plates</w:t>
      </w:r>
      <w:r w:rsidRPr="003D52FF">
        <w:rPr>
          <w:rFonts w:asciiTheme="minorBidi" w:hAnsiTheme="minorBidi" w:cstheme="minorBidi"/>
          <w:spacing w:val="-9"/>
        </w:rPr>
        <w:t xml:space="preserve"> </w:t>
      </w:r>
      <w:r w:rsidRPr="003D52FF">
        <w:rPr>
          <w:rFonts w:asciiTheme="minorBidi" w:hAnsiTheme="minorBidi" w:cstheme="minorBidi"/>
        </w:rPr>
        <w:t>or</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2TY</w:t>
      </w:r>
      <w:r w:rsidRPr="003D52FF">
        <w:rPr>
          <w:rFonts w:asciiTheme="minorBidi" w:hAnsiTheme="minorBidi" w:cstheme="minorBidi"/>
          <w:spacing w:val="-16"/>
        </w:rPr>
        <w:t xml:space="preserve"> </w:t>
      </w:r>
      <w:r w:rsidRPr="003D52FF">
        <w:rPr>
          <w:rFonts w:asciiTheme="minorBidi" w:hAnsiTheme="minorBidi" w:cstheme="minorBidi"/>
        </w:rPr>
        <w:t>(or</w:t>
      </w:r>
      <w:r w:rsidRPr="003D52FF">
        <w:rPr>
          <w:rFonts w:asciiTheme="minorBidi" w:hAnsiTheme="minorBidi" w:cstheme="minorBidi"/>
          <w:spacing w:val="-7"/>
        </w:rPr>
        <w:t xml:space="preserve"> </w:t>
      </w:r>
      <w:r w:rsidRPr="003D52FF">
        <w:rPr>
          <w:rFonts w:asciiTheme="minorBidi" w:hAnsiTheme="minorBidi" w:cstheme="minorBidi"/>
        </w:rPr>
        <w:t>LB)</w:t>
      </w:r>
      <w:r w:rsidRPr="003D52FF">
        <w:rPr>
          <w:rFonts w:asciiTheme="minorBidi" w:hAnsiTheme="minorBidi" w:cstheme="minorBidi"/>
          <w:spacing w:val="-7"/>
        </w:rPr>
        <w:t xml:space="preserve"> </w:t>
      </w:r>
      <w:r w:rsidRPr="003D52FF">
        <w:rPr>
          <w:rFonts w:asciiTheme="minorBidi" w:hAnsiTheme="minorBidi" w:cstheme="minorBidi"/>
        </w:rPr>
        <w:t>medium</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spacing w:val="-1"/>
        </w:rPr>
        <w:t>overnight</w:t>
      </w:r>
      <w:r w:rsidRPr="003D52FF">
        <w:rPr>
          <w:rFonts w:asciiTheme="minorBidi" w:hAnsiTheme="minorBidi" w:cstheme="minorBidi"/>
          <w:spacing w:val="-18"/>
        </w:rPr>
        <w:t xml:space="preserve"> </w:t>
      </w:r>
      <w:r w:rsidRPr="003D52FF">
        <w:rPr>
          <w:rFonts w:asciiTheme="minorBidi" w:hAnsiTheme="minorBidi" w:cstheme="minorBidi"/>
          <w:spacing w:val="-1"/>
        </w:rPr>
        <w:t>growth</w:t>
      </w:r>
      <w:r w:rsidRPr="003D52FF">
        <w:rPr>
          <w:rFonts w:asciiTheme="minorBidi" w:hAnsiTheme="minorBidi" w:cstheme="minorBidi"/>
          <w:spacing w:val="-12"/>
        </w:rPr>
        <w:t xml:space="preserve"> </w:t>
      </w:r>
      <w:r w:rsidRPr="003D52FF">
        <w:rPr>
          <w:rFonts w:asciiTheme="minorBidi" w:hAnsiTheme="minorBidi" w:cstheme="minorBidi"/>
          <w:spacing w:val="-1"/>
        </w:rPr>
        <w:t>at</w:t>
      </w:r>
      <w:r w:rsidRPr="003D52FF">
        <w:rPr>
          <w:rFonts w:asciiTheme="minorBidi" w:hAnsiTheme="minorBidi" w:cstheme="minorBidi"/>
          <w:spacing w:val="-14"/>
        </w:rPr>
        <w:t xml:space="preserve"> </w:t>
      </w:r>
      <w:r w:rsidRPr="003D52FF">
        <w:rPr>
          <w:rFonts w:asciiTheme="minorBidi" w:hAnsiTheme="minorBidi" w:cstheme="minorBidi"/>
          <w:spacing w:val="-1"/>
        </w:rPr>
        <w:t>37°C.</w:t>
      </w:r>
      <w:r w:rsidRPr="003D52FF">
        <w:rPr>
          <w:rFonts w:asciiTheme="minorBidi" w:hAnsiTheme="minorBidi" w:cstheme="minorBidi"/>
          <w:spacing w:val="-13"/>
        </w:rPr>
        <w:t xml:space="preserve"> </w:t>
      </w:r>
      <w:r w:rsidRPr="003D52FF">
        <w:rPr>
          <w:rFonts w:asciiTheme="minorBidi" w:hAnsiTheme="minorBidi" w:cstheme="minorBidi"/>
        </w:rPr>
        <w:t>Strains</w:t>
      </w:r>
      <w:r w:rsidRPr="003D52FF">
        <w:rPr>
          <w:rFonts w:asciiTheme="minorBidi" w:hAnsiTheme="minorBidi" w:cstheme="minorBidi"/>
          <w:spacing w:val="-13"/>
        </w:rPr>
        <w:t xml:space="preserve"> </w:t>
      </w:r>
      <w:r w:rsidRPr="003D52FF">
        <w:rPr>
          <w:rFonts w:asciiTheme="minorBidi" w:hAnsiTheme="minorBidi" w:cstheme="minorBidi"/>
        </w:rPr>
        <w:t>that</w:t>
      </w:r>
      <w:r w:rsidRPr="003D52FF">
        <w:rPr>
          <w:rFonts w:asciiTheme="minorBidi" w:hAnsiTheme="minorBidi" w:cstheme="minorBidi"/>
          <w:spacing w:val="-14"/>
        </w:rPr>
        <w:t xml:space="preserve"> </w:t>
      </w:r>
      <w:r w:rsidRPr="003D52FF">
        <w:rPr>
          <w:rFonts w:asciiTheme="minorBidi" w:hAnsiTheme="minorBidi" w:cstheme="minorBidi"/>
        </w:rPr>
        <w:t>had</w:t>
      </w:r>
      <w:r w:rsidRPr="003D52FF">
        <w:rPr>
          <w:rFonts w:asciiTheme="minorBidi" w:hAnsiTheme="minorBidi" w:cstheme="minorBidi"/>
          <w:spacing w:val="-12"/>
        </w:rPr>
        <w:t xml:space="preserve"> </w:t>
      </w:r>
      <w:r w:rsidRPr="003D52FF">
        <w:rPr>
          <w:rFonts w:asciiTheme="minorBidi" w:hAnsiTheme="minorBidi" w:cstheme="minorBidi"/>
        </w:rPr>
        <w:t>been</w:t>
      </w:r>
      <w:r w:rsidRPr="003D52FF">
        <w:rPr>
          <w:rFonts w:asciiTheme="minorBidi" w:hAnsiTheme="minorBidi" w:cstheme="minorBidi"/>
          <w:spacing w:val="-13"/>
        </w:rPr>
        <w:t xml:space="preserve"> </w:t>
      </w:r>
      <w:r w:rsidRPr="003D52FF">
        <w:rPr>
          <w:rFonts w:asciiTheme="minorBidi" w:hAnsiTheme="minorBidi" w:cstheme="minorBidi"/>
        </w:rPr>
        <w:t>transformed</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12"/>
        </w:rPr>
        <w:t xml:space="preserve"> </w:t>
      </w:r>
      <w:r w:rsidRPr="003D52FF">
        <w:rPr>
          <w:rFonts w:asciiTheme="minorBidi" w:hAnsiTheme="minorBidi" w:cstheme="minorBidi"/>
        </w:rPr>
        <w:t>plasmids</w:t>
      </w:r>
      <w:r w:rsidRPr="003D52FF">
        <w:rPr>
          <w:rFonts w:asciiTheme="minorBidi" w:hAnsiTheme="minorBidi" w:cstheme="minorBidi"/>
          <w:spacing w:val="-14"/>
        </w:rPr>
        <w:t xml:space="preserve"> </w:t>
      </w:r>
      <w:r w:rsidRPr="003D52FF">
        <w:rPr>
          <w:rFonts w:asciiTheme="minorBidi" w:hAnsiTheme="minorBidi" w:cstheme="minorBidi"/>
        </w:rPr>
        <w:t>containing</w:t>
      </w:r>
      <w:r w:rsidRPr="003D52FF">
        <w:rPr>
          <w:rFonts w:asciiTheme="minorBidi" w:hAnsiTheme="minorBidi" w:cstheme="minorBidi"/>
          <w:spacing w:val="-72"/>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ampicillin</w:t>
      </w:r>
      <w:r w:rsidRPr="003D52FF">
        <w:rPr>
          <w:rFonts w:asciiTheme="minorBidi" w:hAnsiTheme="minorBidi" w:cstheme="minorBidi"/>
          <w:spacing w:val="1"/>
        </w:rPr>
        <w:t xml:space="preserve"> </w:t>
      </w:r>
      <w:r w:rsidRPr="003D52FF">
        <w:rPr>
          <w:rFonts w:asciiTheme="minorBidi" w:hAnsiTheme="minorBidi" w:cstheme="minorBidi"/>
        </w:rPr>
        <w:t>resistance</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cultured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2TY or</w:t>
      </w:r>
      <w:r w:rsidRPr="003D52FF">
        <w:rPr>
          <w:rFonts w:asciiTheme="minorBidi" w:hAnsiTheme="minorBidi" w:cstheme="minorBidi"/>
          <w:spacing w:val="1"/>
        </w:rPr>
        <w:t xml:space="preserve"> </w:t>
      </w:r>
      <w:r w:rsidRPr="003D52FF">
        <w:rPr>
          <w:rFonts w:asciiTheme="minorBidi" w:hAnsiTheme="minorBidi" w:cstheme="minorBidi"/>
        </w:rPr>
        <w:t>LB</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1"/>
        </w:rPr>
        <w:t xml:space="preserve"> </w:t>
      </w:r>
      <w:r w:rsidRPr="003D52FF">
        <w:rPr>
          <w:rFonts w:asciiTheme="minorBidi" w:hAnsiTheme="minorBidi" w:cstheme="minorBidi"/>
        </w:rPr>
        <w:t>75μg/ml</w:t>
      </w:r>
      <w:r w:rsidRPr="003D52FF">
        <w:rPr>
          <w:rFonts w:asciiTheme="minorBidi" w:hAnsiTheme="minorBidi" w:cstheme="minorBidi"/>
          <w:spacing w:val="1"/>
        </w:rPr>
        <w:t xml:space="preserve"> </w:t>
      </w:r>
      <w:r w:rsidRPr="003D52FF">
        <w:rPr>
          <w:rFonts w:asciiTheme="minorBidi" w:hAnsiTheme="minorBidi" w:cstheme="minorBidi"/>
        </w:rPr>
        <w:t>ampicillin. Each plate was kept at 4°C for a maximum of 2 weeks. For long-term</w:t>
      </w:r>
      <w:r w:rsidRPr="003D52FF">
        <w:rPr>
          <w:rFonts w:asciiTheme="minorBidi" w:hAnsiTheme="minorBidi" w:cstheme="minorBidi"/>
          <w:spacing w:val="1"/>
        </w:rPr>
        <w:t xml:space="preserve"> </w:t>
      </w:r>
      <w:r w:rsidRPr="003D52FF">
        <w:rPr>
          <w:rFonts w:asciiTheme="minorBidi" w:hAnsiTheme="minorBidi" w:cstheme="minorBidi"/>
        </w:rPr>
        <w:t xml:space="preserve">storage, 800μl of </w:t>
      </w:r>
      <w:r w:rsidRPr="003D52FF">
        <w:rPr>
          <w:rFonts w:asciiTheme="minorBidi" w:hAnsiTheme="minorBidi" w:cstheme="minorBidi"/>
          <w:i/>
        </w:rPr>
        <w:t xml:space="preserve">E. coli </w:t>
      </w:r>
      <w:r w:rsidRPr="003D52FF">
        <w:rPr>
          <w:rFonts w:asciiTheme="minorBidi" w:hAnsiTheme="minorBidi" w:cstheme="minorBidi"/>
        </w:rPr>
        <w:t>was mixed with 800µl of sterile 30% (v/v) glycerol in a 2ml</w:t>
      </w:r>
      <w:r w:rsidRPr="003D52FF">
        <w:rPr>
          <w:rFonts w:asciiTheme="minorBidi" w:hAnsiTheme="minorBidi" w:cstheme="minorBidi"/>
          <w:spacing w:val="1"/>
        </w:rPr>
        <w:t xml:space="preserve"> </w:t>
      </w:r>
      <w:r w:rsidRPr="003D52FF">
        <w:rPr>
          <w:rFonts w:asciiTheme="minorBidi" w:hAnsiTheme="minorBidi" w:cstheme="minorBidi"/>
        </w:rPr>
        <w:t>cryo-tube</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stored</w:t>
      </w:r>
      <w:r w:rsidRPr="003D52FF">
        <w:rPr>
          <w:rFonts w:asciiTheme="minorBidi" w:hAnsiTheme="minorBidi" w:cstheme="minorBidi"/>
          <w:spacing w:val="-13"/>
        </w:rPr>
        <w:t xml:space="preserve"> </w:t>
      </w:r>
      <w:r w:rsidRPr="003D52FF">
        <w:rPr>
          <w:rFonts w:asciiTheme="minorBidi" w:hAnsiTheme="minorBidi" w:cstheme="minorBidi"/>
        </w:rPr>
        <w:t>at</w:t>
      </w:r>
      <w:r w:rsidRPr="003D52FF">
        <w:rPr>
          <w:rFonts w:asciiTheme="minorBidi" w:hAnsiTheme="minorBidi" w:cstheme="minorBidi"/>
          <w:spacing w:val="-5"/>
        </w:rPr>
        <w:t xml:space="preserve"> </w:t>
      </w:r>
      <w:r w:rsidRPr="003D52FF">
        <w:rPr>
          <w:rFonts w:asciiTheme="minorBidi" w:hAnsiTheme="minorBidi" w:cstheme="minorBidi"/>
        </w:rPr>
        <w:t>-80°C.</w:t>
      </w:r>
    </w:p>
    <w:p w14:paraId="7A21217F" w14:textId="77777777" w:rsidR="00CF52B0" w:rsidRPr="003D52FF" w:rsidRDefault="00CF52B0">
      <w:pPr>
        <w:pStyle w:val="BodyText"/>
        <w:rPr>
          <w:rFonts w:asciiTheme="minorBidi" w:hAnsiTheme="minorBidi" w:cstheme="minorBidi"/>
          <w:sz w:val="20"/>
        </w:rPr>
      </w:pPr>
    </w:p>
    <w:p w14:paraId="640F0C4E" w14:textId="77777777" w:rsidR="00CF52B0" w:rsidRPr="003D52FF" w:rsidRDefault="00000000">
      <w:pPr>
        <w:pStyle w:val="Heading4"/>
        <w:spacing w:before="219"/>
        <w:ind w:left="1161" w:right="1248"/>
        <w:jc w:val="center"/>
        <w:rPr>
          <w:rFonts w:asciiTheme="minorBidi" w:hAnsiTheme="minorBidi" w:cstheme="minorBidi"/>
        </w:rPr>
      </w:pPr>
      <w:r w:rsidRPr="003D52FF">
        <w:rPr>
          <w:rFonts w:asciiTheme="minorBidi" w:hAnsiTheme="minorBidi" w:cstheme="minorBidi"/>
          <w:noProof/>
        </w:rPr>
        <w:drawing>
          <wp:anchor distT="0" distB="0" distL="0" distR="0" simplePos="0" relativeHeight="15781376" behindDoc="0" locked="0" layoutInCell="1" allowOverlap="1" wp14:anchorId="5D2DCD81" wp14:editId="4131BCE8">
            <wp:simplePos x="0" y="0"/>
            <wp:positionH relativeFrom="page">
              <wp:posOffset>1373160</wp:posOffset>
            </wp:positionH>
            <wp:positionV relativeFrom="paragraph">
              <wp:posOffset>168027</wp:posOffset>
            </wp:positionV>
            <wp:extent cx="373306" cy="111134"/>
            <wp:effectExtent l="0" t="0" r="0" b="0"/>
            <wp:wrapNone/>
            <wp:docPr id="22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2.png"/>
                    <pic:cNvPicPr/>
                  </pic:nvPicPr>
                  <pic:blipFill>
                    <a:blip r:embed="rId124" cstate="print"/>
                    <a:stretch>
                      <a:fillRect/>
                    </a:stretch>
                  </pic:blipFill>
                  <pic:spPr>
                    <a:xfrm>
                      <a:off x="0" y="0"/>
                      <a:ext cx="373306" cy="111134"/>
                    </a:xfrm>
                    <a:prstGeom prst="rect">
                      <a:avLst/>
                    </a:prstGeom>
                  </pic:spPr>
                </pic:pic>
              </a:graphicData>
            </a:graphic>
          </wp:anchor>
        </w:drawing>
      </w:r>
      <w:bookmarkStart w:id="121" w:name="2.7.2._Preparation_of_chemical_competent"/>
      <w:bookmarkStart w:id="122" w:name="_bookmark68"/>
      <w:bookmarkEnd w:id="121"/>
      <w:bookmarkEnd w:id="122"/>
      <w:r w:rsidRPr="003D52FF">
        <w:rPr>
          <w:rFonts w:asciiTheme="minorBidi" w:hAnsiTheme="minorBidi" w:cstheme="minorBidi"/>
        </w:rPr>
        <w:t>Preparation</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chemical</w:t>
      </w:r>
      <w:r w:rsidRPr="003D52FF">
        <w:rPr>
          <w:rFonts w:asciiTheme="minorBidi" w:hAnsiTheme="minorBidi" w:cstheme="minorBidi"/>
          <w:spacing w:val="-6"/>
        </w:rPr>
        <w:t xml:space="preserve"> </w:t>
      </w:r>
      <w:r w:rsidRPr="003D52FF">
        <w:rPr>
          <w:rFonts w:asciiTheme="minorBidi" w:hAnsiTheme="minorBidi" w:cstheme="minorBidi"/>
        </w:rPr>
        <w:t>competent</w:t>
      </w:r>
      <w:r w:rsidRPr="003D52FF">
        <w:rPr>
          <w:rFonts w:asciiTheme="minorBidi" w:hAnsiTheme="minorBidi" w:cstheme="minorBidi"/>
          <w:spacing w:val="5"/>
        </w:rPr>
        <w:t xml:space="preserve"> </w:t>
      </w:r>
      <w:r w:rsidRPr="003D52FF">
        <w:rPr>
          <w:rFonts w:asciiTheme="minorBidi" w:hAnsiTheme="minorBidi" w:cstheme="minorBidi"/>
          <w:i/>
        </w:rPr>
        <w:t>E.</w:t>
      </w:r>
      <w:r w:rsidRPr="003D52FF">
        <w:rPr>
          <w:rFonts w:asciiTheme="minorBidi" w:hAnsiTheme="minorBidi" w:cstheme="minorBidi"/>
          <w:i/>
          <w:spacing w:val="-2"/>
        </w:rPr>
        <w:t xml:space="preserve"> </w:t>
      </w:r>
      <w:r w:rsidRPr="003D52FF">
        <w:rPr>
          <w:rFonts w:asciiTheme="minorBidi" w:hAnsiTheme="minorBidi" w:cstheme="minorBidi"/>
          <w:i/>
        </w:rPr>
        <w:t>coli</w:t>
      </w:r>
      <w:r w:rsidRPr="003D52FF">
        <w:rPr>
          <w:rFonts w:asciiTheme="minorBidi" w:hAnsiTheme="minorBidi" w:cstheme="minorBidi"/>
          <w:i/>
          <w:spacing w:val="-10"/>
        </w:rPr>
        <w:t xml:space="preserve"> </w:t>
      </w:r>
      <w:r w:rsidRPr="003D52FF">
        <w:rPr>
          <w:rFonts w:asciiTheme="minorBidi" w:hAnsiTheme="minorBidi" w:cstheme="minorBidi"/>
        </w:rPr>
        <w:t>DH5α</w:t>
      </w:r>
      <w:r w:rsidRPr="003D52FF">
        <w:rPr>
          <w:rFonts w:asciiTheme="minorBidi" w:hAnsiTheme="minorBidi" w:cstheme="minorBidi"/>
          <w:spacing w:val="-1"/>
        </w:rPr>
        <w:t xml:space="preserve"> </w:t>
      </w:r>
      <w:r w:rsidRPr="003D52FF">
        <w:rPr>
          <w:rFonts w:asciiTheme="minorBidi" w:hAnsiTheme="minorBidi" w:cstheme="minorBidi"/>
        </w:rPr>
        <w:t>cells</w:t>
      </w:r>
    </w:p>
    <w:p w14:paraId="30580040" w14:textId="77777777" w:rsidR="00CF52B0" w:rsidRPr="003D52FF" w:rsidRDefault="00CF52B0">
      <w:pPr>
        <w:jc w:val="center"/>
        <w:rPr>
          <w:rFonts w:asciiTheme="minorBidi" w:hAnsiTheme="minorBidi" w:cstheme="minorBidi"/>
        </w:rPr>
        <w:sectPr w:rsidR="00CF52B0" w:rsidRPr="003D52FF">
          <w:pgSz w:w="11910" w:h="16840"/>
          <w:pgMar w:top="1340" w:right="260" w:bottom="1240" w:left="280" w:header="0" w:footer="833" w:gutter="0"/>
          <w:cols w:space="720"/>
        </w:sectPr>
      </w:pPr>
    </w:p>
    <w:p w14:paraId="3B0E7104" w14:textId="77777777" w:rsidR="00CF52B0" w:rsidRPr="003D52FF" w:rsidRDefault="00000000">
      <w:pPr>
        <w:pStyle w:val="BodyText"/>
        <w:spacing w:before="62" w:line="340" w:lineRule="auto"/>
        <w:ind w:left="1160" w:right="1174"/>
        <w:jc w:val="both"/>
        <w:rPr>
          <w:rFonts w:asciiTheme="minorBidi" w:hAnsiTheme="minorBidi" w:cstheme="minorBidi"/>
        </w:rPr>
      </w:pPr>
      <w:r w:rsidRPr="003D52FF">
        <w:rPr>
          <w:rFonts w:asciiTheme="minorBidi" w:hAnsiTheme="minorBidi" w:cstheme="minorBidi"/>
        </w:rPr>
        <w:lastRenderedPageBreak/>
        <w:t>A</w:t>
      </w:r>
      <w:r w:rsidRPr="003D52FF">
        <w:rPr>
          <w:rFonts w:asciiTheme="minorBidi" w:hAnsiTheme="minorBidi" w:cstheme="minorBidi"/>
          <w:spacing w:val="-36"/>
        </w:rPr>
        <w:t xml:space="preserve"> </w:t>
      </w:r>
      <w:r w:rsidRPr="003D52FF">
        <w:rPr>
          <w:rFonts w:asciiTheme="minorBidi" w:hAnsiTheme="minorBidi" w:cstheme="minorBidi"/>
        </w:rPr>
        <w:t>single</w:t>
      </w:r>
      <w:r w:rsidRPr="003D52FF">
        <w:rPr>
          <w:rFonts w:asciiTheme="minorBidi" w:hAnsiTheme="minorBidi" w:cstheme="minorBidi"/>
          <w:spacing w:val="-22"/>
        </w:rPr>
        <w:t xml:space="preserve"> </w:t>
      </w:r>
      <w:r w:rsidRPr="003D52FF">
        <w:rPr>
          <w:rFonts w:asciiTheme="minorBidi" w:hAnsiTheme="minorBidi" w:cstheme="minorBidi"/>
        </w:rPr>
        <w:t>colony</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DH5α</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18"/>
        </w:rPr>
        <w:t xml:space="preserve"> </w:t>
      </w:r>
      <w:r w:rsidRPr="003D52FF">
        <w:rPr>
          <w:rFonts w:asciiTheme="minorBidi" w:hAnsiTheme="minorBidi" w:cstheme="minorBidi"/>
        </w:rPr>
        <w:t>inoculated</w:t>
      </w:r>
      <w:r w:rsidRPr="003D52FF">
        <w:rPr>
          <w:rFonts w:asciiTheme="minorBidi" w:hAnsiTheme="minorBidi" w:cstheme="minorBidi"/>
          <w:spacing w:val="-22"/>
        </w:rPr>
        <w:t xml:space="preserve"> </w:t>
      </w:r>
      <w:r w:rsidRPr="003D52FF">
        <w:rPr>
          <w:rFonts w:asciiTheme="minorBidi" w:hAnsiTheme="minorBidi" w:cstheme="minorBidi"/>
        </w:rPr>
        <w:t>into</w:t>
      </w:r>
      <w:r w:rsidRPr="003D52FF">
        <w:rPr>
          <w:rFonts w:asciiTheme="minorBidi" w:hAnsiTheme="minorBidi" w:cstheme="minorBidi"/>
          <w:spacing w:val="-22"/>
        </w:rPr>
        <w:t xml:space="preserve"> </w:t>
      </w:r>
      <w:r w:rsidRPr="003D52FF">
        <w:rPr>
          <w:rFonts w:asciiTheme="minorBidi" w:hAnsiTheme="minorBidi" w:cstheme="minorBidi"/>
        </w:rPr>
        <w:t>5ml</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2TY</w:t>
      </w:r>
      <w:r w:rsidRPr="003D52FF">
        <w:rPr>
          <w:rFonts w:asciiTheme="minorBidi" w:hAnsiTheme="minorBidi" w:cstheme="minorBidi"/>
          <w:spacing w:val="-24"/>
        </w:rPr>
        <w:t xml:space="preserve"> </w:t>
      </w:r>
      <w:r w:rsidRPr="003D52FF">
        <w:rPr>
          <w:rFonts w:asciiTheme="minorBidi" w:hAnsiTheme="minorBidi" w:cstheme="minorBidi"/>
        </w:rPr>
        <w:t>medium</w:t>
      </w:r>
      <w:r w:rsidRPr="003D52FF">
        <w:rPr>
          <w:rFonts w:asciiTheme="minorBidi" w:hAnsiTheme="minorBidi" w:cstheme="minorBidi"/>
          <w:spacing w:val="-26"/>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cultured</w:t>
      </w:r>
      <w:r w:rsidRPr="003D52FF">
        <w:rPr>
          <w:rFonts w:asciiTheme="minorBidi" w:hAnsiTheme="minorBidi" w:cstheme="minorBidi"/>
          <w:spacing w:val="-16"/>
        </w:rPr>
        <w:t xml:space="preserve"> </w:t>
      </w:r>
      <w:r w:rsidRPr="003D52FF">
        <w:rPr>
          <w:rFonts w:asciiTheme="minorBidi" w:hAnsiTheme="minorBidi" w:cstheme="minorBidi"/>
        </w:rPr>
        <w:t>overnight</w:t>
      </w:r>
      <w:r w:rsidRPr="003D52FF">
        <w:rPr>
          <w:rFonts w:asciiTheme="minorBidi" w:hAnsiTheme="minorBidi" w:cstheme="minorBidi"/>
          <w:spacing w:val="-73"/>
        </w:rPr>
        <w:t xml:space="preserve"> </w:t>
      </w:r>
      <w:r w:rsidRPr="003D52FF">
        <w:rPr>
          <w:rFonts w:asciiTheme="minorBidi" w:hAnsiTheme="minorBidi" w:cstheme="minorBidi"/>
        </w:rPr>
        <w:t>at 37°C with shaking at 200 rpm. The next day, 200ml of the overnight culture was</w:t>
      </w:r>
      <w:r w:rsidRPr="003D52FF">
        <w:rPr>
          <w:rFonts w:asciiTheme="minorBidi" w:hAnsiTheme="minorBidi" w:cstheme="minorBidi"/>
          <w:spacing w:val="1"/>
        </w:rPr>
        <w:t xml:space="preserve"> </w:t>
      </w:r>
      <w:r w:rsidRPr="003D52FF">
        <w:rPr>
          <w:rFonts w:asciiTheme="minorBidi" w:hAnsiTheme="minorBidi" w:cstheme="minorBidi"/>
          <w:position w:val="2"/>
        </w:rPr>
        <w:t>inoculated</w:t>
      </w:r>
      <w:r w:rsidRPr="003D52FF">
        <w:rPr>
          <w:rFonts w:asciiTheme="minorBidi" w:hAnsiTheme="minorBidi" w:cstheme="minorBidi"/>
          <w:spacing w:val="2"/>
          <w:position w:val="2"/>
        </w:rPr>
        <w:t xml:space="preserve"> </w:t>
      </w:r>
      <w:r w:rsidRPr="003D52FF">
        <w:rPr>
          <w:rFonts w:asciiTheme="minorBidi" w:hAnsiTheme="minorBidi" w:cstheme="minorBidi"/>
          <w:position w:val="2"/>
        </w:rPr>
        <w:t>into</w:t>
      </w:r>
      <w:r w:rsidRPr="003D52FF">
        <w:rPr>
          <w:rFonts w:asciiTheme="minorBidi" w:hAnsiTheme="minorBidi" w:cstheme="minorBidi"/>
          <w:spacing w:val="8"/>
          <w:position w:val="2"/>
        </w:rPr>
        <w:t xml:space="preserve"> </w:t>
      </w:r>
      <w:r w:rsidRPr="003D52FF">
        <w:rPr>
          <w:rFonts w:asciiTheme="minorBidi" w:hAnsiTheme="minorBidi" w:cstheme="minorBidi"/>
          <w:position w:val="2"/>
        </w:rPr>
        <w:t>a</w:t>
      </w:r>
      <w:r w:rsidRPr="003D52FF">
        <w:rPr>
          <w:rFonts w:asciiTheme="minorBidi" w:hAnsiTheme="minorBidi" w:cstheme="minorBidi"/>
          <w:spacing w:val="2"/>
          <w:position w:val="2"/>
        </w:rPr>
        <w:t xml:space="preserve"> </w:t>
      </w:r>
      <w:r w:rsidRPr="003D52FF">
        <w:rPr>
          <w:rFonts w:asciiTheme="minorBidi" w:hAnsiTheme="minorBidi" w:cstheme="minorBidi"/>
          <w:position w:val="2"/>
        </w:rPr>
        <w:t>1L</w:t>
      </w:r>
      <w:r w:rsidRPr="003D52FF">
        <w:rPr>
          <w:rFonts w:asciiTheme="minorBidi" w:hAnsiTheme="minorBidi" w:cstheme="minorBidi"/>
          <w:spacing w:val="-3"/>
          <w:position w:val="2"/>
        </w:rPr>
        <w:t xml:space="preserve"> </w:t>
      </w:r>
      <w:r w:rsidRPr="003D52FF">
        <w:rPr>
          <w:rFonts w:asciiTheme="minorBidi" w:hAnsiTheme="minorBidi" w:cstheme="minorBidi"/>
          <w:position w:val="2"/>
        </w:rPr>
        <w:t>conical</w:t>
      </w:r>
      <w:r w:rsidRPr="003D52FF">
        <w:rPr>
          <w:rFonts w:asciiTheme="minorBidi" w:hAnsiTheme="minorBidi" w:cstheme="minorBidi"/>
          <w:spacing w:val="12"/>
          <w:position w:val="2"/>
        </w:rPr>
        <w:t xml:space="preserve"> </w:t>
      </w:r>
      <w:r w:rsidRPr="003D52FF">
        <w:rPr>
          <w:rFonts w:asciiTheme="minorBidi" w:hAnsiTheme="minorBidi" w:cstheme="minorBidi"/>
          <w:position w:val="2"/>
        </w:rPr>
        <w:t>flask</w:t>
      </w:r>
      <w:r w:rsidRPr="003D52FF">
        <w:rPr>
          <w:rFonts w:asciiTheme="minorBidi" w:hAnsiTheme="minorBidi" w:cstheme="minorBidi"/>
          <w:spacing w:val="6"/>
          <w:position w:val="2"/>
        </w:rPr>
        <w:t xml:space="preserve"> </w:t>
      </w:r>
      <w:r w:rsidRPr="003D52FF">
        <w:rPr>
          <w:rFonts w:asciiTheme="minorBidi" w:hAnsiTheme="minorBidi" w:cstheme="minorBidi"/>
          <w:position w:val="2"/>
        </w:rPr>
        <w:t>to</w:t>
      </w:r>
      <w:r w:rsidRPr="003D52FF">
        <w:rPr>
          <w:rFonts w:asciiTheme="minorBidi" w:hAnsiTheme="minorBidi" w:cstheme="minorBidi"/>
          <w:spacing w:val="8"/>
          <w:position w:val="2"/>
        </w:rPr>
        <w:t xml:space="preserve"> </w:t>
      </w:r>
      <w:r w:rsidRPr="003D52FF">
        <w:rPr>
          <w:rFonts w:asciiTheme="minorBidi" w:hAnsiTheme="minorBidi" w:cstheme="minorBidi"/>
          <w:position w:val="2"/>
        </w:rPr>
        <w:t>create</w:t>
      </w:r>
      <w:r w:rsidRPr="003D52FF">
        <w:rPr>
          <w:rFonts w:asciiTheme="minorBidi" w:hAnsiTheme="minorBidi" w:cstheme="minorBidi"/>
          <w:spacing w:val="4"/>
          <w:position w:val="2"/>
        </w:rPr>
        <w:t xml:space="preserve"> </w:t>
      </w:r>
      <w:r w:rsidRPr="003D52FF">
        <w:rPr>
          <w:rFonts w:asciiTheme="minorBidi" w:hAnsiTheme="minorBidi" w:cstheme="minorBidi"/>
          <w:position w:val="2"/>
        </w:rPr>
        <w:t>a</w:t>
      </w:r>
      <w:r w:rsidRPr="003D52FF">
        <w:rPr>
          <w:rFonts w:asciiTheme="minorBidi" w:hAnsiTheme="minorBidi" w:cstheme="minorBidi"/>
          <w:spacing w:val="2"/>
          <w:position w:val="2"/>
        </w:rPr>
        <w:t xml:space="preserve"> </w:t>
      </w:r>
      <w:r w:rsidRPr="003D52FF">
        <w:rPr>
          <w:rFonts w:asciiTheme="minorBidi" w:hAnsiTheme="minorBidi" w:cstheme="minorBidi"/>
          <w:position w:val="2"/>
        </w:rPr>
        <w:t>secondary</w:t>
      </w:r>
      <w:r w:rsidRPr="003D52FF">
        <w:rPr>
          <w:rFonts w:asciiTheme="minorBidi" w:hAnsiTheme="minorBidi" w:cstheme="minorBidi"/>
          <w:spacing w:val="2"/>
          <w:position w:val="2"/>
        </w:rPr>
        <w:t xml:space="preserve"> </w:t>
      </w:r>
      <w:r w:rsidRPr="003D52FF">
        <w:rPr>
          <w:rFonts w:asciiTheme="minorBidi" w:hAnsiTheme="minorBidi" w:cstheme="minorBidi"/>
          <w:position w:val="2"/>
        </w:rPr>
        <w:t>culture</w:t>
      </w:r>
      <w:r w:rsidRPr="003D52FF">
        <w:rPr>
          <w:rFonts w:asciiTheme="minorBidi" w:hAnsiTheme="minorBidi" w:cstheme="minorBidi"/>
          <w:spacing w:val="8"/>
          <w:position w:val="2"/>
        </w:rPr>
        <w:t xml:space="preserve"> </w:t>
      </w:r>
      <w:r w:rsidRPr="003D52FF">
        <w:rPr>
          <w:rFonts w:asciiTheme="minorBidi" w:hAnsiTheme="minorBidi" w:cstheme="minorBidi"/>
          <w:position w:val="2"/>
        </w:rPr>
        <w:t>at</w:t>
      </w:r>
      <w:r w:rsidRPr="003D52FF">
        <w:rPr>
          <w:rFonts w:asciiTheme="minorBidi" w:hAnsiTheme="minorBidi" w:cstheme="minorBidi"/>
          <w:spacing w:val="7"/>
          <w:position w:val="2"/>
        </w:rPr>
        <w:t xml:space="preserve"> </w:t>
      </w:r>
      <w:r w:rsidRPr="003D52FF">
        <w:rPr>
          <w:rFonts w:asciiTheme="minorBidi" w:hAnsiTheme="minorBidi" w:cstheme="minorBidi"/>
          <w:position w:val="2"/>
        </w:rPr>
        <w:t>a</w:t>
      </w:r>
      <w:r w:rsidRPr="003D52FF">
        <w:rPr>
          <w:rFonts w:asciiTheme="minorBidi" w:hAnsiTheme="minorBidi" w:cstheme="minorBidi"/>
          <w:spacing w:val="3"/>
          <w:position w:val="2"/>
        </w:rPr>
        <w:t xml:space="preserve"> </w:t>
      </w:r>
      <w:r w:rsidRPr="003D52FF">
        <w:rPr>
          <w:rFonts w:asciiTheme="minorBidi" w:hAnsiTheme="minorBidi" w:cstheme="minorBidi"/>
          <w:position w:val="2"/>
        </w:rPr>
        <w:t>starting</w:t>
      </w:r>
      <w:r w:rsidRPr="003D52FF">
        <w:rPr>
          <w:rFonts w:asciiTheme="minorBidi" w:hAnsiTheme="minorBidi" w:cstheme="minorBidi"/>
          <w:spacing w:val="8"/>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30"/>
          <w:sz w:val="16"/>
        </w:rPr>
        <w:t xml:space="preserve"> </w:t>
      </w:r>
      <w:r w:rsidRPr="003D52FF">
        <w:rPr>
          <w:rFonts w:asciiTheme="minorBidi" w:hAnsiTheme="minorBidi" w:cstheme="minorBidi"/>
          <w:position w:val="2"/>
        </w:rPr>
        <w:t>of</w:t>
      </w:r>
    </w:p>
    <w:p w14:paraId="34127128" w14:textId="77777777" w:rsidR="00CF52B0" w:rsidRPr="003D52FF" w:rsidRDefault="00000000">
      <w:pPr>
        <w:pStyle w:val="BodyText"/>
        <w:spacing w:before="6" w:line="343" w:lineRule="auto"/>
        <w:ind w:left="1160" w:right="1170"/>
        <w:jc w:val="both"/>
        <w:rPr>
          <w:rFonts w:asciiTheme="minorBidi" w:hAnsiTheme="minorBidi" w:cstheme="minorBidi"/>
        </w:rPr>
      </w:pPr>
      <w:r w:rsidRPr="003D52FF">
        <w:rPr>
          <w:rFonts w:asciiTheme="minorBidi" w:hAnsiTheme="minorBidi" w:cstheme="minorBidi"/>
          <w:position w:val="2"/>
        </w:rPr>
        <w:t>0.05</w:t>
      </w:r>
      <w:r w:rsidRPr="003D52FF">
        <w:rPr>
          <w:rFonts w:asciiTheme="minorBidi" w:hAnsiTheme="minorBidi" w:cstheme="minorBidi"/>
          <w:spacing w:val="-9"/>
          <w:position w:val="2"/>
        </w:rPr>
        <w:t xml:space="preserve"> </w:t>
      </w:r>
      <w:r w:rsidRPr="003D52FF">
        <w:rPr>
          <w:rFonts w:asciiTheme="minorBidi" w:hAnsiTheme="minorBidi" w:cstheme="minorBidi"/>
          <w:position w:val="2"/>
        </w:rPr>
        <w:t>and</w:t>
      </w:r>
      <w:r w:rsidRPr="003D52FF">
        <w:rPr>
          <w:rFonts w:asciiTheme="minorBidi" w:hAnsiTheme="minorBidi" w:cstheme="minorBidi"/>
          <w:spacing w:val="-9"/>
          <w:position w:val="2"/>
        </w:rPr>
        <w:t xml:space="preserve"> </w:t>
      </w:r>
      <w:r w:rsidRPr="003D52FF">
        <w:rPr>
          <w:rFonts w:asciiTheme="minorBidi" w:hAnsiTheme="minorBidi" w:cstheme="minorBidi"/>
          <w:position w:val="2"/>
        </w:rPr>
        <w:t>grown</w:t>
      </w:r>
      <w:r w:rsidRPr="003D52FF">
        <w:rPr>
          <w:rFonts w:asciiTheme="minorBidi" w:hAnsiTheme="minorBidi" w:cstheme="minorBidi"/>
          <w:spacing w:val="-9"/>
          <w:position w:val="2"/>
        </w:rPr>
        <w:t xml:space="preserve"> </w:t>
      </w:r>
      <w:r w:rsidRPr="003D52FF">
        <w:rPr>
          <w:rFonts w:asciiTheme="minorBidi" w:hAnsiTheme="minorBidi" w:cstheme="minorBidi"/>
          <w:position w:val="2"/>
        </w:rPr>
        <w:t>at</w:t>
      </w:r>
      <w:r w:rsidRPr="003D52FF">
        <w:rPr>
          <w:rFonts w:asciiTheme="minorBidi" w:hAnsiTheme="minorBidi" w:cstheme="minorBidi"/>
          <w:spacing w:val="-9"/>
          <w:position w:val="2"/>
        </w:rPr>
        <w:t xml:space="preserve"> </w:t>
      </w:r>
      <w:r w:rsidRPr="003D52FF">
        <w:rPr>
          <w:rFonts w:asciiTheme="minorBidi" w:hAnsiTheme="minorBidi" w:cstheme="minorBidi"/>
          <w:position w:val="2"/>
        </w:rPr>
        <w:t>37°C</w:t>
      </w:r>
      <w:r w:rsidRPr="003D52FF">
        <w:rPr>
          <w:rFonts w:asciiTheme="minorBidi" w:hAnsiTheme="minorBidi" w:cstheme="minorBidi"/>
          <w:spacing w:val="-6"/>
          <w:position w:val="2"/>
        </w:rPr>
        <w:t xml:space="preserve"> </w:t>
      </w:r>
      <w:r w:rsidRPr="003D52FF">
        <w:rPr>
          <w:rFonts w:asciiTheme="minorBidi" w:hAnsiTheme="minorBidi" w:cstheme="minorBidi"/>
          <w:position w:val="2"/>
        </w:rPr>
        <w:t>with</w:t>
      </w:r>
      <w:r w:rsidRPr="003D52FF">
        <w:rPr>
          <w:rFonts w:asciiTheme="minorBidi" w:hAnsiTheme="minorBidi" w:cstheme="minorBidi"/>
          <w:spacing w:val="-9"/>
          <w:position w:val="2"/>
        </w:rPr>
        <w:t xml:space="preserve"> </w:t>
      </w:r>
      <w:r w:rsidRPr="003D52FF">
        <w:rPr>
          <w:rFonts w:asciiTheme="minorBidi" w:hAnsiTheme="minorBidi" w:cstheme="minorBidi"/>
          <w:position w:val="2"/>
        </w:rPr>
        <w:t>shaking</w:t>
      </w:r>
      <w:r w:rsidRPr="003D52FF">
        <w:rPr>
          <w:rFonts w:asciiTheme="minorBidi" w:hAnsiTheme="minorBidi" w:cstheme="minorBidi"/>
          <w:spacing w:val="-9"/>
          <w:position w:val="2"/>
        </w:rPr>
        <w:t xml:space="preserve"> </w:t>
      </w:r>
      <w:r w:rsidRPr="003D52FF">
        <w:rPr>
          <w:rFonts w:asciiTheme="minorBidi" w:hAnsiTheme="minorBidi" w:cstheme="minorBidi"/>
          <w:position w:val="2"/>
        </w:rPr>
        <w:t>until</w:t>
      </w:r>
      <w:r w:rsidRPr="003D52FF">
        <w:rPr>
          <w:rFonts w:asciiTheme="minorBidi" w:hAnsiTheme="minorBidi" w:cstheme="minorBidi"/>
          <w:spacing w:val="-10"/>
          <w:position w:val="2"/>
        </w:rPr>
        <w:t xml:space="preserve"> </w:t>
      </w:r>
      <w:r w:rsidRPr="003D52FF">
        <w:rPr>
          <w:rFonts w:asciiTheme="minorBidi" w:hAnsiTheme="minorBidi" w:cstheme="minorBidi"/>
          <w:position w:val="2"/>
        </w:rPr>
        <w:t>it</w:t>
      </w:r>
      <w:r w:rsidRPr="003D52FF">
        <w:rPr>
          <w:rFonts w:asciiTheme="minorBidi" w:hAnsiTheme="minorBidi" w:cstheme="minorBidi"/>
          <w:spacing w:val="-14"/>
          <w:position w:val="2"/>
        </w:rPr>
        <w:t xml:space="preserve"> </w:t>
      </w:r>
      <w:r w:rsidRPr="003D52FF">
        <w:rPr>
          <w:rFonts w:asciiTheme="minorBidi" w:hAnsiTheme="minorBidi" w:cstheme="minorBidi"/>
          <w:position w:val="2"/>
        </w:rPr>
        <w:t>reached</w:t>
      </w:r>
      <w:r w:rsidRPr="003D52FF">
        <w:rPr>
          <w:rFonts w:asciiTheme="minorBidi" w:hAnsiTheme="minorBidi" w:cstheme="minorBidi"/>
          <w:spacing w:val="-9"/>
          <w:position w:val="2"/>
        </w:rPr>
        <w:t xml:space="preserve"> </w:t>
      </w:r>
      <w:r w:rsidRPr="003D52FF">
        <w:rPr>
          <w:rFonts w:asciiTheme="minorBidi" w:hAnsiTheme="minorBidi" w:cstheme="minorBidi"/>
          <w:position w:val="2"/>
        </w:rPr>
        <w:t>exponential</w:t>
      </w:r>
      <w:r w:rsidRPr="003D52FF">
        <w:rPr>
          <w:rFonts w:asciiTheme="minorBidi" w:hAnsiTheme="minorBidi" w:cstheme="minorBidi"/>
          <w:spacing w:val="-6"/>
          <w:position w:val="2"/>
        </w:rPr>
        <w:t xml:space="preserve"> </w:t>
      </w:r>
      <w:r w:rsidRPr="003D52FF">
        <w:rPr>
          <w:rFonts w:asciiTheme="minorBidi" w:hAnsiTheme="minorBidi" w:cstheme="minorBidi"/>
          <w:position w:val="2"/>
        </w:rPr>
        <w:t>phase</w:t>
      </w:r>
      <w:r w:rsidRPr="003D52FF">
        <w:rPr>
          <w:rFonts w:asciiTheme="minorBidi" w:hAnsiTheme="minorBidi" w:cstheme="minorBidi"/>
          <w:spacing w:val="-9"/>
          <w:position w:val="2"/>
        </w:rPr>
        <w:t xml:space="preserve"> </w:t>
      </w:r>
      <w:r w:rsidRPr="003D52FF">
        <w:rPr>
          <w:rFonts w:asciiTheme="minorBidi" w:hAnsiTheme="minorBidi" w:cstheme="minorBidi"/>
          <w:position w:val="2"/>
        </w:rPr>
        <w:t>(~0.5</w:t>
      </w:r>
      <w:r w:rsidRPr="003D52FF">
        <w:rPr>
          <w:rFonts w:asciiTheme="minorBidi" w:hAnsiTheme="minorBidi" w:cstheme="minorBidi"/>
          <w:spacing w:val="-9"/>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position w:val="2"/>
        </w:rPr>
        <w:t>).</w:t>
      </w:r>
      <w:r w:rsidRPr="003D52FF">
        <w:rPr>
          <w:rFonts w:asciiTheme="minorBidi" w:hAnsiTheme="minorBidi" w:cstheme="minorBidi"/>
          <w:spacing w:val="-72"/>
          <w:position w:val="2"/>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culture</w:t>
      </w:r>
      <w:r w:rsidRPr="003D52FF">
        <w:rPr>
          <w:rFonts w:asciiTheme="minorBidi" w:hAnsiTheme="minorBidi" w:cstheme="minorBidi"/>
          <w:spacing w:val="-21"/>
        </w:rPr>
        <w:t xml:space="preserve"> </w:t>
      </w:r>
      <w:r w:rsidRPr="003D52FF">
        <w:rPr>
          <w:rFonts w:asciiTheme="minorBidi" w:hAnsiTheme="minorBidi" w:cstheme="minorBidi"/>
        </w:rPr>
        <w:t>was</w:t>
      </w:r>
      <w:r w:rsidRPr="003D52FF">
        <w:rPr>
          <w:rFonts w:asciiTheme="minorBidi" w:hAnsiTheme="minorBidi" w:cstheme="minorBidi"/>
          <w:spacing w:val="-16"/>
        </w:rPr>
        <w:t xml:space="preserve"> </w:t>
      </w:r>
      <w:r w:rsidRPr="003D52FF">
        <w:rPr>
          <w:rFonts w:asciiTheme="minorBidi" w:hAnsiTheme="minorBidi" w:cstheme="minorBidi"/>
        </w:rPr>
        <w:t>then</w:t>
      </w:r>
      <w:r w:rsidRPr="003D52FF">
        <w:rPr>
          <w:rFonts w:asciiTheme="minorBidi" w:hAnsiTheme="minorBidi" w:cstheme="minorBidi"/>
          <w:spacing w:val="-21"/>
        </w:rPr>
        <w:t xml:space="preserve"> </w:t>
      </w:r>
      <w:r w:rsidRPr="003D52FF">
        <w:rPr>
          <w:rFonts w:asciiTheme="minorBidi" w:hAnsiTheme="minorBidi" w:cstheme="minorBidi"/>
        </w:rPr>
        <w:t>cooled</w:t>
      </w:r>
      <w:r w:rsidRPr="003D52FF">
        <w:rPr>
          <w:rFonts w:asciiTheme="minorBidi" w:hAnsiTheme="minorBidi" w:cstheme="minorBidi"/>
          <w:spacing w:val="-15"/>
        </w:rPr>
        <w:t xml:space="preserve"> </w:t>
      </w:r>
      <w:r w:rsidRPr="003D52FF">
        <w:rPr>
          <w:rFonts w:asciiTheme="minorBidi" w:hAnsiTheme="minorBidi" w:cstheme="minorBidi"/>
        </w:rPr>
        <w:t>on</w:t>
      </w:r>
      <w:r w:rsidRPr="003D52FF">
        <w:rPr>
          <w:rFonts w:asciiTheme="minorBidi" w:hAnsiTheme="minorBidi" w:cstheme="minorBidi"/>
          <w:spacing w:val="-21"/>
        </w:rPr>
        <w:t xml:space="preserve"> </w:t>
      </w:r>
      <w:r w:rsidRPr="003D52FF">
        <w:rPr>
          <w:rFonts w:asciiTheme="minorBidi" w:hAnsiTheme="minorBidi" w:cstheme="minorBidi"/>
        </w:rPr>
        <w:t>ice</w:t>
      </w:r>
      <w:r w:rsidRPr="003D52FF">
        <w:rPr>
          <w:rFonts w:asciiTheme="minorBidi" w:hAnsiTheme="minorBidi" w:cstheme="minorBidi"/>
          <w:spacing w:val="-21"/>
        </w:rPr>
        <w:t xml:space="preserve"> </w:t>
      </w:r>
      <w:r w:rsidRPr="003D52FF">
        <w:rPr>
          <w:rFonts w:asciiTheme="minorBidi" w:hAnsiTheme="minorBidi" w:cstheme="minorBidi"/>
        </w:rPr>
        <w:t>for</w:t>
      </w:r>
      <w:r w:rsidRPr="003D52FF">
        <w:rPr>
          <w:rFonts w:asciiTheme="minorBidi" w:hAnsiTheme="minorBidi" w:cstheme="minorBidi"/>
          <w:spacing w:val="-14"/>
        </w:rPr>
        <w:t xml:space="preserve"> </w:t>
      </w:r>
      <w:r w:rsidRPr="003D52FF">
        <w:rPr>
          <w:rFonts w:asciiTheme="minorBidi" w:hAnsiTheme="minorBidi" w:cstheme="minorBidi"/>
        </w:rPr>
        <w:t>15</w:t>
      </w:r>
      <w:r w:rsidRPr="003D52FF">
        <w:rPr>
          <w:rFonts w:asciiTheme="minorBidi" w:hAnsiTheme="minorBidi" w:cstheme="minorBidi"/>
          <w:spacing w:val="-16"/>
        </w:rPr>
        <w:t xml:space="preserve"> </w:t>
      </w:r>
      <w:r w:rsidRPr="003D52FF">
        <w:rPr>
          <w:rFonts w:asciiTheme="minorBidi" w:hAnsiTheme="minorBidi" w:cstheme="minorBidi"/>
        </w:rPr>
        <w:t>minutes,</w:t>
      </w:r>
      <w:r w:rsidRPr="003D52FF">
        <w:rPr>
          <w:rFonts w:asciiTheme="minorBidi" w:hAnsiTheme="minorBidi" w:cstheme="minorBidi"/>
          <w:spacing w:val="-15"/>
        </w:rPr>
        <w:t xml:space="preserve"> </w:t>
      </w:r>
      <w:r w:rsidRPr="003D52FF">
        <w:rPr>
          <w:rFonts w:asciiTheme="minorBidi" w:hAnsiTheme="minorBidi" w:cstheme="minorBidi"/>
        </w:rPr>
        <w:t>divided</w:t>
      </w:r>
      <w:r w:rsidRPr="003D52FF">
        <w:rPr>
          <w:rFonts w:asciiTheme="minorBidi" w:hAnsiTheme="minorBidi" w:cstheme="minorBidi"/>
          <w:spacing w:val="-21"/>
        </w:rPr>
        <w:t xml:space="preserve"> </w:t>
      </w:r>
      <w:r w:rsidRPr="003D52FF">
        <w:rPr>
          <w:rFonts w:asciiTheme="minorBidi" w:hAnsiTheme="minorBidi" w:cstheme="minorBidi"/>
        </w:rPr>
        <w:t>into</w:t>
      </w:r>
      <w:r w:rsidRPr="003D52FF">
        <w:rPr>
          <w:rFonts w:asciiTheme="minorBidi" w:hAnsiTheme="minorBidi" w:cstheme="minorBidi"/>
          <w:spacing w:val="-16"/>
        </w:rPr>
        <w:t xml:space="preserve"> </w:t>
      </w:r>
      <w:r w:rsidRPr="003D52FF">
        <w:rPr>
          <w:rFonts w:asciiTheme="minorBidi" w:hAnsiTheme="minorBidi" w:cstheme="minorBidi"/>
        </w:rPr>
        <w:t>four</w:t>
      </w:r>
      <w:r w:rsidRPr="003D52FF">
        <w:rPr>
          <w:rFonts w:asciiTheme="minorBidi" w:hAnsiTheme="minorBidi" w:cstheme="minorBidi"/>
          <w:spacing w:val="-19"/>
        </w:rPr>
        <w:t xml:space="preserve"> </w:t>
      </w:r>
      <w:r w:rsidRPr="003D52FF">
        <w:rPr>
          <w:rFonts w:asciiTheme="minorBidi" w:hAnsiTheme="minorBidi" w:cstheme="minorBidi"/>
        </w:rPr>
        <w:t>50ml</w:t>
      </w:r>
      <w:r w:rsidRPr="003D52FF">
        <w:rPr>
          <w:rFonts w:asciiTheme="minorBidi" w:hAnsiTheme="minorBidi" w:cstheme="minorBidi"/>
          <w:spacing w:val="-13"/>
        </w:rPr>
        <w:t xml:space="preserve"> </w:t>
      </w:r>
      <w:r w:rsidRPr="003D52FF">
        <w:rPr>
          <w:rFonts w:asciiTheme="minorBidi" w:hAnsiTheme="minorBidi" w:cstheme="minorBidi"/>
        </w:rPr>
        <w:t>sterile</w:t>
      </w:r>
      <w:r w:rsidRPr="003D52FF">
        <w:rPr>
          <w:rFonts w:asciiTheme="minorBidi" w:hAnsiTheme="minorBidi" w:cstheme="minorBidi"/>
          <w:spacing w:val="-20"/>
        </w:rPr>
        <w:t xml:space="preserve"> </w:t>
      </w:r>
      <w:r w:rsidRPr="003D52FF">
        <w:rPr>
          <w:rFonts w:asciiTheme="minorBidi" w:hAnsiTheme="minorBidi" w:cstheme="minorBidi"/>
        </w:rPr>
        <w:t>Falcon</w:t>
      </w:r>
      <w:r w:rsidRPr="003D52FF">
        <w:rPr>
          <w:rFonts w:asciiTheme="minorBidi" w:hAnsiTheme="minorBidi" w:cstheme="minorBidi"/>
          <w:spacing w:val="-73"/>
        </w:rPr>
        <w:t xml:space="preserve"> </w:t>
      </w:r>
      <w:r w:rsidRPr="003D52FF">
        <w:rPr>
          <w:rFonts w:asciiTheme="minorBidi" w:hAnsiTheme="minorBidi" w:cstheme="minorBidi"/>
        </w:rPr>
        <w:t>tubes, and centrifuged at 3000rpm (Sigma</w:t>
      </w:r>
      <w:r w:rsidRPr="003D52FF">
        <w:rPr>
          <w:rFonts w:asciiTheme="minorBidi" w:hAnsiTheme="minorBidi" w:cstheme="minorBidi"/>
          <w:spacing w:val="1"/>
        </w:rPr>
        <w:t xml:space="preserve"> </w:t>
      </w:r>
      <w:r w:rsidRPr="003D52FF">
        <w:rPr>
          <w:rFonts w:asciiTheme="minorBidi" w:hAnsiTheme="minorBidi" w:cstheme="minorBidi"/>
        </w:rPr>
        <w:t>4-16K) for 10 minutes at 4°C. The</w:t>
      </w:r>
      <w:r w:rsidRPr="003D52FF">
        <w:rPr>
          <w:rFonts w:asciiTheme="minorBidi" w:hAnsiTheme="minorBidi" w:cstheme="minorBidi"/>
          <w:spacing w:val="1"/>
        </w:rPr>
        <w:t xml:space="preserve"> </w:t>
      </w:r>
      <w:r w:rsidRPr="003D52FF">
        <w:rPr>
          <w:rFonts w:asciiTheme="minorBidi" w:hAnsiTheme="minorBidi" w:cstheme="minorBidi"/>
        </w:rPr>
        <w:t>supernatant was discarded, and the pellets were resuspended in 75ml of ice-cold</w:t>
      </w:r>
      <w:r w:rsidRPr="003D52FF">
        <w:rPr>
          <w:rFonts w:asciiTheme="minorBidi" w:hAnsiTheme="minorBidi" w:cstheme="minorBidi"/>
          <w:spacing w:val="1"/>
        </w:rPr>
        <w:t xml:space="preserve"> </w:t>
      </w:r>
      <w:r w:rsidRPr="003D52FF">
        <w:rPr>
          <w:rFonts w:asciiTheme="minorBidi" w:hAnsiTheme="minorBidi" w:cstheme="minorBidi"/>
        </w:rPr>
        <w:t>solution I (100mM rubidium chloride, 50mM manganese chloride, 10mM calcium</w:t>
      </w:r>
      <w:r w:rsidRPr="003D52FF">
        <w:rPr>
          <w:rFonts w:asciiTheme="minorBidi" w:hAnsiTheme="minorBidi" w:cstheme="minorBidi"/>
          <w:spacing w:val="1"/>
        </w:rPr>
        <w:t xml:space="preserve"> </w:t>
      </w:r>
      <w:r w:rsidRPr="003D52FF">
        <w:rPr>
          <w:rFonts w:asciiTheme="minorBidi" w:hAnsiTheme="minorBidi" w:cstheme="minorBidi"/>
        </w:rPr>
        <w:t>chloride, 30mM potassium acetate, 15% w/v glycerol, pH 5.8), put on ice for 20</w:t>
      </w:r>
      <w:r w:rsidRPr="003D52FF">
        <w:rPr>
          <w:rFonts w:asciiTheme="minorBidi" w:hAnsiTheme="minorBidi" w:cstheme="minorBidi"/>
          <w:spacing w:val="1"/>
        </w:rPr>
        <w:t xml:space="preserve"> </w:t>
      </w:r>
      <w:r w:rsidRPr="003D52FF">
        <w:rPr>
          <w:rFonts w:asciiTheme="minorBidi" w:hAnsiTheme="minorBidi" w:cstheme="minorBidi"/>
        </w:rPr>
        <w:t>minutes, and centrifuged as before. After removing the supernatant, the pellet was</w:t>
      </w:r>
      <w:r w:rsidRPr="003D52FF">
        <w:rPr>
          <w:rFonts w:asciiTheme="minorBidi" w:hAnsiTheme="minorBidi" w:cstheme="minorBidi"/>
          <w:spacing w:val="1"/>
        </w:rPr>
        <w:t xml:space="preserve"> </w:t>
      </w:r>
      <w:r w:rsidRPr="003D52FF">
        <w:rPr>
          <w:rFonts w:asciiTheme="minorBidi" w:hAnsiTheme="minorBidi" w:cstheme="minorBidi"/>
        </w:rPr>
        <w:t>resuspended in 16ml of ice-cold solution II (10mM MOPS, 10mM rubidium chloride,</w:t>
      </w:r>
      <w:r w:rsidRPr="003D52FF">
        <w:rPr>
          <w:rFonts w:asciiTheme="minorBidi" w:hAnsiTheme="minorBidi" w:cstheme="minorBidi"/>
          <w:spacing w:val="1"/>
        </w:rPr>
        <w:t xml:space="preserve"> </w:t>
      </w:r>
      <w:r w:rsidRPr="003D52FF">
        <w:rPr>
          <w:rFonts w:asciiTheme="minorBidi" w:hAnsiTheme="minorBidi" w:cstheme="minorBidi"/>
        </w:rPr>
        <w:t>75mM calcium chloride, 15% w/v glycerol, pH 6.8). Then, 200μl aliquots were taken</w:t>
      </w:r>
      <w:r w:rsidRPr="003D52FF">
        <w:rPr>
          <w:rFonts w:asciiTheme="minorBidi" w:hAnsiTheme="minorBidi" w:cstheme="minorBidi"/>
          <w:spacing w:val="1"/>
        </w:rPr>
        <w:t xml:space="preserve"> </w:t>
      </w:r>
      <w:r w:rsidRPr="003D52FF">
        <w:rPr>
          <w:rFonts w:asciiTheme="minorBidi" w:hAnsiTheme="minorBidi" w:cstheme="minorBidi"/>
        </w:rPr>
        <w:t>and placed in pre-cooled Eppendorf tubes, and all the Eppendorf tubes were rapidly</w:t>
      </w:r>
      <w:r w:rsidRPr="003D52FF">
        <w:rPr>
          <w:rFonts w:asciiTheme="minorBidi" w:hAnsiTheme="minorBidi" w:cstheme="minorBidi"/>
          <w:spacing w:val="1"/>
        </w:rPr>
        <w:t xml:space="preserve"> </w:t>
      </w:r>
      <w:r w:rsidRPr="003D52FF">
        <w:rPr>
          <w:rFonts w:asciiTheme="minorBidi" w:hAnsiTheme="minorBidi" w:cstheme="minorBidi"/>
        </w:rPr>
        <w:t>frozen</w:t>
      </w:r>
      <w:r w:rsidRPr="003D52FF">
        <w:rPr>
          <w:rFonts w:asciiTheme="minorBidi" w:hAnsiTheme="minorBidi" w:cstheme="minorBidi"/>
          <w:spacing w:val="-25"/>
        </w:rPr>
        <w:t xml:space="preserve"> </w:t>
      </w:r>
      <w:r w:rsidRPr="003D52FF">
        <w:rPr>
          <w:rFonts w:asciiTheme="minorBidi" w:hAnsiTheme="minorBidi" w:cstheme="minorBidi"/>
        </w:rPr>
        <w:t>in</w:t>
      </w:r>
      <w:r w:rsidRPr="003D52FF">
        <w:rPr>
          <w:rFonts w:asciiTheme="minorBidi" w:hAnsiTheme="minorBidi" w:cstheme="minorBidi"/>
          <w:spacing w:val="-25"/>
        </w:rPr>
        <w:t xml:space="preserve"> </w:t>
      </w:r>
      <w:r w:rsidRPr="003D52FF">
        <w:rPr>
          <w:rFonts w:asciiTheme="minorBidi" w:hAnsiTheme="minorBidi" w:cstheme="minorBidi"/>
        </w:rPr>
        <w:t>liquid</w:t>
      </w:r>
      <w:r w:rsidRPr="003D52FF">
        <w:rPr>
          <w:rFonts w:asciiTheme="minorBidi" w:hAnsiTheme="minorBidi" w:cstheme="minorBidi"/>
          <w:spacing w:val="-20"/>
        </w:rPr>
        <w:t xml:space="preserve"> </w:t>
      </w:r>
      <w:r w:rsidRPr="003D52FF">
        <w:rPr>
          <w:rFonts w:asciiTheme="minorBidi" w:hAnsiTheme="minorBidi" w:cstheme="minorBidi"/>
        </w:rPr>
        <w:t>nitrogen.</w:t>
      </w:r>
      <w:r w:rsidRPr="003D52FF">
        <w:rPr>
          <w:rFonts w:asciiTheme="minorBidi" w:hAnsiTheme="minorBidi" w:cstheme="minorBidi"/>
          <w:spacing w:val="-25"/>
        </w:rPr>
        <w:t xml:space="preserve"> </w:t>
      </w:r>
      <w:r w:rsidRPr="003D52FF">
        <w:rPr>
          <w:rFonts w:asciiTheme="minorBidi" w:hAnsiTheme="minorBidi" w:cstheme="minorBidi"/>
        </w:rPr>
        <w:t>Finally,</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frozen</w:t>
      </w:r>
      <w:r w:rsidRPr="003D52FF">
        <w:rPr>
          <w:rFonts w:asciiTheme="minorBidi" w:hAnsiTheme="minorBidi" w:cstheme="minorBidi"/>
          <w:spacing w:val="-19"/>
        </w:rPr>
        <w:t xml:space="preserve"> </w:t>
      </w:r>
      <w:r w:rsidRPr="003D52FF">
        <w:rPr>
          <w:rFonts w:asciiTheme="minorBidi" w:hAnsiTheme="minorBidi" w:cstheme="minorBidi"/>
        </w:rPr>
        <w:t>cells</w:t>
      </w:r>
      <w:r w:rsidRPr="003D52FF">
        <w:rPr>
          <w:rFonts w:asciiTheme="minorBidi" w:hAnsiTheme="minorBidi" w:cstheme="minorBidi"/>
          <w:spacing w:val="-21"/>
        </w:rPr>
        <w:t xml:space="preserve"> </w:t>
      </w:r>
      <w:r w:rsidRPr="003D52FF">
        <w:rPr>
          <w:rFonts w:asciiTheme="minorBidi" w:hAnsiTheme="minorBidi" w:cstheme="minorBidi"/>
        </w:rPr>
        <w:t>were</w:t>
      </w:r>
      <w:r w:rsidRPr="003D52FF">
        <w:rPr>
          <w:rFonts w:asciiTheme="minorBidi" w:hAnsiTheme="minorBidi" w:cstheme="minorBidi"/>
          <w:spacing w:val="-20"/>
        </w:rPr>
        <w:t xml:space="preserve"> </w:t>
      </w:r>
      <w:r w:rsidRPr="003D52FF">
        <w:rPr>
          <w:rFonts w:asciiTheme="minorBidi" w:hAnsiTheme="minorBidi" w:cstheme="minorBidi"/>
        </w:rPr>
        <w:t>stored</w:t>
      </w:r>
      <w:r w:rsidRPr="003D52FF">
        <w:rPr>
          <w:rFonts w:asciiTheme="minorBidi" w:hAnsiTheme="minorBidi" w:cstheme="minorBidi"/>
          <w:spacing w:val="-20"/>
        </w:rPr>
        <w:t xml:space="preserve"> </w:t>
      </w:r>
      <w:r w:rsidRPr="003D52FF">
        <w:rPr>
          <w:rFonts w:asciiTheme="minorBidi" w:hAnsiTheme="minorBidi" w:cstheme="minorBidi"/>
        </w:rPr>
        <w:t>at</w:t>
      </w:r>
      <w:r w:rsidRPr="003D52FF">
        <w:rPr>
          <w:rFonts w:asciiTheme="minorBidi" w:hAnsiTheme="minorBidi" w:cstheme="minorBidi"/>
          <w:spacing w:val="-15"/>
        </w:rPr>
        <w:t xml:space="preserve"> </w:t>
      </w:r>
      <w:r w:rsidRPr="003D52FF">
        <w:rPr>
          <w:rFonts w:asciiTheme="minorBidi" w:hAnsiTheme="minorBidi" w:cstheme="minorBidi"/>
        </w:rPr>
        <w:t>-80ºC.</w:t>
      </w:r>
      <w:r w:rsidRPr="003D52FF">
        <w:rPr>
          <w:rFonts w:asciiTheme="minorBidi" w:hAnsiTheme="minorBidi" w:cstheme="minorBidi"/>
          <w:spacing w:val="-26"/>
        </w:rPr>
        <w:t xml:space="preserve"> </w:t>
      </w:r>
      <w:r w:rsidRPr="003D52FF">
        <w:rPr>
          <w:rFonts w:asciiTheme="minorBidi" w:hAnsiTheme="minorBidi" w:cstheme="minorBidi"/>
        </w:rPr>
        <w:t>These</w:t>
      </w:r>
      <w:r w:rsidRPr="003D52FF">
        <w:rPr>
          <w:rFonts w:asciiTheme="minorBidi" w:hAnsiTheme="minorBidi" w:cstheme="minorBidi"/>
          <w:spacing w:val="-20"/>
        </w:rPr>
        <w:t xml:space="preserve"> </w:t>
      </w:r>
      <w:r w:rsidRPr="003D52FF">
        <w:rPr>
          <w:rFonts w:asciiTheme="minorBidi" w:hAnsiTheme="minorBidi" w:cstheme="minorBidi"/>
        </w:rPr>
        <w:t>cells</w:t>
      </w:r>
      <w:r w:rsidRPr="003D52FF">
        <w:rPr>
          <w:rFonts w:asciiTheme="minorBidi" w:hAnsiTheme="minorBidi" w:cstheme="minorBidi"/>
          <w:spacing w:val="-21"/>
        </w:rPr>
        <w:t xml:space="preserve"> </w:t>
      </w:r>
      <w:r w:rsidRPr="003D52FF">
        <w:rPr>
          <w:rFonts w:asciiTheme="minorBidi" w:hAnsiTheme="minorBidi" w:cstheme="minorBidi"/>
        </w:rPr>
        <w:t>were</w:t>
      </w:r>
      <w:r w:rsidRPr="003D52FF">
        <w:rPr>
          <w:rFonts w:asciiTheme="minorBidi" w:hAnsiTheme="minorBidi" w:cstheme="minorBidi"/>
          <w:spacing w:val="-72"/>
        </w:rPr>
        <w:t xml:space="preserve"> </w:t>
      </w:r>
      <w:r w:rsidRPr="003D52FF">
        <w:rPr>
          <w:rFonts w:asciiTheme="minorBidi" w:hAnsiTheme="minorBidi" w:cstheme="minorBidi"/>
        </w:rPr>
        <w:t>prepared</w:t>
      </w:r>
      <w:r w:rsidRPr="003D52FF">
        <w:rPr>
          <w:rFonts w:asciiTheme="minorBidi" w:hAnsiTheme="minorBidi" w:cstheme="minorBidi"/>
          <w:spacing w:val="-8"/>
        </w:rPr>
        <w:t xml:space="preserve"> </w:t>
      </w:r>
      <w:r w:rsidRPr="003D52FF">
        <w:rPr>
          <w:rFonts w:asciiTheme="minorBidi" w:hAnsiTheme="minorBidi" w:cstheme="minorBidi"/>
        </w:rPr>
        <w:t>using</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rubidium</w:t>
      </w:r>
      <w:r w:rsidRPr="003D52FF">
        <w:rPr>
          <w:rFonts w:asciiTheme="minorBidi" w:hAnsiTheme="minorBidi" w:cstheme="minorBidi"/>
          <w:spacing w:val="-17"/>
        </w:rPr>
        <w:t xml:space="preserve"> </w:t>
      </w:r>
      <w:r w:rsidRPr="003D52FF">
        <w:rPr>
          <w:rFonts w:asciiTheme="minorBidi" w:hAnsiTheme="minorBidi" w:cstheme="minorBidi"/>
        </w:rPr>
        <w:t>chloride</w:t>
      </w:r>
      <w:r w:rsidRPr="003D52FF">
        <w:rPr>
          <w:rFonts w:asciiTheme="minorBidi" w:hAnsiTheme="minorBidi" w:cstheme="minorBidi"/>
          <w:spacing w:val="-8"/>
        </w:rPr>
        <w:t xml:space="preserve"> </w:t>
      </w:r>
      <w:r w:rsidRPr="003D52FF">
        <w:rPr>
          <w:rFonts w:asciiTheme="minorBidi" w:hAnsiTheme="minorBidi" w:cstheme="minorBidi"/>
        </w:rPr>
        <w:t>method</w:t>
      </w:r>
      <w:r w:rsidRPr="003D52FF">
        <w:rPr>
          <w:rFonts w:asciiTheme="minorBidi" w:hAnsiTheme="minorBidi" w:cstheme="minorBidi"/>
          <w:spacing w:val="1"/>
        </w:rPr>
        <w:t xml:space="preserve"> </w:t>
      </w:r>
      <w:r w:rsidRPr="003D52FF">
        <w:rPr>
          <w:rFonts w:asciiTheme="minorBidi" w:hAnsiTheme="minorBidi" w:cstheme="minorBidi"/>
        </w:rPr>
        <w:t>(Hanahan,</w:t>
      </w:r>
      <w:r w:rsidRPr="003D52FF">
        <w:rPr>
          <w:rFonts w:asciiTheme="minorBidi" w:hAnsiTheme="minorBidi" w:cstheme="minorBidi"/>
          <w:spacing w:val="-8"/>
        </w:rPr>
        <w:t xml:space="preserve"> </w:t>
      </w:r>
      <w:r w:rsidRPr="003D52FF">
        <w:rPr>
          <w:rFonts w:asciiTheme="minorBidi" w:hAnsiTheme="minorBidi" w:cstheme="minorBidi"/>
        </w:rPr>
        <w:t>1983).</w:t>
      </w:r>
    </w:p>
    <w:p w14:paraId="428BE90B" w14:textId="77777777" w:rsidR="00CF52B0" w:rsidRPr="003D52FF" w:rsidRDefault="00CF52B0">
      <w:pPr>
        <w:pStyle w:val="BodyText"/>
        <w:rPr>
          <w:rFonts w:asciiTheme="minorBidi" w:hAnsiTheme="minorBidi" w:cstheme="minorBidi"/>
          <w:sz w:val="20"/>
        </w:rPr>
      </w:pPr>
    </w:p>
    <w:p w14:paraId="0C7818DA" w14:textId="77777777" w:rsidR="00CF52B0" w:rsidRPr="003D52FF" w:rsidRDefault="00000000">
      <w:pPr>
        <w:pStyle w:val="Heading4"/>
        <w:spacing w:before="220"/>
        <w:rPr>
          <w:rFonts w:asciiTheme="minorBidi" w:hAnsiTheme="minorBidi" w:cstheme="minorBidi"/>
        </w:rPr>
      </w:pPr>
      <w:r w:rsidRPr="003D52FF">
        <w:rPr>
          <w:rFonts w:asciiTheme="minorBidi" w:hAnsiTheme="minorBidi" w:cstheme="minorBidi"/>
          <w:noProof/>
        </w:rPr>
        <w:drawing>
          <wp:anchor distT="0" distB="0" distL="0" distR="0" simplePos="0" relativeHeight="15781888" behindDoc="0" locked="0" layoutInCell="1" allowOverlap="1" wp14:anchorId="2C28F177" wp14:editId="39C42C43">
            <wp:simplePos x="0" y="0"/>
            <wp:positionH relativeFrom="page">
              <wp:posOffset>1373160</wp:posOffset>
            </wp:positionH>
            <wp:positionV relativeFrom="paragraph">
              <wp:posOffset>169873</wp:posOffset>
            </wp:positionV>
            <wp:extent cx="373306" cy="114300"/>
            <wp:effectExtent l="0" t="0" r="0" b="0"/>
            <wp:wrapNone/>
            <wp:docPr id="22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3.png"/>
                    <pic:cNvPicPr/>
                  </pic:nvPicPr>
                  <pic:blipFill>
                    <a:blip r:embed="rId125" cstate="print"/>
                    <a:stretch>
                      <a:fillRect/>
                    </a:stretch>
                  </pic:blipFill>
                  <pic:spPr>
                    <a:xfrm>
                      <a:off x="0" y="0"/>
                      <a:ext cx="373306" cy="114300"/>
                    </a:xfrm>
                    <a:prstGeom prst="rect">
                      <a:avLst/>
                    </a:prstGeom>
                  </pic:spPr>
                </pic:pic>
              </a:graphicData>
            </a:graphic>
          </wp:anchor>
        </w:drawing>
      </w:r>
      <w:bookmarkStart w:id="123" w:name="2.7.3._Preparation_of_electrocompetent_E"/>
      <w:bookmarkStart w:id="124" w:name="_bookmark69"/>
      <w:bookmarkEnd w:id="123"/>
      <w:bookmarkEnd w:id="124"/>
      <w:r w:rsidRPr="003D52FF">
        <w:rPr>
          <w:rFonts w:asciiTheme="minorBidi" w:hAnsiTheme="minorBidi" w:cstheme="minorBidi"/>
        </w:rPr>
        <w:t>Preparation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electrocompetent</w:t>
      </w:r>
      <w:r w:rsidRPr="003D52FF">
        <w:rPr>
          <w:rFonts w:asciiTheme="minorBidi" w:hAnsiTheme="minorBidi" w:cstheme="minorBidi"/>
          <w:spacing w:val="1"/>
        </w:rPr>
        <w:t xml:space="preserve"> </w:t>
      </w:r>
      <w:r w:rsidRPr="003D52FF">
        <w:rPr>
          <w:rFonts w:asciiTheme="minorBidi" w:hAnsiTheme="minorBidi" w:cstheme="minorBidi"/>
          <w:i/>
        </w:rPr>
        <w:t>E.</w:t>
      </w:r>
      <w:r w:rsidRPr="003D52FF">
        <w:rPr>
          <w:rFonts w:asciiTheme="minorBidi" w:hAnsiTheme="minorBidi" w:cstheme="minorBidi"/>
          <w:i/>
          <w:spacing w:val="-4"/>
        </w:rPr>
        <w:t xml:space="preserve"> </w:t>
      </w:r>
      <w:r w:rsidRPr="003D52FF">
        <w:rPr>
          <w:rFonts w:asciiTheme="minorBidi" w:hAnsiTheme="minorBidi" w:cstheme="minorBidi"/>
          <w:i/>
        </w:rPr>
        <w:t>coli</w:t>
      </w:r>
      <w:r w:rsidRPr="003D52FF">
        <w:rPr>
          <w:rFonts w:asciiTheme="minorBidi" w:hAnsiTheme="minorBidi" w:cstheme="minorBidi"/>
          <w:i/>
          <w:spacing w:val="-7"/>
        </w:rPr>
        <w:t xml:space="preserve"> </w:t>
      </w:r>
      <w:r w:rsidRPr="003D52FF">
        <w:rPr>
          <w:rFonts w:asciiTheme="minorBidi" w:hAnsiTheme="minorBidi" w:cstheme="minorBidi"/>
        </w:rPr>
        <w:t>cells</w:t>
      </w:r>
    </w:p>
    <w:p w14:paraId="765E0C1A" w14:textId="77777777" w:rsidR="00CF52B0" w:rsidRPr="003D52FF" w:rsidRDefault="00CF52B0">
      <w:pPr>
        <w:pStyle w:val="BodyText"/>
        <w:rPr>
          <w:rFonts w:asciiTheme="minorBidi" w:hAnsiTheme="minorBidi" w:cstheme="minorBidi"/>
          <w:b/>
          <w:sz w:val="20"/>
        </w:rPr>
      </w:pPr>
    </w:p>
    <w:p w14:paraId="11034865" w14:textId="77777777" w:rsidR="00CF52B0" w:rsidRPr="003D52FF" w:rsidRDefault="00CF52B0">
      <w:pPr>
        <w:pStyle w:val="BodyText"/>
        <w:spacing w:before="2"/>
        <w:rPr>
          <w:rFonts w:asciiTheme="minorBidi" w:hAnsiTheme="minorBidi" w:cstheme="minorBidi"/>
          <w:b/>
          <w:sz w:val="20"/>
        </w:rPr>
      </w:pPr>
    </w:p>
    <w:p w14:paraId="45FD0369" w14:textId="77777777" w:rsidR="00CF52B0" w:rsidRPr="003D52FF" w:rsidRDefault="00000000">
      <w:pPr>
        <w:pStyle w:val="BodyText"/>
        <w:spacing w:before="78" w:line="343" w:lineRule="auto"/>
        <w:ind w:left="1160" w:right="1166"/>
        <w:jc w:val="both"/>
        <w:rPr>
          <w:rFonts w:asciiTheme="minorBidi" w:hAnsiTheme="minorBidi" w:cstheme="minorBidi"/>
        </w:rPr>
      </w:pPr>
      <w:r w:rsidRPr="003D52FF">
        <w:rPr>
          <w:rFonts w:asciiTheme="minorBidi" w:hAnsiTheme="minorBidi" w:cstheme="minorBidi"/>
        </w:rPr>
        <w:t>DH5α cells were streaked onto a 2TY agar plate and incubated overnight at 37°C. A</w:t>
      </w:r>
      <w:r w:rsidRPr="003D52FF">
        <w:rPr>
          <w:rFonts w:asciiTheme="minorBidi" w:hAnsiTheme="minorBidi" w:cstheme="minorBidi"/>
          <w:spacing w:val="1"/>
        </w:rPr>
        <w:t xml:space="preserve"> </w:t>
      </w:r>
      <w:r w:rsidRPr="003D52FF">
        <w:rPr>
          <w:rFonts w:asciiTheme="minorBidi" w:hAnsiTheme="minorBidi" w:cstheme="minorBidi"/>
        </w:rPr>
        <w:t>single colony was inoculated into 5ml of 2TY broth and grown overnight at 37°C with</w:t>
      </w:r>
      <w:r w:rsidRPr="003D52FF">
        <w:rPr>
          <w:rFonts w:asciiTheme="minorBidi" w:hAnsiTheme="minorBidi" w:cstheme="minorBidi"/>
          <w:spacing w:val="-72"/>
        </w:rPr>
        <w:t xml:space="preserve"> </w:t>
      </w:r>
      <w:r w:rsidRPr="003D52FF">
        <w:rPr>
          <w:rFonts w:asciiTheme="minorBidi" w:hAnsiTheme="minorBidi" w:cstheme="minorBidi"/>
        </w:rPr>
        <w:t>shaking at 200 rpm. The following day, 1L of 2TY broth was inoculated with the</w:t>
      </w:r>
      <w:r w:rsidRPr="003D52FF">
        <w:rPr>
          <w:rFonts w:asciiTheme="minorBidi" w:hAnsiTheme="minorBidi" w:cstheme="minorBidi"/>
          <w:spacing w:val="1"/>
        </w:rPr>
        <w:t xml:space="preserve"> </w:t>
      </w:r>
      <w:r w:rsidRPr="003D52FF">
        <w:rPr>
          <w:rFonts w:asciiTheme="minorBidi" w:hAnsiTheme="minorBidi" w:cstheme="minorBidi"/>
          <w:position w:val="2"/>
        </w:rPr>
        <w:t>overnight</w:t>
      </w:r>
      <w:r w:rsidRPr="003D52FF">
        <w:rPr>
          <w:rFonts w:asciiTheme="minorBidi" w:hAnsiTheme="minorBidi" w:cstheme="minorBidi"/>
          <w:spacing w:val="-9"/>
          <w:position w:val="2"/>
        </w:rPr>
        <w:t xml:space="preserve"> </w:t>
      </w:r>
      <w:r w:rsidRPr="003D52FF">
        <w:rPr>
          <w:rFonts w:asciiTheme="minorBidi" w:hAnsiTheme="minorBidi" w:cstheme="minorBidi"/>
          <w:position w:val="2"/>
        </w:rPr>
        <w:t>culture</w:t>
      </w:r>
      <w:r w:rsidRPr="003D52FF">
        <w:rPr>
          <w:rFonts w:asciiTheme="minorBidi" w:hAnsiTheme="minorBidi" w:cstheme="minorBidi"/>
          <w:spacing w:val="-8"/>
          <w:position w:val="2"/>
        </w:rPr>
        <w:t xml:space="preserve"> </w:t>
      </w:r>
      <w:r w:rsidRPr="003D52FF">
        <w:rPr>
          <w:rFonts w:asciiTheme="minorBidi" w:hAnsiTheme="minorBidi" w:cstheme="minorBidi"/>
          <w:position w:val="2"/>
        </w:rPr>
        <w:t>to</w:t>
      </w:r>
      <w:r w:rsidRPr="003D52FF">
        <w:rPr>
          <w:rFonts w:asciiTheme="minorBidi" w:hAnsiTheme="minorBidi" w:cstheme="minorBidi"/>
          <w:spacing w:val="-8"/>
          <w:position w:val="2"/>
        </w:rPr>
        <w:t xml:space="preserve"> </w:t>
      </w:r>
      <w:r w:rsidRPr="003D52FF">
        <w:rPr>
          <w:rFonts w:asciiTheme="minorBidi" w:hAnsiTheme="minorBidi" w:cstheme="minorBidi"/>
          <w:position w:val="2"/>
        </w:rPr>
        <w:t>start</w:t>
      </w:r>
      <w:r w:rsidRPr="003D52FF">
        <w:rPr>
          <w:rFonts w:asciiTheme="minorBidi" w:hAnsiTheme="minorBidi" w:cstheme="minorBidi"/>
          <w:spacing w:val="-9"/>
          <w:position w:val="2"/>
        </w:rPr>
        <w:t xml:space="preserve"> </w:t>
      </w:r>
      <w:r w:rsidRPr="003D52FF">
        <w:rPr>
          <w:rFonts w:asciiTheme="minorBidi" w:hAnsiTheme="minorBidi" w:cstheme="minorBidi"/>
          <w:position w:val="2"/>
        </w:rPr>
        <w:t>a</w:t>
      </w:r>
      <w:r w:rsidRPr="003D52FF">
        <w:rPr>
          <w:rFonts w:asciiTheme="minorBidi" w:hAnsiTheme="minorBidi" w:cstheme="minorBidi"/>
          <w:spacing w:val="-8"/>
          <w:position w:val="2"/>
        </w:rPr>
        <w:t xml:space="preserve"> </w:t>
      </w:r>
      <w:r w:rsidRPr="003D52FF">
        <w:rPr>
          <w:rFonts w:asciiTheme="minorBidi" w:hAnsiTheme="minorBidi" w:cstheme="minorBidi"/>
          <w:position w:val="2"/>
        </w:rPr>
        <w:t>secondary</w:t>
      </w:r>
      <w:r w:rsidRPr="003D52FF">
        <w:rPr>
          <w:rFonts w:asciiTheme="minorBidi" w:hAnsiTheme="minorBidi" w:cstheme="minorBidi"/>
          <w:spacing w:val="-9"/>
          <w:position w:val="2"/>
        </w:rPr>
        <w:t xml:space="preserve"> </w:t>
      </w:r>
      <w:r w:rsidRPr="003D52FF">
        <w:rPr>
          <w:rFonts w:asciiTheme="minorBidi" w:hAnsiTheme="minorBidi" w:cstheme="minorBidi"/>
          <w:position w:val="2"/>
        </w:rPr>
        <w:t>culture</w:t>
      </w:r>
      <w:r w:rsidRPr="003D52FF">
        <w:rPr>
          <w:rFonts w:asciiTheme="minorBidi" w:hAnsiTheme="minorBidi" w:cstheme="minorBidi"/>
          <w:spacing w:val="-13"/>
          <w:position w:val="2"/>
        </w:rPr>
        <w:t xml:space="preserve"> </w:t>
      </w:r>
      <w:r w:rsidRPr="003D52FF">
        <w:rPr>
          <w:rFonts w:asciiTheme="minorBidi" w:hAnsiTheme="minorBidi" w:cstheme="minorBidi"/>
          <w:position w:val="2"/>
        </w:rPr>
        <w:t>with</w:t>
      </w:r>
      <w:r w:rsidRPr="003D52FF">
        <w:rPr>
          <w:rFonts w:asciiTheme="minorBidi" w:hAnsiTheme="minorBidi" w:cstheme="minorBidi"/>
          <w:spacing w:val="-8"/>
          <w:position w:val="2"/>
        </w:rPr>
        <w:t xml:space="preserve"> </w:t>
      </w:r>
      <w:r w:rsidRPr="003D52FF">
        <w:rPr>
          <w:rFonts w:asciiTheme="minorBidi" w:hAnsiTheme="minorBidi" w:cstheme="minorBidi"/>
          <w:position w:val="2"/>
        </w:rPr>
        <w:t>an</w:t>
      </w:r>
      <w:r w:rsidRPr="003D52FF">
        <w:rPr>
          <w:rFonts w:asciiTheme="minorBidi" w:hAnsiTheme="minorBidi" w:cstheme="minorBidi"/>
          <w:spacing w:val="-8"/>
          <w:position w:val="2"/>
        </w:rPr>
        <w:t xml:space="preserve"> </w:t>
      </w:r>
      <w:r w:rsidRPr="003D52FF">
        <w:rPr>
          <w:rFonts w:asciiTheme="minorBidi" w:hAnsiTheme="minorBidi" w:cstheme="minorBidi"/>
          <w:position w:val="2"/>
        </w:rPr>
        <w:t>initial</w:t>
      </w:r>
      <w:r w:rsidRPr="003D52FF">
        <w:rPr>
          <w:rFonts w:asciiTheme="minorBidi" w:hAnsiTheme="minorBidi" w:cstheme="minorBidi"/>
          <w:spacing w:val="-6"/>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16"/>
          <w:sz w:val="16"/>
        </w:rPr>
        <w:t xml:space="preserve"> </w:t>
      </w:r>
      <w:r w:rsidRPr="003D52FF">
        <w:rPr>
          <w:rFonts w:asciiTheme="minorBidi" w:hAnsiTheme="minorBidi" w:cstheme="minorBidi"/>
          <w:position w:val="2"/>
        </w:rPr>
        <w:t>of</w:t>
      </w:r>
      <w:r w:rsidRPr="003D52FF">
        <w:rPr>
          <w:rFonts w:asciiTheme="minorBidi" w:hAnsiTheme="minorBidi" w:cstheme="minorBidi"/>
          <w:spacing w:val="-8"/>
          <w:position w:val="2"/>
        </w:rPr>
        <w:t xml:space="preserve"> </w:t>
      </w:r>
      <w:r w:rsidRPr="003D52FF">
        <w:rPr>
          <w:rFonts w:asciiTheme="minorBidi" w:hAnsiTheme="minorBidi" w:cstheme="minorBidi"/>
          <w:position w:val="2"/>
        </w:rPr>
        <w:t>0.05.</w:t>
      </w:r>
      <w:r w:rsidRPr="003D52FF">
        <w:rPr>
          <w:rFonts w:asciiTheme="minorBidi" w:hAnsiTheme="minorBidi" w:cstheme="minorBidi"/>
          <w:spacing w:val="-14"/>
          <w:position w:val="2"/>
        </w:rPr>
        <w:t xml:space="preserve"> </w:t>
      </w:r>
      <w:r w:rsidRPr="003D52FF">
        <w:rPr>
          <w:rFonts w:asciiTheme="minorBidi" w:hAnsiTheme="minorBidi" w:cstheme="minorBidi"/>
          <w:position w:val="2"/>
        </w:rPr>
        <w:t>The</w:t>
      </w:r>
      <w:r w:rsidRPr="003D52FF">
        <w:rPr>
          <w:rFonts w:asciiTheme="minorBidi" w:hAnsiTheme="minorBidi" w:cstheme="minorBidi"/>
          <w:spacing w:val="-8"/>
          <w:position w:val="2"/>
        </w:rPr>
        <w:t xml:space="preserve"> </w:t>
      </w:r>
      <w:r w:rsidRPr="003D52FF">
        <w:rPr>
          <w:rFonts w:asciiTheme="minorBidi" w:hAnsiTheme="minorBidi" w:cstheme="minorBidi"/>
          <w:position w:val="2"/>
        </w:rPr>
        <w:t>culture</w:t>
      </w:r>
      <w:r w:rsidRPr="003D52FF">
        <w:rPr>
          <w:rFonts w:asciiTheme="minorBidi" w:hAnsiTheme="minorBidi" w:cstheme="minorBidi"/>
          <w:spacing w:val="-72"/>
          <w:position w:val="2"/>
        </w:rPr>
        <w:t xml:space="preserve"> </w:t>
      </w:r>
      <w:r w:rsidRPr="003D52FF">
        <w:rPr>
          <w:rFonts w:asciiTheme="minorBidi" w:hAnsiTheme="minorBidi" w:cstheme="minorBidi"/>
          <w:position w:val="2"/>
        </w:rPr>
        <w:t>was</w:t>
      </w:r>
      <w:r w:rsidRPr="003D52FF">
        <w:rPr>
          <w:rFonts w:asciiTheme="minorBidi" w:hAnsiTheme="minorBidi" w:cstheme="minorBidi"/>
          <w:spacing w:val="-7"/>
          <w:position w:val="2"/>
        </w:rPr>
        <w:t xml:space="preserve"> </w:t>
      </w:r>
      <w:r w:rsidRPr="003D52FF">
        <w:rPr>
          <w:rFonts w:asciiTheme="minorBidi" w:hAnsiTheme="minorBidi" w:cstheme="minorBidi"/>
          <w:position w:val="2"/>
        </w:rPr>
        <w:t>grown</w:t>
      </w:r>
      <w:r w:rsidRPr="003D52FF">
        <w:rPr>
          <w:rFonts w:asciiTheme="minorBidi" w:hAnsiTheme="minorBidi" w:cstheme="minorBidi"/>
          <w:spacing w:val="-5"/>
          <w:position w:val="2"/>
        </w:rPr>
        <w:t xml:space="preserve"> </w:t>
      </w:r>
      <w:r w:rsidRPr="003D52FF">
        <w:rPr>
          <w:rFonts w:asciiTheme="minorBidi" w:hAnsiTheme="minorBidi" w:cstheme="minorBidi"/>
          <w:position w:val="2"/>
        </w:rPr>
        <w:t>at</w:t>
      </w:r>
      <w:r w:rsidRPr="003D52FF">
        <w:rPr>
          <w:rFonts w:asciiTheme="minorBidi" w:hAnsiTheme="minorBidi" w:cstheme="minorBidi"/>
          <w:spacing w:val="-5"/>
          <w:position w:val="2"/>
        </w:rPr>
        <w:t xml:space="preserve"> </w:t>
      </w:r>
      <w:r w:rsidRPr="003D52FF">
        <w:rPr>
          <w:rFonts w:asciiTheme="minorBidi" w:hAnsiTheme="minorBidi" w:cstheme="minorBidi"/>
          <w:position w:val="2"/>
        </w:rPr>
        <w:t>37°C</w:t>
      </w:r>
      <w:r w:rsidRPr="003D52FF">
        <w:rPr>
          <w:rFonts w:asciiTheme="minorBidi" w:hAnsiTheme="minorBidi" w:cstheme="minorBidi"/>
          <w:spacing w:val="-1"/>
          <w:position w:val="2"/>
        </w:rPr>
        <w:t xml:space="preserve"> </w:t>
      </w:r>
      <w:r w:rsidRPr="003D52FF">
        <w:rPr>
          <w:rFonts w:asciiTheme="minorBidi" w:hAnsiTheme="minorBidi" w:cstheme="minorBidi"/>
          <w:position w:val="2"/>
        </w:rPr>
        <w:t>with</w:t>
      </w:r>
      <w:r w:rsidRPr="003D52FF">
        <w:rPr>
          <w:rFonts w:asciiTheme="minorBidi" w:hAnsiTheme="minorBidi" w:cstheme="minorBidi"/>
          <w:spacing w:val="-6"/>
          <w:position w:val="2"/>
        </w:rPr>
        <w:t xml:space="preserve"> </w:t>
      </w:r>
      <w:r w:rsidRPr="003D52FF">
        <w:rPr>
          <w:rFonts w:asciiTheme="minorBidi" w:hAnsiTheme="minorBidi" w:cstheme="minorBidi"/>
          <w:position w:val="2"/>
        </w:rPr>
        <w:t>shaking</w:t>
      </w:r>
      <w:r w:rsidRPr="003D52FF">
        <w:rPr>
          <w:rFonts w:asciiTheme="minorBidi" w:hAnsiTheme="minorBidi" w:cstheme="minorBidi"/>
          <w:spacing w:val="-5"/>
          <w:position w:val="2"/>
        </w:rPr>
        <w:t xml:space="preserve"> </w:t>
      </w:r>
      <w:r w:rsidRPr="003D52FF">
        <w:rPr>
          <w:rFonts w:asciiTheme="minorBidi" w:hAnsiTheme="minorBidi" w:cstheme="minorBidi"/>
          <w:position w:val="2"/>
        </w:rPr>
        <w:t>until</w:t>
      </w:r>
      <w:r w:rsidRPr="003D52FF">
        <w:rPr>
          <w:rFonts w:asciiTheme="minorBidi" w:hAnsiTheme="minorBidi" w:cstheme="minorBidi"/>
          <w:spacing w:val="-7"/>
          <w:position w:val="2"/>
        </w:rPr>
        <w:t xml:space="preserve"> </w:t>
      </w:r>
      <w:r w:rsidRPr="003D52FF">
        <w:rPr>
          <w:rFonts w:asciiTheme="minorBidi" w:hAnsiTheme="minorBidi" w:cstheme="minorBidi"/>
          <w:position w:val="2"/>
        </w:rPr>
        <w:t>it</w:t>
      </w:r>
      <w:r w:rsidRPr="003D52FF">
        <w:rPr>
          <w:rFonts w:asciiTheme="minorBidi" w:hAnsiTheme="minorBidi" w:cstheme="minorBidi"/>
          <w:spacing w:val="-5"/>
          <w:position w:val="2"/>
        </w:rPr>
        <w:t xml:space="preserve"> </w:t>
      </w:r>
      <w:r w:rsidRPr="003D52FF">
        <w:rPr>
          <w:rFonts w:asciiTheme="minorBidi" w:hAnsiTheme="minorBidi" w:cstheme="minorBidi"/>
          <w:position w:val="2"/>
        </w:rPr>
        <w:t>reached</w:t>
      </w:r>
      <w:r w:rsidRPr="003D52FF">
        <w:rPr>
          <w:rFonts w:asciiTheme="minorBidi" w:hAnsiTheme="minorBidi" w:cstheme="minorBidi"/>
          <w:spacing w:val="-6"/>
          <w:position w:val="2"/>
        </w:rPr>
        <w:t xml:space="preserve"> </w:t>
      </w:r>
      <w:r w:rsidRPr="003D52FF">
        <w:rPr>
          <w:rFonts w:asciiTheme="minorBidi" w:hAnsiTheme="minorBidi" w:cstheme="minorBidi"/>
          <w:position w:val="2"/>
        </w:rPr>
        <w:t>the</w:t>
      </w:r>
      <w:r w:rsidRPr="003D52FF">
        <w:rPr>
          <w:rFonts w:asciiTheme="minorBidi" w:hAnsiTheme="minorBidi" w:cstheme="minorBidi"/>
          <w:spacing w:val="-5"/>
          <w:position w:val="2"/>
        </w:rPr>
        <w:t xml:space="preserve"> </w:t>
      </w:r>
      <w:r w:rsidRPr="003D52FF">
        <w:rPr>
          <w:rFonts w:asciiTheme="minorBidi" w:hAnsiTheme="minorBidi" w:cstheme="minorBidi"/>
          <w:position w:val="2"/>
        </w:rPr>
        <w:t>exponential</w:t>
      </w:r>
      <w:r w:rsidRPr="003D52FF">
        <w:rPr>
          <w:rFonts w:asciiTheme="minorBidi" w:hAnsiTheme="minorBidi" w:cstheme="minorBidi"/>
          <w:spacing w:val="-2"/>
          <w:position w:val="2"/>
        </w:rPr>
        <w:t xml:space="preserve"> </w:t>
      </w:r>
      <w:r w:rsidRPr="003D52FF">
        <w:rPr>
          <w:rFonts w:asciiTheme="minorBidi" w:hAnsiTheme="minorBidi" w:cstheme="minorBidi"/>
          <w:position w:val="2"/>
        </w:rPr>
        <w:t>phase</w:t>
      </w:r>
      <w:r w:rsidRPr="003D52FF">
        <w:rPr>
          <w:rFonts w:asciiTheme="minorBidi" w:hAnsiTheme="minorBidi" w:cstheme="minorBidi"/>
          <w:spacing w:val="-5"/>
          <w:position w:val="2"/>
        </w:rPr>
        <w:t xml:space="preserve"> </w:t>
      </w:r>
      <w:r w:rsidRPr="003D52FF">
        <w:rPr>
          <w:rFonts w:asciiTheme="minorBidi" w:hAnsiTheme="minorBidi" w:cstheme="minorBidi"/>
          <w:position w:val="2"/>
        </w:rPr>
        <w:t>at</w:t>
      </w:r>
      <w:r w:rsidRPr="003D52FF">
        <w:rPr>
          <w:rFonts w:asciiTheme="minorBidi" w:hAnsiTheme="minorBidi" w:cstheme="minorBidi"/>
          <w:spacing w:val="-6"/>
          <w:position w:val="2"/>
        </w:rPr>
        <w:t xml:space="preserve"> </w:t>
      </w:r>
      <w:r w:rsidRPr="003D52FF">
        <w:rPr>
          <w:rFonts w:asciiTheme="minorBidi" w:hAnsiTheme="minorBidi" w:cstheme="minorBidi"/>
          <w:position w:val="2"/>
        </w:rPr>
        <w:t>an</w:t>
      </w:r>
      <w:r w:rsidRPr="003D52FF">
        <w:rPr>
          <w:rFonts w:asciiTheme="minorBidi" w:hAnsiTheme="minorBidi" w:cstheme="minorBidi"/>
          <w:spacing w:val="-5"/>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18"/>
          <w:sz w:val="16"/>
        </w:rPr>
        <w:t xml:space="preserve"> </w:t>
      </w:r>
      <w:r w:rsidRPr="003D52FF">
        <w:rPr>
          <w:rFonts w:asciiTheme="minorBidi" w:hAnsiTheme="minorBidi" w:cstheme="minorBidi"/>
          <w:position w:val="2"/>
        </w:rPr>
        <w:t>of</w:t>
      </w:r>
    </w:p>
    <w:p w14:paraId="1678C03E"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0.5. The culture was then chilled on ice for 15 minutes, and the cells were harvested</w:t>
      </w:r>
      <w:r w:rsidRPr="003D52FF">
        <w:rPr>
          <w:rFonts w:asciiTheme="minorBidi" w:hAnsiTheme="minorBidi" w:cstheme="minorBidi"/>
          <w:spacing w:val="-72"/>
        </w:rPr>
        <w:t xml:space="preserve"> </w:t>
      </w:r>
      <w:r w:rsidRPr="003D52FF">
        <w:rPr>
          <w:rFonts w:asciiTheme="minorBidi" w:hAnsiTheme="minorBidi" w:cstheme="minorBidi"/>
        </w:rPr>
        <w:t>by centrifugation at 3,000 rpm for 15 minutes. The supernatant was discarded, and</w:t>
      </w:r>
      <w:r w:rsidRPr="003D52FF">
        <w:rPr>
          <w:rFonts w:asciiTheme="minorBidi" w:hAnsiTheme="minorBidi" w:cstheme="minorBidi"/>
          <w:spacing w:val="1"/>
        </w:rPr>
        <w:t xml:space="preserve"> </w:t>
      </w:r>
      <w:r w:rsidRPr="003D52FF">
        <w:rPr>
          <w:rFonts w:asciiTheme="minorBidi" w:hAnsiTheme="minorBidi" w:cstheme="minorBidi"/>
        </w:rPr>
        <w:t>the pellet was resuspended in 500ml of ice-cold 10% (v/v) glycerol. The cells were</w:t>
      </w:r>
      <w:r w:rsidRPr="003D52FF">
        <w:rPr>
          <w:rFonts w:asciiTheme="minorBidi" w:hAnsiTheme="minorBidi" w:cstheme="minorBidi"/>
          <w:spacing w:val="1"/>
        </w:rPr>
        <w:t xml:space="preserve"> </w:t>
      </w:r>
      <w:r w:rsidRPr="003D52FF">
        <w:rPr>
          <w:rFonts w:asciiTheme="minorBidi" w:hAnsiTheme="minorBidi" w:cstheme="minorBidi"/>
        </w:rPr>
        <w:t>centrifuged again, resuspended in 250 ml of ice-cold 10% (v/v) glycerol, and then in</w:t>
      </w:r>
      <w:r w:rsidRPr="003D52FF">
        <w:rPr>
          <w:rFonts w:asciiTheme="minorBidi" w:hAnsiTheme="minorBidi" w:cstheme="minorBidi"/>
          <w:spacing w:val="-72"/>
        </w:rPr>
        <w:t xml:space="preserve"> </w:t>
      </w:r>
      <w:r w:rsidRPr="003D52FF">
        <w:rPr>
          <w:rFonts w:asciiTheme="minorBidi" w:hAnsiTheme="minorBidi" w:cstheme="minorBidi"/>
          <w:spacing w:val="-1"/>
        </w:rPr>
        <w:t>50ml</w:t>
      </w:r>
      <w:r w:rsidRPr="003D52FF">
        <w:rPr>
          <w:rFonts w:asciiTheme="minorBidi" w:hAnsiTheme="minorBidi" w:cstheme="minorBidi"/>
          <w:spacing w:val="-14"/>
        </w:rPr>
        <w:t xml:space="preserve"> </w:t>
      </w:r>
      <w:r w:rsidRPr="003D52FF">
        <w:rPr>
          <w:rFonts w:asciiTheme="minorBidi" w:hAnsiTheme="minorBidi" w:cstheme="minorBidi"/>
          <w:spacing w:val="-1"/>
        </w:rPr>
        <w:t>of</w:t>
      </w:r>
      <w:r w:rsidRPr="003D52FF">
        <w:rPr>
          <w:rFonts w:asciiTheme="minorBidi" w:hAnsiTheme="minorBidi" w:cstheme="minorBidi"/>
          <w:spacing w:val="-22"/>
        </w:rPr>
        <w:t xml:space="preserve"> </w:t>
      </w:r>
      <w:r w:rsidRPr="003D52FF">
        <w:rPr>
          <w:rFonts w:asciiTheme="minorBidi" w:hAnsiTheme="minorBidi" w:cstheme="minorBidi"/>
          <w:spacing w:val="-1"/>
        </w:rPr>
        <w:t>ice-cold</w:t>
      </w:r>
      <w:r w:rsidRPr="003D52FF">
        <w:rPr>
          <w:rFonts w:asciiTheme="minorBidi" w:hAnsiTheme="minorBidi" w:cstheme="minorBidi"/>
          <w:spacing w:val="-17"/>
        </w:rPr>
        <w:t xml:space="preserve"> </w:t>
      </w:r>
      <w:r w:rsidRPr="003D52FF">
        <w:rPr>
          <w:rFonts w:asciiTheme="minorBidi" w:hAnsiTheme="minorBidi" w:cstheme="minorBidi"/>
          <w:spacing w:val="-1"/>
        </w:rPr>
        <w:t>10%</w:t>
      </w:r>
      <w:r w:rsidRPr="003D52FF">
        <w:rPr>
          <w:rFonts w:asciiTheme="minorBidi" w:hAnsiTheme="minorBidi" w:cstheme="minorBidi"/>
          <w:spacing w:val="-20"/>
        </w:rPr>
        <w:t xml:space="preserve"> </w:t>
      </w:r>
      <w:r w:rsidRPr="003D52FF">
        <w:rPr>
          <w:rFonts w:asciiTheme="minorBidi" w:hAnsiTheme="minorBidi" w:cstheme="minorBidi"/>
          <w:spacing w:val="-1"/>
        </w:rPr>
        <w:t>(v/v)</w:t>
      </w:r>
      <w:r w:rsidRPr="003D52FF">
        <w:rPr>
          <w:rFonts w:asciiTheme="minorBidi" w:hAnsiTheme="minorBidi" w:cstheme="minorBidi"/>
          <w:spacing w:val="-16"/>
        </w:rPr>
        <w:t xml:space="preserve"> </w:t>
      </w:r>
      <w:r w:rsidRPr="003D52FF">
        <w:rPr>
          <w:rFonts w:asciiTheme="minorBidi" w:hAnsiTheme="minorBidi" w:cstheme="minorBidi"/>
          <w:spacing w:val="-1"/>
        </w:rPr>
        <w:t>glycerol.</w:t>
      </w:r>
      <w:r w:rsidRPr="003D52FF">
        <w:rPr>
          <w:rFonts w:asciiTheme="minorBidi" w:hAnsiTheme="minorBidi" w:cstheme="minorBidi"/>
          <w:spacing w:val="-27"/>
        </w:rPr>
        <w:t xml:space="preserve"> </w:t>
      </w:r>
      <w:r w:rsidRPr="003D52FF">
        <w:rPr>
          <w:rFonts w:asciiTheme="minorBidi" w:hAnsiTheme="minorBidi" w:cstheme="minorBidi"/>
          <w:spacing w:val="-1"/>
        </w:rPr>
        <w:t>The</w:t>
      </w:r>
      <w:r w:rsidRPr="003D52FF">
        <w:rPr>
          <w:rFonts w:asciiTheme="minorBidi" w:hAnsiTheme="minorBidi" w:cstheme="minorBidi"/>
          <w:spacing w:val="-22"/>
        </w:rPr>
        <w:t xml:space="preserve"> </w:t>
      </w:r>
      <w:r w:rsidRPr="003D52FF">
        <w:rPr>
          <w:rFonts w:asciiTheme="minorBidi" w:hAnsiTheme="minorBidi" w:cstheme="minorBidi"/>
          <w:spacing w:val="-1"/>
        </w:rPr>
        <w:t>cells</w:t>
      </w:r>
      <w:r w:rsidRPr="003D52FF">
        <w:rPr>
          <w:rFonts w:asciiTheme="minorBidi" w:hAnsiTheme="minorBidi" w:cstheme="minorBidi"/>
          <w:spacing w:val="-23"/>
        </w:rPr>
        <w:t xml:space="preserve"> </w:t>
      </w:r>
      <w:r w:rsidRPr="003D52FF">
        <w:rPr>
          <w:rFonts w:asciiTheme="minorBidi" w:hAnsiTheme="minorBidi" w:cstheme="minorBidi"/>
          <w:spacing w:val="-1"/>
        </w:rPr>
        <w:t>were</w:t>
      </w:r>
      <w:r w:rsidRPr="003D52FF">
        <w:rPr>
          <w:rFonts w:asciiTheme="minorBidi" w:hAnsiTheme="minorBidi" w:cstheme="minorBidi"/>
          <w:spacing w:val="-17"/>
        </w:rPr>
        <w:t xml:space="preserve"> </w:t>
      </w:r>
      <w:r w:rsidRPr="003D52FF">
        <w:rPr>
          <w:rFonts w:asciiTheme="minorBidi" w:hAnsiTheme="minorBidi" w:cstheme="minorBidi"/>
          <w:spacing w:val="-1"/>
        </w:rPr>
        <w:t>then</w:t>
      </w:r>
      <w:r w:rsidRPr="003D52FF">
        <w:rPr>
          <w:rFonts w:asciiTheme="minorBidi" w:hAnsiTheme="minorBidi" w:cstheme="minorBidi"/>
          <w:spacing w:val="-17"/>
        </w:rPr>
        <w:t xml:space="preserve"> </w:t>
      </w:r>
      <w:r w:rsidRPr="003D52FF">
        <w:rPr>
          <w:rFonts w:asciiTheme="minorBidi" w:hAnsiTheme="minorBidi" w:cstheme="minorBidi"/>
        </w:rPr>
        <w:t>centrifuged</w:t>
      </w:r>
      <w:r w:rsidRPr="003D52FF">
        <w:rPr>
          <w:rFonts w:asciiTheme="minorBidi" w:hAnsiTheme="minorBidi" w:cstheme="minorBidi"/>
          <w:spacing w:val="-21"/>
        </w:rPr>
        <w:t xml:space="preserve"> </w:t>
      </w:r>
      <w:r w:rsidRPr="003D52FF">
        <w:rPr>
          <w:rFonts w:asciiTheme="minorBidi" w:hAnsiTheme="minorBidi" w:cstheme="minorBidi"/>
        </w:rPr>
        <w:t>again</w:t>
      </w:r>
      <w:r w:rsidRPr="003D52FF">
        <w:rPr>
          <w:rFonts w:asciiTheme="minorBidi" w:hAnsiTheme="minorBidi" w:cstheme="minorBidi"/>
          <w:spacing w:val="-22"/>
        </w:rPr>
        <w:t xml:space="preserve"> </w:t>
      </w:r>
      <w:r w:rsidRPr="003D52FF">
        <w:rPr>
          <w:rFonts w:asciiTheme="minorBidi" w:hAnsiTheme="minorBidi" w:cstheme="minorBidi"/>
        </w:rPr>
        <w:t>at</w:t>
      </w:r>
      <w:r w:rsidRPr="003D52FF">
        <w:rPr>
          <w:rFonts w:asciiTheme="minorBidi" w:hAnsiTheme="minorBidi" w:cstheme="minorBidi"/>
          <w:spacing w:val="-22"/>
        </w:rPr>
        <w:t xml:space="preserve"> </w:t>
      </w:r>
      <w:r w:rsidRPr="003D52FF">
        <w:rPr>
          <w:rFonts w:asciiTheme="minorBidi" w:hAnsiTheme="minorBidi" w:cstheme="minorBidi"/>
        </w:rPr>
        <w:t>3,000</w:t>
      </w:r>
      <w:r w:rsidRPr="003D52FF">
        <w:rPr>
          <w:rFonts w:asciiTheme="minorBidi" w:hAnsiTheme="minorBidi" w:cstheme="minorBidi"/>
          <w:spacing w:val="-17"/>
        </w:rPr>
        <w:t xml:space="preserve"> </w:t>
      </w:r>
      <w:r w:rsidRPr="003D52FF">
        <w:rPr>
          <w:rFonts w:asciiTheme="minorBidi" w:hAnsiTheme="minorBidi" w:cstheme="minorBidi"/>
        </w:rPr>
        <w:t>rpm</w:t>
      </w:r>
      <w:r w:rsidRPr="003D52FF">
        <w:rPr>
          <w:rFonts w:asciiTheme="minorBidi" w:hAnsiTheme="minorBidi" w:cstheme="minorBidi"/>
          <w:spacing w:val="-73"/>
        </w:rPr>
        <w:t xml:space="preserve"> </w:t>
      </w:r>
      <w:r w:rsidRPr="003D52FF">
        <w:rPr>
          <w:rFonts w:asciiTheme="minorBidi" w:hAnsiTheme="minorBidi" w:cstheme="minorBidi"/>
        </w:rPr>
        <w:t>for 15 minutes at 4°C, and the supernatant was removed. The cell pellet was</w:t>
      </w:r>
      <w:r w:rsidRPr="003D52FF">
        <w:rPr>
          <w:rFonts w:asciiTheme="minorBidi" w:hAnsiTheme="minorBidi" w:cstheme="minorBidi"/>
          <w:spacing w:val="1"/>
        </w:rPr>
        <w:t xml:space="preserve"> </w:t>
      </w:r>
      <w:r w:rsidRPr="003D52FF">
        <w:rPr>
          <w:rFonts w:asciiTheme="minorBidi" w:hAnsiTheme="minorBidi" w:cstheme="minorBidi"/>
        </w:rPr>
        <w:t>resuspended</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750μl</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ice-cold</w:t>
      </w:r>
      <w:r w:rsidRPr="003D52FF">
        <w:rPr>
          <w:rFonts w:asciiTheme="minorBidi" w:hAnsiTheme="minorBidi" w:cstheme="minorBidi"/>
          <w:spacing w:val="-12"/>
        </w:rPr>
        <w:t xml:space="preserve"> </w:t>
      </w:r>
      <w:r w:rsidRPr="003D52FF">
        <w:rPr>
          <w:rFonts w:asciiTheme="minorBidi" w:hAnsiTheme="minorBidi" w:cstheme="minorBidi"/>
        </w:rPr>
        <w:t>10%</w:t>
      </w:r>
      <w:r w:rsidRPr="003D52FF">
        <w:rPr>
          <w:rFonts w:asciiTheme="minorBidi" w:hAnsiTheme="minorBidi" w:cstheme="minorBidi"/>
          <w:spacing w:val="-14"/>
        </w:rPr>
        <w:t xml:space="preserve"> </w:t>
      </w:r>
      <w:r w:rsidRPr="003D52FF">
        <w:rPr>
          <w:rFonts w:asciiTheme="minorBidi" w:hAnsiTheme="minorBidi" w:cstheme="minorBidi"/>
        </w:rPr>
        <w:t>(v/v)</w:t>
      </w:r>
      <w:r w:rsidRPr="003D52FF">
        <w:rPr>
          <w:rFonts w:asciiTheme="minorBidi" w:hAnsiTheme="minorBidi" w:cstheme="minorBidi"/>
          <w:spacing w:val="-15"/>
        </w:rPr>
        <w:t xml:space="preserve"> </w:t>
      </w:r>
      <w:r w:rsidRPr="003D52FF">
        <w:rPr>
          <w:rFonts w:asciiTheme="minorBidi" w:hAnsiTheme="minorBidi" w:cstheme="minorBidi"/>
        </w:rPr>
        <w:t>glycerol.</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cells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11"/>
        </w:rPr>
        <w:t xml:space="preserve"> </w:t>
      </w:r>
      <w:r w:rsidRPr="003D52FF">
        <w:rPr>
          <w:rFonts w:asciiTheme="minorBidi" w:hAnsiTheme="minorBidi" w:cstheme="minorBidi"/>
        </w:rPr>
        <w:t>aliquoted</w:t>
      </w:r>
      <w:r w:rsidRPr="003D52FF">
        <w:rPr>
          <w:rFonts w:asciiTheme="minorBidi" w:hAnsiTheme="minorBidi" w:cstheme="minorBidi"/>
          <w:spacing w:val="-16"/>
        </w:rPr>
        <w:t xml:space="preserve"> </w:t>
      </w:r>
      <w:r w:rsidRPr="003D52FF">
        <w:rPr>
          <w:rFonts w:asciiTheme="minorBidi" w:hAnsiTheme="minorBidi" w:cstheme="minorBidi"/>
        </w:rPr>
        <w:t>into</w:t>
      </w:r>
      <w:r w:rsidRPr="003D52FF">
        <w:rPr>
          <w:rFonts w:asciiTheme="minorBidi" w:hAnsiTheme="minorBidi" w:cstheme="minorBidi"/>
          <w:spacing w:val="-12"/>
        </w:rPr>
        <w:t xml:space="preserve"> </w:t>
      </w:r>
      <w:r w:rsidRPr="003D52FF">
        <w:rPr>
          <w:rFonts w:asciiTheme="minorBidi" w:hAnsiTheme="minorBidi" w:cstheme="minorBidi"/>
        </w:rPr>
        <w:t>pre-</w:t>
      </w:r>
      <w:r w:rsidRPr="003D52FF">
        <w:rPr>
          <w:rFonts w:asciiTheme="minorBidi" w:hAnsiTheme="minorBidi" w:cstheme="minorBidi"/>
          <w:spacing w:val="-72"/>
        </w:rPr>
        <w:t xml:space="preserve"> </w:t>
      </w:r>
      <w:r w:rsidRPr="003D52FF">
        <w:rPr>
          <w:rFonts w:asciiTheme="minorBidi" w:hAnsiTheme="minorBidi" w:cstheme="minorBidi"/>
        </w:rPr>
        <w:t>cooled</w:t>
      </w:r>
      <w:r w:rsidRPr="003D52FF">
        <w:rPr>
          <w:rFonts w:asciiTheme="minorBidi" w:hAnsiTheme="minorBidi" w:cstheme="minorBidi"/>
          <w:spacing w:val="-3"/>
        </w:rPr>
        <w:t xml:space="preserve"> </w:t>
      </w:r>
      <w:r w:rsidRPr="003D52FF">
        <w:rPr>
          <w:rFonts w:asciiTheme="minorBidi" w:hAnsiTheme="minorBidi" w:cstheme="minorBidi"/>
        </w:rPr>
        <w:t>1.5ml</w:t>
      </w:r>
      <w:r w:rsidRPr="003D52FF">
        <w:rPr>
          <w:rFonts w:asciiTheme="minorBidi" w:hAnsiTheme="minorBidi" w:cstheme="minorBidi"/>
          <w:spacing w:val="1"/>
        </w:rPr>
        <w:t xml:space="preserve"> </w:t>
      </w:r>
      <w:r w:rsidRPr="003D52FF">
        <w:rPr>
          <w:rFonts w:asciiTheme="minorBidi" w:hAnsiTheme="minorBidi" w:cstheme="minorBidi"/>
        </w:rPr>
        <w:t>Eppendorf</w:t>
      </w:r>
      <w:r w:rsidRPr="003D52FF">
        <w:rPr>
          <w:rFonts w:asciiTheme="minorBidi" w:hAnsiTheme="minorBidi" w:cstheme="minorBidi"/>
          <w:spacing w:val="-7"/>
        </w:rPr>
        <w:t xml:space="preserve"> </w:t>
      </w:r>
      <w:r w:rsidRPr="003D52FF">
        <w:rPr>
          <w:rFonts w:asciiTheme="minorBidi" w:hAnsiTheme="minorBidi" w:cstheme="minorBidi"/>
        </w:rPr>
        <w:t>tubes</w:t>
      </w:r>
      <w:r w:rsidRPr="003D52FF">
        <w:rPr>
          <w:rFonts w:asciiTheme="minorBidi" w:hAnsiTheme="minorBidi" w:cstheme="minorBidi"/>
          <w:spacing w:val="2"/>
        </w:rPr>
        <w:t xml:space="preserve"> </w:t>
      </w:r>
      <w:r w:rsidRPr="003D52FF">
        <w:rPr>
          <w:rFonts w:asciiTheme="minorBidi" w:hAnsiTheme="minorBidi" w:cstheme="minorBidi"/>
        </w:rPr>
        <w:t>(40μl</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each</w:t>
      </w:r>
      <w:r w:rsidRPr="003D52FF">
        <w:rPr>
          <w:rFonts w:asciiTheme="minorBidi" w:hAnsiTheme="minorBidi" w:cstheme="minorBidi"/>
          <w:spacing w:val="-8"/>
        </w:rPr>
        <w:t xml:space="preserve"> </w:t>
      </w:r>
      <w:r w:rsidRPr="003D52FF">
        <w:rPr>
          <w:rFonts w:asciiTheme="minorBidi" w:hAnsiTheme="minorBidi" w:cstheme="minorBidi"/>
        </w:rPr>
        <w:t>tube),</w:t>
      </w:r>
      <w:r w:rsidRPr="003D52FF">
        <w:rPr>
          <w:rFonts w:asciiTheme="minorBidi" w:hAnsiTheme="minorBidi" w:cstheme="minorBidi"/>
          <w:spacing w:val="-4"/>
        </w:rPr>
        <w:t xml:space="preserve"> </w:t>
      </w:r>
      <w:r w:rsidRPr="003D52FF">
        <w:rPr>
          <w:rFonts w:asciiTheme="minorBidi" w:hAnsiTheme="minorBidi" w:cstheme="minorBidi"/>
        </w:rPr>
        <w:t>flash-frozen</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liquid</w:t>
      </w:r>
      <w:r w:rsidRPr="003D52FF">
        <w:rPr>
          <w:rFonts w:asciiTheme="minorBidi" w:hAnsiTheme="minorBidi" w:cstheme="minorBidi"/>
          <w:spacing w:val="-7"/>
        </w:rPr>
        <w:t xml:space="preserve"> </w:t>
      </w:r>
      <w:r w:rsidRPr="003D52FF">
        <w:rPr>
          <w:rFonts w:asciiTheme="minorBidi" w:hAnsiTheme="minorBidi" w:cstheme="minorBidi"/>
        </w:rPr>
        <w:t>nitrogen,</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stored</w:t>
      </w:r>
      <w:r w:rsidRPr="003D52FF">
        <w:rPr>
          <w:rFonts w:asciiTheme="minorBidi" w:hAnsiTheme="minorBidi" w:cstheme="minorBidi"/>
          <w:spacing w:val="-8"/>
        </w:rPr>
        <w:t xml:space="preserve"> </w:t>
      </w:r>
      <w:r w:rsidRPr="003D52FF">
        <w:rPr>
          <w:rFonts w:asciiTheme="minorBidi" w:hAnsiTheme="minorBidi" w:cstheme="minorBidi"/>
        </w:rPr>
        <w:t>at</w:t>
      </w:r>
      <w:r w:rsidRPr="003D52FF">
        <w:rPr>
          <w:rFonts w:asciiTheme="minorBidi" w:hAnsiTheme="minorBidi" w:cstheme="minorBidi"/>
          <w:spacing w:val="-11"/>
        </w:rPr>
        <w:t xml:space="preserve"> </w:t>
      </w:r>
      <w:r w:rsidRPr="003D52FF">
        <w:rPr>
          <w:rFonts w:asciiTheme="minorBidi" w:hAnsiTheme="minorBidi" w:cstheme="minorBidi"/>
        </w:rPr>
        <w:t>-80°C.</w:t>
      </w:r>
    </w:p>
    <w:p w14:paraId="3173CFF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2FEB8A2" w14:textId="77777777" w:rsidR="00CF52B0" w:rsidRPr="003D52FF" w:rsidRDefault="00000000">
      <w:pPr>
        <w:pStyle w:val="Heading4"/>
        <w:spacing w:before="77"/>
        <w:rPr>
          <w:rFonts w:asciiTheme="minorBidi" w:hAnsiTheme="minorBidi" w:cstheme="minorBidi"/>
          <w:i/>
        </w:rPr>
      </w:pPr>
      <w:r w:rsidRPr="003D52FF">
        <w:rPr>
          <w:rFonts w:asciiTheme="minorBidi" w:hAnsiTheme="minorBidi" w:cstheme="minorBidi"/>
          <w:noProof/>
        </w:rPr>
        <w:lastRenderedPageBreak/>
        <w:drawing>
          <wp:anchor distT="0" distB="0" distL="0" distR="0" simplePos="0" relativeHeight="15782400" behindDoc="0" locked="0" layoutInCell="1" allowOverlap="1" wp14:anchorId="35E2CB80" wp14:editId="58A5BA13">
            <wp:simplePos x="0" y="0"/>
            <wp:positionH relativeFrom="page">
              <wp:posOffset>1373160</wp:posOffset>
            </wp:positionH>
            <wp:positionV relativeFrom="paragraph">
              <wp:posOffset>80514</wp:posOffset>
            </wp:positionV>
            <wp:extent cx="373306" cy="113948"/>
            <wp:effectExtent l="0" t="0" r="0" b="0"/>
            <wp:wrapNone/>
            <wp:docPr id="22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4.png"/>
                    <pic:cNvPicPr/>
                  </pic:nvPicPr>
                  <pic:blipFill>
                    <a:blip r:embed="rId126" cstate="print"/>
                    <a:stretch>
                      <a:fillRect/>
                    </a:stretch>
                  </pic:blipFill>
                  <pic:spPr>
                    <a:xfrm>
                      <a:off x="0" y="0"/>
                      <a:ext cx="373306" cy="113948"/>
                    </a:xfrm>
                    <a:prstGeom prst="rect">
                      <a:avLst/>
                    </a:prstGeom>
                  </pic:spPr>
                </pic:pic>
              </a:graphicData>
            </a:graphic>
          </wp:anchor>
        </w:drawing>
      </w:r>
      <w:bookmarkStart w:id="125" w:name="2.7.4._Transformation_of_chemically_comp"/>
      <w:bookmarkStart w:id="126" w:name="_bookmark70"/>
      <w:bookmarkEnd w:id="125"/>
      <w:bookmarkEnd w:id="126"/>
      <w:r w:rsidRPr="003D52FF">
        <w:rPr>
          <w:rFonts w:asciiTheme="minorBidi" w:hAnsiTheme="minorBidi" w:cstheme="minorBidi"/>
        </w:rPr>
        <w:t>Transformation</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chemically</w:t>
      </w:r>
      <w:r w:rsidRPr="003D52FF">
        <w:rPr>
          <w:rFonts w:asciiTheme="minorBidi" w:hAnsiTheme="minorBidi" w:cstheme="minorBidi"/>
          <w:spacing w:val="-10"/>
        </w:rPr>
        <w:t xml:space="preserve"> </w:t>
      </w:r>
      <w:r w:rsidRPr="003D52FF">
        <w:rPr>
          <w:rFonts w:asciiTheme="minorBidi" w:hAnsiTheme="minorBidi" w:cstheme="minorBidi"/>
        </w:rPr>
        <w:t>competent</w:t>
      </w:r>
      <w:r w:rsidRPr="003D52FF">
        <w:rPr>
          <w:rFonts w:asciiTheme="minorBidi" w:hAnsiTheme="minorBidi" w:cstheme="minorBidi"/>
          <w:spacing w:val="2"/>
        </w:rPr>
        <w:t xml:space="preserve"> </w:t>
      </w:r>
      <w:r w:rsidRPr="003D52FF">
        <w:rPr>
          <w:rFonts w:asciiTheme="minorBidi" w:hAnsiTheme="minorBidi" w:cstheme="minorBidi"/>
          <w:i/>
        </w:rPr>
        <w:t>E.</w:t>
      </w:r>
      <w:r w:rsidRPr="003D52FF">
        <w:rPr>
          <w:rFonts w:asciiTheme="minorBidi" w:hAnsiTheme="minorBidi" w:cstheme="minorBidi"/>
          <w:i/>
          <w:spacing w:val="-10"/>
        </w:rPr>
        <w:t xml:space="preserve"> </w:t>
      </w:r>
      <w:r w:rsidRPr="003D52FF">
        <w:rPr>
          <w:rFonts w:asciiTheme="minorBidi" w:hAnsiTheme="minorBidi" w:cstheme="minorBidi"/>
          <w:i/>
        </w:rPr>
        <w:t>coli</w:t>
      </w:r>
    </w:p>
    <w:p w14:paraId="40FE00A2" w14:textId="77777777" w:rsidR="00CF52B0" w:rsidRPr="003D52FF" w:rsidRDefault="00CF52B0">
      <w:pPr>
        <w:pStyle w:val="BodyText"/>
        <w:rPr>
          <w:rFonts w:asciiTheme="minorBidi" w:hAnsiTheme="minorBidi" w:cstheme="minorBidi"/>
          <w:b/>
          <w:i/>
          <w:sz w:val="20"/>
        </w:rPr>
      </w:pPr>
    </w:p>
    <w:p w14:paraId="6B6B2243" w14:textId="77777777" w:rsidR="00CF52B0" w:rsidRPr="003D52FF" w:rsidRDefault="00CF52B0">
      <w:pPr>
        <w:pStyle w:val="BodyText"/>
        <w:spacing w:before="10"/>
        <w:rPr>
          <w:rFonts w:asciiTheme="minorBidi" w:hAnsiTheme="minorBidi" w:cstheme="minorBidi"/>
          <w:b/>
          <w:i/>
          <w:sz w:val="19"/>
        </w:rPr>
      </w:pPr>
    </w:p>
    <w:p w14:paraId="080E5543"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50μl</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i/>
        </w:rPr>
        <w:t>E.</w:t>
      </w:r>
      <w:r w:rsidRPr="003D52FF">
        <w:rPr>
          <w:rFonts w:asciiTheme="minorBidi" w:hAnsiTheme="minorBidi" w:cstheme="minorBidi"/>
          <w:i/>
          <w:spacing w:val="-9"/>
        </w:rPr>
        <w:t xml:space="preserve"> </w:t>
      </w:r>
      <w:r w:rsidRPr="003D52FF">
        <w:rPr>
          <w:rFonts w:asciiTheme="minorBidi" w:hAnsiTheme="minorBidi" w:cstheme="minorBidi"/>
          <w:i/>
        </w:rPr>
        <w:t>coli</w:t>
      </w:r>
      <w:r w:rsidRPr="003D52FF">
        <w:rPr>
          <w:rFonts w:asciiTheme="minorBidi" w:hAnsiTheme="minorBidi" w:cstheme="minorBidi"/>
          <w:i/>
          <w:spacing w:val="-16"/>
        </w:rPr>
        <w:t xml:space="preserve"> </w:t>
      </w:r>
      <w:r w:rsidRPr="003D52FF">
        <w:rPr>
          <w:rFonts w:asciiTheme="minorBidi" w:hAnsiTheme="minorBidi" w:cstheme="minorBidi"/>
        </w:rPr>
        <w:t>DH5α</w:t>
      </w:r>
      <w:r w:rsidRPr="003D52FF">
        <w:rPr>
          <w:rFonts w:asciiTheme="minorBidi" w:hAnsiTheme="minorBidi" w:cstheme="minorBidi"/>
          <w:spacing w:val="-17"/>
        </w:rPr>
        <w:t xml:space="preserve"> </w:t>
      </w:r>
      <w:r w:rsidRPr="003D52FF">
        <w:rPr>
          <w:rFonts w:asciiTheme="minorBidi" w:hAnsiTheme="minorBidi" w:cstheme="minorBidi"/>
        </w:rPr>
        <w:t>chemically</w:t>
      </w:r>
      <w:r w:rsidRPr="003D52FF">
        <w:rPr>
          <w:rFonts w:asciiTheme="minorBidi" w:hAnsiTheme="minorBidi" w:cstheme="minorBidi"/>
          <w:spacing w:val="-22"/>
        </w:rPr>
        <w:t xml:space="preserve"> </w:t>
      </w:r>
      <w:r w:rsidRPr="003D52FF">
        <w:rPr>
          <w:rFonts w:asciiTheme="minorBidi" w:hAnsiTheme="minorBidi" w:cstheme="minorBidi"/>
        </w:rPr>
        <w:t>competent</w:t>
      </w:r>
      <w:r w:rsidRPr="003D52FF">
        <w:rPr>
          <w:rFonts w:asciiTheme="minorBidi" w:hAnsiTheme="minorBidi" w:cstheme="minorBidi"/>
          <w:spacing w:val="-17"/>
        </w:rPr>
        <w:t xml:space="preserve"> </w:t>
      </w:r>
      <w:r w:rsidRPr="003D52FF">
        <w:rPr>
          <w:rFonts w:asciiTheme="minorBidi" w:hAnsiTheme="minorBidi" w:cstheme="minorBidi"/>
        </w:rPr>
        <w:t>cells</w:t>
      </w:r>
      <w:r w:rsidRPr="003D52FF">
        <w:rPr>
          <w:rFonts w:asciiTheme="minorBidi" w:hAnsiTheme="minorBidi" w:cstheme="minorBidi"/>
          <w:spacing w:val="-18"/>
        </w:rPr>
        <w:t xml:space="preserve"> </w:t>
      </w:r>
      <w:r w:rsidRPr="003D52FF">
        <w:rPr>
          <w:rFonts w:asciiTheme="minorBidi" w:hAnsiTheme="minorBidi" w:cstheme="minorBidi"/>
        </w:rPr>
        <w:t>were</w:t>
      </w:r>
      <w:r w:rsidRPr="003D52FF">
        <w:rPr>
          <w:rFonts w:asciiTheme="minorBidi" w:hAnsiTheme="minorBidi" w:cstheme="minorBidi"/>
          <w:spacing w:val="-17"/>
        </w:rPr>
        <w:t xml:space="preserve"> </w:t>
      </w:r>
      <w:r w:rsidRPr="003D52FF">
        <w:rPr>
          <w:rFonts w:asciiTheme="minorBidi" w:hAnsiTheme="minorBidi" w:cstheme="minorBidi"/>
        </w:rPr>
        <w:t>thawed</w:t>
      </w:r>
      <w:r w:rsidRPr="003D52FF">
        <w:rPr>
          <w:rFonts w:asciiTheme="minorBidi" w:hAnsiTheme="minorBidi" w:cstheme="minorBidi"/>
          <w:spacing w:val="-17"/>
        </w:rPr>
        <w:t xml:space="preserve"> </w:t>
      </w:r>
      <w:r w:rsidRPr="003D52FF">
        <w:rPr>
          <w:rFonts w:asciiTheme="minorBidi" w:hAnsiTheme="minorBidi" w:cstheme="minorBidi"/>
        </w:rPr>
        <w:t>on</w:t>
      </w:r>
      <w:r w:rsidRPr="003D52FF">
        <w:rPr>
          <w:rFonts w:asciiTheme="minorBidi" w:hAnsiTheme="minorBidi" w:cstheme="minorBidi"/>
          <w:spacing w:val="-27"/>
        </w:rPr>
        <w:t xml:space="preserve"> </w:t>
      </w:r>
      <w:r w:rsidRPr="003D52FF">
        <w:rPr>
          <w:rFonts w:asciiTheme="minorBidi" w:hAnsiTheme="minorBidi" w:cstheme="minorBidi"/>
        </w:rPr>
        <w:t>ice,</w:t>
      </w:r>
      <w:r w:rsidRPr="003D52FF">
        <w:rPr>
          <w:rFonts w:asciiTheme="minorBidi" w:hAnsiTheme="minorBidi" w:cstheme="minorBidi"/>
          <w:spacing w:val="-23"/>
        </w:rPr>
        <w:t xml:space="preserve"> </w:t>
      </w:r>
      <w:r w:rsidRPr="003D52FF">
        <w:rPr>
          <w:rFonts w:asciiTheme="minorBidi" w:hAnsiTheme="minorBidi" w:cstheme="minorBidi"/>
        </w:rPr>
        <w:t>and</w:t>
      </w:r>
      <w:r w:rsidRPr="003D52FF">
        <w:rPr>
          <w:rFonts w:asciiTheme="minorBidi" w:hAnsiTheme="minorBidi" w:cstheme="minorBidi"/>
          <w:spacing w:val="-22"/>
        </w:rPr>
        <w:t xml:space="preserve"> </w:t>
      </w:r>
      <w:r w:rsidRPr="003D52FF">
        <w:rPr>
          <w:rFonts w:asciiTheme="minorBidi" w:hAnsiTheme="minorBidi" w:cstheme="minorBidi"/>
        </w:rPr>
        <w:t>1µl</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plasmid</w:t>
      </w:r>
      <w:r w:rsidRPr="003D52FF">
        <w:rPr>
          <w:rFonts w:asciiTheme="minorBidi" w:hAnsiTheme="minorBidi" w:cstheme="minorBidi"/>
          <w:spacing w:val="-73"/>
        </w:rPr>
        <w:t xml:space="preserve"> </w:t>
      </w:r>
      <w:r w:rsidRPr="003D52FF">
        <w:rPr>
          <w:rFonts w:asciiTheme="minorBidi" w:hAnsiTheme="minorBidi" w:cstheme="minorBidi"/>
        </w:rPr>
        <w:t>or</w:t>
      </w:r>
      <w:r w:rsidRPr="003D52FF">
        <w:rPr>
          <w:rFonts w:asciiTheme="minorBidi" w:hAnsiTheme="minorBidi" w:cstheme="minorBidi"/>
          <w:spacing w:val="-9"/>
        </w:rPr>
        <w:t xml:space="preserve"> </w:t>
      </w:r>
      <w:r w:rsidRPr="003D52FF">
        <w:rPr>
          <w:rFonts w:asciiTheme="minorBidi" w:hAnsiTheme="minorBidi" w:cstheme="minorBidi"/>
        </w:rPr>
        <w:t>10µl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ligation</w:t>
      </w:r>
      <w:r w:rsidRPr="003D52FF">
        <w:rPr>
          <w:rFonts w:asciiTheme="minorBidi" w:hAnsiTheme="minorBidi" w:cstheme="minorBidi"/>
          <w:spacing w:val="-10"/>
        </w:rPr>
        <w:t xml:space="preserve"> </w:t>
      </w:r>
      <w:r w:rsidRPr="003D52FF">
        <w:rPr>
          <w:rFonts w:asciiTheme="minorBidi" w:hAnsiTheme="minorBidi" w:cstheme="minorBidi"/>
        </w:rPr>
        <w:t>mixture</w:t>
      </w:r>
      <w:r w:rsidRPr="003D52FF">
        <w:rPr>
          <w:rFonts w:asciiTheme="minorBidi" w:hAnsiTheme="minorBidi" w:cstheme="minorBidi"/>
          <w:spacing w:val="-4"/>
        </w:rPr>
        <w:t xml:space="preserve"> </w:t>
      </w:r>
      <w:r w:rsidRPr="003D52FF">
        <w:rPr>
          <w:rFonts w:asciiTheme="minorBidi" w:hAnsiTheme="minorBidi" w:cstheme="minorBidi"/>
        </w:rPr>
        <w:t>was</w:t>
      </w:r>
      <w:r w:rsidRPr="003D52FF">
        <w:rPr>
          <w:rFonts w:asciiTheme="minorBidi" w:hAnsiTheme="minorBidi" w:cstheme="minorBidi"/>
          <w:spacing w:val="-10"/>
        </w:rPr>
        <w:t xml:space="preserve"> </w:t>
      </w:r>
      <w:r w:rsidRPr="003D52FF">
        <w:rPr>
          <w:rFonts w:asciiTheme="minorBidi" w:hAnsiTheme="minorBidi" w:cstheme="minorBidi"/>
        </w:rPr>
        <w:t>added</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cells.</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mixture</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then</w:t>
      </w:r>
      <w:r w:rsidRPr="003D52FF">
        <w:rPr>
          <w:rFonts w:asciiTheme="minorBidi" w:hAnsiTheme="minorBidi" w:cstheme="minorBidi"/>
          <w:spacing w:val="-9"/>
        </w:rPr>
        <w:t xml:space="preserve"> </w:t>
      </w:r>
      <w:r w:rsidRPr="003D52FF">
        <w:rPr>
          <w:rFonts w:asciiTheme="minorBidi" w:hAnsiTheme="minorBidi" w:cstheme="minorBidi"/>
        </w:rPr>
        <w:t>left</w:t>
      </w:r>
      <w:r w:rsidRPr="003D52FF">
        <w:rPr>
          <w:rFonts w:asciiTheme="minorBidi" w:hAnsiTheme="minorBidi" w:cstheme="minorBidi"/>
          <w:spacing w:val="-9"/>
        </w:rPr>
        <w:t xml:space="preserve"> </w:t>
      </w:r>
      <w:r w:rsidRPr="003D52FF">
        <w:rPr>
          <w:rFonts w:asciiTheme="minorBidi" w:hAnsiTheme="minorBidi" w:cstheme="minorBidi"/>
        </w:rPr>
        <w:t>on</w:t>
      </w:r>
      <w:r w:rsidRPr="003D52FF">
        <w:rPr>
          <w:rFonts w:asciiTheme="minorBidi" w:hAnsiTheme="minorBidi" w:cstheme="minorBidi"/>
          <w:spacing w:val="-9"/>
        </w:rPr>
        <w:t xml:space="preserve"> </w:t>
      </w:r>
      <w:r w:rsidRPr="003D52FF">
        <w:rPr>
          <w:rFonts w:asciiTheme="minorBidi" w:hAnsiTheme="minorBidi" w:cstheme="minorBidi"/>
        </w:rPr>
        <w:t>ice</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72"/>
        </w:rPr>
        <w:t xml:space="preserve"> </w:t>
      </w:r>
      <w:r w:rsidRPr="003D52FF">
        <w:rPr>
          <w:rFonts w:asciiTheme="minorBidi" w:hAnsiTheme="minorBidi" w:cstheme="minorBidi"/>
        </w:rPr>
        <w:t>20 minutes (30 minutes for ligation mixture). The cells were heat shocked in a 42°C</w:t>
      </w:r>
      <w:r w:rsidRPr="003D52FF">
        <w:rPr>
          <w:rFonts w:asciiTheme="minorBidi" w:hAnsiTheme="minorBidi" w:cstheme="minorBidi"/>
          <w:spacing w:val="1"/>
        </w:rPr>
        <w:t xml:space="preserve"> </w:t>
      </w:r>
      <w:r w:rsidRPr="003D52FF">
        <w:rPr>
          <w:rFonts w:asciiTheme="minorBidi" w:hAnsiTheme="minorBidi" w:cstheme="minorBidi"/>
        </w:rPr>
        <w:t>water</w:t>
      </w:r>
      <w:r w:rsidRPr="003D52FF">
        <w:rPr>
          <w:rFonts w:asciiTheme="minorBidi" w:hAnsiTheme="minorBidi" w:cstheme="minorBidi"/>
          <w:spacing w:val="-5"/>
        </w:rPr>
        <w:t xml:space="preserve"> </w:t>
      </w:r>
      <w:r w:rsidRPr="003D52FF">
        <w:rPr>
          <w:rFonts w:asciiTheme="minorBidi" w:hAnsiTheme="minorBidi" w:cstheme="minorBidi"/>
        </w:rPr>
        <w:t>bath</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2</w:t>
      </w:r>
      <w:r w:rsidRPr="003D52FF">
        <w:rPr>
          <w:rFonts w:asciiTheme="minorBidi" w:hAnsiTheme="minorBidi" w:cstheme="minorBidi"/>
          <w:spacing w:val="-5"/>
        </w:rPr>
        <w:t xml:space="preserve"> </w:t>
      </w:r>
      <w:r w:rsidRPr="003D52FF">
        <w:rPr>
          <w:rFonts w:asciiTheme="minorBidi" w:hAnsiTheme="minorBidi" w:cstheme="minorBidi"/>
        </w:rPr>
        <w:t>minutes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then</w:t>
      </w:r>
      <w:r w:rsidRPr="003D52FF">
        <w:rPr>
          <w:rFonts w:asciiTheme="minorBidi" w:hAnsiTheme="minorBidi" w:cstheme="minorBidi"/>
          <w:spacing w:val="-6"/>
        </w:rPr>
        <w:t xml:space="preserve"> </w:t>
      </w:r>
      <w:r w:rsidRPr="003D52FF">
        <w:rPr>
          <w:rFonts w:asciiTheme="minorBidi" w:hAnsiTheme="minorBidi" w:cstheme="minorBidi"/>
        </w:rPr>
        <w:t>immediately</w:t>
      </w:r>
      <w:r w:rsidRPr="003D52FF">
        <w:rPr>
          <w:rFonts w:asciiTheme="minorBidi" w:hAnsiTheme="minorBidi" w:cstheme="minorBidi"/>
          <w:spacing w:val="-7"/>
        </w:rPr>
        <w:t xml:space="preserve"> </w:t>
      </w:r>
      <w:r w:rsidRPr="003D52FF">
        <w:rPr>
          <w:rFonts w:asciiTheme="minorBidi" w:hAnsiTheme="minorBidi" w:cstheme="minorBidi"/>
        </w:rPr>
        <w:t>transferred</w:t>
      </w:r>
      <w:r w:rsidRPr="003D52FF">
        <w:rPr>
          <w:rFonts w:asciiTheme="minorBidi" w:hAnsiTheme="minorBidi" w:cstheme="minorBidi"/>
          <w:spacing w:val="-5"/>
        </w:rPr>
        <w:t xml:space="preserve"> </w:t>
      </w:r>
      <w:r w:rsidRPr="003D52FF">
        <w:rPr>
          <w:rFonts w:asciiTheme="minorBidi" w:hAnsiTheme="minorBidi" w:cstheme="minorBidi"/>
        </w:rPr>
        <w:t>back</w:t>
      </w:r>
      <w:r w:rsidRPr="003D52FF">
        <w:rPr>
          <w:rFonts w:asciiTheme="minorBidi" w:hAnsiTheme="minorBidi" w:cstheme="minorBidi"/>
          <w:spacing w:val="-7"/>
        </w:rPr>
        <w:t xml:space="preserve"> </w:t>
      </w:r>
      <w:r w:rsidRPr="003D52FF">
        <w:rPr>
          <w:rFonts w:asciiTheme="minorBidi" w:hAnsiTheme="minorBidi" w:cstheme="minorBidi"/>
        </w:rPr>
        <w:t>on</w:t>
      </w:r>
      <w:r w:rsidRPr="003D52FF">
        <w:rPr>
          <w:rFonts w:asciiTheme="minorBidi" w:hAnsiTheme="minorBidi" w:cstheme="minorBidi"/>
          <w:spacing w:val="-10"/>
        </w:rPr>
        <w:t xml:space="preserve"> </w:t>
      </w:r>
      <w:r w:rsidRPr="003D52FF">
        <w:rPr>
          <w:rFonts w:asciiTheme="minorBidi" w:hAnsiTheme="minorBidi" w:cstheme="minorBidi"/>
        </w:rPr>
        <w:t>ice</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5</w:t>
      </w:r>
      <w:r w:rsidRPr="003D52FF">
        <w:rPr>
          <w:rFonts w:asciiTheme="minorBidi" w:hAnsiTheme="minorBidi" w:cstheme="minorBidi"/>
          <w:spacing w:val="-5"/>
        </w:rPr>
        <w:t xml:space="preserve"> </w:t>
      </w:r>
      <w:r w:rsidRPr="003D52FF">
        <w:rPr>
          <w:rFonts w:asciiTheme="minorBidi" w:hAnsiTheme="minorBidi" w:cstheme="minorBidi"/>
        </w:rPr>
        <w:t>minutes.</w:t>
      </w:r>
      <w:r w:rsidRPr="003D52FF">
        <w:rPr>
          <w:rFonts w:asciiTheme="minorBidi" w:hAnsiTheme="minorBidi" w:cstheme="minorBidi"/>
          <w:spacing w:val="-73"/>
        </w:rPr>
        <w:t xml:space="preserve"> </w:t>
      </w:r>
      <w:r w:rsidRPr="003D52FF">
        <w:rPr>
          <w:rFonts w:asciiTheme="minorBidi" w:hAnsiTheme="minorBidi" w:cstheme="minorBidi"/>
        </w:rPr>
        <w:t>After</w:t>
      </w:r>
      <w:r w:rsidRPr="003D52FF">
        <w:rPr>
          <w:rFonts w:asciiTheme="minorBidi" w:hAnsiTheme="minorBidi" w:cstheme="minorBidi"/>
          <w:spacing w:val="-5"/>
        </w:rPr>
        <w:t xml:space="preserve"> </w:t>
      </w:r>
      <w:r w:rsidRPr="003D52FF">
        <w:rPr>
          <w:rFonts w:asciiTheme="minorBidi" w:hAnsiTheme="minorBidi" w:cstheme="minorBidi"/>
        </w:rPr>
        <w:t>that,</w:t>
      </w:r>
      <w:r w:rsidRPr="003D52FF">
        <w:rPr>
          <w:rFonts w:asciiTheme="minorBidi" w:hAnsiTheme="minorBidi" w:cstheme="minorBidi"/>
          <w:spacing w:val="-2"/>
        </w:rPr>
        <w:t xml:space="preserve"> </w:t>
      </w:r>
      <w:r w:rsidRPr="003D52FF">
        <w:rPr>
          <w:rFonts w:asciiTheme="minorBidi" w:hAnsiTheme="minorBidi" w:cstheme="minorBidi"/>
        </w:rPr>
        <w:t>900μl</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2TY</w:t>
      </w:r>
      <w:r w:rsidRPr="003D52FF">
        <w:rPr>
          <w:rFonts w:asciiTheme="minorBidi" w:hAnsiTheme="minorBidi" w:cstheme="minorBidi"/>
          <w:spacing w:val="-13"/>
        </w:rPr>
        <w:t xml:space="preserve"> </w:t>
      </w:r>
      <w:r w:rsidRPr="003D52FF">
        <w:rPr>
          <w:rFonts w:asciiTheme="minorBidi" w:hAnsiTheme="minorBidi" w:cstheme="minorBidi"/>
        </w:rPr>
        <w:t>medium</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added,</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4"/>
        </w:rPr>
        <w:t xml:space="preserve"> </w:t>
      </w:r>
      <w:r w:rsidRPr="003D52FF">
        <w:rPr>
          <w:rFonts w:asciiTheme="minorBidi" w:hAnsiTheme="minorBidi" w:cstheme="minorBidi"/>
        </w:rPr>
        <w:t>incubated</w:t>
      </w:r>
      <w:r w:rsidRPr="003D52FF">
        <w:rPr>
          <w:rFonts w:asciiTheme="minorBidi" w:hAnsiTheme="minorBidi" w:cstheme="minorBidi"/>
          <w:spacing w:val="-5"/>
        </w:rPr>
        <w:t xml:space="preserve"> </w:t>
      </w:r>
      <w:r w:rsidRPr="003D52FF">
        <w:rPr>
          <w:rFonts w:asciiTheme="minorBidi" w:hAnsiTheme="minorBidi" w:cstheme="minorBidi"/>
        </w:rPr>
        <w:t>at</w:t>
      </w:r>
      <w:r w:rsidRPr="003D52FF">
        <w:rPr>
          <w:rFonts w:asciiTheme="minorBidi" w:hAnsiTheme="minorBidi" w:cstheme="minorBidi"/>
          <w:spacing w:val="-5"/>
        </w:rPr>
        <w:t xml:space="preserve"> </w:t>
      </w:r>
      <w:r w:rsidRPr="003D52FF">
        <w:rPr>
          <w:rFonts w:asciiTheme="minorBidi" w:hAnsiTheme="minorBidi" w:cstheme="minorBidi"/>
        </w:rPr>
        <w:t>37°C</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30</w:t>
      </w:r>
      <w:r w:rsidRPr="003D52FF">
        <w:rPr>
          <w:rFonts w:asciiTheme="minorBidi" w:hAnsiTheme="minorBidi" w:cstheme="minorBidi"/>
          <w:spacing w:val="-4"/>
        </w:rPr>
        <w:t xml:space="preserve"> </w:t>
      </w:r>
      <w:r w:rsidRPr="003D52FF">
        <w:rPr>
          <w:rFonts w:asciiTheme="minorBidi" w:hAnsiTheme="minorBidi" w:cstheme="minorBidi"/>
        </w:rPr>
        <w:t>minutes</w:t>
      </w:r>
      <w:r w:rsidRPr="003D52FF">
        <w:rPr>
          <w:rFonts w:asciiTheme="minorBidi" w:hAnsiTheme="minorBidi" w:cstheme="minorBidi"/>
          <w:spacing w:val="-4"/>
        </w:rPr>
        <w:t xml:space="preserve"> </w:t>
      </w:r>
      <w:r w:rsidRPr="003D52FF">
        <w:rPr>
          <w:rFonts w:asciiTheme="minorBidi" w:hAnsiTheme="minorBidi" w:cstheme="minorBidi"/>
        </w:rPr>
        <w:t>(45</w:t>
      </w:r>
      <w:r w:rsidRPr="003D52FF">
        <w:rPr>
          <w:rFonts w:asciiTheme="minorBidi" w:hAnsiTheme="minorBidi" w:cstheme="minorBidi"/>
          <w:spacing w:val="-3"/>
        </w:rPr>
        <w:t xml:space="preserve"> </w:t>
      </w:r>
      <w:r w:rsidRPr="003D52FF">
        <w:rPr>
          <w:rFonts w:asciiTheme="minorBidi" w:hAnsiTheme="minorBidi" w:cstheme="minorBidi"/>
        </w:rPr>
        <w:t>minutes</w:t>
      </w:r>
      <w:r w:rsidRPr="003D52FF">
        <w:rPr>
          <w:rFonts w:asciiTheme="minorBidi" w:hAnsiTheme="minorBidi" w:cstheme="minorBidi"/>
          <w:spacing w:val="-4"/>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ligation</w:t>
      </w:r>
      <w:r w:rsidRPr="003D52FF">
        <w:rPr>
          <w:rFonts w:asciiTheme="minorBidi" w:hAnsiTheme="minorBidi" w:cstheme="minorBidi"/>
          <w:spacing w:val="-3"/>
        </w:rPr>
        <w:t xml:space="preserve"> </w:t>
      </w:r>
      <w:r w:rsidRPr="003D52FF">
        <w:rPr>
          <w:rFonts w:asciiTheme="minorBidi" w:hAnsiTheme="minorBidi" w:cstheme="minorBidi"/>
        </w:rPr>
        <w:t>mixture).</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tube</w:t>
      </w:r>
      <w:r w:rsidRPr="003D52FF">
        <w:rPr>
          <w:rFonts w:asciiTheme="minorBidi" w:hAnsiTheme="minorBidi" w:cstheme="minorBidi"/>
          <w:spacing w:val="-3"/>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then</w:t>
      </w:r>
      <w:r w:rsidRPr="003D52FF">
        <w:rPr>
          <w:rFonts w:asciiTheme="minorBidi" w:hAnsiTheme="minorBidi" w:cstheme="minorBidi"/>
          <w:spacing w:val="-4"/>
        </w:rPr>
        <w:t xml:space="preserve"> </w:t>
      </w:r>
      <w:r w:rsidRPr="003D52FF">
        <w:rPr>
          <w:rFonts w:asciiTheme="minorBidi" w:hAnsiTheme="minorBidi" w:cstheme="minorBidi"/>
        </w:rPr>
        <w:t>centrifuged</w:t>
      </w:r>
      <w:r w:rsidRPr="003D52FF">
        <w:rPr>
          <w:rFonts w:asciiTheme="minorBidi" w:hAnsiTheme="minorBidi" w:cstheme="minorBidi"/>
          <w:spacing w:val="-3"/>
        </w:rPr>
        <w:t xml:space="preserve"> </w:t>
      </w:r>
      <w:r w:rsidRPr="003D52FF">
        <w:rPr>
          <w:rFonts w:asciiTheme="minorBidi" w:hAnsiTheme="minorBidi" w:cstheme="minorBidi"/>
        </w:rPr>
        <w:t>at</w:t>
      </w:r>
      <w:r w:rsidRPr="003D52FF">
        <w:rPr>
          <w:rFonts w:asciiTheme="minorBidi" w:hAnsiTheme="minorBidi" w:cstheme="minorBidi"/>
          <w:spacing w:val="-3"/>
        </w:rPr>
        <w:t xml:space="preserve"> </w:t>
      </w:r>
      <w:r w:rsidRPr="003D52FF">
        <w:rPr>
          <w:rFonts w:asciiTheme="minorBidi" w:hAnsiTheme="minorBidi" w:cstheme="minorBidi"/>
        </w:rPr>
        <w:t>8,000</w:t>
      </w:r>
      <w:r w:rsidRPr="003D52FF">
        <w:rPr>
          <w:rFonts w:asciiTheme="minorBidi" w:hAnsiTheme="minorBidi" w:cstheme="minorBidi"/>
          <w:spacing w:val="-73"/>
        </w:rPr>
        <w:t xml:space="preserve"> </w:t>
      </w:r>
      <w:r w:rsidRPr="003D52FF">
        <w:rPr>
          <w:rFonts w:asciiTheme="minorBidi" w:hAnsiTheme="minorBidi" w:cstheme="minorBidi"/>
        </w:rPr>
        <w:t>rpm for 1 minute, and the supernatant was removed (~900µl). The cell pellet was</w:t>
      </w:r>
      <w:r w:rsidRPr="003D52FF">
        <w:rPr>
          <w:rFonts w:asciiTheme="minorBidi" w:hAnsiTheme="minorBidi" w:cstheme="minorBidi"/>
          <w:spacing w:val="1"/>
        </w:rPr>
        <w:t xml:space="preserve"> </w:t>
      </w:r>
      <w:r w:rsidRPr="003D52FF">
        <w:rPr>
          <w:rFonts w:asciiTheme="minorBidi" w:hAnsiTheme="minorBidi" w:cstheme="minorBidi"/>
        </w:rPr>
        <w:t>resuspended in the remaining medium and plated onto 2TY agar media with the</w:t>
      </w:r>
      <w:r w:rsidRPr="003D52FF">
        <w:rPr>
          <w:rFonts w:asciiTheme="minorBidi" w:hAnsiTheme="minorBidi" w:cstheme="minorBidi"/>
          <w:spacing w:val="1"/>
        </w:rPr>
        <w:t xml:space="preserve"> </w:t>
      </w:r>
      <w:r w:rsidRPr="003D52FF">
        <w:rPr>
          <w:rFonts w:asciiTheme="minorBidi" w:hAnsiTheme="minorBidi" w:cstheme="minorBidi"/>
        </w:rPr>
        <w:t>appropriate</w:t>
      </w:r>
      <w:r w:rsidRPr="003D52FF">
        <w:rPr>
          <w:rFonts w:asciiTheme="minorBidi" w:hAnsiTheme="minorBidi" w:cstheme="minorBidi"/>
          <w:spacing w:val="-8"/>
        </w:rPr>
        <w:t xml:space="preserve"> </w:t>
      </w:r>
      <w:r w:rsidRPr="003D52FF">
        <w:rPr>
          <w:rFonts w:asciiTheme="minorBidi" w:hAnsiTheme="minorBidi" w:cstheme="minorBidi"/>
        </w:rPr>
        <w:t>antibiotic.</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plate</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incubated</w:t>
      </w:r>
      <w:r w:rsidRPr="003D52FF">
        <w:rPr>
          <w:rFonts w:asciiTheme="minorBidi" w:hAnsiTheme="minorBidi" w:cstheme="minorBidi"/>
          <w:spacing w:val="-8"/>
        </w:rPr>
        <w:t xml:space="preserve"> </w:t>
      </w:r>
      <w:r w:rsidRPr="003D52FF">
        <w:rPr>
          <w:rFonts w:asciiTheme="minorBidi" w:hAnsiTheme="minorBidi" w:cstheme="minorBidi"/>
        </w:rPr>
        <w:t>overnight</w:t>
      </w:r>
      <w:r w:rsidRPr="003D52FF">
        <w:rPr>
          <w:rFonts w:asciiTheme="minorBidi" w:hAnsiTheme="minorBidi" w:cstheme="minorBidi"/>
          <w:spacing w:val="-13"/>
        </w:rPr>
        <w:t xml:space="preserve"> </w:t>
      </w:r>
      <w:r w:rsidRPr="003D52FF">
        <w:rPr>
          <w:rFonts w:asciiTheme="minorBidi" w:hAnsiTheme="minorBidi" w:cstheme="minorBidi"/>
        </w:rPr>
        <w:t>at</w:t>
      </w:r>
      <w:r w:rsidRPr="003D52FF">
        <w:rPr>
          <w:rFonts w:asciiTheme="minorBidi" w:hAnsiTheme="minorBidi" w:cstheme="minorBidi"/>
          <w:spacing w:val="-7"/>
        </w:rPr>
        <w:t xml:space="preserve"> </w:t>
      </w:r>
      <w:r w:rsidRPr="003D52FF">
        <w:rPr>
          <w:rFonts w:asciiTheme="minorBidi" w:hAnsiTheme="minorBidi" w:cstheme="minorBidi"/>
        </w:rPr>
        <w:t>37°C</w:t>
      </w:r>
      <w:r w:rsidRPr="003D52FF">
        <w:rPr>
          <w:rFonts w:asciiTheme="minorBidi" w:hAnsiTheme="minorBidi" w:cstheme="minorBidi"/>
          <w:spacing w:val="-9"/>
        </w:rPr>
        <w:t xml:space="preserve"> </w:t>
      </w:r>
      <w:r w:rsidRPr="003D52FF">
        <w:rPr>
          <w:rFonts w:asciiTheme="minorBidi" w:hAnsiTheme="minorBidi" w:cstheme="minorBidi"/>
        </w:rPr>
        <w:t>before</w:t>
      </w:r>
      <w:r w:rsidRPr="003D52FF">
        <w:rPr>
          <w:rFonts w:asciiTheme="minorBidi" w:hAnsiTheme="minorBidi" w:cstheme="minorBidi"/>
          <w:spacing w:val="-8"/>
        </w:rPr>
        <w:t xml:space="preserve"> </w:t>
      </w:r>
      <w:r w:rsidRPr="003D52FF">
        <w:rPr>
          <w:rFonts w:asciiTheme="minorBidi" w:hAnsiTheme="minorBidi" w:cstheme="minorBidi"/>
        </w:rPr>
        <w:t>being</w:t>
      </w:r>
      <w:r w:rsidRPr="003D52FF">
        <w:rPr>
          <w:rFonts w:asciiTheme="minorBidi" w:hAnsiTheme="minorBidi" w:cstheme="minorBidi"/>
          <w:spacing w:val="-8"/>
        </w:rPr>
        <w:t xml:space="preserve"> </w:t>
      </w:r>
      <w:r w:rsidRPr="003D52FF">
        <w:rPr>
          <w:rFonts w:asciiTheme="minorBidi" w:hAnsiTheme="minorBidi" w:cstheme="minorBidi"/>
        </w:rPr>
        <w:t>stored</w:t>
      </w:r>
      <w:r w:rsidRPr="003D52FF">
        <w:rPr>
          <w:rFonts w:asciiTheme="minorBidi" w:hAnsiTheme="minorBidi" w:cstheme="minorBidi"/>
          <w:spacing w:val="-72"/>
        </w:rPr>
        <w:t xml:space="preserve"> </w:t>
      </w:r>
      <w:r w:rsidRPr="003D52FF">
        <w:rPr>
          <w:rFonts w:asciiTheme="minorBidi" w:hAnsiTheme="minorBidi" w:cstheme="minorBidi"/>
        </w:rPr>
        <w:t>at</w:t>
      </w:r>
      <w:r w:rsidRPr="003D52FF">
        <w:rPr>
          <w:rFonts w:asciiTheme="minorBidi" w:hAnsiTheme="minorBidi" w:cstheme="minorBidi"/>
          <w:spacing w:val="-8"/>
        </w:rPr>
        <w:t xml:space="preserve"> </w:t>
      </w:r>
      <w:r w:rsidRPr="003D52FF">
        <w:rPr>
          <w:rFonts w:asciiTheme="minorBidi" w:hAnsiTheme="minorBidi" w:cstheme="minorBidi"/>
        </w:rPr>
        <w:t>4°C.</w:t>
      </w:r>
    </w:p>
    <w:p w14:paraId="28E994A1" w14:textId="77777777" w:rsidR="00CF52B0" w:rsidRPr="003D52FF" w:rsidRDefault="00CF52B0">
      <w:pPr>
        <w:pStyle w:val="BodyText"/>
        <w:rPr>
          <w:rFonts w:asciiTheme="minorBidi" w:hAnsiTheme="minorBidi" w:cstheme="minorBidi"/>
          <w:sz w:val="20"/>
        </w:rPr>
      </w:pPr>
    </w:p>
    <w:p w14:paraId="23F79B30" w14:textId="77777777" w:rsidR="00CF52B0" w:rsidRPr="003D52FF" w:rsidRDefault="00000000">
      <w:pPr>
        <w:pStyle w:val="Heading4"/>
        <w:spacing w:before="225"/>
        <w:rPr>
          <w:rFonts w:asciiTheme="minorBidi" w:hAnsiTheme="minorBidi" w:cstheme="minorBidi"/>
          <w:i/>
        </w:rPr>
      </w:pPr>
      <w:r w:rsidRPr="003D52FF">
        <w:rPr>
          <w:rFonts w:asciiTheme="minorBidi" w:hAnsiTheme="minorBidi" w:cstheme="minorBidi"/>
          <w:noProof/>
        </w:rPr>
        <w:drawing>
          <wp:anchor distT="0" distB="0" distL="0" distR="0" simplePos="0" relativeHeight="15782912" behindDoc="0" locked="0" layoutInCell="1" allowOverlap="1" wp14:anchorId="68E05D2A" wp14:editId="0263148A">
            <wp:simplePos x="0" y="0"/>
            <wp:positionH relativeFrom="page">
              <wp:posOffset>1373160</wp:posOffset>
            </wp:positionH>
            <wp:positionV relativeFrom="paragraph">
              <wp:posOffset>173302</wp:posOffset>
            </wp:positionV>
            <wp:extent cx="373306" cy="114300"/>
            <wp:effectExtent l="0" t="0" r="0" b="0"/>
            <wp:wrapNone/>
            <wp:docPr id="22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5.png"/>
                    <pic:cNvPicPr/>
                  </pic:nvPicPr>
                  <pic:blipFill>
                    <a:blip r:embed="rId127" cstate="print"/>
                    <a:stretch>
                      <a:fillRect/>
                    </a:stretch>
                  </pic:blipFill>
                  <pic:spPr>
                    <a:xfrm>
                      <a:off x="0" y="0"/>
                      <a:ext cx="373306" cy="114300"/>
                    </a:xfrm>
                    <a:prstGeom prst="rect">
                      <a:avLst/>
                    </a:prstGeom>
                  </pic:spPr>
                </pic:pic>
              </a:graphicData>
            </a:graphic>
          </wp:anchor>
        </w:drawing>
      </w:r>
      <w:bookmarkStart w:id="127" w:name="2.7.5._Transformation_of_electrocompeten"/>
      <w:bookmarkStart w:id="128" w:name="_bookmark71"/>
      <w:bookmarkEnd w:id="127"/>
      <w:bookmarkEnd w:id="128"/>
      <w:r w:rsidRPr="003D52FF">
        <w:rPr>
          <w:rFonts w:asciiTheme="minorBidi" w:hAnsiTheme="minorBidi" w:cstheme="minorBidi"/>
        </w:rPr>
        <w:t>Transformation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electrocompetent</w:t>
      </w:r>
      <w:r w:rsidRPr="003D52FF">
        <w:rPr>
          <w:rFonts w:asciiTheme="minorBidi" w:hAnsiTheme="minorBidi" w:cstheme="minorBidi"/>
          <w:spacing w:val="-2"/>
        </w:rPr>
        <w:t xml:space="preserve"> </w:t>
      </w:r>
      <w:r w:rsidRPr="003D52FF">
        <w:rPr>
          <w:rFonts w:asciiTheme="minorBidi" w:hAnsiTheme="minorBidi" w:cstheme="minorBidi"/>
          <w:i/>
        </w:rPr>
        <w:t>E.</w:t>
      </w:r>
      <w:r w:rsidRPr="003D52FF">
        <w:rPr>
          <w:rFonts w:asciiTheme="minorBidi" w:hAnsiTheme="minorBidi" w:cstheme="minorBidi"/>
          <w:i/>
          <w:spacing w:val="-9"/>
        </w:rPr>
        <w:t xml:space="preserve"> </w:t>
      </w:r>
      <w:r w:rsidRPr="003D52FF">
        <w:rPr>
          <w:rFonts w:asciiTheme="minorBidi" w:hAnsiTheme="minorBidi" w:cstheme="minorBidi"/>
          <w:i/>
        </w:rPr>
        <w:t>coli</w:t>
      </w:r>
    </w:p>
    <w:p w14:paraId="6D094AD7" w14:textId="77777777" w:rsidR="00CF52B0" w:rsidRPr="003D52FF" w:rsidRDefault="00CF52B0">
      <w:pPr>
        <w:pStyle w:val="BodyText"/>
        <w:rPr>
          <w:rFonts w:asciiTheme="minorBidi" w:hAnsiTheme="minorBidi" w:cstheme="minorBidi"/>
          <w:b/>
          <w:i/>
          <w:sz w:val="20"/>
        </w:rPr>
      </w:pPr>
    </w:p>
    <w:p w14:paraId="1889021C" w14:textId="77777777" w:rsidR="00CF52B0" w:rsidRPr="003D52FF" w:rsidRDefault="00CF52B0">
      <w:pPr>
        <w:pStyle w:val="BodyText"/>
        <w:spacing w:before="2"/>
        <w:rPr>
          <w:rFonts w:asciiTheme="minorBidi" w:hAnsiTheme="minorBidi" w:cstheme="minorBidi"/>
          <w:b/>
          <w:i/>
          <w:sz w:val="20"/>
        </w:rPr>
      </w:pPr>
    </w:p>
    <w:p w14:paraId="5B22A424"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 xml:space="preserve">40μl of </w:t>
      </w:r>
      <w:r w:rsidRPr="003D52FF">
        <w:rPr>
          <w:rFonts w:asciiTheme="minorBidi" w:hAnsiTheme="minorBidi" w:cstheme="minorBidi"/>
          <w:i/>
        </w:rPr>
        <w:t xml:space="preserve">E. coli </w:t>
      </w:r>
      <w:r w:rsidRPr="003D52FF">
        <w:rPr>
          <w:rFonts w:asciiTheme="minorBidi" w:hAnsiTheme="minorBidi" w:cstheme="minorBidi"/>
        </w:rPr>
        <w:t>DH5α electrocompetent cells were thawed on ice and transferred to a</w:t>
      </w:r>
      <w:r w:rsidRPr="003D52FF">
        <w:rPr>
          <w:rFonts w:asciiTheme="minorBidi" w:hAnsiTheme="minorBidi" w:cstheme="minorBidi"/>
          <w:spacing w:val="1"/>
        </w:rPr>
        <w:t xml:space="preserve"> </w:t>
      </w:r>
      <w:r w:rsidRPr="003D52FF">
        <w:rPr>
          <w:rFonts w:asciiTheme="minorBidi" w:hAnsiTheme="minorBidi" w:cstheme="minorBidi"/>
        </w:rPr>
        <w:t>pre-chilled</w:t>
      </w:r>
      <w:r w:rsidRPr="003D52FF">
        <w:rPr>
          <w:rFonts w:asciiTheme="minorBidi" w:hAnsiTheme="minorBidi" w:cstheme="minorBidi"/>
          <w:spacing w:val="-7"/>
        </w:rPr>
        <w:t xml:space="preserve"> </w:t>
      </w:r>
      <w:r w:rsidRPr="003D52FF">
        <w:rPr>
          <w:rFonts w:asciiTheme="minorBidi" w:hAnsiTheme="minorBidi" w:cstheme="minorBidi"/>
        </w:rPr>
        <w:t>2</w:t>
      </w:r>
      <w:r w:rsidRPr="003D52FF">
        <w:rPr>
          <w:rFonts w:asciiTheme="minorBidi" w:hAnsiTheme="minorBidi" w:cstheme="minorBidi"/>
          <w:spacing w:val="-6"/>
        </w:rPr>
        <w:t xml:space="preserve"> </w:t>
      </w:r>
      <w:r w:rsidRPr="003D52FF">
        <w:rPr>
          <w:rFonts w:asciiTheme="minorBidi" w:hAnsiTheme="minorBidi" w:cstheme="minorBidi"/>
        </w:rPr>
        <w:t>mm</w:t>
      </w:r>
      <w:r w:rsidRPr="003D52FF">
        <w:rPr>
          <w:rFonts w:asciiTheme="minorBidi" w:hAnsiTheme="minorBidi" w:cstheme="minorBidi"/>
          <w:spacing w:val="-16"/>
        </w:rPr>
        <w:t xml:space="preserve"> </w:t>
      </w:r>
      <w:r w:rsidRPr="003D52FF">
        <w:rPr>
          <w:rFonts w:asciiTheme="minorBidi" w:hAnsiTheme="minorBidi" w:cstheme="minorBidi"/>
        </w:rPr>
        <w:t>electroporation</w:t>
      </w:r>
      <w:r w:rsidRPr="003D52FF">
        <w:rPr>
          <w:rFonts w:asciiTheme="minorBidi" w:hAnsiTheme="minorBidi" w:cstheme="minorBidi"/>
          <w:spacing w:val="-6"/>
        </w:rPr>
        <w:t xml:space="preserve"> </w:t>
      </w:r>
      <w:r w:rsidRPr="003D52FF">
        <w:rPr>
          <w:rFonts w:asciiTheme="minorBidi" w:hAnsiTheme="minorBidi" w:cstheme="minorBidi"/>
        </w:rPr>
        <w:t>cuvette.</w:t>
      </w:r>
      <w:r w:rsidRPr="003D52FF">
        <w:rPr>
          <w:rFonts w:asciiTheme="minorBidi" w:hAnsiTheme="minorBidi" w:cstheme="minorBidi"/>
          <w:spacing w:val="-12"/>
        </w:rPr>
        <w:t xml:space="preserve"> </w:t>
      </w:r>
      <w:r w:rsidRPr="003D52FF">
        <w:rPr>
          <w:rFonts w:asciiTheme="minorBidi" w:hAnsiTheme="minorBidi" w:cstheme="minorBidi"/>
        </w:rPr>
        <w:t>Then,</w:t>
      </w:r>
      <w:r w:rsidRPr="003D52FF">
        <w:rPr>
          <w:rFonts w:asciiTheme="minorBidi" w:hAnsiTheme="minorBidi" w:cstheme="minorBidi"/>
          <w:spacing w:val="-3"/>
        </w:rPr>
        <w:t xml:space="preserve"> </w:t>
      </w:r>
      <w:r w:rsidRPr="003D52FF">
        <w:rPr>
          <w:rFonts w:asciiTheme="minorBidi" w:hAnsiTheme="minorBidi" w:cstheme="minorBidi"/>
        </w:rPr>
        <w:t>1μl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yeast</w:t>
      </w:r>
      <w:r w:rsidRPr="003D52FF">
        <w:rPr>
          <w:rFonts w:asciiTheme="minorBidi" w:hAnsiTheme="minorBidi" w:cstheme="minorBidi"/>
          <w:spacing w:val="-7"/>
        </w:rPr>
        <w:t xml:space="preserve"> </w:t>
      </w:r>
      <w:r w:rsidRPr="003D52FF">
        <w:rPr>
          <w:rFonts w:asciiTheme="minorBidi" w:hAnsiTheme="minorBidi" w:cstheme="minorBidi"/>
        </w:rPr>
        <w:t>genomic</w:t>
      </w:r>
      <w:r w:rsidRPr="003D52FF">
        <w:rPr>
          <w:rFonts w:asciiTheme="minorBidi" w:hAnsiTheme="minorBidi" w:cstheme="minorBidi"/>
          <w:spacing w:val="-7"/>
        </w:rPr>
        <w:t xml:space="preserve"> </w:t>
      </w:r>
      <w:r w:rsidRPr="003D52FF">
        <w:rPr>
          <w:rFonts w:asciiTheme="minorBidi" w:hAnsiTheme="minorBidi" w:cstheme="minorBidi"/>
        </w:rPr>
        <w:t>DNA</w:t>
      </w:r>
      <w:r w:rsidRPr="003D52FF">
        <w:rPr>
          <w:rFonts w:asciiTheme="minorBidi" w:hAnsiTheme="minorBidi" w:cstheme="minorBidi"/>
          <w:spacing w:val="-21"/>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added</w:t>
      </w:r>
      <w:r w:rsidRPr="003D52FF">
        <w:rPr>
          <w:rFonts w:asciiTheme="minorBidi" w:hAnsiTheme="minorBidi" w:cstheme="minorBidi"/>
          <w:spacing w:val="-73"/>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mixed</w:t>
      </w:r>
      <w:r w:rsidRPr="003D52FF">
        <w:rPr>
          <w:rFonts w:asciiTheme="minorBidi" w:hAnsiTheme="minorBidi" w:cstheme="minorBidi"/>
          <w:spacing w:val="1"/>
        </w:rPr>
        <w:t xml:space="preserve"> </w:t>
      </w:r>
      <w:r w:rsidRPr="003D52FF">
        <w:rPr>
          <w:rFonts w:asciiTheme="minorBidi" w:hAnsiTheme="minorBidi" w:cstheme="minorBidi"/>
        </w:rPr>
        <w:t>thoroughly</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pipetting. The</w:t>
      </w:r>
      <w:r w:rsidRPr="003D52FF">
        <w:rPr>
          <w:rFonts w:asciiTheme="minorBidi" w:hAnsiTheme="minorBidi" w:cstheme="minorBidi"/>
          <w:spacing w:val="1"/>
        </w:rPr>
        <w:t xml:space="preserve"> </w:t>
      </w:r>
      <w:r w:rsidRPr="003D52FF">
        <w:rPr>
          <w:rFonts w:asciiTheme="minorBidi" w:hAnsiTheme="minorBidi" w:cstheme="minorBidi"/>
        </w:rPr>
        <w:t>cuvette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inserted into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Bio-Rad</w:t>
      </w:r>
      <w:r w:rsidRPr="003D52FF">
        <w:rPr>
          <w:rFonts w:asciiTheme="minorBidi" w:hAnsiTheme="minorBidi" w:cstheme="minorBidi"/>
          <w:spacing w:val="1"/>
        </w:rPr>
        <w:t xml:space="preserve"> </w:t>
      </w:r>
      <w:r w:rsidRPr="003D52FF">
        <w:rPr>
          <w:rFonts w:asciiTheme="minorBidi" w:hAnsiTheme="minorBidi" w:cstheme="minorBidi"/>
        </w:rPr>
        <w:t>MicroPulser and given a pulse using setting EC2 (V=2.5 kV). After electroporation,</w:t>
      </w:r>
      <w:r w:rsidRPr="003D52FF">
        <w:rPr>
          <w:rFonts w:asciiTheme="minorBidi" w:hAnsiTheme="minorBidi" w:cstheme="minorBidi"/>
          <w:spacing w:val="1"/>
        </w:rPr>
        <w:t xml:space="preserve"> </w:t>
      </w:r>
      <w:r w:rsidRPr="003D52FF">
        <w:rPr>
          <w:rFonts w:asciiTheme="minorBidi" w:hAnsiTheme="minorBidi" w:cstheme="minorBidi"/>
        </w:rPr>
        <w:t>600μl of 2TY medium was immediately added to the cells and transferred to a fresh</w:t>
      </w:r>
      <w:r w:rsidRPr="003D52FF">
        <w:rPr>
          <w:rFonts w:asciiTheme="minorBidi" w:hAnsiTheme="minorBidi" w:cstheme="minorBidi"/>
          <w:spacing w:val="1"/>
        </w:rPr>
        <w:t xml:space="preserve"> </w:t>
      </w:r>
      <w:r w:rsidRPr="003D52FF">
        <w:rPr>
          <w:rFonts w:asciiTheme="minorBidi" w:hAnsiTheme="minorBidi" w:cstheme="minorBidi"/>
        </w:rPr>
        <w:t>1.5ml</w:t>
      </w:r>
      <w:r w:rsidRPr="003D52FF">
        <w:rPr>
          <w:rFonts w:asciiTheme="minorBidi" w:hAnsiTheme="minorBidi" w:cstheme="minorBidi"/>
          <w:spacing w:val="-13"/>
        </w:rPr>
        <w:t xml:space="preserve"> </w:t>
      </w:r>
      <w:r w:rsidRPr="003D52FF">
        <w:rPr>
          <w:rFonts w:asciiTheme="minorBidi" w:hAnsiTheme="minorBidi" w:cstheme="minorBidi"/>
        </w:rPr>
        <w:t>Eppendorf</w:t>
      </w:r>
      <w:r w:rsidRPr="003D52FF">
        <w:rPr>
          <w:rFonts w:asciiTheme="minorBidi" w:hAnsiTheme="minorBidi" w:cstheme="minorBidi"/>
          <w:spacing w:val="-16"/>
        </w:rPr>
        <w:t xml:space="preserve"> </w:t>
      </w:r>
      <w:r w:rsidRPr="003D52FF">
        <w:rPr>
          <w:rFonts w:asciiTheme="minorBidi" w:hAnsiTheme="minorBidi" w:cstheme="minorBidi"/>
        </w:rPr>
        <w:t>tube</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26"/>
        </w:rPr>
        <w:t xml:space="preserve"> </w:t>
      </w:r>
      <w:r w:rsidRPr="003D52FF">
        <w:rPr>
          <w:rFonts w:asciiTheme="minorBidi" w:hAnsiTheme="minorBidi" w:cstheme="minorBidi"/>
        </w:rPr>
        <w:t>incubated</w:t>
      </w:r>
      <w:r w:rsidRPr="003D52FF">
        <w:rPr>
          <w:rFonts w:asciiTheme="minorBidi" w:hAnsiTheme="minorBidi" w:cstheme="minorBidi"/>
          <w:spacing w:val="-20"/>
        </w:rPr>
        <w:t xml:space="preserve"> </w:t>
      </w:r>
      <w:r w:rsidRPr="003D52FF">
        <w:rPr>
          <w:rFonts w:asciiTheme="minorBidi" w:hAnsiTheme="minorBidi" w:cstheme="minorBidi"/>
        </w:rPr>
        <w:t>at</w:t>
      </w:r>
      <w:r w:rsidRPr="003D52FF">
        <w:rPr>
          <w:rFonts w:asciiTheme="minorBidi" w:hAnsiTheme="minorBidi" w:cstheme="minorBidi"/>
          <w:spacing w:val="-16"/>
        </w:rPr>
        <w:t xml:space="preserve"> </w:t>
      </w:r>
      <w:r w:rsidRPr="003D52FF">
        <w:rPr>
          <w:rFonts w:asciiTheme="minorBidi" w:hAnsiTheme="minorBidi" w:cstheme="minorBidi"/>
        </w:rPr>
        <w:t>37°C</w:t>
      </w:r>
      <w:r w:rsidRPr="003D52FF">
        <w:rPr>
          <w:rFonts w:asciiTheme="minorBidi" w:hAnsiTheme="minorBidi" w:cstheme="minorBidi"/>
          <w:spacing w:val="-17"/>
        </w:rPr>
        <w:t xml:space="preserve"> </w:t>
      </w:r>
      <w:r w:rsidRPr="003D52FF">
        <w:rPr>
          <w:rFonts w:asciiTheme="minorBidi" w:hAnsiTheme="minorBidi" w:cstheme="minorBidi"/>
        </w:rPr>
        <w:t>for</w:t>
      </w:r>
      <w:r w:rsidRPr="003D52FF">
        <w:rPr>
          <w:rFonts w:asciiTheme="minorBidi" w:hAnsiTheme="minorBidi" w:cstheme="minorBidi"/>
          <w:spacing w:val="-14"/>
        </w:rPr>
        <w:t xml:space="preserve"> </w:t>
      </w:r>
      <w:r w:rsidRPr="003D52FF">
        <w:rPr>
          <w:rFonts w:asciiTheme="minorBidi" w:hAnsiTheme="minorBidi" w:cstheme="minorBidi"/>
        </w:rPr>
        <w:t>45</w:t>
      </w:r>
      <w:r w:rsidRPr="003D52FF">
        <w:rPr>
          <w:rFonts w:asciiTheme="minorBidi" w:hAnsiTheme="minorBidi" w:cstheme="minorBidi"/>
          <w:spacing w:val="-16"/>
        </w:rPr>
        <w:t xml:space="preserve"> </w:t>
      </w:r>
      <w:r w:rsidRPr="003D52FF">
        <w:rPr>
          <w:rFonts w:asciiTheme="minorBidi" w:hAnsiTheme="minorBidi" w:cstheme="minorBidi"/>
        </w:rPr>
        <w:t>minutes.</w:t>
      </w:r>
      <w:r w:rsidRPr="003D52FF">
        <w:rPr>
          <w:rFonts w:asciiTheme="minorBidi" w:hAnsiTheme="minorBidi" w:cstheme="minorBidi"/>
          <w:spacing w:val="-26"/>
        </w:rPr>
        <w:t xml:space="preserve"> </w:t>
      </w:r>
      <w:r w:rsidRPr="003D52FF">
        <w:rPr>
          <w:rFonts w:asciiTheme="minorBidi" w:hAnsiTheme="minorBidi" w:cstheme="minorBidi"/>
        </w:rPr>
        <w:t>Then,</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cells</w:t>
      </w:r>
      <w:r w:rsidRPr="003D52FF">
        <w:rPr>
          <w:rFonts w:asciiTheme="minorBidi" w:hAnsiTheme="minorBidi" w:cstheme="minorBidi"/>
          <w:spacing w:val="-22"/>
        </w:rPr>
        <w:t xml:space="preserve"> </w:t>
      </w:r>
      <w:r w:rsidRPr="003D52FF">
        <w:rPr>
          <w:rFonts w:asciiTheme="minorBidi" w:hAnsiTheme="minorBidi" w:cstheme="minorBidi"/>
        </w:rPr>
        <w:t>were</w:t>
      </w:r>
      <w:r w:rsidRPr="003D52FF">
        <w:rPr>
          <w:rFonts w:asciiTheme="minorBidi" w:hAnsiTheme="minorBidi" w:cstheme="minorBidi"/>
          <w:spacing w:val="-16"/>
        </w:rPr>
        <w:t xml:space="preserve"> </w:t>
      </w:r>
      <w:r w:rsidRPr="003D52FF">
        <w:rPr>
          <w:rFonts w:asciiTheme="minorBidi" w:hAnsiTheme="minorBidi" w:cstheme="minorBidi"/>
        </w:rPr>
        <w:t>spun</w:t>
      </w:r>
      <w:r w:rsidRPr="003D52FF">
        <w:rPr>
          <w:rFonts w:asciiTheme="minorBidi" w:hAnsiTheme="minorBidi" w:cstheme="minorBidi"/>
          <w:spacing w:val="-72"/>
        </w:rPr>
        <w:t xml:space="preserve"> </w:t>
      </w:r>
      <w:r w:rsidRPr="003D52FF">
        <w:rPr>
          <w:rFonts w:asciiTheme="minorBidi" w:hAnsiTheme="minorBidi" w:cstheme="minorBidi"/>
        </w:rPr>
        <w:t>down by centrifugation at 5000 rpm for 3 minutes. The supernatant was discarded,</w:t>
      </w:r>
      <w:r w:rsidRPr="003D52FF">
        <w:rPr>
          <w:rFonts w:asciiTheme="minorBidi" w:hAnsiTheme="minorBidi" w:cstheme="minorBidi"/>
          <w:spacing w:val="1"/>
        </w:rPr>
        <w:t xml:space="preserve"> </w:t>
      </w:r>
      <w:r w:rsidRPr="003D52FF">
        <w:rPr>
          <w:rFonts w:asciiTheme="minorBidi" w:hAnsiTheme="minorBidi" w:cstheme="minorBidi"/>
        </w:rPr>
        <w:t>and the pellet was resuspended in 200μl of 2TY medium before plating onto a 2TY</w:t>
      </w:r>
      <w:r w:rsidRPr="003D52FF">
        <w:rPr>
          <w:rFonts w:asciiTheme="minorBidi" w:hAnsiTheme="minorBidi" w:cstheme="minorBidi"/>
          <w:spacing w:val="1"/>
        </w:rPr>
        <w:t xml:space="preserve"> </w:t>
      </w:r>
      <w:r w:rsidRPr="003D52FF">
        <w:rPr>
          <w:rFonts w:asciiTheme="minorBidi" w:hAnsiTheme="minorBidi" w:cstheme="minorBidi"/>
        </w:rPr>
        <w:t>agar</w:t>
      </w:r>
      <w:r w:rsidRPr="003D52FF">
        <w:rPr>
          <w:rFonts w:asciiTheme="minorBidi" w:hAnsiTheme="minorBidi" w:cstheme="minorBidi"/>
          <w:spacing w:val="-21"/>
        </w:rPr>
        <w:t xml:space="preserve"> </w:t>
      </w:r>
      <w:r w:rsidRPr="003D52FF">
        <w:rPr>
          <w:rFonts w:asciiTheme="minorBidi" w:hAnsiTheme="minorBidi" w:cstheme="minorBidi"/>
        </w:rPr>
        <w:t>plate</w:t>
      </w:r>
      <w:r w:rsidRPr="003D52FF">
        <w:rPr>
          <w:rFonts w:asciiTheme="minorBidi" w:hAnsiTheme="minorBidi" w:cstheme="minorBidi"/>
          <w:spacing w:val="-20"/>
        </w:rPr>
        <w:t xml:space="preserve"> </w:t>
      </w:r>
      <w:r w:rsidRPr="003D52FF">
        <w:rPr>
          <w:rFonts w:asciiTheme="minorBidi" w:hAnsiTheme="minorBidi" w:cstheme="minorBidi"/>
        </w:rPr>
        <w:t>containing</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appropriate</w:t>
      </w:r>
      <w:r w:rsidRPr="003D52FF">
        <w:rPr>
          <w:rFonts w:asciiTheme="minorBidi" w:hAnsiTheme="minorBidi" w:cstheme="minorBidi"/>
          <w:spacing w:val="-20"/>
        </w:rPr>
        <w:t xml:space="preserve"> </w:t>
      </w:r>
      <w:r w:rsidRPr="003D52FF">
        <w:rPr>
          <w:rFonts w:asciiTheme="minorBidi" w:hAnsiTheme="minorBidi" w:cstheme="minorBidi"/>
        </w:rPr>
        <w:t>selective</w:t>
      </w:r>
      <w:r w:rsidRPr="003D52FF">
        <w:rPr>
          <w:rFonts w:asciiTheme="minorBidi" w:hAnsiTheme="minorBidi" w:cstheme="minorBidi"/>
          <w:spacing w:val="-26"/>
        </w:rPr>
        <w:t xml:space="preserve"> </w:t>
      </w:r>
      <w:r w:rsidRPr="003D52FF">
        <w:rPr>
          <w:rFonts w:asciiTheme="minorBidi" w:hAnsiTheme="minorBidi" w:cstheme="minorBidi"/>
        </w:rPr>
        <w:t>antibiotic.</w:t>
      </w:r>
      <w:r w:rsidRPr="003D52FF">
        <w:rPr>
          <w:rFonts w:asciiTheme="minorBidi" w:hAnsiTheme="minorBidi" w:cstheme="minorBidi"/>
          <w:spacing w:val="-26"/>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plate</w:t>
      </w:r>
      <w:r w:rsidRPr="003D52FF">
        <w:rPr>
          <w:rFonts w:asciiTheme="minorBidi" w:hAnsiTheme="minorBidi" w:cstheme="minorBidi"/>
          <w:spacing w:val="-25"/>
        </w:rPr>
        <w:t xml:space="preserve"> </w:t>
      </w:r>
      <w:r w:rsidRPr="003D52FF">
        <w:rPr>
          <w:rFonts w:asciiTheme="minorBidi" w:hAnsiTheme="minorBidi" w:cstheme="minorBidi"/>
        </w:rPr>
        <w:t>was</w:t>
      </w:r>
      <w:r w:rsidRPr="003D52FF">
        <w:rPr>
          <w:rFonts w:asciiTheme="minorBidi" w:hAnsiTheme="minorBidi" w:cstheme="minorBidi"/>
          <w:spacing w:val="-22"/>
        </w:rPr>
        <w:t xml:space="preserve"> </w:t>
      </w:r>
      <w:r w:rsidRPr="003D52FF">
        <w:rPr>
          <w:rFonts w:asciiTheme="minorBidi" w:hAnsiTheme="minorBidi" w:cstheme="minorBidi"/>
        </w:rPr>
        <w:t>then</w:t>
      </w:r>
      <w:r w:rsidRPr="003D52FF">
        <w:rPr>
          <w:rFonts w:asciiTheme="minorBidi" w:hAnsiTheme="minorBidi" w:cstheme="minorBidi"/>
          <w:spacing w:val="-26"/>
        </w:rPr>
        <w:t xml:space="preserve"> </w:t>
      </w:r>
      <w:r w:rsidRPr="003D52FF">
        <w:rPr>
          <w:rFonts w:asciiTheme="minorBidi" w:hAnsiTheme="minorBidi" w:cstheme="minorBidi"/>
        </w:rPr>
        <w:t>incubated</w:t>
      </w:r>
      <w:r w:rsidRPr="003D52FF">
        <w:rPr>
          <w:rFonts w:asciiTheme="minorBidi" w:hAnsiTheme="minorBidi" w:cstheme="minorBidi"/>
          <w:spacing w:val="-73"/>
        </w:rPr>
        <w:t xml:space="preserve"> </w:t>
      </w:r>
      <w:r w:rsidRPr="003D52FF">
        <w:rPr>
          <w:rFonts w:asciiTheme="minorBidi" w:hAnsiTheme="minorBidi" w:cstheme="minorBidi"/>
        </w:rPr>
        <w:t>overnight</w:t>
      </w:r>
      <w:r w:rsidRPr="003D52FF">
        <w:rPr>
          <w:rFonts w:asciiTheme="minorBidi" w:hAnsiTheme="minorBidi" w:cstheme="minorBidi"/>
          <w:spacing w:val="-14"/>
        </w:rPr>
        <w:t xml:space="preserve"> </w:t>
      </w:r>
      <w:r w:rsidRPr="003D52FF">
        <w:rPr>
          <w:rFonts w:asciiTheme="minorBidi" w:hAnsiTheme="minorBidi" w:cstheme="minorBidi"/>
        </w:rPr>
        <w:t>at</w:t>
      </w:r>
      <w:r w:rsidRPr="003D52FF">
        <w:rPr>
          <w:rFonts w:asciiTheme="minorBidi" w:hAnsiTheme="minorBidi" w:cstheme="minorBidi"/>
          <w:spacing w:val="-8"/>
        </w:rPr>
        <w:t xml:space="preserve"> </w:t>
      </w:r>
      <w:r w:rsidRPr="003D52FF">
        <w:rPr>
          <w:rFonts w:asciiTheme="minorBidi" w:hAnsiTheme="minorBidi" w:cstheme="minorBidi"/>
        </w:rPr>
        <w:t>37°C.</w:t>
      </w:r>
    </w:p>
    <w:p w14:paraId="5AFFED37" w14:textId="77777777" w:rsidR="00CF52B0" w:rsidRPr="003D52FF" w:rsidRDefault="00CF52B0">
      <w:pPr>
        <w:pStyle w:val="BodyText"/>
        <w:spacing w:before="3"/>
        <w:rPr>
          <w:rFonts w:asciiTheme="minorBidi" w:hAnsiTheme="minorBidi" w:cstheme="minorBidi"/>
          <w:sz w:val="38"/>
        </w:rPr>
      </w:pPr>
    </w:p>
    <w:p w14:paraId="273C45A7" w14:textId="77777777" w:rsidR="00CF52B0" w:rsidRPr="003D52FF" w:rsidRDefault="00000000" w:rsidP="00B56E78">
      <w:pPr>
        <w:pStyle w:val="Heading2"/>
        <w:numPr>
          <w:ilvl w:val="1"/>
          <w:numId w:val="43"/>
        </w:numPr>
      </w:pPr>
      <w:bookmarkStart w:id="129" w:name="2.8._Protein_procedures"/>
      <w:bookmarkStart w:id="130" w:name="_bookmark72"/>
      <w:bookmarkEnd w:id="129"/>
      <w:bookmarkEnd w:id="130"/>
      <w:r w:rsidRPr="003D52FF">
        <w:t>Protein</w:t>
      </w:r>
      <w:r w:rsidRPr="003D52FF">
        <w:rPr>
          <w:spacing w:val="-17"/>
        </w:rPr>
        <w:t xml:space="preserve"> </w:t>
      </w:r>
      <w:r w:rsidRPr="003D52FF">
        <w:t>procedures</w:t>
      </w:r>
    </w:p>
    <w:p w14:paraId="4E48D602" w14:textId="77777777" w:rsidR="00CF52B0" w:rsidRPr="003D52FF" w:rsidRDefault="00CF52B0">
      <w:pPr>
        <w:pStyle w:val="BodyText"/>
        <w:rPr>
          <w:rFonts w:asciiTheme="minorBidi" w:hAnsiTheme="minorBidi" w:cstheme="minorBidi"/>
          <w:b/>
          <w:sz w:val="20"/>
        </w:rPr>
      </w:pPr>
    </w:p>
    <w:p w14:paraId="5B46E95C" w14:textId="77777777" w:rsidR="00CF52B0" w:rsidRPr="003D52FF" w:rsidRDefault="00CF52B0">
      <w:pPr>
        <w:pStyle w:val="BodyText"/>
        <w:rPr>
          <w:rFonts w:asciiTheme="minorBidi" w:hAnsiTheme="minorBidi" w:cstheme="minorBidi"/>
          <w:b/>
          <w:sz w:val="20"/>
        </w:rPr>
      </w:pPr>
    </w:p>
    <w:p w14:paraId="4A735812" w14:textId="77777777" w:rsidR="00CF52B0" w:rsidRPr="003D52FF" w:rsidRDefault="00000000">
      <w:pPr>
        <w:pStyle w:val="Heading4"/>
        <w:spacing w:before="225"/>
        <w:rPr>
          <w:rFonts w:asciiTheme="minorBidi" w:hAnsiTheme="minorBidi" w:cstheme="minorBidi"/>
        </w:rPr>
      </w:pPr>
      <w:r w:rsidRPr="003D52FF">
        <w:rPr>
          <w:rFonts w:asciiTheme="minorBidi" w:hAnsiTheme="minorBidi" w:cstheme="minorBidi"/>
          <w:noProof/>
        </w:rPr>
        <w:drawing>
          <wp:anchor distT="0" distB="0" distL="0" distR="0" simplePos="0" relativeHeight="15783424" behindDoc="0" locked="0" layoutInCell="1" allowOverlap="1" wp14:anchorId="2E17A469" wp14:editId="5C0B256A">
            <wp:simplePos x="0" y="0"/>
            <wp:positionH relativeFrom="page">
              <wp:posOffset>1373160</wp:posOffset>
            </wp:positionH>
            <wp:positionV relativeFrom="paragraph">
              <wp:posOffset>172335</wp:posOffset>
            </wp:positionV>
            <wp:extent cx="373306" cy="113948"/>
            <wp:effectExtent l="0" t="0" r="0" b="0"/>
            <wp:wrapNone/>
            <wp:docPr id="23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6.png"/>
                    <pic:cNvPicPr/>
                  </pic:nvPicPr>
                  <pic:blipFill>
                    <a:blip r:embed="rId128" cstate="print"/>
                    <a:stretch>
                      <a:fillRect/>
                    </a:stretch>
                  </pic:blipFill>
                  <pic:spPr>
                    <a:xfrm>
                      <a:off x="0" y="0"/>
                      <a:ext cx="373306" cy="113948"/>
                    </a:xfrm>
                    <a:prstGeom prst="rect">
                      <a:avLst/>
                    </a:prstGeom>
                  </pic:spPr>
                </pic:pic>
              </a:graphicData>
            </a:graphic>
          </wp:anchor>
        </w:drawing>
      </w:r>
      <w:bookmarkStart w:id="131" w:name="2.8.1._Modified_alkaline_protein_extract"/>
      <w:bookmarkStart w:id="132" w:name="_bookmark73"/>
      <w:bookmarkEnd w:id="131"/>
      <w:bookmarkEnd w:id="132"/>
      <w:r w:rsidRPr="003D52FF">
        <w:rPr>
          <w:rFonts w:asciiTheme="minorBidi" w:hAnsiTheme="minorBidi" w:cstheme="minorBidi"/>
        </w:rPr>
        <w:t>Modified</w:t>
      </w:r>
      <w:r w:rsidRPr="003D52FF">
        <w:rPr>
          <w:rFonts w:asciiTheme="minorBidi" w:hAnsiTheme="minorBidi" w:cstheme="minorBidi"/>
          <w:spacing w:val="-2"/>
        </w:rPr>
        <w:t xml:space="preserve"> </w:t>
      </w:r>
      <w:r w:rsidRPr="003D52FF">
        <w:rPr>
          <w:rFonts w:asciiTheme="minorBidi" w:hAnsiTheme="minorBidi" w:cstheme="minorBidi"/>
        </w:rPr>
        <w:t>alkaline</w:t>
      </w:r>
      <w:r w:rsidRPr="003D52FF">
        <w:rPr>
          <w:rFonts w:asciiTheme="minorBidi" w:hAnsiTheme="minorBidi" w:cstheme="minorBidi"/>
          <w:spacing w:val="-3"/>
        </w:rPr>
        <w:t xml:space="preserve"> </w:t>
      </w:r>
      <w:r w:rsidRPr="003D52FF">
        <w:rPr>
          <w:rFonts w:asciiTheme="minorBidi" w:hAnsiTheme="minorBidi" w:cstheme="minorBidi"/>
        </w:rPr>
        <w:t>protein</w:t>
      </w:r>
      <w:r w:rsidRPr="003D52FF">
        <w:rPr>
          <w:rFonts w:asciiTheme="minorBidi" w:hAnsiTheme="minorBidi" w:cstheme="minorBidi"/>
          <w:spacing w:val="-6"/>
        </w:rPr>
        <w:t xml:space="preserve"> </w:t>
      </w:r>
      <w:r w:rsidRPr="003D52FF">
        <w:rPr>
          <w:rFonts w:asciiTheme="minorBidi" w:hAnsiTheme="minorBidi" w:cstheme="minorBidi"/>
        </w:rPr>
        <w:t>extraction</w:t>
      </w:r>
      <w:r w:rsidRPr="003D52FF">
        <w:rPr>
          <w:rFonts w:asciiTheme="minorBidi" w:hAnsiTheme="minorBidi" w:cstheme="minorBidi"/>
          <w:spacing w:val="-6"/>
        </w:rPr>
        <w:t xml:space="preserve"> </w:t>
      </w:r>
      <w:r w:rsidRPr="003D52FF">
        <w:rPr>
          <w:rFonts w:asciiTheme="minorBidi" w:hAnsiTheme="minorBidi" w:cstheme="minorBidi"/>
        </w:rPr>
        <w:t>method</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fission</w:t>
      </w:r>
      <w:r w:rsidRPr="003D52FF">
        <w:rPr>
          <w:rFonts w:asciiTheme="minorBidi" w:hAnsiTheme="minorBidi" w:cstheme="minorBidi"/>
          <w:spacing w:val="-6"/>
        </w:rPr>
        <w:t xml:space="preserve"> </w:t>
      </w:r>
      <w:r w:rsidRPr="003D52FF">
        <w:rPr>
          <w:rFonts w:asciiTheme="minorBidi" w:hAnsiTheme="minorBidi" w:cstheme="minorBidi"/>
        </w:rPr>
        <w:t>yeast.</w:t>
      </w:r>
    </w:p>
    <w:p w14:paraId="460688B9" w14:textId="77777777" w:rsidR="00CF52B0" w:rsidRPr="003D52FF" w:rsidRDefault="00CF52B0">
      <w:pPr>
        <w:pStyle w:val="BodyText"/>
        <w:rPr>
          <w:rFonts w:asciiTheme="minorBidi" w:hAnsiTheme="minorBidi" w:cstheme="minorBidi"/>
          <w:b/>
          <w:sz w:val="20"/>
        </w:rPr>
      </w:pPr>
    </w:p>
    <w:p w14:paraId="03B8076A" w14:textId="77777777" w:rsidR="00CF52B0" w:rsidRPr="003D52FF" w:rsidRDefault="00CF52B0">
      <w:pPr>
        <w:pStyle w:val="BodyText"/>
        <w:spacing w:before="3"/>
        <w:rPr>
          <w:rFonts w:asciiTheme="minorBidi" w:hAnsiTheme="minorBidi" w:cstheme="minorBidi"/>
          <w:b/>
          <w:sz w:val="20"/>
        </w:rPr>
      </w:pPr>
    </w:p>
    <w:p w14:paraId="460117B1"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A rapid method for protein extraction from fission yeasts using a modified alkaline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4"/>
        </w:rPr>
        <w:t xml:space="preserve"> </w:t>
      </w:r>
      <w:r w:rsidRPr="003D52FF">
        <w:rPr>
          <w:rFonts w:asciiTheme="minorBidi" w:hAnsiTheme="minorBidi" w:cstheme="minorBidi"/>
        </w:rPr>
        <w:t>extraction</w:t>
      </w:r>
      <w:r w:rsidRPr="003D52FF">
        <w:rPr>
          <w:rFonts w:asciiTheme="minorBidi" w:hAnsiTheme="minorBidi" w:cstheme="minorBidi"/>
          <w:spacing w:val="-20"/>
        </w:rPr>
        <w:t xml:space="preserve"> </w:t>
      </w:r>
      <w:r w:rsidRPr="003D52FF">
        <w:rPr>
          <w:rFonts w:asciiTheme="minorBidi" w:hAnsiTheme="minorBidi" w:cstheme="minorBidi"/>
        </w:rPr>
        <w:t>protocol</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15"/>
        </w:rPr>
        <w:t xml:space="preserve"> </w:t>
      </w:r>
      <w:r w:rsidRPr="003D52FF">
        <w:rPr>
          <w:rFonts w:asciiTheme="minorBidi" w:hAnsiTheme="minorBidi" w:cstheme="minorBidi"/>
        </w:rPr>
        <w:t>performed</w:t>
      </w:r>
      <w:r w:rsidRPr="003D52FF">
        <w:rPr>
          <w:rFonts w:asciiTheme="minorBidi" w:hAnsiTheme="minorBidi" w:cstheme="minorBidi"/>
          <w:spacing w:val="-14"/>
        </w:rPr>
        <w:t xml:space="preserve"> </w:t>
      </w:r>
      <w:r w:rsidRPr="003D52FF">
        <w:rPr>
          <w:rFonts w:asciiTheme="minorBidi" w:hAnsiTheme="minorBidi" w:cstheme="minorBidi"/>
        </w:rPr>
        <w:t>as</w:t>
      </w:r>
      <w:r w:rsidRPr="003D52FF">
        <w:rPr>
          <w:rFonts w:asciiTheme="minorBidi" w:hAnsiTheme="minorBidi" w:cstheme="minorBidi"/>
          <w:spacing w:val="-15"/>
        </w:rPr>
        <w:t xml:space="preserve"> </w:t>
      </w:r>
      <w:r w:rsidRPr="003D52FF">
        <w:rPr>
          <w:rFonts w:asciiTheme="minorBidi" w:hAnsiTheme="minorBidi" w:cstheme="minorBidi"/>
        </w:rPr>
        <w:t>described</w:t>
      </w:r>
      <w:r w:rsidRPr="003D52FF">
        <w:rPr>
          <w:rFonts w:asciiTheme="minorBidi" w:hAnsiTheme="minorBidi" w:cstheme="minorBidi"/>
          <w:spacing w:val="-14"/>
        </w:rPr>
        <w:t xml:space="preserve"> </w:t>
      </w:r>
      <w:r w:rsidRPr="003D52FF">
        <w:rPr>
          <w:rFonts w:asciiTheme="minorBidi" w:hAnsiTheme="minorBidi" w:cstheme="minorBidi"/>
        </w:rPr>
        <w:t>by</w:t>
      </w:r>
      <w:r w:rsidRPr="003D52FF">
        <w:rPr>
          <w:rFonts w:asciiTheme="minorBidi" w:hAnsiTheme="minorBidi" w:cstheme="minorBidi"/>
          <w:spacing w:val="-5"/>
        </w:rPr>
        <w:t xml:space="preserve"> </w:t>
      </w:r>
      <w:r w:rsidRPr="003D52FF">
        <w:rPr>
          <w:rFonts w:asciiTheme="minorBidi" w:hAnsiTheme="minorBidi" w:cstheme="minorBidi"/>
        </w:rPr>
        <w:t>Matsuo</w:t>
      </w:r>
      <w:r w:rsidRPr="003D52FF">
        <w:rPr>
          <w:rFonts w:asciiTheme="minorBidi" w:hAnsiTheme="minorBidi" w:cstheme="minorBidi"/>
          <w:spacing w:val="-19"/>
        </w:rPr>
        <w:t xml:space="preserve"> </w:t>
      </w:r>
      <w:r w:rsidRPr="003D52FF">
        <w:rPr>
          <w:rFonts w:asciiTheme="minorBidi" w:hAnsiTheme="minorBidi" w:cstheme="minorBidi"/>
        </w:rPr>
        <w:t>et</w:t>
      </w:r>
      <w:r w:rsidRPr="003D52FF">
        <w:rPr>
          <w:rFonts w:asciiTheme="minorBidi" w:hAnsiTheme="minorBidi" w:cstheme="minorBidi"/>
          <w:spacing w:val="-14"/>
        </w:rPr>
        <w:t xml:space="preserve"> </w:t>
      </w:r>
      <w:r w:rsidRPr="003D52FF">
        <w:rPr>
          <w:rFonts w:asciiTheme="minorBidi" w:hAnsiTheme="minorBidi" w:cstheme="minorBidi"/>
        </w:rPr>
        <w:t>al.,</w:t>
      </w:r>
      <w:r w:rsidRPr="003D52FF">
        <w:rPr>
          <w:rFonts w:asciiTheme="minorBidi" w:hAnsiTheme="minorBidi" w:cstheme="minorBidi"/>
          <w:spacing w:val="-19"/>
        </w:rPr>
        <w:t xml:space="preserve"> </w:t>
      </w:r>
      <w:r w:rsidRPr="003D52FF">
        <w:rPr>
          <w:rFonts w:asciiTheme="minorBidi" w:hAnsiTheme="minorBidi" w:cstheme="minorBidi"/>
        </w:rPr>
        <w:t>(2006).</w:t>
      </w:r>
      <w:r w:rsidRPr="003D52FF">
        <w:rPr>
          <w:rFonts w:asciiTheme="minorBidi" w:hAnsiTheme="minorBidi" w:cstheme="minorBidi"/>
          <w:spacing w:val="-14"/>
        </w:rPr>
        <w:t xml:space="preserve"> </w:t>
      </w:r>
      <w:r w:rsidRPr="003D52FF">
        <w:rPr>
          <w:rFonts w:asciiTheme="minorBidi" w:hAnsiTheme="minorBidi" w:cstheme="minorBidi"/>
        </w:rPr>
        <w:t>Once</w:t>
      </w:r>
      <w:r w:rsidRPr="003D52FF">
        <w:rPr>
          <w:rFonts w:asciiTheme="minorBidi" w:hAnsiTheme="minorBidi" w:cstheme="minorBidi"/>
          <w:spacing w:val="-73"/>
        </w:rPr>
        <w:t xml:space="preserve"> </w:t>
      </w:r>
      <w:r w:rsidRPr="003D52FF">
        <w:rPr>
          <w:rFonts w:asciiTheme="minorBidi" w:hAnsiTheme="minorBidi" w:cstheme="minorBidi"/>
          <w:position w:val="2"/>
        </w:rPr>
        <w:t>the</w:t>
      </w:r>
      <w:r w:rsidRPr="003D52FF">
        <w:rPr>
          <w:rFonts w:asciiTheme="minorBidi" w:hAnsiTheme="minorBidi" w:cstheme="minorBidi"/>
          <w:spacing w:val="-3"/>
          <w:position w:val="2"/>
        </w:rPr>
        <w:t xml:space="preserve"> </w:t>
      </w:r>
      <w:r w:rsidRPr="003D52FF">
        <w:rPr>
          <w:rFonts w:asciiTheme="minorBidi" w:hAnsiTheme="minorBidi" w:cstheme="minorBidi"/>
          <w:position w:val="2"/>
        </w:rPr>
        <w:t>cells</w:t>
      </w:r>
      <w:r w:rsidRPr="003D52FF">
        <w:rPr>
          <w:rFonts w:asciiTheme="minorBidi" w:hAnsiTheme="minorBidi" w:cstheme="minorBidi"/>
          <w:spacing w:val="-9"/>
          <w:position w:val="2"/>
        </w:rPr>
        <w:t xml:space="preserve"> </w:t>
      </w:r>
      <w:r w:rsidRPr="003D52FF">
        <w:rPr>
          <w:rFonts w:asciiTheme="minorBidi" w:hAnsiTheme="minorBidi" w:cstheme="minorBidi"/>
          <w:position w:val="2"/>
        </w:rPr>
        <w:t>had</w:t>
      </w:r>
      <w:r w:rsidRPr="003D52FF">
        <w:rPr>
          <w:rFonts w:asciiTheme="minorBidi" w:hAnsiTheme="minorBidi" w:cstheme="minorBidi"/>
          <w:spacing w:val="-8"/>
          <w:position w:val="2"/>
        </w:rPr>
        <w:t xml:space="preserve"> </w:t>
      </w:r>
      <w:r w:rsidRPr="003D52FF">
        <w:rPr>
          <w:rFonts w:asciiTheme="minorBidi" w:hAnsiTheme="minorBidi" w:cstheme="minorBidi"/>
          <w:position w:val="2"/>
        </w:rPr>
        <w:t>reached</w:t>
      </w:r>
      <w:r w:rsidRPr="003D52FF">
        <w:rPr>
          <w:rFonts w:asciiTheme="minorBidi" w:hAnsiTheme="minorBidi" w:cstheme="minorBidi"/>
          <w:spacing w:val="-7"/>
          <w:position w:val="2"/>
        </w:rPr>
        <w:t xml:space="preserve"> </w:t>
      </w:r>
      <w:r w:rsidRPr="003D52FF">
        <w:rPr>
          <w:rFonts w:asciiTheme="minorBidi" w:hAnsiTheme="minorBidi" w:cstheme="minorBidi"/>
          <w:position w:val="2"/>
        </w:rPr>
        <w:t>an</w:t>
      </w:r>
      <w:r w:rsidRPr="003D52FF">
        <w:rPr>
          <w:rFonts w:asciiTheme="minorBidi" w:hAnsiTheme="minorBidi" w:cstheme="minorBidi"/>
          <w:spacing w:val="-3"/>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20"/>
          <w:sz w:val="16"/>
        </w:rPr>
        <w:t xml:space="preserve"> </w:t>
      </w:r>
      <w:r w:rsidRPr="003D52FF">
        <w:rPr>
          <w:rFonts w:asciiTheme="minorBidi" w:hAnsiTheme="minorBidi" w:cstheme="minorBidi"/>
          <w:position w:val="2"/>
        </w:rPr>
        <w:t>of</w:t>
      </w:r>
      <w:r w:rsidRPr="003D52FF">
        <w:rPr>
          <w:rFonts w:asciiTheme="minorBidi" w:hAnsiTheme="minorBidi" w:cstheme="minorBidi"/>
          <w:spacing w:val="-2"/>
          <w:position w:val="2"/>
        </w:rPr>
        <w:t xml:space="preserve"> </w:t>
      </w:r>
      <w:r w:rsidRPr="003D52FF">
        <w:rPr>
          <w:rFonts w:asciiTheme="minorBidi" w:hAnsiTheme="minorBidi" w:cstheme="minorBidi"/>
          <w:position w:val="2"/>
        </w:rPr>
        <w:t>0.5</w:t>
      </w:r>
      <w:r w:rsidRPr="003D52FF">
        <w:rPr>
          <w:rFonts w:asciiTheme="minorBidi" w:hAnsiTheme="minorBidi" w:cstheme="minorBidi"/>
          <w:spacing w:val="-3"/>
          <w:position w:val="2"/>
        </w:rPr>
        <w:t xml:space="preserve"> </w:t>
      </w:r>
      <w:r w:rsidRPr="003D52FF">
        <w:rPr>
          <w:rFonts w:asciiTheme="minorBidi" w:hAnsiTheme="minorBidi" w:cstheme="minorBidi"/>
          <w:position w:val="2"/>
        </w:rPr>
        <w:t>(5</w:t>
      </w:r>
      <w:r w:rsidRPr="003D52FF">
        <w:rPr>
          <w:rFonts w:asciiTheme="minorBidi" w:hAnsiTheme="minorBidi" w:cstheme="minorBidi"/>
          <w:spacing w:val="-2"/>
          <w:position w:val="2"/>
        </w:rPr>
        <w:t xml:space="preserve"> </w:t>
      </w:r>
      <w:r w:rsidRPr="003D52FF">
        <w:rPr>
          <w:rFonts w:asciiTheme="minorBidi" w:hAnsiTheme="minorBidi" w:cstheme="minorBidi"/>
          <w:position w:val="2"/>
        </w:rPr>
        <w:t>ODs</w:t>
      </w:r>
      <w:r w:rsidRPr="003D52FF">
        <w:rPr>
          <w:rFonts w:asciiTheme="minorBidi" w:hAnsiTheme="minorBidi" w:cstheme="minorBidi"/>
          <w:spacing w:val="-14"/>
          <w:position w:val="2"/>
        </w:rPr>
        <w:t xml:space="preserve"> </w:t>
      </w:r>
      <w:r w:rsidRPr="003D52FF">
        <w:rPr>
          <w:rFonts w:asciiTheme="minorBidi" w:hAnsiTheme="minorBidi" w:cstheme="minorBidi"/>
          <w:position w:val="2"/>
        </w:rPr>
        <w:t>for</w:t>
      </w:r>
      <w:r w:rsidRPr="003D52FF">
        <w:rPr>
          <w:rFonts w:asciiTheme="minorBidi" w:hAnsiTheme="minorBidi" w:cstheme="minorBidi"/>
          <w:spacing w:val="-1"/>
          <w:position w:val="2"/>
        </w:rPr>
        <w:t xml:space="preserve"> </w:t>
      </w:r>
      <w:r w:rsidRPr="003D52FF">
        <w:rPr>
          <w:rFonts w:asciiTheme="minorBidi" w:hAnsiTheme="minorBidi" w:cstheme="minorBidi"/>
          <w:position w:val="2"/>
        </w:rPr>
        <w:t>each</w:t>
      </w:r>
      <w:r w:rsidRPr="003D52FF">
        <w:rPr>
          <w:rFonts w:asciiTheme="minorBidi" w:hAnsiTheme="minorBidi" w:cstheme="minorBidi"/>
          <w:spacing w:val="-3"/>
          <w:position w:val="2"/>
        </w:rPr>
        <w:t xml:space="preserve"> </w:t>
      </w:r>
      <w:r w:rsidRPr="003D52FF">
        <w:rPr>
          <w:rFonts w:asciiTheme="minorBidi" w:hAnsiTheme="minorBidi" w:cstheme="minorBidi"/>
          <w:position w:val="2"/>
        </w:rPr>
        <w:t>cell</w:t>
      </w:r>
      <w:r w:rsidRPr="003D52FF">
        <w:rPr>
          <w:rFonts w:asciiTheme="minorBidi" w:hAnsiTheme="minorBidi" w:cstheme="minorBidi"/>
          <w:spacing w:val="-5"/>
          <w:position w:val="2"/>
        </w:rPr>
        <w:t xml:space="preserve"> </w:t>
      </w:r>
      <w:r w:rsidRPr="003D52FF">
        <w:rPr>
          <w:rFonts w:asciiTheme="minorBidi" w:hAnsiTheme="minorBidi" w:cstheme="minorBidi"/>
          <w:position w:val="2"/>
        </w:rPr>
        <w:t>culture),</w:t>
      </w:r>
      <w:r w:rsidRPr="003D52FF">
        <w:rPr>
          <w:rFonts w:asciiTheme="minorBidi" w:hAnsiTheme="minorBidi" w:cstheme="minorBidi"/>
          <w:spacing w:val="-8"/>
          <w:position w:val="2"/>
        </w:rPr>
        <w:t xml:space="preserve"> </w:t>
      </w:r>
      <w:r w:rsidRPr="003D52FF">
        <w:rPr>
          <w:rFonts w:asciiTheme="minorBidi" w:hAnsiTheme="minorBidi" w:cstheme="minorBidi"/>
          <w:position w:val="2"/>
        </w:rPr>
        <w:t>the</w:t>
      </w:r>
      <w:r w:rsidRPr="003D52FF">
        <w:rPr>
          <w:rFonts w:asciiTheme="minorBidi" w:hAnsiTheme="minorBidi" w:cstheme="minorBidi"/>
          <w:spacing w:val="-8"/>
          <w:position w:val="2"/>
        </w:rPr>
        <w:t xml:space="preserve"> </w:t>
      </w:r>
      <w:r w:rsidRPr="003D52FF">
        <w:rPr>
          <w:rFonts w:asciiTheme="minorBidi" w:hAnsiTheme="minorBidi" w:cstheme="minorBidi"/>
          <w:position w:val="2"/>
        </w:rPr>
        <w:t>cell</w:t>
      </w:r>
      <w:r w:rsidRPr="003D52FF">
        <w:rPr>
          <w:rFonts w:asciiTheme="minorBidi" w:hAnsiTheme="minorBidi" w:cstheme="minorBidi"/>
          <w:spacing w:val="1"/>
          <w:position w:val="2"/>
        </w:rPr>
        <w:t xml:space="preserve"> </w:t>
      </w:r>
      <w:r w:rsidRPr="003D52FF">
        <w:rPr>
          <w:rFonts w:asciiTheme="minorBidi" w:hAnsiTheme="minorBidi" w:cstheme="minorBidi"/>
          <w:position w:val="2"/>
        </w:rPr>
        <w:t>pellet</w:t>
      </w:r>
      <w:r w:rsidRPr="003D52FF">
        <w:rPr>
          <w:rFonts w:asciiTheme="minorBidi" w:hAnsiTheme="minorBidi" w:cstheme="minorBidi"/>
          <w:spacing w:val="4"/>
          <w:position w:val="2"/>
        </w:rPr>
        <w:t xml:space="preserve"> </w:t>
      </w:r>
      <w:r w:rsidRPr="003D52FF">
        <w:rPr>
          <w:rFonts w:asciiTheme="minorBidi" w:hAnsiTheme="minorBidi" w:cstheme="minorBidi"/>
          <w:position w:val="2"/>
        </w:rPr>
        <w:t>was</w:t>
      </w:r>
    </w:p>
    <w:p w14:paraId="32F6C542"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FFA344B" w14:textId="77777777" w:rsidR="00CF52B0" w:rsidRPr="003D52FF" w:rsidRDefault="00000000">
      <w:pPr>
        <w:pStyle w:val="BodyText"/>
        <w:spacing w:before="62" w:line="340" w:lineRule="auto"/>
        <w:ind w:left="1160" w:right="1178"/>
        <w:jc w:val="both"/>
        <w:rPr>
          <w:rFonts w:asciiTheme="minorBidi" w:hAnsiTheme="minorBidi" w:cstheme="minorBidi"/>
        </w:rPr>
      </w:pPr>
      <w:r w:rsidRPr="003D52FF">
        <w:rPr>
          <w:rFonts w:asciiTheme="minorBidi" w:hAnsiTheme="minorBidi" w:cstheme="minorBidi"/>
          <w:position w:val="2"/>
        </w:rPr>
        <w:lastRenderedPageBreak/>
        <w:t>washed</w:t>
      </w:r>
      <w:r w:rsidRPr="003D52FF">
        <w:rPr>
          <w:rFonts w:asciiTheme="minorBidi" w:hAnsiTheme="minorBidi" w:cstheme="minorBidi"/>
          <w:spacing w:val="-10"/>
          <w:position w:val="2"/>
        </w:rPr>
        <w:t xml:space="preserve"> </w:t>
      </w:r>
      <w:r w:rsidRPr="003D52FF">
        <w:rPr>
          <w:rFonts w:asciiTheme="minorBidi" w:hAnsiTheme="minorBidi" w:cstheme="minorBidi"/>
          <w:position w:val="2"/>
        </w:rPr>
        <w:t>with</w:t>
      </w:r>
      <w:r w:rsidRPr="003D52FF">
        <w:rPr>
          <w:rFonts w:asciiTheme="minorBidi" w:hAnsiTheme="minorBidi" w:cstheme="minorBidi"/>
          <w:spacing w:val="-9"/>
          <w:position w:val="2"/>
        </w:rPr>
        <w:t xml:space="preserve"> </w:t>
      </w:r>
      <w:r w:rsidRPr="003D52FF">
        <w:rPr>
          <w:rFonts w:asciiTheme="minorBidi" w:hAnsiTheme="minorBidi" w:cstheme="minorBidi"/>
          <w:position w:val="2"/>
        </w:rPr>
        <w:t>1ml</w:t>
      </w:r>
      <w:r w:rsidRPr="003D52FF">
        <w:rPr>
          <w:rFonts w:asciiTheme="minorBidi" w:hAnsiTheme="minorBidi" w:cstheme="minorBidi"/>
          <w:spacing w:val="-6"/>
          <w:position w:val="2"/>
        </w:rPr>
        <w:t xml:space="preserve"> </w:t>
      </w:r>
      <w:r w:rsidRPr="003D52FF">
        <w:rPr>
          <w:rFonts w:asciiTheme="minorBidi" w:hAnsiTheme="minorBidi" w:cstheme="minorBidi"/>
          <w:position w:val="2"/>
        </w:rPr>
        <w:t>of</w:t>
      </w:r>
      <w:r w:rsidRPr="003D52FF">
        <w:rPr>
          <w:rFonts w:asciiTheme="minorBidi" w:hAnsiTheme="minorBidi" w:cstheme="minorBidi"/>
          <w:spacing w:val="-9"/>
          <w:position w:val="2"/>
        </w:rPr>
        <w:t xml:space="preserve"> </w:t>
      </w:r>
      <w:r w:rsidRPr="003D52FF">
        <w:rPr>
          <w:rFonts w:asciiTheme="minorBidi" w:hAnsiTheme="minorBidi" w:cstheme="minorBidi"/>
          <w:position w:val="2"/>
        </w:rPr>
        <w:t>dH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pacing w:val="-10"/>
          <w:position w:val="2"/>
        </w:rPr>
        <w:t xml:space="preserve"> </w:t>
      </w:r>
      <w:r w:rsidRPr="003D52FF">
        <w:rPr>
          <w:rFonts w:asciiTheme="minorBidi" w:hAnsiTheme="minorBidi" w:cstheme="minorBidi"/>
          <w:position w:val="2"/>
        </w:rPr>
        <w:t>and</w:t>
      </w:r>
      <w:r w:rsidRPr="003D52FF">
        <w:rPr>
          <w:rFonts w:asciiTheme="minorBidi" w:hAnsiTheme="minorBidi" w:cstheme="minorBidi"/>
          <w:spacing w:val="-14"/>
          <w:position w:val="2"/>
        </w:rPr>
        <w:t xml:space="preserve"> </w:t>
      </w:r>
      <w:r w:rsidRPr="003D52FF">
        <w:rPr>
          <w:rFonts w:asciiTheme="minorBidi" w:hAnsiTheme="minorBidi" w:cstheme="minorBidi"/>
          <w:position w:val="2"/>
        </w:rPr>
        <w:t>harvested</w:t>
      </w:r>
      <w:r w:rsidRPr="003D52FF">
        <w:rPr>
          <w:rFonts w:asciiTheme="minorBidi" w:hAnsiTheme="minorBidi" w:cstheme="minorBidi"/>
          <w:spacing w:val="-14"/>
          <w:position w:val="2"/>
        </w:rPr>
        <w:t xml:space="preserve"> </w:t>
      </w:r>
      <w:r w:rsidRPr="003D52FF">
        <w:rPr>
          <w:rFonts w:asciiTheme="minorBidi" w:hAnsiTheme="minorBidi" w:cstheme="minorBidi"/>
          <w:position w:val="2"/>
        </w:rPr>
        <w:t>by</w:t>
      </w:r>
      <w:r w:rsidRPr="003D52FF">
        <w:rPr>
          <w:rFonts w:asciiTheme="minorBidi" w:hAnsiTheme="minorBidi" w:cstheme="minorBidi"/>
          <w:spacing w:val="-10"/>
          <w:position w:val="2"/>
        </w:rPr>
        <w:t xml:space="preserve"> </w:t>
      </w:r>
      <w:r w:rsidRPr="003D52FF">
        <w:rPr>
          <w:rFonts w:asciiTheme="minorBidi" w:hAnsiTheme="minorBidi" w:cstheme="minorBidi"/>
          <w:position w:val="2"/>
        </w:rPr>
        <w:t>centrifugation</w:t>
      </w:r>
      <w:r w:rsidRPr="003D52FF">
        <w:rPr>
          <w:rFonts w:asciiTheme="minorBidi" w:hAnsiTheme="minorBidi" w:cstheme="minorBidi"/>
          <w:spacing w:val="-9"/>
          <w:position w:val="2"/>
        </w:rPr>
        <w:t xml:space="preserve"> </w:t>
      </w:r>
      <w:r w:rsidRPr="003D52FF">
        <w:rPr>
          <w:rFonts w:asciiTheme="minorBidi" w:hAnsiTheme="minorBidi" w:cstheme="minorBidi"/>
          <w:position w:val="2"/>
        </w:rPr>
        <w:t>at</w:t>
      </w:r>
      <w:r w:rsidRPr="003D52FF">
        <w:rPr>
          <w:rFonts w:asciiTheme="minorBidi" w:hAnsiTheme="minorBidi" w:cstheme="minorBidi"/>
          <w:spacing w:val="-14"/>
          <w:position w:val="2"/>
        </w:rPr>
        <w:t xml:space="preserve"> </w:t>
      </w:r>
      <w:r w:rsidRPr="003D52FF">
        <w:rPr>
          <w:rFonts w:asciiTheme="minorBidi" w:hAnsiTheme="minorBidi" w:cstheme="minorBidi"/>
          <w:position w:val="2"/>
        </w:rPr>
        <w:t>3,000</w:t>
      </w:r>
      <w:r w:rsidRPr="003D52FF">
        <w:rPr>
          <w:rFonts w:asciiTheme="minorBidi" w:hAnsiTheme="minorBidi" w:cstheme="minorBidi"/>
          <w:spacing w:val="-10"/>
          <w:position w:val="2"/>
        </w:rPr>
        <w:t xml:space="preserve"> </w:t>
      </w:r>
      <w:r w:rsidRPr="003D52FF">
        <w:rPr>
          <w:rFonts w:asciiTheme="minorBidi" w:hAnsiTheme="minorBidi" w:cstheme="minorBidi"/>
          <w:position w:val="2"/>
        </w:rPr>
        <w:t>rpm</w:t>
      </w:r>
      <w:r w:rsidRPr="003D52FF">
        <w:rPr>
          <w:rFonts w:asciiTheme="minorBidi" w:hAnsiTheme="minorBidi" w:cstheme="minorBidi"/>
          <w:spacing w:val="-18"/>
          <w:position w:val="2"/>
        </w:rPr>
        <w:t xml:space="preserve"> </w:t>
      </w:r>
      <w:r w:rsidRPr="003D52FF">
        <w:rPr>
          <w:rFonts w:asciiTheme="minorBidi" w:hAnsiTheme="minorBidi" w:cstheme="minorBidi"/>
          <w:position w:val="2"/>
        </w:rPr>
        <w:t>for</w:t>
      </w:r>
      <w:r w:rsidRPr="003D52FF">
        <w:rPr>
          <w:rFonts w:asciiTheme="minorBidi" w:hAnsiTheme="minorBidi" w:cstheme="minorBidi"/>
          <w:spacing w:val="-8"/>
          <w:position w:val="2"/>
        </w:rPr>
        <w:t xml:space="preserve"> </w:t>
      </w:r>
      <w:r w:rsidRPr="003D52FF">
        <w:rPr>
          <w:rFonts w:asciiTheme="minorBidi" w:hAnsiTheme="minorBidi" w:cstheme="minorBidi"/>
          <w:position w:val="2"/>
        </w:rPr>
        <w:t>5</w:t>
      </w:r>
      <w:r w:rsidRPr="003D52FF">
        <w:rPr>
          <w:rFonts w:asciiTheme="minorBidi" w:hAnsiTheme="minorBidi" w:cstheme="minorBidi"/>
          <w:spacing w:val="-13"/>
          <w:position w:val="2"/>
        </w:rPr>
        <w:t xml:space="preserve"> </w:t>
      </w:r>
      <w:r w:rsidRPr="003D52FF">
        <w:rPr>
          <w:rFonts w:asciiTheme="minorBidi" w:hAnsiTheme="minorBidi" w:cstheme="minorBidi"/>
          <w:position w:val="2"/>
        </w:rPr>
        <w:t>minutes.</w:t>
      </w:r>
      <w:r w:rsidRPr="003D52FF">
        <w:rPr>
          <w:rFonts w:asciiTheme="minorBidi" w:hAnsiTheme="minorBidi" w:cstheme="minorBidi"/>
          <w:spacing w:val="-73"/>
          <w:position w:val="2"/>
        </w:rPr>
        <w:t xml:space="preserve"> </w:t>
      </w:r>
      <w:r w:rsidRPr="003D52FF">
        <w:rPr>
          <w:rFonts w:asciiTheme="minorBidi" w:hAnsiTheme="minorBidi" w:cstheme="minorBidi"/>
        </w:rPr>
        <w:t>After harvesting, the supernatant was removed, and the pellet was resuspended in</w:t>
      </w:r>
      <w:r w:rsidRPr="003D52FF">
        <w:rPr>
          <w:rFonts w:asciiTheme="minorBidi" w:hAnsiTheme="minorBidi" w:cstheme="minorBidi"/>
          <w:spacing w:val="1"/>
        </w:rPr>
        <w:t xml:space="preserve"> </w:t>
      </w:r>
      <w:r w:rsidRPr="003D52FF">
        <w:rPr>
          <w:rFonts w:asciiTheme="minorBidi" w:hAnsiTheme="minorBidi" w:cstheme="minorBidi"/>
          <w:position w:val="2"/>
        </w:rPr>
        <w:t>300 µl of dH</w:t>
      </w:r>
      <w:r w:rsidRPr="003D52FF">
        <w:rPr>
          <w:rFonts w:asciiTheme="minorBidi" w:hAnsiTheme="minorBidi" w:cstheme="minorBidi"/>
          <w:sz w:val="16"/>
        </w:rPr>
        <w:t>2</w:t>
      </w:r>
      <w:r w:rsidRPr="003D52FF">
        <w:rPr>
          <w:rFonts w:asciiTheme="minorBidi" w:hAnsiTheme="minorBidi" w:cstheme="minorBidi"/>
          <w:position w:val="2"/>
        </w:rPr>
        <w:t>O. Then, 300µl of 0.6M NaOH was added to the tube to make a final</w:t>
      </w:r>
      <w:r w:rsidRPr="003D52FF">
        <w:rPr>
          <w:rFonts w:asciiTheme="minorBidi" w:hAnsiTheme="minorBidi" w:cstheme="minorBidi"/>
          <w:spacing w:val="1"/>
          <w:position w:val="2"/>
        </w:rPr>
        <w:t xml:space="preserve"> </w:t>
      </w:r>
      <w:r w:rsidRPr="003D52FF">
        <w:rPr>
          <w:rFonts w:asciiTheme="minorBidi" w:hAnsiTheme="minorBidi" w:cstheme="minorBidi"/>
        </w:rPr>
        <w:t>concentration of 0.3M NaOH. The mixture was kept at room temperature for 10</w:t>
      </w:r>
      <w:r w:rsidRPr="003D52FF">
        <w:rPr>
          <w:rFonts w:asciiTheme="minorBidi" w:hAnsiTheme="minorBidi" w:cstheme="minorBidi"/>
          <w:spacing w:val="1"/>
        </w:rPr>
        <w:t xml:space="preserve"> </w:t>
      </w:r>
      <w:r w:rsidRPr="003D52FF">
        <w:rPr>
          <w:rFonts w:asciiTheme="minorBidi" w:hAnsiTheme="minorBidi" w:cstheme="minorBidi"/>
        </w:rPr>
        <w:t>minutes before being centrifuged and the supernatant was carefully removed. Next,</w:t>
      </w:r>
      <w:r w:rsidRPr="003D52FF">
        <w:rPr>
          <w:rFonts w:asciiTheme="minorBidi" w:hAnsiTheme="minorBidi" w:cstheme="minorBidi"/>
          <w:spacing w:val="1"/>
        </w:rPr>
        <w:t xml:space="preserve"> </w:t>
      </w:r>
      <w:r w:rsidRPr="003D52FF">
        <w:rPr>
          <w:rFonts w:asciiTheme="minorBidi" w:hAnsiTheme="minorBidi" w:cstheme="minorBidi"/>
        </w:rPr>
        <w:t>90µl of loading buffer was added to the pellet, and the samples were boiled at 95˚C</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15</w:t>
      </w:r>
      <w:r w:rsidRPr="003D52FF">
        <w:rPr>
          <w:rFonts w:asciiTheme="minorBidi" w:hAnsiTheme="minorBidi" w:cstheme="minorBidi"/>
          <w:spacing w:val="-8"/>
        </w:rPr>
        <w:t xml:space="preserve"> </w:t>
      </w:r>
      <w:r w:rsidRPr="003D52FF">
        <w:rPr>
          <w:rFonts w:asciiTheme="minorBidi" w:hAnsiTheme="minorBidi" w:cstheme="minorBidi"/>
        </w:rPr>
        <w:t>minutes</w:t>
      </w:r>
      <w:r w:rsidRPr="003D52FF">
        <w:rPr>
          <w:rFonts w:asciiTheme="minorBidi" w:hAnsiTheme="minorBidi" w:cstheme="minorBidi"/>
          <w:spacing w:val="-13"/>
        </w:rPr>
        <w:t xml:space="preserve"> </w:t>
      </w:r>
      <w:r w:rsidRPr="003D52FF">
        <w:rPr>
          <w:rFonts w:asciiTheme="minorBidi" w:hAnsiTheme="minorBidi" w:cstheme="minorBidi"/>
        </w:rPr>
        <w:t>before</w:t>
      </w:r>
      <w:r w:rsidRPr="003D52FF">
        <w:rPr>
          <w:rFonts w:asciiTheme="minorBidi" w:hAnsiTheme="minorBidi" w:cstheme="minorBidi"/>
          <w:spacing w:val="-9"/>
        </w:rPr>
        <w:t xml:space="preserve"> </w:t>
      </w:r>
      <w:r w:rsidRPr="003D52FF">
        <w:rPr>
          <w:rFonts w:asciiTheme="minorBidi" w:hAnsiTheme="minorBidi" w:cstheme="minorBidi"/>
        </w:rPr>
        <w:t>loading.</w:t>
      </w:r>
    </w:p>
    <w:p w14:paraId="7CB4E760" w14:textId="77777777" w:rsidR="00CF52B0" w:rsidRPr="003D52FF" w:rsidRDefault="00CF52B0">
      <w:pPr>
        <w:pStyle w:val="BodyText"/>
        <w:rPr>
          <w:rFonts w:asciiTheme="minorBidi" w:hAnsiTheme="minorBidi" w:cstheme="minorBidi"/>
          <w:sz w:val="20"/>
        </w:rPr>
      </w:pPr>
    </w:p>
    <w:p w14:paraId="431D4EAD" w14:textId="77777777" w:rsidR="00CF52B0" w:rsidRPr="003D52FF" w:rsidRDefault="00CF52B0">
      <w:pPr>
        <w:pStyle w:val="BodyText"/>
        <w:spacing w:before="9"/>
        <w:rPr>
          <w:rFonts w:asciiTheme="minorBidi" w:hAnsiTheme="minorBidi" w:cstheme="minorBidi"/>
          <w:sz w:val="19"/>
        </w:rPr>
      </w:pPr>
    </w:p>
    <w:p w14:paraId="566025FA" w14:textId="77777777" w:rsidR="00CF52B0" w:rsidRPr="003D52FF" w:rsidRDefault="00000000">
      <w:pPr>
        <w:pStyle w:val="Heading4"/>
        <w:spacing w:before="1"/>
        <w:ind w:left="1153" w:right="1248"/>
        <w:jc w:val="center"/>
        <w:rPr>
          <w:rFonts w:asciiTheme="minorBidi" w:hAnsiTheme="minorBidi" w:cstheme="minorBidi"/>
        </w:rPr>
      </w:pPr>
      <w:r w:rsidRPr="003D52FF">
        <w:rPr>
          <w:rFonts w:asciiTheme="minorBidi" w:hAnsiTheme="minorBidi" w:cstheme="minorBidi"/>
          <w:noProof/>
        </w:rPr>
        <w:drawing>
          <wp:anchor distT="0" distB="0" distL="0" distR="0" simplePos="0" relativeHeight="15783936" behindDoc="0" locked="0" layoutInCell="1" allowOverlap="1" wp14:anchorId="32A7391D" wp14:editId="5446CCB3">
            <wp:simplePos x="0" y="0"/>
            <wp:positionH relativeFrom="page">
              <wp:posOffset>1373160</wp:posOffset>
            </wp:positionH>
            <wp:positionV relativeFrom="paragraph">
              <wp:posOffset>31443</wp:posOffset>
            </wp:positionV>
            <wp:extent cx="373306" cy="114300"/>
            <wp:effectExtent l="0" t="0" r="0" b="0"/>
            <wp:wrapNone/>
            <wp:docPr id="23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7.png"/>
                    <pic:cNvPicPr/>
                  </pic:nvPicPr>
                  <pic:blipFill>
                    <a:blip r:embed="rId129" cstate="print"/>
                    <a:stretch>
                      <a:fillRect/>
                    </a:stretch>
                  </pic:blipFill>
                  <pic:spPr>
                    <a:xfrm>
                      <a:off x="0" y="0"/>
                      <a:ext cx="373306" cy="114300"/>
                    </a:xfrm>
                    <a:prstGeom prst="rect">
                      <a:avLst/>
                    </a:prstGeom>
                  </pic:spPr>
                </pic:pic>
              </a:graphicData>
            </a:graphic>
          </wp:anchor>
        </w:drawing>
      </w:r>
      <w:bookmarkStart w:id="133" w:name="2.8.2._Trichloroacetic_acid_(TCA)_protei"/>
      <w:bookmarkStart w:id="134" w:name="_bookmark74"/>
      <w:bookmarkEnd w:id="133"/>
      <w:bookmarkEnd w:id="134"/>
      <w:r w:rsidRPr="003D52FF">
        <w:rPr>
          <w:rFonts w:asciiTheme="minorBidi" w:hAnsiTheme="minorBidi" w:cstheme="minorBidi"/>
        </w:rPr>
        <w:t>Trichloroacetic</w:t>
      </w:r>
      <w:r w:rsidRPr="003D52FF">
        <w:rPr>
          <w:rFonts w:asciiTheme="minorBidi" w:hAnsiTheme="minorBidi" w:cstheme="minorBidi"/>
          <w:spacing w:val="-11"/>
        </w:rPr>
        <w:t xml:space="preserve"> </w:t>
      </w:r>
      <w:r w:rsidRPr="003D52FF">
        <w:rPr>
          <w:rFonts w:asciiTheme="minorBidi" w:hAnsiTheme="minorBidi" w:cstheme="minorBidi"/>
        </w:rPr>
        <w:t>acid</w:t>
      </w:r>
      <w:r w:rsidRPr="003D52FF">
        <w:rPr>
          <w:rFonts w:asciiTheme="minorBidi" w:hAnsiTheme="minorBidi" w:cstheme="minorBidi"/>
          <w:spacing w:val="-10"/>
        </w:rPr>
        <w:t xml:space="preserve"> </w:t>
      </w:r>
      <w:r w:rsidRPr="003D52FF">
        <w:rPr>
          <w:rFonts w:asciiTheme="minorBidi" w:hAnsiTheme="minorBidi" w:cstheme="minorBidi"/>
        </w:rPr>
        <w:t>(TCA)</w:t>
      </w:r>
      <w:r w:rsidRPr="003D52FF">
        <w:rPr>
          <w:rFonts w:asciiTheme="minorBidi" w:hAnsiTheme="minorBidi" w:cstheme="minorBidi"/>
          <w:spacing w:val="-6"/>
        </w:rPr>
        <w:t xml:space="preserve"> </w:t>
      </w:r>
      <w:r w:rsidRPr="003D52FF">
        <w:rPr>
          <w:rFonts w:asciiTheme="minorBidi" w:hAnsiTheme="minorBidi" w:cstheme="minorBidi"/>
        </w:rPr>
        <w:t>protein</w:t>
      </w:r>
      <w:r w:rsidRPr="003D52FF">
        <w:rPr>
          <w:rFonts w:asciiTheme="minorBidi" w:hAnsiTheme="minorBidi" w:cstheme="minorBidi"/>
          <w:spacing w:val="-9"/>
        </w:rPr>
        <w:t xml:space="preserve"> </w:t>
      </w:r>
      <w:r w:rsidRPr="003D52FF">
        <w:rPr>
          <w:rFonts w:asciiTheme="minorBidi" w:hAnsiTheme="minorBidi" w:cstheme="minorBidi"/>
        </w:rPr>
        <w:t>precipitate</w:t>
      </w:r>
      <w:r w:rsidRPr="003D52FF">
        <w:rPr>
          <w:rFonts w:asciiTheme="minorBidi" w:hAnsiTheme="minorBidi" w:cstheme="minorBidi"/>
          <w:spacing w:val="-7"/>
        </w:rPr>
        <w:t xml:space="preserve"> </w:t>
      </w:r>
      <w:r w:rsidRPr="003D52FF">
        <w:rPr>
          <w:rFonts w:asciiTheme="minorBidi" w:hAnsiTheme="minorBidi" w:cstheme="minorBidi"/>
        </w:rPr>
        <w:t>method</w:t>
      </w:r>
    </w:p>
    <w:p w14:paraId="419DCD93" w14:textId="77777777" w:rsidR="00CF52B0" w:rsidRPr="003D52FF" w:rsidRDefault="00CF52B0">
      <w:pPr>
        <w:pStyle w:val="BodyText"/>
        <w:rPr>
          <w:rFonts w:asciiTheme="minorBidi" w:hAnsiTheme="minorBidi" w:cstheme="minorBidi"/>
          <w:b/>
          <w:sz w:val="20"/>
        </w:rPr>
      </w:pPr>
    </w:p>
    <w:p w14:paraId="5DE44D81" w14:textId="77777777" w:rsidR="00CF52B0" w:rsidRPr="003D52FF" w:rsidRDefault="00CF52B0">
      <w:pPr>
        <w:pStyle w:val="BodyText"/>
        <w:spacing w:before="2"/>
        <w:rPr>
          <w:rFonts w:asciiTheme="minorBidi" w:hAnsiTheme="minorBidi" w:cstheme="minorBidi"/>
          <w:b/>
          <w:sz w:val="20"/>
        </w:rPr>
      </w:pPr>
    </w:p>
    <w:p w14:paraId="1A7E242F"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position w:val="2"/>
        </w:rPr>
        <w:t>Overnight</w:t>
      </w:r>
      <w:r w:rsidRPr="003D52FF">
        <w:rPr>
          <w:rFonts w:asciiTheme="minorBidi" w:hAnsiTheme="minorBidi" w:cstheme="minorBidi"/>
          <w:spacing w:val="-17"/>
          <w:position w:val="2"/>
        </w:rPr>
        <w:t xml:space="preserve"> </w:t>
      </w:r>
      <w:r w:rsidRPr="003D52FF">
        <w:rPr>
          <w:rFonts w:asciiTheme="minorBidi" w:hAnsiTheme="minorBidi" w:cstheme="minorBidi"/>
          <w:position w:val="2"/>
        </w:rPr>
        <w:t>cultures</w:t>
      </w:r>
      <w:r w:rsidRPr="003D52FF">
        <w:rPr>
          <w:rFonts w:asciiTheme="minorBidi" w:hAnsiTheme="minorBidi" w:cstheme="minorBidi"/>
          <w:spacing w:val="-23"/>
          <w:position w:val="2"/>
        </w:rPr>
        <w:t xml:space="preserve"> </w:t>
      </w:r>
      <w:r w:rsidRPr="003D52FF">
        <w:rPr>
          <w:rFonts w:asciiTheme="minorBidi" w:hAnsiTheme="minorBidi" w:cstheme="minorBidi"/>
          <w:position w:val="2"/>
        </w:rPr>
        <w:t>of</w:t>
      </w:r>
      <w:r w:rsidRPr="003D52FF">
        <w:rPr>
          <w:rFonts w:asciiTheme="minorBidi" w:hAnsiTheme="minorBidi" w:cstheme="minorBidi"/>
          <w:spacing w:val="-14"/>
          <w:position w:val="2"/>
        </w:rPr>
        <w:t xml:space="preserve"> </w:t>
      </w:r>
      <w:r w:rsidRPr="003D52FF">
        <w:rPr>
          <w:rFonts w:asciiTheme="minorBidi" w:hAnsiTheme="minorBidi" w:cstheme="minorBidi"/>
          <w:i/>
          <w:position w:val="2"/>
        </w:rPr>
        <w:t>S.</w:t>
      </w:r>
      <w:r w:rsidRPr="003D52FF">
        <w:rPr>
          <w:rFonts w:asciiTheme="minorBidi" w:hAnsiTheme="minorBidi" w:cstheme="minorBidi"/>
          <w:i/>
          <w:spacing w:val="-9"/>
          <w:position w:val="2"/>
        </w:rPr>
        <w:t xml:space="preserve"> </w:t>
      </w:r>
      <w:r w:rsidRPr="003D52FF">
        <w:rPr>
          <w:rFonts w:asciiTheme="minorBidi" w:hAnsiTheme="minorBidi" w:cstheme="minorBidi"/>
          <w:i/>
          <w:position w:val="2"/>
        </w:rPr>
        <w:t>cerevisiae</w:t>
      </w:r>
      <w:r w:rsidRPr="003D52FF">
        <w:rPr>
          <w:rFonts w:asciiTheme="minorBidi" w:hAnsiTheme="minorBidi" w:cstheme="minorBidi"/>
          <w:i/>
          <w:spacing w:val="-7"/>
          <w:position w:val="2"/>
        </w:rPr>
        <w:t xml:space="preserve"> </w:t>
      </w:r>
      <w:r w:rsidRPr="003D52FF">
        <w:rPr>
          <w:rFonts w:asciiTheme="minorBidi" w:hAnsiTheme="minorBidi" w:cstheme="minorBidi"/>
          <w:position w:val="2"/>
        </w:rPr>
        <w:t>and</w:t>
      </w:r>
      <w:r w:rsidRPr="003D52FF">
        <w:rPr>
          <w:rFonts w:asciiTheme="minorBidi" w:hAnsiTheme="minorBidi" w:cstheme="minorBidi"/>
          <w:spacing w:val="-17"/>
          <w:position w:val="2"/>
        </w:rPr>
        <w:t xml:space="preserve"> </w:t>
      </w:r>
      <w:r w:rsidRPr="003D52FF">
        <w:rPr>
          <w:rFonts w:asciiTheme="minorBidi" w:hAnsiTheme="minorBidi" w:cstheme="minorBidi"/>
          <w:i/>
          <w:position w:val="2"/>
        </w:rPr>
        <w:t>D.</w:t>
      </w:r>
      <w:r w:rsidRPr="003D52FF">
        <w:rPr>
          <w:rFonts w:asciiTheme="minorBidi" w:hAnsiTheme="minorBidi" w:cstheme="minorBidi"/>
          <w:i/>
          <w:spacing w:val="-9"/>
          <w:position w:val="2"/>
        </w:rPr>
        <w:t xml:space="preserve"> </w:t>
      </w:r>
      <w:r w:rsidRPr="003D52FF">
        <w:rPr>
          <w:rFonts w:asciiTheme="minorBidi" w:hAnsiTheme="minorBidi" w:cstheme="minorBidi"/>
          <w:i/>
          <w:position w:val="2"/>
        </w:rPr>
        <w:t>discoideum</w:t>
      </w:r>
      <w:r w:rsidRPr="003D52FF">
        <w:rPr>
          <w:rFonts w:asciiTheme="minorBidi" w:hAnsiTheme="minorBidi" w:cstheme="minorBidi"/>
          <w:i/>
          <w:spacing w:val="-6"/>
          <w:position w:val="2"/>
        </w:rPr>
        <w:t xml:space="preserve"> </w:t>
      </w:r>
      <w:r w:rsidRPr="003D52FF">
        <w:rPr>
          <w:rFonts w:asciiTheme="minorBidi" w:hAnsiTheme="minorBidi" w:cstheme="minorBidi"/>
          <w:position w:val="2"/>
        </w:rPr>
        <w:t>were</w:t>
      </w:r>
      <w:r w:rsidRPr="003D52FF">
        <w:rPr>
          <w:rFonts w:asciiTheme="minorBidi" w:hAnsiTheme="minorBidi" w:cstheme="minorBidi"/>
          <w:spacing w:val="-17"/>
          <w:position w:val="2"/>
        </w:rPr>
        <w:t xml:space="preserve"> </w:t>
      </w:r>
      <w:r w:rsidRPr="003D52FF">
        <w:rPr>
          <w:rFonts w:asciiTheme="minorBidi" w:hAnsiTheme="minorBidi" w:cstheme="minorBidi"/>
          <w:position w:val="2"/>
        </w:rPr>
        <w:t>grown,</w:t>
      </w:r>
      <w:r w:rsidRPr="003D52FF">
        <w:rPr>
          <w:rFonts w:asciiTheme="minorBidi" w:hAnsiTheme="minorBidi" w:cstheme="minorBidi"/>
          <w:spacing w:val="-17"/>
          <w:position w:val="2"/>
        </w:rPr>
        <w:t xml:space="preserve"> </w:t>
      </w:r>
      <w:r w:rsidRPr="003D52FF">
        <w:rPr>
          <w:rFonts w:asciiTheme="minorBidi" w:hAnsiTheme="minorBidi" w:cstheme="minorBidi"/>
          <w:position w:val="2"/>
        </w:rPr>
        <w:t>and</w:t>
      </w:r>
      <w:r w:rsidRPr="003D52FF">
        <w:rPr>
          <w:rFonts w:asciiTheme="minorBidi" w:hAnsiTheme="minorBidi" w:cstheme="minorBidi"/>
          <w:spacing w:val="-17"/>
          <w:position w:val="2"/>
        </w:rPr>
        <w:t xml:space="preserve"> </w:t>
      </w:r>
      <w:r w:rsidRPr="003D52FF">
        <w:rPr>
          <w:rFonts w:asciiTheme="minorBidi" w:hAnsiTheme="minorBidi" w:cstheme="minorBidi"/>
          <w:position w:val="2"/>
        </w:rPr>
        <w:t>10</w:t>
      </w:r>
      <w:r w:rsidRPr="003D52FF">
        <w:rPr>
          <w:rFonts w:asciiTheme="minorBidi" w:hAnsiTheme="minorBidi" w:cstheme="minorBidi"/>
          <w:spacing w:val="-17"/>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5"/>
          <w:sz w:val="16"/>
        </w:rPr>
        <w:t xml:space="preserve"> </w:t>
      </w:r>
      <w:r w:rsidRPr="003D52FF">
        <w:rPr>
          <w:rFonts w:asciiTheme="minorBidi" w:hAnsiTheme="minorBidi" w:cstheme="minorBidi"/>
          <w:position w:val="2"/>
        </w:rPr>
        <w:t>units</w:t>
      </w:r>
      <w:r w:rsidRPr="003D52FF">
        <w:rPr>
          <w:rFonts w:asciiTheme="minorBidi" w:hAnsiTheme="minorBidi" w:cstheme="minorBidi"/>
          <w:spacing w:val="-72"/>
          <w:position w:val="2"/>
        </w:rPr>
        <w:t xml:space="preserve"> </w:t>
      </w:r>
      <w:r w:rsidRPr="003D52FF">
        <w:rPr>
          <w:rFonts w:asciiTheme="minorBidi" w:hAnsiTheme="minorBidi" w:cstheme="minorBidi"/>
        </w:rPr>
        <w:t>of cells were harvested. The pellets were resuspended in 500μl of freshly prepared</w:t>
      </w:r>
      <w:r w:rsidRPr="003D52FF">
        <w:rPr>
          <w:rFonts w:asciiTheme="minorBidi" w:hAnsiTheme="minorBidi" w:cstheme="minorBidi"/>
          <w:spacing w:val="1"/>
        </w:rPr>
        <w:t xml:space="preserve"> </w:t>
      </w:r>
      <w:r w:rsidRPr="003D52FF">
        <w:rPr>
          <w:rFonts w:asciiTheme="minorBidi" w:hAnsiTheme="minorBidi" w:cstheme="minorBidi"/>
        </w:rPr>
        <w:t>TCA lysis buffer (0.2M NaOH and 0.2% β-mercaptoethanol) and incubated for 10</w:t>
      </w:r>
      <w:r w:rsidRPr="003D52FF">
        <w:rPr>
          <w:rFonts w:asciiTheme="minorBidi" w:hAnsiTheme="minorBidi" w:cstheme="minorBidi"/>
          <w:spacing w:val="1"/>
        </w:rPr>
        <w:t xml:space="preserve"> </w:t>
      </w:r>
      <w:r w:rsidRPr="003D52FF">
        <w:rPr>
          <w:rFonts w:asciiTheme="minorBidi" w:hAnsiTheme="minorBidi" w:cstheme="minorBidi"/>
        </w:rPr>
        <w:t>minutes on ice. Subsequently, 71μl of 40% (w/v) TCA (trichloroacetic acid) solution</w:t>
      </w:r>
      <w:r w:rsidRPr="003D52FF">
        <w:rPr>
          <w:rFonts w:asciiTheme="minorBidi" w:hAnsiTheme="minorBidi" w:cstheme="minorBidi"/>
          <w:spacing w:val="1"/>
        </w:rPr>
        <w:t xml:space="preserve"> </w:t>
      </w:r>
      <w:r w:rsidRPr="003D52FF">
        <w:rPr>
          <w:rFonts w:asciiTheme="minorBidi" w:hAnsiTheme="minorBidi" w:cstheme="minorBidi"/>
        </w:rPr>
        <w:t>was added to the sample. After centrifugation in a cold micro-centrifuge at maximum</w:t>
      </w:r>
      <w:r w:rsidRPr="003D52FF">
        <w:rPr>
          <w:rFonts w:asciiTheme="minorBidi" w:hAnsiTheme="minorBidi" w:cstheme="minorBidi"/>
          <w:spacing w:val="-72"/>
        </w:rPr>
        <w:t xml:space="preserve"> </w:t>
      </w:r>
      <w:r w:rsidRPr="003D52FF">
        <w:rPr>
          <w:rFonts w:asciiTheme="minorBidi" w:hAnsiTheme="minorBidi" w:cstheme="minorBidi"/>
        </w:rPr>
        <w:t>speed</w:t>
      </w:r>
      <w:r w:rsidRPr="003D52FF">
        <w:rPr>
          <w:rFonts w:asciiTheme="minorBidi" w:hAnsiTheme="minorBidi" w:cstheme="minorBidi"/>
          <w:spacing w:val="1"/>
        </w:rPr>
        <w:t xml:space="preserve"> </w:t>
      </w:r>
      <w:r w:rsidRPr="003D52FF">
        <w:rPr>
          <w:rFonts w:asciiTheme="minorBidi" w:hAnsiTheme="minorBidi" w:cstheme="minorBidi"/>
        </w:rPr>
        <w:t>for 5</w:t>
      </w:r>
      <w:r w:rsidRPr="003D52FF">
        <w:rPr>
          <w:rFonts w:asciiTheme="minorBidi" w:hAnsiTheme="minorBidi" w:cstheme="minorBidi"/>
          <w:spacing w:val="1"/>
        </w:rPr>
        <w:t xml:space="preserve"> </w:t>
      </w:r>
      <w:r w:rsidRPr="003D52FF">
        <w:rPr>
          <w:rFonts w:asciiTheme="minorBidi" w:hAnsiTheme="minorBidi" w:cstheme="minorBidi"/>
        </w:rPr>
        <w:t>minutes, the</w:t>
      </w:r>
      <w:r w:rsidRPr="003D52FF">
        <w:rPr>
          <w:rFonts w:asciiTheme="minorBidi" w:hAnsiTheme="minorBidi" w:cstheme="minorBidi"/>
          <w:spacing w:val="1"/>
        </w:rPr>
        <w:t xml:space="preserve"> </w:t>
      </w:r>
      <w:r w:rsidRPr="003D52FF">
        <w:rPr>
          <w:rFonts w:asciiTheme="minorBidi" w:hAnsiTheme="minorBidi" w:cstheme="minorBidi"/>
        </w:rPr>
        <w:t>supernatants were</w:t>
      </w:r>
      <w:r w:rsidRPr="003D52FF">
        <w:rPr>
          <w:rFonts w:asciiTheme="minorBidi" w:hAnsiTheme="minorBidi" w:cstheme="minorBidi"/>
          <w:spacing w:val="1"/>
        </w:rPr>
        <w:t xml:space="preserve"> </w:t>
      </w:r>
      <w:r w:rsidRPr="003D52FF">
        <w:rPr>
          <w:rFonts w:asciiTheme="minorBidi" w:hAnsiTheme="minorBidi" w:cstheme="minorBidi"/>
        </w:rPr>
        <w:t>totally removed. The pellets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resuspended in 10μl of 1M Tris base, pH 9.4. Subsequently, 90μl of 1X SDS protein</w:t>
      </w:r>
      <w:r w:rsidRPr="003D52FF">
        <w:rPr>
          <w:rFonts w:asciiTheme="minorBidi" w:hAnsiTheme="minorBidi" w:cstheme="minorBidi"/>
          <w:spacing w:val="1"/>
        </w:rPr>
        <w:t xml:space="preserve"> </w:t>
      </w:r>
      <w:r w:rsidRPr="003D52FF">
        <w:rPr>
          <w:rFonts w:asciiTheme="minorBidi" w:hAnsiTheme="minorBidi" w:cstheme="minorBidi"/>
          <w:w w:val="95"/>
        </w:rPr>
        <w:t>loading dye (62.5mM Tris-Cl, pH 6.8, 10% (v/v) glycerol, 2.3% (w/v) SDS, 0.05% (w/v)</w:t>
      </w:r>
      <w:r w:rsidRPr="003D52FF">
        <w:rPr>
          <w:rFonts w:asciiTheme="minorBidi" w:hAnsiTheme="minorBidi" w:cstheme="minorBidi"/>
          <w:spacing w:val="1"/>
          <w:w w:val="95"/>
        </w:rPr>
        <w:t xml:space="preserve"> </w:t>
      </w:r>
      <w:r w:rsidRPr="003D52FF">
        <w:rPr>
          <w:rFonts w:asciiTheme="minorBidi" w:hAnsiTheme="minorBidi" w:cstheme="minorBidi"/>
        </w:rPr>
        <w:t>bromophenol blue, and 0.025M DTT) was added to each sample. Finally, samples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3"/>
        </w:rPr>
        <w:t xml:space="preserve"> </w:t>
      </w:r>
      <w:r w:rsidRPr="003D52FF">
        <w:rPr>
          <w:rFonts w:asciiTheme="minorBidi" w:hAnsiTheme="minorBidi" w:cstheme="minorBidi"/>
        </w:rPr>
        <w:t>boiled</w:t>
      </w:r>
      <w:r w:rsidRPr="003D52FF">
        <w:rPr>
          <w:rFonts w:asciiTheme="minorBidi" w:hAnsiTheme="minorBidi" w:cstheme="minorBidi"/>
          <w:spacing w:val="-7"/>
        </w:rPr>
        <w:t xml:space="preserve"> </w:t>
      </w:r>
      <w:r w:rsidRPr="003D52FF">
        <w:rPr>
          <w:rFonts w:asciiTheme="minorBidi" w:hAnsiTheme="minorBidi" w:cstheme="minorBidi"/>
        </w:rPr>
        <w:t>at</w:t>
      </w:r>
      <w:r w:rsidRPr="003D52FF">
        <w:rPr>
          <w:rFonts w:asciiTheme="minorBidi" w:hAnsiTheme="minorBidi" w:cstheme="minorBidi"/>
          <w:spacing w:val="-2"/>
        </w:rPr>
        <w:t xml:space="preserve"> </w:t>
      </w:r>
      <w:r w:rsidRPr="003D52FF">
        <w:rPr>
          <w:rFonts w:asciiTheme="minorBidi" w:hAnsiTheme="minorBidi" w:cstheme="minorBidi"/>
        </w:rPr>
        <w:t>95°C</w:t>
      </w:r>
      <w:r w:rsidRPr="003D52FF">
        <w:rPr>
          <w:rFonts w:asciiTheme="minorBidi" w:hAnsiTheme="minorBidi" w:cstheme="minorBidi"/>
          <w:spacing w:val="-4"/>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15</w:t>
      </w:r>
      <w:r w:rsidRPr="003D52FF">
        <w:rPr>
          <w:rFonts w:asciiTheme="minorBidi" w:hAnsiTheme="minorBidi" w:cstheme="minorBidi"/>
          <w:spacing w:val="-8"/>
        </w:rPr>
        <w:t xml:space="preserve"> </w:t>
      </w:r>
      <w:r w:rsidRPr="003D52FF">
        <w:rPr>
          <w:rFonts w:asciiTheme="minorBidi" w:hAnsiTheme="minorBidi" w:cstheme="minorBidi"/>
        </w:rPr>
        <w:t>minutes</w:t>
      </w:r>
      <w:r w:rsidRPr="003D52FF">
        <w:rPr>
          <w:rFonts w:asciiTheme="minorBidi" w:hAnsiTheme="minorBidi" w:cstheme="minorBidi"/>
          <w:spacing w:val="-4"/>
        </w:rPr>
        <w:t xml:space="preserve"> </w:t>
      </w:r>
      <w:r w:rsidRPr="003D52FF">
        <w:rPr>
          <w:rFonts w:asciiTheme="minorBidi" w:hAnsiTheme="minorBidi" w:cstheme="minorBidi"/>
        </w:rPr>
        <w:t>before</w:t>
      </w:r>
      <w:r w:rsidRPr="003D52FF">
        <w:rPr>
          <w:rFonts w:asciiTheme="minorBidi" w:hAnsiTheme="minorBidi" w:cstheme="minorBidi"/>
          <w:spacing w:val="-6"/>
        </w:rPr>
        <w:t xml:space="preserve"> </w:t>
      </w:r>
      <w:r w:rsidRPr="003D52FF">
        <w:rPr>
          <w:rFonts w:asciiTheme="minorBidi" w:hAnsiTheme="minorBidi" w:cstheme="minorBidi"/>
        </w:rPr>
        <w:t>loading</w:t>
      </w:r>
      <w:r w:rsidRPr="003D52FF">
        <w:rPr>
          <w:rFonts w:asciiTheme="minorBidi" w:hAnsiTheme="minorBidi" w:cstheme="minorBidi"/>
          <w:spacing w:val="-8"/>
        </w:rPr>
        <w:t xml:space="preserve"> </w:t>
      </w:r>
      <w:r w:rsidRPr="003D52FF">
        <w:rPr>
          <w:rFonts w:asciiTheme="minorBidi" w:hAnsiTheme="minorBidi" w:cstheme="minorBidi"/>
        </w:rPr>
        <w:t>onto</w:t>
      </w:r>
      <w:r w:rsidRPr="003D52FF">
        <w:rPr>
          <w:rFonts w:asciiTheme="minorBidi" w:hAnsiTheme="minorBidi" w:cstheme="minorBidi"/>
          <w:spacing w:val="-7"/>
        </w:rPr>
        <w:t xml:space="preserve"> </w:t>
      </w:r>
      <w:r w:rsidRPr="003D52FF">
        <w:rPr>
          <w:rFonts w:asciiTheme="minorBidi" w:hAnsiTheme="minorBidi" w:cstheme="minorBidi"/>
        </w:rPr>
        <w:t>an</w:t>
      </w:r>
      <w:r w:rsidRPr="003D52FF">
        <w:rPr>
          <w:rFonts w:asciiTheme="minorBidi" w:hAnsiTheme="minorBidi" w:cstheme="minorBidi"/>
          <w:spacing w:val="-2"/>
        </w:rPr>
        <w:t xml:space="preserve"> </w:t>
      </w:r>
      <w:r w:rsidRPr="003D52FF">
        <w:rPr>
          <w:rFonts w:asciiTheme="minorBidi" w:hAnsiTheme="minorBidi" w:cstheme="minorBidi"/>
        </w:rPr>
        <w:t>SDS-PAGE</w:t>
      </w:r>
      <w:r w:rsidRPr="003D52FF">
        <w:rPr>
          <w:rFonts w:asciiTheme="minorBidi" w:hAnsiTheme="minorBidi" w:cstheme="minorBidi"/>
          <w:spacing w:val="-5"/>
        </w:rPr>
        <w:t xml:space="preserve"> </w:t>
      </w:r>
      <w:r w:rsidRPr="003D52FF">
        <w:rPr>
          <w:rFonts w:asciiTheme="minorBidi" w:hAnsiTheme="minorBidi" w:cstheme="minorBidi"/>
        </w:rPr>
        <w:t>gel.</w:t>
      </w:r>
    </w:p>
    <w:p w14:paraId="743EDC23" w14:textId="77777777" w:rsidR="00CF52B0" w:rsidRPr="003D52FF" w:rsidRDefault="00CF52B0">
      <w:pPr>
        <w:pStyle w:val="BodyText"/>
        <w:rPr>
          <w:rFonts w:asciiTheme="minorBidi" w:hAnsiTheme="minorBidi" w:cstheme="minorBidi"/>
          <w:sz w:val="20"/>
        </w:rPr>
      </w:pPr>
    </w:p>
    <w:p w14:paraId="2A902C58" w14:textId="77777777" w:rsidR="00CF52B0" w:rsidRPr="003D52FF" w:rsidRDefault="00000000">
      <w:pPr>
        <w:pStyle w:val="Heading4"/>
        <w:spacing w:before="218" w:line="360" w:lineRule="auto"/>
        <w:ind w:left="2385" w:right="1180" w:firstLine="216"/>
        <w:rPr>
          <w:rFonts w:asciiTheme="minorBidi" w:hAnsiTheme="minorBidi" w:cstheme="minorBidi"/>
        </w:rPr>
      </w:pPr>
      <w:r w:rsidRPr="003D52FF">
        <w:rPr>
          <w:rFonts w:asciiTheme="minorBidi" w:hAnsiTheme="minorBidi" w:cstheme="minorBidi"/>
          <w:noProof/>
        </w:rPr>
        <w:drawing>
          <wp:anchor distT="0" distB="0" distL="0" distR="0" simplePos="0" relativeHeight="477046784" behindDoc="1" locked="0" layoutInCell="1" allowOverlap="1" wp14:anchorId="3B27CD96" wp14:editId="0106D62D">
            <wp:simplePos x="0" y="0"/>
            <wp:positionH relativeFrom="page">
              <wp:posOffset>1373160</wp:posOffset>
            </wp:positionH>
            <wp:positionV relativeFrom="paragraph">
              <wp:posOffset>168525</wp:posOffset>
            </wp:positionV>
            <wp:extent cx="373306" cy="113948"/>
            <wp:effectExtent l="0" t="0" r="0" b="0"/>
            <wp:wrapNone/>
            <wp:docPr id="23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8.png"/>
                    <pic:cNvPicPr/>
                  </pic:nvPicPr>
                  <pic:blipFill>
                    <a:blip r:embed="rId130" cstate="print"/>
                    <a:stretch>
                      <a:fillRect/>
                    </a:stretch>
                  </pic:blipFill>
                  <pic:spPr>
                    <a:xfrm>
                      <a:off x="0" y="0"/>
                      <a:ext cx="373306" cy="113948"/>
                    </a:xfrm>
                    <a:prstGeom prst="rect">
                      <a:avLst/>
                    </a:prstGeom>
                  </pic:spPr>
                </pic:pic>
              </a:graphicData>
            </a:graphic>
          </wp:anchor>
        </w:drawing>
      </w:r>
      <w:bookmarkStart w:id="135" w:name="2.8.3._Sodium_dodecyl_sulphate_polyacryl"/>
      <w:bookmarkStart w:id="136" w:name="_bookmark75"/>
      <w:bookmarkEnd w:id="135"/>
      <w:bookmarkEnd w:id="136"/>
      <w:r w:rsidRPr="003D52FF">
        <w:rPr>
          <w:rFonts w:asciiTheme="minorBidi" w:hAnsiTheme="minorBidi" w:cstheme="minorBidi"/>
        </w:rPr>
        <w:t>Sodium</w:t>
      </w:r>
      <w:r w:rsidRPr="003D52FF">
        <w:rPr>
          <w:rFonts w:asciiTheme="minorBidi" w:hAnsiTheme="minorBidi" w:cstheme="minorBidi"/>
          <w:spacing w:val="44"/>
        </w:rPr>
        <w:t xml:space="preserve"> </w:t>
      </w:r>
      <w:r w:rsidRPr="003D52FF">
        <w:rPr>
          <w:rFonts w:asciiTheme="minorBidi" w:hAnsiTheme="minorBidi" w:cstheme="minorBidi"/>
        </w:rPr>
        <w:t>dodecyl</w:t>
      </w:r>
      <w:r w:rsidRPr="003D52FF">
        <w:rPr>
          <w:rFonts w:asciiTheme="minorBidi" w:hAnsiTheme="minorBidi" w:cstheme="minorBidi"/>
          <w:spacing w:val="47"/>
        </w:rPr>
        <w:t xml:space="preserve"> </w:t>
      </w:r>
      <w:r w:rsidRPr="003D52FF">
        <w:rPr>
          <w:rFonts w:asciiTheme="minorBidi" w:hAnsiTheme="minorBidi" w:cstheme="minorBidi"/>
        </w:rPr>
        <w:t>sulphate</w:t>
      </w:r>
      <w:r w:rsidRPr="003D52FF">
        <w:rPr>
          <w:rFonts w:asciiTheme="minorBidi" w:hAnsiTheme="minorBidi" w:cstheme="minorBidi"/>
          <w:spacing w:val="47"/>
        </w:rPr>
        <w:t xml:space="preserve"> </w:t>
      </w:r>
      <w:r w:rsidRPr="003D52FF">
        <w:rPr>
          <w:rFonts w:asciiTheme="minorBidi" w:hAnsiTheme="minorBidi" w:cstheme="minorBidi"/>
        </w:rPr>
        <w:t>polyacrylamide</w:t>
      </w:r>
      <w:r w:rsidRPr="003D52FF">
        <w:rPr>
          <w:rFonts w:asciiTheme="minorBidi" w:hAnsiTheme="minorBidi" w:cstheme="minorBidi"/>
          <w:spacing w:val="47"/>
        </w:rPr>
        <w:t xml:space="preserve"> </w:t>
      </w:r>
      <w:r w:rsidRPr="003D52FF">
        <w:rPr>
          <w:rFonts w:asciiTheme="minorBidi" w:hAnsiTheme="minorBidi" w:cstheme="minorBidi"/>
        </w:rPr>
        <w:t>gel</w:t>
      </w:r>
      <w:r w:rsidRPr="003D52FF">
        <w:rPr>
          <w:rFonts w:asciiTheme="minorBidi" w:hAnsiTheme="minorBidi" w:cstheme="minorBidi"/>
          <w:spacing w:val="47"/>
        </w:rPr>
        <w:t xml:space="preserve"> </w:t>
      </w:r>
      <w:r w:rsidRPr="003D52FF">
        <w:rPr>
          <w:rFonts w:asciiTheme="minorBidi" w:hAnsiTheme="minorBidi" w:cstheme="minorBidi"/>
        </w:rPr>
        <w:t>electrophoresis</w:t>
      </w:r>
      <w:r w:rsidRPr="003D52FF">
        <w:rPr>
          <w:rFonts w:asciiTheme="minorBidi" w:hAnsiTheme="minorBidi" w:cstheme="minorBidi"/>
          <w:spacing w:val="-64"/>
        </w:rPr>
        <w:t xml:space="preserve"> </w:t>
      </w:r>
      <w:r w:rsidRPr="003D52FF">
        <w:rPr>
          <w:rFonts w:asciiTheme="minorBidi" w:hAnsiTheme="minorBidi" w:cstheme="minorBidi"/>
        </w:rPr>
        <w:t>(SDS-PAGE)</w:t>
      </w:r>
    </w:p>
    <w:p w14:paraId="7801E8BC" w14:textId="77777777" w:rsidR="00CF52B0" w:rsidRPr="003D52FF" w:rsidRDefault="00CF52B0">
      <w:pPr>
        <w:pStyle w:val="BodyText"/>
        <w:spacing w:before="10"/>
        <w:rPr>
          <w:rFonts w:asciiTheme="minorBidi" w:hAnsiTheme="minorBidi" w:cstheme="minorBidi"/>
          <w:b/>
          <w:sz w:val="34"/>
        </w:rPr>
      </w:pPr>
    </w:p>
    <w:p w14:paraId="7C4A5A0C"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SDS-PAGE was performed following the protocol outlined in (Sambrook &amp; Russell,</w:t>
      </w:r>
      <w:r w:rsidRPr="003D52FF">
        <w:rPr>
          <w:rFonts w:asciiTheme="minorBidi" w:hAnsiTheme="minorBidi" w:cstheme="minorBidi"/>
          <w:spacing w:val="1"/>
        </w:rPr>
        <w:t xml:space="preserve"> </w:t>
      </w:r>
      <w:r w:rsidRPr="003D52FF">
        <w:rPr>
          <w:rFonts w:asciiTheme="minorBidi" w:hAnsiTheme="minorBidi" w:cstheme="minorBidi"/>
        </w:rPr>
        <w:t>2006). The resolving gels (10% polyacrylamide) and stacking gels were prepared by</w:t>
      </w:r>
      <w:r w:rsidRPr="003D52FF">
        <w:rPr>
          <w:rFonts w:asciiTheme="minorBidi" w:hAnsiTheme="minorBidi" w:cstheme="minorBidi"/>
          <w:spacing w:val="1"/>
        </w:rPr>
        <w:t xml:space="preserve"> </w:t>
      </w:r>
      <w:r w:rsidRPr="003D52FF">
        <w:rPr>
          <w:rFonts w:asciiTheme="minorBidi" w:hAnsiTheme="minorBidi" w:cstheme="minorBidi"/>
        </w:rPr>
        <w:t>mixing</w:t>
      </w:r>
      <w:r w:rsidRPr="003D52FF">
        <w:rPr>
          <w:rFonts w:asciiTheme="minorBidi" w:hAnsiTheme="minorBidi" w:cstheme="minorBidi"/>
          <w:spacing w:val="-4"/>
        </w:rPr>
        <w:t xml:space="preserve"> </w:t>
      </w:r>
      <w:r w:rsidRPr="003D52FF">
        <w:rPr>
          <w:rFonts w:asciiTheme="minorBidi" w:hAnsiTheme="minorBidi" w:cstheme="minorBidi"/>
        </w:rPr>
        <w:t>stock</w:t>
      </w:r>
      <w:r w:rsidRPr="003D52FF">
        <w:rPr>
          <w:rFonts w:asciiTheme="minorBidi" w:hAnsiTheme="minorBidi" w:cstheme="minorBidi"/>
          <w:spacing w:val="-4"/>
        </w:rPr>
        <w:t xml:space="preserve"> </w:t>
      </w:r>
      <w:r w:rsidRPr="003D52FF">
        <w:rPr>
          <w:rFonts w:asciiTheme="minorBidi" w:hAnsiTheme="minorBidi" w:cstheme="minorBidi"/>
        </w:rPr>
        <w:t>solutions</w:t>
      </w:r>
      <w:r w:rsidRPr="003D52FF">
        <w:rPr>
          <w:rFonts w:asciiTheme="minorBidi" w:hAnsiTheme="minorBidi" w:cstheme="minorBidi"/>
          <w:spacing w:val="-4"/>
        </w:rPr>
        <w:t xml:space="preserve"> </w:t>
      </w:r>
      <w:r w:rsidRPr="003D52FF">
        <w:rPr>
          <w:rFonts w:asciiTheme="minorBidi" w:hAnsiTheme="minorBidi" w:cstheme="minorBidi"/>
        </w:rPr>
        <w:t>as</w:t>
      </w:r>
      <w:r w:rsidRPr="003D52FF">
        <w:rPr>
          <w:rFonts w:asciiTheme="minorBidi" w:hAnsiTheme="minorBidi" w:cstheme="minorBidi"/>
          <w:spacing w:val="-4"/>
        </w:rPr>
        <w:t xml:space="preserve"> </w:t>
      </w:r>
      <w:r w:rsidRPr="003D52FF">
        <w:rPr>
          <w:rFonts w:asciiTheme="minorBidi" w:hAnsiTheme="minorBidi" w:cstheme="minorBidi"/>
        </w:rPr>
        <w:t>shown</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table</w:t>
      </w:r>
      <w:r w:rsidRPr="003D52FF">
        <w:rPr>
          <w:rFonts w:asciiTheme="minorBidi" w:hAnsiTheme="minorBidi" w:cstheme="minorBidi"/>
          <w:spacing w:val="-7"/>
        </w:rPr>
        <w:t xml:space="preserve"> </w:t>
      </w:r>
      <w:r w:rsidRPr="003D52FF">
        <w:rPr>
          <w:rFonts w:asciiTheme="minorBidi" w:hAnsiTheme="minorBidi" w:cstheme="minorBidi"/>
        </w:rPr>
        <w:t>below.</w:t>
      </w:r>
      <w:r w:rsidRPr="003D52FF">
        <w:rPr>
          <w:rFonts w:asciiTheme="minorBidi" w:hAnsiTheme="minorBidi" w:cstheme="minorBidi"/>
          <w:spacing w:val="-4"/>
        </w:rPr>
        <w:t xml:space="preserve"> </w:t>
      </w:r>
      <w:r w:rsidRPr="003D52FF">
        <w:rPr>
          <w:rFonts w:asciiTheme="minorBidi" w:hAnsiTheme="minorBidi" w:cstheme="minorBidi"/>
        </w:rPr>
        <w:t>Protein</w:t>
      </w:r>
      <w:r w:rsidRPr="003D52FF">
        <w:rPr>
          <w:rFonts w:asciiTheme="minorBidi" w:hAnsiTheme="minorBidi" w:cstheme="minorBidi"/>
          <w:spacing w:val="-8"/>
        </w:rPr>
        <w:t xml:space="preserve"> </w:t>
      </w:r>
      <w:r w:rsidRPr="003D52FF">
        <w:rPr>
          <w:rFonts w:asciiTheme="minorBidi" w:hAnsiTheme="minorBidi" w:cstheme="minorBidi"/>
        </w:rPr>
        <w:t>loading</w:t>
      </w:r>
      <w:r w:rsidRPr="003D52FF">
        <w:rPr>
          <w:rFonts w:asciiTheme="minorBidi" w:hAnsiTheme="minorBidi" w:cstheme="minorBidi"/>
          <w:spacing w:val="-8"/>
        </w:rPr>
        <w:t xml:space="preserve"> </w:t>
      </w:r>
      <w:r w:rsidRPr="003D52FF">
        <w:rPr>
          <w:rFonts w:asciiTheme="minorBidi" w:hAnsiTheme="minorBidi" w:cstheme="minorBidi"/>
        </w:rPr>
        <w:t>dye</w:t>
      </w:r>
      <w:r w:rsidRPr="003D52FF">
        <w:rPr>
          <w:rFonts w:asciiTheme="minorBidi" w:hAnsiTheme="minorBidi" w:cstheme="minorBidi"/>
          <w:spacing w:val="-3"/>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added</w:t>
      </w:r>
      <w:r w:rsidRPr="003D52FF">
        <w:rPr>
          <w:rFonts w:asciiTheme="minorBidi" w:hAnsiTheme="minorBidi" w:cstheme="minorBidi"/>
          <w:spacing w:val="-3"/>
        </w:rPr>
        <w:t xml:space="preserve"> </w:t>
      </w:r>
      <w:r w:rsidRPr="003D52FF">
        <w:rPr>
          <w:rFonts w:asciiTheme="minorBidi" w:hAnsiTheme="minorBidi" w:cstheme="minorBidi"/>
        </w:rPr>
        <w:t>to</w:t>
      </w:r>
      <w:r w:rsidRPr="003D52FF">
        <w:rPr>
          <w:rFonts w:asciiTheme="minorBidi" w:hAnsiTheme="minorBidi" w:cstheme="minorBidi"/>
          <w:spacing w:val="-73"/>
        </w:rPr>
        <w:t xml:space="preserve"> </w:t>
      </w:r>
      <w:r w:rsidRPr="003D52FF">
        <w:rPr>
          <w:rFonts w:asciiTheme="minorBidi" w:hAnsiTheme="minorBidi" w:cstheme="minorBidi"/>
        </w:rPr>
        <w:t>protein samples at a final concentration of 1X before loading onto the gel. Gels were</w:t>
      </w:r>
      <w:r w:rsidRPr="003D52FF">
        <w:rPr>
          <w:rFonts w:asciiTheme="minorBidi" w:hAnsiTheme="minorBidi" w:cstheme="minorBidi"/>
          <w:spacing w:val="1"/>
        </w:rPr>
        <w:t xml:space="preserve"> </w:t>
      </w:r>
      <w:r w:rsidRPr="003D52FF">
        <w:rPr>
          <w:rFonts w:asciiTheme="minorBidi" w:hAnsiTheme="minorBidi" w:cstheme="minorBidi"/>
        </w:rPr>
        <w:t>then</w:t>
      </w:r>
      <w:r w:rsidRPr="003D52FF">
        <w:rPr>
          <w:rFonts w:asciiTheme="minorBidi" w:hAnsiTheme="minorBidi" w:cstheme="minorBidi"/>
          <w:spacing w:val="-9"/>
        </w:rPr>
        <w:t xml:space="preserve"> </w:t>
      </w:r>
      <w:r w:rsidRPr="003D52FF">
        <w:rPr>
          <w:rFonts w:asciiTheme="minorBidi" w:hAnsiTheme="minorBidi" w:cstheme="minorBidi"/>
        </w:rPr>
        <w:t>run</w:t>
      </w:r>
      <w:r w:rsidRPr="003D52FF">
        <w:rPr>
          <w:rFonts w:asciiTheme="minorBidi" w:hAnsiTheme="minorBidi" w:cstheme="minorBidi"/>
          <w:spacing w:val="-8"/>
        </w:rPr>
        <w:t xml:space="preserve"> </w:t>
      </w:r>
      <w:r w:rsidRPr="003D52FF">
        <w:rPr>
          <w:rFonts w:asciiTheme="minorBidi" w:hAnsiTheme="minorBidi" w:cstheme="minorBidi"/>
        </w:rPr>
        <w:t>at</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constant</w:t>
      </w:r>
      <w:r w:rsidRPr="003D52FF">
        <w:rPr>
          <w:rFonts w:asciiTheme="minorBidi" w:hAnsiTheme="minorBidi" w:cstheme="minorBidi"/>
          <w:spacing w:val="-13"/>
        </w:rPr>
        <w:t xml:space="preserve"> </w:t>
      </w:r>
      <w:r w:rsidRPr="003D52FF">
        <w:rPr>
          <w:rFonts w:asciiTheme="minorBidi" w:hAnsiTheme="minorBidi" w:cstheme="minorBidi"/>
        </w:rPr>
        <w:t>voltage</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150V</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approximately</w:t>
      </w:r>
      <w:r w:rsidRPr="003D52FF">
        <w:rPr>
          <w:rFonts w:asciiTheme="minorBidi" w:hAnsiTheme="minorBidi" w:cstheme="minorBidi"/>
          <w:spacing w:val="-10"/>
        </w:rPr>
        <w:t xml:space="preserve"> </w:t>
      </w:r>
      <w:r w:rsidRPr="003D52FF">
        <w:rPr>
          <w:rFonts w:asciiTheme="minorBidi" w:hAnsiTheme="minorBidi" w:cstheme="minorBidi"/>
        </w:rPr>
        <w:t>120</w:t>
      </w:r>
      <w:r w:rsidRPr="003D52FF">
        <w:rPr>
          <w:rFonts w:asciiTheme="minorBidi" w:hAnsiTheme="minorBidi" w:cstheme="minorBidi"/>
          <w:spacing w:val="-8"/>
        </w:rPr>
        <w:t xml:space="preserve"> </w:t>
      </w:r>
      <w:r w:rsidRPr="003D52FF">
        <w:rPr>
          <w:rFonts w:asciiTheme="minorBidi" w:hAnsiTheme="minorBidi" w:cstheme="minorBidi"/>
        </w:rPr>
        <w:t>minutes.</w:t>
      </w:r>
    </w:p>
    <w:p w14:paraId="4B6D71F9" w14:textId="77777777" w:rsidR="00CF52B0" w:rsidRPr="003D52FF" w:rsidRDefault="00CF52B0">
      <w:pPr>
        <w:pStyle w:val="BodyText"/>
        <w:spacing w:before="4"/>
        <w:rPr>
          <w:rFonts w:asciiTheme="minorBidi" w:hAnsiTheme="minorBidi" w:cstheme="minorBidi"/>
          <w:sz w:val="34"/>
        </w:rPr>
      </w:pPr>
    </w:p>
    <w:p w14:paraId="40BA41C9"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position w:val="2"/>
        </w:rPr>
        <w:t>Protein running buffer (10X): 30.28g Tris Base, 144.13g Glycine, 10g SDS, dH</w:t>
      </w:r>
      <w:r w:rsidRPr="003D52FF">
        <w:rPr>
          <w:rFonts w:asciiTheme="minorBidi" w:hAnsiTheme="minorBidi" w:cstheme="minorBidi"/>
          <w:sz w:val="16"/>
        </w:rPr>
        <w:t>2</w:t>
      </w:r>
      <w:r w:rsidRPr="003D52FF">
        <w:rPr>
          <w:rFonts w:asciiTheme="minorBidi" w:hAnsiTheme="minorBidi" w:cstheme="minorBidi"/>
          <w:position w:val="2"/>
        </w:rPr>
        <w:t>O up</w:t>
      </w:r>
      <w:r w:rsidRPr="003D52FF">
        <w:rPr>
          <w:rFonts w:asciiTheme="minorBidi" w:hAnsiTheme="minorBidi" w:cstheme="minorBidi"/>
          <w:spacing w:val="1"/>
          <w:position w:val="2"/>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1L.</w:t>
      </w:r>
    </w:p>
    <w:p w14:paraId="447A9E2D"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F12FC3D" w14:textId="77777777" w:rsidR="00CF52B0" w:rsidRPr="003D52FF" w:rsidRDefault="00000000">
      <w:pPr>
        <w:pStyle w:val="BodyText"/>
        <w:spacing w:before="62" w:line="340" w:lineRule="auto"/>
        <w:ind w:left="1160" w:right="1183"/>
        <w:jc w:val="both"/>
        <w:rPr>
          <w:rFonts w:asciiTheme="minorBidi" w:hAnsiTheme="minorBidi" w:cstheme="minorBidi"/>
        </w:rPr>
      </w:pPr>
      <w:r w:rsidRPr="003D52FF">
        <w:rPr>
          <w:rFonts w:asciiTheme="minorBidi" w:hAnsiTheme="minorBidi" w:cstheme="minorBidi"/>
        </w:rPr>
        <w:lastRenderedPageBreak/>
        <w:t>Protein loading dye (4X): 250mM Tris pH 6.8, 9.2% (w/v) SDS, 40% (v/v) Glycerol,</w:t>
      </w:r>
      <w:r w:rsidRPr="003D52FF">
        <w:rPr>
          <w:rFonts w:asciiTheme="minorBidi" w:hAnsiTheme="minorBidi" w:cstheme="minorBidi"/>
          <w:spacing w:val="1"/>
        </w:rPr>
        <w:t xml:space="preserve"> </w:t>
      </w:r>
      <w:r w:rsidRPr="003D52FF">
        <w:rPr>
          <w:rFonts w:asciiTheme="minorBidi" w:hAnsiTheme="minorBidi" w:cstheme="minorBidi"/>
        </w:rPr>
        <w:t>0.2%</w:t>
      </w:r>
      <w:r w:rsidRPr="003D52FF">
        <w:rPr>
          <w:rFonts w:asciiTheme="minorBidi" w:hAnsiTheme="minorBidi" w:cstheme="minorBidi"/>
          <w:spacing w:val="-12"/>
        </w:rPr>
        <w:t xml:space="preserve"> </w:t>
      </w:r>
      <w:r w:rsidRPr="003D52FF">
        <w:rPr>
          <w:rFonts w:asciiTheme="minorBidi" w:hAnsiTheme="minorBidi" w:cstheme="minorBidi"/>
        </w:rPr>
        <w:t>(w/v)</w:t>
      </w:r>
      <w:r w:rsidRPr="003D52FF">
        <w:rPr>
          <w:rFonts w:asciiTheme="minorBidi" w:hAnsiTheme="minorBidi" w:cstheme="minorBidi"/>
          <w:spacing w:val="-8"/>
        </w:rPr>
        <w:t xml:space="preserve"> </w:t>
      </w:r>
      <w:r w:rsidRPr="003D52FF">
        <w:rPr>
          <w:rFonts w:asciiTheme="minorBidi" w:hAnsiTheme="minorBidi" w:cstheme="minorBidi"/>
        </w:rPr>
        <w:t>Bromophenol</w:t>
      </w:r>
      <w:r w:rsidRPr="003D52FF">
        <w:rPr>
          <w:rFonts w:asciiTheme="minorBidi" w:hAnsiTheme="minorBidi" w:cstheme="minorBidi"/>
          <w:spacing w:val="-5"/>
        </w:rPr>
        <w:t xml:space="preserve"> </w:t>
      </w:r>
      <w:r w:rsidRPr="003D52FF">
        <w:rPr>
          <w:rFonts w:asciiTheme="minorBidi" w:hAnsiTheme="minorBidi" w:cstheme="minorBidi"/>
        </w:rPr>
        <w:t>Blue,</w:t>
      </w:r>
      <w:r w:rsidRPr="003D52FF">
        <w:rPr>
          <w:rFonts w:asciiTheme="minorBidi" w:hAnsiTheme="minorBidi" w:cstheme="minorBidi"/>
          <w:spacing w:val="-9"/>
        </w:rPr>
        <w:t xml:space="preserve"> </w:t>
      </w:r>
      <w:r w:rsidRPr="003D52FF">
        <w:rPr>
          <w:rFonts w:asciiTheme="minorBidi" w:hAnsiTheme="minorBidi" w:cstheme="minorBidi"/>
        </w:rPr>
        <w:t>100mM</w:t>
      </w:r>
      <w:r w:rsidRPr="003D52FF">
        <w:rPr>
          <w:rFonts w:asciiTheme="minorBidi" w:hAnsiTheme="minorBidi" w:cstheme="minorBidi"/>
          <w:spacing w:val="-12"/>
        </w:rPr>
        <w:t xml:space="preserve"> </w:t>
      </w:r>
      <w:r w:rsidRPr="003D52FF">
        <w:rPr>
          <w:rFonts w:asciiTheme="minorBidi" w:hAnsiTheme="minorBidi" w:cstheme="minorBidi"/>
        </w:rPr>
        <w:t>DTT.</w:t>
      </w:r>
    </w:p>
    <w:p w14:paraId="06638C7A" w14:textId="77777777" w:rsidR="00CF52B0" w:rsidRPr="003D52FF" w:rsidRDefault="00CF52B0">
      <w:pPr>
        <w:pStyle w:val="BodyText"/>
        <w:spacing w:before="7"/>
        <w:rPr>
          <w:rFonts w:asciiTheme="minorBidi" w:hAnsiTheme="minorBidi" w:cstheme="minorBidi"/>
          <w:sz w:val="29"/>
        </w:rPr>
      </w:pPr>
    </w:p>
    <w:p w14:paraId="3410CF68" w14:textId="77777777" w:rsidR="00CF52B0" w:rsidRPr="003D52FF" w:rsidRDefault="00000000">
      <w:pPr>
        <w:spacing w:line="232" w:lineRule="auto"/>
        <w:ind w:left="1160" w:right="1170"/>
        <w:jc w:val="both"/>
        <w:rPr>
          <w:rFonts w:asciiTheme="minorBidi" w:hAnsiTheme="minorBidi" w:cstheme="minorBidi"/>
          <w:sz w:val="20"/>
        </w:rPr>
      </w:pPr>
      <w:bookmarkStart w:id="137" w:name="_bookmark76"/>
      <w:bookmarkEnd w:id="137"/>
      <w:r w:rsidRPr="003D52FF">
        <w:rPr>
          <w:rFonts w:asciiTheme="minorBidi" w:hAnsiTheme="minorBidi" w:cstheme="minorBidi"/>
          <w:b/>
          <w:color w:val="1F4E79"/>
          <w:sz w:val="20"/>
        </w:rPr>
        <w:t>Table</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12"/>
          <w:sz w:val="20"/>
        </w:rPr>
        <w:t xml:space="preserve"> </w:t>
      </w:r>
      <w:r w:rsidRPr="003D52FF">
        <w:rPr>
          <w:rFonts w:asciiTheme="minorBidi" w:hAnsiTheme="minorBidi" w:cstheme="minorBidi"/>
          <w:b/>
          <w:color w:val="1F4E79"/>
          <w:sz w:val="20"/>
        </w:rPr>
        <w:t>9</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composition</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individual</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SDS-PAGE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gels</w:t>
      </w:r>
      <w:r w:rsidRPr="003D52FF">
        <w:rPr>
          <w:rFonts w:asciiTheme="minorBidi" w:hAnsiTheme="minorBidi" w:cstheme="minorBidi"/>
          <w:color w:val="1F4E79"/>
          <w:sz w:val="20"/>
        </w:rPr>
        <w:t>.</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Volumes</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each</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reagent</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used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make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10%</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gel</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are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shown</w:t>
      </w:r>
    </w:p>
    <w:p w14:paraId="03F18D45" w14:textId="77777777" w:rsidR="00CF52B0" w:rsidRPr="003D52FF" w:rsidRDefault="00CF52B0">
      <w:pPr>
        <w:pStyle w:val="BodyText"/>
        <w:spacing w:before="11" w:after="1"/>
        <w:rPr>
          <w:rFonts w:asciiTheme="minorBidi" w:hAnsiTheme="minorBidi" w:cstheme="minorBidi"/>
          <w:sz w:val="16"/>
        </w:rPr>
      </w:pPr>
    </w:p>
    <w:tbl>
      <w:tblPr>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1"/>
        <w:gridCol w:w="3006"/>
        <w:gridCol w:w="3007"/>
      </w:tblGrid>
      <w:tr w:rsidR="00CF52B0" w:rsidRPr="003D52FF" w14:paraId="3B58476B" w14:textId="77777777">
        <w:trPr>
          <w:trHeight w:val="316"/>
        </w:trPr>
        <w:tc>
          <w:tcPr>
            <w:tcW w:w="3011" w:type="dxa"/>
          </w:tcPr>
          <w:p w14:paraId="64C5444A" w14:textId="77777777" w:rsidR="00CF52B0" w:rsidRPr="003D52FF" w:rsidRDefault="00000000">
            <w:pPr>
              <w:pStyle w:val="TableParagraph"/>
              <w:spacing w:before="33"/>
              <w:ind w:left="115"/>
              <w:rPr>
                <w:rFonts w:asciiTheme="minorBidi" w:hAnsiTheme="minorBidi" w:cstheme="minorBidi"/>
                <w:b/>
                <w:sz w:val="20"/>
              </w:rPr>
            </w:pPr>
            <w:r w:rsidRPr="003D52FF">
              <w:rPr>
                <w:rFonts w:asciiTheme="minorBidi" w:hAnsiTheme="minorBidi" w:cstheme="minorBidi"/>
                <w:b/>
                <w:sz w:val="20"/>
              </w:rPr>
              <w:t>Components</w:t>
            </w:r>
          </w:p>
        </w:tc>
        <w:tc>
          <w:tcPr>
            <w:tcW w:w="3006" w:type="dxa"/>
          </w:tcPr>
          <w:p w14:paraId="7ED9BBDF" w14:textId="77777777" w:rsidR="00CF52B0" w:rsidRPr="003D52FF" w:rsidRDefault="00000000">
            <w:pPr>
              <w:pStyle w:val="TableParagraph"/>
              <w:spacing w:before="33"/>
              <w:ind w:left="109"/>
              <w:rPr>
                <w:rFonts w:asciiTheme="minorBidi" w:hAnsiTheme="minorBidi" w:cstheme="minorBidi"/>
                <w:b/>
                <w:sz w:val="20"/>
              </w:rPr>
            </w:pPr>
            <w:r w:rsidRPr="003D52FF">
              <w:rPr>
                <w:rFonts w:asciiTheme="minorBidi" w:hAnsiTheme="minorBidi" w:cstheme="minorBidi"/>
                <w:b/>
                <w:sz w:val="20"/>
              </w:rPr>
              <w:t>Resolving</w:t>
            </w:r>
            <w:r w:rsidRPr="003D52FF">
              <w:rPr>
                <w:rFonts w:asciiTheme="minorBidi" w:hAnsiTheme="minorBidi" w:cstheme="minorBidi"/>
                <w:b/>
                <w:spacing w:val="-5"/>
                <w:sz w:val="20"/>
              </w:rPr>
              <w:t xml:space="preserve"> </w:t>
            </w:r>
            <w:r w:rsidRPr="003D52FF">
              <w:rPr>
                <w:rFonts w:asciiTheme="minorBidi" w:hAnsiTheme="minorBidi" w:cstheme="minorBidi"/>
                <w:b/>
                <w:sz w:val="20"/>
              </w:rPr>
              <w:t>gel</w:t>
            </w:r>
            <w:r w:rsidRPr="003D52FF">
              <w:rPr>
                <w:rFonts w:asciiTheme="minorBidi" w:hAnsiTheme="minorBidi" w:cstheme="minorBidi"/>
                <w:b/>
                <w:spacing w:val="-6"/>
                <w:sz w:val="20"/>
              </w:rPr>
              <w:t xml:space="preserve"> </w:t>
            </w:r>
            <w:r w:rsidRPr="003D52FF">
              <w:rPr>
                <w:rFonts w:asciiTheme="minorBidi" w:hAnsiTheme="minorBidi" w:cstheme="minorBidi"/>
                <w:b/>
                <w:sz w:val="20"/>
              </w:rPr>
              <w:t>(10%)</w:t>
            </w:r>
          </w:p>
        </w:tc>
        <w:tc>
          <w:tcPr>
            <w:tcW w:w="3007" w:type="dxa"/>
          </w:tcPr>
          <w:p w14:paraId="020956EC" w14:textId="77777777" w:rsidR="00CF52B0" w:rsidRPr="003D52FF" w:rsidRDefault="00000000">
            <w:pPr>
              <w:pStyle w:val="TableParagraph"/>
              <w:spacing w:before="33"/>
              <w:ind w:left="110"/>
              <w:rPr>
                <w:rFonts w:asciiTheme="minorBidi" w:hAnsiTheme="minorBidi" w:cstheme="minorBidi"/>
                <w:b/>
                <w:sz w:val="20"/>
              </w:rPr>
            </w:pPr>
            <w:r w:rsidRPr="003D52FF">
              <w:rPr>
                <w:rFonts w:asciiTheme="minorBidi" w:hAnsiTheme="minorBidi" w:cstheme="minorBidi"/>
                <w:b/>
                <w:sz w:val="20"/>
              </w:rPr>
              <w:t>Stacking</w:t>
            </w:r>
            <w:r w:rsidRPr="003D52FF">
              <w:rPr>
                <w:rFonts w:asciiTheme="minorBidi" w:hAnsiTheme="minorBidi" w:cstheme="minorBidi"/>
                <w:b/>
                <w:spacing w:val="-8"/>
                <w:sz w:val="20"/>
              </w:rPr>
              <w:t xml:space="preserve"> </w:t>
            </w:r>
            <w:r w:rsidRPr="003D52FF">
              <w:rPr>
                <w:rFonts w:asciiTheme="minorBidi" w:hAnsiTheme="minorBidi" w:cstheme="minorBidi"/>
                <w:b/>
                <w:sz w:val="20"/>
              </w:rPr>
              <w:t>Gel (4%)</w:t>
            </w:r>
          </w:p>
        </w:tc>
      </w:tr>
      <w:tr w:rsidR="00CF52B0" w:rsidRPr="003D52FF" w14:paraId="3FF8D1EC" w14:textId="77777777">
        <w:trPr>
          <w:trHeight w:val="633"/>
        </w:trPr>
        <w:tc>
          <w:tcPr>
            <w:tcW w:w="3011" w:type="dxa"/>
          </w:tcPr>
          <w:p w14:paraId="44B8A9BE" w14:textId="77777777" w:rsidR="00CF52B0" w:rsidRPr="003D52FF" w:rsidRDefault="00000000">
            <w:pPr>
              <w:pStyle w:val="TableParagraph"/>
              <w:spacing w:before="20"/>
              <w:ind w:left="115"/>
              <w:rPr>
                <w:rFonts w:asciiTheme="minorBidi" w:hAnsiTheme="minorBidi" w:cstheme="minorBidi"/>
                <w:sz w:val="20"/>
              </w:rPr>
            </w:pPr>
            <w:r w:rsidRPr="003D52FF">
              <w:rPr>
                <w:rFonts w:asciiTheme="minorBidi" w:hAnsiTheme="minorBidi" w:cstheme="minorBidi"/>
                <w:sz w:val="20"/>
              </w:rPr>
              <w:t>Protogel</w:t>
            </w:r>
            <w:r w:rsidRPr="003D52FF">
              <w:rPr>
                <w:rFonts w:asciiTheme="minorBidi" w:hAnsiTheme="minorBidi" w:cstheme="minorBidi"/>
                <w:spacing w:val="36"/>
                <w:sz w:val="20"/>
              </w:rPr>
              <w:t xml:space="preserve"> </w:t>
            </w:r>
            <w:r w:rsidRPr="003D52FF">
              <w:rPr>
                <w:rFonts w:asciiTheme="minorBidi" w:hAnsiTheme="minorBidi" w:cstheme="minorBidi"/>
                <w:sz w:val="20"/>
              </w:rPr>
              <w:t>(Acrylamide,</w:t>
            </w:r>
            <w:r w:rsidRPr="003D52FF">
              <w:rPr>
                <w:rFonts w:asciiTheme="minorBidi" w:hAnsiTheme="minorBidi" w:cstheme="minorBidi"/>
                <w:spacing w:val="101"/>
                <w:sz w:val="20"/>
              </w:rPr>
              <w:t xml:space="preserve"> </w:t>
            </w:r>
            <w:r w:rsidRPr="003D52FF">
              <w:rPr>
                <w:rFonts w:asciiTheme="minorBidi" w:hAnsiTheme="minorBidi" w:cstheme="minorBidi"/>
                <w:sz w:val="20"/>
              </w:rPr>
              <w:t>Bis-</w:t>
            </w:r>
          </w:p>
          <w:p w14:paraId="7B54AEA5" w14:textId="77777777" w:rsidR="00CF52B0" w:rsidRPr="003D52FF" w:rsidRDefault="00000000">
            <w:pPr>
              <w:pStyle w:val="TableParagraph"/>
              <w:spacing w:before="71"/>
              <w:ind w:left="115"/>
              <w:rPr>
                <w:rFonts w:asciiTheme="minorBidi" w:hAnsiTheme="minorBidi" w:cstheme="minorBidi"/>
                <w:sz w:val="20"/>
              </w:rPr>
            </w:pPr>
            <w:r w:rsidRPr="003D52FF">
              <w:rPr>
                <w:rFonts w:asciiTheme="minorBidi" w:hAnsiTheme="minorBidi" w:cstheme="minorBidi"/>
                <w:sz w:val="20"/>
              </w:rPr>
              <w:t>acrylamide</w:t>
            </w:r>
            <w:r w:rsidRPr="003D52FF">
              <w:rPr>
                <w:rFonts w:asciiTheme="minorBidi" w:hAnsiTheme="minorBidi" w:cstheme="minorBidi"/>
                <w:spacing w:val="-11"/>
                <w:sz w:val="20"/>
              </w:rPr>
              <w:t xml:space="preserve"> </w:t>
            </w:r>
            <w:r w:rsidRPr="003D52FF">
              <w:rPr>
                <w:rFonts w:asciiTheme="minorBidi" w:hAnsiTheme="minorBidi" w:cstheme="minorBidi"/>
                <w:sz w:val="20"/>
              </w:rPr>
              <w:t>mix)</w:t>
            </w:r>
            <w:r w:rsidRPr="003D52FF">
              <w:rPr>
                <w:rFonts w:asciiTheme="minorBidi" w:hAnsiTheme="minorBidi" w:cstheme="minorBidi"/>
                <w:spacing w:val="-5"/>
                <w:sz w:val="20"/>
              </w:rPr>
              <w:t xml:space="preserve"> </w:t>
            </w:r>
            <w:r w:rsidRPr="003D52FF">
              <w:rPr>
                <w:rFonts w:asciiTheme="minorBidi" w:hAnsiTheme="minorBidi" w:cstheme="minorBidi"/>
                <w:sz w:val="20"/>
              </w:rPr>
              <w:t>30%</w:t>
            </w:r>
            <w:r w:rsidRPr="003D52FF">
              <w:rPr>
                <w:rFonts w:asciiTheme="minorBidi" w:hAnsiTheme="minorBidi" w:cstheme="minorBidi"/>
                <w:spacing w:val="-11"/>
                <w:sz w:val="20"/>
              </w:rPr>
              <w:t xml:space="preserve"> </w:t>
            </w:r>
            <w:r w:rsidRPr="003D52FF">
              <w:rPr>
                <w:rFonts w:asciiTheme="minorBidi" w:hAnsiTheme="minorBidi" w:cstheme="minorBidi"/>
                <w:sz w:val="20"/>
              </w:rPr>
              <w:t>stock</w:t>
            </w:r>
          </w:p>
        </w:tc>
        <w:tc>
          <w:tcPr>
            <w:tcW w:w="3006" w:type="dxa"/>
          </w:tcPr>
          <w:p w14:paraId="7ABCDADC"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sz w:val="20"/>
              </w:rPr>
              <w:t>3.3ml</w:t>
            </w:r>
          </w:p>
        </w:tc>
        <w:tc>
          <w:tcPr>
            <w:tcW w:w="3007" w:type="dxa"/>
          </w:tcPr>
          <w:p w14:paraId="3A2531EB"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sz w:val="20"/>
              </w:rPr>
              <w:t>650µl</w:t>
            </w:r>
          </w:p>
        </w:tc>
      </w:tr>
      <w:tr w:rsidR="00CF52B0" w:rsidRPr="003D52FF" w14:paraId="2E9F7A45" w14:textId="77777777">
        <w:trPr>
          <w:trHeight w:val="316"/>
        </w:trPr>
        <w:tc>
          <w:tcPr>
            <w:tcW w:w="3011" w:type="dxa"/>
          </w:tcPr>
          <w:p w14:paraId="479A2480" w14:textId="77777777" w:rsidR="00CF52B0" w:rsidRPr="003D52FF" w:rsidRDefault="00000000">
            <w:pPr>
              <w:pStyle w:val="TableParagraph"/>
              <w:spacing w:before="20"/>
              <w:ind w:left="115"/>
              <w:rPr>
                <w:rFonts w:asciiTheme="minorBidi" w:hAnsiTheme="minorBidi" w:cstheme="minorBidi"/>
                <w:sz w:val="20"/>
              </w:rPr>
            </w:pPr>
            <w:r w:rsidRPr="003D52FF">
              <w:rPr>
                <w:rFonts w:asciiTheme="minorBidi" w:hAnsiTheme="minorBidi" w:cstheme="minorBidi"/>
                <w:sz w:val="20"/>
              </w:rPr>
              <w:t>Resolving buffer</w:t>
            </w:r>
            <w:r w:rsidRPr="003D52FF">
              <w:rPr>
                <w:rFonts w:asciiTheme="minorBidi" w:hAnsiTheme="minorBidi" w:cstheme="minorBidi"/>
                <w:spacing w:val="6"/>
                <w:sz w:val="20"/>
              </w:rPr>
              <w:t xml:space="preserve"> </w:t>
            </w:r>
            <w:r w:rsidRPr="003D52FF">
              <w:rPr>
                <w:rFonts w:asciiTheme="minorBidi" w:hAnsiTheme="minorBidi" w:cstheme="minorBidi"/>
                <w:sz w:val="20"/>
              </w:rPr>
              <w:t>4X</w:t>
            </w:r>
            <w:r w:rsidRPr="003D52FF">
              <w:rPr>
                <w:rFonts w:asciiTheme="minorBidi" w:hAnsiTheme="minorBidi" w:cstheme="minorBidi"/>
                <w:spacing w:val="1"/>
                <w:sz w:val="20"/>
              </w:rPr>
              <w:t xml:space="preserve"> </w:t>
            </w:r>
            <w:r w:rsidRPr="003D52FF">
              <w:rPr>
                <w:rFonts w:asciiTheme="minorBidi" w:hAnsiTheme="minorBidi" w:cstheme="minorBidi"/>
                <w:sz w:val="20"/>
              </w:rPr>
              <w:t>stock</w:t>
            </w:r>
          </w:p>
        </w:tc>
        <w:tc>
          <w:tcPr>
            <w:tcW w:w="3006" w:type="dxa"/>
          </w:tcPr>
          <w:p w14:paraId="7F770D33"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sz w:val="20"/>
              </w:rPr>
              <w:t>2.6ml</w:t>
            </w:r>
          </w:p>
        </w:tc>
        <w:tc>
          <w:tcPr>
            <w:tcW w:w="3007" w:type="dxa"/>
          </w:tcPr>
          <w:p w14:paraId="15426167"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w w:val="87"/>
                <w:sz w:val="20"/>
              </w:rPr>
              <w:t>-</w:t>
            </w:r>
          </w:p>
        </w:tc>
      </w:tr>
      <w:tr w:rsidR="00CF52B0" w:rsidRPr="003D52FF" w14:paraId="544EDD8A" w14:textId="77777777">
        <w:trPr>
          <w:trHeight w:val="316"/>
        </w:trPr>
        <w:tc>
          <w:tcPr>
            <w:tcW w:w="3011" w:type="dxa"/>
          </w:tcPr>
          <w:p w14:paraId="37227857" w14:textId="77777777" w:rsidR="00CF52B0" w:rsidRPr="003D52FF" w:rsidRDefault="00000000">
            <w:pPr>
              <w:pStyle w:val="TableParagraph"/>
              <w:spacing w:before="20"/>
              <w:ind w:left="115"/>
              <w:rPr>
                <w:rFonts w:asciiTheme="minorBidi" w:hAnsiTheme="minorBidi" w:cstheme="minorBidi"/>
                <w:sz w:val="20"/>
              </w:rPr>
            </w:pPr>
            <w:r w:rsidRPr="003D52FF">
              <w:rPr>
                <w:rFonts w:asciiTheme="minorBidi" w:hAnsiTheme="minorBidi" w:cstheme="minorBidi"/>
                <w:sz w:val="20"/>
              </w:rPr>
              <w:t>Stacking</w:t>
            </w:r>
            <w:r w:rsidRPr="003D52FF">
              <w:rPr>
                <w:rFonts w:asciiTheme="minorBidi" w:hAnsiTheme="minorBidi" w:cstheme="minorBidi"/>
                <w:spacing w:val="-3"/>
                <w:sz w:val="20"/>
              </w:rPr>
              <w:t xml:space="preserve"> </w:t>
            </w:r>
            <w:r w:rsidRPr="003D52FF">
              <w:rPr>
                <w:rFonts w:asciiTheme="minorBidi" w:hAnsiTheme="minorBidi" w:cstheme="minorBidi"/>
                <w:sz w:val="20"/>
              </w:rPr>
              <w:t>buffer</w:t>
            </w:r>
            <w:r w:rsidRPr="003D52FF">
              <w:rPr>
                <w:rFonts w:asciiTheme="minorBidi" w:hAnsiTheme="minorBidi" w:cstheme="minorBidi"/>
                <w:spacing w:val="4"/>
                <w:sz w:val="20"/>
              </w:rPr>
              <w:t xml:space="preserve"> </w:t>
            </w:r>
            <w:r w:rsidRPr="003D52FF">
              <w:rPr>
                <w:rFonts w:asciiTheme="minorBidi" w:hAnsiTheme="minorBidi" w:cstheme="minorBidi"/>
                <w:sz w:val="20"/>
              </w:rPr>
              <w:t>4X</w:t>
            </w:r>
            <w:r w:rsidRPr="003D52FF">
              <w:rPr>
                <w:rFonts w:asciiTheme="minorBidi" w:hAnsiTheme="minorBidi" w:cstheme="minorBidi"/>
                <w:spacing w:val="-1"/>
                <w:sz w:val="20"/>
              </w:rPr>
              <w:t xml:space="preserve"> </w:t>
            </w:r>
            <w:r w:rsidRPr="003D52FF">
              <w:rPr>
                <w:rFonts w:asciiTheme="minorBidi" w:hAnsiTheme="minorBidi" w:cstheme="minorBidi"/>
                <w:sz w:val="20"/>
              </w:rPr>
              <w:t>stock</w:t>
            </w:r>
          </w:p>
        </w:tc>
        <w:tc>
          <w:tcPr>
            <w:tcW w:w="3006" w:type="dxa"/>
          </w:tcPr>
          <w:p w14:paraId="406F8230"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w w:val="87"/>
                <w:sz w:val="20"/>
              </w:rPr>
              <w:t>-</w:t>
            </w:r>
          </w:p>
        </w:tc>
        <w:tc>
          <w:tcPr>
            <w:tcW w:w="3007" w:type="dxa"/>
          </w:tcPr>
          <w:p w14:paraId="10E24A73"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sz w:val="20"/>
              </w:rPr>
              <w:t>1.25ml</w:t>
            </w:r>
          </w:p>
        </w:tc>
      </w:tr>
      <w:tr w:rsidR="00CF52B0" w:rsidRPr="003D52FF" w14:paraId="4A8B2426" w14:textId="77777777">
        <w:trPr>
          <w:trHeight w:val="316"/>
        </w:trPr>
        <w:tc>
          <w:tcPr>
            <w:tcW w:w="3011" w:type="dxa"/>
          </w:tcPr>
          <w:p w14:paraId="7095E713" w14:textId="77777777" w:rsidR="00CF52B0" w:rsidRPr="003D52FF" w:rsidRDefault="00000000">
            <w:pPr>
              <w:pStyle w:val="TableParagraph"/>
              <w:spacing w:before="20"/>
              <w:ind w:left="115"/>
              <w:rPr>
                <w:rFonts w:asciiTheme="minorBidi" w:hAnsiTheme="minorBidi" w:cstheme="minorBidi"/>
                <w:sz w:val="20"/>
              </w:rPr>
            </w:pPr>
            <w:r w:rsidRPr="003D52FF">
              <w:rPr>
                <w:rFonts w:asciiTheme="minorBidi" w:hAnsiTheme="minorBidi" w:cstheme="minorBidi"/>
                <w:sz w:val="20"/>
              </w:rPr>
              <w:t>APS</w:t>
            </w:r>
            <w:r w:rsidRPr="003D52FF">
              <w:rPr>
                <w:rFonts w:asciiTheme="minorBidi" w:hAnsiTheme="minorBidi" w:cstheme="minorBidi"/>
                <w:spacing w:val="-5"/>
                <w:sz w:val="20"/>
              </w:rPr>
              <w:t xml:space="preserve"> </w:t>
            </w:r>
            <w:r w:rsidRPr="003D52FF">
              <w:rPr>
                <w:rFonts w:asciiTheme="minorBidi" w:hAnsiTheme="minorBidi" w:cstheme="minorBidi"/>
                <w:sz w:val="20"/>
              </w:rPr>
              <w:t>10%</w:t>
            </w:r>
            <w:r w:rsidRPr="003D52FF">
              <w:rPr>
                <w:rFonts w:asciiTheme="minorBidi" w:hAnsiTheme="minorBidi" w:cstheme="minorBidi"/>
                <w:spacing w:val="-5"/>
                <w:sz w:val="20"/>
              </w:rPr>
              <w:t xml:space="preserve"> </w:t>
            </w:r>
            <w:r w:rsidRPr="003D52FF">
              <w:rPr>
                <w:rFonts w:asciiTheme="minorBidi" w:hAnsiTheme="minorBidi" w:cstheme="minorBidi"/>
                <w:sz w:val="20"/>
              </w:rPr>
              <w:t>(w/v)</w:t>
            </w:r>
            <w:r w:rsidRPr="003D52FF">
              <w:rPr>
                <w:rFonts w:asciiTheme="minorBidi" w:hAnsiTheme="minorBidi" w:cstheme="minorBidi"/>
                <w:spacing w:val="-8"/>
                <w:sz w:val="20"/>
              </w:rPr>
              <w:t xml:space="preserve"> </w:t>
            </w:r>
            <w:r w:rsidRPr="003D52FF">
              <w:rPr>
                <w:rFonts w:asciiTheme="minorBidi" w:hAnsiTheme="minorBidi" w:cstheme="minorBidi"/>
                <w:sz w:val="20"/>
              </w:rPr>
              <w:t>stock</w:t>
            </w:r>
          </w:p>
        </w:tc>
        <w:tc>
          <w:tcPr>
            <w:tcW w:w="3006" w:type="dxa"/>
          </w:tcPr>
          <w:p w14:paraId="41CEABFA"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sz w:val="20"/>
              </w:rPr>
              <w:t>100μl</w:t>
            </w:r>
          </w:p>
        </w:tc>
        <w:tc>
          <w:tcPr>
            <w:tcW w:w="3007" w:type="dxa"/>
          </w:tcPr>
          <w:p w14:paraId="30A87B33"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sz w:val="20"/>
              </w:rPr>
              <w:t>50μl</w:t>
            </w:r>
          </w:p>
        </w:tc>
      </w:tr>
      <w:tr w:rsidR="00CF52B0" w:rsidRPr="003D52FF" w14:paraId="76ADB00D" w14:textId="77777777">
        <w:trPr>
          <w:trHeight w:val="316"/>
        </w:trPr>
        <w:tc>
          <w:tcPr>
            <w:tcW w:w="3011" w:type="dxa"/>
          </w:tcPr>
          <w:p w14:paraId="56F6B0BA" w14:textId="77777777" w:rsidR="00CF52B0" w:rsidRPr="003D52FF" w:rsidRDefault="00000000">
            <w:pPr>
              <w:pStyle w:val="TableParagraph"/>
              <w:spacing w:before="20"/>
              <w:ind w:left="115"/>
              <w:rPr>
                <w:rFonts w:asciiTheme="minorBidi" w:hAnsiTheme="minorBidi" w:cstheme="minorBidi"/>
                <w:sz w:val="20"/>
              </w:rPr>
            </w:pPr>
            <w:r w:rsidRPr="003D52FF">
              <w:rPr>
                <w:rFonts w:asciiTheme="minorBidi" w:hAnsiTheme="minorBidi" w:cstheme="minorBidi"/>
                <w:w w:val="105"/>
                <w:sz w:val="20"/>
              </w:rPr>
              <w:t>TEMED</w:t>
            </w:r>
            <w:r w:rsidRPr="003D52FF">
              <w:rPr>
                <w:rFonts w:asciiTheme="minorBidi" w:hAnsiTheme="minorBidi" w:cstheme="minorBidi"/>
                <w:spacing w:val="-9"/>
                <w:w w:val="105"/>
                <w:sz w:val="20"/>
              </w:rPr>
              <w:t xml:space="preserve"> </w:t>
            </w:r>
            <w:r w:rsidRPr="003D52FF">
              <w:rPr>
                <w:rFonts w:asciiTheme="minorBidi" w:hAnsiTheme="minorBidi" w:cstheme="minorBidi"/>
                <w:w w:val="105"/>
                <w:sz w:val="20"/>
              </w:rPr>
              <w:t>1000X</w:t>
            </w:r>
            <w:r w:rsidRPr="003D52FF">
              <w:rPr>
                <w:rFonts w:asciiTheme="minorBidi" w:hAnsiTheme="minorBidi" w:cstheme="minorBidi"/>
                <w:spacing w:val="-5"/>
                <w:w w:val="105"/>
                <w:sz w:val="20"/>
              </w:rPr>
              <w:t xml:space="preserve"> </w:t>
            </w:r>
            <w:r w:rsidRPr="003D52FF">
              <w:rPr>
                <w:rFonts w:asciiTheme="minorBidi" w:hAnsiTheme="minorBidi" w:cstheme="minorBidi"/>
                <w:w w:val="105"/>
                <w:sz w:val="20"/>
              </w:rPr>
              <w:t>stock</w:t>
            </w:r>
          </w:p>
        </w:tc>
        <w:tc>
          <w:tcPr>
            <w:tcW w:w="3006" w:type="dxa"/>
          </w:tcPr>
          <w:p w14:paraId="50E6B120"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sz w:val="20"/>
              </w:rPr>
              <w:t>10μl</w:t>
            </w:r>
          </w:p>
        </w:tc>
        <w:tc>
          <w:tcPr>
            <w:tcW w:w="3007" w:type="dxa"/>
          </w:tcPr>
          <w:p w14:paraId="3D26057F"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sz w:val="20"/>
              </w:rPr>
              <w:t>5μl</w:t>
            </w:r>
          </w:p>
        </w:tc>
      </w:tr>
      <w:tr w:rsidR="00CF52B0" w:rsidRPr="003D52FF" w14:paraId="1F2BABB0" w14:textId="77777777">
        <w:trPr>
          <w:trHeight w:val="321"/>
        </w:trPr>
        <w:tc>
          <w:tcPr>
            <w:tcW w:w="3011" w:type="dxa"/>
          </w:tcPr>
          <w:p w14:paraId="0047D78A" w14:textId="77777777" w:rsidR="00CF52B0" w:rsidRPr="003D52FF" w:rsidRDefault="00000000">
            <w:pPr>
              <w:pStyle w:val="TableParagraph"/>
              <w:spacing w:line="257" w:lineRule="exact"/>
              <w:ind w:left="115"/>
              <w:rPr>
                <w:rFonts w:asciiTheme="minorBidi" w:hAnsiTheme="minorBidi" w:cstheme="minorBidi"/>
                <w:sz w:val="20"/>
              </w:rPr>
            </w:pPr>
            <w:r w:rsidRPr="003D52FF">
              <w:rPr>
                <w:rFonts w:asciiTheme="minorBidi" w:hAnsiTheme="minorBidi" w:cstheme="minorBidi"/>
                <w:w w:val="105"/>
                <w:position w:val="2"/>
                <w:sz w:val="20"/>
              </w:rPr>
              <w:t>ddH</w:t>
            </w:r>
            <w:r w:rsidRPr="003D52FF">
              <w:rPr>
                <w:rFonts w:asciiTheme="minorBidi" w:hAnsiTheme="minorBidi" w:cstheme="minorBidi"/>
                <w:w w:val="105"/>
                <w:sz w:val="20"/>
              </w:rPr>
              <w:t>2</w:t>
            </w:r>
            <w:r w:rsidRPr="003D52FF">
              <w:rPr>
                <w:rFonts w:asciiTheme="minorBidi" w:hAnsiTheme="minorBidi" w:cstheme="minorBidi"/>
                <w:w w:val="105"/>
                <w:position w:val="2"/>
                <w:sz w:val="20"/>
              </w:rPr>
              <w:t>O</w:t>
            </w:r>
          </w:p>
        </w:tc>
        <w:tc>
          <w:tcPr>
            <w:tcW w:w="3006" w:type="dxa"/>
          </w:tcPr>
          <w:p w14:paraId="5F248380" w14:textId="77777777" w:rsidR="00CF52B0" w:rsidRPr="003D52FF" w:rsidRDefault="00000000">
            <w:pPr>
              <w:pStyle w:val="TableParagraph"/>
              <w:spacing w:before="15"/>
              <w:ind w:left="109"/>
              <w:rPr>
                <w:rFonts w:asciiTheme="minorBidi" w:hAnsiTheme="minorBidi" w:cstheme="minorBidi"/>
                <w:sz w:val="20"/>
              </w:rPr>
            </w:pPr>
            <w:r w:rsidRPr="003D52FF">
              <w:rPr>
                <w:rFonts w:asciiTheme="minorBidi" w:hAnsiTheme="minorBidi" w:cstheme="minorBidi"/>
                <w:sz w:val="20"/>
              </w:rPr>
              <w:t>4.1ml</w:t>
            </w:r>
          </w:p>
        </w:tc>
        <w:tc>
          <w:tcPr>
            <w:tcW w:w="3007" w:type="dxa"/>
          </w:tcPr>
          <w:p w14:paraId="16D5B273" w14:textId="77777777" w:rsidR="00CF52B0" w:rsidRPr="003D52FF" w:rsidRDefault="00000000">
            <w:pPr>
              <w:pStyle w:val="TableParagraph"/>
              <w:spacing w:before="15"/>
              <w:ind w:left="110"/>
              <w:rPr>
                <w:rFonts w:asciiTheme="minorBidi" w:hAnsiTheme="minorBidi" w:cstheme="minorBidi"/>
                <w:sz w:val="20"/>
              </w:rPr>
            </w:pPr>
            <w:r w:rsidRPr="003D52FF">
              <w:rPr>
                <w:rFonts w:asciiTheme="minorBidi" w:hAnsiTheme="minorBidi" w:cstheme="minorBidi"/>
                <w:sz w:val="20"/>
              </w:rPr>
              <w:t>3.05ml</w:t>
            </w:r>
          </w:p>
        </w:tc>
      </w:tr>
      <w:tr w:rsidR="00CF52B0" w:rsidRPr="003D52FF" w14:paraId="5CC48889" w14:textId="77777777">
        <w:trPr>
          <w:trHeight w:val="316"/>
        </w:trPr>
        <w:tc>
          <w:tcPr>
            <w:tcW w:w="3011" w:type="dxa"/>
          </w:tcPr>
          <w:p w14:paraId="69664478" w14:textId="77777777" w:rsidR="00CF52B0" w:rsidRPr="003D52FF" w:rsidRDefault="00000000">
            <w:pPr>
              <w:pStyle w:val="TableParagraph"/>
              <w:spacing w:before="20"/>
              <w:ind w:left="115"/>
              <w:rPr>
                <w:rFonts w:asciiTheme="minorBidi" w:hAnsiTheme="minorBidi" w:cstheme="minorBidi"/>
                <w:sz w:val="20"/>
              </w:rPr>
            </w:pPr>
            <w:r w:rsidRPr="003D52FF">
              <w:rPr>
                <w:rFonts w:asciiTheme="minorBidi" w:hAnsiTheme="minorBidi" w:cstheme="minorBidi"/>
                <w:sz w:val="20"/>
              </w:rPr>
              <w:t>Total</w:t>
            </w:r>
            <w:r w:rsidRPr="003D52FF">
              <w:rPr>
                <w:rFonts w:asciiTheme="minorBidi" w:hAnsiTheme="minorBidi" w:cstheme="minorBidi"/>
                <w:spacing w:val="2"/>
                <w:sz w:val="20"/>
              </w:rPr>
              <w:t xml:space="preserve"> </w:t>
            </w:r>
            <w:r w:rsidRPr="003D52FF">
              <w:rPr>
                <w:rFonts w:asciiTheme="minorBidi" w:hAnsiTheme="minorBidi" w:cstheme="minorBidi"/>
                <w:sz w:val="20"/>
              </w:rPr>
              <w:t>Volume</w:t>
            </w:r>
          </w:p>
        </w:tc>
        <w:tc>
          <w:tcPr>
            <w:tcW w:w="3006" w:type="dxa"/>
          </w:tcPr>
          <w:p w14:paraId="135D9F04" w14:textId="77777777" w:rsidR="00CF52B0" w:rsidRPr="003D52FF" w:rsidRDefault="00000000">
            <w:pPr>
              <w:pStyle w:val="TableParagraph"/>
              <w:spacing w:before="20"/>
              <w:ind w:left="109"/>
              <w:rPr>
                <w:rFonts w:asciiTheme="minorBidi" w:hAnsiTheme="minorBidi" w:cstheme="minorBidi"/>
                <w:sz w:val="20"/>
              </w:rPr>
            </w:pPr>
            <w:r w:rsidRPr="003D52FF">
              <w:rPr>
                <w:rFonts w:asciiTheme="minorBidi" w:hAnsiTheme="minorBidi" w:cstheme="minorBidi"/>
                <w:sz w:val="20"/>
              </w:rPr>
              <w:t>10ml</w:t>
            </w:r>
          </w:p>
        </w:tc>
        <w:tc>
          <w:tcPr>
            <w:tcW w:w="3007" w:type="dxa"/>
          </w:tcPr>
          <w:p w14:paraId="09AA13C1" w14:textId="77777777" w:rsidR="00CF52B0" w:rsidRPr="003D52FF" w:rsidRDefault="00000000">
            <w:pPr>
              <w:pStyle w:val="TableParagraph"/>
              <w:spacing w:before="20"/>
              <w:ind w:left="110"/>
              <w:rPr>
                <w:rFonts w:asciiTheme="minorBidi" w:hAnsiTheme="minorBidi" w:cstheme="minorBidi"/>
                <w:sz w:val="20"/>
              </w:rPr>
            </w:pPr>
            <w:r w:rsidRPr="003D52FF">
              <w:rPr>
                <w:rFonts w:asciiTheme="minorBidi" w:hAnsiTheme="minorBidi" w:cstheme="minorBidi"/>
                <w:sz w:val="20"/>
              </w:rPr>
              <w:t>5ml</w:t>
            </w:r>
          </w:p>
        </w:tc>
      </w:tr>
    </w:tbl>
    <w:p w14:paraId="7AB6DD29" w14:textId="77777777" w:rsidR="00CF52B0" w:rsidRPr="003D52FF" w:rsidRDefault="00CF52B0">
      <w:pPr>
        <w:pStyle w:val="BodyText"/>
        <w:rPr>
          <w:rFonts w:asciiTheme="minorBidi" w:hAnsiTheme="minorBidi" w:cstheme="minorBidi"/>
          <w:sz w:val="22"/>
        </w:rPr>
      </w:pPr>
    </w:p>
    <w:p w14:paraId="544F7597" w14:textId="77777777" w:rsidR="00CF52B0" w:rsidRPr="003D52FF" w:rsidRDefault="00000000">
      <w:pPr>
        <w:pStyle w:val="Heading4"/>
        <w:spacing w:before="181"/>
        <w:rPr>
          <w:rFonts w:asciiTheme="minorBidi" w:hAnsiTheme="minorBidi" w:cstheme="minorBidi"/>
        </w:rPr>
      </w:pPr>
      <w:r w:rsidRPr="003D52FF">
        <w:rPr>
          <w:rFonts w:asciiTheme="minorBidi" w:hAnsiTheme="minorBidi" w:cstheme="minorBidi"/>
          <w:noProof/>
        </w:rPr>
        <w:drawing>
          <wp:anchor distT="0" distB="0" distL="0" distR="0" simplePos="0" relativeHeight="15784960" behindDoc="0" locked="0" layoutInCell="1" allowOverlap="1" wp14:anchorId="7E533849" wp14:editId="59A354B6">
            <wp:simplePos x="0" y="0"/>
            <wp:positionH relativeFrom="page">
              <wp:posOffset>1373160</wp:posOffset>
            </wp:positionH>
            <wp:positionV relativeFrom="paragraph">
              <wp:posOffset>145362</wp:posOffset>
            </wp:positionV>
            <wp:extent cx="373306" cy="114300"/>
            <wp:effectExtent l="0" t="0" r="0" b="0"/>
            <wp:wrapNone/>
            <wp:docPr id="23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9.png"/>
                    <pic:cNvPicPr/>
                  </pic:nvPicPr>
                  <pic:blipFill>
                    <a:blip r:embed="rId131" cstate="print"/>
                    <a:stretch>
                      <a:fillRect/>
                    </a:stretch>
                  </pic:blipFill>
                  <pic:spPr>
                    <a:xfrm>
                      <a:off x="0" y="0"/>
                      <a:ext cx="373306" cy="114300"/>
                    </a:xfrm>
                    <a:prstGeom prst="rect">
                      <a:avLst/>
                    </a:prstGeom>
                  </pic:spPr>
                </pic:pic>
              </a:graphicData>
            </a:graphic>
          </wp:anchor>
        </w:drawing>
      </w:r>
      <w:bookmarkStart w:id="138" w:name="2.8.4._BioID_Streptavidin_pull_down."/>
      <w:bookmarkStart w:id="139" w:name="_bookmark77"/>
      <w:bookmarkEnd w:id="138"/>
      <w:bookmarkEnd w:id="139"/>
      <w:r w:rsidRPr="003D52FF">
        <w:rPr>
          <w:rFonts w:asciiTheme="minorBidi" w:hAnsiTheme="minorBidi" w:cstheme="minorBidi"/>
        </w:rPr>
        <w:t>BioID</w:t>
      </w:r>
      <w:r w:rsidRPr="003D52FF">
        <w:rPr>
          <w:rFonts w:asciiTheme="minorBidi" w:hAnsiTheme="minorBidi" w:cstheme="minorBidi"/>
          <w:spacing w:val="-5"/>
        </w:rPr>
        <w:t xml:space="preserve"> </w:t>
      </w:r>
      <w:r w:rsidRPr="003D52FF">
        <w:rPr>
          <w:rFonts w:asciiTheme="minorBidi" w:hAnsiTheme="minorBidi" w:cstheme="minorBidi"/>
        </w:rPr>
        <w:t>Streptavidin</w:t>
      </w:r>
      <w:r w:rsidRPr="003D52FF">
        <w:rPr>
          <w:rFonts w:asciiTheme="minorBidi" w:hAnsiTheme="minorBidi" w:cstheme="minorBidi"/>
          <w:spacing w:val="-7"/>
        </w:rPr>
        <w:t xml:space="preserve"> </w:t>
      </w:r>
      <w:r w:rsidRPr="003D52FF">
        <w:rPr>
          <w:rFonts w:asciiTheme="minorBidi" w:hAnsiTheme="minorBidi" w:cstheme="minorBidi"/>
        </w:rPr>
        <w:t>pull</w:t>
      </w:r>
      <w:r w:rsidRPr="003D52FF">
        <w:rPr>
          <w:rFonts w:asciiTheme="minorBidi" w:hAnsiTheme="minorBidi" w:cstheme="minorBidi"/>
          <w:spacing w:val="-3"/>
        </w:rPr>
        <w:t xml:space="preserve"> </w:t>
      </w:r>
      <w:r w:rsidRPr="003D52FF">
        <w:rPr>
          <w:rFonts w:asciiTheme="minorBidi" w:hAnsiTheme="minorBidi" w:cstheme="minorBidi"/>
        </w:rPr>
        <w:t>down.</w:t>
      </w:r>
    </w:p>
    <w:p w14:paraId="075EF9E6" w14:textId="77777777" w:rsidR="00CF52B0" w:rsidRPr="003D52FF" w:rsidRDefault="00CF52B0">
      <w:pPr>
        <w:pStyle w:val="BodyText"/>
        <w:rPr>
          <w:rFonts w:asciiTheme="minorBidi" w:hAnsiTheme="minorBidi" w:cstheme="minorBidi"/>
          <w:b/>
          <w:sz w:val="26"/>
        </w:rPr>
      </w:pPr>
    </w:p>
    <w:p w14:paraId="61A5B070" w14:textId="77777777" w:rsidR="00CF52B0" w:rsidRPr="003D52FF" w:rsidRDefault="00CF52B0">
      <w:pPr>
        <w:pStyle w:val="BodyText"/>
        <w:spacing w:before="11"/>
        <w:rPr>
          <w:rFonts w:asciiTheme="minorBidi" w:hAnsiTheme="minorBidi" w:cstheme="minorBidi"/>
          <w:b/>
          <w:sz w:val="20"/>
        </w:rPr>
      </w:pPr>
    </w:p>
    <w:p w14:paraId="2C6EA842" w14:textId="1FB9DDEA"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The protocol was based on Batsios et al., (2016). Three to four dishes of both</w:t>
      </w:r>
      <w:r w:rsidRPr="003D52FF">
        <w:rPr>
          <w:rFonts w:asciiTheme="minorBidi" w:hAnsiTheme="minorBidi" w:cstheme="minorBidi"/>
          <w:spacing w:val="1"/>
        </w:rPr>
        <w:t xml:space="preserve"> </w:t>
      </w:r>
      <w:r w:rsidRPr="003D52FF">
        <w:rPr>
          <w:rFonts w:asciiTheme="minorBidi" w:hAnsiTheme="minorBidi" w:cstheme="minorBidi"/>
        </w:rPr>
        <w:t>peroxisomally</w:t>
      </w:r>
      <w:r w:rsidRPr="003D52FF">
        <w:rPr>
          <w:rFonts w:asciiTheme="minorBidi" w:hAnsiTheme="minorBidi" w:cstheme="minorBidi"/>
          <w:spacing w:val="-12"/>
        </w:rPr>
        <w:t xml:space="preserve"> </w:t>
      </w:r>
      <w:r w:rsidRPr="003D52FF">
        <w:rPr>
          <w:rFonts w:asciiTheme="minorBidi" w:hAnsiTheme="minorBidi" w:cstheme="minorBidi"/>
        </w:rPr>
        <w:t>targeted</w:t>
      </w:r>
      <w:r w:rsidRPr="003D52FF">
        <w:rPr>
          <w:rFonts w:asciiTheme="minorBidi" w:hAnsiTheme="minorBidi" w:cstheme="minorBidi"/>
          <w:spacing w:val="-10"/>
        </w:rPr>
        <w:t xml:space="preserve"> </w:t>
      </w:r>
      <w:r w:rsidRPr="003D52FF">
        <w:rPr>
          <w:rFonts w:asciiTheme="minorBidi" w:hAnsiTheme="minorBidi" w:cstheme="minorBidi"/>
        </w:rPr>
        <w:t>BirA</w:t>
      </w:r>
      <w:r w:rsidRPr="003D52FF">
        <w:rPr>
          <w:rFonts w:asciiTheme="minorBidi" w:hAnsiTheme="minorBidi" w:cstheme="minorBidi"/>
          <w:spacing w:val="-29"/>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cytosolic</w:t>
      </w:r>
      <w:r w:rsidRPr="003D52FF">
        <w:rPr>
          <w:rFonts w:asciiTheme="minorBidi" w:hAnsiTheme="minorBidi" w:cstheme="minorBidi"/>
          <w:spacing w:val="-11"/>
        </w:rPr>
        <w:t xml:space="preserve"> </w:t>
      </w:r>
      <w:r w:rsidRPr="003D52FF">
        <w:rPr>
          <w:rFonts w:asciiTheme="minorBidi" w:hAnsiTheme="minorBidi" w:cstheme="minorBidi"/>
        </w:rPr>
        <w:t>BirA</w:t>
      </w:r>
      <w:r w:rsidRPr="003D52FF">
        <w:rPr>
          <w:rFonts w:asciiTheme="minorBidi" w:hAnsiTheme="minorBidi" w:cstheme="minorBidi"/>
          <w:spacing w:val="-29"/>
        </w:rPr>
        <w:t xml:space="preserve"> </w:t>
      </w:r>
      <w:r w:rsidRPr="003D52FF">
        <w:rPr>
          <w:rFonts w:asciiTheme="minorBidi" w:hAnsiTheme="minorBidi" w:cstheme="minorBidi"/>
        </w:rPr>
        <w:t>control</w:t>
      </w:r>
      <w:r w:rsidRPr="003D52FF">
        <w:rPr>
          <w:rFonts w:asciiTheme="minorBidi" w:hAnsiTheme="minorBidi" w:cstheme="minorBidi"/>
          <w:spacing w:val="-7"/>
        </w:rPr>
        <w:t xml:space="preserve"> </w:t>
      </w:r>
      <w:r w:rsidRPr="003D52FF">
        <w:rPr>
          <w:rFonts w:asciiTheme="minorBidi" w:hAnsiTheme="minorBidi" w:cstheme="minorBidi"/>
        </w:rPr>
        <w:t>cells</w:t>
      </w:r>
      <w:r w:rsidRPr="003D52FF">
        <w:rPr>
          <w:rFonts w:asciiTheme="minorBidi" w:hAnsiTheme="minorBidi" w:cstheme="minorBidi"/>
          <w:spacing w:val="-12"/>
        </w:rPr>
        <w:t xml:space="preserve"> </w:t>
      </w:r>
      <w:r w:rsidRPr="003D52FF">
        <w:rPr>
          <w:rFonts w:asciiTheme="minorBidi" w:hAnsiTheme="minorBidi" w:cstheme="minorBidi"/>
        </w:rPr>
        <w:t>were</w:t>
      </w:r>
      <w:r w:rsidRPr="003D52FF">
        <w:rPr>
          <w:rFonts w:asciiTheme="minorBidi" w:hAnsiTheme="minorBidi" w:cstheme="minorBidi"/>
          <w:spacing w:val="-10"/>
        </w:rPr>
        <w:t xml:space="preserve"> </w:t>
      </w:r>
      <w:r w:rsidRPr="003D52FF">
        <w:rPr>
          <w:rFonts w:asciiTheme="minorBidi" w:hAnsiTheme="minorBidi" w:cstheme="minorBidi"/>
        </w:rPr>
        <w:t>set</w:t>
      </w:r>
      <w:r w:rsidRPr="003D52FF">
        <w:rPr>
          <w:rFonts w:asciiTheme="minorBidi" w:hAnsiTheme="minorBidi" w:cstheme="minorBidi"/>
          <w:spacing w:val="-10"/>
        </w:rPr>
        <w:t xml:space="preserve"> </w:t>
      </w:r>
      <w:r w:rsidRPr="003D52FF">
        <w:rPr>
          <w:rFonts w:asciiTheme="minorBidi" w:hAnsiTheme="minorBidi" w:cstheme="minorBidi"/>
        </w:rPr>
        <w:t>up</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reach</w:t>
      </w:r>
      <w:r w:rsidRPr="003D52FF">
        <w:rPr>
          <w:rFonts w:asciiTheme="minorBidi" w:hAnsiTheme="minorBidi" w:cstheme="minorBidi"/>
          <w:spacing w:val="-10"/>
        </w:rPr>
        <w:t xml:space="preserve"> </w:t>
      </w:r>
      <w:r w:rsidRPr="003D52FF">
        <w:rPr>
          <w:rFonts w:asciiTheme="minorBidi" w:hAnsiTheme="minorBidi" w:cstheme="minorBidi"/>
        </w:rPr>
        <w:t>100%</w:t>
      </w:r>
      <w:r w:rsidRPr="003D52FF">
        <w:rPr>
          <w:rFonts w:asciiTheme="minorBidi" w:hAnsiTheme="minorBidi" w:cstheme="minorBidi"/>
          <w:spacing w:val="-73"/>
        </w:rPr>
        <w:t xml:space="preserve"> </w:t>
      </w:r>
      <w:r w:rsidRPr="003D52FF">
        <w:rPr>
          <w:rFonts w:asciiTheme="minorBidi" w:hAnsiTheme="minorBidi" w:cstheme="minorBidi"/>
          <w:spacing w:val="-1"/>
        </w:rPr>
        <w:t>confluency</w:t>
      </w:r>
      <w:r w:rsidRPr="003D52FF">
        <w:rPr>
          <w:rFonts w:asciiTheme="minorBidi" w:hAnsiTheme="minorBidi" w:cstheme="minorBidi"/>
          <w:spacing w:val="-23"/>
        </w:rPr>
        <w:t xml:space="preserve"> </w:t>
      </w:r>
      <w:r w:rsidRPr="003D52FF">
        <w:rPr>
          <w:rFonts w:asciiTheme="minorBidi" w:hAnsiTheme="minorBidi" w:cstheme="minorBidi"/>
          <w:spacing w:val="-1"/>
        </w:rPr>
        <w:t>on</w:t>
      </w:r>
      <w:r w:rsidRPr="003D52FF">
        <w:rPr>
          <w:rFonts w:asciiTheme="minorBidi" w:hAnsiTheme="minorBidi" w:cstheme="minorBidi"/>
          <w:spacing w:val="-22"/>
        </w:rPr>
        <w:t xml:space="preserve"> </w:t>
      </w:r>
      <w:r w:rsidRPr="003D52FF">
        <w:rPr>
          <w:rFonts w:asciiTheme="minorBidi" w:hAnsiTheme="minorBidi" w:cstheme="minorBidi"/>
          <w:spacing w:val="-1"/>
        </w:rPr>
        <w:t>the</w:t>
      </w:r>
      <w:r w:rsidRPr="003D52FF">
        <w:rPr>
          <w:rFonts w:asciiTheme="minorBidi" w:hAnsiTheme="minorBidi" w:cstheme="minorBidi"/>
          <w:spacing w:val="-22"/>
        </w:rPr>
        <w:t xml:space="preserve"> </w:t>
      </w:r>
      <w:r w:rsidRPr="003D52FF">
        <w:rPr>
          <w:rFonts w:asciiTheme="minorBidi" w:hAnsiTheme="minorBidi" w:cstheme="minorBidi"/>
          <w:spacing w:val="-1"/>
        </w:rPr>
        <w:t>day</w:t>
      </w:r>
      <w:r w:rsidRPr="003D52FF">
        <w:rPr>
          <w:rFonts w:asciiTheme="minorBidi" w:hAnsiTheme="minorBidi" w:cstheme="minorBidi"/>
          <w:spacing w:val="-23"/>
        </w:rPr>
        <w:t xml:space="preserve"> </w:t>
      </w:r>
      <w:r w:rsidRPr="003D52FF">
        <w:rPr>
          <w:rFonts w:asciiTheme="minorBidi" w:hAnsiTheme="minorBidi" w:cstheme="minorBidi"/>
          <w:spacing w:val="-1"/>
        </w:rPr>
        <w:t>of</w:t>
      </w:r>
      <w:r w:rsidRPr="003D52FF">
        <w:rPr>
          <w:rFonts w:asciiTheme="minorBidi" w:hAnsiTheme="minorBidi" w:cstheme="minorBidi"/>
          <w:spacing w:val="-22"/>
        </w:rPr>
        <w:t xml:space="preserve"> </w:t>
      </w:r>
      <w:r w:rsidRPr="003D52FF">
        <w:rPr>
          <w:rFonts w:asciiTheme="minorBidi" w:hAnsiTheme="minorBidi" w:cstheme="minorBidi"/>
          <w:spacing w:val="-1"/>
        </w:rPr>
        <w:t>the</w:t>
      </w:r>
      <w:r w:rsidRPr="003D52FF">
        <w:rPr>
          <w:rFonts w:asciiTheme="minorBidi" w:hAnsiTheme="minorBidi" w:cstheme="minorBidi"/>
          <w:spacing w:val="-21"/>
        </w:rPr>
        <w:t xml:space="preserve"> </w:t>
      </w:r>
      <w:r w:rsidRPr="003D52FF">
        <w:rPr>
          <w:rFonts w:asciiTheme="minorBidi" w:hAnsiTheme="minorBidi" w:cstheme="minorBidi"/>
          <w:spacing w:val="-1"/>
        </w:rPr>
        <w:t>experiment.</w:t>
      </w:r>
      <w:r w:rsidRPr="003D52FF">
        <w:rPr>
          <w:rFonts w:asciiTheme="minorBidi" w:hAnsiTheme="minorBidi" w:cstheme="minorBidi"/>
          <w:spacing w:val="-27"/>
        </w:rPr>
        <w:t xml:space="preserve"> </w:t>
      </w:r>
      <w:r w:rsidRPr="003D52FF">
        <w:rPr>
          <w:rFonts w:asciiTheme="minorBidi" w:hAnsiTheme="minorBidi" w:cstheme="minorBidi"/>
          <w:spacing w:val="-1"/>
        </w:rPr>
        <w:t>The</w:t>
      </w:r>
      <w:r w:rsidRPr="003D52FF">
        <w:rPr>
          <w:rFonts w:asciiTheme="minorBidi" w:hAnsiTheme="minorBidi" w:cstheme="minorBidi"/>
          <w:spacing w:val="-22"/>
        </w:rPr>
        <w:t xml:space="preserve"> </w:t>
      </w:r>
      <w:r w:rsidRPr="003D52FF">
        <w:rPr>
          <w:rFonts w:asciiTheme="minorBidi" w:hAnsiTheme="minorBidi" w:cstheme="minorBidi"/>
          <w:spacing w:val="-1"/>
        </w:rPr>
        <w:t>next</w:t>
      </w:r>
      <w:r w:rsidRPr="003D52FF">
        <w:rPr>
          <w:rFonts w:asciiTheme="minorBidi" w:hAnsiTheme="minorBidi" w:cstheme="minorBidi"/>
          <w:spacing w:val="-22"/>
        </w:rPr>
        <w:t xml:space="preserve"> </w:t>
      </w:r>
      <w:r w:rsidRPr="003D52FF">
        <w:rPr>
          <w:rFonts w:asciiTheme="minorBidi" w:hAnsiTheme="minorBidi" w:cstheme="minorBidi"/>
          <w:spacing w:val="-1"/>
        </w:rPr>
        <w:t>day,</w:t>
      </w:r>
      <w:r w:rsidRPr="003D52FF">
        <w:rPr>
          <w:rFonts w:asciiTheme="minorBidi" w:hAnsiTheme="minorBidi" w:cstheme="minorBidi"/>
          <w:spacing w:val="-22"/>
        </w:rPr>
        <w:t xml:space="preserve"> </w:t>
      </w:r>
      <w:r w:rsidRPr="003D52FF">
        <w:rPr>
          <w:rFonts w:asciiTheme="minorBidi" w:hAnsiTheme="minorBidi" w:cstheme="minorBidi"/>
          <w:spacing w:val="-1"/>
        </w:rPr>
        <w:t>after</w:t>
      </w:r>
      <w:r w:rsidRPr="003D52FF">
        <w:rPr>
          <w:rFonts w:asciiTheme="minorBidi" w:hAnsiTheme="minorBidi" w:cstheme="minorBidi"/>
          <w:spacing w:val="-20"/>
        </w:rPr>
        <w:t xml:space="preserve"> </w:t>
      </w:r>
      <w:r w:rsidRPr="003D52FF">
        <w:rPr>
          <w:rFonts w:asciiTheme="minorBidi" w:hAnsiTheme="minorBidi" w:cstheme="minorBidi"/>
          <w:spacing w:val="-1"/>
        </w:rPr>
        <w:t>counting</w:t>
      </w:r>
      <w:r w:rsidRPr="003D52FF">
        <w:rPr>
          <w:rFonts w:asciiTheme="minorBidi" w:hAnsiTheme="minorBidi" w:cstheme="minorBidi"/>
          <w:spacing w:val="-22"/>
        </w:rPr>
        <w:t xml:space="preserve"> </w:t>
      </w:r>
      <w:r w:rsidRPr="003D52FF">
        <w:rPr>
          <w:rFonts w:asciiTheme="minorBidi" w:hAnsiTheme="minorBidi" w:cstheme="minorBidi"/>
          <w:spacing w:val="-1"/>
        </w:rPr>
        <w:t>the</w:t>
      </w:r>
      <w:r w:rsidRPr="003D52FF">
        <w:rPr>
          <w:rFonts w:asciiTheme="minorBidi" w:hAnsiTheme="minorBidi" w:cstheme="minorBidi"/>
          <w:spacing w:val="-22"/>
        </w:rPr>
        <w:t xml:space="preserve"> </w:t>
      </w:r>
      <w:r w:rsidRPr="003D52FF">
        <w:rPr>
          <w:rFonts w:asciiTheme="minorBidi" w:hAnsiTheme="minorBidi" w:cstheme="minorBidi"/>
          <w:spacing w:val="-1"/>
        </w:rPr>
        <w:t>cells</w:t>
      </w:r>
      <w:r w:rsidRPr="003D52FF">
        <w:rPr>
          <w:rFonts w:asciiTheme="minorBidi" w:hAnsiTheme="minorBidi" w:cstheme="minorBidi"/>
          <w:spacing w:val="-27"/>
        </w:rPr>
        <w:t xml:space="preserve"> </w:t>
      </w:r>
      <w:r w:rsidRPr="003D52FF">
        <w:rPr>
          <w:rFonts w:asciiTheme="minorBidi" w:hAnsiTheme="minorBidi" w:cstheme="minorBidi"/>
        </w:rPr>
        <w:t>(totaling</w:t>
      </w:r>
      <w:r w:rsidRPr="003D52FF">
        <w:rPr>
          <w:rFonts w:asciiTheme="minorBidi" w:hAnsiTheme="minorBidi" w:cstheme="minorBidi"/>
          <w:spacing w:val="-72"/>
        </w:rPr>
        <w:t xml:space="preserve"> </w:t>
      </w:r>
      <w:r w:rsidRPr="003D52FF">
        <w:rPr>
          <w:rFonts w:asciiTheme="minorBidi" w:hAnsiTheme="minorBidi" w:cstheme="minorBidi"/>
        </w:rPr>
        <w:t>5</w:t>
      </w:r>
      <w:r w:rsidRPr="003D52FF">
        <w:rPr>
          <w:rFonts w:asciiTheme="minorBidi" w:hAnsiTheme="minorBidi" w:cstheme="minorBidi"/>
          <w:spacing w:val="-9"/>
        </w:rPr>
        <w:t xml:space="preserve"> </w:t>
      </w:r>
      <w:r w:rsidRPr="003D52FF">
        <w:rPr>
          <w:rFonts w:asciiTheme="minorBidi" w:hAnsiTheme="minorBidi" w:cstheme="minorBidi"/>
        </w:rPr>
        <w:t>to10</w:t>
      </w:r>
      <w:r w:rsidRPr="003D52FF">
        <w:rPr>
          <w:rFonts w:asciiTheme="minorBidi" w:hAnsiTheme="minorBidi" w:cstheme="minorBidi"/>
          <w:spacing w:val="-14"/>
        </w:rPr>
        <w:t xml:space="preserve"> </w:t>
      </w:r>
      <w:r w:rsidRPr="003D52FF">
        <w:rPr>
          <w:rFonts w:asciiTheme="minorBidi" w:hAnsiTheme="minorBidi" w:cstheme="minorBidi"/>
        </w:rPr>
        <w:t>x</w:t>
      </w:r>
      <w:r w:rsidRPr="003D52FF">
        <w:rPr>
          <w:rFonts w:asciiTheme="minorBidi" w:hAnsiTheme="minorBidi" w:cstheme="minorBidi"/>
          <w:spacing w:val="-13"/>
        </w:rPr>
        <w:t xml:space="preserve"> </w:t>
      </w:r>
      <w:r w:rsidRPr="003D52FF">
        <w:rPr>
          <w:rFonts w:asciiTheme="minorBidi" w:hAnsiTheme="minorBidi" w:cstheme="minorBidi"/>
        </w:rPr>
        <w:t>10</w:t>
      </w:r>
      <w:r w:rsidRPr="003D52FF">
        <w:rPr>
          <w:rFonts w:asciiTheme="minorBidi" w:hAnsiTheme="minorBidi" w:cstheme="minorBidi"/>
          <w:vertAlign w:val="superscript"/>
        </w:rPr>
        <w:t>7</w:t>
      </w:r>
      <w:r w:rsidRPr="003D52FF">
        <w:rPr>
          <w:rFonts w:asciiTheme="minorBidi" w:hAnsiTheme="minorBidi" w:cstheme="minorBidi"/>
          <w:spacing w:val="-11"/>
        </w:rPr>
        <w:t xml:space="preserve"> </w:t>
      </w:r>
      <w:r w:rsidRPr="003D52FF">
        <w:rPr>
          <w:rFonts w:asciiTheme="minorBidi" w:hAnsiTheme="minorBidi" w:cstheme="minorBidi"/>
        </w:rPr>
        <w:t>cells),</w:t>
      </w:r>
      <w:r w:rsidRPr="003D52FF">
        <w:rPr>
          <w:rFonts w:asciiTheme="minorBidi" w:hAnsiTheme="minorBidi" w:cstheme="minorBidi"/>
          <w:spacing w:val="-14"/>
        </w:rPr>
        <w:t xml:space="preserve"> </w:t>
      </w:r>
      <w:r w:rsidRPr="003D52FF">
        <w:rPr>
          <w:rFonts w:asciiTheme="minorBidi" w:hAnsiTheme="minorBidi" w:cstheme="minorBidi"/>
        </w:rPr>
        <w:t>they</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13"/>
        </w:rPr>
        <w:t xml:space="preserve"> </w:t>
      </w:r>
      <w:r w:rsidRPr="003D52FF">
        <w:rPr>
          <w:rFonts w:asciiTheme="minorBidi" w:hAnsiTheme="minorBidi" w:cstheme="minorBidi"/>
        </w:rPr>
        <w:t>harvested</w:t>
      </w:r>
      <w:r w:rsidRPr="003D52FF">
        <w:rPr>
          <w:rFonts w:asciiTheme="minorBidi" w:hAnsiTheme="minorBidi" w:cstheme="minorBidi"/>
          <w:spacing w:val="-12"/>
        </w:rPr>
        <w:t xml:space="preserve"> </w:t>
      </w:r>
      <w:r w:rsidRPr="003D52FF">
        <w:rPr>
          <w:rFonts w:asciiTheme="minorBidi" w:hAnsiTheme="minorBidi" w:cstheme="minorBidi"/>
        </w:rPr>
        <w:t>by</w:t>
      </w:r>
      <w:r w:rsidRPr="003D52FF">
        <w:rPr>
          <w:rFonts w:asciiTheme="minorBidi" w:hAnsiTheme="minorBidi" w:cstheme="minorBidi"/>
          <w:spacing w:val="-10"/>
        </w:rPr>
        <w:t xml:space="preserve"> </w:t>
      </w:r>
      <w:r w:rsidRPr="003D52FF">
        <w:rPr>
          <w:rFonts w:asciiTheme="minorBidi" w:hAnsiTheme="minorBidi" w:cstheme="minorBidi"/>
        </w:rPr>
        <w:t>centrifugation</w:t>
      </w:r>
      <w:r w:rsidRPr="003D52FF">
        <w:rPr>
          <w:rFonts w:asciiTheme="minorBidi" w:hAnsiTheme="minorBidi" w:cstheme="minorBidi"/>
          <w:spacing w:val="-13"/>
        </w:rPr>
        <w:t xml:space="preserve"> </w:t>
      </w:r>
      <w:r w:rsidRPr="003D52FF">
        <w:rPr>
          <w:rFonts w:asciiTheme="minorBidi" w:hAnsiTheme="minorBidi" w:cstheme="minorBidi"/>
        </w:rPr>
        <w:t>into</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50ml</w:t>
      </w:r>
      <w:r w:rsidRPr="003D52FF">
        <w:rPr>
          <w:rFonts w:asciiTheme="minorBidi" w:hAnsiTheme="minorBidi" w:cstheme="minorBidi"/>
          <w:spacing w:val="-5"/>
        </w:rPr>
        <w:t xml:space="preserve"> </w:t>
      </w:r>
      <w:r w:rsidRPr="003D52FF">
        <w:rPr>
          <w:rFonts w:asciiTheme="minorBidi" w:hAnsiTheme="minorBidi" w:cstheme="minorBidi"/>
        </w:rPr>
        <w:t>falcon</w:t>
      </w:r>
      <w:r w:rsidRPr="003D52FF">
        <w:rPr>
          <w:rFonts w:asciiTheme="minorBidi" w:hAnsiTheme="minorBidi" w:cstheme="minorBidi"/>
          <w:spacing w:val="-14"/>
        </w:rPr>
        <w:t xml:space="preserve"> </w:t>
      </w:r>
      <w:r w:rsidRPr="003D52FF">
        <w:rPr>
          <w:rFonts w:asciiTheme="minorBidi" w:hAnsiTheme="minorBidi" w:cstheme="minorBidi"/>
        </w:rPr>
        <w:t>tube.</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cells</w:t>
      </w:r>
      <w:r w:rsidRPr="003D52FF">
        <w:rPr>
          <w:rFonts w:asciiTheme="minorBidi" w:hAnsiTheme="minorBidi" w:cstheme="minorBidi"/>
          <w:spacing w:val="-6"/>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then</w:t>
      </w:r>
      <w:r w:rsidRPr="003D52FF">
        <w:rPr>
          <w:rFonts w:asciiTheme="minorBidi" w:hAnsiTheme="minorBidi" w:cstheme="minorBidi"/>
          <w:spacing w:val="-4"/>
        </w:rPr>
        <w:t xml:space="preserve"> </w:t>
      </w:r>
      <w:r w:rsidRPr="003D52FF">
        <w:rPr>
          <w:rFonts w:asciiTheme="minorBidi" w:hAnsiTheme="minorBidi" w:cstheme="minorBidi"/>
        </w:rPr>
        <w:t>resuspended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KK2</w:t>
      </w:r>
      <w:r w:rsidRPr="003D52FF">
        <w:rPr>
          <w:rFonts w:asciiTheme="minorBidi" w:hAnsiTheme="minorBidi" w:cstheme="minorBidi"/>
          <w:spacing w:val="-4"/>
        </w:rPr>
        <w:t xml:space="preserve"> </w:t>
      </w:r>
      <w:r w:rsidRPr="003D52FF">
        <w:rPr>
          <w:rFonts w:asciiTheme="minorBidi" w:hAnsiTheme="minorBidi" w:cstheme="minorBidi"/>
        </w:rPr>
        <w:t>at</w:t>
      </w:r>
      <w:r w:rsidRPr="003D52FF">
        <w:rPr>
          <w:rFonts w:asciiTheme="minorBidi" w:hAnsiTheme="minorBidi" w:cstheme="minorBidi"/>
          <w:spacing w:val="-5"/>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x</w:t>
      </w:r>
      <w:r w:rsidRPr="003D52FF">
        <w:rPr>
          <w:rFonts w:asciiTheme="minorBidi" w:hAnsiTheme="minorBidi" w:cstheme="minorBidi"/>
          <w:spacing w:val="-11"/>
        </w:rPr>
        <w:t xml:space="preserve"> </w:t>
      </w:r>
      <w:r w:rsidRPr="003D52FF">
        <w:rPr>
          <w:rFonts w:asciiTheme="minorBidi" w:hAnsiTheme="minorBidi" w:cstheme="minorBidi"/>
        </w:rPr>
        <w:t>108/ml,</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appropriate</w:t>
      </w:r>
      <w:r w:rsidRPr="003D52FF">
        <w:rPr>
          <w:rFonts w:asciiTheme="minorBidi" w:hAnsiTheme="minorBidi" w:cstheme="minorBidi"/>
          <w:spacing w:val="-5"/>
        </w:rPr>
        <w:t xml:space="preserve"> </w:t>
      </w:r>
      <w:r w:rsidRPr="003D52FF">
        <w:rPr>
          <w:rFonts w:asciiTheme="minorBidi" w:hAnsiTheme="minorBidi" w:cstheme="minorBidi"/>
        </w:rPr>
        <w:t>volume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higher</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count</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discarded</w:t>
      </w:r>
      <w:r w:rsidRPr="003D52FF">
        <w:rPr>
          <w:rFonts w:asciiTheme="minorBidi" w:hAnsiTheme="minorBidi" w:cstheme="minorBidi"/>
          <w:spacing w:val="1"/>
        </w:rPr>
        <w:t xml:space="preserve"> </w:t>
      </w:r>
      <w:r w:rsidRPr="003D52FF">
        <w:rPr>
          <w:rFonts w:asciiTheme="minorBidi" w:hAnsiTheme="minorBidi" w:cstheme="minorBidi"/>
        </w:rPr>
        <w:t>so</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samples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equal.</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72"/>
        </w:rPr>
        <w:t xml:space="preserve"> </w:t>
      </w:r>
      <w:r w:rsidRPr="003D52FF">
        <w:rPr>
          <w:rFonts w:asciiTheme="minorBidi" w:hAnsiTheme="minorBidi" w:cstheme="minorBidi"/>
        </w:rPr>
        <w:t>transferred</w:t>
      </w:r>
      <w:r w:rsidRPr="003D52FF">
        <w:rPr>
          <w:rFonts w:asciiTheme="minorBidi" w:hAnsiTheme="minorBidi" w:cstheme="minorBidi"/>
          <w:spacing w:val="-20"/>
        </w:rPr>
        <w:t xml:space="preserve"> </w:t>
      </w:r>
      <w:r w:rsidRPr="003D52FF">
        <w:rPr>
          <w:rFonts w:asciiTheme="minorBidi" w:hAnsiTheme="minorBidi" w:cstheme="minorBidi"/>
        </w:rPr>
        <w:t>to</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1.5ml</w:t>
      </w:r>
      <w:r w:rsidRPr="003D52FF">
        <w:rPr>
          <w:rFonts w:asciiTheme="minorBidi" w:hAnsiTheme="minorBidi" w:cstheme="minorBidi"/>
          <w:spacing w:val="-10"/>
        </w:rPr>
        <w:t xml:space="preserve"> </w:t>
      </w:r>
      <w:r w:rsidRPr="003D52FF">
        <w:rPr>
          <w:rFonts w:asciiTheme="minorBidi" w:hAnsiTheme="minorBidi" w:cstheme="minorBidi"/>
        </w:rPr>
        <w:t>Eppendorf</w:t>
      </w:r>
      <w:r w:rsidRPr="003D52FF">
        <w:rPr>
          <w:rFonts w:asciiTheme="minorBidi" w:hAnsiTheme="minorBidi" w:cstheme="minorBidi"/>
          <w:spacing w:val="-19"/>
        </w:rPr>
        <w:t xml:space="preserve"> </w:t>
      </w:r>
      <w:r w:rsidRPr="003D52FF">
        <w:rPr>
          <w:rFonts w:asciiTheme="minorBidi" w:hAnsiTheme="minorBidi" w:cstheme="minorBidi"/>
        </w:rPr>
        <w:t>tube</w:t>
      </w:r>
      <w:r w:rsidRPr="003D52FF">
        <w:rPr>
          <w:rFonts w:asciiTheme="minorBidi" w:hAnsiTheme="minorBidi" w:cstheme="minorBidi"/>
          <w:spacing w:val="-20"/>
        </w:rPr>
        <w:t xml:space="preserve"> </w:t>
      </w:r>
      <w:r w:rsidRPr="003D52FF">
        <w:rPr>
          <w:rFonts w:asciiTheme="minorBidi" w:hAnsiTheme="minorBidi" w:cstheme="minorBidi"/>
        </w:rPr>
        <w:t>and</w:t>
      </w:r>
      <w:r w:rsidRPr="003D52FF">
        <w:rPr>
          <w:rFonts w:asciiTheme="minorBidi" w:hAnsiTheme="minorBidi" w:cstheme="minorBidi"/>
          <w:spacing w:val="-19"/>
        </w:rPr>
        <w:t xml:space="preserve"> </w:t>
      </w:r>
      <w:r w:rsidRPr="003D52FF">
        <w:rPr>
          <w:rFonts w:asciiTheme="minorBidi" w:hAnsiTheme="minorBidi" w:cstheme="minorBidi"/>
        </w:rPr>
        <w:t>washed</w:t>
      </w:r>
      <w:r w:rsidRPr="003D52FF">
        <w:rPr>
          <w:rFonts w:asciiTheme="minorBidi" w:hAnsiTheme="minorBidi" w:cstheme="minorBidi"/>
          <w:spacing w:val="-14"/>
        </w:rPr>
        <w:t xml:space="preserve"> </w:t>
      </w:r>
      <w:r w:rsidRPr="003D52FF">
        <w:rPr>
          <w:rFonts w:asciiTheme="minorBidi" w:hAnsiTheme="minorBidi" w:cstheme="minorBidi"/>
        </w:rPr>
        <w:t>twice</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1ml</w:t>
      </w:r>
      <w:r w:rsidRPr="003D52FF">
        <w:rPr>
          <w:rFonts w:asciiTheme="minorBidi" w:hAnsiTheme="minorBidi" w:cstheme="minorBidi"/>
          <w:spacing w:val="-10"/>
        </w:rPr>
        <w:t xml:space="preserve"> </w:t>
      </w:r>
      <w:r w:rsidRPr="003D52FF">
        <w:rPr>
          <w:rFonts w:asciiTheme="minorBidi" w:hAnsiTheme="minorBidi" w:cstheme="minorBidi"/>
        </w:rPr>
        <w:t>KK2</w:t>
      </w:r>
      <w:r w:rsidRPr="003D52FF">
        <w:rPr>
          <w:rFonts w:asciiTheme="minorBidi" w:hAnsiTheme="minorBidi" w:cstheme="minorBidi"/>
          <w:spacing w:val="-14"/>
        </w:rPr>
        <w:t xml:space="preserve"> </w:t>
      </w:r>
      <w:r w:rsidRPr="003D52FF">
        <w:rPr>
          <w:rFonts w:asciiTheme="minorBidi" w:hAnsiTheme="minorBidi" w:cstheme="minorBidi"/>
        </w:rPr>
        <w:t>before</w:t>
      </w:r>
      <w:r w:rsidRPr="003D52FF">
        <w:rPr>
          <w:rFonts w:asciiTheme="minorBidi" w:hAnsiTheme="minorBidi" w:cstheme="minorBidi"/>
          <w:spacing w:val="-14"/>
        </w:rPr>
        <w:t xml:space="preserve"> </w:t>
      </w:r>
      <w:r w:rsidRPr="003D52FF">
        <w:rPr>
          <w:rFonts w:asciiTheme="minorBidi" w:hAnsiTheme="minorBidi" w:cstheme="minorBidi"/>
        </w:rPr>
        <w:t>being</w:t>
      </w:r>
      <w:r w:rsidRPr="003D52FF">
        <w:rPr>
          <w:rFonts w:asciiTheme="minorBidi" w:hAnsiTheme="minorBidi" w:cstheme="minorBidi"/>
          <w:spacing w:val="-14"/>
        </w:rPr>
        <w:t xml:space="preserve"> </w:t>
      </w:r>
      <w:r w:rsidRPr="003D52FF">
        <w:rPr>
          <w:rFonts w:asciiTheme="minorBidi" w:hAnsiTheme="minorBidi" w:cstheme="minorBidi"/>
        </w:rPr>
        <w:t>spun</w:t>
      </w:r>
      <w:r w:rsidRPr="003D52FF">
        <w:rPr>
          <w:rFonts w:asciiTheme="minorBidi" w:hAnsiTheme="minorBidi" w:cstheme="minorBidi"/>
          <w:spacing w:val="-72"/>
        </w:rPr>
        <w:t xml:space="preserve"> </w:t>
      </w:r>
      <w:r w:rsidRPr="003D52FF">
        <w:rPr>
          <w:rFonts w:asciiTheme="minorBidi" w:hAnsiTheme="minorBidi" w:cstheme="minorBidi"/>
        </w:rPr>
        <w:t>down</w:t>
      </w:r>
      <w:r w:rsidRPr="003D52FF">
        <w:rPr>
          <w:rFonts w:asciiTheme="minorBidi" w:hAnsiTheme="minorBidi" w:cstheme="minorBidi"/>
          <w:spacing w:val="1"/>
        </w:rPr>
        <w:t xml:space="preserve"> </w:t>
      </w:r>
      <w:r w:rsidRPr="003D52FF">
        <w:rPr>
          <w:rFonts w:asciiTheme="minorBidi" w:hAnsiTheme="minorBidi" w:cstheme="minorBidi"/>
        </w:rPr>
        <w:t>at</w:t>
      </w:r>
      <w:r w:rsidRPr="003D52FF">
        <w:rPr>
          <w:rFonts w:asciiTheme="minorBidi" w:hAnsiTheme="minorBidi" w:cstheme="minorBidi"/>
          <w:spacing w:val="1"/>
        </w:rPr>
        <w:t xml:space="preserve"> </w:t>
      </w:r>
      <w:r w:rsidRPr="003D52FF">
        <w:rPr>
          <w:rFonts w:asciiTheme="minorBidi" w:hAnsiTheme="minorBidi" w:cstheme="minorBidi"/>
        </w:rPr>
        <w:t>room temperature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minute at</w:t>
      </w:r>
      <w:r w:rsidRPr="003D52FF">
        <w:rPr>
          <w:rFonts w:asciiTheme="minorBidi" w:hAnsiTheme="minorBidi" w:cstheme="minorBidi"/>
          <w:spacing w:val="1"/>
        </w:rPr>
        <w:t xml:space="preserve"> </w:t>
      </w:r>
      <w:r w:rsidRPr="003D52FF">
        <w:rPr>
          <w:rFonts w:asciiTheme="minorBidi" w:hAnsiTheme="minorBidi" w:cstheme="minorBidi"/>
        </w:rPr>
        <w:t>10,000</w:t>
      </w:r>
      <w:r w:rsidRPr="003D52FF">
        <w:rPr>
          <w:rFonts w:asciiTheme="minorBidi" w:hAnsiTheme="minorBidi" w:cstheme="minorBidi"/>
          <w:spacing w:val="1"/>
        </w:rPr>
        <w:t xml:space="preserve"> </w:t>
      </w:r>
      <w:r w:rsidRPr="003D52FF">
        <w:rPr>
          <w:rFonts w:asciiTheme="minorBidi" w:hAnsiTheme="minorBidi" w:cstheme="minorBidi"/>
        </w:rPr>
        <w:t>rpm. The</w:t>
      </w:r>
      <w:r w:rsidRPr="003D52FF">
        <w:rPr>
          <w:rFonts w:asciiTheme="minorBidi" w:hAnsiTheme="minorBidi" w:cstheme="minorBidi"/>
          <w:spacing w:val="1"/>
        </w:rPr>
        <w:t xml:space="preserve"> </w:t>
      </w:r>
      <w:r w:rsidRPr="003D52FF">
        <w:rPr>
          <w:rFonts w:asciiTheme="minorBidi" w:hAnsiTheme="minorBidi" w:cstheme="minorBidi"/>
        </w:rPr>
        <w:t>pellet</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then</w:t>
      </w:r>
      <w:r w:rsidRPr="003D52FF">
        <w:rPr>
          <w:rFonts w:asciiTheme="minorBidi" w:hAnsiTheme="minorBidi" w:cstheme="minorBidi"/>
          <w:spacing w:val="1"/>
        </w:rPr>
        <w:t xml:space="preserve"> </w:t>
      </w:r>
      <w:r w:rsidRPr="003D52FF">
        <w:rPr>
          <w:rFonts w:asciiTheme="minorBidi" w:hAnsiTheme="minorBidi" w:cstheme="minorBidi"/>
        </w:rPr>
        <w:t xml:space="preserve">resuspended in 1ml </w:t>
      </w:r>
      <w:r w:rsidR="00971126">
        <w:rPr>
          <w:rFonts w:asciiTheme="minorBidi" w:hAnsiTheme="minorBidi" w:cstheme="minorBidi"/>
        </w:rPr>
        <w:t xml:space="preserve">TNE </w:t>
      </w:r>
      <w:r w:rsidRPr="003D52FF">
        <w:rPr>
          <w:rFonts w:asciiTheme="minorBidi" w:hAnsiTheme="minorBidi" w:cstheme="minorBidi"/>
        </w:rPr>
        <w:t>lysis buffer with 2X protease inhibitors (HALT) and left on ice for</w:t>
      </w:r>
      <w:r w:rsidRPr="003D52FF">
        <w:rPr>
          <w:rFonts w:asciiTheme="minorBidi" w:hAnsiTheme="minorBidi" w:cstheme="minorBidi"/>
          <w:spacing w:val="-72"/>
        </w:rPr>
        <w:t xml:space="preserve"> </w:t>
      </w:r>
      <w:r w:rsidRPr="003D52FF">
        <w:rPr>
          <w:rFonts w:asciiTheme="minorBidi" w:hAnsiTheme="minorBidi" w:cstheme="minorBidi"/>
        </w:rPr>
        <w:t>30 minutes to lyse. At 4˚C, the lysate was spun down at maximum speed for 20</w:t>
      </w:r>
      <w:r w:rsidRPr="003D52FF">
        <w:rPr>
          <w:rFonts w:asciiTheme="minorBidi" w:hAnsiTheme="minorBidi" w:cstheme="minorBidi"/>
          <w:spacing w:val="1"/>
        </w:rPr>
        <w:t xml:space="preserve"> </w:t>
      </w:r>
      <w:r w:rsidRPr="003D52FF">
        <w:rPr>
          <w:rFonts w:asciiTheme="minorBidi" w:hAnsiTheme="minorBidi" w:cstheme="minorBidi"/>
        </w:rPr>
        <w:t>minutes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pellet</w:t>
      </w:r>
      <w:r w:rsidRPr="003D52FF">
        <w:rPr>
          <w:rFonts w:asciiTheme="minorBidi" w:hAnsiTheme="minorBidi" w:cstheme="minorBidi"/>
          <w:spacing w:val="-12"/>
        </w:rPr>
        <w:t xml:space="preserve"> </w:t>
      </w:r>
      <w:r w:rsidRPr="003D52FF">
        <w:rPr>
          <w:rFonts w:asciiTheme="minorBidi" w:hAnsiTheme="minorBidi" w:cstheme="minorBidi"/>
        </w:rPr>
        <w:t>debris.</w:t>
      </w:r>
      <w:r w:rsidRPr="003D52FF">
        <w:rPr>
          <w:rFonts w:asciiTheme="minorBidi" w:hAnsiTheme="minorBidi" w:cstheme="minorBidi"/>
          <w:spacing w:val="-7"/>
        </w:rPr>
        <w:t xml:space="preserve"> </w:t>
      </w:r>
      <w:r w:rsidRPr="003D52FF">
        <w:rPr>
          <w:rFonts w:asciiTheme="minorBidi" w:hAnsiTheme="minorBidi" w:cstheme="minorBidi"/>
        </w:rPr>
        <w:t>During</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centrifugation</w:t>
      </w:r>
      <w:r w:rsidRPr="003D52FF">
        <w:rPr>
          <w:rFonts w:asciiTheme="minorBidi" w:hAnsiTheme="minorBidi" w:cstheme="minorBidi"/>
          <w:spacing w:val="-12"/>
        </w:rPr>
        <w:t xml:space="preserve"> </w:t>
      </w:r>
      <w:r w:rsidRPr="003D52FF">
        <w:rPr>
          <w:rFonts w:asciiTheme="minorBidi" w:hAnsiTheme="minorBidi" w:cstheme="minorBidi"/>
        </w:rPr>
        <w:t>time,</w:t>
      </w:r>
      <w:r w:rsidRPr="003D52FF">
        <w:rPr>
          <w:rFonts w:asciiTheme="minorBidi" w:hAnsiTheme="minorBidi" w:cstheme="minorBidi"/>
          <w:spacing w:val="-7"/>
        </w:rPr>
        <w:t xml:space="preserve"> </w:t>
      </w:r>
      <w:r w:rsidRPr="003D52FF">
        <w:rPr>
          <w:rFonts w:asciiTheme="minorBidi" w:hAnsiTheme="minorBidi" w:cstheme="minorBidi"/>
        </w:rPr>
        <w:t>beads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prepared.</w:t>
      </w:r>
      <w:r w:rsidRPr="003D52FF">
        <w:rPr>
          <w:rFonts w:asciiTheme="minorBidi" w:hAnsiTheme="minorBidi" w:cstheme="minorBidi"/>
          <w:spacing w:val="-11"/>
        </w:rPr>
        <w:t xml:space="preserve"> </w:t>
      </w:r>
      <w:r w:rsidRPr="003D52FF">
        <w:rPr>
          <w:rFonts w:asciiTheme="minorBidi" w:hAnsiTheme="minorBidi" w:cstheme="minorBidi"/>
        </w:rPr>
        <w:t>40µl</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bead suspension per sample was equilibrated in an Eppendorf tube. The beads were</w:t>
      </w:r>
      <w:r w:rsidRPr="003D52FF">
        <w:rPr>
          <w:rFonts w:asciiTheme="minorBidi" w:hAnsiTheme="minorBidi" w:cstheme="minorBidi"/>
          <w:spacing w:val="1"/>
        </w:rPr>
        <w:t xml:space="preserve"> </w:t>
      </w:r>
      <w:r w:rsidRPr="003D52FF">
        <w:rPr>
          <w:rFonts w:asciiTheme="minorBidi" w:hAnsiTheme="minorBidi" w:cstheme="minorBidi"/>
        </w:rPr>
        <w:t>then washed three times in TNE, harvested at 2500g for 1 minute, and resuspended</w:t>
      </w:r>
      <w:r w:rsidRPr="003D52FF">
        <w:rPr>
          <w:rFonts w:asciiTheme="minorBidi" w:hAnsiTheme="minorBidi" w:cstheme="minorBidi"/>
          <w:spacing w:val="1"/>
        </w:rPr>
        <w:t xml:space="preserve"> </w:t>
      </w:r>
      <w:r w:rsidRPr="003D52FF">
        <w:rPr>
          <w:rFonts w:asciiTheme="minorBidi" w:hAnsiTheme="minorBidi" w:cstheme="minorBidi"/>
        </w:rPr>
        <w:t>in 100µl TNE per sample. After the centrifugation finished, the supernatant was</w:t>
      </w:r>
      <w:r w:rsidRPr="003D52FF">
        <w:rPr>
          <w:rFonts w:asciiTheme="minorBidi" w:hAnsiTheme="minorBidi" w:cstheme="minorBidi"/>
          <w:spacing w:val="1"/>
        </w:rPr>
        <w:t xml:space="preserve"> </w:t>
      </w:r>
      <w:r w:rsidRPr="003D52FF">
        <w:rPr>
          <w:rFonts w:asciiTheme="minorBidi" w:hAnsiTheme="minorBidi" w:cstheme="minorBidi"/>
        </w:rPr>
        <w:t>transferred into a clean, cold Eppendorf, and a 30µl sample was taken to analyze</w:t>
      </w:r>
      <w:r w:rsidRPr="003D52FF">
        <w:rPr>
          <w:rFonts w:asciiTheme="minorBidi" w:hAnsiTheme="minorBidi" w:cstheme="minorBidi"/>
          <w:spacing w:val="1"/>
        </w:rPr>
        <w:t xml:space="preserve"> </w:t>
      </w:r>
      <w:r w:rsidRPr="003D52FF">
        <w:rPr>
          <w:rFonts w:asciiTheme="minorBidi" w:hAnsiTheme="minorBidi" w:cstheme="minorBidi"/>
        </w:rPr>
        <w:t>protein binding efficiency (pre). 100µl of equilibrated beads were added per sample,</w:t>
      </w:r>
      <w:r w:rsidRPr="003D52FF">
        <w:rPr>
          <w:rFonts w:asciiTheme="minorBidi" w:hAnsiTheme="minorBidi" w:cstheme="minorBidi"/>
          <w:spacing w:val="1"/>
        </w:rPr>
        <w:t xml:space="preserve"> </w:t>
      </w:r>
      <w:r w:rsidRPr="003D52FF">
        <w:rPr>
          <w:rFonts w:asciiTheme="minorBidi" w:hAnsiTheme="minorBidi" w:cstheme="minorBidi"/>
        </w:rPr>
        <w:t>and tubes were rotated at 4˚C for 3-4 hours before being centrifuged at 4˚C for 3</w:t>
      </w:r>
      <w:r w:rsidRPr="003D52FF">
        <w:rPr>
          <w:rFonts w:asciiTheme="minorBidi" w:hAnsiTheme="minorBidi" w:cstheme="minorBidi"/>
          <w:spacing w:val="1"/>
        </w:rPr>
        <w:t xml:space="preserve"> </w:t>
      </w:r>
      <w:r w:rsidRPr="003D52FF">
        <w:rPr>
          <w:rFonts w:asciiTheme="minorBidi" w:hAnsiTheme="minorBidi" w:cstheme="minorBidi"/>
        </w:rPr>
        <w:t>minutes at 3000rpm. A 30µl supernatant was taken as an unbound fraction. Beads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2"/>
        </w:rPr>
        <w:t xml:space="preserve"> </w:t>
      </w:r>
      <w:r w:rsidRPr="003D52FF">
        <w:rPr>
          <w:rFonts w:asciiTheme="minorBidi" w:hAnsiTheme="minorBidi" w:cstheme="minorBidi"/>
        </w:rPr>
        <w:t>washed</w:t>
      </w:r>
      <w:r w:rsidRPr="003D52FF">
        <w:rPr>
          <w:rFonts w:asciiTheme="minorBidi" w:hAnsiTheme="minorBidi" w:cstheme="minorBidi"/>
          <w:spacing w:val="9"/>
        </w:rPr>
        <w:t xml:space="preserve"> </w:t>
      </w:r>
      <w:r w:rsidRPr="003D52FF">
        <w:rPr>
          <w:rFonts w:asciiTheme="minorBidi" w:hAnsiTheme="minorBidi" w:cstheme="minorBidi"/>
        </w:rPr>
        <w:t>twice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500µl</w:t>
      </w:r>
      <w:r w:rsidRPr="003D52FF">
        <w:rPr>
          <w:rFonts w:asciiTheme="minorBidi" w:hAnsiTheme="minorBidi" w:cstheme="minorBidi"/>
          <w:spacing w:val="12"/>
        </w:rPr>
        <w:t xml:space="preserve"> </w:t>
      </w:r>
      <w:r w:rsidRPr="003D52FF">
        <w:rPr>
          <w:rFonts w:asciiTheme="minorBidi" w:hAnsiTheme="minorBidi" w:cstheme="minorBidi"/>
        </w:rPr>
        <w:t>buffer</w:t>
      </w:r>
      <w:r w:rsidRPr="003D52FF">
        <w:rPr>
          <w:rFonts w:asciiTheme="minorBidi" w:hAnsiTheme="minorBidi" w:cstheme="minorBidi"/>
          <w:spacing w:val="8"/>
        </w:rPr>
        <w:t xml:space="preserve"> </w:t>
      </w:r>
      <w:r w:rsidRPr="003D52FF">
        <w:rPr>
          <w:rFonts w:asciiTheme="minorBidi" w:hAnsiTheme="minorBidi" w:cstheme="minorBidi"/>
        </w:rPr>
        <w:t>I,</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supernatant</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removed</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13"/>
        </w:rPr>
        <w:t xml:space="preserve"> </w:t>
      </w:r>
      <w:r w:rsidRPr="003D52FF">
        <w:rPr>
          <w:rFonts w:asciiTheme="minorBidi" w:hAnsiTheme="minorBidi" w:cstheme="minorBidi"/>
        </w:rPr>
        <w:t>much</w:t>
      </w:r>
      <w:r w:rsidRPr="003D52FF">
        <w:rPr>
          <w:rFonts w:asciiTheme="minorBidi" w:hAnsiTheme="minorBidi" w:cstheme="minorBidi"/>
          <w:spacing w:val="8"/>
        </w:rPr>
        <w:t xml:space="preserve"> </w:t>
      </w:r>
      <w:r w:rsidRPr="003D52FF">
        <w:rPr>
          <w:rFonts w:asciiTheme="minorBidi" w:hAnsiTheme="minorBidi" w:cstheme="minorBidi"/>
        </w:rPr>
        <w:t>as</w:t>
      </w:r>
    </w:p>
    <w:p w14:paraId="2C39B136"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C50382A"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possible after rotating for 5 minutes. Then, beads were washed twice in 500µl buffer</w:t>
      </w:r>
      <w:r w:rsidRPr="003D52FF">
        <w:rPr>
          <w:rFonts w:asciiTheme="minorBidi" w:hAnsiTheme="minorBidi" w:cstheme="minorBidi"/>
          <w:spacing w:val="-72"/>
        </w:rPr>
        <w:t xml:space="preserve"> </w:t>
      </w:r>
      <w:r w:rsidRPr="003D52FF">
        <w:rPr>
          <w:rFonts w:asciiTheme="minorBidi" w:hAnsiTheme="minorBidi" w:cstheme="minorBidi"/>
        </w:rPr>
        <w:t>II,</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supernatant</w:t>
      </w:r>
      <w:r w:rsidRPr="003D52FF">
        <w:rPr>
          <w:rFonts w:asciiTheme="minorBidi" w:hAnsiTheme="minorBidi" w:cstheme="minorBidi"/>
          <w:spacing w:val="-11"/>
        </w:rPr>
        <w:t xml:space="preserve"> </w:t>
      </w:r>
      <w:r w:rsidRPr="003D52FF">
        <w:rPr>
          <w:rFonts w:asciiTheme="minorBidi" w:hAnsiTheme="minorBidi" w:cstheme="minorBidi"/>
        </w:rPr>
        <w:t>was</w:t>
      </w:r>
      <w:r w:rsidRPr="003D52FF">
        <w:rPr>
          <w:rFonts w:asciiTheme="minorBidi" w:hAnsiTheme="minorBidi" w:cstheme="minorBidi"/>
          <w:spacing w:val="-12"/>
        </w:rPr>
        <w:t xml:space="preserve"> </w:t>
      </w:r>
      <w:r w:rsidRPr="003D52FF">
        <w:rPr>
          <w:rFonts w:asciiTheme="minorBidi" w:hAnsiTheme="minorBidi" w:cstheme="minorBidi"/>
        </w:rPr>
        <w:t>completely</w:t>
      </w:r>
      <w:r w:rsidRPr="003D52FF">
        <w:rPr>
          <w:rFonts w:asciiTheme="minorBidi" w:hAnsiTheme="minorBidi" w:cstheme="minorBidi"/>
          <w:spacing w:val="-16"/>
        </w:rPr>
        <w:t xml:space="preserve"> </w:t>
      </w:r>
      <w:r w:rsidRPr="003D52FF">
        <w:rPr>
          <w:rFonts w:asciiTheme="minorBidi" w:hAnsiTheme="minorBidi" w:cstheme="minorBidi"/>
        </w:rPr>
        <w:t>discarded</w:t>
      </w:r>
      <w:r w:rsidRPr="003D52FF">
        <w:rPr>
          <w:rFonts w:asciiTheme="minorBidi" w:hAnsiTheme="minorBidi" w:cstheme="minorBidi"/>
          <w:spacing w:val="-11"/>
        </w:rPr>
        <w:t xml:space="preserve"> </w:t>
      </w:r>
      <w:r w:rsidRPr="003D52FF">
        <w:rPr>
          <w:rFonts w:asciiTheme="minorBidi" w:hAnsiTheme="minorBidi" w:cstheme="minorBidi"/>
        </w:rPr>
        <w:t>as</w:t>
      </w:r>
      <w:r w:rsidRPr="003D52FF">
        <w:rPr>
          <w:rFonts w:asciiTheme="minorBidi" w:hAnsiTheme="minorBidi" w:cstheme="minorBidi"/>
          <w:spacing w:val="-17"/>
        </w:rPr>
        <w:t xml:space="preserve"> </w:t>
      </w:r>
      <w:r w:rsidRPr="003D52FF">
        <w:rPr>
          <w:rFonts w:asciiTheme="minorBidi" w:hAnsiTheme="minorBidi" w:cstheme="minorBidi"/>
        </w:rPr>
        <w:t>much</w:t>
      </w:r>
      <w:r w:rsidRPr="003D52FF">
        <w:rPr>
          <w:rFonts w:asciiTheme="minorBidi" w:hAnsiTheme="minorBidi" w:cstheme="minorBidi"/>
          <w:spacing w:val="-10"/>
        </w:rPr>
        <w:t xml:space="preserve"> </w:t>
      </w:r>
      <w:r w:rsidRPr="003D52FF">
        <w:rPr>
          <w:rFonts w:asciiTheme="minorBidi" w:hAnsiTheme="minorBidi" w:cstheme="minorBidi"/>
        </w:rPr>
        <w:t>as</w:t>
      </w:r>
      <w:r w:rsidRPr="003D52FF">
        <w:rPr>
          <w:rFonts w:asciiTheme="minorBidi" w:hAnsiTheme="minorBidi" w:cstheme="minorBidi"/>
          <w:spacing w:val="-12"/>
        </w:rPr>
        <w:t xml:space="preserve"> </w:t>
      </w:r>
      <w:r w:rsidRPr="003D52FF">
        <w:rPr>
          <w:rFonts w:asciiTheme="minorBidi" w:hAnsiTheme="minorBidi" w:cstheme="minorBidi"/>
        </w:rPr>
        <w:t>possible.</w:t>
      </w:r>
      <w:r w:rsidRPr="003D52FF">
        <w:rPr>
          <w:rFonts w:asciiTheme="minorBidi" w:hAnsiTheme="minorBidi" w:cstheme="minorBidi"/>
          <w:spacing w:val="-29"/>
        </w:rPr>
        <w:t xml:space="preserve"> </w:t>
      </w:r>
      <w:r w:rsidRPr="003D52FF">
        <w:rPr>
          <w:rFonts w:asciiTheme="minorBidi" w:hAnsiTheme="minorBidi" w:cstheme="minorBidi"/>
        </w:rPr>
        <w:t>A</w:t>
      </w:r>
      <w:r w:rsidRPr="003D52FF">
        <w:rPr>
          <w:rFonts w:asciiTheme="minorBidi" w:hAnsiTheme="minorBidi" w:cstheme="minorBidi"/>
          <w:spacing w:val="-31"/>
        </w:rPr>
        <w:t xml:space="preserve"> </w:t>
      </w:r>
      <w:r w:rsidRPr="003D52FF">
        <w:rPr>
          <w:rFonts w:asciiTheme="minorBidi" w:hAnsiTheme="minorBidi" w:cstheme="minorBidi"/>
        </w:rPr>
        <w:t>40µl</w:t>
      </w:r>
      <w:r w:rsidRPr="003D52FF">
        <w:rPr>
          <w:rFonts w:asciiTheme="minorBidi" w:hAnsiTheme="minorBidi" w:cstheme="minorBidi"/>
          <w:spacing w:val="-12"/>
        </w:rPr>
        <w:t xml:space="preserve"> </w:t>
      </w:r>
      <w:r w:rsidRPr="003D52FF">
        <w:rPr>
          <w:rFonts w:asciiTheme="minorBidi" w:hAnsiTheme="minorBidi" w:cstheme="minorBidi"/>
        </w:rPr>
        <w:t>2X</w:t>
      </w:r>
      <w:r w:rsidRPr="003D52FF">
        <w:rPr>
          <w:rFonts w:asciiTheme="minorBidi" w:hAnsiTheme="minorBidi" w:cstheme="minorBidi"/>
          <w:spacing w:val="-13"/>
        </w:rPr>
        <w:t xml:space="preserve"> </w:t>
      </w:r>
      <w:r w:rsidRPr="003D52FF">
        <w:rPr>
          <w:rFonts w:asciiTheme="minorBidi" w:hAnsiTheme="minorBidi" w:cstheme="minorBidi"/>
        </w:rPr>
        <w:t>SDS-</w:t>
      </w:r>
      <w:r w:rsidRPr="003D52FF">
        <w:rPr>
          <w:rFonts w:asciiTheme="minorBidi" w:hAnsiTheme="minorBidi" w:cstheme="minorBidi"/>
          <w:spacing w:val="-73"/>
        </w:rPr>
        <w:t xml:space="preserve"> </w:t>
      </w:r>
      <w:r w:rsidRPr="003D52FF">
        <w:rPr>
          <w:rFonts w:asciiTheme="minorBidi" w:hAnsiTheme="minorBidi" w:cstheme="minorBidi"/>
        </w:rPr>
        <w:t>PAGE sample buffer was added directly to the beads, followed by a further 40µl 1X</w:t>
      </w:r>
      <w:r w:rsidRPr="003D52FF">
        <w:rPr>
          <w:rFonts w:asciiTheme="minorBidi" w:hAnsiTheme="minorBidi" w:cstheme="minorBidi"/>
          <w:spacing w:val="1"/>
        </w:rPr>
        <w:t xml:space="preserve"> </w:t>
      </w:r>
      <w:r w:rsidRPr="003D52FF">
        <w:rPr>
          <w:rFonts w:asciiTheme="minorBidi" w:hAnsiTheme="minorBidi" w:cstheme="minorBidi"/>
        </w:rPr>
        <w:t>SDS-PAGE sample buffer. Finally, tubes were boiled at 100˚C for 3 minutes, tapped</w:t>
      </w:r>
      <w:r w:rsidRPr="003D52FF">
        <w:rPr>
          <w:rFonts w:asciiTheme="minorBidi" w:hAnsiTheme="minorBidi" w:cstheme="minorBidi"/>
          <w:spacing w:val="1"/>
        </w:rPr>
        <w:t xml:space="preserve"> </w:t>
      </w:r>
      <w:r w:rsidRPr="003D52FF">
        <w:rPr>
          <w:rFonts w:asciiTheme="minorBidi" w:hAnsiTheme="minorBidi" w:cstheme="minorBidi"/>
        </w:rPr>
        <w:t>each</w:t>
      </w:r>
      <w:r w:rsidRPr="003D52FF">
        <w:rPr>
          <w:rFonts w:asciiTheme="minorBidi" w:hAnsiTheme="minorBidi" w:cstheme="minorBidi"/>
          <w:spacing w:val="-8"/>
        </w:rPr>
        <w:t xml:space="preserve"> </w:t>
      </w:r>
      <w:r w:rsidRPr="003D52FF">
        <w:rPr>
          <w:rFonts w:asciiTheme="minorBidi" w:hAnsiTheme="minorBidi" w:cstheme="minorBidi"/>
        </w:rPr>
        <w:t>minute</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resuspend,</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kept</w:t>
      </w:r>
      <w:r w:rsidRPr="003D52FF">
        <w:rPr>
          <w:rFonts w:asciiTheme="minorBidi" w:hAnsiTheme="minorBidi" w:cstheme="minorBidi"/>
          <w:spacing w:val="-7"/>
        </w:rPr>
        <w:t xml:space="preserve"> </w:t>
      </w:r>
      <w:r w:rsidRPr="003D52FF">
        <w:rPr>
          <w:rFonts w:asciiTheme="minorBidi" w:hAnsiTheme="minorBidi" w:cstheme="minorBidi"/>
        </w:rPr>
        <w:t>at</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-20˚C</w:t>
      </w:r>
      <w:r w:rsidRPr="003D52FF">
        <w:rPr>
          <w:rFonts w:asciiTheme="minorBidi" w:hAnsiTheme="minorBidi" w:cstheme="minorBidi"/>
          <w:spacing w:val="-8"/>
        </w:rPr>
        <w:t xml:space="preserve"> </w:t>
      </w:r>
      <w:r w:rsidRPr="003D52FF">
        <w:rPr>
          <w:rFonts w:asciiTheme="minorBidi" w:hAnsiTheme="minorBidi" w:cstheme="minorBidi"/>
        </w:rPr>
        <w:t>freezer</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western</w:t>
      </w:r>
      <w:r w:rsidRPr="003D52FF">
        <w:rPr>
          <w:rFonts w:asciiTheme="minorBidi" w:hAnsiTheme="minorBidi" w:cstheme="minorBidi"/>
          <w:spacing w:val="-12"/>
        </w:rPr>
        <w:t xml:space="preserve"> </w:t>
      </w:r>
      <w:r w:rsidRPr="003D52FF">
        <w:rPr>
          <w:rFonts w:asciiTheme="minorBidi" w:hAnsiTheme="minorBidi" w:cstheme="minorBidi"/>
        </w:rPr>
        <w:t>blot</w:t>
      </w:r>
      <w:r w:rsidRPr="003D52FF">
        <w:rPr>
          <w:rFonts w:asciiTheme="minorBidi" w:hAnsiTheme="minorBidi" w:cstheme="minorBidi"/>
          <w:spacing w:val="-7"/>
        </w:rPr>
        <w:t xml:space="preserve"> </w:t>
      </w:r>
      <w:r w:rsidRPr="003D52FF">
        <w:rPr>
          <w:rFonts w:asciiTheme="minorBidi" w:hAnsiTheme="minorBidi" w:cstheme="minorBidi"/>
        </w:rPr>
        <w:t>analysis.</w:t>
      </w:r>
    </w:p>
    <w:p w14:paraId="6C876B09" w14:textId="77777777" w:rsidR="00CF52B0" w:rsidRPr="003D52FF" w:rsidRDefault="00CF52B0">
      <w:pPr>
        <w:pStyle w:val="BodyText"/>
        <w:spacing w:before="3"/>
        <w:rPr>
          <w:rFonts w:asciiTheme="minorBidi" w:hAnsiTheme="minorBidi" w:cstheme="minorBidi"/>
          <w:sz w:val="35"/>
        </w:rPr>
      </w:pPr>
    </w:p>
    <w:p w14:paraId="222238EC" w14:textId="77777777" w:rsidR="00CF52B0" w:rsidRPr="003D52FF" w:rsidRDefault="00000000">
      <w:pPr>
        <w:ind w:left="1160"/>
        <w:jc w:val="both"/>
        <w:rPr>
          <w:rFonts w:asciiTheme="minorBidi" w:hAnsiTheme="minorBidi" w:cstheme="minorBidi"/>
          <w:b/>
          <w:sz w:val="20"/>
        </w:rPr>
      </w:pPr>
      <w:bookmarkStart w:id="140" w:name="_bookmark78"/>
      <w:bookmarkEnd w:id="140"/>
      <w:r w:rsidRPr="003D52FF">
        <w:rPr>
          <w:rFonts w:asciiTheme="minorBidi" w:hAnsiTheme="minorBidi" w:cstheme="minorBidi"/>
          <w:b/>
          <w:color w:val="1F4E79"/>
          <w:sz w:val="20"/>
        </w:rPr>
        <w:t>Table</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10</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constituents</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for BioID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Streptavidin</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pull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down.</w:t>
      </w:r>
    </w:p>
    <w:p w14:paraId="15EE8AEE" w14:textId="77777777" w:rsidR="00CF52B0" w:rsidRPr="003D52FF" w:rsidRDefault="00CF52B0">
      <w:pPr>
        <w:pStyle w:val="BodyText"/>
        <w:spacing w:after="1"/>
        <w:rPr>
          <w:rFonts w:asciiTheme="minorBidi" w:hAnsiTheme="minorBidi" w:cstheme="minorBidi"/>
          <w:b/>
          <w:sz w:val="18"/>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405"/>
      </w:tblGrid>
      <w:tr w:rsidR="00CF52B0" w:rsidRPr="003D52FF" w14:paraId="11AE74FA" w14:textId="77777777">
        <w:trPr>
          <w:trHeight w:val="345"/>
        </w:trPr>
        <w:tc>
          <w:tcPr>
            <w:tcW w:w="2612" w:type="dxa"/>
          </w:tcPr>
          <w:p w14:paraId="7B549417" w14:textId="77777777" w:rsidR="00CF52B0" w:rsidRPr="003D52FF" w:rsidRDefault="00000000">
            <w:pPr>
              <w:pStyle w:val="TableParagraph"/>
              <w:spacing w:line="225" w:lineRule="exact"/>
              <w:ind w:left="110"/>
              <w:rPr>
                <w:rFonts w:asciiTheme="minorBidi" w:hAnsiTheme="minorBidi" w:cstheme="minorBidi"/>
                <w:b/>
                <w:sz w:val="20"/>
              </w:rPr>
            </w:pPr>
            <w:r w:rsidRPr="003D52FF">
              <w:rPr>
                <w:rFonts w:asciiTheme="minorBidi" w:hAnsiTheme="minorBidi" w:cstheme="minorBidi"/>
                <w:b/>
                <w:sz w:val="20"/>
              </w:rPr>
              <w:t>Reagents</w:t>
            </w:r>
          </w:p>
        </w:tc>
        <w:tc>
          <w:tcPr>
            <w:tcW w:w="6405" w:type="dxa"/>
          </w:tcPr>
          <w:p w14:paraId="76C22911" w14:textId="77777777" w:rsidR="00CF52B0" w:rsidRPr="003D52FF" w:rsidRDefault="00000000">
            <w:pPr>
              <w:pStyle w:val="TableParagraph"/>
              <w:spacing w:line="225" w:lineRule="exact"/>
              <w:ind w:left="110"/>
              <w:rPr>
                <w:rFonts w:asciiTheme="minorBidi" w:hAnsiTheme="minorBidi" w:cstheme="minorBidi"/>
                <w:b/>
                <w:sz w:val="20"/>
              </w:rPr>
            </w:pPr>
            <w:r w:rsidRPr="003D52FF">
              <w:rPr>
                <w:rFonts w:asciiTheme="minorBidi" w:hAnsiTheme="minorBidi" w:cstheme="minorBidi"/>
                <w:b/>
                <w:sz w:val="20"/>
              </w:rPr>
              <w:t>Components</w:t>
            </w:r>
          </w:p>
        </w:tc>
      </w:tr>
      <w:tr w:rsidR="00CF52B0" w:rsidRPr="003D52FF" w14:paraId="02B1AE46" w14:textId="77777777">
        <w:trPr>
          <w:trHeight w:val="345"/>
        </w:trPr>
        <w:tc>
          <w:tcPr>
            <w:tcW w:w="2612" w:type="dxa"/>
          </w:tcPr>
          <w:p w14:paraId="6CCA61C6"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10"/>
                <w:sz w:val="20"/>
              </w:rPr>
              <w:t>Beads</w:t>
            </w:r>
          </w:p>
        </w:tc>
        <w:tc>
          <w:tcPr>
            <w:tcW w:w="6405" w:type="dxa"/>
          </w:tcPr>
          <w:p w14:paraId="2B15E9A8"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Thermo High-capacity</w:t>
            </w:r>
            <w:r w:rsidRPr="003D52FF">
              <w:rPr>
                <w:rFonts w:asciiTheme="minorBidi" w:hAnsiTheme="minorBidi" w:cstheme="minorBidi"/>
                <w:spacing w:val="2"/>
                <w:sz w:val="20"/>
              </w:rPr>
              <w:t xml:space="preserve"> </w:t>
            </w:r>
            <w:r w:rsidRPr="003D52FF">
              <w:rPr>
                <w:rFonts w:asciiTheme="minorBidi" w:hAnsiTheme="minorBidi" w:cstheme="minorBidi"/>
                <w:sz w:val="20"/>
              </w:rPr>
              <w:t>Streptavidin</w:t>
            </w:r>
            <w:r w:rsidRPr="003D52FF">
              <w:rPr>
                <w:rFonts w:asciiTheme="minorBidi" w:hAnsiTheme="minorBidi" w:cstheme="minorBidi"/>
                <w:spacing w:val="1"/>
                <w:sz w:val="20"/>
              </w:rPr>
              <w:t xml:space="preserve"> </w:t>
            </w:r>
            <w:r w:rsidRPr="003D52FF">
              <w:rPr>
                <w:rFonts w:asciiTheme="minorBidi" w:hAnsiTheme="minorBidi" w:cstheme="minorBidi"/>
                <w:sz w:val="20"/>
              </w:rPr>
              <w:t>agarose</w:t>
            </w:r>
            <w:r w:rsidRPr="003D52FF">
              <w:rPr>
                <w:rFonts w:asciiTheme="minorBidi" w:hAnsiTheme="minorBidi" w:cstheme="minorBidi"/>
                <w:spacing w:val="1"/>
                <w:sz w:val="20"/>
              </w:rPr>
              <w:t xml:space="preserve"> </w:t>
            </w:r>
            <w:r w:rsidRPr="003D52FF">
              <w:rPr>
                <w:rFonts w:asciiTheme="minorBidi" w:hAnsiTheme="minorBidi" w:cstheme="minorBidi"/>
                <w:sz w:val="20"/>
              </w:rPr>
              <w:t>resin (No.20359)</w:t>
            </w:r>
          </w:p>
        </w:tc>
      </w:tr>
      <w:tr w:rsidR="00CF52B0" w:rsidRPr="003D52FF" w14:paraId="7A75BCEF" w14:textId="77777777">
        <w:trPr>
          <w:trHeight w:val="690"/>
        </w:trPr>
        <w:tc>
          <w:tcPr>
            <w:tcW w:w="2612" w:type="dxa"/>
          </w:tcPr>
          <w:p w14:paraId="7577578B"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pacing w:val="-1"/>
                <w:w w:val="105"/>
                <w:sz w:val="20"/>
              </w:rPr>
              <w:t>TNE</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lysis</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buffer</w:t>
            </w:r>
          </w:p>
        </w:tc>
        <w:tc>
          <w:tcPr>
            <w:tcW w:w="6405" w:type="dxa"/>
          </w:tcPr>
          <w:p w14:paraId="7E665E77"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0.5%</w:t>
            </w:r>
            <w:r w:rsidRPr="003D52FF">
              <w:rPr>
                <w:rFonts w:asciiTheme="minorBidi" w:hAnsiTheme="minorBidi" w:cstheme="minorBidi"/>
                <w:spacing w:val="6"/>
                <w:sz w:val="20"/>
              </w:rPr>
              <w:t xml:space="preserve"> </w:t>
            </w:r>
            <w:r w:rsidRPr="003D52FF">
              <w:rPr>
                <w:rFonts w:asciiTheme="minorBidi" w:hAnsiTheme="minorBidi" w:cstheme="minorBidi"/>
                <w:sz w:val="20"/>
              </w:rPr>
              <w:t>(v/v)</w:t>
            </w:r>
            <w:r w:rsidRPr="003D52FF">
              <w:rPr>
                <w:rFonts w:asciiTheme="minorBidi" w:hAnsiTheme="minorBidi" w:cstheme="minorBidi"/>
                <w:spacing w:val="3"/>
                <w:sz w:val="20"/>
              </w:rPr>
              <w:t xml:space="preserve"> </w:t>
            </w:r>
            <w:r w:rsidRPr="003D52FF">
              <w:rPr>
                <w:rFonts w:asciiTheme="minorBidi" w:hAnsiTheme="minorBidi" w:cstheme="minorBidi"/>
                <w:sz w:val="20"/>
              </w:rPr>
              <w:t>NP-40,</w:t>
            </w:r>
            <w:r w:rsidRPr="003D52FF">
              <w:rPr>
                <w:rFonts w:asciiTheme="minorBidi" w:hAnsiTheme="minorBidi" w:cstheme="minorBidi"/>
                <w:spacing w:val="4"/>
                <w:sz w:val="20"/>
              </w:rPr>
              <w:t xml:space="preserve"> </w:t>
            </w:r>
            <w:r w:rsidRPr="003D52FF">
              <w:rPr>
                <w:rFonts w:asciiTheme="minorBidi" w:hAnsiTheme="minorBidi" w:cstheme="minorBidi"/>
                <w:sz w:val="20"/>
              </w:rPr>
              <w:t>50mM</w:t>
            </w:r>
            <w:r w:rsidRPr="003D52FF">
              <w:rPr>
                <w:rFonts w:asciiTheme="minorBidi" w:hAnsiTheme="minorBidi" w:cstheme="minorBidi"/>
                <w:spacing w:val="-3"/>
                <w:sz w:val="20"/>
              </w:rPr>
              <w:t xml:space="preserve"> </w:t>
            </w:r>
            <w:r w:rsidRPr="003D52FF">
              <w:rPr>
                <w:rFonts w:asciiTheme="minorBidi" w:hAnsiTheme="minorBidi" w:cstheme="minorBidi"/>
                <w:sz w:val="20"/>
              </w:rPr>
              <w:t>Tris-HCl</w:t>
            </w:r>
            <w:r w:rsidRPr="003D52FF">
              <w:rPr>
                <w:rFonts w:asciiTheme="minorBidi" w:hAnsiTheme="minorBidi" w:cstheme="minorBidi"/>
                <w:spacing w:val="11"/>
                <w:sz w:val="20"/>
              </w:rPr>
              <w:t xml:space="preserve"> </w:t>
            </w:r>
            <w:r w:rsidRPr="003D52FF">
              <w:rPr>
                <w:rFonts w:asciiTheme="minorBidi" w:hAnsiTheme="minorBidi" w:cstheme="minorBidi"/>
                <w:sz w:val="20"/>
              </w:rPr>
              <w:t>8.0,</w:t>
            </w:r>
            <w:r w:rsidRPr="003D52FF">
              <w:rPr>
                <w:rFonts w:asciiTheme="minorBidi" w:hAnsiTheme="minorBidi" w:cstheme="minorBidi"/>
                <w:spacing w:val="10"/>
                <w:sz w:val="20"/>
              </w:rPr>
              <w:t xml:space="preserve"> </w:t>
            </w:r>
            <w:r w:rsidRPr="003D52FF">
              <w:rPr>
                <w:rFonts w:asciiTheme="minorBidi" w:hAnsiTheme="minorBidi" w:cstheme="minorBidi"/>
                <w:sz w:val="20"/>
              </w:rPr>
              <w:t>150mM</w:t>
            </w:r>
            <w:r w:rsidRPr="003D52FF">
              <w:rPr>
                <w:rFonts w:asciiTheme="minorBidi" w:hAnsiTheme="minorBidi" w:cstheme="minorBidi"/>
                <w:spacing w:val="7"/>
                <w:sz w:val="20"/>
              </w:rPr>
              <w:t xml:space="preserve"> </w:t>
            </w:r>
            <w:r w:rsidRPr="003D52FF">
              <w:rPr>
                <w:rFonts w:asciiTheme="minorBidi" w:hAnsiTheme="minorBidi" w:cstheme="minorBidi"/>
                <w:sz w:val="20"/>
              </w:rPr>
              <w:t>NaCl,</w:t>
            </w:r>
            <w:r w:rsidRPr="003D52FF">
              <w:rPr>
                <w:rFonts w:asciiTheme="minorBidi" w:hAnsiTheme="minorBidi" w:cstheme="minorBidi"/>
                <w:spacing w:val="4"/>
                <w:sz w:val="20"/>
              </w:rPr>
              <w:t xml:space="preserve"> </w:t>
            </w:r>
            <w:r w:rsidRPr="003D52FF">
              <w:rPr>
                <w:rFonts w:asciiTheme="minorBidi" w:hAnsiTheme="minorBidi" w:cstheme="minorBidi"/>
                <w:sz w:val="20"/>
              </w:rPr>
              <w:t>5mM</w:t>
            </w:r>
            <w:r w:rsidRPr="003D52FF">
              <w:rPr>
                <w:rFonts w:asciiTheme="minorBidi" w:hAnsiTheme="minorBidi" w:cstheme="minorBidi"/>
                <w:spacing w:val="2"/>
                <w:sz w:val="20"/>
              </w:rPr>
              <w:t xml:space="preserve"> </w:t>
            </w:r>
            <w:r w:rsidRPr="003D52FF">
              <w:rPr>
                <w:rFonts w:asciiTheme="minorBidi" w:hAnsiTheme="minorBidi" w:cstheme="minorBidi"/>
                <w:sz w:val="20"/>
              </w:rPr>
              <w:t>MgCl2</w:t>
            </w:r>
            <w:r w:rsidRPr="003D52FF">
              <w:rPr>
                <w:rFonts w:asciiTheme="minorBidi" w:hAnsiTheme="minorBidi" w:cstheme="minorBidi"/>
                <w:spacing w:val="1"/>
                <w:sz w:val="20"/>
              </w:rPr>
              <w:t xml:space="preserve"> </w:t>
            </w:r>
            <w:r w:rsidRPr="003D52FF">
              <w:rPr>
                <w:rFonts w:asciiTheme="minorBidi" w:hAnsiTheme="minorBidi" w:cstheme="minorBidi"/>
                <w:sz w:val="20"/>
              </w:rPr>
              <w:t>and</w:t>
            </w:r>
          </w:p>
          <w:p w14:paraId="3842EC73" w14:textId="77777777" w:rsidR="00CF52B0" w:rsidRPr="003D52FF" w:rsidRDefault="00000000">
            <w:pPr>
              <w:pStyle w:val="TableParagraph"/>
              <w:spacing w:before="104"/>
              <w:ind w:left="110"/>
              <w:rPr>
                <w:rFonts w:asciiTheme="minorBidi" w:hAnsiTheme="minorBidi" w:cstheme="minorBidi"/>
                <w:sz w:val="20"/>
              </w:rPr>
            </w:pPr>
            <w:r w:rsidRPr="003D52FF">
              <w:rPr>
                <w:rFonts w:asciiTheme="minorBidi" w:hAnsiTheme="minorBidi" w:cstheme="minorBidi"/>
                <w:sz w:val="20"/>
              </w:rPr>
              <w:t>complete</w:t>
            </w:r>
            <w:r w:rsidRPr="003D52FF">
              <w:rPr>
                <w:rFonts w:asciiTheme="minorBidi" w:hAnsiTheme="minorBidi" w:cstheme="minorBidi"/>
                <w:spacing w:val="-6"/>
                <w:sz w:val="20"/>
              </w:rPr>
              <w:t xml:space="preserve"> </w:t>
            </w:r>
            <w:r w:rsidRPr="003D52FF">
              <w:rPr>
                <w:rFonts w:asciiTheme="minorBidi" w:hAnsiTheme="minorBidi" w:cstheme="minorBidi"/>
                <w:sz w:val="20"/>
              </w:rPr>
              <w:t>protease</w:t>
            </w:r>
            <w:r w:rsidRPr="003D52FF">
              <w:rPr>
                <w:rFonts w:asciiTheme="minorBidi" w:hAnsiTheme="minorBidi" w:cstheme="minorBidi"/>
                <w:spacing w:val="-5"/>
                <w:sz w:val="20"/>
              </w:rPr>
              <w:t xml:space="preserve"> </w:t>
            </w:r>
            <w:r w:rsidRPr="003D52FF">
              <w:rPr>
                <w:rFonts w:asciiTheme="minorBidi" w:hAnsiTheme="minorBidi" w:cstheme="minorBidi"/>
                <w:sz w:val="20"/>
              </w:rPr>
              <w:t>inhibitor</w:t>
            </w:r>
            <w:r w:rsidRPr="003D52FF">
              <w:rPr>
                <w:rFonts w:asciiTheme="minorBidi" w:hAnsiTheme="minorBidi" w:cstheme="minorBidi"/>
                <w:spacing w:val="-4"/>
                <w:sz w:val="20"/>
              </w:rPr>
              <w:t xml:space="preserve"> </w:t>
            </w:r>
            <w:r w:rsidRPr="003D52FF">
              <w:rPr>
                <w:rFonts w:asciiTheme="minorBidi" w:hAnsiTheme="minorBidi" w:cstheme="minorBidi"/>
                <w:sz w:val="20"/>
              </w:rPr>
              <w:t>cocktail</w:t>
            </w:r>
          </w:p>
        </w:tc>
      </w:tr>
      <w:tr w:rsidR="00CF52B0" w:rsidRPr="003D52FF" w14:paraId="0BBFA4A2" w14:textId="77777777">
        <w:trPr>
          <w:trHeight w:val="691"/>
        </w:trPr>
        <w:tc>
          <w:tcPr>
            <w:tcW w:w="2612" w:type="dxa"/>
          </w:tcPr>
          <w:p w14:paraId="11DE0FC4" w14:textId="77777777" w:rsidR="00CF52B0" w:rsidRPr="003D52FF" w:rsidRDefault="00000000">
            <w:pPr>
              <w:pStyle w:val="TableParagraph"/>
              <w:spacing w:line="229" w:lineRule="exact"/>
              <w:ind w:left="110"/>
              <w:rPr>
                <w:rFonts w:asciiTheme="minorBidi" w:hAnsiTheme="minorBidi" w:cstheme="minorBidi"/>
                <w:sz w:val="20"/>
              </w:rPr>
            </w:pPr>
            <w:r w:rsidRPr="003D52FF">
              <w:rPr>
                <w:rFonts w:asciiTheme="minorBidi" w:hAnsiTheme="minorBidi" w:cstheme="minorBidi"/>
                <w:spacing w:val="-1"/>
                <w:sz w:val="20"/>
              </w:rPr>
              <w:t>Wash</w:t>
            </w:r>
            <w:r w:rsidRPr="003D52FF">
              <w:rPr>
                <w:rFonts w:asciiTheme="minorBidi" w:hAnsiTheme="minorBidi" w:cstheme="minorBidi"/>
                <w:spacing w:val="-12"/>
                <w:sz w:val="20"/>
              </w:rPr>
              <w:t xml:space="preserve"> </w:t>
            </w:r>
            <w:r w:rsidRPr="003D52FF">
              <w:rPr>
                <w:rFonts w:asciiTheme="minorBidi" w:hAnsiTheme="minorBidi" w:cstheme="minorBidi"/>
                <w:sz w:val="20"/>
              </w:rPr>
              <w:t>buffer</w:t>
            </w:r>
            <w:r w:rsidRPr="003D52FF">
              <w:rPr>
                <w:rFonts w:asciiTheme="minorBidi" w:hAnsiTheme="minorBidi" w:cstheme="minorBidi"/>
                <w:spacing w:val="-15"/>
                <w:sz w:val="20"/>
              </w:rPr>
              <w:t xml:space="preserve"> </w:t>
            </w:r>
            <w:r w:rsidRPr="003D52FF">
              <w:rPr>
                <w:rFonts w:asciiTheme="minorBidi" w:hAnsiTheme="minorBidi" w:cstheme="minorBidi"/>
                <w:sz w:val="20"/>
              </w:rPr>
              <w:t>I</w:t>
            </w:r>
          </w:p>
        </w:tc>
        <w:tc>
          <w:tcPr>
            <w:tcW w:w="6405" w:type="dxa"/>
          </w:tcPr>
          <w:p w14:paraId="0F0F9E42" w14:textId="77777777" w:rsidR="00CF52B0" w:rsidRPr="003D52FF" w:rsidRDefault="00000000">
            <w:pPr>
              <w:pStyle w:val="TableParagraph"/>
              <w:spacing w:line="229" w:lineRule="exact"/>
              <w:ind w:left="110"/>
              <w:rPr>
                <w:rFonts w:asciiTheme="minorBidi" w:hAnsiTheme="minorBidi" w:cstheme="minorBidi"/>
                <w:sz w:val="20"/>
              </w:rPr>
            </w:pPr>
            <w:r w:rsidRPr="003D52FF">
              <w:rPr>
                <w:rFonts w:asciiTheme="minorBidi" w:hAnsiTheme="minorBidi" w:cstheme="minorBidi"/>
                <w:sz w:val="20"/>
              </w:rPr>
              <w:t>150mM</w:t>
            </w:r>
            <w:r w:rsidRPr="003D52FF">
              <w:rPr>
                <w:rFonts w:asciiTheme="minorBidi" w:hAnsiTheme="minorBidi" w:cstheme="minorBidi"/>
                <w:spacing w:val="67"/>
                <w:sz w:val="20"/>
              </w:rPr>
              <w:t xml:space="preserve"> </w:t>
            </w:r>
            <w:r w:rsidRPr="003D52FF">
              <w:rPr>
                <w:rFonts w:asciiTheme="minorBidi" w:hAnsiTheme="minorBidi" w:cstheme="minorBidi"/>
                <w:sz w:val="20"/>
              </w:rPr>
              <w:t>NaCl,</w:t>
            </w:r>
            <w:r w:rsidRPr="003D52FF">
              <w:rPr>
                <w:rFonts w:asciiTheme="minorBidi" w:hAnsiTheme="minorBidi" w:cstheme="minorBidi"/>
                <w:spacing w:val="76"/>
                <w:sz w:val="20"/>
              </w:rPr>
              <w:t xml:space="preserve"> </w:t>
            </w:r>
            <w:r w:rsidRPr="003D52FF">
              <w:rPr>
                <w:rFonts w:asciiTheme="minorBidi" w:hAnsiTheme="minorBidi" w:cstheme="minorBidi"/>
                <w:sz w:val="20"/>
              </w:rPr>
              <w:t>1%NP-40,</w:t>
            </w:r>
            <w:r w:rsidRPr="003D52FF">
              <w:rPr>
                <w:rFonts w:asciiTheme="minorBidi" w:hAnsiTheme="minorBidi" w:cstheme="minorBidi"/>
                <w:spacing w:val="70"/>
                <w:sz w:val="20"/>
              </w:rPr>
              <w:t xml:space="preserve"> </w:t>
            </w:r>
            <w:r w:rsidRPr="003D52FF">
              <w:rPr>
                <w:rFonts w:asciiTheme="minorBidi" w:hAnsiTheme="minorBidi" w:cstheme="minorBidi"/>
                <w:sz w:val="20"/>
              </w:rPr>
              <w:t>0.5%</w:t>
            </w:r>
            <w:r w:rsidRPr="003D52FF">
              <w:rPr>
                <w:rFonts w:asciiTheme="minorBidi" w:hAnsiTheme="minorBidi" w:cstheme="minorBidi"/>
                <w:spacing w:val="67"/>
                <w:sz w:val="20"/>
              </w:rPr>
              <w:t xml:space="preserve"> </w:t>
            </w:r>
            <w:r w:rsidRPr="003D52FF">
              <w:rPr>
                <w:rFonts w:asciiTheme="minorBidi" w:hAnsiTheme="minorBidi" w:cstheme="minorBidi"/>
                <w:sz w:val="20"/>
              </w:rPr>
              <w:t>sodium</w:t>
            </w:r>
            <w:r w:rsidRPr="003D52FF">
              <w:rPr>
                <w:rFonts w:asciiTheme="minorBidi" w:hAnsiTheme="minorBidi" w:cstheme="minorBidi"/>
                <w:spacing w:val="74"/>
                <w:sz w:val="20"/>
              </w:rPr>
              <w:t xml:space="preserve"> </w:t>
            </w:r>
            <w:r w:rsidRPr="003D52FF">
              <w:rPr>
                <w:rFonts w:asciiTheme="minorBidi" w:hAnsiTheme="minorBidi" w:cstheme="minorBidi"/>
                <w:sz w:val="20"/>
              </w:rPr>
              <w:t>deoxycholate,</w:t>
            </w:r>
            <w:r w:rsidRPr="003D52FF">
              <w:rPr>
                <w:rFonts w:asciiTheme="minorBidi" w:hAnsiTheme="minorBidi" w:cstheme="minorBidi"/>
                <w:spacing w:val="75"/>
                <w:sz w:val="20"/>
              </w:rPr>
              <w:t xml:space="preserve"> </w:t>
            </w:r>
            <w:r w:rsidRPr="003D52FF">
              <w:rPr>
                <w:rFonts w:asciiTheme="minorBidi" w:hAnsiTheme="minorBidi" w:cstheme="minorBidi"/>
                <w:sz w:val="20"/>
              </w:rPr>
              <w:t>0.1%</w:t>
            </w:r>
            <w:r w:rsidRPr="003D52FF">
              <w:rPr>
                <w:rFonts w:asciiTheme="minorBidi" w:hAnsiTheme="minorBidi" w:cstheme="minorBidi"/>
                <w:spacing w:val="67"/>
                <w:sz w:val="20"/>
              </w:rPr>
              <w:t xml:space="preserve"> </w:t>
            </w:r>
            <w:r w:rsidRPr="003D52FF">
              <w:rPr>
                <w:rFonts w:asciiTheme="minorBidi" w:hAnsiTheme="minorBidi" w:cstheme="minorBidi"/>
                <w:sz w:val="20"/>
              </w:rPr>
              <w:t>SDS,</w:t>
            </w:r>
          </w:p>
          <w:p w14:paraId="65370B76" w14:textId="77777777" w:rsidR="00CF52B0" w:rsidRPr="003D52FF" w:rsidRDefault="00000000">
            <w:pPr>
              <w:pStyle w:val="TableParagraph"/>
              <w:spacing w:before="104"/>
              <w:ind w:left="110"/>
              <w:rPr>
                <w:rFonts w:asciiTheme="minorBidi" w:hAnsiTheme="minorBidi" w:cstheme="minorBidi"/>
                <w:sz w:val="20"/>
              </w:rPr>
            </w:pPr>
            <w:r w:rsidRPr="003D52FF">
              <w:rPr>
                <w:rFonts w:asciiTheme="minorBidi" w:hAnsiTheme="minorBidi" w:cstheme="minorBidi"/>
                <w:sz w:val="20"/>
              </w:rPr>
              <w:t>50mM</w:t>
            </w:r>
            <w:r w:rsidRPr="003D52FF">
              <w:rPr>
                <w:rFonts w:asciiTheme="minorBidi" w:hAnsiTheme="minorBidi" w:cstheme="minorBidi"/>
                <w:spacing w:val="-7"/>
                <w:sz w:val="20"/>
              </w:rPr>
              <w:t xml:space="preserve"> </w:t>
            </w:r>
            <w:r w:rsidRPr="003D52FF">
              <w:rPr>
                <w:rFonts w:asciiTheme="minorBidi" w:hAnsiTheme="minorBidi" w:cstheme="minorBidi"/>
                <w:sz w:val="20"/>
              </w:rPr>
              <w:t>Tris-HCl,</w:t>
            </w:r>
            <w:r w:rsidRPr="003D52FF">
              <w:rPr>
                <w:rFonts w:asciiTheme="minorBidi" w:hAnsiTheme="minorBidi" w:cstheme="minorBidi"/>
                <w:spacing w:val="6"/>
                <w:sz w:val="20"/>
              </w:rPr>
              <w:t xml:space="preserve"> </w:t>
            </w:r>
            <w:r w:rsidRPr="003D52FF">
              <w:rPr>
                <w:rFonts w:asciiTheme="minorBidi" w:hAnsiTheme="minorBidi" w:cstheme="minorBidi"/>
                <w:sz w:val="20"/>
              </w:rPr>
              <w:t>pH</w:t>
            </w:r>
            <w:r w:rsidRPr="003D52FF">
              <w:rPr>
                <w:rFonts w:asciiTheme="minorBidi" w:hAnsiTheme="minorBidi" w:cstheme="minorBidi"/>
                <w:spacing w:val="3"/>
                <w:sz w:val="20"/>
              </w:rPr>
              <w:t xml:space="preserve"> </w:t>
            </w:r>
            <w:r w:rsidRPr="003D52FF">
              <w:rPr>
                <w:rFonts w:asciiTheme="minorBidi" w:hAnsiTheme="minorBidi" w:cstheme="minorBidi"/>
                <w:sz w:val="20"/>
              </w:rPr>
              <w:t>8.0.</w:t>
            </w:r>
          </w:p>
        </w:tc>
      </w:tr>
      <w:tr w:rsidR="00CF52B0" w:rsidRPr="003D52FF" w14:paraId="02303868" w14:textId="77777777">
        <w:trPr>
          <w:trHeight w:val="345"/>
        </w:trPr>
        <w:tc>
          <w:tcPr>
            <w:tcW w:w="2612" w:type="dxa"/>
          </w:tcPr>
          <w:p w14:paraId="521B8A8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95"/>
                <w:sz w:val="20"/>
              </w:rPr>
              <w:t>Wash</w:t>
            </w:r>
            <w:r w:rsidRPr="003D52FF">
              <w:rPr>
                <w:rFonts w:asciiTheme="minorBidi" w:hAnsiTheme="minorBidi" w:cstheme="minorBidi"/>
                <w:spacing w:val="2"/>
                <w:w w:val="95"/>
                <w:sz w:val="20"/>
              </w:rPr>
              <w:t xml:space="preserve"> </w:t>
            </w:r>
            <w:r w:rsidRPr="003D52FF">
              <w:rPr>
                <w:rFonts w:asciiTheme="minorBidi" w:hAnsiTheme="minorBidi" w:cstheme="minorBidi"/>
                <w:w w:val="95"/>
                <w:sz w:val="20"/>
              </w:rPr>
              <w:t>buffer II</w:t>
            </w:r>
          </w:p>
        </w:tc>
        <w:tc>
          <w:tcPr>
            <w:tcW w:w="6405" w:type="dxa"/>
          </w:tcPr>
          <w:p w14:paraId="059D64C9"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20mM</w:t>
            </w:r>
            <w:r w:rsidRPr="003D52FF">
              <w:rPr>
                <w:rFonts w:asciiTheme="minorBidi" w:hAnsiTheme="minorBidi" w:cstheme="minorBidi"/>
                <w:spacing w:val="-8"/>
                <w:sz w:val="20"/>
              </w:rPr>
              <w:t xml:space="preserve"> </w:t>
            </w:r>
            <w:r w:rsidRPr="003D52FF">
              <w:rPr>
                <w:rFonts w:asciiTheme="minorBidi" w:hAnsiTheme="minorBidi" w:cstheme="minorBidi"/>
                <w:sz w:val="20"/>
              </w:rPr>
              <w:t>Tris-HCl</w:t>
            </w:r>
            <w:r w:rsidRPr="003D52FF">
              <w:rPr>
                <w:rFonts w:asciiTheme="minorBidi" w:hAnsiTheme="minorBidi" w:cstheme="minorBidi"/>
                <w:spacing w:val="2"/>
                <w:sz w:val="20"/>
              </w:rPr>
              <w:t xml:space="preserve"> </w:t>
            </w:r>
            <w:r w:rsidRPr="003D52FF">
              <w:rPr>
                <w:rFonts w:asciiTheme="minorBidi" w:hAnsiTheme="minorBidi" w:cstheme="minorBidi"/>
                <w:sz w:val="20"/>
              </w:rPr>
              <w:t>(pH</w:t>
            </w:r>
            <w:r w:rsidRPr="003D52FF">
              <w:rPr>
                <w:rFonts w:asciiTheme="minorBidi" w:hAnsiTheme="minorBidi" w:cstheme="minorBidi"/>
                <w:spacing w:val="2"/>
                <w:sz w:val="20"/>
              </w:rPr>
              <w:t xml:space="preserve"> </w:t>
            </w:r>
            <w:r w:rsidRPr="003D52FF">
              <w:rPr>
                <w:rFonts w:asciiTheme="minorBidi" w:hAnsiTheme="minorBidi" w:cstheme="minorBidi"/>
                <w:sz w:val="20"/>
              </w:rPr>
              <w:t>7.5)</w:t>
            </w:r>
          </w:p>
        </w:tc>
      </w:tr>
    </w:tbl>
    <w:p w14:paraId="0EF0A8E7" w14:textId="77777777" w:rsidR="00CF52B0" w:rsidRPr="003D52FF" w:rsidRDefault="00CF52B0">
      <w:pPr>
        <w:pStyle w:val="BodyText"/>
        <w:rPr>
          <w:rFonts w:asciiTheme="minorBidi" w:hAnsiTheme="minorBidi" w:cstheme="minorBidi"/>
          <w:b/>
          <w:sz w:val="22"/>
        </w:rPr>
      </w:pPr>
    </w:p>
    <w:p w14:paraId="418C6576" w14:textId="77777777" w:rsidR="00CF52B0" w:rsidRPr="003D52FF" w:rsidRDefault="00000000">
      <w:pPr>
        <w:pStyle w:val="Heading4"/>
        <w:spacing w:before="194"/>
        <w:rPr>
          <w:rFonts w:asciiTheme="minorBidi" w:hAnsiTheme="minorBidi" w:cstheme="minorBidi"/>
        </w:rPr>
      </w:pPr>
      <w:r w:rsidRPr="003D52FF">
        <w:rPr>
          <w:rFonts w:asciiTheme="minorBidi" w:hAnsiTheme="minorBidi" w:cstheme="minorBidi"/>
          <w:noProof/>
        </w:rPr>
        <w:drawing>
          <wp:anchor distT="0" distB="0" distL="0" distR="0" simplePos="0" relativeHeight="15785472" behindDoc="0" locked="0" layoutInCell="1" allowOverlap="1" wp14:anchorId="69F5A9CC" wp14:editId="107FF597">
            <wp:simplePos x="0" y="0"/>
            <wp:positionH relativeFrom="page">
              <wp:posOffset>1373160</wp:posOffset>
            </wp:positionH>
            <wp:positionV relativeFrom="paragraph">
              <wp:posOffset>153617</wp:posOffset>
            </wp:positionV>
            <wp:extent cx="373306" cy="114300"/>
            <wp:effectExtent l="0" t="0" r="0" b="0"/>
            <wp:wrapNone/>
            <wp:docPr id="23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0.png"/>
                    <pic:cNvPicPr/>
                  </pic:nvPicPr>
                  <pic:blipFill>
                    <a:blip r:embed="rId132" cstate="print"/>
                    <a:stretch>
                      <a:fillRect/>
                    </a:stretch>
                  </pic:blipFill>
                  <pic:spPr>
                    <a:xfrm>
                      <a:off x="0" y="0"/>
                      <a:ext cx="373306" cy="114300"/>
                    </a:xfrm>
                    <a:prstGeom prst="rect">
                      <a:avLst/>
                    </a:prstGeom>
                  </pic:spPr>
                </pic:pic>
              </a:graphicData>
            </a:graphic>
          </wp:anchor>
        </w:drawing>
      </w:r>
      <w:bookmarkStart w:id="141" w:name="2.8.5._Western_blot_analysis"/>
      <w:bookmarkStart w:id="142" w:name="_bookmark79"/>
      <w:bookmarkEnd w:id="141"/>
      <w:bookmarkEnd w:id="142"/>
      <w:r w:rsidRPr="003D52FF">
        <w:rPr>
          <w:rFonts w:asciiTheme="minorBidi" w:hAnsiTheme="minorBidi" w:cstheme="minorBidi"/>
        </w:rPr>
        <w:t>Western</w:t>
      </w:r>
      <w:r w:rsidRPr="003D52FF">
        <w:rPr>
          <w:rFonts w:asciiTheme="minorBidi" w:hAnsiTheme="minorBidi" w:cstheme="minorBidi"/>
          <w:spacing w:val="-8"/>
        </w:rPr>
        <w:t xml:space="preserve"> </w:t>
      </w:r>
      <w:r w:rsidRPr="003D52FF">
        <w:rPr>
          <w:rFonts w:asciiTheme="minorBidi" w:hAnsiTheme="minorBidi" w:cstheme="minorBidi"/>
        </w:rPr>
        <w:t>blot</w:t>
      </w:r>
      <w:r w:rsidRPr="003D52FF">
        <w:rPr>
          <w:rFonts w:asciiTheme="minorBidi" w:hAnsiTheme="minorBidi" w:cstheme="minorBidi"/>
          <w:spacing w:val="-4"/>
        </w:rPr>
        <w:t xml:space="preserve"> </w:t>
      </w:r>
      <w:r w:rsidRPr="003D52FF">
        <w:rPr>
          <w:rFonts w:asciiTheme="minorBidi" w:hAnsiTheme="minorBidi" w:cstheme="minorBidi"/>
        </w:rPr>
        <w:t>analysis</w:t>
      </w:r>
    </w:p>
    <w:p w14:paraId="421D2B8C" w14:textId="77777777" w:rsidR="00CF52B0" w:rsidRPr="003D52FF" w:rsidRDefault="00CF52B0">
      <w:pPr>
        <w:pStyle w:val="BodyText"/>
        <w:rPr>
          <w:rFonts w:asciiTheme="minorBidi" w:hAnsiTheme="minorBidi" w:cstheme="minorBidi"/>
          <w:b/>
          <w:sz w:val="26"/>
        </w:rPr>
      </w:pPr>
    </w:p>
    <w:p w14:paraId="741C5EDE" w14:textId="77777777" w:rsidR="00CF52B0" w:rsidRPr="003D52FF" w:rsidRDefault="00CF52B0">
      <w:pPr>
        <w:pStyle w:val="BodyText"/>
        <w:spacing w:before="10"/>
        <w:rPr>
          <w:rFonts w:asciiTheme="minorBidi" w:hAnsiTheme="minorBidi" w:cstheme="minorBidi"/>
          <w:b/>
          <w:sz w:val="20"/>
        </w:rPr>
      </w:pPr>
    </w:p>
    <w:p w14:paraId="7F704FA6" w14:textId="77777777" w:rsidR="00CF52B0" w:rsidRPr="003D52FF" w:rsidRDefault="00000000">
      <w:pPr>
        <w:pStyle w:val="BodyText"/>
        <w:spacing w:line="343" w:lineRule="auto"/>
        <w:ind w:left="1160" w:right="1167"/>
        <w:jc w:val="both"/>
        <w:rPr>
          <w:rFonts w:asciiTheme="minorBidi" w:hAnsiTheme="minorBidi" w:cstheme="minorBidi"/>
        </w:rPr>
      </w:pPr>
      <w:r w:rsidRPr="003D52FF">
        <w:rPr>
          <w:rFonts w:asciiTheme="minorBidi" w:hAnsiTheme="minorBidi" w:cstheme="minorBidi"/>
          <w:color w:val="212121"/>
          <w:w w:val="105"/>
        </w:rPr>
        <w:t>After</w:t>
      </w:r>
      <w:r w:rsidRPr="003D52FF">
        <w:rPr>
          <w:rFonts w:asciiTheme="minorBidi" w:hAnsiTheme="minorBidi" w:cstheme="minorBidi"/>
          <w:color w:val="212121"/>
          <w:spacing w:val="-5"/>
          <w:w w:val="105"/>
        </w:rPr>
        <w:t xml:space="preserve"> </w:t>
      </w:r>
      <w:r w:rsidRPr="003D52FF">
        <w:rPr>
          <w:rFonts w:asciiTheme="minorBidi" w:hAnsiTheme="minorBidi" w:cstheme="minorBidi"/>
          <w:color w:val="212121"/>
          <w:w w:val="105"/>
        </w:rPr>
        <w:t>protein</w:t>
      </w:r>
      <w:r w:rsidRPr="003D52FF">
        <w:rPr>
          <w:rFonts w:asciiTheme="minorBidi" w:hAnsiTheme="minorBidi" w:cstheme="minorBidi"/>
          <w:color w:val="212121"/>
          <w:spacing w:val="-6"/>
          <w:w w:val="105"/>
        </w:rPr>
        <w:t xml:space="preserve"> </w:t>
      </w:r>
      <w:r w:rsidRPr="003D52FF">
        <w:rPr>
          <w:rFonts w:asciiTheme="minorBidi" w:hAnsiTheme="minorBidi" w:cstheme="minorBidi"/>
          <w:color w:val="212121"/>
          <w:w w:val="105"/>
        </w:rPr>
        <w:t>samples</w:t>
      </w:r>
      <w:r w:rsidRPr="003D52FF">
        <w:rPr>
          <w:rFonts w:asciiTheme="minorBidi" w:hAnsiTheme="minorBidi" w:cstheme="minorBidi"/>
          <w:color w:val="212121"/>
          <w:spacing w:val="-6"/>
          <w:w w:val="105"/>
        </w:rPr>
        <w:t xml:space="preserve"> </w:t>
      </w:r>
      <w:r w:rsidRPr="003D52FF">
        <w:rPr>
          <w:rFonts w:asciiTheme="minorBidi" w:hAnsiTheme="minorBidi" w:cstheme="minorBidi"/>
          <w:color w:val="212121"/>
          <w:w w:val="105"/>
        </w:rPr>
        <w:t>were</w:t>
      </w:r>
      <w:r w:rsidRPr="003D52FF">
        <w:rPr>
          <w:rFonts w:asciiTheme="minorBidi" w:hAnsiTheme="minorBidi" w:cstheme="minorBidi"/>
          <w:color w:val="212121"/>
          <w:spacing w:val="-5"/>
          <w:w w:val="105"/>
        </w:rPr>
        <w:t xml:space="preserve"> </w:t>
      </w:r>
      <w:r w:rsidRPr="003D52FF">
        <w:rPr>
          <w:rFonts w:asciiTheme="minorBidi" w:hAnsiTheme="minorBidi" w:cstheme="minorBidi"/>
          <w:color w:val="212121"/>
          <w:w w:val="105"/>
        </w:rPr>
        <w:t>separated</w:t>
      </w:r>
      <w:r w:rsidRPr="003D52FF">
        <w:rPr>
          <w:rFonts w:asciiTheme="minorBidi" w:hAnsiTheme="minorBidi" w:cstheme="minorBidi"/>
          <w:color w:val="212121"/>
          <w:spacing w:val="-6"/>
          <w:w w:val="105"/>
        </w:rPr>
        <w:t xml:space="preserve"> </w:t>
      </w:r>
      <w:r w:rsidRPr="003D52FF">
        <w:rPr>
          <w:rFonts w:asciiTheme="minorBidi" w:hAnsiTheme="minorBidi" w:cstheme="minorBidi"/>
          <w:color w:val="212121"/>
          <w:w w:val="105"/>
        </w:rPr>
        <w:t>by</w:t>
      </w:r>
      <w:r w:rsidRPr="003D52FF">
        <w:rPr>
          <w:rFonts w:asciiTheme="minorBidi" w:hAnsiTheme="minorBidi" w:cstheme="minorBidi"/>
          <w:color w:val="212121"/>
          <w:spacing w:val="-6"/>
          <w:w w:val="105"/>
        </w:rPr>
        <w:t xml:space="preserve"> </w:t>
      </w:r>
      <w:r w:rsidRPr="003D52FF">
        <w:rPr>
          <w:rFonts w:asciiTheme="minorBidi" w:hAnsiTheme="minorBidi" w:cstheme="minorBidi"/>
          <w:color w:val="212121"/>
          <w:w w:val="105"/>
        </w:rPr>
        <w:t>SDS-PAGE,</w:t>
      </w:r>
      <w:r w:rsidRPr="003D52FF">
        <w:rPr>
          <w:rFonts w:asciiTheme="minorBidi" w:hAnsiTheme="minorBidi" w:cstheme="minorBidi"/>
          <w:color w:val="212121"/>
          <w:spacing w:val="-6"/>
          <w:w w:val="105"/>
        </w:rPr>
        <w:t xml:space="preserve"> </w:t>
      </w:r>
      <w:r w:rsidRPr="003D52FF">
        <w:rPr>
          <w:rFonts w:asciiTheme="minorBidi" w:hAnsiTheme="minorBidi" w:cstheme="minorBidi"/>
          <w:color w:val="212121"/>
          <w:w w:val="105"/>
        </w:rPr>
        <w:t>the</w:t>
      </w:r>
      <w:r w:rsidRPr="003D52FF">
        <w:rPr>
          <w:rFonts w:asciiTheme="minorBidi" w:hAnsiTheme="minorBidi" w:cstheme="minorBidi"/>
          <w:color w:val="212121"/>
          <w:spacing w:val="-5"/>
          <w:w w:val="105"/>
        </w:rPr>
        <w:t xml:space="preserve"> </w:t>
      </w:r>
      <w:r w:rsidRPr="003D52FF">
        <w:rPr>
          <w:rFonts w:asciiTheme="minorBidi" w:hAnsiTheme="minorBidi" w:cstheme="minorBidi"/>
          <w:color w:val="212121"/>
          <w:w w:val="105"/>
        </w:rPr>
        <w:t>nitrocellulose</w:t>
      </w:r>
      <w:r w:rsidRPr="003D52FF">
        <w:rPr>
          <w:rFonts w:asciiTheme="minorBidi" w:hAnsiTheme="minorBidi" w:cstheme="minorBidi"/>
          <w:color w:val="212121"/>
          <w:spacing w:val="-6"/>
          <w:w w:val="105"/>
        </w:rPr>
        <w:t xml:space="preserve"> </w:t>
      </w:r>
      <w:r w:rsidRPr="003D52FF">
        <w:rPr>
          <w:rFonts w:asciiTheme="minorBidi" w:hAnsiTheme="minorBidi" w:cstheme="minorBidi"/>
          <w:color w:val="212121"/>
          <w:w w:val="105"/>
        </w:rPr>
        <w:t>membrane</w:t>
      </w:r>
      <w:r w:rsidRPr="003D52FF">
        <w:rPr>
          <w:rFonts w:asciiTheme="minorBidi" w:hAnsiTheme="minorBidi" w:cstheme="minorBidi"/>
          <w:color w:val="212121"/>
          <w:spacing w:val="-76"/>
          <w:w w:val="105"/>
        </w:rPr>
        <w:t xml:space="preserve"> </w:t>
      </w:r>
      <w:r w:rsidRPr="003D52FF">
        <w:rPr>
          <w:rFonts w:asciiTheme="minorBidi" w:hAnsiTheme="minorBidi" w:cstheme="minorBidi"/>
          <w:color w:val="212121"/>
        </w:rPr>
        <w:t>was blotted by transferring samples at a constant 200mA current for 150 minutes in</w:t>
      </w:r>
      <w:r w:rsidRPr="003D52FF">
        <w:rPr>
          <w:rFonts w:asciiTheme="minorBidi" w:hAnsiTheme="minorBidi" w:cstheme="minorBidi"/>
          <w:color w:val="212121"/>
          <w:spacing w:val="1"/>
        </w:rPr>
        <w:t xml:space="preserve"> </w:t>
      </w:r>
      <w:r w:rsidRPr="003D52FF">
        <w:rPr>
          <w:rFonts w:asciiTheme="minorBidi" w:hAnsiTheme="minorBidi" w:cstheme="minorBidi"/>
          <w:color w:val="212121"/>
          <w:w w:val="105"/>
        </w:rPr>
        <w:t>the transfer buffer. Blots were blocked overnight at 4°C or for one hour at room</w:t>
      </w:r>
      <w:r w:rsidRPr="003D52FF">
        <w:rPr>
          <w:rFonts w:asciiTheme="minorBidi" w:hAnsiTheme="minorBidi" w:cstheme="minorBidi"/>
          <w:color w:val="212121"/>
          <w:spacing w:val="1"/>
          <w:w w:val="105"/>
        </w:rPr>
        <w:t xml:space="preserve"> </w:t>
      </w:r>
      <w:r w:rsidRPr="003D52FF">
        <w:rPr>
          <w:rFonts w:asciiTheme="minorBidi" w:hAnsiTheme="minorBidi" w:cstheme="minorBidi"/>
          <w:color w:val="212121"/>
        </w:rPr>
        <w:t>temperature</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using</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5%</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(w/v)</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skimmed</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milk</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TBST</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buffer.</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Following</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blocking</w:t>
      </w:r>
      <w:r w:rsidRPr="003D52FF">
        <w:rPr>
          <w:rFonts w:asciiTheme="minorBidi" w:hAnsiTheme="minorBidi" w:cstheme="minorBidi"/>
          <w:color w:val="212121"/>
          <w:spacing w:val="-73"/>
        </w:rPr>
        <w:t xml:space="preserve"> </w:t>
      </w:r>
      <w:r w:rsidRPr="003D52FF">
        <w:rPr>
          <w:rFonts w:asciiTheme="minorBidi" w:hAnsiTheme="minorBidi" w:cstheme="minorBidi"/>
          <w:color w:val="212121"/>
          <w:spacing w:val="-1"/>
        </w:rPr>
        <w:t>step,</w:t>
      </w:r>
      <w:r w:rsidRPr="003D52FF">
        <w:rPr>
          <w:rFonts w:asciiTheme="minorBidi" w:hAnsiTheme="minorBidi" w:cstheme="minorBidi"/>
          <w:color w:val="212121"/>
          <w:spacing w:val="-13"/>
        </w:rPr>
        <w:t xml:space="preserve"> </w:t>
      </w:r>
      <w:r w:rsidRPr="003D52FF">
        <w:rPr>
          <w:rFonts w:asciiTheme="minorBidi" w:hAnsiTheme="minorBidi" w:cstheme="minorBidi"/>
          <w:color w:val="212121"/>
          <w:spacing w:val="-1"/>
        </w:rPr>
        <w:t>the</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membrane</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was</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subjected</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to</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a</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one-hour</w:t>
      </w:r>
      <w:r w:rsidRPr="003D52FF">
        <w:rPr>
          <w:rFonts w:asciiTheme="minorBidi" w:hAnsiTheme="minorBidi" w:cstheme="minorBidi"/>
          <w:color w:val="212121"/>
          <w:spacing w:val="-15"/>
        </w:rPr>
        <w:t xml:space="preserve"> </w:t>
      </w:r>
      <w:r w:rsidRPr="003D52FF">
        <w:rPr>
          <w:rFonts w:asciiTheme="minorBidi" w:hAnsiTheme="minorBidi" w:cstheme="minorBidi"/>
          <w:color w:val="212121"/>
          <w:spacing w:val="-1"/>
        </w:rPr>
        <w:t>incubation</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at</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room</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temperature</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primary</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secondary</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antibodies,</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washing</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done</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three</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times</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5 minutes</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each</w:t>
      </w:r>
      <w:r w:rsidRPr="003D52FF">
        <w:rPr>
          <w:rFonts w:asciiTheme="minorBidi" w:hAnsiTheme="minorBidi" w:cstheme="minorBidi"/>
          <w:color w:val="212121"/>
          <w:spacing w:val="-72"/>
        </w:rPr>
        <w:t xml:space="preserve"> </w:t>
      </w:r>
      <w:r w:rsidRPr="003D52FF">
        <w:rPr>
          <w:rFonts w:asciiTheme="minorBidi" w:hAnsiTheme="minorBidi" w:cstheme="minorBidi"/>
          <w:color w:val="212121"/>
          <w:w w:val="105"/>
        </w:rPr>
        <w:t>between incubations using TBS-tween20. The specified antibody dilutions were</w:t>
      </w:r>
      <w:r w:rsidRPr="003D52FF">
        <w:rPr>
          <w:rFonts w:asciiTheme="minorBidi" w:hAnsiTheme="minorBidi" w:cstheme="minorBidi"/>
          <w:color w:val="212121"/>
          <w:spacing w:val="1"/>
          <w:w w:val="105"/>
        </w:rPr>
        <w:t xml:space="preserve"> </w:t>
      </w:r>
      <w:r w:rsidRPr="003D52FF">
        <w:rPr>
          <w:rFonts w:asciiTheme="minorBidi" w:hAnsiTheme="minorBidi" w:cstheme="minorBidi"/>
          <w:color w:val="212121"/>
          <w:w w:val="105"/>
        </w:rPr>
        <w:t>employed:</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anti-GFP</w:t>
      </w:r>
      <w:r w:rsidRPr="003D52FF">
        <w:rPr>
          <w:rFonts w:asciiTheme="minorBidi" w:hAnsiTheme="minorBidi" w:cstheme="minorBidi"/>
          <w:color w:val="212121"/>
          <w:spacing w:val="-18"/>
          <w:w w:val="105"/>
        </w:rPr>
        <w:t xml:space="preserve"> </w:t>
      </w:r>
      <w:r w:rsidRPr="003D52FF">
        <w:rPr>
          <w:rFonts w:asciiTheme="minorBidi" w:hAnsiTheme="minorBidi" w:cstheme="minorBidi"/>
          <w:color w:val="212121"/>
          <w:w w:val="105"/>
        </w:rPr>
        <w:t>(1:3000)</w:t>
      </w:r>
      <w:r w:rsidRPr="003D52FF">
        <w:rPr>
          <w:rFonts w:asciiTheme="minorBidi" w:hAnsiTheme="minorBidi" w:cstheme="minorBidi"/>
          <w:color w:val="212121"/>
          <w:spacing w:val="-12"/>
          <w:w w:val="105"/>
        </w:rPr>
        <w:t xml:space="preserve"> </w:t>
      </w:r>
      <w:r w:rsidRPr="003D52FF">
        <w:rPr>
          <w:rFonts w:asciiTheme="minorBidi" w:hAnsiTheme="minorBidi" w:cstheme="minorBidi"/>
          <w:color w:val="212121"/>
          <w:w w:val="105"/>
        </w:rPr>
        <w:t>as</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the</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primary</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antibody,</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and</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HRP-linked</w:t>
      </w:r>
      <w:r w:rsidRPr="003D52FF">
        <w:rPr>
          <w:rFonts w:asciiTheme="minorBidi" w:hAnsiTheme="minorBidi" w:cstheme="minorBidi"/>
          <w:color w:val="212121"/>
          <w:spacing w:val="-13"/>
          <w:w w:val="105"/>
        </w:rPr>
        <w:t xml:space="preserve"> </w:t>
      </w:r>
      <w:r w:rsidRPr="003D52FF">
        <w:rPr>
          <w:rFonts w:asciiTheme="minorBidi" w:hAnsiTheme="minorBidi" w:cstheme="minorBidi"/>
          <w:color w:val="212121"/>
          <w:w w:val="105"/>
        </w:rPr>
        <w:t>anti-mouse</w:t>
      </w:r>
      <w:r w:rsidRPr="003D52FF">
        <w:rPr>
          <w:rFonts w:asciiTheme="minorBidi" w:hAnsiTheme="minorBidi" w:cstheme="minorBidi"/>
          <w:color w:val="212121"/>
          <w:spacing w:val="-76"/>
          <w:w w:val="105"/>
        </w:rPr>
        <w:t xml:space="preserve"> </w:t>
      </w:r>
      <w:r w:rsidRPr="003D52FF">
        <w:rPr>
          <w:rFonts w:asciiTheme="minorBidi" w:hAnsiTheme="minorBidi" w:cstheme="minorBidi"/>
          <w:color w:val="212121"/>
          <w:w w:val="105"/>
        </w:rPr>
        <w:t>polyclonal (1:10000) as the secondary antibody. Enhanced Chemi-Luminescence</w:t>
      </w:r>
      <w:r w:rsidRPr="003D52FF">
        <w:rPr>
          <w:rFonts w:asciiTheme="minorBidi" w:hAnsiTheme="minorBidi" w:cstheme="minorBidi"/>
          <w:color w:val="212121"/>
          <w:spacing w:val="1"/>
          <w:w w:val="105"/>
        </w:rPr>
        <w:t xml:space="preserve"> </w:t>
      </w:r>
      <w:r w:rsidRPr="003D52FF">
        <w:rPr>
          <w:rFonts w:asciiTheme="minorBidi" w:hAnsiTheme="minorBidi" w:cstheme="minorBidi"/>
          <w:color w:val="212121"/>
        </w:rPr>
        <w:t>(ECL) substrates were utilized to visualize the blots, and the identified proteins were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captured and recorded through a Syngene GBox imaging system along with Genesys</w:t>
      </w:r>
      <w:r w:rsidRPr="003D52FF">
        <w:rPr>
          <w:rFonts w:asciiTheme="minorBidi" w:hAnsiTheme="minorBidi" w:cstheme="minorBidi"/>
          <w:color w:val="212121"/>
          <w:spacing w:val="-72"/>
        </w:rPr>
        <w:t xml:space="preserve"> </w:t>
      </w:r>
      <w:r w:rsidRPr="003D52FF">
        <w:rPr>
          <w:rFonts w:asciiTheme="minorBidi" w:hAnsiTheme="minorBidi" w:cstheme="minorBidi"/>
          <w:color w:val="212121"/>
          <w:w w:val="105"/>
        </w:rPr>
        <w:t>software.</w:t>
      </w:r>
    </w:p>
    <w:p w14:paraId="12AC8DD1" w14:textId="77777777" w:rsidR="00CF52B0" w:rsidRPr="003D52FF" w:rsidRDefault="00CF52B0">
      <w:pPr>
        <w:pStyle w:val="BodyText"/>
        <w:spacing w:before="1"/>
        <w:rPr>
          <w:rFonts w:asciiTheme="minorBidi" w:hAnsiTheme="minorBidi" w:cstheme="minorBidi"/>
          <w:sz w:val="34"/>
        </w:rPr>
      </w:pPr>
    </w:p>
    <w:p w14:paraId="00C93DCE"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color w:val="212121"/>
        </w:rPr>
        <w:t>Regarding BioID Streptavidin pull-down immunoblotting confirmation, after blocking,</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the membrane was washed three times for 5 minutes using TBS-tween20. Then, the</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was</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stained</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0.5µl</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streptavidin</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S/a680</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10ml</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PBS</w:t>
      </w:r>
      <w:r w:rsidRPr="003D52FF">
        <w:rPr>
          <w:rFonts w:asciiTheme="minorBidi" w:hAnsiTheme="minorBidi" w:cstheme="minorBidi"/>
          <w:color w:val="212121"/>
          <w:spacing w:val="-3"/>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covered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50ml</w:t>
      </w:r>
    </w:p>
    <w:p w14:paraId="4354C820"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68E479F" w14:textId="77777777" w:rsidR="00CF52B0" w:rsidRPr="003D52FF" w:rsidRDefault="00000000">
      <w:pPr>
        <w:pStyle w:val="BodyText"/>
        <w:spacing w:before="62" w:line="340" w:lineRule="auto"/>
        <w:ind w:left="1160" w:right="1174"/>
        <w:rPr>
          <w:rFonts w:asciiTheme="minorBidi" w:hAnsiTheme="minorBidi" w:cstheme="minorBidi"/>
        </w:rPr>
      </w:pPr>
      <w:r w:rsidRPr="003D52FF">
        <w:rPr>
          <w:rFonts w:asciiTheme="minorBidi" w:hAnsiTheme="minorBidi" w:cstheme="minorBidi"/>
          <w:color w:val="212121"/>
        </w:rPr>
        <w:lastRenderedPageBreak/>
        <w:t>falcon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tube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left</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on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rotor</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30</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minutes</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before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being</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washed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three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times</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imaged.</w:t>
      </w:r>
    </w:p>
    <w:p w14:paraId="3B5E7574" w14:textId="77777777" w:rsidR="00CF52B0" w:rsidRPr="003D52FF" w:rsidRDefault="00CF52B0">
      <w:pPr>
        <w:pStyle w:val="BodyText"/>
        <w:spacing w:before="1"/>
        <w:rPr>
          <w:rFonts w:asciiTheme="minorBidi" w:hAnsiTheme="minorBidi" w:cstheme="minorBidi"/>
          <w:sz w:val="36"/>
        </w:rPr>
      </w:pPr>
    </w:p>
    <w:p w14:paraId="31CCC30D" w14:textId="77777777" w:rsidR="00CF52B0" w:rsidRPr="003D52FF" w:rsidRDefault="00000000">
      <w:pPr>
        <w:ind w:left="1160"/>
        <w:rPr>
          <w:rFonts w:asciiTheme="minorBidi" w:hAnsiTheme="minorBidi" w:cstheme="minorBidi"/>
          <w:b/>
          <w:sz w:val="20"/>
        </w:rPr>
      </w:pPr>
      <w:bookmarkStart w:id="143" w:name="_bookmark80"/>
      <w:bookmarkEnd w:id="143"/>
      <w:r w:rsidRPr="003D52FF">
        <w:rPr>
          <w:rFonts w:asciiTheme="minorBidi" w:hAnsiTheme="minorBidi" w:cstheme="minorBidi"/>
          <w:b/>
          <w:color w:val="1F4E79"/>
          <w:sz w:val="20"/>
        </w:rPr>
        <w:t>Table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2.</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11</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Buffers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Western</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blot</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analysis.</w:t>
      </w:r>
    </w:p>
    <w:p w14:paraId="17639062" w14:textId="77777777" w:rsidR="00CF52B0" w:rsidRPr="003D52FF" w:rsidRDefault="00CF52B0">
      <w:pPr>
        <w:pStyle w:val="BodyText"/>
        <w:spacing w:before="7"/>
        <w:rPr>
          <w:rFonts w:asciiTheme="minorBidi" w:hAnsiTheme="minorBidi" w:cstheme="minorBidi"/>
          <w:b/>
          <w:sz w:val="17"/>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6405"/>
      </w:tblGrid>
      <w:tr w:rsidR="00CF52B0" w:rsidRPr="003D52FF" w14:paraId="6647B981" w14:textId="77777777">
        <w:trPr>
          <w:trHeight w:val="345"/>
        </w:trPr>
        <w:tc>
          <w:tcPr>
            <w:tcW w:w="2612" w:type="dxa"/>
          </w:tcPr>
          <w:p w14:paraId="61A6BE17" w14:textId="77777777" w:rsidR="00CF52B0" w:rsidRPr="003D52FF" w:rsidRDefault="00000000">
            <w:pPr>
              <w:pStyle w:val="TableParagraph"/>
              <w:spacing w:line="225" w:lineRule="exact"/>
              <w:ind w:left="110"/>
              <w:rPr>
                <w:rFonts w:asciiTheme="minorBidi" w:hAnsiTheme="minorBidi" w:cstheme="minorBidi"/>
                <w:b/>
                <w:sz w:val="20"/>
              </w:rPr>
            </w:pPr>
            <w:r w:rsidRPr="003D52FF">
              <w:rPr>
                <w:rFonts w:asciiTheme="minorBidi" w:hAnsiTheme="minorBidi" w:cstheme="minorBidi"/>
                <w:b/>
                <w:sz w:val="20"/>
              </w:rPr>
              <w:t>Reagents</w:t>
            </w:r>
          </w:p>
        </w:tc>
        <w:tc>
          <w:tcPr>
            <w:tcW w:w="6405" w:type="dxa"/>
          </w:tcPr>
          <w:p w14:paraId="54D764ED" w14:textId="77777777" w:rsidR="00CF52B0" w:rsidRPr="003D52FF" w:rsidRDefault="00000000">
            <w:pPr>
              <w:pStyle w:val="TableParagraph"/>
              <w:spacing w:line="225" w:lineRule="exact"/>
              <w:ind w:left="110"/>
              <w:rPr>
                <w:rFonts w:asciiTheme="minorBidi" w:hAnsiTheme="minorBidi" w:cstheme="minorBidi"/>
                <w:b/>
                <w:sz w:val="20"/>
              </w:rPr>
            </w:pPr>
            <w:r w:rsidRPr="003D52FF">
              <w:rPr>
                <w:rFonts w:asciiTheme="minorBidi" w:hAnsiTheme="minorBidi" w:cstheme="minorBidi"/>
                <w:b/>
                <w:sz w:val="20"/>
              </w:rPr>
              <w:t>Components</w:t>
            </w:r>
          </w:p>
        </w:tc>
      </w:tr>
      <w:tr w:rsidR="00CF52B0" w:rsidRPr="003D52FF" w14:paraId="0E82D9C5" w14:textId="77777777">
        <w:trPr>
          <w:trHeight w:val="345"/>
        </w:trPr>
        <w:tc>
          <w:tcPr>
            <w:tcW w:w="2612" w:type="dxa"/>
          </w:tcPr>
          <w:p w14:paraId="68A468CC"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Running</w:t>
            </w:r>
            <w:r w:rsidRPr="003D52FF">
              <w:rPr>
                <w:rFonts w:asciiTheme="minorBidi" w:hAnsiTheme="minorBidi" w:cstheme="minorBidi"/>
                <w:spacing w:val="3"/>
                <w:sz w:val="20"/>
              </w:rPr>
              <w:t xml:space="preserve"> </w:t>
            </w:r>
            <w:r w:rsidRPr="003D52FF">
              <w:rPr>
                <w:rFonts w:asciiTheme="minorBidi" w:hAnsiTheme="minorBidi" w:cstheme="minorBidi"/>
                <w:sz w:val="20"/>
              </w:rPr>
              <w:t>Buffer</w:t>
            </w:r>
            <w:r w:rsidRPr="003D52FF">
              <w:rPr>
                <w:rFonts w:asciiTheme="minorBidi" w:hAnsiTheme="minorBidi" w:cstheme="minorBidi"/>
                <w:spacing w:val="5"/>
                <w:sz w:val="20"/>
              </w:rPr>
              <w:t xml:space="preserve"> </w:t>
            </w:r>
            <w:r w:rsidRPr="003D52FF">
              <w:rPr>
                <w:rFonts w:asciiTheme="minorBidi" w:hAnsiTheme="minorBidi" w:cstheme="minorBidi"/>
                <w:sz w:val="20"/>
              </w:rPr>
              <w:t>10X</w:t>
            </w:r>
          </w:p>
        </w:tc>
        <w:tc>
          <w:tcPr>
            <w:tcW w:w="6405" w:type="dxa"/>
          </w:tcPr>
          <w:p w14:paraId="06553946"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30.28g</w:t>
            </w:r>
            <w:r w:rsidRPr="003D52FF">
              <w:rPr>
                <w:rFonts w:asciiTheme="minorBidi" w:hAnsiTheme="minorBidi" w:cstheme="minorBidi"/>
                <w:spacing w:val="-10"/>
                <w:sz w:val="20"/>
              </w:rPr>
              <w:t xml:space="preserve"> </w:t>
            </w:r>
            <w:r w:rsidRPr="003D52FF">
              <w:rPr>
                <w:rFonts w:asciiTheme="minorBidi" w:hAnsiTheme="minorBidi" w:cstheme="minorBidi"/>
                <w:sz w:val="20"/>
              </w:rPr>
              <w:t>Tris</w:t>
            </w:r>
            <w:r w:rsidRPr="003D52FF">
              <w:rPr>
                <w:rFonts w:asciiTheme="minorBidi" w:hAnsiTheme="minorBidi" w:cstheme="minorBidi"/>
                <w:spacing w:val="-7"/>
                <w:sz w:val="20"/>
              </w:rPr>
              <w:t xml:space="preserve"> </w:t>
            </w:r>
            <w:r w:rsidRPr="003D52FF">
              <w:rPr>
                <w:rFonts w:asciiTheme="minorBidi" w:hAnsiTheme="minorBidi" w:cstheme="minorBidi"/>
                <w:sz w:val="20"/>
              </w:rPr>
              <w:t>Base,</w:t>
            </w:r>
            <w:r w:rsidRPr="003D52FF">
              <w:rPr>
                <w:rFonts w:asciiTheme="minorBidi" w:hAnsiTheme="minorBidi" w:cstheme="minorBidi"/>
                <w:spacing w:val="-1"/>
                <w:sz w:val="20"/>
              </w:rPr>
              <w:t xml:space="preserve"> </w:t>
            </w:r>
            <w:r w:rsidRPr="003D52FF">
              <w:rPr>
                <w:rFonts w:asciiTheme="minorBidi" w:hAnsiTheme="minorBidi" w:cstheme="minorBidi"/>
                <w:sz w:val="20"/>
              </w:rPr>
              <w:t>144.13g</w:t>
            </w:r>
            <w:r w:rsidRPr="003D52FF">
              <w:rPr>
                <w:rFonts w:asciiTheme="minorBidi" w:hAnsiTheme="minorBidi" w:cstheme="minorBidi"/>
                <w:spacing w:val="-5"/>
                <w:sz w:val="20"/>
              </w:rPr>
              <w:t xml:space="preserve"> </w:t>
            </w:r>
            <w:r w:rsidRPr="003D52FF">
              <w:rPr>
                <w:rFonts w:asciiTheme="minorBidi" w:hAnsiTheme="minorBidi" w:cstheme="minorBidi"/>
                <w:sz w:val="20"/>
              </w:rPr>
              <w:t>Glycine,</w:t>
            </w:r>
            <w:r w:rsidRPr="003D52FF">
              <w:rPr>
                <w:rFonts w:asciiTheme="minorBidi" w:hAnsiTheme="minorBidi" w:cstheme="minorBidi"/>
                <w:spacing w:val="-1"/>
                <w:sz w:val="20"/>
              </w:rPr>
              <w:t xml:space="preserve"> </w:t>
            </w:r>
            <w:r w:rsidRPr="003D52FF">
              <w:rPr>
                <w:rFonts w:asciiTheme="minorBidi" w:hAnsiTheme="minorBidi" w:cstheme="minorBidi"/>
                <w:sz w:val="20"/>
              </w:rPr>
              <w:t>1%</w:t>
            </w:r>
            <w:r w:rsidRPr="003D52FF">
              <w:rPr>
                <w:rFonts w:asciiTheme="minorBidi" w:hAnsiTheme="minorBidi" w:cstheme="minorBidi"/>
                <w:spacing w:val="-4"/>
                <w:sz w:val="20"/>
              </w:rPr>
              <w:t xml:space="preserve"> </w:t>
            </w:r>
            <w:r w:rsidRPr="003D52FF">
              <w:rPr>
                <w:rFonts w:asciiTheme="minorBidi" w:hAnsiTheme="minorBidi" w:cstheme="minorBidi"/>
                <w:sz w:val="20"/>
              </w:rPr>
              <w:t>(w/v)</w:t>
            </w:r>
            <w:r w:rsidRPr="003D52FF">
              <w:rPr>
                <w:rFonts w:asciiTheme="minorBidi" w:hAnsiTheme="minorBidi" w:cstheme="minorBidi"/>
                <w:spacing w:val="-7"/>
                <w:sz w:val="20"/>
              </w:rPr>
              <w:t xml:space="preserve"> </w:t>
            </w:r>
            <w:r w:rsidRPr="003D52FF">
              <w:rPr>
                <w:rFonts w:asciiTheme="minorBidi" w:hAnsiTheme="minorBidi" w:cstheme="minorBidi"/>
                <w:sz w:val="20"/>
              </w:rPr>
              <w:t>SDS.</w:t>
            </w:r>
            <w:r w:rsidRPr="003D52FF">
              <w:rPr>
                <w:rFonts w:asciiTheme="minorBidi" w:hAnsiTheme="minorBidi" w:cstheme="minorBidi"/>
                <w:spacing w:val="-3"/>
                <w:sz w:val="20"/>
              </w:rPr>
              <w:t xml:space="preserve"> </w:t>
            </w:r>
            <w:r w:rsidRPr="003D52FF">
              <w:rPr>
                <w:rFonts w:asciiTheme="minorBidi" w:hAnsiTheme="minorBidi" w:cstheme="minorBidi"/>
                <w:sz w:val="20"/>
              </w:rPr>
              <w:t>Top</w:t>
            </w:r>
            <w:r w:rsidRPr="003D52FF">
              <w:rPr>
                <w:rFonts w:asciiTheme="minorBidi" w:hAnsiTheme="minorBidi" w:cstheme="minorBidi"/>
                <w:spacing w:val="-10"/>
                <w:sz w:val="20"/>
              </w:rPr>
              <w:t xml:space="preserve"> </w:t>
            </w:r>
            <w:r w:rsidRPr="003D52FF">
              <w:rPr>
                <w:rFonts w:asciiTheme="minorBidi" w:hAnsiTheme="minorBidi" w:cstheme="minorBidi"/>
                <w:sz w:val="20"/>
              </w:rPr>
              <w:t>up</w:t>
            </w:r>
            <w:r w:rsidRPr="003D52FF">
              <w:rPr>
                <w:rFonts w:asciiTheme="minorBidi" w:hAnsiTheme="minorBidi" w:cstheme="minorBidi"/>
                <w:spacing w:val="-4"/>
                <w:sz w:val="20"/>
              </w:rPr>
              <w:t xml:space="preserve"> </w:t>
            </w:r>
            <w:r w:rsidRPr="003D52FF">
              <w:rPr>
                <w:rFonts w:asciiTheme="minorBidi" w:hAnsiTheme="minorBidi" w:cstheme="minorBidi"/>
                <w:sz w:val="20"/>
              </w:rPr>
              <w:t>to</w:t>
            </w:r>
            <w:r w:rsidRPr="003D52FF">
              <w:rPr>
                <w:rFonts w:asciiTheme="minorBidi" w:hAnsiTheme="minorBidi" w:cstheme="minorBidi"/>
                <w:spacing w:val="-4"/>
                <w:sz w:val="20"/>
              </w:rPr>
              <w:t xml:space="preserve"> </w:t>
            </w:r>
            <w:r w:rsidRPr="003D52FF">
              <w:rPr>
                <w:rFonts w:asciiTheme="minorBidi" w:hAnsiTheme="minorBidi" w:cstheme="minorBidi"/>
                <w:sz w:val="20"/>
              </w:rPr>
              <w:t>1Litre</w:t>
            </w:r>
          </w:p>
        </w:tc>
      </w:tr>
      <w:tr w:rsidR="00CF52B0" w:rsidRPr="003D52FF" w14:paraId="2A463849" w14:textId="77777777">
        <w:trPr>
          <w:trHeight w:val="345"/>
        </w:trPr>
        <w:tc>
          <w:tcPr>
            <w:tcW w:w="2612" w:type="dxa"/>
          </w:tcPr>
          <w:p w14:paraId="4CE91BE7"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sz w:val="20"/>
              </w:rPr>
              <w:t>Transfer</w:t>
            </w:r>
            <w:r w:rsidRPr="003D52FF">
              <w:rPr>
                <w:rFonts w:asciiTheme="minorBidi" w:hAnsiTheme="minorBidi" w:cstheme="minorBidi"/>
                <w:spacing w:val="-15"/>
                <w:sz w:val="20"/>
              </w:rPr>
              <w:t xml:space="preserve"> </w:t>
            </w:r>
            <w:r w:rsidRPr="003D52FF">
              <w:rPr>
                <w:rFonts w:asciiTheme="minorBidi" w:hAnsiTheme="minorBidi" w:cstheme="minorBidi"/>
                <w:sz w:val="20"/>
              </w:rPr>
              <w:t>buffer</w:t>
            </w:r>
          </w:p>
        </w:tc>
        <w:tc>
          <w:tcPr>
            <w:tcW w:w="6405" w:type="dxa"/>
          </w:tcPr>
          <w:p w14:paraId="25E055BF"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position w:val="1"/>
                <w:sz w:val="20"/>
              </w:rPr>
              <w:t>15.13g</w:t>
            </w:r>
            <w:r w:rsidRPr="003D52FF">
              <w:rPr>
                <w:rFonts w:asciiTheme="minorBidi" w:hAnsiTheme="minorBidi" w:cstheme="minorBidi"/>
                <w:spacing w:val="-2"/>
                <w:position w:val="1"/>
                <w:sz w:val="20"/>
              </w:rPr>
              <w:t xml:space="preserve"> </w:t>
            </w:r>
            <w:r w:rsidRPr="003D52FF">
              <w:rPr>
                <w:rFonts w:asciiTheme="minorBidi" w:hAnsiTheme="minorBidi" w:cstheme="minorBidi"/>
                <w:position w:val="1"/>
                <w:sz w:val="20"/>
              </w:rPr>
              <w:t>Tris</w:t>
            </w:r>
            <w:r w:rsidRPr="003D52FF">
              <w:rPr>
                <w:rFonts w:asciiTheme="minorBidi" w:hAnsiTheme="minorBidi" w:cstheme="minorBidi"/>
                <w:spacing w:val="1"/>
                <w:position w:val="1"/>
                <w:sz w:val="20"/>
              </w:rPr>
              <w:t xml:space="preserve"> </w:t>
            </w:r>
            <w:r w:rsidRPr="003D52FF">
              <w:rPr>
                <w:rFonts w:asciiTheme="minorBidi" w:hAnsiTheme="minorBidi" w:cstheme="minorBidi"/>
                <w:position w:val="1"/>
                <w:sz w:val="20"/>
              </w:rPr>
              <w:t>Base,</w:t>
            </w:r>
            <w:r w:rsidRPr="003D52FF">
              <w:rPr>
                <w:rFonts w:asciiTheme="minorBidi" w:hAnsiTheme="minorBidi" w:cstheme="minorBidi"/>
                <w:spacing w:val="8"/>
                <w:position w:val="1"/>
                <w:sz w:val="20"/>
              </w:rPr>
              <w:t xml:space="preserve"> </w:t>
            </w:r>
            <w:r w:rsidRPr="003D52FF">
              <w:rPr>
                <w:rFonts w:asciiTheme="minorBidi" w:hAnsiTheme="minorBidi" w:cstheme="minorBidi"/>
                <w:position w:val="1"/>
                <w:sz w:val="20"/>
              </w:rPr>
              <w:t>56.25g</w:t>
            </w:r>
            <w:r w:rsidRPr="003D52FF">
              <w:rPr>
                <w:rFonts w:asciiTheme="minorBidi" w:hAnsiTheme="minorBidi" w:cstheme="minorBidi"/>
                <w:spacing w:val="4"/>
                <w:position w:val="1"/>
                <w:sz w:val="20"/>
              </w:rPr>
              <w:t xml:space="preserve"> </w:t>
            </w:r>
            <w:r w:rsidRPr="003D52FF">
              <w:rPr>
                <w:rFonts w:asciiTheme="minorBidi" w:hAnsiTheme="minorBidi" w:cstheme="minorBidi"/>
                <w:position w:val="1"/>
                <w:sz w:val="20"/>
              </w:rPr>
              <w:t>Glycine,</w:t>
            </w:r>
            <w:r w:rsidRPr="003D52FF">
              <w:rPr>
                <w:rFonts w:asciiTheme="minorBidi" w:hAnsiTheme="minorBidi" w:cstheme="minorBidi"/>
                <w:spacing w:val="8"/>
                <w:position w:val="1"/>
                <w:sz w:val="20"/>
              </w:rPr>
              <w:t xml:space="preserve"> </w:t>
            </w:r>
            <w:r w:rsidRPr="003D52FF">
              <w:rPr>
                <w:rFonts w:asciiTheme="minorBidi" w:hAnsiTheme="minorBidi" w:cstheme="minorBidi"/>
                <w:position w:val="1"/>
                <w:sz w:val="20"/>
              </w:rPr>
              <w:t>4Litre</w:t>
            </w:r>
            <w:r w:rsidRPr="003D52FF">
              <w:rPr>
                <w:rFonts w:asciiTheme="minorBidi" w:hAnsiTheme="minorBidi" w:cstheme="minorBidi"/>
                <w:spacing w:val="5"/>
                <w:position w:val="1"/>
                <w:sz w:val="20"/>
              </w:rPr>
              <w:t xml:space="preserve"> </w:t>
            </w:r>
            <w:r w:rsidRPr="003D52FF">
              <w:rPr>
                <w:rFonts w:asciiTheme="minorBidi" w:hAnsiTheme="minorBidi" w:cstheme="minorBidi"/>
                <w:position w:val="1"/>
                <w:sz w:val="20"/>
              </w:rPr>
              <w:t>dH</w:t>
            </w:r>
            <w:r w:rsidRPr="003D52FF">
              <w:rPr>
                <w:rFonts w:asciiTheme="minorBidi" w:hAnsiTheme="minorBidi" w:cstheme="minorBidi"/>
                <w:sz w:val="13"/>
              </w:rPr>
              <w:t>2</w:t>
            </w:r>
            <w:r w:rsidRPr="003D52FF">
              <w:rPr>
                <w:rFonts w:asciiTheme="minorBidi" w:hAnsiTheme="minorBidi" w:cstheme="minorBidi"/>
                <w:position w:val="1"/>
                <w:sz w:val="20"/>
              </w:rPr>
              <w:t>O,</w:t>
            </w:r>
            <w:r w:rsidRPr="003D52FF">
              <w:rPr>
                <w:rFonts w:asciiTheme="minorBidi" w:hAnsiTheme="minorBidi" w:cstheme="minorBidi"/>
                <w:spacing w:val="2"/>
                <w:position w:val="1"/>
                <w:sz w:val="20"/>
              </w:rPr>
              <w:t xml:space="preserve"> </w:t>
            </w:r>
            <w:r w:rsidRPr="003D52FF">
              <w:rPr>
                <w:rFonts w:asciiTheme="minorBidi" w:hAnsiTheme="minorBidi" w:cstheme="minorBidi"/>
                <w:position w:val="1"/>
                <w:sz w:val="20"/>
              </w:rPr>
              <w:t>1Litre</w:t>
            </w:r>
            <w:r w:rsidRPr="003D52FF">
              <w:rPr>
                <w:rFonts w:asciiTheme="minorBidi" w:hAnsiTheme="minorBidi" w:cstheme="minorBidi"/>
                <w:spacing w:val="-8"/>
                <w:position w:val="1"/>
                <w:sz w:val="20"/>
              </w:rPr>
              <w:t xml:space="preserve"> </w:t>
            </w:r>
            <w:r w:rsidRPr="003D52FF">
              <w:rPr>
                <w:rFonts w:asciiTheme="minorBidi" w:hAnsiTheme="minorBidi" w:cstheme="minorBidi"/>
                <w:position w:val="1"/>
                <w:sz w:val="20"/>
              </w:rPr>
              <w:t>Methanol</w:t>
            </w:r>
          </w:p>
        </w:tc>
      </w:tr>
      <w:tr w:rsidR="00CF52B0" w:rsidRPr="003D52FF" w14:paraId="0BB433E6" w14:textId="77777777">
        <w:trPr>
          <w:trHeight w:val="690"/>
        </w:trPr>
        <w:tc>
          <w:tcPr>
            <w:tcW w:w="2612" w:type="dxa"/>
          </w:tcPr>
          <w:p w14:paraId="62EA0F53"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10"/>
                <w:sz w:val="20"/>
              </w:rPr>
              <w:t>TBS</w:t>
            </w:r>
            <w:r w:rsidRPr="003D52FF">
              <w:rPr>
                <w:rFonts w:asciiTheme="minorBidi" w:hAnsiTheme="minorBidi" w:cstheme="minorBidi"/>
                <w:spacing w:val="-13"/>
                <w:w w:val="110"/>
                <w:sz w:val="20"/>
              </w:rPr>
              <w:t xml:space="preserve"> </w:t>
            </w:r>
            <w:r w:rsidRPr="003D52FF">
              <w:rPr>
                <w:rFonts w:asciiTheme="minorBidi" w:hAnsiTheme="minorBidi" w:cstheme="minorBidi"/>
                <w:w w:val="110"/>
                <w:sz w:val="20"/>
              </w:rPr>
              <w:t>10X</w:t>
            </w:r>
          </w:p>
        </w:tc>
        <w:tc>
          <w:tcPr>
            <w:tcW w:w="6405" w:type="dxa"/>
          </w:tcPr>
          <w:p w14:paraId="485AD5F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position w:val="1"/>
                <w:sz w:val="20"/>
              </w:rPr>
              <w:t>24.23g</w:t>
            </w:r>
            <w:r w:rsidRPr="003D52FF">
              <w:rPr>
                <w:rFonts w:asciiTheme="minorBidi" w:hAnsiTheme="minorBidi" w:cstheme="minorBidi"/>
                <w:spacing w:val="5"/>
                <w:position w:val="1"/>
                <w:sz w:val="20"/>
              </w:rPr>
              <w:t xml:space="preserve"> </w:t>
            </w:r>
            <w:r w:rsidRPr="003D52FF">
              <w:rPr>
                <w:rFonts w:asciiTheme="minorBidi" w:hAnsiTheme="minorBidi" w:cstheme="minorBidi"/>
                <w:position w:val="1"/>
                <w:sz w:val="20"/>
              </w:rPr>
              <w:t>Tris</w:t>
            </w:r>
            <w:r w:rsidRPr="003D52FF">
              <w:rPr>
                <w:rFonts w:asciiTheme="minorBidi" w:hAnsiTheme="minorBidi" w:cstheme="minorBidi"/>
                <w:spacing w:val="6"/>
                <w:position w:val="1"/>
                <w:sz w:val="20"/>
              </w:rPr>
              <w:t xml:space="preserve"> </w:t>
            </w:r>
            <w:r w:rsidRPr="003D52FF">
              <w:rPr>
                <w:rFonts w:asciiTheme="minorBidi" w:hAnsiTheme="minorBidi" w:cstheme="minorBidi"/>
                <w:position w:val="1"/>
                <w:sz w:val="20"/>
              </w:rPr>
              <w:t>HCl,</w:t>
            </w:r>
            <w:r w:rsidRPr="003D52FF">
              <w:rPr>
                <w:rFonts w:asciiTheme="minorBidi" w:hAnsiTheme="minorBidi" w:cstheme="minorBidi"/>
                <w:spacing w:val="8"/>
                <w:position w:val="1"/>
                <w:sz w:val="20"/>
              </w:rPr>
              <w:t xml:space="preserve"> </w:t>
            </w:r>
            <w:r w:rsidRPr="003D52FF">
              <w:rPr>
                <w:rFonts w:asciiTheme="minorBidi" w:hAnsiTheme="minorBidi" w:cstheme="minorBidi"/>
                <w:position w:val="1"/>
                <w:sz w:val="20"/>
              </w:rPr>
              <w:t>80.06</w:t>
            </w:r>
            <w:r w:rsidRPr="003D52FF">
              <w:rPr>
                <w:rFonts w:asciiTheme="minorBidi" w:hAnsiTheme="minorBidi" w:cstheme="minorBidi"/>
                <w:spacing w:val="10"/>
                <w:position w:val="1"/>
                <w:sz w:val="20"/>
              </w:rPr>
              <w:t xml:space="preserve"> </w:t>
            </w:r>
            <w:r w:rsidRPr="003D52FF">
              <w:rPr>
                <w:rFonts w:asciiTheme="minorBidi" w:hAnsiTheme="minorBidi" w:cstheme="minorBidi"/>
                <w:position w:val="1"/>
                <w:sz w:val="20"/>
              </w:rPr>
              <w:t>g</w:t>
            </w:r>
            <w:r w:rsidRPr="003D52FF">
              <w:rPr>
                <w:rFonts w:asciiTheme="minorBidi" w:hAnsiTheme="minorBidi" w:cstheme="minorBidi"/>
                <w:spacing w:val="13"/>
                <w:position w:val="1"/>
                <w:sz w:val="20"/>
              </w:rPr>
              <w:t xml:space="preserve"> </w:t>
            </w:r>
            <w:r w:rsidRPr="003D52FF">
              <w:rPr>
                <w:rFonts w:asciiTheme="minorBidi" w:hAnsiTheme="minorBidi" w:cstheme="minorBidi"/>
                <w:position w:val="1"/>
                <w:sz w:val="20"/>
              </w:rPr>
              <w:t>NaCl.</w:t>
            </w:r>
            <w:r w:rsidRPr="003D52FF">
              <w:rPr>
                <w:rFonts w:asciiTheme="minorBidi" w:hAnsiTheme="minorBidi" w:cstheme="minorBidi"/>
                <w:spacing w:val="9"/>
                <w:position w:val="1"/>
                <w:sz w:val="20"/>
              </w:rPr>
              <w:t xml:space="preserve"> </w:t>
            </w:r>
            <w:r w:rsidRPr="003D52FF">
              <w:rPr>
                <w:rFonts w:asciiTheme="minorBidi" w:hAnsiTheme="minorBidi" w:cstheme="minorBidi"/>
                <w:position w:val="1"/>
                <w:sz w:val="20"/>
              </w:rPr>
              <w:t>Mix</w:t>
            </w:r>
            <w:r w:rsidRPr="003D52FF">
              <w:rPr>
                <w:rFonts w:asciiTheme="minorBidi" w:hAnsiTheme="minorBidi" w:cstheme="minorBidi"/>
                <w:spacing w:val="6"/>
                <w:position w:val="1"/>
                <w:sz w:val="20"/>
              </w:rPr>
              <w:t xml:space="preserve"> </w:t>
            </w:r>
            <w:r w:rsidRPr="003D52FF">
              <w:rPr>
                <w:rFonts w:asciiTheme="minorBidi" w:hAnsiTheme="minorBidi" w:cstheme="minorBidi"/>
                <w:position w:val="1"/>
                <w:sz w:val="20"/>
              </w:rPr>
              <w:t>in</w:t>
            </w:r>
            <w:r w:rsidRPr="003D52FF">
              <w:rPr>
                <w:rFonts w:asciiTheme="minorBidi" w:hAnsiTheme="minorBidi" w:cstheme="minorBidi"/>
                <w:spacing w:val="9"/>
                <w:position w:val="1"/>
                <w:sz w:val="20"/>
              </w:rPr>
              <w:t xml:space="preserve"> </w:t>
            </w:r>
            <w:r w:rsidRPr="003D52FF">
              <w:rPr>
                <w:rFonts w:asciiTheme="minorBidi" w:hAnsiTheme="minorBidi" w:cstheme="minorBidi"/>
                <w:position w:val="1"/>
                <w:sz w:val="20"/>
              </w:rPr>
              <w:t>800ml</w:t>
            </w:r>
            <w:r w:rsidRPr="003D52FF">
              <w:rPr>
                <w:rFonts w:asciiTheme="minorBidi" w:hAnsiTheme="minorBidi" w:cstheme="minorBidi"/>
                <w:spacing w:val="16"/>
                <w:position w:val="1"/>
                <w:sz w:val="20"/>
              </w:rPr>
              <w:t xml:space="preserve"> </w:t>
            </w:r>
            <w:r w:rsidRPr="003D52FF">
              <w:rPr>
                <w:rFonts w:asciiTheme="minorBidi" w:hAnsiTheme="minorBidi" w:cstheme="minorBidi"/>
                <w:position w:val="1"/>
                <w:sz w:val="20"/>
              </w:rPr>
              <w:t>ddH</w:t>
            </w:r>
            <w:r w:rsidRPr="003D52FF">
              <w:rPr>
                <w:rFonts w:asciiTheme="minorBidi" w:hAnsiTheme="minorBidi" w:cstheme="minorBidi"/>
                <w:sz w:val="13"/>
              </w:rPr>
              <w:t>2</w:t>
            </w:r>
            <w:r w:rsidRPr="003D52FF">
              <w:rPr>
                <w:rFonts w:asciiTheme="minorBidi" w:hAnsiTheme="minorBidi" w:cstheme="minorBidi"/>
                <w:position w:val="1"/>
                <w:sz w:val="20"/>
              </w:rPr>
              <w:t>O.</w:t>
            </w:r>
            <w:r w:rsidRPr="003D52FF">
              <w:rPr>
                <w:rFonts w:asciiTheme="minorBidi" w:hAnsiTheme="minorBidi" w:cstheme="minorBidi"/>
                <w:spacing w:val="-7"/>
                <w:position w:val="1"/>
                <w:sz w:val="20"/>
              </w:rPr>
              <w:t xml:space="preserve"> </w:t>
            </w:r>
            <w:r w:rsidRPr="003D52FF">
              <w:rPr>
                <w:rFonts w:asciiTheme="minorBidi" w:hAnsiTheme="minorBidi" w:cstheme="minorBidi"/>
                <w:position w:val="1"/>
                <w:sz w:val="20"/>
              </w:rPr>
              <w:t>Adjust</w:t>
            </w:r>
            <w:r w:rsidRPr="003D52FF">
              <w:rPr>
                <w:rFonts w:asciiTheme="minorBidi" w:hAnsiTheme="minorBidi" w:cstheme="minorBidi"/>
                <w:spacing w:val="13"/>
                <w:position w:val="1"/>
                <w:sz w:val="20"/>
              </w:rPr>
              <w:t xml:space="preserve"> </w:t>
            </w:r>
            <w:r w:rsidRPr="003D52FF">
              <w:rPr>
                <w:rFonts w:asciiTheme="minorBidi" w:hAnsiTheme="minorBidi" w:cstheme="minorBidi"/>
                <w:position w:val="1"/>
                <w:sz w:val="20"/>
              </w:rPr>
              <w:t>pH</w:t>
            </w:r>
            <w:r w:rsidRPr="003D52FF">
              <w:rPr>
                <w:rFonts w:asciiTheme="minorBidi" w:hAnsiTheme="minorBidi" w:cstheme="minorBidi"/>
                <w:spacing w:val="9"/>
                <w:position w:val="1"/>
                <w:sz w:val="20"/>
              </w:rPr>
              <w:t xml:space="preserve"> </w:t>
            </w:r>
            <w:r w:rsidRPr="003D52FF">
              <w:rPr>
                <w:rFonts w:asciiTheme="minorBidi" w:hAnsiTheme="minorBidi" w:cstheme="minorBidi"/>
                <w:position w:val="1"/>
                <w:sz w:val="20"/>
              </w:rPr>
              <w:t>to</w:t>
            </w:r>
            <w:r w:rsidRPr="003D52FF">
              <w:rPr>
                <w:rFonts w:asciiTheme="minorBidi" w:hAnsiTheme="minorBidi" w:cstheme="minorBidi"/>
                <w:spacing w:val="10"/>
                <w:position w:val="1"/>
                <w:sz w:val="20"/>
              </w:rPr>
              <w:t xml:space="preserve"> </w:t>
            </w:r>
            <w:r w:rsidRPr="003D52FF">
              <w:rPr>
                <w:rFonts w:asciiTheme="minorBidi" w:hAnsiTheme="minorBidi" w:cstheme="minorBidi"/>
                <w:position w:val="1"/>
                <w:sz w:val="20"/>
              </w:rPr>
              <w:t>7.6</w:t>
            </w:r>
          </w:p>
          <w:p w14:paraId="5FCE62E1" w14:textId="77777777" w:rsidR="00CF52B0" w:rsidRPr="003D52FF" w:rsidRDefault="00000000">
            <w:pPr>
              <w:pStyle w:val="TableParagraph"/>
              <w:spacing w:before="104"/>
              <w:ind w:left="110"/>
              <w:rPr>
                <w:rFonts w:asciiTheme="minorBidi" w:hAnsiTheme="minorBidi" w:cstheme="minorBidi"/>
                <w:sz w:val="20"/>
              </w:rPr>
            </w:pPr>
            <w:r w:rsidRPr="003D52FF">
              <w:rPr>
                <w:rFonts w:asciiTheme="minorBidi" w:hAnsiTheme="minorBidi" w:cstheme="minorBidi"/>
                <w:sz w:val="20"/>
              </w:rPr>
              <w:t>with</w:t>
            </w:r>
            <w:r w:rsidRPr="003D52FF">
              <w:rPr>
                <w:rFonts w:asciiTheme="minorBidi" w:hAnsiTheme="minorBidi" w:cstheme="minorBidi"/>
                <w:spacing w:val="-8"/>
                <w:sz w:val="20"/>
              </w:rPr>
              <w:t xml:space="preserve"> </w:t>
            </w:r>
            <w:r w:rsidRPr="003D52FF">
              <w:rPr>
                <w:rFonts w:asciiTheme="minorBidi" w:hAnsiTheme="minorBidi" w:cstheme="minorBidi"/>
                <w:sz w:val="20"/>
              </w:rPr>
              <w:t>HCl.</w:t>
            </w:r>
            <w:r w:rsidRPr="003D52FF">
              <w:rPr>
                <w:rFonts w:asciiTheme="minorBidi" w:hAnsiTheme="minorBidi" w:cstheme="minorBidi"/>
                <w:spacing w:val="-13"/>
                <w:sz w:val="20"/>
              </w:rPr>
              <w:t xml:space="preserve"> </w:t>
            </w:r>
            <w:r w:rsidRPr="003D52FF">
              <w:rPr>
                <w:rFonts w:asciiTheme="minorBidi" w:hAnsiTheme="minorBidi" w:cstheme="minorBidi"/>
                <w:sz w:val="20"/>
              </w:rPr>
              <w:t>Top</w:t>
            </w:r>
            <w:r w:rsidRPr="003D52FF">
              <w:rPr>
                <w:rFonts w:asciiTheme="minorBidi" w:hAnsiTheme="minorBidi" w:cstheme="minorBidi"/>
                <w:spacing w:val="-7"/>
                <w:sz w:val="20"/>
              </w:rPr>
              <w:t xml:space="preserve"> </w:t>
            </w:r>
            <w:r w:rsidRPr="003D52FF">
              <w:rPr>
                <w:rFonts w:asciiTheme="minorBidi" w:hAnsiTheme="minorBidi" w:cstheme="minorBidi"/>
                <w:sz w:val="20"/>
              </w:rPr>
              <w:t>up</w:t>
            </w:r>
            <w:r w:rsidRPr="003D52FF">
              <w:rPr>
                <w:rFonts w:asciiTheme="minorBidi" w:hAnsiTheme="minorBidi" w:cstheme="minorBidi"/>
                <w:spacing w:val="-8"/>
                <w:sz w:val="20"/>
              </w:rPr>
              <w:t xml:space="preserve"> </w:t>
            </w:r>
            <w:r w:rsidRPr="003D52FF">
              <w:rPr>
                <w:rFonts w:asciiTheme="minorBidi" w:hAnsiTheme="minorBidi" w:cstheme="minorBidi"/>
                <w:sz w:val="20"/>
              </w:rPr>
              <w:t>to</w:t>
            </w:r>
            <w:r w:rsidRPr="003D52FF">
              <w:rPr>
                <w:rFonts w:asciiTheme="minorBidi" w:hAnsiTheme="minorBidi" w:cstheme="minorBidi"/>
                <w:spacing w:val="-12"/>
                <w:sz w:val="20"/>
              </w:rPr>
              <w:t xml:space="preserve"> </w:t>
            </w:r>
            <w:r w:rsidRPr="003D52FF">
              <w:rPr>
                <w:rFonts w:asciiTheme="minorBidi" w:hAnsiTheme="minorBidi" w:cstheme="minorBidi"/>
                <w:sz w:val="20"/>
              </w:rPr>
              <w:t>1Litre</w:t>
            </w:r>
          </w:p>
        </w:tc>
      </w:tr>
      <w:tr w:rsidR="00CF52B0" w:rsidRPr="003D52FF" w14:paraId="1BD07C00" w14:textId="77777777">
        <w:trPr>
          <w:trHeight w:val="345"/>
        </w:trPr>
        <w:tc>
          <w:tcPr>
            <w:tcW w:w="2612" w:type="dxa"/>
          </w:tcPr>
          <w:p w14:paraId="1B37B016"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w w:val="110"/>
                <w:sz w:val="20"/>
              </w:rPr>
              <w:t>TBST</w:t>
            </w:r>
          </w:p>
        </w:tc>
        <w:tc>
          <w:tcPr>
            <w:tcW w:w="6405" w:type="dxa"/>
          </w:tcPr>
          <w:p w14:paraId="426AF1F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position w:val="1"/>
                <w:sz w:val="20"/>
              </w:rPr>
              <w:t>For</w:t>
            </w:r>
            <w:r w:rsidRPr="003D52FF">
              <w:rPr>
                <w:rFonts w:asciiTheme="minorBidi" w:hAnsiTheme="minorBidi" w:cstheme="minorBidi"/>
                <w:spacing w:val="-7"/>
                <w:position w:val="1"/>
                <w:sz w:val="20"/>
              </w:rPr>
              <w:t xml:space="preserve"> </w:t>
            </w:r>
            <w:r w:rsidRPr="003D52FF">
              <w:rPr>
                <w:rFonts w:asciiTheme="minorBidi" w:hAnsiTheme="minorBidi" w:cstheme="minorBidi"/>
                <w:position w:val="1"/>
                <w:sz w:val="20"/>
              </w:rPr>
              <w:t>1Litre;</w:t>
            </w:r>
            <w:r w:rsidRPr="003D52FF">
              <w:rPr>
                <w:rFonts w:asciiTheme="minorBidi" w:hAnsiTheme="minorBidi" w:cstheme="minorBidi"/>
                <w:spacing w:val="-9"/>
                <w:position w:val="1"/>
                <w:sz w:val="20"/>
              </w:rPr>
              <w:t xml:space="preserve"> </w:t>
            </w:r>
            <w:r w:rsidRPr="003D52FF">
              <w:rPr>
                <w:rFonts w:asciiTheme="minorBidi" w:hAnsiTheme="minorBidi" w:cstheme="minorBidi"/>
                <w:position w:val="1"/>
                <w:sz w:val="20"/>
              </w:rPr>
              <w:t>100ml</w:t>
            </w:r>
            <w:r w:rsidRPr="003D52FF">
              <w:rPr>
                <w:rFonts w:asciiTheme="minorBidi" w:hAnsiTheme="minorBidi" w:cstheme="minorBidi"/>
                <w:spacing w:val="-7"/>
                <w:position w:val="1"/>
                <w:sz w:val="20"/>
              </w:rPr>
              <w:t xml:space="preserve"> </w:t>
            </w:r>
            <w:r w:rsidRPr="003D52FF">
              <w:rPr>
                <w:rFonts w:asciiTheme="minorBidi" w:hAnsiTheme="minorBidi" w:cstheme="minorBidi"/>
                <w:position w:val="1"/>
                <w:sz w:val="20"/>
              </w:rPr>
              <w:t>of</w:t>
            </w:r>
            <w:r w:rsidRPr="003D52FF">
              <w:rPr>
                <w:rFonts w:asciiTheme="minorBidi" w:hAnsiTheme="minorBidi" w:cstheme="minorBidi"/>
                <w:spacing w:val="1"/>
                <w:position w:val="1"/>
                <w:sz w:val="20"/>
              </w:rPr>
              <w:t xml:space="preserve"> </w:t>
            </w:r>
            <w:r w:rsidRPr="003D52FF">
              <w:rPr>
                <w:rFonts w:asciiTheme="minorBidi" w:hAnsiTheme="minorBidi" w:cstheme="minorBidi"/>
                <w:position w:val="1"/>
                <w:sz w:val="20"/>
              </w:rPr>
              <w:t>10X-TBS</w:t>
            </w:r>
            <w:r w:rsidRPr="003D52FF">
              <w:rPr>
                <w:rFonts w:asciiTheme="minorBidi" w:hAnsiTheme="minorBidi" w:cstheme="minorBidi"/>
                <w:spacing w:val="-10"/>
                <w:position w:val="1"/>
                <w:sz w:val="20"/>
              </w:rPr>
              <w:t xml:space="preserve"> </w:t>
            </w:r>
            <w:r w:rsidRPr="003D52FF">
              <w:rPr>
                <w:rFonts w:asciiTheme="minorBidi" w:hAnsiTheme="minorBidi" w:cstheme="minorBidi"/>
                <w:position w:val="1"/>
                <w:sz w:val="20"/>
              </w:rPr>
              <w:t>+</w:t>
            </w:r>
            <w:r w:rsidRPr="003D52FF">
              <w:rPr>
                <w:rFonts w:asciiTheme="minorBidi" w:hAnsiTheme="minorBidi" w:cstheme="minorBidi"/>
                <w:spacing w:val="-8"/>
                <w:position w:val="1"/>
                <w:sz w:val="20"/>
              </w:rPr>
              <w:t xml:space="preserve"> </w:t>
            </w:r>
            <w:r w:rsidRPr="003D52FF">
              <w:rPr>
                <w:rFonts w:asciiTheme="minorBidi" w:hAnsiTheme="minorBidi" w:cstheme="minorBidi"/>
                <w:position w:val="1"/>
                <w:sz w:val="20"/>
              </w:rPr>
              <w:t>900ml</w:t>
            </w:r>
            <w:r w:rsidRPr="003D52FF">
              <w:rPr>
                <w:rFonts w:asciiTheme="minorBidi" w:hAnsiTheme="minorBidi" w:cstheme="minorBidi"/>
                <w:spacing w:val="-7"/>
                <w:position w:val="1"/>
                <w:sz w:val="20"/>
              </w:rPr>
              <w:t xml:space="preserve"> </w:t>
            </w:r>
            <w:r w:rsidRPr="003D52FF">
              <w:rPr>
                <w:rFonts w:asciiTheme="minorBidi" w:hAnsiTheme="minorBidi" w:cstheme="minorBidi"/>
                <w:position w:val="1"/>
                <w:sz w:val="20"/>
              </w:rPr>
              <w:t>ddH</w:t>
            </w:r>
            <w:r w:rsidRPr="003D52FF">
              <w:rPr>
                <w:rFonts w:asciiTheme="minorBidi" w:hAnsiTheme="minorBidi" w:cstheme="minorBidi"/>
                <w:sz w:val="13"/>
              </w:rPr>
              <w:t>2</w:t>
            </w:r>
            <w:r w:rsidRPr="003D52FF">
              <w:rPr>
                <w:rFonts w:asciiTheme="minorBidi" w:hAnsiTheme="minorBidi" w:cstheme="minorBidi"/>
                <w:position w:val="1"/>
                <w:sz w:val="20"/>
              </w:rPr>
              <w:t>O</w:t>
            </w:r>
            <w:r w:rsidRPr="003D52FF">
              <w:rPr>
                <w:rFonts w:asciiTheme="minorBidi" w:hAnsiTheme="minorBidi" w:cstheme="minorBidi"/>
                <w:spacing w:val="-9"/>
                <w:position w:val="1"/>
                <w:sz w:val="20"/>
              </w:rPr>
              <w:t xml:space="preserve"> </w:t>
            </w:r>
            <w:r w:rsidRPr="003D52FF">
              <w:rPr>
                <w:rFonts w:asciiTheme="minorBidi" w:hAnsiTheme="minorBidi" w:cstheme="minorBidi"/>
                <w:position w:val="1"/>
                <w:sz w:val="20"/>
              </w:rPr>
              <w:t>+</w:t>
            </w:r>
            <w:r w:rsidRPr="003D52FF">
              <w:rPr>
                <w:rFonts w:asciiTheme="minorBidi" w:hAnsiTheme="minorBidi" w:cstheme="minorBidi"/>
                <w:spacing w:val="-4"/>
                <w:position w:val="1"/>
                <w:sz w:val="20"/>
              </w:rPr>
              <w:t xml:space="preserve"> </w:t>
            </w:r>
            <w:r w:rsidRPr="003D52FF">
              <w:rPr>
                <w:rFonts w:asciiTheme="minorBidi" w:hAnsiTheme="minorBidi" w:cstheme="minorBidi"/>
                <w:position w:val="1"/>
                <w:sz w:val="20"/>
              </w:rPr>
              <w:t>1ml</w:t>
            </w:r>
            <w:r w:rsidRPr="003D52FF">
              <w:rPr>
                <w:rFonts w:asciiTheme="minorBidi" w:hAnsiTheme="minorBidi" w:cstheme="minorBidi"/>
                <w:spacing w:val="-6"/>
                <w:position w:val="1"/>
                <w:sz w:val="20"/>
              </w:rPr>
              <w:t xml:space="preserve"> </w:t>
            </w:r>
            <w:r w:rsidRPr="003D52FF">
              <w:rPr>
                <w:rFonts w:asciiTheme="minorBidi" w:hAnsiTheme="minorBidi" w:cstheme="minorBidi"/>
                <w:position w:val="1"/>
                <w:sz w:val="20"/>
              </w:rPr>
              <w:t>tween20.</w:t>
            </w:r>
          </w:p>
        </w:tc>
      </w:tr>
    </w:tbl>
    <w:p w14:paraId="2831D07C" w14:textId="77777777" w:rsidR="00CF52B0" w:rsidRPr="003D52FF" w:rsidRDefault="00CF52B0">
      <w:pPr>
        <w:pStyle w:val="BodyText"/>
        <w:rPr>
          <w:rFonts w:asciiTheme="minorBidi" w:hAnsiTheme="minorBidi" w:cstheme="minorBidi"/>
          <w:b/>
          <w:sz w:val="22"/>
        </w:rPr>
      </w:pPr>
    </w:p>
    <w:p w14:paraId="1A17FFA3" w14:textId="77777777" w:rsidR="00CF52B0" w:rsidRPr="003D52FF" w:rsidRDefault="00000000" w:rsidP="00B56E78">
      <w:pPr>
        <w:pStyle w:val="Heading2"/>
        <w:numPr>
          <w:ilvl w:val="1"/>
          <w:numId w:val="43"/>
        </w:numPr>
      </w:pPr>
      <w:bookmarkStart w:id="144" w:name="2.9._Microscopy"/>
      <w:bookmarkStart w:id="145" w:name="_bookmark81"/>
      <w:bookmarkEnd w:id="144"/>
      <w:bookmarkEnd w:id="145"/>
      <w:r w:rsidRPr="003D52FF">
        <w:t>Microscopy</w:t>
      </w:r>
    </w:p>
    <w:p w14:paraId="25B6DAD8" w14:textId="77777777" w:rsidR="00CF52B0" w:rsidRPr="003D52FF" w:rsidRDefault="00CF52B0">
      <w:pPr>
        <w:pStyle w:val="BodyText"/>
        <w:rPr>
          <w:rFonts w:asciiTheme="minorBidi" w:hAnsiTheme="minorBidi" w:cstheme="minorBidi"/>
          <w:b/>
          <w:sz w:val="20"/>
        </w:rPr>
      </w:pPr>
    </w:p>
    <w:p w14:paraId="72F66702" w14:textId="77777777" w:rsidR="00CF52B0" w:rsidRPr="003D52FF" w:rsidRDefault="00CF52B0">
      <w:pPr>
        <w:pStyle w:val="BodyText"/>
        <w:rPr>
          <w:rFonts w:asciiTheme="minorBidi" w:hAnsiTheme="minorBidi" w:cstheme="minorBidi"/>
          <w:b/>
          <w:sz w:val="20"/>
        </w:rPr>
      </w:pPr>
    </w:p>
    <w:p w14:paraId="71DAB00F" w14:textId="77777777" w:rsidR="00CF52B0" w:rsidRPr="003D52FF" w:rsidRDefault="00000000">
      <w:pPr>
        <w:pStyle w:val="Heading4"/>
        <w:spacing w:before="230"/>
        <w:rPr>
          <w:rFonts w:asciiTheme="minorBidi" w:hAnsiTheme="minorBidi" w:cstheme="minorBidi"/>
        </w:rPr>
      </w:pPr>
      <w:r w:rsidRPr="003D52FF">
        <w:rPr>
          <w:rFonts w:asciiTheme="minorBidi" w:hAnsiTheme="minorBidi" w:cstheme="minorBidi"/>
          <w:noProof/>
        </w:rPr>
        <w:drawing>
          <wp:anchor distT="0" distB="0" distL="0" distR="0" simplePos="0" relativeHeight="15785984" behindDoc="0" locked="0" layoutInCell="1" allowOverlap="1" wp14:anchorId="17FD6CB6" wp14:editId="70404733">
            <wp:simplePos x="0" y="0"/>
            <wp:positionH relativeFrom="page">
              <wp:posOffset>1373160</wp:posOffset>
            </wp:positionH>
            <wp:positionV relativeFrom="paragraph">
              <wp:posOffset>176477</wp:posOffset>
            </wp:positionV>
            <wp:extent cx="373306" cy="114300"/>
            <wp:effectExtent l="0" t="0" r="0" b="0"/>
            <wp:wrapNone/>
            <wp:docPr id="24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1.png"/>
                    <pic:cNvPicPr/>
                  </pic:nvPicPr>
                  <pic:blipFill>
                    <a:blip r:embed="rId133" cstate="print"/>
                    <a:stretch>
                      <a:fillRect/>
                    </a:stretch>
                  </pic:blipFill>
                  <pic:spPr>
                    <a:xfrm>
                      <a:off x="0" y="0"/>
                      <a:ext cx="373306" cy="114300"/>
                    </a:xfrm>
                    <a:prstGeom prst="rect">
                      <a:avLst/>
                    </a:prstGeom>
                  </pic:spPr>
                </pic:pic>
              </a:graphicData>
            </a:graphic>
          </wp:anchor>
        </w:drawing>
      </w:r>
      <w:bookmarkStart w:id="146" w:name="2.9.1._Microscopy_for_Yeasts"/>
      <w:bookmarkStart w:id="147" w:name="_bookmark82"/>
      <w:bookmarkEnd w:id="146"/>
      <w:bookmarkEnd w:id="147"/>
      <w:r w:rsidRPr="003D52FF">
        <w:rPr>
          <w:rFonts w:asciiTheme="minorBidi" w:hAnsiTheme="minorBidi" w:cstheme="minorBidi"/>
        </w:rPr>
        <w:t>Microscopy</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5"/>
        </w:rPr>
        <w:t xml:space="preserve"> </w:t>
      </w:r>
      <w:r w:rsidRPr="003D52FF">
        <w:rPr>
          <w:rFonts w:asciiTheme="minorBidi" w:hAnsiTheme="minorBidi" w:cstheme="minorBidi"/>
        </w:rPr>
        <w:t>Yeasts</w:t>
      </w:r>
    </w:p>
    <w:p w14:paraId="6DA124DC" w14:textId="77777777" w:rsidR="00CF52B0" w:rsidRPr="003D52FF" w:rsidRDefault="00CF52B0">
      <w:pPr>
        <w:pStyle w:val="BodyText"/>
        <w:rPr>
          <w:rFonts w:asciiTheme="minorBidi" w:hAnsiTheme="minorBidi" w:cstheme="minorBidi"/>
          <w:b/>
          <w:sz w:val="20"/>
        </w:rPr>
      </w:pPr>
    </w:p>
    <w:p w14:paraId="5A0FFE09" w14:textId="77777777" w:rsidR="00CF52B0" w:rsidRPr="003D52FF" w:rsidRDefault="00CF52B0">
      <w:pPr>
        <w:pStyle w:val="BodyText"/>
        <w:spacing w:before="3"/>
        <w:rPr>
          <w:rFonts w:asciiTheme="minorBidi" w:hAnsiTheme="minorBidi" w:cstheme="minorBidi"/>
          <w:b/>
          <w:sz w:val="20"/>
        </w:rPr>
      </w:pPr>
    </w:p>
    <w:p w14:paraId="329191B0"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Yeast</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examined</w:t>
      </w:r>
      <w:r w:rsidRPr="003D52FF">
        <w:rPr>
          <w:rFonts w:asciiTheme="minorBidi" w:hAnsiTheme="minorBidi" w:cstheme="minorBidi"/>
          <w:spacing w:val="-6"/>
        </w:rPr>
        <w:t xml:space="preserve"> </w:t>
      </w:r>
      <w:r w:rsidRPr="003D52FF">
        <w:rPr>
          <w:rFonts w:asciiTheme="minorBidi" w:hAnsiTheme="minorBidi" w:cstheme="minorBidi"/>
        </w:rPr>
        <w:t>using</w:t>
      </w:r>
      <w:r w:rsidRPr="003D52FF">
        <w:rPr>
          <w:rFonts w:asciiTheme="minorBidi" w:hAnsiTheme="minorBidi" w:cstheme="minorBidi"/>
          <w:spacing w:val="-11"/>
        </w:rPr>
        <w:t xml:space="preserve"> </w:t>
      </w:r>
      <w:r w:rsidRPr="003D52FF">
        <w:rPr>
          <w:rFonts w:asciiTheme="minorBidi" w:hAnsiTheme="minorBidi" w:cstheme="minorBidi"/>
        </w:rPr>
        <w:t>an</w:t>
      </w:r>
      <w:r w:rsidRPr="003D52FF">
        <w:rPr>
          <w:rFonts w:asciiTheme="minorBidi" w:hAnsiTheme="minorBidi" w:cstheme="minorBidi"/>
          <w:spacing w:val="-24"/>
        </w:rPr>
        <w:t xml:space="preserve"> </w:t>
      </w:r>
      <w:r w:rsidRPr="003D52FF">
        <w:rPr>
          <w:rFonts w:asciiTheme="minorBidi" w:hAnsiTheme="minorBidi" w:cstheme="minorBidi"/>
        </w:rPr>
        <w:t>Axiovert</w:t>
      </w:r>
      <w:r w:rsidRPr="003D52FF">
        <w:rPr>
          <w:rFonts w:asciiTheme="minorBidi" w:hAnsiTheme="minorBidi" w:cstheme="minorBidi"/>
          <w:spacing w:val="-6"/>
        </w:rPr>
        <w:t xml:space="preserve"> </w:t>
      </w:r>
      <w:r w:rsidRPr="003D52FF">
        <w:rPr>
          <w:rFonts w:asciiTheme="minorBidi" w:hAnsiTheme="minorBidi" w:cstheme="minorBidi"/>
        </w:rPr>
        <w:t>200M</w:t>
      </w:r>
      <w:r w:rsidRPr="003D52FF">
        <w:rPr>
          <w:rFonts w:asciiTheme="minorBidi" w:hAnsiTheme="minorBidi" w:cstheme="minorBidi"/>
          <w:spacing w:val="-4"/>
        </w:rPr>
        <w:t xml:space="preserve"> </w:t>
      </w:r>
      <w:r w:rsidRPr="003D52FF">
        <w:rPr>
          <w:rFonts w:asciiTheme="minorBidi" w:hAnsiTheme="minorBidi" w:cstheme="minorBidi"/>
        </w:rPr>
        <w:t>microscope</w:t>
      </w:r>
      <w:r w:rsidRPr="003D52FF">
        <w:rPr>
          <w:rFonts w:asciiTheme="minorBidi" w:hAnsiTheme="minorBidi" w:cstheme="minorBidi"/>
          <w:spacing w:val="-12"/>
        </w:rPr>
        <w:t xml:space="preserve"> </w:t>
      </w:r>
      <w:r w:rsidRPr="003D52FF">
        <w:rPr>
          <w:rFonts w:asciiTheme="minorBidi" w:hAnsiTheme="minorBidi" w:cstheme="minorBidi"/>
        </w:rPr>
        <w:t>(manufactured</w:t>
      </w:r>
      <w:r w:rsidRPr="003D52FF">
        <w:rPr>
          <w:rFonts w:asciiTheme="minorBidi" w:hAnsiTheme="minorBidi" w:cstheme="minorBidi"/>
          <w:spacing w:val="-6"/>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Carl</w:t>
      </w:r>
      <w:r w:rsidRPr="003D52FF">
        <w:rPr>
          <w:rFonts w:asciiTheme="minorBidi" w:hAnsiTheme="minorBidi" w:cstheme="minorBidi"/>
          <w:spacing w:val="-72"/>
        </w:rPr>
        <w:t xml:space="preserve"> </w:t>
      </w:r>
      <w:r w:rsidRPr="003D52FF">
        <w:rPr>
          <w:rFonts w:asciiTheme="minorBidi" w:hAnsiTheme="minorBidi" w:cstheme="minorBidi"/>
        </w:rPr>
        <w:t>Zeiss)</w:t>
      </w:r>
      <w:r w:rsidRPr="003D52FF">
        <w:rPr>
          <w:rFonts w:asciiTheme="minorBidi" w:hAnsiTheme="minorBidi" w:cstheme="minorBidi"/>
          <w:spacing w:val="-2"/>
        </w:rPr>
        <w:t xml:space="preserve"> </w:t>
      </w:r>
      <w:r w:rsidRPr="003D52FF">
        <w:rPr>
          <w:rFonts w:asciiTheme="minorBidi" w:hAnsiTheme="minorBidi" w:cstheme="minorBidi"/>
        </w:rPr>
        <w:t>equipped</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3"/>
        </w:rPr>
        <w:t xml:space="preserve"> </w:t>
      </w:r>
      <w:r w:rsidRPr="003D52FF">
        <w:rPr>
          <w:rFonts w:asciiTheme="minorBidi" w:hAnsiTheme="minorBidi" w:cstheme="minorBidi"/>
        </w:rPr>
        <w:t>an</w:t>
      </w:r>
      <w:r w:rsidRPr="003D52FF">
        <w:rPr>
          <w:rFonts w:asciiTheme="minorBidi" w:hAnsiTheme="minorBidi" w:cstheme="minorBidi"/>
          <w:spacing w:val="-3"/>
        </w:rPr>
        <w:t xml:space="preserve"> </w:t>
      </w:r>
      <w:r w:rsidRPr="003D52FF">
        <w:rPr>
          <w:rFonts w:asciiTheme="minorBidi" w:hAnsiTheme="minorBidi" w:cstheme="minorBidi"/>
        </w:rPr>
        <w:t>Exfo</w:t>
      </w:r>
      <w:r w:rsidRPr="003D52FF">
        <w:rPr>
          <w:rFonts w:asciiTheme="minorBidi" w:hAnsiTheme="minorBidi" w:cstheme="minorBidi"/>
          <w:spacing w:val="-2"/>
        </w:rPr>
        <w:t xml:space="preserve"> </w:t>
      </w:r>
      <w:r w:rsidRPr="003D52FF">
        <w:rPr>
          <w:rFonts w:asciiTheme="minorBidi" w:hAnsiTheme="minorBidi" w:cstheme="minorBidi"/>
        </w:rPr>
        <w:t>X-cite</w:t>
      </w:r>
      <w:r w:rsidRPr="003D52FF">
        <w:rPr>
          <w:rFonts w:asciiTheme="minorBidi" w:hAnsiTheme="minorBidi" w:cstheme="minorBidi"/>
          <w:spacing w:val="-3"/>
        </w:rPr>
        <w:t xml:space="preserve"> </w:t>
      </w:r>
      <w:r w:rsidRPr="003D52FF">
        <w:rPr>
          <w:rFonts w:asciiTheme="minorBidi" w:hAnsiTheme="minorBidi" w:cstheme="minorBidi"/>
        </w:rPr>
        <w:t>120</w:t>
      </w:r>
      <w:r w:rsidRPr="003D52FF">
        <w:rPr>
          <w:rFonts w:asciiTheme="minorBidi" w:hAnsiTheme="minorBidi" w:cstheme="minorBidi"/>
          <w:spacing w:val="-3"/>
        </w:rPr>
        <w:t xml:space="preserve"> </w:t>
      </w:r>
      <w:r w:rsidRPr="003D52FF">
        <w:rPr>
          <w:rFonts w:asciiTheme="minorBidi" w:hAnsiTheme="minorBidi" w:cstheme="minorBidi"/>
        </w:rPr>
        <w:t>excitation</w:t>
      </w:r>
      <w:r w:rsidRPr="003D52FF">
        <w:rPr>
          <w:rFonts w:asciiTheme="minorBidi" w:hAnsiTheme="minorBidi" w:cstheme="minorBidi"/>
          <w:spacing w:val="-7"/>
        </w:rPr>
        <w:t xml:space="preserve"> </w:t>
      </w:r>
      <w:r w:rsidRPr="003D52FF">
        <w:rPr>
          <w:rFonts w:asciiTheme="minorBidi" w:hAnsiTheme="minorBidi" w:cstheme="minorBidi"/>
        </w:rPr>
        <w:t>light</w:t>
      </w:r>
      <w:r w:rsidRPr="003D52FF">
        <w:rPr>
          <w:rFonts w:asciiTheme="minorBidi" w:hAnsiTheme="minorBidi" w:cstheme="minorBidi"/>
          <w:spacing w:val="-2"/>
        </w:rPr>
        <w:t xml:space="preserve"> </w:t>
      </w:r>
      <w:r w:rsidRPr="003D52FF">
        <w:rPr>
          <w:rFonts w:asciiTheme="minorBidi" w:hAnsiTheme="minorBidi" w:cstheme="minorBidi"/>
        </w:rPr>
        <w:t>source,</w:t>
      </w:r>
      <w:r w:rsidRPr="003D52FF">
        <w:rPr>
          <w:rFonts w:asciiTheme="minorBidi" w:hAnsiTheme="minorBidi" w:cstheme="minorBidi"/>
          <w:spacing w:val="-9"/>
        </w:rPr>
        <w:t xml:space="preserve"> </w:t>
      </w:r>
      <w:r w:rsidRPr="003D52FF">
        <w:rPr>
          <w:rFonts w:asciiTheme="minorBidi" w:hAnsiTheme="minorBidi" w:cstheme="minorBidi"/>
        </w:rPr>
        <w:t>band</w:t>
      </w:r>
      <w:r w:rsidRPr="003D52FF">
        <w:rPr>
          <w:rFonts w:asciiTheme="minorBidi" w:hAnsiTheme="minorBidi" w:cstheme="minorBidi"/>
          <w:spacing w:val="-8"/>
        </w:rPr>
        <w:t xml:space="preserve"> </w:t>
      </w:r>
      <w:r w:rsidRPr="003D52FF">
        <w:rPr>
          <w:rFonts w:asciiTheme="minorBidi" w:hAnsiTheme="minorBidi" w:cstheme="minorBidi"/>
        </w:rPr>
        <w:t>pass</w:t>
      </w:r>
      <w:r w:rsidRPr="003D52FF">
        <w:rPr>
          <w:rFonts w:asciiTheme="minorBidi" w:hAnsiTheme="minorBidi" w:cstheme="minorBidi"/>
          <w:spacing w:val="-3"/>
        </w:rPr>
        <w:t xml:space="preserve"> </w:t>
      </w:r>
      <w:r w:rsidRPr="003D52FF">
        <w:rPr>
          <w:rFonts w:asciiTheme="minorBidi" w:hAnsiTheme="minorBidi" w:cstheme="minorBidi"/>
        </w:rPr>
        <w:t>filters</w:t>
      </w:r>
      <w:r w:rsidRPr="003D52FF">
        <w:rPr>
          <w:rFonts w:asciiTheme="minorBidi" w:hAnsiTheme="minorBidi" w:cstheme="minorBidi"/>
          <w:spacing w:val="-4"/>
        </w:rPr>
        <w:t xml:space="preserve"> </w:t>
      </w:r>
      <w:r w:rsidRPr="003D52FF">
        <w:rPr>
          <w:rFonts w:asciiTheme="minorBidi" w:hAnsiTheme="minorBidi" w:cstheme="minorBidi"/>
        </w:rPr>
        <w:t>from</w:t>
      </w:r>
      <w:r w:rsidRPr="003D52FF">
        <w:rPr>
          <w:rFonts w:asciiTheme="minorBidi" w:hAnsiTheme="minorBidi" w:cstheme="minorBidi"/>
          <w:spacing w:val="-73"/>
        </w:rPr>
        <w:t xml:space="preserve"> </w:t>
      </w:r>
      <w:r w:rsidRPr="003D52FF">
        <w:rPr>
          <w:rFonts w:asciiTheme="minorBidi" w:hAnsiTheme="minorBidi" w:cstheme="minorBidi"/>
        </w:rPr>
        <w:t>both</w:t>
      </w:r>
      <w:r w:rsidRPr="003D52FF">
        <w:rPr>
          <w:rFonts w:asciiTheme="minorBidi" w:hAnsiTheme="minorBidi" w:cstheme="minorBidi"/>
          <w:spacing w:val="-7"/>
        </w:rPr>
        <w:t xml:space="preserve"> </w:t>
      </w:r>
      <w:r w:rsidRPr="003D52FF">
        <w:rPr>
          <w:rFonts w:asciiTheme="minorBidi" w:hAnsiTheme="minorBidi" w:cstheme="minorBidi"/>
        </w:rPr>
        <w:t>Carl</w:t>
      </w:r>
      <w:r w:rsidRPr="003D52FF">
        <w:rPr>
          <w:rFonts w:asciiTheme="minorBidi" w:hAnsiTheme="minorBidi" w:cstheme="minorBidi"/>
          <w:spacing w:val="-4"/>
        </w:rPr>
        <w:t xml:space="preserve"> </w:t>
      </w:r>
      <w:r w:rsidRPr="003D52FF">
        <w:rPr>
          <w:rFonts w:asciiTheme="minorBidi" w:hAnsiTheme="minorBidi" w:cstheme="minorBidi"/>
        </w:rPr>
        <w:t>Zeiss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Chroma</w:t>
      </w:r>
      <w:r w:rsidRPr="003D52FF">
        <w:rPr>
          <w:rFonts w:asciiTheme="minorBidi" w:hAnsiTheme="minorBidi" w:cstheme="minorBidi"/>
          <w:spacing w:val="-8"/>
        </w:rPr>
        <w:t xml:space="preserve"> </w:t>
      </w:r>
      <w:r w:rsidRPr="003D52FF">
        <w:rPr>
          <w:rFonts w:asciiTheme="minorBidi" w:hAnsiTheme="minorBidi" w:cstheme="minorBidi"/>
        </w:rPr>
        <w:t>Technology</w:t>
      </w:r>
      <w:r w:rsidRPr="003D52FF">
        <w:rPr>
          <w:rFonts w:asciiTheme="minorBidi" w:hAnsiTheme="minorBidi" w:cstheme="minorBidi"/>
          <w:spacing w:val="-9"/>
        </w:rPr>
        <w:t xml:space="preserve"> </w:t>
      </w:r>
      <w:r w:rsidRPr="003D52FF">
        <w:rPr>
          <w:rFonts w:asciiTheme="minorBidi" w:hAnsiTheme="minorBidi" w:cstheme="minorBidi"/>
        </w:rPr>
        <w:t>Corp.,</w:t>
      </w:r>
      <w:r w:rsidRPr="003D52FF">
        <w:rPr>
          <w:rFonts w:asciiTheme="minorBidi" w:hAnsiTheme="minorBidi" w:cstheme="minorBidi"/>
          <w:spacing w:val="-7"/>
        </w:rPr>
        <w:t xml:space="preserve"> </w:t>
      </w:r>
      <w:r w:rsidRPr="003D52FF">
        <w:rPr>
          <w:rFonts w:asciiTheme="minorBidi" w:hAnsiTheme="minorBidi" w:cstheme="minorBidi"/>
        </w:rPr>
        <w:t>objective</w:t>
      </w:r>
      <w:r w:rsidRPr="003D52FF">
        <w:rPr>
          <w:rFonts w:asciiTheme="minorBidi" w:hAnsiTheme="minorBidi" w:cstheme="minorBidi"/>
          <w:spacing w:val="-8"/>
        </w:rPr>
        <w:t xml:space="preserve"> </w:t>
      </w:r>
      <w:r w:rsidRPr="003D52FF">
        <w:rPr>
          <w:rFonts w:asciiTheme="minorBidi" w:hAnsiTheme="minorBidi" w:cstheme="minorBidi"/>
        </w:rPr>
        <w:t>lenses</w:t>
      </w:r>
      <w:r w:rsidRPr="003D52FF">
        <w:rPr>
          <w:rFonts w:asciiTheme="minorBidi" w:hAnsiTheme="minorBidi" w:cstheme="minorBidi"/>
          <w:spacing w:val="-9"/>
        </w:rPr>
        <w:t xml:space="preserve"> </w:t>
      </w:r>
      <w:r w:rsidRPr="003D52FF">
        <w:rPr>
          <w:rFonts w:asciiTheme="minorBidi" w:hAnsiTheme="minorBidi" w:cstheme="minorBidi"/>
        </w:rPr>
        <w:t>including</w:t>
      </w:r>
      <w:r w:rsidRPr="003D52FF">
        <w:rPr>
          <w:rFonts w:asciiTheme="minorBidi" w:hAnsiTheme="minorBidi" w:cstheme="minorBidi"/>
          <w:spacing w:val="5"/>
        </w:rPr>
        <w:t xml:space="preserve"> </w:t>
      </w:r>
      <w:r w:rsidRPr="003D52FF">
        <w:rPr>
          <w:rFonts w:asciiTheme="minorBidi" w:hAnsiTheme="minorBidi" w:cstheme="minorBidi"/>
        </w:rPr>
        <w:t>α</w:t>
      </w:r>
      <w:r w:rsidRPr="003D52FF">
        <w:rPr>
          <w:rFonts w:asciiTheme="minorBidi" w:hAnsiTheme="minorBidi" w:cstheme="minorBidi"/>
          <w:spacing w:val="-7"/>
        </w:rPr>
        <w:t xml:space="preserve"> </w:t>
      </w:r>
      <w:r w:rsidRPr="003D52FF">
        <w:rPr>
          <w:rFonts w:asciiTheme="minorBidi" w:hAnsiTheme="minorBidi" w:cstheme="minorBidi"/>
        </w:rPr>
        <w:t>Plan-Fluar</w:t>
      </w:r>
      <w:r w:rsidRPr="003D52FF">
        <w:rPr>
          <w:rFonts w:asciiTheme="minorBidi" w:hAnsiTheme="minorBidi" w:cstheme="minorBidi"/>
          <w:spacing w:val="-73"/>
        </w:rPr>
        <w:t xml:space="preserve"> </w:t>
      </w:r>
      <w:r w:rsidRPr="003D52FF">
        <w:rPr>
          <w:rFonts w:asciiTheme="minorBidi" w:hAnsiTheme="minorBidi" w:cstheme="minorBidi"/>
        </w:rPr>
        <w:t>100× 1.45 NA, Plan-Apochromat 63× 1.4 NA, or a-Plan 40× 0.65 NA Ph2 (from Carl</w:t>
      </w:r>
      <w:r w:rsidRPr="003D52FF">
        <w:rPr>
          <w:rFonts w:asciiTheme="minorBidi" w:hAnsiTheme="minorBidi" w:cstheme="minorBidi"/>
          <w:spacing w:val="1"/>
        </w:rPr>
        <w:t xml:space="preserve"> </w:t>
      </w:r>
      <w:r w:rsidRPr="003D52FF">
        <w:rPr>
          <w:rFonts w:asciiTheme="minorBidi" w:hAnsiTheme="minorBidi" w:cstheme="minorBidi"/>
        </w:rPr>
        <w:t>Zeiss), and a digital camera (Orca ER; produced by Hamamatsu Photonics). The</w:t>
      </w:r>
      <w:r w:rsidRPr="003D52FF">
        <w:rPr>
          <w:rFonts w:asciiTheme="minorBidi" w:hAnsiTheme="minorBidi" w:cstheme="minorBidi"/>
          <w:spacing w:val="1"/>
        </w:rPr>
        <w:t xml:space="preserve"> </w:t>
      </w:r>
      <w:r w:rsidRPr="003D52FF">
        <w:rPr>
          <w:rFonts w:asciiTheme="minorBidi" w:hAnsiTheme="minorBidi" w:cstheme="minorBidi"/>
        </w:rPr>
        <w:t>software used for image capturing was Volocity (by PerkinElmer). Fluorescence</w:t>
      </w:r>
      <w:r w:rsidRPr="003D52FF">
        <w:rPr>
          <w:rFonts w:asciiTheme="minorBidi" w:hAnsiTheme="minorBidi" w:cstheme="minorBidi"/>
          <w:spacing w:val="1"/>
        </w:rPr>
        <w:t xml:space="preserve"> </w:t>
      </w:r>
      <w:r w:rsidRPr="003D52FF">
        <w:rPr>
          <w:rFonts w:asciiTheme="minorBidi" w:hAnsiTheme="minorBidi" w:cstheme="minorBidi"/>
        </w:rPr>
        <w:t>images</w:t>
      </w:r>
      <w:r w:rsidRPr="003D52FF">
        <w:rPr>
          <w:rFonts w:asciiTheme="minorBidi" w:hAnsiTheme="minorBidi" w:cstheme="minorBidi"/>
          <w:spacing w:val="-16"/>
        </w:rPr>
        <w:t xml:space="preserve"> </w:t>
      </w:r>
      <w:r w:rsidRPr="003D52FF">
        <w:rPr>
          <w:rFonts w:asciiTheme="minorBidi" w:hAnsiTheme="minorBidi" w:cstheme="minorBidi"/>
        </w:rPr>
        <w:t>were</w:t>
      </w:r>
      <w:r w:rsidRPr="003D52FF">
        <w:rPr>
          <w:rFonts w:asciiTheme="minorBidi" w:hAnsiTheme="minorBidi" w:cstheme="minorBidi"/>
          <w:spacing w:val="-14"/>
        </w:rPr>
        <w:t xml:space="preserve"> </w:t>
      </w:r>
      <w:r w:rsidRPr="003D52FF">
        <w:rPr>
          <w:rFonts w:asciiTheme="minorBidi" w:hAnsiTheme="minorBidi" w:cstheme="minorBidi"/>
        </w:rPr>
        <w:t>acquired</w:t>
      </w:r>
      <w:r w:rsidRPr="003D52FF">
        <w:rPr>
          <w:rFonts w:asciiTheme="minorBidi" w:hAnsiTheme="minorBidi" w:cstheme="minorBidi"/>
          <w:spacing w:val="-14"/>
        </w:rPr>
        <w:t xml:space="preserve"> </w:t>
      </w:r>
      <w:r w:rsidRPr="003D52FF">
        <w:rPr>
          <w:rFonts w:asciiTheme="minorBidi" w:hAnsiTheme="minorBidi" w:cstheme="minorBidi"/>
        </w:rPr>
        <w:t>as</w:t>
      </w:r>
      <w:r w:rsidRPr="003D52FF">
        <w:rPr>
          <w:rFonts w:asciiTheme="minorBidi" w:hAnsiTheme="minorBidi" w:cstheme="minorBidi"/>
          <w:spacing w:val="-10"/>
        </w:rPr>
        <w:t xml:space="preserve"> </w:t>
      </w:r>
      <w:r w:rsidRPr="003D52FF">
        <w:rPr>
          <w:rFonts w:asciiTheme="minorBidi" w:hAnsiTheme="minorBidi" w:cstheme="minorBidi"/>
        </w:rPr>
        <w:t>0.5-μm</w:t>
      </w:r>
      <w:r w:rsidRPr="003D52FF">
        <w:rPr>
          <w:rFonts w:asciiTheme="minorBidi" w:hAnsiTheme="minorBidi" w:cstheme="minorBidi"/>
          <w:spacing w:val="-24"/>
        </w:rPr>
        <w:t xml:space="preserve"> </w:t>
      </w:r>
      <w:r w:rsidRPr="003D52FF">
        <w:rPr>
          <w:rFonts w:asciiTheme="minorBidi" w:hAnsiTheme="minorBidi" w:cstheme="minorBidi"/>
        </w:rPr>
        <w:t>Z</w:t>
      </w:r>
      <w:r w:rsidRPr="003D52FF">
        <w:rPr>
          <w:rFonts w:asciiTheme="minorBidi" w:hAnsiTheme="minorBidi" w:cstheme="minorBidi"/>
          <w:spacing w:val="-14"/>
        </w:rPr>
        <w:t xml:space="preserve"> </w:t>
      </w:r>
      <w:r w:rsidRPr="003D52FF">
        <w:rPr>
          <w:rFonts w:asciiTheme="minorBidi" w:hAnsiTheme="minorBidi" w:cstheme="minorBidi"/>
        </w:rPr>
        <w:t>stacks</w:t>
      </w:r>
      <w:r w:rsidRPr="003D52FF">
        <w:rPr>
          <w:rFonts w:asciiTheme="minorBidi" w:hAnsiTheme="minorBidi" w:cstheme="minorBidi"/>
          <w:spacing w:val="-15"/>
        </w:rPr>
        <w:t xml:space="preserve"> </w:t>
      </w:r>
      <w:r w:rsidRPr="003D52FF">
        <w:rPr>
          <w:rFonts w:asciiTheme="minorBidi" w:hAnsiTheme="minorBidi" w:cstheme="minorBidi"/>
        </w:rPr>
        <w:t>with</w:t>
      </w:r>
      <w:r w:rsidRPr="003D52FF">
        <w:rPr>
          <w:rFonts w:asciiTheme="minorBidi" w:hAnsiTheme="minorBidi" w:cstheme="minorBidi"/>
          <w:spacing w:val="-13"/>
        </w:rPr>
        <w:t xml:space="preserve"> </w:t>
      </w:r>
      <w:r w:rsidRPr="003D52FF">
        <w:rPr>
          <w:rFonts w:asciiTheme="minorBidi" w:hAnsiTheme="minorBidi" w:cstheme="minorBidi"/>
        </w:rPr>
        <w:t>exposure</w:t>
      </w:r>
      <w:r w:rsidRPr="003D52FF">
        <w:rPr>
          <w:rFonts w:asciiTheme="minorBidi" w:hAnsiTheme="minorBidi" w:cstheme="minorBidi"/>
          <w:spacing w:val="-14"/>
        </w:rPr>
        <w:t xml:space="preserve"> </w:t>
      </w:r>
      <w:r w:rsidRPr="003D52FF">
        <w:rPr>
          <w:rFonts w:asciiTheme="minorBidi" w:hAnsiTheme="minorBidi" w:cstheme="minorBidi"/>
        </w:rPr>
        <w:t>times</w:t>
      </w:r>
      <w:r w:rsidRPr="003D52FF">
        <w:rPr>
          <w:rFonts w:asciiTheme="minorBidi" w:hAnsiTheme="minorBidi" w:cstheme="minorBidi"/>
          <w:spacing w:val="-16"/>
        </w:rPr>
        <w:t xml:space="preserve"> </w:t>
      </w:r>
      <w:r w:rsidRPr="003D52FF">
        <w:rPr>
          <w:rFonts w:asciiTheme="minorBidi" w:hAnsiTheme="minorBidi" w:cstheme="minorBidi"/>
        </w:rPr>
        <w:t>up</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300ms,</w:t>
      </w:r>
      <w:r w:rsidRPr="003D52FF">
        <w:rPr>
          <w:rFonts w:asciiTheme="minorBidi" w:hAnsiTheme="minorBidi" w:cstheme="minorBidi"/>
          <w:spacing w:val="-14"/>
        </w:rPr>
        <w:t xml:space="preserve"> </w:t>
      </w:r>
      <w:r w:rsidRPr="003D52FF">
        <w:rPr>
          <w:rFonts w:asciiTheme="minorBidi" w:hAnsiTheme="minorBidi" w:cstheme="minorBidi"/>
        </w:rPr>
        <w:t>combined</w:t>
      </w:r>
      <w:r w:rsidRPr="003D52FF">
        <w:rPr>
          <w:rFonts w:asciiTheme="minorBidi" w:hAnsiTheme="minorBidi" w:cstheme="minorBidi"/>
          <w:spacing w:val="-73"/>
        </w:rPr>
        <w:t xml:space="preserve"> </w:t>
      </w:r>
      <w:r w:rsidRPr="003D52FF">
        <w:rPr>
          <w:rFonts w:asciiTheme="minorBidi" w:hAnsiTheme="minorBidi" w:cstheme="minorBidi"/>
        </w:rPr>
        <w:t>into a single plane using Openlab (PerkinElmer), and further edited using Photoshop</w:t>
      </w:r>
      <w:r w:rsidRPr="003D52FF">
        <w:rPr>
          <w:rFonts w:asciiTheme="minorBidi" w:hAnsiTheme="minorBidi" w:cstheme="minorBidi"/>
          <w:spacing w:val="1"/>
        </w:rPr>
        <w:t xml:space="preserve"> </w:t>
      </w:r>
      <w:r w:rsidRPr="003D52FF">
        <w:rPr>
          <w:rFonts w:asciiTheme="minorBidi" w:hAnsiTheme="minorBidi" w:cstheme="minorBidi"/>
        </w:rPr>
        <w:t>(by Adobe). For manual analysis of the microscopy images, the Fiji-ImageJ software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employed.</w:t>
      </w:r>
    </w:p>
    <w:p w14:paraId="158ECE6E" w14:textId="77777777" w:rsidR="00CF52B0" w:rsidRPr="003D52FF" w:rsidRDefault="00CF52B0">
      <w:pPr>
        <w:pStyle w:val="BodyText"/>
        <w:rPr>
          <w:rFonts w:asciiTheme="minorBidi" w:hAnsiTheme="minorBidi" w:cstheme="minorBidi"/>
          <w:sz w:val="20"/>
        </w:rPr>
      </w:pPr>
    </w:p>
    <w:p w14:paraId="2291FBFF" w14:textId="77777777" w:rsidR="00CF52B0" w:rsidRPr="003D52FF" w:rsidRDefault="00000000">
      <w:pPr>
        <w:spacing w:before="221"/>
        <w:ind w:left="2601"/>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786496" behindDoc="0" locked="0" layoutInCell="1" allowOverlap="1" wp14:anchorId="6CF85B7F" wp14:editId="0EDB0D9A">
            <wp:simplePos x="0" y="0"/>
            <wp:positionH relativeFrom="page">
              <wp:posOffset>1373160</wp:posOffset>
            </wp:positionH>
            <wp:positionV relativeFrom="paragraph">
              <wp:posOffset>170049</wp:posOffset>
            </wp:positionV>
            <wp:extent cx="373306" cy="113948"/>
            <wp:effectExtent l="0" t="0" r="0" b="0"/>
            <wp:wrapNone/>
            <wp:docPr id="24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2.png"/>
                    <pic:cNvPicPr/>
                  </pic:nvPicPr>
                  <pic:blipFill>
                    <a:blip r:embed="rId134" cstate="print"/>
                    <a:stretch>
                      <a:fillRect/>
                    </a:stretch>
                  </pic:blipFill>
                  <pic:spPr>
                    <a:xfrm>
                      <a:off x="0" y="0"/>
                      <a:ext cx="373306" cy="113948"/>
                    </a:xfrm>
                    <a:prstGeom prst="rect">
                      <a:avLst/>
                    </a:prstGeom>
                  </pic:spPr>
                </pic:pic>
              </a:graphicData>
            </a:graphic>
          </wp:anchor>
        </w:drawing>
      </w:r>
      <w:bookmarkStart w:id="148" w:name="2.9.2._Microscopy_for_D._discoideum"/>
      <w:bookmarkStart w:id="149" w:name="_bookmark83"/>
      <w:bookmarkEnd w:id="148"/>
      <w:bookmarkEnd w:id="149"/>
      <w:r w:rsidRPr="003D52FF">
        <w:rPr>
          <w:rFonts w:asciiTheme="minorBidi" w:hAnsiTheme="minorBidi" w:cstheme="minorBidi"/>
          <w:b/>
          <w:sz w:val="24"/>
        </w:rPr>
        <w:t>Microscopy</w:t>
      </w:r>
      <w:r w:rsidRPr="003D52FF">
        <w:rPr>
          <w:rFonts w:asciiTheme="minorBidi" w:hAnsiTheme="minorBidi" w:cstheme="minorBidi"/>
          <w:b/>
          <w:spacing w:val="-8"/>
          <w:sz w:val="24"/>
        </w:rPr>
        <w:t xml:space="preserve"> </w:t>
      </w:r>
      <w:r w:rsidRPr="003D52FF">
        <w:rPr>
          <w:rFonts w:asciiTheme="minorBidi" w:hAnsiTheme="minorBidi" w:cstheme="minorBidi"/>
          <w:b/>
          <w:sz w:val="24"/>
        </w:rPr>
        <w:t>for</w:t>
      </w:r>
      <w:r w:rsidRPr="003D52FF">
        <w:rPr>
          <w:rFonts w:asciiTheme="minorBidi" w:hAnsiTheme="minorBidi" w:cstheme="minorBidi"/>
          <w:b/>
          <w:spacing w:val="-3"/>
          <w:sz w:val="24"/>
        </w:rPr>
        <w:t xml:space="preserve"> </w:t>
      </w:r>
      <w:r w:rsidRPr="003D52FF">
        <w:rPr>
          <w:rFonts w:asciiTheme="minorBidi" w:hAnsiTheme="minorBidi" w:cstheme="minorBidi"/>
          <w:b/>
          <w:i/>
          <w:sz w:val="24"/>
        </w:rPr>
        <w:t>D.</w:t>
      </w:r>
      <w:r w:rsidRPr="003D52FF">
        <w:rPr>
          <w:rFonts w:asciiTheme="minorBidi" w:hAnsiTheme="minorBidi" w:cstheme="minorBidi"/>
          <w:b/>
          <w:i/>
          <w:spacing w:val="-4"/>
          <w:sz w:val="24"/>
        </w:rPr>
        <w:t xml:space="preserve"> </w:t>
      </w:r>
      <w:r w:rsidRPr="003D52FF">
        <w:rPr>
          <w:rFonts w:asciiTheme="minorBidi" w:hAnsiTheme="minorBidi" w:cstheme="minorBidi"/>
          <w:b/>
          <w:i/>
          <w:sz w:val="24"/>
        </w:rPr>
        <w:t>discoideum</w:t>
      </w:r>
    </w:p>
    <w:p w14:paraId="557D3BA7" w14:textId="77777777" w:rsidR="00CF52B0" w:rsidRPr="003D52FF" w:rsidRDefault="00CF52B0">
      <w:pPr>
        <w:pStyle w:val="BodyText"/>
        <w:rPr>
          <w:rFonts w:asciiTheme="minorBidi" w:hAnsiTheme="minorBidi" w:cstheme="minorBidi"/>
          <w:b/>
          <w:i/>
          <w:sz w:val="20"/>
        </w:rPr>
      </w:pPr>
    </w:p>
    <w:p w14:paraId="40666397" w14:textId="77777777" w:rsidR="00CF52B0" w:rsidRPr="003D52FF" w:rsidRDefault="00CF52B0">
      <w:pPr>
        <w:pStyle w:val="BodyText"/>
        <w:spacing w:before="6"/>
        <w:rPr>
          <w:rFonts w:asciiTheme="minorBidi" w:hAnsiTheme="minorBidi" w:cstheme="minorBidi"/>
          <w:b/>
          <w:i/>
          <w:sz w:val="23"/>
        </w:rPr>
      </w:pPr>
    </w:p>
    <w:p w14:paraId="33075D3D" w14:textId="77777777" w:rsidR="00CF52B0" w:rsidRPr="003D52FF" w:rsidRDefault="00000000">
      <w:pPr>
        <w:pStyle w:val="Heading4"/>
        <w:spacing w:before="93"/>
        <w:ind w:left="3321"/>
        <w:rPr>
          <w:rFonts w:asciiTheme="minorBidi" w:hAnsiTheme="minorBidi" w:cstheme="minorBidi"/>
        </w:rPr>
      </w:pPr>
      <w:r w:rsidRPr="003D52FF">
        <w:rPr>
          <w:rFonts w:asciiTheme="minorBidi" w:hAnsiTheme="minorBidi" w:cstheme="minorBidi"/>
          <w:noProof/>
        </w:rPr>
        <w:drawing>
          <wp:anchor distT="0" distB="0" distL="0" distR="0" simplePos="0" relativeHeight="15787008" behindDoc="0" locked="0" layoutInCell="1" allowOverlap="1" wp14:anchorId="04A5872B" wp14:editId="5D3F3544">
            <wp:simplePos x="0" y="0"/>
            <wp:positionH relativeFrom="page">
              <wp:posOffset>1601751</wp:posOffset>
            </wp:positionH>
            <wp:positionV relativeFrom="paragraph">
              <wp:posOffset>88515</wp:posOffset>
            </wp:positionV>
            <wp:extent cx="501341" cy="113948"/>
            <wp:effectExtent l="0" t="0" r="0" b="0"/>
            <wp:wrapNone/>
            <wp:docPr id="24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3.png"/>
                    <pic:cNvPicPr/>
                  </pic:nvPicPr>
                  <pic:blipFill>
                    <a:blip r:embed="rId135" cstate="print"/>
                    <a:stretch>
                      <a:fillRect/>
                    </a:stretch>
                  </pic:blipFill>
                  <pic:spPr>
                    <a:xfrm>
                      <a:off x="0" y="0"/>
                      <a:ext cx="501341" cy="113948"/>
                    </a:xfrm>
                    <a:prstGeom prst="rect">
                      <a:avLst/>
                    </a:prstGeom>
                  </pic:spPr>
                </pic:pic>
              </a:graphicData>
            </a:graphic>
          </wp:anchor>
        </w:drawing>
      </w:r>
      <w:bookmarkStart w:id="150" w:name="2.9.2.1._Fixing_and_staining_cells_(4%_P"/>
      <w:bookmarkEnd w:id="150"/>
      <w:r w:rsidRPr="003D52FF">
        <w:rPr>
          <w:rFonts w:asciiTheme="minorBidi" w:hAnsiTheme="minorBidi" w:cstheme="minorBidi"/>
        </w:rPr>
        <w:t>Fixing</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staining</w:t>
      </w:r>
      <w:r w:rsidRPr="003D52FF">
        <w:rPr>
          <w:rFonts w:asciiTheme="minorBidi" w:hAnsiTheme="minorBidi" w:cstheme="minorBidi"/>
          <w:spacing w:val="-2"/>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(4%</w:t>
      </w:r>
      <w:r w:rsidRPr="003D52FF">
        <w:rPr>
          <w:rFonts w:asciiTheme="minorBidi" w:hAnsiTheme="minorBidi" w:cstheme="minorBidi"/>
          <w:spacing w:val="-10"/>
        </w:rPr>
        <w:t xml:space="preserve"> </w:t>
      </w:r>
      <w:r w:rsidRPr="003D52FF">
        <w:rPr>
          <w:rFonts w:asciiTheme="minorBidi" w:hAnsiTheme="minorBidi" w:cstheme="minorBidi"/>
        </w:rPr>
        <w:t>PFA)</w:t>
      </w:r>
    </w:p>
    <w:p w14:paraId="3C90CEA4" w14:textId="77777777" w:rsidR="00CF52B0" w:rsidRPr="003D52FF" w:rsidRDefault="00CF52B0">
      <w:pPr>
        <w:pStyle w:val="BodyText"/>
        <w:rPr>
          <w:rFonts w:asciiTheme="minorBidi" w:hAnsiTheme="minorBidi" w:cstheme="minorBidi"/>
          <w:b/>
          <w:sz w:val="20"/>
        </w:rPr>
      </w:pPr>
    </w:p>
    <w:p w14:paraId="1A544F7C" w14:textId="77777777" w:rsidR="00CF52B0" w:rsidRPr="003D52FF" w:rsidRDefault="00CF52B0">
      <w:pPr>
        <w:pStyle w:val="BodyText"/>
        <w:spacing w:before="7"/>
        <w:rPr>
          <w:rFonts w:asciiTheme="minorBidi" w:hAnsiTheme="minorBidi" w:cstheme="minorBidi"/>
          <w:b/>
          <w:sz w:val="16"/>
        </w:rPr>
      </w:pPr>
    </w:p>
    <w:p w14:paraId="2F79FCB9" w14:textId="77777777" w:rsidR="00CF52B0" w:rsidRPr="003D52FF" w:rsidRDefault="00000000">
      <w:pPr>
        <w:pStyle w:val="BodyText"/>
        <w:spacing w:before="85" w:line="343" w:lineRule="auto"/>
        <w:ind w:left="1160" w:right="1174"/>
        <w:jc w:val="both"/>
        <w:rPr>
          <w:rFonts w:asciiTheme="minorBidi" w:hAnsiTheme="minorBidi" w:cstheme="minorBidi"/>
        </w:rPr>
      </w:pPr>
      <w:r w:rsidRPr="003D52FF">
        <w:rPr>
          <w:rFonts w:asciiTheme="minorBidi" w:hAnsiTheme="minorBidi" w:cstheme="minorBidi"/>
        </w:rPr>
        <w:t>After cell counting (1x10</w:t>
      </w:r>
      <w:r w:rsidRPr="003D52FF">
        <w:rPr>
          <w:rFonts w:asciiTheme="minorBidi" w:hAnsiTheme="minorBidi" w:cstheme="minorBidi"/>
          <w:vertAlign w:val="superscript"/>
        </w:rPr>
        <w:t>6</w:t>
      </w:r>
      <w:r w:rsidRPr="003D52FF">
        <w:rPr>
          <w:rFonts w:asciiTheme="minorBidi" w:hAnsiTheme="minorBidi" w:cstheme="minorBidi"/>
        </w:rPr>
        <w:t xml:space="preserve"> cells per well), the cells were seeded in a final volume of</w:t>
      </w:r>
      <w:r w:rsidRPr="003D52FF">
        <w:rPr>
          <w:rFonts w:asciiTheme="minorBidi" w:hAnsiTheme="minorBidi" w:cstheme="minorBidi"/>
          <w:spacing w:val="1"/>
        </w:rPr>
        <w:t xml:space="preserve"> </w:t>
      </w:r>
      <w:r w:rsidRPr="003D52FF">
        <w:rPr>
          <w:rFonts w:asciiTheme="minorBidi" w:hAnsiTheme="minorBidi" w:cstheme="minorBidi"/>
        </w:rPr>
        <w:t>3ml. Acid-washed coverslips were placed. In each well of a 6-well plate, and 3ml of</w:t>
      </w:r>
      <w:r w:rsidRPr="003D52FF">
        <w:rPr>
          <w:rFonts w:asciiTheme="minorBidi" w:hAnsiTheme="minorBidi" w:cstheme="minorBidi"/>
          <w:spacing w:val="1"/>
        </w:rPr>
        <w:t xml:space="preserve"> </w:t>
      </w:r>
      <w:r w:rsidRPr="003D52FF">
        <w:rPr>
          <w:rFonts w:asciiTheme="minorBidi" w:hAnsiTheme="minorBidi" w:cstheme="minorBidi"/>
        </w:rPr>
        <w:t>medium containing 1X10</w:t>
      </w:r>
      <w:r w:rsidRPr="003D52FF">
        <w:rPr>
          <w:rFonts w:asciiTheme="minorBidi" w:hAnsiTheme="minorBidi" w:cstheme="minorBidi"/>
          <w:vertAlign w:val="superscript"/>
        </w:rPr>
        <w:t>6</w:t>
      </w:r>
      <w:r w:rsidRPr="003D52FF">
        <w:rPr>
          <w:rFonts w:asciiTheme="minorBidi" w:hAnsiTheme="minorBidi" w:cstheme="minorBidi"/>
        </w:rPr>
        <w:t xml:space="preserve"> seeded cells were added to the coverslips. The plate was</w:t>
      </w:r>
      <w:r w:rsidRPr="003D52FF">
        <w:rPr>
          <w:rFonts w:asciiTheme="minorBidi" w:hAnsiTheme="minorBidi" w:cstheme="minorBidi"/>
          <w:spacing w:val="1"/>
        </w:rPr>
        <w:t xml:space="preserve"> </w:t>
      </w:r>
      <w:r w:rsidRPr="003D52FF">
        <w:rPr>
          <w:rFonts w:asciiTheme="minorBidi" w:hAnsiTheme="minorBidi" w:cstheme="minorBidi"/>
          <w:spacing w:val="-1"/>
        </w:rPr>
        <w:t>then</w:t>
      </w:r>
      <w:r w:rsidRPr="003D52FF">
        <w:rPr>
          <w:rFonts w:asciiTheme="minorBidi" w:hAnsiTheme="minorBidi" w:cstheme="minorBidi"/>
          <w:spacing w:val="-14"/>
        </w:rPr>
        <w:t xml:space="preserve"> </w:t>
      </w:r>
      <w:r w:rsidRPr="003D52FF">
        <w:rPr>
          <w:rFonts w:asciiTheme="minorBidi" w:hAnsiTheme="minorBidi" w:cstheme="minorBidi"/>
          <w:spacing w:val="-1"/>
        </w:rPr>
        <w:t>incubated</w:t>
      </w:r>
      <w:r w:rsidRPr="003D52FF">
        <w:rPr>
          <w:rFonts w:asciiTheme="minorBidi" w:hAnsiTheme="minorBidi" w:cstheme="minorBidi"/>
          <w:spacing w:val="-15"/>
        </w:rPr>
        <w:t xml:space="preserve"> </w:t>
      </w:r>
      <w:r w:rsidRPr="003D52FF">
        <w:rPr>
          <w:rFonts w:asciiTheme="minorBidi" w:hAnsiTheme="minorBidi" w:cstheme="minorBidi"/>
          <w:spacing w:val="-1"/>
        </w:rPr>
        <w:t>for</w:t>
      </w:r>
      <w:r w:rsidRPr="003D52FF">
        <w:rPr>
          <w:rFonts w:asciiTheme="minorBidi" w:hAnsiTheme="minorBidi" w:cstheme="minorBidi"/>
          <w:spacing w:val="-9"/>
        </w:rPr>
        <w:t xml:space="preserve"> </w:t>
      </w:r>
      <w:r w:rsidRPr="003D52FF">
        <w:rPr>
          <w:rFonts w:asciiTheme="minorBidi" w:hAnsiTheme="minorBidi" w:cstheme="minorBidi"/>
          <w:spacing w:val="-1"/>
        </w:rPr>
        <w:t>more</w:t>
      </w:r>
      <w:r w:rsidRPr="003D52FF">
        <w:rPr>
          <w:rFonts w:asciiTheme="minorBidi" w:hAnsiTheme="minorBidi" w:cstheme="minorBidi"/>
          <w:spacing w:val="-10"/>
        </w:rPr>
        <w:t xml:space="preserve"> </w:t>
      </w:r>
      <w:r w:rsidRPr="003D52FF">
        <w:rPr>
          <w:rFonts w:asciiTheme="minorBidi" w:hAnsiTheme="minorBidi" w:cstheme="minorBidi"/>
          <w:spacing w:val="-1"/>
        </w:rPr>
        <w:t>than</w:t>
      </w:r>
      <w:r w:rsidRPr="003D52FF">
        <w:rPr>
          <w:rFonts w:asciiTheme="minorBidi" w:hAnsiTheme="minorBidi" w:cstheme="minorBidi"/>
          <w:spacing w:val="-10"/>
        </w:rPr>
        <w:t xml:space="preserve"> </w:t>
      </w:r>
      <w:r w:rsidRPr="003D52FF">
        <w:rPr>
          <w:rFonts w:asciiTheme="minorBidi" w:hAnsiTheme="minorBidi" w:cstheme="minorBidi"/>
        </w:rPr>
        <w:t>an</w:t>
      </w:r>
      <w:r w:rsidRPr="003D52FF">
        <w:rPr>
          <w:rFonts w:asciiTheme="minorBidi" w:hAnsiTheme="minorBidi" w:cstheme="minorBidi"/>
          <w:spacing w:val="-10"/>
        </w:rPr>
        <w:t xml:space="preserve"> </w:t>
      </w:r>
      <w:r w:rsidRPr="003D52FF">
        <w:rPr>
          <w:rFonts w:asciiTheme="minorBidi" w:hAnsiTheme="minorBidi" w:cstheme="minorBidi"/>
        </w:rPr>
        <w:t>hour.</w:t>
      </w:r>
      <w:r w:rsidRPr="003D52FF">
        <w:rPr>
          <w:rFonts w:asciiTheme="minorBidi" w:hAnsiTheme="minorBidi" w:cstheme="minorBidi"/>
          <w:spacing w:val="-15"/>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fixation,</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sheet</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parafilm</w:t>
      </w:r>
      <w:r w:rsidRPr="003D52FF">
        <w:rPr>
          <w:rFonts w:asciiTheme="minorBidi" w:hAnsiTheme="minorBidi" w:cstheme="minorBidi"/>
          <w:spacing w:val="-19"/>
        </w:rPr>
        <w:t xml:space="preserve"> </w:t>
      </w:r>
      <w:r w:rsidRPr="003D52FF">
        <w:rPr>
          <w:rFonts w:asciiTheme="minorBidi" w:hAnsiTheme="minorBidi" w:cstheme="minorBidi"/>
        </w:rPr>
        <w:t>was</w:t>
      </w:r>
      <w:r w:rsidRPr="003D52FF">
        <w:rPr>
          <w:rFonts w:asciiTheme="minorBidi" w:hAnsiTheme="minorBidi" w:cstheme="minorBidi"/>
          <w:spacing w:val="-10"/>
        </w:rPr>
        <w:t xml:space="preserve"> </w:t>
      </w:r>
      <w:r w:rsidRPr="003D52FF">
        <w:rPr>
          <w:rFonts w:asciiTheme="minorBidi" w:hAnsiTheme="minorBidi" w:cstheme="minorBidi"/>
        </w:rPr>
        <w:t>taped</w:t>
      </w:r>
      <w:r w:rsidRPr="003D52FF">
        <w:rPr>
          <w:rFonts w:asciiTheme="minorBidi" w:hAnsiTheme="minorBidi" w:cstheme="minorBidi"/>
          <w:spacing w:val="-10"/>
        </w:rPr>
        <w:t xml:space="preserve"> </w:t>
      </w:r>
      <w:r w:rsidRPr="003D52FF">
        <w:rPr>
          <w:rFonts w:asciiTheme="minorBidi" w:hAnsiTheme="minorBidi" w:cstheme="minorBidi"/>
        </w:rPr>
        <w:t>onto</w:t>
      </w:r>
    </w:p>
    <w:p w14:paraId="75E11348"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6AD9556"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the</w:t>
      </w:r>
      <w:r w:rsidRPr="003D52FF">
        <w:rPr>
          <w:rFonts w:asciiTheme="minorBidi" w:hAnsiTheme="minorBidi" w:cstheme="minorBidi"/>
          <w:spacing w:val="-5"/>
        </w:rPr>
        <w:t xml:space="preserve"> </w:t>
      </w:r>
      <w:r w:rsidRPr="003D52FF">
        <w:rPr>
          <w:rFonts w:asciiTheme="minorBidi" w:hAnsiTheme="minorBidi" w:cstheme="minorBidi"/>
        </w:rPr>
        <w:t>bench</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100</w:t>
      </w:r>
      <w:r w:rsidRPr="003D52FF">
        <w:rPr>
          <w:rFonts w:asciiTheme="minorBidi" w:hAnsiTheme="minorBidi" w:cstheme="minorBidi"/>
          <w:spacing w:val="-5"/>
        </w:rPr>
        <w:t xml:space="preserve"> </w:t>
      </w:r>
      <w:r w:rsidRPr="003D52FF">
        <w:rPr>
          <w:rFonts w:asciiTheme="minorBidi" w:hAnsiTheme="minorBidi" w:cstheme="minorBidi"/>
        </w:rPr>
        <w:t>µl</w:t>
      </w:r>
      <w:r w:rsidRPr="003D52FF">
        <w:rPr>
          <w:rFonts w:asciiTheme="minorBidi" w:hAnsiTheme="minorBidi" w:cstheme="minorBidi"/>
          <w:spacing w:val="-1"/>
        </w:rPr>
        <w:t xml:space="preserve"> </w:t>
      </w:r>
      <w:r w:rsidRPr="003D52FF">
        <w:rPr>
          <w:rFonts w:asciiTheme="minorBidi" w:hAnsiTheme="minorBidi" w:cstheme="minorBidi"/>
        </w:rPr>
        <w:t>drops</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4%</w:t>
      </w:r>
      <w:r w:rsidRPr="003D52FF">
        <w:rPr>
          <w:rFonts w:asciiTheme="minorBidi" w:hAnsiTheme="minorBidi" w:cstheme="minorBidi"/>
          <w:spacing w:val="-8"/>
        </w:rPr>
        <w:t xml:space="preserve"> </w:t>
      </w:r>
      <w:r w:rsidRPr="003D52FF">
        <w:rPr>
          <w:rFonts w:asciiTheme="minorBidi" w:hAnsiTheme="minorBidi" w:cstheme="minorBidi"/>
        </w:rPr>
        <w:t>paraformaldehyde</w:t>
      </w:r>
      <w:r w:rsidRPr="003D52FF">
        <w:rPr>
          <w:rFonts w:asciiTheme="minorBidi" w:hAnsiTheme="minorBidi" w:cstheme="minorBidi"/>
          <w:spacing w:val="-5"/>
        </w:rPr>
        <w:t xml:space="preserve"> </w:t>
      </w:r>
      <w:r w:rsidRPr="003D52FF">
        <w:rPr>
          <w:rFonts w:asciiTheme="minorBidi" w:hAnsiTheme="minorBidi" w:cstheme="minorBidi"/>
        </w:rPr>
        <w:t>(PFA)</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SSB</w:t>
      </w:r>
      <w:r w:rsidRPr="003D52FF">
        <w:rPr>
          <w:rFonts w:asciiTheme="minorBidi" w:hAnsiTheme="minorBidi" w:cstheme="minorBidi"/>
          <w:spacing w:val="-8"/>
        </w:rPr>
        <w:t xml:space="preserve"> </w:t>
      </w:r>
      <w:r w:rsidRPr="003D52FF">
        <w:rPr>
          <w:rFonts w:asciiTheme="minorBidi" w:hAnsiTheme="minorBidi" w:cstheme="minorBidi"/>
        </w:rPr>
        <w:t>buffer</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added</w:t>
      </w:r>
      <w:r w:rsidRPr="003D52FF">
        <w:rPr>
          <w:rFonts w:asciiTheme="minorBidi" w:hAnsiTheme="minorBidi" w:cstheme="minorBidi"/>
          <w:spacing w:val="-72"/>
        </w:rPr>
        <w:t xml:space="preserve"> </w:t>
      </w:r>
      <w:r w:rsidRPr="003D52FF">
        <w:rPr>
          <w:rFonts w:asciiTheme="minorBidi" w:hAnsiTheme="minorBidi" w:cstheme="minorBidi"/>
        </w:rPr>
        <w:t>onto each coverslip. Using reverse forceps, the coverslips were carefully picked out</w:t>
      </w:r>
      <w:r w:rsidRPr="003D52FF">
        <w:rPr>
          <w:rFonts w:asciiTheme="minorBidi" w:hAnsiTheme="minorBidi" w:cstheme="minorBidi"/>
          <w:spacing w:val="1"/>
        </w:rPr>
        <w:t xml:space="preserve"> </w:t>
      </w:r>
      <w:r w:rsidRPr="003D52FF">
        <w:rPr>
          <w:rFonts w:asciiTheme="minorBidi" w:hAnsiTheme="minorBidi" w:cstheme="minorBidi"/>
        </w:rPr>
        <w:t>and washed by dunking in a small beaker of SSB. Excess liquid was then removed</w:t>
      </w:r>
      <w:r w:rsidRPr="003D52FF">
        <w:rPr>
          <w:rFonts w:asciiTheme="minorBidi" w:hAnsiTheme="minorBidi" w:cstheme="minorBidi"/>
          <w:spacing w:val="1"/>
        </w:rPr>
        <w:t xml:space="preserve"> </w:t>
      </w:r>
      <w:r w:rsidRPr="003D52FF">
        <w:rPr>
          <w:rFonts w:asciiTheme="minorBidi" w:hAnsiTheme="minorBidi" w:cstheme="minorBidi"/>
        </w:rPr>
        <w:t>with a tissue, and the coverslips were inverted onto a drop of fixative. This process</w:t>
      </w:r>
      <w:r w:rsidRPr="003D52FF">
        <w:rPr>
          <w:rFonts w:asciiTheme="minorBidi" w:hAnsiTheme="minorBidi" w:cstheme="minorBidi"/>
          <w:spacing w:val="1"/>
        </w:rPr>
        <w:t xml:space="preserve"> </w:t>
      </w:r>
      <w:r w:rsidRPr="003D52FF">
        <w:rPr>
          <w:rFonts w:asciiTheme="minorBidi" w:hAnsiTheme="minorBidi" w:cstheme="minorBidi"/>
        </w:rPr>
        <w:t>was repeated for each coverslip, and they were left for about 10 minutes to fix. To</w:t>
      </w:r>
      <w:r w:rsidRPr="003D52FF">
        <w:rPr>
          <w:rFonts w:asciiTheme="minorBidi" w:hAnsiTheme="minorBidi" w:cstheme="minorBidi"/>
          <w:spacing w:val="1"/>
        </w:rPr>
        <w:t xml:space="preserve"> </w:t>
      </w:r>
      <w:r w:rsidRPr="003D52FF">
        <w:rPr>
          <w:rFonts w:asciiTheme="minorBidi" w:hAnsiTheme="minorBidi" w:cstheme="minorBidi"/>
        </w:rPr>
        <w:t>quench the fixative, each coverslip was washed three times by dunking it in a beaker</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SSB</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then</w:t>
      </w:r>
      <w:r w:rsidRPr="003D52FF">
        <w:rPr>
          <w:rFonts w:asciiTheme="minorBidi" w:hAnsiTheme="minorBidi" w:cstheme="minorBidi"/>
          <w:spacing w:val="1"/>
        </w:rPr>
        <w:t xml:space="preserve"> </w:t>
      </w:r>
      <w:r w:rsidRPr="003D52FF">
        <w:rPr>
          <w:rFonts w:asciiTheme="minorBidi" w:hAnsiTheme="minorBidi" w:cstheme="minorBidi"/>
        </w:rPr>
        <w:t>inverted</w:t>
      </w:r>
      <w:r w:rsidRPr="003D52FF">
        <w:rPr>
          <w:rFonts w:asciiTheme="minorBidi" w:hAnsiTheme="minorBidi" w:cstheme="minorBidi"/>
          <w:spacing w:val="1"/>
        </w:rPr>
        <w:t xml:space="preserve"> </w:t>
      </w:r>
      <w:r w:rsidRPr="003D52FF">
        <w:rPr>
          <w:rFonts w:asciiTheme="minorBidi" w:hAnsiTheme="minorBidi" w:cstheme="minorBidi"/>
        </w:rPr>
        <w:t>onto</w:t>
      </w:r>
      <w:r w:rsidRPr="003D52FF">
        <w:rPr>
          <w:rFonts w:asciiTheme="minorBidi" w:hAnsiTheme="minorBidi" w:cstheme="minorBidi"/>
          <w:spacing w:val="1"/>
        </w:rPr>
        <w:t xml:space="preserve"> </w:t>
      </w:r>
      <w:r w:rsidRPr="003D52FF">
        <w:rPr>
          <w:rFonts w:asciiTheme="minorBidi" w:hAnsiTheme="minorBidi" w:cstheme="minorBidi"/>
        </w:rPr>
        <w:t>drops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PBS+0.1M</w:t>
      </w:r>
      <w:r w:rsidRPr="003D52FF">
        <w:rPr>
          <w:rFonts w:asciiTheme="minorBidi" w:hAnsiTheme="minorBidi" w:cstheme="minorBidi"/>
          <w:spacing w:val="1"/>
        </w:rPr>
        <w:t xml:space="preserve"> </w:t>
      </w:r>
      <w:r w:rsidRPr="003D52FF">
        <w:rPr>
          <w:rFonts w:asciiTheme="minorBidi" w:hAnsiTheme="minorBidi" w:cstheme="minorBidi"/>
        </w:rPr>
        <w:t>glycine.</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enhance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permeability of the cells, each coverslip was then inverted onto drops of PBS+0.1%</w:t>
      </w:r>
      <w:r w:rsidRPr="003D52FF">
        <w:rPr>
          <w:rFonts w:asciiTheme="minorBidi" w:hAnsiTheme="minorBidi" w:cstheme="minorBidi"/>
          <w:spacing w:val="1"/>
        </w:rPr>
        <w:t xml:space="preserve"> </w:t>
      </w:r>
      <w:r w:rsidRPr="003D52FF">
        <w:rPr>
          <w:rFonts w:asciiTheme="minorBidi" w:hAnsiTheme="minorBidi" w:cstheme="minorBidi"/>
        </w:rPr>
        <w:t>Triton X100. For streptavidin staining, each coverslip was inverted onto 50 µl of</w:t>
      </w:r>
      <w:r w:rsidRPr="003D52FF">
        <w:rPr>
          <w:rFonts w:asciiTheme="minorBidi" w:hAnsiTheme="minorBidi" w:cstheme="minorBidi"/>
          <w:spacing w:val="1"/>
        </w:rPr>
        <w:t xml:space="preserve"> </w:t>
      </w:r>
      <w:r w:rsidRPr="003D52FF">
        <w:rPr>
          <w:rFonts w:asciiTheme="minorBidi" w:hAnsiTheme="minorBidi" w:cstheme="minorBidi"/>
        </w:rPr>
        <w:t>PBS+1:1000 streptavidin 549 and left for about 30 minutes. The slides were then</w:t>
      </w:r>
      <w:r w:rsidRPr="003D52FF">
        <w:rPr>
          <w:rFonts w:asciiTheme="minorBidi" w:hAnsiTheme="minorBidi" w:cstheme="minorBidi"/>
          <w:spacing w:val="1"/>
        </w:rPr>
        <w:t xml:space="preserve"> </w:t>
      </w:r>
      <w:r w:rsidRPr="003D52FF">
        <w:rPr>
          <w:rFonts w:asciiTheme="minorBidi" w:hAnsiTheme="minorBidi" w:cstheme="minorBidi"/>
        </w:rPr>
        <w:t>labelled, and a small drop of ProlongGold mounting medium+DAPI was added before</w:t>
      </w:r>
      <w:r w:rsidRPr="003D52FF">
        <w:rPr>
          <w:rFonts w:asciiTheme="minorBidi" w:hAnsiTheme="minorBidi" w:cstheme="minorBidi"/>
          <w:spacing w:val="-72"/>
        </w:rPr>
        <w:t xml:space="preserve"> </w:t>
      </w:r>
      <w:r w:rsidRPr="003D52FF">
        <w:rPr>
          <w:rFonts w:asciiTheme="minorBidi" w:hAnsiTheme="minorBidi" w:cstheme="minorBidi"/>
        </w:rPr>
        <w:t>mounting. The coverslips were washed three times by dunking them in a beaker of</w:t>
      </w:r>
      <w:r w:rsidRPr="003D52FF">
        <w:rPr>
          <w:rFonts w:asciiTheme="minorBidi" w:hAnsiTheme="minorBidi" w:cstheme="minorBidi"/>
          <w:spacing w:val="1"/>
        </w:rPr>
        <w:t xml:space="preserve"> </w:t>
      </w:r>
      <w:r w:rsidRPr="003D52FF">
        <w:rPr>
          <w:rFonts w:asciiTheme="minorBidi" w:hAnsiTheme="minorBidi" w:cstheme="minorBidi"/>
        </w:rPr>
        <w:t>SSB as described above, and then given a final dunk in water. Excess water was</w:t>
      </w:r>
      <w:r w:rsidRPr="003D52FF">
        <w:rPr>
          <w:rFonts w:asciiTheme="minorBidi" w:hAnsiTheme="minorBidi" w:cstheme="minorBidi"/>
          <w:spacing w:val="1"/>
        </w:rPr>
        <w:t xml:space="preserve"> </w:t>
      </w:r>
      <w:r w:rsidRPr="003D52FF">
        <w:rPr>
          <w:rFonts w:asciiTheme="minorBidi" w:hAnsiTheme="minorBidi" w:cstheme="minorBidi"/>
        </w:rPr>
        <w:t>removed with a tissue, and the coverslips were then inverted onto the slide. Finally,</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slides</w:t>
      </w:r>
      <w:r w:rsidRPr="003D52FF">
        <w:rPr>
          <w:rFonts w:asciiTheme="minorBidi" w:hAnsiTheme="minorBidi" w:cstheme="minorBidi"/>
          <w:spacing w:val="-3"/>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placed</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flat,</w:t>
      </w:r>
      <w:r w:rsidRPr="003D52FF">
        <w:rPr>
          <w:rFonts w:asciiTheme="minorBidi" w:hAnsiTheme="minorBidi" w:cstheme="minorBidi"/>
          <w:spacing w:val="-1"/>
        </w:rPr>
        <w:t xml:space="preserve"> </w:t>
      </w:r>
      <w:r w:rsidRPr="003D52FF">
        <w:rPr>
          <w:rFonts w:asciiTheme="minorBidi" w:hAnsiTheme="minorBidi" w:cstheme="minorBidi"/>
        </w:rPr>
        <w:t>dark</w:t>
      </w:r>
      <w:r w:rsidRPr="003D52FF">
        <w:rPr>
          <w:rFonts w:asciiTheme="minorBidi" w:hAnsiTheme="minorBidi" w:cstheme="minorBidi"/>
          <w:spacing w:val="-3"/>
        </w:rPr>
        <w:t xml:space="preserve"> </w:t>
      </w:r>
      <w:r w:rsidRPr="003D52FF">
        <w:rPr>
          <w:rFonts w:asciiTheme="minorBidi" w:hAnsiTheme="minorBidi" w:cstheme="minorBidi"/>
        </w:rPr>
        <w:t>place</w:t>
      </w:r>
      <w:r w:rsidRPr="003D52FF">
        <w:rPr>
          <w:rFonts w:asciiTheme="minorBidi" w:hAnsiTheme="minorBidi" w:cstheme="minorBidi"/>
          <w:spacing w:val="-1"/>
        </w:rPr>
        <w:t xml:space="preserve"> </w:t>
      </w:r>
      <w:r w:rsidRPr="003D52FF">
        <w:rPr>
          <w:rFonts w:asciiTheme="minorBidi" w:hAnsiTheme="minorBidi" w:cstheme="minorBidi"/>
        </w:rPr>
        <w:t>at</w:t>
      </w:r>
      <w:r w:rsidRPr="003D52FF">
        <w:rPr>
          <w:rFonts w:asciiTheme="minorBidi" w:hAnsiTheme="minorBidi" w:cstheme="minorBidi"/>
          <w:spacing w:val="-7"/>
        </w:rPr>
        <w:t xml:space="preserve"> </w:t>
      </w:r>
      <w:r w:rsidRPr="003D52FF">
        <w:rPr>
          <w:rFonts w:asciiTheme="minorBidi" w:hAnsiTheme="minorBidi" w:cstheme="minorBidi"/>
        </w:rPr>
        <w:t>room</w:t>
      </w:r>
      <w:r w:rsidRPr="003D52FF">
        <w:rPr>
          <w:rFonts w:asciiTheme="minorBidi" w:hAnsiTheme="minorBidi" w:cstheme="minorBidi"/>
          <w:spacing w:val="-11"/>
        </w:rPr>
        <w:t xml:space="preserve"> </w:t>
      </w:r>
      <w:r w:rsidRPr="003D52FF">
        <w:rPr>
          <w:rFonts w:asciiTheme="minorBidi" w:hAnsiTheme="minorBidi" w:cstheme="minorBidi"/>
        </w:rPr>
        <w:t>temperature</w:t>
      </w:r>
      <w:r w:rsidRPr="003D52FF">
        <w:rPr>
          <w:rFonts w:asciiTheme="minorBidi" w:hAnsiTheme="minorBidi" w:cstheme="minorBidi"/>
          <w:spacing w:val="-1"/>
        </w:rPr>
        <w:t xml:space="preserve"> </w:t>
      </w:r>
      <w:r w:rsidRPr="003D52FF">
        <w:rPr>
          <w:rFonts w:asciiTheme="minorBidi" w:hAnsiTheme="minorBidi" w:cstheme="minorBidi"/>
        </w:rPr>
        <w:t>overnight</w:t>
      </w:r>
      <w:r w:rsidRPr="003D52FF">
        <w:rPr>
          <w:rFonts w:asciiTheme="minorBidi" w:hAnsiTheme="minorBidi" w:cstheme="minorBidi"/>
          <w:spacing w:val="-2"/>
        </w:rPr>
        <w:t xml:space="preserve"> </w:t>
      </w:r>
      <w:r w:rsidRPr="003D52FF">
        <w:rPr>
          <w:rFonts w:asciiTheme="minorBidi" w:hAnsiTheme="minorBidi" w:cstheme="minorBidi"/>
        </w:rPr>
        <w:t>to set.</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next day, the slides were checked under the microscope, and biotinylated proteins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9"/>
        </w:rPr>
        <w:t xml:space="preserve"> </w:t>
      </w:r>
      <w:r w:rsidRPr="003D52FF">
        <w:rPr>
          <w:rFonts w:asciiTheme="minorBidi" w:hAnsiTheme="minorBidi" w:cstheme="minorBidi"/>
        </w:rPr>
        <w:t>stained</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streptavidin.</w:t>
      </w:r>
    </w:p>
    <w:p w14:paraId="5C46D889" w14:textId="77777777" w:rsidR="00CF52B0" w:rsidRPr="003D52FF" w:rsidRDefault="00CF52B0">
      <w:pPr>
        <w:pStyle w:val="BodyText"/>
        <w:rPr>
          <w:rFonts w:asciiTheme="minorBidi" w:hAnsiTheme="minorBidi" w:cstheme="minorBidi"/>
          <w:sz w:val="20"/>
        </w:rPr>
      </w:pPr>
    </w:p>
    <w:p w14:paraId="24EDE6DF" w14:textId="77777777" w:rsidR="00CF52B0" w:rsidRPr="003D52FF" w:rsidRDefault="00000000">
      <w:pPr>
        <w:pStyle w:val="Heading4"/>
        <w:spacing w:before="222"/>
        <w:ind w:left="3321"/>
        <w:rPr>
          <w:rFonts w:asciiTheme="minorBidi" w:hAnsiTheme="minorBidi" w:cstheme="minorBidi"/>
        </w:rPr>
      </w:pPr>
      <w:r w:rsidRPr="003D52FF">
        <w:rPr>
          <w:rFonts w:asciiTheme="minorBidi" w:hAnsiTheme="minorBidi" w:cstheme="minorBidi"/>
          <w:noProof/>
        </w:rPr>
        <w:drawing>
          <wp:anchor distT="0" distB="0" distL="0" distR="0" simplePos="0" relativeHeight="15787520" behindDoc="0" locked="0" layoutInCell="1" allowOverlap="1" wp14:anchorId="5CEB57D4" wp14:editId="4B954FF5">
            <wp:simplePos x="0" y="0"/>
            <wp:positionH relativeFrom="page">
              <wp:posOffset>1601751</wp:posOffset>
            </wp:positionH>
            <wp:positionV relativeFrom="paragraph">
              <wp:posOffset>171143</wp:posOffset>
            </wp:positionV>
            <wp:extent cx="501341" cy="114300"/>
            <wp:effectExtent l="0" t="0" r="0" b="0"/>
            <wp:wrapNone/>
            <wp:docPr id="24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4.png"/>
                    <pic:cNvPicPr/>
                  </pic:nvPicPr>
                  <pic:blipFill>
                    <a:blip r:embed="rId136" cstate="print"/>
                    <a:stretch>
                      <a:fillRect/>
                    </a:stretch>
                  </pic:blipFill>
                  <pic:spPr>
                    <a:xfrm>
                      <a:off x="0" y="0"/>
                      <a:ext cx="501341" cy="114300"/>
                    </a:xfrm>
                    <a:prstGeom prst="rect">
                      <a:avLst/>
                    </a:prstGeom>
                  </pic:spPr>
                </pic:pic>
              </a:graphicData>
            </a:graphic>
          </wp:anchor>
        </w:drawing>
      </w:r>
      <w:bookmarkStart w:id="151" w:name="2.9.2.2._Spinning_disk_microscopy"/>
      <w:bookmarkEnd w:id="151"/>
      <w:r w:rsidRPr="003D52FF">
        <w:rPr>
          <w:rFonts w:asciiTheme="minorBidi" w:hAnsiTheme="minorBidi" w:cstheme="minorBidi"/>
        </w:rPr>
        <w:t>Spinning</w:t>
      </w:r>
      <w:r w:rsidRPr="003D52FF">
        <w:rPr>
          <w:rFonts w:asciiTheme="minorBidi" w:hAnsiTheme="minorBidi" w:cstheme="minorBidi"/>
          <w:spacing w:val="-6"/>
        </w:rPr>
        <w:t xml:space="preserve"> </w:t>
      </w:r>
      <w:r w:rsidRPr="003D52FF">
        <w:rPr>
          <w:rFonts w:asciiTheme="minorBidi" w:hAnsiTheme="minorBidi" w:cstheme="minorBidi"/>
        </w:rPr>
        <w:t>disk</w:t>
      </w:r>
      <w:r w:rsidRPr="003D52FF">
        <w:rPr>
          <w:rFonts w:asciiTheme="minorBidi" w:hAnsiTheme="minorBidi" w:cstheme="minorBidi"/>
          <w:spacing w:val="-6"/>
        </w:rPr>
        <w:t xml:space="preserve"> </w:t>
      </w:r>
      <w:r w:rsidRPr="003D52FF">
        <w:rPr>
          <w:rFonts w:asciiTheme="minorBidi" w:hAnsiTheme="minorBidi" w:cstheme="minorBidi"/>
        </w:rPr>
        <w:t>microscopy</w:t>
      </w:r>
    </w:p>
    <w:p w14:paraId="55BED074" w14:textId="77777777" w:rsidR="00CF52B0" w:rsidRPr="003D52FF" w:rsidRDefault="00CF52B0">
      <w:pPr>
        <w:pStyle w:val="BodyText"/>
        <w:rPr>
          <w:rFonts w:asciiTheme="minorBidi" w:hAnsiTheme="minorBidi" w:cstheme="minorBidi"/>
          <w:b/>
          <w:sz w:val="20"/>
        </w:rPr>
      </w:pPr>
    </w:p>
    <w:p w14:paraId="144FCB02" w14:textId="77777777" w:rsidR="00CF52B0" w:rsidRPr="003D52FF" w:rsidRDefault="00CF52B0">
      <w:pPr>
        <w:pStyle w:val="BodyText"/>
        <w:spacing w:before="3"/>
        <w:rPr>
          <w:rFonts w:asciiTheme="minorBidi" w:hAnsiTheme="minorBidi" w:cstheme="minorBidi"/>
          <w:b/>
          <w:sz w:val="17"/>
        </w:rPr>
      </w:pPr>
    </w:p>
    <w:p w14:paraId="542BCF89"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Live</w:t>
      </w:r>
      <w:r w:rsidRPr="003D52FF">
        <w:rPr>
          <w:rFonts w:asciiTheme="minorBidi" w:hAnsiTheme="minorBidi" w:cstheme="minorBidi"/>
          <w:spacing w:val="-11"/>
        </w:rPr>
        <w:t xml:space="preserve"> </w:t>
      </w:r>
      <w:r w:rsidRPr="003D52FF">
        <w:rPr>
          <w:rFonts w:asciiTheme="minorBidi" w:hAnsiTheme="minorBidi" w:cstheme="minorBidi"/>
        </w:rPr>
        <w:t>cell</w:t>
      </w:r>
      <w:r w:rsidRPr="003D52FF">
        <w:rPr>
          <w:rFonts w:asciiTheme="minorBidi" w:hAnsiTheme="minorBidi" w:cstheme="minorBidi"/>
          <w:spacing w:val="-13"/>
        </w:rPr>
        <w:t xml:space="preserve"> </w:t>
      </w:r>
      <w:r w:rsidRPr="003D52FF">
        <w:rPr>
          <w:rFonts w:asciiTheme="minorBidi" w:hAnsiTheme="minorBidi" w:cstheme="minorBidi"/>
        </w:rPr>
        <w:t>imaging</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i/>
        </w:rPr>
        <w:t>D.</w:t>
      </w:r>
      <w:r w:rsidRPr="003D52FF">
        <w:rPr>
          <w:rFonts w:asciiTheme="minorBidi" w:hAnsiTheme="minorBidi" w:cstheme="minorBidi"/>
          <w:i/>
          <w:spacing w:val="-3"/>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was</w:t>
      </w:r>
      <w:r w:rsidRPr="003D52FF">
        <w:rPr>
          <w:rFonts w:asciiTheme="minorBidi" w:hAnsiTheme="minorBidi" w:cstheme="minorBidi"/>
          <w:spacing w:val="-12"/>
        </w:rPr>
        <w:t xml:space="preserve"> </w:t>
      </w:r>
      <w:r w:rsidRPr="003D52FF">
        <w:rPr>
          <w:rFonts w:asciiTheme="minorBidi" w:hAnsiTheme="minorBidi" w:cstheme="minorBidi"/>
        </w:rPr>
        <w:t>conducted</w:t>
      </w:r>
      <w:r w:rsidRPr="003D52FF">
        <w:rPr>
          <w:rFonts w:asciiTheme="minorBidi" w:hAnsiTheme="minorBidi" w:cstheme="minorBidi"/>
          <w:spacing w:val="-10"/>
        </w:rPr>
        <w:t xml:space="preserve"> </w:t>
      </w:r>
      <w:r w:rsidRPr="003D52FF">
        <w:rPr>
          <w:rFonts w:asciiTheme="minorBidi" w:hAnsiTheme="minorBidi" w:cstheme="minorBidi"/>
        </w:rPr>
        <w:t>within</w:t>
      </w:r>
      <w:r w:rsidRPr="003D52FF">
        <w:rPr>
          <w:rFonts w:asciiTheme="minorBidi" w:hAnsiTheme="minorBidi" w:cstheme="minorBidi"/>
          <w:spacing w:val="-11"/>
        </w:rPr>
        <w:t xml:space="preserve"> </w:t>
      </w:r>
      <w:r w:rsidRPr="003D52FF">
        <w:rPr>
          <w:rFonts w:asciiTheme="minorBidi" w:hAnsiTheme="minorBidi" w:cstheme="minorBidi"/>
        </w:rPr>
        <w:t>microscopy</w:t>
      </w:r>
      <w:r w:rsidRPr="003D52FF">
        <w:rPr>
          <w:rFonts w:asciiTheme="minorBidi" w:hAnsiTheme="minorBidi" w:cstheme="minorBidi"/>
          <w:spacing w:val="-11"/>
        </w:rPr>
        <w:t xml:space="preserve"> </w:t>
      </w:r>
      <w:r w:rsidRPr="003D52FF">
        <w:rPr>
          <w:rFonts w:asciiTheme="minorBidi" w:hAnsiTheme="minorBidi" w:cstheme="minorBidi"/>
        </w:rPr>
        <w:t>dishes</w:t>
      </w:r>
      <w:r w:rsidRPr="003D52FF">
        <w:rPr>
          <w:rFonts w:asciiTheme="minorBidi" w:hAnsiTheme="minorBidi" w:cstheme="minorBidi"/>
          <w:spacing w:val="-12"/>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glass</w:t>
      </w:r>
      <w:r w:rsidRPr="003D52FF">
        <w:rPr>
          <w:rFonts w:asciiTheme="minorBidi" w:hAnsiTheme="minorBidi" w:cstheme="minorBidi"/>
          <w:spacing w:val="-73"/>
        </w:rPr>
        <w:t xml:space="preserve"> </w:t>
      </w:r>
      <w:r w:rsidRPr="003D52FF">
        <w:rPr>
          <w:rFonts w:asciiTheme="minorBidi" w:hAnsiTheme="minorBidi" w:cstheme="minorBidi"/>
        </w:rPr>
        <w:t>bottoms</w:t>
      </w:r>
      <w:r w:rsidRPr="003D52FF">
        <w:rPr>
          <w:rFonts w:asciiTheme="minorBidi" w:hAnsiTheme="minorBidi" w:cstheme="minorBidi"/>
          <w:spacing w:val="-3"/>
        </w:rPr>
        <w:t xml:space="preserve"> </w:t>
      </w:r>
      <w:r w:rsidRPr="003D52FF">
        <w:rPr>
          <w:rFonts w:asciiTheme="minorBidi" w:hAnsiTheme="minorBidi" w:cstheme="minorBidi"/>
        </w:rPr>
        <w:t>(provided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MatTek).</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seeded</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filtered</w:t>
      </w:r>
      <w:r w:rsidRPr="003D52FF">
        <w:rPr>
          <w:rFonts w:asciiTheme="minorBidi" w:hAnsiTheme="minorBidi" w:cstheme="minorBidi"/>
          <w:spacing w:val="-1"/>
        </w:rPr>
        <w:t xml:space="preserve"> </w:t>
      </w:r>
      <w:r w:rsidRPr="003D52FF">
        <w:rPr>
          <w:rFonts w:asciiTheme="minorBidi" w:hAnsiTheme="minorBidi" w:cstheme="minorBidi"/>
        </w:rPr>
        <w:t>HL-5</w:t>
      </w:r>
      <w:r w:rsidRPr="003D52FF">
        <w:rPr>
          <w:rFonts w:asciiTheme="minorBidi" w:hAnsiTheme="minorBidi" w:cstheme="minorBidi"/>
          <w:spacing w:val="-1"/>
        </w:rPr>
        <w:t xml:space="preserve"> </w:t>
      </w:r>
      <w:r w:rsidRPr="003D52FF">
        <w:rPr>
          <w:rFonts w:asciiTheme="minorBidi" w:hAnsiTheme="minorBidi" w:cstheme="minorBidi"/>
        </w:rPr>
        <w:t>medium</w:t>
      </w:r>
      <w:r w:rsidRPr="003D52FF">
        <w:rPr>
          <w:rFonts w:asciiTheme="minorBidi" w:hAnsiTheme="minorBidi" w:cstheme="minorBidi"/>
          <w:spacing w:val="-1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w w:val="105"/>
        </w:rPr>
        <w:t>day prior, unless otherwise specified. Images were captured using a PerkinElmer</w:t>
      </w:r>
      <w:r w:rsidRPr="003D52FF">
        <w:rPr>
          <w:rFonts w:asciiTheme="minorBidi" w:hAnsiTheme="minorBidi" w:cstheme="minorBidi"/>
          <w:spacing w:val="-76"/>
          <w:w w:val="105"/>
        </w:rPr>
        <w:t xml:space="preserve"> </w:t>
      </w:r>
      <w:r w:rsidRPr="003D52FF">
        <w:rPr>
          <w:rFonts w:asciiTheme="minorBidi" w:hAnsiTheme="minorBidi" w:cstheme="minorBidi"/>
        </w:rPr>
        <w:t>Ultraview VoX spinning disk microscope fitted with an UPlanSApo 100x oil immersion</w:t>
      </w:r>
      <w:r w:rsidRPr="003D52FF">
        <w:rPr>
          <w:rFonts w:asciiTheme="minorBidi" w:hAnsiTheme="minorBidi" w:cstheme="minorBidi"/>
          <w:spacing w:val="1"/>
        </w:rPr>
        <w:t xml:space="preserve"> </w:t>
      </w:r>
      <w:r w:rsidRPr="003D52FF">
        <w:rPr>
          <w:rFonts w:asciiTheme="minorBidi" w:hAnsiTheme="minorBidi" w:cstheme="minorBidi"/>
          <w:w w:val="105"/>
        </w:rPr>
        <w:t>objective</w:t>
      </w:r>
      <w:r w:rsidRPr="003D52FF">
        <w:rPr>
          <w:rFonts w:asciiTheme="minorBidi" w:hAnsiTheme="minorBidi" w:cstheme="minorBidi"/>
          <w:spacing w:val="-14"/>
          <w:w w:val="105"/>
        </w:rPr>
        <w:t xml:space="preserve"> </w:t>
      </w:r>
      <w:r w:rsidRPr="003D52FF">
        <w:rPr>
          <w:rFonts w:asciiTheme="minorBidi" w:hAnsiTheme="minorBidi" w:cstheme="minorBidi"/>
          <w:w w:val="105"/>
        </w:rPr>
        <w:t>(with</w:t>
      </w:r>
      <w:r w:rsidRPr="003D52FF">
        <w:rPr>
          <w:rFonts w:asciiTheme="minorBidi" w:hAnsiTheme="minorBidi" w:cstheme="minorBidi"/>
          <w:spacing w:val="-13"/>
          <w:w w:val="105"/>
        </w:rPr>
        <w:t xml:space="preserve"> </w:t>
      </w:r>
      <w:r w:rsidRPr="003D52FF">
        <w:rPr>
          <w:rFonts w:asciiTheme="minorBidi" w:hAnsiTheme="minorBidi" w:cstheme="minorBidi"/>
          <w:w w:val="105"/>
        </w:rPr>
        <w:t>a</w:t>
      </w:r>
      <w:r w:rsidRPr="003D52FF">
        <w:rPr>
          <w:rFonts w:asciiTheme="minorBidi" w:hAnsiTheme="minorBidi" w:cstheme="minorBidi"/>
          <w:spacing w:val="-14"/>
          <w:w w:val="105"/>
        </w:rPr>
        <w:t xml:space="preserve"> </w:t>
      </w:r>
      <w:r w:rsidRPr="003D52FF">
        <w:rPr>
          <w:rFonts w:asciiTheme="minorBidi" w:hAnsiTheme="minorBidi" w:cstheme="minorBidi"/>
          <w:w w:val="105"/>
        </w:rPr>
        <w:t>numerical</w:t>
      </w:r>
      <w:r w:rsidRPr="003D52FF">
        <w:rPr>
          <w:rFonts w:asciiTheme="minorBidi" w:hAnsiTheme="minorBidi" w:cstheme="minorBidi"/>
          <w:spacing w:val="-15"/>
          <w:w w:val="105"/>
        </w:rPr>
        <w:t xml:space="preserve"> </w:t>
      </w:r>
      <w:r w:rsidRPr="003D52FF">
        <w:rPr>
          <w:rFonts w:asciiTheme="minorBidi" w:hAnsiTheme="minorBidi" w:cstheme="minorBidi"/>
          <w:w w:val="105"/>
        </w:rPr>
        <w:t>aperture</w:t>
      </w:r>
      <w:r w:rsidRPr="003D52FF">
        <w:rPr>
          <w:rFonts w:asciiTheme="minorBidi" w:hAnsiTheme="minorBidi" w:cstheme="minorBidi"/>
          <w:spacing w:val="-14"/>
          <w:w w:val="105"/>
        </w:rPr>
        <w:t xml:space="preserve"> </w:t>
      </w:r>
      <w:r w:rsidRPr="003D52FF">
        <w:rPr>
          <w:rFonts w:asciiTheme="minorBidi" w:hAnsiTheme="minorBidi" w:cstheme="minorBidi"/>
          <w:w w:val="105"/>
        </w:rPr>
        <w:t>of</w:t>
      </w:r>
      <w:r w:rsidRPr="003D52FF">
        <w:rPr>
          <w:rFonts w:asciiTheme="minorBidi" w:hAnsiTheme="minorBidi" w:cstheme="minorBidi"/>
          <w:spacing w:val="-17"/>
          <w:w w:val="105"/>
        </w:rPr>
        <w:t xml:space="preserve"> </w:t>
      </w:r>
      <w:r w:rsidRPr="003D52FF">
        <w:rPr>
          <w:rFonts w:asciiTheme="minorBidi" w:hAnsiTheme="minorBidi" w:cstheme="minorBidi"/>
          <w:w w:val="105"/>
        </w:rPr>
        <w:t>1.4)</w:t>
      </w:r>
      <w:r w:rsidRPr="003D52FF">
        <w:rPr>
          <w:rFonts w:asciiTheme="minorBidi" w:hAnsiTheme="minorBidi" w:cstheme="minorBidi"/>
          <w:spacing w:val="-13"/>
          <w:w w:val="105"/>
        </w:rPr>
        <w:t xml:space="preserve"> </w:t>
      </w:r>
      <w:r w:rsidRPr="003D52FF">
        <w:rPr>
          <w:rFonts w:asciiTheme="minorBidi" w:hAnsiTheme="minorBidi" w:cstheme="minorBidi"/>
          <w:w w:val="105"/>
        </w:rPr>
        <w:t>and</w:t>
      </w:r>
      <w:r w:rsidRPr="003D52FF">
        <w:rPr>
          <w:rFonts w:asciiTheme="minorBidi" w:hAnsiTheme="minorBidi" w:cstheme="minorBidi"/>
          <w:spacing w:val="-14"/>
          <w:w w:val="105"/>
        </w:rPr>
        <w:t xml:space="preserve"> </w:t>
      </w:r>
      <w:r w:rsidRPr="003D52FF">
        <w:rPr>
          <w:rFonts w:asciiTheme="minorBidi" w:hAnsiTheme="minorBidi" w:cstheme="minorBidi"/>
          <w:w w:val="105"/>
        </w:rPr>
        <w:t>a</w:t>
      </w:r>
      <w:r w:rsidRPr="003D52FF">
        <w:rPr>
          <w:rFonts w:asciiTheme="minorBidi" w:hAnsiTheme="minorBidi" w:cstheme="minorBidi"/>
          <w:spacing w:val="-14"/>
          <w:w w:val="105"/>
        </w:rPr>
        <w:t xml:space="preserve"> </w:t>
      </w:r>
      <w:r w:rsidRPr="003D52FF">
        <w:rPr>
          <w:rFonts w:asciiTheme="minorBidi" w:hAnsiTheme="minorBidi" w:cstheme="minorBidi"/>
          <w:w w:val="105"/>
        </w:rPr>
        <w:t>Hamamatsu</w:t>
      </w:r>
      <w:r w:rsidRPr="003D52FF">
        <w:rPr>
          <w:rFonts w:asciiTheme="minorBidi" w:hAnsiTheme="minorBidi" w:cstheme="minorBidi"/>
          <w:spacing w:val="-13"/>
          <w:w w:val="105"/>
        </w:rPr>
        <w:t xml:space="preserve"> </w:t>
      </w:r>
      <w:r w:rsidRPr="003D52FF">
        <w:rPr>
          <w:rFonts w:asciiTheme="minorBidi" w:hAnsiTheme="minorBidi" w:cstheme="minorBidi"/>
          <w:w w:val="105"/>
        </w:rPr>
        <w:t>C9100-50-EM0CCD</w:t>
      </w:r>
      <w:r w:rsidRPr="003D52FF">
        <w:rPr>
          <w:rFonts w:asciiTheme="minorBidi" w:hAnsiTheme="minorBidi" w:cstheme="minorBidi"/>
          <w:spacing w:val="-76"/>
          <w:w w:val="105"/>
        </w:rPr>
        <w:t xml:space="preserve"> </w:t>
      </w:r>
      <w:r w:rsidRPr="003D52FF">
        <w:rPr>
          <w:rFonts w:asciiTheme="minorBidi" w:hAnsiTheme="minorBidi" w:cstheme="minorBidi"/>
          <w:w w:val="105"/>
        </w:rPr>
        <w:t>camera. Laser scanning confocal images were acquired using a Zeiss LSM880</w:t>
      </w:r>
      <w:r w:rsidRPr="003D52FF">
        <w:rPr>
          <w:rFonts w:asciiTheme="minorBidi" w:hAnsiTheme="minorBidi" w:cstheme="minorBidi"/>
          <w:spacing w:val="1"/>
          <w:w w:val="105"/>
        </w:rPr>
        <w:t xml:space="preserve"> </w:t>
      </w:r>
      <w:r w:rsidRPr="003D52FF">
        <w:rPr>
          <w:rFonts w:asciiTheme="minorBidi" w:hAnsiTheme="minorBidi" w:cstheme="minorBidi"/>
          <w:w w:val="105"/>
        </w:rPr>
        <w:t>Airyscan confocal microscope, featuring a Fastscan detector and a 100x 1.4 NA</w:t>
      </w:r>
      <w:r w:rsidRPr="003D52FF">
        <w:rPr>
          <w:rFonts w:asciiTheme="minorBidi" w:hAnsiTheme="minorBidi" w:cstheme="minorBidi"/>
          <w:spacing w:val="1"/>
          <w:w w:val="105"/>
        </w:rPr>
        <w:t xml:space="preserve"> </w:t>
      </w:r>
      <w:r w:rsidRPr="003D52FF">
        <w:rPr>
          <w:rFonts w:asciiTheme="minorBidi" w:hAnsiTheme="minorBidi" w:cstheme="minorBidi"/>
          <w:spacing w:val="-1"/>
          <w:w w:val="105"/>
        </w:rPr>
        <w:t>objective.</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All</w:t>
      </w:r>
      <w:r w:rsidRPr="003D52FF">
        <w:rPr>
          <w:rFonts w:asciiTheme="minorBidi" w:hAnsiTheme="minorBidi" w:cstheme="minorBidi"/>
          <w:spacing w:val="-6"/>
          <w:w w:val="105"/>
        </w:rPr>
        <w:t xml:space="preserve"> </w:t>
      </w:r>
      <w:r w:rsidRPr="003D52FF">
        <w:rPr>
          <w:rFonts w:asciiTheme="minorBidi" w:hAnsiTheme="minorBidi" w:cstheme="minorBidi"/>
          <w:w w:val="105"/>
        </w:rPr>
        <w:t>images</w:t>
      </w:r>
      <w:r w:rsidRPr="003D52FF">
        <w:rPr>
          <w:rFonts w:asciiTheme="minorBidi" w:hAnsiTheme="minorBidi" w:cstheme="minorBidi"/>
          <w:spacing w:val="-6"/>
          <w:w w:val="105"/>
        </w:rPr>
        <w:t xml:space="preserve"> </w:t>
      </w:r>
      <w:r w:rsidRPr="003D52FF">
        <w:rPr>
          <w:rFonts w:asciiTheme="minorBidi" w:hAnsiTheme="minorBidi" w:cstheme="minorBidi"/>
          <w:w w:val="105"/>
        </w:rPr>
        <w:t>were</w:t>
      </w:r>
      <w:r w:rsidRPr="003D52FF">
        <w:rPr>
          <w:rFonts w:asciiTheme="minorBidi" w:hAnsiTheme="minorBidi" w:cstheme="minorBidi"/>
          <w:spacing w:val="-5"/>
          <w:w w:val="105"/>
        </w:rPr>
        <w:t xml:space="preserve"> </w:t>
      </w:r>
      <w:r w:rsidRPr="003D52FF">
        <w:rPr>
          <w:rFonts w:asciiTheme="minorBidi" w:hAnsiTheme="minorBidi" w:cstheme="minorBidi"/>
          <w:w w:val="105"/>
        </w:rPr>
        <w:t>captured</w:t>
      </w:r>
      <w:r w:rsidRPr="003D52FF">
        <w:rPr>
          <w:rFonts w:asciiTheme="minorBidi" w:hAnsiTheme="minorBidi" w:cstheme="minorBidi"/>
          <w:spacing w:val="-5"/>
          <w:w w:val="105"/>
        </w:rPr>
        <w:t xml:space="preserve"> </w:t>
      </w:r>
      <w:r w:rsidRPr="003D52FF">
        <w:rPr>
          <w:rFonts w:asciiTheme="minorBidi" w:hAnsiTheme="minorBidi" w:cstheme="minorBidi"/>
          <w:w w:val="105"/>
        </w:rPr>
        <w:t>using</w:t>
      </w:r>
      <w:r w:rsidRPr="003D52FF">
        <w:rPr>
          <w:rFonts w:asciiTheme="minorBidi" w:hAnsiTheme="minorBidi" w:cstheme="minorBidi"/>
          <w:spacing w:val="-5"/>
          <w:w w:val="105"/>
        </w:rPr>
        <w:t xml:space="preserve"> </w:t>
      </w:r>
      <w:r w:rsidRPr="003D52FF">
        <w:rPr>
          <w:rFonts w:asciiTheme="minorBidi" w:hAnsiTheme="minorBidi" w:cstheme="minorBidi"/>
          <w:w w:val="105"/>
        </w:rPr>
        <w:t>the</w:t>
      </w:r>
      <w:r w:rsidRPr="003D52FF">
        <w:rPr>
          <w:rFonts w:asciiTheme="minorBidi" w:hAnsiTheme="minorBidi" w:cstheme="minorBidi"/>
          <w:spacing w:val="-5"/>
          <w:w w:val="105"/>
        </w:rPr>
        <w:t xml:space="preserve"> </w:t>
      </w:r>
      <w:r w:rsidRPr="003D52FF">
        <w:rPr>
          <w:rFonts w:asciiTheme="minorBidi" w:hAnsiTheme="minorBidi" w:cstheme="minorBidi"/>
          <w:w w:val="105"/>
        </w:rPr>
        <w:t>same</w:t>
      </w:r>
      <w:r w:rsidRPr="003D52FF">
        <w:rPr>
          <w:rFonts w:asciiTheme="minorBidi" w:hAnsiTheme="minorBidi" w:cstheme="minorBidi"/>
          <w:spacing w:val="-5"/>
          <w:w w:val="105"/>
        </w:rPr>
        <w:t xml:space="preserve"> </w:t>
      </w:r>
      <w:r w:rsidRPr="003D52FF">
        <w:rPr>
          <w:rFonts w:asciiTheme="minorBidi" w:hAnsiTheme="minorBidi" w:cstheme="minorBidi"/>
          <w:w w:val="105"/>
        </w:rPr>
        <w:t>set-up</w:t>
      </w:r>
      <w:r w:rsidRPr="003D52FF">
        <w:rPr>
          <w:rFonts w:asciiTheme="minorBidi" w:hAnsiTheme="minorBidi" w:cstheme="minorBidi"/>
          <w:spacing w:val="-5"/>
          <w:w w:val="105"/>
        </w:rPr>
        <w:t xml:space="preserve"> </w:t>
      </w:r>
      <w:r w:rsidRPr="003D52FF">
        <w:rPr>
          <w:rFonts w:asciiTheme="minorBidi" w:hAnsiTheme="minorBidi" w:cstheme="minorBidi"/>
          <w:w w:val="105"/>
        </w:rPr>
        <w:t>each</w:t>
      </w:r>
      <w:r w:rsidRPr="003D52FF">
        <w:rPr>
          <w:rFonts w:asciiTheme="minorBidi" w:hAnsiTheme="minorBidi" w:cstheme="minorBidi"/>
          <w:spacing w:val="-5"/>
          <w:w w:val="105"/>
        </w:rPr>
        <w:t xml:space="preserve"> </w:t>
      </w:r>
      <w:r w:rsidRPr="003D52FF">
        <w:rPr>
          <w:rFonts w:asciiTheme="minorBidi" w:hAnsiTheme="minorBidi" w:cstheme="minorBidi"/>
          <w:w w:val="105"/>
        </w:rPr>
        <w:t>time.</w:t>
      </w:r>
      <w:r w:rsidRPr="003D52FF">
        <w:rPr>
          <w:rFonts w:asciiTheme="minorBidi" w:hAnsiTheme="minorBidi" w:cstheme="minorBidi"/>
          <w:spacing w:val="-20"/>
          <w:w w:val="105"/>
        </w:rPr>
        <w:t xml:space="preserve"> </w:t>
      </w:r>
      <w:r w:rsidRPr="003D52FF">
        <w:rPr>
          <w:rFonts w:asciiTheme="minorBidi" w:hAnsiTheme="minorBidi" w:cstheme="minorBidi"/>
          <w:w w:val="105"/>
        </w:rPr>
        <w:t>A</w:t>
      </w:r>
      <w:r w:rsidRPr="003D52FF">
        <w:rPr>
          <w:rFonts w:asciiTheme="minorBidi" w:hAnsiTheme="minorBidi" w:cstheme="minorBidi"/>
          <w:spacing w:val="-18"/>
          <w:w w:val="105"/>
        </w:rPr>
        <w:t xml:space="preserve"> </w:t>
      </w:r>
      <w:r w:rsidRPr="003D52FF">
        <w:rPr>
          <w:rFonts w:asciiTheme="minorBidi" w:hAnsiTheme="minorBidi" w:cstheme="minorBidi"/>
          <w:w w:val="105"/>
        </w:rPr>
        <w:t>50µm</w:t>
      </w:r>
      <w:r w:rsidRPr="003D52FF">
        <w:rPr>
          <w:rFonts w:asciiTheme="minorBidi" w:hAnsiTheme="minorBidi" w:cstheme="minorBidi"/>
          <w:spacing w:val="-12"/>
          <w:w w:val="105"/>
        </w:rPr>
        <w:t xml:space="preserve"> </w:t>
      </w:r>
      <w:r w:rsidRPr="003D52FF">
        <w:rPr>
          <w:rFonts w:asciiTheme="minorBidi" w:hAnsiTheme="minorBidi" w:cstheme="minorBidi"/>
          <w:w w:val="105"/>
        </w:rPr>
        <w:t>red</w:t>
      </w:r>
      <w:r w:rsidRPr="003D52FF">
        <w:rPr>
          <w:rFonts w:asciiTheme="minorBidi" w:hAnsiTheme="minorBidi" w:cstheme="minorBidi"/>
          <w:spacing w:val="-76"/>
          <w:w w:val="105"/>
        </w:rPr>
        <w:t xml:space="preserve"> </w:t>
      </w:r>
      <w:r w:rsidRPr="003D52FF">
        <w:rPr>
          <w:rFonts w:asciiTheme="minorBidi" w:hAnsiTheme="minorBidi" w:cstheme="minorBidi"/>
          <w:w w:val="105"/>
        </w:rPr>
        <w:t>channel was used with an NIDAQ Piezo Z device to acquire Z-stack images after</w:t>
      </w:r>
      <w:r w:rsidRPr="003D52FF">
        <w:rPr>
          <w:rFonts w:asciiTheme="minorBidi" w:hAnsiTheme="minorBidi" w:cstheme="minorBidi"/>
          <w:spacing w:val="1"/>
          <w:w w:val="105"/>
        </w:rPr>
        <w:t xml:space="preserve"> </w:t>
      </w:r>
      <w:r w:rsidRPr="003D52FF">
        <w:rPr>
          <w:rFonts w:asciiTheme="minorBidi" w:hAnsiTheme="minorBidi" w:cstheme="minorBidi"/>
          <w:w w:val="105"/>
        </w:rPr>
        <w:t xml:space="preserve">selecting the bottom and top positions in 0.2µm increments. </w:t>
      </w:r>
      <w:r w:rsidRPr="003D52FF">
        <w:rPr>
          <w:rFonts w:asciiTheme="minorBidi" w:hAnsiTheme="minorBidi" w:cstheme="minorBidi"/>
          <w:i/>
          <w:w w:val="105"/>
        </w:rPr>
        <w:t>D.</w:t>
      </w:r>
      <w:r w:rsidRPr="003D52FF">
        <w:rPr>
          <w:rFonts w:asciiTheme="minorBidi" w:hAnsiTheme="minorBidi" w:cstheme="minorBidi"/>
          <w:i/>
          <w:spacing w:val="1"/>
          <w:w w:val="105"/>
        </w:rPr>
        <w:t xml:space="preserve"> </w:t>
      </w:r>
      <w:r w:rsidRPr="003D52FF">
        <w:rPr>
          <w:rFonts w:asciiTheme="minorBidi" w:hAnsiTheme="minorBidi" w:cstheme="minorBidi"/>
          <w:i/>
          <w:w w:val="105"/>
        </w:rPr>
        <w:t>discoideum</w:t>
      </w:r>
      <w:r w:rsidRPr="003D52FF">
        <w:rPr>
          <w:rFonts w:asciiTheme="minorBidi" w:hAnsiTheme="minorBidi" w:cstheme="minorBidi"/>
          <w:i/>
          <w:spacing w:val="1"/>
          <w:w w:val="105"/>
        </w:rPr>
        <w:t xml:space="preserve"> </w:t>
      </w:r>
      <w:r w:rsidRPr="003D52FF">
        <w:rPr>
          <w:rFonts w:asciiTheme="minorBidi" w:hAnsiTheme="minorBidi" w:cstheme="minorBidi"/>
        </w:rPr>
        <w:t>peroxisomal numbers, volumes, and other features were then analysed automatically</w:t>
      </w:r>
      <w:r w:rsidRPr="003D52FF">
        <w:rPr>
          <w:rFonts w:asciiTheme="minorBidi" w:hAnsiTheme="minorBidi" w:cstheme="minorBidi"/>
          <w:spacing w:val="-72"/>
        </w:rPr>
        <w:t xml:space="preserve"> </w:t>
      </w:r>
      <w:r w:rsidRPr="003D52FF">
        <w:rPr>
          <w:rFonts w:asciiTheme="minorBidi" w:hAnsiTheme="minorBidi" w:cstheme="minorBidi"/>
          <w:w w:val="105"/>
        </w:rPr>
        <w:t>using</w:t>
      </w:r>
      <w:r w:rsidRPr="003D52FF">
        <w:rPr>
          <w:rFonts w:asciiTheme="minorBidi" w:hAnsiTheme="minorBidi" w:cstheme="minorBidi"/>
          <w:spacing w:val="-27"/>
          <w:w w:val="105"/>
        </w:rPr>
        <w:t xml:space="preserve"> </w:t>
      </w:r>
      <w:r w:rsidRPr="003D52FF">
        <w:rPr>
          <w:rFonts w:asciiTheme="minorBidi" w:hAnsiTheme="minorBidi" w:cstheme="minorBidi"/>
          <w:w w:val="105"/>
        </w:rPr>
        <w:t>Arivis</w:t>
      </w:r>
      <w:r w:rsidRPr="003D52FF">
        <w:rPr>
          <w:rFonts w:asciiTheme="minorBidi" w:hAnsiTheme="minorBidi" w:cstheme="minorBidi"/>
          <w:spacing w:val="-14"/>
          <w:w w:val="105"/>
        </w:rPr>
        <w:t xml:space="preserve"> </w:t>
      </w:r>
      <w:r w:rsidRPr="003D52FF">
        <w:rPr>
          <w:rFonts w:asciiTheme="minorBidi" w:hAnsiTheme="minorBidi" w:cstheme="minorBidi"/>
          <w:w w:val="105"/>
        </w:rPr>
        <w:t>Vision</w:t>
      </w:r>
      <w:r w:rsidRPr="003D52FF">
        <w:rPr>
          <w:rFonts w:asciiTheme="minorBidi" w:hAnsiTheme="minorBidi" w:cstheme="minorBidi"/>
          <w:spacing w:val="-14"/>
          <w:w w:val="105"/>
        </w:rPr>
        <w:t xml:space="preserve"> </w:t>
      </w:r>
      <w:r w:rsidRPr="003D52FF">
        <w:rPr>
          <w:rFonts w:asciiTheme="minorBidi" w:hAnsiTheme="minorBidi" w:cstheme="minorBidi"/>
          <w:w w:val="105"/>
        </w:rPr>
        <w:t>4Dx64</w:t>
      </w:r>
      <w:r w:rsidRPr="003D52FF">
        <w:rPr>
          <w:rFonts w:asciiTheme="minorBidi" w:hAnsiTheme="minorBidi" w:cstheme="minorBidi"/>
          <w:spacing w:val="-13"/>
          <w:w w:val="105"/>
        </w:rPr>
        <w:t xml:space="preserve"> </w:t>
      </w:r>
      <w:r w:rsidRPr="003D52FF">
        <w:rPr>
          <w:rFonts w:asciiTheme="minorBidi" w:hAnsiTheme="minorBidi" w:cstheme="minorBidi"/>
          <w:w w:val="105"/>
        </w:rPr>
        <w:t>software.</w:t>
      </w:r>
    </w:p>
    <w:p w14:paraId="2FC5A35F"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C193CDE" w14:textId="77777777" w:rsidR="00CF52B0" w:rsidRPr="003D52FF" w:rsidRDefault="00000000" w:rsidP="00B56E78">
      <w:pPr>
        <w:pStyle w:val="Heading2"/>
        <w:numPr>
          <w:ilvl w:val="1"/>
          <w:numId w:val="43"/>
        </w:numPr>
      </w:pPr>
      <w:bookmarkStart w:id="152" w:name="2.10._Arivis_Software_analysis"/>
      <w:bookmarkStart w:id="153" w:name="_bookmark84"/>
      <w:bookmarkEnd w:id="152"/>
      <w:bookmarkEnd w:id="153"/>
      <w:r w:rsidRPr="003D52FF">
        <w:lastRenderedPageBreak/>
        <w:t>Arivis</w:t>
      </w:r>
      <w:r w:rsidRPr="003D52FF">
        <w:rPr>
          <w:spacing w:val="-10"/>
        </w:rPr>
        <w:t xml:space="preserve"> </w:t>
      </w:r>
      <w:r w:rsidRPr="003D52FF">
        <w:t>Software</w:t>
      </w:r>
      <w:r w:rsidRPr="003D52FF">
        <w:rPr>
          <w:spacing w:val="-8"/>
        </w:rPr>
        <w:t xml:space="preserve"> </w:t>
      </w:r>
      <w:r w:rsidRPr="003D52FF">
        <w:t>analysis</w:t>
      </w:r>
    </w:p>
    <w:p w14:paraId="7F40E3D1" w14:textId="77777777" w:rsidR="00CF52B0" w:rsidRPr="003D52FF" w:rsidRDefault="00CF52B0">
      <w:pPr>
        <w:pStyle w:val="BodyText"/>
        <w:rPr>
          <w:rFonts w:asciiTheme="minorBidi" w:hAnsiTheme="minorBidi" w:cstheme="minorBidi"/>
          <w:b/>
          <w:sz w:val="30"/>
        </w:rPr>
      </w:pPr>
    </w:p>
    <w:p w14:paraId="7770BA97" w14:textId="77777777" w:rsidR="00CF52B0" w:rsidRPr="003D52FF" w:rsidRDefault="00CF52B0">
      <w:pPr>
        <w:pStyle w:val="BodyText"/>
        <w:rPr>
          <w:rFonts w:asciiTheme="minorBidi" w:hAnsiTheme="minorBidi" w:cstheme="minorBidi"/>
          <w:b/>
          <w:sz w:val="25"/>
        </w:rPr>
      </w:pPr>
    </w:p>
    <w:p w14:paraId="3AB321D3" w14:textId="53D63E27" w:rsidR="00CF52B0" w:rsidRPr="003D52FF" w:rsidRDefault="00000000">
      <w:pPr>
        <w:pStyle w:val="BodyText"/>
        <w:spacing w:line="343" w:lineRule="auto"/>
        <w:ind w:left="1160" w:right="1180"/>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25"/>
        </w:rPr>
        <w:t xml:space="preserve"> </w:t>
      </w:r>
      <w:r w:rsidRPr="003D52FF">
        <w:rPr>
          <w:rFonts w:asciiTheme="minorBidi" w:hAnsiTheme="minorBidi" w:cstheme="minorBidi"/>
        </w:rPr>
        <w:t>Arivis</w:t>
      </w:r>
      <w:r w:rsidRPr="003D52FF">
        <w:rPr>
          <w:rFonts w:asciiTheme="minorBidi" w:hAnsiTheme="minorBidi" w:cstheme="minorBidi"/>
          <w:spacing w:val="-15"/>
        </w:rPr>
        <w:t xml:space="preserve"> </w:t>
      </w:r>
      <w:r w:rsidRPr="003D52FF">
        <w:rPr>
          <w:rFonts w:asciiTheme="minorBidi" w:hAnsiTheme="minorBidi" w:cstheme="minorBidi"/>
        </w:rPr>
        <w:t>Software,</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powerful</w:t>
      </w:r>
      <w:r w:rsidRPr="003D52FF">
        <w:rPr>
          <w:rFonts w:asciiTheme="minorBidi" w:hAnsiTheme="minorBidi" w:cstheme="minorBidi"/>
          <w:spacing w:val="-10"/>
        </w:rPr>
        <w:t xml:space="preserve"> </w:t>
      </w:r>
      <w:r w:rsidRPr="003D52FF">
        <w:rPr>
          <w:rFonts w:asciiTheme="minorBidi" w:hAnsiTheme="minorBidi" w:cstheme="minorBidi"/>
        </w:rPr>
        <w:t>tool</w:t>
      </w:r>
      <w:r w:rsidRPr="003D52FF">
        <w:rPr>
          <w:rFonts w:asciiTheme="minorBidi" w:hAnsiTheme="minorBidi" w:cstheme="minorBidi"/>
          <w:spacing w:val="-11"/>
        </w:rPr>
        <w:t xml:space="preserve"> </w:t>
      </w:r>
      <w:r w:rsidRPr="003D52FF">
        <w:rPr>
          <w:rFonts w:asciiTheme="minorBidi" w:hAnsiTheme="minorBidi" w:cstheme="minorBidi"/>
        </w:rPr>
        <w:t>for</w:t>
      </w:r>
      <w:r w:rsidRPr="003D52FF">
        <w:rPr>
          <w:rFonts w:asciiTheme="minorBidi" w:hAnsiTheme="minorBidi" w:cstheme="minorBidi"/>
          <w:spacing w:val="-13"/>
        </w:rPr>
        <w:t xml:space="preserve"> </w:t>
      </w:r>
      <w:r w:rsidRPr="003D52FF">
        <w:rPr>
          <w:rFonts w:asciiTheme="minorBidi" w:hAnsiTheme="minorBidi" w:cstheme="minorBidi"/>
        </w:rPr>
        <w:t>data</w:t>
      </w:r>
      <w:r w:rsidRPr="003D52FF">
        <w:rPr>
          <w:rFonts w:asciiTheme="minorBidi" w:hAnsiTheme="minorBidi" w:cstheme="minorBidi"/>
          <w:spacing w:val="-18"/>
        </w:rPr>
        <w:t xml:space="preserve"> </w:t>
      </w:r>
      <w:r w:rsidRPr="003D52FF">
        <w:rPr>
          <w:rFonts w:asciiTheme="minorBidi" w:hAnsiTheme="minorBidi" w:cstheme="minorBidi"/>
        </w:rPr>
        <w:t>analysis</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visualization,</w:t>
      </w:r>
      <w:r w:rsidRPr="003D52FF">
        <w:rPr>
          <w:rFonts w:asciiTheme="minorBidi" w:hAnsiTheme="minorBidi" w:cstheme="minorBidi"/>
          <w:spacing w:val="-14"/>
        </w:rPr>
        <w:t xml:space="preserve"> </w:t>
      </w:r>
      <w:r w:rsidRPr="003D52FF">
        <w:rPr>
          <w:rFonts w:asciiTheme="minorBidi" w:hAnsiTheme="minorBidi" w:cstheme="minorBidi"/>
        </w:rPr>
        <w:t>was</w:t>
      </w:r>
      <w:r w:rsidRPr="003D52FF">
        <w:rPr>
          <w:rFonts w:asciiTheme="minorBidi" w:hAnsiTheme="minorBidi" w:cstheme="minorBidi"/>
          <w:spacing w:val="-15"/>
        </w:rPr>
        <w:t xml:space="preserve"> </w:t>
      </w:r>
      <w:r w:rsidRPr="003D52FF">
        <w:rPr>
          <w:rFonts w:asciiTheme="minorBidi" w:hAnsiTheme="minorBidi" w:cstheme="minorBidi"/>
        </w:rPr>
        <w:t>utilized</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the analysis conducted in this study. A wide range of features and functionalities are</w:t>
      </w:r>
      <w:r w:rsidRPr="003D52FF">
        <w:rPr>
          <w:rFonts w:asciiTheme="minorBidi" w:hAnsiTheme="minorBidi" w:cstheme="minorBidi"/>
          <w:spacing w:val="1"/>
        </w:rPr>
        <w:t xml:space="preserve"> </w:t>
      </w:r>
      <w:r w:rsidRPr="003D52FF">
        <w:rPr>
          <w:rFonts w:asciiTheme="minorBidi" w:hAnsiTheme="minorBidi" w:cstheme="minorBidi"/>
        </w:rPr>
        <w:t>provided by the Arivis Software to assist in the analysis process. The analysis was</w:t>
      </w:r>
      <w:r w:rsidRPr="003D52FF">
        <w:rPr>
          <w:rFonts w:asciiTheme="minorBidi" w:hAnsiTheme="minorBidi" w:cstheme="minorBidi"/>
          <w:spacing w:val="1"/>
        </w:rPr>
        <w:t xml:space="preserve"> </w:t>
      </w:r>
      <w:r w:rsidRPr="003D52FF">
        <w:rPr>
          <w:rFonts w:asciiTheme="minorBidi" w:hAnsiTheme="minorBidi" w:cstheme="minorBidi"/>
        </w:rPr>
        <w:t>performed using the Arivis Vision 4DX64 program, and the files were saved in Sils</w:t>
      </w:r>
      <w:r w:rsidRPr="003D52FF">
        <w:rPr>
          <w:rFonts w:asciiTheme="minorBidi" w:hAnsiTheme="minorBidi" w:cstheme="minorBidi"/>
          <w:spacing w:val="1"/>
        </w:rPr>
        <w:t xml:space="preserve"> </w:t>
      </w:r>
      <w:r w:rsidRPr="003D52FF">
        <w:rPr>
          <w:rFonts w:asciiTheme="minorBidi" w:hAnsiTheme="minorBidi" w:cstheme="minorBidi"/>
        </w:rPr>
        <w:t>format. The standard 2D view with Z plane controls on the side panel allowed for the</w:t>
      </w:r>
      <w:r w:rsidRPr="003D52FF">
        <w:rPr>
          <w:rFonts w:asciiTheme="minorBidi" w:hAnsiTheme="minorBidi" w:cstheme="minorBidi"/>
          <w:spacing w:val="-72"/>
        </w:rPr>
        <w:t xml:space="preserve"> </w:t>
      </w:r>
      <w:r w:rsidRPr="003D52FF">
        <w:rPr>
          <w:rFonts w:asciiTheme="minorBidi" w:hAnsiTheme="minorBidi" w:cstheme="minorBidi"/>
        </w:rPr>
        <w:t>manipulation</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Z</w:t>
      </w:r>
      <w:r w:rsidRPr="003D52FF">
        <w:rPr>
          <w:rFonts w:asciiTheme="minorBidi" w:hAnsiTheme="minorBidi" w:cstheme="minorBidi"/>
          <w:spacing w:val="-9"/>
        </w:rPr>
        <w:t xml:space="preserve"> </w:t>
      </w:r>
      <w:r w:rsidRPr="003D52FF">
        <w:rPr>
          <w:rFonts w:asciiTheme="minorBidi" w:hAnsiTheme="minorBidi" w:cstheme="minorBidi"/>
        </w:rPr>
        <w:t>plane</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an</w:t>
      </w:r>
      <w:r w:rsidRPr="003D52FF">
        <w:rPr>
          <w:rFonts w:asciiTheme="minorBidi" w:hAnsiTheme="minorBidi" w:cstheme="minorBidi"/>
          <w:spacing w:val="-15"/>
        </w:rPr>
        <w:t xml:space="preserve"> </w:t>
      </w:r>
      <w:r w:rsidRPr="003D52FF">
        <w:rPr>
          <w:rFonts w:asciiTheme="minorBidi" w:hAnsiTheme="minorBidi" w:cstheme="minorBidi"/>
        </w:rPr>
        <w:t>up</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down</w:t>
      </w:r>
      <w:r w:rsidRPr="003D52FF">
        <w:rPr>
          <w:rFonts w:asciiTheme="minorBidi" w:hAnsiTheme="minorBidi" w:cstheme="minorBidi"/>
          <w:spacing w:val="-10"/>
        </w:rPr>
        <w:t xml:space="preserve"> </w:t>
      </w:r>
      <w:r w:rsidRPr="003D52FF">
        <w:rPr>
          <w:rFonts w:asciiTheme="minorBidi" w:hAnsiTheme="minorBidi" w:cstheme="minorBidi"/>
        </w:rPr>
        <w:t>direction.</w:t>
      </w:r>
      <w:r w:rsidRPr="003D52FF">
        <w:rPr>
          <w:rFonts w:asciiTheme="minorBidi" w:hAnsiTheme="minorBidi" w:cstheme="minorBidi"/>
          <w:spacing w:val="-15"/>
        </w:rPr>
        <w:t xml:space="preserve"> </w:t>
      </w:r>
      <w:r w:rsidRPr="003D52FF">
        <w:rPr>
          <w:rFonts w:asciiTheme="minorBidi" w:hAnsiTheme="minorBidi" w:cstheme="minorBidi"/>
        </w:rPr>
        <w:t>Furthermore,</w:t>
      </w:r>
      <w:r w:rsidRPr="003D52FF">
        <w:rPr>
          <w:rFonts w:asciiTheme="minorBidi" w:hAnsiTheme="minorBidi" w:cstheme="minorBidi"/>
          <w:spacing w:val="-11"/>
        </w:rPr>
        <w:t xml:space="preserve"> </w:t>
      </w:r>
      <w:r w:rsidRPr="003D52FF">
        <w:rPr>
          <w:rFonts w:asciiTheme="minorBidi" w:hAnsiTheme="minorBidi" w:cstheme="minorBidi"/>
        </w:rPr>
        <w:t>Brightness</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Contrast buttons were located on the side of the screen. While the option to change</w:t>
      </w:r>
      <w:r w:rsidRPr="003D52FF">
        <w:rPr>
          <w:rFonts w:asciiTheme="minorBidi" w:hAnsiTheme="minorBidi" w:cstheme="minorBidi"/>
          <w:spacing w:val="1"/>
        </w:rPr>
        <w:t xml:space="preserve"> </w:t>
      </w:r>
      <w:r w:rsidR="000C39C3" w:rsidRPr="003D52FF">
        <w:rPr>
          <w:rFonts w:asciiTheme="minorBidi" w:hAnsiTheme="minorBidi" w:cstheme="minorBidi"/>
        </w:rPr>
        <w:t>colors</w:t>
      </w:r>
      <w:r w:rsidRPr="003D52FF">
        <w:rPr>
          <w:rFonts w:asciiTheme="minorBidi" w:hAnsiTheme="minorBidi" w:cstheme="minorBidi"/>
        </w:rPr>
        <w:t xml:space="preserve"> exists, a grey </w:t>
      </w:r>
      <w:r w:rsidR="000C39C3" w:rsidRPr="003D52FF">
        <w:rPr>
          <w:rFonts w:asciiTheme="minorBidi" w:hAnsiTheme="minorBidi" w:cstheme="minorBidi"/>
        </w:rPr>
        <w:t>color</w:t>
      </w:r>
      <w:r w:rsidRPr="003D52FF">
        <w:rPr>
          <w:rFonts w:asciiTheme="minorBidi" w:hAnsiTheme="minorBidi" w:cstheme="minorBidi"/>
        </w:rPr>
        <w:t xml:space="preserve"> was deemed satisfactory. Moreover, the presence of a</w:t>
      </w:r>
      <w:r w:rsidRPr="003D52FF">
        <w:rPr>
          <w:rFonts w:asciiTheme="minorBidi" w:hAnsiTheme="minorBidi" w:cstheme="minorBidi"/>
          <w:spacing w:val="1"/>
        </w:rPr>
        <w:t xml:space="preserve"> </w:t>
      </w:r>
      <w:r w:rsidRPr="003D52FF">
        <w:rPr>
          <w:rFonts w:asciiTheme="minorBidi" w:hAnsiTheme="minorBidi" w:cstheme="minorBidi"/>
          <w:spacing w:val="-1"/>
        </w:rPr>
        <w:t>histogram</w:t>
      </w:r>
      <w:r w:rsidRPr="003D52FF">
        <w:rPr>
          <w:rFonts w:asciiTheme="minorBidi" w:hAnsiTheme="minorBidi" w:cstheme="minorBidi"/>
          <w:spacing w:val="-18"/>
        </w:rPr>
        <w:t xml:space="preserve"> </w:t>
      </w:r>
      <w:r w:rsidRPr="003D52FF">
        <w:rPr>
          <w:rFonts w:asciiTheme="minorBidi" w:hAnsiTheme="minorBidi" w:cstheme="minorBidi"/>
          <w:spacing w:val="-1"/>
        </w:rPr>
        <w:t>button</w:t>
      </w:r>
      <w:r w:rsidRPr="003D52FF">
        <w:rPr>
          <w:rFonts w:asciiTheme="minorBidi" w:hAnsiTheme="minorBidi" w:cstheme="minorBidi"/>
          <w:spacing w:val="-9"/>
        </w:rPr>
        <w:t xml:space="preserve"> </w:t>
      </w:r>
      <w:r w:rsidRPr="003D52FF">
        <w:rPr>
          <w:rFonts w:asciiTheme="minorBidi" w:hAnsiTheme="minorBidi" w:cstheme="minorBidi"/>
          <w:spacing w:val="-1"/>
        </w:rPr>
        <w:t>on</w:t>
      </w:r>
      <w:r w:rsidRPr="003D52FF">
        <w:rPr>
          <w:rFonts w:asciiTheme="minorBidi" w:hAnsiTheme="minorBidi" w:cstheme="minorBidi"/>
          <w:spacing w:val="-9"/>
        </w:rPr>
        <w:t xml:space="preserve"> </w:t>
      </w:r>
      <w:r w:rsidRPr="003D52FF">
        <w:rPr>
          <w:rFonts w:asciiTheme="minorBidi" w:hAnsiTheme="minorBidi" w:cstheme="minorBidi"/>
          <w:spacing w:val="-1"/>
        </w:rPr>
        <w:t>the</w:t>
      </w:r>
      <w:r w:rsidRPr="003D52FF">
        <w:rPr>
          <w:rFonts w:asciiTheme="minorBidi" w:hAnsiTheme="minorBidi" w:cstheme="minorBidi"/>
          <w:spacing w:val="-9"/>
        </w:rPr>
        <w:t xml:space="preserve"> </w:t>
      </w:r>
      <w:r w:rsidRPr="003D52FF">
        <w:rPr>
          <w:rFonts w:asciiTheme="minorBidi" w:hAnsiTheme="minorBidi" w:cstheme="minorBidi"/>
          <w:spacing w:val="-1"/>
        </w:rPr>
        <w:t>side</w:t>
      </w:r>
      <w:r w:rsidRPr="003D52FF">
        <w:rPr>
          <w:rFonts w:asciiTheme="minorBidi" w:hAnsiTheme="minorBidi" w:cstheme="minorBidi"/>
          <w:spacing w:val="-9"/>
        </w:rPr>
        <w:t xml:space="preserve"> </w:t>
      </w:r>
      <w:r w:rsidRPr="003D52FF">
        <w:rPr>
          <w:rFonts w:asciiTheme="minorBidi" w:hAnsiTheme="minorBidi" w:cstheme="minorBidi"/>
          <w:spacing w:val="-1"/>
        </w:rPr>
        <w:t>of</w:t>
      </w:r>
      <w:r w:rsidRPr="003D52FF">
        <w:rPr>
          <w:rFonts w:asciiTheme="minorBidi" w:hAnsiTheme="minorBidi" w:cstheme="minorBidi"/>
          <w:spacing w:val="-8"/>
        </w:rPr>
        <w:t xml:space="preserve"> </w:t>
      </w:r>
      <w:r w:rsidRPr="003D52FF">
        <w:rPr>
          <w:rFonts w:asciiTheme="minorBidi" w:hAnsiTheme="minorBidi" w:cstheme="minorBidi"/>
          <w:spacing w:val="-1"/>
        </w:rPr>
        <w:t>the</w:t>
      </w:r>
      <w:r w:rsidRPr="003D52FF">
        <w:rPr>
          <w:rFonts w:asciiTheme="minorBidi" w:hAnsiTheme="minorBidi" w:cstheme="minorBidi"/>
          <w:spacing w:val="-9"/>
        </w:rPr>
        <w:t xml:space="preserve"> </w:t>
      </w:r>
      <w:r w:rsidRPr="003D52FF">
        <w:rPr>
          <w:rFonts w:asciiTheme="minorBidi" w:hAnsiTheme="minorBidi" w:cstheme="minorBidi"/>
          <w:spacing w:val="-1"/>
        </w:rPr>
        <w:t>screen</w:t>
      </w:r>
      <w:r w:rsidRPr="003D52FF">
        <w:rPr>
          <w:rFonts w:asciiTheme="minorBidi" w:hAnsiTheme="minorBidi" w:cstheme="minorBidi"/>
          <w:spacing w:val="-9"/>
        </w:rPr>
        <w:t xml:space="preserve"> </w:t>
      </w:r>
      <w:r w:rsidRPr="003D52FF">
        <w:rPr>
          <w:rFonts w:asciiTheme="minorBidi" w:hAnsiTheme="minorBidi" w:cstheme="minorBidi"/>
          <w:spacing w:val="-1"/>
        </w:rPr>
        <w:t>facilitated</w:t>
      </w:r>
      <w:r w:rsidRPr="003D52FF">
        <w:rPr>
          <w:rFonts w:asciiTheme="minorBidi" w:hAnsiTheme="minorBidi" w:cstheme="minorBidi"/>
          <w:spacing w:val="-14"/>
        </w:rPr>
        <w:t xml:space="preserve"> </w:t>
      </w:r>
      <w:r w:rsidRPr="003D52FF">
        <w:rPr>
          <w:rFonts w:asciiTheme="minorBidi" w:hAnsiTheme="minorBidi" w:cstheme="minorBidi"/>
          <w:spacing w:val="-1"/>
        </w:rPr>
        <w:t>the</w:t>
      </w:r>
      <w:r w:rsidRPr="003D52FF">
        <w:rPr>
          <w:rFonts w:asciiTheme="minorBidi" w:hAnsiTheme="minorBidi" w:cstheme="minorBidi"/>
          <w:spacing w:val="-9"/>
        </w:rPr>
        <w:t xml:space="preserve"> </w:t>
      </w:r>
      <w:r w:rsidRPr="003D52FF">
        <w:rPr>
          <w:rFonts w:asciiTheme="minorBidi" w:hAnsiTheme="minorBidi" w:cstheme="minorBidi"/>
        </w:rPr>
        <w:t>adjustment</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display.</w:t>
      </w:r>
    </w:p>
    <w:p w14:paraId="052575F2" w14:textId="77777777" w:rsidR="00CF52B0" w:rsidRPr="003D52FF" w:rsidRDefault="00CF52B0">
      <w:pPr>
        <w:pStyle w:val="BodyText"/>
        <w:spacing w:before="5"/>
        <w:rPr>
          <w:rFonts w:asciiTheme="minorBidi" w:hAnsiTheme="minorBidi" w:cstheme="minorBidi"/>
          <w:sz w:val="34"/>
        </w:rPr>
      </w:pPr>
    </w:p>
    <w:p w14:paraId="092A73AC" w14:textId="65BAC3DE"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 xml:space="preserve">The analysis can be performed </w:t>
      </w:r>
      <w:r w:rsidR="00C659E5" w:rsidRPr="003D52FF">
        <w:rPr>
          <w:rFonts w:asciiTheme="minorBidi" w:hAnsiTheme="minorBidi" w:cstheme="minorBidi"/>
        </w:rPr>
        <w:t>using</w:t>
      </w:r>
      <w:r w:rsidRPr="003D52FF">
        <w:rPr>
          <w:rFonts w:asciiTheme="minorBidi" w:hAnsiTheme="minorBidi" w:cstheme="minorBidi"/>
        </w:rPr>
        <w:t xml:space="preserve"> </w:t>
      </w:r>
      <w:r w:rsidR="00C659E5" w:rsidRPr="003D52FF">
        <w:rPr>
          <w:rFonts w:asciiTheme="minorBidi" w:hAnsiTheme="minorBidi" w:cstheme="minorBidi"/>
        </w:rPr>
        <w:t>two available</w:t>
      </w:r>
      <w:r w:rsidRPr="003D52FF">
        <w:rPr>
          <w:rFonts w:asciiTheme="minorBidi" w:hAnsiTheme="minorBidi" w:cstheme="minorBidi"/>
        </w:rPr>
        <w:t xml:space="preserve"> options </w:t>
      </w:r>
      <w:r w:rsidR="00C659E5">
        <w:rPr>
          <w:rFonts w:asciiTheme="minorBidi" w:hAnsiTheme="minorBidi" w:cstheme="minorBidi"/>
        </w:rPr>
        <w:t>i</w:t>
      </w:r>
      <w:r w:rsidRPr="003D52FF">
        <w:rPr>
          <w:rFonts w:asciiTheme="minorBidi" w:hAnsiTheme="minorBidi" w:cstheme="minorBidi"/>
        </w:rPr>
        <w:t>n the analysis panel. The</w:t>
      </w:r>
      <w:r w:rsidRPr="003D52FF">
        <w:rPr>
          <w:rFonts w:asciiTheme="minorBidi" w:hAnsiTheme="minorBidi" w:cstheme="minorBidi"/>
          <w:spacing w:val="1"/>
        </w:rPr>
        <w:t xml:space="preserve"> </w:t>
      </w:r>
      <w:r w:rsidRPr="003D52FF">
        <w:rPr>
          <w:rFonts w:asciiTheme="minorBidi" w:hAnsiTheme="minorBidi" w:cstheme="minorBidi"/>
        </w:rPr>
        <w:t>first</w:t>
      </w:r>
      <w:r w:rsidRPr="003D52FF">
        <w:rPr>
          <w:rFonts w:asciiTheme="minorBidi" w:hAnsiTheme="minorBidi" w:cstheme="minorBidi"/>
          <w:spacing w:val="-15"/>
        </w:rPr>
        <w:t xml:space="preserve"> </w:t>
      </w:r>
      <w:r w:rsidRPr="003D52FF">
        <w:rPr>
          <w:rFonts w:asciiTheme="minorBidi" w:hAnsiTheme="minorBidi" w:cstheme="minorBidi"/>
        </w:rPr>
        <w:t>option</w:t>
      </w:r>
      <w:r w:rsidRPr="003D52FF">
        <w:rPr>
          <w:rFonts w:asciiTheme="minorBidi" w:hAnsiTheme="minorBidi" w:cstheme="minorBidi"/>
          <w:spacing w:val="-15"/>
        </w:rPr>
        <w:t xml:space="preserve"> </w:t>
      </w:r>
      <w:r w:rsidRPr="003D52FF">
        <w:rPr>
          <w:rFonts w:asciiTheme="minorBidi" w:hAnsiTheme="minorBidi" w:cstheme="minorBidi"/>
        </w:rPr>
        <w:t>is</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have</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“Analysis”</w:t>
      </w:r>
      <w:r w:rsidRPr="003D52FF">
        <w:rPr>
          <w:rFonts w:asciiTheme="minorBidi" w:hAnsiTheme="minorBidi" w:cstheme="minorBidi"/>
          <w:spacing w:val="-13"/>
        </w:rPr>
        <w:t xml:space="preserve"> </w:t>
      </w:r>
      <w:r w:rsidRPr="003D52FF">
        <w:rPr>
          <w:rFonts w:asciiTheme="minorBidi" w:hAnsiTheme="minorBidi" w:cstheme="minorBidi"/>
        </w:rPr>
        <w:t>button</w:t>
      </w:r>
      <w:r w:rsidRPr="003D52FF">
        <w:rPr>
          <w:rFonts w:asciiTheme="minorBidi" w:hAnsiTheme="minorBidi" w:cstheme="minorBidi"/>
          <w:spacing w:val="-15"/>
        </w:rPr>
        <w:t xml:space="preserve"> </w:t>
      </w:r>
      <w:r w:rsidRPr="003D52FF">
        <w:rPr>
          <w:rFonts w:asciiTheme="minorBidi" w:hAnsiTheme="minorBidi" w:cstheme="minorBidi"/>
        </w:rPr>
        <w:t>clicked,</w:t>
      </w:r>
      <w:r w:rsidRPr="003D52FF">
        <w:rPr>
          <w:rFonts w:asciiTheme="minorBidi" w:hAnsiTheme="minorBidi" w:cstheme="minorBidi"/>
          <w:spacing w:val="-10"/>
        </w:rPr>
        <w:t xml:space="preserve"> </w:t>
      </w:r>
      <w:r w:rsidRPr="003D52FF">
        <w:rPr>
          <w:rFonts w:asciiTheme="minorBidi" w:hAnsiTheme="minorBidi" w:cstheme="minorBidi"/>
        </w:rPr>
        <w:t>which</w:t>
      </w:r>
      <w:r w:rsidRPr="003D52FF">
        <w:rPr>
          <w:rFonts w:asciiTheme="minorBidi" w:hAnsiTheme="minorBidi" w:cstheme="minorBidi"/>
          <w:spacing w:val="-14"/>
        </w:rPr>
        <w:t xml:space="preserve"> </w:t>
      </w:r>
      <w:r w:rsidRPr="003D52FF">
        <w:rPr>
          <w:rFonts w:asciiTheme="minorBidi" w:hAnsiTheme="minorBidi" w:cstheme="minorBidi"/>
        </w:rPr>
        <w:t>opens</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analysis</w:t>
      </w:r>
      <w:r w:rsidRPr="003D52FF">
        <w:rPr>
          <w:rFonts w:asciiTheme="minorBidi" w:hAnsiTheme="minorBidi" w:cstheme="minorBidi"/>
          <w:spacing w:val="-20"/>
        </w:rPr>
        <w:t xml:space="preserve"> </w:t>
      </w:r>
      <w:r w:rsidRPr="003D52FF">
        <w:rPr>
          <w:rFonts w:asciiTheme="minorBidi" w:hAnsiTheme="minorBidi" w:cstheme="minorBidi"/>
        </w:rPr>
        <w:t>interface.</w:t>
      </w:r>
      <w:r w:rsidRPr="003D52FF">
        <w:rPr>
          <w:rFonts w:asciiTheme="minorBidi" w:hAnsiTheme="minorBidi" w:cstheme="minorBidi"/>
          <w:spacing w:val="-73"/>
        </w:rPr>
        <w:t xml:space="preserve"> </w:t>
      </w:r>
      <w:r w:rsidRPr="003D52FF">
        <w:rPr>
          <w:rFonts w:asciiTheme="minorBidi" w:hAnsiTheme="minorBidi" w:cstheme="minorBidi"/>
        </w:rPr>
        <w:t>Alternatively,</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second</w:t>
      </w:r>
      <w:r w:rsidRPr="003D52FF">
        <w:rPr>
          <w:rFonts w:asciiTheme="minorBidi" w:hAnsiTheme="minorBidi" w:cstheme="minorBidi"/>
          <w:spacing w:val="-20"/>
        </w:rPr>
        <w:t xml:space="preserve"> </w:t>
      </w:r>
      <w:r w:rsidRPr="003D52FF">
        <w:rPr>
          <w:rFonts w:asciiTheme="minorBidi" w:hAnsiTheme="minorBidi" w:cstheme="minorBidi"/>
        </w:rPr>
        <w:t>option</w:t>
      </w:r>
      <w:r w:rsidRPr="003D52FF">
        <w:rPr>
          <w:rFonts w:asciiTheme="minorBidi" w:hAnsiTheme="minorBidi" w:cstheme="minorBidi"/>
          <w:spacing w:val="-20"/>
        </w:rPr>
        <w:t xml:space="preserve"> </w:t>
      </w:r>
      <w:r w:rsidRPr="003D52FF">
        <w:rPr>
          <w:rFonts w:asciiTheme="minorBidi" w:hAnsiTheme="minorBidi" w:cstheme="minorBidi"/>
        </w:rPr>
        <w:t>can</w:t>
      </w:r>
      <w:r w:rsidRPr="003D52FF">
        <w:rPr>
          <w:rFonts w:asciiTheme="minorBidi" w:hAnsiTheme="minorBidi" w:cstheme="minorBidi"/>
          <w:spacing w:val="-19"/>
        </w:rPr>
        <w:t xml:space="preserve"> </w:t>
      </w:r>
      <w:r w:rsidRPr="003D52FF">
        <w:rPr>
          <w:rFonts w:asciiTheme="minorBidi" w:hAnsiTheme="minorBidi" w:cstheme="minorBidi"/>
        </w:rPr>
        <w:t>be</w:t>
      </w:r>
      <w:r w:rsidRPr="003D52FF">
        <w:rPr>
          <w:rFonts w:asciiTheme="minorBidi" w:hAnsiTheme="minorBidi" w:cstheme="minorBidi"/>
          <w:spacing w:val="-20"/>
        </w:rPr>
        <w:t xml:space="preserve"> </w:t>
      </w:r>
      <w:r w:rsidRPr="003D52FF">
        <w:rPr>
          <w:rFonts w:asciiTheme="minorBidi" w:hAnsiTheme="minorBidi" w:cstheme="minorBidi"/>
        </w:rPr>
        <w:t>selected</w:t>
      </w:r>
      <w:r w:rsidRPr="003D52FF">
        <w:rPr>
          <w:rFonts w:asciiTheme="minorBidi" w:hAnsiTheme="minorBidi" w:cstheme="minorBidi"/>
          <w:spacing w:val="-20"/>
        </w:rPr>
        <w:t xml:space="preserve"> </w:t>
      </w:r>
      <w:r w:rsidRPr="003D52FF">
        <w:rPr>
          <w:rFonts w:asciiTheme="minorBidi" w:hAnsiTheme="minorBidi" w:cstheme="minorBidi"/>
        </w:rPr>
        <w:t>by</w:t>
      </w:r>
      <w:r w:rsidRPr="003D52FF">
        <w:rPr>
          <w:rFonts w:asciiTheme="minorBidi" w:hAnsiTheme="minorBidi" w:cstheme="minorBidi"/>
          <w:spacing w:val="-21"/>
        </w:rPr>
        <w:t xml:space="preserve"> </w:t>
      </w:r>
      <w:r w:rsidRPr="003D52FF">
        <w:rPr>
          <w:rFonts w:asciiTheme="minorBidi" w:hAnsiTheme="minorBidi" w:cstheme="minorBidi"/>
        </w:rPr>
        <w:t>clicking</w:t>
      </w:r>
      <w:r w:rsidRPr="003D52FF">
        <w:rPr>
          <w:rFonts w:asciiTheme="minorBidi" w:hAnsiTheme="minorBidi" w:cstheme="minorBidi"/>
          <w:spacing w:val="-18"/>
        </w:rPr>
        <w:t xml:space="preserve"> </w:t>
      </w:r>
      <w:r w:rsidRPr="003D52FF">
        <w:rPr>
          <w:rFonts w:asciiTheme="minorBidi" w:hAnsiTheme="minorBidi" w:cstheme="minorBidi"/>
        </w:rPr>
        <w:t>on</w:t>
      </w:r>
      <w:r w:rsidRPr="003D52FF">
        <w:rPr>
          <w:rFonts w:asciiTheme="minorBidi" w:hAnsiTheme="minorBidi" w:cstheme="minorBidi"/>
          <w:spacing w:val="-25"/>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flask-shaped</w:t>
      </w:r>
      <w:r w:rsidRPr="003D52FF">
        <w:rPr>
          <w:rFonts w:asciiTheme="minorBidi" w:hAnsiTheme="minorBidi" w:cstheme="minorBidi"/>
          <w:spacing w:val="-20"/>
        </w:rPr>
        <w:t xml:space="preserve"> </w:t>
      </w:r>
      <w:r w:rsidRPr="003D52FF">
        <w:rPr>
          <w:rFonts w:asciiTheme="minorBidi" w:hAnsiTheme="minorBidi" w:cstheme="minorBidi"/>
        </w:rPr>
        <w:t>button,</w:t>
      </w:r>
      <w:r w:rsidRPr="003D52FF">
        <w:rPr>
          <w:rFonts w:asciiTheme="minorBidi" w:hAnsiTheme="minorBidi" w:cstheme="minorBidi"/>
          <w:spacing w:val="-73"/>
        </w:rPr>
        <w:t xml:space="preserve"> </w:t>
      </w:r>
      <w:r w:rsidRPr="003D52FF">
        <w:rPr>
          <w:rFonts w:asciiTheme="minorBidi" w:hAnsiTheme="minorBidi" w:cstheme="minorBidi"/>
        </w:rPr>
        <w:t>which</w:t>
      </w:r>
      <w:r w:rsidRPr="003D52FF">
        <w:rPr>
          <w:rFonts w:asciiTheme="minorBidi" w:hAnsiTheme="minorBidi" w:cstheme="minorBidi"/>
          <w:spacing w:val="-6"/>
        </w:rPr>
        <w:t xml:space="preserve"> </w:t>
      </w:r>
      <w:r w:rsidRPr="003D52FF">
        <w:rPr>
          <w:rFonts w:asciiTheme="minorBidi" w:hAnsiTheme="minorBidi" w:cstheme="minorBidi"/>
        </w:rPr>
        <w:t>also</w:t>
      </w:r>
      <w:r w:rsidRPr="003D52FF">
        <w:rPr>
          <w:rFonts w:asciiTheme="minorBidi" w:hAnsiTheme="minorBidi" w:cstheme="minorBidi"/>
          <w:spacing w:val="-6"/>
        </w:rPr>
        <w:t xml:space="preserve"> </w:t>
      </w:r>
      <w:r w:rsidRPr="003D52FF">
        <w:rPr>
          <w:rFonts w:asciiTheme="minorBidi" w:hAnsiTheme="minorBidi" w:cstheme="minorBidi"/>
        </w:rPr>
        <w:t>opens</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analysis</w:t>
      </w:r>
      <w:r w:rsidRPr="003D52FF">
        <w:rPr>
          <w:rFonts w:asciiTheme="minorBidi" w:hAnsiTheme="minorBidi" w:cstheme="minorBidi"/>
          <w:spacing w:val="-11"/>
        </w:rPr>
        <w:t xml:space="preserve"> </w:t>
      </w:r>
      <w:r w:rsidRPr="003D52FF">
        <w:rPr>
          <w:rFonts w:asciiTheme="minorBidi" w:hAnsiTheme="minorBidi" w:cstheme="minorBidi"/>
        </w:rPr>
        <w:t>interface</w:t>
      </w:r>
      <w:r w:rsidRPr="003D52FF">
        <w:rPr>
          <w:rFonts w:asciiTheme="minorBidi" w:hAnsiTheme="minorBidi" w:cstheme="minorBidi"/>
          <w:spacing w:val="-5"/>
        </w:rPr>
        <w:t xml:space="preserve"> </w:t>
      </w:r>
      <w:r w:rsidRPr="003D52FF">
        <w:rPr>
          <w:rFonts w:asciiTheme="minorBidi" w:hAnsiTheme="minorBidi" w:cstheme="minorBidi"/>
        </w:rPr>
        <w:t>on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side</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screen.</w:t>
      </w:r>
    </w:p>
    <w:p w14:paraId="3CA44E26" w14:textId="77777777" w:rsidR="00CF52B0" w:rsidRPr="003D52FF" w:rsidRDefault="00CF52B0">
      <w:pPr>
        <w:pStyle w:val="BodyText"/>
        <w:spacing w:before="2"/>
        <w:rPr>
          <w:rFonts w:asciiTheme="minorBidi" w:hAnsiTheme="minorBidi" w:cstheme="minorBidi"/>
          <w:sz w:val="34"/>
        </w:rPr>
      </w:pPr>
    </w:p>
    <w:p w14:paraId="0656D848"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After</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analysis</w:t>
      </w:r>
      <w:r w:rsidRPr="003D52FF">
        <w:rPr>
          <w:rFonts w:asciiTheme="minorBidi" w:hAnsiTheme="minorBidi" w:cstheme="minorBidi"/>
          <w:spacing w:val="-19"/>
        </w:rPr>
        <w:t xml:space="preserve"> </w:t>
      </w:r>
      <w:r w:rsidRPr="003D52FF">
        <w:rPr>
          <w:rFonts w:asciiTheme="minorBidi" w:hAnsiTheme="minorBidi" w:cstheme="minorBidi"/>
        </w:rPr>
        <w:t>interface</w:t>
      </w:r>
      <w:r w:rsidRPr="003D52FF">
        <w:rPr>
          <w:rFonts w:asciiTheme="minorBidi" w:hAnsiTheme="minorBidi" w:cstheme="minorBidi"/>
          <w:spacing w:val="-12"/>
        </w:rPr>
        <w:t xml:space="preserve"> </w:t>
      </w:r>
      <w:r w:rsidRPr="003D52FF">
        <w:rPr>
          <w:rFonts w:asciiTheme="minorBidi" w:hAnsiTheme="minorBidi" w:cstheme="minorBidi"/>
        </w:rPr>
        <w:t>was</w:t>
      </w:r>
      <w:r w:rsidRPr="003D52FF">
        <w:rPr>
          <w:rFonts w:asciiTheme="minorBidi" w:hAnsiTheme="minorBidi" w:cstheme="minorBidi"/>
          <w:spacing w:val="-14"/>
        </w:rPr>
        <w:t xml:space="preserve"> </w:t>
      </w:r>
      <w:r w:rsidRPr="003D52FF">
        <w:rPr>
          <w:rFonts w:asciiTheme="minorBidi" w:hAnsiTheme="minorBidi" w:cstheme="minorBidi"/>
        </w:rPr>
        <w:t>opened,</w:t>
      </w:r>
      <w:r w:rsidRPr="003D52FF">
        <w:rPr>
          <w:rFonts w:asciiTheme="minorBidi" w:hAnsiTheme="minorBidi" w:cstheme="minorBidi"/>
          <w:spacing w:val="-19"/>
        </w:rPr>
        <w:t xml:space="preserve"> </w:t>
      </w:r>
      <w:r w:rsidRPr="003D52FF">
        <w:rPr>
          <w:rFonts w:asciiTheme="minorBidi" w:hAnsiTheme="minorBidi" w:cstheme="minorBidi"/>
        </w:rPr>
        <w:t>an</w:t>
      </w:r>
      <w:r w:rsidRPr="003D52FF">
        <w:rPr>
          <w:rFonts w:asciiTheme="minorBidi" w:hAnsiTheme="minorBidi" w:cstheme="minorBidi"/>
          <w:spacing w:val="-12"/>
        </w:rPr>
        <w:t xml:space="preserve"> </w:t>
      </w:r>
      <w:r w:rsidRPr="003D52FF">
        <w:rPr>
          <w:rFonts w:asciiTheme="minorBidi" w:hAnsiTheme="minorBidi" w:cstheme="minorBidi"/>
        </w:rPr>
        <w:t>analysis</w:t>
      </w:r>
      <w:r w:rsidRPr="003D52FF">
        <w:rPr>
          <w:rFonts w:asciiTheme="minorBidi" w:hAnsiTheme="minorBidi" w:cstheme="minorBidi"/>
          <w:spacing w:val="-19"/>
        </w:rPr>
        <w:t xml:space="preserve"> </w:t>
      </w:r>
      <w:r w:rsidRPr="003D52FF">
        <w:rPr>
          <w:rFonts w:asciiTheme="minorBidi" w:hAnsiTheme="minorBidi" w:cstheme="minorBidi"/>
        </w:rPr>
        <w:t>pipeline</w:t>
      </w:r>
      <w:r w:rsidRPr="003D52FF">
        <w:rPr>
          <w:rFonts w:asciiTheme="minorBidi" w:hAnsiTheme="minorBidi" w:cstheme="minorBidi"/>
          <w:spacing w:val="-12"/>
        </w:rPr>
        <w:t xml:space="preserve"> </w:t>
      </w:r>
      <w:r w:rsidRPr="003D52FF">
        <w:rPr>
          <w:rFonts w:asciiTheme="minorBidi" w:hAnsiTheme="minorBidi" w:cstheme="minorBidi"/>
        </w:rPr>
        <w:t>was</w:t>
      </w:r>
      <w:r w:rsidRPr="003D52FF">
        <w:rPr>
          <w:rFonts w:asciiTheme="minorBidi" w:hAnsiTheme="minorBidi" w:cstheme="minorBidi"/>
          <w:spacing w:val="-14"/>
        </w:rPr>
        <w:t xml:space="preserve"> </w:t>
      </w:r>
      <w:r w:rsidRPr="003D52FF">
        <w:rPr>
          <w:rFonts w:asciiTheme="minorBidi" w:hAnsiTheme="minorBidi" w:cstheme="minorBidi"/>
        </w:rPr>
        <w:t>created.</w:t>
      </w:r>
      <w:r w:rsidRPr="003D52FF">
        <w:rPr>
          <w:rFonts w:asciiTheme="minorBidi" w:hAnsiTheme="minorBidi" w:cstheme="minorBidi"/>
          <w:spacing w:val="-24"/>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pipeline</w:t>
      </w:r>
      <w:r w:rsidRPr="003D52FF">
        <w:rPr>
          <w:rFonts w:asciiTheme="minorBidi" w:hAnsiTheme="minorBidi" w:cstheme="minorBidi"/>
          <w:spacing w:val="-72"/>
        </w:rPr>
        <w:t xml:space="preserve"> </w:t>
      </w:r>
      <w:r w:rsidRPr="003D52FF">
        <w:rPr>
          <w:rFonts w:asciiTheme="minorBidi" w:hAnsiTheme="minorBidi" w:cstheme="minorBidi"/>
        </w:rPr>
        <w:t>allowed for the definition of a sequence of steps or operations to be executed on the</w:t>
      </w:r>
      <w:r w:rsidRPr="003D52FF">
        <w:rPr>
          <w:rFonts w:asciiTheme="minorBidi" w:hAnsiTheme="minorBidi" w:cstheme="minorBidi"/>
          <w:spacing w:val="-72"/>
        </w:rPr>
        <w:t xml:space="preserve"> </w:t>
      </w:r>
      <w:r w:rsidRPr="003D52FF">
        <w:rPr>
          <w:rFonts w:asciiTheme="minorBidi" w:hAnsiTheme="minorBidi" w:cstheme="minorBidi"/>
        </w:rPr>
        <w:t>data. These</w:t>
      </w:r>
      <w:r w:rsidRPr="003D52FF">
        <w:rPr>
          <w:rFonts w:asciiTheme="minorBidi" w:hAnsiTheme="minorBidi" w:cstheme="minorBidi"/>
          <w:spacing w:val="1"/>
        </w:rPr>
        <w:t xml:space="preserve"> </w:t>
      </w:r>
      <w:r w:rsidRPr="003D52FF">
        <w:rPr>
          <w:rFonts w:asciiTheme="minorBidi" w:hAnsiTheme="minorBidi" w:cstheme="minorBidi"/>
        </w:rPr>
        <w:t>steps</w:t>
      </w:r>
      <w:r w:rsidRPr="003D52FF">
        <w:rPr>
          <w:rFonts w:asciiTheme="minorBidi" w:hAnsiTheme="minorBidi" w:cstheme="minorBidi"/>
          <w:spacing w:val="1"/>
        </w:rPr>
        <w:t xml:space="preserve"> </w:t>
      </w:r>
      <w:r w:rsidRPr="003D52FF">
        <w:rPr>
          <w:rFonts w:asciiTheme="minorBidi" w:hAnsiTheme="minorBidi" w:cstheme="minorBidi"/>
        </w:rPr>
        <w:t>encompassed</w:t>
      </w:r>
      <w:r w:rsidRPr="003D52FF">
        <w:rPr>
          <w:rFonts w:asciiTheme="minorBidi" w:hAnsiTheme="minorBidi" w:cstheme="minorBidi"/>
          <w:spacing w:val="1"/>
        </w:rPr>
        <w:t xml:space="preserve"> </w:t>
      </w:r>
      <w:r w:rsidRPr="003D52FF">
        <w:rPr>
          <w:rFonts w:asciiTheme="minorBidi" w:hAnsiTheme="minorBidi" w:cstheme="minorBidi"/>
        </w:rPr>
        <w:t>various</w:t>
      </w:r>
      <w:r w:rsidRPr="003D52FF">
        <w:rPr>
          <w:rFonts w:asciiTheme="minorBidi" w:hAnsiTheme="minorBidi" w:cstheme="minorBidi"/>
          <w:spacing w:val="1"/>
        </w:rPr>
        <w:t xml:space="preserve"> </w:t>
      </w:r>
      <w:r w:rsidRPr="003D52FF">
        <w:rPr>
          <w:rFonts w:asciiTheme="minorBidi" w:hAnsiTheme="minorBidi" w:cstheme="minorBidi"/>
        </w:rPr>
        <w:t>tasks,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pre-processing,</w:t>
      </w:r>
      <w:r w:rsidRPr="003D52FF">
        <w:rPr>
          <w:rFonts w:asciiTheme="minorBidi" w:hAnsiTheme="minorBidi" w:cstheme="minorBidi"/>
          <w:spacing w:val="1"/>
        </w:rPr>
        <w:t xml:space="preserve"> </w:t>
      </w:r>
      <w:r w:rsidRPr="003D52FF">
        <w:rPr>
          <w:rFonts w:asciiTheme="minorBidi" w:hAnsiTheme="minorBidi" w:cstheme="minorBidi"/>
        </w:rPr>
        <w:t>feature</w:t>
      </w:r>
      <w:r w:rsidRPr="003D52FF">
        <w:rPr>
          <w:rFonts w:asciiTheme="minorBidi" w:hAnsiTheme="minorBidi" w:cstheme="minorBidi"/>
          <w:spacing w:val="1"/>
        </w:rPr>
        <w:t xml:space="preserve"> </w:t>
      </w:r>
      <w:r w:rsidRPr="003D52FF">
        <w:rPr>
          <w:rFonts w:asciiTheme="minorBidi" w:hAnsiTheme="minorBidi" w:cstheme="minorBidi"/>
        </w:rPr>
        <w:t>extraction,</w:t>
      </w:r>
      <w:r w:rsidRPr="003D52FF">
        <w:rPr>
          <w:rFonts w:asciiTheme="minorBidi" w:hAnsiTheme="minorBidi" w:cstheme="minorBidi"/>
          <w:spacing w:val="-10"/>
        </w:rPr>
        <w:t xml:space="preserve"> </w:t>
      </w:r>
      <w:r w:rsidRPr="003D52FF">
        <w:rPr>
          <w:rFonts w:asciiTheme="minorBidi" w:hAnsiTheme="minorBidi" w:cstheme="minorBidi"/>
        </w:rPr>
        <w:t>or</w:t>
      </w:r>
      <w:r w:rsidRPr="003D52FF">
        <w:rPr>
          <w:rFonts w:asciiTheme="minorBidi" w:hAnsiTheme="minorBidi" w:cstheme="minorBidi"/>
          <w:spacing w:val="-3"/>
        </w:rPr>
        <w:t xml:space="preserve"> </w:t>
      </w:r>
      <w:r w:rsidRPr="003D52FF">
        <w:rPr>
          <w:rFonts w:asciiTheme="minorBidi" w:hAnsiTheme="minorBidi" w:cstheme="minorBidi"/>
        </w:rPr>
        <w:t>statistical</w:t>
      </w:r>
      <w:r w:rsidRPr="003D52FF">
        <w:rPr>
          <w:rFonts w:asciiTheme="minorBidi" w:hAnsiTheme="minorBidi" w:cstheme="minorBidi"/>
          <w:spacing w:val="-1"/>
        </w:rPr>
        <w:t xml:space="preserve"> </w:t>
      </w:r>
      <w:r w:rsidRPr="003D52FF">
        <w:rPr>
          <w:rFonts w:asciiTheme="minorBidi" w:hAnsiTheme="minorBidi" w:cstheme="minorBidi"/>
        </w:rPr>
        <w:t>analysis,</w:t>
      </w:r>
      <w:r w:rsidRPr="003D52FF">
        <w:rPr>
          <w:rFonts w:asciiTheme="minorBidi" w:hAnsiTheme="minorBidi" w:cstheme="minorBidi"/>
          <w:spacing w:val="-4"/>
        </w:rPr>
        <w:t xml:space="preserve"> </w:t>
      </w:r>
      <w:r w:rsidRPr="003D52FF">
        <w:rPr>
          <w:rFonts w:asciiTheme="minorBidi" w:hAnsiTheme="minorBidi" w:cstheme="minorBidi"/>
        </w:rPr>
        <w:t>based</w:t>
      </w:r>
      <w:r w:rsidRPr="003D52FF">
        <w:rPr>
          <w:rFonts w:asciiTheme="minorBidi" w:hAnsiTheme="minorBidi" w:cstheme="minorBidi"/>
          <w:spacing w:val="-4"/>
        </w:rPr>
        <w:t xml:space="preserve"> </w:t>
      </w:r>
      <w:r w:rsidRPr="003D52FF">
        <w:rPr>
          <w:rFonts w:asciiTheme="minorBidi" w:hAnsiTheme="minorBidi" w:cstheme="minorBidi"/>
        </w:rPr>
        <w:t>on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specific</w:t>
      </w:r>
      <w:r w:rsidRPr="003D52FF">
        <w:rPr>
          <w:rFonts w:asciiTheme="minorBidi" w:hAnsiTheme="minorBidi" w:cstheme="minorBidi"/>
          <w:spacing w:val="-10"/>
        </w:rPr>
        <w:t xml:space="preserve"> </w:t>
      </w:r>
      <w:r w:rsidRPr="003D52FF">
        <w:rPr>
          <w:rFonts w:asciiTheme="minorBidi" w:hAnsiTheme="minorBidi" w:cstheme="minorBidi"/>
        </w:rPr>
        <w:t>analysis</w:t>
      </w:r>
      <w:r w:rsidRPr="003D52FF">
        <w:rPr>
          <w:rFonts w:asciiTheme="minorBidi" w:hAnsiTheme="minorBidi" w:cstheme="minorBidi"/>
          <w:spacing w:val="-5"/>
        </w:rPr>
        <w:t xml:space="preserve"> </w:t>
      </w:r>
      <w:r w:rsidRPr="003D52FF">
        <w:rPr>
          <w:rFonts w:asciiTheme="minorBidi" w:hAnsiTheme="minorBidi" w:cstheme="minorBidi"/>
        </w:rPr>
        <w:t>requirements.</w:t>
      </w:r>
    </w:p>
    <w:p w14:paraId="4CB3F8C7" w14:textId="77777777" w:rsidR="00CF52B0" w:rsidRPr="003D52FF" w:rsidRDefault="00CF52B0">
      <w:pPr>
        <w:pStyle w:val="BodyText"/>
        <w:spacing w:before="2"/>
        <w:rPr>
          <w:rFonts w:asciiTheme="minorBidi" w:hAnsiTheme="minorBidi" w:cstheme="minorBidi"/>
          <w:sz w:val="34"/>
        </w:rPr>
      </w:pPr>
    </w:p>
    <w:p w14:paraId="2F5BD418" w14:textId="4129B19D"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rPr>
        <w:t xml:space="preserve">An analysis pipeline was created, allowing for the </w:t>
      </w:r>
      <w:r w:rsidR="004F665A" w:rsidRPr="003D52FF">
        <w:rPr>
          <w:rFonts w:asciiTheme="minorBidi" w:hAnsiTheme="minorBidi" w:cstheme="minorBidi"/>
        </w:rPr>
        <w:t>automation,</w:t>
      </w:r>
      <w:r w:rsidRPr="003D52FF">
        <w:rPr>
          <w:rFonts w:asciiTheme="minorBidi" w:hAnsiTheme="minorBidi" w:cstheme="minorBidi"/>
        </w:rPr>
        <w:t xml:space="preserve"> and streamlining of the</w:t>
      </w:r>
      <w:r w:rsidRPr="003D52FF">
        <w:rPr>
          <w:rFonts w:asciiTheme="minorBidi" w:hAnsiTheme="minorBidi" w:cstheme="minorBidi"/>
          <w:spacing w:val="-72"/>
        </w:rPr>
        <w:t xml:space="preserve"> </w:t>
      </w:r>
      <w:r w:rsidRPr="003D52FF">
        <w:rPr>
          <w:rFonts w:asciiTheme="minorBidi" w:hAnsiTheme="minorBidi" w:cstheme="minorBidi"/>
        </w:rPr>
        <w:t>analysis process, which saved time and ensured consistency in the results. The Arivis</w:t>
      </w:r>
      <w:r w:rsidR="004F665A">
        <w:rPr>
          <w:rFonts w:asciiTheme="minorBidi" w:hAnsiTheme="minorBidi" w:cstheme="minorBidi"/>
        </w:rPr>
        <w:t xml:space="preserve"> s</w:t>
      </w:r>
      <w:r w:rsidRPr="003D52FF">
        <w:rPr>
          <w:rFonts w:asciiTheme="minorBidi" w:hAnsiTheme="minorBidi" w:cstheme="minorBidi"/>
        </w:rPr>
        <w:t>oftware provided a user-friendly interface for designing and modifying analysis</w:t>
      </w:r>
      <w:r w:rsidRPr="003D52FF">
        <w:rPr>
          <w:rFonts w:asciiTheme="minorBidi" w:hAnsiTheme="minorBidi" w:cstheme="minorBidi"/>
          <w:spacing w:val="1"/>
        </w:rPr>
        <w:t xml:space="preserve"> </w:t>
      </w:r>
      <w:r w:rsidRPr="003D52FF">
        <w:rPr>
          <w:rFonts w:asciiTheme="minorBidi" w:hAnsiTheme="minorBidi" w:cstheme="minorBidi"/>
        </w:rPr>
        <w:t>pipelines, making it easy to customize the analysis workflow according to specific</w:t>
      </w:r>
      <w:r w:rsidRPr="003D52FF">
        <w:rPr>
          <w:rFonts w:asciiTheme="minorBidi" w:hAnsiTheme="minorBidi" w:cstheme="minorBidi"/>
          <w:spacing w:val="1"/>
        </w:rPr>
        <w:t xml:space="preserve"> </w:t>
      </w:r>
      <w:r w:rsidRPr="003D52FF">
        <w:rPr>
          <w:rFonts w:asciiTheme="minorBidi" w:hAnsiTheme="minorBidi" w:cstheme="minorBidi"/>
        </w:rPr>
        <w:t>needs.</w:t>
      </w:r>
    </w:p>
    <w:p w14:paraId="70E46279" w14:textId="77777777" w:rsidR="00CF52B0" w:rsidRPr="003D52FF" w:rsidRDefault="00CF52B0">
      <w:pPr>
        <w:pStyle w:val="BodyText"/>
        <w:spacing w:before="5"/>
        <w:rPr>
          <w:rFonts w:asciiTheme="minorBidi" w:hAnsiTheme="minorBidi" w:cstheme="minorBidi"/>
          <w:sz w:val="34"/>
        </w:rPr>
      </w:pPr>
    </w:p>
    <w:p w14:paraId="04A2C049"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In the first step, the region of interest (ROI) was defined, and the entire Z plane was</w:t>
      </w:r>
      <w:r w:rsidRPr="003D52FF">
        <w:rPr>
          <w:rFonts w:asciiTheme="minorBidi" w:hAnsiTheme="minorBidi" w:cstheme="minorBidi"/>
          <w:spacing w:val="-72"/>
        </w:rPr>
        <w:t xml:space="preserve"> </w:t>
      </w:r>
      <w:r w:rsidRPr="003D52FF">
        <w:rPr>
          <w:rFonts w:asciiTheme="minorBidi" w:hAnsiTheme="minorBidi" w:cstheme="minorBidi"/>
        </w:rPr>
        <w:t>utilized as the current plane. For the current time point, the entire stack of data was</w:t>
      </w:r>
      <w:r w:rsidRPr="003D52FF">
        <w:rPr>
          <w:rFonts w:asciiTheme="minorBidi" w:hAnsiTheme="minorBidi" w:cstheme="minorBidi"/>
          <w:spacing w:val="1"/>
        </w:rPr>
        <w:t xml:space="preserve"> </w:t>
      </w:r>
      <w:r w:rsidRPr="003D52FF">
        <w:rPr>
          <w:rFonts w:asciiTheme="minorBidi" w:hAnsiTheme="minorBidi" w:cstheme="minorBidi"/>
        </w:rPr>
        <w:t>used.</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scaling</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set</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100%</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represent</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full</w:t>
      </w:r>
      <w:r w:rsidRPr="003D52FF">
        <w:rPr>
          <w:rFonts w:asciiTheme="minorBidi" w:hAnsiTheme="minorBidi" w:cstheme="minorBidi"/>
          <w:spacing w:val="-5"/>
        </w:rPr>
        <w:t xml:space="preserve"> </w:t>
      </w:r>
      <w:r w:rsidRPr="003D52FF">
        <w:rPr>
          <w:rFonts w:asciiTheme="minorBidi" w:hAnsiTheme="minorBidi" w:cstheme="minorBidi"/>
        </w:rPr>
        <w:t>size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images.</w:t>
      </w:r>
      <w:r w:rsidRPr="003D52FF">
        <w:rPr>
          <w:rFonts w:asciiTheme="minorBidi" w:hAnsiTheme="minorBidi" w:cstheme="minorBidi"/>
          <w:spacing w:val="-8"/>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rPr>
        <w:t>clicking</w:t>
      </w:r>
      <w:r w:rsidRPr="003D52FF">
        <w:rPr>
          <w:rFonts w:asciiTheme="minorBidi" w:hAnsiTheme="minorBidi" w:cstheme="minorBidi"/>
          <w:spacing w:val="-73"/>
        </w:rPr>
        <w:t xml:space="preserve"> </w:t>
      </w:r>
      <w:r w:rsidRPr="003D52FF">
        <w:rPr>
          <w:rFonts w:asciiTheme="minorBidi" w:hAnsiTheme="minorBidi" w:cstheme="minorBidi"/>
        </w:rPr>
        <w:t>on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“Add</w:t>
      </w:r>
      <w:r w:rsidRPr="003D52FF">
        <w:rPr>
          <w:rFonts w:asciiTheme="minorBidi" w:hAnsiTheme="minorBidi" w:cstheme="minorBidi"/>
          <w:spacing w:val="11"/>
        </w:rPr>
        <w:t xml:space="preserve"> </w:t>
      </w:r>
      <w:r w:rsidRPr="003D52FF">
        <w:rPr>
          <w:rFonts w:asciiTheme="minorBidi" w:hAnsiTheme="minorBidi" w:cstheme="minorBidi"/>
        </w:rPr>
        <w:t>Operation”</w:t>
      </w:r>
      <w:r w:rsidRPr="003D52FF">
        <w:rPr>
          <w:rFonts w:asciiTheme="minorBidi" w:hAnsiTheme="minorBidi" w:cstheme="minorBidi"/>
          <w:spacing w:val="13"/>
        </w:rPr>
        <w:t xml:space="preserve"> </w:t>
      </w:r>
      <w:r w:rsidRPr="003D52FF">
        <w:rPr>
          <w:rFonts w:asciiTheme="minorBidi" w:hAnsiTheme="minorBidi" w:cstheme="minorBidi"/>
        </w:rPr>
        <w:t>button,</w:t>
      </w:r>
      <w:r w:rsidRPr="003D52FF">
        <w:rPr>
          <w:rFonts w:asciiTheme="minorBidi" w:hAnsiTheme="minorBidi" w:cstheme="minorBidi"/>
          <w:spacing w:val="10"/>
        </w:rPr>
        <w:t xml:space="preserve"> </w:t>
      </w:r>
      <w:r w:rsidRPr="003D52FF">
        <w:rPr>
          <w:rFonts w:asciiTheme="minorBidi" w:hAnsiTheme="minorBidi" w:cstheme="minorBidi"/>
        </w:rPr>
        <w:t>access</w:t>
      </w:r>
      <w:r w:rsidRPr="003D52FF">
        <w:rPr>
          <w:rFonts w:asciiTheme="minorBidi" w:hAnsiTheme="minorBidi" w:cstheme="minorBidi"/>
          <w:spacing w:val="11"/>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gained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image</w:t>
      </w:r>
      <w:r w:rsidRPr="003D52FF">
        <w:rPr>
          <w:rFonts w:asciiTheme="minorBidi" w:hAnsiTheme="minorBidi" w:cstheme="minorBidi"/>
          <w:spacing w:val="11"/>
        </w:rPr>
        <w:t xml:space="preserve"> </w:t>
      </w:r>
      <w:r w:rsidRPr="003D52FF">
        <w:rPr>
          <w:rFonts w:asciiTheme="minorBidi" w:hAnsiTheme="minorBidi" w:cstheme="minorBidi"/>
        </w:rPr>
        <w:t>processing</w:t>
      </w:r>
      <w:r w:rsidRPr="003D52FF">
        <w:rPr>
          <w:rFonts w:asciiTheme="minorBidi" w:hAnsiTheme="minorBidi" w:cstheme="minorBidi"/>
          <w:spacing w:val="7"/>
        </w:rPr>
        <w:t xml:space="preserve"> </w:t>
      </w:r>
      <w:r w:rsidRPr="003D52FF">
        <w:rPr>
          <w:rFonts w:asciiTheme="minorBidi" w:hAnsiTheme="minorBidi" w:cstheme="minorBidi"/>
        </w:rPr>
        <w:t>options,</w:t>
      </w:r>
    </w:p>
    <w:p w14:paraId="72B75B9A"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F420DCA" w14:textId="5C50E83C" w:rsidR="00CF52B0" w:rsidRPr="003D52FF" w:rsidRDefault="00000000">
      <w:pPr>
        <w:pStyle w:val="BodyText"/>
        <w:spacing w:before="62" w:line="340" w:lineRule="auto"/>
        <w:ind w:left="1160" w:right="1184"/>
        <w:jc w:val="both"/>
        <w:rPr>
          <w:rFonts w:asciiTheme="minorBidi" w:hAnsiTheme="minorBidi" w:cstheme="minorBidi"/>
        </w:rPr>
      </w:pPr>
      <w:r w:rsidRPr="003D52FF">
        <w:rPr>
          <w:rFonts w:asciiTheme="minorBidi" w:hAnsiTheme="minorBidi" w:cstheme="minorBidi"/>
        </w:rPr>
        <w:lastRenderedPageBreak/>
        <w:t xml:space="preserve">which included functions such as background removal. However, for this </w:t>
      </w:r>
      <w:r w:rsidR="000C39C3" w:rsidRPr="003D52FF">
        <w:rPr>
          <w:rFonts w:asciiTheme="minorBidi" w:hAnsiTheme="minorBidi" w:cstheme="minorBidi"/>
        </w:rPr>
        <w:t>analysis</w:t>
      </w:r>
      <w:r w:rsidRPr="003D52FF">
        <w:rPr>
          <w:rFonts w:asciiTheme="minorBidi" w:hAnsiTheme="minorBidi" w:cstheme="minorBidi"/>
        </w:rPr>
        <w:t>,</w:t>
      </w:r>
      <w:r w:rsidRPr="003D52FF">
        <w:rPr>
          <w:rFonts w:asciiTheme="minorBidi" w:hAnsiTheme="minorBidi" w:cstheme="minorBidi"/>
          <w:spacing w:val="-11"/>
        </w:rPr>
        <w:t xml:space="preserve"> </w:t>
      </w:r>
      <w:r w:rsidRPr="003D52FF">
        <w:rPr>
          <w:rFonts w:asciiTheme="minorBidi" w:hAnsiTheme="minorBidi" w:cstheme="minorBidi"/>
        </w:rPr>
        <w:t>background</w:t>
      </w:r>
      <w:r w:rsidRPr="003D52FF">
        <w:rPr>
          <w:rFonts w:asciiTheme="minorBidi" w:hAnsiTheme="minorBidi" w:cstheme="minorBidi"/>
          <w:spacing w:val="-10"/>
        </w:rPr>
        <w:t xml:space="preserve"> </w:t>
      </w:r>
      <w:r w:rsidRPr="003D52FF">
        <w:rPr>
          <w:rFonts w:asciiTheme="minorBidi" w:hAnsiTheme="minorBidi" w:cstheme="minorBidi"/>
        </w:rPr>
        <w:t>removal</w:t>
      </w:r>
      <w:r w:rsidRPr="003D52FF">
        <w:rPr>
          <w:rFonts w:asciiTheme="minorBidi" w:hAnsiTheme="minorBidi" w:cstheme="minorBidi"/>
          <w:spacing w:val="-3"/>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deemed</w:t>
      </w:r>
      <w:r w:rsidRPr="003D52FF">
        <w:rPr>
          <w:rFonts w:asciiTheme="minorBidi" w:hAnsiTheme="minorBidi" w:cstheme="minorBidi"/>
          <w:spacing w:val="-6"/>
        </w:rPr>
        <w:t xml:space="preserve"> </w:t>
      </w:r>
      <w:r w:rsidRPr="003D52FF">
        <w:rPr>
          <w:rFonts w:asciiTheme="minorBidi" w:hAnsiTheme="minorBidi" w:cstheme="minorBidi"/>
        </w:rPr>
        <w:t>unnecessary.</w:t>
      </w:r>
    </w:p>
    <w:p w14:paraId="2417FF7C" w14:textId="77777777" w:rsidR="00CF52B0" w:rsidRPr="003D52FF" w:rsidRDefault="00CF52B0">
      <w:pPr>
        <w:pStyle w:val="BodyText"/>
        <w:spacing w:before="11"/>
        <w:rPr>
          <w:rFonts w:asciiTheme="minorBidi" w:hAnsiTheme="minorBidi" w:cstheme="minorBidi"/>
          <w:sz w:val="34"/>
        </w:rPr>
      </w:pPr>
    </w:p>
    <w:p w14:paraId="47B110B0"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It</w:t>
      </w:r>
      <w:r w:rsidRPr="003D52FF">
        <w:rPr>
          <w:rFonts w:asciiTheme="minorBidi" w:hAnsiTheme="minorBidi" w:cstheme="minorBidi"/>
          <w:spacing w:val="-6"/>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crucial</w:t>
      </w:r>
      <w:r w:rsidRPr="003D52FF">
        <w:rPr>
          <w:rFonts w:asciiTheme="minorBidi" w:hAnsiTheme="minorBidi" w:cstheme="minorBidi"/>
          <w:spacing w:val="-3"/>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ensure</w:t>
      </w:r>
      <w:r w:rsidRPr="003D52FF">
        <w:rPr>
          <w:rFonts w:asciiTheme="minorBidi" w:hAnsiTheme="minorBidi" w:cstheme="minorBidi"/>
          <w:spacing w:val="-6"/>
        </w:rPr>
        <w:t xml:space="preserve"> </w:t>
      </w:r>
      <w:r w:rsidRPr="003D52FF">
        <w:rPr>
          <w:rFonts w:asciiTheme="minorBidi" w:hAnsiTheme="minorBidi" w:cstheme="minorBidi"/>
        </w:rPr>
        <w:t>that</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current</w:t>
      </w:r>
      <w:r w:rsidRPr="003D52FF">
        <w:rPr>
          <w:rFonts w:asciiTheme="minorBidi" w:hAnsiTheme="minorBidi" w:cstheme="minorBidi"/>
          <w:spacing w:val="-6"/>
        </w:rPr>
        <w:t xml:space="preserve"> </w:t>
      </w:r>
      <w:r w:rsidRPr="003D52FF">
        <w:rPr>
          <w:rFonts w:asciiTheme="minorBidi" w:hAnsiTheme="minorBidi" w:cstheme="minorBidi"/>
        </w:rPr>
        <w:t>time</w:t>
      </w:r>
      <w:r w:rsidRPr="003D52FF">
        <w:rPr>
          <w:rFonts w:asciiTheme="minorBidi" w:hAnsiTheme="minorBidi" w:cstheme="minorBidi"/>
          <w:spacing w:val="-6"/>
        </w:rPr>
        <w:t xml:space="preserve"> </w:t>
      </w:r>
      <w:r w:rsidRPr="003D52FF">
        <w:rPr>
          <w:rFonts w:asciiTheme="minorBidi" w:hAnsiTheme="minorBidi" w:cstheme="minorBidi"/>
        </w:rPr>
        <w:t>point</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selected</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checked</w:t>
      </w:r>
      <w:r w:rsidRPr="003D52FF">
        <w:rPr>
          <w:rFonts w:asciiTheme="minorBidi" w:hAnsiTheme="minorBidi" w:cstheme="minorBidi"/>
          <w:spacing w:val="-11"/>
        </w:rPr>
        <w:t xml:space="preserve"> </w:t>
      </w:r>
      <w:r w:rsidRPr="003D52FF">
        <w:rPr>
          <w:rFonts w:asciiTheme="minorBidi" w:hAnsiTheme="minorBidi" w:cstheme="minorBidi"/>
        </w:rPr>
        <w:t>because</w:t>
      </w:r>
      <w:r w:rsidRPr="003D52FF">
        <w:rPr>
          <w:rFonts w:asciiTheme="minorBidi" w:hAnsiTheme="minorBidi" w:cstheme="minorBidi"/>
          <w:spacing w:val="-10"/>
        </w:rPr>
        <w:t xml:space="preserve"> </w:t>
      </w:r>
      <w:r w:rsidRPr="003D52FF">
        <w:rPr>
          <w:rFonts w:asciiTheme="minorBidi" w:hAnsiTheme="minorBidi" w:cstheme="minorBidi"/>
        </w:rPr>
        <w:t>if</w:t>
      </w:r>
      <w:r w:rsidRPr="003D52FF">
        <w:rPr>
          <w:rFonts w:asciiTheme="minorBidi" w:hAnsiTheme="minorBidi" w:cstheme="minorBidi"/>
          <w:spacing w:val="-73"/>
        </w:rPr>
        <w:t xml:space="preserve"> </w:t>
      </w:r>
      <w:r w:rsidRPr="003D52FF">
        <w:rPr>
          <w:rFonts w:asciiTheme="minorBidi" w:hAnsiTheme="minorBidi" w:cstheme="minorBidi"/>
        </w:rPr>
        <w:t>only the current plane was selected, the analysis would be limited to a single slice,</w:t>
      </w:r>
      <w:r w:rsidRPr="003D52FF">
        <w:rPr>
          <w:rFonts w:asciiTheme="minorBidi" w:hAnsiTheme="minorBidi" w:cstheme="minorBidi"/>
          <w:spacing w:val="1"/>
        </w:rPr>
        <w:t xml:space="preserve"> </w:t>
      </w:r>
      <w:r w:rsidRPr="003D52FF">
        <w:rPr>
          <w:rFonts w:asciiTheme="minorBidi" w:hAnsiTheme="minorBidi" w:cstheme="minorBidi"/>
        </w:rPr>
        <w:t>resulting</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exclusion</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structures</w:t>
      </w:r>
      <w:r w:rsidRPr="003D52FF">
        <w:rPr>
          <w:rFonts w:asciiTheme="minorBidi" w:hAnsiTheme="minorBidi" w:cstheme="minorBidi"/>
          <w:spacing w:val="-11"/>
        </w:rPr>
        <w:t xml:space="preserve"> </w:t>
      </w:r>
      <w:r w:rsidRPr="003D52FF">
        <w:rPr>
          <w:rFonts w:asciiTheme="minorBidi" w:hAnsiTheme="minorBidi" w:cstheme="minorBidi"/>
        </w:rPr>
        <w:t>present</w:t>
      </w:r>
      <w:r w:rsidRPr="003D52FF">
        <w:rPr>
          <w:rFonts w:asciiTheme="minorBidi" w:hAnsiTheme="minorBidi" w:cstheme="minorBidi"/>
          <w:spacing w:val="-14"/>
        </w:rPr>
        <w:t xml:space="preserve"> </w:t>
      </w:r>
      <w:r w:rsidRPr="003D52FF">
        <w:rPr>
          <w:rFonts w:asciiTheme="minorBidi" w:hAnsiTheme="minorBidi" w:cstheme="minorBidi"/>
        </w:rPr>
        <w:t>throughout</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entire</w:t>
      </w:r>
      <w:r w:rsidRPr="003D52FF">
        <w:rPr>
          <w:rFonts w:asciiTheme="minorBidi" w:hAnsiTheme="minorBidi" w:cstheme="minorBidi"/>
          <w:spacing w:val="-9"/>
        </w:rPr>
        <w:t xml:space="preserve"> </w:t>
      </w:r>
      <w:r w:rsidRPr="003D52FF">
        <w:rPr>
          <w:rFonts w:asciiTheme="minorBidi" w:hAnsiTheme="minorBidi" w:cstheme="minorBidi"/>
        </w:rPr>
        <w:t>dataset.</w:t>
      </w:r>
    </w:p>
    <w:p w14:paraId="6EDA0534" w14:textId="77777777" w:rsidR="00CF52B0" w:rsidRPr="003D52FF" w:rsidRDefault="00CF52B0">
      <w:pPr>
        <w:pStyle w:val="BodyText"/>
        <w:rPr>
          <w:rFonts w:asciiTheme="minorBidi" w:hAnsiTheme="minorBidi" w:cstheme="minorBidi"/>
          <w:sz w:val="35"/>
        </w:rPr>
      </w:pPr>
    </w:p>
    <w:p w14:paraId="3D0690DB"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The shape selection tool was utilized to choose shapes with a spherical appearance.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segmentation</w:t>
      </w:r>
      <w:r w:rsidRPr="003D52FF">
        <w:rPr>
          <w:rFonts w:asciiTheme="minorBidi" w:hAnsiTheme="minorBidi" w:cstheme="minorBidi"/>
          <w:spacing w:val="-7"/>
        </w:rPr>
        <w:t xml:space="preserve"> </w:t>
      </w:r>
      <w:r w:rsidRPr="003D52FF">
        <w:rPr>
          <w:rFonts w:asciiTheme="minorBidi" w:hAnsiTheme="minorBidi" w:cstheme="minorBidi"/>
        </w:rPr>
        <w:t>section</w:t>
      </w:r>
      <w:r w:rsidRPr="003D52FF">
        <w:rPr>
          <w:rFonts w:asciiTheme="minorBidi" w:hAnsiTheme="minorBidi" w:cstheme="minorBidi"/>
          <w:spacing w:val="-7"/>
        </w:rPr>
        <w:t xml:space="preserve"> </w:t>
      </w:r>
      <w:r w:rsidRPr="003D52FF">
        <w:rPr>
          <w:rFonts w:asciiTheme="minorBidi" w:hAnsiTheme="minorBidi" w:cstheme="minorBidi"/>
        </w:rPr>
        <w:t>served</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purpose</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identifying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objects</w:t>
      </w:r>
      <w:r w:rsidRPr="003D52FF">
        <w:rPr>
          <w:rFonts w:asciiTheme="minorBidi" w:hAnsiTheme="minorBidi" w:cstheme="minorBidi"/>
          <w:spacing w:val="-2"/>
        </w:rPr>
        <w:t xml:space="preserve"> </w:t>
      </w:r>
      <w:r w:rsidRPr="003D52FF">
        <w:rPr>
          <w:rFonts w:asciiTheme="minorBidi" w:hAnsiTheme="minorBidi" w:cstheme="minorBidi"/>
        </w:rPr>
        <w:t>or</w:t>
      </w:r>
      <w:r w:rsidRPr="003D52FF">
        <w:rPr>
          <w:rFonts w:asciiTheme="minorBidi" w:hAnsiTheme="minorBidi" w:cstheme="minorBidi"/>
          <w:spacing w:val="-6"/>
        </w:rPr>
        <w:t xml:space="preserve"> </w:t>
      </w:r>
      <w:r w:rsidRPr="003D52FF">
        <w:rPr>
          <w:rFonts w:asciiTheme="minorBidi" w:hAnsiTheme="minorBidi" w:cstheme="minorBidi"/>
        </w:rPr>
        <w:t>features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interest</w:t>
      </w:r>
      <w:r w:rsidRPr="003D52FF">
        <w:rPr>
          <w:rFonts w:asciiTheme="minorBidi" w:hAnsiTheme="minorBidi" w:cstheme="minorBidi"/>
          <w:spacing w:val="-8"/>
        </w:rPr>
        <w:t xml:space="preserve"> </w:t>
      </w:r>
      <w:r w:rsidRPr="003D52FF">
        <w:rPr>
          <w:rFonts w:asciiTheme="minorBidi" w:hAnsiTheme="minorBidi" w:cstheme="minorBidi"/>
        </w:rPr>
        <w:t>within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background.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achieve</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an</w:t>
      </w:r>
      <w:r w:rsidRPr="003D52FF">
        <w:rPr>
          <w:rFonts w:asciiTheme="minorBidi" w:hAnsiTheme="minorBidi" w:cstheme="minorBidi"/>
          <w:spacing w:val="-12"/>
        </w:rPr>
        <w:t xml:space="preserve"> </w:t>
      </w:r>
      <w:r w:rsidRPr="003D52FF">
        <w:rPr>
          <w:rFonts w:asciiTheme="minorBidi" w:hAnsiTheme="minorBidi" w:cstheme="minorBidi"/>
        </w:rPr>
        <w:t>intensity</w:t>
      </w:r>
      <w:r w:rsidRPr="003D52FF">
        <w:rPr>
          <w:rFonts w:asciiTheme="minorBidi" w:hAnsiTheme="minorBidi" w:cstheme="minorBidi"/>
          <w:spacing w:val="-8"/>
        </w:rPr>
        <w:t xml:space="preserve"> </w:t>
      </w:r>
      <w:r w:rsidRPr="003D52FF">
        <w:rPr>
          <w:rFonts w:asciiTheme="minorBidi" w:hAnsiTheme="minorBidi" w:cstheme="minorBidi"/>
        </w:rPr>
        <w:t>thresholding</w:t>
      </w:r>
      <w:r w:rsidRPr="003D52FF">
        <w:rPr>
          <w:rFonts w:asciiTheme="minorBidi" w:hAnsiTheme="minorBidi" w:cstheme="minorBidi"/>
          <w:spacing w:val="-8"/>
        </w:rPr>
        <w:t xml:space="preserve"> </w:t>
      </w:r>
      <w:r w:rsidRPr="003D52FF">
        <w:rPr>
          <w:rFonts w:asciiTheme="minorBidi" w:hAnsiTheme="minorBidi" w:cstheme="minorBidi"/>
        </w:rPr>
        <w:t>method</w:t>
      </w:r>
      <w:r w:rsidRPr="003D52FF">
        <w:rPr>
          <w:rFonts w:asciiTheme="minorBidi" w:hAnsiTheme="minorBidi" w:cstheme="minorBidi"/>
          <w:spacing w:val="-8"/>
        </w:rPr>
        <w:t xml:space="preserve"> </w:t>
      </w:r>
      <w:r w:rsidRPr="003D52FF">
        <w:rPr>
          <w:rFonts w:asciiTheme="minorBidi" w:hAnsiTheme="minorBidi" w:cstheme="minorBidi"/>
        </w:rPr>
        <w:t>was</w:t>
      </w:r>
      <w:r w:rsidRPr="003D52FF">
        <w:rPr>
          <w:rFonts w:asciiTheme="minorBidi" w:hAnsiTheme="minorBidi" w:cstheme="minorBidi"/>
          <w:spacing w:val="-73"/>
        </w:rPr>
        <w:t xml:space="preserve"> </w:t>
      </w:r>
      <w:r w:rsidRPr="003D52FF">
        <w:rPr>
          <w:rFonts w:asciiTheme="minorBidi" w:hAnsiTheme="minorBidi" w:cstheme="minorBidi"/>
        </w:rPr>
        <w:t>applied by setting a specific value, whereby any object above that threshold was</w:t>
      </w:r>
      <w:r w:rsidRPr="003D52FF">
        <w:rPr>
          <w:rFonts w:asciiTheme="minorBidi" w:hAnsiTheme="minorBidi" w:cstheme="minorBidi"/>
          <w:spacing w:val="1"/>
        </w:rPr>
        <w:t xml:space="preserve"> </w:t>
      </w:r>
      <w:r w:rsidRPr="003D52FF">
        <w:rPr>
          <w:rFonts w:asciiTheme="minorBidi" w:hAnsiTheme="minorBidi" w:cstheme="minorBidi"/>
        </w:rPr>
        <w:t>considered</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interest,</w:t>
      </w:r>
      <w:r w:rsidRPr="003D52FF">
        <w:rPr>
          <w:rFonts w:asciiTheme="minorBidi" w:hAnsiTheme="minorBidi" w:cstheme="minorBidi"/>
          <w:spacing w:val="-5"/>
        </w:rPr>
        <w:t xml:space="preserve"> </w:t>
      </w:r>
      <w:r w:rsidRPr="003D52FF">
        <w:rPr>
          <w:rFonts w:asciiTheme="minorBidi" w:hAnsiTheme="minorBidi" w:cstheme="minorBidi"/>
        </w:rPr>
        <w:t>while</w:t>
      </w:r>
      <w:r w:rsidRPr="003D52FF">
        <w:rPr>
          <w:rFonts w:asciiTheme="minorBidi" w:hAnsiTheme="minorBidi" w:cstheme="minorBidi"/>
          <w:spacing w:val="-10"/>
        </w:rPr>
        <w:t xml:space="preserve"> </w:t>
      </w:r>
      <w:r w:rsidRPr="003D52FF">
        <w:rPr>
          <w:rFonts w:asciiTheme="minorBidi" w:hAnsiTheme="minorBidi" w:cstheme="minorBidi"/>
        </w:rPr>
        <w:t>objects</w:t>
      </w:r>
      <w:r w:rsidRPr="003D52FF">
        <w:rPr>
          <w:rFonts w:asciiTheme="minorBidi" w:hAnsiTheme="minorBidi" w:cstheme="minorBidi"/>
          <w:spacing w:val="-5"/>
        </w:rPr>
        <w:t xml:space="preserve"> </w:t>
      </w:r>
      <w:r w:rsidRPr="003D52FF">
        <w:rPr>
          <w:rFonts w:asciiTheme="minorBidi" w:hAnsiTheme="minorBidi" w:cstheme="minorBidi"/>
        </w:rPr>
        <w:t>below</w:t>
      </w:r>
      <w:r w:rsidRPr="003D52FF">
        <w:rPr>
          <w:rFonts w:asciiTheme="minorBidi" w:hAnsiTheme="minorBidi" w:cstheme="minorBidi"/>
          <w:spacing w:val="-11"/>
        </w:rPr>
        <w:t xml:space="preserve"> </w:t>
      </w:r>
      <w:r w:rsidRPr="003D52FF">
        <w:rPr>
          <w:rFonts w:asciiTheme="minorBidi" w:hAnsiTheme="minorBidi" w:cstheme="minorBidi"/>
        </w:rPr>
        <w:t>that</w:t>
      </w:r>
      <w:r w:rsidRPr="003D52FF">
        <w:rPr>
          <w:rFonts w:asciiTheme="minorBidi" w:hAnsiTheme="minorBidi" w:cstheme="minorBidi"/>
          <w:spacing w:val="-6"/>
        </w:rPr>
        <w:t xml:space="preserve"> </w:t>
      </w:r>
      <w:r w:rsidRPr="003D52FF">
        <w:rPr>
          <w:rFonts w:asciiTheme="minorBidi" w:hAnsiTheme="minorBidi" w:cstheme="minorBidi"/>
        </w:rPr>
        <w:t>value</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considered</w:t>
      </w:r>
      <w:r w:rsidRPr="003D52FF">
        <w:rPr>
          <w:rFonts w:asciiTheme="minorBidi" w:hAnsiTheme="minorBidi" w:cstheme="minorBidi"/>
          <w:spacing w:val="-5"/>
        </w:rPr>
        <w:t xml:space="preserve"> </w:t>
      </w:r>
      <w:r w:rsidRPr="003D52FF">
        <w:rPr>
          <w:rFonts w:asciiTheme="minorBidi" w:hAnsiTheme="minorBidi" w:cstheme="minorBidi"/>
        </w:rPr>
        <w:t>background.</w:t>
      </w:r>
    </w:p>
    <w:p w14:paraId="3FEFE9DD" w14:textId="77777777" w:rsidR="00CF52B0" w:rsidRPr="003D52FF" w:rsidRDefault="00CF52B0">
      <w:pPr>
        <w:pStyle w:val="BodyText"/>
        <w:rPr>
          <w:rFonts w:asciiTheme="minorBidi" w:hAnsiTheme="minorBidi" w:cstheme="minorBidi"/>
          <w:sz w:val="34"/>
        </w:rPr>
      </w:pPr>
    </w:p>
    <w:p w14:paraId="71EBA7FC"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However,</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detection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objects</w:t>
      </w:r>
      <w:r w:rsidRPr="003D52FF">
        <w:rPr>
          <w:rFonts w:asciiTheme="minorBidi" w:hAnsiTheme="minorBidi" w:cstheme="minorBidi"/>
          <w:spacing w:val="1"/>
        </w:rPr>
        <w:t xml:space="preserve"> </w:t>
      </w:r>
      <w:r w:rsidRPr="003D52FF">
        <w:rPr>
          <w:rFonts w:asciiTheme="minorBidi" w:hAnsiTheme="minorBidi" w:cstheme="minorBidi"/>
        </w:rPr>
        <w:t>like</w:t>
      </w:r>
      <w:r w:rsidRPr="003D52FF">
        <w:rPr>
          <w:rFonts w:asciiTheme="minorBidi" w:hAnsiTheme="minorBidi" w:cstheme="minorBidi"/>
          <w:spacing w:val="1"/>
        </w:rPr>
        <w:t xml:space="preserve"> </w:t>
      </w:r>
      <w:r w:rsidRPr="003D52FF">
        <w:rPr>
          <w:rFonts w:asciiTheme="minorBidi" w:hAnsiTheme="minorBidi" w:cstheme="minorBidi"/>
        </w:rPr>
        <w:t>touch</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traditional</w:t>
      </w:r>
      <w:r w:rsidRPr="003D52FF">
        <w:rPr>
          <w:rFonts w:asciiTheme="minorBidi" w:hAnsiTheme="minorBidi" w:cstheme="minorBidi"/>
          <w:spacing w:val="1"/>
        </w:rPr>
        <w:t xml:space="preserve"> </w:t>
      </w:r>
      <w:r w:rsidRPr="003D52FF">
        <w:rPr>
          <w:rFonts w:asciiTheme="minorBidi" w:hAnsiTheme="minorBidi" w:cstheme="minorBidi"/>
        </w:rPr>
        <w:t>segmentation</w:t>
      </w:r>
      <w:r w:rsidRPr="003D52FF">
        <w:rPr>
          <w:rFonts w:asciiTheme="minorBidi" w:hAnsiTheme="minorBidi" w:cstheme="minorBidi"/>
          <w:spacing w:val="-7"/>
        </w:rPr>
        <w:t xml:space="preserve"> </w:t>
      </w:r>
      <w:r w:rsidRPr="003D52FF">
        <w:rPr>
          <w:rFonts w:asciiTheme="minorBidi" w:hAnsiTheme="minorBidi" w:cstheme="minorBidi"/>
        </w:rPr>
        <w:t>methods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replaced</w:t>
      </w:r>
      <w:r w:rsidRPr="003D52FF">
        <w:rPr>
          <w:rFonts w:asciiTheme="minorBidi" w:hAnsiTheme="minorBidi" w:cstheme="minorBidi"/>
          <w:spacing w:val="-6"/>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utilization</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more</w:t>
      </w:r>
      <w:r w:rsidRPr="003D52FF">
        <w:rPr>
          <w:rFonts w:asciiTheme="minorBidi" w:hAnsiTheme="minorBidi" w:cstheme="minorBidi"/>
          <w:spacing w:val="-7"/>
        </w:rPr>
        <w:t xml:space="preserve"> </w:t>
      </w:r>
      <w:r w:rsidRPr="003D52FF">
        <w:rPr>
          <w:rFonts w:asciiTheme="minorBidi" w:hAnsiTheme="minorBidi" w:cstheme="minorBidi"/>
        </w:rPr>
        <w:t>advanced</w:t>
      </w:r>
      <w:r w:rsidRPr="003D52FF">
        <w:rPr>
          <w:rFonts w:asciiTheme="minorBidi" w:hAnsiTheme="minorBidi" w:cstheme="minorBidi"/>
          <w:spacing w:val="-10"/>
        </w:rPr>
        <w:t xml:space="preserve"> </w:t>
      </w:r>
      <w:r w:rsidRPr="003D52FF">
        <w:rPr>
          <w:rFonts w:asciiTheme="minorBidi" w:hAnsiTheme="minorBidi" w:cstheme="minorBidi"/>
        </w:rPr>
        <w:t>algorithm</w:t>
      </w:r>
      <w:r w:rsidRPr="003D52FF">
        <w:rPr>
          <w:rFonts w:asciiTheme="minorBidi" w:hAnsiTheme="minorBidi" w:cstheme="minorBidi"/>
          <w:spacing w:val="-73"/>
        </w:rPr>
        <w:t xml:space="preserve"> </w:t>
      </w:r>
      <w:r w:rsidRPr="003D52FF">
        <w:rPr>
          <w:rFonts w:asciiTheme="minorBidi" w:hAnsiTheme="minorBidi" w:cstheme="minorBidi"/>
        </w:rPr>
        <w:t>known</w:t>
      </w:r>
      <w:r w:rsidRPr="003D52FF">
        <w:rPr>
          <w:rFonts w:asciiTheme="minorBidi" w:hAnsiTheme="minorBidi" w:cstheme="minorBidi"/>
          <w:spacing w:val="-14"/>
        </w:rPr>
        <w:t xml:space="preserve"> </w:t>
      </w:r>
      <w:r w:rsidRPr="003D52FF">
        <w:rPr>
          <w:rFonts w:asciiTheme="minorBidi" w:hAnsiTheme="minorBidi" w:cstheme="minorBidi"/>
        </w:rPr>
        <w:t>as</w:t>
      </w:r>
      <w:r w:rsidRPr="003D52FF">
        <w:rPr>
          <w:rFonts w:asciiTheme="minorBidi" w:hAnsiTheme="minorBidi" w:cstheme="minorBidi"/>
          <w:spacing w:val="-14"/>
        </w:rPr>
        <w:t xml:space="preserve"> </w:t>
      </w:r>
      <w:r w:rsidRPr="003D52FF">
        <w:rPr>
          <w:rFonts w:asciiTheme="minorBidi" w:hAnsiTheme="minorBidi" w:cstheme="minorBidi"/>
        </w:rPr>
        <w:t>Blob</w:t>
      </w:r>
      <w:r w:rsidRPr="003D52FF">
        <w:rPr>
          <w:rFonts w:asciiTheme="minorBidi" w:hAnsiTheme="minorBidi" w:cstheme="minorBidi"/>
          <w:spacing w:val="-13"/>
        </w:rPr>
        <w:t xml:space="preserve"> </w:t>
      </w:r>
      <w:r w:rsidRPr="003D52FF">
        <w:rPr>
          <w:rFonts w:asciiTheme="minorBidi" w:hAnsiTheme="minorBidi" w:cstheme="minorBidi"/>
        </w:rPr>
        <w:t>Finder.</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Blob</w:t>
      </w:r>
      <w:r w:rsidRPr="003D52FF">
        <w:rPr>
          <w:rFonts w:asciiTheme="minorBidi" w:hAnsiTheme="minorBidi" w:cstheme="minorBidi"/>
          <w:spacing w:val="-13"/>
        </w:rPr>
        <w:t xml:space="preserve"> </w:t>
      </w:r>
      <w:r w:rsidRPr="003D52FF">
        <w:rPr>
          <w:rFonts w:asciiTheme="minorBidi" w:hAnsiTheme="minorBidi" w:cstheme="minorBidi"/>
        </w:rPr>
        <w:t>Finder</w:t>
      </w:r>
      <w:r w:rsidRPr="003D52FF">
        <w:rPr>
          <w:rFonts w:asciiTheme="minorBidi" w:hAnsiTheme="minorBidi" w:cstheme="minorBidi"/>
          <w:spacing w:val="-12"/>
        </w:rPr>
        <w:t xml:space="preserve"> </w:t>
      </w:r>
      <w:r w:rsidRPr="003D52FF">
        <w:rPr>
          <w:rFonts w:asciiTheme="minorBidi" w:hAnsiTheme="minorBidi" w:cstheme="minorBidi"/>
        </w:rPr>
        <w:t>algorithm</w:t>
      </w:r>
      <w:r w:rsidRPr="003D52FF">
        <w:rPr>
          <w:rFonts w:asciiTheme="minorBidi" w:hAnsiTheme="minorBidi" w:cstheme="minorBidi"/>
          <w:spacing w:val="-12"/>
        </w:rPr>
        <w:t xml:space="preserve"> </w:t>
      </w:r>
      <w:r w:rsidRPr="003D52FF">
        <w:rPr>
          <w:rFonts w:asciiTheme="minorBidi" w:hAnsiTheme="minorBidi" w:cstheme="minorBidi"/>
        </w:rPr>
        <w:t>was</w:t>
      </w:r>
      <w:r w:rsidRPr="003D52FF">
        <w:rPr>
          <w:rFonts w:asciiTheme="minorBidi" w:hAnsiTheme="minorBidi" w:cstheme="minorBidi"/>
          <w:spacing w:val="-14"/>
        </w:rPr>
        <w:t xml:space="preserve"> </w:t>
      </w:r>
      <w:r w:rsidRPr="003D52FF">
        <w:rPr>
          <w:rFonts w:asciiTheme="minorBidi" w:hAnsiTheme="minorBidi" w:cstheme="minorBidi"/>
        </w:rPr>
        <w:t>employed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identify</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extract</w:t>
      </w:r>
      <w:r w:rsidRPr="003D52FF">
        <w:rPr>
          <w:rFonts w:asciiTheme="minorBidi" w:hAnsiTheme="minorBidi" w:cstheme="minorBidi"/>
          <w:spacing w:val="-73"/>
        </w:rPr>
        <w:t xml:space="preserve"> </w:t>
      </w:r>
      <w:r w:rsidRPr="003D52FF">
        <w:rPr>
          <w:rFonts w:asciiTheme="minorBidi" w:hAnsiTheme="minorBidi" w:cstheme="minorBidi"/>
        </w:rPr>
        <w:t>connected regions or blobs in an image based on criteria such as size, shape, and</w:t>
      </w:r>
      <w:r w:rsidRPr="003D52FF">
        <w:rPr>
          <w:rFonts w:asciiTheme="minorBidi" w:hAnsiTheme="minorBidi" w:cstheme="minorBidi"/>
          <w:spacing w:val="1"/>
        </w:rPr>
        <w:t xml:space="preserve"> </w:t>
      </w:r>
      <w:r w:rsidRPr="003D52FF">
        <w:rPr>
          <w:rFonts w:asciiTheme="minorBidi" w:hAnsiTheme="minorBidi" w:cstheme="minorBidi"/>
        </w:rPr>
        <w:t>intensity. This algorithm was found to be more effective in accurately detecting the</w:t>
      </w:r>
      <w:r w:rsidRPr="003D52FF">
        <w:rPr>
          <w:rFonts w:asciiTheme="minorBidi" w:hAnsiTheme="minorBidi" w:cstheme="minorBidi"/>
          <w:spacing w:val="1"/>
        </w:rPr>
        <w:t xml:space="preserve"> </w:t>
      </w:r>
      <w:r w:rsidRPr="003D52FF">
        <w:rPr>
          <w:rFonts w:asciiTheme="minorBidi" w:hAnsiTheme="minorBidi" w:cstheme="minorBidi"/>
        </w:rPr>
        <w:t>desired</w:t>
      </w:r>
      <w:r w:rsidRPr="003D52FF">
        <w:rPr>
          <w:rFonts w:asciiTheme="minorBidi" w:hAnsiTheme="minorBidi" w:cstheme="minorBidi"/>
          <w:spacing w:val="-7"/>
        </w:rPr>
        <w:t xml:space="preserve"> </w:t>
      </w:r>
      <w:r w:rsidRPr="003D52FF">
        <w:rPr>
          <w:rFonts w:asciiTheme="minorBidi" w:hAnsiTheme="minorBidi" w:cstheme="minorBidi"/>
        </w:rPr>
        <w:t>structures,</w:t>
      </w:r>
      <w:r w:rsidRPr="003D52FF">
        <w:rPr>
          <w:rFonts w:asciiTheme="minorBidi" w:hAnsiTheme="minorBidi" w:cstheme="minorBidi"/>
          <w:spacing w:val="-7"/>
        </w:rPr>
        <w:t xml:space="preserve"> </w:t>
      </w:r>
      <w:r w:rsidRPr="003D52FF">
        <w:rPr>
          <w:rFonts w:asciiTheme="minorBidi" w:hAnsiTheme="minorBidi" w:cstheme="minorBidi"/>
        </w:rPr>
        <w:t>such</w:t>
      </w:r>
      <w:r w:rsidRPr="003D52FF">
        <w:rPr>
          <w:rFonts w:asciiTheme="minorBidi" w:hAnsiTheme="minorBidi" w:cstheme="minorBidi"/>
          <w:spacing w:val="-11"/>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touch</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within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dataset.</w:t>
      </w:r>
    </w:p>
    <w:p w14:paraId="7898738B" w14:textId="77777777" w:rsidR="00CF52B0" w:rsidRPr="003D52FF" w:rsidRDefault="00CF52B0">
      <w:pPr>
        <w:pStyle w:val="BodyText"/>
        <w:spacing w:before="4"/>
        <w:rPr>
          <w:rFonts w:asciiTheme="minorBidi" w:hAnsiTheme="minorBidi" w:cstheme="minorBidi"/>
          <w:sz w:val="34"/>
        </w:rPr>
      </w:pPr>
    </w:p>
    <w:p w14:paraId="0B958539" w14:textId="77777777" w:rsidR="00CF52B0" w:rsidRPr="003D52FF" w:rsidRDefault="00000000">
      <w:pPr>
        <w:pStyle w:val="BodyText"/>
        <w:spacing w:before="1" w:line="343" w:lineRule="auto"/>
        <w:ind w:left="1160" w:right="1166"/>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Blob</w:t>
      </w:r>
      <w:r w:rsidRPr="003D52FF">
        <w:rPr>
          <w:rFonts w:asciiTheme="minorBidi" w:hAnsiTheme="minorBidi" w:cstheme="minorBidi"/>
          <w:spacing w:val="-14"/>
        </w:rPr>
        <w:t xml:space="preserve"> </w:t>
      </w:r>
      <w:r w:rsidRPr="003D52FF">
        <w:rPr>
          <w:rFonts w:asciiTheme="minorBidi" w:hAnsiTheme="minorBidi" w:cstheme="minorBidi"/>
        </w:rPr>
        <w:t>Finder</w:t>
      </w:r>
      <w:r w:rsidRPr="003D52FF">
        <w:rPr>
          <w:rFonts w:asciiTheme="minorBidi" w:hAnsiTheme="minorBidi" w:cstheme="minorBidi"/>
          <w:spacing w:val="-14"/>
        </w:rPr>
        <w:t xml:space="preserve"> </w:t>
      </w:r>
      <w:r w:rsidRPr="003D52FF">
        <w:rPr>
          <w:rFonts w:asciiTheme="minorBidi" w:hAnsiTheme="minorBidi" w:cstheme="minorBidi"/>
        </w:rPr>
        <w:t>algorithm</w:t>
      </w:r>
      <w:r w:rsidRPr="003D52FF">
        <w:rPr>
          <w:rFonts w:asciiTheme="minorBidi" w:hAnsiTheme="minorBidi" w:cstheme="minorBidi"/>
          <w:spacing w:val="-18"/>
        </w:rPr>
        <w:t xml:space="preserve"> </w:t>
      </w:r>
      <w:r w:rsidRPr="003D52FF">
        <w:rPr>
          <w:rFonts w:asciiTheme="minorBidi" w:hAnsiTheme="minorBidi" w:cstheme="minorBidi"/>
        </w:rPr>
        <w:t>is</w:t>
      </w:r>
      <w:r w:rsidRPr="003D52FF">
        <w:rPr>
          <w:rFonts w:asciiTheme="minorBidi" w:hAnsiTheme="minorBidi" w:cstheme="minorBidi"/>
          <w:spacing w:val="-16"/>
        </w:rPr>
        <w:t xml:space="preserve"> </w:t>
      </w:r>
      <w:r w:rsidRPr="003D52FF">
        <w:rPr>
          <w:rFonts w:asciiTheme="minorBidi" w:hAnsiTheme="minorBidi" w:cstheme="minorBidi"/>
        </w:rPr>
        <w:t>primarily</w:t>
      </w:r>
      <w:r w:rsidRPr="003D52FF">
        <w:rPr>
          <w:rFonts w:asciiTheme="minorBidi" w:hAnsiTheme="minorBidi" w:cstheme="minorBidi"/>
          <w:spacing w:val="-15"/>
        </w:rPr>
        <w:t xml:space="preserve"> </w:t>
      </w:r>
      <w:r w:rsidRPr="003D52FF">
        <w:rPr>
          <w:rFonts w:asciiTheme="minorBidi" w:hAnsiTheme="minorBidi" w:cstheme="minorBidi"/>
        </w:rPr>
        <w:t>designed</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8"/>
        </w:rPr>
        <w:t xml:space="preserve"> </w:t>
      </w:r>
      <w:r w:rsidRPr="003D52FF">
        <w:rPr>
          <w:rFonts w:asciiTheme="minorBidi" w:hAnsiTheme="minorBidi" w:cstheme="minorBidi"/>
        </w:rPr>
        <w:t>identify</w:t>
      </w:r>
      <w:r w:rsidRPr="003D52FF">
        <w:rPr>
          <w:rFonts w:asciiTheme="minorBidi" w:hAnsiTheme="minorBidi" w:cstheme="minorBidi"/>
          <w:spacing w:val="-15"/>
        </w:rPr>
        <w:t xml:space="preserve"> </w:t>
      </w:r>
      <w:r w:rsidRPr="003D52FF">
        <w:rPr>
          <w:rFonts w:asciiTheme="minorBidi" w:hAnsiTheme="minorBidi" w:cstheme="minorBidi"/>
        </w:rPr>
        <w:t>structures</w:t>
      </w:r>
      <w:r w:rsidRPr="003D52FF">
        <w:rPr>
          <w:rFonts w:asciiTheme="minorBidi" w:hAnsiTheme="minorBidi" w:cstheme="minorBidi"/>
          <w:spacing w:val="-15"/>
        </w:rPr>
        <w:t xml:space="preserve"> </w:t>
      </w:r>
      <w:r w:rsidRPr="003D52FF">
        <w:rPr>
          <w:rFonts w:asciiTheme="minorBidi" w:hAnsiTheme="minorBidi" w:cstheme="minorBidi"/>
        </w:rPr>
        <w:t>by</w:t>
      </w:r>
      <w:r w:rsidRPr="003D52FF">
        <w:rPr>
          <w:rFonts w:asciiTheme="minorBidi" w:hAnsiTheme="minorBidi" w:cstheme="minorBidi"/>
          <w:spacing w:val="-16"/>
        </w:rPr>
        <w:t xml:space="preserve"> </w:t>
      </w:r>
      <w:r w:rsidRPr="003D52FF">
        <w:rPr>
          <w:rFonts w:asciiTheme="minorBidi" w:hAnsiTheme="minorBidi" w:cstheme="minorBidi"/>
        </w:rPr>
        <w:t>examining</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surrounding regions. While it is mainly intended for nuclei detection, it can also be</w:t>
      </w:r>
      <w:r w:rsidRPr="003D52FF">
        <w:rPr>
          <w:rFonts w:asciiTheme="minorBidi" w:hAnsiTheme="minorBidi" w:cstheme="minorBidi"/>
          <w:spacing w:val="1"/>
        </w:rPr>
        <w:t xml:space="preserve"> </w:t>
      </w:r>
      <w:r w:rsidRPr="003D52FF">
        <w:rPr>
          <w:rFonts w:asciiTheme="minorBidi" w:hAnsiTheme="minorBidi" w:cstheme="minorBidi"/>
        </w:rPr>
        <w:t>effectively used for peroxisomes. Blob Finder can be accessed by simply double-</w:t>
      </w:r>
      <w:r w:rsidRPr="003D52FF">
        <w:rPr>
          <w:rFonts w:asciiTheme="minorBidi" w:hAnsiTheme="minorBidi" w:cstheme="minorBidi"/>
          <w:spacing w:val="1"/>
        </w:rPr>
        <w:t xml:space="preserve"> </w:t>
      </w:r>
      <w:r w:rsidRPr="003D52FF">
        <w:rPr>
          <w:rFonts w:asciiTheme="minorBidi" w:hAnsiTheme="minorBidi" w:cstheme="minorBidi"/>
        </w:rPr>
        <w:t>clicking</w:t>
      </w:r>
      <w:r w:rsidRPr="003D52FF">
        <w:rPr>
          <w:rFonts w:asciiTheme="minorBidi" w:hAnsiTheme="minorBidi" w:cstheme="minorBidi"/>
          <w:spacing w:val="-9"/>
        </w:rPr>
        <w:t xml:space="preserve"> </w:t>
      </w:r>
      <w:r w:rsidRPr="003D52FF">
        <w:rPr>
          <w:rFonts w:asciiTheme="minorBidi" w:hAnsiTheme="minorBidi" w:cstheme="minorBidi"/>
        </w:rPr>
        <w:t>on</w:t>
      </w:r>
      <w:r w:rsidRPr="003D52FF">
        <w:rPr>
          <w:rFonts w:asciiTheme="minorBidi" w:hAnsiTheme="minorBidi" w:cstheme="minorBidi"/>
          <w:spacing w:val="-12"/>
        </w:rPr>
        <w:t xml:space="preserve"> </w:t>
      </w:r>
      <w:r w:rsidRPr="003D52FF">
        <w:rPr>
          <w:rFonts w:asciiTheme="minorBidi" w:hAnsiTheme="minorBidi" w:cstheme="minorBidi"/>
        </w:rPr>
        <w:t>it,</w:t>
      </w:r>
      <w:r w:rsidRPr="003D52FF">
        <w:rPr>
          <w:rFonts w:asciiTheme="minorBidi" w:hAnsiTheme="minorBidi" w:cstheme="minorBidi"/>
          <w:spacing w:val="-8"/>
        </w:rPr>
        <w:t xml:space="preserve"> </w:t>
      </w:r>
      <w:r w:rsidRPr="003D52FF">
        <w:rPr>
          <w:rFonts w:asciiTheme="minorBidi" w:hAnsiTheme="minorBidi" w:cstheme="minorBidi"/>
        </w:rPr>
        <w:t>which</w:t>
      </w:r>
      <w:r w:rsidRPr="003D52FF">
        <w:rPr>
          <w:rFonts w:asciiTheme="minorBidi" w:hAnsiTheme="minorBidi" w:cstheme="minorBidi"/>
          <w:spacing w:val="-9"/>
        </w:rPr>
        <w:t xml:space="preserve"> </w:t>
      </w:r>
      <w:r w:rsidRPr="003D52FF">
        <w:rPr>
          <w:rFonts w:asciiTheme="minorBidi" w:hAnsiTheme="minorBidi" w:cstheme="minorBidi"/>
        </w:rPr>
        <w:t>will</w:t>
      </w:r>
      <w:r w:rsidRPr="003D52FF">
        <w:rPr>
          <w:rFonts w:asciiTheme="minorBidi" w:hAnsiTheme="minorBidi" w:cstheme="minorBidi"/>
          <w:spacing w:val="-9"/>
        </w:rPr>
        <w:t xml:space="preserve"> </w:t>
      </w:r>
      <w:r w:rsidRPr="003D52FF">
        <w:rPr>
          <w:rFonts w:asciiTheme="minorBidi" w:hAnsiTheme="minorBidi" w:cstheme="minorBidi"/>
        </w:rPr>
        <w:t>lead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next</w:t>
      </w:r>
      <w:r w:rsidRPr="003D52FF">
        <w:rPr>
          <w:rFonts w:asciiTheme="minorBidi" w:hAnsiTheme="minorBidi" w:cstheme="minorBidi"/>
          <w:spacing w:val="-8"/>
        </w:rPr>
        <w:t xml:space="preserve"> </w:t>
      </w:r>
      <w:r w:rsidRPr="003D52FF">
        <w:rPr>
          <w:rFonts w:asciiTheme="minorBidi" w:hAnsiTheme="minorBidi" w:cstheme="minorBidi"/>
        </w:rPr>
        <w:t>step.</w:t>
      </w:r>
    </w:p>
    <w:p w14:paraId="02249A93" w14:textId="77777777" w:rsidR="00CF52B0" w:rsidRPr="003D52FF" w:rsidRDefault="00CF52B0">
      <w:pPr>
        <w:pStyle w:val="BodyText"/>
        <w:spacing w:before="1"/>
        <w:rPr>
          <w:rFonts w:asciiTheme="minorBidi" w:hAnsiTheme="minorBidi" w:cstheme="minorBidi"/>
          <w:sz w:val="34"/>
        </w:rPr>
      </w:pPr>
    </w:p>
    <w:p w14:paraId="514ABC16" w14:textId="77777777" w:rsidR="00CF52B0" w:rsidRPr="003D52FF" w:rsidRDefault="00000000">
      <w:pPr>
        <w:pStyle w:val="BodyText"/>
        <w:spacing w:before="1" w:line="343" w:lineRule="auto"/>
        <w:ind w:left="1160" w:right="1171"/>
        <w:jc w:val="both"/>
        <w:rPr>
          <w:rFonts w:asciiTheme="minorBidi" w:hAnsiTheme="minorBidi" w:cstheme="minorBidi"/>
        </w:rPr>
      </w:pPr>
      <w:r w:rsidRPr="003D52FF">
        <w:rPr>
          <w:rFonts w:asciiTheme="minorBidi" w:hAnsiTheme="minorBidi" w:cstheme="minorBidi"/>
        </w:rPr>
        <w:t>In Blob Finder, the option was available to rename it, such as “Peroxisomes Finder,”</w:t>
      </w:r>
      <w:r w:rsidRPr="003D52FF">
        <w:rPr>
          <w:rFonts w:asciiTheme="minorBidi" w:hAnsiTheme="minorBidi" w:cstheme="minorBidi"/>
          <w:spacing w:val="1"/>
        </w:rPr>
        <w:t xml:space="preserve"> </w:t>
      </w:r>
      <w:r w:rsidRPr="003D52FF">
        <w:rPr>
          <w:rFonts w:asciiTheme="minorBidi" w:hAnsiTheme="minorBidi" w:cstheme="minorBidi"/>
          <w:w w:val="95"/>
        </w:rPr>
        <w:t>in order to better reflect its purpose. Additionally, the algorithm allowed for the selection</w:t>
      </w:r>
      <w:r w:rsidRPr="003D52FF">
        <w:rPr>
          <w:rFonts w:asciiTheme="minorBidi" w:hAnsiTheme="minorBidi" w:cstheme="minorBidi"/>
          <w:spacing w:val="1"/>
          <w:w w:val="95"/>
        </w:rPr>
        <w:t xml:space="preserve"> </w:t>
      </w:r>
      <w:r w:rsidRPr="003D52FF">
        <w:rPr>
          <w:rFonts w:asciiTheme="minorBidi" w:hAnsiTheme="minorBidi" w:cstheme="minorBidi"/>
        </w:rPr>
        <w:t>of a specific channel to apply it to, offering three different numerical values for</w:t>
      </w:r>
      <w:r w:rsidRPr="003D52FF">
        <w:rPr>
          <w:rFonts w:asciiTheme="minorBidi" w:hAnsiTheme="minorBidi" w:cstheme="minorBidi"/>
          <w:spacing w:val="1"/>
        </w:rPr>
        <w:t xml:space="preserve"> </w:t>
      </w:r>
      <w:r w:rsidRPr="003D52FF">
        <w:rPr>
          <w:rFonts w:asciiTheme="minorBidi" w:hAnsiTheme="minorBidi" w:cstheme="minorBidi"/>
        </w:rPr>
        <w:t>customization. This enabled the specification of the desired size of the structures to</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7"/>
        </w:rPr>
        <w:t xml:space="preserve"> </w:t>
      </w:r>
      <w:r w:rsidRPr="003D52FF">
        <w:rPr>
          <w:rFonts w:asciiTheme="minorBidi" w:hAnsiTheme="minorBidi" w:cstheme="minorBidi"/>
        </w:rPr>
        <w:t>analysed</w:t>
      </w:r>
      <w:r w:rsidRPr="003D52FF">
        <w:rPr>
          <w:rFonts w:asciiTheme="minorBidi" w:hAnsiTheme="minorBidi" w:cstheme="minorBidi"/>
          <w:spacing w:val="-11"/>
        </w:rPr>
        <w:t xml:space="preserve"> </w:t>
      </w:r>
      <w:r w:rsidRPr="003D52FF">
        <w:rPr>
          <w:rFonts w:asciiTheme="minorBidi" w:hAnsiTheme="minorBidi" w:cstheme="minorBidi"/>
        </w:rPr>
        <w:t>using</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measurement</w:t>
      </w:r>
      <w:r w:rsidRPr="003D52FF">
        <w:rPr>
          <w:rFonts w:asciiTheme="minorBidi" w:hAnsiTheme="minorBidi" w:cstheme="minorBidi"/>
          <w:spacing w:val="-6"/>
        </w:rPr>
        <w:t xml:space="preserve"> </w:t>
      </w:r>
      <w:r w:rsidRPr="003D52FF">
        <w:rPr>
          <w:rFonts w:asciiTheme="minorBidi" w:hAnsiTheme="minorBidi" w:cstheme="minorBidi"/>
        </w:rPr>
        <w:t>tool,</w:t>
      </w:r>
      <w:r w:rsidRPr="003D52FF">
        <w:rPr>
          <w:rFonts w:asciiTheme="minorBidi" w:hAnsiTheme="minorBidi" w:cstheme="minorBidi"/>
          <w:spacing w:val="-7"/>
        </w:rPr>
        <w:t xml:space="preserve"> </w:t>
      </w:r>
      <w:r w:rsidRPr="003D52FF">
        <w:rPr>
          <w:rFonts w:asciiTheme="minorBidi" w:hAnsiTheme="minorBidi" w:cstheme="minorBidi"/>
        </w:rPr>
        <w:t>such</w:t>
      </w:r>
      <w:r w:rsidRPr="003D52FF">
        <w:rPr>
          <w:rFonts w:asciiTheme="minorBidi" w:hAnsiTheme="minorBidi" w:cstheme="minorBidi"/>
          <w:spacing w:val="-11"/>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1.1µm.</w:t>
      </w:r>
    </w:p>
    <w:p w14:paraId="3B1E8B29" w14:textId="77777777" w:rsidR="00CF52B0" w:rsidRPr="003D52FF" w:rsidRDefault="00CF52B0">
      <w:pPr>
        <w:pStyle w:val="BodyText"/>
        <w:spacing w:before="5"/>
        <w:rPr>
          <w:rFonts w:asciiTheme="minorBidi" w:hAnsiTheme="minorBidi" w:cstheme="minorBidi"/>
          <w:sz w:val="34"/>
        </w:rPr>
      </w:pPr>
    </w:p>
    <w:p w14:paraId="1DCD7558" w14:textId="18BFEDB5"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rPr>
        <w:t>A preview was provided in Blob Finder, displaying each detected object in a different</w:t>
      </w:r>
      <w:r w:rsidRPr="003D52FF">
        <w:rPr>
          <w:rFonts w:asciiTheme="minorBidi" w:hAnsiTheme="minorBidi" w:cstheme="minorBidi"/>
          <w:spacing w:val="-72"/>
        </w:rPr>
        <w:t xml:space="preserve"> </w:t>
      </w:r>
      <w:r w:rsidR="000C39C3" w:rsidRPr="003D52FF">
        <w:rPr>
          <w:rFonts w:asciiTheme="minorBidi" w:hAnsiTheme="minorBidi" w:cstheme="minorBidi"/>
        </w:rPr>
        <w:t>color</w:t>
      </w:r>
      <w:r w:rsidRPr="003D52FF">
        <w:rPr>
          <w:rFonts w:asciiTheme="minorBidi" w:hAnsiTheme="minorBidi" w:cstheme="minorBidi"/>
        </w:rPr>
        <w:t>,</w:t>
      </w:r>
      <w:r w:rsidRPr="003D52FF">
        <w:rPr>
          <w:rFonts w:asciiTheme="minorBidi" w:hAnsiTheme="minorBidi" w:cstheme="minorBidi"/>
          <w:spacing w:val="-20"/>
        </w:rPr>
        <w:t xml:space="preserve"> </w:t>
      </w:r>
      <w:r w:rsidRPr="003D52FF">
        <w:rPr>
          <w:rFonts w:asciiTheme="minorBidi" w:hAnsiTheme="minorBidi" w:cstheme="minorBidi"/>
        </w:rPr>
        <w:t>which</w:t>
      </w:r>
      <w:r w:rsidRPr="003D52FF">
        <w:rPr>
          <w:rFonts w:asciiTheme="minorBidi" w:hAnsiTheme="minorBidi" w:cstheme="minorBidi"/>
          <w:spacing w:val="-19"/>
        </w:rPr>
        <w:t xml:space="preserve"> </w:t>
      </w:r>
      <w:r w:rsidRPr="003D52FF">
        <w:rPr>
          <w:rFonts w:asciiTheme="minorBidi" w:hAnsiTheme="minorBidi" w:cstheme="minorBidi"/>
        </w:rPr>
        <w:t>facilitated</w:t>
      </w:r>
      <w:r w:rsidRPr="003D52FF">
        <w:rPr>
          <w:rFonts w:asciiTheme="minorBidi" w:hAnsiTheme="minorBidi" w:cstheme="minorBidi"/>
          <w:spacing w:val="-19"/>
        </w:rPr>
        <w:t xml:space="preserve"> </w:t>
      </w:r>
      <w:r w:rsidRPr="003D52FF">
        <w:rPr>
          <w:rFonts w:asciiTheme="minorBidi" w:hAnsiTheme="minorBidi" w:cstheme="minorBidi"/>
        </w:rPr>
        <w:t>visual</w:t>
      </w:r>
      <w:r w:rsidRPr="003D52FF">
        <w:rPr>
          <w:rFonts w:asciiTheme="minorBidi" w:hAnsiTheme="minorBidi" w:cstheme="minorBidi"/>
          <w:spacing w:val="-20"/>
        </w:rPr>
        <w:t xml:space="preserve"> </w:t>
      </w:r>
      <w:r w:rsidRPr="003D52FF">
        <w:rPr>
          <w:rFonts w:asciiTheme="minorBidi" w:hAnsiTheme="minorBidi" w:cstheme="minorBidi"/>
        </w:rPr>
        <w:t>assessment</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results.</w:t>
      </w:r>
      <w:r w:rsidRPr="003D52FF">
        <w:rPr>
          <w:rFonts w:asciiTheme="minorBidi" w:hAnsiTheme="minorBidi" w:cstheme="minorBidi"/>
          <w:spacing w:val="-30"/>
        </w:rPr>
        <w:t xml:space="preserve"> </w:t>
      </w:r>
      <w:r w:rsidRPr="003D52FF">
        <w:rPr>
          <w:rFonts w:asciiTheme="minorBidi" w:hAnsiTheme="minorBidi" w:cstheme="minorBidi"/>
        </w:rPr>
        <w:t>The</w:t>
      </w:r>
      <w:r w:rsidRPr="003D52FF">
        <w:rPr>
          <w:rFonts w:asciiTheme="minorBidi" w:hAnsiTheme="minorBidi" w:cstheme="minorBidi"/>
          <w:spacing w:val="-24"/>
        </w:rPr>
        <w:t xml:space="preserve"> </w:t>
      </w:r>
      <w:r w:rsidRPr="003D52FF">
        <w:rPr>
          <w:rFonts w:asciiTheme="minorBidi" w:hAnsiTheme="minorBidi" w:cstheme="minorBidi"/>
        </w:rPr>
        <w:t>probability</w:t>
      </w:r>
      <w:r w:rsidRPr="003D52FF">
        <w:rPr>
          <w:rFonts w:asciiTheme="minorBidi" w:hAnsiTheme="minorBidi" w:cstheme="minorBidi"/>
          <w:spacing w:val="-25"/>
        </w:rPr>
        <w:t xml:space="preserve"> </w:t>
      </w:r>
      <w:r w:rsidRPr="003D52FF">
        <w:rPr>
          <w:rFonts w:asciiTheme="minorBidi" w:hAnsiTheme="minorBidi" w:cstheme="minorBidi"/>
        </w:rPr>
        <w:t>threshold</w:t>
      </w:r>
      <w:r w:rsidRPr="003D52FF">
        <w:rPr>
          <w:rFonts w:asciiTheme="minorBidi" w:hAnsiTheme="minorBidi" w:cstheme="minorBidi"/>
          <w:spacing w:val="-19"/>
        </w:rPr>
        <w:t xml:space="preserve"> </w:t>
      </w:r>
      <w:r w:rsidRPr="003D52FF">
        <w:rPr>
          <w:rFonts w:asciiTheme="minorBidi" w:hAnsiTheme="minorBidi" w:cstheme="minorBidi"/>
        </w:rPr>
        <w:t>was</w:t>
      </w:r>
      <w:r w:rsidRPr="003D52FF">
        <w:rPr>
          <w:rFonts w:asciiTheme="minorBidi" w:hAnsiTheme="minorBidi" w:cstheme="minorBidi"/>
          <w:spacing w:val="-72"/>
        </w:rPr>
        <w:t xml:space="preserve"> </w:t>
      </w:r>
      <w:r w:rsidRPr="003D52FF">
        <w:rPr>
          <w:rFonts w:asciiTheme="minorBidi" w:hAnsiTheme="minorBidi" w:cstheme="minorBidi"/>
        </w:rPr>
        <w:t>adjustable</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control</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required</w:t>
      </w:r>
      <w:r w:rsidRPr="003D52FF">
        <w:rPr>
          <w:rFonts w:asciiTheme="minorBidi" w:hAnsiTheme="minorBidi" w:cstheme="minorBidi"/>
          <w:spacing w:val="-9"/>
        </w:rPr>
        <w:t xml:space="preserve"> </w:t>
      </w:r>
      <w:r w:rsidRPr="003D52FF">
        <w:rPr>
          <w:rFonts w:asciiTheme="minorBidi" w:hAnsiTheme="minorBidi" w:cstheme="minorBidi"/>
        </w:rPr>
        <w:t>intensity</w:t>
      </w:r>
      <w:r w:rsidRPr="003D52FF">
        <w:rPr>
          <w:rFonts w:asciiTheme="minorBidi" w:hAnsiTheme="minorBidi" w:cstheme="minorBidi"/>
          <w:spacing w:val="-14"/>
        </w:rPr>
        <w:t xml:space="preserve"> </w:t>
      </w:r>
      <w:r w:rsidRPr="003D52FF">
        <w:rPr>
          <w:rFonts w:asciiTheme="minorBidi" w:hAnsiTheme="minorBidi" w:cstheme="minorBidi"/>
        </w:rPr>
        <w:t>level</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an</w:t>
      </w:r>
      <w:r w:rsidRPr="003D52FF">
        <w:rPr>
          <w:rFonts w:asciiTheme="minorBidi" w:hAnsiTheme="minorBidi" w:cstheme="minorBidi"/>
          <w:spacing w:val="-9"/>
        </w:rPr>
        <w:t xml:space="preserve"> </w:t>
      </w:r>
      <w:r w:rsidRPr="003D52FF">
        <w:rPr>
          <w:rFonts w:asciiTheme="minorBidi" w:hAnsiTheme="minorBidi" w:cstheme="minorBidi"/>
        </w:rPr>
        <w:t>object</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be</w:t>
      </w:r>
      <w:r w:rsidRPr="003D52FF">
        <w:rPr>
          <w:rFonts w:asciiTheme="minorBidi" w:hAnsiTheme="minorBidi" w:cstheme="minorBidi"/>
          <w:spacing w:val="-9"/>
        </w:rPr>
        <w:t xml:space="preserve"> </w:t>
      </w:r>
      <w:r w:rsidRPr="003D52FF">
        <w:rPr>
          <w:rFonts w:asciiTheme="minorBidi" w:hAnsiTheme="minorBidi" w:cstheme="minorBidi"/>
        </w:rPr>
        <w:t>considered</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valid</w:t>
      </w:r>
    </w:p>
    <w:p w14:paraId="6E1B7573"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E75BDBB" w14:textId="77777777" w:rsidR="00CF52B0" w:rsidRDefault="00000000">
      <w:pPr>
        <w:pStyle w:val="BodyText"/>
        <w:spacing w:before="62" w:line="343" w:lineRule="auto"/>
        <w:ind w:left="1160" w:right="1184"/>
        <w:jc w:val="both"/>
        <w:rPr>
          <w:rFonts w:asciiTheme="minorBidi" w:hAnsiTheme="minorBidi" w:cstheme="minorBidi"/>
        </w:rPr>
      </w:pPr>
      <w:r w:rsidRPr="003D52FF">
        <w:rPr>
          <w:rFonts w:asciiTheme="minorBidi" w:hAnsiTheme="minorBidi" w:cstheme="minorBidi"/>
        </w:rPr>
        <w:lastRenderedPageBreak/>
        <w:t>detection. Furthermore, the split sensitivity parameter determined how the algorithm</w:t>
      </w:r>
      <w:r w:rsidRPr="003D52FF">
        <w:rPr>
          <w:rFonts w:asciiTheme="minorBidi" w:hAnsiTheme="minorBidi" w:cstheme="minorBidi"/>
          <w:spacing w:val="-72"/>
        </w:rPr>
        <w:t xml:space="preserve"> </w:t>
      </w:r>
      <w:r w:rsidRPr="003D52FF">
        <w:rPr>
          <w:rFonts w:asciiTheme="minorBidi" w:hAnsiTheme="minorBidi" w:cstheme="minorBidi"/>
        </w:rPr>
        <w:t>separated connected structures, preventing the misinterpretation of two attached</w:t>
      </w:r>
      <w:r w:rsidRPr="003D52FF">
        <w:rPr>
          <w:rFonts w:asciiTheme="minorBidi" w:hAnsiTheme="minorBidi" w:cstheme="minorBidi"/>
          <w:spacing w:val="1"/>
        </w:rPr>
        <w:t xml:space="preserve"> </w:t>
      </w:r>
      <w:r w:rsidRPr="003D52FF">
        <w:rPr>
          <w:rFonts w:asciiTheme="minorBidi" w:hAnsiTheme="minorBidi" w:cstheme="minorBidi"/>
        </w:rPr>
        <w:t>objects</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single</w:t>
      </w:r>
      <w:r w:rsidRPr="003D52FF">
        <w:rPr>
          <w:rFonts w:asciiTheme="minorBidi" w:hAnsiTheme="minorBidi" w:cstheme="minorBidi"/>
          <w:spacing w:val="-7"/>
        </w:rPr>
        <w:t xml:space="preserve"> </w:t>
      </w:r>
      <w:r w:rsidRPr="003D52FF">
        <w:rPr>
          <w:rFonts w:asciiTheme="minorBidi" w:hAnsiTheme="minorBidi" w:cstheme="minorBidi"/>
        </w:rPr>
        <w:t>structure.</w:t>
      </w:r>
    </w:p>
    <w:p w14:paraId="7C59A731" w14:textId="77777777" w:rsidR="000C39C3" w:rsidRPr="003D52FF" w:rsidRDefault="000C39C3">
      <w:pPr>
        <w:pStyle w:val="BodyText"/>
        <w:spacing w:before="62" w:line="343" w:lineRule="auto"/>
        <w:ind w:left="1160" w:right="1184"/>
        <w:jc w:val="both"/>
        <w:rPr>
          <w:rFonts w:asciiTheme="minorBidi" w:hAnsiTheme="minorBidi" w:cstheme="minorBidi"/>
        </w:rPr>
      </w:pPr>
    </w:p>
    <w:p w14:paraId="75FC79A2" w14:textId="77777777" w:rsidR="00CF52B0" w:rsidRPr="003D52FF" w:rsidRDefault="00000000">
      <w:pPr>
        <w:pStyle w:val="BodyText"/>
        <w:spacing w:before="1" w:line="340" w:lineRule="auto"/>
        <w:ind w:left="1160" w:right="1170"/>
        <w:jc w:val="both"/>
        <w:rPr>
          <w:rFonts w:asciiTheme="minorBidi" w:hAnsiTheme="minorBidi" w:cstheme="minorBidi"/>
        </w:rPr>
      </w:pPr>
      <w:r w:rsidRPr="003D52FF">
        <w:rPr>
          <w:rFonts w:asciiTheme="minorBidi" w:hAnsiTheme="minorBidi" w:cstheme="minorBidi"/>
        </w:rPr>
        <w:t>In theory, the percentage challenge can be adjusted to evaluate the accuracy of the</w:t>
      </w:r>
      <w:r w:rsidRPr="003D52FF">
        <w:rPr>
          <w:rFonts w:asciiTheme="minorBidi" w:hAnsiTheme="minorBidi" w:cstheme="minorBidi"/>
          <w:spacing w:val="1"/>
        </w:rPr>
        <w:t xml:space="preserve"> </w:t>
      </w:r>
      <w:r w:rsidRPr="003D52FF">
        <w:rPr>
          <w:rFonts w:asciiTheme="minorBidi" w:hAnsiTheme="minorBidi" w:cstheme="minorBidi"/>
        </w:rPr>
        <w:t>algorithm. For instance, a value of 65% may be deemed satisfactory, but there was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opportunity</w:t>
      </w:r>
      <w:r w:rsidRPr="003D52FF">
        <w:rPr>
          <w:rFonts w:asciiTheme="minorBidi" w:hAnsiTheme="minorBidi" w:cstheme="minorBidi"/>
          <w:spacing w:val="-3"/>
        </w:rPr>
        <w:t xml:space="preserve"> </w:t>
      </w:r>
      <w:r w:rsidRPr="003D52FF">
        <w:rPr>
          <w:rFonts w:asciiTheme="minorBidi" w:hAnsiTheme="minorBidi" w:cstheme="minorBidi"/>
        </w:rPr>
        <w:t>to</w:t>
      </w:r>
      <w:r w:rsidRPr="003D52FF">
        <w:rPr>
          <w:rFonts w:asciiTheme="minorBidi" w:hAnsiTheme="minorBidi" w:cstheme="minorBidi"/>
          <w:spacing w:val="-3"/>
        </w:rPr>
        <w:t xml:space="preserve"> </w:t>
      </w:r>
      <w:r w:rsidRPr="003D52FF">
        <w:rPr>
          <w:rFonts w:asciiTheme="minorBidi" w:hAnsiTheme="minorBidi" w:cstheme="minorBidi"/>
        </w:rPr>
        <w:t>aim</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2"/>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more</w:t>
      </w:r>
      <w:r w:rsidRPr="003D52FF">
        <w:rPr>
          <w:rFonts w:asciiTheme="minorBidi" w:hAnsiTheme="minorBidi" w:cstheme="minorBidi"/>
          <w:spacing w:val="-3"/>
        </w:rPr>
        <w:t xml:space="preserve"> </w:t>
      </w:r>
      <w:r w:rsidRPr="003D52FF">
        <w:rPr>
          <w:rFonts w:asciiTheme="minorBidi" w:hAnsiTheme="minorBidi" w:cstheme="minorBidi"/>
        </w:rPr>
        <w:t>precise</w:t>
      </w:r>
      <w:r w:rsidRPr="003D52FF">
        <w:rPr>
          <w:rFonts w:asciiTheme="minorBidi" w:hAnsiTheme="minorBidi" w:cstheme="minorBidi"/>
          <w:spacing w:val="-7"/>
        </w:rPr>
        <w:t xml:space="preserve"> </w:t>
      </w:r>
      <w:r w:rsidRPr="003D52FF">
        <w:rPr>
          <w:rFonts w:asciiTheme="minorBidi" w:hAnsiTheme="minorBidi" w:cstheme="minorBidi"/>
        </w:rPr>
        <w:t>percentage,</w:t>
      </w:r>
      <w:r w:rsidRPr="003D52FF">
        <w:rPr>
          <w:rFonts w:asciiTheme="minorBidi" w:hAnsiTheme="minorBidi" w:cstheme="minorBidi"/>
          <w:spacing w:val="-8"/>
        </w:rPr>
        <w:t xml:space="preserve"> </w:t>
      </w:r>
      <w:r w:rsidRPr="003D52FF">
        <w:rPr>
          <w:rFonts w:asciiTheme="minorBidi" w:hAnsiTheme="minorBidi" w:cstheme="minorBidi"/>
        </w:rPr>
        <w:t>such</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9"/>
        </w:rPr>
        <w:t xml:space="preserve"> </w:t>
      </w:r>
      <w:r w:rsidRPr="003D52FF">
        <w:rPr>
          <w:rFonts w:asciiTheme="minorBidi" w:hAnsiTheme="minorBidi" w:cstheme="minorBidi"/>
        </w:rPr>
        <w:t>72.5%.</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visibility</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objects</w:t>
      </w:r>
      <w:r w:rsidRPr="003D52FF">
        <w:rPr>
          <w:rFonts w:asciiTheme="minorBidi" w:hAnsiTheme="minorBidi" w:cstheme="minorBidi"/>
          <w:spacing w:val="-8"/>
        </w:rPr>
        <w:t xml:space="preserve"> </w:t>
      </w:r>
      <w:r w:rsidRPr="003D52FF">
        <w:rPr>
          <w:rFonts w:asciiTheme="minorBidi" w:hAnsiTheme="minorBidi" w:cstheme="minorBidi"/>
        </w:rPr>
        <w:t>under</w:t>
      </w:r>
      <w:r w:rsidRPr="003D52FF">
        <w:rPr>
          <w:rFonts w:asciiTheme="minorBidi" w:hAnsiTheme="minorBidi" w:cstheme="minorBidi"/>
          <w:spacing w:val="-12"/>
        </w:rPr>
        <w:t xml:space="preserve"> </w:t>
      </w:r>
      <w:r w:rsidRPr="003D52FF">
        <w:rPr>
          <w:rFonts w:asciiTheme="minorBidi" w:hAnsiTheme="minorBidi" w:cstheme="minorBidi"/>
        </w:rPr>
        <w:t>examination</w:t>
      </w:r>
      <w:r w:rsidRPr="003D52FF">
        <w:rPr>
          <w:rFonts w:asciiTheme="minorBidi" w:hAnsiTheme="minorBidi" w:cstheme="minorBidi"/>
          <w:spacing w:val="-8"/>
        </w:rPr>
        <w:t xml:space="preserve"> </w:t>
      </w:r>
      <w:r w:rsidRPr="003D52FF">
        <w:rPr>
          <w:rFonts w:asciiTheme="minorBidi" w:hAnsiTheme="minorBidi" w:cstheme="minorBidi"/>
        </w:rPr>
        <w:t>could</w:t>
      </w:r>
      <w:r w:rsidRPr="003D52FF">
        <w:rPr>
          <w:rFonts w:asciiTheme="minorBidi" w:hAnsiTheme="minorBidi" w:cstheme="minorBidi"/>
          <w:spacing w:val="-9"/>
        </w:rPr>
        <w:t xml:space="preserve"> </w:t>
      </w:r>
      <w:r w:rsidRPr="003D52FF">
        <w:rPr>
          <w:rFonts w:asciiTheme="minorBidi" w:hAnsiTheme="minorBidi" w:cstheme="minorBidi"/>
        </w:rPr>
        <w:t>be</w:t>
      </w:r>
      <w:r w:rsidRPr="003D52FF">
        <w:rPr>
          <w:rFonts w:asciiTheme="minorBidi" w:hAnsiTheme="minorBidi" w:cstheme="minorBidi"/>
          <w:spacing w:val="-8"/>
        </w:rPr>
        <w:t xml:space="preserve"> </w:t>
      </w:r>
      <w:r w:rsidRPr="003D52FF">
        <w:rPr>
          <w:rFonts w:asciiTheme="minorBidi" w:hAnsiTheme="minorBidi" w:cstheme="minorBidi"/>
        </w:rPr>
        <w:t>toggled</w:t>
      </w:r>
      <w:r w:rsidRPr="003D52FF">
        <w:rPr>
          <w:rFonts w:asciiTheme="minorBidi" w:hAnsiTheme="minorBidi" w:cstheme="minorBidi"/>
          <w:spacing w:val="-8"/>
        </w:rPr>
        <w:t xml:space="preserve"> </w:t>
      </w:r>
      <w:r w:rsidRPr="003D52FF">
        <w:rPr>
          <w:rFonts w:asciiTheme="minorBidi" w:hAnsiTheme="minorBidi" w:cstheme="minorBidi"/>
        </w:rPr>
        <w:t>using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eye</w:t>
      </w:r>
      <w:r w:rsidRPr="003D52FF">
        <w:rPr>
          <w:rFonts w:asciiTheme="minorBidi" w:hAnsiTheme="minorBidi" w:cstheme="minorBidi"/>
          <w:spacing w:val="-8"/>
        </w:rPr>
        <w:t xml:space="preserve"> </w:t>
      </w:r>
      <w:r w:rsidRPr="003D52FF">
        <w:rPr>
          <w:rFonts w:asciiTheme="minorBidi" w:hAnsiTheme="minorBidi" w:cstheme="minorBidi"/>
        </w:rPr>
        <w:t>button.</w:t>
      </w:r>
    </w:p>
    <w:p w14:paraId="71D33FB9" w14:textId="77777777" w:rsidR="00CF52B0" w:rsidRPr="003D52FF" w:rsidRDefault="00CF52B0">
      <w:pPr>
        <w:pStyle w:val="BodyText"/>
        <w:spacing w:before="2"/>
        <w:rPr>
          <w:rFonts w:asciiTheme="minorBidi" w:hAnsiTheme="minorBidi" w:cstheme="minorBidi"/>
          <w:sz w:val="35"/>
        </w:rPr>
      </w:pPr>
    </w:p>
    <w:p w14:paraId="5040906C"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rPr>
        <w:t>Once the settings were finalized and deemed satisfactory, all the inputs were stored,</w:t>
      </w:r>
      <w:r w:rsidRPr="003D52FF">
        <w:rPr>
          <w:rFonts w:asciiTheme="minorBidi" w:hAnsiTheme="minorBidi" w:cstheme="minorBidi"/>
          <w:spacing w:val="-72"/>
        </w:rPr>
        <w:t xml:space="preserve"> </w:t>
      </w:r>
      <w:r w:rsidRPr="003D52FF">
        <w:rPr>
          <w:rFonts w:asciiTheme="minorBidi" w:hAnsiTheme="minorBidi" w:cstheme="minorBidi"/>
        </w:rPr>
        <w:t>and the algorithm was executed. The results were presented in an object table and</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also</w:t>
      </w:r>
      <w:r w:rsidRPr="003D52FF">
        <w:rPr>
          <w:rFonts w:asciiTheme="minorBidi" w:hAnsiTheme="minorBidi" w:cstheme="minorBidi"/>
          <w:spacing w:val="-8"/>
        </w:rPr>
        <w:t xml:space="preserve"> </w:t>
      </w:r>
      <w:r w:rsidRPr="003D52FF">
        <w:rPr>
          <w:rFonts w:asciiTheme="minorBidi" w:hAnsiTheme="minorBidi" w:cstheme="minorBidi"/>
        </w:rPr>
        <w:t>stored</w:t>
      </w:r>
      <w:r w:rsidRPr="003D52FF">
        <w:rPr>
          <w:rFonts w:asciiTheme="minorBidi" w:hAnsiTheme="minorBidi" w:cstheme="minorBidi"/>
          <w:spacing w:val="-8"/>
        </w:rPr>
        <w:t xml:space="preserve"> </w:t>
      </w:r>
      <w:r w:rsidRPr="003D52FF">
        <w:rPr>
          <w:rFonts w:asciiTheme="minorBidi" w:hAnsiTheme="minorBidi" w:cstheme="minorBidi"/>
        </w:rPr>
        <w:t>within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image</w:t>
      </w:r>
      <w:r w:rsidRPr="003D52FF">
        <w:rPr>
          <w:rFonts w:asciiTheme="minorBidi" w:hAnsiTheme="minorBidi" w:cstheme="minorBidi"/>
          <w:spacing w:val="-8"/>
        </w:rPr>
        <w:t xml:space="preserve"> </w:t>
      </w:r>
      <w:r w:rsidRPr="003D52FF">
        <w:rPr>
          <w:rFonts w:asciiTheme="minorBidi" w:hAnsiTheme="minorBidi" w:cstheme="minorBidi"/>
        </w:rPr>
        <w:t>itself</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future</w:t>
      </w:r>
      <w:r w:rsidRPr="003D52FF">
        <w:rPr>
          <w:rFonts w:asciiTheme="minorBidi" w:hAnsiTheme="minorBidi" w:cstheme="minorBidi"/>
          <w:spacing w:val="-8"/>
        </w:rPr>
        <w:t xml:space="preserve"> </w:t>
      </w:r>
      <w:r w:rsidRPr="003D52FF">
        <w:rPr>
          <w:rFonts w:asciiTheme="minorBidi" w:hAnsiTheme="minorBidi" w:cstheme="minorBidi"/>
        </w:rPr>
        <w:t>reference</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analysis.</w:t>
      </w:r>
    </w:p>
    <w:p w14:paraId="57F14E95" w14:textId="77777777" w:rsidR="00CF52B0" w:rsidRPr="003D52FF" w:rsidRDefault="00CF52B0">
      <w:pPr>
        <w:pStyle w:val="BodyText"/>
        <w:rPr>
          <w:rFonts w:asciiTheme="minorBidi" w:hAnsiTheme="minorBidi" w:cstheme="minorBidi"/>
          <w:sz w:val="35"/>
        </w:rPr>
      </w:pPr>
    </w:p>
    <w:p w14:paraId="5F6091AE"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Clicking</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“Features</w:t>
      </w:r>
      <w:r w:rsidRPr="003D52FF">
        <w:rPr>
          <w:rFonts w:asciiTheme="minorBidi" w:hAnsiTheme="minorBidi" w:cstheme="minorBidi"/>
          <w:spacing w:val="1"/>
        </w:rPr>
        <w:t xml:space="preserve"> </w:t>
      </w:r>
      <w:r w:rsidRPr="003D52FF">
        <w:rPr>
          <w:rFonts w:asciiTheme="minorBidi" w:hAnsiTheme="minorBidi" w:cstheme="minorBidi"/>
        </w:rPr>
        <w:t>Columns”</w:t>
      </w:r>
      <w:r w:rsidRPr="003D52FF">
        <w:rPr>
          <w:rFonts w:asciiTheme="minorBidi" w:hAnsiTheme="minorBidi" w:cstheme="minorBidi"/>
          <w:spacing w:val="1"/>
        </w:rPr>
        <w:t xml:space="preserve"> </w:t>
      </w:r>
      <w:r w:rsidRPr="003D52FF">
        <w:rPr>
          <w:rFonts w:asciiTheme="minorBidi" w:hAnsiTheme="minorBidi" w:cstheme="minorBidi"/>
        </w:rPr>
        <w:t>tool</w:t>
      </w:r>
      <w:r w:rsidRPr="003D52FF">
        <w:rPr>
          <w:rFonts w:asciiTheme="minorBidi" w:hAnsiTheme="minorBidi" w:cstheme="minorBidi"/>
          <w:spacing w:val="1"/>
        </w:rPr>
        <w:t xml:space="preserve"> </w:t>
      </w:r>
      <w:r w:rsidRPr="003D52FF">
        <w:rPr>
          <w:rFonts w:asciiTheme="minorBidi" w:hAnsiTheme="minorBidi" w:cstheme="minorBidi"/>
        </w:rPr>
        <w:t>allowed</w:t>
      </w:r>
      <w:r w:rsidRPr="003D52FF">
        <w:rPr>
          <w:rFonts w:asciiTheme="minorBidi" w:hAnsiTheme="minorBidi" w:cstheme="minorBidi"/>
          <w:spacing w:val="1"/>
        </w:rPr>
        <w:t xml:space="preserve"> </w:t>
      </w:r>
      <w:r w:rsidRPr="003D52FF">
        <w:rPr>
          <w:rFonts w:asciiTheme="minorBidi" w:hAnsiTheme="minorBidi" w:cstheme="minorBidi"/>
        </w:rPr>
        <w:t>access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list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various</w:t>
      </w:r>
      <w:r w:rsidRPr="003D52FF">
        <w:rPr>
          <w:rFonts w:asciiTheme="minorBidi" w:hAnsiTheme="minorBidi" w:cstheme="minorBidi"/>
          <w:spacing w:val="1"/>
        </w:rPr>
        <w:t xml:space="preserve"> </w:t>
      </w:r>
      <w:r w:rsidRPr="003D52FF">
        <w:rPr>
          <w:rFonts w:asciiTheme="minorBidi" w:hAnsiTheme="minorBidi" w:cstheme="minorBidi"/>
        </w:rPr>
        <w:t>measurements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could</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performed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detected</w:t>
      </w:r>
      <w:r w:rsidRPr="003D52FF">
        <w:rPr>
          <w:rFonts w:asciiTheme="minorBidi" w:hAnsiTheme="minorBidi" w:cstheme="minorBidi"/>
          <w:spacing w:val="1"/>
        </w:rPr>
        <w:t xml:space="preserve"> </w:t>
      </w:r>
      <w:r w:rsidRPr="003D52FF">
        <w:rPr>
          <w:rFonts w:asciiTheme="minorBidi" w:hAnsiTheme="minorBidi" w:cstheme="minorBidi"/>
        </w:rPr>
        <w:t>segments.</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measurements</w:t>
      </w:r>
      <w:r w:rsidRPr="003D52FF">
        <w:rPr>
          <w:rFonts w:asciiTheme="minorBidi" w:hAnsiTheme="minorBidi" w:cstheme="minorBidi"/>
          <w:spacing w:val="-7"/>
        </w:rPr>
        <w:t xml:space="preserve"> </w:t>
      </w:r>
      <w:r w:rsidRPr="003D52FF">
        <w:rPr>
          <w:rFonts w:asciiTheme="minorBidi" w:hAnsiTheme="minorBidi" w:cstheme="minorBidi"/>
        </w:rPr>
        <w:t>encompassed</w:t>
      </w:r>
      <w:r w:rsidRPr="003D52FF">
        <w:rPr>
          <w:rFonts w:asciiTheme="minorBidi" w:hAnsiTheme="minorBidi" w:cstheme="minorBidi"/>
          <w:spacing w:val="-6"/>
        </w:rPr>
        <w:t xml:space="preserve"> </w:t>
      </w:r>
      <w:r w:rsidRPr="003D52FF">
        <w:rPr>
          <w:rFonts w:asciiTheme="minorBidi" w:hAnsiTheme="minorBidi" w:cstheme="minorBidi"/>
        </w:rPr>
        <w:t>parameters</w:t>
      </w:r>
      <w:r w:rsidRPr="003D52FF">
        <w:rPr>
          <w:rFonts w:asciiTheme="minorBidi" w:hAnsiTheme="minorBidi" w:cstheme="minorBidi"/>
          <w:spacing w:val="-7"/>
        </w:rPr>
        <w:t xml:space="preserve"> </w:t>
      </w:r>
      <w:r w:rsidRPr="003D52FF">
        <w:rPr>
          <w:rFonts w:asciiTheme="minorBidi" w:hAnsiTheme="minorBidi" w:cstheme="minorBidi"/>
        </w:rPr>
        <w:t>such</w:t>
      </w:r>
      <w:r w:rsidRPr="003D52FF">
        <w:rPr>
          <w:rFonts w:asciiTheme="minorBidi" w:hAnsiTheme="minorBidi" w:cstheme="minorBidi"/>
          <w:spacing w:val="3"/>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shape</w:t>
      </w:r>
      <w:r w:rsidRPr="003D52FF">
        <w:rPr>
          <w:rFonts w:asciiTheme="minorBidi" w:hAnsiTheme="minorBidi" w:cstheme="minorBidi"/>
          <w:spacing w:val="-6"/>
        </w:rPr>
        <w:t xml:space="preserve"> </w:t>
      </w:r>
      <w:r w:rsidRPr="003D52FF">
        <w:rPr>
          <w:rFonts w:asciiTheme="minorBidi" w:hAnsiTheme="minorBidi" w:cstheme="minorBidi"/>
        </w:rPr>
        <w:t>side</w:t>
      </w:r>
      <w:r w:rsidRPr="003D52FF">
        <w:rPr>
          <w:rFonts w:asciiTheme="minorBidi" w:hAnsiTheme="minorBidi" w:cstheme="minorBidi"/>
          <w:spacing w:val="-6"/>
        </w:rPr>
        <w:t xml:space="preserve"> </w:t>
      </w:r>
      <w:r w:rsidRPr="003D52FF">
        <w:rPr>
          <w:rFonts w:asciiTheme="minorBidi" w:hAnsiTheme="minorBidi" w:cstheme="minorBidi"/>
        </w:rPr>
        <w:t>length,</w:t>
      </w:r>
      <w:r w:rsidRPr="003D52FF">
        <w:rPr>
          <w:rFonts w:asciiTheme="minorBidi" w:hAnsiTheme="minorBidi" w:cstheme="minorBidi"/>
          <w:spacing w:val="-13"/>
        </w:rPr>
        <w:t xml:space="preserve"> </w:t>
      </w:r>
      <w:r w:rsidRPr="003D52FF">
        <w:rPr>
          <w:rFonts w:asciiTheme="minorBidi" w:hAnsiTheme="minorBidi" w:cstheme="minorBidi"/>
        </w:rPr>
        <w:t>long</w:t>
      </w:r>
      <w:r w:rsidRPr="003D52FF">
        <w:rPr>
          <w:rFonts w:asciiTheme="minorBidi" w:hAnsiTheme="minorBidi" w:cstheme="minorBidi"/>
          <w:spacing w:val="-6"/>
        </w:rPr>
        <w:t xml:space="preserve"> </w:t>
      </w:r>
      <w:r w:rsidRPr="003D52FF">
        <w:rPr>
          <w:rFonts w:asciiTheme="minorBidi" w:hAnsiTheme="minorBidi" w:cstheme="minorBidi"/>
        </w:rPr>
        <w:t>side</w:t>
      </w:r>
      <w:r w:rsidRPr="003D52FF">
        <w:rPr>
          <w:rFonts w:asciiTheme="minorBidi" w:hAnsiTheme="minorBidi" w:cstheme="minorBidi"/>
          <w:spacing w:val="-6"/>
        </w:rPr>
        <w:t xml:space="preserve"> </w:t>
      </w:r>
      <w:r w:rsidRPr="003D52FF">
        <w:rPr>
          <w:rFonts w:asciiTheme="minorBidi" w:hAnsiTheme="minorBidi" w:cstheme="minorBidi"/>
        </w:rPr>
        <w:t>length,</w:t>
      </w:r>
      <w:r w:rsidRPr="003D52FF">
        <w:rPr>
          <w:rFonts w:asciiTheme="minorBidi" w:hAnsiTheme="minorBidi" w:cstheme="minorBidi"/>
          <w:spacing w:val="-72"/>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position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first</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last</w:t>
      </w:r>
      <w:r w:rsidRPr="003D52FF">
        <w:rPr>
          <w:rFonts w:asciiTheme="minorBidi" w:hAnsiTheme="minorBidi" w:cstheme="minorBidi"/>
          <w:spacing w:val="-8"/>
        </w:rPr>
        <w:t xml:space="preserve"> </w:t>
      </w:r>
      <w:r w:rsidRPr="003D52FF">
        <w:rPr>
          <w:rFonts w:asciiTheme="minorBidi" w:hAnsiTheme="minorBidi" w:cstheme="minorBidi"/>
        </w:rPr>
        <w:t>planes.</w:t>
      </w:r>
    </w:p>
    <w:p w14:paraId="16C19B1A" w14:textId="77777777" w:rsidR="00CF52B0" w:rsidRPr="003D52FF" w:rsidRDefault="00CF52B0">
      <w:pPr>
        <w:pStyle w:val="BodyText"/>
        <w:spacing w:before="1"/>
        <w:rPr>
          <w:rFonts w:asciiTheme="minorBidi" w:hAnsiTheme="minorBidi" w:cstheme="minorBidi"/>
          <w:sz w:val="34"/>
        </w:rPr>
      </w:pPr>
    </w:p>
    <w:p w14:paraId="1C67F496" w14:textId="77777777" w:rsidR="00CF52B0" w:rsidRPr="003D52FF" w:rsidRDefault="00000000">
      <w:pPr>
        <w:pStyle w:val="BodyText"/>
        <w:spacing w:before="1" w:line="343" w:lineRule="auto"/>
        <w:ind w:left="1160" w:right="1176"/>
        <w:jc w:val="both"/>
        <w:rPr>
          <w:rFonts w:asciiTheme="minorBidi" w:hAnsiTheme="minorBidi" w:cstheme="minorBidi"/>
        </w:rPr>
      </w:pPr>
      <w:r w:rsidRPr="003D52FF">
        <w:rPr>
          <w:rFonts w:asciiTheme="minorBidi" w:hAnsiTheme="minorBidi" w:cstheme="minorBidi"/>
        </w:rPr>
        <w:t>To add an operation, the “Segment Feature” option was selected. One important</w:t>
      </w:r>
      <w:r w:rsidRPr="003D52FF">
        <w:rPr>
          <w:rFonts w:asciiTheme="minorBidi" w:hAnsiTheme="minorBidi" w:cstheme="minorBidi"/>
          <w:spacing w:val="1"/>
        </w:rPr>
        <w:t xml:space="preserve"> </w:t>
      </w:r>
      <w:r w:rsidRPr="003D52FF">
        <w:rPr>
          <w:rFonts w:asciiTheme="minorBidi" w:hAnsiTheme="minorBidi" w:cstheme="minorBidi"/>
        </w:rPr>
        <w:t>feature to consider was the intensity of each segment. By choosing this feature and</w:t>
      </w:r>
      <w:r w:rsidRPr="003D52FF">
        <w:rPr>
          <w:rFonts w:asciiTheme="minorBidi" w:hAnsiTheme="minorBidi" w:cstheme="minorBidi"/>
          <w:spacing w:val="1"/>
        </w:rPr>
        <w:t xml:space="preserve"> </w:t>
      </w:r>
      <w:r w:rsidRPr="003D52FF">
        <w:rPr>
          <w:rFonts w:asciiTheme="minorBidi" w:hAnsiTheme="minorBidi" w:cstheme="minorBidi"/>
        </w:rPr>
        <w:t>clicking “OK,” the mean intensity was obtained, allowing for the calculation of the</w:t>
      </w:r>
      <w:r w:rsidRPr="003D52FF">
        <w:rPr>
          <w:rFonts w:asciiTheme="minorBidi" w:hAnsiTheme="minorBidi" w:cstheme="minorBidi"/>
          <w:spacing w:val="1"/>
        </w:rPr>
        <w:t xml:space="preserve"> </w:t>
      </w:r>
      <w:r w:rsidRPr="003D52FF">
        <w:rPr>
          <w:rFonts w:asciiTheme="minorBidi" w:hAnsiTheme="minorBidi" w:cstheme="minorBidi"/>
        </w:rPr>
        <w:t>average</w:t>
      </w:r>
      <w:r w:rsidRPr="003D52FF">
        <w:rPr>
          <w:rFonts w:asciiTheme="minorBidi" w:hAnsiTheme="minorBidi" w:cstheme="minorBidi"/>
          <w:spacing w:val="-12"/>
        </w:rPr>
        <w:t xml:space="preserve"> </w:t>
      </w:r>
      <w:r w:rsidRPr="003D52FF">
        <w:rPr>
          <w:rFonts w:asciiTheme="minorBidi" w:hAnsiTheme="minorBidi" w:cstheme="minorBidi"/>
        </w:rPr>
        <w:t>intensity</w:t>
      </w:r>
      <w:r w:rsidRPr="003D52FF">
        <w:rPr>
          <w:rFonts w:asciiTheme="minorBidi" w:hAnsiTheme="minorBidi" w:cstheme="minorBidi"/>
          <w:spacing w:val="-7"/>
        </w:rPr>
        <w:t xml:space="preserve"> </w:t>
      </w:r>
      <w:r w:rsidRPr="003D52FF">
        <w:rPr>
          <w:rFonts w:asciiTheme="minorBidi" w:hAnsiTheme="minorBidi" w:cstheme="minorBidi"/>
        </w:rPr>
        <w:t>across</w:t>
      </w:r>
      <w:r w:rsidRPr="003D52FF">
        <w:rPr>
          <w:rFonts w:asciiTheme="minorBidi" w:hAnsiTheme="minorBidi" w:cstheme="minorBidi"/>
          <w:spacing w:val="-8"/>
        </w:rPr>
        <w:t xml:space="preserve"> </w:t>
      </w:r>
      <w:r w:rsidRPr="003D52FF">
        <w:rPr>
          <w:rFonts w:asciiTheme="minorBidi" w:hAnsiTheme="minorBidi" w:cstheme="minorBidi"/>
        </w:rPr>
        <w:t>all</w:t>
      </w:r>
      <w:r w:rsidRPr="003D52FF">
        <w:rPr>
          <w:rFonts w:asciiTheme="minorBidi" w:hAnsiTheme="minorBidi" w:cstheme="minorBidi"/>
          <w:spacing w:val="-5"/>
        </w:rPr>
        <w:t xml:space="preserve"> </w:t>
      </w:r>
      <w:r w:rsidRPr="003D52FF">
        <w:rPr>
          <w:rFonts w:asciiTheme="minorBidi" w:hAnsiTheme="minorBidi" w:cstheme="minorBidi"/>
        </w:rPr>
        <w:t>segments.</w:t>
      </w:r>
    </w:p>
    <w:p w14:paraId="5B1EE48C" w14:textId="77777777" w:rsidR="00CF52B0" w:rsidRPr="003D52FF" w:rsidRDefault="00CF52B0">
      <w:pPr>
        <w:pStyle w:val="BodyText"/>
        <w:spacing w:before="1"/>
        <w:rPr>
          <w:rFonts w:asciiTheme="minorBidi" w:hAnsiTheme="minorBidi" w:cstheme="minorBidi"/>
          <w:sz w:val="34"/>
        </w:rPr>
      </w:pPr>
    </w:p>
    <w:p w14:paraId="4B32C8B1"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To arrange the segments based on intensity, a list was created with sorting based on</w:t>
      </w:r>
      <w:r w:rsidRPr="003D52FF">
        <w:rPr>
          <w:rFonts w:asciiTheme="minorBidi" w:hAnsiTheme="minorBidi" w:cstheme="minorBidi"/>
          <w:spacing w:val="-72"/>
        </w:rPr>
        <w:t xml:space="preserve"> </w:t>
      </w:r>
      <w:r w:rsidRPr="003D52FF">
        <w:rPr>
          <w:rFonts w:asciiTheme="minorBidi" w:hAnsiTheme="minorBidi" w:cstheme="minorBidi"/>
          <w:w w:val="95"/>
        </w:rPr>
        <w:t>intensity. The weakest signal (lowest intensity) appeared at the top of the list, while the</w:t>
      </w:r>
      <w:r w:rsidRPr="003D52FF">
        <w:rPr>
          <w:rFonts w:asciiTheme="minorBidi" w:hAnsiTheme="minorBidi" w:cstheme="minorBidi"/>
          <w:spacing w:val="1"/>
          <w:w w:val="95"/>
        </w:rPr>
        <w:t xml:space="preserve"> </w:t>
      </w:r>
      <w:r w:rsidRPr="003D52FF">
        <w:rPr>
          <w:rFonts w:asciiTheme="minorBidi" w:hAnsiTheme="minorBidi" w:cstheme="minorBidi"/>
          <w:spacing w:val="-1"/>
        </w:rPr>
        <w:t>brightest</w:t>
      </w:r>
      <w:r w:rsidRPr="003D52FF">
        <w:rPr>
          <w:rFonts w:asciiTheme="minorBidi" w:hAnsiTheme="minorBidi" w:cstheme="minorBidi"/>
          <w:spacing w:val="-27"/>
        </w:rPr>
        <w:t xml:space="preserve"> </w:t>
      </w:r>
      <w:r w:rsidRPr="003D52FF">
        <w:rPr>
          <w:rFonts w:asciiTheme="minorBidi" w:hAnsiTheme="minorBidi" w:cstheme="minorBidi"/>
        </w:rPr>
        <w:t>intensity</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17"/>
        </w:rPr>
        <w:t xml:space="preserve"> </w:t>
      </w:r>
      <w:r w:rsidRPr="003D52FF">
        <w:rPr>
          <w:rFonts w:asciiTheme="minorBidi" w:hAnsiTheme="minorBidi" w:cstheme="minorBidi"/>
        </w:rPr>
        <w:t>positioned</w:t>
      </w:r>
      <w:r w:rsidRPr="003D52FF">
        <w:rPr>
          <w:rFonts w:asciiTheme="minorBidi" w:hAnsiTheme="minorBidi" w:cstheme="minorBidi"/>
          <w:spacing w:val="-22"/>
        </w:rPr>
        <w:t xml:space="preserve"> </w:t>
      </w:r>
      <w:r w:rsidRPr="003D52FF">
        <w:rPr>
          <w:rFonts w:asciiTheme="minorBidi" w:hAnsiTheme="minorBidi" w:cstheme="minorBidi"/>
        </w:rPr>
        <w:t>at</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bottom.</w:t>
      </w:r>
      <w:r w:rsidRPr="003D52FF">
        <w:rPr>
          <w:rFonts w:asciiTheme="minorBidi" w:hAnsiTheme="minorBidi" w:cstheme="minorBidi"/>
          <w:spacing w:val="-17"/>
        </w:rPr>
        <w:t xml:space="preserve"> </w:t>
      </w:r>
      <w:r w:rsidRPr="003D52FF">
        <w:rPr>
          <w:rFonts w:asciiTheme="minorBidi" w:hAnsiTheme="minorBidi" w:cstheme="minorBidi"/>
        </w:rPr>
        <w:t>Similarly,</w:t>
      </w:r>
      <w:r w:rsidRPr="003D52FF">
        <w:rPr>
          <w:rFonts w:asciiTheme="minorBidi" w:hAnsiTheme="minorBidi" w:cstheme="minorBidi"/>
          <w:spacing w:val="-22"/>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list</w:t>
      </w:r>
      <w:r w:rsidRPr="003D52FF">
        <w:rPr>
          <w:rFonts w:asciiTheme="minorBidi" w:hAnsiTheme="minorBidi" w:cstheme="minorBidi"/>
          <w:spacing w:val="-22"/>
        </w:rPr>
        <w:t xml:space="preserve"> </w:t>
      </w:r>
      <w:r w:rsidRPr="003D52FF">
        <w:rPr>
          <w:rFonts w:asciiTheme="minorBidi" w:hAnsiTheme="minorBidi" w:cstheme="minorBidi"/>
        </w:rPr>
        <w:t>based</w:t>
      </w:r>
      <w:r w:rsidRPr="003D52FF">
        <w:rPr>
          <w:rFonts w:asciiTheme="minorBidi" w:hAnsiTheme="minorBidi" w:cstheme="minorBidi"/>
          <w:spacing w:val="-21"/>
        </w:rPr>
        <w:t xml:space="preserve"> </w:t>
      </w:r>
      <w:r w:rsidRPr="003D52FF">
        <w:rPr>
          <w:rFonts w:asciiTheme="minorBidi" w:hAnsiTheme="minorBidi" w:cstheme="minorBidi"/>
        </w:rPr>
        <w:t>on</w:t>
      </w:r>
      <w:r w:rsidRPr="003D52FF">
        <w:rPr>
          <w:rFonts w:asciiTheme="minorBidi" w:hAnsiTheme="minorBidi" w:cstheme="minorBidi"/>
          <w:spacing w:val="-22"/>
        </w:rPr>
        <w:t xml:space="preserve"> </w:t>
      </w:r>
      <w:r w:rsidRPr="003D52FF">
        <w:rPr>
          <w:rFonts w:asciiTheme="minorBidi" w:hAnsiTheme="minorBidi" w:cstheme="minorBidi"/>
        </w:rPr>
        <w:t>volume</w:t>
      </w:r>
      <w:r w:rsidRPr="003D52FF">
        <w:rPr>
          <w:rFonts w:asciiTheme="minorBidi" w:hAnsiTheme="minorBidi" w:cstheme="minorBidi"/>
          <w:spacing w:val="-17"/>
        </w:rPr>
        <w:t xml:space="preserve"> </w:t>
      </w:r>
      <w:r w:rsidRPr="003D52FF">
        <w:rPr>
          <w:rFonts w:asciiTheme="minorBidi" w:hAnsiTheme="minorBidi" w:cstheme="minorBidi"/>
        </w:rPr>
        <w:t>could</w:t>
      </w:r>
      <w:r w:rsidRPr="003D52FF">
        <w:rPr>
          <w:rFonts w:asciiTheme="minorBidi" w:hAnsiTheme="minorBidi" w:cstheme="minorBidi"/>
          <w:spacing w:val="-72"/>
        </w:rPr>
        <w:t xml:space="preserve"> </w:t>
      </w:r>
      <w:r w:rsidRPr="003D52FF">
        <w:rPr>
          <w:rFonts w:asciiTheme="minorBidi" w:hAnsiTheme="minorBidi" w:cstheme="minorBidi"/>
          <w:w w:val="95"/>
        </w:rPr>
        <w:t>be</w:t>
      </w:r>
      <w:r w:rsidRPr="003D52FF">
        <w:rPr>
          <w:rFonts w:asciiTheme="minorBidi" w:hAnsiTheme="minorBidi" w:cstheme="minorBidi"/>
          <w:spacing w:val="2"/>
          <w:w w:val="95"/>
        </w:rPr>
        <w:t xml:space="preserve"> </w:t>
      </w:r>
      <w:r w:rsidRPr="003D52FF">
        <w:rPr>
          <w:rFonts w:asciiTheme="minorBidi" w:hAnsiTheme="minorBidi" w:cstheme="minorBidi"/>
          <w:w w:val="95"/>
        </w:rPr>
        <w:t>generated,</w:t>
      </w:r>
      <w:r w:rsidRPr="003D52FF">
        <w:rPr>
          <w:rFonts w:asciiTheme="minorBidi" w:hAnsiTheme="minorBidi" w:cstheme="minorBidi"/>
          <w:spacing w:val="3"/>
          <w:w w:val="95"/>
        </w:rPr>
        <w:t xml:space="preserve"> </w:t>
      </w:r>
      <w:r w:rsidRPr="003D52FF">
        <w:rPr>
          <w:rFonts w:asciiTheme="minorBidi" w:hAnsiTheme="minorBidi" w:cstheme="minorBidi"/>
          <w:w w:val="95"/>
        </w:rPr>
        <w:t>with</w:t>
      </w:r>
      <w:r w:rsidRPr="003D52FF">
        <w:rPr>
          <w:rFonts w:asciiTheme="minorBidi" w:hAnsiTheme="minorBidi" w:cstheme="minorBidi"/>
          <w:spacing w:val="-3"/>
          <w:w w:val="95"/>
        </w:rPr>
        <w:t xml:space="preserve"> </w:t>
      </w:r>
      <w:r w:rsidRPr="003D52FF">
        <w:rPr>
          <w:rFonts w:asciiTheme="minorBidi" w:hAnsiTheme="minorBidi" w:cstheme="minorBidi"/>
          <w:w w:val="95"/>
        </w:rPr>
        <w:t>the</w:t>
      </w:r>
      <w:r w:rsidRPr="003D52FF">
        <w:rPr>
          <w:rFonts w:asciiTheme="minorBidi" w:hAnsiTheme="minorBidi" w:cstheme="minorBidi"/>
          <w:spacing w:val="-5"/>
          <w:w w:val="95"/>
        </w:rPr>
        <w:t xml:space="preserve"> </w:t>
      </w:r>
      <w:r w:rsidRPr="003D52FF">
        <w:rPr>
          <w:rFonts w:asciiTheme="minorBidi" w:hAnsiTheme="minorBidi" w:cstheme="minorBidi"/>
          <w:w w:val="95"/>
        </w:rPr>
        <w:t>largest</w:t>
      </w:r>
      <w:r w:rsidRPr="003D52FF">
        <w:rPr>
          <w:rFonts w:asciiTheme="minorBidi" w:hAnsiTheme="minorBidi" w:cstheme="minorBidi"/>
          <w:spacing w:val="-4"/>
          <w:w w:val="95"/>
        </w:rPr>
        <w:t xml:space="preserve"> </w:t>
      </w:r>
      <w:r w:rsidRPr="003D52FF">
        <w:rPr>
          <w:rFonts w:asciiTheme="minorBidi" w:hAnsiTheme="minorBidi" w:cstheme="minorBidi"/>
          <w:w w:val="95"/>
        </w:rPr>
        <w:t>volume</w:t>
      </w:r>
      <w:r w:rsidRPr="003D52FF">
        <w:rPr>
          <w:rFonts w:asciiTheme="minorBidi" w:hAnsiTheme="minorBidi" w:cstheme="minorBidi"/>
          <w:spacing w:val="3"/>
          <w:w w:val="95"/>
        </w:rPr>
        <w:t xml:space="preserve"> </w:t>
      </w:r>
      <w:r w:rsidRPr="003D52FF">
        <w:rPr>
          <w:rFonts w:asciiTheme="minorBidi" w:hAnsiTheme="minorBidi" w:cstheme="minorBidi"/>
          <w:w w:val="95"/>
        </w:rPr>
        <w:t>at</w:t>
      </w:r>
      <w:r w:rsidRPr="003D52FF">
        <w:rPr>
          <w:rFonts w:asciiTheme="minorBidi" w:hAnsiTheme="minorBidi" w:cstheme="minorBidi"/>
          <w:spacing w:val="2"/>
          <w:w w:val="95"/>
        </w:rPr>
        <w:t xml:space="preserve"> </w:t>
      </w:r>
      <w:r w:rsidRPr="003D52FF">
        <w:rPr>
          <w:rFonts w:asciiTheme="minorBidi" w:hAnsiTheme="minorBidi" w:cstheme="minorBidi"/>
          <w:w w:val="95"/>
        </w:rPr>
        <w:t>the</w:t>
      </w:r>
      <w:r w:rsidRPr="003D52FF">
        <w:rPr>
          <w:rFonts w:asciiTheme="minorBidi" w:hAnsiTheme="minorBidi" w:cstheme="minorBidi"/>
          <w:spacing w:val="3"/>
          <w:w w:val="95"/>
        </w:rPr>
        <w:t xml:space="preserve"> </w:t>
      </w:r>
      <w:r w:rsidRPr="003D52FF">
        <w:rPr>
          <w:rFonts w:asciiTheme="minorBidi" w:hAnsiTheme="minorBidi" w:cstheme="minorBidi"/>
          <w:w w:val="95"/>
        </w:rPr>
        <w:t>top</w:t>
      </w:r>
      <w:r w:rsidRPr="003D52FF">
        <w:rPr>
          <w:rFonts w:asciiTheme="minorBidi" w:hAnsiTheme="minorBidi" w:cstheme="minorBidi"/>
          <w:spacing w:val="3"/>
          <w:w w:val="95"/>
        </w:rPr>
        <w:t xml:space="preserve"> </w:t>
      </w:r>
      <w:r w:rsidRPr="003D52FF">
        <w:rPr>
          <w:rFonts w:asciiTheme="minorBidi" w:hAnsiTheme="minorBidi" w:cstheme="minorBidi"/>
          <w:w w:val="95"/>
        </w:rPr>
        <w:t>and</w:t>
      </w:r>
      <w:r w:rsidRPr="003D52FF">
        <w:rPr>
          <w:rFonts w:asciiTheme="minorBidi" w:hAnsiTheme="minorBidi" w:cstheme="minorBidi"/>
          <w:spacing w:val="-5"/>
          <w:w w:val="95"/>
        </w:rPr>
        <w:t xml:space="preserve"> </w:t>
      </w:r>
      <w:r w:rsidRPr="003D52FF">
        <w:rPr>
          <w:rFonts w:asciiTheme="minorBidi" w:hAnsiTheme="minorBidi" w:cstheme="minorBidi"/>
          <w:w w:val="95"/>
        </w:rPr>
        <w:t>the</w:t>
      </w:r>
      <w:r w:rsidRPr="003D52FF">
        <w:rPr>
          <w:rFonts w:asciiTheme="minorBidi" w:hAnsiTheme="minorBidi" w:cstheme="minorBidi"/>
          <w:spacing w:val="3"/>
          <w:w w:val="95"/>
        </w:rPr>
        <w:t xml:space="preserve"> </w:t>
      </w:r>
      <w:r w:rsidRPr="003D52FF">
        <w:rPr>
          <w:rFonts w:asciiTheme="minorBidi" w:hAnsiTheme="minorBidi" w:cstheme="minorBidi"/>
          <w:w w:val="95"/>
        </w:rPr>
        <w:t>smallest</w:t>
      </w:r>
      <w:r w:rsidRPr="003D52FF">
        <w:rPr>
          <w:rFonts w:asciiTheme="minorBidi" w:hAnsiTheme="minorBidi" w:cstheme="minorBidi"/>
          <w:spacing w:val="3"/>
          <w:w w:val="95"/>
        </w:rPr>
        <w:t xml:space="preserve"> </w:t>
      </w:r>
      <w:r w:rsidRPr="003D52FF">
        <w:rPr>
          <w:rFonts w:asciiTheme="minorBidi" w:hAnsiTheme="minorBidi" w:cstheme="minorBidi"/>
          <w:w w:val="95"/>
        </w:rPr>
        <w:t>volume</w:t>
      </w:r>
      <w:r w:rsidRPr="003D52FF">
        <w:rPr>
          <w:rFonts w:asciiTheme="minorBidi" w:hAnsiTheme="minorBidi" w:cstheme="minorBidi"/>
          <w:spacing w:val="2"/>
          <w:w w:val="95"/>
        </w:rPr>
        <w:t xml:space="preserve"> </w:t>
      </w:r>
      <w:r w:rsidRPr="003D52FF">
        <w:rPr>
          <w:rFonts w:asciiTheme="minorBidi" w:hAnsiTheme="minorBidi" w:cstheme="minorBidi"/>
          <w:w w:val="95"/>
        </w:rPr>
        <w:t>at</w:t>
      </w:r>
      <w:r w:rsidRPr="003D52FF">
        <w:rPr>
          <w:rFonts w:asciiTheme="minorBidi" w:hAnsiTheme="minorBidi" w:cstheme="minorBidi"/>
          <w:spacing w:val="3"/>
          <w:w w:val="95"/>
        </w:rPr>
        <w:t xml:space="preserve"> </w:t>
      </w:r>
      <w:r w:rsidRPr="003D52FF">
        <w:rPr>
          <w:rFonts w:asciiTheme="minorBidi" w:hAnsiTheme="minorBidi" w:cstheme="minorBidi"/>
          <w:w w:val="95"/>
        </w:rPr>
        <w:t>the</w:t>
      </w:r>
      <w:r w:rsidRPr="003D52FF">
        <w:rPr>
          <w:rFonts w:asciiTheme="minorBidi" w:hAnsiTheme="minorBidi" w:cstheme="minorBidi"/>
          <w:spacing w:val="2"/>
          <w:w w:val="95"/>
        </w:rPr>
        <w:t xml:space="preserve"> </w:t>
      </w:r>
      <w:r w:rsidRPr="003D52FF">
        <w:rPr>
          <w:rFonts w:asciiTheme="minorBidi" w:hAnsiTheme="minorBidi" w:cstheme="minorBidi"/>
          <w:w w:val="95"/>
        </w:rPr>
        <w:t>bottom.</w:t>
      </w:r>
    </w:p>
    <w:p w14:paraId="764A1579" w14:textId="77777777" w:rsidR="00CF52B0" w:rsidRPr="003D52FF" w:rsidRDefault="00CF52B0">
      <w:pPr>
        <w:pStyle w:val="BodyText"/>
        <w:spacing w:before="7"/>
        <w:rPr>
          <w:rFonts w:asciiTheme="minorBidi" w:hAnsiTheme="minorBidi" w:cstheme="minorBidi"/>
          <w:sz w:val="34"/>
        </w:rPr>
      </w:pPr>
    </w:p>
    <w:p w14:paraId="1326C7BC" w14:textId="77777777" w:rsidR="00CF52B0" w:rsidRPr="003D52FF" w:rsidRDefault="00000000">
      <w:pPr>
        <w:pStyle w:val="BodyText"/>
        <w:spacing w:before="1" w:line="340" w:lineRule="auto"/>
        <w:ind w:left="1160" w:right="1174"/>
        <w:jc w:val="both"/>
        <w:rPr>
          <w:rFonts w:asciiTheme="minorBidi" w:hAnsiTheme="minorBidi" w:cstheme="minorBidi"/>
        </w:rPr>
      </w:pPr>
      <w:r w:rsidRPr="003D52FF">
        <w:rPr>
          <w:rFonts w:asciiTheme="minorBidi" w:hAnsiTheme="minorBidi" w:cstheme="minorBidi"/>
        </w:rPr>
        <w:t>If</w:t>
      </w:r>
      <w:r w:rsidRPr="003D52FF">
        <w:rPr>
          <w:rFonts w:asciiTheme="minorBidi" w:hAnsiTheme="minorBidi" w:cstheme="minorBidi"/>
          <w:spacing w:val="-21"/>
        </w:rPr>
        <w:t xml:space="preserve"> </w:t>
      </w:r>
      <w:r w:rsidRPr="003D52FF">
        <w:rPr>
          <w:rFonts w:asciiTheme="minorBidi" w:hAnsiTheme="minorBidi" w:cstheme="minorBidi"/>
        </w:rPr>
        <w:t>there</w:t>
      </w:r>
      <w:r w:rsidRPr="003D52FF">
        <w:rPr>
          <w:rFonts w:asciiTheme="minorBidi" w:hAnsiTheme="minorBidi" w:cstheme="minorBidi"/>
          <w:spacing w:val="-20"/>
        </w:rPr>
        <w:t xml:space="preserve"> </w:t>
      </w:r>
      <w:r w:rsidRPr="003D52FF">
        <w:rPr>
          <w:rFonts w:asciiTheme="minorBidi" w:hAnsiTheme="minorBidi" w:cstheme="minorBidi"/>
        </w:rPr>
        <w:t>was</w:t>
      </w:r>
      <w:r w:rsidRPr="003D52FF">
        <w:rPr>
          <w:rFonts w:asciiTheme="minorBidi" w:hAnsiTheme="minorBidi" w:cstheme="minorBidi"/>
          <w:spacing w:val="-21"/>
        </w:rPr>
        <w:t xml:space="preserve"> </w:t>
      </w:r>
      <w:r w:rsidRPr="003D52FF">
        <w:rPr>
          <w:rFonts w:asciiTheme="minorBidi" w:hAnsiTheme="minorBidi" w:cstheme="minorBidi"/>
        </w:rPr>
        <w:t>any</w:t>
      </w:r>
      <w:r w:rsidRPr="003D52FF">
        <w:rPr>
          <w:rFonts w:asciiTheme="minorBidi" w:hAnsiTheme="minorBidi" w:cstheme="minorBidi"/>
          <w:spacing w:val="-21"/>
        </w:rPr>
        <w:t xml:space="preserve"> </w:t>
      </w:r>
      <w:r w:rsidRPr="003D52FF">
        <w:rPr>
          <w:rFonts w:asciiTheme="minorBidi" w:hAnsiTheme="minorBidi" w:cstheme="minorBidi"/>
        </w:rPr>
        <w:t>presence</w:t>
      </w:r>
      <w:r w:rsidRPr="003D52FF">
        <w:rPr>
          <w:rFonts w:asciiTheme="minorBidi" w:hAnsiTheme="minorBidi" w:cstheme="minorBidi"/>
          <w:spacing w:val="-20"/>
        </w:rPr>
        <w:t xml:space="preserve"> </w:t>
      </w:r>
      <w:r w:rsidRPr="003D52FF">
        <w:rPr>
          <w:rFonts w:asciiTheme="minorBidi" w:hAnsiTheme="minorBidi" w:cstheme="minorBidi"/>
        </w:rPr>
        <w:t>of</w:t>
      </w:r>
      <w:r w:rsidRPr="003D52FF">
        <w:rPr>
          <w:rFonts w:asciiTheme="minorBidi" w:hAnsiTheme="minorBidi" w:cstheme="minorBidi"/>
          <w:spacing w:val="-20"/>
        </w:rPr>
        <w:t xml:space="preserve"> </w:t>
      </w:r>
      <w:r w:rsidRPr="003D52FF">
        <w:rPr>
          <w:rFonts w:asciiTheme="minorBidi" w:hAnsiTheme="minorBidi" w:cstheme="minorBidi"/>
        </w:rPr>
        <w:t>background</w:t>
      </w:r>
      <w:r w:rsidRPr="003D52FF">
        <w:rPr>
          <w:rFonts w:asciiTheme="minorBidi" w:hAnsiTheme="minorBidi" w:cstheme="minorBidi"/>
          <w:spacing w:val="-20"/>
        </w:rPr>
        <w:t xml:space="preserve"> </w:t>
      </w:r>
      <w:r w:rsidRPr="003D52FF">
        <w:rPr>
          <w:rFonts w:asciiTheme="minorBidi" w:hAnsiTheme="minorBidi" w:cstheme="minorBidi"/>
        </w:rPr>
        <w:t>noise,</w:t>
      </w:r>
      <w:r w:rsidRPr="003D52FF">
        <w:rPr>
          <w:rFonts w:asciiTheme="minorBidi" w:hAnsiTheme="minorBidi" w:cstheme="minorBidi"/>
          <w:spacing w:val="-20"/>
        </w:rPr>
        <w:t xml:space="preserve"> </w:t>
      </w:r>
      <w:r w:rsidRPr="003D52FF">
        <w:rPr>
          <w:rFonts w:asciiTheme="minorBidi" w:hAnsiTheme="minorBidi" w:cstheme="minorBidi"/>
        </w:rPr>
        <w:t>segmentation</w:t>
      </w:r>
      <w:r w:rsidRPr="003D52FF">
        <w:rPr>
          <w:rFonts w:asciiTheme="minorBidi" w:hAnsiTheme="minorBidi" w:cstheme="minorBidi"/>
          <w:spacing w:val="-25"/>
        </w:rPr>
        <w:t xml:space="preserve"> </w:t>
      </w:r>
      <w:r w:rsidRPr="003D52FF">
        <w:rPr>
          <w:rFonts w:asciiTheme="minorBidi" w:hAnsiTheme="minorBidi" w:cstheme="minorBidi"/>
        </w:rPr>
        <w:t>filtering</w:t>
      </w:r>
      <w:r w:rsidRPr="003D52FF">
        <w:rPr>
          <w:rFonts w:asciiTheme="minorBidi" w:hAnsiTheme="minorBidi" w:cstheme="minorBidi"/>
          <w:spacing w:val="-25"/>
        </w:rPr>
        <w:t xml:space="preserve"> </w:t>
      </w:r>
      <w:r w:rsidRPr="003D52FF">
        <w:rPr>
          <w:rFonts w:asciiTheme="minorBidi" w:hAnsiTheme="minorBidi" w:cstheme="minorBidi"/>
        </w:rPr>
        <w:t>could</w:t>
      </w:r>
      <w:r w:rsidRPr="003D52FF">
        <w:rPr>
          <w:rFonts w:asciiTheme="minorBidi" w:hAnsiTheme="minorBidi" w:cstheme="minorBidi"/>
          <w:spacing w:val="-21"/>
        </w:rPr>
        <w:t xml:space="preserve"> </w:t>
      </w:r>
      <w:r w:rsidRPr="003D52FF">
        <w:rPr>
          <w:rFonts w:asciiTheme="minorBidi" w:hAnsiTheme="minorBidi" w:cstheme="minorBidi"/>
        </w:rPr>
        <w:t>be</w:t>
      </w:r>
      <w:r w:rsidRPr="003D52FF">
        <w:rPr>
          <w:rFonts w:asciiTheme="minorBidi" w:hAnsiTheme="minorBidi" w:cstheme="minorBidi"/>
          <w:spacing w:val="-20"/>
        </w:rPr>
        <w:t xml:space="preserve"> </w:t>
      </w:r>
      <w:r w:rsidRPr="003D52FF">
        <w:rPr>
          <w:rFonts w:asciiTheme="minorBidi" w:hAnsiTheme="minorBidi" w:cstheme="minorBidi"/>
        </w:rPr>
        <w:t>applied</w:t>
      </w:r>
      <w:r w:rsidRPr="003D52FF">
        <w:rPr>
          <w:rFonts w:asciiTheme="minorBidi" w:hAnsiTheme="minorBidi" w:cstheme="minorBidi"/>
          <w:spacing w:val="-72"/>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rPr>
        <w:t>double-clicking</w:t>
      </w:r>
      <w:r w:rsidRPr="003D52FF">
        <w:rPr>
          <w:rFonts w:asciiTheme="minorBidi" w:hAnsiTheme="minorBidi" w:cstheme="minorBidi"/>
          <w:spacing w:val="-11"/>
        </w:rPr>
        <w:t xml:space="preserve"> </w:t>
      </w:r>
      <w:r w:rsidRPr="003D52FF">
        <w:rPr>
          <w:rFonts w:asciiTheme="minorBidi" w:hAnsiTheme="minorBidi" w:cstheme="minorBidi"/>
        </w:rPr>
        <w:t>on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“Segment</w:t>
      </w:r>
      <w:r w:rsidRPr="003D52FF">
        <w:rPr>
          <w:rFonts w:asciiTheme="minorBidi" w:hAnsiTheme="minorBidi" w:cstheme="minorBidi"/>
          <w:spacing w:val="-7"/>
        </w:rPr>
        <w:t xml:space="preserve"> </w:t>
      </w:r>
      <w:r w:rsidRPr="003D52FF">
        <w:rPr>
          <w:rFonts w:asciiTheme="minorBidi" w:hAnsiTheme="minorBidi" w:cstheme="minorBidi"/>
        </w:rPr>
        <w:t>Filter”</w:t>
      </w:r>
      <w:r w:rsidRPr="003D52FF">
        <w:rPr>
          <w:rFonts w:asciiTheme="minorBidi" w:hAnsiTheme="minorBidi" w:cstheme="minorBidi"/>
          <w:spacing w:val="-6"/>
        </w:rPr>
        <w:t xml:space="preserve"> </w:t>
      </w:r>
      <w:r w:rsidRPr="003D52FF">
        <w:rPr>
          <w:rFonts w:asciiTheme="minorBidi" w:hAnsiTheme="minorBidi" w:cstheme="minorBidi"/>
        </w:rPr>
        <w:t>tool.</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instance,</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filter</w:t>
      </w:r>
      <w:r w:rsidRPr="003D52FF">
        <w:rPr>
          <w:rFonts w:asciiTheme="minorBidi" w:hAnsiTheme="minorBidi" w:cstheme="minorBidi"/>
          <w:spacing w:val="-11"/>
        </w:rPr>
        <w:t xml:space="preserve"> </w:t>
      </w:r>
      <w:r w:rsidRPr="003D52FF">
        <w:rPr>
          <w:rFonts w:asciiTheme="minorBidi" w:hAnsiTheme="minorBidi" w:cstheme="minorBidi"/>
        </w:rPr>
        <w:t>condition</w:t>
      </w:r>
      <w:r w:rsidRPr="003D52FF">
        <w:rPr>
          <w:rFonts w:asciiTheme="minorBidi" w:hAnsiTheme="minorBidi" w:cstheme="minorBidi"/>
          <w:spacing w:val="-7"/>
        </w:rPr>
        <w:t xml:space="preserve"> </w:t>
      </w:r>
      <w:r w:rsidRPr="003D52FF">
        <w:rPr>
          <w:rFonts w:asciiTheme="minorBidi" w:hAnsiTheme="minorBidi" w:cstheme="minorBidi"/>
        </w:rPr>
        <w:t>such</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72"/>
        </w:rPr>
        <w:t xml:space="preserve"> </w:t>
      </w:r>
      <w:r w:rsidRPr="003D52FF">
        <w:rPr>
          <w:rFonts w:asciiTheme="minorBidi" w:hAnsiTheme="minorBidi" w:cstheme="minorBidi"/>
        </w:rPr>
        <w:t>“&lt;0.03µm”</w:t>
      </w:r>
      <w:r w:rsidRPr="003D52FF">
        <w:rPr>
          <w:rFonts w:asciiTheme="minorBidi" w:hAnsiTheme="minorBidi" w:cstheme="minorBidi"/>
          <w:spacing w:val="-7"/>
        </w:rPr>
        <w:t xml:space="preserve"> </w:t>
      </w:r>
      <w:r w:rsidRPr="003D52FF">
        <w:rPr>
          <w:rFonts w:asciiTheme="minorBidi" w:hAnsiTheme="minorBidi" w:cstheme="minorBidi"/>
        </w:rPr>
        <w:t>could</w:t>
      </w:r>
      <w:r w:rsidRPr="003D52FF">
        <w:rPr>
          <w:rFonts w:asciiTheme="minorBidi" w:hAnsiTheme="minorBidi" w:cstheme="minorBidi"/>
          <w:spacing w:val="-12"/>
        </w:rPr>
        <w:t xml:space="preserve"> </w:t>
      </w:r>
      <w:r w:rsidRPr="003D52FF">
        <w:rPr>
          <w:rFonts w:asciiTheme="minorBidi" w:hAnsiTheme="minorBidi" w:cstheme="minorBidi"/>
        </w:rPr>
        <w:t>be</w:t>
      </w:r>
      <w:r w:rsidRPr="003D52FF">
        <w:rPr>
          <w:rFonts w:asciiTheme="minorBidi" w:hAnsiTheme="minorBidi" w:cstheme="minorBidi"/>
          <w:spacing w:val="-8"/>
        </w:rPr>
        <w:t xml:space="preserve"> </w:t>
      </w:r>
      <w:r w:rsidRPr="003D52FF">
        <w:rPr>
          <w:rFonts w:asciiTheme="minorBidi" w:hAnsiTheme="minorBidi" w:cstheme="minorBidi"/>
        </w:rPr>
        <w:t>set</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eliminate</w:t>
      </w:r>
      <w:r w:rsidRPr="003D52FF">
        <w:rPr>
          <w:rFonts w:asciiTheme="minorBidi" w:hAnsiTheme="minorBidi" w:cstheme="minorBidi"/>
          <w:spacing w:val="-8"/>
        </w:rPr>
        <w:t xml:space="preserve"> </w:t>
      </w:r>
      <w:r w:rsidRPr="003D52FF">
        <w:rPr>
          <w:rFonts w:asciiTheme="minorBidi" w:hAnsiTheme="minorBidi" w:cstheme="minorBidi"/>
        </w:rPr>
        <w:t>segments</w:t>
      </w:r>
      <w:r w:rsidRPr="003D52FF">
        <w:rPr>
          <w:rFonts w:asciiTheme="minorBidi" w:hAnsiTheme="minorBidi" w:cstheme="minorBidi"/>
          <w:spacing w:val="-8"/>
        </w:rPr>
        <w:t xml:space="preserve"> </w:t>
      </w:r>
      <w:r w:rsidRPr="003D52FF">
        <w:rPr>
          <w:rFonts w:asciiTheme="minorBidi" w:hAnsiTheme="minorBidi" w:cstheme="minorBidi"/>
        </w:rPr>
        <w:t>below</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certain</w:t>
      </w:r>
      <w:r w:rsidRPr="003D52FF">
        <w:rPr>
          <w:rFonts w:asciiTheme="minorBidi" w:hAnsiTheme="minorBidi" w:cstheme="minorBidi"/>
          <w:spacing w:val="-8"/>
        </w:rPr>
        <w:t xml:space="preserve"> </w:t>
      </w:r>
      <w:r w:rsidRPr="003D52FF">
        <w:rPr>
          <w:rFonts w:asciiTheme="minorBidi" w:hAnsiTheme="minorBidi" w:cstheme="minorBidi"/>
        </w:rPr>
        <w:t>size.</w:t>
      </w:r>
    </w:p>
    <w:p w14:paraId="51C925AD" w14:textId="77777777" w:rsidR="00CF52B0" w:rsidRPr="003D52FF" w:rsidRDefault="00CF52B0">
      <w:pPr>
        <w:pStyle w:val="BodyText"/>
        <w:spacing w:before="12"/>
        <w:rPr>
          <w:rFonts w:asciiTheme="minorBidi" w:hAnsiTheme="minorBidi" w:cstheme="minorBidi"/>
          <w:sz w:val="34"/>
        </w:rPr>
      </w:pPr>
    </w:p>
    <w:p w14:paraId="2CB74866"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To further refine the segmentation based on shape, a range was added to the</w:t>
      </w:r>
      <w:r w:rsidRPr="003D52FF">
        <w:rPr>
          <w:rFonts w:asciiTheme="minorBidi" w:hAnsiTheme="minorBidi" w:cstheme="minorBidi"/>
          <w:spacing w:val="1"/>
        </w:rPr>
        <w:t xml:space="preserve"> </w:t>
      </w:r>
      <w:r w:rsidRPr="003D52FF">
        <w:rPr>
          <w:rFonts w:asciiTheme="minorBidi" w:hAnsiTheme="minorBidi" w:cstheme="minorBidi"/>
        </w:rPr>
        <w:t>“Sphericity”</w:t>
      </w:r>
      <w:r w:rsidRPr="003D52FF">
        <w:rPr>
          <w:rFonts w:asciiTheme="minorBidi" w:hAnsiTheme="minorBidi" w:cstheme="minorBidi"/>
          <w:spacing w:val="49"/>
        </w:rPr>
        <w:t xml:space="preserve"> </w:t>
      </w:r>
      <w:r w:rsidRPr="003D52FF">
        <w:rPr>
          <w:rFonts w:asciiTheme="minorBidi" w:hAnsiTheme="minorBidi" w:cstheme="minorBidi"/>
        </w:rPr>
        <w:t>feature</w:t>
      </w:r>
      <w:r w:rsidRPr="003D52FF">
        <w:rPr>
          <w:rFonts w:asciiTheme="minorBidi" w:hAnsiTheme="minorBidi" w:cstheme="minorBidi"/>
          <w:spacing w:val="54"/>
        </w:rPr>
        <w:t xml:space="preserve"> </w:t>
      </w:r>
      <w:r w:rsidRPr="003D52FF">
        <w:rPr>
          <w:rFonts w:asciiTheme="minorBidi" w:hAnsiTheme="minorBidi" w:cstheme="minorBidi"/>
        </w:rPr>
        <w:t>by</w:t>
      </w:r>
      <w:r w:rsidRPr="003D52FF">
        <w:rPr>
          <w:rFonts w:asciiTheme="minorBidi" w:hAnsiTheme="minorBidi" w:cstheme="minorBidi"/>
          <w:spacing w:val="48"/>
        </w:rPr>
        <w:t xml:space="preserve"> </w:t>
      </w:r>
      <w:r w:rsidRPr="003D52FF">
        <w:rPr>
          <w:rFonts w:asciiTheme="minorBidi" w:hAnsiTheme="minorBidi" w:cstheme="minorBidi"/>
        </w:rPr>
        <w:t>right-clicking</w:t>
      </w:r>
      <w:r w:rsidRPr="003D52FF">
        <w:rPr>
          <w:rFonts w:asciiTheme="minorBidi" w:hAnsiTheme="minorBidi" w:cstheme="minorBidi"/>
          <w:spacing w:val="54"/>
        </w:rPr>
        <w:t xml:space="preserve"> </w:t>
      </w:r>
      <w:r w:rsidRPr="003D52FF">
        <w:rPr>
          <w:rFonts w:asciiTheme="minorBidi" w:hAnsiTheme="minorBidi" w:cstheme="minorBidi"/>
        </w:rPr>
        <w:t>on</w:t>
      </w:r>
      <w:r w:rsidRPr="003D52FF">
        <w:rPr>
          <w:rFonts w:asciiTheme="minorBidi" w:hAnsiTheme="minorBidi" w:cstheme="minorBidi"/>
          <w:spacing w:val="49"/>
        </w:rPr>
        <w:t xml:space="preserve"> </w:t>
      </w:r>
      <w:r w:rsidRPr="003D52FF">
        <w:rPr>
          <w:rFonts w:asciiTheme="minorBidi" w:hAnsiTheme="minorBidi" w:cstheme="minorBidi"/>
        </w:rPr>
        <w:t>it</w:t>
      </w:r>
      <w:r w:rsidRPr="003D52FF">
        <w:rPr>
          <w:rFonts w:asciiTheme="minorBidi" w:hAnsiTheme="minorBidi" w:cstheme="minorBidi"/>
          <w:spacing w:val="49"/>
        </w:rPr>
        <w:t xml:space="preserve"> </w:t>
      </w:r>
      <w:r w:rsidRPr="003D52FF">
        <w:rPr>
          <w:rFonts w:asciiTheme="minorBidi" w:hAnsiTheme="minorBidi" w:cstheme="minorBidi"/>
        </w:rPr>
        <w:t>and</w:t>
      </w:r>
      <w:r w:rsidRPr="003D52FF">
        <w:rPr>
          <w:rFonts w:asciiTheme="minorBidi" w:hAnsiTheme="minorBidi" w:cstheme="minorBidi"/>
          <w:spacing w:val="53"/>
        </w:rPr>
        <w:t xml:space="preserve"> </w:t>
      </w:r>
      <w:r w:rsidRPr="003D52FF">
        <w:rPr>
          <w:rFonts w:asciiTheme="minorBidi" w:hAnsiTheme="minorBidi" w:cstheme="minorBidi"/>
        </w:rPr>
        <w:t>accessing</w:t>
      </w:r>
      <w:r w:rsidRPr="003D52FF">
        <w:rPr>
          <w:rFonts w:asciiTheme="minorBidi" w:hAnsiTheme="minorBidi" w:cstheme="minorBidi"/>
          <w:spacing w:val="49"/>
        </w:rPr>
        <w:t xml:space="preserve"> </w:t>
      </w:r>
      <w:r w:rsidRPr="003D52FF">
        <w:rPr>
          <w:rFonts w:asciiTheme="minorBidi" w:hAnsiTheme="minorBidi" w:cstheme="minorBidi"/>
        </w:rPr>
        <w:t>the</w:t>
      </w:r>
      <w:r w:rsidRPr="003D52FF">
        <w:rPr>
          <w:rFonts w:asciiTheme="minorBidi" w:hAnsiTheme="minorBidi" w:cstheme="minorBidi"/>
          <w:spacing w:val="54"/>
        </w:rPr>
        <w:t xml:space="preserve"> </w:t>
      </w:r>
      <w:r w:rsidRPr="003D52FF">
        <w:rPr>
          <w:rFonts w:asciiTheme="minorBidi" w:hAnsiTheme="minorBidi" w:cstheme="minorBidi"/>
        </w:rPr>
        <w:t>segment</w:t>
      </w:r>
      <w:r w:rsidRPr="003D52FF">
        <w:rPr>
          <w:rFonts w:asciiTheme="minorBidi" w:hAnsiTheme="minorBidi" w:cstheme="minorBidi"/>
          <w:spacing w:val="53"/>
        </w:rPr>
        <w:t xml:space="preserve"> </w:t>
      </w:r>
      <w:r w:rsidRPr="003D52FF">
        <w:rPr>
          <w:rFonts w:asciiTheme="minorBidi" w:hAnsiTheme="minorBidi" w:cstheme="minorBidi"/>
        </w:rPr>
        <w:t>filter.</w:t>
      </w:r>
      <w:r w:rsidRPr="003D52FF">
        <w:rPr>
          <w:rFonts w:asciiTheme="minorBidi" w:hAnsiTheme="minorBidi" w:cstheme="minorBidi"/>
          <w:spacing w:val="44"/>
        </w:rPr>
        <w:t xml:space="preserve"> </w:t>
      </w:r>
      <w:r w:rsidRPr="003D52FF">
        <w:rPr>
          <w:rFonts w:asciiTheme="minorBidi" w:hAnsiTheme="minorBidi" w:cstheme="minorBidi"/>
        </w:rPr>
        <w:t>This</w:t>
      </w:r>
    </w:p>
    <w:p w14:paraId="0E612FC6"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17273AE" w14:textId="77777777" w:rsidR="00CF52B0" w:rsidRPr="003D52FF" w:rsidRDefault="00000000">
      <w:pPr>
        <w:pStyle w:val="BodyText"/>
        <w:spacing w:before="62" w:line="340" w:lineRule="auto"/>
        <w:ind w:left="1160" w:right="1183"/>
        <w:jc w:val="both"/>
        <w:rPr>
          <w:rFonts w:asciiTheme="minorBidi" w:hAnsiTheme="minorBidi" w:cstheme="minorBidi"/>
        </w:rPr>
      </w:pPr>
      <w:r w:rsidRPr="003D52FF">
        <w:rPr>
          <w:rFonts w:asciiTheme="minorBidi" w:hAnsiTheme="minorBidi" w:cstheme="minorBidi"/>
        </w:rPr>
        <w:lastRenderedPageBreak/>
        <w:t>allowed</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specification</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desired</w:t>
      </w:r>
      <w:r w:rsidRPr="003D52FF">
        <w:rPr>
          <w:rFonts w:asciiTheme="minorBidi" w:hAnsiTheme="minorBidi" w:cstheme="minorBidi"/>
          <w:spacing w:val="-13"/>
        </w:rPr>
        <w:t xml:space="preserve"> </w:t>
      </w:r>
      <w:r w:rsidRPr="003D52FF">
        <w:rPr>
          <w:rFonts w:asciiTheme="minorBidi" w:hAnsiTheme="minorBidi" w:cstheme="minorBidi"/>
        </w:rPr>
        <w:t>characteristics</w:t>
      </w:r>
      <w:r w:rsidRPr="003D52FF">
        <w:rPr>
          <w:rFonts w:asciiTheme="minorBidi" w:hAnsiTheme="minorBidi" w:cstheme="minorBidi"/>
          <w:spacing w:val="-19"/>
        </w:rPr>
        <w:t xml:space="preserve"> </w:t>
      </w:r>
      <w:r w:rsidRPr="003D52FF">
        <w:rPr>
          <w:rFonts w:asciiTheme="minorBidi" w:hAnsiTheme="minorBidi" w:cstheme="minorBidi"/>
        </w:rPr>
        <w:t>within</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8"/>
        </w:rPr>
        <w:t xml:space="preserve"> </w:t>
      </w:r>
      <w:r w:rsidRPr="003D52FF">
        <w:rPr>
          <w:rFonts w:asciiTheme="minorBidi" w:hAnsiTheme="minorBidi" w:cstheme="minorBidi"/>
        </w:rPr>
        <w:t>specific</w:t>
      </w:r>
      <w:r w:rsidRPr="003D52FF">
        <w:rPr>
          <w:rFonts w:asciiTheme="minorBidi" w:hAnsiTheme="minorBidi" w:cstheme="minorBidi"/>
          <w:spacing w:val="-13"/>
        </w:rPr>
        <w:t xml:space="preserve"> </w:t>
      </w:r>
      <w:r w:rsidRPr="003D52FF">
        <w:rPr>
          <w:rFonts w:asciiTheme="minorBidi" w:hAnsiTheme="minorBidi" w:cstheme="minorBidi"/>
        </w:rPr>
        <w:t>range,</w:t>
      </w:r>
      <w:r w:rsidRPr="003D52FF">
        <w:rPr>
          <w:rFonts w:asciiTheme="minorBidi" w:hAnsiTheme="minorBidi" w:cstheme="minorBidi"/>
          <w:spacing w:val="-18"/>
        </w:rPr>
        <w:t xml:space="preserve"> </w:t>
      </w:r>
      <w:r w:rsidRPr="003D52FF">
        <w:rPr>
          <w:rFonts w:asciiTheme="minorBidi" w:hAnsiTheme="minorBidi" w:cstheme="minorBidi"/>
        </w:rPr>
        <w:t>enabling</w:t>
      </w:r>
      <w:r w:rsidRPr="003D52FF">
        <w:rPr>
          <w:rFonts w:asciiTheme="minorBidi" w:hAnsiTheme="minorBidi" w:cstheme="minorBidi"/>
          <w:spacing w:val="-7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filtering</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segments</w:t>
      </w:r>
      <w:r w:rsidRPr="003D52FF">
        <w:rPr>
          <w:rFonts w:asciiTheme="minorBidi" w:hAnsiTheme="minorBidi" w:cstheme="minorBidi"/>
          <w:spacing w:val="-8"/>
        </w:rPr>
        <w:t xml:space="preserve"> </w:t>
      </w:r>
      <w:r w:rsidRPr="003D52FF">
        <w:rPr>
          <w:rFonts w:asciiTheme="minorBidi" w:hAnsiTheme="minorBidi" w:cstheme="minorBidi"/>
        </w:rPr>
        <w:t>based</w:t>
      </w:r>
      <w:r w:rsidRPr="003D52FF">
        <w:rPr>
          <w:rFonts w:asciiTheme="minorBidi" w:hAnsiTheme="minorBidi" w:cstheme="minorBidi"/>
          <w:spacing w:val="-7"/>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their</w:t>
      </w:r>
      <w:r w:rsidRPr="003D52FF">
        <w:rPr>
          <w:rFonts w:asciiTheme="minorBidi" w:hAnsiTheme="minorBidi" w:cstheme="minorBidi"/>
          <w:spacing w:val="-7"/>
        </w:rPr>
        <w:t xml:space="preserve"> </w:t>
      </w:r>
      <w:r w:rsidRPr="003D52FF">
        <w:rPr>
          <w:rFonts w:asciiTheme="minorBidi" w:hAnsiTheme="minorBidi" w:cstheme="minorBidi"/>
        </w:rPr>
        <w:t>spheroid</w:t>
      </w:r>
      <w:r w:rsidRPr="003D52FF">
        <w:rPr>
          <w:rFonts w:asciiTheme="minorBidi" w:hAnsiTheme="minorBidi" w:cstheme="minorBidi"/>
          <w:spacing w:val="-8"/>
        </w:rPr>
        <w:t xml:space="preserve"> </w:t>
      </w:r>
      <w:r w:rsidRPr="003D52FF">
        <w:rPr>
          <w:rFonts w:asciiTheme="minorBidi" w:hAnsiTheme="minorBidi" w:cstheme="minorBidi"/>
        </w:rPr>
        <w:t>shape.</w:t>
      </w:r>
    </w:p>
    <w:p w14:paraId="5ECCAF41" w14:textId="77777777" w:rsidR="00CF52B0" w:rsidRPr="003D52FF" w:rsidRDefault="00CF52B0">
      <w:pPr>
        <w:pStyle w:val="BodyText"/>
        <w:spacing w:before="11"/>
        <w:rPr>
          <w:rFonts w:asciiTheme="minorBidi" w:hAnsiTheme="minorBidi" w:cstheme="minorBidi"/>
          <w:sz w:val="34"/>
        </w:rPr>
      </w:pPr>
    </w:p>
    <w:p w14:paraId="6D6C30AB"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 xml:space="preserve">For the analysis of a single </w:t>
      </w:r>
      <w:r w:rsidRPr="003D52FF">
        <w:rPr>
          <w:rFonts w:asciiTheme="minorBidi" w:hAnsiTheme="minorBidi" w:cstheme="minorBidi"/>
          <w:i/>
        </w:rPr>
        <w:t xml:space="preserve">D. discoideum </w:t>
      </w:r>
      <w:r w:rsidRPr="003D52FF">
        <w:rPr>
          <w:rFonts w:asciiTheme="minorBidi" w:hAnsiTheme="minorBidi" w:cstheme="minorBidi"/>
        </w:rPr>
        <w:t>cell, the process was initiated by utilizing</w:t>
      </w:r>
      <w:r w:rsidRPr="003D52FF">
        <w:rPr>
          <w:rFonts w:asciiTheme="minorBidi" w:hAnsiTheme="minorBidi" w:cstheme="minorBidi"/>
          <w:spacing w:val="1"/>
        </w:rPr>
        <w:t xml:space="preserve"> </w:t>
      </w:r>
      <w:r w:rsidRPr="003D52FF">
        <w:rPr>
          <w:rFonts w:asciiTheme="minorBidi" w:hAnsiTheme="minorBidi" w:cstheme="minorBidi"/>
          <w:w w:val="95"/>
        </w:rPr>
        <w:t>the “Draw Object” button located at the top. With this tool, a region around the cell was</w:t>
      </w:r>
      <w:r w:rsidRPr="003D52FF">
        <w:rPr>
          <w:rFonts w:asciiTheme="minorBidi" w:hAnsiTheme="minorBidi" w:cstheme="minorBidi"/>
          <w:spacing w:val="1"/>
          <w:w w:val="95"/>
        </w:rPr>
        <w:t xml:space="preserve"> </w:t>
      </w:r>
      <w:r w:rsidRPr="003D52FF">
        <w:rPr>
          <w:rFonts w:asciiTheme="minorBidi" w:hAnsiTheme="minorBidi" w:cstheme="minorBidi"/>
        </w:rPr>
        <w:t>manually</w:t>
      </w:r>
      <w:r w:rsidRPr="003D52FF">
        <w:rPr>
          <w:rFonts w:asciiTheme="minorBidi" w:hAnsiTheme="minorBidi" w:cstheme="minorBidi"/>
          <w:spacing w:val="1"/>
        </w:rPr>
        <w:t xml:space="preserve"> </w:t>
      </w:r>
      <w:r w:rsidRPr="003D52FF">
        <w:rPr>
          <w:rFonts w:asciiTheme="minorBidi" w:hAnsiTheme="minorBidi" w:cstheme="minorBidi"/>
        </w:rPr>
        <w:t>drawn,</w:t>
      </w:r>
      <w:r w:rsidRPr="003D52FF">
        <w:rPr>
          <w:rFonts w:asciiTheme="minorBidi" w:hAnsiTheme="minorBidi" w:cstheme="minorBidi"/>
          <w:spacing w:val="1"/>
        </w:rPr>
        <w:t xml:space="preserve"> </w:t>
      </w:r>
      <w:r w:rsidRPr="003D52FF">
        <w:rPr>
          <w:rFonts w:asciiTheme="minorBidi" w:hAnsiTheme="minorBidi" w:cstheme="minorBidi"/>
        </w:rPr>
        <w:t>ensuring</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no</w:t>
      </w:r>
      <w:r w:rsidRPr="003D52FF">
        <w:rPr>
          <w:rFonts w:asciiTheme="minorBidi" w:hAnsiTheme="minorBidi" w:cstheme="minorBidi"/>
          <w:spacing w:val="1"/>
        </w:rPr>
        <w:t xml:space="preserve"> </w:t>
      </w:r>
      <w:r w:rsidRPr="003D52FF">
        <w:rPr>
          <w:rFonts w:asciiTheme="minorBidi" w:hAnsiTheme="minorBidi" w:cstheme="minorBidi"/>
        </w:rPr>
        <w:t>holes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created.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objective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encompass</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entire</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fill</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middle.</w:t>
      </w:r>
    </w:p>
    <w:p w14:paraId="6A940B13" w14:textId="77777777" w:rsidR="00CF52B0" w:rsidRPr="003D52FF" w:rsidRDefault="00CF52B0">
      <w:pPr>
        <w:pStyle w:val="BodyText"/>
        <w:rPr>
          <w:rFonts w:asciiTheme="minorBidi" w:hAnsiTheme="minorBidi" w:cstheme="minorBidi"/>
          <w:sz w:val="35"/>
        </w:rPr>
      </w:pPr>
    </w:p>
    <w:p w14:paraId="4C79DAF4" w14:textId="1D3B9DD9"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Upon completing the drawing of the cell, clicking on the “New” button assigned a</w:t>
      </w:r>
      <w:r w:rsidRPr="003D52FF">
        <w:rPr>
          <w:rFonts w:asciiTheme="minorBidi" w:hAnsiTheme="minorBidi" w:cstheme="minorBidi"/>
          <w:spacing w:val="1"/>
        </w:rPr>
        <w:t xml:space="preserve"> </w:t>
      </w:r>
      <w:r w:rsidRPr="003D52FF">
        <w:rPr>
          <w:rFonts w:asciiTheme="minorBidi" w:hAnsiTheme="minorBidi" w:cstheme="minorBidi"/>
        </w:rPr>
        <w:t>specific color to the</w:t>
      </w:r>
      <w:r w:rsidR="000C39C3">
        <w:rPr>
          <w:rFonts w:asciiTheme="minorBidi" w:hAnsiTheme="minorBidi" w:cstheme="minorBidi"/>
        </w:rPr>
        <w:t xml:space="preserve"> l</w:t>
      </w:r>
      <w:r w:rsidRPr="003D52FF">
        <w:rPr>
          <w:rFonts w:asciiTheme="minorBidi" w:hAnsiTheme="minorBidi" w:cstheme="minorBidi"/>
        </w:rPr>
        <w:t xml:space="preserve">abelled cell. This process was repeated for each individual </w:t>
      </w:r>
      <w:r w:rsidR="000C39C3" w:rsidRPr="003D52FF">
        <w:rPr>
          <w:rFonts w:asciiTheme="minorBidi" w:hAnsiTheme="minorBidi" w:cstheme="minorBidi"/>
        </w:rPr>
        <w:t>cell</w:t>
      </w:r>
      <w:r w:rsidR="000C39C3">
        <w:rPr>
          <w:rFonts w:asciiTheme="minorBidi" w:hAnsiTheme="minorBidi" w:cstheme="minorBidi"/>
        </w:rPr>
        <w:t xml:space="preserve"> </w:t>
      </w:r>
      <w:r w:rsidR="000C39C3" w:rsidRPr="003D52FF">
        <w:rPr>
          <w:rFonts w:asciiTheme="minorBidi" w:hAnsiTheme="minorBidi" w:cstheme="minorBidi"/>
          <w:spacing w:val="-72"/>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dataset.</w:t>
      </w:r>
      <w:r w:rsidRPr="003D52FF">
        <w:rPr>
          <w:rFonts w:asciiTheme="minorBidi" w:hAnsiTheme="minorBidi" w:cstheme="minorBidi"/>
          <w:spacing w:val="-13"/>
        </w:rPr>
        <w:t xml:space="preserve"> </w:t>
      </w:r>
      <w:r w:rsidRPr="003D52FF">
        <w:rPr>
          <w:rFonts w:asciiTheme="minorBidi" w:hAnsiTheme="minorBidi" w:cstheme="minorBidi"/>
        </w:rPr>
        <w:t>The</w:t>
      </w:r>
      <w:r w:rsidR="000C39C3">
        <w:rPr>
          <w:rFonts w:asciiTheme="minorBidi" w:hAnsiTheme="minorBidi" w:cstheme="minorBidi"/>
        </w:rPr>
        <w:t xml:space="preserve"> l</w:t>
      </w:r>
      <w:r w:rsidRPr="003D52FF">
        <w:rPr>
          <w:rFonts w:asciiTheme="minorBidi" w:hAnsiTheme="minorBidi" w:cstheme="minorBidi"/>
        </w:rPr>
        <w:t>abelled cells</w:t>
      </w:r>
      <w:r w:rsidRPr="003D52FF">
        <w:rPr>
          <w:rFonts w:asciiTheme="minorBidi" w:hAnsiTheme="minorBidi" w:cstheme="minorBidi"/>
          <w:spacing w:val="-9"/>
        </w:rPr>
        <w:t xml:space="preserve"> </w:t>
      </w:r>
      <w:r w:rsidRPr="003D52FF">
        <w:rPr>
          <w:rFonts w:asciiTheme="minorBidi" w:hAnsiTheme="minorBidi" w:cstheme="minorBidi"/>
        </w:rPr>
        <w:t>could</w:t>
      </w:r>
      <w:r w:rsidRPr="003D52FF">
        <w:rPr>
          <w:rFonts w:asciiTheme="minorBidi" w:hAnsiTheme="minorBidi" w:cstheme="minorBidi"/>
          <w:spacing w:val="-7"/>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visualized</w:t>
      </w:r>
      <w:r w:rsidRPr="003D52FF">
        <w:rPr>
          <w:rFonts w:asciiTheme="minorBidi" w:hAnsiTheme="minorBidi" w:cstheme="minorBidi"/>
          <w:spacing w:val="-8"/>
        </w:rPr>
        <w:t xml:space="preserve"> </w:t>
      </w:r>
      <w:r w:rsidRPr="003D52FF">
        <w:rPr>
          <w:rFonts w:asciiTheme="minorBidi" w:hAnsiTheme="minorBidi" w:cstheme="minorBidi"/>
        </w:rPr>
        <w:t>by</w:t>
      </w:r>
      <w:r w:rsidRPr="003D52FF">
        <w:rPr>
          <w:rFonts w:asciiTheme="minorBidi" w:hAnsiTheme="minorBidi" w:cstheme="minorBidi"/>
          <w:spacing w:val="-2"/>
        </w:rPr>
        <w:t xml:space="preserve"> </w:t>
      </w:r>
      <w:r w:rsidRPr="003D52FF">
        <w:rPr>
          <w:rFonts w:asciiTheme="minorBidi" w:hAnsiTheme="minorBidi" w:cstheme="minorBidi"/>
        </w:rPr>
        <w:t>selecting</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“Show</w:t>
      </w:r>
      <w:r w:rsidRPr="003D52FF">
        <w:rPr>
          <w:rFonts w:asciiTheme="minorBidi" w:hAnsiTheme="minorBidi" w:cstheme="minorBidi"/>
          <w:spacing w:val="-9"/>
        </w:rPr>
        <w:t xml:space="preserve"> </w:t>
      </w:r>
      <w:r w:rsidRPr="003D52FF">
        <w:rPr>
          <w:rFonts w:asciiTheme="minorBidi" w:hAnsiTheme="minorBidi" w:cstheme="minorBidi"/>
        </w:rPr>
        <w:t>Objects</w:t>
      </w:r>
      <w:r w:rsidRPr="003D52FF">
        <w:rPr>
          <w:rFonts w:asciiTheme="minorBidi" w:hAnsiTheme="minorBidi" w:cstheme="minorBidi"/>
          <w:spacing w:val="-72"/>
        </w:rPr>
        <w:t xml:space="preserve"> </w:t>
      </w:r>
      <w:r w:rsidR="000C39C3">
        <w:rPr>
          <w:rFonts w:asciiTheme="minorBidi" w:hAnsiTheme="minorBidi" w:cstheme="minorBidi"/>
          <w:spacing w:val="-72"/>
        </w:rPr>
        <w:t xml:space="preserve"> </w:t>
      </w:r>
      <w:r w:rsidRPr="003D52FF">
        <w:rPr>
          <w:rFonts w:asciiTheme="minorBidi" w:hAnsiTheme="minorBidi" w:cstheme="minorBidi"/>
        </w:rPr>
        <w:t>Table”</w:t>
      </w:r>
      <w:r w:rsidRPr="003D52FF">
        <w:rPr>
          <w:rFonts w:asciiTheme="minorBidi" w:hAnsiTheme="minorBidi" w:cstheme="minorBidi"/>
          <w:spacing w:val="-8"/>
        </w:rPr>
        <w:t xml:space="preserve"> </w:t>
      </w:r>
      <w:r w:rsidRPr="003D52FF">
        <w:rPr>
          <w:rFonts w:asciiTheme="minorBidi" w:hAnsiTheme="minorBidi" w:cstheme="minorBidi"/>
        </w:rPr>
        <w:t>option.</w:t>
      </w:r>
    </w:p>
    <w:p w14:paraId="79D19090" w14:textId="77777777" w:rsidR="00CF52B0" w:rsidRPr="003D52FF" w:rsidRDefault="00CF52B0">
      <w:pPr>
        <w:pStyle w:val="BodyText"/>
        <w:spacing w:before="2"/>
        <w:rPr>
          <w:rFonts w:asciiTheme="minorBidi" w:hAnsiTheme="minorBidi" w:cstheme="minorBidi"/>
          <w:sz w:val="34"/>
        </w:rPr>
      </w:pPr>
    </w:p>
    <w:p w14:paraId="77A3E0EA" w14:textId="77777777"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w w:val="105"/>
        </w:rPr>
        <w:t>Before adding further analysis steps, it was important to ensure that the drawing</w:t>
      </w:r>
      <w:r w:rsidRPr="003D52FF">
        <w:rPr>
          <w:rFonts w:asciiTheme="minorBidi" w:hAnsiTheme="minorBidi" w:cstheme="minorBidi"/>
          <w:spacing w:val="-76"/>
          <w:w w:val="105"/>
        </w:rPr>
        <w:t xml:space="preserve"> </w:t>
      </w:r>
      <w:r w:rsidRPr="003D52FF">
        <w:rPr>
          <w:rFonts w:asciiTheme="minorBidi" w:hAnsiTheme="minorBidi" w:cstheme="minorBidi"/>
        </w:rPr>
        <w:t>encompassed the entire Z stack. If it did not, adjustments were made to include the</w:t>
      </w:r>
      <w:r w:rsidRPr="003D52FF">
        <w:rPr>
          <w:rFonts w:asciiTheme="minorBidi" w:hAnsiTheme="minorBidi" w:cstheme="minorBidi"/>
          <w:spacing w:val="1"/>
        </w:rPr>
        <w:t xml:space="preserve"> </w:t>
      </w:r>
      <w:r w:rsidRPr="003D52FF">
        <w:rPr>
          <w:rFonts w:asciiTheme="minorBidi" w:hAnsiTheme="minorBidi" w:cstheme="minorBidi"/>
          <w:w w:val="105"/>
        </w:rPr>
        <w:t>complete</w:t>
      </w:r>
      <w:r w:rsidRPr="003D52FF">
        <w:rPr>
          <w:rFonts w:asciiTheme="minorBidi" w:hAnsiTheme="minorBidi" w:cstheme="minorBidi"/>
          <w:spacing w:val="-16"/>
          <w:w w:val="105"/>
        </w:rPr>
        <w:t xml:space="preserve"> </w:t>
      </w:r>
      <w:r w:rsidRPr="003D52FF">
        <w:rPr>
          <w:rFonts w:asciiTheme="minorBidi" w:hAnsiTheme="minorBidi" w:cstheme="minorBidi"/>
          <w:w w:val="105"/>
        </w:rPr>
        <w:t>stack,</w:t>
      </w:r>
      <w:r w:rsidRPr="003D52FF">
        <w:rPr>
          <w:rFonts w:asciiTheme="minorBidi" w:hAnsiTheme="minorBidi" w:cstheme="minorBidi"/>
          <w:spacing w:val="-16"/>
          <w:w w:val="105"/>
        </w:rPr>
        <w:t xml:space="preserve"> </w:t>
      </w:r>
      <w:r w:rsidRPr="003D52FF">
        <w:rPr>
          <w:rFonts w:asciiTheme="minorBidi" w:hAnsiTheme="minorBidi" w:cstheme="minorBidi"/>
          <w:w w:val="105"/>
        </w:rPr>
        <w:t>thereby</w:t>
      </w:r>
      <w:r w:rsidRPr="003D52FF">
        <w:rPr>
          <w:rFonts w:asciiTheme="minorBidi" w:hAnsiTheme="minorBidi" w:cstheme="minorBidi"/>
          <w:spacing w:val="-16"/>
          <w:w w:val="105"/>
        </w:rPr>
        <w:t xml:space="preserve"> </w:t>
      </w:r>
      <w:r w:rsidRPr="003D52FF">
        <w:rPr>
          <w:rFonts w:asciiTheme="minorBidi" w:hAnsiTheme="minorBidi" w:cstheme="minorBidi"/>
          <w:w w:val="105"/>
        </w:rPr>
        <w:t>ensuring</w:t>
      </w:r>
      <w:r w:rsidRPr="003D52FF">
        <w:rPr>
          <w:rFonts w:asciiTheme="minorBidi" w:hAnsiTheme="minorBidi" w:cstheme="minorBidi"/>
          <w:spacing w:val="-16"/>
          <w:w w:val="105"/>
        </w:rPr>
        <w:t xml:space="preserve"> </w:t>
      </w:r>
      <w:r w:rsidRPr="003D52FF">
        <w:rPr>
          <w:rFonts w:asciiTheme="minorBidi" w:hAnsiTheme="minorBidi" w:cstheme="minorBidi"/>
          <w:w w:val="105"/>
        </w:rPr>
        <w:t>the</w:t>
      </w:r>
      <w:r w:rsidRPr="003D52FF">
        <w:rPr>
          <w:rFonts w:asciiTheme="minorBidi" w:hAnsiTheme="minorBidi" w:cstheme="minorBidi"/>
          <w:spacing w:val="-16"/>
          <w:w w:val="105"/>
        </w:rPr>
        <w:t xml:space="preserve"> </w:t>
      </w:r>
      <w:r w:rsidRPr="003D52FF">
        <w:rPr>
          <w:rFonts w:asciiTheme="minorBidi" w:hAnsiTheme="minorBidi" w:cstheme="minorBidi"/>
          <w:w w:val="105"/>
        </w:rPr>
        <w:t>capture</w:t>
      </w:r>
      <w:r w:rsidRPr="003D52FF">
        <w:rPr>
          <w:rFonts w:asciiTheme="minorBidi" w:hAnsiTheme="minorBidi" w:cstheme="minorBidi"/>
          <w:spacing w:val="-16"/>
          <w:w w:val="105"/>
        </w:rPr>
        <w:t xml:space="preserve"> </w:t>
      </w:r>
      <w:r w:rsidRPr="003D52FF">
        <w:rPr>
          <w:rFonts w:asciiTheme="minorBidi" w:hAnsiTheme="minorBidi" w:cstheme="minorBidi"/>
          <w:w w:val="105"/>
        </w:rPr>
        <w:t>of</w:t>
      </w:r>
      <w:r w:rsidRPr="003D52FF">
        <w:rPr>
          <w:rFonts w:asciiTheme="minorBidi" w:hAnsiTheme="minorBidi" w:cstheme="minorBidi"/>
          <w:spacing w:val="-16"/>
          <w:w w:val="105"/>
        </w:rPr>
        <w:t xml:space="preserve"> </w:t>
      </w:r>
      <w:r w:rsidRPr="003D52FF">
        <w:rPr>
          <w:rFonts w:asciiTheme="minorBidi" w:hAnsiTheme="minorBidi" w:cstheme="minorBidi"/>
          <w:w w:val="105"/>
        </w:rPr>
        <w:t>all</w:t>
      </w:r>
      <w:r w:rsidRPr="003D52FF">
        <w:rPr>
          <w:rFonts w:asciiTheme="minorBidi" w:hAnsiTheme="minorBidi" w:cstheme="minorBidi"/>
          <w:spacing w:val="-14"/>
          <w:w w:val="105"/>
        </w:rPr>
        <w:t xml:space="preserve"> </w:t>
      </w:r>
      <w:r w:rsidRPr="003D52FF">
        <w:rPr>
          <w:rFonts w:asciiTheme="minorBidi" w:hAnsiTheme="minorBidi" w:cstheme="minorBidi"/>
          <w:w w:val="105"/>
        </w:rPr>
        <w:t>peroxisomes</w:t>
      </w:r>
      <w:r w:rsidRPr="003D52FF">
        <w:rPr>
          <w:rFonts w:asciiTheme="minorBidi" w:hAnsiTheme="minorBidi" w:cstheme="minorBidi"/>
          <w:spacing w:val="-16"/>
          <w:w w:val="105"/>
        </w:rPr>
        <w:t xml:space="preserve"> </w:t>
      </w:r>
      <w:r w:rsidRPr="003D52FF">
        <w:rPr>
          <w:rFonts w:asciiTheme="minorBidi" w:hAnsiTheme="minorBidi" w:cstheme="minorBidi"/>
          <w:w w:val="105"/>
        </w:rPr>
        <w:t>within</w:t>
      </w:r>
      <w:r w:rsidRPr="003D52FF">
        <w:rPr>
          <w:rFonts w:asciiTheme="minorBidi" w:hAnsiTheme="minorBidi" w:cstheme="minorBidi"/>
          <w:spacing w:val="-16"/>
          <w:w w:val="105"/>
        </w:rPr>
        <w:t xml:space="preserve"> </w:t>
      </w:r>
      <w:r w:rsidRPr="003D52FF">
        <w:rPr>
          <w:rFonts w:asciiTheme="minorBidi" w:hAnsiTheme="minorBidi" w:cstheme="minorBidi"/>
          <w:w w:val="105"/>
        </w:rPr>
        <w:t>the</w:t>
      </w:r>
      <w:r w:rsidRPr="003D52FF">
        <w:rPr>
          <w:rFonts w:asciiTheme="minorBidi" w:hAnsiTheme="minorBidi" w:cstheme="minorBidi"/>
          <w:spacing w:val="-16"/>
          <w:w w:val="105"/>
        </w:rPr>
        <w:t xml:space="preserve"> </w:t>
      </w:r>
      <w:r w:rsidRPr="003D52FF">
        <w:rPr>
          <w:rFonts w:asciiTheme="minorBidi" w:hAnsiTheme="minorBidi" w:cstheme="minorBidi"/>
          <w:w w:val="105"/>
        </w:rPr>
        <w:t>cell.</w:t>
      </w:r>
      <w:r w:rsidRPr="003D52FF">
        <w:rPr>
          <w:rFonts w:asciiTheme="minorBidi" w:hAnsiTheme="minorBidi" w:cstheme="minorBidi"/>
          <w:spacing w:val="-16"/>
          <w:w w:val="105"/>
        </w:rPr>
        <w:t xml:space="preserve"> </w:t>
      </w:r>
      <w:r w:rsidRPr="003D52FF">
        <w:rPr>
          <w:rFonts w:asciiTheme="minorBidi" w:hAnsiTheme="minorBidi" w:cstheme="minorBidi"/>
          <w:w w:val="105"/>
        </w:rPr>
        <w:t>By</w:t>
      </w:r>
      <w:r w:rsidRPr="003D52FF">
        <w:rPr>
          <w:rFonts w:asciiTheme="minorBidi" w:hAnsiTheme="minorBidi" w:cstheme="minorBidi"/>
          <w:spacing w:val="-77"/>
          <w:w w:val="105"/>
        </w:rPr>
        <w:t xml:space="preserve"> </w:t>
      </w:r>
      <w:r w:rsidRPr="003D52FF">
        <w:rPr>
          <w:rFonts w:asciiTheme="minorBidi" w:hAnsiTheme="minorBidi" w:cstheme="minorBidi"/>
          <w:w w:val="105"/>
        </w:rPr>
        <w:t>navigating up and down within the Z stack, a comprehensive visualization of all</w:t>
      </w:r>
      <w:r w:rsidRPr="003D52FF">
        <w:rPr>
          <w:rFonts w:asciiTheme="minorBidi" w:hAnsiTheme="minorBidi" w:cstheme="minorBidi"/>
          <w:spacing w:val="1"/>
          <w:w w:val="105"/>
        </w:rPr>
        <w:t xml:space="preserve"> </w:t>
      </w:r>
      <w:r w:rsidRPr="003D52FF">
        <w:rPr>
          <w:rFonts w:asciiTheme="minorBidi" w:hAnsiTheme="minorBidi" w:cstheme="minorBidi"/>
          <w:w w:val="105"/>
        </w:rPr>
        <w:t>peroxisomes</w:t>
      </w:r>
      <w:r w:rsidRPr="003D52FF">
        <w:rPr>
          <w:rFonts w:asciiTheme="minorBidi" w:hAnsiTheme="minorBidi" w:cstheme="minorBidi"/>
          <w:spacing w:val="-14"/>
          <w:w w:val="105"/>
        </w:rPr>
        <w:t xml:space="preserve"> </w:t>
      </w:r>
      <w:r w:rsidRPr="003D52FF">
        <w:rPr>
          <w:rFonts w:asciiTheme="minorBidi" w:hAnsiTheme="minorBidi" w:cstheme="minorBidi"/>
          <w:w w:val="105"/>
        </w:rPr>
        <w:t>was</w:t>
      </w:r>
      <w:r w:rsidRPr="003D52FF">
        <w:rPr>
          <w:rFonts w:asciiTheme="minorBidi" w:hAnsiTheme="minorBidi" w:cstheme="minorBidi"/>
          <w:spacing w:val="-13"/>
          <w:w w:val="105"/>
        </w:rPr>
        <w:t xml:space="preserve"> </w:t>
      </w:r>
      <w:r w:rsidRPr="003D52FF">
        <w:rPr>
          <w:rFonts w:asciiTheme="minorBidi" w:hAnsiTheme="minorBidi" w:cstheme="minorBidi"/>
          <w:w w:val="105"/>
        </w:rPr>
        <w:t>achieved.</w:t>
      </w:r>
    </w:p>
    <w:p w14:paraId="64F873E8" w14:textId="77777777" w:rsidR="00CF52B0" w:rsidRPr="003D52FF" w:rsidRDefault="00CF52B0">
      <w:pPr>
        <w:pStyle w:val="BodyText"/>
        <w:spacing w:before="5"/>
        <w:rPr>
          <w:rFonts w:asciiTheme="minorBidi" w:hAnsiTheme="minorBidi" w:cstheme="minorBidi"/>
          <w:sz w:val="34"/>
        </w:rPr>
      </w:pPr>
    </w:p>
    <w:p w14:paraId="2A8371B6" w14:textId="77777777" w:rsidR="00CF52B0" w:rsidRPr="003D52FF" w:rsidRDefault="00000000">
      <w:pPr>
        <w:pStyle w:val="BodyText"/>
        <w:spacing w:before="1" w:line="340" w:lineRule="auto"/>
        <w:ind w:left="1160" w:right="1177"/>
        <w:jc w:val="both"/>
        <w:rPr>
          <w:rFonts w:asciiTheme="minorBidi" w:hAnsiTheme="minorBidi" w:cstheme="minorBidi"/>
        </w:rPr>
      </w:pPr>
      <w:r w:rsidRPr="003D52FF">
        <w:rPr>
          <w:rFonts w:asciiTheme="minorBidi" w:hAnsiTheme="minorBidi" w:cstheme="minorBidi"/>
        </w:rPr>
        <w:t>Once the drawing was completed, covering the entire Z stack, the peroxisome finder</w:t>
      </w:r>
      <w:r w:rsidRPr="003D52FF">
        <w:rPr>
          <w:rFonts w:asciiTheme="minorBidi" w:hAnsiTheme="minorBidi" w:cstheme="minorBidi"/>
          <w:spacing w:val="-72"/>
        </w:rPr>
        <w:t xml:space="preserve"> </w:t>
      </w:r>
      <w:r w:rsidRPr="003D52FF">
        <w:rPr>
          <w:rFonts w:asciiTheme="minorBidi" w:hAnsiTheme="minorBidi" w:cstheme="minorBidi"/>
        </w:rPr>
        <w:t>algorithm</w:t>
      </w:r>
      <w:r w:rsidRPr="003D52FF">
        <w:rPr>
          <w:rFonts w:asciiTheme="minorBidi" w:hAnsiTheme="minorBidi" w:cstheme="minorBidi"/>
          <w:spacing w:val="-19"/>
        </w:rPr>
        <w:t xml:space="preserve"> </w:t>
      </w:r>
      <w:r w:rsidRPr="003D52FF">
        <w:rPr>
          <w:rFonts w:asciiTheme="minorBidi" w:hAnsiTheme="minorBidi" w:cstheme="minorBidi"/>
        </w:rPr>
        <w:t>was</w:t>
      </w:r>
      <w:r w:rsidRPr="003D52FF">
        <w:rPr>
          <w:rFonts w:asciiTheme="minorBidi" w:hAnsiTheme="minorBidi" w:cstheme="minorBidi"/>
          <w:spacing w:val="-14"/>
        </w:rPr>
        <w:t xml:space="preserve"> </w:t>
      </w:r>
      <w:r w:rsidRPr="003D52FF">
        <w:rPr>
          <w:rFonts w:asciiTheme="minorBidi" w:hAnsiTheme="minorBidi" w:cstheme="minorBidi"/>
        </w:rPr>
        <w:t>executed</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detect</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analyse</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15"/>
        </w:rPr>
        <w:t xml:space="preserve"> </w:t>
      </w:r>
      <w:r w:rsidRPr="003D52FF">
        <w:rPr>
          <w:rFonts w:asciiTheme="minorBidi" w:hAnsiTheme="minorBidi" w:cstheme="minorBidi"/>
        </w:rPr>
        <w:t>present</w:t>
      </w:r>
      <w:r w:rsidRPr="003D52FF">
        <w:rPr>
          <w:rFonts w:asciiTheme="minorBidi" w:hAnsiTheme="minorBidi" w:cstheme="minorBidi"/>
          <w:spacing w:val="-14"/>
        </w:rPr>
        <w:t xml:space="preserve"> </w:t>
      </w:r>
      <w:r w:rsidRPr="003D52FF">
        <w:rPr>
          <w:rFonts w:asciiTheme="minorBidi" w:hAnsiTheme="minorBidi" w:cstheme="minorBidi"/>
        </w:rPr>
        <w:t>within</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cell.</w:t>
      </w:r>
    </w:p>
    <w:p w14:paraId="0FAE1236" w14:textId="77777777" w:rsidR="00CF52B0" w:rsidRPr="003D52FF" w:rsidRDefault="00CF52B0">
      <w:pPr>
        <w:pStyle w:val="BodyText"/>
        <w:spacing w:before="5"/>
        <w:rPr>
          <w:rFonts w:asciiTheme="minorBidi" w:hAnsiTheme="minorBidi" w:cstheme="minorBidi"/>
          <w:sz w:val="34"/>
        </w:rPr>
      </w:pPr>
    </w:p>
    <w:p w14:paraId="23FD52D9" w14:textId="77777777" w:rsidR="00CF52B0" w:rsidRPr="003D52FF" w:rsidRDefault="00000000">
      <w:pPr>
        <w:pStyle w:val="BodyText"/>
        <w:spacing w:line="343" w:lineRule="auto"/>
        <w:ind w:left="1160" w:right="1166"/>
        <w:jc w:val="both"/>
        <w:rPr>
          <w:rFonts w:asciiTheme="minorBidi" w:hAnsiTheme="minorBidi" w:cstheme="minorBidi"/>
        </w:rPr>
      </w:pPr>
      <w:r w:rsidRPr="003D52FF">
        <w:rPr>
          <w:rFonts w:asciiTheme="minorBidi" w:hAnsiTheme="minorBidi" w:cstheme="minorBidi"/>
        </w:rPr>
        <w:t>To incorporate an operation within the segment section, the “Compartments” option</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double-clicked,</w:t>
      </w:r>
      <w:r w:rsidRPr="003D52FF">
        <w:rPr>
          <w:rFonts w:asciiTheme="minorBidi" w:hAnsiTheme="minorBidi" w:cstheme="minorBidi"/>
          <w:spacing w:val="-7"/>
        </w:rPr>
        <w:t xml:space="preserve"> </w:t>
      </w:r>
      <w:r w:rsidRPr="003D52FF">
        <w:rPr>
          <w:rFonts w:asciiTheme="minorBidi" w:hAnsiTheme="minorBidi" w:cstheme="minorBidi"/>
        </w:rPr>
        <w:t>followed</w:t>
      </w:r>
      <w:r w:rsidRPr="003D52FF">
        <w:rPr>
          <w:rFonts w:asciiTheme="minorBidi" w:hAnsiTheme="minorBidi" w:cstheme="minorBidi"/>
          <w:spacing w:val="-3"/>
        </w:rPr>
        <w:t xml:space="preserve"> </w:t>
      </w:r>
      <w:r w:rsidRPr="003D52FF">
        <w:rPr>
          <w:rFonts w:asciiTheme="minorBidi" w:hAnsiTheme="minorBidi" w:cstheme="minorBidi"/>
        </w:rPr>
        <w:t>by</w:t>
      </w:r>
      <w:r w:rsidRPr="003D52FF">
        <w:rPr>
          <w:rFonts w:asciiTheme="minorBidi" w:hAnsiTheme="minorBidi" w:cstheme="minorBidi"/>
          <w:spacing w:val="-8"/>
        </w:rPr>
        <w:t xml:space="preserve"> </w:t>
      </w:r>
      <w:r w:rsidRPr="003D52FF">
        <w:rPr>
          <w:rFonts w:asciiTheme="minorBidi" w:hAnsiTheme="minorBidi" w:cstheme="minorBidi"/>
        </w:rPr>
        <w:t>its</w:t>
      </w:r>
      <w:r w:rsidRPr="003D52FF">
        <w:rPr>
          <w:rFonts w:asciiTheme="minorBidi" w:hAnsiTheme="minorBidi" w:cstheme="minorBidi"/>
          <w:spacing w:val="-7"/>
        </w:rPr>
        <w:t xml:space="preserve"> </w:t>
      </w:r>
      <w:r w:rsidRPr="003D52FF">
        <w:rPr>
          <w:rFonts w:asciiTheme="minorBidi" w:hAnsiTheme="minorBidi" w:cstheme="minorBidi"/>
        </w:rPr>
        <w:t>addition</w:t>
      </w:r>
      <w:r w:rsidRPr="003D52FF">
        <w:rPr>
          <w:rFonts w:asciiTheme="minorBidi" w:hAnsiTheme="minorBidi" w:cstheme="minorBidi"/>
          <w:spacing w:val="-7"/>
        </w:rPr>
        <w:t xml:space="preserve"> </w:t>
      </w:r>
      <w:r w:rsidRPr="003D52FF">
        <w:rPr>
          <w:rFonts w:asciiTheme="minorBidi" w:hAnsiTheme="minorBidi" w:cstheme="minorBidi"/>
        </w:rPr>
        <w:t>using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plus</w:t>
      </w:r>
      <w:r w:rsidRPr="003D52FF">
        <w:rPr>
          <w:rFonts w:asciiTheme="minorBidi" w:hAnsiTheme="minorBidi" w:cstheme="minorBidi"/>
          <w:spacing w:val="-8"/>
        </w:rPr>
        <w:t xml:space="preserve"> </w:t>
      </w:r>
      <w:r w:rsidRPr="003D52FF">
        <w:rPr>
          <w:rFonts w:asciiTheme="minorBidi" w:hAnsiTheme="minorBidi" w:cstheme="minorBidi"/>
        </w:rPr>
        <w:t>(+)</w:t>
      </w:r>
      <w:r w:rsidRPr="003D52FF">
        <w:rPr>
          <w:rFonts w:asciiTheme="minorBidi" w:hAnsiTheme="minorBidi" w:cstheme="minorBidi"/>
          <w:spacing w:val="-2"/>
        </w:rPr>
        <w:t xml:space="preserve"> </w:t>
      </w:r>
      <w:r w:rsidRPr="003D52FF">
        <w:rPr>
          <w:rFonts w:asciiTheme="minorBidi" w:hAnsiTheme="minorBidi" w:cstheme="minorBidi"/>
        </w:rPr>
        <w:t>button.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parameter</w:t>
      </w:r>
      <w:r w:rsidRPr="003D52FF">
        <w:rPr>
          <w:rFonts w:asciiTheme="minorBidi" w:hAnsiTheme="minorBidi" w:cstheme="minorBidi"/>
          <w:spacing w:val="-73"/>
        </w:rPr>
        <w:t xml:space="preserve"> </w:t>
      </w:r>
      <w:r w:rsidRPr="003D52FF">
        <w:rPr>
          <w:rFonts w:asciiTheme="minorBidi" w:hAnsiTheme="minorBidi" w:cstheme="minorBidi"/>
        </w:rPr>
        <w:t>“Number</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Children”</w:t>
      </w:r>
      <w:r w:rsidRPr="003D52FF">
        <w:rPr>
          <w:rFonts w:asciiTheme="minorBidi" w:hAnsiTheme="minorBidi" w:cstheme="minorBidi"/>
          <w:spacing w:val="-10"/>
        </w:rPr>
        <w:t xml:space="preserve"> </w:t>
      </w:r>
      <w:r w:rsidRPr="003D52FF">
        <w:rPr>
          <w:rFonts w:asciiTheme="minorBidi" w:hAnsiTheme="minorBidi" w:cstheme="minorBidi"/>
        </w:rPr>
        <w:t>indicated</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count</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within</w:t>
      </w:r>
      <w:r w:rsidRPr="003D52FF">
        <w:rPr>
          <w:rFonts w:asciiTheme="minorBidi" w:hAnsiTheme="minorBidi" w:cstheme="minorBidi"/>
          <w:spacing w:val="-8"/>
        </w:rPr>
        <w:t xml:space="preserve"> </w:t>
      </w:r>
      <w:r w:rsidRPr="003D52FF">
        <w:rPr>
          <w:rFonts w:asciiTheme="minorBidi" w:hAnsiTheme="minorBidi" w:cstheme="minorBidi"/>
        </w:rPr>
        <w:t>each</w:t>
      </w:r>
      <w:r w:rsidRPr="003D52FF">
        <w:rPr>
          <w:rFonts w:asciiTheme="minorBidi" w:hAnsiTheme="minorBidi" w:cstheme="minorBidi"/>
          <w:spacing w:val="-12"/>
        </w:rPr>
        <w:t xml:space="preserve"> </w:t>
      </w:r>
      <w:r w:rsidRPr="003D52FF">
        <w:rPr>
          <w:rFonts w:asciiTheme="minorBidi" w:hAnsiTheme="minorBidi" w:cstheme="minorBidi"/>
        </w:rPr>
        <w:t>cell.</w:t>
      </w:r>
    </w:p>
    <w:p w14:paraId="48600F45" w14:textId="77777777" w:rsidR="00CF52B0" w:rsidRPr="003D52FF" w:rsidRDefault="00CF52B0">
      <w:pPr>
        <w:pStyle w:val="BodyText"/>
        <w:spacing w:before="3"/>
        <w:rPr>
          <w:rFonts w:asciiTheme="minorBidi" w:hAnsiTheme="minorBidi" w:cstheme="minorBidi"/>
          <w:sz w:val="34"/>
        </w:rPr>
      </w:pPr>
    </w:p>
    <w:p w14:paraId="2836AC00"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To generate a summary of the analysis, the “Summary” button was clicked. If the</w:t>
      </w:r>
      <w:r w:rsidRPr="003D52FF">
        <w:rPr>
          <w:rFonts w:asciiTheme="minorBidi" w:hAnsiTheme="minorBidi" w:cstheme="minorBidi"/>
          <w:spacing w:val="1"/>
        </w:rPr>
        <w:t xml:space="preserve"> </w:t>
      </w:r>
      <w:r w:rsidRPr="003D52FF">
        <w:rPr>
          <w:rFonts w:asciiTheme="minorBidi" w:hAnsiTheme="minorBidi" w:cstheme="minorBidi"/>
        </w:rPr>
        <w:t>information</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deemed</w:t>
      </w:r>
      <w:r w:rsidRPr="003D52FF">
        <w:rPr>
          <w:rFonts w:asciiTheme="minorBidi" w:hAnsiTheme="minorBidi" w:cstheme="minorBidi"/>
          <w:spacing w:val="-6"/>
        </w:rPr>
        <w:t xml:space="preserve"> </w:t>
      </w:r>
      <w:r w:rsidRPr="003D52FF">
        <w:rPr>
          <w:rFonts w:asciiTheme="minorBidi" w:hAnsiTheme="minorBidi" w:cstheme="minorBidi"/>
        </w:rPr>
        <w:t>satisfactory</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exporting</w:t>
      </w:r>
      <w:r w:rsidRPr="003D52FF">
        <w:rPr>
          <w:rFonts w:asciiTheme="minorBidi" w:hAnsiTheme="minorBidi" w:cstheme="minorBidi"/>
          <w:spacing w:val="-11"/>
        </w:rPr>
        <w:t xml:space="preserve"> </w:t>
      </w:r>
      <w:r w:rsidRPr="003D52FF">
        <w:rPr>
          <w:rFonts w:asciiTheme="minorBidi" w:hAnsiTheme="minorBidi" w:cstheme="minorBidi"/>
        </w:rPr>
        <w:t>it</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an</w:t>
      </w:r>
      <w:r w:rsidRPr="003D52FF">
        <w:rPr>
          <w:rFonts w:asciiTheme="minorBidi" w:hAnsiTheme="minorBidi" w:cstheme="minorBidi"/>
          <w:spacing w:val="-7"/>
        </w:rPr>
        <w:t xml:space="preserve"> </w:t>
      </w:r>
      <w:r w:rsidRPr="003D52FF">
        <w:rPr>
          <w:rFonts w:asciiTheme="minorBidi" w:hAnsiTheme="minorBidi" w:cstheme="minorBidi"/>
        </w:rPr>
        <w:t>Excel</w:t>
      </w:r>
      <w:r w:rsidRPr="003D52FF">
        <w:rPr>
          <w:rFonts w:asciiTheme="minorBidi" w:hAnsiTheme="minorBidi" w:cstheme="minorBidi"/>
          <w:spacing w:val="-7"/>
        </w:rPr>
        <w:t xml:space="preserve"> </w:t>
      </w:r>
      <w:r w:rsidRPr="003D52FF">
        <w:rPr>
          <w:rFonts w:asciiTheme="minorBidi" w:hAnsiTheme="minorBidi" w:cstheme="minorBidi"/>
        </w:rPr>
        <w:t>file</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desired,</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“Master Detail Report” option was selected. The features to be included in the report</w:t>
      </w:r>
      <w:r w:rsidRPr="003D52FF">
        <w:rPr>
          <w:rFonts w:asciiTheme="minorBidi" w:hAnsiTheme="minorBidi" w:cstheme="minorBidi"/>
          <w:spacing w:val="-72"/>
        </w:rPr>
        <w:t xml:space="preserve"> </w:t>
      </w:r>
      <w:r w:rsidRPr="003D52FF">
        <w:rPr>
          <w:rFonts w:asciiTheme="minorBidi" w:hAnsiTheme="minorBidi" w:cstheme="minorBidi"/>
        </w:rPr>
        <w:t>could</w:t>
      </w:r>
      <w:r w:rsidRPr="003D52FF">
        <w:rPr>
          <w:rFonts w:asciiTheme="minorBidi" w:hAnsiTheme="minorBidi" w:cstheme="minorBidi"/>
          <w:spacing w:val="-12"/>
        </w:rPr>
        <w:t xml:space="preserve"> </w:t>
      </w:r>
      <w:r w:rsidRPr="003D52FF">
        <w:rPr>
          <w:rFonts w:asciiTheme="minorBidi" w:hAnsiTheme="minorBidi" w:cstheme="minorBidi"/>
        </w:rPr>
        <w:t>then</w:t>
      </w:r>
      <w:r w:rsidRPr="003D52FF">
        <w:rPr>
          <w:rFonts w:asciiTheme="minorBidi" w:hAnsiTheme="minorBidi" w:cstheme="minorBidi"/>
          <w:spacing w:val="-6"/>
        </w:rPr>
        <w:t xml:space="preserve"> </w:t>
      </w:r>
      <w:r w:rsidRPr="003D52FF">
        <w:rPr>
          <w:rFonts w:asciiTheme="minorBidi" w:hAnsiTheme="minorBidi" w:cstheme="minorBidi"/>
        </w:rPr>
        <w:t>be</w:t>
      </w:r>
      <w:r w:rsidRPr="003D52FF">
        <w:rPr>
          <w:rFonts w:asciiTheme="minorBidi" w:hAnsiTheme="minorBidi" w:cstheme="minorBidi"/>
          <w:spacing w:val="-11"/>
        </w:rPr>
        <w:t xml:space="preserve"> </w:t>
      </w:r>
      <w:r w:rsidRPr="003D52FF">
        <w:rPr>
          <w:rFonts w:asciiTheme="minorBidi" w:hAnsiTheme="minorBidi" w:cstheme="minorBidi"/>
        </w:rPr>
        <w:t>chosen.</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this</w:t>
      </w:r>
      <w:r w:rsidRPr="003D52FF">
        <w:rPr>
          <w:rFonts w:asciiTheme="minorBidi" w:hAnsiTheme="minorBidi" w:cstheme="minorBidi"/>
          <w:spacing w:val="-11"/>
        </w:rPr>
        <w:t xml:space="preserve"> </w:t>
      </w:r>
      <w:r w:rsidRPr="003D52FF">
        <w:rPr>
          <w:rFonts w:asciiTheme="minorBidi" w:hAnsiTheme="minorBidi" w:cstheme="minorBidi"/>
        </w:rPr>
        <w:t>instance,</w:t>
      </w:r>
      <w:r w:rsidRPr="003D52FF">
        <w:rPr>
          <w:rFonts w:asciiTheme="minorBidi" w:hAnsiTheme="minorBidi" w:cstheme="minorBidi"/>
          <w:spacing w:val="-11"/>
        </w:rPr>
        <w:t xml:space="preserve"> </w:t>
      </w:r>
      <w:r w:rsidRPr="003D52FF">
        <w:rPr>
          <w:rFonts w:asciiTheme="minorBidi" w:hAnsiTheme="minorBidi" w:cstheme="minorBidi"/>
        </w:rPr>
        <w:t>six</w:t>
      </w:r>
      <w:r w:rsidRPr="003D52FF">
        <w:rPr>
          <w:rFonts w:asciiTheme="minorBidi" w:hAnsiTheme="minorBidi" w:cstheme="minorBidi"/>
          <w:spacing w:val="-5"/>
        </w:rPr>
        <w:t xml:space="preserve"> </w:t>
      </w:r>
      <w:r w:rsidRPr="003D52FF">
        <w:rPr>
          <w:rFonts w:asciiTheme="minorBidi" w:hAnsiTheme="minorBidi" w:cstheme="minorBidi"/>
        </w:rPr>
        <w:t>features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selected:</w:t>
      </w:r>
      <w:r w:rsidRPr="003D52FF">
        <w:rPr>
          <w:rFonts w:asciiTheme="minorBidi" w:hAnsiTheme="minorBidi" w:cstheme="minorBidi"/>
          <w:spacing w:val="-11"/>
        </w:rPr>
        <w:t xml:space="preserve"> </w:t>
      </w:r>
      <w:r w:rsidRPr="003D52FF">
        <w:rPr>
          <w:rFonts w:asciiTheme="minorBidi" w:hAnsiTheme="minorBidi" w:cstheme="minorBidi"/>
        </w:rPr>
        <w:t>number</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children</w:t>
      </w:r>
      <w:r w:rsidRPr="003D52FF">
        <w:rPr>
          <w:rFonts w:asciiTheme="minorBidi" w:hAnsiTheme="minorBidi" w:cstheme="minorBidi"/>
          <w:spacing w:val="-73"/>
        </w:rPr>
        <w:t xml:space="preserve"> </w:t>
      </w:r>
      <w:r w:rsidRPr="003D52FF">
        <w:rPr>
          <w:rFonts w:asciiTheme="minorBidi" w:hAnsiTheme="minorBidi" w:cstheme="minorBidi"/>
        </w:rPr>
        <w:t>(peroxisomes), name, mean intensity, sphericity, surface area, and volume. The</w:t>
      </w:r>
      <w:r w:rsidRPr="003D52FF">
        <w:rPr>
          <w:rFonts w:asciiTheme="minorBidi" w:hAnsiTheme="minorBidi" w:cstheme="minorBidi"/>
          <w:spacing w:val="1"/>
        </w:rPr>
        <w:t xml:space="preserve"> </w:t>
      </w:r>
      <w:r w:rsidRPr="003D52FF">
        <w:rPr>
          <w:rFonts w:asciiTheme="minorBidi" w:hAnsiTheme="minorBidi" w:cstheme="minorBidi"/>
        </w:rPr>
        <w:t>feature column was enabled, and the Excel file could be exported by clicking on</w:t>
      </w:r>
      <w:r w:rsidRPr="003D52FF">
        <w:rPr>
          <w:rFonts w:asciiTheme="minorBidi" w:hAnsiTheme="minorBidi" w:cstheme="minorBidi"/>
          <w:spacing w:val="1"/>
        </w:rPr>
        <w:t xml:space="preserve"> </w:t>
      </w:r>
      <w:r w:rsidRPr="003D52FF">
        <w:rPr>
          <w:rFonts w:asciiTheme="minorBidi" w:hAnsiTheme="minorBidi" w:cstheme="minorBidi"/>
        </w:rPr>
        <w:t>“Export.”</w:t>
      </w:r>
    </w:p>
    <w:p w14:paraId="54713EF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78A3239" w14:textId="77777777" w:rsidR="00CF52B0" w:rsidRPr="003D52FF" w:rsidRDefault="00000000">
      <w:pPr>
        <w:pStyle w:val="BodyText"/>
        <w:spacing w:before="62" w:line="343" w:lineRule="auto"/>
        <w:ind w:left="1160" w:right="1175"/>
        <w:jc w:val="both"/>
        <w:rPr>
          <w:rFonts w:asciiTheme="minorBidi" w:hAnsiTheme="minorBidi" w:cstheme="minorBidi"/>
        </w:rPr>
      </w:pPr>
      <w:r w:rsidRPr="003D52FF">
        <w:rPr>
          <w:rFonts w:asciiTheme="minorBidi" w:hAnsiTheme="minorBidi" w:cstheme="minorBidi"/>
        </w:rPr>
        <w:lastRenderedPageBreak/>
        <w:t>This</w:t>
      </w:r>
      <w:r w:rsidRPr="003D52FF">
        <w:rPr>
          <w:rFonts w:asciiTheme="minorBidi" w:hAnsiTheme="minorBidi" w:cstheme="minorBidi"/>
          <w:spacing w:val="-9"/>
        </w:rPr>
        <w:t xml:space="preserve"> </w:t>
      </w:r>
      <w:r w:rsidRPr="003D52FF">
        <w:rPr>
          <w:rFonts w:asciiTheme="minorBidi" w:hAnsiTheme="minorBidi" w:cstheme="minorBidi"/>
        </w:rPr>
        <w:t>approach</w:t>
      </w:r>
      <w:r w:rsidRPr="003D52FF">
        <w:rPr>
          <w:rFonts w:asciiTheme="minorBidi" w:hAnsiTheme="minorBidi" w:cstheme="minorBidi"/>
          <w:spacing w:val="-7"/>
        </w:rPr>
        <w:t xml:space="preserve"> </w:t>
      </w:r>
      <w:r w:rsidRPr="003D52FF">
        <w:rPr>
          <w:rFonts w:asciiTheme="minorBidi" w:hAnsiTheme="minorBidi" w:cstheme="minorBidi"/>
        </w:rPr>
        <w:t>offered</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means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extract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data.</w:t>
      </w:r>
      <w:r w:rsidRPr="003D52FF">
        <w:rPr>
          <w:rFonts w:asciiTheme="minorBidi" w:hAnsiTheme="minorBidi" w:cstheme="minorBidi"/>
          <w:spacing w:val="-21"/>
        </w:rPr>
        <w:t xml:space="preserve"> </w:t>
      </w:r>
      <w:r w:rsidRPr="003D52FF">
        <w:rPr>
          <w:rFonts w:asciiTheme="minorBidi" w:hAnsiTheme="minorBidi" w:cstheme="minorBidi"/>
        </w:rPr>
        <w:t>An</w:t>
      </w:r>
      <w:r w:rsidRPr="003D52FF">
        <w:rPr>
          <w:rFonts w:asciiTheme="minorBidi" w:hAnsiTheme="minorBidi" w:cstheme="minorBidi"/>
          <w:spacing w:val="-12"/>
        </w:rPr>
        <w:t xml:space="preserve"> </w:t>
      </w:r>
      <w:r w:rsidRPr="003D52FF">
        <w:rPr>
          <w:rFonts w:asciiTheme="minorBidi" w:hAnsiTheme="minorBidi" w:cstheme="minorBidi"/>
        </w:rPr>
        <w:t>alternative</w:t>
      </w:r>
      <w:r w:rsidRPr="003D52FF">
        <w:rPr>
          <w:rFonts w:asciiTheme="minorBidi" w:hAnsiTheme="minorBidi" w:cstheme="minorBidi"/>
          <w:spacing w:val="-7"/>
        </w:rPr>
        <w:t xml:space="preserve"> </w:t>
      </w:r>
      <w:r w:rsidRPr="003D52FF">
        <w:rPr>
          <w:rFonts w:asciiTheme="minorBidi" w:hAnsiTheme="minorBidi" w:cstheme="minorBidi"/>
        </w:rPr>
        <w:t>option</w:t>
      </w:r>
      <w:r w:rsidRPr="003D52FF">
        <w:rPr>
          <w:rFonts w:asciiTheme="minorBidi" w:hAnsiTheme="minorBidi" w:cstheme="minorBidi"/>
          <w:spacing w:val="-13"/>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utilize</w:t>
      </w:r>
      <w:r w:rsidRPr="003D52FF">
        <w:rPr>
          <w:rFonts w:asciiTheme="minorBidi" w:hAnsiTheme="minorBidi" w:cstheme="minorBidi"/>
          <w:spacing w:val="-73"/>
        </w:rPr>
        <w:t xml:space="preserve"> </w:t>
      </w:r>
      <w:r w:rsidRPr="003D52FF">
        <w:rPr>
          <w:rFonts w:asciiTheme="minorBidi" w:hAnsiTheme="minorBidi" w:cstheme="minorBidi"/>
        </w:rPr>
        <w:t>the “Export Object Feature” button, situated at the conclusion of the process. By</w:t>
      </w:r>
      <w:r w:rsidRPr="003D52FF">
        <w:rPr>
          <w:rFonts w:asciiTheme="minorBidi" w:hAnsiTheme="minorBidi" w:cstheme="minorBidi"/>
          <w:spacing w:val="1"/>
        </w:rPr>
        <w:t xml:space="preserve"> </w:t>
      </w:r>
      <w:r w:rsidRPr="003D52FF">
        <w:rPr>
          <w:rFonts w:asciiTheme="minorBidi" w:hAnsiTheme="minorBidi" w:cstheme="minorBidi"/>
        </w:rPr>
        <w:t>adding</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operation</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specifying</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desired</w:t>
      </w:r>
      <w:r w:rsidRPr="003D52FF">
        <w:rPr>
          <w:rFonts w:asciiTheme="minorBidi" w:hAnsiTheme="minorBidi" w:cstheme="minorBidi"/>
          <w:spacing w:val="-6"/>
        </w:rPr>
        <w:t xml:space="preserve"> </w:t>
      </w:r>
      <w:r w:rsidRPr="003D52FF">
        <w:rPr>
          <w:rFonts w:asciiTheme="minorBidi" w:hAnsiTheme="minorBidi" w:cstheme="minorBidi"/>
        </w:rPr>
        <w:t>save</w:t>
      </w:r>
      <w:r w:rsidRPr="003D52FF">
        <w:rPr>
          <w:rFonts w:asciiTheme="minorBidi" w:hAnsiTheme="minorBidi" w:cstheme="minorBidi"/>
          <w:spacing w:val="-17"/>
        </w:rPr>
        <w:t xml:space="preserve"> </w:t>
      </w:r>
      <w:r w:rsidRPr="003D52FF">
        <w:rPr>
          <w:rFonts w:asciiTheme="minorBidi" w:hAnsiTheme="minorBidi" w:cstheme="minorBidi"/>
        </w:rPr>
        <w:t>location,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export</w:t>
      </w:r>
      <w:r w:rsidRPr="003D52FF">
        <w:rPr>
          <w:rFonts w:asciiTheme="minorBidi" w:hAnsiTheme="minorBidi" w:cstheme="minorBidi"/>
          <w:spacing w:val="-7"/>
        </w:rPr>
        <w:t xml:space="preserve"> </w:t>
      </w:r>
      <w:r w:rsidRPr="003D52FF">
        <w:rPr>
          <w:rFonts w:asciiTheme="minorBidi" w:hAnsiTheme="minorBidi" w:cstheme="minorBidi"/>
        </w:rPr>
        <w:t>process</w:t>
      </w:r>
      <w:r w:rsidRPr="003D52FF">
        <w:rPr>
          <w:rFonts w:asciiTheme="minorBidi" w:hAnsiTheme="minorBidi" w:cstheme="minorBidi"/>
          <w:spacing w:val="-13"/>
        </w:rPr>
        <w:t xml:space="preserve"> </w:t>
      </w:r>
      <w:r w:rsidRPr="003D52FF">
        <w:rPr>
          <w:rFonts w:asciiTheme="minorBidi" w:hAnsiTheme="minorBidi" w:cstheme="minorBidi"/>
        </w:rPr>
        <w:t>was</w:t>
      </w:r>
      <w:r w:rsidRPr="003D52FF">
        <w:rPr>
          <w:rFonts w:asciiTheme="minorBidi" w:hAnsiTheme="minorBidi" w:cstheme="minorBidi"/>
          <w:spacing w:val="-72"/>
        </w:rPr>
        <w:t xml:space="preserve"> </w:t>
      </w:r>
      <w:r w:rsidRPr="003D52FF">
        <w:rPr>
          <w:rFonts w:asciiTheme="minorBidi" w:hAnsiTheme="minorBidi" w:cstheme="minorBidi"/>
        </w:rPr>
        <w:t>initiated. Subsequently, a file containing the extracted data was generated in the</w:t>
      </w:r>
      <w:r w:rsidRPr="003D52FF">
        <w:rPr>
          <w:rFonts w:asciiTheme="minorBidi" w:hAnsiTheme="minorBidi" w:cstheme="minorBidi"/>
          <w:spacing w:val="1"/>
        </w:rPr>
        <w:t xml:space="preserve"> </w:t>
      </w:r>
      <w:r w:rsidRPr="003D52FF">
        <w:rPr>
          <w:rFonts w:asciiTheme="minorBidi" w:hAnsiTheme="minorBidi" w:cstheme="minorBidi"/>
        </w:rPr>
        <w:t>designated</w:t>
      </w:r>
      <w:r w:rsidRPr="003D52FF">
        <w:rPr>
          <w:rFonts w:asciiTheme="minorBidi" w:hAnsiTheme="minorBidi" w:cstheme="minorBidi"/>
          <w:spacing w:val="-13"/>
        </w:rPr>
        <w:t xml:space="preserve"> </w:t>
      </w:r>
      <w:r w:rsidRPr="003D52FF">
        <w:rPr>
          <w:rFonts w:asciiTheme="minorBidi" w:hAnsiTheme="minorBidi" w:cstheme="minorBidi"/>
        </w:rPr>
        <w:t>folder.</w:t>
      </w:r>
    </w:p>
    <w:p w14:paraId="2BB58508" w14:textId="77777777" w:rsidR="00CF52B0" w:rsidRPr="003D52FF" w:rsidRDefault="00CF52B0">
      <w:pPr>
        <w:pStyle w:val="BodyText"/>
        <w:spacing w:before="1"/>
        <w:rPr>
          <w:rFonts w:asciiTheme="minorBidi" w:hAnsiTheme="minorBidi" w:cstheme="minorBidi"/>
          <w:sz w:val="34"/>
        </w:rPr>
      </w:pPr>
    </w:p>
    <w:p w14:paraId="6DBD52F4" w14:textId="2D3E213F"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 xml:space="preserve">The data in a 3D representation could be viewed by applying </w:t>
      </w:r>
      <w:r w:rsidR="00E3165D" w:rsidRPr="003D52FF">
        <w:rPr>
          <w:rFonts w:asciiTheme="minorBidi" w:hAnsiTheme="minorBidi" w:cstheme="minorBidi"/>
        </w:rPr>
        <w:t>colors</w:t>
      </w:r>
      <w:r w:rsidRPr="003D52FF">
        <w:rPr>
          <w:rFonts w:asciiTheme="minorBidi" w:hAnsiTheme="minorBidi" w:cstheme="minorBidi"/>
        </w:rPr>
        <w:t xml:space="preserve"> to the objects</w:t>
      </w:r>
      <w:r w:rsidRPr="003D52FF">
        <w:rPr>
          <w:rFonts w:asciiTheme="minorBidi" w:hAnsiTheme="minorBidi" w:cstheme="minorBidi"/>
          <w:spacing w:val="1"/>
        </w:rPr>
        <w:t xml:space="preserve"> </w:t>
      </w:r>
      <w:r w:rsidRPr="003D52FF">
        <w:rPr>
          <w:rFonts w:asciiTheme="minorBidi" w:hAnsiTheme="minorBidi" w:cstheme="minorBidi"/>
        </w:rPr>
        <w:t>(peroxisomes) based on a specific feature. In the “Features” section, a feature such</w:t>
      </w:r>
      <w:r w:rsidRPr="003D52FF">
        <w:rPr>
          <w:rFonts w:asciiTheme="minorBidi" w:hAnsiTheme="minorBidi" w:cstheme="minorBidi"/>
          <w:spacing w:val="1"/>
        </w:rPr>
        <w:t xml:space="preserve"> </w:t>
      </w:r>
      <w:r w:rsidRPr="003D52FF">
        <w:rPr>
          <w:rFonts w:asciiTheme="minorBidi" w:hAnsiTheme="minorBidi" w:cstheme="minorBidi"/>
        </w:rPr>
        <w:t>as “Sphericity” could be selected to assign colours to the peroxisomes according to</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8"/>
        </w:rPr>
        <w:t xml:space="preserve"> </w:t>
      </w:r>
      <w:r w:rsidRPr="003D52FF">
        <w:rPr>
          <w:rFonts w:asciiTheme="minorBidi" w:hAnsiTheme="minorBidi" w:cstheme="minorBidi"/>
        </w:rPr>
        <w:t>sphericity</w:t>
      </w:r>
      <w:r w:rsidRPr="003D52FF">
        <w:rPr>
          <w:rFonts w:asciiTheme="minorBidi" w:hAnsiTheme="minorBidi" w:cstheme="minorBidi"/>
          <w:spacing w:val="-8"/>
        </w:rPr>
        <w:t xml:space="preserve"> </w:t>
      </w:r>
      <w:r w:rsidRPr="003D52FF">
        <w:rPr>
          <w:rFonts w:asciiTheme="minorBidi" w:hAnsiTheme="minorBidi" w:cstheme="minorBidi"/>
        </w:rPr>
        <w:t>values.</w:t>
      </w:r>
    </w:p>
    <w:p w14:paraId="13244CAF" w14:textId="77777777" w:rsidR="00CF52B0" w:rsidRPr="003D52FF" w:rsidRDefault="00CF52B0">
      <w:pPr>
        <w:pStyle w:val="BodyText"/>
        <w:spacing w:before="7"/>
        <w:rPr>
          <w:rFonts w:asciiTheme="minorBidi" w:hAnsiTheme="minorBidi" w:cstheme="minorBidi"/>
          <w:sz w:val="34"/>
        </w:rPr>
      </w:pPr>
    </w:p>
    <w:p w14:paraId="729E9ABB" w14:textId="43880612"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Once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00E3165D" w:rsidRPr="003D52FF">
        <w:rPr>
          <w:rFonts w:asciiTheme="minorBidi" w:hAnsiTheme="minorBidi" w:cstheme="minorBidi"/>
        </w:rPr>
        <w:t>coloring</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implemented,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00E3165D" w:rsidRPr="003D52FF">
        <w:rPr>
          <w:rFonts w:asciiTheme="minorBidi" w:hAnsiTheme="minorBidi" w:cstheme="minorBidi"/>
        </w:rPr>
        <w:t>colored</w:t>
      </w:r>
      <w:r w:rsidRPr="003D52FF">
        <w:rPr>
          <w:rFonts w:asciiTheme="minorBidi" w:hAnsiTheme="minorBidi" w:cstheme="minorBidi"/>
          <w:spacing w:val="1"/>
        </w:rPr>
        <w:t xml:space="preserve"> </w:t>
      </w:r>
      <w:r w:rsidRPr="003D52FF">
        <w:rPr>
          <w:rFonts w:asciiTheme="minorBidi" w:hAnsiTheme="minorBidi" w:cstheme="minorBidi"/>
        </w:rPr>
        <w:t>objects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visualized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72"/>
        </w:rPr>
        <w:t xml:space="preserve"> </w:t>
      </w:r>
      <w:r w:rsidRPr="003D52FF">
        <w:rPr>
          <w:rFonts w:asciiTheme="minorBidi" w:hAnsiTheme="minorBidi" w:cstheme="minorBidi"/>
        </w:rPr>
        <w:t>activating the “4D Viewer” button. This action opened the viewer, enabling the</w:t>
      </w:r>
      <w:r w:rsidRPr="003D52FF">
        <w:rPr>
          <w:rFonts w:asciiTheme="minorBidi" w:hAnsiTheme="minorBidi" w:cstheme="minorBidi"/>
          <w:spacing w:val="1"/>
        </w:rPr>
        <w:t xml:space="preserve"> </w:t>
      </w:r>
      <w:r w:rsidRPr="003D52FF">
        <w:rPr>
          <w:rFonts w:asciiTheme="minorBidi" w:hAnsiTheme="minorBidi" w:cstheme="minorBidi"/>
        </w:rPr>
        <w:t xml:space="preserve">peroxisomes to be explored and examined in a 3D space interactively. The </w:t>
      </w:r>
      <w:r w:rsidR="00E3165D" w:rsidRPr="003D52FF">
        <w:rPr>
          <w:rFonts w:asciiTheme="minorBidi" w:hAnsiTheme="minorBidi" w:cstheme="minorBidi"/>
        </w:rPr>
        <w:t>colors</w:t>
      </w:r>
      <w:r w:rsidRPr="003D52FF">
        <w:rPr>
          <w:rFonts w:asciiTheme="minorBidi" w:hAnsiTheme="minorBidi" w:cstheme="minorBidi"/>
          <w:spacing w:val="1"/>
        </w:rPr>
        <w:t xml:space="preserve"> </w:t>
      </w:r>
      <w:r w:rsidRPr="003D52FF">
        <w:rPr>
          <w:rFonts w:asciiTheme="minorBidi" w:hAnsiTheme="minorBidi" w:cstheme="minorBidi"/>
        </w:rPr>
        <w:t>assigned based on sphericity provided additional visual information regarding the</w:t>
      </w:r>
      <w:r w:rsidRPr="003D52FF">
        <w:rPr>
          <w:rFonts w:asciiTheme="minorBidi" w:hAnsiTheme="minorBidi" w:cstheme="minorBidi"/>
          <w:spacing w:val="1"/>
        </w:rPr>
        <w:t xml:space="preserve"> </w:t>
      </w:r>
      <w:r w:rsidRPr="003D52FF">
        <w:rPr>
          <w:rFonts w:asciiTheme="minorBidi" w:hAnsiTheme="minorBidi" w:cstheme="minorBidi"/>
        </w:rPr>
        <w:t>shape</w:t>
      </w:r>
      <w:r w:rsidRPr="003D52FF">
        <w:rPr>
          <w:rFonts w:asciiTheme="minorBidi" w:hAnsiTheme="minorBidi" w:cstheme="minorBidi"/>
          <w:spacing w:val="-8"/>
        </w:rPr>
        <w:t xml:space="preserve"> </w:t>
      </w:r>
      <w:r w:rsidRPr="003D52FF">
        <w:rPr>
          <w:rFonts w:asciiTheme="minorBidi" w:hAnsiTheme="minorBidi" w:cstheme="minorBidi"/>
        </w:rPr>
        <w:t>characteristics</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peroxisomes.</w:t>
      </w:r>
    </w:p>
    <w:p w14:paraId="49A2EAE0" w14:textId="77777777" w:rsidR="00CF52B0" w:rsidRPr="003D52FF" w:rsidRDefault="00CF52B0">
      <w:pPr>
        <w:pStyle w:val="BodyText"/>
        <w:rPr>
          <w:rFonts w:asciiTheme="minorBidi" w:hAnsiTheme="minorBidi" w:cstheme="minorBidi"/>
          <w:sz w:val="34"/>
        </w:rPr>
      </w:pPr>
    </w:p>
    <w:p w14:paraId="0A195F6E"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By utilizing the 4D Viewer, a better understanding of the spatial distribution and</w:t>
      </w:r>
      <w:r w:rsidRPr="003D52FF">
        <w:rPr>
          <w:rFonts w:asciiTheme="minorBidi" w:hAnsiTheme="minorBidi" w:cstheme="minorBidi"/>
          <w:spacing w:val="1"/>
        </w:rPr>
        <w:t xml:space="preserve"> </w:t>
      </w:r>
      <w:r w:rsidRPr="003D52FF">
        <w:rPr>
          <w:rFonts w:asciiTheme="minorBidi" w:hAnsiTheme="minorBidi" w:cstheme="minorBidi"/>
        </w:rPr>
        <w:t>arrangement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within the</w:t>
      </w:r>
      <w:r w:rsidRPr="003D52FF">
        <w:rPr>
          <w:rFonts w:asciiTheme="minorBidi" w:hAnsiTheme="minorBidi" w:cstheme="minorBidi"/>
          <w:spacing w:val="1"/>
        </w:rPr>
        <w:t xml:space="preserve"> </w:t>
      </w:r>
      <w:r w:rsidRPr="003D52FF">
        <w:rPr>
          <w:rFonts w:asciiTheme="minorBidi" w:hAnsiTheme="minorBidi" w:cstheme="minorBidi"/>
        </w:rPr>
        <w:t>cellular environment</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obtained,</w:t>
      </w:r>
      <w:r w:rsidRPr="003D52FF">
        <w:rPr>
          <w:rFonts w:asciiTheme="minorBidi" w:hAnsiTheme="minorBidi" w:cstheme="minorBidi"/>
          <w:spacing w:val="1"/>
        </w:rPr>
        <w:t xml:space="preserve"> </w:t>
      </w:r>
      <w:r w:rsidRPr="003D52FF">
        <w:rPr>
          <w:rFonts w:asciiTheme="minorBidi" w:hAnsiTheme="minorBidi" w:cstheme="minorBidi"/>
        </w:rPr>
        <w:t>enhancing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analysis</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interpretation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data.</w:t>
      </w:r>
    </w:p>
    <w:p w14:paraId="0A6EC074" w14:textId="77777777" w:rsidR="00CF52B0" w:rsidRPr="003D52FF" w:rsidRDefault="00CF52B0">
      <w:pPr>
        <w:pStyle w:val="BodyText"/>
        <w:spacing w:before="4"/>
        <w:rPr>
          <w:rFonts w:asciiTheme="minorBidi" w:hAnsiTheme="minorBidi" w:cstheme="minorBidi"/>
          <w:sz w:val="34"/>
        </w:rPr>
      </w:pPr>
    </w:p>
    <w:p w14:paraId="55D9CC2D"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The analysis of the exported files was conducted using the Light Sheet Analysis</w:t>
      </w:r>
      <w:r w:rsidRPr="003D52FF">
        <w:rPr>
          <w:rFonts w:asciiTheme="minorBidi" w:hAnsiTheme="minorBidi" w:cstheme="minorBidi"/>
          <w:spacing w:val="1"/>
        </w:rPr>
        <w:t xml:space="preserve"> </w:t>
      </w:r>
      <w:r w:rsidRPr="003D52FF">
        <w:rPr>
          <w:rFonts w:asciiTheme="minorBidi" w:hAnsiTheme="minorBidi" w:cstheme="minorBidi"/>
        </w:rPr>
        <w:t>computer situated in the LMF department at the University of Sheffield. The analysis</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0"/>
        </w:rPr>
        <w:t xml:space="preserve"> </w:t>
      </w:r>
      <w:r w:rsidRPr="003D52FF">
        <w:rPr>
          <w:rFonts w:asciiTheme="minorBidi" w:hAnsiTheme="minorBidi" w:cstheme="minorBidi"/>
        </w:rPr>
        <w:t>carried</w:t>
      </w:r>
      <w:r w:rsidRPr="003D52FF">
        <w:rPr>
          <w:rFonts w:asciiTheme="minorBidi" w:hAnsiTheme="minorBidi" w:cstheme="minorBidi"/>
          <w:spacing w:val="-8"/>
        </w:rPr>
        <w:t xml:space="preserve"> </w:t>
      </w:r>
      <w:r w:rsidRPr="003D52FF">
        <w:rPr>
          <w:rFonts w:asciiTheme="minorBidi" w:hAnsiTheme="minorBidi" w:cstheme="minorBidi"/>
        </w:rPr>
        <w:t>out</w:t>
      </w:r>
      <w:r w:rsidRPr="003D52FF">
        <w:rPr>
          <w:rFonts w:asciiTheme="minorBidi" w:hAnsiTheme="minorBidi" w:cstheme="minorBidi"/>
          <w:spacing w:val="-14"/>
        </w:rPr>
        <w:t xml:space="preserve"> </w:t>
      </w:r>
      <w:r w:rsidRPr="003D52FF">
        <w:rPr>
          <w:rFonts w:asciiTheme="minorBidi" w:hAnsiTheme="minorBidi" w:cstheme="minorBidi"/>
        </w:rPr>
        <w:t>using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specific</w:t>
      </w:r>
      <w:r w:rsidRPr="003D52FF">
        <w:rPr>
          <w:rFonts w:asciiTheme="minorBidi" w:hAnsiTheme="minorBidi" w:cstheme="minorBidi"/>
          <w:spacing w:val="-10"/>
        </w:rPr>
        <w:t xml:space="preserve"> </w:t>
      </w:r>
      <w:r w:rsidRPr="003D52FF">
        <w:rPr>
          <w:rFonts w:asciiTheme="minorBidi" w:hAnsiTheme="minorBidi" w:cstheme="minorBidi"/>
        </w:rPr>
        <w:t>model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features</w:t>
      </w:r>
      <w:r w:rsidRPr="003D52FF">
        <w:rPr>
          <w:rFonts w:asciiTheme="minorBidi" w:hAnsiTheme="minorBidi" w:cstheme="minorBidi"/>
          <w:spacing w:val="-9"/>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had</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previously</w:t>
      </w:r>
      <w:r w:rsidRPr="003D52FF">
        <w:rPr>
          <w:rFonts w:asciiTheme="minorBidi" w:hAnsiTheme="minorBidi" w:cstheme="minorBidi"/>
          <w:spacing w:val="-9"/>
        </w:rPr>
        <w:t xml:space="preserve"> </w:t>
      </w:r>
      <w:r w:rsidRPr="003D52FF">
        <w:rPr>
          <w:rFonts w:asciiTheme="minorBidi" w:hAnsiTheme="minorBidi" w:cstheme="minorBidi"/>
        </w:rPr>
        <w:t>created.</w:t>
      </w:r>
      <w:r w:rsidRPr="003D52FF">
        <w:rPr>
          <w:rFonts w:asciiTheme="minorBidi" w:hAnsiTheme="minorBidi" w:cstheme="minorBidi"/>
          <w:spacing w:val="-73"/>
        </w:rPr>
        <w:t xml:space="preserve"> </w:t>
      </w:r>
      <w:r w:rsidRPr="003D52FF">
        <w:rPr>
          <w:rFonts w:asciiTheme="minorBidi" w:hAnsiTheme="minorBidi" w:cstheme="minorBidi"/>
        </w:rPr>
        <w:t>GraphPad</w:t>
      </w:r>
      <w:r w:rsidRPr="003D52FF">
        <w:rPr>
          <w:rFonts w:asciiTheme="minorBidi" w:hAnsiTheme="minorBidi" w:cstheme="minorBidi"/>
          <w:spacing w:val="-10"/>
        </w:rPr>
        <w:t xml:space="preserve"> </w:t>
      </w:r>
      <w:r w:rsidRPr="003D52FF">
        <w:rPr>
          <w:rFonts w:asciiTheme="minorBidi" w:hAnsiTheme="minorBidi" w:cstheme="minorBidi"/>
        </w:rPr>
        <w:t>Prism</w:t>
      </w:r>
      <w:r w:rsidRPr="003D52FF">
        <w:rPr>
          <w:rFonts w:asciiTheme="minorBidi" w:hAnsiTheme="minorBidi" w:cstheme="minorBidi"/>
          <w:spacing w:val="-20"/>
        </w:rPr>
        <w:t xml:space="preserve"> </w:t>
      </w:r>
      <w:r w:rsidRPr="003D52FF">
        <w:rPr>
          <w:rFonts w:asciiTheme="minorBidi" w:hAnsiTheme="minorBidi" w:cstheme="minorBidi"/>
        </w:rPr>
        <w:t>9</w:t>
      </w:r>
      <w:r w:rsidRPr="003D52FF">
        <w:rPr>
          <w:rFonts w:asciiTheme="minorBidi" w:hAnsiTheme="minorBidi" w:cstheme="minorBidi"/>
          <w:spacing w:val="-10"/>
        </w:rPr>
        <w:t xml:space="preserve"> </w:t>
      </w:r>
      <w:r w:rsidRPr="003D52FF">
        <w:rPr>
          <w:rFonts w:asciiTheme="minorBidi" w:hAnsiTheme="minorBidi" w:cstheme="minorBidi"/>
        </w:rPr>
        <w:t>(version</w:t>
      </w:r>
      <w:r w:rsidRPr="003D52FF">
        <w:rPr>
          <w:rFonts w:asciiTheme="minorBidi" w:hAnsiTheme="minorBidi" w:cstheme="minorBidi"/>
          <w:spacing w:val="-10"/>
        </w:rPr>
        <w:t xml:space="preserve"> </w:t>
      </w:r>
      <w:r w:rsidRPr="003D52FF">
        <w:rPr>
          <w:rFonts w:asciiTheme="minorBidi" w:hAnsiTheme="minorBidi" w:cstheme="minorBidi"/>
        </w:rPr>
        <w:t>9.1.0),</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graphing</w:t>
      </w:r>
      <w:r w:rsidRPr="003D52FF">
        <w:rPr>
          <w:rFonts w:asciiTheme="minorBidi" w:hAnsiTheme="minorBidi" w:cstheme="minorBidi"/>
          <w:spacing w:val="-10"/>
        </w:rPr>
        <w:t xml:space="preserve"> </w:t>
      </w:r>
      <w:r w:rsidRPr="003D52FF">
        <w:rPr>
          <w:rFonts w:asciiTheme="minorBidi" w:hAnsiTheme="minorBidi" w:cstheme="minorBidi"/>
        </w:rPr>
        <w:t>software,</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employed</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evaluate</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statistical</w:t>
      </w:r>
      <w:r w:rsidRPr="003D52FF">
        <w:rPr>
          <w:rFonts w:asciiTheme="minorBidi" w:hAnsiTheme="minorBidi" w:cstheme="minorBidi"/>
          <w:spacing w:val="-9"/>
        </w:rPr>
        <w:t xml:space="preserve"> </w:t>
      </w:r>
      <w:r w:rsidRPr="003D52FF">
        <w:rPr>
          <w:rFonts w:asciiTheme="minorBidi" w:hAnsiTheme="minorBidi" w:cstheme="minorBidi"/>
        </w:rPr>
        <w:t>variance.</w:t>
      </w:r>
    </w:p>
    <w:p w14:paraId="1F7AB05E" w14:textId="77777777" w:rsidR="00CF52B0" w:rsidRPr="003D52FF" w:rsidRDefault="00CF52B0">
      <w:pPr>
        <w:pStyle w:val="BodyText"/>
        <w:spacing w:before="6"/>
        <w:rPr>
          <w:rFonts w:asciiTheme="minorBidi" w:hAnsiTheme="minorBidi" w:cstheme="minorBidi"/>
          <w:sz w:val="38"/>
        </w:rPr>
      </w:pPr>
    </w:p>
    <w:p w14:paraId="40CCCDB5" w14:textId="77777777" w:rsidR="00CF52B0" w:rsidRPr="003D52FF" w:rsidRDefault="00000000" w:rsidP="00B56E78">
      <w:pPr>
        <w:pStyle w:val="Heading2"/>
        <w:numPr>
          <w:ilvl w:val="1"/>
          <w:numId w:val="43"/>
        </w:numPr>
      </w:pPr>
      <w:bookmarkStart w:id="154" w:name="2.11._Bioinformatics_analysis"/>
      <w:bookmarkStart w:id="155" w:name="_bookmark85"/>
      <w:bookmarkEnd w:id="154"/>
      <w:bookmarkEnd w:id="155"/>
      <w:r w:rsidRPr="003D52FF">
        <w:t>Bioinformatics</w:t>
      </w:r>
      <w:r w:rsidRPr="003D52FF">
        <w:rPr>
          <w:spacing w:val="-8"/>
        </w:rPr>
        <w:t xml:space="preserve"> </w:t>
      </w:r>
      <w:r w:rsidRPr="003D52FF">
        <w:t>analysis</w:t>
      </w:r>
    </w:p>
    <w:p w14:paraId="0BFC5E24" w14:textId="77777777" w:rsidR="00CF52B0" w:rsidRPr="003D52FF" w:rsidRDefault="00CF52B0">
      <w:pPr>
        <w:pStyle w:val="BodyText"/>
        <w:rPr>
          <w:rFonts w:asciiTheme="minorBidi" w:hAnsiTheme="minorBidi" w:cstheme="minorBidi"/>
          <w:b/>
          <w:sz w:val="30"/>
        </w:rPr>
      </w:pPr>
    </w:p>
    <w:p w14:paraId="6BB44632" w14:textId="77777777" w:rsidR="00CF52B0" w:rsidRPr="003D52FF" w:rsidRDefault="00CF52B0">
      <w:pPr>
        <w:pStyle w:val="BodyText"/>
        <w:spacing w:before="10"/>
        <w:rPr>
          <w:rFonts w:asciiTheme="minorBidi" w:hAnsiTheme="minorBidi" w:cstheme="minorBidi"/>
          <w:b/>
        </w:rPr>
      </w:pPr>
    </w:p>
    <w:p w14:paraId="7DF5D210"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The peroxisomal proteome was identified using various approaches. Firstly, a pattern</w:t>
      </w:r>
      <w:r w:rsidRPr="003D52FF">
        <w:rPr>
          <w:rFonts w:asciiTheme="minorBidi" w:hAnsiTheme="minorBidi" w:cstheme="minorBidi"/>
          <w:spacing w:val="-72"/>
        </w:rPr>
        <w:t xml:space="preserve"> </w:t>
      </w:r>
      <w:r w:rsidRPr="003D52FF">
        <w:rPr>
          <w:rFonts w:asciiTheme="minorBidi" w:hAnsiTheme="minorBidi" w:cstheme="minorBidi"/>
        </w:rPr>
        <w:t>search</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performed</w:t>
      </w:r>
      <w:r w:rsidRPr="003D52FF">
        <w:rPr>
          <w:rFonts w:asciiTheme="minorBidi" w:hAnsiTheme="minorBidi" w:cstheme="minorBidi"/>
          <w:spacing w:val="1"/>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Prosite</w:t>
      </w:r>
      <w:r w:rsidRPr="003D52FF">
        <w:rPr>
          <w:rFonts w:asciiTheme="minorBidi" w:hAnsiTheme="minorBidi" w:cstheme="minorBidi"/>
          <w:spacing w:val="1"/>
        </w:rPr>
        <w:t xml:space="preserve"> </w:t>
      </w:r>
      <w:r w:rsidRPr="003D52FF">
        <w:rPr>
          <w:rFonts w:asciiTheme="minorBidi" w:hAnsiTheme="minorBidi" w:cstheme="minorBidi"/>
        </w:rPr>
        <w:t>database</w:t>
      </w:r>
      <w:r w:rsidRPr="003D52FF">
        <w:rPr>
          <w:rFonts w:asciiTheme="minorBidi" w:hAnsiTheme="minorBidi" w:cstheme="minorBidi"/>
          <w:spacing w:val="1"/>
        </w:rPr>
        <w:t xml:space="preserve"> </w:t>
      </w:r>
      <w:r w:rsidRPr="003D52FF">
        <w:rPr>
          <w:rFonts w:asciiTheme="minorBidi" w:hAnsiTheme="minorBidi" w:cstheme="minorBidi"/>
        </w:rPr>
        <w:t>(https://prosite.expasy.org/scanprosite/)</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identify</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both</w:t>
      </w:r>
      <w:r w:rsidRPr="003D52FF">
        <w:rPr>
          <w:rFonts w:asciiTheme="minorBidi" w:hAnsiTheme="minorBidi" w:cstheme="minorBidi"/>
          <w:spacing w:val="2"/>
        </w:rPr>
        <w:t xml:space="preserve"> </w:t>
      </w:r>
      <w:r w:rsidRPr="003D52FF">
        <w:rPr>
          <w:rFonts w:asciiTheme="minorBidi" w:hAnsiTheme="minorBidi" w:cstheme="minorBidi"/>
          <w:i/>
        </w:rPr>
        <w:t>S. pombe</w:t>
      </w:r>
      <w:r w:rsidRPr="003D52FF">
        <w:rPr>
          <w:rFonts w:asciiTheme="minorBidi" w:hAnsiTheme="minorBidi" w:cstheme="minorBidi"/>
          <w:i/>
          <w:spacing w:val="2"/>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i/>
        </w:rPr>
        <w:t>D.</w:t>
      </w:r>
      <w:r w:rsidRPr="003D52FF">
        <w:rPr>
          <w:rFonts w:asciiTheme="minorBidi" w:hAnsiTheme="minorBidi" w:cstheme="minorBidi"/>
          <w:i/>
          <w:spacing w:val="-65"/>
        </w:rPr>
        <w:t xml:space="preserve"> </w:t>
      </w:r>
      <w:r w:rsidRPr="003D52FF">
        <w:rPr>
          <w:rFonts w:asciiTheme="minorBidi" w:hAnsiTheme="minorBidi" w:cstheme="minorBidi"/>
          <w:i/>
        </w:rPr>
        <w:t>discoideum</w:t>
      </w:r>
      <w:r w:rsidRPr="003D52FF">
        <w:rPr>
          <w:rFonts w:asciiTheme="minorBidi" w:hAnsiTheme="minorBidi" w:cstheme="minorBidi"/>
          <w:i/>
          <w:spacing w:val="4"/>
        </w:rPr>
        <w:t xml:space="preserve"> </w:t>
      </w:r>
      <w:r w:rsidRPr="003D52FF">
        <w:rPr>
          <w:rFonts w:asciiTheme="minorBidi" w:hAnsiTheme="minorBidi" w:cstheme="minorBidi"/>
        </w:rPr>
        <w:t>protein</w:t>
      </w:r>
      <w:r w:rsidRPr="003D52FF">
        <w:rPr>
          <w:rFonts w:asciiTheme="minorBidi" w:hAnsiTheme="minorBidi" w:cstheme="minorBidi"/>
          <w:spacing w:val="-13"/>
        </w:rPr>
        <w:t xml:space="preserve"> </w:t>
      </w:r>
      <w:r w:rsidRPr="003D52FF">
        <w:rPr>
          <w:rFonts w:asciiTheme="minorBidi" w:hAnsiTheme="minorBidi" w:cstheme="minorBidi"/>
        </w:rPr>
        <w:t>databases</w:t>
      </w:r>
      <w:r w:rsidRPr="003D52FF">
        <w:rPr>
          <w:rFonts w:asciiTheme="minorBidi" w:hAnsiTheme="minorBidi" w:cstheme="minorBidi"/>
          <w:spacing w:val="-8"/>
        </w:rPr>
        <w:t xml:space="preserve"> </w:t>
      </w:r>
      <w:r w:rsidRPr="003D52FF">
        <w:rPr>
          <w:rFonts w:asciiTheme="minorBidi" w:hAnsiTheme="minorBidi" w:cstheme="minorBidi"/>
        </w:rPr>
        <w:t>(Pombase</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dictybase)</w:t>
      </w:r>
      <w:r w:rsidRPr="003D52FF">
        <w:rPr>
          <w:rFonts w:asciiTheme="minorBidi" w:hAnsiTheme="minorBidi" w:cstheme="minorBidi"/>
          <w:spacing w:val="-6"/>
        </w:rPr>
        <w:t xml:space="preserve"> </w:t>
      </w:r>
      <w:r w:rsidRPr="003D52FF">
        <w:rPr>
          <w:rFonts w:asciiTheme="minorBidi" w:hAnsiTheme="minorBidi" w:cstheme="minorBidi"/>
        </w:rPr>
        <w:t>that</w:t>
      </w:r>
      <w:r w:rsidRPr="003D52FF">
        <w:rPr>
          <w:rFonts w:asciiTheme="minorBidi" w:hAnsiTheme="minorBidi" w:cstheme="minorBidi"/>
          <w:spacing w:val="-7"/>
        </w:rPr>
        <w:t xml:space="preserve"> </w:t>
      </w:r>
      <w:r w:rsidRPr="003D52FF">
        <w:rPr>
          <w:rFonts w:asciiTheme="minorBidi" w:hAnsiTheme="minorBidi" w:cstheme="minorBidi"/>
        </w:rPr>
        <w:t>contain</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potential</w:t>
      </w:r>
      <w:r w:rsidRPr="003D52FF">
        <w:rPr>
          <w:rFonts w:asciiTheme="minorBidi" w:hAnsiTheme="minorBidi" w:cstheme="minorBidi"/>
          <w:spacing w:val="-8"/>
        </w:rPr>
        <w:t xml:space="preserve"> </w:t>
      </w:r>
      <w:r w:rsidRPr="003D52FF">
        <w:rPr>
          <w:rFonts w:asciiTheme="minorBidi" w:hAnsiTheme="minorBidi" w:cstheme="minorBidi"/>
        </w:rPr>
        <w:t>PTS1</w:t>
      </w:r>
    </w:p>
    <w:p w14:paraId="5A88B136"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9035921" w14:textId="77777777" w:rsidR="00CF52B0" w:rsidRPr="003D52FF" w:rsidRDefault="00000000">
      <w:pPr>
        <w:pStyle w:val="BodyText"/>
        <w:spacing w:before="62" w:line="343" w:lineRule="auto"/>
        <w:ind w:left="1160" w:right="1178"/>
        <w:jc w:val="both"/>
        <w:rPr>
          <w:rFonts w:asciiTheme="minorBidi" w:hAnsiTheme="minorBidi" w:cstheme="minorBidi"/>
        </w:rPr>
      </w:pPr>
      <w:r w:rsidRPr="003D52FF">
        <w:rPr>
          <w:rFonts w:asciiTheme="minorBidi" w:hAnsiTheme="minorBidi" w:cstheme="minorBidi"/>
        </w:rPr>
        <w:lastRenderedPageBreak/>
        <w:t>[SAPCNQE]-[KRHSQN]-[LFMI]-&gt;.</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addition,</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known</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localized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72"/>
        </w:rPr>
        <w:t xml:space="preserve"> </w:t>
      </w:r>
      <w:r w:rsidRPr="003D52FF">
        <w:rPr>
          <w:rFonts w:asciiTheme="minorBidi" w:hAnsiTheme="minorBidi" w:cstheme="minorBidi"/>
        </w:rPr>
        <w:t xml:space="preserve">peroxisomes in other organisms, such as </w:t>
      </w:r>
      <w:r w:rsidRPr="003D52FF">
        <w:rPr>
          <w:rFonts w:asciiTheme="minorBidi" w:hAnsiTheme="minorBidi" w:cstheme="minorBidi"/>
          <w:i/>
        </w:rPr>
        <w:t>H. sapiens, U. maydis, and S. 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were used as references to identify homologous proteins in Pombase and Dictybase</w:t>
      </w:r>
      <w:r w:rsidRPr="003D52FF">
        <w:rPr>
          <w:rFonts w:asciiTheme="minorBidi" w:hAnsiTheme="minorBidi" w:cstheme="minorBidi"/>
          <w:spacing w:val="1"/>
        </w:rPr>
        <w:t xml:space="preserve"> </w:t>
      </w:r>
      <w:r w:rsidRPr="003D52FF">
        <w:rPr>
          <w:rFonts w:asciiTheme="minorBidi" w:hAnsiTheme="minorBidi" w:cstheme="minorBidi"/>
        </w:rPr>
        <w:t>via BLAST searches. Bioinformatics searches were also conducted using scientific</w:t>
      </w:r>
      <w:r w:rsidRPr="003D52FF">
        <w:rPr>
          <w:rFonts w:asciiTheme="minorBidi" w:hAnsiTheme="minorBidi" w:cstheme="minorBidi"/>
          <w:spacing w:val="1"/>
        </w:rPr>
        <w:t xml:space="preserve"> </w:t>
      </w:r>
      <w:r w:rsidRPr="003D52FF">
        <w:rPr>
          <w:rFonts w:asciiTheme="minorBidi" w:hAnsiTheme="minorBidi" w:cstheme="minorBidi"/>
        </w:rPr>
        <w:t>resources</w:t>
      </w:r>
      <w:r w:rsidRPr="003D52FF">
        <w:rPr>
          <w:rFonts w:asciiTheme="minorBidi" w:hAnsiTheme="minorBidi" w:cstheme="minorBidi"/>
          <w:spacing w:val="-4"/>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 xml:space="preserve">as </w:t>
      </w:r>
      <w:hyperlink r:id="rId137">
        <w:r w:rsidRPr="003D52FF">
          <w:rPr>
            <w:rFonts w:asciiTheme="minorBidi" w:hAnsiTheme="minorBidi" w:cstheme="minorBidi"/>
            <w:color w:val="0462C1"/>
            <w:u w:val="single" w:color="0462C1"/>
          </w:rPr>
          <w:t>Uniprot</w:t>
        </w:r>
      </w:hyperlink>
      <w:r w:rsidRPr="003D52FF">
        <w:rPr>
          <w:rFonts w:asciiTheme="minorBidi" w:hAnsiTheme="minorBidi" w:cstheme="minorBidi"/>
        </w:rPr>
        <w:t>,</w:t>
      </w:r>
      <w:r w:rsidRPr="003D52FF">
        <w:rPr>
          <w:rFonts w:asciiTheme="minorBidi" w:hAnsiTheme="minorBidi" w:cstheme="minorBidi"/>
          <w:spacing w:val="-8"/>
        </w:rPr>
        <w:t xml:space="preserve"> </w:t>
      </w:r>
      <w:hyperlink r:id="rId138">
        <w:r w:rsidRPr="003D52FF">
          <w:rPr>
            <w:rFonts w:asciiTheme="minorBidi" w:hAnsiTheme="minorBidi" w:cstheme="minorBidi"/>
            <w:color w:val="0462C1"/>
            <w:u w:val="single" w:color="0462C1"/>
          </w:rPr>
          <w:t>Pombase</w:t>
        </w:r>
      </w:hyperlink>
      <w:r w:rsidRPr="003D52FF">
        <w:rPr>
          <w:rFonts w:asciiTheme="minorBidi" w:hAnsiTheme="minorBidi" w:cstheme="minorBidi"/>
        </w:rPr>
        <w:t>,</w:t>
      </w:r>
      <w:r w:rsidRPr="003D52FF">
        <w:rPr>
          <w:rFonts w:asciiTheme="minorBidi" w:hAnsiTheme="minorBidi" w:cstheme="minorBidi"/>
          <w:spacing w:val="-2"/>
        </w:rPr>
        <w:t xml:space="preserve"> </w:t>
      </w:r>
      <w:hyperlink r:id="rId139">
        <w:r w:rsidRPr="003D52FF">
          <w:rPr>
            <w:rFonts w:asciiTheme="minorBidi" w:hAnsiTheme="minorBidi" w:cstheme="minorBidi"/>
            <w:color w:val="0462C1"/>
            <w:u w:val="single" w:color="0462C1"/>
          </w:rPr>
          <w:t>SGD</w:t>
        </w:r>
      </w:hyperlink>
      <w:r w:rsidRPr="003D52FF">
        <w:rPr>
          <w:rFonts w:asciiTheme="minorBidi" w:hAnsiTheme="minorBidi" w:cstheme="minorBidi"/>
        </w:rPr>
        <w:t>,</w:t>
      </w:r>
      <w:r w:rsidRPr="003D52FF">
        <w:rPr>
          <w:rFonts w:asciiTheme="minorBidi" w:hAnsiTheme="minorBidi" w:cstheme="minorBidi"/>
          <w:spacing w:val="-1"/>
        </w:rPr>
        <w:t xml:space="preserve"> </w:t>
      </w:r>
      <w:hyperlink r:id="rId140">
        <w:r w:rsidRPr="003D52FF">
          <w:rPr>
            <w:rFonts w:asciiTheme="minorBidi" w:hAnsiTheme="minorBidi" w:cstheme="minorBidi"/>
            <w:color w:val="0462C1"/>
            <w:u w:val="single" w:color="0462C1"/>
          </w:rPr>
          <w:t>NCBI</w:t>
        </w:r>
      </w:hyperlink>
      <w:r w:rsidRPr="003D52FF">
        <w:rPr>
          <w:rFonts w:asciiTheme="minorBidi" w:hAnsiTheme="minorBidi" w:cstheme="minorBidi"/>
        </w:rPr>
        <w:t>,</w:t>
      </w:r>
      <w:r w:rsidRPr="003D52FF">
        <w:rPr>
          <w:rFonts w:asciiTheme="minorBidi" w:hAnsiTheme="minorBidi" w:cstheme="minorBidi"/>
          <w:spacing w:val="-2"/>
        </w:rPr>
        <w:t xml:space="preserve"> </w:t>
      </w:r>
      <w:r w:rsidRPr="003D52FF">
        <w:rPr>
          <w:rFonts w:asciiTheme="minorBidi" w:hAnsiTheme="minorBidi" w:cstheme="minorBidi"/>
        </w:rPr>
        <w:t xml:space="preserve">and </w:t>
      </w:r>
      <w:hyperlink r:id="rId141">
        <w:r w:rsidRPr="003D52FF">
          <w:rPr>
            <w:rFonts w:asciiTheme="minorBidi" w:hAnsiTheme="minorBidi" w:cstheme="minorBidi"/>
            <w:color w:val="0462C1"/>
            <w:u w:val="single" w:color="0462C1"/>
          </w:rPr>
          <w:t>Dictybase</w:t>
        </w:r>
      </w:hyperlink>
      <w:r w:rsidRPr="003D52FF">
        <w:rPr>
          <w:rFonts w:asciiTheme="minorBidi" w:hAnsiTheme="minorBidi" w:cstheme="minorBidi"/>
        </w:rPr>
        <w:t>.</w:t>
      </w:r>
    </w:p>
    <w:p w14:paraId="207F3223"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AB338D0" w14:textId="77777777" w:rsidR="00CF52B0" w:rsidRPr="003D52FF" w:rsidRDefault="00000000">
      <w:pPr>
        <w:pStyle w:val="Heading1"/>
        <w:tabs>
          <w:tab w:val="left" w:pos="3321"/>
        </w:tabs>
        <w:spacing w:line="362" w:lineRule="auto"/>
        <w:ind w:left="1520" w:right="1188" w:hanging="360"/>
        <w:rPr>
          <w:rFonts w:asciiTheme="minorBidi" w:hAnsiTheme="minorBidi" w:cstheme="minorBidi"/>
          <w:i/>
        </w:rPr>
      </w:pPr>
      <w:bookmarkStart w:id="156" w:name="Chapter_3._Characterisation_of_peroxisom"/>
      <w:bookmarkStart w:id="157" w:name="_bookmark86"/>
      <w:bookmarkEnd w:id="156"/>
      <w:bookmarkEnd w:id="157"/>
      <w:r w:rsidRPr="003D52FF">
        <w:rPr>
          <w:rFonts w:asciiTheme="minorBidi" w:hAnsiTheme="minorBidi" w:cstheme="minorBidi"/>
        </w:rPr>
        <w:lastRenderedPageBreak/>
        <w:t>Chapter</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Theme="minorBidi" w:hAnsiTheme="minorBidi" w:cstheme="minorBidi"/>
        </w:rPr>
        <w:tab/>
        <w:t>Characterisation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98"/>
        </w:rPr>
        <w:t xml:space="preserve"> </w:t>
      </w:r>
      <w:r w:rsidRPr="003D52FF">
        <w:rPr>
          <w:rFonts w:asciiTheme="minorBidi" w:hAnsiTheme="minorBidi" w:cstheme="minorBidi"/>
          <w:i/>
        </w:rPr>
        <w:t>pombe</w:t>
      </w:r>
    </w:p>
    <w:p w14:paraId="58976412" w14:textId="77777777" w:rsidR="00CF52B0" w:rsidRPr="003D52FF" w:rsidRDefault="00CF52B0">
      <w:pPr>
        <w:pStyle w:val="BodyText"/>
        <w:spacing w:before="11"/>
        <w:rPr>
          <w:rFonts w:asciiTheme="minorBidi" w:hAnsiTheme="minorBidi" w:cstheme="minorBidi"/>
          <w:b/>
          <w:i/>
          <w:sz w:val="56"/>
        </w:rPr>
      </w:pPr>
    </w:p>
    <w:p w14:paraId="42E6DE94" w14:textId="77777777" w:rsidR="00CF52B0" w:rsidRPr="003D52FF" w:rsidRDefault="00000000" w:rsidP="00B56E78">
      <w:pPr>
        <w:pStyle w:val="Heading2"/>
        <w:numPr>
          <w:ilvl w:val="1"/>
          <w:numId w:val="42"/>
        </w:numPr>
      </w:pPr>
      <w:bookmarkStart w:id="158" w:name="3.1._Introduction"/>
      <w:bookmarkStart w:id="159" w:name="_bookmark87"/>
      <w:bookmarkEnd w:id="158"/>
      <w:bookmarkEnd w:id="159"/>
      <w:r w:rsidRPr="003D52FF">
        <w:t>Introduction</w:t>
      </w:r>
    </w:p>
    <w:p w14:paraId="2DF5BE04" w14:textId="77777777" w:rsidR="00CF52B0" w:rsidRPr="003D52FF" w:rsidRDefault="00CF52B0">
      <w:pPr>
        <w:pStyle w:val="BodyText"/>
        <w:rPr>
          <w:rFonts w:asciiTheme="minorBidi" w:hAnsiTheme="minorBidi" w:cstheme="minorBidi"/>
          <w:b/>
          <w:sz w:val="30"/>
        </w:rPr>
      </w:pPr>
    </w:p>
    <w:p w14:paraId="478768A8" w14:textId="77777777" w:rsidR="00CF52B0" w:rsidRPr="003D52FF" w:rsidRDefault="00CF52B0">
      <w:pPr>
        <w:pStyle w:val="BodyText"/>
        <w:spacing w:before="4"/>
        <w:rPr>
          <w:rFonts w:asciiTheme="minorBidi" w:hAnsiTheme="minorBidi" w:cstheme="minorBidi"/>
          <w:b/>
          <w:sz w:val="25"/>
        </w:rPr>
      </w:pPr>
    </w:p>
    <w:p w14:paraId="30C6E0A1"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recent</w:t>
      </w:r>
      <w:r w:rsidRPr="003D52FF">
        <w:rPr>
          <w:rFonts w:asciiTheme="minorBidi" w:hAnsiTheme="minorBidi" w:cstheme="minorBidi"/>
          <w:spacing w:val="-9"/>
        </w:rPr>
        <w:t xml:space="preserve"> </w:t>
      </w:r>
      <w:r w:rsidRPr="003D52FF">
        <w:rPr>
          <w:rFonts w:asciiTheme="minorBidi" w:hAnsiTheme="minorBidi" w:cstheme="minorBidi"/>
        </w:rPr>
        <w:t>years,</w:t>
      </w:r>
      <w:r w:rsidRPr="003D52FF">
        <w:rPr>
          <w:rFonts w:asciiTheme="minorBidi" w:hAnsiTheme="minorBidi" w:cstheme="minorBidi"/>
          <w:spacing w:val="-8"/>
        </w:rPr>
        <w:t xml:space="preserve"> </w:t>
      </w:r>
      <w:r w:rsidRPr="003D52FF">
        <w:rPr>
          <w:rFonts w:asciiTheme="minorBidi" w:hAnsiTheme="minorBidi" w:cstheme="minorBidi"/>
        </w:rPr>
        <w:t>biotechnology</w:t>
      </w:r>
      <w:r w:rsidRPr="003D52FF">
        <w:rPr>
          <w:rFonts w:asciiTheme="minorBidi" w:hAnsiTheme="minorBidi" w:cstheme="minorBidi"/>
          <w:spacing w:val="-14"/>
        </w:rPr>
        <w:t xml:space="preserve"> </w:t>
      </w:r>
      <w:r w:rsidRPr="003D52FF">
        <w:rPr>
          <w:rFonts w:asciiTheme="minorBidi" w:hAnsiTheme="minorBidi" w:cstheme="minorBidi"/>
        </w:rPr>
        <w:t>has</w:t>
      </w:r>
      <w:r w:rsidRPr="003D52FF">
        <w:rPr>
          <w:rFonts w:asciiTheme="minorBidi" w:hAnsiTheme="minorBidi" w:cstheme="minorBidi"/>
          <w:spacing w:val="-9"/>
        </w:rPr>
        <w:t xml:space="preserve"> </w:t>
      </w:r>
      <w:r w:rsidRPr="003D52FF">
        <w:rPr>
          <w:rFonts w:asciiTheme="minorBidi" w:hAnsiTheme="minorBidi" w:cstheme="minorBidi"/>
        </w:rPr>
        <w:t>gained</w:t>
      </w:r>
      <w:r w:rsidRPr="003D52FF">
        <w:rPr>
          <w:rFonts w:asciiTheme="minorBidi" w:hAnsiTheme="minorBidi" w:cstheme="minorBidi"/>
          <w:spacing w:val="-8"/>
        </w:rPr>
        <w:t xml:space="preserve"> </w:t>
      </w:r>
      <w:r w:rsidRPr="003D52FF">
        <w:rPr>
          <w:rFonts w:asciiTheme="minorBidi" w:hAnsiTheme="minorBidi" w:cstheme="minorBidi"/>
        </w:rPr>
        <w:t>popularity</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various</w:t>
      </w:r>
      <w:r w:rsidRPr="003D52FF">
        <w:rPr>
          <w:rFonts w:asciiTheme="minorBidi" w:hAnsiTheme="minorBidi" w:cstheme="minorBidi"/>
          <w:spacing w:val="-9"/>
        </w:rPr>
        <w:t xml:space="preserve"> </w:t>
      </w:r>
      <w:r w:rsidRPr="003D52FF">
        <w:rPr>
          <w:rFonts w:asciiTheme="minorBidi" w:hAnsiTheme="minorBidi" w:cstheme="minorBidi"/>
        </w:rPr>
        <w:t>fields</w:t>
      </w:r>
      <w:r w:rsidRPr="003D52FF">
        <w:rPr>
          <w:rFonts w:asciiTheme="minorBidi" w:hAnsiTheme="minorBidi" w:cstheme="minorBidi"/>
          <w:spacing w:val="3"/>
        </w:rPr>
        <w:t xml:space="preserve"> </w:t>
      </w:r>
      <w:r w:rsidRPr="003D52FF">
        <w:rPr>
          <w:rFonts w:asciiTheme="minorBidi" w:hAnsiTheme="minorBidi" w:cstheme="minorBidi"/>
        </w:rPr>
        <w:t>(Jullesson</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73"/>
        </w:rPr>
        <w:t xml:space="preserve"> </w:t>
      </w:r>
      <w:r w:rsidRPr="003D52FF">
        <w:rPr>
          <w:rFonts w:asciiTheme="minorBidi" w:hAnsiTheme="minorBidi" w:cstheme="minorBidi"/>
        </w:rPr>
        <w:t>2015;</w:t>
      </w:r>
      <w:r w:rsidRPr="003D52FF">
        <w:rPr>
          <w:rFonts w:asciiTheme="minorBidi" w:hAnsiTheme="minorBidi" w:cstheme="minorBidi"/>
          <w:spacing w:val="12"/>
        </w:rPr>
        <w:t xml:space="preserve"> </w:t>
      </w:r>
      <w:r w:rsidRPr="003D52FF">
        <w:rPr>
          <w:rFonts w:asciiTheme="minorBidi" w:hAnsiTheme="minorBidi" w:cstheme="minorBidi"/>
        </w:rPr>
        <w:t>Papagianni,</w:t>
      </w:r>
      <w:r w:rsidRPr="003D52FF">
        <w:rPr>
          <w:rFonts w:asciiTheme="minorBidi" w:hAnsiTheme="minorBidi" w:cstheme="minorBidi"/>
          <w:spacing w:val="12"/>
        </w:rPr>
        <w:t xml:space="preserve"> </w:t>
      </w:r>
      <w:r w:rsidRPr="003D52FF">
        <w:rPr>
          <w:rFonts w:asciiTheme="minorBidi" w:hAnsiTheme="minorBidi" w:cstheme="minorBidi"/>
        </w:rPr>
        <w:t>2012;</w:t>
      </w:r>
      <w:r w:rsidRPr="003D52FF">
        <w:rPr>
          <w:rFonts w:asciiTheme="minorBidi" w:hAnsiTheme="minorBidi" w:cstheme="minorBidi"/>
          <w:spacing w:val="12"/>
        </w:rPr>
        <w:t xml:space="preserve"> </w:t>
      </w:r>
      <w:r w:rsidRPr="003D52FF">
        <w:rPr>
          <w:rFonts w:asciiTheme="minorBidi" w:hAnsiTheme="minorBidi" w:cstheme="minorBidi"/>
        </w:rPr>
        <w:t>Schmidt-Dannert,</w:t>
      </w:r>
      <w:r w:rsidRPr="003D52FF">
        <w:rPr>
          <w:rFonts w:asciiTheme="minorBidi" w:hAnsiTheme="minorBidi" w:cstheme="minorBidi"/>
          <w:spacing w:val="17"/>
        </w:rPr>
        <w:t xml:space="preserve"> </w:t>
      </w:r>
      <w:r w:rsidRPr="003D52FF">
        <w:rPr>
          <w:rFonts w:asciiTheme="minorBidi" w:hAnsiTheme="minorBidi" w:cstheme="minorBidi"/>
        </w:rPr>
        <w:t>2017).</w:t>
      </w:r>
      <w:r w:rsidRPr="003D52FF">
        <w:rPr>
          <w:rFonts w:asciiTheme="minorBidi" w:hAnsiTheme="minorBidi" w:cstheme="minorBidi"/>
          <w:spacing w:val="8"/>
        </w:rPr>
        <w:t xml:space="preserve"> </w:t>
      </w:r>
      <w:r w:rsidRPr="003D52FF">
        <w:rPr>
          <w:rFonts w:asciiTheme="minorBidi" w:hAnsiTheme="minorBidi" w:cstheme="minorBidi"/>
        </w:rPr>
        <w:t>Yeasts</w:t>
      </w:r>
      <w:r w:rsidRPr="003D52FF">
        <w:rPr>
          <w:rFonts w:asciiTheme="minorBidi" w:hAnsiTheme="minorBidi" w:cstheme="minorBidi"/>
          <w:spacing w:val="18"/>
        </w:rPr>
        <w:t xml:space="preserve"> </w:t>
      </w:r>
      <w:r w:rsidRPr="003D52FF">
        <w:rPr>
          <w:rFonts w:asciiTheme="minorBidi" w:hAnsiTheme="minorBidi" w:cstheme="minorBidi"/>
        </w:rPr>
        <w:t>such</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15"/>
        </w:rPr>
        <w:t xml:space="preserve"> </w:t>
      </w:r>
      <w:r w:rsidRPr="003D52FF">
        <w:rPr>
          <w:rFonts w:asciiTheme="minorBidi" w:hAnsiTheme="minorBidi" w:cstheme="minorBidi"/>
          <w:i/>
        </w:rPr>
        <w:t>S.</w:t>
      </w:r>
      <w:r w:rsidRPr="003D52FF">
        <w:rPr>
          <w:rFonts w:asciiTheme="minorBidi" w:hAnsiTheme="minorBidi" w:cstheme="minorBidi"/>
          <w:i/>
          <w:spacing w:val="27"/>
        </w:rPr>
        <w:t xml:space="preserve"> </w:t>
      </w:r>
      <w:r w:rsidRPr="003D52FF">
        <w:rPr>
          <w:rFonts w:asciiTheme="minorBidi" w:hAnsiTheme="minorBidi" w:cstheme="minorBidi"/>
          <w:i/>
        </w:rPr>
        <w:t>cerevisiae</w:t>
      </w:r>
      <w:r w:rsidRPr="003D52FF">
        <w:rPr>
          <w:rFonts w:asciiTheme="minorBidi" w:hAnsiTheme="minorBidi" w:cstheme="minorBidi"/>
          <w:i/>
          <w:spacing w:val="29"/>
        </w:rPr>
        <w:t xml:space="preserve"> </w:t>
      </w:r>
      <w:r w:rsidRPr="003D52FF">
        <w:rPr>
          <w:rFonts w:asciiTheme="minorBidi" w:hAnsiTheme="minorBidi" w:cstheme="minorBidi"/>
        </w:rPr>
        <w:t>and</w:t>
      </w:r>
    </w:p>
    <w:p w14:paraId="58A45408" w14:textId="77777777" w:rsidR="00CF52B0" w:rsidRPr="003D52FF" w:rsidRDefault="00000000">
      <w:pPr>
        <w:pStyle w:val="BodyText"/>
        <w:spacing w:before="2" w:line="343" w:lineRule="auto"/>
        <w:ind w:left="1160" w:right="1173"/>
        <w:jc w:val="both"/>
        <w:rPr>
          <w:rFonts w:asciiTheme="minorBidi" w:hAnsiTheme="minorBidi" w:cstheme="minorBidi"/>
        </w:rPr>
      </w:pPr>
      <w:r w:rsidRPr="003D52FF">
        <w:rPr>
          <w:rFonts w:asciiTheme="minorBidi" w:hAnsiTheme="minorBidi" w:cstheme="minorBidi"/>
          <w:i/>
        </w:rPr>
        <w:t xml:space="preserve">S. pombe </w:t>
      </w:r>
      <w:r w:rsidRPr="003D52FF">
        <w:rPr>
          <w:rFonts w:asciiTheme="minorBidi" w:hAnsiTheme="minorBidi" w:cstheme="minorBidi"/>
        </w:rPr>
        <w:t>are ideal organisms for biotechnology research for several reasons. They</w:t>
      </w:r>
      <w:r w:rsidRPr="003D52FF">
        <w:rPr>
          <w:rFonts w:asciiTheme="minorBidi" w:hAnsiTheme="minorBidi" w:cstheme="minorBidi"/>
          <w:spacing w:val="1"/>
        </w:rPr>
        <w:t xml:space="preserve"> </w:t>
      </w:r>
      <w:r w:rsidRPr="003D52FF">
        <w:rPr>
          <w:rFonts w:asciiTheme="minorBidi" w:hAnsiTheme="minorBidi" w:cstheme="minorBidi"/>
        </w:rPr>
        <w:t>exhibit</w:t>
      </w:r>
      <w:r w:rsidRPr="003D52FF">
        <w:rPr>
          <w:rFonts w:asciiTheme="minorBidi" w:hAnsiTheme="minorBidi" w:cstheme="minorBidi"/>
          <w:spacing w:val="1"/>
        </w:rPr>
        <w:t xml:space="preserve"> </w:t>
      </w:r>
      <w:r w:rsidRPr="003D52FF">
        <w:rPr>
          <w:rFonts w:asciiTheme="minorBidi" w:hAnsiTheme="minorBidi" w:cstheme="minorBidi"/>
        </w:rPr>
        <w:t>considerable</w:t>
      </w:r>
      <w:r w:rsidRPr="003D52FF">
        <w:rPr>
          <w:rFonts w:asciiTheme="minorBidi" w:hAnsiTheme="minorBidi" w:cstheme="minorBidi"/>
          <w:spacing w:val="1"/>
        </w:rPr>
        <w:t xml:space="preserve"> </w:t>
      </w:r>
      <w:r w:rsidRPr="003D52FF">
        <w:rPr>
          <w:rFonts w:asciiTheme="minorBidi" w:hAnsiTheme="minorBidi" w:cstheme="minorBidi"/>
        </w:rPr>
        <w:t>resistance</w:t>
      </w:r>
      <w:r w:rsidRPr="003D52FF">
        <w:rPr>
          <w:rFonts w:asciiTheme="minorBidi" w:hAnsiTheme="minorBidi" w:cstheme="minorBidi"/>
          <w:spacing w:val="1"/>
        </w:rPr>
        <w:t xml:space="preserve"> </w:t>
      </w:r>
      <w:r w:rsidRPr="003D52FF">
        <w:rPr>
          <w:rFonts w:asciiTheme="minorBidi" w:hAnsiTheme="minorBidi" w:cstheme="minorBidi"/>
        </w:rPr>
        <w:t>against</w:t>
      </w:r>
      <w:r w:rsidRPr="003D52FF">
        <w:rPr>
          <w:rFonts w:asciiTheme="minorBidi" w:hAnsiTheme="minorBidi" w:cstheme="minorBidi"/>
          <w:spacing w:val="1"/>
        </w:rPr>
        <w:t xml:space="preserve"> </w:t>
      </w:r>
      <w:r w:rsidRPr="003D52FF">
        <w:rPr>
          <w:rFonts w:asciiTheme="minorBidi" w:hAnsiTheme="minorBidi" w:cstheme="minorBidi"/>
        </w:rPr>
        <w:t>harsh</w:t>
      </w:r>
      <w:r w:rsidRPr="003D52FF">
        <w:rPr>
          <w:rFonts w:asciiTheme="minorBidi" w:hAnsiTheme="minorBidi" w:cstheme="minorBidi"/>
          <w:spacing w:val="1"/>
        </w:rPr>
        <w:t xml:space="preserve"> </w:t>
      </w:r>
      <w:r w:rsidRPr="003D52FF">
        <w:rPr>
          <w:rFonts w:asciiTheme="minorBidi" w:hAnsiTheme="minorBidi" w:cstheme="minorBidi"/>
        </w:rPr>
        <w:t>industrial</w:t>
      </w:r>
      <w:r w:rsidRPr="003D52FF">
        <w:rPr>
          <w:rFonts w:asciiTheme="minorBidi" w:hAnsiTheme="minorBidi" w:cstheme="minorBidi"/>
          <w:spacing w:val="1"/>
        </w:rPr>
        <w:t xml:space="preserve"> </w:t>
      </w:r>
      <w:r w:rsidRPr="003D52FF">
        <w:rPr>
          <w:rFonts w:asciiTheme="minorBidi" w:hAnsiTheme="minorBidi" w:cstheme="minorBidi"/>
        </w:rPr>
        <w:t>conditions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well</w:t>
      </w:r>
      <w:r w:rsidRPr="003D52FF">
        <w:rPr>
          <w:rFonts w:asciiTheme="minorBidi" w:hAnsiTheme="minorBidi" w:cstheme="minorBidi"/>
          <w:spacing w:val="1"/>
        </w:rPr>
        <w:t xml:space="preserve"> </w:t>
      </w:r>
      <w:r w:rsidRPr="003D52FF">
        <w:rPr>
          <w:rFonts w:asciiTheme="minorBidi" w:hAnsiTheme="minorBidi" w:cstheme="minorBidi"/>
        </w:rPr>
        <w:t>understood</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terms</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genetics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synthetic</w:t>
      </w:r>
      <w:r w:rsidRPr="003D52FF">
        <w:rPr>
          <w:rFonts w:asciiTheme="minorBidi" w:hAnsiTheme="minorBidi" w:cstheme="minorBidi"/>
          <w:spacing w:val="-11"/>
        </w:rPr>
        <w:t xml:space="preserve"> </w:t>
      </w:r>
      <w:r w:rsidRPr="003D52FF">
        <w:rPr>
          <w:rFonts w:asciiTheme="minorBidi" w:hAnsiTheme="minorBidi" w:cstheme="minorBidi"/>
        </w:rPr>
        <w:t>biology.</w:t>
      </w:r>
      <w:r w:rsidRPr="003D52FF">
        <w:rPr>
          <w:rFonts w:asciiTheme="minorBidi" w:hAnsiTheme="minorBidi" w:cstheme="minorBidi"/>
          <w:spacing w:val="-6"/>
        </w:rPr>
        <w:t xml:space="preserve"> </w:t>
      </w:r>
      <w:r w:rsidRPr="003D52FF">
        <w:rPr>
          <w:rFonts w:asciiTheme="minorBidi" w:hAnsiTheme="minorBidi" w:cstheme="minorBidi"/>
        </w:rPr>
        <w:t>Moreover,</w:t>
      </w:r>
      <w:r w:rsidRPr="003D52FF">
        <w:rPr>
          <w:rFonts w:asciiTheme="minorBidi" w:hAnsiTheme="minorBidi" w:cstheme="minorBidi"/>
          <w:spacing w:val="-5"/>
        </w:rPr>
        <w:t xml:space="preserve"> </w:t>
      </w:r>
      <w:r w:rsidRPr="003D52FF">
        <w:rPr>
          <w:rFonts w:asciiTheme="minorBidi" w:hAnsiTheme="minorBidi" w:cstheme="minorBidi"/>
        </w:rPr>
        <w:t>they</w:t>
      </w:r>
      <w:r w:rsidRPr="003D52FF">
        <w:rPr>
          <w:rFonts w:asciiTheme="minorBidi" w:hAnsiTheme="minorBidi" w:cstheme="minorBidi"/>
          <w:spacing w:val="-7"/>
        </w:rPr>
        <w:t xml:space="preserve"> </w:t>
      </w:r>
      <w:r w:rsidRPr="003D52FF">
        <w:rPr>
          <w:rFonts w:asciiTheme="minorBidi" w:hAnsiTheme="minorBidi" w:cstheme="minorBidi"/>
        </w:rPr>
        <w:t>are</w:t>
      </w:r>
      <w:r w:rsidRPr="003D52FF">
        <w:rPr>
          <w:rFonts w:asciiTheme="minorBidi" w:hAnsiTheme="minorBidi" w:cstheme="minorBidi"/>
          <w:spacing w:val="-5"/>
        </w:rPr>
        <w:t xml:space="preserve"> </w:t>
      </w:r>
      <w:r w:rsidRPr="003D52FF">
        <w:rPr>
          <w:rFonts w:asciiTheme="minorBidi" w:hAnsiTheme="minorBidi" w:cstheme="minorBidi"/>
        </w:rPr>
        <w:t>considered</w:t>
      </w:r>
      <w:r w:rsidRPr="003D52FF">
        <w:rPr>
          <w:rFonts w:asciiTheme="minorBidi" w:hAnsiTheme="minorBidi" w:cstheme="minorBidi"/>
          <w:spacing w:val="-73"/>
        </w:rPr>
        <w:t xml:space="preserve"> </w:t>
      </w:r>
      <w:r w:rsidRPr="003D52FF">
        <w:rPr>
          <w:rFonts w:asciiTheme="minorBidi" w:hAnsiTheme="minorBidi" w:cstheme="minorBidi"/>
        </w:rPr>
        <w:t>non-pathogenic and useful for a wide variety of applications (Chen et al., 2018;</w:t>
      </w:r>
      <w:r w:rsidRPr="003D52FF">
        <w:rPr>
          <w:rFonts w:asciiTheme="minorBidi" w:hAnsiTheme="minorBidi" w:cstheme="minorBidi"/>
          <w:spacing w:val="1"/>
        </w:rPr>
        <w:t xml:space="preserve"> </w:t>
      </w:r>
      <w:r w:rsidRPr="003D52FF">
        <w:rPr>
          <w:rFonts w:asciiTheme="minorBidi" w:hAnsiTheme="minorBidi" w:cstheme="minorBidi"/>
        </w:rPr>
        <w:t>Deparis</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2017;</w:t>
      </w:r>
      <w:r w:rsidRPr="003D52FF">
        <w:rPr>
          <w:rFonts w:asciiTheme="minorBidi" w:hAnsiTheme="minorBidi" w:cstheme="minorBidi"/>
          <w:spacing w:val="-7"/>
        </w:rPr>
        <w:t xml:space="preserve"> </w:t>
      </w:r>
      <w:r w:rsidRPr="003D52FF">
        <w:rPr>
          <w:rFonts w:asciiTheme="minorBidi" w:hAnsiTheme="minorBidi" w:cstheme="minorBidi"/>
        </w:rPr>
        <w:t>Kavšček</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2015;</w:t>
      </w:r>
      <w:r w:rsidRPr="003D52FF">
        <w:rPr>
          <w:rFonts w:asciiTheme="minorBidi" w:hAnsiTheme="minorBidi" w:cstheme="minorBidi"/>
          <w:spacing w:val="-7"/>
        </w:rPr>
        <w:t xml:space="preserve"> </w:t>
      </w:r>
      <w:r w:rsidRPr="003D52FF">
        <w:rPr>
          <w:rFonts w:asciiTheme="minorBidi" w:hAnsiTheme="minorBidi" w:cstheme="minorBidi"/>
        </w:rPr>
        <w:t>Lian</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7"/>
        </w:rPr>
        <w:t xml:space="preserve"> </w:t>
      </w:r>
      <w:r w:rsidRPr="003D52FF">
        <w:rPr>
          <w:rFonts w:asciiTheme="minorBidi" w:hAnsiTheme="minorBidi" w:cstheme="minorBidi"/>
        </w:rPr>
        <w:t>2018).</w:t>
      </w:r>
    </w:p>
    <w:p w14:paraId="3338A50D" w14:textId="77777777" w:rsidR="00CF52B0" w:rsidRPr="003D52FF" w:rsidRDefault="00CF52B0">
      <w:pPr>
        <w:pStyle w:val="BodyText"/>
        <w:spacing w:before="4"/>
        <w:rPr>
          <w:rFonts w:asciiTheme="minorBidi" w:hAnsiTheme="minorBidi" w:cstheme="minorBidi"/>
          <w:sz w:val="34"/>
        </w:rPr>
      </w:pPr>
    </w:p>
    <w:p w14:paraId="1F20BE03"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Although</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well-studied</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rPr>
        <w:t>only</w:t>
      </w:r>
      <w:r w:rsidRPr="003D52FF">
        <w:rPr>
          <w:rFonts w:asciiTheme="minorBidi" w:hAnsiTheme="minorBidi" w:cstheme="minorBidi"/>
          <w:spacing w:val="1"/>
        </w:rPr>
        <w:t xml:space="preserve"> </w:t>
      </w:r>
      <w:r w:rsidRPr="003D52FF">
        <w:rPr>
          <w:rFonts w:asciiTheme="minorBidi" w:hAnsiTheme="minorBidi" w:cstheme="minorBidi"/>
        </w:rPr>
        <w:t>one</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1"/>
        </w:rPr>
        <w:t xml:space="preserv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focused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peroxisomes in this yeast (Jourdain et al., 2008). This study made several important</w:t>
      </w:r>
      <w:r w:rsidRPr="003D52FF">
        <w:rPr>
          <w:rFonts w:asciiTheme="minorBidi" w:hAnsiTheme="minorBidi" w:cstheme="minorBidi"/>
          <w:spacing w:val="1"/>
        </w:rPr>
        <w:t xml:space="preserve"> </w:t>
      </w:r>
      <w:r w:rsidRPr="003D52FF">
        <w:rPr>
          <w:rFonts w:asciiTheme="minorBidi" w:hAnsiTheme="minorBidi" w:cstheme="minorBidi"/>
        </w:rPr>
        <w:t xml:space="preserve">observations, including the presence of peroxisomes in </w:t>
      </w:r>
      <w:r w:rsidRPr="003D52FF">
        <w:rPr>
          <w:rFonts w:asciiTheme="minorBidi" w:hAnsiTheme="minorBidi" w:cstheme="minorBidi"/>
          <w:i/>
        </w:rPr>
        <w:t>S. pombe</w:t>
      </w:r>
      <w:r w:rsidRPr="003D52FF">
        <w:rPr>
          <w:rFonts w:asciiTheme="minorBidi" w:hAnsiTheme="minorBidi" w:cstheme="minorBidi"/>
        </w:rPr>
        <w:t>, efficient import of</w:t>
      </w:r>
      <w:r w:rsidRPr="003D52FF">
        <w:rPr>
          <w:rFonts w:asciiTheme="minorBidi" w:hAnsiTheme="minorBidi" w:cstheme="minorBidi"/>
          <w:spacing w:val="1"/>
        </w:rPr>
        <w:t xml:space="preserve"> </w:t>
      </w:r>
      <w:r w:rsidRPr="003D52FF">
        <w:rPr>
          <w:rFonts w:asciiTheme="minorBidi" w:hAnsiTheme="minorBidi" w:cstheme="minorBidi"/>
        </w:rPr>
        <w:t>GFP containing a well-characterized PTS1 (SKL), and an increase in peroxisome</w:t>
      </w:r>
      <w:r w:rsidRPr="003D52FF">
        <w:rPr>
          <w:rFonts w:asciiTheme="minorBidi" w:hAnsiTheme="minorBidi" w:cstheme="minorBidi"/>
          <w:spacing w:val="1"/>
        </w:rPr>
        <w:t xml:space="preserve"> </w:t>
      </w:r>
      <w:r w:rsidRPr="003D52FF">
        <w:rPr>
          <w:rFonts w:asciiTheme="minorBidi" w:hAnsiTheme="minorBidi" w:cstheme="minorBidi"/>
        </w:rPr>
        <w:t>numbers</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3"/>
        </w:rPr>
        <w:t xml:space="preserve"> </w:t>
      </w:r>
      <w:r w:rsidRPr="003D52FF">
        <w:rPr>
          <w:rFonts w:asciiTheme="minorBidi" w:hAnsiTheme="minorBidi" w:cstheme="minorBidi"/>
        </w:rPr>
        <w:t>grown</w:t>
      </w:r>
      <w:r w:rsidRPr="003D52FF">
        <w:rPr>
          <w:rFonts w:asciiTheme="minorBidi" w:hAnsiTheme="minorBidi" w:cstheme="minorBidi"/>
          <w:spacing w:val="-2"/>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fatty</w:t>
      </w:r>
      <w:r w:rsidRPr="003D52FF">
        <w:rPr>
          <w:rFonts w:asciiTheme="minorBidi" w:hAnsiTheme="minorBidi" w:cstheme="minorBidi"/>
          <w:spacing w:val="-9"/>
        </w:rPr>
        <w:t xml:space="preserve"> </w:t>
      </w:r>
      <w:r w:rsidRPr="003D52FF">
        <w:rPr>
          <w:rFonts w:asciiTheme="minorBidi" w:hAnsiTheme="minorBidi" w:cstheme="minorBidi"/>
        </w:rPr>
        <w:t>acids</w:t>
      </w:r>
      <w:r w:rsidRPr="003D52FF">
        <w:rPr>
          <w:rFonts w:asciiTheme="minorBidi" w:hAnsiTheme="minorBidi" w:cstheme="minorBidi"/>
          <w:spacing w:val="-9"/>
        </w:rPr>
        <w:t xml:space="preserve"> </w:t>
      </w:r>
      <w:r w:rsidRPr="003D52FF">
        <w:rPr>
          <w:rFonts w:asciiTheme="minorBidi" w:hAnsiTheme="minorBidi" w:cstheme="minorBidi"/>
        </w:rPr>
        <w:t>as</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sole</w:t>
      </w:r>
      <w:r w:rsidRPr="003D52FF">
        <w:rPr>
          <w:rFonts w:asciiTheme="minorBidi" w:hAnsiTheme="minorBidi" w:cstheme="minorBidi"/>
          <w:spacing w:val="-8"/>
        </w:rPr>
        <w:t xml:space="preserve"> </w:t>
      </w:r>
      <w:r w:rsidRPr="003D52FF">
        <w:rPr>
          <w:rFonts w:asciiTheme="minorBidi" w:hAnsiTheme="minorBidi" w:cstheme="minorBidi"/>
        </w:rPr>
        <w:t>carbon</w:t>
      </w:r>
      <w:r w:rsidRPr="003D52FF">
        <w:rPr>
          <w:rFonts w:asciiTheme="minorBidi" w:hAnsiTheme="minorBidi" w:cstheme="minorBidi"/>
          <w:spacing w:val="-8"/>
        </w:rPr>
        <w:t xml:space="preserve"> </w:t>
      </w:r>
      <w:r w:rsidRPr="003D52FF">
        <w:rPr>
          <w:rFonts w:asciiTheme="minorBidi" w:hAnsiTheme="minorBidi" w:cstheme="minorBidi"/>
        </w:rPr>
        <w:t>source,</w:t>
      </w:r>
      <w:r w:rsidRPr="003D52FF">
        <w:rPr>
          <w:rFonts w:asciiTheme="minorBidi" w:hAnsiTheme="minorBidi" w:cstheme="minorBidi"/>
          <w:spacing w:val="-2"/>
        </w:rPr>
        <w:t xml:space="preserve"> </w:t>
      </w:r>
      <w:r w:rsidRPr="003D52FF">
        <w:rPr>
          <w:rFonts w:asciiTheme="minorBidi" w:hAnsiTheme="minorBidi" w:cstheme="minorBidi"/>
        </w:rPr>
        <w:t>suggesting</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role</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fatty</w:t>
      </w:r>
      <w:r w:rsidRPr="003D52FF">
        <w:rPr>
          <w:rFonts w:asciiTheme="minorBidi" w:hAnsiTheme="minorBidi" w:cstheme="minorBidi"/>
          <w:spacing w:val="-14"/>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degradation.</w:t>
      </w:r>
    </w:p>
    <w:p w14:paraId="46264E35" w14:textId="77777777" w:rsidR="00CF52B0" w:rsidRPr="003D52FF" w:rsidRDefault="00CF52B0">
      <w:pPr>
        <w:pStyle w:val="BodyText"/>
        <w:spacing w:before="8"/>
        <w:rPr>
          <w:rFonts w:asciiTheme="minorBidi" w:hAnsiTheme="minorBidi" w:cstheme="minorBidi"/>
          <w:sz w:val="33"/>
        </w:rPr>
      </w:pPr>
    </w:p>
    <w:p w14:paraId="46932E48" w14:textId="77777777" w:rsidR="00CF52B0" w:rsidRPr="003D52FF" w:rsidRDefault="00000000">
      <w:pPr>
        <w:pStyle w:val="BodyText"/>
        <w:spacing w:before="1" w:line="343" w:lineRule="auto"/>
        <w:ind w:left="1160" w:right="1167"/>
        <w:jc w:val="both"/>
        <w:rPr>
          <w:rFonts w:asciiTheme="minorBidi" w:hAnsiTheme="minorBidi" w:cstheme="minorBidi"/>
        </w:rPr>
      </w:pPr>
      <w:r w:rsidRPr="003D52FF">
        <w:rPr>
          <w:rFonts w:asciiTheme="minorBidi" w:hAnsiTheme="minorBidi" w:cstheme="minorBidi"/>
        </w:rPr>
        <w:t>My research began with a bioinformatics screen that identified enzymes potentially</w:t>
      </w:r>
      <w:r w:rsidRPr="003D52FF">
        <w:rPr>
          <w:rFonts w:asciiTheme="minorBidi" w:hAnsiTheme="minorBidi" w:cstheme="minorBidi"/>
          <w:spacing w:val="1"/>
        </w:rPr>
        <w:t xml:space="preserve"> </w:t>
      </w:r>
      <w:r w:rsidRPr="003D52FF">
        <w:rPr>
          <w:rFonts w:asciiTheme="minorBidi" w:hAnsiTheme="minorBidi" w:cstheme="minorBidi"/>
        </w:rPr>
        <w:t>imported</w:t>
      </w:r>
      <w:r w:rsidRPr="003D52FF">
        <w:rPr>
          <w:rFonts w:asciiTheme="minorBidi" w:hAnsiTheme="minorBidi" w:cstheme="minorBidi"/>
          <w:spacing w:val="-15"/>
        </w:rPr>
        <w:t xml:space="preserve"> </w:t>
      </w:r>
      <w:r w:rsidRPr="003D52FF">
        <w:rPr>
          <w:rFonts w:asciiTheme="minorBidi" w:hAnsiTheme="minorBidi" w:cstheme="minorBidi"/>
        </w:rPr>
        <w:t>into</w:t>
      </w:r>
      <w:r w:rsidRPr="003D52FF">
        <w:rPr>
          <w:rFonts w:asciiTheme="minorBidi" w:hAnsiTheme="minorBidi" w:cstheme="minorBidi"/>
          <w:spacing w:val="-15"/>
        </w:rPr>
        <w:t xml:space="preserve"> </w:t>
      </w:r>
      <w:r w:rsidRPr="003D52FF">
        <w:rPr>
          <w:rFonts w:asciiTheme="minorBidi" w:hAnsiTheme="minorBidi" w:cstheme="minorBidi"/>
        </w:rPr>
        <w:t>peroxisomes</w:t>
      </w:r>
      <w:r w:rsidRPr="003D52FF">
        <w:rPr>
          <w:rFonts w:asciiTheme="minorBidi" w:hAnsiTheme="minorBidi" w:cstheme="minorBidi"/>
          <w:spacing w:val="-16"/>
        </w:rPr>
        <w:t xml:space="preserve"> </w:t>
      </w:r>
      <w:r w:rsidRPr="003D52FF">
        <w:rPr>
          <w:rFonts w:asciiTheme="minorBidi" w:hAnsiTheme="minorBidi" w:cstheme="minorBidi"/>
        </w:rPr>
        <w:t>based</w:t>
      </w:r>
      <w:r w:rsidRPr="003D52FF">
        <w:rPr>
          <w:rFonts w:asciiTheme="minorBidi" w:hAnsiTheme="minorBidi" w:cstheme="minorBidi"/>
          <w:spacing w:val="-15"/>
        </w:rPr>
        <w:t xml:space="preserve"> </w:t>
      </w:r>
      <w:r w:rsidRPr="003D52FF">
        <w:rPr>
          <w:rFonts w:asciiTheme="minorBidi" w:hAnsiTheme="minorBidi" w:cstheme="minorBidi"/>
        </w:rPr>
        <w:t>on</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presence</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potential</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12"/>
        </w:rPr>
        <w:t xml:space="preserve"> </w:t>
      </w:r>
      <w:r w:rsidRPr="003D52FF">
        <w:rPr>
          <w:rFonts w:asciiTheme="minorBidi" w:hAnsiTheme="minorBidi" w:cstheme="minorBidi"/>
        </w:rPr>
        <w:t>targeting</w:t>
      </w:r>
      <w:r w:rsidRPr="003D52FF">
        <w:rPr>
          <w:rFonts w:asciiTheme="minorBidi" w:hAnsiTheme="minorBidi" w:cstheme="minorBidi"/>
          <w:spacing w:val="-72"/>
        </w:rPr>
        <w:t xml:space="preserve"> </w:t>
      </w:r>
      <w:r w:rsidRPr="003D52FF">
        <w:rPr>
          <w:rFonts w:asciiTheme="minorBidi" w:hAnsiTheme="minorBidi" w:cstheme="minorBidi"/>
        </w:rPr>
        <w:t>signal. Interestingly, the absence of proteins involved in peroxisomal fatty acid β-</w:t>
      </w:r>
      <w:r w:rsidRPr="003D52FF">
        <w:rPr>
          <w:rFonts w:asciiTheme="minorBidi" w:hAnsiTheme="minorBidi" w:cstheme="minorBidi"/>
          <w:spacing w:val="1"/>
        </w:rPr>
        <w:t xml:space="preserve"> </w:t>
      </w:r>
      <w:r w:rsidRPr="003D52FF">
        <w:rPr>
          <w:rFonts w:asciiTheme="minorBidi" w:hAnsiTheme="minorBidi" w:cstheme="minorBidi"/>
        </w:rPr>
        <w:t xml:space="preserve">oxidation in the </w:t>
      </w:r>
      <w:r w:rsidRPr="003D52FF">
        <w:rPr>
          <w:rFonts w:asciiTheme="minorBidi" w:hAnsiTheme="minorBidi" w:cstheme="minorBidi"/>
          <w:i/>
        </w:rPr>
        <w:t xml:space="preserve">S. pombe </w:t>
      </w:r>
      <w:r w:rsidRPr="003D52FF">
        <w:rPr>
          <w:rFonts w:asciiTheme="minorBidi" w:hAnsiTheme="minorBidi" w:cstheme="minorBidi"/>
        </w:rPr>
        <w:t>genome raises questions about the conclusions from the</w:t>
      </w:r>
      <w:r w:rsidRPr="003D52FF">
        <w:rPr>
          <w:rFonts w:asciiTheme="minorBidi" w:hAnsiTheme="minorBidi" w:cstheme="minorBidi"/>
          <w:spacing w:val="1"/>
        </w:rPr>
        <w:t xml:space="preserve"> </w:t>
      </w:r>
      <w:r w:rsidRPr="003D52FF">
        <w:rPr>
          <w:rFonts w:asciiTheme="minorBidi" w:hAnsiTheme="minorBidi" w:cstheme="minorBidi"/>
        </w:rPr>
        <w:t>previous study and may explain the low number of potential peroxisomal enzymes.</w:t>
      </w:r>
      <w:r w:rsidRPr="003D52FF">
        <w:rPr>
          <w:rFonts w:asciiTheme="minorBidi" w:hAnsiTheme="minorBidi" w:cstheme="minorBidi"/>
          <w:spacing w:val="1"/>
        </w:rPr>
        <w:t xml:space="preserve"> </w:t>
      </w:r>
      <w:r w:rsidRPr="003D52FF">
        <w:rPr>
          <w:rFonts w:asciiTheme="minorBidi" w:hAnsiTheme="minorBidi" w:cstheme="minorBidi"/>
        </w:rPr>
        <w:t>Therefore,</w:t>
      </w:r>
      <w:r w:rsidRPr="003D52FF">
        <w:rPr>
          <w:rFonts w:asciiTheme="minorBidi" w:hAnsiTheme="minorBidi" w:cstheme="minorBidi"/>
          <w:spacing w:val="-20"/>
        </w:rPr>
        <w:t xml:space="preserve"> </w:t>
      </w:r>
      <w:r w:rsidRPr="003D52FF">
        <w:rPr>
          <w:rFonts w:asciiTheme="minorBidi" w:hAnsiTheme="minorBidi" w:cstheme="minorBidi"/>
        </w:rPr>
        <w:t>we</w:t>
      </w:r>
      <w:r w:rsidRPr="003D52FF">
        <w:rPr>
          <w:rFonts w:asciiTheme="minorBidi" w:hAnsiTheme="minorBidi" w:cstheme="minorBidi"/>
          <w:spacing w:val="-20"/>
        </w:rPr>
        <w:t xml:space="preserve"> </w:t>
      </w:r>
      <w:r w:rsidRPr="003D52FF">
        <w:rPr>
          <w:rFonts w:asciiTheme="minorBidi" w:hAnsiTheme="minorBidi" w:cstheme="minorBidi"/>
        </w:rPr>
        <w:t>grew</w:t>
      </w:r>
      <w:r w:rsidRPr="003D52FF">
        <w:rPr>
          <w:rFonts w:asciiTheme="minorBidi" w:hAnsiTheme="minorBidi" w:cstheme="minorBidi"/>
          <w:spacing w:val="-27"/>
        </w:rPr>
        <w:t xml:space="preserve"> </w:t>
      </w:r>
      <w:r w:rsidRPr="003D52FF">
        <w:rPr>
          <w:rFonts w:asciiTheme="minorBidi" w:hAnsiTheme="minorBidi" w:cstheme="minorBidi"/>
        </w:rPr>
        <w:t>different</w:t>
      </w:r>
      <w:r w:rsidRPr="003D52FF">
        <w:rPr>
          <w:rFonts w:asciiTheme="minorBidi" w:hAnsiTheme="minorBidi" w:cstheme="minorBidi"/>
          <w:spacing w:val="-20"/>
        </w:rPr>
        <w:t xml:space="preserve"> </w:t>
      </w:r>
      <w:r w:rsidRPr="003D52FF">
        <w:rPr>
          <w:rFonts w:asciiTheme="minorBidi" w:hAnsiTheme="minorBidi" w:cstheme="minorBidi"/>
        </w:rPr>
        <w:t>strains</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i/>
        </w:rPr>
        <w:t>S.</w:t>
      </w:r>
      <w:r w:rsidRPr="003D52FF">
        <w:rPr>
          <w:rFonts w:asciiTheme="minorBidi" w:hAnsiTheme="minorBidi" w:cstheme="minorBidi"/>
          <w:i/>
          <w:spacing w:val="-12"/>
        </w:rPr>
        <w:t xml:space="preserve"> </w:t>
      </w:r>
      <w:r w:rsidRPr="003D52FF">
        <w:rPr>
          <w:rFonts w:asciiTheme="minorBidi" w:hAnsiTheme="minorBidi" w:cstheme="minorBidi"/>
          <w:i/>
        </w:rPr>
        <w:t>pombe</w:t>
      </w:r>
      <w:r w:rsidRPr="003D52FF">
        <w:rPr>
          <w:rFonts w:asciiTheme="minorBidi" w:hAnsiTheme="minorBidi" w:cstheme="minorBidi"/>
          <w:i/>
          <w:spacing w:val="-10"/>
        </w:rPr>
        <w:t xml:space="preserve"> </w:t>
      </w:r>
      <w:r w:rsidRPr="003D52FF">
        <w:rPr>
          <w:rFonts w:asciiTheme="minorBidi" w:hAnsiTheme="minorBidi" w:cstheme="minorBidi"/>
        </w:rPr>
        <w:t>in</w:t>
      </w:r>
      <w:r w:rsidRPr="003D52FF">
        <w:rPr>
          <w:rFonts w:asciiTheme="minorBidi" w:hAnsiTheme="minorBidi" w:cstheme="minorBidi"/>
          <w:spacing w:val="-20"/>
        </w:rPr>
        <w:t xml:space="preserve"> </w:t>
      </w:r>
      <w:r w:rsidRPr="003D52FF">
        <w:rPr>
          <w:rFonts w:asciiTheme="minorBidi" w:hAnsiTheme="minorBidi" w:cstheme="minorBidi"/>
        </w:rPr>
        <w:t>media</w:t>
      </w:r>
      <w:r w:rsidRPr="003D52FF">
        <w:rPr>
          <w:rFonts w:asciiTheme="minorBidi" w:hAnsiTheme="minorBidi" w:cstheme="minorBidi"/>
          <w:spacing w:val="-20"/>
        </w:rPr>
        <w:t xml:space="preserve"> </w:t>
      </w:r>
      <w:r w:rsidRPr="003D52FF">
        <w:rPr>
          <w:rFonts w:asciiTheme="minorBidi" w:hAnsiTheme="minorBidi" w:cstheme="minorBidi"/>
        </w:rPr>
        <w:t>containing</w:t>
      </w:r>
      <w:r w:rsidRPr="003D52FF">
        <w:rPr>
          <w:rFonts w:asciiTheme="minorBidi" w:hAnsiTheme="minorBidi" w:cstheme="minorBidi"/>
          <w:spacing w:val="-25"/>
        </w:rPr>
        <w:t xml:space="preserve"> </w:t>
      </w:r>
      <w:r w:rsidRPr="003D52FF">
        <w:rPr>
          <w:rFonts w:asciiTheme="minorBidi" w:hAnsiTheme="minorBidi" w:cstheme="minorBidi"/>
        </w:rPr>
        <w:t>lipids</w:t>
      </w:r>
      <w:r w:rsidRPr="003D52FF">
        <w:rPr>
          <w:rFonts w:asciiTheme="minorBidi" w:hAnsiTheme="minorBidi" w:cstheme="minorBidi"/>
          <w:spacing w:val="-21"/>
        </w:rPr>
        <w:t xml:space="preserve"> </w:t>
      </w:r>
      <w:r w:rsidRPr="003D52FF">
        <w:rPr>
          <w:rFonts w:asciiTheme="minorBidi" w:hAnsiTheme="minorBidi" w:cstheme="minorBidi"/>
        </w:rPr>
        <w:t>as</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20"/>
        </w:rPr>
        <w:t xml:space="preserve"> </w:t>
      </w:r>
      <w:r w:rsidRPr="003D52FF">
        <w:rPr>
          <w:rFonts w:asciiTheme="minorBidi" w:hAnsiTheme="minorBidi" w:cstheme="minorBidi"/>
        </w:rPr>
        <w:t>carbon</w:t>
      </w:r>
      <w:r w:rsidRPr="003D52FF">
        <w:rPr>
          <w:rFonts w:asciiTheme="minorBidi" w:hAnsiTheme="minorBidi" w:cstheme="minorBidi"/>
          <w:spacing w:val="-73"/>
        </w:rPr>
        <w:t xml:space="preserve"> </w:t>
      </w:r>
      <w:r w:rsidRPr="003D52FF">
        <w:rPr>
          <w:rFonts w:asciiTheme="minorBidi" w:hAnsiTheme="minorBidi" w:cstheme="minorBidi"/>
          <w:spacing w:val="-1"/>
        </w:rPr>
        <w:t>source,</w:t>
      </w:r>
      <w:r w:rsidRPr="003D52FF">
        <w:rPr>
          <w:rFonts w:asciiTheme="minorBidi" w:hAnsiTheme="minorBidi" w:cstheme="minorBidi"/>
          <w:spacing w:val="-17"/>
        </w:rPr>
        <w:t xml:space="preserve"> </w:t>
      </w:r>
      <w:r w:rsidRPr="003D52FF">
        <w:rPr>
          <w:rFonts w:asciiTheme="minorBidi" w:hAnsiTheme="minorBidi" w:cstheme="minorBidi"/>
          <w:spacing w:val="-1"/>
        </w:rPr>
        <w:t>along</w:t>
      </w:r>
      <w:r w:rsidRPr="003D52FF">
        <w:rPr>
          <w:rFonts w:asciiTheme="minorBidi" w:hAnsiTheme="minorBidi" w:cstheme="minorBidi"/>
          <w:spacing w:val="-17"/>
        </w:rPr>
        <w:t xml:space="preserve"> </w:t>
      </w:r>
      <w:r w:rsidRPr="003D52FF">
        <w:rPr>
          <w:rFonts w:asciiTheme="minorBidi" w:hAnsiTheme="minorBidi" w:cstheme="minorBidi"/>
          <w:spacing w:val="-1"/>
        </w:rPr>
        <w:t>with</w:t>
      </w:r>
      <w:r w:rsidRPr="003D52FF">
        <w:rPr>
          <w:rFonts w:asciiTheme="minorBidi" w:hAnsiTheme="minorBidi" w:cstheme="minorBidi"/>
          <w:spacing w:val="-17"/>
        </w:rPr>
        <w:t xml:space="preserve"> </w:t>
      </w:r>
      <w:r w:rsidRPr="003D52FF">
        <w:rPr>
          <w:rFonts w:asciiTheme="minorBidi" w:hAnsiTheme="minorBidi" w:cstheme="minorBidi"/>
          <w:spacing w:val="-1"/>
        </w:rPr>
        <w:t>other</w:t>
      </w:r>
      <w:r w:rsidRPr="003D52FF">
        <w:rPr>
          <w:rFonts w:asciiTheme="minorBidi" w:hAnsiTheme="minorBidi" w:cstheme="minorBidi"/>
          <w:spacing w:val="-16"/>
        </w:rPr>
        <w:t xml:space="preserve"> </w:t>
      </w:r>
      <w:r w:rsidRPr="003D52FF">
        <w:rPr>
          <w:rFonts w:asciiTheme="minorBidi" w:hAnsiTheme="minorBidi" w:cstheme="minorBidi"/>
          <w:spacing w:val="-1"/>
        </w:rPr>
        <w:t>different</w:t>
      </w:r>
      <w:r w:rsidRPr="003D52FF">
        <w:rPr>
          <w:rFonts w:asciiTheme="minorBidi" w:hAnsiTheme="minorBidi" w:cstheme="minorBidi"/>
          <w:spacing w:val="-17"/>
        </w:rPr>
        <w:t xml:space="preserve"> </w:t>
      </w:r>
      <w:r w:rsidRPr="003D52FF">
        <w:rPr>
          <w:rFonts w:asciiTheme="minorBidi" w:hAnsiTheme="minorBidi" w:cstheme="minorBidi"/>
          <w:spacing w:val="-1"/>
        </w:rPr>
        <w:t>media,</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21"/>
        </w:rPr>
        <w:t xml:space="preserve"> </w:t>
      </w:r>
      <w:r w:rsidRPr="003D52FF">
        <w:rPr>
          <w:rFonts w:asciiTheme="minorBidi" w:hAnsiTheme="minorBidi" w:cstheme="minorBidi"/>
        </w:rPr>
        <w:t>investigate</w:t>
      </w:r>
      <w:r w:rsidRPr="003D52FF">
        <w:rPr>
          <w:rFonts w:asciiTheme="minorBidi" w:hAnsiTheme="minorBidi" w:cstheme="minorBidi"/>
          <w:spacing w:val="-17"/>
        </w:rPr>
        <w:t xml:space="preserve"> </w:t>
      </w:r>
      <w:r w:rsidRPr="003D52FF">
        <w:rPr>
          <w:rFonts w:asciiTheme="minorBidi" w:hAnsiTheme="minorBidi" w:cstheme="minorBidi"/>
        </w:rPr>
        <w:t>whether</w:t>
      </w:r>
      <w:r w:rsidRPr="003D52FF">
        <w:rPr>
          <w:rFonts w:asciiTheme="minorBidi" w:hAnsiTheme="minorBidi" w:cstheme="minorBidi"/>
          <w:spacing w:val="-10"/>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pombe</w:t>
      </w:r>
      <w:r w:rsidRPr="003D52FF">
        <w:rPr>
          <w:rFonts w:asciiTheme="minorBidi" w:hAnsiTheme="minorBidi" w:cstheme="minorBidi"/>
          <w:i/>
          <w:spacing w:val="-6"/>
        </w:rPr>
        <w:t xml:space="preserve"> </w:t>
      </w:r>
      <w:r w:rsidRPr="003D52FF">
        <w:rPr>
          <w:rFonts w:asciiTheme="minorBidi" w:hAnsiTheme="minorBidi" w:cstheme="minorBidi"/>
        </w:rPr>
        <w:t>does</w:t>
      </w:r>
      <w:r w:rsidRPr="003D52FF">
        <w:rPr>
          <w:rFonts w:asciiTheme="minorBidi" w:hAnsiTheme="minorBidi" w:cstheme="minorBidi"/>
          <w:spacing w:val="-18"/>
        </w:rPr>
        <w:t xml:space="preserve"> </w:t>
      </w:r>
      <w:r w:rsidRPr="003D52FF">
        <w:rPr>
          <w:rFonts w:asciiTheme="minorBidi" w:hAnsiTheme="minorBidi" w:cstheme="minorBidi"/>
        </w:rPr>
        <w:t>indeed</w:t>
      </w:r>
      <w:r w:rsidRPr="003D52FF">
        <w:rPr>
          <w:rFonts w:asciiTheme="minorBidi" w:hAnsiTheme="minorBidi" w:cstheme="minorBidi"/>
          <w:spacing w:val="-73"/>
        </w:rPr>
        <w:t xml:space="preserve"> </w:t>
      </w:r>
      <w:r w:rsidRPr="003D52FF">
        <w:rPr>
          <w:rFonts w:asciiTheme="minorBidi" w:hAnsiTheme="minorBidi" w:cstheme="minorBidi"/>
        </w:rPr>
        <w:t>contain</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fatty</w:t>
      </w:r>
      <w:r w:rsidRPr="003D52FF">
        <w:rPr>
          <w:rFonts w:asciiTheme="minorBidi" w:hAnsiTheme="minorBidi" w:cstheme="minorBidi"/>
          <w:spacing w:val="-14"/>
        </w:rPr>
        <w:t xml:space="preserve"> </w:t>
      </w:r>
      <w:r w:rsidRPr="003D52FF">
        <w:rPr>
          <w:rFonts w:asciiTheme="minorBidi" w:hAnsiTheme="minorBidi" w:cstheme="minorBidi"/>
        </w:rPr>
        <w:t>acid</w:t>
      </w:r>
      <w:r w:rsidRPr="003D52FF">
        <w:rPr>
          <w:rFonts w:asciiTheme="minorBidi" w:hAnsiTheme="minorBidi" w:cstheme="minorBidi"/>
          <w:spacing w:val="-3"/>
        </w:rPr>
        <w:t xml:space="preserve"> </w:t>
      </w:r>
      <w:r w:rsidRPr="003D52FF">
        <w:rPr>
          <w:rFonts w:asciiTheme="minorBidi" w:hAnsiTheme="minorBidi" w:cstheme="minorBidi"/>
        </w:rPr>
        <w:t>β-oxidation</w:t>
      </w:r>
      <w:r w:rsidRPr="003D52FF">
        <w:rPr>
          <w:rFonts w:asciiTheme="minorBidi" w:hAnsiTheme="minorBidi" w:cstheme="minorBidi"/>
          <w:spacing w:val="-12"/>
        </w:rPr>
        <w:t xml:space="preserve"> </w:t>
      </w:r>
      <w:r w:rsidRPr="003D52FF">
        <w:rPr>
          <w:rFonts w:asciiTheme="minorBidi" w:hAnsiTheme="minorBidi" w:cstheme="minorBidi"/>
        </w:rPr>
        <w:t>pathway.</w:t>
      </w:r>
    </w:p>
    <w:p w14:paraId="176350A2" w14:textId="77777777" w:rsidR="00CF52B0" w:rsidRPr="003D52FF" w:rsidRDefault="00CF52B0">
      <w:pPr>
        <w:pStyle w:val="BodyText"/>
        <w:spacing w:before="10"/>
        <w:rPr>
          <w:rFonts w:asciiTheme="minorBidi" w:hAnsiTheme="minorBidi" w:cstheme="minorBidi"/>
          <w:sz w:val="33"/>
        </w:rPr>
      </w:pPr>
    </w:p>
    <w:p w14:paraId="58190D79"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Although</w:t>
      </w:r>
      <w:r w:rsidRPr="003D52FF">
        <w:rPr>
          <w:rFonts w:asciiTheme="minorBidi" w:hAnsiTheme="minorBidi" w:cstheme="minorBidi"/>
          <w:spacing w:val="-5"/>
        </w:rPr>
        <w:t xml:space="preserve"> </w:t>
      </w:r>
      <w:r w:rsidRPr="003D52FF">
        <w:rPr>
          <w:rFonts w:asciiTheme="minorBidi" w:hAnsiTheme="minorBidi" w:cstheme="minorBidi"/>
        </w:rPr>
        <w:t>some</w:t>
      </w:r>
      <w:r w:rsidRPr="003D52FF">
        <w:rPr>
          <w:rFonts w:asciiTheme="minorBidi" w:hAnsiTheme="minorBidi" w:cstheme="minorBidi"/>
          <w:spacing w:val="-5"/>
        </w:rPr>
        <w:t xml:space="preserve"> </w:t>
      </w:r>
      <w:r w:rsidRPr="003D52FF">
        <w:rPr>
          <w:rFonts w:asciiTheme="minorBidi" w:hAnsiTheme="minorBidi" w:cstheme="minorBidi"/>
        </w:rPr>
        <w:t>organisms</w:t>
      </w:r>
      <w:r w:rsidRPr="003D52FF">
        <w:rPr>
          <w:rFonts w:asciiTheme="minorBidi" w:hAnsiTheme="minorBidi" w:cstheme="minorBidi"/>
          <w:spacing w:val="-6"/>
        </w:rPr>
        <w:t xml:space="preserve"> </w:t>
      </w:r>
      <w:r w:rsidRPr="003D52FF">
        <w:rPr>
          <w:rFonts w:asciiTheme="minorBidi" w:hAnsiTheme="minorBidi" w:cstheme="minorBidi"/>
        </w:rPr>
        <w:t>have</w:t>
      </w:r>
      <w:r w:rsidRPr="003D52FF">
        <w:rPr>
          <w:rFonts w:asciiTheme="minorBidi" w:hAnsiTheme="minorBidi" w:cstheme="minorBidi"/>
          <w:spacing w:val="-5"/>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use</w:t>
      </w:r>
      <w:r w:rsidRPr="003D52FF">
        <w:rPr>
          <w:rFonts w:asciiTheme="minorBidi" w:hAnsiTheme="minorBidi" w:cstheme="minorBidi"/>
          <w:spacing w:val="-5"/>
        </w:rPr>
        <w:t xml:space="preserve"> </w:t>
      </w:r>
      <w:r w:rsidRPr="003D52FF">
        <w:rPr>
          <w:rFonts w:asciiTheme="minorBidi" w:hAnsiTheme="minorBidi" w:cstheme="minorBidi"/>
        </w:rPr>
        <w:t>Pex5</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15"/>
        </w:rPr>
        <w:t xml:space="preserve"> </w:t>
      </w:r>
      <w:r w:rsidRPr="003D52FF">
        <w:rPr>
          <w:rFonts w:asciiTheme="minorBidi" w:hAnsiTheme="minorBidi" w:cstheme="minorBidi"/>
        </w:rPr>
        <w:t>import</w:t>
      </w:r>
      <w:r w:rsidRPr="003D52FF">
        <w:rPr>
          <w:rFonts w:asciiTheme="minorBidi" w:hAnsiTheme="minorBidi" w:cstheme="minorBidi"/>
          <w:spacing w:val="-6"/>
        </w:rPr>
        <w:t xml:space="preserve"> </w:t>
      </w:r>
      <w:r w:rsidRPr="003D52FF">
        <w:rPr>
          <w:rFonts w:asciiTheme="minorBidi" w:hAnsiTheme="minorBidi" w:cstheme="minorBidi"/>
        </w:rPr>
        <w:t>despite</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absence</w:t>
      </w:r>
      <w:r w:rsidRPr="003D52FF">
        <w:rPr>
          <w:rFonts w:asciiTheme="minorBidi" w:hAnsiTheme="minorBidi" w:cstheme="minorBidi"/>
          <w:spacing w:val="-72"/>
        </w:rPr>
        <w:t xml:space="preserve"> </w:t>
      </w:r>
      <w:r w:rsidRPr="003D52FF">
        <w:rPr>
          <w:rFonts w:asciiTheme="minorBidi" w:hAnsiTheme="minorBidi" w:cstheme="minorBidi"/>
        </w:rPr>
        <w:t xml:space="preserve">of a classical PTS1, such as the </w:t>
      </w:r>
      <w:r w:rsidRPr="003D52FF">
        <w:rPr>
          <w:rFonts w:asciiTheme="minorBidi" w:hAnsiTheme="minorBidi" w:cstheme="minorBidi"/>
          <w:i/>
        </w:rPr>
        <w:t xml:space="preserve">S. cerevisiae </w:t>
      </w:r>
      <w:r w:rsidRPr="003D52FF">
        <w:rPr>
          <w:rFonts w:asciiTheme="minorBidi" w:hAnsiTheme="minorBidi" w:cstheme="minorBidi"/>
        </w:rPr>
        <w:t xml:space="preserve">Acyl-CoA oxidase, </w:t>
      </w:r>
      <w:r w:rsidRPr="003D52FF">
        <w:rPr>
          <w:rFonts w:asciiTheme="minorBidi" w:hAnsiTheme="minorBidi" w:cstheme="minorBidi"/>
          <w:i/>
        </w:rPr>
        <w:t xml:space="preserve">S. pombe </w:t>
      </w:r>
      <w:r w:rsidRPr="003D52FF">
        <w:rPr>
          <w:rFonts w:asciiTheme="minorBidi" w:hAnsiTheme="minorBidi" w:cstheme="minorBidi"/>
        </w:rPr>
        <w:t>Pex5 binds</w:t>
      </w:r>
      <w:r w:rsidRPr="003D52FF">
        <w:rPr>
          <w:rFonts w:asciiTheme="minorBidi" w:hAnsiTheme="minorBidi" w:cstheme="minorBidi"/>
          <w:spacing w:val="-72"/>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Str3</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Lys3</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global</w:t>
      </w:r>
      <w:r w:rsidRPr="003D52FF">
        <w:rPr>
          <w:rFonts w:asciiTheme="minorBidi" w:hAnsiTheme="minorBidi" w:cstheme="minorBidi"/>
          <w:spacing w:val="-3"/>
        </w:rPr>
        <w:t xml:space="preserve"> </w:t>
      </w:r>
      <w:r w:rsidRPr="003D52FF">
        <w:rPr>
          <w:rFonts w:asciiTheme="minorBidi" w:hAnsiTheme="minorBidi" w:cstheme="minorBidi"/>
        </w:rPr>
        <w:t>yeast</w:t>
      </w:r>
      <w:r w:rsidRPr="003D52FF">
        <w:rPr>
          <w:rFonts w:asciiTheme="minorBidi" w:hAnsiTheme="minorBidi" w:cstheme="minorBidi"/>
          <w:spacing w:val="-7"/>
        </w:rPr>
        <w:t xml:space="preserve"> </w:t>
      </w:r>
      <w:r w:rsidRPr="003D52FF">
        <w:rPr>
          <w:rFonts w:asciiTheme="minorBidi" w:hAnsiTheme="minorBidi" w:cstheme="minorBidi"/>
        </w:rPr>
        <w:t>two-hybrid</w:t>
      </w:r>
      <w:r w:rsidRPr="003D52FF">
        <w:rPr>
          <w:rFonts w:asciiTheme="minorBidi" w:hAnsiTheme="minorBidi" w:cstheme="minorBidi"/>
          <w:spacing w:val="-11"/>
        </w:rPr>
        <w:t xml:space="preserve"> </w:t>
      </w:r>
      <w:r w:rsidRPr="003D52FF">
        <w:rPr>
          <w:rFonts w:asciiTheme="minorBidi" w:hAnsiTheme="minorBidi" w:cstheme="minorBidi"/>
        </w:rPr>
        <w:t>screen</w:t>
      </w:r>
      <w:r w:rsidRPr="003D52FF">
        <w:rPr>
          <w:rFonts w:asciiTheme="minorBidi" w:hAnsiTheme="minorBidi" w:cstheme="minorBidi"/>
          <w:spacing w:val="-8"/>
        </w:rPr>
        <w:t xml:space="preserve"> </w:t>
      </w:r>
      <w:r w:rsidRPr="003D52FF">
        <w:rPr>
          <w:rFonts w:asciiTheme="minorBidi" w:hAnsiTheme="minorBidi" w:cstheme="minorBidi"/>
        </w:rPr>
        <w:t>(Das</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al.,2013;</w:t>
      </w:r>
      <w:r w:rsidRPr="003D52FF">
        <w:rPr>
          <w:rFonts w:asciiTheme="minorBidi" w:hAnsiTheme="minorBidi" w:cstheme="minorBidi"/>
          <w:spacing w:val="-6"/>
        </w:rPr>
        <w:t xml:space="preserve"> </w:t>
      </w:r>
      <w:r w:rsidRPr="003D52FF">
        <w:rPr>
          <w:rFonts w:asciiTheme="minorBidi" w:hAnsiTheme="minorBidi" w:cstheme="minorBidi"/>
        </w:rPr>
        <w:t>Vo</w:t>
      </w:r>
      <w:r w:rsidRPr="003D52FF">
        <w:rPr>
          <w:rFonts w:asciiTheme="minorBidi" w:hAnsiTheme="minorBidi" w:cstheme="minorBidi"/>
          <w:spacing w:val="-7"/>
        </w:rPr>
        <w:t xml:space="preserve"> </w:t>
      </w:r>
      <w:r w:rsidRPr="003D52FF">
        <w:rPr>
          <w:rFonts w:asciiTheme="minorBidi" w:hAnsiTheme="minorBidi" w:cstheme="minorBidi"/>
        </w:rPr>
        <w:t>et</w:t>
      </w:r>
    </w:p>
    <w:p w14:paraId="5426C4C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E570C3B" w14:textId="77777777" w:rsidR="00CF52B0" w:rsidRPr="003D52FF" w:rsidRDefault="00000000">
      <w:pPr>
        <w:pStyle w:val="BodyText"/>
        <w:spacing w:before="62" w:line="343" w:lineRule="auto"/>
        <w:ind w:left="1160" w:right="1174"/>
        <w:jc w:val="both"/>
        <w:rPr>
          <w:rFonts w:asciiTheme="minorBidi" w:hAnsiTheme="minorBidi" w:cstheme="minorBidi"/>
        </w:rPr>
      </w:pPr>
      <w:r w:rsidRPr="003D52FF">
        <w:rPr>
          <w:rFonts w:asciiTheme="minorBidi" w:hAnsiTheme="minorBidi" w:cstheme="minorBidi"/>
        </w:rPr>
        <w:lastRenderedPageBreak/>
        <w:t>al., 2016). This suggests that there may be conserved targeting of peroxisomal</w:t>
      </w:r>
      <w:r w:rsidRPr="003D52FF">
        <w:rPr>
          <w:rFonts w:asciiTheme="minorBidi" w:hAnsiTheme="minorBidi" w:cstheme="minorBidi"/>
          <w:spacing w:val="1"/>
        </w:rPr>
        <w:t xml:space="preserve"> </w:t>
      </w:r>
      <w:r w:rsidRPr="003D52FF">
        <w:rPr>
          <w:rFonts w:asciiTheme="minorBidi" w:hAnsiTheme="minorBidi" w:cstheme="minorBidi"/>
        </w:rPr>
        <w:t>proteins lacking both PTS1 and PTS2 but imported by Pex5. To explore this further,</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6"/>
        </w:rPr>
        <w:t xml:space="preserve"> </w:t>
      </w:r>
      <w:r w:rsidRPr="003D52FF">
        <w:rPr>
          <w:rFonts w:asciiTheme="minorBidi" w:hAnsiTheme="minorBidi" w:cstheme="minorBidi"/>
        </w:rPr>
        <w:t>genes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tagged</w:t>
      </w:r>
      <w:r w:rsidRPr="003D52FF">
        <w:rPr>
          <w:rFonts w:asciiTheme="minorBidi" w:hAnsiTheme="minorBidi" w:cstheme="minorBidi"/>
          <w:spacing w:val="-6"/>
        </w:rPr>
        <w:t xml:space="preserve"> </w:t>
      </w:r>
      <w:r w:rsidRPr="003D52FF">
        <w:rPr>
          <w:rFonts w:asciiTheme="minorBidi" w:hAnsiTheme="minorBidi" w:cstheme="minorBidi"/>
        </w:rPr>
        <w:t>along</w:t>
      </w:r>
      <w:r w:rsidRPr="003D52FF">
        <w:rPr>
          <w:rFonts w:asciiTheme="minorBidi" w:hAnsiTheme="minorBidi" w:cstheme="minorBidi"/>
          <w:spacing w:val="-6"/>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some</w:t>
      </w:r>
      <w:r w:rsidRPr="003D52FF">
        <w:rPr>
          <w:rFonts w:asciiTheme="minorBidi" w:hAnsiTheme="minorBidi" w:cstheme="minorBidi"/>
          <w:spacing w:val="-6"/>
        </w:rPr>
        <w:t xml:space="preserve"> </w:t>
      </w:r>
      <w:r w:rsidRPr="003D52FF">
        <w:rPr>
          <w:rFonts w:asciiTheme="minorBidi" w:hAnsiTheme="minorBidi" w:cstheme="minorBidi"/>
        </w:rPr>
        <w:t>other</w:t>
      </w:r>
      <w:r w:rsidRPr="003D52FF">
        <w:rPr>
          <w:rFonts w:asciiTheme="minorBidi" w:hAnsiTheme="minorBidi" w:cstheme="minorBidi"/>
          <w:spacing w:val="-4"/>
        </w:rPr>
        <w:t xml:space="preserve"> </w:t>
      </w:r>
      <w:r w:rsidRPr="003D52FF">
        <w:rPr>
          <w:rFonts w:asciiTheme="minorBidi" w:hAnsiTheme="minorBidi" w:cstheme="minorBidi"/>
        </w:rPr>
        <w:t>genes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 xml:space="preserve">pombe </w:t>
      </w:r>
      <w:r w:rsidRPr="003D52FF">
        <w:rPr>
          <w:rFonts w:asciiTheme="minorBidi" w:hAnsiTheme="minorBidi" w:cstheme="minorBidi"/>
        </w:rPr>
        <w:t>genome.</w:t>
      </w:r>
    </w:p>
    <w:p w14:paraId="1C7D37C2" w14:textId="77777777" w:rsidR="00CF52B0" w:rsidRPr="003D52FF" w:rsidRDefault="00CF52B0">
      <w:pPr>
        <w:pStyle w:val="BodyText"/>
        <w:spacing w:before="2"/>
        <w:rPr>
          <w:rFonts w:asciiTheme="minorBidi" w:hAnsiTheme="minorBidi" w:cstheme="minorBidi"/>
          <w:sz w:val="34"/>
        </w:rPr>
      </w:pPr>
    </w:p>
    <w:p w14:paraId="0AD0DEED" w14:textId="77777777" w:rsidR="00CF52B0" w:rsidRPr="003D52FF" w:rsidRDefault="00000000">
      <w:pPr>
        <w:pStyle w:val="BodyText"/>
        <w:spacing w:before="1" w:line="343" w:lineRule="auto"/>
        <w:ind w:left="1160" w:right="1172"/>
        <w:jc w:val="both"/>
        <w:rPr>
          <w:rFonts w:asciiTheme="minorBidi" w:hAnsiTheme="minorBidi" w:cstheme="minorBidi"/>
        </w:rPr>
      </w:pPr>
      <w:r w:rsidRPr="003D52FF">
        <w:rPr>
          <w:rFonts w:asciiTheme="minorBidi" w:hAnsiTheme="minorBidi" w:cstheme="minorBidi"/>
        </w:rPr>
        <w:t>In addition, genes responsible for peroxisomal fission and inheritance were knocked</w:t>
      </w:r>
      <w:r w:rsidRPr="003D52FF">
        <w:rPr>
          <w:rFonts w:asciiTheme="minorBidi" w:hAnsiTheme="minorBidi" w:cstheme="minorBidi"/>
          <w:spacing w:val="1"/>
        </w:rPr>
        <w:t xml:space="preserve"> </w:t>
      </w:r>
      <w:r w:rsidRPr="003D52FF">
        <w:rPr>
          <w:rFonts w:asciiTheme="minorBidi" w:hAnsiTheme="minorBidi" w:cstheme="minorBidi"/>
          <w:spacing w:val="-1"/>
        </w:rPr>
        <w:t>out</w:t>
      </w:r>
      <w:r w:rsidRPr="003D52FF">
        <w:rPr>
          <w:rFonts w:asciiTheme="minorBidi" w:hAnsiTheme="minorBidi" w:cstheme="minorBidi"/>
          <w:spacing w:val="-22"/>
        </w:rPr>
        <w:t xml:space="preserve"> </w:t>
      </w:r>
      <w:r w:rsidRPr="003D52FF">
        <w:rPr>
          <w:rFonts w:asciiTheme="minorBidi" w:hAnsiTheme="minorBidi" w:cstheme="minorBidi"/>
          <w:spacing w:val="-1"/>
        </w:rPr>
        <w:t>in</w:t>
      </w:r>
      <w:r w:rsidRPr="003D52FF">
        <w:rPr>
          <w:rFonts w:asciiTheme="minorBidi" w:hAnsiTheme="minorBidi" w:cstheme="minorBidi"/>
          <w:spacing w:val="-20"/>
        </w:rPr>
        <w:t xml:space="preserve"> </w:t>
      </w:r>
      <w:r w:rsidRPr="003D52FF">
        <w:rPr>
          <w:rFonts w:asciiTheme="minorBidi" w:hAnsiTheme="minorBidi" w:cstheme="minorBidi"/>
          <w:i/>
          <w:spacing w:val="-1"/>
        </w:rPr>
        <w:t>S.</w:t>
      </w:r>
      <w:r w:rsidRPr="003D52FF">
        <w:rPr>
          <w:rFonts w:asciiTheme="minorBidi" w:hAnsiTheme="minorBidi" w:cstheme="minorBidi"/>
          <w:i/>
          <w:spacing w:val="-13"/>
        </w:rPr>
        <w:t xml:space="preserve"> </w:t>
      </w:r>
      <w:r w:rsidRPr="003D52FF">
        <w:rPr>
          <w:rFonts w:asciiTheme="minorBidi" w:hAnsiTheme="minorBidi" w:cstheme="minorBidi"/>
          <w:i/>
          <w:spacing w:val="-1"/>
        </w:rPr>
        <w:t>pombe</w:t>
      </w:r>
      <w:r w:rsidRPr="003D52FF">
        <w:rPr>
          <w:rFonts w:asciiTheme="minorBidi" w:hAnsiTheme="minorBidi" w:cstheme="minorBidi"/>
          <w:i/>
          <w:spacing w:val="-12"/>
        </w:rPr>
        <w:t xml:space="preserve"> </w:t>
      </w:r>
      <w:r w:rsidRPr="003D52FF">
        <w:rPr>
          <w:rFonts w:asciiTheme="minorBidi" w:hAnsiTheme="minorBidi" w:cstheme="minorBidi"/>
          <w:spacing w:val="-1"/>
        </w:rPr>
        <w:t>strains</w:t>
      </w:r>
      <w:r w:rsidRPr="003D52FF">
        <w:rPr>
          <w:rFonts w:asciiTheme="minorBidi" w:hAnsiTheme="minorBidi" w:cstheme="minorBidi"/>
          <w:spacing w:val="-22"/>
        </w:rPr>
        <w:t xml:space="preserve"> </w:t>
      </w:r>
      <w:r w:rsidRPr="003D52FF">
        <w:rPr>
          <w:rFonts w:asciiTheme="minorBidi" w:hAnsiTheme="minorBidi" w:cstheme="minorBidi"/>
          <w:spacing w:val="-1"/>
        </w:rPr>
        <w:t>that</w:t>
      </w:r>
      <w:r w:rsidRPr="003D52FF">
        <w:rPr>
          <w:rFonts w:asciiTheme="minorBidi" w:hAnsiTheme="minorBidi" w:cstheme="minorBidi"/>
          <w:spacing w:val="-21"/>
        </w:rPr>
        <w:t xml:space="preserve"> </w:t>
      </w:r>
      <w:r w:rsidRPr="003D52FF">
        <w:rPr>
          <w:rFonts w:asciiTheme="minorBidi" w:hAnsiTheme="minorBidi" w:cstheme="minorBidi"/>
          <w:spacing w:val="-1"/>
        </w:rPr>
        <w:t>were</w:t>
      </w:r>
      <w:r w:rsidRPr="003D52FF">
        <w:rPr>
          <w:rFonts w:asciiTheme="minorBidi" w:hAnsiTheme="minorBidi" w:cstheme="minorBidi"/>
          <w:spacing w:val="-21"/>
        </w:rPr>
        <w:t xml:space="preserve"> </w:t>
      </w:r>
      <w:r w:rsidRPr="003D52FF">
        <w:rPr>
          <w:rFonts w:asciiTheme="minorBidi" w:hAnsiTheme="minorBidi" w:cstheme="minorBidi"/>
          <w:spacing w:val="-1"/>
        </w:rPr>
        <w:t>labelled</w:t>
      </w:r>
      <w:r w:rsidRPr="003D52FF">
        <w:rPr>
          <w:rFonts w:asciiTheme="minorBidi" w:hAnsiTheme="minorBidi" w:cstheme="minorBidi"/>
          <w:spacing w:val="-22"/>
        </w:rPr>
        <w:t xml:space="preserve"> </w:t>
      </w:r>
      <w:r w:rsidRPr="003D52FF">
        <w:rPr>
          <w:rFonts w:asciiTheme="minorBidi" w:hAnsiTheme="minorBidi" w:cstheme="minorBidi"/>
          <w:spacing w:val="-1"/>
        </w:rPr>
        <w:t>with</w:t>
      </w:r>
      <w:r w:rsidRPr="003D52FF">
        <w:rPr>
          <w:rFonts w:asciiTheme="minorBidi" w:hAnsiTheme="minorBidi" w:cstheme="minorBidi"/>
          <w:spacing w:val="-25"/>
        </w:rPr>
        <w:t xml:space="preserve"> </w:t>
      </w:r>
      <w:r w:rsidRPr="003D52FF">
        <w:rPr>
          <w:rFonts w:asciiTheme="minorBidi" w:hAnsiTheme="minorBidi" w:cstheme="minorBidi"/>
          <w:spacing w:val="-1"/>
        </w:rPr>
        <w:t>peroxisomal</w:t>
      </w:r>
      <w:r w:rsidRPr="003D52FF">
        <w:rPr>
          <w:rFonts w:asciiTheme="minorBidi" w:hAnsiTheme="minorBidi" w:cstheme="minorBidi"/>
          <w:spacing w:val="-18"/>
        </w:rPr>
        <w:t xml:space="preserve"> </w:t>
      </w:r>
      <w:r w:rsidRPr="003D52FF">
        <w:rPr>
          <w:rFonts w:asciiTheme="minorBidi" w:hAnsiTheme="minorBidi" w:cstheme="minorBidi"/>
        </w:rPr>
        <w:t>markers</w:t>
      </w:r>
      <w:r w:rsidRPr="003D52FF">
        <w:rPr>
          <w:rFonts w:asciiTheme="minorBidi" w:hAnsiTheme="minorBidi" w:cstheme="minorBidi"/>
          <w:spacing w:val="-23"/>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investigate</w:t>
      </w:r>
      <w:r w:rsidRPr="003D52FF">
        <w:rPr>
          <w:rFonts w:asciiTheme="minorBidi" w:hAnsiTheme="minorBidi" w:cstheme="minorBidi"/>
          <w:spacing w:val="-20"/>
        </w:rPr>
        <w:t xml:space="preserve"> </w:t>
      </w:r>
      <w:r w:rsidRPr="003D52FF">
        <w:rPr>
          <w:rFonts w:asciiTheme="minorBidi" w:hAnsiTheme="minorBidi" w:cstheme="minorBidi"/>
        </w:rPr>
        <w:t>their</w:t>
      </w:r>
      <w:r w:rsidRPr="003D52FF">
        <w:rPr>
          <w:rFonts w:asciiTheme="minorBidi" w:hAnsiTheme="minorBidi" w:cstheme="minorBidi"/>
          <w:spacing w:val="-73"/>
        </w:rPr>
        <w:t xml:space="preserve"> </w:t>
      </w:r>
      <w:r w:rsidRPr="003D52FF">
        <w:rPr>
          <w:rFonts w:asciiTheme="minorBidi" w:hAnsiTheme="minorBidi" w:cstheme="minorBidi"/>
        </w:rPr>
        <w:t>role</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3"/>
        </w:rPr>
        <w:t xml:space="preserve"> </w:t>
      </w:r>
      <w:r w:rsidRPr="003D52FF">
        <w:rPr>
          <w:rFonts w:asciiTheme="minorBidi" w:hAnsiTheme="minorBidi" w:cstheme="minorBidi"/>
        </w:rPr>
        <w:t>Our</w:t>
      </w:r>
      <w:r w:rsidRPr="003D52FF">
        <w:rPr>
          <w:rFonts w:asciiTheme="minorBidi" w:hAnsiTheme="minorBidi" w:cstheme="minorBidi"/>
          <w:spacing w:val="-17"/>
        </w:rPr>
        <w:t xml:space="preserve"> </w:t>
      </w:r>
      <w:r w:rsidRPr="003D52FF">
        <w:rPr>
          <w:rFonts w:asciiTheme="minorBidi" w:hAnsiTheme="minorBidi" w:cstheme="minorBidi"/>
        </w:rPr>
        <w:t>initial</w:t>
      </w:r>
      <w:r w:rsidRPr="003D52FF">
        <w:rPr>
          <w:rFonts w:asciiTheme="minorBidi" w:hAnsiTheme="minorBidi" w:cstheme="minorBidi"/>
          <w:spacing w:val="-10"/>
        </w:rPr>
        <w:t xml:space="preserve"> </w:t>
      </w:r>
      <w:r w:rsidRPr="003D52FF">
        <w:rPr>
          <w:rFonts w:asciiTheme="minorBidi" w:hAnsiTheme="minorBidi" w:cstheme="minorBidi"/>
        </w:rPr>
        <w:t>analysis</w:t>
      </w:r>
      <w:r w:rsidRPr="003D52FF">
        <w:rPr>
          <w:rFonts w:asciiTheme="minorBidi" w:hAnsiTheme="minorBidi" w:cstheme="minorBidi"/>
          <w:spacing w:val="-14"/>
        </w:rPr>
        <w:t xml:space="preserve"> </w:t>
      </w:r>
      <w:r w:rsidRPr="003D52FF">
        <w:rPr>
          <w:rFonts w:asciiTheme="minorBidi" w:hAnsiTheme="minorBidi" w:cstheme="minorBidi"/>
        </w:rPr>
        <w:t>suggests</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limited</w:t>
      </w:r>
      <w:r w:rsidRPr="003D52FF">
        <w:rPr>
          <w:rFonts w:asciiTheme="minorBidi" w:hAnsiTheme="minorBidi" w:cstheme="minorBidi"/>
          <w:spacing w:val="-13"/>
        </w:rPr>
        <w:t xml:space="preserve"> </w:t>
      </w:r>
      <w:r w:rsidRPr="003D52FF">
        <w:rPr>
          <w:rFonts w:asciiTheme="minorBidi" w:hAnsiTheme="minorBidi" w:cstheme="minorBidi"/>
        </w:rPr>
        <w:t>metabolic</w:t>
      </w:r>
      <w:r w:rsidRPr="003D52FF">
        <w:rPr>
          <w:rFonts w:asciiTheme="minorBidi" w:hAnsiTheme="minorBidi" w:cstheme="minorBidi"/>
          <w:spacing w:val="-14"/>
        </w:rPr>
        <w:t xml:space="preserve"> </w:t>
      </w:r>
      <w:r w:rsidRPr="003D52FF">
        <w:rPr>
          <w:rFonts w:asciiTheme="minorBidi" w:hAnsiTheme="minorBidi" w:cstheme="minorBidi"/>
        </w:rPr>
        <w:t>role</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fission</w:t>
      </w:r>
      <w:r w:rsidRPr="003D52FF">
        <w:rPr>
          <w:rFonts w:asciiTheme="minorBidi" w:hAnsiTheme="minorBidi" w:cstheme="minorBidi"/>
          <w:spacing w:val="-13"/>
        </w:rPr>
        <w:t xml:space="preserve"> </w:t>
      </w:r>
      <w:r w:rsidRPr="003D52FF">
        <w:rPr>
          <w:rFonts w:asciiTheme="minorBidi" w:hAnsiTheme="minorBidi" w:cstheme="minorBidi"/>
        </w:rPr>
        <w:t>yeast.</w:t>
      </w:r>
    </w:p>
    <w:p w14:paraId="0A04EE96" w14:textId="77777777" w:rsidR="00CF52B0" w:rsidRPr="003D52FF" w:rsidRDefault="00CF52B0">
      <w:pPr>
        <w:pStyle w:val="BodyText"/>
        <w:rPr>
          <w:rFonts w:asciiTheme="minorBidi" w:hAnsiTheme="minorBidi" w:cstheme="minorBidi"/>
          <w:sz w:val="38"/>
        </w:rPr>
      </w:pPr>
    </w:p>
    <w:p w14:paraId="7A41A4B7" w14:textId="77777777" w:rsidR="00CF52B0" w:rsidRPr="003D52FF" w:rsidRDefault="00000000">
      <w:pPr>
        <w:pStyle w:val="ListParagraph"/>
        <w:numPr>
          <w:ilvl w:val="1"/>
          <w:numId w:val="42"/>
        </w:numPr>
        <w:tabs>
          <w:tab w:val="left" w:pos="2600"/>
          <w:tab w:val="left" w:pos="2601"/>
        </w:tabs>
        <w:rPr>
          <w:rFonts w:asciiTheme="minorBidi" w:hAnsiTheme="minorBidi" w:cstheme="minorBidi"/>
          <w:b/>
          <w:i/>
          <w:sz w:val="28"/>
        </w:rPr>
      </w:pPr>
      <w:bookmarkStart w:id="160" w:name="3.2._Bioinformatics_of_S._pombe"/>
      <w:bookmarkStart w:id="161" w:name="_bookmark88"/>
      <w:bookmarkEnd w:id="160"/>
      <w:bookmarkEnd w:id="161"/>
      <w:r w:rsidRPr="003D52FF">
        <w:rPr>
          <w:rFonts w:asciiTheme="minorBidi" w:hAnsiTheme="minorBidi" w:cstheme="minorBidi"/>
          <w:b/>
          <w:sz w:val="28"/>
        </w:rPr>
        <w:t>Bioinformatics</w:t>
      </w:r>
      <w:r w:rsidRPr="003D52FF">
        <w:rPr>
          <w:rFonts w:asciiTheme="minorBidi" w:hAnsiTheme="minorBidi" w:cstheme="minorBidi"/>
          <w:b/>
          <w:spacing w:val="-7"/>
          <w:sz w:val="28"/>
        </w:rPr>
        <w:t xml:space="preserve"> </w:t>
      </w:r>
      <w:r w:rsidRPr="003D52FF">
        <w:rPr>
          <w:rFonts w:asciiTheme="minorBidi" w:hAnsiTheme="minorBidi" w:cstheme="minorBidi"/>
          <w:b/>
          <w:sz w:val="28"/>
        </w:rPr>
        <w:t>of</w:t>
      </w:r>
      <w:r w:rsidRPr="003D52FF">
        <w:rPr>
          <w:rFonts w:asciiTheme="minorBidi" w:hAnsiTheme="minorBidi" w:cstheme="minorBidi"/>
          <w:b/>
          <w:spacing w:val="-8"/>
          <w:sz w:val="28"/>
        </w:rPr>
        <w:t xml:space="preserve"> </w:t>
      </w:r>
      <w:r w:rsidRPr="003D52FF">
        <w:rPr>
          <w:rFonts w:asciiTheme="minorBidi" w:hAnsiTheme="minorBidi" w:cstheme="minorBidi"/>
          <w:b/>
          <w:i/>
          <w:sz w:val="28"/>
        </w:rPr>
        <w:t>S.</w:t>
      </w:r>
      <w:r w:rsidRPr="003D52FF">
        <w:rPr>
          <w:rFonts w:asciiTheme="minorBidi" w:hAnsiTheme="minorBidi" w:cstheme="minorBidi"/>
          <w:b/>
          <w:i/>
          <w:spacing w:val="-6"/>
          <w:sz w:val="28"/>
        </w:rPr>
        <w:t xml:space="preserve"> </w:t>
      </w:r>
      <w:r w:rsidRPr="003D52FF">
        <w:rPr>
          <w:rFonts w:asciiTheme="minorBidi" w:hAnsiTheme="minorBidi" w:cstheme="minorBidi"/>
          <w:b/>
          <w:i/>
          <w:sz w:val="28"/>
        </w:rPr>
        <w:t>pombe</w:t>
      </w:r>
    </w:p>
    <w:p w14:paraId="4358F179" w14:textId="77777777" w:rsidR="00CF52B0" w:rsidRPr="003D52FF" w:rsidRDefault="00CF52B0">
      <w:pPr>
        <w:pStyle w:val="BodyText"/>
        <w:rPr>
          <w:rFonts w:asciiTheme="minorBidi" w:hAnsiTheme="minorBidi" w:cstheme="minorBidi"/>
          <w:b/>
          <w:i/>
          <w:sz w:val="30"/>
        </w:rPr>
      </w:pPr>
    </w:p>
    <w:p w14:paraId="46348580" w14:textId="77777777" w:rsidR="00CF52B0" w:rsidRPr="003D52FF" w:rsidRDefault="00CF52B0">
      <w:pPr>
        <w:pStyle w:val="BodyText"/>
        <w:spacing w:before="4"/>
        <w:rPr>
          <w:rFonts w:asciiTheme="minorBidi" w:hAnsiTheme="minorBidi" w:cstheme="minorBidi"/>
          <w:b/>
          <w:i/>
          <w:sz w:val="25"/>
        </w:rPr>
      </w:pPr>
    </w:p>
    <w:p w14:paraId="67F25178" w14:textId="77777777" w:rsidR="00CF52B0" w:rsidRPr="003D52FF" w:rsidRDefault="00000000">
      <w:pPr>
        <w:pStyle w:val="BodyText"/>
        <w:spacing w:before="1" w:line="340" w:lineRule="auto"/>
        <w:ind w:left="1160" w:right="1170"/>
        <w:jc w:val="both"/>
        <w:rPr>
          <w:rFonts w:asciiTheme="minorBidi" w:hAnsiTheme="minorBidi" w:cstheme="minorBidi"/>
        </w:rPr>
      </w:pPr>
      <w:r w:rsidRPr="003D52FF">
        <w:rPr>
          <w:rFonts w:asciiTheme="minorBidi" w:hAnsiTheme="minorBidi" w:cstheme="minorBidi"/>
        </w:rPr>
        <w:t>Firstly,</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pattern</w:t>
      </w:r>
      <w:r w:rsidRPr="003D52FF">
        <w:rPr>
          <w:rFonts w:asciiTheme="minorBidi" w:hAnsiTheme="minorBidi" w:cstheme="minorBidi"/>
          <w:spacing w:val="1"/>
        </w:rPr>
        <w:t xml:space="preserve"> </w:t>
      </w:r>
      <w:r w:rsidRPr="003D52FF">
        <w:rPr>
          <w:rFonts w:asciiTheme="minorBidi" w:hAnsiTheme="minorBidi" w:cstheme="minorBidi"/>
        </w:rPr>
        <w:t>search</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conducted</w:t>
      </w:r>
      <w:r w:rsidRPr="003D52FF">
        <w:rPr>
          <w:rFonts w:asciiTheme="minorBidi" w:hAnsiTheme="minorBidi" w:cstheme="minorBidi"/>
          <w:spacing w:val="1"/>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Prosite</w:t>
      </w:r>
      <w:r w:rsidRPr="003D52FF">
        <w:rPr>
          <w:rFonts w:asciiTheme="minorBidi" w:hAnsiTheme="minorBidi" w:cstheme="minorBidi"/>
          <w:spacing w:val="1"/>
        </w:rPr>
        <w:t xml:space="preserve"> </w:t>
      </w:r>
      <w:r w:rsidRPr="003D52FF">
        <w:rPr>
          <w:rFonts w:asciiTheme="minorBidi" w:hAnsiTheme="minorBidi" w:cstheme="minorBidi"/>
        </w:rPr>
        <w:t>database</w:t>
      </w:r>
      <w:r w:rsidRPr="003D52FF">
        <w:rPr>
          <w:rFonts w:asciiTheme="minorBidi" w:hAnsiTheme="minorBidi" w:cstheme="minorBidi"/>
          <w:spacing w:val="1"/>
        </w:rPr>
        <w:t xml:space="preserve"> </w:t>
      </w:r>
      <w:r w:rsidRPr="003D52FF">
        <w:rPr>
          <w:rFonts w:asciiTheme="minorBidi" w:hAnsiTheme="minorBidi" w:cstheme="minorBidi"/>
        </w:rPr>
        <w:t xml:space="preserve">(https://prosite.expasy.org/scanprosite/) to identify proteins in the </w:t>
      </w:r>
      <w:r w:rsidRPr="003D52FF">
        <w:rPr>
          <w:rFonts w:asciiTheme="minorBidi" w:hAnsiTheme="minorBidi" w:cstheme="minorBidi"/>
          <w:i/>
        </w:rPr>
        <w:t xml:space="preserve">S. pombe </w:t>
      </w:r>
      <w:r w:rsidRPr="003D52FF">
        <w:rPr>
          <w:rFonts w:asciiTheme="minorBidi" w:hAnsiTheme="minorBidi" w:cstheme="minorBidi"/>
        </w:rPr>
        <w:t>protein</w:t>
      </w:r>
      <w:r w:rsidRPr="003D52FF">
        <w:rPr>
          <w:rFonts w:asciiTheme="minorBidi" w:hAnsiTheme="minorBidi" w:cstheme="minorBidi"/>
          <w:spacing w:val="-72"/>
        </w:rPr>
        <w:t xml:space="preserve"> </w:t>
      </w:r>
      <w:r w:rsidRPr="003D52FF">
        <w:rPr>
          <w:rFonts w:asciiTheme="minorBidi" w:hAnsiTheme="minorBidi" w:cstheme="minorBidi"/>
        </w:rPr>
        <w:t>database (PomBase) that contain a potential PTS1 motif [SAPCNQE]-[KRHSQN]-</w:t>
      </w:r>
      <w:r w:rsidRPr="003D52FF">
        <w:rPr>
          <w:rFonts w:asciiTheme="minorBidi" w:hAnsiTheme="minorBidi" w:cstheme="minorBidi"/>
          <w:spacing w:val="1"/>
        </w:rPr>
        <w:t xml:space="preserve"> </w:t>
      </w:r>
      <w:r w:rsidRPr="003D52FF">
        <w:rPr>
          <w:rFonts w:asciiTheme="minorBidi" w:hAnsiTheme="minorBidi" w:cstheme="minorBidi"/>
        </w:rPr>
        <w:t>[LFMI]-&gt;</w:t>
      </w:r>
      <w:r w:rsidRPr="003D52FF">
        <w:rPr>
          <w:rFonts w:asciiTheme="minorBidi" w:hAnsiTheme="minorBidi" w:cstheme="minorBidi"/>
          <w:spacing w:val="-16"/>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8"/>
        </w:rPr>
        <w:t xml:space="preserve"> </w:t>
      </w:r>
      <w:r w:rsidRPr="003D52FF">
        <w:rPr>
          <w:rFonts w:asciiTheme="minorBidi" w:hAnsiTheme="minorBidi" w:cstheme="minorBidi"/>
        </w:rPr>
        <w:t>potential</w:t>
      </w:r>
      <w:r w:rsidRPr="003D52FF">
        <w:rPr>
          <w:rFonts w:asciiTheme="minorBidi" w:hAnsiTheme="minorBidi" w:cstheme="minorBidi"/>
          <w:spacing w:val="-11"/>
        </w:rPr>
        <w:t xml:space="preserve"> </w:t>
      </w:r>
      <w:r w:rsidRPr="003D52FF">
        <w:rPr>
          <w:rFonts w:asciiTheme="minorBidi" w:hAnsiTheme="minorBidi" w:cstheme="minorBidi"/>
        </w:rPr>
        <w:t>PTS2</w:t>
      </w:r>
      <w:r w:rsidRPr="003D52FF">
        <w:rPr>
          <w:rFonts w:asciiTheme="minorBidi" w:hAnsiTheme="minorBidi" w:cstheme="minorBidi"/>
          <w:spacing w:val="-14"/>
        </w:rPr>
        <w:t xml:space="preserve"> </w:t>
      </w:r>
      <w:r w:rsidRPr="003D52FF">
        <w:rPr>
          <w:rFonts w:asciiTheme="minorBidi" w:hAnsiTheme="minorBidi" w:cstheme="minorBidi"/>
        </w:rPr>
        <w:t>motif</w:t>
      </w:r>
      <w:r w:rsidRPr="003D52FF">
        <w:rPr>
          <w:rFonts w:asciiTheme="minorBidi" w:hAnsiTheme="minorBidi" w:cstheme="minorBidi"/>
          <w:spacing w:val="-15"/>
        </w:rPr>
        <w:t xml:space="preserve"> </w:t>
      </w:r>
      <w:r w:rsidRPr="003D52FF">
        <w:rPr>
          <w:rFonts w:asciiTheme="minorBidi" w:hAnsiTheme="minorBidi" w:cstheme="minorBidi"/>
        </w:rPr>
        <w:t>R-[LVIQ]-X-X-[LVIH]-[LSGA]-X-[HQ]-[LA]-&gt;.</w:t>
      </w:r>
      <w:r w:rsidRPr="003D52FF">
        <w:rPr>
          <w:rFonts w:asciiTheme="minorBidi" w:hAnsiTheme="minorBidi" w:cstheme="minorBidi"/>
          <w:spacing w:val="-17"/>
        </w:rPr>
        <w:t xml:space="preserve"> </w:t>
      </w:r>
      <w:r w:rsidRPr="003D52FF">
        <w:rPr>
          <w:rFonts w:asciiTheme="minorBidi" w:hAnsiTheme="minorBidi" w:cstheme="minorBidi"/>
        </w:rPr>
        <w:t>The</w:t>
      </w:r>
    </w:p>
    <w:p w14:paraId="562C5DDB" w14:textId="77777777" w:rsidR="00CF52B0" w:rsidRPr="003D52FF" w:rsidRDefault="00000000">
      <w:pPr>
        <w:pStyle w:val="BodyText"/>
        <w:spacing w:before="9" w:line="340" w:lineRule="auto"/>
        <w:ind w:left="1160" w:right="1173"/>
        <w:jc w:val="both"/>
        <w:rPr>
          <w:rFonts w:asciiTheme="minorBidi" w:hAnsiTheme="minorBidi" w:cstheme="minorBidi"/>
        </w:rPr>
      </w:pPr>
      <w:r w:rsidRPr="003D52FF">
        <w:rPr>
          <w:rFonts w:asciiTheme="minorBidi" w:hAnsiTheme="minorBidi" w:cstheme="minorBidi"/>
        </w:rPr>
        <w:t xml:space="preserve">code Gchw4xAhCc was utilized for searching our </w:t>
      </w:r>
      <w:r w:rsidRPr="003D52FF">
        <w:rPr>
          <w:rFonts w:asciiTheme="minorBidi" w:hAnsiTheme="minorBidi" w:cstheme="minorBidi"/>
          <w:i/>
        </w:rPr>
        <w:t xml:space="preserve">S. pombe </w:t>
      </w:r>
      <w:r w:rsidRPr="003D52FF">
        <w:rPr>
          <w:rFonts w:asciiTheme="minorBidi" w:hAnsiTheme="minorBidi" w:cstheme="minorBidi"/>
        </w:rPr>
        <w:t>proteome database. A list</w:t>
      </w:r>
      <w:r w:rsidRPr="003D52FF">
        <w:rPr>
          <w:rFonts w:asciiTheme="minorBidi" w:hAnsiTheme="minorBidi" w:cstheme="minorBidi"/>
          <w:spacing w:val="-72"/>
        </w:rPr>
        <w:t xml:space="preserve"> </w:t>
      </w:r>
      <w:r w:rsidRPr="003D52FF">
        <w:rPr>
          <w:rFonts w:asciiTheme="minorBidi" w:hAnsiTheme="minorBidi" w:cstheme="minorBidi"/>
        </w:rPr>
        <w:t xml:space="preserve">of potential </w:t>
      </w:r>
      <w:r w:rsidRPr="003D52FF">
        <w:rPr>
          <w:rFonts w:asciiTheme="minorBidi" w:hAnsiTheme="minorBidi" w:cstheme="minorBidi"/>
          <w:i/>
        </w:rPr>
        <w:t xml:space="preserve">S. pombe </w:t>
      </w:r>
      <w:r w:rsidRPr="003D52FF">
        <w:rPr>
          <w:rFonts w:asciiTheme="minorBidi" w:hAnsiTheme="minorBidi" w:cstheme="minorBidi"/>
        </w:rPr>
        <w:t>peroxisomal proteins containing both PTS1 and PTS2 motifs is</w:t>
      </w:r>
      <w:r w:rsidRPr="003D52FF">
        <w:rPr>
          <w:rFonts w:asciiTheme="minorBidi" w:hAnsiTheme="minorBidi" w:cstheme="minorBidi"/>
          <w:spacing w:val="1"/>
        </w:rPr>
        <w:t xml:space="preserve"> </w:t>
      </w:r>
      <w:r w:rsidRPr="003D52FF">
        <w:rPr>
          <w:rFonts w:asciiTheme="minorBidi" w:hAnsiTheme="minorBidi" w:cstheme="minorBidi"/>
        </w:rPr>
        <w:t>presented</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Table</w:t>
      </w:r>
      <w:r w:rsidRPr="003D52FF">
        <w:rPr>
          <w:rFonts w:asciiTheme="minorBidi" w:hAnsiTheme="minorBidi" w:cstheme="minorBidi"/>
          <w:spacing w:val="-3"/>
        </w:rPr>
        <w:t xml:space="preserve"> </w:t>
      </w:r>
      <w:r w:rsidRPr="003D52FF">
        <w:rPr>
          <w:rFonts w:asciiTheme="minorBidi" w:hAnsiTheme="minorBidi" w:cstheme="minorBidi"/>
        </w:rPr>
        <w:t>3.1.</w:t>
      </w:r>
      <w:r w:rsidRPr="003D52FF">
        <w:rPr>
          <w:rFonts w:asciiTheme="minorBidi" w:hAnsiTheme="minorBidi" w:cstheme="minorBidi"/>
          <w:spacing w:val="-4"/>
        </w:rPr>
        <w:t xml:space="preserve"> </w:t>
      </w:r>
      <w:r w:rsidRPr="003D52FF">
        <w:rPr>
          <w:rFonts w:asciiTheme="minorBidi" w:hAnsiTheme="minorBidi" w:cstheme="minorBidi"/>
        </w:rPr>
        <w:t>It</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worth</w:t>
      </w:r>
      <w:r w:rsidRPr="003D52FF">
        <w:rPr>
          <w:rFonts w:asciiTheme="minorBidi" w:hAnsiTheme="minorBidi" w:cstheme="minorBidi"/>
          <w:spacing w:val="-2"/>
        </w:rPr>
        <w:t xml:space="preserve"> </w:t>
      </w:r>
      <w:r w:rsidRPr="003D52FF">
        <w:rPr>
          <w:rFonts w:asciiTheme="minorBidi" w:hAnsiTheme="minorBidi" w:cstheme="minorBidi"/>
        </w:rPr>
        <w:t>mentioning</w:t>
      </w:r>
      <w:r w:rsidRPr="003D52FF">
        <w:rPr>
          <w:rFonts w:asciiTheme="minorBidi" w:hAnsiTheme="minorBidi" w:cstheme="minorBidi"/>
          <w:spacing w:val="-9"/>
        </w:rPr>
        <w:t xml:space="preserve"> </w:t>
      </w:r>
      <w:r w:rsidRPr="003D52FF">
        <w:rPr>
          <w:rFonts w:asciiTheme="minorBidi" w:hAnsiTheme="minorBidi" w:cstheme="minorBidi"/>
        </w:rPr>
        <w:t>that</w:t>
      </w:r>
      <w:r w:rsidRPr="003D52FF">
        <w:rPr>
          <w:rFonts w:asciiTheme="minorBidi" w:hAnsiTheme="minorBidi" w:cstheme="minorBidi"/>
          <w:spacing w:val="-3"/>
        </w:rPr>
        <w:t xml:space="preserve"> </w:t>
      </w:r>
      <w:r w:rsidRPr="003D52FF">
        <w:rPr>
          <w:rFonts w:asciiTheme="minorBidi" w:hAnsiTheme="minorBidi" w:cstheme="minorBidi"/>
        </w:rPr>
        <w:t>our</w:t>
      </w:r>
      <w:r w:rsidRPr="003D52FF">
        <w:rPr>
          <w:rFonts w:asciiTheme="minorBidi" w:hAnsiTheme="minorBidi" w:cstheme="minorBidi"/>
          <w:spacing w:val="-3"/>
        </w:rPr>
        <w:t xml:space="preserve"> </w:t>
      </w:r>
      <w:r w:rsidRPr="003D52FF">
        <w:rPr>
          <w:rFonts w:asciiTheme="minorBidi" w:hAnsiTheme="minorBidi" w:cstheme="minorBidi"/>
        </w:rPr>
        <w:t>search</w:t>
      </w:r>
      <w:r w:rsidRPr="003D52FF">
        <w:rPr>
          <w:rFonts w:asciiTheme="minorBidi" w:hAnsiTheme="minorBidi" w:cstheme="minorBidi"/>
          <w:spacing w:val="-3"/>
        </w:rPr>
        <w:t xml:space="preserve"> </w:t>
      </w:r>
      <w:r w:rsidRPr="003D52FF">
        <w:rPr>
          <w:rFonts w:asciiTheme="minorBidi" w:hAnsiTheme="minorBidi" w:cstheme="minorBidi"/>
        </w:rPr>
        <w:t>yielded</w:t>
      </w:r>
      <w:r w:rsidRPr="003D52FF">
        <w:rPr>
          <w:rFonts w:asciiTheme="minorBidi" w:hAnsiTheme="minorBidi" w:cstheme="minorBidi"/>
          <w:spacing w:val="-4"/>
        </w:rPr>
        <w:t xml:space="preserve"> </w:t>
      </w:r>
      <w:r w:rsidRPr="003D52FF">
        <w:rPr>
          <w:rFonts w:asciiTheme="minorBidi" w:hAnsiTheme="minorBidi" w:cstheme="minorBidi"/>
        </w:rPr>
        <w:t>only</w:t>
      </w:r>
      <w:r w:rsidRPr="003D52FF">
        <w:rPr>
          <w:rFonts w:asciiTheme="minorBidi" w:hAnsiTheme="minorBidi" w:cstheme="minorBidi"/>
          <w:spacing w:val="-4"/>
        </w:rPr>
        <w:t xml:space="preserve"> </w:t>
      </w:r>
      <w:r w:rsidRPr="003D52FF">
        <w:rPr>
          <w:rFonts w:asciiTheme="minorBidi" w:hAnsiTheme="minorBidi" w:cstheme="minorBidi"/>
        </w:rPr>
        <w:t>two</w:t>
      </w:r>
      <w:r w:rsidRPr="003D52FF">
        <w:rPr>
          <w:rFonts w:asciiTheme="minorBidi" w:hAnsiTheme="minorBidi" w:cstheme="minorBidi"/>
          <w:spacing w:val="-4"/>
        </w:rPr>
        <w:t xml:space="preserve"> </w:t>
      </w:r>
      <w:r w:rsidRPr="003D52FF">
        <w:rPr>
          <w:rFonts w:asciiTheme="minorBidi" w:hAnsiTheme="minorBidi" w:cstheme="minorBidi"/>
        </w:rPr>
        <w:t>PTS2-</w:t>
      </w:r>
      <w:r w:rsidRPr="003D52FF">
        <w:rPr>
          <w:rFonts w:asciiTheme="minorBidi" w:hAnsiTheme="minorBidi" w:cstheme="minorBidi"/>
          <w:spacing w:val="-73"/>
        </w:rPr>
        <w:t xml:space="preserve"> </w:t>
      </w:r>
      <w:r w:rsidRPr="003D52FF">
        <w:rPr>
          <w:rFonts w:asciiTheme="minorBidi" w:hAnsiTheme="minorBidi" w:cstheme="minorBidi"/>
        </w:rPr>
        <w:t>carrying</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i/>
        </w:rPr>
        <w:t>S. pombe</w:t>
      </w:r>
      <w:r w:rsidRPr="003D52FF">
        <w:rPr>
          <w:rFonts w:asciiTheme="minorBidi" w:hAnsiTheme="minorBidi" w:cstheme="minorBidi"/>
        </w:rPr>
        <w:t>.</w:t>
      </w:r>
    </w:p>
    <w:p w14:paraId="7F197EA9" w14:textId="77777777" w:rsidR="00CF52B0" w:rsidRPr="003D52FF" w:rsidRDefault="00CF52B0">
      <w:pPr>
        <w:pStyle w:val="BodyText"/>
        <w:spacing w:before="10"/>
        <w:rPr>
          <w:rFonts w:asciiTheme="minorBidi" w:hAnsiTheme="minorBidi" w:cstheme="minorBidi"/>
          <w:sz w:val="34"/>
        </w:rPr>
      </w:pPr>
    </w:p>
    <w:p w14:paraId="101D0D03"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 xml:space="preserve">Additionally, a bioinformatics search was conducted for peroxisomal proteins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 xml:space="preserve">by comparing it with other organisms such as human, </w:t>
      </w:r>
      <w:r w:rsidRPr="003D52FF">
        <w:rPr>
          <w:rFonts w:asciiTheme="minorBidi" w:hAnsiTheme="minorBidi" w:cstheme="minorBidi"/>
          <w:i/>
        </w:rPr>
        <w:t>S. cerevisiae</w:t>
      </w:r>
      <w:r w:rsidRPr="003D52FF">
        <w:rPr>
          <w:rFonts w:asciiTheme="minorBidi" w:hAnsiTheme="minorBidi" w:cstheme="minorBidi"/>
        </w:rPr>
        <w:t xml:space="preserve">, and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 xml:space="preserve">maydis </w:t>
      </w:r>
      <w:r w:rsidRPr="003D52FF">
        <w:rPr>
          <w:rFonts w:asciiTheme="minorBidi" w:hAnsiTheme="minorBidi" w:cstheme="minorBidi"/>
        </w:rPr>
        <w:t xml:space="preserve">and </w:t>
      </w:r>
      <w:r w:rsidRPr="003D52FF">
        <w:rPr>
          <w:rFonts w:asciiTheme="minorBidi" w:hAnsiTheme="minorBidi" w:cstheme="minorBidi"/>
          <w:i/>
        </w:rPr>
        <w:t xml:space="preserve">D. discoideum </w:t>
      </w:r>
      <w:r w:rsidRPr="003D52FF">
        <w:rPr>
          <w:rFonts w:asciiTheme="minorBidi" w:hAnsiTheme="minorBidi" w:cstheme="minorBidi"/>
        </w:rPr>
        <w:t>to find homologous proteins in PomBase through BLAST</w:t>
      </w:r>
      <w:r w:rsidRPr="003D52FF">
        <w:rPr>
          <w:rFonts w:asciiTheme="minorBidi" w:hAnsiTheme="minorBidi" w:cstheme="minorBidi"/>
          <w:spacing w:val="1"/>
        </w:rPr>
        <w:t xml:space="preserve"> </w:t>
      </w:r>
      <w:r w:rsidRPr="003D52FF">
        <w:rPr>
          <w:rFonts w:asciiTheme="minorBidi" w:hAnsiTheme="minorBidi" w:cstheme="minorBidi"/>
        </w:rPr>
        <w:t>searches. Various websites for bioinformatics searches were used including UniProt</w:t>
      </w:r>
      <w:r w:rsidRPr="003D52FF">
        <w:rPr>
          <w:rFonts w:asciiTheme="minorBidi" w:hAnsiTheme="minorBidi" w:cstheme="minorBidi"/>
          <w:spacing w:val="1"/>
        </w:rPr>
        <w:t xml:space="preserve"> </w:t>
      </w:r>
      <w:r w:rsidRPr="003D52FF">
        <w:rPr>
          <w:rFonts w:asciiTheme="minorBidi" w:hAnsiTheme="minorBidi" w:cstheme="minorBidi"/>
        </w:rPr>
        <w:t>(https:/</w:t>
      </w:r>
      <w:hyperlink r:id="rId142">
        <w:r w:rsidRPr="003D52FF">
          <w:rPr>
            <w:rFonts w:asciiTheme="minorBidi" w:hAnsiTheme="minorBidi" w:cstheme="minorBidi"/>
          </w:rPr>
          <w:t>/w</w:t>
        </w:r>
      </w:hyperlink>
      <w:r w:rsidRPr="003D52FF">
        <w:rPr>
          <w:rFonts w:asciiTheme="minorBidi" w:hAnsiTheme="minorBidi" w:cstheme="minorBidi"/>
        </w:rPr>
        <w:t>w</w:t>
      </w:r>
      <w:hyperlink r:id="rId143">
        <w:r w:rsidRPr="003D52FF">
          <w:rPr>
            <w:rFonts w:asciiTheme="minorBidi" w:hAnsiTheme="minorBidi" w:cstheme="minorBidi"/>
          </w:rPr>
          <w:t>w.uniprot.org/),</w:t>
        </w:r>
      </w:hyperlink>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scientific</w:t>
      </w:r>
      <w:r w:rsidRPr="003D52FF">
        <w:rPr>
          <w:rFonts w:asciiTheme="minorBidi" w:hAnsiTheme="minorBidi" w:cstheme="minorBidi"/>
          <w:spacing w:val="1"/>
        </w:rPr>
        <w:t xml:space="preserve"> </w:t>
      </w:r>
      <w:r w:rsidRPr="003D52FF">
        <w:rPr>
          <w:rFonts w:asciiTheme="minorBidi" w:hAnsiTheme="minorBidi" w:cstheme="minorBidi"/>
        </w:rPr>
        <w:t>resource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PomBase</w:t>
      </w:r>
      <w:r w:rsidRPr="003D52FF">
        <w:rPr>
          <w:rFonts w:asciiTheme="minorBidi" w:hAnsiTheme="minorBidi" w:cstheme="minorBidi"/>
          <w:spacing w:val="1"/>
        </w:rPr>
        <w:t xml:space="preserve"> </w:t>
      </w:r>
      <w:r w:rsidRPr="003D52FF">
        <w:rPr>
          <w:rFonts w:asciiTheme="minorBidi" w:hAnsiTheme="minorBidi" w:cstheme="minorBidi"/>
        </w:rPr>
        <w:t>(https:/</w:t>
      </w:r>
      <w:hyperlink r:id="rId144">
        <w:r w:rsidRPr="003D52FF">
          <w:rPr>
            <w:rFonts w:asciiTheme="minorBidi" w:hAnsiTheme="minorBidi" w:cstheme="minorBidi"/>
          </w:rPr>
          <w:t>/w</w:t>
        </w:r>
      </w:hyperlink>
      <w:r w:rsidRPr="003D52FF">
        <w:rPr>
          <w:rFonts w:asciiTheme="minorBidi" w:hAnsiTheme="minorBidi" w:cstheme="minorBidi"/>
        </w:rPr>
        <w:t>w</w:t>
      </w:r>
      <w:hyperlink r:id="rId145">
        <w:r w:rsidRPr="003D52FF">
          <w:rPr>
            <w:rFonts w:asciiTheme="minorBidi" w:hAnsiTheme="minorBidi" w:cstheme="minorBidi"/>
          </w:rPr>
          <w:t>w.pombase.org/),</w:t>
        </w:r>
      </w:hyperlink>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rPr>
        <w:t>Genome</w:t>
      </w:r>
      <w:r w:rsidRPr="003D52FF">
        <w:rPr>
          <w:rFonts w:asciiTheme="minorBidi" w:hAnsiTheme="minorBidi" w:cstheme="minorBidi"/>
          <w:spacing w:val="1"/>
        </w:rPr>
        <w:t xml:space="preserve"> </w:t>
      </w:r>
      <w:r w:rsidRPr="003D52FF">
        <w:rPr>
          <w:rFonts w:asciiTheme="minorBidi" w:hAnsiTheme="minorBidi" w:cstheme="minorBidi"/>
        </w:rPr>
        <w:t>Database</w:t>
      </w:r>
      <w:r w:rsidRPr="003D52FF">
        <w:rPr>
          <w:rFonts w:asciiTheme="minorBidi" w:hAnsiTheme="minorBidi" w:cstheme="minorBidi"/>
          <w:spacing w:val="1"/>
        </w:rPr>
        <w:t xml:space="preserve"> </w:t>
      </w:r>
      <w:r w:rsidRPr="003D52FF">
        <w:rPr>
          <w:rFonts w:asciiTheme="minorBidi" w:hAnsiTheme="minorBidi" w:cstheme="minorBidi"/>
        </w:rPr>
        <w:t>SGD</w:t>
      </w:r>
      <w:r w:rsidRPr="003D52FF">
        <w:rPr>
          <w:rFonts w:asciiTheme="minorBidi" w:hAnsiTheme="minorBidi" w:cstheme="minorBidi"/>
          <w:spacing w:val="-72"/>
        </w:rPr>
        <w:t xml:space="preserve"> </w:t>
      </w:r>
      <w:r w:rsidRPr="003D52FF">
        <w:rPr>
          <w:rFonts w:asciiTheme="minorBidi" w:hAnsiTheme="minorBidi" w:cstheme="minorBidi"/>
        </w:rPr>
        <w:t>(https:/</w:t>
      </w:r>
      <w:hyperlink r:id="rId146">
        <w:r w:rsidRPr="003D52FF">
          <w:rPr>
            <w:rFonts w:asciiTheme="minorBidi" w:hAnsiTheme="minorBidi" w:cstheme="minorBidi"/>
          </w:rPr>
          <w:t>/w</w:t>
        </w:r>
      </w:hyperlink>
      <w:r w:rsidRPr="003D52FF">
        <w:rPr>
          <w:rFonts w:asciiTheme="minorBidi" w:hAnsiTheme="minorBidi" w:cstheme="minorBidi"/>
        </w:rPr>
        <w:t>w</w:t>
      </w:r>
      <w:hyperlink r:id="rId147">
        <w:r w:rsidRPr="003D52FF">
          <w:rPr>
            <w:rFonts w:asciiTheme="minorBidi" w:hAnsiTheme="minorBidi" w:cstheme="minorBidi"/>
          </w:rPr>
          <w:t>w.yeastgenome.org/),</w:t>
        </w:r>
        <w:r w:rsidRPr="003D52FF">
          <w:rPr>
            <w:rFonts w:asciiTheme="minorBidi" w:hAnsiTheme="minorBidi" w:cstheme="minorBidi"/>
            <w:spacing w:val="-9"/>
          </w:rPr>
          <w:t xml:space="preserve"> </w:t>
        </w:r>
      </w:hyperlink>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scientific</w:t>
      </w:r>
      <w:r w:rsidRPr="003D52FF">
        <w:rPr>
          <w:rFonts w:asciiTheme="minorBidi" w:hAnsiTheme="minorBidi" w:cstheme="minorBidi"/>
          <w:spacing w:val="-13"/>
        </w:rPr>
        <w:t xml:space="preserve"> </w:t>
      </w:r>
      <w:r w:rsidRPr="003D52FF">
        <w:rPr>
          <w:rFonts w:asciiTheme="minorBidi" w:hAnsiTheme="minorBidi" w:cstheme="minorBidi"/>
        </w:rPr>
        <w:t>resource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slime</w:t>
      </w:r>
      <w:r w:rsidRPr="003D52FF">
        <w:rPr>
          <w:rFonts w:asciiTheme="minorBidi" w:hAnsiTheme="minorBidi" w:cstheme="minorBidi"/>
          <w:spacing w:val="-5"/>
        </w:rPr>
        <w:t xml:space="preserve"> </w:t>
      </w:r>
      <w:r w:rsidRPr="003D52FF">
        <w:rPr>
          <w:rFonts w:asciiTheme="minorBidi" w:hAnsiTheme="minorBidi" w:cstheme="minorBidi"/>
        </w:rPr>
        <w:t>mold</w:t>
      </w:r>
      <w:r w:rsidRPr="003D52FF">
        <w:rPr>
          <w:rFonts w:asciiTheme="minorBidi" w:hAnsiTheme="minorBidi" w:cstheme="minorBidi"/>
          <w:spacing w:val="-5"/>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64"/>
        </w:rPr>
        <w:t xml:space="preserve"> </w:t>
      </w:r>
      <w:r w:rsidRPr="003D52FF">
        <w:rPr>
          <w:rFonts w:asciiTheme="minorBidi" w:hAnsiTheme="minorBidi" w:cstheme="minorBidi"/>
        </w:rPr>
        <w:t>DictyBase</w:t>
      </w:r>
      <w:r w:rsidRPr="003D52FF">
        <w:rPr>
          <w:rFonts w:asciiTheme="minorBidi" w:hAnsiTheme="minorBidi" w:cstheme="minorBidi"/>
          <w:spacing w:val="1"/>
        </w:rPr>
        <w:t xml:space="preserve"> </w:t>
      </w:r>
      <w:r w:rsidRPr="003D52FF">
        <w:rPr>
          <w:rFonts w:asciiTheme="minorBidi" w:hAnsiTheme="minorBidi" w:cstheme="minorBidi"/>
        </w:rPr>
        <w:t>(</w:t>
      </w:r>
      <w:hyperlink r:id="rId148">
        <w:r w:rsidRPr="003D52FF">
          <w:rPr>
            <w:rFonts w:asciiTheme="minorBidi" w:hAnsiTheme="minorBidi" w:cstheme="minorBidi"/>
          </w:rPr>
          <w:t>http://dictybase.org/),</w:t>
        </w:r>
      </w:hyperlink>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National</w:t>
      </w:r>
      <w:r w:rsidRPr="003D52FF">
        <w:rPr>
          <w:rFonts w:asciiTheme="minorBidi" w:hAnsiTheme="minorBidi" w:cstheme="minorBidi"/>
          <w:spacing w:val="1"/>
        </w:rPr>
        <w:t xml:space="preserve"> </w:t>
      </w:r>
      <w:r w:rsidRPr="003D52FF">
        <w:rPr>
          <w:rFonts w:asciiTheme="minorBidi" w:hAnsiTheme="minorBidi" w:cstheme="minorBidi"/>
        </w:rPr>
        <w:t>Centre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Biotechnology</w:t>
      </w:r>
      <w:r w:rsidRPr="003D52FF">
        <w:rPr>
          <w:rFonts w:asciiTheme="minorBidi" w:hAnsiTheme="minorBidi" w:cstheme="minorBidi"/>
          <w:spacing w:val="1"/>
        </w:rPr>
        <w:t xml:space="preserve"> </w:t>
      </w:r>
      <w:r w:rsidRPr="003D52FF">
        <w:rPr>
          <w:rFonts w:asciiTheme="minorBidi" w:hAnsiTheme="minorBidi" w:cstheme="minorBidi"/>
        </w:rPr>
        <w:t>Information NCBI (https:/</w:t>
      </w:r>
      <w:hyperlink r:id="rId149">
        <w:r w:rsidRPr="003D52FF">
          <w:rPr>
            <w:rFonts w:asciiTheme="minorBidi" w:hAnsiTheme="minorBidi" w:cstheme="minorBidi"/>
          </w:rPr>
          <w:t>/ww</w:t>
        </w:r>
      </w:hyperlink>
      <w:r w:rsidRPr="003D52FF">
        <w:rPr>
          <w:rFonts w:asciiTheme="minorBidi" w:hAnsiTheme="minorBidi" w:cstheme="minorBidi"/>
        </w:rPr>
        <w:t>w</w:t>
      </w:r>
      <w:hyperlink r:id="rId150">
        <w:r w:rsidRPr="003D52FF">
          <w:rPr>
            <w:rFonts w:asciiTheme="minorBidi" w:hAnsiTheme="minorBidi" w:cstheme="minorBidi"/>
          </w:rPr>
          <w:t>.ncbi.nlm.nih.gov/).</w:t>
        </w:r>
      </w:hyperlink>
      <w:r w:rsidRPr="003D52FF">
        <w:rPr>
          <w:rFonts w:asciiTheme="minorBidi" w:hAnsiTheme="minorBidi" w:cstheme="minorBidi"/>
        </w:rPr>
        <w:t xml:space="preserve"> Putative </w:t>
      </w:r>
      <w:r w:rsidRPr="003D52FF">
        <w:rPr>
          <w:rFonts w:asciiTheme="minorBidi" w:hAnsiTheme="minorBidi" w:cstheme="minorBidi"/>
          <w:i/>
        </w:rPr>
        <w:t xml:space="preserve">S. pombe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3"/>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different</w:t>
      </w:r>
      <w:r w:rsidRPr="003D52FF">
        <w:rPr>
          <w:rFonts w:asciiTheme="minorBidi" w:hAnsiTheme="minorBidi" w:cstheme="minorBidi"/>
          <w:spacing w:val="-1"/>
        </w:rPr>
        <w:t xml:space="preserve"> </w:t>
      </w:r>
      <w:r w:rsidRPr="003D52FF">
        <w:rPr>
          <w:rFonts w:asciiTheme="minorBidi" w:hAnsiTheme="minorBidi" w:cstheme="minorBidi"/>
        </w:rPr>
        <w:t>organisms</w:t>
      </w:r>
      <w:r w:rsidRPr="003D52FF">
        <w:rPr>
          <w:rFonts w:asciiTheme="minorBidi" w:hAnsiTheme="minorBidi" w:cstheme="minorBidi"/>
          <w:spacing w:val="-3"/>
        </w:rPr>
        <w:t xml:space="preserve"> </w:t>
      </w:r>
      <w:r w:rsidRPr="003D52FF">
        <w:rPr>
          <w:rFonts w:asciiTheme="minorBidi" w:hAnsiTheme="minorBidi" w:cstheme="minorBidi"/>
        </w:rPr>
        <w:t>including</w:t>
      </w:r>
      <w:r w:rsidRPr="003D52FF">
        <w:rPr>
          <w:rFonts w:asciiTheme="minorBidi" w:hAnsiTheme="minorBidi" w:cstheme="minorBidi"/>
          <w:spacing w:val="7"/>
        </w:rPr>
        <w:t xml:space="preserve"> </w:t>
      </w:r>
      <w:r w:rsidRPr="003D52FF">
        <w:rPr>
          <w:rFonts w:asciiTheme="minorBidi" w:hAnsiTheme="minorBidi" w:cstheme="minorBidi"/>
          <w:i/>
        </w:rPr>
        <w:t>H.</w:t>
      </w:r>
      <w:r w:rsidRPr="003D52FF">
        <w:rPr>
          <w:rFonts w:asciiTheme="minorBidi" w:hAnsiTheme="minorBidi" w:cstheme="minorBidi"/>
          <w:i/>
          <w:spacing w:val="2"/>
        </w:rPr>
        <w:t xml:space="preserve"> </w:t>
      </w:r>
      <w:r w:rsidRPr="003D52FF">
        <w:rPr>
          <w:rFonts w:asciiTheme="minorBidi" w:hAnsiTheme="minorBidi" w:cstheme="minorBidi"/>
          <w:i/>
        </w:rPr>
        <w:t>sapiens,</w:t>
      </w:r>
      <w:r w:rsidRPr="003D52FF">
        <w:rPr>
          <w:rFonts w:asciiTheme="minorBidi" w:hAnsiTheme="minorBidi" w:cstheme="minorBidi"/>
          <w:i/>
          <w:spacing w:val="6"/>
        </w:rPr>
        <w:t xml:space="preserve"> </w:t>
      </w:r>
      <w:r w:rsidRPr="003D52FF">
        <w:rPr>
          <w:rFonts w:asciiTheme="minorBidi" w:hAnsiTheme="minorBidi" w:cstheme="minorBidi"/>
          <w:i/>
        </w:rPr>
        <w:t>U.</w:t>
      </w:r>
      <w:r w:rsidRPr="003D52FF">
        <w:rPr>
          <w:rFonts w:asciiTheme="minorBidi" w:hAnsiTheme="minorBidi" w:cstheme="minorBidi"/>
          <w:i/>
          <w:spacing w:val="6"/>
        </w:rPr>
        <w:t xml:space="preserve"> </w:t>
      </w:r>
      <w:r w:rsidRPr="003D52FF">
        <w:rPr>
          <w:rFonts w:asciiTheme="minorBidi" w:hAnsiTheme="minorBidi" w:cstheme="minorBidi"/>
          <w:i/>
        </w:rPr>
        <w:t>maydis,</w:t>
      </w:r>
      <w:r w:rsidRPr="003D52FF">
        <w:rPr>
          <w:rFonts w:asciiTheme="minorBidi" w:hAnsiTheme="minorBidi" w:cstheme="minorBidi"/>
          <w:i/>
          <w:spacing w:val="7"/>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2"/>
        </w:rPr>
        <w:t xml:space="preserve"> </w:t>
      </w:r>
      <w:r w:rsidRPr="003D52FF">
        <w:rPr>
          <w:rFonts w:asciiTheme="minorBidi" w:hAnsiTheme="minorBidi" w:cstheme="minorBidi"/>
        </w:rPr>
        <w:t>and</w:t>
      </w:r>
    </w:p>
    <w:p w14:paraId="4588EA0E" w14:textId="77777777" w:rsidR="00CF52B0" w:rsidRPr="003D52FF" w:rsidRDefault="00000000">
      <w:pPr>
        <w:spacing w:before="15"/>
        <w:ind w:left="1160"/>
        <w:jc w:val="both"/>
        <w:rPr>
          <w:rFonts w:asciiTheme="minorBidi" w:hAnsiTheme="minorBidi" w:cstheme="minorBidi"/>
          <w:sz w:val="24"/>
        </w:rPr>
      </w:pPr>
      <w:r w:rsidRPr="003D52FF">
        <w:rPr>
          <w:rFonts w:asciiTheme="minorBidi" w:hAnsiTheme="minorBidi" w:cstheme="minorBidi"/>
          <w:i/>
          <w:sz w:val="24"/>
        </w:rPr>
        <w:t>D.</w:t>
      </w:r>
      <w:r w:rsidRPr="003D52FF">
        <w:rPr>
          <w:rFonts w:asciiTheme="minorBidi" w:hAnsiTheme="minorBidi" w:cstheme="minorBidi"/>
          <w:i/>
          <w:spacing w:val="-2"/>
          <w:sz w:val="24"/>
        </w:rPr>
        <w:t xml:space="preserve"> </w:t>
      </w:r>
      <w:r w:rsidRPr="003D52FF">
        <w:rPr>
          <w:rFonts w:asciiTheme="minorBidi" w:hAnsiTheme="minorBidi" w:cstheme="minorBidi"/>
          <w:i/>
          <w:sz w:val="24"/>
        </w:rPr>
        <w:t>discoideum</w:t>
      </w:r>
      <w:r w:rsidRPr="003D52FF">
        <w:rPr>
          <w:rFonts w:asciiTheme="minorBidi" w:hAnsiTheme="minorBidi" w:cstheme="minorBidi"/>
          <w:sz w:val="24"/>
        </w:rPr>
        <w:t>,</w:t>
      </w:r>
      <w:r w:rsidRPr="003D52FF">
        <w:rPr>
          <w:rFonts w:asciiTheme="minorBidi" w:hAnsiTheme="minorBidi" w:cstheme="minorBidi"/>
          <w:spacing w:val="-9"/>
          <w:sz w:val="24"/>
        </w:rPr>
        <w:t xml:space="preserve"> </w:t>
      </w:r>
      <w:r w:rsidRPr="003D52FF">
        <w:rPr>
          <w:rFonts w:asciiTheme="minorBidi" w:hAnsiTheme="minorBidi" w:cstheme="minorBidi"/>
          <w:sz w:val="24"/>
        </w:rPr>
        <w:t>were</w:t>
      </w:r>
      <w:r w:rsidRPr="003D52FF">
        <w:rPr>
          <w:rFonts w:asciiTheme="minorBidi" w:hAnsiTheme="minorBidi" w:cstheme="minorBidi"/>
          <w:spacing w:val="-9"/>
          <w:sz w:val="24"/>
        </w:rPr>
        <w:t xml:space="preserve"> </w:t>
      </w:r>
      <w:r w:rsidRPr="003D52FF">
        <w:rPr>
          <w:rFonts w:asciiTheme="minorBidi" w:hAnsiTheme="minorBidi" w:cstheme="minorBidi"/>
          <w:sz w:val="24"/>
        </w:rPr>
        <w:t>listed</w:t>
      </w:r>
      <w:r w:rsidRPr="003D52FF">
        <w:rPr>
          <w:rFonts w:asciiTheme="minorBidi" w:hAnsiTheme="minorBidi" w:cstheme="minorBidi"/>
          <w:spacing w:val="-12"/>
          <w:sz w:val="24"/>
        </w:rPr>
        <w:t xml:space="preserve"> </w:t>
      </w:r>
      <w:r w:rsidRPr="003D52FF">
        <w:rPr>
          <w:rFonts w:asciiTheme="minorBidi" w:hAnsiTheme="minorBidi" w:cstheme="minorBidi"/>
          <w:sz w:val="24"/>
        </w:rPr>
        <w:t>in</w:t>
      </w:r>
      <w:r w:rsidRPr="003D52FF">
        <w:rPr>
          <w:rFonts w:asciiTheme="minorBidi" w:hAnsiTheme="minorBidi" w:cstheme="minorBidi"/>
          <w:spacing w:val="-13"/>
          <w:sz w:val="24"/>
        </w:rPr>
        <w:t xml:space="preserve"> </w:t>
      </w:r>
      <w:r w:rsidRPr="003D52FF">
        <w:rPr>
          <w:rFonts w:asciiTheme="minorBidi" w:hAnsiTheme="minorBidi" w:cstheme="minorBidi"/>
          <w:sz w:val="24"/>
        </w:rPr>
        <w:t>Table</w:t>
      </w:r>
      <w:r w:rsidRPr="003D52FF">
        <w:rPr>
          <w:rFonts w:asciiTheme="minorBidi" w:hAnsiTheme="minorBidi" w:cstheme="minorBidi"/>
          <w:spacing w:val="-13"/>
          <w:sz w:val="24"/>
        </w:rPr>
        <w:t xml:space="preserve"> </w:t>
      </w:r>
      <w:r w:rsidRPr="003D52FF">
        <w:rPr>
          <w:rFonts w:asciiTheme="minorBidi" w:hAnsiTheme="minorBidi" w:cstheme="minorBidi"/>
          <w:sz w:val="24"/>
        </w:rPr>
        <w:t>5.1</w:t>
      </w:r>
      <w:r w:rsidRPr="003D52FF">
        <w:rPr>
          <w:rFonts w:asciiTheme="minorBidi" w:hAnsiTheme="minorBidi" w:cstheme="minorBidi"/>
          <w:spacing w:val="-8"/>
          <w:sz w:val="24"/>
        </w:rPr>
        <w:t xml:space="preserve"> </w:t>
      </w:r>
      <w:r w:rsidRPr="003D52FF">
        <w:rPr>
          <w:rFonts w:asciiTheme="minorBidi" w:hAnsiTheme="minorBidi" w:cstheme="minorBidi"/>
          <w:sz w:val="24"/>
        </w:rPr>
        <w:t>of</w:t>
      </w:r>
      <w:r w:rsidRPr="003D52FF">
        <w:rPr>
          <w:rFonts w:asciiTheme="minorBidi" w:hAnsiTheme="minorBidi" w:cstheme="minorBidi"/>
          <w:spacing w:val="-9"/>
          <w:sz w:val="24"/>
        </w:rPr>
        <w:t xml:space="preserve"> </w:t>
      </w:r>
      <w:r w:rsidRPr="003D52FF">
        <w:rPr>
          <w:rFonts w:asciiTheme="minorBidi" w:hAnsiTheme="minorBidi" w:cstheme="minorBidi"/>
          <w:sz w:val="24"/>
        </w:rPr>
        <w:t>Chapter</w:t>
      </w:r>
      <w:r w:rsidRPr="003D52FF">
        <w:rPr>
          <w:rFonts w:asciiTheme="minorBidi" w:hAnsiTheme="minorBidi" w:cstheme="minorBidi"/>
          <w:spacing w:val="-8"/>
          <w:sz w:val="24"/>
        </w:rPr>
        <w:t xml:space="preserve"> </w:t>
      </w:r>
      <w:r w:rsidRPr="003D52FF">
        <w:rPr>
          <w:rFonts w:asciiTheme="minorBidi" w:hAnsiTheme="minorBidi" w:cstheme="minorBidi"/>
          <w:sz w:val="24"/>
        </w:rPr>
        <w:t>5.</w:t>
      </w:r>
    </w:p>
    <w:p w14:paraId="3087FD3E" w14:textId="77777777" w:rsidR="00CF52B0" w:rsidRPr="003D52FF" w:rsidRDefault="00CF52B0">
      <w:pPr>
        <w:pStyle w:val="BodyText"/>
        <w:rPr>
          <w:rFonts w:asciiTheme="minorBidi" w:hAnsiTheme="minorBidi" w:cstheme="minorBidi"/>
          <w:sz w:val="26"/>
        </w:rPr>
      </w:pPr>
    </w:p>
    <w:p w14:paraId="6C0B0B69" w14:textId="77777777" w:rsidR="00CF52B0" w:rsidRPr="003D52FF" w:rsidRDefault="00CF52B0">
      <w:pPr>
        <w:pStyle w:val="BodyText"/>
        <w:spacing w:before="8"/>
        <w:rPr>
          <w:rFonts w:asciiTheme="minorBidi" w:hAnsiTheme="minorBidi" w:cstheme="minorBidi"/>
          <w:sz w:val="20"/>
        </w:rPr>
      </w:pPr>
    </w:p>
    <w:p w14:paraId="7EC1BDD1" w14:textId="77777777" w:rsidR="00CF52B0" w:rsidRPr="003D52FF" w:rsidRDefault="00000000">
      <w:pPr>
        <w:spacing w:line="228" w:lineRule="auto"/>
        <w:ind w:left="1160" w:right="1169"/>
        <w:jc w:val="both"/>
        <w:rPr>
          <w:rFonts w:asciiTheme="minorBidi" w:hAnsiTheme="minorBidi" w:cstheme="minorBidi"/>
          <w:sz w:val="20"/>
        </w:rPr>
      </w:pPr>
      <w:bookmarkStart w:id="162" w:name="_bookmark89"/>
      <w:bookmarkEnd w:id="162"/>
      <w:r w:rsidRPr="003D52FF">
        <w:rPr>
          <w:rFonts w:asciiTheme="minorBidi" w:hAnsiTheme="minorBidi" w:cstheme="minorBidi"/>
          <w:b/>
          <w:color w:val="1F4E79"/>
          <w:sz w:val="20"/>
        </w:rPr>
        <w:t>Table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bioinformatic</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list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putative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3"/>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6"/>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i/>
          <w:color w:val="1F4E79"/>
          <w:spacing w:val="-9"/>
          <w:sz w:val="20"/>
        </w:rPr>
        <w:t xml:space="preserve"> </w:t>
      </w:r>
      <w:r w:rsidRPr="003D52FF">
        <w:rPr>
          <w:rFonts w:asciiTheme="minorBidi" w:hAnsiTheme="minorBidi" w:cstheme="minorBidi"/>
          <w:b/>
          <w:color w:val="1F4E79"/>
          <w:sz w:val="20"/>
        </w:rPr>
        <w:t>that</w:t>
      </w:r>
      <w:r w:rsidRPr="003D52FF">
        <w:rPr>
          <w:rFonts w:asciiTheme="minorBidi" w:hAnsiTheme="minorBidi" w:cstheme="minorBidi"/>
          <w:b/>
          <w:color w:val="1F4E79"/>
          <w:spacing w:val="-12"/>
          <w:sz w:val="20"/>
        </w:rPr>
        <w:t xml:space="preserve"> </w:t>
      </w:r>
      <w:r w:rsidRPr="003D52FF">
        <w:rPr>
          <w:rFonts w:asciiTheme="minorBidi" w:hAnsiTheme="minorBidi" w:cstheme="minorBidi"/>
          <w:b/>
          <w:color w:val="1F4E79"/>
          <w:sz w:val="20"/>
        </w:rPr>
        <w:t>potentially</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have</w:t>
      </w:r>
      <w:r w:rsidRPr="003D52FF">
        <w:rPr>
          <w:rFonts w:asciiTheme="minorBidi" w:hAnsiTheme="minorBidi" w:cstheme="minorBidi"/>
          <w:b/>
          <w:color w:val="1F4E79"/>
          <w:spacing w:val="-54"/>
          <w:sz w:val="20"/>
        </w:rPr>
        <w:t xml:space="preserve"> </w:t>
      </w:r>
      <w:r w:rsidRPr="003D52FF">
        <w:rPr>
          <w:rFonts w:asciiTheme="minorBidi" w:hAnsiTheme="minorBidi" w:cstheme="minorBidi"/>
          <w:b/>
          <w:color w:val="1F4E79"/>
          <w:sz w:val="20"/>
        </w:rPr>
        <w:t>both</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PTS1</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PTS2 has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been</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generated</w:t>
      </w:r>
      <w:r w:rsidRPr="003D52FF">
        <w:rPr>
          <w:rFonts w:asciiTheme="minorBidi" w:hAnsiTheme="minorBidi" w:cstheme="minorBidi"/>
          <w:color w:val="1F4E79"/>
          <w:sz w:val="20"/>
        </w:rPr>
        <w:t>.</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includes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proteins with</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known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targeting</w:t>
      </w:r>
    </w:p>
    <w:p w14:paraId="699BF2BC" w14:textId="77777777" w:rsidR="00CF52B0" w:rsidRPr="003D52FF" w:rsidRDefault="00CF52B0">
      <w:pPr>
        <w:spacing w:line="228"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1EBC0139" w14:textId="77777777" w:rsidR="00CF52B0" w:rsidRPr="003D52FF" w:rsidRDefault="00000000">
      <w:pPr>
        <w:spacing w:before="79" w:line="228" w:lineRule="auto"/>
        <w:ind w:left="1160" w:right="1174"/>
        <w:rPr>
          <w:rFonts w:asciiTheme="minorBidi" w:hAnsiTheme="minorBidi" w:cstheme="minorBidi"/>
          <w:sz w:val="20"/>
        </w:rPr>
      </w:pPr>
      <w:r w:rsidRPr="003D52FF">
        <w:rPr>
          <w:rFonts w:asciiTheme="minorBidi" w:hAnsiTheme="minorBidi" w:cstheme="minorBidi"/>
          <w:color w:val="1F4E79"/>
          <w:sz w:val="20"/>
        </w:rPr>
        <w:lastRenderedPageBreak/>
        <w:t>signals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well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those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structural</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features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suggest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they</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may</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localize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Further</w:t>
      </w:r>
      <w:r w:rsidRPr="003D52FF">
        <w:rPr>
          <w:rFonts w:asciiTheme="minorBidi" w:hAnsiTheme="minorBidi" w:cstheme="minorBidi"/>
          <w:color w:val="1F4E79"/>
          <w:spacing w:val="-59"/>
          <w:sz w:val="20"/>
        </w:rPr>
        <w:t xml:space="preserve"> </w:t>
      </w:r>
      <w:r w:rsidRPr="003D52FF">
        <w:rPr>
          <w:rFonts w:asciiTheme="minorBidi" w:hAnsiTheme="minorBidi" w:cstheme="minorBidi"/>
          <w:color w:val="1F4E79"/>
          <w:sz w:val="20"/>
        </w:rPr>
        <w:t>studies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are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needed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confirm</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localization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function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these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proteins.</w:t>
      </w:r>
    </w:p>
    <w:p w14:paraId="2D87A2E7" w14:textId="77777777" w:rsidR="00CF52B0" w:rsidRPr="003D52FF" w:rsidRDefault="00CF52B0">
      <w:pPr>
        <w:pStyle w:val="BodyText"/>
        <w:spacing w:before="8" w:after="1"/>
        <w:rPr>
          <w:rFonts w:asciiTheme="minorBidi" w:hAnsiTheme="minorBidi" w:cstheme="minorBidi"/>
          <w:sz w:val="16"/>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0DC34E21" w14:textId="77777777">
        <w:trPr>
          <w:trHeight w:val="1108"/>
        </w:trPr>
        <w:tc>
          <w:tcPr>
            <w:tcW w:w="2113" w:type="dxa"/>
            <w:tcBorders>
              <w:right w:val="single" w:sz="6" w:space="0" w:color="000000"/>
            </w:tcBorders>
          </w:tcPr>
          <w:p w14:paraId="47813E6D" w14:textId="77777777" w:rsidR="00CF52B0" w:rsidRPr="003D52FF" w:rsidRDefault="00CF52B0">
            <w:pPr>
              <w:pStyle w:val="TableParagraph"/>
              <w:rPr>
                <w:rFonts w:asciiTheme="minorBidi" w:hAnsiTheme="minorBidi" w:cstheme="minorBidi"/>
                <w:sz w:val="18"/>
              </w:rPr>
            </w:pPr>
          </w:p>
          <w:p w14:paraId="4444B284" w14:textId="77777777" w:rsidR="00CF52B0" w:rsidRPr="003D52FF" w:rsidRDefault="00CF52B0">
            <w:pPr>
              <w:pStyle w:val="TableParagraph"/>
              <w:spacing w:before="6"/>
              <w:rPr>
                <w:rFonts w:asciiTheme="minorBidi" w:hAnsiTheme="minorBidi" w:cstheme="minorBidi"/>
                <w:sz w:val="16"/>
              </w:rPr>
            </w:pPr>
          </w:p>
          <w:p w14:paraId="1A814068" w14:textId="77777777" w:rsidR="00CF52B0" w:rsidRPr="003D52FF" w:rsidRDefault="00000000">
            <w:pPr>
              <w:pStyle w:val="TableParagraph"/>
              <w:ind w:left="93" w:right="88"/>
              <w:jc w:val="center"/>
              <w:rPr>
                <w:rFonts w:asciiTheme="minorBidi" w:hAnsiTheme="minorBidi" w:cstheme="minorBidi"/>
                <w:b/>
                <w:sz w:val="16"/>
              </w:rPr>
            </w:pPr>
            <w:r w:rsidRPr="003D52FF">
              <w:rPr>
                <w:rFonts w:asciiTheme="minorBidi" w:hAnsiTheme="minorBidi" w:cstheme="minorBidi"/>
                <w:b/>
                <w:sz w:val="16"/>
              </w:rPr>
              <w:t>uniprot</w:t>
            </w:r>
            <w:r w:rsidRPr="003D52FF">
              <w:rPr>
                <w:rFonts w:asciiTheme="minorBidi" w:hAnsiTheme="minorBidi" w:cstheme="minorBidi"/>
                <w:b/>
                <w:spacing w:val="-4"/>
                <w:sz w:val="16"/>
              </w:rPr>
              <w:t xml:space="preserve"> </w:t>
            </w:r>
            <w:r w:rsidRPr="003D52FF">
              <w:rPr>
                <w:rFonts w:asciiTheme="minorBidi" w:hAnsiTheme="minorBidi" w:cstheme="minorBidi"/>
                <w:b/>
                <w:sz w:val="16"/>
              </w:rPr>
              <w:t>ID</w:t>
            </w:r>
          </w:p>
        </w:tc>
        <w:tc>
          <w:tcPr>
            <w:tcW w:w="1580" w:type="dxa"/>
            <w:tcBorders>
              <w:left w:val="single" w:sz="6" w:space="0" w:color="000000"/>
            </w:tcBorders>
          </w:tcPr>
          <w:p w14:paraId="6B909013" w14:textId="77777777" w:rsidR="00CF52B0" w:rsidRPr="003D52FF" w:rsidRDefault="00CF52B0">
            <w:pPr>
              <w:pStyle w:val="TableParagraph"/>
              <w:rPr>
                <w:rFonts w:asciiTheme="minorBidi" w:hAnsiTheme="minorBidi" w:cstheme="minorBidi"/>
                <w:sz w:val="18"/>
              </w:rPr>
            </w:pPr>
          </w:p>
          <w:p w14:paraId="23F40EE2" w14:textId="77777777" w:rsidR="00CF52B0" w:rsidRPr="003D52FF" w:rsidRDefault="00CF52B0">
            <w:pPr>
              <w:pStyle w:val="TableParagraph"/>
              <w:spacing w:before="6"/>
              <w:rPr>
                <w:rFonts w:asciiTheme="minorBidi" w:hAnsiTheme="minorBidi" w:cstheme="minorBidi"/>
                <w:sz w:val="16"/>
              </w:rPr>
            </w:pPr>
          </w:p>
          <w:p w14:paraId="64EBAFD1" w14:textId="77777777" w:rsidR="00CF52B0" w:rsidRPr="003D52FF" w:rsidRDefault="00000000">
            <w:pPr>
              <w:pStyle w:val="TableParagraph"/>
              <w:ind w:left="280"/>
              <w:rPr>
                <w:rFonts w:asciiTheme="minorBidi" w:hAnsiTheme="minorBidi" w:cstheme="minorBidi"/>
                <w:b/>
                <w:sz w:val="16"/>
              </w:rPr>
            </w:pPr>
            <w:r w:rsidRPr="003D52FF">
              <w:rPr>
                <w:rFonts w:asciiTheme="minorBidi" w:hAnsiTheme="minorBidi" w:cstheme="minorBidi"/>
                <w:b/>
                <w:sz w:val="16"/>
              </w:rPr>
              <w:t>Protein</w:t>
            </w:r>
            <w:r w:rsidRPr="003D52FF">
              <w:rPr>
                <w:rFonts w:asciiTheme="minorBidi" w:hAnsiTheme="minorBidi" w:cstheme="minorBidi"/>
                <w:b/>
                <w:spacing w:val="-5"/>
                <w:sz w:val="16"/>
              </w:rPr>
              <w:t xml:space="preserve"> </w:t>
            </w:r>
            <w:r w:rsidRPr="003D52FF">
              <w:rPr>
                <w:rFonts w:asciiTheme="minorBidi" w:hAnsiTheme="minorBidi" w:cstheme="minorBidi"/>
                <w:b/>
                <w:sz w:val="16"/>
              </w:rPr>
              <w:t>name</w:t>
            </w:r>
          </w:p>
        </w:tc>
        <w:tc>
          <w:tcPr>
            <w:tcW w:w="1205" w:type="dxa"/>
          </w:tcPr>
          <w:p w14:paraId="40C4DC36" w14:textId="77777777" w:rsidR="00CF52B0" w:rsidRPr="003D52FF" w:rsidRDefault="00CF52B0">
            <w:pPr>
              <w:pStyle w:val="TableParagraph"/>
              <w:spacing w:before="11"/>
              <w:rPr>
                <w:rFonts w:asciiTheme="minorBidi" w:hAnsiTheme="minorBidi" w:cstheme="minorBidi"/>
              </w:rPr>
            </w:pPr>
          </w:p>
          <w:p w14:paraId="5B40E40C" w14:textId="77777777" w:rsidR="00CF52B0" w:rsidRPr="003D52FF" w:rsidRDefault="00000000">
            <w:pPr>
              <w:pStyle w:val="TableParagraph"/>
              <w:spacing w:before="1"/>
              <w:ind w:left="80" w:right="77"/>
              <w:jc w:val="center"/>
              <w:rPr>
                <w:rFonts w:asciiTheme="minorBidi" w:hAnsiTheme="minorBidi" w:cstheme="minorBidi"/>
                <w:b/>
                <w:sz w:val="16"/>
              </w:rPr>
            </w:pPr>
            <w:r w:rsidRPr="003D52FF">
              <w:rPr>
                <w:rFonts w:asciiTheme="minorBidi" w:hAnsiTheme="minorBidi" w:cstheme="minorBidi"/>
                <w:b/>
                <w:sz w:val="16"/>
              </w:rPr>
              <w:t>PTS</w:t>
            </w:r>
          </w:p>
          <w:p w14:paraId="637997CB" w14:textId="77777777" w:rsidR="00CF52B0" w:rsidRPr="003D52FF" w:rsidRDefault="00000000">
            <w:pPr>
              <w:pStyle w:val="TableParagraph"/>
              <w:spacing w:before="94"/>
              <w:ind w:left="80" w:right="80"/>
              <w:jc w:val="center"/>
              <w:rPr>
                <w:rFonts w:asciiTheme="minorBidi" w:hAnsiTheme="minorBidi" w:cstheme="minorBidi"/>
                <w:b/>
                <w:sz w:val="16"/>
              </w:rPr>
            </w:pPr>
            <w:r w:rsidRPr="003D52FF">
              <w:rPr>
                <w:rFonts w:asciiTheme="minorBidi" w:hAnsiTheme="minorBidi" w:cstheme="minorBidi"/>
                <w:b/>
                <w:sz w:val="16"/>
              </w:rPr>
              <w:t>sequence</w:t>
            </w:r>
          </w:p>
        </w:tc>
        <w:tc>
          <w:tcPr>
            <w:tcW w:w="1978" w:type="dxa"/>
          </w:tcPr>
          <w:p w14:paraId="4AC1351D" w14:textId="77777777" w:rsidR="00CF52B0" w:rsidRPr="003D52FF" w:rsidRDefault="00000000">
            <w:pPr>
              <w:pStyle w:val="TableParagraph"/>
              <w:spacing w:before="3"/>
              <w:ind w:left="105"/>
              <w:rPr>
                <w:rFonts w:asciiTheme="minorBidi" w:hAnsiTheme="minorBidi" w:cstheme="minorBidi"/>
                <w:b/>
                <w:sz w:val="16"/>
              </w:rPr>
            </w:pPr>
            <w:r w:rsidRPr="003D52FF">
              <w:rPr>
                <w:rFonts w:asciiTheme="minorBidi" w:hAnsiTheme="minorBidi" w:cstheme="minorBidi"/>
                <w:b/>
                <w:sz w:val="16"/>
              </w:rPr>
              <w:t>function</w:t>
            </w:r>
          </w:p>
        </w:tc>
        <w:tc>
          <w:tcPr>
            <w:tcW w:w="1114" w:type="dxa"/>
          </w:tcPr>
          <w:p w14:paraId="711F88BA" w14:textId="77777777" w:rsidR="00CF52B0" w:rsidRPr="003D52FF" w:rsidRDefault="00000000">
            <w:pPr>
              <w:pStyle w:val="TableParagraph"/>
              <w:spacing w:before="3"/>
              <w:ind w:left="105"/>
              <w:rPr>
                <w:rFonts w:asciiTheme="minorBidi" w:hAnsiTheme="minorBidi" w:cstheme="minorBidi"/>
                <w:b/>
                <w:sz w:val="16"/>
              </w:rPr>
            </w:pPr>
            <w:r w:rsidRPr="003D52FF">
              <w:rPr>
                <w:rFonts w:asciiTheme="minorBidi" w:hAnsiTheme="minorBidi" w:cstheme="minorBidi"/>
                <w:b/>
                <w:sz w:val="16"/>
              </w:rPr>
              <w:t>conserved?</w:t>
            </w:r>
          </w:p>
        </w:tc>
        <w:tc>
          <w:tcPr>
            <w:tcW w:w="1935" w:type="dxa"/>
          </w:tcPr>
          <w:p w14:paraId="61CD36B0" w14:textId="77777777" w:rsidR="00CF52B0" w:rsidRPr="003D52FF" w:rsidRDefault="00000000">
            <w:pPr>
              <w:pStyle w:val="TableParagraph"/>
              <w:spacing w:before="3"/>
              <w:ind w:left="105"/>
              <w:rPr>
                <w:rFonts w:asciiTheme="minorBidi" w:hAnsiTheme="minorBidi" w:cstheme="minorBidi"/>
                <w:b/>
                <w:sz w:val="16"/>
              </w:rPr>
            </w:pPr>
            <w:r w:rsidRPr="003D52FF">
              <w:rPr>
                <w:rFonts w:asciiTheme="minorBidi" w:hAnsiTheme="minorBidi" w:cstheme="minorBidi"/>
                <w:b/>
                <w:sz w:val="16"/>
              </w:rPr>
              <w:t>Other</w:t>
            </w:r>
          </w:p>
          <w:p w14:paraId="18B7E62A" w14:textId="77777777" w:rsidR="00CF52B0" w:rsidRPr="003D52FF" w:rsidRDefault="00000000">
            <w:pPr>
              <w:pStyle w:val="TableParagraph"/>
              <w:spacing w:before="90"/>
              <w:ind w:left="105"/>
              <w:rPr>
                <w:rFonts w:asciiTheme="minorBidi" w:hAnsiTheme="minorBidi" w:cstheme="minorBidi"/>
                <w:b/>
                <w:i/>
                <w:sz w:val="16"/>
              </w:rPr>
            </w:pPr>
            <w:r w:rsidRPr="003D52FF">
              <w:rPr>
                <w:rFonts w:asciiTheme="minorBidi" w:hAnsiTheme="minorBidi" w:cstheme="minorBidi"/>
                <w:b/>
                <w:i/>
                <w:sz w:val="16"/>
              </w:rPr>
              <w:t>Schizosaccharomyces</w:t>
            </w:r>
          </w:p>
          <w:p w14:paraId="6205A622" w14:textId="77777777" w:rsidR="00CF52B0" w:rsidRPr="003D52FF" w:rsidRDefault="00000000">
            <w:pPr>
              <w:pStyle w:val="TableParagraph"/>
              <w:spacing w:before="9" w:line="270" w:lineRule="atLeast"/>
              <w:ind w:left="105"/>
              <w:rPr>
                <w:rFonts w:asciiTheme="minorBidi" w:hAnsiTheme="minorBidi" w:cstheme="minorBidi"/>
                <w:b/>
                <w:sz w:val="16"/>
              </w:rPr>
            </w:pPr>
            <w:r w:rsidRPr="003D52FF">
              <w:rPr>
                <w:rFonts w:asciiTheme="minorBidi" w:hAnsiTheme="minorBidi" w:cstheme="minorBidi"/>
                <w:b/>
                <w:sz w:val="16"/>
              </w:rPr>
              <w:t>homologs</w:t>
            </w:r>
            <w:r w:rsidRPr="003D52FF">
              <w:rPr>
                <w:rFonts w:asciiTheme="minorBidi" w:hAnsiTheme="minorBidi" w:cstheme="minorBidi"/>
                <w:b/>
                <w:spacing w:val="10"/>
                <w:sz w:val="16"/>
              </w:rPr>
              <w:t xml:space="preserve"> </w:t>
            </w:r>
            <w:r w:rsidRPr="003D52FF">
              <w:rPr>
                <w:rFonts w:asciiTheme="minorBidi" w:hAnsiTheme="minorBidi" w:cstheme="minorBidi"/>
                <w:b/>
                <w:sz w:val="16"/>
              </w:rPr>
              <w:t>and</w:t>
            </w:r>
            <w:r w:rsidRPr="003D52FF">
              <w:rPr>
                <w:rFonts w:asciiTheme="minorBidi" w:hAnsiTheme="minorBidi" w:cstheme="minorBidi"/>
                <w:b/>
                <w:spacing w:val="6"/>
                <w:sz w:val="16"/>
              </w:rPr>
              <w:t xml:space="preserve"> </w:t>
            </w:r>
            <w:r w:rsidRPr="003D52FF">
              <w:rPr>
                <w:rFonts w:asciiTheme="minorBidi" w:hAnsiTheme="minorBidi" w:cstheme="minorBidi"/>
                <w:b/>
                <w:sz w:val="16"/>
              </w:rPr>
              <w:t>last</w:t>
            </w:r>
            <w:r w:rsidRPr="003D52FF">
              <w:rPr>
                <w:rFonts w:asciiTheme="minorBidi" w:hAnsiTheme="minorBidi" w:cstheme="minorBidi"/>
                <w:b/>
                <w:spacing w:val="12"/>
                <w:sz w:val="16"/>
              </w:rPr>
              <w:t xml:space="preserve"> </w:t>
            </w:r>
            <w:r w:rsidRPr="003D52FF">
              <w:rPr>
                <w:rFonts w:asciiTheme="minorBidi" w:hAnsiTheme="minorBidi" w:cstheme="minorBidi"/>
                <w:b/>
                <w:sz w:val="16"/>
              </w:rPr>
              <w:t>3</w:t>
            </w:r>
            <w:r w:rsidRPr="003D52FF">
              <w:rPr>
                <w:rFonts w:asciiTheme="minorBidi" w:hAnsiTheme="minorBidi" w:cstheme="minorBidi"/>
                <w:b/>
                <w:spacing w:val="-42"/>
                <w:sz w:val="16"/>
              </w:rPr>
              <w:t xml:space="preserve"> </w:t>
            </w:r>
            <w:r w:rsidRPr="003D52FF">
              <w:rPr>
                <w:rFonts w:asciiTheme="minorBidi" w:hAnsiTheme="minorBidi" w:cstheme="minorBidi"/>
                <w:b/>
                <w:sz w:val="16"/>
              </w:rPr>
              <w:t>amino</w:t>
            </w:r>
            <w:r w:rsidRPr="003D52FF">
              <w:rPr>
                <w:rFonts w:asciiTheme="minorBidi" w:hAnsiTheme="minorBidi" w:cstheme="minorBidi"/>
                <w:b/>
                <w:spacing w:val="1"/>
                <w:sz w:val="16"/>
              </w:rPr>
              <w:t xml:space="preserve"> </w:t>
            </w:r>
            <w:r w:rsidRPr="003D52FF">
              <w:rPr>
                <w:rFonts w:asciiTheme="minorBidi" w:hAnsiTheme="minorBidi" w:cstheme="minorBidi"/>
                <w:b/>
                <w:sz w:val="16"/>
              </w:rPr>
              <w:t>acids</w:t>
            </w:r>
          </w:p>
        </w:tc>
      </w:tr>
      <w:tr w:rsidR="00CF52B0" w:rsidRPr="003D52FF" w14:paraId="58ACA0A5" w14:textId="77777777">
        <w:trPr>
          <w:trHeight w:val="4417"/>
        </w:trPr>
        <w:tc>
          <w:tcPr>
            <w:tcW w:w="2113" w:type="dxa"/>
            <w:tcBorders>
              <w:right w:val="single" w:sz="6" w:space="0" w:color="000000"/>
            </w:tcBorders>
          </w:tcPr>
          <w:p w14:paraId="1899116C" w14:textId="77777777" w:rsidR="00CF52B0" w:rsidRPr="003D52FF" w:rsidRDefault="00CF52B0">
            <w:pPr>
              <w:pStyle w:val="TableParagraph"/>
              <w:rPr>
                <w:rFonts w:asciiTheme="minorBidi" w:hAnsiTheme="minorBidi" w:cstheme="minorBidi"/>
                <w:sz w:val="18"/>
              </w:rPr>
            </w:pPr>
          </w:p>
          <w:p w14:paraId="433E1003" w14:textId="77777777" w:rsidR="00CF52B0" w:rsidRPr="003D52FF" w:rsidRDefault="00CF52B0">
            <w:pPr>
              <w:pStyle w:val="TableParagraph"/>
              <w:rPr>
                <w:rFonts w:asciiTheme="minorBidi" w:hAnsiTheme="minorBidi" w:cstheme="minorBidi"/>
                <w:sz w:val="18"/>
              </w:rPr>
            </w:pPr>
          </w:p>
          <w:p w14:paraId="3EF90A46" w14:textId="77777777" w:rsidR="00CF52B0" w:rsidRPr="003D52FF" w:rsidRDefault="00CF52B0">
            <w:pPr>
              <w:pStyle w:val="TableParagraph"/>
              <w:rPr>
                <w:rFonts w:asciiTheme="minorBidi" w:hAnsiTheme="minorBidi" w:cstheme="minorBidi"/>
                <w:sz w:val="18"/>
              </w:rPr>
            </w:pPr>
          </w:p>
          <w:p w14:paraId="730BE855" w14:textId="77777777" w:rsidR="00CF52B0" w:rsidRPr="003D52FF" w:rsidRDefault="00CF52B0">
            <w:pPr>
              <w:pStyle w:val="TableParagraph"/>
              <w:rPr>
                <w:rFonts w:asciiTheme="minorBidi" w:hAnsiTheme="minorBidi" w:cstheme="minorBidi"/>
                <w:sz w:val="18"/>
              </w:rPr>
            </w:pPr>
          </w:p>
          <w:p w14:paraId="2ADCFAF8" w14:textId="77777777" w:rsidR="00CF52B0" w:rsidRPr="003D52FF" w:rsidRDefault="00CF52B0">
            <w:pPr>
              <w:pStyle w:val="TableParagraph"/>
              <w:rPr>
                <w:rFonts w:asciiTheme="minorBidi" w:hAnsiTheme="minorBidi" w:cstheme="minorBidi"/>
                <w:sz w:val="18"/>
              </w:rPr>
            </w:pPr>
          </w:p>
          <w:p w14:paraId="7A94B9C2" w14:textId="77777777" w:rsidR="00CF52B0" w:rsidRPr="003D52FF" w:rsidRDefault="00CF52B0">
            <w:pPr>
              <w:pStyle w:val="TableParagraph"/>
              <w:rPr>
                <w:rFonts w:asciiTheme="minorBidi" w:hAnsiTheme="minorBidi" w:cstheme="minorBidi"/>
                <w:sz w:val="18"/>
              </w:rPr>
            </w:pPr>
          </w:p>
          <w:p w14:paraId="36A73420" w14:textId="77777777" w:rsidR="00CF52B0" w:rsidRPr="003D52FF" w:rsidRDefault="00CF52B0">
            <w:pPr>
              <w:pStyle w:val="TableParagraph"/>
              <w:rPr>
                <w:rFonts w:asciiTheme="minorBidi" w:hAnsiTheme="minorBidi" w:cstheme="minorBidi"/>
                <w:sz w:val="18"/>
              </w:rPr>
            </w:pPr>
          </w:p>
          <w:p w14:paraId="478771C9" w14:textId="77777777" w:rsidR="00CF52B0" w:rsidRPr="003D52FF" w:rsidRDefault="00CF52B0">
            <w:pPr>
              <w:pStyle w:val="TableParagraph"/>
              <w:rPr>
                <w:rFonts w:asciiTheme="minorBidi" w:hAnsiTheme="minorBidi" w:cstheme="minorBidi"/>
                <w:sz w:val="18"/>
              </w:rPr>
            </w:pPr>
          </w:p>
          <w:p w14:paraId="322514C5" w14:textId="77777777" w:rsidR="00CF52B0" w:rsidRPr="003D52FF" w:rsidRDefault="00CF52B0">
            <w:pPr>
              <w:pStyle w:val="TableParagraph"/>
              <w:spacing w:before="5"/>
              <w:rPr>
                <w:rFonts w:asciiTheme="minorBidi" w:hAnsiTheme="minorBidi" w:cstheme="minorBidi"/>
                <w:sz w:val="26"/>
              </w:rPr>
            </w:pPr>
          </w:p>
          <w:p w14:paraId="539AA0DB"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Q12702</w:t>
            </w:r>
            <w:r w:rsidRPr="003D52FF">
              <w:rPr>
                <w:rFonts w:asciiTheme="minorBidi" w:hAnsiTheme="minorBidi" w:cstheme="minorBidi"/>
                <w:spacing w:val="-2"/>
                <w:w w:val="105"/>
                <w:sz w:val="16"/>
              </w:rPr>
              <w:t xml:space="preserve"> </w:t>
            </w:r>
            <w:r w:rsidRPr="003D52FF">
              <w:rPr>
                <w:rFonts w:asciiTheme="minorBidi" w:hAnsiTheme="minorBidi" w:cstheme="minorBidi"/>
                <w:w w:val="105"/>
                <w:sz w:val="16"/>
              </w:rPr>
              <w:t>(2ABA_SCHPO)</w:t>
            </w:r>
          </w:p>
        </w:tc>
        <w:tc>
          <w:tcPr>
            <w:tcW w:w="1580" w:type="dxa"/>
            <w:tcBorders>
              <w:left w:val="single" w:sz="6" w:space="0" w:color="000000"/>
            </w:tcBorders>
          </w:tcPr>
          <w:p w14:paraId="6E19E2D9" w14:textId="77777777" w:rsidR="00CF52B0" w:rsidRPr="003D52FF" w:rsidRDefault="00CF52B0">
            <w:pPr>
              <w:pStyle w:val="TableParagraph"/>
              <w:rPr>
                <w:rFonts w:asciiTheme="minorBidi" w:hAnsiTheme="minorBidi" w:cstheme="minorBidi"/>
                <w:sz w:val="18"/>
              </w:rPr>
            </w:pPr>
          </w:p>
          <w:p w14:paraId="7220913F" w14:textId="77777777" w:rsidR="00CF52B0" w:rsidRPr="003D52FF" w:rsidRDefault="00CF52B0">
            <w:pPr>
              <w:pStyle w:val="TableParagraph"/>
              <w:rPr>
                <w:rFonts w:asciiTheme="minorBidi" w:hAnsiTheme="minorBidi" w:cstheme="minorBidi"/>
                <w:sz w:val="18"/>
              </w:rPr>
            </w:pPr>
          </w:p>
          <w:p w14:paraId="667105CF" w14:textId="77777777" w:rsidR="00CF52B0" w:rsidRPr="003D52FF" w:rsidRDefault="00CF52B0">
            <w:pPr>
              <w:pStyle w:val="TableParagraph"/>
              <w:rPr>
                <w:rFonts w:asciiTheme="minorBidi" w:hAnsiTheme="minorBidi" w:cstheme="minorBidi"/>
                <w:sz w:val="18"/>
              </w:rPr>
            </w:pPr>
          </w:p>
          <w:p w14:paraId="18F8D402" w14:textId="77777777" w:rsidR="00CF52B0" w:rsidRPr="003D52FF" w:rsidRDefault="00CF52B0">
            <w:pPr>
              <w:pStyle w:val="TableParagraph"/>
              <w:rPr>
                <w:rFonts w:asciiTheme="minorBidi" w:hAnsiTheme="minorBidi" w:cstheme="minorBidi"/>
                <w:sz w:val="18"/>
              </w:rPr>
            </w:pPr>
          </w:p>
          <w:p w14:paraId="1CEA033B" w14:textId="77777777" w:rsidR="00CF52B0" w:rsidRPr="003D52FF" w:rsidRDefault="00CF52B0">
            <w:pPr>
              <w:pStyle w:val="TableParagraph"/>
              <w:rPr>
                <w:rFonts w:asciiTheme="minorBidi" w:hAnsiTheme="minorBidi" w:cstheme="minorBidi"/>
                <w:sz w:val="18"/>
              </w:rPr>
            </w:pPr>
          </w:p>
          <w:p w14:paraId="588AB23E" w14:textId="77777777" w:rsidR="00CF52B0" w:rsidRPr="003D52FF" w:rsidRDefault="00CF52B0">
            <w:pPr>
              <w:pStyle w:val="TableParagraph"/>
              <w:rPr>
                <w:rFonts w:asciiTheme="minorBidi" w:hAnsiTheme="minorBidi" w:cstheme="minorBidi"/>
                <w:sz w:val="18"/>
              </w:rPr>
            </w:pPr>
          </w:p>
          <w:p w14:paraId="5BE4DD1F" w14:textId="77777777" w:rsidR="00CF52B0" w:rsidRPr="003D52FF" w:rsidRDefault="00CF52B0">
            <w:pPr>
              <w:pStyle w:val="TableParagraph"/>
              <w:rPr>
                <w:rFonts w:asciiTheme="minorBidi" w:hAnsiTheme="minorBidi" w:cstheme="minorBidi"/>
                <w:sz w:val="18"/>
              </w:rPr>
            </w:pPr>
          </w:p>
          <w:p w14:paraId="7603DDFA" w14:textId="77777777" w:rsidR="00CF52B0" w:rsidRPr="003D52FF" w:rsidRDefault="00000000">
            <w:pPr>
              <w:pStyle w:val="TableParagraph"/>
              <w:spacing w:before="124" w:line="343" w:lineRule="auto"/>
              <w:ind w:left="213" w:right="198" w:hanging="6"/>
              <w:jc w:val="center"/>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phosphatase</w:t>
            </w:r>
            <w:r w:rsidRPr="003D52FF">
              <w:rPr>
                <w:rFonts w:asciiTheme="minorBidi" w:hAnsiTheme="minorBidi" w:cstheme="minorBidi"/>
                <w:spacing w:val="1"/>
                <w:sz w:val="16"/>
              </w:rPr>
              <w:t xml:space="preserve"> </w:t>
            </w:r>
            <w:r w:rsidRPr="003D52FF">
              <w:rPr>
                <w:rFonts w:asciiTheme="minorBidi" w:hAnsiTheme="minorBidi" w:cstheme="minorBidi"/>
                <w:sz w:val="16"/>
              </w:rPr>
              <w:t>PP2A</w:t>
            </w:r>
            <w:r w:rsidRPr="003D52FF">
              <w:rPr>
                <w:rFonts w:asciiTheme="minorBidi" w:hAnsiTheme="minorBidi" w:cstheme="minorBidi"/>
                <w:spacing w:val="1"/>
                <w:sz w:val="16"/>
              </w:rPr>
              <w:t xml:space="preserve"> </w:t>
            </w:r>
            <w:r w:rsidRPr="003D52FF">
              <w:rPr>
                <w:rFonts w:asciiTheme="minorBidi" w:hAnsiTheme="minorBidi" w:cstheme="minorBidi"/>
                <w:sz w:val="16"/>
              </w:rPr>
              <w:t>regulatory</w:t>
            </w:r>
            <w:r w:rsidRPr="003D52FF">
              <w:rPr>
                <w:rFonts w:asciiTheme="minorBidi" w:hAnsiTheme="minorBidi" w:cstheme="minorBidi"/>
                <w:spacing w:val="-47"/>
                <w:sz w:val="16"/>
              </w:rPr>
              <w:t xml:space="preserve"> </w:t>
            </w:r>
            <w:r w:rsidRPr="003D52FF">
              <w:rPr>
                <w:rFonts w:asciiTheme="minorBidi" w:hAnsiTheme="minorBidi" w:cstheme="minorBidi"/>
                <w:sz w:val="16"/>
              </w:rPr>
              <w:t>subunit</w:t>
            </w:r>
            <w:r w:rsidRPr="003D52FF">
              <w:rPr>
                <w:rFonts w:asciiTheme="minorBidi" w:hAnsiTheme="minorBidi" w:cstheme="minorBidi"/>
                <w:spacing w:val="-3"/>
                <w:sz w:val="16"/>
              </w:rPr>
              <w:t xml:space="preserve"> </w:t>
            </w:r>
            <w:r w:rsidRPr="003D52FF">
              <w:rPr>
                <w:rFonts w:asciiTheme="minorBidi" w:hAnsiTheme="minorBidi" w:cstheme="minorBidi"/>
                <w:sz w:val="16"/>
              </w:rPr>
              <w:t>B</w:t>
            </w:r>
          </w:p>
        </w:tc>
        <w:tc>
          <w:tcPr>
            <w:tcW w:w="1205" w:type="dxa"/>
          </w:tcPr>
          <w:p w14:paraId="0D67B95C" w14:textId="77777777" w:rsidR="00CF52B0" w:rsidRPr="003D52FF" w:rsidRDefault="00CF52B0">
            <w:pPr>
              <w:pStyle w:val="TableParagraph"/>
              <w:rPr>
                <w:rFonts w:asciiTheme="minorBidi" w:hAnsiTheme="minorBidi" w:cstheme="minorBidi"/>
                <w:sz w:val="18"/>
              </w:rPr>
            </w:pPr>
          </w:p>
          <w:p w14:paraId="5F3EA383" w14:textId="77777777" w:rsidR="00CF52B0" w:rsidRPr="003D52FF" w:rsidRDefault="00CF52B0">
            <w:pPr>
              <w:pStyle w:val="TableParagraph"/>
              <w:rPr>
                <w:rFonts w:asciiTheme="minorBidi" w:hAnsiTheme="minorBidi" w:cstheme="minorBidi"/>
                <w:sz w:val="18"/>
              </w:rPr>
            </w:pPr>
          </w:p>
          <w:p w14:paraId="0113AF10" w14:textId="77777777" w:rsidR="00CF52B0" w:rsidRPr="003D52FF" w:rsidRDefault="00CF52B0">
            <w:pPr>
              <w:pStyle w:val="TableParagraph"/>
              <w:rPr>
                <w:rFonts w:asciiTheme="minorBidi" w:hAnsiTheme="minorBidi" w:cstheme="minorBidi"/>
                <w:sz w:val="18"/>
              </w:rPr>
            </w:pPr>
          </w:p>
          <w:p w14:paraId="6B2F9D73" w14:textId="77777777" w:rsidR="00CF52B0" w:rsidRPr="003D52FF" w:rsidRDefault="00CF52B0">
            <w:pPr>
              <w:pStyle w:val="TableParagraph"/>
              <w:rPr>
                <w:rFonts w:asciiTheme="minorBidi" w:hAnsiTheme="minorBidi" w:cstheme="minorBidi"/>
                <w:sz w:val="18"/>
              </w:rPr>
            </w:pPr>
          </w:p>
          <w:p w14:paraId="1CB83E2A" w14:textId="77777777" w:rsidR="00CF52B0" w:rsidRPr="003D52FF" w:rsidRDefault="00CF52B0">
            <w:pPr>
              <w:pStyle w:val="TableParagraph"/>
              <w:rPr>
                <w:rFonts w:asciiTheme="minorBidi" w:hAnsiTheme="minorBidi" w:cstheme="minorBidi"/>
                <w:sz w:val="18"/>
              </w:rPr>
            </w:pPr>
          </w:p>
          <w:p w14:paraId="63359A29" w14:textId="77777777" w:rsidR="00CF52B0" w:rsidRPr="003D52FF" w:rsidRDefault="00CF52B0">
            <w:pPr>
              <w:pStyle w:val="TableParagraph"/>
              <w:rPr>
                <w:rFonts w:asciiTheme="minorBidi" w:hAnsiTheme="minorBidi" w:cstheme="minorBidi"/>
                <w:sz w:val="18"/>
              </w:rPr>
            </w:pPr>
          </w:p>
          <w:p w14:paraId="1A680CFC" w14:textId="77777777" w:rsidR="00CF52B0" w:rsidRPr="003D52FF" w:rsidRDefault="00CF52B0">
            <w:pPr>
              <w:pStyle w:val="TableParagraph"/>
              <w:rPr>
                <w:rFonts w:asciiTheme="minorBidi" w:hAnsiTheme="minorBidi" w:cstheme="minorBidi"/>
                <w:sz w:val="18"/>
              </w:rPr>
            </w:pPr>
          </w:p>
          <w:p w14:paraId="24C6DD37" w14:textId="77777777" w:rsidR="00CF52B0" w:rsidRPr="003D52FF" w:rsidRDefault="00CF52B0">
            <w:pPr>
              <w:pStyle w:val="TableParagraph"/>
              <w:rPr>
                <w:rFonts w:asciiTheme="minorBidi" w:hAnsiTheme="minorBidi" w:cstheme="minorBidi"/>
                <w:sz w:val="18"/>
              </w:rPr>
            </w:pPr>
          </w:p>
          <w:p w14:paraId="7C214D43" w14:textId="77777777" w:rsidR="00CF52B0" w:rsidRPr="003D52FF" w:rsidRDefault="00CF52B0">
            <w:pPr>
              <w:pStyle w:val="TableParagraph"/>
              <w:spacing w:before="5"/>
              <w:rPr>
                <w:rFonts w:asciiTheme="minorBidi" w:hAnsiTheme="minorBidi" w:cstheme="minorBidi"/>
                <w:sz w:val="26"/>
              </w:rPr>
            </w:pPr>
          </w:p>
          <w:p w14:paraId="249DEBB8"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SKL</w:t>
            </w:r>
          </w:p>
        </w:tc>
        <w:tc>
          <w:tcPr>
            <w:tcW w:w="1978" w:type="dxa"/>
          </w:tcPr>
          <w:p w14:paraId="5968A65E" w14:textId="77777777" w:rsidR="00CF52B0" w:rsidRPr="003D52FF" w:rsidRDefault="00000000">
            <w:pPr>
              <w:pStyle w:val="TableParagraph"/>
              <w:tabs>
                <w:tab w:val="left" w:pos="1673"/>
              </w:tabs>
              <w:spacing w:line="182" w:lineRule="exact"/>
              <w:ind w:left="105"/>
              <w:jc w:val="both"/>
              <w:rPr>
                <w:rFonts w:asciiTheme="minorBidi" w:hAnsiTheme="minorBidi" w:cstheme="minorBidi"/>
                <w:sz w:val="16"/>
              </w:rPr>
            </w:pPr>
            <w:r w:rsidRPr="003D52FF">
              <w:rPr>
                <w:rFonts w:asciiTheme="minorBidi" w:hAnsiTheme="minorBidi" w:cstheme="minorBidi"/>
                <w:w w:val="105"/>
                <w:sz w:val="16"/>
              </w:rPr>
              <w:t>Phosphatase</w:t>
            </w:r>
            <w:r w:rsidRPr="003D52FF">
              <w:rPr>
                <w:rFonts w:asciiTheme="minorBidi" w:hAnsiTheme="minorBidi" w:cstheme="minorBidi"/>
                <w:w w:val="105"/>
                <w:sz w:val="16"/>
              </w:rPr>
              <w:tab/>
              <w:t>2A</w:t>
            </w:r>
          </w:p>
          <w:p w14:paraId="1EC34AA7" w14:textId="77777777" w:rsidR="00CF52B0" w:rsidRPr="003D52FF" w:rsidRDefault="00000000">
            <w:pPr>
              <w:pStyle w:val="TableParagraph"/>
              <w:tabs>
                <w:tab w:val="left" w:pos="1347"/>
                <w:tab w:val="left" w:pos="1409"/>
              </w:tabs>
              <w:spacing w:before="80" w:line="343" w:lineRule="auto"/>
              <w:ind w:left="105" w:right="99"/>
              <w:jc w:val="both"/>
              <w:rPr>
                <w:rFonts w:asciiTheme="minorBidi" w:hAnsiTheme="minorBidi" w:cstheme="minorBidi"/>
                <w:sz w:val="16"/>
              </w:rPr>
            </w:pPr>
            <w:r w:rsidRPr="003D52FF">
              <w:rPr>
                <w:rFonts w:asciiTheme="minorBidi" w:hAnsiTheme="minorBidi" w:cstheme="minorBidi"/>
                <w:sz w:val="16"/>
              </w:rPr>
              <w:t>influences</w:t>
            </w:r>
            <w:r w:rsidRPr="003D52FF">
              <w:rPr>
                <w:rFonts w:asciiTheme="minorBidi" w:hAnsiTheme="minorBidi" w:cstheme="minorBidi"/>
                <w:sz w:val="16"/>
              </w:rPr>
              <w:tab/>
              <w:t>diverse</w:t>
            </w:r>
            <w:r w:rsidRPr="003D52FF">
              <w:rPr>
                <w:rFonts w:asciiTheme="minorBidi" w:hAnsiTheme="minorBidi" w:cstheme="minorBidi"/>
                <w:spacing w:val="-48"/>
                <w:sz w:val="16"/>
              </w:rPr>
              <w:t xml:space="preserve"> </w:t>
            </w:r>
            <w:r w:rsidRPr="003D52FF">
              <w:rPr>
                <w:rFonts w:asciiTheme="minorBidi" w:hAnsiTheme="minorBidi" w:cstheme="minorBidi"/>
                <w:sz w:val="16"/>
              </w:rPr>
              <w:t>cellular</w:t>
            </w:r>
            <w:r w:rsidRPr="003D52FF">
              <w:rPr>
                <w:rFonts w:asciiTheme="minorBidi" w:hAnsiTheme="minorBidi" w:cstheme="minorBidi"/>
                <w:spacing w:val="1"/>
                <w:sz w:val="16"/>
              </w:rPr>
              <w:t xml:space="preserve"> </w:t>
            </w:r>
            <w:r w:rsidRPr="003D52FF">
              <w:rPr>
                <w:rFonts w:asciiTheme="minorBidi" w:hAnsiTheme="minorBidi" w:cstheme="minorBidi"/>
                <w:sz w:val="16"/>
              </w:rPr>
              <w:t>functions</w:t>
            </w:r>
            <w:r w:rsidRPr="003D52FF">
              <w:rPr>
                <w:rFonts w:asciiTheme="minorBidi" w:hAnsiTheme="minorBidi" w:cstheme="minorBidi"/>
                <w:spacing w:val="1"/>
                <w:sz w:val="16"/>
              </w:rPr>
              <w:t xml:space="preserve"> </w:t>
            </w:r>
            <w:r w:rsidRPr="003D52FF">
              <w:rPr>
                <w:rFonts w:asciiTheme="minorBidi" w:hAnsiTheme="minorBidi" w:cstheme="minorBidi"/>
                <w:sz w:val="16"/>
              </w:rPr>
              <w:t>like</w:t>
            </w:r>
            <w:r w:rsidRPr="003D52FF">
              <w:rPr>
                <w:rFonts w:asciiTheme="minorBidi" w:hAnsiTheme="minorBidi" w:cstheme="minorBidi"/>
                <w:spacing w:val="1"/>
                <w:sz w:val="16"/>
              </w:rPr>
              <w:t xml:space="preserve"> </w:t>
            </w:r>
            <w:r w:rsidRPr="003D52FF">
              <w:rPr>
                <w:rFonts w:asciiTheme="minorBidi" w:hAnsiTheme="minorBidi" w:cstheme="minorBidi"/>
                <w:sz w:val="16"/>
              </w:rPr>
              <w:t>transcription,</w:t>
            </w:r>
            <w:r w:rsidRPr="003D52FF">
              <w:rPr>
                <w:rFonts w:asciiTheme="minorBidi" w:hAnsiTheme="minorBidi" w:cstheme="minorBidi"/>
                <w:spacing w:val="1"/>
                <w:sz w:val="16"/>
              </w:rPr>
              <w:t xml:space="preserve"> </w:t>
            </w:r>
            <w:r w:rsidRPr="003D52FF">
              <w:rPr>
                <w:rFonts w:asciiTheme="minorBidi" w:hAnsiTheme="minorBidi" w:cstheme="minorBidi"/>
                <w:sz w:val="16"/>
              </w:rPr>
              <w:t>cell</w:t>
            </w:r>
            <w:r w:rsidRPr="003D52FF">
              <w:rPr>
                <w:rFonts w:asciiTheme="minorBidi" w:hAnsiTheme="minorBidi" w:cstheme="minorBidi"/>
                <w:spacing w:val="1"/>
                <w:sz w:val="16"/>
              </w:rPr>
              <w:t xml:space="preserve"> </w:t>
            </w:r>
            <w:r w:rsidRPr="003D52FF">
              <w:rPr>
                <w:rFonts w:asciiTheme="minorBidi" w:hAnsiTheme="minorBidi" w:cstheme="minorBidi"/>
                <w:sz w:val="16"/>
              </w:rPr>
              <w:t>cycle</w:t>
            </w:r>
            <w:r w:rsidRPr="003D52FF">
              <w:rPr>
                <w:rFonts w:asciiTheme="minorBidi" w:hAnsiTheme="minorBidi" w:cstheme="minorBidi"/>
                <w:spacing w:val="1"/>
                <w:sz w:val="16"/>
              </w:rPr>
              <w:t xml:space="preserve"> </w:t>
            </w:r>
            <w:r w:rsidRPr="003D52FF">
              <w:rPr>
                <w:rFonts w:asciiTheme="minorBidi" w:hAnsiTheme="minorBidi" w:cstheme="minorBidi"/>
                <w:sz w:val="16"/>
              </w:rPr>
              <w:t>advancement,</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morphological</w:t>
            </w:r>
            <w:r w:rsidRPr="003D52FF">
              <w:rPr>
                <w:rFonts w:asciiTheme="minorBidi" w:hAnsiTheme="minorBidi" w:cstheme="minorBidi"/>
                <w:spacing w:val="1"/>
                <w:sz w:val="16"/>
              </w:rPr>
              <w:t xml:space="preserve"> </w:t>
            </w:r>
            <w:r w:rsidRPr="003D52FF">
              <w:rPr>
                <w:rFonts w:asciiTheme="minorBidi" w:hAnsiTheme="minorBidi" w:cstheme="minorBidi"/>
                <w:sz w:val="16"/>
              </w:rPr>
              <w:t>changes,</w:t>
            </w:r>
            <w:r w:rsidRPr="003D52FF">
              <w:rPr>
                <w:rFonts w:asciiTheme="minorBidi" w:hAnsiTheme="minorBidi" w:cstheme="minorBidi"/>
                <w:spacing w:val="-47"/>
                <w:sz w:val="16"/>
              </w:rPr>
              <w:t xml:space="preserve"> </w:t>
            </w:r>
            <w:r w:rsidRPr="003D52FF">
              <w:rPr>
                <w:rFonts w:asciiTheme="minorBidi" w:hAnsiTheme="minorBidi" w:cstheme="minorBidi"/>
                <w:sz w:val="16"/>
              </w:rPr>
              <w:t>initiating the recognition</w:t>
            </w:r>
            <w:r w:rsidRPr="003D52FF">
              <w:rPr>
                <w:rFonts w:asciiTheme="minorBidi" w:hAnsiTheme="minorBidi" w:cstheme="minorBidi"/>
                <w:spacing w:val="-47"/>
                <w:sz w:val="16"/>
              </w:rPr>
              <w:t xml:space="preserve"> </w:t>
            </w:r>
            <w:r w:rsidRPr="003D52FF">
              <w:rPr>
                <w:rFonts w:asciiTheme="minorBidi" w:hAnsiTheme="minorBidi" w:cstheme="minorBidi"/>
                <w:sz w:val="16"/>
              </w:rPr>
              <w:t>of pivotal targets for this</w:t>
            </w:r>
            <w:r w:rsidRPr="003D52FF">
              <w:rPr>
                <w:rFonts w:asciiTheme="minorBidi" w:hAnsiTheme="minorBidi" w:cstheme="minorBidi"/>
                <w:spacing w:val="-47"/>
                <w:sz w:val="16"/>
              </w:rPr>
              <w:t xml:space="preserve"> </w:t>
            </w:r>
            <w:r w:rsidRPr="003D52FF">
              <w:rPr>
                <w:rFonts w:asciiTheme="minorBidi" w:hAnsiTheme="minorBidi" w:cstheme="minorBidi"/>
                <w:sz w:val="16"/>
              </w:rPr>
              <w:t>enzyme. The regulatory</w:t>
            </w:r>
            <w:r w:rsidRPr="003D52FF">
              <w:rPr>
                <w:rFonts w:asciiTheme="minorBidi" w:hAnsiTheme="minorBidi" w:cstheme="minorBidi"/>
                <w:spacing w:val="1"/>
                <w:sz w:val="16"/>
              </w:rPr>
              <w:t xml:space="preserve"> </w:t>
            </w:r>
            <w:r w:rsidRPr="003D52FF">
              <w:rPr>
                <w:rFonts w:asciiTheme="minorBidi" w:hAnsiTheme="minorBidi" w:cstheme="minorBidi"/>
                <w:sz w:val="16"/>
              </w:rPr>
              <w:t>component might guide</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catalytic</w:t>
            </w:r>
            <w:r w:rsidRPr="003D52FF">
              <w:rPr>
                <w:rFonts w:asciiTheme="minorBidi" w:hAnsiTheme="minorBidi" w:cstheme="minorBidi"/>
                <w:spacing w:val="1"/>
                <w:sz w:val="16"/>
              </w:rPr>
              <w:t xml:space="preserve"> </w:t>
            </w:r>
            <w:r w:rsidRPr="003D52FF">
              <w:rPr>
                <w:rFonts w:asciiTheme="minorBidi" w:hAnsiTheme="minorBidi" w:cstheme="minorBidi"/>
                <w:sz w:val="16"/>
              </w:rPr>
              <w:t>element</w:t>
            </w:r>
            <w:r w:rsidRPr="003D52FF">
              <w:rPr>
                <w:rFonts w:asciiTheme="minorBidi" w:hAnsiTheme="minorBidi" w:cstheme="minorBidi"/>
                <w:spacing w:val="1"/>
                <w:sz w:val="16"/>
              </w:rPr>
              <w:t xml:space="preserve"> </w:t>
            </w:r>
            <w:r w:rsidRPr="003D52FF">
              <w:rPr>
                <w:rFonts w:asciiTheme="minorBidi" w:hAnsiTheme="minorBidi" w:cstheme="minorBidi"/>
                <w:sz w:val="16"/>
              </w:rPr>
              <w:t>toward</w:t>
            </w:r>
            <w:r w:rsidRPr="003D52FF">
              <w:rPr>
                <w:rFonts w:asciiTheme="minorBidi" w:hAnsiTheme="minorBidi" w:cstheme="minorBidi"/>
                <w:spacing w:val="1"/>
                <w:sz w:val="16"/>
              </w:rPr>
              <w:t xml:space="preserve"> </w:t>
            </w:r>
            <w:r w:rsidRPr="003D52FF">
              <w:rPr>
                <w:rFonts w:asciiTheme="minorBidi" w:hAnsiTheme="minorBidi" w:cstheme="minorBidi"/>
                <w:sz w:val="16"/>
              </w:rPr>
              <w:t>specific</w:t>
            </w:r>
            <w:r w:rsidRPr="003D52FF">
              <w:rPr>
                <w:rFonts w:asciiTheme="minorBidi" w:hAnsiTheme="minorBidi" w:cstheme="minorBidi"/>
                <w:spacing w:val="1"/>
                <w:sz w:val="16"/>
              </w:rPr>
              <w:t xml:space="preserve"> </w:t>
            </w:r>
            <w:r w:rsidRPr="003D52FF">
              <w:rPr>
                <w:rFonts w:asciiTheme="minorBidi" w:hAnsiTheme="minorBidi" w:cstheme="minorBidi"/>
                <w:sz w:val="16"/>
              </w:rPr>
              <w:t>sets</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47"/>
                <w:sz w:val="16"/>
              </w:rPr>
              <w:t xml:space="preserve"> </w:t>
            </w:r>
            <w:r w:rsidRPr="003D52FF">
              <w:rPr>
                <w:rFonts w:asciiTheme="minorBidi" w:hAnsiTheme="minorBidi" w:cstheme="minorBidi"/>
                <w:sz w:val="16"/>
              </w:rPr>
              <w:t>substrates,</w:t>
            </w:r>
            <w:r w:rsidRPr="003D52FF">
              <w:rPr>
                <w:rFonts w:asciiTheme="minorBidi" w:hAnsiTheme="minorBidi" w:cstheme="minorBidi"/>
                <w:sz w:val="16"/>
              </w:rPr>
              <w:tab/>
            </w:r>
            <w:r w:rsidRPr="003D52FF">
              <w:rPr>
                <w:rFonts w:asciiTheme="minorBidi" w:hAnsiTheme="minorBidi" w:cstheme="minorBidi"/>
                <w:sz w:val="16"/>
              </w:rPr>
              <w:tab/>
              <w:t>which,</w:t>
            </w:r>
            <w:r w:rsidRPr="003D52FF">
              <w:rPr>
                <w:rFonts w:asciiTheme="minorBidi" w:hAnsiTheme="minorBidi" w:cstheme="minorBidi"/>
                <w:spacing w:val="-48"/>
                <w:sz w:val="16"/>
              </w:rPr>
              <w:t xml:space="preserve"> </w:t>
            </w:r>
            <w:r w:rsidRPr="003D52FF">
              <w:rPr>
                <w:rFonts w:asciiTheme="minorBidi" w:hAnsiTheme="minorBidi" w:cstheme="minorBidi"/>
                <w:sz w:val="16"/>
              </w:rPr>
              <w:t xml:space="preserve">though      </w:t>
            </w:r>
            <w:r w:rsidRPr="003D52FF">
              <w:rPr>
                <w:rFonts w:asciiTheme="minorBidi" w:hAnsiTheme="minorBidi" w:cstheme="minorBidi"/>
                <w:spacing w:val="33"/>
                <w:sz w:val="16"/>
              </w:rPr>
              <w:t xml:space="preserve"> </w:t>
            </w:r>
            <w:r w:rsidRPr="003D52FF">
              <w:rPr>
                <w:rFonts w:asciiTheme="minorBidi" w:hAnsiTheme="minorBidi" w:cstheme="minorBidi"/>
                <w:sz w:val="16"/>
              </w:rPr>
              <w:t>overlapping,</w:t>
            </w:r>
          </w:p>
          <w:p w14:paraId="4513AEBA" w14:textId="77777777" w:rsidR="00CF52B0" w:rsidRPr="003D52FF" w:rsidRDefault="00000000">
            <w:pPr>
              <w:pStyle w:val="TableParagraph"/>
              <w:tabs>
                <w:tab w:val="left" w:pos="1367"/>
              </w:tabs>
              <w:spacing w:before="1"/>
              <w:ind w:left="105"/>
              <w:rPr>
                <w:rFonts w:asciiTheme="minorBidi" w:hAnsiTheme="minorBidi" w:cstheme="minorBidi"/>
                <w:sz w:val="16"/>
              </w:rPr>
            </w:pPr>
            <w:r w:rsidRPr="003D52FF">
              <w:rPr>
                <w:rFonts w:asciiTheme="minorBidi" w:hAnsiTheme="minorBidi" w:cstheme="minorBidi"/>
                <w:sz w:val="16"/>
              </w:rPr>
              <w:t>display</w:t>
            </w:r>
            <w:r w:rsidRPr="003D52FF">
              <w:rPr>
                <w:rFonts w:asciiTheme="minorBidi" w:hAnsiTheme="minorBidi" w:cstheme="minorBidi"/>
                <w:sz w:val="16"/>
              </w:rPr>
              <w:tab/>
              <w:t>distinct</w:t>
            </w:r>
          </w:p>
          <w:p w14:paraId="1F22E90B"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sz w:val="16"/>
              </w:rPr>
              <w:t>characteristics.</w:t>
            </w:r>
          </w:p>
        </w:tc>
        <w:tc>
          <w:tcPr>
            <w:tcW w:w="1114" w:type="dxa"/>
          </w:tcPr>
          <w:p w14:paraId="19530BD0"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21F8E29C"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S9VU64</w:t>
            </w:r>
          </w:p>
          <w:p w14:paraId="641A4F6A"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(S9VU64_SCHCR)</w:t>
            </w:r>
          </w:p>
          <w:p w14:paraId="6065800E"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i/>
                <w:sz w:val="16"/>
              </w:rPr>
              <w:t>S.</w:t>
            </w:r>
            <w:r w:rsidRPr="003D52FF">
              <w:rPr>
                <w:rFonts w:asciiTheme="minorBidi" w:hAnsiTheme="minorBidi" w:cstheme="minorBidi"/>
                <w:i/>
                <w:spacing w:val="3"/>
                <w:sz w:val="16"/>
              </w:rPr>
              <w:t xml:space="preserve"> </w:t>
            </w:r>
            <w:r w:rsidRPr="003D52FF">
              <w:rPr>
                <w:rFonts w:asciiTheme="minorBidi" w:hAnsiTheme="minorBidi" w:cstheme="minorBidi"/>
                <w:i/>
                <w:sz w:val="16"/>
              </w:rPr>
              <w:t>cryophilus</w:t>
            </w:r>
            <w:r w:rsidRPr="003D52FF">
              <w:rPr>
                <w:rFonts w:asciiTheme="minorBidi" w:hAnsiTheme="minorBidi" w:cstheme="minorBidi"/>
                <w:i/>
                <w:spacing w:val="8"/>
                <w:sz w:val="16"/>
              </w:rPr>
              <w:t xml:space="preserve"> </w:t>
            </w:r>
            <w:r w:rsidRPr="003D52FF">
              <w:rPr>
                <w:rFonts w:asciiTheme="minorBidi" w:hAnsiTheme="minorBidi" w:cstheme="minorBidi"/>
                <w:sz w:val="16"/>
              </w:rPr>
              <w:t>(SKL)</w:t>
            </w:r>
          </w:p>
          <w:p w14:paraId="30EE7E2A" w14:textId="77777777" w:rsidR="00CF52B0" w:rsidRPr="003D52FF" w:rsidRDefault="00CF52B0">
            <w:pPr>
              <w:pStyle w:val="TableParagraph"/>
              <w:rPr>
                <w:rFonts w:asciiTheme="minorBidi" w:hAnsiTheme="minorBidi" w:cstheme="minorBidi"/>
                <w:sz w:val="18"/>
              </w:rPr>
            </w:pPr>
          </w:p>
          <w:p w14:paraId="486AEC5F" w14:textId="77777777" w:rsidR="00CF52B0" w:rsidRPr="003D52FF" w:rsidRDefault="00000000">
            <w:pPr>
              <w:pStyle w:val="TableParagraph"/>
              <w:spacing w:before="146" w:line="340" w:lineRule="auto"/>
              <w:ind w:left="105"/>
              <w:rPr>
                <w:rFonts w:asciiTheme="minorBidi" w:hAnsiTheme="minorBidi" w:cstheme="minorBidi"/>
                <w:sz w:val="16"/>
              </w:rPr>
            </w:pPr>
            <w:r w:rsidRPr="003D52FF">
              <w:rPr>
                <w:rFonts w:asciiTheme="minorBidi" w:hAnsiTheme="minorBidi" w:cstheme="minorBidi"/>
                <w:w w:val="105"/>
                <w:sz w:val="16"/>
              </w:rPr>
              <w:t>S9Q139</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(S9Q139_SCHOY)</w:t>
            </w:r>
          </w:p>
          <w:p w14:paraId="48FACD8E" w14:textId="77777777" w:rsidR="00CF52B0" w:rsidRPr="003D52FF" w:rsidRDefault="00000000">
            <w:pPr>
              <w:pStyle w:val="TableParagraph"/>
              <w:spacing w:line="193" w:lineRule="exact"/>
              <w:ind w:left="105"/>
              <w:rPr>
                <w:rFonts w:asciiTheme="minorBidi" w:hAnsiTheme="minorBidi" w:cstheme="minorBidi"/>
                <w:sz w:val="16"/>
              </w:rPr>
            </w:pPr>
            <w:r w:rsidRPr="003D52FF">
              <w:rPr>
                <w:rFonts w:asciiTheme="minorBidi" w:hAnsiTheme="minorBidi" w:cstheme="minorBidi"/>
                <w:i/>
                <w:sz w:val="16"/>
              </w:rPr>
              <w:t>S. octosporus</w:t>
            </w:r>
            <w:r w:rsidRPr="003D52FF">
              <w:rPr>
                <w:rFonts w:asciiTheme="minorBidi" w:hAnsiTheme="minorBidi" w:cstheme="minorBidi"/>
                <w:i/>
                <w:spacing w:val="7"/>
                <w:sz w:val="16"/>
              </w:rPr>
              <w:t xml:space="preserve"> </w:t>
            </w:r>
            <w:r w:rsidRPr="003D52FF">
              <w:rPr>
                <w:rFonts w:asciiTheme="minorBidi" w:hAnsiTheme="minorBidi" w:cstheme="minorBidi"/>
                <w:sz w:val="16"/>
              </w:rPr>
              <w:t>(SKL)</w:t>
            </w:r>
          </w:p>
        </w:tc>
      </w:tr>
      <w:tr w:rsidR="00CF52B0" w:rsidRPr="003D52FF" w14:paraId="5D7BF092" w14:textId="77777777">
        <w:trPr>
          <w:trHeight w:val="1377"/>
        </w:trPr>
        <w:tc>
          <w:tcPr>
            <w:tcW w:w="2113" w:type="dxa"/>
            <w:tcBorders>
              <w:right w:val="single" w:sz="6" w:space="0" w:color="000000"/>
            </w:tcBorders>
          </w:tcPr>
          <w:p w14:paraId="719BAE88" w14:textId="77777777" w:rsidR="00CF52B0" w:rsidRPr="003D52FF" w:rsidRDefault="00CF52B0">
            <w:pPr>
              <w:pStyle w:val="TableParagraph"/>
              <w:rPr>
                <w:rFonts w:asciiTheme="minorBidi" w:hAnsiTheme="minorBidi" w:cstheme="minorBidi"/>
                <w:sz w:val="18"/>
              </w:rPr>
            </w:pPr>
          </w:p>
          <w:p w14:paraId="7C839A61" w14:textId="77777777" w:rsidR="00CF52B0" w:rsidRPr="003D52FF" w:rsidRDefault="00CF52B0">
            <w:pPr>
              <w:pStyle w:val="TableParagraph"/>
              <w:spacing w:before="9"/>
              <w:rPr>
                <w:rFonts w:asciiTheme="minorBidi" w:hAnsiTheme="minorBidi" w:cstheme="minorBidi"/>
                <w:sz w:val="26"/>
              </w:rPr>
            </w:pPr>
          </w:p>
          <w:p w14:paraId="5FC6688F"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O74173</w:t>
            </w:r>
            <w:r w:rsidRPr="003D52FF">
              <w:rPr>
                <w:rFonts w:asciiTheme="minorBidi" w:hAnsiTheme="minorBidi" w:cstheme="minorBidi"/>
                <w:spacing w:val="2"/>
                <w:w w:val="105"/>
                <w:sz w:val="16"/>
              </w:rPr>
              <w:t xml:space="preserve"> </w:t>
            </w:r>
            <w:r w:rsidRPr="003D52FF">
              <w:rPr>
                <w:rFonts w:asciiTheme="minorBidi" w:hAnsiTheme="minorBidi" w:cstheme="minorBidi"/>
                <w:w w:val="105"/>
                <w:sz w:val="16"/>
              </w:rPr>
              <w:t>(EF1B_SCHPO)</w:t>
            </w:r>
          </w:p>
        </w:tc>
        <w:tc>
          <w:tcPr>
            <w:tcW w:w="1580" w:type="dxa"/>
            <w:tcBorders>
              <w:left w:val="single" w:sz="6" w:space="0" w:color="000000"/>
            </w:tcBorders>
          </w:tcPr>
          <w:p w14:paraId="59A61063" w14:textId="77777777" w:rsidR="00CF52B0" w:rsidRPr="003D52FF" w:rsidRDefault="00CF52B0">
            <w:pPr>
              <w:pStyle w:val="TableParagraph"/>
              <w:rPr>
                <w:rFonts w:asciiTheme="minorBidi" w:hAnsiTheme="minorBidi" w:cstheme="minorBidi"/>
                <w:sz w:val="18"/>
              </w:rPr>
            </w:pPr>
          </w:p>
          <w:p w14:paraId="52CF8905" w14:textId="77777777" w:rsidR="00CF52B0" w:rsidRPr="003D52FF" w:rsidRDefault="00CF52B0">
            <w:pPr>
              <w:pStyle w:val="TableParagraph"/>
              <w:spacing w:before="3"/>
              <w:rPr>
                <w:rFonts w:asciiTheme="minorBidi" w:hAnsiTheme="minorBidi" w:cstheme="minorBidi"/>
                <w:sz w:val="15"/>
              </w:rPr>
            </w:pPr>
          </w:p>
          <w:p w14:paraId="7EC86399" w14:textId="77777777" w:rsidR="00CF52B0" w:rsidRPr="003D52FF" w:rsidRDefault="00000000">
            <w:pPr>
              <w:pStyle w:val="TableParagraph"/>
              <w:spacing w:line="340" w:lineRule="auto"/>
              <w:ind w:left="558" w:right="182" w:hanging="370"/>
              <w:rPr>
                <w:rFonts w:asciiTheme="minorBidi" w:hAnsiTheme="minorBidi" w:cstheme="minorBidi"/>
                <w:sz w:val="16"/>
              </w:rPr>
            </w:pPr>
            <w:r w:rsidRPr="003D52FF">
              <w:rPr>
                <w:rFonts w:asciiTheme="minorBidi" w:hAnsiTheme="minorBidi" w:cstheme="minorBidi"/>
                <w:spacing w:val="-1"/>
                <w:sz w:val="16"/>
              </w:rPr>
              <w:t xml:space="preserve">Elongation </w:t>
            </w:r>
            <w:r w:rsidRPr="003D52FF">
              <w:rPr>
                <w:rFonts w:asciiTheme="minorBidi" w:hAnsiTheme="minorBidi" w:cstheme="minorBidi"/>
                <w:sz w:val="16"/>
              </w:rPr>
              <w:t>factor</w:t>
            </w:r>
            <w:r w:rsidRPr="003D52FF">
              <w:rPr>
                <w:rFonts w:asciiTheme="minorBidi" w:hAnsiTheme="minorBidi" w:cstheme="minorBidi"/>
                <w:spacing w:val="-47"/>
                <w:sz w:val="16"/>
              </w:rPr>
              <w:t xml:space="preserve"> </w:t>
            </w:r>
            <w:r w:rsidRPr="003D52FF">
              <w:rPr>
                <w:rFonts w:asciiTheme="minorBidi" w:hAnsiTheme="minorBidi" w:cstheme="minorBidi"/>
                <w:sz w:val="16"/>
              </w:rPr>
              <w:t>1-beta</w:t>
            </w:r>
          </w:p>
        </w:tc>
        <w:tc>
          <w:tcPr>
            <w:tcW w:w="1205" w:type="dxa"/>
          </w:tcPr>
          <w:p w14:paraId="68A1DC2A" w14:textId="77777777" w:rsidR="00CF52B0" w:rsidRPr="003D52FF" w:rsidRDefault="00CF52B0">
            <w:pPr>
              <w:pStyle w:val="TableParagraph"/>
              <w:rPr>
                <w:rFonts w:asciiTheme="minorBidi" w:hAnsiTheme="minorBidi" w:cstheme="minorBidi"/>
                <w:sz w:val="18"/>
              </w:rPr>
            </w:pPr>
          </w:p>
          <w:p w14:paraId="24883391" w14:textId="77777777" w:rsidR="00CF52B0" w:rsidRPr="003D52FF" w:rsidRDefault="00CF52B0">
            <w:pPr>
              <w:pStyle w:val="TableParagraph"/>
              <w:spacing w:before="9"/>
              <w:rPr>
                <w:rFonts w:asciiTheme="minorBidi" w:hAnsiTheme="minorBidi" w:cstheme="minorBidi"/>
                <w:sz w:val="26"/>
              </w:rPr>
            </w:pPr>
          </w:p>
          <w:p w14:paraId="182F0244"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SKL</w:t>
            </w:r>
          </w:p>
        </w:tc>
        <w:tc>
          <w:tcPr>
            <w:tcW w:w="1978" w:type="dxa"/>
          </w:tcPr>
          <w:p w14:paraId="5E76B435"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 xml:space="preserve">EF-1-beta   </w:t>
            </w:r>
            <w:r w:rsidRPr="003D52FF">
              <w:rPr>
                <w:rFonts w:asciiTheme="minorBidi" w:hAnsiTheme="minorBidi" w:cstheme="minorBidi"/>
                <w:spacing w:val="12"/>
                <w:sz w:val="16"/>
              </w:rPr>
              <w:t xml:space="preserve"> </w:t>
            </w:r>
            <w:r w:rsidRPr="003D52FF">
              <w:rPr>
                <w:rFonts w:asciiTheme="minorBidi" w:hAnsiTheme="minorBidi" w:cstheme="minorBidi"/>
                <w:sz w:val="16"/>
              </w:rPr>
              <w:t xml:space="preserve">and   </w:t>
            </w:r>
            <w:r w:rsidRPr="003D52FF">
              <w:rPr>
                <w:rFonts w:asciiTheme="minorBidi" w:hAnsiTheme="minorBidi" w:cstheme="minorBidi"/>
                <w:spacing w:val="12"/>
                <w:sz w:val="16"/>
              </w:rPr>
              <w:t xml:space="preserve"> </w:t>
            </w:r>
            <w:r w:rsidRPr="003D52FF">
              <w:rPr>
                <w:rFonts w:asciiTheme="minorBidi" w:hAnsiTheme="minorBidi" w:cstheme="minorBidi"/>
                <w:sz w:val="16"/>
              </w:rPr>
              <w:t>EF-1-</w:t>
            </w:r>
          </w:p>
          <w:p w14:paraId="0AEC365D" w14:textId="77777777" w:rsidR="00CF52B0" w:rsidRPr="003D52FF" w:rsidRDefault="00000000">
            <w:pPr>
              <w:pStyle w:val="TableParagraph"/>
              <w:spacing w:before="80" w:line="343" w:lineRule="auto"/>
              <w:ind w:left="105" w:right="102"/>
              <w:jc w:val="both"/>
              <w:rPr>
                <w:rFonts w:asciiTheme="minorBidi" w:hAnsiTheme="minorBidi" w:cstheme="minorBidi"/>
                <w:sz w:val="16"/>
              </w:rPr>
            </w:pPr>
            <w:r w:rsidRPr="003D52FF">
              <w:rPr>
                <w:rFonts w:asciiTheme="minorBidi" w:hAnsiTheme="minorBidi" w:cstheme="minorBidi"/>
                <w:sz w:val="16"/>
              </w:rPr>
              <w:t>delta</w:t>
            </w:r>
            <w:r w:rsidRPr="003D52FF">
              <w:rPr>
                <w:rFonts w:asciiTheme="minorBidi" w:hAnsiTheme="minorBidi" w:cstheme="minorBidi"/>
                <w:spacing w:val="1"/>
                <w:sz w:val="16"/>
              </w:rPr>
              <w:t xml:space="preserve"> </w:t>
            </w:r>
            <w:r w:rsidRPr="003D52FF">
              <w:rPr>
                <w:rFonts w:asciiTheme="minorBidi" w:hAnsiTheme="minorBidi" w:cstheme="minorBidi"/>
                <w:sz w:val="16"/>
              </w:rPr>
              <w:t>promote</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conversion of</w:t>
            </w:r>
            <w:r w:rsidRPr="003D52FF">
              <w:rPr>
                <w:rFonts w:asciiTheme="minorBidi" w:hAnsiTheme="minorBidi" w:cstheme="minorBidi"/>
                <w:spacing w:val="50"/>
                <w:sz w:val="16"/>
              </w:rPr>
              <w:t xml:space="preserve"> </w:t>
            </w:r>
            <w:r w:rsidRPr="003D52FF">
              <w:rPr>
                <w:rFonts w:asciiTheme="minorBidi" w:hAnsiTheme="minorBidi" w:cstheme="minorBidi"/>
                <w:sz w:val="16"/>
              </w:rPr>
              <w:t>GDP that</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52"/>
                <w:sz w:val="16"/>
              </w:rPr>
              <w:t xml:space="preserve"> </w:t>
            </w:r>
            <w:r w:rsidRPr="003D52FF">
              <w:rPr>
                <w:rFonts w:asciiTheme="minorBidi" w:hAnsiTheme="minorBidi" w:cstheme="minorBidi"/>
                <w:sz w:val="16"/>
              </w:rPr>
              <w:t>bound</w:t>
            </w:r>
            <w:r w:rsidRPr="003D52FF">
              <w:rPr>
                <w:rFonts w:asciiTheme="minorBidi" w:hAnsiTheme="minorBidi" w:cstheme="minorBidi"/>
                <w:spacing w:val="49"/>
                <w:sz w:val="16"/>
              </w:rPr>
              <w:t xml:space="preserve"> </w:t>
            </w:r>
            <w:r w:rsidRPr="003D52FF">
              <w:rPr>
                <w:rFonts w:asciiTheme="minorBidi" w:hAnsiTheme="minorBidi" w:cstheme="minorBidi"/>
                <w:sz w:val="16"/>
              </w:rPr>
              <w:t>to</w:t>
            </w:r>
            <w:r w:rsidRPr="003D52FF">
              <w:rPr>
                <w:rFonts w:asciiTheme="minorBidi" w:hAnsiTheme="minorBidi" w:cstheme="minorBidi"/>
                <w:spacing w:val="48"/>
                <w:sz w:val="16"/>
              </w:rPr>
              <w:t xml:space="preserve"> </w:t>
            </w:r>
            <w:r w:rsidRPr="003D52FF">
              <w:rPr>
                <w:rFonts w:asciiTheme="minorBidi" w:hAnsiTheme="minorBidi" w:cstheme="minorBidi"/>
                <w:sz w:val="16"/>
              </w:rPr>
              <w:t>EF-1-alpha</w:t>
            </w:r>
          </w:p>
          <w:p w14:paraId="22EE50D9" w14:textId="77777777" w:rsidR="00CF52B0" w:rsidRPr="003D52FF" w:rsidRDefault="00000000">
            <w:pPr>
              <w:pStyle w:val="TableParagraph"/>
              <w:spacing w:before="2"/>
              <w:ind w:left="105"/>
              <w:jc w:val="both"/>
              <w:rPr>
                <w:rFonts w:asciiTheme="minorBidi" w:hAnsiTheme="minorBidi" w:cstheme="minorBidi"/>
                <w:sz w:val="16"/>
              </w:rPr>
            </w:pPr>
            <w:r w:rsidRPr="003D52FF">
              <w:rPr>
                <w:rFonts w:asciiTheme="minorBidi" w:hAnsiTheme="minorBidi" w:cstheme="minorBidi"/>
                <w:sz w:val="16"/>
              </w:rPr>
              <w:t>into</w:t>
            </w:r>
            <w:r w:rsidRPr="003D52FF">
              <w:rPr>
                <w:rFonts w:asciiTheme="minorBidi" w:hAnsiTheme="minorBidi" w:cstheme="minorBidi"/>
                <w:spacing w:val="-7"/>
                <w:sz w:val="16"/>
              </w:rPr>
              <w:t xml:space="preserve"> </w:t>
            </w:r>
            <w:r w:rsidRPr="003D52FF">
              <w:rPr>
                <w:rFonts w:asciiTheme="minorBidi" w:hAnsiTheme="minorBidi" w:cstheme="minorBidi"/>
                <w:sz w:val="16"/>
              </w:rPr>
              <w:t>GTP.</w:t>
            </w:r>
          </w:p>
        </w:tc>
        <w:tc>
          <w:tcPr>
            <w:tcW w:w="1114" w:type="dxa"/>
          </w:tcPr>
          <w:p w14:paraId="2BA05E1D"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42474ABD"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B6K2M6</w:t>
            </w:r>
          </w:p>
          <w:p w14:paraId="440B0416"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(B6K2M6_SCHJY)</w:t>
            </w:r>
          </w:p>
          <w:p w14:paraId="75A88825"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i/>
                <w:sz w:val="16"/>
              </w:rPr>
              <w:t>S.</w:t>
            </w:r>
            <w:r w:rsidRPr="003D52FF">
              <w:rPr>
                <w:rFonts w:asciiTheme="minorBidi" w:hAnsiTheme="minorBidi" w:cstheme="minorBidi"/>
                <w:i/>
                <w:spacing w:val="-1"/>
                <w:sz w:val="16"/>
              </w:rPr>
              <w:t xml:space="preserve"> </w:t>
            </w:r>
            <w:r w:rsidRPr="003D52FF">
              <w:rPr>
                <w:rFonts w:asciiTheme="minorBidi" w:hAnsiTheme="minorBidi" w:cstheme="minorBidi"/>
                <w:i/>
                <w:sz w:val="16"/>
              </w:rPr>
              <w:t>japonicus</w:t>
            </w:r>
            <w:r w:rsidRPr="003D52FF">
              <w:rPr>
                <w:rFonts w:asciiTheme="minorBidi" w:hAnsiTheme="minorBidi" w:cstheme="minorBidi"/>
                <w:i/>
                <w:spacing w:val="5"/>
                <w:sz w:val="16"/>
              </w:rPr>
              <w:t xml:space="preserve"> </w:t>
            </w:r>
            <w:r w:rsidRPr="003D52FF">
              <w:rPr>
                <w:rFonts w:asciiTheme="minorBidi" w:hAnsiTheme="minorBidi" w:cstheme="minorBidi"/>
                <w:sz w:val="16"/>
              </w:rPr>
              <w:t>(AKL)</w:t>
            </w:r>
          </w:p>
        </w:tc>
      </w:tr>
      <w:tr w:rsidR="00CF52B0" w:rsidRPr="003D52FF" w14:paraId="72B7CFF6" w14:textId="77777777">
        <w:trPr>
          <w:trHeight w:val="3039"/>
        </w:trPr>
        <w:tc>
          <w:tcPr>
            <w:tcW w:w="2113" w:type="dxa"/>
            <w:tcBorders>
              <w:right w:val="single" w:sz="6" w:space="0" w:color="000000"/>
            </w:tcBorders>
          </w:tcPr>
          <w:p w14:paraId="76C8F810" w14:textId="77777777" w:rsidR="00CF52B0" w:rsidRPr="003D52FF" w:rsidRDefault="00CF52B0">
            <w:pPr>
              <w:pStyle w:val="TableParagraph"/>
              <w:rPr>
                <w:rFonts w:asciiTheme="minorBidi" w:hAnsiTheme="minorBidi" w:cstheme="minorBidi"/>
                <w:sz w:val="18"/>
              </w:rPr>
            </w:pPr>
          </w:p>
          <w:p w14:paraId="16E174A7" w14:textId="77777777" w:rsidR="00CF52B0" w:rsidRPr="003D52FF" w:rsidRDefault="00CF52B0">
            <w:pPr>
              <w:pStyle w:val="TableParagraph"/>
              <w:rPr>
                <w:rFonts w:asciiTheme="minorBidi" w:hAnsiTheme="minorBidi" w:cstheme="minorBidi"/>
                <w:sz w:val="18"/>
              </w:rPr>
            </w:pPr>
          </w:p>
          <w:p w14:paraId="6244E170" w14:textId="77777777" w:rsidR="00CF52B0" w:rsidRPr="003D52FF" w:rsidRDefault="00CF52B0">
            <w:pPr>
              <w:pStyle w:val="TableParagraph"/>
              <w:rPr>
                <w:rFonts w:asciiTheme="minorBidi" w:hAnsiTheme="minorBidi" w:cstheme="minorBidi"/>
                <w:sz w:val="18"/>
              </w:rPr>
            </w:pPr>
          </w:p>
          <w:p w14:paraId="07897D6D" w14:textId="77777777" w:rsidR="00CF52B0" w:rsidRPr="003D52FF" w:rsidRDefault="00CF52B0">
            <w:pPr>
              <w:pStyle w:val="TableParagraph"/>
              <w:rPr>
                <w:rFonts w:asciiTheme="minorBidi" w:hAnsiTheme="minorBidi" w:cstheme="minorBidi"/>
                <w:sz w:val="18"/>
              </w:rPr>
            </w:pPr>
          </w:p>
          <w:p w14:paraId="409D7C1D" w14:textId="77777777" w:rsidR="00CF52B0" w:rsidRPr="003D52FF" w:rsidRDefault="00CF52B0">
            <w:pPr>
              <w:pStyle w:val="TableParagraph"/>
              <w:rPr>
                <w:rFonts w:asciiTheme="minorBidi" w:hAnsiTheme="minorBidi" w:cstheme="minorBidi"/>
                <w:sz w:val="18"/>
              </w:rPr>
            </w:pPr>
          </w:p>
          <w:p w14:paraId="74AF433E" w14:textId="77777777" w:rsidR="00CF52B0" w:rsidRPr="003D52FF" w:rsidRDefault="00CF52B0">
            <w:pPr>
              <w:pStyle w:val="TableParagraph"/>
              <w:spacing w:before="7"/>
              <w:rPr>
                <w:rFonts w:asciiTheme="minorBidi" w:hAnsiTheme="minorBidi" w:cstheme="minorBidi"/>
                <w:sz w:val="23"/>
              </w:rPr>
            </w:pPr>
          </w:p>
          <w:p w14:paraId="02B39225"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O74976</w:t>
            </w:r>
            <w:r w:rsidRPr="003D52FF">
              <w:rPr>
                <w:rFonts w:asciiTheme="minorBidi" w:hAnsiTheme="minorBidi" w:cstheme="minorBidi"/>
                <w:spacing w:val="-14"/>
                <w:w w:val="105"/>
                <w:sz w:val="16"/>
              </w:rPr>
              <w:t xml:space="preserve"> </w:t>
            </w:r>
            <w:r w:rsidRPr="003D52FF">
              <w:rPr>
                <w:rFonts w:asciiTheme="minorBidi" w:hAnsiTheme="minorBidi" w:cstheme="minorBidi"/>
                <w:w w:val="105"/>
                <w:sz w:val="16"/>
              </w:rPr>
              <w:t>(FAT2_SCHPO)</w:t>
            </w:r>
          </w:p>
        </w:tc>
        <w:tc>
          <w:tcPr>
            <w:tcW w:w="1580" w:type="dxa"/>
            <w:tcBorders>
              <w:left w:val="single" w:sz="6" w:space="0" w:color="000000"/>
            </w:tcBorders>
          </w:tcPr>
          <w:p w14:paraId="3DFA4938" w14:textId="77777777" w:rsidR="00CF52B0" w:rsidRPr="003D52FF" w:rsidRDefault="00CF52B0">
            <w:pPr>
              <w:pStyle w:val="TableParagraph"/>
              <w:rPr>
                <w:rFonts w:asciiTheme="minorBidi" w:hAnsiTheme="minorBidi" w:cstheme="minorBidi"/>
                <w:sz w:val="18"/>
              </w:rPr>
            </w:pPr>
          </w:p>
          <w:p w14:paraId="45D7B087" w14:textId="77777777" w:rsidR="00CF52B0" w:rsidRPr="003D52FF" w:rsidRDefault="00CF52B0">
            <w:pPr>
              <w:pStyle w:val="TableParagraph"/>
              <w:rPr>
                <w:rFonts w:asciiTheme="minorBidi" w:hAnsiTheme="minorBidi" w:cstheme="minorBidi"/>
                <w:sz w:val="18"/>
              </w:rPr>
            </w:pPr>
          </w:p>
          <w:p w14:paraId="7E9C0AF3" w14:textId="77777777" w:rsidR="00CF52B0" w:rsidRPr="003D52FF" w:rsidRDefault="00CF52B0">
            <w:pPr>
              <w:pStyle w:val="TableParagraph"/>
              <w:rPr>
                <w:rFonts w:asciiTheme="minorBidi" w:hAnsiTheme="minorBidi" w:cstheme="minorBidi"/>
                <w:sz w:val="18"/>
              </w:rPr>
            </w:pPr>
          </w:p>
          <w:p w14:paraId="435CF94C" w14:textId="77777777" w:rsidR="00CF52B0" w:rsidRPr="003D52FF" w:rsidRDefault="00CF52B0">
            <w:pPr>
              <w:pStyle w:val="TableParagraph"/>
              <w:rPr>
                <w:rFonts w:asciiTheme="minorBidi" w:hAnsiTheme="minorBidi" w:cstheme="minorBidi"/>
                <w:sz w:val="25"/>
              </w:rPr>
            </w:pPr>
          </w:p>
          <w:p w14:paraId="60D4BD89" w14:textId="77777777" w:rsidR="00CF52B0" w:rsidRPr="003D52FF" w:rsidRDefault="00000000">
            <w:pPr>
              <w:pStyle w:val="TableParagraph"/>
              <w:spacing w:line="343" w:lineRule="auto"/>
              <w:ind w:left="328" w:right="325" w:firstLine="6"/>
              <w:jc w:val="center"/>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47"/>
                <w:sz w:val="16"/>
              </w:rPr>
              <w:t xml:space="preserve"> </w:t>
            </w:r>
            <w:r w:rsidRPr="003D52FF">
              <w:rPr>
                <w:rFonts w:asciiTheme="minorBidi" w:hAnsiTheme="minorBidi" w:cstheme="minorBidi"/>
                <w:sz w:val="16"/>
              </w:rPr>
              <w:t>coenzyme A</w:t>
            </w:r>
            <w:r w:rsidRPr="003D52FF">
              <w:rPr>
                <w:rFonts w:asciiTheme="minorBidi" w:hAnsiTheme="minorBidi" w:cstheme="minorBidi"/>
                <w:spacing w:val="1"/>
                <w:sz w:val="16"/>
              </w:rPr>
              <w:t xml:space="preserve"> </w:t>
            </w:r>
            <w:r w:rsidRPr="003D52FF">
              <w:rPr>
                <w:rFonts w:asciiTheme="minorBidi" w:hAnsiTheme="minorBidi" w:cstheme="minorBidi"/>
                <w:sz w:val="16"/>
              </w:rPr>
              <w:t>synthetase</w:t>
            </w:r>
          </w:p>
        </w:tc>
        <w:tc>
          <w:tcPr>
            <w:tcW w:w="1205" w:type="dxa"/>
          </w:tcPr>
          <w:p w14:paraId="5C78244F" w14:textId="77777777" w:rsidR="00CF52B0" w:rsidRPr="003D52FF" w:rsidRDefault="00CF52B0">
            <w:pPr>
              <w:pStyle w:val="TableParagraph"/>
              <w:rPr>
                <w:rFonts w:asciiTheme="minorBidi" w:hAnsiTheme="minorBidi" w:cstheme="minorBidi"/>
                <w:sz w:val="18"/>
              </w:rPr>
            </w:pPr>
          </w:p>
          <w:p w14:paraId="0815C7FD" w14:textId="77777777" w:rsidR="00CF52B0" w:rsidRPr="003D52FF" w:rsidRDefault="00CF52B0">
            <w:pPr>
              <w:pStyle w:val="TableParagraph"/>
              <w:rPr>
                <w:rFonts w:asciiTheme="minorBidi" w:hAnsiTheme="minorBidi" w:cstheme="minorBidi"/>
                <w:sz w:val="18"/>
              </w:rPr>
            </w:pPr>
          </w:p>
          <w:p w14:paraId="46A5EDDB" w14:textId="77777777" w:rsidR="00CF52B0" w:rsidRPr="003D52FF" w:rsidRDefault="00CF52B0">
            <w:pPr>
              <w:pStyle w:val="TableParagraph"/>
              <w:rPr>
                <w:rFonts w:asciiTheme="minorBidi" w:hAnsiTheme="minorBidi" w:cstheme="minorBidi"/>
                <w:sz w:val="18"/>
              </w:rPr>
            </w:pPr>
          </w:p>
          <w:p w14:paraId="66A2C632" w14:textId="77777777" w:rsidR="00CF52B0" w:rsidRPr="003D52FF" w:rsidRDefault="00CF52B0">
            <w:pPr>
              <w:pStyle w:val="TableParagraph"/>
              <w:rPr>
                <w:rFonts w:asciiTheme="minorBidi" w:hAnsiTheme="minorBidi" w:cstheme="minorBidi"/>
                <w:sz w:val="18"/>
              </w:rPr>
            </w:pPr>
          </w:p>
          <w:p w14:paraId="0D9A4BA0" w14:textId="77777777" w:rsidR="00CF52B0" w:rsidRPr="003D52FF" w:rsidRDefault="00CF52B0">
            <w:pPr>
              <w:pStyle w:val="TableParagraph"/>
              <w:rPr>
                <w:rFonts w:asciiTheme="minorBidi" w:hAnsiTheme="minorBidi" w:cstheme="minorBidi"/>
                <w:sz w:val="18"/>
              </w:rPr>
            </w:pPr>
          </w:p>
          <w:p w14:paraId="7353FC55" w14:textId="77777777" w:rsidR="00CF52B0" w:rsidRPr="003D52FF" w:rsidRDefault="00CF52B0">
            <w:pPr>
              <w:pStyle w:val="TableParagraph"/>
              <w:spacing w:before="7"/>
              <w:rPr>
                <w:rFonts w:asciiTheme="minorBidi" w:hAnsiTheme="minorBidi" w:cstheme="minorBidi"/>
                <w:sz w:val="23"/>
              </w:rPr>
            </w:pPr>
          </w:p>
          <w:p w14:paraId="78044675"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0"/>
                <w:sz w:val="16"/>
              </w:rPr>
              <w:t>AKL</w:t>
            </w:r>
          </w:p>
        </w:tc>
        <w:tc>
          <w:tcPr>
            <w:tcW w:w="1978" w:type="dxa"/>
          </w:tcPr>
          <w:p w14:paraId="570FE0D3"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Acid-thiol</w:t>
            </w:r>
            <w:r w:rsidRPr="003D52FF">
              <w:rPr>
                <w:rFonts w:asciiTheme="minorBidi" w:hAnsiTheme="minorBidi" w:cstheme="minorBidi"/>
                <w:spacing w:val="-7"/>
                <w:sz w:val="16"/>
              </w:rPr>
              <w:t xml:space="preserve"> </w:t>
            </w:r>
            <w:r w:rsidRPr="003D52FF">
              <w:rPr>
                <w:rFonts w:asciiTheme="minorBidi" w:hAnsiTheme="minorBidi" w:cstheme="minorBidi"/>
                <w:sz w:val="16"/>
              </w:rPr>
              <w:t>ligase</w:t>
            </w:r>
            <w:r w:rsidRPr="003D52FF">
              <w:rPr>
                <w:rFonts w:asciiTheme="minorBidi" w:hAnsiTheme="minorBidi" w:cstheme="minorBidi"/>
                <w:spacing w:val="-6"/>
                <w:sz w:val="16"/>
              </w:rPr>
              <w:t xml:space="preserve"> </w:t>
            </w:r>
            <w:r w:rsidRPr="003D52FF">
              <w:rPr>
                <w:rFonts w:asciiTheme="minorBidi" w:hAnsiTheme="minorBidi" w:cstheme="minorBidi"/>
                <w:sz w:val="16"/>
              </w:rPr>
              <w:t>activity</w:t>
            </w:r>
          </w:p>
        </w:tc>
        <w:tc>
          <w:tcPr>
            <w:tcW w:w="1114" w:type="dxa"/>
          </w:tcPr>
          <w:p w14:paraId="1730F544"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4C3DF9C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S9PRD6</w:t>
            </w:r>
          </w:p>
          <w:p w14:paraId="00A463D3"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10"/>
                <w:sz w:val="16"/>
              </w:rPr>
              <w:t>(S9PRD6_SCHOY)</w:t>
            </w:r>
          </w:p>
          <w:p w14:paraId="3D9633ED"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sz w:val="16"/>
              </w:rPr>
              <w:t>Acetyl-CoA</w:t>
            </w:r>
            <w:r w:rsidRPr="003D52FF">
              <w:rPr>
                <w:rFonts w:asciiTheme="minorBidi" w:hAnsiTheme="minorBidi" w:cstheme="minorBidi"/>
                <w:spacing w:val="8"/>
                <w:sz w:val="16"/>
              </w:rPr>
              <w:t xml:space="preserve"> </w:t>
            </w:r>
            <w:r w:rsidRPr="003D52FF">
              <w:rPr>
                <w:rFonts w:asciiTheme="minorBidi" w:hAnsiTheme="minorBidi" w:cstheme="minorBidi"/>
                <w:sz w:val="16"/>
              </w:rPr>
              <w:t>ligase</w:t>
            </w:r>
          </w:p>
          <w:p w14:paraId="4652CD43" w14:textId="77777777" w:rsidR="00CF52B0" w:rsidRPr="003D52FF" w:rsidRDefault="00000000">
            <w:pPr>
              <w:pStyle w:val="TableParagraph"/>
              <w:spacing w:before="80" w:line="345" w:lineRule="auto"/>
              <w:ind w:left="105" w:right="830"/>
              <w:rPr>
                <w:rFonts w:asciiTheme="minorBidi" w:hAnsiTheme="minorBidi" w:cstheme="minorBidi"/>
                <w:sz w:val="16"/>
              </w:rPr>
            </w:pPr>
            <w:r w:rsidRPr="003D52FF">
              <w:rPr>
                <w:rFonts w:asciiTheme="minorBidi" w:hAnsiTheme="minorBidi" w:cstheme="minorBidi"/>
                <w:i/>
                <w:sz w:val="16"/>
              </w:rPr>
              <w:t>S. octosporu</w:t>
            </w:r>
            <w:r w:rsidRPr="003D52FF">
              <w:rPr>
                <w:rFonts w:asciiTheme="minorBidi" w:hAnsiTheme="minorBidi" w:cstheme="minorBidi"/>
                <w:sz w:val="16"/>
              </w:rPr>
              <w:t>s</w:t>
            </w:r>
            <w:r w:rsidRPr="003D52FF">
              <w:rPr>
                <w:rFonts w:asciiTheme="minorBidi" w:hAnsiTheme="minorBidi" w:cstheme="minorBidi"/>
                <w:spacing w:val="-47"/>
                <w:sz w:val="16"/>
              </w:rPr>
              <w:t xml:space="preserve"> </w:t>
            </w:r>
            <w:r w:rsidRPr="003D52FF">
              <w:rPr>
                <w:rFonts w:asciiTheme="minorBidi" w:hAnsiTheme="minorBidi" w:cstheme="minorBidi"/>
                <w:sz w:val="16"/>
              </w:rPr>
              <w:t>(AKM)</w:t>
            </w:r>
          </w:p>
          <w:p w14:paraId="71995130" w14:textId="77777777" w:rsidR="00CF52B0" w:rsidRPr="003D52FF" w:rsidRDefault="00CF52B0">
            <w:pPr>
              <w:pStyle w:val="TableParagraph"/>
              <w:spacing w:before="8"/>
              <w:rPr>
                <w:rFonts w:asciiTheme="minorBidi" w:hAnsiTheme="minorBidi" w:cstheme="minorBidi"/>
              </w:rPr>
            </w:pPr>
          </w:p>
          <w:p w14:paraId="21CC9414" w14:textId="77777777" w:rsidR="00CF52B0" w:rsidRPr="003D52FF" w:rsidRDefault="00000000">
            <w:pPr>
              <w:pStyle w:val="TableParagraph"/>
              <w:spacing w:line="345" w:lineRule="auto"/>
              <w:ind w:left="105"/>
              <w:rPr>
                <w:rFonts w:asciiTheme="minorBidi" w:hAnsiTheme="minorBidi" w:cstheme="minorBidi"/>
                <w:sz w:val="16"/>
              </w:rPr>
            </w:pPr>
            <w:r w:rsidRPr="003D52FF">
              <w:rPr>
                <w:rFonts w:asciiTheme="minorBidi" w:hAnsiTheme="minorBidi" w:cstheme="minorBidi"/>
                <w:w w:val="110"/>
                <w:sz w:val="16"/>
              </w:rPr>
              <w:t>S9WZE3</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(S9WZE3_SCHCR)</w:t>
            </w:r>
          </w:p>
          <w:p w14:paraId="40597DA3" w14:textId="77777777" w:rsidR="00CF52B0" w:rsidRPr="003D52FF" w:rsidRDefault="00000000">
            <w:pPr>
              <w:pStyle w:val="TableParagraph"/>
              <w:spacing w:line="190" w:lineRule="exact"/>
              <w:ind w:left="105"/>
              <w:rPr>
                <w:rFonts w:asciiTheme="minorBidi" w:hAnsiTheme="minorBidi" w:cstheme="minorBidi"/>
                <w:sz w:val="16"/>
              </w:rPr>
            </w:pPr>
            <w:r w:rsidRPr="003D52FF">
              <w:rPr>
                <w:rFonts w:asciiTheme="minorBidi" w:hAnsiTheme="minorBidi" w:cstheme="minorBidi"/>
                <w:sz w:val="16"/>
              </w:rPr>
              <w:t>Acetyl-CoA</w:t>
            </w:r>
            <w:r w:rsidRPr="003D52FF">
              <w:rPr>
                <w:rFonts w:asciiTheme="minorBidi" w:hAnsiTheme="minorBidi" w:cstheme="minorBidi"/>
                <w:spacing w:val="8"/>
                <w:sz w:val="16"/>
              </w:rPr>
              <w:t xml:space="preserve"> </w:t>
            </w:r>
            <w:r w:rsidRPr="003D52FF">
              <w:rPr>
                <w:rFonts w:asciiTheme="minorBidi" w:hAnsiTheme="minorBidi" w:cstheme="minorBidi"/>
                <w:sz w:val="16"/>
              </w:rPr>
              <w:t>ligase</w:t>
            </w:r>
          </w:p>
          <w:p w14:paraId="44359CCC"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57CD1BFE"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(AKM)</w:t>
            </w:r>
          </w:p>
        </w:tc>
      </w:tr>
      <w:tr w:rsidR="00CF52B0" w:rsidRPr="003D52FF" w14:paraId="45DE58FE" w14:textId="77777777">
        <w:trPr>
          <w:trHeight w:val="2760"/>
        </w:trPr>
        <w:tc>
          <w:tcPr>
            <w:tcW w:w="2113" w:type="dxa"/>
            <w:tcBorders>
              <w:right w:val="single" w:sz="6" w:space="0" w:color="000000"/>
            </w:tcBorders>
          </w:tcPr>
          <w:p w14:paraId="10B217C4" w14:textId="77777777" w:rsidR="00CF52B0" w:rsidRPr="003D52FF" w:rsidRDefault="00CF52B0">
            <w:pPr>
              <w:pStyle w:val="TableParagraph"/>
              <w:rPr>
                <w:rFonts w:asciiTheme="minorBidi" w:hAnsiTheme="minorBidi" w:cstheme="minorBidi"/>
                <w:sz w:val="18"/>
              </w:rPr>
            </w:pPr>
          </w:p>
          <w:p w14:paraId="1B467660" w14:textId="77777777" w:rsidR="00CF52B0" w:rsidRPr="003D52FF" w:rsidRDefault="00CF52B0">
            <w:pPr>
              <w:pStyle w:val="TableParagraph"/>
              <w:rPr>
                <w:rFonts w:asciiTheme="minorBidi" w:hAnsiTheme="minorBidi" w:cstheme="minorBidi"/>
                <w:sz w:val="18"/>
              </w:rPr>
            </w:pPr>
          </w:p>
          <w:p w14:paraId="7937EEE1" w14:textId="77777777" w:rsidR="00CF52B0" w:rsidRPr="003D52FF" w:rsidRDefault="00CF52B0">
            <w:pPr>
              <w:pStyle w:val="TableParagraph"/>
              <w:rPr>
                <w:rFonts w:asciiTheme="minorBidi" w:hAnsiTheme="minorBidi" w:cstheme="minorBidi"/>
                <w:sz w:val="18"/>
              </w:rPr>
            </w:pPr>
          </w:p>
          <w:p w14:paraId="71D41BCE" w14:textId="77777777" w:rsidR="00CF52B0" w:rsidRPr="003D52FF" w:rsidRDefault="00CF52B0">
            <w:pPr>
              <w:pStyle w:val="TableParagraph"/>
              <w:rPr>
                <w:rFonts w:asciiTheme="minorBidi" w:hAnsiTheme="minorBidi" w:cstheme="minorBidi"/>
                <w:sz w:val="18"/>
              </w:rPr>
            </w:pPr>
          </w:p>
          <w:p w14:paraId="713BA797" w14:textId="77777777" w:rsidR="00CF52B0" w:rsidRPr="003D52FF" w:rsidRDefault="00CF52B0">
            <w:pPr>
              <w:pStyle w:val="TableParagraph"/>
              <w:rPr>
                <w:rFonts w:asciiTheme="minorBidi" w:hAnsiTheme="minorBidi" w:cstheme="minorBidi"/>
                <w:sz w:val="18"/>
              </w:rPr>
            </w:pPr>
          </w:p>
          <w:p w14:paraId="18995281" w14:textId="77777777" w:rsidR="00CF52B0" w:rsidRPr="003D52FF" w:rsidRDefault="00000000">
            <w:pPr>
              <w:pStyle w:val="TableParagraph"/>
              <w:spacing w:before="141"/>
              <w:ind w:left="90" w:right="92"/>
              <w:jc w:val="center"/>
              <w:rPr>
                <w:rFonts w:asciiTheme="minorBidi" w:hAnsiTheme="minorBidi" w:cstheme="minorBidi"/>
                <w:sz w:val="16"/>
              </w:rPr>
            </w:pPr>
            <w:r w:rsidRPr="003D52FF">
              <w:rPr>
                <w:rFonts w:asciiTheme="minorBidi" w:hAnsiTheme="minorBidi" w:cstheme="minorBidi"/>
                <w:w w:val="105"/>
                <w:sz w:val="16"/>
              </w:rPr>
              <w:t>O74338</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(BLT1_SCHPO)</w:t>
            </w:r>
          </w:p>
        </w:tc>
        <w:tc>
          <w:tcPr>
            <w:tcW w:w="1580" w:type="dxa"/>
            <w:tcBorders>
              <w:left w:val="single" w:sz="6" w:space="0" w:color="000000"/>
            </w:tcBorders>
          </w:tcPr>
          <w:p w14:paraId="4CFEE213" w14:textId="77777777" w:rsidR="00CF52B0" w:rsidRPr="003D52FF" w:rsidRDefault="00CF52B0">
            <w:pPr>
              <w:pStyle w:val="TableParagraph"/>
              <w:rPr>
                <w:rFonts w:asciiTheme="minorBidi" w:hAnsiTheme="minorBidi" w:cstheme="minorBidi"/>
                <w:sz w:val="18"/>
              </w:rPr>
            </w:pPr>
          </w:p>
          <w:p w14:paraId="6933CA1E" w14:textId="77777777" w:rsidR="00CF52B0" w:rsidRPr="003D52FF" w:rsidRDefault="00CF52B0">
            <w:pPr>
              <w:pStyle w:val="TableParagraph"/>
              <w:rPr>
                <w:rFonts w:asciiTheme="minorBidi" w:hAnsiTheme="minorBidi" w:cstheme="minorBidi"/>
                <w:sz w:val="18"/>
              </w:rPr>
            </w:pPr>
          </w:p>
          <w:p w14:paraId="02DDCB3A" w14:textId="77777777" w:rsidR="00CF52B0" w:rsidRPr="003D52FF" w:rsidRDefault="00CF52B0">
            <w:pPr>
              <w:pStyle w:val="TableParagraph"/>
              <w:rPr>
                <w:rFonts w:asciiTheme="minorBidi" w:hAnsiTheme="minorBidi" w:cstheme="minorBidi"/>
                <w:sz w:val="18"/>
              </w:rPr>
            </w:pPr>
          </w:p>
          <w:p w14:paraId="11CA19E2" w14:textId="77777777" w:rsidR="00CF52B0" w:rsidRPr="003D52FF" w:rsidRDefault="00CF52B0">
            <w:pPr>
              <w:pStyle w:val="TableParagraph"/>
              <w:rPr>
                <w:rFonts w:asciiTheme="minorBidi" w:hAnsiTheme="minorBidi" w:cstheme="minorBidi"/>
                <w:sz w:val="18"/>
              </w:rPr>
            </w:pPr>
          </w:p>
          <w:p w14:paraId="114FB438" w14:textId="77777777" w:rsidR="00CF52B0" w:rsidRPr="003D52FF" w:rsidRDefault="00CF52B0">
            <w:pPr>
              <w:pStyle w:val="TableParagraph"/>
              <w:spacing w:before="6"/>
              <w:rPr>
                <w:rFonts w:asciiTheme="minorBidi" w:hAnsiTheme="minorBidi" w:cstheme="minorBidi"/>
                <w:sz w:val="18"/>
              </w:rPr>
            </w:pPr>
          </w:p>
          <w:p w14:paraId="39C18CE7" w14:textId="77777777" w:rsidR="00CF52B0" w:rsidRPr="003D52FF" w:rsidRDefault="00000000">
            <w:pPr>
              <w:pStyle w:val="TableParagraph"/>
              <w:spacing w:line="340" w:lineRule="auto"/>
              <w:ind w:left="390" w:right="242" w:hanging="135"/>
              <w:rPr>
                <w:rFonts w:asciiTheme="minorBidi" w:hAnsiTheme="minorBidi" w:cstheme="minorBidi"/>
                <w:sz w:val="16"/>
              </w:rPr>
            </w:pPr>
            <w:r w:rsidRPr="003D52FF">
              <w:rPr>
                <w:rFonts w:asciiTheme="minorBidi" w:hAnsiTheme="minorBidi" w:cstheme="minorBidi"/>
                <w:sz w:val="16"/>
              </w:rPr>
              <w:t>Mitosis</w:t>
            </w:r>
            <w:r w:rsidRPr="003D52FF">
              <w:rPr>
                <w:rFonts w:asciiTheme="minorBidi" w:hAnsiTheme="minorBidi" w:cstheme="minorBidi"/>
                <w:spacing w:val="1"/>
                <w:sz w:val="16"/>
              </w:rPr>
              <w:t xml:space="preserve"> </w:t>
            </w:r>
            <w:r w:rsidRPr="003D52FF">
              <w:rPr>
                <w:rFonts w:asciiTheme="minorBidi" w:hAnsiTheme="minorBidi" w:cstheme="minorBidi"/>
                <w:sz w:val="16"/>
              </w:rPr>
              <w:t>inducer</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r w:rsidRPr="003D52FF">
              <w:rPr>
                <w:rFonts w:asciiTheme="minorBidi" w:hAnsiTheme="minorBidi" w:cstheme="minorBidi"/>
                <w:spacing w:val="-11"/>
                <w:sz w:val="16"/>
              </w:rPr>
              <w:t xml:space="preserve"> </w:t>
            </w:r>
            <w:r w:rsidRPr="003D52FF">
              <w:rPr>
                <w:rFonts w:asciiTheme="minorBidi" w:hAnsiTheme="minorBidi" w:cstheme="minorBidi"/>
                <w:sz w:val="16"/>
              </w:rPr>
              <w:t>blt1</w:t>
            </w:r>
          </w:p>
        </w:tc>
        <w:tc>
          <w:tcPr>
            <w:tcW w:w="1205" w:type="dxa"/>
          </w:tcPr>
          <w:p w14:paraId="51475B79" w14:textId="77777777" w:rsidR="00CF52B0" w:rsidRPr="003D52FF" w:rsidRDefault="00CF52B0">
            <w:pPr>
              <w:pStyle w:val="TableParagraph"/>
              <w:rPr>
                <w:rFonts w:asciiTheme="minorBidi" w:hAnsiTheme="minorBidi" w:cstheme="minorBidi"/>
                <w:sz w:val="18"/>
              </w:rPr>
            </w:pPr>
          </w:p>
          <w:p w14:paraId="398D1DD4" w14:textId="77777777" w:rsidR="00CF52B0" w:rsidRPr="003D52FF" w:rsidRDefault="00CF52B0">
            <w:pPr>
              <w:pStyle w:val="TableParagraph"/>
              <w:rPr>
                <w:rFonts w:asciiTheme="minorBidi" w:hAnsiTheme="minorBidi" w:cstheme="minorBidi"/>
                <w:sz w:val="18"/>
              </w:rPr>
            </w:pPr>
          </w:p>
          <w:p w14:paraId="75BE24EE" w14:textId="77777777" w:rsidR="00CF52B0" w:rsidRPr="003D52FF" w:rsidRDefault="00CF52B0">
            <w:pPr>
              <w:pStyle w:val="TableParagraph"/>
              <w:rPr>
                <w:rFonts w:asciiTheme="minorBidi" w:hAnsiTheme="minorBidi" w:cstheme="minorBidi"/>
                <w:sz w:val="18"/>
              </w:rPr>
            </w:pPr>
          </w:p>
          <w:p w14:paraId="1A9BB347" w14:textId="77777777" w:rsidR="00CF52B0" w:rsidRPr="003D52FF" w:rsidRDefault="00CF52B0">
            <w:pPr>
              <w:pStyle w:val="TableParagraph"/>
              <w:rPr>
                <w:rFonts w:asciiTheme="minorBidi" w:hAnsiTheme="minorBidi" w:cstheme="minorBidi"/>
                <w:sz w:val="18"/>
              </w:rPr>
            </w:pPr>
          </w:p>
          <w:p w14:paraId="62396529" w14:textId="77777777" w:rsidR="00CF52B0" w:rsidRPr="003D52FF" w:rsidRDefault="00CF52B0">
            <w:pPr>
              <w:pStyle w:val="TableParagraph"/>
              <w:rPr>
                <w:rFonts w:asciiTheme="minorBidi" w:hAnsiTheme="minorBidi" w:cstheme="minorBidi"/>
                <w:sz w:val="18"/>
              </w:rPr>
            </w:pPr>
          </w:p>
          <w:p w14:paraId="4EEAC2D7" w14:textId="77777777" w:rsidR="00CF52B0" w:rsidRPr="003D52FF" w:rsidRDefault="00000000">
            <w:pPr>
              <w:pStyle w:val="TableParagraph"/>
              <w:spacing w:before="141"/>
              <w:ind w:left="426"/>
              <w:rPr>
                <w:rFonts w:asciiTheme="minorBidi" w:hAnsiTheme="minorBidi" w:cstheme="minorBidi"/>
                <w:sz w:val="16"/>
              </w:rPr>
            </w:pPr>
            <w:r w:rsidRPr="003D52FF">
              <w:rPr>
                <w:rFonts w:asciiTheme="minorBidi" w:hAnsiTheme="minorBidi" w:cstheme="minorBidi"/>
                <w:w w:val="110"/>
                <w:sz w:val="16"/>
              </w:rPr>
              <w:t>SKM</w:t>
            </w:r>
          </w:p>
        </w:tc>
        <w:tc>
          <w:tcPr>
            <w:tcW w:w="1978" w:type="dxa"/>
          </w:tcPr>
          <w:p w14:paraId="1F418FFE"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During</w:t>
            </w:r>
            <w:r w:rsidRPr="003D52FF">
              <w:rPr>
                <w:rFonts w:asciiTheme="minorBidi" w:hAnsiTheme="minorBidi" w:cstheme="minorBidi"/>
                <w:spacing w:val="52"/>
                <w:sz w:val="16"/>
              </w:rPr>
              <w:t xml:space="preserve"> </w:t>
            </w:r>
            <w:r w:rsidRPr="003D52FF">
              <w:rPr>
                <w:rFonts w:asciiTheme="minorBidi" w:hAnsiTheme="minorBidi" w:cstheme="minorBidi"/>
                <w:sz w:val="16"/>
              </w:rPr>
              <w:t>the</w:t>
            </w:r>
            <w:r w:rsidRPr="003D52FF">
              <w:rPr>
                <w:rFonts w:asciiTheme="minorBidi" w:hAnsiTheme="minorBidi" w:cstheme="minorBidi"/>
                <w:spacing w:val="49"/>
                <w:sz w:val="16"/>
              </w:rPr>
              <w:t xml:space="preserve"> </w:t>
            </w:r>
            <w:r w:rsidRPr="003D52FF">
              <w:rPr>
                <w:rFonts w:asciiTheme="minorBidi" w:hAnsiTheme="minorBidi" w:cstheme="minorBidi"/>
                <w:sz w:val="16"/>
              </w:rPr>
              <w:t>initiation</w:t>
            </w:r>
            <w:r w:rsidRPr="003D52FF">
              <w:rPr>
                <w:rFonts w:asciiTheme="minorBidi" w:hAnsiTheme="minorBidi" w:cstheme="minorBidi"/>
                <w:spacing w:val="53"/>
                <w:sz w:val="16"/>
              </w:rPr>
              <w:t xml:space="preserve"> </w:t>
            </w:r>
            <w:r w:rsidRPr="003D52FF">
              <w:rPr>
                <w:rFonts w:asciiTheme="minorBidi" w:hAnsiTheme="minorBidi" w:cstheme="minorBidi"/>
                <w:sz w:val="16"/>
              </w:rPr>
              <w:t>of</w:t>
            </w:r>
          </w:p>
          <w:p w14:paraId="313DCD9B" w14:textId="77777777" w:rsidR="00CF52B0" w:rsidRPr="003D52FF" w:rsidRDefault="00000000">
            <w:pPr>
              <w:pStyle w:val="TableParagraph"/>
              <w:spacing w:before="80" w:line="343" w:lineRule="auto"/>
              <w:ind w:left="105" w:right="103"/>
              <w:jc w:val="both"/>
              <w:rPr>
                <w:rFonts w:asciiTheme="minorBidi" w:hAnsiTheme="minorBidi" w:cstheme="minorBidi"/>
                <w:sz w:val="16"/>
              </w:rPr>
            </w:pPr>
            <w:r w:rsidRPr="003D52FF">
              <w:rPr>
                <w:rFonts w:asciiTheme="minorBidi" w:hAnsiTheme="minorBidi" w:cstheme="minorBidi"/>
                <w:sz w:val="16"/>
              </w:rPr>
              <w:t>mitosis, it establishes a</w:t>
            </w:r>
            <w:r w:rsidRPr="003D52FF">
              <w:rPr>
                <w:rFonts w:asciiTheme="minorBidi" w:hAnsiTheme="minorBidi" w:cstheme="minorBidi"/>
                <w:spacing w:val="1"/>
                <w:sz w:val="16"/>
              </w:rPr>
              <w:t xml:space="preserve"> </w:t>
            </w:r>
            <w:r w:rsidRPr="003D52FF">
              <w:rPr>
                <w:rFonts w:asciiTheme="minorBidi" w:hAnsiTheme="minorBidi" w:cstheme="minorBidi"/>
                <w:sz w:val="16"/>
              </w:rPr>
              <w:t>central</w:t>
            </w:r>
            <w:r w:rsidRPr="003D52FF">
              <w:rPr>
                <w:rFonts w:asciiTheme="minorBidi" w:hAnsiTheme="minorBidi" w:cstheme="minorBidi"/>
                <w:spacing w:val="1"/>
                <w:sz w:val="16"/>
              </w:rPr>
              <w:t xml:space="preserve"> </w:t>
            </w:r>
            <w:r w:rsidRPr="003D52FF">
              <w:rPr>
                <w:rFonts w:asciiTheme="minorBidi" w:hAnsiTheme="minorBidi" w:cstheme="minorBidi"/>
                <w:sz w:val="16"/>
              </w:rPr>
              <w:t>ring</w:t>
            </w:r>
            <w:r w:rsidRPr="003D52FF">
              <w:rPr>
                <w:rFonts w:asciiTheme="minorBidi" w:hAnsiTheme="minorBidi" w:cstheme="minorBidi"/>
                <w:spacing w:val="1"/>
                <w:sz w:val="16"/>
              </w:rPr>
              <w:t xml:space="preserve"> </w:t>
            </w:r>
            <w:r w:rsidRPr="003D52FF">
              <w:rPr>
                <w:rFonts w:asciiTheme="minorBidi" w:hAnsiTheme="minorBidi" w:cstheme="minorBidi"/>
                <w:sz w:val="16"/>
              </w:rPr>
              <w:t>structure</w:t>
            </w:r>
            <w:r w:rsidRPr="003D52FF">
              <w:rPr>
                <w:rFonts w:asciiTheme="minorBidi" w:hAnsiTheme="minorBidi" w:cstheme="minorBidi"/>
                <w:spacing w:val="1"/>
                <w:sz w:val="16"/>
              </w:rPr>
              <w:t xml:space="preserve"> </w:t>
            </w:r>
            <w:r w:rsidRPr="003D52FF">
              <w:rPr>
                <w:rFonts w:asciiTheme="minorBidi" w:hAnsiTheme="minorBidi" w:cstheme="minorBidi"/>
                <w:sz w:val="16"/>
              </w:rPr>
              <w:t>prior to the organization</w:t>
            </w:r>
            <w:r w:rsidRPr="003D52FF">
              <w:rPr>
                <w:rFonts w:asciiTheme="minorBidi" w:hAnsiTheme="minorBidi" w:cstheme="minorBidi"/>
                <w:spacing w:val="1"/>
                <w:sz w:val="16"/>
              </w:rPr>
              <w:t xml:space="preserve"> </w:t>
            </w:r>
            <w:r w:rsidRPr="003D52FF">
              <w:rPr>
                <w:rFonts w:asciiTheme="minorBidi" w:hAnsiTheme="minorBidi" w:cstheme="minorBidi"/>
                <w:w w:val="95"/>
                <w:sz w:val="16"/>
              </w:rPr>
              <w:t>of the medial actin ring. It</w:t>
            </w:r>
            <w:r w:rsidRPr="003D52FF">
              <w:rPr>
                <w:rFonts w:asciiTheme="minorBidi" w:hAnsiTheme="minorBidi" w:cstheme="minorBidi"/>
                <w:spacing w:val="-46"/>
                <w:w w:val="95"/>
                <w:sz w:val="16"/>
              </w:rPr>
              <w:t xml:space="preserve"> </w:t>
            </w:r>
            <w:r w:rsidRPr="003D52FF">
              <w:rPr>
                <w:rFonts w:asciiTheme="minorBidi" w:hAnsiTheme="minorBidi" w:cstheme="minorBidi"/>
                <w:sz w:val="16"/>
              </w:rPr>
              <w:t>plays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crucial</w:t>
            </w:r>
            <w:r w:rsidRPr="003D52FF">
              <w:rPr>
                <w:rFonts w:asciiTheme="minorBidi" w:hAnsiTheme="minorBidi" w:cstheme="minorBidi"/>
                <w:spacing w:val="1"/>
                <w:sz w:val="16"/>
              </w:rPr>
              <w:t xml:space="preserve"> </w:t>
            </w:r>
            <w:r w:rsidRPr="003D52FF">
              <w:rPr>
                <w:rFonts w:asciiTheme="minorBidi" w:hAnsiTheme="minorBidi" w:cstheme="minorBidi"/>
                <w:sz w:val="16"/>
              </w:rPr>
              <w:t>role</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positioning</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division</w:t>
            </w:r>
            <w:r w:rsidRPr="003D52FF">
              <w:rPr>
                <w:rFonts w:asciiTheme="minorBidi" w:hAnsiTheme="minorBidi" w:cstheme="minorBidi"/>
                <w:spacing w:val="-47"/>
                <w:sz w:val="16"/>
              </w:rPr>
              <w:t xml:space="preserve"> </w:t>
            </w:r>
            <w:r w:rsidRPr="003D52FF">
              <w:rPr>
                <w:rFonts w:asciiTheme="minorBidi" w:hAnsiTheme="minorBidi" w:cstheme="minorBidi"/>
                <w:sz w:val="16"/>
              </w:rPr>
              <w:t>septum</w:t>
            </w:r>
            <w:r w:rsidRPr="003D52FF">
              <w:rPr>
                <w:rFonts w:asciiTheme="minorBidi" w:hAnsiTheme="minorBidi" w:cstheme="minorBidi"/>
                <w:spacing w:val="1"/>
                <w:sz w:val="16"/>
              </w:rPr>
              <w:t xml:space="preserve"> </w:t>
            </w:r>
            <w:r w:rsidRPr="003D52FF">
              <w:rPr>
                <w:rFonts w:asciiTheme="minorBidi" w:hAnsiTheme="minorBidi" w:cstheme="minorBidi"/>
                <w:sz w:val="16"/>
              </w:rPr>
              <w:t>at</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center</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before       </w:t>
            </w:r>
            <w:r w:rsidRPr="003D52FF">
              <w:rPr>
                <w:rFonts w:asciiTheme="minorBidi" w:hAnsiTheme="minorBidi" w:cstheme="minorBidi"/>
                <w:spacing w:val="19"/>
                <w:sz w:val="16"/>
              </w:rPr>
              <w:t xml:space="preserve"> </w:t>
            </w:r>
            <w:r w:rsidRPr="003D52FF">
              <w:rPr>
                <w:rFonts w:asciiTheme="minorBidi" w:hAnsiTheme="minorBidi" w:cstheme="minorBidi"/>
                <w:sz w:val="16"/>
              </w:rPr>
              <w:t xml:space="preserve">the       </w:t>
            </w:r>
            <w:r w:rsidRPr="003D52FF">
              <w:rPr>
                <w:rFonts w:asciiTheme="minorBidi" w:hAnsiTheme="minorBidi" w:cstheme="minorBidi"/>
                <w:spacing w:val="19"/>
                <w:sz w:val="16"/>
              </w:rPr>
              <w:t xml:space="preserve"> </w:t>
            </w:r>
            <w:r w:rsidRPr="003D52FF">
              <w:rPr>
                <w:rFonts w:asciiTheme="minorBidi" w:hAnsiTheme="minorBidi" w:cstheme="minorBidi"/>
                <w:sz w:val="16"/>
              </w:rPr>
              <w:t>cell</w:t>
            </w:r>
          </w:p>
          <w:p w14:paraId="2B056DFB" w14:textId="77777777" w:rsidR="00CF52B0" w:rsidRPr="003D52FF" w:rsidRDefault="00000000">
            <w:pPr>
              <w:pStyle w:val="TableParagraph"/>
              <w:spacing w:line="193" w:lineRule="exact"/>
              <w:ind w:left="105"/>
              <w:jc w:val="both"/>
              <w:rPr>
                <w:rFonts w:asciiTheme="minorBidi" w:hAnsiTheme="minorBidi" w:cstheme="minorBidi"/>
                <w:sz w:val="16"/>
              </w:rPr>
            </w:pPr>
            <w:r w:rsidRPr="003D52FF">
              <w:rPr>
                <w:rFonts w:asciiTheme="minorBidi" w:hAnsiTheme="minorBidi" w:cstheme="minorBidi"/>
                <w:sz w:val="16"/>
              </w:rPr>
              <w:t>undergoes</w:t>
            </w:r>
            <w:r w:rsidRPr="003D52FF">
              <w:rPr>
                <w:rFonts w:asciiTheme="minorBidi" w:hAnsiTheme="minorBidi" w:cstheme="minorBidi"/>
                <w:spacing w:val="-4"/>
                <w:sz w:val="16"/>
              </w:rPr>
              <w:t xml:space="preserve"> </w:t>
            </w:r>
            <w:r w:rsidRPr="003D52FF">
              <w:rPr>
                <w:rFonts w:asciiTheme="minorBidi" w:hAnsiTheme="minorBidi" w:cstheme="minorBidi"/>
                <w:sz w:val="16"/>
              </w:rPr>
              <w:t>division.</w:t>
            </w:r>
          </w:p>
        </w:tc>
        <w:tc>
          <w:tcPr>
            <w:tcW w:w="1114" w:type="dxa"/>
          </w:tcPr>
          <w:p w14:paraId="0A58F248"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No</w:t>
            </w:r>
          </w:p>
        </w:tc>
        <w:tc>
          <w:tcPr>
            <w:tcW w:w="1935" w:type="dxa"/>
          </w:tcPr>
          <w:p w14:paraId="11535B32" w14:textId="77777777" w:rsidR="00CF52B0" w:rsidRPr="003D52FF" w:rsidRDefault="00CF52B0">
            <w:pPr>
              <w:pStyle w:val="TableParagraph"/>
              <w:rPr>
                <w:rFonts w:asciiTheme="minorBidi" w:hAnsiTheme="minorBidi" w:cstheme="minorBidi"/>
                <w:sz w:val="16"/>
              </w:rPr>
            </w:pPr>
          </w:p>
        </w:tc>
      </w:tr>
    </w:tbl>
    <w:p w14:paraId="7E08DB37" w14:textId="77777777" w:rsidR="00CF52B0" w:rsidRPr="003D52FF" w:rsidRDefault="00CF52B0">
      <w:pP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7C6ACD08" w14:textId="77777777">
        <w:trPr>
          <w:trHeight w:val="4969"/>
        </w:trPr>
        <w:tc>
          <w:tcPr>
            <w:tcW w:w="2113" w:type="dxa"/>
            <w:tcBorders>
              <w:right w:val="single" w:sz="6" w:space="0" w:color="000000"/>
            </w:tcBorders>
          </w:tcPr>
          <w:p w14:paraId="34CED01B" w14:textId="77777777" w:rsidR="00CF52B0" w:rsidRPr="003D52FF" w:rsidRDefault="00CF52B0">
            <w:pPr>
              <w:pStyle w:val="TableParagraph"/>
              <w:rPr>
                <w:rFonts w:asciiTheme="minorBidi" w:hAnsiTheme="minorBidi" w:cstheme="minorBidi"/>
                <w:sz w:val="18"/>
              </w:rPr>
            </w:pPr>
          </w:p>
          <w:p w14:paraId="7D1270D9" w14:textId="77777777" w:rsidR="00CF52B0" w:rsidRPr="003D52FF" w:rsidRDefault="00CF52B0">
            <w:pPr>
              <w:pStyle w:val="TableParagraph"/>
              <w:rPr>
                <w:rFonts w:asciiTheme="minorBidi" w:hAnsiTheme="minorBidi" w:cstheme="minorBidi"/>
                <w:sz w:val="18"/>
              </w:rPr>
            </w:pPr>
          </w:p>
          <w:p w14:paraId="47803B41" w14:textId="77777777" w:rsidR="00CF52B0" w:rsidRPr="003D52FF" w:rsidRDefault="00CF52B0">
            <w:pPr>
              <w:pStyle w:val="TableParagraph"/>
              <w:rPr>
                <w:rFonts w:asciiTheme="minorBidi" w:hAnsiTheme="minorBidi" w:cstheme="minorBidi"/>
                <w:sz w:val="18"/>
              </w:rPr>
            </w:pPr>
          </w:p>
          <w:p w14:paraId="1D6E015C" w14:textId="77777777" w:rsidR="00CF52B0" w:rsidRPr="003D52FF" w:rsidRDefault="00CF52B0">
            <w:pPr>
              <w:pStyle w:val="TableParagraph"/>
              <w:rPr>
                <w:rFonts w:asciiTheme="minorBidi" w:hAnsiTheme="minorBidi" w:cstheme="minorBidi"/>
                <w:sz w:val="18"/>
              </w:rPr>
            </w:pPr>
          </w:p>
          <w:p w14:paraId="2036EA9C" w14:textId="77777777" w:rsidR="00CF52B0" w:rsidRPr="003D52FF" w:rsidRDefault="00CF52B0">
            <w:pPr>
              <w:pStyle w:val="TableParagraph"/>
              <w:rPr>
                <w:rFonts w:asciiTheme="minorBidi" w:hAnsiTheme="minorBidi" w:cstheme="minorBidi"/>
                <w:sz w:val="18"/>
              </w:rPr>
            </w:pPr>
          </w:p>
          <w:p w14:paraId="75D32162" w14:textId="77777777" w:rsidR="00CF52B0" w:rsidRPr="003D52FF" w:rsidRDefault="00CF52B0">
            <w:pPr>
              <w:pStyle w:val="TableParagraph"/>
              <w:rPr>
                <w:rFonts w:asciiTheme="minorBidi" w:hAnsiTheme="minorBidi" w:cstheme="minorBidi"/>
                <w:sz w:val="18"/>
              </w:rPr>
            </w:pPr>
          </w:p>
          <w:p w14:paraId="3FB4AE14" w14:textId="77777777" w:rsidR="00CF52B0" w:rsidRPr="003D52FF" w:rsidRDefault="00CF52B0">
            <w:pPr>
              <w:pStyle w:val="TableParagraph"/>
              <w:rPr>
                <w:rFonts w:asciiTheme="minorBidi" w:hAnsiTheme="minorBidi" w:cstheme="minorBidi"/>
                <w:sz w:val="18"/>
              </w:rPr>
            </w:pPr>
          </w:p>
          <w:p w14:paraId="11870A50" w14:textId="77777777" w:rsidR="00CF52B0" w:rsidRPr="003D52FF" w:rsidRDefault="00CF52B0">
            <w:pPr>
              <w:pStyle w:val="TableParagraph"/>
              <w:rPr>
                <w:rFonts w:asciiTheme="minorBidi" w:hAnsiTheme="minorBidi" w:cstheme="minorBidi"/>
                <w:sz w:val="18"/>
              </w:rPr>
            </w:pPr>
          </w:p>
          <w:p w14:paraId="04A358C3" w14:textId="77777777" w:rsidR="00CF52B0" w:rsidRPr="003D52FF" w:rsidRDefault="00CF52B0">
            <w:pPr>
              <w:pStyle w:val="TableParagraph"/>
              <w:rPr>
                <w:rFonts w:asciiTheme="minorBidi" w:hAnsiTheme="minorBidi" w:cstheme="minorBidi"/>
                <w:sz w:val="18"/>
              </w:rPr>
            </w:pPr>
          </w:p>
          <w:p w14:paraId="0990DF13" w14:textId="77777777" w:rsidR="00CF52B0" w:rsidRPr="003D52FF" w:rsidRDefault="00CF52B0">
            <w:pPr>
              <w:pStyle w:val="TableParagraph"/>
              <w:rPr>
                <w:rFonts w:asciiTheme="minorBidi" w:hAnsiTheme="minorBidi" w:cstheme="minorBidi"/>
                <w:sz w:val="18"/>
              </w:rPr>
            </w:pPr>
          </w:p>
          <w:p w14:paraId="15CA9227" w14:textId="77777777" w:rsidR="00CF52B0" w:rsidRPr="003D52FF" w:rsidRDefault="00CF52B0">
            <w:pPr>
              <w:pStyle w:val="TableParagraph"/>
              <w:spacing w:before="6"/>
              <w:rPr>
                <w:rFonts w:asciiTheme="minorBidi" w:hAnsiTheme="minorBidi" w:cstheme="minorBidi"/>
                <w:sz w:val="13"/>
              </w:rPr>
            </w:pPr>
          </w:p>
          <w:p w14:paraId="1755A921"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P40370</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(ENO11_SCHPO)</w:t>
            </w:r>
          </w:p>
        </w:tc>
        <w:tc>
          <w:tcPr>
            <w:tcW w:w="1580" w:type="dxa"/>
            <w:tcBorders>
              <w:left w:val="single" w:sz="6" w:space="0" w:color="000000"/>
            </w:tcBorders>
          </w:tcPr>
          <w:p w14:paraId="4C460AFD" w14:textId="77777777" w:rsidR="00CF52B0" w:rsidRPr="003D52FF" w:rsidRDefault="00CF52B0">
            <w:pPr>
              <w:pStyle w:val="TableParagraph"/>
              <w:rPr>
                <w:rFonts w:asciiTheme="minorBidi" w:hAnsiTheme="minorBidi" w:cstheme="minorBidi"/>
                <w:sz w:val="18"/>
              </w:rPr>
            </w:pPr>
          </w:p>
          <w:p w14:paraId="362067FF" w14:textId="77777777" w:rsidR="00CF52B0" w:rsidRPr="003D52FF" w:rsidRDefault="00CF52B0">
            <w:pPr>
              <w:pStyle w:val="TableParagraph"/>
              <w:rPr>
                <w:rFonts w:asciiTheme="minorBidi" w:hAnsiTheme="minorBidi" w:cstheme="minorBidi"/>
                <w:sz w:val="18"/>
              </w:rPr>
            </w:pPr>
          </w:p>
          <w:p w14:paraId="1442848C" w14:textId="77777777" w:rsidR="00CF52B0" w:rsidRPr="003D52FF" w:rsidRDefault="00CF52B0">
            <w:pPr>
              <w:pStyle w:val="TableParagraph"/>
              <w:rPr>
                <w:rFonts w:asciiTheme="minorBidi" w:hAnsiTheme="minorBidi" w:cstheme="minorBidi"/>
                <w:sz w:val="18"/>
              </w:rPr>
            </w:pPr>
          </w:p>
          <w:p w14:paraId="56E39958" w14:textId="77777777" w:rsidR="00CF52B0" w:rsidRPr="003D52FF" w:rsidRDefault="00CF52B0">
            <w:pPr>
              <w:pStyle w:val="TableParagraph"/>
              <w:rPr>
                <w:rFonts w:asciiTheme="minorBidi" w:hAnsiTheme="minorBidi" w:cstheme="minorBidi"/>
                <w:sz w:val="18"/>
              </w:rPr>
            </w:pPr>
          </w:p>
          <w:p w14:paraId="747E9E6E" w14:textId="77777777" w:rsidR="00CF52B0" w:rsidRPr="003D52FF" w:rsidRDefault="00CF52B0">
            <w:pPr>
              <w:pStyle w:val="TableParagraph"/>
              <w:rPr>
                <w:rFonts w:asciiTheme="minorBidi" w:hAnsiTheme="minorBidi" w:cstheme="minorBidi"/>
                <w:sz w:val="18"/>
              </w:rPr>
            </w:pPr>
          </w:p>
          <w:p w14:paraId="3890DD85" w14:textId="77777777" w:rsidR="00CF52B0" w:rsidRPr="003D52FF" w:rsidRDefault="00CF52B0">
            <w:pPr>
              <w:pStyle w:val="TableParagraph"/>
              <w:rPr>
                <w:rFonts w:asciiTheme="minorBidi" w:hAnsiTheme="minorBidi" w:cstheme="minorBidi"/>
                <w:sz w:val="18"/>
              </w:rPr>
            </w:pPr>
          </w:p>
          <w:p w14:paraId="288EFF06" w14:textId="77777777" w:rsidR="00CF52B0" w:rsidRPr="003D52FF" w:rsidRDefault="00CF52B0">
            <w:pPr>
              <w:pStyle w:val="TableParagraph"/>
              <w:rPr>
                <w:rFonts w:asciiTheme="minorBidi" w:hAnsiTheme="minorBidi" w:cstheme="minorBidi"/>
                <w:sz w:val="18"/>
              </w:rPr>
            </w:pPr>
          </w:p>
          <w:p w14:paraId="10DA5C81" w14:textId="77777777" w:rsidR="00CF52B0" w:rsidRPr="003D52FF" w:rsidRDefault="00CF52B0">
            <w:pPr>
              <w:pStyle w:val="TableParagraph"/>
              <w:rPr>
                <w:rFonts w:asciiTheme="minorBidi" w:hAnsiTheme="minorBidi" w:cstheme="minorBidi"/>
                <w:sz w:val="18"/>
              </w:rPr>
            </w:pPr>
          </w:p>
          <w:p w14:paraId="241B73BE" w14:textId="77777777" w:rsidR="00CF52B0" w:rsidRPr="003D52FF" w:rsidRDefault="00CF52B0">
            <w:pPr>
              <w:pStyle w:val="TableParagraph"/>
              <w:rPr>
                <w:rFonts w:asciiTheme="minorBidi" w:hAnsiTheme="minorBidi" w:cstheme="minorBidi"/>
                <w:sz w:val="18"/>
              </w:rPr>
            </w:pPr>
          </w:p>
          <w:p w14:paraId="4C340050" w14:textId="77777777" w:rsidR="00CF52B0" w:rsidRPr="003D52FF" w:rsidRDefault="00CF52B0">
            <w:pPr>
              <w:pStyle w:val="TableParagraph"/>
              <w:rPr>
                <w:rFonts w:asciiTheme="minorBidi" w:hAnsiTheme="minorBidi" w:cstheme="minorBidi"/>
                <w:sz w:val="18"/>
              </w:rPr>
            </w:pPr>
          </w:p>
          <w:p w14:paraId="01FCD110" w14:textId="77777777" w:rsidR="00CF52B0" w:rsidRPr="003D52FF" w:rsidRDefault="00CF52B0">
            <w:pPr>
              <w:pStyle w:val="TableParagraph"/>
              <w:spacing w:before="6"/>
              <w:rPr>
                <w:rFonts w:asciiTheme="minorBidi" w:hAnsiTheme="minorBidi" w:cstheme="minorBidi"/>
                <w:sz w:val="13"/>
              </w:rPr>
            </w:pPr>
          </w:p>
          <w:p w14:paraId="5AECF7AD" w14:textId="77777777" w:rsidR="00CF52B0" w:rsidRPr="003D52FF" w:rsidRDefault="00000000">
            <w:pPr>
              <w:pStyle w:val="TableParagraph"/>
              <w:ind w:left="362"/>
              <w:rPr>
                <w:rFonts w:asciiTheme="minorBidi" w:hAnsiTheme="minorBidi" w:cstheme="minorBidi"/>
                <w:sz w:val="16"/>
              </w:rPr>
            </w:pPr>
            <w:r w:rsidRPr="003D52FF">
              <w:rPr>
                <w:rFonts w:asciiTheme="minorBidi" w:hAnsiTheme="minorBidi" w:cstheme="minorBidi"/>
                <w:sz w:val="16"/>
              </w:rPr>
              <w:t>Enolase</w:t>
            </w:r>
            <w:r w:rsidRPr="003D52FF">
              <w:rPr>
                <w:rFonts w:asciiTheme="minorBidi" w:hAnsiTheme="minorBidi" w:cstheme="minorBidi"/>
                <w:spacing w:val="4"/>
                <w:sz w:val="16"/>
              </w:rPr>
              <w:t xml:space="preserve"> </w:t>
            </w:r>
            <w:r w:rsidRPr="003D52FF">
              <w:rPr>
                <w:rFonts w:asciiTheme="minorBidi" w:hAnsiTheme="minorBidi" w:cstheme="minorBidi"/>
                <w:sz w:val="16"/>
              </w:rPr>
              <w:t>1-1</w:t>
            </w:r>
          </w:p>
        </w:tc>
        <w:tc>
          <w:tcPr>
            <w:tcW w:w="1205" w:type="dxa"/>
          </w:tcPr>
          <w:p w14:paraId="4FE68FC6" w14:textId="77777777" w:rsidR="00CF52B0" w:rsidRPr="003D52FF" w:rsidRDefault="00CF52B0">
            <w:pPr>
              <w:pStyle w:val="TableParagraph"/>
              <w:rPr>
                <w:rFonts w:asciiTheme="minorBidi" w:hAnsiTheme="minorBidi" w:cstheme="minorBidi"/>
                <w:sz w:val="18"/>
              </w:rPr>
            </w:pPr>
          </w:p>
          <w:p w14:paraId="5B268D4C" w14:textId="77777777" w:rsidR="00CF52B0" w:rsidRPr="003D52FF" w:rsidRDefault="00CF52B0">
            <w:pPr>
              <w:pStyle w:val="TableParagraph"/>
              <w:rPr>
                <w:rFonts w:asciiTheme="minorBidi" w:hAnsiTheme="minorBidi" w:cstheme="minorBidi"/>
                <w:sz w:val="18"/>
              </w:rPr>
            </w:pPr>
          </w:p>
          <w:p w14:paraId="71078BCD" w14:textId="77777777" w:rsidR="00CF52B0" w:rsidRPr="003D52FF" w:rsidRDefault="00CF52B0">
            <w:pPr>
              <w:pStyle w:val="TableParagraph"/>
              <w:rPr>
                <w:rFonts w:asciiTheme="minorBidi" w:hAnsiTheme="minorBidi" w:cstheme="minorBidi"/>
                <w:sz w:val="18"/>
              </w:rPr>
            </w:pPr>
          </w:p>
          <w:p w14:paraId="498B2697" w14:textId="77777777" w:rsidR="00CF52B0" w:rsidRPr="003D52FF" w:rsidRDefault="00CF52B0">
            <w:pPr>
              <w:pStyle w:val="TableParagraph"/>
              <w:rPr>
                <w:rFonts w:asciiTheme="minorBidi" w:hAnsiTheme="minorBidi" w:cstheme="minorBidi"/>
                <w:sz w:val="18"/>
              </w:rPr>
            </w:pPr>
          </w:p>
          <w:p w14:paraId="7A545714" w14:textId="77777777" w:rsidR="00CF52B0" w:rsidRPr="003D52FF" w:rsidRDefault="00CF52B0">
            <w:pPr>
              <w:pStyle w:val="TableParagraph"/>
              <w:rPr>
                <w:rFonts w:asciiTheme="minorBidi" w:hAnsiTheme="minorBidi" w:cstheme="minorBidi"/>
                <w:sz w:val="18"/>
              </w:rPr>
            </w:pPr>
          </w:p>
          <w:p w14:paraId="109D8D82" w14:textId="77777777" w:rsidR="00CF52B0" w:rsidRPr="003D52FF" w:rsidRDefault="00CF52B0">
            <w:pPr>
              <w:pStyle w:val="TableParagraph"/>
              <w:rPr>
                <w:rFonts w:asciiTheme="minorBidi" w:hAnsiTheme="minorBidi" w:cstheme="minorBidi"/>
                <w:sz w:val="18"/>
              </w:rPr>
            </w:pPr>
          </w:p>
          <w:p w14:paraId="074A75CB" w14:textId="77777777" w:rsidR="00CF52B0" w:rsidRPr="003D52FF" w:rsidRDefault="00CF52B0">
            <w:pPr>
              <w:pStyle w:val="TableParagraph"/>
              <w:rPr>
                <w:rFonts w:asciiTheme="minorBidi" w:hAnsiTheme="minorBidi" w:cstheme="minorBidi"/>
                <w:sz w:val="18"/>
              </w:rPr>
            </w:pPr>
          </w:p>
          <w:p w14:paraId="4E959DC0" w14:textId="77777777" w:rsidR="00CF52B0" w:rsidRPr="003D52FF" w:rsidRDefault="00CF52B0">
            <w:pPr>
              <w:pStyle w:val="TableParagraph"/>
              <w:rPr>
                <w:rFonts w:asciiTheme="minorBidi" w:hAnsiTheme="minorBidi" w:cstheme="minorBidi"/>
                <w:sz w:val="18"/>
              </w:rPr>
            </w:pPr>
          </w:p>
          <w:p w14:paraId="5CD1A0A5" w14:textId="77777777" w:rsidR="00CF52B0" w:rsidRPr="003D52FF" w:rsidRDefault="00CF52B0">
            <w:pPr>
              <w:pStyle w:val="TableParagraph"/>
              <w:rPr>
                <w:rFonts w:asciiTheme="minorBidi" w:hAnsiTheme="minorBidi" w:cstheme="minorBidi"/>
                <w:sz w:val="18"/>
              </w:rPr>
            </w:pPr>
          </w:p>
          <w:p w14:paraId="710CC83C" w14:textId="77777777" w:rsidR="00CF52B0" w:rsidRPr="003D52FF" w:rsidRDefault="00CF52B0">
            <w:pPr>
              <w:pStyle w:val="TableParagraph"/>
              <w:rPr>
                <w:rFonts w:asciiTheme="minorBidi" w:hAnsiTheme="minorBidi" w:cstheme="minorBidi"/>
                <w:sz w:val="18"/>
              </w:rPr>
            </w:pPr>
          </w:p>
          <w:p w14:paraId="126A8E06" w14:textId="77777777" w:rsidR="00CF52B0" w:rsidRPr="003D52FF" w:rsidRDefault="00CF52B0">
            <w:pPr>
              <w:pStyle w:val="TableParagraph"/>
              <w:spacing w:before="6"/>
              <w:rPr>
                <w:rFonts w:asciiTheme="minorBidi" w:hAnsiTheme="minorBidi" w:cstheme="minorBidi"/>
                <w:sz w:val="13"/>
              </w:rPr>
            </w:pPr>
          </w:p>
          <w:p w14:paraId="1CD74922" w14:textId="77777777" w:rsidR="00CF52B0" w:rsidRPr="003D52FF" w:rsidRDefault="00000000">
            <w:pPr>
              <w:pStyle w:val="TableParagraph"/>
              <w:ind w:left="441"/>
              <w:rPr>
                <w:rFonts w:asciiTheme="minorBidi" w:hAnsiTheme="minorBidi" w:cstheme="minorBidi"/>
                <w:sz w:val="16"/>
              </w:rPr>
            </w:pPr>
            <w:r w:rsidRPr="003D52FF">
              <w:rPr>
                <w:rFonts w:asciiTheme="minorBidi" w:hAnsiTheme="minorBidi" w:cstheme="minorBidi"/>
                <w:w w:val="115"/>
                <w:sz w:val="16"/>
              </w:rPr>
              <w:t>AKF</w:t>
            </w:r>
          </w:p>
        </w:tc>
        <w:tc>
          <w:tcPr>
            <w:tcW w:w="1978" w:type="dxa"/>
          </w:tcPr>
          <w:p w14:paraId="0A1D65BC"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95"/>
                <w:sz w:val="16"/>
              </w:rPr>
              <w:t>Catalytic</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Activity:</w:t>
            </w:r>
          </w:p>
          <w:p w14:paraId="24D4A29C"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(2R)-2-</w:t>
            </w:r>
          </w:p>
          <w:p w14:paraId="0C6EEED3"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position w:val="1"/>
                <w:sz w:val="16"/>
              </w:rPr>
              <w:t>phosphoglycerate</w:t>
            </w:r>
            <w:r w:rsidRPr="003D52FF">
              <w:rPr>
                <w:rFonts w:asciiTheme="minorBidi" w:hAnsiTheme="minorBidi" w:cstheme="minorBidi"/>
                <w:spacing w:val="3"/>
                <w:position w:val="1"/>
                <w:sz w:val="16"/>
              </w:rPr>
              <w:t xml:space="preserve"> </w:t>
            </w:r>
            <w:r w:rsidRPr="003D52FF">
              <w:rPr>
                <w:rFonts w:asciiTheme="minorBidi" w:hAnsiTheme="minorBidi" w:cstheme="minorBidi"/>
                <w:position w:val="1"/>
                <w:sz w:val="16"/>
              </w:rPr>
              <w:t>+</w:t>
            </w:r>
            <w:r w:rsidRPr="003D52FF">
              <w:rPr>
                <w:rFonts w:asciiTheme="minorBidi" w:hAnsiTheme="minorBidi" w:cstheme="minorBidi"/>
                <w:spacing w:val="5"/>
                <w:position w:val="1"/>
                <w:sz w:val="16"/>
              </w:rPr>
              <w:t xml:space="preserve"> </w:t>
            </w:r>
            <w:r w:rsidRPr="003D52FF">
              <w:rPr>
                <w:rFonts w:asciiTheme="minorBidi" w:hAnsiTheme="minorBidi" w:cstheme="minorBidi"/>
                <w:position w:val="1"/>
                <w:sz w:val="16"/>
              </w:rPr>
              <w:t>H</w:t>
            </w:r>
            <w:r w:rsidRPr="003D52FF">
              <w:rPr>
                <w:rFonts w:asciiTheme="minorBidi" w:hAnsiTheme="minorBidi" w:cstheme="minorBidi"/>
                <w:sz w:val="10"/>
              </w:rPr>
              <w:t>2</w:t>
            </w:r>
            <w:r w:rsidRPr="003D52FF">
              <w:rPr>
                <w:rFonts w:asciiTheme="minorBidi" w:hAnsiTheme="minorBidi" w:cstheme="minorBidi"/>
                <w:position w:val="1"/>
                <w:sz w:val="16"/>
              </w:rPr>
              <w:t>O</w:t>
            </w:r>
          </w:p>
          <w:p w14:paraId="16CCD851" w14:textId="77777777" w:rsidR="00CF52B0" w:rsidRPr="003D52FF" w:rsidRDefault="00000000">
            <w:pPr>
              <w:pStyle w:val="TableParagraph"/>
              <w:spacing w:before="86"/>
              <w:ind w:left="105"/>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2"/>
                <w:sz w:val="16"/>
              </w:rPr>
              <w:t xml:space="preserve"> </w:t>
            </w:r>
            <w:r w:rsidRPr="003D52FF">
              <w:rPr>
                <w:rFonts w:asciiTheme="minorBidi" w:hAnsiTheme="minorBidi" w:cstheme="minorBidi"/>
                <w:sz w:val="16"/>
              </w:rPr>
              <w:t>phosphoenolpyruvate</w:t>
            </w:r>
          </w:p>
          <w:p w14:paraId="4B934FBA" w14:textId="77777777" w:rsidR="00CF52B0" w:rsidRPr="003D52FF" w:rsidRDefault="00CF52B0">
            <w:pPr>
              <w:pStyle w:val="TableParagraph"/>
              <w:rPr>
                <w:rFonts w:asciiTheme="minorBidi" w:hAnsiTheme="minorBidi" w:cstheme="minorBidi"/>
                <w:sz w:val="18"/>
              </w:rPr>
            </w:pPr>
          </w:p>
          <w:p w14:paraId="6D66642A" w14:textId="77777777" w:rsidR="00CF52B0" w:rsidRPr="003D52FF" w:rsidRDefault="00000000">
            <w:pPr>
              <w:pStyle w:val="TableParagraph"/>
              <w:tabs>
                <w:tab w:val="left" w:pos="1372"/>
              </w:tabs>
              <w:spacing w:before="142" w:line="340" w:lineRule="auto"/>
              <w:ind w:left="105" w:right="102"/>
              <w:rPr>
                <w:rFonts w:asciiTheme="minorBidi" w:hAnsiTheme="minorBidi" w:cstheme="minorBidi"/>
                <w:sz w:val="16"/>
              </w:rPr>
            </w:pPr>
            <w:r w:rsidRPr="003D52FF">
              <w:rPr>
                <w:rFonts w:asciiTheme="minorBidi" w:hAnsiTheme="minorBidi" w:cstheme="minorBidi"/>
                <w:sz w:val="16"/>
              </w:rPr>
              <w:t>This</w:t>
            </w:r>
            <w:r w:rsidRPr="003D52FF">
              <w:rPr>
                <w:rFonts w:asciiTheme="minorBidi" w:hAnsiTheme="minorBidi" w:cstheme="minorBidi"/>
                <w:spacing w:val="-10"/>
                <w:sz w:val="16"/>
              </w:rPr>
              <w:t xml:space="preserve"> </w:t>
            </w:r>
            <w:r w:rsidRPr="003D52FF">
              <w:rPr>
                <w:rFonts w:asciiTheme="minorBidi" w:hAnsiTheme="minorBidi" w:cstheme="minorBidi"/>
                <w:sz w:val="16"/>
              </w:rPr>
              <w:t>protein</w:t>
            </w:r>
            <w:r w:rsidRPr="003D52FF">
              <w:rPr>
                <w:rFonts w:asciiTheme="minorBidi" w:hAnsiTheme="minorBidi" w:cstheme="minorBidi"/>
                <w:spacing w:val="-14"/>
                <w:sz w:val="16"/>
              </w:rPr>
              <w:t xml:space="preserve"> </w:t>
            </w:r>
            <w:r w:rsidRPr="003D52FF">
              <w:rPr>
                <w:rFonts w:asciiTheme="minorBidi" w:hAnsiTheme="minorBidi" w:cstheme="minorBidi"/>
                <w:sz w:val="16"/>
              </w:rPr>
              <w:t>is</w:t>
            </w:r>
            <w:r w:rsidRPr="003D52FF">
              <w:rPr>
                <w:rFonts w:asciiTheme="minorBidi" w:hAnsiTheme="minorBidi" w:cstheme="minorBidi"/>
                <w:spacing w:val="-5"/>
                <w:sz w:val="16"/>
              </w:rPr>
              <w:t xml:space="preserve"> </w:t>
            </w:r>
            <w:r w:rsidRPr="003D52FF">
              <w:rPr>
                <w:rFonts w:asciiTheme="minorBidi" w:hAnsiTheme="minorBidi" w:cstheme="minorBidi"/>
                <w:sz w:val="16"/>
              </w:rPr>
              <w:t>a</w:t>
            </w:r>
            <w:r w:rsidRPr="003D52FF">
              <w:rPr>
                <w:rFonts w:asciiTheme="minorBidi" w:hAnsiTheme="minorBidi" w:cstheme="minorBidi"/>
                <w:spacing w:val="-14"/>
                <w:sz w:val="16"/>
              </w:rPr>
              <w:t xml:space="preserve"> </w:t>
            </w:r>
            <w:r w:rsidRPr="003D52FF">
              <w:rPr>
                <w:rFonts w:asciiTheme="minorBidi" w:hAnsiTheme="minorBidi" w:cstheme="minorBidi"/>
                <w:sz w:val="16"/>
              </w:rPr>
              <w:t>homolog</w:t>
            </w:r>
            <w:r w:rsidRPr="003D52FF">
              <w:rPr>
                <w:rFonts w:asciiTheme="minorBidi" w:hAnsiTheme="minorBidi" w:cstheme="minorBidi"/>
                <w:spacing w:val="-47"/>
                <w:sz w:val="16"/>
              </w:rPr>
              <w:t xml:space="preserve"> </w:t>
            </w:r>
            <w:r w:rsidRPr="003D52FF">
              <w:rPr>
                <w:rFonts w:asciiTheme="minorBidi" w:hAnsiTheme="minorBidi" w:cstheme="minorBidi"/>
                <w:sz w:val="16"/>
              </w:rPr>
              <w:t>of</w:t>
            </w:r>
            <w:r w:rsidRPr="003D52FF">
              <w:rPr>
                <w:rFonts w:asciiTheme="minorBidi" w:hAnsiTheme="minorBidi" w:cstheme="minorBidi"/>
                <w:sz w:val="16"/>
              </w:rPr>
              <w:tab/>
              <w:t>human</w:t>
            </w:r>
          </w:p>
          <w:p w14:paraId="0C1D980C" w14:textId="77777777" w:rsidR="00CF52B0" w:rsidRPr="003D52FF" w:rsidRDefault="00000000">
            <w:pPr>
              <w:pStyle w:val="TableParagraph"/>
              <w:tabs>
                <w:tab w:val="left" w:pos="1424"/>
              </w:tabs>
              <w:spacing w:before="3" w:line="340" w:lineRule="auto"/>
              <w:ind w:left="105" w:right="105"/>
              <w:rPr>
                <w:rFonts w:asciiTheme="minorBidi" w:hAnsiTheme="minorBidi" w:cstheme="minorBidi"/>
                <w:sz w:val="16"/>
              </w:rPr>
            </w:pPr>
            <w:r w:rsidRPr="003D52FF">
              <w:rPr>
                <w:rFonts w:asciiTheme="minorBidi" w:hAnsiTheme="minorBidi" w:cstheme="minorBidi"/>
                <w:sz w:val="16"/>
              </w:rPr>
              <w:t>phosphopyruvate</w:t>
            </w:r>
            <w:r w:rsidRPr="003D52FF">
              <w:rPr>
                <w:rFonts w:asciiTheme="minorBidi" w:hAnsiTheme="minorBidi" w:cstheme="minorBidi"/>
                <w:spacing w:val="1"/>
                <w:sz w:val="16"/>
              </w:rPr>
              <w:t xml:space="preserve"> </w:t>
            </w:r>
            <w:r w:rsidRPr="003D52FF">
              <w:rPr>
                <w:rFonts w:asciiTheme="minorBidi" w:hAnsiTheme="minorBidi" w:cstheme="minorBidi"/>
                <w:sz w:val="16"/>
              </w:rPr>
              <w:t>hydratase</w:t>
            </w:r>
            <w:r w:rsidRPr="003D52FF">
              <w:rPr>
                <w:rFonts w:asciiTheme="minorBidi" w:hAnsiTheme="minorBidi" w:cstheme="minorBidi"/>
                <w:sz w:val="16"/>
              </w:rPr>
              <w:tab/>
              <w:t>ENO1</w:t>
            </w:r>
          </w:p>
          <w:p w14:paraId="665EB057" w14:textId="77777777" w:rsidR="00CF52B0" w:rsidRPr="003D52FF" w:rsidRDefault="00000000">
            <w:pPr>
              <w:pStyle w:val="TableParagraph"/>
              <w:tabs>
                <w:tab w:val="left" w:pos="1655"/>
              </w:tabs>
              <w:spacing w:before="4"/>
              <w:ind w:left="105"/>
              <w:rPr>
                <w:rFonts w:asciiTheme="minorBidi" w:hAnsiTheme="minorBidi" w:cstheme="minorBidi"/>
                <w:sz w:val="16"/>
              </w:rPr>
            </w:pPr>
            <w:r w:rsidRPr="003D52FF">
              <w:rPr>
                <w:rFonts w:asciiTheme="minorBidi" w:hAnsiTheme="minorBidi" w:cstheme="minorBidi"/>
                <w:sz w:val="16"/>
              </w:rPr>
              <w:t>(UniProt</w:t>
            </w:r>
            <w:r w:rsidRPr="003D52FF">
              <w:rPr>
                <w:rFonts w:asciiTheme="minorBidi" w:hAnsiTheme="minorBidi" w:cstheme="minorBidi"/>
                <w:sz w:val="16"/>
              </w:rPr>
              <w:tab/>
              <w:t>ID:</w:t>
            </w:r>
          </w:p>
          <w:p w14:paraId="599FEB58" w14:textId="77777777" w:rsidR="00CF52B0" w:rsidRPr="003D52FF" w:rsidRDefault="00000000">
            <w:pPr>
              <w:pStyle w:val="TableParagraph"/>
              <w:tabs>
                <w:tab w:val="left" w:pos="1092"/>
                <w:tab w:val="left" w:pos="1721"/>
                <w:tab w:val="left" w:pos="1783"/>
              </w:tabs>
              <w:spacing w:before="81" w:line="343" w:lineRule="auto"/>
              <w:ind w:left="105" w:right="103"/>
              <w:rPr>
                <w:rFonts w:asciiTheme="minorBidi" w:hAnsiTheme="minorBidi" w:cstheme="minorBidi"/>
                <w:sz w:val="16"/>
              </w:rPr>
            </w:pPr>
            <w:r w:rsidRPr="003D52FF">
              <w:rPr>
                <w:rFonts w:asciiTheme="minorBidi" w:hAnsiTheme="minorBidi" w:cstheme="minorBidi"/>
                <w:sz w:val="16"/>
              </w:rPr>
              <w:t>A0A2R8Y6G6)</w:t>
            </w:r>
            <w:r w:rsidRPr="003D52FF">
              <w:rPr>
                <w:rFonts w:asciiTheme="minorBidi" w:hAnsiTheme="minorBidi" w:cstheme="minorBidi"/>
                <w:spacing w:val="17"/>
                <w:sz w:val="16"/>
              </w:rPr>
              <w:t xml:space="preserve"> </w:t>
            </w:r>
            <w:r w:rsidRPr="003D52FF">
              <w:rPr>
                <w:rFonts w:asciiTheme="minorBidi" w:hAnsiTheme="minorBidi" w:cstheme="minorBidi"/>
                <w:sz w:val="16"/>
              </w:rPr>
              <w:t>which</w:t>
            </w:r>
            <w:r w:rsidRPr="003D52FF">
              <w:rPr>
                <w:rFonts w:asciiTheme="minorBidi" w:hAnsiTheme="minorBidi" w:cstheme="minorBidi"/>
                <w:spacing w:val="9"/>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human</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involved</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carbohydrate</w:t>
            </w:r>
            <w:r w:rsidRPr="003D52FF">
              <w:rPr>
                <w:rFonts w:asciiTheme="minorBidi" w:hAnsiTheme="minorBidi" w:cstheme="minorBidi"/>
                <w:spacing w:val="1"/>
                <w:sz w:val="16"/>
              </w:rPr>
              <w:t xml:space="preserve"> </w:t>
            </w:r>
            <w:r w:rsidRPr="003D52FF">
              <w:rPr>
                <w:rFonts w:asciiTheme="minorBidi" w:hAnsiTheme="minorBidi" w:cstheme="minorBidi"/>
                <w:sz w:val="16"/>
              </w:rPr>
              <w:t>degradation,</w:t>
            </w:r>
            <w:r w:rsidRPr="003D52FF">
              <w:rPr>
                <w:rFonts w:asciiTheme="minorBidi" w:hAnsiTheme="minorBidi" w:cstheme="minorBidi"/>
                <w:spacing w:val="2"/>
                <w:sz w:val="16"/>
              </w:rPr>
              <w:t xml:space="preserve"> </w:t>
            </w:r>
            <w:r w:rsidRPr="003D52FF">
              <w:rPr>
                <w:rFonts w:asciiTheme="minorBidi" w:hAnsiTheme="minorBidi" w:cstheme="minorBidi"/>
                <w:sz w:val="16"/>
              </w:rPr>
              <w:t>specifically</w:t>
            </w:r>
            <w:r w:rsidRPr="003D52FF">
              <w:rPr>
                <w:rFonts w:asciiTheme="minorBidi" w:hAnsiTheme="minorBidi" w:cstheme="minorBidi"/>
                <w:spacing w:val="-47"/>
                <w:sz w:val="16"/>
              </w:rPr>
              <w:t xml:space="preserve"> </w:t>
            </w:r>
            <w:r w:rsidRPr="003D52FF">
              <w:rPr>
                <w:rFonts w:asciiTheme="minorBidi" w:hAnsiTheme="minorBidi" w:cstheme="minorBidi"/>
                <w:sz w:val="16"/>
              </w:rPr>
              <w:t>glycolysis,</w:t>
            </w:r>
            <w:r w:rsidRPr="003D52FF">
              <w:rPr>
                <w:rFonts w:asciiTheme="minorBidi" w:hAnsiTheme="minorBidi" w:cstheme="minorBidi"/>
                <w:sz w:val="16"/>
              </w:rPr>
              <w:tab/>
              <w:t>where</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8"/>
                <w:sz w:val="16"/>
              </w:rPr>
              <w:t>it</w:t>
            </w:r>
            <w:r w:rsidRPr="003D52FF">
              <w:rPr>
                <w:rFonts w:asciiTheme="minorBidi" w:hAnsiTheme="minorBidi" w:cstheme="minorBidi"/>
                <w:spacing w:val="-47"/>
                <w:sz w:val="16"/>
              </w:rPr>
              <w:t xml:space="preserve"> </w:t>
            </w:r>
            <w:r w:rsidRPr="003D52FF">
              <w:rPr>
                <w:rFonts w:asciiTheme="minorBidi" w:hAnsiTheme="minorBidi" w:cstheme="minorBidi"/>
                <w:sz w:val="16"/>
              </w:rPr>
              <w:t>converts</w:t>
            </w:r>
            <w:r w:rsidRPr="003D52FF">
              <w:rPr>
                <w:rFonts w:asciiTheme="minorBidi" w:hAnsiTheme="minorBidi" w:cstheme="minorBidi"/>
                <w:spacing w:val="8"/>
                <w:sz w:val="16"/>
              </w:rPr>
              <w:t xml:space="preserve"> </w:t>
            </w:r>
            <w:r w:rsidRPr="003D52FF">
              <w:rPr>
                <w:rFonts w:asciiTheme="minorBidi" w:hAnsiTheme="minorBidi" w:cstheme="minorBidi"/>
                <w:sz w:val="16"/>
              </w:rPr>
              <w:t>pyruvate</w:t>
            </w:r>
            <w:r w:rsidRPr="003D52FF">
              <w:rPr>
                <w:rFonts w:asciiTheme="minorBidi" w:hAnsiTheme="minorBidi" w:cstheme="minorBidi"/>
                <w:spacing w:val="48"/>
                <w:sz w:val="16"/>
              </w:rPr>
              <w:t xml:space="preserve"> </w:t>
            </w:r>
            <w:r w:rsidRPr="003D52FF">
              <w:rPr>
                <w:rFonts w:asciiTheme="minorBidi" w:hAnsiTheme="minorBidi" w:cstheme="minorBidi"/>
                <w:sz w:val="16"/>
              </w:rPr>
              <w:t>from</w:t>
            </w:r>
            <w:r w:rsidRPr="003D52FF">
              <w:rPr>
                <w:rFonts w:asciiTheme="minorBidi" w:hAnsiTheme="minorBidi" w:cstheme="minorBidi"/>
                <w:spacing w:val="-47"/>
                <w:sz w:val="16"/>
              </w:rPr>
              <w:t xml:space="preserve"> </w:t>
            </w:r>
            <w:r w:rsidRPr="003D52FF">
              <w:rPr>
                <w:rFonts w:asciiTheme="minorBidi" w:hAnsiTheme="minorBidi" w:cstheme="minorBidi"/>
                <w:sz w:val="16"/>
              </w:rPr>
              <w:t>D-glyceraldehyde</w:t>
            </w:r>
            <w:r w:rsidRPr="003D52FF">
              <w:rPr>
                <w:rFonts w:asciiTheme="minorBidi" w:hAnsiTheme="minorBidi" w:cstheme="minorBidi"/>
                <w:sz w:val="16"/>
              </w:rPr>
              <w:tab/>
            </w:r>
            <w:r w:rsidRPr="003D52FF">
              <w:rPr>
                <w:rFonts w:asciiTheme="minorBidi" w:hAnsiTheme="minorBidi" w:cstheme="minorBidi"/>
                <w:spacing w:val="-5"/>
                <w:sz w:val="16"/>
              </w:rPr>
              <w:t>3-</w:t>
            </w:r>
          </w:p>
          <w:p w14:paraId="671484D4" w14:textId="77777777" w:rsidR="00CF52B0" w:rsidRPr="003D52FF" w:rsidRDefault="00000000">
            <w:pPr>
              <w:pStyle w:val="TableParagraph"/>
              <w:spacing w:before="2"/>
              <w:ind w:left="105"/>
              <w:rPr>
                <w:rFonts w:asciiTheme="minorBidi" w:hAnsiTheme="minorBidi" w:cstheme="minorBidi"/>
                <w:sz w:val="16"/>
              </w:rPr>
            </w:pPr>
            <w:r w:rsidRPr="003D52FF">
              <w:rPr>
                <w:rFonts w:asciiTheme="minorBidi" w:hAnsiTheme="minorBidi" w:cstheme="minorBidi"/>
                <w:sz w:val="16"/>
              </w:rPr>
              <w:t>phosphate.</w:t>
            </w:r>
          </w:p>
        </w:tc>
        <w:tc>
          <w:tcPr>
            <w:tcW w:w="1114" w:type="dxa"/>
          </w:tcPr>
          <w:p w14:paraId="1938AE82"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2E8B5D83"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S9RG75</w:t>
            </w:r>
          </w:p>
          <w:p w14:paraId="338F2B7B"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(S9RG75_SCHOY)</w:t>
            </w:r>
          </w:p>
          <w:p w14:paraId="1683CCB3"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5950BFA6"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(EKL)</w:t>
            </w:r>
          </w:p>
          <w:p w14:paraId="09D52E3B" w14:textId="77777777" w:rsidR="00CF52B0" w:rsidRPr="003D52FF" w:rsidRDefault="00CF52B0">
            <w:pPr>
              <w:pStyle w:val="TableParagraph"/>
              <w:rPr>
                <w:rFonts w:asciiTheme="minorBidi" w:hAnsiTheme="minorBidi" w:cstheme="minorBidi"/>
                <w:sz w:val="18"/>
              </w:rPr>
            </w:pPr>
          </w:p>
          <w:p w14:paraId="525B48A0"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S9W323</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(S9W323_SCHCR)</w:t>
            </w:r>
          </w:p>
          <w:p w14:paraId="12FE0F00"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3792238E"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(EKL)</w:t>
            </w:r>
          </w:p>
        </w:tc>
      </w:tr>
      <w:tr w:rsidR="00CF52B0" w:rsidRPr="003D52FF" w14:paraId="5BAF137C" w14:textId="77777777">
        <w:trPr>
          <w:trHeight w:val="3864"/>
        </w:trPr>
        <w:tc>
          <w:tcPr>
            <w:tcW w:w="2113" w:type="dxa"/>
            <w:tcBorders>
              <w:right w:val="single" w:sz="6" w:space="0" w:color="000000"/>
            </w:tcBorders>
          </w:tcPr>
          <w:p w14:paraId="2848B2EE" w14:textId="77777777" w:rsidR="00CF52B0" w:rsidRPr="003D52FF" w:rsidRDefault="00CF52B0">
            <w:pPr>
              <w:pStyle w:val="TableParagraph"/>
              <w:rPr>
                <w:rFonts w:asciiTheme="minorBidi" w:hAnsiTheme="minorBidi" w:cstheme="minorBidi"/>
                <w:sz w:val="18"/>
              </w:rPr>
            </w:pPr>
          </w:p>
          <w:p w14:paraId="0805143B" w14:textId="77777777" w:rsidR="00CF52B0" w:rsidRPr="003D52FF" w:rsidRDefault="00CF52B0">
            <w:pPr>
              <w:pStyle w:val="TableParagraph"/>
              <w:rPr>
                <w:rFonts w:asciiTheme="minorBidi" w:hAnsiTheme="minorBidi" w:cstheme="minorBidi"/>
                <w:sz w:val="18"/>
              </w:rPr>
            </w:pPr>
          </w:p>
          <w:p w14:paraId="45E5BEA6" w14:textId="77777777" w:rsidR="00CF52B0" w:rsidRPr="003D52FF" w:rsidRDefault="00CF52B0">
            <w:pPr>
              <w:pStyle w:val="TableParagraph"/>
              <w:rPr>
                <w:rFonts w:asciiTheme="minorBidi" w:hAnsiTheme="minorBidi" w:cstheme="minorBidi"/>
                <w:sz w:val="18"/>
              </w:rPr>
            </w:pPr>
          </w:p>
          <w:p w14:paraId="19CFCE62" w14:textId="77777777" w:rsidR="00CF52B0" w:rsidRPr="003D52FF" w:rsidRDefault="00CF52B0">
            <w:pPr>
              <w:pStyle w:val="TableParagraph"/>
              <w:rPr>
                <w:rFonts w:asciiTheme="minorBidi" w:hAnsiTheme="minorBidi" w:cstheme="minorBidi"/>
                <w:sz w:val="18"/>
              </w:rPr>
            </w:pPr>
          </w:p>
          <w:p w14:paraId="542D448A" w14:textId="77777777" w:rsidR="00CF52B0" w:rsidRPr="003D52FF" w:rsidRDefault="00CF52B0">
            <w:pPr>
              <w:pStyle w:val="TableParagraph"/>
              <w:rPr>
                <w:rFonts w:asciiTheme="minorBidi" w:hAnsiTheme="minorBidi" w:cstheme="minorBidi"/>
                <w:sz w:val="18"/>
              </w:rPr>
            </w:pPr>
          </w:p>
          <w:p w14:paraId="67AB5226" w14:textId="77777777" w:rsidR="00CF52B0" w:rsidRPr="003D52FF" w:rsidRDefault="00CF52B0">
            <w:pPr>
              <w:pStyle w:val="TableParagraph"/>
              <w:rPr>
                <w:rFonts w:asciiTheme="minorBidi" w:hAnsiTheme="minorBidi" w:cstheme="minorBidi"/>
                <w:sz w:val="18"/>
              </w:rPr>
            </w:pPr>
          </w:p>
          <w:p w14:paraId="327B6AD9" w14:textId="77777777" w:rsidR="00CF52B0" w:rsidRPr="003D52FF" w:rsidRDefault="00CF52B0">
            <w:pPr>
              <w:pStyle w:val="TableParagraph"/>
              <w:rPr>
                <w:rFonts w:asciiTheme="minorBidi" w:hAnsiTheme="minorBidi" w:cstheme="minorBidi"/>
                <w:sz w:val="18"/>
              </w:rPr>
            </w:pPr>
          </w:p>
          <w:p w14:paraId="43BEE804" w14:textId="77777777" w:rsidR="00CF52B0" w:rsidRPr="003D52FF" w:rsidRDefault="00CF52B0">
            <w:pPr>
              <w:pStyle w:val="TableParagraph"/>
              <w:spacing w:before="9"/>
              <w:rPr>
                <w:rFonts w:asciiTheme="minorBidi" w:hAnsiTheme="minorBidi" w:cstheme="minorBidi"/>
                <w:sz w:val="21"/>
              </w:rPr>
            </w:pPr>
          </w:p>
          <w:p w14:paraId="0DD7AB7C" w14:textId="77777777" w:rsidR="00CF52B0" w:rsidRPr="003D52FF" w:rsidRDefault="00000000">
            <w:pPr>
              <w:pStyle w:val="TableParagraph"/>
              <w:ind w:left="89" w:right="92"/>
              <w:jc w:val="center"/>
              <w:rPr>
                <w:rFonts w:asciiTheme="minorBidi" w:hAnsiTheme="minorBidi" w:cstheme="minorBidi"/>
                <w:sz w:val="16"/>
              </w:rPr>
            </w:pPr>
            <w:r w:rsidRPr="003D52FF">
              <w:rPr>
                <w:rFonts w:asciiTheme="minorBidi" w:hAnsiTheme="minorBidi" w:cstheme="minorBidi"/>
                <w:w w:val="105"/>
                <w:sz w:val="16"/>
              </w:rPr>
              <w:t>O13782</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(FNTB_SCHPO)</w:t>
            </w:r>
          </w:p>
        </w:tc>
        <w:tc>
          <w:tcPr>
            <w:tcW w:w="1580" w:type="dxa"/>
            <w:tcBorders>
              <w:left w:val="single" w:sz="6" w:space="0" w:color="000000"/>
            </w:tcBorders>
          </w:tcPr>
          <w:p w14:paraId="25DA7935" w14:textId="77777777" w:rsidR="00CF52B0" w:rsidRPr="003D52FF" w:rsidRDefault="00CF52B0">
            <w:pPr>
              <w:pStyle w:val="TableParagraph"/>
              <w:rPr>
                <w:rFonts w:asciiTheme="minorBidi" w:hAnsiTheme="minorBidi" w:cstheme="minorBidi"/>
                <w:sz w:val="18"/>
              </w:rPr>
            </w:pPr>
          </w:p>
          <w:p w14:paraId="4968B2D5" w14:textId="77777777" w:rsidR="00CF52B0" w:rsidRPr="003D52FF" w:rsidRDefault="00CF52B0">
            <w:pPr>
              <w:pStyle w:val="TableParagraph"/>
              <w:rPr>
                <w:rFonts w:asciiTheme="minorBidi" w:hAnsiTheme="minorBidi" w:cstheme="minorBidi"/>
                <w:sz w:val="18"/>
              </w:rPr>
            </w:pPr>
          </w:p>
          <w:p w14:paraId="50A16148" w14:textId="77777777" w:rsidR="00CF52B0" w:rsidRPr="003D52FF" w:rsidRDefault="00CF52B0">
            <w:pPr>
              <w:pStyle w:val="TableParagraph"/>
              <w:rPr>
                <w:rFonts w:asciiTheme="minorBidi" w:hAnsiTheme="minorBidi" w:cstheme="minorBidi"/>
                <w:sz w:val="18"/>
              </w:rPr>
            </w:pPr>
          </w:p>
          <w:p w14:paraId="5A1DE112" w14:textId="77777777" w:rsidR="00CF52B0" w:rsidRPr="003D52FF" w:rsidRDefault="00CF52B0">
            <w:pPr>
              <w:pStyle w:val="TableParagraph"/>
              <w:rPr>
                <w:rFonts w:asciiTheme="minorBidi" w:hAnsiTheme="minorBidi" w:cstheme="minorBidi"/>
                <w:sz w:val="18"/>
              </w:rPr>
            </w:pPr>
          </w:p>
          <w:p w14:paraId="4750482E" w14:textId="77777777" w:rsidR="00CF52B0" w:rsidRPr="003D52FF" w:rsidRDefault="00CF52B0">
            <w:pPr>
              <w:pStyle w:val="TableParagraph"/>
              <w:rPr>
                <w:rFonts w:asciiTheme="minorBidi" w:hAnsiTheme="minorBidi" w:cstheme="minorBidi"/>
                <w:sz w:val="18"/>
              </w:rPr>
            </w:pPr>
          </w:p>
          <w:p w14:paraId="6DEDE1FA" w14:textId="77777777" w:rsidR="00CF52B0" w:rsidRPr="003D52FF" w:rsidRDefault="00CF52B0">
            <w:pPr>
              <w:pStyle w:val="TableParagraph"/>
              <w:rPr>
                <w:rFonts w:asciiTheme="minorBidi" w:hAnsiTheme="minorBidi" w:cstheme="minorBidi"/>
                <w:sz w:val="18"/>
              </w:rPr>
            </w:pPr>
          </w:p>
          <w:p w14:paraId="5A0328C8" w14:textId="77777777" w:rsidR="00CF52B0" w:rsidRPr="003D52FF" w:rsidRDefault="00CF52B0">
            <w:pPr>
              <w:pStyle w:val="TableParagraph"/>
              <w:spacing w:before="9"/>
              <w:rPr>
                <w:rFonts w:asciiTheme="minorBidi" w:hAnsiTheme="minorBidi" w:cstheme="minorBidi"/>
                <w:sz w:val="16"/>
              </w:rPr>
            </w:pPr>
          </w:p>
          <w:p w14:paraId="46406F53" w14:textId="77777777" w:rsidR="00CF52B0" w:rsidRPr="003D52FF" w:rsidRDefault="00000000">
            <w:pPr>
              <w:pStyle w:val="TableParagraph"/>
              <w:spacing w:line="343" w:lineRule="auto"/>
              <w:ind w:left="107" w:right="99"/>
              <w:jc w:val="center"/>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farnesyltransferase</w:t>
            </w:r>
            <w:r w:rsidRPr="003D52FF">
              <w:rPr>
                <w:rFonts w:asciiTheme="minorBidi" w:hAnsiTheme="minorBidi" w:cstheme="minorBidi"/>
                <w:spacing w:val="-47"/>
                <w:sz w:val="16"/>
              </w:rPr>
              <w:t xml:space="preserve"> </w:t>
            </w:r>
            <w:r w:rsidRPr="003D52FF">
              <w:rPr>
                <w:rFonts w:asciiTheme="minorBidi" w:hAnsiTheme="minorBidi" w:cstheme="minorBidi"/>
                <w:sz w:val="16"/>
              </w:rPr>
              <w:t>subunit</w:t>
            </w:r>
            <w:r w:rsidRPr="003D52FF">
              <w:rPr>
                <w:rFonts w:asciiTheme="minorBidi" w:hAnsiTheme="minorBidi" w:cstheme="minorBidi"/>
                <w:spacing w:val="-4"/>
                <w:sz w:val="16"/>
              </w:rPr>
              <w:t xml:space="preserve"> </w:t>
            </w:r>
            <w:r w:rsidRPr="003D52FF">
              <w:rPr>
                <w:rFonts w:asciiTheme="minorBidi" w:hAnsiTheme="minorBidi" w:cstheme="minorBidi"/>
                <w:sz w:val="16"/>
              </w:rPr>
              <w:t>beta</w:t>
            </w:r>
          </w:p>
        </w:tc>
        <w:tc>
          <w:tcPr>
            <w:tcW w:w="1205" w:type="dxa"/>
          </w:tcPr>
          <w:p w14:paraId="30FBA7DB" w14:textId="77777777" w:rsidR="00CF52B0" w:rsidRPr="003D52FF" w:rsidRDefault="00CF52B0">
            <w:pPr>
              <w:pStyle w:val="TableParagraph"/>
              <w:rPr>
                <w:rFonts w:asciiTheme="minorBidi" w:hAnsiTheme="minorBidi" w:cstheme="minorBidi"/>
                <w:sz w:val="18"/>
              </w:rPr>
            </w:pPr>
          </w:p>
          <w:p w14:paraId="41635B31" w14:textId="77777777" w:rsidR="00CF52B0" w:rsidRPr="003D52FF" w:rsidRDefault="00CF52B0">
            <w:pPr>
              <w:pStyle w:val="TableParagraph"/>
              <w:rPr>
                <w:rFonts w:asciiTheme="minorBidi" w:hAnsiTheme="minorBidi" w:cstheme="minorBidi"/>
                <w:sz w:val="18"/>
              </w:rPr>
            </w:pPr>
          </w:p>
          <w:p w14:paraId="1BAE5074" w14:textId="77777777" w:rsidR="00CF52B0" w:rsidRPr="003D52FF" w:rsidRDefault="00CF52B0">
            <w:pPr>
              <w:pStyle w:val="TableParagraph"/>
              <w:rPr>
                <w:rFonts w:asciiTheme="minorBidi" w:hAnsiTheme="minorBidi" w:cstheme="minorBidi"/>
                <w:sz w:val="18"/>
              </w:rPr>
            </w:pPr>
          </w:p>
          <w:p w14:paraId="095129F7" w14:textId="77777777" w:rsidR="00CF52B0" w:rsidRPr="003D52FF" w:rsidRDefault="00CF52B0">
            <w:pPr>
              <w:pStyle w:val="TableParagraph"/>
              <w:rPr>
                <w:rFonts w:asciiTheme="minorBidi" w:hAnsiTheme="minorBidi" w:cstheme="minorBidi"/>
                <w:sz w:val="18"/>
              </w:rPr>
            </w:pPr>
          </w:p>
          <w:p w14:paraId="09C3A893" w14:textId="77777777" w:rsidR="00CF52B0" w:rsidRPr="003D52FF" w:rsidRDefault="00CF52B0">
            <w:pPr>
              <w:pStyle w:val="TableParagraph"/>
              <w:rPr>
                <w:rFonts w:asciiTheme="minorBidi" w:hAnsiTheme="minorBidi" w:cstheme="minorBidi"/>
                <w:sz w:val="18"/>
              </w:rPr>
            </w:pPr>
          </w:p>
          <w:p w14:paraId="3226B997" w14:textId="77777777" w:rsidR="00CF52B0" w:rsidRPr="003D52FF" w:rsidRDefault="00CF52B0">
            <w:pPr>
              <w:pStyle w:val="TableParagraph"/>
              <w:rPr>
                <w:rFonts w:asciiTheme="minorBidi" w:hAnsiTheme="minorBidi" w:cstheme="minorBidi"/>
                <w:sz w:val="18"/>
              </w:rPr>
            </w:pPr>
          </w:p>
          <w:p w14:paraId="12AA9373" w14:textId="77777777" w:rsidR="00CF52B0" w:rsidRPr="003D52FF" w:rsidRDefault="00CF52B0">
            <w:pPr>
              <w:pStyle w:val="TableParagraph"/>
              <w:rPr>
                <w:rFonts w:asciiTheme="minorBidi" w:hAnsiTheme="minorBidi" w:cstheme="minorBidi"/>
                <w:sz w:val="18"/>
              </w:rPr>
            </w:pPr>
          </w:p>
          <w:p w14:paraId="34E76218" w14:textId="77777777" w:rsidR="00CF52B0" w:rsidRPr="003D52FF" w:rsidRDefault="00CF52B0">
            <w:pPr>
              <w:pStyle w:val="TableParagraph"/>
              <w:spacing w:before="9"/>
              <w:rPr>
                <w:rFonts w:asciiTheme="minorBidi" w:hAnsiTheme="minorBidi" w:cstheme="minorBidi"/>
                <w:sz w:val="21"/>
              </w:rPr>
            </w:pPr>
          </w:p>
          <w:p w14:paraId="2BAAF8DA" w14:textId="77777777" w:rsidR="00CF52B0" w:rsidRPr="003D52FF" w:rsidRDefault="00000000">
            <w:pPr>
              <w:pStyle w:val="TableParagraph"/>
              <w:ind w:left="441"/>
              <w:rPr>
                <w:rFonts w:asciiTheme="minorBidi" w:hAnsiTheme="minorBidi" w:cstheme="minorBidi"/>
                <w:sz w:val="16"/>
              </w:rPr>
            </w:pPr>
            <w:r w:rsidRPr="003D52FF">
              <w:rPr>
                <w:rFonts w:asciiTheme="minorBidi" w:hAnsiTheme="minorBidi" w:cstheme="minorBidi"/>
                <w:w w:val="115"/>
                <w:sz w:val="16"/>
              </w:rPr>
              <w:t>SKF</w:t>
            </w:r>
          </w:p>
        </w:tc>
        <w:tc>
          <w:tcPr>
            <w:tcW w:w="1978" w:type="dxa"/>
          </w:tcPr>
          <w:p w14:paraId="59199DA2"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Facilitates</w:t>
            </w:r>
            <w:r w:rsidRPr="003D52FF">
              <w:rPr>
                <w:rFonts w:asciiTheme="minorBidi" w:hAnsiTheme="minorBidi" w:cstheme="minorBidi"/>
                <w:spacing w:val="-5"/>
                <w:sz w:val="16"/>
              </w:rPr>
              <w:t xml:space="preserve"> </w:t>
            </w:r>
            <w:r w:rsidRPr="003D52FF">
              <w:rPr>
                <w:rFonts w:asciiTheme="minorBidi" w:hAnsiTheme="minorBidi" w:cstheme="minorBidi"/>
                <w:sz w:val="16"/>
              </w:rPr>
              <w:t>the</w:t>
            </w:r>
            <w:r w:rsidRPr="003D52FF">
              <w:rPr>
                <w:rFonts w:asciiTheme="minorBidi" w:hAnsiTheme="minorBidi" w:cstheme="minorBidi"/>
                <w:spacing w:val="-12"/>
                <w:sz w:val="16"/>
              </w:rPr>
              <w:t xml:space="preserve"> </w:t>
            </w:r>
            <w:r w:rsidRPr="003D52FF">
              <w:rPr>
                <w:rFonts w:asciiTheme="minorBidi" w:hAnsiTheme="minorBidi" w:cstheme="minorBidi"/>
                <w:sz w:val="16"/>
              </w:rPr>
              <w:t>transfer</w:t>
            </w:r>
            <w:r w:rsidRPr="003D52FF">
              <w:rPr>
                <w:rFonts w:asciiTheme="minorBidi" w:hAnsiTheme="minorBidi" w:cstheme="minorBidi"/>
                <w:spacing w:val="-3"/>
                <w:sz w:val="16"/>
              </w:rPr>
              <w:t xml:space="preserve"> </w:t>
            </w:r>
            <w:r w:rsidRPr="003D52FF">
              <w:rPr>
                <w:rFonts w:asciiTheme="minorBidi" w:hAnsiTheme="minorBidi" w:cstheme="minorBidi"/>
                <w:sz w:val="16"/>
              </w:rPr>
              <w:t>of</w:t>
            </w:r>
          </w:p>
          <w:p w14:paraId="46C132E8" w14:textId="77777777" w:rsidR="00CF52B0" w:rsidRPr="003D52FF" w:rsidRDefault="00000000">
            <w:pPr>
              <w:pStyle w:val="TableParagraph"/>
              <w:spacing w:before="85" w:line="343" w:lineRule="auto"/>
              <w:ind w:left="105" w:right="103"/>
              <w:jc w:val="both"/>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farnesyl</w:t>
            </w:r>
            <w:r w:rsidRPr="003D52FF">
              <w:rPr>
                <w:rFonts w:asciiTheme="minorBidi" w:hAnsiTheme="minorBidi" w:cstheme="minorBidi"/>
                <w:spacing w:val="1"/>
                <w:sz w:val="16"/>
              </w:rPr>
              <w:t xml:space="preserve"> </w:t>
            </w:r>
            <w:r w:rsidRPr="003D52FF">
              <w:rPr>
                <w:rFonts w:asciiTheme="minorBidi" w:hAnsiTheme="minorBidi" w:cstheme="minorBidi"/>
                <w:sz w:val="16"/>
              </w:rPr>
              <w:t>group</w:t>
            </w:r>
            <w:r w:rsidRPr="003D52FF">
              <w:rPr>
                <w:rFonts w:asciiTheme="minorBidi" w:hAnsiTheme="minorBidi" w:cstheme="minorBidi"/>
                <w:spacing w:val="1"/>
                <w:sz w:val="16"/>
              </w:rPr>
              <w:t xml:space="preserve"> </w:t>
            </w:r>
            <w:r w:rsidRPr="003D52FF">
              <w:rPr>
                <w:rFonts w:asciiTheme="minorBidi" w:hAnsiTheme="minorBidi" w:cstheme="minorBidi"/>
                <w:sz w:val="16"/>
              </w:rPr>
              <w:t>from</w:t>
            </w:r>
            <w:r w:rsidRPr="003D52FF">
              <w:rPr>
                <w:rFonts w:asciiTheme="minorBidi" w:hAnsiTheme="minorBidi" w:cstheme="minorBidi"/>
                <w:spacing w:val="1"/>
                <w:sz w:val="16"/>
              </w:rPr>
              <w:t xml:space="preserve"> </w:t>
            </w:r>
            <w:r w:rsidRPr="003D52FF">
              <w:rPr>
                <w:rFonts w:asciiTheme="minorBidi" w:hAnsiTheme="minorBidi" w:cstheme="minorBidi"/>
                <w:sz w:val="16"/>
              </w:rPr>
              <w:t>farnesyl</w:t>
            </w:r>
            <w:r w:rsidRPr="003D52FF">
              <w:rPr>
                <w:rFonts w:asciiTheme="minorBidi" w:hAnsiTheme="minorBidi" w:cstheme="minorBidi"/>
                <w:spacing w:val="-14"/>
                <w:sz w:val="16"/>
              </w:rPr>
              <w:t xml:space="preserve"> </w:t>
            </w:r>
            <w:r w:rsidRPr="003D52FF">
              <w:rPr>
                <w:rFonts w:asciiTheme="minorBidi" w:hAnsiTheme="minorBidi" w:cstheme="minorBidi"/>
                <w:sz w:val="16"/>
              </w:rPr>
              <w:t>diphosphate</w:t>
            </w:r>
            <w:r w:rsidRPr="003D52FF">
              <w:rPr>
                <w:rFonts w:asciiTheme="minorBidi" w:hAnsiTheme="minorBidi" w:cstheme="minorBidi"/>
                <w:spacing w:val="-18"/>
                <w:sz w:val="16"/>
              </w:rPr>
              <w:t xml:space="preserve"> </w:t>
            </w:r>
            <w:r w:rsidRPr="003D52FF">
              <w:rPr>
                <w:rFonts w:asciiTheme="minorBidi" w:hAnsiTheme="minorBidi" w:cstheme="minorBidi"/>
                <w:sz w:val="16"/>
              </w:rPr>
              <w:t>to</w:t>
            </w:r>
            <w:r w:rsidRPr="003D52FF">
              <w:rPr>
                <w:rFonts w:asciiTheme="minorBidi" w:hAnsiTheme="minorBidi" w:cstheme="minorBidi"/>
                <w:spacing w:val="-13"/>
                <w:sz w:val="16"/>
              </w:rPr>
              <w:t xml:space="preserve"> </w:t>
            </w:r>
            <w:r w:rsidRPr="003D52FF">
              <w:rPr>
                <w:rFonts w:asciiTheme="minorBidi" w:hAnsiTheme="minorBidi" w:cstheme="minorBidi"/>
                <w:sz w:val="16"/>
              </w:rPr>
              <w:t>a</w:t>
            </w:r>
            <w:r w:rsidRPr="003D52FF">
              <w:rPr>
                <w:rFonts w:asciiTheme="minorBidi" w:hAnsiTheme="minorBidi" w:cstheme="minorBidi"/>
                <w:spacing w:val="-48"/>
                <w:sz w:val="16"/>
              </w:rPr>
              <w:t xml:space="preserve"> </w:t>
            </w:r>
            <w:r w:rsidRPr="003D52FF">
              <w:rPr>
                <w:rFonts w:asciiTheme="minorBidi" w:hAnsiTheme="minorBidi" w:cstheme="minorBidi"/>
                <w:sz w:val="16"/>
              </w:rPr>
              <w:t>cysteine</w:t>
            </w:r>
            <w:r w:rsidRPr="003D52FF">
              <w:rPr>
                <w:rFonts w:asciiTheme="minorBidi" w:hAnsiTheme="minorBidi" w:cstheme="minorBidi"/>
                <w:spacing w:val="1"/>
                <w:sz w:val="16"/>
              </w:rPr>
              <w:t xml:space="preserve"> </w:t>
            </w:r>
            <w:r w:rsidRPr="003D52FF">
              <w:rPr>
                <w:rFonts w:asciiTheme="minorBidi" w:hAnsiTheme="minorBidi" w:cstheme="minorBidi"/>
                <w:sz w:val="16"/>
              </w:rPr>
              <w:t>located</w:t>
            </w:r>
            <w:r w:rsidRPr="003D52FF">
              <w:rPr>
                <w:rFonts w:asciiTheme="minorBidi" w:hAnsiTheme="minorBidi" w:cstheme="minorBidi"/>
                <w:spacing w:val="1"/>
                <w:sz w:val="16"/>
              </w:rPr>
              <w:t xml:space="preserve"> </w:t>
            </w:r>
            <w:r w:rsidRPr="003D52FF">
              <w:rPr>
                <w:rFonts w:asciiTheme="minorBidi" w:hAnsiTheme="minorBidi" w:cstheme="minorBidi"/>
                <w:sz w:val="16"/>
              </w:rPr>
              <w:t>at</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fourth position from the</w:t>
            </w:r>
            <w:r w:rsidRPr="003D52FF">
              <w:rPr>
                <w:rFonts w:asciiTheme="minorBidi" w:hAnsiTheme="minorBidi" w:cstheme="minorBidi"/>
                <w:spacing w:val="1"/>
                <w:sz w:val="16"/>
              </w:rPr>
              <w:t xml:space="preserve"> </w:t>
            </w:r>
            <w:r w:rsidRPr="003D52FF">
              <w:rPr>
                <w:rFonts w:asciiTheme="minorBidi" w:hAnsiTheme="minorBidi" w:cstheme="minorBidi"/>
                <w:sz w:val="16"/>
              </w:rPr>
              <w:t>C-terminus</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various</w:t>
            </w:r>
            <w:r w:rsidRPr="003D52FF">
              <w:rPr>
                <w:rFonts w:asciiTheme="minorBidi" w:hAnsiTheme="minorBidi" w:cstheme="minorBidi"/>
                <w:spacing w:val="-47"/>
                <w:sz w:val="16"/>
              </w:rPr>
              <w:t xml:space="preserve"> </w:t>
            </w:r>
            <w:r w:rsidRPr="003D52FF">
              <w:rPr>
                <w:rFonts w:asciiTheme="minorBidi" w:hAnsiTheme="minorBidi" w:cstheme="minorBidi"/>
                <w:sz w:val="16"/>
              </w:rPr>
              <w:t>proteins.</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beta</w:t>
            </w:r>
            <w:r w:rsidRPr="003D52FF">
              <w:rPr>
                <w:rFonts w:asciiTheme="minorBidi" w:hAnsiTheme="minorBidi" w:cstheme="minorBidi"/>
                <w:spacing w:val="1"/>
                <w:sz w:val="16"/>
              </w:rPr>
              <w:t xml:space="preserve"> </w:t>
            </w:r>
            <w:r w:rsidRPr="003D52FF">
              <w:rPr>
                <w:rFonts w:asciiTheme="minorBidi" w:hAnsiTheme="minorBidi" w:cstheme="minorBidi"/>
                <w:sz w:val="16"/>
              </w:rPr>
              <w:t>subunit</w:t>
            </w:r>
            <w:r w:rsidRPr="003D52FF">
              <w:rPr>
                <w:rFonts w:asciiTheme="minorBidi" w:hAnsiTheme="minorBidi" w:cstheme="minorBidi"/>
                <w:spacing w:val="1"/>
                <w:sz w:val="16"/>
              </w:rPr>
              <w:t xml:space="preserve"> </w:t>
            </w:r>
            <w:r w:rsidRPr="003D52FF">
              <w:rPr>
                <w:rFonts w:asciiTheme="minorBidi" w:hAnsiTheme="minorBidi" w:cstheme="minorBidi"/>
                <w:sz w:val="16"/>
              </w:rPr>
              <w:t>plays</w:t>
            </w:r>
            <w:r w:rsidRPr="003D52FF">
              <w:rPr>
                <w:rFonts w:asciiTheme="minorBidi" w:hAnsiTheme="minorBidi" w:cstheme="minorBidi"/>
                <w:spacing w:val="1"/>
                <w:sz w:val="16"/>
              </w:rPr>
              <w:t xml:space="preserve"> </w:t>
            </w:r>
            <w:r w:rsidRPr="003D52FF">
              <w:rPr>
                <w:rFonts w:asciiTheme="minorBidi" w:hAnsiTheme="minorBidi" w:cstheme="minorBidi"/>
                <w:sz w:val="16"/>
              </w:rPr>
              <w:t>a role in</w:t>
            </w:r>
            <w:r w:rsidRPr="003D52FF">
              <w:rPr>
                <w:rFonts w:asciiTheme="minorBidi" w:hAnsiTheme="minorBidi" w:cstheme="minorBidi"/>
                <w:spacing w:val="1"/>
                <w:sz w:val="16"/>
              </w:rPr>
              <w:t xml:space="preserve"> </w:t>
            </w:r>
            <w:r w:rsidRPr="003D52FF">
              <w:rPr>
                <w:rFonts w:asciiTheme="minorBidi" w:hAnsiTheme="minorBidi" w:cstheme="minorBidi"/>
                <w:sz w:val="16"/>
              </w:rPr>
              <w:t>binding</w:t>
            </w:r>
            <w:r w:rsidRPr="003D52FF">
              <w:rPr>
                <w:rFonts w:asciiTheme="minorBidi" w:hAnsiTheme="minorBidi" w:cstheme="minorBidi"/>
                <w:spacing w:val="-5"/>
                <w:sz w:val="16"/>
              </w:rPr>
              <w:t xml:space="preserve"> </w:t>
            </w:r>
            <w:r w:rsidRPr="003D52FF">
              <w:rPr>
                <w:rFonts w:asciiTheme="minorBidi" w:hAnsiTheme="minorBidi" w:cstheme="minorBidi"/>
                <w:sz w:val="16"/>
              </w:rPr>
              <w:t>peptides.</w:t>
            </w:r>
          </w:p>
        </w:tc>
        <w:tc>
          <w:tcPr>
            <w:tcW w:w="1114" w:type="dxa"/>
          </w:tcPr>
          <w:p w14:paraId="7CCACD10"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0B29D66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S9RF00</w:t>
            </w:r>
          </w:p>
          <w:p w14:paraId="5F12DCFF"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(S9RF00_SCHOY)</w:t>
            </w:r>
          </w:p>
          <w:p w14:paraId="71B50996"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93DAF5C"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(KDI)</w:t>
            </w:r>
          </w:p>
          <w:p w14:paraId="5E7D3D9A" w14:textId="77777777" w:rsidR="00CF52B0" w:rsidRPr="003D52FF" w:rsidRDefault="00CF52B0">
            <w:pPr>
              <w:pStyle w:val="TableParagraph"/>
              <w:rPr>
                <w:rFonts w:asciiTheme="minorBidi" w:hAnsiTheme="minorBidi" w:cstheme="minorBidi"/>
                <w:sz w:val="18"/>
              </w:rPr>
            </w:pPr>
          </w:p>
          <w:p w14:paraId="05B12D57"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B6K0M5</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(B6K0M5_SCHJY)</w:t>
            </w:r>
          </w:p>
          <w:p w14:paraId="792527C3"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217356C8"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(LQC)</w:t>
            </w:r>
          </w:p>
          <w:p w14:paraId="60D502B5" w14:textId="77777777" w:rsidR="00CF52B0" w:rsidRPr="003D52FF" w:rsidRDefault="00CF52B0">
            <w:pPr>
              <w:pStyle w:val="TableParagraph"/>
              <w:rPr>
                <w:rFonts w:asciiTheme="minorBidi" w:hAnsiTheme="minorBidi" w:cstheme="minorBidi"/>
                <w:sz w:val="18"/>
              </w:rPr>
            </w:pPr>
          </w:p>
          <w:p w14:paraId="66D5C19A"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10"/>
                <w:sz w:val="16"/>
              </w:rPr>
              <w:t>S9X6R1</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(S9X6R1_SCHCR)</w:t>
            </w:r>
          </w:p>
          <w:p w14:paraId="317127B5"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5D0D20C5"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(KSI)</w:t>
            </w:r>
          </w:p>
        </w:tc>
      </w:tr>
      <w:tr w:rsidR="00CF52B0" w:rsidRPr="003D52FF" w14:paraId="027EBBE0" w14:textId="77777777">
        <w:trPr>
          <w:trHeight w:val="3039"/>
        </w:trPr>
        <w:tc>
          <w:tcPr>
            <w:tcW w:w="2113" w:type="dxa"/>
            <w:tcBorders>
              <w:right w:val="single" w:sz="6" w:space="0" w:color="000000"/>
            </w:tcBorders>
          </w:tcPr>
          <w:p w14:paraId="668B67CB" w14:textId="77777777" w:rsidR="00CF52B0" w:rsidRPr="003D52FF" w:rsidRDefault="00CF52B0">
            <w:pPr>
              <w:pStyle w:val="TableParagraph"/>
              <w:rPr>
                <w:rFonts w:asciiTheme="minorBidi" w:hAnsiTheme="minorBidi" w:cstheme="minorBidi"/>
                <w:sz w:val="18"/>
              </w:rPr>
            </w:pPr>
          </w:p>
          <w:p w14:paraId="0D19B83B" w14:textId="77777777" w:rsidR="00CF52B0" w:rsidRPr="003D52FF" w:rsidRDefault="00CF52B0">
            <w:pPr>
              <w:pStyle w:val="TableParagraph"/>
              <w:rPr>
                <w:rFonts w:asciiTheme="minorBidi" w:hAnsiTheme="minorBidi" w:cstheme="minorBidi"/>
                <w:sz w:val="18"/>
              </w:rPr>
            </w:pPr>
          </w:p>
          <w:p w14:paraId="2EBD6EF9" w14:textId="77777777" w:rsidR="00CF52B0" w:rsidRPr="003D52FF" w:rsidRDefault="00CF52B0">
            <w:pPr>
              <w:pStyle w:val="TableParagraph"/>
              <w:rPr>
                <w:rFonts w:asciiTheme="minorBidi" w:hAnsiTheme="minorBidi" w:cstheme="minorBidi"/>
                <w:sz w:val="18"/>
              </w:rPr>
            </w:pPr>
          </w:p>
          <w:p w14:paraId="3457217F" w14:textId="77777777" w:rsidR="00CF52B0" w:rsidRPr="003D52FF" w:rsidRDefault="00CF52B0">
            <w:pPr>
              <w:pStyle w:val="TableParagraph"/>
              <w:rPr>
                <w:rFonts w:asciiTheme="minorBidi" w:hAnsiTheme="minorBidi" w:cstheme="minorBidi"/>
                <w:sz w:val="18"/>
              </w:rPr>
            </w:pPr>
          </w:p>
          <w:p w14:paraId="0DACD337" w14:textId="77777777" w:rsidR="00CF52B0" w:rsidRPr="003D52FF" w:rsidRDefault="00CF52B0">
            <w:pPr>
              <w:pStyle w:val="TableParagraph"/>
              <w:rPr>
                <w:rFonts w:asciiTheme="minorBidi" w:hAnsiTheme="minorBidi" w:cstheme="minorBidi"/>
                <w:sz w:val="18"/>
              </w:rPr>
            </w:pPr>
          </w:p>
          <w:p w14:paraId="3A2FA2CC" w14:textId="77777777" w:rsidR="00CF52B0" w:rsidRPr="003D52FF" w:rsidRDefault="00CF52B0">
            <w:pPr>
              <w:pStyle w:val="TableParagraph"/>
              <w:spacing w:before="7"/>
              <w:rPr>
                <w:rFonts w:asciiTheme="minorBidi" w:hAnsiTheme="minorBidi" w:cstheme="minorBidi"/>
                <w:sz w:val="23"/>
              </w:rPr>
            </w:pPr>
          </w:p>
          <w:p w14:paraId="50854054"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Q09694</w:t>
            </w:r>
            <w:r w:rsidRPr="003D52FF">
              <w:rPr>
                <w:rFonts w:asciiTheme="minorBidi" w:hAnsiTheme="minorBidi" w:cstheme="minorBidi"/>
                <w:spacing w:val="-4"/>
                <w:w w:val="105"/>
                <w:sz w:val="16"/>
              </w:rPr>
              <w:t xml:space="preserve"> </w:t>
            </w:r>
            <w:r w:rsidRPr="003D52FF">
              <w:rPr>
                <w:rFonts w:asciiTheme="minorBidi" w:hAnsiTheme="minorBidi" w:cstheme="minorBidi"/>
                <w:w w:val="105"/>
                <w:sz w:val="16"/>
              </w:rPr>
              <w:t>(LYS1_SCHPO)</w:t>
            </w:r>
          </w:p>
        </w:tc>
        <w:tc>
          <w:tcPr>
            <w:tcW w:w="1580" w:type="dxa"/>
            <w:tcBorders>
              <w:left w:val="single" w:sz="6" w:space="0" w:color="000000"/>
            </w:tcBorders>
          </w:tcPr>
          <w:p w14:paraId="2301B6A7" w14:textId="77777777" w:rsidR="00CF52B0" w:rsidRPr="003D52FF" w:rsidRDefault="00CF52B0">
            <w:pPr>
              <w:pStyle w:val="TableParagraph"/>
              <w:rPr>
                <w:rFonts w:asciiTheme="minorBidi" w:hAnsiTheme="minorBidi" w:cstheme="minorBidi"/>
                <w:sz w:val="18"/>
              </w:rPr>
            </w:pPr>
          </w:p>
          <w:p w14:paraId="13C8D9DF" w14:textId="77777777" w:rsidR="00CF52B0" w:rsidRPr="003D52FF" w:rsidRDefault="00CF52B0">
            <w:pPr>
              <w:pStyle w:val="TableParagraph"/>
              <w:rPr>
                <w:rFonts w:asciiTheme="minorBidi" w:hAnsiTheme="minorBidi" w:cstheme="minorBidi"/>
                <w:sz w:val="18"/>
              </w:rPr>
            </w:pPr>
          </w:p>
          <w:p w14:paraId="1B5AF224" w14:textId="77777777" w:rsidR="00CF52B0" w:rsidRPr="003D52FF" w:rsidRDefault="00CF52B0">
            <w:pPr>
              <w:pStyle w:val="TableParagraph"/>
              <w:rPr>
                <w:rFonts w:asciiTheme="minorBidi" w:hAnsiTheme="minorBidi" w:cstheme="minorBidi"/>
                <w:sz w:val="18"/>
              </w:rPr>
            </w:pPr>
          </w:p>
          <w:p w14:paraId="0B08166A" w14:textId="77777777" w:rsidR="00CF52B0" w:rsidRPr="003D52FF" w:rsidRDefault="00CF52B0">
            <w:pPr>
              <w:pStyle w:val="TableParagraph"/>
              <w:rPr>
                <w:rFonts w:asciiTheme="minorBidi" w:hAnsiTheme="minorBidi" w:cstheme="minorBidi"/>
                <w:sz w:val="25"/>
              </w:rPr>
            </w:pPr>
          </w:p>
          <w:p w14:paraId="505090FC" w14:textId="77777777" w:rsidR="00CF52B0" w:rsidRPr="003D52FF" w:rsidRDefault="00000000">
            <w:pPr>
              <w:pStyle w:val="TableParagraph"/>
              <w:spacing w:line="343" w:lineRule="auto"/>
              <w:ind w:left="107" w:right="99"/>
              <w:jc w:val="center"/>
              <w:rPr>
                <w:rFonts w:asciiTheme="minorBidi" w:hAnsiTheme="minorBidi" w:cstheme="minorBidi"/>
                <w:sz w:val="16"/>
              </w:rPr>
            </w:pPr>
            <w:r w:rsidRPr="003D52FF">
              <w:rPr>
                <w:rFonts w:asciiTheme="minorBidi" w:hAnsiTheme="minorBidi" w:cstheme="minorBidi"/>
                <w:sz w:val="16"/>
              </w:rPr>
              <w:t>Saccharopine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
                <w:sz w:val="16"/>
              </w:rPr>
              <w:t xml:space="preserve"> </w:t>
            </w:r>
            <w:r w:rsidRPr="003D52FF">
              <w:rPr>
                <w:rFonts w:asciiTheme="minorBidi" w:hAnsiTheme="minorBidi" w:cstheme="minorBidi"/>
                <w:w w:val="95"/>
                <w:sz w:val="16"/>
              </w:rPr>
              <w:t>[NAD(+),</w:t>
            </w:r>
            <w:r w:rsidRPr="003D52FF">
              <w:rPr>
                <w:rFonts w:asciiTheme="minorBidi" w:hAnsiTheme="minorBidi" w:cstheme="minorBidi"/>
                <w:spacing w:val="17"/>
                <w:w w:val="95"/>
                <w:sz w:val="16"/>
              </w:rPr>
              <w:t xml:space="preserve"> </w:t>
            </w:r>
            <w:r w:rsidRPr="003D52FF">
              <w:rPr>
                <w:rFonts w:asciiTheme="minorBidi" w:hAnsiTheme="minorBidi" w:cstheme="minorBidi"/>
                <w:w w:val="95"/>
                <w:sz w:val="16"/>
              </w:rPr>
              <w:t>L-lysine-</w:t>
            </w:r>
            <w:r w:rsidRPr="003D52FF">
              <w:rPr>
                <w:rFonts w:asciiTheme="minorBidi" w:hAnsiTheme="minorBidi" w:cstheme="minorBidi"/>
                <w:spacing w:val="-44"/>
                <w:w w:val="95"/>
                <w:sz w:val="16"/>
              </w:rPr>
              <w:t xml:space="preserve"> </w:t>
            </w:r>
            <w:r w:rsidRPr="003D52FF">
              <w:rPr>
                <w:rFonts w:asciiTheme="minorBidi" w:hAnsiTheme="minorBidi" w:cstheme="minorBidi"/>
                <w:sz w:val="16"/>
              </w:rPr>
              <w:t>forming]</w:t>
            </w:r>
          </w:p>
        </w:tc>
        <w:tc>
          <w:tcPr>
            <w:tcW w:w="1205" w:type="dxa"/>
          </w:tcPr>
          <w:p w14:paraId="3DD70164" w14:textId="77777777" w:rsidR="00CF52B0" w:rsidRPr="003D52FF" w:rsidRDefault="00CF52B0">
            <w:pPr>
              <w:pStyle w:val="TableParagraph"/>
              <w:rPr>
                <w:rFonts w:asciiTheme="minorBidi" w:hAnsiTheme="minorBidi" w:cstheme="minorBidi"/>
                <w:sz w:val="18"/>
              </w:rPr>
            </w:pPr>
          </w:p>
          <w:p w14:paraId="7C5D3E1A" w14:textId="77777777" w:rsidR="00CF52B0" w:rsidRPr="003D52FF" w:rsidRDefault="00CF52B0">
            <w:pPr>
              <w:pStyle w:val="TableParagraph"/>
              <w:rPr>
                <w:rFonts w:asciiTheme="minorBidi" w:hAnsiTheme="minorBidi" w:cstheme="minorBidi"/>
                <w:sz w:val="18"/>
              </w:rPr>
            </w:pPr>
          </w:p>
          <w:p w14:paraId="2024776A" w14:textId="77777777" w:rsidR="00CF52B0" w:rsidRPr="003D52FF" w:rsidRDefault="00CF52B0">
            <w:pPr>
              <w:pStyle w:val="TableParagraph"/>
              <w:rPr>
                <w:rFonts w:asciiTheme="minorBidi" w:hAnsiTheme="minorBidi" w:cstheme="minorBidi"/>
                <w:sz w:val="18"/>
              </w:rPr>
            </w:pPr>
          </w:p>
          <w:p w14:paraId="3205DCAC" w14:textId="77777777" w:rsidR="00CF52B0" w:rsidRPr="003D52FF" w:rsidRDefault="00CF52B0">
            <w:pPr>
              <w:pStyle w:val="TableParagraph"/>
              <w:rPr>
                <w:rFonts w:asciiTheme="minorBidi" w:hAnsiTheme="minorBidi" w:cstheme="minorBidi"/>
                <w:sz w:val="18"/>
              </w:rPr>
            </w:pPr>
          </w:p>
          <w:p w14:paraId="25EF910C" w14:textId="77777777" w:rsidR="00CF52B0" w:rsidRPr="003D52FF" w:rsidRDefault="00CF52B0">
            <w:pPr>
              <w:pStyle w:val="TableParagraph"/>
              <w:rPr>
                <w:rFonts w:asciiTheme="minorBidi" w:hAnsiTheme="minorBidi" w:cstheme="minorBidi"/>
                <w:sz w:val="18"/>
              </w:rPr>
            </w:pPr>
          </w:p>
          <w:p w14:paraId="729C35AD" w14:textId="77777777" w:rsidR="00CF52B0" w:rsidRPr="003D52FF" w:rsidRDefault="00CF52B0">
            <w:pPr>
              <w:pStyle w:val="TableParagraph"/>
              <w:spacing w:before="7"/>
              <w:rPr>
                <w:rFonts w:asciiTheme="minorBidi" w:hAnsiTheme="minorBidi" w:cstheme="minorBidi"/>
                <w:sz w:val="23"/>
              </w:rPr>
            </w:pPr>
          </w:p>
          <w:p w14:paraId="6DC41027" w14:textId="77777777" w:rsidR="00CF52B0" w:rsidRPr="003D52FF" w:rsidRDefault="00000000">
            <w:pPr>
              <w:pStyle w:val="TableParagraph"/>
              <w:ind w:left="436"/>
              <w:rPr>
                <w:rFonts w:asciiTheme="minorBidi" w:hAnsiTheme="minorBidi" w:cstheme="minorBidi"/>
                <w:sz w:val="16"/>
              </w:rPr>
            </w:pPr>
            <w:r w:rsidRPr="003D52FF">
              <w:rPr>
                <w:rFonts w:asciiTheme="minorBidi" w:hAnsiTheme="minorBidi" w:cstheme="minorBidi"/>
                <w:w w:val="110"/>
                <w:sz w:val="16"/>
              </w:rPr>
              <w:t>QKL</w:t>
            </w:r>
          </w:p>
        </w:tc>
        <w:tc>
          <w:tcPr>
            <w:tcW w:w="1978" w:type="dxa"/>
          </w:tcPr>
          <w:p w14:paraId="15AC8E00"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 xml:space="preserve">Mediates   </w:t>
            </w:r>
            <w:r w:rsidRPr="003D52FF">
              <w:rPr>
                <w:rFonts w:asciiTheme="minorBidi" w:hAnsiTheme="minorBidi" w:cstheme="minorBidi"/>
                <w:spacing w:val="10"/>
                <w:sz w:val="16"/>
              </w:rPr>
              <w:t xml:space="preserve"> </w:t>
            </w:r>
            <w:r w:rsidRPr="003D52FF">
              <w:rPr>
                <w:rFonts w:asciiTheme="minorBidi" w:hAnsiTheme="minorBidi" w:cstheme="minorBidi"/>
                <w:sz w:val="16"/>
              </w:rPr>
              <w:t xml:space="preserve">the   </w:t>
            </w:r>
            <w:r w:rsidRPr="003D52FF">
              <w:rPr>
                <w:rFonts w:asciiTheme="minorBidi" w:hAnsiTheme="minorBidi" w:cstheme="minorBidi"/>
                <w:spacing w:val="1"/>
                <w:sz w:val="16"/>
              </w:rPr>
              <w:t xml:space="preserve"> </w:t>
            </w:r>
            <w:r w:rsidRPr="003D52FF">
              <w:rPr>
                <w:rFonts w:asciiTheme="minorBidi" w:hAnsiTheme="minorBidi" w:cstheme="minorBidi"/>
                <w:sz w:val="16"/>
              </w:rPr>
              <w:t>NAD+-</w:t>
            </w:r>
          </w:p>
          <w:p w14:paraId="17D043C9" w14:textId="77777777" w:rsidR="00CF52B0" w:rsidRPr="003D52FF" w:rsidRDefault="00000000">
            <w:pPr>
              <w:pStyle w:val="TableParagraph"/>
              <w:tabs>
                <w:tab w:val="left" w:pos="1721"/>
              </w:tabs>
              <w:spacing w:before="85" w:line="343" w:lineRule="auto"/>
              <w:ind w:left="105" w:right="103"/>
              <w:jc w:val="both"/>
              <w:rPr>
                <w:rFonts w:asciiTheme="minorBidi" w:hAnsiTheme="minorBidi" w:cstheme="minorBidi"/>
                <w:sz w:val="16"/>
              </w:rPr>
            </w:pPr>
            <w:r w:rsidRPr="003D52FF">
              <w:rPr>
                <w:rFonts w:asciiTheme="minorBidi" w:hAnsiTheme="minorBidi" w:cstheme="minorBidi"/>
                <w:spacing w:val="-1"/>
                <w:sz w:val="16"/>
              </w:rPr>
              <w:t xml:space="preserve">dependent </w:t>
            </w:r>
            <w:r w:rsidRPr="003D52FF">
              <w:rPr>
                <w:rFonts w:asciiTheme="minorBidi" w:hAnsiTheme="minorBidi" w:cstheme="minorBidi"/>
                <w:sz w:val="16"/>
              </w:rPr>
              <w:t>breakdown of</w:t>
            </w:r>
            <w:r w:rsidRPr="003D52FF">
              <w:rPr>
                <w:rFonts w:asciiTheme="minorBidi" w:hAnsiTheme="minorBidi" w:cstheme="minorBidi"/>
                <w:spacing w:val="-47"/>
                <w:sz w:val="16"/>
              </w:rPr>
              <w:t xml:space="preserve"> </w:t>
            </w:r>
            <w:r w:rsidRPr="003D52FF">
              <w:rPr>
                <w:rFonts w:asciiTheme="minorBidi" w:hAnsiTheme="minorBidi" w:cstheme="minorBidi"/>
                <w:sz w:val="16"/>
              </w:rPr>
              <w:t>saccharopine</w:t>
            </w:r>
            <w:r w:rsidRPr="003D52FF">
              <w:rPr>
                <w:rFonts w:asciiTheme="minorBidi" w:hAnsiTheme="minorBidi" w:cstheme="minorBidi"/>
                <w:spacing w:val="1"/>
                <w:sz w:val="16"/>
              </w:rPr>
              <w:t xml:space="preserve"> </w:t>
            </w:r>
            <w:r w:rsidRPr="003D52FF">
              <w:rPr>
                <w:rFonts w:asciiTheme="minorBidi" w:hAnsiTheme="minorBidi" w:cstheme="minorBidi"/>
                <w:sz w:val="16"/>
              </w:rPr>
              <w:t>into</w:t>
            </w:r>
            <w:r w:rsidRPr="003D52FF">
              <w:rPr>
                <w:rFonts w:asciiTheme="minorBidi" w:hAnsiTheme="minorBidi" w:cstheme="minorBidi"/>
                <w:spacing w:val="1"/>
                <w:sz w:val="16"/>
              </w:rPr>
              <w:t xml:space="preserve"> </w:t>
            </w:r>
            <w:r w:rsidRPr="003D52FF">
              <w:rPr>
                <w:rFonts w:asciiTheme="minorBidi" w:hAnsiTheme="minorBidi" w:cstheme="minorBidi"/>
                <w:sz w:val="16"/>
              </w:rPr>
              <w:t>L-</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lysine        </w:t>
            </w:r>
            <w:r w:rsidRPr="003D52FF">
              <w:rPr>
                <w:rFonts w:asciiTheme="minorBidi" w:hAnsiTheme="minorBidi" w:cstheme="minorBidi"/>
                <w:spacing w:val="26"/>
                <w:sz w:val="16"/>
              </w:rPr>
              <w:t xml:space="preserve"> </w:t>
            </w:r>
            <w:r w:rsidRPr="003D52FF">
              <w:rPr>
                <w:rFonts w:asciiTheme="minorBidi" w:hAnsiTheme="minorBidi" w:cstheme="minorBidi"/>
                <w:sz w:val="16"/>
              </w:rPr>
              <w:t>and</w:t>
            </w:r>
            <w:r w:rsidRPr="003D52FF">
              <w:rPr>
                <w:rFonts w:asciiTheme="minorBidi" w:hAnsiTheme="minorBidi" w:cstheme="minorBidi"/>
                <w:sz w:val="16"/>
              </w:rPr>
              <w:tab/>
            </w:r>
            <w:r w:rsidRPr="003D52FF">
              <w:rPr>
                <w:rFonts w:asciiTheme="minorBidi" w:hAnsiTheme="minorBidi" w:cstheme="minorBidi"/>
                <w:spacing w:val="-5"/>
                <w:sz w:val="16"/>
              </w:rPr>
              <w:t>2-</w:t>
            </w:r>
          </w:p>
          <w:p w14:paraId="2BC528D3" w14:textId="77777777" w:rsidR="00CF52B0" w:rsidRPr="003D52FF" w:rsidRDefault="00000000">
            <w:pPr>
              <w:pStyle w:val="TableParagraph"/>
              <w:tabs>
                <w:tab w:val="left" w:pos="1267"/>
                <w:tab w:val="left" w:pos="1640"/>
              </w:tabs>
              <w:spacing w:line="343" w:lineRule="auto"/>
              <w:ind w:left="105" w:right="101"/>
              <w:rPr>
                <w:rFonts w:asciiTheme="minorBidi" w:hAnsiTheme="minorBidi" w:cstheme="minorBidi"/>
                <w:sz w:val="16"/>
              </w:rPr>
            </w:pPr>
            <w:r w:rsidRPr="003D52FF">
              <w:rPr>
                <w:rFonts w:asciiTheme="minorBidi" w:hAnsiTheme="minorBidi" w:cstheme="minorBidi"/>
                <w:sz w:val="16"/>
              </w:rPr>
              <w:t>oxoglutarate,</w:t>
            </w:r>
            <w:r w:rsidRPr="003D52FF">
              <w:rPr>
                <w:rFonts w:asciiTheme="minorBidi" w:hAnsiTheme="minorBidi" w:cstheme="minorBidi"/>
                <w:spacing w:val="1"/>
                <w:sz w:val="16"/>
              </w:rPr>
              <w:t xml:space="preserve"> </w:t>
            </w:r>
            <w:r w:rsidRPr="003D52FF">
              <w:rPr>
                <w:rFonts w:asciiTheme="minorBidi" w:hAnsiTheme="minorBidi" w:cstheme="minorBidi"/>
                <w:sz w:val="16"/>
              </w:rPr>
              <w:t>constituting</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concluding</w:t>
            </w:r>
            <w:r w:rsidRPr="003D52FF">
              <w:rPr>
                <w:rFonts w:asciiTheme="minorBidi" w:hAnsiTheme="minorBidi" w:cstheme="minorBidi"/>
                <w:spacing w:val="27"/>
                <w:sz w:val="16"/>
              </w:rPr>
              <w:t xml:space="preserve"> </w:t>
            </w:r>
            <w:r w:rsidRPr="003D52FF">
              <w:rPr>
                <w:rFonts w:asciiTheme="minorBidi" w:hAnsiTheme="minorBidi" w:cstheme="minorBidi"/>
                <w:sz w:val="16"/>
              </w:rPr>
              <w:t>phase</w:t>
            </w:r>
            <w:r w:rsidRPr="003D52FF">
              <w:rPr>
                <w:rFonts w:asciiTheme="minorBidi" w:hAnsiTheme="minorBidi" w:cstheme="minorBidi"/>
                <w:spacing w:val="23"/>
                <w:sz w:val="16"/>
              </w:rPr>
              <w:t xml:space="preserve"> </w:t>
            </w:r>
            <w:r w:rsidRPr="003D52FF">
              <w:rPr>
                <w:rFonts w:asciiTheme="minorBidi" w:hAnsiTheme="minorBidi" w:cstheme="minorBidi"/>
                <w:sz w:val="16"/>
              </w:rPr>
              <w:t>in</w:t>
            </w:r>
            <w:r w:rsidRPr="003D52FF">
              <w:rPr>
                <w:rFonts w:asciiTheme="minorBidi" w:hAnsiTheme="minorBidi" w:cstheme="minorBidi"/>
                <w:spacing w:val="23"/>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alpha-aminoadipate</w:t>
            </w:r>
            <w:r w:rsidRPr="003D52FF">
              <w:rPr>
                <w:rFonts w:asciiTheme="minorBidi" w:hAnsiTheme="minorBidi" w:cstheme="minorBidi"/>
                <w:spacing w:val="1"/>
                <w:sz w:val="16"/>
              </w:rPr>
              <w:t xml:space="preserve"> </w:t>
            </w:r>
            <w:r w:rsidRPr="003D52FF">
              <w:rPr>
                <w:rFonts w:asciiTheme="minorBidi" w:hAnsiTheme="minorBidi" w:cstheme="minorBidi"/>
                <w:sz w:val="16"/>
              </w:rPr>
              <w:t>(AAA)</w:t>
            </w:r>
            <w:r w:rsidRPr="003D52FF">
              <w:rPr>
                <w:rFonts w:asciiTheme="minorBidi" w:hAnsiTheme="minorBidi" w:cstheme="minorBidi"/>
                <w:sz w:val="16"/>
              </w:rPr>
              <w:tab/>
            </w:r>
            <w:r w:rsidRPr="003D52FF">
              <w:rPr>
                <w:rFonts w:asciiTheme="minorBidi" w:hAnsiTheme="minorBidi" w:cstheme="minorBidi"/>
                <w:spacing w:val="-1"/>
                <w:sz w:val="16"/>
              </w:rPr>
              <w:t>pathway</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responsible  </w:t>
            </w:r>
            <w:r w:rsidRPr="003D52FF">
              <w:rPr>
                <w:rFonts w:asciiTheme="minorBidi" w:hAnsiTheme="minorBidi" w:cstheme="minorBidi"/>
                <w:spacing w:val="24"/>
                <w:sz w:val="16"/>
              </w:rPr>
              <w:t xml:space="preserve"> </w:t>
            </w:r>
            <w:r w:rsidRPr="003D52FF">
              <w:rPr>
                <w:rFonts w:asciiTheme="minorBidi" w:hAnsiTheme="minorBidi" w:cstheme="minorBidi"/>
                <w:sz w:val="16"/>
              </w:rPr>
              <w:t xml:space="preserve">for  </w:t>
            </w:r>
            <w:r w:rsidRPr="003D52FF">
              <w:rPr>
                <w:rFonts w:asciiTheme="minorBidi" w:hAnsiTheme="minorBidi" w:cstheme="minorBidi"/>
                <w:spacing w:val="31"/>
                <w:sz w:val="16"/>
              </w:rPr>
              <w:t xml:space="preserve"> </w:t>
            </w:r>
            <w:r w:rsidRPr="003D52FF">
              <w:rPr>
                <w:rFonts w:asciiTheme="minorBidi" w:hAnsiTheme="minorBidi" w:cstheme="minorBidi"/>
                <w:sz w:val="16"/>
              </w:rPr>
              <w:t>lysine</w:t>
            </w:r>
          </w:p>
          <w:p w14:paraId="45BBDFF9" w14:textId="77777777" w:rsidR="00CF52B0" w:rsidRPr="003D52FF" w:rsidRDefault="00000000">
            <w:pPr>
              <w:pStyle w:val="TableParagraph"/>
              <w:spacing w:line="193" w:lineRule="exact"/>
              <w:ind w:left="105"/>
              <w:rPr>
                <w:rFonts w:asciiTheme="minorBidi" w:hAnsiTheme="minorBidi" w:cstheme="minorBidi"/>
                <w:sz w:val="16"/>
              </w:rPr>
            </w:pPr>
            <w:r w:rsidRPr="003D52FF">
              <w:rPr>
                <w:rFonts w:asciiTheme="minorBidi" w:hAnsiTheme="minorBidi" w:cstheme="minorBidi"/>
                <w:sz w:val="16"/>
              </w:rPr>
              <w:t>synthesis.</w:t>
            </w:r>
          </w:p>
        </w:tc>
        <w:tc>
          <w:tcPr>
            <w:tcW w:w="1114" w:type="dxa"/>
          </w:tcPr>
          <w:p w14:paraId="538C2B92"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4370714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S9RKI4</w:t>
            </w:r>
          </w:p>
          <w:p w14:paraId="4BB5B60F"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(S9RKI4_SCHOY)</w:t>
            </w:r>
          </w:p>
          <w:p w14:paraId="1516496D"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130B8443"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(KKL)</w:t>
            </w:r>
          </w:p>
          <w:p w14:paraId="3BDDB184" w14:textId="77777777" w:rsidR="00CF52B0" w:rsidRPr="003D52FF" w:rsidRDefault="00CF52B0">
            <w:pPr>
              <w:pStyle w:val="TableParagraph"/>
              <w:rPr>
                <w:rFonts w:asciiTheme="minorBidi" w:hAnsiTheme="minorBidi" w:cstheme="minorBidi"/>
                <w:sz w:val="18"/>
              </w:rPr>
            </w:pPr>
          </w:p>
          <w:p w14:paraId="42EFF11D"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S9W8G1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(S9W8G1_SCHCR)</w:t>
            </w:r>
          </w:p>
          <w:p w14:paraId="0A01CF6A" w14:textId="77777777" w:rsidR="00CF52B0" w:rsidRPr="003D52FF" w:rsidRDefault="00000000">
            <w:pPr>
              <w:pStyle w:val="TableParagraph"/>
              <w:spacing w:line="193" w:lineRule="exact"/>
              <w:ind w:left="105"/>
              <w:rPr>
                <w:rFonts w:asciiTheme="minorBidi" w:hAnsiTheme="minorBidi" w:cstheme="minorBidi"/>
                <w:sz w:val="16"/>
              </w:rPr>
            </w:pPr>
            <w:r w:rsidRPr="003D52FF">
              <w:rPr>
                <w:rFonts w:asciiTheme="minorBidi" w:hAnsiTheme="minorBidi" w:cstheme="minorBidi"/>
                <w:i/>
                <w:sz w:val="16"/>
              </w:rPr>
              <w:t>S.</w:t>
            </w:r>
            <w:r w:rsidRPr="003D52FF">
              <w:rPr>
                <w:rFonts w:asciiTheme="minorBidi" w:hAnsiTheme="minorBidi" w:cstheme="minorBidi"/>
                <w:i/>
                <w:spacing w:val="-1"/>
                <w:sz w:val="16"/>
              </w:rPr>
              <w:t xml:space="preserve"> </w:t>
            </w:r>
            <w:r w:rsidRPr="003D52FF">
              <w:rPr>
                <w:rFonts w:asciiTheme="minorBidi" w:hAnsiTheme="minorBidi" w:cstheme="minorBidi"/>
                <w:i/>
                <w:sz w:val="16"/>
              </w:rPr>
              <w:t>cryophilus</w:t>
            </w:r>
            <w:r w:rsidRPr="003D52FF">
              <w:rPr>
                <w:rFonts w:asciiTheme="minorBidi" w:hAnsiTheme="minorBidi" w:cstheme="minorBidi"/>
                <w:i/>
                <w:spacing w:val="4"/>
                <w:sz w:val="16"/>
              </w:rPr>
              <w:t xml:space="preserve"> </w:t>
            </w:r>
            <w:r w:rsidRPr="003D52FF">
              <w:rPr>
                <w:rFonts w:asciiTheme="minorBidi" w:hAnsiTheme="minorBidi" w:cstheme="minorBidi"/>
                <w:sz w:val="16"/>
              </w:rPr>
              <w:t>(KKL)</w:t>
            </w:r>
          </w:p>
        </w:tc>
      </w:tr>
      <w:tr w:rsidR="00CF52B0" w:rsidRPr="003D52FF" w14:paraId="48BAACBE" w14:textId="77777777">
        <w:trPr>
          <w:trHeight w:val="1929"/>
        </w:trPr>
        <w:tc>
          <w:tcPr>
            <w:tcW w:w="2113" w:type="dxa"/>
            <w:tcBorders>
              <w:right w:val="single" w:sz="6" w:space="0" w:color="000000"/>
            </w:tcBorders>
          </w:tcPr>
          <w:p w14:paraId="52FA33DA" w14:textId="77777777" w:rsidR="00CF52B0" w:rsidRPr="003D52FF" w:rsidRDefault="00CF52B0">
            <w:pPr>
              <w:pStyle w:val="TableParagraph"/>
              <w:rPr>
                <w:rFonts w:asciiTheme="minorBidi" w:hAnsiTheme="minorBidi" w:cstheme="minorBidi"/>
                <w:sz w:val="18"/>
              </w:rPr>
            </w:pPr>
          </w:p>
          <w:p w14:paraId="63A403DE" w14:textId="77777777" w:rsidR="00CF52B0" w:rsidRPr="003D52FF" w:rsidRDefault="00CF52B0">
            <w:pPr>
              <w:pStyle w:val="TableParagraph"/>
              <w:rPr>
                <w:rFonts w:asciiTheme="minorBidi" w:hAnsiTheme="minorBidi" w:cstheme="minorBidi"/>
                <w:sz w:val="18"/>
              </w:rPr>
            </w:pPr>
          </w:p>
          <w:p w14:paraId="26354C0B" w14:textId="77777777" w:rsidR="00CF52B0" w:rsidRPr="003D52FF" w:rsidRDefault="00CF52B0">
            <w:pPr>
              <w:pStyle w:val="TableParagraph"/>
              <w:rPr>
                <w:rFonts w:asciiTheme="minorBidi" w:hAnsiTheme="minorBidi" w:cstheme="minorBidi"/>
                <w:sz w:val="18"/>
              </w:rPr>
            </w:pPr>
          </w:p>
          <w:p w14:paraId="65B30727" w14:textId="77777777" w:rsidR="00CF52B0" w:rsidRPr="003D52FF" w:rsidRDefault="00CF52B0">
            <w:pPr>
              <w:pStyle w:val="TableParagraph"/>
              <w:spacing w:before="6"/>
              <w:rPr>
                <w:rFonts w:asciiTheme="minorBidi" w:hAnsiTheme="minorBidi" w:cstheme="minorBidi"/>
                <w:sz w:val="13"/>
              </w:rPr>
            </w:pPr>
          </w:p>
          <w:p w14:paraId="2026561C"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Q10292 (MEK1_SCHPO)</w:t>
            </w:r>
          </w:p>
        </w:tc>
        <w:tc>
          <w:tcPr>
            <w:tcW w:w="1580" w:type="dxa"/>
            <w:tcBorders>
              <w:left w:val="single" w:sz="6" w:space="0" w:color="000000"/>
            </w:tcBorders>
          </w:tcPr>
          <w:p w14:paraId="79C23C12" w14:textId="77777777" w:rsidR="00CF52B0" w:rsidRPr="003D52FF" w:rsidRDefault="00CF52B0">
            <w:pPr>
              <w:pStyle w:val="TableParagraph"/>
              <w:rPr>
                <w:rFonts w:asciiTheme="minorBidi" w:hAnsiTheme="minorBidi" w:cstheme="minorBidi"/>
                <w:sz w:val="18"/>
              </w:rPr>
            </w:pPr>
          </w:p>
          <w:p w14:paraId="2B877ED1" w14:textId="77777777" w:rsidR="00CF52B0" w:rsidRPr="003D52FF" w:rsidRDefault="00CF52B0">
            <w:pPr>
              <w:pStyle w:val="TableParagraph"/>
              <w:spacing w:before="3"/>
              <w:rPr>
                <w:rFonts w:asciiTheme="minorBidi" w:hAnsiTheme="minorBidi" w:cstheme="minorBidi"/>
                <w:sz w:val="15"/>
              </w:rPr>
            </w:pPr>
          </w:p>
          <w:p w14:paraId="0818F092" w14:textId="77777777" w:rsidR="00CF52B0" w:rsidRPr="003D52FF" w:rsidRDefault="00000000">
            <w:pPr>
              <w:pStyle w:val="TableParagraph"/>
              <w:spacing w:line="343" w:lineRule="auto"/>
              <w:ind w:left="189" w:right="180" w:hanging="4"/>
              <w:jc w:val="center"/>
              <w:rPr>
                <w:rFonts w:asciiTheme="minorBidi" w:hAnsiTheme="minorBidi" w:cstheme="minorBidi"/>
                <w:sz w:val="16"/>
              </w:rPr>
            </w:pPr>
            <w:r w:rsidRPr="003D52FF">
              <w:rPr>
                <w:rFonts w:asciiTheme="minorBidi" w:hAnsiTheme="minorBidi" w:cstheme="minorBidi"/>
                <w:sz w:val="16"/>
              </w:rPr>
              <w:t>Meiosis-specific</w:t>
            </w:r>
            <w:r w:rsidRPr="003D52FF">
              <w:rPr>
                <w:rFonts w:asciiTheme="minorBidi" w:hAnsiTheme="minorBidi" w:cstheme="minorBidi"/>
                <w:spacing w:val="1"/>
                <w:sz w:val="16"/>
              </w:rPr>
              <w:t xml:space="preserve"> </w:t>
            </w:r>
            <w:r w:rsidRPr="003D52FF">
              <w:rPr>
                <w:rFonts w:asciiTheme="minorBidi" w:hAnsiTheme="minorBidi" w:cstheme="minorBidi"/>
                <w:w w:val="95"/>
                <w:sz w:val="16"/>
              </w:rPr>
              <w:t>serine/threonine-</w:t>
            </w:r>
            <w:r w:rsidRPr="003D52FF">
              <w:rPr>
                <w:rFonts w:asciiTheme="minorBidi" w:hAnsiTheme="minorBidi" w:cstheme="minorBidi"/>
                <w:spacing w:val="-45"/>
                <w:w w:val="95"/>
                <w:sz w:val="16"/>
              </w:rPr>
              <w:t xml:space="preserve"> </w:t>
            </w:r>
            <w:r w:rsidRPr="003D52FF">
              <w:rPr>
                <w:rFonts w:asciiTheme="minorBidi" w:hAnsiTheme="minorBidi" w:cstheme="minorBidi"/>
                <w:sz w:val="16"/>
              </w:rPr>
              <w:t>protein kinase</w:t>
            </w:r>
            <w:r w:rsidRPr="003D52FF">
              <w:rPr>
                <w:rFonts w:asciiTheme="minorBidi" w:hAnsiTheme="minorBidi" w:cstheme="minorBidi"/>
                <w:spacing w:val="1"/>
                <w:sz w:val="16"/>
              </w:rPr>
              <w:t xml:space="preserve"> </w:t>
            </w:r>
            <w:r w:rsidRPr="003D52FF">
              <w:rPr>
                <w:rFonts w:asciiTheme="minorBidi" w:hAnsiTheme="minorBidi" w:cstheme="minorBidi"/>
                <w:sz w:val="16"/>
              </w:rPr>
              <w:t>mek1</w:t>
            </w:r>
          </w:p>
        </w:tc>
        <w:tc>
          <w:tcPr>
            <w:tcW w:w="1205" w:type="dxa"/>
          </w:tcPr>
          <w:p w14:paraId="3FD1BFF2" w14:textId="77777777" w:rsidR="00CF52B0" w:rsidRPr="003D52FF" w:rsidRDefault="00CF52B0">
            <w:pPr>
              <w:pStyle w:val="TableParagraph"/>
              <w:rPr>
                <w:rFonts w:asciiTheme="minorBidi" w:hAnsiTheme="minorBidi" w:cstheme="minorBidi"/>
                <w:sz w:val="18"/>
              </w:rPr>
            </w:pPr>
          </w:p>
          <w:p w14:paraId="6CBD7583" w14:textId="77777777" w:rsidR="00CF52B0" w:rsidRPr="003D52FF" w:rsidRDefault="00CF52B0">
            <w:pPr>
              <w:pStyle w:val="TableParagraph"/>
              <w:rPr>
                <w:rFonts w:asciiTheme="minorBidi" w:hAnsiTheme="minorBidi" w:cstheme="minorBidi"/>
                <w:sz w:val="18"/>
              </w:rPr>
            </w:pPr>
          </w:p>
          <w:p w14:paraId="3B52112F" w14:textId="77777777" w:rsidR="00CF52B0" w:rsidRPr="003D52FF" w:rsidRDefault="00CF52B0">
            <w:pPr>
              <w:pStyle w:val="TableParagraph"/>
              <w:rPr>
                <w:rFonts w:asciiTheme="minorBidi" w:hAnsiTheme="minorBidi" w:cstheme="minorBidi"/>
                <w:sz w:val="18"/>
              </w:rPr>
            </w:pPr>
          </w:p>
          <w:p w14:paraId="566A15CF" w14:textId="77777777" w:rsidR="00CF52B0" w:rsidRPr="003D52FF" w:rsidRDefault="00CF52B0">
            <w:pPr>
              <w:pStyle w:val="TableParagraph"/>
              <w:spacing w:before="6"/>
              <w:rPr>
                <w:rFonts w:asciiTheme="minorBidi" w:hAnsiTheme="minorBidi" w:cstheme="minorBidi"/>
                <w:sz w:val="13"/>
              </w:rPr>
            </w:pPr>
          </w:p>
          <w:p w14:paraId="3ED388F5" w14:textId="77777777" w:rsidR="00CF52B0" w:rsidRPr="003D52FF" w:rsidRDefault="00000000">
            <w:pPr>
              <w:pStyle w:val="TableParagraph"/>
              <w:ind w:left="441"/>
              <w:rPr>
                <w:rFonts w:asciiTheme="minorBidi" w:hAnsiTheme="minorBidi" w:cstheme="minorBidi"/>
                <w:sz w:val="16"/>
              </w:rPr>
            </w:pPr>
            <w:r w:rsidRPr="003D52FF">
              <w:rPr>
                <w:rFonts w:asciiTheme="minorBidi" w:hAnsiTheme="minorBidi" w:cstheme="minorBidi"/>
                <w:w w:val="115"/>
                <w:sz w:val="16"/>
              </w:rPr>
              <w:t>SRL</w:t>
            </w:r>
          </w:p>
        </w:tc>
        <w:tc>
          <w:tcPr>
            <w:tcW w:w="1978" w:type="dxa"/>
          </w:tcPr>
          <w:p w14:paraId="5439E1EA" w14:textId="77777777" w:rsidR="00CF52B0" w:rsidRPr="003D52FF" w:rsidRDefault="00CF52B0">
            <w:pPr>
              <w:pStyle w:val="TableParagraph"/>
              <w:spacing w:before="8"/>
              <w:rPr>
                <w:rFonts w:asciiTheme="minorBidi" w:hAnsiTheme="minorBidi" w:cstheme="minorBidi"/>
                <w:sz w:val="21"/>
              </w:rPr>
            </w:pPr>
          </w:p>
          <w:p w14:paraId="4B9CAFB7" w14:textId="77777777" w:rsidR="00CF52B0" w:rsidRPr="003D52FF" w:rsidRDefault="00000000">
            <w:pPr>
              <w:pStyle w:val="TableParagraph"/>
              <w:spacing w:line="343" w:lineRule="auto"/>
              <w:ind w:left="105" w:right="103"/>
              <w:jc w:val="both"/>
              <w:rPr>
                <w:rFonts w:asciiTheme="minorBidi" w:hAnsiTheme="minorBidi" w:cstheme="minorBidi"/>
                <w:sz w:val="16"/>
              </w:rPr>
            </w:pPr>
            <w:r w:rsidRPr="003D52FF">
              <w:rPr>
                <w:rFonts w:asciiTheme="minorBidi" w:hAnsiTheme="minorBidi" w:cstheme="minorBidi"/>
                <w:sz w:val="16"/>
              </w:rPr>
              <w:t>Likely</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kinase</w:t>
            </w:r>
            <w:r w:rsidRPr="003D52FF">
              <w:rPr>
                <w:rFonts w:asciiTheme="minorBidi" w:hAnsiTheme="minorBidi" w:cstheme="minorBidi"/>
                <w:spacing w:val="-47"/>
                <w:sz w:val="16"/>
              </w:rPr>
              <w:t xml:space="preserve"> </w:t>
            </w:r>
            <w:r w:rsidRPr="003D52FF">
              <w:rPr>
                <w:rFonts w:asciiTheme="minorBidi" w:hAnsiTheme="minorBidi" w:cstheme="minorBidi"/>
                <w:sz w:val="16"/>
              </w:rPr>
              <w:t>necessary</w:t>
            </w:r>
            <w:r w:rsidRPr="003D52FF">
              <w:rPr>
                <w:rFonts w:asciiTheme="minorBidi" w:hAnsiTheme="minorBidi" w:cstheme="minorBidi"/>
                <w:spacing w:val="1"/>
                <w:sz w:val="16"/>
              </w:rPr>
              <w:t xml:space="preserve"> </w:t>
            </w:r>
            <w:r w:rsidRPr="003D52FF">
              <w:rPr>
                <w:rFonts w:asciiTheme="minorBidi" w:hAnsiTheme="minorBidi" w:cstheme="minorBidi"/>
                <w:sz w:val="16"/>
              </w:rPr>
              <w:t>for</w:t>
            </w:r>
            <w:r w:rsidRPr="003D52FF">
              <w:rPr>
                <w:rFonts w:asciiTheme="minorBidi" w:hAnsiTheme="minorBidi" w:cstheme="minorBidi"/>
                <w:spacing w:val="5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process</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meiotic</w:t>
            </w:r>
            <w:r w:rsidRPr="003D52FF">
              <w:rPr>
                <w:rFonts w:asciiTheme="minorBidi" w:hAnsiTheme="minorBidi" w:cstheme="minorBidi"/>
                <w:spacing w:val="1"/>
                <w:sz w:val="16"/>
              </w:rPr>
              <w:t xml:space="preserve"> </w:t>
            </w:r>
            <w:r w:rsidRPr="003D52FF">
              <w:rPr>
                <w:rFonts w:asciiTheme="minorBidi" w:hAnsiTheme="minorBidi" w:cstheme="minorBidi"/>
                <w:sz w:val="16"/>
              </w:rPr>
              <w:t>recombination.</w:t>
            </w:r>
          </w:p>
        </w:tc>
        <w:tc>
          <w:tcPr>
            <w:tcW w:w="1114" w:type="dxa"/>
          </w:tcPr>
          <w:p w14:paraId="550DD3EC"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0E87F9C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B6K485</w:t>
            </w:r>
          </w:p>
          <w:p w14:paraId="1185F022"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(B6K485_SCHJY)</w:t>
            </w:r>
          </w:p>
          <w:p w14:paraId="5A59FB9A"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49162613"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(CCI)</w:t>
            </w:r>
          </w:p>
          <w:p w14:paraId="71BF8CA7" w14:textId="77777777" w:rsidR="00CF52B0" w:rsidRPr="003D52FF" w:rsidRDefault="00CF52B0">
            <w:pPr>
              <w:pStyle w:val="TableParagraph"/>
              <w:spacing w:before="6"/>
              <w:rPr>
                <w:rFonts w:asciiTheme="minorBidi" w:hAnsiTheme="minorBidi" w:cstheme="minorBidi"/>
              </w:rPr>
            </w:pPr>
          </w:p>
          <w:p w14:paraId="5C83D622" w14:textId="77777777" w:rsidR="00CF52B0" w:rsidRPr="003D52FF" w:rsidRDefault="00000000">
            <w:pPr>
              <w:pStyle w:val="TableParagraph"/>
              <w:spacing w:line="280" w:lineRule="atLeast"/>
              <w:ind w:left="105"/>
              <w:rPr>
                <w:rFonts w:asciiTheme="minorBidi" w:hAnsiTheme="minorBidi" w:cstheme="minorBidi"/>
                <w:sz w:val="16"/>
              </w:rPr>
            </w:pPr>
            <w:r w:rsidRPr="003D52FF">
              <w:rPr>
                <w:rFonts w:asciiTheme="minorBidi" w:hAnsiTheme="minorBidi" w:cstheme="minorBidi"/>
                <w:w w:val="105"/>
                <w:sz w:val="16"/>
              </w:rPr>
              <w:t>S9Q0S1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(S9Q0S1_SCHOY)</w:t>
            </w:r>
          </w:p>
        </w:tc>
      </w:tr>
    </w:tbl>
    <w:p w14:paraId="3C81DF6C" w14:textId="77777777" w:rsidR="00CF52B0" w:rsidRPr="003D52FF" w:rsidRDefault="00CF52B0">
      <w:pPr>
        <w:spacing w:line="280" w:lineRule="atLeast"/>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6060BEE2" w14:textId="77777777">
        <w:trPr>
          <w:trHeight w:val="1934"/>
        </w:trPr>
        <w:tc>
          <w:tcPr>
            <w:tcW w:w="2113" w:type="dxa"/>
            <w:tcBorders>
              <w:right w:val="single" w:sz="6" w:space="0" w:color="000000"/>
            </w:tcBorders>
          </w:tcPr>
          <w:p w14:paraId="5D650960"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08258B3C" w14:textId="77777777" w:rsidR="00CF52B0" w:rsidRPr="003D52FF" w:rsidRDefault="00CF52B0">
            <w:pPr>
              <w:pStyle w:val="TableParagraph"/>
              <w:rPr>
                <w:rFonts w:asciiTheme="minorBidi" w:hAnsiTheme="minorBidi" w:cstheme="minorBidi"/>
                <w:sz w:val="14"/>
              </w:rPr>
            </w:pPr>
          </w:p>
        </w:tc>
        <w:tc>
          <w:tcPr>
            <w:tcW w:w="1205" w:type="dxa"/>
          </w:tcPr>
          <w:p w14:paraId="235B2ABB" w14:textId="77777777" w:rsidR="00CF52B0" w:rsidRPr="003D52FF" w:rsidRDefault="00CF52B0">
            <w:pPr>
              <w:pStyle w:val="TableParagraph"/>
              <w:rPr>
                <w:rFonts w:asciiTheme="minorBidi" w:hAnsiTheme="minorBidi" w:cstheme="minorBidi"/>
                <w:sz w:val="14"/>
              </w:rPr>
            </w:pPr>
          </w:p>
        </w:tc>
        <w:tc>
          <w:tcPr>
            <w:tcW w:w="1978" w:type="dxa"/>
          </w:tcPr>
          <w:p w14:paraId="7B8308AB" w14:textId="77777777" w:rsidR="00CF52B0" w:rsidRPr="003D52FF" w:rsidRDefault="00CF52B0">
            <w:pPr>
              <w:pStyle w:val="TableParagraph"/>
              <w:rPr>
                <w:rFonts w:asciiTheme="minorBidi" w:hAnsiTheme="minorBidi" w:cstheme="minorBidi"/>
                <w:sz w:val="14"/>
              </w:rPr>
            </w:pPr>
          </w:p>
        </w:tc>
        <w:tc>
          <w:tcPr>
            <w:tcW w:w="1114" w:type="dxa"/>
          </w:tcPr>
          <w:p w14:paraId="6CF085EC" w14:textId="77777777" w:rsidR="00CF52B0" w:rsidRPr="003D52FF" w:rsidRDefault="00CF52B0">
            <w:pPr>
              <w:pStyle w:val="TableParagraph"/>
              <w:rPr>
                <w:rFonts w:asciiTheme="minorBidi" w:hAnsiTheme="minorBidi" w:cstheme="minorBidi"/>
                <w:sz w:val="14"/>
              </w:rPr>
            </w:pPr>
          </w:p>
        </w:tc>
        <w:tc>
          <w:tcPr>
            <w:tcW w:w="1935" w:type="dxa"/>
          </w:tcPr>
          <w:p w14:paraId="624EAE09" w14:textId="77777777" w:rsidR="00CF52B0" w:rsidRPr="003D52FF" w:rsidRDefault="00000000">
            <w:pPr>
              <w:pStyle w:val="TableParagraph"/>
              <w:spacing w:line="178" w:lineRule="exact"/>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7F77807C"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10"/>
                <w:sz w:val="16"/>
              </w:rPr>
              <w:t>(PSS)</w:t>
            </w:r>
          </w:p>
          <w:p w14:paraId="2689007F" w14:textId="77777777" w:rsidR="00CF52B0" w:rsidRPr="003D52FF" w:rsidRDefault="00CF52B0">
            <w:pPr>
              <w:pStyle w:val="TableParagraph"/>
              <w:rPr>
                <w:rFonts w:asciiTheme="minorBidi" w:hAnsiTheme="minorBidi" w:cstheme="minorBidi"/>
                <w:sz w:val="18"/>
              </w:rPr>
            </w:pPr>
          </w:p>
          <w:p w14:paraId="70E4CDE4"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10"/>
                <w:sz w:val="16"/>
              </w:rPr>
              <w:t>S9X8P2</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(S9X8P2_SCHCR)</w:t>
            </w:r>
          </w:p>
          <w:p w14:paraId="14BBA828"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7E2EB19D"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(YPL)</w:t>
            </w:r>
          </w:p>
        </w:tc>
      </w:tr>
      <w:tr w:rsidR="00CF52B0" w:rsidRPr="003D52FF" w14:paraId="0C398EDD" w14:textId="77777777">
        <w:trPr>
          <w:trHeight w:val="3864"/>
        </w:trPr>
        <w:tc>
          <w:tcPr>
            <w:tcW w:w="2113" w:type="dxa"/>
            <w:tcBorders>
              <w:right w:val="single" w:sz="6" w:space="0" w:color="000000"/>
            </w:tcBorders>
          </w:tcPr>
          <w:p w14:paraId="7A87BED6" w14:textId="77777777" w:rsidR="00CF52B0" w:rsidRPr="003D52FF" w:rsidRDefault="00CF52B0">
            <w:pPr>
              <w:pStyle w:val="TableParagraph"/>
              <w:rPr>
                <w:rFonts w:asciiTheme="minorBidi" w:hAnsiTheme="minorBidi" w:cstheme="minorBidi"/>
                <w:sz w:val="18"/>
              </w:rPr>
            </w:pPr>
          </w:p>
          <w:p w14:paraId="44B116AC" w14:textId="77777777" w:rsidR="00CF52B0" w:rsidRPr="003D52FF" w:rsidRDefault="00CF52B0">
            <w:pPr>
              <w:pStyle w:val="TableParagraph"/>
              <w:rPr>
                <w:rFonts w:asciiTheme="minorBidi" w:hAnsiTheme="minorBidi" w:cstheme="minorBidi"/>
                <w:sz w:val="18"/>
              </w:rPr>
            </w:pPr>
          </w:p>
          <w:p w14:paraId="58BF92EF" w14:textId="77777777" w:rsidR="00CF52B0" w:rsidRPr="003D52FF" w:rsidRDefault="00CF52B0">
            <w:pPr>
              <w:pStyle w:val="TableParagraph"/>
              <w:rPr>
                <w:rFonts w:asciiTheme="minorBidi" w:hAnsiTheme="minorBidi" w:cstheme="minorBidi"/>
                <w:sz w:val="18"/>
              </w:rPr>
            </w:pPr>
          </w:p>
          <w:p w14:paraId="4874BB7B" w14:textId="77777777" w:rsidR="00CF52B0" w:rsidRPr="003D52FF" w:rsidRDefault="00CF52B0">
            <w:pPr>
              <w:pStyle w:val="TableParagraph"/>
              <w:rPr>
                <w:rFonts w:asciiTheme="minorBidi" w:hAnsiTheme="minorBidi" w:cstheme="minorBidi"/>
                <w:sz w:val="18"/>
              </w:rPr>
            </w:pPr>
          </w:p>
          <w:p w14:paraId="414943A9" w14:textId="77777777" w:rsidR="00CF52B0" w:rsidRPr="003D52FF" w:rsidRDefault="00CF52B0">
            <w:pPr>
              <w:pStyle w:val="TableParagraph"/>
              <w:rPr>
                <w:rFonts w:asciiTheme="minorBidi" w:hAnsiTheme="minorBidi" w:cstheme="minorBidi"/>
                <w:sz w:val="18"/>
              </w:rPr>
            </w:pPr>
          </w:p>
          <w:p w14:paraId="32B58C67" w14:textId="77777777" w:rsidR="00CF52B0" w:rsidRPr="003D52FF" w:rsidRDefault="00CF52B0">
            <w:pPr>
              <w:pStyle w:val="TableParagraph"/>
              <w:rPr>
                <w:rFonts w:asciiTheme="minorBidi" w:hAnsiTheme="minorBidi" w:cstheme="minorBidi"/>
                <w:sz w:val="18"/>
              </w:rPr>
            </w:pPr>
          </w:p>
          <w:p w14:paraId="79D8155E" w14:textId="77777777" w:rsidR="00CF52B0" w:rsidRPr="003D52FF" w:rsidRDefault="00CF52B0">
            <w:pPr>
              <w:pStyle w:val="TableParagraph"/>
              <w:rPr>
                <w:rFonts w:asciiTheme="minorBidi" w:hAnsiTheme="minorBidi" w:cstheme="minorBidi"/>
                <w:sz w:val="18"/>
              </w:rPr>
            </w:pPr>
          </w:p>
          <w:p w14:paraId="71B8C210" w14:textId="77777777" w:rsidR="00CF52B0" w:rsidRPr="003D52FF" w:rsidRDefault="00CF52B0">
            <w:pPr>
              <w:pStyle w:val="TableParagraph"/>
              <w:spacing w:before="4"/>
              <w:rPr>
                <w:rFonts w:asciiTheme="minorBidi" w:hAnsiTheme="minorBidi" w:cstheme="minorBidi"/>
                <w:sz w:val="21"/>
              </w:rPr>
            </w:pPr>
          </w:p>
          <w:p w14:paraId="57F9D706" w14:textId="77777777" w:rsidR="00CF52B0" w:rsidRPr="003D52FF" w:rsidRDefault="00000000">
            <w:pPr>
              <w:pStyle w:val="TableParagraph"/>
              <w:spacing w:before="1"/>
              <w:ind w:left="90" w:right="92"/>
              <w:jc w:val="center"/>
              <w:rPr>
                <w:rFonts w:asciiTheme="minorBidi" w:hAnsiTheme="minorBidi" w:cstheme="minorBidi"/>
                <w:sz w:val="16"/>
              </w:rPr>
            </w:pPr>
            <w:r w:rsidRPr="003D52FF">
              <w:rPr>
                <w:rFonts w:asciiTheme="minorBidi" w:hAnsiTheme="minorBidi" w:cstheme="minorBidi"/>
                <w:w w:val="105"/>
                <w:sz w:val="16"/>
              </w:rPr>
              <w:t>P87311 (MUB1_SCHPO)</w:t>
            </w:r>
          </w:p>
        </w:tc>
        <w:tc>
          <w:tcPr>
            <w:tcW w:w="1580" w:type="dxa"/>
            <w:tcBorders>
              <w:left w:val="single" w:sz="6" w:space="0" w:color="000000"/>
            </w:tcBorders>
          </w:tcPr>
          <w:p w14:paraId="26BADAB9" w14:textId="77777777" w:rsidR="00CF52B0" w:rsidRPr="003D52FF" w:rsidRDefault="00CF52B0">
            <w:pPr>
              <w:pStyle w:val="TableParagraph"/>
              <w:rPr>
                <w:rFonts w:asciiTheme="minorBidi" w:hAnsiTheme="minorBidi" w:cstheme="minorBidi"/>
                <w:sz w:val="18"/>
              </w:rPr>
            </w:pPr>
          </w:p>
          <w:p w14:paraId="6965A101" w14:textId="77777777" w:rsidR="00CF52B0" w:rsidRPr="003D52FF" w:rsidRDefault="00CF52B0">
            <w:pPr>
              <w:pStyle w:val="TableParagraph"/>
              <w:rPr>
                <w:rFonts w:asciiTheme="minorBidi" w:hAnsiTheme="minorBidi" w:cstheme="minorBidi"/>
                <w:sz w:val="18"/>
              </w:rPr>
            </w:pPr>
          </w:p>
          <w:p w14:paraId="7ADE8D3C" w14:textId="77777777" w:rsidR="00CF52B0" w:rsidRPr="003D52FF" w:rsidRDefault="00CF52B0">
            <w:pPr>
              <w:pStyle w:val="TableParagraph"/>
              <w:rPr>
                <w:rFonts w:asciiTheme="minorBidi" w:hAnsiTheme="minorBidi" w:cstheme="minorBidi"/>
                <w:sz w:val="18"/>
              </w:rPr>
            </w:pPr>
          </w:p>
          <w:p w14:paraId="46DD29E3" w14:textId="77777777" w:rsidR="00CF52B0" w:rsidRPr="003D52FF" w:rsidRDefault="00CF52B0">
            <w:pPr>
              <w:pStyle w:val="TableParagraph"/>
              <w:rPr>
                <w:rFonts w:asciiTheme="minorBidi" w:hAnsiTheme="minorBidi" w:cstheme="minorBidi"/>
                <w:sz w:val="18"/>
              </w:rPr>
            </w:pPr>
          </w:p>
          <w:p w14:paraId="2D9CC34E" w14:textId="77777777" w:rsidR="00CF52B0" w:rsidRPr="003D52FF" w:rsidRDefault="00CF52B0">
            <w:pPr>
              <w:pStyle w:val="TableParagraph"/>
              <w:rPr>
                <w:rFonts w:asciiTheme="minorBidi" w:hAnsiTheme="minorBidi" w:cstheme="minorBidi"/>
                <w:sz w:val="18"/>
              </w:rPr>
            </w:pPr>
          </w:p>
          <w:p w14:paraId="71FD5901" w14:textId="77777777" w:rsidR="00CF52B0" w:rsidRPr="003D52FF" w:rsidRDefault="00CF52B0">
            <w:pPr>
              <w:pStyle w:val="TableParagraph"/>
              <w:rPr>
                <w:rFonts w:asciiTheme="minorBidi" w:hAnsiTheme="minorBidi" w:cstheme="minorBidi"/>
                <w:sz w:val="18"/>
              </w:rPr>
            </w:pPr>
          </w:p>
          <w:p w14:paraId="1F4C7B1E" w14:textId="77777777" w:rsidR="00CF52B0" w:rsidRPr="003D52FF" w:rsidRDefault="00CF52B0">
            <w:pPr>
              <w:pStyle w:val="TableParagraph"/>
              <w:spacing w:before="9"/>
              <w:rPr>
                <w:rFonts w:asciiTheme="minorBidi" w:hAnsiTheme="minorBidi" w:cstheme="minorBidi"/>
                <w:sz w:val="16"/>
              </w:rPr>
            </w:pPr>
          </w:p>
          <w:p w14:paraId="541BFC33" w14:textId="77777777" w:rsidR="00CF52B0" w:rsidRPr="003D52FF" w:rsidRDefault="00000000">
            <w:pPr>
              <w:pStyle w:val="TableParagraph"/>
              <w:spacing w:line="343" w:lineRule="auto"/>
              <w:ind w:left="107" w:right="97"/>
              <w:jc w:val="center"/>
              <w:rPr>
                <w:rFonts w:asciiTheme="minorBidi" w:hAnsiTheme="minorBidi" w:cstheme="minorBidi"/>
                <w:sz w:val="16"/>
              </w:rPr>
            </w:pPr>
            <w:r w:rsidRPr="003D52FF">
              <w:rPr>
                <w:rFonts w:asciiTheme="minorBidi" w:hAnsiTheme="minorBidi" w:cstheme="minorBidi"/>
                <w:sz w:val="16"/>
              </w:rPr>
              <w:t>MYND-type</w:t>
            </w:r>
            <w:r w:rsidRPr="003D52FF">
              <w:rPr>
                <w:rFonts w:asciiTheme="minorBidi" w:hAnsiTheme="minorBidi" w:cstheme="minorBidi"/>
                <w:spacing w:val="9"/>
                <w:sz w:val="16"/>
              </w:rPr>
              <w:t xml:space="preserve"> </w:t>
            </w:r>
            <w:r w:rsidRPr="003D52FF">
              <w:rPr>
                <w:rFonts w:asciiTheme="minorBidi" w:hAnsiTheme="minorBidi" w:cstheme="minorBidi"/>
                <w:sz w:val="16"/>
              </w:rPr>
              <w:t>zinc</w:t>
            </w:r>
            <w:r w:rsidRPr="003D52FF">
              <w:rPr>
                <w:rFonts w:asciiTheme="minorBidi" w:hAnsiTheme="minorBidi" w:cstheme="minorBidi"/>
                <w:spacing w:val="-47"/>
                <w:sz w:val="16"/>
              </w:rPr>
              <w:t xml:space="preserve"> </w:t>
            </w:r>
            <w:r w:rsidRPr="003D52FF">
              <w:rPr>
                <w:rFonts w:asciiTheme="minorBidi" w:hAnsiTheme="minorBidi" w:cstheme="minorBidi"/>
                <w:sz w:val="16"/>
              </w:rPr>
              <w:t>finger protein</w:t>
            </w:r>
            <w:r w:rsidRPr="003D52FF">
              <w:rPr>
                <w:rFonts w:asciiTheme="minorBidi" w:hAnsiTheme="minorBidi" w:cstheme="minorBidi"/>
                <w:spacing w:val="1"/>
                <w:sz w:val="16"/>
              </w:rPr>
              <w:t xml:space="preserve"> </w:t>
            </w:r>
            <w:r w:rsidRPr="003D52FF">
              <w:rPr>
                <w:rFonts w:asciiTheme="minorBidi" w:hAnsiTheme="minorBidi" w:cstheme="minorBidi"/>
                <w:sz w:val="16"/>
              </w:rPr>
              <w:t>C31F10.10c</w:t>
            </w:r>
          </w:p>
        </w:tc>
        <w:tc>
          <w:tcPr>
            <w:tcW w:w="1205" w:type="dxa"/>
          </w:tcPr>
          <w:p w14:paraId="50A7033F" w14:textId="77777777" w:rsidR="00CF52B0" w:rsidRPr="003D52FF" w:rsidRDefault="00CF52B0">
            <w:pPr>
              <w:pStyle w:val="TableParagraph"/>
              <w:rPr>
                <w:rFonts w:asciiTheme="minorBidi" w:hAnsiTheme="minorBidi" w:cstheme="minorBidi"/>
                <w:sz w:val="18"/>
              </w:rPr>
            </w:pPr>
          </w:p>
          <w:p w14:paraId="3234761B" w14:textId="77777777" w:rsidR="00CF52B0" w:rsidRPr="003D52FF" w:rsidRDefault="00CF52B0">
            <w:pPr>
              <w:pStyle w:val="TableParagraph"/>
              <w:rPr>
                <w:rFonts w:asciiTheme="minorBidi" w:hAnsiTheme="minorBidi" w:cstheme="minorBidi"/>
                <w:sz w:val="18"/>
              </w:rPr>
            </w:pPr>
          </w:p>
          <w:p w14:paraId="21A3CB11" w14:textId="77777777" w:rsidR="00CF52B0" w:rsidRPr="003D52FF" w:rsidRDefault="00CF52B0">
            <w:pPr>
              <w:pStyle w:val="TableParagraph"/>
              <w:rPr>
                <w:rFonts w:asciiTheme="minorBidi" w:hAnsiTheme="minorBidi" w:cstheme="minorBidi"/>
                <w:sz w:val="18"/>
              </w:rPr>
            </w:pPr>
          </w:p>
          <w:p w14:paraId="23B21C2D" w14:textId="77777777" w:rsidR="00CF52B0" w:rsidRPr="003D52FF" w:rsidRDefault="00CF52B0">
            <w:pPr>
              <w:pStyle w:val="TableParagraph"/>
              <w:rPr>
                <w:rFonts w:asciiTheme="minorBidi" w:hAnsiTheme="minorBidi" w:cstheme="minorBidi"/>
                <w:sz w:val="18"/>
              </w:rPr>
            </w:pPr>
          </w:p>
          <w:p w14:paraId="02EFAB64" w14:textId="77777777" w:rsidR="00CF52B0" w:rsidRPr="003D52FF" w:rsidRDefault="00CF52B0">
            <w:pPr>
              <w:pStyle w:val="TableParagraph"/>
              <w:rPr>
                <w:rFonts w:asciiTheme="minorBidi" w:hAnsiTheme="minorBidi" w:cstheme="minorBidi"/>
                <w:sz w:val="18"/>
              </w:rPr>
            </w:pPr>
          </w:p>
          <w:p w14:paraId="3F8EC1EB" w14:textId="77777777" w:rsidR="00CF52B0" w:rsidRPr="003D52FF" w:rsidRDefault="00CF52B0">
            <w:pPr>
              <w:pStyle w:val="TableParagraph"/>
              <w:rPr>
                <w:rFonts w:asciiTheme="minorBidi" w:hAnsiTheme="minorBidi" w:cstheme="minorBidi"/>
                <w:sz w:val="18"/>
              </w:rPr>
            </w:pPr>
          </w:p>
          <w:p w14:paraId="62B21CC1" w14:textId="77777777" w:rsidR="00CF52B0" w:rsidRPr="003D52FF" w:rsidRDefault="00CF52B0">
            <w:pPr>
              <w:pStyle w:val="TableParagraph"/>
              <w:rPr>
                <w:rFonts w:asciiTheme="minorBidi" w:hAnsiTheme="minorBidi" w:cstheme="minorBidi"/>
                <w:sz w:val="18"/>
              </w:rPr>
            </w:pPr>
          </w:p>
          <w:p w14:paraId="6605F46C" w14:textId="77777777" w:rsidR="00CF52B0" w:rsidRPr="003D52FF" w:rsidRDefault="00CF52B0">
            <w:pPr>
              <w:pStyle w:val="TableParagraph"/>
              <w:spacing w:before="4"/>
              <w:rPr>
                <w:rFonts w:asciiTheme="minorBidi" w:hAnsiTheme="minorBidi" w:cstheme="minorBidi"/>
                <w:sz w:val="21"/>
              </w:rPr>
            </w:pPr>
          </w:p>
          <w:p w14:paraId="0D7ECB0C" w14:textId="77777777" w:rsidR="00CF52B0" w:rsidRPr="003D52FF" w:rsidRDefault="00000000">
            <w:pPr>
              <w:pStyle w:val="TableParagraph"/>
              <w:spacing w:before="1"/>
              <w:ind w:left="441"/>
              <w:rPr>
                <w:rFonts w:asciiTheme="minorBidi" w:hAnsiTheme="minorBidi" w:cstheme="minorBidi"/>
                <w:sz w:val="16"/>
              </w:rPr>
            </w:pPr>
            <w:r w:rsidRPr="003D52FF">
              <w:rPr>
                <w:rFonts w:asciiTheme="minorBidi" w:hAnsiTheme="minorBidi" w:cstheme="minorBidi"/>
                <w:w w:val="115"/>
                <w:sz w:val="16"/>
              </w:rPr>
              <w:t>SRL</w:t>
            </w:r>
          </w:p>
        </w:tc>
        <w:tc>
          <w:tcPr>
            <w:tcW w:w="1978" w:type="dxa"/>
          </w:tcPr>
          <w:p w14:paraId="54404FD8" w14:textId="77777777" w:rsidR="00CF52B0" w:rsidRPr="003D52FF" w:rsidRDefault="00000000">
            <w:pPr>
              <w:pStyle w:val="TableParagraph"/>
              <w:tabs>
                <w:tab w:val="left" w:pos="1722"/>
              </w:tabs>
              <w:spacing w:line="182" w:lineRule="exact"/>
              <w:ind w:left="105"/>
              <w:rPr>
                <w:rFonts w:asciiTheme="minorBidi" w:hAnsiTheme="minorBidi" w:cstheme="minorBidi"/>
                <w:sz w:val="16"/>
              </w:rPr>
            </w:pPr>
            <w:r w:rsidRPr="003D52FF">
              <w:rPr>
                <w:rFonts w:asciiTheme="minorBidi" w:hAnsiTheme="minorBidi" w:cstheme="minorBidi"/>
                <w:sz w:val="16"/>
              </w:rPr>
              <w:t>Establishment</w:t>
            </w:r>
            <w:r w:rsidRPr="003D52FF">
              <w:rPr>
                <w:rFonts w:asciiTheme="minorBidi" w:hAnsiTheme="minorBidi" w:cstheme="minorBidi"/>
                <w:sz w:val="16"/>
              </w:rPr>
              <w:tab/>
              <w:t>or</w:t>
            </w:r>
          </w:p>
          <w:p w14:paraId="4243EC0F" w14:textId="77777777" w:rsidR="00CF52B0" w:rsidRPr="003D52FF" w:rsidRDefault="00000000">
            <w:pPr>
              <w:pStyle w:val="TableParagraph"/>
              <w:tabs>
                <w:tab w:val="left" w:pos="1274"/>
                <w:tab w:val="left" w:pos="1620"/>
              </w:tabs>
              <w:spacing w:before="80" w:line="345" w:lineRule="auto"/>
              <w:ind w:left="105" w:right="104"/>
              <w:rPr>
                <w:rFonts w:asciiTheme="minorBidi" w:hAnsiTheme="minorBidi" w:cstheme="minorBidi"/>
                <w:sz w:val="16"/>
              </w:rPr>
            </w:pPr>
            <w:r w:rsidRPr="003D52FF">
              <w:rPr>
                <w:rFonts w:asciiTheme="minorBidi" w:hAnsiTheme="minorBidi" w:cstheme="minorBidi"/>
                <w:sz w:val="16"/>
              </w:rPr>
              <w:t>maintainance</w:t>
            </w:r>
            <w:r w:rsidRPr="003D52FF">
              <w:rPr>
                <w:rFonts w:asciiTheme="minorBidi" w:hAnsiTheme="minorBidi" w:cstheme="minorBidi"/>
                <w:sz w:val="16"/>
              </w:rPr>
              <w:tab/>
              <w:t>of</w:t>
            </w:r>
            <w:r w:rsidRPr="003D52FF">
              <w:rPr>
                <w:rFonts w:asciiTheme="minorBidi" w:hAnsiTheme="minorBidi" w:cstheme="minorBidi"/>
                <w:sz w:val="16"/>
              </w:rPr>
              <w:tab/>
              <w:t>cell</w:t>
            </w:r>
            <w:r w:rsidRPr="003D52FF">
              <w:rPr>
                <w:rFonts w:asciiTheme="minorBidi" w:hAnsiTheme="minorBidi" w:cstheme="minorBidi"/>
                <w:spacing w:val="-47"/>
                <w:sz w:val="16"/>
              </w:rPr>
              <w:t xml:space="preserve"> </w:t>
            </w:r>
            <w:r w:rsidRPr="003D52FF">
              <w:rPr>
                <w:rFonts w:asciiTheme="minorBidi" w:hAnsiTheme="minorBidi" w:cstheme="minorBidi"/>
                <w:sz w:val="16"/>
              </w:rPr>
              <w:t>polarity.</w:t>
            </w:r>
          </w:p>
          <w:p w14:paraId="42C3C614" w14:textId="77777777" w:rsidR="00CF52B0" w:rsidRPr="003D52FF" w:rsidRDefault="00000000">
            <w:pPr>
              <w:pStyle w:val="TableParagraph"/>
              <w:tabs>
                <w:tab w:val="left" w:pos="1227"/>
              </w:tabs>
              <w:spacing w:line="343" w:lineRule="auto"/>
              <w:ind w:left="105" w:right="107"/>
              <w:rPr>
                <w:rFonts w:asciiTheme="minorBidi" w:hAnsiTheme="minorBidi" w:cstheme="minorBidi"/>
                <w:sz w:val="16"/>
              </w:rPr>
            </w:pPr>
            <w:r w:rsidRPr="003D52FF">
              <w:rPr>
                <w:rFonts w:asciiTheme="minorBidi" w:hAnsiTheme="minorBidi" w:cstheme="minorBidi"/>
                <w:sz w:val="16"/>
              </w:rPr>
              <w:t>Ubiquitin-dependent</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z w:val="16"/>
              </w:rPr>
              <w:tab/>
              <w:t>catabolic</w:t>
            </w:r>
            <w:r w:rsidRPr="003D52FF">
              <w:rPr>
                <w:rFonts w:asciiTheme="minorBidi" w:hAnsiTheme="minorBidi" w:cstheme="minorBidi"/>
                <w:spacing w:val="-47"/>
                <w:sz w:val="16"/>
              </w:rPr>
              <w:t xml:space="preserve"> </w:t>
            </w:r>
            <w:r w:rsidRPr="003D52FF">
              <w:rPr>
                <w:rFonts w:asciiTheme="minorBidi" w:hAnsiTheme="minorBidi" w:cstheme="minorBidi"/>
                <w:sz w:val="16"/>
              </w:rPr>
              <w:t>processs.</w:t>
            </w:r>
          </w:p>
        </w:tc>
        <w:tc>
          <w:tcPr>
            <w:tcW w:w="1114" w:type="dxa"/>
          </w:tcPr>
          <w:p w14:paraId="6B92C3CE"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786EAE2B"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S9RAK4</w:t>
            </w:r>
          </w:p>
          <w:p w14:paraId="491C9D09"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(S9RAK4_SCHOY)</w:t>
            </w:r>
          </w:p>
          <w:p w14:paraId="69C12E05" w14:textId="77777777" w:rsidR="00CF52B0" w:rsidRPr="003D52FF" w:rsidRDefault="00000000">
            <w:pPr>
              <w:pStyle w:val="TableParagraph"/>
              <w:spacing w:before="85" w:line="340" w:lineRule="auto"/>
              <w:ind w:left="105" w:right="830"/>
              <w:rPr>
                <w:rFonts w:asciiTheme="minorBidi" w:hAnsiTheme="minorBidi" w:cstheme="minorBidi"/>
                <w:sz w:val="16"/>
              </w:rPr>
            </w:pPr>
            <w:r w:rsidRPr="003D52FF">
              <w:rPr>
                <w:rFonts w:asciiTheme="minorBidi" w:hAnsiTheme="minorBidi" w:cstheme="minorBidi"/>
                <w:sz w:val="16"/>
              </w:rPr>
              <w:t>S. octosporus</w:t>
            </w:r>
            <w:r w:rsidRPr="003D52FF">
              <w:rPr>
                <w:rFonts w:asciiTheme="minorBidi" w:hAnsiTheme="minorBidi" w:cstheme="minorBidi"/>
                <w:spacing w:val="-47"/>
                <w:sz w:val="16"/>
              </w:rPr>
              <w:t xml:space="preserve"> </w:t>
            </w:r>
            <w:r w:rsidRPr="003D52FF">
              <w:rPr>
                <w:rFonts w:asciiTheme="minorBidi" w:hAnsiTheme="minorBidi" w:cstheme="minorBidi"/>
                <w:w w:val="105"/>
                <w:sz w:val="16"/>
              </w:rPr>
              <w:t>(SNT)</w:t>
            </w:r>
          </w:p>
          <w:p w14:paraId="330F6828" w14:textId="77777777" w:rsidR="00CF52B0" w:rsidRPr="003D52FF" w:rsidRDefault="00CF52B0">
            <w:pPr>
              <w:pStyle w:val="TableParagraph"/>
              <w:rPr>
                <w:rFonts w:asciiTheme="minorBidi" w:hAnsiTheme="minorBidi" w:cstheme="minorBidi"/>
                <w:sz w:val="23"/>
              </w:rPr>
            </w:pPr>
          </w:p>
          <w:p w14:paraId="711BA769" w14:textId="77777777" w:rsidR="00CF52B0" w:rsidRPr="003D52FF" w:rsidRDefault="00000000">
            <w:pPr>
              <w:pStyle w:val="TableParagraph"/>
              <w:spacing w:line="345" w:lineRule="auto"/>
              <w:ind w:left="105"/>
              <w:rPr>
                <w:rFonts w:asciiTheme="minorBidi" w:hAnsiTheme="minorBidi" w:cstheme="minorBidi"/>
                <w:sz w:val="16"/>
              </w:rPr>
            </w:pPr>
            <w:r w:rsidRPr="003D52FF">
              <w:rPr>
                <w:rFonts w:asciiTheme="minorBidi" w:hAnsiTheme="minorBidi" w:cstheme="minorBidi"/>
                <w:w w:val="105"/>
                <w:sz w:val="16"/>
              </w:rPr>
              <w:t>S9X8Z1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(S9X8Z1_SCHCR)</w:t>
            </w:r>
          </w:p>
          <w:p w14:paraId="4CF26207"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09A77C31" w14:textId="77777777" w:rsidR="00CF52B0" w:rsidRPr="003D52FF" w:rsidRDefault="00000000">
            <w:pPr>
              <w:pStyle w:val="TableParagraph"/>
              <w:spacing w:before="90"/>
              <w:ind w:left="105"/>
              <w:rPr>
                <w:rFonts w:asciiTheme="minorBidi" w:hAnsiTheme="minorBidi" w:cstheme="minorBidi"/>
                <w:sz w:val="16"/>
              </w:rPr>
            </w:pPr>
            <w:r w:rsidRPr="003D52FF">
              <w:rPr>
                <w:rFonts w:asciiTheme="minorBidi" w:hAnsiTheme="minorBidi" w:cstheme="minorBidi"/>
                <w:sz w:val="16"/>
              </w:rPr>
              <w:t>(SNI)</w:t>
            </w:r>
          </w:p>
          <w:p w14:paraId="79540883" w14:textId="77777777" w:rsidR="00CF52B0" w:rsidRPr="003D52FF" w:rsidRDefault="00CF52B0">
            <w:pPr>
              <w:pStyle w:val="TableParagraph"/>
              <w:rPr>
                <w:rFonts w:asciiTheme="minorBidi" w:hAnsiTheme="minorBidi" w:cstheme="minorBidi"/>
                <w:sz w:val="18"/>
              </w:rPr>
            </w:pPr>
          </w:p>
          <w:p w14:paraId="27D789F2"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10"/>
                <w:sz w:val="16"/>
              </w:rPr>
              <w:t>B6JWY5</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(B6JWY5_SCHJY)</w:t>
            </w:r>
          </w:p>
          <w:p w14:paraId="12D3C23D"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60CF4FE9"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(ATV)</w:t>
            </w:r>
          </w:p>
        </w:tc>
      </w:tr>
      <w:tr w:rsidR="00CF52B0" w:rsidRPr="003D52FF" w14:paraId="444E059B" w14:textId="77777777">
        <w:trPr>
          <w:trHeight w:val="4968"/>
        </w:trPr>
        <w:tc>
          <w:tcPr>
            <w:tcW w:w="2113" w:type="dxa"/>
            <w:tcBorders>
              <w:right w:val="single" w:sz="6" w:space="0" w:color="000000"/>
            </w:tcBorders>
          </w:tcPr>
          <w:p w14:paraId="172A795F" w14:textId="77777777" w:rsidR="00CF52B0" w:rsidRPr="003D52FF" w:rsidRDefault="00CF52B0">
            <w:pPr>
              <w:pStyle w:val="TableParagraph"/>
              <w:rPr>
                <w:rFonts w:asciiTheme="minorBidi" w:hAnsiTheme="minorBidi" w:cstheme="minorBidi"/>
                <w:sz w:val="18"/>
              </w:rPr>
            </w:pPr>
          </w:p>
          <w:p w14:paraId="537EF71F" w14:textId="77777777" w:rsidR="00CF52B0" w:rsidRPr="003D52FF" w:rsidRDefault="00CF52B0">
            <w:pPr>
              <w:pStyle w:val="TableParagraph"/>
              <w:rPr>
                <w:rFonts w:asciiTheme="minorBidi" w:hAnsiTheme="minorBidi" w:cstheme="minorBidi"/>
                <w:sz w:val="18"/>
              </w:rPr>
            </w:pPr>
          </w:p>
          <w:p w14:paraId="48DB3049" w14:textId="77777777" w:rsidR="00CF52B0" w:rsidRPr="003D52FF" w:rsidRDefault="00CF52B0">
            <w:pPr>
              <w:pStyle w:val="TableParagraph"/>
              <w:rPr>
                <w:rFonts w:asciiTheme="minorBidi" w:hAnsiTheme="minorBidi" w:cstheme="minorBidi"/>
                <w:sz w:val="18"/>
              </w:rPr>
            </w:pPr>
          </w:p>
          <w:p w14:paraId="1BD83A10" w14:textId="77777777" w:rsidR="00CF52B0" w:rsidRPr="003D52FF" w:rsidRDefault="00CF52B0">
            <w:pPr>
              <w:pStyle w:val="TableParagraph"/>
              <w:rPr>
                <w:rFonts w:asciiTheme="minorBidi" w:hAnsiTheme="minorBidi" w:cstheme="minorBidi"/>
                <w:sz w:val="18"/>
              </w:rPr>
            </w:pPr>
          </w:p>
          <w:p w14:paraId="51382D9C" w14:textId="77777777" w:rsidR="00CF52B0" w:rsidRPr="003D52FF" w:rsidRDefault="00CF52B0">
            <w:pPr>
              <w:pStyle w:val="TableParagraph"/>
              <w:rPr>
                <w:rFonts w:asciiTheme="minorBidi" w:hAnsiTheme="minorBidi" w:cstheme="minorBidi"/>
                <w:sz w:val="18"/>
              </w:rPr>
            </w:pPr>
          </w:p>
          <w:p w14:paraId="733AA38B" w14:textId="77777777" w:rsidR="00CF52B0" w:rsidRPr="003D52FF" w:rsidRDefault="00CF52B0">
            <w:pPr>
              <w:pStyle w:val="TableParagraph"/>
              <w:rPr>
                <w:rFonts w:asciiTheme="minorBidi" w:hAnsiTheme="minorBidi" w:cstheme="minorBidi"/>
                <w:sz w:val="18"/>
              </w:rPr>
            </w:pPr>
          </w:p>
          <w:p w14:paraId="2BA0FE96" w14:textId="77777777" w:rsidR="00CF52B0" w:rsidRPr="003D52FF" w:rsidRDefault="00CF52B0">
            <w:pPr>
              <w:pStyle w:val="TableParagraph"/>
              <w:rPr>
                <w:rFonts w:asciiTheme="minorBidi" w:hAnsiTheme="minorBidi" w:cstheme="minorBidi"/>
                <w:sz w:val="18"/>
              </w:rPr>
            </w:pPr>
          </w:p>
          <w:p w14:paraId="5A539A54" w14:textId="77777777" w:rsidR="00CF52B0" w:rsidRPr="003D52FF" w:rsidRDefault="00CF52B0">
            <w:pPr>
              <w:pStyle w:val="TableParagraph"/>
              <w:rPr>
                <w:rFonts w:asciiTheme="minorBidi" w:hAnsiTheme="minorBidi" w:cstheme="minorBidi"/>
                <w:sz w:val="18"/>
              </w:rPr>
            </w:pPr>
          </w:p>
          <w:p w14:paraId="5454808D" w14:textId="77777777" w:rsidR="00CF52B0" w:rsidRPr="003D52FF" w:rsidRDefault="00CF52B0">
            <w:pPr>
              <w:pStyle w:val="TableParagraph"/>
              <w:rPr>
                <w:rFonts w:asciiTheme="minorBidi" w:hAnsiTheme="minorBidi" w:cstheme="minorBidi"/>
                <w:sz w:val="18"/>
              </w:rPr>
            </w:pPr>
          </w:p>
          <w:p w14:paraId="48D47A9D" w14:textId="77777777" w:rsidR="00CF52B0" w:rsidRPr="003D52FF" w:rsidRDefault="00CF52B0">
            <w:pPr>
              <w:pStyle w:val="TableParagraph"/>
              <w:rPr>
                <w:rFonts w:asciiTheme="minorBidi" w:hAnsiTheme="minorBidi" w:cstheme="minorBidi"/>
                <w:sz w:val="18"/>
              </w:rPr>
            </w:pPr>
          </w:p>
          <w:p w14:paraId="1A70A743" w14:textId="77777777" w:rsidR="00CF52B0" w:rsidRPr="003D52FF" w:rsidRDefault="00000000">
            <w:pPr>
              <w:pStyle w:val="TableParagraph"/>
              <w:spacing w:before="159"/>
              <w:ind w:left="90" w:right="92"/>
              <w:jc w:val="center"/>
              <w:rPr>
                <w:rFonts w:asciiTheme="minorBidi" w:hAnsiTheme="minorBidi" w:cstheme="minorBidi"/>
                <w:sz w:val="16"/>
              </w:rPr>
            </w:pPr>
            <w:r w:rsidRPr="003D52FF">
              <w:rPr>
                <w:rFonts w:asciiTheme="minorBidi" w:hAnsiTheme="minorBidi" w:cstheme="minorBidi"/>
                <w:w w:val="105"/>
                <w:sz w:val="16"/>
              </w:rPr>
              <w:t>O74839</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(MSY1_SCHPO)</w:t>
            </w:r>
          </w:p>
        </w:tc>
        <w:tc>
          <w:tcPr>
            <w:tcW w:w="1580" w:type="dxa"/>
            <w:tcBorders>
              <w:left w:val="single" w:sz="6" w:space="0" w:color="000000"/>
            </w:tcBorders>
          </w:tcPr>
          <w:p w14:paraId="6ECD8117" w14:textId="77777777" w:rsidR="00CF52B0" w:rsidRPr="003D52FF" w:rsidRDefault="00CF52B0">
            <w:pPr>
              <w:pStyle w:val="TableParagraph"/>
              <w:rPr>
                <w:rFonts w:asciiTheme="minorBidi" w:hAnsiTheme="minorBidi" w:cstheme="minorBidi"/>
                <w:sz w:val="18"/>
              </w:rPr>
            </w:pPr>
          </w:p>
          <w:p w14:paraId="5CDE41B2" w14:textId="77777777" w:rsidR="00CF52B0" w:rsidRPr="003D52FF" w:rsidRDefault="00CF52B0">
            <w:pPr>
              <w:pStyle w:val="TableParagraph"/>
              <w:rPr>
                <w:rFonts w:asciiTheme="minorBidi" w:hAnsiTheme="minorBidi" w:cstheme="minorBidi"/>
                <w:sz w:val="18"/>
              </w:rPr>
            </w:pPr>
          </w:p>
          <w:p w14:paraId="558B2AB2" w14:textId="77777777" w:rsidR="00CF52B0" w:rsidRPr="003D52FF" w:rsidRDefault="00CF52B0">
            <w:pPr>
              <w:pStyle w:val="TableParagraph"/>
              <w:rPr>
                <w:rFonts w:asciiTheme="minorBidi" w:hAnsiTheme="minorBidi" w:cstheme="minorBidi"/>
                <w:sz w:val="18"/>
              </w:rPr>
            </w:pPr>
          </w:p>
          <w:p w14:paraId="56F1D11E" w14:textId="77777777" w:rsidR="00CF52B0" w:rsidRPr="003D52FF" w:rsidRDefault="00CF52B0">
            <w:pPr>
              <w:pStyle w:val="TableParagraph"/>
              <w:rPr>
                <w:rFonts w:asciiTheme="minorBidi" w:hAnsiTheme="minorBidi" w:cstheme="minorBidi"/>
                <w:sz w:val="18"/>
              </w:rPr>
            </w:pPr>
          </w:p>
          <w:p w14:paraId="15F05FAA" w14:textId="77777777" w:rsidR="00CF52B0" w:rsidRPr="003D52FF" w:rsidRDefault="00CF52B0">
            <w:pPr>
              <w:pStyle w:val="TableParagraph"/>
              <w:rPr>
                <w:rFonts w:asciiTheme="minorBidi" w:hAnsiTheme="minorBidi" w:cstheme="minorBidi"/>
                <w:sz w:val="18"/>
              </w:rPr>
            </w:pPr>
          </w:p>
          <w:p w14:paraId="4192C896" w14:textId="77777777" w:rsidR="00CF52B0" w:rsidRPr="003D52FF" w:rsidRDefault="00CF52B0">
            <w:pPr>
              <w:pStyle w:val="TableParagraph"/>
              <w:rPr>
                <w:rFonts w:asciiTheme="minorBidi" w:hAnsiTheme="minorBidi" w:cstheme="minorBidi"/>
                <w:sz w:val="18"/>
              </w:rPr>
            </w:pPr>
          </w:p>
          <w:p w14:paraId="3725F570" w14:textId="77777777" w:rsidR="00CF52B0" w:rsidRPr="003D52FF" w:rsidRDefault="00CF52B0">
            <w:pPr>
              <w:pStyle w:val="TableParagraph"/>
              <w:rPr>
                <w:rFonts w:asciiTheme="minorBidi" w:hAnsiTheme="minorBidi" w:cstheme="minorBidi"/>
                <w:sz w:val="18"/>
              </w:rPr>
            </w:pPr>
          </w:p>
          <w:p w14:paraId="4645A673" w14:textId="77777777" w:rsidR="00CF52B0" w:rsidRPr="003D52FF" w:rsidRDefault="00CF52B0">
            <w:pPr>
              <w:pStyle w:val="TableParagraph"/>
              <w:rPr>
                <w:rFonts w:asciiTheme="minorBidi" w:hAnsiTheme="minorBidi" w:cstheme="minorBidi"/>
                <w:sz w:val="18"/>
              </w:rPr>
            </w:pPr>
          </w:p>
          <w:p w14:paraId="790F5EAB" w14:textId="77777777" w:rsidR="00CF52B0" w:rsidRPr="003D52FF" w:rsidRDefault="00CF52B0">
            <w:pPr>
              <w:pStyle w:val="TableParagraph"/>
              <w:spacing w:before="6"/>
              <w:rPr>
                <w:rFonts w:asciiTheme="minorBidi" w:hAnsiTheme="minorBidi" w:cstheme="minorBidi"/>
                <w:sz w:val="26"/>
              </w:rPr>
            </w:pPr>
          </w:p>
          <w:p w14:paraId="5DAFBE9B" w14:textId="77777777" w:rsidR="00CF52B0" w:rsidRPr="003D52FF" w:rsidRDefault="00000000">
            <w:pPr>
              <w:pStyle w:val="TableParagraph"/>
              <w:spacing w:line="343" w:lineRule="auto"/>
              <w:ind w:left="112" w:right="104" w:firstLine="4"/>
              <w:jc w:val="center"/>
              <w:rPr>
                <w:rFonts w:asciiTheme="minorBidi" w:hAnsiTheme="minorBidi" w:cstheme="minorBidi"/>
                <w:sz w:val="16"/>
              </w:rPr>
            </w:pPr>
            <w:r w:rsidRPr="003D52FF">
              <w:rPr>
                <w:rFonts w:asciiTheme="minorBidi" w:hAnsiTheme="minorBidi" w:cstheme="minorBidi"/>
                <w:sz w:val="16"/>
              </w:rPr>
              <w:t>Mechanosensitive</w:t>
            </w:r>
            <w:r w:rsidRPr="003D52FF">
              <w:rPr>
                <w:rFonts w:asciiTheme="minorBidi" w:hAnsiTheme="minorBidi" w:cstheme="minorBidi"/>
                <w:spacing w:val="1"/>
                <w:sz w:val="16"/>
              </w:rPr>
              <w:t xml:space="preserve"> </w:t>
            </w:r>
            <w:r w:rsidRPr="003D52FF">
              <w:rPr>
                <w:rFonts w:asciiTheme="minorBidi" w:hAnsiTheme="minorBidi" w:cstheme="minorBidi"/>
                <w:sz w:val="16"/>
              </w:rPr>
              <w:t>ion</w:t>
            </w:r>
            <w:r w:rsidRPr="003D52FF">
              <w:rPr>
                <w:rFonts w:asciiTheme="minorBidi" w:hAnsiTheme="minorBidi" w:cstheme="minorBidi"/>
                <w:spacing w:val="-8"/>
                <w:sz w:val="16"/>
              </w:rPr>
              <w:t xml:space="preserve"> </w:t>
            </w:r>
            <w:r w:rsidRPr="003D52FF">
              <w:rPr>
                <w:rFonts w:asciiTheme="minorBidi" w:hAnsiTheme="minorBidi" w:cstheme="minorBidi"/>
                <w:sz w:val="16"/>
              </w:rPr>
              <w:t>channel</w:t>
            </w:r>
            <w:r w:rsidRPr="003D52FF">
              <w:rPr>
                <w:rFonts w:asciiTheme="minorBidi" w:hAnsiTheme="minorBidi" w:cstheme="minorBidi"/>
                <w:spacing w:val="-7"/>
                <w:sz w:val="16"/>
              </w:rPr>
              <w:t xml:space="preserve"> </w:t>
            </w:r>
            <w:r w:rsidRPr="003D52FF">
              <w:rPr>
                <w:rFonts w:asciiTheme="minorBidi" w:hAnsiTheme="minorBidi" w:cstheme="minorBidi"/>
                <w:sz w:val="16"/>
              </w:rPr>
              <w:t>protein</w:t>
            </w:r>
            <w:r w:rsidRPr="003D52FF">
              <w:rPr>
                <w:rFonts w:asciiTheme="minorBidi" w:hAnsiTheme="minorBidi" w:cstheme="minorBidi"/>
                <w:spacing w:val="-47"/>
                <w:sz w:val="16"/>
              </w:rPr>
              <w:t xml:space="preserve"> </w:t>
            </w:r>
            <w:r w:rsidRPr="003D52FF">
              <w:rPr>
                <w:rFonts w:asciiTheme="minorBidi" w:hAnsiTheme="minorBidi" w:cstheme="minorBidi"/>
                <w:sz w:val="16"/>
              </w:rPr>
              <w:t>Msy1</w:t>
            </w:r>
          </w:p>
        </w:tc>
        <w:tc>
          <w:tcPr>
            <w:tcW w:w="1205" w:type="dxa"/>
          </w:tcPr>
          <w:p w14:paraId="3A301D25" w14:textId="77777777" w:rsidR="00CF52B0" w:rsidRPr="003D52FF" w:rsidRDefault="00CF52B0">
            <w:pPr>
              <w:pStyle w:val="TableParagraph"/>
              <w:rPr>
                <w:rFonts w:asciiTheme="minorBidi" w:hAnsiTheme="minorBidi" w:cstheme="minorBidi"/>
                <w:sz w:val="18"/>
              </w:rPr>
            </w:pPr>
          </w:p>
          <w:p w14:paraId="62DAF04D" w14:textId="77777777" w:rsidR="00CF52B0" w:rsidRPr="003D52FF" w:rsidRDefault="00CF52B0">
            <w:pPr>
              <w:pStyle w:val="TableParagraph"/>
              <w:rPr>
                <w:rFonts w:asciiTheme="minorBidi" w:hAnsiTheme="minorBidi" w:cstheme="minorBidi"/>
                <w:sz w:val="18"/>
              </w:rPr>
            </w:pPr>
          </w:p>
          <w:p w14:paraId="0441AE57" w14:textId="77777777" w:rsidR="00CF52B0" w:rsidRPr="003D52FF" w:rsidRDefault="00CF52B0">
            <w:pPr>
              <w:pStyle w:val="TableParagraph"/>
              <w:rPr>
                <w:rFonts w:asciiTheme="minorBidi" w:hAnsiTheme="minorBidi" w:cstheme="minorBidi"/>
                <w:sz w:val="18"/>
              </w:rPr>
            </w:pPr>
          </w:p>
          <w:p w14:paraId="66C9F673" w14:textId="77777777" w:rsidR="00CF52B0" w:rsidRPr="003D52FF" w:rsidRDefault="00CF52B0">
            <w:pPr>
              <w:pStyle w:val="TableParagraph"/>
              <w:rPr>
                <w:rFonts w:asciiTheme="minorBidi" w:hAnsiTheme="minorBidi" w:cstheme="minorBidi"/>
                <w:sz w:val="18"/>
              </w:rPr>
            </w:pPr>
          </w:p>
          <w:p w14:paraId="6D00987B" w14:textId="77777777" w:rsidR="00CF52B0" w:rsidRPr="003D52FF" w:rsidRDefault="00CF52B0">
            <w:pPr>
              <w:pStyle w:val="TableParagraph"/>
              <w:rPr>
                <w:rFonts w:asciiTheme="minorBidi" w:hAnsiTheme="minorBidi" w:cstheme="minorBidi"/>
                <w:sz w:val="18"/>
              </w:rPr>
            </w:pPr>
          </w:p>
          <w:p w14:paraId="4AE68671" w14:textId="77777777" w:rsidR="00CF52B0" w:rsidRPr="003D52FF" w:rsidRDefault="00CF52B0">
            <w:pPr>
              <w:pStyle w:val="TableParagraph"/>
              <w:rPr>
                <w:rFonts w:asciiTheme="minorBidi" w:hAnsiTheme="minorBidi" w:cstheme="minorBidi"/>
                <w:sz w:val="18"/>
              </w:rPr>
            </w:pPr>
          </w:p>
          <w:p w14:paraId="08C07C4A" w14:textId="77777777" w:rsidR="00CF52B0" w:rsidRPr="003D52FF" w:rsidRDefault="00CF52B0">
            <w:pPr>
              <w:pStyle w:val="TableParagraph"/>
              <w:rPr>
                <w:rFonts w:asciiTheme="minorBidi" w:hAnsiTheme="minorBidi" w:cstheme="minorBidi"/>
                <w:sz w:val="18"/>
              </w:rPr>
            </w:pPr>
          </w:p>
          <w:p w14:paraId="5B6CD130" w14:textId="77777777" w:rsidR="00CF52B0" w:rsidRPr="003D52FF" w:rsidRDefault="00CF52B0">
            <w:pPr>
              <w:pStyle w:val="TableParagraph"/>
              <w:rPr>
                <w:rFonts w:asciiTheme="minorBidi" w:hAnsiTheme="minorBidi" w:cstheme="minorBidi"/>
                <w:sz w:val="18"/>
              </w:rPr>
            </w:pPr>
          </w:p>
          <w:p w14:paraId="78A20204" w14:textId="77777777" w:rsidR="00CF52B0" w:rsidRPr="003D52FF" w:rsidRDefault="00CF52B0">
            <w:pPr>
              <w:pStyle w:val="TableParagraph"/>
              <w:rPr>
                <w:rFonts w:asciiTheme="minorBidi" w:hAnsiTheme="minorBidi" w:cstheme="minorBidi"/>
                <w:sz w:val="18"/>
              </w:rPr>
            </w:pPr>
          </w:p>
          <w:p w14:paraId="7A343CA6" w14:textId="77777777" w:rsidR="00CF52B0" w:rsidRPr="003D52FF" w:rsidRDefault="00CF52B0">
            <w:pPr>
              <w:pStyle w:val="TableParagraph"/>
              <w:rPr>
                <w:rFonts w:asciiTheme="minorBidi" w:hAnsiTheme="minorBidi" w:cstheme="minorBidi"/>
                <w:sz w:val="18"/>
              </w:rPr>
            </w:pPr>
          </w:p>
          <w:p w14:paraId="4107AD68" w14:textId="77777777" w:rsidR="00CF52B0" w:rsidRPr="003D52FF" w:rsidRDefault="00000000">
            <w:pPr>
              <w:pStyle w:val="TableParagraph"/>
              <w:spacing w:before="159"/>
              <w:ind w:left="441"/>
              <w:rPr>
                <w:rFonts w:asciiTheme="minorBidi" w:hAnsiTheme="minorBidi" w:cstheme="minorBidi"/>
                <w:sz w:val="16"/>
              </w:rPr>
            </w:pPr>
            <w:r w:rsidRPr="003D52FF">
              <w:rPr>
                <w:rFonts w:asciiTheme="minorBidi" w:hAnsiTheme="minorBidi" w:cstheme="minorBidi"/>
                <w:w w:val="110"/>
                <w:sz w:val="16"/>
              </w:rPr>
              <w:t>ARL</w:t>
            </w:r>
          </w:p>
        </w:tc>
        <w:tc>
          <w:tcPr>
            <w:tcW w:w="1978" w:type="dxa"/>
          </w:tcPr>
          <w:p w14:paraId="5E94476B"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Controls</w:t>
            </w:r>
            <w:r w:rsidRPr="003D52FF">
              <w:rPr>
                <w:rFonts w:asciiTheme="minorBidi" w:hAnsiTheme="minorBidi" w:cstheme="minorBidi"/>
                <w:spacing w:val="86"/>
                <w:sz w:val="16"/>
              </w:rPr>
              <w:t xml:space="preserve"> </w:t>
            </w:r>
            <w:r w:rsidRPr="003D52FF">
              <w:rPr>
                <w:rFonts w:asciiTheme="minorBidi" w:hAnsiTheme="minorBidi" w:cstheme="minorBidi"/>
                <w:sz w:val="16"/>
              </w:rPr>
              <w:t>the</w:t>
            </w:r>
            <w:r w:rsidRPr="003D52FF">
              <w:rPr>
                <w:rFonts w:asciiTheme="minorBidi" w:hAnsiTheme="minorBidi" w:cstheme="minorBidi"/>
                <w:spacing w:val="77"/>
                <w:sz w:val="16"/>
              </w:rPr>
              <w:t xml:space="preserve"> </w:t>
            </w:r>
            <w:r w:rsidRPr="003D52FF">
              <w:rPr>
                <w:rFonts w:asciiTheme="minorBidi" w:hAnsiTheme="minorBidi" w:cstheme="minorBidi"/>
                <w:sz w:val="16"/>
              </w:rPr>
              <w:t>levels</w:t>
            </w:r>
            <w:r w:rsidRPr="003D52FF">
              <w:rPr>
                <w:rFonts w:asciiTheme="minorBidi" w:hAnsiTheme="minorBidi" w:cstheme="minorBidi"/>
                <w:spacing w:val="92"/>
                <w:sz w:val="16"/>
              </w:rPr>
              <w:t xml:space="preserve"> </w:t>
            </w:r>
            <w:r w:rsidRPr="003D52FF">
              <w:rPr>
                <w:rFonts w:asciiTheme="minorBidi" w:hAnsiTheme="minorBidi" w:cstheme="minorBidi"/>
                <w:sz w:val="16"/>
              </w:rPr>
              <w:t>of</w:t>
            </w:r>
          </w:p>
          <w:p w14:paraId="7984CF80" w14:textId="77777777" w:rsidR="00CF52B0" w:rsidRPr="003D52FF" w:rsidRDefault="00000000">
            <w:pPr>
              <w:pStyle w:val="TableParagraph"/>
              <w:tabs>
                <w:tab w:val="left" w:pos="911"/>
                <w:tab w:val="left" w:pos="955"/>
                <w:tab w:val="left" w:pos="1300"/>
                <w:tab w:val="left" w:pos="1726"/>
              </w:tabs>
              <w:spacing w:before="81" w:line="343" w:lineRule="auto"/>
              <w:ind w:left="105" w:right="98"/>
              <w:jc w:val="both"/>
              <w:rPr>
                <w:rFonts w:asciiTheme="minorBidi" w:hAnsiTheme="minorBidi" w:cstheme="minorBidi"/>
                <w:sz w:val="16"/>
              </w:rPr>
            </w:pPr>
            <w:r w:rsidRPr="003D52FF">
              <w:rPr>
                <w:rFonts w:asciiTheme="minorBidi" w:hAnsiTheme="minorBidi" w:cstheme="minorBidi"/>
                <w:sz w:val="16"/>
              </w:rPr>
              <w:t>intracellular calcium and</w:t>
            </w:r>
            <w:r w:rsidRPr="003D52FF">
              <w:rPr>
                <w:rFonts w:asciiTheme="minorBidi" w:hAnsiTheme="minorBidi" w:cstheme="minorBidi"/>
                <w:spacing w:val="1"/>
                <w:sz w:val="16"/>
              </w:rPr>
              <w:t xml:space="preserve"> </w:t>
            </w:r>
            <w:r w:rsidRPr="003D52FF">
              <w:rPr>
                <w:rFonts w:asciiTheme="minorBidi" w:hAnsiTheme="minorBidi" w:cstheme="minorBidi"/>
                <w:sz w:val="16"/>
              </w:rPr>
              <w:t>cellular</w:t>
            </w:r>
            <w:r w:rsidRPr="003D52FF">
              <w:rPr>
                <w:rFonts w:asciiTheme="minorBidi" w:hAnsiTheme="minorBidi" w:cstheme="minorBidi"/>
                <w:spacing w:val="-6"/>
                <w:sz w:val="16"/>
              </w:rPr>
              <w:t xml:space="preserve"> </w:t>
            </w:r>
            <w:r w:rsidRPr="003D52FF">
              <w:rPr>
                <w:rFonts w:asciiTheme="minorBidi" w:hAnsiTheme="minorBidi" w:cstheme="minorBidi"/>
                <w:sz w:val="16"/>
              </w:rPr>
              <w:t>volume</w:t>
            </w:r>
            <w:r w:rsidRPr="003D52FF">
              <w:rPr>
                <w:rFonts w:asciiTheme="minorBidi" w:hAnsiTheme="minorBidi" w:cstheme="minorBidi"/>
                <w:spacing w:val="-18"/>
                <w:sz w:val="16"/>
              </w:rPr>
              <w:t xml:space="preserve"> </w:t>
            </w:r>
            <w:r w:rsidRPr="003D52FF">
              <w:rPr>
                <w:rFonts w:asciiTheme="minorBidi" w:hAnsiTheme="minorBidi" w:cstheme="minorBidi"/>
                <w:sz w:val="16"/>
              </w:rPr>
              <w:t>to</w:t>
            </w:r>
            <w:r w:rsidRPr="003D52FF">
              <w:rPr>
                <w:rFonts w:asciiTheme="minorBidi" w:hAnsiTheme="minorBidi" w:cstheme="minorBidi"/>
                <w:spacing w:val="-7"/>
                <w:sz w:val="16"/>
              </w:rPr>
              <w:t xml:space="preserve"> </w:t>
            </w:r>
            <w:r w:rsidRPr="003D52FF">
              <w:rPr>
                <w:rFonts w:asciiTheme="minorBidi" w:hAnsiTheme="minorBidi" w:cstheme="minorBidi"/>
                <w:sz w:val="16"/>
              </w:rPr>
              <w:t>ensure</w:t>
            </w:r>
            <w:r w:rsidRPr="003D52FF">
              <w:rPr>
                <w:rFonts w:asciiTheme="minorBidi" w:hAnsiTheme="minorBidi" w:cstheme="minorBidi"/>
                <w:spacing w:val="-48"/>
                <w:sz w:val="16"/>
              </w:rPr>
              <w:t xml:space="preserve"> </w:t>
            </w:r>
            <w:r w:rsidRPr="003D52FF">
              <w:rPr>
                <w:rFonts w:asciiTheme="minorBidi" w:hAnsiTheme="minorBidi" w:cstheme="minorBidi"/>
                <w:w w:val="95"/>
                <w:sz w:val="16"/>
              </w:rPr>
              <w:t>survival when confronted</w:t>
            </w:r>
            <w:r w:rsidRPr="003D52FF">
              <w:rPr>
                <w:rFonts w:asciiTheme="minorBidi" w:hAnsiTheme="minorBidi" w:cstheme="minorBidi"/>
                <w:spacing w:val="1"/>
                <w:w w:val="95"/>
                <w:sz w:val="16"/>
              </w:rPr>
              <w:t xml:space="preserve"> </w:t>
            </w:r>
            <w:r w:rsidRPr="003D52FF">
              <w:rPr>
                <w:rFonts w:asciiTheme="minorBidi" w:hAnsiTheme="minorBidi" w:cstheme="minorBidi"/>
                <w:sz w:val="16"/>
              </w:rPr>
              <w:t>with</w:t>
            </w:r>
            <w:r w:rsidRPr="003D52FF">
              <w:rPr>
                <w:rFonts w:asciiTheme="minorBidi" w:hAnsiTheme="minorBidi" w:cstheme="minorBidi"/>
                <w:sz w:val="16"/>
              </w:rPr>
              <w:tab/>
              <w:t>hypo-osmotic</w:t>
            </w:r>
            <w:r w:rsidRPr="003D52FF">
              <w:rPr>
                <w:rFonts w:asciiTheme="minorBidi" w:hAnsiTheme="minorBidi" w:cstheme="minorBidi"/>
                <w:spacing w:val="-48"/>
                <w:sz w:val="16"/>
              </w:rPr>
              <w:t xml:space="preserve"> </w:t>
            </w:r>
            <w:r w:rsidRPr="003D52FF">
              <w:rPr>
                <w:rFonts w:asciiTheme="minorBidi" w:hAnsiTheme="minorBidi" w:cstheme="minorBidi"/>
                <w:sz w:val="16"/>
              </w:rPr>
              <w:t>shock.</w:t>
            </w:r>
            <w:r w:rsidRPr="003D52FF">
              <w:rPr>
                <w:rFonts w:asciiTheme="minorBidi" w:hAnsiTheme="minorBidi" w:cstheme="minorBidi"/>
                <w:spacing w:val="1"/>
                <w:sz w:val="16"/>
              </w:rPr>
              <w:t xml:space="preserve"> </w:t>
            </w:r>
            <w:r w:rsidRPr="003D52FF">
              <w:rPr>
                <w:rFonts w:asciiTheme="minorBidi" w:hAnsiTheme="minorBidi" w:cstheme="minorBidi"/>
                <w:sz w:val="16"/>
              </w:rPr>
              <w:t>Functions</w:t>
            </w:r>
            <w:r w:rsidRPr="003D52FF">
              <w:rPr>
                <w:rFonts w:asciiTheme="minorBidi" w:hAnsiTheme="minorBidi" w:cstheme="minorBidi"/>
                <w:spacing w:val="1"/>
                <w:sz w:val="16"/>
              </w:rPr>
              <w:t xml:space="preserve"> </w:t>
            </w:r>
            <w:r w:rsidRPr="003D52FF">
              <w:rPr>
                <w:rFonts w:asciiTheme="minorBidi" w:hAnsiTheme="minorBidi" w:cstheme="minorBidi"/>
                <w:sz w:val="16"/>
              </w:rPr>
              <w:t>as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calcium</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channel</w:t>
            </w:r>
            <w:r w:rsidRPr="003D52FF">
              <w:rPr>
                <w:rFonts w:asciiTheme="minorBidi" w:hAnsiTheme="minorBidi" w:cstheme="minorBidi"/>
                <w:spacing w:val="-48"/>
                <w:sz w:val="16"/>
              </w:rPr>
              <w:t xml:space="preserve"> </w:t>
            </w:r>
            <w:r w:rsidRPr="003D52FF">
              <w:rPr>
                <w:rFonts w:asciiTheme="minorBidi" w:hAnsiTheme="minorBidi" w:cstheme="minorBidi"/>
                <w:sz w:val="16"/>
              </w:rPr>
              <w:t>responsive</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2"/>
                <w:sz w:val="16"/>
              </w:rPr>
              <w:t>to</w:t>
            </w:r>
            <w:r w:rsidRPr="003D52FF">
              <w:rPr>
                <w:rFonts w:asciiTheme="minorBidi" w:hAnsiTheme="minorBidi" w:cstheme="minorBidi"/>
                <w:spacing w:val="-48"/>
                <w:sz w:val="16"/>
              </w:rPr>
              <w:t xml:space="preserve"> </w:t>
            </w:r>
            <w:r w:rsidRPr="003D52FF">
              <w:rPr>
                <w:rFonts w:asciiTheme="minorBidi" w:hAnsiTheme="minorBidi" w:cstheme="minorBidi"/>
                <w:sz w:val="16"/>
              </w:rPr>
              <w:t>mechanical</w:t>
            </w:r>
            <w:r w:rsidRPr="003D52FF">
              <w:rPr>
                <w:rFonts w:asciiTheme="minorBidi" w:hAnsiTheme="minorBidi" w:cstheme="minorBidi"/>
                <w:spacing w:val="1"/>
                <w:sz w:val="16"/>
              </w:rPr>
              <w:t xml:space="preserve"> </w:t>
            </w:r>
            <w:r w:rsidRPr="003D52FF">
              <w:rPr>
                <w:rFonts w:asciiTheme="minorBidi" w:hAnsiTheme="minorBidi" w:cstheme="minorBidi"/>
                <w:sz w:val="16"/>
              </w:rPr>
              <w:t>stimuli</w:t>
            </w:r>
            <w:r w:rsidRPr="003D52FF">
              <w:rPr>
                <w:rFonts w:asciiTheme="minorBidi" w:hAnsiTheme="minorBidi" w:cstheme="minorBidi"/>
                <w:spacing w:val="50"/>
                <w:sz w:val="16"/>
              </w:rPr>
              <w:t xml:space="preserve"> </w:t>
            </w:r>
            <w:r w:rsidRPr="003D52FF">
              <w:rPr>
                <w:rFonts w:asciiTheme="minorBidi" w:hAnsiTheme="minorBidi" w:cstheme="minorBidi"/>
                <w:sz w:val="16"/>
              </w:rPr>
              <w:t>due</w:t>
            </w:r>
            <w:r w:rsidRPr="003D52FF">
              <w:rPr>
                <w:rFonts w:asciiTheme="minorBidi" w:hAnsiTheme="minorBidi" w:cstheme="minorBidi"/>
                <w:spacing w:val="1"/>
                <w:sz w:val="16"/>
              </w:rPr>
              <w:t xml:space="preserve"> </w:t>
            </w:r>
            <w:r w:rsidRPr="003D52FF">
              <w:rPr>
                <w:rFonts w:asciiTheme="minorBidi" w:hAnsiTheme="minorBidi" w:cstheme="minorBidi"/>
                <w:sz w:val="16"/>
              </w:rPr>
              <w:t>to membrane stretching.</w:t>
            </w:r>
            <w:r w:rsidRPr="003D52FF">
              <w:rPr>
                <w:rFonts w:asciiTheme="minorBidi" w:hAnsiTheme="minorBidi" w:cstheme="minorBidi"/>
                <w:spacing w:val="-47"/>
                <w:sz w:val="16"/>
              </w:rPr>
              <w:t xml:space="preserve"> </w:t>
            </w:r>
            <w:r w:rsidRPr="003D52FF">
              <w:rPr>
                <w:rFonts w:asciiTheme="minorBidi" w:hAnsiTheme="minorBidi" w:cstheme="minorBidi"/>
                <w:sz w:val="16"/>
              </w:rPr>
              <w:t>Its</w:t>
            </w:r>
            <w:r w:rsidRPr="003D52FF">
              <w:rPr>
                <w:rFonts w:asciiTheme="minorBidi" w:hAnsiTheme="minorBidi" w:cstheme="minorBidi"/>
                <w:sz w:val="16"/>
              </w:rPr>
              <w:tab/>
            </w:r>
            <w:r w:rsidRPr="003D52FF">
              <w:rPr>
                <w:rFonts w:asciiTheme="minorBidi" w:hAnsiTheme="minorBidi" w:cstheme="minorBidi"/>
                <w:sz w:val="16"/>
              </w:rPr>
              <w:tab/>
              <w:t>conductance</w:t>
            </w:r>
            <w:r w:rsidRPr="003D52FF">
              <w:rPr>
                <w:rFonts w:asciiTheme="minorBidi" w:hAnsiTheme="minorBidi" w:cstheme="minorBidi"/>
                <w:spacing w:val="-48"/>
                <w:sz w:val="16"/>
              </w:rPr>
              <w:t xml:space="preserve"> </w:t>
            </w:r>
            <w:r w:rsidRPr="003D52FF">
              <w:rPr>
                <w:rFonts w:asciiTheme="minorBidi" w:hAnsiTheme="minorBidi" w:cstheme="minorBidi"/>
                <w:sz w:val="16"/>
              </w:rPr>
              <w:t>measures</w:t>
            </w:r>
            <w:r w:rsidRPr="003D52FF">
              <w:rPr>
                <w:rFonts w:asciiTheme="minorBidi" w:hAnsiTheme="minorBidi" w:cstheme="minorBidi"/>
                <w:spacing w:val="26"/>
                <w:sz w:val="16"/>
              </w:rPr>
              <w:t xml:space="preserve"> </w:t>
            </w:r>
            <w:r w:rsidRPr="003D52FF">
              <w:rPr>
                <w:rFonts w:asciiTheme="minorBidi" w:hAnsiTheme="minorBidi" w:cstheme="minorBidi"/>
                <w:sz w:val="16"/>
              </w:rPr>
              <w:t>approximately</w:t>
            </w:r>
          </w:p>
          <w:p w14:paraId="77195676" w14:textId="77777777" w:rsidR="00CF52B0" w:rsidRPr="003D52FF" w:rsidRDefault="00000000">
            <w:pPr>
              <w:pStyle w:val="TableParagraph"/>
              <w:spacing w:before="1" w:line="343" w:lineRule="auto"/>
              <w:ind w:left="105" w:right="103"/>
              <w:jc w:val="both"/>
              <w:rPr>
                <w:rFonts w:asciiTheme="minorBidi" w:hAnsiTheme="minorBidi" w:cstheme="minorBidi"/>
                <w:sz w:val="16"/>
              </w:rPr>
            </w:pPr>
            <w:r w:rsidRPr="003D52FF">
              <w:rPr>
                <w:rFonts w:asciiTheme="minorBidi" w:hAnsiTheme="minorBidi" w:cstheme="minorBidi"/>
                <w:sz w:val="16"/>
              </w:rPr>
              <w:t xml:space="preserve">0.25  </w:t>
            </w:r>
            <w:r w:rsidRPr="003D52FF">
              <w:rPr>
                <w:rFonts w:asciiTheme="minorBidi" w:hAnsiTheme="minorBidi" w:cstheme="minorBidi"/>
                <w:spacing w:val="1"/>
                <w:sz w:val="16"/>
              </w:rPr>
              <w:t xml:space="preserve"> </w:t>
            </w:r>
            <w:r w:rsidRPr="003D52FF">
              <w:rPr>
                <w:rFonts w:asciiTheme="minorBidi" w:hAnsiTheme="minorBidi" w:cstheme="minorBidi"/>
                <w:sz w:val="16"/>
              </w:rPr>
              <w:t>nanosiemens.</w:t>
            </w:r>
            <w:r w:rsidRPr="003D52FF">
              <w:rPr>
                <w:rFonts w:asciiTheme="minorBidi" w:hAnsiTheme="minorBidi" w:cstheme="minorBidi"/>
                <w:spacing w:val="-47"/>
                <w:sz w:val="16"/>
              </w:rPr>
              <w:t xml:space="preserve"> </w:t>
            </w:r>
            <w:r w:rsidRPr="003D52FF">
              <w:rPr>
                <w:rFonts w:asciiTheme="minorBidi" w:hAnsiTheme="minorBidi" w:cstheme="minorBidi"/>
                <w:sz w:val="16"/>
              </w:rPr>
              <w:t>Plays a role in upholding</w:t>
            </w:r>
            <w:r w:rsidRPr="003D52FF">
              <w:rPr>
                <w:rFonts w:asciiTheme="minorBidi" w:hAnsiTheme="minorBidi" w:cstheme="minorBidi"/>
                <w:spacing w:val="-47"/>
                <w:sz w:val="16"/>
              </w:rPr>
              <w:t xml:space="preserve"> </w:t>
            </w:r>
            <w:r w:rsidRPr="003D52FF">
              <w:rPr>
                <w:rFonts w:asciiTheme="minorBidi" w:hAnsiTheme="minorBidi" w:cstheme="minorBidi"/>
                <w:sz w:val="16"/>
              </w:rPr>
              <w:t>vacuole</w:t>
            </w:r>
            <w:r w:rsidRPr="003D52FF">
              <w:rPr>
                <w:rFonts w:asciiTheme="minorBidi" w:hAnsiTheme="minorBidi" w:cstheme="minorBidi"/>
                <w:spacing w:val="1"/>
                <w:sz w:val="16"/>
              </w:rPr>
              <w:t xml:space="preserve"> </w:t>
            </w:r>
            <w:r w:rsidRPr="003D52FF">
              <w:rPr>
                <w:rFonts w:asciiTheme="minorBidi" w:hAnsiTheme="minorBidi" w:cstheme="minorBidi"/>
                <w:sz w:val="16"/>
              </w:rPr>
              <w:t>integrity</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safeguarding the nuclear</w:t>
            </w:r>
            <w:r w:rsidRPr="003D52FF">
              <w:rPr>
                <w:rFonts w:asciiTheme="minorBidi" w:hAnsiTheme="minorBidi" w:cstheme="minorBidi"/>
                <w:spacing w:val="-47"/>
                <w:sz w:val="16"/>
              </w:rPr>
              <w:t xml:space="preserve"> </w:t>
            </w:r>
            <w:r w:rsidRPr="003D52FF">
              <w:rPr>
                <w:rFonts w:asciiTheme="minorBidi" w:hAnsiTheme="minorBidi" w:cstheme="minorBidi"/>
                <w:sz w:val="16"/>
              </w:rPr>
              <w:t>envelope</w:t>
            </w:r>
            <w:r w:rsidRPr="003D52FF">
              <w:rPr>
                <w:rFonts w:asciiTheme="minorBidi" w:hAnsiTheme="minorBidi" w:cstheme="minorBidi"/>
                <w:spacing w:val="83"/>
                <w:sz w:val="16"/>
              </w:rPr>
              <w:t xml:space="preserve"> </w:t>
            </w:r>
            <w:r w:rsidRPr="003D52FF">
              <w:rPr>
                <w:rFonts w:asciiTheme="minorBidi" w:hAnsiTheme="minorBidi" w:cstheme="minorBidi"/>
                <w:sz w:val="16"/>
              </w:rPr>
              <w:t>during</w:t>
            </w:r>
            <w:r w:rsidRPr="003D52FF">
              <w:rPr>
                <w:rFonts w:asciiTheme="minorBidi" w:hAnsiTheme="minorBidi" w:cstheme="minorBidi"/>
                <w:spacing w:val="78"/>
                <w:sz w:val="16"/>
              </w:rPr>
              <w:t xml:space="preserve"> </w:t>
            </w:r>
            <w:r w:rsidRPr="003D52FF">
              <w:rPr>
                <w:rFonts w:asciiTheme="minorBidi" w:hAnsiTheme="minorBidi" w:cstheme="minorBidi"/>
                <w:sz w:val="16"/>
              </w:rPr>
              <w:t>hypo-</w:t>
            </w:r>
          </w:p>
          <w:p w14:paraId="2216DB8A" w14:textId="77777777" w:rsidR="00CF52B0" w:rsidRPr="003D52FF" w:rsidRDefault="00000000">
            <w:pPr>
              <w:pStyle w:val="TableParagraph"/>
              <w:spacing w:line="190" w:lineRule="exact"/>
              <w:ind w:left="105"/>
              <w:jc w:val="both"/>
              <w:rPr>
                <w:rFonts w:asciiTheme="minorBidi" w:hAnsiTheme="minorBidi" w:cstheme="minorBidi"/>
                <w:sz w:val="16"/>
              </w:rPr>
            </w:pPr>
            <w:r w:rsidRPr="003D52FF">
              <w:rPr>
                <w:rFonts w:asciiTheme="minorBidi" w:hAnsiTheme="minorBidi" w:cstheme="minorBidi"/>
                <w:sz w:val="16"/>
              </w:rPr>
              <w:t>osmotic</w:t>
            </w:r>
            <w:r w:rsidRPr="003D52FF">
              <w:rPr>
                <w:rFonts w:asciiTheme="minorBidi" w:hAnsiTheme="minorBidi" w:cstheme="minorBidi"/>
                <w:spacing w:val="-2"/>
                <w:sz w:val="16"/>
              </w:rPr>
              <w:t xml:space="preserve"> </w:t>
            </w:r>
            <w:r w:rsidRPr="003D52FF">
              <w:rPr>
                <w:rFonts w:asciiTheme="minorBidi" w:hAnsiTheme="minorBidi" w:cstheme="minorBidi"/>
                <w:sz w:val="16"/>
              </w:rPr>
              <w:t>shock.</w:t>
            </w:r>
          </w:p>
        </w:tc>
        <w:tc>
          <w:tcPr>
            <w:tcW w:w="1114" w:type="dxa"/>
          </w:tcPr>
          <w:p w14:paraId="61F0FB8C"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74EF0F76"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S9VUR0</w:t>
            </w:r>
          </w:p>
          <w:p w14:paraId="12310766"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w w:val="110"/>
                <w:sz w:val="16"/>
              </w:rPr>
              <w:t>(S9VUR0_SCHCR)</w:t>
            </w:r>
          </w:p>
          <w:p w14:paraId="7DF58C53" w14:textId="77777777" w:rsidR="00CF52B0" w:rsidRPr="003D52FF" w:rsidRDefault="00000000">
            <w:pPr>
              <w:pStyle w:val="TableParagraph"/>
              <w:spacing w:before="90"/>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501535CD"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(AHI)</w:t>
            </w:r>
          </w:p>
          <w:p w14:paraId="58BDD7CE" w14:textId="77777777" w:rsidR="00CF52B0" w:rsidRPr="003D52FF" w:rsidRDefault="00CF52B0">
            <w:pPr>
              <w:pStyle w:val="TableParagraph"/>
              <w:rPr>
                <w:rFonts w:asciiTheme="minorBidi" w:hAnsiTheme="minorBidi" w:cstheme="minorBidi"/>
                <w:sz w:val="18"/>
              </w:rPr>
            </w:pPr>
          </w:p>
          <w:p w14:paraId="060CEDFB" w14:textId="77777777" w:rsidR="00CF52B0" w:rsidRPr="003D52FF" w:rsidRDefault="00000000">
            <w:pPr>
              <w:pStyle w:val="TableParagraph"/>
              <w:spacing w:before="142" w:line="345" w:lineRule="auto"/>
              <w:ind w:left="105" w:firstLine="43"/>
              <w:rPr>
                <w:rFonts w:asciiTheme="minorBidi" w:hAnsiTheme="minorBidi" w:cstheme="minorBidi"/>
                <w:sz w:val="16"/>
              </w:rPr>
            </w:pPr>
            <w:r w:rsidRPr="003D52FF">
              <w:rPr>
                <w:rFonts w:asciiTheme="minorBidi" w:hAnsiTheme="minorBidi" w:cstheme="minorBidi"/>
                <w:w w:val="105"/>
                <w:sz w:val="16"/>
              </w:rPr>
              <w:t>B6K2R6</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(B6K2R6_SCHJY)</w:t>
            </w:r>
          </w:p>
          <w:p w14:paraId="39125820"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0FCBA855" w14:textId="77777777" w:rsidR="00CF52B0" w:rsidRPr="003D52FF" w:rsidRDefault="00000000">
            <w:pPr>
              <w:pStyle w:val="TableParagraph"/>
              <w:spacing w:before="90"/>
              <w:ind w:left="105"/>
              <w:rPr>
                <w:rFonts w:asciiTheme="minorBidi" w:hAnsiTheme="minorBidi" w:cstheme="minorBidi"/>
                <w:sz w:val="16"/>
              </w:rPr>
            </w:pPr>
            <w:r w:rsidRPr="003D52FF">
              <w:rPr>
                <w:rFonts w:asciiTheme="minorBidi" w:hAnsiTheme="minorBidi" w:cstheme="minorBidi"/>
                <w:sz w:val="16"/>
              </w:rPr>
              <w:t>(TAR)</w:t>
            </w:r>
          </w:p>
          <w:p w14:paraId="13057D27" w14:textId="77777777" w:rsidR="00CF52B0" w:rsidRPr="003D52FF" w:rsidRDefault="00CF52B0">
            <w:pPr>
              <w:pStyle w:val="TableParagraph"/>
              <w:rPr>
                <w:rFonts w:asciiTheme="minorBidi" w:hAnsiTheme="minorBidi" w:cstheme="minorBidi"/>
                <w:sz w:val="18"/>
              </w:rPr>
            </w:pPr>
          </w:p>
          <w:p w14:paraId="549F0474" w14:textId="77777777" w:rsidR="00CF52B0" w:rsidRPr="003D52FF" w:rsidRDefault="00000000">
            <w:pPr>
              <w:pStyle w:val="TableParagraph"/>
              <w:spacing w:before="141" w:line="340" w:lineRule="auto"/>
              <w:ind w:left="105"/>
              <w:rPr>
                <w:rFonts w:asciiTheme="minorBidi" w:hAnsiTheme="minorBidi" w:cstheme="minorBidi"/>
                <w:sz w:val="16"/>
              </w:rPr>
            </w:pPr>
            <w:r w:rsidRPr="003D52FF">
              <w:rPr>
                <w:rFonts w:asciiTheme="minorBidi" w:hAnsiTheme="minorBidi" w:cstheme="minorBidi"/>
                <w:w w:val="110"/>
                <w:sz w:val="16"/>
              </w:rPr>
              <w:t>S9PWU0</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(S9PWU0_SCHOY)</w:t>
            </w:r>
          </w:p>
          <w:p w14:paraId="737AB453"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564BA5B"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(AHL)</w:t>
            </w:r>
          </w:p>
        </w:tc>
      </w:tr>
      <w:tr w:rsidR="00CF52B0" w:rsidRPr="003D52FF" w14:paraId="76EAEFF0" w14:textId="77777777">
        <w:trPr>
          <w:trHeight w:val="3034"/>
        </w:trPr>
        <w:tc>
          <w:tcPr>
            <w:tcW w:w="2113" w:type="dxa"/>
            <w:tcBorders>
              <w:right w:val="single" w:sz="6" w:space="0" w:color="000000"/>
            </w:tcBorders>
          </w:tcPr>
          <w:p w14:paraId="0039EF44" w14:textId="77777777" w:rsidR="00CF52B0" w:rsidRPr="003D52FF" w:rsidRDefault="00CF52B0">
            <w:pPr>
              <w:pStyle w:val="TableParagraph"/>
              <w:rPr>
                <w:rFonts w:asciiTheme="minorBidi" w:hAnsiTheme="minorBidi" w:cstheme="minorBidi"/>
                <w:sz w:val="18"/>
              </w:rPr>
            </w:pPr>
          </w:p>
          <w:p w14:paraId="499CC304" w14:textId="77777777" w:rsidR="00CF52B0" w:rsidRPr="003D52FF" w:rsidRDefault="00CF52B0">
            <w:pPr>
              <w:pStyle w:val="TableParagraph"/>
              <w:rPr>
                <w:rFonts w:asciiTheme="minorBidi" w:hAnsiTheme="minorBidi" w:cstheme="minorBidi"/>
                <w:sz w:val="18"/>
              </w:rPr>
            </w:pPr>
          </w:p>
          <w:p w14:paraId="1DF25CF4" w14:textId="77777777" w:rsidR="00CF52B0" w:rsidRPr="003D52FF" w:rsidRDefault="00CF52B0">
            <w:pPr>
              <w:pStyle w:val="TableParagraph"/>
              <w:rPr>
                <w:rFonts w:asciiTheme="minorBidi" w:hAnsiTheme="minorBidi" w:cstheme="minorBidi"/>
                <w:sz w:val="18"/>
              </w:rPr>
            </w:pPr>
          </w:p>
          <w:p w14:paraId="75E4BF19" w14:textId="77777777" w:rsidR="00CF52B0" w:rsidRPr="003D52FF" w:rsidRDefault="00CF52B0">
            <w:pPr>
              <w:pStyle w:val="TableParagraph"/>
              <w:rPr>
                <w:rFonts w:asciiTheme="minorBidi" w:hAnsiTheme="minorBidi" w:cstheme="minorBidi"/>
                <w:sz w:val="18"/>
              </w:rPr>
            </w:pPr>
          </w:p>
          <w:p w14:paraId="638426B4" w14:textId="77777777" w:rsidR="00CF52B0" w:rsidRPr="003D52FF" w:rsidRDefault="00CF52B0">
            <w:pPr>
              <w:pStyle w:val="TableParagraph"/>
              <w:rPr>
                <w:rFonts w:asciiTheme="minorBidi" w:hAnsiTheme="minorBidi" w:cstheme="minorBidi"/>
                <w:sz w:val="18"/>
              </w:rPr>
            </w:pPr>
          </w:p>
          <w:p w14:paraId="5FCDB4B6" w14:textId="77777777" w:rsidR="00CF52B0" w:rsidRPr="003D52FF" w:rsidRDefault="00CF52B0">
            <w:pPr>
              <w:pStyle w:val="TableParagraph"/>
              <w:spacing w:before="2"/>
              <w:rPr>
                <w:rFonts w:asciiTheme="minorBidi" w:hAnsiTheme="minorBidi" w:cstheme="minorBidi"/>
                <w:sz w:val="23"/>
              </w:rPr>
            </w:pPr>
          </w:p>
          <w:p w14:paraId="719A847A"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Q10156</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(LKH1_SCHPO)</w:t>
            </w:r>
          </w:p>
        </w:tc>
        <w:tc>
          <w:tcPr>
            <w:tcW w:w="1580" w:type="dxa"/>
            <w:tcBorders>
              <w:left w:val="single" w:sz="6" w:space="0" w:color="000000"/>
            </w:tcBorders>
          </w:tcPr>
          <w:p w14:paraId="4FD93EC5" w14:textId="77777777" w:rsidR="00CF52B0" w:rsidRPr="003D52FF" w:rsidRDefault="00CF52B0">
            <w:pPr>
              <w:pStyle w:val="TableParagraph"/>
              <w:rPr>
                <w:rFonts w:asciiTheme="minorBidi" w:hAnsiTheme="minorBidi" w:cstheme="minorBidi"/>
                <w:sz w:val="18"/>
              </w:rPr>
            </w:pPr>
          </w:p>
          <w:p w14:paraId="5C49EE8C" w14:textId="77777777" w:rsidR="00CF52B0" w:rsidRPr="003D52FF" w:rsidRDefault="00CF52B0">
            <w:pPr>
              <w:pStyle w:val="TableParagraph"/>
              <w:rPr>
                <w:rFonts w:asciiTheme="minorBidi" w:hAnsiTheme="minorBidi" w:cstheme="minorBidi"/>
                <w:sz w:val="18"/>
              </w:rPr>
            </w:pPr>
          </w:p>
          <w:p w14:paraId="1B5148AE" w14:textId="77777777" w:rsidR="00CF52B0" w:rsidRPr="003D52FF" w:rsidRDefault="00CF52B0">
            <w:pPr>
              <w:pStyle w:val="TableParagraph"/>
              <w:rPr>
                <w:rFonts w:asciiTheme="minorBidi" w:hAnsiTheme="minorBidi" w:cstheme="minorBidi"/>
                <w:sz w:val="18"/>
              </w:rPr>
            </w:pPr>
          </w:p>
          <w:p w14:paraId="185DEA32" w14:textId="77777777" w:rsidR="00CF52B0" w:rsidRPr="003D52FF" w:rsidRDefault="00CF52B0">
            <w:pPr>
              <w:pStyle w:val="TableParagraph"/>
              <w:rPr>
                <w:rFonts w:asciiTheme="minorBidi" w:hAnsiTheme="minorBidi" w:cstheme="minorBidi"/>
                <w:sz w:val="18"/>
              </w:rPr>
            </w:pPr>
          </w:p>
          <w:p w14:paraId="65EE2F5E" w14:textId="77777777" w:rsidR="00CF52B0" w:rsidRPr="003D52FF" w:rsidRDefault="00CF52B0">
            <w:pPr>
              <w:pStyle w:val="TableParagraph"/>
              <w:rPr>
                <w:rFonts w:asciiTheme="minorBidi" w:hAnsiTheme="minorBidi" w:cstheme="minorBidi"/>
                <w:sz w:val="18"/>
              </w:rPr>
            </w:pPr>
          </w:p>
          <w:p w14:paraId="7D9C139E" w14:textId="77777777" w:rsidR="00CF52B0" w:rsidRPr="003D52FF" w:rsidRDefault="00000000">
            <w:pPr>
              <w:pStyle w:val="TableParagraph"/>
              <w:spacing w:before="141" w:line="345" w:lineRule="auto"/>
              <w:ind w:left="122" w:right="107" w:firstLine="134"/>
              <w:rPr>
                <w:rFonts w:asciiTheme="minorBidi" w:hAnsiTheme="minorBidi" w:cstheme="minorBidi"/>
                <w:sz w:val="16"/>
              </w:rPr>
            </w:pPr>
            <w:r w:rsidRPr="003D52FF">
              <w:rPr>
                <w:rFonts w:asciiTheme="minorBidi" w:hAnsiTheme="minorBidi" w:cstheme="minorBidi"/>
                <w:sz w:val="16"/>
              </w:rPr>
              <w:t>Dual specificity</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6"/>
                <w:sz w:val="16"/>
              </w:rPr>
              <w:t xml:space="preserve"> </w:t>
            </w:r>
            <w:r w:rsidRPr="003D52FF">
              <w:rPr>
                <w:rFonts w:asciiTheme="minorBidi" w:hAnsiTheme="minorBidi" w:cstheme="minorBidi"/>
                <w:sz w:val="16"/>
              </w:rPr>
              <w:t>kinase</w:t>
            </w:r>
            <w:r w:rsidRPr="003D52FF">
              <w:rPr>
                <w:rFonts w:asciiTheme="minorBidi" w:hAnsiTheme="minorBidi" w:cstheme="minorBidi"/>
                <w:spacing w:val="-10"/>
                <w:sz w:val="16"/>
              </w:rPr>
              <w:t xml:space="preserve"> </w:t>
            </w:r>
            <w:r w:rsidRPr="003D52FF">
              <w:rPr>
                <w:rFonts w:asciiTheme="minorBidi" w:hAnsiTheme="minorBidi" w:cstheme="minorBidi"/>
                <w:sz w:val="16"/>
              </w:rPr>
              <w:t>lkh1</w:t>
            </w:r>
          </w:p>
        </w:tc>
        <w:tc>
          <w:tcPr>
            <w:tcW w:w="1205" w:type="dxa"/>
          </w:tcPr>
          <w:p w14:paraId="67A998DF" w14:textId="77777777" w:rsidR="00CF52B0" w:rsidRPr="003D52FF" w:rsidRDefault="00CF52B0">
            <w:pPr>
              <w:pStyle w:val="TableParagraph"/>
              <w:rPr>
                <w:rFonts w:asciiTheme="minorBidi" w:hAnsiTheme="minorBidi" w:cstheme="minorBidi"/>
                <w:sz w:val="18"/>
              </w:rPr>
            </w:pPr>
          </w:p>
          <w:p w14:paraId="705A823E" w14:textId="77777777" w:rsidR="00CF52B0" w:rsidRPr="003D52FF" w:rsidRDefault="00CF52B0">
            <w:pPr>
              <w:pStyle w:val="TableParagraph"/>
              <w:rPr>
                <w:rFonts w:asciiTheme="minorBidi" w:hAnsiTheme="minorBidi" w:cstheme="minorBidi"/>
                <w:sz w:val="18"/>
              </w:rPr>
            </w:pPr>
          </w:p>
          <w:p w14:paraId="5B437F8E" w14:textId="77777777" w:rsidR="00CF52B0" w:rsidRPr="003D52FF" w:rsidRDefault="00CF52B0">
            <w:pPr>
              <w:pStyle w:val="TableParagraph"/>
              <w:rPr>
                <w:rFonts w:asciiTheme="minorBidi" w:hAnsiTheme="minorBidi" w:cstheme="minorBidi"/>
                <w:sz w:val="18"/>
              </w:rPr>
            </w:pPr>
          </w:p>
          <w:p w14:paraId="47814E51" w14:textId="77777777" w:rsidR="00CF52B0" w:rsidRPr="003D52FF" w:rsidRDefault="00CF52B0">
            <w:pPr>
              <w:pStyle w:val="TableParagraph"/>
              <w:rPr>
                <w:rFonts w:asciiTheme="minorBidi" w:hAnsiTheme="minorBidi" w:cstheme="minorBidi"/>
                <w:sz w:val="18"/>
              </w:rPr>
            </w:pPr>
          </w:p>
          <w:p w14:paraId="46A64A33" w14:textId="77777777" w:rsidR="00CF52B0" w:rsidRPr="003D52FF" w:rsidRDefault="00CF52B0">
            <w:pPr>
              <w:pStyle w:val="TableParagraph"/>
              <w:rPr>
                <w:rFonts w:asciiTheme="minorBidi" w:hAnsiTheme="minorBidi" w:cstheme="minorBidi"/>
                <w:sz w:val="18"/>
              </w:rPr>
            </w:pPr>
          </w:p>
          <w:p w14:paraId="74795905" w14:textId="77777777" w:rsidR="00CF52B0" w:rsidRPr="003D52FF" w:rsidRDefault="00CF52B0">
            <w:pPr>
              <w:pStyle w:val="TableParagraph"/>
              <w:spacing w:before="2"/>
              <w:rPr>
                <w:rFonts w:asciiTheme="minorBidi" w:hAnsiTheme="minorBidi" w:cstheme="minorBidi"/>
                <w:sz w:val="23"/>
              </w:rPr>
            </w:pPr>
          </w:p>
          <w:p w14:paraId="6E59147E" w14:textId="77777777" w:rsidR="00CF52B0" w:rsidRPr="003D52FF" w:rsidRDefault="00000000">
            <w:pPr>
              <w:pStyle w:val="TableParagraph"/>
              <w:ind w:left="441"/>
              <w:rPr>
                <w:rFonts w:asciiTheme="minorBidi" w:hAnsiTheme="minorBidi" w:cstheme="minorBidi"/>
                <w:sz w:val="16"/>
              </w:rPr>
            </w:pPr>
            <w:r w:rsidRPr="003D52FF">
              <w:rPr>
                <w:rFonts w:asciiTheme="minorBidi" w:hAnsiTheme="minorBidi" w:cstheme="minorBidi"/>
                <w:w w:val="110"/>
                <w:sz w:val="16"/>
              </w:rPr>
              <w:t>SNL</w:t>
            </w:r>
          </w:p>
        </w:tc>
        <w:tc>
          <w:tcPr>
            <w:tcW w:w="1978" w:type="dxa"/>
          </w:tcPr>
          <w:p w14:paraId="6A741364"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86"/>
                <w:sz w:val="16"/>
              </w:rPr>
              <w:t xml:space="preserve"> </w:t>
            </w:r>
            <w:r w:rsidRPr="003D52FF">
              <w:rPr>
                <w:rFonts w:asciiTheme="minorBidi" w:hAnsiTheme="minorBidi" w:cstheme="minorBidi"/>
                <w:sz w:val="16"/>
              </w:rPr>
              <w:t>protein</w:t>
            </w:r>
            <w:r w:rsidRPr="003D52FF">
              <w:rPr>
                <w:rFonts w:asciiTheme="minorBidi" w:hAnsiTheme="minorBidi" w:cstheme="minorBidi"/>
                <w:spacing w:val="100"/>
                <w:sz w:val="16"/>
              </w:rPr>
              <w:t xml:space="preserve"> </w:t>
            </w:r>
            <w:r w:rsidRPr="003D52FF">
              <w:rPr>
                <w:rFonts w:asciiTheme="minorBidi" w:hAnsiTheme="minorBidi" w:cstheme="minorBidi"/>
                <w:sz w:val="16"/>
              </w:rPr>
              <w:t>kinase</w:t>
            </w:r>
            <w:r w:rsidRPr="003D52FF">
              <w:rPr>
                <w:rFonts w:asciiTheme="minorBidi" w:hAnsiTheme="minorBidi" w:cstheme="minorBidi"/>
                <w:spacing w:val="91"/>
                <w:sz w:val="16"/>
              </w:rPr>
              <w:t xml:space="preserve"> </w:t>
            </w:r>
            <w:r w:rsidRPr="003D52FF">
              <w:rPr>
                <w:rFonts w:asciiTheme="minorBidi" w:hAnsiTheme="minorBidi" w:cstheme="minorBidi"/>
                <w:sz w:val="16"/>
              </w:rPr>
              <w:t>that</w:t>
            </w:r>
          </w:p>
          <w:p w14:paraId="0218D9A5" w14:textId="77777777" w:rsidR="00CF52B0" w:rsidRPr="003D52FF" w:rsidRDefault="00000000">
            <w:pPr>
              <w:pStyle w:val="TableParagraph"/>
              <w:tabs>
                <w:tab w:val="left" w:pos="1731"/>
              </w:tabs>
              <w:spacing w:before="81" w:line="343" w:lineRule="auto"/>
              <w:ind w:left="105" w:right="100"/>
              <w:jc w:val="both"/>
              <w:rPr>
                <w:rFonts w:asciiTheme="minorBidi" w:hAnsiTheme="minorBidi" w:cstheme="minorBidi"/>
                <w:sz w:val="16"/>
              </w:rPr>
            </w:pPr>
            <w:r w:rsidRPr="003D52FF">
              <w:rPr>
                <w:rFonts w:asciiTheme="minorBidi" w:hAnsiTheme="minorBidi" w:cstheme="minorBidi"/>
                <w:sz w:val="16"/>
              </w:rPr>
              <w:t>potentially functions as a</w:t>
            </w:r>
            <w:r w:rsidRPr="003D52FF">
              <w:rPr>
                <w:rFonts w:asciiTheme="minorBidi" w:hAnsiTheme="minorBidi" w:cstheme="minorBidi"/>
                <w:spacing w:val="-47"/>
                <w:sz w:val="16"/>
              </w:rPr>
              <w:t xml:space="preserve"> </w:t>
            </w:r>
            <w:r w:rsidRPr="003D52FF">
              <w:rPr>
                <w:rFonts w:asciiTheme="minorBidi" w:hAnsiTheme="minorBidi" w:cstheme="minorBidi"/>
                <w:sz w:val="16"/>
              </w:rPr>
              <w:t>suppressor</w:t>
            </w:r>
            <w:r w:rsidRPr="003D52FF">
              <w:rPr>
                <w:rFonts w:asciiTheme="minorBidi" w:hAnsiTheme="minorBidi" w:cstheme="minorBidi"/>
                <w:sz w:val="16"/>
              </w:rPr>
              <w:tab/>
            </w:r>
            <w:r w:rsidRPr="003D52FF">
              <w:rPr>
                <w:rFonts w:asciiTheme="minorBidi" w:hAnsiTheme="minorBidi" w:cstheme="minorBidi"/>
                <w:spacing w:val="-3"/>
                <w:sz w:val="16"/>
              </w:rPr>
              <w:t>of</w:t>
            </w:r>
            <w:r w:rsidRPr="003D52FF">
              <w:rPr>
                <w:rFonts w:asciiTheme="minorBidi" w:hAnsiTheme="minorBidi" w:cstheme="minorBidi"/>
                <w:spacing w:val="-48"/>
                <w:sz w:val="16"/>
              </w:rPr>
              <w:t xml:space="preserve"> </w:t>
            </w:r>
            <w:r w:rsidRPr="003D52FF">
              <w:rPr>
                <w:rFonts w:asciiTheme="minorBidi" w:hAnsiTheme="minorBidi" w:cstheme="minorBidi"/>
                <w:sz w:val="16"/>
              </w:rPr>
              <w:t>filamentous growth and</w:t>
            </w:r>
            <w:r w:rsidRPr="003D52FF">
              <w:rPr>
                <w:rFonts w:asciiTheme="minorBidi" w:hAnsiTheme="minorBidi" w:cstheme="minorBidi"/>
                <w:spacing w:val="1"/>
                <w:sz w:val="16"/>
              </w:rPr>
              <w:t xml:space="preserve"> </w:t>
            </w:r>
            <w:r w:rsidRPr="003D52FF">
              <w:rPr>
                <w:rFonts w:asciiTheme="minorBidi" w:hAnsiTheme="minorBidi" w:cstheme="minorBidi"/>
                <w:sz w:val="16"/>
              </w:rPr>
              <w:t>flocculation. It seems to</w:t>
            </w:r>
            <w:r w:rsidRPr="003D52FF">
              <w:rPr>
                <w:rFonts w:asciiTheme="minorBidi" w:hAnsiTheme="minorBidi" w:cstheme="minorBidi"/>
                <w:spacing w:val="1"/>
                <w:sz w:val="16"/>
              </w:rPr>
              <w:t xml:space="preserve"> </w:t>
            </w:r>
            <w:r w:rsidRPr="003D52FF">
              <w:rPr>
                <w:rFonts w:asciiTheme="minorBidi" w:hAnsiTheme="minorBidi" w:cstheme="minorBidi"/>
                <w:sz w:val="16"/>
              </w:rPr>
              <w:t>play a part in the proper</w:t>
            </w:r>
            <w:r w:rsidRPr="003D52FF">
              <w:rPr>
                <w:rFonts w:asciiTheme="minorBidi" w:hAnsiTheme="minorBidi" w:cstheme="minorBidi"/>
                <w:spacing w:val="-47"/>
                <w:sz w:val="16"/>
              </w:rPr>
              <w:t xml:space="preserve"> </w:t>
            </w:r>
            <w:r w:rsidRPr="003D52FF">
              <w:rPr>
                <w:rFonts w:asciiTheme="minorBidi" w:hAnsiTheme="minorBidi" w:cstheme="minorBidi"/>
                <w:sz w:val="16"/>
              </w:rPr>
              <w:t>construction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the cell</w:t>
            </w:r>
            <w:r w:rsidRPr="003D52FF">
              <w:rPr>
                <w:rFonts w:asciiTheme="minorBidi" w:hAnsiTheme="minorBidi" w:cstheme="minorBidi"/>
                <w:spacing w:val="1"/>
                <w:sz w:val="16"/>
              </w:rPr>
              <w:t xml:space="preserve"> </w:t>
            </w:r>
            <w:r w:rsidRPr="003D52FF">
              <w:rPr>
                <w:rFonts w:asciiTheme="minorBidi" w:hAnsiTheme="minorBidi" w:cstheme="minorBidi"/>
                <w:sz w:val="16"/>
              </w:rPr>
              <w:t>wall and septum, as well</w:t>
            </w:r>
            <w:r w:rsidRPr="003D52FF">
              <w:rPr>
                <w:rFonts w:asciiTheme="minorBidi" w:hAnsiTheme="minorBidi" w:cstheme="minorBidi"/>
                <w:spacing w:val="-47"/>
                <w:sz w:val="16"/>
              </w:rPr>
              <w:t xml:space="preserve"> </w:t>
            </w:r>
            <w:r w:rsidRPr="003D52FF">
              <w:rPr>
                <w:rFonts w:asciiTheme="minorBidi" w:hAnsiTheme="minorBidi" w:cstheme="minorBidi"/>
                <w:sz w:val="16"/>
              </w:rPr>
              <w:t>as in the process of cell</w:t>
            </w:r>
            <w:r w:rsidRPr="003D52FF">
              <w:rPr>
                <w:rFonts w:asciiTheme="minorBidi" w:hAnsiTheme="minorBidi" w:cstheme="minorBidi"/>
                <w:spacing w:val="1"/>
                <w:sz w:val="16"/>
              </w:rPr>
              <w:t xml:space="preserve"> </w:t>
            </w:r>
            <w:r w:rsidRPr="003D52FF">
              <w:rPr>
                <w:rFonts w:asciiTheme="minorBidi" w:hAnsiTheme="minorBidi" w:cstheme="minorBidi"/>
                <w:sz w:val="16"/>
              </w:rPr>
              <w:t>separation.</w:t>
            </w:r>
            <w:r w:rsidRPr="003D52FF">
              <w:rPr>
                <w:rFonts w:asciiTheme="minorBidi" w:hAnsiTheme="minorBidi" w:cstheme="minorBidi"/>
                <w:spacing w:val="64"/>
                <w:sz w:val="16"/>
              </w:rPr>
              <w:t xml:space="preserve"> </w:t>
            </w:r>
            <w:r w:rsidRPr="003D52FF">
              <w:rPr>
                <w:rFonts w:asciiTheme="minorBidi" w:hAnsiTheme="minorBidi" w:cstheme="minorBidi"/>
                <w:sz w:val="16"/>
              </w:rPr>
              <w:t>There</w:t>
            </w:r>
            <w:r w:rsidRPr="003D52FF">
              <w:rPr>
                <w:rFonts w:asciiTheme="minorBidi" w:hAnsiTheme="minorBidi" w:cstheme="minorBidi"/>
                <w:spacing w:val="69"/>
                <w:sz w:val="16"/>
              </w:rPr>
              <w:t xml:space="preserve"> </w:t>
            </w:r>
            <w:r w:rsidRPr="003D52FF">
              <w:rPr>
                <w:rFonts w:asciiTheme="minorBidi" w:hAnsiTheme="minorBidi" w:cstheme="minorBidi"/>
                <w:sz w:val="16"/>
              </w:rPr>
              <w:t>is</w:t>
            </w:r>
            <w:r w:rsidRPr="003D52FF">
              <w:rPr>
                <w:rFonts w:asciiTheme="minorBidi" w:hAnsiTheme="minorBidi" w:cstheme="minorBidi"/>
                <w:spacing w:val="78"/>
                <w:sz w:val="16"/>
              </w:rPr>
              <w:t xml:space="preserve"> </w:t>
            </w:r>
            <w:r w:rsidRPr="003D52FF">
              <w:rPr>
                <w:rFonts w:asciiTheme="minorBidi" w:hAnsiTheme="minorBidi" w:cstheme="minorBidi"/>
                <w:sz w:val="16"/>
              </w:rPr>
              <w:t>a</w:t>
            </w:r>
          </w:p>
          <w:p w14:paraId="0E623B27" w14:textId="77777777" w:rsidR="00CF52B0" w:rsidRPr="003D52FF" w:rsidRDefault="00000000">
            <w:pPr>
              <w:pStyle w:val="TableParagraph"/>
              <w:spacing w:before="1"/>
              <w:ind w:left="105"/>
              <w:jc w:val="both"/>
              <w:rPr>
                <w:rFonts w:asciiTheme="minorBidi" w:hAnsiTheme="minorBidi" w:cstheme="minorBidi"/>
                <w:sz w:val="16"/>
              </w:rPr>
            </w:pPr>
            <w:r w:rsidRPr="003D52FF">
              <w:rPr>
                <w:rFonts w:asciiTheme="minorBidi" w:hAnsiTheme="minorBidi" w:cstheme="minorBidi"/>
                <w:sz w:val="16"/>
              </w:rPr>
              <w:t>suggestion</w:t>
            </w:r>
            <w:r w:rsidRPr="003D52FF">
              <w:rPr>
                <w:rFonts w:asciiTheme="minorBidi" w:hAnsiTheme="minorBidi" w:cstheme="minorBidi"/>
                <w:spacing w:val="20"/>
                <w:sz w:val="16"/>
              </w:rPr>
              <w:t xml:space="preserve"> </w:t>
            </w:r>
            <w:r w:rsidRPr="003D52FF">
              <w:rPr>
                <w:rFonts w:asciiTheme="minorBidi" w:hAnsiTheme="minorBidi" w:cstheme="minorBidi"/>
                <w:sz w:val="16"/>
              </w:rPr>
              <w:t>that</w:t>
            </w:r>
            <w:r w:rsidRPr="003D52FF">
              <w:rPr>
                <w:rFonts w:asciiTheme="minorBidi" w:hAnsiTheme="minorBidi" w:cstheme="minorBidi"/>
                <w:spacing w:val="22"/>
                <w:sz w:val="16"/>
              </w:rPr>
              <w:t xml:space="preserve"> </w:t>
            </w:r>
            <w:r w:rsidRPr="003D52FF">
              <w:rPr>
                <w:rFonts w:asciiTheme="minorBidi" w:hAnsiTheme="minorBidi" w:cstheme="minorBidi"/>
                <w:sz w:val="16"/>
              </w:rPr>
              <w:t>it</w:t>
            </w:r>
            <w:r w:rsidRPr="003D52FF">
              <w:rPr>
                <w:rFonts w:asciiTheme="minorBidi" w:hAnsiTheme="minorBidi" w:cstheme="minorBidi"/>
                <w:spacing w:val="23"/>
                <w:sz w:val="16"/>
              </w:rPr>
              <w:t xml:space="preserve"> </w:t>
            </w:r>
            <w:r w:rsidRPr="003D52FF">
              <w:rPr>
                <w:rFonts w:asciiTheme="minorBidi" w:hAnsiTheme="minorBidi" w:cstheme="minorBidi"/>
                <w:sz w:val="16"/>
              </w:rPr>
              <w:t>might</w:t>
            </w:r>
          </w:p>
        </w:tc>
        <w:tc>
          <w:tcPr>
            <w:tcW w:w="1114" w:type="dxa"/>
          </w:tcPr>
          <w:p w14:paraId="69840116"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082AA97F"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S9R892</w:t>
            </w:r>
          </w:p>
          <w:p w14:paraId="67B53451"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w w:val="105"/>
                <w:sz w:val="16"/>
              </w:rPr>
              <w:t>(S9R892_SCHOY)</w:t>
            </w:r>
          </w:p>
          <w:p w14:paraId="2DA4F6B2" w14:textId="77777777" w:rsidR="00CF52B0" w:rsidRPr="003D52FF" w:rsidRDefault="00000000">
            <w:pPr>
              <w:pStyle w:val="TableParagraph"/>
              <w:spacing w:before="90"/>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2C98DA64"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(SNF)</w:t>
            </w:r>
          </w:p>
          <w:p w14:paraId="7EFEEBFE" w14:textId="77777777" w:rsidR="00CF52B0" w:rsidRPr="003D52FF" w:rsidRDefault="00CF52B0">
            <w:pPr>
              <w:pStyle w:val="TableParagraph"/>
              <w:rPr>
                <w:rFonts w:asciiTheme="minorBidi" w:hAnsiTheme="minorBidi" w:cstheme="minorBidi"/>
                <w:sz w:val="18"/>
              </w:rPr>
            </w:pPr>
          </w:p>
          <w:p w14:paraId="14B05BEC" w14:textId="77777777" w:rsidR="00CF52B0" w:rsidRPr="003D52FF" w:rsidRDefault="00000000">
            <w:pPr>
              <w:pStyle w:val="TableParagraph"/>
              <w:spacing w:before="142" w:line="345" w:lineRule="auto"/>
              <w:ind w:left="105" w:right="41"/>
              <w:rPr>
                <w:rFonts w:asciiTheme="minorBidi" w:hAnsiTheme="minorBidi" w:cstheme="minorBidi"/>
                <w:sz w:val="16"/>
              </w:rPr>
            </w:pPr>
            <w:r w:rsidRPr="003D52FF">
              <w:rPr>
                <w:rFonts w:asciiTheme="minorBidi" w:hAnsiTheme="minorBidi" w:cstheme="minorBidi"/>
                <w:w w:val="110"/>
                <w:sz w:val="16"/>
              </w:rPr>
              <w:t>B6JX68</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(B6JX68_SCHJY)</w:t>
            </w:r>
          </w:p>
          <w:p w14:paraId="4CC32EE5" w14:textId="77777777" w:rsidR="00CF52B0" w:rsidRPr="003D52FF" w:rsidRDefault="00000000">
            <w:pPr>
              <w:pStyle w:val="TableParagraph"/>
              <w:spacing w:line="345" w:lineRule="auto"/>
              <w:ind w:left="105" w:right="947"/>
              <w:rPr>
                <w:rFonts w:asciiTheme="minorBidi" w:hAnsiTheme="minorBidi" w:cstheme="minorBidi"/>
                <w:sz w:val="16"/>
              </w:rPr>
            </w:pPr>
            <w:r w:rsidRPr="003D52FF">
              <w:rPr>
                <w:rFonts w:asciiTheme="minorBidi" w:hAnsiTheme="minorBidi" w:cstheme="minorBidi"/>
                <w:sz w:val="16"/>
              </w:rPr>
              <w:t>S. japonicus</w:t>
            </w:r>
            <w:r w:rsidRPr="003D52FF">
              <w:rPr>
                <w:rFonts w:asciiTheme="minorBidi" w:hAnsiTheme="minorBidi" w:cstheme="minorBidi"/>
                <w:spacing w:val="-47"/>
                <w:sz w:val="16"/>
              </w:rPr>
              <w:t xml:space="preserve"> </w:t>
            </w:r>
            <w:r w:rsidRPr="003D52FF">
              <w:rPr>
                <w:rFonts w:asciiTheme="minorBidi" w:hAnsiTheme="minorBidi" w:cstheme="minorBidi"/>
                <w:w w:val="105"/>
                <w:sz w:val="16"/>
              </w:rPr>
              <w:t>(SPL)</w:t>
            </w:r>
          </w:p>
        </w:tc>
      </w:tr>
    </w:tbl>
    <w:p w14:paraId="2E03C7D8" w14:textId="77777777" w:rsidR="00CF52B0" w:rsidRPr="003D52FF" w:rsidRDefault="00CF52B0">
      <w:pPr>
        <w:spacing w:line="345" w:lineRule="auto"/>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63D55606" w14:textId="77777777">
        <w:trPr>
          <w:trHeight w:val="1656"/>
        </w:trPr>
        <w:tc>
          <w:tcPr>
            <w:tcW w:w="2113" w:type="dxa"/>
            <w:tcBorders>
              <w:right w:val="single" w:sz="6" w:space="0" w:color="000000"/>
            </w:tcBorders>
          </w:tcPr>
          <w:p w14:paraId="62167478"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127F18FB" w14:textId="77777777" w:rsidR="00CF52B0" w:rsidRPr="003D52FF" w:rsidRDefault="00CF52B0">
            <w:pPr>
              <w:pStyle w:val="TableParagraph"/>
              <w:rPr>
                <w:rFonts w:asciiTheme="minorBidi" w:hAnsiTheme="minorBidi" w:cstheme="minorBidi"/>
                <w:sz w:val="14"/>
              </w:rPr>
            </w:pPr>
          </w:p>
        </w:tc>
        <w:tc>
          <w:tcPr>
            <w:tcW w:w="1205" w:type="dxa"/>
          </w:tcPr>
          <w:p w14:paraId="30EE128D" w14:textId="77777777" w:rsidR="00CF52B0" w:rsidRPr="003D52FF" w:rsidRDefault="00CF52B0">
            <w:pPr>
              <w:pStyle w:val="TableParagraph"/>
              <w:rPr>
                <w:rFonts w:asciiTheme="minorBidi" w:hAnsiTheme="minorBidi" w:cstheme="minorBidi"/>
                <w:sz w:val="14"/>
              </w:rPr>
            </w:pPr>
          </w:p>
        </w:tc>
        <w:tc>
          <w:tcPr>
            <w:tcW w:w="1978" w:type="dxa"/>
          </w:tcPr>
          <w:p w14:paraId="384A7BFF"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w w:val="95"/>
                <w:sz w:val="16"/>
              </w:rPr>
              <w:t>counteract</w:t>
            </w:r>
            <w:r w:rsidRPr="003D52FF">
              <w:rPr>
                <w:rFonts w:asciiTheme="minorBidi" w:hAnsiTheme="minorBidi" w:cstheme="minorBidi"/>
                <w:spacing w:val="27"/>
                <w:w w:val="95"/>
                <w:sz w:val="16"/>
              </w:rPr>
              <w:t xml:space="preserve"> </w:t>
            </w:r>
            <w:r w:rsidRPr="003D52FF">
              <w:rPr>
                <w:rFonts w:asciiTheme="minorBidi" w:hAnsiTheme="minorBidi" w:cstheme="minorBidi"/>
                <w:w w:val="95"/>
                <w:sz w:val="16"/>
              </w:rPr>
              <w:t>the</w:t>
            </w:r>
            <w:r w:rsidRPr="003D52FF">
              <w:rPr>
                <w:rFonts w:asciiTheme="minorBidi" w:hAnsiTheme="minorBidi" w:cstheme="minorBidi"/>
                <w:spacing w:val="25"/>
                <w:w w:val="95"/>
                <w:sz w:val="16"/>
              </w:rPr>
              <w:t xml:space="preserve"> </w:t>
            </w:r>
            <w:r w:rsidRPr="003D52FF">
              <w:rPr>
                <w:rFonts w:asciiTheme="minorBidi" w:hAnsiTheme="minorBidi" w:cstheme="minorBidi"/>
                <w:w w:val="95"/>
                <w:sz w:val="16"/>
              </w:rPr>
              <w:t>regulation</w:t>
            </w:r>
          </w:p>
          <w:p w14:paraId="1C83B823" w14:textId="77777777" w:rsidR="00CF52B0" w:rsidRPr="003D52FF" w:rsidRDefault="00000000">
            <w:pPr>
              <w:pStyle w:val="TableParagraph"/>
              <w:tabs>
                <w:tab w:val="left" w:pos="1026"/>
              </w:tabs>
              <w:spacing w:before="85" w:line="343" w:lineRule="auto"/>
              <w:ind w:left="105" w:right="102"/>
              <w:jc w:val="both"/>
              <w:rPr>
                <w:rFonts w:asciiTheme="minorBidi" w:hAnsiTheme="minorBidi" w:cstheme="minorBidi"/>
                <w:sz w:val="16"/>
              </w:rPr>
            </w:pPr>
            <w:r w:rsidRPr="003D52FF">
              <w:rPr>
                <w:rFonts w:asciiTheme="minorBidi" w:hAnsiTheme="minorBidi" w:cstheme="minorBidi"/>
                <w:sz w:val="16"/>
              </w:rPr>
              <w:t>of</w:t>
            </w:r>
            <w:r w:rsidRPr="003D52FF">
              <w:rPr>
                <w:rFonts w:asciiTheme="minorBidi" w:hAnsiTheme="minorBidi" w:cstheme="minorBidi"/>
                <w:sz w:val="16"/>
              </w:rPr>
              <w:tab/>
              <w:t>beta-glucan</w:t>
            </w:r>
            <w:r w:rsidRPr="003D52FF">
              <w:rPr>
                <w:rFonts w:asciiTheme="minorBidi" w:hAnsiTheme="minorBidi" w:cstheme="minorBidi"/>
                <w:spacing w:val="-48"/>
                <w:sz w:val="16"/>
              </w:rPr>
              <w:t xml:space="preserve"> </w:t>
            </w:r>
            <w:r w:rsidRPr="003D52FF">
              <w:rPr>
                <w:rFonts w:asciiTheme="minorBidi" w:hAnsiTheme="minorBidi" w:cstheme="minorBidi"/>
                <w:sz w:val="16"/>
              </w:rPr>
              <w:t>distribution,</w:t>
            </w:r>
            <w:r w:rsidRPr="003D52FF">
              <w:rPr>
                <w:rFonts w:asciiTheme="minorBidi" w:hAnsiTheme="minorBidi" w:cstheme="minorBidi"/>
                <w:spacing w:val="1"/>
                <w:sz w:val="16"/>
              </w:rPr>
              <w:t xml:space="preserve"> </w:t>
            </w:r>
            <w:r w:rsidRPr="003D52FF">
              <w:rPr>
                <w:rFonts w:asciiTheme="minorBidi" w:hAnsiTheme="minorBidi" w:cstheme="minorBidi"/>
                <w:sz w:val="16"/>
              </w:rPr>
              <w:t>which</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pacing w:val="-1"/>
                <w:sz w:val="16"/>
              </w:rPr>
              <w:t>relevant</w:t>
            </w:r>
            <w:r w:rsidRPr="003D52FF">
              <w:rPr>
                <w:rFonts w:asciiTheme="minorBidi" w:hAnsiTheme="minorBidi" w:cstheme="minorBidi"/>
                <w:spacing w:val="-12"/>
                <w:sz w:val="16"/>
              </w:rPr>
              <w:t xml:space="preserve"> </w:t>
            </w:r>
            <w:r w:rsidRPr="003D52FF">
              <w:rPr>
                <w:rFonts w:asciiTheme="minorBidi" w:hAnsiTheme="minorBidi" w:cstheme="minorBidi"/>
                <w:sz w:val="16"/>
              </w:rPr>
              <w:t>for</w:t>
            </w:r>
            <w:r w:rsidRPr="003D52FF">
              <w:rPr>
                <w:rFonts w:asciiTheme="minorBidi" w:hAnsiTheme="minorBidi" w:cstheme="minorBidi"/>
                <w:spacing w:val="-6"/>
                <w:sz w:val="16"/>
              </w:rPr>
              <w:t xml:space="preserve"> </w:t>
            </w:r>
            <w:r w:rsidRPr="003D52FF">
              <w:rPr>
                <w:rFonts w:asciiTheme="minorBidi" w:hAnsiTheme="minorBidi" w:cstheme="minorBidi"/>
                <w:sz w:val="16"/>
              </w:rPr>
              <w:t>both</w:t>
            </w:r>
            <w:r w:rsidRPr="003D52FF">
              <w:rPr>
                <w:rFonts w:asciiTheme="minorBidi" w:hAnsiTheme="minorBidi" w:cstheme="minorBidi"/>
                <w:spacing w:val="-12"/>
                <w:sz w:val="16"/>
              </w:rPr>
              <w:t xml:space="preserve"> </w:t>
            </w:r>
            <w:r w:rsidRPr="003D52FF">
              <w:rPr>
                <w:rFonts w:asciiTheme="minorBidi" w:hAnsiTheme="minorBidi" w:cstheme="minorBidi"/>
                <w:sz w:val="16"/>
              </w:rPr>
              <w:t>cell</w:t>
            </w:r>
            <w:r w:rsidRPr="003D52FF">
              <w:rPr>
                <w:rFonts w:asciiTheme="minorBidi" w:hAnsiTheme="minorBidi" w:cstheme="minorBidi"/>
                <w:spacing w:val="-8"/>
                <w:sz w:val="16"/>
              </w:rPr>
              <w:t xml:space="preserve"> </w:t>
            </w:r>
            <w:r w:rsidRPr="003D52FF">
              <w:rPr>
                <w:rFonts w:asciiTheme="minorBidi" w:hAnsiTheme="minorBidi" w:cstheme="minorBidi"/>
                <w:sz w:val="16"/>
              </w:rPr>
              <w:t>wall</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and  </w:t>
            </w:r>
            <w:r w:rsidRPr="003D52FF">
              <w:rPr>
                <w:rFonts w:asciiTheme="minorBidi" w:hAnsiTheme="minorBidi" w:cstheme="minorBidi"/>
                <w:spacing w:val="3"/>
                <w:sz w:val="16"/>
              </w:rPr>
              <w:t xml:space="preserve"> </w:t>
            </w:r>
            <w:r w:rsidRPr="003D52FF">
              <w:rPr>
                <w:rFonts w:asciiTheme="minorBidi" w:hAnsiTheme="minorBidi" w:cstheme="minorBidi"/>
                <w:sz w:val="16"/>
              </w:rPr>
              <w:t xml:space="preserve">septum  </w:t>
            </w:r>
            <w:r w:rsidRPr="003D52FF">
              <w:rPr>
                <w:rFonts w:asciiTheme="minorBidi" w:hAnsiTheme="minorBidi" w:cstheme="minorBidi"/>
                <w:spacing w:val="12"/>
                <w:sz w:val="16"/>
              </w:rPr>
              <w:t xml:space="preserve"> </w:t>
            </w:r>
            <w:r w:rsidRPr="003D52FF">
              <w:rPr>
                <w:rFonts w:asciiTheme="minorBidi" w:hAnsiTheme="minorBidi" w:cstheme="minorBidi"/>
                <w:sz w:val="16"/>
              </w:rPr>
              <w:t>assembly</w:t>
            </w:r>
          </w:p>
          <w:p w14:paraId="043BC9AC" w14:textId="77777777" w:rsidR="00CF52B0" w:rsidRPr="003D52FF" w:rsidRDefault="00000000">
            <w:pPr>
              <w:pStyle w:val="TableParagraph"/>
              <w:ind w:left="105"/>
              <w:rPr>
                <w:rFonts w:asciiTheme="minorBidi" w:hAnsiTheme="minorBidi" w:cstheme="minorBidi"/>
                <w:sz w:val="16"/>
              </w:rPr>
            </w:pPr>
            <w:r w:rsidRPr="003D52FF">
              <w:rPr>
                <w:rFonts w:asciiTheme="minorBidi" w:hAnsiTheme="minorBidi" w:cstheme="minorBidi"/>
                <w:sz w:val="16"/>
              </w:rPr>
              <w:t>sites.</w:t>
            </w:r>
          </w:p>
        </w:tc>
        <w:tc>
          <w:tcPr>
            <w:tcW w:w="1114" w:type="dxa"/>
          </w:tcPr>
          <w:p w14:paraId="04B46C62" w14:textId="77777777" w:rsidR="00CF52B0" w:rsidRPr="003D52FF" w:rsidRDefault="00CF52B0">
            <w:pPr>
              <w:pStyle w:val="TableParagraph"/>
              <w:rPr>
                <w:rFonts w:asciiTheme="minorBidi" w:hAnsiTheme="minorBidi" w:cstheme="minorBidi"/>
                <w:sz w:val="14"/>
              </w:rPr>
            </w:pPr>
          </w:p>
        </w:tc>
        <w:tc>
          <w:tcPr>
            <w:tcW w:w="1935" w:type="dxa"/>
          </w:tcPr>
          <w:p w14:paraId="18AE951D"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S9W8I5</w:t>
            </w:r>
          </w:p>
          <w:p w14:paraId="7C9B4522"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(S9W8I5_SCHCR)</w:t>
            </w:r>
          </w:p>
          <w:p w14:paraId="6BB8341E"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14B44C07"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(VNF)</w:t>
            </w:r>
          </w:p>
        </w:tc>
      </w:tr>
      <w:tr w:rsidR="00CF52B0" w:rsidRPr="003D52FF" w14:paraId="41E2FF25" w14:textId="77777777">
        <w:trPr>
          <w:trHeight w:val="2486"/>
        </w:trPr>
        <w:tc>
          <w:tcPr>
            <w:tcW w:w="2113" w:type="dxa"/>
            <w:tcBorders>
              <w:right w:val="single" w:sz="6" w:space="0" w:color="000000"/>
            </w:tcBorders>
          </w:tcPr>
          <w:p w14:paraId="0A5207D7" w14:textId="77777777" w:rsidR="00CF52B0" w:rsidRPr="003D52FF" w:rsidRDefault="00CF52B0">
            <w:pPr>
              <w:pStyle w:val="TableParagraph"/>
              <w:rPr>
                <w:rFonts w:asciiTheme="minorBidi" w:hAnsiTheme="minorBidi" w:cstheme="minorBidi"/>
                <w:sz w:val="18"/>
              </w:rPr>
            </w:pPr>
          </w:p>
          <w:p w14:paraId="0803668D" w14:textId="77777777" w:rsidR="00CF52B0" w:rsidRPr="003D52FF" w:rsidRDefault="00CF52B0">
            <w:pPr>
              <w:pStyle w:val="TableParagraph"/>
              <w:rPr>
                <w:rFonts w:asciiTheme="minorBidi" w:hAnsiTheme="minorBidi" w:cstheme="minorBidi"/>
                <w:sz w:val="18"/>
              </w:rPr>
            </w:pPr>
          </w:p>
          <w:p w14:paraId="0581DF7B" w14:textId="77777777" w:rsidR="00CF52B0" w:rsidRPr="003D52FF" w:rsidRDefault="00CF52B0">
            <w:pPr>
              <w:pStyle w:val="TableParagraph"/>
              <w:rPr>
                <w:rFonts w:asciiTheme="minorBidi" w:hAnsiTheme="minorBidi" w:cstheme="minorBidi"/>
                <w:sz w:val="18"/>
              </w:rPr>
            </w:pPr>
          </w:p>
          <w:p w14:paraId="62672442" w14:textId="77777777" w:rsidR="00CF52B0" w:rsidRPr="003D52FF" w:rsidRDefault="00CF52B0">
            <w:pPr>
              <w:pStyle w:val="TableParagraph"/>
              <w:rPr>
                <w:rFonts w:asciiTheme="minorBidi" w:hAnsiTheme="minorBidi" w:cstheme="minorBidi"/>
                <w:sz w:val="18"/>
              </w:rPr>
            </w:pPr>
          </w:p>
          <w:p w14:paraId="29E6E91F" w14:textId="77777777" w:rsidR="00CF52B0" w:rsidRPr="003D52FF" w:rsidRDefault="00CF52B0">
            <w:pPr>
              <w:pStyle w:val="TableParagraph"/>
              <w:spacing w:before="6"/>
              <w:rPr>
                <w:rFonts w:asciiTheme="minorBidi" w:hAnsiTheme="minorBidi" w:cstheme="minorBidi"/>
                <w:sz w:val="18"/>
              </w:rPr>
            </w:pPr>
          </w:p>
          <w:p w14:paraId="1A8A0861" w14:textId="77777777" w:rsidR="00CF52B0" w:rsidRPr="003D52FF" w:rsidRDefault="00000000">
            <w:pPr>
              <w:pStyle w:val="TableParagraph"/>
              <w:ind w:left="92" w:right="92"/>
              <w:jc w:val="center"/>
              <w:rPr>
                <w:rFonts w:asciiTheme="minorBidi" w:hAnsiTheme="minorBidi" w:cstheme="minorBidi"/>
                <w:sz w:val="16"/>
              </w:rPr>
            </w:pPr>
            <w:r w:rsidRPr="003D52FF">
              <w:rPr>
                <w:rFonts w:asciiTheme="minorBidi" w:hAnsiTheme="minorBidi" w:cstheme="minorBidi"/>
                <w:w w:val="105"/>
                <w:sz w:val="16"/>
              </w:rPr>
              <w:t>Q10326</w:t>
            </w:r>
            <w:r w:rsidRPr="003D52FF">
              <w:rPr>
                <w:rFonts w:asciiTheme="minorBidi" w:hAnsiTheme="minorBidi" w:cstheme="minorBidi"/>
                <w:spacing w:val="-3"/>
                <w:w w:val="105"/>
                <w:sz w:val="16"/>
              </w:rPr>
              <w:t xml:space="preserve"> </w:t>
            </w:r>
            <w:r w:rsidRPr="003D52FF">
              <w:rPr>
                <w:rFonts w:asciiTheme="minorBidi" w:hAnsiTheme="minorBidi" w:cstheme="minorBidi"/>
                <w:w w:val="105"/>
                <w:sz w:val="16"/>
              </w:rPr>
              <w:t>(MUG8_SCHPO)</w:t>
            </w:r>
          </w:p>
        </w:tc>
        <w:tc>
          <w:tcPr>
            <w:tcW w:w="1580" w:type="dxa"/>
            <w:tcBorders>
              <w:left w:val="single" w:sz="6" w:space="0" w:color="000000"/>
            </w:tcBorders>
          </w:tcPr>
          <w:p w14:paraId="3C703AF8" w14:textId="77777777" w:rsidR="00CF52B0" w:rsidRPr="003D52FF" w:rsidRDefault="00CF52B0">
            <w:pPr>
              <w:pStyle w:val="TableParagraph"/>
              <w:rPr>
                <w:rFonts w:asciiTheme="minorBidi" w:hAnsiTheme="minorBidi" w:cstheme="minorBidi"/>
                <w:sz w:val="18"/>
              </w:rPr>
            </w:pPr>
          </w:p>
          <w:p w14:paraId="38930BBE" w14:textId="77777777" w:rsidR="00CF52B0" w:rsidRPr="003D52FF" w:rsidRDefault="00CF52B0">
            <w:pPr>
              <w:pStyle w:val="TableParagraph"/>
              <w:rPr>
                <w:rFonts w:asciiTheme="minorBidi" w:hAnsiTheme="minorBidi" w:cstheme="minorBidi"/>
                <w:sz w:val="18"/>
              </w:rPr>
            </w:pPr>
          </w:p>
          <w:p w14:paraId="7C365515" w14:textId="77777777" w:rsidR="00CF52B0" w:rsidRPr="003D52FF" w:rsidRDefault="00CF52B0">
            <w:pPr>
              <w:pStyle w:val="TableParagraph"/>
              <w:rPr>
                <w:rFonts w:asciiTheme="minorBidi" w:hAnsiTheme="minorBidi" w:cstheme="minorBidi"/>
                <w:sz w:val="18"/>
              </w:rPr>
            </w:pPr>
          </w:p>
          <w:p w14:paraId="4B6AF765" w14:textId="77777777" w:rsidR="00CF52B0" w:rsidRPr="003D52FF" w:rsidRDefault="00CF52B0">
            <w:pPr>
              <w:pStyle w:val="TableParagraph"/>
              <w:spacing w:before="10"/>
              <w:rPr>
                <w:rFonts w:asciiTheme="minorBidi" w:hAnsiTheme="minorBidi" w:cstheme="minorBidi"/>
                <w:sz w:val="13"/>
              </w:rPr>
            </w:pPr>
          </w:p>
          <w:p w14:paraId="61A1C5C4" w14:textId="77777777" w:rsidR="00CF52B0" w:rsidRPr="003D52FF" w:rsidRDefault="00000000">
            <w:pPr>
              <w:pStyle w:val="TableParagraph"/>
              <w:spacing w:line="343" w:lineRule="auto"/>
              <w:ind w:left="189" w:right="180" w:hanging="6"/>
              <w:jc w:val="center"/>
              <w:rPr>
                <w:rFonts w:asciiTheme="minorBidi" w:hAnsiTheme="minorBidi" w:cstheme="minorBidi"/>
                <w:sz w:val="16"/>
              </w:rPr>
            </w:pPr>
            <w:r w:rsidRPr="003D52FF">
              <w:rPr>
                <w:rFonts w:asciiTheme="minorBidi" w:hAnsiTheme="minorBidi" w:cstheme="minorBidi"/>
                <w:sz w:val="16"/>
              </w:rPr>
              <w:t>Meiotically up-</w:t>
            </w:r>
            <w:r w:rsidRPr="003D52FF">
              <w:rPr>
                <w:rFonts w:asciiTheme="minorBidi" w:hAnsiTheme="minorBidi" w:cstheme="minorBidi"/>
                <w:spacing w:val="1"/>
                <w:sz w:val="16"/>
              </w:rPr>
              <w:t xml:space="preserve"> </w:t>
            </w:r>
            <w:r w:rsidRPr="003D52FF">
              <w:rPr>
                <w:rFonts w:asciiTheme="minorBidi" w:hAnsiTheme="minorBidi" w:cstheme="minorBidi"/>
                <w:sz w:val="16"/>
              </w:rPr>
              <w:t>regulated</w:t>
            </w:r>
            <w:r w:rsidRPr="003D52FF">
              <w:rPr>
                <w:rFonts w:asciiTheme="minorBidi" w:hAnsiTheme="minorBidi" w:cstheme="minorBidi"/>
                <w:spacing w:val="-4"/>
                <w:sz w:val="16"/>
              </w:rPr>
              <w:t xml:space="preserve"> </w:t>
            </w:r>
            <w:r w:rsidRPr="003D52FF">
              <w:rPr>
                <w:rFonts w:asciiTheme="minorBidi" w:hAnsiTheme="minorBidi" w:cstheme="minorBidi"/>
                <w:sz w:val="16"/>
              </w:rPr>
              <w:t>gene</w:t>
            </w:r>
            <w:r w:rsidRPr="003D52FF">
              <w:rPr>
                <w:rFonts w:asciiTheme="minorBidi" w:hAnsiTheme="minorBidi" w:cstheme="minorBidi"/>
                <w:spacing w:val="-8"/>
                <w:sz w:val="16"/>
              </w:rPr>
              <w:t xml:space="preserve"> </w:t>
            </w:r>
            <w:r w:rsidRPr="003D52FF">
              <w:rPr>
                <w:rFonts w:asciiTheme="minorBidi" w:hAnsiTheme="minorBidi" w:cstheme="minorBidi"/>
                <w:sz w:val="16"/>
              </w:rPr>
              <w:t>8</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p>
        </w:tc>
        <w:tc>
          <w:tcPr>
            <w:tcW w:w="1205" w:type="dxa"/>
          </w:tcPr>
          <w:p w14:paraId="162CD582" w14:textId="77777777" w:rsidR="00CF52B0" w:rsidRPr="003D52FF" w:rsidRDefault="00CF52B0">
            <w:pPr>
              <w:pStyle w:val="TableParagraph"/>
              <w:rPr>
                <w:rFonts w:asciiTheme="minorBidi" w:hAnsiTheme="minorBidi" w:cstheme="minorBidi"/>
                <w:sz w:val="18"/>
              </w:rPr>
            </w:pPr>
          </w:p>
          <w:p w14:paraId="5107A5E1" w14:textId="77777777" w:rsidR="00CF52B0" w:rsidRPr="003D52FF" w:rsidRDefault="00CF52B0">
            <w:pPr>
              <w:pStyle w:val="TableParagraph"/>
              <w:rPr>
                <w:rFonts w:asciiTheme="minorBidi" w:hAnsiTheme="minorBidi" w:cstheme="minorBidi"/>
                <w:sz w:val="18"/>
              </w:rPr>
            </w:pPr>
          </w:p>
          <w:p w14:paraId="2D7397C9" w14:textId="77777777" w:rsidR="00CF52B0" w:rsidRPr="003D52FF" w:rsidRDefault="00CF52B0">
            <w:pPr>
              <w:pStyle w:val="TableParagraph"/>
              <w:rPr>
                <w:rFonts w:asciiTheme="minorBidi" w:hAnsiTheme="minorBidi" w:cstheme="minorBidi"/>
                <w:sz w:val="18"/>
              </w:rPr>
            </w:pPr>
          </w:p>
          <w:p w14:paraId="4692B4D7" w14:textId="77777777" w:rsidR="00CF52B0" w:rsidRPr="003D52FF" w:rsidRDefault="00CF52B0">
            <w:pPr>
              <w:pStyle w:val="TableParagraph"/>
              <w:rPr>
                <w:rFonts w:asciiTheme="minorBidi" w:hAnsiTheme="minorBidi" w:cstheme="minorBidi"/>
                <w:sz w:val="18"/>
              </w:rPr>
            </w:pPr>
          </w:p>
          <w:p w14:paraId="05306623" w14:textId="77777777" w:rsidR="00CF52B0" w:rsidRPr="003D52FF" w:rsidRDefault="00CF52B0">
            <w:pPr>
              <w:pStyle w:val="TableParagraph"/>
              <w:spacing w:before="6"/>
              <w:rPr>
                <w:rFonts w:asciiTheme="minorBidi" w:hAnsiTheme="minorBidi" w:cstheme="minorBidi"/>
                <w:sz w:val="18"/>
              </w:rPr>
            </w:pPr>
          </w:p>
          <w:p w14:paraId="2CCB11E0" w14:textId="77777777" w:rsidR="00CF52B0" w:rsidRPr="003D52FF" w:rsidRDefault="00000000">
            <w:pPr>
              <w:pStyle w:val="TableParagraph"/>
              <w:ind w:left="441"/>
              <w:rPr>
                <w:rFonts w:asciiTheme="minorBidi" w:hAnsiTheme="minorBidi" w:cstheme="minorBidi"/>
                <w:sz w:val="16"/>
              </w:rPr>
            </w:pPr>
            <w:r w:rsidRPr="003D52FF">
              <w:rPr>
                <w:rFonts w:asciiTheme="minorBidi" w:hAnsiTheme="minorBidi" w:cstheme="minorBidi"/>
                <w:w w:val="110"/>
                <w:sz w:val="16"/>
              </w:rPr>
              <w:t>NKL</w:t>
            </w:r>
          </w:p>
        </w:tc>
        <w:tc>
          <w:tcPr>
            <w:tcW w:w="1978" w:type="dxa"/>
          </w:tcPr>
          <w:p w14:paraId="05798AF5"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Has a</w:t>
            </w:r>
            <w:r w:rsidRPr="003D52FF">
              <w:rPr>
                <w:rFonts w:asciiTheme="minorBidi" w:hAnsiTheme="minorBidi" w:cstheme="minorBidi"/>
                <w:spacing w:val="-15"/>
                <w:sz w:val="16"/>
              </w:rPr>
              <w:t xml:space="preserve"> </w:t>
            </w:r>
            <w:r w:rsidRPr="003D52FF">
              <w:rPr>
                <w:rFonts w:asciiTheme="minorBidi" w:hAnsiTheme="minorBidi" w:cstheme="minorBidi"/>
                <w:sz w:val="16"/>
              </w:rPr>
              <w:t>role</w:t>
            </w:r>
            <w:r w:rsidRPr="003D52FF">
              <w:rPr>
                <w:rFonts w:asciiTheme="minorBidi" w:hAnsiTheme="minorBidi" w:cstheme="minorBidi"/>
                <w:spacing w:val="-10"/>
                <w:sz w:val="16"/>
              </w:rPr>
              <w:t xml:space="preserve"> </w:t>
            </w:r>
            <w:r w:rsidRPr="003D52FF">
              <w:rPr>
                <w:rFonts w:asciiTheme="minorBidi" w:hAnsiTheme="minorBidi" w:cstheme="minorBidi"/>
                <w:sz w:val="16"/>
              </w:rPr>
              <w:t>in</w:t>
            </w:r>
            <w:r w:rsidRPr="003D52FF">
              <w:rPr>
                <w:rFonts w:asciiTheme="minorBidi" w:hAnsiTheme="minorBidi" w:cstheme="minorBidi"/>
                <w:spacing w:val="-10"/>
                <w:sz w:val="16"/>
              </w:rPr>
              <w:t xml:space="preserve"> </w:t>
            </w:r>
            <w:r w:rsidRPr="003D52FF">
              <w:rPr>
                <w:rFonts w:asciiTheme="minorBidi" w:hAnsiTheme="minorBidi" w:cstheme="minorBidi"/>
                <w:sz w:val="16"/>
              </w:rPr>
              <w:t>meiosis</w:t>
            </w:r>
            <w:r w:rsidRPr="003D52FF">
              <w:rPr>
                <w:rFonts w:asciiTheme="minorBidi" w:hAnsiTheme="minorBidi" w:cstheme="minorBidi"/>
                <w:spacing w:val="1"/>
                <w:sz w:val="16"/>
              </w:rPr>
              <w:t xml:space="preserve"> </w:t>
            </w:r>
            <w:r w:rsidRPr="003D52FF">
              <w:rPr>
                <w:rFonts w:asciiTheme="minorBidi" w:hAnsiTheme="minorBidi" w:cstheme="minorBidi"/>
                <w:sz w:val="16"/>
              </w:rPr>
              <w:t>and</w:t>
            </w:r>
          </w:p>
          <w:p w14:paraId="22D47E8C"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septation.</w:t>
            </w:r>
          </w:p>
        </w:tc>
        <w:tc>
          <w:tcPr>
            <w:tcW w:w="1114" w:type="dxa"/>
          </w:tcPr>
          <w:p w14:paraId="4D07746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3209B8C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S9PNA3</w:t>
            </w:r>
          </w:p>
          <w:p w14:paraId="3A02CC4A"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(S9PNA3_SCHOY)</w:t>
            </w:r>
          </w:p>
          <w:p w14:paraId="1864017C"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F99BA47"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(SRA)</w:t>
            </w:r>
          </w:p>
          <w:p w14:paraId="578C1387" w14:textId="77777777" w:rsidR="00CF52B0" w:rsidRPr="003D52FF" w:rsidRDefault="00CF52B0">
            <w:pPr>
              <w:pStyle w:val="TableParagraph"/>
              <w:rPr>
                <w:rFonts w:asciiTheme="minorBidi" w:hAnsiTheme="minorBidi" w:cstheme="minorBidi"/>
                <w:sz w:val="18"/>
              </w:rPr>
            </w:pPr>
          </w:p>
          <w:p w14:paraId="33D604CD"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S9VW92</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(S9VW92_SCHCR)</w:t>
            </w:r>
          </w:p>
          <w:p w14:paraId="3482EF62"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1E26644F"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(TRA)</w:t>
            </w:r>
          </w:p>
        </w:tc>
      </w:tr>
      <w:tr w:rsidR="00CF52B0" w:rsidRPr="003D52FF" w14:paraId="1665AA3A" w14:textId="77777777">
        <w:trPr>
          <w:trHeight w:val="3864"/>
        </w:trPr>
        <w:tc>
          <w:tcPr>
            <w:tcW w:w="2113" w:type="dxa"/>
            <w:tcBorders>
              <w:right w:val="single" w:sz="6" w:space="0" w:color="000000"/>
            </w:tcBorders>
          </w:tcPr>
          <w:p w14:paraId="3C62FD1E" w14:textId="77777777" w:rsidR="00CF52B0" w:rsidRPr="003D52FF" w:rsidRDefault="00CF52B0">
            <w:pPr>
              <w:pStyle w:val="TableParagraph"/>
              <w:rPr>
                <w:rFonts w:asciiTheme="minorBidi" w:hAnsiTheme="minorBidi" w:cstheme="minorBidi"/>
                <w:sz w:val="18"/>
              </w:rPr>
            </w:pPr>
          </w:p>
          <w:p w14:paraId="3C953719" w14:textId="77777777" w:rsidR="00CF52B0" w:rsidRPr="003D52FF" w:rsidRDefault="00CF52B0">
            <w:pPr>
              <w:pStyle w:val="TableParagraph"/>
              <w:rPr>
                <w:rFonts w:asciiTheme="minorBidi" w:hAnsiTheme="minorBidi" w:cstheme="minorBidi"/>
                <w:sz w:val="18"/>
              </w:rPr>
            </w:pPr>
          </w:p>
          <w:p w14:paraId="436F93B2" w14:textId="77777777" w:rsidR="00CF52B0" w:rsidRPr="003D52FF" w:rsidRDefault="00CF52B0">
            <w:pPr>
              <w:pStyle w:val="TableParagraph"/>
              <w:rPr>
                <w:rFonts w:asciiTheme="minorBidi" w:hAnsiTheme="minorBidi" w:cstheme="minorBidi"/>
                <w:sz w:val="18"/>
              </w:rPr>
            </w:pPr>
          </w:p>
          <w:p w14:paraId="2A81F6CC" w14:textId="77777777" w:rsidR="00CF52B0" w:rsidRPr="003D52FF" w:rsidRDefault="00CF52B0">
            <w:pPr>
              <w:pStyle w:val="TableParagraph"/>
              <w:rPr>
                <w:rFonts w:asciiTheme="minorBidi" w:hAnsiTheme="minorBidi" w:cstheme="minorBidi"/>
                <w:sz w:val="18"/>
              </w:rPr>
            </w:pPr>
          </w:p>
          <w:p w14:paraId="56E5AF7F" w14:textId="77777777" w:rsidR="00CF52B0" w:rsidRPr="003D52FF" w:rsidRDefault="00CF52B0">
            <w:pPr>
              <w:pStyle w:val="TableParagraph"/>
              <w:rPr>
                <w:rFonts w:asciiTheme="minorBidi" w:hAnsiTheme="minorBidi" w:cstheme="minorBidi"/>
                <w:sz w:val="18"/>
              </w:rPr>
            </w:pPr>
          </w:p>
          <w:p w14:paraId="448A8E9A" w14:textId="77777777" w:rsidR="00CF52B0" w:rsidRPr="003D52FF" w:rsidRDefault="00CF52B0">
            <w:pPr>
              <w:pStyle w:val="TableParagraph"/>
              <w:rPr>
                <w:rFonts w:asciiTheme="minorBidi" w:hAnsiTheme="minorBidi" w:cstheme="minorBidi"/>
                <w:sz w:val="18"/>
              </w:rPr>
            </w:pPr>
          </w:p>
          <w:p w14:paraId="128D8044" w14:textId="77777777" w:rsidR="00CF52B0" w:rsidRPr="003D52FF" w:rsidRDefault="00CF52B0">
            <w:pPr>
              <w:pStyle w:val="TableParagraph"/>
              <w:rPr>
                <w:rFonts w:asciiTheme="minorBidi" w:hAnsiTheme="minorBidi" w:cstheme="minorBidi"/>
                <w:sz w:val="18"/>
              </w:rPr>
            </w:pPr>
          </w:p>
          <w:p w14:paraId="597E6DC5" w14:textId="77777777" w:rsidR="00CF52B0" w:rsidRPr="003D52FF" w:rsidRDefault="00CF52B0">
            <w:pPr>
              <w:pStyle w:val="TableParagraph"/>
              <w:spacing w:before="5"/>
              <w:rPr>
                <w:rFonts w:asciiTheme="minorBidi" w:hAnsiTheme="minorBidi" w:cstheme="minorBidi"/>
                <w:sz w:val="21"/>
              </w:rPr>
            </w:pPr>
          </w:p>
          <w:p w14:paraId="6245F9D4" w14:textId="77777777" w:rsidR="00CF52B0" w:rsidRPr="003D52FF" w:rsidRDefault="00000000">
            <w:pPr>
              <w:pStyle w:val="TableParagraph"/>
              <w:ind w:left="89" w:right="92"/>
              <w:jc w:val="center"/>
              <w:rPr>
                <w:rFonts w:asciiTheme="minorBidi" w:hAnsiTheme="minorBidi" w:cstheme="minorBidi"/>
                <w:sz w:val="16"/>
              </w:rPr>
            </w:pPr>
            <w:r w:rsidRPr="003D52FF">
              <w:rPr>
                <w:rFonts w:asciiTheme="minorBidi" w:hAnsiTheme="minorBidi" w:cstheme="minorBidi"/>
                <w:w w:val="105"/>
                <w:sz w:val="16"/>
              </w:rPr>
              <w:t>O14121</w:t>
            </w:r>
            <w:r w:rsidRPr="003D52FF">
              <w:rPr>
                <w:rFonts w:asciiTheme="minorBidi" w:hAnsiTheme="minorBidi" w:cstheme="minorBidi"/>
                <w:spacing w:val="-7"/>
                <w:w w:val="105"/>
                <w:sz w:val="16"/>
              </w:rPr>
              <w:t xml:space="preserve"> </w:t>
            </w:r>
            <w:r w:rsidRPr="003D52FF">
              <w:rPr>
                <w:rFonts w:asciiTheme="minorBidi" w:hAnsiTheme="minorBidi" w:cstheme="minorBidi"/>
                <w:w w:val="105"/>
                <w:sz w:val="16"/>
              </w:rPr>
              <w:t>(NDH1_SCHPO)</w:t>
            </w:r>
          </w:p>
        </w:tc>
        <w:tc>
          <w:tcPr>
            <w:tcW w:w="1580" w:type="dxa"/>
            <w:tcBorders>
              <w:left w:val="single" w:sz="6" w:space="0" w:color="000000"/>
            </w:tcBorders>
          </w:tcPr>
          <w:p w14:paraId="318E1CFF" w14:textId="77777777" w:rsidR="00CF52B0" w:rsidRPr="003D52FF" w:rsidRDefault="00CF52B0">
            <w:pPr>
              <w:pStyle w:val="TableParagraph"/>
              <w:rPr>
                <w:rFonts w:asciiTheme="minorBidi" w:hAnsiTheme="minorBidi" w:cstheme="minorBidi"/>
                <w:sz w:val="18"/>
              </w:rPr>
            </w:pPr>
          </w:p>
          <w:p w14:paraId="33FB3A74" w14:textId="77777777" w:rsidR="00CF52B0" w:rsidRPr="003D52FF" w:rsidRDefault="00CF52B0">
            <w:pPr>
              <w:pStyle w:val="TableParagraph"/>
              <w:rPr>
                <w:rFonts w:asciiTheme="minorBidi" w:hAnsiTheme="minorBidi" w:cstheme="minorBidi"/>
                <w:sz w:val="18"/>
              </w:rPr>
            </w:pPr>
          </w:p>
          <w:p w14:paraId="47FE497C" w14:textId="77777777" w:rsidR="00CF52B0" w:rsidRPr="003D52FF" w:rsidRDefault="00CF52B0">
            <w:pPr>
              <w:pStyle w:val="TableParagraph"/>
              <w:rPr>
                <w:rFonts w:asciiTheme="minorBidi" w:hAnsiTheme="minorBidi" w:cstheme="minorBidi"/>
                <w:sz w:val="18"/>
              </w:rPr>
            </w:pPr>
          </w:p>
          <w:p w14:paraId="0155EF9E" w14:textId="77777777" w:rsidR="00CF52B0" w:rsidRPr="003D52FF" w:rsidRDefault="00CF52B0">
            <w:pPr>
              <w:pStyle w:val="TableParagraph"/>
              <w:rPr>
                <w:rFonts w:asciiTheme="minorBidi" w:hAnsiTheme="minorBidi" w:cstheme="minorBidi"/>
                <w:sz w:val="18"/>
              </w:rPr>
            </w:pPr>
          </w:p>
          <w:p w14:paraId="58D64482" w14:textId="77777777" w:rsidR="00CF52B0" w:rsidRPr="003D52FF" w:rsidRDefault="00CF52B0">
            <w:pPr>
              <w:pStyle w:val="TableParagraph"/>
              <w:rPr>
                <w:rFonts w:asciiTheme="minorBidi" w:hAnsiTheme="minorBidi" w:cstheme="minorBidi"/>
                <w:sz w:val="18"/>
              </w:rPr>
            </w:pPr>
          </w:p>
          <w:p w14:paraId="2F0F0D57" w14:textId="77777777" w:rsidR="00CF52B0" w:rsidRPr="003D52FF" w:rsidRDefault="00000000">
            <w:pPr>
              <w:pStyle w:val="TableParagraph"/>
              <w:spacing w:before="141" w:line="343" w:lineRule="auto"/>
              <w:ind w:left="107" w:right="98"/>
              <w:jc w:val="center"/>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15"/>
                <w:sz w:val="16"/>
              </w:rPr>
              <w:t xml:space="preserve"> </w:t>
            </w:r>
            <w:r w:rsidRPr="003D52FF">
              <w:rPr>
                <w:rFonts w:asciiTheme="minorBidi" w:hAnsiTheme="minorBidi" w:cstheme="minorBidi"/>
                <w:sz w:val="16"/>
              </w:rPr>
              <w:t>NADH-</w:t>
            </w:r>
            <w:r w:rsidRPr="003D52FF">
              <w:rPr>
                <w:rFonts w:asciiTheme="minorBidi" w:hAnsiTheme="minorBidi" w:cstheme="minorBidi"/>
                <w:spacing w:val="-47"/>
                <w:sz w:val="16"/>
              </w:rPr>
              <w:t xml:space="preserve"> </w:t>
            </w:r>
            <w:r w:rsidRPr="003D52FF">
              <w:rPr>
                <w:rFonts w:asciiTheme="minorBidi" w:hAnsiTheme="minorBidi" w:cstheme="minorBidi"/>
                <w:sz w:val="16"/>
              </w:rPr>
              <w:t>ubiquinone</w:t>
            </w:r>
            <w:r w:rsidRPr="003D52FF">
              <w:rPr>
                <w:rFonts w:asciiTheme="minorBidi" w:hAnsiTheme="minorBidi" w:cstheme="minorBidi"/>
                <w:spacing w:val="1"/>
                <w:sz w:val="16"/>
              </w:rPr>
              <w:t xml:space="preserve"> </w:t>
            </w:r>
            <w:r w:rsidRPr="003D52FF">
              <w:rPr>
                <w:rFonts w:asciiTheme="minorBidi" w:hAnsiTheme="minorBidi" w:cstheme="minorBidi"/>
                <w:sz w:val="16"/>
              </w:rPr>
              <w:t>oxidoreductase</w:t>
            </w:r>
            <w:r w:rsidRPr="003D52FF">
              <w:rPr>
                <w:rFonts w:asciiTheme="minorBidi" w:hAnsiTheme="minorBidi" w:cstheme="minorBidi"/>
                <w:spacing w:val="1"/>
                <w:sz w:val="16"/>
              </w:rPr>
              <w:t xml:space="preserve"> </w:t>
            </w:r>
            <w:r w:rsidRPr="003D52FF">
              <w:rPr>
                <w:rFonts w:asciiTheme="minorBidi" w:hAnsiTheme="minorBidi" w:cstheme="minorBidi"/>
                <w:sz w:val="16"/>
              </w:rPr>
              <w:t>C3A11.07,</w:t>
            </w:r>
          </w:p>
          <w:p w14:paraId="6F7F86F0" w14:textId="77777777" w:rsidR="00CF52B0" w:rsidRPr="003D52FF" w:rsidRDefault="00000000">
            <w:pPr>
              <w:pStyle w:val="TableParagraph"/>
              <w:spacing w:line="193" w:lineRule="exact"/>
              <w:ind w:left="105" w:right="99"/>
              <w:jc w:val="center"/>
              <w:rPr>
                <w:rFonts w:asciiTheme="minorBidi" w:hAnsiTheme="minorBidi" w:cstheme="minorBidi"/>
                <w:sz w:val="16"/>
              </w:rPr>
            </w:pPr>
            <w:r w:rsidRPr="003D52FF">
              <w:rPr>
                <w:rFonts w:asciiTheme="minorBidi" w:hAnsiTheme="minorBidi" w:cstheme="minorBidi"/>
                <w:sz w:val="16"/>
              </w:rPr>
              <w:t>mitochondrial</w:t>
            </w:r>
          </w:p>
        </w:tc>
        <w:tc>
          <w:tcPr>
            <w:tcW w:w="1205" w:type="dxa"/>
          </w:tcPr>
          <w:p w14:paraId="0A689835" w14:textId="77777777" w:rsidR="00CF52B0" w:rsidRPr="003D52FF" w:rsidRDefault="00CF52B0">
            <w:pPr>
              <w:pStyle w:val="TableParagraph"/>
              <w:rPr>
                <w:rFonts w:asciiTheme="minorBidi" w:hAnsiTheme="minorBidi" w:cstheme="minorBidi"/>
                <w:sz w:val="18"/>
              </w:rPr>
            </w:pPr>
          </w:p>
          <w:p w14:paraId="69A3D5D6" w14:textId="77777777" w:rsidR="00CF52B0" w:rsidRPr="003D52FF" w:rsidRDefault="00CF52B0">
            <w:pPr>
              <w:pStyle w:val="TableParagraph"/>
              <w:rPr>
                <w:rFonts w:asciiTheme="minorBidi" w:hAnsiTheme="minorBidi" w:cstheme="minorBidi"/>
                <w:sz w:val="18"/>
              </w:rPr>
            </w:pPr>
          </w:p>
          <w:p w14:paraId="4D4F4F81" w14:textId="77777777" w:rsidR="00CF52B0" w:rsidRPr="003D52FF" w:rsidRDefault="00CF52B0">
            <w:pPr>
              <w:pStyle w:val="TableParagraph"/>
              <w:rPr>
                <w:rFonts w:asciiTheme="minorBidi" w:hAnsiTheme="minorBidi" w:cstheme="minorBidi"/>
                <w:sz w:val="18"/>
              </w:rPr>
            </w:pPr>
          </w:p>
          <w:p w14:paraId="76A9DCC1" w14:textId="77777777" w:rsidR="00CF52B0" w:rsidRPr="003D52FF" w:rsidRDefault="00CF52B0">
            <w:pPr>
              <w:pStyle w:val="TableParagraph"/>
              <w:rPr>
                <w:rFonts w:asciiTheme="minorBidi" w:hAnsiTheme="minorBidi" w:cstheme="minorBidi"/>
                <w:sz w:val="18"/>
              </w:rPr>
            </w:pPr>
          </w:p>
          <w:p w14:paraId="6D86D098" w14:textId="77777777" w:rsidR="00CF52B0" w:rsidRPr="003D52FF" w:rsidRDefault="00CF52B0">
            <w:pPr>
              <w:pStyle w:val="TableParagraph"/>
              <w:rPr>
                <w:rFonts w:asciiTheme="minorBidi" w:hAnsiTheme="minorBidi" w:cstheme="minorBidi"/>
                <w:sz w:val="18"/>
              </w:rPr>
            </w:pPr>
          </w:p>
          <w:p w14:paraId="67FD5A6B" w14:textId="77777777" w:rsidR="00CF52B0" w:rsidRPr="003D52FF" w:rsidRDefault="00CF52B0">
            <w:pPr>
              <w:pStyle w:val="TableParagraph"/>
              <w:rPr>
                <w:rFonts w:asciiTheme="minorBidi" w:hAnsiTheme="minorBidi" w:cstheme="minorBidi"/>
                <w:sz w:val="18"/>
              </w:rPr>
            </w:pPr>
          </w:p>
          <w:p w14:paraId="7D8296CE" w14:textId="77777777" w:rsidR="00CF52B0" w:rsidRPr="003D52FF" w:rsidRDefault="00CF52B0">
            <w:pPr>
              <w:pStyle w:val="TableParagraph"/>
              <w:rPr>
                <w:rFonts w:asciiTheme="minorBidi" w:hAnsiTheme="minorBidi" w:cstheme="minorBidi"/>
                <w:sz w:val="18"/>
              </w:rPr>
            </w:pPr>
          </w:p>
          <w:p w14:paraId="15E0582C" w14:textId="77777777" w:rsidR="00CF52B0" w:rsidRPr="003D52FF" w:rsidRDefault="00CF52B0">
            <w:pPr>
              <w:pStyle w:val="TableParagraph"/>
              <w:spacing w:before="5"/>
              <w:rPr>
                <w:rFonts w:asciiTheme="minorBidi" w:hAnsiTheme="minorBidi" w:cstheme="minorBidi"/>
                <w:sz w:val="21"/>
              </w:rPr>
            </w:pPr>
          </w:p>
          <w:p w14:paraId="5AA342DC"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4448D893" w14:textId="77777777" w:rsidR="00CF52B0" w:rsidRPr="003D52FF" w:rsidRDefault="00CF52B0">
            <w:pPr>
              <w:pStyle w:val="TableParagraph"/>
              <w:spacing w:before="9"/>
              <w:rPr>
                <w:rFonts w:asciiTheme="minorBidi" w:hAnsiTheme="minorBidi" w:cstheme="minorBidi"/>
                <w:sz w:val="21"/>
              </w:rPr>
            </w:pPr>
          </w:p>
          <w:p w14:paraId="39A95366" w14:textId="77777777" w:rsidR="00CF52B0" w:rsidRPr="003D52FF" w:rsidRDefault="00000000">
            <w:pPr>
              <w:pStyle w:val="TableParagraph"/>
              <w:spacing w:line="345" w:lineRule="auto"/>
              <w:ind w:left="105" w:right="105"/>
              <w:rPr>
                <w:rFonts w:asciiTheme="minorBidi" w:hAnsiTheme="minorBidi" w:cstheme="minorBidi"/>
                <w:sz w:val="16"/>
              </w:rPr>
            </w:pPr>
            <w:r w:rsidRPr="003D52FF">
              <w:rPr>
                <w:rFonts w:asciiTheme="minorBidi" w:hAnsiTheme="minorBidi" w:cstheme="minorBidi"/>
                <w:sz w:val="16"/>
              </w:rPr>
              <w:t>Catalyses</w:t>
            </w:r>
            <w:r w:rsidRPr="003D52FF">
              <w:rPr>
                <w:rFonts w:asciiTheme="minorBidi" w:hAnsiTheme="minorBidi" w:cstheme="minorBidi"/>
                <w:spacing w:val="8"/>
                <w:sz w:val="16"/>
              </w:rPr>
              <w:t xml:space="preserve"> </w:t>
            </w:r>
            <w:r w:rsidRPr="003D52FF">
              <w:rPr>
                <w:rFonts w:asciiTheme="minorBidi" w:hAnsiTheme="minorBidi" w:cstheme="minorBidi"/>
                <w:sz w:val="16"/>
              </w:rPr>
              <w:t>the</w:t>
            </w:r>
            <w:r w:rsidRPr="003D52FF">
              <w:rPr>
                <w:rFonts w:asciiTheme="minorBidi" w:hAnsiTheme="minorBidi" w:cstheme="minorBidi"/>
                <w:spacing w:val="4"/>
                <w:sz w:val="16"/>
              </w:rPr>
              <w:t xml:space="preserve"> </w:t>
            </w:r>
            <w:r w:rsidRPr="003D52FF">
              <w:rPr>
                <w:rFonts w:asciiTheme="minorBidi" w:hAnsiTheme="minorBidi" w:cstheme="minorBidi"/>
                <w:sz w:val="16"/>
              </w:rPr>
              <w:t>oxidation</w:t>
            </w:r>
            <w:r w:rsidRPr="003D52FF">
              <w:rPr>
                <w:rFonts w:asciiTheme="minorBidi" w:hAnsiTheme="minorBidi" w:cstheme="minorBidi"/>
                <w:spacing w:val="-47"/>
                <w:sz w:val="16"/>
              </w:rPr>
              <w:t xml:space="preserve"> </w:t>
            </w:r>
            <w:r w:rsidRPr="003D52FF">
              <w:rPr>
                <w:rFonts w:asciiTheme="minorBidi" w:hAnsiTheme="minorBidi" w:cstheme="minorBidi"/>
                <w:sz w:val="16"/>
              </w:rPr>
              <w:t>of</w:t>
            </w:r>
            <w:r w:rsidRPr="003D52FF">
              <w:rPr>
                <w:rFonts w:asciiTheme="minorBidi" w:hAnsiTheme="minorBidi" w:cstheme="minorBidi"/>
                <w:spacing w:val="-3"/>
                <w:sz w:val="16"/>
              </w:rPr>
              <w:t xml:space="preserve"> </w:t>
            </w:r>
            <w:r w:rsidRPr="003D52FF">
              <w:rPr>
                <w:rFonts w:asciiTheme="minorBidi" w:hAnsiTheme="minorBidi" w:cstheme="minorBidi"/>
                <w:sz w:val="16"/>
              </w:rPr>
              <w:t>NADH</w:t>
            </w:r>
          </w:p>
        </w:tc>
        <w:tc>
          <w:tcPr>
            <w:tcW w:w="1114" w:type="dxa"/>
          </w:tcPr>
          <w:p w14:paraId="2FF13B4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547C2115"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S9PU92</w:t>
            </w:r>
          </w:p>
          <w:p w14:paraId="390DF9FF"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w w:val="105"/>
                <w:sz w:val="16"/>
              </w:rPr>
              <w:t>(S9PU92_SCHOY)</w:t>
            </w:r>
          </w:p>
          <w:p w14:paraId="683C7D88" w14:textId="77777777" w:rsidR="00CF52B0" w:rsidRPr="003D52FF" w:rsidRDefault="00000000">
            <w:pPr>
              <w:pStyle w:val="TableParagraph"/>
              <w:spacing w:before="90"/>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73A8B8B3"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(SSI)</w:t>
            </w:r>
          </w:p>
          <w:p w14:paraId="2AC29341" w14:textId="77777777" w:rsidR="00CF52B0" w:rsidRPr="003D52FF" w:rsidRDefault="00CF52B0">
            <w:pPr>
              <w:pStyle w:val="TableParagraph"/>
              <w:rPr>
                <w:rFonts w:asciiTheme="minorBidi" w:hAnsiTheme="minorBidi" w:cstheme="minorBidi"/>
                <w:sz w:val="18"/>
              </w:rPr>
            </w:pPr>
          </w:p>
          <w:p w14:paraId="0597F192" w14:textId="77777777" w:rsidR="00CF52B0" w:rsidRPr="003D52FF" w:rsidRDefault="00000000">
            <w:pPr>
              <w:pStyle w:val="TableParagraph"/>
              <w:spacing w:before="141" w:line="345" w:lineRule="auto"/>
              <w:ind w:left="105" w:right="41"/>
              <w:rPr>
                <w:rFonts w:asciiTheme="minorBidi" w:hAnsiTheme="minorBidi" w:cstheme="minorBidi"/>
                <w:sz w:val="16"/>
              </w:rPr>
            </w:pPr>
            <w:r w:rsidRPr="003D52FF">
              <w:rPr>
                <w:rFonts w:asciiTheme="minorBidi" w:hAnsiTheme="minorBidi" w:cstheme="minorBidi"/>
                <w:w w:val="110"/>
                <w:sz w:val="16"/>
              </w:rPr>
              <w:t>B6JY80</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(B6JY80_SCHJY)</w:t>
            </w:r>
          </w:p>
          <w:p w14:paraId="311B100F" w14:textId="77777777" w:rsidR="00CF52B0" w:rsidRPr="003D52FF" w:rsidRDefault="00000000">
            <w:pPr>
              <w:pStyle w:val="TableParagraph"/>
              <w:spacing w:before="2"/>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7643D4C1"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(SSL)</w:t>
            </w:r>
          </w:p>
          <w:p w14:paraId="2345F0FE" w14:textId="77777777" w:rsidR="00CF52B0" w:rsidRPr="003D52FF" w:rsidRDefault="00CF52B0">
            <w:pPr>
              <w:pStyle w:val="TableParagraph"/>
              <w:rPr>
                <w:rFonts w:asciiTheme="minorBidi" w:hAnsiTheme="minorBidi" w:cstheme="minorBidi"/>
                <w:sz w:val="18"/>
              </w:rPr>
            </w:pPr>
          </w:p>
          <w:p w14:paraId="4D3B03EF" w14:textId="77777777" w:rsidR="00CF52B0" w:rsidRPr="003D52FF" w:rsidRDefault="00000000">
            <w:pPr>
              <w:pStyle w:val="TableParagraph"/>
              <w:spacing w:before="141" w:line="340" w:lineRule="auto"/>
              <w:ind w:left="105"/>
              <w:rPr>
                <w:rFonts w:asciiTheme="minorBidi" w:hAnsiTheme="minorBidi" w:cstheme="minorBidi"/>
                <w:sz w:val="16"/>
              </w:rPr>
            </w:pPr>
            <w:r w:rsidRPr="003D52FF">
              <w:rPr>
                <w:rFonts w:asciiTheme="minorBidi" w:hAnsiTheme="minorBidi" w:cstheme="minorBidi"/>
                <w:w w:val="105"/>
                <w:sz w:val="16"/>
              </w:rPr>
              <w:t>S9W431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(S9W431_SCHCR)</w:t>
            </w:r>
          </w:p>
          <w:p w14:paraId="6C12C27C"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26BC0702"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(SSL)</w:t>
            </w:r>
          </w:p>
        </w:tc>
      </w:tr>
      <w:tr w:rsidR="00CF52B0" w:rsidRPr="003D52FF" w14:paraId="0B39AD64" w14:textId="77777777">
        <w:trPr>
          <w:trHeight w:val="5794"/>
        </w:trPr>
        <w:tc>
          <w:tcPr>
            <w:tcW w:w="2113" w:type="dxa"/>
            <w:tcBorders>
              <w:right w:val="single" w:sz="6" w:space="0" w:color="000000"/>
            </w:tcBorders>
          </w:tcPr>
          <w:p w14:paraId="55402605" w14:textId="77777777" w:rsidR="00CF52B0" w:rsidRPr="003D52FF" w:rsidRDefault="00CF52B0">
            <w:pPr>
              <w:pStyle w:val="TableParagraph"/>
              <w:rPr>
                <w:rFonts w:asciiTheme="minorBidi" w:hAnsiTheme="minorBidi" w:cstheme="minorBidi"/>
                <w:sz w:val="18"/>
              </w:rPr>
            </w:pPr>
          </w:p>
          <w:p w14:paraId="18FF7B70" w14:textId="77777777" w:rsidR="00CF52B0" w:rsidRPr="003D52FF" w:rsidRDefault="00CF52B0">
            <w:pPr>
              <w:pStyle w:val="TableParagraph"/>
              <w:rPr>
                <w:rFonts w:asciiTheme="minorBidi" w:hAnsiTheme="minorBidi" w:cstheme="minorBidi"/>
                <w:sz w:val="18"/>
              </w:rPr>
            </w:pPr>
          </w:p>
          <w:p w14:paraId="1C2F4790" w14:textId="77777777" w:rsidR="00CF52B0" w:rsidRPr="003D52FF" w:rsidRDefault="00CF52B0">
            <w:pPr>
              <w:pStyle w:val="TableParagraph"/>
              <w:rPr>
                <w:rFonts w:asciiTheme="minorBidi" w:hAnsiTheme="minorBidi" w:cstheme="minorBidi"/>
                <w:sz w:val="18"/>
              </w:rPr>
            </w:pPr>
          </w:p>
          <w:p w14:paraId="5CD92AEA" w14:textId="77777777" w:rsidR="00CF52B0" w:rsidRPr="003D52FF" w:rsidRDefault="00CF52B0">
            <w:pPr>
              <w:pStyle w:val="TableParagraph"/>
              <w:rPr>
                <w:rFonts w:asciiTheme="minorBidi" w:hAnsiTheme="minorBidi" w:cstheme="minorBidi"/>
                <w:sz w:val="18"/>
              </w:rPr>
            </w:pPr>
          </w:p>
          <w:p w14:paraId="1250376A" w14:textId="77777777" w:rsidR="00CF52B0" w:rsidRPr="003D52FF" w:rsidRDefault="00CF52B0">
            <w:pPr>
              <w:pStyle w:val="TableParagraph"/>
              <w:rPr>
                <w:rFonts w:asciiTheme="minorBidi" w:hAnsiTheme="minorBidi" w:cstheme="minorBidi"/>
                <w:sz w:val="18"/>
              </w:rPr>
            </w:pPr>
          </w:p>
          <w:p w14:paraId="2A6AA045" w14:textId="77777777" w:rsidR="00CF52B0" w:rsidRPr="003D52FF" w:rsidRDefault="00CF52B0">
            <w:pPr>
              <w:pStyle w:val="TableParagraph"/>
              <w:rPr>
                <w:rFonts w:asciiTheme="minorBidi" w:hAnsiTheme="minorBidi" w:cstheme="minorBidi"/>
                <w:sz w:val="18"/>
              </w:rPr>
            </w:pPr>
          </w:p>
          <w:p w14:paraId="57934AD6" w14:textId="77777777" w:rsidR="00CF52B0" w:rsidRPr="003D52FF" w:rsidRDefault="00CF52B0">
            <w:pPr>
              <w:pStyle w:val="TableParagraph"/>
              <w:rPr>
                <w:rFonts w:asciiTheme="minorBidi" w:hAnsiTheme="minorBidi" w:cstheme="minorBidi"/>
                <w:sz w:val="18"/>
              </w:rPr>
            </w:pPr>
          </w:p>
          <w:p w14:paraId="48AAD06E" w14:textId="77777777" w:rsidR="00CF52B0" w:rsidRPr="003D52FF" w:rsidRDefault="00CF52B0">
            <w:pPr>
              <w:pStyle w:val="TableParagraph"/>
              <w:rPr>
                <w:rFonts w:asciiTheme="minorBidi" w:hAnsiTheme="minorBidi" w:cstheme="minorBidi"/>
                <w:sz w:val="18"/>
              </w:rPr>
            </w:pPr>
          </w:p>
          <w:p w14:paraId="5C0AD9E3" w14:textId="77777777" w:rsidR="00CF52B0" w:rsidRPr="003D52FF" w:rsidRDefault="00CF52B0">
            <w:pPr>
              <w:pStyle w:val="TableParagraph"/>
              <w:rPr>
                <w:rFonts w:asciiTheme="minorBidi" w:hAnsiTheme="minorBidi" w:cstheme="minorBidi"/>
                <w:sz w:val="18"/>
              </w:rPr>
            </w:pPr>
          </w:p>
          <w:p w14:paraId="2755AFB6" w14:textId="77777777" w:rsidR="00CF52B0" w:rsidRPr="003D52FF" w:rsidRDefault="00CF52B0">
            <w:pPr>
              <w:pStyle w:val="TableParagraph"/>
              <w:rPr>
                <w:rFonts w:asciiTheme="minorBidi" w:hAnsiTheme="minorBidi" w:cstheme="minorBidi"/>
                <w:sz w:val="18"/>
              </w:rPr>
            </w:pPr>
          </w:p>
          <w:p w14:paraId="1D428F38" w14:textId="77777777" w:rsidR="00CF52B0" w:rsidRPr="003D52FF" w:rsidRDefault="00CF52B0">
            <w:pPr>
              <w:pStyle w:val="TableParagraph"/>
              <w:rPr>
                <w:rFonts w:asciiTheme="minorBidi" w:hAnsiTheme="minorBidi" w:cstheme="minorBidi"/>
                <w:sz w:val="18"/>
              </w:rPr>
            </w:pPr>
          </w:p>
          <w:p w14:paraId="1D7D105E" w14:textId="77777777" w:rsidR="00CF52B0" w:rsidRPr="003D52FF" w:rsidRDefault="00CF52B0">
            <w:pPr>
              <w:pStyle w:val="TableParagraph"/>
              <w:rPr>
                <w:rFonts w:asciiTheme="minorBidi" w:hAnsiTheme="minorBidi" w:cstheme="minorBidi"/>
                <w:sz w:val="18"/>
              </w:rPr>
            </w:pPr>
          </w:p>
          <w:p w14:paraId="61E9A264" w14:textId="77777777" w:rsidR="00CF52B0" w:rsidRPr="003D52FF" w:rsidRDefault="00000000">
            <w:pPr>
              <w:pStyle w:val="TableParagraph"/>
              <w:spacing w:before="142"/>
              <w:ind w:left="90" w:right="92"/>
              <w:jc w:val="center"/>
              <w:rPr>
                <w:rFonts w:asciiTheme="minorBidi" w:hAnsiTheme="minorBidi" w:cstheme="minorBidi"/>
                <w:sz w:val="16"/>
              </w:rPr>
            </w:pPr>
            <w:r w:rsidRPr="003D52FF">
              <w:rPr>
                <w:rFonts w:asciiTheme="minorBidi" w:hAnsiTheme="minorBidi" w:cstheme="minorBidi"/>
                <w:w w:val="105"/>
                <w:sz w:val="16"/>
              </w:rPr>
              <w:t>P36597</w:t>
            </w:r>
            <w:r w:rsidRPr="003D52FF">
              <w:rPr>
                <w:rFonts w:asciiTheme="minorBidi" w:hAnsiTheme="minorBidi" w:cstheme="minorBidi"/>
                <w:spacing w:val="-4"/>
                <w:w w:val="105"/>
                <w:sz w:val="16"/>
              </w:rPr>
              <w:t xml:space="preserve"> </w:t>
            </w:r>
            <w:r w:rsidRPr="003D52FF">
              <w:rPr>
                <w:rFonts w:asciiTheme="minorBidi" w:hAnsiTheme="minorBidi" w:cstheme="minorBidi"/>
                <w:w w:val="105"/>
                <w:sz w:val="16"/>
              </w:rPr>
              <w:t>(NMT1_SCHPO)</w:t>
            </w:r>
          </w:p>
        </w:tc>
        <w:tc>
          <w:tcPr>
            <w:tcW w:w="1580" w:type="dxa"/>
            <w:tcBorders>
              <w:left w:val="single" w:sz="6" w:space="0" w:color="000000"/>
            </w:tcBorders>
          </w:tcPr>
          <w:p w14:paraId="5B07B1AA" w14:textId="77777777" w:rsidR="00CF52B0" w:rsidRPr="003D52FF" w:rsidRDefault="00CF52B0">
            <w:pPr>
              <w:pStyle w:val="TableParagraph"/>
              <w:rPr>
                <w:rFonts w:asciiTheme="minorBidi" w:hAnsiTheme="minorBidi" w:cstheme="minorBidi"/>
                <w:sz w:val="18"/>
              </w:rPr>
            </w:pPr>
          </w:p>
          <w:p w14:paraId="5137B0B5" w14:textId="77777777" w:rsidR="00CF52B0" w:rsidRPr="003D52FF" w:rsidRDefault="00CF52B0">
            <w:pPr>
              <w:pStyle w:val="TableParagraph"/>
              <w:rPr>
                <w:rFonts w:asciiTheme="minorBidi" w:hAnsiTheme="minorBidi" w:cstheme="minorBidi"/>
                <w:sz w:val="18"/>
              </w:rPr>
            </w:pPr>
          </w:p>
          <w:p w14:paraId="6082E372" w14:textId="77777777" w:rsidR="00CF52B0" w:rsidRPr="003D52FF" w:rsidRDefault="00CF52B0">
            <w:pPr>
              <w:pStyle w:val="TableParagraph"/>
              <w:rPr>
                <w:rFonts w:asciiTheme="minorBidi" w:hAnsiTheme="minorBidi" w:cstheme="minorBidi"/>
                <w:sz w:val="18"/>
              </w:rPr>
            </w:pPr>
          </w:p>
          <w:p w14:paraId="185C8880" w14:textId="77777777" w:rsidR="00CF52B0" w:rsidRPr="003D52FF" w:rsidRDefault="00CF52B0">
            <w:pPr>
              <w:pStyle w:val="TableParagraph"/>
              <w:rPr>
                <w:rFonts w:asciiTheme="minorBidi" w:hAnsiTheme="minorBidi" w:cstheme="minorBidi"/>
                <w:sz w:val="18"/>
              </w:rPr>
            </w:pPr>
          </w:p>
          <w:p w14:paraId="30ED422F" w14:textId="77777777" w:rsidR="00CF52B0" w:rsidRPr="003D52FF" w:rsidRDefault="00CF52B0">
            <w:pPr>
              <w:pStyle w:val="TableParagraph"/>
              <w:rPr>
                <w:rFonts w:asciiTheme="minorBidi" w:hAnsiTheme="minorBidi" w:cstheme="minorBidi"/>
                <w:sz w:val="18"/>
              </w:rPr>
            </w:pPr>
          </w:p>
          <w:p w14:paraId="1910DAF2" w14:textId="77777777" w:rsidR="00CF52B0" w:rsidRPr="003D52FF" w:rsidRDefault="00CF52B0">
            <w:pPr>
              <w:pStyle w:val="TableParagraph"/>
              <w:rPr>
                <w:rFonts w:asciiTheme="minorBidi" w:hAnsiTheme="minorBidi" w:cstheme="minorBidi"/>
                <w:sz w:val="18"/>
              </w:rPr>
            </w:pPr>
          </w:p>
          <w:p w14:paraId="36AC2F89" w14:textId="77777777" w:rsidR="00CF52B0" w:rsidRPr="003D52FF" w:rsidRDefault="00CF52B0">
            <w:pPr>
              <w:pStyle w:val="TableParagraph"/>
              <w:rPr>
                <w:rFonts w:asciiTheme="minorBidi" w:hAnsiTheme="minorBidi" w:cstheme="minorBidi"/>
                <w:sz w:val="18"/>
              </w:rPr>
            </w:pPr>
          </w:p>
          <w:p w14:paraId="06A86866" w14:textId="77777777" w:rsidR="00CF52B0" w:rsidRPr="003D52FF" w:rsidRDefault="00CF52B0">
            <w:pPr>
              <w:pStyle w:val="TableParagraph"/>
              <w:rPr>
                <w:rFonts w:asciiTheme="minorBidi" w:hAnsiTheme="minorBidi" w:cstheme="minorBidi"/>
                <w:sz w:val="18"/>
              </w:rPr>
            </w:pPr>
          </w:p>
          <w:p w14:paraId="05B9CB6D" w14:textId="77777777" w:rsidR="00CF52B0" w:rsidRPr="003D52FF" w:rsidRDefault="00CF52B0">
            <w:pPr>
              <w:pStyle w:val="TableParagraph"/>
              <w:rPr>
                <w:rFonts w:asciiTheme="minorBidi" w:hAnsiTheme="minorBidi" w:cstheme="minorBidi"/>
                <w:sz w:val="18"/>
              </w:rPr>
            </w:pPr>
          </w:p>
          <w:p w14:paraId="43BDDB2E" w14:textId="77777777" w:rsidR="00CF52B0" w:rsidRPr="003D52FF" w:rsidRDefault="00CF52B0">
            <w:pPr>
              <w:pStyle w:val="TableParagraph"/>
              <w:rPr>
                <w:rFonts w:asciiTheme="minorBidi" w:hAnsiTheme="minorBidi" w:cstheme="minorBidi"/>
                <w:sz w:val="20"/>
              </w:rPr>
            </w:pPr>
          </w:p>
          <w:p w14:paraId="658E5198" w14:textId="77777777" w:rsidR="00CF52B0" w:rsidRPr="003D52FF" w:rsidRDefault="00000000">
            <w:pPr>
              <w:pStyle w:val="TableParagraph"/>
              <w:spacing w:line="343" w:lineRule="auto"/>
              <w:ind w:left="174" w:right="166" w:hanging="6"/>
              <w:jc w:val="center"/>
              <w:rPr>
                <w:rFonts w:asciiTheme="minorBidi" w:hAnsiTheme="minorBidi" w:cstheme="minorBidi"/>
                <w:sz w:val="16"/>
              </w:rPr>
            </w:pPr>
            <w:r w:rsidRPr="003D52FF">
              <w:rPr>
                <w:rFonts w:asciiTheme="minorBidi" w:hAnsiTheme="minorBidi" w:cstheme="minorBidi"/>
                <w:sz w:val="16"/>
              </w:rPr>
              <w:t>4-amino-5-</w:t>
            </w:r>
            <w:r w:rsidRPr="003D52FF">
              <w:rPr>
                <w:rFonts w:asciiTheme="minorBidi" w:hAnsiTheme="minorBidi" w:cstheme="minorBidi"/>
                <w:spacing w:val="1"/>
                <w:sz w:val="16"/>
              </w:rPr>
              <w:t xml:space="preserve"> </w:t>
            </w:r>
            <w:r w:rsidRPr="003D52FF">
              <w:rPr>
                <w:rFonts w:asciiTheme="minorBidi" w:hAnsiTheme="minorBidi" w:cstheme="minorBidi"/>
                <w:w w:val="95"/>
                <w:sz w:val="16"/>
              </w:rPr>
              <w:t>hydroxymethyl-2-</w:t>
            </w:r>
            <w:r w:rsidRPr="003D52FF">
              <w:rPr>
                <w:rFonts w:asciiTheme="minorBidi" w:hAnsiTheme="minorBidi" w:cstheme="minorBidi"/>
                <w:spacing w:val="1"/>
                <w:w w:val="95"/>
                <w:sz w:val="16"/>
              </w:rPr>
              <w:t xml:space="preserve"> </w:t>
            </w:r>
            <w:r w:rsidRPr="003D52FF">
              <w:rPr>
                <w:rFonts w:asciiTheme="minorBidi" w:hAnsiTheme="minorBidi" w:cstheme="minorBidi"/>
                <w:sz w:val="16"/>
              </w:rPr>
              <w:t>methylpyrimidine</w:t>
            </w:r>
            <w:r w:rsidRPr="003D52FF">
              <w:rPr>
                <w:rFonts w:asciiTheme="minorBidi" w:hAnsiTheme="minorBidi" w:cstheme="minorBidi"/>
                <w:spacing w:val="-47"/>
                <w:sz w:val="16"/>
              </w:rPr>
              <w:t xml:space="preserve"> </w:t>
            </w:r>
            <w:r w:rsidRPr="003D52FF">
              <w:rPr>
                <w:rFonts w:asciiTheme="minorBidi" w:hAnsiTheme="minorBidi" w:cstheme="minorBidi"/>
                <w:sz w:val="16"/>
              </w:rPr>
              <w:t>phosphate</w:t>
            </w:r>
            <w:r w:rsidRPr="003D52FF">
              <w:rPr>
                <w:rFonts w:asciiTheme="minorBidi" w:hAnsiTheme="minorBidi" w:cstheme="minorBidi"/>
                <w:spacing w:val="1"/>
                <w:sz w:val="16"/>
              </w:rPr>
              <w:t xml:space="preserve"> </w:t>
            </w:r>
            <w:r w:rsidRPr="003D52FF">
              <w:rPr>
                <w:rFonts w:asciiTheme="minorBidi" w:hAnsiTheme="minorBidi" w:cstheme="minorBidi"/>
                <w:sz w:val="16"/>
              </w:rPr>
              <w:t>synthase</w:t>
            </w:r>
          </w:p>
        </w:tc>
        <w:tc>
          <w:tcPr>
            <w:tcW w:w="1205" w:type="dxa"/>
          </w:tcPr>
          <w:p w14:paraId="1FDD24EA" w14:textId="77777777" w:rsidR="00CF52B0" w:rsidRPr="003D52FF" w:rsidRDefault="00CF52B0">
            <w:pPr>
              <w:pStyle w:val="TableParagraph"/>
              <w:rPr>
                <w:rFonts w:asciiTheme="minorBidi" w:hAnsiTheme="minorBidi" w:cstheme="minorBidi"/>
                <w:sz w:val="18"/>
              </w:rPr>
            </w:pPr>
          </w:p>
          <w:p w14:paraId="01DDDFAE" w14:textId="77777777" w:rsidR="00CF52B0" w:rsidRPr="003D52FF" w:rsidRDefault="00CF52B0">
            <w:pPr>
              <w:pStyle w:val="TableParagraph"/>
              <w:rPr>
                <w:rFonts w:asciiTheme="minorBidi" w:hAnsiTheme="minorBidi" w:cstheme="minorBidi"/>
                <w:sz w:val="18"/>
              </w:rPr>
            </w:pPr>
          </w:p>
          <w:p w14:paraId="37DAD24E" w14:textId="77777777" w:rsidR="00CF52B0" w:rsidRPr="003D52FF" w:rsidRDefault="00CF52B0">
            <w:pPr>
              <w:pStyle w:val="TableParagraph"/>
              <w:rPr>
                <w:rFonts w:asciiTheme="minorBidi" w:hAnsiTheme="minorBidi" w:cstheme="minorBidi"/>
                <w:sz w:val="18"/>
              </w:rPr>
            </w:pPr>
          </w:p>
          <w:p w14:paraId="60C2C7BD" w14:textId="77777777" w:rsidR="00CF52B0" w:rsidRPr="003D52FF" w:rsidRDefault="00CF52B0">
            <w:pPr>
              <w:pStyle w:val="TableParagraph"/>
              <w:rPr>
                <w:rFonts w:asciiTheme="minorBidi" w:hAnsiTheme="minorBidi" w:cstheme="minorBidi"/>
                <w:sz w:val="18"/>
              </w:rPr>
            </w:pPr>
          </w:p>
          <w:p w14:paraId="2B75807E" w14:textId="77777777" w:rsidR="00CF52B0" w:rsidRPr="003D52FF" w:rsidRDefault="00CF52B0">
            <w:pPr>
              <w:pStyle w:val="TableParagraph"/>
              <w:rPr>
                <w:rFonts w:asciiTheme="minorBidi" w:hAnsiTheme="minorBidi" w:cstheme="minorBidi"/>
                <w:sz w:val="18"/>
              </w:rPr>
            </w:pPr>
          </w:p>
          <w:p w14:paraId="55CF2BA7" w14:textId="77777777" w:rsidR="00CF52B0" w:rsidRPr="003D52FF" w:rsidRDefault="00CF52B0">
            <w:pPr>
              <w:pStyle w:val="TableParagraph"/>
              <w:rPr>
                <w:rFonts w:asciiTheme="minorBidi" w:hAnsiTheme="minorBidi" w:cstheme="minorBidi"/>
                <w:sz w:val="18"/>
              </w:rPr>
            </w:pPr>
          </w:p>
          <w:p w14:paraId="07CA8342" w14:textId="77777777" w:rsidR="00CF52B0" w:rsidRPr="003D52FF" w:rsidRDefault="00CF52B0">
            <w:pPr>
              <w:pStyle w:val="TableParagraph"/>
              <w:rPr>
                <w:rFonts w:asciiTheme="minorBidi" w:hAnsiTheme="minorBidi" w:cstheme="minorBidi"/>
                <w:sz w:val="18"/>
              </w:rPr>
            </w:pPr>
          </w:p>
          <w:p w14:paraId="7F1A296E" w14:textId="77777777" w:rsidR="00CF52B0" w:rsidRPr="003D52FF" w:rsidRDefault="00CF52B0">
            <w:pPr>
              <w:pStyle w:val="TableParagraph"/>
              <w:rPr>
                <w:rFonts w:asciiTheme="minorBidi" w:hAnsiTheme="minorBidi" w:cstheme="minorBidi"/>
                <w:sz w:val="18"/>
              </w:rPr>
            </w:pPr>
          </w:p>
          <w:p w14:paraId="29B4527B" w14:textId="77777777" w:rsidR="00CF52B0" w:rsidRPr="003D52FF" w:rsidRDefault="00CF52B0">
            <w:pPr>
              <w:pStyle w:val="TableParagraph"/>
              <w:rPr>
                <w:rFonts w:asciiTheme="minorBidi" w:hAnsiTheme="minorBidi" w:cstheme="minorBidi"/>
                <w:sz w:val="18"/>
              </w:rPr>
            </w:pPr>
          </w:p>
          <w:p w14:paraId="05CCF35B" w14:textId="77777777" w:rsidR="00CF52B0" w:rsidRPr="003D52FF" w:rsidRDefault="00CF52B0">
            <w:pPr>
              <w:pStyle w:val="TableParagraph"/>
              <w:rPr>
                <w:rFonts w:asciiTheme="minorBidi" w:hAnsiTheme="minorBidi" w:cstheme="minorBidi"/>
                <w:sz w:val="18"/>
              </w:rPr>
            </w:pPr>
          </w:p>
          <w:p w14:paraId="22A0A627" w14:textId="77777777" w:rsidR="00CF52B0" w:rsidRPr="003D52FF" w:rsidRDefault="00CF52B0">
            <w:pPr>
              <w:pStyle w:val="TableParagraph"/>
              <w:rPr>
                <w:rFonts w:asciiTheme="minorBidi" w:hAnsiTheme="minorBidi" w:cstheme="minorBidi"/>
                <w:sz w:val="18"/>
              </w:rPr>
            </w:pPr>
          </w:p>
          <w:p w14:paraId="0812F393" w14:textId="77777777" w:rsidR="00CF52B0" w:rsidRPr="003D52FF" w:rsidRDefault="00CF52B0">
            <w:pPr>
              <w:pStyle w:val="TableParagraph"/>
              <w:rPr>
                <w:rFonts w:asciiTheme="minorBidi" w:hAnsiTheme="minorBidi" w:cstheme="minorBidi"/>
                <w:sz w:val="18"/>
              </w:rPr>
            </w:pPr>
          </w:p>
          <w:p w14:paraId="5A16F3DD" w14:textId="77777777" w:rsidR="00CF52B0" w:rsidRPr="003D52FF" w:rsidRDefault="00000000">
            <w:pPr>
              <w:pStyle w:val="TableParagraph"/>
              <w:spacing w:before="142"/>
              <w:ind w:left="441"/>
              <w:rPr>
                <w:rFonts w:asciiTheme="minorBidi" w:hAnsiTheme="minorBidi" w:cstheme="minorBidi"/>
                <w:sz w:val="16"/>
              </w:rPr>
            </w:pPr>
            <w:r w:rsidRPr="003D52FF">
              <w:rPr>
                <w:rFonts w:asciiTheme="minorBidi" w:hAnsiTheme="minorBidi" w:cstheme="minorBidi"/>
                <w:w w:val="110"/>
                <w:sz w:val="16"/>
              </w:rPr>
              <w:t>ANL</w:t>
            </w:r>
          </w:p>
        </w:tc>
        <w:tc>
          <w:tcPr>
            <w:tcW w:w="1978" w:type="dxa"/>
          </w:tcPr>
          <w:p w14:paraId="3D965E98"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21"/>
                <w:sz w:val="16"/>
              </w:rPr>
              <w:t xml:space="preserve"> </w:t>
            </w:r>
            <w:r w:rsidRPr="003D52FF">
              <w:rPr>
                <w:rFonts w:asciiTheme="minorBidi" w:hAnsiTheme="minorBidi" w:cstheme="minorBidi"/>
                <w:sz w:val="16"/>
              </w:rPr>
              <w:t>charge</w:t>
            </w:r>
            <w:r w:rsidRPr="003D52FF">
              <w:rPr>
                <w:rFonts w:asciiTheme="minorBidi" w:hAnsiTheme="minorBidi" w:cstheme="minorBidi"/>
                <w:spacing w:val="25"/>
                <w:sz w:val="16"/>
              </w:rPr>
              <w:t xml:space="preserve"> </w:t>
            </w:r>
            <w:r w:rsidRPr="003D52FF">
              <w:rPr>
                <w:rFonts w:asciiTheme="minorBidi" w:hAnsiTheme="minorBidi" w:cstheme="minorBidi"/>
                <w:sz w:val="16"/>
              </w:rPr>
              <w:t>of</w:t>
            </w:r>
            <w:r w:rsidRPr="003D52FF">
              <w:rPr>
                <w:rFonts w:asciiTheme="minorBidi" w:hAnsiTheme="minorBidi" w:cstheme="minorBidi"/>
                <w:spacing w:val="31"/>
                <w:sz w:val="16"/>
              </w:rPr>
              <w:t xml:space="preserve"> </w:t>
            </w:r>
            <w:r w:rsidRPr="003D52FF">
              <w:rPr>
                <w:rFonts w:asciiTheme="minorBidi" w:hAnsiTheme="minorBidi" w:cstheme="minorBidi"/>
                <w:sz w:val="16"/>
              </w:rPr>
              <w:t>generating</w:t>
            </w:r>
          </w:p>
          <w:p w14:paraId="4CB7C9FB" w14:textId="77777777" w:rsidR="00CF52B0" w:rsidRPr="003D52FF" w:rsidRDefault="00000000">
            <w:pPr>
              <w:pStyle w:val="TableParagraph"/>
              <w:tabs>
                <w:tab w:val="left" w:pos="1132"/>
                <w:tab w:val="left" w:pos="1732"/>
              </w:tabs>
              <w:spacing w:before="80" w:line="343" w:lineRule="auto"/>
              <w:ind w:left="105" w:right="102"/>
              <w:jc w:val="both"/>
              <w:rPr>
                <w:rFonts w:asciiTheme="minorBidi" w:hAnsiTheme="minorBidi" w:cstheme="minorBidi"/>
                <w:sz w:val="16"/>
              </w:rPr>
            </w:pPr>
            <w:r w:rsidRPr="003D52FF">
              <w:rPr>
                <w:rFonts w:asciiTheme="minorBidi" w:hAnsiTheme="minorBidi" w:cstheme="minorBidi"/>
                <w:sz w:val="16"/>
              </w:rPr>
              <w:t>the</w:t>
            </w:r>
            <w:r w:rsidRPr="003D52FF">
              <w:rPr>
                <w:rFonts w:asciiTheme="minorBidi" w:hAnsiTheme="minorBidi" w:cstheme="minorBidi"/>
                <w:sz w:val="16"/>
              </w:rPr>
              <w:tab/>
            </w:r>
            <w:r w:rsidRPr="003D52FF">
              <w:rPr>
                <w:rFonts w:asciiTheme="minorBidi" w:hAnsiTheme="minorBidi" w:cstheme="minorBidi"/>
                <w:spacing w:val="-1"/>
                <w:sz w:val="16"/>
              </w:rPr>
              <w:t>pyrimidine</w:t>
            </w:r>
            <w:r w:rsidRPr="003D52FF">
              <w:rPr>
                <w:rFonts w:asciiTheme="minorBidi" w:hAnsiTheme="minorBidi" w:cstheme="minorBidi"/>
                <w:spacing w:val="-48"/>
                <w:sz w:val="16"/>
              </w:rPr>
              <w:t xml:space="preserve"> </w:t>
            </w:r>
            <w:r w:rsidRPr="003D52FF">
              <w:rPr>
                <w:rFonts w:asciiTheme="minorBidi" w:hAnsiTheme="minorBidi" w:cstheme="minorBidi"/>
                <w:sz w:val="16"/>
              </w:rPr>
              <w:t>heterocycle</w:t>
            </w:r>
            <w:r w:rsidRPr="003D52FF">
              <w:rPr>
                <w:rFonts w:asciiTheme="minorBidi" w:hAnsiTheme="minorBidi" w:cstheme="minorBidi"/>
                <w:spacing w:val="1"/>
                <w:sz w:val="16"/>
              </w:rPr>
              <w:t xml:space="preserve"> </w:t>
            </w:r>
            <w:r w:rsidRPr="003D52FF">
              <w:rPr>
                <w:rFonts w:asciiTheme="minorBidi" w:hAnsiTheme="minorBidi" w:cstheme="minorBidi"/>
                <w:sz w:val="16"/>
              </w:rPr>
              <w:t>within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thiamine</w:t>
            </w:r>
            <w:r w:rsidRPr="003D52FF">
              <w:rPr>
                <w:rFonts w:asciiTheme="minorBidi" w:hAnsiTheme="minorBidi" w:cstheme="minorBidi"/>
                <w:spacing w:val="1"/>
                <w:sz w:val="16"/>
              </w:rPr>
              <w:t xml:space="preserve"> </w:t>
            </w:r>
            <w:r w:rsidRPr="003D52FF">
              <w:rPr>
                <w:rFonts w:asciiTheme="minorBidi" w:hAnsiTheme="minorBidi" w:cstheme="minorBidi"/>
                <w:sz w:val="16"/>
              </w:rPr>
              <w:t>biosynthesis</w:t>
            </w:r>
            <w:r w:rsidRPr="003D52FF">
              <w:rPr>
                <w:rFonts w:asciiTheme="minorBidi" w:hAnsiTheme="minorBidi" w:cstheme="minorBidi"/>
                <w:spacing w:val="-47"/>
                <w:sz w:val="16"/>
              </w:rPr>
              <w:t xml:space="preserve"> </w:t>
            </w:r>
            <w:r w:rsidRPr="003D52FF">
              <w:rPr>
                <w:rFonts w:asciiTheme="minorBidi" w:hAnsiTheme="minorBidi" w:cstheme="minorBidi"/>
                <w:sz w:val="16"/>
              </w:rPr>
              <w:t>route.</w:t>
            </w:r>
            <w:r w:rsidRPr="003D52FF">
              <w:rPr>
                <w:rFonts w:asciiTheme="minorBidi" w:hAnsiTheme="minorBidi" w:cstheme="minorBidi"/>
                <w:spacing w:val="1"/>
                <w:sz w:val="16"/>
              </w:rPr>
              <w:t xml:space="preserve"> </w:t>
            </w:r>
            <w:r w:rsidRPr="003D52FF">
              <w:rPr>
                <w:rFonts w:asciiTheme="minorBidi" w:hAnsiTheme="minorBidi" w:cstheme="minorBidi"/>
                <w:sz w:val="16"/>
              </w:rPr>
              <w:t>Facilitates</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creation</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6"/>
                <w:sz w:val="16"/>
              </w:rPr>
              <w:t>of</w:t>
            </w:r>
          </w:p>
          <w:p w14:paraId="41CC7714" w14:textId="77777777" w:rsidR="00CF52B0" w:rsidRPr="003D52FF" w:rsidRDefault="00000000">
            <w:pPr>
              <w:pStyle w:val="TableParagraph"/>
              <w:spacing w:before="2" w:line="343" w:lineRule="auto"/>
              <w:ind w:left="105" w:right="99"/>
              <w:jc w:val="both"/>
              <w:rPr>
                <w:rFonts w:asciiTheme="minorBidi" w:hAnsiTheme="minorBidi" w:cstheme="minorBidi"/>
                <w:sz w:val="16"/>
              </w:rPr>
            </w:pPr>
            <w:r w:rsidRPr="003D52FF">
              <w:rPr>
                <w:rFonts w:asciiTheme="minorBidi" w:hAnsiTheme="minorBidi" w:cstheme="minorBidi"/>
                <w:w w:val="95"/>
                <w:sz w:val="16"/>
              </w:rPr>
              <w:t>hydroxymethylpyrimidine</w:t>
            </w:r>
            <w:r w:rsidRPr="003D52FF">
              <w:rPr>
                <w:rFonts w:asciiTheme="minorBidi" w:hAnsiTheme="minorBidi" w:cstheme="minorBidi"/>
                <w:spacing w:val="1"/>
                <w:w w:val="95"/>
                <w:sz w:val="16"/>
              </w:rPr>
              <w:t xml:space="preserve"> </w:t>
            </w:r>
            <w:r w:rsidRPr="003D52FF">
              <w:rPr>
                <w:rFonts w:asciiTheme="minorBidi" w:hAnsiTheme="minorBidi" w:cstheme="minorBidi"/>
                <w:sz w:val="16"/>
              </w:rPr>
              <w:t>phosphate</w:t>
            </w:r>
            <w:r w:rsidRPr="003D52FF">
              <w:rPr>
                <w:rFonts w:asciiTheme="minorBidi" w:hAnsiTheme="minorBidi" w:cstheme="minorBidi"/>
                <w:spacing w:val="1"/>
                <w:sz w:val="16"/>
              </w:rPr>
              <w:t xml:space="preserve"> </w:t>
            </w:r>
            <w:r w:rsidRPr="003D52FF">
              <w:rPr>
                <w:rFonts w:asciiTheme="minorBidi" w:hAnsiTheme="minorBidi" w:cstheme="minorBidi"/>
                <w:sz w:val="16"/>
              </w:rPr>
              <w:t>(HMP-P)</w:t>
            </w:r>
            <w:r w:rsidRPr="003D52FF">
              <w:rPr>
                <w:rFonts w:asciiTheme="minorBidi" w:hAnsiTheme="minorBidi" w:cstheme="minorBidi"/>
                <w:spacing w:val="-47"/>
                <w:sz w:val="16"/>
              </w:rPr>
              <w:t xml:space="preserve"> </w:t>
            </w:r>
            <w:r w:rsidRPr="003D52FF">
              <w:rPr>
                <w:rFonts w:asciiTheme="minorBidi" w:hAnsiTheme="minorBidi" w:cstheme="minorBidi"/>
                <w:w w:val="95"/>
                <w:sz w:val="16"/>
              </w:rPr>
              <w:t>through the interaction of</w:t>
            </w:r>
            <w:r w:rsidRPr="003D52FF">
              <w:rPr>
                <w:rFonts w:asciiTheme="minorBidi" w:hAnsiTheme="minorBidi" w:cstheme="minorBidi"/>
                <w:spacing w:val="-45"/>
                <w:w w:val="95"/>
                <w:sz w:val="16"/>
              </w:rPr>
              <w:t xml:space="preserve"> </w:t>
            </w:r>
            <w:r w:rsidRPr="003D52FF">
              <w:rPr>
                <w:rFonts w:asciiTheme="minorBidi" w:hAnsiTheme="minorBidi" w:cstheme="minorBidi"/>
                <w:sz w:val="16"/>
              </w:rPr>
              <w:t>histidine</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pyridoxal</w:t>
            </w:r>
            <w:r w:rsidRPr="003D52FF">
              <w:rPr>
                <w:rFonts w:asciiTheme="minorBidi" w:hAnsiTheme="minorBidi" w:cstheme="minorBidi"/>
                <w:spacing w:val="1"/>
                <w:sz w:val="16"/>
              </w:rPr>
              <w:t xml:space="preserve"> </w:t>
            </w:r>
            <w:r w:rsidRPr="003D52FF">
              <w:rPr>
                <w:rFonts w:asciiTheme="minorBidi" w:hAnsiTheme="minorBidi" w:cstheme="minorBidi"/>
                <w:sz w:val="16"/>
              </w:rPr>
              <w:t>phosphate</w:t>
            </w:r>
            <w:r w:rsidRPr="003D52FF">
              <w:rPr>
                <w:rFonts w:asciiTheme="minorBidi" w:hAnsiTheme="minorBidi" w:cstheme="minorBidi"/>
                <w:spacing w:val="1"/>
                <w:sz w:val="16"/>
              </w:rPr>
              <w:t xml:space="preserve"> </w:t>
            </w:r>
            <w:r w:rsidRPr="003D52FF">
              <w:rPr>
                <w:rFonts w:asciiTheme="minorBidi" w:hAnsiTheme="minorBidi" w:cstheme="minorBidi"/>
                <w:sz w:val="16"/>
              </w:rPr>
              <w:t>(PLP).</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enzyme utilizes both PLP</w:t>
            </w:r>
            <w:r w:rsidRPr="003D52FF">
              <w:rPr>
                <w:rFonts w:asciiTheme="minorBidi" w:hAnsiTheme="minorBidi" w:cstheme="minorBidi"/>
                <w:spacing w:val="-47"/>
                <w:sz w:val="16"/>
              </w:rPr>
              <w:t xml:space="preserve"> </w:t>
            </w:r>
            <w:r w:rsidRPr="003D52FF">
              <w:rPr>
                <w:rFonts w:asciiTheme="minorBidi" w:hAnsiTheme="minorBidi" w:cstheme="minorBidi"/>
                <w:sz w:val="16"/>
              </w:rPr>
              <w:t>and a histidine within its</w:t>
            </w:r>
            <w:r w:rsidRPr="003D52FF">
              <w:rPr>
                <w:rFonts w:asciiTheme="minorBidi" w:hAnsiTheme="minorBidi" w:cstheme="minorBidi"/>
                <w:spacing w:val="-47"/>
                <w:sz w:val="16"/>
              </w:rPr>
              <w:t xml:space="preserve"> </w:t>
            </w:r>
            <w:r w:rsidRPr="003D52FF">
              <w:rPr>
                <w:rFonts w:asciiTheme="minorBidi" w:hAnsiTheme="minorBidi" w:cstheme="minorBidi"/>
                <w:sz w:val="16"/>
              </w:rPr>
              <w:t>active</w:t>
            </w:r>
            <w:r w:rsidRPr="003D52FF">
              <w:rPr>
                <w:rFonts w:asciiTheme="minorBidi" w:hAnsiTheme="minorBidi" w:cstheme="minorBidi"/>
                <w:spacing w:val="1"/>
                <w:sz w:val="16"/>
              </w:rPr>
              <w:t xml:space="preserve"> </w:t>
            </w:r>
            <w:r w:rsidRPr="003D52FF">
              <w:rPr>
                <w:rFonts w:asciiTheme="minorBidi" w:hAnsiTheme="minorBidi" w:cstheme="minorBidi"/>
                <w:sz w:val="16"/>
              </w:rPr>
              <w:t>site</w:t>
            </w:r>
            <w:r w:rsidRPr="003D52FF">
              <w:rPr>
                <w:rFonts w:asciiTheme="minorBidi" w:hAnsiTheme="minorBidi" w:cstheme="minorBidi"/>
                <w:spacing w:val="1"/>
                <w:sz w:val="16"/>
              </w:rPr>
              <w:t xml:space="preserve"> </w:t>
            </w:r>
            <w:r w:rsidRPr="003D52FF">
              <w:rPr>
                <w:rFonts w:asciiTheme="minorBidi" w:hAnsiTheme="minorBidi" w:cstheme="minorBidi"/>
                <w:sz w:val="16"/>
              </w:rPr>
              <w:t>to</w:t>
            </w:r>
            <w:r w:rsidRPr="003D52FF">
              <w:rPr>
                <w:rFonts w:asciiTheme="minorBidi" w:hAnsiTheme="minorBidi" w:cstheme="minorBidi"/>
                <w:spacing w:val="1"/>
                <w:sz w:val="16"/>
              </w:rPr>
              <w:t xml:space="preserve"> </w:t>
            </w:r>
            <w:r w:rsidRPr="003D52FF">
              <w:rPr>
                <w:rFonts w:asciiTheme="minorBidi" w:hAnsiTheme="minorBidi" w:cstheme="minorBidi"/>
                <w:sz w:val="16"/>
              </w:rPr>
              <w:t>produce</w:t>
            </w:r>
            <w:r w:rsidRPr="003D52FF">
              <w:rPr>
                <w:rFonts w:asciiTheme="minorBidi" w:hAnsiTheme="minorBidi" w:cstheme="minorBidi"/>
                <w:spacing w:val="1"/>
                <w:sz w:val="16"/>
              </w:rPr>
              <w:t xml:space="preserve"> </w:t>
            </w:r>
            <w:r w:rsidRPr="003D52FF">
              <w:rPr>
                <w:rFonts w:asciiTheme="minorBidi" w:hAnsiTheme="minorBidi" w:cstheme="minorBidi"/>
                <w:sz w:val="16"/>
              </w:rPr>
              <w:t>HMP-P,</w:t>
            </w:r>
            <w:r w:rsidRPr="003D52FF">
              <w:rPr>
                <w:rFonts w:asciiTheme="minorBidi" w:hAnsiTheme="minorBidi" w:cstheme="minorBidi"/>
                <w:spacing w:val="1"/>
                <w:sz w:val="16"/>
              </w:rPr>
              <w:t xml:space="preserve"> </w:t>
            </w:r>
            <w:r w:rsidRPr="003D52FF">
              <w:rPr>
                <w:rFonts w:asciiTheme="minorBidi" w:hAnsiTheme="minorBidi" w:cstheme="minorBidi"/>
                <w:sz w:val="16"/>
              </w:rPr>
              <w:t>leading</w:t>
            </w:r>
            <w:r w:rsidRPr="003D52FF">
              <w:rPr>
                <w:rFonts w:asciiTheme="minorBidi" w:hAnsiTheme="minorBidi" w:cstheme="minorBidi"/>
                <w:spacing w:val="1"/>
                <w:sz w:val="16"/>
              </w:rPr>
              <w:t xml:space="preserve"> </w:t>
            </w:r>
            <w:r w:rsidRPr="003D52FF">
              <w:rPr>
                <w:rFonts w:asciiTheme="minorBidi" w:hAnsiTheme="minorBidi" w:cstheme="minorBidi"/>
                <w:sz w:val="16"/>
              </w:rPr>
              <w:t>to</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deactivation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enzyme. This enzyme is</w:t>
            </w:r>
            <w:r w:rsidRPr="003D52FF">
              <w:rPr>
                <w:rFonts w:asciiTheme="minorBidi" w:hAnsiTheme="minorBidi" w:cstheme="minorBidi"/>
                <w:spacing w:val="1"/>
                <w:sz w:val="16"/>
              </w:rPr>
              <w:t xml:space="preserve"> </w:t>
            </w:r>
            <w:r w:rsidRPr="003D52FF">
              <w:rPr>
                <w:rFonts w:asciiTheme="minorBidi" w:hAnsiTheme="minorBidi" w:cstheme="minorBidi"/>
                <w:sz w:val="16"/>
              </w:rPr>
              <w:t>capable</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undergoing</w:t>
            </w:r>
            <w:r w:rsidRPr="003D52FF">
              <w:rPr>
                <w:rFonts w:asciiTheme="minorBidi" w:hAnsiTheme="minorBidi" w:cstheme="minorBidi"/>
                <w:spacing w:val="1"/>
                <w:sz w:val="16"/>
              </w:rPr>
              <w:t xml:space="preserve"> </w:t>
            </w:r>
            <w:r w:rsidRPr="003D52FF">
              <w:rPr>
                <w:rFonts w:asciiTheme="minorBidi" w:hAnsiTheme="minorBidi" w:cstheme="minorBidi"/>
                <w:sz w:val="16"/>
              </w:rPr>
              <w:t>only one catalytic cycle,</w:t>
            </w:r>
            <w:r w:rsidRPr="003D52FF">
              <w:rPr>
                <w:rFonts w:asciiTheme="minorBidi" w:hAnsiTheme="minorBidi" w:cstheme="minorBidi"/>
                <w:spacing w:val="1"/>
                <w:sz w:val="16"/>
              </w:rPr>
              <w:t xml:space="preserve"> </w:t>
            </w:r>
            <w:r w:rsidRPr="003D52FF">
              <w:rPr>
                <w:rFonts w:asciiTheme="minorBidi" w:hAnsiTheme="minorBidi" w:cstheme="minorBidi"/>
                <w:sz w:val="16"/>
              </w:rPr>
              <w:t>indicating</w:t>
            </w:r>
            <w:r w:rsidRPr="003D52FF">
              <w:rPr>
                <w:rFonts w:asciiTheme="minorBidi" w:hAnsiTheme="minorBidi" w:cstheme="minorBidi"/>
                <w:spacing w:val="7"/>
                <w:sz w:val="16"/>
              </w:rPr>
              <w:t xml:space="preserve"> </w:t>
            </w:r>
            <w:r w:rsidRPr="003D52FF">
              <w:rPr>
                <w:rFonts w:asciiTheme="minorBidi" w:hAnsiTheme="minorBidi" w:cstheme="minorBidi"/>
                <w:sz w:val="16"/>
              </w:rPr>
              <w:t>it</w:t>
            </w:r>
            <w:r w:rsidRPr="003D52FF">
              <w:rPr>
                <w:rFonts w:asciiTheme="minorBidi" w:hAnsiTheme="minorBidi" w:cstheme="minorBidi"/>
                <w:spacing w:val="9"/>
                <w:sz w:val="16"/>
              </w:rPr>
              <w:t xml:space="preserve"> </w:t>
            </w:r>
            <w:r w:rsidRPr="003D52FF">
              <w:rPr>
                <w:rFonts w:asciiTheme="minorBidi" w:hAnsiTheme="minorBidi" w:cstheme="minorBidi"/>
                <w:sz w:val="16"/>
              </w:rPr>
              <w:t>functions</w:t>
            </w:r>
            <w:r w:rsidRPr="003D52FF">
              <w:rPr>
                <w:rFonts w:asciiTheme="minorBidi" w:hAnsiTheme="minorBidi" w:cstheme="minorBidi"/>
                <w:spacing w:val="15"/>
                <w:sz w:val="16"/>
              </w:rPr>
              <w:t xml:space="preserve"> </w:t>
            </w:r>
            <w:r w:rsidRPr="003D52FF">
              <w:rPr>
                <w:rFonts w:asciiTheme="minorBidi" w:hAnsiTheme="minorBidi" w:cstheme="minorBidi"/>
                <w:sz w:val="16"/>
              </w:rPr>
              <w:t>as</w:t>
            </w:r>
          </w:p>
          <w:p w14:paraId="5C010C63" w14:textId="77777777" w:rsidR="00CF52B0" w:rsidRPr="003D52FF" w:rsidRDefault="00000000">
            <w:pPr>
              <w:pStyle w:val="TableParagraph"/>
              <w:spacing w:line="192" w:lineRule="exact"/>
              <w:ind w:left="105"/>
              <w:jc w:val="both"/>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2"/>
                <w:sz w:val="16"/>
              </w:rPr>
              <w:t xml:space="preserve"> </w:t>
            </w:r>
            <w:r w:rsidRPr="003D52FF">
              <w:rPr>
                <w:rFonts w:asciiTheme="minorBidi" w:hAnsiTheme="minorBidi" w:cstheme="minorBidi"/>
                <w:sz w:val="16"/>
              </w:rPr>
              <w:t>suicide</w:t>
            </w:r>
            <w:r w:rsidRPr="003D52FF">
              <w:rPr>
                <w:rFonts w:asciiTheme="minorBidi" w:hAnsiTheme="minorBidi" w:cstheme="minorBidi"/>
                <w:spacing w:val="5"/>
                <w:sz w:val="16"/>
              </w:rPr>
              <w:t xml:space="preserve"> </w:t>
            </w:r>
            <w:r w:rsidRPr="003D52FF">
              <w:rPr>
                <w:rFonts w:asciiTheme="minorBidi" w:hAnsiTheme="minorBidi" w:cstheme="minorBidi"/>
                <w:sz w:val="16"/>
              </w:rPr>
              <w:t>enzyme.</w:t>
            </w:r>
          </w:p>
        </w:tc>
        <w:tc>
          <w:tcPr>
            <w:tcW w:w="1114" w:type="dxa"/>
          </w:tcPr>
          <w:p w14:paraId="2F450ECD"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0755AA5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S9W292</w:t>
            </w:r>
          </w:p>
          <w:p w14:paraId="7C74733D"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(S9W292_SCHCR)</w:t>
            </w:r>
          </w:p>
          <w:p w14:paraId="1A75EEBD"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39547AA3"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(ANL)</w:t>
            </w:r>
          </w:p>
          <w:p w14:paraId="78F19EF8" w14:textId="77777777" w:rsidR="00CF52B0" w:rsidRPr="003D52FF" w:rsidRDefault="00CF52B0">
            <w:pPr>
              <w:pStyle w:val="TableParagraph"/>
              <w:rPr>
                <w:rFonts w:asciiTheme="minorBidi" w:hAnsiTheme="minorBidi" w:cstheme="minorBidi"/>
                <w:sz w:val="18"/>
              </w:rPr>
            </w:pPr>
          </w:p>
          <w:p w14:paraId="686C958A"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10"/>
                <w:sz w:val="16"/>
              </w:rPr>
              <w:t>S9PSA2</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(S9PSA2_SCHOY)</w:t>
            </w:r>
          </w:p>
          <w:p w14:paraId="28B1BC4E" w14:textId="77777777" w:rsidR="00CF52B0" w:rsidRPr="003D52FF" w:rsidRDefault="00000000">
            <w:pPr>
              <w:pStyle w:val="TableParagraph"/>
              <w:spacing w:line="185" w:lineRule="exact"/>
              <w:ind w:left="105"/>
              <w:rPr>
                <w:rFonts w:asciiTheme="minorBidi" w:hAnsiTheme="minorBidi" w:cstheme="minorBidi"/>
                <w:sz w:val="16"/>
              </w:rPr>
            </w:pPr>
            <w:r w:rsidRPr="003D52FF">
              <w:rPr>
                <w:rFonts w:asciiTheme="minorBidi" w:hAnsiTheme="minorBidi" w:cstheme="minorBidi"/>
                <w:i/>
                <w:sz w:val="16"/>
              </w:rPr>
              <w:t>S.</w:t>
            </w:r>
            <w:r w:rsidRPr="003D52FF">
              <w:rPr>
                <w:rFonts w:asciiTheme="minorBidi" w:hAnsiTheme="minorBidi" w:cstheme="minorBidi"/>
                <w:i/>
                <w:spacing w:val="-1"/>
                <w:sz w:val="16"/>
              </w:rPr>
              <w:t xml:space="preserve"> </w:t>
            </w:r>
            <w:r w:rsidRPr="003D52FF">
              <w:rPr>
                <w:rFonts w:asciiTheme="minorBidi" w:hAnsiTheme="minorBidi" w:cstheme="minorBidi"/>
                <w:i/>
                <w:sz w:val="16"/>
              </w:rPr>
              <w:t>octosporus</w:t>
            </w:r>
            <w:r w:rsidRPr="003D52FF">
              <w:rPr>
                <w:rFonts w:asciiTheme="minorBidi" w:hAnsiTheme="minorBidi" w:cstheme="minorBidi"/>
                <w:i/>
                <w:spacing w:val="4"/>
                <w:sz w:val="16"/>
              </w:rPr>
              <w:t xml:space="preserve"> </w:t>
            </w:r>
            <w:r w:rsidRPr="003D52FF">
              <w:rPr>
                <w:rFonts w:asciiTheme="minorBidi" w:hAnsiTheme="minorBidi" w:cstheme="minorBidi"/>
                <w:sz w:val="16"/>
              </w:rPr>
              <w:t>(ANV)</w:t>
            </w:r>
          </w:p>
          <w:p w14:paraId="4591C8C3" w14:textId="77777777" w:rsidR="00CF52B0" w:rsidRPr="003D52FF" w:rsidRDefault="00CF52B0">
            <w:pPr>
              <w:pStyle w:val="TableParagraph"/>
              <w:rPr>
                <w:rFonts w:asciiTheme="minorBidi" w:hAnsiTheme="minorBidi" w:cstheme="minorBidi"/>
                <w:sz w:val="18"/>
              </w:rPr>
            </w:pPr>
          </w:p>
          <w:p w14:paraId="04CFC52C" w14:textId="77777777" w:rsidR="00CF52B0" w:rsidRPr="003D52FF" w:rsidRDefault="00000000">
            <w:pPr>
              <w:pStyle w:val="TableParagraph"/>
              <w:spacing w:before="146" w:line="345" w:lineRule="auto"/>
              <w:ind w:left="105" w:right="41"/>
              <w:rPr>
                <w:rFonts w:asciiTheme="minorBidi" w:hAnsiTheme="minorBidi" w:cstheme="minorBidi"/>
                <w:sz w:val="16"/>
              </w:rPr>
            </w:pPr>
            <w:r w:rsidRPr="003D52FF">
              <w:rPr>
                <w:rFonts w:asciiTheme="minorBidi" w:hAnsiTheme="minorBidi" w:cstheme="minorBidi"/>
                <w:w w:val="105"/>
                <w:sz w:val="16"/>
              </w:rPr>
              <w:t>B6K7Z3</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(B6K7Z3_SCHJY)</w:t>
            </w:r>
          </w:p>
          <w:p w14:paraId="31CBE4C7"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76147E2E" w14:textId="77777777" w:rsidR="00CF52B0" w:rsidRPr="003D52FF" w:rsidRDefault="00000000">
            <w:pPr>
              <w:pStyle w:val="TableParagraph"/>
              <w:spacing w:before="89"/>
              <w:ind w:left="148"/>
              <w:rPr>
                <w:rFonts w:asciiTheme="minorBidi" w:hAnsiTheme="minorBidi" w:cstheme="minorBidi"/>
                <w:sz w:val="16"/>
              </w:rPr>
            </w:pPr>
            <w:r w:rsidRPr="003D52FF">
              <w:rPr>
                <w:rFonts w:asciiTheme="minorBidi" w:hAnsiTheme="minorBidi" w:cstheme="minorBidi"/>
                <w:sz w:val="16"/>
              </w:rPr>
              <w:t>(EDL)</w:t>
            </w:r>
          </w:p>
        </w:tc>
      </w:tr>
    </w:tbl>
    <w:p w14:paraId="3EBD806A"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331E24B9" w14:textId="77777777">
        <w:trPr>
          <w:trHeight w:val="3864"/>
        </w:trPr>
        <w:tc>
          <w:tcPr>
            <w:tcW w:w="2113" w:type="dxa"/>
            <w:tcBorders>
              <w:right w:val="single" w:sz="6" w:space="0" w:color="000000"/>
            </w:tcBorders>
          </w:tcPr>
          <w:p w14:paraId="06F426FF" w14:textId="77777777" w:rsidR="00CF52B0" w:rsidRPr="003D52FF" w:rsidRDefault="00CF52B0">
            <w:pPr>
              <w:pStyle w:val="TableParagraph"/>
              <w:rPr>
                <w:rFonts w:asciiTheme="minorBidi" w:hAnsiTheme="minorBidi" w:cstheme="minorBidi"/>
                <w:sz w:val="18"/>
              </w:rPr>
            </w:pPr>
          </w:p>
          <w:p w14:paraId="5F88B8DC" w14:textId="77777777" w:rsidR="00CF52B0" w:rsidRPr="003D52FF" w:rsidRDefault="00CF52B0">
            <w:pPr>
              <w:pStyle w:val="TableParagraph"/>
              <w:rPr>
                <w:rFonts w:asciiTheme="minorBidi" w:hAnsiTheme="minorBidi" w:cstheme="minorBidi"/>
                <w:sz w:val="18"/>
              </w:rPr>
            </w:pPr>
          </w:p>
          <w:p w14:paraId="1B28C0EB" w14:textId="77777777" w:rsidR="00CF52B0" w:rsidRPr="003D52FF" w:rsidRDefault="00CF52B0">
            <w:pPr>
              <w:pStyle w:val="TableParagraph"/>
              <w:rPr>
                <w:rFonts w:asciiTheme="minorBidi" w:hAnsiTheme="minorBidi" w:cstheme="minorBidi"/>
                <w:sz w:val="18"/>
              </w:rPr>
            </w:pPr>
          </w:p>
          <w:p w14:paraId="057DA78E" w14:textId="77777777" w:rsidR="00CF52B0" w:rsidRPr="003D52FF" w:rsidRDefault="00CF52B0">
            <w:pPr>
              <w:pStyle w:val="TableParagraph"/>
              <w:rPr>
                <w:rFonts w:asciiTheme="minorBidi" w:hAnsiTheme="minorBidi" w:cstheme="minorBidi"/>
                <w:sz w:val="18"/>
              </w:rPr>
            </w:pPr>
          </w:p>
          <w:p w14:paraId="40919E32" w14:textId="77777777" w:rsidR="00CF52B0" w:rsidRPr="003D52FF" w:rsidRDefault="00CF52B0">
            <w:pPr>
              <w:pStyle w:val="TableParagraph"/>
              <w:rPr>
                <w:rFonts w:asciiTheme="minorBidi" w:hAnsiTheme="minorBidi" w:cstheme="minorBidi"/>
                <w:sz w:val="18"/>
              </w:rPr>
            </w:pPr>
          </w:p>
          <w:p w14:paraId="2D6EB311" w14:textId="77777777" w:rsidR="00CF52B0" w:rsidRPr="003D52FF" w:rsidRDefault="00CF52B0">
            <w:pPr>
              <w:pStyle w:val="TableParagraph"/>
              <w:rPr>
                <w:rFonts w:asciiTheme="minorBidi" w:hAnsiTheme="minorBidi" w:cstheme="minorBidi"/>
                <w:sz w:val="18"/>
              </w:rPr>
            </w:pPr>
          </w:p>
          <w:p w14:paraId="0AD850EC" w14:textId="77777777" w:rsidR="00CF52B0" w:rsidRPr="003D52FF" w:rsidRDefault="00CF52B0">
            <w:pPr>
              <w:pStyle w:val="TableParagraph"/>
              <w:rPr>
                <w:rFonts w:asciiTheme="minorBidi" w:hAnsiTheme="minorBidi" w:cstheme="minorBidi"/>
                <w:sz w:val="18"/>
              </w:rPr>
            </w:pPr>
          </w:p>
          <w:p w14:paraId="27A514A0" w14:textId="77777777" w:rsidR="00CF52B0" w:rsidRPr="003D52FF" w:rsidRDefault="00CF52B0">
            <w:pPr>
              <w:pStyle w:val="TableParagraph"/>
              <w:spacing w:before="9"/>
              <w:rPr>
                <w:rFonts w:asciiTheme="minorBidi" w:hAnsiTheme="minorBidi" w:cstheme="minorBidi"/>
                <w:sz w:val="21"/>
              </w:rPr>
            </w:pPr>
          </w:p>
          <w:p w14:paraId="0314FC05" w14:textId="77777777" w:rsidR="00CF52B0" w:rsidRPr="003D52FF" w:rsidRDefault="00000000">
            <w:pPr>
              <w:pStyle w:val="TableParagraph"/>
              <w:spacing w:before="1"/>
              <w:ind w:left="90" w:right="92"/>
              <w:jc w:val="center"/>
              <w:rPr>
                <w:rFonts w:asciiTheme="minorBidi" w:hAnsiTheme="minorBidi" w:cstheme="minorBidi"/>
                <w:sz w:val="16"/>
              </w:rPr>
            </w:pPr>
            <w:r w:rsidRPr="003D52FF">
              <w:rPr>
                <w:rFonts w:asciiTheme="minorBidi" w:hAnsiTheme="minorBidi" w:cstheme="minorBidi"/>
                <w:w w:val="105"/>
                <w:sz w:val="16"/>
              </w:rPr>
              <w:t>Q9P780</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(NPL4_SCHPO)</w:t>
            </w:r>
          </w:p>
        </w:tc>
        <w:tc>
          <w:tcPr>
            <w:tcW w:w="1580" w:type="dxa"/>
            <w:tcBorders>
              <w:left w:val="single" w:sz="6" w:space="0" w:color="000000"/>
            </w:tcBorders>
          </w:tcPr>
          <w:p w14:paraId="571500A4" w14:textId="77777777" w:rsidR="00CF52B0" w:rsidRPr="003D52FF" w:rsidRDefault="00CF52B0">
            <w:pPr>
              <w:pStyle w:val="TableParagraph"/>
              <w:rPr>
                <w:rFonts w:asciiTheme="minorBidi" w:hAnsiTheme="minorBidi" w:cstheme="minorBidi"/>
                <w:sz w:val="18"/>
              </w:rPr>
            </w:pPr>
          </w:p>
          <w:p w14:paraId="5BC66F97" w14:textId="77777777" w:rsidR="00CF52B0" w:rsidRPr="003D52FF" w:rsidRDefault="00CF52B0">
            <w:pPr>
              <w:pStyle w:val="TableParagraph"/>
              <w:rPr>
                <w:rFonts w:asciiTheme="minorBidi" w:hAnsiTheme="minorBidi" w:cstheme="minorBidi"/>
                <w:sz w:val="18"/>
              </w:rPr>
            </w:pPr>
          </w:p>
          <w:p w14:paraId="66B3E6CB" w14:textId="77777777" w:rsidR="00CF52B0" w:rsidRPr="003D52FF" w:rsidRDefault="00CF52B0">
            <w:pPr>
              <w:pStyle w:val="TableParagraph"/>
              <w:rPr>
                <w:rFonts w:asciiTheme="minorBidi" w:hAnsiTheme="minorBidi" w:cstheme="minorBidi"/>
                <w:sz w:val="18"/>
              </w:rPr>
            </w:pPr>
          </w:p>
          <w:p w14:paraId="1EA9EC04" w14:textId="77777777" w:rsidR="00CF52B0" w:rsidRPr="003D52FF" w:rsidRDefault="00CF52B0">
            <w:pPr>
              <w:pStyle w:val="TableParagraph"/>
              <w:rPr>
                <w:rFonts w:asciiTheme="minorBidi" w:hAnsiTheme="minorBidi" w:cstheme="minorBidi"/>
                <w:sz w:val="18"/>
              </w:rPr>
            </w:pPr>
          </w:p>
          <w:p w14:paraId="77D00900" w14:textId="77777777" w:rsidR="00CF52B0" w:rsidRPr="003D52FF" w:rsidRDefault="00CF52B0">
            <w:pPr>
              <w:pStyle w:val="TableParagraph"/>
              <w:rPr>
                <w:rFonts w:asciiTheme="minorBidi" w:hAnsiTheme="minorBidi" w:cstheme="minorBidi"/>
                <w:sz w:val="18"/>
              </w:rPr>
            </w:pPr>
          </w:p>
          <w:p w14:paraId="02F64402" w14:textId="77777777" w:rsidR="00CF52B0" w:rsidRPr="003D52FF" w:rsidRDefault="00CF52B0">
            <w:pPr>
              <w:pStyle w:val="TableParagraph"/>
              <w:rPr>
                <w:rFonts w:asciiTheme="minorBidi" w:hAnsiTheme="minorBidi" w:cstheme="minorBidi"/>
                <w:sz w:val="18"/>
              </w:rPr>
            </w:pPr>
          </w:p>
          <w:p w14:paraId="3C9BAFB5" w14:textId="77777777" w:rsidR="00CF52B0" w:rsidRPr="003D52FF" w:rsidRDefault="00CF52B0">
            <w:pPr>
              <w:pStyle w:val="TableParagraph"/>
              <w:spacing w:before="9"/>
              <w:rPr>
                <w:rFonts w:asciiTheme="minorBidi" w:hAnsiTheme="minorBidi" w:cstheme="minorBidi"/>
                <w:sz w:val="16"/>
              </w:rPr>
            </w:pPr>
          </w:p>
          <w:p w14:paraId="3BB08853" w14:textId="77777777" w:rsidR="00CF52B0" w:rsidRPr="003D52FF" w:rsidRDefault="00000000">
            <w:pPr>
              <w:pStyle w:val="TableParagraph"/>
              <w:spacing w:line="343" w:lineRule="auto"/>
              <w:ind w:left="126" w:right="119"/>
              <w:jc w:val="center"/>
              <w:rPr>
                <w:rFonts w:asciiTheme="minorBidi" w:hAnsiTheme="minorBidi" w:cstheme="minorBidi"/>
                <w:sz w:val="16"/>
              </w:rPr>
            </w:pPr>
            <w:r w:rsidRPr="003D52FF">
              <w:rPr>
                <w:rFonts w:asciiTheme="minorBidi" w:hAnsiTheme="minorBidi" w:cstheme="minorBidi"/>
                <w:sz w:val="16"/>
              </w:rPr>
              <w:t>Nuclear protein</w:t>
            </w:r>
            <w:r w:rsidRPr="003D52FF">
              <w:rPr>
                <w:rFonts w:asciiTheme="minorBidi" w:hAnsiTheme="minorBidi" w:cstheme="minorBidi"/>
                <w:spacing w:val="1"/>
                <w:sz w:val="16"/>
              </w:rPr>
              <w:t xml:space="preserve"> </w:t>
            </w:r>
            <w:r w:rsidRPr="003D52FF">
              <w:rPr>
                <w:rFonts w:asciiTheme="minorBidi" w:hAnsiTheme="minorBidi" w:cstheme="minorBidi"/>
                <w:sz w:val="16"/>
              </w:rPr>
              <w:t>localization</w:t>
            </w:r>
            <w:r w:rsidRPr="003D52FF">
              <w:rPr>
                <w:rFonts w:asciiTheme="minorBidi" w:hAnsiTheme="minorBidi" w:cstheme="minorBidi"/>
                <w:spacing w:val="-11"/>
                <w:sz w:val="16"/>
              </w:rPr>
              <w:t xml:space="preserve"> </w:t>
            </w:r>
            <w:r w:rsidRPr="003D52FF">
              <w:rPr>
                <w:rFonts w:asciiTheme="minorBidi" w:hAnsiTheme="minorBidi" w:cstheme="minorBidi"/>
                <w:sz w:val="16"/>
              </w:rPr>
              <w:t>protein</w:t>
            </w:r>
            <w:r w:rsidRPr="003D52FF">
              <w:rPr>
                <w:rFonts w:asciiTheme="minorBidi" w:hAnsiTheme="minorBidi" w:cstheme="minorBidi"/>
                <w:spacing w:val="-47"/>
                <w:sz w:val="16"/>
              </w:rPr>
              <w:t xml:space="preserve"> </w:t>
            </w:r>
            <w:r w:rsidRPr="003D52FF">
              <w:rPr>
                <w:rFonts w:asciiTheme="minorBidi" w:hAnsiTheme="minorBidi" w:cstheme="minorBidi"/>
                <w:sz w:val="16"/>
              </w:rPr>
              <w:t>4</w:t>
            </w:r>
          </w:p>
        </w:tc>
        <w:tc>
          <w:tcPr>
            <w:tcW w:w="1205" w:type="dxa"/>
          </w:tcPr>
          <w:p w14:paraId="7E6AB343" w14:textId="77777777" w:rsidR="00CF52B0" w:rsidRPr="003D52FF" w:rsidRDefault="00CF52B0">
            <w:pPr>
              <w:pStyle w:val="TableParagraph"/>
              <w:rPr>
                <w:rFonts w:asciiTheme="minorBidi" w:hAnsiTheme="minorBidi" w:cstheme="minorBidi"/>
                <w:sz w:val="18"/>
              </w:rPr>
            </w:pPr>
          </w:p>
          <w:p w14:paraId="5E6C0CBF" w14:textId="77777777" w:rsidR="00CF52B0" w:rsidRPr="003D52FF" w:rsidRDefault="00CF52B0">
            <w:pPr>
              <w:pStyle w:val="TableParagraph"/>
              <w:rPr>
                <w:rFonts w:asciiTheme="minorBidi" w:hAnsiTheme="minorBidi" w:cstheme="minorBidi"/>
                <w:sz w:val="18"/>
              </w:rPr>
            </w:pPr>
          </w:p>
          <w:p w14:paraId="7231DB84" w14:textId="77777777" w:rsidR="00CF52B0" w:rsidRPr="003D52FF" w:rsidRDefault="00CF52B0">
            <w:pPr>
              <w:pStyle w:val="TableParagraph"/>
              <w:rPr>
                <w:rFonts w:asciiTheme="minorBidi" w:hAnsiTheme="minorBidi" w:cstheme="minorBidi"/>
                <w:sz w:val="18"/>
              </w:rPr>
            </w:pPr>
          </w:p>
          <w:p w14:paraId="7DBF58E0" w14:textId="77777777" w:rsidR="00CF52B0" w:rsidRPr="003D52FF" w:rsidRDefault="00CF52B0">
            <w:pPr>
              <w:pStyle w:val="TableParagraph"/>
              <w:rPr>
                <w:rFonts w:asciiTheme="minorBidi" w:hAnsiTheme="minorBidi" w:cstheme="minorBidi"/>
                <w:sz w:val="18"/>
              </w:rPr>
            </w:pPr>
          </w:p>
          <w:p w14:paraId="30C18861" w14:textId="77777777" w:rsidR="00CF52B0" w:rsidRPr="003D52FF" w:rsidRDefault="00CF52B0">
            <w:pPr>
              <w:pStyle w:val="TableParagraph"/>
              <w:rPr>
                <w:rFonts w:asciiTheme="minorBidi" w:hAnsiTheme="minorBidi" w:cstheme="minorBidi"/>
                <w:sz w:val="18"/>
              </w:rPr>
            </w:pPr>
          </w:p>
          <w:p w14:paraId="0B99C696" w14:textId="77777777" w:rsidR="00CF52B0" w:rsidRPr="003D52FF" w:rsidRDefault="00CF52B0">
            <w:pPr>
              <w:pStyle w:val="TableParagraph"/>
              <w:rPr>
                <w:rFonts w:asciiTheme="minorBidi" w:hAnsiTheme="minorBidi" w:cstheme="minorBidi"/>
                <w:sz w:val="18"/>
              </w:rPr>
            </w:pPr>
          </w:p>
          <w:p w14:paraId="256417B3" w14:textId="77777777" w:rsidR="00CF52B0" w:rsidRPr="003D52FF" w:rsidRDefault="00CF52B0">
            <w:pPr>
              <w:pStyle w:val="TableParagraph"/>
              <w:rPr>
                <w:rFonts w:asciiTheme="minorBidi" w:hAnsiTheme="minorBidi" w:cstheme="minorBidi"/>
                <w:sz w:val="18"/>
              </w:rPr>
            </w:pPr>
          </w:p>
          <w:p w14:paraId="0BEDF224" w14:textId="77777777" w:rsidR="00CF52B0" w:rsidRPr="003D52FF" w:rsidRDefault="00CF52B0">
            <w:pPr>
              <w:pStyle w:val="TableParagraph"/>
              <w:spacing w:before="9"/>
              <w:rPr>
                <w:rFonts w:asciiTheme="minorBidi" w:hAnsiTheme="minorBidi" w:cstheme="minorBidi"/>
                <w:sz w:val="21"/>
              </w:rPr>
            </w:pPr>
          </w:p>
          <w:p w14:paraId="426F06D3" w14:textId="77777777" w:rsidR="00CF52B0" w:rsidRPr="003D52FF" w:rsidRDefault="00000000">
            <w:pPr>
              <w:pStyle w:val="TableParagraph"/>
              <w:spacing w:before="1"/>
              <w:ind w:left="445"/>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3865ABE3"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 xml:space="preserve">Participates   </w:t>
            </w:r>
            <w:r w:rsidRPr="003D52FF">
              <w:rPr>
                <w:rFonts w:asciiTheme="minorBidi" w:hAnsiTheme="minorBidi" w:cstheme="minorBidi"/>
                <w:spacing w:val="45"/>
                <w:sz w:val="16"/>
              </w:rPr>
              <w:t xml:space="preserve"> </w:t>
            </w:r>
            <w:r w:rsidRPr="003D52FF">
              <w:rPr>
                <w:rFonts w:asciiTheme="minorBidi" w:hAnsiTheme="minorBidi" w:cstheme="minorBidi"/>
                <w:sz w:val="16"/>
              </w:rPr>
              <w:t xml:space="preserve">in    </w:t>
            </w:r>
            <w:r w:rsidRPr="003D52FF">
              <w:rPr>
                <w:rFonts w:asciiTheme="minorBidi" w:hAnsiTheme="minorBidi" w:cstheme="minorBidi"/>
                <w:spacing w:val="39"/>
                <w:sz w:val="16"/>
              </w:rPr>
              <w:t xml:space="preserve"> </w:t>
            </w:r>
            <w:r w:rsidRPr="003D52FF">
              <w:rPr>
                <w:rFonts w:asciiTheme="minorBidi" w:hAnsiTheme="minorBidi" w:cstheme="minorBidi"/>
                <w:sz w:val="16"/>
              </w:rPr>
              <w:t>the</w:t>
            </w:r>
          </w:p>
          <w:p w14:paraId="2F7FF823" w14:textId="77777777" w:rsidR="00CF52B0" w:rsidRPr="003D52FF" w:rsidRDefault="00000000">
            <w:pPr>
              <w:pStyle w:val="TableParagraph"/>
              <w:spacing w:before="85" w:line="343" w:lineRule="auto"/>
              <w:ind w:left="105" w:right="103"/>
              <w:jc w:val="both"/>
              <w:rPr>
                <w:rFonts w:asciiTheme="minorBidi" w:hAnsiTheme="minorBidi" w:cstheme="minorBidi"/>
                <w:sz w:val="16"/>
              </w:rPr>
            </w:pPr>
            <w:r w:rsidRPr="003D52FF">
              <w:rPr>
                <w:rFonts w:asciiTheme="minorBidi" w:hAnsiTheme="minorBidi" w:cstheme="minorBidi"/>
                <w:w w:val="95"/>
                <w:sz w:val="16"/>
              </w:rPr>
              <w:t>transportation of proteins</w:t>
            </w:r>
            <w:r w:rsidRPr="003D52FF">
              <w:rPr>
                <w:rFonts w:asciiTheme="minorBidi" w:hAnsiTheme="minorBidi" w:cstheme="minorBidi"/>
                <w:spacing w:val="1"/>
                <w:w w:val="95"/>
                <w:sz w:val="16"/>
              </w:rPr>
              <w:t xml:space="preserve"> </w:t>
            </w:r>
            <w:r w:rsidRPr="003D52FF">
              <w:rPr>
                <w:rFonts w:asciiTheme="minorBidi" w:hAnsiTheme="minorBidi" w:cstheme="minorBidi"/>
                <w:sz w:val="16"/>
              </w:rPr>
              <w:t>destined for the nucleus</w:t>
            </w:r>
            <w:r w:rsidRPr="003D52FF">
              <w:rPr>
                <w:rFonts w:asciiTheme="minorBidi" w:hAnsiTheme="minorBidi" w:cstheme="minorBidi"/>
                <w:spacing w:val="1"/>
                <w:sz w:val="16"/>
              </w:rPr>
              <w:t xml:space="preserve"> </w:t>
            </w:r>
            <w:r w:rsidRPr="003D52FF">
              <w:rPr>
                <w:rFonts w:asciiTheme="minorBidi" w:hAnsiTheme="minorBidi" w:cstheme="minorBidi"/>
                <w:sz w:val="16"/>
              </w:rPr>
              <w:t>from the cytoplasm and</w:t>
            </w:r>
            <w:r w:rsidRPr="003D52FF">
              <w:rPr>
                <w:rFonts w:asciiTheme="minorBidi" w:hAnsiTheme="minorBidi" w:cstheme="minorBidi"/>
                <w:spacing w:val="1"/>
                <w:sz w:val="16"/>
              </w:rPr>
              <w:t xml:space="preserve"> </w:t>
            </w:r>
            <w:r w:rsidRPr="003D52FF">
              <w:rPr>
                <w:rFonts w:asciiTheme="minorBidi" w:hAnsiTheme="minorBidi" w:cstheme="minorBidi"/>
                <w:sz w:val="16"/>
              </w:rPr>
              <w:t>facilitates the export of</w:t>
            </w:r>
            <w:r w:rsidRPr="003D52FF">
              <w:rPr>
                <w:rFonts w:asciiTheme="minorBidi" w:hAnsiTheme="minorBidi" w:cstheme="minorBidi"/>
                <w:spacing w:val="1"/>
                <w:sz w:val="16"/>
              </w:rPr>
              <w:t xml:space="preserve"> </w:t>
            </w:r>
            <w:r w:rsidRPr="003D52FF">
              <w:rPr>
                <w:rFonts w:asciiTheme="minorBidi" w:hAnsiTheme="minorBidi" w:cstheme="minorBidi"/>
                <w:sz w:val="16"/>
              </w:rPr>
              <w:t>poly(A)</w:t>
            </w:r>
            <w:r w:rsidRPr="003D52FF">
              <w:rPr>
                <w:rFonts w:asciiTheme="minorBidi" w:hAnsiTheme="minorBidi" w:cstheme="minorBidi"/>
                <w:spacing w:val="1"/>
                <w:sz w:val="16"/>
              </w:rPr>
              <w:t xml:space="preserve"> </w:t>
            </w:r>
            <w:r w:rsidRPr="003D52FF">
              <w:rPr>
                <w:rFonts w:asciiTheme="minorBidi" w:hAnsiTheme="minorBidi" w:cstheme="minorBidi"/>
                <w:sz w:val="16"/>
              </w:rPr>
              <w:t>RNA</w:t>
            </w:r>
            <w:r w:rsidRPr="003D52FF">
              <w:rPr>
                <w:rFonts w:asciiTheme="minorBidi" w:hAnsiTheme="minorBidi" w:cstheme="minorBidi"/>
                <w:spacing w:val="1"/>
                <w:sz w:val="16"/>
              </w:rPr>
              <w:t xml:space="preserve"> </w:t>
            </w:r>
            <w:r w:rsidRPr="003D52FF">
              <w:rPr>
                <w:rFonts w:asciiTheme="minorBidi" w:hAnsiTheme="minorBidi" w:cstheme="minorBidi"/>
                <w:sz w:val="16"/>
              </w:rPr>
              <w:t>from</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nucleus. Plays a function</w:t>
            </w:r>
            <w:r w:rsidRPr="003D52FF">
              <w:rPr>
                <w:rFonts w:asciiTheme="minorBidi" w:hAnsiTheme="minorBidi" w:cstheme="minorBidi"/>
                <w:spacing w:val="-47"/>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process</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endoplasmic</w:t>
            </w:r>
            <w:r w:rsidRPr="003D52FF">
              <w:rPr>
                <w:rFonts w:asciiTheme="minorBidi" w:hAnsiTheme="minorBidi" w:cstheme="minorBidi"/>
                <w:spacing w:val="1"/>
                <w:sz w:val="16"/>
              </w:rPr>
              <w:t xml:space="preserve"> </w:t>
            </w:r>
            <w:r w:rsidRPr="003D52FF">
              <w:rPr>
                <w:rFonts w:asciiTheme="minorBidi" w:hAnsiTheme="minorBidi" w:cstheme="minorBidi"/>
                <w:sz w:val="16"/>
              </w:rPr>
              <w:t>reticulum-</w:t>
            </w:r>
            <w:r w:rsidRPr="003D52FF">
              <w:rPr>
                <w:rFonts w:asciiTheme="minorBidi" w:hAnsiTheme="minorBidi" w:cstheme="minorBidi"/>
                <w:spacing w:val="-47"/>
                <w:sz w:val="16"/>
              </w:rPr>
              <w:t xml:space="preserve"> </w:t>
            </w:r>
            <w:r w:rsidRPr="003D52FF">
              <w:rPr>
                <w:rFonts w:asciiTheme="minorBidi" w:hAnsiTheme="minorBidi" w:cstheme="minorBidi"/>
                <w:sz w:val="16"/>
              </w:rPr>
              <w:t>associated</w:t>
            </w:r>
            <w:r w:rsidRPr="003D52FF">
              <w:rPr>
                <w:rFonts w:asciiTheme="minorBidi" w:hAnsiTheme="minorBidi" w:cstheme="minorBidi"/>
                <w:spacing w:val="1"/>
                <w:sz w:val="16"/>
              </w:rPr>
              <w:t xml:space="preserve"> </w:t>
            </w:r>
            <w:r w:rsidRPr="003D52FF">
              <w:rPr>
                <w:rFonts w:asciiTheme="minorBidi" w:hAnsiTheme="minorBidi" w:cstheme="minorBidi"/>
                <w:sz w:val="16"/>
              </w:rPr>
              <w:t>degradation</w:t>
            </w:r>
            <w:r w:rsidRPr="003D52FF">
              <w:rPr>
                <w:rFonts w:asciiTheme="minorBidi" w:hAnsiTheme="minorBidi" w:cstheme="minorBidi"/>
                <w:spacing w:val="-47"/>
                <w:sz w:val="16"/>
              </w:rPr>
              <w:t xml:space="preserve"> </w:t>
            </w:r>
            <w:r w:rsidRPr="003D52FF">
              <w:rPr>
                <w:rFonts w:asciiTheme="minorBidi" w:hAnsiTheme="minorBidi" w:cstheme="minorBidi"/>
                <w:sz w:val="16"/>
              </w:rPr>
              <w:t>(ERAD).</w:t>
            </w:r>
          </w:p>
        </w:tc>
        <w:tc>
          <w:tcPr>
            <w:tcW w:w="1114" w:type="dxa"/>
          </w:tcPr>
          <w:p w14:paraId="5B5F13EE"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698C7AA8"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B6JZU4</w:t>
            </w:r>
          </w:p>
          <w:p w14:paraId="4D4A8022"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10"/>
                <w:sz w:val="16"/>
              </w:rPr>
              <w:t>(B6JZU4_SCHJY)</w:t>
            </w:r>
          </w:p>
          <w:p w14:paraId="3E2270EB"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4A52B5AC"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(SSL)</w:t>
            </w:r>
          </w:p>
          <w:p w14:paraId="62105A34" w14:textId="77777777" w:rsidR="00CF52B0" w:rsidRPr="003D52FF" w:rsidRDefault="00CF52B0">
            <w:pPr>
              <w:pStyle w:val="TableParagraph"/>
              <w:rPr>
                <w:rFonts w:asciiTheme="minorBidi" w:hAnsiTheme="minorBidi" w:cstheme="minorBidi"/>
                <w:sz w:val="18"/>
              </w:rPr>
            </w:pPr>
          </w:p>
          <w:p w14:paraId="28616B1D"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S9Q1G1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(S9Q1G1_SCHOY)</w:t>
            </w:r>
          </w:p>
          <w:p w14:paraId="3C56F26E"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6E9F36F5"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(SSL)</w:t>
            </w:r>
          </w:p>
          <w:p w14:paraId="6D0C3C67" w14:textId="77777777" w:rsidR="00CF52B0" w:rsidRPr="003D52FF" w:rsidRDefault="00CF52B0">
            <w:pPr>
              <w:pStyle w:val="TableParagraph"/>
              <w:rPr>
                <w:rFonts w:asciiTheme="minorBidi" w:hAnsiTheme="minorBidi" w:cstheme="minorBidi"/>
                <w:sz w:val="18"/>
              </w:rPr>
            </w:pPr>
          </w:p>
          <w:p w14:paraId="09762EBC"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10"/>
                <w:sz w:val="16"/>
              </w:rPr>
              <w:t>S9VTY0</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(S9VTY0_SCHCR)</w:t>
            </w:r>
          </w:p>
          <w:p w14:paraId="15EBAAC1"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0D027A65"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(SSM)</w:t>
            </w:r>
          </w:p>
        </w:tc>
      </w:tr>
      <w:tr w:rsidR="00CF52B0" w:rsidRPr="003D52FF" w14:paraId="6290A809" w14:textId="77777777">
        <w:trPr>
          <w:trHeight w:val="7730"/>
        </w:trPr>
        <w:tc>
          <w:tcPr>
            <w:tcW w:w="2113" w:type="dxa"/>
            <w:tcBorders>
              <w:right w:val="single" w:sz="6" w:space="0" w:color="000000"/>
            </w:tcBorders>
          </w:tcPr>
          <w:p w14:paraId="2673913E" w14:textId="77777777" w:rsidR="00CF52B0" w:rsidRPr="003D52FF" w:rsidRDefault="00CF52B0">
            <w:pPr>
              <w:pStyle w:val="TableParagraph"/>
              <w:rPr>
                <w:rFonts w:asciiTheme="minorBidi" w:hAnsiTheme="minorBidi" w:cstheme="minorBidi"/>
                <w:sz w:val="18"/>
              </w:rPr>
            </w:pPr>
          </w:p>
          <w:p w14:paraId="3A97CEAA" w14:textId="77777777" w:rsidR="00CF52B0" w:rsidRPr="003D52FF" w:rsidRDefault="00CF52B0">
            <w:pPr>
              <w:pStyle w:val="TableParagraph"/>
              <w:rPr>
                <w:rFonts w:asciiTheme="minorBidi" w:hAnsiTheme="minorBidi" w:cstheme="minorBidi"/>
                <w:sz w:val="18"/>
              </w:rPr>
            </w:pPr>
          </w:p>
          <w:p w14:paraId="6CE0331C" w14:textId="77777777" w:rsidR="00CF52B0" w:rsidRPr="003D52FF" w:rsidRDefault="00CF52B0">
            <w:pPr>
              <w:pStyle w:val="TableParagraph"/>
              <w:rPr>
                <w:rFonts w:asciiTheme="minorBidi" w:hAnsiTheme="minorBidi" w:cstheme="minorBidi"/>
                <w:sz w:val="18"/>
              </w:rPr>
            </w:pPr>
          </w:p>
          <w:p w14:paraId="7015B3D4" w14:textId="77777777" w:rsidR="00CF52B0" w:rsidRPr="003D52FF" w:rsidRDefault="00CF52B0">
            <w:pPr>
              <w:pStyle w:val="TableParagraph"/>
              <w:rPr>
                <w:rFonts w:asciiTheme="minorBidi" w:hAnsiTheme="minorBidi" w:cstheme="minorBidi"/>
                <w:sz w:val="18"/>
              </w:rPr>
            </w:pPr>
          </w:p>
          <w:p w14:paraId="0BA0B332" w14:textId="77777777" w:rsidR="00CF52B0" w:rsidRPr="003D52FF" w:rsidRDefault="00CF52B0">
            <w:pPr>
              <w:pStyle w:val="TableParagraph"/>
              <w:rPr>
                <w:rFonts w:asciiTheme="minorBidi" w:hAnsiTheme="minorBidi" w:cstheme="minorBidi"/>
                <w:sz w:val="18"/>
              </w:rPr>
            </w:pPr>
          </w:p>
          <w:p w14:paraId="2F073D49" w14:textId="77777777" w:rsidR="00CF52B0" w:rsidRPr="003D52FF" w:rsidRDefault="00CF52B0">
            <w:pPr>
              <w:pStyle w:val="TableParagraph"/>
              <w:rPr>
                <w:rFonts w:asciiTheme="minorBidi" w:hAnsiTheme="minorBidi" w:cstheme="minorBidi"/>
                <w:sz w:val="18"/>
              </w:rPr>
            </w:pPr>
          </w:p>
          <w:p w14:paraId="43C6F53B" w14:textId="77777777" w:rsidR="00CF52B0" w:rsidRPr="003D52FF" w:rsidRDefault="00CF52B0">
            <w:pPr>
              <w:pStyle w:val="TableParagraph"/>
              <w:rPr>
                <w:rFonts w:asciiTheme="minorBidi" w:hAnsiTheme="minorBidi" w:cstheme="minorBidi"/>
                <w:sz w:val="18"/>
              </w:rPr>
            </w:pPr>
          </w:p>
          <w:p w14:paraId="42BABEDC" w14:textId="77777777" w:rsidR="00CF52B0" w:rsidRPr="003D52FF" w:rsidRDefault="00CF52B0">
            <w:pPr>
              <w:pStyle w:val="TableParagraph"/>
              <w:rPr>
                <w:rFonts w:asciiTheme="minorBidi" w:hAnsiTheme="minorBidi" w:cstheme="minorBidi"/>
                <w:sz w:val="18"/>
              </w:rPr>
            </w:pPr>
          </w:p>
          <w:p w14:paraId="1138E361" w14:textId="77777777" w:rsidR="00CF52B0" w:rsidRPr="003D52FF" w:rsidRDefault="00CF52B0">
            <w:pPr>
              <w:pStyle w:val="TableParagraph"/>
              <w:rPr>
                <w:rFonts w:asciiTheme="minorBidi" w:hAnsiTheme="minorBidi" w:cstheme="minorBidi"/>
                <w:sz w:val="18"/>
              </w:rPr>
            </w:pPr>
          </w:p>
          <w:p w14:paraId="4E77B177" w14:textId="77777777" w:rsidR="00CF52B0" w:rsidRPr="003D52FF" w:rsidRDefault="00CF52B0">
            <w:pPr>
              <w:pStyle w:val="TableParagraph"/>
              <w:rPr>
                <w:rFonts w:asciiTheme="minorBidi" w:hAnsiTheme="minorBidi" w:cstheme="minorBidi"/>
                <w:sz w:val="18"/>
              </w:rPr>
            </w:pPr>
          </w:p>
          <w:p w14:paraId="60E00908" w14:textId="77777777" w:rsidR="00CF52B0" w:rsidRPr="003D52FF" w:rsidRDefault="00CF52B0">
            <w:pPr>
              <w:pStyle w:val="TableParagraph"/>
              <w:rPr>
                <w:rFonts w:asciiTheme="minorBidi" w:hAnsiTheme="minorBidi" w:cstheme="minorBidi"/>
                <w:sz w:val="18"/>
              </w:rPr>
            </w:pPr>
          </w:p>
          <w:p w14:paraId="0DC759D7" w14:textId="77777777" w:rsidR="00CF52B0" w:rsidRPr="003D52FF" w:rsidRDefault="00CF52B0">
            <w:pPr>
              <w:pStyle w:val="TableParagraph"/>
              <w:rPr>
                <w:rFonts w:asciiTheme="minorBidi" w:hAnsiTheme="minorBidi" w:cstheme="minorBidi"/>
                <w:sz w:val="18"/>
              </w:rPr>
            </w:pPr>
          </w:p>
          <w:p w14:paraId="33CE5018" w14:textId="77777777" w:rsidR="00CF52B0" w:rsidRPr="003D52FF" w:rsidRDefault="00CF52B0">
            <w:pPr>
              <w:pStyle w:val="TableParagraph"/>
              <w:rPr>
                <w:rFonts w:asciiTheme="minorBidi" w:hAnsiTheme="minorBidi" w:cstheme="minorBidi"/>
                <w:sz w:val="18"/>
              </w:rPr>
            </w:pPr>
          </w:p>
          <w:p w14:paraId="0CE36B09" w14:textId="77777777" w:rsidR="00CF52B0" w:rsidRPr="003D52FF" w:rsidRDefault="00CF52B0">
            <w:pPr>
              <w:pStyle w:val="TableParagraph"/>
              <w:rPr>
                <w:rFonts w:asciiTheme="minorBidi" w:hAnsiTheme="minorBidi" w:cstheme="minorBidi"/>
                <w:sz w:val="18"/>
              </w:rPr>
            </w:pPr>
          </w:p>
          <w:p w14:paraId="0B8DE23C" w14:textId="77777777" w:rsidR="00CF52B0" w:rsidRPr="003D52FF" w:rsidRDefault="00CF52B0">
            <w:pPr>
              <w:pStyle w:val="TableParagraph"/>
              <w:rPr>
                <w:rFonts w:asciiTheme="minorBidi" w:hAnsiTheme="minorBidi" w:cstheme="minorBidi"/>
                <w:sz w:val="18"/>
              </w:rPr>
            </w:pPr>
          </w:p>
          <w:p w14:paraId="5D2CC07B" w14:textId="77777777" w:rsidR="00CF52B0" w:rsidRPr="003D52FF" w:rsidRDefault="00CF52B0">
            <w:pPr>
              <w:pStyle w:val="TableParagraph"/>
              <w:rPr>
                <w:rFonts w:asciiTheme="minorBidi" w:hAnsiTheme="minorBidi" w:cstheme="minorBidi"/>
                <w:sz w:val="18"/>
              </w:rPr>
            </w:pPr>
          </w:p>
          <w:p w14:paraId="18E120BA" w14:textId="77777777" w:rsidR="00CF52B0" w:rsidRPr="003D52FF" w:rsidRDefault="00CF52B0">
            <w:pPr>
              <w:pStyle w:val="TableParagraph"/>
              <w:spacing w:before="8"/>
              <w:rPr>
                <w:rFonts w:asciiTheme="minorBidi" w:hAnsiTheme="minorBidi" w:cstheme="minorBidi"/>
                <w:sz w:val="19"/>
              </w:rPr>
            </w:pPr>
          </w:p>
          <w:p w14:paraId="0FB14495"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Q10220</w:t>
            </w:r>
            <w:r w:rsidRPr="003D52FF">
              <w:rPr>
                <w:rFonts w:asciiTheme="minorBidi" w:hAnsiTheme="minorBidi" w:cstheme="minorBidi"/>
                <w:spacing w:val="8"/>
                <w:w w:val="105"/>
                <w:sz w:val="16"/>
              </w:rPr>
              <w:t xml:space="preserve"> </w:t>
            </w:r>
            <w:r w:rsidRPr="003D52FF">
              <w:rPr>
                <w:rFonts w:asciiTheme="minorBidi" w:hAnsiTheme="minorBidi" w:cstheme="minorBidi"/>
                <w:w w:val="105"/>
                <w:sz w:val="16"/>
              </w:rPr>
              <w:t>(PCC1_SCHPO)</w:t>
            </w:r>
          </w:p>
        </w:tc>
        <w:tc>
          <w:tcPr>
            <w:tcW w:w="1580" w:type="dxa"/>
            <w:tcBorders>
              <w:left w:val="single" w:sz="6" w:space="0" w:color="000000"/>
            </w:tcBorders>
          </w:tcPr>
          <w:p w14:paraId="1EA0C6C5" w14:textId="77777777" w:rsidR="00CF52B0" w:rsidRPr="003D52FF" w:rsidRDefault="00CF52B0">
            <w:pPr>
              <w:pStyle w:val="TableParagraph"/>
              <w:rPr>
                <w:rFonts w:asciiTheme="minorBidi" w:hAnsiTheme="minorBidi" w:cstheme="minorBidi"/>
                <w:sz w:val="18"/>
              </w:rPr>
            </w:pPr>
          </w:p>
          <w:p w14:paraId="18F647B7" w14:textId="77777777" w:rsidR="00CF52B0" w:rsidRPr="003D52FF" w:rsidRDefault="00CF52B0">
            <w:pPr>
              <w:pStyle w:val="TableParagraph"/>
              <w:rPr>
                <w:rFonts w:asciiTheme="minorBidi" w:hAnsiTheme="minorBidi" w:cstheme="minorBidi"/>
                <w:sz w:val="18"/>
              </w:rPr>
            </w:pPr>
          </w:p>
          <w:p w14:paraId="3B29EA48" w14:textId="77777777" w:rsidR="00CF52B0" w:rsidRPr="003D52FF" w:rsidRDefault="00CF52B0">
            <w:pPr>
              <w:pStyle w:val="TableParagraph"/>
              <w:rPr>
                <w:rFonts w:asciiTheme="minorBidi" w:hAnsiTheme="minorBidi" w:cstheme="minorBidi"/>
                <w:sz w:val="18"/>
              </w:rPr>
            </w:pPr>
          </w:p>
          <w:p w14:paraId="520DABD7" w14:textId="77777777" w:rsidR="00CF52B0" w:rsidRPr="003D52FF" w:rsidRDefault="00CF52B0">
            <w:pPr>
              <w:pStyle w:val="TableParagraph"/>
              <w:rPr>
                <w:rFonts w:asciiTheme="minorBidi" w:hAnsiTheme="minorBidi" w:cstheme="minorBidi"/>
                <w:sz w:val="18"/>
              </w:rPr>
            </w:pPr>
          </w:p>
          <w:p w14:paraId="71862F38" w14:textId="77777777" w:rsidR="00CF52B0" w:rsidRPr="003D52FF" w:rsidRDefault="00CF52B0">
            <w:pPr>
              <w:pStyle w:val="TableParagraph"/>
              <w:rPr>
                <w:rFonts w:asciiTheme="minorBidi" w:hAnsiTheme="minorBidi" w:cstheme="minorBidi"/>
                <w:sz w:val="18"/>
              </w:rPr>
            </w:pPr>
          </w:p>
          <w:p w14:paraId="43CE688F" w14:textId="77777777" w:rsidR="00CF52B0" w:rsidRPr="003D52FF" w:rsidRDefault="00CF52B0">
            <w:pPr>
              <w:pStyle w:val="TableParagraph"/>
              <w:rPr>
                <w:rFonts w:asciiTheme="minorBidi" w:hAnsiTheme="minorBidi" w:cstheme="minorBidi"/>
                <w:sz w:val="18"/>
              </w:rPr>
            </w:pPr>
          </w:p>
          <w:p w14:paraId="608E2178" w14:textId="77777777" w:rsidR="00CF52B0" w:rsidRPr="003D52FF" w:rsidRDefault="00CF52B0">
            <w:pPr>
              <w:pStyle w:val="TableParagraph"/>
              <w:rPr>
                <w:rFonts w:asciiTheme="minorBidi" w:hAnsiTheme="minorBidi" w:cstheme="minorBidi"/>
                <w:sz w:val="18"/>
              </w:rPr>
            </w:pPr>
          </w:p>
          <w:p w14:paraId="47A6EB89" w14:textId="77777777" w:rsidR="00CF52B0" w:rsidRPr="003D52FF" w:rsidRDefault="00CF52B0">
            <w:pPr>
              <w:pStyle w:val="TableParagraph"/>
              <w:rPr>
                <w:rFonts w:asciiTheme="minorBidi" w:hAnsiTheme="minorBidi" w:cstheme="minorBidi"/>
                <w:sz w:val="18"/>
              </w:rPr>
            </w:pPr>
          </w:p>
          <w:p w14:paraId="69A6B2AB" w14:textId="77777777" w:rsidR="00CF52B0" w:rsidRPr="003D52FF" w:rsidRDefault="00CF52B0">
            <w:pPr>
              <w:pStyle w:val="TableParagraph"/>
              <w:rPr>
                <w:rFonts w:asciiTheme="minorBidi" w:hAnsiTheme="minorBidi" w:cstheme="minorBidi"/>
                <w:sz w:val="18"/>
              </w:rPr>
            </w:pPr>
          </w:p>
          <w:p w14:paraId="3B214A66" w14:textId="77777777" w:rsidR="00CF52B0" w:rsidRPr="003D52FF" w:rsidRDefault="00CF52B0">
            <w:pPr>
              <w:pStyle w:val="TableParagraph"/>
              <w:rPr>
                <w:rFonts w:asciiTheme="minorBidi" w:hAnsiTheme="minorBidi" w:cstheme="minorBidi"/>
                <w:sz w:val="18"/>
              </w:rPr>
            </w:pPr>
          </w:p>
          <w:p w14:paraId="073003B3" w14:textId="77777777" w:rsidR="00CF52B0" w:rsidRPr="003D52FF" w:rsidRDefault="00CF52B0">
            <w:pPr>
              <w:pStyle w:val="TableParagraph"/>
              <w:rPr>
                <w:rFonts w:asciiTheme="minorBidi" w:hAnsiTheme="minorBidi" w:cstheme="minorBidi"/>
                <w:sz w:val="18"/>
              </w:rPr>
            </w:pPr>
          </w:p>
          <w:p w14:paraId="580A98EE" w14:textId="77777777" w:rsidR="00CF52B0" w:rsidRPr="003D52FF" w:rsidRDefault="00CF52B0">
            <w:pPr>
              <w:pStyle w:val="TableParagraph"/>
              <w:rPr>
                <w:rFonts w:asciiTheme="minorBidi" w:hAnsiTheme="minorBidi" w:cstheme="minorBidi"/>
                <w:sz w:val="18"/>
              </w:rPr>
            </w:pPr>
          </w:p>
          <w:p w14:paraId="2999D76D" w14:textId="77777777" w:rsidR="00CF52B0" w:rsidRPr="003D52FF" w:rsidRDefault="00CF52B0">
            <w:pPr>
              <w:pStyle w:val="TableParagraph"/>
              <w:rPr>
                <w:rFonts w:asciiTheme="minorBidi" w:hAnsiTheme="minorBidi" w:cstheme="minorBidi"/>
                <w:sz w:val="18"/>
              </w:rPr>
            </w:pPr>
          </w:p>
          <w:p w14:paraId="0DEA38D5" w14:textId="77777777" w:rsidR="00CF52B0" w:rsidRPr="003D52FF" w:rsidRDefault="00CF52B0">
            <w:pPr>
              <w:pStyle w:val="TableParagraph"/>
              <w:rPr>
                <w:rFonts w:asciiTheme="minorBidi" w:hAnsiTheme="minorBidi" w:cstheme="minorBidi"/>
                <w:sz w:val="18"/>
              </w:rPr>
            </w:pPr>
          </w:p>
          <w:p w14:paraId="6D92FAC0" w14:textId="77777777" w:rsidR="00CF52B0" w:rsidRPr="003D52FF" w:rsidRDefault="00CF52B0">
            <w:pPr>
              <w:pStyle w:val="TableParagraph"/>
              <w:rPr>
                <w:rFonts w:asciiTheme="minorBidi" w:hAnsiTheme="minorBidi" w:cstheme="minorBidi"/>
                <w:sz w:val="18"/>
              </w:rPr>
            </w:pPr>
          </w:p>
          <w:p w14:paraId="3AAA7A82" w14:textId="77777777" w:rsidR="00CF52B0" w:rsidRPr="003D52FF" w:rsidRDefault="00CF52B0">
            <w:pPr>
              <w:pStyle w:val="TableParagraph"/>
              <w:rPr>
                <w:rFonts w:asciiTheme="minorBidi" w:hAnsiTheme="minorBidi" w:cstheme="minorBidi"/>
                <w:sz w:val="15"/>
              </w:rPr>
            </w:pPr>
          </w:p>
          <w:p w14:paraId="392A904A" w14:textId="77777777" w:rsidR="00CF52B0" w:rsidRPr="003D52FF" w:rsidRDefault="00000000">
            <w:pPr>
              <w:pStyle w:val="TableParagraph"/>
              <w:ind w:left="107" w:right="97"/>
              <w:jc w:val="center"/>
              <w:rPr>
                <w:rFonts w:asciiTheme="minorBidi" w:hAnsiTheme="minorBidi" w:cstheme="minorBidi"/>
                <w:sz w:val="16"/>
              </w:rPr>
            </w:pPr>
            <w:r w:rsidRPr="003D52FF">
              <w:rPr>
                <w:rFonts w:asciiTheme="minorBidi" w:hAnsiTheme="minorBidi" w:cstheme="minorBidi"/>
                <w:w w:val="110"/>
                <w:sz w:val="16"/>
              </w:rPr>
              <w:t>EKC/KEOPS</w:t>
            </w:r>
          </w:p>
          <w:p w14:paraId="30EE302A" w14:textId="77777777" w:rsidR="00CF52B0" w:rsidRPr="003D52FF" w:rsidRDefault="00000000">
            <w:pPr>
              <w:pStyle w:val="TableParagraph"/>
              <w:spacing w:before="81" w:line="345" w:lineRule="auto"/>
              <w:ind w:left="107" w:right="94"/>
              <w:jc w:val="center"/>
              <w:rPr>
                <w:rFonts w:asciiTheme="minorBidi" w:hAnsiTheme="minorBidi" w:cstheme="minorBidi"/>
                <w:sz w:val="16"/>
              </w:rPr>
            </w:pPr>
            <w:r w:rsidRPr="003D52FF">
              <w:rPr>
                <w:rFonts w:asciiTheme="minorBidi" w:hAnsiTheme="minorBidi" w:cstheme="minorBidi"/>
                <w:sz w:val="16"/>
              </w:rPr>
              <w:t>complex subunit</w:t>
            </w:r>
            <w:r w:rsidRPr="003D52FF">
              <w:rPr>
                <w:rFonts w:asciiTheme="minorBidi" w:hAnsiTheme="minorBidi" w:cstheme="minorBidi"/>
                <w:spacing w:val="-47"/>
                <w:sz w:val="16"/>
              </w:rPr>
              <w:t xml:space="preserve"> </w:t>
            </w:r>
            <w:r w:rsidRPr="003D52FF">
              <w:rPr>
                <w:rFonts w:asciiTheme="minorBidi" w:hAnsiTheme="minorBidi" w:cstheme="minorBidi"/>
                <w:w w:val="105"/>
                <w:sz w:val="16"/>
              </w:rPr>
              <w:t>SPAC4H3.13</w:t>
            </w:r>
          </w:p>
        </w:tc>
        <w:tc>
          <w:tcPr>
            <w:tcW w:w="1205" w:type="dxa"/>
          </w:tcPr>
          <w:p w14:paraId="3CBA8776" w14:textId="77777777" w:rsidR="00CF52B0" w:rsidRPr="003D52FF" w:rsidRDefault="00CF52B0">
            <w:pPr>
              <w:pStyle w:val="TableParagraph"/>
              <w:rPr>
                <w:rFonts w:asciiTheme="minorBidi" w:hAnsiTheme="minorBidi" w:cstheme="minorBidi"/>
                <w:sz w:val="18"/>
              </w:rPr>
            </w:pPr>
          </w:p>
          <w:p w14:paraId="5AEB894A" w14:textId="77777777" w:rsidR="00CF52B0" w:rsidRPr="003D52FF" w:rsidRDefault="00CF52B0">
            <w:pPr>
              <w:pStyle w:val="TableParagraph"/>
              <w:rPr>
                <w:rFonts w:asciiTheme="minorBidi" w:hAnsiTheme="minorBidi" w:cstheme="minorBidi"/>
                <w:sz w:val="18"/>
              </w:rPr>
            </w:pPr>
          </w:p>
          <w:p w14:paraId="18FECA68" w14:textId="77777777" w:rsidR="00CF52B0" w:rsidRPr="003D52FF" w:rsidRDefault="00CF52B0">
            <w:pPr>
              <w:pStyle w:val="TableParagraph"/>
              <w:rPr>
                <w:rFonts w:asciiTheme="minorBidi" w:hAnsiTheme="minorBidi" w:cstheme="minorBidi"/>
                <w:sz w:val="18"/>
              </w:rPr>
            </w:pPr>
          </w:p>
          <w:p w14:paraId="01A7A830" w14:textId="77777777" w:rsidR="00CF52B0" w:rsidRPr="003D52FF" w:rsidRDefault="00CF52B0">
            <w:pPr>
              <w:pStyle w:val="TableParagraph"/>
              <w:rPr>
                <w:rFonts w:asciiTheme="minorBidi" w:hAnsiTheme="minorBidi" w:cstheme="minorBidi"/>
                <w:sz w:val="18"/>
              </w:rPr>
            </w:pPr>
          </w:p>
          <w:p w14:paraId="17EBF9F4" w14:textId="77777777" w:rsidR="00CF52B0" w:rsidRPr="003D52FF" w:rsidRDefault="00CF52B0">
            <w:pPr>
              <w:pStyle w:val="TableParagraph"/>
              <w:rPr>
                <w:rFonts w:asciiTheme="minorBidi" w:hAnsiTheme="minorBidi" w:cstheme="minorBidi"/>
                <w:sz w:val="18"/>
              </w:rPr>
            </w:pPr>
          </w:p>
          <w:p w14:paraId="52E0C82D" w14:textId="77777777" w:rsidR="00CF52B0" w:rsidRPr="003D52FF" w:rsidRDefault="00CF52B0">
            <w:pPr>
              <w:pStyle w:val="TableParagraph"/>
              <w:rPr>
                <w:rFonts w:asciiTheme="minorBidi" w:hAnsiTheme="minorBidi" w:cstheme="minorBidi"/>
                <w:sz w:val="18"/>
              </w:rPr>
            </w:pPr>
          </w:p>
          <w:p w14:paraId="146C5715" w14:textId="77777777" w:rsidR="00CF52B0" w:rsidRPr="003D52FF" w:rsidRDefault="00CF52B0">
            <w:pPr>
              <w:pStyle w:val="TableParagraph"/>
              <w:rPr>
                <w:rFonts w:asciiTheme="minorBidi" w:hAnsiTheme="minorBidi" w:cstheme="minorBidi"/>
                <w:sz w:val="18"/>
              </w:rPr>
            </w:pPr>
          </w:p>
          <w:p w14:paraId="1B556BA4" w14:textId="77777777" w:rsidR="00CF52B0" w:rsidRPr="003D52FF" w:rsidRDefault="00CF52B0">
            <w:pPr>
              <w:pStyle w:val="TableParagraph"/>
              <w:rPr>
                <w:rFonts w:asciiTheme="minorBidi" w:hAnsiTheme="minorBidi" w:cstheme="minorBidi"/>
                <w:sz w:val="18"/>
              </w:rPr>
            </w:pPr>
          </w:p>
          <w:p w14:paraId="370F3018" w14:textId="77777777" w:rsidR="00CF52B0" w:rsidRPr="003D52FF" w:rsidRDefault="00CF52B0">
            <w:pPr>
              <w:pStyle w:val="TableParagraph"/>
              <w:rPr>
                <w:rFonts w:asciiTheme="minorBidi" w:hAnsiTheme="minorBidi" w:cstheme="minorBidi"/>
                <w:sz w:val="18"/>
              </w:rPr>
            </w:pPr>
          </w:p>
          <w:p w14:paraId="5CB4E76D" w14:textId="77777777" w:rsidR="00CF52B0" w:rsidRPr="003D52FF" w:rsidRDefault="00CF52B0">
            <w:pPr>
              <w:pStyle w:val="TableParagraph"/>
              <w:rPr>
                <w:rFonts w:asciiTheme="minorBidi" w:hAnsiTheme="minorBidi" w:cstheme="minorBidi"/>
                <w:sz w:val="18"/>
              </w:rPr>
            </w:pPr>
          </w:p>
          <w:p w14:paraId="231F3138" w14:textId="77777777" w:rsidR="00CF52B0" w:rsidRPr="003D52FF" w:rsidRDefault="00CF52B0">
            <w:pPr>
              <w:pStyle w:val="TableParagraph"/>
              <w:rPr>
                <w:rFonts w:asciiTheme="minorBidi" w:hAnsiTheme="minorBidi" w:cstheme="minorBidi"/>
                <w:sz w:val="18"/>
              </w:rPr>
            </w:pPr>
          </w:p>
          <w:p w14:paraId="7EAFE50A" w14:textId="77777777" w:rsidR="00CF52B0" w:rsidRPr="003D52FF" w:rsidRDefault="00CF52B0">
            <w:pPr>
              <w:pStyle w:val="TableParagraph"/>
              <w:rPr>
                <w:rFonts w:asciiTheme="minorBidi" w:hAnsiTheme="minorBidi" w:cstheme="minorBidi"/>
                <w:sz w:val="18"/>
              </w:rPr>
            </w:pPr>
          </w:p>
          <w:p w14:paraId="3CF2BD93" w14:textId="77777777" w:rsidR="00CF52B0" w:rsidRPr="003D52FF" w:rsidRDefault="00CF52B0">
            <w:pPr>
              <w:pStyle w:val="TableParagraph"/>
              <w:rPr>
                <w:rFonts w:asciiTheme="minorBidi" w:hAnsiTheme="minorBidi" w:cstheme="minorBidi"/>
                <w:sz w:val="18"/>
              </w:rPr>
            </w:pPr>
          </w:p>
          <w:p w14:paraId="475F7D81" w14:textId="77777777" w:rsidR="00CF52B0" w:rsidRPr="003D52FF" w:rsidRDefault="00CF52B0">
            <w:pPr>
              <w:pStyle w:val="TableParagraph"/>
              <w:rPr>
                <w:rFonts w:asciiTheme="minorBidi" w:hAnsiTheme="minorBidi" w:cstheme="minorBidi"/>
                <w:sz w:val="18"/>
              </w:rPr>
            </w:pPr>
          </w:p>
          <w:p w14:paraId="355E942F" w14:textId="77777777" w:rsidR="00CF52B0" w:rsidRPr="003D52FF" w:rsidRDefault="00CF52B0">
            <w:pPr>
              <w:pStyle w:val="TableParagraph"/>
              <w:rPr>
                <w:rFonts w:asciiTheme="minorBidi" w:hAnsiTheme="minorBidi" w:cstheme="minorBidi"/>
                <w:sz w:val="18"/>
              </w:rPr>
            </w:pPr>
          </w:p>
          <w:p w14:paraId="08678C25" w14:textId="77777777" w:rsidR="00CF52B0" w:rsidRPr="003D52FF" w:rsidRDefault="00CF52B0">
            <w:pPr>
              <w:pStyle w:val="TableParagraph"/>
              <w:rPr>
                <w:rFonts w:asciiTheme="minorBidi" w:hAnsiTheme="minorBidi" w:cstheme="minorBidi"/>
                <w:sz w:val="18"/>
              </w:rPr>
            </w:pPr>
          </w:p>
          <w:p w14:paraId="07781C58" w14:textId="77777777" w:rsidR="00CF52B0" w:rsidRPr="003D52FF" w:rsidRDefault="00CF52B0">
            <w:pPr>
              <w:pStyle w:val="TableParagraph"/>
              <w:spacing w:before="8"/>
              <w:rPr>
                <w:rFonts w:asciiTheme="minorBidi" w:hAnsiTheme="minorBidi" w:cstheme="minorBidi"/>
                <w:sz w:val="19"/>
              </w:rPr>
            </w:pPr>
          </w:p>
          <w:p w14:paraId="25E41896"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3A900A4F"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 xml:space="preserve">A  </w:t>
            </w:r>
            <w:r w:rsidRPr="003D52FF">
              <w:rPr>
                <w:rFonts w:asciiTheme="minorBidi" w:hAnsiTheme="minorBidi" w:cstheme="minorBidi"/>
                <w:spacing w:val="9"/>
                <w:sz w:val="16"/>
              </w:rPr>
              <w:t xml:space="preserve"> </w:t>
            </w:r>
            <w:r w:rsidRPr="003D52FF">
              <w:rPr>
                <w:rFonts w:asciiTheme="minorBidi" w:hAnsiTheme="minorBidi" w:cstheme="minorBidi"/>
                <w:sz w:val="16"/>
              </w:rPr>
              <w:t xml:space="preserve">constituent  </w:t>
            </w:r>
            <w:r w:rsidRPr="003D52FF">
              <w:rPr>
                <w:rFonts w:asciiTheme="minorBidi" w:hAnsiTheme="minorBidi" w:cstheme="minorBidi"/>
                <w:spacing w:val="24"/>
                <w:sz w:val="16"/>
              </w:rPr>
              <w:t xml:space="preserve"> </w:t>
            </w:r>
            <w:r w:rsidRPr="003D52FF">
              <w:rPr>
                <w:rFonts w:asciiTheme="minorBidi" w:hAnsiTheme="minorBidi" w:cstheme="minorBidi"/>
                <w:sz w:val="16"/>
              </w:rPr>
              <w:t xml:space="preserve">of  </w:t>
            </w:r>
            <w:r w:rsidRPr="003D52FF">
              <w:rPr>
                <w:rFonts w:asciiTheme="minorBidi" w:hAnsiTheme="minorBidi" w:cstheme="minorBidi"/>
                <w:spacing w:val="23"/>
                <w:sz w:val="16"/>
              </w:rPr>
              <w:t xml:space="preserve"> </w:t>
            </w:r>
            <w:r w:rsidRPr="003D52FF">
              <w:rPr>
                <w:rFonts w:asciiTheme="minorBidi" w:hAnsiTheme="minorBidi" w:cstheme="minorBidi"/>
                <w:sz w:val="16"/>
              </w:rPr>
              <w:t>the</w:t>
            </w:r>
          </w:p>
          <w:p w14:paraId="42E84E0B" w14:textId="77777777" w:rsidR="00CF52B0" w:rsidRPr="003D52FF" w:rsidRDefault="00000000">
            <w:pPr>
              <w:pStyle w:val="TableParagraph"/>
              <w:tabs>
                <w:tab w:val="left" w:pos="536"/>
                <w:tab w:val="left" w:pos="671"/>
                <w:tab w:val="left" w:pos="953"/>
                <w:tab w:val="left" w:pos="1294"/>
                <w:tab w:val="left" w:pos="1530"/>
                <w:tab w:val="left" w:pos="1639"/>
              </w:tabs>
              <w:spacing w:before="85" w:line="343" w:lineRule="auto"/>
              <w:ind w:left="105" w:right="102"/>
              <w:rPr>
                <w:rFonts w:asciiTheme="minorBidi" w:hAnsiTheme="minorBidi" w:cstheme="minorBidi"/>
                <w:sz w:val="16"/>
              </w:rPr>
            </w:pPr>
            <w:r w:rsidRPr="003D52FF">
              <w:rPr>
                <w:rFonts w:asciiTheme="minorBidi" w:hAnsiTheme="minorBidi" w:cstheme="minorBidi"/>
                <w:sz w:val="16"/>
              </w:rPr>
              <w:t>EKC/KEOPS</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47"/>
                <w:sz w:val="16"/>
              </w:rPr>
              <w:t xml:space="preserve"> </w:t>
            </w:r>
            <w:r w:rsidRPr="003D52FF">
              <w:rPr>
                <w:rFonts w:asciiTheme="minorBidi" w:hAnsiTheme="minorBidi" w:cstheme="minorBidi"/>
                <w:sz w:val="16"/>
              </w:rPr>
              <w:t>essential for the creation</w:t>
            </w:r>
            <w:r w:rsidRPr="003D52FF">
              <w:rPr>
                <w:rFonts w:asciiTheme="minorBidi" w:hAnsiTheme="minorBidi" w:cstheme="minorBidi"/>
                <w:spacing w:val="-47"/>
                <w:sz w:val="16"/>
              </w:rPr>
              <w:t xml:space="preserve"> </w:t>
            </w:r>
            <w:r w:rsidRPr="003D52FF">
              <w:rPr>
                <w:rFonts w:asciiTheme="minorBidi" w:hAnsiTheme="minorBidi" w:cstheme="minorBidi"/>
                <w:sz w:val="16"/>
              </w:rPr>
              <w:t>of</w:t>
            </w:r>
            <w:r w:rsidRPr="003D52FF">
              <w:rPr>
                <w:rFonts w:asciiTheme="minorBidi" w:hAnsiTheme="minorBidi" w:cstheme="minorBidi"/>
                <w:spacing w:val="15"/>
                <w:sz w:val="16"/>
              </w:rPr>
              <w:t xml:space="preserve"> </w:t>
            </w:r>
            <w:r w:rsidRPr="003D52FF">
              <w:rPr>
                <w:rFonts w:asciiTheme="minorBidi" w:hAnsiTheme="minorBidi" w:cstheme="minorBidi"/>
                <w:sz w:val="16"/>
              </w:rPr>
              <w:t>a</w:t>
            </w:r>
            <w:r w:rsidRPr="003D52FF">
              <w:rPr>
                <w:rFonts w:asciiTheme="minorBidi" w:hAnsiTheme="minorBidi" w:cstheme="minorBidi"/>
                <w:spacing w:val="6"/>
                <w:sz w:val="16"/>
              </w:rPr>
              <w:t xml:space="preserve"> </w:t>
            </w:r>
            <w:r w:rsidRPr="003D52FF">
              <w:rPr>
                <w:rFonts w:asciiTheme="minorBidi" w:hAnsiTheme="minorBidi" w:cstheme="minorBidi"/>
                <w:sz w:val="16"/>
              </w:rPr>
              <w:t>threonylcarbamoyl</w:t>
            </w:r>
            <w:r w:rsidRPr="003D52FF">
              <w:rPr>
                <w:rFonts w:asciiTheme="minorBidi" w:hAnsiTheme="minorBidi" w:cstheme="minorBidi"/>
                <w:spacing w:val="-47"/>
                <w:sz w:val="16"/>
              </w:rPr>
              <w:t xml:space="preserve"> </w:t>
            </w:r>
            <w:r w:rsidRPr="003D52FF">
              <w:rPr>
                <w:rFonts w:asciiTheme="minorBidi" w:hAnsiTheme="minorBidi" w:cstheme="minorBidi"/>
                <w:sz w:val="16"/>
              </w:rPr>
              <w:t>group</w:t>
            </w:r>
            <w:r w:rsidRPr="003D52FF">
              <w:rPr>
                <w:rFonts w:asciiTheme="minorBidi" w:hAnsiTheme="minorBidi" w:cstheme="minorBidi"/>
                <w:spacing w:val="5"/>
                <w:sz w:val="16"/>
              </w:rPr>
              <w:t xml:space="preserve"> </w:t>
            </w:r>
            <w:r w:rsidRPr="003D52FF">
              <w:rPr>
                <w:rFonts w:asciiTheme="minorBidi" w:hAnsiTheme="minorBidi" w:cstheme="minorBidi"/>
                <w:sz w:val="16"/>
              </w:rPr>
              <w:t>on</w:t>
            </w:r>
            <w:r w:rsidRPr="003D52FF">
              <w:rPr>
                <w:rFonts w:asciiTheme="minorBidi" w:hAnsiTheme="minorBidi" w:cstheme="minorBidi"/>
                <w:spacing w:val="5"/>
                <w:sz w:val="16"/>
              </w:rPr>
              <w:t xml:space="preserve"> </w:t>
            </w:r>
            <w:r w:rsidRPr="003D52FF">
              <w:rPr>
                <w:rFonts w:asciiTheme="minorBidi" w:hAnsiTheme="minorBidi" w:cstheme="minorBidi"/>
                <w:sz w:val="16"/>
              </w:rPr>
              <w:t>adenosine</w:t>
            </w:r>
            <w:r w:rsidRPr="003D52FF">
              <w:rPr>
                <w:rFonts w:asciiTheme="minorBidi" w:hAnsiTheme="minorBidi" w:cstheme="minorBidi"/>
                <w:spacing w:val="49"/>
                <w:sz w:val="16"/>
              </w:rPr>
              <w:t xml:space="preserve"> </w:t>
            </w:r>
            <w:r w:rsidRPr="003D52FF">
              <w:rPr>
                <w:rFonts w:asciiTheme="minorBidi" w:hAnsiTheme="minorBidi" w:cstheme="minorBidi"/>
                <w:sz w:val="16"/>
              </w:rPr>
              <w:t>at</w:t>
            </w:r>
            <w:r w:rsidRPr="003D52FF">
              <w:rPr>
                <w:rFonts w:asciiTheme="minorBidi" w:hAnsiTheme="minorBidi" w:cstheme="minorBidi"/>
                <w:spacing w:val="-47"/>
                <w:sz w:val="16"/>
              </w:rPr>
              <w:t xml:space="preserve"> </w:t>
            </w:r>
            <w:r w:rsidRPr="003D52FF">
              <w:rPr>
                <w:rFonts w:asciiTheme="minorBidi" w:hAnsiTheme="minorBidi" w:cstheme="minorBidi"/>
                <w:sz w:val="16"/>
              </w:rPr>
              <w:t>position</w:t>
            </w:r>
            <w:r w:rsidRPr="003D52FF">
              <w:rPr>
                <w:rFonts w:asciiTheme="minorBidi" w:hAnsiTheme="minorBidi" w:cstheme="minorBidi"/>
                <w:spacing w:val="21"/>
                <w:sz w:val="16"/>
              </w:rPr>
              <w:t xml:space="preserve"> </w:t>
            </w:r>
            <w:r w:rsidRPr="003D52FF">
              <w:rPr>
                <w:rFonts w:asciiTheme="minorBidi" w:hAnsiTheme="minorBidi" w:cstheme="minorBidi"/>
                <w:sz w:val="16"/>
              </w:rPr>
              <w:t>37</w:t>
            </w:r>
            <w:r w:rsidRPr="003D52FF">
              <w:rPr>
                <w:rFonts w:asciiTheme="minorBidi" w:hAnsiTheme="minorBidi" w:cstheme="minorBidi"/>
                <w:spacing w:val="21"/>
                <w:sz w:val="16"/>
              </w:rPr>
              <w:t xml:space="preserve"> </w:t>
            </w:r>
            <w:r w:rsidRPr="003D52FF">
              <w:rPr>
                <w:rFonts w:asciiTheme="minorBidi" w:hAnsiTheme="minorBidi" w:cstheme="minorBidi"/>
                <w:sz w:val="16"/>
              </w:rPr>
              <w:t>(t6A37)</w:t>
            </w:r>
            <w:r w:rsidRPr="003D52FF">
              <w:rPr>
                <w:rFonts w:asciiTheme="minorBidi" w:hAnsiTheme="minorBidi" w:cstheme="minorBidi"/>
                <w:spacing w:val="23"/>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tRNAs</w:t>
            </w:r>
            <w:r w:rsidRPr="003D52FF">
              <w:rPr>
                <w:rFonts w:asciiTheme="minorBidi" w:hAnsiTheme="minorBidi" w:cstheme="minorBidi"/>
                <w:spacing w:val="37"/>
                <w:sz w:val="16"/>
              </w:rPr>
              <w:t xml:space="preserve"> </w:t>
            </w:r>
            <w:r w:rsidRPr="003D52FF">
              <w:rPr>
                <w:rFonts w:asciiTheme="minorBidi" w:hAnsiTheme="minorBidi" w:cstheme="minorBidi"/>
                <w:sz w:val="16"/>
              </w:rPr>
              <w:t>that</w:t>
            </w:r>
            <w:r w:rsidRPr="003D52FF">
              <w:rPr>
                <w:rFonts w:asciiTheme="minorBidi" w:hAnsiTheme="minorBidi" w:cstheme="minorBidi"/>
                <w:spacing w:val="34"/>
                <w:sz w:val="16"/>
              </w:rPr>
              <w:t xml:space="preserve"> </w:t>
            </w:r>
            <w:r w:rsidRPr="003D52FF">
              <w:rPr>
                <w:rFonts w:asciiTheme="minorBidi" w:hAnsiTheme="minorBidi" w:cstheme="minorBidi"/>
                <w:sz w:val="16"/>
              </w:rPr>
              <w:t>recognize</w:t>
            </w:r>
            <w:r w:rsidRPr="003D52FF">
              <w:rPr>
                <w:rFonts w:asciiTheme="minorBidi" w:hAnsiTheme="minorBidi" w:cstheme="minorBidi"/>
                <w:spacing w:val="-47"/>
                <w:sz w:val="16"/>
              </w:rPr>
              <w:t xml:space="preserve"> </w:t>
            </w:r>
            <w:r w:rsidRPr="003D52FF">
              <w:rPr>
                <w:rFonts w:asciiTheme="minorBidi" w:hAnsiTheme="minorBidi" w:cstheme="minorBidi"/>
                <w:sz w:val="16"/>
              </w:rPr>
              <w:t>codons</w:t>
            </w:r>
            <w:r w:rsidRPr="003D52FF">
              <w:rPr>
                <w:rFonts w:asciiTheme="minorBidi" w:hAnsiTheme="minorBidi" w:cstheme="minorBidi"/>
                <w:sz w:val="16"/>
              </w:rPr>
              <w:tab/>
            </w:r>
            <w:r w:rsidRPr="003D52FF">
              <w:rPr>
                <w:rFonts w:asciiTheme="minorBidi" w:hAnsiTheme="minorBidi" w:cstheme="minorBidi"/>
                <w:sz w:val="16"/>
              </w:rPr>
              <w:tab/>
              <w:t>commencing</w:t>
            </w:r>
            <w:r w:rsidRPr="003D52FF">
              <w:rPr>
                <w:rFonts w:asciiTheme="minorBidi" w:hAnsiTheme="minorBidi" w:cstheme="minorBidi"/>
                <w:spacing w:val="-47"/>
                <w:sz w:val="16"/>
              </w:rPr>
              <w:t xml:space="preserve"> </w:t>
            </w:r>
            <w:r w:rsidRPr="003D52FF">
              <w:rPr>
                <w:rFonts w:asciiTheme="minorBidi" w:hAnsiTheme="minorBidi" w:cstheme="minorBidi"/>
                <w:sz w:val="16"/>
              </w:rPr>
              <w:t>with</w:t>
            </w:r>
            <w:r w:rsidRPr="003D52FF">
              <w:rPr>
                <w:rFonts w:asciiTheme="minorBidi" w:hAnsiTheme="minorBidi" w:cstheme="minorBidi"/>
                <w:sz w:val="16"/>
              </w:rPr>
              <w:tab/>
            </w:r>
            <w:r w:rsidRPr="003D52FF">
              <w:rPr>
                <w:rFonts w:asciiTheme="minorBidi" w:hAnsiTheme="minorBidi" w:cstheme="minorBidi"/>
                <w:sz w:val="16"/>
              </w:rPr>
              <w:tab/>
              <w:t>adenine.</w:t>
            </w:r>
            <w:r w:rsidRPr="003D52FF">
              <w:rPr>
                <w:rFonts w:asciiTheme="minorBidi" w:hAnsiTheme="minorBidi" w:cstheme="minorBidi"/>
                <w:sz w:val="16"/>
              </w:rPr>
              <w:tab/>
            </w:r>
            <w:r w:rsidRPr="003D52FF">
              <w:rPr>
                <w:rFonts w:asciiTheme="minorBidi" w:hAnsiTheme="minorBidi" w:cstheme="minorBidi"/>
                <w:sz w:val="16"/>
              </w:rPr>
              <w:tab/>
              <w:t>This</w:t>
            </w:r>
            <w:r w:rsidRPr="003D52FF">
              <w:rPr>
                <w:rFonts w:asciiTheme="minorBidi" w:hAnsiTheme="minorBidi" w:cstheme="minorBidi"/>
                <w:spacing w:val="-47"/>
                <w:sz w:val="16"/>
              </w:rPr>
              <w:t xml:space="preserve"> </w:t>
            </w:r>
            <w:r w:rsidRPr="003D52FF">
              <w:rPr>
                <w:rFonts w:asciiTheme="minorBidi" w:hAnsiTheme="minorBidi" w:cstheme="minorBidi"/>
                <w:sz w:val="16"/>
              </w:rPr>
              <w:t>complex</w:t>
            </w:r>
            <w:r w:rsidRPr="003D52FF">
              <w:rPr>
                <w:rFonts w:asciiTheme="minorBidi" w:hAnsiTheme="minorBidi" w:cstheme="minorBidi"/>
                <w:spacing w:val="18"/>
                <w:sz w:val="16"/>
              </w:rPr>
              <w:t xml:space="preserve"> </w:t>
            </w:r>
            <w:r w:rsidRPr="003D52FF">
              <w:rPr>
                <w:rFonts w:asciiTheme="minorBidi" w:hAnsiTheme="minorBidi" w:cstheme="minorBidi"/>
                <w:sz w:val="16"/>
              </w:rPr>
              <w:t>likely</w:t>
            </w:r>
            <w:r w:rsidRPr="003D52FF">
              <w:rPr>
                <w:rFonts w:asciiTheme="minorBidi" w:hAnsiTheme="minorBidi" w:cstheme="minorBidi"/>
                <w:spacing w:val="19"/>
                <w:sz w:val="16"/>
              </w:rPr>
              <w:t xml:space="preserve"> </w:t>
            </w:r>
            <w:r w:rsidRPr="003D52FF">
              <w:rPr>
                <w:rFonts w:asciiTheme="minorBidi" w:hAnsiTheme="minorBidi" w:cstheme="minorBidi"/>
                <w:sz w:val="16"/>
              </w:rPr>
              <w:t>facilitates</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z w:val="16"/>
              </w:rPr>
              <w:tab/>
              <w:t>transfer</w:t>
            </w:r>
            <w:r w:rsidRPr="003D52FF">
              <w:rPr>
                <w:rFonts w:asciiTheme="minorBidi" w:hAnsiTheme="minorBidi" w:cstheme="minorBidi"/>
                <w:sz w:val="16"/>
              </w:rPr>
              <w:tab/>
              <w:t>of</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threonylcarbamoyl</w:t>
            </w:r>
            <w:r w:rsidRPr="003D52FF">
              <w:rPr>
                <w:rFonts w:asciiTheme="minorBidi" w:hAnsiTheme="minorBidi" w:cstheme="minorBidi"/>
                <w:spacing w:val="1"/>
                <w:sz w:val="16"/>
              </w:rPr>
              <w:t xml:space="preserve"> </w:t>
            </w:r>
            <w:r w:rsidRPr="003D52FF">
              <w:rPr>
                <w:rFonts w:asciiTheme="minorBidi" w:hAnsiTheme="minorBidi" w:cstheme="minorBidi"/>
                <w:sz w:val="16"/>
              </w:rPr>
              <w:t>segment</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from</w:t>
            </w:r>
            <w:r w:rsidRPr="003D52FF">
              <w:rPr>
                <w:rFonts w:asciiTheme="minorBidi" w:hAnsiTheme="minorBidi" w:cstheme="minorBidi"/>
                <w:spacing w:val="-47"/>
                <w:sz w:val="16"/>
              </w:rPr>
              <w:t xml:space="preserve"> </w:t>
            </w:r>
            <w:r w:rsidRPr="003D52FF">
              <w:rPr>
                <w:rFonts w:asciiTheme="minorBidi" w:hAnsiTheme="minorBidi" w:cstheme="minorBidi"/>
                <w:sz w:val="16"/>
              </w:rPr>
              <w:t>threonylcarbamoyl-AMP</w:t>
            </w:r>
            <w:r w:rsidRPr="003D52FF">
              <w:rPr>
                <w:rFonts w:asciiTheme="minorBidi" w:hAnsiTheme="minorBidi" w:cstheme="minorBidi"/>
                <w:spacing w:val="1"/>
                <w:sz w:val="16"/>
              </w:rPr>
              <w:t xml:space="preserve"> </w:t>
            </w:r>
            <w:r w:rsidRPr="003D52FF">
              <w:rPr>
                <w:rFonts w:asciiTheme="minorBidi" w:hAnsiTheme="minorBidi" w:cstheme="minorBidi"/>
                <w:sz w:val="16"/>
              </w:rPr>
              <w:t>(TC-AMP)</w:t>
            </w:r>
            <w:r w:rsidRPr="003D52FF">
              <w:rPr>
                <w:rFonts w:asciiTheme="minorBidi" w:hAnsiTheme="minorBidi" w:cstheme="minorBidi"/>
                <w:spacing w:val="22"/>
                <w:sz w:val="16"/>
              </w:rPr>
              <w:t xml:space="preserve"> </w:t>
            </w:r>
            <w:r w:rsidRPr="003D52FF">
              <w:rPr>
                <w:rFonts w:asciiTheme="minorBidi" w:hAnsiTheme="minorBidi" w:cstheme="minorBidi"/>
                <w:sz w:val="16"/>
              </w:rPr>
              <w:t>to</w:t>
            </w:r>
            <w:r w:rsidRPr="003D52FF">
              <w:rPr>
                <w:rFonts w:asciiTheme="minorBidi" w:hAnsiTheme="minorBidi" w:cstheme="minorBidi"/>
                <w:spacing w:val="15"/>
                <w:sz w:val="16"/>
              </w:rPr>
              <w:t xml:space="preserve"> </w:t>
            </w:r>
            <w:r w:rsidRPr="003D52FF">
              <w:rPr>
                <w:rFonts w:asciiTheme="minorBidi" w:hAnsiTheme="minorBidi" w:cstheme="minorBidi"/>
                <w:sz w:val="16"/>
              </w:rPr>
              <w:t>the</w:t>
            </w:r>
            <w:r w:rsidRPr="003D52FF">
              <w:rPr>
                <w:rFonts w:asciiTheme="minorBidi" w:hAnsiTheme="minorBidi" w:cstheme="minorBidi"/>
                <w:spacing w:val="15"/>
                <w:sz w:val="16"/>
              </w:rPr>
              <w:t xml:space="preserve"> </w:t>
            </w:r>
            <w:r w:rsidRPr="003D52FF">
              <w:rPr>
                <w:rFonts w:asciiTheme="minorBidi" w:hAnsiTheme="minorBidi" w:cstheme="minorBidi"/>
                <w:sz w:val="16"/>
              </w:rPr>
              <w:t>N6</w:t>
            </w:r>
            <w:r w:rsidRPr="003D52FF">
              <w:rPr>
                <w:rFonts w:asciiTheme="minorBidi" w:hAnsiTheme="minorBidi" w:cstheme="minorBidi"/>
                <w:spacing w:val="-47"/>
                <w:sz w:val="16"/>
              </w:rPr>
              <w:t xml:space="preserve"> </w:t>
            </w:r>
            <w:r w:rsidRPr="003D52FF">
              <w:rPr>
                <w:rFonts w:asciiTheme="minorBidi" w:hAnsiTheme="minorBidi" w:cstheme="minorBidi"/>
                <w:sz w:val="16"/>
              </w:rPr>
              <w:t>group</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of</w:t>
            </w:r>
            <w:r w:rsidRPr="003D52FF">
              <w:rPr>
                <w:rFonts w:asciiTheme="minorBidi" w:hAnsiTheme="minorBidi" w:cstheme="minorBidi"/>
                <w:sz w:val="16"/>
              </w:rPr>
              <w:tab/>
            </w:r>
            <w:r w:rsidRPr="003D52FF">
              <w:rPr>
                <w:rFonts w:asciiTheme="minorBidi" w:hAnsiTheme="minorBidi" w:cstheme="minorBidi"/>
                <w:sz w:val="16"/>
              </w:rPr>
              <w:tab/>
              <w:t>A37.</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SPAC4H3.13/PCC1  </w:t>
            </w:r>
            <w:r w:rsidRPr="003D52FF">
              <w:rPr>
                <w:rFonts w:asciiTheme="minorBidi" w:hAnsiTheme="minorBidi" w:cstheme="minorBidi"/>
                <w:spacing w:val="8"/>
                <w:sz w:val="16"/>
              </w:rPr>
              <w:t xml:space="preserve"> </w:t>
            </w:r>
            <w:r w:rsidRPr="003D52FF">
              <w:rPr>
                <w:rFonts w:asciiTheme="minorBidi" w:hAnsiTheme="minorBidi" w:cstheme="minorBidi"/>
                <w:sz w:val="16"/>
              </w:rPr>
              <w:t>acts</w:t>
            </w:r>
          </w:p>
          <w:p w14:paraId="6506D190" w14:textId="77777777" w:rsidR="00CF52B0" w:rsidRPr="003D52FF" w:rsidRDefault="00000000">
            <w:pPr>
              <w:pStyle w:val="TableParagraph"/>
              <w:tabs>
                <w:tab w:val="left" w:pos="1597"/>
                <w:tab w:val="left" w:pos="1640"/>
              </w:tabs>
              <w:spacing w:line="343" w:lineRule="auto"/>
              <w:ind w:left="105" w:right="102"/>
              <w:jc w:val="both"/>
              <w:rPr>
                <w:rFonts w:asciiTheme="minorBidi" w:hAnsiTheme="minorBidi" w:cstheme="minorBidi"/>
                <w:sz w:val="16"/>
              </w:rPr>
            </w:pPr>
            <w:r w:rsidRPr="003D52FF">
              <w:rPr>
                <w:rFonts w:asciiTheme="minorBidi" w:hAnsiTheme="minorBidi" w:cstheme="minorBidi"/>
                <w:sz w:val="16"/>
              </w:rPr>
              <w:t>as</w:t>
            </w:r>
            <w:r w:rsidRPr="003D52FF">
              <w:rPr>
                <w:rFonts w:asciiTheme="minorBidi" w:hAnsiTheme="minorBidi" w:cstheme="minorBidi"/>
                <w:spacing w:val="-2"/>
                <w:sz w:val="16"/>
              </w:rPr>
              <w:t xml:space="preserve"> </w:t>
            </w:r>
            <w:r w:rsidRPr="003D52FF">
              <w:rPr>
                <w:rFonts w:asciiTheme="minorBidi" w:hAnsiTheme="minorBidi" w:cstheme="minorBidi"/>
                <w:sz w:val="16"/>
              </w:rPr>
              <w:t>a</w:t>
            </w:r>
            <w:r w:rsidRPr="003D52FF">
              <w:rPr>
                <w:rFonts w:asciiTheme="minorBidi" w:hAnsiTheme="minorBidi" w:cstheme="minorBidi"/>
                <w:spacing w:val="-5"/>
                <w:sz w:val="16"/>
              </w:rPr>
              <w:t xml:space="preserve"> </w:t>
            </w:r>
            <w:r w:rsidRPr="003D52FF">
              <w:rPr>
                <w:rFonts w:asciiTheme="minorBidi" w:hAnsiTheme="minorBidi" w:cstheme="minorBidi"/>
                <w:sz w:val="16"/>
              </w:rPr>
              <w:t>unit</w:t>
            </w:r>
            <w:r w:rsidRPr="003D52FF">
              <w:rPr>
                <w:rFonts w:asciiTheme="minorBidi" w:hAnsiTheme="minorBidi" w:cstheme="minorBidi"/>
                <w:spacing w:val="-7"/>
                <w:sz w:val="16"/>
              </w:rPr>
              <w:t xml:space="preserve"> </w:t>
            </w:r>
            <w:r w:rsidRPr="003D52FF">
              <w:rPr>
                <w:rFonts w:asciiTheme="minorBidi" w:hAnsiTheme="minorBidi" w:cstheme="minorBidi"/>
                <w:sz w:val="16"/>
              </w:rPr>
              <w:t>for</w:t>
            </w:r>
            <w:r w:rsidRPr="003D52FF">
              <w:rPr>
                <w:rFonts w:asciiTheme="minorBidi" w:hAnsiTheme="minorBidi" w:cstheme="minorBidi"/>
                <w:spacing w:val="-4"/>
                <w:sz w:val="16"/>
              </w:rPr>
              <w:t xml:space="preserve"> </w:t>
            </w:r>
            <w:r w:rsidRPr="003D52FF">
              <w:rPr>
                <w:rFonts w:asciiTheme="minorBidi" w:hAnsiTheme="minorBidi" w:cstheme="minorBidi"/>
                <w:sz w:val="16"/>
              </w:rPr>
              <w:t>dimerization</w:t>
            </w:r>
            <w:r w:rsidRPr="003D52FF">
              <w:rPr>
                <w:rFonts w:asciiTheme="minorBidi" w:hAnsiTheme="minorBidi" w:cstheme="minorBidi"/>
                <w:spacing w:val="-47"/>
                <w:sz w:val="16"/>
              </w:rPr>
              <w:t xml:space="preserve"> </w:t>
            </w:r>
            <w:r w:rsidRPr="003D52FF">
              <w:rPr>
                <w:rFonts w:asciiTheme="minorBidi" w:hAnsiTheme="minorBidi" w:cstheme="minorBidi"/>
                <w:sz w:val="16"/>
              </w:rPr>
              <w:t>within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1"/>
                <w:sz w:val="16"/>
              </w:rPr>
              <w:t xml:space="preserve"> </w:t>
            </w:r>
            <w:r w:rsidRPr="003D52FF">
              <w:rPr>
                <w:rFonts w:asciiTheme="minorBidi" w:hAnsiTheme="minorBidi" w:cstheme="minorBidi"/>
                <w:sz w:val="16"/>
              </w:rPr>
              <w:t>Moreover,</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the</w:t>
            </w:r>
            <w:r w:rsidRPr="003D52FF">
              <w:rPr>
                <w:rFonts w:asciiTheme="minorBidi" w:hAnsiTheme="minorBidi" w:cstheme="minorBidi"/>
                <w:spacing w:val="-48"/>
                <w:sz w:val="16"/>
              </w:rPr>
              <w:t xml:space="preserve"> </w:t>
            </w:r>
            <w:r w:rsidRPr="003D52FF">
              <w:rPr>
                <w:rFonts w:asciiTheme="minorBidi" w:hAnsiTheme="minorBidi" w:cstheme="minorBidi"/>
                <w:sz w:val="16"/>
              </w:rPr>
              <w:t>EKC/KEOPS</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1"/>
                <w:sz w:val="16"/>
              </w:rPr>
              <w:t xml:space="preserve"> </w:t>
            </w:r>
            <w:r w:rsidRPr="003D52FF">
              <w:rPr>
                <w:rFonts w:asciiTheme="minorBidi" w:hAnsiTheme="minorBidi" w:cstheme="minorBidi"/>
                <w:sz w:val="16"/>
              </w:rPr>
              <w:t>contributes to both the</w:t>
            </w:r>
            <w:r w:rsidRPr="003D52FF">
              <w:rPr>
                <w:rFonts w:asciiTheme="minorBidi" w:hAnsiTheme="minorBidi" w:cstheme="minorBidi"/>
                <w:spacing w:val="1"/>
                <w:sz w:val="16"/>
              </w:rPr>
              <w:t xml:space="preserve"> </w:t>
            </w:r>
            <w:r w:rsidRPr="003D52FF">
              <w:rPr>
                <w:rFonts w:asciiTheme="minorBidi" w:hAnsiTheme="minorBidi" w:cstheme="minorBidi"/>
                <w:sz w:val="16"/>
              </w:rPr>
              <w:t>deprotection</w:t>
            </w:r>
            <w:r w:rsidRPr="003D52FF">
              <w:rPr>
                <w:rFonts w:asciiTheme="minorBidi" w:hAnsiTheme="minorBidi" w:cstheme="minorBidi"/>
                <w:sz w:val="16"/>
              </w:rPr>
              <w:tab/>
              <w:t>and</w:t>
            </w:r>
            <w:r w:rsidRPr="003D52FF">
              <w:rPr>
                <w:rFonts w:asciiTheme="minorBidi" w:hAnsiTheme="minorBidi" w:cstheme="minorBidi"/>
                <w:spacing w:val="-48"/>
                <w:sz w:val="16"/>
              </w:rPr>
              <w:t xml:space="preserve"> </w:t>
            </w:r>
            <w:r w:rsidRPr="003D52FF">
              <w:rPr>
                <w:rFonts w:asciiTheme="minorBidi" w:hAnsiTheme="minorBidi" w:cstheme="minorBidi"/>
                <w:sz w:val="16"/>
              </w:rPr>
              <w:t>elongation of telomeres.</w:t>
            </w:r>
            <w:r w:rsidRPr="003D52FF">
              <w:rPr>
                <w:rFonts w:asciiTheme="minorBidi" w:hAnsiTheme="minorBidi" w:cstheme="minorBidi"/>
                <w:spacing w:val="-47"/>
                <w:sz w:val="16"/>
              </w:rPr>
              <w:t xml:space="preserve"> </w:t>
            </w:r>
            <w:r w:rsidRPr="003D52FF">
              <w:rPr>
                <w:rFonts w:asciiTheme="minorBidi" w:hAnsiTheme="minorBidi" w:cstheme="minorBidi"/>
                <w:sz w:val="16"/>
              </w:rPr>
              <w:t>It is also necessary for</w:t>
            </w:r>
            <w:r w:rsidRPr="003D52FF">
              <w:rPr>
                <w:rFonts w:asciiTheme="minorBidi" w:hAnsiTheme="minorBidi" w:cstheme="minorBidi"/>
                <w:spacing w:val="1"/>
                <w:sz w:val="16"/>
              </w:rPr>
              <w:t xml:space="preserve"> </w:t>
            </w:r>
            <w:r w:rsidRPr="003D52FF">
              <w:rPr>
                <w:rFonts w:asciiTheme="minorBidi" w:hAnsiTheme="minorBidi" w:cstheme="minorBidi"/>
                <w:sz w:val="16"/>
              </w:rPr>
              <w:t>efficient</w:t>
            </w:r>
            <w:r w:rsidRPr="003D52FF">
              <w:rPr>
                <w:rFonts w:asciiTheme="minorBidi" w:hAnsiTheme="minorBidi" w:cstheme="minorBidi"/>
                <w:spacing w:val="1"/>
                <w:sz w:val="16"/>
              </w:rPr>
              <w:t xml:space="preserve"> </w:t>
            </w:r>
            <w:r w:rsidRPr="003D52FF">
              <w:rPr>
                <w:rFonts w:asciiTheme="minorBidi" w:hAnsiTheme="minorBidi" w:cstheme="minorBidi"/>
                <w:sz w:val="16"/>
              </w:rPr>
              <w:t>recruitment</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47"/>
                <w:sz w:val="16"/>
              </w:rPr>
              <w:t xml:space="preserve"> </w:t>
            </w:r>
            <w:r w:rsidRPr="003D52FF">
              <w:rPr>
                <w:rFonts w:asciiTheme="minorBidi" w:hAnsiTheme="minorBidi" w:cstheme="minorBidi"/>
                <w:sz w:val="16"/>
              </w:rPr>
              <w:t>transcriptional</w:t>
            </w:r>
          </w:p>
          <w:p w14:paraId="51A26BC9" w14:textId="77777777" w:rsidR="00CF52B0" w:rsidRPr="003D52FF" w:rsidRDefault="00000000">
            <w:pPr>
              <w:pStyle w:val="TableParagraph"/>
              <w:spacing w:line="188" w:lineRule="exact"/>
              <w:ind w:left="105"/>
              <w:rPr>
                <w:rFonts w:asciiTheme="minorBidi" w:hAnsiTheme="minorBidi" w:cstheme="minorBidi"/>
                <w:sz w:val="16"/>
              </w:rPr>
            </w:pPr>
            <w:r w:rsidRPr="003D52FF">
              <w:rPr>
                <w:rFonts w:asciiTheme="minorBidi" w:hAnsiTheme="minorBidi" w:cstheme="minorBidi"/>
                <w:sz w:val="16"/>
              </w:rPr>
              <w:t>coactivators.</w:t>
            </w:r>
          </w:p>
        </w:tc>
        <w:tc>
          <w:tcPr>
            <w:tcW w:w="1114" w:type="dxa"/>
          </w:tcPr>
          <w:p w14:paraId="5F0DDC2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31C2BD3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S9X361</w:t>
            </w:r>
          </w:p>
          <w:p w14:paraId="16E20861"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(S9X361_SCHCR)</w:t>
            </w:r>
          </w:p>
          <w:p w14:paraId="78682E74"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4FCB0157"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(CSL)</w:t>
            </w:r>
          </w:p>
          <w:p w14:paraId="39FF4158" w14:textId="77777777" w:rsidR="00CF52B0" w:rsidRPr="003D52FF" w:rsidRDefault="00CF52B0">
            <w:pPr>
              <w:pStyle w:val="TableParagraph"/>
              <w:rPr>
                <w:rFonts w:asciiTheme="minorBidi" w:hAnsiTheme="minorBidi" w:cstheme="minorBidi"/>
                <w:sz w:val="18"/>
              </w:rPr>
            </w:pPr>
          </w:p>
          <w:p w14:paraId="107AA58A"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B6K1D7</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(B6K1D7_SCHJY)</w:t>
            </w:r>
          </w:p>
          <w:p w14:paraId="4C2D4712"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000C5044" w14:textId="77777777" w:rsidR="00CF52B0" w:rsidRPr="003D52FF" w:rsidRDefault="00000000">
            <w:pPr>
              <w:pStyle w:val="TableParagraph"/>
              <w:spacing w:before="85"/>
              <w:ind w:left="148"/>
              <w:rPr>
                <w:rFonts w:asciiTheme="minorBidi" w:hAnsiTheme="minorBidi" w:cstheme="minorBidi"/>
                <w:sz w:val="16"/>
              </w:rPr>
            </w:pPr>
            <w:r w:rsidRPr="003D52FF">
              <w:rPr>
                <w:rFonts w:asciiTheme="minorBidi" w:hAnsiTheme="minorBidi" w:cstheme="minorBidi"/>
                <w:w w:val="105"/>
                <w:sz w:val="16"/>
              </w:rPr>
              <w:t>(SSL)</w:t>
            </w:r>
          </w:p>
          <w:p w14:paraId="736FE231" w14:textId="77777777" w:rsidR="00CF52B0" w:rsidRPr="003D52FF" w:rsidRDefault="00CF52B0">
            <w:pPr>
              <w:pStyle w:val="TableParagraph"/>
              <w:rPr>
                <w:rFonts w:asciiTheme="minorBidi" w:hAnsiTheme="minorBidi" w:cstheme="minorBidi"/>
                <w:sz w:val="18"/>
              </w:rPr>
            </w:pPr>
          </w:p>
          <w:p w14:paraId="2645796D" w14:textId="77777777" w:rsidR="00CF52B0" w:rsidRPr="003D52FF" w:rsidRDefault="00000000">
            <w:pPr>
              <w:pStyle w:val="TableParagraph"/>
              <w:spacing w:before="141" w:line="345" w:lineRule="auto"/>
              <w:ind w:left="105"/>
              <w:rPr>
                <w:rFonts w:asciiTheme="minorBidi" w:hAnsiTheme="minorBidi" w:cstheme="minorBidi"/>
                <w:sz w:val="16"/>
              </w:rPr>
            </w:pPr>
            <w:r w:rsidRPr="003D52FF">
              <w:rPr>
                <w:rFonts w:asciiTheme="minorBidi" w:hAnsiTheme="minorBidi" w:cstheme="minorBidi"/>
                <w:w w:val="110"/>
                <w:sz w:val="16"/>
              </w:rPr>
              <w:t>S9R6F6</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(S9R6F6_SCHOY)</w:t>
            </w:r>
          </w:p>
          <w:p w14:paraId="52500305" w14:textId="77777777" w:rsidR="00CF52B0" w:rsidRPr="003D52FF" w:rsidRDefault="00000000">
            <w:pPr>
              <w:pStyle w:val="TableParagraph"/>
              <w:spacing w:line="185" w:lineRule="exact"/>
              <w:ind w:left="105"/>
              <w:rPr>
                <w:rFonts w:asciiTheme="minorBidi" w:hAnsiTheme="minorBidi" w:cstheme="minorBidi"/>
                <w:sz w:val="16"/>
              </w:rPr>
            </w:pPr>
            <w:r w:rsidRPr="003D52FF">
              <w:rPr>
                <w:rFonts w:asciiTheme="minorBidi" w:hAnsiTheme="minorBidi" w:cstheme="minorBidi"/>
                <w:i/>
                <w:sz w:val="16"/>
              </w:rPr>
              <w:t>S.</w:t>
            </w:r>
            <w:r w:rsidRPr="003D52FF">
              <w:rPr>
                <w:rFonts w:asciiTheme="minorBidi" w:hAnsiTheme="minorBidi" w:cstheme="minorBidi"/>
                <w:i/>
                <w:spacing w:val="2"/>
                <w:sz w:val="16"/>
              </w:rPr>
              <w:t xml:space="preserve"> </w:t>
            </w:r>
            <w:r w:rsidRPr="003D52FF">
              <w:rPr>
                <w:rFonts w:asciiTheme="minorBidi" w:hAnsiTheme="minorBidi" w:cstheme="minorBidi"/>
                <w:i/>
                <w:sz w:val="16"/>
              </w:rPr>
              <w:t>octosporus</w:t>
            </w:r>
            <w:r w:rsidRPr="003D52FF">
              <w:rPr>
                <w:rFonts w:asciiTheme="minorBidi" w:hAnsiTheme="minorBidi" w:cstheme="minorBidi"/>
                <w:i/>
                <w:spacing w:val="8"/>
                <w:sz w:val="16"/>
              </w:rPr>
              <w:t xml:space="preserve"> </w:t>
            </w:r>
            <w:r w:rsidRPr="003D52FF">
              <w:rPr>
                <w:rFonts w:asciiTheme="minorBidi" w:hAnsiTheme="minorBidi" w:cstheme="minorBidi"/>
                <w:sz w:val="16"/>
              </w:rPr>
              <w:t>(SSL)</w:t>
            </w:r>
          </w:p>
        </w:tc>
      </w:tr>
      <w:tr w:rsidR="00CF52B0" w:rsidRPr="003D52FF" w14:paraId="5C3E4D9C" w14:textId="77777777">
        <w:trPr>
          <w:trHeight w:val="2208"/>
        </w:trPr>
        <w:tc>
          <w:tcPr>
            <w:tcW w:w="2113" w:type="dxa"/>
            <w:tcBorders>
              <w:right w:val="single" w:sz="6" w:space="0" w:color="000000"/>
            </w:tcBorders>
          </w:tcPr>
          <w:p w14:paraId="628B5D93" w14:textId="77777777" w:rsidR="00CF52B0" w:rsidRPr="003D52FF" w:rsidRDefault="00CF52B0">
            <w:pPr>
              <w:pStyle w:val="TableParagraph"/>
              <w:rPr>
                <w:rFonts w:asciiTheme="minorBidi" w:hAnsiTheme="minorBidi" w:cstheme="minorBidi"/>
                <w:sz w:val="18"/>
              </w:rPr>
            </w:pPr>
          </w:p>
          <w:p w14:paraId="1791B75B" w14:textId="77777777" w:rsidR="00CF52B0" w:rsidRPr="003D52FF" w:rsidRDefault="00CF52B0">
            <w:pPr>
              <w:pStyle w:val="TableParagraph"/>
              <w:rPr>
                <w:rFonts w:asciiTheme="minorBidi" w:hAnsiTheme="minorBidi" w:cstheme="minorBidi"/>
                <w:sz w:val="18"/>
              </w:rPr>
            </w:pPr>
          </w:p>
          <w:p w14:paraId="4C33E790" w14:textId="77777777" w:rsidR="00CF52B0" w:rsidRPr="003D52FF" w:rsidRDefault="00CF52B0">
            <w:pPr>
              <w:pStyle w:val="TableParagraph"/>
              <w:rPr>
                <w:rFonts w:asciiTheme="minorBidi" w:hAnsiTheme="minorBidi" w:cstheme="minorBidi"/>
                <w:sz w:val="18"/>
              </w:rPr>
            </w:pPr>
          </w:p>
          <w:p w14:paraId="7E47606B" w14:textId="77777777" w:rsidR="00CF52B0" w:rsidRPr="003D52FF" w:rsidRDefault="00CF52B0">
            <w:pPr>
              <w:pStyle w:val="TableParagraph"/>
              <w:spacing w:before="11"/>
              <w:rPr>
                <w:rFonts w:asciiTheme="minorBidi" w:hAnsiTheme="minorBidi" w:cstheme="minorBidi"/>
                <w:sz w:val="24"/>
              </w:rPr>
            </w:pPr>
          </w:p>
          <w:p w14:paraId="134AD24C" w14:textId="77777777" w:rsidR="00CF52B0" w:rsidRPr="003D52FF" w:rsidRDefault="00000000">
            <w:pPr>
              <w:pStyle w:val="TableParagraph"/>
              <w:spacing w:before="1"/>
              <w:ind w:left="89" w:right="92"/>
              <w:jc w:val="center"/>
              <w:rPr>
                <w:rFonts w:asciiTheme="minorBidi" w:hAnsiTheme="minorBidi" w:cstheme="minorBidi"/>
                <w:sz w:val="16"/>
              </w:rPr>
            </w:pPr>
            <w:r w:rsidRPr="003D52FF">
              <w:rPr>
                <w:rFonts w:asciiTheme="minorBidi" w:hAnsiTheme="minorBidi" w:cstheme="minorBidi"/>
                <w:w w:val="105"/>
                <w:sz w:val="16"/>
              </w:rPr>
              <w:t>Q9Y7N6</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(PLB5_SCHPO)</w:t>
            </w:r>
          </w:p>
        </w:tc>
        <w:tc>
          <w:tcPr>
            <w:tcW w:w="1580" w:type="dxa"/>
            <w:tcBorders>
              <w:left w:val="single" w:sz="6" w:space="0" w:color="000000"/>
            </w:tcBorders>
          </w:tcPr>
          <w:p w14:paraId="387276F7" w14:textId="77777777" w:rsidR="00CF52B0" w:rsidRPr="003D52FF" w:rsidRDefault="00CF52B0">
            <w:pPr>
              <w:pStyle w:val="TableParagraph"/>
              <w:rPr>
                <w:rFonts w:asciiTheme="minorBidi" w:hAnsiTheme="minorBidi" w:cstheme="minorBidi"/>
                <w:sz w:val="18"/>
              </w:rPr>
            </w:pPr>
          </w:p>
          <w:p w14:paraId="1A4AB4E7" w14:textId="77777777" w:rsidR="00CF52B0" w:rsidRPr="003D52FF" w:rsidRDefault="00CF52B0">
            <w:pPr>
              <w:pStyle w:val="TableParagraph"/>
              <w:rPr>
                <w:rFonts w:asciiTheme="minorBidi" w:hAnsiTheme="minorBidi" w:cstheme="minorBidi"/>
                <w:sz w:val="18"/>
              </w:rPr>
            </w:pPr>
          </w:p>
          <w:p w14:paraId="3F0ACD39" w14:textId="77777777" w:rsidR="00CF52B0" w:rsidRPr="003D52FF" w:rsidRDefault="00CF52B0">
            <w:pPr>
              <w:pStyle w:val="TableParagraph"/>
              <w:spacing w:before="3"/>
              <w:rPr>
                <w:rFonts w:asciiTheme="minorBidi" w:hAnsiTheme="minorBidi" w:cstheme="minorBidi"/>
                <w:sz w:val="20"/>
              </w:rPr>
            </w:pPr>
          </w:p>
          <w:p w14:paraId="1C6FCC3D" w14:textId="77777777" w:rsidR="00CF52B0" w:rsidRPr="003D52FF" w:rsidRDefault="00000000">
            <w:pPr>
              <w:pStyle w:val="TableParagraph"/>
              <w:spacing w:line="343" w:lineRule="auto"/>
              <w:ind w:left="131" w:right="118" w:hanging="4"/>
              <w:jc w:val="center"/>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1"/>
                <w:sz w:val="16"/>
              </w:rPr>
              <w:t xml:space="preserve"> </w:t>
            </w:r>
            <w:r w:rsidRPr="003D52FF">
              <w:rPr>
                <w:rFonts w:asciiTheme="minorBidi" w:hAnsiTheme="minorBidi" w:cstheme="minorBidi"/>
                <w:sz w:val="16"/>
              </w:rPr>
              <w:t>lysophospholipase</w:t>
            </w:r>
            <w:r w:rsidRPr="003D52FF">
              <w:rPr>
                <w:rFonts w:asciiTheme="minorBidi" w:hAnsiTheme="minorBidi" w:cstheme="minorBidi"/>
                <w:spacing w:val="-47"/>
                <w:sz w:val="16"/>
              </w:rPr>
              <w:t xml:space="preserve"> </w:t>
            </w:r>
            <w:r w:rsidRPr="003D52FF">
              <w:rPr>
                <w:rFonts w:asciiTheme="minorBidi" w:hAnsiTheme="minorBidi" w:cstheme="minorBidi"/>
                <w:sz w:val="16"/>
              </w:rPr>
              <w:t>C1450.09c</w:t>
            </w:r>
          </w:p>
        </w:tc>
        <w:tc>
          <w:tcPr>
            <w:tcW w:w="1205" w:type="dxa"/>
          </w:tcPr>
          <w:p w14:paraId="07FB1369" w14:textId="77777777" w:rsidR="00CF52B0" w:rsidRPr="003D52FF" w:rsidRDefault="00CF52B0">
            <w:pPr>
              <w:pStyle w:val="TableParagraph"/>
              <w:rPr>
                <w:rFonts w:asciiTheme="minorBidi" w:hAnsiTheme="minorBidi" w:cstheme="minorBidi"/>
                <w:sz w:val="18"/>
              </w:rPr>
            </w:pPr>
          </w:p>
          <w:p w14:paraId="46244F0D" w14:textId="77777777" w:rsidR="00CF52B0" w:rsidRPr="003D52FF" w:rsidRDefault="00CF52B0">
            <w:pPr>
              <w:pStyle w:val="TableParagraph"/>
              <w:rPr>
                <w:rFonts w:asciiTheme="minorBidi" w:hAnsiTheme="minorBidi" w:cstheme="minorBidi"/>
                <w:sz w:val="18"/>
              </w:rPr>
            </w:pPr>
          </w:p>
          <w:p w14:paraId="79F9907E" w14:textId="77777777" w:rsidR="00CF52B0" w:rsidRPr="003D52FF" w:rsidRDefault="00CF52B0">
            <w:pPr>
              <w:pStyle w:val="TableParagraph"/>
              <w:rPr>
                <w:rFonts w:asciiTheme="minorBidi" w:hAnsiTheme="minorBidi" w:cstheme="minorBidi"/>
                <w:sz w:val="18"/>
              </w:rPr>
            </w:pPr>
          </w:p>
          <w:p w14:paraId="76292BC1" w14:textId="77777777" w:rsidR="00CF52B0" w:rsidRPr="003D52FF" w:rsidRDefault="00CF52B0">
            <w:pPr>
              <w:pStyle w:val="TableParagraph"/>
              <w:spacing w:before="11"/>
              <w:rPr>
                <w:rFonts w:asciiTheme="minorBidi" w:hAnsiTheme="minorBidi" w:cstheme="minorBidi"/>
                <w:sz w:val="24"/>
              </w:rPr>
            </w:pPr>
          </w:p>
          <w:p w14:paraId="2480803A" w14:textId="77777777" w:rsidR="00CF52B0" w:rsidRPr="003D52FF" w:rsidRDefault="00000000">
            <w:pPr>
              <w:pStyle w:val="TableParagraph"/>
              <w:spacing w:before="1"/>
              <w:ind w:left="469"/>
              <w:rPr>
                <w:rFonts w:asciiTheme="minorBidi" w:hAnsiTheme="minorBidi" w:cstheme="minorBidi"/>
                <w:sz w:val="16"/>
              </w:rPr>
            </w:pPr>
            <w:r w:rsidRPr="003D52FF">
              <w:rPr>
                <w:rFonts w:asciiTheme="minorBidi" w:hAnsiTheme="minorBidi" w:cstheme="minorBidi"/>
                <w:sz w:val="16"/>
              </w:rPr>
              <w:t>AKI</w:t>
            </w:r>
          </w:p>
        </w:tc>
        <w:tc>
          <w:tcPr>
            <w:tcW w:w="1978" w:type="dxa"/>
          </w:tcPr>
          <w:p w14:paraId="70C4074F"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Catalyses</w:t>
            </w:r>
            <w:r w:rsidRPr="003D52FF">
              <w:rPr>
                <w:rFonts w:asciiTheme="minorBidi" w:hAnsiTheme="minorBidi" w:cstheme="minorBidi"/>
                <w:spacing w:val="22"/>
                <w:sz w:val="16"/>
              </w:rPr>
              <w:t xml:space="preserve"> </w:t>
            </w:r>
            <w:r w:rsidRPr="003D52FF">
              <w:rPr>
                <w:rFonts w:asciiTheme="minorBidi" w:hAnsiTheme="minorBidi" w:cstheme="minorBidi"/>
                <w:sz w:val="16"/>
              </w:rPr>
              <w:t>the</w:t>
            </w:r>
            <w:r w:rsidRPr="003D52FF">
              <w:rPr>
                <w:rFonts w:asciiTheme="minorBidi" w:hAnsiTheme="minorBidi" w:cstheme="minorBidi"/>
                <w:spacing w:val="13"/>
                <w:sz w:val="16"/>
              </w:rPr>
              <w:t xml:space="preserve"> </w:t>
            </w:r>
            <w:r w:rsidRPr="003D52FF">
              <w:rPr>
                <w:rFonts w:asciiTheme="minorBidi" w:hAnsiTheme="minorBidi" w:cstheme="minorBidi"/>
                <w:sz w:val="16"/>
              </w:rPr>
              <w:t>release</w:t>
            </w:r>
            <w:r w:rsidRPr="003D52FF">
              <w:rPr>
                <w:rFonts w:asciiTheme="minorBidi" w:hAnsiTheme="minorBidi" w:cstheme="minorBidi"/>
                <w:spacing w:val="18"/>
                <w:sz w:val="16"/>
              </w:rPr>
              <w:t xml:space="preserve"> </w:t>
            </w:r>
            <w:r w:rsidRPr="003D52FF">
              <w:rPr>
                <w:rFonts w:asciiTheme="minorBidi" w:hAnsiTheme="minorBidi" w:cstheme="minorBidi"/>
                <w:sz w:val="16"/>
              </w:rPr>
              <w:t>of</w:t>
            </w:r>
          </w:p>
          <w:p w14:paraId="2B596487" w14:textId="77777777" w:rsidR="00CF52B0" w:rsidRPr="003D52FF" w:rsidRDefault="00000000">
            <w:pPr>
              <w:pStyle w:val="TableParagraph"/>
              <w:tabs>
                <w:tab w:val="left" w:pos="786"/>
                <w:tab w:val="left" w:pos="1539"/>
              </w:tabs>
              <w:spacing w:before="85" w:line="340" w:lineRule="auto"/>
              <w:ind w:left="105" w:right="103"/>
              <w:rPr>
                <w:rFonts w:asciiTheme="minorBidi" w:hAnsiTheme="minorBidi" w:cstheme="minorBidi"/>
                <w:sz w:val="16"/>
              </w:rPr>
            </w:pPr>
            <w:r w:rsidRPr="003D52FF">
              <w:rPr>
                <w:rFonts w:asciiTheme="minorBidi" w:hAnsiTheme="minorBidi" w:cstheme="minorBidi"/>
                <w:sz w:val="16"/>
              </w:rPr>
              <w:t>fatty</w:t>
            </w:r>
            <w:r w:rsidRPr="003D52FF">
              <w:rPr>
                <w:rFonts w:asciiTheme="minorBidi" w:hAnsiTheme="minorBidi" w:cstheme="minorBidi"/>
                <w:sz w:val="16"/>
              </w:rPr>
              <w:tab/>
              <w:t>acids</w:t>
            </w:r>
            <w:r w:rsidRPr="003D52FF">
              <w:rPr>
                <w:rFonts w:asciiTheme="minorBidi" w:hAnsiTheme="minorBidi" w:cstheme="minorBidi"/>
                <w:sz w:val="16"/>
              </w:rPr>
              <w:tab/>
            </w:r>
            <w:r w:rsidRPr="003D52FF">
              <w:rPr>
                <w:rFonts w:asciiTheme="minorBidi" w:hAnsiTheme="minorBidi" w:cstheme="minorBidi"/>
                <w:spacing w:val="-3"/>
                <w:sz w:val="16"/>
              </w:rPr>
              <w:t>from</w:t>
            </w:r>
            <w:r w:rsidRPr="003D52FF">
              <w:rPr>
                <w:rFonts w:asciiTheme="minorBidi" w:hAnsiTheme="minorBidi" w:cstheme="minorBidi"/>
                <w:spacing w:val="-47"/>
                <w:sz w:val="16"/>
              </w:rPr>
              <w:t xml:space="preserve"> </w:t>
            </w:r>
            <w:r w:rsidRPr="003D52FF">
              <w:rPr>
                <w:rFonts w:asciiTheme="minorBidi" w:hAnsiTheme="minorBidi" w:cstheme="minorBidi"/>
                <w:sz w:val="16"/>
              </w:rPr>
              <w:t>lysophospholipids</w:t>
            </w:r>
          </w:p>
        </w:tc>
        <w:tc>
          <w:tcPr>
            <w:tcW w:w="1114" w:type="dxa"/>
          </w:tcPr>
          <w:p w14:paraId="1F72483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7E493028"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S9Q046</w:t>
            </w:r>
          </w:p>
          <w:p w14:paraId="58C967FD"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(S9Q046_SCHOY)</w:t>
            </w:r>
          </w:p>
          <w:p w14:paraId="41A73FAF"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842F032"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(MIA)</w:t>
            </w:r>
          </w:p>
          <w:p w14:paraId="4B057CEA" w14:textId="77777777" w:rsidR="00CF52B0" w:rsidRPr="003D52FF" w:rsidRDefault="00CF52B0">
            <w:pPr>
              <w:pStyle w:val="TableParagraph"/>
              <w:rPr>
                <w:rFonts w:asciiTheme="minorBidi" w:hAnsiTheme="minorBidi" w:cstheme="minorBidi"/>
                <w:sz w:val="18"/>
              </w:rPr>
            </w:pPr>
          </w:p>
          <w:p w14:paraId="2C95F32D" w14:textId="77777777" w:rsidR="00CF52B0" w:rsidRPr="003D52FF" w:rsidRDefault="00000000">
            <w:pPr>
              <w:pStyle w:val="TableParagraph"/>
              <w:spacing w:before="142" w:line="340" w:lineRule="auto"/>
              <w:ind w:left="105" w:right="41"/>
              <w:rPr>
                <w:rFonts w:asciiTheme="minorBidi" w:hAnsiTheme="minorBidi" w:cstheme="minorBidi"/>
                <w:sz w:val="16"/>
              </w:rPr>
            </w:pPr>
            <w:r w:rsidRPr="003D52FF">
              <w:rPr>
                <w:rFonts w:asciiTheme="minorBidi" w:hAnsiTheme="minorBidi" w:cstheme="minorBidi"/>
                <w:w w:val="110"/>
                <w:sz w:val="16"/>
              </w:rPr>
              <w:t>B6JZP9</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(B6JZP9_SCHJY)</w:t>
            </w:r>
          </w:p>
          <w:p w14:paraId="0F9EDAD8"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tc>
      </w:tr>
    </w:tbl>
    <w:p w14:paraId="5D343BE7"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40FCD0B6" w14:textId="77777777">
        <w:trPr>
          <w:trHeight w:val="1656"/>
        </w:trPr>
        <w:tc>
          <w:tcPr>
            <w:tcW w:w="2113" w:type="dxa"/>
            <w:tcBorders>
              <w:right w:val="single" w:sz="6" w:space="0" w:color="000000"/>
            </w:tcBorders>
          </w:tcPr>
          <w:p w14:paraId="37EAEBC7"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4A64097C" w14:textId="77777777" w:rsidR="00CF52B0" w:rsidRPr="003D52FF" w:rsidRDefault="00CF52B0">
            <w:pPr>
              <w:pStyle w:val="TableParagraph"/>
              <w:rPr>
                <w:rFonts w:asciiTheme="minorBidi" w:hAnsiTheme="minorBidi" w:cstheme="minorBidi"/>
                <w:sz w:val="14"/>
              </w:rPr>
            </w:pPr>
          </w:p>
        </w:tc>
        <w:tc>
          <w:tcPr>
            <w:tcW w:w="1205" w:type="dxa"/>
          </w:tcPr>
          <w:p w14:paraId="7ACCABDE" w14:textId="77777777" w:rsidR="00CF52B0" w:rsidRPr="003D52FF" w:rsidRDefault="00CF52B0">
            <w:pPr>
              <w:pStyle w:val="TableParagraph"/>
              <w:rPr>
                <w:rFonts w:asciiTheme="minorBidi" w:hAnsiTheme="minorBidi" w:cstheme="minorBidi"/>
                <w:sz w:val="14"/>
              </w:rPr>
            </w:pPr>
          </w:p>
        </w:tc>
        <w:tc>
          <w:tcPr>
            <w:tcW w:w="1978" w:type="dxa"/>
          </w:tcPr>
          <w:p w14:paraId="18EA4AFA" w14:textId="77777777" w:rsidR="00CF52B0" w:rsidRPr="003D52FF" w:rsidRDefault="00CF52B0">
            <w:pPr>
              <w:pStyle w:val="TableParagraph"/>
              <w:rPr>
                <w:rFonts w:asciiTheme="minorBidi" w:hAnsiTheme="minorBidi" w:cstheme="minorBidi"/>
                <w:sz w:val="14"/>
              </w:rPr>
            </w:pPr>
          </w:p>
        </w:tc>
        <w:tc>
          <w:tcPr>
            <w:tcW w:w="1114" w:type="dxa"/>
          </w:tcPr>
          <w:p w14:paraId="6F4B1EE0" w14:textId="77777777" w:rsidR="00CF52B0" w:rsidRPr="003D52FF" w:rsidRDefault="00CF52B0">
            <w:pPr>
              <w:pStyle w:val="TableParagraph"/>
              <w:rPr>
                <w:rFonts w:asciiTheme="minorBidi" w:hAnsiTheme="minorBidi" w:cstheme="minorBidi"/>
                <w:sz w:val="14"/>
              </w:rPr>
            </w:pPr>
          </w:p>
        </w:tc>
        <w:tc>
          <w:tcPr>
            <w:tcW w:w="1935" w:type="dxa"/>
          </w:tcPr>
          <w:p w14:paraId="2FEC7136"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(TIF)</w:t>
            </w:r>
          </w:p>
          <w:p w14:paraId="1CBFE595" w14:textId="77777777" w:rsidR="00CF52B0" w:rsidRPr="003D52FF" w:rsidRDefault="00CF52B0">
            <w:pPr>
              <w:pStyle w:val="TableParagraph"/>
              <w:rPr>
                <w:rFonts w:asciiTheme="minorBidi" w:hAnsiTheme="minorBidi" w:cstheme="minorBidi"/>
                <w:sz w:val="18"/>
              </w:rPr>
            </w:pPr>
          </w:p>
          <w:p w14:paraId="08D74B1E" w14:textId="77777777" w:rsidR="00CF52B0" w:rsidRPr="003D52FF" w:rsidRDefault="00000000">
            <w:pPr>
              <w:pStyle w:val="TableParagraph"/>
              <w:spacing w:before="141" w:line="345" w:lineRule="auto"/>
              <w:ind w:left="105"/>
              <w:rPr>
                <w:rFonts w:asciiTheme="minorBidi" w:hAnsiTheme="minorBidi" w:cstheme="minorBidi"/>
                <w:sz w:val="16"/>
              </w:rPr>
            </w:pPr>
            <w:r w:rsidRPr="003D52FF">
              <w:rPr>
                <w:rFonts w:asciiTheme="minorBidi" w:hAnsiTheme="minorBidi" w:cstheme="minorBidi"/>
                <w:w w:val="110"/>
                <w:sz w:val="16"/>
              </w:rPr>
              <w:t>S9VXW2</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(S9VXW2_SCHCR)</w:t>
            </w:r>
          </w:p>
          <w:p w14:paraId="46696409" w14:textId="77777777" w:rsidR="00CF52B0" w:rsidRPr="003D52FF" w:rsidRDefault="00000000">
            <w:pPr>
              <w:pStyle w:val="TableParagraph"/>
              <w:spacing w:before="2"/>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542F9891"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(LIA)</w:t>
            </w:r>
          </w:p>
        </w:tc>
      </w:tr>
      <w:tr w:rsidR="00CF52B0" w:rsidRPr="003D52FF" w14:paraId="0FFB53B0" w14:textId="77777777">
        <w:trPr>
          <w:trHeight w:val="4695"/>
        </w:trPr>
        <w:tc>
          <w:tcPr>
            <w:tcW w:w="2113" w:type="dxa"/>
            <w:tcBorders>
              <w:right w:val="single" w:sz="6" w:space="0" w:color="000000"/>
            </w:tcBorders>
          </w:tcPr>
          <w:p w14:paraId="3DDFAE62" w14:textId="77777777" w:rsidR="00CF52B0" w:rsidRPr="003D52FF" w:rsidRDefault="00CF52B0">
            <w:pPr>
              <w:pStyle w:val="TableParagraph"/>
              <w:rPr>
                <w:rFonts w:asciiTheme="minorBidi" w:hAnsiTheme="minorBidi" w:cstheme="minorBidi"/>
                <w:sz w:val="18"/>
              </w:rPr>
            </w:pPr>
          </w:p>
          <w:p w14:paraId="4931BE64" w14:textId="77777777" w:rsidR="00CF52B0" w:rsidRPr="003D52FF" w:rsidRDefault="00CF52B0">
            <w:pPr>
              <w:pStyle w:val="TableParagraph"/>
              <w:rPr>
                <w:rFonts w:asciiTheme="minorBidi" w:hAnsiTheme="minorBidi" w:cstheme="minorBidi"/>
                <w:sz w:val="18"/>
              </w:rPr>
            </w:pPr>
          </w:p>
          <w:p w14:paraId="1461E589" w14:textId="77777777" w:rsidR="00CF52B0" w:rsidRPr="003D52FF" w:rsidRDefault="00CF52B0">
            <w:pPr>
              <w:pStyle w:val="TableParagraph"/>
              <w:rPr>
                <w:rFonts w:asciiTheme="minorBidi" w:hAnsiTheme="minorBidi" w:cstheme="minorBidi"/>
                <w:sz w:val="18"/>
              </w:rPr>
            </w:pPr>
          </w:p>
          <w:p w14:paraId="0AAF7F21" w14:textId="77777777" w:rsidR="00CF52B0" w:rsidRPr="003D52FF" w:rsidRDefault="00CF52B0">
            <w:pPr>
              <w:pStyle w:val="TableParagraph"/>
              <w:rPr>
                <w:rFonts w:asciiTheme="minorBidi" w:hAnsiTheme="minorBidi" w:cstheme="minorBidi"/>
                <w:sz w:val="18"/>
              </w:rPr>
            </w:pPr>
          </w:p>
          <w:p w14:paraId="09ACDDF9" w14:textId="77777777" w:rsidR="00CF52B0" w:rsidRPr="003D52FF" w:rsidRDefault="00CF52B0">
            <w:pPr>
              <w:pStyle w:val="TableParagraph"/>
              <w:rPr>
                <w:rFonts w:asciiTheme="minorBidi" w:hAnsiTheme="minorBidi" w:cstheme="minorBidi"/>
                <w:sz w:val="18"/>
              </w:rPr>
            </w:pPr>
          </w:p>
          <w:p w14:paraId="47CC49C9" w14:textId="77777777" w:rsidR="00CF52B0" w:rsidRPr="003D52FF" w:rsidRDefault="00CF52B0">
            <w:pPr>
              <w:pStyle w:val="TableParagraph"/>
              <w:rPr>
                <w:rFonts w:asciiTheme="minorBidi" w:hAnsiTheme="minorBidi" w:cstheme="minorBidi"/>
                <w:sz w:val="18"/>
              </w:rPr>
            </w:pPr>
          </w:p>
          <w:p w14:paraId="033783EF" w14:textId="77777777" w:rsidR="00CF52B0" w:rsidRPr="003D52FF" w:rsidRDefault="00CF52B0">
            <w:pPr>
              <w:pStyle w:val="TableParagraph"/>
              <w:rPr>
                <w:rFonts w:asciiTheme="minorBidi" w:hAnsiTheme="minorBidi" w:cstheme="minorBidi"/>
                <w:sz w:val="18"/>
              </w:rPr>
            </w:pPr>
          </w:p>
          <w:p w14:paraId="03CD081F" w14:textId="77777777" w:rsidR="00CF52B0" w:rsidRPr="003D52FF" w:rsidRDefault="00CF52B0">
            <w:pPr>
              <w:pStyle w:val="TableParagraph"/>
              <w:rPr>
                <w:rFonts w:asciiTheme="minorBidi" w:hAnsiTheme="minorBidi" w:cstheme="minorBidi"/>
                <w:sz w:val="18"/>
              </w:rPr>
            </w:pPr>
          </w:p>
          <w:p w14:paraId="6BBD4BC0" w14:textId="77777777" w:rsidR="00CF52B0" w:rsidRPr="003D52FF" w:rsidRDefault="00CF52B0">
            <w:pPr>
              <w:pStyle w:val="TableParagraph"/>
              <w:rPr>
                <w:rFonts w:asciiTheme="minorBidi" w:hAnsiTheme="minorBidi" w:cstheme="minorBidi"/>
                <w:sz w:val="18"/>
              </w:rPr>
            </w:pPr>
          </w:p>
          <w:p w14:paraId="58100850" w14:textId="77777777" w:rsidR="00CF52B0" w:rsidRPr="003D52FF" w:rsidRDefault="00CF52B0">
            <w:pPr>
              <w:pStyle w:val="TableParagraph"/>
              <w:rPr>
                <w:rFonts w:asciiTheme="minorBidi" w:hAnsiTheme="minorBidi" w:cstheme="minorBidi"/>
                <w:sz w:val="20"/>
              </w:rPr>
            </w:pPr>
          </w:p>
          <w:p w14:paraId="7A1BD4A1"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Q12705</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(PP2B_SCHPO)</w:t>
            </w:r>
          </w:p>
        </w:tc>
        <w:tc>
          <w:tcPr>
            <w:tcW w:w="1580" w:type="dxa"/>
            <w:tcBorders>
              <w:left w:val="single" w:sz="6" w:space="0" w:color="000000"/>
            </w:tcBorders>
          </w:tcPr>
          <w:p w14:paraId="18B91017" w14:textId="77777777" w:rsidR="00CF52B0" w:rsidRPr="003D52FF" w:rsidRDefault="00CF52B0">
            <w:pPr>
              <w:pStyle w:val="TableParagraph"/>
              <w:rPr>
                <w:rFonts w:asciiTheme="minorBidi" w:hAnsiTheme="minorBidi" w:cstheme="minorBidi"/>
                <w:sz w:val="18"/>
              </w:rPr>
            </w:pPr>
          </w:p>
          <w:p w14:paraId="0EAAEF8A" w14:textId="77777777" w:rsidR="00CF52B0" w:rsidRPr="003D52FF" w:rsidRDefault="00CF52B0">
            <w:pPr>
              <w:pStyle w:val="TableParagraph"/>
              <w:rPr>
                <w:rFonts w:asciiTheme="minorBidi" w:hAnsiTheme="minorBidi" w:cstheme="minorBidi"/>
                <w:sz w:val="18"/>
              </w:rPr>
            </w:pPr>
          </w:p>
          <w:p w14:paraId="4EB448EA" w14:textId="77777777" w:rsidR="00CF52B0" w:rsidRPr="003D52FF" w:rsidRDefault="00CF52B0">
            <w:pPr>
              <w:pStyle w:val="TableParagraph"/>
              <w:rPr>
                <w:rFonts w:asciiTheme="minorBidi" w:hAnsiTheme="minorBidi" w:cstheme="minorBidi"/>
                <w:sz w:val="18"/>
              </w:rPr>
            </w:pPr>
          </w:p>
          <w:p w14:paraId="755E134B" w14:textId="77777777" w:rsidR="00CF52B0" w:rsidRPr="003D52FF" w:rsidRDefault="00CF52B0">
            <w:pPr>
              <w:pStyle w:val="TableParagraph"/>
              <w:rPr>
                <w:rFonts w:asciiTheme="minorBidi" w:hAnsiTheme="minorBidi" w:cstheme="minorBidi"/>
                <w:sz w:val="18"/>
              </w:rPr>
            </w:pPr>
          </w:p>
          <w:p w14:paraId="35171FBB" w14:textId="77777777" w:rsidR="00CF52B0" w:rsidRPr="003D52FF" w:rsidRDefault="00CF52B0">
            <w:pPr>
              <w:pStyle w:val="TableParagraph"/>
              <w:rPr>
                <w:rFonts w:asciiTheme="minorBidi" w:hAnsiTheme="minorBidi" w:cstheme="minorBidi"/>
                <w:sz w:val="18"/>
              </w:rPr>
            </w:pPr>
          </w:p>
          <w:p w14:paraId="53290999" w14:textId="77777777" w:rsidR="00CF52B0" w:rsidRPr="003D52FF" w:rsidRDefault="00CF52B0">
            <w:pPr>
              <w:pStyle w:val="TableParagraph"/>
              <w:rPr>
                <w:rFonts w:asciiTheme="minorBidi" w:hAnsiTheme="minorBidi" w:cstheme="minorBidi"/>
                <w:sz w:val="18"/>
              </w:rPr>
            </w:pPr>
          </w:p>
          <w:p w14:paraId="6862030E" w14:textId="77777777" w:rsidR="00CF52B0" w:rsidRPr="003D52FF" w:rsidRDefault="00CF52B0">
            <w:pPr>
              <w:pStyle w:val="TableParagraph"/>
              <w:rPr>
                <w:rFonts w:asciiTheme="minorBidi" w:hAnsiTheme="minorBidi" w:cstheme="minorBidi"/>
                <w:sz w:val="18"/>
              </w:rPr>
            </w:pPr>
          </w:p>
          <w:p w14:paraId="131C0D13" w14:textId="77777777" w:rsidR="00CF52B0" w:rsidRPr="003D52FF" w:rsidRDefault="00CF52B0">
            <w:pPr>
              <w:pStyle w:val="TableParagraph"/>
              <w:rPr>
                <w:rFonts w:asciiTheme="minorBidi" w:hAnsiTheme="minorBidi" w:cstheme="minorBidi"/>
                <w:sz w:val="18"/>
              </w:rPr>
            </w:pPr>
          </w:p>
          <w:p w14:paraId="362E5557" w14:textId="77777777" w:rsidR="00CF52B0" w:rsidRPr="003D52FF" w:rsidRDefault="00CF52B0">
            <w:pPr>
              <w:pStyle w:val="TableParagraph"/>
              <w:spacing w:before="4"/>
              <w:rPr>
                <w:rFonts w:asciiTheme="minorBidi" w:hAnsiTheme="minorBidi" w:cstheme="minorBidi"/>
                <w:sz w:val="15"/>
              </w:rPr>
            </w:pPr>
          </w:p>
          <w:p w14:paraId="2A8CB05E" w14:textId="77777777" w:rsidR="00CF52B0" w:rsidRPr="003D52FF" w:rsidRDefault="00000000">
            <w:pPr>
              <w:pStyle w:val="TableParagraph"/>
              <w:spacing w:line="343" w:lineRule="auto"/>
              <w:ind w:left="126" w:right="118"/>
              <w:jc w:val="center"/>
              <w:rPr>
                <w:rFonts w:asciiTheme="minorBidi" w:hAnsiTheme="minorBidi" w:cstheme="minorBidi"/>
                <w:sz w:val="16"/>
              </w:rPr>
            </w:pPr>
            <w:r w:rsidRPr="003D52FF">
              <w:rPr>
                <w:rFonts w:asciiTheme="minorBidi" w:hAnsiTheme="minorBidi" w:cstheme="minorBidi"/>
                <w:w w:val="95"/>
                <w:sz w:val="16"/>
              </w:rPr>
              <w:t>Serine/threonine-</w:t>
            </w:r>
            <w:r w:rsidRPr="003D52FF">
              <w:rPr>
                <w:rFonts w:asciiTheme="minorBidi" w:hAnsiTheme="minorBidi" w:cstheme="minorBidi"/>
                <w:spacing w:val="1"/>
                <w:w w:val="95"/>
                <w:sz w:val="16"/>
              </w:rPr>
              <w:t xml:space="preserve"> </w:t>
            </w: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phosphatase</w:t>
            </w:r>
          </w:p>
        </w:tc>
        <w:tc>
          <w:tcPr>
            <w:tcW w:w="1205" w:type="dxa"/>
          </w:tcPr>
          <w:p w14:paraId="7256BDBE" w14:textId="77777777" w:rsidR="00CF52B0" w:rsidRPr="003D52FF" w:rsidRDefault="00CF52B0">
            <w:pPr>
              <w:pStyle w:val="TableParagraph"/>
              <w:rPr>
                <w:rFonts w:asciiTheme="minorBidi" w:hAnsiTheme="minorBidi" w:cstheme="minorBidi"/>
                <w:sz w:val="18"/>
              </w:rPr>
            </w:pPr>
          </w:p>
          <w:p w14:paraId="04BA19B0" w14:textId="77777777" w:rsidR="00CF52B0" w:rsidRPr="003D52FF" w:rsidRDefault="00CF52B0">
            <w:pPr>
              <w:pStyle w:val="TableParagraph"/>
              <w:rPr>
                <w:rFonts w:asciiTheme="minorBidi" w:hAnsiTheme="minorBidi" w:cstheme="minorBidi"/>
                <w:sz w:val="18"/>
              </w:rPr>
            </w:pPr>
          </w:p>
          <w:p w14:paraId="72782B8F" w14:textId="77777777" w:rsidR="00CF52B0" w:rsidRPr="003D52FF" w:rsidRDefault="00CF52B0">
            <w:pPr>
              <w:pStyle w:val="TableParagraph"/>
              <w:rPr>
                <w:rFonts w:asciiTheme="minorBidi" w:hAnsiTheme="minorBidi" w:cstheme="minorBidi"/>
                <w:sz w:val="18"/>
              </w:rPr>
            </w:pPr>
          </w:p>
          <w:p w14:paraId="072BF6C0" w14:textId="77777777" w:rsidR="00CF52B0" w:rsidRPr="003D52FF" w:rsidRDefault="00CF52B0">
            <w:pPr>
              <w:pStyle w:val="TableParagraph"/>
              <w:rPr>
                <w:rFonts w:asciiTheme="minorBidi" w:hAnsiTheme="minorBidi" w:cstheme="minorBidi"/>
                <w:sz w:val="18"/>
              </w:rPr>
            </w:pPr>
          </w:p>
          <w:p w14:paraId="3CA5E982" w14:textId="77777777" w:rsidR="00CF52B0" w:rsidRPr="003D52FF" w:rsidRDefault="00CF52B0">
            <w:pPr>
              <w:pStyle w:val="TableParagraph"/>
              <w:rPr>
                <w:rFonts w:asciiTheme="minorBidi" w:hAnsiTheme="minorBidi" w:cstheme="minorBidi"/>
                <w:sz w:val="18"/>
              </w:rPr>
            </w:pPr>
          </w:p>
          <w:p w14:paraId="43FBFE30" w14:textId="77777777" w:rsidR="00CF52B0" w:rsidRPr="003D52FF" w:rsidRDefault="00CF52B0">
            <w:pPr>
              <w:pStyle w:val="TableParagraph"/>
              <w:rPr>
                <w:rFonts w:asciiTheme="minorBidi" w:hAnsiTheme="minorBidi" w:cstheme="minorBidi"/>
                <w:sz w:val="18"/>
              </w:rPr>
            </w:pPr>
          </w:p>
          <w:p w14:paraId="355348BC" w14:textId="77777777" w:rsidR="00CF52B0" w:rsidRPr="003D52FF" w:rsidRDefault="00CF52B0">
            <w:pPr>
              <w:pStyle w:val="TableParagraph"/>
              <w:rPr>
                <w:rFonts w:asciiTheme="minorBidi" w:hAnsiTheme="minorBidi" w:cstheme="minorBidi"/>
                <w:sz w:val="18"/>
              </w:rPr>
            </w:pPr>
          </w:p>
          <w:p w14:paraId="571A3135" w14:textId="77777777" w:rsidR="00CF52B0" w:rsidRPr="003D52FF" w:rsidRDefault="00CF52B0">
            <w:pPr>
              <w:pStyle w:val="TableParagraph"/>
              <w:rPr>
                <w:rFonts w:asciiTheme="minorBidi" w:hAnsiTheme="minorBidi" w:cstheme="minorBidi"/>
                <w:sz w:val="18"/>
              </w:rPr>
            </w:pPr>
          </w:p>
          <w:p w14:paraId="22DEA116" w14:textId="77777777" w:rsidR="00CF52B0" w:rsidRPr="003D52FF" w:rsidRDefault="00CF52B0">
            <w:pPr>
              <w:pStyle w:val="TableParagraph"/>
              <w:rPr>
                <w:rFonts w:asciiTheme="minorBidi" w:hAnsiTheme="minorBidi" w:cstheme="minorBidi"/>
                <w:sz w:val="18"/>
              </w:rPr>
            </w:pPr>
          </w:p>
          <w:p w14:paraId="51D692DF" w14:textId="77777777" w:rsidR="00CF52B0" w:rsidRPr="003D52FF" w:rsidRDefault="00CF52B0">
            <w:pPr>
              <w:pStyle w:val="TableParagraph"/>
              <w:rPr>
                <w:rFonts w:asciiTheme="minorBidi" w:hAnsiTheme="minorBidi" w:cstheme="minorBidi"/>
                <w:sz w:val="20"/>
              </w:rPr>
            </w:pPr>
          </w:p>
          <w:p w14:paraId="2FCD5299"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72E68C66"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76"/>
                <w:sz w:val="16"/>
              </w:rPr>
              <w:t xml:space="preserve"> </w:t>
            </w:r>
            <w:r w:rsidRPr="003D52FF">
              <w:rPr>
                <w:rFonts w:asciiTheme="minorBidi" w:hAnsiTheme="minorBidi" w:cstheme="minorBidi"/>
                <w:sz w:val="16"/>
              </w:rPr>
              <w:t>protein</w:t>
            </w:r>
            <w:r w:rsidRPr="003D52FF">
              <w:rPr>
                <w:rFonts w:asciiTheme="minorBidi" w:hAnsiTheme="minorBidi" w:cstheme="minorBidi"/>
                <w:spacing w:val="86"/>
                <w:sz w:val="16"/>
              </w:rPr>
              <w:t xml:space="preserve"> </w:t>
            </w:r>
            <w:r w:rsidRPr="003D52FF">
              <w:rPr>
                <w:rFonts w:asciiTheme="minorBidi" w:hAnsiTheme="minorBidi" w:cstheme="minorBidi"/>
                <w:sz w:val="16"/>
              </w:rPr>
              <w:t>phosphatase</w:t>
            </w:r>
          </w:p>
          <w:p w14:paraId="11A51693" w14:textId="77777777" w:rsidR="00CF52B0" w:rsidRPr="003D52FF" w:rsidRDefault="00000000">
            <w:pPr>
              <w:pStyle w:val="TableParagraph"/>
              <w:tabs>
                <w:tab w:val="left" w:pos="1693"/>
              </w:tabs>
              <w:spacing w:before="85" w:line="340" w:lineRule="auto"/>
              <w:ind w:left="105" w:right="102"/>
              <w:rPr>
                <w:rFonts w:asciiTheme="minorBidi" w:hAnsiTheme="minorBidi" w:cstheme="minorBidi"/>
                <w:sz w:val="16"/>
              </w:rPr>
            </w:pPr>
            <w:r w:rsidRPr="003D52FF">
              <w:rPr>
                <w:rFonts w:asciiTheme="minorBidi" w:hAnsiTheme="minorBidi" w:cstheme="minorBidi"/>
                <w:sz w:val="16"/>
              </w:rPr>
              <w:t>activated by calcium and</w:t>
            </w:r>
            <w:r w:rsidRPr="003D52FF">
              <w:rPr>
                <w:rFonts w:asciiTheme="minorBidi" w:hAnsiTheme="minorBidi" w:cstheme="minorBidi"/>
                <w:spacing w:val="-47"/>
                <w:sz w:val="16"/>
              </w:rPr>
              <w:t xml:space="preserve"> </w:t>
            </w:r>
            <w:r w:rsidRPr="003D52FF">
              <w:rPr>
                <w:rFonts w:asciiTheme="minorBidi" w:hAnsiTheme="minorBidi" w:cstheme="minorBidi"/>
                <w:sz w:val="16"/>
              </w:rPr>
              <w:t>stimulated</w:t>
            </w:r>
            <w:r w:rsidRPr="003D52FF">
              <w:rPr>
                <w:rFonts w:asciiTheme="minorBidi" w:hAnsiTheme="minorBidi" w:cstheme="minorBidi"/>
                <w:sz w:val="16"/>
              </w:rPr>
              <w:tab/>
            </w:r>
            <w:r w:rsidRPr="003D52FF">
              <w:rPr>
                <w:rFonts w:asciiTheme="minorBidi" w:hAnsiTheme="minorBidi" w:cstheme="minorBidi"/>
                <w:spacing w:val="-2"/>
                <w:sz w:val="16"/>
              </w:rPr>
              <w:t>by</w:t>
            </w:r>
          </w:p>
          <w:p w14:paraId="055FC013" w14:textId="77777777" w:rsidR="00CF52B0" w:rsidRPr="003D52FF" w:rsidRDefault="00000000">
            <w:pPr>
              <w:pStyle w:val="TableParagraph"/>
              <w:tabs>
                <w:tab w:val="left" w:pos="1193"/>
                <w:tab w:val="left" w:pos="1357"/>
                <w:tab w:val="left" w:pos="1558"/>
                <w:tab w:val="left" w:pos="1639"/>
              </w:tabs>
              <w:spacing w:before="3" w:line="343" w:lineRule="auto"/>
              <w:ind w:left="105" w:right="103"/>
              <w:rPr>
                <w:rFonts w:asciiTheme="minorBidi" w:hAnsiTheme="minorBidi" w:cstheme="minorBidi"/>
                <w:sz w:val="16"/>
              </w:rPr>
            </w:pPr>
            <w:r w:rsidRPr="003D52FF">
              <w:rPr>
                <w:rFonts w:asciiTheme="minorBidi" w:hAnsiTheme="minorBidi" w:cstheme="minorBidi"/>
                <w:sz w:val="16"/>
              </w:rPr>
              <w:t>calmodulin.</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This</w:t>
            </w:r>
            <w:r w:rsidRPr="003D52FF">
              <w:rPr>
                <w:rFonts w:asciiTheme="minorBidi" w:hAnsiTheme="minorBidi" w:cstheme="minorBidi"/>
                <w:spacing w:val="-47"/>
                <w:sz w:val="16"/>
              </w:rPr>
              <w:t xml:space="preserve"> </w:t>
            </w:r>
            <w:r w:rsidRPr="003D52FF">
              <w:rPr>
                <w:rFonts w:asciiTheme="minorBidi" w:hAnsiTheme="minorBidi" w:cstheme="minorBidi"/>
                <w:sz w:val="16"/>
              </w:rPr>
              <w:t>particular</w:t>
            </w:r>
            <w:r w:rsidRPr="003D52FF">
              <w:rPr>
                <w:rFonts w:asciiTheme="minorBidi" w:hAnsiTheme="minorBidi" w:cstheme="minorBidi"/>
                <w:spacing w:val="8"/>
                <w:sz w:val="16"/>
              </w:rPr>
              <w:t xml:space="preserve"> </w:t>
            </w:r>
            <w:r w:rsidRPr="003D52FF">
              <w:rPr>
                <w:rFonts w:asciiTheme="minorBidi" w:hAnsiTheme="minorBidi" w:cstheme="minorBidi"/>
                <w:sz w:val="16"/>
              </w:rPr>
              <w:t>subunit</w:t>
            </w:r>
            <w:r w:rsidRPr="003D52FF">
              <w:rPr>
                <w:rFonts w:asciiTheme="minorBidi" w:hAnsiTheme="minorBidi" w:cstheme="minorBidi"/>
                <w:spacing w:val="7"/>
                <w:sz w:val="16"/>
              </w:rPr>
              <w:t xml:space="preserve"> </w:t>
            </w:r>
            <w:r w:rsidRPr="003D52FF">
              <w:rPr>
                <w:rFonts w:asciiTheme="minorBidi" w:hAnsiTheme="minorBidi" w:cstheme="minorBidi"/>
                <w:sz w:val="16"/>
              </w:rPr>
              <w:t>likely</w:t>
            </w:r>
            <w:r w:rsidRPr="003D52FF">
              <w:rPr>
                <w:rFonts w:asciiTheme="minorBidi" w:hAnsiTheme="minorBidi" w:cstheme="minorBidi"/>
                <w:spacing w:val="-47"/>
                <w:sz w:val="16"/>
              </w:rPr>
              <w:t xml:space="preserve"> </w:t>
            </w:r>
            <w:r w:rsidRPr="003D52FF">
              <w:rPr>
                <w:rFonts w:asciiTheme="minorBidi" w:hAnsiTheme="minorBidi" w:cstheme="minorBidi"/>
                <w:sz w:val="16"/>
              </w:rPr>
              <w:t>contributes</w:t>
            </w:r>
            <w:r w:rsidRPr="003D52FF">
              <w:rPr>
                <w:rFonts w:asciiTheme="minorBidi" w:hAnsiTheme="minorBidi" w:cstheme="minorBidi"/>
                <w:sz w:val="16"/>
              </w:rPr>
              <w:tab/>
              <w:t>to</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calmodulin-triggered</w:t>
            </w:r>
            <w:r w:rsidRPr="003D52FF">
              <w:rPr>
                <w:rFonts w:asciiTheme="minorBidi" w:hAnsiTheme="minorBidi" w:cstheme="minorBidi"/>
                <w:spacing w:val="1"/>
                <w:sz w:val="16"/>
              </w:rPr>
              <w:t xml:space="preserve"> </w:t>
            </w:r>
            <w:r w:rsidRPr="003D52FF">
              <w:rPr>
                <w:rFonts w:asciiTheme="minorBidi" w:hAnsiTheme="minorBidi" w:cstheme="minorBidi"/>
                <w:sz w:val="16"/>
              </w:rPr>
              <w:t>activation</w:t>
            </w:r>
            <w:r w:rsidRPr="003D52FF">
              <w:rPr>
                <w:rFonts w:asciiTheme="minorBidi" w:hAnsiTheme="minorBidi" w:cstheme="minorBidi"/>
                <w:spacing w:val="14"/>
                <w:sz w:val="16"/>
              </w:rPr>
              <w:t xml:space="preserve"> </w:t>
            </w:r>
            <w:r w:rsidRPr="003D52FF">
              <w:rPr>
                <w:rFonts w:asciiTheme="minorBidi" w:hAnsiTheme="minorBidi" w:cstheme="minorBidi"/>
                <w:sz w:val="16"/>
              </w:rPr>
              <w:t>of</w:t>
            </w:r>
            <w:r w:rsidRPr="003D52FF">
              <w:rPr>
                <w:rFonts w:asciiTheme="minorBidi" w:hAnsiTheme="minorBidi" w:cstheme="minorBidi"/>
                <w:spacing w:val="16"/>
                <w:sz w:val="16"/>
              </w:rPr>
              <w:t xml:space="preserve"> </w:t>
            </w:r>
            <w:r w:rsidRPr="003D52FF">
              <w:rPr>
                <w:rFonts w:asciiTheme="minorBidi" w:hAnsiTheme="minorBidi" w:cstheme="minorBidi"/>
                <w:sz w:val="16"/>
              </w:rPr>
              <w:t>calcineurin.</w:t>
            </w:r>
            <w:r w:rsidRPr="003D52FF">
              <w:rPr>
                <w:rFonts w:asciiTheme="minorBidi" w:hAnsiTheme="minorBidi" w:cstheme="minorBidi"/>
                <w:spacing w:val="-47"/>
                <w:sz w:val="16"/>
              </w:rPr>
              <w:t xml:space="preserve"> </w:t>
            </w:r>
            <w:r w:rsidRPr="003D52FF">
              <w:rPr>
                <w:rFonts w:asciiTheme="minorBidi" w:hAnsiTheme="minorBidi" w:cstheme="minorBidi"/>
                <w:sz w:val="16"/>
              </w:rPr>
              <w:t>It</w:t>
            </w:r>
            <w:r w:rsidRPr="003D52FF">
              <w:rPr>
                <w:rFonts w:asciiTheme="minorBidi" w:hAnsiTheme="minorBidi" w:cstheme="minorBidi"/>
                <w:spacing w:val="-6"/>
                <w:sz w:val="16"/>
              </w:rPr>
              <w:t xml:space="preserve"> </w:t>
            </w:r>
            <w:r w:rsidRPr="003D52FF">
              <w:rPr>
                <w:rFonts w:asciiTheme="minorBidi" w:hAnsiTheme="minorBidi" w:cstheme="minorBidi"/>
                <w:sz w:val="16"/>
              </w:rPr>
              <w:t>seems</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6"/>
                <w:sz w:val="16"/>
              </w:rPr>
              <w:t xml:space="preserve"> </w:t>
            </w:r>
            <w:r w:rsidRPr="003D52FF">
              <w:rPr>
                <w:rFonts w:asciiTheme="minorBidi" w:hAnsiTheme="minorBidi" w:cstheme="minorBidi"/>
                <w:sz w:val="16"/>
              </w:rPr>
              <w:t>play</w:t>
            </w:r>
            <w:r w:rsidRPr="003D52FF">
              <w:rPr>
                <w:rFonts w:asciiTheme="minorBidi" w:hAnsiTheme="minorBidi" w:cstheme="minorBidi"/>
                <w:spacing w:val="-4"/>
                <w:sz w:val="16"/>
              </w:rPr>
              <w:t xml:space="preserve"> </w:t>
            </w:r>
            <w:r w:rsidRPr="003D52FF">
              <w:rPr>
                <w:rFonts w:asciiTheme="minorBidi" w:hAnsiTheme="minorBidi" w:cstheme="minorBidi"/>
                <w:sz w:val="16"/>
              </w:rPr>
              <w:t>a</w:t>
            </w:r>
            <w:r w:rsidRPr="003D52FF">
              <w:rPr>
                <w:rFonts w:asciiTheme="minorBidi" w:hAnsiTheme="minorBidi" w:cstheme="minorBidi"/>
                <w:spacing w:val="-7"/>
                <w:sz w:val="16"/>
              </w:rPr>
              <w:t xml:space="preserve"> </w:t>
            </w:r>
            <w:r w:rsidRPr="003D52FF">
              <w:rPr>
                <w:rFonts w:asciiTheme="minorBidi" w:hAnsiTheme="minorBidi" w:cstheme="minorBidi"/>
                <w:sz w:val="16"/>
              </w:rPr>
              <w:t>part</w:t>
            </w:r>
            <w:r w:rsidRPr="003D52FF">
              <w:rPr>
                <w:rFonts w:asciiTheme="minorBidi" w:hAnsiTheme="minorBidi" w:cstheme="minorBidi"/>
                <w:spacing w:val="-5"/>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various</w:t>
            </w:r>
            <w:r w:rsidRPr="003D52FF">
              <w:rPr>
                <w:rFonts w:asciiTheme="minorBidi" w:hAnsiTheme="minorBidi" w:cstheme="minorBidi"/>
                <w:sz w:val="16"/>
              </w:rPr>
              <w:tab/>
            </w:r>
            <w:r w:rsidRPr="003D52FF">
              <w:rPr>
                <w:rFonts w:asciiTheme="minorBidi" w:hAnsiTheme="minorBidi" w:cstheme="minorBidi"/>
                <w:sz w:val="16"/>
              </w:rPr>
              <w:tab/>
              <w:t>cellular</w:t>
            </w:r>
          </w:p>
          <w:p w14:paraId="455854FF" w14:textId="77777777" w:rsidR="00CF52B0" w:rsidRPr="003D52FF" w:rsidRDefault="00000000">
            <w:pPr>
              <w:pStyle w:val="TableParagraph"/>
              <w:tabs>
                <w:tab w:val="left" w:pos="1231"/>
              </w:tabs>
              <w:spacing w:line="191" w:lineRule="exact"/>
              <w:ind w:left="105"/>
              <w:rPr>
                <w:rFonts w:asciiTheme="minorBidi" w:hAnsiTheme="minorBidi" w:cstheme="minorBidi"/>
                <w:sz w:val="16"/>
              </w:rPr>
            </w:pPr>
            <w:r w:rsidRPr="003D52FF">
              <w:rPr>
                <w:rFonts w:asciiTheme="minorBidi" w:hAnsiTheme="minorBidi" w:cstheme="minorBidi"/>
                <w:sz w:val="16"/>
              </w:rPr>
              <w:t>processes</w:t>
            </w:r>
            <w:r w:rsidRPr="003D52FF">
              <w:rPr>
                <w:rFonts w:asciiTheme="minorBidi" w:hAnsiTheme="minorBidi" w:cstheme="minorBidi"/>
                <w:sz w:val="16"/>
              </w:rPr>
              <w:tab/>
              <w:t>including</w:t>
            </w:r>
          </w:p>
          <w:p w14:paraId="68C18809" w14:textId="77777777" w:rsidR="00CF52B0" w:rsidRPr="003D52FF" w:rsidRDefault="00000000">
            <w:pPr>
              <w:pStyle w:val="TableParagraph"/>
              <w:tabs>
                <w:tab w:val="left" w:pos="738"/>
                <w:tab w:val="left" w:pos="1165"/>
                <w:tab w:val="left" w:pos="1337"/>
                <w:tab w:val="left" w:pos="1639"/>
                <w:tab w:val="left" w:pos="1697"/>
              </w:tabs>
              <w:spacing w:before="86" w:line="343" w:lineRule="auto"/>
              <w:ind w:left="105" w:right="104"/>
              <w:rPr>
                <w:rFonts w:asciiTheme="minorBidi" w:hAnsiTheme="minorBidi" w:cstheme="minorBidi"/>
                <w:sz w:val="16"/>
              </w:rPr>
            </w:pPr>
            <w:r w:rsidRPr="003D52FF">
              <w:rPr>
                <w:rFonts w:asciiTheme="minorBidi" w:hAnsiTheme="minorBidi" w:cstheme="minorBidi"/>
                <w:sz w:val="16"/>
              </w:rPr>
              <w:t>cytokinesis,</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w w:val="95"/>
                <w:sz w:val="16"/>
              </w:rPr>
              <w:t>mating,</w:t>
            </w:r>
            <w:r w:rsidRPr="003D52FF">
              <w:rPr>
                <w:rFonts w:asciiTheme="minorBidi" w:hAnsiTheme="minorBidi" w:cstheme="minorBidi"/>
                <w:spacing w:val="-45"/>
                <w:w w:val="95"/>
                <w:sz w:val="16"/>
              </w:rPr>
              <w:t xml:space="preserve"> </w:t>
            </w:r>
            <w:r w:rsidRPr="003D52FF">
              <w:rPr>
                <w:rFonts w:asciiTheme="minorBidi" w:hAnsiTheme="minorBidi" w:cstheme="minorBidi"/>
                <w:sz w:val="16"/>
              </w:rPr>
              <w:t>transportation,</w:t>
            </w:r>
            <w:r w:rsidRPr="003D52FF">
              <w:rPr>
                <w:rFonts w:asciiTheme="minorBidi" w:hAnsiTheme="minorBidi" w:cstheme="minorBidi"/>
                <w:spacing w:val="1"/>
                <w:sz w:val="16"/>
              </w:rPr>
              <w:t xml:space="preserve"> </w:t>
            </w:r>
            <w:r w:rsidRPr="003D52FF">
              <w:rPr>
                <w:rFonts w:asciiTheme="minorBidi" w:hAnsiTheme="minorBidi" w:cstheme="minorBidi"/>
                <w:sz w:val="16"/>
              </w:rPr>
              <w:t>positioning</w:t>
            </w:r>
            <w:r w:rsidRPr="003D52FF">
              <w:rPr>
                <w:rFonts w:asciiTheme="minorBidi" w:hAnsiTheme="minorBidi" w:cstheme="minorBidi"/>
                <w:sz w:val="16"/>
              </w:rPr>
              <w:tab/>
              <w:t>of</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nucleus</w:t>
            </w:r>
            <w:r w:rsidRPr="003D52FF">
              <w:rPr>
                <w:rFonts w:asciiTheme="minorBidi" w:hAnsiTheme="minorBidi" w:cstheme="minorBidi"/>
                <w:spacing w:val="9"/>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spindle</w:t>
            </w:r>
            <w:r w:rsidRPr="003D52FF">
              <w:rPr>
                <w:rFonts w:asciiTheme="minorBidi" w:hAnsiTheme="minorBidi" w:cstheme="minorBidi"/>
                <w:spacing w:val="-2"/>
                <w:sz w:val="16"/>
              </w:rPr>
              <w:t xml:space="preserve"> </w:t>
            </w:r>
            <w:r w:rsidRPr="003D52FF">
              <w:rPr>
                <w:rFonts w:asciiTheme="minorBidi" w:hAnsiTheme="minorBidi" w:cstheme="minorBidi"/>
                <w:sz w:val="16"/>
              </w:rPr>
              <w:t>pole</w:t>
            </w:r>
            <w:r w:rsidRPr="003D52FF">
              <w:rPr>
                <w:rFonts w:asciiTheme="minorBidi" w:hAnsiTheme="minorBidi" w:cstheme="minorBidi"/>
                <w:spacing w:val="-47"/>
                <w:sz w:val="16"/>
              </w:rPr>
              <w:t xml:space="preserve"> </w:t>
            </w:r>
            <w:r w:rsidRPr="003D52FF">
              <w:rPr>
                <w:rFonts w:asciiTheme="minorBidi" w:hAnsiTheme="minorBidi" w:cstheme="minorBidi"/>
                <w:sz w:val="16"/>
              </w:rPr>
              <w:t>body,</w:t>
            </w:r>
            <w:r w:rsidRPr="003D52FF">
              <w:rPr>
                <w:rFonts w:asciiTheme="minorBidi" w:hAnsiTheme="minorBidi" w:cstheme="minorBidi"/>
                <w:sz w:val="16"/>
              </w:rPr>
              <w:tab/>
              <w:t>as</w:t>
            </w:r>
            <w:r w:rsidRPr="003D52FF">
              <w:rPr>
                <w:rFonts w:asciiTheme="minorBidi" w:hAnsiTheme="minorBidi" w:cstheme="minorBidi"/>
                <w:sz w:val="16"/>
              </w:rPr>
              <w:tab/>
              <w:t>well</w:t>
            </w:r>
            <w:r w:rsidRPr="003D52FF">
              <w:rPr>
                <w:rFonts w:asciiTheme="minorBidi" w:hAnsiTheme="minorBidi" w:cstheme="minorBidi"/>
                <w:sz w:val="16"/>
              </w:rPr>
              <w:tab/>
            </w:r>
            <w:r w:rsidRPr="003D52FF">
              <w:rPr>
                <w:rFonts w:asciiTheme="minorBidi" w:hAnsiTheme="minorBidi" w:cstheme="minorBidi"/>
                <w:sz w:val="16"/>
              </w:rPr>
              <w:tab/>
              <w:t>as</w:t>
            </w:r>
          </w:p>
          <w:p w14:paraId="638CB375" w14:textId="77777777" w:rsidR="00CF52B0" w:rsidRPr="003D52FF" w:rsidRDefault="00000000">
            <w:pPr>
              <w:pStyle w:val="TableParagraph"/>
              <w:spacing w:line="190" w:lineRule="exact"/>
              <w:ind w:left="105"/>
              <w:rPr>
                <w:rFonts w:asciiTheme="minorBidi" w:hAnsiTheme="minorBidi" w:cstheme="minorBidi"/>
                <w:sz w:val="16"/>
              </w:rPr>
            </w:pPr>
            <w:r w:rsidRPr="003D52FF">
              <w:rPr>
                <w:rFonts w:asciiTheme="minorBidi" w:hAnsiTheme="minorBidi" w:cstheme="minorBidi"/>
                <w:sz w:val="16"/>
              </w:rPr>
              <w:t>determining</w:t>
            </w:r>
            <w:r w:rsidRPr="003D52FF">
              <w:rPr>
                <w:rFonts w:asciiTheme="minorBidi" w:hAnsiTheme="minorBidi" w:cstheme="minorBidi"/>
                <w:spacing w:val="-9"/>
                <w:sz w:val="16"/>
              </w:rPr>
              <w:t xml:space="preserve"> </w:t>
            </w:r>
            <w:r w:rsidRPr="003D52FF">
              <w:rPr>
                <w:rFonts w:asciiTheme="minorBidi" w:hAnsiTheme="minorBidi" w:cstheme="minorBidi"/>
                <w:sz w:val="16"/>
              </w:rPr>
              <w:t>cell</w:t>
            </w:r>
            <w:r w:rsidRPr="003D52FF">
              <w:rPr>
                <w:rFonts w:asciiTheme="minorBidi" w:hAnsiTheme="minorBidi" w:cstheme="minorBidi"/>
                <w:spacing w:val="-3"/>
                <w:sz w:val="16"/>
              </w:rPr>
              <w:t xml:space="preserve"> </w:t>
            </w:r>
            <w:r w:rsidRPr="003D52FF">
              <w:rPr>
                <w:rFonts w:asciiTheme="minorBidi" w:hAnsiTheme="minorBidi" w:cstheme="minorBidi"/>
                <w:sz w:val="16"/>
              </w:rPr>
              <w:t>shape.</w:t>
            </w:r>
          </w:p>
        </w:tc>
        <w:tc>
          <w:tcPr>
            <w:tcW w:w="1114" w:type="dxa"/>
          </w:tcPr>
          <w:p w14:paraId="27CD88D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13067054"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S9W1G2</w:t>
            </w:r>
          </w:p>
          <w:p w14:paraId="790FF50B"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(S9W1G2_SCHCR)</w:t>
            </w:r>
          </w:p>
          <w:p w14:paraId="74389F7A"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3B4B0E85"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(KKS)</w:t>
            </w:r>
          </w:p>
          <w:p w14:paraId="4978E041" w14:textId="77777777" w:rsidR="00CF52B0" w:rsidRPr="003D52FF" w:rsidRDefault="00CF52B0">
            <w:pPr>
              <w:pStyle w:val="TableParagraph"/>
              <w:rPr>
                <w:rFonts w:asciiTheme="minorBidi" w:hAnsiTheme="minorBidi" w:cstheme="minorBidi"/>
                <w:sz w:val="18"/>
              </w:rPr>
            </w:pPr>
          </w:p>
          <w:p w14:paraId="3D3FF295"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B6K4R9</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(B6K4R9_SCHJY)</w:t>
            </w:r>
          </w:p>
          <w:p w14:paraId="594A1738"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0A699810"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(LSM)</w:t>
            </w:r>
          </w:p>
        </w:tc>
      </w:tr>
      <w:tr w:rsidR="00CF52B0" w:rsidRPr="003D52FF" w14:paraId="545CABC5" w14:textId="77777777">
        <w:trPr>
          <w:trHeight w:val="3312"/>
        </w:trPr>
        <w:tc>
          <w:tcPr>
            <w:tcW w:w="2113" w:type="dxa"/>
            <w:tcBorders>
              <w:right w:val="single" w:sz="6" w:space="0" w:color="000000"/>
            </w:tcBorders>
          </w:tcPr>
          <w:p w14:paraId="37C6516B" w14:textId="77777777" w:rsidR="00CF52B0" w:rsidRPr="003D52FF" w:rsidRDefault="00CF52B0">
            <w:pPr>
              <w:pStyle w:val="TableParagraph"/>
              <w:rPr>
                <w:rFonts w:asciiTheme="minorBidi" w:hAnsiTheme="minorBidi" w:cstheme="minorBidi"/>
                <w:sz w:val="18"/>
              </w:rPr>
            </w:pPr>
          </w:p>
          <w:p w14:paraId="4E2E3E7A" w14:textId="77777777" w:rsidR="00CF52B0" w:rsidRPr="003D52FF" w:rsidRDefault="00CF52B0">
            <w:pPr>
              <w:pStyle w:val="TableParagraph"/>
              <w:rPr>
                <w:rFonts w:asciiTheme="minorBidi" w:hAnsiTheme="minorBidi" w:cstheme="minorBidi"/>
                <w:sz w:val="18"/>
              </w:rPr>
            </w:pPr>
          </w:p>
          <w:p w14:paraId="5F1FA888" w14:textId="77777777" w:rsidR="00CF52B0" w:rsidRPr="003D52FF" w:rsidRDefault="00CF52B0">
            <w:pPr>
              <w:pStyle w:val="TableParagraph"/>
              <w:rPr>
                <w:rFonts w:asciiTheme="minorBidi" w:hAnsiTheme="minorBidi" w:cstheme="minorBidi"/>
                <w:sz w:val="18"/>
              </w:rPr>
            </w:pPr>
          </w:p>
          <w:p w14:paraId="5C915DEB" w14:textId="77777777" w:rsidR="00CF52B0" w:rsidRPr="003D52FF" w:rsidRDefault="00CF52B0">
            <w:pPr>
              <w:pStyle w:val="TableParagraph"/>
              <w:rPr>
                <w:rFonts w:asciiTheme="minorBidi" w:hAnsiTheme="minorBidi" w:cstheme="minorBidi"/>
                <w:sz w:val="18"/>
              </w:rPr>
            </w:pPr>
          </w:p>
          <w:p w14:paraId="4FCCEB85" w14:textId="77777777" w:rsidR="00CF52B0" w:rsidRPr="003D52FF" w:rsidRDefault="00CF52B0">
            <w:pPr>
              <w:pStyle w:val="TableParagraph"/>
              <w:rPr>
                <w:rFonts w:asciiTheme="minorBidi" w:hAnsiTheme="minorBidi" w:cstheme="minorBidi"/>
                <w:sz w:val="18"/>
              </w:rPr>
            </w:pPr>
          </w:p>
          <w:p w14:paraId="03741D6B" w14:textId="77777777" w:rsidR="00CF52B0" w:rsidRPr="003D52FF" w:rsidRDefault="00CF52B0">
            <w:pPr>
              <w:pStyle w:val="TableParagraph"/>
              <w:rPr>
                <w:rFonts w:asciiTheme="minorBidi" w:hAnsiTheme="minorBidi" w:cstheme="minorBidi"/>
                <w:sz w:val="18"/>
              </w:rPr>
            </w:pPr>
          </w:p>
          <w:p w14:paraId="18994C05" w14:textId="77777777" w:rsidR="00CF52B0" w:rsidRPr="003D52FF" w:rsidRDefault="00CF52B0">
            <w:pPr>
              <w:pStyle w:val="TableParagraph"/>
              <w:spacing w:before="9"/>
              <w:rPr>
                <w:rFonts w:asciiTheme="minorBidi" w:hAnsiTheme="minorBidi" w:cstheme="minorBidi"/>
                <w:sz w:val="16"/>
              </w:rPr>
            </w:pPr>
          </w:p>
          <w:p w14:paraId="4C060D7E" w14:textId="77777777" w:rsidR="00CF52B0" w:rsidRPr="003D52FF" w:rsidRDefault="00000000">
            <w:pPr>
              <w:pStyle w:val="TableParagraph"/>
              <w:ind w:left="92" w:right="92"/>
              <w:jc w:val="center"/>
              <w:rPr>
                <w:rFonts w:asciiTheme="minorBidi" w:hAnsiTheme="minorBidi" w:cstheme="minorBidi"/>
                <w:sz w:val="16"/>
              </w:rPr>
            </w:pPr>
            <w:r w:rsidRPr="003D52FF">
              <w:rPr>
                <w:rFonts w:asciiTheme="minorBidi" w:hAnsiTheme="minorBidi" w:cstheme="minorBidi"/>
                <w:w w:val="105"/>
                <w:sz w:val="16"/>
              </w:rPr>
              <w:t>O74445</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(PRS10_SCHPO)</w:t>
            </w:r>
          </w:p>
        </w:tc>
        <w:tc>
          <w:tcPr>
            <w:tcW w:w="1580" w:type="dxa"/>
            <w:tcBorders>
              <w:left w:val="single" w:sz="6" w:space="0" w:color="000000"/>
            </w:tcBorders>
          </w:tcPr>
          <w:p w14:paraId="1F408506" w14:textId="77777777" w:rsidR="00CF52B0" w:rsidRPr="003D52FF" w:rsidRDefault="00CF52B0">
            <w:pPr>
              <w:pStyle w:val="TableParagraph"/>
              <w:rPr>
                <w:rFonts w:asciiTheme="minorBidi" w:hAnsiTheme="minorBidi" w:cstheme="minorBidi"/>
                <w:sz w:val="18"/>
              </w:rPr>
            </w:pPr>
          </w:p>
          <w:p w14:paraId="093C0063" w14:textId="77777777" w:rsidR="00CF52B0" w:rsidRPr="003D52FF" w:rsidRDefault="00CF52B0">
            <w:pPr>
              <w:pStyle w:val="TableParagraph"/>
              <w:rPr>
                <w:rFonts w:asciiTheme="minorBidi" w:hAnsiTheme="minorBidi" w:cstheme="minorBidi"/>
                <w:sz w:val="18"/>
              </w:rPr>
            </w:pPr>
          </w:p>
          <w:p w14:paraId="5DE79B32" w14:textId="77777777" w:rsidR="00CF52B0" w:rsidRPr="003D52FF" w:rsidRDefault="00CF52B0">
            <w:pPr>
              <w:pStyle w:val="TableParagraph"/>
              <w:rPr>
                <w:rFonts w:asciiTheme="minorBidi" w:hAnsiTheme="minorBidi" w:cstheme="minorBidi"/>
                <w:sz w:val="18"/>
              </w:rPr>
            </w:pPr>
          </w:p>
          <w:p w14:paraId="1939C713" w14:textId="77777777" w:rsidR="00CF52B0" w:rsidRPr="003D52FF" w:rsidRDefault="00CF52B0">
            <w:pPr>
              <w:pStyle w:val="TableParagraph"/>
              <w:rPr>
                <w:rFonts w:asciiTheme="minorBidi" w:hAnsiTheme="minorBidi" w:cstheme="minorBidi"/>
                <w:sz w:val="18"/>
              </w:rPr>
            </w:pPr>
          </w:p>
          <w:p w14:paraId="5896EBAF" w14:textId="77777777" w:rsidR="00CF52B0" w:rsidRPr="003D52FF" w:rsidRDefault="00CF52B0">
            <w:pPr>
              <w:pStyle w:val="TableParagraph"/>
              <w:rPr>
                <w:rFonts w:asciiTheme="minorBidi" w:hAnsiTheme="minorBidi" w:cstheme="minorBidi"/>
                <w:sz w:val="18"/>
              </w:rPr>
            </w:pPr>
          </w:p>
          <w:p w14:paraId="30DC72DD" w14:textId="77777777" w:rsidR="00CF52B0" w:rsidRPr="003D52FF" w:rsidRDefault="00000000">
            <w:pPr>
              <w:pStyle w:val="TableParagraph"/>
              <w:spacing w:before="141" w:line="343" w:lineRule="auto"/>
              <w:ind w:left="366" w:hanging="63"/>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10"/>
                <w:sz w:val="16"/>
              </w:rPr>
              <w:t xml:space="preserve"> </w:t>
            </w:r>
            <w:r w:rsidRPr="003D52FF">
              <w:rPr>
                <w:rFonts w:asciiTheme="minorBidi" w:hAnsiTheme="minorBidi" w:cstheme="minorBidi"/>
                <w:sz w:val="16"/>
              </w:rPr>
              <w:t>26S</w:t>
            </w:r>
            <w:r w:rsidRPr="003D52FF">
              <w:rPr>
                <w:rFonts w:asciiTheme="minorBidi" w:hAnsiTheme="minorBidi" w:cstheme="minorBidi"/>
                <w:spacing w:val="-47"/>
                <w:sz w:val="16"/>
              </w:rPr>
              <w:t xml:space="preserve"> </w:t>
            </w:r>
            <w:r w:rsidRPr="003D52FF">
              <w:rPr>
                <w:rFonts w:asciiTheme="minorBidi" w:hAnsiTheme="minorBidi" w:cstheme="minorBidi"/>
                <w:sz w:val="16"/>
              </w:rPr>
              <w:t>proteasome</w:t>
            </w:r>
            <w:r w:rsidRPr="003D52FF">
              <w:rPr>
                <w:rFonts w:asciiTheme="minorBidi" w:hAnsiTheme="minorBidi" w:cstheme="minorBidi"/>
                <w:spacing w:val="1"/>
                <w:sz w:val="16"/>
              </w:rPr>
              <w:t xml:space="preserve"> </w:t>
            </w:r>
            <w:r w:rsidRPr="003D52FF">
              <w:rPr>
                <w:rFonts w:asciiTheme="minorBidi" w:hAnsiTheme="minorBidi" w:cstheme="minorBidi"/>
                <w:sz w:val="16"/>
              </w:rPr>
              <w:t>subunit</w:t>
            </w:r>
            <w:r w:rsidRPr="003D52FF">
              <w:rPr>
                <w:rFonts w:asciiTheme="minorBidi" w:hAnsiTheme="minorBidi" w:cstheme="minorBidi"/>
                <w:spacing w:val="-12"/>
                <w:sz w:val="16"/>
              </w:rPr>
              <w:t xml:space="preserve"> </w:t>
            </w:r>
            <w:r w:rsidRPr="003D52FF">
              <w:rPr>
                <w:rFonts w:asciiTheme="minorBidi" w:hAnsiTheme="minorBidi" w:cstheme="minorBidi"/>
                <w:sz w:val="16"/>
              </w:rPr>
              <w:t>rpt4</w:t>
            </w:r>
          </w:p>
        </w:tc>
        <w:tc>
          <w:tcPr>
            <w:tcW w:w="1205" w:type="dxa"/>
          </w:tcPr>
          <w:p w14:paraId="142F5D68" w14:textId="77777777" w:rsidR="00CF52B0" w:rsidRPr="003D52FF" w:rsidRDefault="00CF52B0">
            <w:pPr>
              <w:pStyle w:val="TableParagraph"/>
              <w:rPr>
                <w:rFonts w:asciiTheme="minorBidi" w:hAnsiTheme="minorBidi" w:cstheme="minorBidi"/>
                <w:sz w:val="18"/>
              </w:rPr>
            </w:pPr>
          </w:p>
          <w:p w14:paraId="781F1F71" w14:textId="77777777" w:rsidR="00CF52B0" w:rsidRPr="003D52FF" w:rsidRDefault="00CF52B0">
            <w:pPr>
              <w:pStyle w:val="TableParagraph"/>
              <w:rPr>
                <w:rFonts w:asciiTheme="minorBidi" w:hAnsiTheme="minorBidi" w:cstheme="minorBidi"/>
                <w:sz w:val="18"/>
              </w:rPr>
            </w:pPr>
          </w:p>
          <w:p w14:paraId="5D0628E3" w14:textId="77777777" w:rsidR="00CF52B0" w:rsidRPr="003D52FF" w:rsidRDefault="00CF52B0">
            <w:pPr>
              <w:pStyle w:val="TableParagraph"/>
              <w:rPr>
                <w:rFonts w:asciiTheme="minorBidi" w:hAnsiTheme="minorBidi" w:cstheme="minorBidi"/>
                <w:sz w:val="18"/>
              </w:rPr>
            </w:pPr>
          </w:p>
          <w:p w14:paraId="505B699A" w14:textId="77777777" w:rsidR="00CF52B0" w:rsidRPr="003D52FF" w:rsidRDefault="00CF52B0">
            <w:pPr>
              <w:pStyle w:val="TableParagraph"/>
              <w:rPr>
                <w:rFonts w:asciiTheme="minorBidi" w:hAnsiTheme="minorBidi" w:cstheme="minorBidi"/>
                <w:sz w:val="18"/>
              </w:rPr>
            </w:pPr>
          </w:p>
          <w:p w14:paraId="5DEF0A51" w14:textId="77777777" w:rsidR="00CF52B0" w:rsidRPr="003D52FF" w:rsidRDefault="00CF52B0">
            <w:pPr>
              <w:pStyle w:val="TableParagraph"/>
              <w:rPr>
                <w:rFonts w:asciiTheme="minorBidi" w:hAnsiTheme="minorBidi" w:cstheme="minorBidi"/>
                <w:sz w:val="18"/>
              </w:rPr>
            </w:pPr>
          </w:p>
          <w:p w14:paraId="366BA94E" w14:textId="77777777" w:rsidR="00CF52B0" w:rsidRPr="003D52FF" w:rsidRDefault="00CF52B0">
            <w:pPr>
              <w:pStyle w:val="TableParagraph"/>
              <w:rPr>
                <w:rFonts w:asciiTheme="minorBidi" w:hAnsiTheme="minorBidi" w:cstheme="minorBidi"/>
                <w:sz w:val="18"/>
              </w:rPr>
            </w:pPr>
          </w:p>
          <w:p w14:paraId="5B4AF40B" w14:textId="77777777" w:rsidR="00CF52B0" w:rsidRPr="003D52FF" w:rsidRDefault="00CF52B0">
            <w:pPr>
              <w:pStyle w:val="TableParagraph"/>
              <w:spacing w:before="9"/>
              <w:rPr>
                <w:rFonts w:asciiTheme="minorBidi" w:hAnsiTheme="minorBidi" w:cstheme="minorBidi"/>
                <w:sz w:val="16"/>
              </w:rPr>
            </w:pPr>
          </w:p>
          <w:p w14:paraId="65813A9D" w14:textId="77777777" w:rsidR="00CF52B0" w:rsidRPr="003D52FF" w:rsidRDefault="00000000">
            <w:pPr>
              <w:pStyle w:val="TableParagraph"/>
              <w:ind w:left="436"/>
              <w:rPr>
                <w:rFonts w:asciiTheme="minorBidi" w:hAnsiTheme="minorBidi" w:cstheme="minorBidi"/>
                <w:sz w:val="16"/>
              </w:rPr>
            </w:pPr>
            <w:r w:rsidRPr="003D52FF">
              <w:rPr>
                <w:rFonts w:asciiTheme="minorBidi" w:hAnsiTheme="minorBidi" w:cstheme="minorBidi"/>
                <w:w w:val="110"/>
                <w:sz w:val="16"/>
              </w:rPr>
              <w:t>QKL</w:t>
            </w:r>
          </w:p>
        </w:tc>
        <w:tc>
          <w:tcPr>
            <w:tcW w:w="1978" w:type="dxa"/>
          </w:tcPr>
          <w:p w14:paraId="29B2731A"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 xml:space="preserve">The  </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 xml:space="preserve">26S  </w:t>
            </w:r>
            <w:r w:rsidRPr="003D52FF">
              <w:rPr>
                <w:rFonts w:asciiTheme="minorBidi" w:hAnsiTheme="minorBidi" w:cstheme="minorBidi"/>
                <w:spacing w:val="2"/>
                <w:w w:val="105"/>
                <w:sz w:val="16"/>
              </w:rPr>
              <w:t xml:space="preserve"> </w:t>
            </w:r>
            <w:r w:rsidRPr="003D52FF">
              <w:rPr>
                <w:rFonts w:asciiTheme="minorBidi" w:hAnsiTheme="minorBidi" w:cstheme="minorBidi"/>
                <w:w w:val="105"/>
                <w:sz w:val="16"/>
              </w:rPr>
              <w:t>proteasome</w:t>
            </w:r>
          </w:p>
          <w:p w14:paraId="3DF66CA9" w14:textId="77777777" w:rsidR="00CF52B0" w:rsidRPr="003D52FF" w:rsidRDefault="00000000">
            <w:pPr>
              <w:pStyle w:val="TableParagraph"/>
              <w:tabs>
                <w:tab w:val="left" w:pos="666"/>
                <w:tab w:val="left" w:pos="1069"/>
                <w:tab w:val="left" w:pos="1217"/>
                <w:tab w:val="left" w:pos="1639"/>
              </w:tabs>
              <w:spacing w:before="80" w:line="343" w:lineRule="auto"/>
              <w:ind w:left="105" w:right="103"/>
              <w:rPr>
                <w:rFonts w:asciiTheme="minorBidi" w:hAnsiTheme="minorBidi" w:cstheme="minorBidi"/>
                <w:sz w:val="16"/>
              </w:rPr>
            </w:pPr>
            <w:r w:rsidRPr="003D52FF">
              <w:rPr>
                <w:rFonts w:asciiTheme="minorBidi" w:hAnsiTheme="minorBidi" w:cstheme="minorBidi"/>
                <w:sz w:val="16"/>
              </w:rPr>
              <w:t>participates</w:t>
            </w:r>
            <w:r w:rsidRPr="003D52FF">
              <w:rPr>
                <w:rFonts w:asciiTheme="minorBidi" w:hAnsiTheme="minorBidi" w:cstheme="minorBidi"/>
                <w:sz w:val="16"/>
              </w:rPr>
              <w:tab/>
            </w:r>
            <w:r w:rsidRPr="003D52FF">
              <w:rPr>
                <w:rFonts w:asciiTheme="minorBidi" w:hAnsiTheme="minorBidi" w:cstheme="minorBidi"/>
                <w:sz w:val="16"/>
              </w:rPr>
              <w:tab/>
              <w:t>in</w:t>
            </w:r>
            <w:r w:rsidRPr="003D52FF">
              <w:rPr>
                <w:rFonts w:asciiTheme="minorBidi" w:hAnsiTheme="minorBidi" w:cstheme="minorBidi"/>
                <w:sz w:val="16"/>
              </w:rPr>
              <w:tab/>
            </w:r>
            <w:r w:rsidRPr="003D52FF">
              <w:rPr>
                <w:rFonts w:asciiTheme="minorBidi" w:hAnsiTheme="minorBidi" w:cstheme="minorBidi"/>
                <w:spacing w:val="-3"/>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energy-driven</w:t>
            </w:r>
            <w:r w:rsidRPr="003D52FF">
              <w:rPr>
                <w:rFonts w:asciiTheme="minorBidi" w:hAnsiTheme="minorBidi" w:cstheme="minorBidi"/>
                <w:spacing w:val="1"/>
                <w:sz w:val="16"/>
              </w:rPr>
              <w:t xml:space="preserve"> </w:t>
            </w:r>
            <w:r w:rsidRPr="003D52FF">
              <w:rPr>
                <w:rFonts w:asciiTheme="minorBidi" w:hAnsiTheme="minorBidi" w:cstheme="minorBidi"/>
                <w:sz w:val="16"/>
              </w:rPr>
              <w:t>breakdown</w:t>
            </w:r>
            <w:r w:rsidRPr="003D52FF">
              <w:rPr>
                <w:rFonts w:asciiTheme="minorBidi" w:hAnsiTheme="minorBidi" w:cstheme="minorBidi"/>
                <w:spacing w:val="32"/>
                <w:sz w:val="16"/>
              </w:rPr>
              <w:t xml:space="preserve"> </w:t>
            </w:r>
            <w:r w:rsidRPr="003D52FF">
              <w:rPr>
                <w:rFonts w:asciiTheme="minorBidi" w:hAnsiTheme="minorBidi" w:cstheme="minorBidi"/>
                <w:sz w:val="16"/>
              </w:rPr>
              <w:t>of</w:t>
            </w:r>
            <w:r w:rsidRPr="003D52FF">
              <w:rPr>
                <w:rFonts w:asciiTheme="minorBidi" w:hAnsiTheme="minorBidi" w:cstheme="minorBidi"/>
                <w:spacing w:val="32"/>
                <w:sz w:val="16"/>
              </w:rPr>
              <w:t xml:space="preserve"> </w:t>
            </w:r>
            <w:r w:rsidRPr="003D52FF">
              <w:rPr>
                <w:rFonts w:asciiTheme="minorBidi" w:hAnsiTheme="minorBidi" w:cstheme="minorBidi"/>
                <w:sz w:val="16"/>
              </w:rPr>
              <w:t>proteins</w:t>
            </w:r>
            <w:r w:rsidRPr="003D52FF">
              <w:rPr>
                <w:rFonts w:asciiTheme="minorBidi" w:hAnsiTheme="minorBidi" w:cstheme="minorBidi"/>
                <w:spacing w:val="-47"/>
                <w:sz w:val="16"/>
              </w:rPr>
              <w:t xml:space="preserve"> </w:t>
            </w:r>
            <w:r w:rsidRPr="003D52FF">
              <w:rPr>
                <w:rFonts w:asciiTheme="minorBidi" w:hAnsiTheme="minorBidi" w:cstheme="minorBidi"/>
                <w:sz w:val="16"/>
              </w:rPr>
              <w:t>tagged</w:t>
            </w:r>
            <w:r w:rsidRPr="003D52FF">
              <w:rPr>
                <w:rFonts w:asciiTheme="minorBidi" w:hAnsiTheme="minorBidi" w:cstheme="minorBidi"/>
                <w:spacing w:val="3"/>
                <w:sz w:val="16"/>
              </w:rPr>
              <w:t xml:space="preserve"> </w:t>
            </w:r>
            <w:r w:rsidRPr="003D52FF">
              <w:rPr>
                <w:rFonts w:asciiTheme="minorBidi" w:hAnsiTheme="minorBidi" w:cstheme="minorBidi"/>
                <w:sz w:val="16"/>
              </w:rPr>
              <w:t>with</w:t>
            </w:r>
            <w:r w:rsidRPr="003D52FF">
              <w:rPr>
                <w:rFonts w:asciiTheme="minorBidi" w:hAnsiTheme="minorBidi" w:cstheme="minorBidi"/>
                <w:spacing w:val="3"/>
                <w:sz w:val="16"/>
              </w:rPr>
              <w:t xml:space="preserve"> </w:t>
            </w:r>
            <w:r w:rsidRPr="003D52FF">
              <w:rPr>
                <w:rFonts w:asciiTheme="minorBidi" w:hAnsiTheme="minorBidi" w:cstheme="minorBidi"/>
                <w:sz w:val="16"/>
              </w:rPr>
              <w:t>ubiquitin.</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z w:val="16"/>
              </w:rPr>
              <w:tab/>
              <w:t>regulatory</w:t>
            </w:r>
            <w:r w:rsidRPr="003D52FF">
              <w:rPr>
                <w:rFonts w:asciiTheme="minorBidi" w:hAnsiTheme="minorBidi" w:cstheme="minorBidi"/>
                <w:sz w:val="16"/>
              </w:rPr>
              <w:tab/>
            </w:r>
            <w:r w:rsidRPr="003D52FF">
              <w:rPr>
                <w:rFonts w:asciiTheme="minorBidi" w:hAnsiTheme="minorBidi" w:cstheme="minorBidi"/>
                <w:spacing w:val="-4"/>
                <w:sz w:val="16"/>
              </w:rPr>
              <w:t>(or</w:t>
            </w:r>
            <w:r w:rsidRPr="003D52FF">
              <w:rPr>
                <w:rFonts w:asciiTheme="minorBidi" w:hAnsiTheme="minorBidi" w:cstheme="minorBidi"/>
                <w:spacing w:val="-47"/>
                <w:sz w:val="16"/>
              </w:rPr>
              <w:t xml:space="preserve"> </w:t>
            </w:r>
            <w:r w:rsidRPr="003D52FF">
              <w:rPr>
                <w:rFonts w:asciiTheme="minorBidi" w:hAnsiTheme="minorBidi" w:cstheme="minorBidi"/>
                <w:sz w:val="16"/>
              </w:rPr>
              <w:t>ATPase)</w:t>
            </w:r>
            <w:r w:rsidRPr="003D52FF">
              <w:rPr>
                <w:rFonts w:asciiTheme="minorBidi" w:hAnsiTheme="minorBidi" w:cstheme="minorBidi"/>
                <w:sz w:val="16"/>
              </w:rPr>
              <w:tab/>
              <w:t>component</w:t>
            </w:r>
          </w:p>
          <w:p w14:paraId="31B35C6C" w14:textId="77777777" w:rsidR="00CF52B0" w:rsidRPr="003D52FF" w:rsidRDefault="00000000">
            <w:pPr>
              <w:pStyle w:val="TableParagraph"/>
              <w:spacing w:line="343" w:lineRule="auto"/>
              <w:ind w:left="105" w:right="103"/>
              <w:jc w:val="both"/>
              <w:rPr>
                <w:rFonts w:asciiTheme="minorBidi" w:hAnsiTheme="minorBidi" w:cstheme="minorBidi"/>
                <w:sz w:val="16"/>
              </w:rPr>
            </w:pPr>
            <w:r w:rsidRPr="003D52FF">
              <w:rPr>
                <w:rFonts w:asciiTheme="minorBidi" w:hAnsiTheme="minorBidi" w:cstheme="minorBidi"/>
                <w:sz w:val="16"/>
              </w:rPr>
              <w:t>imparts</w:t>
            </w:r>
            <w:r w:rsidRPr="003D52FF">
              <w:rPr>
                <w:rFonts w:asciiTheme="minorBidi" w:hAnsiTheme="minorBidi" w:cstheme="minorBidi"/>
                <w:spacing w:val="1"/>
                <w:sz w:val="16"/>
              </w:rPr>
              <w:t xml:space="preserve"> </w:t>
            </w:r>
            <w:r w:rsidRPr="003D52FF">
              <w:rPr>
                <w:rFonts w:asciiTheme="minorBidi" w:hAnsiTheme="minorBidi" w:cstheme="minorBidi"/>
                <w:sz w:val="16"/>
              </w:rPr>
              <w:t>both</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requirement for ATP and</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specificity</w:t>
            </w:r>
            <w:r w:rsidRPr="003D52FF">
              <w:rPr>
                <w:rFonts w:asciiTheme="minorBidi" w:hAnsiTheme="minorBidi" w:cstheme="minorBidi"/>
                <w:spacing w:val="1"/>
                <w:sz w:val="16"/>
              </w:rPr>
              <w:t xml:space="preserve"> </w:t>
            </w:r>
            <w:r w:rsidRPr="003D52FF">
              <w:rPr>
                <w:rFonts w:asciiTheme="minorBidi" w:hAnsiTheme="minorBidi" w:cstheme="minorBidi"/>
                <w:sz w:val="16"/>
              </w:rPr>
              <w:t>for</w:t>
            </w:r>
            <w:r w:rsidRPr="003D52FF">
              <w:rPr>
                <w:rFonts w:asciiTheme="minorBidi" w:hAnsiTheme="minorBidi" w:cstheme="minorBidi"/>
                <w:spacing w:val="1"/>
                <w:sz w:val="16"/>
              </w:rPr>
              <w:t xml:space="preserve"> </w:t>
            </w:r>
            <w:r w:rsidRPr="003D52FF">
              <w:rPr>
                <w:rFonts w:asciiTheme="minorBidi" w:hAnsiTheme="minorBidi" w:cstheme="minorBidi"/>
                <w:sz w:val="16"/>
              </w:rPr>
              <w:t>substrates</w:t>
            </w:r>
            <w:r w:rsidRPr="003D52FF">
              <w:rPr>
                <w:rFonts w:asciiTheme="minorBidi" w:hAnsiTheme="minorBidi" w:cstheme="minorBidi"/>
                <w:spacing w:val="84"/>
                <w:sz w:val="16"/>
              </w:rPr>
              <w:t xml:space="preserve"> </w:t>
            </w:r>
            <w:r w:rsidRPr="003D52FF">
              <w:rPr>
                <w:rFonts w:asciiTheme="minorBidi" w:hAnsiTheme="minorBidi" w:cstheme="minorBidi"/>
                <w:sz w:val="16"/>
              </w:rPr>
              <w:t>to</w:t>
            </w:r>
            <w:r w:rsidRPr="003D52FF">
              <w:rPr>
                <w:rFonts w:asciiTheme="minorBidi" w:hAnsiTheme="minorBidi" w:cstheme="minorBidi"/>
                <w:spacing w:val="75"/>
                <w:sz w:val="16"/>
              </w:rPr>
              <w:t xml:space="preserve"> </w:t>
            </w:r>
            <w:r w:rsidRPr="003D52FF">
              <w:rPr>
                <w:rFonts w:asciiTheme="minorBidi" w:hAnsiTheme="minorBidi" w:cstheme="minorBidi"/>
                <w:sz w:val="16"/>
              </w:rPr>
              <w:t>the</w:t>
            </w:r>
            <w:r w:rsidRPr="003D52FF">
              <w:rPr>
                <w:rFonts w:asciiTheme="minorBidi" w:hAnsiTheme="minorBidi" w:cstheme="minorBidi"/>
                <w:spacing w:val="80"/>
                <w:sz w:val="16"/>
              </w:rPr>
              <w:t xml:space="preserve"> </w:t>
            </w:r>
            <w:r w:rsidRPr="003D52FF">
              <w:rPr>
                <w:rFonts w:asciiTheme="minorBidi" w:hAnsiTheme="minorBidi" w:cstheme="minorBidi"/>
                <w:sz w:val="16"/>
              </w:rPr>
              <w:t>26S</w:t>
            </w:r>
          </w:p>
          <w:p w14:paraId="48ED6A95" w14:textId="77777777" w:rsidR="00CF52B0" w:rsidRPr="003D52FF" w:rsidRDefault="00000000">
            <w:pPr>
              <w:pStyle w:val="TableParagraph"/>
              <w:ind w:left="105"/>
              <w:rPr>
                <w:rFonts w:asciiTheme="minorBidi" w:hAnsiTheme="minorBidi" w:cstheme="minorBidi"/>
                <w:sz w:val="16"/>
              </w:rPr>
            </w:pPr>
            <w:r w:rsidRPr="003D52FF">
              <w:rPr>
                <w:rFonts w:asciiTheme="minorBidi" w:hAnsiTheme="minorBidi" w:cstheme="minorBidi"/>
                <w:sz w:val="16"/>
              </w:rPr>
              <w:t>complex.</w:t>
            </w:r>
          </w:p>
        </w:tc>
        <w:tc>
          <w:tcPr>
            <w:tcW w:w="1114" w:type="dxa"/>
          </w:tcPr>
          <w:p w14:paraId="571EBDAE"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515F971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S9VPV7</w:t>
            </w:r>
          </w:p>
          <w:p w14:paraId="5B348095"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10"/>
                <w:sz w:val="16"/>
              </w:rPr>
              <w:t>(S9VPV7_SCHCR)</w:t>
            </w:r>
          </w:p>
          <w:p w14:paraId="0835C08E"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1128B4B2" w14:textId="77777777" w:rsidR="00CF52B0" w:rsidRPr="003D52FF" w:rsidRDefault="00000000">
            <w:pPr>
              <w:pStyle w:val="TableParagraph"/>
              <w:spacing w:before="84"/>
              <w:ind w:left="148"/>
              <w:rPr>
                <w:rFonts w:asciiTheme="minorBidi" w:hAnsiTheme="minorBidi" w:cstheme="minorBidi"/>
                <w:sz w:val="16"/>
              </w:rPr>
            </w:pPr>
            <w:r w:rsidRPr="003D52FF">
              <w:rPr>
                <w:rFonts w:asciiTheme="minorBidi" w:hAnsiTheme="minorBidi" w:cstheme="minorBidi"/>
                <w:sz w:val="16"/>
              </w:rPr>
              <w:t>(QKL)</w:t>
            </w:r>
          </w:p>
          <w:p w14:paraId="61A8D17A" w14:textId="77777777" w:rsidR="00CF52B0" w:rsidRPr="003D52FF" w:rsidRDefault="00CF52B0">
            <w:pPr>
              <w:pStyle w:val="TableParagraph"/>
              <w:rPr>
                <w:rFonts w:asciiTheme="minorBidi" w:hAnsiTheme="minorBidi" w:cstheme="minorBidi"/>
                <w:sz w:val="18"/>
              </w:rPr>
            </w:pPr>
          </w:p>
          <w:p w14:paraId="247913BB"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10"/>
                <w:sz w:val="16"/>
              </w:rPr>
              <w:t>S9RCK7</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(S9RCK7_SCHOY)</w:t>
            </w:r>
          </w:p>
          <w:p w14:paraId="53F6C1AD"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3C70F465"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(QKL)</w:t>
            </w:r>
          </w:p>
        </w:tc>
      </w:tr>
      <w:tr w:rsidR="00CF52B0" w:rsidRPr="003D52FF" w14:paraId="06166691" w14:textId="77777777">
        <w:trPr>
          <w:trHeight w:val="4138"/>
        </w:trPr>
        <w:tc>
          <w:tcPr>
            <w:tcW w:w="2113" w:type="dxa"/>
            <w:tcBorders>
              <w:right w:val="single" w:sz="6" w:space="0" w:color="000000"/>
            </w:tcBorders>
          </w:tcPr>
          <w:p w14:paraId="02367FAF" w14:textId="77777777" w:rsidR="00CF52B0" w:rsidRPr="003D52FF" w:rsidRDefault="00CF52B0">
            <w:pPr>
              <w:pStyle w:val="TableParagraph"/>
              <w:rPr>
                <w:rFonts w:asciiTheme="minorBidi" w:hAnsiTheme="minorBidi" w:cstheme="minorBidi"/>
                <w:sz w:val="18"/>
              </w:rPr>
            </w:pPr>
          </w:p>
          <w:p w14:paraId="7FCD0B40" w14:textId="77777777" w:rsidR="00CF52B0" w:rsidRPr="003D52FF" w:rsidRDefault="00CF52B0">
            <w:pPr>
              <w:pStyle w:val="TableParagraph"/>
              <w:rPr>
                <w:rFonts w:asciiTheme="minorBidi" w:hAnsiTheme="minorBidi" w:cstheme="minorBidi"/>
                <w:sz w:val="18"/>
              </w:rPr>
            </w:pPr>
          </w:p>
          <w:p w14:paraId="78359CAC" w14:textId="77777777" w:rsidR="00CF52B0" w:rsidRPr="003D52FF" w:rsidRDefault="00CF52B0">
            <w:pPr>
              <w:pStyle w:val="TableParagraph"/>
              <w:rPr>
                <w:rFonts w:asciiTheme="minorBidi" w:hAnsiTheme="minorBidi" w:cstheme="minorBidi"/>
                <w:sz w:val="18"/>
              </w:rPr>
            </w:pPr>
          </w:p>
          <w:p w14:paraId="3BC85E28" w14:textId="77777777" w:rsidR="00CF52B0" w:rsidRPr="003D52FF" w:rsidRDefault="00CF52B0">
            <w:pPr>
              <w:pStyle w:val="TableParagraph"/>
              <w:rPr>
                <w:rFonts w:asciiTheme="minorBidi" w:hAnsiTheme="minorBidi" w:cstheme="minorBidi"/>
                <w:sz w:val="18"/>
              </w:rPr>
            </w:pPr>
          </w:p>
          <w:p w14:paraId="10D0FF1F" w14:textId="77777777" w:rsidR="00CF52B0" w:rsidRPr="003D52FF" w:rsidRDefault="00CF52B0">
            <w:pPr>
              <w:pStyle w:val="TableParagraph"/>
              <w:rPr>
                <w:rFonts w:asciiTheme="minorBidi" w:hAnsiTheme="minorBidi" w:cstheme="minorBidi"/>
                <w:sz w:val="18"/>
              </w:rPr>
            </w:pPr>
          </w:p>
          <w:p w14:paraId="3CD812E4" w14:textId="77777777" w:rsidR="00CF52B0" w:rsidRPr="003D52FF" w:rsidRDefault="00CF52B0">
            <w:pPr>
              <w:pStyle w:val="TableParagraph"/>
              <w:rPr>
                <w:rFonts w:asciiTheme="minorBidi" w:hAnsiTheme="minorBidi" w:cstheme="minorBidi"/>
                <w:sz w:val="18"/>
              </w:rPr>
            </w:pPr>
          </w:p>
          <w:p w14:paraId="48598B5F" w14:textId="77777777" w:rsidR="00CF52B0" w:rsidRPr="003D52FF" w:rsidRDefault="00CF52B0">
            <w:pPr>
              <w:pStyle w:val="TableParagraph"/>
              <w:rPr>
                <w:rFonts w:asciiTheme="minorBidi" w:hAnsiTheme="minorBidi" w:cstheme="minorBidi"/>
                <w:sz w:val="18"/>
              </w:rPr>
            </w:pPr>
          </w:p>
          <w:p w14:paraId="2E448D7C" w14:textId="77777777" w:rsidR="00CF52B0" w:rsidRPr="003D52FF" w:rsidRDefault="00CF52B0">
            <w:pPr>
              <w:pStyle w:val="TableParagraph"/>
              <w:rPr>
                <w:rFonts w:asciiTheme="minorBidi" w:hAnsiTheme="minorBidi" w:cstheme="minorBidi"/>
                <w:sz w:val="18"/>
              </w:rPr>
            </w:pPr>
          </w:p>
          <w:p w14:paraId="16F49CF3" w14:textId="77777777" w:rsidR="00CF52B0" w:rsidRPr="003D52FF" w:rsidRDefault="00CF52B0">
            <w:pPr>
              <w:pStyle w:val="TableParagraph"/>
              <w:spacing w:before="11"/>
              <w:rPr>
                <w:rFonts w:asciiTheme="minorBidi" w:hAnsiTheme="minorBidi" w:cstheme="minorBidi"/>
                <w:sz w:val="14"/>
              </w:rPr>
            </w:pPr>
          </w:p>
          <w:p w14:paraId="4135D405" w14:textId="77777777" w:rsidR="00CF52B0" w:rsidRPr="003D52FF" w:rsidRDefault="00000000">
            <w:pPr>
              <w:pStyle w:val="TableParagraph"/>
              <w:ind w:left="92" w:right="92"/>
              <w:jc w:val="center"/>
              <w:rPr>
                <w:rFonts w:asciiTheme="minorBidi" w:hAnsiTheme="minorBidi" w:cstheme="minorBidi"/>
                <w:sz w:val="16"/>
              </w:rPr>
            </w:pPr>
            <w:r w:rsidRPr="003D52FF">
              <w:rPr>
                <w:rFonts w:asciiTheme="minorBidi" w:hAnsiTheme="minorBidi" w:cstheme="minorBidi"/>
                <w:w w:val="105"/>
                <w:sz w:val="16"/>
              </w:rPr>
              <w:t>P30776 (RAD21_SCHPO)</w:t>
            </w:r>
          </w:p>
        </w:tc>
        <w:tc>
          <w:tcPr>
            <w:tcW w:w="1580" w:type="dxa"/>
            <w:tcBorders>
              <w:left w:val="single" w:sz="6" w:space="0" w:color="000000"/>
            </w:tcBorders>
          </w:tcPr>
          <w:p w14:paraId="49139111" w14:textId="77777777" w:rsidR="00CF52B0" w:rsidRPr="003D52FF" w:rsidRDefault="00CF52B0">
            <w:pPr>
              <w:pStyle w:val="TableParagraph"/>
              <w:rPr>
                <w:rFonts w:asciiTheme="minorBidi" w:hAnsiTheme="minorBidi" w:cstheme="minorBidi"/>
                <w:sz w:val="18"/>
              </w:rPr>
            </w:pPr>
          </w:p>
          <w:p w14:paraId="0EB11D6F" w14:textId="77777777" w:rsidR="00CF52B0" w:rsidRPr="003D52FF" w:rsidRDefault="00CF52B0">
            <w:pPr>
              <w:pStyle w:val="TableParagraph"/>
              <w:rPr>
                <w:rFonts w:asciiTheme="minorBidi" w:hAnsiTheme="minorBidi" w:cstheme="minorBidi"/>
                <w:sz w:val="18"/>
              </w:rPr>
            </w:pPr>
          </w:p>
          <w:p w14:paraId="3BC2E026" w14:textId="77777777" w:rsidR="00CF52B0" w:rsidRPr="003D52FF" w:rsidRDefault="00CF52B0">
            <w:pPr>
              <w:pStyle w:val="TableParagraph"/>
              <w:rPr>
                <w:rFonts w:asciiTheme="minorBidi" w:hAnsiTheme="minorBidi" w:cstheme="minorBidi"/>
                <w:sz w:val="18"/>
              </w:rPr>
            </w:pPr>
          </w:p>
          <w:p w14:paraId="3E1DEDD1" w14:textId="77777777" w:rsidR="00CF52B0" w:rsidRPr="003D52FF" w:rsidRDefault="00CF52B0">
            <w:pPr>
              <w:pStyle w:val="TableParagraph"/>
              <w:rPr>
                <w:rFonts w:asciiTheme="minorBidi" w:hAnsiTheme="minorBidi" w:cstheme="minorBidi"/>
                <w:sz w:val="18"/>
              </w:rPr>
            </w:pPr>
          </w:p>
          <w:p w14:paraId="1D3946DE" w14:textId="77777777" w:rsidR="00CF52B0" w:rsidRPr="003D52FF" w:rsidRDefault="00CF52B0">
            <w:pPr>
              <w:pStyle w:val="TableParagraph"/>
              <w:rPr>
                <w:rFonts w:asciiTheme="minorBidi" w:hAnsiTheme="minorBidi" w:cstheme="minorBidi"/>
                <w:sz w:val="18"/>
              </w:rPr>
            </w:pPr>
          </w:p>
          <w:p w14:paraId="39606141" w14:textId="77777777" w:rsidR="00CF52B0" w:rsidRPr="003D52FF" w:rsidRDefault="00CF52B0">
            <w:pPr>
              <w:pStyle w:val="TableParagraph"/>
              <w:rPr>
                <w:rFonts w:asciiTheme="minorBidi" w:hAnsiTheme="minorBidi" w:cstheme="minorBidi"/>
                <w:sz w:val="18"/>
              </w:rPr>
            </w:pPr>
          </w:p>
          <w:p w14:paraId="417FD3B4" w14:textId="77777777" w:rsidR="00CF52B0" w:rsidRPr="003D52FF" w:rsidRDefault="00CF52B0">
            <w:pPr>
              <w:pStyle w:val="TableParagraph"/>
              <w:rPr>
                <w:rFonts w:asciiTheme="minorBidi" w:hAnsiTheme="minorBidi" w:cstheme="minorBidi"/>
                <w:sz w:val="18"/>
              </w:rPr>
            </w:pPr>
          </w:p>
          <w:p w14:paraId="5FE9791B" w14:textId="77777777" w:rsidR="00CF52B0" w:rsidRPr="003D52FF" w:rsidRDefault="00CF52B0">
            <w:pPr>
              <w:pStyle w:val="TableParagraph"/>
              <w:spacing w:before="4"/>
              <w:rPr>
                <w:rFonts w:asciiTheme="minorBidi" w:hAnsiTheme="minorBidi" w:cstheme="minorBidi"/>
                <w:sz w:val="21"/>
              </w:rPr>
            </w:pPr>
          </w:p>
          <w:p w14:paraId="1AD7DD0C" w14:textId="77777777" w:rsidR="00CF52B0" w:rsidRPr="003D52FF" w:rsidRDefault="00000000">
            <w:pPr>
              <w:pStyle w:val="TableParagraph"/>
              <w:spacing w:before="1" w:line="345" w:lineRule="auto"/>
              <w:ind w:left="582" w:right="199" w:hanging="365"/>
              <w:rPr>
                <w:rFonts w:asciiTheme="minorBidi" w:hAnsiTheme="minorBidi" w:cstheme="minorBidi"/>
                <w:sz w:val="16"/>
              </w:rPr>
            </w:pPr>
            <w:r w:rsidRPr="003D52FF">
              <w:rPr>
                <w:rFonts w:asciiTheme="minorBidi" w:hAnsiTheme="minorBidi" w:cstheme="minorBidi"/>
                <w:sz w:val="16"/>
              </w:rPr>
              <w:t>Cohesin</w:t>
            </w:r>
            <w:r w:rsidRPr="003D52FF">
              <w:rPr>
                <w:rFonts w:asciiTheme="minorBidi" w:hAnsiTheme="minorBidi" w:cstheme="minorBidi"/>
                <w:spacing w:val="10"/>
                <w:sz w:val="16"/>
              </w:rPr>
              <w:t xml:space="preserve"> </w:t>
            </w:r>
            <w:r w:rsidRPr="003D52FF">
              <w:rPr>
                <w:rFonts w:asciiTheme="minorBidi" w:hAnsiTheme="minorBidi" w:cstheme="minorBidi"/>
                <w:sz w:val="16"/>
              </w:rPr>
              <w:t>subunit</w:t>
            </w:r>
            <w:r w:rsidRPr="003D52FF">
              <w:rPr>
                <w:rFonts w:asciiTheme="minorBidi" w:hAnsiTheme="minorBidi" w:cstheme="minorBidi"/>
                <w:spacing w:val="-47"/>
                <w:sz w:val="16"/>
              </w:rPr>
              <w:t xml:space="preserve"> </w:t>
            </w:r>
            <w:r w:rsidRPr="003D52FF">
              <w:rPr>
                <w:rFonts w:asciiTheme="minorBidi" w:hAnsiTheme="minorBidi" w:cstheme="minorBidi"/>
                <w:sz w:val="16"/>
              </w:rPr>
              <w:t>rad21</w:t>
            </w:r>
          </w:p>
        </w:tc>
        <w:tc>
          <w:tcPr>
            <w:tcW w:w="1205" w:type="dxa"/>
          </w:tcPr>
          <w:p w14:paraId="6647DFD6" w14:textId="77777777" w:rsidR="00CF52B0" w:rsidRPr="003D52FF" w:rsidRDefault="00CF52B0">
            <w:pPr>
              <w:pStyle w:val="TableParagraph"/>
              <w:rPr>
                <w:rFonts w:asciiTheme="minorBidi" w:hAnsiTheme="minorBidi" w:cstheme="minorBidi"/>
                <w:sz w:val="18"/>
              </w:rPr>
            </w:pPr>
          </w:p>
          <w:p w14:paraId="6E6303B5" w14:textId="77777777" w:rsidR="00CF52B0" w:rsidRPr="003D52FF" w:rsidRDefault="00CF52B0">
            <w:pPr>
              <w:pStyle w:val="TableParagraph"/>
              <w:rPr>
                <w:rFonts w:asciiTheme="minorBidi" w:hAnsiTheme="minorBidi" w:cstheme="minorBidi"/>
                <w:sz w:val="18"/>
              </w:rPr>
            </w:pPr>
          </w:p>
          <w:p w14:paraId="67923754" w14:textId="77777777" w:rsidR="00CF52B0" w:rsidRPr="003D52FF" w:rsidRDefault="00CF52B0">
            <w:pPr>
              <w:pStyle w:val="TableParagraph"/>
              <w:rPr>
                <w:rFonts w:asciiTheme="minorBidi" w:hAnsiTheme="minorBidi" w:cstheme="minorBidi"/>
                <w:sz w:val="18"/>
              </w:rPr>
            </w:pPr>
          </w:p>
          <w:p w14:paraId="6F618607" w14:textId="77777777" w:rsidR="00CF52B0" w:rsidRPr="003D52FF" w:rsidRDefault="00CF52B0">
            <w:pPr>
              <w:pStyle w:val="TableParagraph"/>
              <w:rPr>
                <w:rFonts w:asciiTheme="minorBidi" w:hAnsiTheme="minorBidi" w:cstheme="minorBidi"/>
                <w:sz w:val="18"/>
              </w:rPr>
            </w:pPr>
          </w:p>
          <w:p w14:paraId="0B5FA5B2" w14:textId="77777777" w:rsidR="00CF52B0" w:rsidRPr="003D52FF" w:rsidRDefault="00CF52B0">
            <w:pPr>
              <w:pStyle w:val="TableParagraph"/>
              <w:rPr>
                <w:rFonts w:asciiTheme="minorBidi" w:hAnsiTheme="minorBidi" w:cstheme="minorBidi"/>
                <w:sz w:val="18"/>
              </w:rPr>
            </w:pPr>
          </w:p>
          <w:p w14:paraId="6F64478C" w14:textId="77777777" w:rsidR="00CF52B0" w:rsidRPr="003D52FF" w:rsidRDefault="00CF52B0">
            <w:pPr>
              <w:pStyle w:val="TableParagraph"/>
              <w:rPr>
                <w:rFonts w:asciiTheme="minorBidi" w:hAnsiTheme="minorBidi" w:cstheme="minorBidi"/>
                <w:sz w:val="18"/>
              </w:rPr>
            </w:pPr>
          </w:p>
          <w:p w14:paraId="7519B44D" w14:textId="77777777" w:rsidR="00CF52B0" w:rsidRPr="003D52FF" w:rsidRDefault="00CF52B0">
            <w:pPr>
              <w:pStyle w:val="TableParagraph"/>
              <w:rPr>
                <w:rFonts w:asciiTheme="minorBidi" w:hAnsiTheme="minorBidi" w:cstheme="minorBidi"/>
                <w:sz w:val="18"/>
              </w:rPr>
            </w:pPr>
          </w:p>
          <w:p w14:paraId="7626E448" w14:textId="77777777" w:rsidR="00CF52B0" w:rsidRPr="003D52FF" w:rsidRDefault="00CF52B0">
            <w:pPr>
              <w:pStyle w:val="TableParagraph"/>
              <w:rPr>
                <w:rFonts w:asciiTheme="minorBidi" w:hAnsiTheme="minorBidi" w:cstheme="minorBidi"/>
                <w:sz w:val="18"/>
              </w:rPr>
            </w:pPr>
          </w:p>
          <w:p w14:paraId="4D10972A" w14:textId="77777777" w:rsidR="00CF52B0" w:rsidRPr="003D52FF" w:rsidRDefault="00CF52B0">
            <w:pPr>
              <w:pStyle w:val="TableParagraph"/>
              <w:spacing w:before="11"/>
              <w:rPr>
                <w:rFonts w:asciiTheme="minorBidi" w:hAnsiTheme="minorBidi" w:cstheme="minorBidi"/>
                <w:sz w:val="14"/>
              </w:rPr>
            </w:pPr>
          </w:p>
          <w:p w14:paraId="10840D96"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3509F97A"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24"/>
                <w:sz w:val="16"/>
              </w:rPr>
              <w:t xml:space="preserve"> </w:t>
            </w:r>
            <w:r w:rsidRPr="003D52FF">
              <w:rPr>
                <w:rFonts w:asciiTheme="minorBidi" w:hAnsiTheme="minorBidi" w:cstheme="minorBidi"/>
                <w:sz w:val="16"/>
              </w:rPr>
              <w:t>segment</w:t>
            </w:r>
            <w:r w:rsidRPr="003D52FF">
              <w:rPr>
                <w:rFonts w:asciiTheme="minorBidi" w:hAnsiTheme="minorBidi" w:cstheme="minorBidi"/>
                <w:spacing w:val="-8"/>
                <w:sz w:val="16"/>
              </w:rPr>
              <w:t xml:space="preserve"> </w:t>
            </w:r>
            <w:r w:rsidRPr="003D52FF">
              <w:rPr>
                <w:rFonts w:asciiTheme="minorBidi" w:hAnsiTheme="minorBidi" w:cstheme="minorBidi"/>
                <w:sz w:val="16"/>
              </w:rPr>
              <w:t>of</w:t>
            </w:r>
            <w:r w:rsidRPr="003D52FF">
              <w:rPr>
                <w:rFonts w:asciiTheme="minorBidi" w:hAnsiTheme="minorBidi" w:cstheme="minorBidi"/>
                <w:spacing w:val="-7"/>
                <w:sz w:val="16"/>
              </w:rPr>
              <w:t xml:space="preserve"> </w:t>
            </w:r>
            <w:r w:rsidRPr="003D52FF">
              <w:rPr>
                <w:rFonts w:asciiTheme="minorBidi" w:hAnsiTheme="minorBidi" w:cstheme="minorBidi"/>
                <w:sz w:val="16"/>
              </w:rPr>
              <w:t>the</w:t>
            </w:r>
            <w:r w:rsidRPr="003D52FF">
              <w:rPr>
                <w:rFonts w:asciiTheme="minorBidi" w:hAnsiTheme="minorBidi" w:cstheme="minorBidi"/>
                <w:spacing w:val="-14"/>
                <w:sz w:val="16"/>
              </w:rPr>
              <w:t xml:space="preserve"> </w:t>
            </w:r>
            <w:r w:rsidRPr="003D52FF">
              <w:rPr>
                <w:rFonts w:asciiTheme="minorBidi" w:hAnsiTheme="minorBidi" w:cstheme="minorBidi"/>
                <w:sz w:val="16"/>
              </w:rPr>
              <w:t>cohesin</w:t>
            </w:r>
          </w:p>
          <w:p w14:paraId="5AB489D2" w14:textId="77777777" w:rsidR="00CF52B0" w:rsidRPr="003D52FF" w:rsidRDefault="00000000">
            <w:pPr>
              <w:pStyle w:val="TableParagraph"/>
              <w:tabs>
                <w:tab w:val="left" w:pos="858"/>
              </w:tabs>
              <w:spacing w:before="80" w:line="343" w:lineRule="auto"/>
              <w:ind w:left="105" w:right="103"/>
              <w:jc w:val="both"/>
              <w:rPr>
                <w:rFonts w:asciiTheme="minorBidi" w:hAnsiTheme="minorBidi" w:cstheme="minorBidi"/>
                <w:sz w:val="16"/>
              </w:rPr>
            </w:pPr>
            <w:r w:rsidRPr="003D52FF">
              <w:rPr>
                <w:rFonts w:asciiTheme="minorBidi" w:hAnsiTheme="minorBidi" w:cstheme="minorBidi"/>
                <w:sz w:val="16"/>
              </w:rPr>
              <w:t>complex</w:t>
            </w:r>
            <w:r w:rsidRPr="003D52FF">
              <w:rPr>
                <w:rFonts w:asciiTheme="minorBidi" w:hAnsiTheme="minorBidi" w:cstheme="minorBidi"/>
                <w:spacing w:val="1"/>
                <w:sz w:val="16"/>
              </w:rPr>
              <w:t xml:space="preserve"> </w:t>
            </w:r>
            <w:r w:rsidRPr="003D52FF">
              <w:rPr>
                <w:rFonts w:asciiTheme="minorBidi" w:hAnsiTheme="minorBidi" w:cstheme="minorBidi"/>
                <w:sz w:val="16"/>
              </w:rPr>
              <w:t>that</w:t>
            </w:r>
            <w:r w:rsidRPr="003D52FF">
              <w:rPr>
                <w:rFonts w:asciiTheme="minorBidi" w:hAnsiTheme="minorBidi" w:cstheme="minorBidi"/>
                <w:spacing w:val="1"/>
                <w:sz w:val="16"/>
              </w:rPr>
              <w:t xml:space="preserve"> </w:t>
            </w:r>
            <w:r w:rsidRPr="003D52FF">
              <w:rPr>
                <w:rFonts w:asciiTheme="minorBidi" w:hAnsiTheme="minorBidi" w:cstheme="minorBidi"/>
                <w:sz w:val="16"/>
              </w:rPr>
              <w:t>can</w:t>
            </w:r>
            <w:r w:rsidRPr="003D52FF">
              <w:rPr>
                <w:rFonts w:asciiTheme="minorBidi" w:hAnsiTheme="minorBidi" w:cstheme="minorBidi"/>
                <w:spacing w:val="1"/>
                <w:sz w:val="16"/>
              </w:rPr>
              <w:t xml:space="preserve"> </w:t>
            </w:r>
            <w:r w:rsidRPr="003D52FF">
              <w:rPr>
                <w:rFonts w:asciiTheme="minorBidi" w:hAnsiTheme="minorBidi" w:cstheme="minorBidi"/>
                <w:sz w:val="16"/>
              </w:rPr>
              <w:t>be</w:t>
            </w:r>
            <w:r w:rsidRPr="003D52FF">
              <w:rPr>
                <w:rFonts w:asciiTheme="minorBidi" w:hAnsiTheme="minorBidi" w:cstheme="minorBidi"/>
                <w:spacing w:val="-47"/>
                <w:sz w:val="16"/>
              </w:rPr>
              <w:t xml:space="preserve"> </w:t>
            </w:r>
            <w:r w:rsidRPr="003D52FF">
              <w:rPr>
                <w:rFonts w:asciiTheme="minorBidi" w:hAnsiTheme="minorBidi" w:cstheme="minorBidi"/>
                <w:sz w:val="16"/>
              </w:rPr>
              <w:t>cleaved, playing a role in</w:t>
            </w:r>
            <w:r w:rsidRPr="003D52FF">
              <w:rPr>
                <w:rFonts w:asciiTheme="minorBidi" w:hAnsiTheme="minorBidi" w:cstheme="minorBidi"/>
                <w:spacing w:val="-48"/>
                <w:sz w:val="16"/>
              </w:rPr>
              <w:t xml:space="preserve"> </w:t>
            </w:r>
            <w:r w:rsidRPr="003D52FF">
              <w:rPr>
                <w:rFonts w:asciiTheme="minorBidi" w:hAnsiTheme="minorBidi" w:cstheme="minorBidi"/>
                <w:sz w:val="16"/>
              </w:rPr>
              <w:t>maintaining</w:t>
            </w:r>
            <w:r w:rsidRPr="003D52FF">
              <w:rPr>
                <w:rFonts w:asciiTheme="minorBidi" w:hAnsiTheme="minorBidi" w:cstheme="minorBidi"/>
                <w:spacing w:val="-7"/>
                <w:sz w:val="16"/>
              </w:rPr>
              <w:t xml:space="preserve"> </w:t>
            </w:r>
            <w:r w:rsidRPr="003D52FF">
              <w:rPr>
                <w:rFonts w:asciiTheme="minorBidi" w:hAnsiTheme="minorBidi" w:cstheme="minorBidi"/>
                <w:sz w:val="16"/>
              </w:rPr>
              <w:t>the</w:t>
            </w:r>
            <w:r w:rsidRPr="003D52FF">
              <w:rPr>
                <w:rFonts w:asciiTheme="minorBidi" w:hAnsiTheme="minorBidi" w:cstheme="minorBidi"/>
                <w:spacing w:val="-18"/>
                <w:sz w:val="16"/>
              </w:rPr>
              <w:t xml:space="preserve"> </w:t>
            </w:r>
            <w:r w:rsidRPr="003D52FF">
              <w:rPr>
                <w:rFonts w:asciiTheme="minorBidi" w:hAnsiTheme="minorBidi" w:cstheme="minorBidi"/>
                <w:sz w:val="16"/>
              </w:rPr>
              <w:t>cohesion</w:t>
            </w:r>
            <w:r w:rsidRPr="003D52FF">
              <w:rPr>
                <w:rFonts w:asciiTheme="minorBidi" w:hAnsiTheme="minorBidi" w:cstheme="minorBidi"/>
                <w:spacing w:val="-47"/>
                <w:sz w:val="16"/>
              </w:rPr>
              <w:t xml:space="preserve"> </w:t>
            </w:r>
            <w:r w:rsidRPr="003D52FF">
              <w:rPr>
                <w:rFonts w:asciiTheme="minorBidi" w:hAnsiTheme="minorBidi" w:cstheme="minorBidi"/>
                <w:sz w:val="16"/>
              </w:rPr>
              <w:t>of</w:t>
            </w:r>
            <w:r w:rsidRPr="003D52FF">
              <w:rPr>
                <w:rFonts w:asciiTheme="minorBidi" w:hAnsiTheme="minorBidi" w:cstheme="minorBidi"/>
                <w:sz w:val="16"/>
              </w:rPr>
              <w:tab/>
              <w:t>chromosomes</w:t>
            </w:r>
            <w:r w:rsidRPr="003D52FF">
              <w:rPr>
                <w:rFonts w:asciiTheme="minorBidi" w:hAnsiTheme="minorBidi" w:cstheme="minorBidi"/>
                <w:spacing w:val="-48"/>
                <w:sz w:val="16"/>
              </w:rPr>
              <w:t xml:space="preserve"> </w:t>
            </w:r>
            <w:r w:rsidRPr="003D52FF">
              <w:rPr>
                <w:rFonts w:asciiTheme="minorBidi" w:hAnsiTheme="minorBidi" w:cstheme="minorBidi"/>
                <w:w w:val="95"/>
                <w:sz w:val="16"/>
              </w:rPr>
              <w:t>throughout the cell cycle.</w:t>
            </w:r>
            <w:r w:rsidRPr="003D52FF">
              <w:rPr>
                <w:rFonts w:asciiTheme="minorBidi" w:hAnsiTheme="minorBidi" w:cstheme="minorBidi"/>
                <w:spacing w:val="1"/>
                <w:w w:val="95"/>
                <w:sz w:val="16"/>
              </w:rPr>
              <w:t xml:space="preserve"> </w:t>
            </w:r>
            <w:r w:rsidRPr="003D52FF">
              <w:rPr>
                <w:rFonts w:asciiTheme="minorBidi" w:hAnsiTheme="minorBidi" w:cstheme="minorBidi"/>
                <w:sz w:val="16"/>
              </w:rPr>
              <w:t>The cohesin complex is</w:t>
            </w:r>
            <w:r w:rsidRPr="003D52FF">
              <w:rPr>
                <w:rFonts w:asciiTheme="minorBidi" w:hAnsiTheme="minorBidi" w:cstheme="minorBidi"/>
                <w:spacing w:val="1"/>
                <w:sz w:val="16"/>
              </w:rPr>
              <w:t xml:space="preserve"> </w:t>
            </w:r>
            <w:r w:rsidRPr="003D52FF">
              <w:rPr>
                <w:rFonts w:asciiTheme="minorBidi" w:hAnsiTheme="minorBidi" w:cstheme="minorBidi"/>
                <w:sz w:val="16"/>
              </w:rPr>
              <w:t>vital</w:t>
            </w:r>
            <w:r w:rsidRPr="003D52FF">
              <w:rPr>
                <w:rFonts w:asciiTheme="minorBidi" w:hAnsiTheme="minorBidi" w:cstheme="minorBidi"/>
                <w:spacing w:val="1"/>
                <w:sz w:val="16"/>
              </w:rPr>
              <w:t xml:space="preserve"> </w:t>
            </w:r>
            <w:r w:rsidRPr="003D52FF">
              <w:rPr>
                <w:rFonts w:asciiTheme="minorBidi" w:hAnsiTheme="minorBidi" w:cstheme="minorBidi"/>
                <w:sz w:val="16"/>
              </w:rPr>
              <w:t>for</w:t>
            </w:r>
            <w:r w:rsidRPr="003D52FF">
              <w:rPr>
                <w:rFonts w:asciiTheme="minorBidi" w:hAnsiTheme="minorBidi" w:cstheme="minorBidi"/>
                <w:spacing w:val="1"/>
                <w:sz w:val="16"/>
              </w:rPr>
              <w:t xml:space="preserve"> </w:t>
            </w:r>
            <w:r w:rsidRPr="003D52FF">
              <w:rPr>
                <w:rFonts w:asciiTheme="minorBidi" w:hAnsiTheme="minorBidi" w:cstheme="minorBidi"/>
                <w:sz w:val="16"/>
              </w:rPr>
              <w:t>keeping</w:t>
            </w:r>
            <w:r w:rsidRPr="003D52FF">
              <w:rPr>
                <w:rFonts w:asciiTheme="minorBidi" w:hAnsiTheme="minorBidi" w:cstheme="minorBidi"/>
                <w:spacing w:val="1"/>
                <w:sz w:val="16"/>
              </w:rPr>
              <w:t xml:space="preserve"> </w:t>
            </w:r>
            <w:r w:rsidRPr="003D52FF">
              <w:rPr>
                <w:rFonts w:asciiTheme="minorBidi" w:hAnsiTheme="minorBidi" w:cstheme="minorBidi"/>
                <w:sz w:val="16"/>
              </w:rPr>
              <w:t>sister</w:t>
            </w:r>
            <w:r w:rsidRPr="003D52FF">
              <w:rPr>
                <w:rFonts w:asciiTheme="minorBidi" w:hAnsiTheme="minorBidi" w:cstheme="minorBidi"/>
                <w:spacing w:val="-47"/>
                <w:sz w:val="16"/>
              </w:rPr>
              <w:t xml:space="preserve"> </w:t>
            </w:r>
            <w:r w:rsidRPr="003D52FF">
              <w:rPr>
                <w:rFonts w:asciiTheme="minorBidi" w:hAnsiTheme="minorBidi" w:cstheme="minorBidi"/>
                <w:spacing w:val="-1"/>
                <w:sz w:val="16"/>
              </w:rPr>
              <w:t>chromatids</w:t>
            </w:r>
            <w:r w:rsidRPr="003D52FF">
              <w:rPr>
                <w:rFonts w:asciiTheme="minorBidi" w:hAnsiTheme="minorBidi" w:cstheme="minorBidi"/>
                <w:spacing w:val="-6"/>
                <w:sz w:val="16"/>
              </w:rPr>
              <w:t xml:space="preserve"> </w:t>
            </w:r>
            <w:r w:rsidRPr="003D52FF">
              <w:rPr>
                <w:rFonts w:asciiTheme="minorBidi" w:hAnsiTheme="minorBidi" w:cstheme="minorBidi"/>
                <w:sz w:val="16"/>
              </w:rPr>
              <w:t>together</w:t>
            </w:r>
            <w:r w:rsidRPr="003D52FF">
              <w:rPr>
                <w:rFonts w:asciiTheme="minorBidi" w:hAnsiTheme="minorBidi" w:cstheme="minorBidi"/>
                <w:spacing w:val="-11"/>
                <w:sz w:val="16"/>
              </w:rPr>
              <w:t xml:space="preserve"> </w:t>
            </w:r>
            <w:r w:rsidRPr="003D52FF">
              <w:rPr>
                <w:rFonts w:asciiTheme="minorBidi" w:hAnsiTheme="minorBidi" w:cstheme="minorBidi"/>
                <w:sz w:val="16"/>
              </w:rPr>
              <w:t>post</w:t>
            </w:r>
            <w:r w:rsidRPr="003D52FF">
              <w:rPr>
                <w:rFonts w:asciiTheme="minorBidi" w:hAnsiTheme="minorBidi" w:cstheme="minorBidi"/>
                <w:spacing w:val="-48"/>
                <w:sz w:val="16"/>
              </w:rPr>
              <w:t xml:space="preserve"> </w:t>
            </w:r>
            <w:r w:rsidRPr="003D52FF">
              <w:rPr>
                <w:rFonts w:asciiTheme="minorBidi" w:hAnsiTheme="minorBidi" w:cstheme="minorBidi"/>
                <w:sz w:val="16"/>
              </w:rPr>
              <w:t>DNA</w:t>
            </w:r>
            <w:r w:rsidRPr="003D52FF">
              <w:rPr>
                <w:rFonts w:asciiTheme="minorBidi" w:hAnsiTheme="minorBidi" w:cstheme="minorBidi"/>
                <w:spacing w:val="1"/>
                <w:sz w:val="16"/>
              </w:rPr>
              <w:t xml:space="preserve"> </w:t>
            </w:r>
            <w:r w:rsidRPr="003D52FF">
              <w:rPr>
                <w:rFonts w:asciiTheme="minorBidi" w:hAnsiTheme="minorBidi" w:cstheme="minorBidi"/>
                <w:sz w:val="16"/>
              </w:rPr>
              <w:t>replication.</w:t>
            </w:r>
            <w:r w:rsidRPr="003D52FF">
              <w:rPr>
                <w:rFonts w:asciiTheme="minorBidi" w:hAnsiTheme="minorBidi" w:cstheme="minorBidi"/>
                <w:spacing w:val="51"/>
                <w:sz w:val="16"/>
              </w:rPr>
              <w:t xml:space="preserve"> </w:t>
            </w:r>
            <w:r w:rsidRPr="003D52FF">
              <w:rPr>
                <w:rFonts w:asciiTheme="minorBidi" w:hAnsiTheme="minorBidi" w:cstheme="minorBidi"/>
                <w:sz w:val="16"/>
              </w:rPr>
              <w:t>It</w:t>
            </w:r>
            <w:r w:rsidRPr="003D52FF">
              <w:rPr>
                <w:rFonts w:asciiTheme="minorBidi" w:hAnsiTheme="minorBidi" w:cstheme="minorBidi"/>
                <w:spacing w:val="1"/>
                <w:sz w:val="16"/>
              </w:rPr>
              <w:t xml:space="preserve"> </w:t>
            </w:r>
            <w:r w:rsidRPr="003D52FF">
              <w:rPr>
                <w:rFonts w:asciiTheme="minorBidi" w:hAnsiTheme="minorBidi" w:cstheme="minorBidi"/>
                <w:sz w:val="16"/>
              </w:rPr>
              <w:t>seems that the cohesin</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1"/>
                <w:sz w:val="16"/>
              </w:rPr>
              <w:t xml:space="preserve"> </w:t>
            </w:r>
            <w:r w:rsidRPr="003D52FF">
              <w:rPr>
                <w:rFonts w:asciiTheme="minorBidi" w:hAnsiTheme="minorBidi" w:cstheme="minorBidi"/>
                <w:sz w:val="16"/>
              </w:rPr>
              <w:t>shapes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substantial</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ring</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that   </w:t>
            </w:r>
            <w:r w:rsidRPr="003D52FF">
              <w:rPr>
                <w:rFonts w:asciiTheme="minorBidi" w:hAnsiTheme="minorBidi" w:cstheme="minorBidi"/>
                <w:spacing w:val="31"/>
                <w:sz w:val="16"/>
              </w:rPr>
              <w:t xml:space="preserve"> </w:t>
            </w:r>
            <w:r w:rsidRPr="003D52FF">
              <w:rPr>
                <w:rFonts w:asciiTheme="minorBidi" w:hAnsiTheme="minorBidi" w:cstheme="minorBidi"/>
                <w:sz w:val="16"/>
              </w:rPr>
              <w:t xml:space="preserve">ensnares   </w:t>
            </w:r>
            <w:r w:rsidRPr="003D52FF">
              <w:rPr>
                <w:rFonts w:asciiTheme="minorBidi" w:hAnsiTheme="minorBidi" w:cstheme="minorBidi"/>
                <w:spacing w:val="29"/>
                <w:sz w:val="16"/>
              </w:rPr>
              <w:t xml:space="preserve"> </w:t>
            </w:r>
            <w:r w:rsidRPr="003D52FF">
              <w:rPr>
                <w:rFonts w:asciiTheme="minorBidi" w:hAnsiTheme="minorBidi" w:cstheme="minorBidi"/>
                <w:sz w:val="16"/>
              </w:rPr>
              <w:t>sister</w:t>
            </w:r>
          </w:p>
          <w:p w14:paraId="5B182896" w14:textId="77777777" w:rsidR="00CF52B0" w:rsidRPr="003D52FF" w:rsidRDefault="00000000">
            <w:pPr>
              <w:pStyle w:val="TableParagraph"/>
              <w:tabs>
                <w:tab w:val="left" w:pos="1476"/>
              </w:tabs>
              <w:spacing w:before="1"/>
              <w:ind w:left="105"/>
              <w:jc w:val="both"/>
              <w:rPr>
                <w:rFonts w:asciiTheme="minorBidi" w:hAnsiTheme="minorBidi" w:cstheme="minorBidi"/>
                <w:sz w:val="16"/>
              </w:rPr>
            </w:pPr>
            <w:r w:rsidRPr="003D52FF">
              <w:rPr>
                <w:rFonts w:asciiTheme="minorBidi" w:hAnsiTheme="minorBidi" w:cstheme="minorBidi"/>
                <w:sz w:val="16"/>
              </w:rPr>
              <w:t>chromatids.</w:t>
            </w:r>
            <w:r w:rsidRPr="003D52FF">
              <w:rPr>
                <w:rFonts w:asciiTheme="minorBidi" w:hAnsiTheme="minorBidi" w:cstheme="minorBidi"/>
                <w:sz w:val="16"/>
              </w:rPr>
              <w:tab/>
              <w:t>Upon</w:t>
            </w:r>
          </w:p>
        </w:tc>
        <w:tc>
          <w:tcPr>
            <w:tcW w:w="1114" w:type="dxa"/>
          </w:tcPr>
          <w:p w14:paraId="48D9E08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6987734E"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S9RDI6</w:t>
            </w:r>
          </w:p>
          <w:p w14:paraId="0C5F767E"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(S9RDI6_SCHOY)</w:t>
            </w:r>
          </w:p>
          <w:p w14:paraId="45517C9D"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62267FC1" w14:textId="77777777" w:rsidR="00CF52B0" w:rsidRPr="003D52FF" w:rsidRDefault="00000000">
            <w:pPr>
              <w:pStyle w:val="TableParagraph"/>
              <w:spacing w:before="84"/>
              <w:ind w:left="148"/>
              <w:rPr>
                <w:rFonts w:asciiTheme="minorBidi" w:hAnsiTheme="minorBidi" w:cstheme="minorBidi"/>
                <w:sz w:val="16"/>
              </w:rPr>
            </w:pPr>
            <w:r w:rsidRPr="003D52FF">
              <w:rPr>
                <w:rFonts w:asciiTheme="minorBidi" w:hAnsiTheme="minorBidi" w:cstheme="minorBidi"/>
                <w:w w:val="105"/>
                <w:sz w:val="16"/>
              </w:rPr>
              <w:t>(NSL)</w:t>
            </w:r>
          </w:p>
          <w:p w14:paraId="79FFFE74" w14:textId="77777777" w:rsidR="00CF52B0" w:rsidRPr="003D52FF" w:rsidRDefault="00CF52B0">
            <w:pPr>
              <w:pStyle w:val="TableParagraph"/>
              <w:rPr>
                <w:rFonts w:asciiTheme="minorBidi" w:hAnsiTheme="minorBidi" w:cstheme="minorBidi"/>
                <w:sz w:val="18"/>
              </w:rPr>
            </w:pPr>
          </w:p>
          <w:p w14:paraId="6CD1A532"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05"/>
                <w:sz w:val="16"/>
              </w:rPr>
              <w:t>S9W0X5</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(S9W0X5_SCHCR)</w:t>
            </w:r>
          </w:p>
          <w:p w14:paraId="41BB4F26"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49D83281"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(NSL)</w:t>
            </w:r>
          </w:p>
        </w:tc>
      </w:tr>
    </w:tbl>
    <w:p w14:paraId="24698B24"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35AF6BC6" w14:textId="77777777">
        <w:trPr>
          <w:trHeight w:val="3038"/>
        </w:trPr>
        <w:tc>
          <w:tcPr>
            <w:tcW w:w="2113" w:type="dxa"/>
            <w:tcBorders>
              <w:right w:val="single" w:sz="6" w:space="0" w:color="000000"/>
            </w:tcBorders>
          </w:tcPr>
          <w:p w14:paraId="000B9BFB"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586B8CA0" w14:textId="77777777" w:rsidR="00CF52B0" w:rsidRPr="003D52FF" w:rsidRDefault="00CF52B0">
            <w:pPr>
              <w:pStyle w:val="TableParagraph"/>
              <w:rPr>
                <w:rFonts w:asciiTheme="minorBidi" w:hAnsiTheme="minorBidi" w:cstheme="minorBidi"/>
                <w:sz w:val="14"/>
              </w:rPr>
            </w:pPr>
          </w:p>
        </w:tc>
        <w:tc>
          <w:tcPr>
            <w:tcW w:w="1205" w:type="dxa"/>
          </w:tcPr>
          <w:p w14:paraId="30FEC8EB" w14:textId="77777777" w:rsidR="00CF52B0" w:rsidRPr="003D52FF" w:rsidRDefault="00CF52B0">
            <w:pPr>
              <w:pStyle w:val="TableParagraph"/>
              <w:rPr>
                <w:rFonts w:asciiTheme="minorBidi" w:hAnsiTheme="minorBidi" w:cstheme="minorBidi"/>
                <w:sz w:val="14"/>
              </w:rPr>
            </w:pPr>
          </w:p>
        </w:tc>
        <w:tc>
          <w:tcPr>
            <w:tcW w:w="1978" w:type="dxa"/>
          </w:tcPr>
          <w:p w14:paraId="396EAAF9" w14:textId="77777777" w:rsidR="00CF52B0" w:rsidRPr="003D52FF" w:rsidRDefault="00000000">
            <w:pPr>
              <w:pStyle w:val="TableParagraph"/>
              <w:tabs>
                <w:tab w:val="left" w:pos="1539"/>
              </w:tabs>
              <w:spacing w:line="182" w:lineRule="exact"/>
              <w:ind w:left="105"/>
              <w:rPr>
                <w:rFonts w:asciiTheme="minorBidi" w:hAnsiTheme="minorBidi" w:cstheme="minorBidi"/>
                <w:sz w:val="16"/>
              </w:rPr>
            </w:pPr>
            <w:r w:rsidRPr="003D52FF">
              <w:rPr>
                <w:rFonts w:asciiTheme="minorBidi" w:hAnsiTheme="minorBidi" w:cstheme="minorBidi"/>
                <w:sz w:val="16"/>
              </w:rPr>
              <w:t>transitioning</w:t>
            </w:r>
            <w:r w:rsidRPr="003D52FF">
              <w:rPr>
                <w:rFonts w:asciiTheme="minorBidi" w:hAnsiTheme="minorBidi" w:cstheme="minorBidi"/>
                <w:sz w:val="16"/>
              </w:rPr>
              <w:tab/>
              <w:t>from</w:t>
            </w:r>
          </w:p>
          <w:p w14:paraId="65A1F6DC" w14:textId="77777777" w:rsidR="00CF52B0" w:rsidRPr="003D52FF" w:rsidRDefault="00000000">
            <w:pPr>
              <w:pStyle w:val="TableParagraph"/>
              <w:tabs>
                <w:tab w:val="left" w:pos="1454"/>
              </w:tabs>
              <w:spacing w:before="85" w:line="343" w:lineRule="auto"/>
              <w:ind w:left="105" w:right="95"/>
              <w:rPr>
                <w:rFonts w:asciiTheme="minorBidi" w:hAnsiTheme="minorBidi" w:cstheme="minorBidi"/>
                <w:sz w:val="16"/>
              </w:rPr>
            </w:pPr>
            <w:r w:rsidRPr="003D52FF">
              <w:rPr>
                <w:rFonts w:asciiTheme="minorBidi" w:hAnsiTheme="minorBidi" w:cstheme="minorBidi"/>
                <w:sz w:val="16"/>
              </w:rPr>
              <w:t>metaphase</w:t>
            </w:r>
            <w:r w:rsidRPr="003D52FF">
              <w:rPr>
                <w:rFonts w:asciiTheme="minorBidi" w:hAnsiTheme="minorBidi" w:cstheme="minorBidi"/>
                <w:spacing w:val="-2"/>
                <w:sz w:val="16"/>
              </w:rPr>
              <w:t xml:space="preserve"> </w:t>
            </w:r>
            <w:r w:rsidRPr="003D52FF">
              <w:rPr>
                <w:rFonts w:asciiTheme="minorBidi" w:hAnsiTheme="minorBidi" w:cstheme="minorBidi"/>
                <w:sz w:val="16"/>
              </w:rPr>
              <w:t>to</w:t>
            </w:r>
            <w:r w:rsidRPr="003D52FF">
              <w:rPr>
                <w:rFonts w:asciiTheme="minorBidi" w:hAnsiTheme="minorBidi" w:cstheme="minorBidi"/>
                <w:spacing w:val="5"/>
                <w:sz w:val="16"/>
              </w:rPr>
              <w:t xml:space="preserve"> </w:t>
            </w:r>
            <w:r w:rsidRPr="003D52FF">
              <w:rPr>
                <w:rFonts w:asciiTheme="minorBidi" w:hAnsiTheme="minorBidi" w:cstheme="minorBidi"/>
                <w:sz w:val="16"/>
              </w:rPr>
              <w:t>anaphase,</w:t>
            </w:r>
            <w:r w:rsidRPr="003D52FF">
              <w:rPr>
                <w:rFonts w:asciiTheme="minorBidi" w:hAnsiTheme="minorBidi" w:cstheme="minorBidi"/>
                <w:spacing w:val="-47"/>
                <w:sz w:val="16"/>
              </w:rPr>
              <w:t xml:space="preserve"> </w:t>
            </w:r>
            <w:r w:rsidRPr="003D52FF">
              <w:rPr>
                <w:rFonts w:asciiTheme="minorBidi" w:hAnsiTheme="minorBidi" w:cstheme="minorBidi"/>
                <w:sz w:val="16"/>
              </w:rPr>
              <w:t>this</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r w:rsidRPr="003D52FF">
              <w:rPr>
                <w:rFonts w:asciiTheme="minorBidi" w:hAnsiTheme="minorBidi" w:cstheme="minorBidi"/>
                <w:spacing w:val="8"/>
                <w:sz w:val="16"/>
              </w:rPr>
              <w:t xml:space="preserve"> </w:t>
            </w:r>
            <w:r w:rsidRPr="003D52FF">
              <w:rPr>
                <w:rFonts w:asciiTheme="minorBidi" w:hAnsiTheme="minorBidi" w:cstheme="minorBidi"/>
                <w:sz w:val="16"/>
              </w:rPr>
              <w:t>gets</w:t>
            </w:r>
            <w:r w:rsidRPr="003D52FF">
              <w:rPr>
                <w:rFonts w:asciiTheme="minorBidi" w:hAnsiTheme="minorBidi" w:cstheme="minorBidi"/>
                <w:spacing w:val="2"/>
                <w:sz w:val="16"/>
              </w:rPr>
              <w:t xml:space="preserve"> </w:t>
            </w:r>
            <w:r w:rsidRPr="003D52FF">
              <w:rPr>
                <w:rFonts w:asciiTheme="minorBidi" w:hAnsiTheme="minorBidi" w:cstheme="minorBidi"/>
                <w:sz w:val="16"/>
              </w:rPr>
              <w:t>cleaved</w:t>
            </w:r>
            <w:r w:rsidRPr="003D52FF">
              <w:rPr>
                <w:rFonts w:asciiTheme="minorBidi" w:hAnsiTheme="minorBidi" w:cstheme="minorBidi"/>
                <w:spacing w:val="-47"/>
                <w:sz w:val="16"/>
              </w:rPr>
              <w:t xml:space="preserve"> </w:t>
            </w:r>
            <w:r w:rsidRPr="003D52FF">
              <w:rPr>
                <w:rFonts w:asciiTheme="minorBidi" w:hAnsiTheme="minorBidi" w:cstheme="minorBidi"/>
                <w:sz w:val="16"/>
              </w:rPr>
              <w:t>by</w:t>
            </w:r>
            <w:r w:rsidRPr="003D52FF">
              <w:rPr>
                <w:rFonts w:asciiTheme="minorBidi" w:hAnsiTheme="minorBidi" w:cstheme="minorBidi"/>
                <w:spacing w:val="15"/>
                <w:sz w:val="16"/>
              </w:rPr>
              <w:t xml:space="preserve"> </w:t>
            </w:r>
            <w:r w:rsidRPr="003D52FF">
              <w:rPr>
                <w:rFonts w:asciiTheme="minorBidi" w:hAnsiTheme="minorBidi" w:cstheme="minorBidi"/>
                <w:sz w:val="16"/>
              </w:rPr>
              <w:t>cut1,</w:t>
            </w:r>
            <w:r w:rsidRPr="003D52FF">
              <w:rPr>
                <w:rFonts w:asciiTheme="minorBidi" w:hAnsiTheme="minorBidi" w:cstheme="minorBidi"/>
                <w:spacing w:val="22"/>
                <w:sz w:val="16"/>
              </w:rPr>
              <w:t xml:space="preserve"> </w:t>
            </w:r>
            <w:r w:rsidRPr="003D52FF">
              <w:rPr>
                <w:rFonts w:asciiTheme="minorBidi" w:hAnsiTheme="minorBidi" w:cstheme="minorBidi"/>
                <w:sz w:val="16"/>
              </w:rPr>
              <w:t>detaching</w:t>
            </w:r>
            <w:r w:rsidRPr="003D52FF">
              <w:rPr>
                <w:rFonts w:asciiTheme="minorBidi" w:hAnsiTheme="minorBidi" w:cstheme="minorBidi"/>
                <w:spacing w:val="20"/>
                <w:sz w:val="16"/>
              </w:rPr>
              <w:t xml:space="preserve"> </w:t>
            </w:r>
            <w:r w:rsidRPr="003D52FF">
              <w:rPr>
                <w:rFonts w:asciiTheme="minorBidi" w:hAnsiTheme="minorBidi" w:cstheme="minorBidi"/>
                <w:sz w:val="16"/>
              </w:rPr>
              <w:t>from</w:t>
            </w:r>
            <w:r w:rsidRPr="003D52FF">
              <w:rPr>
                <w:rFonts w:asciiTheme="minorBidi" w:hAnsiTheme="minorBidi" w:cstheme="minorBidi"/>
                <w:spacing w:val="-47"/>
                <w:sz w:val="16"/>
              </w:rPr>
              <w:t xml:space="preserve"> </w:t>
            </w:r>
            <w:r w:rsidRPr="003D52FF">
              <w:rPr>
                <w:rFonts w:asciiTheme="minorBidi" w:hAnsiTheme="minorBidi" w:cstheme="minorBidi"/>
                <w:sz w:val="16"/>
              </w:rPr>
              <w:t>chromatin</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enabling</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pacing w:val="33"/>
                <w:sz w:val="16"/>
              </w:rPr>
              <w:t xml:space="preserve"> </w:t>
            </w:r>
            <w:r w:rsidRPr="003D52FF">
              <w:rPr>
                <w:rFonts w:asciiTheme="minorBidi" w:hAnsiTheme="minorBidi" w:cstheme="minorBidi"/>
                <w:sz w:val="16"/>
              </w:rPr>
              <w:t>separation</w:t>
            </w:r>
            <w:r w:rsidRPr="003D52FF">
              <w:rPr>
                <w:rFonts w:asciiTheme="minorBidi" w:hAnsiTheme="minorBidi" w:cstheme="minorBidi"/>
                <w:spacing w:val="43"/>
                <w:sz w:val="16"/>
              </w:rPr>
              <w:t xml:space="preserve"> </w:t>
            </w:r>
            <w:r w:rsidRPr="003D52FF">
              <w:rPr>
                <w:rFonts w:asciiTheme="minorBidi" w:hAnsiTheme="minorBidi" w:cstheme="minorBidi"/>
                <w:sz w:val="16"/>
              </w:rPr>
              <w:t>of</w:t>
            </w:r>
            <w:r w:rsidRPr="003D52FF">
              <w:rPr>
                <w:rFonts w:asciiTheme="minorBidi" w:hAnsiTheme="minorBidi" w:cstheme="minorBidi"/>
                <w:spacing w:val="43"/>
                <w:sz w:val="16"/>
              </w:rPr>
              <w:t xml:space="preserve"> </w:t>
            </w:r>
            <w:r w:rsidRPr="003D52FF">
              <w:rPr>
                <w:rFonts w:asciiTheme="minorBidi" w:hAnsiTheme="minorBidi" w:cstheme="minorBidi"/>
                <w:sz w:val="16"/>
              </w:rPr>
              <w:t>sister</w:t>
            </w:r>
            <w:r w:rsidRPr="003D52FF">
              <w:rPr>
                <w:rFonts w:asciiTheme="minorBidi" w:hAnsiTheme="minorBidi" w:cstheme="minorBidi"/>
                <w:spacing w:val="-47"/>
                <w:sz w:val="16"/>
              </w:rPr>
              <w:t xml:space="preserve"> </w:t>
            </w:r>
            <w:r w:rsidRPr="003D52FF">
              <w:rPr>
                <w:rFonts w:asciiTheme="minorBidi" w:hAnsiTheme="minorBidi" w:cstheme="minorBidi"/>
                <w:sz w:val="16"/>
              </w:rPr>
              <w:t>chromatids.</w:t>
            </w:r>
            <w:r w:rsidRPr="003D52FF">
              <w:rPr>
                <w:rFonts w:asciiTheme="minorBidi" w:hAnsiTheme="minorBidi" w:cstheme="minorBidi"/>
                <w:spacing w:val="14"/>
                <w:sz w:val="16"/>
              </w:rPr>
              <w:t xml:space="preserve"> </w:t>
            </w:r>
            <w:r w:rsidRPr="003D52FF">
              <w:rPr>
                <w:rFonts w:asciiTheme="minorBidi" w:hAnsiTheme="minorBidi" w:cstheme="minorBidi"/>
                <w:sz w:val="16"/>
              </w:rPr>
              <w:t>Additionally,</w:t>
            </w:r>
            <w:r w:rsidRPr="003D52FF">
              <w:rPr>
                <w:rFonts w:asciiTheme="minorBidi" w:hAnsiTheme="minorBidi" w:cstheme="minorBidi"/>
                <w:spacing w:val="-47"/>
                <w:sz w:val="16"/>
              </w:rPr>
              <w:t xml:space="preserve"> </w:t>
            </w:r>
            <w:r w:rsidRPr="003D52FF">
              <w:rPr>
                <w:rFonts w:asciiTheme="minorBidi" w:hAnsiTheme="minorBidi" w:cstheme="minorBidi"/>
                <w:sz w:val="16"/>
              </w:rPr>
              <w:t>it</w:t>
            </w:r>
            <w:r w:rsidRPr="003D52FF">
              <w:rPr>
                <w:rFonts w:asciiTheme="minorBidi" w:hAnsiTheme="minorBidi" w:cstheme="minorBidi"/>
                <w:spacing w:val="-2"/>
                <w:sz w:val="16"/>
              </w:rPr>
              <w:t xml:space="preserve"> </w:t>
            </w:r>
            <w:r w:rsidRPr="003D52FF">
              <w:rPr>
                <w:rFonts w:asciiTheme="minorBidi" w:hAnsiTheme="minorBidi" w:cstheme="minorBidi"/>
                <w:sz w:val="16"/>
              </w:rPr>
              <w:t>participates</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3"/>
                <w:sz w:val="16"/>
              </w:rPr>
              <w:t xml:space="preserve"> </w:t>
            </w:r>
            <w:r w:rsidRPr="003D52FF">
              <w:rPr>
                <w:rFonts w:asciiTheme="minorBidi" w:hAnsiTheme="minorBidi" w:cstheme="minorBidi"/>
                <w:sz w:val="16"/>
              </w:rPr>
              <w:t>the</w:t>
            </w:r>
            <w:r w:rsidRPr="003D52FF">
              <w:rPr>
                <w:rFonts w:asciiTheme="minorBidi" w:hAnsiTheme="minorBidi" w:cstheme="minorBidi"/>
                <w:spacing w:val="-8"/>
                <w:sz w:val="16"/>
              </w:rPr>
              <w:t xml:space="preserve"> </w:t>
            </w:r>
            <w:r w:rsidRPr="003D52FF">
              <w:rPr>
                <w:rFonts w:asciiTheme="minorBidi" w:hAnsiTheme="minorBidi" w:cstheme="minorBidi"/>
                <w:sz w:val="16"/>
              </w:rPr>
              <w:t>DNA</w:t>
            </w:r>
            <w:r w:rsidRPr="003D52FF">
              <w:rPr>
                <w:rFonts w:asciiTheme="minorBidi" w:hAnsiTheme="minorBidi" w:cstheme="minorBidi"/>
                <w:spacing w:val="-47"/>
                <w:sz w:val="16"/>
              </w:rPr>
              <w:t xml:space="preserve"> </w:t>
            </w:r>
            <w:r w:rsidRPr="003D52FF">
              <w:rPr>
                <w:rFonts w:asciiTheme="minorBidi" w:hAnsiTheme="minorBidi" w:cstheme="minorBidi"/>
                <w:sz w:val="16"/>
              </w:rPr>
              <w:t>double-strand-break</w:t>
            </w:r>
            <w:r w:rsidRPr="003D52FF">
              <w:rPr>
                <w:rFonts w:asciiTheme="minorBidi" w:hAnsiTheme="minorBidi" w:cstheme="minorBidi"/>
                <w:spacing w:val="1"/>
                <w:sz w:val="16"/>
              </w:rPr>
              <w:t xml:space="preserve"> </w:t>
            </w:r>
            <w:r w:rsidRPr="003D52FF">
              <w:rPr>
                <w:rFonts w:asciiTheme="minorBidi" w:hAnsiTheme="minorBidi" w:cstheme="minorBidi"/>
                <w:sz w:val="16"/>
              </w:rPr>
              <w:t>(DSB)</w:t>
            </w:r>
            <w:r w:rsidRPr="003D52FF">
              <w:rPr>
                <w:rFonts w:asciiTheme="minorBidi" w:hAnsiTheme="minorBidi" w:cstheme="minorBidi"/>
                <w:sz w:val="16"/>
              </w:rPr>
              <w:tab/>
              <w:t>repair</w:t>
            </w:r>
          </w:p>
          <w:p w14:paraId="11883F0D" w14:textId="77777777" w:rsidR="00CF52B0" w:rsidRPr="003D52FF" w:rsidRDefault="00000000">
            <w:pPr>
              <w:pStyle w:val="TableParagraph"/>
              <w:spacing w:line="190" w:lineRule="exact"/>
              <w:ind w:left="105"/>
              <w:rPr>
                <w:rFonts w:asciiTheme="minorBidi" w:hAnsiTheme="minorBidi" w:cstheme="minorBidi"/>
                <w:sz w:val="16"/>
              </w:rPr>
            </w:pPr>
            <w:r w:rsidRPr="003D52FF">
              <w:rPr>
                <w:rFonts w:asciiTheme="minorBidi" w:hAnsiTheme="minorBidi" w:cstheme="minorBidi"/>
                <w:sz w:val="16"/>
              </w:rPr>
              <w:t>mechanism.</w:t>
            </w:r>
          </w:p>
        </w:tc>
        <w:tc>
          <w:tcPr>
            <w:tcW w:w="1114" w:type="dxa"/>
          </w:tcPr>
          <w:p w14:paraId="32E78321" w14:textId="77777777" w:rsidR="00CF52B0" w:rsidRPr="003D52FF" w:rsidRDefault="00CF52B0">
            <w:pPr>
              <w:pStyle w:val="TableParagraph"/>
              <w:rPr>
                <w:rFonts w:asciiTheme="minorBidi" w:hAnsiTheme="minorBidi" w:cstheme="minorBidi"/>
                <w:sz w:val="14"/>
              </w:rPr>
            </w:pPr>
          </w:p>
        </w:tc>
        <w:tc>
          <w:tcPr>
            <w:tcW w:w="1935" w:type="dxa"/>
          </w:tcPr>
          <w:p w14:paraId="769E65AC" w14:textId="77777777" w:rsidR="00CF52B0" w:rsidRPr="003D52FF" w:rsidRDefault="00CF52B0">
            <w:pPr>
              <w:pStyle w:val="TableParagraph"/>
              <w:rPr>
                <w:rFonts w:asciiTheme="minorBidi" w:hAnsiTheme="minorBidi" w:cstheme="minorBidi"/>
                <w:sz w:val="14"/>
              </w:rPr>
            </w:pPr>
          </w:p>
        </w:tc>
      </w:tr>
      <w:tr w:rsidR="00CF52B0" w:rsidRPr="003D52FF" w14:paraId="13FA1B8E" w14:textId="77777777">
        <w:trPr>
          <w:trHeight w:val="10764"/>
        </w:trPr>
        <w:tc>
          <w:tcPr>
            <w:tcW w:w="2113" w:type="dxa"/>
            <w:tcBorders>
              <w:right w:val="single" w:sz="6" w:space="0" w:color="000000"/>
            </w:tcBorders>
          </w:tcPr>
          <w:p w14:paraId="25C6612D" w14:textId="77777777" w:rsidR="00CF52B0" w:rsidRPr="003D52FF" w:rsidRDefault="00CF52B0">
            <w:pPr>
              <w:pStyle w:val="TableParagraph"/>
              <w:rPr>
                <w:rFonts w:asciiTheme="minorBidi" w:hAnsiTheme="minorBidi" w:cstheme="minorBidi"/>
                <w:sz w:val="18"/>
              </w:rPr>
            </w:pPr>
          </w:p>
          <w:p w14:paraId="468AB172" w14:textId="77777777" w:rsidR="00CF52B0" w:rsidRPr="003D52FF" w:rsidRDefault="00CF52B0">
            <w:pPr>
              <w:pStyle w:val="TableParagraph"/>
              <w:rPr>
                <w:rFonts w:asciiTheme="minorBidi" w:hAnsiTheme="minorBidi" w:cstheme="minorBidi"/>
                <w:sz w:val="18"/>
              </w:rPr>
            </w:pPr>
          </w:p>
          <w:p w14:paraId="51C641CC" w14:textId="77777777" w:rsidR="00CF52B0" w:rsidRPr="003D52FF" w:rsidRDefault="00CF52B0">
            <w:pPr>
              <w:pStyle w:val="TableParagraph"/>
              <w:rPr>
                <w:rFonts w:asciiTheme="minorBidi" w:hAnsiTheme="minorBidi" w:cstheme="minorBidi"/>
                <w:sz w:val="18"/>
              </w:rPr>
            </w:pPr>
          </w:p>
          <w:p w14:paraId="3DD711B7" w14:textId="77777777" w:rsidR="00CF52B0" w:rsidRPr="003D52FF" w:rsidRDefault="00CF52B0">
            <w:pPr>
              <w:pStyle w:val="TableParagraph"/>
              <w:rPr>
                <w:rFonts w:asciiTheme="minorBidi" w:hAnsiTheme="minorBidi" w:cstheme="minorBidi"/>
                <w:sz w:val="18"/>
              </w:rPr>
            </w:pPr>
          </w:p>
          <w:p w14:paraId="7ECF74D1" w14:textId="77777777" w:rsidR="00CF52B0" w:rsidRPr="003D52FF" w:rsidRDefault="00CF52B0">
            <w:pPr>
              <w:pStyle w:val="TableParagraph"/>
              <w:rPr>
                <w:rFonts w:asciiTheme="minorBidi" w:hAnsiTheme="minorBidi" w:cstheme="minorBidi"/>
                <w:sz w:val="18"/>
              </w:rPr>
            </w:pPr>
          </w:p>
          <w:p w14:paraId="77C15FDF" w14:textId="77777777" w:rsidR="00CF52B0" w:rsidRPr="003D52FF" w:rsidRDefault="00CF52B0">
            <w:pPr>
              <w:pStyle w:val="TableParagraph"/>
              <w:rPr>
                <w:rFonts w:asciiTheme="minorBidi" w:hAnsiTheme="minorBidi" w:cstheme="minorBidi"/>
                <w:sz w:val="18"/>
              </w:rPr>
            </w:pPr>
          </w:p>
          <w:p w14:paraId="5087E838" w14:textId="77777777" w:rsidR="00CF52B0" w:rsidRPr="003D52FF" w:rsidRDefault="00CF52B0">
            <w:pPr>
              <w:pStyle w:val="TableParagraph"/>
              <w:rPr>
                <w:rFonts w:asciiTheme="minorBidi" w:hAnsiTheme="minorBidi" w:cstheme="minorBidi"/>
                <w:sz w:val="18"/>
              </w:rPr>
            </w:pPr>
          </w:p>
          <w:p w14:paraId="08E49014" w14:textId="77777777" w:rsidR="00CF52B0" w:rsidRPr="003D52FF" w:rsidRDefault="00CF52B0">
            <w:pPr>
              <w:pStyle w:val="TableParagraph"/>
              <w:rPr>
                <w:rFonts w:asciiTheme="minorBidi" w:hAnsiTheme="minorBidi" w:cstheme="minorBidi"/>
                <w:sz w:val="18"/>
              </w:rPr>
            </w:pPr>
          </w:p>
          <w:p w14:paraId="4377F9AD" w14:textId="77777777" w:rsidR="00CF52B0" w:rsidRPr="003D52FF" w:rsidRDefault="00CF52B0">
            <w:pPr>
              <w:pStyle w:val="TableParagraph"/>
              <w:rPr>
                <w:rFonts w:asciiTheme="minorBidi" w:hAnsiTheme="minorBidi" w:cstheme="minorBidi"/>
                <w:sz w:val="18"/>
              </w:rPr>
            </w:pPr>
          </w:p>
          <w:p w14:paraId="6CB23457" w14:textId="77777777" w:rsidR="00CF52B0" w:rsidRPr="003D52FF" w:rsidRDefault="00CF52B0">
            <w:pPr>
              <w:pStyle w:val="TableParagraph"/>
              <w:rPr>
                <w:rFonts w:asciiTheme="minorBidi" w:hAnsiTheme="minorBidi" w:cstheme="minorBidi"/>
                <w:sz w:val="18"/>
              </w:rPr>
            </w:pPr>
          </w:p>
          <w:p w14:paraId="0B8EED49" w14:textId="77777777" w:rsidR="00CF52B0" w:rsidRPr="003D52FF" w:rsidRDefault="00CF52B0">
            <w:pPr>
              <w:pStyle w:val="TableParagraph"/>
              <w:rPr>
                <w:rFonts w:asciiTheme="minorBidi" w:hAnsiTheme="minorBidi" w:cstheme="minorBidi"/>
                <w:sz w:val="18"/>
              </w:rPr>
            </w:pPr>
          </w:p>
          <w:p w14:paraId="0531D0C8" w14:textId="77777777" w:rsidR="00CF52B0" w:rsidRPr="003D52FF" w:rsidRDefault="00CF52B0">
            <w:pPr>
              <w:pStyle w:val="TableParagraph"/>
              <w:rPr>
                <w:rFonts w:asciiTheme="minorBidi" w:hAnsiTheme="minorBidi" w:cstheme="minorBidi"/>
                <w:sz w:val="18"/>
              </w:rPr>
            </w:pPr>
          </w:p>
          <w:p w14:paraId="6323322A" w14:textId="77777777" w:rsidR="00CF52B0" w:rsidRPr="003D52FF" w:rsidRDefault="00CF52B0">
            <w:pPr>
              <w:pStyle w:val="TableParagraph"/>
              <w:rPr>
                <w:rFonts w:asciiTheme="minorBidi" w:hAnsiTheme="minorBidi" w:cstheme="minorBidi"/>
                <w:sz w:val="18"/>
              </w:rPr>
            </w:pPr>
          </w:p>
          <w:p w14:paraId="58486739" w14:textId="77777777" w:rsidR="00CF52B0" w:rsidRPr="003D52FF" w:rsidRDefault="00CF52B0">
            <w:pPr>
              <w:pStyle w:val="TableParagraph"/>
              <w:rPr>
                <w:rFonts w:asciiTheme="minorBidi" w:hAnsiTheme="minorBidi" w:cstheme="minorBidi"/>
                <w:sz w:val="18"/>
              </w:rPr>
            </w:pPr>
          </w:p>
          <w:p w14:paraId="6CACDA1C" w14:textId="77777777" w:rsidR="00CF52B0" w:rsidRPr="003D52FF" w:rsidRDefault="00CF52B0">
            <w:pPr>
              <w:pStyle w:val="TableParagraph"/>
              <w:rPr>
                <w:rFonts w:asciiTheme="minorBidi" w:hAnsiTheme="minorBidi" w:cstheme="minorBidi"/>
                <w:sz w:val="18"/>
              </w:rPr>
            </w:pPr>
          </w:p>
          <w:p w14:paraId="3E384D4C" w14:textId="77777777" w:rsidR="00CF52B0" w:rsidRPr="003D52FF" w:rsidRDefault="00CF52B0">
            <w:pPr>
              <w:pStyle w:val="TableParagraph"/>
              <w:rPr>
                <w:rFonts w:asciiTheme="minorBidi" w:hAnsiTheme="minorBidi" w:cstheme="minorBidi"/>
                <w:sz w:val="18"/>
              </w:rPr>
            </w:pPr>
          </w:p>
          <w:p w14:paraId="10FA3075" w14:textId="77777777" w:rsidR="00CF52B0" w:rsidRPr="003D52FF" w:rsidRDefault="00CF52B0">
            <w:pPr>
              <w:pStyle w:val="TableParagraph"/>
              <w:rPr>
                <w:rFonts w:asciiTheme="minorBidi" w:hAnsiTheme="minorBidi" w:cstheme="minorBidi"/>
                <w:sz w:val="18"/>
              </w:rPr>
            </w:pPr>
          </w:p>
          <w:p w14:paraId="6921B5CB" w14:textId="77777777" w:rsidR="00CF52B0" w:rsidRPr="003D52FF" w:rsidRDefault="00CF52B0">
            <w:pPr>
              <w:pStyle w:val="TableParagraph"/>
              <w:rPr>
                <w:rFonts w:asciiTheme="minorBidi" w:hAnsiTheme="minorBidi" w:cstheme="minorBidi"/>
                <w:sz w:val="18"/>
              </w:rPr>
            </w:pPr>
          </w:p>
          <w:p w14:paraId="4D481CEA" w14:textId="77777777" w:rsidR="00CF52B0" w:rsidRPr="003D52FF" w:rsidRDefault="00CF52B0">
            <w:pPr>
              <w:pStyle w:val="TableParagraph"/>
              <w:rPr>
                <w:rFonts w:asciiTheme="minorBidi" w:hAnsiTheme="minorBidi" w:cstheme="minorBidi"/>
                <w:sz w:val="18"/>
              </w:rPr>
            </w:pPr>
          </w:p>
          <w:p w14:paraId="628A13A0" w14:textId="77777777" w:rsidR="00CF52B0" w:rsidRPr="003D52FF" w:rsidRDefault="00CF52B0">
            <w:pPr>
              <w:pStyle w:val="TableParagraph"/>
              <w:rPr>
                <w:rFonts w:asciiTheme="minorBidi" w:hAnsiTheme="minorBidi" w:cstheme="minorBidi"/>
                <w:sz w:val="18"/>
              </w:rPr>
            </w:pPr>
          </w:p>
          <w:p w14:paraId="661FBA10" w14:textId="77777777" w:rsidR="00CF52B0" w:rsidRPr="003D52FF" w:rsidRDefault="00CF52B0">
            <w:pPr>
              <w:pStyle w:val="TableParagraph"/>
              <w:rPr>
                <w:rFonts w:asciiTheme="minorBidi" w:hAnsiTheme="minorBidi" w:cstheme="minorBidi"/>
                <w:sz w:val="18"/>
              </w:rPr>
            </w:pPr>
          </w:p>
          <w:p w14:paraId="6A31E8F4" w14:textId="77777777" w:rsidR="00CF52B0" w:rsidRPr="003D52FF" w:rsidRDefault="00CF52B0">
            <w:pPr>
              <w:pStyle w:val="TableParagraph"/>
              <w:rPr>
                <w:rFonts w:asciiTheme="minorBidi" w:hAnsiTheme="minorBidi" w:cstheme="minorBidi"/>
                <w:sz w:val="18"/>
              </w:rPr>
            </w:pPr>
          </w:p>
          <w:p w14:paraId="17C2BD1F" w14:textId="77777777" w:rsidR="00CF52B0" w:rsidRPr="003D52FF" w:rsidRDefault="00CF52B0">
            <w:pPr>
              <w:pStyle w:val="TableParagraph"/>
              <w:rPr>
                <w:rFonts w:asciiTheme="minorBidi" w:hAnsiTheme="minorBidi" w:cstheme="minorBidi"/>
                <w:sz w:val="18"/>
              </w:rPr>
            </w:pPr>
          </w:p>
          <w:p w14:paraId="24DE17FE" w14:textId="77777777" w:rsidR="00CF52B0" w:rsidRPr="003D52FF" w:rsidRDefault="00CF52B0">
            <w:pPr>
              <w:pStyle w:val="TableParagraph"/>
              <w:spacing w:before="5"/>
              <w:rPr>
                <w:rFonts w:asciiTheme="minorBidi" w:hAnsiTheme="minorBidi" w:cstheme="minorBidi"/>
                <w:sz w:val="19"/>
              </w:rPr>
            </w:pPr>
          </w:p>
          <w:p w14:paraId="774B3AEB" w14:textId="77777777" w:rsidR="00CF52B0" w:rsidRPr="003D52FF" w:rsidRDefault="00000000">
            <w:pPr>
              <w:pStyle w:val="TableParagraph"/>
              <w:ind w:left="105"/>
              <w:rPr>
                <w:rFonts w:asciiTheme="minorBidi" w:hAnsiTheme="minorBidi" w:cstheme="minorBidi"/>
                <w:sz w:val="16"/>
              </w:rPr>
            </w:pPr>
            <w:r w:rsidRPr="003D52FF">
              <w:rPr>
                <w:rFonts w:asciiTheme="minorBidi" w:hAnsiTheme="minorBidi" w:cstheme="minorBidi"/>
                <w:w w:val="105"/>
                <w:sz w:val="16"/>
              </w:rPr>
              <w:t>Q10205</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(RRP43_SCHPO)</w:t>
            </w:r>
          </w:p>
        </w:tc>
        <w:tc>
          <w:tcPr>
            <w:tcW w:w="1580" w:type="dxa"/>
            <w:tcBorders>
              <w:left w:val="single" w:sz="6" w:space="0" w:color="000000"/>
            </w:tcBorders>
          </w:tcPr>
          <w:p w14:paraId="1C204CCC" w14:textId="77777777" w:rsidR="00CF52B0" w:rsidRPr="003D52FF" w:rsidRDefault="00CF52B0">
            <w:pPr>
              <w:pStyle w:val="TableParagraph"/>
              <w:rPr>
                <w:rFonts w:asciiTheme="minorBidi" w:hAnsiTheme="minorBidi" w:cstheme="minorBidi"/>
                <w:sz w:val="18"/>
              </w:rPr>
            </w:pPr>
          </w:p>
          <w:p w14:paraId="1E2EF8AA" w14:textId="77777777" w:rsidR="00CF52B0" w:rsidRPr="003D52FF" w:rsidRDefault="00CF52B0">
            <w:pPr>
              <w:pStyle w:val="TableParagraph"/>
              <w:rPr>
                <w:rFonts w:asciiTheme="minorBidi" w:hAnsiTheme="minorBidi" w:cstheme="minorBidi"/>
                <w:sz w:val="18"/>
              </w:rPr>
            </w:pPr>
          </w:p>
          <w:p w14:paraId="0B066156" w14:textId="77777777" w:rsidR="00CF52B0" w:rsidRPr="003D52FF" w:rsidRDefault="00CF52B0">
            <w:pPr>
              <w:pStyle w:val="TableParagraph"/>
              <w:rPr>
                <w:rFonts w:asciiTheme="minorBidi" w:hAnsiTheme="minorBidi" w:cstheme="minorBidi"/>
                <w:sz w:val="18"/>
              </w:rPr>
            </w:pPr>
          </w:p>
          <w:p w14:paraId="0ED0CFFA" w14:textId="77777777" w:rsidR="00CF52B0" w:rsidRPr="003D52FF" w:rsidRDefault="00CF52B0">
            <w:pPr>
              <w:pStyle w:val="TableParagraph"/>
              <w:rPr>
                <w:rFonts w:asciiTheme="minorBidi" w:hAnsiTheme="minorBidi" w:cstheme="minorBidi"/>
                <w:sz w:val="18"/>
              </w:rPr>
            </w:pPr>
          </w:p>
          <w:p w14:paraId="7BC751FB" w14:textId="77777777" w:rsidR="00CF52B0" w:rsidRPr="003D52FF" w:rsidRDefault="00CF52B0">
            <w:pPr>
              <w:pStyle w:val="TableParagraph"/>
              <w:rPr>
                <w:rFonts w:asciiTheme="minorBidi" w:hAnsiTheme="minorBidi" w:cstheme="minorBidi"/>
                <w:sz w:val="18"/>
              </w:rPr>
            </w:pPr>
          </w:p>
          <w:p w14:paraId="28A0F1D0" w14:textId="77777777" w:rsidR="00CF52B0" w:rsidRPr="003D52FF" w:rsidRDefault="00CF52B0">
            <w:pPr>
              <w:pStyle w:val="TableParagraph"/>
              <w:rPr>
                <w:rFonts w:asciiTheme="minorBidi" w:hAnsiTheme="minorBidi" w:cstheme="minorBidi"/>
                <w:sz w:val="18"/>
              </w:rPr>
            </w:pPr>
          </w:p>
          <w:p w14:paraId="41697421" w14:textId="77777777" w:rsidR="00CF52B0" w:rsidRPr="003D52FF" w:rsidRDefault="00CF52B0">
            <w:pPr>
              <w:pStyle w:val="TableParagraph"/>
              <w:rPr>
                <w:rFonts w:asciiTheme="minorBidi" w:hAnsiTheme="minorBidi" w:cstheme="minorBidi"/>
                <w:sz w:val="18"/>
              </w:rPr>
            </w:pPr>
          </w:p>
          <w:p w14:paraId="0598FF57" w14:textId="77777777" w:rsidR="00CF52B0" w:rsidRPr="003D52FF" w:rsidRDefault="00CF52B0">
            <w:pPr>
              <w:pStyle w:val="TableParagraph"/>
              <w:rPr>
                <w:rFonts w:asciiTheme="minorBidi" w:hAnsiTheme="minorBidi" w:cstheme="minorBidi"/>
                <w:sz w:val="18"/>
              </w:rPr>
            </w:pPr>
          </w:p>
          <w:p w14:paraId="59886EEA" w14:textId="77777777" w:rsidR="00CF52B0" w:rsidRPr="003D52FF" w:rsidRDefault="00CF52B0">
            <w:pPr>
              <w:pStyle w:val="TableParagraph"/>
              <w:rPr>
                <w:rFonts w:asciiTheme="minorBidi" w:hAnsiTheme="minorBidi" w:cstheme="minorBidi"/>
                <w:sz w:val="18"/>
              </w:rPr>
            </w:pPr>
          </w:p>
          <w:p w14:paraId="6213FDB1" w14:textId="77777777" w:rsidR="00CF52B0" w:rsidRPr="003D52FF" w:rsidRDefault="00CF52B0">
            <w:pPr>
              <w:pStyle w:val="TableParagraph"/>
              <w:rPr>
                <w:rFonts w:asciiTheme="minorBidi" w:hAnsiTheme="minorBidi" w:cstheme="minorBidi"/>
                <w:sz w:val="18"/>
              </w:rPr>
            </w:pPr>
          </w:p>
          <w:p w14:paraId="33F864B7" w14:textId="77777777" w:rsidR="00CF52B0" w:rsidRPr="003D52FF" w:rsidRDefault="00CF52B0">
            <w:pPr>
              <w:pStyle w:val="TableParagraph"/>
              <w:rPr>
                <w:rFonts w:asciiTheme="minorBidi" w:hAnsiTheme="minorBidi" w:cstheme="minorBidi"/>
                <w:sz w:val="18"/>
              </w:rPr>
            </w:pPr>
          </w:p>
          <w:p w14:paraId="5B3C8C28" w14:textId="77777777" w:rsidR="00CF52B0" w:rsidRPr="003D52FF" w:rsidRDefault="00CF52B0">
            <w:pPr>
              <w:pStyle w:val="TableParagraph"/>
              <w:rPr>
                <w:rFonts w:asciiTheme="minorBidi" w:hAnsiTheme="minorBidi" w:cstheme="minorBidi"/>
                <w:sz w:val="18"/>
              </w:rPr>
            </w:pPr>
          </w:p>
          <w:p w14:paraId="3CD9C5E7" w14:textId="77777777" w:rsidR="00CF52B0" w:rsidRPr="003D52FF" w:rsidRDefault="00CF52B0">
            <w:pPr>
              <w:pStyle w:val="TableParagraph"/>
              <w:rPr>
                <w:rFonts w:asciiTheme="minorBidi" w:hAnsiTheme="minorBidi" w:cstheme="minorBidi"/>
                <w:sz w:val="18"/>
              </w:rPr>
            </w:pPr>
          </w:p>
          <w:p w14:paraId="098A13ED" w14:textId="77777777" w:rsidR="00CF52B0" w:rsidRPr="003D52FF" w:rsidRDefault="00CF52B0">
            <w:pPr>
              <w:pStyle w:val="TableParagraph"/>
              <w:rPr>
                <w:rFonts w:asciiTheme="minorBidi" w:hAnsiTheme="minorBidi" w:cstheme="minorBidi"/>
                <w:sz w:val="18"/>
              </w:rPr>
            </w:pPr>
          </w:p>
          <w:p w14:paraId="112B18E2" w14:textId="77777777" w:rsidR="00CF52B0" w:rsidRPr="003D52FF" w:rsidRDefault="00CF52B0">
            <w:pPr>
              <w:pStyle w:val="TableParagraph"/>
              <w:rPr>
                <w:rFonts w:asciiTheme="minorBidi" w:hAnsiTheme="minorBidi" w:cstheme="minorBidi"/>
                <w:sz w:val="18"/>
              </w:rPr>
            </w:pPr>
          </w:p>
          <w:p w14:paraId="3D6648E7" w14:textId="77777777" w:rsidR="00CF52B0" w:rsidRPr="003D52FF" w:rsidRDefault="00CF52B0">
            <w:pPr>
              <w:pStyle w:val="TableParagraph"/>
              <w:rPr>
                <w:rFonts w:asciiTheme="minorBidi" w:hAnsiTheme="minorBidi" w:cstheme="minorBidi"/>
                <w:sz w:val="18"/>
              </w:rPr>
            </w:pPr>
          </w:p>
          <w:p w14:paraId="1807A59B" w14:textId="77777777" w:rsidR="00CF52B0" w:rsidRPr="003D52FF" w:rsidRDefault="00CF52B0">
            <w:pPr>
              <w:pStyle w:val="TableParagraph"/>
              <w:rPr>
                <w:rFonts w:asciiTheme="minorBidi" w:hAnsiTheme="minorBidi" w:cstheme="minorBidi"/>
                <w:sz w:val="18"/>
              </w:rPr>
            </w:pPr>
          </w:p>
          <w:p w14:paraId="7868DD0F" w14:textId="77777777" w:rsidR="00CF52B0" w:rsidRPr="003D52FF" w:rsidRDefault="00CF52B0">
            <w:pPr>
              <w:pStyle w:val="TableParagraph"/>
              <w:rPr>
                <w:rFonts w:asciiTheme="minorBidi" w:hAnsiTheme="minorBidi" w:cstheme="minorBidi"/>
                <w:sz w:val="18"/>
              </w:rPr>
            </w:pPr>
          </w:p>
          <w:p w14:paraId="69F579AA" w14:textId="77777777" w:rsidR="00CF52B0" w:rsidRPr="003D52FF" w:rsidRDefault="00CF52B0">
            <w:pPr>
              <w:pStyle w:val="TableParagraph"/>
              <w:rPr>
                <w:rFonts w:asciiTheme="minorBidi" w:hAnsiTheme="minorBidi" w:cstheme="minorBidi"/>
                <w:sz w:val="18"/>
              </w:rPr>
            </w:pPr>
          </w:p>
          <w:p w14:paraId="09495A49" w14:textId="77777777" w:rsidR="00CF52B0" w:rsidRPr="003D52FF" w:rsidRDefault="00CF52B0">
            <w:pPr>
              <w:pStyle w:val="TableParagraph"/>
              <w:rPr>
                <w:rFonts w:asciiTheme="minorBidi" w:hAnsiTheme="minorBidi" w:cstheme="minorBidi"/>
                <w:sz w:val="18"/>
              </w:rPr>
            </w:pPr>
          </w:p>
          <w:p w14:paraId="5E1948BB" w14:textId="77777777" w:rsidR="00CF52B0" w:rsidRPr="003D52FF" w:rsidRDefault="00CF52B0">
            <w:pPr>
              <w:pStyle w:val="TableParagraph"/>
              <w:rPr>
                <w:rFonts w:asciiTheme="minorBidi" w:hAnsiTheme="minorBidi" w:cstheme="minorBidi"/>
                <w:sz w:val="18"/>
              </w:rPr>
            </w:pPr>
          </w:p>
          <w:p w14:paraId="0B082034" w14:textId="77777777" w:rsidR="00CF52B0" w:rsidRPr="003D52FF" w:rsidRDefault="00CF52B0">
            <w:pPr>
              <w:pStyle w:val="TableParagraph"/>
              <w:rPr>
                <w:rFonts w:asciiTheme="minorBidi" w:hAnsiTheme="minorBidi" w:cstheme="minorBidi"/>
                <w:sz w:val="18"/>
              </w:rPr>
            </w:pPr>
          </w:p>
          <w:p w14:paraId="51C81E71" w14:textId="77777777" w:rsidR="00CF52B0" w:rsidRPr="003D52FF" w:rsidRDefault="00CF52B0">
            <w:pPr>
              <w:pStyle w:val="TableParagraph"/>
              <w:spacing w:before="10"/>
              <w:rPr>
                <w:rFonts w:asciiTheme="minorBidi" w:hAnsiTheme="minorBidi" w:cstheme="minorBidi"/>
                <w:sz w:val="25"/>
              </w:rPr>
            </w:pPr>
          </w:p>
          <w:p w14:paraId="0544ADB2" w14:textId="77777777" w:rsidR="00CF52B0" w:rsidRPr="003D52FF" w:rsidRDefault="00000000">
            <w:pPr>
              <w:pStyle w:val="TableParagraph"/>
              <w:spacing w:line="345" w:lineRule="auto"/>
              <w:ind w:left="184" w:hanging="48"/>
              <w:rPr>
                <w:rFonts w:asciiTheme="minorBidi" w:hAnsiTheme="minorBidi" w:cstheme="minorBidi"/>
                <w:sz w:val="16"/>
              </w:rPr>
            </w:pPr>
            <w:r w:rsidRPr="003D52FF">
              <w:rPr>
                <w:rFonts w:asciiTheme="minorBidi" w:hAnsiTheme="minorBidi" w:cstheme="minorBidi"/>
                <w:sz w:val="16"/>
              </w:rPr>
              <w:t>Exosome</w:t>
            </w:r>
            <w:r w:rsidRPr="003D52FF">
              <w:rPr>
                <w:rFonts w:asciiTheme="minorBidi" w:hAnsiTheme="minorBidi" w:cstheme="minorBidi"/>
                <w:spacing w:val="9"/>
                <w:sz w:val="16"/>
              </w:rPr>
              <w:t xml:space="preserve"> </w:t>
            </w:r>
            <w:r w:rsidRPr="003D52FF">
              <w:rPr>
                <w:rFonts w:asciiTheme="minorBidi" w:hAnsiTheme="minorBidi" w:cstheme="minorBidi"/>
                <w:sz w:val="16"/>
              </w:rPr>
              <w:t>complex</w:t>
            </w:r>
            <w:r w:rsidRPr="003D52FF">
              <w:rPr>
                <w:rFonts w:asciiTheme="minorBidi" w:hAnsiTheme="minorBidi" w:cstheme="minorBidi"/>
                <w:spacing w:val="-47"/>
                <w:sz w:val="16"/>
              </w:rPr>
              <w:t xml:space="preserve"> </w:t>
            </w:r>
            <w:r w:rsidRPr="003D52FF">
              <w:rPr>
                <w:rFonts w:asciiTheme="minorBidi" w:hAnsiTheme="minorBidi" w:cstheme="minorBidi"/>
                <w:sz w:val="16"/>
              </w:rPr>
              <w:t>component</w:t>
            </w:r>
            <w:r w:rsidRPr="003D52FF">
              <w:rPr>
                <w:rFonts w:asciiTheme="minorBidi" w:hAnsiTheme="minorBidi" w:cstheme="minorBidi"/>
                <w:spacing w:val="-12"/>
                <w:sz w:val="16"/>
              </w:rPr>
              <w:t xml:space="preserve"> </w:t>
            </w:r>
            <w:r w:rsidRPr="003D52FF">
              <w:rPr>
                <w:rFonts w:asciiTheme="minorBidi" w:hAnsiTheme="minorBidi" w:cstheme="minorBidi"/>
                <w:sz w:val="16"/>
              </w:rPr>
              <w:t>rrp43</w:t>
            </w:r>
          </w:p>
        </w:tc>
        <w:tc>
          <w:tcPr>
            <w:tcW w:w="1205" w:type="dxa"/>
          </w:tcPr>
          <w:p w14:paraId="36C83492" w14:textId="77777777" w:rsidR="00CF52B0" w:rsidRPr="003D52FF" w:rsidRDefault="00CF52B0">
            <w:pPr>
              <w:pStyle w:val="TableParagraph"/>
              <w:rPr>
                <w:rFonts w:asciiTheme="minorBidi" w:hAnsiTheme="minorBidi" w:cstheme="minorBidi"/>
                <w:sz w:val="18"/>
              </w:rPr>
            </w:pPr>
          </w:p>
          <w:p w14:paraId="399593A4" w14:textId="77777777" w:rsidR="00CF52B0" w:rsidRPr="003D52FF" w:rsidRDefault="00CF52B0">
            <w:pPr>
              <w:pStyle w:val="TableParagraph"/>
              <w:rPr>
                <w:rFonts w:asciiTheme="minorBidi" w:hAnsiTheme="minorBidi" w:cstheme="minorBidi"/>
                <w:sz w:val="18"/>
              </w:rPr>
            </w:pPr>
          </w:p>
          <w:p w14:paraId="3A4DC2CF" w14:textId="77777777" w:rsidR="00CF52B0" w:rsidRPr="003D52FF" w:rsidRDefault="00CF52B0">
            <w:pPr>
              <w:pStyle w:val="TableParagraph"/>
              <w:rPr>
                <w:rFonts w:asciiTheme="minorBidi" w:hAnsiTheme="minorBidi" w:cstheme="minorBidi"/>
                <w:sz w:val="18"/>
              </w:rPr>
            </w:pPr>
          </w:p>
          <w:p w14:paraId="54375CEF" w14:textId="77777777" w:rsidR="00CF52B0" w:rsidRPr="003D52FF" w:rsidRDefault="00CF52B0">
            <w:pPr>
              <w:pStyle w:val="TableParagraph"/>
              <w:rPr>
                <w:rFonts w:asciiTheme="minorBidi" w:hAnsiTheme="minorBidi" w:cstheme="minorBidi"/>
                <w:sz w:val="18"/>
              </w:rPr>
            </w:pPr>
          </w:p>
          <w:p w14:paraId="6AF51F94" w14:textId="77777777" w:rsidR="00CF52B0" w:rsidRPr="003D52FF" w:rsidRDefault="00CF52B0">
            <w:pPr>
              <w:pStyle w:val="TableParagraph"/>
              <w:rPr>
                <w:rFonts w:asciiTheme="minorBidi" w:hAnsiTheme="minorBidi" w:cstheme="minorBidi"/>
                <w:sz w:val="18"/>
              </w:rPr>
            </w:pPr>
          </w:p>
          <w:p w14:paraId="58C95A0A" w14:textId="77777777" w:rsidR="00CF52B0" w:rsidRPr="003D52FF" w:rsidRDefault="00CF52B0">
            <w:pPr>
              <w:pStyle w:val="TableParagraph"/>
              <w:rPr>
                <w:rFonts w:asciiTheme="minorBidi" w:hAnsiTheme="minorBidi" w:cstheme="minorBidi"/>
                <w:sz w:val="18"/>
              </w:rPr>
            </w:pPr>
          </w:p>
          <w:p w14:paraId="3F90136A" w14:textId="77777777" w:rsidR="00CF52B0" w:rsidRPr="003D52FF" w:rsidRDefault="00CF52B0">
            <w:pPr>
              <w:pStyle w:val="TableParagraph"/>
              <w:rPr>
                <w:rFonts w:asciiTheme="minorBidi" w:hAnsiTheme="minorBidi" w:cstheme="minorBidi"/>
                <w:sz w:val="18"/>
              </w:rPr>
            </w:pPr>
          </w:p>
          <w:p w14:paraId="1545A4EC" w14:textId="77777777" w:rsidR="00CF52B0" w:rsidRPr="003D52FF" w:rsidRDefault="00CF52B0">
            <w:pPr>
              <w:pStyle w:val="TableParagraph"/>
              <w:rPr>
                <w:rFonts w:asciiTheme="minorBidi" w:hAnsiTheme="minorBidi" w:cstheme="minorBidi"/>
                <w:sz w:val="18"/>
              </w:rPr>
            </w:pPr>
          </w:p>
          <w:p w14:paraId="2BD4BC4A" w14:textId="77777777" w:rsidR="00CF52B0" w:rsidRPr="003D52FF" w:rsidRDefault="00CF52B0">
            <w:pPr>
              <w:pStyle w:val="TableParagraph"/>
              <w:rPr>
                <w:rFonts w:asciiTheme="minorBidi" w:hAnsiTheme="minorBidi" w:cstheme="minorBidi"/>
                <w:sz w:val="18"/>
              </w:rPr>
            </w:pPr>
          </w:p>
          <w:p w14:paraId="1B483276" w14:textId="77777777" w:rsidR="00CF52B0" w:rsidRPr="003D52FF" w:rsidRDefault="00CF52B0">
            <w:pPr>
              <w:pStyle w:val="TableParagraph"/>
              <w:rPr>
                <w:rFonts w:asciiTheme="minorBidi" w:hAnsiTheme="minorBidi" w:cstheme="minorBidi"/>
                <w:sz w:val="18"/>
              </w:rPr>
            </w:pPr>
          </w:p>
          <w:p w14:paraId="3BC48899" w14:textId="77777777" w:rsidR="00CF52B0" w:rsidRPr="003D52FF" w:rsidRDefault="00CF52B0">
            <w:pPr>
              <w:pStyle w:val="TableParagraph"/>
              <w:rPr>
                <w:rFonts w:asciiTheme="minorBidi" w:hAnsiTheme="minorBidi" w:cstheme="minorBidi"/>
                <w:sz w:val="18"/>
              </w:rPr>
            </w:pPr>
          </w:p>
          <w:p w14:paraId="7DB9241A" w14:textId="77777777" w:rsidR="00CF52B0" w:rsidRPr="003D52FF" w:rsidRDefault="00CF52B0">
            <w:pPr>
              <w:pStyle w:val="TableParagraph"/>
              <w:rPr>
                <w:rFonts w:asciiTheme="minorBidi" w:hAnsiTheme="minorBidi" w:cstheme="minorBidi"/>
                <w:sz w:val="18"/>
              </w:rPr>
            </w:pPr>
          </w:p>
          <w:p w14:paraId="42AB076F" w14:textId="77777777" w:rsidR="00CF52B0" w:rsidRPr="003D52FF" w:rsidRDefault="00CF52B0">
            <w:pPr>
              <w:pStyle w:val="TableParagraph"/>
              <w:rPr>
                <w:rFonts w:asciiTheme="minorBidi" w:hAnsiTheme="minorBidi" w:cstheme="minorBidi"/>
                <w:sz w:val="18"/>
              </w:rPr>
            </w:pPr>
          </w:p>
          <w:p w14:paraId="36490F42" w14:textId="77777777" w:rsidR="00CF52B0" w:rsidRPr="003D52FF" w:rsidRDefault="00CF52B0">
            <w:pPr>
              <w:pStyle w:val="TableParagraph"/>
              <w:rPr>
                <w:rFonts w:asciiTheme="minorBidi" w:hAnsiTheme="minorBidi" w:cstheme="minorBidi"/>
                <w:sz w:val="18"/>
              </w:rPr>
            </w:pPr>
          </w:p>
          <w:p w14:paraId="2BDB19F7" w14:textId="77777777" w:rsidR="00CF52B0" w:rsidRPr="003D52FF" w:rsidRDefault="00CF52B0">
            <w:pPr>
              <w:pStyle w:val="TableParagraph"/>
              <w:rPr>
                <w:rFonts w:asciiTheme="minorBidi" w:hAnsiTheme="minorBidi" w:cstheme="minorBidi"/>
                <w:sz w:val="18"/>
              </w:rPr>
            </w:pPr>
          </w:p>
          <w:p w14:paraId="0F7FDB0C" w14:textId="77777777" w:rsidR="00CF52B0" w:rsidRPr="003D52FF" w:rsidRDefault="00CF52B0">
            <w:pPr>
              <w:pStyle w:val="TableParagraph"/>
              <w:rPr>
                <w:rFonts w:asciiTheme="minorBidi" w:hAnsiTheme="minorBidi" w:cstheme="minorBidi"/>
                <w:sz w:val="18"/>
              </w:rPr>
            </w:pPr>
          </w:p>
          <w:p w14:paraId="37030552" w14:textId="77777777" w:rsidR="00CF52B0" w:rsidRPr="003D52FF" w:rsidRDefault="00CF52B0">
            <w:pPr>
              <w:pStyle w:val="TableParagraph"/>
              <w:rPr>
                <w:rFonts w:asciiTheme="minorBidi" w:hAnsiTheme="minorBidi" w:cstheme="minorBidi"/>
                <w:sz w:val="18"/>
              </w:rPr>
            </w:pPr>
          </w:p>
          <w:p w14:paraId="09EFE9D8" w14:textId="77777777" w:rsidR="00CF52B0" w:rsidRPr="003D52FF" w:rsidRDefault="00CF52B0">
            <w:pPr>
              <w:pStyle w:val="TableParagraph"/>
              <w:rPr>
                <w:rFonts w:asciiTheme="minorBidi" w:hAnsiTheme="minorBidi" w:cstheme="minorBidi"/>
                <w:sz w:val="18"/>
              </w:rPr>
            </w:pPr>
          </w:p>
          <w:p w14:paraId="53EAA8C8" w14:textId="77777777" w:rsidR="00CF52B0" w:rsidRPr="003D52FF" w:rsidRDefault="00CF52B0">
            <w:pPr>
              <w:pStyle w:val="TableParagraph"/>
              <w:rPr>
                <w:rFonts w:asciiTheme="minorBidi" w:hAnsiTheme="minorBidi" w:cstheme="minorBidi"/>
                <w:sz w:val="18"/>
              </w:rPr>
            </w:pPr>
          </w:p>
          <w:p w14:paraId="6C59EC07" w14:textId="77777777" w:rsidR="00CF52B0" w:rsidRPr="003D52FF" w:rsidRDefault="00CF52B0">
            <w:pPr>
              <w:pStyle w:val="TableParagraph"/>
              <w:rPr>
                <w:rFonts w:asciiTheme="minorBidi" w:hAnsiTheme="minorBidi" w:cstheme="minorBidi"/>
                <w:sz w:val="18"/>
              </w:rPr>
            </w:pPr>
          </w:p>
          <w:p w14:paraId="50C0AD8C" w14:textId="77777777" w:rsidR="00CF52B0" w:rsidRPr="003D52FF" w:rsidRDefault="00CF52B0">
            <w:pPr>
              <w:pStyle w:val="TableParagraph"/>
              <w:rPr>
                <w:rFonts w:asciiTheme="minorBidi" w:hAnsiTheme="minorBidi" w:cstheme="minorBidi"/>
                <w:sz w:val="18"/>
              </w:rPr>
            </w:pPr>
          </w:p>
          <w:p w14:paraId="0ACEA802" w14:textId="77777777" w:rsidR="00CF52B0" w:rsidRPr="003D52FF" w:rsidRDefault="00CF52B0">
            <w:pPr>
              <w:pStyle w:val="TableParagraph"/>
              <w:rPr>
                <w:rFonts w:asciiTheme="minorBidi" w:hAnsiTheme="minorBidi" w:cstheme="minorBidi"/>
                <w:sz w:val="18"/>
              </w:rPr>
            </w:pPr>
          </w:p>
          <w:p w14:paraId="35100787" w14:textId="77777777" w:rsidR="00CF52B0" w:rsidRPr="003D52FF" w:rsidRDefault="00CF52B0">
            <w:pPr>
              <w:pStyle w:val="TableParagraph"/>
              <w:rPr>
                <w:rFonts w:asciiTheme="minorBidi" w:hAnsiTheme="minorBidi" w:cstheme="minorBidi"/>
                <w:sz w:val="18"/>
              </w:rPr>
            </w:pPr>
          </w:p>
          <w:p w14:paraId="42FDA5BA" w14:textId="77777777" w:rsidR="00CF52B0" w:rsidRPr="003D52FF" w:rsidRDefault="00CF52B0">
            <w:pPr>
              <w:pStyle w:val="TableParagraph"/>
              <w:spacing w:before="5"/>
              <w:rPr>
                <w:rFonts w:asciiTheme="minorBidi" w:hAnsiTheme="minorBidi" w:cstheme="minorBidi"/>
                <w:sz w:val="19"/>
              </w:rPr>
            </w:pPr>
          </w:p>
          <w:p w14:paraId="17CBA8B0" w14:textId="77777777" w:rsidR="00CF52B0" w:rsidRPr="003D52FF" w:rsidRDefault="00000000">
            <w:pPr>
              <w:pStyle w:val="TableParagraph"/>
              <w:ind w:left="78" w:right="80"/>
              <w:jc w:val="center"/>
              <w:rPr>
                <w:rFonts w:asciiTheme="minorBidi" w:hAnsiTheme="minorBidi" w:cstheme="minorBidi"/>
                <w:sz w:val="16"/>
              </w:rPr>
            </w:pPr>
            <w:r w:rsidRPr="003D52FF">
              <w:rPr>
                <w:rFonts w:asciiTheme="minorBidi" w:hAnsiTheme="minorBidi" w:cstheme="minorBidi"/>
                <w:w w:val="115"/>
                <w:sz w:val="16"/>
              </w:rPr>
              <w:t>SKF</w:t>
            </w:r>
          </w:p>
        </w:tc>
        <w:tc>
          <w:tcPr>
            <w:tcW w:w="1978" w:type="dxa"/>
          </w:tcPr>
          <w:p w14:paraId="7B1332CA" w14:textId="77777777" w:rsidR="00CF52B0" w:rsidRPr="003D52FF" w:rsidRDefault="00000000">
            <w:pPr>
              <w:pStyle w:val="TableParagraph"/>
              <w:tabs>
                <w:tab w:val="left" w:pos="964"/>
              </w:tabs>
              <w:spacing w:line="182" w:lineRule="exact"/>
              <w:ind w:left="105"/>
              <w:jc w:val="both"/>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z w:val="16"/>
              </w:rPr>
              <w:tab/>
              <w:t>non-catalytic</w:t>
            </w:r>
          </w:p>
          <w:p w14:paraId="2A905AD5" w14:textId="77777777" w:rsidR="00CF52B0" w:rsidRPr="003D52FF" w:rsidRDefault="00000000">
            <w:pPr>
              <w:pStyle w:val="TableParagraph"/>
              <w:tabs>
                <w:tab w:val="left" w:pos="1352"/>
              </w:tabs>
              <w:spacing w:before="80" w:line="343" w:lineRule="auto"/>
              <w:ind w:left="105" w:right="95"/>
              <w:jc w:val="both"/>
              <w:rPr>
                <w:rFonts w:asciiTheme="minorBidi" w:hAnsiTheme="minorBidi" w:cstheme="minorBidi"/>
                <w:sz w:val="16"/>
              </w:rPr>
            </w:pPr>
            <w:r w:rsidRPr="003D52FF">
              <w:rPr>
                <w:rFonts w:asciiTheme="minorBidi" w:hAnsiTheme="minorBidi" w:cstheme="minorBidi"/>
                <w:sz w:val="16"/>
              </w:rPr>
              <w:t>constituent</w:t>
            </w:r>
            <w:r w:rsidRPr="003D52FF">
              <w:rPr>
                <w:rFonts w:asciiTheme="minorBidi" w:hAnsiTheme="minorBidi" w:cstheme="minorBidi"/>
                <w:spacing w:val="1"/>
                <w:sz w:val="16"/>
              </w:rPr>
              <w:t xml:space="preserve"> </w:t>
            </w:r>
            <w:r w:rsidRPr="003D52FF">
              <w:rPr>
                <w:rFonts w:asciiTheme="minorBidi" w:hAnsiTheme="minorBidi" w:cstheme="minorBidi"/>
                <w:sz w:val="16"/>
              </w:rPr>
              <w:t>within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RNA exosome complex,</w:t>
            </w:r>
            <w:r w:rsidRPr="003D52FF">
              <w:rPr>
                <w:rFonts w:asciiTheme="minorBidi" w:hAnsiTheme="minorBidi" w:cstheme="minorBidi"/>
                <w:spacing w:val="1"/>
                <w:sz w:val="16"/>
              </w:rPr>
              <w:t xml:space="preserve"> </w:t>
            </w:r>
            <w:r w:rsidRPr="003D52FF">
              <w:rPr>
                <w:rFonts w:asciiTheme="minorBidi" w:hAnsiTheme="minorBidi" w:cstheme="minorBidi"/>
                <w:sz w:val="16"/>
              </w:rPr>
              <w:t>which</w:t>
            </w:r>
            <w:r w:rsidRPr="003D52FF">
              <w:rPr>
                <w:rFonts w:asciiTheme="minorBidi" w:hAnsiTheme="minorBidi" w:cstheme="minorBidi"/>
                <w:spacing w:val="1"/>
                <w:sz w:val="16"/>
              </w:rPr>
              <w:t xml:space="preserve"> </w:t>
            </w:r>
            <w:r w:rsidRPr="003D52FF">
              <w:rPr>
                <w:rFonts w:asciiTheme="minorBidi" w:hAnsiTheme="minorBidi" w:cstheme="minorBidi"/>
                <w:sz w:val="16"/>
              </w:rPr>
              <w:t>exhibits</w:t>
            </w:r>
            <w:r w:rsidRPr="003D52FF">
              <w:rPr>
                <w:rFonts w:asciiTheme="minorBidi" w:hAnsiTheme="minorBidi" w:cstheme="minorBidi"/>
                <w:spacing w:val="1"/>
                <w:sz w:val="16"/>
              </w:rPr>
              <w:t xml:space="preserve"> </w:t>
            </w:r>
            <w:r w:rsidRPr="003D52FF">
              <w:rPr>
                <w:rFonts w:asciiTheme="minorBidi" w:hAnsiTheme="minorBidi" w:cstheme="minorBidi"/>
                <w:sz w:val="16"/>
              </w:rPr>
              <w:t>3'-&gt;5'</w:t>
            </w:r>
            <w:r w:rsidRPr="003D52FF">
              <w:rPr>
                <w:rFonts w:asciiTheme="minorBidi" w:hAnsiTheme="minorBidi" w:cstheme="minorBidi"/>
                <w:spacing w:val="1"/>
                <w:sz w:val="16"/>
              </w:rPr>
              <w:t xml:space="preserve"> </w:t>
            </w:r>
            <w:r w:rsidRPr="003D52FF">
              <w:rPr>
                <w:rFonts w:asciiTheme="minorBidi" w:hAnsiTheme="minorBidi" w:cstheme="minorBidi"/>
                <w:sz w:val="16"/>
              </w:rPr>
              <w:t>exoribonuclease</w:t>
            </w:r>
            <w:r w:rsidRPr="003D52FF">
              <w:rPr>
                <w:rFonts w:asciiTheme="minorBidi" w:hAnsiTheme="minorBidi" w:cstheme="minorBidi"/>
                <w:spacing w:val="1"/>
                <w:sz w:val="16"/>
              </w:rPr>
              <w:t xml:space="preserve"> </w:t>
            </w:r>
            <w:r w:rsidRPr="003D52FF">
              <w:rPr>
                <w:rFonts w:asciiTheme="minorBidi" w:hAnsiTheme="minorBidi" w:cstheme="minorBidi"/>
                <w:sz w:val="16"/>
              </w:rPr>
              <w:t>activity</w:t>
            </w:r>
            <w:r w:rsidRPr="003D52FF">
              <w:rPr>
                <w:rFonts w:asciiTheme="minorBidi" w:hAnsiTheme="minorBidi" w:cstheme="minorBidi"/>
                <w:spacing w:val="-47"/>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involved</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numerous</w:t>
            </w:r>
            <w:r w:rsidRPr="003D52FF">
              <w:rPr>
                <w:rFonts w:asciiTheme="minorBidi" w:hAnsiTheme="minorBidi" w:cstheme="minorBidi"/>
                <w:sz w:val="16"/>
              </w:rPr>
              <w:tab/>
              <w:t>cellular</w:t>
            </w:r>
            <w:r w:rsidRPr="003D52FF">
              <w:rPr>
                <w:rFonts w:asciiTheme="minorBidi" w:hAnsiTheme="minorBidi" w:cstheme="minorBidi"/>
                <w:spacing w:val="-48"/>
                <w:sz w:val="16"/>
              </w:rPr>
              <w:t xml:space="preserve"> </w:t>
            </w:r>
            <w:r w:rsidRPr="003D52FF">
              <w:rPr>
                <w:rFonts w:asciiTheme="minorBidi" w:hAnsiTheme="minorBidi" w:cstheme="minorBidi"/>
                <w:sz w:val="16"/>
              </w:rPr>
              <w:t>processes</w:t>
            </w:r>
            <w:r w:rsidRPr="003D52FF">
              <w:rPr>
                <w:rFonts w:asciiTheme="minorBidi" w:hAnsiTheme="minorBidi" w:cstheme="minorBidi"/>
                <w:spacing w:val="1"/>
                <w:sz w:val="16"/>
              </w:rPr>
              <w:t xml:space="preserve"> </w:t>
            </w:r>
            <w:r w:rsidRPr="003D52FF">
              <w:rPr>
                <w:rFonts w:asciiTheme="minorBidi" w:hAnsiTheme="minorBidi" w:cstheme="minorBidi"/>
                <w:sz w:val="16"/>
              </w:rPr>
              <w:t>related</w:t>
            </w:r>
            <w:r w:rsidRPr="003D52FF">
              <w:rPr>
                <w:rFonts w:asciiTheme="minorBidi" w:hAnsiTheme="minorBidi" w:cstheme="minorBidi"/>
                <w:spacing w:val="51"/>
                <w:sz w:val="16"/>
              </w:rPr>
              <w:t xml:space="preserve"> </w:t>
            </w:r>
            <w:r w:rsidRPr="003D52FF">
              <w:rPr>
                <w:rFonts w:asciiTheme="minorBidi" w:hAnsiTheme="minorBidi" w:cstheme="minorBidi"/>
                <w:sz w:val="16"/>
              </w:rPr>
              <w:t>to</w:t>
            </w:r>
            <w:r w:rsidRPr="003D52FF">
              <w:rPr>
                <w:rFonts w:asciiTheme="minorBidi" w:hAnsiTheme="minorBidi" w:cstheme="minorBidi"/>
                <w:spacing w:val="-47"/>
                <w:sz w:val="16"/>
              </w:rPr>
              <w:t xml:space="preserve"> </w:t>
            </w:r>
            <w:r w:rsidRPr="003D52FF">
              <w:rPr>
                <w:rFonts w:asciiTheme="minorBidi" w:hAnsiTheme="minorBidi" w:cstheme="minorBidi"/>
                <w:sz w:val="16"/>
              </w:rPr>
              <w:t>RNA</w:t>
            </w:r>
            <w:r w:rsidRPr="003D52FF">
              <w:rPr>
                <w:rFonts w:asciiTheme="minorBidi" w:hAnsiTheme="minorBidi" w:cstheme="minorBidi"/>
                <w:spacing w:val="1"/>
                <w:sz w:val="16"/>
              </w:rPr>
              <w:t xml:space="preserve"> </w:t>
            </w:r>
            <w:r w:rsidRPr="003D52FF">
              <w:rPr>
                <w:rFonts w:asciiTheme="minorBidi" w:hAnsiTheme="minorBidi" w:cstheme="minorBidi"/>
                <w:sz w:val="16"/>
              </w:rPr>
              <w:t>processing</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degradation. Within the</w:t>
            </w:r>
            <w:r w:rsidRPr="003D52FF">
              <w:rPr>
                <w:rFonts w:asciiTheme="minorBidi" w:hAnsiTheme="minorBidi" w:cstheme="minorBidi"/>
                <w:spacing w:val="1"/>
                <w:sz w:val="16"/>
              </w:rPr>
              <w:t xml:space="preserve"> </w:t>
            </w:r>
            <w:r w:rsidRPr="003D52FF">
              <w:rPr>
                <w:rFonts w:asciiTheme="minorBidi" w:hAnsiTheme="minorBidi" w:cstheme="minorBidi"/>
                <w:sz w:val="16"/>
              </w:rPr>
              <w:t>nucleus,</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RNA</w:t>
            </w:r>
            <w:r w:rsidRPr="003D52FF">
              <w:rPr>
                <w:rFonts w:asciiTheme="minorBidi" w:hAnsiTheme="minorBidi" w:cstheme="minorBidi"/>
                <w:spacing w:val="1"/>
                <w:sz w:val="16"/>
              </w:rPr>
              <w:t xml:space="preserve"> </w:t>
            </w:r>
            <w:r w:rsidRPr="003D52FF">
              <w:rPr>
                <w:rFonts w:asciiTheme="minorBidi" w:hAnsiTheme="minorBidi" w:cstheme="minorBidi"/>
                <w:sz w:val="16"/>
              </w:rPr>
              <w:t>exosome</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1"/>
                <w:sz w:val="16"/>
              </w:rPr>
              <w:t xml:space="preserve"> </w:t>
            </w:r>
            <w:r w:rsidRPr="003D52FF">
              <w:rPr>
                <w:rFonts w:asciiTheme="minorBidi" w:hAnsiTheme="minorBidi" w:cstheme="minorBidi"/>
                <w:sz w:val="16"/>
              </w:rPr>
              <w:t>contributes to the proper</w:t>
            </w:r>
            <w:r w:rsidRPr="003D52FF">
              <w:rPr>
                <w:rFonts w:asciiTheme="minorBidi" w:hAnsiTheme="minorBidi" w:cstheme="minorBidi"/>
                <w:spacing w:val="-48"/>
                <w:sz w:val="16"/>
              </w:rPr>
              <w:t xml:space="preserve"> </w:t>
            </w:r>
            <w:r w:rsidRPr="003D52FF">
              <w:rPr>
                <w:rFonts w:asciiTheme="minorBidi" w:hAnsiTheme="minorBidi" w:cstheme="minorBidi"/>
                <w:sz w:val="16"/>
              </w:rPr>
              <w:t>maturation</w:t>
            </w:r>
            <w:r w:rsidRPr="003D52FF">
              <w:rPr>
                <w:rFonts w:asciiTheme="minorBidi" w:hAnsiTheme="minorBidi" w:cstheme="minorBidi"/>
                <w:spacing w:val="-5"/>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stable</w:t>
            </w:r>
            <w:r w:rsidRPr="003D52FF">
              <w:rPr>
                <w:rFonts w:asciiTheme="minorBidi" w:hAnsiTheme="minorBidi" w:cstheme="minorBidi"/>
                <w:spacing w:val="-15"/>
                <w:sz w:val="16"/>
              </w:rPr>
              <w:t xml:space="preserve"> </w:t>
            </w:r>
            <w:r w:rsidRPr="003D52FF">
              <w:rPr>
                <w:rFonts w:asciiTheme="minorBidi" w:hAnsiTheme="minorBidi" w:cstheme="minorBidi"/>
                <w:sz w:val="16"/>
              </w:rPr>
              <w:t>RNA</w:t>
            </w:r>
            <w:r w:rsidRPr="003D52FF">
              <w:rPr>
                <w:rFonts w:asciiTheme="minorBidi" w:hAnsiTheme="minorBidi" w:cstheme="minorBidi"/>
                <w:spacing w:val="-48"/>
                <w:sz w:val="16"/>
              </w:rPr>
              <w:t xml:space="preserve"> </w:t>
            </w:r>
            <w:r w:rsidRPr="003D52FF">
              <w:rPr>
                <w:rFonts w:asciiTheme="minorBidi" w:hAnsiTheme="minorBidi" w:cstheme="minorBidi"/>
                <w:sz w:val="16"/>
              </w:rPr>
              <w:t>species</w:t>
            </w:r>
            <w:r w:rsidRPr="003D52FF">
              <w:rPr>
                <w:rFonts w:asciiTheme="minorBidi" w:hAnsiTheme="minorBidi" w:cstheme="minorBidi"/>
                <w:spacing w:val="1"/>
                <w:sz w:val="16"/>
              </w:rPr>
              <w:t xml:space="preserve"> </w:t>
            </w:r>
            <w:r w:rsidRPr="003D52FF">
              <w:rPr>
                <w:rFonts w:asciiTheme="minorBidi" w:hAnsiTheme="minorBidi" w:cstheme="minorBidi"/>
                <w:sz w:val="16"/>
              </w:rPr>
              <w:t>like</w:t>
            </w:r>
            <w:r w:rsidRPr="003D52FF">
              <w:rPr>
                <w:rFonts w:asciiTheme="minorBidi" w:hAnsiTheme="minorBidi" w:cstheme="minorBidi"/>
                <w:spacing w:val="1"/>
                <w:sz w:val="16"/>
              </w:rPr>
              <w:t xml:space="preserve"> </w:t>
            </w:r>
            <w:r w:rsidRPr="003D52FF">
              <w:rPr>
                <w:rFonts w:asciiTheme="minorBidi" w:hAnsiTheme="minorBidi" w:cstheme="minorBidi"/>
                <w:sz w:val="16"/>
              </w:rPr>
              <w:t>rRNA,</w:t>
            </w:r>
            <w:r w:rsidRPr="003D52FF">
              <w:rPr>
                <w:rFonts w:asciiTheme="minorBidi" w:hAnsiTheme="minorBidi" w:cstheme="minorBidi"/>
                <w:spacing w:val="1"/>
                <w:sz w:val="16"/>
              </w:rPr>
              <w:t xml:space="preserve"> </w:t>
            </w:r>
            <w:r w:rsidRPr="003D52FF">
              <w:rPr>
                <w:rFonts w:asciiTheme="minorBidi" w:hAnsiTheme="minorBidi" w:cstheme="minorBidi"/>
                <w:sz w:val="16"/>
              </w:rPr>
              <w:t>snRNA, and snoRNA. It</w:t>
            </w:r>
            <w:r w:rsidRPr="003D52FF">
              <w:rPr>
                <w:rFonts w:asciiTheme="minorBidi" w:hAnsiTheme="minorBidi" w:cstheme="minorBidi"/>
                <w:spacing w:val="1"/>
                <w:sz w:val="16"/>
              </w:rPr>
              <w:t xml:space="preserve"> </w:t>
            </w:r>
            <w:r w:rsidRPr="003D52FF">
              <w:rPr>
                <w:rFonts w:asciiTheme="minorBidi" w:hAnsiTheme="minorBidi" w:cstheme="minorBidi"/>
                <w:sz w:val="16"/>
              </w:rPr>
              <w:t>also aids</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eliminating</w:t>
            </w:r>
            <w:r w:rsidRPr="003D52FF">
              <w:rPr>
                <w:rFonts w:asciiTheme="minorBidi" w:hAnsiTheme="minorBidi" w:cstheme="minorBidi"/>
                <w:spacing w:val="1"/>
                <w:sz w:val="16"/>
              </w:rPr>
              <w:t xml:space="preserve"> </w:t>
            </w:r>
            <w:r w:rsidRPr="003D52FF">
              <w:rPr>
                <w:rFonts w:asciiTheme="minorBidi" w:hAnsiTheme="minorBidi" w:cstheme="minorBidi"/>
                <w:sz w:val="16"/>
              </w:rPr>
              <w:t>by-products</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RNA</w:t>
            </w:r>
            <w:r w:rsidRPr="003D52FF">
              <w:rPr>
                <w:rFonts w:asciiTheme="minorBidi" w:hAnsiTheme="minorBidi" w:cstheme="minorBidi"/>
                <w:spacing w:val="1"/>
                <w:sz w:val="16"/>
              </w:rPr>
              <w:t xml:space="preserve"> </w:t>
            </w:r>
            <w:r w:rsidRPr="003D52FF">
              <w:rPr>
                <w:rFonts w:asciiTheme="minorBidi" w:hAnsiTheme="minorBidi" w:cstheme="minorBidi"/>
                <w:sz w:val="16"/>
              </w:rPr>
              <w:t>processing,</w:t>
            </w:r>
            <w:r w:rsidRPr="003D52FF">
              <w:rPr>
                <w:rFonts w:asciiTheme="minorBidi" w:hAnsiTheme="minorBidi" w:cstheme="minorBidi"/>
                <w:spacing w:val="1"/>
                <w:sz w:val="16"/>
              </w:rPr>
              <w:t xml:space="preserve"> </w:t>
            </w:r>
            <w:r w:rsidRPr="003D52FF">
              <w:rPr>
                <w:rFonts w:asciiTheme="minorBidi" w:hAnsiTheme="minorBidi" w:cstheme="minorBidi"/>
                <w:sz w:val="16"/>
              </w:rPr>
              <w:t>non-coding</w:t>
            </w:r>
            <w:r w:rsidRPr="003D52FF">
              <w:rPr>
                <w:rFonts w:asciiTheme="minorBidi" w:hAnsiTheme="minorBidi" w:cstheme="minorBidi"/>
                <w:spacing w:val="-47"/>
                <w:sz w:val="16"/>
              </w:rPr>
              <w:t xml:space="preserve"> </w:t>
            </w:r>
            <w:r w:rsidRPr="003D52FF">
              <w:rPr>
                <w:rFonts w:asciiTheme="minorBidi" w:hAnsiTheme="minorBidi" w:cstheme="minorBidi"/>
                <w:sz w:val="16"/>
              </w:rPr>
              <w:t>'pervasive'</w:t>
            </w:r>
            <w:r w:rsidRPr="003D52FF">
              <w:rPr>
                <w:rFonts w:asciiTheme="minorBidi" w:hAnsiTheme="minorBidi" w:cstheme="minorBidi"/>
                <w:spacing w:val="1"/>
                <w:sz w:val="16"/>
              </w:rPr>
              <w:t xml:space="preserve"> </w:t>
            </w:r>
            <w:r w:rsidRPr="003D52FF">
              <w:rPr>
                <w:rFonts w:asciiTheme="minorBidi" w:hAnsiTheme="minorBidi" w:cstheme="minorBidi"/>
                <w:sz w:val="16"/>
              </w:rPr>
              <w:t>transcripts,</w:t>
            </w:r>
            <w:r w:rsidRPr="003D52FF">
              <w:rPr>
                <w:rFonts w:asciiTheme="minorBidi" w:hAnsiTheme="minorBidi" w:cstheme="minorBidi"/>
                <w:spacing w:val="-47"/>
                <w:sz w:val="16"/>
              </w:rPr>
              <w:t xml:space="preserve"> </w:t>
            </w:r>
            <w:r w:rsidRPr="003D52FF">
              <w:rPr>
                <w:rFonts w:asciiTheme="minorBidi" w:hAnsiTheme="minorBidi" w:cstheme="minorBidi"/>
                <w:sz w:val="16"/>
              </w:rPr>
              <w:t>such</w:t>
            </w:r>
            <w:r w:rsidRPr="003D52FF">
              <w:rPr>
                <w:rFonts w:asciiTheme="minorBidi" w:hAnsiTheme="minorBidi" w:cstheme="minorBidi"/>
                <w:spacing w:val="1"/>
                <w:sz w:val="16"/>
              </w:rPr>
              <w:t xml:space="preserve"> </w:t>
            </w:r>
            <w:r w:rsidRPr="003D52FF">
              <w:rPr>
                <w:rFonts w:asciiTheme="minorBidi" w:hAnsiTheme="minorBidi" w:cstheme="minorBidi"/>
                <w:sz w:val="16"/>
              </w:rPr>
              <w:t>as</w:t>
            </w:r>
            <w:r w:rsidRPr="003D52FF">
              <w:rPr>
                <w:rFonts w:asciiTheme="minorBidi" w:hAnsiTheme="minorBidi" w:cstheme="minorBidi"/>
                <w:spacing w:val="1"/>
                <w:sz w:val="16"/>
              </w:rPr>
              <w:t xml:space="preserve"> </w:t>
            </w:r>
            <w:r w:rsidRPr="003D52FF">
              <w:rPr>
                <w:rFonts w:asciiTheme="minorBidi" w:hAnsiTheme="minorBidi" w:cstheme="minorBidi"/>
                <w:sz w:val="16"/>
              </w:rPr>
              <w:t>antisense RNA</w:t>
            </w:r>
            <w:r w:rsidRPr="003D52FF">
              <w:rPr>
                <w:rFonts w:asciiTheme="minorBidi" w:hAnsiTheme="minorBidi" w:cstheme="minorBidi"/>
                <w:spacing w:val="1"/>
                <w:sz w:val="16"/>
              </w:rPr>
              <w:t xml:space="preserve"> </w:t>
            </w:r>
            <w:r w:rsidRPr="003D52FF">
              <w:rPr>
                <w:rFonts w:asciiTheme="minorBidi" w:hAnsiTheme="minorBidi" w:cstheme="minorBidi"/>
                <w:sz w:val="16"/>
              </w:rPr>
              <w:t>species</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cryptic</w:t>
            </w:r>
            <w:r w:rsidRPr="003D52FF">
              <w:rPr>
                <w:rFonts w:asciiTheme="minorBidi" w:hAnsiTheme="minorBidi" w:cstheme="minorBidi"/>
                <w:spacing w:val="-47"/>
                <w:sz w:val="16"/>
              </w:rPr>
              <w:t xml:space="preserve"> </w:t>
            </w:r>
            <w:r w:rsidRPr="003D52FF">
              <w:rPr>
                <w:rFonts w:asciiTheme="minorBidi" w:hAnsiTheme="minorBidi" w:cstheme="minorBidi"/>
                <w:sz w:val="16"/>
              </w:rPr>
              <w:t>unstable</w:t>
            </w:r>
            <w:r w:rsidRPr="003D52FF">
              <w:rPr>
                <w:rFonts w:asciiTheme="minorBidi" w:hAnsiTheme="minorBidi" w:cstheme="minorBidi"/>
                <w:spacing w:val="1"/>
                <w:sz w:val="16"/>
              </w:rPr>
              <w:t xml:space="preserve"> </w:t>
            </w:r>
            <w:r w:rsidRPr="003D52FF">
              <w:rPr>
                <w:rFonts w:asciiTheme="minorBidi" w:hAnsiTheme="minorBidi" w:cstheme="minorBidi"/>
                <w:sz w:val="16"/>
              </w:rPr>
              <w:t>transcripts</w:t>
            </w:r>
            <w:r w:rsidRPr="003D52FF">
              <w:rPr>
                <w:rFonts w:asciiTheme="minorBidi" w:hAnsiTheme="minorBidi" w:cstheme="minorBidi"/>
                <w:spacing w:val="-47"/>
                <w:sz w:val="16"/>
              </w:rPr>
              <w:t xml:space="preserve"> </w:t>
            </w:r>
            <w:r w:rsidRPr="003D52FF">
              <w:rPr>
                <w:rFonts w:asciiTheme="minorBidi" w:hAnsiTheme="minorBidi" w:cstheme="minorBidi"/>
                <w:sz w:val="16"/>
              </w:rPr>
              <w:t>(CUTs),</w:t>
            </w:r>
            <w:r w:rsidRPr="003D52FF">
              <w:rPr>
                <w:rFonts w:asciiTheme="minorBidi" w:hAnsiTheme="minorBidi" w:cstheme="minorBidi"/>
                <w:spacing w:val="1"/>
                <w:sz w:val="16"/>
              </w:rPr>
              <w:t xml:space="preserve"> </w:t>
            </w:r>
            <w:r w:rsidRPr="003D52FF">
              <w:rPr>
                <w:rFonts w:asciiTheme="minorBidi" w:hAnsiTheme="minorBidi" w:cstheme="minorBidi"/>
                <w:sz w:val="16"/>
              </w:rPr>
              <w:t>as</w:t>
            </w:r>
            <w:r w:rsidRPr="003D52FF">
              <w:rPr>
                <w:rFonts w:asciiTheme="minorBidi" w:hAnsiTheme="minorBidi" w:cstheme="minorBidi"/>
                <w:spacing w:val="1"/>
                <w:sz w:val="16"/>
              </w:rPr>
              <w:t xml:space="preserve"> </w:t>
            </w:r>
            <w:r w:rsidRPr="003D52FF">
              <w:rPr>
                <w:rFonts w:asciiTheme="minorBidi" w:hAnsiTheme="minorBidi" w:cstheme="minorBidi"/>
                <w:sz w:val="16"/>
              </w:rPr>
              <w:t>well</w:t>
            </w:r>
            <w:r w:rsidRPr="003D52FF">
              <w:rPr>
                <w:rFonts w:asciiTheme="minorBidi" w:hAnsiTheme="minorBidi" w:cstheme="minorBidi"/>
                <w:spacing w:val="1"/>
                <w:sz w:val="16"/>
              </w:rPr>
              <w:t xml:space="preserve"> </w:t>
            </w:r>
            <w:r w:rsidRPr="003D52FF">
              <w:rPr>
                <w:rFonts w:asciiTheme="minorBidi" w:hAnsiTheme="minorBidi" w:cstheme="minorBidi"/>
                <w:sz w:val="16"/>
              </w:rPr>
              <w:t>as</w:t>
            </w:r>
            <w:r w:rsidRPr="003D52FF">
              <w:rPr>
                <w:rFonts w:asciiTheme="minorBidi" w:hAnsiTheme="minorBidi" w:cstheme="minorBidi"/>
                <w:spacing w:val="-47"/>
                <w:sz w:val="16"/>
              </w:rPr>
              <w:t xml:space="preserve"> </w:t>
            </w:r>
            <w:r w:rsidRPr="003D52FF">
              <w:rPr>
                <w:rFonts w:asciiTheme="minorBidi" w:hAnsiTheme="minorBidi" w:cstheme="minorBidi"/>
                <w:sz w:val="16"/>
              </w:rPr>
              <w:t>mRNAs</w:t>
            </w:r>
            <w:r w:rsidRPr="003D52FF">
              <w:rPr>
                <w:rFonts w:asciiTheme="minorBidi" w:hAnsiTheme="minorBidi" w:cstheme="minorBidi"/>
                <w:spacing w:val="1"/>
                <w:sz w:val="16"/>
              </w:rPr>
              <w:t xml:space="preserve"> </w:t>
            </w:r>
            <w:r w:rsidRPr="003D52FF">
              <w:rPr>
                <w:rFonts w:asciiTheme="minorBidi" w:hAnsiTheme="minorBidi" w:cstheme="minorBidi"/>
                <w:sz w:val="16"/>
              </w:rPr>
              <w:t>with processing</w:t>
            </w:r>
            <w:r w:rsidRPr="003D52FF">
              <w:rPr>
                <w:rFonts w:asciiTheme="minorBidi" w:hAnsiTheme="minorBidi" w:cstheme="minorBidi"/>
                <w:spacing w:val="1"/>
                <w:sz w:val="16"/>
              </w:rPr>
              <w:t xml:space="preserve"> </w:t>
            </w:r>
            <w:r w:rsidRPr="003D52FF">
              <w:rPr>
                <w:rFonts w:asciiTheme="minorBidi" w:hAnsiTheme="minorBidi" w:cstheme="minorBidi"/>
                <w:sz w:val="16"/>
              </w:rPr>
              <w:t>irregularities. This action</w:t>
            </w:r>
            <w:r w:rsidRPr="003D52FF">
              <w:rPr>
                <w:rFonts w:asciiTheme="minorBidi" w:hAnsiTheme="minorBidi" w:cstheme="minorBidi"/>
                <w:spacing w:val="-47"/>
                <w:sz w:val="16"/>
              </w:rPr>
              <w:t xml:space="preserve"> </w:t>
            </w:r>
            <w:r w:rsidRPr="003D52FF">
              <w:rPr>
                <w:rFonts w:asciiTheme="minorBidi" w:hAnsiTheme="minorBidi" w:cstheme="minorBidi"/>
                <w:spacing w:val="-1"/>
                <w:sz w:val="16"/>
              </w:rPr>
              <w:t>restricts</w:t>
            </w:r>
            <w:r w:rsidRPr="003D52FF">
              <w:rPr>
                <w:rFonts w:asciiTheme="minorBidi" w:hAnsiTheme="minorBidi" w:cstheme="minorBidi"/>
                <w:spacing w:val="-6"/>
                <w:sz w:val="16"/>
              </w:rPr>
              <w:t xml:space="preserve"> </w:t>
            </w:r>
            <w:r w:rsidRPr="003D52FF">
              <w:rPr>
                <w:rFonts w:asciiTheme="minorBidi" w:hAnsiTheme="minorBidi" w:cstheme="minorBidi"/>
                <w:sz w:val="16"/>
              </w:rPr>
              <w:t>or</w:t>
            </w:r>
            <w:r w:rsidRPr="003D52FF">
              <w:rPr>
                <w:rFonts w:asciiTheme="minorBidi" w:hAnsiTheme="minorBidi" w:cstheme="minorBidi"/>
                <w:spacing w:val="-12"/>
                <w:sz w:val="16"/>
              </w:rPr>
              <w:t xml:space="preserve"> </w:t>
            </w:r>
            <w:r w:rsidRPr="003D52FF">
              <w:rPr>
                <w:rFonts w:asciiTheme="minorBidi" w:hAnsiTheme="minorBidi" w:cstheme="minorBidi"/>
                <w:sz w:val="16"/>
              </w:rPr>
              <w:t>prevents</w:t>
            </w:r>
            <w:r w:rsidRPr="003D52FF">
              <w:rPr>
                <w:rFonts w:asciiTheme="minorBidi" w:hAnsiTheme="minorBidi" w:cstheme="minorBidi"/>
                <w:spacing w:val="-10"/>
                <w:sz w:val="16"/>
              </w:rPr>
              <w:t xml:space="preserve"> </w:t>
            </w:r>
            <w:r w:rsidRPr="003D52FF">
              <w:rPr>
                <w:rFonts w:asciiTheme="minorBidi" w:hAnsiTheme="minorBidi" w:cstheme="minorBidi"/>
                <w:sz w:val="16"/>
              </w:rPr>
              <w:t>their</w:t>
            </w:r>
            <w:r w:rsidRPr="003D52FF">
              <w:rPr>
                <w:rFonts w:asciiTheme="minorBidi" w:hAnsiTheme="minorBidi" w:cstheme="minorBidi"/>
                <w:spacing w:val="-47"/>
                <w:sz w:val="16"/>
              </w:rPr>
              <w:t xml:space="preserve"> </w:t>
            </w:r>
            <w:r w:rsidRPr="003D52FF">
              <w:rPr>
                <w:rFonts w:asciiTheme="minorBidi" w:hAnsiTheme="minorBidi" w:cstheme="minorBidi"/>
                <w:sz w:val="16"/>
              </w:rPr>
              <w:t>export to the cytoplasm.</w:t>
            </w:r>
            <w:r w:rsidRPr="003D52FF">
              <w:rPr>
                <w:rFonts w:asciiTheme="minorBidi" w:hAnsiTheme="minorBidi" w:cstheme="minorBidi"/>
                <w:spacing w:val="-47"/>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cytoplasm,</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RNA</w:t>
            </w:r>
            <w:r w:rsidRPr="003D52FF">
              <w:rPr>
                <w:rFonts w:asciiTheme="minorBidi" w:hAnsiTheme="minorBidi" w:cstheme="minorBidi"/>
                <w:spacing w:val="1"/>
                <w:sz w:val="16"/>
              </w:rPr>
              <w:t xml:space="preserve"> </w:t>
            </w:r>
            <w:r w:rsidRPr="003D52FF">
              <w:rPr>
                <w:rFonts w:asciiTheme="minorBidi" w:hAnsiTheme="minorBidi" w:cstheme="minorBidi"/>
                <w:sz w:val="16"/>
              </w:rPr>
              <w:t>exosome</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1"/>
                <w:sz w:val="16"/>
              </w:rPr>
              <w:t xml:space="preserve"> </w:t>
            </w:r>
            <w:r w:rsidRPr="003D52FF">
              <w:rPr>
                <w:rFonts w:asciiTheme="minorBidi" w:hAnsiTheme="minorBidi" w:cstheme="minorBidi"/>
                <w:sz w:val="16"/>
              </w:rPr>
              <w:t>plays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role</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general</w:t>
            </w:r>
            <w:r w:rsidRPr="003D52FF">
              <w:rPr>
                <w:rFonts w:asciiTheme="minorBidi" w:hAnsiTheme="minorBidi" w:cstheme="minorBidi"/>
                <w:spacing w:val="1"/>
                <w:sz w:val="16"/>
              </w:rPr>
              <w:t xml:space="preserve"> </w:t>
            </w:r>
            <w:r w:rsidRPr="003D52FF">
              <w:rPr>
                <w:rFonts w:asciiTheme="minorBidi" w:hAnsiTheme="minorBidi" w:cstheme="minorBidi"/>
                <w:sz w:val="16"/>
              </w:rPr>
              <w:t>degradation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mRNA</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RNA</w:t>
            </w:r>
            <w:r w:rsidRPr="003D52FF">
              <w:rPr>
                <w:rFonts w:asciiTheme="minorBidi" w:hAnsiTheme="minorBidi" w:cstheme="minorBidi"/>
                <w:spacing w:val="-47"/>
                <w:sz w:val="16"/>
              </w:rPr>
              <w:t xml:space="preserve"> </w:t>
            </w:r>
            <w:r w:rsidRPr="003D52FF">
              <w:rPr>
                <w:rFonts w:asciiTheme="minorBidi" w:hAnsiTheme="minorBidi" w:cstheme="minorBidi"/>
                <w:sz w:val="16"/>
              </w:rPr>
              <w:t>surveillance</w:t>
            </w:r>
            <w:r w:rsidRPr="003D52FF">
              <w:rPr>
                <w:rFonts w:asciiTheme="minorBidi" w:hAnsiTheme="minorBidi" w:cstheme="minorBidi"/>
                <w:spacing w:val="1"/>
                <w:sz w:val="16"/>
              </w:rPr>
              <w:t xml:space="preserve"> </w:t>
            </w:r>
            <w:r w:rsidRPr="003D52FF">
              <w:rPr>
                <w:rFonts w:asciiTheme="minorBidi" w:hAnsiTheme="minorBidi" w:cstheme="minorBidi"/>
                <w:sz w:val="16"/>
              </w:rPr>
              <w:t>pathways,</w:t>
            </w:r>
            <w:r w:rsidRPr="003D52FF">
              <w:rPr>
                <w:rFonts w:asciiTheme="minorBidi" w:hAnsiTheme="minorBidi" w:cstheme="minorBidi"/>
                <w:spacing w:val="-47"/>
                <w:sz w:val="16"/>
              </w:rPr>
              <w:t xml:space="preserve"> </w:t>
            </w:r>
            <w:r w:rsidRPr="003D52FF">
              <w:rPr>
                <w:rFonts w:asciiTheme="minorBidi" w:hAnsiTheme="minorBidi" w:cstheme="minorBidi"/>
                <w:sz w:val="16"/>
              </w:rPr>
              <w:t>thus</w:t>
            </w:r>
            <w:r w:rsidRPr="003D52FF">
              <w:rPr>
                <w:rFonts w:asciiTheme="minorBidi" w:hAnsiTheme="minorBidi" w:cstheme="minorBidi"/>
                <w:spacing w:val="1"/>
                <w:sz w:val="16"/>
              </w:rPr>
              <w:t xml:space="preserve"> </w:t>
            </w:r>
            <w:r w:rsidRPr="003D52FF">
              <w:rPr>
                <w:rFonts w:asciiTheme="minorBidi" w:hAnsiTheme="minorBidi" w:cstheme="minorBidi"/>
                <w:sz w:val="16"/>
              </w:rPr>
              <w:t>impeding</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translation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faulty</w:t>
            </w:r>
            <w:r w:rsidRPr="003D52FF">
              <w:rPr>
                <w:rFonts w:asciiTheme="minorBidi" w:hAnsiTheme="minorBidi" w:cstheme="minorBidi"/>
                <w:spacing w:val="1"/>
                <w:sz w:val="16"/>
              </w:rPr>
              <w:t xml:space="preserve"> </w:t>
            </w:r>
            <w:r w:rsidRPr="003D52FF">
              <w:rPr>
                <w:rFonts w:asciiTheme="minorBidi" w:hAnsiTheme="minorBidi" w:cstheme="minorBidi"/>
                <w:sz w:val="16"/>
              </w:rPr>
              <w:t>mRNAs. The catalytically</w:t>
            </w:r>
            <w:r w:rsidRPr="003D52FF">
              <w:rPr>
                <w:rFonts w:asciiTheme="minorBidi" w:hAnsiTheme="minorBidi" w:cstheme="minorBidi"/>
                <w:spacing w:val="-47"/>
                <w:sz w:val="16"/>
              </w:rPr>
              <w:t xml:space="preserve"> </w:t>
            </w:r>
            <w:r w:rsidRPr="003D52FF">
              <w:rPr>
                <w:rFonts w:asciiTheme="minorBidi" w:hAnsiTheme="minorBidi" w:cstheme="minorBidi"/>
                <w:sz w:val="16"/>
              </w:rPr>
              <w:t>inactive</w:t>
            </w:r>
            <w:r w:rsidRPr="003D52FF">
              <w:rPr>
                <w:rFonts w:asciiTheme="minorBidi" w:hAnsiTheme="minorBidi" w:cstheme="minorBidi"/>
                <w:spacing w:val="92"/>
                <w:sz w:val="16"/>
              </w:rPr>
              <w:t xml:space="preserve"> </w:t>
            </w:r>
            <w:r w:rsidRPr="003D52FF">
              <w:rPr>
                <w:rFonts w:asciiTheme="minorBidi" w:hAnsiTheme="minorBidi" w:cstheme="minorBidi"/>
                <w:sz w:val="16"/>
              </w:rPr>
              <w:t>RNA</w:t>
            </w:r>
            <w:r w:rsidRPr="003D52FF">
              <w:rPr>
                <w:rFonts w:asciiTheme="minorBidi" w:hAnsiTheme="minorBidi" w:cstheme="minorBidi"/>
                <w:spacing w:val="89"/>
                <w:sz w:val="16"/>
              </w:rPr>
              <w:t xml:space="preserve"> </w:t>
            </w:r>
            <w:r w:rsidRPr="003D52FF">
              <w:rPr>
                <w:rFonts w:asciiTheme="minorBidi" w:hAnsiTheme="minorBidi" w:cstheme="minorBidi"/>
                <w:sz w:val="16"/>
              </w:rPr>
              <w:t>exosome</w:t>
            </w:r>
          </w:p>
          <w:p w14:paraId="7EF96322" w14:textId="77777777" w:rsidR="00CF52B0" w:rsidRPr="003D52FF" w:rsidRDefault="00000000">
            <w:pPr>
              <w:pStyle w:val="TableParagraph"/>
              <w:spacing w:line="187" w:lineRule="exact"/>
              <w:ind w:left="105"/>
              <w:jc w:val="both"/>
              <w:rPr>
                <w:rFonts w:asciiTheme="minorBidi" w:hAnsiTheme="minorBidi" w:cstheme="minorBidi"/>
                <w:sz w:val="16"/>
              </w:rPr>
            </w:pPr>
            <w:r w:rsidRPr="003D52FF">
              <w:rPr>
                <w:rFonts w:asciiTheme="minorBidi" w:hAnsiTheme="minorBidi" w:cstheme="minorBidi"/>
                <w:sz w:val="16"/>
              </w:rPr>
              <w:t>core</w:t>
            </w:r>
            <w:r w:rsidRPr="003D52FF">
              <w:rPr>
                <w:rFonts w:asciiTheme="minorBidi" w:hAnsiTheme="minorBidi" w:cstheme="minorBidi"/>
                <w:spacing w:val="31"/>
                <w:sz w:val="16"/>
              </w:rPr>
              <w:t xml:space="preserve"> </w:t>
            </w:r>
            <w:r w:rsidRPr="003D52FF">
              <w:rPr>
                <w:rFonts w:asciiTheme="minorBidi" w:hAnsiTheme="minorBidi" w:cstheme="minorBidi"/>
                <w:sz w:val="16"/>
              </w:rPr>
              <w:t>complex</w:t>
            </w:r>
            <w:r w:rsidRPr="003D52FF">
              <w:rPr>
                <w:rFonts w:asciiTheme="minorBidi" w:hAnsiTheme="minorBidi" w:cstheme="minorBidi"/>
                <w:spacing w:val="31"/>
                <w:sz w:val="16"/>
              </w:rPr>
              <w:t xml:space="preserve"> </w:t>
            </w:r>
            <w:r w:rsidRPr="003D52FF">
              <w:rPr>
                <w:rFonts w:asciiTheme="minorBidi" w:hAnsiTheme="minorBidi" w:cstheme="minorBidi"/>
                <w:sz w:val="16"/>
              </w:rPr>
              <w:t>consisting</w:t>
            </w:r>
          </w:p>
        </w:tc>
        <w:tc>
          <w:tcPr>
            <w:tcW w:w="1114" w:type="dxa"/>
          </w:tcPr>
          <w:p w14:paraId="405D13AD"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4DC8A54B"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B6K5V8</w:t>
            </w:r>
          </w:p>
          <w:p w14:paraId="257A1919"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(B6K5V8_SCHJY)</w:t>
            </w:r>
          </w:p>
          <w:p w14:paraId="5821884E"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19770955" w14:textId="77777777" w:rsidR="00CF52B0" w:rsidRPr="003D52FF" w:rsidRDefault="00000000">
            <w:pPr>
              <w:pStyle w:val="TableParagraph"/>
              <w:spacing w:before="84"/>
              <w:ind w:left="148"/>
              <w:rPr>
                <w:rFonts w:asciiTheme="minorBidi" w:hAnsiTheme="minorBidi" w:cstheme="minorBidi"/>
                <w:sz w:val="16"/>
              </w:rPr>
            </w:pPr>
            <w:r w:rsidRPr="003D52FF">
              <w:rPr>
                <w:rFonts w:asciiTheme="minorBidi" w:hAnsiTheme="minorBidi" w:cstheme="minorBidi"/>
                <w:sz w:val="16"/>
              </w:rPr>
              <w:t>(LTA)</w:t>
            </w:r>
          </w:p>
          <w:p w14:paraId="06ADB210" w14:textId="77777777" w:rsidR="00CF52B0" w:rsidRPr="003D52FF" w:rsidRDefault="00CF52B0">
            <w:pPr>
              <w:pStyle w:val="TableParagraph"/>
              <w:rPr>
                <w:rFonts w:asciiTheme="minorBidi" w:hAnsiTheme="minorBidi" w:cstheme="minorBidi"/>
                <w:sz w:val="18"/>
              </w:rPr>
            </w:pPr>
          </w:p>
          <w:p w14:paraId="5094BB6C"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10"/>
                <w:sz w:val="16"/>
              </w:rPr>
              <w:t>S9VWP3</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(S9VWP3_SCHCR)</w:t>
            </w:r>
          </w:p>
          <w:p w14:paraId="74E6ED22"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5A241574"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(HIK)</w:t>
            </w:r>
          </w:p>
          <w:p w14:paraId="3557F6C2" w14:textId="77777777" w:rsidR="00CF52B0" w:rsidRPr="003D52FF" w:rsidRDefault="00CF52B0">
            <w:pPr>
              <w:pStyle w:val="TableParagraph"/>
              <w:rPr>
                <w:rFonts w:asciiTheme="minorBidi" w:hAnsiTheme="minorBidi" w:cstheme="minorBidi"/>
                <w:sz w:val="18"/>
              </w:rPr>
            </w:pPr>
          </w:p>
          <w:p w14:paraId="0AA22E5F"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S9PT53</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(S9PT53_SCHOY)</w:t>
            </w:r>
          </w:p>
          <w:p w14:paraId="0AD9A757"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5AF56A41" w14:textId="77777777" w:rsidR="00CF52B0" w:rsidRPr="003D52FF" w:rsidRDefault="00000000">
            <w:pPr>
              <w:pStyle w:val="TableParagraph"/>
              <w:spacing w:before="85"/>
              <w:ind w:left="148"/>
              <w:rPr>
                <w:rFonts w:asciiTheme="minorBidi" w:hAnsiTheme="minorBidi" w:cstheme="minorBidi"/>
                <w:sz w:val="16"/>
              </w:rPr>
            </w:pPr>
            <w:r w:rsidRPr="003D52FF">
              <w:rPr>
                <w:rFonts w:asciiTheme="minorBidi" w:hAnsiTheme="minorBidi" w:cstheme="minorBidi"/>
                <w:sz w:val="16"/>
              </w:rPr>
              <w:t>(HIK)</w:t>
            </w:r>
          </w:p>
        </w:tc>
      </w:tr>
    </w:tbl>
    <w:p w14:paraId="7CFFC530"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473D54B8" w14:textId="77777777">
        <w:trPr>
          <w:trHeight w:val="5242"/>
        </w:trPr>
        <w:tc>
          <w:tcPr>
            <w:tcW w:w="2113" w:type="dxa"/>
            <w:tcBorders>
              <w:right w:val="single" w:sz="6" w:space="0" w:color="000000"/>
            </w:tcBorders>
          </w:tcPr>
          <w:p w14:paraId="7B3CC1E3"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64E7209E" w14:textId="77777777" w:rsidR="00CF52B0" w:rsidRPr="003D52FF" w:rsidRDefault="00CF52B0">
            <w:pPr>
              <w:pStyle w:val="TableParagraph"/>
              <w:rPr>
                <w:rFonts w:asciiTheme="minorBidi" w:hAnsiTheme="minorBidi" w:cstheme="minorBidi"/>
                <w:sz w:val="14"/>
              </w:rPr>
            </w:pPr>
          </w:p>
        </w:tc>
        <w:tc>
          <w:tcPr>
            <w:tcW w:w="1205" w:type="dxa"/>
          </w:tcPr>
          <w:p w14:paraId="11DB30AE" w14:textId="77777777" w:rsidR="00CF52B0" w:rsidRPr="003D52FF" w:rsidRDefault="00CF52B0">
            <w:pPr>
              <w:pStyle w:val="TableParagraph"/>
              <w:rPr>
                <w:rFonts w:asciiTheme="minorBidi" w:hAnsiTheme="minorBidi" w:cstheme="minorBidi"/>
                <w:sz w:val="14"/>
              </w:rPr>
            </w:pPr>
          </w:p>
        </w:tc>
        <w:tc>
          <w:tcPr>
            <w:tcW w:w="1978" w:type="dxa"/>
          </w:tcPr>
          <w:p w14:paraId="20E7508A"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of</w:t>
            </w:r>
            <w:r w:rsidRPr="003D52FF">
              <w:rPr>
                <w:rFonts w:asciiTheme="minorBidi" w:hAnsiTheme="minorBidi" w:cstheme="minorBidi"/>
                <w:spacing w:val="27"/>
                <w:sz w:val="16"/>
              </w:rPr>
              <w:t xml:space="preserve"> </w:t>
            </w:r>
            <w:r w:rsidRPr="003D52FF">
              <w:rPr>
                <w:rFonts w:asciiTheme="minorBidi" w:hAnsiTheme="minorBidi" w:cstheme="minorBidi"/>
                <w:sz w:val="16"/>
              </w:rPr>
              <w:t>9</w:t>
            </w:r>
            <w:r w:rsidRPr="003D52FF">
              <w:rPr>
                <w:rFonts w:asciiTheme="minorBidi" w:hAnsiTheme="minorBidi" w:cstheme="minorBidi"/>
                <w:spacing w:val="22"/>
                <w:sz w:val="16"/>
              </w:rPr>
              <w:t xml:space="preserve"> </w:t>
            </w:r>
            <w:r w:rsidRPr="003D52FF">
              <w:rPr>
                <w:rFonts w:asciiTheme="minorBidi" w:hAnsiTheme="minorBidi" w:cstheme="minorBidi"/>
                <w:sz w:val="16"/>
              </w:rPr>
              <w:t>subunits</w:t>
            </w:r>
            <w:r w:rsidRPr="003D52FF">
              <w:rPr>
                <w:rFonts w:asciiTheme="minorBidi" w:hAnsiTheme="minorBidi" w:cstheme="minorBidi"/>
                <w:spacing w:val="26"/>
                <w:sz w:val="16"/>
              </w:rPr>
              <w:t xml:space="preserve"> </w:t>
            </w:r>
            <w:r w:rsidRPr="003D52FF">
              <w:rPr>
                <w:rFonts w:asciiTheme="minorBidi" w:hAnsiTheme="minorBidi" w:cstheme="minorBidi"/>
                <w:sz w:val="16"/>
              </w:rPr>
              <w:t>(Exo-9)</w:t>
            </w:r>
            <w:r w:rsidRPr="003D52FF">
              <w:rPr>
                <w:rFonts w:asciiTheme="minorBidi" w:hAnsiTheme="minorBidi" w:cstheme="minorBidi"/>
                <w:spacing w:val="23"/>
                <w:sz w:val="16"/>
              </w:rPr>
              <w:t xml:space="preserve"> </w:t>
            </w:r>
            <w:r w:rsidRPr="003D52FF">
              <w:rPr>
                <w:rFonts w:asciiTheme="minorBidi" w:hAnsiTheme="minorBidi" w:cstheme="minorBidi"/>
                <w:sz w:val="16"/>
              </w:rPr>
              <w:t>is</w:t>
            </w:r>
          </w:p>
          <w:p w14:paraId="650982FD" w14:textId="77777777" w:rsidR="00CF52B0" w:rsidRPr="003D52FF" w:rsidRDefault="00000000">
            <w:pPr>
              <w:pStyle w:val="TableParagraph"/>
              <w:tabs>
                <w:tab w:val="left" w:pos="580"/>
                <w:tab w:val="left" w:pos="848"/>
                <w:tab w:val="left" w:pos="1030"/>
                <w:tab w:val="left" w:pos="1097"/>
                <w:tab w:val="left" w:pos="1280"/>
                <w:tab w:val="left" w:pos="1458"/>
                <w:tab w:val="left" w:pos="1530"/>
                <w:tab w:val="left" w:pos="1591"/>
                <w:tab w:val="left" w:pos="1673"/>
                <w:tab w:val="left" w:pos="1773"/>
              </w:tabs>
              <w:spacing w:before="85" w:line="343" w:lineRule="auto"/>
              <w:ind w:left="105" w:right="94"/>
              <w:rPr>
                <w:rFonts w:asciiTheme="minorBidi" w:hAnsiTheme="minorBidi" w:cstheme="minorBidi"/>
                <w:sz w:val="16"/>
              </w:rPr>
            </w:pPr>
            <w:r w:rsidRPr="003D52FF">
              <w:rPr>
                <w:rFonts w:asciiTheme="minorBidi" w:hAnsiTheme="minorBidi" w:cstheme="minorBidi"/>
                <w:sz w:val="16"/>
              </w:rPr>
              <w:t>suggested</w:t>
            </w:r>
            <w:r w:rsidRPr="003D52FF">
              <w:rPr>
                <w:rFonts w:asciiTheme="minorBidi" w:hAnsiTheme="minorBidi" w:cstheme="minorBidi"/>
                <w:spacing w:val="34"/>
                <w:sz w:val="16"/>
              </w:rPr>
              <w:t xml:space="preserve"> </w:t>
            </w:r>
            <w:r w:rsidRPr="003D52FF">
              <w:rPr>
                <w:rFonts w:asciiTheme="minorBidi" w:hAnsiTheme="minorBidi" w:cstheme="minorBidi"/>
                <w:sz w:val="16"/>
              </w:rPr>
              <w:t>to</w:t>
            </w:r>
            <w:r w:rsidRPr="003D52FF">
              <w:rPr>
                <w:rFonts w:asciiTheme="minorBidi" w:hAnsiTheme="minorBidi" w:cstheme="minorBidi"/>
                <w:spacing w:val="41"/>
                <w:sz w:val="16"/>
              </w:rPr>
              <w:t xml:space="preserve"> </w:t>
            </w:r>
            <w:r w:rsidRPr="003D52FF">
              <w:rPr>
                <w:rFonts w:asciiTheme="minorBidi" w:hAnsiTheme="minorBidi" w:cstheme="minorBidi"/>
                <w:sz w:val="16"/>
              </w:rPr>
              <w:t>be</w:t>
            </w:r>
            <w:r w:rsidRPr="003D52FF">
              <w:rPr>
                <w:rFonts w:asciiTheme="minorBidi" w:hAnsiTheme="minorBidi" w:cstheme="minorBidi"/>
                <w:spacing w:val="35"/>
                <w:sz w:val="16"/>
              </w:rPr>
              <w:t xml:space="preserve"> </w:t>
            </w:r>
            <w:r w:rsidRPr="003D52FF">
              <w:rPr>
                <w:rFonts w:asciiTheme="minorBidi" w:hAnsiTheme="minorBidi" w:cstheme="minorBidi"/>
                <w:sz w:val="16"/>
              </w:rPr>
              <w:t>crucial</w:t>
            </w:r>
            <w:r w:rsidRPr="003D52FF">
              <w:rPr>
                <w:rFonts w:asciiTheme="minorBidi" w:hAnsiTheme="minorBidi" w:cstheme="minorBidi"/>
                <w:spacing w:val="-47"/>
                <w:sz w:val="16"/>
              </w:rPr>
              <w:t xml:space="preserve"> </w:t>
            </w:r>
            <w:r w:rsidRPr="003D52FF">
              <w:rPr>
                <w:rFonts w:asciiTheme="minorBidi" w:hAnsiTheme="minorBidi" w:cstheme="minorBidi"/>
                <w:sz w:val="16"/>
              </w:rPr>
              <w:t>in</w:t>
            </w:r>
            <w:r w:rsidRPr="003D52FF">
              <w:rPr>
                <w:rFonts w:asciiTheme="minorBidi" w:hAnsiTheme="minorBidi" w:cstheme="minorBidi"/>
                <w:sz w:val="16"/>
              </w:rPr>
              <w:tab/>
              <w:t>capturing</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and</w:t>
            </w:r>
            <w:r w:rsidRPr="003D52FF">
              <w:rPr>
                <w:rFonts w:asciiTheme="minorBidi" w:hAnsiTheme="minorBidi" w:cstheme="minorBidi"/>
                <w:spacing w:val="-47"/>
                <w:sz w:val="16"/>
              </w:rPr>
              <w:t xml:space="preserve"> </w:t>
            </w:r>
            <w:r w:rsidRPr="003D52FF">
              <w:rPr>
                <w:rFonts w:asciiTheme="minorBidi" w:hAnsiTheme="minorBidi" w:cstheme="minorBidi"/>
                <w:w w:val="95"/>
                <w:sz w:val="16"/>
              </w:rPr>
              <w:t>presenting</w:t>
            </w:r>
            <w:r w:rsidRPr="003D52FF">
              <w:rPr>
                <w:rFonts w:asciiTheme="minorBidi" w:hAnsiTheme="minorBidi" w:cstheme="minorBidi"/>
                <w:w w:val="95"/>
                <w:sz w:val="16"/>
              </w:rPr>
              <w:tab/>
            </w:r>
            <w:r w:rsidRPr="003D52FF">
              <w:rPr>
                <w:rFonts w:asciiTheme="minorBidi" w:hAnsiTheme="minorBidi" w:cstheme="minorBidi"/>
                <w:w w:val="95"/>
                <w:sz w:val="16"/>
              </w:rPr>
              <w:tab/>
            </w:r>
            <w:r w:rsidRPr="003D52FF">
              <w:rPr>
                <w:rFonts w:asciiTheme="minorBidi" w:hAnsiTheme="minorBidi" w:cstheme="minorBidi"/>
                <w:sz w:val="16"/>
              </w:rPr>
              <w:t>RNA</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for</w:t>
            </w:r>
            <w:r w:rsidRPr="003D52FF">
              <w:rPr>
                <w:rFonts w:asciiTheme="minorBidi" w:hAnsiTheme="minorBidi" w:cstheme="minorBidi"/>
                <w:spacing w:val="-47"/>
                <w:sz w:val="16"/>
              </w:rPr>
              <w:t xml:space="preserve"> </w:t>
            </w:r>
            <w:r w:rsidRPr="003D52FF">
              <w:rPr>
                <w:rFonts w:asciiTheme="minorBidi" w:hAnsiTheme="minorBidi" w:cstheme="minorBidi"/>
                <w:sz w:val="16"/>
              </w:rPr>
              <w:t>degradation. It serves as</w:t>
            </w:r>
            <w:r w:rsidRPr="003D52FF">
              <w:rPr>
                <w:rFonts w:asciiTheme="minorBidi" w:hAnsiTheme="minorBidi" w:cstheme="minorBidi"/>
                <w:spacing w:val="-47"/>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framework</w:t>
            </w:r>
            <w:r w:rsidRPr="003D52FF">
              <w:rPr>
                <w:rFonts w:asciiTheme="minorBidi" w:hAnsiTheme="minorBidi" w:cstheme="minorBidi"/>
                <w:spacing w:val="1"/>
                <w:sz w:val="16"/>
              </w:rPr>
              <w:t xml:space="preserve"> </w:t>
            </w:r>
            <w:r w:rsidRPr="003D52FF">
              <w:rPr>
                <w:rFonts w:asciiTheme="minorBidi" w:hAnsiTheme="minorBidi" w:cstheme="minorBidi"/>
                <w:sz w:val="16"/>
              </w:rPr>
              <w:t>for</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connection</w:t>
            </w:r>
            <w:r w:rsidRPr="003D52FF">
              <w:rPr>
                <w:rFonts w:asciiTheme="minorBidi" w:hAnsiTheme="minorBidi" w:cstheme="minorBidi"/>
                <w:spacing w:val="36"/>
                <w:sz w:val="16"/>
              </w:rPr>
              <w:t xml:space="preserve"> </w:t>
            </w:r>
            <w:r w:rsidRPr="003D52FF">
              <w:rPr>
                <w:rFonts w:asciiTheme="minorBidi" w:hAnsiTheme="minorBidi" w:cstheme="minorBidi"/>
                <w:sz w:val="16"/>
              </w:rPr>
              <w:t>of</w:t>
            </w:r>
            <w:r w:rsidRPr="003D52FF">
              <w:rPr>
                <w:rFonts w:asciiTheme="minorBidi" w:hAnsiTheme="minorBidi" w:cstheme="minorBidi"/>
                <w:spacing w:val="32"/>
                <w:sz w:val="16"/>
              </w:rPr>
              <w:t xml:space="preserve"> </w:t>
            </w:r>
            <w:r w:rsidRPr="003D52FF">
              <w:rPr>
                <w:rFonts w:asciiTheme="minorBidi" w:hAnsiTheme="minorBidi" w:cstheme="minorBidi"/>
                <w:sz w:val="16"/>
              </w:rPr>
              <w:t>catalytic</w:t>
            </w:r>
            <w:r w:rsidRPr="003D52FF">
              <w:rPr>
                <w:rFonts w:asciiTheme="minorBidi" w:hAnsiTheme="minorBidi" w:cstheme="minorBidi"/>
                <w:spacing w:val="-47"/>
                <w:sz w:val="16"/>
              </w:rPr>
              <w:t xml:space="preserve"> </w:t>
            </w:r>
            <w:r w:rsidRPr="003D52FF">
              <w:rPr>
                <w:rFonts w:asciiTheme="minorBidi" w:hAnsiTheme="minorBidi" w:cstheme="minorBidi"/>
                <w:sz w:val="16"/>
              </w:rPr>
              <w:t>subunits,</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auxiliary</w:t>
            </w:r>
            <w:r w:rsidRPr="003D52FF">
              <w:rPr>
                <w:rFonts w:asciiTheme="minorBidi" w:hAnsiTheme="minorBidi" w:cstheme="minorBidi"/>
                <w:spacing w:val="-47"/>
                <w:sz w:val="16"/>
              </w:rPr>
              <w:t xml:space="preserve"> </w:t>
            </w:r>
            <w:r w:rsidRPr="003D52FF">
              <w:rPr>
                <w:rFonts w:asciiTheme="minorBidi" w:hAnsiTheme="minorBidi" w:cstheme="minorBidi"/>
                <w:sz w:val="16"/>
              </w:rPr>
              <w:t>proteins,</w:t>
            </w:r>
            <w:r w:rsidRPr="003D52FF">
              <w:rPr>
                <w:rFonts w:asciiTheme="minorBidi" w:hAnsiTheme="minorBidi" w:cstheme="minorBidi"/>
                <w:spacing w:val="1"/>
                <w:sz w:val="16"/>
              </w:rPr>
              <w:t xml:space="preserve"> </w:t>
            </w:r>
            <w:r w:rsidRPr="003D52FF">
              <w:rPr>
                <w:rFonts w:asciiTheme="minorBidi" w:hAnsiTheme="minorBidi" w:cstheme="minorBidi"/>
                <w:sz w:val="16"/>
              </w:rPr>
              <w:t>or</w:t>
            </w:r>
            <w:r w:rsidRPr="003D52FF">
              <w:rPr>
                <w:rFonts w:asciiTheme="minorBidi" w:hAnsiTheme="minorBidi" w:cstheme="minorBidi"/>
                <w:spacing w:val="1"/>
                <w:sz w:val="16"/>
              </w:rPr>
              <w:t xml:space="preserve"> </w:t>
            </w:r>
            <w:r w:rsidRPr="003D52FF">
              <w:rPr>
                <w:rFonts w:asciiTheme="minorBidi" w:hAnsiTheme="minorBidi" w:cstheme="minorBidi"/>
                <w:sz w:val="16"/>
              </w:rPr>
              <w:t>complexes.</w:t>
            </w:r>
            <w:r w:rsidRPr="003D52FF">
              <w:rPr>
                <w:rFonts w:asciiTheme="minorBidi" w:hAnsiTheme="minorBidi" w:cstheme="minorBidi"/>
                <w:spacing w:val="-47"/>
                <w:sz w:val="16"/>
              </w:rPr>
              <w:t xml:space="preserve"> </w:t>
            </w:r>
            <w:r w:rsidRPr="003D52FF">
              <w:rPr>
                <w:rFonts w:asciiTheme="minorBidi" w:hAnsiTheme="minorBidi" w:cstheme="minorBidi"/>
                <w:sz w:val="16"/>
              </w:rPr>
              <w:t>ski6</w:t>
            </w:r>
            <w:r w:rsidRPr="003D52FF">
              <w:rPr>
                <w:rFonts w:asciiTheme="minorBidi" w:hAnsiTheme="minorBidi" w:cstheme="minorBidi"/>
                <w:spacing w:val="39"/>
                <w:sz w:val="16"/>
              </w:rPr>
              <w:t xml:space="preserve"> </w:t>
            </w:r>
            <w:r w:rsidRPr="003D52FF">
              <w:rPr>
                <w:rFonts w:asciiTheme="minorBidi" w:hAnsiTheme="minorBidi" w:cstheme="minorBidi"/>
                <w:sz w:val="16"/>
              </w:rPr>
              <w:t>is</w:t>
            </w:r>
            <w:r w:rsidRPr="003D52FF">
              <w:rPr>
                <w:rFonts w:asciiTheme="minorBidi" w:hAnsiTheme="minorBidi" w:cstheme="minorBidi"/>
                <w:spacing w:val="43"/>
                <w:sz w:val="16"/>
              </w:rPr>
              <w:t xml:space="preserve"> </w:t>
            </w:r>
            <w:r w:rsidRPr="003D52FF">
              <w:rPr>
                <w:rFonts w:asciiTheme="minorBidi" w:hAnsiTheme="minorBidi" w:cstheme="minorBidi"/>
                <w:sz w:val="16"/>
              </w:rPr>
              <w:t>a</w:t>
            </w:r>
            <w:r w:rsidRPr="003D52FF">
              <w:rPr>
                <w:rFonts w:asciiTheme="minorBidi" w:hAnsiTheme="minorBidi" w:cstheme="minorBidi"/>
                <w:spacing w:val="29"/>
                <w:sz w:val="16"/>
              </w:rPr>
              <w:t xml:space="preserve"> </w:t>
            </w:r>
            <w:r w:rsidRPr="003D52FF">
              <w:rPr>
                <w:rFonts w:asciiTheme="minorBidi" w:hAnsiTheme="minorBidi" w:cstheme="minorBidi"/>
                <w:sz w:val="16"/>
              </w:rPr>
              <w:t>component</w:t>
            </w:r>
            <w:r w:rsidRPr="003D52FF">
              <w:rPr>
                <w:rFonts w:asciiTheme="minorBidi" w:hAnsiTheme="minorBidi" w:cstheme="minorBidi"/>
                <w:spacing w:val="40"/>
                <w:sz w:val="16"/>
              </w:rPr>
              <w:t xml:space="preserve"> </w:t>
            </w:r>
            <w:r w:rsidRPr="003D52FF">
              <w:rPr>
                <w:rFonts w:asciiTheme="minorBidi" w:hAnsiTheme="minorBidi" w:cstheme="minorBidi"/>
                <w:sz w:val="16"/>
              </w:rPr>
              <w:t>of</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z w:val="16"/>
              </w:rPr>
              <w:tab/>
              <w:t>hexameric</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ring</w:t>
            </w:r>
            <w:r w:rsidRPr="003D52FF">
              <w:rPr>
                <w:rFonts w:asciiTheme="minorBidi" w:hAnsiTheme="minorBidi" w:cstheme="minorBidi"/>
                <w:spacing w:val="-47"/>
                <w:sz w:val="16"/>
              </w:rPr>
              <w:t xml:space="preserve"> </w:t>
            </w:r>
            <w:r w:rsidRPr="003D52FF">
              <w:rPr>
                <w:rFonts w:asciiTheme="minorBidi" w:hAnsiTheme="minorBidi" w:cstheme="minorBidi"/>
                <w:sz w:val="16"/>
              </w:rPr>
              <w:t>formed</w:t>
            </w:r>
            <w:r w:rsidRPr="003D52FF">
              <w:rPr>
                <w:rFonts w:asciiTheme="minorBidi" w:hAnsiTheme="minorBidi" w:cstheme="minorBidi"/>
                <w:spacing w:val="1"/>
                <w:sz w:val="16"/>
              </w:rPr>
              <w:t xml:space="preserve"> </w:t>
            </w:r>
            <w:r w:rsidRPr="003D52FF">
              <w:rPr>
                <w:rFonts w:asciiTheme="minorBidi" w:hAnsiTheme="minorBidi" w:cstheme="minorBidi"/>
                <w:sz w:val="16"/>
              </w:rPr>
              <w:t>by</w:t>
            </w:r>
            <w:r w:rsidRPr="003D52FF">
              <w:rPr>
                <w:rFonts w:asciiTheme="minorBidi" w:hAnsiTheme="minorBidi" w:cstheme="minorBidi"/>
                <w:spacing w:val="1"/>
                <w:sz w:val="16"/>
              </w:rPr>
              <w:t xml:space="preserve"> </w:t>
            </w:r>
            <w:r w:rsidRPr="003D52FF">
              <w:rPr>
                <w:rFonts w:asciiTheme="minorBidi" w:hAnsiTheme="minorBidi" w:cstheme="minorBidi"/>
                <w:sz w:val="16"/>
              </w:rPr>
              <w:t>RNase</w:t>
            </w:r>
            <w:r w:rsidRPr="003D52FF">
              <w:rPr>
                <w:rFonts w:asciiTheme="minorBidi" w:hAnsiTheme="minorBidi" w:cstheme="minorBidi"/>
                <w:spacing w:val="1"/>
                <w:sz w:val="16"/>
              </w:rPr>
              <w:t xml:space="preserve"> </w:t>
            </w:r>
            <w:r w:rsidRPr="003D52FF">
              <w:rPr>
                <w:rFonts w:asciiTheme="minorBidi" w:hAnsiTheme="minorBidi" w:cstheme="minorBidi"/>
                <w:sz w:val="16"/>
              </w:rPr>
              <w:t>PH</w:t>
            </w:r>
            <w:r w:rsidRPr="003D52FF">
              <w:rPr>
                <w:rFonts w:asciiTheme="minorBidi" w:hAnsiTheme="minorBidi" w:cstheme="minorBidi"/>
                <w:spacing w:val="-47"/>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1"/>
                <w:sz w:val="16"/>
              </w:rPr>
              <w:t xml:space="preserve"> </w:t>
            </w:r>
            <w:r w:rsidRPr="003D52FF">
              <w:rPr>
                <w:rFonts w:asciiTheme="minorBidi" w:hAnsiTheme="minorBidi" w:cstheme="minorBidi"/>
                <w:sz w:val="16"/>
              </w:rPr>
              <w:t>subunits,</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which</w:t>
            </w:r>
            <w:r w:rsidRPr="003D52FF">
              <w:rPr>
                <w:rFonts w:asciiTheme="minorBidi" w:hAnsiTheme="minorBidi" w:cstheme="minorBidi"/>
                <w:spacing w:val="-47"/>
                <w:sz w:val="16"/>
              </w:rPr>
              <w:t xml:space="preserve"> </w:t>
            </w:r>
            <w:r w:rsidRPr="003D52FF">
              <w:rPr>
                <w:rFonts w:asciiTheme="minorBidi" w:hAnsiTheme="minorBidi" w:cstheme="minorBidi"/>
                <w:sz w:val="16"/>
              </w:rPr>
              <w:t>potentially</w:t>
            </w:r>
            <w:r w:rsidRPr="003D52FF">
              <w:rPr>
                <w:rFonts w:asciiTheme="minorBidi" w:hAnsiTheme="minorBidi" w:cstheme="minorBidi"/>
                <w:sz w:val="16"/>
              </w:rPr>
              <w:tab/>
            </w:r>
            <w:r w:rsidRPr="003D52FF">
              <w:rPr>
                <w:rFonts w:asciiTheme="minorBidi" w:hAnsiTheme="minorBidi" w:cstheme="minorBidi"/>
                <w:sz w:val="16"/>
              </w:rPr>
              <w:tab/>
              <w:t>creates</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a</w:t>
            </w:r>
            <w:r w:rsidRPr="003D52FF">
              <w:rPr>
                <w:rFonts w:asciiTheme="minorBidi" w:hAnsiTheme="minorBidi" w:cstheme="minorBidi"/>
                <w:spacing w:val="-47"/>
                <w:sz w:val="16"/>
              </w:rPr>
              <w:t xml:space="preserve"> </w:t>
            </w:r>
            <w:r w:rsidRPr="003D52FF">
              <w:rPr>
                <w:rFonts w:asciiTheme="minorBidi" w:hAnsiTheme="minorBidi" w:cstheme="minorBidi"/>
                <w:spacing w:val="-1"/>
                <w:sz w:val="16"/>
              </w:rPr>
              <w:t>central</w:t>
            </w:r>
            <w:r w:rsidRPr="003D52FF">
              <w:rPr>
                <w:rFonts w:asciiTheme="minorBidi" w:hAnsiTheme="minorBidi" w:cstheme="minorBidi"/>
                <w:spacing w:val="-1"/>
                <w:sz w:val="16"/>
              </w:rPr>
              <w:tab/>
            </w:r>
            <w:r w:rsidRPr="003D52FF">
              <w:rPr>
                <w:rFonts w:asciiTheme="minorBidi" w:hAnsiTheme="minorBidi" w:cstheme="minorBidi"/>
                <w:sz w:val="16"/>
              </w:rPr>
              <w:t>channel</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for</w:t>
            </w:r>
            <w:r w:rsidRPr="003D52FF">
              <w:rPr>
                <w:rFonts w:asciiTheme="minorBidi" w:hAnsiTheme="minorBidi" w:cstheme="minorBidi"/>
                <w:spacing w:val="1"/>
                <w:sz w:val="16"/>
              </w:rPr>
              <w:t xml:space="preserve"> </w:t>
            </w:r>
            <w:r w:rsidRPr="003D52FF">
              <w:rPr>
                <w:rFonts w:asciiTheme="minorBidi" w:hAnsiTheme="minorBidi" w:cstheme="minorBidi"/>
                <w:sz w:val="16"/>
              </w:rPr>
              <w:t>threading</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RNA</w:t>
            </w:r>
          </w:p>
          <w:p w14:paraId="38F32157" w14:textId="77777777" w:rsidR="00CF52B0" w:rsidRPr="003D52FF" w:rsidRDefault="00000000">
            <w:pPr>
              <w:pStyle w:val="TableParagraph"/>
              <w:tabs>
                <w:tab w:val="left" w:pos="1674"/>
              </w:tabs>
              <w:spacing w:line="192" w:lineRule="exact"/>
              <w:ind w:left="105"/>
              <w:rPr>
                <w:rFonts w:asciiTheme="minorBidi" w:hAnsiTheme="minorBidi" w:cstheme="minorBidi"/>
                <w:sz w:val="16"/>
              </w:rPr>
            </w:pPr>
            <w:r w:rsidRPr="003D52FF">
              <w:rPr>
                <w:rFonts w:asciiTheme="minorBidi" w:hAnsiTheme="minorBidi" w:cstheme="minorBidi"/>
                <w:sz w:val="16"/>
              </w:rPr>
              <w:t>substrates</w:t>
            </w:r>
            <w:r w:rsidRPr="003D52FF">
              <w:rPr>
                <w:rFonts w:asciiTheme="minorBidi" w:hAnsiTheme="minorBidi" w:cstheme="minorBidi"/>
                <w:sz w:val="16"/>
              </w:rPr>
              <w:tab/>
              <w:t>for</w:t>
            </w:r>
          </w:p>
          <w:p w14:paraId="6252E2FE"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sz w:val="16"/>
              </w:rPr>
              <w:t>degradation.</w:t>
            </w:r>
          </w:p>
        </w:tc>
        <w:tc>
          <w:tcPr>
            <w:tcW w:w="1114" w:type="dxa"/>
          </w:tcPr>
          <w:p w14:paraId="20DB02B1" w14:textId="77777777" w:rsidR="00CF52B0" w:rsidRPr="003D52FF" w:rsidRDefault="00CF52B0">
            <w:pPr>
              <w:pStyle w:val="TableParagraph"/>
              <w:rPr>
                <w:rFonts w:asciiTheme="minorBidi" w:hAnsiTheme="minorBidi" w:cstheme="minorBidi"/>
                <w:sz w:val="14"/>
              </w:rPr>
            </w:pPr>
          </w:p>
        </w:tc>
        <w:tc>
          <w:tcPr>
            <w:tcW w:w="1935" w:type="dxa"/>
          </w:tcPr>
          <w:p w14:paraId="0D0300AB" w14:textId="77777777" w:rsidR="00CF52B0" w:rsidRPr="003D52FF" w:rsidRDefault="00CF52B0">
            <w:pPr>
              <w:pStyle w:val="TableParagraph"/>
              <w:rPr>
                <w:rFonts w:asciiTheme="minorBidi" w:hAnsiTheme="minorBidi" w:cstheme="minorBidi"/>
                <w:sz w:val="14"/>
              </w:rPr>
            </w:pPr>
          </w:p>
        </w:tc>
      </w:tr>
      <w:tr w:rsidR="00CF52B0" w:rsidRPr="003D52FF" w14:paraId="3343497C" w14:textId="77777777">
        <w:trPr>
          <w:trHeight w:val="6625"/>
        </w:trPr>
        <w:tc>
          <w:tcPr>
            <w:tcW w:w="2113" w:type="dxa"/>
            <w:tcBorders>
              <w:right w:val="single" w:sz="6" w:space="0" w:color="000000"/>
            </w:tcBorders>
          </w:tcPr>
          <w:p w14:paraId="16E80451" w14:textId="77777777" w:rsidR="00CF52B0" w:rsidRPr="003D52FF" w:rsidRDefault="00CF52B0">
            <w:pPr>
              <w:pStyle w:val="TableParagraph"/>
              <w:rPr>
                <w:rFonts w:asciiTheme="minorBidi" w:hAnsiTheme="minorBidi" w:cstheme="minorBidi"/>
                <w:sz w:val="18"/>
              </w:rPr>
            </w:pPr>
          </w:p>
          <w:p w14:paraId="5DFA595C" w14:textId="77777777" w:rsidR="00CF52B0" w:rsidRPr="003D52FF" w:rsidRDefault="00CF52B0">
            <w:pPr>
              <w:pStyle w:val="TableParagraph"/>
              <w:rPr>
                <w:rFonts w:asciiTheme="minorBidi" w:hAnsiTheme="minorBidi" w:cstheme="minorBidi"/>
                <w:sz w:val="18"/>
              </w:rPr>
            </w:pPr>
          </w:p>
          <w:p w14:paraId="684318A1" w14:textId="77777777" w:rsidR="00CF52B0" w:rsidRPr="003D52FF" w:rsidRDefault="00CF52B0">
            <w:pPr>
              <w:pStyle w:val="TableParagraph"/>
              <w:rPr>
                <w:rFonts w:asciiTheme="minorBidi" w:hAnsiTheme="minorBidi" w:cstheme="minorBidi"/>
                <w:sz w:val="18"/>
              </w:rPr>
            </w:pPr>
          </w:p>
          <w:p w14:paraId="7114BC24" w14:textId="77777777" w:rsidR="00CF52B0" w:rsidRPr="003D52FF" w:rsidRDefault="00CF52B0">
            <w:pPr>
              <w:pStyle w:val="TableParagraph"/>
              <w:rPr>
                <w:rFonts w:asciiTheme="minorBidi" w:hAnsiTheme="minorBidi" w:cstheme="minorBidi"/>
                <w:sz w:val="18"/>
              </w:rPr>
            </w:pPr>
          </w:p>
          <w:p w14:paraId="4382A13F" w14:textId="77777777" w:rsidR="00CF52B0" w:rsidRPr="003D52FF" w:rsidRDefault="00CF52B0">
            <w:pPr>
              <w:pStyle w:val="TableParagraph"/>
              <w:rPr>
                <w:rFonts w:asciiTheme="minorBidi" w:hAnsiTheme="minorBidi" w:cstheme="minorBidi"/>
                <w:sz w:val="18"/>
              </w:rPr>
            </w:pPr>
          </w:p>
          <w:p w14:paraId="0570C495" w14:textId="77777777" w:rsidR="00CF52B0" w:rsidRPr="003D52FF" w:rsidRDefault="00CF52B0">
            <w:pPr>
              <w:pStyle w:val="TableParagraph"/>
              <w:rPr>
                <w:rFonts w:asciiTheme="minorBidi" w:hAnsiTheme="minorBidi" w:cstheme="minorBidi"/>
                <w:sz w:val="18"/>
              </w:rPr>
            </w:pPr>
          </w:p>
          <w:p w14:paraId="523241AC" w14:textId="77777777" w:rsidR="00CF52B0" w:rsidRPr="003D52FF" w:rsidRDefault="00CF52B0">
            <w:pPr>
              <w:pStyle w:val="TableParagraph"/>
              <w:rPr>
                <w:rFonts w:asciiTheme="minorBidi" w:hAnsiTheme="minorBidi" w:cstheme="minorBidi"/>
                <w:sz w:val="18"/>
              </w:rPr>
            </w:pPr>
          </w:p>
          <w:p w14:paraId="6D0E5081" w14:textId="77777777" w:rsidR="00CF52B0" w:rsidRPr="003D52FF" w:rsidRDefault="00CF52B0">
            <w:pPr>
              <w:pStyle w:val="TableParagraph"/>
              <w:rPr>
                <w:rFonts w:asciiTheme="minorBidi" w:hAnsiTheme="minorBidi" w:cstheme="minorBidi"/>
                <w:sz w:val="18"/>
              </w:rPr>
            </w:pPr>
          </w:p>
          <w:p w14:paraId="593349B7" w14:textId="77777777" w:rsidR="00CF52B0" w:rsidRPr="003D52FF" w:rsidRDefault="00CF52B0">
            <w:pPr>
              <w:pStyle w:val="TableParagraph"/>
              <w:rPr>
                <w:rFonts w:asciiTheme="minorBidi" w:hAnsiTheme="minorBidi" w:cstheme="minorBidi"/>
                <w:sz w:val="18"/>
              </w:rPr>
            </w:pPr>
          </w:p>
          <w:p w14:paraId="1F9FDE34" w14:textId="77777777" w:rsidR="00CF52B0" w:rsidRPr="003D52FF" w:rsidRDefault="00CF52B0">
            <w:pPr>
              <w:pStyle w:val="TableParagraph"/>
              <w:rPr>
                <w:rFonts w:asciiTheme="minorBidi" w:hAnsiTheme="minorBidi" w:cstheme="minorBidi"/>
                <w:sz w:val="18"/>
              </w:rPr>
            </w:pPr>
          </w:p>
          <w:p w14:paraId="531C39DF" w14:textId="77777777" w:rsidR="00CF52B0" w:rsidRPr="003D52FF" w:rsidRDefault="00CF52B0">
            <w:pPr>
              <w:pStyle w:val="TableParagraph"/>
              <w:rPr>
                <w:rFonts w:asciiTheme="minorBidi" w:hAnsiTheme="minorBidi" w:cstheme="minorBidi"/>
                <w:sz w:val="18"/>
              </w:rPr>
            </w:pPr>
          </w:p>
          <w:p w14:paraId="7CE4F6B3" w14:textId="77777777" w:rsidR="00CF52B0" w:rsidRPr="003D52FF" w:rsidRDefault="00CF52B0">
            <w:pPr>
              <w:pStyle w:val="TableParagraph"/>
              <w:rPr>
                <w:rFonts w:asciiTheme="minorBidi" w:hAnsiTheme="minorBidi" w:cstheme="minorBidi"/>
                <w:sz w:val="18"/>
              </w:rPr>
            </w:pPr>
          </w:p>
          <w:p w14:paraId="76D9374C" w14:textId="77777777" w:rsidR="00CF52B0" w:rsidRPr="003D52FF" w:rsidRDefault="00CF52B0">
            <w:pPr>
              <w:pStyle w:val="TableParagraph"/>
              <w:rPr>
                <w:rFonts w:asciiTheme="minorBidi" w:hAnsiTheme="minorBidi" w:cstheme="minorBidi"/>
                <w:sz w:val="18"/>
              </w:rPr>
            </w:pPr>
          </w:p>
          <w:p w14:paraId="062B4BA2" w14:textId="77777777" w:rsidR="00CF52B0" w:rsidRPr="003D52FF" w:rsidRDefault="00CF52B0">
            <w:pPr>
              <w:pStyle w:val="TableParagraph"/>
              <w:rPr>
                <w:rFonts w:asciiTheme="minorBidi" w:hAnsiTheme="minorBidi" w:cstheme="minorBidi"/>
                <w:sz w:val="18"/>
              </w:rPr>
            </w:pPr>
          </w:p>
          <w:p w14:paraId="4601446B" w14:textId="77777777" w:rsidR="00CF52B0" w:rsidRPr="003D52FF" w:rsidRDefault="00000000">
            <w:pPr>
              <w:pStyle w:val="TableParagraph"/>
              <w:spacing w:before="125"/>
              <w:ind w:left="90" w:right="92"/>
              <w:jc w:val="center"/>
              <w:rPr>
                <w:rFonts w:asciiTheme="minorBidi" w:hAnsiTheme="minorBidi" w:cstheme="minorBidi"/>
                <w:sz w:val="16"/>
              </w:rPr>
            </w:pPr>
            <w:r w:rsidRPr="003D52FF">
              <w:rPr>
                <w:rFonts w:asciiTheme="minorBidi" w:hAnsiTheme="minorBidi" w:cstheme="minorBidi"/>
                <w:w w:val="105"/>
                <w:sz w:val="16"/>
              </w:rPr>
              <w:t>Q10099</w:t>
            </w:r>
            <w:r w:rsidRPr="003D52FF">
              <w:rPr>
                <w:rFonts w:asciiTheme="minorBidi" w:hAnsiTheme="minorBidi" w:cstheme="minorBidi"/>
                <w:spacing w:val="2"/>
                <w:w w:val="105"/>
                <w:sz w:val="16"/>
              </w:rPr>
              <w:t xml:space="preserve"> </w:t>
            </w:r>
            <w:r w:rsidRPr="003D52FF">
              <w:rPr>
                <w:rFonts w:asciiTheme="minorBidi" w:hAnsiTheme="minorBidi" w:cstheme="minorBidi"/>
                <w:w w:val="105"/>
                <w:sz w:val="16"/>
              </w:rPr>
              <w:t>(SEH1_SCHPO)</w:t>
            </w:r>
          </w:p>
        </w:tc>
        <w:tc>
          <w:tcPr>
            <w:tcW w:w="1580" w:type="dxa"/>
            <w:tcBorders>
              <w:left w:val="single" w:sz="6" w:space="0" w:color="000000"/>
            </w:tcBorders>
          </w:tcPr>
          <w:p w14:paraId="39AA8A0C" w14:textId="77777777" w:rsidR="00CF52B0" w:rsidRPr="003D52FF" w:rsidRDefault="00CF52B0">
            <w:pPr>
              <w:pStyle w:val="TableParagraph"/>
              <w:rPr>
                <w:rFonts w:asciiTheme="minorBidi" w:hAnsiTheme="minorBidi" w:cstheme="minorBidi"/>
                <w:sz w:val="18"/>
              </w:rPr>
            </w:pPr>
          </w:p>
          <w:p w14:paraId="5E7ECBA5" w14:textId="77777777" w:rsidR="00CF52B0" w:rsidRPr="003D52FF" w:rsidRDefault="00CF52B0">
            <w:pPr>
              <w:pStyle w:val="TableParagraph"/>
              <w:rPr>
                <w:rFonts w:asciiTheme="minorBidi" w:hAnsiTheme="minorBidi" w:cstheme="minorBidi"/>
                <w:sz w:val="18"/>
              </w:rPr>
            </w:pPr>
          </w:p>
          <w:p w14:paraId="41575840" w14:textId="77777777" w:rsidR="00CF52B0" w:rsidRPr="003D52FF" w:rsidRDefault="00CF52B0">
            <w:pPr>
              <w:pStyle w:val="TableParagraph"/>
              <w:rPr>
                <w:rFonts w:asciiTheme="minorBidi" w:hAnsiTheme="minorBidi" w:cstheme="minorBidi"/>
                <w:sz w:val="18"/>
              </w:rPr>
            </w:pPr>
          </w:p>
          <w:p w14:paraId="4EE16AE3" w14:textId="77777777" w:rsidR="00CF52B0" w:rsidRPr="003D52FF" w:rsidRDefault="00CF52B0">
            <w:pPr>
              <w:pStyle w:val="TableParagraph"/>
              <w:rPr>
                <w:rFonts w:asciiTheme="minorBidi" w:hAnsiTheme="minorBidi" w:cstheme="minorBidi"/>
                <w:sz w:val="18"/>
              </w:rPr>
            </w:pPr>
          </w:p>
          <w:p w14:paraId="38CE65ED" w14:textId="77777777" w:rsidR="00CF52B0" w:rsidRPr="003D52FF" w:rsidRDefault="00CF52B0">
            <w:pPr>
              <w:pStyle w:val="TableParagraph"/>
              <w:rPr>
                <w:rFonts w:asciiTheme="minorBidi" w:hAnsiTheme="minorBidi" w:cstheme="minorBidi"/>
                <w:sz w:val="18"/>
              </w:rPr>
            </w:pPr>
          </w:p>
          <w:p w14:paraId="6128F84E" w14:textId="77777777" w:rsidR="00CF52B0" w:rsidRPr="003D52FF" w:rsidRDefault="00CF52B0">
            <w:pPr>
              <w:pStyle w:val="TableParagraph"/>
              <w:rPr>
                <w:rFonts w:asciiTheme="minorBidi" w:hAnsiTheme="minorBidi" w:cstheme="minorBidi"/>
                <w:sz w:val="18"/>
              </w:rPr>
            </w:pPr>
          </w:p>
          <w:p w14:paraId="7BCAC5EA" w14:textId="77777777" w:rsidR="00CF52B0" w:rsidRPr="003D52FF" w:rsidRDefault="00CF52B0">
            <w:pPr>
              <w:pStyle w:val="TableParagraph"/>
              <w:rPr>
                <w:rFonts w:asciiTheme="minorBidi" w:hAnsiTheme="minorBidi" w:cstheme="minorBidi"/>
                <w:sz w:val="18"/>
              </w:rPr>
            </w:pPr>
          </w:p>
          <w:p w14:paraId="2D178C55" w14:textId="77777777" w:rsidR="00CF52B0" w:rsidRPr="003D52FF" w:rsidRDefault="00CF52B0">
            <w:pPr>
              <w:pStyle w:val="TableParagraph"/>
              <w:rPr>
                <w:rFonts w:asciiTheme="minorBidi" w:hAnsiTheme="minorBidi" w:cstheme="minorBidi"/>
                <w:sz w:val="18"/>
              </w:rPr>
            </w:pPr>
          </w:p>
          <w:p w14:paraId="7B6F6920" w14:textId="77777777" w:rsidR="00CF52B0" w:rsidRPr="003D52FF" w:rsidRDefault="00CF52B0">
            <w:pPr>
              <w:pStyle w:val="TableParagraph"/>
              <w:rPr>
                <w:rFonts w:asciiTheme="minorBidi" w:hAnsiTheme="minorBidi" w:cstheme="minorBidi"/>
                <w:sz w:val="18"/>
              </w:rPr>
            </w:pPr>
          </w:p>
          <w:p w14:paraId="7C20DF11" w14:textId="77777777" w:rsidR="00CF52B0" w:rsidRPr="003D52FF" w:rsidRDefault="00CF52B0">
            <w:pPr>
              <w:pStyle w:val="TableParagraph"/>
              <w:rPr>
                <w:rFonts w:asciiTheme="minorBidi" w:hAnsiTheme="minorBidi" w:cstheme="minorBidi"/>
                <w:sz w:val="18"/>
              </w:rPr>
            </w:pPr>
          </w:p>
          <w:p w14:paraId="141A857E" w14:textId="77777777" w:rsidR="00CF52B0" w:rsidRPr="003D52FF" w:rsidRDefault="00CF52B0">
            <w:pPr>
              <w:pStyle w:val="TableParagraph"/>
              <w:rPr>
                <w:rFonts w:asciiTheme="minorBidi" w:hAnsiTheme="minorBidi" w:cstheme="minorBidi"/>
                <w:sz w:val="18"/>
              </w:rPr>
            </w:pPr>
          </w:p>
          <w:p w14:paraId="587FDF0E" w14:textId="77777777" w:rsidR="00CF52B0" w:rsidRPr="003D52FF" w:rsidRDefault="00CF52B0">
            <w:pPr>
              <w:pStyle w:val="TableParagraph"/>
              <w:rPr>
                <w:rFonts w:asciiTheme="minorBidi" w:hAnsiTheme="minorBidi" w:cstheme="minorBidi"/>
                <w:sz w:val="18"/>
              </w:rPr>
            </w:pPr>
          </w:p>
          <w:p w14:paraId="3C9D0356" w14:textId="77777777" w:rsidR="00CF52B0" w:rsidRPr="003D52FF" w:rsidRDefault="00CF52B0">
            <w:pPr>
              <w:pStyle w:val="TableParagraph"/>
              <w:rPr>
                <w:rFonts w:asciiTheme="minorBidi" w:hAnsiTheme="minorBidi" w:cstheme="minorBidi"/>
                <w:sz w:val="18"/>
              </w:rPr>
            </w:pPr>
          </w:p>
          <w:p w14:paraId="6E95DF9E" w14:textId="77777777" w:rsidR="00CF52B0" w:rsidRPr="003D52FF" w:rsidRDefault="00CF52B0">
            <w:pPr>
              <w:pStyle w:val="TableParagraph"/>
              <w:rPr>
                <w:rFonts w:asciiTheme="minorBidi" w:hAnsiTheme="minorBidi" w:cstheme="minorBidi"/>
                <w:sz w:val="18"/>
              </w:rPr>
            </w:pPr>
          </w:p>
          <w:p w14:paraId="06B0A763" w14:textId="77777777" w:rsidR="00CF52B0" w:rsidRPr="003D52FF" w:rsidRDefault="00000000">
            <w:pPr>
              <w:pStyle w:val="TableParagraph"/>
              <w:spacing w:before="125"/>
              <w:ind w:left="165"/>
              <w:rPr>
                <w:rFonts w:asciiTheme="minorBidi" w:hAnsiTheme="minorBidi" w:cstheme="minorBidi"/>
                <w:sz w:val="16"/>
              </w:rPr>
            </w:pPr>
            <w:r w:rsidRPr="003D52FF">
              <w:rPr>
                <w:rFonts w:asciiTheme="minorBidi" w:hAnsiTheme="minorBidi" w:cstheme="minorBidi"/>
                <w:sz w:val="16"/>
              </w:rPr>
              <w:t>Nucleoporin</w:t>
            </w:r>
            <w:r w:rsidRPr="003D52FF">
              <w:rPr>
                <w:rFonts w:asciiTheme="minorBidi" w:hAnsiTheme="minorBidi" w:cstheme="minorBidi"/>
                <w:spacing w:val="1"/>
                <w:sz w:val="16"/>
              </w:rPr>
              <w:t xml:space="preserve"> </w:t>
            </w:r>
            <w:r w:rsidRPr="003D52FF">
              <w:rPr>
                <w:rFonts w:asciiTheme="minorBidi" w:hAnsiTheme="minorBidi" w:cstheme="minorBidi"/>
                <w:sz w:val="16"/>
              </w:rPr>
              <w:t>seh1</w:t>
            </w:r>
          </w:p>
        </w:tc>
        <w:tc>
          <w:tcPr>
            <w:tcW w:w="1205" w:type="dxa"/>
          </w:tcPr>
          <w:p w14:paraId="42124586" w14:textId="77777777" w:rsidR="00CF52B0" w:rsidRPr="003D52FF" w:rsidRDefault="00CF52B0">
            <w:pPr>
              <w:pStyle w:val="TableParagraph"/>
              <w:rPr>
                <w:rFonts w:asciiTheme="minorBidi" w:hAnsiTheme="minorBidi" w:cstheme="minorBidi"/>
                <w:sz w:val="18"/>
              </w:rPr>
            </w:pPr>
          </w:p>
          <w:p w14:paraId="5202073C" w14:textId="77777777" w:rsidR="00CF52B0" w:rsidRPr="003D52FF" w:rsidRDefault="00CF52B0">
            <w:pPr>
              <w:pStyle w:val="TableParagraph"/>
              <w:rPr>
                <w:rFonts w:asciiTheme="minorBidi" w:hAnsiTheme="minorBidi" w:cstheme="minorBidi"/>
                <w:sz w:val="18"/>
              </w:rPr>
            </w:pPr>
          </w:p>
          <w:p w14:paraId="32DC75AB" w14:textId="77777777" w:rsidR="00CF52B0" w:rsidRPr="003D52FF" w:rsidRDefault="00CF52B0">
            <w:pPr>
              <w:pStyle w:val="TableParagraph"/>
              <w:rPr>
                <w:rFonts w:asciiTheme="minorBidi" w:hAnsiTheme="minorBidi" w:cstheme="minorBidi"/>
                <w:sz w:val="18"/>
              </w:rPr>
            </w:pPr>
          </w:p>
          <w:p w14:paraId="4E9AF80A" w14:textId="77777777" w:rsidR="00CF52B0" w:rsidRPr="003D52FF" w:rsidRDefault="00CF52B0">
            <w:pPr>
              <w:pStyle w:val="TableParagraph"/>
              <w:rPr>
                <w:rFonts w:asciiTheme="minorBidi" w:hAnsiTheme="minorBidi" w:cstheme="minorBidi"/>
                <w:sz w:val="18"/>
              </w:rPr>
            </w:pPr>
          </w:p>
          <w:p w14:paraId="2A2A6616" w14:textId="77777777" w:rsidR="00CF52B0" w:rsidRPr="003D52FF" w:rsidRDefault="00CF52B0">
            <w:pPr>
              <w:pStyle w:val="TableParagraph"/>
              <w:rPr>
                <w:rFonts w:asciiTheme="minorBidi" w:hAnsiTheme="minorBidi" w:cstheme="minorBidi"/>
                <w:sz w:val="18"/>
              </w:rPr>
            </w:pPr>
          </w:p>
          <w:p w14:paraId="379B144A" w14:textId="77777777" w:rsidR="00CF52B0" w:rsidRPr="003D52FF" w:rsidRDefault="00CF52B0">
            <w:pPr>
              <w:pStyle w:val="TableParagraph"/>
              <w:rPr>
                <w:rFonts w:asciiTheme="minorBidi" w:hAnsiTheme="minorBidi" w:cstheme="minorBidi"/>
                <w:sz w:val="18"/>
              </w:rPr>
            </w:pPr>
          </w:p>
          <w:p w14:paraId="53661A7F" w14:textId="77777777" w:rsidR="00CF52B0" w:rsidRPr="003D52FF" w:rsidRDefault="00CF52B0">
            <w:pPr>
              <w:pStyle w:val="TableParagraph"/>
              <w:rPr>
                <w:rFonts w:asciiTheme="minorBidi" w:hAnsiTheme="minorBidi" w:cstheme="minorBidi"/>
                <w:sz w:val="18"/>
              </w:rPr>
            </w:pPr>
          </w:p>
          <w:p w14:paraId="0F135C25" w14:textId="77777777" w:rsidR="00CF52B0" w:rsidRPr="003D52FF" w:rsidRDefault="00CF52B0">
            <w:pPr>
              <w:pStyle w:val="TableParagraph"/>
              <w:rPr>
                <w:rFonts w:asciiTheme="minorBidi" w:hAnsiTheme="minorBidi" w:cstheme="minorBidi"/>
                <w:sz w:val="18"/>
              </w:rPr>
            </w:pPr>
          </w:p>
          <w:p w14:paraId="74C2C165" w14:textId="77777777" w:rsidR="00CF52B0" w:rsidRPr="003D52FF" w:rsidRDefault="00CF52B0">
            <w:pPr>
              <w:pStyle w:val="TableParagraph"/>
              <w:rPr>
                <w:rFonts w:asciiTheme="minorBidi" w:hAnsiTheme="minorBidi" w:cstheme="minorBidi"/>
                <w:sz w:val="18"/>
              </w:rPr>
            </w:pPr>
          </w:p>
          <w:p w14:paraId="6E82243E" w14:textId="77777777" w:rsidR="00CF52B0" w:rsidRPr="003D52FF" w:rsidRDefault="00CF52B0">
            <w:pPr>
              <w:pStyle w:val="TableParagraph"/>
              <w:rPr>
                <w:rFonts w:asciiTheme="minorBidi" w:hAnsiTheme="minorBidi" w:cstheme="minorBidi"/>
                <w:sz w:val="18"/>
              </w:rPr>
            </w:pPr>
          </w:p>
          <w:p w14:paraId="11B555BD" w14:textId="77777777" w:rsidR="00CF52B0" w:rsidRPr="003D52FF" w:rsidRDefault="00CF52B0">
            <w:pPr>
              <w:pStyle w:val="TableParagraph"/>
              <w:rPr>
                <w:rFonts w:asciiTheme="minorBidi" w:hAnsiTheme="minorBidi" w:cstheme="minorBidi"/>
                <w:sz w:val="18"/>
              </w:rPr>
            </w:pPr>
          </w:p>
          <w:p w14:paraId="74A6E6D5" w14:textId="77777777" w:rsidR="00CF52B0" w:rsidRPr="003D52FF" w:rsidRDefault="00CF52B0">
            <w:pPr>
              <w:pStyle w:val="TableParagraph"/>
              <w:rPr>
                <w:rFonts w:asciiTheme="minorBidi" w:hAnsiTheme="minorBidi" w:cstheme="minorBidi"/>
                <w:sz w:val="18"/>
              </w:rPr>
            </w:pPr>
          </w:p>
          <w:p w14:paraId="41F27BE7" w14:textId="77777777" w:rsidR="00CF52B0" w:rsidRPr="003D52FF" w:rsidRDefault="00CF52B0">
            <w:pPr>
              <w:pStyle w:val="TableParagraph"/>
              <w:rPr>
                <w:rFonts w:asciiTheme="minorBidi" w:hAnsiTheme="minorBidi" w:cstheme="minorBidi"/>
                <w:sz w:val="18"/>
              </w:rPr>
            </w:pPr>
          </w:p>
          <w:p w14:paraId="0E8836F2" w14:textId="77777777" w:rsidR="00CF52B0" w:rsidRPr="003D52FF" w:rsidRDefault="00CF52B0">
            <w:pPr>
              <w:pStyle w:val="TableParagraph"/>
              <w:rPr>
                <w:rFonts w:asciiTheme="minorBidi" w:hAnsiTheme="minorBidi" w:cstheme="minorBidi"/>
                <w:sz w:val="18"/>
              </w:rPr>
            </w:pPr>
          </w:p>
          <w:p w14:paraId="1AB09637" w14:textId="77777777" w:rsidR="00CF52B0" w:rsidRPr="003D52FF" w:rsidRDefault="00000000">
            <w:pPr>
              <w:pStyle w:val="TableParagraph"/>
              <w:spacing w:before="125"/>
              <w:ind w:left="445"/>
              <w:rPr>
                <w:rFonts w:asciiTheme="minorBidi" w:hAnsiTheme="minorBidi" w:cstheme="minorBidi"/>
                <w:sz w:val="16"/>
              </w:rPr>
            </w:pPr>
            <w:r w:rsidRPr="003D52FF">
              <w:rPr>
                <w:rFonts w:asciiTheme="minorBidi" w:hAnsiTheme="minorBidi" w:cstheme="minorBidi"/>
                <w:w w:val="115"/>
                <w:sz w:val="16"/>
              </w:rPr>
              <w:t>EKL</w:t>
            </w:r>
          </w:p>
        </w:tc>
        <w:tc>
          <w:tcPr>
            <w:tcW w:w="1978" w:type="dxa"/>
          </w:tcPr>
          <w:p w14:paraId="037F8D95" w14:textId="77777777" w:rsidR="00CF52B0" w:rsidRPr="003D52FF" w:rsidRDefault="00000000">
            <w:pPr>
              <w:pStyle w:val="TableParagraph"/>
              <w:tabs>
                <w:tab w:val="left" w:pos="1372"/>
                <w:tab w:val="left" w:pos="1443"/>
                <w:tab w:val="left" w:pos="1612"/>
              </w:tabs>
              <w:spacing w:line="343" w:lineRule="auto"/>
              <w:ind w:left="105" w:right="102"/>
              <w:jc w:val="both"/>
              <w:rPr>
                <w:rFonts w:asciiTheme="minorBidi" w:hAnsiTheme="minorBidi" w:cstheme="minorBidi"/>
                <w:sz w:val="16"/>
              </w:rPr>
            </w:pPr>
            <w:r w:rsidRPr="003D52FF">
              <w:rPr>
                <w:rFonts w:asciiTheme="minorBidi" w:hAnsiTheme="minorBidi" w:cstheme="minorBidi"/>
                <w:sz w:val="16"/>
              </w:rPr>
              <w:t>Serves as a constituent</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nuclear</w:t>
            </w:r>
            <w:r w:rsidRPr="003D52FF">
              <w:rPr>
                <w:rFonts w:asciiTheme="minorBidi" w:hAnsiTheme="minorBidi" w:cstheme="minorBidi"/>
                <w:spacing w:val="1"/>
                <w:sz w:val="16"/>
              </w:rPr>
              <w:t xml:space="preserve"> </w:t>
            </w:r>
            <w:r w:rsidRPr="003D52FF">
              <w:rPr>
                <w:rFonts w:asciiTheme="minorBidi" w:hAnsiTheme="minorBidi" w:cstheme="minorBidi"/>
                <w:sz w:val="16"/>
              </w:rPr>
              <w:t>pore</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z w:val="16"/>
              </w:rPr>
              <w:tab/>
              <w:t>(NPC).</w:t>
            </w:r>
            <w:r w:rsidRPr="003D52FF">
              <w:rPr>
                <w:rFonts w:asciiTheme="minorBidi" w:hAnsiTheme="minorBidi" w:cstheme="minorBidi"/>
                <w:spacing w:val="-48"/>
                <w:sz w:val="16"/>
              </w:rPr>
              <w:t xml:space="preserve"> </w:t>
            </w:r>
            <w:r w:rsidRPr="003D52FF">
              <w:rPr>
                <w:rFonts w:asciiTheme="minorBidi" w:hAnsiTheme="minorBidi" w:cstheme="minorBidi"/>
                <w:sz w:val="16"/>
              </w:rPr>
              <w:t>Nucleoporins</w:t>
            </w:r>
            <w:r w:rsidRPr="003D52FF">
              <w:rPr>
                <w:rFonts w:asciiTheme="minorBidi" w:hAnsiTheme="minorBidi" w:cstheme="minorBidi"/>
                <w:spacing w:val="1"/>
                <w:sz w:val="16"/>
              </w:rPr>
              <w:t xml:space="preserve"> </w:t>
            </w:r>
            <w:r w:rsidRPr="003D52FF">
              <w:rPr>
                <w:rFonts w:asciiTheme="minorBidi" w:hAnsiTheme="minorBidi" w:cstheme="minorBidi"/>
                <w:sz w:val="16"/>
              </w:rPr>
              <w:t>(NUPs),</w:t>
            </w:r>
            <w:r w:rsidRPr="003D52FF">
              <w:rPr>
                <w:rFonts w:asciiTheme="minorBidi" w:hAnsiTheme="minorBidi" w:cstheme="minorBidi"/>
                <w:spacing w:val="-47"/>
                <w:sz w:val="16"/>
              </w:rPr>
              <w:t xml:space="preserve"> </w:t>
            </w:r>
            <w:r w:rsidRPr="003D52FF">
              <w:rPr>
                <w:rFonts w:asciiTheme="minorBidi" w:hAnsiTheme="minorBidi" w:cstheme="minorBidi"/>
                <w:sz w:val="16"/>
              </w:rPr>
              <w:t>which make up the NPC</w:t>
            </w:r>
            <w:r w:rsidRPr="003D52FF">
              <w:rPr>
                <w:rFonts w:asciiTheme="minorBidi" w:hAnsiTheme="minorBidi" w:cstheme="minorBidi"/>
                <w:spacing w:val="1"/>
                <w:sz w:val="16"/>
              </w:rPr>
              <w:t xml:space="preserve"> </w:t>
            </w:r>
            <w:r w:rsidRPr="003D52FF">
              <w:rPr>
                <w:rFonts w:asciiTheme="minorBidi" w:hAnsiTheme="minorBidi" w:cstheme="minorBidi"/>
                <w:sz w:val="16"/>
              </w:rPr>
              <w:t>components,</w:t>
            </w:r>
            <w:r w:rsidRPr="003D52FF">
              <w:rPr>
                <w:rFonts w:asciiTheme="minorBidi" w:hAnsiTheme="minorBidi" w:cstheme="minorBidi"/>
                <w:spacing w:val="1"/>
                <w:sz w:val="16"/>
              </w:rPr>
              <w:t xml:space="preserve"> </w:t>
            </w:r>
            <w:r w:rsidRPr="003D52FF">
              <w:rPr>
                <w:rFonts w:asciiTheme="minorBidi" w:hAnsiTheme="minorBidi" w:cstheme="minorBidi"/>
                <w:sz w:val="16"/>
              </w:rPr>
              <w:t>can</w:t>
            </w:r>
            <w:r w:rsidRPr="003D52FF">
              <w:rPr>
                <w:rFonts w:asciiTheme="minorBidi" w:hAnsiTheme="minorBidi" w:cstheme="minorBidi"/>
                <w:spacing w:val="1"/>
                <w:sz w:val="16"/>
              </w:rPr>
              <w:t xml:space="preserve"> </w:t>
            </w:r>
            <w:r w:rsidRPr="003D52FF">
              <w:rPr>
                <w:rFonts w:asciiTheme="minorBidi" w:hAnsiTheme="minorBidi" w:cstheme="minorBidi"/>
                <w:sz w:val="16"/>
              </w:rPr>
              <w:t>have</w:t>
            </w:r>
            <w:r w:rsidRPr="003D52FF">
              <w:rPr>
                <w:rFonts w:asciiTheme="minorBidi" w:hAnsiTheme="minorBidi" w:cstheme="minorBidi"/>
                <w:spacing w:val="1"/>
                <w:sz w:val="16"/>
              </w:rPr>
              <w:t xml:space="preserve"> </w:t>
            </w:r>
            <w:r w:rsidRPr="003D52FF">
              <w:rPr>
                <w:rFonts w:asciiTheme="minorBidi" w:hAnsiTheme="minorBidi" w:cstheme="minorBidi"/>
                <w:sz w:val="16"/>
              </w:rPr>
              <w:t>dual roles</w:t>
            </w:r>
            <w:r w:rsidRPr="003D52FF">
              <w:rPr>
                <w:rFonts w:asciiTheme="minorBidi" w:hAnsiTheme="minorBidi" w:cstheme="minorBidi"/>
                <w:spacing w:val="1"/>
                <w:sz w:val="16"/>
              </w:rPr>
              <w:t xml:space="preserve"> </w:t>
            </w:r>
            <w:r w:rsidRPr="003D52FF">
              <w:rPr>
                <w:rFonts w:asciiTheme="minorBidi" w:hAnsiTheme="minorBidi" w:cstheme="minorBidi"/>
                <w:sz w:val="16"/>
              </w:rPr>
              <w:t>as</w:t>
            </w:r>
            <w:r w:rsidRPr="003D52FF">
              <w:rPr>
                <w:rFonts w:asciiTheme="minorBidi" w:hAnsiTheme="minorBidi" w:cstheme="minorBidi"/>
                <w:spacing w:val="1"/>
                <w:sz w:val="16"/>
              </w:rPr>
              <w:t xml:space="preserve"> </w:t>
            </w:r>
            <w:r w:rsidRPr="003D52FF">
              <w:rPr>
                <w:rFonts w:asciiTheme="minorBidi" w:hAnsiTheme="minorBidi" w:cstheme="minorBidi"/>
                <w:sz w:val="16"/>
              </w:rPr>
              <w:t>structural</w:t>
            </w:r>
            <w:r w:rsidRPr="003D52FF">
              <w:rPr>
                <w:rFonts w:asciiTheme="minorBidi" w:hAnsiTheme="minorBidi" w:cstheme="minorBidi"/>
                <w:spacing w:val="1"/>
                <w:sz w:val="16"/>
              </w:rPr>
              <w:t xml:space="preserve"> </w:t>
            </w:r>
            <w:r w:rsidRPr="003D52FF">
              <w:rPr>
                <w:rFonts w:asciiTheme="minorBidi" w:hAnsiTheme="minorBidi" w:cstheme="minorBidi"/>
                <w:sz w:val="16"/>
              </w:rPr>
              <w:t>elements of the NPC and</w:t>
            </w:r>
            <w:r w:rsidRPr="003D52FF">
              <w:rPr>
                <w:rFonts w:asciiTheme="minorBidi" w:hAnsiTheme="minorBidi" w:cstheme="minorBidi"/>
                <w:spacing w:val="-47"/>
                <w:sz w:val="16"/>
              </w:rPr>
              <w:t xml:space="preserve"> </w:t>
            </w:r>
            <w:r w:rsidRPr="003D52FF">
              <w:rPr>
                <w:rFonts w:asciiTheme="minorBidi" w:hAnsiTheme="minorBidi" w:cstheme="minorBidi"/>
                <w:sz w:val="16"/>
              </w:rPr>
              <w:t>as partners for docking</w:t>
            </w:r>
            <w:r w:rsidRPr="003D52FF">
              <w:rPr>
                <w:rFonts w:asciiTheme="minorBidi" w:hAnsiTheme="minorBidi" w:cstheme="minorBidi"/>
                <w:spacing w:val="1"/>
                <w:sz w:val="16"/>
              </w:rPr>
              <w:t xml:space="preserve"> </w:t>
            </w:r>
            <w:r w:rsidRPr="003D52FF">
              <w:rPr>
                <w:rFonts w:asciiTheme="minorBidi" w:hAnsiTheme="minorBidi" w:cstheme="minorBidi"/>
                <w:sz w:val="16"/>
              </w:rPr>
              <w:t>or</w:t>
            </w:r>
            <w:r w:rsidRPr="003D52FF">
              <w:rPr>
                <w:rFonts w:asciiTheme="minorBidi" w:hAnsiTheme="minorBidi" w:cstheme="minorBidi"/>
                <w:spacing w:val="1"/>
                <w:sz w:val="16"/>
              </w:rPr>
              <w:t xml:space="preserve"> </w:t>
            </w:r>
            <w:r w:rsidRPr="003D52FF">
              <w:rPr>
                <w:rFonts w:asciiTheme="minorBidi" w:hAnsiTheme="minorBidi" w:cstheme="minorBidi"/>
                <w:sz w:val="16"/>
              </w:rPr>
              <w:t>interacting</w:t>
            </w:r>
            <w:r w:rsidRPr="003D52FF">
              <w:rPr>
                <w:rFonts w:asciiTheme="minorBidi" w:hAnsiTheme="minorBidi" w:cstheme="minorBidi"/>
                <w:spacing w:val="1"/>
                <w:sz w:val="16"/>
              </w:rPr>
              <w:t xml:space="preserve"> </w:t>
            </w:r>
            <w:r w:rsidRPr="003D52FF">
              <w:rPr>
                <w:rFonts w:asciiTheme="minorBidi" w:hAnsiTheme="minorBidi" w:cstheme="minorBidi"/>
                <w:sz w:val="16"/>
              </w:rPr>
              <w:t>with</w:t>
            </w:r>
            <w:r w:rsidRPr="003D52FF">
              <w:rPr>
                <w:rFonts w:asciiTheme="minorBidi" w:hAnsiTheme="minorBidi" w:cstheme="minorBidi"/>
                <w:spacing w:val="1"/>
                <w:sz w:val="16"/>
              </w:rPr>
              <w:t xml:space="preserve"> </w:t>
            </w:r>
            <w:r w:rsidRPr="003D52FF">
              <w:rPr>
                <w:rFonts w:asciiTheme="minorBidi" w:hAnsiTheme="minorBidi" w:cstheme="minorBidi"/>
                <w:sz w:val="16"/>
              </w:rPr>
              <w:t>temporarily</w:t>
            </w:r>
            <w:r w:rsidRPr="003D52FF">
              <w:rPr>
                <w:rFonts w:asciiTheme="minorBidi" w:hAnsiTheme="minorBidi" w:cstheme="minorBidi"/>
                <w:sz w:val="16"/>
              </w:rPr>
              <w:tab/>
            </w:r>
            <w:r w:rsidRPr="003D52FF">
              <w:rPr>
                <w:rFonts w:asciiTheme="minorBidi" w:hAnsiTheme="minorBidi" w:cstheme="minorBidi"/>
                <w:sz w:val="16"/>
              </w:rPr>
              <w:tab/>
              <w:t>linked</w:t>
            </w:r>
            <w:r w:rsidRPr="003D52FF">
              <w:rPr>
                <w:rFonts w:asciiTheme="minorBidi" w:hAnsiTheme="minorBidi" w:cstheme="minorBidi"/>
                <w:spacing w:val="-48"/>
                <w:sz w:val="16"/>
              </w:rPr>
              <w:t xml:space="preserve"> </w:t>
            </w:r>
            <w:r w:rsidRPr="003D52FF">
              <w:rPr>
                <w:rFonts w:asciiTheme="minorBidi" w:hAnsiTheme="minorBidi" w:cstheme="minorBidi"/>
                <w:w w:val="95"/>
                <w:sz w:val="16"/>
              </w:rPr>
              <w:t>nuclear transport factors.</w:t>
            </w:r>
            <w:r w:rsidRPr="003D52FF">
              <w:rPr>
                <w:rFonts w:asciiTheme="minorBidi" w:hAnsiTheme="minorBidi" w:cstheme="minorBidi"/>
                <w:spacing w:val="1"/>
                <w:w w:val="95"/>
                <w:sz w:val="16"/>
              </w:rPr>
              <w:t xml:space="preserve"> </w:t>
            </w:r>
            <w:r w:rsidRPr="003D52FF">
              <w:rPr>
                <w:rFonts w:asciiTheme="minorBidi" w:hAnsiTheme="minorBidi" w:cstheme="minorBidi"/>
                <w:sz w:val="16"/>
              </w:rPr>
              <w:t>Effective</w:t>
            </w:r>
            <w:r w:rsidRPr="003D52FF">
              <w:rPr>
                <w:rFonts w:asciiTheme="minorBidi" w:hAnsiTheme="minorBidi" w:cstheme="minorBidi"/>
                <w:spacing w:val="1"/>
                <w:sz w:val="16"/>
              </w:rPr>
              <w:t xml:space="preserve"> </w:t>
            </w:r>
            <w:r w:rsidRPr="003D52FF">
              <w:rPr>
                <w:rFonts w:asciiTheme="minorBidi" w:hAnsiTheme="minorBidi" w:cstheme="minorBidi"/>
                <w:sz w:val="16"/>
              </w:rPr>
              <w:t>directional</w:t>
            </w:r>
            <w:r w:rsidRPr="003D52FF">
              <w:rPr>
                <w:rFonts w:asciiTheme="minorBidi" w:hAnsiTheme="minorBidi" w:cstheme="minorBidi"/>
                <w:spacing w:val="-47"/>
                <w:sz w:val="16"/>
              </w:rPr>
              <w:t xml:space="preserve"> </w:t>
            </w:r>
            <w:r w:rsidRPr="003D52FF">
              <w:rPr>
                <w:rFonts w:asciiTheme="minorBidi" w:hAnsiTheme="minorBidi" w:cstheme="minorBidi"/>
                <w:sz w:val="16"/>
              </w:rPr>
              <w:t>transport</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maintained</w:t>
            </w:r>
            <w:r w:rsidRPr="003D52FF">
              <w:rPr>
                <w:rFonts w:asciiTheme="minorBidi" w:hAnsiTheme="minorBidi" w:cstheme="minorBidi"/>
                <w:spacing w:val="-47"/>
                <w:sz w:val="16"/>
              </w:rPr>
              <w:t xml:space="preserve"> </w:t>
            </w:r>
            <w:r w:rsidRPr="003D52FF">
              <w:rPr>
                <w:rFonts w:asciiTheme="minorBidi" w:hAnsiTheme="minorBidi" w:cstheme="minorBidi"/>
                <w:sz w:val="16"/>
              </w:rPr>
              <w:t>through</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5"/>
                <w:sz w:val="16"/>
              </w:rPr>
              <w:t>two</w:t>
            </w:r>
          </w:p>
          <w:p w14:paraId="4F673930" w14:textId="77777777" w:rsidR="00CF52B0" w:rsidRPr="003D52FF" w:rsidRDefault="00000000">
            <w:pPr>
              <w:pStyle w:val="TableParagraph"/>
              <w:spacing w:line="343" w:lineRule="auto"/>
              <w:ind w:left="105" w:right="103"/>
              <w:jc w:val="both"/>
              <w:rPr>
                <w:rFonts w:asciiTheme="minorBidi" w:hAnsiTheme="minorBidi" w:cstheme="minorBidi"/>
                <w:sz w:val="16"/>
              </w:rPr>
            </w:pPr>
            <w:r w:rsidRPr="003D52FF">
              <w:rPr>
                <w:rFonts w:asciiTheme="minorBidi" w:hAnsiTheme="minorBidi" w:cstheme="minorBidi"/>
                <w:sz w:val="16"/>
              </w:rPr>
              <w:t>mechanisms: an affinity</w:t>
            </w:r>
            <w:r w:rsidRPr="003D52FF">
              <w:rPr>
                <w:rFonts w:asciiTheme="minorBidi" w:hAnsiTheme="minorBidi" w:cstheme="minorBidi"/>
                <w:spacing w:val="1"/>
                <w:sz w:val="16"/>
              </w:rPr>
              <w:t xml:space="preserve"> </w:t>
            </w:r>
            <w:r w:rsidRPr="003D52FF">
              <w:rPr>
                <w:rFonts w:asciiTheme="minorBidi" w:hAnsiTheme="minorBidi" w:cstheme="minorBidi"/>
                <w:sz w:val="16"/>
              </w:rPr>
              <w:t>gradient of Phe-Gly (FG)</w:t>
            </w:r>
            <w:r w:rsidRPr="003D52FF">
              <w:rPr>
                <w:rFonts w:asciiTheme="minorBidi" w:hAnsiTheme="minorBidi" w:cstheme="minorBidi"/>
                <w:spacing w:val="-47"/>
                <w:sz w:val="16"/>
              </w:rPr>
              <w:t xml:space="preserve"> </w:t>
            </w:r>
            <w:r w:rsidRPr="003D52FF">
              <w:rPr>
                <w:rFonts w:asciiTheme="minorBidi" w:hAnsiTheme="minorBidi" w:cstheme="minorBidi"/>
                <w:sz w:val="16"/>
              </w:rPr>
              <w:t>repeats</w:t>
            </w:r>
            <w:r w:rsidRPr="003D52FF">
              <w:rPr>
                <w:rFonts w:asciiTheme="minorBidi" w:hAnsiTheme="minorBidi" w:cstheme="minorBidi"/>
                <w:spacing w:val="1"/>
                <w:sz w:val="16"/>
              </w:rPr>
              <w:t xml:space="preserve"> </w:t>
            </w:r>
            <w:r w:rsidRPr="003D52FF">
              <w:rPr>
                <w:rFonts w:asciiTheme="minorBidi" w:hAnsiTheme="minorBidi" w:cstheme="minorBidi"/>
                <w:sz w:val="16"/>
              </w:rPr>
              <w:t>for</w:t>
            </w:r>
            <w:r w:rsidRPr="003D52FF">
              <w:rPr>
                <w:rFonts w:asciiTheme="minorBidi" w:hAnsiTheme="minorBidi" w:cstheme="minorBidi"/>
                <w:spacing w:val="1"/>
                <w:sz w:val="16"/>
              </w:rPr>
              <w:t xml:space="preserve"> </w:t>
            </w:r>
            <w:r w:rsidRPr="003D52FF">
              <w:rPr>
                <w:rFonts w:asciiTheme="minorBidi" w:hAnsiTheme="minorBidi" w:cstheme="minorBidi"/>
                <w:sz w:val="16"/>
              </w:rPr>
              <w:t>these</w:t>
            </w:r>
            <w:r w:rsidRPr="003D52FF">
              <w:rPr>
                <w:rFonts w:asciiTheme="minorBidi" w:hAnsiTheme="minorBidi" w:cstheme="minorBidi"/>
                <w:spacing w:val="1"/>
                <w:sz w:val="16"/>
              </w:rPr>
              <w:t xml:space="preserve"> </w:t>
            </w:r>
            <w:r w:rsidRPr="003D52FF">
              <w:rPr>
                <w:rFonts w:asciiTheme="minorBidi" w:hAnsiTheme="minorBidi" w:cstheme="minorBidi"/>
                <w:sz w:val="16"/>
              </w:rPr>
              <w:t>transport factors across</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NPC</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pacing w:val="-1"/>
                <w:sz w:val="16"/>
              </w:rPr>
              <w:t>concentration</w:t>
            </w:r>
            <w:r w:rsidRPr="003D52FF">
              <w:rPr>
                <w:rFonts w:asciiTheme="minorBidi" w:hAnsiTheme="minorBidi" w:cstheme="minorBidi"/>
                <w:spacing w:val="-12"/>
                <w:sz w:val="16"/>
              </w:rPr>
              <w:t xml:space="preserve"> </w:t>
            </w:r>
            <w:r w:rsidRPr="003D52FF">
              <w:rPr>
                <w:rFonts w:asciiTheme="minorBidi" w:hAnsiTheme="minorBidi" w:cstheme="minorBidi"/>
                <w:sz w:val="16"/>
              </w:rPr>
              <w:t>gradient</w:t>
            </w:r>
            <w:r w:rsidRPr="003D52FF">
              <w:rPr>
                <w:rFonts w:asciiTheme="minorBidi" w:hAnsiTheme="minorBidi" w:cstheme="minorBidi"/>
                <w:spacing w:val="-10"/>
                <w:sz w:val="16"/>
              </w:rPr>
              <w:t xml:space="preserve"> </w:t>
            </w:r>
            <w:r w:rsidRPr="003D52FF">
              <w:rPr>
                <w:rFonts w:asciiTheme="minorBidi" w:hAnsiTheme="minorBidi" w:cstheme="minorBidi"/>
                <w:sz w:val="16"/>
              </w:rPr>
              <w:t>of</w:t>
            </w:r>
            <w:r w:rsidRPr="003D52FF">
              <w:rPr>
                <w:rFonts w:asciiTheme="minorBidi" w:hAnsiTheme="minorBidi" w:cstheme="minorBidi"/>
                <w:spacing w:val="-48"/>
                <w:sz w:val="16"/>
              </w:rPr>
              <w:t xml:space="preserve"> </w:t>
            </w:r>
            <w:r w:rsidRPr="003D52FF">
              <w:rPr>
                <w:rFonts w:asciiTheme="minorBidi" w:hAnsiTheme="minorBidi" w:cstheme="minorBidi"/>
                <w:sz w:val="16"/>
              </w:rPr>
              <w:t>transport</w:t>
            </w:r>
            <w:r w:rsidRPr="003D52FF">
              <w:rPr>
                <w:rFonts w:asciiTheme="minorBidi" w:hAnsiTheme="minorBidi" w:cstheme="minorBidi"/>
                <w:spacing w:val="1"/>
                <w:sz w:val="16"/>
              </w:rPr>
              <w:t xml:space="preserve"> </w:t>
            </w:r>
            <w:r w:rsidRPr="003D52FF">
              <w:rPr>
                <w:rFonts w:asciiTheme="minorBidi" w:hAnsiTheme="minorBidi" w:cstheme="minorBidi"/>
                <w:sz w:val="16"/>
              </w:rPr>
              <w:t>cofactors</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across    </w:t>
            </w:r>
            <w:r w:rsidRPr="003D52FF">
              <w:rPr>
                <w:rFonts w:asciiTheme="minorBidi" w:hAnsiTheme="minorBidi" w:cstheme="minorBidi"/>
                <w:spacing w:val="32"/>
                <w:sz w:val="16"/>
              </w:rPr>
              <w:t xml:space="preserve"> </w:t>
            </w:r>
            <w:r w:rsidRPr="003D52FF">
              <w:rPr>
                <w:rFonts w:asciiTheme="minorBidi" w:hAnsiTheme="minorBidi" w:cstheme="minorBidi"/>
                <w:sz w:val="16"/>
              </w:rPr>
              <w:t xml:space="preserve">the    </w:t>
            </w:r>
            <w:r w:rsidRPr="003D52FF">
              <w:rPr>
                <w:rFonts w:asciiTheme="minorBidi" w:hAnsiTheme="minorBidi" w:cstheme="minorBidi"/>
                <w:spacing w:val="28"/>
                <w:sz w:val="16"/>
              </w:rPr>
              <w:t xml:space="preserve"> </w:t>
            </w:r>
            <w:r w:rsidRPr="003D52FF">
              <w:rPr>
                <w:rFonts w:asciiTheme="minorBidi" w:hAnsiTheme="minorBidi" w:cstheme="minorBidi"/>
                <w:sz w:val="16"/>
              </w:rPr>
              <w:t>nuclear</w:t>
            </w:r>
          </w:p>
          <w:p w14:paraId="4609B8C9" w14:textId="77777777" w:rsidR="00CF52B0" w:rsidRPr="003D52FF" w:rsidRDefault="00000000">
            <w:pPr>
              <w:pStyle w:val="TableParagraph"/>
              <w:spacing w:line="192" w:lineRule="exact"/>
              <w:ind w:left="105"/>
              <w:rPr>
                <w:rFonts w:asciiTheme="minorBidi" w:hAnsiTheme="minorBidi" w:cstheme="minorBidi"/>
                <w:sz w:val="16"/>
              </w:rPr>
            </w:pPr>
            <w:r w:rsidRPr="003D52FF">
              <w:rPr>
                <w:rFonts w:asciiTheme="minorBidi" w:hAnsiTheme="minorBidi" w:cstheme="minorBidi"/>
                <w:sz w:val="16"/>
              </w:rPr>
              <w:t>envelope.</w:t>
            </w:r>
          </w:p>
        </w:tc>
        <w:tc>
          <w:tcPr>
            <w:tcW w:w="1114" w:type="dxa"/>
          </w:tcPr>
          <w:p w14:paraId="7E02C265" w14:textId="77777777" w:rsidR="00CF52B0" w:rsidRPr="003D52FF" w:rsidRDefault="00000000">
            <w:pPr>
              <w:pStyle w:val="TableParagraph"/>
              <w:spacing w:line="186"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4AE8928E" w14:textId="77777777" w:rsidR="00CF52B0" w:rsidRPr="003D52FF" w:rsidRDefault="00000000">
            <w:pPr>
              <w:pStyle w:val="TableParagraph"/>
              <w:spacing w:line="340" w:lineRule="auto"/>
              <w:ind w:left="105"/>
              <w:rPr>
                <w:rFonts w:asciiTheme="minorBidi" w:hAnsiTheme="minorBidi" w:cstheme="minorBidi"/>
                <w:sz w:val="16"/>
              </w:rPr>
            </w:pPr>
            <w:r w:rsidRPr="003D52FF">
              <w:rPr>
                <w:rFonts w:asciiTheme="minorBidi" w:hAnsiTheme="minorBidi" w:cstheme="minorBidi"/>
                <w:w w:val="105"/>
                <w:sz w:val="16"/>
              </w:rPr>
              <w:t>S9W0E5</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(S9W0E5_SCHCR)</w:t>
            </w:r>
          </w:p>
          <w:p w14:paraId="574B20C9" w14:textId="77777777" w:rsidR="00CF52B0" w:rsidRPr="003D52FF" w:rsidRDefault="00000000">
            <w:pPr>
              <w:pStyle w:val="TableParagraph"/>
              <w:spacing w:before="2"/>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783598A1"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(RST)</w:t>
            </w:r>
          </w:p>
          <w:p w14:paraId="3B2D61FB" w14:textId="77777777" w:rsidR="00CF52B0" w:rsidRPr="003D52FF" w:rsidRDefault="00CF52B0">
            <w:pPr>
              <w:pStyle w:val="TableParagraph"/>
              <w:rPr>
                <w:rFonts w:asciiTheme="minorBidi" w:hAnsiTheme="minorBidi" w:cstheme="minorBidi"/>
                <w:sz w:val="18"/>
              </w:rPr>
            </w:pPr>
          </w:p>
          <w:p w14:paraId="5714C003" w14:textId="77777777" w:rsidR="00CF52B0" w:rsidRPr="003D52FF" w:rsidRDefault="00000000">
            <w:pPr>
              <w:pStyle w:val="TableParagraph"/>
              <w:spacing w:before="141" w:line="345" w:lineRule="auto"/>
              <w:ind w:left="105"/>
              <w:rPr>
                <w:rFonts w:asciiTheme="minorBidi" w:hAnsiTheme="minorBidi" w:cstheme="minorBidi"/>
                <w:sz w:val="16"/>
              </w:rPr>
            </w:pPr>
            <w:r w:rsidRPr="003D52FF">
              <w:rPr>
                <w:rFonts w:asciiTheme="minorBidi" w:hAnsiTheme="minorBidi" w:cstheme="minorBidi"/>
                <w:w w:val="105"/>
                <w:sz w:val="16"/>
              </w:rPr>
              <w:t>S9PT81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(S9PT81_SCHOY)</w:t>
            </w:r>
          </w:p>
          <w:p w14:paraId="52170729"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587A8217"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(RAV)</w:t>
            </w:r>
          </w:p>
          <w:p w14:paraId="6EDD9028" w14:textId="77777777" w:rsidR="00CF52B0" w:rsidRPr="003D52FF" w:rsidRDefault="00CF52B0">
            <w:pPr>
              <w:pStyle w:val="TableParagraph"/>
              <w:rPr>
                <w:rFonts w:asciiTheme="minorBidi" w:hAnsiTheme="minorBidi" w:cstheme="minorBidi"/>
                <w:sz w:val="18"/>
              </w:rPr>
            </w:pPr>
          </w:p>
          <w:p w14:paraId="44F04CA3" w14:textId="77777777" w:rsidR="00CF52B0" w:rsidRPr="003D52FF" w:rsidRDefault="00000000">
            <w:pPr>
              <w:pStyle w:val="TableParagraph"/>
              <w:spacing w:before="142" w:line="340" w:lineRule="auto"/>
              <w:ind w:left="105" w:right="41"/>
              <w:rPr>
                <w:rFonts w:asciiTheme="minorBidi" w:hAnsiTheme="minorBidi" w:cstheme="minorBidi"/>
                <w:sz w:val="16"/>
              </w:rPr>
            </w:pPr>
            <w:r w:rsidRPr="003D52FF">
              <w:rPr>
                <w:rFonts w:asciiTheme="minorBidi" w:hAnsiTheme="minorBidi" w:cstheme="minorBidi"/>
                <w:w w:val="105"/>
                <w:sz w:val="16"/>
              </w:rPr>
              <w:t>B6K2F5</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(B6K2F5_SCHJY)</w:t>
            </w:r>
          </w:p>
          <w:p w14:paraId="51B8D7AA"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3B36756A"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(SSN)</w:t>
            </w:r>
          </w:p>
        </w:tc>
      </w:tr>
      <w:tr w:rsidR="00CF52B0" w:rsidRPr="003D52FF" w14:paraId="7B5C34A0" w14:textId="77777777">
        <w:trPr>
          <w:trHeight w:val="1934"/>
        </w:trPr>
        <w:tc>
          <w:tcPr>
            <w:tcW w:w="2113" w:type="dxa"/>
            <w:tcBorders>
              <w:right w:val="single" w:sz="6" w:space="0" w:color="000000"/>
            </w:tcBorders>
          </w:tcPr>
          <w:p w14:paraId="3766FC0E" w14:textId="77777777" w:rsidR="00CF52B0" w:rsidRPr="003D52FF" w:rsidRDefault="00CF52B0">
            <w:pPr>
              <w:pStyle w:val="TableParagraph"/>
              <w:rPr>
                <w:rFonts w:asciiTheme="minorBidi" w:hAnsiTheme="minorBidi" w:cstheme="minorBidi"/>
                <w:sz w:val="18"/>
              </w:rPr>
            </w:pPr>
          </w:p>
          <w:p w14:paraId="04E06F0B" w14:textId="77777777" w:rsidR="00CF52B0" w:rsidRPr="003D52FF" w:rsidRDefault="00CF52B0">
            <w:pPr>
              <w:pStyle w:val="TableParagraph"/>
              <w:rPr>
                <w:rFonts w:asciiTheme="minorBidi" w:hAnsiTheme="minorBidi" w:cstheme="minorBidi"/>
                <w:sz w:val="18"/>
              </w:rPr>
            </w:pPr>
          </w:p>
          <w:p w14:paraId="3110B730" w14:textId="77777777" w:rsidR="00CF52B0" w:rsidRPr="003D52FF" w:rsidRDefault="00CF52B0">
            <w:pPr>
              <w:pStyle w:val="TableParagraph"/>
              <w:rPr>
                <w:rFonts w:asciiTheme="minorBidi" w:hAnsiTheme="minorBidi" w:cstheme="minorBidi"/>
                <w:sz w:val="18"/>
              </w:rPr>
            </w:pPr>
          </w:p>
          <w:p w14:paraId="69507D22" w14:textId="77777777" w:rsidR="00CF52B0" w:rsidRPr="003D52FF" w:rsidRDefault="00CF52B0">
            <w:pPr>
              <w:pStyle w:val="TableParagraph"/>
              <w:spacing w:before="10"/>
              <w:rPr>
                <w:rFonts w:asciiTheme="minorBidi" w:hAnsiTheme="minorBidi" w:cstheme="minorBidi"/>
                <w:sz w:val="13"/>
              </w:rPr>
            </w:pPr>
          </w:p>
          <w:p w14:paraId="4FDD733E" w14:textId="77777777" w:rsidR="00CF52B0" w:rsidRPr="003D52FF" w:rsidRDefault="00000000">
            <w:pPr>
              <w:pStyle w:val="TableParagraph"/>
              <w:spacing w:before="1"/>
              <w:ind w:left="92" w:right="92"/>
              <w:jc w:val="center"/>
              <w:rPr>
                <w:rFonts w:asciiTheme="minorBidi" w:hAnsiTheme="minorBidi" w:cstheme="minorBidi"/>
                <w:sz w:val="16"/>
              </w:rPr>
            </w:pPr>
            <w:r w:rsidRPr="003D52FF">
              <w:rPr>
                <w:rFonts w:asciiTheme="minorBidi" w:hAnsiTheme="minorBidi" w:cstheme="minorBidi"/>
                <w:w w:val="105"/>
                <w:sz w:val="16"/>
              </w:rPr>
              <w:t>G2TRQ6(TAM11_SCHPO)</w:t>
            </w:r>
          </w:p>
        </w:tc>
        <w:tc>
          <w:tcPr>
            <w:tcW w:w="1580" w:type="dxa"/>
            <w:tcBorders>
              <w:left w:val="single" w:sz="6" w:space="0" w:color="000000"/>
            </w:tcBorders>
          </w:tcPr>
          <w:p w14:paraId="7D9AEEF5" w14:textId="77777777" w:rsidR="00CF52B0" w:rsidRPr="003D52FF" w:rsidRDefault="00CF52B0">
            <w:pPr>
              <w:pStyle w:val="TableParagraph"/>
              <w:rPr>
                <w:rFonts w:asciiTheme="minorBidi" w:hAnsiTheme="minorBidi" w:cstheme="minorBidi"/>
                <w:sz w:val="18"/>
              </w:rPr>
            </w:pPr>
          </w:p>
          <w:p w14:paraId="3BCE1A40" w14:textId="77777777" w:rsidR="00CF52B0" w:rsidRPr="003D52FF" w:rsidRDefault="00CF52B0">
            <w:pPr>
              <w:pStyle w:val="TableParagraph"/>
              <w:rPr>
                <w:rFonts w:asciiTheme="minorBidi" w:hAnsiTheme="minorBidi" w:cstheme="minorBidi"/>
                <w:sz w:val="18"/>
              </w:rPr>
            </w:pPr>
          </w:p>
          <w:p w14:paraId="6CD1DCCB" w14:textId="77777777" w:rsidR="00CF52B0" w:rsidRPr="003D52FF" w:rsidRDefault="00CF52B0">
            <w:pPr>
              <w:pStyle w:val="TableParagraph"/>
              <w:spacing w:before="3"/>
              <w:rPr>
                <w:rFonts w:asciiTheme="minorBidi" w:hAnsiTheme="minorBidi" w:cstheme="minorBidi"/>
                <w:sz w:val="20"/>
              </w:rPr>
            </w:pPr>
          </w:p>
          <w:p w14:paraId="4A1045E4" w14:textId="77777777" w:rsidR="00CF52B0" w:rsidRPr="003D52FF" w:rsidRDefault="00000000">
            <w:pPr>
              <w:pStyle w:val="TableParagraph"/>
              <w:spacing w:line="345" w:lineRule="auto"/>
              <w:ind w:left="304" w:hanging="96"/>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47"/>
                <w:sz w:val="16"/>
              </w:rPr>
              <w:t xml:space="preserve"> </w:t>
            </w:r>
            <w:r w:rsidRPr="003D52FF">
              <w:rPr>
                <w:rFonts w:asciiTheme="minorBidi" w:hAnsiTheme="minorBidi" w:cstheme="minorBidi"/>
                <w:w w:val="95"/>
                <w:sz w:val="16"/>
              </w:rPr>
              <w:t>protein</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tam11</w:t>
            </w:r>
          </w:p>
        </w:tc>
        <w:tc>
          <w:tcPr>
            <w:tcW w:w="1205" w:type="dxa"/>
          </w:tcPr>
          <w:p w14:paraId="6D561644" w14:textId="77777777" w:rsidR="00CF52B0" w:rsidRPr="003D52FF" w:rsidRDefault="00CF52B0">
            <w:pPr>
              <w:pStyle w:val="TableParagraph"/>
              <w:rPr>
                <w:rFonts w:asciiTheme="minorBidi" w:hAnsiTheme="minorBidi" w:cstheme="minorBidi"/>
                <w:sz w:val="18"/>
              </w:rPr>
            </w:pPr>
          </w:p>
          <w:p w14:paraId="1AA111C3" w14:textId="77777777" w:rsidR="00CF52B0" w:rsidRPr="003D52FF" w:rsidRDefault="00CF52B0">
            <w:pPr>
              <w:pStyle w:val="TableParagraph"/>
              <w:rPr>
                <w:rFonts w:asciiTheme="minorBidi" w:hAnsiTheme="minorBidi" w:cstheme="minorBidi"/>
                <w:sz w:val="18"/>
              </w:rPr>
            </w:pPr>
          </w:p>
          <w:p w14:paraId="30331E69" w14:textId="77777777" w:rsidR="00CF52B0" w:rsidRPr="003D52FF" w:rsidRDefault="00CF52B0">
            <w:pPr>
              <w:pStyle w:val="TableParagraph"/>
              <w:rPr>
                <w:rFonts w:asciiTheme="minorBidi" w:hAnsiTheme="minorBidi" w:cstheme="minorBidi"/>
                <w:sz w:val="18"/>
              </w:rPr>
            </w:pPr>
          </w:p>
          <w:p w14:paraId="3422814E" w14:textId="77777777" w:rsidR="00CF52B0" w:rsidRPr="003D52FF" w:rsidRDefault="00CF52B0">
            <w:pPr>
              <w:pStyle w:val="TableParagraph"/>
              <w:spacing w:before="10"/>
              <w:rPr>
                <w:rFonts w:asciiTheme="minorBidi" w:hAnsiTheme="minorBidi" w:cstheme="minorBidi"/>
                <w:sz w:val="13"/>
              </w:rPr>
            </w:pPr>
          </w:p>
          <w:p w14:paraId="2AC75B0A" w14:textId="77777777" w:rsidR="00CF52B0" w:rsidRPr="003D52FF" w:rsidRDefault="00000000">
            <w:pPr>
              <w:pStyle w:val="TableParagraph"/>
              <w:spacing w:before="1"/>
              <w:ind w:left="426"/>
              <w:rPr>
                <w:rFonts w:asciiTheme="minorBidi" w:hAnsiTheme="minorBidi" w:cstheme="minorBidi"/>
                <w:sz w:val="16"/>
              </w:rPr>
            </w:pPr>
            <w:r w:rsidRPr="003D52FF">
              <w:rPr>
                <w:rFonts w:asciiTheme="minorBidi" w:hAnsiTheme="minorBidi" w:cstheme="minorBidi"/>
                <w:w w:val="110"/>
                <w:sz w:val="16"/>
              </w:rPr>
              <w:t>AKM</w:t>
            </w:r>
          </w:p>
        </w:tc>
        <w:tc>
          <w:tcPr>
            <w:tcW w:w="1978" w:type="dxa"/>
          </w:tcPr>
          <w:p w14:paraId="3CFC4FF9" w14:textId="77777777" w:rsidR="00CF52B0" w:rsidRPr="003D52FF" w:rsidRDefault="00000000">
            <w:pPr>
              <w:pStyle w:val="TableParagraph"/>
              <w:tabs>
                <w:tab w:val="left" w:pos="1352"/>
              </w:tabs>
              <w:spacing w:line="340" w:lineRule="auto"/>
              <w:ind w:left="105" w:right="105"/>
              <w:rPr>
                <w:rFonts w:asciiTheme="minorBidi" w:hAnsiTheme="minorBidi" w:cstheme="minorBidi"/>
                <w:sz w:val="16"/>
              </w:rPr>
            </w:pPr>
            <w:r w:rsidRPr="003D52FF">
              <w:rPr>
                <w:rFonts w:asciiTheme="minorBidi" w:hAnsiTheme="minorBidi" w:cstheme="minorBidi"/>
                <w:sz w:val="16"/>
              </w:rPr>
              <w:t>Elongated</w:t>
            </w:r>
            <w:r w:rsidRPr="003D52FF">
              <w:rPr>
                <w:rFonts w:asciiTheme="minorBidi" w:hAnsiTheme="minorBidi" w:cstheme="minorBidi"/>
                <w:sz w:val="16"/>
              </w:rPr>
              <w:tab/>
              <w:t>cellular</w:t>
            </w:r>
            <w:r w:rsidRPr="003D52FF">
              <w:rPr>
                <w:rFonts w:asciiTheme="minorBidi" w:hAnsiTheme="minorBidi" w:cstheme="minorBidi"/>
                <w:spacing w:val="-47"/>
                <w:sz w:val="16"/>
              </w:rPr>
              <w:t xml:space="preserve"> </w:t>
            </w:r>
            <w:r w:rsidRPr="003D52FF">
              <w:rPr>
                <w:rFonts w:asciiTheme="minorBidi" w:hAnsiTheme="minorBidi" w:cstheme="minorBidi"/>
                <w:sz w:val="16"/>
              </w:rPr>
              <w:t>morphology</w:t>
            </w:r>
            <w:r w:rsidRPr="003D52FF">
              <w:rPr>
                <w:rFonts w:asciiTheme="minorBidi" w:hAnsiTheme="minorBidi" w:cstheme="minorBidi"/>
                <w:spacing w:val="-7"/>
                <w:sz w:val="16"/>
              </w:rPr>
              <w:t xml:space="preserve"> </w:t>
            </w:r>
            <w:r w:rsidRPr="003D52FF">
              <w:rPr>
                <w:rFonts w:asciiTheme="minorBidi" w:hAnsiTheme="minorBidi" w:cstheme="minorBidi"/>
                <w:sz w:val="16"/>
              </w:rPr>
              <w:t>at</w:t>
            </w:r>
            <w:r w:rsidRPr="003D52FF">
              <w:rPr>
                <w:rFonts w:asciiTheme="minorBidi" w:hAnsiTheme="minorBidi" w:cstheme="minorBidi"/>
                <w:spacing w:val="-5"/>
                <w:sz w:val="16"/>
              </w:rPr>
              <w:t xml:space="preserve"> </w:t>
            </w:r>
            <w:r w:rsidRPr="003D52FF">
              <w:rPr>
                <w:rFonts w:asciiTheme="minorBidi" w:hAnsiTheme="minorBidi" w:cstheme="minorBidi"/>
                <w:sz w:val="16"/>
              </w:rPr>
              <w:t>division</w:t>
            </w:r>
          </w:p>
        </w:tc>
        <w:tc>
          <w:tcPr>
            <w:tcW w:w="1114" w:type="dxa"/>
          </w:tcPr>
          <w:p w14:paraId="3694C5EB" w14:textId="77777777" w:rsidR="00CF52B0" w:rsidRPr="003D52FF" w:rsidRDefault="00000000">
            <w:pPr>
              <w:pStyle w:val="TableParagraph"/>
              <w:spacing w:line="186" w:lineRule="exact"/>
              <w:ind w:left="105"/>
              <w:rPr>
                <w:rFonts w:asciiTheme="minorBidi" w:hAnsiTheme="minorBidi" w:cstheme="minorBidi"/>
                <w:sz w:val="16"/>
              </w:rPr>
            </w:pPr>
            <w:r w:rsidRPr="003D52FF">
              <w:rPr>
                <w:rFonts w:asciiTheme="minorBidi" w:hAnsiTheme="minorBidi" w:cstheme="minorBidi"/>
                <w:w w:val="105"/>
                <w:sz w:val="16"/>
              </w:rPr>
              <w:t>No</w:t>
            </w:r>
          </w:p>
        </w:tc>
        <w:tc>
          <w:tcPr>
            <w:tcW w:w="1935" w:type="dxa"/>
          </w:tcPr>
          <w:p w14:paraId="0479A6A3" w14:textId="77777777" w:rsidR="00CF52B0" w:rsidRPr="003D52FF" w:rsidRDefault="00000000">
            <w:pPr>
              <w:pStyle w:val="TableParagraph"/>
              <w:spacing w:line="340" w:lineRule="auto"/>
              <w:ind w:left="105"/>
              <w:rPr>
                <w:rFonts w:asciiTheme="minorBidi" w:hAnsiTheme="minorBidi" w:cstheme="minorBidi"/>
                <w:sz w:val="16"/>
              </w:rPr>
            </w:pPr>
            <w:r w:rsidRPr="003D52FF">
              <w:rPr>
                <w:rFonts w:asciiTheme="minorBidi" w:hAnsiTheme="minorBidi" w:cstheme="minorBidi"/>
                <w:w w:val="105"/>
                <w:sz w:val="16"/>
              </w:rPr>
              <w:t>B6K5V2</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(B6K5V2_SCHJY)</w:t>
            </w:r>
          </w:p>
          <w:p w14:paraId="49FA5BA9" w14:textId="77777777" w:rsidR="00CF52B0" w:rsidRPr="003D52FF" w:rsidRDefault="00000000">
            <w:pPr>
              <w:pStyle w:val="TableParagraph"/>
              <w:spacing w:before="2"/>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249B2ED3"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(PVA)</w:t>
            </w:r>
          </w:p>
          <w:p w14:paraId="7060129E" w14:textId="77777777" w:rsidR="00CF52B0" w:rsidRPr="003D52FF" w:rsidRDefault="00CF52B0">
            <w:pPr>
              <w:pStyle w:val="TableParagraph"/>
              <w:spacing w:before="6"/>
              <w:rPr>
                <w:rFonts w:asciiTheme="minorBidi" w:hAnsiTheme="minorBidi" w:cstheme="minorBidi"/>
              </w:rPr>
            </w:pPr>
          </w:p>
          <w:p w14:paraId="30B7198E" w14:textId="77777777" w:rsidR="00CF52B0" w:rsidRPr="003D52FF" w:rsidRDefault="00000000">
            <w:pPr>
              <w:pStyle w:val="TableParagraph"/>
              <w:spacing w:line="280" w:lineRule="atLeast"/>
              <w:ind w:left="105"/>
              <w:rPr>
                <w:rFonts w:asciiTheme="minorBidi" w:hAnsiTheme="minorBidi" w:cstheme="minorBidi"/>
                <w:sz w:val="16"/>
              </w:rPr>
            </w:pPr>
            <w:r w:rsidRPr="003D52FF">
              <w:rPr>
                <w:rFonts w:asciiTheme="minorBidi" w:hAnsiTheme="minorBidi" w:cstheme="minorBidi"/>
                <w:w w:val="110"/>
                <w:sz w:val="16"/>
              </w:rPr>
              <w:t>S9VWY2</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(S9VWY2_SCHCR)</w:t>
            </w:r>
          </w:p>
        </w:tc>
      </w:tr>
    </w:tbl>
    <w:p w14:paraId="1B5BC860" w14:textId="77777777" w:rsidR="00CF52B0" w:rsidRPr="003D52FF" w:rsidRDefault="00CF52B0">
      <w:pPr>
        <w:spacing w:line="280" w:lineRule="atLeast"/>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5809A5B4" w14:textId="77777777">
        <w:trPr>
          <w:trHeight w:val="551"/>
        </w:trPr>
        <w:tc>
          <w:tcPr>
            <w:tcW w:w="2113" w:type="dxa"/>
            <w:tcBorders>
              <w:right w:val="single" w:sz="6" w:space="0" w:color="000000"/>
            </w:tcBorders>
          </w:tcPr>
          <w:p w14:paraId="2B22D43B"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7234AE9A" w14:textId="77777777" w:rsidR="00CF52B0" w:rsidRPr="003D52FF" w:rsidRDefault="00CF52B0">
            <w:pPr>
              <w:pStyle w:val="TableParagraph"/>
              <w:rPr>
                <w:rFonts w:asciiTheme="minorBidi" w:hAnsiTheme="minorBidi" w:cstheme="minorBidi"/>
                <w:sz w:val="14"/>
              </w:rPr>
            </w:pPr>
          </w:p>
        </w:tc>
        <w:tc>
          <w:tcPr>
            <w:tcW w:w="1205" w:type="dxa"/>
          </w:tcPr>
          <w:p w14:paraId="6A1B3B9C" w14:textId="77777777" w:rsidR="00CF52B0" w:rsidRPr="003D52FF" w:rsidRDefault="00CF52B0">
            <w:pPr>
              <w:pStyle w:val="TableParagraph"/>
              <w:rPr>
                <w:rFonts w:asciiTheme="minorBidi" w:hAnsiTheme="minorBidi" w:cstheme="minorBidi"/>
                <w:sz w:val="14"/>
              </w:rPr>
            </w:pPr>
          </w:p>
        </w:tc>
        <w:tc>
          <w:tcPr>
            <w:tcW w:w="1978" w:type="dxa"/>
          </w:tcPr>
          <w:p w14:paraId="31CABEA4" w14:textId="77777777" w:rsidR="00CF52B0" w:rsidRPr="003D52FF" w:rsidRDefault="00CF52B0">
            <w:pPr>
              <w:pStyle w:val="TableParagraph"/>
              <w:rPr>
                <w:rFonts w:asciiTheme="minorBidi" w:hAnsiTheme="minorBidi" w:cstheme="minorBidi"/>
                <w:sz w:val="14"/>
              </w:rPr>
            </w:pPr>
          </w:p>
        </w:tc>
        <w:tc>
          <w:tcPr>
            <w:tcW w:w="1114" w:type="dxa"/>
          </w:tcPr>
          <w:p w14:paraId="4A0073CB" w14:textId="77777777" w:rsidR="00CF52B0" w:rsidRPr="003D52FF" w:rsidRDefault="00CF52B0">
            <w:pPr>
              <w:pStyle w:val="TableParagraph"/>
              <w:rPr>
                <w:rFonts w:asciiTheme="minorBidi" w:hAnsiTheme="minorBidi" w:cstheme="minorBidi"/>
                <w:sz w:val="14"/>
              </w:rPr>
            </w:pPr>
          </w:p>
        </w:tc>
        <w:tc>
          <w:tcPr>
            <w:tcW w:w="1935" w:type="dxa"/>
          </w:tcPr>
          <w:p w14:paraId="0E6700E6" w14:textId="77777777" w:rsidR="00CF52B0" w:rsidRPr="003D52FF" w:rsidRDefault="00000000">
            <w:pPr>
              <w:pStyle w:val="TableParagraph"/>
              <w:spacing w:line="178" w:lineRule="exact"/>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209A3C57"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(KFQ)</w:t>
            </w:r>
          </w:p>
        </w:tc>
      </w:tr>
      <w:tr w:rsidR="00CF52B0" w:rsidRPr="003D52FF" w14:paraId="47127893" w14:textId="77777777">
        <w:trPr>
          <w:trHeight w:val="3865"/>
        </w:trPr>
        <w:tc>
          <w:tcPr>
            <w:tcW w:w="2113" w:type="dxa"/>
            <w:tcBorders>
              <w:right w:val="single" w:sz="6" w:space="0" w:color="000000"/>
            </w:tcBorders>
          </w:tcPr>
          <w:p w14:paraId="0526CAE7" w14:textId="77777777" w:rsidR="00CF52B0" w:rsidRPr="003D52FF" w:rsidRDefault="00CF52B0">
            <w:pPr>
              <w:pStyle w:val="TableParagraph"/>
              <w:rPr>
                <w:rFonts w:asciiTheme="minorBidi" w:hAnsiTheme="minorBidi" w:cstheme="minorBidi"/>
                <w:sz w:val="18"/>
              </w:rPr>
            </w:pPr>
          </w:p>
          <w:p w14:paraId="3C42B199" w14:textId="77777777" w:rsidR="00CF52B0" w:rsidRPr="003D52FF" w:rsidRDefault="00CF52B0">
            <w:pPr>
              <w:pStyle w:val="TableParagraph"/>
              <w:rPr>
                <w:rFonts w:asciiTheme="minorBidi" w:hAnsiTheme="minorBidi" w:cstheme="minorBidi"/>
                <w:sz w:val="18"/>
              </w:rPr>
            </w:pPr>
          </w:p>
          <w:p w14:paraId="65A3FE77" w14:textId="77777777" w:rsidR="00CF52B0" w:rsidRPr="003D52FF" w:rsidRDefault="00CF52B0">
            <w:pPr>
              <w:pStyle w:val="TableParagraph"/>
              <w:rPr>
                <w:rFonts w:asciiTheme="minorBidi" w:hAnsiTheme="minorBidi" w:cstheme="minorBidi"/>
                <w:sz w:val="18"/>
              </w:rPr>
            </w:pPr>
          </w:p>
          <w:p w14:paraId="5F660ACC" w14:textId="77777777" w:rsidR="00CF52B0" w:rsidRPr="003D52FF" w:rsidRDefault="00CF52B0">
            <w:pPr>
              <w:pStyle w:val="TableParagraph"/>
              <w:rPr>
                <w:rFonts w:asciiTheme="minorBidi" w:hAnsiTheme="minorBidi" w:cstheme="minorBidi"/>
                <w:sz w:val="18"/>
              </w:rPr>
            </w:pPr>
          </w:p>
          <w:p w14:paraId="68B91FB4" w14:textId="77777777" w:rsidR="00CF52B0" w:rsidRPr="003D52FF" w:rsidRDefault="00CF52B0">
            <w:pPr>
              <w:pStyle w:val="TableParagraph"/>
              <w:rPr>
                <w:rFonts w:asciiTheme="minorBidi" w:hAnsiTheme="minorBidi" w:cstheme="minorBidi"/>
                <w:sz w:val="18"/>
              </w:rPr>
            </w:pPr>
          </w:p>
          <w:p w14:paraId="2102364D" w14:textId="77777777" w:rsidR="00CF52B0" w:rsidRPr="003D52FF" w:rsidRDefault="00CF52B0">
            <w:pPr>
              <w:pStyle w:val="TableParagraph"/>
              <w:rPr>
                <w:rFonts w:asciiTheme="minorBidi" w:hAnsiTheme="minorBidi" w:cstheme="minorBidi"/>
                <w:sz w:val="18"/>
              </w:rPr>
            </w:pPr>
          </w:p>
          <w:p w14:paraId="6CE9EFC0" w14:textId="77777777" w:rsidR="00CF52B0" w:rsidRPr="003D52FF" w:rsidRDefault="00CF52B0">
            <w:pPr>
              <w:pStyle w:val="TableParagraph"/>
              <w:rPr>
                <w:rFonts w:asciiTheme="minorBidi" w:hAnsiTheme="minorBidi" w:cstheme="minorBidi"/>
                <w:sz w:val="18"/>
              </w:rPr>
            </w:pPr>
          </w:p>
          <w:p w14:paraId="659F9966" w14:textId="77777777" w:rsidR="00CF52B0" w:rsidRPr="003D52FF" w:rsidRDefault="00CF52B0">
            <w:pPr>
              <w:pStyle w:val="TableParagraph"/>
              <w:spacing w:before="9"/>
              <w:rPr>
                <w:rFonts w:asciiTheme="minorBidi" w:hAnsiTheme="minorBidi" w:cstheme="minorBidi"/>
                <w:sz w:val="21"/>
              </w:rPr>
            </w:pPr>
          </w:p>
          <w:p w14:paraId="36CCD99D" w14:textId="77777777" w:rsidR="00CF52B0" w:rsidRPr="003D52FF" w:rsidRDefault="00000000">
            <w:pPr>
              <w:pStyle w:val="TableParagraph"/>
              <w:spacing w:before="1"/>
              <w:ind w:left="92" w:right="92"/>
              <w:jc w:val="center"/>
              <w:rPr>
                <w:rFonts w:asciiTheme="minorBidi" w:hAnsiTheme="minorBidi" w:cstheme="minorBidi"/>
                <w:sz w:val="16"/>
              </w:rPr>
            </w:pPr>
            <w:r w:rsidRPr="003D52FF">
              <w:rPr>
                <w:rFonts w:asciiTheme="minorBidi" w:hAnsiTheme="minorBidi" w:cstheme="minorBidi"/>
                <w:w w:val="105"/>
                <w:sz w:val="16"/>
              </w:rPr>
              <w:t>G2TRJ4</w:t>
            </w:r>
            <w:r w:rsidRPr="003D52FF">
              <w:rPr>
                <w:rFonts w:asciiTheme="minorBidi" w:hAnsiTheme="minorBidi" w:cstheme="minorBidi"/>
                <w:spacing w:val="4"/>
                <w:w w:val="105"/>
                <w:sz w:val="16"/>
              </w:rPr>
              <w:t xml:space="preserve"> </w:t>
            </w:r>
            <w:r w:rsidRPr="003D52FF">
              <w:rPr>
                <w:rFonts w:asciiTheme="minorBidi" w:hAnsiTheme="minorBidi" w:cstheme="minorBidi"/>
                <w:w w:val="105"/>
                <w:sz w:val="16"/>
              </w:rPr>
              <w:t>(TAM1_SCHPO)</w:t>
            </w:r>
          </w:p>
        </w:tc>
        <w:tc>
          <w:tcPr>
            <w:tcW w:w="1580" w:type="dxa"/>
            <w:tcBorders>
              <w:left w:val="single" w:sz="6" w:space="0" w:color="000000"/>
            </w:tcBorders>
          </w:tcPr>
          <w:p w14:paraId="6BC523AA" w14:textId="77777777" w:rsidR="00CF52B0" w:rsidRPr="003D52FF" w:rsidRDefault="00CF52B0">
            <w:pPr>
              <w:pStyle w:val="TableParagraph"/>
              <w:rPr>
                <w:rFonts w:asciiTheme="minorBidi" w:hAnsiTheme="minorBidi" w:cstheme="minorBidi"/>
                <w:sz w:val="18"/>
              </w:rPr>
            </w:pPr>
          </w:p>
          <w:p w14:paraId="04F6237A" w14:textId="77777777" w:rsidR="00CF52B0" w:rsidRPr="003D52FF" w:rsidRDefault="00CF52B0">
            <w:pPr>
              <w:pStyle w:val="TableParagraph"/>
              <w:rPr>
                <w:rFonts w:asciiTheme="minorBidi" w:hAnsiTheme="minorBidi" w:cstheme="minorBidi"/>
                <w:sz w:val="18"/>
              </w:rPr>
            </w:pPr>
          </w:p>
          <w:p w14:paraId="71BBB664" w14:textId="77777777" w:rsidR="00CF52B0" w:rsidRPr="003D52FF" w:rsidRDefault="00CF52B0">
            <w:pPr>
              <w:pStyle w:val="TableParagraph"/>
              <w:rPr>
                <w:rFonts w:asciiTheme="minorBidi" w:hAnsiTheme="minorBidi" w:cstheme="minorBidi"/>
                <w:sz w:val="18"/>
              </w:rPr>
            </w:pPr>
          </w:p>
          <w:p w14:paraId="49510793" w14:textId="77777777" w:rsidR="00CF52B0" w:rsidRPr="003D52FF" w:rsidRDefault="00CF52B0">
            <w:pPr>
              <w:pStyle w:val="TableParagraph"/>
              <w:rPr>
                <w:rFonts w:asciiTheme="minorBidi" w:hAnsiTheme="minorBidi" w:cstheme="minorBidi"/>
                <w:sz w:val="18"/>
              </w:rPr>
            </w:pPr>
          </w:p>
          <w:p w14:paraId="449C65F3" w14:textId="77777777" w:rsidR="00CF52B0" w:rsidRPr="003D52FF" w:rsidRDefault="00CF52B0">
            <w:pPr>
              <w:pStyle w:val="TableParagraph"/>
              <w:rPr>
                <w:rFonts w:asciiTheme="minorBidi" w:hAnsiTheme="minorBidi" w:cstheme="minorBidi"/>
                <w:sz w:val="18"/>
              </w:rPr>
            </w:pPr>
          </w:p>
          <w:p w14:paraId="3EFFE30F" w14:textId="77777777" w:rsidR="00CF52B0" w:rsidRPr="003D52FF" w:rsidRDefault="00CF52B0">
            <w:pPr>
              <w:pStyle w:val="TableParagraph"/>
              <w:rPr>
                <w:rFonts w:asciiTheme="minorBidi" w:hAnsiTheme="minorBidi" w:cstheme="minorBidi"/>
                <w:sz w:val="18"/>
              </w:rPr>
            </w:pPr>
          </w:p>
          <w:p w14:paraId="79B690BC" w14:textId="77777777" w:rsidR="00CF52B0" w:rsidRPr="003D52FF" w:rsidRDefault="00CF52B0">
            <w:pPr>
              <w:pStyle w:val="TableParagraph"/>
              <w:rPr>
                <w:rFonts w:asciiTheme="minorBidi" w:hAnsiTheme="minorBidi" w:cstheme="minorBidi"/>
                <w:sz w:val="18"/>
              </w:rPr>
            </w:pPr>
          </w:p>
          <w:p w14:paraId="6BDB77C7" w14:textId="77777777" w:rsidR="00CF52B0" w:rsidRPr="003D52FF" w:rsidRDefault="00000000">
            <w:pPr>
              <w:pStyle w:val="TableParagraph"/>
              <w:spacing w:before="124" w:line="345" w:lineRule="auto"/>
              <w:ind w:left="342" w:hanging="135"/>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47"/>
                <w:sz w:val="16"/>
              </w:rPr>
              <w:t xml:space="preserve"> </w:t>
            </w:r>
            <w:r w:rsidRPr="003D52FF">
              <w:rPr>
                <w:rFonts w:asciiTheme="minorBidi" w:hAnsiTheme="minorBidi" w:cstheme="minorBidi"/>
                <w:spacing w:val="-1"/>
                <w:sz w:val="16"/>
              </w:rPr>
              <w:t>protein</w:t>
            </w:r>
            <w:r w:rsidRPr="003D52FF">
              <w:rPr>
                <w:rFonts w:asciiTheme="minorBidi" w:hAnsiTheme="minorBidi" w:cstheme="minorBidi"/>
                <w:spacing w:val="-12"/>
                <w:sz w:val="16"/>
              </w:rPr>
              <w:t xml:space="preserve"> </w:t>
            </w:r>
            <w:r w:rsidRPr="003D52FF">
              <w:rPr>
                <w:rFonts w:asciiTheme="minorBidi" w:hAnsiTheme="minorBidi" w:cstheme="minorBidi"/>
                <w:sz w:val="16"/>
              </w:rPr>
              <w:t>tam1</w:t>
            </w:r>
          </w:p>
        </w:tc>
        <w:tc>
          <w:tcPr>
            <w:tcW w:w="1205" w:type="dxa"/>
          </w:tcPr>
          <w:p w14:paraId="5D8EF451" w14:textId="77777777" w:rsidR="00CF52B0" w:rsidRPr="003D52FF" w:rsidRDefault="00CF52B0">
            <w:pPr>
              <w:pStyle w:val="TableParagraph"/>
              <w:rPr>
                <w:rFonts w:asciiTheme="minorBidi" w:hAnsiTheme="minorBidi" w:cstheme="minorBidi"/>
                <w:sz w:val="18"/>
              </w:rPr>
            </w:pPr>
          </w:p>
          <w:p w14:paraId="503FBE56" w14:textId="77777777" w:rsidR="00CF52B0" w:rsidRPr="003D52FF" w:rsidRDefault="00CF52B0">
            <w:pPr>
              <w:pStyle w:val="TableParagraph"/>
              <w:rPr>
                <w:rFonts w:asciiTheme="minorBidi" w:hAnsiTheme="minorBidi" w:cstheme="minorBidi"/>
                <w:sz w:val="18"/>
              </w:rPr>
            </w:pPr>
          </w:p>
          <w:p w14:paraId="3875CD33" w14:textId="77777777" w:rsidR="00CF52B0" w:rsidRPr="003D52FF" w:rsidRDefault="00CF52B0">
            <w:pPr>
              <w:pStyle w:val="TableParagraph"/>
              <w:rPr>
                <w:rFonts w:asciiTheme="minorBidi" w:hAnsiTheme="minorBidi" w:cstheme="minorBidi"/>
                <w:sz w:val="18"/>
              </w:rPr>
            </w:pPr>
          </w:p>
          <w:p w14:paraId="1A4DDCD8" w14:textId="77777777" w:rsidR="00CF52B0" w:rsidRPr="003D52FF" w:rsidRDefault="00CF52B0">
            <w:pPr>
              <w:pStyle w:val="TableParagraph"/>
              <w:rPr>
                <w:rFonts w:asciiTheme="minorBidi" w:hAnsiTheme="minorBidi" w:cstheme="minorBidi"/>
                <w:sz w:val="18"/>
              </w:rPr>
            </w:pPr>
          </w:p>
          <w:p w14:paraId="381E109A" w14:textId="77777777" w:rsidR="00CF52B0" w:rsidRPr="003D52FF" w:rsidRDefault="00CF52B0">
            <w:pPr>
              <w:pStyle w:val="TableParagraph"/>
              <w:rPr>
                <w:rFonts w:asciiTheme="minorBidi" w:hAnsiTheme="minorBidi" w:cstheme="minorBidi"/>
                <w:sz w:val="18"/>
              </w:rPr>
            </w:pPr>
          </w:p>
          <w:p w14:paraId="746FBE62" w14:textId="77777777" w:rsidR="00CF52B0" w:rsidRPr="003D52FF" w:rsidRDefault="00CF52B0">
            <w:pPr>
              <w:pStyle w:val="TableParagraph"/>
              <w:rPr>
                <w:rFonts w:asciiTheme="minorBidi" w:hAnsiTheme="minorBidi" w:cstheme="minorBidi"/>
                <w:sz w:val="18"/>
              </w:rPr>
            </w:pPr>
          </w:p>
          <w:p w14:paraId="7DE798A7" w14:textId="77777777" w:rsidR="00CF52B0" w:rsidRPr="003D52FF" w:rsidRDefault="00CF52B0">
            <w:pPr>
              <w:pStyle w:val="TableParagraph"/>
              <w:rPr>
                <w:rFonts w:asciiTheme="minorBidi" w:hAnsiTheme="minorBidi" w:cstheme="minorBidi"/>
                <w:sz w:val="18"/>
              </w:rPr>
            </w:pPr>
          </w:p>
          <w:p w14:paraId="38D843F7" w14:textId="77777777" w:rsidR="00CF52B0" w:rsidRPr="003D52FF" w:rsidRDefault="00CF52B0">
            <w:pPr>
              <w:pStyle w:val="TableParagraph"/>
              <w:spacing w:before="9"/>
              <w:rPr>
                <w:rFonts w:asciiTheme="minorBidi" w:hAnsiTheme="minorBidi" w:cstheme="minorBidi"/>
                <w:sz w:val="21"/>
              </w:rPr>
            </w:pPr>
          </w:p>
          <w:p w14:paraId="5BB439F7" w14:textId="77777777" w:rsidR="00CF52B0" w:rsidRPr="003D52FF" w:rsidRDefault="00000000">
            <w:pPr>
              <w:pStyle w:val="TableParagraph"/>
              <w:spacing w:before="1"/>
              <w:ind w:left="436"/>
              <w:rPr>
                <w:rFonts w:asciiTheme="minorBidi" w:hAnsiTheme="minorBidi" w:cstheme="minorBidi"/>
                <w:sz w:val="16"/>
              </w:rPr>
            </w:pPr>
            <w:r w:rsidRPr="003D52FF">
              <w:rPr>
                <w:rFonts w:asciiTheme="minorBidi" w:hAnsiTheme="minorBidi" w:cstheme="minorBidi"/>
                <w:w w:val="110"/>
                <w:sz w:val="16"/>
              </w:rPr>
              <w:t>SQL</w:t>
            </w:r>
          </w:p>
        </w:tc>
        <w:tc>
          <w:tcPr>
            <w:tcW w:w="1978" w:type="dxa"/>
          </w:tcPr>
          <w:p w14:paraId="2C208D6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66"/>
                <w:sz w:val="16"/>
              </w:rPr>
              <w:t xml:space="preserve"> </w:t>
            </w:r>
            <w:r w:rsidRPr="003D52FF">
              <w:rPr>
                <w:rFonts w:asciiTheme="minorBidi" w:hAnsiTheme="minorBidi" w:cstheme="minorBidi"/>
                <w:sz w:val="16"/>
              </w:rPr>
              <w:t xml:space="preserve">localization  </w:t>
            </w:r>
            <w:r w:rsidRPr="003D52FF">
              <w:rPr>
                <w:rFonts w:asciiTheme="minorBidi" w:hAnsiTheme="minorBidi" w:cstheme="minorBidi"/>
                <w:spacing w:val="15"/>
                <w:sz w:val="16"/>
              </w:rPr>
              <w:t xml:space="preserve"> </w:t>
            </w:r>
            <w:r w:rsidRPr="003D52FF">
              <w:rPr>
                <w:rFonts w:asciiTheme="minorBidi" w:hAnsiTheme="minorBidi" w:cstheme="minorBidi"/>
                <w:sz w:val="16"/>
              </w:rPr>
              <w:t>to</w:t>
            </w:r>
          </w:p>
          <w:p w14:paraId="77DD65A2" w14:textId="77777777" w:rsidR="00CF52B0" w:rsidRPr="003D52FF" w:rsidRDefault="00000000">
            <w:pPr>
              <w:pStyle w:val="TableParagraph"/>
              <w:tabs>
                <w:tab w:val="left" w:pos="1136"/>
                <w:tab w:val="left" w:pos="1524"/>
              </w:tabs>
              <w:spacing w:before="85" w:line="343" w:lineRule="auto"/>
              <w:ind w:left="105" w:right="106"/>
              <w:rPr>
                <w:rFonts w:asciiTheme="minorBidi" w:hAnsiTheme="minorBidi" w:cstheme="minorBidi"/>
                <w:sz w:val="16"/>
              </w:rPr>
            </w:pPr>
            <w:r w:rsidRPr="003D52FF">
              <w:rPr>
                <w:rFonts w:asciiTheme="minorBidi" w:hAnsiTheme="minorBidi" w:cstheme="minorBidi"/>
                <w:sz w:val="16"/>
              </w:rPr>
              <w:t>vacuolar membrane.</w:t>
            </w:r>
            <w:r w:rsidRPr="003D52FF">
              <w:rPr>
                <w:rFonts w:asciiTheme="minorBidi" w:hAnsiTheme="minorBidi" w:cstheme="minorBidi"/>
                <w:spacing w:val="1"/>
                <w:sz w:val="16"/>
              </w:rPr>
              <w:t xml:space="preserve"> </w:t>
            </w:r>
            <w:r w:rsidRPr="003D52FF">
              <w:rPr>
                <w:rFonts w:asciiTheme="minorBidi" w:hAnsiTheme="minorBidi" w:cstheme="minorBidi"/>
                <w:sz w:val="16"/>
              </w:rPr>
              <w:t>Regulation</w:t>
            </w:r>
            <w:r w:rsidRPr="003D52FF">
              <w:rPr>
                <w:rFonts w:asciiTheme="minorBidi" w:hAnsiTheme="minorBidi" w:cstheme="minorBidi"/>
                <w:sz w:val="16"/>
              </w:rPr>
              <w:tab/>
              <w:t>of</w:t>
            </w:r>
            <w:r w:rsidRPr="003D52FF">
              <w:rPr>
                <w:rFonts w:asciiTheme="minorBidi" w:hAnsiTheme="minorBidi" w:cstheme="minorBidi"/>
                <w:sz w:val="16"/>
              </w:rPr>
              <w:tab/>
              <w:t>TOR</w:t>
            </w:r>
            <w:r w:rsidRPr="003D52FF">
              <w:rPr>
                <w:rFonts w:asciiTheme="minorBidi" w:hAnsiTheme="minorBidi" w:cstheme="minorBidi"/>
                <w:spacing w:val="-47"/>
                <w:sz w:val="16"/>
              </w:rPr>
              <w:t xml:space="preserve"> </w:t>
            </w:r>
            <w:r w:rsidRPr="003D52FF">
              <w:rPr>
                <w:rFonts w:asciiTheme="minorBidi" w:hAnsiTheme="minorBidi" w:cstheme="minorBidi"/>
                <w:sz w:val="16"/>
              </w:rPr>
              <w:t>signalling.</w:t>
            </w:r>
          </w:p>
        </w:tc>
        <w:tc>
          <w:tcPr>
            <w:tcW w:w="1114" w:type="dxa"/>
          </w:tcPr>
          <w:p w14:paraId="0390E10E"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68168A75"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S9RL25</w:t>
            </w:r>
          </w:p>
          <w:p w14:paraId="43CAA96F"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(S9RL25_SCHOY)</w:t>
            </w:r>
          </w:p>
          <w:p w14:paraId="50D2D5A0"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35A2DD9"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(SQL)</w:t>
            </w:r>
          </w:p>
          <w:p w14:paraId="759DA5AF" w14:textId="77777777" w:rsidR="00CF52B0" w:rsidRPr="003D52FF" w:rsidRDefault="00CF52B0">
            <w:pPr>
              <w:pStyle w:val="TableParagraph"/>
              <w:rPr>
                <w:rFonts w:asciiTheme="minorBidi" w:hAnsiTheme="minorBidi" w:cstheme="minorBidi"/>
                <w:sz w:val="18"/>
              </w:rPr>
            </w:pPr>
          </w:p>
          <w:p w14:paraId="3BEA3232"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10"/>
                <w:sz w:val="16"/>
              </w:rPr>
              <w:t>S9VS46</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(S9VS46_SCHCR)</w:t>
            </w:r>
          </w:p>
          <w:p w14:paraId="22947950"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34FEC10A" w14:textId="77777777" w:rsidR="00CF52B0" w:rsidRPr="003D52FF" w:rsidRDefault="00000000">
            <w:pPr>
              <w:pStyle w:val="TableParagraph"/>
              <w:spacing w:before="85"/>
              <w:ind w:left="148"/>
              <w:rPr>
                <w:rFonts w:asciiTheme="minorBidi" w:hAnsiTheme="minorBidi" w:cstheme="minorBidi"/>
                <w:sz w:val="16"/>
              </w:rPr>
            </w:pPr>
            <w:r w:rsidRPr="003D52FF">
              <w:rPr>
                <w:rFonts w:asciiTheme="minorBidi" w:hAnsiTheme="minorBidi" w:cstheme="minorBidi"/>
                <w:w w:val="105"/>
                <w:sz w:val="16"/>
              </w:rPr>
              <w:t>(SQL)</w:t>
            </w:r>
          </w:p>
          <w:p w14:paraId="2C406158" w14:textId="77777777" w:rsidR="00CF52B0" w:rsidRPr="003D52FF" w:rsidRDefault="00CF52B0">
            <w:pPr>
              <w:pStyle w:val="TableParagraph"/>
              <w:rPr>
                <w:rFonts w:asciiTheme="minorBidi" w:hAnsiTheme="minorBidi" w:cstheme="minorBidi"/>
                <w:sz w:val="18"/>
              </w:rPr>
            </w:pPr>
          </w:p>
          <w:p w14:paraId="3CE33619" w14:textId="77777777" w:rsidR="00CF52B0" w:rsidRPr="003D52FF" w:rsidRDefault="00000000">
            <w:pPr>
              <w:pStyle w:val="TableParagraph"/>
              <w:spacing w:before="141" w:line="345" w:lineRule="auto"/>
              <w:ind w:left="105"/>
              <w:rPr>
                <w:rFonts w:asciiTheme="minorBidi" w:hAnsiTheme="minorBidi" w:cstheme="minorBidi"/>
                <w:sz w:val="16"/>
              </w:rPr>
            </w:pPr>
            <w:r w:rsidRPr="003D52FF">
              <w:rPr>
                <w:rFonts w:asciiTheme="minorBidi" w:hAnsiTheme="minorBidi" w:cstheme="minorBidi"/>
                <w:w w:val="110"/>
                <w:sz w:val="16"/>
              </w:rPr>
              <w:t>B6JWB4</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(B6JWB4_SCHJY)</w:t>
            </w:r>
          </w:p>
          <w:p w14:paraId="739F41B5"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3FA8BAC9"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(SQL)</w:t>
            </w:r>
          </w:p>
        </w:tc>
      </w:tr>
      <w:tr w:rsidR="00CF52B0" w:rsidRPr="003D52FF" w14:paraId="35FBAE4D" w14:textId="77777777">
        <w:trPr>
          <w:trHeight w:val="2208"/>
        </w:trPr>
        <w:tc>
          <w:tcPr>
            <w:tcW w:w="2113" w:type="dxa"/>
            <w:tcBorders>
              <w:right w:val="single" w:sz="6" w:space="0" w:color="000000"/>
            </w:tcBorders>
          </w:tcPr>
          <w:p w14:paraId="2AA88B27" w14:textId="77777777" w:rsidR="00CF52B0" w:rsidRPr="003D52FF" w:rsidRDefault="00CF52B0">
            <w:pPr>
              <w:pStyle w:val="TableParagraph"/>
              <w:rPr>
                <w:rFonts w:asciiTheme="minorBidi" w:hAnsiTheme="minorBidi" w:cstheme="minorBidi"/>
                <w:sz w:val="18"/>
              </w:rPr>
            </w:pPr>
          </w:p>
          <w:p w14:paraId="1EEF124A" w14:textId="77777777" w:rsidR="00CF52B0" w:rsidRPr="003D52FF" w:rsidRDefault="00CF52B0">
            <w:pPr>
              <w:pStyle w:val="TableParagraph"/>
              <w:rPr>
                <w:rFonts w:asciiTheme="minorBidi" w:hAnsiTheme="minorBidi" w:cstheme="minorBidi"/>
                <w:sz w:val="18"/>
              </w:rPr>
            </w:pPr>
          </w:p>
          <w:p w14:paraId="549D606C" w14:textId="77777777" w:rsidR="00CF52B0" w:rsidRPr="003D52FF" w:rsidRDefault="00CF52B0">
            <w:pPr>
              <w:pStyle w:val="TableParagraph"/>
              <w:rPr>
                <w:rFonts w:asciiTheme="minorBidi" w:hAnsiTheme="minorBidi" w:cstheme="minorBidi"/>
                <w:sz w:val="18"/>
              </w:rPr>
            </w:pPr>
          </w:p>
          <w:p w14:paraId="3488EA46" w14:textId="77777777" w:rsidR="00CF52B0" w:rsidRPr="003D52FF" w:rsidRDefault="00CF52B0">
            <w:pPr>
              <w:pStyle w:val="TableParagraph"/>
              <w:spacing w:before="10"/>
              <w:rPr>
                <w:rFonts w:asciiTheme="minorBidi" w:hAnsiTheme="minorBidi" w:cstheme="minorBidi"/>
                <w:sz w:val="13"/>
              </w:rPr>
            </w:pPr>
          </w:p>
          <w:p w14:paraId="03904D82" w14:textId="77777777" w:rsidR="00CF52B0" w:rsidRPr="003D52FF" w:rsidRDefault="00000000">
            <w:pPr>
              <w:pStyle w:val="TableParagraph"/>
              <w:spacing w:line="340" w:lineRule="auto"/>
              <w:ind w:left="407" w:firstLine="360"/>
              <w:rPr>
                <w:rFonts w:asciiTheme="minorBidi" w:hAnsiTheme="minorBidi" w:cstheme="minorBidi"/>
                <w:sz w:val="16"/>
              </w:rPr>
            </w:pPr>
            <w:r w:rsidRPr="003D52FF">
              <w:rPr>
                <w:rFonts w:asciiTheme="minorBidi" w:hAnsiTheme="minorBidi" w:cstheme="minorBidi"/>
                <w:w w:val="105"/>
                <w:sz w:val="16"/>
              </w:rPr>
              <w:t>O14313</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(PMP20_SCHPO)</w:t>
            </w:r>
          </w:p>
        </w:tc>
        <w:tc>
          <w:tcPr>
            <w:tcW w:w="1580" w:type="dxa"/>
            <w:tcBorders>
              <w:left w:val="single" w:sz="6" w:space="0" w:color="000000"/>
            </w:tcBorders>
          </w:tcPr>
          <w:p w14:paraId="51FA320B" w14:textId="77777777" w:rsidR="00CF52B0" w:rsidRPr="003D52FF" w:rsidRDefault="00CF52B0">
            <w:pPr>
              <w:pStyle w:val="TableParagraph"/>
              <w:rPr>
                <w:rFonts w:asciiTheme="minorBidi" w:hAnsiTheme="minorBidi" w:cstheme="minorBidi"/>
                <w:sz w:val="18"/>
              </w:rPr>
            </w:pPr>
          </w:p>
          <w:p w14:paraId="065EA438" w14:textId="77777777" w:rsidR="00CF52B0" w:rsidRPr="003D52FF" w:rsidRDefault="00CF52B0">
            <w:pPr>
              <w:pStyle w:val="TableParagraph"/>
              <w:spacing w:before="9"/>
              <w:rPr>
                <w:rFonts w:asciiTheme="minorBidi" w:hAnsiTheme="minorBidi" w:cstheme="minorBidi"/>
                <w:sz w:val="26"/>
              </w:rPr>
            </w:pPr>
          </w:p>
          <w:p w14:paraId="77CEB21C" w14:textId="77777777" w:rsidR="00CF52B0" w:rsidRPr="003D52FF" w:rsidRDefault="00000000">
            <w:pPr>
              <w:pStyle w:val="TableParagraph"/>
              <w:spacing w:line="343" w:lineRule="auto"/>
              <w:ind w:left="141" w:right="133" w:hanging="5"/>
              <w:jc w:val="center"/>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z w:val="16"/>
              </w:rPr>
              <w:t>membrane</w:t>
            </w:r>
            <w:r w:rsidRPr="003D52FF">
              <w:rPr>
                <w:rFonts w:asciiTheme="minorBidi" w:hAnsiTheme="minorBidi" w:cstheme="minorBidi"/>
                <w:spacing w:val="1"/>
                <w:sz w:val="16"/>
              </w:rPr>
              <w:t xml:space="preserve"> </w:t>
            </w:r>
            <w:r w:rsidRPr="003D52FF">
              <w:rPr>
                <w:rFonts w:asciiTheme="minorBidi" w:hAnsiTheme="minorBidi" w:cstheme="minorBidi"/>
                <w:sz w:val="16"/>
              </w:rPr>
              <w:t>associated protein</w:t>
            </w:r>
            <w:r w:rsidRPr="003D52FF">
              <w:rPr>
                <w:rFonts w:asciiTheme="minorBidi" w:hAnsiTheme="minorBidi" w:cstheme="minorBidi"/>
                <w:spacing w:val="-47"/>
                <w:sz w:val="16"/>
              </w:rPr>
              <w:t xml:space="preserve"> </w:t>
            </w:r>
            <w:r w:rsidRPr="003D52FF">
              <w:rPr>
                <w:rFonts w:asciiTheme="minorBidi" w:hAnsiTheme="minorBidi" w:cstheme="minorBidi"/>
                <w:sz w:val="16"/>
              </w:rPr>
              <w:t>20</w:t>
            </w:r>
          </w:p>
        </w:tc>
        <w:tc>
          <w:tcPr>
            <w:tcW w:w="1205" w:type="dxa"/>
          </w:tcPr>
          <w:p w14:paraId="4F93DE19" w14:textId="77777777" w:rsidR="00CF52B0" w:rsidRPr="003D52FF" w:rsidRDefault="00CF52B0">
            <w:pPr>
              <w:pStyle w:val="TableParagraph"/>
              <w:rPr>
                <w:rFonts w:asciiTheme="minorBidi" w:hAnsiTheme="minorBidi" w:cstheme="minorBidi"/>
                <w:sz w:val="18"/>
              </w:rPr>
            </w:pPr>
          </w:p>
          <w:p w14:paraId="76BC3DB8" w14:textId="77777777" w:rsidR="00CF52B0" w:rsidRPr="003D52FF" w:rsidRDefault="00CF52B0">
            <w:pPr>
              <w:pStyle w:val="TableParagraph"/>
              <w:rPr>
                <w:rFonts w:asciiTheme="minorBidi" w:hAnsiTheme="minorBidi" w:cstheme="minorBidi"/>
                <w:sz w:val="18"/>
              </w:rPr>
            </w:pPr>
          </w:p>
          <w:p w14:paraId="2E98B77A" w14:textId="77777777" w:rsidR="00CF52B0" w:rsidRPr="003D52FF" w:rsidRDefault="00CF52B0">
            <w:pPr>
              <w:pStyle w:val="TableParagraph"/>
              <w:rPr>
                <w:rFonts w:asciiTheme="minorBidi" w:hAnsiTheme="minorBidi" w:cstheme="minorBidi"/>
                <w:sz w:val="18"/>
              </w:rPr>
            </w:pPr>
          </w:p>
          <w:p w14:paraId="33C39212" w14:textId="77777777" w:rsidR="00CF52B0" w:rsidRPr="003D52FF" w:rsidRDefault="00CF52B0">
            <w:pPr>
              <w:pStyle w:val="TableParagraph"/>
              <w:spacing w:before="11"/>
              <w:rPr>
                <w:rFonts w:asciiTheme="minorBidi" w:hAnsiTheme="minorBidi" w:cstheme="minorBidi"/>
                <w:sz w:val="24"/>
              </w:rPr>
            </w:pPr>
          </w:p>
          <w:p w14:paraId="70C792B4" w14:textId="77777777" w:rsidR="00CF52B0" w:rsidRPr="003D52FF" w:rsidRDefault="00000000">
            <w:pPr>
              <w:pStyle w:val="TableParagraph"/>
              <w:spacing w:before="1"/>
              <w:ind w:left="445"/>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3353FF40"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Might</w:t>
            </w:r>
            <w:r w:rsidRPr="003D52FF">
              <w:rPr>
                <w:rFonts w:asciiTheme="minorBidi" w:hAnsiTheme="minorBidi" w:cstheme="minorBidi"/>
                <w:spacing w:val="-4"/>
                <w:sz w:val="16"/>
              </w:rPr>
              <w:t xml:space="preserve"> </w:t>
            </w:r>
            <w:r w:rsidRPr="003D52FF">
              <w:rPr>
                <w:rFonts w:asciiTheme="minorBidi" w:hAnsiTheme="minorBidi" w:cstheme="minorBidi"/>
                <w:sz w:val="16"/>
              </w:rPr>
              <w:t>function</w:t>
            </w:r>
            <w:r w:rsidRPr="003D52FF">
              <w:rPr>
                <w:rFonts w:asciiTheme="minorBidi" w:hAnsiTheme="minorBidi" w:cstheme="minorBidi"/>
                <w:spacing w:val="-5"/>
                <w:sz w:val="16"/>
              </w:rPr>
              <w:t xml:space="preserve"> </w:t>
            </w:r>
            <w:r w:rsidRPr="003D52FF">
              <w:rPr>
                <w:rFonts w:asciiTheme="minorBidi" w:hAnsiTheme="minorBidi" w:cstheme="minorBidi"/>
                <w:sz w:val="16"/>
              </w:rPr>
              <w:t>more</w:t>
            </w:r>
            <w:r w:rsidRPr="003D52FF">
              <w:rPr>
                <w:rFonts w:asciiTheme="minorBidi" w:hAnsiTheme="minorBidi" w:cstheme="minorBidi"/>
                <w:spacing w:val="-5"/>
                <w:sz w:val="16"/>
              </w:rPr>
              <w:t xml:space="preserve"> </w:t>
            </w:r>
            <w:r w:rsidRPr="003D52FF">
              <w:rPr>
                <w:rFonts w:asciiTheme="minorBidi" w:hAnsiTheme="minorBidi" w:cstheme="minorBidi"/>
                <w:sz w:val="16"/>
              </w:rPr>
              <w:t>as</w:t>
            </w:r>
            <w:r w:rsidRPr="003D52FF">
              <w:rPr>
                <w:rFonts w:asciiTheme="minorBidi" w:hAnsiTheme="minorBidi" w:cstheme="minorBidi"/>
                <w:spacing w:val="-1"/>
                <w:sz w:val="16"/>
              </w:rPr>
              <w:t xml:space="preserve"> </w:t>
            </w:r>
            <w:r w:rsidRPr="003D52FF">
              <w:rPr>
                <w:rFonts w:asciiTheme="minorBidi" w:hAnsiTheme="minorBidi" w:cstheme="minorBidi"/>
                <w:sz w:val="16"/>
              </w:rPr>
              <w:t>a</w:t>
            </w:r>
          </w:p>
          <w:p w14:paraId="3873F778" w14:textId="77777777" w:rsidR="00CF52B0" w:rsidRPr="003D52FF" w:rsidRDefault="00000000">
            <w:pPr>
              <w:pStyle w:val="TableParagraph"/>
              <w:spacing w:before="85" w:line="343" w:lineRule="auto"/>
              <w:ind w:left="105" w:right="103"/>
              <w:jc w:val="both"/>
              <w:rPr>
                <w:rFonts w:asciiTheme="minorBidi" w:hAnsiTheme="minorBidi" w:cstheme="minorBidi"/>
                <w:sz w:val="16"/>
              </w:rPr>
            </w:pPr>
            <w:r w:rsidRPr="003D52FF">
              <w:rPr>
                <w:rFonts w:asciiTheme="minorBidi" w:hAnsiTheme="minorBidi" w:cstheme="minorBidi"/>
                <w:sz w:val="16"/>
              </w:rPr>
              <w:t>chaperone</w:t>
            </w:r>
            <w:r w:rsidRPr="003D52FF">
              <w:rPr>
                <w:rFonts w:asciiTheme="minorBidi" w:hAnsiTheme="minorBidi" w:cstheme="minorBidi"/>
                <w:spacing w:val="1"/>
                <w:sz w:val="16"/>
              </w:rPr>
              <w:t xml:space="preserve"> </w:t>
            </w:r>
            <w:r w:rsidRPr="003D52FF">
              <w:rPr>
                <w:rFonts w:asciiTheme="minorBidi" w:hAnsiTheme="minorBidi" w:cstheme="minorBidi"/>
                <w:sz w:val="16"/>
              </w:rPr>
              <w:t>than</w:t>
            </w:r>
            <w:r w:rsidRPr="003D52FF">
              <w:rPr>
                <w:rFonts w:asciiTheme="minorBidi" w:hAnsiTheme="minorBidi" w:cstheme="minorBidi"/>
                <w:spacing w:val="1"/>
                <w:sz w:val="16"/>
              </w:rPr>
              <w:t xml:space="preserve"> </w:t>
            </w:r>
            <w:r w:rsidRPr="003D52FF">
              <w:rPr>
                <w:rFonts w:asciiTheme="minorBidi" w:hAnsiTheme="minorBidi" w:cstheme="minorBidi"/>
                <w:sz w:val="16"/>
              </w:rPr>
              <w:t>as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47"/>
                <w:sz w:val="16"/>
              </w:rPr>
              <w:t xml:space="preserve"> </w:t>
            </w:r>
            <w:r w:rsidRPr="003D52FF">
              <w:rPr>
                <w:rFonts w:asciiTheme="minorBidi" w:hAnsiTheme="minorBidi" w:cstheme="minorBidi"/>
                <w:sz w:val="16"/>
              </w:rPr>
              <w:t>peroxidase. Displays no</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peroxidase        </w:t>
            </w:r>
            <w:r w:rsidRPr="003D52FF">
              <w:rPr>
                <w:rFonts w:asciiTheme="minorBidi" w:hAnsiTheme="minorBidi" w:cstheme="minorBidi"/>
                <w:spacing w:val="37"/>
                <w:sz w:val="16"/>
              </w:rPr>
              <w:t xml:space="preserve"> </w:t>
            </w:r>
            <w:r w:rsidRPr="003D52FF">
              <w:rPr>
                <w:rFonts w:asciiTheme="minorBidi" w:hAnsiTheme="minorBidi" w:cstheme="minorBidi"/>
                <w:sz w:val="16"/>
              </w:rPr>
              <w:t>activity</w:t>
            </w:r>
          </w:p>
          <w:p w14:paraId="53E9796E" w14:textId="77777777" w:rsidR="00CF52B0" w:rsidRPr="003D52FF" w:rsidRDefault="00000000">
            <w:pPr>
              <w:pStyle w:val="TableParagraph"/>
              <w:tabs>
                <w:tab w:val="left" w:pos="1688"/>
              </w:tabs>
              <w:spacing w:line="190" w:lineRule="exact"/>
              <w:ind w:left="105"/>
              <w:jc w:val="both"/>
              <w:rPr>
                <w:rFonts w:asciiTheme="minorBidi" w:hAnsiTheme="minorBidi" w:cstheme="minorBidi"/>
                <w:sz w:val="16"/>
              </w:rPr>
            </w:pPr>
            <w:r w:rsidRPr="003D52FF">
              <w:rPr>
                <w:rFonts w:asciiTheme="minorBidi" w:hAnsiTheme="minorBidi" w:cstheme="minorBidi"/>
                <w:sz w:val="16"/>
              </w:rPr>
              <w:t>dependent</w:t>
            </w:r>
            <w:r w:rsidRPr="003D52FF">
              <w:rPr>
                <w:rFonts w:asciiTheme="minorBidi" w:hAnsiTheme="minorBidi" w:cstheme="minorBidi"/>
                <w:sz w:val="16"/>
              </w:rPr>
              <w:tab/>
              <w:t>on</w:t>
            </w:r>
          </w:p>
          <w:p w14:paraId="3EE44BB3" w14:textId="77777777" w:rsidR="00CF52B0" w:rsidRPr="003D52FF" w:rsidRDefault="00000000">
            <w:pPr>
              <w:pStyle w:val="TableParagraph"/>
              <w:spacing w:before="85"/>
              <w:ind w:left="105"/>
              <w:jc w:val="both"/>
              <w:rPr>
                <w:rFonts w:asciiTheme="minorBidi" w:hAnsiTheme="minorBidi" w:cstheme="minorBidi"/>
                <w:sz w:val="16"/>
              </w:rPr>
            </w:pPr>
            <w:r w:rsidRPr="003D52FF">
              <w:rPr>
                <w:rFonts w:asciiTheme="minorBidi" w:hAnsiTheme="minorBidi" w:cstheme="minorBidi"/>
                <w:sz w:val="16"/>
              </w:rPr>
              <w:t xml:space="preserve">thioredoxin.      </w:t>
            </w:r>
            <w:r w:rsidRPr="003D52FF">
              <w:rPr>
                <w:rFonts w:asciiTheme="minorBidi" w:hAnsiTheme="minorBidi" w:cstheme="minorBidi"/>
                <w:spacing w:val="11"/>
                <w:sz w:val="16"/>
              </w:rPr>
              <w:t xml:space="preserve"> </w:t>
            </w:r>
            <w:r w:rsidRPr="003D52FF">
              <w:rPr>
                <w:rFonts w:asciiTheme="minorBidi" w:hAnsiTheme="minorBidi" w:cstheme="minorBidi"/>
                <w:sz w:val="16"/>
              </w:rPr>
              <w:t>Exhibits</w:t>
            </w:r>
          </w:p>
          <w:p w14:paraId="5738EA97" w14:textId="77777777" w:rsidR="00CF52B0" w:rsidRPr="003D52FF" w:rsidRDefault="00000000">
            <w:pPr>
              <w:pStyle w:val="TableParagraph"/>
              <w:spacing w:before="19" w:line="278" w:lineRule="exact"/>
              <w:ind w:left="105" w:right="103"/>
              <w:jc w:val="both"/>
              <w:rPr>
                <w:rFonts w:asciiTheme="minorBidi" w:hAnsiTheme="minorBidi" w:cstheme="minorBidi"/>
                <w:sz w:val="16"/>
              </w:rPr>
            </w:pPr>
            <w:r w:rsidRPr="003D52FF">
              <w:rPr>
                <w:rFonts w:asciiTheme="minorBidi" w:hAnsiTheme="minorBidi" w:cstheme="minorBidi"/>
                <w:sz w:val="16"/>
              </w:rPr>
              <w:t>modest</w:t>
            </w:r>
            <w:r w:rsidRPr="003D52FF">
              <w:rPr>
                <w:rFonts w:asciiTheme="minorBidi" w:hAnsiTheme="minorBidi" w:cstheme="minorBidi"/>
                <w:spacing w:val="1"/>
                <w:sz w:val="16"/>
              </w:rPr>
              <w:t xml:space="preserve"> </w:t>
            </w:r>
            <w:r w:rsidRPr="003D52FF">
              <w:rPr>
                <w:rFonts w:asciiTheme="minorBidi" w:hAnsiTheme="minorBidi" w:cstheme="minorBidi"/>
                <w:sz w:val="16"/>
              </w:rPr>
              <w:t>chaperone</w:t>
            </w:r>
            <w:r w:rsidRPr="003D52FF">
              <w:rPr>
                <w:rFonts w:asciiTheme="minorBidi" w:hAnsiTheme="minorBidi" w:cstheme="minorBidi"/>
                <w:spacing w:val="1"/>
                <w:sz w:val="16"/>
              </w:rPr>
              <w:t xml:space="preserve"> </w:t>
            </w:r>
            <w:r w:rsidRPr="003D52FF">
              <w:rPr>
                <w:rFonts w:asciiTheme="minorBidi" w:hAnsiTheme="minorBidi" w:cstheme="minorBidi"/>
                <w:sz w:val="16"/>
              </w:rPr>
              <w:t>activity.</w:t>
            </w:r>
          </w:p>
        </w:tc>
        <w:tc>
          <w:tcPr>
            <w:tcW w:w="1114" w:type="dxa"/>
          </w:tcPr>
          <w:p w14:paraId="3D8C9785"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559D9C0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S9XCK8</w:t>
            </w:r>
          </w:p>
          <w:p w14:paraId="1A77F37E"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10"/>
                <w:sz w:val="16"/>
              </w:rPr>
              <w:t>(S9XCK8_SCHCR)</w:t>
            </w:r>
          </w:p>
          <w:p w14:paraId="06C4E3AC"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4A5EE81E"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(KSL)</w:t>
            </w:r>
          </w:p>
        </w:tc>
      </w:tr>
      <w:tr w:rsidR="00CF52B0" w:rsidRPr="003D52FF" w14:paraId="0AC37979" w14:textId="77777777">
        <w:trPr>
          <w:trHeight w:val="2486"/>
        </w:trPr>
        <w:tc>
          <w:tcPr>
            <w:tcW w:w="2113" w:type="dxa"/>
            <w:tcBorders>
              <w:right w:val="single" w:sz="6" w:space="0" w:color="000000"/>
            </w:tcBorders>
          </w:tcPr>
          <w:p w14:paraId="135A8CED" w14:textId="77777777" w:rsidR="00CF52B0" w:rsidRPr="003D52FF" w:rsidRDefault="00CF52B0">
            <w:pPr>
              <w:pStyle w:val="TableParagraph"/>
              <w:rPr>
                <w:rFonts w:asciiTheme="minorBidi" w:hAnsiTheme="minorBidi" w:cstheme="minorBidi"/>
                <w:sz w:val="18"/>
              </w:rPr>
            </w:pPr>
          </w:p>
          <w:p w14:paraId="13DD287B" w14:textId="77777777" w:rsidR="00CF52B0" w:rsidRPr="003D52FF" w:rsidRDefault="00CF52B0">
            <w:pPr>
              <w:pStyle w:val="TableParagraph"/>
              <w:rPr>
                <w:rFonts w:asciiTheme="minorBidi" w:hAnsiTheme="minorBidi" w:cstheme="minorBidi"/>
                <w:sz w:val="18"/>
              </w:rPr>
            </w:pPr>
          </w:p>
          <w:p w14:paraId="2666BBFF" w14:textId="77777777" w:rsidR="00CF52B0" w:rsidRPr="003D52FF" w:rsidRDefault="00CF52B0">
            <w:pPr>
              <w:pStyle w:val="TableParagraph"/>
              <w:rPr>
                <w:rFonts w:asciiTheme="minorBidi" w:hAnsiTheme="minorBidi" w:cstheme="minorBidi"/>
                <w:sz w:val="18"/>
              </w:rPr>
            </w:pPr>
          </w:p>
          <w:p w14:paraId="4E46D9C9" w14:textId="77777777" w:rsidR="00CF52B0" w:rsidRPr="003D52FF" w:rsidRDefault="00CF52B0">
            <w:pPr>
              <w:pStyle w:val="TableParagraph"/>
              <w:rPr>
                <w:rFonts w:asciiTheme="minorBidi" w:hAnsiTheme="minorBidi" w:cstheme="minorBidi"/>
                <w:sz w:val="18"/>
              </w:rPr>
            </w:pPr>
          </w:p>
          <w:p w14:paraId="0F1DDE0C" w14:textId="77777777" w:rsidR="00CF52B0" w:rsidRPr="003D52FF" w:rsidRDefault="00CF52B0">
            <w:pPr>
              <w:pStyle w:val="TableParagraph"/>
              <w:spacing w:before="6"/>
              <w:rPr>
                <w:rFonts w:asciiTheme="minorBidi" w:hAnsiTheme="minorBidi" w:cstheme="minorBidi"/>
                <w:sz w:val="18"/>
              </w:rPr>
            </w:pPr>
          </w:p>
          <w:p w14:paraId="07DC26AA"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O14463</w:t>
            </w:r>
            <w:r w:rsidRPr="003D52FF">
              <w:rPr>
                <w:rFonts w:asciiTheme="minorBidi" w:hAnsiTheme="minorBidi" w:cstheme="minorBidi"/>
                <w:spacing w:val="-3"/>
                <w:w w:val="105"/>
                <w:sz w:val="16"/>
              </w:rPr>
              <w:t xml:space="preserve"> </w:t>
            </w:r>
            <w:r w:rsidRPr="003D52FF">
              <w:rPr>
                <w:rFonts w:asciiTheme="minorBidi" w:hAnsiTheme="minorBidi" w:cstheme="minorBidi"/>
                <w:w w:val="105"/>
                <w:sz w:val="16"/>
              </w:rPr>
              <w:t>(TRX1_SCHPO)</w:t>
            </w:r>
          </w:p>
        </w:tc>
        <w:tc>
          <w:tcPr>
            <w:tcW w:w="1580" w:type="dxa"/>
            <w:tcBorders>
              <w:left w:val="single" w:sz="6" w:space="0" w:color="000000"/>
            </w:tcBorders>
          </w:tcPr>
          <w:p w14:paraId="23C3F2FE" w14:textId="77777777" w:rsidR="00CF52B0" w:rsidRPr="003D52FF" w:rsidRDefault="00CF52B0">
            <w:pPr>
              <w:pStyle w:val="TableParagraph"/>
              <w:rPr>
                <w:rFonts w:asciiTheme="minorBidi" w:hAnsiTheme="minorBidi" w:cstheme="minorBidi"/>
                <w:sz w:val="18"/>
              </w:rPr>
            </w:pPr>
          </w:p>
          <w:p w14:paraId="2F4DCCB2" w14:textId="77777777" w:rsidR="00CF52B0" w:rsidRPr="003D52FF" w:rsidRDefault="00CF52B0">
            <w:pPr>
              <w:pStyle w:val="TableParagraph"/>
              <w:rPr>
                <w:rFonts w:asciiTheme="minorBidi" w:hAnsiTheme="minorBidi" w:cstheme="minorBidi"/>
                <w:sz w:val="18"/>
              </w:rPr>
            </w:pPr>
          </w:p>
          <w:p w14:paraId="56B29B02" w14:textId="77777777" w:rsidR="00CF52B0" w:rsidRPr="003D52FF" w:rsidRDefault="00CF52B0">
            <w:pPr>
              <w:pStyle w:val="TableParagraph"/>
              <w:rPr>
                <w:rFonts w:asciiTheme="minorBidi" w:hAnsiTheme="minorBidi" w:cstheme="minorBidi"/>
                <w:sz w:val="18"/>
              </w:rPr>
            </w:pPr>
          </w:p>
          <w:p w14:paraId="1CF18D78" w14:textId="77777777" w:rsidR="00CF52B0" w:rsidRPr="003D52FF" w:rsidRDefault="00CF52B0">
            <w:pPr>
              <w:pStyle w:val="TableParagraph"/>
              <w:rPr>
                <w:rFonts w:asciiTheme="minorBidi" w:hAnsiTheme="minorBidi" w:cstheme="minorBidi"/>
                <w:sz w:val="18"/>
              </w:rPr>
            </w:pPr>
          </w:p>
          <w:p w14:paraId="79CD0417" w14:textId="77777777" w:rsidR="00CF52B0" w:rsidRPr="003D52FF" w:rsidRDefault="00CF52B0">
            <w:pPr>
              <w:pStyle w:val="TableParagraph"/>
              <w:spacing w:before="6"/>
              <w:rPr>
                <w:rFonts w:asciiTheme="minorBidi" w:hAnsiTheme="minorBidi" w:cstheme="minorBidi"/>
                <w:sz w:val="18"/>
              </w:rPr>
            </w:pPr>
          </w:p>
          <w:p w14:paraId="4922DBD8" w14:textId="77777777" w:rsidR="00CF52B0" w:rsidRPr="003D52FF" w:rsidRDefault="00000000">
            <w:pPr>
              <w:pStyle w:val="TableParagraph"/>
              <w:ind w:left="299"/>
              <w:rPr>
                <w:rFonts w:asciiTheme="minorBidi" w:hAnsiTheme="minorBidi" w:cstheme="minorBidi"/>
                <w:sz w:val="16"/>
              </w:rPr>
            </w:pPr>
            <w:r w:rsidRPr="003D52FF">
              <w:rPr>
                <w:rFonts w:asciiTheme="minorBidi" w:hAnsiTheme="minorBidi" w:cstheme="minorBidi"/>
                <w:sz w:val="16"/>
              </w:rPr>
              <w:t>Thioredoxin-1</w:t>
            </w:r>
          </w:p>
        </w:tc>
        <w:tc>
          <w:tcPr>
            <w:tcW w:w="1205" w:type="dxa"/>
          </w:tcPr>
          <w:p w14:paraId="5958C01D" w14:textId="77777777" w:rsidR="00CF52B0" w:rsidRPr="003D52FF" w:rsidRDefault="00CF52B0">
            <w:pPr>
              <w:pStyle w:val="TableParagraph"/>
              <w:rPr>
                <w:rFonts w:asciiTheme="minorBidi" w:hAnsiTheme="minorBidi" w:cstheme="minorBidi"/>
                <w:sz w:val="18"/>
              </w:rPr>
            </w:pPr>
          </w:p>
          <w:p w14:paraId="3CCEFFC9" w14:textId="77777777" w:rsidR="00CF52B0" w:rsidRPr="003D52FF" w:rsidRDefault="00CF52B0">
            <w:pPr>
              <w:pStyle w:val="TableParagraph"/>
              <w:rPr>
                <w:rFonts w:asciiTheme="minorBidi" w:hAnsiTheme="minorBidi" w:cstheme="minorBidi"/>
                <w:sz w:val="18"/>
              </w:rPr>
            </w:pPr>
          </w:p>
          <w:p w14:paraId="6C37A765" w14:textId="77777777" w:rsidR="00CF52B0" w:rsidRPr="003D52FF" w:rsidRDefault="00CF52B0">
            <w:pPr>
              <w:pStyle w:val="TableParagraph"/>
              <w:rPr>
                <w:rFonts w:asciiTheme="minorBidi" w:hAnsiTheme="minorBidi" w:cstheme="minorBidi"/>
                <w:sz w:val="18"/>
              </w:rPr>
            </w:pPr>
          </w:p>
          <w:p w14:paraId="2E1DC4AE" w14:textId="77777777" w:rsidR="00CF52B0" w:rsidRPr="003D52FF" w:rsidRDefault="00CF52B0">
            <w:pPr>
              <w:pStyle w:val="TableParagraph"/>
              <w:rPr>
                <w:rFonts w:asciiTheme="minorBidi" w:hAnsiTheme="minorBidi" w:cstheme="minorBidi"/>
                <w:sz w:val="18"/>
              </w:rPr>
            </w:pPr>
          </w:p>
          <w:p w14:paraId="470F0BC5" w14:textId="77777777" w:rsidR="00CF52B0" w:rsidRPr="003D52FF" w:rsidRDefault="00CF52B0">
            <w:pPr>
              <w:pStyle w:val="TableParagraph"/>
              <w:spacing w:before="6"/>
              <w:rPr>
                <w:rFonts w:asciiTheme="minorBidi" w:hAnsiTheme="minorBidi" w:cstheme="minorBidi"/>
                <w:sz w:val="18"/>
              </w:rPr>
            </w:pPr>
          </w:p>
          <w:p w14:paraId="27436620" w14:textId="77777777" w:rsidR="00CF52B0" w:rsidRPr="003D52FF" w:rsidRDefault="00000000">
            <w:pPr>
              <w:pStyle w:val="TableParagraph"/>
              <w:ind w:left="441"/>
              <w:rPr>
                <w:rFonts w:asciiTheme="minorBidi" w:hAnsiTheme="minorBidi" w:cstheme="minorBidi"/>
                <w:sz w:val="16"/>
              </w:rPr>
            </w:pPr>
            <w:r w:rsidRPr="003D52FF">
              <w:rPr>
                <w:rFonts w:asciiTheme="minorBidi" w:hAnsiTheme="minorBidi" w:cstheme="minorBidi"/>
                <w:w w:val="110"/>
                <w:sz w:val="16"/>
              </w:rPr>
              <w:t>ANL</w:t>
            </w:r>
          </w:p>
        </w:tc>
        <w:tc>
          <w:tcPr>
            <w:tcW w:w="1978" w:type="dxa"/>
          </w:tcPr>
          <w:p w14:paraId="5FB1A022"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 xml:space="preserve">Engages    </w:t>
            </w:r>
            <w:r w:rsidRPr="003D52FF">
              <w:rPr>
                <w:rFonts w:asciiTheme="minorBidi" w:hAnsiTheme="minorBidi" w:cstheme="minorBidi"/>
                <w:spacing w:val="15"/>
                <w:sz w:val="16"/>
              </w:rPr>
              <w:t xml:space="preserve"> </w:t>
            </w:r>
            <w:r w:rsidRPr="003D52FF">
              <w:rPr>
                <w:rFonts w:asciiTheme="minorBidi" w:hAnsiTheme="minorBidi" w:cstheme="minorBidi"/>
                <w:sz w:val="16"/>
              </w:rPr>
              <w:t xml:space="preserve">in    </w:t>
            </w:r>
            <w:r w:rsidRPr="003D52FF">
              <w:rPr>
                <w:rFonts w:asciiTheme="minorBidi" w:hAnsiTheme="minorBidi" w:cstheme="minorBidi"/>
                <w:spacing w:val="16"/>
                <w:sz w:val="16"/>
              </w:rPr>
              <w:t xml:space="preserve"> </w:t>
            </w:r>
            <w:r w:rsidRPr="003D52FF">
              <w:rPr>
                <w:rFonts w:asciiTheme="minorBidi" w:hAnsiTheme="minorBidi" w:cstheme="minorBidi"/>
                <w:sz w:val="16"/>
              </w:rPr>
              <w:t>diverse</w:t>
            </w:r>
          </w:p>
          <w:p w14:paraId="3C590F45" w14:textId="77777777" w:rsidR="00CF52B0" w:rsidRPr="003D52FF" w:rsidRDefault="00000000">
            <w:pPr>
              <w:pStyle w:val="TableParagraph"/>
              <w:tabs>
                <w:tab w:val="left" w:pos="1328"/>
              </w:tabs>
              <w:spacing w:before="85" w:line="343" w:lineRule="auto"/>
              <w:ind w:left="105" w:right="102"/>
              <w:jc w:val="both"/>
              <w:rPr>
                <w:rFonts w:asciiTheme="minorBidi" w:hAnsiTheme="minorBidi" w:cstheme="minorBidi"/>
                <w:sz w:val="16"/>
              </w:rPr>
            </w:pPr>
            <w:r w:rsidRPr="003D52FF">
              <w:rPr>
                <w:rFonts w:asciiTheme="minorBidi" w:hAnsiTheme="minorBidi" w:cstheme="minorBidi"/>
                <w:sz w:val="16"/>
              </w:rPr>
              <w:t>redox</w:t>
            </w:r>
            <w:r w:rsidRPr="003D52FF">
              <w:rPr>
                <w:rFonts w:asciiTheme="minorBidi" w:hAnsiTheme="minorBidi" w:cstheme="minorBidi"/>
                <w:spacing w:val="1"/>
                <w:sz w:val="16"/>
              </w:rPr>
              <w:t xml:space="preserve"> </w:t>
            </w:r>
            <w:r w:rsidRPr="003D52FF">
              <w:rPr>
                <w:rFonts w:asciiTheme="minorBidi" w:hAnsiTheme="minorBidi" w:cstheme="minorBidi"/>
                <w:sz w:val="16"/>
              </w:rPr>
              <w:t>processes</w:t>
            </w:r>
            <w:r w:rsidRPr="003D52FF">
              <w:rPr>
                <w:rFonts w:asciiTheme="minorBidi" w:hAnsiTheme="minorBidi" w:cstheme="minorBidi"/>
                <w:spacing w:val="1"/>
                <w:sz w:val="16"/>
              </w:rPr>
              <w:t xml:space="preserve"> </w:t>
            </w:r>
            <w:r w:rsidRPr="003D52FF">
              <w:rPr>
                <w:rFonts w:asciiTheme="minorBidi" w:hAnsiTheme="minorBidi" w:cstheme="minorBidi"/>
                <w:sz w:val="16"/>
              </w:rPr>
              <w:t>by</w:t>
            </w:r>
            <w:r w:rsidRPr="003D52FF">
              <w:rPr>
                <w:rFonts w:asciiTheme="minorBidi" w:hAnsiTheme="minorBidi" w:cstheme="minorBidi"/>
                <w:spacing w:val="-47"/>
                <w:sz w:val="16"/>
              </w:rPr>
              <w:t xml:space="preserve"> </w:t>
            </w:r>
            <w:r w:rsidRPr="003D52FF">
              <w:rPr>
                <w:rFonts w:asciiTheme="minorBidi" w:hAnsiTheme="minorBidi" w:cstheme="minorBidi"/>
                <w:sz w:val="16"/>
              </w:rPr>
              <w:t>undergoing</w:t>
            </w:r>
            <w:r w:rsidRPr="003D52FF">
              <w:rPr>
                <w:rFonts w:asciiTheme="minorBidi" w:hAnsiTheme="minorBidi" w:cstheme="minorBidi"/>
                <w:spacing w:val="1"/>
                <w:sz w:val="16"/>
              </w:rPr>
              <w:t xml:space="preserve"> </w:t>
            </w:r>
            <w:r w:rsidRPr="003D52FF">
              <w:rPr>
                <w:rFonts w:asciiTheme="minorBidi" w:hAnsiTheme="minorBidi" w:cstheme="minorBidi"/>
                <w:sz w:val="16"/>
              </w:rPr>
              <w:t>reversible</w:t>
            </w:r>
            <w:r w:rsidRPr="003D52FF">
              <w:rPr>
                <w:rFonts w:asciiTheme="minorBidi" w:hAnsiTheme="minorBidi" w:cstheme="minorBidi"/>
                <w:spacing w:val="-47"/>
                <w:sz w:val="16"/>
              </w:rPr>
              <w:t xml:space="preserve"> </w:t>
            </w:r>
            <w:r w:rsidRPr="003D52FF">
              <w:rPr>
                <w:rFonts w:asciiTheme="minorBidi" w:hAnsiTheme="minorBidi" w:cstheme="minorBidi"/>
                <w:sz w:val="16"/>
              </w:rPr>
              <w:t>oxidation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its</w:t>
            </w:r>
            <w:r w:rsidRPr="003D52FF">
              <w:rPr>
                <w:rFonts w:asciiTheme="minorBidi" w:hAnsiTheme="minorBidi" w:cstheme="minorBidi"/>
                <w:spacing w:val="1"/>
                <w:sz w:val="16"/>
              </w:rPr>
              <w:t xml:space="preserve"> </w:t>
            </w:r>
            <w:r w:rsidRPr="003D52FF">
              <w:rPr>
                <w:rFonts w:asciiTheme="minorBidi" w:hAnsiTheme="minorBidi" w:cstheme="minorBidi"/>
                <w:sz w:val="16"/>
              </w:rPr>
              <w:t>active</w:t>
            </w:r>
            <w:r w:rsidRPr="003D52FF">
              <w:rPr>
                <w:rFonts w:asciiTheme="minorBidi" w:hAnsiTheme="minorBidi" w:cstheme="minorBidi"/>
                <w:spacing w:val="1"/>
                <w:sz w:val="16"/>
              </w:rPr>
              <w:t xml:space="preserve"> </w:t>
            </w:r>
            <w:r w:rsidRPr="003D52FF">
              <w:rPr>
                <w:rFonts w:asciiTheme="minorBidi" w:hAnsiTheme="minorBidi" w:cstheme="minorBidi"/>
                <w:sz w:val="16"/>
              </w:rPr>
              <w:t>center</w:t>
            </w:r>
            <w:r w:rsidRPr="003D52FF">
              <w:rPr>
                <w:rFonts w:asciiTheme="minorBidi" w:hAnsiTheme="minorBidi" w:cstheme="minorBidi"/>
                <w:spacing w:val="1"/>
                <w:sz w:val="16"/>
              </w:rPr>
              <w:t xml:space="preserve"> </w:t>
            </w:r>
            <w:r w:rsidRPr="003D52FF">
              <w:rPr>
                <w:rFonts w:asciiTheme="minorBidi" w:hAnsiTheme="minorBidi" w:cstheme="minorBidi"/>
                <w:sz w:val="16"/>
              </w:rPr>
              <w:t>dithiol</w:t>
            </w:r>
            <w:r w:rsidRPr="003D52FF">
              <w:rPr>
                <w:rFonts w:asciiTheme="minorBidi" w:hAnsiTheme="minorBidi" w:cstheme="minorBidi"/>
                <w:spacing w:val="1"/>
                <w:sz w:val="16"/>
              </w:rPr>
              <w:t xml:space="preserve"> </w:t>
            </w:r>
            <w:r w:rsidRPr="003D52FF">
              <w:rPr>
                <w:rFonts w:asciiTheme="minorBidi" w:hAnsiTheme="minorBidi" w:cstheme="minorBidi"/>
                <w:sz w:val="16"/>
              </w:rPr>
              <w:t>into</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disulfide,</w:t>
            </w:r>
            <w:r w:rsidRPr="003D52FF">
              <w:rPr>
                <w:rFonts w:asciiTheme="minorBidi" w:hAnsiTheme="minorBidi" w:cstheme="minorBidi"/>
                <w:sz w:val="16"/>
              </w:rPr>
              <w:tab/>
            </w:r>
            <w:r w:rsidRPr="003D52FF">
              <w:rPr>
                <w:rFonts w:asciiTheme="minorBidi" w:hAnsiTheme="minorBidi" w:cstheme="minorBidi"/>
                <w:spacing w:val="-1"/>
                <w:sz w:val="16"/>
              </w:rPr>
              <w:t>thereby</w:t>
            </w:r>
          </w:p>
          <w:p w14:paraId="3FAB9884" w14:textId="77777777" w:rsidR="00CF52B0" w:rsidRPr="003D52FF" w:rsidRDefault="00000000">
            <w:pPr>
              <w:pStyle w:val="TableParagraph"/>
              <w:tabs>
                <w:tab w:val="left" w:pos="1390"/>
              </w:tabs>
              <w:spacing w:line="190" w:lineRule="exact"/>
              <w:ind w:left="105"/>
              <w:jc w:val="both"/>
              <w:rPr>
                <w:rFonts w:asciiTheme="minorBidi" w:hAnsiTheme="minorBidi" w:cstheme="minorBidi"/>
                <w:sz w:val="16"/>
              </w:rPr>
            </w:pPr>
            <w:r w:rsidRPr="003D52FF">
              <w:rPr>
                <w:rFonts w:asciiTheme="minorBidi" w:hAnsiTheme="minorBidi" w:cstheme="minorBidi"/>
                <w:sz w:val="16"/>
              </w:rPr>
              <w:t>facilitating</w:t>
            </w:r>
            <w:r w:rsidRPr="003D52FF">
              <w:rPr>
                <w:rFonts w:asciiTheme="minorBidi" w:hAnsiTheme="minorBidi" w:cstheme="minorBidi"/>
                <w:sz w:val="16"/>
              </w:rPr>
              <w:tab/>
              <w:t>dithiol-</w:t>
            </w:r>
          </w:p>
          <w:p w14:paraId="3506E09D" w14:textId="77777777" w:rsidR="00CF52B0" w:rsidRPr="003D52FF" w:rsidRDefault="00000000">
            <w:pPr>
              <w:pStyle w:val="TableParagraph"/>
              <w:spacing w:before="8" w:line="270" w:lineRule="atLeast"/>
              <w:ind w:left="105" w:right="103"/>
              <w:jc w:val="both"/>
              <w:rPr>
                <w:rFonts w:asciiTheme="minorBidi" w:hAnsiTheme="minorBidi" w:cstheme="minorBidi"/>
                <w:sz w:val="16"/>
              </w:rPr>
            </w:pPr>
            <w:r w:rsidRPr="003D52FF">
              <w:rPr>
                <w:rFonts w:asciiTheme="minorBidi" w:hAnsiTheme="minorBidi" w:cstheme="minorBidi"/>
                <w:sz w:val="16"/>
              </w:rPr>
              <w:t>disulfide</w:t>
            </w:r>
            <w:r w:rsidRPr="003D52FF">
              <w:rPr>
                <w:rFonts w:asciiTheme="minorBidi" w:hAnsiTheme="minorBidi" w:cstheme="minorBidi"/>
                <w:spacing w:val="1"/>
                <w:sz w:val="16"/>
              </w:rPr>
              <w:t xml:space="preserve"> </w:t>
            </w:r>
            <w:r w:rsidRPr="003D52FF">
              <w:rPr>
                <w:rFonts w:asciiTheme="minorBidi" w:hAnsiTheme="minorBidi" w:cstheme="minorBidi"/>
                <w:sz w:val="16"/>
              </w:rPr>
              <w:t>exchange</w:t>
            </w:r>
            <w:r w:rsidRPr="003D52FF">
              <w:rPr>
                <w:rFonts w:asciiTheme="minorBidi" w:hAnsiTheme="minorBidi" w:cstheme="minorBidi"/>
                <w:spacing w:val="1"/>
                <w:sz w:val="16"/>
              </w:rPr>
              <w:t xml:space="preserve"> </w:t>
            </w:r>
            <w:r w:rsidRPr="003D52FF">
              <w:rPr>
                <w:rFonts w:asciiTheme="minorBidi" w:hAnsiTheme="minorBidi" w:cstheme="minorBidi"/>
                <w:sz w:val="16"/>
              </w:rPr>
              <w:t>reactions.</w:t>
            </w:r>
          </w:p>
        </w:tc>
        <w:tc>
          <w:tcPr>
            <w:tcW w:w="1114" w:type="dxa"/>
          </w:tcPr>
          <w:p w14:paraId="63E3A6A6"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2F7D1050"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S9PZU1</w:t>
            </w:r>
          </w:p>
          <w:p w14:paraId="6BE79704"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(S9PZU1_SCHOY)</w:t>
            </w:r>
          </w:p>
          <w:p w14:paraId="2E995902"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BF87293"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(ENL)</w:t>
            </w:r>
          </w:p>
          <w:p w14:paraId="15504ADF" w14:textId="77777777" w:rsidR="00CF52B0" w:rsidRPr="003D52FF" w:rsidRDefault="00CF52B0">
            <w:pPr>
              <w:pStyle w:val="TableParagraph"/>
              <w:rPr>
                <w:rFonts w:asciiTheme="minorBidi" w:hAnsiTheme="minorBidi" w:cstheme="minorBidi"/>
                <w:sz w:val="18"/>
              </w:rPr>
            </w:pPr>
          </w:p>
          <w:p w14:paraId="4454FBD8"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S9W3A9</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(S9W3A9_SCHCR)</w:t>
            </w:r>
          </w:p>
          <w:p w14:paraId="0B4E551B"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572392CC"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(ENL)</w:t>
            </w:r>
          </w:p>
        </w:tc>
      </w:tr>
      <w:tr w:rsidR="00CF52B0" w:rsidRPr="003D52FF" w14:paraId="696D1FDD" w14:textId="77777777">
        <w:trPr>
          <w:trHeight w:val="4690"/>
        </w:trPr>
        <w:tc>
          <w:tcPr>
            <w:tcW w:w="2113" w:type="dxa"/>
            <w:tcBorders>
              <w:right w:val="single" w:sz="6" w:space="0" w:color="000000"/>
            </w:tcBorders>
          </w:tcPr>
          <w:p w14:paraId="0817D6E0" w14:textId="77777777" w:rsidR="00CF52B0" w:rsidRPr="003D52FF" w:rsidRDefault="00CF52B0">
            <w:pPr>
              <w:pStyle w:val="TableParagraph"/>
              <w:rPr>
                <w:rFonts w:asciiTheme="minorBidi" w:hAnsiTheme="minorBidi" w:cstheme="minorBidi"/>
                <w:sz w:val="18"/>
              </w:rPr>
            </w:pPr>
          </w:p>
          <w:p w14:paraId="159B0088" w14:textId="77777777" w:rsidR="00CF52B0" w:rsidRPr="003D52FF" w:rsidRDefault="00CF52B0">
            <w:pPr>
              <w:pStyle w:val="TableParagraph"/>
              <w:rPr>
                <w:rFonts w:asciiTheme="minorBidi" w:hAnsiTheme="minorBidi" w:cstheme="minorBidi"/>
                <w:sz w:val="18"/>
              </w:rPr>
            </w:pPr>
          </w:p>
          <w:p w14:paraId="76701AE0" w14:textId="77777777" w:rsidR="00CF52B0" w:rsidRPr="003D52FF" w:rsidRDefault="00CF52B0">
            <w:pPr>
              <w:pStyle w:val="TableParagraph"/>
              <w:rPr>
                <w:rFonts w:asciiTheme="minorBidi" w:hAnsiTheme="minorBidi" w:cstheme="minorBidi"/>
                <w:sz w:val="18"/>
              </w:rPr>
            </w:pPr>
          </w:p>
          <w:p w14:paraId="45C3E96D" w14:textId="77777777" w:rsidR="00CF52B0" w:rsidRPr="003D52FF" w:rsidRDefault="00CF52B0">
            <w:pPr>
              <w:pStyle w:val="TableParagraph"/>
              <w:rPr>
                <w:rFonts w:asciiTheme="minorBidi" w:hAnsiTheme="minorBidi" w:cstheme="minorBidi"/>
                <w:sz w:val="18"/>
              </w:rPr>
            </w:pPr>
          </w:p>
          <w:p w14:paraId="07DEE3BA" w14:textId="77777777" w:rsidR="00CF52B0" w:rsidRPr="003D52FF" w:rsidRDefault="00CF52B0">
            <w:pPr>
              <w:pStyle w:val="TableParagraph"/>
              <w:rPr>
                <w:rFonts w:asciiTheme="minorBidi" w:hAnsiTheme="minorBidi" w:cstheme="minorBidi"/>
                <w:sz w:val="18"/>
              </w:rPr>
            </w:pPr>
          </w:p>
          <w:p w14:paraId="0CD303FB" w14:textId="77777777" w:rsidR="00CF52B0" w:rsidRPr="003D52FF" w:rsidRDefault="00CF52B0">
            <w:pPr>
              <w:pStyle w:val="TableParagraph"/>
              <w:rPr>
                <w:rFonts w:asciiTheme="minorBidi" w:hAnsiTheme="minorBidi" w:cstheme="minorBidi"/>
                <w:sz w:val="18"/>
              </w:rPr>
            </w:pPr>
          </w:p>
          <w:p w14:paraId="164C6A82" w14:textId="77777777" w:rsidR="00CF52B0" w:rsidRPr="003D52FF" w:rsidRDefault="00CF52B0">
            <w:pPr>
              <w:pStyle w:val="TableParagraph"/>
              <w:rPr>
                <w:rFonts w:asciiTheme="minorBidi" w:hAnsiTheme="minorBidi" w:cstheme="minorBidi"/>
                <w:sz w:val="18"/>
              </w:rPr>
            </w:pPr>
          </w:p>
          <w:p w14:paraId="0C9ECB28" w14:textId="77777777" w:rsidR="00CF52B0" w:rsidRPr="003D52FF" w:rsidRDefault="00CF52B0">
            <w:pPr>
              <w:pStyle w:val="TableParagraph"/>
              <w:rPr>
                <w:rFonts w:asciiTheme="minorBidi" w:hAnsiTheme="minorBidi" w:cstheme="minorBidi"/>
                <w:sz w:val="18"/>
              </w:rPr>
            </w:pPr>
          </w:p>
          <w:p w14:paraId="42E46D69" w14:textId="77777777" w:rsidR="00CF52B0" w:rsidRPr="003D52FF" w:rsidRDefault="00CF52B0">
            <w:pPr>
              <w:pStyle w:val="TableParagraph"/>
              <w:spacing w:before="12"/>
              <w:rPr>
                <w:rFonts w:asciiTheme="minorBidi" w:hAnsiTheme="minorBidi" w:cstheme="minorBidi"/>
                <w:sz w:val="14"/>
              </w:rPr>
            </w:pPr>
          </w:p>
          <w:p w14:paraId="5046319B" w14:textId="77777777" w:rsidR="00CF52B0" w:rsidRPr="003D52FF" w:rsidRDefault="00000000">
            <w:pPr>
              <w:pStyle w:val="TableParagraph"/>
              <w:ind w:left="93" w:right="92"/>
              <w:jc w:val="center"/>
              <w:rPr>
                <w:rFonts w:asciiTheme="minorBidi" w:hAnsiTheme="minorBidi" w:cstheme="minorBidi"/>
                <w:sz w:val="16"/>
              </w:rPr>
            </w:pPr>
            <w:r w:rsidRPr="003D52FF">
              <w:rPr>
                <w:rFonts w:asciiTheme="minorBidi" w:hAnsiTheme="minorBidi" w:cstheme="minorBidi"/>
                <w:w w:val="105"/>
                <w:sz w:val="16"/>
              </w:rPr>
              <w:t>O94464</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(YBR6_SCHPO)</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w:t>
            </w:r>
          </w:p>
          <w:p w14:paraId="2FE9E6B2" w14:textId="77777777" w:rsidR="00CF52B0" w:rsidRPr="003D52FF" w:rsidRDefault="00000000">
            <w:pPr>
              <w:pStyle w:val="TableParagraph"/>
              <w:spacing w:before="85" w:line="340" w:lineRule="auto"/>
              <w:ind w:left="388" w:right="383"/>
              <w:jc w:val="center"/>
              <w:rPr>
                <w:rFonts w:asciiTheme="minorBidi" w:hAnsiTheme="minorBidi" w:cstheme="minorBidi"/>
                <w:sz w:val="16"/>
              </w:rPr>
            </w:pPr>
            <w:r w:rsidRPr="003D52FF">
              <w:rPr>
                <w:rFonts w:asciiTheme="minorBidi" w:hAnsiTheme="minorBidi" w:cstheme="minorBidi"/>
                <w:sz w:val="16"/>
              </w:rPr>
              <w:t>-&gt;Nucleus-vacuole</w:t>
            </w:r>
            <w:r w:rsidRPr="003D52FF">
              <w:rPr>
                <w:rFonts w:asciiTheme="minorBidi" w:hAnsiTheme="minorBidi" w:cstheme="minorBidi"/>
                <w:spacing w:val="-47"/>
                <w:sz w:val="16"/>
              </w:rPr>
              <w:t xml:space="preserve"> </w:t>
            </w:r>
            <w:r w:rsidRPr="003D52FF">
              <w:rPr>
                <w:rFonts w:asciiTheme="minorBidi" w:hAnsiTheme="minorBidi" w:cstheme="minorBidi"/>
                <w:sz w:val="16"/>
              </w:rPr>
              <w:t>junction</w:t>
            </w:r>
            <w:r w:rsidRPr="003D52FF">
              <w:rPr>
                <w:rFonts w:asciiTheme="minorBidi" w:hAnsiTheme="minorBidi" w:cstheme="minorBidi"/>
                <w:spacing w:val="-11"/>
                <w:sz w:val="16"/>
              </w:rPr>
              <w:t xml:space="preserve"> </w:t>
            </w:r>
            <w:r w:rsidRPr="003D52FF">
              <w:rPr>
                <w:rFonts w:asciiTheme="minorBidi" w:hAnsiTheme="minorBidi" w:cstheme="minorBidi"/>
                <w:sz w:val="16"/>
              </w:rPr>
              <w:t>protein</w:t>
            </w:r>
            <w:r w:rsidRPr="003D52FF">
              <w:rPr>
                <w:rFonts w:asciiTheme="minorBidi" w:hAnsiTheme="minorBidi" w:cstheme="minorBidi"/>
                <w:spacing w:val="-11"/>
                <w:sz w:val="16"/>
              </w:rPr>
              <w:t xml:space="preserve"> </w:t>
            </w:r>
            <w:r w:rsidRPr="003D52FF">
              <w:rPr>
                <w:rFonts w:asciiTheme="minorBidi" w:hAnsiTheme="minorBidi" w:cstheme="minorBidi"/>
                <w:sz w:val="16"/>
              </w:rPr>
              <w:t>2</w:t>
            </w:r>
          </w:p>
        </w:tc>
        <w:tc>
          <w:tcPr>
            <w:tcW w:w="1580" w:type="dxa"/>
            <w:tcBorders>
              <w:left w:val="single" w:sz="6" w:space="0" w:color="000000"/>
            </w:tcBorders>
          </w:tcPr>
          <w:p w14:paraId="3B43F6E8" w14:textId="77777777" w:rsidR="00CF52B0" w:rsidRPr="003D52FF" w:rsidRDefault="00CF52B0">
            <w:pPr>
              <w:pStyle w:val="TableParagraph"/>
              <w:rPr>
                <w:rFonts w:asciiTheme="minorBidi" w:hAnsiTheme="minorBidi" w:cstheme="minorBidi"/>
                <w:sz w:val="18"/>
              </w:rPr>
            </w:pPr>
          </w:p>
          <w:p w14:paraId="3963FD9F" w14:textId="77777777" w:rsidR="00CF52B0" w:rsidRPr="003D52FF" w:rsidRDefault="00CF52B0">
            <w:pPr>
              <w:pStyle w:val="TableParagraph"/>
              <w:rPr>
                <w:rFonts w:asciiTheme="minorBidi" w:hAnsiTheme="minorBidi" w:cstheme="minorBidi"/>
                <w:sz w:val="18"/>
              </w:rPr>
            </w:pPr>
          </w:p>
          <w:p w14:paraId="4C058059" w14:textId="77777777" w:rsidR="00CF52B0" w:rsidRPr="003D52FF" w:rsidRDefault="00CF52B0">
            <w:pPr>
              <w:pStyle w:val="TableParagraph"/>
              <w:rPr>
                <w:rFonts w:asciiTheme="minorBidi" w:hAnsiTheme="minorBidi" w:cstheme="minorBidi"/>
                <w:sz w:val="18"/>
              </w:rPr>
            </w:pPr>
          </w:p>
          <w:p w14:paraId="0A19AA08" w14:textId="77777777" w:rsidR="00CF52B0" w:rsidRPr="003D52FF" w:rsidRDefault="00CF52B0">
            <w:pPr>
              <w:pStyle w:val="TableParagraph"/>
              <w:rPr>
                <w:rFonts w:asciiTheme="minorBidi" w:hAnsiTheme="minorBidi" w:cstheme="minorBidi"/>
                <w:sz w:val="18"/>
              </w:rPr>
            </w:pPr>
          </w:p>
          <w:p w14:paraId="159CA444" w14:textId="77777777" w:rsidR="00CF52B0" w:rsidRPr="003D52FF" w:rsidRDefault="00CF52B0">
            <w:pPr>
              <w:pStyle w:val="TableParagraph"/>
              <w:rPr>
                <w:rFonts w:asciiTheme="minorBidi" w:hAnsiTheme="minorBidi" w:cstheme="minorBidi"/>
                <w:sz w:val="18"/>
              </w:rPr>
            </w:pPr>
          </w:p>
          <w:p w14:paraId="35567063" w14:textId="77777777" w:rsidR="00CF52B0" w:rsidRPr="003D52FF" w:rsidRDefault="00CF52B0">
            <w:pPr>
              <w:pStyle w:val="TableParagraph"/>
              <w:rPr>
                <w:rFonts w:asciiTheme="minorBidi" w:hAnsiTheme="minorBidi" w:cstheme="minorBidi"/>
                <w:sz w:val="18"/>
              </w:rPr>
            </w:pPr>
          </w:p>
          <w:p w14:paraId="50225BD5" w14:textId="77777777" w:rsidR="00CF52B0" w:rsidRPr="003D52FF" w:rsidRDefault="00CF52B0">
            <w:pPr>
              <w:pStyle w:val="TableParagraph"/>
              <w:rPr>
                <w:rFonts w:asciiTheme="minorBidi" w:hAnsiTheme="minorBidi" w:cstheme="minorBidi"/>
                <w:sz w:val="18"/>
              </w:rPr>
            </w:pPr>
          </w:p>
          <w:p w14:paraId="5129DA5C" w14:textId="77777777" w:rsidR="00CF52B0" w:rsidRPr="003D52FF" w:rsidRDefault="00CF52B0">
            <w:pPr>
              <w:pStyle w:val="TableParagraph"/>
              <w:rPr>
                <w:rFonts w:asciiTheme="minorBidi" w:hAnsiTheme="minorBidi" w:cstheme="minorBidi"/>
                <w:sz w:val="18"/>
              </w:rPr>
            </w:pPr>
          </w:p>
          <w:p w14:paraId="4DAAEF69" w14:textId="77777777" w:rsidR="00CF52B0" w:rsidRPr="003D52FF" w:rsidRDefault="00CF52B0">
            <w:pPr>
              <w:pStyle w:val="TableParagraph"/>
              <w:spacing w:before="6"/>
              <w:rPr>
                <w:rFonts w:asciiTheme="minorBidi" w:hAnsiTheme="minorBidi" w:cstheme="minorBidi"/>
                <w:sz w:val="26"/>
              </w:rPr>
            </w:pPr>
          </w:p>
          <w:p w14:paraId="31AF6FE1" w14:textId="77777777" w:rsidR="00CF52B0" w:rsidRPr="003D52FF" w:rsidRDefault="00000000">
            <w:pPr>
              <w:pStyle w:val="TableParagraph"/>
              <w:spacing w:line="340" w:lineRule="auto"/>
              <w:ind w:left="117" w:firstLine="91"/>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3"/>
                <w:sz w:val="16"/>
              </w:rPr>
              <w:t xml:space="preserve"> </w:t>
            </w:r>
            <w:r w:rsidRPr="003D52FF">
              <w:rPr>
                <w:rFonts w:asciiTheme="minorBidi" w:hAnsiTheme="minorBidi" w:cstheme="minorBidi"/>
                <w:sz w:val="16"/>
              </w:rPr>
              <w:t>C23G7.06c</w:t>
            </w:r>
          </w:p>
        </w:tc>
        <w:tc>
          <w:tcPr>
            <w:tcW w:w="1205" w:type="dxa"/>
          </w:tcPr>
          <w:p w14:paraId="3263D152" w14:textId="77777777" w:rsidR="00CF52B0" w:rsidRPr="003D52FF" w:rsidRDefault="00CF52B0">
            <w:pPr>
              <w:pStyle w:val="TableParagraph"/>
              <w:rPr>
                <w:rFonts w:asciiTheme="minorBidi" w:hAnsiTheme="minorBidi" w:cstheme="minorBidi"/>
                <w:sz w:val="18"/>
              </w:rPr>
            </w:pPr>
          </w:p>
          <w:p w14:paraId="3A6214AD" w14:textId="77777777" w:rsidR="00CF52B0" w:rsidRPr="003D52FF" w:rsidRDefault="00CF52B0">
            <w:pPr>
              <w:pStyle w:val="TableParagraph"/>
              <w:rPr>
                <w:rFonts w:asciiTheme="minorBidi" w:hAnsiTheme="minorBidi" w:cstheme="minorBidi"/>
                <w:sz w:val="18"/>
              </w:rPr>
            </w:pPr>
          </w:p>
          <w:p w14:paraId="5FBFFB2D" w14:textId="77777777" w:rsidR="00CF52B0" w:rsidRPr="003D52FF" w:rsidRDefault="00CF52B0">
            <w:pPr>
              <w:pStyle w:val="TableParagraph"/>
              <w:rPr>
                <w:rFonts w:asciiTheme="minorBidi" w:hAnsiTheme="minorBidi" w:cstheme="minorBidi"/>
                <w:sz w:val="18"/>
              </w:rPr>
            </w:pPr>
          </w:p>
          <w:p w14:paraId="6313CE61" w14:textId="77777777" w:rsidR="00CF52B0" w:rsidRPr="003D52FF" w:rsidRDefault="00CF52B0">
            <w:pPr>
              <w:pStyle w:val="TableParagraph"/>
              <w:rPr>
                <w:rFonts w:asciiTheme="minorBidi" w:hAnsiTheme="minorBidi" w:cstheme="minorBidi"/>
                <w:sz w:val="18"/>
              </w:rPr>
            </w:pPr>
          </w:p>
          <w:p w14:paraId="09E141B3" w14:textId="77777777" w:rsidR="00CF52B0" w:rsidRPr="003D52FF" w:rsidRDefault="00CF52B0">
            <w:pPr>
              <w:pStyle w:val="TableParagraph"/>
              <w:rPr>
                <w:rFonts w:asciiTheme="minorBidi" w:hAnsiTheme="minorBidi" w:cstheme="minorBidi"/>
                <w:sz w:val="18"/>
              </w:rPr>
            </w:pPr>
          </w:p>
          <w:p w14:paraId="21A21711" w14:textId="77777777" w:rsidR="00CF52B0" w:rsidRPr="003D52FF" w:rsidRDefault="00CF52B0">
            <w:pPr>
              <w:pStyle w:val="TableParagraph"/>
              <w:rPr>
                <w:rFonts w:asciiTheme="minorBidi" w:hAnsiTheme="minorBidi" w:cstheme="minorBidi"/>
                <w:sz w:val="18"/>
              </w:rPr>
            </w:pPr>
          </w:p>
          <w:p w14:paraId="625BB300" w14:textId="77777777" w:rsidR="00CF52B0" w:rsidRPr="003D52FF" w:rsidRDefault="00CF52B0">
            <w:pPr>
              <w:pStyle w:val="TableParagraph"/>
              <w:rPr>
                <w:rFonts w:asciiTheme="minorBidi" w:hAnsiTheme="minorBidi" w:cstheme="minorBidi"/>
                <w:sz w:val="18"/>
              </w:rPr>
            </w:pPr>
          </w:p>
          <w:p w14:paraId="72EF004E" w14:textId="77777777" w:rsidR="00CF52B0" w:rsidRPr="003D52FF" w:rsidRDefault="00CF52B0">
            <w:pPr>
              <w:pStyle w:val="TableParagraph"/>
              <w:rPr>
                <w:rFonts w:asciiTheme="minorBidi" w:hAnsiTheme="minorBidi" w:cstheme="minorBidi"/>
                <w:sz w:val="18"/>
              </w:rPr>
            </w:pPr>
          </w:p>
          <w:p w14:paraId="55EBB376" w14:textId="77777777" w:rsidR="00CF52B0" w:rsidRPr="003D52FF" w:rsidRDefault="00CF52B0">
            <w:pPr>
              <w:pStyle w:val="TableParagraph"/>
              <w:rPr>
                <w:rFonts w:asciiTheme="minorBidi" w:hAnsiTheme="minorBidi" w:cstheme="minorBidi"/>
                <w:sz w:val="18"/>
              </w:rPr>
            </w:pPr>
          </w:p>
          <w:p w14:paraId="4E508AE9" w14:textId="77777777" w:rsidR="00CF52B0" w:rsidRPr="003D52FF" w:rsidRDefault="00CF52B0">
            <w:pPr>
              <w:pStyle w:val="TableParagraph"/>
              <w:rPr>
                <w:rFonts w:asciiTheme="minorBidi" w:hAnsiTheme="minorBidi" w:cstheme="minorBidi"/>
                <w:sz w:val="20"/>
              </w:rPr>
            </w:pPr>
          </w:p>
          <w:p w14:paraId="02EDECB5" w14:textId="77777777" w:rsidR="00CF52B0" w:rsidRPr="003D52FF" w:rsidRDefault="00000000">
            <w:pPr>
              <w:pStyle w:val="TableParagraph"/>
              <w:ind w:left="445"/>
              <w:rPr>
                <w:rFonts w:asciiTheme="minorBidi" w:hAnsiTheme="minorBidi" w:cstheme="minorBidi"/>
                <w:sz w:val="16"/>
              </w:rPr>
            </w:pPr>
            <w:r w:rsidRPr="003D52FF">
              <w:rPr>
                <w:rFonts w:asciiTheme="minorBidi" w:hAnsiTheme="minorBidi" w:cstheme="minorBidi"/>
                <w:w w:val="115"/>
                <w:sz w:val="16"/>
              </w:rPr>
              <w:t>PKL</w:t>
            </w:r>
          </w:p>
        </w:tc>
        <w:tc>
          <w:tcPr>
            <w:tcW w:w="1978" w:type="dxa"/>
          </w:tcPr>
          <w:p w14:paraId="7C9E89FB" w14:textId="77777777" w:rsidR="00CF52B0" w:rsidRPr="003D52FF" w:rsidRDefault="00000000">
            <w:pPr>
              <w:pStyle w:val="TableParagraph"/>
              <w:spacing w:line="182" w:lineRule="exact"/>
              <w:ind w:left="105"/>
              <w:jc w:val="both"/>
              <w:rPr>
                <w:rFonts w:asciiTheme="minorBidi" w:hAnsiTheme="minorBidi" w:cstheme="minorBidi"/>
                <w:sz w:val="16"/>
              </w:rPr>
            </w:pPr>
            <w:r w:rsidRPr="003D52FF">
              <w:rPr>
                <w:rFonts w:asciiTheme="minorBidi" w:hAnsiTheme="minorBidi" w:cstheme="minorBidi"/>
                <w:sz w:val="16"/>
              </w:rPr>
              <w:t xml:space="preserve">In    </w:t>
            </w:r>
            <w:r w:rsidRPr="003D52FF">
              <w:rPr>
                <w:rFonts w:asciiTheme="minorBidi" w:hAnsiTheme="minorBidi" w:cstheme="minorBidi"/>
                <w:spacing w:val="27"/>
                <w:sz w:val="16"/>
              </w:rPr>
              <w:t xml:space="preserve"> </w:t>
            </w:r>
            <w:r w:rsidRPr="003D52FF">
              <w:rPr>
                <w:rFonts w:asciiTheme="minorBidi" w:hAnsiTheme="minorBidi" w:cstheme="minorBidi"/>
                <w:sz w:val="16"/>
              </w:rPr>
              <w:t xml:space="preserve">the    </w:t>
            </w:r>
            <w:r w:rsidRPr="003D52FF">
              <w:rPr>
                <w:rFonts w:asciiTheme="minorBidi" w:hAnsiTheme="minorBidi" w:cstheme="minorBidi"/>
                <w:spacing w:val="28"/>
                <w:sz w:val="16"/>
              </w:rPr>
              <w:t xml:space="preserve"> </w:t>
            </w:r>
            <w:r w:rsidRPr="003D52FF">
              <w:rPr>
                <w:rFonts w:asciiTheme="minorBidi" w:hAnsiTheme="minorBidi" w:cstheme="minorBidi"/>
                <w:sz w:val="16"/>
              </w:rPr>
              <w:t xml:space="preserve">event    </w:t>
            </w:r>
            <w:r w:rsidRPr="003D52FF">
              <w:rPr>
                <w:rFonts w:asciiTheme="minorBidi" w:hAnsiTheme="minorBidi" w:cstheme="minorBidi"/>
                <w:spacing w:val="34"/>
                <w:sz w:val="16"/>
              </w:rPr>
              <w:t xml:space="preserve"> </w:t>
            </w:r>
            <w:r w:rsidRPr="003D52FF">
              <w:rPr>
                <w:rFonts w:asciiTheme="minorBidi" w:hAnsiTheme="minorBidi" w:cstheme="minorBidi"/>
                <w:sz w:val="16"/>
              </w:rPr>
              <w:t>of</w:t>
            </w:r>
          </w:p>
          <w:p w14:paraId="69206529" w14:textId="77777777" w:rsidR="00CF52B0" w:rsidRPr="003D52FF" w:rsidRDefault="00000000">
            <w:pPr>
              <w:pStyle w:val="TableParagraph"/>
              <w:spacing w:before="81" w:line="343" w:lineRule="auto"/>
              <w:ind w:left="105" w:right="103"/>
              <w:jc w:val="both"/>
              <w:rPr>
                <w:rFonts w:asciiTheme="minorBidi" w:hAnsiTheme="minorBidi" w:cstheme="minorBidi"/>
                <w:sz w:val="16"/>
              </w:rPr>
            </w:pPr>
            <w:r w:rsidRPr="003D52FF">
              <w:rPr>
                <w:rFonts w:asciiTheme="minorBidi" w:hAnsiTheme="minorBidi" w:cstheme="minorBidi"/>
                <w:sz w:val="16"/>
              </w:rPr>
              <w:t>endoplasmic</w:t>
            </w:r>
            <w:r w:rsidRPr="003D52FF">
              <w:rPr>
                <w:rFonts w:asciiTheme="minorBidi" w:hAnsiTheme="minorBidi" w:cstheme="minorBidi"/>
                <w:spacing w:val="1"/>
                <w:sz w:val="16"/>
              </w:rPr>
              <w:t xml:space="preserve"> </w:t>
            </w:r>
            <w:r w:rsidRPr="003D52FF">
              <w:rPr>
                <w:rFonts w:asciiTheme="minorBidi" w:hAnsiTheme="minorBidi" w:cstheme="minorBidi"/>
                <w:sz w:val="16"/>
              </w:rPr>
              <w:t>reticulum</w:t>
            </w:r>
            <w:r w:rsidRPr="003D52FF">
              <w:rPr>
                <w:rFonts w:asciiTheme="minorBidi" w:hAnsiTheme="minorBidi" w:cstheme="minorBidi"/>
                <w:spacing w:val="-47"/>
                <w:sz w:val="16"/>
              </w:rPr>
              <w:t xml:space="preserve"> </w:t>
            </w:r>
            <w:r w:rsidRPr="003D52FF">
              <w:rPr>
                <w:rFonts w:asciiTheme="minorBidi" w:hAnsiTheme="minorBidi" w:cstheme="minorBidi"/>
                <w:sz w:val="16"/>
              </w:rPr>
              <w:t>(ER) stress</w:t>
            </w:r>
            <w:r w:rsidRPr="003D52FF">
              <w:rPr>
                <w:rFonts w:asciiTheme="minorBidi" w:hAnsiTheme="minorBidi" w:cstheme="minorBidi"/>
                <w:spacing w:val="1"/>
                <w:sz w:val="16"/>
              </w:rPr>
              <w:t xml:space="preserve"> </w:t>
            </w:r>
            <w:r w:rsidRPr="003D52FF">
              <w:rPr>
                <w:rFonts w:asciiTheme="minorBidi" w:hAnsiTheme="minorBidi" w:cstheme="minorBidi"/>
                <w:sz w:val="16"/>
              </w:rPr>
              <w:t>or elevated</w:t>
            </w:r>
            <w:r w:rsidRPr="003D52FF">
              <w:rPr>
                <w:rFonts w:asciiTheme="minorBidi" w:hAnsiTheme="minorBidi" w:cstheme="minorBidi"/>
                <w:spacing w:val="1"/>
                <w:sz w:val="16"/>
              </w:rPr>
              <w:t xml:space="preserve"> </w:t>
            </w:r>
            <w:r w:rsidRPr="003D52FF">
              <w:rPr>
                <w:rFonts w:asciiTheme="minorBidi" w:hAnsiTheme="minorBidi" w:cstheme="minorBidi"/>
                <w:sz w:val="16"/>
              </w:rPr>
              <w:t>cellular ceramide levels,</w:t>
            </w:r>
            <w:r w:rsidRPr="003D52FF">
              <w:rPr>
                <w:rFonts w:asciiTheme="minorBidi" w:hAnsiTheme="minorBidi" w:cstheme="minorBidi"/>
                <w:spacing w:val="1"/>
                <w:sz w:val="16"/>
              </w:rPr>
              <w:t xml:space="preserve"> </w:t>
            </w:r>
            <w:r w:rsidRPr="003D52FF">
              <w:rPr>
                <w:rFonts w:asciiTheme="minorBidi" w:hAnsiTheme="minorBidi" w:cstheme="minorBidi"/>
                <w:sz w:val="16"/>
              </w:rPr>
              <w:t>triggers</w:t>
            </w:r>
            <w:r w:rsidRPr="003D52FF">
              <w:rPr>
                <w:rFonts w:asciiTheme="minorBidi" w:hAnsiTheme="minorBidi" w:cstheme="minorBidi"/>
                <w:spacing w:val="1"/>
                <w:sz w:val="16"/>
              </w:rPr>
              <w:t xml:space="preserve"> </w:t>
            </w:r>
            <w:r w:rsidRPr="003D52FF">
              <w:rPr>
                <w:rFonts w:asciiTheme="minorBidi" w:hAnsiTheme="minorBidi" w:cstheme="minorBidi"/>
                <w:sz w:val="16"/>
              </w:rPr>
              <w:t>connections</w:t>
            </w:r>
            <w:r w:rsidRPr="003D52FF">
              <w:rPr>
                <w:rFonts w:asciiTheme="minorBidi" w:hAnsiTheme="minorBidi" w:cstheme="minorBidi"/>
                <w:spacing w:val="-47"/>
                <w:sz w:val="16"/>
              </w:rPr>
              <w:t xml:space="preserve"> </w:t>
            </w:r>
            <w:r w:rsidRPr="003D52FF">
              <w:rPr>
                <w:rFonts w:asciiTheme="minorBidi" w:hAnsiTheme="minorBidi" w:cstheme="minorBidi"/>
                <w:sz w:val="16"/>
              </w:rPr>
              <w:t>between the ER and the</w:t>
            </w:r>
            <w:r w:rsidRPr="003D52FF">
              <w:rPr>
                <w:rFonts w:asciiTheme="minorBidi" w:hAnsiTheme="minorBidi" w:cstheme="minorBidi"/>
                <w:spacing w:val="1"/>
                <w:sz w:val="16"/>
              </w:rPr>
              <w:t xml:space="preserve"> </w:t>
            </w:r>
            <w:r w:rsidRPr="003D52FF">
              <w:rPr>
                <w:rFonts w:asciiTheme="minorBidi" w:hAnsiTheme="minorBidi" w:cstheme="minorBidi"/>
                <w:sz w:val="16"/>
              </w:rPr>
              <w:t>middle-Golgi</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r w:rsidRPr="003D52FF">
              <w:rPr>
                <w:rFonts w:asciiTheme="minorBidi" w:hAnsiTheme="minorBidi" w:cstheme="minorBidi"/>
                <w:spacing w:val="-47"/>
                <w:sz w:val="16"/>
              </w:rPr>
              <w:t xml:space="preserve"> </w:t>
            </w:r>
            <w:r w:rsidRPr="003D52FF">
              <w:rPr>
                <w:rFonts w:asciiTheme="minorBidi" w:hAnsiTheme="minorBidi" w:cstheme="minorBidi"/>
                <w:sz w:val="16"/>
              </w:rPr>
              <w:t>This</w:t>
            </w:r>
            <w:r w:rsidRPr="003D52FF">
              <w:rPr>
                <w:rFonts w:asciiTheme="minorBidi" w:hAnsiTheme="minorBidi" w:cstheme="minorBidi"/>
                <w:spacing w:val="1"/>
                <w:sz w:val="16"/>
              </w:rPr>
              <w:t xml:space="preserve"> </w:t>
            </w:r>
            <w:r w:rsidRPr="003D52FF">
              <w:rPr>
                <w:rFonts w:asciiTheme="minorBidi" w:hAnsiTheme="minorBidi" w:cstheme="minorBidi"/>
                <w:sz w:val="16"/>
              </w:rPr>
              <w:t>facilitates</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transfer</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ceramides</w:t>
            </w:r>
            <w:r w:rsidRPr="003D52FF">
              <w:rPr>
                <w:rFonts w:asciiTheme="minorBidi" w:hAnsiTheme="minorBidi" w:cstheme="minorBidi"/>
                <w:spacing w:val="1"/>
                <w:sz w:val="16"/>
              </w:rPr>
              <w:t xml:space="preserve"> </w:t>
            </w:r>
            <w:r w:rsidRPr="003D52FF">
              <w:rPr>
                <w:rFonts w:asciiTheme="minorBidi" w:hAnsiTheme="minorBidi" w:cstheme="minorBidi"/>
                <w:sz w:val="16"/>
              </w:rPr>
              <w:t>from the ER to the Golgi</w:t>
            </w:r>
            <w:r w:rsidRPr="003D52FF">
              <w:rPr>
                <w:rFonts w:asciiTheme="minorBidi" w:hAnsiTheme="minorBidi" w:cstheme="minorBidi"/>
                <w:spacing w:val="-47"/>
                <w:sz w:val="16"/>
              </w:rPr>
              <w:t xml:space="preserve"> </w:t>
            </w:r>
            <w:r w:rsidRPr="003D52FF">
              <w:rPr>
                <w:rFonts w:asciiTheme="minorBidi" w:hAnsiTheme="minorBidi" w:cstheme="minorBidi"/>
                <w:sz w:val="16"/>
              </w:rPr>
              <w:t>complex through means</w:t>
            </w:r>
            <w:r w:rsidRPr="003D52FF">
              <w:rPr>
                <w:rFonts w:asciiTheme="minorBidi" w:hAnsiTheme="minorBidi" w:cstheme="minorBidi"/>
                <w:spacing w:val="1"/>
                <w:sz w:val="16"/>
              </w:rPr>
              <w:t xml:space="preserve"> </w:t>
            </w:r>
            <w:r w:rsidRPr="003D52FF">
              <w:rPr>
                <w:rFonts w:asciiTheme="minorBidi" w:hAnsiTheme="minorBidi" w:cstheme="minorBidi"/>
                <w:sz w:val="16"/>
              </w:rPr>
              <w:t>other</w:t>
            </w:r>
            <w:r w:rsidRPr="003D52FF">
              <w:rPr>
                <w:rFonts w:asciiTheme="minorBidi" w:hAnsiTheme="minorBidi" w:cstheme="minorBidi"/>
                <w:spacing w:val="1"/>
                <w:sz w:val="16"/>
              </w:rPr>
              <w:t xml:space="preserve"> </w:t>
            </w:r>
            <w:r w:rsidRPr="003D52FF">
              <w:rPr>
                <w:rFonts w:asciiTheme="minorBidi" w:hAnsiTheme="minorBidi" w:cstheme="minorBidi"/>
                <w:sz w:val="16"/>
              </w:rPr>
              <w:t>than</w:t>
            </w:r>
            <w:r w:rsidRPr="003D52FF">
              <w:rPr>
                <w:rFonts w:asciiTheme="minorBidi" w:hAnsiTheme="minorBidi" w:cstheme="minorBidi"/>
                <w:spacing w:val="1"/>
                <w:sz w:val="16"/>
              </w:rPr>
              <w:t xml:space="preserve"> </w:t>
            </w:r>
            <w:r w:rsidRPr="003D52FF">
              <w:rPr>
                <w:rFonts w:asciiTheme="minorBidi" w:hAnsiTheme="minorBidi" w:cstheme="minorBidi"/>
                <w:sz w:val="16"/>
              </w:rPr>
              <w:t>vesicles.</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Within      </w:t>
            </w:r>
            <w:r w:rsidRPr="003D52FF">
              <w:rPr>
                <w:rFonts w:asciiTheme="minorBidi" w:hAnsiTheme="minorBidi" w:cstheme="minorBidi"/>
                <w:spacing w:val="4"/>
                <w:sz w:val="16"/>
              </w:rPr>
              <w:t xml:space="preserve"> </w:t>
            </w:r>
            <w:r w:rsidRPr="003D52FF">
              <w:rPr>
                <w:rFonts w:asciiTheme="minorBidi" w:hAnsiTheme="minorBidi" w:cstheme="minorBidi"/>
                <w:sz w:val="16"/>
              </w:rPr>
              <w:t xml:space="preserve">the      </w:t>
            </w:r>
            <w:r w:rsidRPr="003D52FF">
              <w:rPr>
                <w:rFonts w:asciiTheme="minorBidi" w:hAnsiTheme="minorBidi" w:cstheme="minorBidi"/>
                <w:spacing w:val="4"/>
                <w:sz w:val="16"/>
              </w:rPr>
              <w:t xml:space="preserve"> </w:t>
            </w:r>
            <w:r w:rsidRPr="003D52FF">
              <w:rPr>
                <w:rFonts w:asciiTheme="minorBidi" w:hAnsiTheme="minorBidi" w:cstheme="minorBidi"/>
                <w:sz w:val="16"/>
              </w:rPr>
              <w:t>Golgi</w:t>
            </w:r>
          </w:p>
          <w:p w14:paraId="1AD5B3EF" w14:textId="77777777" w:rsidR="00CF52B0" w:rsidRPr="003D52FF" w:rsidRDefault="00000000">
            <w:pPr>
              <w:pStyle w:val="TableParagraph"/>
              <w:tabs>
                <w:tab w:val="left" w:pos="1472"/>
              </w:tabs>
              <w:spacing w:line="192" w:lineRule="exact"/>
              <w:ind w:left="105"/>
              <w:jc w:val="both"/>
              <w:rPr>
                <w:rFonts w:asciiTheme="minorBidi" w:hAnsiTheme="minorBidi" w:cstheme="minorBidi"/>
                <w:sz w:val="16"/>
              </w:rPr>
            </w:pPr>
            <w:r w:rsidRPr="003D52FF">
              <w:rPr>
                <w:rFonts w:asciiTheme="minorBidi" w:hAnsiTheme="minorBidi" w:cstheme="minorBidi"/>
                <w:sz w:val="16"/>
              </w:rPr>
              <w:t>complex,</w:t>
            </w:r>
            <w:r w:rsidRPr="003D52FF">
              <w:rPr>
                <w:rFonts w:asciiTheme="minorBidi" w:hAnsiTheme="minorBidi" w:cstheme="minorBidi"/>
                <w:sz w:val="16"/>
              </w:rPr>
              <w:tab/>
              <w:t>these</w:t>
            </w:r>
          </w:p>
          <w:p w14:paraId="136489BB" w14:textId="77777777" w:rsidR="00CF52B0" w:rsidRPr="003D52FF" w:rsidRDefault="00000000">
            <w:pPr>
              <w:pStyle w:val="TableParagraph"/>
              <w:tabs>
                <w:tab w:val="left" w:pos="1635"/>
              </w:tabs>
              <w:spacing w:before="85"/>
              <w:ind w:left="105"/>
              <w:jc w:val="both"/>
              <w:rPr>
                <w:rFonts w:asciiTheme="minorBidi" w:hAnsiTheme="minorBidi" w:cstheme="minorBidi"/>
                <w:sz w:val="16"/>
              </w:rPr>
            </w:pPr>
            <w:r w:rsidRPr="003D52FF">
              <w:rPr>
                <w:rFonts w:asciiTheme="minorBidi" w:hAnsiTheme="minorBidi" w:cstheme="minorBidi"/>
                <w:sz w:val="16"/>
              </w:rPr>
              <w:t>ceramides</w:t>
            </w:r>
            <w:r w:rsidRPr="003D52FF">
              <w:rPr>
                <w:rFonts w:asciiTheme="minorBidi" w:hAnsiTheme="minorBidi" w:cstheme="minorBidi"/>
                <w:sz w:val="16"/>
              </w:rPr>
              <w:tab/>
              <w:t>are</w:t>
            </w:r>
          </w:p>
          <w:p w14:paraId="13047D5D" w14:textId="77777777" w:rsidR="00CF52B0" w:rsidRPr="003D52FF" w:rsidRDefault="00000000">
            <w:pPr>
              <w:pStyle w:val="TableParagraph"/>
              <w:tabs>
                <w:tab w:val="left" w:pos="1602"/>
              </w:tabs>
              <w:spacing w:before="18" w:line="278" w:lineRule="exact"/>
              <w:ind w:left="105" w:right="103"/>
              <w:jc w:val="both"/>
              <w:rPr>
                <w:rFonts w:asciiTheme="minorBidi" w:hAnsiTheme="minorBidi" w:cstheme="minorBidi"/>
                <w:sz w:val="16"/>
              </w:rPr>
            </w:pPr>
            <w:r w:rsidRPr="003D52FF">
              <w:rPr>
                <w:rFonts w:asciiTheme="minorBidi" w:hAnsiTheme="minorBidi" w:cstheme="minorBidi"/>
                <w:sz w:val="16"/>
              </w:rPr>
              <w:t>transformed</w:t>
            </w:r>
            <w:r w:rsidRPr="003D52FF">
              <w:rPr>
                <w:rFonts w:asciiTheme="minorBidi" w:hAnsiTheme="minorBidi" w:cstheme="minorBidi"/>
                <w:sz w:val="16"/>
              </w:rPr>
              <w:tab/>
            </w:r>
            <w:r w:rsidRPr="003D52FF">
              <w:rPr>
                <w:rFonts w:asciiTheme="minorBidi" w:hAnsiTheme="minorBidi" w:cstheme="minorBidi"/>
                <w:spacing w:val="-3"/>
                <w:sz w:val="16"/>
              </w:rPr>
              <w:t>into</w:t>
            </w:r>
            <w:r w:rsidRPr="003D52FF">
              <w:rPr>
                <w:rFonts w:asciiTheme="minorBidi" w:hAnsiTheme="minorBidi" w:cstheme="minorBidi"/>
                <w:spacing w:val="-48"/>
                <w:sz w:val="16"/>
              </w:rPr>
              <w:t xml:space="preserve"> </w:t>
            </w:r>
            <w:r w:rsidRPr="003D52FF">
              <w:rPr>
                <w:rFonts w:asciiTheme="minorBidi" w:hAnsiTheme="minorBidi" w:cstheme="minorBidi"/>
                <w:sz w:val="16"/>
              </w:rPr>
              <w:t xml:space="preserve">complex   </w:t>
            </w:r>
            <w:r w:rsidRPr="003D52FF">
              <w:rPr>
                <w:rFonts w:asciiTheme="minorBidi" w:hAnsiTheme="minorBidi" w:cstheme="minorBidi"/>
                <w:spacing w:val="4"/>
                <w:sz w:val="16"/>
              </w:rPr>
              <w:t xml:space="preserve"> </w:t>
            </w:r>
            <w:r w:rsidRPr="003D52FF">
              <w:rPr>
                <w:rFonts w:asciiTheme="minorBidi" w:hAnsiTheme="minorBidi" w:cstheme="minorBidi"/>
                <w:sz w:val="16"/>
              </w:rPr>
              <w:t>sphingolipids,</w:t>
            </w:r>
          </w:p>
        </w:tc>
        <w:tc>
          <w:tcPr>
            <w:tcW w:w="1114" w:type="dxa"/>
          </w:tcPr>
          <w:p w14:paraId="2E4A15A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No</w:t>
            </w:r>
          </w:p>
        </w:tc>
        <w:tc>
          <w:tcPr>
            <w:tcW w:w="1935" w:type="dxa"/>
          </w:tcPr>
          <w:p w14:paraId="6B2C87D8"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S9X754</w:t>
            </w:r>
          </w:p>
          <w:p w14:paraId="266458D0"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w w:val="105"/>
                <w:sz w:val="16"/>
              </w:rPr>
              <w:t>(S9X754_SCHCR)</w:t>
            </w:r>
          </w:p>
          <w:p w14:paraId="72AFFA67" w14:textId="77777777" w:rsidR="00CF52B0" w:rsidRPr="003D52FF" w:rsidRDefault="00000000">
            <w:pPr>
              <w:pStyle w:val="TableParagraph"/>
              <w:spacing w:before="90"/>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64262F43"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(NSK)</w:t>
            </w:r>
          </w:p>
          <w:p w14:paraId="27F00245" w14:textId="77777777" w:rsidR="00CF52B0" w:rsidRPr="003D52FF" w:rsidRDefault="00CF52B0">
            <w:pPr>
              <w:pStyle w:val="TableParagraph"/>
              <w:rPr>
                <w:rFonts w:asciiTheme="minorBidi" w:hAnsiTheme="minorBidi" w:cstheme="minorBidi"/>
                <w:sz w:val="18"/>
              </w:rPr>
            </w:pPr>
          </w:p>
          <w:p w14:paraId="3D93DE3E" w14:textId="77777777" w:rsidR="00CF52B0" w:rsidRPr="003D52FF" w:rsidRDefault="00000000">
            <w:pPr>
              <w:pStyle w:val="TableParagraph"/>
              <w:spacing w:before="141" w:line="345" w:lineRule="auto"/>
              <w:ind w:left="105" w:right="41"/>
              <w:rPr>
                <w:rFonts w:asciiTheme="minorBidi" w:hAnsiTheme="minorBidi" w:cstheme="minorBidi"/>
                <w:sz w:val="16"/>
              </w:rPr>
            </w:pPr>
            <w:r w:rsidRPr="003D52FF">
              <w:rPr>
                <w:rFonts w:asciiTheme="minorBidi" w:hAnsiTheme="minorBidi" w:cstheme="minorBidi"/>
                <w:w w:val="110"/>
                <w:sz w:val="16"/>
              </w:rPr>
              <w:t>B6JZS7</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(B6JZS7_SCHJY)</w:t>
            </w:r>
          </w:p>
          <w:p w14:paraId="6CC1CDCF" w14:textId="77777777" w:rsidR="00CF52B0" w:rsidRPr="003D52FF" w:rsidRDefault="00000000">
            <w:pPr>
              <w:pStyle w:val="TableParagraph"/>
              <w:spacing w:before="2"/>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62015D82"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(KVE)</w:t>
            </w:r>
          </w:p>
        </w:tc>
      </w:tr>
    </w:tbl>
    <w:p w14:paraId="1A6C40BF"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6F564675" w14:textId="77777777">
        <w:trPr>
          <w:trHeight w:val="551"/>
        </w:trPr>
        <w:tc>
          <w:tcPr>
            <w:tcW w:w="2113" w:type="dxa"/>
            <w:tcBorders>
              <w:right w:val="single" w:sz="6" w:space="0" w:color="000000"/>
            </w:tcBorders>
          </w:tcPr>
          <w:p w14:paraId="45FCA299" w14:textId="77777777" w:rsidR="00CF52B0" w:rsidRPr="003D52FF" w:rsidRDefault="00CF52B0">
            <w:pPr>
              <w:pStyle w:val="TableParagraph"/>
              <w:rPr>
                <w:rFonts w:asciiTheme="minorBidi" w:hAnsiTheme="minorBidi" w:cstheme="minorBidi"/>
                <w:sz w:val="14"/>
              </w:rPr>
            </w:pPr>
          </w:p>
        </w:tc>
        <w:tc>
          <w:tcPr>
            <w:tcW w:w="1580" w:type="dxa"/>
            <w:tcBorders>
              <w:left w:val="single" w:sz="6" w:space="0" w:color="000000"/>
            </w:tcBorders>
          </w:tcPr>
          <w:p w14:paraId="07F69ECD" w14:textId="77777777" w:rsidR="00CF52B0" w:rsidRPr="003D52FF" w:rsidRDefault="00CF52B0">
            <w:pPr>
              <w:pStyle w:val="TableParagraph"/>
              <w:rPr>
                <w:rFonts w:asciiTheme="minorBidi" w:hAnsiTheme="minorBidi" w:cstheme="minorBidi"/>
                <w:sz w:val="14"/>
              </w:rPr>
            </w:pPr>
          </w:p>
        </w:tc>
        <w:tc>
          <w:tcPr>
            <w:tcW w:w="1205" w:type="dxa"/>
          </w:tcPr>
          <w:p w14:paraId="1B36E26F" w14:textId="77777777" w:rsidR="00CF52B0" w:rsidRPr="003D52FF" w:rsidRDefault="00CF52B0">
            <w:pPr>
              <w:pStyle w:val="TableParagraph"/>
              <w:rPr>
                <w:rFonts w:asciiTheme="minorBidi" w:hAnsiTheme="minorBidi" w:cstheme="minorBidi"/>
                <w:sz w:val="14"/>
              </w:rPr>
            </w:pPr>
          </w:p>
        </w:tc>
        <w:tc>
          <w:tcPr>
            <w:tcW w:w="1978" w:type="dxa"/>
          </w:tcPr>
          <w:p w14:paraId="23998C80"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thus</w:t>
            </w:r>
            <w:r w:rsidRPr="003D52FF">
              <w:rPr>
                <w:rFonts w:asciiTheme="minorBidi" w:hAnsiTheme="minorBidi" w:cstheme="minorBidi"/>
                <w:spacing w:val="-4"/>
                <w:sz w:val="16"/>
              </w:rPr>
              <w:t xml:space="preserve"> </w:t>
            </w:r>
            <w:r w:rsidRPr="003D52FF">
              <w:rPr>
                <w:rFonts w:asciiTheme="minorBidi" w:hAnsiTheme="minorBidi" w:cstheme="minorBidi"/>
                <w:sz w:val="16"/>
              </w:rPr>
              <w:t>averting</w:t>
            </w:r>
            <w:r w:rsidRPr="003D52FF">
              <w:rPr>
                <w:rFonts w:asciiTheme="minorBidi" w:hAnsiTheme="minorBidi" w:cstheme="minorBidi"/>
                <w:spacing w:val="-8"/>
                <w:sz w:val="16"/>
              </w:rPr>
              <w:t xml:space="preserve"> </w:t>
            </w:r>
            <w:r w:rsidRPr="003D52FF">
              <w:rPr>
                <w:rFonts w:asciiTheme="minorBidi" w:hAnsiTheme="minorBidi" w:cstheme="minorBidi"/>
                <w:sz w:val="16"/>
              </w:rPr>
              <w:t>the</w:t>
            </w:r>
            <w:r w:rsidRPr="003D52FF">
              <w:rPr>
                <w:rFonts w:asciiTheme="minorBidi" w:hAnsiTheme="minorBidi" w:cstheme="minorBidi"/>
                <w:spacing w:val="-7"/>
                <w:sz w:val="16"/>
              </w:rPr>
              <w:t xml:space="preserve"> </w:t>
            </w:r>
            <w:r w:rsidRPr="003D52FF">
              <w:rPr>
                <w:rFonts w:asciiTheme="minorBidi" w:hAnsiTheme="minorBidi" w:cstheme="minorBidi"/>
                <w:sz w:val="16"/>
              </w:rPr>
              <w:t>buildup</w:t>
            </w:r>
          </w:p>
          <w:p w14:paraId="54AFCB9D"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pacing w:val="-1"/>
                <w:sz w:val="16"/>
              </w:rPr>
              <w:t>of</w:t>
            </w:r>
            <w:r w:rsidRPr="003D52FF">
              <w:rPr>
                <w:rFonts w:asciiTheme="minorBidi" w:hAnsiTheme="minorBidi" w:cstheme="minorBidi"/>
                <w:sz w:val="16"/>
              </w:rPr>
              <w:t xml:space="preserve"> </w:t>
            </w:r>
            <w:r w:rsidRPr="003D52FF">
              <w:rPr>
                <w:rFonts w:asciiTheme="minorBidi" w:hAnsiTheme="minorBidi" w:cstheme="minorBidi"/>
                <w:spacing w:val="-1"/>
                <w:sz w:val="16"/>
              </w:rPr>
              <w:t>harmful</w:t>
            </w:r>
            <w:r w:rsidRPr="003D52FF">
              <w:rPr>
                <w:rFonts w:asciiTheme="minorBidi" w:hAnsiTheme="minorBidi" w:cstheme="minorBidi"/>
                <w:spacing w:val="-10"/>
                <w:sz w:val="16"/>
              </w:rPr>
              <w:t xml:space="preserve"> </w:t>
            </w:r>
            <w:r w:rsidRPr="003D52FF">
              <w:rPr>
                <w:rFonts w:asciiTheme="minorBidi" w:hAnsiTheme="minorBidi" w:cstheme="minorBidi"/>
                <w:spacing w:val="-1"/>
                <w:sz w:val="16"/>
              </w:rPr>
              <w:t>ceramide.</w:t>
            </w:r>
          </w:p>
        </w:tc>
        <w:tc>
          <w:tcPr>
            <w:tcW w:w="1114" w:type="dxa"/>
          </w:tcPr>
          <w:p w14:paraId="772319F4" w14:textId="77777777" w:rsidR="00CF52B0" w:rsidRPr="003D52FF" w:rsidRDefault="00CF52B0">
            <w:pPr>
              <w:pStyle w:val="TableParagraph"/>
              <w:rPr>
                <w:rFonts w:asciiTheme="minorBidi" w:hAnsiTheme="minorBidi" w:cstheme="minorBidi"/>
                <w:sz w:val="14"/>
              </w:rPr>
            </w:pPr>
          </w:p>
        </w:tc>
        <w:tc>
          <w:tcPr>
            <w:tcW w:w="1935" w:type="dxa"/>
          </w:tcPr>
          <w:p w14:paraId="18A79044" w14:textId="77777777" w:rsidR="00CF52B0" w:rsidRPr="003D52FF" w:rsidRDefault="00CF52B0">
            <w:pPr>
              <w:pStyle w:val="TableParagraph"/>
              <w:rPr>
                <w:rFonts w:asciiTheme="minorBidi" w:hAnsiTheme="minorBidi" w:cstheme="minorBidi"/>
                <w:sz w:val="14"/>
              </w:rPr>
            </w:pPr>
          </w:p>
        </w:tc>
      </w:tr>
      <w:tr w:rsidR="00CF52B0" w:rsidRPr="003D52FF" w14:paraId="169FEBA5" w14:textId="77777777">
        <w:trPr>
          <w:trHeight w:val="2486"/>
        </w:trPr>
        <w:tc>
          <w:tcPr>
            <w:tcW w:w="2113" w:type="dxa"/>
            <w:tcBorders>
              <w:right w:val="single" w:sz="6" w:space="0" w:color="000000"/>
            </w:tcBorders>
          </w:tcPr>
          <w:p w14:paraId="5BD9FAD3" w14:textId="77777777" w:rsidR="00CF52B0" w:rsidRPr="003D52FF" w:rsidRDefault="00CF52B0">
            <w:pPr>
              <w:pStyle w:val="TableParagraph"/>
              <w:rPr>
                <w:rFonts w:asciiTheme="minorBidi" w:hAnsiTheme="minorBidi" w:cstheme="minorBidi"/>
                <w:sz w:val="18"/>
              </w:rPr>
            </w:pPr>
          </w:p>
          <w:p w14:paraId="54786876" w14:textId="77777777" w:rsidR="00CF52B0" w:rsidRPr="003D52FF" w:rsidRDefault="00CF52B0">
            <w:pPr>
              <w:pStyle w:val="TableParagraph"/>
              <w:rPr>
                <w:rFonts w:asciiTheme="minorBidi" w:hAnsiTheme="minorBidi" w:cstheme="minorBidi"/>
                <w:sz w:val="18"/>
              </w:rPr>
            </w:pPr>
          </w:p>
          <w:p w14:paraId="2A4C61B7" w14:textId="77777777" w:rsidR="00CF52B0" w:rsidRPr="003D52FF" w:rsidRDefault="00CF52B0">
            <w:pPr>
              <w:pStyle w:val="TableParagraph"/>
              <w:rPr>
                <w:rFonts w:asciiTheme="minorBidi" w:hAnsiTheme="minorBidi" w:cstheme="minorBidi"/>
                <w:sz w:val="18"/>
              </w:rPr>
            </w:pPr>
          </w:p>
          <w:p w14:paraId="4F4D8411" w14:textId="77777777" w:rsidR="00CF52B0" w:rsidRPr="003D52FF" w:rsidRDefault="00CF52B0">
            <w:pPr>
              <w:pStyle w:val="TableParagraph"/>
              <w:rPr>
                <w:rFonts w:asciiTheme="minorBidi" w:hAnsiTheme="minorBidi" w:cstheme="minorBidi"/>
                <w:sz w:val="18"/>
              </w:rPr>
            </w:pPr>
          </w:p>
          <w:p w14:paraId="6BD0712A" w14:textId="77777777" w:rsidR="00CF52B0" w:rsidRPr="003D52FF" w:rsidRDefault="00CF52B0">
            <w:pPr>
              <w:pStyle w:val="TableParagraph"/>
              <w:spacing w:before="6"/>
              <w:rPr>
                <w:rFonts w:asciiTheme="minorBidi" w:hAnsiTheme="minorBidi" w:cstheme="minorBidi"/>
                <w:sz w:val="18"/>
              </w:rPr>
            </w:pPr>
          </w:p>
          <w:p w14:paraId="3692552A" w14:textId="77777777" w:rsidR="00CF52B0" w:rsidRPr="003D52FF" w:rsidRDefault="00000000">
            <w:pPr>
              <w:pStyle w:val="TableParagraph"/>
              <w:ind w:left="92" w:right="92"/>
              <w:jc w:val="center"/>
              <w:rPr>
                <w:rFonts w:asciiTheme="minorBidi" w:hAnsiTheme="minorBidi" w:cstheme="minorBidi"/>
                <w:sz w:val="16"/>
              </w:rPr>
            </w:pPr>
            <w:r w:rsidRPr="003D52FF">
              <w:rPr>
                <w:rFonts w:asciiTheme="minorBidi" w:hAnsiTheme="minorBidi" w:cstheme="minorBidi"/>
                <w:w w:val="105"/>
                <w:sz w:val="16"/>
              </w:rPr>
              <w:t>A6X970</w:t>
            </w:r>
            <w:r w:rsidRPr="003D52FF">
              <w:rPr>
                <w:rFonts w:asciiTheme="minorBidi" w:hAnsiTheme="minorBidi" w:cstheme="minorBidi"/>
                <w:spacing w:val="3"/>
                <w:w w:val="105"/>
                <w:sz w:val="16"/>
              </w:rPr>
              <w:t xml:space="preserve"> </w:t>
            </w:r>
            <w:r w:rsidRPr="003D52FF">
              <w:rPr>
                <w:rFonts w:asciiTheme="minorBidi" w:hAnsiTheme="minorBidi" w:cstheme="minorBidi"/>
                <w:w w:val="105"/>
                <w:sz w:val="16"/>
              </w:rPr>
              <w:t>(YF64_SCHPO)</w:t>
            </w:r>
          </w:p>
        </w:tc>
        <w:tc>
          <w:tcPr>
            <w:tcW w:w="1580" w:type="dxa"/>
            <w:tcBorders>
              <w:left w:val="single" w:sz="6" w:space="0" w:color="000000"/>
            </w:tcBorders>
          </w:tcPr>
          <w:p w14:paraId="26D9FE4E" w14:textId="77777777" w:rsidR="00CF52B0" w:rsidRPr="003D52FF" w:rsidRDefault="00CF52B0">
            <w:pPr>
              <w:pStyle w:val="TableParagraph"/>
              <w:rPr>
                <w:rFonts w:asciiTheme="minorBidi" w:hAnsiTheme="minorBidi" w:cstheme="minorBidi"/>
                <w:sz w:val="18"/>
              </w:rPr>
            </w:pPr>
          </w:p>
          <w:p w14:paraId="13FDCC35" w14:textId="77777777" w:rsidR="00CF52B0" w:rsidRPr="003D52FF" w:rsidRDefault="00CF52B0">
            <w:pPr>
              <w:pStyle w:val="TableParagraph"/>
              <w:rPr>
                <w:rFonts w:asciiTheme="minorBidi" w:hAnsiTheme="minorBidi" w:cstheme="minorBidi"/>
                <w:sz w:val="18"/>
              </w:rPr>
            </w:pPr>
          </w:p>
          <w:p w14:paraId="0A8FC6E1" w14:textId="77777777" w:rsidR="00CF52B0" w:rsidRPr="003D52FF" w:rsidRDefault="00CF52B0">
            <w:pPr>
              <w:pStyle w:val="TableParagraph"/>
              <w:rPr>
                <w:rFonts w:asciiTheme="minorBidi" w:hAnsiTheme="minorBidi" w:cstheme="minorBidi"/>
                <w:sz w:val="18"/>
              </w:rPr>
            </w:pPr>
          </w:p>
          <w:p w14:paraId="48CD4D00" w14:textId="77777777" w:rsidR="00CF52B0" w:rsidRPr="003D52FF" w:rsidRDefault="00CF52B0">
            <w:pPr>
              <w:pStyle w:val="TableParagraph"/>
              <w:spacing w:before="10"/>
              <w:rPr>
                <w:rFonts w:asciiTheme="minorBidi" w:hAnsiTheme="minorBidi" w:cstheme="minorBidi"/>
                <w:sz w:val="13"/>
              </w:rPr>
            </w:pPr>
          </w:p>
          <w:p w14:paraId="070FD9BC" w14:textId="77777777" w:rsidR="00CF52B0" w:rsidRPr="003D52FF" w:rsidRDefault="00000000">
            <w:pPr>
              <w:pStyle w:val="TableParagraph"/>
              <w:spacing w:before="1" w:line="343" w:lineRule="auto"/>
              <w:ind w:left="122" w:right="117" w:firstLine="5"/>
              <w:jc w:val="center"/>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1"/>
                <w:sz w:val="16"/>
              </w:rPr>
              <w:t xml:space="preserve"> </w:t>
            </w:r>
            <w:r w:rsidRPr="003D52FF">
              <w:rPr>
                <w:rFonts w:asciiTheme="minorBidi" w:hAnsiTheme="minorBidi" w:cstheme="minorBidi"/>
                <w:sz w:val="16"/>
              </w:rPr>
              <w:t>uncharacterized</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C23C4.04c</w:t>
            </w:r>
          </w:p>
        </w:tc>
        <w:tc>
          <w:tcPr>
            <w:tcW w:w="1205" w:type="dxa"/>
          </w:tcPr>
          <w:p w14:paraId="0620C7E2" w14:textId="77777777" w:rsidR="00CF52B0" w:rsidRPr="003D52FF" w:rsidRDefault="00CF52B0">
            <w:pPr>
              <w:pStyle w:val="TableParagraph"/>
              <w:rPr>
                <w:rFonts w:asciiTheme="minorBidi" w:hAnsiTheme="minorBidi" w:cstheme="minorBidi"/>
                <w:sz w:val="18"/>
              </w:rPr>
            </w:pPr>
          </w:p>
          <w:p w14:paraId="32A0E0A0" w14:textId="77777777" w:rsidR="00CF52B0" w:rsidRPr="003D52FF" w:rsidRDefault="00CF52B0">
            <w:pPr>
              <w:pStyle w:val="TableParagraph"/>
              <w:rPr>
                <w:rFonts w:asciiTheme="minorBidi" w:hAnsiTheme="minorBidi" w:cstheme="minorBidi"/>
                <w:sz w:val="18"/>
              </w:rPr>
            </w:pPr>
          </w:p>
          <w:p w14:paraId="60D62474" w14:textId="77777777" w:rsidR="00CF52B0" w:rsidRPr="003D52FF" w:rsidRDefault="00CF52B0">
            <w:pPr>
              <w:pStyle w:val="TableParagraph"/>
              <w:rPr>
                <w:rFonts w:asciiTheme="minorBidi" w:hAnsiTheme="minorBidi" w:cstheme="minorBidi"/>
                <w:sz w:val="18"/>
              </w:rPr>
            </w:pPr>
          </w:p>
          <w:p w14:paraId="1241572D" w14:textId="77777777" w:rsidR="00CF52B0" w:rsidRPr="003D52FF" w:rsidRDefault="00CF52B0">
            <w:pPr>
              <w:pStyle w:val="TableParagraph"/>
              <w:rPr>
                <w:rFonts w:asciiTheme="minorBidi" w:hAnsiTheme="minorBidi" w:cstheme="minorBidi"/>
                <w:sz w:val="18"/>
              </w:rPr>
            </w:pPr>
          </w:p>
          <w:p w14:paraId="6FBA1570" w14:textId="77777777" w:rsidR="00CF52B0" w:rsidRPr="003D52FF" w:rsidRDefault="00CF52B0">
            <w:pPr>
              <w:pStyle w:val="TableParagraph"/>
              <w:spacing w:before="6"/>
              <w:rPr>
                <w:rFonts w:asciiTheme="minorBidi" w:hAnsiTheme="minorBidi" w:cstheme="minorBidi"/>
                <w:sz w:val="18"/>
              </w:rPr>
            </w:pPr>
          </w:p>
          <w:p w14:paraId="50D55D73" w14:textId="77777777" w:rsidR="00CF52B0" w:rsidRPr="003D52FF" w:rsidRDefault="00000000">
            <w:pPr>
              <w:pStyle w:val="TableParagraph"/>
              <w:ind w:left="79" w:right="80"/>
              <w:jc w:val="center"/>
              <w:rPr>
                <w:rFonts w:asciiTheme="minorBidi" w:hAnsiTheme="minorBidi" w:cstheme="minorBidi"/>
                <w:sz w:val="16"/>
              </w:rPr>
            </w:pPr>
            <w:r w:rsidRPr="003D52FF">
              <w:rPr>
                <w:rFonts w:asciiTheme="minorBidi" w:hAnsiTheme="minorBidi" w:cstheme="minorBidi"/>
                <w:w w:val="115"/>
                <w:sz w:val="16"/>
              </w:rPr>
              <w:t>EKL</w:t>
            </w:r>
          </w:p>
        </w:tc>
        <w:tc>
          <w:tcPr>
            <w:tcW w:w="1978" w:type="dxa"/>
          </w:tcPr>
          <w:p w14:paraId="246EF70C" w14:textId="77777777" w:rsidR="00CF52B0" w:rsidRPr="003D52FF" w:rsidRDefault="00CF52B0">
            <w:pPr>
              <w:pStyle w:val="TableParagraph"/>
              <w:rPr>
                <w:rFonts w:asciiTheme="minorBidi" w:hAnsiTheme="minorBidi" w:cstheme="minorBidi"/>
                <w:sz w:val="14"/>
              </w:rPr>
            </w:pPr>
          </w:p>
        </w:tc>
        <w:tc>
          <w:tcPr>
            <w:tcW w:w="1114" w:type="dxa"/>
          </w:tcPr>
          <w:p w14:paraId="50083AE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No</w:t>
            </w:r>
          </w:p>
        </w:tc>
        <w:tc>
          <w:tcPr>
            <w:tcW w:w="1935" w:type="dxa"/>
          </w:tcPr>
          <w:p w14:paraId="66C8D548"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S9W0J8</w:t>
            </w:r>
          </w:p>
          <w:p w14:paraId="41AB26CA"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(S9W0J8_SCHCR)</w:t>
            </w:r>
          </w:p>
          <w:p w14:paraId="5DFBE1FB"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231948C8"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(PKD)</w:t>
            </w:r>
          </w:p>
          <w:p w14:paraId="1C09D808" w14:textId="77777777" w:rsidR="00CF52B0" w:rsidRPr="003D52FF" w:rsidRDefault="00CF52B0">
            <w:pPr>
              <w:pStyle w:val="TableParagraph"/>
              <w:rPr>
                <w:rFonts w:asciiTheme="minorBidi" w:hAnsiTheme="minorBidi" w:cstheme="minorBidi"/>
                <w:sz w:val="18"/>
              </w:rPr>
            </w:pPr>
          </w:p>
          <w:p w14:paraId="40B1674C" w14:textId="77777777" w:rsidR="00CF52B0" w:rsidRPr="003D52FF" w:rsidRDefault="00000000">
            <w:pPr>
              <w:pStyle w:val="TableParagraph"/>
              <w:spacing w:before="142" w:line="340" w:lineRule="auto"/>
              <w:ind w:left="105" w:right="41"/>
              <w:rPr>
                <w:rFonts w:asciiTheme="minorBidi" w:hAnsiTheme="minorBidi" w:cstheme="minorBidi"/>
                <w:sz w:val="16"/>
              </w:rPr>
            </w:pPr>
            <w:r w:rsidRPr="003D52FF">
              <w:rPr>
                <w:rFonts w:asciiTheme="minorBidi" w:hAnsiTheme="minorBidi" w:cstheme="minorBidi"/>
                <w:w w:val="105"/>
                <w:sz w:val="16"/>
              </w:rPr>
              <w:t>B6K7K1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(B6K7K1_SCHJY)</w:t>
            </w:r>
          </w:p>
          <w:p w14:paraId="70D4B7E2"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2B9F3ACF"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(QES)</w:t>
            </w:r>
          </w:p>
        </w:tc>
      </w:tr>
      <w:tr w:rsidR="00CF52B0" w:rsidRPr="003D52FF" w14:paraId="42D27A3E" w14:textId="77777777">
        <w:trPr>
          <w:trHeight w:val="2481"/>
        </w:trPr>
        <w:tc>
          <w:tcPr>
            <w:tcW w:w="2113" w:type="dxa"/>
            <w:tcBorders>
              <w:right w:val="single" w:sz="6" w:space="0" w:color="000000"/>
            </w:tcBorders>
          </w:tcPr>
          <w:p w14:paraId="101FE79F" w14:textId="77777777" w:rsidR="00CF52B0" w:rsidRPr="003D52FF" w:rsidRDefault="00CF52B0">
            <w:pPr>
              <w:pStyle w:val="TableParagraph"/>
              <w:rPr>
                <w:rFonts w:asciiTheme="minorBidi" w:hAnsiTheme="minorBidi" w:cstheme="minorBidi"/>
                <w:sz w:val="18"/>
              </w:rPr>
            </w:pPr>
          </w:p>
          <w:p w14:paraId="33056799" w14:textId="77777777" w:rsidR="00CF52B0" w:rsidRPr="003D52FF" w:rsidRDefault="00CF52B0">
            <w:pPr>
              <w:pStyle w:val="TableParagraph"/>
              <w:rPr>
                <w:rFonts w:asciiTheme="minorBidi" w:hAnsiTheme="minorBidi" w:cstheme="minorBidi"/>
                <w:sz w:val="18"/>
              </w:rPr>
            </w:pPr>
          </w:p>
          <w:p w14:paraId="71643232" w14:textId="77777777" w:rsidR="00CF52B0" w:rsidRPr="003D52FF" w:rsidRDefault="00CF52B0">
            <w:pPr>
              <w:pStyle w:val="TableParagraph"/>
              <w:rPr>
                <w:rFonts w:asciiTheme="minorBidi" w:hAnsiTheme="minorBidi" w:cstheme="minorBidi"/>
                <w:sz w:val="18"/>
              </w:rPr>
            </w:pPr>
          </w:p>
          <w:p w14:paraId="2BE68B4C" w14:textId="77777777" w:rsidR="00CF52B0" w:rsidRPr="003D52FF" w:rsidRDefault="00CF52B0">
            <w:pPr>
              <w:pStyle w:val="TableParagraph"/>
              <w:rPr>
                <w:rFonts w:asciiTheme="minorBidi" w:hAnsiTheme="minorBidi" w:cstheme="minorBidi"/>
                <w:sz w:val="18"/>
              </w:rPr>
            </w:pPr>
          </w:p>
          <w:p w14:paraId="467AA213" w14:textId="77777777" w:rsidR="00CF52B0" w:rsidRPr="003D52FF" w:rsidRDefault="00CF52B0">
            <w:pPr>
              <w:pStyle w:val="TableParagraph"/>
              <w:spacing w:before="6"/>
              <w:rPr>
                <w:rFonts w:asciiTheme="minorBidi" w:hAnsiTheme="minorBidi" w:cstheme="minorBidi"/>
                <w:sz w:val="18"/>
              </w:rPr>
            </w:pPr>
          </w:p>
          <w:p w14:paraId="69A886F8" w14:textId="77777777" w:rsidR="00CF52B0" w:rsidRPr="003D52FF" w:rsidRDefault="00000000">
            <w:pPr>
              <w:pStyle w:val="TableParagraph"/>
              <w:ind w:left="92" w:right="92"/>
              <w:jc w:val="center"/>
              <w:rPr>
                <w:rFonts w:asciiTheme="minorBidi" w:hAnsiTheme="minorBidi" w:cstheme="minorBidi"/>
                <w:sz w:val="16"/>
              </w:rPr>
            </w:pPr>
            <w:r w:rsidRPr="003D52FF">
              <w:rPr>
                <w:rFonts w:asciiTheme="minorBidi" w:hAnsiTheme="minorBidi" w:cstheme="minorBidi"/>
                <w:w w:val="105"/>
                <w:sz w:val="16"/>
              </w:rPr>
              <w:t>Q9Y7M1</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(YGK4_SCHPO)</w:t>
            </w:r>
          </w:p>
        </w:tc>
        <w:tc>
          <w:tcPr>
            <w:tcW w:w="1580" w:type="dxa"/>
            <w:tcBorders>
              <w:left w:val="single" w:sz="6" w:space="0" w:color="000000"/>
            </w:tcBorders>
          </w:tcPr>
          <w:p w14:paraId="014ED0A8" w14:textId="77777777" w:rsidR="00CF52B0" w:rsidRPr="003D52FF" w:rsidRDefault="00CF52B0">
            <w:pPr>
              <w:pStyle w:val="TableParagraph"/>
              <w:rPr>
                <w:rFonts w:asciiTheme="minorBidi" w:hAnsiTheme="minorBidi" w:cstheme="minorBidi"/>
                <w:sz w:val="18"/>
              </w:rPr>
            </w:pPr>
          </w:p>
          <w:p w14:paraId="47A77A79" w14:textId="77777777" w:rsidR="00CF52B0" w:rsidRPr="003D52FF" w:rsidRDefault="00CF52B0">
            <w:pPr>
              <w:pStyle w:val="TableParagraph"/>
              <w:rPr>
                <w:rFonts w:asciiTheme="minorBidi" w:hAnsiTheme="minorBidi" w:cstheme="minorBidi"/>
                <w:sz w:val="18"/>
              </w:rPr>
            </w:pPr>
          </w:p>
          <w:p w14:paraId="7F124BB2" w14:textId="77777777" w:rsidR="00CF52B0" w:rsidRPr="003D52FF" w:rsidRDefault="00CF52B0">
            <w:pPr>
              <w:pStyle w:val="TableParagraph"/>
              <w:rPr>
                <w:rFonts w:asciiTheme="minorBidi" w:hAnsiTheme="minorBidi" w:cstheme="minorBidi"/>
                <w:sz w:val="18"/>
              </w:rPr>
            </w:pPr>
          </w:p>
          <w:p w14:paraId="7BEEEBDD" w14:textId="77777777" w:rsidR="00CF52B0" w:rsidRPr="003D52FF" w:rsidRDefault="00CF52B0">
            <w:pPr>
              <w:pStyle w:val="TableParagraph"/>
              <w:spacing w:before="5"/>
              <w:rPr>
                <w:rFonts w:asciiTheme="minorBidi" w:hAnsiTheme="minorBidi" w:cstheme="minorBidi"/>
                <w:sz w:val="13"/>
              </w:rPr>
            </w:pPr>
          </w:p>
          <w:p w14:paraId="17DB7566" w14:textId="77777777" w:rsidR="00CF52B0" w:rsidRPr="003D52FF" w:rsidRDefault="00000000">
            <w:pPr>
              <w:pStyle w:val="TableParagraph"/>
              <w:tabs>
                <w:tab w:val="left" w:pos="1321"/>
              </w:tabs>
              <w:ind w:left="107"/>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z w:val="16"/>
              </w:rPr>
              <w:tab/>
              <w:t>2-</w:t>
            </w:r>
          </w:p>
          <w:p w14:paraId="5933841F" w14:textId="77777777" w:rsidR="00CF52B0" w:rsidRPr="003D52FF" w:rsidRDefault="00000000">
            <w:pPr>
              <w:pStyle w:val="TableParagraph"/>
              <w:spacing w:before="85" w:line="340" w:lineRule="auto"/>
              <w:ind w:left="107"/>
              <w:rPr>
                <w:rFonts w:asciiTheme="minorBidi" w:hAnsiTheme="minorBidi" w:cstheme="minorBidi"/>
                <w:sz w:val="16"/>
              </w:rPr>
            </w:pPr>
            <w:r w:rsidRPr="003D52FF">
              <w:rPr>
                <w:rFonts w:asciiTheme="minorBidi" w:hAnsiTheme="minorBidi" w:cstheme="minorBidi"/>
                <w:sz w:val="16"/>
              </w:rPr>
              <w:t>hydroxyacyl-CoA</w:t>
            </w:r>
            <w:r w:rsidRPr="003D52FF">
              <w:rPr>
                <w:rFonts w:asciiTheme="minorBidi" w:hAnsiTheme="minorBidi" w:cstheme="minorBidi"/>
                <w:spacing w:val="-47"/>
                <w:sz w:val="16"/>
              </w:rPr>
              <w:t xml:space="preserve"> </w:t>
            </w:r>
            <w:r w:rsidRPr="003D52FF">
              <w:rPr>
                <w:rFonts w:asciiTheme="minorBidi" w:hAnsiTheme="minorBidi" w:cstheme="minorBidi"/>
                <w:sz w:val="16"/>
              </w:rPr>
              <w:t>lyase</w:t>
            </w:r>
          </w:p>
        </w:tc>
        <w:tc>
          <w:tcPr>
            <w:tcW w:w="1205" w:type="dxa"/>
          </w:tcPr>
          <w:p w14:paraId="286090B3" w14:textId="77777777" w:rsidR="00CF52B0" w:rsidRPr="003D52FF" w:rsidRDefault="00CF52B0">
            <w:pPr>
              <w:pStyle w:val="TableParagraph"/>
              <w:rPr>
                <w:rFonts w:asciiTheme="minorBidi" w:hAnsiTheme="minorBidi" w:cstheme="minorBidi"/>
                <w:sz w:val="18"/>
              </w:rPr>
            </w:pPr>
          </w:p>
          <w:p w14:paraId="1B9BEB09" w14:textId="77777777" w:rsidR="00CF52B0" w:rsidRPr="003D52FF" w:rsidRDefault="00CF52B0">
            <w:pPr>
              <w:pStyle w:val="TableParagraph"/>
              <w:rPr>
                <w:rFonts w:asciiTheme="minorBidi" w:hAnsiTheme="minorBidi" w:cstheme="minorBidi"/>
                <w:sz w:val="18"/>
              </w:rPr>
            </w:pPr>
          </w:p>
          <w:p w14:paraId="4794811A" w14:textId="77777777" w:rsidR="00CF52B0" w:rsidRPr="003D52FF" w:rsidRDefault="00CF52B0">
            <w:pPr>
              <w:pStyle w:val="TableParagraph"/>
              <w:rPr>
                <w:rFonts w:asciiTheme="minorBidi" w:hAnsiTheme="minorBidi" w:cstheme="minorBidi"/>
                <w:sz w:val="18"/>
              </w:rPr>
            </w:pPr>
          </w:p>
          <w:p w14:paraId="27298B34" w14:textId="77777777" w:rsidR="00CF52B0" w:rsidRPr="003D52FF" w:rsidRDefault="00CF52B0">
            <w:pPr>
              <w:pStyle w:val="TableParagraph"/>
              <w:rPr>
                <w:rFonts w:asciiTheme="minorBidi" w:hAnsiTheme="minorBidi" w:cstheme="minorBidi"/>
                <w:sz w:val="18"/>
              </w:rPr>
            </w:pPr>
          </w:p>
          <w:p w14:paraId="7FCE0BAD" w14:textId="77777777" w:rsidR="00CF52B0" w:rsidRPr="003D52FF" w:rsidRDefault="00CF52B0">
            <w:pPr>
              <w:pStyle w:val="TableParagraph"/>
              <w:spacing w:before="6"/>
              <w:rPr>
                <w:rFonts w:asciiTheme="minorBidi" w:hAnsiTheme="minorBidi" w:cstheme="minorBidi"/>
                <w:sz w:val="18"/>
              </w:rPr>
            </w:pPr>
          </w:p>
          <w:p w14:paraId="1EA2D81F" w14:textId="77777777" w:rsidR="00CF52B0" w:rsidRPr="003D52FF" w:rsidRDefault="00000000">
            <w:pPr>
              <w:pStyle w:val="TableParagraph"/>
              <w:ind w:left="79" w:right="80"/>
              <w:jc w:val="center"/>
              <w:rPr>
                <w:rFonts w:asciiTheme="minorBidi" w:hAnsiTheme="minorBidi" w:cstheme="minorBidi"/>
                <w:sz w:val="16"/>
              </w:rPr>
            </w:pPr>
            <w:r w:rsidRPr="003D52FF">
              <w:rPr>
                <w:rFonts w:asciiTheme="minorBidi" w:hAnsiTheme="minorBidi" w:cstheme="minorBidi"/>
                <w:w w:val="115"/>
                <w:sz w:val="16"/>
              </w:rPr>
              <w:t>PKL</w:t>
            </w:r>
          </w:p>
        </w:tc>
        <w:tc>
          <w:tcPr>
            <w:tcW w:w="1978" w:type="dxa"/>
          </w:tcPr>
          <w:p w14:paraId="6849E2DE" w14:textId="77777777" w:rsidR="00CF52B0" w:rsidRPr="003D52FF" w:rsidRDefault="00000000">
            <w:pPr>
              <w:pStyle w:val="TableParagraph"/>
              <w:tabs>
                <w:tab w:val="left" w:pos="1030"/>
              </w:tabs>
              <w:spacing w:line="182" w:lineRule="exact"/>
              <w:ind w:left="105"/>
              <w:rPr>
                <w:rFonts w:asciiTheme="minorBidi" w:hAnsiTheme="minorBidi" w:cstheme="minorBidi"/>
                <w:sz w:val="16"/>
              </w:rPr>
            </w:pPr>
            <w:r w:rsidRPr="003D52FF">
              <w:rPr>
                <w:rFonts w:asciiTheme="minorBidi" w:hAnsiTheme="minorBidi" w:cstheme="minorBidi"/>
                <w:sz w:val="16"/>
              </w:rPr>
              <w:t>Facilitates</w:t>
            </w:r>
            <w:r w:rsidRPr="003D52FF">
              <w:rPr>
                <w:rFonts w:asciiTheme="minorBidi" w:hAnsiTheme="minorBidi" w:cstheme="minorBidi"/>
                <w:sz w:val="16"/>
              </w:rPr>
              <w:tab/>
              <w:t xml:space="preserve">a  </w:t>
            </w:r>
            <w:r w:rsidRPr="003D52FF">
              <w:rPr>
                <w:rFonts w:asciiTheme="minorBidi" w:hAnsiTheme="minorBidi" w:cstheme="minorBidi"/>
                <w:spacing w:val="4"/>
                <w:sz w:val="16"/>
              </w:rPr>
              <w:t xml:space="preserve"> </w:t>
            </w:r>
            <w:r w:rsidRPr="003D52FF">
              <w:rPr>
                <w:rFonts w:asciiTheme="minorBidi" w:hAnsiTheme="minorBidi" w:cstheme="minorBidi"/>
                <w:sz w:val="16"/>
              </w:rPr>
              <w:t>carbon-</w:t>
            </w:r>
          </w:p>
          <w:p w14:paraId="75915508" w14:textId="77777777" w:rsidR="00CF52B0" w:rsidRPr="003D52FF" w:rsidRDefault="00000000">
            <w:pPr>
              <w:pStyle w:val="TableParagraph"/>
              <w:tabs>
                <w:tab w:val="left" w:pos="964"/>
                <w:tab w:val="left" w:pos="1218"/>
              </w:tabs>
              <w:spacing w:before="80" w:line="343" w:lineRule="auto"/>
              <w:ind w:left="105" w:right="95"/>
              <w:rPr>
                <w:rFonts w:asciiTheme="minorBidi" w:hAnsiTheme="minorBidi" w:cstheme="minorBidi"/>
                <w:sz w:val="16"/>
              </w:rPr>
            </w:pPr>
            <w:r w:rsidRPr="003D52FF">
              <w:rPr>
                <w:rFonts w:asciiTheme="minorBidi" w:hAnsiTheme="minorBidi" w:cstheme="minorBidi"/>
                <w:sz w:val="16"/>
              </w:rPr>
              <w:t>carbon</w:t>
            </w:r>
            <w:r w:rsidRPr="003D52FF">
              <w:rPr>
                <w:rFonts w:asciiTheme="minorBidi" w:hAnsiTheme="minorBidi" w:cstheme="minorBidi"/>
                <w:sz w:val="16"/>
              </w:rPr>
              <w:tab/>
            </w:r>
            <w:r w:rsidRPr="003D52FF">
              <w:rPr>
                <w:rFonts w:asciiTheme="minorBidi" w:hAnsiTheme="minorBidi" w:cstheme="minorBidi"/>
                <w:sz w:val="16"/>
              </w:rPr>
              <w:tab/>
              <w:t>cleavage</w:t>
            </w:r>
            <w:r w:rsidRPr="003D52FF">
              <w:rPr>
                <w:rFonts w:asciiTheme="minorBidi" w:hAnsiTheme="minorBidi" w:cstheme="minorBidi"/>
                <w:spacing w:val="-47"/>
                <w:sz w:val="16"/>
              </w:rPr>
              <w:t xml:space="preserve"> </w:t>
            </w:r>
            <w:r w:rsidRPr="003D52FF">
              <w:rPr>
                <w:rFonts w:asciiTheme="minorBidi" w:hAnsiTheme="minorBidi" w:cstheme="minorBidi"/>
                <w:sz w:val="16"/>
              </w:rPr>
              <w:t>reaction, breaking</w:t>
            </w:r>
            <w:r w:rsidRPr="003D52FF">
              <w:rPr>
                <w:rFonts w:asciiTheme="minorBidi" w:hAnsiTheme="minorBidi" w:cstheme="minorBidi"/>
                <w:spacing w:val="1"/>
                <w:sz w:val="16"/>
              </w:rPr>
              <w:t xml:space="preserve"> </w:t>
            </w:r>
            <w:r w:rsidRPr="003D52FF">
              <w:rPr>
                <w:rFonts w:asciiTheme="minorBidi" w:hAnsiTheme="minorBidi" w:cstheme="minorBidi"/>
                <w:sz w:val="16"/>
              </w:rPr>
              <w:t>down</w:t>
            </w:r>
            <w:r w:rsidRPr="003D52FF">
              <w:rPr>
                <w:rFonts w:asciiTheme="minorBidi" w:hAnsiTheme="minorBidi" w:cstheme="minorBidi"/>
                <w:spacing w:val="-47"/>
                <w:sz w:val="16"/>
              </w:rPr>
              <w:t xml:space="preserve"> </w:t>
            </w:r>
            <w:r w:rsidRPr="003D52FF">
              <w:rPr>
                <w:rFonts w:asciiTheme="minorBidi" w:hAnsiTheme="minorBidi" w:cstheme="minorBidi"/>
                <w:sz w:val="16"/>
              </w:rPr>
              <w:t>a</w:t>
            </w:r>
            <w:r w:rsidRPr="003D52FF">
              <w:rPr>
                <w:rFonts w:asciiTheme="minorBidi" w:hAnsiTheme="minorBidi" w:cstheme="minorBidi"/>
                <w:sz w:val="16"/>
              </w:rPr>
              <w:tab/>
            </w:r>
            <w:r w:rsidRPr="003D52FF">
              <w:rPr>
                <w:rFonts w:asciiTheme="minorBidi" w:hAnsiTheme="minorBidi" w:cstheme="minorBidi"/>
                <w:w w:val="95"/>
                <w:sz w:val="16"/>
              </w:rPr>
              <w:t>2-hydroxy-3-</w:t>
            </w:r>
            <w:r w:rsidRPr="003D52FF">
              <w:rPr>
                <w:rFonts w:asciiTheme="minorBidi" w:hAnsiTheme="minorBidi" w:cstheme="minorBidi"/>
                <w:spacing w:val="-45"/>
                <w:w w:val="95"/>
                <w:sz w:val="16"/>
              </w:rPr>
              <w:t xml:space="preserve"> </w:t>
            </w:r>
            <w:r w:rsidRPr="003D52FF">
              <w:rPr>
                <w:rFonts w:asciiTheme="minorBidi" w:hAnsiTheme="minorBidi" w:cstheme="minorBidi"/>
                <w:sz w:val="16"/>
              </w:rPr>
              <w:t>methylacyl-CoA</w:t>
            </w:r>
            <w:r w:rsidRPr="003D52FF">
              <w:rPr>
                <w:rFonts w:asciiTheme="minorBidi" w:hAnsiTheme="minorBidi" w:cstheme="minorBidi"/>
                <w:spacing w:val="4"/>
                <w:sz w:val="16"/>
              </w:rPr>
              <w:t xml:space="preserve"> </w:t>
            </w:r>
            <w:r w:rsidRPr="003D52FF">
              <w:rPr>
                <w:rFonts w:asciiTheme="minorBidi" w:hAnsiTheme="minorBidi" w:cstheme="minorBidi"/>
                <w:sz w:val="16"/>
              </w:rPr>
              <w:t>molecule</w:t>
            </w:r>
            <w:r w:rsidRPr="003D52FF">
              <w:rPr>
                <w:rFonts w:asciiTheme="minorBidi" w:hAnsiTheme="minorBidi" w:cstheme="minorBidi"/>
                <w:spacing w:val="-12"/>
                <w:sz w:val="16"/>
              </w:rPr>
              <w:t xml:space="preserve"> </w:t>
            </w:r>
            <w:r w:rsidRPr="003D52FF">
              <w:rPr>
                <w:rFonts w:asciiTheme="minorBidi" w:hAnsiTheme="minorBidi" w:cstheme="minorBidi"/>
                <w:sz w:val="16"/>
              </w:rPr>
              <w:t>into</w:t>
            </w:r>
            <w:r w:rsidRPr="003D52FF">
              <w:rPr>
                <w:rFonts w:asciiTheme="minorBidi" w:hAnsiTheme="minorBidi" w:cstheme="minorBidi"/>
                <w:spacing w:val="-11"/>
                <w:sz w:val="16"/>
              </w:rPr>
              <w:t xml:space="preserve"> </w:t>
            </w:r>
            <w:r w:rsidRPr="003D52FF">
              <w:rPr>
                <w:rFonts w:asciiTheme="minorBidi" w:hAnsiTheme="minorBidi" w:cstheme="minorBidi"/>
                <w:sz w:val="16"/>
              </w:rPr>
              <w:t>formyl-CoA</w:t>
            </w:r>
            <w:r w:rsidRPr="003D52FF">
              <w:rPr>
                <w:rFonts w:asciiTheme="minorBidi" w:hAnsiTheme="minorBidi" w:cstheme="minorBidi"/>
                <w:spacing w:val="-47"/>
                <w:sz w:val="16"/>
              </w:rPr>
              <w:t xml:space="preserve"> </w:t>
            </w:r>
            <w:r w:rsidRPr="003D52FF">
              <w:rPr>
                <w:rFonts w:asciiTheme="minorBidi" w:hAnsiTheme="minorBidi" w:cstheme="minorBidi"/>
                <w:w w:val="95"/>
                <w:sz w:val="16"/>
              </w:rPr>
              <w:t>and</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 2-methyl-branched</w:t>
            </w:r>
            <w:r w:rsidRPr="003D52FF">
              <w:rPr>
                <w:rFonts w:asciiTheme="minorBidi" w:hAnsiTheme="minorBidi" w:cstheme="minorBidi"/>
                <w:spacing w:val="-45"/>
                <w:w w:val="95"/>
                <w:sz w:val="16"/>
              </w:rPr>
              <w:t xml:space="preserve"> </w:t>
            </w:r>
            <w:r w:rsidRPr="003D52FF">
              <w:rPr>
                <w:rFonts w:asciiTheme="minorBidi" w:hAnsiTheme="minorBidi" w:cstheme="minorBidi"/>
                <w:sz w:val="16"/>
              </w:rPr>
              <w:t>fatty</w:t>
            </w:r>
            <w:r w:rsidRPr="003D52FF">
              <w:rPr>
                <w:rFonts w:asciiTheme="minorBidi" w:hAnsiTheme="minorBidi" w:cstheme="minorBidi"/>
                <w:spacing w:val="-7"/>
                <w:sz w:val="16"/>
              </w:rPr>
              <w:t xml:space="preserve"> </w:t>
            </w:r>
            <w:r w:rsidRPr="003D52FF">
              <w:rPr>
                <w:rFonts w:asciiTheme="minorBidi" w:hAnsiTheme="minorBidi" w:cstheme="minorBidi"/>
                <w:sz w:val="16"/>
              </w:rPr>
              <w:t>aldehyde.</w:t>
            </w:r>
          </w:p>
        </w:tc>
        <w:tc>
          <w:tcPr>
            <w:tcW w:w="1114" w:type="dxa"/>
          </w:tcPr>
          <w:p w14:paraId="637813CF"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109CC870"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S9VTG9</w:t>
            </w:r>
          </w:p>
          <w:p w14:paraId="69C23B2A"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10"/>
                <w:sz w:val="16"/>
              </w:rPr>
              <w:t>(S9VTG9_SCHCR)</w:t>
            </w:r>
          </w:p>
          <w:p w14:paraId="5B64A93A"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3FBCF049"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(AKL)</w:t>
            </w:r>
          </w:p>
          <w:p w14:paraId="4E5AEEAB" w14:textId="77777777" w:rsidR="00CF52B0" w:rsidRPr="003D52FF" w:rsidRDefault="00CF52B0">
            <w:pPr>
              <w:pStyle w:val="TableParagraph"/>
              <w:rPr>
                <w:rFonts w:asciiTheme="minorBidi" w:hAnsiTheme="minorBidi" w:cstheme="minorBidi"/>
                <w:sz w:val="18"/>
              </w:rPr>
            </w:pPr>
          </w:p>
          <w:p w14:paraId="11830146"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05"/>
                <w:sz w:val="16"/>
              </w:rPr>
              <w:t>B6JWD2</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(B6JWD2_SCHJY)</w:t>
            </w:r>
          </w:p>
          <w:p w14:paraId="69D4842A"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18DF1FC5"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(VKL)</w:t>
            </w:r>
          </w:p>
        </w:tc>
      </w:tr>
      <w:tr w:rsidR="00CF52B0" w:rsidRPr="003D52FF" w14:paraId="358051E4" w14:textId="77777777">
        <w:trPr>
          <w:trHeight w:val="2486"/>
        </w:trPr>
        <w:tc>
          <w:tcPr>
            <w:tcW w:w="2113" w:type="dxa"/>
            <w:tcBorders>
              <w:right w:val="single" w:sz="6" w:space="0" w:color="000000"/>
            </w:tcBorders>
          </w:tcPr>
          <w:p w14:paraId="1FA886C6" w14:textId="77777777" w:rsidR="00CF52B0" w:rsidRPr="003D52FF" w:rsidRDefault="00CF52B0">
            <w:pPr>
              <w:pStyle w:val="TableParagraph"/>
              <w:rPr>
                <w:rFonts w:asciiTheme="minorBidi" w:hAnsiTheme="minorBidi" w:cstheme="minorBidi"/>
                <w:sz w:val="18"/>
              </w:rPr>
            </w:pPr>
          </w:p>
          <w:p w14:paraId="1F472323" w14:textId="77777777" w:rsidR="00CF52B0" w:rsidRPr="003D52FF" w:rsidRDefault="00CF52B0">
            <w:pPr>
              <w:pStyle w:val="TableParagraph"/>
              <w:rPr>
                <w:rFonts w:asciiTheme="minorBidi" w:hAnsiTheme="minorBidi" w:cstheme="minorBidi"/>
                <w:sz w:val="18"/>
              </w:rPr>
            </w:pPr>
          </w:p>
          <w:p w14:paraId="071BBAF4" w14:textId="77777777" w:rsidR="00CF52B0" w:rsidRPr="003D52FF" w:rsidRDefault="00CF52B0">
            <w:pPr>
              <w:pStyle w:val="TableParagraph"/>
              <w:rPr>
                <w:rFonts w:asciiTheme="minorBidi" w:hAnsiTheme="minorBidi" w:cstheme="minorBidi"/>
                <w:sz w:val="18"/>
              </w:rPr>
            </w:pPr>
          </w:p>
          <w:p w14:paraId="4DDFCFD2" w14:textId="77777777" w:rsidR="00CF52B0" w:rsidRPr="003D52FF" w:rsidRDefault="00CF52B0">
            <w:pPr>
              <w:pStyle w:val="TableParagraph"/>
              <w:rPr>
                <w:rFonts w:asciiTheme="minorBidi" w:hAnsiTheme="minorBidi" w:cstheme="minorBidi"/>
                <w:sz w:val="18"/>
              </w:rPr>
            </w:pPr>
          </w:p>
          <w:p w14:paraId="1E349970" w14:textId="77777777" w:rsidR="00CF52B0" w:rsidRPr="003D52FF" w:rsidRDefault="00CF52B0">
            <w:pPr>
              <w:pStyle w:val="TableParagraph"/>
              <w:spacing w:before="6"/>
              <w:rPr>
                <w:rFonts w:asciiTheme="minorBidi" w:hAnsiTheme="minorBidi" w:cstheme="minorBidi"/>
                <w:sz w:val="18"/>
              </w:rPr>
            </w:pPr>
          </w:p>
          <w:p w14:paraId="62EF119C"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O60153</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(YHY4_SCHPO)</w:t>
            </w:r>
          </w:p>
        </w:tc>
        <w:tc>
          <w:tcPr>
            <w:tcW w:w="1580" w:type="dxa"/>
            <w:tcBorders>
              <w:left w:val="single" w:sz="6" w:space="0" w:color="000000"/>
            </w:tcBorders>
          </w:tcPr>
          <w:p w14:paraId="08838928" w14:textId="77777777" w:rsidR="00CF52B0" w:rsidRPr="003D52FF" w:rsidRDefault="00CF52B0">
            <w:pPr>
              <w:pStyle w:val="TableParagraph"/>
              <w:rPr>
                <w:rFonts w:asciiTheme="minorBidi" w:hAnsiTheme="minorBidi" w:cstheme="minorBidi"/>
                <w:sz w:val="18"/>
              </w:rPr>
            </w:pPr>
          </w:p>
          <w:p w14:paraId="39318432" w14:textId="77777777" w:rsidR="00CF52B0" w:rsidRPr="003D52FF" w:rsidRDefault="00CF52B0">
            <w:pPr>
              <w:pStyle w:val="TableParagraph"/>
              <w:rPr>
                <w:rFonts w:asciiTheme="minorBidi" w:hAnsiTheme="minorBidi" w:cstheme="minorBidi"/>
                <w:sz w:val="18"/>
              </w:rPr>
            </w:pPr>
          </w:p>
          <w:p w14:paraId="3BA942A3" w14:textId="77777777" w:rsidR="00CF52B0" w:rsidRPr="003D52FF" w:rsidRDefault="00CF52B0">
            <w:pPr>
              <w:pStyle w:val="TableParagraph"/>
              <w:rPr>
                <w:rFonts w:asciiTheme="minorBidi" w:hAnsiTheme="minorBidi" w:cstheme="minorBidi"/>
                <w:sz w:val="18"/>
              </w:rPr>
            </w:pPr>
          </w:p>
          <w:p w14:paraId="676E4433" w14:textId="77777777" w:rsidR="00CF52B0" w:rsidRPr="003D52FF" w:rsidRDefault="00CF52B0">
            <w:pPr>
              <w:pStyle w:val="TableParagraph"/>
              <w:rPr>
                <w:rFonts w:asciiTheme="minorBidi" w:hAnsiTheme="minorBidi" w:cstheme="minorBidi"/>
                <w:sz w:val="25"/>
              </w:rPr>
            </w:pPr>
          </w:p>
          <w:p w14:paraId="0C3B4254" w14:textId="77777777" w:rsidR="00CF52B0" w:rsidRPr="003D52FF" w:rsidRDefault="00000000">
            <w:pPr>
              <w:pStyle w:val="TableParagraph"/>
              <w:spacing w:line="345" w:lineRule="auto"/>
              <w:ind w:left="122" w:firstLine="86"/>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C19C7.04c</w:t>
            </w:r>
          </w:p>
        </w:tc>
        <w:tc>
          <w:tcPr>
            <w:tcW w:w="1205" w:type="dxa"/>
          </w:tcPr>
          <w:p w14:paraId="586C5646" w14:textId="77777777" w:rsidR="00CF52B0" w:rsidRPr="003D52FF" w:rsidRDefault="00CF52B0">
            <w:pPr>
              <w:pStyle w:val="TableParagraph"/>
              <w:rPr>
                <w:rFonts w:asciiTheme="minorBidi" w:hAnsiTheme="minorBidi" w:cstheme="minorBidi"/>
                <w:sz w:val="18"/>
              </w:rPr>
            </w:pPr>
          </w:p>
          <w:p w14:paraId="4F369964" w14:textId="77777777" w:rsidR="00CF52B0" w:rsidRPr="003D52FF" w:rsidRDefault="00CF52B0">
            <w:pPr>
              <w:pStyle w:val="TableParagraph"/>
              <w:rPr>
                <w:rFonts w:asciiTheme="minorBidi" w:hAnsiTheme="minorBidi" w:cstheme="minorBidi"/>
                <w:sz w:val="18"/>
              </w:rPr>
            </w:pPr>
          </w:p>
          <w:p w14:paraId="7CA7629F" w14:textId="77777777" w:rsidR="00CF52B0" w:rsidRPr="003D52FF" w:rsidRDefault="00CF52B0">
            <w:pPr>
              <w:pStyle w:val="TableParagraph"/>
              <w:rPr>
                <w:rFonts w:asciiTheme="minorBidi" w:hAnsiTheme="minorBidi" w:cstheme="minorBidi"/>
                <w:sz w:val="18"/>
              </w:rPr>
            </w:pPr>
          </w:p>
          <w:p w14:paraId="3C7F7109" w14:textId="77777777" w:rsidR="00CF52B0" w:rsidRPr="003D52FF" w:rsidRDefault="00CF52B0">
            <w:pPr>
              <w:pStyle w:val="TableParagraph"/>
              <w:rPr>
                <w:rFonts w:asciiTheme="minorBidi" w:hAnsiTheme="minorBidi" w:cstheme="minorBidi"/>
                <w:sz w:val="18"/>
              </w:rPr>
            </w:pPr>
          </w:p>
          <w:p w14:paraId="0020491B" w14:textId="77777777" w:rsidR="00CF52B0" w:rsidRPr="003D52FF" w:rsidRDefault="00CF52B0">
            <w:pPr>
              <w:pStyle w:val="TableParagraph"/>
              <w:spacing w:before="6"/>
              <w:rPr>
                <w:rFonts w:asciiTheme="minorBidi" w:hAnsiTheme="minorBidi" w:cstheme="minorBidi"/>
                <w:sz w:val="18"/>
              </w:rPr>
            </w:pPr>
          </w:p>
          <w:p w14:paraId="71A13452" w14:textId="77777777" w:rsidR="00CF52B0" w:rsidRPr="003D52FF" w:rsidRDefault="00000000">
            <w:pPr>
              <w:pStyle w:val="TableParagraph"/>
              <w:ind w:left="79" w:right="80"/>
              <w:jc w:val="center"/>
              <w:rPr>
                <w:rFonts w:asciiTheme="minorBidi" w:hAnsiTheme="minorBidi" w:cstheme="minorBidi"/>
                <w:sz w:val="16"/>
              </w:rPr>
            </w:pPr>
            <w:r w:rsidRPr="003D52FF">
              <w:rPr>
                <w:rFonts w:asciiTheme="minorBidi" w:hAnsiTheme="minorBidi" w:cstheme="minorBidi"/>
                <w:w w:val="115"/>
                <w:sz w:val="16"/>
              </w:rPr>
              <w:t>SRL</w:t>
            </w:r>
          </w:p>
        </w:tc>
        <w:tc>
          <w:tcPr>
            <w:tcW w:w="1978" w:type="dxa"/>
          </w:tcPr>
          <w:p w14:paraId="506131BD" w14:textId="77777777" w:rsidR="00CF52B0" w:rsidRPr="003D52FF" w:rsidRDefault="00CF52B0">
            <w:pPr>
              <w:pStyle w:val="TableParagraph"/>
              <w:rPr>
                <w:rFonts w:asciiTheme="minorBidi" w:hAnsiTheme="minorBidi" w:cstheme="minorBidi"/>
                <w:sz w:val="14"/>
              </w:rPr>
            </w:pPr>
          </w:p>
        </w:tc>
        <w:tc>
          <w:tcPr>
            <w:tcW w:w="1114" w:type="dxa"/>
          </w:tcPr>
          <w:p w14:paraId="3BBE02F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0383A4E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S9R7B9</w:t>
            </w:r>
          </w:p>
          <w:p w14:paraId="6C591098"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(S9R7B9_SCHOY)</w:t>
            </w:r>
          </w:p>
          <w:p w14:paraId="2FDE94A6"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08F980D8"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w w:val="105"/>
                <w:sz w:val="16"/>
              </w:rPr>
              <w:t>(SRL)</w:t>
            </w:r>
          </w:p>
          <w:p w14:paraId="66D09E75" w14:textId="77777777" w:rsidR="00CF52B0" w:rsidRPr="003D52FF" w:rsidRDefault="00CF52B0">
            <w:pPr>
              <w:pStyle w:val="TableParagraph"/>
              <w:rPr>
                <w:rFonts w:asciiTheme="minorBidi" w:hAnsiTheme="minorBidi" w:cstheme="minorBidi"/>
                <w:sz w:val="18"/>
              </w:rPr>
            </w:pPr>
          </w:p>
          <w:p w14:paraId="6C5BCCFC"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10"/>
                <w:sz w:val="16"/>
              </w:rPr>
              <w:t>S9XJH0</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(S9XJH0_SCHCR)</w:t>
            </w:r>
          </w:p>
          <w:p w14:paraId="18D3E1A0"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13837731"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w w:val="105"/>
                <w:sz w:val="16"/>
              </w:rPr>
              <w:t>(SRL)</w:t>
            </w:r>
          </w:p>
        </w:tc>
      </w:tr>
      <w:tr w:rsidR="00CF52B0" w:rsidRPr="003D52FF" w14:paraId="5B185535" w14:textId="77777777">
        <w:trPr>
          <w:trHeight w:val="2481"/>
        </w:trPr>
        <w:tc>
          <w:tcPr>
            <w:tcW w:w="2113" w:type="dxa"/>
            <w:tcBorders>
              <w:right w:val="single" w:sz="6" w:space="0" w:color="000000"/>
            </w:tcBorders>
          </w:tcPr>
          <w:p w14:paraId="16D26F6C" w14:textId="77777777" w:rsidR="00CF52B0" w:rsidRPr="003D52FF" w:rsidRDefault="00CF52B0">
            <w:pPr>
              <w:pStyle w:val="TableParagraph"/>
              <w:rPr>
                <w:rFonts w:asciiTheme="minorBidi" w:hAnsiTheme="minorBidi" w:cstheme="minorBidi"/>
                <w:sz w:val="18"/>
              </w:rPr>
            </w:pPr>
          </w:p>
          <w:p w14:paraId="220942AD" w14:textId="77777777" w:rsidR="00CF52B0" w:rsidRPr="003D52FF" w:rsidRDefault="00CF52B0">
            <w:pPr>
              <w:pStyle w:val="TableParagraph"/>
              <w:rPr>
                <w:rFonts w:asciiTheme="minorBidi" w:hAnsiTheme="minorBidi" w:cstheme="minorBidi"/>
                <w:sz w:val="18"/>
              </w:rPr>
            </w:pPr>
          </w:p>
          <w:p w14:paraId="584FA26A" w14:textId="77777777" w:rsidR="00CF52B0" w:rsidRPr="003D52FF" w:rsidRDefault="00CF52B0">
            <w:pPr>
              <w:pStyle w:val="TableParagraph"/>
              <w:rPr>
                <w:rFonts w:asciiTheme="minorBidi" w:hAnsiTheme="minorBidi" w:cstheme="minorBidi"/>
                <w:sz w:val="18"/>
              </w:rPr>
            </w:pPr>
          </w:p>
          <w:p w14:paraId="0216A5DC" w14:textId="77777777" w:rsidR="00CF52B0" w:rsidRPr="003D52FF" w:rsidRDefault="00CF52B0">
            <w:pPr>
              <w:pStyle w:val="TableParagraph"/>
              <w:rPr>
                <w:rFonts w:asciiTheme="minorBidi" w:hAnsiTheme="minorBidi" w:cstheme="minorBidi"/>
                <w:sz w:val="18"/>
              </w:rPr>
            </w:pPr>
          </w:p>
          <w:p w14:paraId="39E5AB3C" w14:textId="77777777" w:rsidR="00CF52B0" w:rsidRPr="003D52FF" w:rsidRDefault="00CF52B0">
            <w:pPr>
              <w:pStyle w:val="TableParagraph"/>
              <w:spacing w:before="6"/>
              <w:rPr>
                <w:rFonts w:asciiTheme="minorBidi" w:hAnsiTheme="minorBidi" w:cstheme="minorBidi"/>
                <w:sz w:val="18"/>
              </w:rPr>
            </w:pPr>
          </w:p>
          <w:p w14:paraId="3AE6ED1F"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Q9UTC5</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(YIDE_SCHPO)</w:t>
            </w:r>
          </w:p>
        </w:tc>
        <w:tc>
          <w:tcPr>
            <w:tcW w:w="1580" w:type="dxa"/>
            <w:tcBorders>
              <w:left w:val="single" w:sz="6" w:space="0" w:color="000000"/>
            </w:tcBorders>
          </w:tcPr>
          <w:p w14:paraId="4823A450" w14:textId="77777777" w:rsidR="00CF52B0" w:rsidRPr="003D52FF" w:rsidRDefault="00CF52B0">
            <w:pPr>
              <w:pStyle w:val="TableParagraph"/>
              <w:rPr>
                <w:rFonts w:asciiTheme="minorBidi" w:hAnsiTheme="minorBidi" w:cstheme="minorBidi"/>
                <w:sz w:val="18"/>
              </w:rPr>
            </w:pPr>
          </w:p>
          <w:p w14:paraId="1A637A0A" w14:textId="77777777" w:rsidR="00CF52B0" w:rsidRPr="003D52FF" w:rsidRDefault="00CF52B0">
            <w:pPr>
              <w:pStyle w:val="TableParagraph"/>
              <w:rPr>
                <w:rFonts w:asciiTheme="minorBidi" w:hAnsiTheme="minorBidi" w:cstheme="minorBidi"/>
                <w:sz w:val="18"/>
              </w:rPr>
            </w:pPr>
          </w:p>
          <w:p w14:paraId="754D9777" w14:textId="77777777" w:rsidR="00CF52B0" w:rsidRPr="003D52FF" w:rsidRDefault="00CF52B0">
            <w:pPr>
              <w:pStyle w:val="TableParagraph"/>
              <w:rPr>
                <w:rFonts w:asciiTheme="minorBidi" w:hAnsiTheme="minorBidi" w:cstheme="minorBidi"/>
                <w:sz w:val="18"/>
              </w:rPr>
            </w:pPr>
          </w:p>
          <w:p w14:paraId="3CB89529" w14:textId="77777777" w:rsidR="00CF52B0" w:rsidRPr="003D52FF" w:rsidRDefault="00CF52B0">
            <w:pPr>
              <w:pStyle w:val="TableParagraph"/>
              <w:spacing w:before="11"/>
              <w:rPr>
                <w:rFonts w:asciiTheme="minorBidi" w:hAnsiTheme="minorBidi" w:cstheme="minorBidi"/>
                <w:sz w:val="24"/>
              </w:rPr>
            </w:pPr>
          </w:p>
          <w:p w14:paraId="103F1326" w14:textId="77777777" w:rsidR="00CF52B0" w:rsidRPr="003D52FF" w:rsidRDefault="00000000">
            <w:pPr>
              <w:pStyle w:val="TableParagraph"/>
              <w:spacing w:before="1" w:line="345" w:lineRule="auto"/>
              <w:ind w:left="232" w:right="210" w:firstLine="4"/>
              <w:rPr>
                <w:rFonts w:asciiTheme="minorBidi" w:hAnsiTheme="minorBidi" w:cstheme="minorBidi"/>
                <w:sz w:val="16"/>
              </w:rPr>
            </w:pPr>
            <w:r w:rsidRPr="003D52FF">
              <w:rPr>
                <w:rFonts w:asciiTheme="minorBidi" w:hAnsiTheme="minorBidi" w:cstheme="minorBidi"/>
                <w:sz w:val="16"/>
              </w:rPr>
              <w:t>Putative uridine</w:t>
            </w:r>
            <w:r w:rsidRPr="003D52FF">
              <w:rPr>
                <w:rFonts w:asciiTheme="minorBidi" w:hAnsiTheme="minorBidi" w:cstheme="minorBidi"/>
                <w:spacing w:val="-47"/>
                <w:sz w:val="16"/>
              </w:rPr>
              <w:t xml:space="preserve"> </w:t>
            </w:r>
            <w:r w:rsidRPr="003D52FF">
              <w:rPr>
                <w:rFonts w:asciiTheme="minorBidi" w:hAnsiTheme="minorBidi" w:cstheme="minorBidi"/>
                <w:sz w:val="16"/>
              </w:rPr>
              <w:t>kinase</w:t>
            </w:r>
            <w:r w:rsidRPr="003D52FF">
              <w:rPr>
                <w:rFonts w:asciiTheme="minorBidi" w:hAnsiTheme="minorBidi" w:cstheme="minorBidi"/>
                <w:spacing w:val="16"/>
                <w:sz w:val="16"/>
              </w:rPr>
              <w:t xml:space="preserve"> </w:t>
            </w:r>
            <w:r w:rsidRPr="003D52FF">
              <w:rPr>
                <w:rFonts w:asciiTheme="minorBidi" w:hAnsiTheme="minorBidi" w:cstheme="minorBidi"/>
                <w:sz w:val="16"/>
              </w:rPr>
              <w:t>C227.14</w:t>
            </w:r>
          </w:p>
        </w:tc>
        <w:tc>
          <w:tcPr>
            <w:tcW w:w="1205" w:type="dxa"/>
          </w:tcPr>
          <w:p w14:paraId="5ECE56B2" w14:textId="77777777" w:rsidR="00CF52B0" w:rsidRPr="003D52FF" w:rsidRDefault="00CF52B0">
            <w:pPr>
              <w:pStyle w:val="TableParagraph"/>
              <w:rPr>
                <w:rFonts w:asciiTheme="minorBidi" w:hAnsiTheme="minorBidi" w:cstheme="minorBidi"/>
                <w:sz w:val="18"/>
              </w:rPr>
            </w:pPr>
          </w:p>
          <w:p w14:paraId="2CE0C5DA" w14:textId="77777777" w:rsidR="00CF52B0" w:rsidRPr="003D52FF" w:rsidRDefault="00CF52B0">
            <w:pPr>
              <w:pStyle w:val="TableParagraph"/>
              <w:rPr>
                <w:rFonts w:asciiTheme="minorBidi" w:hAnsiTheme="minorBidi" w:cstheme="minorBidi"/>
                <w:sz w:val="18"/>
              </w:rPr>
            </w:pPr>
          </w:p>
          <w:p w14:paraId="46131835" w14:textId="77777777" w:rsidR="00CF52B0" w:rsidRPr="003D52FF" w:rsidRDefault="00CF52B0">
            <w:pPr>
              <w:pStyle w:val="TableParagraph"/>
              <w:rPr>
                <w:rFonts w:asciiTheme="minorBidi" w:hAnsiTheme="minorBidi" w:cstheme="minorBidi"/>
                <w:sz w:val="18"/>
              </w:rPr>
            </w:pPr>
          </w:p>
          <w:p w14:paraId="65948530" w14:textId="77777777" w:rsidR="00CF52B0" w:rsidRPr="003D52FF" w:rsidRDefault="00CF52B0">
            <w:pPr>
              <w:pStyle w:val="TableParagraph"/>
              <w:rPr>
                <w:rFonts w:asciiTheme="minorBidi" w:hAnsiTheme="minorBidi" w:cstheme="minorBidi"/>
                <w:sz w:val="18"/>
              </w:rPr>
            </w:pPr>
          </w:p>
          <w:p w14:paraId="0DC67DC6" w14:textId="77777777" w:rsidR="00CF52B0" w:rsidRPr="003D52FF" w:rsidRDefault="00CF52B0">
            <w:pPr>
              <w:pStyle w:val="TableParagraph"/>
              <w:spacing w:before="6"/>
              <w:rPr>
                <w:rFonts w:asciiTheme="minorBidi" w:hAnsiTheme="minorBidi" w:cstheme="minorBidi"/>
                <w:sz w:val="18"/>
              </w:rPr>
            </w:pPr>
          </w:p>
          <w:p w14:paraId="12D3C7A9" w14:textId="77777777" w:rsidR="00CF52B0" w:rsidRPr="003D52FF" w:rsidRDefault="00000000">
            <w:pPr>
              <w:pStyle w:val="TableParagraph"/>
              <w:ind w:left="79" w:right="80"/>
              <w:jc w:val="center"/>
              <w:rPr>
                <w:rFonts w:asciiTheme="minorBidi" w:hAnsiTheme="minorBidi" w:cstheme="minorBidi"/>
                <w:sz w:val="16"/>
              </w:rPr>
            </w:pPr>
            <w:r w:rsidRPr="003D52FF">
              <w:rPr>
                <w:rFonts w:asciiTheme="minorBidi" w:hAnsiTheme="minorBidi" w:cstheme="minorBidi"/>
                <w:w w:val="115"/>
                <w:sz w:val="16"/>
              </w:rPr>
              <w:t>SSL</w:t>
            </w:r>
          </w:p>
        </w:tc>
        <w:tc>
          <w:tcPr>
            <w:tcW w:w="1978" w:type="dxa"/>
          </w:tcPr>
          <w:p w14:paraId="619F50BF"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Catalytic</w:t>
            </w:r>
            <w:r w:rsidRPr="003D52FF">
              <w:rPr>
                <w:rFonts w:asciiTheme="minorBidi" w:hAnsiTheme="minorBidi" w:cstheme="minorBidi"/>
                <w:spacing w:val="-6"/>
                <w:sz w:val="16"/>
              </w:rPr>
              <w:t xml:space="preserve"> </w:t>
            </w:r>
            <w:r w:rsidRPr="003D52FF">
              <w:rPr>
                <w:rFonts w:asciiTheme="minorBidi" w:hAnsiTheme="minorBidi" w:cstheme="minorBidi"/>
                <w:sz w:val="16"/>
              </w:rPr>
              <w:t>activity</w:t>
            </w:r>
          </w:p>
        </w:tc>
        <w:tc>
          <w:tcPr>
            <w:tcW w:w="1114" w:type="dxa"/>
          </w:tcPr>
          <w:p w14:paraId="37E98BA0"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159E439B"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S9RM13</w:t>
            </w:r>
          </w:p>
          <w:p w14:paraId="739459E9"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(S9RM13_SCHOY)</w:t>
            </w:r>
          </w:p>
          <w:p w14:paraId="1D4A4039"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48E98DB" w14:textId="77777777" w:rsidR="00CF52B0" w:rsidRPr="003D52FF" w:rsidRDefault="00000000">
            <w:pPr>
              <w:pStyle w:val="TableParagraph"/>
              <w:spacing w:before="84"/>
              <w:ind w:left="105"/>
              <w:rPr>
                <w:rFonts w:asciiTheme="minorBidi" w:hAnsiTheme="minorBidi" w:cstheme="minorBidi"/>
                <w:sz w:val="16"/>
              </w:rPr>
            </w:pPr>
            <w:r w:rsidRPr="003D52FF">
              <w:rPr>
                <w:rFonts w:asciiTheme="minorBidi" w:hAnsiTheme="minorBidi" w:cstheme="minorBidi"/>
                <w:sz w:val="16"/>
              </w:rPr>
              <w:t>(VDL)</w:t>
            </w:r>
          </w:p>
          <w:p w14:paraId="2D8AF4B5" w14:textId="77777777" w:rsidR="00CF52B0" w:rsidRPr="003D52FF" w:rsidRDefault="00CF52B0">
            <w:pPr>
              <w:pStyle w:val="TableParagraph"/>
              <w:rPr>
                <w:rFonts w:asciiTheme="minorBidi" w:hAnsiTheme="minorBidi" w:cstheme="minorBidi"/>
                <w:sz w:val="18"/>
              </w:rPr>
            </w:pPr>
          </w:p>
          <w:p w14:paraId="46DA93DA" w14:textId="77777777" w:rsidR="00CF52B0" w:rsidRPr="003D52FF" w:rsidRDefault="00000000">
            <w:pPr>
              <w:pStyle w:val="TableParagraph"/>
              <w:spacing w:before="142" w:line="345" w:lineRule="auto"/>
              <w:ind w:left="105"/>
              <w:rPr>
                <w:rFonts w:asciiTheme="minorBidi" w:hAnsiTheme="minorBidi" w:cstheme="minorBidi"/>
                <w:sz w:val="16"/>
              </w:rPr>
            </w:pPr>
            <w:r w:rsidRPr="003D52FF">
              <w:rPr>
                <w:rFonts w:asciiTheme="minorBidi" w:hAnsiTheme="minorBidi" w:cstheme="minorBidi"/>
                <w:w w:val="105"/>
                <w:sz w:val="16"/>
              </w:rPr>
              <w:t>S9X791</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(S9X791_SCHCR)</w:t>
            </w:r>
          </w:p>
          <w:p w14:paraId="4A66F2B4"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6A79BB6E"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(VDL)</w:t>
            </w:r>
          </w:p>
        </w:tc>
      </w:tr>
      <w:tr w:rsidR="00CF52B0" w:rsidRPr="003D52FF" w14:paraId="67CC4B00" w14:textId="77777777">
        <w:trPr>
          <w:trHeight w:val="2486"/>
        </w:trPr>
        <w:tc>
          <w:tcPr>
            <w:tcW w:w="2113" w:type="dxa"/>
            <w:tcBorders>
              <w:right w:val="single" w:sz="6" w:space="0" w:color="000000"/>
            </w:tcBorders>
          </w:tcPr>
          <w:p w14:paraId="4F89C1D2" w14:textId="77777777" w:rsidR="00CF52B0" w:rsidRPr="003D52FF" w:rsidRDefault="00CF52B0">
            <w:pPr>
              <w:pStyle w:val="TableParagraph"/>
              <w:rPr>
                <w:rFonts w:asciiTheme="minorBidi" w:hAnsiTheme="minorBidi" w:cstheme="minorBidi"/>
                <w:sz w:val="18"/>
              </w:rPr>
            </w:pPr>
          </w:p>
          <w:p w14:paraId="72DD80E2" w14:textId="77777777" w:rsidR="00CF52B0" w:rsidRPr="003D52FF" w:rsidRDefault="00CF52B0">
            <w:pPr>
              <w:pStyle w:val="TableParagraph"/>
              <w:rPr>
                <w:rFonts w:asciiTheme="minorBidi" w:hAnsiTheme="minorBidi" w:cstheme="minorBidi"/>
                <w:sz w:val="18"/>
              </w:rPr>
            </w:pPr>
          </w:p>
          <w:p w14:paraId="36A65803" w14:textId="77777777" w:rsidR="00CF52B0" w:rsidRPr="003D52FF" w:rsidRDefault="00CF52B0">
            <w:pPr>
              <w:pStyle w:val="TableParagraph"/>
              <w:rPr>
                <w:rFonts w:asciiTheme="minorBidi" w:hAnsiTheme="minorBidi" w:cstheme="minorBidi"/>
                <w:sz w:val="18"/>
              </w:rPr>
            </w:pPr>
          </w:p>
          <w:p w14:paraId="268B32F3" w14:textId="77777777" w:rsidR="00CF52B0" w:rsidRPr="003D52FF" w:rsidRDefault="00CF52B0">
            <w:pPr>
              <w:pStyle w:val="TableParagraph"/>
              <w:rPr>
                <w:rFonts w:asciiTheme="minorBidi" w:hAnsiTheme="minorBidi" w:cstheme="minorBidi"/>
                <w:sz w:val="18"/>
              </w:rPr>
            </w:pPr>
          </w:p>
          <w:p w14:paraId="452E4F2C" w14:textId="77777777" w:rsidR="00CF52B0" w:rsidRPr="003D52FF" w:rsidRDefault="00CF52B0">
            <w:pPr>
              <w:pStyle w:val="TableParagraph"/>
              <w:spacing w:before="6"/>
              <w:rPr>
                <w:rFonts w:asciiTheme="minorBidi" w:hAnsiTheme="minorBidi" w:cstheme="minorBidi"/>
                <w:sz w:val="18"/>
              </w:rPr>
            </w:pPr>
          </w:p>
          <w:p w14:paraId="1CA01BFC"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Q9URW9</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(YLX7_SCHPO)</w:t>
            </w:r>
          </w:p>
        </w:tc>
        <w:tc>
          <w:tcPr>
            <w:tcW w:w="1580" w:type="dxa"/>
            <w:tcBorders>
              <w:left w:val="single" w:sz="6" w:space="0" w:color="000000"/>
            </w:tcBorders>
          </w:tcPr>
          <w:p w14:paraId="455E5396" w14:textId="77777777" w:rsidR="00CF52B0" w:rsidRPr="003D52FF" w:rsidRDefault="00CF52B0">
            <w:pPr>
              <w:pStyle w:val="TableParagraph"/>
              <w:rPr>
                <w:rFonts w:asciiTheme="minorBidi" w:hAnsiTheme="minorBidi" w:cstheme="minorBidi"/>
                <w:sz w:val="18"/>
              </w:rPr>
            </w:pPr>
          </w:p>
          <w:p w14:paraId="4EB96E71" w14:textId="77777777" w:rsidR="00CF52B0" w:rsidRPr="003D52FF" w:rsidRDefault="00CF52B0">
            <w:pPr>
              <w:pStyle w:val="TableParagraph"/>
              <w:rPr>
                <w:rFonts w:asciiTheme="minorBidi" w:hAnsiTheme="minorBidi" w:cstheme="minorBidi"/>
                <w:sz w:val="18"/>
              </w:rPr>
            </w:pPr>
          </w:p>
          <w:p w14:paraId="3ACED3CC" w14:textId="77777777" w:rsidR="00CF52B0" w:rsidRPr="003D52FF" w:rsidRDefault="00CF52B0">
            <w:pPr>
              <w:pStyle w:val="TableParagraph"/>
              <w:spacing w:before="4"/>
              <w:rPr>
                <w:rFonts w:asciiTheme="minorBidi" w:hAnsiTheme="minorBidi" w:cstheme="minorBidi"/>
                <w:sz w:val="20"/>
              </w:rPr>
            </w:pPr>
          </w:p>
          <w:p w14:paraId="2B9FFE6B" w14:textId="77777777" w:rsidR="00CF52B0" w:rsidRPr="003D52FF" w:rsidRDefault="00000000">
            <w:pPr>
              <w:pStyle w:val="TableParagraph"/>
              <w:spacing w:line="343" w:lineRule="auto"/>
              <w:ind w:left="155" w:right="142"/>
              <w:jc w:val="center"/>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3"/>
                <w:sz w:val="16"/>
              </w:rPr>
              <w:t xml:space="preserve"> </w:t>
            </w:r>
            <w:r w:rsidRPr="003D52FF">
              <w:rPr>
                <w:rFonts w:asciiTheme="minorBidi" w:hAnsiTheme="minorBidi" w:cstheme="minorBidi"/>
                <w:sz w:val="16"/>
              </w:rPr>
              <w:t>aldehyde</w:t>
            </w:r>
            <w:r w:rsidRPr="003D52FF">
              <w:rPr>
                <w:rFonts w:asciiTheme="minorBidi" w:hAnsiTheme="minorBidi" w:cstheme="minorBidi"/>
                <w:spacing w:val="-47"/>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
                <w:sz w:val="16"/>
              </w:rPr>
              <w:t xml:space="preserve"> </w:t>
            </w:r>
            <w:r w:rsidRPr="003D52FF">
              <w:rPr>
                <w:rFonts w:asciiTheme="minorBidi" w:hAnsiTheme="minorBidi" w:cstheme="minorBidi"/>
                <w:sz w:val="16"/>
              </w:rPr>
              <w:t>like protein</w:t>
            </w:r>
            <w:r w:rsidRPr="003D52FF">
              <w:rPr>
                <w:rFonts w:asciiTheme="minorBidi" w:hAnsiTheme="minorBidi" w:cstheme="minorBidi"/>
                <w:spacing w:val="1"/>
                <w:sz w:val="16"/>
              </w:rPr>
              <w:t xml:space="preserve"> </w:t>
            </w:r>
            <w:r w:rsidRPr="003D52FF">
              <w:rPr>
                <w:rFonts w:asciiTheme="minorBidi" w:hAnsiTheme="minorBidi" w:cstheme="minorBidi"/>
                <w:sz w:val="16"/>
              </w:rPr>
              <w:t>C922.07c</w:t>
            </w:r>
          </w:p>
        </w:tc>
        <w:tc>
          <w:tcPr>
            <w:tcW w:w="1205" w:type="dxa"/>
          </w:tcPr>
          <w:p w14:paraId="33F02963" w14:textId="77777777" w:rsidR="00CF52B0" w:rsidRPr="003D52FF" w:rsidRDefault="00CF52B0">
            <w:pPr>
              <w:pStyle w:val="TableParagraph"/>
              <w:rPr>
                <w:rFonts w:asciiTheme="minorBidi" w:hAnsiTheme="minorBidi" w:cstheme="minorBidi"/>
                <w:sz w:val="18"/>
              </w:rPr>
            </w:pPr>
          </w:p>
          <w:p w14:paraId="1F707EA1" w14:textId="77777777" w:rsidR="00CF52B0" w:rsidRPr="003D52FF" w:rsidRDefault="00CF52B0">
            <w:pPr>
              <w:pStyle w:val="TableParagraph"/>
              <w:rPr>
                <w:rFonts w:asciiTheme="minorBidi" w:hAnsiTheme="minorBidi" w:cstheme="minorBidi"/>
                <w:sz w:val="18"/>
              </w:rPr>
            </w:pPr>
          </w:p>
          <w:p w14:paraId="39B69ACA" w14:textId="77777777" w:rsidR="00CF52B0" w:rsidRPr="003D52FF" w:rsidRDefault="00CF52B0">
            <w:pPr>
              <w:pStyle w:val="TableParagraph"/>
              <w:rPr>
                <w:rFonts w:asciiTheme="minorBidi" w:hAnsiTheme="minorBidi" w:cstheme="minorBidi"/>
                <w:sz w:val="18"/>
              </w:rPr>
            </w:pPr>
          </w:p>
          <w:p w14:paraId="2D5D08FB" w14:textId="77777777" w:rsidR="00CF52B0" w:rsidRPr="003D52FF" w:rsidRDefault="00CF52B0">
            <w:pPr>
              <w:pStyle w:val="TableParagraph"/>
              <w:rPr>
                <w:rFonts w:asciiTheme="minorBidi" w:hAnsiTheme="minorBidi" w:cstheme="minorBidi"/>
                <w:sz w:val="18"/>
              </w:rPr>
            </w:pPr>
          </w:p>
          <w:p w14:paraId="652E579A" w14:textId="77777777" w:rsidR="00CF52B0" w:rsidRPr="003D52FF" w:rsidRDefault="00CF52B0">
            <w:pPr>
              <w:pStyle w:val="TableParagraph"/>
              <w:spacing w:before="6"/>
              <w:rPr>
                <w:rFonts w:asciiTheme="minorBidi" w:hAnsiTheme="minorBidi" w:cstheme="minorBidi"/>
                <w:sz w:val="18"/>
              </w:rPr>
            </w:pPr>
          </w:p>
          <w:p w14:paraId="3DE3A7A8" w14:textId="77777777" w:rsidR="00CF52B0" w:rsidRPr="003D52FF" w:rsidRDefault="00000000">
            <w:pPr>
              <w:pStyle w:val="TableParagraph"/>
              <w:ind w:left="78" w:right="80"/>
              <w:jc w:val="center"/>
              <w:rPr>
                <w:rFonts w:asciiTheme="minorBidi" w:hAnsiTheme="minorBidi" w:cstheme="minorBidi"/>
                <w:sz w:val="16"/>
              </w:rPr>
            </w:pPr>
            <w:r w:rsidRPr="003D52FF">
              <w:rPr>
                <w:rFonts w:asciiTheme="minorBidi" w:hAnsiTheme="minorBidi" w:cstheme="minorBidi"/>
                <w:w w:val="110"/>
                <w:sz w:val="16"/>
              </w:rPr>
              <w:t>NKL</w:t>
            </w:r>
          </w:p>
        </w:tc>
        <w:tc>
          <w:tcPr>
            <w:tcW w:w="1978" w:type="dxa"/>
          </w:tcPr>
          <w:p w14:paraId="61A3A368" w14:textId="77777777" w:rsidR="00CF52B0" w:rsidRPr="003D52FF" w:rsidRDefault="00000000">
            <w:pPr>
              <w:pStyle w:val="TableParagraph"/>
              <w:tabs>
                <w:tab w:val="left" w:pos="1217"/>
              </w:tabs>
              <w:spacing w:line="182" w:lineRule="exact"/>
              <w:ind w:left="105"/>
              <w:rPr>
                <w:rFonts w:asciiTheme="minorBidi" w:hAnsiTheme="minorBidi" w:cstheme="minorBidi"/>
                <w:sz w:val="16"/>
              </w:rPr>
            </w:pPr>
            <w:r w:rsidRPr="003D52FF">
              <w:rPr>
                <w:rFonts w:asciiTheme="minorBidi" w:hAnsiTheme="minorBidi" w:cstheme="minorBidi"/>
                <w:sz w:val="16"/>
              </w:rPr>
              <w:t>3-chloroallyl</w:t>
            </w:r>
            <w:r w:rsidRPr="003D52FF">
              <w:rPr>
                <w:rFonts w:asciiTheme="minorBidi" w:hAnsiTheme="minorBidi" w:cstheme="minorBidi"/>
                <w:sz w:val="16"/>
              </w:rPr>
              <w:tab/>
              <w:t>aldehyde</w:t>
            </w:r>
          </w:p>
          <w:p w14:paraId="5DC0C2A4"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4"/>
                <w:sz w:val="16"/>
              </w:rPr>
              <w:t xml:space="preserve"> </w:t>
            </w:r>
            <w:r w:rsidRPr="003D52FF">
              <w:rPr>
                <w:rFonts w:asciiTheme="minorBidi" w:hAnsiTheme="minorBidi" w:cstheme="minorBidi"/>
                <w:sz w:val="16"/>
              </w:rPr>
              <w:t>activity</w:t>
            </w:r>
          </w:p>
        </w:tc>
        <w:tc>
          <w:tcPr>
            <w:tcW w:w="1114" w:type="dxa"/>
          </w:tcPr>
          <w:p w14:paraId="46F80311"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339A75D3"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S9XBB8</w:t>
            </w:r>
          </w:p>
          <w:p w14:paraId="47A6E08A"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10"/>
                <w:sz w:val="16"/>
              </w:rPr>
              <w:t>(S9XBB8_SCHCR)</w:t>
            </w:r>
          </w:p>
          <w:p w14:paraId="6800F382" w14:textId="77777777" w:rsidR="00CF52B0" w:rsidRPr="003D52FF" w:rsidRDefault="00000000">
            <w:pPr>
              <w:pStyle w:val="TableParagraph"/>
              <w:spacing w:before="86"/>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078AB937" w14:textId="77777777" w:rsidR="00CF52B0" w:rsidRPr="003D52FF" w:rsidRDefault="00000000">
            <w:pPr>
              <w:pStyle w:val="TableParagraph"/>
              <w:spacing w:before="89"/>
              <w:ind w:left="105"/>
              <w:rPr>
                <w:rFonts w:asciiTheme="minorBidi" w:hAnsiTheme="minorBidi" w:cstheme="minorBidi"/>
                <w:sz w:val="16"/>
              </w:rPr>
            </w:pPr>
            <w:r w:rsidRPr="003D52FF">
              <w:rPr>
                <w:rFonts w:asciiTheme="minorBidi" w:hAnsiTheme="minorBidi" w:cstheme="minorBidi"/>
                <w:sz w:val="16"/>
              </w:rPr>
              <w:t>(NKL)</w:t>
            </w:r>
          </w:p>
          <w:p w14:paraId="6FF0378A" w14:textId="77777777" w:rsidR="00CF52B0" w:rsidRPr="003D52FF" w:rsidRDefault="00CF52B0">
            <w:pPr>
              <w:pStyle w:val="TableParagraph"/>
              <w:rPr>
                <w:rFonts w:asciiTheme="minorBidi" w:hAnsiTheme="minorBidi" w:cstheme="minorBidi"/>
                <w:sz w:val="18"/>
              </w:rPr>
            </w:pPr>
          </w:p>
          <w:p w14:paraId="6D8F8AB0" w14:textId="77777777" w:rsidR="00CF52B0" w:rsidRPr="003D52FF" w:rsidRDefault="00000000">
            <w:pPr>
              <w:pStyle w:val="TableParagraph"/>
              <w:spacing w:before="142" w:line="340" w:lineRule="auto"/>
              <w:ind w:left="105"/>
              <w:rPr>
                <w:rFonts w:asciiTheme="minorBidi" w:hAnsiTheme="minorBidi" w:cstheme="minorBidi"/>
                <w:sz w:val="16"/>
              </w:rPr>
            </w:pPr>
            <w:r w:rsidRPr="003D52FF">
              <w:rPr>
                <w:rFonts w:asciiTheme="minorBidi" w:hAnsiTheme="minorBidi" w:cstheme="minorBidi"/>
                <w:w w:val="105"/>
                <w:sz w:val="16"/>
              </w:rPr>
              <w:t>S9PWD9</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(S9PWD9_SCHOY)</w:t>
            </w:r>
          </w:p>
          <w:p w14:paraId="36C86EF6"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425591EF"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(NKL)</w:t>
            </w:r>
          </w:p>
        </w:tc>
      </w:tr>
      <w:tr w:rsidR="00CF52B0" w:rsidRPr="003D52FF" w14:paraId="445F5FE3" w14:textId="77777777">
        <w:trPr>
          <w:trHeight w:val="825"/>
        </w:trPr>
        <w:tc>
          <w:tcPr>
            <w:tcW w:w="2113" w:type="dxa"/>
            <w:tcBorders>
              <w:right w:val="single" w:sz="6" w:space="0" w:color="000000"/>
            </w:tcBorders>
          </w:tcPr>
          <w:p w14:paraId="23661C4A" w14:textId="77777777" w:rsidR="00CF52B0" w:rsidRPr="003D52FF" w:rsidRDefault="00CF52B0">
            <w:pPr>
              <w:pStyle w:val="TableParagraph"/>
              <w:spacing w:before="8"/>
              <w:rPr>
                <w:rFonts w:asciiTheme="minorBidi" w:hAnsiTheme="minorBidi" w:cstheme="minorBidi"/>
                <w:sz w:val="21"/>
              </w:rPr>
            </w:pPr>
          </w:p>
          <w:p w14:paraId="1F57FBD5" w14:textId="77777777" w:rsidR="00CF52B0" w:rsidRPr="003D52FF" w:rsidRDefault="00000000">
            <w:pPr>
              <w:pStyle w:val="TableParagraph"/>
              <w:ind w:left="90" w:right="92"/>
              <w:jc w:val="center"/>
              <w:rPr>
                <w:rFonts w:asciiTheme="minorBidi" w:hAnsiTheme="minorBidi" w:cstheme="minorBidi"/>
                <w:sz w:val="16"/>
              </w:rPr>
            </w:pPr>
            <w:r w:rsidRPr="003D52FF">
              <w:rPr>
                <w:rFonts w:asciiTheme="minorBidi" w:hAnsiTheme="minorBidi" w:cstheme="minorBidi"/>
                <w:w w:val="105"/>
                <w:sz w:val="16"/>
              </w:rPr>
              <w:t>P38937</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(CUT8_SCHPO)</w:t>
            </w:r>
          </w:p>
        </w:tc>
        <w:tc>
          <w:tcPr>
            <w:tcW w:w="1580" w:type="dxa"/>
            <w:tcBorders>
              <w:left w:val="single" w:sz="6" w:space="0" w:color="000000"/>
            </w:tcBorders>
          </w:tcPr>
          <w:p w14:paraId="0D64CFA8" w14:textId="77777777" w:rsidR="00CF52B0" w:rsidRPr="003D52FF" w:rsidRDefault="00000000">
            <w:pPr>
              <w:pStyle w:val="TableParagraph"/>
              <w:spacing w:line="182" w:lineRule="exact"/>
              <w:ind w:left="103" w:right="99"/>
              <w:jc w:val="center"/>
              <w:rPr>
                <w:rFonts w:asciiTheme="minorBidi" w:hAnsiTheme="minorBidi" w:cstheme="minorBidi"/>
                <w:sz w:val="16"/>
              </w:rPr>
            </w:pPr>
            <w:r w:rsidRPr="003D52FF">
              <w:rPr>
                <w:rFonts w:asciiTheme="minorBidi" w:hAnsiTheme="minorBidi" w:cstheme="minorBidi"/>
                <w:w w:val="95"/>
                <w:sz w:val="16"/>
              </w:rPr>
              <w:t>Tethering</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factor</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for</w:t>
            </w:r>
          </w:p>
          <w:p w14:paraId="6F7F1920" w14:textId="77777777" w:rsidR="00CF52B0" w:rsidRPr="003D52FF" w:rsidRDefault="00000000">
            <w:pPr>
              <w:pStyle w:val="TableParagraph"/>
              <w:spacing w:before="18" w:line="278" w:lineRule="exact"/>
              <w:ind w:left="194" w:right="185" w:hanging="6"/>
              <w:jc w:val="center"/>
              <w:rPr>
                <w:rFonts w:asciiTheme="minorBidi" w:hAnsiTheme="minorBidi" w:cstheme="minorBidi"/>
                <w:sz w:val="16"/>
              </w:rPr>
            </w:pPr>
            <w:r w:rsidRPr="003D52FF">
              <w:rPr>
                <w:rFonts w:asciiTheme="minorBidi" w:hAnsiTheme="minorBidi" w:cstheme="minorBidi"/>
                <w:sz w:val="16"/>
              </w:rPr>
              <w:t>nuclear</w:t>
            </w:r>
            <w:r w:rsidRPr="003D52FF">
              <w:rPr>
                <w:rFonts w:asciiTheme="minorBidi" w:hAnsiTheme="minorBidi" w:cstheme="minorBidi"/>
                <w:spacing w:val="1"/>
                <w:sz w:val="16"/>
              </w:rPr>
              <w:t xml:space="preserve"> </w:t>
            </w:r>
            <w:r w:rsidRPr="003D52FF">
              <w:rPr>
                <w:rFonts w:asciiTheme="minorBidi" w:hAnsiTheme="minorBidi" w:cstheme="minorBidi"/>
                <w:spacing w:val="-1"/>
                <w:sz w:val="16"/>
              </w:rPr>
              <w:t>proteasome</w:t>
            </w:r>
            <w:r w:rsidRPr="003D52FF">
              <w:rPr>
                <w:rFonts w:asciiTheme="minorBidi" w:hAnsiTheme="minorBidi" w:cstheme="minorBidi"/>
                <w:spacing w:val="-8"/>
                <w:sz w:val="16"/>
              </w:rPr>
              <w:t xml:space="preserve"> </w:t>
            </w:r>
            <w:r w:rsidRPr="003D52FF">
              <w:rPr>
                <w:rFonts w:asciiTheme="minorBidi" w:hAnsiTheme="minorBidi" w:cstheme="minorBidi"/>
                <w:sz w:val="16"/>
              </w:rPr>
              <w:t>cut8</w:t>
            </w:r>
          </w:p>
        </w:tc>
        <w:tc>
          <w:tcPr>
            <w:tcW w:w="1205" w:type="dxa"/>
          </w:tcPr>
          <w:p w14:paraId="79F3CA32" w14:textId="77777777" w:rsidR="00CF52B0" w:rsidRPr="003D52FF" w:rsidRDefault="00CF52B0">
            <w:pPr>
              <w:pStyle w:val="TableParagraph"/>
              <w:spacing w:before="8"/>
              <w:rPr>
                <w:rFonts w:asciiTheme="minorBidi" w:hAnsiTheme="minorBidi" w:cstheme="minorBidi"/>
                <w:sz w:val="21"/>
              </w:rPr>
            </w:pPr>
          </w:p>
          <w:p w14:paraId="18A0DDD2" w14:textId="77777777" w:rsidR="00CF52B0" w:rsidRPr="003D52FF" w:rsidRDefault="00000000">
            <w:pPr>
              <w:pStyle w:val="TableParagraph"/>
              <w:ind w:left="80" w:right="80"/>
              <w:jc w:val="center"/>
              <w:rPr>
                <w:rFonts w:asciiTheme="minorBidi" w:hAnsiTheme="minorBidi" w:cstheme="minorBidi"/>
                <w:sz w:val="16"/>
              </w:rPr>
            </w:pPr>
            <w:r w:rsidRPr="003D52FF">
              <w:rPr>
                <w:rFonts w:asciiTheme="minorBidi" w:hAnsiTheme="minorBidi" w:cstheme="minorBidi"/>
                <w:w w:val="115"/>
                <w:sz w:val="16"/>
              </w:rPr>
              <w:t>RQLPVGEQL</w:t>
            </w:r>
          </w:p>
        </w:tc>
        <w:tc>
          <w:tcPr>
            <w:tcW w:w="1978" w:type="dxa"/>
          </w:tcPr>
          <w:p w14:paraId="6E6A8C4A" w14:textId="77777777" w:rsidR="00CF52B0" w:rsidRPr="003D52FF" w:rsidRDefault="00000000">
            <w:pPr>
              <w:pStyle w:val="TableParagraph"/>
              <w:tabs>
                <w:tab w:val="left" w:pos="997"/>
                <w:tab w:val="left" w:pos="1371"/>
              </w:tabs>
              <w:spacing w:line="182" w:lineRule="exact"/>
              <w:ind w:left="105"/>
              <w:rPr>
                <w:rFonts w:asciiTheme="minorBidi" w:hAnsiTheme="minorBidi" w:cstheme="minorBidi"/>
                <w:sz w:val="16"/>
              </w:rPr>
            </w:pPr>
            <w:r w:rsidRPr="003D52FF">
              <w:rPr>
                <w:rFonts w:asciiTheme="minorBidi" w:hAnsiTheme="minorBidi" w:cstheme="minorBidi"/>
                <w:sz w:val="16"/>
              </w:rPr>
              <w:t>Engaged</w:t>
            </w:r>
            <w:r w:rsidRPr="003D52FF">
              <w:rPr>
                <w:rFonts w:asciiTheme="minorBidi" w:hAnsiTheme="minorBidi" w:cstheme="minorBidi"/>
                <w:sz w:val="16"/>
              </w:rPr>
              <w:tab/>
              <w:t>in</w:t>
            </w:r>
            <w:r w:rsidRPr="003D52FF">
              <w:rPr>
                <w:rFonts w:asciiTheme="minorBidi" w:hAnsiTheme="minorBidi" w:cstheme="minorBidi"/>
                <w:sz w:val="16"/>
              </w:rPr>
              <w:tab/>
              <w:t>protein</w:t>
            </w:r>
          </w:p>
          <w:p w14:paraId="0894EC45" w14:textId="77777777" w:rsidR="00CF52B0" w:rsidRPr="003D52FF" w:rsidRDefault="00000000">
            <w:pPr>
              <w:pStyle w:val="TableParagraph"/>
              <w:tabs>
                <w:tab w:val="left" w:pos="1232"/>
              </w:tabs>
              <w:spacing w:before="18" w:line="278" w:lineRule="exact"/>
              <w:ind w:left="105" w:right="104"/>
              <w:rPr>
                <w:rFonts w:asciiTheme="minorBidi" w:hAnsiTheme="minorBidi" w:cstheme="minorBidi"/>
                <w:sz w:val="16"/>
              </w:rPr>
            </w:pPr>
            <w:r w:rsidRPr="003D52FF">
              <w:rPr>
                <w:rFonts w:asciiTheme="minorBidi" w:hAnsiTheme="minorBidi" w:cstheme="minorBidi"/>
                <w:sz w:val="16"/>
              </w:rPr>
              <w:t>degradation</w:t>
            </w:r>
            <w:r w:rsidRPr="003D52FF">
              <w:rPr>
                <w:rFonts w:asciiTheme="minorBidi" w:hAnsiTheme="minorBidi" w:cstheme="minorBidi"/>
                <w:spacing w:val="12"/>
                <w:sz w:val="16"/>
              </w:rPr>
              <w:t xml:space="preserve"> </w:t>
            </w:r>
            <w:r w:rsidRPr="003D52FF">
              <w:rPr>
                <w:rFonts w:asciiTheme="minorBidi" w:hAnsiTheme="minorBidi" w:cstheme="minorBidi"/>
                <w:sz w:val="16"/>
              </w:rPr>
              <w:t>through</w:t>
            </w:r>
            <w:r w:rsidRPr="003D52FF">
              <w:rPr>
                <w:rFonts w:asciiTheme="minorBidi" w:hAnsiTheme="minorBidi" w:cstheme="minorBidi"/>
                <w:spacing w:val="12"/>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ubiquitin</w:t>
            </w:r>
            <w:r w:rsidRPr="003D52FF">
              <w:rPr>
                <w:rFonts w:asciiTheme="minorBidi" w:hAnsiTheme="minorBidi" w:cstheme="minorBidi"/>
                <w:sz w:val="16"/>
              </w:rPr>
              <w:tab/>
            </w:r>
            <w:r w:rsidRPr="003D52FF">
              <w:rPr>
                <w:rFonts w:asciiTheme="minorBidi" w:hAnsiTheme="minorBidi" w:cstheme="minorBidi"/>
                <w:spacing w:val="-3"/>
                <w:sz w:val="16"/>
              </w:rPr>
              <w:t>pathway.</w:t>
            </w:r>
          </w:p>
        </w:tc>
        <w:tc>
          <w:tcPr>
            <w:tcW w:w="1114" w:type="dxa"/>
          </w:tcPr>
          <w:p w14:paraId="5438D06F"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22A10319"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B6JUT1</w:t>
            </w:r>
          </w:p>
          <w:p w14:paraId="1600A895" w14:textId="77777777" w:rsidR="00CF52B0" w:rsidRPr="003D52FF" w:rsidRDefault="00000000">
            <w:pPr>
              <w:pStyle w:val="TableParagraph"/>
              <w:spacing w:before="80"/>
              <w:ind w:left="105"/>
              <w:rPr>
                <w:rFonts w:asciiTheme="minorBidi" w:hAnsiTheme="minorBidi" w:cstheme="minorBidi"/>
                <w:sz w:val="16"/>
              </w:rPr>
            </w:pPr>
            <w:r w:rsidRPr="003D52FF">
              <w:rPr>
                <w:rFonts w:asciiTheme="minorBidi" w:hAnsiTheme="minorBidi" w:cstheme="minorBidi"/>
                <w:w w:val="105"/>
                <w:sz w:val="16"/>
              </w:rPr>
              <w:t>(B6JUT1_SCHJY)</w:t>
            </w:r>
          </w:p>
          <w:p w14:paraId="32500F15" w14:textId="77777777" w:rsidR="00CF52B0" w:rsidRPr="003D52FF" w:rsidRDefault="00000000">
            <w:pPr>
              <w:pStyle w:val="TableParagraph"/>
              <w:spacing w:before="9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tc>
      </w:tr>
    </w:tbl>
    <w:p w14:paraId="19EE5757"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1580"/>
        <w:gridCol w:w="1205"/>
        <w:gridCol w:w="1978"/>
        <w:gridCol w:w="1114"/>
        <w:gridCol w:w="1935"/>
      </w:tblGrid>
      <w:tr w:rsidR="00CF52B0" w:rsidRPr="003D52FF" w14:paraId="6F0FF549" w14:textId="77777777">
        <w:trPr>
          <w:trHeight w:val="4142"/>
        </w:trPr>
        <w:tc>
          <w:tcPr>
            <w:tcW w:w="2113" w:type="dxa"/>
            <w:tcBorders>
              <w:right w:val="single" w:sz="6" w:space="0" w:color="000000"/>
            </w:tcBorders>
          </w:tcPr>
          <w:p w14:paraId="67997035" w14:textId="77777777" w:rsidR="00CF52B0" w:rsidRPr="003D52FF" w:rsidRDefault="00CF52B0">
            <w:pPr>
              <w:pStyle w:val="TableParagraph"/>
              <w:rPr>
                <w:rFonts w:asciiTheme="minorBidi" w:hAnsiTheme="minorBidi" w:cstheme="minorBidi"/>
                <w:sz w:val="20"/>
              </w:rPr>
            </w:pPr>
          </w:p>
        </w:tc>
        <w:tc>
          <w:tcPr>
            <w:tcW w:w="1580" w:type="dxa"/>
            <w:tcBorders>
              <w:left w:val="single" w:sz="6" w:space="0" w:color="000000"/>
            </w:tcBorders>
          </w:tcPr>
          <w:p w14:paraId="047285A9" w14:textId="77777777" w:rsidR="00CF52B0" w:rsidRPr="003D52FF" w:rsidRDefault="00CF52B0">
            <w:pPr>
              <w:pStyle w:val="TableParagraph"/>
              <w:rPr>
                <w:rFonts w:asciiTheme="minorBidi" w:hAnsiTheme="minorBidi" w:cstheme="minorBidi"/>
                <w:sz w:val="20"/>
              </w:rPr>
            </w:pPr>
          </w:p>
        </w:tc>
        <w:tc>
          <w:tcPr>
            <w:tcW w:w="1205" w:type="dxa"/>
          </w:tcPr>
          <w:p w14:paraId="387E6728" w14:textId="77777777" w:rsidR="00CF52B0" w:rsidRPr="003D52FF" w:rsidRDefault="00CF52B0">
            <w:pPr>
              <w:pStyle w:val="TableParagraph"/>
              <w:rPr>
                <w:rFonts w:asciiTheme="minorBidi" w:hAnsiTheme="minorBidi" w:cstheme="minorBidi"/>
                <w:sz w:val="20"/>
              </w:rPr>
            </w:pPr>
          </w:p>
        </w:tc>
        <w:tc>
          <w:tcPr>
            <w:tcW w:w="1978" w:type="dxa"/>
          </w:tcPr>
          <w:p w14:paraId="64483D4D" w14:textId="77777777" w:rsidR="00CF52B0" w:rsidRPr="003D52FF" w:rsidRDefault="00000000">
            <w:pPr>
              <w:pStyle w:val="TableParagraph"/>
              <w:tabs>
                <w:tab w:val="left" w:pos="1203"/>
                <w:tab w:val="left" w:pos="1774"/>
              </w:tabs>
              <w:spacing w:line="182" w:lineRule="exact"/>
              <w:ind w:left="105"/>
              <w:rPr>
                <w:rFonts w:asciiTheme="minorBidi" w:hAnsiTheme="minorBidi" w:cstheme="minorBidi"/>
                <w:sz w:val="16"/>
              </w:rPr>
            </w:pPr>
            <w:r w:rsidRPr="003D52FF">
              <w:rPr>
                <w:rFonts w:asciiTheme="minorBidi" w:hAnsiTheme="minorBidi" w:cstheme="minorBidi"/>
                <w:w w:val="105"/>
                <w:sz w:val="16"/>
              </w:rPr>
              <w:t>Functions</w:t>
            </w:r>
            <w:r w:rsidRPr="003D52FF">
              <w:rPr>
                <w:rFonts w:asciiTheme="minorBidi" w:hAnsiTheme="minorBidi" w:cstheme="minorBidi"/>
                <w:w w:val="105"/>
                <w:sz w:val="16"/>
              </w:rPr>
              <w:tab/>
              <w:t>as</w:t>
            </w:r>
            <w:r w:rsidRPr="003D52FF">
              <w:rPr>
                <w:rFonts w:asciiTheme="minorBidi" w:hAnsiTheme="minorBidi" w:cstheme="minorBidi"/>
                <w:w w:val="105"/>
                <w:sz w:val="16"/>
              </w:rPr>
              <w:tab/>
              <w:t>a</w:t>
            </w:r>
          </w:p>
          <w:p w14:paraId="42648FA9" w14:textId="77777777" w:rsidR="00CF52B0" w:rsidRPr="003D52FF" w:rsidRDefault="00000000">
            <w:pPr>
              <w:pStyle w:val="TableParagraph"/>
              <w:tabs>
                <w:tab w:val="left" w:pos="877"/>
                <w:tab w:val="left" w:pos="1040"/>
                <w:tab w:val="left" w:pos="1198"/>
                <w:tab w:val="left" w:pos="1298"/>
                <w:tab w:val="left" w:pos="1361"/>
                <w:tab w:val="left" w:pos="1515"/>
                <w:tab w:val="left" w:pos="1730"/>
              </w:tabs>
              <w:spacing w:before="85" w:line="343" w:lineRule="auto"/>
              <w:ind w:left="105" w:right="104"/>
              <w:rPr>
                <w:rFonts w:asciiTheme="minorBidi" w:hAnsiTheme="minorBidi" w:cstheme="minorBidi"/>
                <w:sz w:val="16"/>
              </w:rPr>
            </w:pPr>
            <w:r w:rsidRPr="003D52FF">
              <w:rPr>
                <w:rFonts w:asciiTheme="minorBidi" w:hAnsiTheme="minorBidi" w:cstheme="minorBidi"/>
                <w:w w:val="95"/>
                <w:sz w:val="16"/>
              </w:rPr>
              <w:t>regulatory element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in the</w:t>
            </w:r>
            <w:r w:rsidRPr="003D52FF">
              <w:rPr>
                <w:rFonts w:asciiTheme="minorBidi" w:hAnsiTheme="minorBidi" w:cstheme="minorBidi"/>
                <w:spacing w:val="-45"/>
                <w:w w:val="95"/>
                <w:sz w:val="16"/>
              </w:rPr>
              <w:t xml:space="preserve"> </w:t>
            </w:r>
            <w:r w:rsidRPr="003D52FF">
              <w:rPr>
                <w:rFonts w:asciiTheme="minorBidi" w:hAnsiTheme="minorBidi" w:cstheme="minorBidi"/>
                <w:sz w:val="16"/>
              </w:rPr>
              <w:t>ubiquitin/proteasome</w:t>
            </w:r>
            <w:r w:rsidRPr="003D52FF">
              <w:rPr>
                <w:rFonts w:asciiTheme="minorBidi" w:hAnsiTheme="minorBidi" w:cstheme="minorBidi"/>
                <w:spacing w:val="1"/>
                <w:sz w:val="16"/>
              </w:rPr>
              <w:t xml:space="preserve"> </w:t>
            </w:r>
            <w:r w:rsidRPr="003D52FF">
              <w:rPr>
                <w:rFonts w:asciiTheme="minorBidi" w:hAnsiTheme="minorBidi" w:cstheme="minorBidi"/>
                <w:sz w:val="16"/>
              </w:rPr>
              <w:t>pathway,</w:t>
            </w:r>
            <w:r w:rsidRPr="003D52FF">
              <w:rPr>
                <w:rFonts w:asciiTheme="minorBidi" w:hAnsiTheme="minorBidi" w:cstheme="minorBidi"/>
                <w:spacing w:val="37"/>
                <w:sz w:val="16"/>
              </w:rPr>
              <w:t xml:space="preserve"> </w:t>
            </w:r>
            <w:r w:rsidRPr="003D52FF">
              <w:rPr>
                <w:rFonts w:asciiTheme="minorBidi" w:hAnsiTheme="minorBidi" w:cstheme="minorBidi"/>
                <w:sz w:val="16"/>
              </w:rPr>
              <w:t>governing</w:t>
            </w:r>
            <w:r w:rsidRPr="003D52FF">
              <w:rPr>
                <w:rFonts w:asciiTheme="minorBidi" w:hAnsiTheme="minorBidi" w:cstheme="minorBidi"/>
                <w:spacing w:val="37"/>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degradation</w:t>
            </w:r>
            <w:r w:rsidRPr="003D52FF">
              <w:rPr>
                <w:rFonts w:asciiTheme="minorBidi" w:hAnsiTheme="minorBidi" w:cstheme="minorBidi"/>
                <w:sz w:val="16"/>
              </w:rPr>
              <w:tab/>
            </w:r>
            <w:r w:rsidRPr="003D52FF">
              <w:rPr>
                <w:rFonts w:asciiTheme="minorBidi" w:hAnsiTheme="minorBidi" w:cstheme="minorBidi"/>
                <w:sz w:val="16"/>
              </w:rPr>
              <w:tab/>
              <w:t>rate</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6"/>
                <w:sz w:val="16"/>
              </w:rPr>
              <w:t>of</w:t>
            </w:r>
            <w:r w:rsidRPr="003D52FF">
              <w:rPr>
                <w:rFonts w:asciiTheme="minorBidi" w:hAnsiTheme="minorBidi" w:cstheme="minorBidi"/>
                <w:spacing w:val="-47"/>
                <w:sz w:val="16"/>
              </w:rPr>
              <w:t xml:space="preserve"> </w:t>
            </w:r>
            <w:r w:rsidRPr="003D52FF">
              <w:rPr>
                <w:rFonts w:asciiTheme="minorBidi" w:hAnsiTheme="minorBidi" w:cstheme="minorBidi"/>
                <w:sz w:val="16"/>
              </w:rPr>
              <w:t>substrates</w:t>
            </w:r>
            <w:r w:rsidRPr="003D52FF">
              <w:rPr>
                <w:rFonts w:asciiTheme="minorBidi" w:hAnsiTheme="minorBidi" w:cstheme="minorBidi"/>
                <w:sz w:val="16"/>
              </w:rPr>
              <w:tab/>
            </w:r>
            <w:r w:rsidRPr="003D52FF">
              <w:rPr>
                <w:rFonts w:asciiTheme="minorBidi" w:hAnsiTheme="minorBidi" w:cstheme="minorBidi"/>
                <w:sz w:val="16"/>
              </w:rPr>
              <w:tab/>
              <w:t>within</w:t>
            </w:r>
            <w:r w:rsidRPr="003D52FF">
              <w:rPr>
                <w:rFonts w:asciiTheme="minorBidi" w:hAnsiTheme="minorBidi" w:cstheme="minorBidi"/>
                <w:spacing w:val="8"/>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proteasome.</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t>Directs</w:t>
            </w:r>
            <w:r w:rsidRPr="003D52FF">
              <w:rPr>
                <w:rFonts w:asciiTheme="minorBidi" w:hAnsiTheme="minorBidi" w:cstheme="minorBidi"/>
                <w:spacing w:val="-47"/>
                <w:sz w:val="16"/>
              </w:rPr>
              <w:t xml:space="preserve"> </w:t>
            </w:r>
            <w:r w:rsidRPr="003D52FF">
              <w:rPr>
                <w:rFonts w:asciiTheme="minorBidi" w:hAnsiTheme="minorBidi" w:cstheme="minorBidi"/>
                <w:sz w:val="16"/>
              </w:rPr>
              <w:t>proteasomes</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1"/>
                <w:sz w:val="16"/>
              </w:rPr>
              <w:t>towards</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nucleus,</w:t>
            </w:r>
            <w:r w:rsidRPr="003D52FF">
              <w:rPr>
                <w:rFonts w:asciiTheme="minorBidi" w:hAnsiTheme="minorBidi" w:cstheme="minorBidi"/>
                <w:spacing w:val="-6"/>
                <w:sz w:val="16"/>
              </w:rPr>
              <w:t xml:space="preserve"> </w:t>
            </w:r>
            <w:r w:rsidRPr="003D52FF">
              <w:rPr>
                <w:rFonts w:asciiTheme="minorBidi" w:hAnsiTheme="minorBidi" w:cstheme="minorBidi"/>
                <w:sz w:val="16"/>
              </w:rPr>
              <w:t>aiding</w:t>
            </w:r>
            <w:r w:rsidRPr="003D52FF">
              <w:rPr>
                <w:rFonts w:asciiTheme="minorBidi" w:hAnsiTheme="minorBidi" w:cstheme="minorBidi"/>
                <w:spacing w:val="-11"/>
                <w:sz w:val="16"/>
              </w:rPr>
              <w:t xml:space="preserve"> </w:t>
            </w:r>
            <w:r w:rsidRPr="003D52FF">
              <w:rPr>
                <w:rFonts w:asciiTheme="minorBidi" w:hAnsiTheme="minorBidi" w:cstheme="minorBidi"/>
                <w:sz w:val="16"/>
              </w:rPr>
              <w:t>in</w:t>
            </w:r>
            <w:r w:rsidRPr="003D52FF">
              <w:rPr>
                <w:rFonts w:asciiTheme="minorBidi" w:hAnsiTheme="minorBidi" w:cstheme="minorBidi"/>
                <w:spacing w:val="-10"/>
                <w:sz w:val="16"/>
              </w:rPr>
              <w:t xml:space="preserve"> </w:t>
            </w:r>
            <w:r w:rsidRPr="003D52FF">
              <w:rPr>
                <w:rFonts w:asciiTheme="minorBidi" w:hAnsiTheme="minorBidi" w:cstheme="minorBidi"/>
                <w:sz w:val="16"/>
              </w:rPr>
              <w:t>the</w:t>
            </w:r>
            <w:r w:rsidRPr="003D52FF">
              <w:rPr>
                <w:rFonts w:asciiTheme="minorBidi" w:hAnsiTheme="minorBidi" w:cstheme="minorBidi"/>
                <w:spacing w:val="-47"/>
                <w:sz w:val="16"/>
              </w:rPr>
              <w:t xml:space="preserve"> </w:t>
            </w:r>
            <w:r w:rsidRPr="003D52FF">
              <w:rPr>
                <w:rFonts w:asciiTheme="minorBidi" w:hAnsiTheme="minorBidi" w:cstheme="minorBidi"/>
                <w:sz w:val="16"/>
              </w:rPr>
              <w:t>breakdown</w:t>
            </w:r>
            <w:r w:rsidRPr="003D52FF">
              <w:rPr>
                <w:rFonts w:asciiTheme="minorBidi" w:hAnsiTheme="minorBidi" w:cstheme="minorBidi"/>
                <w:spacing w:val="7"/>
                <w:sz w:val="16"/>
              </w:rPr>
              <w:t xml:space="preserve"> </w:t>
            </w:r>
            <w:r w:rsidRPr="003D52FF">
              <w:rPr>
                <w:rFonts w:asciiTheme="minorBidi" w:hAnsiTheme="minorBidi" w:cstheme="minorBidi"/>
                <w:sz w:val="16"/>
              </w:rPr>
              <w:t>of</w:t>
            </w:r>
            <w:r w:rsidRPr="003D52FF">
              <w:rPr>
                <w:rFonts w:asciiTheme="minorBidi" w:hAnsiTheme="minorBidi" w:cstheme="minorBidi"/>
                <w:spacing w:val="12"/>
                <w:sz w:val="16"/>
              </w:rPr>
              <w:t xml:space="preserve"> </w:t>
            </w:r>
            <w:r w:rsidRPr="003D52FF">
              <w:rPr>
                <w:rFonts w:asciiTheme="minorBidi" w:hAnsiTheme="minorBidi" w:cstheme="minorBidi"/>
                <w:sz w:val="16"/>
              </w:rPr>
              <w:t>nuclear</w:t>
            </w:r>
            <w:r w:rsidRPr="003D52FF">
              <w:rPr>
                <w:rFonts w:asciiTheme="minorBidi" w:hAnsiTheme="minorBidi" w:cstheme="minorBidi"/>
                <w:spacing w:val="-47"/>
                <w:sz w:val="16"/>
              </w:rPr>
              <w:t xml:space="preserve"> </w:t>
            </w:r>
            <w:r w:rsidRPr="003D52FF">
              <w:rPr>
                <w:rFonts w:asciiTheme="minorBidi" w:hAnsiTheme="minorBidi" w:cstheme="minorBidi"/>
                <w:sz w:val="16"/>
              </w:rPr>
              <w:t>proteins</w:t>
            </w:r>
            <w:r w:rsidRPr="003D52FF">
              <w:rPr>
                <w:rFonts w:asciiTheme="minorBidi" w:hAnsiTheme="minorBidi" w:cstheme="minorBidi"/>
                <w:spacing w:val="20"/>
                <w:sz w:val="16"/>
              </w:rPr>
              <w:t xml:space="preserve"> </w:t>
            </w:r>
            <w:r w:rsidRPr="003D52FF">
              <w:rPr>
                <w:rFonts w:asciiTheme="minorBidi" w:hAnsiTheme="minorBidi" w:cstheme="minorBidi"/>
                <w:sz w:val="16"/>
              </w:rPr>
              <w:t>such</w:t>
            </w:r>
            <w:r w:rsidRPr="003D52FF">
              <w:rPr>
                <w:rFonts w:asciiTheme="minorBidi" w:hAnsiTheme="minorBidi" w:cstheme="minorBidi"/>
                <w:spacing w:val="26"/>
                <w:sz w:val="16"/>
              </w:rPr>
              <w:t xml:space="preserve"> </w:t>
            </w:r>
            <w:r w:rsidRPr="003D52FF">
              <w:rPr>
                <w:rFonts w:asciiTheme="minorBidi" w:hAnsiTheme="minorBidi" w:cstheme="minorBidi"/>
                <w:sz w:val="16"/>
              </w:rPr>
              <w:t>as</w:t>
            </w:r>
            <w:r w:rsidRPr="003D52FF">
              <w:rPr>
                <w:rFonts w:asciiTheme="minorBidi" w:hAnsiTheme="minorBidi" w:cstheme="minorBidi"/>
                <w:spacing w:val="25"/>
                <w:sz w:val="16"/>
              </w:rPr>
              <w:t xml:space="preserve"> </w:t>
            </w:r>
            <w:r w:rsidRPr="003D52FF">
              <w:rPr>
                <w:rFonts w:asciiTheme="minorBidi" w:hAnsiTheme="minorBidi" w:cstheme="minorBidi"/>
                <w:sz w:val="16"/>
              </w:rPr>
              <w:t>mitotic</w:t>
            </w:r>
            <w:r w:rsidRPr="003D52FF">
              <w:rPr>
                <w:rFonts w:asciiTheme="minorBidi" w:hAnsiTheme="minorBidi" w:cstheme="minorBidi"/>
                <w:spacing w:val="-47"/>
                <w:sz w:val="16"/>
              </w:rPr>
              <w:t xml:space="preserve"> </w:t>
            </w:r>
            <w:r w:rsidRPr="003D52FF">
              <w:rPr>
                <w:rFonts w:asciiTheme="minorBidi" w:hAnsiTheme="minorBidi" w:cstheme="minorBidi"/>
                <w:sz w:val="16"/>
              </w:rPr>
              <w:t>cyclin</w:t>
            </w:r>
            <w:r w:rsidRPr="003D52FF">
              <w:rPr>
                <w:rFonts w:asciiTheme="minorBidi" w:hAnsiTheme="minorBidi" w:cstheme="minorBidi"/>
                <w:sz w:val="16"/>
              </w:rPr>
              <w:tab/>
              <w:t>and</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3"/>
                <w:sz w:val="16"/>
              </w:rPr>
              <w:t>cut2.</w:t>
            </w:r>
            <w:r w:rsidRPr="003D52FF">
              <w:rPr>
                <w:rFonts w:asciiTheme="minorBidi" w:hAnsiTheme="minorBidi" w:cstheme="minorBidi"/>
                <w:spacing w:val="-47"/>
                <w:sz w:val="16"/>
              </w:rPr>
              <w:t xml:space="preserve"> </w:t>
            </w:r>
            <w:r w:rsidRPr="003D52FF">
              <w:rPr>
                <w:rFonts w:asciiTheme="minorBidi" w:hAnsiTheme="minorBidi" w:cstheme="minorBidi"/>
                <w:sz w:val="16"/>
              </w:rPr>
              <w:t>Essential</w:t>
            </w:r>
            <w:r w:rsidRPr="003D52FF">
              <w:rPr>
                <w:rFonts w:asciiTheme="minorBidi" w:hAnsiTheme="minorBidi" w:cstheme="minorBidi"/>
                <w:spacing w:val="35"/>
                <w:sz w:val="16"/>
              </w:rPr>
              <w:t xml:space="preserve"> </w:t>
            </w:r>
            <w:r w:rsidRPr="003D52FF">
              <w:rPr>
                <w:rFonts w:asciiTheme="minorBidi" w:hAnsiTheme="minorBidi" w:cstheme="minorBidi"/>
                <w:sz w:val="16"/>
              </w:rPr>
              <w:t>for</w:t>
            </w:r>
            <w:r w:rsidRPr="003D52FF">
              <w:rPr>
                <w:rFonts w:asciiTheme="minorBidi" w:hAnsiTheme="minorBidi" w:cstheme="minorBidi"/>
                <w:spacing w:val="38"/>
                <w:sz w:val="16"/>
              </w:rPr>
              <w:t xml:space="preserve"> </w:t>
            </w:r>
            <w:r w:rsidRPr="003D52FF">
              <w:rPr>
                <w:rFonts w:asciiTheme="minorBidi" w:hAnsiTheme="minorBidi" w:cstheme="minorBidi"/>
                <w:sz w:val="16"/>
              </w:rPr>
              <w:t>the</w:t>
            </w:r>
            <w:r w:rsidRPr="003D52FF">
              <w:rPr>
                <w:rFonts w:asciiTheme="minorBidi" w:hAnsiTheme="minorBidi" w:cstheme="minorBidi"/>
                <w:spacing w:val="30"/>
                <w:sz w:val="16"/>
              </w:rPr>
              <w:t xml:space="preserve"> </w:t>
            </w:r>
            <w:r w:rsidRPr="003D52FF">
              <w:rPr>
                <w:rFonts w:asciiTheme="minorBidi" w:hAnsiTheme="minorBidi" w:cstheme="minorBidi"/>
                <w:sz w:val="16"/>
              </w:rPr>
              <w:t>typical</w:t>
            </w:r>
            <w:r w:rsidRPr="003D52FF">
              <w:rPr>
                <w:rFonts w:asciiTheme="minorBidi" w:hAnsiTheme="minorBidi" w:cstheme="minorBidi"/>
                <w:spacing w:val="-47"/>
                <w:sz w:val="16"/>
              </w:rPr>
              <w:t xml:space="preserve"> </w:t>
            </w:r>
            <w:r w:rsidRPr="003D52FF">
              <w:rPr>
                <w:rFonts w:asciiTheme="minorBidi" w:hAnsiTheme="minorBidi" w:cstheme="minorBidi"/>
                <w:sz w:val="16"/>
              </w:rPr>
              <w:t>advancement</w:t>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z w:val="16"/>
              </w:rPr>
              <w:tab/>
            </w:r>
            <w:r w:rsidRPr="003D52FF">
              <w:rPr>
                <w:rFonts w:asciiTheme="minorBidi" w:hAnsiTheme="minorBidi" w:cstheme="minorBidi"/>
                <w:spacing w:val="-7"/>
                <w:sz w:val="16"/>
              </w:rPr>
              <w:t>of</w:t>
            </w:r>
          </w:p>
          <w:p w14:paraId="26E81452" w14:textId="77777777" w:rsidR="00CF52B0" w:rsidRPr="003D52FF" w:rsidRDefault="00000000">
            <w:pPr>
              <w:pStyle w:val="TableParagraph"/>
              <w:spacing w:line="190" w:lineRule="exact"/>
              <w:ind w:left="105"/>
              <w:rPr>
                <w:rFonts w:asciiTheme="minorBidi" w:hAnsiTheme="minorBidi" w:cstheme="minorBidi"/>
                <w:sz w:val="16"/>
              </w:rPr>
            </w:pPr>
            <w:r w:rsidRPr="003D52FF">
              <w:rPr>
                <w:rFonts w:asciiTheme="minorBidi" w:hAnsiTheme="minorBidi" w:cstheme="minorBidi"/>
                <w:sz w:val="16"/>
              </w:rPr>
              <w:t>anaphase.</w:t>
            </w:r>
          </w:p>
        </w:tc>
        <w:tc>
          <w:tcPr>
            <w:tcW w:w="1114" w:type="dxa"/>
          </w:tcPr>
          <w:p w14:paraId="30606408" w14:textId="77777777" w:rsidR="00CF52B0" w:rsidRPr="003D52FF" w:rsidRDefault="00CF52B0">
            <w:pPr>
              <w:pStyle w:val="TableParagraph"/>
              <w:rPr>
                <w:rFonts w:asciiTheme="minorBidi" w:hAnsiTheme="minorBidi" w:cstheme="minorBidi"/>
                <w:sz w:val="20"/>
              </w:rPr>
            </w:pPr>
          </w:p>
        </w:tc>
        <w:tc>
          <w:tcPr>
            <w:tcW w:w="1935" w:type="dxa"/>
          </w:tcPr>
          <w:p w14:paraId="7CEA635D"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(RQLPVGNHL)</w:t>
            </w:r>
          </w:p>
          <w:p w14:paraId="46F2EC88" w14:textId="77777777" w:rsidR="00CF52B0" w:rsidRPr="003D52FF" w:rsidRDefault="00CF52B0">
            <w:pPr>
              <w:pStyle w:val="TableParagraph"/>
              <w:rPr>
                <w:rFonts w:asciiTheme="minorBidi" w:hAnsiTheme="minorBidi" w:cstheme="minorBidi"/>
                <w:sz w:val="18"/>
              </w:rPr>
            </w:pPr>
          </w:p>
          <w:p w14:paraId="70690016" w14:textId="77777777" w:rsidR="00CF52B0" w:rsidRPr="003D52FF" w:rsidRDefault="00000000">
            <w:pPr>
              <w:pStyle w:val="TableParagraph"/>
              <w:spacing w:before="141" w:line="345" w:lineRule="auto"/>
              <w:ind w:left="105"/>
              <w:rPr>
                <w:rFonts w:asciiTheme="minorBidi" w:hAnsiTheme="minorBidi" w:cstheme="minorBidi"/>
                <w:sz w:val="16"/>
              </w:rPr>
            </w:pPr>
            <w:r w:rsidRPr="003D52FF">
              <w:rPr>
                <w:rFonts w:asciiTheme="minorBidi" w:hAnsiTheme="minorBidi" w:cstheme="minorBidi"/>
                <w:w w:val="105"/>
                <w:sz w:val="16"/>
              </w:rPr>
              <w:t>S9W1L9</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(S9W1L9_SCHCR)</w:t>
            </w:r>
          </w:p>
          <w:p w14:paraId="07352E4D" w14:textId="77777777" w:rsidR="00CF52B0" w:rsidRPr="003D52FF" w:rsidRDefault="00000000">
            <w:pPr>
              <w:pStyle w:val="TableParagraph"/>
              <w:spacing w:before="2"/>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cryophilus</w:t>
            </w:r>
          </w:p>
          <w:p w14:paraId="1E3DFF70" w14:textId="77777777" w:rsidR="00CF52B0" w:rsidRPr="003D52FF" w:rsidRDefault="00CF52B0">
            <w:pPr>
              <w:pStyle w:val="TableParagraph"/>
              <w:rPr>
                <w:rFonts w:asciiTheme="minorBidi" w:hAnsiTheme="minorBidi" w:cstheme="minorBidi"/>
                <w:sz w:val="18"/>
              </w:rPr>
            </w:pPr>
          </w:p>
          <w:p w14:paraId="4B7D3FC2" w14:textId="77777777" w:rsidR="00CF52B0" w:rsidRPr="003D52FF" w:rsidRDefault="00000000">
            <w:pPr>
              <w:pStyle w:val="TableParagraph"/>
              <w:spacing w:before="145" w:line="345" w:lineRule="auto"/>
              <w:ind w:left="105"/>
              <w:rPr>
                <w:rFonts w:asciiTheme="minorBidi" w:hAnsiTheme="minorBidi" w:cstheme="minorBidi"/>
                <w:sz w:val="16"/>
              </w:rPr>
            </w:pPr>
            <w:r w:rsidRPr="003D52FF">
              <w:rPr>
                <w:rFonts w:asciiTheme="minorBidi" w:hAnsiTheme="minorBidi" w:cstheme="minorBidi"/>
                <w:w w:val="110"/>
                <w:sz w:val="16"/>
              </w:rPr>
              <w:t>S9PTB1</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(S9PTB1_SCHOY)</w:t>
            </w:r>
          </w:p>
          <w:p w14:paraId="1F03C7AD" w14:textId="77777777" w:rsidR="00CF52B0" w:rsidRPr="003D52FF" w:rsidRDefault="00000000">
            <w:pPr>
              <w:pStyle w:val="TableParagraph"/>
              <w:spacing w:before="1"/>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tc>
      </w:tr>
      <w:tr w:rsidR="00CF52B0" w:rsidRPr="003D52FF" w14:paraId="7B645B99" w14:textId="77777777">
        <w:trPr>
          <w:trHeight w:val="3312"/>
        </w:trPr>
        <w:tc>
          <w:tcPr>
            <w:tcW w:w="2113" w:type="dxa"/>
            <w:tcBorders>
              <w:right w:val="single" w:sz="6" w:space="0" w:color="000000"/>
            </w:tcBorders>
          </w:tcPr>
          <w:p w14:paraId="5241EFA0" w14:textId="77777777" w:rsidR="00CF52B0" w:rsidRPr="003D52FF" w:rsidRDefault="00CF52B0">
            <w:pPr>
              <w:pStyle w:val="TableParagraph"/>
              <w:rPr>
                <w:rFonts w:asciiTheme="minorBidi" w:hAnsiTheme="minorBidi" w:cstheme="minorBidi"/>
                <w:sz w:val="18"/>
              </w:rPr>
            </w:pPr>
          </w:p>
          <w:p w14:paraId="46929B93" w14:textId="77777777" w:rsidR="00CF52B0" w:rsidRPr="003D52FF" w:rsidRDefault="00CF52B0">
            <w:pPr>
              <w:pStyle w:val="TableParagraph"/>
              <w:rPr>
                <w:rFonts w:asciiTheme="minorBidi" w:hAnsiTheme="minorBidi" w:cstheme="minorBidi"/>
                <w:sz w:val="18"/>
              </w:rPr>
            </w:pPr>
          </w:p>
          <w:p w14:paraId="01673710" w14:textId="77777777" w:rsidR="00CF52B0" w:rsidRPr="003D52FF" w:rsidRDefault="00CF52B0">
            <w:pPr>
              <w:pStyle w:val="TableParagraph"/>
              <w:rPr>
                <w:rFonts w:asciiTheme="minorBidi" w:hAnsiTheme="minorBidi" w:cstheme="minorBidi"/>
                <w:sz w:val="18"/>
              </w:rPr>
            </w:pPr>
          </w:p>
          <w:p w14:paraId="6FB8206D" w14:textId="77777777" w:rsidR="00CF52B0" w:rsidRPr="003D52FF" w:rsidRDefault="00CF52B0">
            <w:pPr>
              <w:pStyle w:val="TableParagraph"/>
              <w:rPr>
                <w:rFonts w:asciiTheme="minorBidi" w:hAnsiTheme="minorBidi" w:cstheme="minorBidi"/>
                <w:sz w:val="18"/>
              </w:rPr>
            </w:pPr>
          </w:p>
          <w:p w14:paraId="05C0D79C" w14:textId="77777777" w:rsidR="00CF52B0" w:rsidRPr="003D52FF" w:rsidRDefault="00CF52B0">
            <w:pPr>
              <w:pStyle w:val="TableParagraph"/>
              <w:rPr>
                <w:rFonts w:asciiTheme="minorBidi" w:hAnsiTheme="minorBidi" w:cstheme="minorBidi"/>
                <w:sz w:val="18"/>
              </w:rPr>
            </w:pPr>
          </w:p>
          <w:p w14:paraId="521C2ACD" w14:textId="77777777" w:rsidR="00CF52B0" w:rsidRPr="003D52FF" w:rsidRDefault="00CF52B0">
            <w:pPr>
              <w:pStyle w:val="TableParagraph"/>
              <w:rPr>
                <w:rFonts w:asciiTheme="minorBidi" w:hAnsiTheme="minorBidi" w:cstheme="minorBidi"/>
                <w:sz w:val="18"/>
              </w:rPr>
            </w:pPr>
          </w:p>
          <w:p w14:paraId="1DA2DDFB" w14:textId="77777777" w:rsidR="00CF52B0" w:rsidRPr="003D52FF" w:rsidRDefault="00CF52B0">
            <w:pPr>
              <w:pStyle w:val="TableParagraph"/>
              <w:spacing w:before="9"/>
              <w:rPr>
                <w:rFonts w:asciiTheme="minorBidi" w:hAnsiTheme="minorBidi" w:cstheme="minorBidi"/>
                <w:sz w:val="16"/>
              </w:rPr>
            </w:pPr>
          </w:p>
          <w:p w14:paraId="0C2AA20E" w14:textId="77777777" w:rsidR="00CF52B0" w:rsidRPr="003D52FF" w:rsidRDefault="00000000">
            <w:pPr>
              <w:pStyle w:val="TableParagraph"/>
              <w:ind w:left="172"/>
              <w:rPr>
                <w:rFonts w:asciiTheme="minorBidi" w:hAnsiTheme="minorBidi" w:cstheme="minorBidi"/>
                <w:sz w:val="16"/>
              </w:rPr>
            </w:pPr>
            <w:r w:rsidRPr="003D52FF">
              <w:rPr>
                <w:rFonts w:asciiTheme="minorBidi" w:hAnsiTheme="minorBidi" w:cstheme="minorBidi"/>
                <w:w w:val="105"/>
                <w:sz w:val="16"/>
              </w:rPr>
              <w:t>P78875</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(TPP1_SCHPO)</w:t>
            </w:r>
          </w:p>
        </w:tc>
        <w:tc>
          <w:tcPr>
            <w:tcW w:w="1580" w:type="dxa"/>
            <w:tcBorders>
              <w:left w:val="single" w:sz="6" w:space="0" w:color="000000"/>
            </w:tcBorders>
          </w:tcPr>
          <w:p w14:paraId="5A97AB95" w14:textId="77777777" w:rsidR="00CF52B0" w:rsidRPr="003D52FF" w:rsidRDefault="00CF52B0">
            <w:pPr>
              <w:pStyle w:val="TableParagraph"/>
              <w:rPr>
                <w:rFonts w:asciiTheme="minorBidi" w:hAnsiTheme="minorBidi" w:cstheme="minorBidi"/>
                <w:sz w:val="18"/>
              </w:rPr>
            </w:pPr>
          </w:p>
          <w:p w14:paraId="079E4B53" w14:textId="77777777" w:rsidR="00CF52B0" w:rsidRPr="003D52FF" w:rsidRDefault="00CF52B0">
            <w:pPr>
              <w:pStyle w:val="TableParagraph"/>
              <w:rPr>
                <w:rFonts w:asciiTheme="minorBidi" w:hAnsiTheme="minorBidi" w:cstheme="minorBidi"/>
                <w:sz w:val="18"/>
              </w:rPr>
            </w:pPr>
          </w:p>
          <w:p w14:paraId="5EBC5A9C" w14:textId="77777777" w:rsidR="00CF52B0" w:rsidRPr="003D52FF" w:rsidRDefault="00CF52B0">
            <w:pPr>
              <w:pStyle w:val="TableParagraph"/>
              <w:rPr>
                <w:rFonts w:asciiTheme="minorBidi" w:hAnsiTheme="minorBidi" w:cstheme="minorBidi"/>
                <w:sz w:val="18"/>
              </w:rPr>
            </w:pPr>
          </w:p>
          <w:p w14:paraId="7AECF9FF" w14:textId="77777777" w:rsidR="00CF52B0" w:rsidRPr="003D52FF" w:rsidRDefault="00CF52B0">
            <w:pPr>
              <w:pStyle w:val="TableParagraph"/>
              <w:rPr>
                <w:rFonts w:asciiTheme="minorBidi" w:hAnsiTheme="minorBidi" w:cstheme="minorBidi"/>
                <w:sz w:val="18"/>
              </w:rPr>
            </w:pPr>
          </w:p>
          <w:p w14:paraId="703F97FB" w14:textId="77777777" w:rsidR="00CF52B0" w:rsidRPr="003D52FF" w:rsidRDefault="00CF52B0">
            <w:pPr>
              <w:pStyle w:val="TableParagraph"/>
              <w:rPr>
                <w:rFonts w:asciiTheme="minorBidi" w:hAnsiTheme="minorBidi" w:cstheme="minorBidi"/>
                <w:sz w:val="18"/>
              </w:rPr>
            </w:pPr>
          </w:p>
          <w:p w14:paraId="52B66B33" w14:textId="77777777" w:rsidR="00CF52B0" w:rsidRPr="003D52FF" w:rsidRDefault="00CF52B0">
            <w:pPr>
              <w:pStyle w:val="TableParagraph"/>
              <w:spacing w:before="2"/>
              <w:rPr>
                <w:rFonts w:asciiTheme="minorBidi" w:hAnsiTheme="minorBidi" w:cstheme="minorBidi"/>
                <w:sz w:val="23"/>
              </w:rPr>
            </w:pPr>
          </w:p>
          <w:p w14:paraId="3B3B5679" w14:textId="77777777" w:rsidR="00CF52B0" w:rsidRPr="003D52FF" w:rsidRDefault="00000000">
            <w:pPr>
              <w:pStyle w:val="TableParagraph"/>
              <w:spacing w:line="345" w:lineRule="auto"/>
              <w:ind w:left="328" w:firstLine="81"/>
              <w:rPr>
                <w:rFonts w:asciiTheme="minorBidi" w:hAnsiTheme="minorBidi" w:cstheme="minorBidi"/>
                <w:sz w:val="16"/>
              </w:rPr>
            </w:pPr>
            <w:r w:rsidRPr="003D52FF">
              <w:rPr>
                <w:rFonts w:asciiTheme="minorBidi" w:hAnsiTheme="minorBidi" w:cstheme="minorBidi"/>
                <w:sz w:val="16"/>
              </w:rPr>
              <w:t>Trehalose-</w:t>
            </w:r>
            <w:r w:rsidRPr="003D52FF">
              <w:rPr>
                <w:rFonts w:asciiTheme="minorBidi" w:hAnsiTheme="minorBidi" w:cstheme="minorBidi"/>
                <w:spacing w:val="1"/>
                <w:sz w:val="16"/>
              </w:rPr>
              <w:t xml:space="preserve"> </w:t>
            </w:r>
            <w:r w:rsidRPr="003D52FF">
              <w:rPr>
                <w:rFonts w:asciiTheme="minorBidi" w:hAnsiTheme="minorBidi" w:cstheme="minorBidi"/>
                <w:sz w:val="16"/>
              </w:rPr>
              <w:t>phosphatase</w:t>
            </w:r>
          </w:p>
        </w:tc>
        <w:tc>
          <w:tcPr>
            <w:tcW w:w="1205" w:type="dxa"/>
          </w:tcPr>
          <w:p w14:paraId="6E713CB7" w14:textId="77777777" w:rsidR="00CF52B0" w:rsidRPr="003D52FF" w:rsidRDefault="00CF52B0">
            <w:pPr>
              <w:pStyle w:val="TableParagraph"/>
              <w:rPr>
                <w:rFonts w:asciiTheme="minorBidi" w:hAnsiTheme="minorBidi" w:cstheme="minorBidi"/>
                <w:sz w:val="18"/>
              </w:rPr>
            </w:pPr>
          </w:p>
          <w:p w14:paraId="093333BE" w14:textId="77777777" w:rsidR="00CF52B0" w:rsidRPr="003D52FF" w:rsidRDefault="00CF52B0">
            <w:pPr>
              <w:pStyle w:val="TableParagraph"/>
              <w:rPr>
                <w:rFonts w:asciiTheme="minorBidi" w:hAnsiTheme="minorBidi" w:cstheme="minorBidi"/>
                <w:sz w:val="18"/>
              </w:rPr>
            </w:pPr>
          </w:p>
          <w:p w14:paraId="0C54ABDC" w14:textId="77777777" w:rsidR="00CF52B0" w:rsidRPr="003D52FF" w:rsidRDefault="00CF52B0">
            <w:pPr>
              <w:pStyle w:val="TableParagraph"/>
              <w:rPr>
                <w:rFonts w:asciiTheme="minorBidi" w:hAnsiTheme="minorBidi" w:cstheme="minorBidi"/>
                <w:sz w:val="18"/>
              </w:rPr>
            </w:pPr>
          </w:p>
          <w:p w14:paraId="2751D45D" w14:textId="77777777" w:rsidR="00CF52B0" w:rsidRPr="003D52FF" w:rsidRDefault="00CF52B0">
            <w:pPr>
              <w:pStyle w:val="TableParagraph"/>
              <w:rPr>
                <w:rFonts w:asciiTheme="minorBidi" w:hAnsiTheme="minorBidi" w:cstheme="minorBidi"/>
                <w:sz w:val="18"/>
              </w:rPr>
            </w:pPr>
          </w:p>
          <w:p w14:paraId="094CCB88" w14:textId="77777777" w:rsidR="00CF52B0" w:rsidRPr="003D52FF" w:rsidRDefault="00CF52B0">
            <w:pPr>
              <w:pStyle w:val="TableParagraph"/>
              <w:rPr>
                <w:rFonts w:asciiTheme="minorBidi" w:hAnsiTheme="minorBidi" w:cstheme="minorBidi"/>
                <w:sz w:val="18"/>
              </w:rPr>
            </w:pPr>
          </w:p>
          <w:p w14:paraId="6228C86B" w14:textId="77777777" w:rsidR="00CF52B0" w:rsidRPr="003D52FF" w:rsidRDefault="00CF52B0">
            <w:pPr>
              <w:pStyle w:val="TableParagraph"/>
              <w:rPr>
                <w:rFonts w:asciiTheme="minorBidi" w:hAnsiTheme="minorBidi" w:cstheme="minorBidi"/>
                <w:sz w:val="18"/>
              </w:rPr>
            </w:pPr>
          </w:p>
          <w:p w14:paraId="519D8A8F" w14:textId="77777777" w:rsidR="00CF52B0" w:rsidRPr="003D52FF" w:rsidRDefault="00CF52B0">
            <w:pPr>
              <w:pStyle w:val="TableParagraph"/>
              <w:spacing w:before="9"/>
              <w:rPr>
                <w:rFonts w:asciiTheme="minorBidi" w:hAnsiTheme="minorBidi" w:cstheme="minorBidi"/>
                <w:sz w:val="16"/>
              </w:rPr>
            </w:pPr>
          </w:p>
          <w:p w14:paraId="23D97A0D" w14:textId="77777777" w:rsidR="00CF52B0" w:rsidRPr="003D52FF" w:rsidRDefault="00000000">
            <w:pPr>
              <w:pStyle w:val="TableParagraph"/>
              <w:ind w:left="186"/>
              <w:rPr>
                <w:rFonts w:asciiTheme="minorBidi" w:hAnsiTheme="minorBidi" w:cstheme="minorBidi"/>
                <w:sz w:val="16"/>
              </w:rPr>
            </w:pPr>
            <w:r w:rsidRPr="003D52FF">
              <w:rPr>
                <w:rFonts w:asciiTheme="minorBidi" w:hAnsiTheme="minorBidi" w:cstheme="minorBidi"/>
                <w:w w:val="105"/>
                <w:sz w:val="16"/>
              </w:rPr>
              <w:t>RIIYVLRHL</w:t>
            </w:r>
          </w:p>
        </w:tc>
        <w:tc>
          <w:tcPr>
            <w:tcW w:w="1978" w:type="dxa"/>
          </w:tcPr>
          <w:p w14:paraId="692BFFFD" w14:textId="77777777" w:rsidR="00CF52B0" w:rsidRPr="003D52FF" w:rsidRDefault="00CF52B0">
            <w:pPr>
              <w:pStyle w:val="TableParagraph"/>
              <w:rPr>
                <w:rFonts w:asciiTheme="minorBidi" w:hAnsiTheme="minorBidi" w:cstheme="minorBidi"/>
                <w:sz w:val="18"/>
              </w:rPr>
            </w:pPr>
          </w:p>
          <w:p w14:paraId="580880C0" w14:textId="77777777" w:rsidR="00CF52B0" w:rsidRPr="003D52FF" w:rsidRDefault="00CF52B0">
            <w:pPr>
              <w:pStyle w:val="TableParagraph"/>
              <w:rPr>
                <w:rFonts w:asciiTheme="minorBidi" w:hAnsiTheme="minorBidi" w:cstheme="minorBidi"/>
                <w:sz w:val="18"/>
              </w:rPr>
            </w:pPr>
          </w:p>
          <w:p w14:paraId="5940188B" w14:textId="77777777" w:rsidR="00CF52B0" w:rsidRPr="003D52FF" w:rsidRDefault="00CF52B0">
            <w:pPr>
              <w:pStyle w:val="TableParagraph"/>
              <w:rPr>
                <w:rFonts w:asciiTheme="minorBidi" w:hAnsiTheme="minorBidi" w:cstheme="minorBidi"/>
                <w:sz w:val="18"/>
              </w:rPr>
            </w:pPr>
          </w:p>
          <w:p w14:paraId="0AFA81B0" w14:textId="77777777" w:rsidR="00CF52B0" w:rsidRPr="003D52FF" w:rsidRDefault="00CF52B0">
            <w:pPr>
              <w:pStyle w:val="TableParagraph"/>
              <w:rPr>
                <w:rFonts w:asciiTheme="minorBidi" w:hAnsiTheme="minorBidi" w:cstheme="minorBidi"/>
                <w:sz w:val="18"/>
              </w:rPr>
            </w:pPr>
          </w:p>
          <w:p w14:paraId="474DF3B6" w14:textId="77777777" w:rsidR="00CF52B0" w:rsidRPr="003D52FF" w:rsidRDefault="00CF52B0">
            <w:pPr>
              <w:pStyle w:val="TableParagraph"/>
              <w:rPr>
                <w:rFonts w:asciiTheme="minorBidi" w:hAnsiTheme="minorBidi" w:cstheme="minorBidi"/>
                <w:sz w:val="18"/>
              </w:rPr>
            </w:pPr>
          </w:p>
          <w:p w14:paraId="148B5E7E" w14:textId="77777777" w:rsidR="00CF52B0" w:rsidRPr="003D52FF" w:rsidRDefault="00CF52B0">
            <w:pPr>
              <w:pStyle w:val="TableParagraph"/>
              <w:rPr>
                <w:rFonts w:asciiTheme="minorBidi" w:hAnsiTheme="minorBidi" w:cstheme="minorBidi"/>
                <w:sz w:val="18"/>
              </w:rPr>
            </w:pPr>
          </w:p>
          <w:p w14:paraId="41B4C54A" w14:textId="77777777" w:rsidR="00CF52B0" w:rsidRPr="003D52FF" w:rsidRDefault="00CF52B0">
            <w:pPr>
              <w:pStyle w:val="TableParagraph"/>
              <w:rPr>
                <w:rFonts w:asciiTheme="minorBidi" w:hAnsiTheme="minorBidi" w:cstheme="minorBidi"/>
                <w:sz w:val="18"/>
              </w:rPr>
            </w:pPr>
          </w:p>
          <w:p w14:paraId="4F018697" w14:textId="77777777" w:rsidR="00CF52B0" w:rsidRPr="003D52FF" w:rsidRDefault="00000000">
            <w:pPr>
              <w:pStyle w:val="TableParagraph"/>
              <w:spacing w:before="124"/>
              <w:ind w:left="105"/>
              <w:rPr>
                <w:rFonts w:asciiTheme="minorBidi" w:hAnsiTheme="minorBidi" w:cstheme="minorBidi"/>
                <w:sz w:val="16"/>
              </w:rPr>
            </w:pPr>
            <w:r w:rsidRPr="003D52FF">
              <w:rPr>
                <w:rFonts w:asciiTheme="minorBidi" w:hAnsiTheme="minorBidi" w:cstheme="minorBidi"/>
                <w:sz w:val="16"/>
              </w:rPr>
              <w:t>Catalytic</w:t>
            </w:r>
            <w:r w:rsidRPr="003D52FF">
              <w:rPr>
                <w:rFonts w:asciiTheme="minorBidi" w:hAnsiTheme="minorBidi" w:cstheme="minorBidi"/>
                <w:spacing w:val="-6"/>
                <w:sz w:val="16"/>
              </w:rPr>
              <w:t xml:space="preserve"> </w:t>
            </w:r>
            <w:r w:rsidRPr="003D52FF">
              <w:rPr>
                <w:rFonts w:asciiTheme="minorBidi" w:hAnsiTheme="minorBidi" w:cstheme="minorBidi"/>
                <w:sz w:val="16"/>
              </w:rPr>
              <w:t>activity</w:t>
            </w:r>
          </w:p>
        </w:tc>
        <w:tc>
          <w:tcPr>
            <w:tcW w:w="1114" w:type="dxa"/>
          </w:tcPr>
          <w:p w14:paraId="08953F7A"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Yes</w:t>
            </w:r>
          </w:p>
        </w:tc>
        <w:tc>
          <w:tcPr>
            <w:tcW w:w="1935" w:type="dxa"/>
          </w:tcPr>
          <w:p w14:paraId="60B0DF05"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05"/>
                <w:sz w:val="16"/>
              </w:rPr>
              <w:t>B6JZ38</w:t>
            </w:r>
          </w:p>
          <w:p w14:paraId="7C68A964" w14:textId="77777777" w:rsidR="00CF52B0" w:rsidRPr="003D52FF" w:rsidRDefault="00000000">
            <w:pPr>
              <w:pStyle w:val="TableParagraph"/>
              <w:spacing w:before="81"/>
              <w:ind w:left="105"/>
              <w:rPr>
                <w:rFonts w:asciiTheme="minorBidi" w:hAnsiTheme="minorBidi" w:cstheme="minorBidi"/>
                <w:sz w:val="16"/>
              </w:rPr>
            </w:pPr>
            <w:r w:rsidRPr="003D52FF">
              <w:rPr>
                <w:rFonts w:asciiTheme="minorBidi" w:hAnsiTheme="minorBidi" w:cstheme="minorBidi"/>
                <w:w w:val="105"/>
                <w:sz w:val="16"/>
              </w:rPr>
              <w:t>(B6JZ38_SCHJY)</w:t>
            </w:r>
          </w:p>
          <w:p w14:paraId="563754B7" w14:textId="77777777" w:rsidR="00CF52B0" w:rsidRPr="003D52FF" w:rsidRDefault="00000000">
            <w:pPr>
              <w:pStyle w:val="TableParagraph"/>
              <w:spacing w:before="90"/>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8"/>
                <w:sz w:val="16"/>
              </w:rPr>
              <w:t xml:space="preserve"> </w:t>
            </w:r>
            <w:r w:rsidRPr="003D52FF">
              <w:rPr>
                <w:rFonts w:asciiTheme="minorBidi" w:hAnsiTheme="minorBidi" w:cstheme="minorBidi"/>
                <w:i/>
                <w:sz w:val="16"/>
              </w:rPr>
              <w:t>japonicus</w:t>
            </w:r>
          </w:p>
          <w:p w14:paraId="23B9E632" w14:textId="77777777" w:rsidR="00CF52B0" w:rsidRPr="003D52FF" w:rsidRDefault="00CF52B0">
            <w:pPr>
              <w:pStyle w:val="TableParagraph"/>
              <w:rPr>
                <w:rFonts w:asciiTheme="minorBidi" w:hAnsiTheme="minorBidi" w:cstheme="minorBidi"/>
                <w:sz w:val="18"/>
              </w:rPr>
            </w:pPr>
          </w:p>
          <w:p w14:paraId="2DC0CD5A" w14:textId="77777777" w:rsidR="00CF52B0" w:rsidRPr="003D52FF" w:rsidRDefault="00000000">
            <w:pPr>
              <w:pStyle w:val="TableParagraph"/>
              <w:spacing w:before="146" w:line="340" w:lineRule="auto"/>
              <w:ind w:left="105"/>
              <w:rPr>
                <w:rFonts w:asciiTheme="minorBidi" w:hAnsiTheme="minorBidi" w:cstheme="minorBidi"/>
                <w:sz w:val="16"/>
              </w:rPr>
            </w:pPr>
            <w:r w:rsidRPr="003D52FF">
              <w:rPr>
                <w:rFonts w:asciiTheme="minorBidi" w:hAnsiTheme="minorBidi" w:cstheme="minorBidi"/>
                <w:w w:val="110"/>
                <w:sz w:val="16"/>
              </w:rPr>
              <w:t>S9PXJ2</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(S9PXJ2_SCHOY)</w:t>
            </w:r>
          </w:p>
          <w:p w14:paraId="5892D095"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sz w:val="16"/>
              </w:rPr>
              <w:t>S.</w:t>
            </w:r>
            <w:r w:rsidRPr="003D52FF">
              <w:rPr>
                <w:rFonts w:asciiTheme="minorBidi" w:hAnsiTheme="minorBidi" w:cstheme="minorBidi"/>
                <w:i/>
                <w:spacing w:val="-7"/>
                <w:sz w:val="16"/>
              </w:rPr>
              <w:t xml:space="preserve"> </w:t>
            </w:r>
            <w:r w:rsidRPr="003D52FF">
              <w:rPr>
                <w:rFonts w:asciiTheme="minorBidi" w:hAnsiTheme="minorBidi" w:cstheme="minorBidi"/>
                <w:i/>
                <w:sz w:val="16"/>
              </w:rPr>
              <w:t>octosporus</w:t>
            </w:r>
          </w:p>
          <w:p w14:paraId="1358CAA2" w14:textId="77777777" w:rsidR="00CF52B0" w:rsidRPr="003D52FF" w:rsidRDefault="00CF52B0">
            <w:pPr>
              <w:pStyle w:val="TableParagraph"/>
              <w:rPr>
                <w:rFonts w:asciiTheme="minorBidi" w:hAnsiTheme="minorBidi" w:cstheme="minorBidi"/>
                <w:sz w:val="18"/>
              </w:rPr>
            </w:pPr>
          </w:p>
          <w:p w14:paraId="50626EE9" w14:textId="77777777" w:rsidR="00CF52B0" w:rsidRPr="003D52FF" w:rsidRDefault="00000000">
            <w:pPr>
              <w:pStyle w:val="TableParagraph"/>
              <w:spacing w:before="145" w:line="340" w:lineRule="auto"/>
              <w:ind w:left="105"/>
              <w:rPr>
                <w:rFonts w:asciiTheme="minorBidi" w:hAnsiTheme="minorBidi" w:cstheme="minorBidi"/>
                <w:sz w:val="16"/>
              </w:rPr>
            </w:pPr>
            <w:r w:rsidRPr="003D52FF">
              <w:rPr>
                <w:rFonts w:asciiTheme="minorBidi" w:hAnsiTheme="minorBidi" w:cstheme="minorBidi"/>
                <w:w w:val="110"/>
                <w:sz w:val="16"/>
              </w:rPr>
              <w:t>S9XCA4</w:t>
            </w:r>
            <w:r w:rsidRPr="003D52FF">
              <w:rPr>
                <w:rFonts w:asciiTheme="minorBidi" w:hAnsiTheme="minorBidi" w:cstheme="minorBidi"/>
                <w:spacing w:val="1"/>
                <w:w w:val="110"/>
                <w:sz w:val="16"/>
              </w:rPr>
              <w:t xml:space="preserve"> </w:t>
            </w:r>
            <w:r w:rsidRPr="003D52FF">
              <w:rPr>
                <w:rFonts w:asciiTheme="minorBidi" w:hAnsiTheme="minorBidi" w:cstheme="minorBidi"/>
                <w:w w:val="105"/>
                <w:sz w:val="16"/>
              </w:rPr>
              <w:t>(S9XCA4_SCHCR)</w:t>
            </w:r>
          </w:p>
          <w:p w14:paraId="6B45B41D" w14:textId="77777777" w:rsidR="00CF52B0" w:rsidRPr="003D52FF" w:rsidRDefault="00000000">
            <w:pPr>
              <w:pStyle w:val="TableParagraph"/>
              <w:spacing w:before="9"/>
              <w:ind w:left="105"/>
              <w:rPr>
                <w:rFonts w:asciiTheme="minorBidi" w:hAnsiTheme="minorBidi" w:cstheme="minorBidi"/>
                <w:i/>
                <w:sz w:val="16"/>
              </w:rPr>
            </w:pPr>
            <w:r w:rsidRPr="003D52FF">
              <w:rPr>
                <w:rFonts w:asciiTheme="minorBidi" w:hAnsiTheme="minorBidi" w:cstheme="minorBidi"/>
                <w:i/>
                <w:w w:val="95"/>
                <w:sz w:val="16"/>
              </w:rPr>
              <w:t>S.</w:t>
            </w:r>
            <w:r w:rsidRPr="003D52FF">
              <w:rPr>
                <w:rFonts w:asciiTheme="minorBidi" w:hAnsiTheme="minorBidi" w:cstheme="minorBidi"/>
                <w:i/>
                <w:spacing w:val="33"/>
                <w:w w:val="95"/>
                <w:sz w:val="16"/>
              </w:rPr>
              <w:t xml:space="preserve"> </w:t>
            </w:r>
            <w:r w:rsidRPr="003D52FF">
              <w:rPr>
                <w:rFonts w:asciiTheme="minorBidi" w:hAnsiTheme="minorBidi" w:cstheme="minorBidi"/>
                <w:i/>
                <w:w w:val="95"/>
                <w:sz w:val="16"/>
              </w:rPr>
              <w:t>cryophilus</w:t>
            </w:r>
          </w:p>
          <w:p w14:paraId="6C1BA3B6"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(RIIYVLRHL)</w:t>
            </w:r>
          </w:p>
        </w:tc>
      </w:tr>
    </w:tbl>
    <w:p w14:paraId="541AFEBB" w14:textId="77777777" w:rsidR="00CF52B0" w:rsidRPr="003D52FF" w:rsidRDefault="00CF52B0">
      <w:pPr>
        <w:pStyle w:val="BodyText"/>
        <w:rPr>
          <w:rFonts w:asciiTheme="minorBidi" w:hAnsiTheme="minorBidi" w:cstheme="minorBidi"/>
          <w:sz w:val="20"/>
        </w:rPr>
      </w:pPr>
    </w:p>
    <w:p w14:paraId="2AAB3968" w14:textId="77777777" w:rsidR="00CF52B0" w:rsidRPr="003D52FF" w:rsidRDefault="00CF52B0">
      <w:pPr>
        <w:pStyle w:val="BodyText"/>
        <w:rPr>
          <w:rFonts w:asciiTheme="minorBidi" w:hAnsiTheme="minorBidi" w:cstheme="minorBidi"/>
          <w:sz w:val="20"/>
        </w:rPr>
      </w:pPr>
    </w:p>
    <w:p w14:paraId="05C60CB9" w14:textId="77777777" w:rsidR="00CF52B0" w:rsidRPr="003D52FF" w:rsidRDefault="00CF52B0">
      <w:pPr>
        <w:pStyle w:val="BodyText"/>
        <w:spacing w:before="3"/>
        <w:rPr>
          <w:rFonts w:asciiTheme="minorBidi" w:hAnsiTheme="minorBidi" w:cstheme="minorBidi"/>
          <w:sz w:val="21"/>
        </w:rPr>
      </w:pPr>
    </w:p>
    <w:p w14:paraId="19E2C2B1" w14:textId="77777777" w:rsidR="00CF52B0" w:rsidRPr="003D52FF" w:rsidRDefault="00000000">
      <w:pPr>
        <w:pStyle w:val="BodyText"/>
        <w:spacing w:line="340" w:lineRule="auto"/>
        <w:ind w:left="1160" w:right="1153"/>
        <w:jc w:val="both"/>
        <w:rPr>
          <w:rFonts w:asciiTheme="minorBidi" w:hAnsiTheme="minorBidi" w:cstheme="minorBidi"/>
        </w:rPr>
      </w:pPr>
      <w:r w:rsidRPr="003D52FF">
        <w:rPr>
          <w:rFonts w:asciiTheme="minorBidi" w:hAnsiTheme="minorBidi" w:cstheme="minorBidi"/>
        </w:rPr>
        <w:t xml:space="preserve">The initial bioinformatics screen identified a few potential peroxisomal proteins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0"/>
        </w:rPr>
        <w:t xml:space="preserve"> </w:t>
      </w:r>
      <w:r w:rsidRPr="003D52FF">
        <w:rPr>
          <w:rFonts w:asciiTheme="minorBidi" w:hAnsiTheme="minorBidi" w:cstheme="minorBidi"/>
        </w:rPr>
        <w:t>Interestingly,</w:t>
      </w:r>
      <w:r w:rsidRPr="003D52FF">
        <w:rPr>
          <w:rFonts w:asciiTheme="minorBidi" w:hAnsiTheme="minorBidi" w:cstheme="minorBidi"/>
          <w:spacing w:val="-4"/>
        </w:rPr>
        <w:t xml:space="preserve"> </w:t>
      </w:r>
      <w:r w:rsidRPr="003D52FF">
        <w:rPr>
          <w:rFonts w:asciiTheme="minorBidi" w:hAnsiTheme="minorBidi" w:cstheme="minorBidi"/>
        </w:rPr>
        <w:t>none</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these</w:t>
      </w:r>
      <w:r w:rsidRPr="003D52FF">
        <w:rPr>
          <w:rFonts w:asciiTheme="minorBidi" w:hAnsiTheme="minorBidi" w:cstheme="minorBidi"/>
          <w:spacing w:val="-5"/>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included</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typical</w:t>
      </w:r>
      <w:r w:rsidRPr="003D52FF">
        <w:rPr>
          <w:rFonts w:asciiTheme="minorBidi" w:hAnsiTheme="minorBidi" w:cstheme="minorBidi"/>
          <w:spacing w:val="-5"/>
        </w:rPr>
        <w:t xml:space="preserve"> </w:t>
      </w:r>
      <w:r w:rsidRPr="003D52FF">
        <w:rPr>
          <w:rFonts w:asciiTheme="minorBidi" w:hAnsiTheme="minorBidi" w:cstheme="minorBidi"/>
        </w:rPr>
        <w:t>enzymes</w:t>
      </w:r>
      <w:r w:rsidRPr="003D52FF">
        <w:rPr>
          <w:rFonts w:asciiTheme="minorBidi" w:hAnsiTheme="minorBidi" w:cstheme="minorBidi"/>
          <w:spacing w:val="-6"/>
        </w:rPr>
        <w:t xml:space="preserve"> </w:t>
      </w:r>
      <w:r w:rsidRPr="003D52FF">
        <w:rPr>
          <w:rFonts w:asciiTheme="minorBidi" w:hAnsiTheme="minorBidi" w:cstheme="minorBidi"/>
        </w:rPr>
        <w:t>involved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Although</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(ACOX,</w:t>
      </w:r>
      <w:r w:rsidRPr="003D52FF">
        <w:rPr>
          <w:rFonts w:asciiTheme="minorBidi" w:hAnsiTheme="minorBidi" w:cstheme="minorBidi"/>
          <w:spacing w:val="1"/>
        </w:rPr>
        <w:t xml:space="preserve"> </w:t>
      </w:r>
      <w:r w:rsidRPr="003D52FF">
        <w:rPr>
          <w:rFonts w:asciiTheme="minorBidi" w:hAnsiTheme="minorBidi" w:cstheme="minorBidi"/>
        </w:rPr>
        <w:t>POX),</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multifunctional</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MFE2,</w:t>
      </w:r>
      <w:r w:rsidRPr="003D52FF">
        <w:rPr>
          <w:rFonts w:asciiTheme="minorBidi" w:hAnsiTheme="minorBidi" w:cstheme="minorBidi"/>
          <w:spacing w:val="1"/>
        </w:rPr>
        <w:t xml:space="preserve"> </w:t>
      </w:r>
      <w:r w:rsidRPr="003D52FF">
        <w:rPr>
          <w:rFonts w:asciiTheme="minorBidi" w:hAnsiTheme="minorBidi" w:cstheme="minorBidi"/>
        </w:rPr>
        <w:t>and Acetyl-CoA C-Acetyltransferase</w:t>
      </w:r>
      <w:r w:rsidRPr="003D52FF">
        <w:rPr>
          <w:rFonts w:asciiTheme="minorBidi" w:hAnsiTheme="minorBidi" w:cstheme="minorBidi"/>
          <w:spacing w:val="1"/>
        </w:rPr>
        <w:t xml:space="preserve"> </w:t>
      </w:r>
      <w:r w:rsidRPr="003D52FF">
        <w:rPr>
          <w:rFonts w:asciiTheme="minorBidi" w:hAnsiTheme="minorBidi" w:cstheme="minorBidi"/>
        </w:rPr>
        <w:t>(POT1,</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Theme="minorBidi" w:hAnsiTheme="minorBidi" w:cstheme="minorBidi"/>
          <w:spacing w:val="1"/>
        </w:rPr>
        <w:t xml:space="preserve"> </w:t>
      </w:r>
      <w:r w:rsidRPr="003D52FF">
        <w:rPr>
          <w:rFonts w:asciiTheme="minorBidi" w:hAnsiTheme="minorBidi" w:cstheme="minorBidi"/>
        </w:rPr>
        <w:t>Ketoacyl-CoA</w:t>
      </w:r>
      <w:r w:rsidRPr="003D52FF">
        <w:rPr>
          <w:rFonts w:asciiTheme="minorBidi" w:hAnsiTheme="minorBidi" w:cstheme="minorBidi"/>
          <w:spacing w:val="-29"/>
        </w:rPr>
        <w:t xml:space="preserve"> </w:t>
      </w:r>
      <w:r w:rsidRPr="003D52FF">
        <w:rPr>
          <w:rFonts w:asciiTheme="minorBidi" w:hAnsiTheme="minorBidi" w:cstheme="minorBidi"/>
        </w:rPr>
        <w:t>thiolase),</w:t>
      </w:r>
      <w:r w:rsidRPr="003D52FF">
        <w:rPr>
          <w:rFonts w:asciiTheme="minorBidi" w:hAnsiTheme="minorBidi" w:cstheme="minorBidi"/>
          <w:spacing w:val="-10"/>
        </w:rPr>
        <w:t xml:space="preserve"> </w:t>
      </w:r>
      <w:r w:rsidRPr="003D52FF">
        <w:rPr>
          <w:rFonts w:asciiTheme="minorBidi" w:hAnsiTheme="minorBidi" w:cstheme="minorBidi"/>
        </w:rPr>
        <w:t>which</w:t>
      </w:r>
      <w:r w:rsidRPr="003D52FF">
        <w:rPr>
          <w:rFonts w:asciiTheme="minorBidi" w:hAnsiTheme="minorBidi" w:cstheme="minorBidi"/>
          <w:spacing w:val="-10"/>
        </w:rPr>
        <w:t xml:space="preserve"> </w:t>
      </w:r>
      <w:r w:rsidRPr="003D52FF">
        <w:rPr>
          <w:rFonts w:asciiTheme="minorBidi" w:hAnsiTheme="minorBidi" w:cstheme="minorBidi"/>
        </w:rPr>
        <w:t>are</w:t>
      </w:r>
      <w:r w:rsidRPr="003D52FF">
        <w:rPr>
          <w:rFonts w:asciiTheme="minorBidi" w:hAnsiTheme="minorBidi" w:cstheme="minorBidi"/>
          <w:spacing w:val="-10"/>
        </w:rPr>
        <w:t xml:space="preserve"> </w:t>
      </w:r>
      <w:r w:rsidRPr="003D52FF">
        <w:rPr>
          <w:rFonts w:asciiTheme="minorBidi" w:hAnsiTheme="minorBidi" w:cstheme="minorBidi"/>
        </w:rPr>
        <w:t>enzymes</w:t>
      </w:r>
      <w:r w:rsidRPr="003D52FF">
        <w:rPr>
          <w:rFonts w:asciiTheme="minorBidi" w:hAnsiTheme="minorBidi" w:cstheme="minorBidi"/>
          <w:spacing w:val="-10"/>
        </w:rPr>
        <w:t xml:space="preserve"> </w:t>
      </w:r>
      <w:r w:rsidRPr="003D52FF">
        <w:rPr>
          <w:rFonts w:asciiTheme="minorBidi" w:hAnsiTheme="minorBidi" w:cstheme="minorBidi"/>
        </w:rPr>
        <w:t>involved</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0"/>
        </w:rPr>
        <w:t xml:space="preserve"> </w:t>
      </w:r>
      <w:r w:rsidRPr="003D52FF">
        <w:rPr>
          <w:rFonts w:asciiTheme="minorBidi" w:hAnsiTheme="minorBidi" w:cstheme="minorBidi"/>
        </w:rPr>
        <w:t>pathway</w:t>
      </w:r>
      <w:r w:rsidRPr="003D52FF">
        <w:rPr>
          <w:rFonts w:asciiTheme="minorBidi" w:hAnsiTheme="minorBidi" w:cstheme="minorBidi"/>
          <w:spacing w:val="-11"/>
        </w:rPr>
        <w:t xml:space="preserve"> </w:t>
      </w:r>
      <w:r w:rsidRPr="003D52FF">
        <w:rPr>
          <w:rFonts w:asciiTheme="minorBidi" w:hAnsiTheme="minorBidi" w:cstheme="minorBidi"/>
        </w:rPr>
        <w:t>within</w:t>
      </w:r>
      <w:r w:rsidRPr="003D52FF">
        <w:rPr>
          <w:rFonts w:asciiTheme="minorBidi" w:hAnsiTheme="minorBidi" w:cstheme="minorBidi"/>
          <w:spacing w:val="-73"/>
        </w:rPr>
        <w:t xml:space="preserve"> </w:t>
      </w:r>
      <w:r w:rsidRPr="003D52FF">
        <w:rPr>
          <w:rFonts w:asciiTheme="minorBidi" w:hAnsiTheme="minorBidi" w:cstheme="minorBidi"/>
        </w:rPr>
        <w:t xml:space="preserve">the peroxisomes, have been found in other yeasts such as </w:t>
      </w:r>
      <w:r w:rsidRPr="003D52FF">
        <w:rPr>
          <w:rFonts w:asciiTheme="minorBidi" w:hAnsiTheme="minorBidi" w:cstheme="minorBidi"/>
          <w:i/>
        </w:rPr>
        <w:t xml:space="preserve">S. cerevisiae </w:t>
      </w:r>
      <w:r w:rsidRPr="003D52FF">
        <w:rPr>
          <w:rFonts w:asciiTheme="minorBidi" w:hAnsiTheme="minorBidi" w:cstheme="minorBidi"/>
        </w:rPr>
        <w:t xml:space="preserve">and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hansenii</w:t>
      </w:r>
      <w:r w:rsidRPr="003D52FF">
        <w:rPr>
          <w:rFonts w:asciiTheme="minorBidi" w:hAnsiTheme="minorBidi" w:cstheme="minorBidi"/>
        </w:rPr>
        <w:t xml:space="preserve">, no matches were found in </w:t>
      </w:r>
      <w:r w:rsidRPr="003D52FF">
        <w:rPr>
          <w:rFonts w:asciiTheme="minorBidi" w:hAnsiTheme="minorBidi" w:cstheme="minorBidi"/>
          <w:i/>
        </w:rPr>
        <w:t>S. pombe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Furthermore, when mitochondrial β-</w:t>
      </w:r>
      <w:r w:rsidRPr="003D52FF">
        <w:rPr>
          <w:rFonts w:asciiTheme="minorBidi" w:hAnsiTheme="minorBidi" w:cstheme="minorBidi"/>
          <w:spacing w:val="1"/>
        </w:rPr>
        <w:t xml:space="preserve"> </w:t>
      </w:r>
      <w:r w:rsidRPr="003D52FF">
        <w:rPr>
          <w:rFonts w:asciiTheme="minorBidi" w:hAnsiTheme="minorBidi" w:cstheme="minorBidi"/>
        </w:rPr>
        <w:t>oxidation</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dehydrogenases</w:t>
      </w:r>
      <w:r w:rsidRPr="003D52FF">
        <w:rPr>
          <w:rFonts w:asciiTheme="minorBidi" w:hAnsiTheme="minorBidi" w:cstheme="minorBidi"/>
          <w:spacing w:val="1"/>
        </w:rPr>
        <w:t xml:space="preserve"> </w:t>
      </w:r>
      <w:r w:rsidRPr="003D52FF">
        <w:rPr>
          <w:rFonts w:asciiTheme="minorBidi" w:hAnsiTheme="minorBidi" w:cstheme="minorBidi"/>
        </w:rPr>
        <w:t>(ACAD)</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Enoyl-CoA</w:t>
      </w:r>
      <w:r w:rsidRPr="003D52FF">
        <w:rPr>
          <w:rFonts w:asciiTheme="minorBidi" w:hAnsiTheme="minorBidi" w:cstheme="minorBidi"/>
          <w:spacing w:val="1"/>
        </w:rPr>
        <w:t xml:space="preserve"> </w:t>
      </w:r>
      <w:r w:rsidRPr="003D52FF">
        <w:rPr>
          <w:rFonts w:asciiTheme="minorBidi" w:hAnsiTheme="minorBidi" w:cstheme="minorBidi"/>
        </w:rPr>
        <w:t xml:space="preserve">hydratase were searched against the </w:t>
      </w:r>
      <w:r w:rsidRPr="003D52FF">
        <w:rPr>
          <w:rFonts w:asciiTheme="minorBidi" w:hAnsiTheme="minorBidi" w:cstheme="minorBidi"/>
          <w:i/>
        </w:rPr>
        <w:t xml:space="preserve">S. pombe </w:t>
      </w:r>
      <w:r w:rsidRPr="003D52FF">
        <w:rPr>
          <w:rFonts w:asciiTheme="minorBidi" w:hAnsiTheme="minorBidi" w:cstheme="minorBidi"/>
        </w:rPr>
        <w:t>protein database, no matches were</w:t>
      </w:r>
      <w:r w:rsidRPr="003D52FF">
        <w:rPr>
          <w:rFonts w:asciiTheme="minorBidi" w:hAnsiTheme="minorBidi" w:cstheme="minorBidi"/>
          <w:spacing w:val="1"/>
        </w:rPr>
        <w:t xml:space="preserve"> </w:t>
      </w:r>
      <w:r w:rsidRPr="003D52FF">
        <w:rPr>
          <w:rFonts w:asciiTheme="minorBidi" w:hAnsiTheme="minorBidi" w:cstheme="minorBidi"/>
        </w:rPr>
        <w:t>found.</w:t>
      </w:r>
      <w:r w:rsidRPr="003D52FF">
        <w:rPr>
          <w:rFonts w:asciiTheme="minorBidi" w:hAnsiTheme="minorBidi" w:cstheme="minorBidi"/>
          <w:spacing w:val="-12"/>
        </w:rPr>
        <w:t xml:space="preserve"> </w:t>
      </w:r>
      <w:r w:rsidRPr="003D52FF">
        <w:rPr>
          <w:rFonts w:asciiTheme="minorBidi" w:hAnsiTheme="minorBidi" w:cstheme="minorBidi"/>
        </w:rPr>
        <w:t>These</w:t>
      </w:r>
      <w:r w:rsidRPr="003D52FF">
        <w:rPr>
          <w:rFonts w:asciiTheme="minorBidi" w:hAnsiTheme="minorBidi" w:cstheme="minorBidi"/>
          <w:spacing w:val="-8"/>
        </w:rPr>
        <w:t xml:space="preserve"> </w:t>
      </w:r>
      <w:r w:rsidRPr="003D52FF">
        <w:rPr>
          <w:rFonts w:asciiTheme="minorBidi" w:hAnsiTheme="minorBidi" w:cstheme="minorBidi"/>
        </w:rPr>
        <w:t>results</w:t>
      </w:r>
      <w:r w:rsidRPr="003D52FF">
        <w:rPr>
          <w:rFonts w:asciiTheme="minorBidi" w:hAnsiTheme="minorBidi" w:cstheme="minorBidi"/>
          <w:spacing w:val="-8"/>
        </w:rPr>
        <w:t xml:space="preserve"> </w:t>
      </w:r>
      <w:r w:rsidRPr="003D52FF">
        <w:rPr>
          <w:rFonts w:asciiTheme="minorBidi" w:hAnsiTheme="minorBidi" w:cstheme="minorBidi"/>
        </w:rPr>
        <w:t>suggest</w:t>
      </w:r>
      <w:r w:rsidRPr="003D52FF">
        <w:rPr>
          <w:rFonts w:asciiTheme="minorBidi" w:hAnsiTheme="minorBidi" w:cstheme="minorBidi"/>
          <w:spacing w:val="-8"/>
        </w:rPr>
        <w:t xml:space="preserve"> </w:t>
      </w:r>
      <w:r w:rsidRPr="003D52FF">
        <w:rPr>
          <w:rFonts w:asciiTheme="minorBidi" w:hAnsiTheme="minorBidi" w:cstheme="minorBidi"/>
        </w:rPr>
        <w:t>that</w:t>
      </w:r>
      <w:r w:rsidRPr="003D52FF">
        <w:rPr>
          <w:rFonts w:asciiTheme="minorBidi" w:hAnsiTheme="minorBidi" w:cstheme="minorBidi"/>
          <w:spacing w:val="-5"/>
        </w:rPr>
        <w:t xml:space="preserve"> </w:t>
      </w:r>
      <w:r w:rsidRPr="003D52FF">
        <w:rPr>
          <w:rFonts w:asciiTheme="minorBidi" w:hAnsiTheme="minorBidi" w:cstheme="minorBidi"/>
          <w:i/>
        </w:rPr>
        <w:t>S. pombe</w:t>
      </w:r>
      <w:r w:rsidRPr="003D52FF">
        <w:rPr>
          <w:rFonts w:asciiTheme="minorBidi" w:hAnsiTheme="minorBidi" w:cstheme="minorBidi"/>
          <w:i/>
          <w:spacing w:val="2"/>
        </w:rPr>
        <w:t xml:space="preserve"> </w:t>
      </w:r>
      <w:r w:rsidRPr="003D52FF">
        <w:rPr>
          <w:rFonts w:asciiTheme="minorBidi" w:hAnsiTheme="minorBidi" w:cstheme="minorBidi"/>
        </w:rPr>
        <w:t>may</w:t>
      </w:r>
      <w:r w:rsidRPr="003D52FF">
        <w:rPr>
          <w:rFonts w:asciiTheme="minorBidi" w:hAnsiTheme="minorBidi" w:cstheme="minorBidi"/>
          <w:spacing w:val="-4"/>
        </w:rPr>
        <w:t xml:space="preserve"> </w:t>
      </w:r>
      <w:r w:rsidRPr="003D52FF">
        <w:rPr>
          <w:rFonts w:asciiTheme="minorBidi" w:hAnsiTheme="minorBidi" w:cstheme="minorBidi"/>
        </w:rPr>
        <w:t>have</w:t>
      </w:r>
      <w:r w:rsidRPr="003D52FF">
        <w:rPr>
          <w:rFonts w:asciiTheme="minorBidi" w:hAnsiTheme="minorBidi" w:cstheme="minorBidi"/>
          <w:spacing w:val="-9"/>
        </w:rPr>
        <w:t xml:space="preserve"> </w:t>
      </w:r>
      <w:r w:rsidRPr="003D52FF">
        <w:rPr>
          <w:rFonts w:asciiTheme="minorBidi" w:hAnsiTheme="minorBidi" w:cstheme="minorBidi"/>
        </w:rPr>
        <w:t>lost</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ability</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degrade</w:t>
      </w:r>
      <w:r w:rsidRPr="003D52FF">
        <w:rPr>
          <w:rFonts w:asciiTheme="minorBidi" w:hAnsiTheme="minorBidi" w:cstheme="minorBidi"/>
          <w:spacing w:val="-8"/>
        </w:rPr>
        <w:t xml:space="preserve"> </w:t>
      </w:r>
      <w:r w:rsidRPr="003D52FF">
        <w:rPr>
          <w:rFonts w:asciiTheme="minorBidi" w:hAnsiTheme="minorBidi" w:cstheme="minorBidi"/>
        </w:rPr>
        <w:t>fatty</w:t>
      </w:r>
      <w:r w:rsidRPr="003D52FF">
        <w:rPr>
          <w:rFonts w:asciiTheme="minorBidi" w:hAnsiTheme="minorBidi" w:cstheme="minorBidi"/>
          <w:spacing w:val="-72"/>
        </w:rPr>
        <w:t xml:space="preserve"> </w:t>
      </w:r>
      <w:r w:rsidRPr="003D52FF">
        <w:rPr>
          <w:rFonts w:asciiTheme="minorBidi" w:hAnsiTheme="minorBidi" w:cstheme="minorBidi"/>
        </w:rPr>
        <w:t>acids.</w:t>
      </w:r>
    </w:p>
    <w:p w14:paraId="2B53BD98" w14:textId="77777777" w:rsidR="00CF52B0" w:rsidRPr="003D52FF" w:rsidRDefault="00CF52B0">
      <w:pPr>
        <w:pStyle w:val="BodyText"/>
        <w:spacing w:before="2"/>
        <w:rPr>
          <w:rFonts w:asciiTheme="minorBidi" w:hAnsiTheme="minorBidi" w:cstheme="minorBidi"/>
          <w:sz w:val="36"/>
        </w:rPr>
      </w:pPr>
    </w:p>
    <w:p w14:paraId="469D3A06" w14:textId="77777777" w:rsidR="00CF52B0" w:rsidRPr="003D52FF" w:rsidRDefault="00000000">
      <w:pPr>
        <w:spacing w:line="340" w:lineRule="auto"/>
        <w:ind w:left="1160" w:right="1171"/>
        <w:jc w:val="both"/>
        <w:rPr>
          <w:rFonts w:asciiTheme="minorBidi" w:hAnsiTheme="minorBidi" w:cstheme="minorBidi"/>
          <w:sz w:val="24"/>
        </w:rPr>
      </w:pPr>
      <w:r w:rsidRPr="003D52FF">
        <w:rPr>
          <w:rFonts w:asciiTheme="minorBidi" w:hAnsiTheme="minorBidi" w:cstheme="minorBidi"/>
          <w:sz w:val="24"/>
        </w:rPr>
        <w:t>It appears that some proteins identified have a potential PTS1 in other fission yeasts</w:t>
      </w:r>
      <w:r w:rsidRPr="003D52FF">
        <w:rPr>
          <w:rFonts w:asciiTheme="minorBidi" w:hAnsiTheme="minorBidi" w:cstheme="minorBidi"/>
          <w:spacing w:val="1"/>
          <w:sz w:val="24"/>
        </w:rPr>
        <w:t xml:space="preserve"> </w:t>
      </w:r>
      <w:r w:rsidRPr="003D52FF">
        <w:rPr>
          <w:rFonts w:asciiTheme="minorBidi" w:hAnsiTheme="minorBidi" w:cstheme="minorBidi"/>
          <w:sz w:val="24"/>
        </w:rPr>
        <w:t>(</w:t>
      </w:r>
      <w:r w:rsidRPr="003D52FF">
        <w:rPr>
          <w:rFonts w:asciiTheme="minorBidi" w:hAnsiTheme="minorBidi" w:cstheme="minorBidi"/>
          <w:i/>
          <w:sz w:val="24"/>
        </w:rPr>
        <w:t>Schizosaccharomyces</w:t>
      </w:r>
      <w:r w:rsidRPr="003D52FF">
        <w:rPr>
          <w:rFonts w:asciiTheme="minorBidi" w:hAnsiTheme="minorBidi" w:cstheme="minorBidi"/>
          <w:i/>
          <w:spacing w:val="3"/>
          <w:sz w:val="24"/>
        </w:rPr>
        <w:t xml:space="preserve"> </w:t>
      </w:r>
      <w:r w:rsidRPr="003D52FF">
        <w:rPr>
          <w:rFonts w:asciiTheme="minorBidi" w:hAnsiTheme="minorBidi" w:cstheme="minorBidi"/>
          <w:i/>
          <w:sz w:val="24"/>
        </w:rPr>
        <w:t>cryophilus</w:t>
      </w:r>
      <w:r w:rsidRPr="003D52FF">
        <w:rPr>
          <w:rFonts w:asciiTheme="minorBidi" w:hAnsiTheme="minorBidi" w:cstheme="minorBidi"/>
          <w:sz w:val="24"/>
        </w:rPr>
        <w:t>,</w:t>
      </w:r>
      <w:r w:rsidRPr="003D52FF">
        <w:rPr>
          <w:rFonts w:asciiTheme="minorBidi" w:hAnsiTheme="minorBidi" w:cstheme="minorBidi"/>
          <w:spacing w:val="38"/>
          <w:sz w:val="24"/>
        </w:rPr>
        <w:t xml:space="preserve"> </w:t>
      </w:r>
      <w:r w:rsidRPr="003D52FF">
        <w:rPr>
          <w:rFonts w:asciiTheme="minorBidi" w:hAnsiTheme="minorBidi" w:cstheme="minorBidi"/>
          <w:i/>
          <w:sz w:val="24"/>
        </w:rPr>
        <w:t>Schizosaccharomyces</w:t>
      </w:r>
      <w:r w:rsidRPr="003D52FF">
        <w:rPr>
          <w:rFonts w:asciiTheme="minorBidi" w:hAnsiTheme="minorBidi" w:cstheme="minorBidi"/>
          <w:i/>
          <w:spacing w:val="3"/>
          <w:sz w:val="24"/>
        </w:rPr>
        <w:t xml:space="preserve"> </w:t>
      </w:r>
      <w:r w:rsidRPr="003D52FF">
        <w:rPr>
          <w:rFonts w:asciiTheme="minorBidi" w:hAnsiTheme="minorBidi" w:cstheme="minorBidi"/>
          <w:i/>
          <w:sz w:val="24"/>
        </w:rPr>
        <w:t>octosporus</w:t>
      </w:r>
      <w:r w:rsidRPr="003D52FF">
        <w:rPr>
          <w:rFonts w:asciiTheme="minorBidi" w:hAnsiTheme="minorBidi" w:cstheme="minorBidi"/>
          <w:sz w:val="24"/>
        </w:rPr>
        <w:t>,</w:t>
      </w:r>
      <w:r w:rsidRPr="003D52FF">
        <w:rPr>
          <w:rFonts w:asciiTheme="minorBidi" w:hAnsiTheme="minorBidi" w:cstheme="minorBidi"/>
          <w:spacing w:val="33"/>
          <w:sz w:val="24"/>
        </w:rPr>
        <w:t xml:space="preserve"> </w:t>
      </w:r>
      <w:r w:rsidRPr="003D52FF">
        <w:rPr>
          <w:rFonts w:asciiTheme="minorBidi" w:hAnsiTheme="minorBidi" w:cstheme="minorBidi"/>
          <w:sz w:val="24"/>
        </w:rPr>
        <w:t>and</w:t>
      </w:r>
    </w:p>
    <w:p w14:paraId="18C7CECD" w14:textId="77777777" w:rsidR="00CF52B0" w:rsidRPr="003D52FF" w:rsidRDefault="00CF52B0">
      <w:pPr>
        <w:spacing w:line="340" w:lineRule="auto"/>
        <w:jc w:val="both"/>
        <w:rPr>
          <w:rFonts w:asciiTheme="minorBidi" w:hAnsiTheme="minorBidi" w:cstheme="minorBidi"/>
          <w:sz w:val="24"/>
        </w:rPr>
        <w:sectPr w:rsidR="00CF52B0" w:rsidRPr="003D52FF">
          <w:pgSz w:w="11910" w:h="16840"/>
          <w:pgMar w:top="1420" w:right="260" w:bottom="1160" w:left="280" w:header="0" w:footer="833" w:gutter="0"/>
          <w:cols w:space="720"/>
        </w:sectPr>
      </w:pPr>
    </w:p>
    <w:p w14:paraId="4455410D" w14:textId="77777777" w:rsidR="00CF52B0" w:rsidRPr="003D52FF" w:rsidRDefault="00000000">
      <w:pPr>
        <w:spacing w:before="62" w:line="340" w:lineRule="auto"/>
        <w:ind w:left="1160" w:right="1173"/>
        <w:jc w:val="both"/>
        <w:rPr>
          <w:rFonts w:asciiTheme="minorBidi" w:hAnsiTheme="minorBidi" w:cstheme="minorBidi"/>
          <w:sz w:val="24"/>
        </w:rPr>
      </w:pPr>
      <w:r w:rsidRPr="003D52FF">
        <w:rPr>
          <w:rFonts w:asciiTheme="minorBidi" w:hAnsiTheme="minorBidi" w:cstheme="minorBidi"/>
          <w:i/>
          <w:sz w:val="24"/>
        </w:rPr>
        <w:lastRenderedPageBreak/>
        <w:t>Schizosaccharomyces</w:t>
      </w:r>
      <w:r w:rsidRPr="003D52FF">
        <w:rPr>
          <w:rFonts w:asciiTheme="minorBidi" w:hAnsiTheme="minorBidi" w:cstheme="minorBidi"/>
          <w:i/>
          <w:spacing w:val="1"/>
          <w:sz w:val="24"/>
        </w:rPr>
        <w:t xml:space="preserve"> </w:t>
      </w:r>
      <w:r w:rsidRPr="003D52FF">
        <w:rPr>
          <w:rFonts w:asciiTheme="minorBidi" w:hAnsiTheme="minorBidi" w:cstheme="minorBidi"/>
          <w:i/>
          <w:sz w:val="24"/>
        </w:rPr>
        <w:t>japonicus</w:t>
      </w:r>
      <w:r w:rsidRPr="003D52FF">
        <w:rPr>
          <w:rFonts w:asciiTheme="minorBidi" w:hAnsiTheme="minorBidi" w:cstheme="minorBidi"/>
          <w:sz w:val="24"/>
        </w:rPr>
        <w:t>) including Protein</w:t>
      </w:r>
      <w:r w:rsidRPr="003D52FF">
        <w:rPr>
          <w:rFonts w:asciiTheme="minorBidi" w:hAnsiTheme="minorBidi" w:cstheme="minorBidi"/>
          <w:spacing w:val="1"/>
          <w:sz w:val="24"/>
        </w:rPr>
        <w:t xml:space="preserve"> </w:t>
      </w:r>
      <w:r w:rsidRPr="003D52FF">
        <w:rPr>
          <w:rFonts w:asciiTheme="minorBidi" w:hAnsiTheme="minorBidi" w:cstheme="minorBidi"/>
          <w:sz w:val="24"/>
        </w:rPr>
        <w:t>phosphatase</w:t>
      </w:r>
      <w:r w:rsidRPr="003D52FF">
        <w:rPr>
          <w:rFonts w:asciiTheme="minorBidi" w:hAnsiTheme="minorBidi" w:cstheme="minorBidi"/>
          <w:spacing w:val="1"/>
          <w:sz w:val="24"/>
        </w:rPr>
        <w:t xml:space="preserve"> </w:t>
      </w:r>
      <w:r w:rsidRPr="003D52FF">
        <w:rPr>
          <w:rFonts w:asciiTheme="minorBidi" w:hAnsiTheme="minorBidi" w:cstheme="minorBidi"/>
          <w:sz w:val="24"/>
        </w:rPr>
        <w:t>PP2A regulatory</w:t>
      </w:r>
      <w:r w:rsidRPr="003D52FF">
        <w:rPr>
          <w:rFonts w:asciiTheme="minorBidi" w:hAnsiTheme="minorBidi" w:cstheme="minorBidi"/>
          <w:spacing w:val="1"/>
          <w:sz w:val="24"/>
        </w:rPr>
        <w:t xml:space="preserve"> </w:t>
      </w:r>
      <w:r w:rsidRPr="003D52FF">
        <w:rPr>
          <w:rFonts w:asciiTheme="minorBidi" w:hAnsiTheme="minorBidi" w:cstheme="minorBidi"/>
          <w:sz w:val="24"/>
        </w:rPr>
        <w:t>subunit</w:t>
      </w:r>
      <w:r w:rsidRPr="003D52FF">
        <w:rPr>
          <w:rFonts w:asciiTheme="minorBidi" w:hAnsiTheme="minorBidi" w:cstheme="minorBidi"/>
          <w:spacing w:val="-8"/>
          <w:sz w:val="24"/>
        </w:rPr>
        <w:t xml:space="preserve"> </w:t>
      </w:r>
      <w:r w:rsidRPr="003D52FF">
        <w:rPr>
          <w:rFonts w:asciiTheme="minorBidi" w:hAnsiTheme="minorBidi" w:cstheme="minorBidi"/>
          <w:sz w:val="24"/>
        </w:rPr>
        <w:t>B,</w:t>
      </w:r>
      <w:r w:rsidRPr="003D52FF">
        <w:rPr>
          <w:rFonts w:asciiTheme="minorBidi" w:hAnsiTheme="minorBidi" w:cstheme="minorBidi"/>
          <w:spacing w:val="-7"/>
          <w:sz w:val="24"/>
        </w:rPr>
        <w:t xml:space="preserve"> </w:t>
      </w:r>
      <w:r w:rsidRPr="003D52FF">
        <w:rPr>
          <w:rFonts w:asciiTheme="minorBidi" w:hAnsiTheme="minorBidi" w:cstheme="minorBidi"/>
          <w:sz w:val="24"/>
        </w:rPr>
        <w:t>Elongation</w:t>
      </w:r>
      <w:r w:rsidRPr="003D52FF">
        <w:rPr>
          <w:rFonts w:asciiTheme="minorBidi" w:hAnsiTheme="minorBidi" w:cstheme="minorBidi"/>
          <w:spacing w:val="-7"/>
          <w:sz w:val="24"/>
        </w:rPr>
        <w:t xml:space="preserve"> </w:t>
      </w:r>
      <w:r w:rsidRPr="003D52FF">
        <w:rPr>
          <w:rFonts w:asciiTheme="minorBidi" w:hAnsiTheme="minorBidi" w:cstheme="minorBidi"/>
          <w:sz w:val="24"/>
        </w:rPr>
        <w:t>factor</w:t>
      </w:r>
      <w:r w:rsidRPr="003D52FF">
        <w:rPr>
          <w:rFonts w:asciiTheme="minorBidi" w:hAnsiTheme="minorBidi" w:cstheme="minorBidi"/>
          <w:spacing w:val="-6"/>
          <w:sz w:val="24"/>
        </w:rPr>
        <w:t xml:space="preserve"> </w:t>
      </w:r>
      <w:r w:rsidRPr="003D52FF">
        <w:rPr>
          <w:rFonts w:asciiTheme="minorBidi" w:hAnsiTheme="minorBidi" w:cstheme="minorBidi"/>
          <w:sz w:val="24"/>
        </w:rPr>
        <w:t>1-beta,</w:t>
      </w:r>
      <w:r w:rsidRPr="003D52FF">
        <w:rPr>
          <w:rFonts w:asciiTheme="minorBidi" w:hAnsiTheme="minorBidi" w:cstheme="minorBidi"/>
          <w:spacing w:val="-7"/>
          <w:sz w:val="24"/>
        </w:rPr>
        <w:t xml:space="preserve"> </w:t>
      </w:r>
      <w:r w:rsidRPr="003D52FF">
        <w:rPr>
          <w:rFonts w:asciiTheme="minorBidi" w:hAnsiTheme="minorBidi" w:cstheme="minorBidi"/>
          <w:sz w:val="24"/>
        </w:rPr>
        <w:t>and</w:t>
      </w:r>
      <w:r w:rsidRPr="003D52FF">
        <w:rPr>
          <w:rFonts w:asciiTheme="minorBidi" w:hAnsiTheme="minorBidi" w:cstheme="minorBidi"/>
          <w:spacing w:val="-7"/>
          <w:sz w:val="24"/>
        </w:rPr>
        <w:t xml:space="preserve"> </w:t>
      </w:r>
      <w:r w:rsidRPr="003D52FF">
        <w:rPr>
          <w:rFonts w:asciiTheme="minorBidi" w:hAnsiTheme="minorBidi" w:cstheme="minorBidi"/>
          <w:sz w:val="24"/>
        </w:rPr>
        <w:t>Enolase</w:t>
      </w:r>
      <w:r w:rsidRPr="003D52FF">
        <w:rPr>
          <w:rFonts w:asciiTheme="minorBidi" w:hAnsiTheme="minorBidi" w:cstheme="minorBidi"/>
          <w:spacing w:val="-7"/>
          <w:sz w:val="24"/>
        </w:rPr>
        <w:t xml:space="preserve"> </w:t>
      </w:r>
      <w:r w:rsidRPr="003D52FF">
        <w:rPr>
          <w:rFonts w:asciiTheme="minorBidi" w:hAnsiTheme="minorBidi" w:cstheme="minorBidi"/>
          <w:sz w:val="24"/>
        </w:rPr>
        <w:t>1-1.</w:t>
      </w:r>
    </w:p>
    <w:p w14:paraId="15AD5A81" w14:textId="77777777" w:rsidR="00CF52B0" w:rsidRPr="003D52FF" w:rsidRDefault="00CF52B0">
      <w:pPr>
        <w:pStyle w:val="BodyText"/>
        <w:spacing w:before="10"/>
        <w:rPr>
          <w:rFonts w:asciiTheme="minorBidi" w:hAnsiTheme="minorBidi" w:cstheme="minorBidi"/>
          <w:sz w:val="34"/>
        </w:rPr>
      </w:pPr>
    </w:p>
    <w:p w14:paraId="3675C4FB"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However, certain proteins with potential PTS1, such as Probable NADH-ubiquinone</w:t>
      </w:r>
      <w:r w:rsidRPr="003D52FF">
        <w:rPr>
          <w:rFonts w:asciiTheme="minorBidi" w:hAnsiTheme="minorBidi" w:cstheme="minorBidi"/>
          <w:spacing w:val="1"/>
        </w:rPr>
        <w:t xml:space="preserve"> </w:t>
      </w:r>
      <w:r w:rsidRPr="003D52FF">
        <w:rPr>
          <w:rFonts w:asciiTheme="minorBidi" w:hAnsiTheme="minorBidi" w:cstheme="minorBidi"/>
        </w:rPr>
        <w:t>oxidoreductase C3A11.07 (mitochondrial) and nuclear protein localization protein 4,</w:t>
      </w:r>
      <w:r w:rsidRPr="003D52FF">
        <w:rPr>
          <w:rFonts w:asciiTheme="minorBidi" w:hAnsiTheme="minorBidi" w:cstheme="minorBidi"/>
          <w:spacing w:val="1"/>
        </w:rPr>
        <w:t xml:space="preserve"> </w:t>
      </w:r>
      <w:r w:rsidRPr="003D52FF">
        <w:rPr>
          <w:rFonts w:asciiTheme="minorBidi" w:hAnsiTheme="minorBidi" w:cstheme="minorBidi"/>
        </w:rPr>
        <w:t>do not appear to be peroxisomal (Table 5). Interestingly, our bioinformatic search</w:t>
      </w:r>
      <w:r w:rsidRPr="003D52FF">
        <w:rPr>
          <w:rFonts w:asciiTheme="minorBidi" w:hAnsiTheme="minorBidi" w:cstheme="minorBidi"/>
          <w:spacing w:val="1"/>
        </w:rPr>
        <w:t xml:space="preserve"> </w:t>
      </w:r>
      <w:r w:rsidRPr="003D52FF">
        <w:rPr>
          <w:rFonts w:asciiTheme="minorBidi" w:hAnsiTheme="minorBidi" w:cstheme="minorBidi"/>
        </w:rPr>
        <w:t xml:space="preserve">revealed that the </w:t>
      </w:r>
      <w:r w:rsidRPr="003D52FF">
        <w:rPr>
          <w:rFonts w:asciiTheme="minorBidi" w:hAnsiTheme="minorBidi" w:cstheme="minorBidi"/>
          <w:i/>
        </w:rPr>
        <w:t xml:space="preserve">S. pombe </w:t>
      </w:r>
      <w:r w:rsidRPr="003D52FF">
        <w:rPr>
          <w:rFonts w:asciiTheme="minorBidi" w:hAnsiTheme="minorBidi" w:cstheme="minorBidi"/>
        </w:rPr>
        <w:t>genome has the lowest number of peroxisomal proteins</w:t>
      </w:r>
      <w:r w:rsidRPr="003D52FF">
        <w:rPr>
          <w:rFonts w:asciiTheme="minorBidi" w:hAnsiTheme="minorBidi" w:cstheme="minorBidi"/>
          <w:spacing w:val="1"/>
        </w:rPr>
        <w:t xml:space="preserve"> </w:t>
      </w:r>
      <w:r w:rsidRPr="003D52FF">
        <w:rPr>
          <w:rFonts w:asciiTheme="minorBidi" w:hAnsiTheme="minorBidi" w:cstheme="minorBidi"/>
        </w:rPr>
        <w:t>compared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organisms</w:t>
      </w:r>
      <w:r w:rsidRPr="003D52FF">
        <w:rPr>
          <w:rFonts w:asciiTheme="minorBidi" w:hAnsiTheme="minorBidi" w:cstheme="minorBidi"/>
          <w:spacing w:val="-9"/>
        </w:rPr>
        <w:t xml:space="preserve"> </w:t>
      </w:r>
      <w:r w:rsidRPr="003D52FF">
        <w:rPr>
          <w:rFonts w:asciiTheme="minorBidi" w:hAnsiTheme="minorBidi" w:cstheme="minorBidi"/>
        </w:rPr>
        <w:t>(see</w:t>
      </w:r>
      <w:r w:rsidRPr="003D52FF">
        <w:rPr>
          <w:rFonts w:asciiTheme="minorBidi" w:hAnsiTheme="minorBidi" w:cstheme="minorBidi"/>
          <w:spacing w:val="-7"/>
        </w:rPr>
        <w:t xml:space="preserve"> </w:t>
      </w:r>
      <w:r w:rsidRPr="003D52FF">
        <w:rPr>
          <w:rFonts w:asciiTheme="minorBidi" w:hAnsiTheme="minorBidi" w:cstheme="minorBidi"/>
        </w:rPr>
        <w:t>Chapter</w:t>
      </w:r>
      <w:r w:rsidRPr="003D52FF">
        <w:rPr>
          <w:rFonts w:asciiTheme="minorBidi" w:hAnsiTheme="minorBidi" w:cstheme="minorBidi"/>
          <w:spacing w:val="-7"/>
        </w:rPr>
        <w:t xml:space="preserve"> </w:t>
      </w:r>
      <w:r w:rsidRPr="003D52FF">
        <w:rPr>
          <w:rFonts w:asciiTheme="minorBidi" w:hAnsiTheme="minorBidi" w:cstheme="minorBidi"/>
        </w:rPr>
        <w:t>5).</w:t>
      </w:r>
    </w:p>
    <w:p w14:paraId="5F129AE9" w14:textId="77777777" w:rsidR="00CF52B0" w:rsidRPr="003D52FF" w:rsidRDefault="00CF52B0">
      <w:pPr>
        <w:pStyle w:val="BodyText"/>
        <w:rPr>
          <w:rFonts w:asciiTheme="minorBidi" w:hAnsiTheme="minorBidi" w:cstheme="minorBidi"/>
          <w:sz w:val="38"/>
        </w:rPr>
      </w:pPr>
    </w:p>
    <w:p w14:paraId="67CDD2A8" w14:textId="77777777" w:rsidR="00CF52B0" w:rsidRPr="003D52FF" w:rsidRDefault="00000000" w:rsidP="00B56E78">
      <w:pPr>
        <w:pStyle w:val="Heading2"/>
        <w:numPr>
          <w:ilvl w:val="1"/>
          <w:numId w:val="42"/>
        </w:numPr>
        <w:rPr>
          <w:i/>
        </w:rPr>
      </w:pPr>
      <w:bookmarkStart w:id="163" w:name="3.3._Lack_of_fatty_acid_β-oxidation_in_S"/>
      <w:bookmarkStart w:id="164" w:name="_bookmark90"/>
      <w:bookmarkEnd w:id="163"/>
      <w:bookmarkEnd w:id="164"/>
      <w:r w:rsidRPr="003D52FF">
        <w:t>Lack</w:t>
      </w:r>
      <w:r w:rsidRPr="003D52FF">
        <w:rPr>
          <w:spacing w:val="-1"/>
        </w:rPr>
        <w:t xml:space="preserve"> </w:t>
      </w:r>
      <w:r w:rsidRPr="003D52FF">
        <w:t>of</w:t>
      </w:r>
      <w:r w:rsidRPr="003D52FF">
        <w:rPr>
          <w:spacing w:val="-1"/>
        </w:rPr>
        <w:t xml:space="preserve"> </w:t>
      </w:r>
      <w:r w:rsidRPr="003D52FF">
        <w:t>fatty</w:t>
      </w:r>
      <w:r w:rsidRPr="003D52FF">
        <w:rPr>
          <w:spacing w:val="-9"/>
        </w:rPr>
        <w:t xml:space="preserve"> </w:t>
      </w:r>
      <w:r w:rsidRPr="003D52FF">
        <w:t>acid β-oxidation</w:t>
      </w:r>
      <w:r w:rsidRPr="003D52FF">
        <w:rPr>
          <w:spacing w:val="-6"/>
        </w:rPr>
        <w:t xml:space="preserve"> </w:t>
      </w:r>
      <w:r w:rsidRPr="003D52FF">
        <w:t>in</w:t>
      </w:r>
      <w:r w:rsidRPr="003D52FF">
        <w:rPr>
          <w:spacing w:val="-3"/>
        </w:rPr>
        <w:t xml:space="preserve"> </w:t>
      </w:r>
      <w:r w:rsidRPr="003D52FF">
        <w:rPr>
          <w:i/>
        </w:rPr>
        <w:t>S. pombe</w:t>
      </w:r>
    </w:p>
    <w:p w14:paraId="5E175417" w14:textId="77777777" w:rsidR="00CF52B0" w:rsidRPr="003D52FF" w:rsidRDefault="00CF52B0">
      <w:pPr>
        <w:pStyle w:val="BodyText"/>
        <w:rPr>
          <w:rFonts w:asciiTheme="minorBidi" w:hAnsiTheme="minorBidi" w:cstheme="minorBidi"/>
          <w:b/>
          <w:i/>
          <w:sz w:val="30"/>
        </w:rPr>
      </w:pPr>
    </w:p>
    <w:p w14:paraId="4001E71F" w14:textId="77777777" w:rsidR="00CF52B0" w:rsidRPr="003D52FF" w:rsidRDefault="00CF52B0">
      <w:pPr>
        <w:pStyle w:val="BodyText"/>
        <w:spacing w:before="5"/>
        <w:rPr>
          <w:rFonts w:asciiTheme="minorBidi" w:hAnsiTheme="minorBidi" w:cstheme="minorBidi"/>
          <w:b/>
          <w:i/>
          <w:sz w:val="25"/>
        </w:rPr>
      </w:pPr>
    </w:p>
    <w:p w14:paraId="240C7844" w14:textId="58674E97" w:rsidR="00CF52B0" w:rsidRPr="003D52FF" w:rsidRDefault="00000000">
      <w:pPr>
        <w:pStyle w:val="BodyText"/>
        <w:spacing w:line="340" w:lineRule="auto"/>
        <w:ind w:left="1160" w:right="1167"/>
        <w:jc w:val="both"/>
        <w:rPr>
          <w:rFonts w:asciiTheme="minorBidi" w:hAnsiTheme="minorBidi" w:cstheme="minorBidi"/>
        </w:rPr>
      </w:pPr>
      <w:r w:rsidRPr="003D52FF">
        <w:rPr>
          <w:rFonts w:asciiTheme="minorBidi" w:hAnsiTheme="minorBidi" w:cstheme="minorBidi"/>
        </w:rPr>
        <w:t xml:space="preserve">Based on our findings in the bioinformatics search, the questions arose: Does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has the ability to breakdown fatty acids and use them as sole carbon source?</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order</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investigate</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yeast's</w:t>
      </w:r>
      <w:r w:rsidRPr="003D52FF">
        <w:rPr>
          <w:rFonts w:asciiTheme="minorBidi" w:hAnsiTheme="minorBidi" w:cstheme="minorBidi"/>
          <w:spacing w:val="-11"/>
        </w:rPr>
        <w:t xml:space="preserve"> </w:t>
      </w:r>
      <w:r w:rsidRPr="003D52FF">
        <w:rPr>
          <w:rFonts w:asciiTheme="minorBidi" w:hAnsiTheme="minorBidi" w:cstheme="minorBidi"/>
        </w:rPr>
        <w:t>capacity</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14"/>
        </w:rPr>
        <w:t xml:space="preserve"> </w:t>
      </w:r>
      <w:r w:rsidRPr="003D52FF">
        <w:rPr>
          <w:rFonts w:asciiTheme="minorBidi" w:hAnsiTheme="minorBidi" w:cstheme="minorBidi"/>
        </w:rPr>
        <w:t>fatty</w:t>
      </w:r>
      <w:r w:rsidRPr="003D52FF">
        <w:rPr>
          <w:rFonts w:asciiTheme="minorBidi" w:hAnsiTheme="minorBidi" w:cstheme="minorBidi"/>
          <w:spacing w:val="-10"/>
        </w:rPr>
        <w:t xml:space="preserve"> </w:t>
      </w:r>
      <w:r w:rsidRPr="003D52FF">
        <w:rPr>
          <w:rFonts w:asciiTheme="minorBidi" w:hAnsiTheme="minorBidi" w:cstheme="minorBidi"/>
        </w:rPr>
        <w:t>acid</w:t>
      </w:r>
      <w:r w:rsidRPr="003D52FF">
        <w:rPr>
          <w:rFonts w:asciiTheme="minorBidi" w:hAnsiTheme="minorBidi" w:cstheme="minorBidi"/>
          <w:spacing w:val="-10"/>
        </w:rPr>
        <w:t xml:space="preserve"> </w:t>
      </w:r>
      <w:r w:rsidRPr="003D52FF">
        <w:rPr>
          <w:rFonts w:asciiTheme="minorBidi" w:hAnsiTheme="minorBidi" w:cstheme="minorBidi"/>
        </w:rPr>
        <w:t>degradation,</w:t>
      </w:r>
      <w:r w:rsidRPr="003D52FF">
        <w:rPr>
          <w:rFonts w:asciiTheme="minorBidi" w:hAnsiTheme="minorBidi" w:cstheme="minorBidi"/>
          <w:spacing w:val="-15"/>
        </w:rPr>
        <w:t xml:space="preserve"> </w:t>
      </w:r>
      <w:r w:rsidRPr="003D52FF">
        <w:rPr>
          <w:rFonts w:asciiTheme="minorBidi" w:hAnsiTheme="minorBidi" w:cstheme="minorBidi"/>
        </w:rPr>
        <w:t>it</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cultivated</w:t>
      </w:r>
      <w:r w:rsidRPr="003D52FF">
        <w:rPr>
          <w:rFonts w:asciiTheme="minorBidi" w:hAnsiTheme="minorBidi" w:cstheme="minorBidi"/>
          <w:spacing w:val="-73"/>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yeasts</w:t>
      </w:r>
      <w:r w:rsidRPr="003D52FF">
        <w:rPr>
          <w:rFonts w:asciiTheme="minorBidi" w:hAnsiTheme="minorBidi" w:cstheme="minorBidi"/>
          <w:spacing w:val="-8"/>
        </w:rPr>
        <w:t xml:space="preserve"> </w:t>
      </w:r>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yeasts</w:t>
      </w:r>
      <w:r w:rsidRPr="003D52FF">
        <w:rPr>
          <w:rFonts w:asciiTheme="minorBidi" w:hAnsiTheme="minorBidi" w:cstheme="minorBidi"/>
          <w:spacing w:val="-12"/>
        </w:rPr>
        <w:t xml:space="preserve"> </w:t>
      </w:r>
      <w:r w:rsidRPr="003D52FF">
        <w:rPr>
          <w:rFonts w:asciiTheme="minorBidi" w:hAnsiTheme="minorBidi" w:cstheme="minorBidi"/>
        </w:rPr>
        <w:t xml:space="preserve">including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2"/>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i/>
        </w:rPr>
        <w:t>D. hansenii</w:t>
      </w:r>
      <w:r w:rsidRPr="003D52FF">
        <w:rPr>
          <w:rFonts w:asciiTheme="minorBidi" w:hAnsiTheme="minorBidi" w:cstheme="minorBidi"/>
          <w:i/>
          <w:spacing w:val="-3"/>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YES</w:t>
      </w:r>
      <w:r w:rsidRPr="003D52FF">
        <w:rPr>
          <w:rFonts w:asciiTheme="minorBidi" w:hAnsiTheme="minorBidi" w:cstheme="minorBidi"/>
          <w:spacing w:val="-5"/>
        </w:rPr>
        <w:t xml:space="preserve"> </w:t>
      </w:r>
      <w:r w:rsidRPr="003D52FF">
        <w:rPr>
          <w:rFonts w:asciiTheme="minorBidi" w:hAnsiTheme="minorBidi" w:cstheme="minorBidi"/>
        </w:rPr>
        <w:t>medium</w:t>
      </w:r>
      <w:r w:rsidRPr="003D52FF">
        <w:rPr>
          <w:rFonts w:asciiTheme="minorBidi" w:hAnsiTheme="minorBidi" w:cstheme="minorBidi"/>
          <w:spacing w:val="-72"/>
        </w:rPr>
        <w:t xml:space="preserve"> </w:t>
      </w:r>
      <w:r w:rsidRPr="003D52FF">
        <w:rPr>
          <w:rFonts w:asciiTheme="minorBidi" w:hAnsiTheme="minorBidi" w:cstheme="minorBidi"/>
        </w:rPr>
        <w:t>supplemented with various carbon sources.</w:t>
      </w:r>
      <w:r w:rsidRPr="003D52FF">
        <w:rPr>
          <w:rFonts w:asciiTheme="minorBidi" w:hAnsiTheme="minorBidi" w:cstheme="minorBidi"/>
          <w:spacing w:val="1"/>
        </w:rPr>
        <w:t xml:space="preserve"> </w:t>
      </w:r>
      <w:r w:rsidRPr="003D52FF">
        <w:rPr>
          <w:rFonts w:asciiTheme="minorBidi" w:hAnsiTheme="minorBidi" w:cstheme="minorBidi"/>
          <w:i/>
        </w:rPr>
        <w:t>PEX3</w:t>
      </w:r>
      <w:r w:rsidRPr="003D52FF">
        <w:rPr>
          <w:rFonts w:asciiTheme="minorBidi" w:hAnsiTheme="minorBidi" w:cstheme="minorBidi"/>
          <w:i/>
          <w:spacing w:val="1"/>
        </w:rPr>
        <w:t xml:space="preserve"> </w:t>
      </w:r>
      <w:r w:rsidRPr="003D52FF">
        <w:rPr>
          <w:rFonts w:asciiTheme="minorBidi" w:hAnsiTheme="minorBidi" w:cstheme="minorBidi"/>
        </w:rPr>
        <w:t>gene deletion mutants of</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4"/>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taken</w:t>
      </w:r>
      <w:r w:rsidRPr="003D52FF">
        <w:rPr>
          <w:rFonts w:asciiTheme="minorBidi" w:hAnsiTheme="minorBidi" w:cstheme="minorBidi"/>
          <w:spacing w:val="-6"/>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control</w:t>
      </w:r>
      <w:r w:rsidRPr="003D52FF">
        <w:rPr>
          <w:rFonts w:asciiTheme="minorBidi" w:hAnsiTheme="minorBidi" w:cstheme="minorBidi"/>
          <w:spacing w:val="-2"/>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12"/>
        </w:rPr>
        <w:t xml:space="preserve"> </w:t>
      </w:r>
      <w:r w:rsidRPr="003D52FF">
        <w:rPr>
          <w:rFonts w:asciiTheme="minorBidi" w:hAnsiTheme="minorBidi" w:cstheme="minorBidi"/>
        </w:rPr>
        <w:t>lacking</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22"/>
        </w:rPr>
        <w:t xml:space="preserve"> </w:t>
      </w:r>
      <w:r w:rsidRPr="003D52FF">
        <w:rPr>
          <w:rFonts w:asciiTheme="minorBidi" w:hAnsiTheme="minorBidi" w:cstheme="minorBidi"/>
        </w:rPr>
        <w:t>Serial</w:t>
      </w:r>
      <w:r w:rsidRPr="003D52FF">
        <w:rPr>
          <w:rFonts w:asciiTheme="minorBidi" w:hAnsiTheme="minorBidi" w:cstheme="minorBidi"/>
          <w:spacing w:val="-15"/>
        </w:rPr>
        <w:t xml:space="preserve"> </w:t>
      </w:r>
      <w:r w:rsidRPr="003D52FF">
        <w:rPr>
          <w:rFonts w:asciiTheme="minorBidi" w:hAnsiTheme="minorBidi" w:cstheme="minorBidi"/>
        </w:rPr>
        <w:t>dilutions</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cells</w:t>
      </w:r>
      <w:r w:rsidRPr="003D52FF">
        <w:rPr>
          <w:rFonts w:asciiTheme="minorBidi" w:hAnsiTheme="minorBidi" w:cstheme="minorBidi"/>
          <w:spacing w:val="-18"/>
        </w:rPr>
        <w:t xml:space="preserve"> </w:t>
      </w:r>
      <w:r w:rsidRPr="003D52FF">
        <w:rPr>
          <w:rFonts w:asciiTheme="minorBidi" w:hAnsiTheme="minorBidi" w:cstheme="minorBidi"/>
        </w:rPr>
        <w:t>were</w:t>
      </w:r>
      <w:r w:rsidRPr="003D52FF">
        <w:rPr>
          <w:rFonts w:asciiTheme="minorBidi" w:hAnsiTheme="minorBidi" w:cstheme="minorBidi"/>
          <w:spacing w:val="-13"/>
        </w:rPr>
        <w:t xml:space="preserve"> </w:t>
      </w:r>
      <w:r w:rsidRPr="003D52FF">
        <w:rPr>
          <w:rFonts w:asciiTheme="minorBidi" w:hAnsiTheme="minorBidi" w:cstheme="minorBidi"/>
        </w:rPr>
        <w:t>then</w:t>
      </w:r>
      <w:r w:rsidRPr="003D52FF">
        <w:rPr>
          <w:rFonts w:asciiTheme="minorBidi" w:hAnsiTheme="minorBidi" w:cstheme="minorBidi"/>
          <w:spacing w:val="-73"/>
        </w:rPr>
        <w:t xml:space="preserve"> </w:t>
      </w:r>
      <w:r w:rsidRPr="003D52FF">
        <w:rPr>
          <w:rFonts w:asciiTheme="minorBidi" w:hAnsiTheme="minorBidi" w:cstheme="minorBidi"/>
        </w:rPr>
        <w:t>spotted on YES medium containing different carbon sources (glucose, glycerol, and</w:t>
      </w:r>
      <w:r w:rsidRPr="003D52FF">
        <w:rPr>
          <w:rFonts w:asciiTheme="minorBidi" w:hAnsiTheme="minorBidi" w:cstheme="minorBidi"/>
          <w:spacing w:val="1"/>
        </w:rPr>
        <w:t xml:space="preserve"> </w:t>
      </w:r>
      <w:r w:rsidRPr="003D52FF">
        <w:rPr>
          <w:rFonts w:asciiTheme="minorBidi" w:hAnsiTheme="minorBidi" w:cstheme="minorBidi"/>
        </w:rPr>
        <w:t>oleate-tween40), as well as on medium with no carbon source. After five days, the</w:t>
      </w:r>
      <w:r w:rsidRPr="003D52FF">
        <w:rPr>
          <w:rFonts w:asciiTheme="minorBidi" w:hAnsiTheme="minorBidi" w:cstheme="minorBidi"/>
          <w:spacing w:val="1"/>
        </w:rPr>
        <w:t xml:space="preserve"> </w:t>
      </w:r>
      <w:r w:rsidRPr="003D52FF">
        <w:rPr>
          <w:rFonts w:asciiTheme="minorBidi" w:hAnsiTheme="minorBidi" w:cstheme="minorBidi"/>
        </w:rPr>
        <w:t>plates</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imaged</w:t>
      </w:r>
      <w:r w:rsidRPr="003D52FF">
        <w:rPr>
          <w:rFonts w:asciiTheme="minorBidi" w:hAnsiTheme="minorBidi" w:cstheme="minorBidi"/>
          <w:spacing w:val="-8"/>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3.1).</w:t>
      </w:r>
    </w:p>
    <w:p w14:paraId="0D6E80AE"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34B3A9F" w14:textId="77777777" w:rsidR="00CF52B0" w:rsidRPr="003D52FF" w:rsidRDefault="00000000">
      <w:pPr>
        <w:pStyle w:val="BodyText"/>
        <w:ind w:left="2164"/>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3A295214" wp14:editId="5E3EAE91">
            <wp:extent cx="4952981" cy="5181600"/>
            <wp:effectExtent l="0" t="0" r="0" b="0"/>
            <wp:docPr id="24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5.jpeg"/>
                    <pic:cNvPicPr/>
                  </pic:nvPicPr>
                  <pic:blipFill>
                    <a:blip r:embed="rId151" cstate="print"/>
                    <a:stretch>
                      <a:fillRect/>
                    </a:stretch>
                  </pic:blipFill>
                  <pic:spPr>
                    <a:xfrm>
                      <a:off x="0" y="0"/>
                      <a:ext cx="4952981" cy="5181600"/>
                    </a:xfrm>
                    <a:prstGeom prst="rect">
                      <a:avLst/>
                    </a:prstGeom>
                  </pic:spPr>
                </pic:pic>
              </a:graphicData>
            </a:graphic>
          </wp:inline>
        </w:drawing>
      </w:r>
    </w:p>
    <w:p w14:paraId="5814D46E" w14:textId="77777777" w:rsidR="00CF52B0" w:rsidRPr="003D52FF" w:rsidRDefault="00CF52B0">
      <w:pPr>
        <w:pStyle w:val="BodyText"/>
        <w:spacing w:before="9"/>
        <w:rPr>
          <w:rFonts w:asciiTheme="minorBidi" w:hAnsiTheme="minorBidi" w:cstheme="minorBidi"/>
          <w:sz w:val="15"/>
        </w:rPr>
      </w:pPr>
    </w:p>
    <w:p w14:paraId="322664AA" w14:textId="77777777" w:rsidR="00CF52B0" w:rsidRPr="003D52FF" w:rsidRDefault="00000000">
      <w:pPr>
        <w:spacing w:before="83" w:line="239" w:lineRule="exact"/>
        <w:ind w:left="1160"/>
        <w:jc w:val="both"/>
        <w:rPr>
          <w:rFonts w:asciiTheme="minorBidi" w:hAnsiTheme="minorBidi" w:cstheme="minorBidi"/>
          <w:sz w:val="20"/>
        </w:rPr>
      </w:pPr>
      <w:bookmarkStart w:id="165" w:name="_bookmark91"/>
      <w:bookmarkEnd w:id="165"/>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10"/>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11"/>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i/>
          <w:color w:val="1F4E79"/>
          <w:spacing w:val="-13"/>
          <w:sz w:val="20"/>
        </w:rPr>
        <w:t xml:space="preserve"> </w:t>
      </w:r>
      <w:r w:rsidRPr="003D52FF">
        <w:rPr>
          <w:rFonts w:asciiTheme="minorBidi" w:hAnsiTheme="minorBidi" w:cstheme="minorBidi"/>
          <w:b/>
          <w:color w:val="1F4E79"/>
          <w:sz w:val="20"/>
        </w:rPr>
        <w:t>has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lost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capacity</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to</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degrade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certain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carbon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sources</w:t>
      </w:r>
      <w:r w:rsidRPr="003D52FF">
        <w:rPr>
          <w:rFonts w:asciiTheme="minorBidi" w:hAnsiTheme="minorBidi" w:cstheme="minorBidi"/>
          <w:color w:val="1F4E79"/>
          <w:sz w:val="20"/>
        </w:rPr>
        <w:t>,</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including</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fatty</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acids</w:t>
      </w:r>
    </w:p>
    <w:p w14:paraId="05F0AC65" w14:textId="77777777" w:rsidR="00CF52B0" w:rsidRPr="003D52FF" w:rsidRDefault="00000000">
      <w:pPr>
        <w:spacing w:before="8" w:line="225" w:lineRule="auto"/>
        <w:ind w:left="1160" w:right="1172"/>
        <w:jc w:val="both"/>
        <w:rPr>
          <w:rFonts w:asciiTheme="minorBidi" w:hAnsiTheme="minorBidi" w:cstheme="minorBidi"/>
          <w:sz w:val="20"/>
        </w:rPr>
      </w:pPr>
      <w:r w:rsidRPr="003D52FF">
        <w:rPr>
          <w:rFonts w:asciiTheme="minorBidi" w:hAnsiTheme="minorBidi" w:cstheme="minorBidi"/>
          <w:color w:val="1F4E79"/>
          <w:sz w:val="20"/>
        </w:rPr>
        <w:t>(B)</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glycerol</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cultured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until</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they</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reached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logarithmic</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phase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subsequently</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spotted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onto</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different</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plates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various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carbon</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sources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incubated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30˚C</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pacing w:val="-1"/>
          <w:sz w:val="20"/>
        </w:rPr>
        <w:t>5</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pacing w:val="-1"/>
          <w:sz w:val="20"/>
        </w:rPr>
        <w:t>days.</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pacing w:val="-1"/>
          <w:sz w:val="20"/>
        </w:rPr>
        <w:t>These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pacing w:val="-1"/>
          <w:sz w:val="20"/>
        </w:rPr>
        <w:t>findings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suggest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metabolic</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pathways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4"/>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4"/>
          <w:sz w:val="20"/>
        </w:rPr>
        <w:t xml:space="preserve"> </w:t>
      </w:r>
      <w:r w:rsidRPr="003D52FF">
        <w:rPr>
          <w:rFonts w:asciiTheme="minorBidi" w:hAnsiTheme="minorBidi" w:cstheme="minorBidi"/>
          <w:i/>
          <w:color w:val="1F4E79"/>
          <w:sz w:val="20"/>
        </w:rPr>
        <w:t xml:space="preserve">pombe </w:t>
      </w:r>
      <w:r w:rsidRPr="003D52FF">
        <w:rPr>
          <w:rFonts w:asciiTheme="minorBidi" w:hAnsiTheme="minorBidi" w:cstheme="minorBidi"/>
          <w:color w:val="1F4E79"/>
          <w:sz w:val="20"/>
        </w:rPr>
        <w:t>differ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other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yeast.</w:t>
      </w:r>
    </w:p>
    <w:p w14:paraId="7D1261F9" w14:textId="77777777" w:rsidR="00CF52B0" w:rsidRPr="003D52FF" w:rsidRDefault="00000000">
      <w:pPr>
        <w:pStyle w:val="BodyText"/>
        <w:spacing w:before="193" w:line="340" w:lineRule="auto"/>
        <w:ind w:left="1160" w:right="1174"/>
        <w:jc w:val="both"/>
        <w:rPr>
          <w:rFonts w:asciiTheme="minorBidi" w:hAnsiTheme="minorBidi" w:cstheme="minorBidi"/>
        </w:rPr>
      </w:pPr>
      <w:r w:rsidRPr="003D52FF">
        <w:rPr>
          <w:rFonts w:asciiTheme="minorBidi" w:hAnsiTheme="minorBidi" w:cstheme="minorBidi"/>
          <w:spacing w:val="-1"/>
        </w:rPr>
        <w:t>While</w:t>
      </w:r>
      <w:r w:rsidRPr="003D52FF">
        <w:rPr>
          <w:rFonts w:asciiTheme="minorBidi" w:hAnsiTheme="minorBidi" w:cstheme="minorBidi"/>
          <w:spacing w:val="-21"/>
        </w:rPr>
        <w:t xml:space="preserve"> </w:t>
      </w:r>
      <w:r w:rsidRPr="003D52FF">
        <w:rPr>
          <w:rFonts w:asciiTheme="minorBidi" w:hAnsiTheme="minorBidi" w:cstheme="minorBidi"/>
          <w:i/>
        </w:rPr>
        <w:t>S.</w:t>
      </w:r>
      <w:r w:rsidRPr="003D52FF">
        <w:rPr>
          <w:rFonts w:asciiTheme="minorBidi" w:hAnsiTheme="minorBidi" w:cstheme="minorBidi"/>
          <w:i/>
          <w:spacing w:val="-14"/>
        </w:rPr>
        <w:t xml:space="preserve"> </w:t>
      </w:r>
      <w:r w:rsidRPr="003D52FF">
        <w:rPr>
          <w:rFonts w:asciiTheme="minorBidi" w:hAnsiTheme="minorBidi" w:cstheme="minorBidi"/>
          <w:i/>
        </w:rPr>
        <w:t>cerevisiae</w:t>
      </w:r>
      <w:r w:rsidRPr="003D52FF">
        <w:rPr>
          <w:rFonts w:asciiTheme="minorBidi" w:hAnsiTheme="minorBidi" w:cstheme="minorBidi"/>
          <w:i/>
          <w:spacing w:val="-12"/>
        </w:rPr>
        <w:t xml:space="preserve"> </w:t>
      </w:r>
      <w:r w:rsidRPr="003D52FF">
        <w:rPr>
          <w:rFonts w:asciiTheme="minorBidi" w:hAnsiTheme="minorBidi" w:cstheme="minorBidi"/>
        </w:rPr>
        <w:t>and</w:t>
      </w:r>
      <w:r w:rsidRPr="003D52FF">
        <w:rPr>
          <w:rFonts w:asciiTheme="minorBidi" w:hAnsiTheme="minorBidi" w:cstheme="minorBidi"/>
          <w:spacing w:val="-22"/>
        </w:rPr>
        <w:t xml:space="preserve"> </w:t>
      </w:r>
      <w:r w:rsidRPr="003D52FF">
        <w:rPr>
          <w:rFonts w:asciiTheme="minorBidi" w:hAnsiTheme="minorBidi" w:cstheme="minorBidi"/>
          <w:i/>
        </w:rPr>
        <w:t>D.</w:t>
      </w:r>
      <w:r w:rsidRPr="003D52FF">
        <w:rPr>
          <w:rFonts w:asciiTheme="minorBidi" w:hAnsiTheme="minorBidi" w:cstheme="minorBidi"/>
          <w:i/>
          <w:spacing w:val="-14"/>
        </w:rPr>
        <w:t xml:space="preserve"> </w:t>
      </w:r>
      <w:r w:rsidRPr="003D52FF">
        <w:rPr>
          <w:rFonts w:asciiTheme="minorBidi" w:hAnsiTheme="minorBidi" w:cstheme="minorBidi"/>
          <w:i/>
        </w:rPr>
        <w:t>hansenii</w:t>
      </w:r>
      <w:r w:rsidRPr="003D52FF">
        <w:rPr>
          <w:rFonts w:asciiTheme="minorBidi" w:hAnsiTheme="minorBidi" w:cstheme="minorBidi"/>
          <w:i/>
          <w:spacing w:val="-18"/>
        </w:rPr>
        <w:t xml:space="preserve"> </w:t>
      </w:r>
      <w:r w:rsidRPr="003D52FF">
        <w:rPr>
          <w:rFonts w:asciiTheme="minorBidi" w:hAnsiTheme="minorBidi" w:cstheme="minorBidi"/>
        </w:rPr>
        <w:t>have</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ability</w:t>
      </w:r>
      <w:r w:rsidRPr="003D52FF">
        <w:rPr>
          <w:rFonts w:asciiTheme="minorBidi" w:hAnsiTheme="minorBidi" w:cstheme="minorBidi"/>
          <w:spacing w:val="-22"/>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degrade</w:t>
      </w:r>
      <w:r w:rsidRPr="003D52FF">
        <w:rPr>
          <w:rFonts w:asciiTheme="minorBidi" w:hAnsiTheme="minorBidi" w:cstheme="minorBidi"/>
          <w:spacing w:val="-22"/>
        </w:rPr>
        <w:t xml:space="preserve"> </w:t>
      </w:r>
      <w:r w:rsidRPr="003D52FF">
        <w:rPr>
          <w:rFonts w:asciiTheme="minorBidi" w:hAnsiTheme="minorBidi" w:cstheme="minorBidi"/>
        </w:rPr>
        <w:t>fatty</w:t>
      </w:r>
      <w:r w:rsidRPr="003D52FF">
        <w:rPr>
          <w:rFonts w:asciiTheme="minorBidi" w:hAnsiTheme="minorBidi" w:cstheme="minorBidi"/>
          <w:spacing w:val="-23"/>
        </w:rPr>
        <w:t xml:space="preserve"> </w:t>
      </w:r>
      <w:r w:rsidRPr="003D52FF">
        <w:rPr>
          <w:rFonts w:asciiTheme="minorBidi" w:hAnsiTheme="minorBidi" w:cstheme="minorBidi"/>
        </w:rPr>
        <w:t>acids,</w:t>
      </w:r>
      <w:r w:rsidRPr="003D52FF">
        <w:rPr>
          <w:rFonts w:asciiTheme="minorBidi" w:hAnsiTheme="minorBidi" w:cstheme="minorBidi"/>
          <w:spacing w:val="-27"/>
        </w:rPr>
        <w:t xml:space="preserve"> </w:t>
      </w:r>
      <w:r w:rsidRPr="003D52FF">
        <w:rPr>
          <w:rFonts w:asciiTheme="minorBidi" w:hAnsiTheme="minorBidi" w:cstheme="minorBidi"/>
        </w:rPr>
        <w:t>it</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23"/>
        </w:rPr>
        <w:t xml:space="preserve"> </w:t>
      </w:r>
      <w:r w:rsidRPr="003D52FF">
        <w:rPr>
          <w:rFonts w:asciiTheme="minorBidi" w:hAnsiTheme="minorBidi" w:cstheme="minorBidi"/>
        </w:rPr>
        <w:t>found</w:t>
      </w:r>
      <w:r w:rsidRPr="003D52FF">
        <w:rPr>
          <w:rFonts w:asciiTheme="minorBidi" w:hAnsiTheme="minorBidi" w:cstheme="minorBidi"/>
          <w:spacing w:val="-72"/>
        </w:rPr>
        <w:t xml:space="preserve"> </w:t>
      </w:r>
      <w:r w:rsidRPr="003D52FF">
        <w:rPr>
          <w:rFonts w:asciiTheme="minorBidi" w:hAnsiTheme="minorBidi" w:cstheme="minorBidi"/>
        </w:rPr>
        <w:t xml:space="preserve">that </w:t>
      </w:r>
      <w:r w:rsidRPr="003D52FF">
        <w:rPr>
          <w:rFonts w:asciiTheme="minorBidi" w:hAnsiTheme="minorBidi" w:cstheme="minorBidi"/>
          <w:i/>
        </w:rPr>
        <w:t xml:space="preserve">S. pombe </w:t>
      </w:r>
      <w:r w:rsidRPr="003D52FF">
        <w:rPr>
          <w:rFonts w:asciiTheme="minorBidi" w:hAnsiTheme="minorBidi" w:cstheme="minorBidi"/>
        </w:rPr>
        <w:t>cannot use fatty acids or glycerol as the sole carbon source (Figure</w:t>
      </w:r>
      <w:r w:rsidRPr="003D52FF">
        <w:rPr>
          <w:rFonts w:asciiTheme="minorBidi" w:hAnsiTheme="minorBidi" w:cstheme="minorBidi"/>
          <w:spacing w:val="1"/>
        </w:rPr>
        <w:t xml:space="preserve"> </w:t>
      </w:r>
      <w:r w:rsidRPr="003D52FF">
        <w:rPr>
          <w:rFonts w:asciiTheme="minorBidi" w:hAnsiTheme="minorBidi" w:cstheme="minorBidi"/>
        </w:rPr>
        <w:t>3.1).</w:t>
      </w:r>
    </w:p>
    <w:p w14:paraId="45459201" w14:textId="77777777" w:rsidR="00CF52B0" w:rsidRPr="003D52FF" w:rsidRDefault="00CF52B0">
      <w:pPr>
        <w:pStyle w:val="BodyText"/>
        <w:spacing w:before="5"/>
        <w:rPr>
          <w:rFonts w:asciiTheme="minorBidi" w:hAnsiTheme="minorBidi" w:cstheme="minorBidi"/>
          <w:sz w:val="34"/>
        </w:rPr>
      </w:pPr>
    </w:p>
    <w:p w14:paraId="18FF16A5"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earlier</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1"/>
        </w:rPr>
        <w:t xml:space="preserve"> </w:t>
      </w:r>
      <w:r w:rsidRPr="003D52FF">
        <w:rPr>
          <w:rFonts w:asciiTheme="minorBidi" w:hAnsiTheme="minorBidi" w:cstheme="minorBidi"/>
        </w:rPr>
        <w:t>conducted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Jourdain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(2008),</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involvement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 in fatty acid breakdown was proposed, as an increase in peroxisome</w:t>
      </w:r>
      <w:r w:rsidRPr="003D52FF">
        <w:rPr>
          <w:rFonts w:asciiTheme="minorBidi" w:hAnsiTheme="minorBidi" w:cstheme="minorBidi"/>
          <w:spacing w:val="1"/>
        </w:rPr>
        <w:t xml:space="preserve"> </w:t>
      </w:r>
      <w:r w:rsidRPr="003D52FF">
        <w:rPr>
          <w:rFonts w:asciiTheme="minorBidi" w:hAnsiTheme="minorBidi" w:cstheme="minorBidi"/>
        </w:rPr>
        <w:t>numbers</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5"/>
        </w:rPr>
        <w:t xml:space="preserve"> </w:t>
      </w:r>
      <w:r w:rsidRPr="003D52FF">
        <w:rPr>
          <w:rFonts w:asciiTheme="minorBidi" w:hAnsiTheme="minorBidi" w:cstheme="minorBidi"/>
        </w:rPr>
        <w:t>observed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response</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growth</w:t>
      </w:r>
      <w:r w:rsidRPr="003D52FF">
        <w:rPr>
          <w:rFonts w:asciiTheme="minorBidi" w:hAnsiTheme="minorBidi" w:cstheme="minorBidi"/>
          <w:spacing w:val="-4"/>
        </w:rPr>
        <w:t xml:space="preserve"> </w:t>
      </w:r>
      <w:r w:rsidRPr="003D52FF">
        <w:rPr>
          <w:rFonts w:asciiTheme="minorBidi" w:hAnsiTheme="minorBidi" w:cstheme="minorBidi"/>
        </w:rPr>
        <w:t>on</w:t>
      </w:r>
      <w:r w:rsidRPr="003D52FF">
        <w:rPr>
          <w:rFonts w:asciiTheme="minorBidi" w:hAnsiTheme="minorBidi" w:cstheme="minorBidi"/>
          <w:spacing w:val="-5"/>
        </w:rPr>
        <w:t xml:space="preserve"> </w:t>
      </w:r>
      <w:r w:rsidRPr="003D52FF">
        <w:rPr>
          <w:rFonts w:asciiTheme="minorBidi" w:hAnsiTheme="minorBidi" w:cstheme="minorBidi"/>
        </w:rPr>
        <w:t>oleate.</w:t>
      </w:r>
      <w:r w:rsidRPr="003D52FF">
        <w:rPr>
          <w:rFonts w:asciiTheme="minorBidi" w:hAnsiTheme="minorBidi" w:cstheme="minorBidi"/>
          <w:spacing w:val="-19"/>
        </w:rPr>
        <w:t xml:space="preserve"> </w:t>
      </w:r>
      <w:r w:rsidRPr="003D52FF">
        <w:rPr>
          <w:rFonts w:asciiTheme="minorBidi" w:hAnsiTheme="minorBidi" w:cstheme="minorBidi"/>
        </w:rPr>
        <w:t>Additionally,</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presence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around 11 small peroxisomes, each approximately 0.5 mm in diameter, distributed</w:t>
      </w:r>
      <w:r w:rsidRPr="003D52FF">
        <w:rPr>
          <w:rFonts w:asciiTheme="minorBidi" w:hAnsiTheme="minorBidi" w:cstheme="minorBidi"/>
          <w:spacing w:val="1"/>
        </w:rPr>
        <w:t xml:space="preserve"> </w:t>
      </w:r>
      <w:r w:rsidRPr="003D52FF">
        <w:rPr>
          <w:rFonts w:asciiTheme="minorBidi" w:hAnsiTheme="minorBidi" w:cstheme="minorBidi"/>
        </w:rPr>
        <w:t>throughout</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cytosol</w:t>
      </w:r>
      <w:r w:rsidRPr="003D52FF">
        <w:rPr>
          <w:rFonts w:asciiTheme="minorBidi" w:hAnsiTheme="minorBidi" w:cstheme="minorBidi"/>
          <w:spacing w:val="-3"/>
        </w:rPr>
        <w:t xml:space="preserve"> </w:t>
      </w:r>
      <w:r w:rsidRPr="003D52FF">
        <w:rPr>
          <w:rFonts w:asciiTheme="minorBidi" w:hAnsiTheme="minorBidi" w:cstheme="minorBidi"/>
        </w:rPr>
        <w:t>was</w:t>
      </w:r>
      <w:r w:rsidRPr="003D52FF">
        <w:rPr>
          <w:rFonts w:asciiTheme="minorBidi" w:hAnsiTheme="minorBidi" w:cstheme="minorBidi"/>
          <w:spacing w:val="-6"/>
        </w:rPr>
        <w:t xml:space="preserve"> </w:t>
      </w:r>
      <w:r w:rsidRPr="003D52FF">
        <w:rPr>
          <w:rFonts w:asciiTheme="minorBidi" w:hAnsiTheme="minorBidi" w:cstheme="minorBidi"/>
        </w:rPr>
        <w:t>revealed.</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further</w:t>
      </w:r>
      <w:r w:rsidRPr="003D52FF">
        <w:rPr>
          <w:rFonts w:asciiTheme="minorBidi" w:hAnsiTheme="minorBidi" w:cstheme="minorBidi"/>
          <w:spacing w:val="-8"/>
        </w:rPr>
        <w:t xml:space="preserve"> </w:t>
      </w:r>
      <w:r w:rsidRPr="003D52FF">
        <w:rPr>
          <w:rFonts w:asciiTheme="minorBidi" w:hAnsiTheme="minorBidi" w:cstheme="minorBidi"/>
        </w:rPr>
        <w:t>investigate</w:t>
      </w:r>
      <w:r w:rsidRPr="003D52FF">
        <w:rPr>
          <w:rFonts w:asciiTheme="minorBidi" w:hAnsiTheme="minorBidi" w:cstheme="minorBidi"/>
          <w:spacing w:val="-5"/>
        </w:rPr>
        <w:t xml:space="preserve"> </w:t>
      </w:r>
      <w:r w:rsidRPr="003D52FF">
        <w:rPr>
          <w:rFonts w:asciiTheme="minorBidi" w:hAnsiTheme="minorBidi" w:cstheme="minorBidi"/>
        </w:rPr>
        <w:t>peroxisome</w:t>
      </w:r>
      <w:r w:rsidRPr="003D52FF">
        <w:rPr>
          <w:rFonts w:asciiTheme="minorBidi" w:hAnsiTheme="minorBidi" w:cstheme="minorBidi"/>
          <w:spacing w:val="-5"/>
        </w:rPr>
        <w:t xml:space="preserve"> </w:t>
      </w:r>
      <w:r w:rsidRPr="003D52FF">
        <w:rPr>
          <w:rFonts w:asciiTheme="minorBidi" w:hAnsiTheme="minorBidi" w:cstheme="minorBidi"/>
        </w:rPr>
        <w:t>formation,</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65"/>
        </w:rPr>
        <w:t xml:space="preserve"> </w:t>
      </w:r>
      <w:r w:rsidRPr="003D52FF">
        <w:rPr>
          <w:rFonts w:asciiTheme="minorBidi" w:hAnsiTheme="minorBidi" w:cstheme="minorBidi"/>
          <w:i/>
        </w:rPr>
        <w:t>pombe</w:t>
      </w:r>
      <w:r w:rsidRPr="003D52FF">
        <w:rPr>
          <w:rFonts w:asciiTheme="minorBidi" w:hAnsiTheme="minorBidi" w:cstheme="minorBidi"/>
          <w:i/>
          <w:spacing w:val="16"/>
        </w:rPr>
        <w:t xml:space="preserve"> </w:t>
      </w:r>
      <w:r w:rsidRPr="003D52FF">
        <w:rPr>
          <w:rFonts w:asciiTheme="minorBidi" w:hAnsiTheme="minorBidi" w:cstheme="minorBidi"/>
        </w:rPr>
        <w:t>cells</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cultivated</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oleic</w:t>
      </w:r>
      <w:r w:rsidRPr="003D52FF">
        <w:rPr>
          <w:rFonts w:asciiTheme="minorBidi" w:hAnsiTheme="minorBidi" w:cstheme="minorBidi"/>
          <w:spacing w:val="5"/>
        </w:rPr>
        <w:t xml:space="preserve"> </w:t>
      </w:r>
      <w:r w:rsidRPr="003D52FF">
        <w:rPr>
          <w:rFonts w:asciiTheme="minorBidi" w:hAnsiTheme="minorBidi" w:cstheme="minorBidi"/>
        </w:rPr>
        <w:t>acid,</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known</w:t>
      </w:r>
      <w:r w:rsidRPr="003D52FF">
        <w:rPr>
          <w:rFonts w:asciiTheme="minorBidi" w:hAnsiTheme="minorBidi" w:cstheme="minorBidi"/>
          <w:spacing w:val="6"/>
        </w:rPr>
        <w:t xml:space="preserve"> </w:t>
      </w:r>
      <w:r w:rsidRPr="003D52FF">
        <w:rPr>
          <w:rFonts w:asciiTheme="minorBidi" w:hAnsiTheme="minorBidi" w:cstheme="minorBidi"/>
        </w:rPr>
        <w:t>inducer</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Within</w:t>
      </w:r>
    </w:p>
    <w:p w14:paraId="0D146919" w14:textId="77777777" w:rsidR="00CF52B0" w:rsidRPr="003D52FF" w:rsidRDefault="00CF52B0">
      <w:pPr>
        <w:spacing w:line="343" w:lineRule="auto"/>
        <w:jc w:val="both"/>
        <w:rPr>
          <w:rFonts w:asciiTheme="minorBidi" w:hAnsiTheme="minorBidi" w:cstheme="minorBidi"/>
        </w:rPr>
        <w:sectPr w:rsidR="00CF52B0" w:rsidRPr="003D52FF">
          <w:pgSz w:w="11910" w:h="16840"/>
          <w:pgMar w:top="1540" w:right="260" w:bottom="1240" w:left="280" w:header="0" w:footer="833" w:gutter="0"/>
          <w:cols w:space="720"/>
        </w:sectPr>
      </w:pPr>
    </w:p>
    <w:p w14:paraId="63109D8D"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about</w:t>
      </w:r>
      <w:r w:rsidRPr="003D52FF">
        <w:rPr>
          <w:rFonts w:asciiTheme="minorBidi" w:hAnsiTheme="minorBidi" w:cstheme="minorBidi"/>
          <w:spacing w:val="-16"/>
        </w:rPr>
        <w:t xml:space="preserve"> </w:t>
      </w:r>
      <w:r w:rsidRPr="003D52FF">
        <w:rPr>
          <w:rFonts w:asciiTheme="minorBidi" w:hAnsiTheme="minorBidi" w:cstheme="minorBidi"/>
        </w:rPr>
        <w:t>4</w:t>
      </w:r>
      <w:r w:rsidRPr="003D52FF">
        <w:rPr>
          <w:rFonts w:asciiTheme="minorBidi" w:hAnsiTheme="minorBidi" w:cstheme="minorBidi"/>
          <w:spacing w:val="-10"/>
        </w:rPr>
        <w:t xml:space="preserve"> </w:t>
      </w:r>
      <w:r w:rsidRPr="003D52FF">
        <w:rPr>
          <w:rFonts w:asciiTheme="minorBidi" w:hAnsiTheme="minorBidi" w:cstheme="minorBidi"/>
        </w:rPr>
        <w:t>hours</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introducing</w:t>
      </w:r>
      <w:r w:rsidRPr="003D52FF">
        <w:rPr>
          <w:rFonts w:asciiTheme="minorBidi" w:hAnsiTheme="minorBidi" w:cstheme="minorBidi"/>
          <w:spacing w:val="-10"/>
        </w:rPr>
        <w:t xml:space="preserve"> </w:t>
      </w:r>
      <w:r w:rsidRPr="003D52FF">
        <w:rPr>
          <w:rFonts w:asciiTheme="minorBidi" w:hAnsiTheme="minorBidi" w:cstheme="minorBidi"/>
        </w:rPr>
        <w:t>oleic</w:t>
      </w:r>
      <w:r w:rsidRPr="003D52FF">
        <w:rPr>
          <w:rFonts w:asciiTheme="minorBidi" w:hAnsiTheme="minorBidi" w:cstheme="minorBidi"/>
          <w:spacing w:val="-17"/>
        </w:rPr>
        <w:t xml:space="preserve"> </w:t>
      </w:r>
      <w:r w:rsidRPr="003D52FF">
        <w:rPr>
          <w:rFonts w:asciiTheme="minorBidi" w:hAnsiTheme="minorBidi" w:cstheme="minorBidi"/>
        </w:rPr>
        <w:t>acid—a</w:t>
      </w:r>
      <w:r w:rsidRPr="003D52FF">
        <w:rPr>
          <w:rFonts w:asciiTheme="minorBidi" w:hAnsiTheme="minorBidi" w:cstheme="minorBidi"/>
          <w:spacing w:val="-16"/>
        </w:rPr>
        <w:t xml:space="preserve"> </w:t>
      </w:r>
      <w:r w:rsidRPr="003D52FF">
        <w:rPr>
          <w:rFonts w:asciiTheme="minorBidi" w:hAnsiTheme="minorBidi" w:cstheme="minorBidi"/>
        </w:rPr>
        <w:t>period</w:t>
      </w:r>
      <w:r w:rsidRPr="003D52FF">
        <w:rPr>
          <w:rFonts w:asciiTheme="minorBidi" w:hAnsiTheme="minorBidi" w:cstheme="minorBidi"/>
          <w:spacing w:val="-10"/>
        </w:rPr>
        <w:t xml:space="preserve"> </w:t>
      </w:r>
      <w:r w:rsidRPr="003D52FF">
        <w:rPr>
          <w:rFonts w:asciiTheme="minorBidi" w:hAnsiTheme="minorBidi" w:cstheme="minorBidi"/>
        </w:rPr>
        <w:t>roughly</w:t>
      </w:r>
      <w:r w:rsidRPr="003D52FF">
        <w:rPr>
          <w:rFonts w:asciiTheme="minorBidi" w:hAnsiTheme="minorBidi" w:cstheme="minorBidi"/>
          <w:spacing w:val="-16"/>
        </w:rPr>
        <w:t xml:space="preserve"> </w:t>
      </w:r>
      <w:r w:rsidRPr="003D52FF">
        <w:rPr>
          <w:rFonts w:asciiTheme="minorBidi" w:hAnsiTheme="minorBidi" w:cstheme="minorBidi"/>
        </w:rPr>
        <w:t>equivalent</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one</w:t>
      </w:r>
      <w:r w:rsidRPr="003D52FF">
        <w:rPr>
          <w:rFonts w:asciiTheme="minorBidi" w:hAnsiTheme="minorBidi" w:cstheme="minorBidi"/>
          <w:spacing w:val="-10"/>
        </w:rPr>
        <w:t xml:space="preserve"> </w:t>
      </w:r>
      <w:r w:rsidRPr="003D52FF">
        <w:rPr>
          <w:rFonts w:asciiTheme="minorBidi" w:hAnsiTheme="minorBidi" w:cstheme="minorBidi"/>
        </w:rPr>
        <w:t>cell</w:t>
      </w:r>
      <w:r w:rsidRPr="003D52FF">
        <w:rPr>
          <w:rFonts w:asciiTheme="minorBidi" w:hAnsiTheme="minorBidi" w:cstheme="minorBidi"/>
          <w:spacing w:val="-12"/>
        </w:rPr>
        <w:t xml:space="preserve"> </w:t>
      </w:r>
      <w:r w:rsidRPr="003D52FF">
        <w:rPr>
          <w:rFonts w:asciiTheme="minorBidi" w:hAnsiTheme="minorBidi" w:cstheme="minorBidi"/>
        </w:rPr>
        <w:t>cycle—</w:t>
      </w:r>
      <w:r w:rsidRPr="003D52FF">
        <w:rPr>
          <w:rFonts w:asciiTheme="minorBidi" w:hAnsiTheme="minorBidi" w:cstheme="minorBidi"/>
          <w:spacing w:val="-73"/>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noticeable</w:t>
      </w:r>
      <w:r w:rsidRPr="003D52FF">
        <w:rPr>
          <w:rFonts w:asciiTheme="minorBidi" w:hAnsiTheme="minorBidi" w:cstheme="minorBidi"/>
          <w:spacing w:val="1"/>
        </w:rPr>
        <w:t xml:space="preserve"> </w:t>
      </w:r>
      <w:r w:rsidRPr="003D52FF">
        <w:rPr>
          <w:rFonts w:asciiTheme="minorBidi" w:hAnsiTheme="minorBidi" w:cstheme="minorBidi"/>
        </w:rPr>
        <w:t>increase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quantity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size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observed.</w:t>
      </w:r>
      <w:r w:rsidRPr="003D52FF">
        <w:rPr>
          <w:rFonts w:asciiTheme="minorBidi" w:hAnsiTheme="minorBidi" w:cstheme="minorBidi"/>
          <w:spacing w:val="1"/>
        </w:rPr>
        <w:t xml:space="preserve"> </w:t>
      </w:r>
      <w:r w:rsidRPr="003D52FF">
        <w:rPr>
          <w:rFonts w:asciiTheme="minorBidi" w:hAnsiTheme="minorBidi" w:cstheme="minorBidi"/>
        </w:rPr>
        <w:t>Furthermore, a remarkable 43% increase in peroxisome number and a 17% increase</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peroxisome</w:t>
      </w:r>
      <w:r w:rsidRPr="003D52FF">
        <w:rPr>
          <w:rFonts w:asciiTheme="minorBidi" w:hAnsiTheme="minorBidi" w:cstheme="minorBidi"/>
          <w:spacing w:val="-16"/>
        </w:rPr>
        <w:t xml:space="preserve"> </w:t>
      </w:r>
      <w:r w:rsidRPr="003D52FF">
        <w:rPr>
          <w:rFonts w:asciiTheme="minorBidi" w:hAnsiTheme="minorBidi" w:cstheme="minorBidi"/>
        </w:rPr>
        <w:t>size</w:t>
      </w:r>
      <w:r w:rsidRPr="003D52FF">
        <w:rPr>
          <w:rFonts w:asciiTheme="minorBidi" w:hAnsiTheme="minorBidi" w:cstheme="minorBidi"/>
          <w:spacing w:val="-16"/>
        </w:rPr>
        <w:t xml:space="preserve"> </w:t>
      </w:r>
      <w:r w:rsidRPr="003D52FF">
        <w:rPr>
          <w:rFonts w:asciiTheme="minorBidi" w:hAnsiTheme="minorBidi" w:cstheme="minorBidi"/>
        </w:rPr>
        <w:t>were</w:t>
      </w:r>
      <w:r w:rsidRPr="003D52FF">
        <w:rPr>
          <w:rFonts w:asciiTheme="minorBidi" w:hAnsiTheme="minorBidi" w:cstheme="minorBidi"/>
          <w:spacing w:val="-16"/>
        </w:rPr>
        <w:t xml:space="preserve"> </w:t>
      </w:r>
      <w:r w:rsidRPr="003D52FF">
        <w:rPr>
          <w:rFonts w:asciiTheme="minorBidi" w:hAnsiTheme="minorBidi" w:cstheme="minorBidi"/>
        </w:rPr>
        <w:t>exhibited</w:t>
      </w:r>
      <w:r w:rsidRPr="003D52FF">
        <w:rPr>
          <w:rFonts w:asciiTheme="minorBidi" w:hAnsiTheme="minorBidi" w:cstheme="minorBidi"/>
          <w:spacing w:val="-16"/>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i/>
        </w:rPr>
        <w:t>S.</w:t>
      </w:r>
      <w:r w:rsidRPr="003D52FF">
        <w:rPr>
          <w:rFonts w:asciiTheme="minorBidi" w:hAnsiTheme="minorBidi" w:cstheme="minorBidi"/>
          <w:i/>
          <w:spacing w:val="-8"/>
        </w:rPr>
        <w:t xml:space="preserve"> </w:t>
      </w:r>
      <w:r w:rsidRPr="003D52FF">
        <w:rPr>
          <w:rFonts w:asciiTheme="minorBidi" w:hAnsiTheme="minorBidi" w:cstheme="minorBidi"/>
          <w:i/>
        </w:rPr>
        <w:t>pombe</w:t>
      </w:r>
      <w:r w:rsidRPr="003D52FF">
        <w:rPr>
          <w:rFonts w:asciiTheme="minorBidi" w:hAnsiTheme="minorBidi" w:cstheme="minorBidi"/>
          <w:i/>
          <w:spacing w:val="-7"/>
        </w:rPr>
        <w:t xml:space="preserve"> </w:t>
      </w:r>
      <w:r w:rsidRPr="003D52FF">
        <w:rPr>
          <w:rFonts w:asciiTheme="minorBidi" w:hAnsiTheme="minorBidi" w:cstheme="minorBidi"/>
        </w:rPr>
        <w:t>cells</w:t>
      </w:r>
      <w:r w:rsidRPr="003D52FF">
        <w:rPr>
          <w:rFonts w:asciiTheme="minorBidi" w:hAnsiTheme="minorBidi" w:cstheme="minorBidi"/>
          <w:spacing w:val="-17"/>
        </w:rPr>
        <w:t xml:space="preserve"> </w:t>
      </w:r>
      <w:r w:rsidRPr="003D52FF">
        <w:rPr>
          <w:rFonts w:asciiTheme="minorBidi" w:hAnsiTheme="minorBidi" w:cstheme="minorBidi"/>
        </w:rPr>
        <w:t>cultured</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oleic</w:t>
      </w:r>
      <w:r w:rsidRPr="003D52FF">
        <w:rPr>
          <w:rFonts w:asciiTheme="minorBidi" w:hAnsiTheme="minorBidi" w:cstheme="minorBidi"/>
          <w:spacing w:val="-17"/>
        </w:rPr>
        <w:t xml:space="preserve"> </w:t>
      </w:r>
      <w:r w:rsidRPr="003D52FF">
        <w:rPr>
          <w:rFonts w:asciiTheme="minorBidi" w:hAnsiTheme="minorBidi" w:cstheme="minorBidi"/>
        </w:rPr>
        <w:t>acid</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15"/>
        </w:rPr>
        <w:t xml:space="preserve"> </w:t>
      </w:r>
      <w:r w:rsidRPr="003D52FF">
        <w:rPr>
          <w:rFonts w:asciiTheme="minorBidi" w:hAnsiTheme="minorBidi" w:cstheme="minorBidi"/>
        </w:rPr>
        <w:t>24</w:t>
      </w:r>
      <w:r w:rsidRPr="003D52FF">
        <w:rPr>
          <w:rFonts w:asciiTheme="minorBidi" w:hAnsiTheme="minorBidi" w:cstheme="minorBidi"/>
          <w:spacing w:val="-16"/>
        </w:rPr>
        <w:t xml:space="preserve"> </w:t>
      </w:r>
      <w:r w:rsidRPr="003D52FF">
        <w:rPr>
          <w:rFonts w:asciiTheme="minorBidi" w:hAnsiTheme="minorBidi" w:cstheme="minorBidi"/>
        </w:rPr>
        <w:t>hours.</w:t>
      </w:r>
    </w:p>
    <w:p w14:paraId="0F791047" w14:textId="77777777" w:rsidR="00CF52B0" w:rsidRPr="003D52FF" w:rsidRDefault="00CF52B0">
      <w:pPr>
        <w:pStyle w:val="BodyText"/>
        <w:spacing w:before="1"/>
        <w:rPr>
          <w:rFonts w:asciiTheme="minorBidi" w:hAnsiTheme="minorBidi" w:cstheme="minorBidi"/>
          <w:sz w:val="34"/>
        </w:rPr>
      </w:pPr>
    </w:p>
    <w:p w14:paraId="32723668"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spacing w:val="-1"/>
        </w:rPr>
        <w:t>However,</w:t>
      </w:r>
      <w:r w:rsidRPr="003D52FF">
        <w:rPr>
          <w:rFonts w:asciiTheme="minorBidi" w:hAnsiTheme="minorBidi" w:cstheme="minorBidi"/>
          <w:spacing w:val="-17"/>
        </w:rPr>
        <w:t xml:space="preserve"> </w:t>
      </w:r>
      <w:r w:rsidRPr="003D52FF">
        <w:rPr>
          <w:rFonts w:asciiTheme="minorBidi" w:hAnsiTheme="minorBidi" w:cstheme="minorBidi"/>
          <w:spacing w:val="-1"/>
        </w:rPr>
        <w:t>contrasting</w:t>
      </w:r>
      <w:r w:rsidRPr="003D52FF">
        <w:rPr>
          <w:rFonts w:asciiTheme="minorBidi" w:hAnsiTheme="minorBidi" w:cstheme="minorBidi"/>
          <w:spacing w:val="-17"/>
        </w:rPr>
        <w:t xml:space="preserve"> </w:t>
      </w:r>
      <w:r w:rsidRPr="003D52FF">
        <w:rPr>
          <w:rFonts w:asciiTheme="minorBidi" w:hAnsiTheme="minorBidi" w:cstheme="minorBidi"/>
          <w:spacing w:val="-1"/>
        </w:rPr>
        <w:t>findings</w:t>
      </w:r>
      <w:r w:rsidRPr="003D52FF">
        <w:rPr>
          <w:rFonts w:asciiTheme="minorBidi" w:hAnsiTheme="minorBidi" w:cstheme="minorBidi"/>
          <w:spacing w:val="-17"/>
        </w:rPr>
        <w:t xml:space="preserve"> </w:t>
      </w:r>
      <w:r w:rsidRPr="003D52FF">
        <w:rPr>
          <w:rFonts w:asciiTheme="minorBidi" w:hAnsiTheme="minorBidi" w:cstheme="minorBidi"/>
        </w:rPr>
        <w:t>are</w:t>
      </w:r>
      <w:r w:rsidRPr="003D52FF">
        <w:rPr>
          <w:rFonts w:asciiTheme="minorBidi" w:hAnsiTheme="minorBidi" w:cstheme="minorBidi"/>
          <w:spacing w:val="-22"/>
        </w:rPr>
        <w:t xml:space="preserve"> </w:t>
      </w:r>
      <w:r w:rsidRPr="003D52FF">
        <w:rPr>
          <w:rFonts w:asciiTheme="minorBidi" w:hAnsiTheme="minorBidi" w:cstheme="minorBidi"/>
        </w:rPr>
        <w:t>presented</w:t>
      </w:r>
      <w:r w:rsidRPr="003D52FF">
        <w:rPr>
          <w:rFonts w:asciiTheme="minorBidi" w:hAnsiTheme="minorBidi" w:cstheme="minorBidi"/>
          <w:spacing w:val="-22"/>
        </w:rPr>
        <w:t xml:space="preserve"> </w:t>
      </w:r>
      <w:r w:rsidRPr="003D52FF">
        <w:rPr>
          <w:rFonts w:asciiTheme="minorBidi" w:hAnsiTheme="minorBidi" w:cstheme="minorBidi"/>
        </w:rPr>
        <w:t>by</w:t>
      </w:r>
      <w:r w:rsidRPr="003D52FF">
        <w:rPr>
          <w:rFonts w:asciiTheme="minorBidi" w:hAnsiTheme="minorBidi" w:cstheme="minorBidi"/>
          <w:spacing w:val="-17"/>
        </w:rPr>
        <w:t xml:space="preserve"> </w:t>
      </w:r>
      <w:r w:rsidRPr="003D52FF">
        <w:rPr>
          <w:rFonts w:asciiTheme="minorBidi" w:hAnsiTheme="minorBidi" w:cstheme="minorBidi"/>
        </w:rPr>
        <w:t>this</w:t>
      </w:r>
      <w:r w:rsidRPr="003D52FF">
        <w:rPr>
          <w:rFonts w:asciiTheme="minorBidi" w:hAnsiTheme="minorBidi" w:cstheme="minorBidi"/>
          <w:spacing w:val="-18"/>
        </w:rPr>
        <w:t xml:space="preserve"> </w:t>
      </w:r>
      <w:r w:rsidRPr="003D52FF">
        <w:rPr>
          <w:rFonts w:asciiTheme="minorBidi" w:hAnsiTheme="minorBidi" w:cstheme="minorBidi"/>
        </w:rPr>
        <w:t>study</w:t>
      </w:r>
      <w:r w:rsidRPr="003D52FF">
        <w:rPr>
          <w:rFonts w:asciiTheme="minorBidi" w:hAnsiTheme="minorBidi" w:cstheme="minorBidi"/>
          <w:spacing w:val="-23"/>
        </w:rPr>
        <w:t xml:space="preserve"> </w:t>
      </w:r>
      <w:r w:rsidRPr="003D52FF">
        <w:rPr>
          <w:rFonts w:asciiTheme="minorBidi" w:hAnsiTheme="minorBidi" w:cstheme="minorBidi"/>
        </w:rPr>
        <w:t>(Figure</w:t>
      </w:r>
      <w:r w:rsidRPr="003D52FF">
        <w:rPr>
          <w:rFonts w:asciiTheme="minorBidi" w:hAnsiTheme="minorBidi" w:cstheme="minorBidi"/>
          <w:spacing w:val="-22"/>
        </w:rPr>
        <w:t xml:space="preserve"> </w:t>
      </w:r>
      <w:r w:rsidRPr="003D52FF">
        <w:rPr>
          <w:rFonts w:asciiTheme="minorBidi" w:hAnsiTheme="minorBidi" w:cstheme="minorBidi"/>
        </w:rPr>
        <w:t>3.1),</w:t>
      </w:r>
      <w:r w:rsidRPr="003D52FF">
        <w:rPr>
          <w:rFonts w:asciiTheme="minorBidi" w:hAnsiTheme="minorBidi" w:cstheme="minorBidi"/>
          <w:spacing w:val="-21"/>
        </w:rPr>
        <w:t xml:space="preserve"> </w:t>
      </w:r>
      <w:r w:rsidRPr="003D52FF">
        <w:rPr>
          <w:rFonts w:asciiTheme="minorBidi" w:hAnsiTheme="minorBidi" w:cstheme="minorBidi"/>
        </w:rPr>
        <w:t>suggesting</w:t>
      </w:r>
      <w:r w:rsidRPr="003D52FF">
        <w:rPr>
          <w:rFonts w:asciiTheme="minorBidi" w:hAnsiTheme="minorBidi" w:cstheme="minorBidi"/>
          <w:spacing w:val="-22"/>
        </w:rPr>
        <w:t xml:space="preserve"> </w:t>
      </w:r>
      <w:r w:rsidRPr="003D52FF">
        <w:rPr>
          <w:rFonts w:asciiTheme="minorBidi" w:hAnsiTheme="minorBidi" w:cstheme="minorBidi"/>
        </w:rPr>
        <w:t>that</w:t>
      </w:r>
    </w:p>
    <w:p w14:paraId="629DF99D" w14:textId="77777777" w:rsidR="00CF52B0" w:rsidRPr="003D52FF" w:rsidRDefault="00000000">
      <w:pPr>
        <w:pStyle w:val="BodyText"/>
        <w:spacing w:before="123" w:line="345" w:lineRule="auto"/>
        <w:ind w:left="1160" w:right="1174"/>
        <w:rPr>
          <w:rFonts w:asciiTheme="minorBidi" w:hAnsiTheme="minorBidi" w:cstheme="minorBidi"/>
        </w:rPr>
      </w:pPr>
      <w:r w:rsidRPr="003D52FF">
        <w:rPr>
          <w:rFonts w:asciiTheme="minorBidi" w:hAnsiTheme="minorBidi" w:cstheme="minorBidi"/>
          <w:i/>
        </w:rPr>
        <w:t>S.</w:t>
      </w:r>
      <w:r w:rsidRPr="003D52FF">
        <w:rPr>
          <w:rFonts w:asciiTheme="minorBidi" w:hAnsiTheme="minorBidi" w:cstheme="minorBidi"/>
          <w:i/>
          <w:spacing w:val="-10"/>
        </w:rPr>
        <w:t xml:space="preserve"> </w:t>
      </w:r>
      <w:r w:rsidRPr="003D52FF">
        <w:rPr>
          <w:rFonts w:asciiTheme="minorBidi" w:hAnsiTheme="minorBidi" w:cstheme="minorBidi"/>
          <w:i/>
        </w:rPr>
        <w:t>pombe</w:t>
      </w:r>
      <w:r w:rsidRPr="003D52FF">
        <w:rPr>
          <w:rFonts w:asciiTheme="minorBidi" w:hAnsiTheme="minorBidi" w:cstheme="minorBidi"/>
          <w:i/>
          <w:spacing w:val="-8"/>
        </w:rPr>
        <w:t xml:space="preserve"> </w:t>
      </w:r>
      <w:r w:rsidRPr="003D52FF">
        <w:rPr>
          <w:rFonts w:asciiTheme="minorBidi" w:hAnsiTheme="minorBidi" w:cstheme="minorBidi"/>
        </w:rPr>
        <w:t>cells</w:t>
      </w:r>
      <w:r w:rsidRPr="003D52FF">
        <w:rPr>
          <w:rFonts w:asciiTheme="minorBidi" w:hAnsiTheme="minorBidi" w:cstheme="minorBidi"/>
          <w:spacing w:val="-23"/>
        </w:rPr>
        <w:t xml:space="preserve"> </w:t>
      </w:r>
      <w:r w:rsidRPr="003D52FF">
        <w:rPr>
          <w:rFonts w:asciiTheme="minorBidi" w:hAnsiTheme="minorBidi" w:cstheme="minorBidi"/>
        </w:rPr>
        <w:t>are</w:t>
      </w:r>
      <w:r w:rsidRPr="003D52FF">
        <w:rPr>
          <w:rFonts w:asciiTheme="minorBidi" w:hAnsiTheme="minorBidi" w:cstheme="minorBidi"/>
          <w:spacing w:val="-23"/>
        </w:rPr>
        <w:t xml:space="preserve"> </w:t>
      </w:r>
      <w:r w:rsidRPr="003D52FF">
        <w:rPr>
          <w:rFonts w:asciiTheme="minorBidi" w:hAnsiTheme="minorBidi" w:cstheme="minorBidi"/>
        </w:rPr>
        <w:t>unable</w:t>
      </w:r>
      <w:r w:rsidRPr="003D52FF">
        <w:rPr>
          <w:rFonts w:asciiTheme="minorBidi" w:hAnsiTheme="minorBidi" w:cstheme="minorBidi"/>
          <w:spacing w:val="-24"/>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grow</w:t>
      </w:r>
      <w:r w:rsidRPr="003D52FF">
        <w:rPr>
          <w:rFonts w:asciiTheme="minorBidi" w:hAnsiTheme="minorBidi" w:cstheme="minorBidi"/>
          <w:spacing w:val="-25"/>
        </w:rPr>
        <w:t xml:space="preserve"> </w:t>
      </w:r>
      <w:r w:rsidRPr="003D52FF">
        <w:rPr>
          <w:rFonts w:asciiTheme="minorBidi" w:hAnsiTheme="minorBidi" w:cstheme="minorBidi"/>
        </w:rPr>
        <w:t>on</w:t>
      </w:r>
      <w:r w:rsidRPr="003D52FF">
        <w:rPr>
          <w:rFonts w:asciiTheme="minorBidi" w:hAnsiTheme="minorBidi" w:cstheme="minorBidi"/>
          <w:spacing w:val="-17"/>
        </w:rPr>
        <w:t xml:space="preserve"> </w:t>
      </w:r>
      <w:r w:rsidRPr="003D52FF">
        <w:rPr>
          <w:rFonts w:asciiTheme="minorBidi" w:hAnsiTheme="minorBidi" w:cstheme="minorBidi"/>
        </w:rPr>
        <w:t>an</w:t>
      </w:r>
      <w:r w:rsidRPr="003D52FF">
        <w:rPr>
          <w:rFonts w:asciiTheme="minorBidi" w:hAnsiTheme="minorBidi" w:cstheme="minorBidi"/>
          <w:spacing w:val="-18"/>
        </w:rPr>
        <w:t xml:space="preserve"> </w:t>
      </w:r>
      <w:r w:rsidRPr="003D52FF">
        <w:rPr>
          <w:rFonts w:asciiTheme="minorBidi" w:hAnsiTheme="minorBidi" w:cstheme="minorBidi"/>
        </w:rPr>
        <w:t>oleate</w:t>
      </w:r>
      <w:r w:rsidRPr="003D52FF">
        <w:rPr>
          <w:rFonts w:asciiTheme="minorBidi" w:hAnsiTheme="minorBidi" w:cstheme="minorBidi"/>
          <w:spacing w:val="-22"/>
        </w:rPr>
        <w:t xml:space="preserve"> </w:t>
      </w:r>
      <w:r w:rsidRPr="003D52FF">
        <w:rPr>
          <w:rFonts w:asciiTheme="minorBidi" w:hAnsiTheme="minorBidi" w:cstheme="minorBidi"/>
        </w:rPr>
        <w:t>medium,</w:t>
      </w:r>
      <w:r w:rsidRPr="003D52FF">
        <w:rPr>
          <w:rFonts w:asciiTheme="minorBidi" w:hAnsiTheme="minorBidi" w:cstheme="minorBidi"/>
          <w:spacing w:val="-18"/>
        </w:rPr>
        <w:t xml:space="preserve"> </w:t>
      </w:r>
      <w:r w:rsidRPr="003D52FF">
        <w:rPr>
          <w:rFonts w:asciiTheme="minorBidi" w:hAnsiTheme="minorBidi" w:cstheme="minorBidi"/>
        </w:rPr>
        <w:t>indicating</w:t>
      </w:r>
      <w:r w:rsidRPr="003D52FF">
        <w:rPr>
          <w:rFonts w:asciiTheme="minorBidi" w:hAnsiTheme="minorBidi" w:cstheme="minorBidi"/>
          <w:spacing w:val="-23"/>
        </w:rPr>
        <w:t xml:space="preserve"> </w:t>
      </w:r>
      <w:r w:rsidRPr="003D52FF">
        <w:rPr>
          <w:rFonts w:asciiTheme="minorBidi" w:hAnsiTheme="minorBidi" w:cstheme="minorBidi"/>
        </w:rPr>
        <w:t>a</w:t>
      </w:r>
      <w:r w:rsidRPr="003D52FF">
        <w:rPr>
          <w:rFonts w:asciiTheme="minorBidi" w:hAnsiTheme="minorBidi" w:cstheme="minorBidi"/>
          <w:spacing w:val="-18"/>
        </w:rPr>
        <w:t xml:space="preserve"> </w:t>
      </w:r>
      <w:r w:rsidRPr="003D52FF">
        <w:rPr>
          <w:rFonts w:asciiTheme="minorBidi" w:hAnsiTheme="minorBidi" w:cstheme="minorBidi"/>
        </w:rPr>
        <w:t>potential</w:t>
      </w:r>
      <w:r w:rsidRPr="003D52FF">
        <w:rPr>
          <w:rFonts w:asciiTheme="minorBidi" w:hAnsiTheme="minorBidi" w:cstheme="minorBidi"/>
          <w:spacing w:val="-15"/>
        </w:rPr>
        <w:t xml:space="preserve"> </w:t>
      </w:r>
      <w:r w:rsidRPr="003D52FF">
        <w:rPr>
          <w:rFonts w:asciiTheme="minorBidi" w:hAnsiTheme="minorBidi" w:cstheme="minorBidi"/>
        </w:rPr>
        <w:t>absence</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fatty</w:t>
      </w:r>
      <w:r w:rsidRPr="003D52FF">
        <w:rPr>
          <w:rFonts w:asciiTheme="minorBidi" w:hAnsiTheme="minorBidi" w:cstheme="minorBidi"/>
          <w:spacing w:val="-9"/>
        </w:rPr>
        <w:t xml:space="preserve"> </w:t>
      </w:r>
      <w:r w:rsidRPr="003D52FF">
        <w:rPr>
          <w:rFonts w:asciiTheme="minorBidi" w:hAnsiTheme="minorBidi" w:cstheme="minorBidi"/>
        </w:rPr>
        <w:t>acid</w:t>
      </w:r>
      <w:r w:rsidRPr="003D52FF">
        <w:rPr>
          <w:rFonts w:asciiTheme="minorBidi" w:hAnsiTheme="minorBidi" w:cstheme="minorBidi"/>
          <w:spacing w:val="-12"/>
        </w:rPr>
        <w:t xml:space="preserve"> </w:t>
      </w:r>
      <w:r w:rsidRPr="003D52FF">
        <w:rPr>
          <w:rFonts w:asciiTheme="minorBidi" w:hAnsiTheme="minorBidi" w:cstheme="minorBidi"/>
        </w:rPr>
        <w:t>degradation</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these</w:t>
      </w:r>
      <w:r w:rsidRPr="003D52FF">
        <w:rPr>
          <w:rFonts w:asciiTheme="minorBidi" w:hAnsiTheme="minorBidi" w:cstheme="minorBidi"/>
          <w:spacing w:val="-13"/>
        </w:rPr>
        <w:t xml:space="preserve"> </w:t>
      </w:r>
      <w:r w:rsidRPr="003D52FF">
        <w:rPr>
          <w:rFonts w:asciiTheme="minorBidi" w:hAnsiTheme="minorBidi" w:cstheme="minorBidi"/>
        </w:rPr>
        <w:t>cells.</w:t>
      </w:r>
    </w:p>
    <w:p w14:paraId="617DE0F6" w14:textId="77777777" w:rsidR="00CF52B0" w:rsidRPr="003D52FF" w:rsidRDefault="00CF52B0">
      <w:pPr>
        <w:pStyle w:val="BodyText"/>
        <w:spacing w:before="10"/>
        <w:rPr>
          <w:rFonts w:asciiTheme="minorBidi" w:hAnsiTheme="minorBidi" w:cstheme="minorBidi"/>
          <w:sz w:val="33"/>
        </w:rPr>
      </w:pPr>
    </w:p>
    <w:p w14:paraId="352C30E8"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further</w:t>
      </w:r>
      <w:r w:rsidRPr="003D52FF">
        <w:rPr>
          <w:rFonts w:asciiTheme="minorBidi" w:hAnsiTheme="minorBidi" w:cstheme="minorBidi"/>
          <w:spacing w:val="-10"/>
        </w:rPr>
        <w:t xml:space="preserve"> </w:t>
      </w:r>
      <w:r w:rsidRPr="003D52FF">
        <w:rPr>
          <w:rFonts w:asciiTheme="minorBidi" w:hAnsiTheme="minorBidi" w:cstheme="minorBidi"/>
        </w:rPr>
        <w:t>investigate</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capability</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CA5094">
        <w:rPr>
          <w:rFonts w:asciiTheme="minorBidi" w:hAnsiTheme="minorBidi" w:cstheme="minorBidi"/>
          <w:i/>
          <w:iCs/>
        </w:rPr>
        <w:t>S.</w:t>
      </w:r>
      <w:r w:rsidRPr="00CA5094">
        <w:rPr>
          <w:rFonts w:asciiTheme="minorBidi" w:hAnsiTheme="minorBidi" w:cstheme="minorBidi"/>
          <w:i/>
          <w:iCs/>
          <w:spacing w:val="-7"/>
        </w:rPr>
        <w:t xml:space="preserve"> </w:t>
      </w:r>
      <w:r w:rsidRPr="00CA5094">
        <w:rPr>
          <w:rFonts w:asciiTheme="minorBidi" w:hAnsiTheme="minorBidi" w:cstheme="minorBidi"/>
          <w:i/>
          <w:iCs/>
        </w:rPr>
        <w:t>pombe</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induce</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6"/>
        </w:rPr>
        <w:t xml:space="preserve"> </w:t>
      </w:r>
      <w:r w:rsidRPr="003D52FF">
        <w:rPr>
          <w:rFonts w:asciiTheme="minorBidi" w:hAnsiTheme="minorBidi" w:cstheme="minorBidi"/>
        </w:rPr>
        <w:t>proliferation</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72"/>
        </w:rPr>
        <w:t xml:space="preserve"> </w:t>
      </w:r>
      <w:r w:rsidRPr="003D52FF">
        <w:rPr>
          <w:rFonts w:asciiTheme="minorBidi" w:hAnsiTheme="minorBidi" w:cstheme="minorBidi"/>
        </w:rPr>
        <w:t>response to oleate, additional experiments were conducted. Specifically, a green</w:t>
      </w:r>
      <w:r w:rsidRPr="003D52FF">
        <w:rPr>
          <w:rFonts w:asciiTheme="minorBidi" w:hAnsiTheme="minorBidi" w:cstheme="minorBidi"/>
          <w:spacing w:val="1"/>
        </w:rPr>
        <w:t xml:space="preserve"> </w:t>
      </w:r>
      <w:r w:rsidRPr="003D52FF">
        <w:rPr>
          <w:rFonts w:asciiTheme="minorBidi" w:hAnsiTheme="minorBidi" w:cstheme="minorBidi"/>
        </w:rPr>
        <w:t>peroxisomal marker (mNG) was integrated at the C-terminus of the Saccharopine</w:t>
      </w:r>
      <w:r w:rsidRPr="003D52FF">
        <w:rPr>
          <w:rFonts w:asciiTheme="minorBidi" w:hAnsiTheme="minorBidi" w:cstheme="minorBidi"/>
          <w:spacing w:val="1"/>
        </w:rPr>
        <w:t xml:space="preserve"> </w:t>
      </w:r>
      <w:r w:rsidRPr="003D52FF">
        <w:rPr>
          <w:rFonts w:asciiTheme="minorBidi" w:hAnsiTheme="minorBidi" w:cstheme="minorBidi"/>
        </w:rPr>
        <w:t xml:space="preserve">dehydrogenase 'Lys3' gene in the </w:t>
      </w:r>
      <w:r w:rsidRPr="00CA5094">
        <w:rPr>
          <w:rFonts w:asciiTheme="minorBidi" w:hAnsiTheme="minorBidi" w:cstheme="minorBidi"/>
          <w:i/>
          <w:iCs/>
        </w:rPr>
        <w:t>S. pombe</w:t>
      </w:r>
      <w:r w:rsidRPr="003D52FF">
        <w:rPr>
          <w:rFonts w:asciiTheme="minorBidi" w:hAnsiTheme="minorBidi" w:cstheme="minorBidi"/>
        </w:rPr>
        <w:t xml:space="preserve"> genome, confirming its localization to</w:t>
      </w:r>
      <w:r w:rsidRPr="003D52FF">
        <w:rPr>
          <w:rFonts w:asciiTheme="minorBidi" w:hAnsiTheme="minorBidi" w:cstheme="minorBidi"/>
          <w:spacing w:val="1"/>
        </w:rPr>
        <w:t xml:space="preserve"> </w:t>
      </w:r>
      <w:r w:rsidRPr="003D52FF">
        <w:rPr>
          <w:rFonts w:asciiTheme="minorBidi" w:hAnsiTheme="minorBidi" w:cstheme="minorBidi"/>
        </w:rPr>
        <w:t>peroxisomes (as demonstrated in Figure 3.12). Subsequently, the strain was cultured</w:t>
      </w:r>
      <w:r w:rsidRPr="003D52FF">
        <w:rPr>
          <w:rFonts w:asciiTheme="minorBidi" w:hAnsiTheme="minorBidi" w:cstheme="minorBidi"/>
          <w:spacing w:val="-72"/>
        </w:rPr>
        <w:t xml:space="preserve"> </w:t>
      </w:r>
      <w:r w:rsidRPr="003D52FF">
        <w:rPr>
          <w:rFonts w:asciiTheme="minorBidi" w:hAnsiTheme="minorBidi" w:cstheme="minorBidi"/>
        </w:rPr>
        <w:t>in YES medium supplemented with oleate-tween40 as the sole carbon source, 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resulting</w:t>
      </w:r>
      <w:r w:rsidRPr="003D52FF">
        <w:rPr>
          <w:rFonts w:asciiTheme="minorBidi" w:hAnsiTheme="minorBidi" w:cstheme="minorBidi"/>
          <w:spacing w:val="-4"/>
        </w:rPr>
        <w:t xml:space="preserve"> </w:t>
      </w:r>
      <w:r w:rsidRPr="003D52FF">
        <w:rPr>
          <w:rFonts w:asciiTheme="minorBidi" w:hAnsiTheme="minorBidi" w:cstheme="minorBidi"/>
        </w:rPr>
        <w:t>cells</w:t>
      </w:r>
      <w:r w:rsidRPr="003D52FF">
        <w:rPr>
          <w:rFonts w:asciiTheme="minorBidi" w:hAnsiTheme="minorBidi" w:cstheme="minorBidi"/>
          <w:spacing w:val="-6"/>
        </w:rPr>
        <w:t xml:space="preserve"> </w:t>
      </w:r>
      <w:r w:rsidRPr="003D52FF">
        <w:rPr>
          <w:rFonts w:asciiTheme="minorBidi" w:hAnsiTheme="minorBidi" w:cstheme="minorBidi"/>
        </w:rPr>
        <w:t>were</w:t>
      </w:r>
      <w:r w:rsidRPr="003D52FF">
        <w:rPr>
          <w:rFonts w:asciiTheme="minorBidi" w:hAnsiTheme="minorBidi" w:cstheme="minorBidi"/>
          <w:spacing w:val="-3"/>
        </w:rPr>
        <w:t xml:space="preserve"> </w:t>
      </w:r>
      <w:r w:rsidRPr="003D52FF">
        <w:rPr>
          <w:rFonts w:asciiTheme="minorBidi" w:hAnsiTheme="minorBidi" w:cstheme="minorBidi"/>
        </w:rPr>
        <w:t>observed</w:t>
      </w:r>
      <w:r w:rsidRPr="003D52FF">
        <w:rPr>
          <w:rFonts w:asciiTheme="minorBidi" w:hAnsiTheme="minorBidi" w:cstheme="minorBidi"/>
          <w:spacing w:val="-4"/>
        </w:rPr>
        <w:t xml:space="preserve"> </w:t>
      </w:r>
      <w:r w:rsidRPr="003D52FF">
        <w:rPr>
          <w:rFonts w:asciiTheme="minorBidi" w:hAnsiTheme="minorBidi" w:cstheme="minorBidi"/>
        </w:rPr>
        <w:t>under</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microscope</w:t>
      </w:r>
      <w:r w:rsidRPr="003D52FF">
        <w:rPr>
          <w:rFonts w:asciiTheme="minorBidi" w:hAnsiTheme="minorBidi" w:cstheme="minorBidi"/>
          <w:spacing w:val="-4"/>
        </w:rPr>
        <w:t xml:space="preserve"> </w:t>
      </w:r>
      <w:r w:rsidRPr="003D52FF">
        <w:rPr>
          <w:rFonts w:asciiTheme="minorBidi" w:hAnsiTheme="minorBidi" w:cstheme="minorBidi"/>
        </w:rPr>
        <w:t>(as</w:t>
      </w:r>
      <w:r w:rsidRPr="003D52FF">
        <w:rPr>
          <w:rFonts w:asciiTheme="minorBidi" w:hAnsiTheme="minorBidi" w:cstheme="minorBidi"/>
          <w:spacing w:val="-10"/>
        </w:rPr>
        <w:t xml:space="preserve"> </w:t>
      </w:r>
      <w:r w:rsidRPr="003D52FF">
        <w:rPr>
          <w:rFonts w:asciiTheme="minorBidi" w:hAnsiTheme="minorBidi" w:cstheme="minorBidi"/>
        </w:rPr>
        <w:t>shown</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3.2).</w:t>
      </w:r>
    </w:p>
    <w:p w14:paraId="7B5D1190" w14:textId="77777777" w:rsidR="00CF52B0" w:rsidRPr="003D52FF" w:rsidRDefault="00CF52B0">
      <w:pPr>
        <w:pStyle w:val="BodyText"/>
        <w:rPr>
          <w:rFonts w:asciiTheme="minorBidi" w:hAnsiTheme="minorBidi" w:cstheme="minorBidi"/>
          <w:sz w:val="20"/>
        </w:rPr>
      </w:pPr>
    </w:p>
    <w:p w14:paraId="3C77C6FC" w14:textId="77777777" w:rsidR="00CF52B0" w:rsidRPr="003D52FF" w:rsidRDefault="00000000">
      <w:pPr>
        <w:pStyle w:val="BodyText"/>
        <w:spacing w:before="5"/>
        <w:rPr>
          <w:rFonts w:asciiTheme="minorBidi" w:hAnsiTheme="minorBidi" w:cstheme="minorBidi"/>
          <w:sz w:val="12"/>
        </w:rPr>
      </w:pPr>
      <w:r w:rsidRPr="003D52FF">
        <w:rPr>
          <w:rFonts w:asciiTheme="minorBidi" w:hAnsiTheme="minorBidi" w:cstheme="minorBidi"/>
          <w:noProof/>
        </w:rPr>
        <w:drawing>
          <wp:anchor distT="0" distB="0" distL="0" distR="0" simplePos="0" relativeHeight="116" behindDoc="0" locked="0" layoutInCell="1" allowOverlap="1" wp14:anchorId="25BBE0B2" wp14:editId="33A7D558">
            <wp:simplePos x="0" y="0"/>
            <wp:positionH relativeFrom="page">
              <wp:posOffset>2302017</wp:posOffset>
            </wp:positionH>
            <wp:positionV relativeFrom="paragraph">
              <wp:posOffset>120480</wp:posOffset>
            </wp:positionV>
            <wp:extent cx="2950603" cy="3469100"/>
            <wp:effectExtent l="0" t="0" r="0" b="0"/>
            <wp:wrapTopAndBottom/>
            <wp:docPr id="25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6.jpeg"/>
                    <pic:cNvPicPr/>
                  </pic:nvPicPr>
                  <pic:blipFill>
                    <a:blip r:embed="rId152" cstate="print"/>
                    <a:stretch>
                      <a:fillRect/>
                    </a:stretch>
                  </pic:blipFill>
                  <pic:spPr>
                    <a:xfrm>
                      <a:off x="0" y="0"/>
                      <a:ext cx="2950603" cy="3469100"/>
                    </a:xfrm>
                    <a:prstGeom prst="rect">
                      <a:avLst/>
                    </a:prstGeom>
                  </pic:spPr>
                </pic:pic>
              </a:graphicData>
            </a:graphic>
          </wp:anchor>
        </w:drawing>
      </w:r>
    </w:p>
    <w:p w14:paraId="5A198D2F" w14:textId="77777777" w:rsidR="00CF52B0" w:rsidRPr="003D52FF" w:rsidRDefault="00000000">
      <w:pPr>
        <w:spacing w:before="177" w:line="230" w:lineRule="auto"/>
        <w:ind w:left="1160" w:right="1171"/>
        <w:jc w:val="both"/>
        <w:rPr>
          <w:rFonts w:asciiTheme="minorBidi" w:hAnsiTheme="minorBidi" w:cstheme="minorBidi"/>
          <w:sz w:val="20"/>
        </w:rPr>
      </w:pPr>
      <w:bookmarkStart w:id="166" w:name="_bookmark92"/>
      <w:bookmarkEnd w:id="166"/>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3.</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pacing w:val="-1"/>
          <w:sz w:val="20"/>
        </w:rPr>
        <w:t>2</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Microscopic</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confirmation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revealed</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that</w:t>
      </w:r>
      <w:r w:rsidRPr="003D52FF">
        <w:rPr>
          <w:rFonts w:asciiTheme="minorBidi" w:hAnsiTheme="minorBidi" w:cstheme="minorBidi"/>
          <w:b/>
          <w:color w:val="1F4E79"/>
          <w:spacing w:val="-10"/>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6"/>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i/>
          <w:color w:val="1F4E79"/>
          <w:spacing w:val="-9"/>
          <w:sz w:val="20"/>
        </w:rPr>
        <w:t xml:space="preserve"> </w:t>
      </w:r>
      <w:r w:rsidRPr="003D52FF">
        <w:rPr>
          <w:rFonts w:asciiTheme="minorBidi" w:hAnsiTheme="minorBidi" w:cstheme="minorBidi"/>
          <w:b/>
          <w:color w:val="1F4E79"/>
          <w:sz w:val="20"/>
        </w:rPr>
        <w:t>can’t</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survive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under</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oleate-tween40</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conditions</w:t>
      </w:r>
      <w:r w:rsidRPr="003D52FF">
        <w:rPr>
          <w:rFonts w:asciiTheme="minorBidi" w:hAnsiTheme="minorBidi" w:cstheme="minorBidi"/>
          <w:color w:val="1F4E79"/>
          <w:sz w:val="20"/>
        </w:rPr>
        <w:t>. Cells expressing a green peroxisomal marker (lys3-mNG) were cultured in YES medium</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with two different carbon sources</w:t>
      </w:r>
      <w:r w:rsidRPr="003D52FF">
        <w:rPr>
          <w:rFonts w:asciiTheme="minorBidi" w:hAnsiTheme="minorBidi" w:cstheme="minorBidi"/>
          <w:i/>
          <w:color w:val="1F4E79"/>
          <w:sz w:val="20"/>
        </w:rPr>
        <w:t xml:space="preserve">. </w:t>
      </w:r>
      <w:r w:rsidRPr="003D52FF">
        <w:rPr>
          <w:rFonts w:asciiTheme="minorBidi" w:hAnsiTheme="minorBidi" w:cstheme="minorBidi"/>
          <w:color w:val="1F4E79"/>
          <w:sz w:val="20"/>
        </w:rPr>
        <w:t>A) shows cells grown in normal YES medium with glucose as 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control,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shows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grown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medium</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an</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oleate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Tween</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mixture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sole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carbon</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source.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C)</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shows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same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imaged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red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fluorescence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channel.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fluorescence</w:t>
      </w:r>
    </w:p>
    <w:p w14:paraId="214A2389" w14:textId="77777777" w:rsidR="00CF52B0" w:rsidRPr="003D52FF" w:rsidRDefault="00CF52B0">
      <w:pPr>
        <w:spacing w:line="230"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344201FB" w14:textId="77777777" w:rsidR="00CF52B0" w:rsidRPr="003D52FF" w:rsidRDefault="00000000">
      <w:pPr>
        <w:spacing w:before="79" w:line="228" w:lineRule="auto"/>
        <w:ind w:left="1160" w:right="1168"/>
        <w:jc w:val="both"/>
        <w:rPr>
          <w:rFonts w:asciiTheme="minorBidi" w:hAnsiTheme="minorBidi" w:cstheme="minorBidi"/>
          <w:sz w:val="20"/>
        </w:rPr>
      </w:pPr>
      <w:r w:rsidRPr="003D52FF">
        <w:rPr>
          <w:rFonts w:asciiTheme="minorBidi" w:hAnsiTheme="minorBidi" w:cstheme="minorBidi"/>
          <w:color w:val="1F4E79"/>
          <w:w w:val="105"/>
          <w:sz w:val="20"/>
        </w:rPr>
        <w:lastRenderedPageBreak/>
        <w:t>images</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were</w:t>
      </w:r>
      <w:r w:rsidRPr="003D52FF">
        <w:rPr>
          <w:rFonts w:asciiTheme="minorBidi" w:hAnsiTheme="minorBidi" w:cstheme="minorBidi"/>
          <w:color w:val="1F4E79"/>
          <w:spacing w:val="-10"/>
          <w:w w:val="105"/>
          <w:sz w:val="20"/>
        </w:rPr>
        <w:t xml:space="preserve"> </w:t>
      </w:r>
      <w:r w:rsidRPr="003D52FF">
        <w:rPr>
          <w:rFonts w:asciiTheme="minorBidi" w:hAnsiTheme="minorBidi" w:cstheme="minorBidi"/>
          <w:color w:val="1F4E79"/>
          <w:w w:val="105"/>
          <w:sz w:val="20"/>
        </w:rPr>
        <w:t>obtained</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w w:val="105"/>
          <w:sz w:val="20"/>
        </w:rPr>
        <w:t>as</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w w:val="105"/>
          <w:sz w:val="20"/>
        </w:rPr>
        <w:t>0.5μm</w:t>
      </w:r>
      <w:r w:rsidRPr="003D52FF">
        <w:rPr>
          <w:rFonts w:asciiTheme="minorBidi" w:hAnsiTheme="minorBidi" w:cstheme="minorBidi"/>
          <w:color w:val="1F4E79"/>
          <w:spacing w:val="-7"/>
          <w:w w:val="105"/>
          <w:sz w:val="20"/>
        </w:rPr>
        <w:t xml:space="preserve"> </w:t>
      </w:r>
      <w:r w:rsidRPr="003D52FF">
        <w:rPr>
          <w:rFonts w:asciiTheme="minorBidi" w:hAnsiTheme="minorBidi" w:cstheme="minorBidi"/>
          <w:color w:val="1F4E79"/>
          <w:w w:val="105"/>
          <w:sz w:val="20"/>
        </w:rPr>
        <w:t>Z-stacks.</w:t>
      </w:r>
      <w:r w:rsidRPr="003D52FF">
        <w:rPr>
          <w:rFonts w:asciiTheme="minorBidi" w:hAnsiTheme="minorBidi" w:cstheme="minorBidi"/>
          <w:color w:val="1F4E79"/>
          <w:spacing w:val="-8"/>
          <w:w w:val="105"/>
          <w:sz w:val="20"/>
        </w:rPr>
        <w:t xml:space="preserve"> </w:t>
      </w:r>
      <w:r w:rsidRPr="003D52FF">
        <w:rPr>
          <w:rFonts w:asciiTheme="minorBidi" w:hAnsiTheme="minorBidi" w:cstheme="minorBidi"/>
          <w:color w:val="1F4E79"/>
          <w:w w:val="105"/>
          <w:sz w:val="20"/>
        </w:rPr>
        <w:t>After</w:t>
      </w:r>
      <w:r w:rsidRPr="003D52FF">
        <w:rPr>
          <w:rFonts w:asciiTheme="minorBidi" w:hAnsiTheme="minorBidi" w:cstheme="minorBidi"/>
          <w:color w:val="1F4E79"/>
          <w:spacing w:val="-10"/>
          <w:w w:val="105"/>
          <w:sz w:val="20"/>
        </w:rPr>
        <w:t xml:space="preserve"> </w:t>
      </w:r>
      <w:r w:rsidRPr="003D52FF">
        <w:rPr>
          <w:rFonts w:asciiTheme="minorBidi" w:hAnsiTheme="minorBidi" w:cstheme="minorBidi"/>
          <w:color w:val="1F4E79"/>
          <w:w w:val="105"/>
          <w:sz w:val="20"/>
        </w:rPr>
        <w:t>selecting</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w w:val="105"/>
          <w:sz w:val="20"/>
        </w:rPr>
        <w:t>the</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in-focus</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w w:val="105"/>
          <w:sz w:val="20"/>
        </w:rPr>
        <w:t>planes,</w:t>
      </w:r>
      <w:r w:rsidRPr="003D52FF">
        <w:rPr>
          <w:rFonts w:asciiTheme="minorBidi" w:hAnsiTheme="minorBidi" w:cstheme="minorBidi"/>
          <w:color w:val="1F4E79"/>
          <w:spacing w:val="-9"/>
          <w:w w:val="105"/>
          <w:sz w:val="20"/>
        </w:rPr>
        <w:t xml:space="preserve"> </w:t>
      </w:r>
      <w:r w:rsidRPr="003D52FF">
        <w:rPr>
          <w:rFonts w:asciiTheme="minorBidi" w:hAnsiTheme="minorBidi" w:cstheme="minorBidi"/>
          <w:color w:val="1F4E79"/>
          <w:w w:val="105"/>
          <w:sz w:val="20"/>
        </w:rPr>
        <w:t>they</w:t>
      </w:r>
      <w:r w:rsidRPr="003D52FF">
        <w:rPr>
          <w:rFonts w:asciiTheme="minorBidi" w:hAnsiTheme="minorBidi" w:cstheme="minorBidi"/>
          <w:color w:val="1F4E79"/>
          <w:spacing w:val="-9"/>
          <w:w w:val="105"/>
          <w:sz w:val="20"/>
        </w:rPr>
        <w:t xml:space="preserve"> </w:t>
      </w:r>
      <w:r w:rsidRPr="003D52FF">
        <w:rPr>
          <w:rFonts w:asciiTheme="minorBidi" w:hAnsiTheme="minorBidi" w:cstheme="minorBidi"/>
          <w:color w:val="1F4E79"/>
          <w:w w:val="105"/>
          <w:sz w:val="20"/>
        </w:rPr>
        <w:t>were</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w w:val="105"/>
          <w:sz w:val="20"/>
        </w:rPr>
        <w:t>merged</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w w:val="105"/>
          <w:sz w:val="20"/>
        </w:rPr>
        <w:t>as</w:t>
      </w:r>
      <w:r w:rsidRPr="003D52FF">
        <w:rPr>
          <w:rFonts w:asciiTheme="minorBidi" w:hAnsiTheme="minorBidi" w:cstheme="minorBidi"/>
          <w:color w:val="1F4E79"/>
          <w:spacing w:val="-63"/>
          <w:w w:val="105"/>
          <w:sz w:val="20"/>
        </w:rPr>
        <w:t xml:space="preserve"> </w:t>
      </w:r>
      <w:r w:rsidRPr="003D52FF">
        <w:rPr>
          <w:rFonts w:asciiTheme="minorBidi" w:hAnsiTheme="minorBidi" w:cstheme="minorBidi"/>
          <w:color w:val="1F4E79"/>
          <w:sz w:val="20"/>
        </w:rPr>
        <w:t>maximum</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intensity</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projection</w:t>
      </w:r>
      <w:r w:rsidRPr="003D52FF">
        <w:rPr>
          <w:rFonts w:asciiTheme="minorBidi" w:hAnsiTheme="minorBidi" w:cstheme="minorBidi"/>
          <w:color w:val="1F4E79"/>
          <w:spacing w:val="-24"/>
          <w:sz w:val="20"/>
        </w:rPr>
        <w:t xml:space="preserve"> </w:t>
      </w:r>
      <w:r w:rsidRPr="003D52FF">
        <w:rPr>
          <w:rFonts w:asciiTheme="minorBidi" w:hAnsiTheme="minorBidi" w:cstheme="minorBidi"/>
          <w:color w:val="1F4E79"/>
          <w:sz w:val="20"/>
        </w:rPr>
        <w:t>into</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single</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plane</w:t>
      </w:r>
      <w:r w:rsidRPr="003D52FF">
        <w:rPr>
          <w:rFonts w:asciiTheme="minorBidi" w:hAnsiTheme="minorBidi" w:cstheme="minorBidi"/>
          <w:color w:val="1F4E79"/>
          <w:spacing w:val="-24"/>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further</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processing</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Adobe</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Photoshop.</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brightfield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pacing w:val="-1"/>
          <w:w w:val="105"/>
          <w:sz w:val="20"/>
        </w:rPr>
        <w:t>image</w:t>
      </w:r>
      <w:r w:rsidRPr="003D52FF">
        <w:rPr>
          <w:rFonts w:asciiTheme="minorBidi" w:hAnsiTheme="minorBidi" w:cstheme="minorBidi"/>
          <w:color w:val="1F4E79"/>
          <w:spacing w:val="-16"/>
          <w:w w:val="105"/>
          <w:sz w:val="20"/>
        </w:rPr>
        <w:t xml:space="preserve"> </w:t>
      </w:r>
      <w:r w:rsidRPr="003D52FF">
        <w:rPr>
          <w:rFonts w:asciiTheme="minorBidi" w:hAnsiTheme="minorBidi" w:cstheme="minorBidi"/>
          <w:color w:val="1F4E79"/>
          <w:spacing w:val="-1"/>
          <w:w w:val="105"/>
          <w:sz w:val="20"/>
        </w:rPr>
        <w:t>from</w:t>
      </w:r>
      <w:r w:rsidRPr="003D52FF">
        <w:rPr>
          <w:rFonts w:asciiTheme="minorBidi" w:hAnsiTheme="minorBidi" w:cstheme="minorBidi"/>
          <w:color w:val="1F4E79"/>
          <w:spacing w:val="-10"/>
          <w:w w:val="105"/>
          <w:sz w:val="20"/>
        </w:rPr>
        <w:t xml:space="preserve"> </w:t>
      </w:r>
      <w:r w:rsidRPr="003D52FF">
        <w:rPr>
          <w:rFonts w:asciiTheme="minorBidi" w:hAnsiTheme="minorBidi" w:cstheme="minorBidi"/>
          <w:color w:val="1F4E79"/>
          <w:spacing w:val="-1"/>
          <w:w w:val="105"/>
          <w:sz w:val="20"/>
        </w:rPr>
        <w:t>a</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single</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plane</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was</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spacing w:val="-1"/>
          <w:w w:val="105"/>
          <w:sz w:val="20"/>
        </w:rPr>
        <w:t>added</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to</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the</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blue</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channel</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in</w:t>
      </w:r>
      <w:r w:rsidRPr="003D52FF">
        <w:rPr>
          <w:rFonts w:asciiTheme="minorBidi" w:hAnsiTheme="minorBidi" w:cstheme="minorBidi"/>
          <w:color w:val="1F4E79"/>
          <w:spacing w:val="-15"/>
          <w:w w:val="105"/>
          <w:sz w:val="20"/>
        </w:rPr>
        <w:t xml:space="preserve"> </w:t>
      </w:r>
      <w:r w:rsidRPr="003D52FF">
        <w:rPr>
          <w:rFonts w:asciiTheme="minorBidi" w:hAnsiTheme="minorBidi" w:cstheme="minorBidi"/>
          <w:color w:val="1F4E79"/>
          <w:spacing w:val="-1"/>
          <w:w w:val="105"/>
          <w:sz w:val="20"/>
        </w:rPr>
        <w:t>Photoshop</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and</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processed</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to</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spacing w:val="-1"/>
          <w:w w:val="105"/>
          <w:sz w:val="20"/>
        </w:rPr>
        <w:t>emphasize</w:t>
      </w:r>
      <w:r w:rsidRPr="003D52FF">
        <w:rPr>
          <w:rFonts w:asciiTheme="minorBidi" w:hAnsiTheme="minorBidi" w:cstheme="minorBidi"/>
          <w:color w:val="1F4E79"/>
          <w:spacing w:val="-63"/>
          <w:w w:val="105"/>
          <w:sz w:val="20"/>
        </w:rPr>
        <w:t xml:space="preserve"> </w:t>
      </w:r>
      <w:r w:rsidRPr="003D52FF">
        <w:rPr>
          <w:rFonts w:asciiTheme="minorBidi" w:hAnsiTheme="minorBidi" w:cstheme="minorBidi"/>
          <w:color w:val="1F4E79"/>
          <w:sz w:val="20"/>
        </w:rPr>
        <w:t>only</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perimeter</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important</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note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Lys3-mNG</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expressed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8"/>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green</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w w:val="105"/>
          <w:sz w:val="20"/>
        </w:rPr>
        <w:t>peroxisomal marker in this study. Unless otherwise specified in the figure legend, all subsequent</w:t>
      </w:r>
      <w:r w:rsidRPr="003D52FF">
        <w:rPr>
          <w:rFonts w:asciiTheme="minorBidi" w:hAnsiTheme="minorBidi" w:cstheme="minorBidi"/>
          <w:color w:val="1F4E79"/>
          <w:spacing w:val="1"/>
          <w:w w:val="105"/>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images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processed</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similar</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approach.</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5μm.</w:t>
      </w:r>
    </w:p>
    <w:p w14:paraId="6352D166" w14:textId="77777777" w:rsidR="00CF52B0" w:rsidRPr="003D52FF" w:rsidRDefault="00CF52B0">
      <w:pPr>
        <w:pStyle w:val="BodyText"/>
        <w:rPr>
          <w:rFonts w:asciiTheme="minorBidi" w:hAnsiTheme="minorBidi" w:cstheme="minorBidi"/>
          <w:sz w:val="22"/>
        </w:rPr>
      </w:pPr>
    </w:p>
    <w:p w14:paraId="7B382060" w14:textId="77777777" w:rsidR="00CF52B0" w:rsidRPr="003D52FF" w:rsidRDefault="00CF52B0">
      <w:pPr>
        <w:pStyle w:val="BodyText"/>
        <w:rPr>
          <w:rFonts w:asciiTheme="minorBidi" w:hAnsiTheme="minorBidi" w:cstheme="minorBidi"/>
          <w:sz w:val="22"/>
        </w:rPr>
      </w:pPr>
    </w:p>
    <w:p w14:paraId="333EF96A" w14:textId="77777777" w:rsidR="00CF52B0" w:rsidRPr="003D52FF" w:rsidRDefault="00000000">
      <w:pPr>
        <w:pStyle w:val="BodyText"/>
        <w:spacing w:before="1" w:line="343" w:lineRule="auto"/>
        <w:ind w:left="1160" w:right="1171"/>
        <w:jc w:val="both"/>
        <w:rPr>
          <w:rFonts w:asciiTheme="minorBidi" w:hAnsiTheme="minorBidi" w:cstheme="minorBidi"/>
        </w:rPr>
      </w:pPr>
      <w:r w:rsidRPr="003D52FF">
        <w:rPr>
          <w:rFonts w:asciiTheme="minorBidi" w:hAnsiTheme="minorBidi" w:cstheme="minorBidi"/>
          <w:noProof/>
        </w:rPr>
        <w:drawing>
          <wp:anchor distT="0" distB="0" distL="0" distR="0" simplePos="0" relativeHeight="117" behindDoc="0" locked="0" layoutInCell="1" allowOverlap="1" wp14:anchorId="48B07227" wp14:editId="34180C33">
            <wp:simplePos x="0" y="0"/>
            <wp:positionH relativeFrom="page">
              <wp:posOffset>2092505</wp:posOffset>
            </wp:positionH>
            <wp:positionV relativeFrom="paragraph">
              <wp:posOffset>1886458</wp:posOffset>
            </wp:positionV>
            <wp:extent cx="3419926" cy="4056887"/>
            <wp:effectExtent l="0" t="0" r="0" b="0"/>
            <wp:wrapTopAndBottom/>
            <wp:docPr id="25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7.jpeg"/>
                    <pic:cNvPicPr/>
                  </pic:nvPicPr>
                  <pic:blipFill>
                    <a:blip r:embed="rId153" cstate="print"/>
                    <a:stretch>
                      <a:fillRect/>
                    </a:stretch>
                  </pic:blipFill>
                  <pic:spPr>
                    <a:xfrm>
                      <a:off x="0" y="0"/>
                      <a:ext cx="3419926" cy="4056887"/>
                    </a:xfrm>
                    <a:prstGeom prst="rect">
                      <a:avLst/>
                    </a:prstGeom>
                  </pic:spPr>
                </pic:pic>
              </a:graphicData>
            </a:graphic>
          </wp:anchor>
        </w:drawing>
      </w:r>
      <w:r w:rsidRPr="003D52FF">
        <w:rPr>
          <w:rFonts w:asciiTheme="minorBidi" w:hAnsiTheme="minorBidi" w:cstheme="minorBidi"/>
        </w:rPr>
        <w:t>The cells displayed an inability to survive in a medium containing the oleate-tween40</w:t>
      </w:r>
      <w:r w:rsidRPr="003D52FF">
        <w:rPr>
          <w:rFonts w:asciiTheme="minorBidi" w:hAnsiTheme="minorBidi" w:cstheme="minorBidi"/>
          <w:spacing w:val="-72"/>
        </w:rPr>
        <w:t xml:space="preserve"> </w:t>
      </w:r>
      <w:r w:rsidRPr="003D52FF">
        <w:rPr>
          <w:rFonts w:asciiTheme="minorBidi" w:hAnsiTheme="minorBidi" w:cstheme="minorBidi"/>
        </w:rPr>
        <w:t>mixture, while they exhibited viability in a glucose-supplemented medium. They</w:t>
      </w:r>
      <w:r w:rsidRPr="003D52FF">
        <w:rPr>
          <w:rFonts w:asciiTheme="minorBidi" w:hAnsiTheme="minorBidi" w:cstheme="minorBidi"/>
          <w:spacing w:val="1"/>
        </w:rPr>
        <w:t xml:space="preserve"> </w:t>
      </w:r>
      <w:r w:rsidRPr="003D52FF">
        <w:rPr>
          <w:rFonts w:asciiTheme="minorBidi" w:hAnsiTheme="minorBidi" w:cstheme="minorBidi"/>
        </w:rPr>
        <w:t>appeared strongly affected, and the high level of red autofluorescence strongly</w:t>
      </w:r>
      <w:r w:rsidRPr="003D52FF">
        <w:rPr>
          <w:rFonts w:asciiTheme="minorBidi" w:hAnsiTheme="minorBidi" w:cstheme="minorBidi"/>
          <w:spacing w:val="1"/>
        </w:rPr>
        <w:t xml:space="preserve"> </w:t>
      </w:r>
      <w:r w:rsidRPr="003D52FF">
        <w:rPr>
          <w:rFonts w:asciiTheme="minorBidi" w:hAnsiTheme="minorBidi" w:cstheme="minorBidi"/>
        </w:rPr>
        <w:t>suggests that these cells are dead or dying. Consequently, a subsequent experiment</w:t>
      </w:r>
      <w:r w:rsidRPr="003D52FF">
        <w:rPr>
          <w:rFonts w:asciiTheme="minorBidi" w:hAnsiTheme="minorBidi" w:cstheme="minorBidi"/>
          <w:spacing w:val="1"/>
        </w:rPr>
        <w:t xml:space="preserve"> </w:t>
      </w:r>
      <w:r w:rsidRPr="003D52FF">
        <w:rPr>
          <w:rFonts w:asciiTheme="minorBidi" w:hAnsiTheme="minorBidi" w:cstheme="minorBidi"/>
        </w:rPr>
        <w:t xml:space="preserve">was conducted to examine the ability of </w:t>
      </w:r>
      <w:r w:rsidRPr="003D52FF">
        <w:rPr>
          <w:rFonts w:asciiTheme="minorBidi" w:hAnsiTheme="minorBidi" w:cstheme="minorBidi"/>
          <w:i/>
        </w:rPr>
        <w:t xml:space="preserve">S. pombe </w:t>
      </w:r>
      <w:r w:rsidRPr="003D52FF">
        <w:rPr>
          <w:rFonts w:asciiTheme="minorBidi" w:hAnsiTheme="minorBidi" w:cstheme="minorBidi"/>
        </w:rPr>
        <w:t>to utilize and survive on specific</w:t>
      </w:r>
      <w:r w:rsidRPr="003D52FF">
        <w:rPr>
          <w:rFonts w:asciiTheme="minorBidi" w:hAnsiTheme="minorBidi" w:cstheme="minorBidi"/>
          <w:spacing w:val="1"/>
        </w:rPr>
        <w:t xml:space="preserve"> </w:t>
      </w:r>
      <w:r w:rsidRPr="003D52FF">
        <w:rPr>
          <w:rFonts w:asciiTheme="minorBidi" w:hAnsiTheme="minorBidi" w:cstheme="minorBidi"/>
        </w:rPr>
        <w:t>Tweens (Tween40, 80 and 85). These Tweens were added to the YES medium as</w:t>
      </w:r>
      <w:r w:rsidRPr="003D52FF">
        <w:rPr>
          <w:rFonts w:asciiTheme="minorBidi" w:hAnsiTheme="minorBidi" w:cstheme="minorBidi"/>
          <w:spacing w:val="1"/>
        </w:rPr>
        <w:t xml:space="preserve"> </w:t>
      </w:r>
      <w:r w:rsidRPr="003D52FF">
        <w:rPr>
          <w:rFonts w:asciiTheme="minorBidi" w:hAnsiTheme="minorBidi" w:cstheme="minorBidi"/>
        </w:rPr>
        <w:t>chemical</w:t>
      </w:r>
      <w:r w:rsidRPr="003D52FF">
        <w:rPr>
          <w:rFonts w:asciiTheme="minorBidi" w:hAnsiTheme="minorBidi" w:cstheme="minorBidi"/>
          <w:spacing w:val="2"/>
        </w:rPr>
        <w:t xml:space="preserve"> </w:t>
      </w:r>
      <w:r w:rsidRPr="003D52FF">
        <w:rPr>
          <w:rFonts w:asciiTheme="minorBidi" w:hAnsiTheme="minorBidi" w:cstheme="minorBidi"/>
        </w:rPr>
        <w:t>sources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served as</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sole carbon</w:t>
      </w:r>
      <w:r w:rsidRPr="003D52FF">
        <w:rPr>
          <w:rFonts w:asciiTheme="minorBidi" w:hAnsiTheme="minorBidi" w:cstheme="minorBidi"/>
          <w:spacing w:val="-1"/>
        </w:rPr>
        <w:t xml:space="preserve"> </w:t>
      </w:r>
      <w:r w:rsidRPr="003D52FF">
        <w:rPr>
          <w:rFonts w:asciiTheme="minorBidi" w:hAnsiTheme="minorBidi" w:cstheme="minorBidi"/>
        </w:rPr>
        <w:t>source</w:t>
      </w:r>
      <w:r w:rsidRPr="003D52FF">
        <w:rPr>
          <w:rFonts w:asciiTheme="minorBidi" w:hAnsiTheme="minorBidi" w:cstheme="minorBidi"/>
          <w:spacing w:val="-4"/>
        </w:rPr>
        <w:t xml:space="preserve"> </w:t>
      </w:r>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3.3).</w:t>
      </w:r>
    </w:p>
    <w:p w14:paraId="11F318C6" w14:textId="77777777" w:rsidR="00CF52B0" w:rsidRPr="003D52FF" w:rsidRDefault="00000000">
      <w:pPr>
        <w:spacing w:before="32" w:line="228" w:lineRule="auto"/>
        <w:ind w:left="1160" w:right="1170"/>
        <w:jc w:val="both"/>
        <w:rPr>
          <w:rFonts w:asciiTheme="minorBidi" w:hAnsiTheme="minorBidi" w:cstheme="minorBidi"/>
          <w:sz w:val="20"/>
        </w:rPr>
      </w:pPr>
      <w:bookmarkStart w:id="167" w:name="_bookmark93"/>
      <w:bookmarkEnd w:id="167"/>
      <w:r w:rsidRPr="003D52FF">
        <w:rPr>
          <w:rFonts w:asciiTheme="minorBidi" w:hAnsiTheme="minorBidi" w:cstheme="minorBidi"/>
          <w:b/>
          <w:color w:val="1F4E79"/>
          <w:sz w:val="20"/>
        </w:rPr>
        <w:t xml:space="preserve">Figure 3. 3 Visualization of peroxisomes in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cells using various Tween containing</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media (Tween40, 80 and 85)</w:t>
      </w:r>
      <w:r w:rsidRPr="003D52FF">
        <w:rPr>
          <w:rFonts w:asciiTheme="minorBidi" w:hAnsiTheme="minorBidi" w:cstheme="minorBidi"/>
          <w:color w:val="1F4E79"/>
          <w:sz w:val="20"/>
        </w:rPr>
        <w:t xml:space="preserve">. The peroxisomes in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cells were labelled with the green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peroxisomal marker (Lys3-mNG.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Cells examined using epifluorescence microscopy.</w:t>
      </w:r>
      <w:r w:rsidRPr="003D52FF">
        <w:rPr>
          <w:rFonts w:asciiTheme="minorBidi" w:hAnsiTheme="minorBidi" w:cstheme="minorBidi"/>
          <w:color w:val="1F4E79"/>
          <w:spacing w:val="62"/>
          <w:sz w:val="20"/>
        </w:rPr>
        <w:t xml:space="preserve"> </w:t>
      </w:r>
      <w:r w:rsidRPr="003D52FF">
        <w:rPr>
          <w:rFonts w:asciiTheme="minorBidi" w:hAnsiTheme="minorBidi" w:cstheme="minorBidi"/>
          <w:color w:val="1F4E79"/>
          <w:sz w:val="20"/>
        </w:rPr>
        <w:t>The enlargement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of the compartment in the bright field images (indicated by black arrows) was investigated in the next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section.</w:t>
      </w:r>
      <w:r w:rsidRPr="003D52FF">
        <w:rPr>
          <w:rFonts w:asciiTheme="minorBidi" w:hAnsiTheme="minorBidi" w:cstheme="minorBidi"/>
          <w:color w:val="1F4E79"/>
          <w:spacing w:val="54"/>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5μm</w:t>
      </w:r>
    </w:p>
    <w:p w14:paraId="360A1F6C" w14:textId="77777777" w:rsidR="00CF52B0" w:rsidRPr="003D52FF" w:rsidRDefault="00CF52B0">
      <w:pPr>
        <w:pStyle w:val="BodyText"/>
        <w:rPr>
          <w:rFonts w:asciiTheme="minorBidi" w:hAnsiTheme="minorBidi" w:cstheme="minorBidi"/>
          <w:sz w:val="22"/>
        </w:rPr>
      </w:pPr>
    </w:p>
    <w:p w14:paraId="3D64549E" w14:textId="77777777" w:rsidR="00CF52B0" w:rsidRPr="003D52FF" w:rsidRDefault="00CF52B0">
      <w:pPr>
        <w:pStyle w:val="BodyText"/>
        <w:spacing w:before="10"/>
        <w:rPr>
          <w:rFonts w:asciiTheme="minorBidi" w:hAnsiTheme="minorBidi" w:cstheme="minorBidi"/>
          <w:sz w:val="27"/>
        </w:rPr>
      </w:pPr>
    </w:p>
    <w:p w14:paraId="4D0EF7D5"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contrast</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oleate-tween</w:t>
      </w:r>
      <w:r w:rsidRPr="003D52FF">
        <w:rPr>
          <w:rFonts w:asciiTheme="minorBidi" w:hAnsiTheme="minorBidi" w:cstheme="minorBidi"/>
          <w:spacing w:val="-7"/>
        </w:rPr>
        <w:t xml:space="preserve"> </w:t>
      </w:r>
      <w:r w:rsidRPr="003D52FF">
        <w:rPr>
          <w:rFonts w:asciiTheme="minorBidi" w:hAnsiTheme="minorBidi" w:cstheme="minorBidi"/>
        </w:rPr>
        <w:t>mixture,</w:t>
      </w:r>
      <w:r w:rsidRPr="003D52FF">
        <w:rPr>
          <w:rFonts w:asciiTheme="minorBidi" w:hAnsiTheme="minorBidi" w:cstheme="minorBidi"/>
          <w:spacing w:val="-9"/>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demonstrated</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ability</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survive</w:t>
      </w:r>
      <w:r w:rsidRPr="003D52FF">
        <w:rPr>
          <w:rFonts w:asciiTheme="minorBidi" w:hAnsiTheme="minorBidi" w:cstheme="minorBidi"/>
          <w:spacing w:val="-72"/>
        </w:rPr>
        <w:t xml:space="preserve"> </w:t>
      </w:r>
      <w:r w:rsidRPr="003D52FF">
        <w:rPr>
          <w:rFonts w:asciiTheme="minorBidi" w:hAnsiTheme="minorBidi" w:cstheme="minorBidi"/>
          <w:spacing w:val="-1"/>
        </w:rPr>
        <w:t>in</w:t>
      </w:r>
      <w:r w:rsidRPr="003D52FF">
        <w:rPr>
          <w:rFonts w:asciiTheme="minorBidi" w:hAnsiTheme="minorBidi" w:cstheme="minorBidi"/>
          <w:spacing w:val="-27"/>
        </w:rPr>
        <w:t xml:space="preserve"> </w:t>
      </w:r>
      <w:r w:rsidRPr="003D52FF">
        <w:rPr>
          <w:rFonts w:asciiTheme="minorBidi" w:hAnsiTheme="minorBidi" w:cstheme="minorBidi"/>
          <w:spacing w:val="-1"/>
        </w:rPr>
        <w:t>the</w:t>
      </w:r>
      <w:r w:rsidRPr="003D52FF">
        <w:rPr>
          <w:rFonts w:asciiTheme="minorBidi" w:hAnsiTheme="minorBidi" w:cstheme="minorBidi"/>
          <w:spacing w:val="-25"/>
        </w:rPr>
        <w:t xml:space="preserve"> </w:t>
      </w:r>
      <w:r w:rsidRPr="003D52FF">
        <w:rPr>
          <w:rFonts w:asciiTheme="minorBidi" w:hAnsiTheme="minorBidi" w:cstheme="minorBidi"/>
          <w:spacing w:val="-1"/>
        </w:rPr>
        <w:t>Tween</w:t>
      </w:r>
      <w:r w:rsidRPr="003D52FF">
        <w:rPr>
          <w:rFonts w:asciiTheme="minorBidi" w:hAnsiTheme="minorBidi" w:cstheme="minorBidi"/>
          <w:spacing w:val="-22"/>
        </w:rPr>
        <w:t xml:space="preserve"> </w:t>
      </w:r>
      <w:r w:rsidRPr="003D52FF">
        <w:rPr>
          <w:rFonts w:asciiTheme="minorBidi" w:hAnsiTheme="minorBidi" w:cstheme="minorBidi"/>
          <w:spacing w:val="-1"/>
        </w:rPr>
        <w:t>medium.</w:t>
      </w:r>
      <w:r w:rsidRPr="003D52FF">
        <w:rPr>
          <w:rFonts w:asciiTheme="minorBidi" w:hAnsiTheme="minorBidi" w:cstheme="minorBidi"/>
          <w:spacing w:val="-20"/>
        </w:rPr>
        <w:t xml:space="preserve"> </w:t>
      </w:r>
      <w:r w:rsidRPr="003D52FF">
        <w:rPr>
          <w:rFonts w:asciiTheme="minorBidi" w:hAnsiTheme="minorBidi" w:cstheme="minorBidi"/>
          <w:spacing w:val="-1"/>
        </w:rPr>
        <w:t>However,</w:t>
      </w:r>
      <w:r w:rsidRPr="003D52FF">
        <w:rPr>
          <w:rFonts w:asciiTheme="minorBidi" w:hAnsiTheme="minorBidi" w:cstheme="minorBidi"/>
          <w:spacing w:val="-21"/>
        </w:rPr>
        <w:t xml:space="preserve"> </w:t>
      </w:r>
      <w:r w:rsidRPr="003D52FF">
        <w:rPr>
          <w:rFonts w:asciiTheme="minorBidi" w:hAnsiTheme="minorBidi" w:cstheme="minorBidi"/>
          <w:spacing w:val="-1"/>
        </w:rPr>
        <w:t>it</w:t>
      </w:r>
      <w:r w:rsidRPr="003D52FF">
        <w:rPr>
          <w:rFonts w:asciiTheme="minorBidi" w:hAnsiTheme="minorBidi" w:cstheme="minorBidi"/>
          <w:spacing w:val="-22"/>
        </w:rPr>
        <w:t xml:space="preserve"> </w:t>
      </w:r>
      <w:r w:rsidRPr="003D52FF">
        <w:rPr>
          <w:rFonts w:asciiTheme="minorBidi" w:hAnsiTheme="minorBidi" w:cstheme="minorBidi"/>
          <w:spacing w:val="-1"/>
        </w:rPr>
        <w:t>should</w:t>
      </w:r>
      <w:r w:rsidRPr="003D52FF">
        <w:rPr>
          <w:rFonts w:asciiTheme="minorBidi" w:hAnsiTheme="minorBidi" w:cstheme="minorBidi"/>
          <w:spacing w:val="-22"/>
        </w:rPr>
        <w:t xml:space="preserve"> </w:t>
      </w:r>
      <w:r w:rsidRPr="003D52FF">
        <w:rPr>
          <w:rFonts w:asciiTheme="minorBidi" w:hAnsiTheme="minorBidi" w:cstheme="minorBidi"/>
        </w:rPr>
        <w:t>be</w:t>
      </w:r>
      <w:r w:rsidRPr="003D52FF">
        <w:rPr>
          <w:rFonts w:asciiTheme="minorBidi" w:hAnsiTheme="minorBidi" w:cstheme="minorBidi"/>
          <w:spacing w:val="-27"/>
        </w:rPr>
        <w:t xml:space="preserve"> </w:t>
      </w:r>
      <w:r w:rsidRPr="003D52FF">
        <w:rPr>
          <w:rFonts w:asciiTheme="minorBidi" w:hAnsiTheme="minorBidi" w:cstheme="minorBidi"/>
        </w:rPr>
        <w:t>noted</w:t>
      </w:r>
      <w:r w:rsidRPr="003D52FF">
        <w:rPr>
          <w:rFonts w:asciiTheme="minorBidi" w:hAnsiTheme="minorBidi" w:cstheme="minorBidi"/>
          <w:spacing w:val="-22"/>
        </w:rPr>
        <w:t xml:space="preserve"> </w:t>
      </w:r>
      <w:r w:rsidRPr="003D52FF">
        <w:rPr>
          <w:rFonts w:asciiTheme="minorBidi" w:hAnsiTheme="minorBidi" w:cstheme="minorBidi"/>
        </w:rPr>
        <w:t>that</w:t>
      </w:r>
      <w:r w:rsidRPr="003D52FF">
        <w:rPr>
          <w:rFonts w:asciiTheme="minorBidi" w:hAnsiTheme="minorBidi" w:cstheme="minorBidi"/>
          <w:spacing w:val="-21"/>
        </w:rPr>
        <w:t xml:space="preserve"> </w:t>
      </w:r>
      <w:r w:rsidRPr="003D52FF">
        <w:rPr>
          <w:rFonts w:asciiTheme="minorBidi" w:hAnsiTheme="minorBidi" w:cstheme="minorBidi"/>
        </w:rPr>
        <w:t>no</w:t>
      </w:r>
      <w:r w:rsidRPr="003D52FF">
        <w:rPr>
          <w:rFonts w:asciiTheme="minorBidi" w:hAnsiTheme="minorBidi" w:cstheme="minorBidi"/>
          <w:spacing w:val="-27"/>
        </w:rPr>
        <w:t xml:space="preserve"> </w:t>
      </w:r>
      <w:r w:rsidRPr="003D52FF">
        <w:rPr>
          <w:rFonts w:asciiTheme="minorBidi" w:hAnsiTheme="minorBidi" w:cstheme="minorBidi"/>
        </w:rPr>
        <w:t>visible</w:t>
      </w:r>
      <w:r w:rsidRPr="003D52FF">
        <w:rPr>
          <w:rFonts w:asciiTheme="minorBidi" w:hAnsiTheme="minorBidi" w:cstheme="minorBidi"/>
          <w:spacing w:val="-22"/>
        </w:rPr>
        <w:t xml:space="preserve"> </w:t>
      </w:r>
      <w:r w:rsidRPr="003D52FF">
        <w:rPr>
          <w:rFonts w:asciiTheme="minorBidi" w:hAnsiTheme="minorBidi" w:cstheme="minorBidi"/>
        </w:rPr>
        <w:t>growth</w:t>
      </w:r>
      <w:r w:rsidRPr="003D52FF">
        <w:rPr>
          <w:rFonts w:asciiTheme="minorBidi" w:hAnsiTheme="minorBidi" w:cstheme="minorBidi"/>
          <w:spacing w:val="-21"/>
        </w:rPr>
        <w:t xml:space="preserve"> </w:t>
      </w:r>
      <w:r w:rsidRPr="003D52FF">
        <w:rPr>
          <w:rFonts w:asciiTheme="minorBidi" w:hAnsiTheme="minorBidi" w:cstheme="minorBidi"/>
        </w:rPr>
        <w:t>was</w:t>
      </w:r>
      <w:r w:rsidRPr="003D52FF">
        <w:rPr>
          <w:rFonts w:asciiTheme="minorBidi" w:hAnsiTheme="minorBidi" w:cstheme="minorBidi"/>
          <w:spacing w:val="-23"/>
        </w:rPr>
        <w:t xml:space="preserve"> </w:t>
      </w:r>
      <w:r w:rsidRPr="003D52FF">
        <w:rPr>
          <w:rFonts w:asciiTheme="minorBidi" w:hAnsiTheme="minorBidi" w:cstheme="minorBidi"/>
        </w:rPr>
        <w:t>observed</w:t>
      </w:r>
    </w:p>
    <w:p w14:paraId="52467654"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4364715" w14:textId="77777777" w:rsidR="00CF52B0" w:rsidRPr="003D52FF" w:rsidRDefault="00000000">
      <w:pPr>
        <w:pStyle w:val="BodyText"/>
        <w:spacing w:before="62" w:line="340" w:lineRule="auto"/>
        <w:ind w:left="1160" w:right="1177"/>
        <w:jc w:val="both"/>
        <w:rPr>
          <w:rFonts w:asciiTheme="minorBidi" w:hAnsiTheme="minorBidi" w:cstheme="minorBidi"/>
        </w:rPr>
      </w:pPr>
      <w:r w:rsidRPr="003D52FF">
        <w:rPr>
          <w:rFonts w:asciiTheme="minorBidi" w:hAnsiTheme="minorBidi" w:cstheme="minorBidi"/>
          <w:position w:val="2"/>
        </w:rPr>
        <w:lastRenderedPageBreak/>
        <w:t>under</w:t>
      </w:r>
      <w:r w:rsidRPr="003D52FF">
        <w:rPr>
          <w:rFonts w:asciiTheme="minorBidi" w:hAnsiTheme="minorBidi" w:cstheme="minorBidi"/>
          <w:spacing w:val="-6"/>
          <w:position w:val="2"/>
        </w:rPr>
        <w:t xml:space="preserve"> </w:t>
      </w:r>
      <w:r w:rsidRPr="003D52FF">
        <w:rPr>
          <w:rFonts w:asciiTheme="minorBidi" w:hAnsiTheme="minorBidi" w:cstheme="minorBidi"/>
          <w:position w:val="2"/>
        </w:rPr>
        <w:t>these</w:t>
      </w:r>
      <w:r w:rsidRPr="003D52FF">
        <w:rPr>
          <w:rFonts w:asciiTheme="minorBidi" w:hAnsiTheme="minorBidi" w:cstheme="minorBidi"/>
          <w:spacing w:val="-7"/>
          <w:position w:val="2"/>
        </w:rPr>
        <w:t xml:space="preserve"> </w:t>
      </w:r>
      <w:r w:rsidRPr="003D52FF">
        <w:rPr>
          <w:rFonts w:asciiTheme="minorBidi" w:hAnsiTheme="minorBidi" w:cstheme="minorBidi"/>
          <w:position w:val="2"/>
        </w:rPr>
        <w:t>conditions</w:t>
      </w:r>
      <w:r w:rsidRPr="003D52FF">
        <w:rPr>
          <w:rFonts w:asciiTheme="minorBidi" w:hAnsiTheme="minorBidi" w:cstheme="minorBidi"/>
          <w:spacing w:val="-7"/>
          <w:position w:val="2"/>
        </w:rPr>
        <w:t xml:space="preserve"> </w:t>
      </w:r>
      <w:r w:rsidRPr="003D52FF">
        <w:rPr>
          <w:rFonts w:asciiTheme="minorBidi" w:hAnsiTheme="minorBidi" w:cstheme="minorBidi"/>
          <w:position w:val="2"/>
        </w:rPr>
        <w:t>as</w:t>
      </w:r>
      <w:r w:rsidRPr="003D52FF">
        <w:rPr>
          <w:rFonts w:asciiTheme="minorBidi" w:hAnsiTheme="minorBidi" w:cstheme="minorBidi"/>
          <w:spacing w:val="-8"/>
          <w:position w:val="2"/>
        </w:rPr>
        <w:t xml:space="preserve"> </w:t>
      </w:r>
      <w:r w:rsidRPr="003D52FF">
        <w:rPr>
          <w:rFonts w:asciiTheme="minorBidi" w:hAnsiTheme="minorBidi" w:cstheme="minorBidi"/>
          <w:position w:val="2"/>
        </w:rPr>
        <w:t>the</w:t>
      </w:r>
      <w:r w:rsidRPr="003D52FF">
        <w:rPr>
          <w:rFonts w:asciiTheme="minorBidi" w:hAnsiTheme="minorBidi" w:cstheme="minorBidi"/>
          <w:spacing w:val="-6"/>
          <w:position w:val="2"/>
        </w:rPr>
        <w:t xml:space="preserve"> </w:t>
      </w:r>
      <w:r w:rsidRPr="003D52FF">
        <w:rPr>
          <w:rFonts w:asciiTheme="minorBidi" w:hAnsiTheme="minorBidi" w:cstheme="minorBidi"/>
          <w:position w:val="2"/>
        </w:rPr>
        <w:t>OD</w:t>
      </w:r>
      <w:r w:rsidRPr="003D52FF">
        <w:rPr>
          <w:rFonts w:asciiTheme="minorBidi" w:hAnsiTheme="minorBidi" w:cstheme="minorBidi"/>
          <w:sz w:val="16"/>
        </w:rPr>
        <w:t>600</w:t>
      </w:r>
      <w:r w:rsidRPr="003D52FF">
        <w:rPr>
          <w:rFonts w:asciiTheme="minorBidi" w:hAnsiTheme="minorBidi" w:cstheme="minorBidi"/>
          <w:spacing w:val="21"/>
          <w:sz w:val="16"/>
        </w:rPr>
        <w:t xml:space="preserve"> </w:t>
      </w:r>
      <w:r w:rsidRPr="003D52FF">
        <w:rPr>
          <w:rFonts w:asciiTheme="minorBidi" w:hAnsiTheme="minorBidi" w:cstheme="minorBidi"/>
          <w:position w:val="2"/>
        </w:rPr>
        <w:t>did</w:t>
      </w:r>
      <w:r w:rsidRPr="003D52FF">
        <w:rPr>
          <w:rFonts w:asciiTheme="minorBidi" w:hAnsiTheme="minorBidi" w:cstheme="minorBidi"/>
          <w:spacing w:val="-6"/>
          <w:position w:val="2"/>
        </w:rPr>
        <w:t xml:space="preserve"> </w:t>
      </w:r>
      <w:r w:rsidRPr="003D52FF">
        <w:rPr>
          <w:rFonts w:asciiTheme="minorBidi" w:hAnsiTheme="minorBidi" w:cstheme="minorBidi"/>
          <w:position w:val="2"/>
        </w:rPr>
        <w:t>not</w:t>
      </w:r>
      <w:r w:rsidRPr="003D52FF">
        <w:rPr>
          <w:rFonts w:asciiTheme="minorBidi" w:hAnsiTheme="minorBidi" w:cstheme="minorBidi"/>
          <w:spacing w:val="-7"/>
          <w:position w:val="2"/>
        </w:rPr>
        <w:t xml:space="preserve"> </w:t>
      </w:r>
      <w:r w:rsidRPr="003D52FF">
        <w:rPr>
          <w:rFonts w:asciiTheme="minorBidi" w:hAnsiTheme="minorBidi" w:cstheme="minorBidi"/>
          <w:position w:val="2"/>
        </w:rPr>
        <w:t>change</w:t>
      </w:r>
      <w:r w:rsidRPr="003D52FF">
        <w:rPr>
          <w:rFonts w:asciiTheme="minorBidi" w:hAnsiTheme="minorBidi" w:cstheme="minorBidi"/>
          <w:spacing w:val="-7"/>
          <w:position w:val="2"/>
        </w:rPr>
        <w:t xml:space="preserve"> </w:t>
      </w:r>
      <w:r w:rsidRPr="003D52FF">
        <w:rPr>
          <w:rFonts w:asciiTheme="minorBidi" w:hAnsiTheme="minorBidi" w:cstheme="minorBidi"/>
          <w:position w:val="2"/>
        </w:rPr>
        <w:t>after</w:t>
      </w:r>
      <w:r w:rsidRPr="003D52FF">
        <w:rPr>
          <w:rFonts w:asciiTheme="minorBidi" w:hAnsiTheme="minorBidi" w:cstheme="minorBidi"/>
          <w:spacing w:val="-5"/>
          <w:position w:val="2"/>
        </w:rPr>
        <w:t xml:space="preserve"> </w:t>
      </w:r>
      <w:r w:rsidRPr="003D52FF">
        <w:rPr>
          <w:rFonts w:asciiTheme="minorBidi" w:hAnsiTheme="minorBidi" w:cstheme="minorBidi"/>
          <w:position w:val="2"/>
        </w:rPr>
        <w:t>shifting</w:t>
      </w:r>
      <w:r w:rsidRPr="003D52FF">
        <w:rPr>
          <w:rFonts w:asciiTheme="minorBidi" w:hAnsiTheme="minorBidi" w:cstheme="minorBidi"/>
          <w:spacing w:val="-1"/>
          <w:position w:val="2"/>
        </w:rPr>
        <w:t xml:space="preserve"> </w:t>
      </w:r>
      <w:r w:rsidRPr="003D52FF">
        <w:rPr>
          <w:rFonts w:asciiTheme="minorBidi" w:hAnsiTheme="minorBidi" w:cstheme="minorBidi"/>
          <w:position w:val="2"/>
        </w:rPr>
        <w:t>to</w:t>
      </w:r>
      <w:r w:rsidRPr="003D52FF">
        <w:rPr>
          <w:rFonts w:asciiTheme="minorBidi" w:hAnsiTheme="minorBidi" w:cstheme="minorBidi"/>
          <w:spacing w:val="-6"/>
          <w:position w:val="2"/>
        </w:rPr>
        <w:t xml:space="preserve"> </w:t>
      </w:r>
      <w:r w:rsidRPr="003D52FF">
        <w:rPr>
          <w:rFonts w:asciiTheme="minorBidi" w:hAnsiTheme="minorBidi" w:cstheme="minorBidi"/>
          <w:position w:val="2"/>
        </w:rPr>
        <w:t>any</w:t>
      </w:r>
      <w:r w:rsidRPr="003D52FF">
        <w:rPr>
          <w:rFonts w:asciiTheme="minorBidi" w:hAnsiTheme="minorBidi" w:cstheme="minorBidi"/>
          <w:spacing w:val="-8"/>
          <w:position w:val="2"/>
        </w:rPr>
        <w:t xml:space="preserve"> </w:t>
      </w:r>
      <w:r w:rsidRPr="003D52FF">
        <w:rPr>
          <w:rFonts w:asciiTheme="minorBidi" w:hAnsiTheme="minorBidi" w:cstheme="minorBidi"/>
          <w:position w:val="2"/>
        </w:rPr>
        <w:t>of</w:t>
      </w:r>
      <w:r w:rsidRPr="003D52FF">
        <w:rPr>
          <w:rFonts w:asciiTheme="minorBidi" w:hAnsiTheme="minorBidi" w:cstheme="minorBidi"/>
          <w:spacing w:val="-6"/>
          <w:position w:val="2"/>
        </w:rPr>
        <w:t xml:space="preserve"> </w:t>
      </w:r>
      <w:r w:rsidRPr="003D52FF">
        <w:rPr>
          <w:rFonts w:asciiTheme="minorBidi" w:hAnsiTheme="minorBidi" w:cstheme="minorBidi"/>
          <w:position w:val="2"/>
        </w:rPr>
        <w:t>the</w:t>
      </w:r>
      <w:r w:rsidRPr="003D52FF">
        <w:rPr>
          <w:rFonts w:asciiTheme="minorBidi" w:hAnsiTheme="minorBidi" w:cstheme="minorBidi"/>
          <w:spacing w:val="-11"/>
          <w:position w:val="2"/>
        </w:rPr>
        <w:t xml:space="preserve"> </w:t>
      </w:r>
      <w:r w:rsidRPr="003D52FF">
        <w:rPr>
          <w:rFonts w:asciiTheme="minorBidi" w:hAnsiTheme="minorBidi" w:cstheme="minorBidi"/>
          <w:position w:val="2"/>
        </w:rPr>
        <w:t>Tween</w:t>
      </w:r>
      <w:r w:rsidRPr="003D52FF">
        <w:rPr>
          <w:rFonts w:asciiTheme="minorBidi" w:hAnsiTheme="minorBidi" w:cstheme="minorBidi"/>
          <w:spacing w:val="-73"/>
          <w:position w:val="2"/>
        </w:rPr>
        <w:t xml:space="preserve"> </w:t>
      </w:r>
      <w:r w:rsidRPr="003D52FF">
        <w:rPr>
          <w:rFonts w:asciiTheme="minorBidi" w:hAnsiTheme="minorBidi" w:cstheme="minorBidi"/>
        </w:rPr>
        <w:t>medium</w:t>
      </w:r>
      <w:r w:rsidRPr="003D52FF">
        <w:rPr>
          <w:rFonts w:asciiTheme="minorBidi" w:hAnsiTheme="minorBidi" w:cstheme="minorBidi"/>
          <w:spacing w:val="-15"/>
        </w:rPr>
        <w:t xml:space="preserve"> </w:t>
      </w:r>
      <w:r w:rsidRPr="003D52FF">
        <w:rPr>
          <w:rFonts w:asciiTheme="minorBidi" w:hAnsiTheme="minorBidi" w:cstheme="minorBidi"/>
        </w:rPr>
        <w:t>over</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period</w:t>
      </w:r>
      <w:r w:rsidRPr="003D52FF">
        <w:rPr>
          <w:rFonts w:asciiTheme="minorBidi" w:hAnsiTheme="minorBidi" w:cstheme="minorBidi"/>
          <w:spacing w:val="-8"/>
        </w:rPr>
        <w:t xml:space="preserve"> </w:t>
      </w:r>
      <w:r w:rsidRPr="003D52FF">
        <w:rPr>
          <w:rFonts w:asciiTheme="minorBidi" w:hAnsiTheme="minorBidi" w:cstheme="minorBidi"/>
        </w:rPr>
        <w:t>24h.</w:t>
      </w:r>
    </w:p>
    <w:p w14:paraId="6151F746" w14:textId="77777777" w:rsidR="00CF52B0" w:rsidRPr="003D52FF" w:rsidRDefault="00CF52B0">
      <w:pPr>
        <w:pStyle w:val="BodyText"/>
        <w:spacing w:before="7"/>
        <w:rPr>
          <w:rFonts w:asciiTheme="minorBidi" w:hAnsiTheme="minorBidi" w:cstheme="minorBidi"/>
          <w:sz w:val="34"/>
        </w:rPr>
      </w:pPr>
    </w:p>
    <w:p w14:paraId="20882202" w14:textId="09EDC3C0"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Based on the findings from previous experiments (Figure 3.2 and 3.3), a subsequent</w:t>
      </w:r>
      <w:r w:rsidRPr="003D52FF">
        <w:rPr>
          <w:rFonts w:asciiTheme="minorBidi" w:hAnsiTheme="minorBidi" w:cstheme="minorBidi"/>
          <w:spacing w:val="1"/>
        </w:rPr>
        <w:t xml:space="preserve"> </w:t>
      </w:r>
      <w:r w:rsidRPr="003D52FF">
        <w:rPr>
          <w:rFonts w:asciiTheme="minorBidi" w:hAnsiTheme="minorBidi" w:cstheme="minorBidi"/>
        </w:rPr>
        <w:t>experiment</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conducted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examine</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potential</w:t>
      </w:r>
      <w:r w:rsidRPr="003D52FF">
        <w:rPr>
          <w:rFonts w:asciiTheme="minorBidi" w:hAnsiTheme="minorBidi" w:cstheme="minorBidi"/>
          <w:spacing w:val="-9"/>
        </w:rPr>
        <w:t xml:space="preserve"> </w:t>
      </w:r>
      <w:r w:rsidRPr="003D52FF">
        <w:rPr>
          <w:rFonts w:asciiTheme="minorBidi" w:hAnsiTheme="minorBidi" w:cstheme="minorBidi"/>
        </w:rPr>
        <w:t>toxicity</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oleic</w:t>
      </w:r>
      <w:r w:rsidRPr="003D52FF">
        <w:rPr>
          <w:rFonts w:asciiTheme="minorBidi" w:hAnsiTheme="minorBidi" w:cstheme="minorBidi"/>
          <w:spacing w:val="-9"/>
        </w:rPr>
        <w:t xml:space="preserve"> </w:t>
      </w:r>
      <w:r w:rsidRPr="003D52FF">
        <w:rPr>
          <w:rFonts w:asciiTheme="minorBidi" w:hAnsiTheme="minorBidi" w:cstheme="minorBidi"/>
        </w:rPr>
        <w:t>acid</w:t>
      </w:r>
      <w:r w:rsidRPr="003D52FF">
        <w:rPr>
          <w:rFonts w:asciiTheme="minorBidi" w:hAnsiTheme="minorBidi" w:cstheme="minorBidi"/>
          <w:spacing w:val="-12"/>
        </w:rPr>
        <w:t xml:space="preserve"> </w:t>
      </w:r>
      <w:r w:rsidRPr="003D52FF">
        <w:rPr>
          <w:rFonts w:asciiTheme="minorBidi" w:hAnsiTheme="minorBidi" w:cstheme="minorBidi"/>
        </w:rPr>
        <w:t>on</w:t>
      </w:r>
      <w:r w:rsidRPr="003D52FF">
        <w:rPr>
          <w:rFonts w:asciiTheme="minorBidi" w:hAnsiTheme="minorBidi" w:cstheme="minorBidi"/>
          <w:spacing w:val="5"/>
        </w:rPr>
        <w:t xml:space="preserve"> </w:t>
      </w:r>
      <w:r w:rsidRPr="003D52FF">
        <w:rPr>
          <w:rFonts w:asciiTheme="minorBidi" w:hAnsiTheme="minorBidi" w:cstheme="minorBidi"/>
          <w:i/>
        </w:rPr>
        <w:t>S. pombe</w:t>
      </w:r>
      <w:r w:rsidRPr="003D52FF">
        <w:rPr>
          <w:rFonts w:asciiTheme="minorBidi" w:hAnsiTheme="minorBidi" w:cstheme="minorBidi"/>
          <w:i/>
          <w:spacing w:val="-64"/>
        </w:rPr>
        <w:t xml:space="preserve"> </w:t>
      </w:r>
      <w:r w:rsidRPr="003D52FF">
        <w:rPr>
          <w:rFonts w:asciiTheme="minorBidi" w:hAnsiTheme="minorBidi" w:cstheme="minorBidi"/>
        </w:rPr>
        <w:t xml:space="preserve">cells. To do so, </w:t>
      </w:r>
      <w:r w:rsidRPr="003D52FF">
        <w:rPr>
          <w:rFonts w:asciiTheme="minorBidi" w:hAnsiTheme="minorBidi" w:cstheme="minorBidi"/>
          <w:i/>
        </w:rPr>
        <w:t xml:space="preserve">S. pombe </w:t>
      </w:r>
      <w:r w:rsidRPr="003D52FF">
        <w:rPr>
          <w:rFonts w:asciiTheme="minorBidi" w:hAnsiTheme="minorBidi" w:cstheme="minorBidi"/>
        </w:rPr>
        <w:t>strains were spotted onto plates containing various lipid</w:t>
      </w:r>
      <w:r w:rsidRPr="003D52FF">
        <w:rPr>
          <w:rFonts w:asciiTheme="minorBidi" w:hAnsiTheme="minorBidi" w:cstheme="minorBidi"/>
          <w:spacing w:val="1"/>
        </w:rPr>
        <w:t xml:space="preserve"> </w:t>
      </w:r>
      <w:r w:rsidRPr="003D52FF">
        <w:rPr>
          <w:rFonts w:asciiTheme="minorBidi" w:hAnsiTheme="minorBidi" w:cstheme="minorBidi"/>
        </w:rPr>
        <w:t>sources, with glucose included as a control (Figure 3.</w:t>
      </w:r>
      <w:r w:rsidR="007821B9">
        <w:rPr>
          <w:rFonts w:asciiTheme="minorBidi" w:hAnsiTheme="minorBidi" w:cstheme="minorBidi"/>
        </w:rPr>
        <w:t>5</w:t>
      </w:r>
      <w:r w:rsidRPr="003D52FF">
        <w:rPr>
          <w:rFonts w:asciiTheme="minorBidi" w:hAnsiTheme="minorBidi" w:cstheme="minorBidi"/>
        </w:rPr>
        <w:t xml:space="preserve">). Additionally, </w:t>
      </w:r>
      <w:r w:rsidRPr="003D52FF">
        <w:rPr>
          <w:rFonts w:asciiTheme="minorBidi" w:hAnsiTheme="minorBidi" w:cstheme="minorBidi"/>
          <w:i/>
        </w:rPr>
        <w:t>S. cerevisiae</w:t>
      </w:r>
      <w:r w:rsidRPr="003D52FF">
        <w:rPr>
          <w:rFonts w:asciiTheme="minorBidi" w:hAnsiTheme="minorBidi" w:cstheme="minorBidi"/>
          <w:i/>
          <w:spacing w:val="1"/>
        </w:rPr>
        <w:t xml:space="preserve"> </w:t>
      </w:r>
      <w:r w:rsidRPr="003D52FF">
        <w:rPr>
          <w:rFonts w:asciiTheme="minorBidi" w:hAnsiTheme="minorBidi" w:cstheme="minorBidi"/>
        </w:rPr>
        <w:t>strains</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employed</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9"/>
        </w:rPr>
        <w:t xml:space="preserve"> </w:t>
      </w:r>
      <w:r w:rsidRPr="003D52FF">
        <w:rPr>
          <w:rFonts w:asciiTheme="minorBidi" w:hAnsiTheme="minorBidi" w:cstheme="minorBidi"/>
        </w:rPr>
        <w:t>further</w:t>
      </w:r>
      <w:r w:rsidRPr="003D52FF">
        <w:rPr>
          <w:rFonts w:asciiTheme="minorBidi" w:hAnsiTheme="minorBidi" w:cstheme="minorBidi"/>
          <w:spacing w:val="-6"/>
        </w:rPr>
        <w:t xml:space="preserve"> </w:t>
      </w:r>
      <w:r w:rsidRPr="003D52FF">
        <w:rPr>
          <w:rFonts w:asciiTheme="minorBidi" w:hAnsiTheme="minorBidi" w:cstheme="minorBidi"/>
        </w:rPr>
        <w:t>control</w:t>
      </w:r>
      <w:r w:rsidRPr="003D52FF">
        <w:rPr>
          <w:rFonts w:asciiTheme="minorBidi" w:hAnsiTheme="minorBidi" w:cstheme="minorBidi"/>
          <w:spacing w:val="-5"/>
        </w:rPr>
        <w:t xml:space="preserve"> </w:t>
      </w:r>
      <w:r w:rsidRPr="003D52FF">
        <w:rPr>
          <w:rFonts w:asciiTheme="minorBidi" w:hAnsiTheme="minorBidi" w:cstheme="minorBidi"/>
        </w:rPr>
        <w:t>samples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experiment.</w:t>
      </w:r>
    </w:p>
    <w:p w14:paraId="218D5795" w14:textId="77777777" w:rsidR="00CF52B0" w:rsidRPr="003D52FF" w:rsidRDefault="00CF52B0">
      <w:pPr>
        <w:pStyle w:val="BodyText"/>
        <w:rPr>
          <w:rFonts w:asciiTheme="minorBidi" w:hAnsiTheme="minorBidi" w:cstheme="minorBidi"/>
          <w:sz w:val="20"/>
        </w:rPr>
      </w:pPr>
    </w:p>
    <w:p w14:paraId="4665B317" w14:textId="77777777" w:rsidR="00CF52B0" w:rsidRPr="003D52FF" w:rsidRDefault="00000000">
      <w:pPr>
        <w:pStyle w:val="BodyText"/>
        <w:spacing w:before="11"/>
        <w:rPr>
          <w:rFonts w:asciiTheme="minorBidi" w:hAnsiTheme="minorBidi" w:cstheme="minorBidi"/>
          <w:sz w:val="21"/>
        </w:rPr>
      </w:pPr>
      <w:r w:rsidRPr="003D52FF">
        <w:rPr>
          <w:rFonts w:asciiTheme="minorBidi" w:hAnsiTheme="minorBidi" w:cstheme="minorBidi"/>
          <w:noProof/>
        </w:rPr>
        <w:drawing>
          <wp:anchor distT="0" distB="0" distL="0" distR="0" simplePos="0" relativeHeight="118" behindDoc="0" locked="0" layoutInCell="1" allowOverlap="1" wp14:anchorId="1998C5B0" wp14:editId="14E4BD84">
            <wp:simplePos x="0" y="0"/>
            <wp:positionH relativeFrom="page">
              <wp:posOffset>947647</wp:posOffset>
            </wp:positionH>
            <wp:positionV relativeFrom="paragraph">
              <wp:posOffset>192714</wp:posOffset>
            </wp:positionV>
            <wp:extent cx="5934132" cy="2346960"/>
            <wp:effectExtent l="0" t="0" r="0" b="0"/>
            <wp:wrapTopAndBottom/>
            <wp:docPr id="25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8.jpeg"/>
                    <pic:cNvPicPr/>
                  </pic:nvPicPr>
                  <pic:blipFill>
                    <a:blip r:embed="rId154" cstate="print"/>
                    <a:stretch>
                      <a:fillRect/>
                    </a:stretch>
                  </pic:blipFill>
                  <pic:spPr>
                    <a:xfrm>
                      <a:off x="0" y="0"/>
                      <a:ext cx="5934132" cy="2346960"/>
                    </a:xfrm>
                    <a:prstGeom prst="rect">
                      <a:avLst/>
                    </a:prstGeom>
                  </pic:spPr>
                </pic:pic>
              </a:graphicData>
            </a:graphic>
          </wp:anchor>
        </w:drawing>
      </w:r>
    </w:p>
    <w:p w14:paraId="46944987" w14:textId="77777777" w:rsidR="00CF52B0" w:rsidRPr="003D52FF" w:rsidRDefault="00000000">
      <w:pPr>
        <w:spacing w:before="120" w:line="232" w:lineRule="auto"/>
        <w:ind w:left="1160" w:right="1172"/>
        <w:jc w:val="both"/>
        <w:rPr>
          <w:rFonts w:asciiTheme="minorBidi" w:hAnsiTheme="minorBidi" w:cstheme="minorBidi"/>
          <w:sz w:val="20"/>
        </w:rPr>
      </w:pPr>
      <w:bookmarkStart w:id="168" w:name="_bookmark94"/>
      <w:bookmarkEnd w:id="168"/>
      <w:r w:rsidRPr="003D52FF">
        <w:rPr>
          <w:rFonts w:asciiTheme="minorBidi" w:hAnsiTheme="minorBidi" w:cstheme="minorBidi"/>
          <w:b/>
          <w:color w:val="1F4E79"/>
          <w:sz w:val="20"/>
        </w:rPr>
        <w:t xml:space="preserve">Figure 3. 4 </w:t>
      </w:r>
      <w:r w:rsidRPr="003D52FF">
        <w:rPr>
          <w:rFonts w:asciiTheme="minorBidi" w:hAnsiTheme="minorBidi" w:cstheme="minorBidi"/>
          <w:b/>
          <w:i/>
          <w:color w:val="1F4E79"/>
          <w:sz w:val="20"/>
        </w:rPr>
        <w:t xml:space="preserve">S. cerevisiae </w:t>
      </w:r>
      <w:r w:rsidRPr="003D52FF">
        <w:rPr>
          <w:rFonts w:asciiTheme="minorBidi" w:hAnsiTheme="minorBidi" w:cstheme="minorBidi"/>
          <w:b/>
          <w:color w:val="1F4E79"/>
          <w:sz w:val="20"/>
        </w:rPr>
        <w:t xml:space="preserve">strains spotted onto plates as controls. </w:t>
      </w:r>
      <w:r w:rsidRPr="003D52FF">
        <w:rPr>
          <w:rFonts w:asciiTheme="minorBidi" w:hAnsiTheme="minorBidi" w:cstheme="minorBidi"/>
          <w:color w:val="1F4E79"/>
          <w:sz w:val="20"/>
        </w:rPr>
        <w:t>A) Cells grown in YES medium,</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shows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grown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YPD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medium.</w:t>
      </w:r>
    </w:p>
    <w:p w14:paraId="41D5A785" w14:textId="77777777" w:rsidR="00CF52B0" w:rsidRPr="003D52FF" w:rsidRDefault="00CF52B0">
      <w:pPr>
        <w:pStyle w:val="BodyText"/>
        <w:rPr>
          <w:rFonts w:asciiTheme="minorBidi" w:hAnsiTheme="minorBidi" w:cstheme="minorBidi"/>
          <w:sz w:val="22"/>
        </w:rPr>
      </w:pPr>
    </w:p>
    <w:p w14:paraId="3C886D3D" w14:textId="77777777" w:rsidR="00CF52B0" w:rsidRPr="003D52FF" w:rsidRDefault="00CF52B0">
      <w:pPr>
        <w:pStyle w:val="BodyText"/>
        <w:spacing w:before="7"/>
        <w:rPr>
          <w:rFonts w:asciiTheme="minorBidi" w:hAnsiTheme="minorBidi" w:cstheme="minorBidi"/>
          <w:sz w:val="21"/>
        </w:rPr>
      </w:pPr>
    </w:p>
    <w:p w14:paraId="58D3816B"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 xml:space="preserve">Similar to the previous experiment, </w:t>
      </w:r>
      <w:r w:rsidRPr="003D52FF">
        <w:rPr>
          <w:rFonts w:asciiTheme="minorBidi" w:hAnsiTheme="minorBidi" w:cstheme="minorBidi"/>
          <w:i/>
        </w:rPr>
        <w:t xml:space="preserve">S. pombe </w:t>
      </w:r>
      <w:r w:rsidRPr="003D52FF">
        <w:rPr>
          <w:rFonts w:asciiTheme="minorBidi" w:hAnsiTheme="minorBidi" w:cstheme="minorBidi"/>
        </w:rPr>
        <w:t>cells were cultured and subsequently</w:t>
      </w:r>
      <w:r w:rsidRPr="003D52FF">
        <w:rPr>
          <w:rFonts w:asciiTheme="minorBidi" w:hAnsiTheme="minorBidi" w:cstheme="minorBidi"/>
          <w:spacing w:val="1"/>
        </w:rPr>
        <w:t xml:space="preserve"> </w:t>
      </w:r>
      <w:r w:rsidRPr="003D52FF">
        <w:rPr>
          <w:rFonts w:asciiTheme="minorBidi" w:hAnsiTheme="minorBidi" w:cstheme="minorBidi"/>
        </w:rPr>
        <w:t>spotted onto various YES medium plates containing different lipid sources, including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oleate-tween</w:t>
      </w:r>
      <w:r w:rsidRPr="003D52FF">
        <w:rPr>
          <w:rFonts w:asciiTheme="minorBidi" w:hAnsiTheme="minorBidi" w:cstheme="minorBidi"/>
          <w:spacing w:val="-8"/>
        </w:rPr>
        <w:t xml:space="preserve"> </w:t>
      </w:r>
      <w:r w:rsidRPr="003D52FF">
        <w:rPr>
          <w:rFonts w:asciiTheme="minorBidi" w:hAnsiTheme="minorBidi" w:cstheme="minorBidi"/>
        </w:rPr>
        <w:t>mixture,</w:t>
      </w:r>
      <w:r w:rsidRPr="003D52FF">
        <w:rPr>
          <w:rFonts w:asciiTheme="minorBidi" w:hAnsiTheme="minorBidi" w:cstheme="minorBidi"/>
          <w:spacing w:val="-8"/>
        </w:rPr>
        <w:t xml:space="preserve"> </w:t>
      </w:r>
      <w:r w:rsidRPr="003D52FF">
        <w:rPr>
          <w:rFonts w:asciiTheme="minorBidi" w:hAnsiTheme="minorBidi" w:cstheme="minorBidi"/>
        </w:rPr>
        <w:t>oleic</w:t>
      </w:r>
      <w:r w:rsidRPr="003D52FF">
        <w:rPr>
          <w:rFonts w:asciiTheme="minorBidi" w:hAnsiTheme="minorBidi" w:cstheme="minorBidi"/>
          <w:spacing w:val="-9"/>
        </w:rPr>
        <w:t xml:space="preserve"> </w:t>
      </w:r>
      <w:r w:rsidRPr="003D52FF">
        <w:rPr>
          <w:rFonts w:asciiTheme="minorBidi" w:hAnsiTheme="minorBidi" w:cstheme="minorBidi"/>
        </w:rPr>
        <w:t>acid</w:t>
      </w:r>
      <w:r w:rsidRPr="003D52FF">
        <w:rPr>
          <w:rFonts w:asciiTheme="minorBidi" w:hAnsiTheme="minorBidi" w:cstheme="minorBidi"/>
          <w:spacing w:val="-13"/>
        </w:rPr>
        <w:t xml:space="preserve"> </w:t>
      </w:r>
      <w:r w:rsidRPr="003D52FF">
        <w:rPr>
          <w:rFonts w:asciiTheme="minorBidi" w:hAnsiTheme="minorBidi" w:cstheme="minorBidi"/>
        </w:rPr>
        <w:t>alone,</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Tweens</w:t>
      </w:r>
      <w:r w:rsidRPr="003D52FF">
        <w:rPr>
          <w:rFonts w:asciiTheme="minorBidi" w:hAnsiTheme="minorBidi" w:cstheme="minorBidi"/>
          <w:spacing w:val="-9"/>
        </w:rPr>
        <w:t xml:space="preserve"> </w:t>
      </w:r>
      <w:r w:rsidRPr="003D52FF">
        <w:rPr>
          <w:rFonts w:asciiTheme="minorBidi" w:hAnsiTheme="minorBidi" w:cstheme="minorBidi"/>
        </w:rPr>
        <w:t>(Tween40,80</w:t>
      </w:r>
      <w:r w:rsidRPr="003D52FF">
        <w:rPr>
          <w:rFonts w:asciiTheme="minorBidi" w:hAnsiTheme="minorBidi" w:cstheme="minorBidi"/>
          <w:spacing w:val="-9"/>
        </w:rPr>
        <w:t xml:space="preserve"> </w:t>
      </w:r>
      <w:r w:rsidRPr="003D52FF">
        <w:rPr>
          <w:rFonts w:asciiTheme="minorBidi" w:hAnsiTheme="minorBidi" w:cstheme="minorBidi"/>
        </w:rPr>
        <w:t>and85).</w:t>
      </w:r>
    </w:p>
    <w:p w14:paraId="4518D1EB"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439FB5C" w14:textId="77777777" w:rsidR="00CF52B0" w:rsidRPr="003D52FF" w:rsidRDefault="00000000">
      <w:pPr>
        <w:pStyle w:val="BodyText"/>
        <w:ind w:left="1160"/>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6473CDB" wp14:editId="15F6777A">
            <wp:extent cx="5900644" cy="2212848"/>
            <wp:effectExtent l="0" t="0" r="0" b="0"/>
            <wp:docPr id="25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9.jpeg"/>
                    <pic:cNvPicPr/>
                  </pic:nvPicPr>
                  <pic:blipFill>
                    <a:blip r:embed="rId155" cstate="print"/>
                    <a:stretch>
                      <a:fillRect/>
                    </a:stretch>
                  </pic:blipFill>
                  <pic:spPr>
                    <a:xfrm>
                      <a:off x="0" y="0"/>
                      <a:ext cx="5900644" cy="2212848"/>
                    </a:xfrm>
                    <a:prstGeom prst="rect">
                      <a:avLst/>
                    </a:prstGeom>
                  </pic:spPr>
                </pic:pic>
              </a:graphicData>
            </a:graphic>
          </wp:inline>
        </w:drawing>
      </w:r>
    </w:p>
    <w:p w14:paraId="1F6CF435" w14:textId="77777777" w:rsidR="00CF52B0" w:rsidRPr="003D52FF" w:rsidRDefault="00000000">
      <w:pPr>
        <w:spacing w:before="104" w:line="228" w:lineRule="auto"/>
        <w:ind w:left="1160" w:right="1167"/>
        <w:jc w:val="both"/>
        <w:rPr>
          <w:rFonts w:asciiTheme="minorBidi" w:hAnsiTheme="minorBidi" w:cstheme="minorBidi"/>
          <w:sz w:val="20"/>
        </w:rPr>
      </w:pPr>
      <w:bookmarkStart w:id="169" w:name="_bookmark95"/>
      <w:bookmarkEnd w:id="169"/>
      <w:r w:rsidRPr="003D52FF">
        <w:rPr>
          <w:rFonts w:asciiTheme="minorBidi" w:hAnsiTheme="minorBidi" w:cstheme="minorBidi"/>
          <w:b/>
          <w:color w:val="1F4E79"/>
          <w:sz w:val="20"/>
        </w:rPr>
        <w:t xml:space="preserve">Figure 3. 5The inability of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to grow on various lipids including tweens</w:t>
      </w:r>
      <w:r w:rsidRPr="003D52FF">
        <w:rPr>
          <w:rFonts w:asciiTheme="minorBidi" w:hAnsiTheme="minorBidi" w:cstheme="minorBidi"/>
          <w:color w:val="1F4E79"/>
          <w:sz w:val="20"/>
        </w:rPr>
        <w:t>. The cells were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sz w:val="20"/>
        </w:rPr>
        <w:t>cultured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until</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they</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reached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logarithmic</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phase.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Serial</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dilutions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8"/>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6"/>
          <w:sz w:val="20"/>
        </w:rPr>
        <w:t xml:space="preserve"> </w:t>
      </w:r>
      <w:r w:rsidRPr="003D52FF">
        <w:rPr>
          <w:rFonts w:asciiTheme="minorBidi" w:hAnsiTheme="minorBidi" w:cstheme="minorBidi"/>
          <w:i/>
          <w:color w:val="1F4E79"/>
          <w:sz w:val="20"/>
        </w:rPr>
        <w:t>cerevisiae</w:t>
      </w:r>
      <w:r w:rsidRPr="003D52FF">
        <w:rPr>
          <w:rFonts w:asciiTheme="minorBidi" w:hAnsiTheme="minorBidi" w:cstheme="minorBidi"/>
          <w:i/>
          <w:color w:val="1F4E79"/>
          <w:spacing w:val="-4"/>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1"/>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53"/>
          <w:sz w:val="20"/>
        </w:rPr>
        <w:t xml:space="preserve"> </w:t>
      </w:r>
      <w:r w:rsidRPr="003D52FF">
        <w:rPr>
          <w:rFonts w:asciiTheme="minorBidi" w:hAnsiTheme="minorBidi" w:cstheme="minorBidi"/>
          <w:color w:val="1F4E79"/>
          <w:sz w:val="20"/>
        </w:rPr>
        <w:t>cell</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strains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spotted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onto</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plates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different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lipid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sources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YES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incubated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30˚C</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days.</w:t>
      </w:r>
      <w:r w:rsidRPr="003D52FF">
        <w:rPr>
          <w:rFonts w:asciiTheme="minorBidi" w:hAnsiTheme="minorBidi" w:cstheme="minorBidi"/>
          <w:color w:val="1F4E79"/>
          <w:spacing w:val="-2"/>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 xml:space="preserve">cerevisiae </w:t>
      </w:r>
      <w:r w:rsidRPr="003D52FF">
        <w:rPr>
          <w:rFonts w:asciiTheme="minorBidi" w:hAnsiTheme="minorBidi" w:cstheme="minorBidi"/>
          <w:color w:val="1F4E79"/>
          <w:sz w:val="20"/>
        </w:rPr>
        <w:t>strains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used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control.</w:t>
      </w:r>
    </w:p>
    <w:p w14:paraId="31E14B6E" w14:textId="77777777" w:rsidR="00CF52B0" w:rsidRPr="003D52FF" w:rsidRDefault="00CF52B0">
      <w:pPr>
        <w:pStyle w:val="BodyText"/>
        <w:rPr>
          <w:rFonts w:asciiTheme="minorBidi" w:hAnsiTheme="minorBidi" w:cstheme="minorBidi"/>
          <w:sz w:val="22"/>
        </w:rPr>
      </w:pPr>
    </w:p>
    <w:p w14:paraId="2B177AF4" w14:textId="77777777" w:rsidR="00CF52B0" w:rsidRPr="003D52FF" w:rsidRDefault="00CF52B0">
      <w:pPr>
        <w:pStyle w:val="BodyText"/>
        <w:rPr>
          <w:rFonts w:asciiTheme="minorBidi" w:hAnsiTheme="minorBidi" w:cstheme="minorBidi"/>
          <w:sz w:val="28"/>
        </w:rPr>
      </w:pPr>
    </w:p>
    <w:p w14:paraId="3ED49AC3" w14:textId="77777777" w:rsidR="00CF52B0" w:rsidRPr="003D52FF" w:rsidRDefault="00000000">
      <w:pPr>
        <w:pStyle w:val="BodyText"/>
        <w:spacing w:before="1"/>
        <w:ind w:left="1160"/>
        <w:jc w:val="both"/>
        <w:rPr>
          <w:rFonts w:asciiTheme="minorBidi" w:hAnsiTheme="minorBidi" w:cstheme="minorBidi"/>
        </w:rPr>
      </w:pPr>
      <w:r w:rsidRPr="003D52FF">
        <w:rPr>
          <w:rFonts w:asciiTheme="minorBidi" w:hAnsiTheme="minorBidi" w:cstheme="minorBidi"/>
        </w:rPr>
        <w:t>Figure</w:t>
      </w:r>
      <w:r w:rsidRPr="003D52FF">
        <w:rPr>
          <w:rFonts w:asciiTheme="minorBidi" w:hAnsiTheme="minorBidi" w:cstheme="minorBidi"/>
          <w:spacing w:val="-14"/>
        </w:rPr>
        <w:t xml:space="preserve"> </w:t>
      </w:r>
      <w:r w:rsidRPr="003D52FF">
        <w:rPr>
          <w:rFonts w:asciiTheme="minorBidi" w:hAnsiTheme="minorBidi" w:cstheme="minorBidi"/>
        </w:rPr>
        <w:t>3.5</w:t>
      </w:r>
      <w:r w:rsidRPr="003D52FF">
        <w:rPr>
          <w:rFonts w:asciiTheme="minorBidi" w:hAnsiTheme="minorBidi" w:cstheme="minorBidi"/>
          <w:spacing w:val="-13"/>
        </w:rPr>
        <w:t xml:space="preserve"> </w:t>
      </w:r>
      <w:r w:rsidRPr="003D52FF">
        <w:rPr>
          <w:rFonts w:asciiTheme="minorBidi" w:hAnsiTheme="minorBidi" w:cstheme="minorBidi"/>
        </w:rPr>
        <w:t>illustrates</w:t>
      </w:r>
      <w:r w:rsidRPr="003D52FF">
        <w:rPr>
          <w:rFonts w:asciiTheme="minorBidi" w:hAnsiTheme="minorBidi" w:cstheme="minorBidi"/>
          <w:spacing w:val="-10"/>
        </w:rPr>
        <w:t xml:space="preserve"> </w:t>
      </w:r>
      <w:r w:rsidRPr="003D52FF">
        <w:rPr>
          <w:rFonts w:asciiTheme="minorBidi" w:hAnsiTheme="minorBidi" w:cstheme="minorBidi"/>
        </w:rPr>
        <w:t>that</w:t>
      </w:r>
      <w:r w:rsidRPr="003D52FF">
        <w:rPr>
          <w:rFonts w:asciiTheme="minorBidi" w:hAnsiTheme="minorBidi" w:cstheme="minorBidi"/>
          <w:spacing w:val="-5"/>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fail</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grow</w:t>
      </w:r>
      <w:r w:rsidRPr="003D52FF">
        <w:rPr>
          <w:rFonts w:asciiTheme="minorBidi" w:hAnsiTheme="minorBidi" w:cstheme="minorBidi"/>
          <w:spacing w:val="-15"/>
        </w:rPr>
        <w:t xml:space="preserve"> </w:t>
      </w:r>
      <w:r w:rsidRPr="003D52FF">
        <w:rPr>
          <w:rFonts w:asciiTheme="minorBidi" w:hAnsiTheme="minorBidi" w:cstheme="minorBidi"/>
        </w:rPr>
        <w:t>on</w:t>
      </w:r>
      <w:r w:rsidRPr="003D52FF">
        <w:rPr>
          <w:rFonts w:asciiTheme="minorBidi" w:hAnsiTheme="minorBidi" w:cstheme="minorBidi"/>
          <w:spacing w:val="-7"/>
        </w:rPr>
        <w:t xml:space="preserve"> </w:t>
      </w:r>
      <w:r w:rsidRPr="003D52FF">
        <w:rPr>
          <w:rFonts w:asciiTheme="minorBidi" w:hAnsiTheme="minorBidi" w:cstheme="minorBidi"/>
        </w:rPr>
        <w:t>any</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lipid</w:t>
      </w:r>
      <w:r w:rsidRPr="003D52FF">
        <w:rPr>
          <w:rFonts w:asciiTheme="minorBidi" w:hAnsiTheme="minorBidi" w:cstheme="minorBidi"/>
          <w:spacing w:val="-9"/>
        </w:rPr>
        <w:t xml:space="preserve"> </w:t>
      </w:r>
      <w:r w:rsidRPr="003D52FF">
        <w:rPr>
          <w:rFonts w:asciiTheme="minorBidi" w:hAnsiTheme="minorBidi" w:cstheme="minorBidi"/>
        </w:rPr>
        <w:t>types</w:t>
      </w:r>
      <w:r w:rsidRPr="003D52FF">
        <w:rPr>
          <w:rFonts w:asciiTheme="minorBidi" w:hAnsiTheme="minorBidi" w:cstheme="minorBidi"/>
          <w:spacing w:val="-10"/>
        </w:rPr>
        <w:t xml:space="preserve"> </w:t>
      </w:r>
      <w:r w:rsidRPr="003D52FF">
        <w:rPr>
          <w:rFonts w:asciiTheme="minorBidi" w:hAnsiTheme="minorBidi" w:cstheme="minorBidi"/>
        </w:rPr>
        <w:t>tested.</w:t>
      </w:r>
    </w:p>
    <w:p w14:paraId="7D42068C" w14:textId="77777777" w:rsidR="00CF52B0" w:rsidRPr="003D52FF" w:rsidRDefault="00CF52B0">
      <w:pPr>
        <w:pStyle w:val="BodyText"/>
        <w:rPr>
          <w:rFonts w:asciiTheme="minorBidi" w:hAnsiTheme="minorBidi" w:cstheme="minorBidi"/>
          <w:sz w:val="26"/>
        </w:rPr>
      </w:pPr>
    </w:p>
    <w:p w14:paraId="690235A6" w14:textId="77777777" w:rsidR="00CF52B0" w:rsidRPr="003D52FF" w:rsidRDefault="00000000">
      <w:pPr>
        <w:pStyle w:val="BodyText"/>
        <w:spacing w:before="221" w:line="343" w:lineRule="auto"/>
        <w:ind w:left="1160" w:right="1177"/>
        <w:jc w:val="both"/>
        <w:rPr>
          <w:rFonts w:asciiTheme="minorBidi" w:hAnsiTheme="minorBidi" w:cstheme="minorBidi"/>
        </w:rPr>
      </w:pPr>
      <w:r w:rsidRPr="003D52FF">
        <w:rPr>
          <w:rFonts w:asciiTheme="minorBidi" w:hAnsiTheme="minorBidi" w:cstheme="minorBidi"/>
        </w:rPr>
        <w:t>Typically,</w:t>
      </w:r>
      <w:r w:rsidRPr="003D52FF">
        <w:rPr>
          <w:rFonts w:asciiTheme="minorBidi" w:hAnsiTheme="minorBidi" w:cstheme="minorBidi"/>
          <w:spacing w:val="-26"/>
        </w:rPr>
        <w:t xml:space="preserve"> </w:t>
      </w:r>
      <w:r w:rsidRPr="003D52FF">
        <w:rPr>
          <w:rFonts w:asciiTheme="minorBidi" w:hAnsiTheme="minorBidi" w:cstheme="minorBidi"/>
        </w:rPr>
        <w:t>in</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experimental</w:t>
      </w:r>
      <w:r w:rsidRPr="003D52FF">
        <w:rPr>
          <w:rFonts w:asciiTheme="minorBidi" w:hAnsiTheme="minorBidi" w:cstheme="minorBidi"/>
          <w:spacing w:val="-17"/>
        </w:rPr>
        <w:t xml:space="preserve"> </w:t>
      </w:r>
      <w:r w:rsidRPr="003D52FF">
        <w:rPr>
          <w:rFonts w:asciiTheme="minorBidi" w:hAnsiTheme="minorBidi" w:cstheme="minorBidi"/>
        </w:rPr>
        <w:t>process,</w:t>
      </w:r>
      <w:r w:rsidRPr="003D52FF">
        <w:rPr>
          <w:rFonts w:asciiTheme="minorBidi" w:hAnsiTheme="minorBidi" w:cstheme="minorBidi"/>
          <w:spacing w:val="-25"/>
        </w:rPr>
        <w:t xml:space="preserve"> </w:t>
      </w:r>
      <w:r w:rsidRPr="003D52FF">
        <w:rPr>
          <w:rFonts w:asciiTheme="minorBidi" w:hAnsiTheme="minorBidi" w:cstheme="minorBidi"/>
        </w:rPr>
        <w:t>lipid</w:t>
      </w:r>
      <w:r w:rsidRPr="003D52FF">
        <w:rPr>
          <w:rFonts w:asciiTheme="minorBidi" w:hAnsiTheme="minorBidi" w:cstheme="minorBidi"/>
          <w:spacing w:val="-20"/>
        </w:rPr>
        <w:t xml:space="preserve"> </w:t>
      </w:r>
      <w:r w:rsidRPr="003D52FF">
        <w:rPr>
          <w:rFonts w:asciiTheme="minorBidi" w:hAnsiTheme="minorBidi" w:cstheme="minorBidi"/>
        </w:rPr>
        <w:t>sources</w:t>
      </w:r>
      <w:r w:rsidRPr="003D52FF">
        <w:rPr>
          <w:rFonts w:asciiTheme="minorBidi" w:hAnsiTheme="minorBidi" w:cstheme="minorBidi"/>
          <w:spacing w:val="-21"/>
        </w:rPr>
        <w:t xml:space="preserve"> </w:t>
      </w:r>
      <w:r w:rsidRPr="003D52FF">
        <w:rPr>
          <w:rFonts w:asciiTheme="minorBidi" w:hAnsiTheme="minorBidi" w:cstheme="minorBidi"/>
        </w:rPr>
        <w:t>are</w:t>
      </w:r>
      <w:r w:rsidRPr="003D52FF">
        <w:rPr>
          <w:rFonts w:asciiTheme="minorBidi" w:hAnsiTheme="minorBidi" w:cstheme="minorBidi"/>
          <w:spacing w:val="-20"/>
        </w:rPr>
        <w:t xml:space="preserve"> </w:t>
      </w:r>
      <w:r w:rsidRPr="003D52FF">
        <w:rPr>
          <w:rFonts w:asciiTheme="minorBidi" w:hAnsiTheme="minorBidi" w:cstheme="minorBidi"/>
        </w:rPr>
        <w:t>sterilized</w:t>
      </w:r>
      <w:r w:rsidRPr="003D52FF">
        <w:rPr>
          <w:rFonts w:asciiTheme="minorBidi" w:hAnsiTheme="minorBidi" w:cstheme="minorBidi"/>
          <w:spacing w:val="-20"/>
        </w:rPr>
        <w:t xml:space="preserve"> </w:t>
      </w:r>
      <w:r w:rsidRPr="003D52FF">
        <w:rPr>
          <w:rFonts w:asciiTheme="minorBidi" w:hAnsiTheme="minorBidi" w:cstheme="minorBidi"/>
        </w:rPr>
        <w:t>separately</w:t>
      </w:r>
      <w:r w:rsidRPr="003D52FF">
        <w:rPr>
          <w:rFonts w:asciiTheme="minorBidi" w:hAnsiTheme="minorBidi" w:cstheme="minorBidi"/>
          <w:spacing w:val="-21"/>
        </w:rPr>
        <w:t xml:space="preserve"> </w:t>
      </w:r>
      <w:r w:rsidRPr="003D52FF">
        <w:rPr>
          <w:rFonts w:asciiTheme="minorBidi" w:hAnsiTheme="minorBidi" w:cstheme="minorBidi"/>
        </w:rPr>
        <w:t>by</w:t>
      </w:r>
      <w:r w:rsidRPr="003D52FF">
        <w:rPr>
          <w:rFonts w:asciiTheme="minorBidi" w:hAnsiTheme="minorBidi" w:cstheme="minorBidi"/>
          <w:spacing w:val="-26"/>
        </w:rPr>
        <w:t xml:space="preserve"> </w:t>
      </w:r>
      <w:r w:rsidRPr="003D52FF">
        <w:rPr>
          <w:rFonts w:asciiTheme="minorBidi" w:hAnsiTheme="minorBidi" w:cstheme="minorBidi"/>
        </w:rPr>
        <w:t>filtering</w:t>
      </w:r>
      <w:r w:rsidRPr="003D52FF">
        <w:rPr>
          <w:rFonts w:asciiTheme="minorBidi" w:hAnsiTheme="minorBidi" w:cstheme="minorBidi"/>
          <w:spacing w:val="-72"/>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then</w:t>
      </w:r>
      <w:r w:rsidRPr="003D52FF">
        <w:rPr>
          <w:rFonts w:asciiTheme="minorBidi" w:hAnsiTheme="minorBidi" w:cstheme="minorBidi"/>
          <w:spacing w:val="-10"/>
        </w:rPr>
        <w:t xml:space="preserve"> </w:t>
      </w:r>
      <w:r w:rsidRPr="003D52FF">
        <w:rPr>
          <w:rFonts w:asciiTheme="minorBidi" w:hAnsiTheme="minorBidi" w:cstheme="minorBidi"/>
        </w:rPr>
        <w:t>added</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autoclaved</w:t>
      </w:r>
      <w:r w:rsidRPr="003D52FF">
        <w:rPr>
          <w:rFonts w:asciiTheme="minorBidi" w:hAnsiTheme="minorBidi" w:cstheme="minorBidi"/>
          <w:spacing w:val="-9"/>
        </w:rPr>
        <w:t xml:space="preserve"> </w:t>
      </w:r>
      <w:r w:rsidRPr="003D52FF">
        <w:rPr>
          <w:rFonts w:asciiTheme="minorBidi" w:hAnsiTheme="minorBidi" w:cstheme="minorBidi"/>
        </w:rPr>
        <w:t>YES</w:t>
      </w:r>
      <w:r w:rsidRPr="003D52FF">
        <w:rPr>
          <w:rFonts w:asciiTheme="minorBidi" w:hAnsiTheme="minorBidi" w:cstheme="minorBidi"/>
          <w:spacing w:val="-6"/>
        </w:rPr>
        <w:t xml:space="preserve"> </w:t>
      </w:r>
      <w:r w:rsidRPr="003D52FF">
        <w:rPr>
          <w:rFonts w:asciiTheme="minorBidi" w:hAnsiTheme="minorBidi" w:cstheme="minorBidi"/>
        </w:rPr>
        <w:t>media.</w:t>
      </w:r>
      <w:r w:rsidRPr="003D52FF">
        <w:rPr>
          <w:rFonts w:asciiTheme="minorBidi" w:hAnsiTheme="minorBidi" w:cstheme="minorBidi"/>
          <w:spacing w:val="-5"/>
        </w:rPr>
        <w:t xml:space="preserve"> </w:t>
      </w:r>
      <w:r w:rsidRPr="003D52FF">
        <w:rPr>
          <w:rFonts w:asciiTheme="minorBidi" w:hAnsiTheme="minorBidi" w:cstheme="minorBidi"/>
        </w:rPr>
        <w:t>However,</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this</w:t>
      </w:r>
      <w:r w:rsidRPr="003D52FF">
        <w:rPr>
          <w:rFonts w:asciiTheme="minorBidi" w:hAnsiTheme="minorBidi" w:cstheme="minorBidi"/>
          <w:spacing w:val="-5"/>
        </w:rPr>
        <w:t xml:space="preserve"> </w:t>
      </w:r>
      <w:r w:rsidRPr="003D52FF">
        <w:rPr>
          <w:rFonts w:asciiTheme="minorBidi" w:hAnsiTheme="minorBidi" w:cstheme="minorBidi"/>
        </w:rPr>
        <w:t>particular</w:t>
      </w:r>
      <w:r w:rsidRPr="003D52FF">
        <w:rPr>
          <w:rFonts w:asciiTheme="minorBidi" w:hAnsiTheme="minorBidi" w:cstheme="minorBidi"/>
          <w:spacing w:val="-4"/>
        </w:rPr>
        <w:t xml:space="preserve"> </w:t>
      </w:r>
      <w:r w:rsidRPr="003D52FF">
        <w:rPr>
          <w:rFonts w:asciiTheme="minorBidi" w:hAnsiTheme="minorBidi" w:cstheme="minorBidi"/>
        </w:rPr>
        <w:t>experiment,</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spacing w:val="-1"/>
        </w:rPr>
        <w:t>lipid</w:t>
      </w:r>
      <w:r w:rsidRPr="003D52FF">
        <w:rPr>
          <w:rFonts w:asciiTheme="minorBidi" w:hAnsiTheme="minorBidi" w:cstheme="minorBidi"/>
          <w:spacing w:val="-17"/>
        </w:rPr>
        <w:t xml:space="preserve"> </w:t>
      </w:r>
      <w:r w:rsidRPr="003D52FF">
        <w:rPr>
          <w:rFonts w:asciiTheme="minorBidi" w:hAnsiTheme="minorBidi" w:cstheme="minorBidi"/>
          <w:spacing w:val="-1"/>
        </w:rPr>
        <w:t>sources</w:t>
      </w:r>
      <w:r w:rsidRPr="003D52FF">
        <w:rPr>
          <w:rFonts w:asciiTheme="minorBidi" w:hAnsiTheme="minorBidi" w:cstheme="minorBidi"/>
          <w:spacing w:val="-18"/>
        </w:rPr>
        <w:t xml:space="preserve"> </w:t>
      </w:r>
      <w:r w:rsidRPr="003D52FF">
        <w:rPr>
          <w:rFonts w:asciiTheme="minorBidi" w:hAnsiTheme="minorBidi" w:cstheme="minorBidi"/>
          <w:spacing w:val="-1"/>
        </w:rPr>
        <w:t>were</w:t>
      </w:r>
      <w:r w:rsidRPr="003D52FF">
        <w:rPr>
          <w:rFonts w:asciiTheme="minorBidi" w:hAnsiTheme="minorBidi" w:cstheme="minorBidi"/>
          <w:spacing w:val="-16"/>
        </w:rPr>
        <w:t xml:space="preserve"> </w:t>
      </w:r>
      <w:r w:rsidRPr="003D52FF">
        <w:rPr>
          <w:rFonts w:asciiTheme="minorBidi" w:hAnsiTheme="minorBidi" w:cstheme="minorBidi"/>
          <w:spacing w:val="-1"/>
        </w:rPr>
        <w:t>autoclaved</w:t>
      </w:r>
      <w:r w:rsidRPr="003D52FF">
        <w:rPr>
          <w:rFonts w:asciiTheme="minorBidi" w:hAnsiTheme="minorBidi" w:cstheme="minorBidi"/>
          <w:spacing w:val="-12"/>
        </w:rPr>
        <w:t xml:space="preserve"> </w:t>
      </w:r>
      <w:r w:rsidRPr="003D52FF">
        <w:rPr>
          <w:rFonts w:asciiTheme="minorBidi" w:hAnsiTheme="minorBidi" w:cstheme="minorBidi"/>
        </w:rPr>
        <w:t>together</w:t>
      </w:r>
      <w:r w:rsidRPr="003D52FF">
        <w:rPr>
          <w:rFonts w:asciiTheme="minorBidi" w:hAnsiTheme="minorBidi" w:cstheme="minorBidi"/>
          <w:spacing w:val="-16"/>
        </w:rPr>
        <w:t xml:space="preserve"> </w:t>
      </w:r>
      <w:r w:rsidRPr="003D52FF">
        <w:rPr>
          <w:rFonts w:asciiTheme="minorBidi" w:hAnsiTheme="minorBidi" w:cstheme="minorBidi"/>
        </w:rPr>
        <w:t>with</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medium,</w:t>
      </w:r>
      <w:r w:rsidRPr="003D52FF">
        <w:rPr>
          <w:rFonts w:asciiTheme="minorBidi" w:hAnsiTheme="minorBidi" w:cstheme="minorBidi"/>
          <w:spacing w:val="-17"/>
        </w:rPr>
        <w:t xml:space="preserve"> </w:t>
      </w:r>
      <w:r w:rsidRPr="003D52FF">
        <w:rPr>
          <w:rFonts w:asciiTheme="minorBidi" w:hAnsiTheme="minorBidi" w:cstheme="minorBidi"/>
        </w:rPr>
        <w:t>resulting</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distinct</w:t>
      </w:r>
      <w:r w:rsidRPr="003D52FF">
        <w:rPr>
          <w:rFonts w:asciiTheme="minorBidi" w:hAnsiTheme="minorBidi" w:cstheme="minorBidi"/>
          <w:spacing w:val="-17"/>
        </w:rPr>
        <w:t xml:space="preserve"> </w:t>
      </w:r>
      <w:r w:rsidRPr="003D52FF">
        <w:rPr>
          <w:rFonts w:asciiTheme="minorBidi" w:hAnsiTheme="minorBidi" w:cstheme="minorBidi"/>
        </w:rPr>
        <w:t>outcomes</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an</w:t>
      </w:r>
      <w:r w:rsidRPr="003D52FF">
        <w:rPr>
          <w:rFonts w:asciiTheme="minorBidi" w:hAnsiTheme="minorBidi" w:cstheme="minorBidi"/>
          <w:spacing w:val="-7"/>
        </w:rPr>
        <w:t xml:space="preserve"> </w:t>
      </w:r>
      <w:r w:rsidRPr="003D52FF">
        <w:rPr>
          <w:rFonts w:asciiTheme="minorBidi" w:hAnsiTheme="minorBidi" w:cstheme="minorBidi"/>
        </w:rPr>
        <w:t>oleic</w:t>
      </w:r>
      <w:r w:rsidRPr="003D52FF">
        <w:rPr>
          <w:rFonts w:asciiTheme="minorBidi" w:hAnsiTheme="minorBidi" w:cstheme="minorBidi"/>
          <w:spacing w:val="-8"/>
        </w:rPr>
        <w:t xml:space="preserve"> </w:t>
      </w:r>
      <w:r w:rsidRPr="003D52FF">
        <w:rPr>
          <w:rFonts w:asciiTheme="minorBidi" w:hAnsiTheme="minorBidi" w:cstheme="minorBidi"/>
        </w:rPr>
        <w:t>acid</w:t>
      </w:r>
      <w:r w:rsidRPr="003D52FF">
        <w:rPr>
          <w:rFonts w:asciiTheme="minorBidi" w:hAnsiTheme="minorBidi" w:cstheme="minorBidi"/>
          <w:spacing w:val="-7"/>
        </w:rPr>
        <w:t xml:space="preserve"> </w:t>
      </w:r>
      <w:r w:rsidRPr="003D52FF">
        <w:rPr>
          <w:rFonts w:asciiTheme="minorBidi" w:hAnsiTheme="minorBidi" w:cstheme="minorBidi"/>
        </w:rPr>
        <w:t>+</w:t>
      </w:r>
      <w:r w:rsidRPr="003D52FF">
        <w:rPr>
          <w:rFonts w:asciiTheme="minorBidi" w:hAnsiTheme="minorBidi" w:cstheme="minorBidi"/>
          <w:spacing w:val="-13"/>
        </w:rPr>
        <w:t xml:space="preserve"> </w:t>
      </w:r>
      <w:r w:rsidRPr="003D52FF">
        <w:rPr>
          <w:rFonts w:asciiTheme="minorBidi" w:hAnsiTheme="minorBidi" w:cstheme="minorBidi"/>
        </w:rPr>
        <w:t>glucose</w:t>
      </w:r>
      <w:r w:rsidRPr="003D52FF">
        <w:rPr>
          <w:rFonts w:asciiTheme="minorBidi" w:hAnsiTheme="minorBidi" w:cstheme="minorBidi"/>
          <w:spacing w:val="-7"/>
        </w:rPr>
        <w:t xml:space="preserve"> </w:t>
      </w:r>
      <w:r w:rsidRPr="003D52FF">
        <w:rPr>
          <w:rFonts w:asciiTheme="minorBidi" w:hAnsiTheme="minorBidi" w:cstheme="minorBidi"/>
        </w:rPr>
        <w:t>medium</w:t>
      </w:r>
      <w:r w:rsidRPr="003D52FF">
        <w:rPr>
          <w:rFonts w:asciiTheme="minorBidi" w:hAnsiTheme="minorBidi" w:cstheme="minorBidi"/>
          <w:spacing w:val="-16"/>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shown</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3.6</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3.7).</w:t>
      </w:r>
    </w:p>
    <w:p w14:paraId="14D106D6" w14:textId="77777777" w:rsidR="00CF52B0" w:rsidRPr="003D52FF" w:rsidRDefault="00CF52B0">
      <w:pPr>
        <w:pStyle w:val="BodyText"/>
        <w:spacing w:before="6"/>
        <w:rPr>
          <w:rFonts w:asciiTheme="minorBidi" w:hAnsiTheme="minorBidi" w:cstheme="minorBidi"/>
          <w:sz w:val="34"/>
        </w:rPr>
      </w:pPr>
    </w:p>
    <w:p w14:paraId="31FFF7F1"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As a control, glucose was included in the lipid medium. Interestingly, when the lipid</w:t>
      </w:r>
      <w:r w:rsidRPr="003D52FF">
        <w:rPr>
          <w:rFonts w:asciiTheme="minorBidi" w:hAnsiTheme="minorBidi" w:cstheme="minorBidi"/>
          <w:spacing w:val="1"/>
        </w:rPr>
        <w:t xml:space="preserve"> </w:t>
      </w:r>
      <w:r w:rsidRPr="003D52FF">
        <w:rPr>
          <w:rFonts w:asciiTheme="minorBidi" w:hAnsiTheme="minorBidi" w:cstheme="minorBidi"/>
        </w:rPr>
        <w:t>sources, including oleic acid, were sterilized by filtering and added after autoclaving</w:t>
      </w:r>
      <w:r w:rsidRPr="003D52FF">
        <w:rPr>
          <w:rFonts w:asciiTheme="minorBidi" w:hAnsiTheme="minorBidi" w:cstheme="minorBidi"/>
          <w:spacing w:val="1"/>
        </w:rPr>
        <w:t xml:space="preserve"> </w:t>
      </w:r>
      <w:r w:rsidRPr="003D52FF">
        <w:rPr>
          <w:rFonts w:asciiTheme="minorBidi" w:hAnsiTheme="minorBidi" w:cstheme="minorBidi"/>
        </w:rPr>
        <w:t xml:space="preserve">the YES media, </w:t>
      </w:r>
      <w:r w:rsidRPr="003D52FF">
        <w:rPr>
          <w:rFonts w:asciiTheme="minorBidi" w:hAnsiTheme="minorBidi" w:cstheme="minorBidi"/>
          <w:i/>
        </w:rPr>
        <w:t xml:space="preserve">S. pombe </w:t>
      </w:r>
      <w:r w:rsidRPr="003D52FF">
        <w:rPr>
          <w:rFonts w:asciiTheme="minorBidi" w:hAnsiTheme="minorBidi" w:cstheme="minorBidi"/>
        </w:rPr>
        <w:t>exhibited growth in the presence of oleate-tween with</w:t>
      </w:r>
      <w:r w:rsidRPr="003D52FF">
        <w:rPr>
          <w:rFonts w:asciiTheme="minorBidi" w:hAnsiTheme="minorBidi" w:cstheme="minorBidi"/>
          <w:spacing w:val="1"/>
        </w:rPr>
        <w:t xml:space="preserve"> </w:t>
      </w:r>
      <w:r w:rsidRPr="003D52FF">
        <w:rPr>
          <w:rFonts w:asciiTheme="minorBidi" w:hAnsiTheme="minorBidi" w:cstheme="minorBidi"/>
        </w:rPr>
        <w:t>glucose,</w:t>
      </w:r>
      <w:r w:rsidRPr="003D52FF">
        <w:rPr>
          <w:rFonts w:asciiTheme="minorBidi" w:hAnsiTheme="minorBidi" w:cstheme="minorBidi"/>
          <w:spacing w:val="-15"/>
        </w:rPr>
        <w:t xml:space="preserve"> </w:t>
      </w:r>
      <w:r w:rsidRPr="003D52FF">
        <w:rPr>
          <w:rFonts w:asciiTheme="minorBidi" w:hAnsiTheme="minorBidi" w:cstheme="minorBidi"/>
        </w:rPr>
        <w:t>while</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presence</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oleic</w:t>
      </w:r>
      <w:r w:rsidRPr="003D52FF">
        <w:rPr>
          <w:rFonts w:asciiTheme="minorBidi" w:hAnsiTheme="minorBidi" w:cstheme="minorBidi"/>
          <w:spacing w:val="-21"/>
        </w:rPr>
        <w:t xml:space="preserve"> </w:t>
      </w:r>
      <w:r w:rsidRPr="003D52FF">
        <w:rPr>
          <w:rFonts w:asciiTheme="minorBidi" w:hAnsiTheme="minorBidi" w:cstheme="minorBidi"/>
        </w:rPr>
        <w:t>acid</w:t>
      </w:r>
      <w:r w:rsidRPr="003D52FF">
        <w:rPr>
          <w:rFonts w:asciiTheme="minorBidi" w:hAnsiTheme="minorBidi" w:cstheme="minorBidi"/>
          <w:spacing w:val="-19"/>
        </w:rPr>
        <w:t xml:space="preserve"> </w:t>
      </w:r>
      <w:r w:rsidRPr="003D52FF">
        <w:rPr>
          <w:rFonts w:asciiTheme="minorBidi" w:hAnsiTheme="minorBidi" w:cstheme="minorBidi"/>
        </w:rPr>
        <w:t>inhibited</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growth</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cells</w:t>
      </w:r>
      <w:r w:rsidRPr="003D52FF">
        <w:rPr>
          <w:rFonts w:asciiTheme="minorBidi" w:hAnsiTheme="minorBidi" w:cstheme="minorBidi"/>
          <w:spacing w:val="-20"/>
        </w:rPr>
        <w:t xml:space="preserve"> </w:t>
      </w:r>
      <w:r w:rsidRPr="003D52FF">
        <w:rPr>
          <w:rFonts w:asciiTheme="minorBidi" w:hAnsiTheme="minorBidi" w:cstheme="minorBidi"/>
        </w:rPr>
        <w:t>(Figure</w:t>
      </w:r>
      <w:r w:rsidRPr="003D52FF">
        <w:rPr>
          <w:rFonts w:asciiTheme="minorBidi" w:hAnsiTheme="minorBidi" w:cstheme="minorBidi"/>
          <w:spacing w:val="-72"/>
        </w:rPr>
        <w:t xml:space="preserve"> </w:t>
      </w:r>
      <w:r w:rsidRPr="003D52FF">
        <w:rPr>
          <w:rFonts w:asciiTheme="minorBidi" w:hAnsiTheme="minorBidi" w:cstheme="minorBidi"/>
        </w:rPr>
        <w:t>3.6).</w:t>
      </w:r>
    </w:p>
    <w:p w14:paraId="43D794DE"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4076EAF4" w14:textId="77777777" w:rsidR="00CF52B0" w:rsidRPr="003D52FF" w:rsidRDefault="00000000">
      <w:pPr>
        <w:pStyle w:val="BodyText"/>
        <w:ind w:left="1483"/>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B523599" wp14:editId="0BDF03DB">
            <wp:extent cx="5362014" cy="2414016"/>
            <wp:effectExtent l="0" t="0" r="0" b="0"/>
            <wp:docPr id="25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0.jpeg"/>
                    <pic:cNvPicPr/>
                  </pic:nvPicPr>
                  <pic:blipFill>
                    <a:blip r:embed="rId156" cstate="print"/>
                    <a:stretch>
                      <a:fillRect/>
                    </a:stretch>
                  </pic:blipFill>
                  <pic:spPr>
                    <a:xfrm>
                      <a:off x="0" y="0"/>
                      <a:ext cx="5362014" cy="2414016"/>
                    </a:xfrm>
                    <a:prstGeom prst="rect">
                      <a:avLst/>
                    </a:prstGeom>
                  </pic:spPr>
                </pic:pic>
              </a:graphicData>
            </a:graphic>
          </wp:inline>
        </w:drawing>
      </w:r>
    </w:p>
    <w:p w14:paraId="2D207878" w14:textId="77777777" w:rsidR="00CF52B0" w:rsidRPr="003D52FF" w:rsidRDefault="00000000">
      <w:pPr>
        <w:spacing w:before="94" w:line="228" w:lineRule="auto"/>
        <w:ind w:left="1160" w:right="1170"/>
        <w:jc w:val="both"/>
        <w:rPr>
          <w:rFonts w:asciiTheme="minorBidi" w:hAnsiTheme="minorBidi" w:cstheme="minorBidi"/>
          <w:sz w:val="20"/>
        </w:rPr>
      </w:pPr>
      <w:bookmarkStart w:id="170" w:name="_bookmark96"/>
      <w:bookmarkEnd w:id="170"/>
      <w:r w:rsidRPr="003D52FF">
        <w:rPr>
          <w:rFonts w:asciiTheme="minorBidi" w:hAnsiTheme="minorBidi" w:cstheme="minorBidi"/>
          <w:b/>
          <w:color w:val="1F4E79"/>
          <w:sz w:val="20"/>
        </w:rPr>
        <w:t xml:space="preserve">Figure 3. 6 The inability of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to grow in oleic acid</w:t>
      </w:r>
      <w:r w:rsidRPr="003D52FF">
        <w:rPr>
          <w:rFonts w:asciiTheme="minorBidi" w:hAnsiTheme="minorBidi" w:cstheme="minorBidi"/>
          <w:color w:val="1F4E79"/>
          <w:sz w:val="20"/>
        </w:rPr>
        <w:t xml:space="preserve">. Serial dilutions of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 xml:space="preserve">and </w:t>
      </w:r>
      <w:r w:rsidRPr="003D52FF">
        <w:rPr>
          <w:rFonts w:asciiTheme="minorBidi" w:hAnsiTheme="minorBidi" w:cstheme="minorBidi"/>
          <w:i/>
          <w:color w:val="1F4E79"/>
          <w:sz w:val="20"/>
        </w:rPr>
        <w:t>S.</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5"/>
          <w:sz w:val="20"/>
        </w:rPr>
        <w:t xml:space="preserve"> </w:t>
      </w:r>
      <w:r w:rsidRPr="003D52FF">
        <w:rPr>
          <w:rFonts w:asciiTheme="minorBidi" w:hAnsiTheme="minorBidi" w:cstheme="minorBidi"/>
          <w:color w:val="1F4E79"/>
          <w:sz w:val="20"/>
        </w:rPr>
        <w:t>cell</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strains</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spotted</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YES</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glucose</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lipids</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incubated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30˚C</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days.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experiment,</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lipid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sources were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sterilized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filtering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added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after</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autoclaving</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YES</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Interestingly,</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presence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oleate-tween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glucose,</w:t>
      </w:r>
      <w:r w:rsidRPr="003D52FF">
        <w:rPr>
          <w:rFonts w:asciiTheme="minorBidi" w:hAnsiTheme="minorBidi" w:cstheme="minorBidi"/>
          <w:color w:val="1F4E79"/>
          <w:spacing w:val="-10"/>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9"/>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7"/>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able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grow,</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oleic</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acid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prevented</w:t>
      </w:r>
      <w:r w:rsidRPr="003D52FF">
        <w:rPr>
          <w:rFonts w:asciiTheme="minorBidi" w:hAnsiTheme="minorBidi" w:cstheme="minorBidi"/>
          <w:color w:val="1F4E79"/>
          <w:spacing w:val="-9"/>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3"/>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4"/>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growing.</w:t>
      </w:r>
    </w:p>
    <w:p w14:paraId="51BA67AA" w14:textId="77777777" w:rsidR="00CF52B0" w:rsidRPr="003D52FF" w:rsidRDefault="00CF52B0">
      <w:pPr>
        <w:pStyle w:val="BodyText"/>
        <w:rPr>
          <w:rFonts w:asciiTheme="minorBidi" w:hAnsiTheme="minorBidi" w:cstheme="minorBidi"/>
          <w:sz w:val="22"/>
        </w:rPr>
      </w:pPr>
    </w:p>
    <w:p w14:paraId="7727B6F3" w14:textId="77777777" w:rsidR="00CF52B0" w:rsidRPr="003D52FF" w:rsidRDefault="00CF52B0">
      <w:pPr>
        <w:pStyle w:val="BodyText"/>
        <w:spacing w:before="1"/>
        <w:rPr>
          <w:rFonts w:asciiTheme="minorBidi" w:hAnsiTheme="minorBidi" w:cstheme="minorBidi"/>
          <w:sz w:val="28"/>
        </w:rPr>
      </w:pPr>
    </w:p>
    <w:p w14:paraId="49A29272" w14:textId="77777777" w:rsidR="00CF52B0" w:rsidRPr="003D52FF" w:rsidRDefault="00000000">
      <w:pPr>
        <w:pStyle w:val="BodyText"/>
        <w:spacing w:line="340" w:lineRule="auto"/>
        <w:ind w:left="1160" w:right="1180"/>
        <w:jc w:val="both"/>
        <w:rPr>
          <w:rFonts w:asciiTheme="minorBidi" w:hAnsiTheme="minorBidi" w:cstheme="minorBidi"/>
        </w:rPr>
      </w:pPr>
      <w:r w:rsidRPr="003D52FF">
        <w:rPr>
          <w:rFonts w:asciiTheme="minorBidi" w:hAnsiTheme="minorBidi" w:cstheme="minorBidi"/>
          <w:noProof/>
        </w:rPr>
        <w:drawing>
          <wp:anchor distT="0" distB="0" distL="0" distR="0" simplePos="0" relativeHeight="119" behindDoc="0" locked="0" layoutInCell="1" allowOverlap="1" wp14:anchorId="05A390CD" wp14:editId="6EF6AA56">
            <wp:simplePos x="0" y="0"/>
            <wp:positionH relativeFrom="page">
              <wp:posOffset>1043218</wp:posOffset>
            </wp:positionH>
            <wp:positionV relativeFrom="paragraph">
              <wp:posOffset>800428</wp:posOffset>
            </wp:positionV>
            <wp:extent cx="5532130" cy="2849880"/>
            <wp:effectExtent l="0" t="0" r="0" b="0"/>
            <wp:wrapTopAndBottom/>
            <wp:docPr id="26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1.jpeg"/>
                    <pic:cNvPicPr/>
                  </pic:nvPicPr>
                  <pic:blipFill>
                    <a:blip r:embed="rId157" cstate="print"/>
                    <a:stretch>
                      <a:fillRect/>
                    </a:stretch>
                  </pic:blipFill>
                  <pic:spPr>
                    <a:xfrm>
                      <a:off x="0" y="0"/>
                      <a:ext cx="5532130" cy="2849880"/>
                    </a:xfrm>
                    <a:prstGeom prst="rect">
                      <a:avLst/>
                    </a:prstGeom>
                  </pic:spPr>
                </pic:pic>
              </a:graphicData>
            </a:graphic>
          </wp:anchor>
        </w:drawing>
      </w:r>
      <w:r w:rsidRPr="003D52FF">
        <w:rPr>
          <w:rFonts w:asciiTheme="minorBidi" w:hAnsiTheme="minorBidi" w:cstheme="minorBidi"/>
        </w:rPr>
        <w:t>Moreover, when the lipid sources, including oleic acid, were autoclaved together with</w:t>
      </w:r>
      <w:r w:rsidRPr="003D52FF">
        <w:rPr>
          <w:rFonts w:asciiTheme="minorBidi" w:hAnsiTheme="minorBidi" w:cstheme="minorBidi"/>
          <w:spacing w:val="-72"/>
        </w:rPr>
        <w:t xml:space="preserve"> </w:t>
      </w:r>
      <w:r w:rsidRPr="003D52FF">
        <w:rPr>
          <w:rFonts w:asciiTheme="minorBidi" w:hAnsiTheme="minorBidi" w:cstheme="minorBidi"/>
        </w:rPr>
        <w:t xml:space="preserve">the media, </w:t>
      </w:r>
      <w:r w:rsidRPr="003D52FF">
        <w:rPr>
          <w:rFonts w:asciiTheme="minorBidi" w:hAnsiTheme="minorBidi" w:cstheme="minorBidi"/>
          <w:i/>
        </w:rPr>
        <w:t xml:space="preserve">S. pombe </w:t>
      </w:r>
      <w:r w:rsidRPr="003D52FF">
        <w:rPr>
          <w:rFonts w:asciiTheme="minorBidi" w:hAnsiTheme="minorBidi" w:cstheme="minorBidi"/>
        </w:rPr>
        <w:t>displayed growth in the YES medium containing glucose as the</w:t>
      </w:r>
      <w:r w:rsidRPr="003D52FF">
        <w:rPr>
          <w:rFonts w:asciiTheme="minorBidi" w:hAnsiTheme="minorBidi" w:cstheme="minorBidi"/>
          <w:spacing w:val="1"/>
        </w:rPr>
        <w:t xml:space="preserve"> </w:t>
      </w:r>
      <w:r w:rsidRPr="003D52FF">
        <w:rPr>
          <w:rFonts w:asciiTheme="minorBidi" w:hAnsiTheme="minorBidi" w:cstheme="minorBidi"/>
        </w:rPr>
        <w:t>carbon</w:t>
      </w:r>
      <w:r w:rsidRPr="003D52FF">
        <w:rPr>
          <w:rFonts w:asciiTheme="minorBidi" w:hAnsiTheme="minorBidi" w:cstheme="minorBidi"/>
          <w:spacing w:val="-5"/>
        </w:rPr>
        <w:t xml:space="preserve"> </w:t>
      </w:r>
      <w:r w:rsidRPr="003D52FF">
        <w:rPr>
          <w:rFonts w:asciiTheme="minorBidi" w:hAnsiTheme="minorBidi" w:cstheme="minorBidi"/>
        </w:rPr>
        <w:t>source</w:t>
      </w:r>
      <w:r w:rsidRPr="003D52FF">
        <w:rPr>
          <w:rFonts w:asciiTheme="minorBidi" w:hAnsiTheme="minorBidi" w:cstheme="minorBidi"/>
          <w:spacing w:val="-9"/>
        </w:rPr>
        <w:t xml:space="preserve"> </w:t>
      </w:r>
      <w:r w:rsidRPr="003D52FF">
        <w:rPr>
          <w:rFonts w:asciiTheme="minorBidi" w:hAnsiTheme="minorBidi" w:cstheme="minorBidi"/>
        </w:rPr>
        <w:t>after</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autoclaving</w:t>
      </w:r>
      <w:r w:rsidRPr="003D52FF">
        <w:rPr>
          <w:rFonts w:asciiTheme="minorBidi" w:hAnsiTheme="minorBidi" w:cstheme="minorBidi"/>
          <w:spacing w:val="-5"/>
        </w:rPr>
        <w:t xml:space="preserve"> </w:t>
      </w:r>
      <w:r w:rsidRPr="003D52FF">
        <w:rPr>
          <w:rFonts w:asciiTheme="minorBidi" w:hAnsiTheme="minorBidi" w:cstheme="minorBidi"/>
        </w:rPr>
        <w:t>process</w:t>
      </w:r>
      <w:r w:rsidRPr="003D52FF">
        <w:rPr>
          <w:rFonts w:asciiTheme="minorBidi" w:hAnsiTheme="minorBidi" w:cstheme="minorBidi"/>
          <w:spacing w:val="-10"/>
        </w:rPr>
        <w:t xml:space="preserve"> </w:t>
      </w:r>
      <w:r w:rsidRPr="003D52FF">
        <w:rPr>
          <w:rFonts w:asciiTheme="minorBidi" w:hAnsiTheme="minorBidi" w:cstheme="minorBidi"/>
        </w:rPr>
        <w:t>involving</w:t>
      </w:r>
      <w:r w:rsidRPr="003D52FF">
        <w:rPr>
          <w:rFonts w:asciiTheme="minorBidi" w:hAnsiTheme="minorBidi" w:cstheme="minorBidi"/>
          <w:spacing w:val="-8"/>
        </w:rPr>
        <w:t xml:space="preserve"> </w:t>
      </w:r>
      <w:r w:rsidRPr="003D52FF">
        <w:rPr>
          <w:rFonts w:asciiTheme="minorBidi" w:hAnsiTheme="minorBidi" w:cstheme="minorBidi"/>
        </w:rPr>
        <w:t>oleic</w:t>
      </w:r>
      <w:r w:rsidRPr="003D52FF">
        <w:rPr>
          <w:rFonts w:asciiTheme="minorBidi" w:hAnsiTheme="minorBidi" w:cstheme="minorBidi"/>
          <w:spacing w:val="-6"/>
        </w:rPr>
        <w:t xml:space="preserve"> </w:t>
      </w:r>
      <w:r w:rsidRPr="003D52FF">
        <w:rPr>
          <w:rFonts w:asciiTheme="minorBidi" w:hAnsiTheme="minorBidi" w:cstheme="minorBidi"/>
        </w:rPr>
        <w:t>acid</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3.7).</w:t>
      </w:r>
    </w:p>
    <w:p w14:paraId="7CD8F727" w14:textId="77777777" w:rsidR="00CF52B0" w:rsidRPr="003D52FF" w:rsidRDefault="00000000">
      <w:pPr>
        <w:spacing w:before="77" w:line="228" w:lineRule="auto"/>
        <w:ind w:left="1160" w:right="1170"/>
        <w:jc w:val="both"/>
        <w:rPr>
          <w:rFonts w:asciiTheme="minorBidi" w:hAnsiTheme="minorBidi" w:cstheme="minorBidi"/>
          <w:b/>
          <w:sz w:val="20"/>
        </w:rPr>
      </w:pPr>
      <w:bookmarkStart w:id="171" w:name="_bookmark97"/>
      <w:bookmarkEnd w:id="171"/>
      <w:r w:rsidRPr="003D52FF">
        <w:rPr>
          <w:rFonts w:asciiTheme="minorBidi" w:hAnsiTheme="minorBidi" w:cstheme="minorBidi"/>
          <w:b/>
          <w:color w:val="1F4E79"/>
          <w:sz w:val="20"/>
        </w:rPr>
        <w:t xml:space="preserve">Figure 3. 7 The growth capability of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 xml:space="preserve">in heat-degraded oleic acid. </w:t>
      </w:r>
      <w:r w:rsidRPr="003D52FF">
        <w:rPr>
          <w:rFonts w:asciiTheme="minorBidi" w:hAnsiTheme="minorBidi" w:cstheme="minorBidi"/>
          <w:color w:val="1F4E79"/>
          <w:sz w:val="20"/>
        </w:rPr>
        <w:t xml:space="preserve">Serial dilutions of </w:t>
      </w:r>
      <w:r w:rsidRPr="003D52FF">
        <w:rPr>
          <w:rFonts w:asciiTheme="minorBidi" w:hAnsiTheme="minorBidi" w:cstheme="minorBidi"/>
          <w:i/>
          <w:color w:val="1F4E79"/>
          <w:sz w:val="20"/>
        </w:rPr>
        <w:t>S.</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cerevisiae</w:t>
      </w:r>
      <w:r w:rsidRPr="003D52FF">
        <w:rPr>
          <w:rFonts w:asciiTheme="minorBidi" w:hAnsiTheme="minorBidi" w:cstheme="minorBidi"/>
          <w:i/>
          <w:color w:val="1F4E79"/>
          <w:spacing w:val="-3"/>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1"/>
          <w:sz w:val="20"/>
        </w:rPr>
        <w:t xml:space="preserve"> </w:t>
      </w:r>
      <w:r w:rsidRPr="003D52FF">
        <w:rPr>
          <w:rFonts w:asciiTheme="minorBidi" w:hAnsiTheme="minorBidi" w:cstheme="minorBidi"/>
          <w:i/>
          <w:color w:val="1F4E79"/>
          <w:sz w:val="20"/>
        </w:rPr>
        <w:t>S. pombe</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cell</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strains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spotted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YES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glucose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lipids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incubated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30˚C</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days.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experiment,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lipid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sources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autoclaved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 xml:space="preserve">media. </w:t>
      </w:r>
      <w:r w:rsidRPr="003D52FF">
        <w:rPr>
          <w:rFonts w:asciiTheme="minorBidi" w:hAnsiTheme="minorBidi" w:cstheme="minorBidi"/>
          <w:i/>
          <w:color w:val="1F4E79"/>
          <w:sz w:val="20"/>
        </w:rPr>
        <w:t>S.</w:t>
      </w:r>
      <w:r w:rsidRPr="003D52FF">
        <w:rPr>
          <w:rFonts w:asciiTheme="minorBidi" w:hAnsiTheme="minorBidi" w:cstheme="minorBidi"/>
          <w:i/>
          <w:color w:val="1F4E79"/>
          <w:spacing w:val="-53"/>
          <w:sz w:val="20"/>
        </w:rPr>
        <w:t xml:space="preserve"> </w:t>
      </w:r>
      <w:r w:rsidRPr="003D52FF">
        <w:rPr>
          <w:rFonts w:asciiTheme="minorBidi" w:hAnsiTheme="minorBidi" w:cstheme="minorBidi"/>
          <w:i/>
          <w:color w:val="1F4E79"/>
          <w:sz w:val="20"/>
        </w:rPr>
        <w:t xml:space="preserve">pombe </w:t>
      </w:r>
      <w:r w:rsidRPr="003D52FF">
        <w:rPr>
          <w:rFonts w:asciiTheme="minorBidi" w:hAnsiTheme="minorBidi" w:cstheme="minorBidi"/>
          <w:color w:val="1F4E79"/>
          <w:sz w:val="20"/>
        </w:rPr>
        <w:t>was able to grow in YES medium containing glucose as a carbon source even after autoclaving</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lipid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sources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contrast</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results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seen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Figure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3.6</w:t>
      </w:r>
      <w:r w:rsidRPr="003D52FF">
        <w:rPr>
          <w:rFonts w:asciiTheme="minorBidi" w:hAnsiTheme="minorBidi" w:cstheme="minorBidi"/>
          <w:b/>
          <w:color w:val="1F4E79"/>
          <w:sz w:val="20"/>
        </w:rPr>
        <w:t>.</w:t>
      </w:r>
    </w:p>
    <w:p w14:paraId="2A8E87E8" w14:textId="77777777" w:rsidR="00CF52B0" w:rsidRPr="003D52FF" w:rsidRDefault="00CF52B0">
      <w:pPr>
        <w:spacing w:line="228" w:lineRule="auto"/>
        <w:jc w:val="both"/>
        <w:rPr>
          <w:rFonts w:asciiTheme="minorBidi" w:hAnsiTheme="minorBidi" w:cstheme="minorBidi"/>
          <w:sz w:val="20"/>
        </w:rPr>
        <w:sectPr w:rsidR="00CF52B0" w:rsidRPr="003D52FF">
          <w:pgSz w:w="11910" w:h="16840"/>
          <w:pgMar w:top="1420" w:right="260" w:bottom="1240" w:left="280" w:header="0" w:footer="833" w:gutter="0"/>
          <w:cols w:space="720"/>
        </w:sectPr>
      </w:pPr>
    </w:p>
    <w:p w14:paraId="3900A91F" w14:textId="77777777" w:rsidR="00CF52B0" w:rsidRPr="003D52FF" w:rsidRDefault="00000000">
      <w:pPr>
        <w:pStyle w:val="BodyText"/>
        <w:spacing w:before="62" w:line="340" w:lineRule="auto"/>
        <w:ind w:left="1160" w:right="1171"/>
        <w:jc w:val="both"/>
        <w:rPr>
          <w:rFonts w:asciiTheme="minorBidi" w:hAnsiTheme="minorBidi" w:cstheme="minorBidi"/>
        </w:rPr>
      </w:pPr>
      <w:r w:rsidRPr="003D52FF">
        <w:rPr>
          <w:rFonts w:asciiTheme="minorBidi" w:hAnsiTheme="minorBidi" w:cstheme="minorBidi"/>
        </w:rPr>
        <w:lastRenderedPageBreak/>
        <w:t>The results revealed that the degradation of oleic acid may have been influenced by</w:t>
      </w:r>
      <w:r w:rsidRPr="003D52FF">
        <w:rPr>
          <w:rFonts w:asciiTheme="minorBidi" w:hAnsiTheme="minorBidi" w:cstheme="minorBidi"/>
          <w:spacing w:val="1"/>
        </w:rPr>
        <w:t xml:space="preserve"> </w:t>
      </w:r>
      <w:r w:rsidRPr="003D52FF">
        <w:rPr>
          <w:rFonts w:asciiTheme="minorBidi" w:hAnsiTheme="minorBidi" w:cstheme="minorBidi"/>
        </w:rPr>
        <w:t xml:space="preserve">the autoclave temperature (Ayton et al., 2012), resulting in the growth of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cells.</w:t>
      </w:r>
    </w:p>
    <w:p w14:paraId="6964DBEE" w14:textId="77777777" w:rsidR="00CF52B0" w:rsidRPr="003D52FF" w:rsidRDefault="00CF52B0">
      <w:pPr>
        <w:pStyle w:val="BodyText"/>
        <w:spacing w:before="11"/>
        <w:rPr>
          <w:rFonts w:asciiTheme="minorBidi" w:hAnsiTheme="minorBidi" w:cstheme="minorBidi"/>
          <w:sz w:val="34"/>
        </w:rPr>
      </w:pPr>
    </w:p>
    <w:p w14:paraId="5D563936"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Nonetheless,</w:t>
      </w:r>
      <w:r w:rsidRPr="003D52FF">
        <w:rPr>
          <w:rFonts w:asciiTheme="minorBidi" w:hAnsiTheme="minorBidi" w:cstheme="minorBidi"/>
          <w:spacing w:val="-13"/>
        </w:rPr>
        <w:t xml:space="preserve"> </w:t>
      </w:r>
      <w:r w:rsidRPr="003D52FF">
        <w:rPr>
          <w:rFonts w:asciiTheme="minorBidi" w:hAnsiTheme="minorBidi" w:cstheme="minorBidi"/>
        </w:rPr>
        <w:t>it</w:t>
      </w:r>
      <w:r w:rsidRPr="003D52FF">
        <w:rPr>
          <w:rFonts w:asciiTheme="minorBidi" w:hAnsiTheme="minorBidi" w:cstheme="minorBidi"/>
          <w:spacing w:val="-8"/>
        </w:rPr>
        <w:t xml:space="preserve"> </w:t>
      </w:r>
      <w:r w:rsidRPr="003D52FF">
        <w:rPr>
          <w:rFonts w:asciiTheme="minorBidi" w:hAnsiTheme="minorBidi" w:cstheme="minorBidi"/>
        </w:rPr>
        <w:t>can</w:t>
      </w:r>
      <w:r w:rsidRPr="003D52FF">
        <w:rPr>
          <w:rFonts w:asciiTheme="minorBidi" w:hAnsiTheme="minorBidi" w:cstheme="minorBidi"/>
          <w:spacing w:val="-7"/>
        </w:rPr>
        <w:t xml:space="preserve"> </w:t>
      </w:r>
      <w:r w:rsidRPr="003D52FF">
        <w:rPr>
          <w:rFonts w:asciiTheme="minorBidi" w:hAnsiTheme="minorBidi" w:cstheme="minorBidi"/>
        </w:rPr>
        <w:t>be</w:t>
      </w:r>
      <w:r w:rsidRPr="003D52FF">
        <w:rPr>
          <w:rFonts w:asciiTheme="minorBidi" w:hAnsiTheme="minorBidi" w:cstheme="minorBidi"/>
          <w:spacing w:val="-7"/>
        </w:rPr>
        <w:t xml:space="preserve"> </w:t>
      </w:r>
      <w:r w:rsidRPr="003D52FF">
        <w:rPr>
          <w:rFonts w:asciiTheme="minorBidi" w:hAnsiTheme="minorBidi" w:cstheme="minorBidi"/>
        </w:rPr>
        <w:t>concluded</w:t>
      </w:r>
      <w:r w:rsidRPr="003D52FF">
        <w:rPr>
          <w:rFonts w:asciiTheme="minorBidi" w:hAnsiTheme="minorBidi" w:cstheme="minorBidi"/>
          <w:spacing w:val="-7"/>
        </w:rPr>
        <w:t xml:space="preserve"> </w:t>
      </w:r>
      <w:r w:rsidRPr="003D52FF">
        <w:rPr>
          <w:rFonts w:asciiTheme="minorBidi" w:hAnsiTheme="minorBidi" w:cstheme="minorBidi"/>
        </w:rPr>
        <w:t>that</w:t>
      </w:r>
      <w:r w:rsidRPr="003D52FF">
        <w:rPr>
          <w:rFonts w:asciiTheme="minorBidi" w:hAnsiTheme="minorBidi" w:cstheme="minorBidi"/>
          <w:spacing w:val="-7"/>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cannot</w:t>
      </w:r>
      <w:r w:rsidRPr="003D52FF">
        <w:rPr>
          <w:rFonts w:asciiTheme="minorBidi" w:hAnsiTheme="minorBidi" w:cstheme="minorBidi"/>
          <w:spacing w:val="-7"/>
        </w:rPr>
        <w:t xml:space="preserve"> </w:t>
      </w:r>
      <w:r w:rsidRPr="003D52FF">
        <w:rPr>
          <w:rFonts w:asciiTheme="minorBidi" w:hAnsiTheme="minorBidi" w:cstheme="minorBidi"/>
        </w:rPr>
        <w:t>use</w:t>
      </w:r>
      <w:r w:rsidRPr="003D52FF">
        <w:rPr>
          <w:rFonts w:asciiTheme="minorBidi" w:hAnsiTheme="minorBidi" w:cstheme="minorBidi"/>
          <w:spacing w:val="-8"/>
        </w:rPr>
        <w:t xml:space="preserve"> </w:t>
      </w:r>
      <w:r w:rsidRPr="003D52FF">
        <w:rPr>
          <w:rFonts w:asciiTheme="minorBidi" w:hAnsiTheme="minorBidi" w:cstheme="minorBidi"/>
        </w:rPr>
        <w:t>oleate/tween</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carbon</w:t>
      </w:r>
      <w:r w:rsidRPr="003D52FF">
        <w:rPr>
          <w:rFonts w:asciiTheme="minorBidi" w:hAnsiTheme="minorBidi" w:cstheme="minorBidi"/>
          <w:spacing w:val="-7"/>
        </w:rPr>
        <w:t xml:space="preserve"> </w:t>
      </w:r>
      <w:r w:rsidRPr="003D52FF">
        <w:rPr>
          <w:rFonts w:asciiTheme="minorBidi" w:hAnsiTheme="minorBidi" w:cstheme="minorBidi"/>
        </w:rPr>
        <w:t>source</w:t>
      </w:r>
      <w:r w:rsidRPr="003D52FF">
        <w:rPr>
          <w:rFonts w:asciiTheme="minorBidi" w:hAnsiTheme="minorBidi" w:cstheme="minorBidi"/>
          <w:spacing w:val="-73"/>
        </w:rPr>
        <w:t xml:space="preserve"> </w:t>
      </w:r>
      <w:r w:rsidRPr="003D52FF">
        <w:rPr>
          <w:rFonts w:asciiTheme="minorBidi" w:hAnsiTheme="minorBidi" w:cstheme="minorBidi"/>
        </w:rPr>
        <w:t xml:space="preserve">and </w:t>
      </w:r>
      <w:r w:rsidRPr="003D52FF">
        <w:rPr>
          <w:rFonts w:asciiTheme="minorBidi" w:hAnsiTheme="minorBidi" w:cstheme="minorBidi"/>
          <w:i/>
        </w:rPr>
        <w:t xml:space="preserve">S. pombe </w:t>
      </w:r>
      <w:r w:rsidRPr="003D52FF">
        <w:rPr>
          <w:rFonts w:asciiTheme="minorBidi" w:hAnsiTheme="minorBidi" w:cstheme="minorBidi"/>
        </w:rPr>
        <w:t>cannot survive in a medium without carbon source (Figure 3.1D), not</w:t>
      </w:r>
      <w:r w:rsidRPr="003D52FF">
        <w:rPr>
          <w:rFonts w:asciiTheme="minorBidi" w:hAnsiTheme="minorBidi" w:cstheme="minorBidi"/>
          <w:spacing w:val="1"/>
        </w:rPr>
        <w:t xml:space="preserve"> </w:t>
      </w:r>
      <w:r w:rsidRPr="003D52FF">
        <w:rPr>
          <w:rFonts w:asciiTheme="minorBidi" w:hAnsiTheme="minorBidi" w:cstheme="minorBidi"/>
        </w:rPr>
        <w:t>because it is toxic but because they lack the ability to degrade fatty acids via β-</w:t>
      </w:r>
      <w:r w:rsidRPr="003D52FF">
        <w:rPr>
          <w:rFonts w:asciiTheme="minorBidi" w:hAnsiTheme="minorBidi" w:cstheme="minorBidi"/>
          <w:spacing w:val="1"/>
        </w:rPr>
        <w:t xml:space="preserve"> </w:t>
      </w:r>
      <w:r w:rsidRPr="003D52FF">
        <w:rPr>
          <w:rFonts w:asciiTheme="minorBidi" w:hAnsiTheme="minorBidi" w:cstheme="minorBidi"/>
        </w:rPr>
        <w:t xml:space="preserve">oxidation. Indeed, when an additional carbon source is present (glucose)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can</w:t>
      </w:r>
      <w:r w:rsidRPr="003D52FF">
        <w:rPr>
          <w:rFonts w:asciiTheme="minorBidi" w:hAnsiTheme="minorBidi" w:cstheme="minorBidi"/>
          <w:spacing w:val="-8"/>
        </w:rPr>
        <w:t xml:space="preserve"> </w:t>
      </w:r>
      <w:r w:rsidRPr="003D52FF">
        <w:rPr>
          <w:rFonts w:asciiTheme="minorBidi" w:hAnsiTheme="minorBidi" w:cstheme="minorBidi"/>
        </w:rPr>
        <w:t>grow</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presence</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oleate-tween.</w:t>
      </w:r>
    </w:p>
    <w:p w14:paraId="4FDDC134" w14:textId="77777777" w:rsidR="00CF52B0" w:rsidRPr="003D52FF" w:rsidRDefault="00CF52B0">
      <w:pPr>
        <w:pStyle w:val="BodyText"/>
        <w:spacing w:before="10"/>
        <w:rPr>
          <w:rFonts w:asciiTheme="minorBidi" w:hAnsiTheme="minorBidi" w:cstheme="minorBidi"/>
          <w:sz w:val="33"/>
        </w:rPr>
      </w:pPr>
    </w:p>
    <w:p w14:paraId="0949DA03"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mitochondria</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cells</w:t>
      </w:r>
      <w:r w:rsidRPr="003D52FF">
        <w:rPr>
          <w:rFonts w:asciiTheme="minorBidi" w:hAnsiTheme="minorBidi" w:cstheme="minorBidi"/>
          <w:spacing w:val="-20"/>
        </w:rPr>
        <w:t xml:space="preserve"> </w:t>
      </w:r>
      <w:r w:rsidRPr="003D52FF">
        <w:rPr>
          <w:rFonts w:asciiTheme="minorBidi" w:hAnsiTheme="minorBidi" w:cstheme="minorBidi"/>
        </w:rPr>
        <w:t>were</w:t>
      </w:r>
      <w:r w:rsidRPr="003D52FF">
        <w:rPr>
          <w:rFonts w:asciiTheme="minorBidi" w:hAnsiTheme="minorBidi" w:cstheme="minorBidi"/>
          <w:spacing w:val="-15"/>
        </w:rPr>
        <w:t xml:space="preserve"> </w:t>
      </w:r>
      <w:r w:rsidRPr="003D52FF">
        <w:rPr>
          <w:rFonts w:asciiTheme="minorBidi" w:hAnsiTheme="minorBidi" w:cstheme="minorBidi"/>
        </w:rPr>
        <w:t>visualized</w:t>
      </w:r>
      <w:r w:rsidRPr="003D52FF">
        <w:rPr>
          <w:rFonts w:asciiTheme="minorBidi" w:hAnsiTheme="minorBidi" w:cstheme="minorBidi"/>
          <w:spacing w:val="-20"/>
        </w:rPr>
        <w:t xml:space="preserve"> </w:t>
      </w:r>
      <w:r w:rsidRPr="003D52FF">
        <w:rPr>
          <w:rFonts w:asciiTheme="minorBidi" w:hAnsiTheme="minorBidi" w:cstheme="minorBidi"/>
        </w:rPr>
        <w:t>by</w:t>
      </w:r>
      <w:r w:rsidRPr="003D52FF">
        <w:rPr>
          <w:rFonts w:asciiTheme="minorBidi" w:hAnsiTheme="minorBidi" w:cstheme="minorBidi"/>
          <w:spacing w:val="-16"/>
        </w:rPr>
        <w:t xml:space="preserve"> </w:t>
      </w:r>
      <w:r w:rsidRPr="003D52FF">
        <w:rPr>
          <w:rFonts w:asciiTheme="minorBidi" w:hAnsiTheme="minorBidi" w:cstheme="minorBidi"/>
        </w:rPr>
        <w:t>employing</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MitoTracker</w:t>
      </w:r>
      <w:r w:rsidRPr="003D52FF">
        <w:rPr>
          <w:rFonts w:asciiTheme="minorBidi" w:hAnsiTheme="minorBidi" w:cstheme="minorBidi"/>
          <w:spacing w:val="-14"/>
        </w:rPr>
        <w:t xml:space="preserve"> </w:t>
      </w:r>
      <w:r w:rsidRPr="003D52FF">
        <w:rPr>
          <w:rFonts w:asciiTheme="minorBidi" w:hAnsiTheme="minorBidi" w:cstheme="minorBidi"/>
        </w:rPr>
        <w:t>Green</w:t>
      </w:r>
      <w:r w:rsidRPr="003D52FF">
        <w:rPr>
          <w:rFonts w:asciiTheme="minorBidi" w:hAnsiTheme="minorBidi" w:cstheme="minorBidi"/>
          <w:spacing w:val="-72"/>
        </w:rPr>
        <w:t xml:space="preserve"> </w:t>
      </w:r>
      <w:r w:rsidRPr="003D52FF">
        <w:rPr>
          <w:rFonts w:asciiTheme="minorBidi" w:hAnsiTheme="minorBidi" w:cstheme="minorBidi"/>
        </w:rPr>
        <w:t>FM (MTGreen) (Invitrogen) to investigate the potential impact of lipid sources on the</w:t>
      </w:r>
      <w:r w:rsidRPr="003D52FF">
        <w:rPr>
          <w:rFonts w:asciiTheme="minorBidi" w:hAnsiTheme="minorBidi" w:cstheme="minorBidi"/>
          <w:spacing w:val="-72"/>
        </w:rPr>
        <w:t xml:space="preserve"> </w:t>
      </w:r>
      <w:r w:rsidRPr="003D52FF">
        <w:rPr>
          <w:rFonts w:asciiTheme="minorBidi" w:hAnsiTheme="minorBidi" w:cstheme="minorBidi"/>
        </w:rPr>
        <w:t>mitochondria.</w:t>
      </w:r>
      <w:r w:rsidRPr="003D52FF">
        <w:rPr>
          <w:rFonts w:asciiTheme="minorBidi" w:hAnsiTheme="minorBidi" w:cstheme="minorBidi"/>
          <w:spacing w:val="-27"/>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experimental</w:t>
      </w:r>
      <w:r w:rsidRPr="003D52FF">
        <w:rPr>
          <w:rFonts w:asciiTheme="minorBidi" w:hAnsiTheme="minorBidi" w:cstheme="minorBidi"/>
          <w:spacing w:val="-19"/>
        </w:rPr>
        <w:t xml:space="preserve"> </w:t>
      </w:r>
      <w:r w:rsidRPr="003D52FF">
        <w:rPr>
          <w:rFonts w:asciiTheme="minorBidi" w:hAnsiTheme="minorBidi" w:cstheme="minorBidi"/>
        </w:rPr>
        <w:t>protocol</w:t>
      </w:r>
      <w:r w:rsidRPr="003D52FF">
        <w:rPr>
          <w:rFonts w:asciiTheme="minorBidi" w:hAnsiTheme="minorBidi" w:cstheme="minorBidi"/>
          <w:spacing w:val="-19"/>
        </w:rPr>
        <w:t xml:space="preserve"> </w:t>
      </w:r>
      <w:r w:rsidRPr="003D52FF">
        <w:rPr>
          <w:rFonts w:asciiTheme="minorBidi" w:hAnsiTheme="minorBidi" w:cstheme="minorBidi"/>
        </w:rPr>
        <w:t>described</w:t>
      </w:r>
      <w:r w:rsidRPr="003D52FF">
        <w:rPr>
          <w:rFonts w:asciiTheme="minorBidi" w:hAnsiTheme="minorBidi" w:cstheme="minorBidi"/>
          <w:spacing w:val="-27"/>
        </w:rPr>
        <w:t xml:space="preserve"> </w:t>
      </w:r>
      <w:r w:rsidRPr="003D52FF">
        <w:rPr>
          <w:rFonts w:asciiTheme="minorBidi" w:hAnsiTheme="minorBidi" w:cstheme="minorBidi"/>
        </w:rPr>
        <w:t>by</w:t>
      </w:r>
      <w:r w:rsidRPr="003D52FF">
        <w:rPr>
          <w:rFonts w:asciiTheme="minorBidi" w:hAnsiTheme="minorBidi" w:cstheme="minorBidi"/>
          <w:spacing w:val="-14"/>
        </w:rPr>
        <w:t xml:space="preserve"> </w:t>
      </w:r>
      <w:r w:rsidRPr="003D52FF">
        <w:rPr>
          <w:rFonts w:asciiTheme="minorBidi" w:hAnsiTheme="minorBidi" w:cstheme="minorBidi"/>
        </w:rPr>
        <w:t>Chiu</w:t>
      </w:r>
      <w:r w:rsidRPr="003D52FF">
        <w:rPr>
          <w:rFonts w:asciiTheme="minorBidi" w:hAnsiTheme="minorBidi" w:cstheme="minorBidi"/>
          <w:spacing w:val="-27"/>
        </w:rPr>
        <w:t xml:space="preserve"> </w:t>
      </w:r>
      <w:r w:rsidRPr="003D52FF">
        <w:rPr>
          <w:rFonts w:asciiTheme="minorBidi" w:hAnsiTheme="minorBidi" w:cstheme="minorBidi"/>
        </w:rPr>
        <w:t>et</w:t>
      </w:r>
      <w:r w:rsidRPr="003D52FF">
        <w:rPr>
          <w:rFonts w:asciiTheme="minorBidi" w:hAnsiTheme="minorBidi" w:cstheme="minorBidi"/>
          <w:spacing w:val="-22"/>
        </w:rPr>
        <w:t xml:space="preserve"> </w:t>
      </w:r>
      <w:r w:rsidRPr="003D52FF">
        <w:rPr>
          <w:rFonts w:asciiTheme="minorBidi" w:hAnsiTheme="minorBidi" w:cstheme="minorBidi"/>
        </w:rPr>
        <w:t>al.,</w:t>
      </w:r>
      <w:r w:rsidRPr="003D52FF">
        <w:rPr>
          <w:rFonts w:asciiTheme="minorBidi" w:hAnsiTheme="minorBidi" w:cstheme="minorBidi"/>
          <w:spacing w:val="-27"/>
        </w:rPr>
        <w:t xml:space="preserve"> </w:t>
      </w:r>
      <w:r w:rsidRPr="003D52FF">
        <w:rPr>
          <w:rFonts w:asciiTheme="minorBidi" w:hAnsiTheme="minorBidi" w:cstheme="minorBidi"/>
        </w:rPr>
        <w:t>(2010)</w:t>
      </w:r>
      <w:r w:rsidRPr="003D52FF">
        <w:rPr>
          <w:rFonts w:asciiTheme="minorBidi" w:hAnsiTheme="minorBidi" w:cstheme="minorBidi"/>
          <w:spacing w:val="-18"/>
        </w:rPr>
        <w:t xml:space="preserve"> </w:t>
      </w:r>
      <w:r w:rsidRPr="003D52FF">
        <w:rPr>
          <w:rFonts w:asciiTheme="minorBidi" w:hAnsiTheme="minorBidi" w:cstheme="minorBidi"/>
        </w:rPr>
        <w:t>was</w:t>
      </w:r>
      <w:r w:rsidRPr="003D52FF">
        <w:rPr>
          <w:rFonts w:asciiTheme="minorBidi" w:hAnsiTheme="minorBidi" w:cstheme="minorBidi"/>
          <w:spacing w:val="-22"/>
        </w:rPr>
        <w:t xml:space="preserve"> </w:t>
      </w:r>
      <w:r w:rsidRPr="003D52FF">
        <w:rPr>
          <w:rFonts w:asciiTheme="minorBidi" w:hAnsiTheme="minorBidi" w:cstheme="minorBidi"/>
        </w:rPr>
        <w:t>followed.</w:t>
      </w:r>
    </w:p>
    <w:p w14:paraId="713D4AB4"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i/>
        </w:rPr>
        <w:t xml:space="preserve">S. pombe </w:t>
      </w:r>
      <w:r w:rsidRPr="003D52FF">
        <w:rPr>
          <w:rFonts w:asciiTheme="minorBidi" w:hAnsiTheme="minorBidi" w:cstheme="minorBidi"/>
        </w:rPr>
        <w:t>cells were cultivated in both YES medium supplemented with a lipid source</w:t>
      </w:r>
      <w:r w:rsidRPr="003D52FF">
        <w:rPr>
          <w:rFonts w:asciiTheme="minorBidi" w:hAnsiTheme="minorBidi" w:cstheme="minorBidi"/>
          <w:spacing w:val="-72"/>
        </w:rPr>
        <w:t xml:space="preserve"> </w:t>
      </w:r>
      <w:r w:rsidRPr="003D52FF">
        <w:rPr>
          <w:rFonts w:asciiTheme="minorBidi" w:hAnsiTheme="minorBidi" w:cstheme="minorBidi"/>
        </w:rPr>
        <w:t>and YES medium with glucose as a control. Subsequently, the cells were examined</w:t>
      </w:r>
      <w:r w:rsidRPr="003D52FF">
        <w:rPr>
          <w:rFonts w:asciiTheme="minorBidi" w:hAnsiTheme="minorBidi" w:cstheme="minorBidi"/>
          <w:spacing w:val="1"/>
        </w:rPr>
        <w:t xml:space="preserve"> </w:t>
      </w:r>
      <w:r w:rsidRPr="003D52FF">
        <w:rPr>
          <w:rFonts w:asciiTheme="minorBidi" w:hAnsiTheme="minorBidi" w:cstheme="minorBidi"/>
        </w:rPr>
        <w:t>under</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microscope</w:t>
      </w:r>
      <w:r w:rsidRPr="003D52FF">
        <w:rPr>
          <w:rFonts w:asciiTheme="minorBidi" w:hAnsiTheme="minorBidi" w:cstheme="minorBidi"/>
          <w:spacing w:val="-8"/>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3.8).</w:t>
      </w:r>
    </w:p>
    <w:p w14:paraId="5767BC46" w14:textId="77777777" w:rsidR="00CF52B0" w:rsidRPr="003D52FF" w:rsidRDefault="00CF52B0">
      <w:pPr>
        <w:pStyle w:val="BodyText"/>
        <w:rPr>
          <w:rFonts w:asciiTheme="minorBidi" w:hAnsiTheme="minorBidi" w:cstheme="minorBidi"/>
          <w:sz w:val="20"/>
        </w:rPr>
      </w:pPr>
    </w:p>
    <w:p w14:paraId="41AE9E06" w14:textId="77777777" w:rsidR="00CF52B0" w:rsidRPr="003D52FF" w:rsidRDefault="00000000">
      <w:pPr>
        <w:pStyle w:val="BodyText"/>
        <w:spacing w:before="5"/>
        <w:rPr>
          <w:rFonts w:asciiTheme="minorBidi" w:hAnsiTheme="minorBidi" w:cstheme="minorBidi"/>
          <w:sz w:val="28"/>
        </w:rPr>
      </w:pPr>
      <w:r w:rsidRPr="003D52FF">
        <w:rPr>
          <w:rFonts w:asciiTheme="minorBidi" w:hAnsiTheme="minorBidi" w:cstheme="minorBidi"/>
          <w:noProof/>
        </w:rPr>
        <w:drawing>
          <wp:anchor distT="0" distB="0" distL="0" distR="0" simplePos="0" relativeHeight="120" behindDoc="0" locked="0" layoutInCell="1" allowOverlap="1" wp14:anchorId="07F1A958" wp14:editId="5CFA516F">
            <wp:simplePos x="0" y="0"/>
            <wp:positionH relativeFrom="page">
              <wp:posOffset>2149707</wp:posOffset>
            </wp:positionH>
            <wp:positionV relativeFrom="paragraph">
              <wp:posOffset>242972</wp:posOffset>
            </wp:positionV>
            <wp:extent cx="3314806" cy="3453384"/>
            <wp:effectExtent l="0" t="0" r="0" b="0"/>
            <wp:wrapTopAndBottom/>
            <wp:docPr id="26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2.jpeg"/>
                    <pic:cNvPicPr/>
                  </pic:nvPicPr>
                  <pic:blipFill>
                    <a:blip r:embed="rId158" cstate="print"/>
                    <a:stretch>
                      <a:fillRect/>
                    </a:stretch>
                  </pic:blipFill>
                  <pic:spPr>
                    <a:xfrm>
                      <a:off x="0" y="0"/>
                      <a:ext cx="3314806" cy="3453384"/>
                    </a:xfrm>
                    <a:prstGeom prst="rect">
                      <a:avLst/>
                    </a:prstGeom>
                  </pic:spPr>
                </pic:pic>
              </a:graphicData>
            </a:graphic>
          </wp:anchor>
        </w:drawing>
      </w:r>
    </w:p>
    <w:p w14:paraId="62F128CA" w14:textId="77777777" w:rsidR="00CF52B0" w:rsidRPr="003D52FF" w:rsidRDefault="00000000">
      <w:pPr>
        <w:spacing w:before="102" w:line="230" w:lineRule="auto"/>
        <w:ind w:left="1160" w:right="1168"/>
        <w:jc w:val="both"/>
        <w:rPr>
          <w:rFonts w:asciiTheme="minorBidi" w:hAnsiTheme="minorBidi" w:cstheme="minorBidi"/>
          <w:sz w:val="20"/>
        </w:rPr>
      </w:pPr>
      <w:bookmarkStart w:id="172" w:name="_bookmark98"/>
      <w:bookmarkEnd w:id="172"/>
      <w:r w:rsidRPr="003D52FF">
        <w:rPr>
          <w:rFonts w:asciiTheme="minorBidi" w:hAnsiTheme="minorBidi" w:cstheme="minorBidi"/>
          <w:b/>
          <w:color w:val="1F4E79"/>
          <w:sz w:val="20"/>
        </w:rPr>
        <w:t>Figure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8The</w:t>
      </w:r>
      <w:r w:rsidRPr="003D52FF">
        <w:rPr>
          <w:rFonts w:asciiTheme="minorBidi" w:hAnsiTheme="minorBidi" w:cstheme="minorBidi"/>
          <w:b/>
          <w:color w:val="1F4E79"/>
          <w:spacing w:val="-18"/>
          <w:sz w:val="20"/>
        </w:rPr>
        <w:t xml:space="preserve"> </w:t>
      </w:r>
      <w:r w:rsidRPr="003D52FF">
        <w:rPr>
          <w:rFonts w:asciiTheme="minorBidi" w:hAnsiTheme="minorBidi" w:cstheme="minorBidi"/>
          <w:b/>
          <w:color w:val="1F4E79"/>
          <w:sz w:val="20"/>
        </w:rPr>
        <w:t>impact</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different</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lipid</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sources</w:t>
      </w:r>
      <w:r w:rsidRPr="003D52FF">
        <w:rPr>
          <w:rFonts w:asciiTheme="minorBidi" w:hAnsiTheme="minorBidi" w:cstheme="minorBidi"/>
          <w:b/>
          <w:color w:val="1F4E79"/>
          <w:spacing w:val="-13"/>
          <w:sz w:val="20"/>
        </w:rPr>
        <w:t xml:space="preserve"> </w:t>
      </w:r>
      <w:r w:rsidRPr="003D52FF">
        <w:rPr>
          <w:rFonts w:asciiTheme="minorBidi" w:hAnsiTheme="minorBidi" w:cstheme="minorBidi"/>
          <w:b/>
          <w:color w:val="1F4E79"/>
          <w:sz w:val="20"/>
        </w:rPr>
        <w:t>on</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3"/>
          <w:sz w:val="20"/>
        </w:rPr>
        <w:t xml:space="preserve"> </w:t>
      </w:r>
      <w:r w:rsidRPr="003D52FF">
        <w:rPr>
          <w:rFonts w:asciiTheme="minorBidi" w:hAnsiTheme="minorBidi" w:cstheme="minorBidi"/>
          <w:b/>
          <w:color w:val="1F4E79"/>
          <w:sz w:val="20"/>
        </w:rPr>
        <w:t>mitochondria</w:t>
      </w:r>
      <w:r w:rsidRPr="003D52FF">
        <w:rPr>
          <w:rFonts w:asciiTheme="minorBidi" w:hAnsiTheme="minorBidi" w:cstheme="minorBidi"/>
          <w:b/>
          <w:color w:val="1F4E79"/>
          <w:spacing w:val="-17"/>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5"/>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14"/>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color w:val="1F4E79"/>
          <w:sz w:val="20"/>
        </w:rPr>
        <w:t>.</w:t>
      </w:r>
      <w:r w:rsidRPr="003D52FF">
        <w:rPr>
          <w:rFonts w:asciiTheme="minorBidi" w:hAnsiTheme="minorBidi" w:cstheme="minorBidi"/>
          <w:b/>
          <w:color w:val="1F4E79"/>
          <w:spacing w:val="-1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4"/>
          <w:sz w:val="20"/>
        </w:rPr>
        <w:t xml:space="preserve"> </w:t>
      </w:r>
      <w:r w:rsidRPr="003D52FF">
        <w:rPr>
          <w:rFonts w:asciiTheme="minorBidi" w:hAnsiTheme="minorBidi" w:cstheme="minorBidi"/>
          <w:color w:val="1F4E79"/>
          <w:sz w:val="20"/>
        </w:rPr>
        <w:t>visualization</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of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cell mitochondria were achieved by utilizing MitoTracker Green FM (MTGreen) from</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Invitrogen.</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examined</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epifluorescence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mitochondria</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of</w:t>
      </w:r>
    </w:p>
    <w:p w14:paraId="58B6BAB4" w14:textId="77777777" w:rsidR="00CF52B0" w:rsidRPr="003D52FF" w:rsidRDefault="00000000">
      <w:pPr>
        <w:spacing w:line="232" w:lineRule="auto"/>
        <w:ind w:left="1160" w:right="1171"/>
        <w:jc w:val="both"/>
        <w:rPr>
          <w:rFonts w:asciiTheme="minorBidi" w:hAnsiTheme="minorBidi" w:cstheme="minorBidi"/>
          <w:sz w:val="20"/>
        </w:rPr>
      </w:pP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cells appear intact in the glucose medium, they appear to be degraded in media with oleic</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acids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oleate-tween40</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5μm</w:t>
      </w:r>
    </w:p>
    <w:p w14:paraId="752565C0" w14:textId="77777777" w:rsidR="00CF52B0" w:rsidRPr="003D52FF" w:rsidRDefault="00CF52B0">
      <w:pPr>
        <w:spacing w:line="232"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36BD7933" w14:textId="77777777" w:rsidR="00CF52B0" w:rsidRPr="003D52FF" w:rsidRDefault="00CF52B0">
      <w:pPr>
        <w:pStyle w:val="BodyText"/>
        <w:spacing w:before="1"/>
        <w:rPr>
          <w:rFonts w:asciiTheme="minorBidi" w:hAnsiTheme="minorBidi" w:cstheme="minorBidi"/>
          <w:sz w:val="13"/>
        </w:rPr>
      </w:pPr>
    </w:p>
    <w:p w14:paraId="1DDF7C83" w14:textId="77777777" w:rsidR="00CF52B0" w:rsidRPr="003D52FF" w:rsidRDefault="00000000">
      <w:pPr>
        <w:pStyle w:val="BodyText"/>
        <w:spacing w:before="77" w:line="343" w:lineRule="auto"/>
        <w:ind w:left="1160" w:right="1182"/>
        <w:jc w:val="both"/>
        <w:rPr>
          <w:rFonts w:asciiTheme="minorBidi" w:hAnsiTheme="minorBidi" w:cstheme="minorBidi"/>
        </w:rPr>
      </w:pPr>
      <w:r w:rsidRPr="003D52FF">
        <w:rPr>
          <w:rFonts w:asciiTheme="minorBidi" w:hAnsiTheme="minorBidi" w:cstheme="minorBidi"/>
        </w:rPr>
        <w:t>While</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mitochondria</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5"/>
        </w:rPr>
        <w:t xml:space="preserve"> </w:t>
      </w:r>
      <w:r w:rsidRPr="003D52FF">
        <w:rPr>
          <w:rFonts w:asciiTheme="minorBidi" w:hAnsiTheme="minorBidi" w:cstheme="minorBidi"/>
        </w:rPr>
        <w:t>appeared</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be</w:t>
      </w:r>
      <w:r w:rsidRPr="003D52FF">
        <w:rPr>
          <w:rFonts w:asciiTheme="minorBidi" w:hAnsiTheme="minorBidi" w:cstheme="minorBidi"/>
          <w:spacing w:val="-15"/>
        </w:rPr>
        <w:t xml:space="preserve"> </w:t>
      </w:r>
      <w:r w:rsidRPr="003D52FF">
        <w:rPr>
          <w:rFonts w:asciiTheme="minorBidi" w:hAnsiTheme="minorBidi" w:cstheme="minorBidi"/>
        </w:rPr>
        <w:t>intact</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control</w:t>
      </w:r>
      <w:r w:rsidRPr="003D52FF">
        <w:rPr>
          <w:rFonts w:asciiTheme="minorBidi" w:hAnsiTheme="minorBidi" w:cstheme="minorBidi"/>
          <w:spacing w:val="-7"/>
        </w:rPr>
        <w:t xml:space="preserve"> </w:t>
      </w:r>
      <w:r w:rsidRPr="003D52FF">
        <w:rPr>
          <w:rFonts w:asciiTheme="minorBidi" w:hAnsiTheme="minorBidi" w:cstheme="minorBidi"/>
        </w:rPr>
        <w:t>medium</w:t>
      </w:r>
      <w:r w:rsidRPr="003D52FF">
        <w:rPr>
          <w:rFonts w:asciiTheme="minorBidi" w:hAnsiTheme="minorBidi" w:cstheme="minorBidi"/>
          <w:spacing w:val="-20"/>
        </w:rPr>
        <w:t xml:space="preserve"> </w:t>
      </w:r>
      <w:r w:rsidRPr="003D52FF">
        <w:rPr>
          <w:rFonts w:asciiTheme="minorBidi" w:hAnsiTheme="minorBidi" w:cstheme="minorBidi"/>
        </w:rPr>
        <w:t>(YES</w:t>
      </w:r>
      <w:r w:rsidRPr="003D52FF">
        <w:rPr>
          <w:rFonts w:asciiTheme="minorBidi" w:hAnsiTheme="minorBidi" w:cstheme="minorBidi"/>
          <w:spacing w:val="-73"/>
        </w:rPr>
        <w:t xml:space="preserve"> </w:t>
      </w:r>
      <w:r w:rsidRPr="003D52FF">
        <w:rPr>
          <w:rFonts w:asciiTheme="minorBidi" w:hAnsiTheme="minorBidi" w:cstheme="minorBidi"/>
        </w:rPr>
        <w:t>medium containing glucose), they exhibited signs of fragmentation and degradation</w:t>
      </w:r>
      <w:r w:rsidRPr="003D52FF">
        <w:rPr>
          <w:rFonts w:asciiTheme="minorBidi" w:hAnsiTheme="minorBidi" w:cstheme="minorBidi"/>
          <w:spacing w:val="1"/>
        </w:rPr>
        <w:t xml:space="preserve"> </w:t>
      </w:r>
      <w:r w:rsidRPr="003D52FF">
        <w:rPr>
          <w:rFonts w:asciiTheme="minorBidi" w:hAnsiTheme="minorBidi" w:cstheme="minorBidi"/>
        </w:rPr>
        <w:t>when</w:t>
      </w:r>
      <w:r w:rsidRPr="003D52FF">
        <w:rPr>
          <w:rFonts w:asciiTheme="minorBidi" w:hAnsiTheme="minorBidi" w:cstheme="minorBidi"/>
          <w:spacing w:val="-19"/>
        </w:rPr>
        <w:t xml:space="preserve"> </w:t>
      </w:r>
      <w:r w:rsidRPr="003D52FF">
        <w:rPr>
          <w:rFonts w:asciiTheme="minorBidi" w:hAnsiTheme="minorBidi" w:cstheme="minorBidi"/>
        </w:rPr>
        <w:t>exposed</w:t>
      </w:r>
      <w:r w:rsidRPr="003D52FF">
        <w:rPr>
          <w:rFonts w:asciiTheme="minorBidi" w:hAnsiTheme="minorBidi" w:cstheme="minorBidi"/>
          <w:spacing w:val="-18"/>
        </w:rPr>
        <w:t xml:space="preserve"> </w:t>
      </w:r>
      <w:r w:rsidRPr="003D52FF">
        <w:rPr>
          <w:rFonts w:asciiTheme="minorBidi" w:hAnsiTheme="minorBidi" w:cstheme="minorBidi"/>
        </w:rPr>
        <w:t>to</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medium</w:t>
      </w:r>
      <w:r w:rsidRPr="003D52FF">
        <w:rPr>
          <w:rFonts w:asciiTheme="minorBidi" w:hAnsiTheme="minorBidi" w:cstheme="minorBidi"/>
          <w:spacing w:val="-28"/>
        </w:rPr>
        <w:t xml:space="preserve"> </w:t>
      </w:r>
      <w:r w:rsidRPr="003D52FF">
        <w:rPr>
          <w:rFonts w:asciiTheme="minorBidi" w:hAnsiTheme="minorBidi" w:cstheme="minorBidi"/>
        </w:rPr>
        <w:t>containing</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24"/>
        </w:rPr>
        <w:t xml:space="preserve"> </w:t>
      </w:r>
      <w:r w:rsidRPr="003D52FF">
        <w:rPr>
          <w:rFonts w:asciiTheme="minorBidi" w:hAnsiTheme="minorBidi" w:cstheme="minorBidi"/>
        </w:rPr>
        <w:t>lipid</w:t>
      </w:r>
      <w:r w:rsidRPr="003D52FF">
        <w:rPr>
          <w:rFonts w:asciiTheme="minorBidi" w:hAnsiTheme="minorBidi" w:cstheme="minorBidi"/>
          <w:spacing w:val="-18"/>
        </w:rPr>
        <w:t xml:space="preserve"> </w:t>
      </w:r>
      <w:r w:rsidRPr="003D52FF">
        <w:rPr>
          <w:rFonts w:asciiTheme="minorBidi" w:hAnsiTheme="minorBidi" w:cstheme="minorBidi"/>
        </w:rPr>
        <w:t>source</w:t>
      </w:r>
      <w:r w:rsidRPr="003D52FF">
        <w:rPr>
          <w:rFonts w:asciiTheme="minorBidi" w:hAnsiTheme="minorBidi" w:cstheme="minorBidi"/>
          <w:spacing w:val="-18"/>
        </w:rPr>
        <w:t xml:space="preserve"> </w:t>
      </w:r>
      <w:r w:rsidRPr="003D52FF">
        <w:rPr>
          <w:rFonts w:asciiTheme="minorBidi" w:hAnsiTheme="minorBidi" w:cstheme="minorBidi"/>
        </w:rPr>
        <w:t>(Figure</w:t>
      </w:r>
      <w:r w:rsidRPr="003D52FF">
        <w:rPr>
          <w:rFonts w:asciiTheme="minorBidi" w:hAnsiTheme="minorBidi" w:cstheme="minorBidi"/>
          <w:spacing w:val="-18"/>
        </w:rPr>
        <w:t xml:space="preserve"> </w:t>
      </w:r>
      <w:r w:rsidRPr="003D52FF">
        <w:rPr>
          <w:rFonts w:asciiTheme="minorBidi" w:hAnsiTheme="minorBidi" w:cstheme="minorBidi"/>
        </w:rPr>
        <w:t>3.8).</w:t>
      </w:r>
      <w:r w:rsidRPr="003D52FF">
        <w:rPr>
          <w:rFonts w:asciiTheme="minorBidi" w:hAnsiTheme="minorBidi" w:cstheme="minorBidi"/>
          <w:spacing w:val="-23"/>
        </w:rPr>
        <w:t xml:space="preserve"> </w:t>
      </w:r>
      <w:r w:rsidRPr="003D52FF">
        <w:rPr>
          <w:rFonts w:asciiTheme="minorBidi" w:hAnsiTheme="minorBidi" w:cstheme="minorBidi"/>
        </w:rPr>
        <w:t>This</w:t>
      </w:r>
      <w:r w:rsidRPr="003D52FF">
        <w:rPr>
          <w:rFonts w:asciiTheme="minorBidi" w:hAnsiTheme="minorBidi" w:cstheme="minorBidi"/>
          <w:spacing w:val="-19"/>
        </w:rPr>
        <w:t xml:space="preserve"> </w:t>
      </w:r>
      <w:r w:rsidRPr="003D52FF">
        <w:rPr>
          <w:rFonts w:asciiTheme="minorBidi" w:hAnsiTheme="minorBidi" w:cstheme="minorBidi"/>
        </w:rPr>
        <w:t>observation</w:t>
      </w:r>
      <w:r w:rsidRPr="003D52FF">
        <w:rPr>
          <w:rFonts w:asciiTheme="minorBidi" w:hAnsiTheme="minorBidi" w:cstheme="minorBidi"/>
          <w:spacing w:val="-73"/>
        </w:rPr>
        <w:t xml:space="preserve"> </w:t>
      </w:r>
      <w:r w:rsidRPr="003D52FF">
        <w:rPr>
          <w:rFonts w:asciiTheme="minorBidi" w:hAnsiTheme="minorBidi" w:cstheme="minorBidi"/>
        </w:rPr>
        <w:t>further</w:t>
      </w:r>
      <w:r w:rsidRPr="003D52FF">
        <w:rPr>
          <w:rFonts w:asciiTheme="minorBidi" w:hAnsiTheme="minorBidi" w:cstheme="minorBidi"/>
          <w:spacing w:val="-11"/>
        </w:rPr>
        <w:t xml:space="preserve"> </w:t>
      </w:r>
      <w:r w:rsidRPr="003D52FF">
        <w:rPr>
          <w:rFonts w:asciiTheme="minorBidi" w:hAnsiTheme="minorBidi" w:cstheme="minorBidi"/>
        </w:rPr>
        <w:t>indicates</w:t>
      </w:r>
      <w:r w:rsidRPr="003D52FF">
        <w:rPr>
          <w:rFonts w:asciiTheme="minorBidi" w:hAnsiTheme="minorBidi" w:cstheme="minorBidi"/>
          <w:spacing w:val="-11"/>
        </w:rPr>
        <w:t xml:space="preserve"> </w:t>
      </w:r>
      <w:r w:rsidRPr="003D52FF">
        <w:rPr>
          <w:rFonts w:asciiTheme="minorBidi" w:hAnsiTheme="minorBidi" w:cstheme="minorBidi"/>
        </w:rPr>
        <w:t>that</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unable</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utilize</w:t>
      </w:r>
      <w:r w:rsidRPr="003D52FF">
        <w:rPr>
          <w:rFonts w:asciiTheme="minorBidi" w:hAnsiTheme="minorBidi" w:cstheme="minorBidi"/>
          <w:spacing w:val="-10"/>
        </w:rPr>
        <w:t xml:space="preserve"> </w:t>
      </w:r>
      <w:r w:rsidRPr="003D52FF">
        <w:rPr>
          <w:rFonts w:asciiTheme="minorBidi" w:hAnsiTheme="minorBidi" w:cstheme="minorBidi"/>
        </w:rPr>
        <w:t>lipids</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carbon</w:t>
      </w:r>
      <w:r w:rsidRPr="003D52FF">
        <w:rPr>
          <w:rFonts w:asciiTheme="minorBidi" w:hAnsiTheme="minorBidi" w:cstheme="minorBidi"/>
          <w:spacing w:val="-6"/>
        </w:rPr>
        <w:t xml:space="preserve"> </w:t>
      </w:r>
      <w:r w:rsidRPr="003D52FF">
        <w:rPr>
          <w:rFonts w:asciiTheme="minorBidi" w:hAnsiTheme="minorBidi" w:cstheme="minorBidi"/>
        </w:rPr>
        <w:t>source.</w:t>
      </w:r>
    </w:p>
    <w:p w14:paraId="21B85F0B" w14:textId="77777777" w:rsidR="00CF52B0" w:rsidRPr="003D52FF" w:rsidRDefault="00CF52B0">
      <w:pPr>
        <w:pStyle w:val="BodyText"/>
        <w:spacing w:before="5"/>
        <w:rPr>
          <w:rFonts w:asciiTheme="minorBidi" w:hAnsiTheme="minorBidi" w:cstheme="minorBidi"/>
          <w:sz w:val="28"/>
        </w:rPr>
      </w:pPr>
    </w:p>
    <w:p w14:paraId="3922FE57"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The yeast vacuoles are organelles known for their dynamic behavior, which involves</w:t>
      </w:r>
      <w:r w:rsidRPr="003D52FF">
        <w:rPr>
          <w:rFonts w:asciiTheme="minorBidi" w:hAnsiTheme="minorBidi" w:cstheme="minorBidi"/>
          <w:spacing w:val="1"/>
        </w:rPr>
        <w:t xml:space="preserve"> </w:t>
      </w:r>
      <w:r w:rsidRPr="003D52FF">
        <w:rPr>
          <w:rFonts w:asciiTheme="minorBidi" w:hAnsiTheme="minorBidi" w:cstheme="minorBidi"/>
        </w:rPr>
        <w:t>undergoing fission and fusion processes in response to changes in the environment</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throughout</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7"/>
        </w:rPr>
        <w:t xml:space="preserve"> </w:t>
      </w:r>
      <w:r w:rsidRPr="003D52FF">
        <w:rPr>
          <w:rFonts w:asciiTheme="minorBidi" w:hAnsiTheme="minorBidi" w:cstheme="minorBidi"/>
        </w:rPr>
        <w:t>cycle</w:t>
      </w:r>
      <w:r w:rsidRPr="003D52FF">
        <w:rPr>
          <w:rFonts w:asciiTheme="minorBidi" w:hAnsiTheme="minorBidi" w:cstheme="minorBidi"/>
          <w:spacing w:val="-1"/>
        </w:rPr>
        <w:t xml:space="preserve"> </w:t>
      </w:r>
      <w:r w:rsidRPr="003D52FF">
        <w:rPr>
          <w:rFonts w:asciiTheme="minorBidi" w:hAnsiTheme="minorBidi" w:cstheme="minorBidi"/>
        </w:rPr>
        <w:t>(Wickner,</w:t>
      </w:r>
      <w:r w:rsidRPr="003D52FF">
        <w:rPr>
          <w:rFonts w:asciiTheme="minorBidi" w:hAnsiTheme="minorBidi" w:cstheme="minorBidi"/>
          <w:spacing w:val="-11"/>
        </w:rPr>
        <w:t xml:space="preserve"> </w:t>
      </w:r>
      <w:r w:rsidRPr="003D52FF">
        <w:rPr>
          <w:rFonts w:asciiTheme="minorBidi" w:hAnsiTheme="minorBidi" w:cstheme="minorBidi"/>
        </w:rPr>
        <w:t>2002).</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order</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investigate</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response</w:t>
      </w:r>
      <w:r w:rsidRPr="003D52FF">
        <w:rPr>
          <w:rFonts w:asciiTheme="minorBidi" w:hAnsiTheme="minorBidi" w:cstheme="minorBidi"/>
          <w:spacing w:val="-6"/>
        </w:rPr>
        <w:t xml:space="preserve"> </w:t>
      </w:r>
      <w:r w:rsidRPr="003D52FF">
        <w:rPr>
          <w:rFonts w:asciiTheme="minorBidi" w:hAnsiTheme="minorBidi" w:cstheme="minorBidi"/>
        </w:rPr>
        <w:t>of</w:t>
      </w:r>
    </w:p>
    <w:p w14:paraId="0E84252D" w14:textId="77777777" w:rsidR="00CF52B0" w:rsidRPr="003D52FF" w:rsidRDefault="00000000">
      <w:pPr>
        <w:pStyle w:val="BodyText"/>
        <w:spacing w:before="1" w:line="340" w:lineRule="auto"/>
        <w:ind w:left="1160" w:right="1174"/>
        <w:jc w:val="both"/>
        <w:rPr>
          <w:rFonts w:asciiTheme="minorBidi" w:hAnsiTheme="minorBidi" w:cstheme="minorBidi"/>
        </w:rPr>
      </w:pPr>
      <w:r w:rsidRPr="003D52FF">
        <w:rPr>
          <w:rFonts w:asciiTheme="minorBidi" w:hAnsiTheme="minorBidi" w:cstheme="minorBidi"/>
          <w:i/>
        </w:rPr>
        <w:t xml:space="preserve">S. pombe </w:t>
      </w:r>
      <w:r w:rsidRPr="003D52FF">
        <w:rPr>
          <w:rFonts w:asciiTheme="minorBidi" w:hAnsiTheme="minorBidi" w:cstheme="minorBidi"/>
        </w:rPr>
        <w:t xml:space="preserve">vacuoles to lipid growth, the vacuolar membrane in </w:t>
      </w:r>
      <w:r w:rsidRPr="003D52FF">
        <w:rPr>
          <w:rFonts w:asciiTheme="minorBidi" w:hAnsiTheme="minorBidi" w:cstheme="minorBidi"/>
          <w:i/>
        </w:rPr>
        <w:t xml:space="preserve">S. pombe </w:t>
      </w:r>
      <w:r w:rsidRPr="003D52FF">
        <w:rPr>
          <w:rFonts w:asciiTheme="minorBidi" w:hAnsiTheme="minorBidi" w:cstheme="minorBidi"/>
        </w:rPr>
        <w:t>cells was</w:t>
      </w:r>
      <w:r w:rsidRPr="003D52FF">
        <w:rPr>
          <w:rFonts w:asciiTheme="minorBidi" w:hAnsiTheme="minorBidi" w:cstheme="minorBidi"/>
          <w:spacing w:val="1"/>
        </w:rPr>
        <w:t xml:space="preserve"> </w:t>
      </w:r>
      <w:r w:rsidRPr="003D52FF">
        <w:rPr>
          <w:rFonts w:asciiTheme="minorBidi" w:hAnsiTheme="minorBidi" w:cstheme="minorBidi"/>
        </w:rPr>
        <w:t>stained with the lipophilic dye FM4-64 after the cells were cultured in YES medium</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7"/>
        </w:rPr>
        <w:t xml:space="preserve"> </w:t>
      </w:r>
      <w:r w:rsidRPr="003D52FF">
        <w:rPr>
          <w:rFonts w:asciiTheme="minorBidi" w:hAnsiTheme="minorBidi" w:cstheme="minorBidi"/>
        </w:rPr>
        <w:t>tweens</w:t>
      </w:r>
      <w:r w:rsidRPr="003D52FF">
        <w:rPr>
          <w:rFonts w:asciiTheme="minorBidi" w:hAnsiTheme="minorBidi" w:cstheme="minorBidi"/>
          <w:spacing w:val="-9"/>
        </w:rPr>
        <w:t xml:space="preserve"> </w:t>
      </w:r>
      <w:r w:rsidRPr="003D52FF">
        <w:rPr>
          <w:rFonts w:asciiTheme="minorBidi" w:hAnsiTheme="minorBidi" w:cstheme="minorBidi"/>
        </w:rPr>
        <w:t>(Tween40</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80)</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13"/>
        </w:rPr>
        <w:t xml:space="preserve"> </w:t>
      </w:r>
      <w:r w:rsidRPr="003D52FF">
        <w:rPr>
          <w:rFonts w:asciiTheme="minorBidi" w:hAnsiTheme="minorBidi" w:cstheme="minorBidi"/>
        </w:rPr>
        <w:t>3.9).</w:t>
      </w:r>
    </w:p>
    <w:p w14:paraId="7E92F374" w14:textId="77777777" w:rsidR="00CF52B0" w:rsidRPr="003D52FF" w:rsidRDefault="00CF52B0">
      <w:pPr>
        <w:pStyle w:val="BodyText"/>
        <w:rPr>
          <w:rFonts w:asciiTheme="minorBidi" w:hAnsiTheme="minorBidi" w:cstheme="minorBidi"/>
          <w:sz w:val="20"/>
        </w:rPr>
      </w:pPr>
    </w:p>
    <w:p w14:paraId="6692AD9D" w14:textId="77777777" w:rsidR="00CF52B0" w:rsidRPr="003D52FF" w:rsidRDefault="00000000">
      <w:pPr>
        <w:pStyle w:val="BodyText"/>
        <w:spacing w:before="5"/>
        <w:rPr>
          <w:rFonts w:asciiTheme="minorBidi" w:hAnsiTheme="minorBidi" w:cstheme="minorBidi"/>
          <w:sz w:val="17"/>
        </w:rPr>
      </w:pPr>
      <w:r w:rsidRPr="003D52FF">
        <w:rPr>
          <w:rFonts w:asciiTheme="minorBidi" w:hAnsiTheme="minorBidi" w:cstheme="minorBidi"/>
          <w:noProof/>
        </w:rPr>
        <w:drawing>
          <wp:anchor distT="0" distB="0" distL="0" distR="0" simplePos="0" relativeHeight="121" behindDoc="0" locked="0" layoutInCell="1" allowOverlap="1" wp14:anchorId="0A12FF92" wp14:editId="15E33B44">
            <wp:simplePos x="0" y="0"/>
            <wp:positionH relativeFrom="page">
              <wp:posOffset>1559198</wp:posOffset>
            </wp:positionH>
            <wp:positionV relativeFrom="paragraph">
              <wp:posOffset>158525</wp:posOffset>
            </wp:positionV>
            <wp:extent cx="4491634" cy="4928616"/>
            <wp:effectExtent l="0" t="0" r="0" b="0"/>
            <wp:wrapTopAndBottom/>
            <wp:docPr id="26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3.jpeg"/>
                    <pic:cNvPicPr/>
                  </pic:nvPicPr>
                  <pic:blipFill>
                    <a:blip r:embed="rId159" cstate="print"/>
                    <a:stretch>
                      <a:fillRect/>
                    </a:stretch>
                  </pic:blipFill>
                  <pic:spPr>
                    <a:xfrm>
                      <a:off x="0" y="0"/>
                      <a:ext cx="4491634" cy="4928616"/>
                    </a:xfrm>
                    <a:prstGeom prst="rect">
                      <a:avLst/>
                    </a:prstGeom>
                  </pic:spPr>
                </pic:pic>
              </a:graphicData>
            </a:graphic>
          </wp:anchor>
        </w:drawing>
      </w:r>
    </w:p>
    <w:p w14:paraId="241B3F45" w14:textId="77777777" w:rsidR="00CF52B0" w:rsidRPr="003D52FF" w:rsidRDefault="00000000">
      <w:pPr>
        <w:spacing w:before="66" w:line="230" w:lineRule="auto"/>
        <w:ind w:left="1160" w:right="1170"/>
        <w:jc w:val="both"/>
        <w:rPr>
          <w:rFonts w:asciiTheme="minorBidi" w:hAnsiTheme="minorBidi" w:cstheme="minorBidi"/>
          <w:sz w:val="20"/>
        </w:rPr>
      </w:pPr>
      <w:bookmarkStart w:id="173" w:name="_bookmark99"/>
      <w:bookmarkEnd w:id="173"/>
      <w:r w:rsidRPr="003D52FF">
        <w:rPr>
          <w:rFonts w:asciiTheme="minorBidi" w:hAnsiTheme="minorBidi" w:cstheme="minorBidi"/>
          <w:b/>
          <w:color w:val="1F4E79"/>
          <w:sz w:val="20"/>
        </w:rPr>
        <w:t xml:space="preserve">Figure 3. 9 Impact of different tweens conditions (Tween40 and 80) on vacuoles in </w:t>
      </w:r>
      <w:r w:rsidRPr="003D52FF">
        <w:rPr>
          <w:rFonts w:asciiTheme="minorBidi" w:hAnsiTheme="minorBidi" w:cstheme="minorBidi"/>
          <w:b/>
          <w:i/>
          <w:color w:val="1F4E79"/>
          <w:sz w:val="20"/>
        </w:rPr>
        <w:t>S. pombe</w:t>
      </w:r>
      <w:r w:rsidRPr="003D52FF">
        <w:rPr>
          <w:rFonts w:asciiTheme="minorBidi" w:hAnsiTheme="minorBidi" w:cstheme="minorBidi"/>
          <w:color w:val="1F4E79"/>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53"/>
          <w:sz w:val="20"/>
        </w:rPr>
        <w:t xml:space="preserve"> </w:t>
      </w:r>
      <w:r w:rsidRPr="003D52FF">
        <w:rPr>
          <w:rFonts w:asciiTheme="minorBidi" w:hAnsiTheme="minorBidi" w:cstheme="minorBidi"/>
          <w:i/>
          <w:color w:val="1F4E79"/>
          <w:sz w:val="20"/>
        </w:rPr>
        <w:t xml:space="preserve">pombe </w:t>
      </w:r>
      <w:r w:rsidRPr="003D52FF">
        <w:rPr>
          <w:rFonts w:asciiTheme="minorBidi" w:hAnsiTheme="minorBidi" w:cstheme="minorBidi"/>
          <w:color w:val="1F4E79"/>
          <w:sz w:val="20"/>
        </w:rPr>
        <w:t>cells stained with the lipophilic dye FM4-64 in YES media containing two different tweens (40</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80).</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black</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arrows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indicate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vacuole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enlargement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tweens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merge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channel</w:t>
      </w:r>
    </w:p>
    <w:p w14:paraId="44570EBC" w14:textId="77777777" w:rsidR="00CF52B0" w:rsidRPr="003D52FF" w:rsidRDefault="00CF52B0">
      <w:pPr>
        <w:spacing w:line="230" w:lineRule="auto"/>
        <w:jc w:val="both"/>
        <w:rPr>
          <w:rFonts w:asciiTheme="minorBidi" w:hAnsiTheme="minorBidi" w:cstheme="minorBidi"/>
          <w:sz w:val="20"/>
        </w:rPr>
        <w:sectPr w:rsidR="00CF52B0" w:rsidRPr="003D52FF">
          <w:pgSz w:w="11910" w:h="16840"/>
          <w:pgMar w:top="1580" w:right="260" w:bottom="1240" w:left="280" w:header="0" w:footer="833" w:gutter="0"/>
          <w:cols w:space="720"/>
        </w:sectPr>
      </w:pPr>
    </w:p>
    <w:p w14:paraId="5ADD25E0" w14:textId="77777777" w:rsidR="00CF52B0" w:rsidRPr="003D52FF" w:rsidRDefault="00000000">
      <w:pPr>
        <w:spacing w:before="79" w:line="228" w:lineRule="auto"/>
        <w:ind w:left="1160" w:right="1167"/>
        <w:jc w:val="both"/>
        <w:rPr>
          <w:rFonts w:asciiTheme="minorBidi" w:hAnsiTheme="minorBidi" w:cstheme="minorBidi"/>
          <w:sz w:val="20"/>
        </w:rPr>
      </w:pPr>
      <w:r w:rsidRPr="003D52FF">
        <w:rPr>
          <w:rFonts w:asciiTheme="minorBidi" w:hAnsiTheme="minorBidi" w:cstheme="minorBidi"/>
          <w:color w:val="1F4E79"/>
          <w:sz w:val="20"/>
        </w:rPr>
        <w:lastRenderedPageBreak/>
        <w:t>reveals peroxisomes with a green marker (lys3-mNG) and vacuoles with the FM4-64 red dye.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peroxisomes examined using epifluorescence microscopy. Vacuole enlargement in media containing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tweens may be due to either a shift from glucose to lipid media or pressure on the cells resulting from</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lack</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carbon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sources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(Rothlisberger</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2009).</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5μm.</w:t>
      </w:r>
    </w:p>
    <w:p w14:paraId="7102EB92" w14:textId="77777777" w:rsidR="00CF52B0" w:rsidRPr="003D52FF" w:rsidRDefault="00CF52B0">
      <w:pPr>
        <w:pStyle w:val="BodyText"/>
        <w:rPr>
          <w:rFonts w:asciiTheme="minorBidi" w:hAnsiTheme="minorBidi" w:cstheme="minorBidi"/>
          <w:sz w:val="22"/>
        </w:rPr>
      </w:pPr>
    </w:p>
    <w:p w14:paraId="18144125" w14:textId="77777777" w:rsidR="00CF52B0" w:rsidRPr="003D52FF" w:rsidRDefault="00CF52B0">
      <w:pPr>
        <w:pStyle w:val="BodyText"/>
        <w:spacing w:before="11"/>
        <w:rPr>
          <w:rFonts w:asciiTheme="minorBidi" w:hAnsiTheme="minorBidi" w:cstheme="minorBidi"/>
          <w:sz w:val="27"/>
        </w:rPr>
      </w:pPr>
    </w:p>
    <w:p w14:paraId="5C13DAB8"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Notably, vacuole enlargement was observed in media containing tweens, and this</w:t>
      </w:r>
      <w:r w:rsidRPr="003D52FF">
        <w:rPr>
          <w:rFonts w:asciiTheme="minorBidi" w:hAnsiTheme="minorBidi" w:cstheme="minorBidi"/>
          <w:spacing w:val="1"/>
        </w:rPr>
        <w:t xml:space="preserve"> </w:t>
      </w:r>
      <w:r w:rsidRPr="003D52FF">
        <w:rPr>
          <w:rFonts w:asciiTheme="minorBidi" w:hAnsiTheme="minorBidi" w:cstheme="minorBidi"/>
        </w:rPr>
        <w:t>could</w:t>
      </w:r>
      <w:r w:rsidRPr="003D52FF">
        <w:rPr>
          <w:rFonts w:asciiTheme="minorBidi" w:hAnsiTheme="minorBidi" w:cstheme="minorBidi"/>
          <w:spacing w:val="-12"/>
        </w:rPr>
        <w:t xml:space="preserve"> </w:t>
      </w:r>
      <w:r w:rsidRPr="003D52FF">
        <w:rPr>
          <w:rFonts w:asciiTheme="minorBidi" w:hAnsiTheme="minorBidi" w:cstheme="minorBidi"/>
        </w:rPr>
        <w:t>be</w:t>
      </w:r>
      <w:r w:rsidRPr="003D52FF">
        <w:rPr>
          <w:rFonts w:asciiTheme="minorBidi" w:hAnsiTheme="minorBidi" w:cstheme="minorBidi"/>
          <w:spacing w:val="-11"/>
        </w:rPr>
        <w:t xml:space="preserve"> </w:t>
      </w:r>
      <w:r w:rsidRPr="003D52FF">
        <w:rPr>
          <w:rFonts w:asciiTheme="minorBidi" w:hAnsiTheme="minorBidi" w:cstheme="minorBidi"/>
        </w:rPr>
        <w:t>attributed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transition</w:t>
      </w:r>
      <w:r w:rsidRPr="003D52FF">
        <w:rPr>
          <w:rFonts w:asciiTheme="minorBidi" w:hAnsiTheme="minorBidi" w:cstheme="minorBidi"/>
          <w:spacing w:val="-6"/>
        </w:rPr>
        <w:t xml:space="preserve"> </w:t>
      </w:r>
      <w:r w:rsidRPr="003D52FF">
        <w:rPr>
          <w:rFonts w:asciiTheme="minorBidi" w:hAnsiTheme="minorBidi" w:cstheme="minorBidi"/>
        </w:rPr>
        <w:t>from</w:t>
      </w:r>
      <w:r w:rsidRPr="003D52FF">
        <w:rPr>
          <w:rFonts w:asciiTheme="minorBidi" w:hAnsiTheme="minorBidi" w:cstheme="minorBidi"/>
          <w:spacing w:val="-15"/>
        </w:rPr>
        <w:t xml:space="preserve"> </w:t>
      </w:r>
      <w:r w:rsidRPr="003D52FF">
        <w:rPr>
          <w:rFonts w:asciiTheme="minorBidi" w:hAnsiTheme="minorBidi" w:cstheme="minorBidi"/>
        </w:rPr>
        <w:t>glucose</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lipid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medium</w:t>
      </w:r>
      <w:r w:rsidRPr="003D52FF">
        <w:rPr>
          <w:rFonts w:asciiTheme="minorBidi" w:hAnsiTheme="minorBidi" w:cstheme="minorBidi"/>
          <w:spacing w:val="-15"/>
        </w:rPr>
        <w:t xml:space="preserve"> </w:t>
      </w:r>
      <w:r w:rsidRPr="003D52FF">
        <w:rPr>
          <w:rFonts w:asciiTheme="minorBidi" w:hAnsiTheme="minorBidi" w:cstheme="minorBidi"/>
        </w:rPr>
        <w:t>or</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cellular</w:t>
      </w:r>
      <w:r w:rsidRPr="003D52FF">
        <w:rPr>
          <w:rFonts w:asciiTheme="minorBidi" w:hAnsiTheme="minorBidi" w:cstheme="minorBidi"/>
          <w:spacing w:val="-72"/>
        </w:rPr>
        <w:t xml:space="preserve"> </w:t>
      </w:r>
      <w:r w:rsidRPr="003D52FF">
        <w:rPr>
          <w:rFonts w:asciiTheme="minorBidi" w:hAnsiTheme="minorBidi" w:cstheme="minorBidi"/>
        </w:rPr>
        <w:t>stress</w:t>
      </w:r>
      <w:r w:rsidRPr="003D52FF">
        <w:rPr>
          <w:rFonts w:asciiTheme="minorBidi" w:hAnsiTheme="minorBidi" w:cstheme="minorBidi"/>
          <w:spacing w:val="-8"/>
        </w:rPr>
        <w:t xml:space="preserve"> </w:t>
      </w:r>
      <w:r w:rsidRPr="003D52FF">
        <w:rPr>
          <w:rFonts w:asciiTheme="minorBidi" w:hAnsiTheme="minorBidi" w:cstheme="minorBidi"/>
        </w:rPr>
        <w:t>resulting</w:t>
      </w:r>
      <w:r w:rsidRPr="003D52FF">
        <w:rPr>
          <w:rFonts w:asciiTheme="minorBidi" w:hAnsiTheme="minorBidi" w:cstheme="minorBidi"/>
          <w:spacing w:val="-7"/>
        </w:rPr>
        <w:t xml:space="preserve"> </w:t>
      </w:r>
      <w:r w:rsidRPr="003D52FF">
        <w:rPr>
          <w:rFonts w:asciiTheme="minorBidi" w:hAnsiTheme="minorBidi" w:cstheme="minorBidi"/>
        </w:rPr>
        <w:t>from</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lack</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carbon</w:t>
      </w:r>
      <w:r w:rsidRPr="003D52FF">
        <w:rPr>
          <w:rFonts w:asciiTheme="minorBidi" w:hAnsiTheme="minorBidi" w:cstheme="minorBidi"/>
          <w:spacing w:val="-5"/>
        </w:rPr>
        <w:t xml:space="preserve"> </w:t>
      </w:r>
      <w:r w:rsidRPr="003D52FF">
        <w:rPr>
          <w:rFonts w:asciiTheme="minorBidi" w:hAnsiTheme="minorBidi" w:cstheme="minorBidi"/>
        </w:rPr>
        <w:t>sources</w:t>
      </w:r>
      <w:r w:rsidRPr="003D52FF">
        <w:rPr>
          <w:rFonts w:asciiTheme="minorBidi" w:hAnsiTheme="minorBidi" w:cstheme="minorBidi"/>
          <w:spacing w:val="-7"/>
        </w:rPr>
        <w:t xml:space="preserve"> </w:t>
      </w:r>
      <w:r w:rsidRPr="003D52FF">
        <w:rPr>
          <w:rFonts w:asciiTheme="minorBidi" w:hAnsiTheme="minorBidi" w:cstheme="minorBidi"/>
        </w:rPr>
        <w:t>(Röthlisberger</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7"/>
        </w:rPr>
        <w:t xml:space="preserve"> </w:t>
      </w:r>
      <w:r w:rsidRPr="003D52FF">
        <w:rPr>
          <w:rFonts w:asciiTheme="minorBidi" w:hAnsiTheme="minorBidi" w:cstheme="minorBidi"/>
        </w:rPr>
        <w:t>2009).</w:t>
      </w:r>
    </w:p>
    <w:p w14:paraId="00BA9A1E" w14:textId="77777777" w:rsidR="00CF52B0" w:rsidRPr="003D52FF" w:rsidRDefault="00CF52B0">
      <w:pPr>
        <w:pStyle w:val="BodyText"/>
        <w:rPr>
          <w:rFonts w:asciiTheme="minorBidi" w:hAnsiTheme="minorBidi" w:cstheme="minorBidi"/>
          <w:sz w:val="35"/>
        </w:rPr>
      </w:pPr>
    </w:p>
    <w:p w14:paraId="11B71923"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Contrary to the findings of the previous study conducted by Jourdain et al., (2008),</w:t>
      </w:r>
      <w:r w:rsidRPr="003D52FF">
        <w:rPr>
          <w:rFonts w:asciiTheme="minorBidi" w:hAnsiTheme="minorBidi" w:cstheme="minorBidi"/>
          <w:spacing w:val="1"/>
        </w:rPr>
        <w:t xml:space="preserve"> </w:t>
      </w:r>
      <w:r w:rsidRPr="003D52FF">
        <w:rPr>
          <w:rFonts w:asciiTheme="minorBidi" w:hAnsiTheme="minorBidi" w:cstheme="minorBidi"/>
        </w:rPr>
        <w:t xml:space="preserve">which suggested a role for </w:t>
      </w:r>
      <w:r w:rsidRPr="003D52FF">
        <w:rPr>
          <w:rFonts w:asciiTheme="minorBidi" w:hAnsiTheme="minorBidi" w:cstheme="minorBidi"/>
          <w:i/>
        </w:rPr>
        <w:t xml:space="preserve">S. pombe </w:t>
      </w:r>
      <w:r w:rsidRPr="003D52FF">
        <w:rPr>
          <w:rFonts w:asciiTheme="minorBidi" w:hAnsiTheme="minorBidi" w:cstheme="minorBidi"/>
        </w:rPr>
        <w:t>peroxisomes in fatty acid degradation, the</w:t>
      </w:r>
      <w:r w:rsidRPr="003D52FF">
        <w:rPr>
          <w:rFonts w:asciiTheme="minorBidi" w:hAnsiTheme="minorBidi" w:cstheme="minorBidi"/>
          <w:spacing w:val="1"/>
        </w:rPr>
        <w:t xml:space="preserve"> </w:t>
      </w:r>
      <w:r w:rsidRPr="003D52FF">
        <w:rPr>
          <w:rFonts w:asciiTheme="minorBidi" w:hAnsiTheme="minorBidi" w:cstheme="minorBidi"/>
        </w:rPr>
        <w:t>present</w:t>
      </w:r>
      <w:r w:rsidRPr="003D52FF">
        <w:rPr>
          <w:rFonts w:asciiTheme="minorBidi" w:hAnsiTheme="minorBidi" w:cstheme="minorBidi"/>
          <w:spacing w:val="-13"/>
        </w:rPr>
        <w:t xml:space="preserve"> </w:t>
      </w:r>
      <w:r w:rsidRPr="003D52FF">
        <w:rPr>
          <w:rFonts w:asciiTheme="minorBidi" w:hAnsiTheme="minorBidi" w:cstheme="minorBidi"/>
        </w:rPr>
        <w:t>study</w:t>
      </w:r>
      <w:r w:rsidRPr="003D52FF">
        <w:rPr>
          <w:rFonts w:asciiTheme="minorBidi" w:hAnsiTheme="minorBidi" w:cstheme="minorBidi"/>
          <w:spacing w:val="-12"/>
        </w:rPr>
        <w:t xml:space="preserve"> </w:t>
      </w:r>
      <w:r w:rsidRPr="003D52FF">
        <w:rPr>
          <w:rFonts w:asciiTheme="minorBidi" w:hAnsiTheme="minorBidi" w:cstheme="minorBidi"/>
        </w:rPr>
        <w:t>demonstrates</w:t>
      </w:r>
      <w:r w:rsidRPr="003D52FF">
        <w:rPr>
          <w:rFonts w:asciiTheme="minorBidi" w:hAnsiTheme="minorBidi" w:cstheme="minorBidi"/>
          <w:spacing w:val="-13"/>
        </w:rPr>
        <w:t xml:space="preserve"> </w:t>
      </w:r>
      <w:r w:rsidRPr="003D52FF">
        <w:rPr>
          <w:rFonts w:asciiTheme="minorBidi" w:hAnsiTheme="minorBidi" w:cstheme="minorBidi"/>
        </w:rPr>
        <w:t>that</w:t>
      </w:r>
      <w:r w:rsidRPr="003D52FF">
        <w:rPr>
          <w:rFonts w:asciiTheme="minorBidi" w:hAnsiTheme="minorBidi" w:cstheme="minorBidi"/>
          <w:spacing w:val="-7"/>
        </w:rPr>
        <w:t xml:space="preserve"> </w:t>
      </w:r>
      <w:r w:rsidRPr="003D52FF">
        <w:rPr>
          <w:rFonts w:asciiTheme="minorBidi" w:hAnsiTheme="minorBidi" w:cstheme="minorBidi"/>
          <w:i/>
        </w:rPr>
        <w:t>S.</w:t>
      </w:r>
      <w:r w:rsidRPr="003D52FF">
        <w:rPr>
          <w:rFonts w:asciiTheme="minorBidi" w:hAnsiTheme="minorBidi" w:cstheme="minorBidi"/>
          <w:i/>
          <w:spacing w:val="-4"/>
        </w:rPr>
        <w:t xml:space="preserve"> </w:t>
      </w:r>
      <w:r w:rsidRPr="003D52FF">
        <w:rPr>
          <w:rFonts w:asciiTheme="minorBidi" w:hAnsiTheme="minorBidi" w:cstheme="minorBidi"/>
          <w:i/>
        </w:rPr>
        <w:t>pombe</w:t>
      </w:r>
      <w:r w:rsidRPr="003D52FF">
        <w:rPr>
          <w:rFonts w:asciiTheme="minorBidi" w:hAnsiTheme="minorBidi" w:cstheme="minorBidi"/>
          <w:i/>
          <w:spacing w:val="-2"/>
        </w:rPr>
        <w:t xml:space="preserve"> </w:t>
      </w:r>
      <w:r w:rsidRPr="003D52FF">
        <w:rPr>
          <w:rFonts w:asciiTheme="minorBidi" w:hAnsiTheme="minorBidi" w:cstheme="minorBidi"/>
        </w:rPr>
        <w:t>is</w:t>
      </w:r>
      <w:r w:rsidRPr="003D52FF">
        <w:rPr>
          <w:rFonts w:asciiTheme="minorBidi" w:hAnsiTheme="minorBidi" w:cstheme="minorBidi"/>
          <w:spacing w:val="-18"/>
        </w:rPr>
        <w:t xml:space="preserve"> </w:t>
      </w:r>
      <w:r w:rsidRPr="003D52FF">
        <w:rPr>
          <w:rFonts w:asciiTheme="minorBidi" w:hAnsiTheme="minorBidi" w:cstheme="minorBidi"/>
        </w:rPr>
        <w:t>unable</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degrade</w:t>
      </w:r>
      <w:r w:rsidRPr="003D52FF">
        <w:rPr>
          <w:rFonts w:asciiTheme="minorBidi" w:hAnsiTheme="minorBidi" w:cstheme="minorBidi"/>
          <w:spacing w:val="-12"/>
        </w:rPr>
        <w:t xml:space="preserve"> </w:t>
      </w:r>
      <w:r w:rsidRPr="003D52FF">
        <w:rPr>
          <w:rFonts w:asciiTheme="minorBidi" w:hAnsiTheme="minorBidi" w:cstheme="minorBidi"/>
        </w:rPr>
        <w:t>fatty</w:t>
      </w:r>
      <w:r w:rsidRPr="003D52FF">
        <w:rPr>
          <w:rFonts w:asciiTheme="minorBidi" w:hAnsiTheme="minorBidi" w:cstheme="minorBidi"/>
          <w:spacing w:val="-12"/>
        </w:rPr>
        <w:t xml:space="preserve"> </w:t>
      </w:r>
      <w:r w:rsidRPr="003D52FF">
        <w:rPr>
          <w:rFonts w:asciiTheme="minorBidi" w:hAnsiTheme="minorBidi" w:cstheme="minorBidi"/>
        </w:rPr>
        <w:t>acids</w:t>
      </w:r>
      <w:r w:rsidRPr="003D52FF">
        <w:rPr>
          <w:rFonts w:asciiTheme="minorBidi" w:hAnsiTheme="minorBidi" w:cstheme="minorBidi"/>
          <w:spacing w:val="-13"/>
        </w:rPr>
        <w:t xml:space="preserve"> </w:t>
      </w:r>
      <w:r w:rsidRPr="003D52FF">
        <w:rPr>
          <w:rFonts w:asciiTheme="minorBidi" w:hAnsiTheme="minorBidi" w:cstheme="minorBidi"/>
        </w:rPr>
        <w:t>when</w:t>
      </w:r>
      <w:r w:rsidRPr="003D52FF">
        <w:rPr>
          <w:rFonts w:asciiTheme="minorBidi" w:hAnsiTheme="minorBidi" w:cstheme="minorBidi"/>
          <w:spacing w:val="-11"/>
        </w:rPr>
        <w:t xml:space="preserve"> </w:t>
      </w:r>
      <w:r w:rsidRPr="003D52FF">
        <w:rPr>
          <w:rFonts w:asciiTheme="minorBidi" w:hAnsiTheme="minorBidi" w:cstheme="minorBidi"/>
        </w:rPr>
        <w:t>they</w:t>
      </w:r>
      <w:r w:rsidRPr="003D52FF">
        <w:rPr>
          <w:rFonts w:asciiTheme="minorBidi" w:hAnsiTheme="minorBidi" w:cstheme="minorBidi"/>
          <w:spacing w:val="-73"/>
        </w:rPr>
        <w:t xml:space="preserve"> </w:t>
      </w:r>
      <w:r w:rsidRPr="003D52FF">
        <w:rPr>
          <w:rFonts w:asciiTheme="minorBidi" w:hAnsiTheme="minorBidi" w:cstheme="minorBidi"/>
        </w:rPr>
        <w:t>are the sole carbon source. This observation challenges our current understanding</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are</w:t>
      </w:r>
      <w:r w:rsidRPr="003D52FF">
        <w:rPr>
          <w:rFonts w:asciiTheme="minorBidi" w:hAnsiTheme="minorBidi" w:cstheme="minorBidi"/>
          <w:spacing w:val="-9"/>
        </w:rPr>
        <w:t xml:space="preserve"> </w:t>
      </w:r>
      <w:r w:rsidRPr="003D52FF">
        <w:rPr>
          <w:rFonts w:asciiTheme="minorBidi" w:hAnsiTheme="minorBidi" w:cstheme="minorBidi"/>
        </w:rPr>
        <w:t>essential</w:t>
      </w:r>
      <w:r w:rsidRPr="003D52FF">
        <w:rPr>
          <w:rFonts w:asciiTheme="minorBidi" w:hAnsiTheme="minorBidi" w:cstheme="minorBidi"/>
          <w:spacing w:val="-5"/>
        </w:rPr>
        <w:t xml:space="preserve"> </w:t>
      </w:r>
      <w:r w:rsidRPr="003D52FF">
        <w:rPr>
          <w:rFonts w:asciiTheme="minorBidi" w:hAnsiTheme="minorBidi" w:cstheme="minorBidi"/>
        </w:rPr>
        <w:t>organelles</w:t>
      </w:r>
      <w:r w:rsidRPr="003D52FF">
        <w:rPr>
          <w:rFonts w:asciiTheme="minorBidi" w:hAnsiTheme="minorBidi" w:cstheme="minorBidi"/>
          <w:spacing w:val="-11"/>
        </w:rPr>
        <w:t xml:space="preserve"> </w:t>
      </w:r>
      <w:r w:rsidRPr="003D52FF">
        <w:rPr>
          <w:rFonts w:asciiTheme="minorBidi" w:hAnsiTheme="minorBidi" w:cstheme="minorBidi"/>
        </w:rPr>
        <w:t>for</w:t>
      </w:r>
      <w:r w:rsidRPr="003D52FF">
        <w:rPr>
          <w:rFonts w:asciiTheme="minorBidi" w:hAnsiTheme="minorBidi" w:cstheme="minorBidi"/>
          <w:spacing w:val="-13"/>
        </w:rPr>
        <w:t xml:space="preserve"> </w:t>
      </w:r>
      <w:r w:rsidRPr="003D52FF">
        <w:rPr>
          <w:rFonts w:asciiTheme="minorBidi" w:hAnsiTheme="minorBidi" w:cstheme="minorBidi"/>
        </w:rPr>
        <w:t>hosting</w:t>
      </w:r>
      <w:r w:rsidRPr="003D52FF">
        <w:rPr>
          <w:rFonts w:asciiTheme="minorBidi" w:hAnsiTheme="minorBidi" w:cstheme="minorBidi"/>
          <w:spacing w:val="-15"/>
        </w:rPr>
        <w:t xml:space="preserve"> </w:t>
      </w:r>
      <w:r w:rsidRPr="003D52FF">
        <w:rPr>
          <w:rFonts w:asciiTheme="minorBidi" w:hAnsiTheme="minorBidi" w:cstheme="minorBidi"/>
        </w:rPr>
        <w:t>lipid</w:t>
      </w:r>
      <w:r w:rsidRPr="003D52FF">
        <w:rPr>
          <w:rFonts w:asciiTheme="minorBidi" w:hAnsiTheme="minorBidi" w:cstheme="minorBidi"/>
          <w:spacing w:val="-9"/>
        </w:rPr>
        <w:t xml:space="preserve"> </w:t>
      </w:r>
      <w:r w:rsidRPr="003D52FF">
        <w:rPr>
          <w:rFonts w:asciiTheme="minorBidi" w:hAnsiTheme="minorBidi" w:cstheme="minorBidi"/>
        </w:rPr>
        <w:t>degradation</w:t>
      </w:r>
      <w:r w:rsidRPr="003D52FF">
        <w:rPr>
          <w:rFonts w:asciiTheme="minorBidi" w:hAnsiTheme="minorBidi" w:cstheme="minorBidi"/>
          <w:spacing w:val="-9"/>
        </w:rPr>
        <w:t xml:space="preserve"> </w:t>
      </w:r>
      <w:r w:rsidRPr="003D52FF">
        <w:rPr>
          <w:rFonts w:asciiTheme="minorBidi" w:hAnsiTheme="minorBidi" w:cstheme="minorBidi"/>
        </w:rPr>
        <w:t>mechanisms</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 xml:space="preserve">most yeasts in general. Consequently, it raises the question of what functions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serve</w:t>
      </w:r>
      <w:r w:rsidRPr="003D52FF">
        <w:rPr>
          <w:rFonts w:asciiTheme="minorBidi" w:hAnsiTheme="minorBidi" w:cstheme="minorBidi"/>
          <w:spacing w:val="-10"/>
        </w:rPr>
        <w:t xml:space="preserve"> </w:t>
      </w:r>
      <w:r w:rsidRPr="003D52FF">
        <w:rPr>
          <w:rFonts w:asciiTheme="minorBidi" w:hAnsiTheme="minorBidi" w:cstheme="minorBidi"/>
        </w:rPr>
        <w:t>if</w:t>
      </w:r>
      <w:r w:rsidRPr="003D52FF">
        <w:rPr>
          <w:rFonts w:asciiTheme="minorBidi" w:hAnsiTheme="minorBidi" w:cstheme="minorBidi"/>
          <w:spacing w:val="-7"/>
        </w:rPr>
        <w:t xml:space="preserve"> </w:t>
      </w:r>
      <w:r w:rsidRPr="003D52FF">
        <w:rPr>
          <w:rFonts w:asciiTheme="minorBidi" w:hAnsiTheme="minorBidi" w:cstheme="minorBidi"/>
        </w:rPr>
        <w:t>they</w:t>
      </w:r>
      <w:r w:rsidRPr="003D52FF">
        <w:rPr>
          <w:rFonts w:asciiTheme="minorBidi" w:hAnsiTheme="minorBidi" w:cstheme="minorBidi"/>
          <w:spacing w:val="-13"/>
        </w:rPr>
        <w:t xml:space="preserve"> </w:t>
      </w:r>
      <w:r w:rsidRPr="003D52FF">
        <w:rPr>
          <w:rFonts w:asciiTheme="minorBidi" w:hAnsiTheme="minorBidi" w:cstheme="minorBidi"/>
        </w:rPr>
        <w:t>have</w:t>
      </w:r>
      <w:r w:rsidRPr="003D52FF">
        <w:rPr>
          <w:rFonts w:asciiTheme="minorBidi" w:hAnsiTheme="minorBidi" w:cstheme="minorBidi"/>
          <w:spacing w:val="-10"/>
        </w:rPr>
        <w:t xml:space="preserve"> </w:t>
      </w:r>
      <w:r w:rsidRPr="003D52FF">
        <w:rPr>
          <w:rFonts w:asciiTheme="minorBidi" w:hAnsiTheme="minorBidi" w:cstheme="minorBidi"/>
        </w:rPr>
        <w:t>lost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ability</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degrade</w:t>
      </w:r>
      <w:r w:rsidRPr="003D52FF">
        <w:rPr>
          <w:rFonts w:asciiTheme="minorBidi" w:hAnsiTheme="minorBidi" w:cstheme="minorBidi"/>
          <w:spacing w:val="-7"/>
        </w:rPr>
        <w:t xml:space="preserve"> </w:t>
      </w:r>
      <w:r w:rsidRPr="003D52FF">
        <w:rPr>
          <w:rFonts w:asciiTheme="minorBidi" w:hAnsiTheme="minorBidi" w:cstheme="minorBidi"/>
        </w:rPr>
        <w:t>fatty</w:t>
      </w:r>
      <w:r w:rsidRPr="003D52FF">
        <w:rPr>
          <w:rFonts w:asciiTheme="minorBidi" w:hAnsiTheme="minorBidi" w:cstheme="minorBidi"/>
          <w:spacing w:val="-11"/>
        </w:rPr>
        <w:t xml:space="preserve"> </w:t>
      </w:r>
      <w:r w:rsidRPr="003D52FF">
        <w:rPr>
          <w:rFonts w:asciiTheme="minorBidi" w:hAnsiTheme="minorBidi" w:cstheme="minorBidi"/>
        </w:rPr>
        <w:t>acids.</w:t>
      </w:r>
    </w:p>
    <w:p w14:paraId="384C1BF3" w14:textId="77777777" w:rsidR="00CF52B0" w:rsidRPr="003D52FF" w:rsidRDefault="00CF52B0">
      <w:pPr>
        <w:pStyle w:val="BodyText"/>
        <w:rPr>
          <w:rFonts w:asciiTheme="minorBidi" w:hAnsiTheme="minorBidi" w:cstheme="minorBidi"/>
          <w:sz w:val="26"/>
        </w:rPr>
      </w:pPr>
    </w:p>
    <w:p w14:paraId="5AD8FC26" w14:textId="77777777" w:rsidR="00CF52B0" w:rsidRPr="003D52FF" w:rsidRDefault="00000000" w:rsidP="00B56E78">
      <w:pPr>
        <w:pStyle w:val="Heading2"/>
        <w:numPr>
          <w:ilvl w:val="1"/>
          <w:numId w:val="42"/>
        </w:numPr>
      </w:pPr>
      <w:bookmarkStart w:id="174" w:name="3.4._Conserved_targeting_of_a_peroxisoma"/>
      <w:bookmarkStart w:id="175" w:name="_bookmark100"/>
      <w:bookmarkEnd w:id="174"/>
      <w:bookmarkEnd w:id="175"/>
      <w:r w:rsidRPr="003D52FF">
        <w:t>Conserved</w:t>
      </w:r>
      <w:r w:rsidRPr="003D52FF">
        <w:rPr>
          <w:spacing w:val="18"/>
        </w:rPr>
        <w:t xml:space="preserve"> </w:t>
      </w:r>
      <w:r w:rsidRPr="003D52FF">
        <w:t>targeting</w:t>
      </w:r>
      <w:r w:rsidRPr="003D52FF">
        <w:rPr>
          <w:spacing w:val="18"/>
        </w:rPr>
        <w:t xml:space="preserve"> </w:t>
      </w:r>
      <w:r w:rsidRPr="003D52FF">
        <w:t>of</w:t>
      </w:r>
      <w:r w:rsidRPr="003D52FF">
        <w:rPr>
          <w:spacing w:val="18"/>
        </w:rPr>
        <w:t xml:space="preserve"> </w:t>
      </w:r>
      <w:r w:rsidRPr="003D52FF">
        <w:t>a</w:t>
      </w:r>
      <w:r w:rsidRPr="003D52FF">
        <w:rPr>
          <w:spacing w:val="19"/>
        </w:rPr>
        <w:t xml:space="preserve"> </w:t>
      </w:r>
      <w:r w:rsidRPr="003D52FF">
        <w:t>peroxisomal</w:t>
      </w:r>
      <w:r w:rsidRPr="003D52FF">
        <w:rPr>
          <w:spacing w:val="19"/>
        </w:rPr>
        <w:t xml:space="preserve"> </w:t>
      </w:r>
      <w:r w:rsidRPr="003D52FF">
        <w:t>matrix</w:t>
      </w:r>
      <w:r w:rsidRPr="003D52FF">
        <w:rPr>
          <w:spacing w:val="19"/>
        </w:rPr>
        <w:t xml:space="preserve"> </w:t>
      </w:r>
      <w:r w:rsidRPr="003D52FF">
        <w:t>protein</w:t>
      </w:r>
      <w:r w:rsidRPr="003D52FF">
        <w:rPr>
          <w:spacing w:val="-75"/>
        </w:rPr>
        <w:t xml:space="preserve"> </w:t>
      </w:r>
      <w:r w:rsidRPr="003D52FF">
        <w:rPr>
          <w:w w:val="95"/>
        </w:rPr>
        <w:t>lacking</w:t>
      </w:r>
      <w:r w:rsidRPr="003D52FF">
        <w:rPr>
          <w:spacing w:val="24"/>
          <w:w w:val="95"/>
        </w:rPr>
        <w:t xml:space="preserve"> </w:t>
      </w:r>
      <w:r w:rsidRPr="003D52FF">
        <w:rPr>
          <w:w w:val="95"/>
        </w:rPr>
        <w:t>a</w:t>
      </w:r>
      <w:r w:rsidRPr="003D52FF">
        <w:rPr>
          <w:spacing w:val="26"/>
          <w:w w:val="95"/>
        </w:rPr>
        <w:t xml:space="preserve"> </w:t>
      </w:r>
      <w:r w:rsidRPr="003D52FF">
        <w:rPr>
          <w:w w:val="95"/>
        </w:rPr>
        <w:t>consensus</w:t>
      </w:r>
      <w:r w:rsidRPr="003D52FF">
        <w:rPr>
          <w:spacing w:val="33"/>
          <w:w w:val="95"/>
        </w:rPr>
        <w:t xml:space="preserve"> </w:t>
      </w:r>
      <w:r w:rsidRPr="003D52FF">
        <w:rPr>
          <w:w w:val="95"/>
        </w:rPr>
        <w:t>peroxisomal</w:t>
      </w:r>
      <w:r w:rsidRPr="003D52FF">
        <w:rPr>
          <w:spacing w:val="28"/>
          <w:w w:val="95"/>
        </w:rPr>
        <w:t xml:space="preserve"> </w:t>
      </w:r>
      <w:r w:rsidRPr="003D52FF">
        <w:rPr>
          <w:w w:val="95"/>
        </w:rPr>
        <w:t>targeting</w:t>
      </w:r>
      <w:r w:rsidRPr="003D52FF">
        <w:rPr>
          <w:spacing w:val="24"/>
          <w:w w:val="95"/>
        </w:rPr>
        <w:t xml:space="preserve"> </w:t>
      </w:r>
      <w:r w:rsidRPr="003D52FF">
        <w:rPr>
          <w:w w:val="95"/>
        </w:rPr>
        <w:t>signal</w:t>
      </w:r>
      <w:r w:rsidRPr="003D52FF">
        <w:rPr>
          <w:spacing w:val="26"/>
          <w:w w:val="95"/>
        </w:rPr>
        <w:t xml:space="preserve"> </w:t>
      </w:r>
      <w:r w:rsidRPr="003D52FF">
        <w:rPr>
          <w:w w:val="95"/>
        </w:rPr>
        <w:t>in</w:t>
      </w:r>
      <w:r w:rsidRPr="003D52FF">
        <w:rPr>
          <w:spacing w:val="28"/>
          <w:w w:val="95"/>
        </w:rPr>
        <w:t xml:space="preserve"> </w:t>
      </w:r>
      <w:r w:rsidRPr="003D52FF">
        <w:rPr>
          <w:i/>
          <w:w w:val="95"/>
        </w:rPr>
        <w:t>S.</w:t>
      </w:r>
      <w:r w:rsidRPr="003D52FF">
        <w:rPr>
          <w:i/>
          <w:spacing w:val="34"/>
          <w:w w:val="95"/>
        </w:rPr>
        <w:t xml:space="preserve"> </w:t>
      </w:r>
      <w:r w:rsidRPr="003D52FF">
        <w:rPr>
          <w:i/>
          <w:w w:val="95"/>
        </w:rPr>
        <w:t>pombe</w:t>
      </w:r>
      <w:r w:rsidRPr="003D52FF">
        <w:rPr>
          <w:w w:val="95"/>
        </w:rPr>
        <w:t>.</w:t>
      </w:r>
    </w:p>
    <w:p w14:paraId="514E2F3F" w14:textId="77777777" w:rsidR="00CF52B0" w:rsidRPr="003D52FF" w:rsidRDefault="00CF52B0">
      <w:pPr>
        <w:pStyle w:val="BodyText"/>
        <w:rPr>
          <w:rFonts w:asciiTheme="minorBidi" w:hAnsiTheme="minorBidi" w:cstheme="minorBidi"/>
          <w:b/>
          <w:sz w:val="20"/>
        </w:rPr>
      </w:pPr>
    </w:p>
    <w:p w14:paraId="3F775DE0" w14:textId="77777777" w:rsidR="00CF52B0" w:rsidRPr="003D52FF" w:rsidRDefault="00CF52B0">
      <w:pPr>
        <w:pStyle w:val="BodyText"/>
        <w:spacing w:before="7"/>
        <w:rPr>
          <w:rFonts w:asciiTheme="minorBidi" w:hAnsiTheme="minorBidi" w:cstheme="minorBidi"/>
          <w:b/>
          <w:sz w:val="17"/>
        </w:rPr>
      </w:pPr>
    </w:p>
    <w:p w14:paraId="615939FB" w14:textId="77777777" w:rsidR="00CF52B0" w:rsidRPr="003D52FF" w:rsidRDefault="00000000">
      <w:pPr>
        <w:pStyle w:val="Heading4"/>
        <w:spacing w:before="93"/>
        <w:rPr>
          <w:rFonts w:asciiTheme="minorBidi" w:hAnsiTheme="minorBidi" w:cstheme="minorBidi"/>
        </w:rPr>
      </w:pPr>
      <w:r w:rsidRPr="003D52FF">
        <w:rPr>
          <w:rFonts w:asciiTheme="minorBidi" w:hAnsiTheme="minorBidi" w:cstheme="minorBidi"/>
          <w:noProof/>
        </w:rPr>
        <w:drawing>
          <wp:anchor distT="0" distB="0" distL="0" distR="0" simplePos="0" relativeHeight="15791104" behindDoc="0" locked="0" layoutInCell="1" allowOverlap="1" wp14:anchorId="49654E29" wp14:editId="4E74460C">
            <wp:simplePos x="0" y="0"/>
            <wp:positionH relativeFrom="page">
              <wp:posOffset>1373160</wp:posOffset>
            </wp:positionH>
            <wp:positionV relativeFrom="paragraph">
              <wp:posOffset>88974</wp:posOffset>
            </wp:positionV>
            <wp:extent cx="373306" cy="114300"/>
            <wp:effectExtent l="0" t="0" r="0" b="0"/>
            <wp:wrapNone/>
            <wp:docPr id="26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4.png"/>
                    <pic:cNvPicPr/>
                  </pic:nvPicPr>
                  <pic:blipFill>
                    <a:blip r:embed="rId160" cstate="print"/>
                    <a:stretch>
                      <a:fillRect/>
                    </a:stretch>
                  </pic:blipFill>
                  <pic:spPr>
                    <a:xfrm>
                      <a:off x="0" y="0"/>
                      <a:ext cx="373306" cy="114300"/>
                    </a:xfrm>
                    <a:prstGeom prst="rect">
                      <a:avLst/>
                    </a:prstGeom>
                  </pic:spPr>
                </pic:pic>
              </a:graphicData>
            </a:graphic>
          </wp:anchor>
        </w:drawing>
      </w:r>
      <w:bookmarkStart w:id="176" w:name="3.4.1._Cystathionine_beta-lyase_Str3"/>
      <w:bookmarkStart w:id="177" w:name="_bookmark101"/>
      <w:bookmarkEnd w:id="176"/>
      <w:bookmarkEnd w:id="177"/>
      <w:r w:rsidRPr="003D52FF">
        <w:rPr>
          <w:rFonts w:asciiTheme="minorBidi" w:hAnsiTheme="minorBidi" w:cstheme="minorBidi"/>
        </w:rPr>
        <w:t>Cystathionine</w:t>
      </w:r>
      <w:r w:rsidRPr="003D52FF">
        <w:rPr>
          <w:rFonts w:asciiTheme="minorBidi" w:hAnsiTheme="minorBidi" w:cstheme="minorBidi"/>
          <w:spacing w:val="-6"/>
        </w:rPr>
        <w:t xml:space="preserve"> </w:t>
      </w:r>
      <w:r w:rsidRPr="003D52FF">
        <w:rPr>
          <w:rFonts w:asciiTheme="minorBidi" w:hAnsiTheme="minorBidi" w:cstheme="minorBidi"/>
        </w:rPr>
        <w:t>beta-lyase</w:t>
      </w:r>
      <w:r w:rsidRPr="003D52FF">
        <w:rPr>
          <w:rFonts w:asciiTheme="minorBidi" w:hAnsiTheme="minorBidi" w:cstheme="minorBidi"/>
          <w:spacing w:val="-3"/>
        </w:rPr>
        <w:t xml:space="preserve"> </w:t>
      </w:r>
      <w:r w:rsidRPr="003D52FF">
        <w:rPr>
          <w:rFonts w:asciiTheme="minorBidi" w:hAnsiTheme="minorBidi" w:cstheme="minorBidi"/>
        </w:rPr>
        <w:t>Str3</w:t>
      </w:r>
    </w:p>
    <w:p w14:paraId="371249B2" w14:textId="77777777" w:rsidR="00CF52B0" w:rsidRPr="003D52FF" w:rsidRDefault="00CF52B0">
      <w:pPr>
        <w:pStyle w:val="BodyText"/>
        <w:rPr>
          <w:rFonts w:asciiTheme="minorBidi" w:hAnsiTheme="minorBidi" w:cstheme="minorBidi"/>
          <w:b/>
          <w:sz w:val="20"/>
        </w:rPr>
      </w:pPr>
    </w:p>
    <w:p w14:paraId="53A200A3" w14:textId="77777777" w:rsidR="00CF52B0" w:rsidRPr="003D52FF" w:rsidRDefault="00CF52B0">
      <w:pPr>
        <w:pStyle w:val="BodyText"/>
        <w:spacing w:before="8"/>
        <w:rPr>
          <w:rFonts w:asciiTheme="minorBidi" w:hAnsiTheme="minorBidi" w:cstheme="minorBidi"/>
          <w:b/>
          <w:sz w:val="19"/>
        </w:rPr>
      </w:pPr>
    </w:p>
    <w:p w14:paraId="08FF584B" w14:textId="77777777" w:rsidR="00CF52B0" w:rsidRPr="003D52FF" w:rsidRDefault="00000000">
      <w:pPr>
        <w:pStyle w:val="BodyText"/>
        <w:spacing w:before="78" w:line="343" w:lineRule="auto"/>
        <w:ind w:left="1160" w:right="1168"/>
        <w:jc w:val="both"/>
        <w:rPr>
          <w:rFonts w:asciiTheme="minorBidi" w:hAnsiTheme="minorBidi" w:cstheme="minorBidi"/>
        </w:rPr>
      </w:pPr>
      <w:r w:rsidRPr="003D52FF">
        <w:rPr>
          <w:rFonts w:asciiTheme="minorBidi" w:hAnsiTheme="minorBidi" w:cstheme="minorBidi"/>
        </w:rPr>
        <w:t xml:space="preserve">Through a global yeast two-hybrid screen, it was uncovered that </w:t>
      </w:r>
      <w:r w:rsidRPr="003D52FF">
        <w:rPr>
          <w:rFonts w:asciiTheme="minorBidi" w:hAnsiTheme="minorBidi" w:cstheme="minorBidi"/>
          <w:i/>
        </w:rPr>
        <w:t xml:space="preserve">S. pombe </w:t>
      </w:r>
      <w:r w:rsidRPr="003D52FF">
        <w:rPr>
          <w:rFonts w:asciiTheme="minorBidi" w:hAnsiTheme="minorBidi" w:cstheme="minorBidi"/>
        </w:rPr>
        <w:t>Pex5, the</w:t>
      </w:r>
      <w:r w:rsidRPr="003D52FF">
        <w:rPr>
          <w:rFonts w:asciiTheme="minorBidi" w:hAnsiTheme="minorBidi" w:cstheme="minorBidi"/>
          <w:spacing w:val="-72"/>
        </w:rPr>
        <w:t xml:space="preserve"> </w:t>
      </w:r>
      <w:r w:rsidRPr="003D52FF">
        <w:rPr>
          <w:rFonts w:asciiTheme="minorBidi" w:hAnsiTheme="minorBidi" w:cstheme="minorBidi"/>
        </w:rPr>
        <w:t xml:space="preserve">peroxisomal receptor for PTS1, interacts with </w:t>
      </w:r>
      <w:r w:rsidRPr="003D52FF">
        <w:rPr>
          <w:rFonts w:asciiTheme="minorBidi" w:hAnsiTheme="minorBidi" w:cstheme="minorBidi"/>
          <w:i/>
        </w:rPr>
        <w:t xml:space="preserve">S. pombe </w:t>
      </w:r>
      <w:r w:rsidRPr="003D52FF">
        <w:rPr>
          <w:rFonts w:asciiTheme="minorBidi" w:hAnsiTheme="minorBidi" w:cstheme="minorBidi"/>
        </w:rPr>
        <w:t>Str3 (Das et al.,2013.; Vo et</w:t>
      </w:r>
      <w:r w:rsidRPr="003D52FF">
        <w:rPr>
          <w:rFonts w:asciiTheme="minorBidi" w:hAnsiTheme="minorBidi" w:cstheme="minorBidi"/>
          <w:spacing w:val="1"/>
        </w:rPr>
        <w:t xml:space="preserve"> </w:t>
      </w:r>
      <w:r w:rsidRPr="003D52FF">
        <w:rPr>
          <w:rFonts w:asciiTheme="minorBidi" w:hAnsiTheme="minorBidi" w:cstheme="minorBidi"/>
        </w:rPr>
        <w:t xml:space="preserve">al., 2016). In </w:t>
      </w:r>
      <w:r w:rsidRPr="003D52FF">
        <w:rPr>
          <w:rFonts w:asciiTheme="minorBidi" w:hAnsiTheme="minorBidi" w:cstheme="minorBidi"/>
          <w:i/>
        </w:rPr>
        <w:t>S. cerevisiae</w:t>
      </w:r>
      <w:r w:rsidRPr="003D52FF">
        <w:rPr>
          <w:rFonts w:asciiTheme="minorBidi" w:hAnsiTheme="minorBidi" w:cstheme="minorBidi"/>
        </w:rPr>
        <w:t>, Str3 harbours a PTS1 (SKL) and localizes within the</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9"/>
        </w:rPr>
        <w:t xml:space="preserve"> </w:t>
      </w:r>
      <w:r w:rsidRPr="003D52FF">
        <w:rPr>
          <w:rFonts w:asciiTheme="minorBidi" w:hAnsiTheme="minorBidi" w:cstheme="minorBidi"/>
        </w:rPr>
        <w:t>(Barreto</w:t>
      </w:r>
      <w:r w:rsidRPr="003D52FF">
        <w:rPr>
          <w:rFonts w:asciiTheme="minorBidi" w:hAnsiTheme="minorBidi" w:cstheme="minorBidi"/>
          <w:spacing w:val="-15"/>
        </w:rPr>
        <w:t xml:space="preserve"> </w:t>
      </w:r>
      <w:r w:rsidRPr="003D52FF">
        <w:rPr>
          <w:rFonts w:asciiTheme="minorBidi" w:hAnsiTheme="minorBidi" w:cstheme="minorBidi"/>
        </w:rPr>
        <w:t>et</w:t>
      </w:r>
      <w:r w:rsidRPr="003D52FF">
        <w:rPr>
          <w:rFonts w:asciiTheme="minorBidi" w:hAnsiTheme="minorBidi" w:cstheme="minorBidi"/>
          <w:spacing w:val="-15"/>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2006;</w:t>
      </w:r>
      <w:r w:rsidRPr="003D52FF">
        <w:rPr>
          <w:rFonts w:asciiTheme="minorBidi" w:hAnsiTheme="minorBidi" w:cstheme="minorBidi"/>
          <w:spacing w:val="-16"/>
        </w:rPr>
        <w:t xml:space="preserve"> </w:t>
      </w:r>
      <w:r w:rsidRPr="003D52FF">
        <w:rPr>
          <w:rFonts w:asciiTheme="minorBidi" w:hAnsiTheme="minorBidi" w:cstheme="minorBidi"/>
        </w:rPr>
        <w:t>Giard</w:t>
      </w:r>
      <w:r w:rsidRPr="003D52FF">
        <w:rPr>
          <w:rFonts w:asciiTheme="minorBidi" w:hAnsiTheme="minorBidi" w:cstheme="minorBidi"/>
          <w:spacing w:val="-15"/>
        </w:rPr>
        <w:t xml:space="preserve"> </w:t>
      </w:r>
      <w:r w:rsidRPr="003D52FF">
        <w:rPr>
          <w:rFonts w:asciiTheme="minorBidi" w:hAnsiTheme="minorBidi" w:cstheme="minorBidi"/>
        </w:rPr>
        <w:t>et</w:t>
      </w:r>
      <w:r w:rsidRPr="003D52FF">
        <w:rPr>
          <w:rFonts w:asciiTheme="minorBidi" w:hAnsiTheme="minorBidi" w:cstheme="minorBidi"/>
          <w:spacing w:val="-16"/>
        </w:rPr>
        <w:t xml:space="preserve"> </w:t>
      </w:r>
      <w:r w:rsidRPr="003D52FF">
        <w:rPr>
          <w:rFonts w:asciiTheme="minorBidi" w:hAnsiTheme="minorBidi" w:cstheme="minorBidi"/>
        </w:rPr>
        <w:t>al.,</w:t>
      </w:r>
      <w:r w:rsidRPr="003D52FF">
        <w:rPr>
          <w:rFonts w:asciiTheme="minorBidi" w:hAnsiTheme="minorBidi" w:cstheme="minorBidi"/>
          <w:spacing w:val="-16"/>
        </w:rPr>
        <w:t xml:space="preserve"> </w:t>
      </w:r>
      <w:r w:rsidRPr="003D52FF">
        <w:rPr>
          <w:rFonts w:asciiTheme="minorBidi" w:hAnsiTheme="minorBidi" w:cstheme="minorBidi"/>
        </w:rPr>
        <w:t>2001).</w:t>
      </w:r>
      <w:r w:rsidRPr="003D52FF">
        <w:rPr>
          <w:rFonts w:asciiTheme="minorBidi" w:hAnsiTheme="minorBidi" w:cstheme="minorBidi"/>
          <w:spacing w:val="-15"/>
        </w:rPr>
        <w:t xml:space="preserve"> </w:t>
      </w:r>
      <w:r w:rsidRPr="003D52FF">
        <w:rPr>
          <w:rFonts w:asciiTheme="minorBidi" w:hAnsiTheme="minorBidi" w:cstheme="minorBidi"/>
        </w:rPr>
        <w:t>Surprisingly,</w:t>
      </w:r>
      <w:r w:rsidRPr="003D52FF">
        <w:rPr>
          <w:rFonts w:asciiTheme="minorBidi" w:hAnsiTheme="minorBidi" w:cstheme="minorBidi"/>
          <w:spacing w:val="-14"/>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Str3</w:t>
      </w:r>
      <w:r w:rsidRPr="003D52FF">
        <w:rPr>
          <w:rFonts w:asciiTheme="minorBidi" w:hAnsiTheme="minorBidi" w:cstheme="minorBidi"/>
          <w:spacing w:val="-11"/>
        </w:rPr>
        <w:t xml:space="preserve"> </w:t>
      </w:r>
      <w:r w:rsidRPr="003D52FF">
        <w:rPr>
          <w:rFonts w:asciiTheme="minorBidi" w:hAnsiTheme="minorBidi" w:cstheme="minorBidi"/>
        </w:rPr>
        <w:t>does</w:t>
      </w:r>
      <w:r w:rsidRPr="003D52FF">
        <w:rPr>
          <w:rFonts w:asciiTheme="minorBidi" w:hAnsiTheme="minorBidi" w:cstheme="minorBidi"/>
          <w:spacing w:val="-72"/>
        </w:rPr>
        <w:t xml:space="preserve"> </w:t>
      </w:r>
      <w:r w:rsidRPr="003D52FF">
        <w:rPr>
          <w:rFonts w:asciiTheme="minorBidi" w:hAnsiTheme="minorBidi" w:cstheme="minorBidi"/>
        </w:rPr>
        <w:t>not contain a putative PTS1, suggesting it interacts differently to Pex5 as has been</w:t>
      </w:r>
      <w:r w:rsidRPr="003D52FF">
        <w:rPr>
          <w:rFonts w:asciiTheme="minorBidi" w:hAnsiTheme="minorBidi" w:cstheme="minorBidi"/>
          <w:spacing w:val="1"/>
        </w:rPr>
        <w:t xml:space="preserve"> </w:t>
      </w:r>
      <w:r w:rsidRPr="003D52FF">
        <w:rPr>
          <w:rFonts w:asciiTheme="minorBidi" w:hAnsiTheme="minorBidi" w:cstheme="minorBidi"/>
        </w:rPr>
        <w:t>described</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only</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few</w:t>
      </w:r>
      <w:r w:rsidRPr="003D52FF">
        <w:rPr>
          <w:rFonts w:asciiTheme="minorBidi" w:hAnsiTheme="minorBidi" w:cstheme="minorBidi"/>
          <w:spacing w:val="-15"/>
        </w:rPr>
        <w:t xml:space="preserve"> </w:t>
      </w:r>
      <w:r w:rsidRPr="003D52FF">
        <w:rPr>
          <w:rFonts w:asciiTheme="minorBidi" w:hAnsiTheme="minorBidi" w:cstheme="minorBidi"/>
        </w:rPr>
        <w:t>other</w:t>
      </w:r>
      <w:r w:rsidRPr="003D52FF">
        <w:rPr>
          <w:rFonts w:asciiTheme="minorBidi" w:hAnsiTheme="minorBidi" w:cstheme="minorBidi"/>
          <w:spacing w:val="-8"/>
        </w:rPr>
        <w:t xml:space="preserve"> </w:t>
      </w:r>
      <w:r w:rsidRPr="003D52FF">
        <w:rPr>
          <w:rFonts w:asciiTheme="minorBidi" w:hAnsiTheme="minorBidi" w:cstheme="minorBidi"/>
        </w:rPr>
        <w:t>proteins</w:t>
      </w:r>
      <w:r w:rsidRPr="003D52FF">
        <w:rPr>
          <w:rFonts w:asciiTheme="minorBidi" w:hAnsiTheme="minorBidi" w:cstheme="minorBidi"/>
          <w:spacing w:val="-16"/>
        </w:rPr>
        <w:t xml:space="preserve"> </w:t>
      </w:r>
      <w:r w:rsidRPr="003D52FF">
        <w:rPr>
          <w:rFonts w:asciiTheme="minorBidi" w:hAnsiTheme="minorBidi" w:cstheme="minorBidi"/>
        </w:rPr>
        <w:t>including</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cerevisiae</w:t>
      </w:r>
      <w:r w:rsidRPr="003D52FF">
        <w:rPr>
          <w:rFonts w:asciiTheme="minorBidi" w:hAnsiTheme="minorBidi" w:cstheme="minorBidi"/>
          <w:i/>
          <w:spacing w:val="-10"/>
        </w:rPr>
        <w:t xml:space="preserve"> </w:t>
      </w:r>
      <w:r w:rsidRPr="003D52FF">
        <w:rPr>
          <w:rFonts w:asciiTheme="minorBidi" w:hAnsiTheme="minorBidi" w:cstheme="minorBidi"/>
        </w:rPr>
        <w:t>Acyl-CoA</w:t>
      </w:r>
      <w:r w:rsidRPr="003D52FF">
        <w:rPr>
          <w:rFonts w:asciiTheme="minorBidi" w:hAnsiTheme="minorBidi" w:cstheme="minorBidi"/>
          <w:spacing w:val="-28"/>
        </w:rPr>
        <w:t xml:space="preserve"> </w:t>
      </w:r>
      <w:r w:rsidRPr="003D52FF">
        <w:rPr>
          <w:rFonts w:asciiTheme="minorBidi" w:hAnsiTheme="minorBidi" w:cstheme="minorBidi"/>
        </w:rPr>
        <w:t>oxidase</w:t>
      </w:r>
      <w:r w:rsidRPr="003D52FF">
        <w:rPr>
          <w:rFonts w:asciiTheme="minorBidi" w:hAnsiTheme="minorBidi" w:cstheme="minorBidi"/>
          <w:spacing w:val="-8"/>
        </w:rPr>
        <w:t xml:space="preserve"> </w:t>
      </w:r>
      <w:r w:rsidRPr="003D52FF">
        <w:rPr>
          <w:rFonts w:asciiTheme="minorBidi" w:hAnsiTheme="minorBidi" w:cstheme="minorBidi"/>
        </w:rPr>
        <w:t>(Klein</w:t>
      </w:r>
      <w:r w:rsidRPr="003D52FF">
        <w:rPr>
          <w:rFonts w:asciiTheme="minorBidi" w:hAnsiTheme="minorBidi" w:cstheme="minorBidi"/>
          <w:spacing w:val="-73"/>
        </w:rPr>
        <w:t xml:space="preserve"> </w:t>
      </w:r>
      <w:r w:rsidRPr="003D52FF">
        <w:rPr>
          <w:rFonts w:asciiTheme="minorBidi" w:hAnsiTheme="minorBidi" w:cstheme="minorBidi"/>
        </w:rPr>
        <w:t>et al., 2002). Based on this finding, the hypothesis was proposed that there might be</w:t>
      </w:r>
      <w:r w:rsidRPr="003D52FF">
        <w:rPr>
          <w:rFonts w:asciiTheme="minorBidi" w:hAnsiTheme="minorBidi" w:cstheme="minorBidi"/>
          <w:spacing w:val="-72"/>
        </w:rPr>
        <w:t xml:space="preserve"> </w:t>
      </w:r>
      <w:r w:rsidRPr="003D52FF">
        <w:rPr>
          <w:rFonts w:asciiTheme="minorBidi" w:hAnsiTheme="minorBidi" w:cstheme="minorBidi"/>
        </w:rPr>
        <w:t>a conserved mechanism for targeting peroxisomal proteins lacking a PTS1, wherein</w:t>
      </w:r>
      <w:r w:rsidRPr="003D52FF">
        <w:rPr>
          <w:rFonts w:asciiTheme="minorBidi" w:hAnsiTheme="minorBidi" w:cstheme="minorBidi"/>
          <w:spacing w:val="1"/>
        </w:rPr>
        <w:t xml:space="preserve"> </w:t>
      </w:r>
      <w:r w:rsidRPr="003D52FF">
        <w:rPr>
          <w:rFonts w:asciiTheme="minorBidi" w:hAnsiTheme="minorBidi" w:cstheme="minorBidi"/>
        </w:rPr>
        <w:t>they</w:t>
      </w:r>
      <w:r w:rsidRPr="003D52FF">
        <w:rPr>
          <w:rFonts w:asciiTheme="minorBidi" w:hAnsiTheme="minorBidi" w:cstheme="minorBidi"/>
          <w:spacing w:val="-14"/>
        </w:rPr>
        <w:t xml:space="preserve"> </w:t>
      </w:r>
      <w:r w:rsidRPr="003D52FF">
        <w:rPr>
          <w:rFonts w:asciiTheme="minorBidi" w:hAnsiTheme="minorBidi" w:cstheme="minorBidi"/>
        </w:rPr>
        <w:t>are</w:t>
      </w:r>
      <w:r w:rsidRPr="003D52FF">
        <w:rPr>
          <w:rFonts w:asciiTheme="minorBidi" w:hAnsiTheme="minorBidi" w:cstheme="minorBidi"/>
          <w:spacing w:val="-19"/>
        </w:rPr>
        <w:t xml:space="preserve"> </w:t>
      </w:r>
      <w:r w:rsidRPr="003D52FF">
        <w:rPr>
          <w:rFonts w:asciiTheme="minorBidi" w:hAnsiTheme="minorBidi" w:cstheme="minorBidi"/>
        </w:rPr>
        <w:t>imported</w:t>
      </w:r>
      <w:r w:rsidRPr="003D52FF">
        <w:rPr>
          <w:rFonts w:asciiTheme="minorBidi" w:hAnsiTheme="minorBidi" w:cstheme="minorBidi"/>
          <w:spacing w:val="-13"/>
        </w:rPr>
        <w:t xml:space="preserve"> </w:t>
      </w:r>
      <w:r w:rsidRPr="003D52FF">
        <w:rPr>
          <w:rFonts w:asciiTheme="minorBidi" w:hAnsiTheme="minorBidi" w:cstheme="minorBidi"/>
        </w:rPr>
        <w:t>into</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peroxisome</w:t>
      </w:r>
      <w:r w:rsidRPr="003D52FF">
        <w:rPr>
          <w:rFonts w:asciiTheme="minorBidi" w:hAnsiTheme="minorBidi" w:cstheme="minorBidi"/>
          <w:spacing w:val="-13"/>
        </w:rPr>
        <w:t xml:space="preserve"> </w:t>
      </w:r>
      <w:r w:rsidRPr="003D52FF">
        <w:rPr>
          <w:rFonts w:asciiTheme="minorBidi" w:hAnsiTheme="minorBidi" w:cstheme="minorBidi"/>
        </w:rPr>
        <w:t>through</w:t>
      </w:r>
      <w:r w:rsidRPr="003D52FF">
        <w:rPr>
          <w:rFonts w:asciiTheme="minorBidi" w:hAnsiTheme="minorBidi" w:cstheme="minorBidi"/>
          <w:spacing w:val="-13"/>
        </w:rPr>
        <w:t xml:space="preserve"> </w:t>
      </w:r>
      <w:r w:rsidRPr="003D52FF">
        <w:rPr>
          <w:rFonts w:asciiTheme="minorBidi" w:hAnsiTheme="minorBidi" w:cstheme="minorBidi"/>
        </w:rPr>
        <w:t>Pex5.</w:t>
      </w:r>
      <w:r w:rsidRPr="003D52FF">
        <w:rPr>
          <w:rFonts w:asciiTheme="minorBidi" w:hAnsiTheme="minorBidi" w:cstheme="minorBidi"/>
          <w:spacing w:val="2"/>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pombe</w:t>
      </w:r>
      <w:r w:rsidRPr="003D52FF">
        <w:rPr>
          <w:rFonts w:asciiTheme="minorBidi" w:hAnsiTheme="minorBidi" w:cstheme="minorBidi"/>
          <w:i/>
          <w:spacing w:val="-4"/>
        </w:rPr>
        <w:t xml:space="preserve"> </w:t>
      </w:r>
      <w:r w:rsidRPr="003D52FF">
        <w:rPr>
          <w:rFonts w:asciiTheme="minorBidi" w:hAnsiTheme="minorBidi" w:cstheme="minorBidi"/>
        </w:rPr>
        <w:t>Str3</w:t>
      </w:r>
      <w:r w:rsidRPr="003D52FF">
        <w:rPr>
          <w:rFonts w:asciiTheme="minorBidi" w:hAnsiTheme="minorBidi" w:cstheme="minorBidi"/>
          <w:spacing w:val="-12"/>
        </w:rPr>
        <w:t xml:space="preserve"> </w:t>
      </w:r>
      <w:r w:rsidRPr="003D52FF">
        <w:rPr>
          <w:rFonts w:asciiTheme="minorBidi" w:hAnsiTheme="minorBidi" w:cstheme="minorBidi"/>
        </w:rPr>
        <w:t>could</w:t>
      </w:r>
      <w:r w:rsidRPr="003D52FF">
        <w:rPr>
          <w:rFonts w:asciiTheme="minorBidi" w:hAnsiTheme="minorBidi" w:cstheme="minorBidi"/>
          <w:spacing w:val="-13"/>
        </w:rPr>
        <w:t xml:space="preserve"> </w:t>
      </w:r>
      <w:r w:rsidRPr="003D52FF">
        <w:rPr>
          <w:rFonts w:asciiTheme="minorBidi" w:hAnsiTheme="minorBidi" w:cstheme="minorBidi"/>
        </w:rPr>
        <w:t>serve</w:t>
      </w:r>
      <w:r w:rsidRPr="003D52FF">
        <w:rPr>
          <w:rFonts w:asciiTheme="minorBidi" w:hAnsiTheme="minorBidi" w:cstheme="minorBidi"/>
          <w:spacing w:val="-13"/>
        </w:rPr>
        <w:t xml:space="preserve"> </w:t>
      </w:r>
      <w:r w:rsidRPr="003D52FF">
        <w:rPr>
          <w:rFonts w:asciiTheme="minorBidi" w:hAnsiTheme="minorBidi" w:cstheme="minorBidi"/>
        </w:rPr>
        <w:t>as</w:t>
      </w:r>
      <w:r w:rsidRPr="003D52FF">
        <w:rPr>
          <w:rFonts w:asciiTheme="minorBidi" w:hAnsiTheme="minorBidi" w:cstheme="minorBidi"/>
          <w:spacing w:val="-14"/>
        </w:rPr>
        <w:t xml:space="preserve"> </w:t>
      </w:r>
      <w:r w:rsidRPr="003D52FF">
        <w:rPr>
          <w:rFonts w:asciiTheme="minorBidi" w:hAnsiTheme="minorBidi" w:cstheme="minorBidi"/>
        </w:rPr>
        <w:t>an</w:t>
      </w:r>
      <w:r w:rsidRPr="003D52FF">
        <w:rPr>
          <w:rFonts w:asciiTheme="minorBidi" w:hAnsiTheme="minorBidi" w:cstheme="minorBidi"/>
          <w:spacing w:val="-73"/>
        </w:rPr>
        <w:t xml:space="preserve"> </w:t>
      </w:r>
      <w:r w:rsidRPr="003D52FF">
        <w:rPr>
          <w:rFonts w:asciiTheme="minorBidi" w:hAnsiTheme="minorBidi" w:cstheme="minorBidi"/>
        </w:rPr>
        <w:t>example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such</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protein</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conserved</w:t>
      </w:r>
      <w:r w:rsidRPr="003D52FF">
        <w:rPr>
          <w:rFonts w:asciiTheme="minorBidi" w:hAnsiTheme="minorBidi" w:cstheme="minorBidi"/>
          <w:spacing w:val="-8"/>
        </w:rPr>
        <w:t xml:space="preserve"> </w:t>
      </w:r>
      <w:r w:rsidRPr="003D52FF">
        <w:rPr>
          <w:rFonts w:asciiTheme="minorBidi" w:hAnsiTheme="minorBidi" w:cstheme="minorBidi"/>
        </w:rPr>
        <w:t>targeting</w:t>
      </w:r>
      <w:r w:rsidRPr="003D52FF">
        <w:rPr>
          <w:rFonts w:asciiTheme="minorBidi" w:hAnsiTheme="minorBidi" w:cstheme="minorBidi"/>
          <w:spacing w:val="-7"/>
        </w:rPr>
        <w:t xml:space="preserve"> </w:t>
      </w:r>
      <w:r w:rsidRPr="003D52FF">
        <w:rPr>
          <w:rFonts w:asciiTheme="minorBidi" w:hAnsiTheme="minorBidi" w:cstheme="minorBidi"/>
        </w:rPr>
        <w:t>mechanisms.</w:t>
      </w:r>
    </w:p>
    <w:p w14:paraId="46EAD803"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A6DCFB8" w14:textId="77777777" w:rsidR="00CF52B0" w:rsidRPr="003D52FF" w:rsidRDefault="00000000">
      <w:pPr>
        <w:pStyle w:val="BodyText"/>
        <w:spacing w:before="62" w:after="19" w:line="343" w:lineRule="auto"/>
        <w:ind w:left="1160" w:right="1168"/>
        <w:jc w:val="both"/>
        <w:rPr>
          <w:rFonts w:asciiTheme="minorBidi" w:hAnsiTheme="minorBidi" w:cstheme="minorBidi"/>
        </w:rPr>
      </w:pPr>
      <w:r w:rsidRPr="003D52FF">
        <w:rPr>
          <w:rFonts w:asciiTheme="minorBidi" w:hAnsiTheme="minorBidi" w:cstheme="minorBidi"/>
        </w:rPr>
        <w:lastRenderedPageBreak/>
        <w:t>To</w:t>
      </w:r>
      <w:r w:rsidRPr="003D52FF">
        <w:rPr>
          <w:rFonts w:asciiTheme="minorBidi" w:hAnsiTheme="minorBidi" w:cstheme="minorBidi"/>
          <w:spacing w:val="-4"/>
        </w:rPr>
        <w:t xml:space="preserve"> </w:t>
      </w:r>
      <w:r w:rsidRPr="003D52FF">
        <w:rPr>
          <w:rFonts w:asciiTheme="minorBidi" w:hAnsiTheme="minorBidi" w:cstheme="minorBidi"/>
        </w:rPr>
        <w:t>investigate</w:t>
      </w:r>
      <w:r w:rsidRPr="003D52FF">
        <w:rPr>
          <w:rFonts w:asciiTheme="minorBidi" w:hAnsiTheme="minorBidi" w:cstheme="minorBidi"/>
          <w:spacing w:val="-3"/>
        </w:rPr>
        <w:t xml:space="preserve"> </w:t>
      </w:r>
      <w:r w:rsidRPr="003D52FF">
        <w:rPr>
          <w:rFonts w:asciiTheme="minorBidi" w:hAnsiTheme="minorBidi" w:cstheme="minorBidi"/>
        </w:rPr>
        <w:t>this, Str3</w:t>
      </w:r>
      <w:r w:rsidRPr="003D52FF">
        <w:rPr>
          <w:rFonts w:asciiTheme="minorBidi" w:hAnsiTheme="minorBidi" w:cstheme="minorBidi"/>
          <w:spacing w:val="-3"/>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tagged</w:t>
      </w:r>
      <w:r w:rsidRPr="003D52FF">
        <w:rPr>
          <w:rFonts w:asciiTheme="minorBidi" w:hAnsiTheme="minorBidi" w:cstheme="minorBidi"/>
          <w:spacing w:val="-4"/>
        </w:rPr>
        <w:t xml:space="preserve"> </w:t>
      </w:r>
      <w:r w:rsidRPr="003D52FF">
        <w:rPr>
          <w:rFonts w:asciiTheme="minorBidi" w:hAnsiTheme="minorBidi" w:cstheme="minorBidi"/>
        </w:rPr>
        <w:t>at</w:t>
      </w:r>
      <w:r w:rsidRPr="003D52FF">
        <w:rPr>
          <w:rFonts w:asciiTheme="minorBidi" w:hAnsiTheme="minorBidi" w:cstheme="minorBidi"/>
          <w:spacing w:val="-8"/>
        </w:rPr>
        <w:t xml:space="preserve"> </w:t>
      </w:r>
      <w:r w:rsidRPr="003D52FF">
        <w:rPr>
          <w:rFonts w:asciiTheme="minorBidi" w:hAnsiTheme="minorBidi" w:cstheme="minorBidi"/>
        </w:rPr>
        <w:t>its</w:t>
      </w:r>
      <w:r w:rsidRPr="003D52FF">
        <w:rPr>
          <w:rFonts w:asciiTheme="minorBidi" w:hAnsiTheme="minorBidi" w:cstheme="minorBidi"/>
          <w:spacing w:val="-3"/>
        </w:rPr>
        <w:t xml:space="preserve"> </w:t>
      </w:r>
      <w:r w:rsidRPr="003D52FF">
        <w:rPr>
          <w:rFonts w:asciiTheme="minorBidi" w:hAnsiTheme="minorBidi" w:cstheme="minorBidi"/>
        </w:rPr>
        <w:t>C-terminus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genome</w:t>
      </w:r>
      <w:r w:rsidRPr="003D52FF">
        <w:rPr>
          <w:rFonts w:asciiTheme="minorBidi" w:hAnsiTheme="minorBidi" w:cstheme="minorBidi"/>
          <w:spacing w:val="-3"/>
        </w:rPr>
        <w:t xml:space="preserve"> </w:t>
      </w:r>
      <w:r w:rsidRPr="003D52FF">
        <w:rPr>
          <w:rFonts w:asciiTheme="minorBidi" w:hAnsiTheme="minorBidi" w:cstheme="minorBidi"/>
        </w:rPr>
        <w:t>using</w:t>
      </w:r>
      <w:r w:rsidRPr="003D52FF">
        <w:rPr>
          <w:rFonts w:asciiTheme="minorBidi" w:hAnsiTheme="minorBidi" w:cstheme="minorBidi"/>
          <w:spacing w:val="-3"/>
        </w:rPr>
        <w:t xml:space="preserve"> </w:t>
      </w:r>
      <w:r w:rsidRPr="003D52FF">
        <w:rPr>
          <w:rFonts w:asciiTheme="minorBidi" w:hAnsiTheme="minorBidi" w:cstheme="minorBidi"/>
        </w:rPr>
        <w:t>either</w:t>
      </w:r>
      <w:r w:rsidRPr="003D52FF">
        <w:rPr>
          <w:rFonts w:asciiTheme="minorBidi" w:hAnsiTheme="minorBidi" w:cstheme="minorBidi"/>
          <w:spacing w:val="-3"/>
        </w:rPr>
        <w:t xml:space="preserve"> </w:t>
      </w:r>
      <w:r w:rsidRPr="003D52FF">
        <w:rPr>
          <w:rFonts w:asciiTheme="minorBidi" w:hAnsiTheme="minorBidi" w:cstheme="minorBidi"/>
        </w:rPr>
        <w:t>GFP</w:t>
      </w:r>
      <w:r w:rsidRPr="003D52FF">
        <w:rPr>
          <w:rFonts w:asciiTheme="minorBidi" w:hAnsiTheme="minorBidi" w:cstheme="minorBidi"/>
          <w:spacing w:val="-72"/>
        </w:rPr>
        <w:t xml:space="preserve"> </w:t>
      </w:r>
      <w:r w:rsidRPr="003D52FF">
        <w:rPr>
          <w:rFonts w:asciiTheme="minorBidi" w:hAnsiTheme="minorBidi" w:cstheme="minorBidi"/>
        </w:rPr>
        <w:t>or mNG. This was achieved by purifying the PCR product containing GFP or mNG, a</w:t>
      </w:r>
      <w:r w:rsidRPr="003D52FF">
        <w:rPr>
          <w:rFonts w:asciiTheme="minorBidi" w:hAnsiTheme="minorBidi" w:cstheme="minorBidi"/>
          <w:spacing w:val="1"/>
        </w:rPr>
        <w:t xml:space="preserve"> </w:t>
      </w:r>
      <w:r w:rsidRPr="003D52FF">
        <w:rPr>
          <w:rFonts w:asciiTheme="minorBidi" w:hAnsiTheme="minorBidi" w:cstheme="minorBidi"/>
        </w:rPr>
        <w:t>selectable marker, and the gene's upstream at the C-terminus of the ORF without a</w:t>
      </w:r>
      <w:r w:rsidRPr="003D52FF">
        <w:rPr>
          <w:rFonts w:asciiTheme="minorBidi" w:hAnsiTheme="minorBidi" w:cstheme="minorBidi"/>
          <w:spacing w:val="1"/>
        </w:rPr>
        <w:t xml:space="preserve"> </w:t>
      </w:r>
      <w:r w:rsidRPr="003D52FF">
        <w:rPr>
          <w:rFonts w:asciiTheme="minorBidi" w:hAnsiTheme="minorBidi" w:cstheme="minorBidi"/>
        </w:rPr>
        <w:t>stop</w:t>
      </w:r>
      <w:r w:rsidRPr="003D52FF">
        <w:rPr>
          <w:rFonts w:asciiTheme="minorBidi" w:hAnsiTheme="minorBidi" w:cstheme="minorBidi"/>
          <w:spacing w:val="-10"/>
        </w:rPr>
        <w:t xml:space="preserve"> </w:t>
      </w:r>
      <w:r w:rsidRPr="003D52FF">
        <w:rPr>
          <w:rFonts w:asciiTheme="minorBidi" w:hAnsiTheme="minorBidi" w:cstheme="minorBidi"/>
        </w:rPr>
        <w:t>codon,</w:t>
      </w:r>
      <w:r w:rsidRPr="003D52FF">
        <w:rPr>
          <w:rFonts w:asciiTheme="minorBidi" w:hAnsiTheme="minorBidi" w:cstheme="minorBidi"/>
          <w:spacing w:val="-11"/>
        </w:rPr>
        <w:t xml:space="preserve"> </w:t>
      </w:r>
      <w:r w:rsidRPr="003D52FF">
        <w:rPr>
          <w:rFonts w:asciiTheme="minorBidi" w:hAnsiTheme="minorBidi" w:cstheme="minorBidi"/>
        </w:rPr>
        <w:t>along</w:t>
      </w:r>
      <w:r w:rsidRPr="003D52FF">
        <w:rPr>
          <w:rFonts w:asciiTheme="minorBidi" w:hAnsiTheme="minorBidi" w:cstheme="minorBidi"/>
          <w:spacing w:val="-9"/>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downstream</w:t>
      </w:r>
      <w:r w:rsidRPr="003D52FF">
        <w:rPr>
          <w:rFonts w:asciiTheme="minorBidi" w:hAnsiTheme="minorBidi" w:cstheme="minorBidi"/>
          <w:spacing w:val="-19"/>
        </w:rPr>
        <w:t xml:space="preserve"> </w:t>
      </w:r>
      <w:r w:rsidRPr="003D52FF">
        <w:rPr>
          <w:rFonts w:asciiTheme="minorBidi" w:hAnsiTheme="minorBidi" w:cstheme="minorBidi"/>
        </w:rPr>
        <w:t>flanks</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ORF</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terminator</w:t>
      </w:r>
      <w:r w:rsidRPr="003D52FF">
        <w:rPr>
          <w:rFonts w:asciiTheme="minorBidi" w:hAnsiTheme="minorBidi" w:cstheme="minorBidi"/>
          <w:spacing w:val="-10"/>
        </w:rPr>
        <w:t xml:space="preserve"> </w:t>
      </w:r>
      <w:r w:rsidRPr="003D52FF">
        <w:rPr>
          <w:rFonts w:asciiTheme="minorBidi" w:hAnsiTheme="minorBidi" w:cstheme="minorBidi"/>
        </w:rPr>
        <w:t>region</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73"/>
        </w:rPr>
        <w:t xml:space="preserve"> </w:t>
      </w:r>
      <w:r w:rsidRPr="003D52FF">
        <w:rPr>
          <w:rFonts w:asciiTheme="minorBidi" w:hAnsiTheme="minorBidi" w:cstheme="minorBidi"/>
        </w:rPr>
        <w:t>2.3).</w:t>
      </w:r>
      <w:r w:rsidRPr="003D52FF">
        <w:rPr>
          <w:rFonts w:asciiTheme="minorBidi" w:hAnsiTheme="minorBidi" w:cstheme="minorBidi"/>
          <w:spacing w:val="-6"/>
        </w:rPr>
        <w:t xml:space="preserve"> </w:t>
      </w:r>
      <w:r w:rsidRPr="003D52FF">
        <w:rPr>
          <w:rFonts w:asciiTheme="minorBidi" w:hAnsiTheme="minorBidi" w:cstheme="minorBidi"/>
        </w:rPr>
        <w:t>Subsequently,</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purified</w:t>
      </w:r>
      <w:r w:rsidRPr="003D52FF">
        <w:rPr>
          <w:rFonts w:asciiTheme="minorBidi" w:hAnsiTheme="minorBidi" w:cstheme="minorBidi"/>
          <w:spacing w:val="-6"/>
        </w:rPr>
        <w:t xml:space="preserve"> </w:t>
      </w:r>
      <w:r w:rsidRPr="003D52FF">
        <w:rPr>
          <w:rFonts w:asciiTheme="minorBidi" w:hAnsiTheme="minorBidi" w:cstheme="minorBidi"/>
        </w:rPr>
        <w:t>product</w:t>
      </w:r>
      <w:r w:rsidRPr="003D52FF">
        <w:rPr>
          <w:rFonts w:asciiTheme="minorBidi" w:hAnsiTheme="minorBidi" w:cstheme="minorBidi"/>
          <w:spacing w:val="-5"/>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integrated</w:t>
      </w:r>
      <w:r w:rsidRPr="003D52FF">
        <w:rPr>
          <w:rFonts w:asciiTheme="minorBidi" w:hAnsiTheme="minorBidi" w:cstheme="minorBidi"/>
          <w:spacing w:val="-11"/>
        </w:rPr>
        <w:t xml:space="preserve"> </w:t>
      </w:r>
      <w:r w:rsidRPr="003D52FF">
        <w:rPr>
          <w:rFonts w:asciiTheme="minorBidi" w:hAnsiTheme="minorBidi" w:cstheme="minorBidi"/>
        </w:rPr>
        <w:t>into</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yeast</w:t>
      </w:r>
      <w:r w:rsidRPr="003D52FF">
        <w:rPr>
          <w:rFonts w:asciiTheme="minorBidi" w:hAnsiTheme="minorBidi" w:cstheme="minorBidi"/>
          <w:spacing w:val="-6"/>
        </w:rPr>
        <w:t xml:space="preserve"> </w:t>
      </w:r>
      <w:r w:rsidRPr="003D52FF">
        <w:rPr>
          <w:rFonts w:asciiTheme="minorBidi" w:hAnsiTheme="minorBidi" w:cstheme="minorBidi"/>
        </w:rPr>
        <w:t>genome.</w:t>
      </w:r>
      <w:r w:rsidRPr="003D52FF">
        <w:rPr>
          <w:rFonts w:asciiTheme="minorBidi" w:hAnsiTheme="minorBidi" w:cstheme="minorBidi"/>
          <w:spacing w:val="4"/>
        </w:rPr>
        <w:t xml:space="preserve"> </w:t>
      </w:r>
      <w:r w:rsidRPr="003D52FF">
        <w:rPr>
          <w:rFonts w:asciiTheme="minorBidi" w:hAnsiTheme="minorBidi" w:cstheme="minorBidi"/>
        </w:rPr>
        <w:t>While</w:t>
      </w:r>
      <w:r w:rsidRPr="003D52FF">
        <w:rPr>
          <w:rFonts w:asciiTheme="minorBidi" w:hAnsiTheme="minorBidi" w:cstheme="minorBidi"/>
          <w:spacing w:val="-73"/>
        </w:rPr>
        <w:t xml:space="preserve"> </w:t>
      </w:r>
      <w:r w:rsidRPr="003D52FF">
        <w:rPr>
          <w:rFonts w:asciiTheme="minorBidi" w:hAnsiTheme="minorBidi" w:cstheme="minorBidi"/>
        </w:rPr>
        <w:t>GFP was easily detectable with western blotting, monomeric NeonGreen (mNG) was</w:t>
      </w:r>
      <w:r w:rsidRPr="003D52FF">
        <w:rPr>
          <w:rFonts w:asciiTheme="minorBidi" w:hAnsiTheme="minorBidi" w:cstheme="minorBidi"/>
          <w:spacing w:val="1"/>
        </w:rPr>
        <w:t xml:space="preserve"> </w:t>
      </w:r>
      <w:r w:rsidRPr="003D52FF">
        <w:rPr>
          <w:rFonts w:asciiTheme="minorBidi" w:hAnsiTheme="minorBidi" w:cstheme="minorBidi"/>
        </w:rPr>
        <w:t>much</w:t>
      </w:r>
      <w:r w:rsidRPr="003D52FF">
        <w:rPr>
          <w:rFonts w:asciiTheme="minorBidi" w:hAnsiTheme="minorBidi" w:cstheme="minorBidi"/>
          <w:spacing w:val="-6"/>
        </w:rPr>
        <w:t xml:space="preserve"> </w:t>
      </w:r>
      <w:r w:rsidRPr="003D52FF">
        <w:rPr>
          <w:rFonts w:asciiTheme="minorBidi" w:hAnsiTheme="minorBidi" w:cstheme="minorBidi"/>
        </w:rPr>
        <w:t>brighter</w:t>
      </w:r>
      <w:r w:rsidRPr="003D52FF">
        <w:rPr>
          <w:rFonts w:asciiTheme="minorBidi" w:hAnsiTheme="minorBidi" w:cstheme="minorBidi"/>
          <w:spacing w:val="-10"/>
        </w:rPr>
        <w:t xml:space="preserve"> </w:t>
      </w:r>
      <w:r w:rsidRPr="003D52FF">
        <w:rPr>
          <w:rFonts w:asciiTheme="minorBidi" w:hAnsiTheme="minorBidi" w:cstheme="minorBidi"/>
        </w:rPr>
        <w:t>than</w:t>
      </w:r>
      <w:r w:rsidRPr="003D52FF">
        <w:rPr>
          <w:rFonts w:asciiTheme="minorBidi" w:hAnsiTheme="minorBidi" w:cstheme="minorBidi"/>
          <w:spacing w:val="-6"/>
        </w:rPr>
        <w:t xml:space="preserve"> </w:t>
      </w:r>
      <w:r w:rsidRPr="003D52FF">
        <w:rPr>
          <w:rFonts w:asciiTheme="minorBidi" w:hAnsiTheme="minorBidi" w:cstheme="minorBidi"/>
        </w:rPr>
        <w:t>GFP</w:t>
      </w:r>
      <w:r w:rsidRPr="003D52FF">
        <w:rPr>
          <w:rFonts w:asciiTheme="minorBidi" w:hAnsiTheme="minorBidi" w:cstheme="minorBidi"/>
          <w:spacing w:val="-13"/>
        </w:rPr>
        <w:t xml:space="preserve"> </w:t>
      </w:r>
      <w:r w:rsidRPr="003D52FF">
        <w:rPr>
          <w:rFonts w:asciiTheme="minorBidi" w:hAnsiTheme="minorBidi" w:cstheme="minorBidi"/>
        </w:rPr>
        <w:t>under</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microscope.</w:t>
      </w:r>
      <w:r w:rsidRPr="003D52FF">
        <w:rPr>
          <w:rFonts w:asciiTheme="minorBidi" w:hAnsiTheme="minorBidi" w:cstheme="minorBidi"/>
          <w:spacing w:val="-6"/>
        </w:rPr>
        <w:t xml:space="preserve"> </w:t>
      </w:r>
      <w:r w:rsidRPr="003D52FF">
        <w:rPr>
          <w:rFonts w:asciiTheme="minorBidi" w:hAnsiTheme="minorBidi" w:cstheme="minorBidi"/>
        </w:rPr>
        <w:t>(Figure</w:t>
      </w:r>
      <w:r w:rsidRPr="003D52FF">
        <w:rPr>
          <w:rFonts w:asciiTheme="minorBidi" w:hAnsiTheme="minorBidi" w:cstheme="minorBidi"/>
          <w:spacing w:val="-5"/>
        </w:rPr>
        <w:t xml:space="preserve"> </w:t>
      </w:r>
      <w:r w:rsidRPr="003D52FF">
        <w:rPr>
          <w:rFonts w:asciiTheme="minorBidi" w:hAnsiTheme="minorBidi" w:cstheme="minorBidi"/>
        </w:rPr>
        <w:t>3.10A,</w:t>
      </w:r>
      <w:r w:rsidRPr="003D52FF">
        <w:rPr>
          <w:rFonts w:asciiTheme="minorBidi" w:hAnsiTheme="minorBidi" w:cstheme="minorBidi"/>
          <w:spacing w:val="-6"/>
        </w:rPr>
        <w:t xml:space="preserve"> </w:t>
      </w:r>
      <w:r w:rsidRPr="003D52FF">
        <w:rPr>
          <w:rFonts w:asciiTheme="minorBidi" w:hAnsiTheme="minorBidi" w:cstheme="minorBidi"/>
        </w:rPr>
        <w:t>B).</w:t>
      </w:r>
    </w:p>
    <w:p w14:paraId="21C69D83" w14:textId="77777777" w:rsidR="00CF52B0" w:rsidRPr="003D52FF" w:rsidRDefault="00000000">
      <w:pPr>
        <w:pStyle w:val="BodyText"/>
        <w:ind w:left="1400"/>
        <w:rPr>
          <w:rFonts w:asciiTheme="minorBidi" w:hAnsiTheme="minorBidi" w:cstheme="minorBidi"/>
          <w:sz w:val="20"/>
        </w:rPr>
      </w:pPr>
      <w:r w:rsidRPr="003D52FF">
        <w:rPr>
          <w:rFonts w:asciiTheme="minorBidi" w:hAnsiTheme="minorBidi" w:cstheme="minorBidi"/>
          <w:noProof/>
          <w:sz w:val="20"/>
        </w:rPr>
        <w:drawing>
          <wp:inline distT="0" distB="0" distL="0" distR="0" wp14:anchorId="5DB01B51" wp14:editId="4814CDEA">
            <wp:extent cx="5106256" cy="5105400"/>
            <wp:effectExtent l="0" t="0" r="0" b="0"/>
            <wp:docPr id="26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5.jpeg"/>
                    <pic:cNvPicPr/>
                  </pic:nvPicPr>
                  <pic:blipFill>
                    <a:blip r:embed="rId161" cstate="print"/>
                    <a:stretch>
                      <a:fillRect/>
                    </a:stretch>
                  </pic:blipFill>
                  <pic:spPr>
                    <a:xfrm>
                      <a:off x="0" y="0"/>
                      <a:ext cx="5106256" cy="5105400"/>
                    </a:xfrm>
                    <a:prstGeom prst="rect">
                      <a:avLst/>
                    </a:prstGeom>
                  </pic:spPr>
                </pic:pic>
              </a:graphicData>
            </a:graphic>
          </wp:inline>
        </w:drawing>
      </w:r>
    </w:p>
    <w:p w14:paraId="5B9571FF" w14:textId="77777777" w:rsidR="00CF52B0" w:rsidRPr="003D52FF" w:rsidRDefault="00CF52B0">
      <w:pPr>
        <w:pStyle w:val="BodyText"/>
        <w:spacing w:before="6"/>
        <w:rPr>
          <w:rFonts w:asciiTheme="minorBidi" w:hAnsiTheme="minorBidi" w:cstheme="minorBidi"/>
          <w:sz w:val="23"/>
        </w:rPr>
      </w:pPr>
    </w:p>
    <w:p w14:paraId="0F432173" w14:textId="77777777" w:rsidR="00CF52B0" w:rsidRPr="003D52FF" w:rsidRDefault="00000000">
      <w:pPr>
        <w:spacing w:line="228" w:lineRule="auto"/>
        <w:ind w:left="1160" w:right="1167"/>
        <w:jc w:val="both"/>
        <w:rPr>
          <w:rFonts w:asciiTheme="minorBidi" w:hAnsiTheme="minorBidi" w:cstheme="minorBidi"/>
          <w:sz w:val="20"/>
        </w:rPr>
      </w:pPr>
      <w:bookmarkStart w:id="178" w:name="_bookmark102"/>
      <w:bookmarkEnd w:id="178"/>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3.</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10</w:t>
      </w:r>
      <w:r w:rsidRPr="003D52FF">
        <w:rPr>
          <w:rFonts w:asciiTheme="minorBidi" w:hAnsiTheme="minorBidi" w:cstheme="minorBidi"/>
          <w:b/>
          <w:color w:val="1F4E79"/>
          <w:spacing w:val="-19"/>
          <w:sz w:val="20"/>
        </w:rPr>
        <w:t xml:space="preserve"> </w:t>
      </w:r>
      <w:r w:rsidRPr="003D52FF">
        <w:rPr>
          <w:rFonts w:asciiTheme="minorBidi" w:hAnsiTheme="minorBidi" w:cstheme="minorBidi"/>
          <w:b/>
          <w:i/>
          <w:color w:val="1F4E79"/>
          <w:spacing w:val="-1"/>
          <w:sz w:val="20"/>
        </w:rPr>
        <w:t>S.</w:t>
      </w:r>
      <w:r w:rsidRPr="003D52FF">
        <w:rPr>
          <w:rFonts w:asciiTheme="minorBidi" w:hAnsiTheme="minorBidi" w:cstheme="minorBidi"/>
          <w:b/>
          <w:i/>
          <w:color w:val="1F4E79"/>
          <w:spacing w:val="-17"/>
          <w:sz w:val="20"/>
        </w:rPr>
        <w:t xml:space="preserve"> </w:t>
      </w:r>
      <w:r w:rsidRPr="003D52FF">
        <w:rPr>
          <w:rFonts w:asciiTheme="minorBidi" w:hAnsiTheme="minorBidi" w:cstheme="minorBidi"/>
          <w:b/>
          <w:i/>
          <w:color w:val="1F4E79"/>
          <w:spacing w:val="-1"/>
          <w:sz w:val="20"/>
        </w:rPr>
        <w:t>pombe</w:t>
      </w:r>
      <w:r w:rsidRPr="003D52FF">
        <w:rPr>
          <w:rFonts w:asciiTheme="minorBidi" w:hAnsiTheme="minorBidi" w:cstheme="minorBidi"/>
          <w:b/>
          <w:i/>
          <w:color w:val="1F4E79"/>
          <w:spacing w:val="-13"/>
          <w:sz w:val="20"/>
        </w:rPr>
        <w:t xml:space="preserve"> </w:t>
      </w:r>
      <w:r w:rsidRPr="003D52FF">
        <w:rPr>
          <w:rFonts w:asciiTheme="minorBidi" w:hAnsiTheme="minorBidi" w:cstheme="minorBidi"/>
          <w:b/>
          <w:color w:val="1F4E79"/>
          <w:spacing w:val="-1"/>
          <w:sz w:val="20"/>
        </w:rPr>
        <w:t>Str3</w:t>
      </w:r>
      <w:r w:rsidRPr="003D52FF">
        <w:rPr>
          <w:rFonts w:asciiTheme="minorBidi" w:hAnsiTheme="minorBidi" w:cstheme="minorBidi"/>
          <w:b/>
          <w:color w:val="1F4E79"/>
          <w:spacing w:val="-19"/>
          <w:sz w:val="20"/>
        </w:rPr>
        <w:t xml:space="preserve"> </w:t>
      </w:r>
      <w:r w:rsidRPr="003D52FF">
        <w:rPr>
          <w:rFonts w:asciiTheme="minorBidi" w:hAnsiTheme="minorBidi" w:cstheme="minorBidi"/>
          <w:b/>
          <w:color w:val="1F4E79"/>
          <w:spacing w:val="-1"/>
          <w:sz w:val="20"/>
        </w:rPr>
        <w:t>displays</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dual</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subcellular</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localization</w:t>
      </w:r>
      <w:r w:rsidRPr="003D52FF">
        <w:rPr>
          <w:rFonts w:asciiTheme="minorBidi" w:hAnsiTheme="minorBidi" w:cstheme="minorBidi"/>
          <w:color w:val="1F4E79"/>
          <w:sz w:val="20"/>
        </w:rPr>
        <w:t>.</w:t>
      </w:r>
      <w:r w:rsidRPr="003D52FF">
        <w:rPr>
          <w:rFonts w:asciiTheme="minorBidi" w:hAnsiTheme="minorBidi" w:cstheme="minorBidi"/>
          <w:color w:val="1F4E79"/>
          <w:spacing w:val="-18"/>
          <w:sz w:val="20"/>
        </w:rPr>
        <w:t xml:space="preserve"> </w:t>
      </w:r>
      <w:r w:rsidRPr="003D52FF">
        <w:rPr>
          <w:rFonts w:asciiTheme="minorBidi" w:hAnsiTheme="minorBidi" w:cstheme="minorBidi"/>
          <w:i/>
          <w:color w:val="1F4E79"/>
          <w:sz w:val="20"/>
        </w:rPr>
        <w:t>Sp</w:t>
      </w:r>
      <w:r w:rsidRPr="003D52FF">
        <w:rPr>
          <w:rFonts w:asciiTheme="minorBidi" w:hAnsiTheme="minorBidi" w:cstheme="minorBidi"/>
          <w:color w:val="1F4E79"/>
          <w:sz w:val="20"/>
        </w:rPr>
        <w:t>Str3</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tagged</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green</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reporter</w:t>
      </w:r>
      <w:r w:rsidRPr="003D52FF">
        <w:rPr>
          <w:rFonts w:asciiTheme="minorBidi" w:hAnsiTheme="minorBidi" w:cstheme="minorBidi"/>
          <w:color w:val="1F4E79"/>
          <w:spacing w:val="-61"/>
          <w:sz w:val="20"/>
        </w:rPr>
        <w:t xml:space="preserve"> </w:t>
      </w:r>
      <w:r w:rsidRPr="003D52FF">
        <w:rPr>
          <w:rFonts w:asciiTheme="minorBidi" w:hAnsiTheme="minorBidi" w:cstheme="minorBidi"/>
          <w:color w:val="1F4E79"/>
          <w:sz w:val="20"/>
        </w:rPr>
        <w:t xml:space="preserve">proteins (mNG and GFP) at the C-terminus in different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strains. Cells were cultured until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reaching the logarithmic growth phase and the peroxisomes then examined using epifluorescence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microscopy. A) dual localisation pattern of punctate peroxisomes and cytosolic diffuse labelling are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observed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wild-type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suggesting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protein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might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have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two</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distinct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cellular</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localizations. Str3-GFP and Str3-mNG localisation in </w:t>
      </w:r>
      <w:r w:rsidRPr="003D52FF">
        <w:rPr>
          <w:rFonts w:asciiTheme="minorBidi" w:hAnsiTheme="minorBidi" w:cstheme="minorBidi"/>
          <w:i/>
          <w:color w:val="1F4E79"/>
          <w:sz w:val="20"/>
        </w:rPr>
        <w:t xml:space="preserve">S. pombe pex3∆ </w:t>
      </w:r>
      <w:r w:rsidRPr="003D52FF">
        <w:rPr>
          <w:rFonts w:asciiTheme="minorBidi" w:hAnsiTheme="minorBidi" w:cstheme="minorBidi"/>
          <w:color w:val="1F4E79"/>
          <w:sz w:val="20"/>
        </w:rPr>
        <w:t xml:space="preserve">and </w:t>
      </w:r>
      <w:r w:rsidRPr="003D52FF">
        <w:rPr>
          <w:rFonts w:asciiTheme="minorBidi" w:hAnsiTheme="minorBidi" w:cstheme="minorBidi"/>
          <w:i/>
          <w:color w:val="1F4E79"/>
          <w:sz w:val="20"/>
        </w:rPr>
        <w:t xml:space="preserve">pex5∆ </w:t>
      </w:r>
      <w:r w:rsidRPr="003D52FF">
        <w:rPr>
          <w:rFonts w:asciiTheme="minorBidi" w:hAnsiTheme="minorBidi" w:cstheme="minorBidi"/>
          <w:color w:val="1F4E79"/>
          <w:sz w:val="20"/>
        </w:rPr>
        <w:t>provides additional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evidence that the puncta are indeed peroxisomes. B) Analysis of the GFP-tagged Str3 in the wild-type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anti-GFP</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antibody</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via</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western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blot.</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5μm.</w:t>
      </w:r>
    </w:p>
    <w:p w14:paraId="1D66FC24" w14:textId="77777777" w:rsidR="00CF52B0" w:rsidRPr="003D52FF" w:rsidRDefault="00CF52B0">
      <w:pPr>
        <w:spacing w:line="228"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12E3AFDF"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Str3</w:t>
      </w:r>
      <w:r w:rsidRPr="003D52FF">
        <w:rPr>
          <w:rFonts w:asciiTheme="minorBidi" w:hAnsiTheme="minorBidi" w:cstheme="minorBidi"/>
          <w:spacing w:val="-18"/>
        </w:rPr>
        <w:t xml:space="preserve"> </w:t>
      </w:r>
      <w:r w:rsidRPr="003D52FF">
        <w:rPr>
          <w:rFonts w:asciiTheme="minorBidi" w:hAnsiTheme="minorBidi" w:cstheme="minorBidi"/>
        </w:rPr>
        <w:t>exhibits</w:t>
      </w:r>
      <w:r w:rsidRPr="003D52FF">
        <w:rPr>
          <w:rFonts w:asciiTheme="minorBidi" w:hAnsiTheme="minorBidi" w:cstheme="minorBidi"/>
          <w:spacing w:val="-17"/>
        </w:rPr>
        <w:t xml:space="preserve"> </w:t>
      </w:r>
      <w:r w:rsidRPr="003D52FF">
        <w:rPr>
          <w:rFonts w:asciiTheme="minorBidi" w:hAnsiTheme="minorBidi" w:cstheme="minorBidi"/>
        </w:rPr>
        <w:t>both</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8"/>
        </w:rPr>
        <w:t xml:space="preserve"> </w:t>
      </w:r>
      <w:r w:rsidRPr="003D52FF">
        <w:rPr>
          <w:rFonts w:asciiTheme="minorBidi" w:hAnsiTheme="minorBidi" w:cstheme="minorBidi"/>
        </w:rPr>
        <w:t>punctate</w:t>
      </w:r>
      <w:r w:rsidRPr="003D52FF">
        <w:rPr>
          <w:rFonts w:asciiTheme="minorBidi" w:hAnsiTheme="minorBidi" w:cstheme="minorBidi"/>
          <w:spacing w:val="-15"/>
        </w:rPr>
        <w:t xml:space="preserve"> </w:t>
      </w:r>
      <w:r w:rsidRPr="003D52FF">
        <w:rPr>
          <w:rFonts w:asciiTheme="minorBidi" w:hAnsiTheme="minorBidi" w:cstheme="minorBidi"/>
        </w:rPr>
        <w:t>labelling</w:t>
      </w:r>
      <w:r w:rsidRPr="003D52FF">
        <w:rPr>
          <w:rFonts w:asciiTheme="minorBidi" w:hAnsiTheme="minorBidi" w:cstheme="minorBidi"/>
          <w:spacing w:val="-17"/>
        </w:rPr>
        <w:t xml:space="preserve"> </w:t>
      </w:r>
      <w:r w:rsidRPr="003D52FF">
        <w:rPr>
          <w:rFonts w:asciiTheme="minorBidi" w:hAnsiTheme="minorBidi" w:cstheme="minorBidi"/>
        </w:rPr>
        <w:t>reminiscent</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peroxisomes</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diffuse</w:t>
      </w:r>
      <w:r w:rsidRPr="003D52FF">
        <w:rPr>
          <w:rFonts w:asciiTheme="minorBidi" w:hAnsiTheme="minorBidi" w:cstheme="minorBidi"/>
          <w:spacing w:val="-23"/>
        </w:rPr>
        <w:t xml:space="preserve"> </w:t>
      </w:r>
      <w:r w:rsidRPr="003D52FF">
        <w:rPr>
          <w:rFonts w:asciiTheme="minorBidi" w:hAnsiTheme="minorBidi" w:cstheme="minorBidi"/>
        </w:rPr>
        <w:t>labelling</w:t>
      </w:r>
      <w:r w:rsidRPr="003D52FF">
        <w:rPr>
          <w:rFonts w:asciiTheme="minorBidi" w:hAnsiTheme="minorBidi" w:cstheme="minorBidi"/>
          <w:spacing w:val="-73"/>
        </w:rPr>
        <w:t xml:space="preserve"> </w:t>
      </w:r>
      <w:r w:rsidRPr="003D52FF">
        <w:rPr>
          <w:rFonts w:asciiTheme="minorBidi" w:hAnsiTheme="minorBidi" w:cstheme="minorBidi"/>
        </w:rPr>
        <w:t>representing</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cytosol</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wild-type</w:t>
      </w:r>
      <w:r w:rsidRPr="003D52FF">
        <w:rPr>
          <w:rFonts w:asciiTheme="minorBidi" w:hAnsiTheme="minorBidi" w:cstheme="minorBidi"/>
          <w:spacing w:val="-8"/>
        </w:rPr>
        <w:t xml:space="preserve"> </w:t>
      </w:r>
      <w:r w:rsidRPr="003D52FF">
        <w:rPr>
          <w:rFonts w:asciiTheme="minorBidi" w:hAnsiTheme="minorBidi" w:cstheme="minorBidi"/>
        </w:rPr>
        <w:t>strain,</w:t>
      </w:r>
      <w:r w:rsidRPr="003D52FF">
        <w:rPr>
          <w:rFonts w:asciiTheme="minorBidi" w:hAnsiTheme="minorBidi" w:cstheme="minorBidi"/>
          <w:spacing w:val="-8"/>
        </w:rPr>
        <w:t xml:space="preserve"> </w:t>
      </w:r>
      <w:r w:rsidRPr="003D52FF">
        <w:rPr>
          <w:rFonts w:asciiTheme="minorBidi" w:hAnsiTheme="minorBidi" w:cstheme="minorBidi"/>
        </w:rPr>
        <w:t>suggesting</w:t>
      </w:r>
      <w:r w:rsidRPr="003D52FF">
        <w:rPr>
          <w:rFonts w:asciiTheme="minorBidi" w:hAnsiTheme="minorBidi" w:cstheme="minorBidi"/>
          <w:spacing w:val="-7"/>
        </w:rPr>
        <w:t xml:space="preserve"> </w:t>
      </w:r>
      <w:r w:rsidRPr="003D52FF">
        <w:rPr>
          <w:rFonts w:asciiTheme="minorBidi" w:hAnsiTheme="minorBidi" w:cstheme="minorBidi"/>
        </w:rPr>
        <w:t>that</w:t>
      </w:r>
      <w:r w:rsidRPr="003D52FF">
        <w:rPr>
          <w:rFonts w:asciiTheme="minorBidi" w:hAnsiTheme="minorBidi" w:cstheme="minorBidi"/>
          <w:spacing w:val="-12"/>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protein</w:t>
      </w:r>
      <w:r w:rsidRPr="003D52FF">
        <w:rPr>
          <w:rFonts w:asciiTheme="minorBidi" w:hAnsiTheme="minorBidi" w:cstheme="minorBidi"/>
          <w:spacing w:val="-12"/>
        </w:rPr>
        <w:t xml:space="preserve"> </w:t>
      </w:r>
      <w:r w:rsidRPr="003D52FF">
        <w:rPr>
          <w:rFonts w:asciiTheme="minorBidi" w:hAnsiTheme="minorBidi" w:cstheme="minorBidi"/>
        </w:rPr>
        <w:t>may</w:t>
      </w:r>
      <w:r w:rsidRPr="003D52FF">
        <w:rPr>
          <w:rFonts w:asciiTheme="minorBidi" w:hAnsiTheme="minorBidi" w:cstheme="minorBidi"/>
          <w:spacing w:val="-9"/>
        </w:rPr>
        <w:t xml:space="preserve"> </w:t>
      </w:r>
      <w:r w:rsidRPr="003D52FF">
        <w:rPr>
          <w:rFonts w:asciiTheme="minorBidi" w:hAnsiTheme="minorBidi" w:cstheme="minorBidi"/>
        </w:rPr>
        <w:t>have</w:t>
      </w:r>
      <w:r w:rsidRPr="003D52FF">
        <w:rPr>
          <w:rFonts w:asciiTheme="minorBidi" w:hAnsiTheme="minorBidi" w:cstheme="minorBidi"/>
          <w:spacing w:val="-72"/>
        </w:rPr>
        <w:t xml:space="preserve"> </w:t>
      </w:r>
      <w:r w:rsidRPr="003D52FF">
        <w:rPr>
          <w:rFonts w:asciiTheme="minorBidi" w:hAnsiTheme="minorBidi" w:cstheme="minorBidi"/>
        </w:rPr>
        <w:t>two distinct cellular locations. To confirm the peroxisomal localization of Str3, the</w:t>
      </w:r>
      <w:r w:rsidRPr="003D52FF">
        <w:rPr>
          <w:rFonts w:asciiTheme="minorBidi" w:hAnsiTheme="minorBidi" w:cstheme="minorBidi"/>
          <w:spacing w:val="1"/>
        </w:rPr>
        <w:t xml:space="preserve"> </w:t>
      </w:r>
      <w:r w:rsidRPr="003D52FF">
        <w:rPr>
          <w:rFonts w:asciiTheme="minorBidi" w:hAnsiTheme="minorBidi" w:cstheme="minorBidi"/>
        </w:rPr>
        <w:t xml:space="preserve">mutant </w:t>
      </w:r>
      <w:r w:rsidRPr="003D52FF">
        <w:rPr>
          <w:rFonts w:asciiTheme="minorBidi" w:hAnsiTheme="minorBidi" w:cstheme="minorBidi"/>
          <w:i/>
        </w:rPr>
        <w:t xml:space="preserve">S. pombe </w:t>
      </w:r>
      <w:r w:rsidRPr="003D52FF">
        <w:rPr>
          <w:rFonts w:asciiTheme="minorBidi" w:hAnsiTheme="minorBidi" w:cstheme="minorBidi"/>
        </w:rPr>
        <w:t xml:space="preserve">strain </w:t>
      </w:r>
      <w:r w:rsidRPr="003D52FF">
        <w:rPr>
          <w:rFonts w:asciiTheme="minorBidi" w:hAnsiTheme="minorBidi" w:cstheme="minorBidi"/>
          <w:i/>
        </w:rPr>
        <w:t xml:space="preserve">pex3∆ </w:t>
      </w:r>
      <w:r w:rsidRPr="003D52FF">
        <w:rPr>
          <w:rFonts w:asciiTheme="minorBidi" w:hAnsiTheme="minorBidi" w:cstheme="minorBidi"/>
        </w:rPr>
        <w:t>was employed, which showed cytosolic expression 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gene</w:t>
      </w:r>
      <w:r w:rsidRPr="003D52FF">
        <w:rPr>
          <w:rFonts w:asciiTheme="minorBidi" w:hAnsiTheme="minorBidi" w:cstheme="minorBidi"/>
          <w:spacing w:val="-10"/>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3.10A).</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i/>
        </w:rPr>
        <w:t>pex5∆</w:t>
      </w:r>
      <w:r w:rsidRPr="003D52FF">
        <w:rPr>
          <w:rFonts w:asciiTheme="minorBidi" w:hAnsiTheme="minorBidi" w:cstheme="minorBidi"/>
          <w:i/>
          <w:spacing w:val="5"/>
        </w:rPr>
        <w:t xml:space="preserve"> </w:t>
      </w:r>
      <w:r w:rsidRPr="003D52FF">
        <w:rPr>
          <w:rFonts w:asciiTheme="minorBidi" w:hAnsiTheme="minorBidi" w:cstheme="minorBidi"/>
        </w:rPr>
        <w:t>strain,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localisation</w:t>
      </w:r>
      <w:r w:rsidRPr="003D52FF">
        <w:rPr>
          <w:rFonts w:asciiTheme="minorBidi" w:hAnsiTheme="minorBidi" w:cstheme="minorBidi"/>
          <w:spacing w:val="-2"/>
        </w:rPr>
        <w:t xml:space="preserve"> </w:t>
      </w:r>
      <w:r w:rsidRPr="003D52FF">
        <w:rPr>
          <w:rFonts w:asciiTheme="minorBidi" w:hAnsiTheme="minorBidi" w:cstheme="minorBidi"/>
        </w:rPr>
        <w:t>also</w:t>
      </w:r>
      <w:r w:rsidRPr="003D52FF">
        <w:rPr>
          <w:rFonts w:asciiTheme="minorBidi" w:hAnsiTheme="minorBidi" w:cstheme="minorBidi"/>
          <w:spacing w:val="-9"/>
        </w:rPr>
        <w:t xml:space="preserve"> </w:t>
      </w:r>
      <w:r w:rsidRPr="003D52FF">
        <w:rPr>
          <w:rFonts w:asciiTheme="minorBidi" w:hAnsiTheme="minorBidi" w:cstheme="minorBidi"/>
        </w:rPr>
        <w:t>appeared</w:t>
      </w:r>
      <w:r w:rsidRPr="003D52FF">
        <w:rPr>
          <w:rFonts w:asciiTheme="minorBidi" w:hAnsiTheme="minorBidi" w:cstheme="minorBidi"/>
          <w:spacing w:val="-5"/>
        </w:rPr>
        <w:t xml:space="preserve"> </w:t>
      </w:r>
      <w:r w:rsidRPr="003D52FF">
        <w:rPr>
          <w:rFonts w:asciiTheme="minorBidi" w:hAnsiTheme="minorBidi" w:cstheme="minorBidi"/>
        </w:rPr>
        <w:t>cytosolic,</w:t>
      </w:r>
      <w:r w:rsidRPr="003D52FF">
        <w:rPr>
          <w:rFonts w:asciiTheme="minorBidi" w:hAnsiTheme="minorBidi" w:cstheme="minorBidi"/>
          <w:spacing w:val="-72"/>
        </w:rPr>
        <w:t xml:space="preserve"> </w:t>
      </w:r>
      <w:r w:rsidRPr="003D52FF">
        <w:rPr>
          <w:rFonts w:asciiTheme="minorBidi" w:hAnsiTheme="minorBidi" w:cstheme="minorBidi"/>
        </w:rPr>
        <w:t>providing further evidence that the punctate structures observed in WT cells are</w:t>
      </w:r>
      <w:r w:rsidRPr="003D52FF">
        <w:rPr>
          <w:rFonts w:asciiTheme="minorBidi" w:hAnsiTheme="minorBidi" w:cstheme="minorBidi"/>
          <w:spacing w:val="1"/>
        </w:rPr>
        <w:t xml:space="preserve"> </w:t>
      </w:r>
      <w:r w:rsidRPr="003D52FF">
        <w:rPr>
          <w:rFonts w:asciiTheme="minorBidi" w:hAnsiTheme="minorBidi" w:cstheme="minorBidi"/>
        </w:rPr>
        <w:t>indeed peroxisomes and that the peroxisomal import pathway of this protein occurs</w:t>
      </w:r>
      <w:r w:rsidRPr="003D52FF">
        <w:rPr>
          <w:rFonts w:asciiTheme="minorBidi" w:hAnsiTheme="minorBidi" w:cstheme="minorBidi"/>
          <w:spacing w:val="1"/>
        </w:rPr>
        <w:t xml:space="preserve"> </w:t>
      </w:r>
      <w:r w:rsidRPr="003D52FF">
        <w:rPr>
          <w:rFonts w:asciiTheme="minorBidi" w:hAnsiTheme="minorBidi" w:cstheme="minorBidi"/>
        </w:rPr>
        <w:t>through the PTS1 receptor Pex5 (Figure 3.10A).</w:t>
      </w:r>
      <w:r w:rsidRPr="003D52FF">
        <w:rPr>
          <w:rFonts w:asciiTheme="minorBidi" w:hAnsiTheme="minorBidi" w:cstheme="minorBidi"/>
          <w:spacing w:val="1"/>
        </w:rPr>
        <w:t xml:space="preserve"> </w:t>
      </w:r>
      <w:r w:rsidRPr="003D52FF">
        <w:rPr>
          <w:rFonts w:asciiTheme="minorBidi" w:hAnsiTheme="minorBidi" w:cstheme="minorBidi"/>
        </w:rPr>
        <w:t xml:space="preserve">In this study, the </w:t>
      </w:r>
      <w:r w:rsidRPr="003D52FF">
        <w:rPr>
          <w:rFonts w:asciiTheme="minorBidi" w:hAnsiTheme="minorBidi" w:cstheme="minorBidi"/>
          <w:i/>
        </w:rPr>
        <w:t xml:space="preserve">pex5∆ </w:t>
      </w:r>
      <w:r w:rsidRPr="003D52FF">
        <w:rPr>
          <w:rFonts w:asciiTheme="minorBidi" w:hAnsiTheme="minorBidi" w:cstheme="minorBidi"/>
        </w:rPr>
        <w:t>strain was</w:t>
      </w:r>
      <w:r w:rsidRPr="003D52FF">
        <w:rPr>
          <w:rFonts w:asciiTheme="minorBidi" w:hAnsiTheme="minorBidi" w:cstheme="minorBidi"/>
          <w:spacing w:val="1"/>
        </w:rPr>
        <w:t xml:space="preserve"> </w:t>
      </w:r>
      <w:r w:rsidRPr="003D52FF">
        <w:rPr>
          <w:rFonts w:asciiTheme="minorBidi" w:hAnsiTheme="minorBidi" w:cstheme="minorBidi"/>
        </w:rPr>
        <w:t>generated, and its confirmation was carried out using PCR analysis (Figure 3.1 in the</w:t>
      </w:r>
      <w:r w:rsidRPr="003D52FF">
        <w:rPr>
          <w:rFonts w:asciiTheme="minorBidi" w:hAnsiTheme="minorBidi" w:cstheme="minorBidi"/>
          <w:spacing w:val="-72"/>
        </w:rPr>
        <w:t xml:space="preserve"> </w:t>
      </w:r>
      <w:r w:rsidRPr="003D52FF">
        <w:rPr>
          <w:rFonts w:asciiTheme="minorBidi" w:hAnsiTheme="minorBidi" w:cstheme="minorBidi"/>
        </w:rPr>
        <w:t>Appendix</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PCR</w:t>
      </w:r>
      <w:r w:rsidRPr="003D52FF">
        <w:rPr>
          <w:rFonts w:asciiTheme="minorBidi" w:hAnsiTheme="minorBidi" w:cstheme="minorBidi"/>
          <w:spacing w:val="-12"/>
        </w:rPr>
        <w:t xml:space="preserve"> </w:t>
      </w:r>
      <w:r w:rsidRPr="003D52FF">
        <w:rPr>
          <w:rFonts w:asciiTheme="minorBidi" w:hAnsiTheme="minorBidi" w:cstheme="minorBidi"/>
        </w:rPr>
        <w:t>confirmation</w:t>
      </w:r>
      <w:r w:rsidRPr="003D52FF">
        <w:rPr>
          <w:rFonts w:asciiTheme="minorBidi" w:hAnsiTheme="minorBidi" w:cstheme="minorBidi"/>
          <w:spacing w:val="-8"/>
        </w:rPr>
        <w:t xml:space="preserve"> </w:t>
      </w:r>
      <w:r w:rsidRPr="003D52FF">
        <w:rPr>
          <w:rFonts w:asciiTheme="minorBidi" w:hAnsiTheme="minorBidi" w:cstheme="minorBidi"/>
        </w:rPr>
        <w:t>results).</w:t>
      </w:r>
      <w:r w:rsidRPr="003D52FF">
        <w:rPr>
          <w:rFonts w:asciiTheme="minorBidi" w:hAnsiTheme="minorBidi" w:cstheme="minorBidi"/>
          <w:spacing w:val="-9"/>
        </w:rPr>
        <w:t xml:space="preserve"> </w:t>
      </w:r>
      <w:r w:rsidRPr="003D52FF">
        <w:rPr>
          <w:rFonts w:asciiTheme="minorBidi" w:hAnsiTheme="minorBidi" w:cstheme="minorBidi"/>
        </w:rPr>
        <w:t>Furthermore,</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presence</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GFP-tagged</w:t>
      </w:r>
      <w:r w:rsidRPr="003D52FF">
        <w:rPr>
          <w:rFonts w:asciiTheme="minorBidi" w:hAnsiTheme="minorBidi" w:cstheme="minorBidi"/>
          <w:spacing w:val="-72"/>
        </w:rPr>
        <w:t xml:space="preserve"> </w:t>
      </w:r>
      <w:r w:rsidRPr="003D52FF">
        <w:rPr>
          <w:rFonts w:asciiTheme="minorBidi" w:hAnsiTheme="minorBidi" w:cstheme="minorBidi"/>
        </w:rPr>
        <w:t>Str3</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wild-type</w:t>
      </w:r>
      <w:r w:rsidRPr="003D52FF">
        <w:rPr>
          <w:rFonts w:asciiTheme="minorBidi" w:hAnsiTheme="minorBidi" w:cstheme="minorBidi"/>
          <w:spacing w:val="-9"/>
        </w:rPr>
        <w:t xml:space="preserve"> </w:t>
      </w:r>
      <w:r w:rsidRPr="003D52FF">
        <w:rPr>
          <w:rFonts w:asciiTheme="minorBidi" w:hAnsiTheme="minorBidi" w:cstheme="minorBidi"/>
        </w:rPr>
        <w:t>strain</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10"/>
        </w:rPr>
        <w:t xml:space="preserve"> </w:t>
      </w:r>
      <w:r w:rsidRPr="003D52FF">
        <w:rPr>
          <w:rFonts w:asciiTheme="minorBidi" w:hAnsiTheme="minorBidi" w:cstheme="minorBidi"/>
        </w:rPr>
        <w:t>confirmed</w:t>
      </w:r>
      <w:r w:rsidRPr="003D52FF">
        <w:rPr>
          <w:rFonts w:asciiTheme="minorBidi" w:hAnsiTheme="minorBidi" w:cstheme="minorBidi"/>
          <w:spacing w:val="-9"/>
        </w:rPr>
        <w:t xml:space="preserve"> </w:t>
      </w:r>
      <w:r w:rsidRPr="003D52FF">
        <w:rPr>
          <w:rFonts w:asciiTheme="minorBidi" w:hAnsiTheme="minorBidi" w:cstheme="minorBidi"/>
        </w:rPr>
        <w:t>by</w:t>
      </w:r>
      <w:r w:rsidRPr="003D52FF">
        <w:rPr>
          <w:rFonts w:asciiTheme="minorBidi" w:hAnsiTheme="minorBidi" w:cstheme="minorBidi"/>
          <w:spacing w:val="-11"/>
        </w:rPr>
        <w:t xml:space="preserve"> </w:t>
      </w:r>
      <w:r w:rsidRPr="003D52FF">
        <w:rPr>
          <w:rFonts w:asciiTheme="minorBidi" w:hAnsiTheme="minorBidi" w:cstheme="minorBidi"/>
        </w:rPr>
        <w:t>conducting</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western</w:t>
      </w:r>
      <w:r w:rsidRPr="003D52FF">
        <w:rPr>
          <w:rFonts w:asciiTheme="minorBidi" w:hAnsiTheme="minorBidi" w:cstheme="minorBidi"/>
          <w:spacing w:val="-9"/>
        </w:rPr>
        <w:t xml:space="preserve"> </w:t>
      </w:r>
      <w:r w:rsidRPr="003D52FF">
        <w:rPr>
          <w:rFonts w:asciiTheme="minorBidi" w:hAnsiTheme="minorBidi" w:cstheme="minorBidi"/>
        </w:rPr>
        <w:t>blot</w:t>
      </w:r>
      <w:r w:rsidRPr="003D52FF">
        <w:rPr>
          <w:rFonts w:asciiTheme="minorBidi" w:hAnsiTheme="minorBidi" w:cstheme="minorBidi"/>
          <w:spacing w:val="-11"/>
        </w:rPr>
        <w:t xml:space="preserve"> </w:t>
      </w:r>
      <w:r w:rsidRPr="003D52FF">
        <w:rPr>
          <w:rFonts w:asciiTheme="minorBidi" w:hAnsiTheme="minorBidi" w:cstheme="minorBidi"/>
        </w:rPr>
        <w:t>analysis</w:t>
      </w:r>
      <w:r w:rsidRPr="003D52FF">
        <w:rPr>
          <w:rFonts w:asciiTheme="minorBidi" w:hAnsiTheme="minorBidi" w:cstheme="minorBidi"/>
          <w:spacing w:val="-10"/>
        </w:rPr>
        <w:t xml:space="preserve"> </w:t>
      </w:r>
      <w:r w:rsidRPr="003D52FF">
        <w:rPr>
          <w:rFonts w:asciiTheme="minorBidi" w:hAnsiTheme="minorBidi" w:cstheme="minorBidi"/>
        </w:rPr>
        <w:t>using</w:t>
      </w:r>
      <w:r w:rsidRPr="003D52FF">
        <w:rPr>
          <w:rFonts w:asciiTheme="minorBidi" w:hAnsiTheme="minorBidi" w:cstheme="minorBidi"/>
          <w:spacing w:val="-72"/>
        </w:rPr>
        <w:t xml:space="preserve"> </w:t>
      </w:r>
      <w:r w:rsidRPr="003D52FF">
        <w:rPr>
          <w:rFonts w:asciiTheme="minorBidi" w:hAnsiTheme="minorBidi" w:cstheme="minorBidi"/>
        </w:rPr>
        <w:t xml:space="preserve">an anti-GFP antibody (Figure 3.10B). </w:t>
      </w:r>
      <w:r w:rsidRPr="003D52FF">
        <w:rPr>
          <w:rFonts w:asciiTheme="minorBidi" w:hAnsiTheme="minorBidi" w:cstheme="minorBidi"/>
          <w:color w:val="212121"/>
        </w:rPr>
        <w:t>Due to the difficulty of detecting mNG using an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anti-mNG antibody in western blot analysis, PCR and sequencing methods were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employed</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confirm</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presence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Str3-mNG.</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(Figure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3.2</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Appendix).</w:t>
      </w:r>
    </w:p>
    <w:p w14:paraId="43DEB9BB" w14:textId="77777777" w:rsidR="00CF52B0" w:rsidRPr="003D52FF" w:rsidRDefault="00CF52B0">
      <w:pPr>
        <w:pStyle w:val="BodyText"/>
        <w:rPr>
          <w:rFonts w:asciiTheme="minorBidi" w:hAnsiTheme="minorBidi" w:cstheme="minorBidi"/>
          <w:sz w:val="34"/>
        </w:rPr>
      </w:pPr>
    </w:p>
    <w:p w14:paraId="52880BDB" w14:textId="77777777" w:rsidR="00CF52B0" w:rsidRPr="003D52FF" w:rsidRDefault="00000000">
      <w:pPr>
        <w:pStyle w:val="BodyText"/>
        <w:spacing w:line="340" w:lineRule="auto"/>
        <w:ind w:left="1160" w:right="1168"/>
        <w:jc w:val="both"/>
        <w:rPr>
          <w:rFonts w:asciiTheme="minorBidi" w:hAnsiTheme="minorBidi" w:cstheme="minorBidi"/>
        </w:rPr>
      </w:pPr>
      <w:r w:rsidRPr="003D52FF">
        <w:rPr>
          <w:rFonts w:asciiTheme="minorBidi" w:hAnsiTheme="minorBidi" w:cstheme="minorBidi"/>
          <w:color w:val="212121"/>
        </w:rPr>
        <w:t>Two</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plasmids</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were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constructed</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26"/>
        </w:rPr>
        <w:t xml:space="preserve"> </w:t>
      </w:r>
      <w:r w:rsidRPr="003D52FF">
        <w:rPr>
          <w:rFonts w:asciiTheme="minorBidi" w:hAnsiTheme="minorBidi" w:cstheme="minorBidi"/>
          <w:color w:val="212121"/>
        </w:rPr>
        <w:t>investigate</w:t>
      </w:r>
      <w:r w:rsidRPr="003D52FF">
        <w:rPr>
          <w:rFonts w:asciiTheme="minorBidi" w:hAnsiTheme="minorBidi" w:cstheme="minorBidi"/>
          <w:color w:val="212121"/>
          <w:spacing w:val="-20"/>
        </w:rPr>
        <w:t xml:space="preserve"> </w:t>
      </w:r>
      <w:r w:rsidRPr="003D52FF">
        <w:rPr>
          <w:rFonts w:asciiTheme="minorBidi" w:hAnsiTheme="minorBidi" w:cstheme="minorBidi"/>
          <w:color w:val="212121"/>
        </w:rPr>
        <w:t>whether</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2"/>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9"/>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6"/>
        </w:rPr>
        <w:t xml:space="preserve"> </w:t>
      </w:r>
      <w:r w:rsidRPr="003D52FF">
        <w:rPr>
          <w:rFonts w:asciiTheme="minorBidi" w:hAnsiTheme="minorBidi" w:cstheme="minorBidi"/>
          <w:color w:val="212121"/>
        </w:rPr>
        <w:t>Pex5</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receptor</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w:t>
      </w:r>
      <w:r w:rsidRPr="003D52FF">
        <w:rPr>
          <w:rFonts w:asciiTheme="minorBidi" w:hAnsiTheme="minorBidi" w:cstheme="minorBidi"/>
          <w:i/>
          <w:color w:val="212121"/>
        </w:rPr>
        <w:t>Sc</w:t>
      </w:r>
      <w:r w:rsidRPr="003D52FF">
        <w:rPr>
          <w:rFonts w:asciiTheme="minorBidi" w:hAnsiTheme="minorBidi" w:cstheme="minorBidi"/>
          <w:color w:val="212121"/>
        </w:rPr>
        <w:t>Pex5)</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recognizes</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0"/>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5"/>
        </w:rPr>
        <w:t xml:space="preserve"> </w:t>
      </w:r>
      <w:r w:rsidRPr="003D52FF">
        <w:rPr>
          <w:rFonts w:asciiTheme="minorBidi" w:hAnsiTheme="minorBidi" w:cstheme="minorBidi"/>
          <w:i/>
          <w:color w:val="212121"/>
        </w:rPr>
        <w:t>pombe</w:t>
      </w:r>
      <w:r w:rsidRPr="003D52FF">
        <w:rPr>
          <w:rFonts w:asciiTheme="minorBidi" w:hAnsiTheme="minorBidi" w:cstheme="minorBidi"/>
          <w:i/>
          <w:color w:val="212121"/>
          <w:spacing w:val="-3"/>
        </w:rPr>
        <w:t xml:space="preserve"> </w:t>
      </w:r>
      <w:r w:rsidRPr="003D52FF">
        <w:rPr>
          <w:rFonts w:asciiTheme="minorBidi" w:hAnsiTheme="minorBidi" w:cstheme="minorBidi"/>
          <w:color w:val="212121"/>
        </w:rPr>
        <w:t>STR3</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protein</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w:t>
      </w:r>
      <w:r w:rsidRPr="003D52FF">
        <w:rPr>
          <w:rFonts w:asciiTheme="minorBidi" w:hAnsiTheme="minorBidi" w:cstheme="minorBidi"/>
          <w:i/>
          <w:color w:val="212121"/>
        </w:rPr>
        <w:t>Sp</w:t>
      </w:r>
      <w:r w:rsidRPr="003D52FF">
        <w:rPr>
          <w:rFonts w:asciiTheme="minorBidi" w:hAnsiTheme="minorBidi" w:cstheme="minorBidi"/>
          <w:color w:val="212121"/>
        </w:rPr>
        <w:t>Str3)</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explore</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potential</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 xml:space="preserve">for shared peroxisomal import pathways between </w:t>
      </w:r>
      <w:r w:rsidRPr="003D52FF">
        <w:rPr>
          <w:rFonts w:asciiTheme="minorBidi" w:hAnsiTheme="minorBidi" w:cstheme="minorBidi"/>
          <w:i/>
          <w:color w:val="212121"/>
        </w:rPr>
        <w:t>Sp</w:t>
      </w:r>
      <w:r w:rsidRPr="003D52FF">
        <w:rPr>
          <w:rFonts w:asciiTheme="minorBidi" w:hAnsiTheme="minorBidi" w:cstheme="minorBidi"/>
          <w:color w:val="212121"/>
        </w:rPr>
        <w:t xml:space="preserve">Str3 and its homolog in </w:t>
      </w:r>
      <w:r w:rsidRPr="003D52FF">
        <w:rPr>
          <w:rFonts w:asciiTheme="minorBidi" w:hAnsiTheme="minorBidi" w:cstheme="minorBidi"/>
          <w:i/>
          <w:color w:val="212121"/>
        </w:rPr>
        <w:t>S.</w:t>
      </w:r>
      <w:r w:rsidRPr="003D52FF">
        <w:rPr>
          <w:rFonts w:asciiTheme="minorBidi" w:hAnsiTheme="minorBidi" w:cstheme="minorBidi"/>
          <w:i/>
          <w:color w:val="212121"/>
          <w:spacing w:val="1"/>
        </w:rPr>
        <w:t xml:space="preserve"> </w:t>
      </w:r>
      <w:r w:rsidRPr="003D52FF">
        <w:rPr>
          <w:rFonts w:asciiTheme="minorBidi" w:hAnsiTheme="minorBidi" w:cstheme="minorBidi"/>
          <w:i/>
          <w:color w:val="212121"/>
        </w:rPr>
        <w:t xml:space="preserve">cerevisiae </w:t>
      </w:r>
      <w:r w:rsidRPr="003D52FF">
        <w:rPr>
          <w:rFonts w:asciiTheme="minorBidi" w:hAnsiTheme="minorBidi" w:cstheme="minorBidi"/>
          <w:color w:val="212121"/>
        </w:rPr>
        <w:t>(</w:t>
      </w:r>
      <w:r w:rsidRPr="003D52FF">
        <w:rPr>
          <w:rFonts w:asciiTheme="minorBidi" w:hAnsiTheme="minorBidi" w:cstheme="minorBidi"/>
          <w:i/>
          <w:color w:val="212121"/>
        </w:rPr>
        <w:t>Sc</w:t>
      </w:r>
      <w:r w:rsidRPr="003D52FF">
        <w:rPr>
          <w:rFonts w:asciiTheme="minorBidi" w:hAnsiTheme="minorBidi" w:cstheme="minorBidi"/>
          <w:color w:val="212121"/>
        </w:rPr>
        <w:t xml:space="preserve">Str3). The plasmids contained GFP-tagged versions of </w:t>
      </w:r>
      <w:r w:rsidRPr="003D52FF">
        <w:rPr>
          <w:rFonts w:asciiTheme="minorBidi" w:hAnsiTheme="minorBidi" w:cstheme="minorBidi"/>
          <w:i/>
          <w:color w:val="212121"/>
        </w:rPr>
        <w:t>Sp</w:t>
      </w:r>
      <w:r w:rsidRPr="003D52FF">
        <w:rPr>
          <w:rFonts w:asciiTheme="minorBidi" w:hAnsiTheme="minorBidi" w:cstheme="minorBidi"/>
          <w:color w:val="212121"/>
        </w:rPr>
        <w:t>Str3 at both</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C-</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N-termini.</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plasmid</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construction,</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Ycplac</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plasmid</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series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was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utilized,</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following</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methodology</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described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by</w:t>
      </w:r>
      <w:r w:rsidRPr="003D52FF">
        <w:rPr>
          <w:rFonts w:asciiTheme="minorBidi" w:hAnsiTheme="minorBidi" w:cstheme="minorBidi"/>
          <w:color w:val="212121"/>
          <w:spacing w:val="1"/>
        </w:rPr>
        <w:t xml:space="preserve"> </w:t>
      </w:r>
      <w:r w:rsidRPr="003D52FF">
        <w:rPr>
          <w:rFonts w:asciiTheme="minorBidi" w:hAnsiTheme="minorBidi" w:cstheme="minorBidi"/>
        </w:rPr>
        <w:t>Daniel</w:t>
      </w:r>
      <w:r w:rsidRPr="003D52FF">
        <w:rPr>
          <w:rFonts w:asciiTheme="minorBidi" w:hAnsiTheme="minorBidi" w:cstheme="minorBidi"/>
          <w:spacing w:val="-3"/>
        </w:rPr>
        <w:t xml:space="preserve"> </w:t>
      </w:r>
      <w:r w:rsidRPr="003D52FF">
        <w:rPr>
          <w:rFonts w:asciiTheme="minorBidi" w:hAnsiTheme="minorBidi" w:cstheme="minorBidi"/>
        </w:rPr>
        <w:t>Cietz</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Sugino,</w:t>
      </w:r>
      <w:r w:rsidRPr="003D52FF">
        <w:rPr>
          <w:rFonts w:asciiTheme="minorBidi" w:hAnsiTheme="minorBidi" w:cstheme="minorBidi"/>
          <w:spacing w:val="-11"/>
        </w:rPr>
        <w:t xml:space="preserve"> </w:t>
      </w:r>
      <w:r w:rsidRPr="003D52FF">
        <w:rPr>
          <w:rFonts w:asciiTheme="minorBidi" w:hAnsiTheme="minorBidi" w:cstheme="minorBidi"/>
        </w:rPr>
        <w:t>(1988)</w:t>
      </w:r>
      <w:r w:rsidRPr="003D52FF">
        <w:rPr>
          <w:rFonts w:asciiTheme="minorBidi" w:hAnsiTheme="minorBidi" w:cstheme="minorBidi"/>
          <w:color w:val="212121"/>
        </w:rPr>
        <w:t>.</w:t>
      </w:r>
    </w:p>
    <w:p w14:paraId="483BB0FE" w14:textId="77777777" w:rsidR="00CF52B0" w:rsidRPr="003D52FF" w:rsidRDefault="00CF52B0">
      <w:pPr>
        <w:pStyle w:val="BodyText"/>
        <w:spacing w:before="11"/>
        <w:rPr>
          <w:rFonts w:asciiTheme="minorBidi" w:hAnsiTheme="minorBidi" w:cstheme="minorBidi"/>
          <w:sz w:val="34"/>
        </w:rPr>
      </w:pPr>
    </w:p>
    <w:p w14:paraId="3501D159"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 xml:space="preserve">To generate the GFP N-terminal tag </w:t>
      </w:r>
      <w:r w:rsidRPr="003D52FF">
        <w:rPr>
          <w:rFonts w:asciiTheme="minorBidi" w:hAnsiTheme="minorBidi" w:cstheme="minorBidi"/>
          <w:i/>
        </w:rPr>
        <w:t>Sp</w:t>
      </w:r>
      <w:r w:rsidRPr="003D52FF">
        <w:rPr>
          <w:rFonts w:asciiTheme="minorBidi" w:hAnsiTheme="minorBidi" w:cstheme="minorBidi"/>
        </w:rPr>
        <w:t>Str3 plasmid, a plasmid was constructed</w:t>
      </w:r>
      <w:r w:rsidRPr="003D52FF">
        <w:rPr>
          <w:rFonts w:asciiTheme="minorBidi" w:hAnsiTheme="minorBidi" w:cstheme="minorBidi"/>
          <w:spacing w:val="1"/>
        </w:rPr>
        <w:t xml:space="preserve"> </w:t>
      </w:r>
      <w:r w:rsidRPr="003D52FF">
        <w:rPr>
          <w:rFonts w:asciiTheme="minorBidi" w:hAnsiTheme="minorBidi" w:cstheme="minorBidi"/>
        </w:rPr>
        <w:t xml:space="preserve">containing a </w:t>
      </w:r>
      <w:r w:rsidRPr="003D52FF">
        <w:rPr>
          <w:rFonts w:asciiTheme="minorBidi" w:hAnsiTheme="minorBidi" w:cstheme="minorBidi"/>
          <w:i/>
        </w:rPr>
        <w:t xml:space="preserve">TpI1 </w:t>
      </w:r>
      <w:r w:rsidRPr="003D52FF">
        <w:rPr>
          <w:rFonts w:asciiTheme="minorBidi" w:hAnsiTheme="minorBidi" w:cstheme="minorBidi"/>
        </w:rPr>
        <w:t xml:space="preserve">promoter, </w:t>
      </w:r>
      <w:r w:rsidRPr="003D52FF">
        <w:rPr>
          <w:rFonts w:asciiTheme="minorBidi" w:hAnsiTheme="minorBidi" w:cstheme="minorBidi"/>
          <w:i/>
        </w:rPr>
        <w:t xml:space="preserve">PGK1 </w:t>
      </w:r>
      <w:r w:rsidRPr="003D52FF">
        <w:rPr>
          <w:rFonts w:asciiTheme="minorBidi" w:hAnsiTheme="minorBidi" w:cstheme="minorBidi"/>
        </w:rPr>
        <w:t xml:space="preserve">terminator, and </w:t>
      </w:r>
      <w:r w:rsidRPr="003D52FF">
        <w:rPr>
          <w:rFonts w:asciiTheme="minorBidi" w:hAnsiTheme="minorBidi" w:cstheme="minorBidi"/>
          <w:i/>
        </w:rPr>
        <w:t>SpSTR3</w:t>
      </w:r>
      <w:r w:rsidRPr="003D52FF">
        <w:rPr>
          <w:rFonts w:asciiTheme="minorBidi" w:hAnsiTheme="minorBidi" w:cstheme="minorBidi"/>
        </w:rPr>
        <w:t>. The newly created</w:t>
      </w:r>
      <w:r w:rsidRPr="003D52FF">
        <w:rPr>
          <w:rFonts w:asciiTheme="minorBidi" w:hAnsiTheme="minorBidi" w:cstheme="minorBidi"/>
          <w:spacing w:val="1"/>
        </w:rPr>
        <w:t xml:space="preserve"> </w:t>
      </w:r>
      <w:r w:rsidRPr="003D52FF">
        <w:rPr>
          <w:rFonts w:asciiTheme="minorBidi" w:hAnsiTheme="minorBidi" w:cstheme="minorBidi"/>
        </w:rPr>
        <w:t>plasmids were validated through test digestion and sequencing to ensure their</w:t>
      </w:r>
      <w:r w:rsidRPr="003D52FF">
        <w:rPr>
          <w:rFonts w:asciiTheme="minorBidi" w:hAnsiTheme="minorBidi" w:cstheme="minorBidi"/>
          <w:spacing w:val="1"/>
        </w:rPr>
        <w:t xml:space="preserve"> </w:t>
      </w:r>
      <w:r w:rsidRPr="003D52FF">
        <w:rPr>
          <w:rFonts w:asciiTheme="minorBidi" w:hAnsiTheme="minorBidi" w:cstheme="minorBidi"/>
        </w:rPr>
        <w:t>integrity. After</w:t>
      </w:r>
      <w:r w:rsidRPr="003D52FF">
        <w:rPr>
          <w:rFonts w:asciiTheme="minorBidi" w:hAnsiTheme="minorBidi" w:cstheme="minorBidi"/>
          <w:spacing w:val="1"/>
        </w:rPr>
        <w:t xml:space="preserve"> </w:t>
      </w:r>
      <w:r w:rsidRPr="003D52FF">
        <w:rPr>
          <w:rFonts w:asciiTheme="minorBidi" w:hAnsiTheme="minorBidi" w:cstheme="minorBidi"/>
        </w:rPr>
        <w:t>confirming</w:t>
      </w:r>
      <w:r w:rsidRPr="003D52FF">
        <w:rPr>
          <w:rFonts w:asciiTheme="minorBidi" w:hAnsiTheme="minorBidi" w:cstheme="minorBidi"/>
          <w:spacing w:val="1"/>
        </w:rPr>
        <w:t xml:space="preserve"> </w:t>
      </w:r>
      <w:r w:rsidRPr="003D52FF">
        <w:rPr>
          <w:rFonts w:asciiTheme="minorBidi" w:hAnsiTheme="minorBidi" w:cstheme="minorBidi"/>
        </w:rPr>
        <w:t>the plasmids,</w:t>
      </w:r>
      <w:r w:rsidRPr="003D52FF">
        <w:rPr>
          <w:rFonts w:asciiTheme="minorBidi" w:hAnsiTheme="minorBidi" w:cstheme="minorBidi"/>
          <w:spacing w:val="1"/>
        </w:rPr>
        <w:t xml:space="preserve"> </w:t>
      </w:r>
      <w:r w:rsidRPr="003D52FF">
        <w:rPr>
          <w:rFonts w:asciiTheme="minorBidi" w:hAnsiTheme="minorBidi" w:cstheme="minorBidi"/>
        </w:rPr>
        <w:t>they were</w:t>
      </w:r>
      <w:r w:rsidRPr="003D52FF">
        <w:rPr>
          <w:rFonts w:asciiTheme="minorBidi" w:hAnsiTheme="minorBidi" w:cstheme="minorBidi"/>
          <w:spacing w:val="1"/>
        </w:rPr>
        <w:t xml:space="preserve"> </w:t>
      </w:r>
      <w:r w:rsidRPr="003D52FF">
        <w:rPr>
          <w:rFonts w:asciiTheme="minorBidi" w:hAnsiTheme="minorBidi" w:cstheme="minorBidi"/>
        </w:rPr>
        <w:t>expressed in a</w:t>
      </w:r>
      <w:r w:rsidRPr="003D52FF">
        <w:rPr>
          <w:rFonts w:asciiTheme="minorBidi" w:hAnsiTheme="minorBidi" w:cstheme="minorBidi"/>
          <w:spacing w:val="1"/>
        </w:rPr>
        <w:t xml:space="preserve"> </w:t>
      </w:r>
      <w:r w:rsidRPr="003D52FF">
        <w:rPr>
          <w:rFonts w:asciiTheme="minorBidi" w:hAnsiTheme="minorBidi" w:cstheme="minorBidi"/>
        </w:rPr>
        <w:t>wild-type</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spacing w:val="-1"/>
        </w:rPr>
        <w:t>cerevisiae</w:t>
      </w:r>
      <w:r w:rsidRPr="003D52FF">
        <w:rPr>
          <w:rFonts w:asciiTheme="minorBidi" w:hAnsiTheme="minorBidi" w:cstheme="minorBidi"/>
          <w:i/>
          <w:spacing w:val="-7"/>
        </w:rPr>
        <w:t xml:space="preserve"> </w:t>
      </w:r>
      <w:r w:rsidRPr="003D52FF">
        <w:rPr>
          <w:rFonts w:asciiTheme="minorBidi" w:hAnsiTheme="minorBidi" w:cstheme="minorBidi"/>
        </w:rPr>
        <w:t>strain.</w:t>
      </w:r>
      <w:r w:rsidRPr="003D52FF">
        <w:rPr>
          <w:rFonts w:asciiTheme="minorBidi" w:hAnsiTheme="minorBidi" w:cstheme="minorBidi"/>
          <w:spacing w:val="-21"/>
        </w:rPr>
        <w:t xml:space="preserve"> </w:t>
      </w:r>
      <w:r w:rsidRPr="003D52FF">
        <w:rPr>
          <w:rFonts w:asciiTheme="minorBidi" w:hAnsiTheme="minorBidi" w:cstheme="minorBidi"/>
        </w:rPr>
        <w:t>Notably,</w:t>
      </w:r>
      <w:r w:rsidRPr="003D52FF">
        <w:rPr>
          <w:rFonts w:asciiTheme="minorBidi" w:hAnsiTheme="minorBidi" w:cstheme="minorBidi"/>
          <w:spacing w:val="-21"/>
        </w:rPr>
        <w:t xml:space="preserve"> </w:t>
      </w:r>
      <w:r w:rsidRPr="003D52FF">
        <w:rPr>
          <w:rFonts w:asciiTheme="minorBidi" w:hAnsiTheme="minorBidi" w:cstheme="minorBidi"/>
        </w:rPr>
        <w:t>both</w:t>
      </w:r>
      <w:r w:rsidRPr="003D52FF">
        <w:rPr>
          <w:rFonts w:asciiTheme="minorBidi" w:hAnsiTheme="minorBidi" w:cstheme="minorBidi"/>
          <w:spacing w:val="-16"/>
        </w:rPr>
        <w:t xml:space="preserve"> </w:t>
      </w:r>
      <w:r w:rsidRPr="003D52FF">
        <w:rPr>
          <w:rFonts w:asciiTheme="minorBidi" w:hAnsiTheme="minorBidi" w:cstheme="minorBidi"/>
        </w:rPr>
        <w:t>plasmids</w:t>
      </w:r>
      <w:r w:rsidRPr="003D52FF">
        <w:rPr>
          <w:rFonts w:asciiTheme="minorBidi" w:hAnsiTheme="minorBidi" w:cstheme="minorBidi"/>
          <w:spacing w:val="-18"/>
        </w:rPr>
        <w:t xml:space="preserve"> </w:t>
      </w:r>
      <w:r w:rsidRPr="003D52FF">
        <w:rPr>
          <w:rFonts w:asciiTheme="minorBidi" w:hAnsiTheme="minorBidi" w:cstheme="minorBidi"/>
        </w:rPr>
        <w:t>exhibited</w:t>
      </w:r>
      <w:r w:rsidRPr="003D52FF">
        <w:rPr>
          <w:rFonts w:asciiTheme="minorBidi" w:hAnsiTheme="minorBidi" w:cstheme="minorBidi"/>
          <w:spacing w:val="-16"/>
        </w:rPr>
        <w:t xml:space="preserve"> </w:t>
      </w:r>
      <w:r w:rsidRPr="003D52FF">
        <w:rPr>
          <w:rFonts w:asciiTheme="minorBidi" w:hAnsiTheme="minorBidi" w:cstheme="minorBidi"/>
        </w:rPr>
        <w:t>cytosolic</w:t>
      </w:r>
      <w:r w:rsidRPr="003D52FF">
        <w:rPr>
          <w:rFonts w:asciiTheme="minorBidi" w:hAnsiTheme="minorBidi" w:cstheme="minorBidi"/>
          <w:spacing w:val="-22"/>
        </w:rPr>
        <w:t xml:space="preserve"> </w:t>
      </w:r>
      <w:r w:rsidRPr="003D52FF">
        <w:rPr>
          <w:rFonts w:asciiTheme="minorBidi" w:hAnsiTheme="minorBidi" w:cstheme="minorBidi"/>
        </w:rPr>
        <w:t>expression,</w:t>
      </w:r>
      <w:r w:rsidRPr="003D52FF">
        <w:rPr>
          <w:rFonts w:asciiTheme="minorBidi" w:hAnsiTheme="minorBidi" w:cstheme="minorBidi"/>
          <w:spacing w:val="-26"/>
        </w:rPr>
        <w:t xml:space="preserve"> </w:t>
      </w:r>
      <w:r w:rsidRPr="003D52FF">
        <w:rPr>
          <w:rFonts w:asciiTheme="minorBidi" w:hAnsiTheme="minorBidi" w:cstheme="minorBidi"/>
        </w:rPr>
        <w:t>indicating</w:t>
      </w:r>
      <w:r w:rsidRPr="003D52FF">
        <w:rPr>
          <w:rFonts w:asciiTheme="minorBidi" w:hAnsiTheme="minorBidi" w:cstheme="minorBidi"/>
          <w:spacing w:val="-16"/>
        </w:rPr>
        <w:t xml:space="preserve"> </w:t>
      </w:r>
      <w:r w:rsidRPr="003D52FF">
        <w:rPr>
          <w:rFonts w:asciiTheme="minorBidi" w:hAnsiTheme="minorBidi" w:cstheme="minorBidi"/>
        </w:rPr>
        <w:t>that</w:t>
      </w:r>
      <w:r w:rsidRPr="003D52FF">
        <w:rPr>
          <w:rFonts w:asciiTheme="minorBidi" w:hAnsiTheme="minorBidi" w:cstheme="minorBidi"/>
          <w:spacing w:val="-73"/>
        </w:rPr>
        <w:t xml:space="preserve"> </w:t>
      </w:r>
      <w:r w:rsidRPr="003D52FF">
        <w:rPr>
          <w:rFonts w:asciiTheme="minorBidi" w:hAnsiTheme="minorBidi" w:cstheme="minorBidi"/>
        </w:rPr>
        <w:t>ScPex5 was</w:t>
      </w:r>
      <w:r w:rsidRPr="003D52FF">
        <w:rPr>
          <w:rFonts w:asciiTheme="minorBidi" w:hAnsiTheme="minorBidi" w:cstheme="minorBidi"/>
          <w:spacing w:val="-7"/>
        </w:rPr>
        <w:t xml:space="preserve"> </w:t>
      </w:r>
      <w:r w:rsidRPr="003D52FF">
        <w:rPr>
          <w:rFonts w:asciiTheme="minorBidi" w:hAnsiTheme="minorBidi" w:cstheme="minorBidi"/>
        </w:rPr>
        <w:t>unable</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recognize</w:t>
      </w:r>
      <w:r w:rsidRPr="003D52FF">
        <w:rPr>
          <w:rFonts w:asciiTheme="minorBidi" w:hAnsiTheme="minorBidi" w:cstheme="minorBidi"/>
          <w:spacing w:val="1"/>
        </w:rPr>
        <w:t xml:space="preserve"> </w:t>
      </w:r>
      <w:r w:rsidRPr="003D52FF">
        <w:rPr>
          <w:rFonts w:asciiTheme="minorBidi" w:hAnsiTheme="minorBidi" w:cstheme="minorBidi"/>
          <w:i/>
        </w:rPr>
        <w:t>Sp</w:t>
      </w:r>
      <w:r w:rsidRPr="003D52FF">
        <w:rPr>
          <w:rFonts w:asciiTheme="minorBidi" w:hAnsiTheme="minorBidi" w:cstheme="minorBidi"/>
        </w:rPr>
        <w:t>Str3</w:t>
      </w:r>
      <w:r w:rsidRPr="003D52FF">
        <w:rPr>
          <w:rFonts w:asciiTheme="minorBidi" w:hAnsiTheme="minorBidi" w:cstheme="minorBidi"/>
          <w:spacing w:val="-5"/>
        </w:rPr>
        <w:t xml:space="preserve"> </w:t>
      </w:r>
      <w:r w:rsidRPr="003D52FF">
        <w:rPr>
          <w:rFonts w:asciiTheme="minorBidi" w:hAnsiTheme="minorBidi" w:cstheme="minorBidi"/>
        </w:rPr>
        <w:t>(Figure</w:t>
      </w:r>
      <w:r w:rsidRPr="003D52FF">
        <w:rPr>
          <w:rFonts w:asciiTheme="minorBidi" w:hAnsiTheme="minorBidi" w:cstheme="minorBidi"/>
          <w:spacing w:val="-5"/>
        </w:rPr>
        <w:t xml:space="preserve"> </w:t>
      </w:r>
      <w:r w:rsidRPr="003D52FF">
        <w:rPr>
          <w:rFonts w:asciiTheme="minorBidi" w:hAnsiTheme="minorBidi" w:cstheme="minorBidi"/>
        </w:rPr>
        <w:t>3.11A</w:t>
      </w:r>
      <w:r w:rsidRPr="003D52FF">
        <w:rPr>
          <w:rFonts w:asciiTheme="minorBidi" w:hAnsiTheme="minorBidi" w:cstheme="minorBidi"/>
          <w:spacing w:val="-23"/>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B).</w:t>
      </w:r>
    </w:p>
    <w:p w14:paraId="21C90B57" w14:textId="77777777" w:rsidR="00CF52B0" w:rsidRPr="003D52FF" w:rsidRDefault="00CF52B0">
      <w:pPr>
        <w:pStyle w:val="BodyText"/>
        <w:spacing w:before="10"/>
        <w:rPr>
          <w:rFonts w:asciiTheme="minorBidi" w:hAnsiTheme="minorBidi" w:cstheme="minorBidi"/>
          <w:sz w:val="33"/>
        </w:rPr>
      </w:pPr>
    </w:p>
    <w:p w14:paraId="38C4D170" w14:textId="77777777" w:rsidR="00CF52B0" w:rsidRPr="003D52FF" w:rsidRDefault="00000000">
      <w:pPr>
        <w:spacing w:line="340" w:lineRule="auto"/>
        <w:ind w:left="1160" w:right="1170"/>
        <w:jc w:val="both"/>
        <w:rPr>
          <w:rFonts w:asciiTheme="minorBidi" w:hAnsiTheme="minorBidi" w:cstheme="minorBidi"/>
          <w:sz w:val="24"/>
        </w:rPr>
      </w:pPr>
      <w:r w:rsidRPr="003D52FF">
        <w:rPr>
          <w:rFonts w:asciiTheme="minorBidi" w:hAnsiTheme="minorBidi" w:cstheme="minorBidi"/>
          <w:sz w:val="24"/>
        </w:rPr>
        <w:t xml:space="preserve">To investigate the potential differences in peroxisomal import pathways between </w:t>
      </w:r>
      <w:r w:rsidRPr="003D52FF">
        <w:rPr>
          <w:rFonts w:asciiTheme="minorBidi" w:hAnsiTheme="minorBidi" w:cstheme="minorBidi"/>
          <w:i/>
          <w:sz w:val="24"/>
        </w:rPr>
        <w:t>S.</w:t>
      </w:r>
      <w:r w:rsidRPr="003D52FF">
        <w:rPr>
          <w:rFonts w:asciiTheme="minorBidi" w:hAnsiTheme="minorBidi" w:cstheme="minorBidi"/>
          <w:i/>
          <w:spacing w:val="1"/>
          <w:sz w:val="24"/>
        </w:rPr>
        <w:t xml:space="preserve"> </w:t>
      </w:r>
      <w:r w:rsidRPr="003D52FF">
        <w:rPr>
          <w:rFonts w:asciiTheme="minorBidi" w:hAnsiTheme="minorBidi" w:cstheme="minorBidi"/>
          <w:i/>
          <w:sz w:val="24"/>
        </w:rPr>
        <w:t xml:space="preserve">cerevisiae </w:t>
      </w:r>
      <w:r w:rsidRPr="003D52FF">
        <w:rPr>
          <w:rFonts w:asciiTheme="minorBidi" w:hAnsiTheme="minorBidi" w:cstheme="minorBidi"/>
          <w:sz w:val="24"/>
        </w:rPr>
        <w:t xml:space="preserve">and </w:t>
      </w:r>
      <w:r w:rsidRPr="003D52FF">
        <w:rPr>
          <w:rFonts w:asciiTheme="minorBidi" w:hAnsiTheme="minorBidi" w:cstheme="minorBidi"/>
          <w:i/>
          <w:sz w:val="24"/>
        </w:rPr>
        <w:t>S. pombe</w:t>
      </w:r>
      <w:r w:rsidRPr="003D52FF">
        <w:rPr>
          <w:rFonts w:asciiTheme="minorBidi" w:hAnsiTheme="minorBidi" w:cstheme="minorBidi"/>
          <w:sz w:val="24"/>
        </w:rPr>
        <w:t xml:space="preserve">, the </w:t>
      </w:r>
      <w:r w:rsidRPr="003D52FF">
        <w:rPr>
          <w:rFonts w:asciiTheme="minorBidi" w:hAnsiTheme="minorBidi" w:cstheme="minorBidi"/>
          <w:i/>
          <w:sz w:val="24"/>
        </w:rPr>
        <w:t xml:space="preserve">STR3 </w:t>
      </w:r>
      <w:r w:rsidRPr="003D52FF">
        <w:rPr>
          <w:rFonts w:asciiTheme="minorBidi" w:hAnsiTheme="minorBidi" w:cstheme="minorBidi"/>
          <w:sz w:val="24"/>
        </w:rPr>
        <w:t xml:space="preserve">and </w:t>
      </w:r>
      <w:r w:rsidRPr="003D52FF">
        <w:rPr>
          <w:rFonts w:asciiTheme="minorBidi" w:hAnsiTheme="minorBidi" w:cstheme="minorBidi"/>
          <w:i/>
          <w:sz w:val="24"/>
        </w:rPr>
        <w:t xml:space="preserve">PEX5 </w:t>
      </w:r>
      <w:r w:rsidRPr="003D52FF">
        <w:rPr>
          <w:rFonts w:asciiTheme="minorBidi" w:hAnsiTheme="minorBidi" w:cstheme="minorBidi"/>
          <w:sz w:val="24"/>
        </w:rPr>
        <w:t xml:space="preserve">genes were deleted from the </w:t>
      </w:r>
      <w:r w:rsidRPr="003D52FF">
        <w:rPr>
          <w:rFonts w:asciiTheme="minorBidi" w:hAnsiTheme="minorBidi" w:cstheme="minorBidi"/>
          <w:i/>
          <w:sz w:val="24"/>
        </w:rPr>
        <w:t>S.</w:t>
      </w:r>
      <w:r w:rsidRPr="003D52FF">
        <w:rPr>
          <w:rFonts w:asciiTheme="minorBidi" w:hAnsiTheme="minorBidi" w:cstheme="minorBidi"/>
          <w:i/>
          <w:spacing w:val="1"/>
          <w:sz w:val="24"/>
        </w:rPr>
        <w:t xml:space="preserve"> </w:t>
      </w:r>
      <w:r w:rsidRPr="003D52FF">
        <w:rPr>
          <w:rFonts w:asciiTheme="minorBidi" w:hAnsiTheme="minorBidi" w:cstheme="minorBidi"/>
          <w:i/>
          <w:sz w:val="24"/>
        </w:rPr>
        <w:t xml:space="preserve">cerevisiae </w:t>
      </w:r>
      <w:r w:rsidRPr="003D52FF">
        <w:rPr>
          <w:rFonts w:asciiTheme="minorBidi" w:hAnsiTheme="minorBidi" w:cstheme="minorBidi"/>
          <w:sz w:val="24"/>
        </w:rPr>
        <w:t xml:space="preserve">genome. Subsequently, an untagged plasmid containing the </w:t>
      </w:r>
      <w:r w:rsidRPr="003D52FF">
        <w:rPr>
          <w:rFonts w:asciiTheme="minorBidi" w:hAnsiTheme="minorBidi" w:cstheme="minorBidi"/>
          <w:i/>
          <w:sz w:val="24"/>
        </w:rPr>
        <w:t>S. pombe</w:t>
      </w:r>
      <w:r w:rsidRPr="003D52FF">
        <w:rPr>
          <w:rFonts w:asciiTheme="minorBidi" w:hAnsiTheme="minorBidi" w:cstheme="minorBidi"/>
          <w:i/>
          <w:spacing w:val="1"/>
          <w:sz w:val="24"/>
        </w:rPr>
        <w:t xml:space="preserve"> </w:t>
      </w:r>
      <w:r w:rsidRPr="003D52FF">
        <w:rPr>
          <w:rFonts w:asciiTheme="minorBidi" w:hAnsiTheme="minorBidi" w:cstheme="minorBidi"/>
          <w:i/>
          <w:sz w:val="24"/>
        </w:rPr>
        <w:t xml:space="preserve">PEX5 </w:t>
      </w:r>
      <w:r w:rsidRPr="003D52FF">
        <w:rPr>
          <w:rFonts w:asciiTheme="minorBidi" w:hAnsiTheme="minorBidi" w:cstheme="minorBidi"/>
          <w:sz w:val="24"/>
        </w:rPr>
        <w:t>gene (</w:t>
      </w:r>
      <w:r w:rsidRPr="003D52FF">
        <w:rPr>
          <w:rFonts w:asciiTheme="minorBidi" w:hAnsiTheme="minorBidi" w:cstheme="minorBidi"/>
          <w:i/>
          <w:sz w:val="24"/>
        </w:rPr>
        <w:t>Sp</w:t>
      </w:r>
      <w:r w:rsidRPr="003D52FF">
        <w:rPr>
          <w:rFonts w:asciiTheme="minorBidi" w:hAnsiTheme="minorBidi" w:cstheme="minorBidi"/>
          <w:sz w:val="24"/>
        </w:rPr>
        <w:t xml:space="preserve">Pex5) was constructed. Both the untagged </w:t>
      </w:r>
      <w:r w:rsidRPr="003D52FF">
        <w:rPr>
          <w:rFonts w:asciiTheme="minorBidi" w:hAnsiTheme="minorBidi" w:cstheme="minorBidi"/>
          <w:i/>
          <w:sz w:val="24"/>
        </w:rPr>
        <w:t>Sp</w:t>
      </w:r>
      <w:r w:rsidRPr="003D52FF">
        <w:rPr>
          <w:rFonts w:asciiTheme="minorBidi" w:hAnsiTheme="minorBidi" w:cstheme="minorBidi"/>
          <w:sz w:val="24"/>
        </w:rPr>
        <w:t>Pex5 plasmid and the</w:t>
      </w:r>
      <w:r w:rsidRPr="003D52FF">
        <w:rPr>
          <w:rFonts w:asciiTheme="minorBidi" w:hAnsiTheme="minorBidi" w:cstheme="minorBidi"/>
          <w:spacing w:val="1"/>
          <w:sz w:val="24"/>
        </w:rPr>
        <w:t xml:space="preserve"> </w:t>
      </w:r>
      <w:r w:rsidRPr="003D52FF">
        <w:rPr>
          <w:rFonts w:asciiTheme="minorBidi" w:hAnsiTheme="minorBidi" w:cstheme="minorBidi"/>
          <w:sz w:val="24"/>
        </w:rPr>
        <w:t>N-terminal</w:t>
      </w:r>
      <w:r w:rsidRPr="003D52FF">
        <w:rPr>
          <w:rFonts w:asciiTheme="minorBidi" w:hAnsiTheme="minorBidi" w:cstheme="minorBidi"/>
          <w:spacing w:val="66"/>
          <w:sz w:val="24"/>
        </w:rPr>
        <w:t xml:space="preserve"> </w:t>
      </w:r>
      <w:r w:rsidRPr="003D52FF">
        <w:rPr>
          <w:rFonts w:asciiTheme="minorBidi" w:hAnsiTheme="minorBidi" w:cstheme="minorBidi"/>
          <w:sz w:val="24"/>
        </w:rPr>
        <w:t>GFP-tagged</w:t>
      </w:r>
      <w:r w:rsidRPr="003D52FF">
        <w:rPr>
          <w:rFonts w:asciiTheme="minorBidi" w:hAnsiTheme="minorBidi" w:cstheme="minorBidi"/>
          <w:spacing w:val="64"/>
          <w:sz w:val="24"/>
        </w:rPr>
        <w:t xml:space="preserve"> </w:t>
      </w:r>
      <w:r w:rsidRPr="003D52FF">
        <w:rPr>
          <w:rFonts w:asciiTheme="minorBidi" w:hAnsiTheme="minorBidi" w:cstheme="minorBidi"/>
          <w:i/>
          <w:sz w:val="24"/>
        </w:rPr>
        <w:t>Sp</w:t>
      </w:r>
      <w:r w:rsidRPr="003D52FF">
        <w:rPr>
          <w:rFonts w:asciiTheme="minorBidi" w:hAnsiTheme="minorBidi" w:cstheme="minorBidi"/>
          <w:sz w:val="24"/>
        </w:rPr>
        <w:t>Str3</w:t>
      </w:r>
      <w:r w:rsidRPr="003D52FF">
        <w:rPr>
          <w:rFonts w:asciiTheme="minorBidi" w:hAnsiTheme="minorBidi" w:cstheme="minorBidi"/>
          <w:spacing w:val="67"/>
          <w:sz w:val="24"/>
        </w:rPr>
        <w:t xml:space="preserve"> </w:t>
      </w:r>
      <w:r w:rsidRPr="003D52FF">
        <w:rPr>
          <w:rFonts w:asciiTheme="minorBidi" w:hAnsiTheme="minorBidi" w:cstheme="minorBidi"/>
          <w:sz w:val="24"/>
        </w:rPr>
        <w:t>were</w:t>
      </w:r>
      <w:r w:rsidRPr="003D52FF">
        <w:rPr>
          <w:rFonts w:asciiTheme="minorBidi" w:hAnsiTheme="minorBidi" w:cstheme="minorBidi"/>
          <w:spacing w:val="67"/>
          <w:sz w:val="24"/>
        </w:rPr>
        <w:t xml:space="preserve"> </w:t>
      </w:r>
      <w:r w:rsidRPr="003D52FF">
        <w:rPr>
          <w:rFonts w:asciiTheme="minorBidi" w:hAnsiTheme="minorBidi" w:cstheme="minorBidi"/>
          <w:sz w:val="24"/>
        </w:rPr>
        <w:t>then</w:t>
      </w:r>
      <w:r w:rsidRPr="003D52FF">
        <w:rPr>
          <w:rFonts w:asciiTheme="minorBidi" w:hAnsiTheme="minorBidi" w:cstheme="minorBidi"/>
          <w:spacing w:val="63"/>
          <w:sz w:val="24"/>
        </w:rPr>
        <w:t xml:space="preserve"> </w:t>
      </w:r>
      <w:r w:rsidRPr="003D52FF">
        <w:rPr>
          <w:rFonts w:asciiTheme="minorBidi" w:hAnsiTheme="minorBidi" w:cstheme="minorBidi"/>
          <w:sz w:val="24"/>
        </w:rPr>
        <w:t>expressed</w:t>
      </w:r>
      <w:r w:rsidRPr="003D52FF">
        <w:rPr>
          <w:rFonts w:asciiTheme="minorBidi" w:hAnsiTheme="minorBidi" w:cstheme="minorBidi"/>
          <w:spacing w:val="63"/>
          <w:sz w:val="24"/>
        </w:rPr>
        <w:t xml:space="preserve"> </w:t>
      </w:r>
      <w:r w:rsidRPr="003D52FF">
        <w:rPr>
          <w:rFonts w:asciiTheme="minorBidi" w:hAnsiTheme="minorBidi" w:cstheme="minorBidi"/>
          <w:sz w:val="24"/>
        </w:rPr>
        <w:t>in</w:t>
      </w:r>
      <w:r w:rsidRPr="003D52FF">
        <w:rPr>
          <w:rFonts w:asciiTheme="minorBidi" w:hAnsiTheme="minorBidi" w:cstheme="minorBidi"/>
          <w:spacing w:val="67"/>
          <w:sz w:val="24"/>
        </w:rPr>
        <w:t xml:space="preserve"> </w:t>
      </w:r>
      <w:r w:rsidRPr="003D52FF">
        <w:rPr>
          <w:rFonts w:asciiTheme="minorBidi" w:hAnsiTheme="minorBidi" w:cstheme="minorBidi"/>
          <w:sz w:val="24"/>
        </w:rPr>
        <w:t>the</w:t>
      </w:r>
      <w:r w:rsidRPr="003D52FF">
        <w:rPr>
          <w:rFonts w:asciiTheme="minorBidi" w:hAnsiTheme="minorBidi" w:cstheme="minorBidi"/>
          <w:spacing w:val="74"/>
          <w:sz w:val="24"/>
        </w:rPr>
        <w:t xml:space="preserve"> </w:t>
      </w:r>
      <w:r w:rsidRPr="003D52FF">
        <w:rPr>
          <w:rFonts w:asciiTheme="minorBidi" w:hAnsiTheme="minorBidi" w:cstheme="minorBidi"/>
          <w:i/>
          <w:sz w:val="24"/>
        </w:rPr>
        <w:t>str3∆</w:t>
      </w:r>
      <w:r w:rsidRPr="003D52FF">
        <w:rPr>
          <w:rFonts w:asciiTheme="minorBidi" w:hAnsiTheme="minorBidi" w:cstheme="minorBidi"/>
          <w:i/>
          <w:spacing w:val="7"/>
          <w:sz w:val="24"/>
        </w:rPr>
        <w:t xml:space="preserve"> </w:t>
      </w:r>
      <w:r w:rsidRPr="003D52FF">
        <w:rPr>
          <w:rFonts w:asciiTheme="minorBidi" w:hAnsiTheme="minorBidi" w:cstheme="minorBidi"/>
          <w:i/>
          <w:sz w:val="24"/>
        </w:rPr>
        <w:t>pex5∆</w:t>
      </w:r>
      <w:r w:rsidRPr="003D52FF">
        <w:rPr>
          <w:rFonts w:asciiTheme="minorBidi" w:hAnsiTheme="minorBidi" w:cstheme="minorBidi"/>
          <w:i/>
          <w:spacing w:val="12"/>
          <w:sz w:val="24"/>
        </w:rPr>
        <w:t xml:space="preserve"> </w:t>
      </w:r>
      <w:r w:rsidRPr="003D52FF">
        <w:rPr>
          <w:rFonts w:asciiTheme="minorBidi" w:hAnsiTheme="minorBidi" w:cstheme="minorBidi"/>
          <w:sz w:val="24"/>
        </w:rPr>
        <w:t>double</w:t>
      </w:r>
    </w:p>
    <w:p w14:paraId="71A37E71" w14:textId="77777777" w:rsidR="00CF52B0" w:rsidRPr="003D52FF" w:rsidRDefault="00CF52B0">
      <w:pPr>
        <w:spacing w:line="340" w:lineRule="auto"/>
        <w:jc w:val="both"/>
        <w:rPr>
          <w:rFonts w:asciiTheme="minorBidi" w:hAnsiTheme="minorBidi" w:cstheme="minorBidi"/>
          <w:sz w:val="24"/>
        </w:rPr>
        <w:sectPr w:rsidR="00CF52B0" w:rsidRPr="003D52FF">
          <w:pgSz w:w="11910" w:h="16840"/>
          <w:pgMar w:top="1340" w:right="260" w:bottom="1240" w:left="280" w:header="0" w:footer="833" w:gutter="0"/>
          <w:cols w:space="720"/>
        </w:sectPr>
      </w:pPr>
    </w:p>
    <w:p w14:paraId="28369D34" w14:textId="77777777" w:rsidR="00CF52B0" w:rsidRPr="003D52FF" w:rsidRDefault="00000000">
      <w:pPr>
        <w:pStyle w:val="BodyText"/>
        <w:spacing w:before="62" w:line="340" w:lineRule="auto"/>
        <w:ind w:left="1160" w:right="1173"/>
        <w:jc w:val="both"/>
        <w:rPr>
          <w:rFonts w:asciiTheme="minorBidi" w:hAnsiTheme="minorBidi" w:cstheme="minorBidi"/>
        </w:rPr>
      </w:pPr>
      <w:r w:rsidRPr="003D52FF">
        <w:rPr>
          <w:rFonts w:asciiTheme="minorBidi" w:hAnsiTheme="minorBidi" w:cstheme="minorBidi"/>
        </w:rPr>
        <w:lastRenderedPageBreak/>
        <w:t xml:space="preserve">knockout strain of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 Microscopic examination of the resulting strain</w:t>
      </w:r>
      <w:r w:rsidRPr="003D52FF">
        <w:rPr>
          <w:rFonts w:asciiTheme="minorBidi" w:hAnsiTheme="minorBidi" w:cstheme="minorBidi"/>
          <w:spacing w:val="1"/>
        </w:rPr>
        <w:t xml:space="preserve"> </w:t>
      </w:r>
      <w:r w:rsidRPr="003D52FF">
        <w:rPr>
          <w:rFonts w:asciiTheme="minorBidi" w:hAnsiTheme="minorBidi" w:cstheme="minorBidi"/>
        </w:rPr>
        <w:t>revealed cytosolic expression,</w:t>
      </w:r>
      <w:r w:rsidRPr="003D52FF">
        <w:rPr>
          <w:rFonts w:asciiTheme="minorBidi" w:hAnsiTheme="minorBidi" w:cstheme="minorBidi"/>
          <w:spacing w:val="1"/>
        </w:rPr>
        <w:t xml:space="preserve"> </w:t>
      </w:r>
      <w:r w:rsidRPr="003D52FF">
        <w:rPr>
          <w:rFonts w:asciiTheme="minorBidi" w:hAnsiTheme="minorBidi" w:cstheme="minorBidi"/>
        </w:rPr>
        <w:t>suggesting the possibility of</w:t>
      </w:r>
      <w:r w:rsidRPr="003D52FF">
        <w:rPr>
          <w:rFonts w:asciiTheme="minorBidi" w:hAnsiTheme="minorBidi" w:cstheme="minorBidi"/>
          <w:spacing w:val="1"/>
        </w:rPr>
        <w:t xml:space="preserve"> </w:t>
      </w:r>
      <w:r w:rsidRPr="003D52FF">
        <w:rPr>
          <w:rFonts w:asciiTheme="minorBidi" w:hAnsiTheme="minorBidi" w:cstheme="minorBidi"/>
          <w:i/>
        </w:rPr>
        <w:t>Sp</w:t>
      </w:r>
      <w:r w:rsidRPr="003D52FF">
        <w:rPr>
          <w:rFonts w:asciiTheme="minorBidi" w:hAnsiTheme="minorBidi" w:cstheme="minorBidi"/>
        </w:rPr>
        <w:t>Pex5 is unable to</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9"/>
        </w:rPr>
        <w:t xml:space="preserve"> </w:t>
      </w:r>
      <w:r w:rsidRPr="003D52FF">
        <w:rPr>
          <w:rFonts w:asciiTheme="minorBidi" w:hAnsiTheme="minorBidi" w:cstheme="minorBidi"/>
        </w:rPr>
        <w:t>together</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i/>
        </w:rPr>
        <w:t>S. cerevisiae</w:t>
      </w:r>
      <w:r w:rsidRPr="003D52FF">
        <w:rPr>
          <w:rFonts w:asciiTheme="minorBidi" w:hAnsiTheme="minorBidi" w:cstheme="minorBidi"/>
          <w:i/>
          <w:spacing w:val="2"/>
        </w:rPr>
        <w:t xml:space="preserve"> </w:t>
      </w:r>
      <w:r w:rsidRPr="003D52FF">
        <w:rPr>
          <w:rFonts w:asciiTheme="minorBidi" w:hAnsiTheme="minorBidi" w:cstheme="minorBidi"/>
        </w:rPr>
        <w:t>peroxisomal</w:t>
      </w:r>
      <w:r w:rsidRPr="003D52FF">
        <w:rPr>
          <w:rFonts w:asciiTheme="minorBidi" w:hAnsiTheme="minorBidi" w:cstheme="minorBidi"/>
          <w:spacing w:val="-8"/>
        </w:rPr>
        <w:t xml:space="preserve"> </w:t>
      </w:r>
      <w:r w:rsidRPr="003D52FF">
        <w:rPr>
          <w:rFonts w:asciiTheme="minorBidi" w:hAnsiTheme="minorBidi" w:cstheme="minorBidi"/>
        </w:rPr>
        <w:t>docking</w:t>
      </w:r>
      <w:r w:rsidRPr="003D52FF">
        <w:rPr>
          <w:rFonts w:asciiTheme="minorBidi" w:hAnsiTheme="minorBidi" w:cstheme="minorBidi"/>
          <w:spacing w:val="-12"/>
        </w:rPr>
        <w:t xml:space="preserve"> </w:t>
      </w:r>
      <w:r w:rsidRPr="003D52FF">
        <w:rPr>
          <w:rFonts w:asciiTheme="minorBidi" w:hAnsiTheme="minorBidi" w:cstheme="minorBidi"/>
        </w:rPr>
        <w:t>or</w:t>
      </w:r>
      <w:r w:rsidRPr="003D52FF">
        <w:rPr>
          <w:rFonts w:asciiTheme="minorBidi" w:hAnsiTheme="minorBidi" w:cstheme="minorBidi"/>
          <w:spacing w:val="-12"/>
        </w:rPr>
        <w:t xml:space="preserve"> </w:t>
      </w:r>
      <w:r w:rsidRPr="003D52FF">
        <w:rPr>
          <w:rFonts w:asciiTheme="minorBidi" w:hAnsiTheme="minorBidi" w:cstheme="minorBidi"/>
        </w:rPr>
        <w:t>import</w:t>
      </w:r>
      <w:r w:rsidRPr="003D52FF">
        <w:rPr>
          <w:rFonts w:asciiTheme="minorBidi" w:hAnsiTheme="minorBidi" w:cstheme="minorBidi"/>
          <w:spacing w:val="-5"/>
        </w:rPr>
        <w:t xml:space="preserve"> </w:t>
      </w:r>
      <w:r w:rsidRPr="003D52FF">
        <w:rPr>
          <w:rFonts w:asciiTheme="minorBidi" w:hAnsiTheme="minorBidi" w:cstheme="minorBidi"/>
        </w:rPr>
        <w:t>machinery</w:t>
      </w:r>
      <w:r w:rsidRPr="003D52FF">
        <w:rPr>
          <w:rFonts w:asciiTheme="minorBidi" w:hAnsiTheme="minorBidi" w:cstheme="minorBidi"/>
          <w:spacing w:val="-13"/>
        </w:rPr>
        <w:t xml:space="preserve"> </w:t>
      </w:r>
      <w:r w:rsidRPr="003D52FF">
        <w:rPr>
          <w:rFonts w:asciiTheme="minorBidi" w:hAnsiTheme="minorBidi" w:cstheme="minorBidi"/>
        </w:rPr>
        <w:t>(Figure</w:t>
      </w:r>
    </w:p>
    <w:p w14:paraId="523999F3" w14:textId="77777777" w:rsidR="00CF52B0" w:rsidRPr="003D52FF" w:rsidRDefault="00000000">
      <w:pPr>
        <w:pStyle w:val="BodyText"/>
        <w:spacing w:before="6"/>
        <w:ind w:left="1160"/>
        <w:jc w:val="both"/>
        <w:rPr>
          <w:rFonts w:asciiTheme="minorBidi" w:hAnsiTheme="minorBidi" w:cstheme="minorBidi"/>
        </w:rPr>
      </w:pPr>
      <w:r w:rsidRPr="003D52FF">
        <w:rPr>
          <w:rFonts w:asciiTheme="minorBidi" w:hAnsiTheme="minorBidi" w:cstheme="minorBidi"/>
        </w:rPr>
        <w:t>3.11</w:t>
      </w:r>
      <w:r w:rsidRPr="003D52FF">
        <w:rPr>
          <w:rFonts w:asciiTheme="minorBidi" w:hAnsiTheme="minorBidi" w:cstheme="minorBidi"/>
          <w:spacing w:val="-11"/>
        </w:rPr>
        <w:t xml:space="preserve"> </w:t>
      </w:r>
      <w:r w:rsidRPr="003D52FF">
        <w:rPr>
          <w:rFonts w:asciiTheme="minorBidi" w:hAnsiTheme="minorBidi" w:cstheme="minorBidi"/>
        </w:rPr>
        <w:t>C).</w:t>
      </w:r>
    </w:p>
    <w:p w14:paraId="06D3D2C0" w14:textId="77777777" w:rsidR="00CF52B0" w:rsidRPr="003D52FF" w:rsidRDefault="00CF52B0">
      <w:pPr>
        <w:pStyle w:val="BodyText"/>
        <w:spacing w:before="8"/>
        <w:rPr>
          <w:rFonts w:asciiTheme="minorBidi" w:hAnsiTheme="minorBidi" w:cstheme="minorBidi"/>
          <w:sz w:val="33"/>
        </w:rPr>
      </w:pPr>
    </w:p>
    <w:p w14:paraId="0748D091"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 xml:space="preserve">To investigate the recognition of peroxisomal </w:t>
      </w:r>
      <w:r w:rsidRPr="003D52FF">
        <w:rPr>
          <w:rFonts w:asciiTheme="minorBidi" w:hAnsiTheme="minorBidi" w:cstheme="minorBidi"/>
          <w:i/>
        </w:rPr>
        <w:t xml:space="preserve">S. cerevisiae Str3 </w:t>
      </w:r>
      <w:r w:rsidRPr="003D52FF">
        <w:rPr>
          <w:rFonts w:asciiTheme="minorBidi" w:hAnsiTheme="minorBidi" w:cstheme="minorBidi"/>
        </w:rPr>
        <w:t>(</w:t>
      </w:r>
      <w:r w:rsidRPr="003D52FF">
        <w:rPr>
          <w:rFonts w:asciiTheme="minorBidi" w:hAnsiTheme="minorBidi" w:cstheme="minorBidi"/>
          <w:i/>
        </w:rPr>
        <w:t>Sc</w:t>
      </w:r>
      <w:r w:rsidRPr="003D52FF">
        <w:rPr>
          <w:rFonts w:asciiTheme="minorBidi" w:hAnsiTheme="minorBidi" w:cstheme="minorBidi"/>
        </w:rPr>
        <w:t xml:space="preserve">Str3) by </w:t>
      </w:r>
      <w:r w:rsidRPr="003D52FF">
        <w:rPr>
          <w:rFonts w:asciiTheme="minorBidi" w:hAnsiTheme="minorBidi" w:cstheme="minorBidi"/>
          <w:i/>
        </w:rPr>
        <w:t>Sp</w:t>
      </w:r>
      <w:r w:rsidRPr="003D52FF">
        <w:rPr>
          <w:rFonts w:asciiTheme="minorBidi" w:hAnsiTheme="minorBidi" w:cstheme="minorBidi"/>
        </w:rPr>
        <w:t>Pex5,</w:t>
      </w:r>
      <w:r w:rsidRPr="003D52FF">
        <w:rPr>
          <w:rFonts w:asciiTheme="minorBidi" w:hAnsiTheme="minorBidi" w:cstheme="minorBidi"/>
          <w:spacing w:val="-72"/>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plasmid</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1"/>
        </w:rPr>
        <w:t xml:space="preserve"> </w:t>
      </w:r>
      <w:r w:rsidRPr="003D52FF">
        <w:rPr>
          <w:rFonts w:asciiTheme="minorBidi" w:hAnsiTheme="minorBidi" w:cstheme="minorBidi"/>
        </w:rPr>
        <w:t>N-terminal</w:t>
      </w:r>
      <w:r w:rsidRPr="003D52FF">
        <w:rPr>
          <w:rFonts w:asciiTheme="minorBidi" w:hAnsiTheme="minorBidi" w:cstheme="minorBidi"/>
          <w:spacing w:val="1"/>
        </w:rPr>
        <w:t xml:space="preserve"> </w:t>
      </w:r>
      <w:r w:rsidRPr="003D52FF">
        <w:rPr>
          <w:rFonts w:asciiTheme="minorBidi" w:hAnsiTheme="minorBidi" w:cstheme="minorBidi"/>
        </w:rPr>
        <w:t>GFP-tagged</w:t>
      </w:r>
      <w:r w:rsidRPr="003D52FF">
        <w:rPr>
          <w:rFonts w:asciiTheme="minorBidi" w:hAnsiTheme="minorBidi" w:cstheme="minorBidi"/>
          <w:spacing w:val="1"/>
        </w:rPr>
        <w:t xml:space="preserve"> </w:t>
      </w:r>
      <w:r w:rsidRPr="003D52FF">
        <w:rPr>
          <w:rFonts w:asciiTheme="minorBidi" w:hAnsiTheme="minorBidi" w:cstheme="minorBidi"/>
          <w:i/>
        </w:rPr>
        <w:t>Sc</w:t>
      </w:r>
      <w:r w:rsidRPr="003D52FF">
        <w:rPr>
          <w:rFonts w:asciiTheme="minorBidi" w:hAnsiTheme="minorBidi" w:cstheme="minorBidi"/>
        </w:rPr>
        <w:t>Str3</w:t>
      </w:r>
      <w:r w:rsidRPr="003D52FF">
        <w:rPr>
          <w:rFonts w:asciiTheme="minorBidi" w:hAnsiTheme="minorBidi" w:cstheme="minorBidi"/>
          <w:spacing w:val="1"/>
        </w:rPr>
        <w:t xml:space="preserve"> </w:t>
      </w:r>
      <w:r w:rsidRPr="003D52FF">
        <w:rPr>
          <w:rFonts w:asciiTheme="minorBidi" w:hAnsiTheme="minorBidi" w:cstheme="minorBidi"/>
        </w:rPr>
        <w:t>(since</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Str3</w:t>
      </w:r>
      <w:r w:rsidRPr="003D52FF">
        <w:rPr>
          <w:rFonts w:asciiTheme="minorBidi" w:hAnsiTheme="minorBidi" w:cstheme="minorBidi"/>
          <w:spacing w:val="1"/>
        </w:rPr>
        <w:t xml:space="preserve"> </w:t>
      </w:r>
      <w:r w:rsidRPr="003D52FF">
        <w:rPr>
          <w:rFonts w:asciiTheme="minorBidi" w:hAnsiTheme="minorBidi" w:cstheme="minorBidi"/>
        </w:rPr>
        <w:t xml:space="preserve">possesses a PTS1) was generated. The plasmid was then expressed in both the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 xml:space="preserve">wild-type and </w:t>
      </w:r>
      <w:r w:rsidRPr="003D52FF">
        <w:rPr>
          <w:rFonts w:asciiTheme="minorBidi" w:hAnsiTheme="minorBidi" w:cstheme="minorBidi"/>
          <w:i/>
        </w:rPr>
        <w:t xml:space="preserve">str3∆ </w:t>
      </w:r>
      <w:r w:rsidRPr="003D52FF">
        <w:rPr>
          <w:rFonts w:asciiTheme="minorBidi" w:hAnsiTheme="minorBidi" w:cstheme="minorBidi"/>
        </w:rPr>
        <w:t>strains. In both strains, the gene exhibited a punctate</w:t>
      </w:r>
      <w:r w:rsidRPr="003D52FF">
        <w:rPr>
          <w:rFonts w:asciiTheme="minorBidi" w:hAnsiTheme="minorBidi" w:cstheme="minorBidi"/>
          <w:spacing w:val="-72"/>
        </w:rPr>
        <w:t xml:space="preserve"> </w:t>
      </w:r>
      <w:r w:rsidRPr="003D52FF">
        <w:rPr>
          <w:rFonts w:asciiTheme="minorBidi" w:hAnsiTheme="minorBidi" w:cstheme="minorBidi"/>
        </w:rPr>
        <w:t>peroxisomal patterns (Figure 3.11 D and E). Subsequently, the same plasmid was</w:t>
      </w:r>
      <w:r w:rsidRPr="003D52FF">
        <w:rPr>
          <w:rFonts w:asciiTheme="minorBidi" w:hAnsiTheme="minorBidi" w:cstheme="minorBidi"/>
          <w:spacing w:val="1"/>
        </w:rPr>
        <w:t xml:space="preserve"> </w:t>
      </w:r>
      <w:r w:rsidRPr="003D52FF">
        <w:rPr>
          <w:rFonts w:asciiTheme="minorBidi" w:hAnsiTheme="minorBidi" w:cstheme="minorBidi"/>
        </w:rPr>
        <w:t xml:space="preserve">expressed in the </w:t>
      </w:r>
      <w:r w:rsidRPr="003D52FF">
        <w:rPr>
          <w:rFonts w:asciiTheme="minorBidi" w:hAnsiTheme="minorBidi" w:cstheme="minorBidi"/>
          <w:i/>
        </w:rPr>
        <w:t xml:space="preserve">S. cerevisiae str3∆ pex5∆ </w:t>
      </w:r>
      <w:r w:rsidRPr="003D52FF">
        <w:rPr>
          <w:rFonts w:asciiTheme="minorBidi" w:hAnsiTheme="minorBidi" w:cstheme="minorBidi"/>
        </w:rPr>
        <w:t>double knockout strain also expressing</w:t>
      </w:r>
      <w:r w:rsidRPr="003D52FF">
        <w:rPr>
          <w:rFonts w:asciiTheme="minorBidi" w:hAnsiTheme="minorBidi" w:cstheme="minorBidi"/>
          <w:spacing w:val="1"/>
        </w:rPr>
        <w:t xml:space="preserve"> </w:t>
      </w:r>
      <w:r w:rsidRPr="003D52FF">
        <w:rPr>
          <w:rFonts w:asciiTheme="minorBidi" w:hAnsiTheme="minorBidi" w:cstheme="minorBidi"/>
        </w:rPr>
        <w:t xml:space="preserve">untagged </w:t>
      </w:r>
      <w:r w:rsidRPr="003D52FF">
        <w:rPr>
          <w:rFonts w:asciiTheme="minorBidi" w:hAnsiTheme="minorBidi" w:cstheme="minorBidi"/>
          <w:i/>
        </w:rPr>
        <w:t>Sp</w:t>
      </w:r>
      <w:r w:rsidRPr="003D52FF">
        <w:rPr>
          <w:rFonts w:asciiTheme="minorBidi" w:hAnsiTheme="minorBidi" w:cstheme="minorBidi"/>
        </w:rPr>
        <w:t>Pex5. The resulting expression showed cytosolic localization, indicating</w:t>
      </w:r>
      <w:r w:rsidRPr="003D52FF">
        <w:rPr>
          <w:rFonts w:asciiTheme="minorBidi" w:hAnsiTheme="minorBidi" w:cstheme="minorBidi"/>
          <w:spacing w:val="1"/>
        </w:rPr>
        <w:t xml:space="preserve"> </w:t>
      </w:r>
      <w:r w:rsidRPr="003D52FF">
        <w:rPr>
          <w:rFonts w:asciiTheme="minorBidi" w:hAnsiTheme="minorBidi" w:cstheme="minorBidi"/>
        </w:rPr>
        <w:t xml:space="preserve">that </w:t>
      </w:r>
      <w:r w:rsidRPr="003D52FF">
        <w:rPr>
          <w:rFonts w:asciiTheme="minorBidi" w:hAnsiTheme="minorBidi" w:cstheme="minorBidi"/>
          <w:i/>
        </w:rPr>
        <w:t>Sp</w:t>
      </w:r>
      <w:r w:rsidRPr="003D52FF">
        <w:rPr>
          <w:rFonts w:asciiTheme="minorBidi" w:hAnsiTheme="minorBidi" w:cstheme="minorBidi"/>
        </w:rPr>
        <w:t xml:space="preserve">Pex5 is unable to recognize peroxisomal </w:t>
      </w:r>
      <w:r w:rsidRPr="003D52FF">
        <w:rPr>
          <w:rFonts w:asciiTheme="minorBidi" w:hAnsiTheme="minorBidi" w:cstheme="minorBidi"/>
          <w:i/>
        </w:rPr>
        <w:t xml:space="preserve">S. cerevisiae </w:t>
      </w:r>
      <w:r w:rsidRPr="003D52FF">
        <w:rPr>
          <w:rFonts w:asciiTheme="minorBidi" w:hAnsiTheme="minorBidi" w:cstheme="minorBidi"/>
        </w:rPr>
        <w:t>Str3 within the same</w:t>
      </w:r>
      <w:r w:rsidRPr="003D52FF">
        <w:rPr>
          <w:rFonts w:asciiTheme="minorBidi" w:hAnsiTheme="minorBidi" w:cstheme="minorBidi"/>
          <w:spacing w:val="1"/>
        </w:rPr>
        <w:t xml:space="preserve"> </w:t>
      </w:r>
      <w:r w:rsidRPr="003D52FF">
        <w:rPr>
          <w:rFonts w:asciiTheme="minorBidi" w:hAnsiTheme="minorBidi" w:cstheme="minorBidi"/>
        </w:rPr>
        <w:t>organism</w:t>
      </w:r>
      <w:r w:rsidRPr="003D52FF">
        <w:rPr>
          <w:rFonts w:asciiTheme="minorBidi" w:hAnsiTheme="minorBidi" w:cstheme="minorBidi"/>
          <w:spacing w:val="-17"/>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3.11</w:t>
      </w:r>
      <w:r w:rsidRPr="003D52FF">
        <w:rPr>
          <w:rFonts w:asciiTheme="minorBidi" w:hAnsiTheme="minorBidi" w:cstheme="minorBidi"/>
          <w:spacing w:val="-8"/>
        </w:rPr>
        <w:t xml:space="preserve"> </w:t>
      </w:r>
      <w:r w:rsidRPr="003D52FF">
        <w:rPr>
          <w:rFonts w:asciiTheme="minorBidi" w:hAnsiTheme="minorBidi" w:cstheme="minorBidi"/>
        </w:rPr>
        <w:t>F).</w:t>
      </w:r>
    </w:p>
    <w:p w14:paraId="0F7602BA"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D5347F4" w14:textId="77777777" w:rsidR="00CF52B0" w:rsidRPr="003D52FF" w:rsidRDefault="00000000">
      <w:pPr>
        <w:pStyle w:val="BodyText"/>
        <w:ind w:left="2935"/>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612C5B87" wp14:editId="7DC03BDB">
            <wp:extent cx="3488103" cy="5263896"/>
            <wp:effectExtent l="0" t="0" r="0" b="0"/>
            <wp:docPr id="27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jpeg"/>
                    <pic:cNvPicPr/>
                  </pic:nvPicPr>
                  <pic:blipFill>
                    <a:blip r:embed="rId162" cstate="print"/>
                    <a:stretch>
                      <a:fillRect/>
                    </a:stretch>
                  </pic:blipFill>
                  <pic:spPr>
                    <a:xfrm>
                      <a:off x="0" y="0"/>
                      <a:ext cx="3488103" cy="5263896"/>
                    </a:xfrm>
                    <a:prstGeom prst="rect">
                      <a:avLst/>
                    </a:prstGeom>
                  </pic:spPr>
                </pic:pic>
              </a:graphicData>
            </a:graphic>
          </wp:inline>
        </w:drawing>
      </w:r>
    </w:p>
    <w:p w14:paraId="3EFC1FD3" w14:textId="77777777" w:rsidR="00CF52B0" w:rsidRPr="003D52FF" w:rsidRDefault="00CF52B0">
      <w:pPr>
        <w:pStyle w:val="BodyText"/>
        <w:spacing w:before="5"/>
        <w:rPr>
          <w:rFonts w:asciiTheme="minorBidi" w:hAnsiTheme="minorBidi" w:cstheme="minorBidi"/>
        </w:rPr>
      </w:pPr>
    </w:p>
    <w:p w14:paraId="695DC6BA" w14:textId="77777777" w:rsidR="00CF52B0" w:rsidRPr="003D52FF" w:rsidRDefault="00000000">
      <w:pPr>
        <w:spacing w:before="104" w:line="228" w:lineRule="auto"/>
        <w:ind w:left="1160" w:right="1167"/>
        <w:jc w:val="both"/>
        <w:rPr>
          <w:rFonts w:asciiTheme="minorBidi" w:hAnsiTheme="minorBidi" w:cstheme="minorBidi"/>
          <w:sz w:val="20"/>
        </w:rPr>
      </w:pPr>
      <w:bookmarkStart w:id="179" w:name="_bookmark103"/>
      <w:bookmarkEnd w:id="179"/>
      <w:r w:rsidRPr="003D52FF">
        <w:rPr>
          <w:rFonts w:asciiTheme="minorBidi" w:hAnsiTheme="minorBidi" w:cstheme="minorBidi"/>
          <w:b/>
          <w:color w:val="1F4E79"/>
          <w:sz w:val="20"/>
        </w:rPr>
        <w:t xml:space="preserve">Figure 3. 11Both </w:t>
      </w:r>
      <w:r w:rsidRPr="003D52FF">
        <w:rPr>
          <w:rFonts w:asciiTheme="minorBidi" w:hAnsiTheme="minorBidi" w:cstheme="minorBidi"/>
          <w:b/>
          <w:i/>
          <w:color w:val="1F4E79"/>
          <w:sz w:val="20"/>
        </w:rPr>
        <w:t>Sp</w:t>
      </w:r>
      <w:r w:rsidRPr="003D52FF">
        <w:rPr>
          <w:rFonts w:asciiTheme="minorBidi" w:hAnsiTheme="minorBidi" w:cstheme="minorBidi"/>
          <w:b/>
          <w:color w:val="1F4E79"/>
          <w:sz w:val="20"/>
        </w:rPr>
        <w:t xml:space="preserve">Str3 and </w:t>
      </w:r>
      <w:r w:rsidRPr="003D52FF">
        <w:rPr>
          <w:rFonts w:asciiTheme="minorBidi" w:hAnsiTheme="minorBidi" w:cstheme="minorBidi"/>
          <w:b/>
          <w:i/>
          <w:color w:val="1F4E79"/>
          <w:sz w:val="20"/>
        </w:rPr>
        <w:t>Sc</w:t>
      </w:r>
      <w:r w:rsidRPr="003D52FF">
        <w:rPr>
          <w:rFonts w:asciiTheme="minorBidi" w:hAnsiTheme="minorBidi" w:cstheme="minorBidi"/>
          <w:b/>
          <w:color w:val="1F4E79"/>
          <w:sz w:val="20"/>
        </w:rPr>
        <w:t>Str3 are peroxisomal enzymes, but they seem to utilize distinct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import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pathways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via</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pex5</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receptor</w:t>
      </w:r>
      <w:r w:rsidRPr="003D52FF">
        <w:rPr>
          <w:rFonts w:asciiTheme="minorBidi" w:hAnsiTheme="minorBidi" w:cstheme="minorBidi"/>
          <w:color w:val="1F4E79"/>
          <w:sz w:val="20"/>
        </w:rPr>
        <w:t>. Cells were cultured until reaching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logarithmic growth phase and then examined using epifluorescence microscopy. The microscopy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expression of </w:t>
      </w:r>
      <w:r w:rsidRPr="003D52FF">
        <w:rPr>
          <w:rFonts w:asciiTheme="minorBidi" w:hAnsiTheme="minorBidi" w:cstheme="minorBidi"/>
          <w:i/>
          <w:color w:val="1F4E79"/>
          <w:sz w:val="20"/>
        </w:rPr>
        <w:t>Sp</w:t>
      </w:r>
      <w:r w:rsidRPr="003D52FF">
        <w:rPr>
          <w:rFonts w:asciiTheme="minorBidi" w:hAnsiTheme="minorBidi" w:cstheme="minorBidi"/>
          <w:color w:val="1F4E79"/>
          <w:sz w:val="20"/>
        </w:rPr>
        <w:t xml:space="preserve">Str3 and </w:t>
      </w:r>
      <w:r w:rsidRPr="003D52FF">
        <w:rPr>
          <w:rFonts w:asciiTheme="minorBidi" w:hAnsiTheme="minorBidi" w:cstheme="minorBidi"/>
          <w:i/>
          <w:color w:val="1F4E79"/>
          <w:sz w:val="20"/>
        </w:rPr>
        <w:t>Sc</w:t>
      </w:r>
      <w:r w:rsidRPr="003D52FF">
        <w:rPr>
          <w:rFonts w:asciiTheme="minorBidi" w:hAnsiTheme="minorBidi" w:cstheme="minorBidi"/>
          <w:color w:val="1F4E79"/>
          <w:sz w:val="20"/>
        </w:rPr>
        <w:t xml:space="preserve">Str3 in different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strains. A) and B) display N- and C-terminal</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GFP-tagged </w:t>
      </w:r>
      <w:r w:rsidRPr="003D52FF">
        <w:rPr>
          <w:rFonts w:asciiTheme="minorBidi" w:hAnsiTheme="minorBidi" w:cstheme="minorBidi"/>
          <w:i/>
          <w:color w:val="1F4E79"/>
          <w:sz w:val="20"/>
        </w:rPr>
        <w:t>Sp</w:t>
      </w:r>
      <w:r w:rsidRPr="003D52FF">
        <w:rPr>
          <w:rFonts w:asciiTheme="minorBidi" w:hAnsiTheme="minorBidi" w:cstheme="minorBidi"/>
          <w:color w:val="1F4E79"/>
          <w:sz w:val="20"/>
        </w:rPr>
        <w:t xml:space="preserve">Str3 expressed in a </w:t>
      </w:r>
      <w:r w:rsidRPr="003D52FF">
        <w:rPr>
          <w:rFonts w:asciiTheme="minorBidi" w:hAnsiTheme="minorBidi" w:cstheme="minorBidi"/>
          <w:i/>
          <w:color w:val="1F4E79"/>
          <w:sz w:val="20"/>
        </w:rPr>
        <w:t xml:space="preserve">S. cerevisiae str3∆ </w:t>
      </w:r>
      <w:r w:rsidRPr="003D52FF">
        <w:rPr>
          <w:rFonts w:asciiTheme="minorBidi" w:hAnsiTheme="minorBidi" w:cstheme="minorBidi"/>
          <w:color w:val="1F4E79"/>
          <w:sz w:val="20"/>
        </w:rPr>
        <w:t>strain, respectively, and both show cytosolic</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expression.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shows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N-terminal GFP-tagged</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Sp</w:t>
      </w:r>
      <w:r w:rsidRPr="003D52FF">
        <w:rPr>
          <w:rFonts w:asciiTheme="minorBidi" w:hAnsiTheme="minorBidi" w:cstheme="minorBidi"/>
          <w:color w:val="1F4E79"/>
          <w:sz w:val="20"/>
        </w:rPr>
        <w:t>Str3</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expressed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untagged</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Sp</w:t>
      </w:r>
      <w:r w:rsidRPr="003D52FF">
        <w:rPr>
          <w:rFonts w:asciiTheme="minorBidi" w:hAnsiTheme="minorBidi" w:cstheme="minorBidi"/>
          <w:color w:val="1F4E79"/>
          <w:sz w:val="20"/>
        </w:rPr>
        <w:t>Pex5 in a</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cerevisiae</w:t>
      </w:r>
      <w:r w:rsidRPr="003D52FF">
        <w:rPr>
          <w:rFonts w:asciiTheme="minorBidi" w:hAnsiTheme="minorBidi" w:cstheme="minorBidi"/>
          <w:i/>
          <w:color w:val="1F4E79"/>
          <w:spacing w:val="-4"/>
          <w:sz w:val="20"/>
        </w:rPr>
        <w:t xml:space="preserve"> </w:t>
      </w:r>
      <w:r w:rsidRPr="003D52FF">
        <w:rPr>
          <w:rFonts w:asciiTheme="minorBidi" w:hAnsiTheme="minorBidi" w:cstheme="minorBidi"/>
          <w:i/>
          <w:color w:val="1F4E79"/>
          <w:sz w:val="20"/>
        </w:rPr>
        <w:t>str3∆</w:t>
      </w:r>
      <w:r w:rsidRPr="003D52FF">
        <w:rPr>
          <w:rFonts w:asciiTheme="minorBidi" w:hAnsiTheme="minorBidi" w:cstheme="minorBidi"/>
          <w:i/>
          <w:color w:val="1F4E79"/>
          <w:spacing w:val="-5"/>
          <w:sz w:val="20"/>
        </w:rPr>
        <w:t xml:space="preserve"> </w:t>
      </w:r>
      <w:r w:rsidRPr="003D52FF">
        <w:rPr>
          <w:rFonts w:asciiTheme="minorBidi" w:hAnsiTheme="minorBidi" w:cstheme="minorBidi"/>
          <w:i/>
          <w:color w:val="1F4E79"/>
          <w:sz w:val="20"/>
        </w:rPr>
        <w:t>pex5∆</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double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knockout,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also</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shows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cytosolic</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expression.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D)</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show</w:t>
      </w:r>
      <w:r w:rsidRPr="003D52FF">
        <w:rPr>
          <w:rFonts w:asciiTheme="minorBidi" w:hAnsiTheme="minorBidi" w:cstheme="minorBidi"/>
          <w:color w:val="1F4E79"/>
          <w:spacing w:val="-11"/>
          <w:sz w:val="20"/>
        </w:rPr>
        <w:t xml:space="preserve"> </w:t>
      </w:r>
      <w:r w:rsidRPr="003D52FF">
        <w:rPr>
          <w:rFonts w:asciiTheme="minorBidi" w:hAnsiTheme="minorBidi" w:cstheme="minorBidi"/>
          <w:i/>
          <w:color w:val="1F4E79"/>
          <w:sz w:val="20"/>
        </w:rPr>
        <w:t>Sc</w:t>
      </w:r>
      <w:r w:rsidRPr="003D52FF">
        <w:rPr>
          <w:rFonts w:asciiTheme="minorBidi" w:hAnsiTheme="minorBidi" w:cstheme="minorBidi"/>
          <w:color w:val="1F4E79"/>
          <w:sz w:val="20"/>
        </w:rPr>
        <w:t>Str3</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expressed in both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 xml:space="preserve">wild-type and </w:t>
      </w:r>
      <w:r w:rsidRPr="003D52FF">
        <w:rPr>
          <w:rFonts w:asciiTheme="minorBidi" w:hAnsiTheme="minorBidi" w:cstheme="minorBidi"/>
          <w:i/>
          <w:color w:val="1F4E79"/>
          <w:sz w:val="20"/>
        </w:rPr>
        <w:t xml:space="preserve">str3∆ </w:t>
      </w:r>
      <w:r w:rsidRPr="003D52FF">
        <w:rPr>
          <w:rFonts w:asciiTheme="minorBidi" w:hAnsiTheme="minorBidi" w:cstheme="minorBidi"/>
          <w:color w:val="1F4E79"/>
          <w:sz w:val="20"/>
        </w:rPr>
        <w:t>strains, respectively, and both display the puncta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patterns of peroxisomes. Finally, F) shows </w:t>
      </w:r>
      <w:r w:rsidRPr="003D52FF">
        <w:rPr>
          <w:rFonts w:asciiTheme="minorBidi" w:hAnsiTheme="minorBidi" w:cstheme="minorBidi"/>
          <w:i/>
          <w:color w:val="1F4E79"/>
          <w:sz w:val="20"/>
        </w:rPr>
        <w:t>Sc</w:t>
      </w:r>
      <w:r w:rsidRPr="003D52FF">
        <w:rPr>
          <w:rFonts w:asciiTheme="minorBidi" w:hAnsiTheme="minorBidi" w:cstheme="minorBidi"/>
          <w:color w:val="1F4E79"/>
          <w:sz w:val="20"/>
        </w:rPr>
        <w:t xml:space="preserve">Str3 expressed with untagged </w:t>
      </w:r>
      <w:r w:rsidRPr="003D52FF">
        <w:rPr>
          <w:rFonts w:asciiTheme="minorBidi" w:hAnsiTheme="minorBidi" w:cstheme="minorBidi"/>
          <w:i/>
          <w:color w:val="1F4E79"/>
          <w:sz w:val="20"/>
        </w:rPr>
        <w:t>Sp</w:t>
      </w:r>
      <w:r w:rsidRPr="003D52FF">
        <w:rPr>
          <w:rFonts w:asciiTheme="minorBidi" w:hAnsiTheme="minorBidi" w:cstheme="minorBidi"/>
          <w:color w:val="1F4E79"/>
          <w:sz w:val="20"/>
        </w:rPr>
        <w:t>Pex5 in a S</w:t>
      </w:r>
      <w:r w:rsidRPr="003D52FF">
        <w:rPr>
          <w:rFonts w:asciiTheme="minorBidi" w:hAnsiTheme="minorBidi" w:cstheme="minorBidi"/>
          <w:i/>
          <w:color w:val="1F4E79"/>
          <w:sz w:val="20"/>
        </w:rPr>
        <w:t>. cerevisiae</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 xml:space="preserve">str3∆ pex5∆ </w:t>
      </w:r>
      <w:r w:rsidRPr="003D52FF">
        <w:rPr>
          <w:rFonts w:asciiTheme="minorBidi" w:hAnsiTheme="minorBidi" w:cstheme="minorBidi"/>
          <w:color w:val="1F4E79"/>
          <w:sz w:val="20"/>
        </w:rPr>
        <w:t>double knockout, but it shows cytosolic expression. The observed pattern suggests that</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Sp</w:t>
      </w:r>
      <w:r w:rsidRPr="003D52FF">
        <w:rPr>
          <w:rFonts w:asciiTheme="minorBidi" w:hAnsiTheme="minorBidi" w:cstheme="minorBidi"/>
          <w:color w:val="1F4E79"/>
          <w:sz w:val="20"/>
        </w:rPr>
        <w:t xml:space="preserve">Pex5 might not be able to efficiently interact with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peroxisomal docking or import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machinery,</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potentially</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explaining</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differential</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import</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pathways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these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enzymes.</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5μm.</w:t>
      </w:r>
    </w:p>
    <w:p w14:paraId="4D9DCF0C" w14:textId="77777777" w:rsidR="00CF52B0" w:rsidRPr="003D52FF" w:rsidRDefault="00CF52B0">
      <w:pPr>
        <w:pStyle w:val="BodyText"/>
        <w:rPr>
          <w:rFonts w:asciiTheme="minorBidi" w:hAnsiTheme="minorBidi" w:cstheme="minorBidi"/>
          <w:sz w:val="22"/>
        </w:rPr>
      </w:pPr>
    </w:p>
    <w:p w14:paraId="3A1CD467"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 xml:space="preserve">Based on our results, it was observed that both Str3 proteins in </w:t>
      </w:r>
      <w:r w:rsidRPr="003D52FF">
        <w:rPr>
          <w:rFonts w:asciiTheme="minorBidi" w:hAnsiTheme="minorBidi" w:cstheme="minorBidi"/>
          <w:i/>
        </w:rPr>
        <w:t xml:space="preserve">S. pombe </w:t>
      </w:r>
      <w:r w:rsidRPr="003D52FF">
        <w:rPr>
          <w:rFonts w:asciiTheme="minorBidi" w:hAnsiTheme="minorBidi" w:cstheme="minorBidi"/>
        </w:rPr>
        <w:t xml:space="preserve">and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localize to the peroxisome and depend on Pex5 for their import. However,</w:t>
      </w:r>
      <w:r w:rsidRPr="003D52FF">
        <w:rPr>
          <w:rFonts w:asciiTheme="minorBidi" w:hAnsiTheme="minorBidi" w:cstheme="minorBidi"/>
          <w:spacing w:val="-72"/>
        </w:rPr>
        <w:t xml:space="preserve"> </w:t>
      </w:r>
      <w:r w:rsidRPr="003D52FF">
        <w:rPr>
          <w:rFonts w:asciiTheme="minorBidi" w:hAnsiTheme="minorBidi" w:cstheme="minorBidi"/>
        </w:rPr>
        <w:t>the patterns observed indicate that there could be an inefficient interaction between</w:t>
      </w:r>
      <w:r w:rsidRPr="003D52FF">
        <w:rPr>
          <w:rFonts w:asciiTheme="minorBidi" w:hAnsiTheme="minorBidi" w:cstheme="minorBidi"/>
          <w:spacing w:val="1"/>
        </w:rPr>
        <w:t xml:space="preserve"> </w:t>
      </w:r>
      <w:r w:rsidRPr="003D52FF">
        <w:rPr>
          <w:rFonts w:asciiTheme="minorBidi" w:hAnsiTheme="minorBidi" w:cstheme="minorBidi"/>
          <w:i/>
        </w:rPr>
        <w:t>Sp</w:t>
      </w:r>
      <w:r w:rsidRPr="003D52FF">
        <w:rPr>
          <w:rFonts w:asciiTheme="minorBidi" w:hAnsiTheme="minorBidi" w:cstheme="minorBidi"/>
        </w:rPr>
        <w:t>Pex5</w:t>
      </w:r>
      <w:r w:rsidRPr="003D52FF">
        <w:rPr>
          <w:rFonts w:asciiTheme="minorBidi" w:hAnsiTheme="minorBidi" w:cstheme="minorBidi"/>
          <w:spacing w:val="50"/>
        </w:rPr>
        <w:t xml:space="preserve"> </w:t>
      </w:r>
      <w:r w:rsidRPr="003D52FF">
        <w:rPr>
          <w:rFonts w:asciiTheme="minorBidi" w:hAnsiTheme="minorBidi" w:cstheme="minorBidi"/>
        </w:rPr>
        <w:t>and</w:t>
      </w:r>
      <w:r w:rsidRPr="003D52FF">
        <w:rPr>
          <w:rFonts w:asciiTheme="minorBidi" w:hAnsiTheme="minorBidi" w:cstheme="minorBidi"/>
          <w:spacing w:val="51"/>
        </w:rPr>
        <w:t xml:space="preserve"> </w:t>
      </w:r>
      <w:r w:rsidRPr="003D52FF">
        <w:rPr>
          <w:rFonts w:asciiTheme="minorBidi" w:hAnsiTheme="minorBidi" w:cstheme="minorBidi"/>
        </w:rPr>
        <w:t>the</w:t>
      </w:r>
      <w:r w:rsidRPr="003D52FF">
        <w:rPr>
          <w:rFonts w:asciiTheme="minorBidi" w:hAnsiTheme="minorBidi" w:cstheme="minorBidi"/>
          <w:spacing w:val="50"/>
        </w:rPr>
        <w:t xml:space="preserve"> </w:t>
      </w:r>
      <w:r w:rsidRPr="003D52FF">
        <w:rPr>
          <w:rFonts w:asciiTheme="minorBidi" w:hAnsiTheme="minorBidi" w:cstheme="minorBidi"/>
        </w:rPr>
        <w:t>peroxisomal</w:t>
      </w:r>
      <w:r w:rsidRPr="003D52FF">
        <w:rPr>
          <w:rFonts w:asciiTheme="minorBidi" w:hAnsiTheme="minorBidi" w:cstheme="minorBidi"/>
          <w:spacing w:val="54"/>
        </w:rPr>
        <w:t xml:space="preserve"> </w:t>
      </w:r>
      <w:r w:rsidRPr="003D52FF">
        <w:rPr>
          <w:rFonts w:asciiTheme="minorBidi" w:hAnsiTheme="minorBidi" w:cstheme="minorBidi"/>
        </w:rPr>
        <w:t>docking</w:t>
      </w:r>
      <w:r w:rsidRPr="003D52FF">
        <w:rPr>
          <w:rFonts w:asciiTheme="minorBidi" w:hAnsiTheme="minorBidi" w:cstheme="minorBidi"/>
          <w:spacing w:val="51"/>
        </w:rPr>
        <w:t xml:space="preserve"> </w:t>
      </w:r>
      <w:r w:rsidRPr="003D52FF">
        <w:rPr>
          <w:rFonts w:asciiTheme="minorBidi" w:hAnsiTheme="minorBidi" w:cstheme="minorBidi"/>
        </w:rPr>
        <w:t>or</w:t>
      </w:r>
      <w:r w:rsidRPr="003D52FF">
        <w:rPr>
          <w:rFonts w:asciiTheme="minorBidi" w:hAnsiTheme="minorBidi" w:cstheme="minorBidi"/>
          <w:spacing w:val="46"/>
        </w:rPr>
        <w:t xml:space="preserve"> </w:t>
      </w:r>
      <w:r w:rsidRPr="003D52FF">
        <w:rPr>
          <w:rFonts w:asciiTheme="minorBidi" w:hAnsiTheme="minorBidi" w:cstheme="minorBidi"/>
        </w:rPr>
        <w:t>import</w:t>
      </w:r>
      <w:r w:rsidRPr="003D52FF">
        <w:rPr>
          <w:rFonts w:asciiTheme="minorBidi" w:hAnsiTheme="minorBidi" w:cstheme="minorBidi"/>
          <w:spacing w:val="51"/>
        </w:rPr>
        <w:t xml:space="preserve"> </w:t>
      </w:r>
      <w:r w:rsidRPr="003D52FF">
        <w:rPr>
          <w:rFonts w:asciiTheme="minorBidi" w:hAnsiTheme="minorBidi" w:cstheme="minorBidi"/>
        </w:rPr>
        <w:t>machinery</w:t>
      </w:r>
      <w:r w:rsidRPr="003D52FF">
        <w:rPr>
          <w:rFonts w:asciiTheme="minorBidi" w:hAnsiTheme="minorBidi" w:cstheme="minorBidi"/>
          <w:spacing w:val="44"/>
        </w:rPr>
        <w:t xml:space="preserve"> </w:t>
      </w:r>
      <w:r w:rsidRPr="003D52FF">
        <w:rPr>
          <w:rFonts w:asciiTheme="minorBidi" w:hAnsiTheme="minorBidi" w:cstheme="minorBidi"/>
        </w:rPr>
        <w:t>in</w:t>
      </w:r>
      <w:r w:rsidRPr="003D52FF">
        <w:rPr>
          <w:rFonts w:asciiTheme="minorBidi" w:hAnsiTheme="minorBidi" w:cstheme="minorBidi"/>
          <w:spacing w:val="64"/>
        </w:rPr>
        <w:t xml:space="preserve"> </w:t>
      </w:r>
      <w:r w:rsidRPr="003D52FF">
        <w:rPr>
          <w:rFonts w:asciiTheme="minorBidi" w:hAnsiTheme="minorBidi" w:cstheme="minorBidi"/>
          <w:i/>
        </w:rPr>
        <w:t>S.</w:t>
      </w:r>
      <w:r w:rsidRPr="003D52FF">
        <w:rPr>
          <w:rFonts w:asciiTheme="minorBidi" w:hAnsiTheme="minorBidi" w:cstheme="minorBidi"/>
          <w:i/>
          <w:spacing w:val="59"/>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45"/>
        </w:rPr>
        <w:t xml:space="preserve"> </w:t>
      </w:r>
      <w:r w:rsidRPr="003D52FF">
        <w:rPr>
          <w:rFonts w:asciiTheme="minorBidi" w:hAnsiTheme="minorBidi" w:cstheme="minorBidi"/>
        </w:rPr>
        <w:t>This</w:t>
      </w:r>
    </w:p>
    <w:p w14:paraId="7F0D5379"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240" w:left="280" w:header="0" w:footer="833" w:gutter="0"/>
          <w:cols w:space="720"/>
        </w:sectPr>
      </w:pPr>
    </w:p>
    <w:p w14:paraId="3D4843EA" w14:textId="77777777" w:rsidR="00CF52B0" w:rsidRPr="003D52FF" w:rsidRDefault="00000000">
      <w:pPr>
        <w:pStyle w:val="BodyText"/>
        <w:spacing w:before="62" w:line="345" w:lineRule="auto"/>
        <w:ind w:left="1160" w:right="1170"/>
        <w:rPr>
          <w:rFonts w:asciiTheme="minorBidi" w:hAnsiTheme="minorBidi" w:cstheme="minorBidi"/>
        </w:rPr>
      </w:pPr>
      <w:r w:rsidRPr="003D52FF">
        <w:rPr>
          <w:rFonts w:asciiTheme="minorBidi" w:hAnsiTheme="minorBidi" w:cstheme="minorBidi"/>
        </w:rPr>
        <w:lastRenderedPageBreak/>
        <w:t>inefficiency</w:t>
      </w:r>
      <w:r w:rsidRPr="003D52FF">
        <w:rPr>
          <w:rFonts w:asciiTheme="minorBidi" w:hAnsiTheme="minorBidi" w:cstheme="minorBidi"/>
          <w:spacing w:val="-18"/>
        </w:rPr>
        <w:t xml:space="preserve"> </w:t>
      </w:r>
      <w:r w:rsidRPr="003D52FF">
        <w:rPr>
          <w:rFonts w:asciiTheme="minorBidi" w:hAnsiTheme="minorBidi" w:cstheme="minorBidi"/>
        </w:rPr>
        <w:t>might</w:t>
      </w:r>
      <w:r w:rsidRPr="003D52FF">
        <w:rPr>
          <w:rFonts w:asciiTheme="minorBidi" w:hAnsiTheme="minorBidi" w:cstheme="minorBidi"/>
          <w:spacing w:val="-17"/>
        </w:rPr>
        <w:t xml:space="preserve"> </w:t>
      </w:r>
      <w:r w:rsidRPr="003D52FF">
        <w:rPr>
          <w:rFonts w:asciiTheme="minorBidi" w:hAnsiTheme="minorBidi" w:cstheme="minorBidi"/>
        </w:rPr>
        <w:t>be</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possible</w:t>
      </w:r>
      <w:r w:rsidRPr="003D52FF">
        <w:rPr>
          <w:rFonts w:asciiTheme="minorBidi" w:hAnsiTheme="minorBidi" w:cstheme="minorBidi"/>
          <w:spacing w:val="-17"/>
        </w:rPr>
        <w:t xml:space="preserve"> </w:t>
      </w:r>
      <w:r w:rsidRPr="003D52FF">
        <w:rPr>
          <w:rFonts w:asciiTheme="minorBidi" w:hAnsiTheme="minorBidi" w:cstheme="minorBidi"/>
        </w:rPr>
        <w:t>explanation</w:t>
      </w:r>
      <w:r w:rsidRPr="003D52FF">
        <w:rPr>
          <w:rFonts w:asciiTheme="minorBidi" w:hAnsiTheme="minorBidi" w:cstheme="minorBidi"/>
          <w:spacing w:val="-17"/>
        </w:rPr>
        <w:t xml:space="preserve"> </w:t>
      </w:r>
      <w:r w:rsidRPr="003D52FF">
        <w:rPr>
          <w:rFonts w:asciiTheme="minorBidi" w:hAnsiTheme="minorBidi" w:cstheme="minorBidi"/>
        </w:rPr>
        <w:t>for</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distinct</w:t>
      </w:r>
      <w:r w:rsidRPr="003D52FF">
        <w:rPr>
          <w:rFonts w:asciiTheme="minorBidi" w:hAnsiTheme="minorBidi" w:cstheme="minorBidi"/>
          <w:spacing w:val="-22"/>
        </w:rPr>
        <w:t xml:space="preserve"> </w:t>
      </w:r>
      <w:r w:rsidRPr="003D52FF">
        <w:rPr>
          <w:rFonts w:asciiTheme="minorBidi" w:hAnsiTheme="minorBidi" w:cstheme="minorBidi"/>
        </w:rPr>
        <w:t>import</w:t>
      </w:r>
      <w:r w:rsidRPr="003D52FF">
        <w:rPr>
          <w:rFonts w:asciiTheme="minorBidi" w:hAnsiTheme="minorBidi" w:cstheme="minorBidi"/>
          <w:spacing w:val="-17"/>
        </w:rPr>
        <w:t xml:space="preserve"> </w:t>
      </w:r>
      <w:r w:rsidRPr="003D52FF">
        <w:rPr>
          <w:rFonts w:asciiTheme="minorBidi" w:hAnsiTheme="minorBidi" w:cstheme="minorBidi"/>
        </w:rPr>
        <w:t>pathways</w:t>
      </w:r>
      <w:r w:rsidRPr="003D52FF">
        <w:rPr>
          <w:rFonts w:asciiTheme="minorBidi" w:hAnsiTheme="minorBidi" w:cstheme="minorBidi"/>
          <w:spacing w:val="-6"/>
        </w:rPr>
        <w:t xml:space="preserve"> </w:t>
      </w:r>
      <w:r w:rsidRPr="003D52FF">
        <w:rPr>
          <w:rFonts w:asciiTheme="minorBidi" w:hAnsiTheme="minorBidi" w:cstheme="minorBidi"/>
        </w:rPr>
        <w:t>utilized</w:t>
      </w:r>
      <w:r w:rsidRPr="003D52FF">
        <w:rPr>
          <w:rFonts w:asciiTheme="minorBidi" w:hAnsiTheme="minorBidi" w:cstheme="minorBidi"/>
          <w:spacing w:val="-17"/>
        </w:rPr>
        <w:t xml:space="preserve"> </w:t>
      </w:r>
      <w:r w:rsidRPr="003D52FF">
        <w:rPr>
          <w:rFonts w:asciiTheme="minorBidi" w:hAnsiTheme="minorBidi" w:cstheme="minorBidi"/>
        </w:rPr>
        <w:t>by</w:t>
      </w:r>
      <w:r w:rsidRPr="003D52FF">
        <w:rPr>
          <w:rFonts w:asciiTheme="minorBidi" w:hAnsiTheme="minorBidi" w:cstheme="minorBidi"/>
          <w:spacing w:val="-72"/>
        </w:rPr>
        <w:t xml:space="preserve"> </w:t>
      </w:r>
      <w:r w:rsidRPr="003D52FF">
        <w:rPr>
          <w:rFonts w:asciiTheme="minorBidi" w:hAnsiTheme="minorBidi" w:cstheme="minorBidi"/>
        </w:rPr>
        <w:t>these</w:t>
      </w:r>
      <w:r w:rsidRPr="003D52FF">
        <w:rPr>
          <w:rFonts w:asciiTheme="minorBidi" w:hAnsiTheme="minorBidi" w:cstheme="minorBidi"/>
          <w:spacing w:val="-8"/>
        </w:rPr>
        <w:t xml:space="preserve"> </w:t>
      </w:r>
      <w:r w:rsidRPr="003D52FF">
        <w:rPr>
          <w:rFonts w:asciiTheme="minorBidi" w:hAnsiTheme="minorBidi" w:cstheme="minorBidi"/>
        </w:rPr>
        <w:t>enzymes.</w:t>
      </w:r>
    </w:p>
    <w:p w14:paraId="186244B2" w14:textId="77777777" w:rsidR="00CF52B0" w:rsidRPr="003D52FF" w:rsidRDefault="00CF52B0">
      <w:pPr>
        <w:pStyle w:val="BodyText"/>
        <w:rPr>
          <w:rFonts w:asciiTheme="minorBidi" w:hAnsiTheme="minorBidi" w:cstheme="minorBidi"/>
          <w:sz w:val="16"/>
        </w:rPr>
      </w:pPr>
    </w:p>
    <w:p w14:paraId="0CF22E98" w14:textId="77777777" w:rsidR="00CF52B0" w:rsidRPr="003D52FF" w:rsidRDefault="00000000">
      <w:pPr>
        <w:pStyle w:val="Heading4"/>
        <w:spacing w:before="93"/>
        <w:rPr>
          <w:rFonts w:asciiTheme="minorBidi" w:hAnsiTheme="minorBidi" w:cstheme="minorBidi"/>
        </w:rPr>
      </w:pPr>
      <w:r w:rsidRPr="003D52FF">
        <w:rPr>
          <w:rFonts w:asciiTheme="minorBidi" w:hAnsiTheme="minorBidi" w:cstheme="minorBidi"/>
          <w:noProof/>
        </w:rPr>
        <w:drawing>
          <wp:anchor distT="0" distB="0" distL="0" distR="0" simplePos="0" relativeHeight="15791616" behindDoc="0" locked="0" layoutInCell="1" allowOverlap="1" wp14:anchorId="52C53D63" wp14:editId="73D0F07A">
            <wp:simplePos x="0" y="0"/>
            <wp:positionH relativeFrom="page">
              <wp:posOffset>1373160</wp:posOffset>
            </wp:positionH>
            <wp:positionV relativeFrom="paragraph">
              <wp:posOffset>90117</wp:posOffset>
            </wp:positionV>
            <wp:extent cx="373306" cy="114300"/>
            <wp:effectExtent l="0" t="0" r="0" b="0"/>
            <wp:wrapNone/>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png"/>
                    <pic:cNvPicPr/>
                  </pic:nvPicPr>
                  <pic:blipFill>
                    <a:blip r:embed="rId163" cstate="print"/>
                    <a:stretch>
                      <a:fillRect/>
                    </a:stretch>
                  </pic:blipFill>
                  <pic:spPr>
                    <a:xfrm>
                      <a:off x="0" y="0"/>
                      <a:ext cx="373306" cy="114300"/>
                    </a:xfrm>
                    <a:prstGeom prst="rect">
                      <a:avLst/>
                    </a:prstGeom>
                  </pic:spPr>
                </pic:pic>
              </a:graphicData>
            </a:graphic>
          </wp:anchor>
        </w:drawing>
      </w:r>
      <w:bookmarkStart w:id="180" w:name="3.4.2._Saccharopine_dehydrogenase_Lys3"/>
      <w:bookmarkStart w:id="181" w:name="_bookmark104"/>
      <w:bookmarkEnd w:id="180"/>
      <w:bookmarkEnd w:id="181"/>
      <w:r w:rsidRPr="003D52FF">
        <w:rPr>
          <w:rFonts w:asciiTheme="minorBidi" w:hAnsiTheme="minorBidi" w:cstheme="minorBidi"/>
        </w:rPr>
        <w:t>Saccharopine</w:t>
      </w:r>
      <w:r w:rsidRPr="003D52FF">
        <w:rPr>
          <w:rFonts w:asciiTheme="minorBidi" w:hAnsiTheme="minorBidi" w:cstheme="minorBidi"/>
          <w:spacing w:val="-14"/>
        </w:rPr>
        <w:t xml:space="preserve"> </w:t>
      </w:r>
      <w:r w:rsidRPr="003D52FF">
        <w:rPr>
          <w:rFonts w:asciiTheme="minorBidi" w:hAnsiTheme="minorBidi" w:cstheme="minorBidi"/>
        </w:rPr>
        <w:t>dehydrogenase</w:t>
      </w:r>
      <w:r w:rsidRPr="003D52FF">
        <w:rPr>
          <w:rFonts w:asciiTheme="minorBidi" w:hAnsiTheme="minorBidi" w:cstheme="minorBidi"/>
          <w:spacing w:val="-14"/>
        </w:rPr>
        <w:t xml:space="preserve"> </w:t>
      </w:r>
      <w:r w:rsidRPr="003D52FF">
        <w:rPr>
          <w:rFonts w:asciiTheme="minorBidi" w:hAnsiTheme="minorBidi" w:cstheme="minorBidi"/>
        </w:rPr>
        <w:t>Lys3</w:t>
      </w:r>
    </w:p>
    <w:p w14:paraId="41F22D19" w14:textId="77777777" w:rsidR="00CF52B0" w:rsidRPr="003D52FF" w:rsidRDefault="00CF52B0">
      <w:pPr>
        <w:pStyle w:val="BodyText"/>
        <w:rPr>
          <w:rFonts w:asciiTheme="minorBidi" w:hAnsiTheme="minorBidi" w:cstheme="minorBidi"/>
          <w:b/>
          <w:sz w:val="20"/>
        </w:rPr>
      </w:pPr>
    </w:p>
    <w:p w14:paraId="02B8F48C" w14:textId="77777777" w:rsidR="00CF52B0" w:rsidRPr="003D52FF" w:rsidRDefault="00CF52B0">
      <w:pPr>
        <w:pStyle w:val="BodyText"/>
        <w:spacing w:before="2"/>
        <w:rPr>
          <w:rFonts w:asciiTheme="minorBidi" w:hAnsiTheme="minorBidi" w:cstheme="minorBidi"/>
          <w:b/>
          <w:sz w:val="20"/>
        </w:rPr>
      </w:pPr>
    </w:p>
    <w:p w14:paraId="0C8A57E2"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 xml:space="preserve">In addition to </w:t>
      </w:r>
      <w:r w:rsidRPr="003D52FF">
        <w:rPr>
          <w:rFonts w:asciiTheme="minorBidi" w:hAnsiTheme="minorBidi" w:cstheme="minorBidi"/>
          <w:i/>
        </w:rPr>
        <w:t>Sp</w:t>
      </w:r>
      <w:r w:rsidRPr="003D52FF">
        <w:rPr>
          <w:rFonts w:asciiTheme="minorBidi" w:hAnsiTheme="minorBidi" w:cstheme="minorBidi"/>
        </w:rPr>
        <w:t xml:space="preserve">Str3, the yeast two-hybrid system reveals the binding of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 xml:space="preserve">Pex5 to Lys3, which shares homology with </w:t>
      </w:r>
      <w:r w:rsidRPr="003D52FF">
        <w:rPr>
          <w:rFonts w:asciiTheme="minorBidi" w:hAnsiTheme="minorBidi" w:cstheme="minorBidi"/>
          <w:i/>
        </w:rPr>
        <w:t xml:space="preserve">S. cerevisiae </w:t>
      </w:r>
      <w:r w:rsidRPr="003D52FF">
        <w:rPr>
          <w:rFonts w:asciiTheme="minorBidi" w:hAnsiTheme="minorBidi" w:cstheme="minorBidi"/>
        </w:rPr>
        <w:t>Lys1. Lys1 is a peroxisomal</w:t>
      </w:r>
      <w:r w:rsidRPr="003D52FF">
        <w:rPr>
          <w:rFonts w:asciiTheme="minorBidi" w:hAnsiTheme="minorBidi" w:cstheme="minorBidi"/>
          <w:spacing w:val="1"/>
        </w:rPr>
        <w:t xml:space="preserve"> </w:t>
      </w:r>
      <w:r w:rsidRPr="003D52FF">
        <w:rPr>
          <w:rFonts w:asciiTheme="minorBidi" w:hAnsiTheme="minorBidi" w:cstheme="minorBidi"/>
          <w:w w:val="105"/>
        </w:rPr>
        <w:t>protein with an SKL targeting sequence. This enzyme plays a crucial role in the</w:t>
      </w:r>
      <w:r w:rsidRPr="003D52FF">
        <w:rPr>
          <w:rFonts w:asciiTheme="minorBidi" w:hAnsiTheme="minorBidi" w:cstheme="minorBidi"/>
          <w:spacing w:val="1"/>
          <w:w w:val="105"/>
        </w:rPr>
        <w:t xml:space="preserve"> </w:t>
      </w:r>
      <w:r w:rsidRPr="003D52FF">
        <w:rPr>
          <w:rFonts w:asciiTheme="minorBidi" w:hAnsiTheme="minorBidi" w:cstheme="minorBidi"/>
          <w:spacing w:val="-1"/>
          <w:w w:val="105"/>
        </w:rPr>
        <w:t>conversion</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of</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saccharopine</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to</w:t>
      </w:r>
      <w:r w:rsidRPr="003D52FF">
        <w:rPr>
          <w:rFonts w:asciiTheme="minorBidi" w:hAnsiTheme="minorBidi" w:cstheme="minorBidi"/>
          <w:spacing w:val="-18"/>
          <w:w w:val="105"/>
        </w:rPr>
        <w:t xml:space="preserve"> </w:t>
      </w:r>
      <w:r w:rsidRPr="003D52FF">
        <w:rPr>
          <w:rFonts w:asciiTheme="minorBidi" w:hAnsiTheme="minorBidi" w:cstheme="minorBidi"/>
          <w:spacing w:val="-1"/>
          <w:w w:val="105"/>
        </w:rPr>
        <w:t>lysine,</w:t>
      </w:r>
      <w:r w:rsidRPr="003D52FF">
        <w:rPr>
          <w:rFonts w:asciiTheme="minorBidi" w:hAnsiTheme="minorBidi" w:cstheme="minorBidi"/>
          <w:spacing w:val="-16"/>
          <w:w w:val="105"/>
        </w:rPr>
        <w:t xml:space="preserve"> </w:t>
      </w:r>
      <w:r w:rsidRPr="003D52FF">
        <w:rPr>
          <w:rFonts w:asciiTheme="minorBidi" w:hAnsiTheme="minorBidi" w:cstheme="minorBidi"/>
          <w:spacing w:val="-1"/>
          <w:w w:val="105"/>
        </w:rPr>
        <w:t>where</w:t>
      </w:r>
      <w:r w:rsidRPr="003D52FF">
        <w:rPr>
          <w:rFonts w:asciiTheme="minorBidi" w:hAnsiTheme="minorBidi" w:cstheme="minorBidi"/>
          <w:spacing w:val="-15"/>
          <w:w w:val="105"/>
        </w:rPr>
        <w:t xml:space="preserve"> </w:t>
      </w:r>
      <w:r w:rsidRPr="003D52FF">
        <w:rPr>
          <w:rFonts w:asciiTheme="minorBidi" w:hAnsiTheme="minorBidi" w:cstheme="minorBidi"/>
          <w:w w:val="105"/>
        </w:rPr>
        <w:t>the</w:t>
      </w:r>
      <w:r w:rsidRPr="003D52FF">
        <w:rPr>
          <w:rFonts w:asciiTheme="minorBidi" w:hAnsiTheme="minorBidi" w:cstheme="minorBidi"/>
          <w:spacing w:val="-16"/>
          <w:w w:val="105"/>
        </w:rPr>
        <w:t xml:space="preserve"> </w:t>
      </w:r>
      <w:r w:rsidRPr="003D52FF">
        <w:rPr>
          <w:rFonts w:asciiTheme="minorBidi" w:hAnsiTheme="minorBidi" w:cstheme="minorBidi"/>
          <w:w w:val="105"/>
        </w:rPr>
        <w:t>final</w:t>
      </w:r>
      <w:r w:rsidRPr="003D52FF">
        <w:rPr>
          <w:rFonts w:asciiTheme="minorBidi" w:hAnsiTheme="minorBidi" w:cstheme="minorBidi"/>
          <w:spacing w:val="-12"/>
          <w:w w:val="105"/>
        </w:rPr>
        <w:t xml:space="preserve"> </w:t>
      </w:r>
      <w:r w:rsidRPr="003D52FF">
        <w:rPr>
          <w:rFonts w:asciiTheme="minorBidi" w:hAnsiTheme="minorBidi" w:cstheme="minorBidi"/>
          <w:w w:val="105"/>
        </w:rPr>
        <w:t>step</w:t>
      </w:r>
      <w:r w:rsidRPr="003D52FF">
        <w:rPr>
          <w:rFonts w:asciiTheme="minorBidi" w:hAnsiTheme="minorBidi" w:cstheme="minorBidi"/>
          <w:spacing w:val="-19"/>
          <w:w w:val="105"/>
        </w:rPr>
        <w:t xml:space="preserve"> </w:t>
      </w:r>
      <w:r w:rsidRPr="003D52FF">
        <w:rPr>
          <w:rFonts w:asciiTheme="minorBidi" w:hAnsiTheme="minorBidi" w:cstheme="minorBidi"/>
          <w:w w:val="105"/>
        </w:rPr>
        <w:t>in</w:t>
      </w:r>
      <w:r w:rsidRPr="003D52FF">
        <w:rPr>
          <w:rFonts w:asciiTheme="minorBidi" w:hAnsiTheme="minorBidi" w:cstheme="minorBidi"/>
          <w:spacing w:val="-15"/>
          <w:w w:val="105"/>
        </w:rPr>
        <w:t xml:space="preserve"> </w:t>
      </w:r>
      <w:r w:rsidRPr="003D52FF">
        <w:rPr>
          <w:rFonts w:asciiTheme="minorBidi" w:hAnsiTheme="minorBidi" w:cstheme="minorBidi"/>
          <w:w w:val="105"/>
        </w:rPr>
        <w:t>the</w:t>
      </w:r>
      <w:r w:rsidRPr="003D52FF">
        <w:rPr>
          <w:rFonts w:asciiTheme="minorBidi" w:hAnsiTheme="minorBidi" w:cstheme="minorBidi"/>
          <w:spacing w:val="-18"/>
          <w:w w:val="105"/>
        </w:rPr>
        <w:t xml:space="preserve"> </w:t>
      </w:r>
      <w:r w:rsidRPr="003D52FF">
        <w:rPr>
          <w:rFonts w:asciiTheme="minorBidi" w:hAnsiTheme="minorBidi" w:cstheme="minorBidi"/>
          <w:w w:val="105"/>
        </w:rPr>
        <w:t>lysine</w:t>
      </w:r>
      <w:r w:rsidRPr="003D52FF">
        <w:rPr>
          <w:rFonts w:asciiTheme="minorBidi" w:hAnsiTheme="minorBidi" w:cstheme="minorBidi"/>
          <w:spacing w:val="-19"/>
          <w:w w:val="105"/>
        </w:rPr>
        <w:t xml:space="preserve"> </w:t>
      </w:r>
      <w:r w:rsidRPr="003D52FF">
        <w:rPr>
          <w:rFonts w:asciiTheme="minorBidi" w:hAnsiTheme="minorBidi" w:cstheme="minorBidi"/>
          <w:w w:val="105"/>
        </w:rPr>
        <w:t>biosynthesis</w:t>
      </w:r>
      <w:r w:rsidRPr="003D52FF">
        <w:rPr>
          <w:rFonts w:asciiTheme="minorBidi" w:hAnsiTheme="minorBidi" w:cstheme="minorBidi"/>
          <w:spacing w:val="-76"/>
          <w:w w:val="105"/>
        </w:rPr>
        <w:t xml:space="preserve"> </w:t>
      </w:r>
      <w:r w:rsidRPr="003D52FF">
        <w:rPr>
          <w:rFonts w:asciiTheme="minorBidi" w:hAnsiTheme="minorBidi" w:cstheme="minorBidi"/>
        </w:rPr>
        <w:t>pathway</w:t>
      </w:r>
      <w:r w:rsidRPr="003D52FF">
        <w:rPr>
          <w:rFonts w:asciiTheme="minorBidi" w:hAnsiTheme="minorBidi" w:cstheme="minorBidi"/>
          <w:spacing w:val="-9"/>
        </w:rPr>
        <w:t xml:space="preserve"> </w:t>
      </w:r>
      <w:r w:rsidRPr="003D52FF">
        <w:rPr>
          <w:rFonts w:asciiTheme="minorBidi" w:hAnsiTheme="minorBidi" w:cstheme="minorBidi"/>
        </w:rPr>
        <w:t>occurs</w:t>
      </w:r>
      <w:r w:rsidRPr="003D52FF">
        <w:rPr>
          <w:rFonts w:asciiTheme="minorBidi" w:hAnsiTheme="minorBidi" w:cstheme="minorBidi"/>
          <w:spacing w:val="-8"/>
        </w:rPr>
        <w:t xml:space="preserve"> </w:t>
      </w:r>
      <w:r w:rsidRPr="003D52FF">
        <w:rPr>
          <w:rFonts w:asciiTheme="minorBidi" w:hAnsiTheme="minorBidi" w:cstheme="minorBidi"/>
        </w:rPr>
        <w:t>within</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2"/>
        </w:rPr>
        <w:t xml:space="preserve"> </w:t>
      </w:r>
      <w:r w:rsidRPr="003D52FF">
        <w:rPr>
          <w:rFonts w:asciiTheme="minorBidi" w:hAnsiTheme="minorBidi" w:cstheme="minorBidi"/>
        </w:rPr>
        <w:t>(Al-Saryi</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al.,</w:t>
      </w:r>
      <w:r w:rsidRPr="003D52FF">
        <w:rPr>
          <w:rFonts w:asciiTheme="minorBidi" w:hAnsiTheme="minorBidi" w:cstheme="minorBidi"/>
          <w:spacing w:val="-7"/>
        </w:rPr>
        <w:t xml:space="preserve"> </w:t>
      </w:r>
      <w:r w:rsidRPr="003D52FF">
        <w:rPr>
          <w:rFonts w:asciiTheme="minorBidi" w:hAnsiTheme="minorBidi" w:cstheme="minorBidi"/>
        </w:rPr>
        <w:t>2017;</w:t>
      </w:r>
      <w:r w:rsidRPr="003D52FF">
        <w:rPr>
          <w:rFonts w:asciiTheme="minorBidi" w:hAnsiTheme="minorBidi" w:cstheme="minorBidi"/>
          <w:spacing w:val="-7"/>
        </w:rPr>
        <w:t xml:space="preserve"> </w:t>
      </w:r>
      <w:r w:rsidRPr="003D52FF">
        <w:rPr>
          <w:rFonts w:asciiTheme="minorBidi" w:hAnsiTheme="minorBidi" w:cstheme="minorBidi"/>
        </w:rPr>
        <w:t>David</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7"/>
        </w:rPr>
        <w:t xml:space="preserve"> </w:t>
      </w:r>
      <w:r w:rsidRPr="003D52FF">
        <w:rPr>
          <w:rFonts w:asciiTheme="minorBidi" w:hAnsiTheme="minorBidi" w:cstheme="minorBidi"/>
        </w:rPr>
        <w:t>2022).</w:t>
      </w:r>
    </w:p>
    <w:p w14:paraId="325A3559" w14:textId="77777777" w:rsidR="00CF52B0" w:rsidRPr="003D52FF" w:rsidRDefault="00CF52B0">
      <w:pPr>
        <w:pStyle w:val="BodyText"/>
        <w:spacing w:before="3"/>
        <w:rPr>
          <w:rFonts w:asciiTheme="minorBidi" w:hAnsiTheme="minorBidi" w:cstheme="minorBidi"/>
          <w:sz w:val="34"/>
        </w:rPr>
      </w:pPr>
    </w:p>
    <w:p w14:paraId="49BD634D"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Apart from the incorporation of green markers (GFP and mNG) at the C-terminus of</w:t>
      </w:r>
      <w:r w:rsidRPr="003D52FF">
        <w:rPr>
          <w:rFonts w:asciiTheme="minorBidi" w:hAnsiTheme="minorBidi" w:cstheme="minorBidi"/>
          <w:spacing w:val="1"/>
        </w:rPr>
        <w:t xml:space="preserve"> </w:t>
      </w:r>
      <w:r w:rsidRPr="003D52FF">
        <w:rPr>
          <w:rFonts w:asciiTheme="minorBidi" w:hAnsiTheme="minorBidi" w:cstheme="minorBidi"/>
        </w:rPr>
        <w:t>Lys3,</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red</w:t>
      </w:r>
      <w:r w:rsidRPr="003D52FF">
        <w:rPr>
          <w:rFonts w:asciiTheme="minorBidi" w:hAnsiTheme="minorBidi" w:cstheme="minorBidi"/>
          <w:spacing w:val="-7"/>
        </w:rPr>
        <w:t xml:space="preserve"> </w:t>
      </w:r>
      <w:r w:rsidRPr="003D52FF">
        <w:rPr>
          <w:rFonts w:asciiTheme="minorBidi" w:hAnsiTheme="minorBidi" w:cstheme="minorBidi"/>
        </w:rPr>
        <w:t>marker</w:t>
      </w:r>
      <w:r w:rsidRPr="003D52FF">
        <w:rPr>
          <w:rFonts w:asciiTheme="minorBidi" w:hAnsiTheme="minorBidi" w:cstheme="minorBidi"/>
          <w:spacing w:val="-7"/>
        </w:rPr>
        <w:t xml:space="preserve"> </w:t>
      </w:r>
      <w:r w:rsidRPr="003D52FF">
        <w:rPr>
          <w:rFonts w:asciiTheme="minorBidi" w:hAnsiTheme="minorBidi" w:cstheme="minorBidi"/>
        </w:rPr>
        <w:t>mRuby2</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also</w:t>
      </w:r>
      <w:r w:rsidRPr="003D52FF">
        <w:rPr>
          <w:rFonts w:asciiTheme="minorBidi" w:hAnsiTheme="minorBidi" w:cstheme="minorBidi"/>
          <w:spacing w:val="-7"/>
        </w:rPr>
        <w:t xml:space="preserve"> </w:t>
      </w:r>
      <w:r w:rsidRPr="003D52FF">
        <w:rPr>
          <w:rFonts w:asciiTheme="minorBidi" w:hAnsiTheme="minorBidi" w:cstheme="minorBidi"/>
        </w:rPr>
        <w:t>inserted</w:t>
      </w:r>
      <w:r w:rsidRPr="003D52FF">
        <w:rPr>
          <w:rFonts w:asciiTheme="minorBidi" w:hAnsiTheme="minorBidi" w:cstheme="minorBidi"/>
          <w:spacing w:val="-13"/>
        </w:rPr>
        <w:t xml:space="preserve"> </w:t>
      </w:r>
      <w:r w:rsidRPr="003D52FF">
        <w:rPr>
          <w:rFonts w:asciiTheme="minorBidi" w:hAnsiTheme="minorBidi" w:cstheme="minorBidi"/>
        </w:rPr>
        <w:t>at</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C-terminus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i/>
        </w:rPr>
        <w:t>S. pombe</w:t>
      </w:r>
      <w:r w:rsidRPr="003D52FF">
        <w:rPr>
          <w:rFonts w:asciiTheme="minorBidi" w:hAnsiTheme="minorBidi" w:cstheme="minorBidi"/>
          <w:i/>
          <w:spacing w:val="-3"/>
        </w:rPr>
        <w:t xml:space="preserve"> </w:t>
      </w:r>
      <w:r w:rsidRPr="003D52FF">
        <w:rPr>
          <w:rFonts w:asciiTheme="minorBidi" w:hAnsiTheme="minorBidi" w:cstheme="minorBidi"/>
        </w:rPr>
        <w:t>Lys3</w:t>
      </w:r>
      <w:r w:rsidRPr="003D52FF">
        <w:rPr>
          <w:rFonts w:asciiTheme="minorBidi" w:hAnsiTheme="minorBidi" w:cstheme="minorBidi"/>
          <w:spacing w:val="-73"/>
        </w:rPr>
        <w:t xml:space="preserve"> </w:t>
      </w:r>
      <w:r w:rsidRPr="003D52FF">
        <w:rPr>
          <w:rFonts w:asciiTheme="minorBidi" w:hAnsiTheme="minorBidi" w:cstheme="minorBidi"/>
        </w:rPr>
        <w:t>gene (</w:t>
      </w:r>
      <w:r w:rsidRPr="003D52FF">
        <w:rPr>
          <w:rFonts w:asciiTheme="minorBidi" w:hAnsiTheme="minorBidi" w:cstheme="minorBidi"/>
          <w:i/>
        </w:rPr>
        <w:t>Sp</w:t>
      </w:r>
      <w:r w:rsidRPr="003D52FF">
        <w:rPr>
          <w:rFonts w:asciiTheme="minorBidi" w:hAnsiTheme="minorBidi" w:cstheme="minorBidi"/>
        </w:rPr>
        <w:t xml:space="preserve">Lys3). Furthermore, the </w:t>
      </w:r>
      <w:r w:rsidRPr="003D52FF">
        <w:rPr>
          <w:rFonts w:asciiTheme="minorBidi" w:hAnsiTheme="minorBidi" w:cstheme="minorBidi"/>
          <w:i/>
        </w:rPr>
        <w:t xml:space="preserve">S. pombe </w:t>
      </w:r>
      <w:r w:rsidRPr="003D52FF">
        <w:rPr>
          <w:rFonts w:asciiTheme="minorBidi" w:hAnsiTheme="minorBidi" w:cstheme="minorBidi"/>
        </w:rPr>
        <w:t>peroxisomal biogenesis factor 3 Pex3</w:t>
      </w:r>
      <w:r w:rsidRPr="003D52FF">
        <w:rPr>
          <w:rFonts w:asciiTheme="minorBidi" w:hAnsiTheme="minorBidi" w:cstheme="minorBidi"/>
          <w:spacing w:val="1"/>
        </w:rPr>
        <w:t xml:space="preserve"> </w:t>
      </w:r>
      <w:r w:rsidRPr="003D52FF">
        <w:rPr>
          <w:rFonts w:asciiTheme="minorBidi" w:hAnsiTheme="minorBidi" w:cstheme="minorBidi"/>
        </w:rPr>
        <w:t>gene (C29A4.14c) was tagged with mNG at the C-terminus, serving as a marker for</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3.12).</w:t>
      </w:r>
    </w:p>
    <w:p w14:paraId="0197529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548ED5C" w14:textId="77777777" w:rsidR="00CF52B0" w:rsidRPr="003D52FF" w:rsidRDefault="00CF52B0">
      <w:pPr>
        <w:pStyle w:val="BodyText"/>
        <w:spacing w:before="5"/>
        <w:rPr>
          <w:rFonts w:asciiTheme="minorBidi" w:hAnsiTheme="minorBidi" w:cstheme="minorBidi"/>
          <w:sz w:val="3"/>
        </w:rPr>
      </w:pPr>
    </w:p>
    <w:p w14:paraId="79C6AF39" w14:textId="77777777" w:rsidR="00CF52B0" w:rsidRPr="003D52FF" w:rsidRDefault="00000000">
      <w:pPr>
        <w:pStyle w:val="BodyText"/>
        <w:ind w:left="1699"/>
        <w:rPr>
          <w:rFonts w:asciiTheme="minorBidi" w:hAnsiTheme="minorBidi" w:cstheme="minorBidi"/>
          <w:sz w:val="20"/>
        </w:rPr>
      </w:pPr>
      <w:r w:rsidRPr="003D52FF">
        <w:rPr>
          <w:rFonts w:asciiTheme="minorBidi" w:hAnsiTheme="minorBidi" w:cstheme="minorBidi"/>
          <w:noProof/>
          <w:sz w:val="20"/>
        </w:rPr>
        <w:drawing>
          <wp:inline distT="0" distB="0" distL="0" distR="0" wp14:anchorId="31A67FA4" wp14:editId="5B7B9237">
            <wp:extent cx="5010167" cy="4886896"/>
            <wp:effectExtent l="0" t="0" r="0" b="0"/>
            <wp:docPr id="27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8.jpeg"/>
                    <pic:cNvPicPr/>
                  </pic:nvPicPr>
                  <pic:blipFill>
                    <a:blip r:embed="rId164" cstate="print"/>
                    <a:stretch>
                      <a:fillRect/>
                    </a:stretch>
                  </pic:blipFill>
                  <pic:spPr>
                    <a:xfrm>
                      <a:off x="0" y="0"/>
                      <a:ext cx="5010167" cy="4886896"/>
                    </a:xfrm>
                    <a:prstGeom prst="rect">
                      <a:avLst/>
                    </a:prstGeom>
                  </pic:spPr>
                </pic:pic>
              </a:graphicData>
            </a:graphic>
          </wp:inline>
        </w:drawing>
      </w:r>
    </w:p>
    <w:p w14:paraId="563D0A04" w14:textId="77777777" w:rsidR="00CF52B0" w:rsidRPr="003D52FF" w:rsidRDefault="00CF52B0">
      <w:pPr>
        <w:rPr>
          <w:rFonts w:asciiTheme="minorBidi" w:hAnsiTheme="minorBidi" w:cstheme="minorBidi"/>
          <w:sz w:val="20"/>
        </w:rPr>
        <w:sectPr w:rsidR="00CF52B0" w:rsidRPr="003D52FF">
          <w:pgSz w:w="11910" w:h="16840"/>
          <w:pgMar w:top="1580" w:right="260" w:bottom="1160" w:left="280" w:header="0" w:footer="833" w:gutter="0"/>
          <w:cols w:space="720"/>
        </w:sectPr>
      </w:pPr>
    </w:p>
    <w:p w14:paraId="7EB617B0" w14:textId="77777777" w:rsidR="00CF52B0" w:rsidRPr="003D52FF" w:rsidRDefault="00000000">
      <w:pPr>
        <w:pStyle w:val="BodyText"/>
        <w:ind w:left="3401"/>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EA52771" wp14:editId="10E6DD44">
            <wp:extent cx="2954222" cy="3669791"/>
            <wp:effectExtent l="0" t="0" r="0" b="0"/>
            <wp:docPr id="27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9.jpeg"/>
                    <pic:cNvPicPr/>
                  </pic:nvPicPr>
                  <pic:blipFill>
                    <a:blip r:embed="rId165" cstate="print"/>
                    <a:stretch>
                      <a:fillRect/>
                    </a:stretch>
                  </pic:blipFill>
                  <pic:spPr>
                    <a:xfrm>
                      <a:off x="0" y="0"/>
                      <a:ext cx="2954222" cy="3669791"/>
                    </a:xfrm>
                    <a:prstGeom prst="rect">
                      <a:avLst/>
                    </a:prstGeom>
                  </pic:spPr>
                </pic:pic>
              </a:graphicData>
            </a:graphic>
          </wp:inline>
        </w:drawing>
      </w:r>
    </w:p>
    <w:p w14:paraId="2AB7ABC8" w14:textId="77777777" w:rsidR="00CF52B0" w:rsidRPr="003D52FF" w:rsidRDefault="00CF52B0">
      <w:pPr>
        <w:pStyle w:val="BodyText"/>
        <w:spacing w:before="5"/>
        <w:rPr>
          <w:rFonts w:asciiTheme="minorBidi" w:hAnsiTheme="minorBidi" w:cstheme="minorBidi"/>
          <w:sz w:val="10"/>
        </w:rPr>
      </w:pPr>
    </w:p>
    <w:p w14:paraId="6345E069" w14:textId="77777777" w:rsidR="00CF52B0" w:rsidRPr="003D52FF" w:rsidRDefault="00000000">
      <w:pPr>
        <w:spacing w:before="105" w:line="228" w:lineRule="auto"/>
        <w:ind w:left="1160" w:right="1167"/>
        <w:jc w:val="both"/>
        <w:rPr>
          <w:rFonts w:asciiTheme="minorBidi" w:hAnsiTheme="minorBidi" w:cstheme="minorBidi"/>
          <w:sz w:val="20"/>
        </w:rPr>
      </w:pPr>
      <w:bookmarkStart w:id="182" w:name="_bookmark105"/>
      <w:bookmarkEnd w:id="182"/>
      <w:r w:rsidRPr="003D52FF">
        <w:rPr>
          <w:rFonts w:asciiTheme="minorBidi" w:hAnsiTheme="minorBidi" w:cstheme="minorBidi"/>
          <w:b/>
          <w:color w:val="1F4E79"/>
          <w:sz w:val="20"/>
        </w:rPr>
        <w:t>Figure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12</w:t>
      </w:r>
      <w:r w:rsidRPr="003D52FF">
        <w:rPr>
          <w:rFonts w:asciiTheme="minorBidi" w:hAnsiTheme="minorBidi" w:cstheme="minorBidi"/>
          <w:b/>
          <w:color w:val="1F4E79"/>
          <w:spacing w:val="-10"/>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7"/>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i/>
          <w:color w:val="1F4E79"/>
          <w:spacing w:val="-10"/>
          <w:sz w:val="20"/>
        </w:rPr>
        <w:t xml:space="preserve"> </w:t>
      </w:r>
      <w:r w:rsidRPr="003D52FF">
        <w:rPr>
          <w:rFonts w:asciiTheme="minorBidi" w:hAnsiTheme="minorBidi" w:cstheme="minorBidi"/>
          <w:b/>
          <w:color w:val="1F4E79"/>
          <w:sz w:val="20"/>
        </w:rPr>
        <w:t>Lys3</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displays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punctate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pattern</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does</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not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depend</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on</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its</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PTS1</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signal</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for</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subcellular</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localization</w:t>
      </w:r>
      <w:r w:rsidRPr="003D52FF">
        <w:rPr>
          <w:rFonts w:asciiTheme="minorBidi" w:hAnsiTheme="minorBidi" w:cstheme="minorBidi"/>
          <w:color w:val="1F4E79"/>
          <w:sz w:val="20"/>
        </w:rPr>
        <w:t>.</w:t>
      </w:r>
      <w:r w:rsidRPr="003D52FF">
        <w:rPr>
          <w:rFonts w:asciiTheme="minorBidi" w:hAnsiTheme="minorBidi" w:cstheme="minorBidi"/>
          <w:color w:val="1F4E79"/>
          <w:spacing w:val="-2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9"/>
          <w:sz w:val="20"/>
        </w:rPr>
        <w:t xml:space="preserve"> </w:t>
      </w:r>
      <w:r w:rsidRPr="003D52FF">
        <w:rPr>
          <w:rFonts w:asciiTheme="minorBidi" w:hAnsiTheme="minorBidi" w:cstheme="minorBidi"/>
          <w:i/>
          <w:color w:val="1F4E79"/>
          <w:sz w:val="20"/>
        </w:rPr>
        <w:t>Sp</w:t>
      </w:r>
      <w:r w:rsidRPr="003D52FF">
        <w:rPr>
          <w:rFonts w:asciiTheme="minorBidi" w:hAnsiTheme="minorBidi" w:cstheme="minorBidi"/>
          <w:color w:val="1F4E79"/>
          <w:sz w:val="20"/>
        </w:rPr>
        <w:t>Lys3</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(SpLys3)</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tagged</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C-terminus</w:t>
      </w:r>
      <w:r w:rsidRPr="003D52FF">
        <w:rPr>
          <w:rFonts w:asciiTheme="minorBidi" w:hAnsiTheme="minorBidi" w:cstheme="minorBidi"/>
          <w:color w:val="1F4E79"/>
          <w:spacing w:val="-24"/>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different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reporter genes (mNG, GFP, and mRuby2) in various </w:t>
      </w:r>
      <w:r w:rsidRPr="003D52FF">
        <w:rPr>
          <w:rFonts w:asciiTheme="minorBidi" w:hAnsiTheme="minorBidi" w:cstheme="minorBidi"/>
          <w:i/>
          <w:color w:val="1F4E79"/>
          <w:sz w:val="20"/>
        </w:rPr>
        <w:t>S.</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strains. Cells were cultured until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reaching the logarithmic growth phase and then examined using epifluorescence microscopy. A)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wild-type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 xml:space="preserve">strain exhibits a punctate pattern representing peroxisomes with </w:t>
      </w:r>
      <w:r w:rsidRPr="003D52FF">
        <w:rPr>
          <w:rFonts w:asciiTheme="minorBidi" w:hAnsiTheme="minorBidi" w:cstheme="minorBidi"/>
          <w:i/>
          <w:color w:val="1F4E79"/>
          <w:sz w:val="20"/>
        </w:rPr>
        <w:t>S</w:t>
      </w:r>
      <w:r w:rsidRPr="003D52FF">
        <w:rPr>
          <w:rFonts w:asciiTheme="minorBidi" w:hAnsiTheme="minorBidi" w:cstheme="minorBidi"/>
          <w:color w:val="1F4E79"/>
          <w:sz w:val="20"/>
        </w:rPr>
        <w:t>pLys3.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presence of the C-terminal tag on Lys3 in </w:t>
      </w:r>
      <w:r w:rsidRPr="003D52FF">
        <w:rPr>
          <w:rFonts w:asciiTheme="minorBidi" w:hAnsiTheme="minorBidi" w:cstheme="minorBidi"/>
          <w:i/>
          <w:color w:val="1F4E79"/>
          <w:sz w:val="20"/>
        </w:rPr>
        <w:t xml:space="preserve">pex3Δ </w:t>
      </w:r>
      <w:r w:rsidRPr="003D52FF">
        <w:rPr>
          <w:rFonts w:asciiTheme="minorBidi" w:hAnsiTheme="minorBidi" w:cstheme="minorBidi"/>
          <w:color w:val="1F4E79"/>
          <w:sz w:val="20"/>
        </w:rPr>
        <w:t xml:space="preserve">and </w:t>
      </w:r>
      <w:r w:rsidRPr="003D52FF">
        <w:rPr>
          <w:rFonts w:asciiTheme="minorBidi" w:hAnsiTheme="minorBidi" w:cstheme="minorBidi"/>
          <w:i/>
          <w:color w:val="1F4E79"/>
          <w:sz w:val="20"/>
        </w:rPr>
        <w:t xml:space="preserve">pex5Δ </w:t>
      </w:r>
      <w:r w:rsidRPr="003D52FF">
        <w:rPr>
          <w:rFonts w:asciiTheme="minorBidi" w:hAnsiTheme="minorBidi" w:cstheme="minorBidi"/>
          <w:color w:val="1F4E79"/>
          <w:sz w:val="20"/>
        </w:rPr>
        <w:t>provides further confirmation of these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puncta</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Additionally,</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colocalization</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red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Lys3-mRuby2</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green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marker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Pex3-mNG</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clearly</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demonstrates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gene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functions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protein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color w:val="1F4E79"/>
          <w:sz w:val="20"/>
        </w:rPr>
        <w:t>.</w:t>
      </w:r>
    </w:p>
    <w:p w14:paraId="0ABF044C" w14:textId="77777777" w:rsidR="00CF52B0" w:rsidRPr="003D52FF" w:rsidRDefault="00000000">
      <w:pPr>
        <w:spacing w:before="7" w:line="228" w:lineRule="auto"/>
        <w:ind w:left="1160" w:right="1169"/>
        <w:jc w:val="both"/>
        <w:rPr>
          <w:rFonts w:asciiTheme="minorBidi" w:hAnsiTheme="minorBidi" w:cstheme="minorBidi"/>
          <w:sz w:val="20"/>
        </w:rPr>
      </w:pPr>
      <w:r w:rsidRPr="003D52FF">
        <w:rPr>
          <w:rFonts w:asciiTheme="minorBidi" w:hAnsiTheme="minorBidi" w:cstheme="minorBidi"/>
          <w:color w:val="1F4E79"/>
          <w:sz w:val="20"/>
        </w:rPr>
        <w:t>B) The results of western blot analysis using an anti-GFP antibody on the GFP-tagged Lys3 and GFP-</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tagged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Str3</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wild-type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5μm.</w:t>
      </w:r>
    </w:p>
    <w:p w14:paraId="5D149D84" w14:textId="77777777" w:rsidR="00CF52B0" w:rsidRPr="003D52FF" w:rsidRDefault="00CF52B0">
      <w:pPr>
        <w:pStyle w:val="BodyText"/>
        <w:rPr>
          <w:rFonts w:asciiTheme="minorBidi" w:hAnsiTheme="minorBidi" w:cstheme="minorBidi"/>
          <w:sz w:val="22"/>
        </w:rPr>
      </w:pPr>
    </w:p>
    <w:p w14:paraId="7AEBBCD9" w14:textId="77777777" w:rsidR="00CF52B0" w:rsidRPr="003D52FF" w:rsidRDefault="00CF52B0">
      <w:pPr>
        <w:pStyle w:val="BodyText"/>
        <w:spacing w:before="4"/>
        <w:rPr>
          <w:rFonts w:asciiTheme="minorBidi" w:hAnsiTheme="minorBidi" w:cstheme="minorBidi"/>
          <w:sz w:val="27"/>
        </w:rPr>
      </w:pPr>
    </w:p>
    <w:p w14:paraId="40B8C040"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 xml:space="preserve">Interestingly, it is observed that </w:t>
      </w:r>
      <w:r w:rsidRPr="003D52FF">
        <w:rPr>
          <w:rFonts w:asciiTheme="minorBidi" w:hAnsiTheme="minorBidi" w:cstheme="minorBidi"/>
          <w:i/>
        </w:rPr>
        <w:t>Sp</w:t>
      </w:r>
      <w:r w:rsidRPr="003D52FF">
        <w:rPr>
          <w:rFonts w:asciiTheme="minorBidi" w:hAnsiTheme="minorBidi" w:cstheme="minorBidi"/>
        </w:rPr>
        <w:t>Lys3 does not solely rely on its peroxisomal</w:t>
      </w:r>
      <w:r w:rsidRPr="003D52FF">
        <w:rPr>
          <w:rFonts w:asciiTheme="minorBidi" w:hAnsiTheme="minorBidi" w:cstheme="minorBidi"/>
          <w:spacing w:val="1"/>
        </w:rPr>
        <w:t xml:space="preserve"> </w:t>
      </w:r>
      <w:r w:rsidRPr="003D52FF">
        <w:rPr>
          <w:rFonts w:asciiTheme="minorBidi" w:hAnsiTheme="minorBidi" w:cstheme="minorBidi"/>
        </w:rPr>
        <w:t xml:space="preserve">targeting sequence (QKL). This is evident as </w:t>
      </w:r>
      <w:r w:rsidRPr="003D52FF">
        <w:rPr>
          <w:rFonts w:asciiTheme="minorBidi" w:hAnsiTheme="minorBidi" w:cstheme="minorBidi"/>
          <w:i/>
        </w:rPr>
        <w:t>Sp</w:t>
      </w:r>
      <w:r w:rsidRPr="003D52FF">
        <w:rPr>
          <w:rFonts w:asciiTheme="minorBidi" w:hAnsiTheme="minorBidi" w:cstheme="minorBidi"/>
        </w:rPr>
        <w:t>Lys3, when tagged at the C-terminus</w:t>
      </w:r>
      <w:r w:rsidRPr="003D52FF">
        <w:rPr>
          <w:rFonts w:asciiTheme="minorBidi" w:hAnsiTheme="minorBidi" w:cstheme="minorBidi"/>
          <w:spacing w:val="-72"/>
        </w:rPr>
        <w:t xml:space="preserve"> </w:t>
      </w:r>
      <w:r w:rsidRPr="003D52FF">
        <w:rPr>
          <w:rFonts w:asciiTheme="minorBidi" w:hAnsiTheme="minorBidi" w:cstheme="minorBidi"/>
        </w:rPr>
        <w:t xml:space="preserve">in the </w:t>
      </w:r>
      <w:r w:rsidRPr="003D52FF">
        <w:rPr>
          <w:rFonts w:asciiTheme="minorBidi" w:hAnsiTheme="minorBidi" w:cstheme="minorBidi"/>
          <w:i/>
        </w:rPr>
        <w:t xml:space="preserve">S. pombe </w:t>
      </w:r>
      <w:r w:rsidRPr="003D52FF">
        <w:rPr>
          <w:rFonts w:asciiTheme="minorBidi" w:hAnsiTheme="minorBidi" w:cstheme="minorBidi"/>
        </w:rPr>
        <w:t xml:space="preserve">genome, is successfully imported into peroxisomes. The wild-type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 xml:space="preserve">pombe </w:t>
      </w:r>
      <w:r w:rsidRPr="003D52FF">
        <w:rPr>
          <w:rFonts w:asciiTheme="minorBidi" w:hAnsiTheme="minorBidi" w:cstheme="minorBidi"/>
        </w:rPr>
        <w:t>strain displays a punctate pattern of peroxisomes and shows colocalization of</w:t>
      </w:r>
      <w:r w:rsidRPr="003D52FF">
        <w:rPr>
          <w:rFonts w:asciiTheme="minorBidi" w:hAnsiTheme="minorBidi" w:cstheme="minorBidi"/>
          <w:spacing w:val="-72"/>
        </w:rPr>
        <w:t xml:space="preserve"> </w:t>
      </w:r>
      <w:r w:rsidRPr="003D52FF">
        <w:rPr>
          <w:rFonts w:asciiTheme="minorBidi" w:hAnsiTheme="minorBidi" w:cstheme="minorBidi"/>
        </w:rPr>
        <w:t>the red Lys3-mRuby2 with the green peroxisomal marker Pex3-mNG. In contrast,</w:t>
      </w:r>
      <w:r w:rsidRPr="003D52FF">
        <w:rPr>
          <w:rFonts w:asciiTheme="minorBidi" w:hAnsiTheme="minorBidi" w:cstheme="minorBidi"/>
          <w:spacing w:val="1"/>
        </w:rPr>
        <w:t xml:space="preserve"> </w:t>
      </w:r>
      <w:r w:rsidRPr="003D52FF">
        <w:rPr>
          <w:rFonts w:asciiTheme="minorBidi" w:hAnsiTheme="minorBidi" w:cstheme="minorBidi"/>
          <w:i/>
        </w:rPr>
        <w:t xml:space="preserve">pex3Δ </w:t>
      </w:r>
      <w:r w:rsidRPr="003D52FF">
        <w:rPr>
          <w:rFonts w:asciiTheme="minorBidi" w:hAnsiTheme="minorBidi" w:cstheme="minorBidi"/>
        </w:rPr>
        <w:t xml:space="preserve">and </w:t>
      </w:r>
      <w:r w:rsidRPr="003D52FF">
        <w:rPr>
          <w:rFonts w:asciiTheme="minorBidi" w:hAnsiTheme="minorBidi" w:cstheme="minorBidi"/>
          <w:i/>
        </w:rPr>
        <w:t xml:space="preserve">pex5Δ </w:t>
      </w:r>
      <w:r w:rsidRPr="003D52FF">
        <w:rPr>
          <w:rFonts w:asciiTheme="minorBidi" w:hAnsiTheme="minorBidi" w:cstheme="minorBidi"/>
        </w:rPr>
        <w:t>cells displayed cytosolic expression (Figure 3.12 A). This confirms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puncta</w:t>
      </w:r>
      <w:r w:rsidRPr="003D52FF">
        <w:rPr>
          <w:rFonts w:asciiTheme="minorBidi" w:hAnsiTheme="minorBidi" w:cstheme="minorBidi"/>
          <w:spacing w:val="-8"/>
        </w:rPr>
        <w:t xml:space="preserve"> </w:t>
      </w:r>
      <w:r w:rsidRPr="003D52FF">
        <w:rPr>
          <w:rFonts w:asciiTheme="minorBidi" w:hAnsiTheme="minorBidi" w:cstheme="minorBidi"/>
        </w:rPr>
        <w:t>are</w:t>
      </w:r>
      <w:r w:rsidRPr="003D52FF">
        <w:rPr>
          <w:rFonts w:asciiTheme="minorBidi" w:hAnsiTheme="minorBidi" w:cstheme="minorBidi"/>
          <w:spacing w:val="-11"/>
        </w:rPr>
        <w:t xml:space="preserve"> </w:t>
      </w:r>
      <w:r w:rsidRPr="003D52FF">
        <w:rPr>
          <w:rFonts w:asciiTheme="minorBidi" w:hAnsiTheme="minorBidi" w:cstheme="minorBidi"/>
        </w:rPr>
        <w:t>indeed</w:t>
      </w:r>
      <w:r w:rsidRPr="003D52FF">
        <w:rPr>
          <w:rFonts w:asciiTheme="minorBidi" w:hAnsiTheme="minorBidi" w:cstheme="minorBidi"/>
          <w:spacing w:val="-12"/>
        </w:rPr>
        <w:t xml:space="preserve"> </w:t>
      </w:r>
      <w:r w:rsidRPr="003D52FF">
        <w:rPr>
          <w:rFonts w:asciiTheme="minorBidi" w:hAnsiTheme="minorBidi" w:cstheme="minorBidi"/>
        </w:rPr>
        <w:t>peroxisomes.</w:t>
      </w:r>
    </w:p>
    <w:p w14:paraId="0AB434FD" w14:textId="77777777" w:rsidR="00CF52B0" w:rsidRPr="003D52FF" w:rsidRDefault="00CF52B0">
      <w:pPr>
        <w:pStyle w:val="BodyText"/>
        <w:spacing w:before="8"/>
        <w:rPr>
          <w:rFonts w:asciiTheme="minorBidi" w:hAnsiTheme="minorBidi" w:cstheme="minorBidi"/>
          <w:sz w:val="33"/>
        </w:rPr>
      </w:pPr>
    </w:p>
    <w:p w14:paraId="3E618A4E"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The GFP-tagged strains were confirmed through western blot analysis (Figure 3.12</w:t>
      </w:r>
      <w:r w:rsidRPr="003D52FF">
        <w:rPr>
          <w:rFonts w:asciiTheme="minorBidi" w:hAnsiTheme="minorBidi" w:cstheme="minorBidi"/>
          <w:spacing w:val="1"/>
        </w:rPr>
        <w:t xml:space="preserve"> </w:t>
      </w:r>
      <w:r w:rsidRPr="003D52FF">
        <w:rPr>
          <w:rFonts w:asciiTheme="minorBidi" w:hAnsiTheme="minorBidi" w:cstheme="minorBidi"/>
        </w:rPr>
        <w:t xml:space="preserve">B), while the mNG and mRuby2-tagged </w:t>
      </w:r>
      <w:r w:rsidRPr="003D52FF">
        <w:rPr>
          <w:rFonts w:asciiTheme="minorBidi" w:hAnsiTheme="minorBidi" w:cstheme="minorBidi"/>
          <w:i/>
        </w:rPr>
        <w:t xml:space="preserve">LYS3 </w:t>
      </w:r>
      <w:r w:rsidRPr="003D52FF">
        <w:rPr>
          <w:rFonts w:asciiTheme="minorBidi" w:hAnsiTheme="minorBidi" w:cstheme="minorBidi"/>
        </w:rPr>
        <w:t>gene fusions were validated by PCR</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subsequent</w:t>
      </w:r>
      <w:r w:rsidRPr="003D52FF">
        <w:rPr>
          <w:rFonts w:asciiTheme="minorBidi" w:hAnsiTheme="minorBidi" w:cstheme="minorBidi"/>
          <w:spacing w:val="-4"/>
        </w:rPr>
        <w:t xml:space="preserve"> </w:t>
      </w:r>
      <w:r w:rsidRPr="003D52FF">
        <w:rPr>
          <w:rFonts w:asciiTheme="minorBidi" w:hAnsiTheme="minorBidi" w:cstheme="minorBidi"/>
        </w:rPr>
        <w:t>sequencing</w:t>
      </w:r>
      <w:r w:rsidRPr="003D52FF">
        <w:rPr>
          <w:rFonts w:asciiTheme="minorBidi" w:hAnsiTheme="minorBidi" w:cstheme="minorBidi"/>
          <w:spacing w:val="-7"/>
        </w:rPr>
        <w:t xml:space="preserve"> </w:t>
      </w:r>
      <w:r w:rsidRPr="003D52FF">
        <w:rPr>
          <w:rFonts w:asciiTheme="minorBidi" w:hAnsiTheme="minorBidi" w:cstheme="minorBidi"/>
        </w:rPr>
        <w:t>(Appendix</w:t>
      </w:r>
      <w:r w:rsidRPr="003D52FF">
        <w:rPr>
          <w:rFonts w:asciiTheme="minorBidi" w:hAnsiTheme="minorBidi" w:cstheme="minorBidi"/>
          <w:spacing w:val="-13"/>
        </w:rPr>
        <w:t xml:space="preserve"> </w:t>
      </w:r>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3.5).</w:t>
      </w:r>
    </w:p>
    <w:p w14:paraId="3F03953F"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160" w:left="280" w:header="0" w:footer="833" w:gutter="0"/>
          <w:cols w:space="720"/>
        </w:sectPr>
      </w:pPr>
    </w:p>
    <w:p w14:paraId="07817399" w14:textId="77777777" w:rsidR="00CF52B0" w:rsidRPr="003D52FF" w:rsidRDefault="00000000">
      <w:pPr>
        <w:pStyle w:val="BodyText"/>
        <w:spacing w:before="62" w:line="340" w:lineRule="auto"/>
        <w:ind w:left="1160" w:right="1171"/>
        <w:jc w:val="both"/>
        <w:rPr>
          <w:rFonts w:asciiTheme="minorBidi" w:hAnsiTheme="minorBidi" w:cstheme="minorBidi"/>
        </w:rPr>
      </w:pPr>
      <w:r w:rsidRPr="003D52FF">
        <w:rPr>
          <w:rFonts w:asciiTheme="minorBidi" w:hAnsiTheme="minorBidi" w:cstheme="minorBidi"/>
        </w:rPr>
        <w:lastRenderedPageBreak/>
        <w:t xml:space="preserve">To investigate the recognition of </w:t>
      </w:r>
      <w:r w:rsidRPr="003D52FF">
        <w:rPr>
          <w:rFonts w:asciiTheme="minorBidi" w:hAnsiTheme="minorBidi" w:cstheme="minorBidi"/>
          <w:i/>
        </w:rPr>
        <w:t>Sp</w:t>
      </w:r>
      <w:r w:rsidRPr="003D52FF">
        <w:rPr>
          <w:rFonts w:asciiTheme="minorBidi" w:hAnsiTheme="minorBidi" w:cstheme="minorBidi"/>
        </w:rPr>
        <w:t>Lys3 by ScPex5, a plasmid containing GFP N-</w:t>
      </w:r>
      <w:r w:rsidRPr="003D52FF">
        <w:rPr>
          <w:rFonts w:asciiTheme="minorBidi" w:hAnsiTheme="minorBidi" w:cstheme="minorBidi"/>
          <w:spacing w:val="1"/>
        </w:rPr>
        <w:t xml:space="preserve"> </w:t>
      </w:r>
      <w:r w:rsidRPr="003D52FF">
        <w:rPr>
          <w:rFonts w:asciiTheme="minorBidi" w:hAnsiTheme="minorBidi" w:cstheme="minorBidi"/>
        </w:rPr>
        <w:t>terminal tagged</w:t>
      </w:r>
      <w:r w:rsidRPr="003D52FF">
        <w:rPr>
          <w:rFonts w:asciiTheme="minorBidi" w:hAnsiTheme="minorBidi" w:cstheme="minorBidi"/>
          <w:spacing w:val="1"/>
        </w:rPr>
        <w:t xml:space="preserve"> </w:t>
      </w:r>
      <w:r w:rsidRPr="003D52FF">
        <w:rPr>
          <w:rFonts w:asciiTheme="minorBidi" w:hAnsiTheme="minorBidi" w:cstheme="minorBidi"/>
          <w:i/>
        </w:rPr>
        <w:t>Sp</w:t>
      </w:r>
      <w:r w:rsidRPr="003D52FF">
        <w:rPr>
          <w:rFonts w:asciiTheme="minorBidi" w:hAnsiTheme="minorBidi" w:cstheme="minorBidi"/>
        </w:rPr>
        <w:t>Lys3,</w:t>
      </w:r>
      <w:r w:rsidRPr="003D52FF">
        <w:rPr>
          <w:rFonts w:asciiTheme="minorBidi" w:hAnsiTheme="minorBidi" w:cstheme="minorBidi"/>
          <w:spacing w:val="1"/>
        </w:rPr>
        <w:t xml:space="preserve"> </w:t>
      </w:r>
      <w:r w:rsidRPr="003D52FF">
        <w:rPr>
          <w:rFonts w:asciiTheme="minorBidi" w:hAnsiTheme="minorBidi" w:cstheme="minorBidi"/>
        </w:rPr>
        <w:t>which carries a peroxisomal</w:t>
      </w:r>
      <w:r w:rsidRPr="003D52FF">
        <w:rPr>
          <w:rFonts w:asciiTheme="minorBidi" w:hAnsiTheme="minorBidi" w:cstheme="minorBidi"/>
          <w:spacing w:val="1"/>
        </w:rPr>
        <w:t xml:space="preserve"> </w:t>
      </w:r>
      <w:r w:rsidRPr="003D52FF">
        <w:rPr>
          <w:rFonts w:asciiTheme="minorBidi" w:hAnsiTheme="minorBidi" w:cstheme="minorBidi"/>
        </w:rPr>
        <w:t>targeting signal 1 (PTS1)</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8"/>
        </w:rPr>
        <w:t xml:space="preserve"> </w:t>
      </w:r>
      <w:r w:rsidRPr="003D52FF">
        <w:rPr>
          <w:rFonts w:asciiTheme="minorBidi" w:hAnsiTheme="minorBidi" w:cstheme="minorBidi"/>
        </w:rPr>
        <w:t>(QKL),</w:t>
      </w:r>
      <w:r w:rsidRPr="003D52FF">
        <w:rPr>
          <w:rFonts w:asciiTheme="minorBidi" w:hAnsiTheme="minorBidi" w:cstheme="minorBidi"/>
          <w:spacing w:val="-4"/>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expressed</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wild-type</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cerevisiae</w:t>
      </w:r>
      <w:r w:rsidRPr="003D52FF">
        <w:rPr>
          <w:rFonts w:asciiTheme="minorBidi" w:hAnsiTheme="minorBidi" w:cstheme="minorBidi"/>
          <w:i/>
          <w:spacing w:val="6"/>
        </w:rPr>
        <w:t xml:space="preserve"> </w:t>
      </w:r>
      <w:r w:rsidRPr="003D52FF">
        <w:rPr>
          <w:rFonts w:asciiTheme="minorBidi" w:hAnsiTheme="minorBidi" w:cstheme="minorBidi"/>
        </w:rPr>
        <w:t>strain</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3.13).</w:t>
      </w:r>
    </w:p>
    <w:p w14:paraId="0C3C62AB" w14:textId="77777777" w:rsidR="00CF52B0" w:rsidRPr="003D52FF" w:rsidRDefault="00CF52B0">
      <w:pPr>
        <w:pStyle w:val="BodyText"/>
        <w:rPr>
          <w:rFonts w:asciiTheme="minorBidi" w:hAnsiTheme="minorBidi" w:cstheme="minorBidi"/>
          <w:sz w:val="20"/>
        </w:rPr>
      </w:pPr>
    </w:p>
    <w:p w14:paraId="03A1E270" w14:textId="77777777" w:rsidR="00CF52B0" w:rsidRPr="003D52FF" w:rsidRDefault="00000000">
      <w:pPr>
        <w:pStyle w:val="BodyText"/>
        <w:spacing w:before="9"/>
        <w:rPr>
          <w:rFonts w:asciiTheme="minorBidi" w:hAnsiTheme="minorBidi" w:cstheme="minorBidi"/>
          <w:sz w:val="11"/>
        </w:rPr>
      </w:pPr>
      <w:r w:rsidRPr="003D52FF">
        <w:rPr>
          <w:rFonts w:asciiTheme="minorBidi" w:hAnsiTheme="minorBidi" w:cstheme="minorBidi"/>
          <w:noProof/>
        </w:rPr>
        <w:drawing>
          <wp:anchor distT="0" distB="0" distL="0" distR="0" simplePos="0" relativeHeight="124" behindDoc="0" locked="0" layoutInCell="1" allowOverlap="1" wp14:anchorId="03C32A8F" wp14:editId="714473E8">
            <wp:simplePos x="0" y="0"/>
            <wp:positionH relativeFrom="page">
              <wp:posOffset>2352644</wp:posOffset>
            </wp:positionH>
            <wp:positionV relativeFrom="paragraph">
              <wp:posOffset>115184</wp:posOffset>
            </wp:positionV>
            <wp:extent cx="2884349" cy="1106424"/>
            <wp:effectExtent l="0" t="0" r="0" b="0"/>
            <wp:wrapTopAndBottom/>
            <wp:docPr id="27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jpeg"/>
                    <pic:cNvPicPr/>
                  </pic:nvPicPr>
                  <pic:blipFill>
                    <a:blip r:embed="rId166" cstate="print"/>
                    <a:stretch>
                      <a:fillRect/>
                    </a:stretch>
                  </pic:blipFill>
                  <pic:spPr>
                    <a:xfrm>
                      <a:off x="0" y="0"/>
                      <a:ext cx="2884349" cy="1106424"/>
                    </a:xfrm>
                    <a:prstGeom prst="rect">
                      <a:avLst/>
                    </a:prstGeom>
                  </pic:spPr>
                </pic:pic>
              </a:graphicData>
            </a:graphic>
          </wp:anchor>
        </w:drawing>
      </w:r>
    </w:p>
    <w:p w14:paraId="74788B85" w14:textId="77777777" w:rsidR="00CF52B0" w:rsidRPr="003D52FF" w:rsidRDefault="00000000">
      <w:pPr>
        <w:spacing w:before="97" w:line="228" w:lineRule="auto"/>
        <w:ind w:left="1160" w:right="1168"/>
        <w:jc w:val="both"/>
        <w:rPr>
          <w:rFonts w:asciiTheme="minorBidi" w:hAnsiTheme="minorBidi" w:cstheme="minorBidi"/>
          <w:sz w:val="20"/>
        </w:rPr>
      </w:pPr>
      <w:bookmarkStart w:id="183" w:name="_bookmark106"/>
      <w:bookmarkEnd w:id="183"/>
      <w:r w:rsidRPr="003D52FF">
        <w:rPr>
          <w:rFonts w:asciiTheme="minorBidi" w:hAnsiTheme="minorBidi" w:cstheme="minorBidi"/>
          <w:b/>
          <w:color w:val="1F4E79"/>
          <w:sz w:val="20"/>
        </w:rPr>
        <w:t>Figure 3. 13</w:t>
      </w:r>
      <w:r w:rsidRPr="003D52FF">
        <w:rPr>
          <w:rFonts w:asciiTheme="minorBidi" w:hAnsiTheme="minorBidi" w:cstheme="minorBidi"/>
          <w:b/>
          <w:i/>
          <w:color w:val="1F4E79"/>
          <w:sz w:val="20"/>
        </w:rPr>
        <w:t xml:space="preserve">S. cerevisiae </w:t>
      </w:r>
      <w:r w:rsidRPr="003D52FF">
        <w:rPr>
          <w:rFonts w:asciiTheme="minorBidi" w:hAnsiTheme="minorBidi" w:cstheme="minorBidi"/>
          <w:b/>
          <w:color w:val="1F4E79"/>
          <w:sz w:val="20"/>
        </w:rPr>
        <w:t xml:space="preserve">Pex5 does not recognize the PTS1 signal carried by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Lys3</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w:t>
      </w:r>
      <w:r w:rsidRPr="003D52FF">
        <w:rPr>
          <w:rFonts w:asciiTheme="minorBidi" w:hAnsiTheme="minorBidi" w:cstheme="minorBidi"/>
          <w:b/>
          <w:i/>
          <w:color w:val="1F4E79"/>
          <w:sz w:val="20"/>
        </w:rPr>
        <w:t>Sp</w:t>
      </w:r>
      <w:r w:rsidRPr="003D52FF">
        <w:rPr>
          <w:rFonts w:asciiTheme="minorBidi" w:hAnsiTheme="minorBidi" w:cstheme="minorBidi"/>
          <w:b/>
          <w:color w:val="1F4E79"/>
          <w:sz w:val="20"/>
        </w:rPr>
        <w:t>Lys3)</w:t>
      </w:r>
      <w:r w:rsidRPr="003D52FF">
        <w:rPr>
          <w:rFonts w:asciiTheme="minorBidi" w:hAnsiTheme="minorBidi" w:cstheme="minorBidi"/>
          <w:color w:val="1F4E79"/>
          <w:sz w:val="20"/>
        </w:rPr>
        <w:t xml:space="preserve">. The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Lys3 protein, tagged with GFP at the N-terminus, was expressed in the wild-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type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7"/>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11"/>
          <w:sz w:val="20"/>
        </w:rPr>
        <w:t xml:space="preserve"> </w:t>
      </w:r>
      <w:r w:rsidRPr="003D52FF">
        <w:rPr>
          <w:rFonts w:asciiTheme="minorBidi" w:hAnsiTheme="minorBidi" w:cstheme="minorBidi"/>
          <w:i/>
          <w:color w:val="1F4E79"/>
          <w:sz w:val="20"/>
        </w:rPr>
        <w:t>cerevisiae</w:t>
      </w:r>
      <w:r w:rsidRPr="003D52FF">
        <w:rPr>
          <w:rFonts w:asciiTheme="minorBidi" w:hAnsiTheme="minorBidi" w:cstheme="minorBidi"/>
          <w:color w:val="1F4E79"/>
          <w:sz w:val="20"/>
        </w:rPr>
        <w:t>.</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cultured</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until</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they</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reached</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logarithmic</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phase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were subsequently examined using epifluorescence microscopy, revealing cytosolic expression of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protein. While </w:t>
      </w:r>
      <w:r w:rsidRPr="003D52FF">
        <w:rPr>
          <w:rFonts w:asciiTheme="minorBidi" w:hAnsiTheme="minorBidi" w:cstheme="minorBidi"/>
          <w:i/>
          <w:color w:val="1F4E79"/>
          <w:sz w:val="20"/>
        </w:rPr>
        <w:t>Sp</w:t>
      </w:r>
      <w:r w:rsidRPr="003D52FF">
        <w:rPr>
          <w:rFonts w:asciiTheme="minorBidi" w:hAnsiTheme="minorBidi" w:cstheme="minorBidi"/>
          <w:color w:val="1F4E79"/>
          <w:sz w:val="20"/>
        </w:rPr>
        <w:t xml:space="preserve">Lys3 was found to localize to peroxisomes in its native organism </w:t>
      </w:r>
      <w:r w:rsidRPr="003D52FF">
        <w:rPr>
          <w:rFonts w:asciiTheme="minorBidi" w:hAnsiTheme="minorBidi" w:cstheme="minorBidi"/>
          <w:i/>
          <w:color w:val="1F4E79"/>
          <w:sz w:val="20"/>
        </w:rPr>
        <w:t>S. pombe</w:t>
      </w:r>
      <w:r w:rsidRPr="003D52FF">
        <w:rPr>
          <w:rFonts w:asciiTheme="minorBidi" w:hAnsiTheme="minorBidi" w:cstheme="minorBidi"/>
          <w:color w:val="1F4E79"/>
          <w:sz w:val="20"/>
        </w:rPr>
        <w:t>,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expression of the N-terminal GFP-tagged </w:t>
      </w:r>
      <w:r w:rsidRPr="003D52FF">
        <w:rPr>
          <w:rFonts w:asciiTheme="minorBidi" w:hAnsiTheme="minorBidi" w:cstheme="minorBidi"/>
          <w:i/>
          <w:color w:val="1F4E79"/>
          <w:sz w:val="20"/>
        </w:rPr>
        <w:t>Sp</w:t>
      </w:r>
      <w:r w:rsidRPr="003D52FF">
        <w:rPr>
          <w:rFonts w:asciiTheme="minorBidi" w:hAnsiTheme="minorBidi" w:cstheme="minorBidi"/>
          <w:color w:val="1F4E79"/>
          <w:sz w:val="20"/>
        </w:rPr>
        <w:t xml:space="preserve">Lys3 in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resulted in cytosolic expression,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suggesting</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differences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recognition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protein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between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two</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yeasts.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5μm</w:t>
      </w:r>
    </w:p>
    <w:p w14:paraId="4F8D6D4B" w14:textId="77777777" w:rsidR="00CF52B0" w:rsidRPr="003D52FF" w:rsidRDefault="00CF52B0">
      <w:pPr>
        <w:pStyle w:val="BodyText"/>
        <w:rPr>
          <w:rFonts w:asciiTheme="minorBidi" w:hAnsiTheme="minorBidi" w:cstheme="minorBidi"/>
          <w:sz w:val="22"/>
        </w:rPr>
      </w:pPr>
    </w:p>
    <w:p w14:paraId="7FA6B95F" w14:textId="77777777" w:rsidR="00CF52B0" w:rsidRPr="003D52FF" w:rsidRDefault="00CF52B0">
      <w:pPr>
        <w:pStyle w:val="BodyText"/>
        <w:spacing w:before="10"/>
        <w:rPr>
          <w:rFonts w:asciiTheme="minorBidi" w:hAnsiTheme="minorBidi" w:cstheme="minorBidi"/>
          <w:sz w:val="27"/>
        </w:rPr>
      </w:pPr>
    </w:p>
    <w:p w14:paraId="3A227DA1" w14:textId="014139B6"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 xml:space="preserve">The </w:t>
      </w:r>
      <w:r w:rsidR="00D65EC7">
        <w:rPr>
          <w:rFonts w:asciiTheme="minorBidi" w:hAnsiTheme="minorBidi" w:cstheme="minorBidi"/>
        </w:rPr>
        <w:t>gene</w:t>
      </w:r>
      <w:r w:rsidRPr="003D52FF">
        <w:rPr>
          <w:rFonts w:asciiTheme="minorBidi" w:hAnsiTheme="minorBidi" w:cstheme="minorBidi"/>
        </w:rPr>
        <w:t xml:space="preserve"> displayed a cytosolic expression pattern. This observation suggests</w:t>
      </w:r>
      <w:r w:rsidRPr="003D52FF">
        <w:rPr>
          <w:rFonts w:asciiTheme="minorBidi" w:hAnsiTheme="minorBidi" w:cstheme="minorBidi"/>
          <w:spacing w:val="1"/>
        </w:rPr>
        <w:t xml:space="preserve"> </w:t>
      </w:r>
      <w:r w:rsidRPr="003D52FF">
        <w:rPr>
          <w:rFonts w:asciiTheme="minorBidi" w:hAnsiTheme="minorBidi" w:cstheme="minorBidi"/>
        </w:rPr>
        <w:t xml:space="preserve">variations in the recognition of this peroxisomal protein between </w:t>
      </w:r>
      <w:r w:rsidRPr="003D52FF">
        <w:rPr>
          <w:rFonts w:asciiTheme="minorBidi" w:hAnsiTheme="minorBidi" w:cstheme="minorBidi"/>
          <w:i/>
        </w:rPr>
        <w:t xml:space="preserve">S. cerevisiae </w:t>
      </w:r>
      <w:r w:rsidRPr="003D52FF">
        <w:rPr>
          <w:rFonts w:asciiTheme="minorBidi" w:hAnsiTheme="minorBidi" w:cstheme="minorBidi"/>
        </w:rPr>
        <w:t xml:space="preserve">and </w:t>
      </w:r>
      <w:r w:rsidRPr="003D52FF">
        <w:rPr>
          <w:rFonts w:asciiTheme="minorBidi" w:hAnsiTheme="minorBidi" w:cstheme="minorBidi"/>
          <w:i/>
        </w:rPr>
        <w:t>S.</w:t>
      </w:r>
      <w:r w:rsidRPr="003D52FF">
        <w:rPr>
          <w:rFonts w:asciiTheme="minorBidi" w:hAnsiTheme="minorBidi" w:cstheme="minorBidi"/>
          <w:i/>
          <w:spacing w:val="-65"/>
        </w:rPr>
        <w:t xml:space="preserve"> </w:t>
      </w:r>
      <w:r w:rsidRPr="003D52FF">
        <w:rPr>
          <w:rFonts w:asciiTheme="minorBidi" w:hAnsiTheme="minorBidi" w:cstheme="minorBidi"/>
          <w:i/>
        </w:rPr>
        <w:t>pombe</w:t>
      </w:r>
      <w:r w:rsidRPr="003D52FF">
        <w:rPr>
          <w:rFonts w:asciiTheme="minorBidi" w:hAnsiTheme="minorBidi" w:cstheme="minorBidi"/>
          <w:i/>
          <w:spacing w:val="2"/>
        </w:rPr>
        <w:t xml:space="preserve"> </w:t>
      </w:r>
      <w:r w:rsidRPr="003D52FF">
        <w:rPr>
          <w:rFonts w:asciiTheme="minorBidi" w:hAnsiTheme="minorBidi" w:cstheme="minorBidi"/>
        </w:rPr>
        <w:t>yeast</w:t>
      </w:r>
      <w:r w:rsidRPr="003D52FF">
        <w:rPr>
          <w:rFonts w:asciiTheme="minorBidi" w:hAnsiTheme="minorBidi" w:cstheme="minorBidi"/>
          <w:spacing w:val="-7"/>
        </w:rPr>
        <w:t xml:space="preserve"> </w:t>
      </w:r>
      <w:r w:rsidRPr="003D52FF">
        <w:rPr>
          <w:rFonts w:asciiTheme="minorBidi" w:hAnsiTheme="minorBidi" w:cstheme="minorBidi"/>
        </w:rPr>
        <w:t>species</w:t>
      </w:r>
      <w:r w:rsidRPr="003D52FF">
        <w:rPr>
          <w:rFonts w:asciiTheme="minorBidi" w:hAnsiTheme="minorBidi" w:cstheme="minorBidi"/>
          <w:spacing w:val="-13"/>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3.13).</w:t>
      </w:r>
    </w:p>
    <w:p w14:paraId="583A56BD" w14:textId="77777777" w:rsidR="00CF52B0" w:rsidRPr="003D52FF" w:rsidRDefault="00CF52B0">
      <w:pPr>
        <w:pStyle w:val="BodyText"/>
        <w:spacing w:before="10"/>
        <w:rPr>
          <w:rFonts w:asciiTheme="minorBidi" w:hAnsiTheme="minorBidi" w:cstheme="minorBidi"/>
          <w:sz w:val="34"/>
        </w:rPr>
      </w:pPr>
    </w:p>
    <w:p w14:paraId="511E74EA" w14:textId="6F6A23CF" w:rsidR="00CF52B0" w:rsidRPr="003D52FF" w:rsidRDefault="00000000">
      <w:pPr>
        <w:pStyle w:val="BodyText"/>
        <w:spacing w:line="340" w:lineRule="auto"/>
        <w:ind w:left="1160" w:right="1168"/>
        <w:jc w:val="both"/>
        <w:rPr>
          <w:rFonts w:asciiTheme="minorBidi" w:hAnsiTheme="minorBidi" w:cstheme="minorBidi"/>
        </w:rPr>
      </w:pPr>
      <w:r w:rsidRPr="003D52FF">
        <w:rPr>
          <w:rFonts w:asciiTheme="minorBidi" w:hAnsiTheme="minorBidi" w:cstheme="minorBidi"/>
        </w:rPr>
        <w:t xml:space="preserve">Our bioinformatic search revealed that the </w:t>
      </w:r>
      <w:r w:rsidRPr="003D52FF">
        <w:rPr>
          <w:rFonts w:asciiTheme="minorBidi" w:hAnsiTheme="minorBidi" w:cstheme="minorBidi"/>
          <w:i/>
        </w:rPr>
        <w:t xml:space="preserve">S. pombe </w:t>
      </w:r>
      <w:r w:rsidRPr="003D52FF">
        <w:rPr>
          <w:rFonts w:asciiTheme="minorBidi" w:hAnsiTheme="minorBidi" w:cstheme="minorBidi"/>
        </w:rPr>
        <w:t>genome contains two genes</w:t>
      </w:r>
      <w:r w:rsidRPr="003D52FF">
        <w:rPr>
          <w:rFonts w:asciiTheme="minorBidi" w:hAnsiTheme="minorBidi" w:cstheme="minorBidi"/>
          <w:spacing w:val="1"/>
        </w:rPr>
        <w:t xml:space="preserve"> </w:t>
      </w:r>
      <w:r w:rsidR="006B6C5B" w:rsidRPr="003D52FF">
        <w:rPr>
          <w:rFonts w:asciiTheme="minorBidi" w:hAnsiTheme="minorBidi" w:cstheme="minorBidi"/>
        </w:rPr>
        <w:t>harboring</w:t>
      </w:r>
      <w:r w:rsidRPr="003D52FF">
        <w:rPr>
          <w:rFonts w:asciiTheme="minorBidi" w:hAnsiTheme="minorBidi" w:cstheme="minorBidi"/>
        </w:rPr>
        <w:t xml:space="preserve"> a PTS1 sequence. The first gene corresponds to a peroxisomal coenzyme</w:t>
      </w:r>
      <w:r w:rsidRPr="003D52FF">
        <w:rPr>
          <w:rFonts w:asciiTheme="minorBidi" w:hAnsiTheme="minorBidi" w:cstheme="minorBidi"/>
          <w:spacing w:val="-72"/>
        </w:rPr>
        <w:t xml:space="preserve"> </w:t>
      </w:r>
      <w:r w:rsidRPr="003D52FF">
        <w:rPr>
          <w:rFonts w:asciiTheme="minorBidi" w:hAnsiTheme="minorBidi" w:cstheme="minorBidi"/>
          <w:spacing w:val="-1"/>
        </w:rPr>
        <w:t>A</w:t>
      </w:r>
      <w:r w:rsidRPr="003D52FF">
        <w:rPr>
          <w:rFonts w:asciiTheme="minorBidi" w:hAnsiTheme="minorBidi" w:cstheme="minorBidi"/>
          <w:spacing w:val="-29"/>
        </w:rPr>
        <w:t xml:space="preserve"> </w:t>
      </w:r>
      <w:r w:rsidRPr="003D52FF">
        <w:rPr>
          <w:rFonts w:asciiTheme="minorBidi" w:hAnsiTheme="minorBidi" w:cstheme="minorBidi"/>
          <w:spacing w:val="-1"/>
        </w:rPr>
        <w:t>synthetase</w:t>
      </w:r>
      <w:r w:rsidRPr="003D52FF">
        <w:rPr>
          <w:rFonts w:asciiTheme="minorBidi" w:hAnsiTheme="minorBidi" w:cstheme="minorBidi"/>
          <w:spacing w:val="-17"/>
        </w:rPr>
        <w:t xml:space="preserve"> </w:t>
      </w:r>
      <w:r w:rsidRPr="003D52FF">
        <w:rPr>
          <w:rFonts w:asciiTheme="minorBidi" w:hAnsiTheme="minorBidi" w:cstheme="minorBidi"/>
          <w:spacing w:val="-1"/>
        </w:rPr>
        <w:t>(</w:t>
      </w:r>
      <w:r w:rsidRPr="003D52FF">
        <w:rPr>
          <w:rFonts w:asciiTheme="minorBidi" w:hAnsiTheme="minorBidi" w:cstheme="minorBidi"/>
          <w:i/>
          <w:spacing w:val="-1"/>
        </w:rPr>
        <w:t>FAT2</w:t>
      </w:r>
      <w:r w:rsidRPr="003D52FF">
        <w:rPr>
          <w:rFonts w:asciiTheme="minorBidi" w:hAnsiTheme="minorBidi" w:cstheme="minorBidi"/>
          <w:spacing w:val="-1"/>
        </w:rPr>
        <w:t>)</w:t>
      </w:r>
      <w:r w:rsidRPr="003D52FF">
        <w:rPr>
          <w:rFonts w:asciiTheme="minorBidi" w:hAnsiTheme="minorBidi" w:cstheme="minorBidi"/>
          <w:spacing w:val="-11"/>
        </w:rPr>
        <w:t xml:space="preserve"> </w:t>
      </w:r>
      <w:r w:rsidRPr="003D52FF">
        <w:rPr>
          <w:rFonts w:asciiTheme="minorBidi" w:hAnsiTheme="minorBidi" w:cstheme="minorBidi"/>
        </w:rPr>
        <w:t>with</w:t>
      </w:r>
      <w:r w:rsidRPr="003D52FF">
        <w:rPr>
          <w:rFonts w:asciiTheme="minorBidi" w:hAnsiTheme="minorBidi" w:cstheme="minorBidi"/>
          <w:spacing w:val="-16"/>
        </w:rPr>
        <w:t xml:space="preserve"> </w:t>
      </w:r>
      <w:r w:rsidR="00934F02">
        <w:rPr>
          <w:rFonts w:asciiTheme="minorBidi" w:hAnsiTheme="minorBidi" w:cstheme="minorBidi"/>
        </w:rPr>
        <w:t>the PTS1</w:t>
      </w:r>
      <w:r w:rsidRPr="003D52FF">
        <w:rPr>
          <w:rFonts w:asciiTheme="minorBidi" w:hAnsiTheme="minorBidi" w:cstheme="minorBidi"/>
          <w:spacing w:val="-27"/>
        </w:rPr>
        <w:t xml:space="preserve"> </w:t>
      </w:r>
      <w:r w:rsidRPr="003D52FF">
        <w:rPr>
          <w:rFonts w:asciiTheme="minorBidi" w:hAnsiTheme="minorBidi" w:cstheme="minorBidi"/>
        </w:rPr>
        <w:t>AKL.</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2"/>
        </w:rPr>
        <w:t xml:space="preserve"> </w:t>
      </w:r>
      <w:r w:rsidRPr="003D52FF">
        <w:rPr>
          <w:rFonts w:asciiTheme="minorBidi" w:hAnsiTheme="minorBidi" w:cstheme="minorBidi"/>
        </w:rPr>
        <w:t>its</w:t>
      </w:r>
      <w:r w:rsidRPr="003D52FF">
        <w:rPr>
          <w:rFonts w:asciiTheme="minorBidi" w:hAnsiTheme="minorBidi" w:cstheme="minorBidi"/>
          <w:spacing w:val="-17"/>
        </w:rPr>
        <w:t xml:space="preserve"> </w:t>
      </w:r>
      <w:r w:rsidRPr="003D52FF">
        <w:rPr>
          <w:rFonts w:asciiTheme="minorBidi" w:hAnsiTheme="minorBidi" w:cstheme="minorBidi"/>
        </w:rPr>
        <w:t>homologous</w:t>
      </w:r>
      <w:r w:rsidRPr="003D52FF">
        <w:rPr>
          <w:rFonts w:asciiTheme="minorBidi" w:hAnsiTheme="minorBidi" w:cstheme="minorBidi"/>
          <w:spacing w:val="-72"/>
        </w:rPr>
        <w:t xml:space="preserve"> </w:t>
      </w:r>
      <w:r w:rsidRPr="003D52FF">
        <w:rPr>
          <w:rFonts w:asciiTheme="minorBidi" w:hAnsiTheme="minorBidi" w:cstheme="minorBidi"/>
        </w:rPr>
        <w:t>protein,</w:t>
      </w:r>
      <w:r w:rsidRPr="003D52FF">
        <w:rPr>
          <w:rFonts w:asciiTheme="minorBidi" w:hAnsiTheme="minorBidi" w:cstheme="minorBidi"/>
          <w:spacing w:val="-11"/>
        </w:rPr>
        <w:t xml:space="preserve"> </w:t>
      </w:r>
      <w:r w:rsidRPr="003D52FF">
        <w:rPr>
          <w:rFonts w:asciiTheme="minorBidi" w:hAnsiTheme="minorBidi" w:cstheme="minorBidi"/>
          <w:i/>
        </w:rPr>
        <w:t>FAT1</w:t>
      </w:r>
      <w:r w:rsidRPr="003D52FF">
        <w:rPr>
          <w:rFonts w:asciiTheme="minorBidi" w:hAnsiTheme="minorBidi" w:cstheme="minorBidi"/>
        </w:rPr>
        <w:t>,</w:t>
      </w:r>
      <w:r w:rsidRPr="003D52FF">
        <w:rPr>
          <w:rFonts w:asciiTheme="minorBidi" w:hAnsiTheme="minorBidi" w:cstheme="minorBidi"/>
          <w:spacing w:val="-12"/>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also</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peroxisomal</w:t>
      </w:r>
      <w:r w:rsidRPr="003D52FF">
        <w:rPr>
          <w:rFonts w:asciiTheme="minorBidi" w:hAnsiTheme="minorBidi" w:cstheme="minorBidi"/>
          <w:spacing w:val="-2"/>
        </w:rPr>
        <w:t xml:space="preserve"> </w:t>
      </w:r>
      <w:r w:rsidRPr="003D52FF">
        <w:rPr>
          <w:rFonts w:asciiTheme="minorBidi" w:hAnsiTheme="minorBidi" w:cstheme="minorBidi"/>
        </w:rPr>
        <w:t>protein</w:t>
      </w:r>
      <w:r w:rsidRPr="003D52FF">
        <w:rPr>
          <w:rFonts w:asciiTheme="minorBidi" w:hAnsiTheme="minorBidi" w:cstheme="minorBidi"/>
          <w:spacing w:val="-6"/>
        </w:rPr>
        <w:t xml:space="preserve"> </w:t>
      </w:r>
      <w:r w:rsidRPr="003D52FF">
        <w:rPr>
          <w:rFonts w:asciiTheme="minorBidi" w:hAnsiTheme="minorBidi" w:cstheme="minorBidi"/>
        </w:rPr>
        <w:t>but</w:t>
      </w:r>
      <w:r w:rsidRPr="003D52FF">
        <w:rPr>
          <w:rFonts w:asciiTheme="minorBidi" w:hAnsiTheme="minorBidi" w:cstheme="minorBidi"/>
          <w:spacing w:val="-6"/>
        </w:rPr>
        <w:t xml:space="preserve"> </w:t>
      </w:r>
      <w:r w:rsidRPr="003D52FF">
        <w:rPr>
          <w:rFonts w:asciiTheme="minorBidi" w:hAnsiTheme="minorBidi" w:cstheme="minorBidi"/>
        </w:rPr>
        <w:t>possesses</w:t>
      </w:r>
      <w:r w:rsidRPr="003D52FF">
        <w:rPr>
          <w:rFonts w:asciiTheme="minorBidi" w:hAnsiTheme="minorBidi" w:cstheme="minorBidi"/>
          <w:spacing w:val="-12"/>
        </w:rPr>
        <w:t xml:space="preserve"> </w:t>
      </w:r>
      <w:r w:rsidR="005E4525">
        <w:rPr>
          <w:rFonts w:asciiTheme="minorBidi" w:hAnsiTheme="minorBidi" w:cstheme="minorBidi"/>
        </w:rPr>
        <w:t>the PTS1</w:t>
      </w:r>
      <w:r w:rsidRPr="003D52FF">
        <w:rPr>
          <w:rFonts w:asciiTheme="minorBidi" w:hAnsiTheme="minorBidi" w:cstheme="minorBidi"/>
          <w:spacing w:val="-6"/>
        </w:rPr>
        <w:t xml:space="preserve"> </w:t>
      </w:r>
      <w:r w:rsidRPr="003D52FF">
        <w:rPr>
          <w:rFonts w:asciiTheme="minorBidi" w:hAnsiTheme="minorBidi" w:cstheme="minorBidi"/>
        </w:rPr>
        <w:t>SKL</w:t>
      </w:r>
      <w:r w:rsidRPr="003D52FF">
        <w:rPr>
          <w:rFonts w:asciiTheme="minorBidi" w:hAnsiTheme="minorBidi" w:cstheme="minorBidi"/>
          <w:spacing w:val="-18"/>
        </w:rPr>
        <w:t xml:space="preserve"> </w:t>
      </w:r>
      <w:r w:rsidRPr="003D52FF">
        <w:rPr>
          <w:rFonts w:asciiTheme="minorBidi" w:hAnsiTheme="minorBidi" w:cstheme="minorBidi"/>
        </w:rPr>
        <w:t>(Watkins</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1998).</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second</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encodes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5"/>
        </w:rPr>
        <w:t xml:space="preserve"> </w:t>
      </w:r>
      <w:r w:rsidRPr="003D52FF">
        <w:rPr>
          <w:rFonts w:asciiTheme="minorBidi" w:hAnsiTheme="minorBidi" w:cstheme="minorBidi"/>
        </w:rPr>
        <w:t>protein</w:t>
      </w:r>
      <w:r w:rsidRPr="003D52FF">
        <w:rPr>
          <w:rFonts w:asciiTheme="minorBidi" w:hAnsiTheme="minorBidi" w:cstheme="minorBidi"/>
          <w:spacing w:val="-10"/>
        </w:rPr>
        <w:t xml:space="preserve"> </w:t>
      </w:r>
      <w:r w:rsidRPr="003D52FF">
        <w:rPr>
          <w:rFonts w:asciiTheme="minorBidi" w:hAnsiTheme="minorBidi" w:cstheme="minorBidi"/>
        </w:rPr>
        <w:t>20</w:t>
      </w:r>
      <w:r w:rsidRPr="003D52FF">
        <w:rPr>
          <w:rFonts w:asciiTheme="minorBidi" w:hAnsiTheme="minorBidi" w:cstheme="minorBidi"/>
          <w:spacing w:val="-10"/>
        </w:rPr>
        <w:t xml:space="preserve"> </w:t>
      </w:r>
      <w:r w:rsidRPr="003D52FF">
        <w:rPr>
          <w:rFonts w:asciiTheme="minorBidi" w:hAnsiTheme="minorBidi" w:cstheme="minorBidi"/>
        </w:rPr>
        <w:t>(</w:t>
      </w:r>
      <w:r w:rsidRPr="003D52FF">
        <w:rPr>
          <w:rFonts w:asciiTheme="minorBidi" w:hAnsiTheme="minorBidi" w:cstheme="minorBidi"/>
          <w:i/>
        </w:rPr>
        <w:t>PMP20</w:t>
      </w:r>
      <w:r w:rsidRPr="003D52FF">
        <w:rPr>
          <w:rFonts w:asciiTheme="minorBidi" w:hAnsiTheme="minorBidi" w:cstheme="minorBidi"/>
        </w:rPr>
        <w:t>)</w:t>
      </w:r>
      <w:r w:rsidRPr="003D52FF">
        <w:rPr>
          <w:rFonts w:asciiTheme="minorBidi" w:hAnsiTheme="minorBidi" w:cstheme="minorBidi"/>
          <w:spacing w:val="-4"/>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00073592">
        <w:rPr>
          <w:rFonts w:asciiTheme="minorBidi" w:hAnsiTheme="minorBidi" w:cstheme="minorBidi"/>
        </w:rPr>
        <w:t>the PTS1</w:t>
      </w:r>
      <w:r w:rsidRPr="003D52FF">
        <w:rPr>
          <w:rFonts w:asciiTheme="minorBidi" w:hAnsiTheme="minorBidi" w:cstheme="minorBidi"/>
          <w:spacing w:val="-5"/>
        </w:rPr>
        <w:t xml:space="preserve"> </w:t>
      </w:r>
      <w:r w:rsidRPr="003D52FF">
        <w:rPr>
          <w:rFonts w:asciiTheme="minorBidi" w:hAnsiTheme="minorBidi" w:cstheme="minorBidi"/>
        </w:rPr>
        <w:t>SSL.</w:t>
      </w:r>
      <w:r w:rsidRPr="003D52FF">
        <w:rPr>
          <w:rFonts w:asciiTheme="minorBidi" w:hAnsiTheme="minorBidi" w:cstheme="minorBidi"/>
          <w:spacing w:val="1"/>
        </w:rPr>
        <w:t xml:space="preserve"> </w:t>
      </w:r>
      <w:r w:rsidRPr="003D52FF">
        <w:rPr>
          <w:rFonts w:asciiTheme="minorBidi" w:hAnsiTheme="minorBidi" w:cstheme="minorBidi"/>
          <w:i/>
        </w:rPr>
        <w:t>PMP20</w:t>
      </w:r>
      <w:r w:rsidRPr="003D52FF">
        <w:rPr>
          <w:rFonts w:asciiTheme="minorBidi" w:hAnsiTheme="minorBidi" w:cstheme="minorBidi"/>
          <w:i/>
          <w:spacing w:val="-1"/>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homolog</w:t>
      </w:r>
      <w:r w:rsidRPr="003D52FF">
        <w:rPr>
          <w:rFonts w:asciiTheme="minorBidi" w:hAnsiTheme="minorBidi" w:cstheme="minorBidi"/>
          <w:spacing w:val="-73"/>
        </w:rPr>
        <w:t xml:space="preserve"> </w:t>
      </w:r>
      <w:r w:rsidRPr="003D52FF">
        <w:rPr>
          <w:rFonts w:asciiTheme="minorBidi" w:hAnsiTheme="minorBidi" w:cstheme="minorBidi"/>
        </w:rPr>
        <w:t xml:space="preserve">of the human peroxisomal Peroxiredoxin 5 </w:t>
      </w:r>
      <w:r w:rsidRPr="003D52FF">
        <w:rPr>
          <w:rFonts w:asciiTheme="minorBidi" w:hAnsiTheme="minorBidi" w:cstheme="minorBidi"/>
          <w:i/>
        </w:rPr>
        <w:t xml:space="preserve">PRDX5 </w:t>
      </w:r>
      <w:r w:rsidRPr="003D52FF">
        <w:rPr>
          <w:rFonts w:asciiTheme="minorBidi" w:hAnsiTheme="minorBidi" w:cstheme="minorBidi"/>
        </w:rPr>
        <w:t xml:space="preserve">(P30044) </w:t>
      </w:r>
      <w:r w:rsidR="00073592">
        <w:rPr>
          <w:rFonts w:asciiTheme="minorBidi" w:hAnsiTheme="minorBidi" w:cstheme="minorBidi"/>
        </w:rPr>
        <w:t>with the PTS1</w:t>
      </w:r>
      <w:r w:rsidRPr="003D52FF">
        <w:rPr>
          <w:rFonts w:asciiTheme="minorBidi" w:hAnsiTheme="minorBidi" w:cstheme="minorBidi"/>
        </w:rPr>
        <w:t xml:space="preserve"> SQL</w:t>
      </w:r>
      <w:r w:rsidRPr="003D52FF">
        <w:rPr>
          <w:rFonts w:asciiTheme="minorBidi" w:hAnsiTheme="minorBidi" w:cstheme="minorBidi"/>
          <w:spacing w:val="1"/>
        </w:rPr>
        <w:t xml:space="preserve"> </w:t>
      </w:r>
      <w:r w:rsidRPr="003D52FF">
        <w:rPr>
          <w:rFonts w:asciiTheme="minorBidi" w:hAnsiTheme="minorBidi" w:cstheme="minorBidi"/>
        </w:rPr>
        <w:t>(Knoops</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1999),</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maydis</w:t>
      </w:r>
      <w:r w:rsidRPr="003D52FF">
        <w:rPr>
          <w:rFonts w:asciiTheme="minorBidi" w:hAnsiTheme="minorBidi" w:cstheme="minorBidi"/>
          <w:i/>
          <w:spacing w:val="1"/>
        </w:rPr>
        <w:t xml:space="preserve"> </w:t>
      </w:r>
      <w:r w:rsidRPr="003D52FF">
        <w:rPr>
          <w:rFonts w:asciiTheme="minorBidi" w:hAnsiTheme="minorBidi" w:cstheme="minorBidi"/>
        </w:rPr>
        <w:t>Thioredoxin</w:t>
      </w:r>
      <w:r w:rsidRPr="003D52FF">
        <w:rPr>
          <w:rFonts w:asciiTheme="minorBidi" w:hAnsiTheme="minorBidi" w:cstheme="minorBidi"/>
          <w:spacing w:val="1"/>
        </w:rPr>
        <w:t xml:space="preserve"> </w:t>
      </w:r>
      <w:r w:rsidRPr="003D52FF">
        <w:rPr>
          <w:rFonts w:asciiTheme="minorBidi" w:hAnsiTheme="minorBidi" w:cstheme="minorBidi"/>
        </w:rPr>
        <w:t>domain-containing</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 xml:space="preserve">(A0A0D1C4Q6), and the </w:t>
      </w:r>
      <w:r w:rsidRPr="003D52FF">
        <w:rPr>
          <w:rFonts w:asciiTheme="minorBidi" w:hAnsiTheme="minorBidi" w:cstheme="minorBidi"/>
          <w:i/>
        </w:rPr>
        <w:t xml:space="preserve">S. cerevisiae </w:t>
      </w:r>
      <w:r w:rsidRPr="003D52FF">
        <w:rPr>
          <w:rFonts w:asciiTheme="minorBidi" w:hAnsiTheme="minorBidi" w:cstheme="minorBidi"/>
        </w:rPr>
        <w:t>Peroxiredoxin AHP1 (P38013) (</w:t>
      </w:r>
      <w:r w:rsidR="00073592">
        <w:rPr>
          <w:rFonts w:asciiTheme="minorBidi" w:hAnsiTheme="minorBidi" w:cstheme="minorBidi"/>
        </w:rPr>
        <w:t>with the PTS1</w:t>
      </w:r>
      <w:r w:rsidRPr="003D52FF">
        <w:rPr>
          <w:rFonts w:asciiTheme="minorBidi" w:hAnsiTheme="minorBidi" w:cstheme="minorBidi"/>
          <w:spacing w:val="1"/>
        </w:rPr>
        <w:t xml:space="preserve"> </w:t>
      </w:r>
      <w:r w:rsidRPr="003D52FF">
        <w:rPr>
          <w:rFonts w:asciiTheme="minorBidi" w:hAnsiTheme="minorBidi" w:cstheme="minorBidi"/>
        </w:rPr>
        <w:t>AHL).</w:t>
      </w:r>
    </w:p>
    <w:p w14:paraId="18781033" w14:textId="77777777" w:rsidR="00CF52B0" w:rsidRPr="003D52FF" w:rsidRDefault="00CF52B0">
      <w:pPr>
        <w:pStyle w:val="BodyText"/>
        <w:spacing w:before="11"/>
        <w:rPr>
          <w:rFonts w:asciiTheme="minorBidi" w:hAnsiTheme="minorBidi" w:cstheme="minorBidi"/>
          <w:sz w:val="35"/>
        </w:rPr>
      </w:pPr>
    </w:p>
    <w:p w14:paraId="51122A2D"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Subsequently,</w:t>
      </w:r>
      <w:r w:rsidRPr="003D52FF">
        <w:rPr>
          <w:rFonts w:asciiTheme="minorBidi" w:hAnsiTheme="minorBidi" w:cstheme="minorBidi"/>
          <w:spacing w:val="-4"/>
        </w:rPr>
        <w:t xml:space="preserve"> </w:t>
      </w:r>
      <w:r w:rsidRPr="003D52FF">
        <w:rPr>
          <w:rFonts w:asciiTheme="minorBidi" w:hAnsiTheme="minorBidi" w:cstheme="minorBidi"/>
        </w:rPr>
        <w:t>these</w:t>
      </w:r>
      <w:r w:rsidRPr="003D52FF">
        <w:rPr>
          <w:rFonts w:asciiTheme="minorBidi" w:hAnsiTheme="minorBidi" w:cstheme="minorBidi"/>
          <w:spacing w:val="-4"/>
        </w:rPr>
        <w:t xml:space="preserve"> </w:t>
      </w:r>
      <w:r w:rsidRPr="003D52FF">
        <w:rPr>
          <w:rFonts w:asciiTheme="minorBidi" w:hAnsiTheme="minorBidi" w:cstheme="minorBidi"/>
        </w:rPr>
        <w:t>genes</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4"/>
        </w:rPr>
        <w:t xml:space="preserve"> </w:t>
      </w:r>
      <w:r w:rsidRPr="003D52FF">
        <w:rPr>
          <w:rFonts w:asciiTheme="minorBidi" w:hAnsiTheme="minorBidi" w:cstheme="minorBidi"/>
        </w:rPr>
        <w:t>tagged</w:t>
      </w:r>
      <w:r w:rsidRPr="003D52FF">
        <w:rPr>
          <w:rFonts w:asciiTheme="minorBidi" w:hAnsiTheme="minorBidi" w:cstheme="minorBidi"/>
          <w:spacing w:val="-4"/>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mNG</w:t>
      </w:r>
      <w:r w:rsidRPr="003D52FF">
        <w:rPr>
          <w:rFonts w:asciiTheme="minorBidi" w:hAnsiTheme="minorBidi" w:cstheme="minorBidi"/>
          <w:spacing w:val="-5"/>
        </w:rPr>
        <w:t xml:space="preserve"> </w:t>
      </w:r>
      <w:r w:rsidRPr="003D52FF">
        <w:rPr>
          <w:rFonts w:asciiTheme="minorBidi" w:hAnsiTheme="minorBidi" w:cstheme="minorBidi"/>
        </w:rPr>
        <w:t>at</w:t>
      </w:r>
      <w:r w:rsidRPr="003D52FF">
        <w:rPr>
          <w:rFonts w:asciiTheme="minorBidi" w:hAnsiTheme="minorBidi" w:cstheme="minorBidi"/>
          <w:spacing w:val="-4"/>
        </w:rPr>
        <w:t xml:space="preserve"> </w:t>
      </w:r>
      <w:r w:rsidRPr="003D52FF">
        <w:rPr>
          <w:rFonts w:asciiTheme="minorBidi" w:hAnsiTheme="minorBidi" w:cstheme="minorBidi"/>
        </w:rPr>
        <w:t>their</w:t>
      </w:r>
      <w:r w:rsidRPr="003D52FF">
        <w:rPr>
          <w:rFonts w:asciiTheme="minorBidi" w:hAnsiTheme="minorBidi" w:cstheme="minorBidi"/>
          <w:spacing w:val="-4"/>
        </w:rPr>
        <w:t xml:space="preserve"> </w:t>
      </w:r>
      <w:r w:rsidRPr="003D52FF">
        <w:rPr>
          <w:rFonts w:asciiTheme="minorBidi" w:hAnsiTheme="minorBidi" w:cstheme="minorBidi"/>
        </w:rPr>
        <w:t>C-terminus</w:t>
      </w:r>
      <w:r w:rsidRPr="003D52FF">
        <w:rPr>
          <w:rFonts w:asciiTheme="minorBidi" w:hAnsiTheme="minorBidi" w:cstheme="minorBidi"/>
          <w:spacing w:val="-5"/>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3.14).</w:t>
      </w:r>
    </w:p>
    <w:p w14:paraId="40E8DC49" w14:textId="77777777" w:rsidR="00CF52B0" w:rsidRPr="003D52FF" w:rsidRDefault="00CF52B0">
      <w:pPr>
        <w:jc w:val="both"/>
        <w:rPr>
          <w:rFonts w:asciiTheme="minorBidi" w:hAnsiTheme="minorBidi" w:cstheme="minorBidi"/>
        </w:rPr>
        <w:sectPr w:rsidR="00CF52B0" w:rsidRPr="003D52FF">
          <w:pgSz w:w="11910" w:h="16840"/>
          <w:pgMar w:top="1340" w:right="260" w:bottom="1240" w:left="280" w:header="0" w:footer="833" w:gutter="0"/>
          <w:cols w:space="720"/>
        </w:sectPr>
      </w:pPr>
    </w:p>
    <w:p w14:paraId="4057B17D" w14:textId="77777777" w:rsidR="00CF52B0" w:rsidRPr="003D52FF" w:rsidRDefault="00000000">
      <w:pPr>
        <w:pStyle w:val="BodyText"/>
        <w:ind w:left="3889"/>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6A1F81D1" wp14:editId="55C4168D">
            <wp:extent cx="2250360" cy="1944624"/>
            <wp:effectExtent l="0" t="0" r="0" b="0"/>
            <wp:docPr id="281"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1.jpeg"/>
                    <pic:cNvPicPr/>
                  </pic:nvPicPr>
                  <pic:blipFill>
                    <a:blip r:embed="rId167" cstate="print"/>
                    <a:stretch>
                      <a:fillRect/>
                    </a:stretch>
                  </pic:blipFill>
                  <pic:spPr>
                    <a:xfrm>
                      <a:off x="0" y="0"/>
                      <a:ext cx="2250360" cy="1944624"/>
                    </a:xfrm>
                    <a:prstGeom prst="rect">
                      <a:avLst/>
                    </a:prstGeom>
                  </pic:spPr>
                </pic:pic>
              </a:graphicData>
            </a:graphic>
          </wp:inline>
        </w:drawing>
      </w:r>
    </w:p>
    <w:p w14:paraId="7F40E17F" w14:textId="77777777" w:rsidR="00CF52B0" w:rsidRPr="003D52FF" w:rsidRDefault="00000000">
      <w:pPr>
        <w:spacing w:before="123" w:line="230" w:lineRule="auto"/>
        <w:ind w:left="1160" w:right="1170"/>
        <w:jc w:val="both"/>
        <w:rPr>
          <w:rFonts w:asciiTheme="minorBidi" w:hAnsiTheme="minorBidi" w:cstheme="minorBidi"/>
          <w:sz w:val="20"/>
        </w:rPr>
      </w:pPr>
      <w:bookmarkStart w:id="184" w:name="_bookmark107"/>
      <w:bookmarkEnd w:id="184"/>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3.</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14Tagging</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1"/>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12"/>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i/>
          <w:color w:val="1F4E79"/>
          <w:spacing w:val="-8"/>
          <w:sz w:val="20"/>
        </w:rPr>
        <w:t xml:space="preserve"> </w:t>
      </w:r>
      <w:r w:rsidRPr="003D52FF">
        <w:rPr>
          <w:rFonts w:asciiTheme="minorBidi" w:hAnsiTheme="minorBidi" w:cstheme="minorBidi"/>
          <w:b/>
          <w:color w:val="1F4E79"/>
          <w:sz w:val="20"/>
        </w:rPr>
        <w:t>Fat2</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Pmp20</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C-terminus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suggests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that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these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might</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have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distinct</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import</w:t>
      </w:r>
      <w:r w:rsidRPr="003D52FF">
        <w:rPr>
          <w:rFonts w:asciiTheme="minorBidi" w:hAnsiTheme="minorBidi" w:cstheme="minorBidi"/>
          <w:b/>
          <w:color w:val="1F4E79"/>
          <w:spacing w:val="-12"/>
          <w:sz w:val="20"/>
        </w:rPr>
        <w:t xml:space="preserve"> </w:t>
      </w:r>
      <w:r w:rsidRPr="003D52FF">
        <w:rPr>
          <w:rFonts w:asciiTheme="minorBidi" w:hAnsiTheme="minorBidi" w:cstheme="minorBidi"/>
          <w:b/>
          <w:color w:val="1F4E79"/>
          <w:sz w:val="20"/>
        </w:rPr>
        <w:t>pathways</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compared</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to</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Str3</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Lys3</w:t>
      </w:r>
      <w:r w:rsidRPr="003D52FF">
        <w:rPr>
          <w:rFonts w:asciiTheme="minorBidi" w:hAnsiTheme="minorBidi" w:cstheme="minorBidi"/>
          <w:color w:val="1F4E79"/>
          <w:sz w:val="20"/>
        </w:rPr>
        <w: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cultured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until reaching the logarithmic growth phase and then examined using epifluorescence microscopy.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Interestingly,</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both</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exhibited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cytosolic</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expression.</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5μm</w:t>
      </w:r>
    </w:p>
    <w:p w14:paraId="7717C436" w14:textId="77777777" w:rsidR="00CF52B0" w:rsidRPr="003D52FF" w:rsidRDefault="00CF52B0">
      <w:pPr>
        <w:pStyle w:val="BodyText"/>
        <w:rPr>
          <w:rFonts w:asciiTheme="minorBidi" w:hAnsiTheme="minorBidi" w:cstheme="minorBidi"/>
          <w:sz w:val="22"/>
        </w:rPr>
      </w:pPr>
    </w:p>
    <w:p w14:paraId="65CF4E37" w14:textId="77777777" w:rsidR="00CF52B0" w:rsidRPr="003D52FF" w:rsidRDefault="00CF52B0">
      <w:pPr>
        <w:pStyle w:val="BodyText"/>
        <w:spacing w:before="1"/>
        <w:rPr>
          <w:rFonts w:asciiTheme="minorBidi" w:hAnsiTheme="minorBidi" w:cstheme="minorBidi"/>
          <w:sz w:val="27"/>
        </w:rPr>
      </w:pPr>
    </w:p>
    <w:p w14:paraId="5CF884E5"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Fat2 and Pmp20</w:t>
      </w:r>
      <w:r w:rsidRPr="003D52FF">
        <w:rPr>
          <w:rFonts w:asciiTheme="minorBidi" w:hAnsiTheme="minorBidi" w:cstheme="minorBidi"/>
          <w:spacing w:val="1"/>
        </w:rPr>
        <w:t xml:space="preserve"> </w:t>
      </w:r>
      <w:r w:rsidRPr="003D52FF">
        <w:rPr>
          <w:rFonts w:asciiTheme="minorBidi" w:hAnsiTheme="minorBidi" w:cstheme="minorBidi"/>
        </w:rPr>
        <w:t>displayed</w:t>
      </w:r>
      <w:r w:rsidRPr="003D52FF">
        <w:rPr>
          <w:rFonts w:asciiTheme="minorBidi" w:hAnsiTheme="minorBidi" w:cstheme="minorBidi"/>
          <w:spacing w:val="1"/>
        </w:rPr>
        <w:t xml:space="preserve"> </w:t>
      </w:r>
      <w:r w:rsidRPr="003D52FF">
        <w:rPr>
          <w:rFonts w:asciiTheme="minorBidi" w:hAnsiTheme="minorBidi" w:cstheme="minorBidi"/>
        </w:rPr>
        <w:t>cytosolic expression. Further</w:t>
      </w:r>
      <w:r w:rsidRPr="003D52FF">
        <w:rPr>
          <w:rFonts w:asciiTheme="minorBidi" w:hAnsiTheme="minorBidi" w:cstheme="minorBidi"/>
          <w:spacing w:val="1"/>
        </w:rPr>
        <w:t xml:space="preserve"> </w:t>
      </w:r>
      <w:r w:rsidRPr="003D52FF">
        <w:rPr>
          <w:rFonts w:asciiTheme="minorBidi" w:hAnsiTheme="minorBidi" w:cstheme="minorBidi"/>
        </w:rPr>
        <w:t>investigations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needed</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verify</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8"/>
        </w:rPr>
        <w:t xml:space="preserve"> </w:t>
      </w:r>
      <w:r w:rsidRPr="003D52FF">
        <w:rPr>
          <w:rFonts w:asciiTheme="minorBidi" w:hAnsiTheme="minorBidi" w:cstheme="minorBidi"/>
        </w:rPr>
        <w:t>subcellular</w:t>
      </w:r>
      <w:r w:rsidRPr="003D52FF">
        <w:rPr>
          <w:rFonts w:asciiTheme="minorBidi" w:hAnsiTheme="minorBidi" w:cstheme="minorBidi"/>
          <w:spacing w:val="-10"/>
        </w:rPr>
        <w:t xml:space="preserve"> </w:t>
      </w:r>
      <w:r w:rsidRPr="003D52FF">
        <w:rPr>
          <w:rFonts w:asciiTheme="minorBidi" w:hAnsiTheme="minorBidi" w:cstheme="minorBidi"/>
        </w:rPr>
        <w:t>localization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both</w:t>
      </w:r>
      <w:r w:rsidRPr="003D52FF">
        <w:rPr>
          <w:rFonts w:asciiTheme="minorBidi" w:hAnsiTheme="minorBidi" w:cstheme="minorBidi"/>
          <w:spacing w:val="-11"/>
        </w:rPr>
        <w:t xml:space="preserve"> </w:t>
      </w:r>
      <w:r w:rsidRPr="003D52FF">
        <w:rPr>
          <w:rFonts w:asciiTheme="minorBidi" w:hAnsiTheme="minorBidi" w:cstheme="minorBidi"/>
        </w:rPr>
        <w:t>Fat2</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Pmp20</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 xml:space="preserve">pombe </w:t>
      </w:r>
      <w:r w:rsidRPr="003D52FF">
        <w:rPr>
          <w:rFonts w:asciiTheme="minorBidi" w:hAnsiTheme="minorBidi" w:cstheme="minorBidi"/>
        </w:rPr>
        <w:t>as C-terminal fusions will have inactivated the PTS1. Nonetheless, these</w:t>
      </w:r>
      <w:r w:rsidRPr="003D52FF">
        <w:rPr>
          <w:rFonts w:asciiTheme="minorBidi" w:hAnsiTheme="minorBidi" w:cstheme="minorBidi"/>
          <w:spacing w:val="1"/>
        </w:rPr>
        <w:t xml:space="preserve"> </w:t>
      </w:r>
      <w:r w:rsidRPr="003D52FF">
        <w:rPr>
          <w:rFonts w:asciiTheme="minorBidi" w:hAnsiTheme="minorBidi" w:cstheme="minorBidi"/>
        </w:rPr>
        <w:t>findings indicate that Fat2 and Pmp20 may employ a distinct peroxisomal import</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0"/>
        </w:rPr>
        <w:t xml:space="preserve"> </w:t>
      </w:r>
      <w:r w:rsidRPr="003D52FF">
        <w:rPr>
          <w:rFonts w:asciiTheme="minorBidi" w:hAnsiTheme="minorBidi" w:cstheme="minorBidi"/>
        </w:rPr>
        <w:t>different</w:t>
      </w:r>
      <w:r w:rsidRPr="003D52FF">
        <w:rPr>
          <w:rFonts w:asciiTheme="minorBidi" w:hAnsiTheme="minorBidi" w:cstheme="minorBidi"/>
          <w:spacing w:val="-9"/>
        </w:rPr>
        <w:t xml:space="preserve"> </w:t>
      </w:r>
      <w:r w:rsidRPr="003D52FF">
        <w:rPr>
          <w:rFonts w:asciiTheme="minorBidi" w:hAnsiTheme="minorBidi" w:cstheme="minorBidi"/>
        </w:rPr>
        <w:t>from</w:t>
      </w:r>
      <w:r w:rsidRPr="003D52FF">
        <w:rPr>
          <w:rFonts w:asciiTheme="minorBidi" w:hAnsiTheme="minorBidi" w:cstheme="minorBidi"/>
          <w:spacing w:val="-18"/>
        </w:rPr>
        <w:t xml:space="preserve"> </w:t>
      </w:r>
      <w:r w:rsidRPr="003D52FF">
        <w:rPr>
          <w:rFonts w:asciiTheme="minorBidi" w:hAnsiTheme="minorBidi" w:cstheme="minorBidi"/>
        </w:rPr>
        <w:t>that</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Str3</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Lys3.</w:t>
      </w:r>
    </w:p>
    <w:p w14:paraId="450F3B21" w14:textId="77777777" w:rsidR="00CF52B0" w:rsidRPr="003D52FF" w:rsidRDefault="00CF52B0">
      <w:pPr>
        <w:pStyle w:val="BodyText"/>
        <w:spacing w:before="3"/>
        <w:rPr>
          <w:rFonts w:asciiTheme="minorBidi" w:hAnsiTheme="minorBidi" w:cstheme="minorBidi"/>
          <w:sz w:val="34"/>
        </w:rPr>
      </w:pPr>
    </w:p>
    <w:p w14:paraId="745C3714"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current</w:t>
      </w:r>
      <w:r w:rsidRPr="003D52FF">
        <w:rPr>
          <w:rFonts w:asciiTheme="minorBidi" w:hAnsiTheme="minorBidi" w:cstheme="minorBidi"/>
          <w:spacing w:val="-12"/>
        </w:rPr>
        <w:t xml:space="preserve"> </w:t>
      </w:r>
      <w:r w:rsidRPr="003D52FF">
        <w:rPr>
          <w:rFonts w:asciiTheme="minorBidi" w:hAnsiTheme="minorBidi" w:cstheme="minorBidi"/>
        </w:rPr>
        <w:t>study</w:t>
      </w:r>
      <w:r w:rsidRPr="003D52FF">
        <w:rPr>
          <w:rFonts w:asciiTheme="minorBidi" w:hAnsiTheme="minorBidi" w:cstheme="minorBidi"/>
          <w:spacing w:val="-12"/>
        </w:rPr>
        <w:t xml:space="preserve"> </w:t>
      </w:r>
      <w:r w:rsidRPr="003D52FF">
        <w:rPr>
          <w:rFonts w:asciiTheme="minorBidi" w:hAnsiTheme="minorBidi" w:cstheme="minorBidi"/>
        </w:rPr>
        <w:t>has</w:t>
      </w:r>
      <w:r w:rsidRPr="003D52FF">
        <w:rPr>
          <w:rFonts w:asciiTheme="minorBidi" w:hAnsiTheme="minorBidi" w:cstheme="minorBidi"/>
          <w:spacing w:val="-12"/>
        </w:rPr>
        <w:t xml:space="preserve"> </w:t>
      </w:r>
      <w:r w:rsidRPr="003D52FF">
        <w:rPr>
          <w:rFonts w:asciiTheme="minorBidi" w:hAnsiTheme="minorBidi" w:cstheme="minorBidi"/>
        </w:rPr>
        <w:t>shown</w:t>
      </w:r>
      <w:r w:rsidRPr="003D52FF">
        <w:rPr>
          <w:rFonts w:asciiTheme="minorBidi" w:hAnsiTheme="minorBidi" w:cstheme="minorBidi"/>
          <w:spacing w:val="-11"/>
        </w:rPr>
        <w:t xml:space="preserve"> </w:t>
      </w:r>
      <w:r w:rsidRPr="003D52FF">
        <w:rPr>
          <w:rFonts w:asciiTheme="minorBidi" w:hAnsiTheme="minorBidi" w:cstheme="minorBidi"/>
        </w:rPr>
        <w:t>that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peroxisomal</w:t>
      </w:r>
      <w:r w:rsidRPr="003D52FF">
        <w:rPr>
          <w:rFonts w:asciiTheme="minorBidi" w:hAnsiTheme="minorBidi" w:cstheme="minorBidi"/>
          <w:spacing w:val="-8"/>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Str3</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Lys3</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64"/>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imported</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Pex5,</w:t>
      </w:r>
      <w:r w:rsidRPr="003D52FF">
        <w:rPr>
          <w:rFonts w:asciiTheme="minorBidi" w:hAnsiTheme="minorBidi" w:cstheme="minorBidi"/>
          <w:spacing w:val="1"/>
        </w:rPr>
        <w:t xml:space="preserve"> </w:t>
      </w:r>
      <w:r w:rsidRPr="003D52FF">
        <w:rPr>
          <w:rFonts w:asciiTheme="minorBidi" w:hAnsiTheme="minorBidi" w:cstheme="minorBidi"/>
        </w:rPr>
        <w:t>independent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spacing w:val="-1"/>
        </w:rPr>
        <w:t>targeting</w:t>
      </w:r>
      <w:r w:rsidRPr="003D52FF">
        <w:rPr>
          <w:rFonts w:asciiTheme="minorBidi" w:hAnsiTheme="minorBidi" w:cstheme="minorBidi"/>
          <w:spacing w:val="-13"/>
        </w:rPr>
        <w:t xml:space="preserve"> </w:t>
      </w:r>
      <w:r w:rsidRPr="003D52FF">
        <w:rPr>
          <w:rFonts w:asciiTheme="minorBidi" w:hAnsiTheme="minorBidi" w:cstheme="minorBidi"/>
          <w:spacing w:val="-1"/>
        </w:rPr>
        <w:t>signal</w:t>
      </w:r>
      <w:r w:rsidRPr="003D52FF">
        <w:rPr>
          <w:rFonts w:asciiTheme="minorBidi" w:hAnsiTheme="minorBidi" w:cstheme="minorBidi"/>
          <w:spacing w:val="-10"/>
        </w:rPr>
        <w:t xml:space="preserve"> </w:t>
      </w:r>
      <w:r w:rsidRPr="003D52FF">
        <w:rPr>
          <w:rFonts w:asciiTheme="minorBidi" w:hAnsiTheme="minorBidi" w:cstheme="minorBidi"/>
        </w:rPr>
        <w:t>(PTS1).</w:t>
      </w:r>
      <w:r w:rsidRPr="003D52FF">
        <w:rPr>
          <w:rFonts w:asciiTheme="minorBidi" w:hAnsiTheme="minorBidi" w:cstheme="minorBidi"/>
          <w:spacing w:val="-13"/>
        </w:rPr>
        <w:t xml:space="preserve"> </w:t>
      </w:r>
      <w:r w:rsidRPr="003D52FF">
        <w:rPr>
          <w:rFonts w:asciiTheme="minorBidi" w:hAnsiTheme="minorBidi" w:cstheme="minorBidi"/>
        </w:rPr>
        <w:t>It</w:t>
      </w:r>
      <w:r w:rsidRPr="003D52FF">
        <w:rPr>
          <w:rFonts w:asciiTheme="minorBidi" w:hAnsiTheme="minorBidi" w:cstheme="minorBidi"/>
          <w:spacing w:val="-17"/>
        </w:rPr>
        <w:t xml:space="preserve"> </w:t>
      </w:r>
      <w:r w:rsidRPr="003D52FF">
        <w:rPr>
          <w:rFonts w:asciiTheme="minorBidi" w:hAnsiTheme="minorBidi" w:cstheme="minorBidi"/>
        </w:rPr>
        <w:t>is</w:t>
      </w:r>
      <w:r w:rsidRPr="003D52FF">
        <w:rPr>
          <w:rFonts w:asciiTheme="minorBidi" w:hAnsiTheme="minorBidi" w:cstheme="minorBidi"/>
          <w:spacing w:val="-18"/>
        </w:rPr>
        <w:t xml:space="preserve"> </w:t>
      </w:r>
      <w:r w:rsidRPr="003D52FF">
        <w:rPr>
          <w:rFonts w:asciiTheme="minorBidi" w:hAnsiTheme="minorBidi" w:cstheme="minorBidi"/>
        </w:rPr>
        <w:t>likely</w:t>
      </w:r>
      <w:r w:rsidRPr="003D52FF">
        <w:rPr>
          <w:rFonts w:asciiTheme="minorBidi" w:hAnsiTheme="minorBidi" w:cstheme="minorBidi"/>
          <w:spacing w:val="-13"/>
        </w:rPr>
        <w:t xml:space="preserve"> </w:t>
      </w:r>
      <w:r w:rsidRPr="003D52FF">
        <w:rPr>
          <w:rFonts w:asciiTheme="minorBidi" w:hAnsiTheme="minorBidi" w:cstheme="minorBidi"/>
        </w:rPr>
        <w:t>that</w:t>
      </w:r>
      <w:r w:rsidRPr="003D52FF">
        <w:rPr>
          <w:rFonts w:asciiTheme="minorBidi" w:hAnsiTheme="minorBidi" w:cstheme="minorBidi"/>
          <w:spacing w:val="-18"/>
        </w:rPr>
        <w:t xml:space="preserve"> </w:t>
      </w:r>
      <w:r w:rsidRPr="003D52FF">
        <w:rPr>
          <w:rFonts w:asciiTheme="minorBidi" w:hAnsiTheme="minorBidi" w:cstheme="minorBidi"/>
        </w:rPr>
        <w:t>they</w:t>
      </w:r>
      <w:r w:rsidRPr="003D52FF">
        <w:rPr>
          <w:rFonts w:asciiTheme="minorBidi" w:hAnsiTheme="minorBidi" w:cstheme="minorBidi"/>
          <w:spacing w:val="-13"/>
        </w:rPr>
        <w:t xml:space="preserve"> </w:t>
      </w:r>
      <w:r w:rsidRPr="003D52FF">
        <w:rPr>
          <w:rFonts w:asciiTheme="minorBidi" w:hAnsiTheme="minorBidi" w:cstheme="minorBidi"/>
        </w:rPr>
        <w:t>employ</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10"/>
        </w:rPr>
        <w:t xml:space="preserve"> </w:t>
      </w:r>
      <w:r w:rsidRPr="003D52FF">
        <w:rPr>
          <w:rFonts w:asciiTheme="minorBidi" w:hAnsiTheme="minorBidi" w:cstheme="minorBidi"/>
        </w:rPr>
        <w:t>pathway</w:t>
      </w:r>
      <w:r w:rsidRPr="003D52FF">
        <w:rPr>
          <w:rFonts w:asciiTheme="minorBidi" w:hAnsiTheme="minorBidi" w:cstheme="minorBidi"/>
          <w:spacing w:val="-13"/>
        </w:rPr>
        <w:t xml:space="preserve"> </w:t>
      </w:r>
      <w:r w:rsidRPr="003D52FF">
        <w:rPr>
          <w:rFonts w:asciiTheme="minorBidi" w:hAnsiTheme="minorBidi" w:cstheme="minorBidi"/>
        </w:rPr>
        <w:t>referred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72"/>
        </w:rPr>
        <w:t xml:space="preserve"> </w:t>
      </w:r>
      <w:r w:rsidRPr="003D52FF">
        <w:rPr>
          <w:rFonts w:asciiTheme="minorBidi" w:hAnsiTheme="minorBidi" w:cstheme="minorBidi"/>
        </w:rPr>
        <w:t>as PTS3, which involves the utilization of Pex5 for their import into the peroxisomal</w:t>
      </w:r>
      <w:r w:rsidRPr="003D52FF">
        <w:rPr>
          <w:rFonts w:asciiTheme="minorBidi" w:hAnsiTheme="minorBidi" w:cstheme="minorBidi"/>
          <w:spacing w:val="1"/>
        </w:rPr>
        <w:t xml:space="preserve"> </w:t>
      </w:r>
      <w:r w:rsidRPr="003D52FF">
        <w:rPr>
          <w:rFonts w:asciiTheme="minorBidi" w:hAnsiTheme="minorBidi" w:cstheme="minorBidi"/>
        </w:rPr>
        <w:t>matrix</w:t>
      </w:r>
      <w:r w:rsidRPr="003D52FF">
        <w:rPr>
          <w:rFonts w:asciiTheme="minorBidi" w:hAnsiTheme="minorBidi" w:cstheme="minorBidi"/>
          <w:spacing w:val="-13"/>
        </w:rPr>
        <w:t xml:space="preserve"> </w:t>
      </w:r>
      <w:r w:rsidRPr="003D52FF">
        <w:rPr>
          <w:rFonts w:asciiTheme="minorBidi" w:hAnsiTheme="minorBidi" w:cstheme="minorBidi"/>
        </w:rPr>
        <w:t>(Rymer</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2018).</w:t>
      </w:r>
    </w:p>
    <w:p w14:paraId="10B9EF28" w14:textId="77777777" w:rsidR="00CF52B0" w:rsidRPr="003D52FF" w:rsidRDefault="00CF52B0">
      <w:pPr>
        <w:pStyle w:val="BodyText"/>
        <w:spacing w:before="1"/>
        <w:rPr>
          <w:rFonts w:asciiTheme="minorBidi" w:hAnsiTheme="minorBidi" w:cstheme="minorBidi"/>
          <w:sz w:val="38"/>
        </w:rPr>
      </w:pPr>
    </w:p>
    <w:p w14:paraId="481892CB" w14:textId="77777777" w:rsidR="00CF52B0" w:rsidRPr="003D52FF" w:rsidRDefault="00000000" w:rsidP="00B56E78">
      <w:pPr>
        <w:pStyle w:val="Heading2"/>
        <w:numPr>
          <w:ilvl w:val="1"/>
          <w:numId w:val="42"/>
        </w:numPr>
      </w:pPr>
      <w:bookmarkStart w:id="185" w:name="3.5._The_transsulfuration_pathway_in_yea"/>
      <w:bookmarkStart w:id="186" w:name="_bookmark108"/>
      <w:bookmarkEnd w:id="185"/>
      <w:bookmarkEnd w:id="186"/>
      <w:r w:rsidRPr="003D52FF">
        <w:t>The</w:t>
      </w:r>
      <w:r w:rsidRPr="003D52FF">
        <w:tab/>
        <w:t>transsulfuration</w:t>
      </w:r>
      <w:r w:rsidRPr="003D52FF">
        <w:tab/>
        <w:t>pathway</w:t>
      </w:r>
      <w:r w:rsidRPr="003D52FF">
        <w:tab/>
        <w:t>in</w:t>
      </w:r>
      <w:r w:rsidRPr="003D52FF">
        <w:tab/>
        <w:t>yeast</w:t>
      </w:r>
      <w:r w:rsidRPr="003D52FF">
        <w:tab/>
        <w:t>requires</w:t>
      </w:r>
      <w:r w:rsidRPr="003D52FF">
        <w:tab/>
      </w:r>
      <w:r w:rsidRPr="003D52FF">
        <w:rPr>
          <w:spacing w:val="-1"/>
        </w:rPr>
        <w:t>the</w:t>
      </w:r>
      <w:r w:rsidRPr="003D52FF">
        <w:rPr>
          <w:spacing w:val="-75"/>
        </w:rPr>
        <w:t xml:space="preserve"> </w:t>
      </w:r>
      <w:r w:rsidRPr="003D52FF">
        <w:t>peroxisomal</w:t>
      </w:r>
      <w:r w:rsidRPr="003D52FF">
        <w:rPr>
          <w:spacing w:val="-3"/>
        </w:rPr>
        <w:t xml:space="preserve"> </w:t>
      </w:r>
      <w:r w:rsidRPr="003D52FF">
        <w:t>protein str3</w:t>
      </w:r>
      <w:r w:rsidRPr="003D52FF">
        <w:rPr>
          <w:spacing w:val="-3"/>
        </w:rPr>
        <w:t xml:space="preserve"> </w:t>
      </w:r>
      <w:r w:rsidRPr="003D52FF">
        <w:t>but</w:t>
      </w:r>
      <w:r w:rsidRPr="003D52FF">
        <w:rPr>
          <w:spacing w:val="-3"/>
        </w:rPr>
        <w:t xml:space="preserve"> </w:t>
      </w:r>
      <w:r w:rsidRPr="003D52FF">
        <w:t>not</w:t>
      </w:r>
      <w:r w:rsidRPr="003D52FF">
        <w:rPr>
          <w:spacing w:val="1"/>
        </w:rPr>
        <w:t xml:space="preserve"> </w:t>
      </w:r>
      <w:r w:rsidRPr="003D52FF">
        <w:t>peroxisomes</w:t>
      </w:r>
    </w:p>
    <w:p w14:paraId="71C4579A" w14:textId="77777777" w:rsidR="00CF52B0" w:rsidRPr="003D52FF" w:rsidRDefault="00CF52B0">
      <w:pPr>
        <w:pStyle w:val="BodyText"/>
        <w:rPr>
          <w:rFonts w:asciiTheme="minorBidi" w:hAnsiTheme="minorBidi" w:cstheme="minorBidi"/>
          <w:b/>
          <w:sz w:val="41"/>
        </w:rPr>
      </w:pPr>
    </w:p>
    <w:p w14:paraId="14619154"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rPr>
        <w:t>Sulfur metabolism is a well-known pathway that involves the absorption of inorganic</w:t>
      </w:r>
      <w:r w:rsidRPr="003D52FF">
        <w:rPr>
          <w:rFonts w:asciiTheme="minorBidi" w:hAnsiTheme="minorBidi" w:cstheme="minorBidi"/>
          <w:spacing w:val="1"/>
        </w:rPr>
        <w:t xml:space="preserve"> </w:t>
      </w:r>
      <w:r w:rsidRPr="003D52FF">
        <w:rPr>
          <w:rFonts w:asciiTheme="minorBidi" w:hAnsiTheme="minorBidi" w:cstheme="minorBidi"/>
        </w:rPr>
        <w:t>sulphate and the synthesis of sulfur amino acids via the transsulfuration pathway</w:t>
      </w:r>
      <w:r w:rsidRPr="003D52FF">
        <w:rPr>
          <w:rFonts w:asciiTheme="minorBidi" w:hAnsiTheme="minorBidi" w:cstheme="minorBidi"/>
          <w:spacing w:val="1"/>
        </w:rPr>
        <w:t xml:space="preserve"> </w:t>
      </w:r>
      <w:r w:rsidRPr="003D52FF">
        <w:rPr>
          <w:rFonts w:asciiTheme="minorBidi" w:hAnsiTheme="minorBidi" w:cstheme="minorBidi"/>
        </w:rPr>
        <w:t>(cysteine)</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methyl</w:t>
      </w:r>
      <w:r w:rsidRPr="003D52FF">
        <w:rPr>
          <w:rFonts w:asciiTheme="minorBidi" w:hAnsiTheme="minorBidi" w:cstheme="minorBidi"/>
          <w:spacing w:val="-4"/>
        </w:rPr>
        <w:t xml:space="preserve"> </w:t>
      </w:r>
      <w:r w:rsidRPr="003D52FF">
        <w:rPr>
          <w:rFonts w:asciiTheme="minorBidi" w:hAnsiTheme="minorBidi" w:cstheme="minorBidi"/>
        </w:rPr>
        <w:t>cycle</w:t>
      </w:r>
      <w:r w:rsidRPr="003D52FF">
        <w:rPr>
          <w:rFonts w:asciiTheme="minorBidi" w:hAnsiTheme="minorBidi" w:cstheme="minorBidi"/>
          <w:spacing w:val="-11"/>
        </w:rPr>
        <w:t xml:space="preserve"> </w:t>
      </w:r>
      <w:r w:rsidRPr="003D52FF">
        <w:rPr>
          <w:rFonts w:asciiTheme="minorBidi" w:hAnsiTheme="minorBidi" w:cstheme="minorBidi"/>
        </w:rPr>
        <w:t>(methionine).</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most</w:t>
      </w:r>
      <w:r w:rsidRPr="003D52FF">
        <w:rPr>
          <w:rFonts w:asciiTheme="minorBidi" w:hAnsiTheme="minorBidi" w:cstheme="minorBidi"/>
          <w:spacing w:val="-7"/>
        </w:rPr>
        <w:t xml:space="preserve"> </w:t>
      </w:r>
      <w:r w:rsidRPr="003D52FF">
        <w:rPr>
          <w:rFonts w:asciiTheme="minorBidi" w:hAnsiTheme="minorBidi" w:cstheme="minorBidi"/>
        </w:rPr>
        <w:t>yeasts,</w:t>
      </w:r>
      <w:r w:rsidRPr="003D52FF">
        <w:rPr>
          <w:rFonts w:asciiTheme="minorBidi" w:hAnsiTheme="minorBidi" w:cstheme="minorBidi"/>
          <w:spacing w:val="-7"/>
        </w:rPr>
        <w:t xml:space="preserve"> </w:t>
      </w:r>
      <w:r w:rsidRPr="003D52FF">
        <w:rPr>
          <w:rFonts w:asciiTheme="minorBidi" w:hAnsiTheme="minorBidi" w:cstheme="minorBidi"/>
        </w:rPr>
        <w:t>there</w:t>
      </w:r>
      <w:r w:rsidRPr="003D52FF">
        <w:rPr>
          <w:rFonts w:asciiTheme="minorBidi" w:hAnsiTheme="minorBidi" w:cstheme="minorBidi"/>
          <w:spacing w:val="-11"/>
        </w:rPr>
        <w:t xml:space="preserve"> </w:t>
      </w:r>
      <w:r w:rsidRPr="003D52FF">
        <w:rPr>
          <w:rFonts w:asciiTheme="minorBidi" w:hAnsiTheme="minorBidi" w:cstheme="minorBidi"/>
        </w:rPr>
        <w:t>are</w:t>
      </w:r>
      <w:r w:rsidRPr="003D52FF">
        <w:rPr>
          <w:rFonts w:asciiTheme="minorBidi" w:hAnsiTheme="minorBidi" w:cstheme="minorBidi"/>
          <w:spacing w:val="-12"/>
        </w:rPr>
        <w:t xml:space="preserve"> </w:t>
      </w:r>
      <w:r w:rsidRPr="003D52FF">
        <w:rPr>
          <w:rFonts w:asciiTheme="minorBidi" w:hAnsiTheme="minorBidi" w:cstheme="minorBidi"/>
        </w:rPr>
        <w:t>two</w:t>
      </w:r>
      <w:r w:rsidRPr="003D52FF">
        <w:rPr>
          <w:rFonts w:asciiTheme="minorBidi" w:hAnsiTheme="minorBidi" w:cstheme="minorBidi"/>
          <w:spacing w:val="-7"/>
        </w:rPr>
        <w:t xml:space="preserve"> </w:t>
      </w:r>
      <w:r w:rsidRPr="003D52FF">
        <w:rPr>
          <w:rFonts w:asciiTheme="minorBidi" w:hAnsiTheme="minorBidi" w:cstheme="minorBidi"/>
        </w:rPr>
        <w:t>pathways</w:t>
      </w:r>
      <w:r w:rsidRPr="003D52FF">
        <w:rPr>
          <w:rFonts w:asciiTheme="minorBidi" w:hAnsiTheme="minorBidi" w:cstheme="minorBidi"/>
          <w:spacing w:val="-72"/>
        </w:rPr>
        <w:t xml:space="preserve"> </w:t>
      </w:r>
      <w:r w:rsidRPr="003D52FF">
        <w:rPr>
          <w:rFonts w:asciiTheme="minorBidi" w:hAnsiTheme="minorBidi" w:cstheme="minorBidi"/>
        </w:rPr>
        <w:t>for</w:t>
      </w:r>
      <w:r w:rsidRPr="003D52FF">
        <w:rPr>
          <w:rFonts w:asciiTheme="minorBidi" w:hAnsiTheme="minorBidi" w:cstheme="minorBidi"/>
          <w:spacing w:val="4"/>
        </w:rPr>
        <w:t xml:space="preserve"> </w:t>
      </w:r>
      <w:r w:rsidRPr="003D52FF">
        <w:rPr>
          <w:rFonts w:asciiTheme="minorBidi" w:hAnsiTheme="minorBidi" w:cstheme="minorBidi"/>
        </w:rPr>
        <w:t>producing</w:t>
      </w:r>
      <w:r w:rsidRPr="003D52FF">
        <w:rPr>
          <w:rFonts w:asciiTheme="minorBidi" w:hAnsiTheme="minorBidi" w:cstheme="minorBidi"/>
          <w:spacing w:val="5"/>
        </w:rPr>
        <w:t xml:space="preserve"> </w:t>
      </w:r>
      <w:r w:rsidRPr="003D52FF">
        <w:rPr>
          <w:rFonts w:asciiTheme="minorBidi" w:hAnsiTheme="minorBidi" w:cstheme="minorBidi"/>
        </w:rPr>
        <w:t>cysteine.</w:t>
      </w:r>
      <w:r w:rsidRPr="003D52FF">
        <w:rPr>
          <w:rFonts w:asciiTheme="minorBidi" w:hAnsiTheme="minorBidi" w:cstheme="minorBidi"/>
          <w:spacing w:val="-5"/>
        </w:rPr>
        <w:t xml:space="preserve"> </w:t>
      </w:r>
      <w:r w:rsidRPr="003D52FF">
        <w:rPr>
          <w:rFonts w:asciiTheme="minorBidi" w:hAnsiTheme="minorBidi" w:cstheme="minorBidi"/>
        </w:rPr>
        <w:t>The first one</w:t>
      </w:r>
      <w:r w:rsidRPr="003D52FF">
        <w:rPr>
          <w:rFonts w:asciiTheme="minorBidi" w:hAnsiTheme="minorBidi" w:cstheme="minorBidi"/>
          <w:spacing w:val="-5"/>
        </w:rPr>
        <w:t xml:space="preserve"> </w:t>
      </w:r>
      <w:r w:rsidRPr="003D52FF">
        <w:rPr>
          <w:rFonts w:asciiTheme="minorBidi" w:hAnsiTheme="minorBidi" w:cstheme="minorBidi"/>
        </w:rPr>
        <w:t>is</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transsulfuration</w:t>
      </w:r>
      <w:r w:rsidRPr="003D52FF">
        <w:rPr>
          <w:rFonts w:asciiTheme="minorBidi" w:hAnsiTheme="minorBidi" w:cstheme="minorBidi"/>
          <w:spacing w:val="5"/>
        </w:rPr>
        <w:t xml:space="preserve"> </w:t>
      </w:r>
      <w:r w:rsidRPr="003D52FF">
        <w:rPr>
          <w:rFonts w:asciiTheme="minorBidi" w:hAnsiTheme="minorBidi" w:cstheme="minorBidi"/>
        </w:rPr>
        <w:t>pathway,</w:t>
      </w:r>
      <w:r w:rsidRPr="003D52FF">
        <w:rPr>
          <w:rFonts w:asciiTheme="minorBidi" w:hAnsiTheme="minorBidi" w:cstheme="minorBidi"/>
          <w:spacing w:val="4"/>
        </w:rPr>
        <w:t xml:space="preserve"> </w:t>
      </w:r>
      <w:r w:rsidRPr="003D52FF">
        <w:rPr>
          <w:rFonts w:asciiTheme="minorBidi" w:hAnsiTheme="minorBidi" w:cstheme="minorBidi"/>
        </w:rPr>
        <w:t>which</w:t>
      </w:r>
      <w:r w:rsidRPr="003D52FF">
        <w:rPr>
          <w:rFonts w:asciiTheme="minorBidi" w:hAnsiTheme="minorBidi" w:cstheme="minorBidi"/>
          <w:spacing w:val="4"/>
        </w:rPr>
        <w:t xml:space="preserve"> </w:t>
      </w:r>
      <w:r w:rsidRPr="003D52FF">
        <w:rPr>
          <w:rFonts w:asciiTheme="minorBidi" w:hAnsiTheme="minorBidi" w:cstheme="minorBidi"/>
        </w:rPr>
        <w:t>occurs</w:t>
      </w:r>
      <w:r w:rsidRPr="003D52FF">
        <w:rPr>
          <w:rFonts w:asciiTheme="minorBidi" w:hAnsiTheme="minorBidi" w:cstheme="minorBidi"/>
          <w:spacing w:val="-1"/>
        </w:rPr>
        <w:t xml:space="preserve"> </w:t>
      </w:r>
      <w:r w:rsidRPr="003D52FF">
        <w:rPr>
          <w:rFonts w:asciiTheme="minorBidi" w:hAnsiTheme="minorBidi" w:cstheme="minorBidi"/>
        </w:rPr>
        <w:t>in</w:t>
      </w:r>
    </w:p>
    <w:p w14:paraId="7E110A05" w14:textId="77777777" w:rsidR="00CF52B0" w:rsidRPr="003D52FF" w:rsidRDefault="00000000">
      <w:pPr>
        <w:pStyle w:val="BodyText"/>
        <w:spacing w:before="11" w:line="340" w:lineRule="auto"/>
        <w:ind w:left="1160" w:right="1171"/>
        <w:jc w:val="both"/>
        <w:rPr>
          <w:rFonts w:asciiTheme="minorBidi" w:hAnsiTheme="minorBidi" w:cstheme="minorBidi"/>
        </w:rPr>
      </w:pPr>
      <w:r w:rsidRPr="003D52FF">
        <w:rPr>
          <w:rFonts w:asciiTheme="minorBidi" w:hAnsiTheme="minorBidi" w:cstheme="minorBidi"/>
          <w:i/>
        </w:rPr>
        <w:t xml:space="preserve">S. cerevisiae </w:t>
      </w:r>
      <w:r w:rsidRPr="003D52FF">
        <w:rPr>
          <w:rFonts w:asciiTheme="minorBidi" w:hAnsiTheme="minorBidi" w:cstheme="minorBidi"/>
        </w:rPr>
        <w:t xml:space="preserve">but not in </w:t>
      </w:r>
      <w:r w:rsidRPr="003D52FF">
        <w:rPr>
          <w:rFonts w:asciiTheme="minorBidi" w:hAnsiTheme="minorBidi" w:cstheme="minorBidi"/>
          <w:i/>
        </w:rPr>
        <w:t>S. pombe</w:t>
      </w:r>
      <w:r w:rsidRPr="003D52FF">
        <w:rPr>
          <w:rFonts w:asciiTheme="minorBidi" w:hAnsiTheme="minorBidi" w:cstheme="minorBidi"/>
        </w:rPr>
        <w:t>. This pathway leads to the production of cysteine</w:t>
      </w:r>
      <w:r w:rsidRPr="003D52FF">
        <w:rPr>
          <w:rFonts w:asciiTheme="minorBidi" w:hAnsiTheme="minorBidi" w:cstheme="minorBidi"/>
          <w:spacing w:val="1"/>
        </w:rPr>
        <w:t xml:space="preserve"> </w:t>
      </w:r>
      <w:r w:rsidRPr="003D52FF">
        <w:rPr>
          <w:rFonts w:asciiTheme="minorBidi" w:hAnsiTheme="minorBidi" w:cstheme="minorBidi"/>
        </w:rPr>
        <w:t>from homocysteine and the reverse reaction. The second pathway is the O-acetyl-</w:t>
      </w:r>
      <w:r w:rsidRPr="003D52FF">
        <w:rPr>
          <w:rFonts w:asciiTheme="minorBidi" w:hAnsiTheme="minorBidi" w:cstheme="minorBidi"/>
          <w:spacing w:val="1"/>
        </w:rPr>
        <w:t xml:space="preserve"> </w:t>
      </w:r>
      <w:r w:rsidRPr="003D52FF">
        <w:rPr>
          <w:rFonts w:asciiTheme="minorBidi" w:hAnsiTheme="minorBidi" w:cstheme="minorBidi"/>
        </w:rPr>
        <w:t>serine</w:t>
      </w:r>
      <w:r w:rsidRPr="003D52FF">
        <w:rPr>
          <w:rFonts w:asciiTheme="minorBidi" w:hAnsiTheme="minorBidi" w:cstheme="minorBidi"/>
          <w:spacing w:val="-11"/>
        </w:rPr>
        <w:t xml:space="preserve"> </w:t>
      </w:r>
      <w:r w:rsidRPr="003D52FF">
        <w:rPr>
          <w:rFonts w:asciiTheme="minorBidi" w:hAnsiTheme="minorBidi" w:cstheme="minorBidi"/>
        </w:rPr>
        <w:t>(OAS)</w:t>
      </w:r>
      <w:r w:rsidRPr="003D52FF">
        <w:rPr>
          <w:rFonts w:asciiTheme="minorBidi" w:hAnsiTheme="minorBidi" w:cstheme="minorBidi"/>
          <w:spacing w:val="-11"/>
        </w:rPr>
        <w:t xml:space="preserve"> </w:t>
      </w:r>
      <w:r w:rsidRPr="003D52FF">
        <w:rPr>
          <w:rFonts w:asciiTheme="minorBidi" w:hAnsiTheme="minorBidi" w:cstheme="minorBidi"/>
        </w:rPr>
        <w:t>pathway,</w:t>
      </w:r>
      <w:r w:rsidRPr="003D52FF">
        <w:rPr>
          <w:rFonts w:asciiTheme="minorBidi" w:hAnsiTheme="minorBidi" w:cstheme="minorBidi"/>
          <w:spacing w:val="-11"/>
        </w:rPr>
        <w:t xml:space="preserve"> </w:t>
      </w:r>
      <w:r w:rsidRPr="003D52FF">
        <w:rPr>
          <w:rFonts w:asciiTheme="minorBidi" w:hAnsiTheme="minorBidi" w:cstheme="minorBidi"/>
        </w:rPr>
        <w:t>which</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1"/>
        </w:rPr>
        <w:t xml:space="preserve"> </w:t>
      </w:r>
      <w:r w:rsidRPr="003D52FF">
        <w:rPr>
          <w:rFonts w:asciiTheme="minorBidi" w:hAnsiTheme="minorBidi" w:cstheme="minorBidi"/>
        </w:rPr>
        <w:t>an</w:t>
      </w:r>
      <w:r w:rsidRPr="003D52FF">
        <w:rPr>
          <w:rFonts w:asciiTheme="minorBidi" w:hAnsiTheme="minorBidi" w:cstheme="minorBidi"/>
          <w:spacing w:val="-16"/>
        </w:rPr>
        <w:t xml:space="preserve"> </w:t>
      </w:r>
      <w:r w:rsidRPr="003D52FF">
        <w:rPr>
          <w:rFonts w:asciiTheme="minorBidi" w:hAnsiTheme="minorBidi" w:cstheme="minorBidi"/>
        </w:rPr>
        <w:t>irreversible</w:t>
      </w:r>
      <w:r w:rsidRPr="003D52FF">
        <w:rPr>
          <w:rFonts w:asciiTheme="minorBidi" w:hAnsiTheme="minorBidi" w:cstheme="minorBidi"/>
          <w:spacing w:val="-16"/>
        </w:rPr>
        <w:t xml:space="preserve"> </w:t>
      </w:r>
      <w:r w:rsidRPr="003D52FF">
        <w:rPr>
          <w:rFonts w:asciiTheme="minorBidi" w:hAnsiTheme="minorBidi" w:cstheme="minorBidi"/>
        </w:rPr>
        <w:t>pathway</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2"/>
        </w:rPr>
        <w:t xml:space="preserve"> </w:t>
      </w:r>
      <w:r w:rsidRPr="003D52FF">
        <w:rPr>
          <w:rFonts w:asciiTheme="minorBidi" w:hAnsiTheme="minorBidi" w:cstheme="minorBidi"/>
        </w:rPr>
        <w:t>due</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lack</w:t>
      </w:r>
      <w:r w:rsidRPr="003D52FF">
        <w:rPr>
          <w:rFonts w:asciiTheme="minorBidi" w:hAnsiTheme="minorBidi" w:cstheme="minorBidi"/>
          <w:spacing w:val="-11"/>
        </w:rPr>
        <w:t xml:space="preserve"> </w:t>
      </w:r>
      <w:r w:rsidRPr="003D52FF">
        <w:rPr>
          <w:rFonts w:asciiTheme="minorBidi" w:hAnsiTheme="minorBidi" w:cstheme="minorBidi"/>
        </w:rPr>
        <w:t>of</w:t>
      </w:r>
    </w:p>
    <w:p w14:paraId="6EBA5F18" w14:textId="77777777" w:rsidR="00CF52B0" w:rsidRPr="003D52FF" w:rsidRDefault="00CF52B0">
      <w:pPr>
        <w:spacing w:line="340"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7EDF1087" w14:textId="1F91CE3D" w:rsidR="00CF52B0" w:rsidRDefault="009E15A1">
      <w:pPr>
        <w:pStyle w:val="BodyText"/>
        <w:spacing w:before="62" w:line="340" w:lineRule="auto"/>
        <w:ind w:left="1160" w:right="1171"/>
        <w:jc w:val="both"/>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25" behindDoc="0" locked="0" layoutInCell="1" allowOverlap="1" wp14:anchorId="5EA20114" wp14:editId="3DF1F716">
            <wp:simplePos x="0" y="0"/>
            <wp:positionH relativeFrom="page">
              <wp:posOffset>479425</wp:posOffset>
            </wp:positionH>
            <wp:positionV relativeFrom="paragraph">
              <wp:posOffset>1022985</wp:posOffset>
            </wp:positionV>
            <wp:extent cx="6626225" cy="3376930"/>
            <wp:effectExtent l="0" t="0" r="3175" b="1270"/>
            <wp:wrapTopAndBottom/>
            <wp:docPr id="283"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2.jpeg"/>
                    <pic:cNvPicPr/>
                  </pic:nvPicPr>
                  <pic:blipFill>
                    <a:blip r:embed="rId168" cstate="print"/>
                    <a:stretch>
                      <a:fillRect/>
                    </a:stretch>
                  </pic:blipFill>
                  <pic:spPr>
                    <a:xfrm>
                      <a:off x="0" y="0"/>
                      <a:ext cx="6626225" cy="3376930"/>
                    </a:xfrm>
                    <a:prstGeom prst="rect">
                      <a:avLst/>
                    </a:prstGeom>
                  </pic:spPr>
                </pic:pic>
              </a:graphicData>
            </a:graphic>
            <wp14:sizeRelH relativeFrom="margin">
              <wp14:pctWidth>0</wp14:pctWidth>
            </wp14:sizeRelH>
            <wp14:sizeRelV relativeFrom="margin">
              <wp14:pctHeight>0</wp14:pctHeight>
            </wp14:sizeRelV>
          </wp:anchor>
        </w:drawing>
      </w:r>
      <w:r w:rsidRPr="003D52FF">
        <w:rPr>
          <w:rFonts w:asciiTheme="minorBidi" w:hAnsiTheme="minorBidi" w:cstheme="minorBidi"/>
        </w:rPr>
        <w:t>two enzymes, cystathionine beta-synthase (encoded by CYS4) and cystathionine</w:t>
      </w:r>
      <w:r w:rsidRPr="003D52FF">
        <w:rPr>
          <w:rFonts w:asciiTheme="minorBidi" w:hAnsiTheme="minorBidi" w:cstheme="minorBidi"/>
          <w:spacing w:val="1"/>
        </w:rPr>
        <w:t xml:space="preserve"> </w:t>
      </w:r>
      <w:r w:rsidRPr="003D52FF">
        <w:rPr>
          <w:rFonts w:asciiTheme="minorBidi" w:hAnsiTheme="minorBidi" w:cstheme="minorBidi"/>
        </w:rPr>
        <w:t xml:space="preserve">gamma-lyase (encoded by CYS3). This pathway is absent in </w:t>
      </w:r>
      <w:r w:rsidRPr="003D52FF">
        <w:rPr>
          <w:rFonts w:asciiTheme="minorBidi" w:hAnsiTheme="minorBidi" w:cstheme="minorBidi"/>
          <w:i/>
        </w:rPr>
        <w:t xml:space="preserve">S. cerevisiae </w:t>
      </w:r>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3.15)</w:t>
      </w:r>
      <w:r w:rsidRPr="003D52FF">
        <w:rPr>
          <w:rFonts w:asciiTheme="minorBidi" w:hAnsiTheme="minorBidi" w:cstheme="minorBidi"/>
          <w:spacing w:val="-11"/>
        </w:rPr>
        <w:t xml:space="preserve"> </w:t>
      </w:r>
      <w:r w:rsidRPr="003D52FF">
        <w:rPr>
          <w:rFonts w:asciiTheme="minorBidi" w:hAnsiTheme="minorBidi" w:cstheme="minorBidi"/>
        </w:rPr>
        <w:t>(Hébert</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2011).</w:t>
      </w:r>
    </w:p>
    <w:p w14:paraId="5A347595" w14:textId="44B99B90" w:rsidR="009E15A1" w:rsidRPr="003D52FF" w:rsidRDefault="009E15A1" w:rsidP="00E53DD3">
      <w:pPr>
        <w:pStyle w:val="BodyText"/>
        <w:spacing w:before="62" w:line="340" w:lineRule="auto"/>
        <w:ind w:right="1171"/>
        <w:jc w:val="both"/>
        <w:rPr>
          <w:rFonts w:asciiTheme="minorBidi" w:hAnsiTheme="minorBidi" w:cstheme="minorBidi"/>
        </w:rPr>
      </w:pPr>
    </w:p>
    <w:p w14:paraId="4E8A1223" w14:textId="77777777" w:rsidR="00CF52B0" w:rsidRPr="003D52FF" w:rsidRDefault="00000000">
      <w:pPr>
        <w:spacing w:before="157" w:line="225" w:lineRule="auto"/>
        <w:ind w:left="1160" w:right="1165"/>
        <w:jc w:val="both"/>
        <w:rPr>
          <w:rFonts w:asciiTheme="minorBidi" w:hAnsiTheme="minorBidi" w:cstheme="minorBidi"/>
          <w:sz w:val="20"/>
        </w:rPr>
      </w:pPr>
      <w:bookmarkStart w:id="187" w:name="_bookmark109"/>
      <w:bookmarkEnd w:id="187"/>
      <w:r w:rsidRPr="003D52FF">
        <w:rPr>
          <w:rFonts w:asciiTheme="minorBidi" w:hAnsiTheme="minorBidi" w:cstheme="minorBidi"/>
          <w:b/>
          <w:color w:val="1F4E79"/>
          <w:sz w:val="20"/>
        </w:rPr>
        <w:t>Figure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15</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Variability</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sulfur</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metabolism</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among</w:t>
      </w:r>
      <w:r w:rsidRPr="003D52FF">
        <w:rPr>
          <w:rFonts w:asciiTheme="minorBidi" w:hAnsiTheme="minorBidi" w:cstheme="minorBidi"/>
          <w:b/>
          <w:color w:val="1F4E79"/>
          <w:spacing w:val="1"/>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cerevisiae</w:t>
      </w:r>
      <w:r w:rsidRPr="003D52FF">
        <w:rPr>
          <w:rFonts w:asciiTheme="minorBidi" w:hAnsiTheme="minorBidi" w:cstheme="minorBidi"/>
          <w:b/>
          <w:i/>
          <w:color w:val="1F4E79"/>
          <w:spacing w:val="1"/>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1"/>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color w:val="1F4E79"/>
          <w:sz w:val="20"/>
        </w:rPr>
        <w:t>.</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A)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transsulfuration pathway which occurs in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(blue colour). B) The O-acetyl-serine (OAS)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pathway</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occurs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 xml:space="preserve">pombe </w:t>
      </w:r>
      <w:r w:rsidRPr="003D52FF">
        <w:rPr>
          <w:rFonts w:asciiTheme="minorBidi" w:hAnsiTheme="minorBidi" w:cstheme="minorBidi"/>
          <w:color w:val="1F4E79"/>
          <w:sz w:val="20"/>
        </w:rPr>
        <w:t>(orange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colour).</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(Modified</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Hébert</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2011)</w:t>
      </w:r>
    </w:p>
    <w:p w14:paraId="21E6B5BD" w14:textId="77777777" w:rsidR="00CF52B0" w:rsidRPr="003D52FF" w:rsidRDefault="00CF52B0">
      <w:pPr>
        <w:pStyle w:val="BodyText"/>
        <w:rPr>
          <w:rFonts w:asciiTheme="minorBidi" w:hAnsiTheme="minorBidi" w:cstheme="minorBidi"/>
          <w:sz w:val="22"/>
        </w:rPr>
      </w:pPr>
    </w:p>
    <w:p w14:paraId="2AD6D227" w14:textId="77777777" w:rsidR="00CF52B0" w:rsidRPr="003D52FF" w:rsidRDefault="00CF52B0">
      <w:pPr>
        <w:pStyle w:val="BodyText"/>
        <w:spacing w:before="11"/>
        <w:rPr>
          <w:rFonts w:asciiTheme="minorBidi" w:hAnsiTheme="minorBidi" w:cstheme="minorBidi"/>
          <w:sz w:val="27"/>
        </w:rPr>
      </w:pPr>
    </w:p>
    <w:p w14:paraId="0E48E861" w14:textId="77777777" w:rsidR="00CF52B0" w:rsidRPr="003D52FF" w:rsidRDefault="00000000">
      <w:pPr>
        <w:pStyle w:val="BodyText"/>
        <w:spacing w:before="1" w:line="343" w:lineRule="auto"/>
        <w:ind w:left="1160" w:right="1169"/>
        <w:jc w:val="both"/>
        <w:rPr>
          <w:rFonts w:asciiTheme="minorBidi" w:hAnsiTheme="minorBidi" w:cstheme="minorBidi"/>
        </w:rPr>
      </w:pPr>
      <w:r w:rsidRPr="003D52FF">
        <w:rPr>
          <w:rFonts w:asciiTheme="minorBidi" w:hAnsiTheme="minorBidi" w:cstheme="minorBidi"/>
        </w:rPr>
        <w:t>Homocysteine,</w:t>
      </w:r>
      <w:r w:rsidRPr="003D52FF">
        <w:rPr>
          <w:rFonts w:asciiTheme="minorBidi" w:hAnsiTheme="minorBidi" w:cstheme="minorBidi"/>
          <w:spacing w:val="-22"/>
        </w:rPr>
        <w:t xml:space="preserve"> </w:t>
      </w:r>
      <w:r w:rsidRPr="003D52FF">
        <w:rPr>
          <w:rFonts w:asciiTheme="minorBidi" w:hAnsiTheme="minorBidi" w:cstheme="minorBidi"/>
        </w:rPr>
        <w:t>which</w:t>
      </w:r>
      <w:r w:rsidRPr="003D52FF">
        <w:rPr>
          <w:rFonts w:asciiTheme="minorBidi" w:hAnsiTheme="minorBidi" w:cstheme="minorBidi"/>
          <w:spacing w:val="-21"/>
        </w:rPr>
        <w:t xml:space="preserve"> </w:t>
      </w:r>
      <w:r w:rsidRPr="003D52FF">
        <w:rPr>
          <w:rFonts w:asciiTheme="minorBidi" w:hAnsiTheme="minorBidi" w:cstheme="minorBidi"/>
        </w:rPr>
        <w:t>holds</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22"/>
        </w:rPr>
        <w:t xml:space="preserve"> </w:t>
      </w:r>
      <w:r w:rsidRPr="003D52FF">
        <w:rPr>
          <w:rFonts w:asciiTheme="minorBidi" w:hAnsiTheme="minorBidi" w:cstheme="minorBidi"/>
        </w:rPr>
        <w:t>pivotal</w:t>
      </w:r>
      <w:r w:rsidRPr="003D52FF">
        <w:rPr>
          <w:rFonts w:asciiTheme="minorBidi" w:hAnsiTheme="minorBidi" w:cstheme="minorBidi"/>
          <w:spacing w:val="-18"/>
        </w:rPr>
        <w:t xml:space="preserve"> </w:t>
      </w:r>
      <w:r w:rsidRPr="003D52FF">
        <w:rPr>
          <w:rFonts w:asciiTheme="minorBidi" w:hAnsiTheme="minorBidi" w:cstheme="minorBidi"/>
        </w:rPr>
        <w:t>role</w:t>
      </w:r>
      <w:r w:rsidRPr="003D52FF">
        <w:rPr>
          <w:rFonts w:asciiTheme="minorBidi" w:hAnsiTheme="minorBidi" w:cstheme="minorBidi"/>
          <w:spacing w:val="-26"/>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7"/>
        </w:rPr>
        <w:t xml:space="preserve"> </w:t>
      </w:r>
      <w:r w:rsidRPr="003D52FF">
        <w:rPr>
          <w:rFonts w:asciiTheme="minorBidi" w:hAnsiTheme="minorBidi" w:cstheme="minorBidi"/>
        </w:rPr>
        <w:t>transsulfuration</w:t>
      </w:r>
      <w:r w:rsidRPr="003D52FF">
        <w:rPr>
          <w:rFonts w:asciiTheme="minorBidi" w:hAnsiTheme="minorBidi" w:cstheme="minorBidi"/>
          <w:spacing w:val="-21"/>
        </w:rPr>
        <w:t xml:space="preserve"> </w:t>
      </w:r>
      <w:r w:rsidRPr="003D52FF">
        <w:rPr>
          <w:rFonts w:asciiTheme="minorBidi" w:hAnsiTheme="minorBidi" w:cstheme="minorBidi"/>
        </w:rPr>
        <w:t>pathway</w:t>
      </w:r>
      <w:r w:rsidRPr="003D52FF">
        <w:rPr>
          <w:rFonts w:asciiTheme="minorBidi" w:hAnsiTheme="minorBidi" w:cstheme="minorBidi"/>
          <w:spacing w:val="-22"/>
        </w:rPr>
        <w:t xml:space="preserve"> </w:t>
      </w:r>
      <w:r w:rsidRPr="003D52FF">
        <w:rPr>
          <w:rFonts w:asciiTheme="minorBidi" w:hAnsiTheme="minorBidi" w:cstheme="minorBidi"/>
        </w:rPr>
        <w:t>(Figure</w:t>
      </w:r>
      <w:r w:rsidRPr="003D52FF">
        <w:rPr>
          <w:rFonts w:asciiTheme="minorBidi" w:hAnsiTheme="minorBidi" w:cstheme="minorBidi"/>
          <w:spacing w:val="-22"/>
        </w:rPr>
        <w:t xml:space="preserve"> </w:t>
      </w:r>
      <w:r w:rsidRPr="003D52FF">
        <w:rPr>
          <w:rFonts w:asciiTheme="minorBidi" w:hAnsiTheme="minorBidi" w:cstheme="minorBidi"/>
        </w:rPr>
        <w:t>3.16),</w:t>
      </w:r>
      <w:r w:rsidRPr="003D52FF">
        <w:rPr>
          <w:rFonts w:asciiTheme="minorBidi" w:hAnsiTheme="minorBidi" w:cstheme="minorBidi"/>
          <w:spacing w:val="-72"/>
        </w:rPr>
        <w:t xml:space="preserve"> </w:t>
      </w:r>
      <w:r w:rsidRPr="003D52FF">
        <w:rPr>
          <w:rFonts w:asciiTheme="minorBidi" w:hAnsiTheme="minorBidi" w:cstheme="minorBidi"/>
          <w:spacing w:val="-1"/>
        </w:rPr>
        <w:t>involves</w:t>
      </w:r>
      <w:r w:rsidRPr="003D52FF">
        <w:rPr>
          <w:rFonts w:asciiTheme="minorBidi" w:hAnsiTheme="minorBidi" w:cstheme="minorBidi"/>
          <w:spacing w:val="-18"/>
        </w:rPr>
        <w:t xml:space="preserve"> </w:t>
      </w:r>
      <w:r w:rsidRPr="003D52FF">
        <w:rPr>
          <w:rFonts w:asciiTheme="minorBidi" w:hAnsiTheme="minorBidi" w:cstheme="minorBidi"/>
          <w:spacing w:val="-1"/>
        </w:rPr>
        <w:t>the</w:t>
      </w:r>
      <w:r w:rsidRPr="003D52FF">
        <w:rPr>
          <w:rFonts w:asciiTheme="minorBidi" w:hAnsiTheme="minorBidi" w:cstheme="minorBidi"/>
          <w:spacing w:val="-17"/>
        </w:rPr>
        <w:t xml:space="preserve"> </w:t>
      </w:r>
      <w:r w:rsidRPr="003D52FF">
        <w:rPr>
          <w:rFonts w:asciiTheme="minorBidi" w:hAnsiTheme="minorBidi" w:cstheme="minorBidi"/>
          <w:spacing w:val="-1"/>
        </w:rPr>
        <w:t>participation</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cystathionine</w:t>
      </w:r>
      <w:r w:rsidRPr="003D52FF">
        <w:rPr>
          <w:rFonts w:asciiTheme="minorBidi" w:hAnsiTheme="minorBidi" w:cstheme="minorBidi"/>
          <w:spacing w:val="-17"/>
        </w:rPr>
        <w:t xml:space="preserve"> </w:t>
      </w:r>
      <w:r w:rsidRPr="003D52FF">
        <w:rPr>
          <w:rFonts w:asciiTheme="minorBidi" w:hAnsiTheme="minorBidi" w:cstheme="minorBidi"/>
        </w:rPr>
        <w:t>beta-lyase</w:t>
      </w:r>
      <w:r w:rsidRPr="003D52FF">
        <w:rPr>
          <w:rFonts w:asciiTheme="minorBidi" w:hAnsiTheme="minorBidi" w:cstheme="minorBidi"/>
          <w:spacing w:val="-17"/>
        </w:rPr>
        <w:t xml:space="preserve"> </w:t>
      </w:r>
      <w:r w:rsidRPr="003D52FF">
        <w:rPr>
          <w:rFonts w:asciiTheme="minorBidi" w:hAnsiTheme="minorBidi" w:cstheme="minorBidi"/>
        </w:rPr>
        <w:t>protein</w:t>
      </w:r>
      <w:r w:rsidRPr="003D52FF">
        <w:rPr>
          <w:rFonts w:asciiTheme="minorBidi" w:hAnsiTheme="minorBidi" w:cstheme="minorBidi"/>
          <w:spacing w:val="-16"/>
        </w:rPr>
        <w:t xml:space="preserve"> </w:t>
      </w:r>
      <w:r w:rsidRPr="003D52FF">
        <w:rPr>
          <w:rFonts w:asciiTheme="minorBidi" w:hAnsiTheme="minorBidi" w:cstheme="minorBidi"/>
        </w:rPr>
        <w:t>(Str3),</w:t>
      </w:r>
      <w:r w:rsidRPr="003D52FF">
        <w:rPr>
          <w:rFonts w:asciiTheme="minorBidi" w:hAnsiTheme="minorBidi" w:cstheme="minorBidi"/>
          <w:spacing w:val="-17"/>
        </w:rPr>
        <w:t xml:space="preserve"> </w:t>
      </w:r>
      <w:r w:rsidRPr="003D52FF">
        <w:rPr>
          <w:rFonts w:asciiTheme="minorBidi" w:hAnsiTheme="minorBidi" w:cstheme="minorBidi"/>
        </w:rPr>
        <w:t>responsible</w:t>
      </w:r>
      <w:r w:rsidRPr="003D52FF">
        <w:rPr>
          <w:rFonts w:asciiTheme="minorBidi" w:hAnsiTheme="minorBidi" w:cstheme="minorBidi"/>
          <w:spacing w:val="-17"/>
        </w:rPr>
        <w:t xml:space="preserve"> </w:t>
      </w:r>
      <w:r w:rsidRPr="003D52FF">
        <w:rPr>
          <w:rFonts w:asciiTheme="minorBidi" w:hAnsiTheme="minorBidi" w:cstheme="minorBidi"/>
        </w:rPr>
        <w:t>for</w:t>
      </w:r>
      <w:r w:rsidRPr="003D52FF">
        <w:rPr>
          <w:rFonts w:asciiTheme="minorBidi" w:hAnsiTheme="minorBidi" w:cstheme="minorBidi"/>
          <w:spacing w:val="-72"/>
        </w:rPr>
        <w:t xml:space="preserve"> </w:t>
      </w:r>
      <w:r w:rsidRPr="003D52FF">
        <w:rPr>
          <w:rFonts w:asciiTheme="minorBidi" w:hAnsiTheme="minorBidi" w:cstheme="minorBidi"/>
        </w:rPr>
        <w:t>converting cysteine into homocysteine.</w:t>
      </w:r>
      <w:r w:rsidRPr="003D52FF">
        <w:rPr>
          <w:rFonts w:asciiTheme="minorBidi" w:hAnsiTheme="minorBidi" w:cstheme="minorBidi"/>
          <w:spacing w:val="1"/>
        </w:rPr>
        <w:t xml:space="preserve"> </w:t>
      </w:r>
      <w:r w:rsidRPr="003D52FF">
        <w:rPr>
          <w:rFonts w:asciiTheme="minorBidi" w:hAnsiTheme="minorBidi" w:cstheme="minorBidi"/>
        </w:rPr>
        <w:t>This process occurs in microorganisms and</w:t>
      </w:r>
      <w:r w:rsidRPr="003D52FF">
        <w:rPr>
          <w:rFonts w:asciiTheme="minorBidi" w:hAnsiTheme="minorBidi" w:cstheme="minorBidi"/>
          <w:spacing w:val="1"/>
        </w:rPr>
        <w:t xml:space="preserve"> </w:t>
      </w:r>
      <w:r w:rsidRPr="003D52FF">
        <w:rPr>
          <w:rFonts w:asciiTheme="minorBidi" w:hAnsiTheme="minorBidi" w:cstheme="minorBidi"/>
        </w:rPr>
        <w:t xml:space="preserve">plants but not in animals. When Str3 is absent, the ability of </w:t>
      </w:r>
      <w:r w:rsidRPr="003D52FF">
        <w:rPr>
          <w:rFonts w:asciiTheme="minorBidi" w:hAnsiTheme="minorBidi" w:cstheme="minorBidi"/>
          <w:i/>
        </w:rPr>
        <w:t xml:space="preserve">S. cerevisiae Mat A </w:t>
      </w:r>
      <w:r w:rsidRPr="003D52FF">
        <w:rPr>
          <w:rFonts w:asciiTheme="minorBidi" w:hAnsiTheme="minorBidi" w:cstheme="minorBidi"/>
        </w:rPr>
        <w:t>cells</w:t>
      </w:r>
      <w:r w:rsidRPr="003D52FF">
        <w:rPr>
          <w:rFonts w:asciiTheme="minorBidi" w:hAnsiTheme="minorBidi" w:cstheme="minorBidi"/>
          <w:spacing w:val="-72"/>
        </w:rPr>
        <w:t xml:space="preserve"> </w:t>
      </w:r>
      <w:r w:rsidRPr="003D52FF">
        <w:rPr>
          <w:rFonts w:asciiTheme="minorBidi" w:hAnsiTheme="minorBidi" w:cstheme="minorBidi"/>
        </w:rPr>
        <w:t>(methionine</w:t>
      </w:r>
      <w:r w:rsidRPr="003D52FF">
        <w:rPr>
          <w:rFonts w:asciiTheme="minorBidi" w:hAnsiTheme="minorBidi" w:cstheme="minorBidi"/>
          <w:spacing w:val="-7"/>
        </w:rPr>
        <w:t xml:space="preserve"> </w:t>
      </w:r>
      <w:r w:rsidRPr="003D52FF">
        <w:rPr>
          <w:rFonts w:asciiTheme="minorBidi" w:hAnsiTheme="minorBidi" w:cstheme="minorBidi"/>
        </w:rPr>
        <w:t>auxotroph)</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grow</w:t>
      </w:r>
      <w:r w:rsidRPr="003D52FF">
        <w:rPr>
          <w:rFonts w:asciiTheme="minorBidi" w:hAnsiTheme="minorBidi" w:cstheme="minorBidi"/>
          <w:spacing w:val="-7"/>
        </w:rPr>
        <w:t xml:space="preserve"> </w:t>
      </w:r>
      <w:r w:rsidRPr="003D52FF">
        <w:rPr>
          <w:rFonts w:asciiTheme="minorBidi" w:hAnsiTheme="minorBidi" w:cstheme="minorBidi"/>
        </w:rPr>
        <w:t>on</w:t>
      </w:r>
      <w:r w:rsidRPr="003D52FF">
        <w:rPr>
          <w:rFonts w:asciiTheme="minorBidi" w:hAnsiTheme="minorBidi" w:cstheme="minorBidi"/>
          <w:spacing w:val="-7"/>
        </w:rPr>
        <w:t xml:space="preserve"> </w:t>
      </w:r>
      <w:r w:rsidRPr="003D52FF">
        <w:rPr>
          <w:rFonts w:asciiTheme="minorBidi" w:hAnsiTheme="minorBidi" w:cstheme="minorBidi"/>
        </w:rPr>
        <w:t>cysteine</w:t>
      </w:r>
      <w:r w:rsidRPr="003D52FF">
        <w:rPr>
          <w:rFonts w:asciiTheme="minorBidi" w:hAnsiTheme="minorBidi" w:cstheme="minorBidi"/>
          <w:spacing w:val="-7"/>
        </w:rPr>
        <w:t xml:space="preserve"> </w:t>
      </w:r>
      <w:r w:rsidRPr="003D52FF">
        <w:rPr>
          <w:rFonts w:asciiTheme="minorBidi" w:hAnsiTheme="minorBidi" w:cstheme="minorBidi"/>
        </w:rPr>
        <w:t>or</w:t>
      </w:r>
      <w:r w:rsidRPr="003D52FF">
        <w:rPr>
          <w:rFonts w:asciiTheme="minorBidi" w:hAnsiTheme="minorBidi" w:cstheme="minorBidi"/>
          <w:spacing w:val="-11"/>
        </w:rPr>
        <w:t xml:space="preserve"> </w:t>
      </w:r>
      <w:r w:rsidRPr="003D52FF">
        <w:rPr>
          <w:rFonts w:asciiTheme="minorBidi" w:hAnsiTheme="minorBidi" w:cstheme="minorBidi"/>
        </w:rPr>
        <w:t>cystathionine</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sole</w:t>
      </w:r>
      <w:r w:rsidRPr="003D52FF">
        <w:rPr>
          <w:rFonts w:asciiTheme="minorBidi" w:hAnsiTheme="minorBidi" w:cstheme="minorBidi"/>
          <w:spacing w:val="-7"/>
        </w:rPr>
        <w:t xml:space="preserve"> </w:t>
      </w:r>
      <w:r w:rsidRPr="003D52FF">
        <w:rPr>
          <w:rFonts w:asciiTheme="minorBidi" w:hAnsiTheme="minorBidi" w:cstheme="minorBidi"/>
        </w:rPr>
        <w:t>sulfur</w:t>
      </w:r>
      <w:r w:rsidRPr="003D52FF">
        <w:rPr>
          <w:rFonts w:asciiTheme="minorBidi" w:hAnsiTheme="minorBidi" w:cstheme="minorBidi"/>
          <w:spacing w:val="-6"/>
        </w:rPr>
        <w:t xml:space="preserve"> </w:t>
      </w:r>
      <w:r w:rsidRPr="003D52FF">
        <w:rPr>
          <w:rFonts w:asciiTheme="minorBidi" w:hAnsiTheme="minorBidi" w:cstheme="minorBidi"/>
        </w:rPr>
        <w:t>source</w:t>
      </w:r>
      <w:r w:rsidRPr="003D52FF">
        <w:rPr>
          <w:rFonts w:asciiTheme="minorBidi" w:hAnsiTheme="minorBidi" w:cstheme="minorBidi"/>
          <w:spacing w:val="-72"/>
        </w:rPr>
        <w:t xml:space="preserve"> </w:t>
      </w:r>
      <w:r w:rsidRPr="003D52FF">
        <w:rPr>
          <w:rFonts w:asciiTheme="minorBidi" w:hAnsiTheme="minorBidi" w:cstheme="minorBidi"/>
        </w:rPr>
        <w:t xml:space="preserve">is compromised (Barreto et al., 2006). BY4741 </w:t>
      </w:r>
      <w:r w:rsidRPr="003D52FF">
        <w:rPr>
          <w:rFonts w:asciiTheme="minorBidi" w:hAnsiTheme="minorBidi" w:cstheme="minorBidi"/>
          <w:i/>
        </w:rPr>
        <w:t xml:space="preserve">Mat A </w:t>
      </w:r>
      <w:r w:rsidRPr="003D52FF">
        <w:rPr>
          <w:rFonts w:asciiTheme="minorBidi" w:hAnsiTheme="minorBidi" w:cstheme="minorBidi"/>
        </w:rPr>
        <w:t xml:space="preserve">cells are deficient in </w:t>
      </w:r>
      <w:r w:rsidRPr="003D52FF">
        <w:rPr>
          <w:rFonts w:asciiTheme="minorBidi" w:hAnsiTheme="minorBidi" w:cstheme="minorBidi"/>
          <w:i/>
        </w:rPr>
        <w:t>MET15</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also</w:t>
      </w:r>
      <w:r w:rsidRPr="003D52FF">
        <w:rPr>
          <w:rFonts w:asciiTheme="minorBidi" w:hAnsiTheme="minorBidi" w:cstheme="minorBidi"/>
          <w:spacing w:val="-7"/>
        </w:rPr>
        <w:t xml:space="preserve"> </w:t>
      </w:r>
      <w:r w:rsidRPr="003D52FF">
        <w:rPr>
          <w:rFonts w:asciiTheme="minorBidi" w:hAnsiTheme="minorBidi" w:cstheme="minorBidi"/>
        </w:rPr>
        <w:t>called</w:t>
      </w:r>
      <w:r w:rsidRPr="003D52FF">
        <w:rPr>
          <w:rFonts w:asciiTheme="minorBidi" w:hAnsiTheme="minorBidi" w:cstheme="minorBidi"/>
          <w:spacing w:val="-4"/>
        </w:rPr>
        <w:t xml:space="preserve"> </w:t>
      </w:r>
      <w:r w:rsidRPr="003D52FF">
        <w:rPr>
          <w:rFonts w:asciiTheme="minorBidi" w:hAnsiTheme="minorBidi" w:cstheme="minorBidi"/>
          <w:i/>
        </w:rPr>
        <w:t>MET17</w:t>
      </w:r>
      <w:r w:rsidRPr="003D52FF">
        <w:rPr>
          <w:rFonts w:asciiTheme="minorBidi" w:hAnsiTheme="minorBidi" w:cstheme="minorBidi"/>
        </w:rPr>
        <w:t>,</w:t>
      </w:r>
      <w:r w:rsidRPr="003D52FF">
        <w:rPr>
          <w:rFonts w:asciiTheme="minorBidi" w:hAnsiTheme="minorBidi" w:cstheme="minorBidi"/>
          <w:spacing w:val="-7"/>
        </w:rPr>
        <w:t xml:space="preserve"> </w:t>
      </w:r>
      <w:r w:rsidRPr="003D52FF">
        <w:rPr>
          <w:rFonts w:asciiTheme="minorBidi" w:hAnsiTheme="minorBidi" w:cstheme="minorBidi"/>
        </w:rPr>
        <w:t>encoding</w:t>
      </w:r>
      <w:r w:rsidRPr="003D52FF">
        <w:rPr>
          <w:rFonts w:asciiTheme="minorBidi" w:hAnsiTheme="minorBidi" w:cstheme="minorBidi"/>
          <w:spacing w:val="-7"/>
        </w:rPr>
        <w:t xml:space="preserve"> </w:t>
      </w:r>
      <w:r w:rsidRPr="003D52FF">
        <w:rPr>
          <w:rFonts w:asciiTheme="minorBidi" w:hAnsiTheme="minorBidi" w:cstheme="minorBidi"/>
        </w:rPr>
        <w:t>homocysteine</w:t>
      </w:r>
      <w:r w:rsidRPr="003D52FF">
        <w:rPr>
          <w:rFonts w:asciiTheme="minorBidi" w:hAnsiTheme="minorBidi" w:cstheme="minorBidi"/>
          <w:spacing w:val="-6"/>
        </w:rPr>
        <w:t xml:space="preserve"> </w:t>
      </w:r>
      <w:r w:rsidRPr="003D52FF">
        <w:rPr>
          <w:rFonts w:asciiTheme="minorBidi" w:hAnsiTheme="minorBidi" w:cstheme="minorBidi"/>
        </w:rPr>
        <w:t>synthase.</w:t>
      </w:r>
    </w:p>
    <w:p w14:paraId="1E078C49" w14:textId="77777777" w:rsidR="00CF52B0" w:rsidRPr="003D52FF" w:rsidRDefault="00CF52B0">
      <w:pPr>
        <w:pStyle w:val="BodyText"/>
        <w:spacing w:before="10"/>
        <w:rPr>
          <w:rFonts w:asciiTheme="minorBidi" w:hAnsiTheme="minorBidi" w:cstheme="minorBidi"/>
          <w:sz w:val="33"/>
        </w:rPr>
      </w:pPr>
    </w:p>
    <w:p w14:paraId="229D8518" w14:textId="77777777" w:rsidR="00CF52B0" w:rsidRPr="003D52FF" w:rsidRDefault="00000000">
      <w:pPr>
        <w:pStyle w:val="BodyText"/>
        <w:spacing w:line="343" w:lineRule="auto"/>
        <w:ind w:left="1160" w:right="1166"/>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growth</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i/>
        </w:rPr>
        <w:t>str3∆</w:t>
      </w:r>
      <w:r w:rsidRPr="003D52FF">
        <w:rPr>
          <w:rFonts w:asciiTheme="minorBidi" w:hAnsiTheme="minorBidi" w:cstheme="minorBidi"/>
          <w:i/>
          <w:spacing w:val="-7"/>
        </w:rPr>
        <w:t xml:space="preserve"> </w:t>
      </w:r>
      <w:r w:rsidRPr="003D52FF">
        <w:rPr>
          <w:rFonts w:asciiTheme="minorBidi" w:hAnsiTheme="minorBidi" w:cstheme="minorBidi"/>
        </w:rPr>
        <w:t>yeast</w:t>
      </w:r>
      <w:r w:rsidRPr="003D52FF">
        <w:rPr>
          <w:rFonts w:asciiTheme="minorBidi" w:hAnsiTheme="minorBidi" w:cstheme="minorBidi"/>
          <w:spacing w:val="-17"/>
        </w:rPr>
        <w:t xml:space="preserve"> </w:t>
      </w:r>
      <w:r w:rsidRPr="003D52FF">
        <w:rPr>
          <w:rFonts w:asciiTheme="minorBidi" w:hAnsiTheme="minorBidi" w:cstheme="minorBidi"/>
        </w:rPr>
        <w:t>cell</w:t>
      </w:r>
      <w:r w:rsidRPr="003D52FF">
        <w:rPr>
          <w:rFonts w:asciiTheme="minorBidi" w:hAnsiTheme="minorBidi" w:cstheme="minorBidi"/>
          <w:spacing w:val="-14"/>
        </w:rPr>
        <w:t xml:space="preserve"> </w:t>
      </w:r>
      <w:r w:rsidRPr="003D52FF">
        <w:rPr>
          <w:rFonts w:asciiTheme="minorBidi" w:hAnsiTheme="minorBidi" w:cstheme="minorBidi"/>
        </w:rPr>
        <w:t>strain</w:t>
      </w:r>
      <w:r w:rsidRPr="003D52FF">
        <w:rPr>
          <w:rFonts w:asciiTheme="minorBidi" w:hAnsiTheme="minorBidi" w:cstheme="minorBidi"/>
          <w:spacing w:val="-17"/>
        </w:rPr>
        <w:t xml:space="preserve"> </w:t>
      </w:r>
      <w:r w:rsidRPr="003D52FF">
        <w:rPr>
          <w:rFonts w:asciiTheme="minorBidi" w:hAnsiTheme="minorBidi" w:cstheme="minorBidi"/>
        </w:rPr>
        <w:t>on</w:t>
      </w:r>
      <w:r w:rsidRPr="003D52FF">
        <w:rPr>
          <w:rFonts w:asciiTheme="minorBidi" w:hAnsiTheme="minorBidi" w:cstheme="minorBidi"/>
          <w:spacing w:val="-17"/>
        </w:rPr>
        <w:t xml:space="preserve"> </w:t>
      </w:r>
      <w:r w:rsidRPr="003D52FF">
        <w:rPr>
          <w:rFonts w:asciiTheme="minorBidi" w:hAnsiTheme="minorBidi" w:cstheme="minorBidi"/>
        </w:rPr>
        <w:t>media</w:t>
      </w:r>
      <w:r w:rsidRPr="003D52FF">
        <w:rPr>
          <w:rFonts w:asciiTheme="minorBidi" w:hAnsiTheme="minorBidi" w:cstheme="minorBidi"/>
          <w:spacing w:val="-16"/>
        </w:rPr>
        <w:t xml:space="preserve"> </w:t>
      </w:r>
      <w:r w:rsidRPr="003D52FF">
        <w:rPr>
          <w:rFonts w:asciiTheme="minorBidi" w:hAnsiTheme="minorBidi" w:cstheme="minorBidi"/>
        </w:rPr>
        <w:t>with</w:t>
      </w:r>
      <w:r w:rsidRPr="003D52FF">
        <w:rPr>
          <w:rFonts w:asciiTheme="minorBidi" w:hAnsiTheme="minorBidi" w:cstheme="minorBidi"/>
          <w:spacing w:val="-17"/>
        </w:rPr>
        <w:t xml:space="preserve"> </w:t>
      </w:r>
      <w:r w:rsidRPr="003D52FF">
        <w:rPr>
          <w:rFonts w:asciiTheme="minorBidi" w:hAnsiTheme="minorBidi" w:cstheme="minorBidi"/>
        </w:rPr>
        <w:t>cysteine</w:t>
      </w:r>
      <w:r w:rsidRPr="003D52FF">
        <w:rPr>
          <w:rFonts w:asciiTheme="minorBidi" w:hAnsiTheme="minorBidi" w:cstheme="minorBidi"/>
          <w:spacing w:val="-17"/>
        </w:rPr>
        <w:t xml:space="preserve"> </w:t>
      </w:r>
      <w:r w:rsidRPr="003D52FF">
        <w:rPr>
          <w:rFonts w:asciiTheme="minorBidi" w:hAnsiTheme="minorBidi" w:cstheme="minorBidi"/>
        </w:rPr>
        <w:t>or</w:t>
      </w:r>
      <w:r w:rsidRPr="003D52FF">
        <w:rPr>
          <w:rFonts w:asciiTheme="minorBidi" w:hAnsiTheme="minorBidi" w:cstheme="minorBidi"/>
          <w:spacing w:val="-16"/>
        </w:rPr>
        <w:t xml:space="preserve"> </w:t>
      </w:r>
      <w:r w:rsidRPr="003D52FF">
        <w:rPr>
          <w:rFonts w:asciiTheme="minorBidi" w:hAnsiTheme="minorBidi" w:cstheme="minorBidi"/>
        </w:rPr>
        <w:t>cystathionine</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 xml:space="preserve">sole sulfur source is rendered impossible in </w:t>
      </w:r>
      <w:r w:rsidRPr="003D52FF">
        <w:rPr>
          <w:rFonts w:asciiTheme="minorBidi" w:hAnsiTheme="minorBidi" w:cstheme="minorBidi"/>
          <w:i/>
        </w:rPr>
        <w:t xml:space="preserve">S. cerevisiae </w:t>
      </w:r>
      <w:r w:rsidRPr="003D52FF">
        <w:rPr>
          <w:rFonts w:asciiTheme="minorBidi" w:hAnsiTheme="minorBidi" w:cstheme="minorBidi"/>
        </w:rPr>
        <w:t>(Barreto et al., 2006; Sohn</w:t>
      </w:r>
      <w:r w:rsidRPr="003D52FF">
        <w:rPr>
          <w:rFonts w:asciiTheme="minorBidi" w:hAnsiTheme="minorBidi" w:cstheme="minorBidi"/>
          <w:spacing w:val="1"/>
        </w:rPr>
        <w:t xml:space="preserve"> </w:t>
      </w:r>
      <w:r w:rsidRPr="003D52FF">
        <w:rPr>
          <w:rFonts w:asciiTheme="minorBidi" w:hAnsiTheme="minorBidi" w:cstheme="minorBidi"/>
        </w:rPr>
        <w:t>et al., 2014). To confirm these observations, spotting experiments were conducted</w:t>
      </w:r>
      <w:r w:rsidRPr="003D52FF">
        <w:rPr>
          <w:rFonts w:asciiTheme="minorBidi" w:hAnsiTheme="minorBidi" w:cstheme="minorBidi"/>
          <w:spacing w:val="1"/>
        </w:rPr>
        <w:t xml:space="preserve"> </w:t>
      </w:r>
      <w:r w:rsidRPr="003D52FF">
        <w:rPr>
          <w:rFonts w:asciiTheme="minorBidi" w:hAnsiTheme="minorBidi" w:cstheme="minorBidi"/>
        </w:rPr>
        <w:t xml:space="preserve">using our mutant </w:t>
      </w:r>
      <w:r w:rsidRPr="003D52FF">
        <w:rPr>
          <w:rFonts w:asciiTheme="minorBidi" w:hAnsiTheme="minorBidi" w:cstheme="minorBidi"/>
          <w:i/>
        </w:rPr>
        <w:t xml:space="preserve">MAT A str3∆ </w:t>
      </w:r>
      <w:r w:rsidRPr="003D52FF">
        <w:rPr>
          <w:rFonts w:asciiTheme="minorBidi" w:hAnsiTheme="minorBidi" w:cstheme="minorBidi"/>
        </w:rPr>
        <w:t>strain alongside different strains on various media</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3.17). Additionally,</w:t>
      </w:r>
      <w:r w:rsidRPr="003D52FF">
        <w:rPr>
          <w:rFonts w:asciiTheme="minorBidi" w:hAnsiTheme="minorBidi" w:cstheme="minorBidi"/>
          <w:spacing w:val="1"/>
        </w:rPr>
        <w:t xml:space="preserve"> </w:t>
      </w:r>
      <w:r w:rsidRPr="003D52FF">
        <w:rPr>
          <w:rFonts w:asciiTheme="minorBidi" w:hAnsiTheme="minorBidi" w:cstheme="minorBidi"/>
        </w:rPr>
        <w:t>further</w:t>
      </w:r>
      <w:r w:rsidRPr="003D52FF">
        <w:rPr>
          <w:rFonts w:asciiTheme="minorBidi" w:hAnsiTheme="minorBidi" w:cstheme="minorBidi"/>
          <w:spacing w:val="1"/>
        </w:rPr>
        <w:t xml:space="preserve"> </w:t>
      </w:r>
      <w:r w:rsidRPr="003D52FF">
        <w:rPr>
          <w:rFonts w:asciiTheme="minorBidi" w:hAnsiTheme="minorBidi" w:cstheme="minorBidi"/>
        </w:rPr>
        <w:t>experiments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performed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assess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 xml:space="preserve">functionality of our mutant </w:t>
      </w:r>
      <w:r w:rsidRPr="003D52FF">
        <w:rPr>
          <w:rFonts w:asciiTheme="minorBidi" w:hAnsiTheme="minorBidi" w:cstheme="minorBidi"/>
          <w:i/>
        </w:rPr>
        <w:t xml:space="preserve">S. cerevisiae str3∆ Mat A </w:t>
      </w:r>
      <w:r w:rsidRPr="003D52FF">
        <w:rPr>
          <w:rFonts w:asciiTheme="minorBidi" w:hAnsiTheme="minorBidi" w:cstheme="minorBidi"/>
        </w:rPr>
        <w:t>strain (methionine auxotroph).</w:t>
      </w:r>
      <w:r w:rsidRPr="003D52FF">
        <w:rPr>
          <w:rFonts w:asciiTheme="minorBidi" w:hAnsiTheme="minorBidi" w:cstheme="minorBidi"/>
          <w:spacing w:val="1"/>
        </w:rPr>
        <w:t xml:space="preserve"> </w:t>
      </w:r>
      <w:r w:rsidRPr="003D52FF">
        <w:rPr>
          <w:rFonts w:asciiTheme="minorBidi" w:hAnsiTheme="minorBidi" w:cstheme="minorBidi"/>
        </w:rPr>
        <w:lastRenderedPageBreak/>
        <w:t>Spotting</w:t>
      </w:r>
      <w:r w:rsidRPr="003D52FF">
        <w:rPr>
          <w:rFonts w:asciiTheme="minorBidi" w:hAnsiTheme="minorBidi" w:cstheme="minorBidi"/>
          <w:spacing w:val="-6"/>
        </w:rPr>
        <w:t xml:space="preserve"> </w:t>
      </w:r>
      <w:r w:rsidRPr="003D52FF">
        <w:rPr>
          <w:rFonts w:asciiTheme="minorBidi" w:hAnsiTheme="minorBidi" w:cstheme="minorBidi"/>
        </w:rPr>
        <w:t>assays</w:t>
      </w:r>
      <w:r w:rsidRPr="003D52FF">
        <w:rPr>
          <w:rFonts w:asciiTheme="minorBidi" w:hAnsiTheme="minorBidi" w:cstheme="minorBidi"/>
          <w:spacing w:val="-6"/>
        </w:rPr>
        <w:t xml:space="preserve"> </w:t>
      </w:r>
      <w:r w:rsidRPr="003D52FF">
        <w:rPr>
          <w:rFonts w:asciiTheme="minorBidi" w:hAnsiTheme="minorBidi" w:cstheme="minorBidi"/>
        </w:rPr>
        <w:t>were</w:t>
      </w:r>
      <w:r w:rsidRPr="003D52FF">
        <w:rPr>
          <w:rFonts w:asciiTheme="minorBidi" w:hAnsiTheme="minorBidi" w:cstheme="minorBidi"/>
          <w:spacing w:val="-5"/>
        </w:rPr>
        <w:t xml:space="preserve"> </w:t>
      </w:r>
      <w:r w:rsidRPr="003D52FF">
        <w:rPr>
          <w:rFonts w:asciiTheme="minorBidi" w:hAnsiTheme="minorBidi" w:cstheme="minorBidi"/>
        </w:rPr>
        <w:t>carried</w:t>
      </w:r>
      <w:r w:rsidRPr="003D52FF">
        <w:rPr>
          <w:rFonts w:asciiTheme="minorBidi" w:hAnsiTheme="minorBidi" w:cstheme="minorBidi"/>
          <w:spacing w:val="-10"/>
        </w:rPr>
        <w:t xml:space="preserve"> </w:t>
      </w:r>
      <w:r w:rsidRPr="003D52FF">
        <w:rPr>
          <w:rFonts w:asciiTheme="minorBidi" w:hAnsiTheme="minorBidi" w:cstheme="minorBidi"/>
        </w:rPr>
        <w:t>out,</w:t>
      </w:r>
      <w:r w:rsidRPr="003D52FF">
        <w:rPr>
          <w:rFonts w:asciiTheme="minorBidi" w:hAnsiTheme="minorBidi" w:cstheme="minorBidi"/>
          <w:spacing w:val="-5"/>
        </w:rPr>
        <w:t xml:space="preserve"> </w:t>
      </w:r>
      <w:r w:rsidRPr="003D52FF">
        <w:rPr>
          <w:rFonts w:asciiTheme="minorBidi" w:hAnsiTheme="minorBidi" w:cstheme="minorBidi"/>
        </w:rPr>
        <w:t>placing</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mutant</w:t>
      </w:r>
      <w:r w:rsidRPr="003D52FF">
        <w:rPr>
          <w:rFonts w:asciiTheme="minorBidi" w:hAnsiTheme="minorBidi" w:cstheme="minorBidi"/>
          <w:spacing w:val="-6"/>
        </w:rPr>
        <w:t xml:space="preserve"> </w:t>
      </w:r>
      <w:r w:rsidRPr="003D52FF">
        <w:rPr>
          <w:rFonts w:asciiTheme="minorBidi" w:hAnsiTheme="minorBidi" w:cstheme="minorBidi"/>
        </w:rPr>
        <w:t>strain</w:t>
      </w:r>
      <w:r w:rsidRPr="003D52FF">
        <w:rPr>
          <w:rFonts w:asciiTheme="minorBidi" w:hAnsiTheme="minorBidi" w:cstheme="minorBidi"/>
          <w:spacing w:val="-5"/>
        </w:rPr>
        <w:t xml:space="preserve"> </w:t>
      </w:r>
      <w:r w:rsidRPr="003D52FF">
        <w:rPr>
          <w:rFonts w:asciiTheme="minorBidi" w:hAnsiTheme="minorBidi" w:cstheme="minorBidi"/>
        </w:rPr>
        <w:t>alongside</w:t>
      </w:r>
      <w:r w:rsidRPr="003D52FF">
        <w:rPr>
          <w:rFonts w:asciiTheme="minorBidi" w:hAnsiTheme="minorBidi" w:cstheme="minorBidi"/>
          <w:spacing w:val="-5"/>
        </w:rPr>
        <w:t xml:space="preserve"> </w:t>
      </w:r>
      <w:r w:rsidRPr="003D52FF">
        <w:rPr>
          <w:rFonts w:asciiTheme="minorBidi" w:hAnsiTheme="minorBidi" w:cstheme="minorBidi"/>
        </w:rPr>
        <w:t>different</w:t>
      </w:r>
      <w:r w:rsidRPr="003D52FF">
        <w:rPr>
          <w:rFonts w:asciiTheme="minorBidi" w:hAnsiTheme="minorBidi" w:cstheme="minorBidi"/>
          <w:spacing w:val="-5"/>
        </w:rPr>
        <w:t xml:space="preserve"> </w:t>
      </w:r>
      <w:r w:rsidRPr="003D52FF">
        <w:rPr>
          <w:rFonts w:asciiTheme="minorBidi" w:hAnsiTheme="minorBidi" w:cstheme="minorBidi"/>
        </w:rPr>
        <w:t>strains</w:t>
      </w:r>
      <w:r w:rsidRPr="003D52FF">
        <w:rPr>
          <w:rFonts w:asciiTheme="minorBidi" w:hAnsiTheme="minorBidi" w:cstheme="minorBidi"/>
          <w:spacing w:val="-73"/>
        </w:rPr>
        <w:t xml:space="preserve"> </w:t>
      </w:r>
      <w:r w:rsidRPr="003D52FF">
        <w:rPr>
          <w:rFonts w:asciiTheme="minorBidi" w:hAnsiTheme="minorBidi" w:cstheme="minorBidi"/>
        </w:rPr>
        <w:t xml:space="preserve">on media containing cysteine as the sole sulfur source, with </w:t>
      </w:r>
      <w:r w:rsidRPr="003D52FF">
        <w:rPr>
          <w:rFonts w:asciiTheme="minorBidi" w:hAnsiTheme="minorBidi" w:cstheme="minorBidi"/>
          <w:i/>
        </w:rPr>
        <w:t>S. cerevisiae MAT α</w:t>
      </w:r>
      <w:r w:rsidRPr="003D52FF">
        <w:rPr>
          <w:rFonts w:asciiTheme="minorBidi" w:hAnsiTheme="minorBidi" w:cstheme="minorBidi"/>
          <w:i/>
          <w:spacing w:val="1"/>
        </w:rPr>
        <w:t xml:space="preserve"> </w:t>
      </w:r>
      <w:r w:rsidRPr="003D52FF">
        <w:rPr>
          <w:rFonts w:asciiTheme="minorBidi" w:hAnsiTheme="minorBidi" w:cstheme="minorBidi"/>
        </w:rPr>
        <w:t>strains (Methionine autotroph) employed as controls. Moreover, PCR confirmation</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3.3</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Appendix) was</w:t>
      </w:r>
      <w:r w:rsidRPr="003D52FF">
        <w:rPr>
          <w:rFonts w:asciiTheme="minorBidi" w:hAnsiTheme="minorBidi" w:cstheme="minorBidi"/>
          <w:spacing w:val="-8"/>
        </w:rPr>
        <w:t xml:space="preserve"> </w:t>
      </w:r>
      <w:r w:rsidRPr="003D52FF">
        <w:rPr>
          <w:rFonts w:asciiTheme="minorBidi" w:hAnsiTheme="minorBidi" w:cstheme="minorBidi"/>
        </w:rPr>
        <w:t>carried</w:t>
      </w:r>
      <w:r w:rsidRPr="003D52FF">
        <w:rPr>
          <w:rFonts w:asciiTheme="minorBidi" w:hAnsiTheme="minorBidi" w:cstheme="minorBidi"/>
          <w:spacing w:val="-12"/>
        </w:rPr>
        <w:t xml:space="preserve"> </w:t>
      </w:r>
      <w:r w:rsidRPr="003D52FF">
        <w:rPr>
          <w:rFonts w:asciiTheme="minorBidi" w:hAnsiTheme="minorBidi" w:cstheme="minorBidi"/>
        </w:rPr>
        <w:t>out</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addition</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these</w:t>
      </w:r>
      <w:r w:rsidRPr="003D52FF">
        <w:rPr>
          <w:rFonts w:asciiTheme="minorBidi" w:hAnsiTheme="minorBidi" w:cstheme="minorBidi"/>
          <w:spacing w:val="-11"/>
        </w:rPr>
        <w:t xml:space="preserve"> </w:t>
      </w:r>
      <w:r w:rsidRPr="003D52FF">
        <w:rPr>
          <w:rFonts w:asciiTheme="minorBidi" w:hAnsiTheme="minorBidi" w:cstheme="minorBidi"/>
        </w:rPr>
        <w:t>experiments.</w:t>
      </w:r>
    </w:p>
    <w:p w14:paraId="1007A285"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FF26FA8" w14:textId="77777777" w:rsidR="00CF52B0" w:rsidRPr="003D52FF" w:rsidRDefault="00000000">
      <w:pPr>
        <w:pStyle w:val="BodyText"/>
        <w:ind w:left="2343"/>
        <w:rPr>
          <w:rFonts w:asciiTheme="minorBidi" w:hAnsiTheme="minorBidi" w:cstheme="minorBidi"/>
          <w:sz w:val="20"/>
        </w:rPr>
      </w:pPr>
      <w:r w:rsidRPr="003D52FF">
        <w:rPr>
          <w:rFonts w:asciiTheme="minorBidi" w:hAnsiTheme="minorBidi" w:cstheme="minorBidi"/>
          <w:noProof/>
          <w:sz w:val="20"/>
        </w:rPr>
        <w:lastRenderedPageBreak/>
        <w:drawing>
          <wp:anchor distT="0" distB="0" distL="114300" distR="114300" simplePos="0" relativeHeight="487734784" behindDoc="0" locked="0" layoutInCell="1" allowOverlap="1" wp14:anchorId="72402CBC" wp14:editId="47F8E330">
            <wp:simplePos x="0" y="0"/>
            <wp:positionH relativeFrom="margin">
              <wp:align>center</wp:align>
            </wp:positionH>
            <wp:positionV relativeFrom="margin">
              <wp:align>top</wp:align>
            </wp:positionV>
            <wp:extent cx="6191615" cy="4515863"/>
            <wp:effectExtent l="0" t="0" r="0" b="5715"/>
            <wp:wrapSquare wrapText="bothSides"/>
            <wp:docPr id="285" name="image143.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3.jpe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91615" cy="4515863"/>
                    </a:xfrm>
                    <a:prstGeom prst="rect">
                      <a:avLst/>
                    </a:prstGeom>
                  </pic:spPr>
                </pic:pic>
              </a:graphicData>
            </a:graphic>
          </wp:anchor>
        </w:drawing>
      </w:r>
    </w:p>
    <w:p w14:paraId="62B2415E" w14:textId="77777777" w:rsidR="00CF52B0" w:rsidRPr="003D52FF" w:rsidRDefault="00000000">
      <w:pPr>
        <w:spacing w:before="86" w:line="230" w:lineRule="auto"/>
        <w:ind w:left="1160" w:right="1170"/>
        <w:jc w:val="both"/>
        <w:rPr>
          <w:rFonts w:asciiTheme="minorBidi" w:hAnsiTheme="minorBidi" w:cstheme="minorBidi"/>
          <w:sz w:val="20"/>
        </w:rPr>
      </w:pPr>
      <w:bookmarkStart w:id="188" w:name="_bookmark110"/>
      <w:bookmarkEnd w:id="188"/>
      <w:r w:rsidRPr="003D52FF">
        <w:rPr>
          <w:rFonts w:asciiTheme="minorBidi" w:hAnsiTheme="minorBidi" w:cstheme="minorBidi"/>
          <w:b/>
          <w:color w:val="1F4E79"/>
          <w:sz w:val="20"/>
        </w:rPr>
        <w:t>Figure 3. 16Schematic shows the role of homocysteine in the transsulfuration pathway, where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it</w:t>
      </w:r>
      <w:r w:rsidRPr="003D52FF">
        <w:rPr>
          <w:rFonts w:asciiTheme="minorBidi" w:hAnsiTheme="minorBidi" w:cstheme="minorBidi"/>
          <w:b/>
          <w:color w:val="1F4E79"/>
          <w:spacing w:val="-12"/>
          <w:sz w:val="20"/>
        </w:rPr>
        <w:t xml:space="preserve"> </w:t>
      </w:r>
      <w:r w:rsidRPr="003D52FF">
        <w:rPr>
          <w:rFonts w:asciiTheme="minorBidi" w:hAnsiTheme="minorBidi" w:cstheme="minorBidi"/>
          <w:b/>
          <w:color w:val="1F4E79"/>
          <w:sz w:val="20"/>
        </w:rPr>
        <w:t>is</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converted</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to</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cysteine</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via</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series</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enzymatic</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reactions.</w:t>
      </w:r>
      <w:r w:rsidRPr="003D52FF">
        <w:rPr>
          <w:rFonts w:asciiTheme="minorBidi" w:hAnsiTheme="minorBidi" w:cstheme="minorBidi"/>
          <w:b/>
          <w:color w:val="1F4E79"/>
          <w:spacing w:val="-6"/>
          <w:sz w:val="20"/>
        </w:rPr>
        <w:t xml:space="preserve"> </w:t>
      </w:r>
      <w:r w:rsidRPr="003D52FF">
        <w:rPr>
          <w:rFonts w:asciiTheme="minorBidi" w:hAnsiTheme="minorBidi" w:cstheme="minorBidi"/>
          <w:color w:val="1F4E79"/>
          <w:sz w:val="20"/>
        </w:rPr>
        <w:t>Cystathionine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beta-lyase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(Str3)</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plays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a critical role in this pathway by catalyzing the conversion of cystathionine to homocysteine. This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reaction is a key step in the biosynthesis of cysteine and other sulfur-containing amino acids in many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organisms,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including</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yeasts</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plants.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absence</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Str3</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can</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lead</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metabolic</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disorders</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pacing w:val="-1"/>
          <w:sz w:val="20"/>
        </w:rPr>
        <w:t>defects,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highlighting</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its</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importance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sulfur</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metabolism.</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Therefore,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study</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Str3</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its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role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transsulfuration pathway is essential for understanding the regulation of sulfur metabolism in different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organisms.</w:t>
      </w:r>
    </w:p>
    <w:p w14:paraId="6B829BF9" w14:textId="77777777" w:rsidR="00CF52B0" w:rsidRDefault="00CF52B0">
      <w:pPr>
        <w:pStyle w:val="BodyText"/>
        <w:rPr>
          <w:rFonts w:asciiTheme="minorBidi" w:hAnsiTheme="minorBidi" w:cstheme="minorBidi"/>
          <w:sz w:val="20"/>
        </w:rPr>
      </w:pPr>
    </w:p>
    <w:p w14:paraId="0CA67DB8" w14:textId="77777777" w:rsidR="00CF52B0" w:rsidRPr="003D52FF" w:rsidRDefault="00CF52B0">
      <w:pPr>
        <w:pStyle w:val="BodyText"/>
        <w:rPr>
          <w:rFonts w:asciiTheme="minorBidi" w:hAnsiTheme="minorBidi" w:cstheme="minorBidi"/>
          <w:sz w:val="20"/>
        </w:rPr>
      </w:pPr>
    </w:p>
    <w:p w14:paraId="6A31C2CC" w14:textId="77777777" w:rsidR="00CF52B0" w:rsidRPr="003D52FF" w:rsidRDefault="00000000">
      <w:pPr>
        <w:pStyle w:val="BodyText"/>
        <w:spacing w:before="3"/>
        <w:rPr>
          <w:rFonts w:asciiTheme="minorBidi" w:hAnsiTheme="minorBidi" w:cstheme="minorBidi"/>
          <w:sz w:val="11"/>
        </w:rPr>
      </w:pPr>
      <w:r w:rsidRPr="003D52FF">
        <w:rPr>
          <w:rFonts w:asciiTheme="minorBidi" w:hAnsiTheme="minorBidi" w:cstheme="minorBidi"/>
          <w:noProof/>
        </w:rPr>
        <w:drawing>
          <wp:anchor distT="0" distB="0" distL="0" distR="0" simplePos="0" relativeHeight="126" behindDoc="0" locked="0" layoutInCell="1" allowOverlap="1" wp14:anchorId="7D001950" wp14:editId="07D81FAE">
            <wp:simplePos x="0" y="0"/>
            <wp:positionH relativeFrom="page">
              <wp:posOffset>947205</wp:posOffset>
            </wp:positionH>
            <wp:positionV relativeFrom="paragraph">
              <wp:posOffset>111079</wp:posOffset>
            </wp:positionV>
            <wp:extent cx="5801474" cy="2785110"/>
            <wp:effectExtent l="0" t="0" r="0" b="0"/>
            <wp:wrapTopAndBottom/>
            <wp:docPr id="28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jpeg"/>
                    <pic:cNvPicPr/>
                  </pic:nvPicPr>
                  <pic:blipFill>
                    <a:blip r:embed="rId170" cstate="print"/>
                    <a:stretch>
                      <a:fillRect/>
                    </a:stretch>
                  </pic:blipFill>
                  <pic:spPr>
                    <a:xfrm>
                      <a:off x="0" y="0"/>
                      <a:ext cx="5801474" cy="2785110"/>
                    </a:xfrm>
                    <a:prstGeom prst="rect">
                      <a:avLst/>
                    </a:prstGeom>
                  </pic:spPr>
                </pic:pic>
              </a:graphicData>
            </a:graphic>
          </wp:anchor>
        </w:drawing>
      </w:r>
    </w:p>
    <w:p w14:paraId="120B0CD7" w14:textId="77777777" w:rsidR="00CF52B0" w:rsidRPr="003D52FF" w:rsidRDefault="00CF52B0">
      <w:pPr>
        <w:pStyle w:val="BodyText"/>
        <w:spacing w:before="7"/>
        <w:rPr>
          <w:rFonts w:asciiTheme="minorBidi" w:hAnsiTheme="minorBidi" w:cstheme="minorBidi"/>
          <w:sz w:val="16"/>
        </w:rPr>
      </w:pPr>
    </w:p>
    <w:p w14:paraId="4CF849D4" w14:textId="77777777" w:rsidR="00CF52B0" w:rsidRPr="003D52FF" w:rsidRDefault="00000000">
      <w:pPr>
        <w:spacing w:line="228" w:lineRule="auto"/>
        <w:ind w:left="1160" w:right="1169"/>
        <w:jc w:val="both"/>
        <w:rPr>
          <w:rFonts w:asciiTheme="minorBidi" w:hAnsiTheme="minorBidi" w:cstheme="minorBidi"/>
          <w:sz w:val="20"/>
        </w:rPr>
      </w:pPr>
      <w:bookmarkStart w:id="189" w:name="_bookmark111"/>
      <w:bookmarkEnd w:id="189"/>
      <w:r w:rsidRPr="003D52FF">
        <w:rPr>
          <w:rFonts w:asciiTheme="minorBidi" w:hAnsiTheme="minorBidi" w:cstheme="minorBidi"/>
          <w:b/>
          <w:color w:val="1F4E79"/>
          <w:sz w:val="20"/>
        </w:rPr>
        <w:t xml:space="preserve">Figure 3. 17 The Str3 mutant strain in </w:t>
      </w:r>
      <w:r w:rsidRPr="003D52FF">
        <w:rPr>
          <w:rFonts w:asciiTheme="minorBidi" w:hAnsiTheme="minorBidi" w:cstheme="minorBidi"/>
          <w:b/>
          <w:i/>
          <w:color w:val="1F4E79"/>
          <w:sz w:val="20"/>
        </w:rPr>
        <w:t xml:space="preserve">MAT A </w:t>
      </w:r>
      <w:r w:rsidRPr="003D52FF">
        <w:rPr>
          <w:rFonts w:asciiTheme="minorBidi" w:hAnsiTheme="minorBidi" w:cstheme="minorBidi"/>
          <w:b/>
          <w:color w:val="1F4E79"/>
          <w:sz w:val="20"/>
        </w:rPr>
        <w:t xml:space="preserve">(Met15-deficient) </w:t>
      </w:r>
      <w:r w:rsidRPr="003D52FF">
        <w:rPr>
          <w:rFonts w:asciiTheme="minorBidi" w:hAnsiTheme="minorBidi" w:cstheme="minorBidi"/>
          <w:b/>
          <w:i/>
          <w:color w:val="1F4E79"/>
          <w:sz w:val="20"/>
        </w:rPr>
        <w:t xml:space="preserve">S. cerevisiae </w:t>
      </w:r>
      <w:r w:rsidRPr="003D52FF">
        <w:rPr>
          <w:rFonts w:asciiTheme="minorBidi" w:hAnsiTheme="minorBidi" w:cstheme="minorBidi"/>
          <w:b/>
          <w:color w:val="1F4E79"/>
          <w:sz w:val="20"/>
        </w:rPr>
        <w:t>does not exhibit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growth</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when</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cysteine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is</w:t>
      </w:r>
      <w:r w:rsidRPr="003D52FF">
        <w:rPr>
          <w:rFonts w:asciiTheme="minorBidi" w:hAnsiTheme="minorBidi" w:cstheme="minorBidi"/>
          <w:b/>
          <w:color w:val="1F4E79"/>
          <w:spacing w:val="-18"/>
          <w:sz w:val="20"/>
        </w:rPr>
        <w:t xml:space="preserve"> </w:t>
      </w:r>
      <w:r w:rsidRPr="003D52FF">
        <w:rPr>
          <w:rFonts w:asciiTheme="minorBidi" w:hAnsiTheme="minorBidi" w:cstheme="minorBidi"/>
          <w:b/>
          <w:color w:val="1F4E79"/>
          <w:sz w:val="20"/>
        </w:rPr>
        <w:t>provided</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as</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sole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source</w:t>
      </w:r>
      <w:r w:rsidRPr="003D52FF">
        <w:rPr>
          <w:rFonts w:asciiTheme="minorBidi" w:hAnsiTheme="minorBidi" w:cstheme="minorBidi"/>
          <w:b/>
          <w:color w:val="1F4E79"/>
          <w:spacing w:val="-18"/>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2"/>
          <w:sz w:val="20"/>
        </w:rPr>
        <w:t xml:space="preserve"> </w:t>
      </w:r>
      <w:r w:rsidRPr="003D52FF">
        <w:rPr>
          <w:rFonts w:asciiTheme="minorBidi" w:hAnsiTheme="minorBidi" w:cstheme="minorBidi"/>
          <w:b/>
          <w:color w:val="1F4E79"/>
          <w:sz w:val="20"/>
        </w:rPr>
        <w:t>sulfur</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media.</w:t>
      </w:r>
      <w:r w:rsidRPr="003D52FF">
        <w:rPr>
          <w:rFonts w:asciiTheme="minorBidi" w:hAnsiTheme="minorBidi" w:cstheme="minorBidi"/>
          <w:b/>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24"/>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cultured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until they reached the logarithmic growth phase. Then, serial dilutions of </w:t>
      </w:r>
      <w:r w:rsidRPr="003D52FF">
        <w:rPr>
          <w:rFonts w:asciiTheme="minorBidi" w:hAnsiTheme="minorBidi" w:cstheme="minorBidi"/>
          <w:i/>
          <w:color w:val="1F4E79"/>
          <w:sz w:val="20"/>
        </w:rPr>
        <w:t xml:space="preserve">S. cerevisiae </w:t>
      </w:r>
      <w:r w:rsidRPr="003D52FF">
        <w:rPr>
          <w:rFonts w:asciiTheme="minorBidi" w:hAnsiTheme="minorBidi" w:cstheme="minorBidi"/>
          <w:color w:val="1F4E79"/>
          <w:sz w:val="20"/>
        </w:rPr>
        <w:t>strains spotted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various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incubated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30˚C</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days.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strains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featured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figure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 xml:space="preserve">are </w:t>
      </w:r>
      <w:r w:rsidRPr="003D52FF">
        <w:rPr>
          <w:rFonts w:asciiTheme="minorBidi" w:hAnsiTheme="minorBidi" w:cstheme="minorBidi"/>
          <w:i/>
          <w:color w:val="1F4E79"/>
          <w:sz w:val="20"/>
        </w:rPr>
        <w:t>S. cerevisiae</w:t>
      </w:r>
      <w:r w:rsidRPr="003D52FF">
        <w:rPr>
          <w:rFonts w:asciiTheme="minorBidi" w:hAnsiTheme="minorBidi" w:cstheme="minorBidi"/>
          <w:i/>
          <w:color w:val="1F4E79"/>
          <w:spacing w:val="-53"/>
          <w:sz w:val="20"/>
        </w:rPr>
        <w:t xml:space="preserve"> </w:t>
      </w:r>
      <w:r w:rsidRPr="003D52FF">
        <w:rPr>
          <w:rFonts w:asciiTheme="minorBidi" w:hAnsiTheme="minorBidi" w:cstheme="minorBidi"/>
          <w:i/>
          <w:color w:val="1F4E79"/>
          <w:sz w:val="20"/>
        </w:rPr>
        <w:t>MAT A str3Δ</w:t>
      </w:r>
      <w:r w:rsidRPr="003D52FF">
        <w:rPr>
          <w:rFonts w:asciiTheme="minorBidi" w:hAnsiTheme="minorBidi" w:cstheme="minorBidi"/>
          <w:color w:val="1F4E79"/>
          <w:sz w:val="20"/>
        </w:rPr>
        <w:t xml:space="preserve">, </w:t>
      </w:r>
      <w:r w:rsidRPr="003D52FF">
        <w:rPr>
          <w:rFonts w:asciiTheme="minorBidi" w:hAnsiTheme="minorBidi" w:cstheme="minorBidi"/>
          <w:i/>
          <w:color w:val="1F4E79"/>
          <w:sz w:val="20"/>
        </w:rPr>
        <w:t xml:space="preserve">S. cerevisiae MAT A </w:t>
      </w:r>
      <w:r w:rsidRPr="003D52FF">
        <w:rPr>
          <w:rFonts w:asciiTheme="minorBidi" w:hAnsiTheme="minorBidi" w:cstheme="minorBidi"/>
          <w:color w:val="1F4E79"/>
          <w:sz w:val="20"/>
        </w:rPr>
        <w:t xml:space="preserve">Wild-type, </w:t>
      </w:r>
      <w:r w:rsidRPr="003D52FF">
        <w:rPr>
          <w:rFonts w:asciiTheme="minorBidi" w:hAnsiTheme="minorBidi" w:cstheme="minorBidi"/>
          <w:i/>
          <w:color w:val="1F4E79"/>
          <w:sz w:val="20"/>
        </w:rPr>
        <w:t xml:space="preserve">S. cerevisiae MAT α </w:t>
      </w:r>
      <w:r w:rsidRPr="003D52FF">
        <w:rPr>
          <w:rFonts w:asciiTheme="minorBidi" w:hAnsiTheme="minorBidi" w:cstheme="minorBidi"/>
          <w:color w:val="1F4E79"/>
          <w:sz w:val="20"/>
        </w:rPr>
        <w:t xml:space="preserve">Wild-type, </w:t>
      </w:r>
      <w:r w:rsidRPr="003D52FF">
        <w:rPr>
          <w:rFonts w:asciiTheme="minorBidi" w:hAnsiTheme="minorBidi" w:cstheme="minorBidi"/>
          <w:i/>
          <w:color w:val="1F4E79"/>
          <w:sz w:val="20"/>
        </w:rPr>
        <w:t>S. cerevisiae MAT A</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pex3Δ</w:t>
      </w:r>
      <w:r w:rsidRPr="003D52FF">
        <w:rPr>
          <w:rFonts w:asciiTheme="minorBidi" w:hAnsiTheme="minorBidi" w:cstheme="minorBidi"/>
          <w:color w:val="1F4E79"/>
          <w:sz w:val="20"/>
        </w:rPr>
        <w:t xml:space="preserve">, and </w:t>
      </w:r>
      <w:r w:rsidRPr="003D52FF">
        <w:rPr>
          <w:rFonts w:asciiTheme="minorBidi" w:hAnsiTheme="minorBidi" w:cstheme="minorBidi"/>
          <w:i/>
          <w:color w:val="1F4E79"/>
          <w:sz w:val="20"/>
        </w:rPr>
        <w:t>S. cerevisiae MAT α pex3Δ</w:t>
      </w:r>
      <w:r w:rsidRPr="003D52FF">
        <w:rPr>
          <w:rFonts w:asciiTheme="minorBidi" w:hAnsiTheme="minorBidi" w:cstheme="minorBidi"/>
          <w:color w:val="1F4E79"/>
          <w:sz w:val="20"/>
        </w:rPr>
        <w:t xml:space="preserve">. Among these strains, </w:t>
      </w:r>
      <w:r w:rsidRPr="003D52FF">
        <w:rPr>
          <w:rFonts w:asciiTheme="minorBidi" w:hAnsiTheme="minorBidi" w:cstheme="minorBidi"/>
          <w:i/>
          <w:color w:val="1F4E79"/>
          <w:sz w:val="20"/>
        </w:rPr>
        <w:t xml:space="preserve">S. cerevisiae MAT A </w:t>
      </w:r>
      <w:r w:rsidRPr="003D52FF">
        <w:rPr>
          <w:rFonts w:asciiTheme="minorBidi" w:hAnsiTheme="minorBidi" w:cstheme="minorBidi"/>
          <w:color w:val="1F4E79"/>
          <w:sz w:val="20"/>
        </w:rPr>
        <w:t>is Met15 deficient,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while </w:t>
      </w:r>
      <w:r w:rsidRPr="003D52FF">
        <w:rPr>
          <w:rFonts w:asciiTheme="minorBidi" w:hAnsiTheme="minorBidi" w:cstheme="minorBidi"/>
          <w:i/>
          <w:color w:val="1F4E79"/>
          <w:sz w:val="20"/>
        </w:rPr>
        <w:t xml:space="preserve">S. cerevisiae MAT α </w:t>
      </w:r>
      <w:r w:rsidRPr="003D52FF">
        <w:rPr>
          <w:rFonts w:asciiTheme="minorBidi" w:hAnsiTheme="minorBidi" w:cstheme="minorBidi"/>
          <w:color w:val="1F4E79"/>
          <w:sz w:val="20"/>
        </w:rPr>
        <w:t>is Met15 autotroph, Met15 is also known as Met17. A) demonstrates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results</w:t>
      </w:r>
      <w:r w:rsidRPr="003D52FF">
        <w:rPr>
          <w:rFonts w:asciiTheme="minorBidi" w:hAnsiTheme="minorBidi" w:cstheme="minorBidi"/>
          <w:color w:val="1F4E79"/>
          <w:spacing w:val="26"/>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31"/>
          <w:sz w:val="20"/>
        </w:rPr>
        <w:t xml:space="preserve"> </w:t>
      </w:r>
      <w:r w:rsidRPr="003D52FF">
        <w:rPr>
          <w:rFonts w:asciiTheme="minorBidi" w:hAnsiTheme="minorBidi" w:cstheme="minorBidi"/>
          <w:color w:val="1F4E79"/>
          <w:sz w:val="20"/>
        </w:rPr>
        <w:t>YPD</w:t>
      </w:r>
      <w:r w:rsidRPr="003D52FF">
        <w:rPr>
          <w:rFonts w:asciiTheme="minorBidi" w:hAnsiTheme="minorBidi" w:cstheme="minorBidi"/>
          <w:color w:val="1F4E79"/>
          <w:spacing w:val="25"/>
          <w:sz w:val="20"/>
        </w:rPr>
        <w:t xml:space="preserve"> </w:t>
      </w:r>
      <w:r w:rsidRPr="003D52FF">
        <w:rPr>
          <w:rFonts w:asciiTheme="minorBidi" w:hAnsiTheme="minorBidi" w:cstheme="minorBidi"/>
          <w:color w:val="1F4E79"/>
          <w:sz w:val="20"/>
        </w:rPr>
        <w:t>rich</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medium.</w:t>
      </w:r>
      <w:r w:rsidRPr="003D52FF">
        <w:rPr>
          <w:rFonts w:asciiTheme="minorBidi" w:hAnsiTheme="minorBidi" w:cstheme="minorBidi"/>
          <w:color w:val="1F4E79"/>
          <w:spacing w:val="29"/>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26"/>
          <w:sz w:val="20"/>
        </w:rPr>
        <w:t xml:space="preserve"> </w:t>
      </w:r>
      <w:r w:rsidRPr="003D52FF">
        <w:rPr>
          <w:rFonts w:asciiTheme="minorBidi" w:hAnsiTheme="minorBidi" w:cstheme="minorBidi"/>
          <w:color w:val="1F4E79"/>
          <w:sz w:val="20"/>
        </w:rPr>
        <w:t>showcases</w:t>
      </w:r>
      <w:r w:rsidRPr="003D52FF">
        <w:rPr>
          <w:rFonts w:asciiTheme="minorBidi" w:hAnsiTheme="minorBidi" w:cstheme="minorBidi"/>
          <w:color w:val="1F4E79"/>
          <w:spacing w:val="27"/>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30"/>
          <w:sz w:val="20"/>
        </w:rPr>
        <w:t xml:space="preserve"> </w:t>
      </w:r>
      <w:r w:rsidRPr="003D52FF">
        <w:rPr>
          <w:rFonts w:asciiTheme="minorBidi" w:hAnsiTheme="minorBidi" w:cstheme="minorBidi"/>
          <w:color w:val="1F4E79"/>
          <w:sz w:val="20"/>
        </w:rPr>
        <w:t>results</w:t>
      </w:r>
      <w:r w:rsidRPr="003D52FF">
        <w:rPr>
          <w:rFonts w:asciiTheme="minorBidi" w:hAnsiTheme="minorBidi" w:cstheme="minorBidi"/>
          <w:color w:val="1F4E79"/>
          <w:spacing w:val="27"/>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31"/>
          <w:sz w:val="20"/>
        </w:rPr>
        <w:t xml:space="preserve"> </w:t>
      </w:r>
      <w:r w:rsidRPr="003D52FF">
        <w:rPr>
          <w:rFonts w:asciiTheme="minorBidi" w:hAnsiTheme="minorBidi" w:cstheme="minorBidi"/>
          <w:color w:val="1F4E79"/>
          <w:sz w:val="20"/>
        </w:rPr>
        <w:t>Yeast</w:t>
      </w:r>
      <w:r w:rsidRPr="003D52FF">
        <w:rPr>
          <w:rFonts w:asciiTheme="minorBidi" w:hAnsiTheme="minorBidi" w:cstheme="minorBidi"/>
          <w:color w:val="1F4E79"/>
          <w:spacing w:val="28"/>
          <w:sz w:val="20"/>
        </w:rPr>
        <w:t xml:space="preserve"> </w:t>
      </w:r>
      <w:r w:rsidRPr="003D52FF">
        <w:rPr>
          <w:rFonts w:asciiTheme="minorBidi" w:hAnsiTheme="minorBidi" w:cstheme="minorBidi"/>
          <w:color w:val="1F4E79"/>
          <w:sz w:val="20"/>
        </w:rPr>
        <w:t>minimal</w:t>
      </w:r>
      <w:r w:rsidRPr="003D52FF">
        <w:rPr>
          <w:rFonts w:asciiTheme="minorBidi" w:hAnsiTheme="minorBidi" w:cstheme="minorBidi"/>
          <w:color w:val="1F4E79"/>
          <w:spacing w:val="26"/>
          <w:sz w:val="20"/>
        </w:rPr>
        <w:t xml:space="preserve"> </w:t>
      </w:r>
      <w:r w:rsidRPr="003D52FF">
        <w:rPr>
          <w:rFonts w:asciiTheme="minorBidi" w:hAnsiTheme="minorBidi" w:cstheme="minorBidi"/>
          <w:color w:val="1F4E79"/>
          <w:sz w:val="20"/>
        </w:rPr>
        <w:t>medium</w:t>
      </w:r>
      <w:r w:rsidRPr="003D52FF">
        <w:rPr>
          <w:rFonts w:asciiTheme="minorBidi" w:hAnsiTheme="minorBidi" w:cstheme="minorBidi"/>
          <w:color w:val="1F4E79"/>
          <w:spacing w:val="32"/>
          <w:sz w:val="20"/>
        </w:rPr>
        <w:t xml:space="preserve"> </w:t>
      </w:r>
      <w:r w:rsidRPr="003D52FF">
        <w:rPr>
          <w:rFonts w:asciiTheme="minorBidi" w:hAnsiTheme="minorBidi" w:cstheme="minorBidi"/>
          <w:color w:val="1F4E79"/>
          <w:sz w:val="20"/>
        </w:rPr>
        <w:t>1</w:t>
      </w:r>
      <w:r w:rsidRPr="003D52FF">
        <w:rPr>
          <w:rFonts w:asciiTheme="minorBidi" w:hAnsiTheme="minorBidi" w:cstheme="minorBidi"/>
          <w:color w:val="1F4E79"/>
          <w:spacing w:val="25"/>
          <w:sz w:val="20"/>
        </w:rPr>
        <w:t xml:space="preserve"> </w:t>
      </w:r>
      <w:r w:rsidRPr="003D52FF">
        <w:rPr>
          <w:rFonts w:asciiTheme="minorBidi" w:hAnsiTheme="minorBidi" w:cstheme="minorBidi"/>
          <w:color w:val="1F4E79"/>
          <w:sz w:val="20"/>
        </w:rPr>
        <w:t>(YM1)</w:t>
      </w:r>
      <w:r w:rsidRPr="003D52FF">
        <w:rPr>
          <w:rFonts w:asciiTheme="minorBidi" w:hAnsiTheme="minorBidi" w:cstheme="minorBidi"/>
          <w:color w:val="1F4E79"/>
          <w:spacing w:val="28"/>
          <w:sz w:val="20"/>
        </w:rPr>
        <w:t xml:space="preserve"> </w:t>
      </w:r>
      <w:r w:rsidRPr="003D52FF">
        <w:rPr>
          <w:rFonts w:asciiTheme="minorBidi" w:hAnsiTheme="minorBidi" w:cstheme="minorBidi"/>
          <w:color w:val="1F4E79"/>
          <w:sz w:val="20"/>
        </w:rPr>
        <w:t>without</w:t>
      </w:r>
    </w:p>
    <w:p w14:paraId="6C352CEB" w14:textId="77777777" w:rsidR="00CF52B0" w:rsidRPr="003D52FF" w:rsidRDefault="00CF52B0">
      <w:pPr>
        <w:spacing w:line="228" w:lineRule="auto"/>
        <w:jc w:val="both"/>
        <w:rPr>
          <w:rFonts w:asciiTheme="minorBidi" w:hAnsiTheme="minorBidi" w:cstheme="minorBidi"/>
          <w:sz w:val="20"/>
        </w:rPr>
        <w:sectPr w:rsidR="00CF52B0" w:rsidRPr="003D52FF">
          <w:pgSz w:w="11910" w:h="16840"/>
          <w:pgMar w:top="1420" w:right="260" w:bottom="1240" w:left="280" w:header="0" w:footer="833" w:gutter="0"/>
          <w:cols w:space="720"/>
        </w:sectPr>
      </w:pPr>
    </w:p>
    <w:p w14:paraId="4F092A95" w14:textId="77777777" w:rsidR="00CF52B0" w:rsidRPr="003D52FF" w:rsidRDefault="00000000">
      <w:pPr>
        <w:spacing w:before="79" w:line="228" w:lineRule="auto"/>
        <w:ind w:left="1160" w:right="1172"/>
        <w:jc w:val="both"/>
        <w:rPr>
          <w:rFonts w:asciiTheme="minorBidi" w:hAnsiTheme="minorBidi" w:cstheme="minorBidi"/>
          <w:sz w:val="20"/>
        </w:rPr>
      </w:pPr>
      <w:r w:rsidRPr="003D52FF">
        <w:rPr>
          <w:rFonts w:asciiTheme="minorBidi" w:hAnsiTheme="minorBidi" w:cstheme="minorBidi"/>
          <w:color w:val="1F4E79"/>
          <w:sz w:val="20"/>
        </w:rPr>
        <w:lastRenderedPageBreak/>
        <w:t>methionine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but</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cysteine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added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 sulfur-containing</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amino</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acid.</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C)</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presents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results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Yeast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minimal medium 1 (YM1) devoid of any sulfur-containing amino acids (methionine and cysteine minus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medium)</w:t>
      </w:r>
      <w:r w:rsidRPr="003D52FF">
        <w:rPr>
          <w:rFonts w:asciiTheme="minorBidi" w:hAnsiTheme="minorBidi" w:cstheme="minorBidi"/>
          <w:sz w:val="20"/>
        </w:rPr>
        <w:t>.</w:t>
      </w:r>
    </w:p>
    <w:p w14:paraId="2DB36FAB" w14:textId="77777777" w:rsidR="00CF52B0" w:rsidRPr="003D52FF" w:rsidRDefault="00CF52B0">
      <w:pPr>
        <w:pStyle w:val="BodyText"/>
        <w:rPr>
          <w:rFonts w:asciiTheme="minorBidi" w:hAnsiTheme="minorBidi" w:cstheme="minorBidi"/>
          <w:sz w:val="22"/>
        </w:rPr>
      </w:pPr>
    </w:p>
    <w:p w14:paraId="57CFCF48" w14:textId="77777777" w:rsidR="00CF52B0" w:rsidRPr="003D52FF" w:rsidRDefault="00CF52B0">
      <w:pPr>
        <w:pStyle w:val="BodyText"/>
        <w:spacing w:before="10"/>
        <w:rPr>
          <w:rFonts w:asciiTheme="minorBidi" w:hAnsiTheme="minorBidi" w:cstheme="minorBidi"/>
          <w:sz w:val="27"/>
        </w:rPr>
      </w:pPr>
    </w:p>
    <w:p w14:paraId="5A4FE707"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 xml:space="preserve">Consistent with previous findings (Barreto et al., 2006; Sohn et al., 2014), the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spacing w:val="-1"/>
        </w:rPr>
        <w:t>cerevisiae</w:t>
      </w:r>
      <w:r w:rsidRPr="003D52FF">
        <w:rPr>
          <w:rFonts w:asciiTheme="minorBidi" w:hAnsiTheme="minorBidi" w:cstheme="minorBidi"/>
          <w:i/>
          <w:spacing w:val="-5"/>
        </w:rPr>
        <w:t xml:space="preserve"> </w:t>
      </w:r>
      <w:r w:rsidRPr="003D52FF">
        <w:rPr>
          <w:rFonts w:asciiTheme="minorBidi" w:hAnsiTheme="minorBidi" w:cstheme="minorBidi"/>
          <w:i/>
          <w:spacing w:val="-1"/>
        </w:rPr>
        <w:t>Scstr3Δ</w:t>
      </w:r>
      <w:r w:rsidRPr="003D52FF">
        <w:rPr>
          <w:rFonts w:asciiTheme="minorBidi" w:hAnsiTheme="minorBidi" w:cstheme="minorBidi"/>
          <w:i/>
          <w:spacing w:val="-4"/>
        </w:rPr>
        <w:t xml:space="preserve"> </w:t>
      </w:r>
      <w:r w:rsidRPr="003D52FF">
        <w:rPr>
          <w:rFonts w:asciiTheme="minorBidi" w:hAnsiTheme="minorBidi" w:cstheme="minorBidi"/>
          <w:spacing w:val="-1"/>
        </w:rPr>
        <w:t>(</w:t>
      </w:r>
      <w:r w:rsidRPr="003D52FF">
        <w:rPr>
          <w:rFonts w:asciiTheme="minorBidi" w:hAnsiTheme="minorBidi" w:cstheme="minorBidi"/>
          <w:i/>
          <w:spacing w:val="-1"/>
        </w:rPr>
        <w:t>Mat</w:t>
      </w:r>
      <w:r w:rsidRPr="003D52FF">
        <w:rPr>
          <w:rFonts w:asciiTheme="minorBidi" w:hAnsiTheme="minorBidi" w:cstheme="minorBidi"/>
          <w:i/>
          <w:spacing w:val="-14"/>
        </w:rPr>
        <w:t xml:space="preserve"> </w:t>
      </w:r>
      <w:r w:rsidRPr="003D52FF">
        <w:rPr>
          <w:rFonts w:asciiTheme="minorBidi" w:hAnsiTheme="minorBidi" w:cstheme="minorBidi"/>
          <w:i/>
        </w:rPr>
        <w:t>A</w:t>
      </w:r>
      <w:r w:rsidRPr="003D52FF">
        <w:rPr>
          <w:rFonts w:asciiTheme="minorBidi" w:hAnsiTheme="minorBidi" w:cstheme="minorBidi"/>
        </w:rPr>
        <w:t>)</w:t>
      </w:r>
      <w:r w:rsidRPr="003D52FF">
        <w:rPr>
          <w:rFonts w:asciiTheme="minorBidi" w:hAnsiTheme="minorBidi" w:cstheme="minorBidi"/>
          <w:spacing w:val="-13"/>
        </w:rPr>
        <w:t xml:space="preserve"> </w:t>
      </w:r>
      <w:r w:rsidRPr="003D52FF">
        <w:rPr>
          <w:rFonts w:asciiTheme="minorBidi" w:hAnsiTheme="minorBidi" w:cstheme="minorBidi"/>
        </w:rPr>
        <w:t>strain</w:t>
      </w:r>
      <w:r w:rsidRPr="003D52FF">
        <w:rPr>
          <w:rFonts w:asciiTheme="minorBidi" w:hAnsiTheme="minorBidi" w:cstheme="minorBidi"/>
          <w:spacing w:val="-17"/>
        </w:rPr>
        <w:t xml:space="preserve"> </w:t>
      </w:r>
      <w:r w:rsidRPr="003D52FF">
        <w:rPr>
          <w:rFonts w:asciiTheme="minorBidi" w:hAnsiTheme="minorBidi" w:cstheme="minorBidi"/>
        </w:rPr>
        <w:t>displayed</w:t>
      </w:r>
      <w:r w:rsidRPr="003D52FF">
        <w:rPr>
          <w:rFonts w:asciiTheme="minorBidi" w:hAnsiTheme="minorBidi" w:cstheme="minorBidi"/>
          <w:spacing w:val="-18"/>
        </w:rPr>
        <w:t xml:space="preserve"> </w:t>
      </w:r>
      <w:r w:rsidRPr="003D52FF">
        <w:rPr>
          <w:rFonts w:asciiTheme="minorBidi" w:hAnsiTheme="minorBidi" w:cstheme="minorBidi"/>
        </w:rPr>
        <w:t>an</w:t>
      </w:r>
      <w:r w:rsidRPr="003D52FF">
        <w:rPr>
          <w:rFonts w:asciiTheme="minorBidi" w:hAnsiTheme="minorBidi" w:cstheme="minorBidi"/>
          <w:spacing w:val="-17"/>
        </w:rPr>
        <w:t xml:space="preserve"> </w:t>
      </w:r>
      <w:r w:rsidRPr="003D52FF">
        <w:rPr>
          <w:rFonts w:asciiTheme="minorBidi" w:hAnsiTheme="minorBidi" w:cstheme="minorBidi"/>
        </w:rPr>
        <w:t>inability</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grow</w:t>
      </w:r>
      <w:r w:rsidRPr="003D52FF">
        <w:rPr>
          <w:rFonts w:asciiTheme="minorBidi" w:hAnsiTheme="minorBidi" w:cstheme="minorBidi"/>
          <w:spacing w:val="-18"/>
        </w:rPr>
        <w:t xml:space="preserve"> </w:t>
      </w:r>
      <w:r w:rsidRPr="003D52FF">
        <w:rPr>
          <w:rFonts w:asciiTheme="minorBidi" w:hAnsiTheme="minorBidi" w:cstheme="minorBidi"/>
        </w:rPr>
        <w:t>under</w:t>
      </w:r>
      <w:r w:rsidRPr="003D52FF">
        <w:rPr>
          <w:rFonts w:asciiTheme="minorBidi" w:hAnsiTheme="minorBidi" w:cstheme="minorBidi"/>
          <w:spacing w:val="-17"/>
        </w:rPr>
        <w:t xml:space="preserve"> </w:t>
      </w:r>
      <w:r w:rsidRPr="003D52FF">
        <w:rPr>
          <w:rFonts w:asciiTheme="minorBidi" w:hAnsiTheme="minorBidi" w:cstheme="minorBidi"/>
        </w:rPr>
        <w:t>these</w:t>
      </w:r>
      <w:r w:rsidRPr="003D52FF">
        <w:rPr>
          <w:rFonts w:asciiTheme="minorBidi" w:hAnsiTheme="minorBidi" w:cstheme="minorBidi"/>
          <w:spacing w:val="-17"/>
        </w:rPr>
        <w:t xml:space="preserve"> </w:t>
      </w:r>
      <w:r w:rsidRPr="003D52FF">
        <w:rPr>
          <w:rFonts w:asciiTheme="minorBidi" w:hAnsiTheme="minorBidi" w:cstheme="minorBidi"/>
        </w:rPr>
        <w:t>conditions</w:t>
      </w:r>
      <w:r w:rsidRPr="003D52FF">
        <w:rPr>
          <w:rFonts w:asciiTheme="minorBidi" w:hAnsiTheme="minorBidi" w:cstheme="minorBidi"/>
          <w:spacing w:val="-73"/>
        </w:rPr>
        <w:t xml:space="preserve"> </w:t>
      </w:r>
      <w:r w:rsidRPr="003D52FF">
        <w:rPr>
          <w:rFonts w:asciiTheme="minorBidi" w:hAnsiTheme="minorBidi" w:cstheme="minorBidi"/>
        </w:rPr>
        <w:t>(Figure</w:t>
      </w:r>
      <w:r w:rsidRPr="003D52FF">
        <w:rPr>
          <w:rFonts w:asciiTheme="minorBidi" w:hAnsiTheme="minorBidi" w:cstheme="minorBidi"/>
          <w:spacing w:val="-9"/>
        </w:rPr>
        <w:t xml:space="preserve"> </w:t>
      </w:r>
      <w:r w:rsidRPr="003D52FF">
        <w:rPr>
          <w:rFonts w:asciiTheme="minorBidi" w:hAnsiTheme="minorBidi" w:cstheme="minorBidi"/>
        </w:rPr>
        <w:t>3.17).</w:t>
      </w:r>
    </w:p>
    <w:p w14:paraId="465EEAA2" w14:textId="77777777" w:rsidR="00CF52B0" w:rsidRPr="003D52FF" w:rsidRDefault="00CF52B0">
      <w:pPr>
        <w:pStyle w:val="BodyText"/>
        <w:spacing w:before="9"/>
        <w:rPr>
          <w:rFonts w:asciiTheme="minorBidi" w:hAnsiTheme="minorBidi" w:cstheme="minorBidi"/>
          <w:sz w:val="34"/>
        </w:rPr>
      </w:pPr>
    </w:p>
    <w:p w14:paraId="425C22B1"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 xml:space="preserve">After expressing plasmids containing </w:t>
      </w:r>
      <w:r w:rsidRPr="003D52FF">
        <w:rPr>
          <w:rFonts w:asciiTheme="minorBidi" w:hAnsiTheme="minorBidi" w:cstheme="minorBidi"/>
          <w:i/>
        </w:rPr>
        <w:t>Sp</w:t>
      </w:r>
      <w:r w:rsidRPr="003D52FF">
        <w:rPr>
          <w:rFonts w:asciiTheme="minorBidi" w:hAnsiTheme="minorBidi" w:cstheme="minorBidi"/>
        </w:rPr>
        <w:t xml:space="preserve">Str3 and </w:t>
      </w:r>
      <w:r w:rsidRPr="003D52FF">
        <w:rPr>
          <w:rFonts w:asciiTheme="minorBidi" w:hAnsiTheme="minorBidi" w:cstheme="minorBidi"/>
          <w:i/>
        </w:rPr>
        <w:t>Sc</w:t>
      </w:r>
      <w:r w:rsidRPr="003D52FF">
        <w:rPr>
          <w:rFonts w:asciiTheme="minorBidi" w:hAnsiTheme="minorBidi" w:cstheme="minorBidi"/>
        </w:rPr>
        <w:t xml:space="preserve">Str3 in our </w:t>
      </w:r>
      <w:r w:rsidRPr="003D52FF">
        <w:rPr>
          <w:rFonts w:asciiTheme="minorBidi" w:hAnsiTheme="minorBidi" w:cstheme="minorBidi"/>
          <w:i/>
        </w:rPr>
        <w:t xml:space="preserve">Scstr3∆ </w:t>
      </w:r>
      <w:r w:rsidRPr="003D52FF">
        <w:rPr>
          <w:rFonts w:asciiTheme="minorBidi" w:hAnsiTheme="minorBidi" w:cstheme="minorBidi"/>
        </w:rPr>
        <w:t>mutant cells,</w:t>
      </w:r>
      <w:r w:rsidRPr="003D52FF">
        <w:rPr>
          <w:rFonts w:asciiTheme="minorBidi" w:hAnsiTheme="minorBidi" w:cstheme="minorBidi"/>
          <w:spacing w:val="1"/>
        </w:rPr>
        <w:t xml:space="preserve"> </w:t>
      </w:r>
      <w:r w:rsidRPr="003D52FF">
        <w:rPr>
          <w:rFonts w:asciiTheme="minorBidi" w:hAnsiTheme="minorBidi" w:cstheme="minorBidi"/>
        </w:rPr>
        <w:t>spotting</w:t>
      </w:r>
      <w:r w:rsidRPr="003D52FF">
        <w:rPr>
          <w:rFonts w:asciiTheme="minorBidi" w:hAnsiTheme="minorBidi" w:cstheme="minorBidi"/>
          <w:spacing w:val="-9"/>
        </w:rPr>
        <w:t xml:space="preserve"> </w:t>
      </w:r>
      <w:r w:rsidRPr="003D52FF">
        <w:rPr>
          <w:rFonts w:asciiTheme="minorBidi" w:hAnsiTheme="minorBidi" w:cstheme="minorBidi"/>
        </w:rPr>
        <w:t>assays</w:t>
      </w:r>
      <w:r w:rsidRPr="003D52FF">
        <w:rPr>
          <w:rFonts w:asciiTheme="minorBidi" w:hAnsiTheme="minorBidi" w:cstheme="minorBidi"/>
          <w:spacing w:val="-10"/>
        </w:rPr>
        <w:t xml:space="preserve"> </w:t>
      </w:r>
      <w:r w:rsidRPr="003D52FF">
        <w:rPr>
          <w:rFonts w:asciiTheme="minorBidi" w:hAnsiTheme="minorBidi" w:cstheme="minorBidi"/>
        </w:rPr>
        <w:t>were</w:t>
      </w:r>
      <w:r w:rsidRPr="003D52FF">
        <w:rPr>
          <w:rFonts w:asciiTheme="minorBidi" w:hAnsiTheme="minorBidi" w:cstheme="minorBidi"/>
          <w:spacing w:val="-9"/>
        </w:rPr>
        <w:t xml:space="preserve"> </w:t>
      </w:r>
      <w:r w:rsidRPr="003D52FF">
        <w:rPr>
          <w:rFonts w:asciiTheme="minorBidi" w:hAnsiTheme="minorBidi" w:cstheme="minorBidi"/>
        </w:rPr>
        <w:t>conducted</w:t>
      </w:r>
      <w:r w:rsidRPr="003D52FF">
        <w:rPr>
          <w:rFonts w:asciiTheme="minorBidi" w:hAnsiTheme="minorBidi" w:cstheme="minorBidi"/>
          <w:spacing w:val="-14"/>
        </w:rPr>
        <w:t xml:space="preserve"> </w:t>
      </w:r>
      <w:r w:rsidRPr="003D52FF">
        <w:rPr>
          <w:rFonts w:asciiTheme="minorBidi" w:hAnsiTheme="minorBidi" w:cstheme="minorBidi"/>
        </w:rPr>
        <w:t>on</w:t>
      </w:r>
      <w:r w:rsidRPr="003D52FF">
        <w:rPr>
          <w:rFonts w:asciiTheme="minorBidi" w:hAnsiTheme="minorBidi" w:cstheme="minorBidi"/>
          <w:spacing w:val="-13"/>
        </w:rPr>
        <w:t xml:space="preserve"> </w:t>
      </w:r>
      <w:r w:rsidRPr="003D52FF">
        <w:rPr>
          <w:rFonts w:asciiTheme="minorBidi" w:hAnsiTheme="minorBidi" w:cstheme="minorBidi"/>
        </w:rPr>
        <w:t>two</w:t>
      </w:r>
      <w:r w:rsidRPr="003D52FF">
        <w:rPr>
          <w:rFonts w:asciiTheme="minorBidi" w:hAnsiTheme="minorBidi" w:cstheme="minorBidi"/>
          <w:spacing w:val="-9"/>
        </w:rPr>
        <w:t xml:space="preserve"> </w:t>
      </w:r>
      <w:r w:rsidRPr="003D52FF">
        <w:rPr>
          <w:rFonts w:asciiTheme="minorBidi" w:hAnsiTheme="minorBidi" w:cstheme="minorBidi"/>
        </w:rPr>
        <w:t>different</w:t>
      </w:r>
      <w:r w:rsidRPr="003D52FF">
        <w:rPr>
          <w:rFonts w:asciiTheme="minorBidi" w:hAnsiTheme="minorBidi" w:cstheme="minorBidi"/>
          <w:spacing w:val="-9"/>
        </w:rPr>
        <w:t xml:space="preserve"> </w:t>
      </w:r>
      <w:r w:rsidRPr="003D52FF">
        <w:rPr>
          <w:rFonts w:asciiTheme="minorBidi" w:hAnsiTheme="minorBidi" w:cstheme="minorBidi"/>
        </w:rPr>
        <w:t>media</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8"/>
        </w:rPr>
        <w:t xml:space="preserve"> </w:t>
      </w:r>
      <w:r w:rsidRPr="003D52FF">
        <w:rPr>
          <w:rFonts w:asciiTheme="minorBidi" w:hAnsiTheme="minorBidi" w:cstheme="minorBidi"/>
        </w:rPr>
        <w:t>investigate</w:t>
      </w:r>
      <w:r w:rsidRPr="003D52FF">
        <w:rPr>
          <w:rFonts w:asciiTheme="minorBidi" w:hAnsiTheme="minorBidi" w:cstheme="minorBidi"/>
          <w:spacing w:val="-8"/>
        </w:rPr>
        <w:t xml:space="preserve"> </w:t>
      </w:r>
      <w:r w:rsidRPr="003D52FF">
        <w:rPr>
          <w:rFonts w:asciiTheme="minorBidi" w:hAnsiTheme="minorBidi" w:cstheme="minorBidi"/>
        </w:rPr>
        <w:t xml:space="preserve">whether </w:t>
      </w:r>
      <w:r w:rsidRPr="003D52FF">
        <w:rPr>
          <w:rFonts w:asciiTheme="minorBidi" w:hAnsiTheme="minorBidi" w:cstheme="minorBidi"/>
          <w:i/>
        </w:rPr>
        <w:t>Sp</w:t>
      </w:r>
      <w:r w:rsidRPr="003D52FF">
        <w:rPr>
          <w:rFonts w:asciiTheme="minorBidi" w:hAnsiTheme="minorBidi" w:cstheme="minorBidi"/>
        </w:rPr>
        <w:t>Str3</w:t>
      </w:r>
      <w:r w:rsidRPr="003D52FF">
        <w:rPr>
          <w:rFonts w:asciiTheme="minorBidi" w:hAnsiTheme="minorBidi" w:cstheme="minorBidi"/>
          <w:spacing w:val="-73"/>
        </w:rPr>
        <w:t xml:space="preserve"> </w:t>
      </w:r>
      <w:r w:rsidRPr="003D52FF">
        <w:rPr>
          <w:rFonts w:asciiTheme="minorBidi" w:hAnsiTheme="minorBidi" w:cstheme="minorBidi"/>
          <w:spacing w:val="-1"/>
        </w:rPr>
        <w:t>exhibits</w:t>
      </w:r>
      <w:r w:rsidRPr="003D52FF">
        <w:rPr>
          <w:rFonts w:asciiTheme="minorBidi" w:hAnsiTheme="minorBidi" w:cstheme="minorBidi"/>
          <w:spacing w:val="-22"/>
        </w:rPr>
        <w:t xml:space="preserve"> </w:t>
      </w:r>
      <w:r w:rsidRPr="003D52FF">
        <w:rPr>
          <w:rFonts w:asciiTheme="minorBidi" w:hAnsiTheme="minorBidi" w:cstheme="minorBidi"/>
          <w:spacing w:val="-1"/>
        </w:rPr>
        <w:t>a</w:t>
      </w:r>
      <w:r w:rsidRPr="003D52FF">
        <w:rPr>
          <w:rFonts w:asciiTheme="minorBidi" w:hAnsiTheme="minorBidi" w:cstheme="minorBidi"/>
          <w:spacing w:val="-16"/>
        </w:rPr>
        <w:t xml:space="preserve"> </w:t>
      </w:r>
      <w:r w:rsidRPr="003D52FF">
        <w:rPr>
          <w:rFonts w:asciiTheme="minorBidi" w:hAnsiTheme="minorBidi" w:cstheme="minorBidi"/>
          <w:spacing w:val="-1"/>
        </w:rPr>
        <w:t>complementary</w:t>
      </w:r>
      <w:r w:rsidRPr="003D52FF">
        <w:rPr>
          <w:rFonts w:asciiTheme="minorBidi" w:hAnsiTheme="minorBidi" w:cstheme="minorBidi"/>
          <w:spacing w:val="-18"/>
        </w:rPr>
        <w:t xml:space="preserve"> </w:t>
      </w:r>
      <w:r w:rsidRPr="003D52FF">
        <w:rPr>
          <w:rFonts w:asciiTheme="minorBidi" w:hAnsiTheme="minorBidi" w:cstheme="minorBidi"/>
          <w:spacing w:val="-1"/>
        </w:rPr>
        <w:t>function</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i/>
        </w:rPr>
        <w:t>Sc</w:t>
      </w:r>
      <w:r w:rsidRPr="003D52FF">
        <w:rPr>
          <w:rFonts w:asciiTheme="minorBidi" w:hAnsiTheme="minorBidi" w:cstheme="minorBidi"/>
        </w:rPr>
        <w:t>Str3</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trans-sulphuration</w:t>
      </w:r>
      <w:r w:rsidRPr="003D52FF">
        <w:rPr>
          <w:rFonts w:asciiTheme="minorBidi" w:hAnsiTheme="minorBidi" w:cstheme="minorBidi"/>
          <w:spacing w:val="-17"/>
        </w:rPr>
        <w:t xml:space="preserve"> </w:t>
      </w:r>
      <w:r w:rsidRPr="003D52FF">
        <w:rPr>
          <w:rFonts w:asciiTheme="minorBidi" w:hAnsiTheme="minorBidi" w:cstheme="minorBidi"/>
        </w:rPr>
        <w:t>pathway</w:t>
      </w:r>
      <w:r w:rsidRPr="003D52FF">
        <w:rPr>
          <w:rFonts w:asciiTheme="minorBidi" w:hAnsiTheme="minorBidi" w:cstheme="minorBidi"/>
          <w:spacing w:val="-17"/>
        </w:rPr>
        <w:t xml:space="preserve"> </w:t>
      </w:r>
      <w:r w:rsidRPr="003D52FF">
        <w:rPr>
          <w:rFonts w:asciiTheme="minorBidi" w:hAnsiTheme="minorBidi" w:cstheme="minorBidi"/>
        </w:rPr>
        <w:t>(Figure</w:t>
      </w:r>
      <w:r w:rsidRPr="003D52FF">
        <w:rPr>
          <w:rFonts w:asciiTheme="minorBidi" w:hAnsiTheme="minorBidi" w:cstheme="minorBidi"/>
          <w:spacing w:val="-73"/>
        </w:rPr>
        <w:t xml:space="preserve"> </w:t>
      </w:r>
      <w:r w:rsidRPr="003D52FF">
        <w:rPr>
          <w:rFonts w:asciiTheme="minorBidi" w:hAnsiTheme="minorBidi" w:cstheme="minorBidi"/>
        </w:rPr>
        <w:t>3.18).</w:t>
      </w:r>
    </w:p>
    <w:p w14:paraId="63ABB1F9" w14:textId="77777777" w:rsidR="00CF52B0" w:rsidRPr="003D52FF" w:rsidRDefault="00CF52B0">
      <w:pPr>
        <w:pStyle w:val="BodyText"/>
        <w:rPr>
          <w:rFonts w:asciiTheme="minorBidi" w:hAnsiTheme="minorBidi" w:cstheme="minorBidi"/>
          <w:sz w:val="20"/>
        </w:rPr>
      </w:pPr>
    </w:p>
    <w:p w14:paraId="4CD776D9" w14:textId="77777777" w:rsidR="00CF52B0" w:rsidRPr="003D52FF" w:rsidRDefault="00000000">
      <w:pPr>
        <w:pStyle w:val="BodyText"/>
        <w:rPr>
          <w:rFonts w:asciiTheme="minorBidi" w:hAnsiTheme="minorBidi" w:cstheme="minorBidi"/>
          <w:sz w:val="13"/>
        </w:rPr>
      </w:pPr>
      <w:r w:rsidRPr="003D52FF">
        <w:rPr>
          <w:rFonts w:asciiTheme="minorBidi" w:hAnsiTheme="minorBidi" w:cstheme="minorBidi"/>
          <w:noProof/>
        </w:rPr>
        <w:drawing>
          <wp:anchor distT="0" distB="0" distL="0" distR="0" simplePos="0" relativeHeight="127" behindDoc="0" locked="0" layoutInCell="1" allowOverlap="1" wp14:anchorId="09441561" wp14:editId="13F4E270">
            <wp:simplePos x="0" y="0"/>
            <wp:positionH relativeFrom="page">
              <wp:posOffset>1084897</wp:posOffset>
            </wp:positionH>
            <wp:positionV relativeFrom="paragraph">
              <wp:posOffset>124974</wp:posOffset>
            </wp:positionV>
            <wp:extent cx="5396304" cy="3227070"/>
            <wp:effectExtent l="0" t="0" r="0" b="0"/>
            <wp:wrapTopAndBottom/>
            <wp:docPr id="28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5.jpeg"/>
                    <pic:cNvPicPr/>
                  </pic:nvPicPr>
                  <pic:blipFill>
                    <a:blip r:embed="rId171" cstate="print"/>
                    <a:stretch>
                      <a:fillRect/>
                    </a:stretch>
                  </pic:blipFill>
                  <pic:spPr>
                    <a:xfrm>
                      <a:off x="0" y="0"/>
                      <a:ext cx="5396304" cy="3227070"/>
                    </a:xfrm>
                    <a:prstGeom prst="rect">
                      <a:avLst/>
                    </a:prstGeom>
                  </pic:spPr>
                </pic:pic>
              </a:graphicData>
            </a:graphic>
          </wp:anchor>
        </w:drawing>
      </w:r>
    </w:p>
    <w:p w14:paraId="00F73110" w14:textId="77777777" w:rsidR="00CF52B0" w:rsidRPr="003D52FF" w:rsidRDefault="00000000">
      <w:pPr>
        <w:spacing w:before="71" w:line="228" w:lineRule="auto"/>
        <w:ind w:left="1160" w:right="1167"/>
        <w:jc w:val="both"/>
        <w:rPr>
          <w:rFonts w:asciiTheme="minorBidi" w:hAnsiTheme="minorBidi" w:cstheme="minorBidi"/>
          <w:sz w:val="20"/>
        </w:rPr>
      </w:pPr>
      <w:bookmarkStart w:id="190" w:name="_bookmark112"/>
      <w:bookmarkEnd w:id="190"/>
      <w:r w:rsidRPr="003D52FF">
        <w:rPr>
          <w:rFonts w:asciiTheme="minorBidi" w:eastAsia="Arial" w:hAnsiTheme="minorBidi" w:cstheme="minorBidi"/>
          <w:b/>
          <w:color w:val="1F4E79"/>
          <w:spacing w:val="-1"/>
          <w:sz w:val="20"/>
        </w:rPr>
        <w:t>Figure</w:t>
      </w:r>
      <w:r w:rsidRPr="003D52FF">
        <w:rPr>
          <w:rFonts w:asciiTheme="minorBidi" w:eastAsia="Arial" w:hAnsiTheme="minorBidi" w:cstheme="minorBidi"/>
          <w:b/>
          <w:color w:val="1F4E79"/>
          <w:spacing w:val="-10"/>
          <w:sz w:val="20"/>
        </w:rPr>
        <w:t xml:space="preserve"> </w:t>
      </w:r>
      <w:r w:rsidRPr="003D52FF">
        <w:rPr>
          <w:rFonts w:asciiTheme="minorBidi" w:eastAsia="Arial" w:hAnsiTheme="minorBidi" w:cstheme="minorBidi"/>
          <w:b/>
          <w:color w:val="1F4E79"/>
          <w:spacing w:val="-1"/>
          <w:sz w:val="20"/>
        </w:rPr>
        <w:t>3.</w:t>
      </w:r>
      <w:r w:rsidRPr="003D52FF">
        <w:rPr>
          <w:rFonts w:asciiTheme="minorBidi" w:eastAsia="Arial" w:hAnsiTheme="minorBidi" w:cstheme="minorBidi"/>
          <w:b/>
          <w:color w:val="1F4E79"/>
          <w:spacing w:val="-4"/>
          <w:sz w:val="20"/>
        </w:rPr>
        <w:t xml:space="preserve"> </w:t>
      </w:r>
      <w:r w:rsidRPr="003D52FF">
        <w:rPr>
          <w:rFonts w:asciiTheme="minorBidi" w:eastAsia="Arial" w:hAnsiTheme="minorBidi" w:cstheme="minorBidi"/>
          <w:b/>
          <w:color w:val="1F4E79"/>
          <w:spacing w:val="-1"/>
          <w:sz w:val="20"/>
        </w:rPr>
        <w:t>18</w:t>
      </w:r>
      <w:r w:rsidRPr="003D52FF">
        <w:rPr>
          <w:rFonts w:asciiTheme="minorBidi" w:eastAsia="Arial" w:hAnsiTheme="minorBidi" w:cstheme="minorBidi"/>
          <w:b/>
          <w:color w:val="1F4E79"/>
          <w:spacing w:val="-15"/>
          <w:sz w:val="20"/>
        </w:rPr>
        <w:t xml:space="preserve"> </w:t>
      </w:r>
      <w:r w:rsidRPr="003D52FF">
        <w:rPr>
          <w:rFonts w:asciiTheme="minorBidi" w:eastAsia="Arial" w:hAnsiTheme="minorBidi" w:cstheme="minorBidi"/>
          <w:b/>
          <w:i/>
          <w:color w:val="1F4E79"/>
          <w:spacing w:val="-1"/>
          <w:sz w:val="20"/>
        </w:rPr>
        <w:t>S.</w:t>
      </w:r>
      <w:r w:rsidRPr="003D52FF">
        <w:rPr>
          <w:rFonts w:asciiTheme="minorBidi" w:eastAsia="Arial" w:hAnsiTheme="minorBidi" w:cstheme="minorBidi"/>
          <w:b/>
          <w:i/>
          <w:color w:val="1F4E79"/>
          <w:spacing w:val="-10"/>
          <w:sz w:val="20"/>
        </w:rPr>
        <w:t xml:space="preserve"> </w:t>
      </w:r>
      <w:r w:rsidRPr="003D52FF">
        <w:rPr>
          <w:rFonts w:asciiTheme="minorBidi" w:eastAsia="Arial" w:hAnsiTheme="minorBidi" w:cstheme="minorBidi"/>
          <w:b/>
          <w:i/>
          <w:color w:val="1F4E79"/>
          <w:spacing w:val="-1"/>
          <w:sz w:val="20"/>
        </w:rPr>
        <w:t>pombe</w:t>
      </w:r>
      <w:r w:rsidRPr="003D52FF">
        <w:rPr>
          <w:rFonts w:asciiTheme="minorBidi" w:eastAsia="Arial" w:hAnsiTheme="minorBidi" w:cstheme="minorBidi"/>
          <w:b/>
          <w:i/>
          <w:color w:val="1F4E79"/>
          <w:spacing w:val="-13"/>
          <w:sz w:val="20"/>
        </w:rPr>
        <w:t xml:space="preserve"> </w:t>
      </w:r>
      <w:r w:rsidRPr="003D52FF">
        <w:rPr>
          <w:rFonts w:asciiTheme="minorBidi" w:eastAsia="Arial" w:hAnsiTheme="minorBidi" w:cstheme="minorBidi"/>
          <w:b/>
          <w:color w:val="1F4E79"/>
          <w:spacing w:val="-1"/>
          <w:sz w:val="20"/>
        </w:rPr>
        <w:t>Str3</w:t>
      </w:r>
      <w:r w:rsidRPr="003D52FF">
        <w:rPr>
          <w:rFonts w:asciiTheme="minorBidi" w:eastAsia="Arial" w:hAnsiTheme="minorBidi" w:cstheme="minorBidi"/>
          <w:b/>
          <w:color w:val="1F4E79"/>
          <w:spacing w:val="-10"/>
          <w:sz w:val="20"/>
        </w:rPr>
        <w:t xml:space="preserve"> </w:t>
      </w:r>
      <w:r w:rsidRPr="003D52FF">
        <w:rPr>
          <w:rFonts w:asciiTheme="minorBidi" w:eastAsia="Arial" w:hAnsiTheme="minorBidi" w:cstheme="minorBidi"/>
          <w:b/>
          <w:color w:val="1F4E79"/>
          <w:spacing w:val="-1"/>
          <w:sz w:val="20"/>
        </w:rPr>
        <w:t>complements</w:t>
      </w:r>
      <w:r w:rsidRPr="003D52FF">
        <w:rPr>
          <w:rFonts w:asciiTheme="minorBidi" w:eastAsia="Arial" w:hAnsiTheme="minorBidi" w:cstheme="minorBidi"/>
          <w:b/>
          <w:color w:val="1F4E79"/>
          <w:spacing w:val="-9"/>
          <w:sz w:val="20"/>
        </w:rPr>
        <w:t xml:space="preserve"> </w:t>
      </w:r>
      <w:r w:rsidRPr="003D52FF">
        <w:rPr>
          <w:rFonts w:asciiTheme="minorBidi" w:eastAsia="Arial" w:hAnsiTheme="minorBidi" w:cstheme="minorBidi"/>
          <w:b/>
          <w:color w:val="1F4E79"/>
          <w:sz w:val="20"/>
        </w:rPr>
        <w:t>the</w:t>
      </w:r>
      <w:r w:rsidRPr="003D52FF">
        <w:rPr>
          <w:rFonts w:asciiTheme="minorBidi" w:eastAsia="Arial" w:hAnsiTheme="minorBidi" w:cstheme="minorBidi"/>
          <w:b/>
          <w:color w:val="1F4E79"/>
          <w:spacing w:val="-10"/>
          <w:sz w:val="20"/>
        </w:rPr>
        <w:t xml:space="preserve"> </w:t>
      </w:r>
      <w:r w:rsidRPr="003D52FF">
        <w:rPr>
          <w:rFonts w:asciiTheme="minorBidi" w:eastAsia="Arial" w:hAnsiTheme="minorBidi" w:cstheme="minorBidi"/>
          <w:b/>
          <w:color w:val="1F4E79"/>
          <w:sz w:val="20"/>
        </w:rPr>
        <w:t>function</w:t>
      </w:r>
      <w:r w:rsidRPr="003D52FF">
        <w:rPr>
          <w:rFonts w:asciiTheme="minorBidi" w:eastAsia="Arial" w:hAnsiTheme="minorBidi" w:cstheme="minorBidi"/>
          <w:b/>
          <w:color w:val="1F4E79"/>
          <w:spacing w:val="-10"/>
          <w:sz w:val="20"/>
        </w:rPr>
        <w:t xml:space="preserve"> </w:t>
      </w:r>
      <w:r w:rsidRPr="003D52FF">
        <w:rPr>
          <w:rFonts w:asciiTheme="minorBidi" w:eastAsia="Arial" w:hAnsiTheme="minorBidi" w:cstheme="minorBidi"/>
          <w:b/>
          <w:color w:val="1F4E79"/>
          <w:sz w:val="20"/>
        </w:rPr>
        <w:t>of</w:t>
      </w:r>
      <w:r w:rsidRPr="003D52FF">
        <w:rPr>
          <w:rFonts w:asciiTheme="minorBidi" w:eastAsia="Arial" w:hAnsiTheme="minorBidi" w:cstheme="minorBidi"/>
          <w:b/>
          <w:color w:val="1F4E79"/>
          <w:spacing w:val="-9"/>
          <w:sz w:val="20"/>
        </w:rPr>
        <w:t xml:space="preserve"> </w:t>
      </w:r>
      <w:r w:rsidRPr="003D52FF">
        <w:rPr>
          <w:rFonts w:asciiTheme="minorBidi" w:eastAsia="Arial" w:hAnsiTheme="minorBidi" w:cstheme="minorBidi"/>
          <w:b/>
          <w:i/>
          <w:color w:val="1F4E79"/>
          <w:sz w:val="20"/>
        </w:rPr>
        <w:t>S.</w:t>
      </w:r>
      <w:r w:rsidRPr="003D52FF">
        <w:rPr>
          <w:rFonts w:asciiTheme="minorBidi" w:eastAsia="Arial" w:hAnsiTheme="minorBidi" w:cstheme="minorBidi"/>
          <w:b/>
          <w:i/>
          <w:color w:val="1F4E79"/>
          <w:spacing w:val="-11"/>
          <w:sz w:val="20"/>
        </w:rPr>
        <w:t xml:space="preserve"> </w:t>
      </w:r>
      <w:r w:rsidRPr="003D52FF">
        <w:rPr>
          <w:rFonts w:asciiTheme="minorBidi" w:eastAsia="Arial" w:hAnsiTheme="minorBidi" w:cstheme="minorBidi"/>
          <w:b/>
          <w:i/>
          <w:color w:val="1F4E79"/>
          <w:sz w:val="20"/>
        </w:rPr>
        <w:t>cerevisiae</w:t>
      </w:r>
      <w:r w:rsidRPr="003D52FF">
        <w:rPr>
          <w:rFonts w:asciiTheme="minorBidi" w:eastAsia="Arial" w:hAnsiTheme="minorBidi" w:cstheme="minorBidi"/>
          <w:b/>
          <w:i/>
          <w:color w:val="1F4E79"/>
          <w:spacing w:val="-8"/>
          <w:sz w:val="20"/>
        </w:rPr>
        <w:t xml:space="preserve"> </w:t>
      </w:r>
      <w:r w:rsidRPr="003D52FF">
        <w:rPr>
          <w:rFonts w:asciiTheme="minorBidi" w:eastAsia="Arial" w:hAnsiTheme="minorBidi" w:cstheme="minorBidi"/>
          <w:b/>
          <w:color w:val="1F4E79"/>
          <w:sz w:val="20"/>
        </w:rPr>
        <w:t>Str3</w:t>
      </w:r>
      <w:r w:rsidRPr="003D52FF">
        <w:rPr>
          <w:rFonts w:asciiTheme="minorBidi" w:eastAsia="Arial" w:hAnsiTheme="minorBidi" w:cstheme="minorBidi"/>
          <w:b/>
          <w:color w:val="1F4E79"/>
          <w:spacing w:val="-10"/>
          <w:sz w:val="20"/>
        </w:rPr>
        <w:t xml:space="preserve"> </w:t>
      </w:r>
      <w:r w:rsidRPr="003D52FF">
        <w:rPr>
          <w:rFonts w:asciiTheme="minorBidi" w:eastAsia="Arial" w:hAnsiTheme="minorBidi" w:cstheme="minorBidi"/>
          <w:b/>
          <w:color w:val="1F4E79"/>
          <w:sz w:val="20"/>
        </w:rPr>
        <w:t>in</w:t>
      </w:r>
      <w:r w:rsidRPr="003D52FF">
        <w:rPr>
          <w:rFonts w:asciiTheme="minorBidi" w:eastAsia="Arial" w:hAnsiTheme="minorBidi" w:cstheme="minorBidi"/>
          <w:b/>
          <w:color w:val="1F4E79"/>
          <w:spacing w:val="-10"/>
          <w:sz w:val="20"/>
        </w:rPr>
        <w:t xml:space="preserve"> </w:t>
      </w:r>
      <w:r w:rsidRPr="003D52FF">
        <w:rPr>
          <w:rFonts w:asciiTheme="minorBidi" w:eastAsia="Arial" w:hAnsiTheme="minorBidi" w:cstheme="minorBidi"/>
          <w:b/>
          <w:color w:val="1F4E79"/>
          <w:sz w:val="20"/>
        </w:rPr>
        <w:t>the</w:t>
      </w:r>
      <w:r w:rsidRPr="003D52FF">
        <w:rPr>
          <w:rFonts w:asciiTheme="minorBidi" w:eastAsia="Arial" w:hAnsiTheme="minorBidi" w:cstheme="minorBidi"/>
          <w:b/>
          <w:color w:val="1F4E79"/>
          <w:spacing w:val="-14"/>
          <w:sz w:val="20"/>
        </w:rPr>
        <w:t xml:space="preserve"> </w:t>
      </w:r>
      <w:r w:rsidRPr="003D52FF">
        <w:rPr>
          <w:rFonts w:asciiTheme="minorBidi" w:eastAsia="Arial" w:hAnsiTheme="minorBidi" w:cstheme="minorBidi"/>
          <w:b/>
          <w:color w:val="1F4E79"/>
          <w:sz w:val="20"/>
        </w:rPr>
        <w:t>transsulfuration</w:t>
      </w:r>
      <w:r w:rsidRPr="003D52FF">
        <w:rPr>
          <w:rFonts w:asciiTheme="minorBidi" w:eastAsia="Arial" w:hAnsiTheme="minorBidi" w:cstheme="minorBidi"/>
          <w:b/>
          <w:color w:val="1F4E79"/>
          <w:spacing w:val="-54"/>
          <w:sz w:val="20"/>
        </w:rPr>
        <w:t xml:space="preserve"> </w:t>
      </w:r>
      <w:r w:rsidRPr="003D52FF">
        <w:rPr>
          <w:rFonts w:asciiTheme="minorBidi" w:eastAsia="Arial" w:hAnsiTheme="minorBidi" w:cstheme="minorBidi"/>
          <w:b/>
          <w:color w:val="1F4E79"/>
          <w:sz w:val="20"/>
        </w:rPr>
        <w:t>pathway and peroxisomes are not essential for this metabolic pathway in yeast</w:t>
      </w:r>
      <w:r w:rsidRPr="003D52FF">
        <w:rPr>
          <w:rFonts w:asciiTheme="minorBidi" w:eastAsia="Arial" w:hAnsiTheme="minorBidi" w:cstheme="minorBidi"/>
          <w:b/>
          <w:i/>
          <w:color w:val="1F4E79"/>
          <w:sz w:val="20"/>
        </w:rPr>
        <w:t xml:space="preserve">. </w:t>
      </w:r>
      <w:r w:rsidRPr="003D52FF">
        <w:rPr>
          <w:rFonts w:asciiTheme="minorBidi" w:hAnsiTheme="minorBidi" w:cstheme="minorBidi"/>
          <w:color w:val="1F4E79"/>
          <w:sz w:val="20"/>
        </w:rPr>
        <w:t>The cells were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sz w:val="20"/>
        </w:rPr>
        <w:t>cultured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until</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they</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pacing w:val="-1"/>
          <w:sz w:val="20"/>
        </w:rPr>
        <w:t>reached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the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pacing w:val="-1"/>
          <w:sz w:val="20"/>
        </w:rPr>
        <w:t>logarithmic</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pacing w:val="-1"/>
          <w:sz w:val="20"/>
        </w:rPr>
        <w:t>growth</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phase.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pacing w:val="-1"/>
          <w:sz w:val="20"/>
        </w:rPr>
        <w:t>Then,</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serial</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dilutions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different</w:t>
      </w:r>
      <w:r w:rsidRPr="003D52FF">
        <w:rPr>
          <w:rFonts w:asciiTheme="minorBidi" w:hAnsiTheme="minorBidi" w:cstheme="minorBidi"/>
          <w:color w:val="1F4E79"/>
          <w:spacing w:val="-13"/>
          <w:sz w:val="20"/>
        </w:rPr>
        <w:t xml:space="preserve"> </w:t>
      </w:r>
      <w:r w:rsidRPr="003D52FF">
        <w:rPr>
          <w:rFonts w:asciiTheme="minorBidi" w:eastAsia="Arial" w:hAnsiTheme="minorBidi" w:cstheme="minorBidi"/>
          <w:i/>
          <w:color w:val="1F4E79"/>
          <w:sz w:val="20"/>
        </w:rPr>
        <w:t>S.</w:t>
      </w:r>
      <w:r w:rsidRPr="003D52FF">
        <w:rPr>
          <w:rFonts w:asciiTheme="minorBidi" w:eastAsia="Arial" w:hAnsiTheme="minorBidi" w:cstheme="minorBidi"/>
          <w:i/>
          <w:color w:val="1F4E79"/>
          <w:spacing w:val="-6"/>
          <w:sz w:val="20"/>
        </w:rPr>
        <w:t xml:space="preserve"> </w:t>
      </w:r>
      <w:r w:rsidRPr="003D52FF">
        <w:rPr>
          <w:rFonts w:asciiTheme="minorBidi" w:eastAsia="Arial" w:hAnsiTheme="minorBidi" w:cstheme="minorBidi"/>
          <w:i/>
          <w:color w:val="1F4E79"/>
          <w:sz w:val="20"/>
        </w:rPr>
        <w:t>cerevisiae</w:t>
      </w:r>
      <w:r w:rsidRPr="003D52FF">
        <w:rPr>
          <w:rFonts w:asciiTheme="minorBidi" w:eastAsia="Arial" w:hAnsiTheme="minorBidi" w:cstheme="minorBidi"/>
          <w:i/>
          <w:color w:val="1F4E79"/>
          <w:spacing w:val="-53"/>
          <w:sz w:val="20"/>
        </w:rPr>
        <w:t xml:space="preserve"> </w:t>
      </w:r>
      <w:r w:rsidRPr="003D52FF">
        <w:rPr>
          <w:rFonts w:asciiTheme="minorBidi" w:hAnsiTheme="minorBidi" w:cstheme="minorBidi"/>
          <w:color w:val="1F4E79"/>
          <w:sz w:val="20"/>
        </w:rPr>
        <w:t>strains spotted on yeast minimal medium 1 (YM1) media and incubated at 30˚C for 5 days. A) Growth</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on YM1 without methionine, but with cysteine as the sole sulfur source, is depicted. The </w:t>
      </w:r>
      <w:r w:rsidRPr="003D52FF">
        <w:rPr>
          <w:rFonts w:asciiTheme="minorBidi" w:eastAsia="Arial" w:hAnsiTheme="minorBidi" w:cstheme="minorBidi"/>
          <w:i/>
          <w:color w:val="1F4E79"/>
          <w:sz w:val="20"/>
        </w:rPr>
        <w:t>S. cerevisiae</w:t>
      </w:r>
      <w:r w:rsidRPr="003D52FF">
        <w:rPr>
          <w:rFonts w:asciiTheme="minorBidi" w:eastAsia="Arial" w:hAnsiTheme="minorBidi" w:cstheme="minorBidi"/>
          <w:i/>
          <w:color w:val="1F4E79"/>
          <w:spacing w:val="-53"/>
          <w:sz w:val="20"/>
        </w:rPr>
        <w:t xml:space="preserve"> </w:t>
      </w:r>
      <w:r w:rsidRPr="003D52FF">
        <w:rPr>
          <w:rFonts w:asciiTheme="minorBidi" w:eastAsia="Arial" w:hAnsiTheme="minorBidi" w:cstheme="minorBidi"/>
          <w:i/>
          <w:color w:val="1F4E79"/>
          <w:sz w:val="20"/>
        </w:rPr>
        <w:t xml:space="preserve">MAT α </w:t>
      </w:r>
      <w:r w:rsidRPr="003D52FF">
        <w:rPr>
          <w:rFonts w:asciiTheme="minorBidi" w:hAnsiTheme="minorBidi" w:cstheme="minorBidi"/>
          <w:color w:val="1F4E79"/>
          <w:sz w:val="20"/>
        </w:rPr>
        <w:t xml:space="preserve">wild type “a Met15 autotroph” demonstrates robust growth in this medium, while the </w:t>
      </w:r>
      <w:r w:rsidRPr="003D52FF">
        <w:rPr>
          <w:rFonts w:asciiTheme="minorBidi" w:eastAsia="Arial" w:hAnsiTheme="minorBidi" w:cstheme="minorBidi"/>
          <w:i/>
          <w:color w:val="1F4E79"/>
          <w:sz w:val="20"/>
        </w:rPr>
        <w:t>Scstr3Δ</w:t>
      </w:r>
      <w:r w:rsidRPr="003D52FF">
        <w:rPr>
          <w:rFonts w:asciiTheme="minorBidi" w:eastAsia="Arial" w:hAnsiTheme="minorBidi" w:cstheme="minorBidi"/>
          <w:i/>
          <w:color w:val="1F4E79"/>
          <w:spacing w:val="1"/>
          <w:sz w:val="20"/>
        </w:rPr>
        <w:t xml:space="preserve"> </w:t>
      </w:r>
      <w:r w:rsidRPr="003D52FF">
        <w:rPr>
          <w:rFonts w:asciiTheme="minorBidi" w:eastAsia="Arial" w:hAnsiTheme="minorBidi" w:cstheme="minorBidi"/>
          <w:i/>
          <w:color w:val="1F4E79"/>
          <w:sz w:val="20"/>
        </w:rPr>
        <w:t xml:space="preserve">Mat A </w:t>
      </w:r>
      <w:r w:rsidRPr="003D52FF">
        <w:rPr>
          <w:rFonts w:asciiTheme="minorBidi" w:hAnsiTheme="minorBidi" w:cstheme="minorBidi"/>
          <w:color w:val="1F4E79"/>
          <w:sz w:val="20"/>
        </w:rPr>
        <w:t xml:space="preserve">mutant strain does not, due to the lack of </w:t>
      </w:r>
      <w:r w:rsidRPr="003D52FF">
        <w:rPr>
          <w:rFonts w:asciiTheme="minorBidi" w:eastAsia="Arial" w:hAnsiTheme="minorBidi" w:cstheme="minorBidi"/>
          <w:i/>
          <w:color w:val="1F4E79"/>
          <w:sz w:val="20"/>
        </w:rPr>
        <w:t>Sc</w:t>
      </w:r>
      <w:r w:rsidRPr="003D52FF">
        <w:rPr>
          <w:rFonts w:asciiTheme="minorBidi" w:hAnsiTheme="minorBidi" w:cstheme="minorBidi"/>
          <w:color w:val="1F4E79"/>
          <w:sz w:val="20"/>
        </w:rPr>
        <w:t>Str3—an essential enzyme in the transsulfuration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pathway. However, when </w:t>
      </w:r>
      <w:r w:rsidRPr="003D52FF">
        <w:rPr>
          <w:rFonts w:asciiTheme="minorBidi" w:eastAsia="Arial" w:hAnsiTheme="minorBidi" w:cstheme="minorBidi"/>
          <w:i/>
          <w:color w:val="1F4E79"/>
          <w:sz w:val="20"/>
        </w:rPr>
        <w:t>Sp</w:t>
      </w:r>
      <w:r w:rsidRPr="003D52FF">
        <w:rPr>
          <w:rFonts w:asciiTheme="minorBidi" w:hAnsiTheme="minorBidi" w:cstheme="minorBidi"/>
          <w:color w:val="1F4E79"/>
          <w:sz w:val="20"/>
        </w:rPr>
        <w:t>Str3 is expressed in the mutant strain, it exhibits similar growth to the</w:t>
      </w:r>
      <w:r w:rsidRPr="003D52FF">
        <w:rPr>
          <w:rFonts w:asciiTheme="minorBidi" w:hAnsiTheme="minorBidi" w:cstheme="minorBidi"/>
          <w:color w:val="1F4E79"/>
          <w:spacing w:val="1"/>
          <w:sz w:val="20"/>
        </w:rPr>
        <w:t xml:space="preserve"> </w:t>
      </w:r>
      <w:r w:rsidRPr="003D52FF">
        <w:rPr>
          <w:rFonts w:asciiTheme="minorBidi" w:eastAsia="Arial" w:hAnsiTheme="minorBidi" w:cstheme="minorBidi"/>
          <w:i/>
          <w:color w:val="1F4E79"/>
          <w:sz w:val="20"/>
        </w:rPr>
        <w:t>Sc</w:t>
      </w:r>
      <w:r w:rsidRPr="003D52FF">
        <w:rPr>
          <w:rFonts w:asciiTheme="minorBidi" w:hAnsiTheme="minorBidi" w:cstheme="minorBidi"/>
          <w:color w:val="1F4E79"/>
          <w:sz w:val="20"/>
        </w:rPr>
        <w:t xml:space="preserve">Str3 in the </w:t>
      </w:r>
      <w:r w:rsidRPr="003D52FF">
        <w:rPr>
          <w:rFonts w:asciiTheme="minorBidi" w:eastAsia="Arial" w:hAnsiTheme="minorBidi" w:cstheme="minorBidi"/>
          <w:i/>
          <w:color w:val="1F4E79"/>
          <w:sz w:val="20"/>
        </w:rPr>
        <w:t xml:space="preserve">str3Δ Mat A </w:t>
      </w:r>
      <w:r w:rsidRPr="003D52FF">
        <w:rPr>
          <w:rFonts w:asciiTheme="minorBidi" w:hAnsiTheme="minorBidi" w:cstheme="minorBidi"/>
          <w:color w:val="1F4E79"/>
          <w:sz w:val="20"/>
        </w:rPr>
        <w:t xml:space="preserve">strain, indicating that </w:t>
      </w:r>
      <w:r w:rsidRPr="003D52FF">
        <w:rPr>
          <w:rFonts w:asciiTheme="minorBidi" w:eastAsia="Arial" w:hAnsiTheme="minorBidi" w:cstheme="minorBidi"/>
          <w:i/>
          <w:color w:val="1F4E79"/>
          <w:sz w:val="20"/>
        </w:rPr>
        <w:t>Sp</w:t>
      </w:r>
      <w:r w:rsidRPr="003D52FF">
        <w:rPr>
          <w:rFonts w:asciiTheme="minorBidi" w:hAnsiTheme="minorBidi" w:cstheme="minorBidi"/>
          <w:color w:val="1F4E79"/>
          <w:sz w:val="20"/>
        </w:rPr>
        <w:t xml:space="preserve">Str3 complements </w:t>
      </w:r>
      <w:r w:rsidRPr="003D52FF">
        <w:rPr>
          <w:rFonts w:asciiTheme="minorBidi" w:eastAsia="Arial" w:hAnsiTheme="minorBidi" w:cstheme="minorBidi"/>
          <w:i/>
          <w:color w:val="1F4E79"/>
          <w:sz w:val="20"/>
        </w:rPr>
        <w:t>Sc</w:t>
      </w:r>
      <w:r w:rsidRPr="003D52FF">
        <w:rPr>
          <w:rFonts w:asciiTheme="minorBidi" w:hAnsiTheme="minorBidi" w:cstheme="minorBidi"/>
          <w:color w:val="1F4E79"/>
          <w:sz w:val="20"/>
        </w:rPr>
        <w:t>Str3 in the transsulfuration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pathway. Furthermore, the </w:t>
      </w:r>
      <w:r w:rsidRPr="003D52FF">
        <w:rPr>
          <w:rFonts w:asciiTheme="minorBidi" w:eastAsia="Arial" w:hAnsiTheme="minorBidi" w:cstheme="minorBidi"/>
          <w:i/>
          <w:color w:val="1F4E79"/>
          <w:sz w:val="20"/>
        </w:rPr>
        <w:t xml:space="preserve">Scpex5Δ Mat A </w:t>
      </w:r>
      <w:r w:rsidRPr="003D52FF">
        <w:rPr>
          <w:rFonts w:asciiTheme="minorBidi" w:hAnsiTheme="minorBidi" w:cstheme="minorBidi"/>
          <w:color w:val="1F4E79"/>
          <w:sz w:val="20"/>
        </w:rPr>
        <w:t>strain, which lacks the peroxisomal str3 pathway, exhibits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vigorous growth in this medium, providing confirmation that Str3 does not need to be localised to</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25"/>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its</w:t>
      </w:r>
      <w:r w:rsidRPr="003D52FF">
        <w:rPr>
          <w:rFonts w:asciiTheme="minorBidi" w:hAnsiTheme="minorBidi" w:cstheme="minorBidi"/>
          <w:color w:val="1F4E79"/>
          <w:spacing w:val="-19"/>
          <w:sz w:val="20"/>
        </w:rPr>
        <w:t xml:space="preserve"> </w:t>
      </w:r>
      <w:r w:rsidRPr="003D52FF">
        <w:rPr>
          <w:rFonts w:asciiTheme="minorBidi" w:hAnsiTheme="minorBidi" w:cstheme="minorBidi"/>
          <w:color w:val="1F4E79"/>
          <w:sz w:val="20"/>
        </w:rPr>
        <w:t>role</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transsulfuration</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pathway.</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YM1</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without</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any</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sulfur-containing</w:t>
      </w:r>
      <w:r w:rsidRPr="003D52FF">
        <w:rPr>
          <w:rFonts w:asciiTheme="minorBidi" w:hAnsiTheme="minorBidi" w:cstheme="minorBidi"/>
          <w:color w:val="1F4E79"/>
          <w:spacing w:val="-61"/>
          <w:sz w:val="20"/>
        </w:rPr>
        <w:t xml:space="preserve"> </w:t>
      </w:r>
      <w:r w:rsidRPr="003D52FF">
        <w:rPr>
          <w:rFonts w:asciiTheme="minorBidi" w:hAnsiTheme="minorBidi" w:cstheme="minorBidi"/>
          <w:color w:val="1F4E79"/>
          <w:sz w:val="20"/>
        </w:rPr>
        <w:t>amino</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acids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(methionine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cysteine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minus</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medium)</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illustrated.</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Only</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9"/>
          <w:sz w:val="20"/>
        </w:rPr>
        <w:t xml:space="preserve"> </w:t>
      </w:r>
      <w:r w:rsidRPr="003D52FF">
        <w:rPr>
          <w:rFonts w:asciiTheme="minorBidi" w:eastAsia="Arial" w:hAnsiTheme="minorBidi" w:cstheme="minorBidi"/>
          <w:i/>
          <w:color w:val="1F4E79"/>
          <w:sz w:val="20"/>
        </w:rPr>
        <w:t>Mat</w:t>
      </w:r>
      <w:r w:rsidRPr="003D52FF">
        <w:rPr>
          <w:rFonts w:asciiTheme="minorBidi" w:eastAsia="Arial" w:hAnsiTheme="minorBidi" w:cstheme="minorBidi"/>
          <w:i/>
          <w:color w:val="1F4E79"/>
          <w:spacing w:val="-3"/>
          <w:sz w:val="20"/>
        </w:rPr>
        <w:t xml:space="preserve"> </w:t>
      </w:r>
      <w:r w:rsidRPr="003D52FF">
        <w:rPr>
          <w:rFonts w:ascii="Cambria Math" w:eastAsia="Trebuchet MS" w:hAnsi="Cambria Math" w:cs="Cambria Math"/>
          <w:i/>
          <w:color w:val="1F4E79"/>
          <w:sz w:val="21"/>
        </w:rPr>
        <w:t>𝘢</w:t>
      </w:r>
      <w:r w:rsidRPr="003D52FF">
        <w:rPr>
          <w:rFonts w:asciiTheme="minorBidi" w:eastAsia="Trebuchet MS" w:hAnsiTheme="minorBidi" w:cstheme="minorBidi"/>
          <w:i/>
          <w:color w:val="1F4E79"/>
          <w:spacing w:val="-13"/>
          <w:sz w:val="21"/>
        </w:rPr>
        <w:t xml:space="preserve"> </w:t>
      </w:r>
      <w:r w:rsidRPr="003D52FF">
        <w:rPr>
          <w:rFonts w:asciiTheme="minorBidi" w:hAnsiTheme="minorBidi" w:cstheme="minorBidi"/>
          <w:color w:val="1F4E79"/>
          <w:sz w:val="20"/>
        </w:rPr>
        <w:t>wild</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type,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Met15</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autotroph, is capable of growing in this medium, while the </w:t>
      </w:r>
      <w:r w:rsidRPr="003D52FF">
        <w:rPr>
          <w:rFonts w:asciiTheme="minorBidi" w:eastAsia="Arial" w:hAnsiTheme="minorBidi" w:cstheme="minorBidi"/>
          <w:i/>
          <w:color w:val="1F4E79"/>
          <w:sz w:val="20"/>
        </w:rPr>
        <w:t xml:space="preserve">Mat A </w:t>
      </w:r>
      <w:r w:rsidRPr="003D52FF">
        <w:rPr>
          <w:rFonts w:asciiTheme="minorBidi" w:hAnsiTheme="minorBidi" w:cstheme="minorBidi"/>
          <w:color w:val="1F4E79"/>
          <w:sz w:val="20"/>
        </w:rPr>
        <w:t>wild type, which is Met15 deficient,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fails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grow.</w:t>
      </w:r>
    </w:p>
    <w:p w14:paraId="2621D834" w14:textId="77777777" w:rsidR="00CF52B0" w:rsidRPr="003D52FF" w:rsidRDefault="00CF52B0">
      <w:pPr>
        <w:spacing w:line="228"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7B700EDE" w14:textId="19C431A2"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The</w:t>
      </w:r>
      <w:r w:rsidRPr="003D52FF">
        <w:rPr>
          <w:rFonts w:asciiTheme="minorBidi" w:hAnsiTheme="minorBidi" w:cstheme="minorBidi"/>
          <w:spacing w:val="-7"/>
        </w:rPr>
        <w:t xml:space="preserve"> </w:t>
      </w:r>
      <w:r w:rsidRPr="003D52FF">
        <w:rPr>
          <w:rFonts w:asciiTheme="minorBidi" w:hAnsiTheme="minorBidi" w:cstheme="minorBidi"/>
        </w:rPr>
        <w:t>results</w:t>
      </w:r>
      <w:r w:rsidRPr="003D52FF">
        <w:rPr>
          <w:rFonts w:asciiTheme="minorBidi" w:hAnsiTheme="minorBidi" w:cstheme="minorBidi"/>
          <w:spacing w:val="-7"/>
        </w:rPr>
        <w:t xml:space="preserve"> </w:t>
      </w:r>
      <w:r w:rsidRPr="003D52FF">
        <w:rPr>
          <w:rFonts w:asciiTheme="minorBidi" w:hAnsiTheme="minorBidi" w:cstheme="minorBidi"/>
        </w:rPr>
        <w:t>indicate</w:t>
      </w:r>
      <w:r w:rsidRPr="003D52FF">
        <w:rPr>
          <w:rFonts w:asciiTheme="minorBidi" w:hAnsiTheme="minorBidi" w:cstheme="minorBidi"/>
          <w:spacing w:val="-6"/>
        </w:rPr>
        <w:t xml:space="preserve"> </w:t>
      </w:r>
      <w:r w:rsidRPr="003D52FF">
        <w:rPr>
          <w:rFonts w:asciiTheme="minorBidi" w:hAnsiTheme="minorBidi" w:cstheme="minorBidi"/>
        </w:rPr>
        <w:t>that</w:t>
      </w:r>
      <w:r w:rsidRPr="003D52FF">
        <w:rPr>
          <w:rFonts w:asciiTheme="minorBidi" w:hAnsiTheme="minorBidi" w:cstheme="minorBidi"/>
          <w:spacing w:val="-3"/>
        </w:rPr>
        <w:t xml:space="preserve"> </w:t>
      </w:r>
      <w:r w:rsidRPr="003D52FF">
        <w:rPr>
          <w:rFonts w:asciiTheme="minorBidi" w:hAnsiTheme="minorBidi" w:cstheme="minorBidi"/>
          <w:i/>
        </w:rPr>
        <w:t>Sp</w:t>
      </w:r>
      <w:r w:rsidRPr="003D52FF">
        <w:rPr>
          <w:rFonts w:asciiTheme="minorBidi" w:hAnsiTheme="minorBidi" w:cstheme="minorBidi"/>
        </w:rPr>
        <w:t>Str3</w:t>
      </w:r>
      <w:r w:rsidRPr="003D52FF">
        <w:rPr>
          <w:rFonts w:asciiTheme="minorBidi" w:hAnsiTheme="minorBidi" w:cstheme="minorBidi"/>
          <w:spacing w:val="-6"/>
        </w:rPr>
        <w:t xml:space="preserve"> </w:t>
      </w:r>
      <w:r w:rsidRPr="003D52FF">
        <w:rPr>
          <w:rFonts w:asciiTheme="minorBidi" w:hAnsiTheme="minorBidi" w:cstheme="minorBidi"/>
        </w:rPr>
        <w:t>possesses</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complementary</w:t>
      </w:r>
      <w:r w:rsidRPr="003D52FF">
        <w:rPr>
          <w:rFonts w:asciiTheme="minorBidi" w:hAnsiTheme="minorBidi" w:cstheme="minorBidi"/>
          <w:spacing w:val="-7"/>
        </w:rPr>
        <w:t xml:space="preserve"> </w:t>
      </w:r>
      <w:r w:rsidRPr="003D52FF">
        <w:rPr>
          <w:rFonts w:asciiTheme="minorBidi" w:hAnsiTheme="minorBidi" w:cstheme="minorBidi"/>
        </w:rPr>
        <w:t>function</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i/>
        </w:rPr>
        <w:t>Sc</w:t>
      </w:r>
      <w:r w:rsidRPr="003D52FF">
        <w:rPr>
          <w:rFonts w:asciiTheme="minorBidi" w:hAnsiTheme="minorBidi" w:cstheme="minorBidi"/>
        </w:rPr>
        <w:t>Str3</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trans-sul</w:t>
      </w:r>
      <w:r w:rsidR="00F64E12">
        <w:rPr>
          <w:rFonts w:asciiTheme="minorBidi" w:hAnsiTheme="minorBidi" w:cstheme="minorBidi"/>
        </w:rPr>
        <w:t>f</w:t>
      </w:r>
      <w:r w:rsidRPr="003D52FF">
        <w:rPr>
          <w:rFonts w:asciiTheme="minorBidi" w:hAnsiTheme="minorBidi" w:cstheme="minorBidi"/>
        </w:rPr>
        <w:t xml:space="preserve">uration pathway. Furthermore, it was observed that the </w:t>
      </w:r>
      <w:r w:rsidRPr="003D52FF">
        <w:rPr>
          <w:rFonts w:asciiTheme="minorBidi" w:hAnsiTheme="minorBidi" w:cstheme="minorBidi"/>
          <w:i/>
        </w:rPr>
        <w:t>Scpex5Δ Mat A</w:t>
      </w:r>
      <w:r w:rsidRPr="003D52FF">
        <w:rPr>
          <w:rFonts w:asciiTheme="minorBidi" w:hAnsiTheme="minorBidi" w:cstheme="minorBidi"/>
          <w:i/>
          <w:spacing w:val="1"/>
        </w:rPr>
        <w:t xml:space="preserve"> </w:t>
      </w:r>
      <w:r w:rsidRPr="003D52FF">
        <w:rPr>
          <w:rFonts w:asciiTheme="minorBidi" w:hAnsiTheme="minorBidi" w:cstheme="minorBidi"/>
        </w:rPr>
        <w:t>strain,</w:t>
      </w:r>
      <w:r w:rsidRPr="003D52FF">
        <w:rPr>
          <w:rFonts w:asciiTheme="minorBidi" w:hAnsiTheme="minorBidi" w:cstheme="minorBidi"/>
          <w:spacing w:val="-14"/>
        </w:rPr>
        <w:t xml:space="preserve"> </w:t>
      </w:r>
      <w:r w:rsidRPr="003D52FF">
        <w:rPr>
          <w:rFonts w:asciiTheme="minorBidi" w:hAnsiTheme="minorBidi" w:cstheme="minorBidi"/>
        </w:rPr>
        <w:t>lacking</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Str3</w:t>
      </w:r>
      <w:r w:rsidRPr="003D52FF">
        <w:rPr>
          <w:rFonts w:asciiTheme="minorBidi" w:hAnsiTheme="minorBidi" w:cstheme="minorBidi"/>
          <w:spacing w:val="-9"/>
        </w:rPr>
        <w:t xml:space="preserve"> </w:t>
      </w:r>
      <w:r w:rsidRPr="003D52FF">
        <w:rPr>
          <w:rFonts w:asciiTheme="minorBidi" w:hAnsiTheme="minorBidi" w:cstheme="minorBidi"/>
        </w:rPr>
        <w:t>pathway,</w:t>
      </w:r>
      <w:r w:rsidRPr="003D52FF">
        <w:rPr>
          <w:rFonts w:asciiTheme="minorBidi" w:hAnsiTheme="minorBidi" w:cstheme="minorBidi"/>
          <w:spacing w:val="-9"/>
        </w:rPr>
        <w:t xml:space="preserve"> </w:t>
      </w:r>
      <w:r w:rsidRPr="003D52FF">
        <w:rPr>
          <w:rFonts w:asciiTheme="minorBidi" w:hAnsiTheme="minorBidi" w:cstheme="minorBidi"/>
        </w:rPr>
        <w:t>exhibited</w:t>
      </w:r>
      <w:r w:rsidRPr="003D52FF">
        <w:rPr>
          <w:rFonts w:asciiTheme="minorBidi" w:hAnsiTheme="minorBidi" w:cstheme="minorBidi"/>
          <w:spacing w:val="-9"/>
        </w:rPr>
        <w:t xml:space="preserve"> </w:t>
      </w:r>
      <w:r w:rsidRPr="003D52FF">
        <w:rPr>
          <w:rFonts w:asciiTheme="minorBidi" w:hAnsiTheme="minorBidi" w:cstheme="minorBidi"/>
        </w:rPr>
        <w:t>robust</w:t>
      </w:r>
      <w:r w:rsidRPr="003D52FF">
        <w:rPr>
          <w:rFonts w:asciiTheme="minorBidi" w:hAnsiTheme="minorBidi" w:cstheme="minorBidi"/>
          <w:spacing w:val="-9"/>
        </w:rPr>
        <w:t xml:space="preserve"> </w:t>
      </w:r>
      <w:r w:rsidRPr="003D52FF">
        <w:rPr>
          <w:rFonts w:asciiTheme="minorBidi" w:hAnsiTheme="minorBidi" w:cstheme="minorBidi"/>
        </w:rPr>
        <w:t>growth</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10"/>
        </w:rPr>
        <w:t xml:space="preserve"> </w:t>
      </w:r>
      <w:r w:rsidRPr="003D52FF">
        <w:rPr>
          <w:rFonts w:asciiTheme="minorBidi" w:hAnsiTheme="minorBidi" w:cstheme="minorBidi"/>
        </w:rPr>
        <w:t>medium,</w:t>
      </w:r>
      <w:r w:rsidRPr="003D52FF">
        <w:rPr>
          <w:rFonts w:asciiTheme="minorBidi" w:hAnsiTheme="minorBidi" w:cstheme="minorBidi"/>
          <w:spacing w:val="-72"/>
        </w:rPr>
        <w:t xml:space="preserve"> </w:t>
      </w:r>
      <w:r w:rsidRPr="003D52FF">
        <w:rPr>
          <w:rFonts w:asciiTheme="minorBidi" w:hAnsiTheme="minorBidi" w:cstheme="minorBidi"/>
        </w:rPr>
        <w:t>confirming that Str3 does not necessarily need to localise to peroxisomes for its role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trans-sulphuration</w:t>
      </w:r>
      <w:r w:rsidRPr="003D52FF">
        <w:rPr>
          <w:rFonts w:asciiTheme="minorBidi" w:hAnsiTheme="minorBidi" w:cstheme="minorBidi"/>
          <w:spacing w:val="-8"/>
        </w:rPr>
        <w:t xml:space="preserve"> </w:t>
      </w:r>
      <w:r w:rsidRPr="003D52FF">
        <w:rPr>
          <w:rFonts w:asciiTheme="minorBidi" w:hAnsiTheme="minorBidi" w:cstheme="minorBidi"/>
        </w:rPr>
        <w:t>pathway</w:t>
      </w:r>
      <w:r w:rsidRPr="003D52FF">
        <w:rPr>
          <w:rFonts w:asciiTheme="minorBidi" w:hAnsiTheme="minorBidi" w:cstheme="minorBidi"/>
          <w:spacing w:val="-10"/>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3.18).</w:t>
      </w:r>
    </w:p>
    <w:p w14:paraId="14F74709" w14:textId="77777777" w:rsidR="00CF52B0" w:rsidRPr="003D52FF" w:rsidRDefault="00CF52B0">
      <w:pPr>
        <w:pStyle w:val="BodyText"/>
        <w:rPr>
          <w:rFonts w:asciiTheme="minorBidi" w:hAnsiTheme="minorBidi" w:cstheme="minorBidi"/>
          <w:sz w:val="38"/>
        </w:rPr>
      </w:pPr>
    </w:p>
    <w:p w14:paraId="6D6CE12F" w14:textId="77777777" w:rsidR="00CF52B0" w:rsidRPr="003D52FF" w:rsidRDefault="00000000" w:rsidP="00B56E78">
      <w:pPr>
        <w:pStyle w:val="Heading2"/>
        <w:numPr>
          <w:ilvl w:val="1"/>
          <w:numId w:val="42"/>
        </w:numPr>
        <w:rPr>
          <w:i/>
        </w:rPr>
      </w:pPr>
      <w:bookmarkStart w:id="191" w:name="3.6._Peroxisomes_fission_and_peroxisomes"/>
      <w:bookmarkStart w:id="192" w:name="_bookmark113"/>
      <w:bookmarkEnd w:id="191"/>
      <w:bookmarkEnd w:id="192"/>
      <w:r w:rsidRPr="003D52FF">
        <w:t>Peroxisomes</w:t>
      </w:r>
      <w:r w:rsidRPr="003D52FF">
        <w:rPr>
          <w:spacing w:val="1"/>
        </w:rPr>
        <w:t xml:space="preserve"> </w:t>
      </w:r>
      <w:r w:rsidRPr="003D52FF">
        <w:t>fission and peroxisomes</w:t>
      </w:r>
      <w:r w:rsidRPr="003D52FF">
        <w:rPr>
          <w:spacing w:val="1"/>
        </w:rPr>
        <w:t xml:space="preserve"> </w:t>
      </w:r>
      <w:r w:rsidRPr="003D52FF">
        <w:t>inheritance in</w:t>
      </w:r>
      <w:r w:rsidRPr="003D52FF">
        <w:rPr>
          <w:spacing w:val="1"/>
        </w:rPr>
        <w:t xml:space="preserve"> </w:t>
      </w:r>
      <w:r w:rsidRPr="003D52FF">
        <w:rPr>
          <w:i/>
        </w:rPr>
        <w:t>S.</w:t>
      </w:r>
      <w:r w:rsidRPr="003D52FF">
        <w:rPr>
          <w:i/>
          <w:spacing w:val="-75"/>
        </w:rPr>
        <w:t xml:space="preserve"> </w:t>
      </w:r>
      <w:r w:rsidRPr="003D52FF">
        <w:rPr>
          <w:i/>
        </w:rPr>
        <w:t>pombe</w:t>
      </w:r>
    </w:p>
    <w:p w14:paraId="0507BBC4" w14:textId="77777777" w:rsidR="00CF52B0" w:rsidRPr="003D52FF" w:rsidRDefault="00CF52B0">
      <w:pPr>
        <w:pStyle w:val="BodyText"/>
        <w:rPr>
          <w:rFonts w:asciiTheme="minorBidi" w:hAnsiTheme="minorBidi" w:cstheme="minorBidi"/>
          <w:b/>
          <w:i/>
          <w:sz w:val="20"/>
        </w:rPr>
      </w:pPr>
    </w:p>
    <w:p w14:paraId="14BB1311" w14:textId="77777777" w:rsidR="00CF52B0" w:rsidRPr="003D52FF" w:rsidRDefault="00CF52B0">
      <w:pPr>
        <w:pStyle w:val="BodyText"/>
        <w:rPr>
          <w:rFonts w:asciiTheme="minorBidi" w:hAnsiTheme="minorBidi" w:cstheme="minorBidi"/>
          <w:b/>
          <w:i/>
          <w:sz w:val="17"/>
        </w:rPr>
      </w:pPr>
    </w:p>
    <w:p w14:paraId="67D723E1" w14:textId="77777777" w:rsidR="00CF52B0" w:rsidRPr="003D52FF" w:rsidRDefault="00000000">
      <w:pPr>
        <w:pStyle w:val="Heading4"/>
        <w:ind w:left="917" w:right="1248"/>
        <w:jc w:val="center"/>
        <w:rPr>
          <w:rFonts w:asciiTheme="minorBidi" w:hAnsiTheme="minorBidi" w:cstheme="minorBidi"/>
        </w:rPr>
      </w:pPr>
      <w:r w:rsidRPr="003D52FF">
        <w:rPr>
          <w:rFonts w:asciiTheme="minorBidi" w:hAnsiTheme="minorBidi" w:cstheme="minorBidi"/>
          <w:noProof/>
        </w:rPr>
        <w:drawing>
          <wp:anchor distT="0" distB="0" distL="0" distR="0" simplePos="0" relativeHeight="15794176" behindDoc="0" locked="0" layoutInCell="1" allowOverlap="1" wp14:anchorId="349F9F01" wp14:editId="6AA3CBAB">
            <wp:simplePos x="0" y="0"/>
            <wp:positionH relativeFrom="page">
              <wp:posOffset>1373160</wp:posOffset>
            </wp:positionH>
            <wp:positionV relativeFrom="paragraph">
              <wp:posOffset>89228</wp:posOffset>
            </wp:positionV>
            <wp:extent cx="373306" cy="114300"/>
            <wp:effectExtent l="0" t="0" r="0" b="0"/>
            <wp:wrapNone/>
            <wp:docPr id="29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6.png"/>
                    <pic:cNvPicPr/>
                  </pic:nvPicPr>
                  <pic:blipFill>
                    <a:blip r:embed="rId172" cstate="print"/>
                    <a:stretch>
                      <a:fillRect/>
                    </a:stretch>
                  </pic:blipFill>
                  <pic:spPr>
                    <a:xfrm>
                      <a:off x="0" y="0"/>
                      <a:ext cx="373306" cy="114300"/>
                    </a:xfrm>
                    <a:prstGeom prst="rect">
                      <a:avLst/>
                    </a:prstGeom>
                  </pic:spPr>
                </pic:pic>
              </a:graphicData>
            </a:graphic>
          </wp:anchor>
        </w:drawing>
      </w:r>
      <w:bookmarkStart w:id="193" w:name="3.6.1._Tagging_affects_Pex11_function_no"/>
      <w:bookmarkStart w:id="194" w:name="_bookmark114"/>
      <w:bookmarkEnd w:id="193"/>
      <w:bookmarkEnd w:id="194"/>
      <w:r w:rsidRPr="003D52FF">
        <w:rPr>
          <w:rFonts w:asciiTheme="minorBidi" w:hAnsiTheme="minorBidi" w:cstheme="minorBidi"/>
          <w:shd w:val="clear" w:color="auto" w:fill="FAFDFF"/>
        </w:rPr>
        <w:t>Tagging</w:t>
      </w:r>
      <w:r w:rsidRPr="003D52FF">
        <w:rPr>
          <w:rFonts w:asciiTheme="minorBidi" w:hAnsiTheme="minorBidi" w:cstheme="minorBidi"/>
          <w:spacing w:val="-13"/>
          <w:shd w:val="clear" w:color="auto" w:fill="FAFDFF"/>
        </w:rPr>
        <w:t xml:space="preserve"> </w:t>
      </w:r>
      <w:r w:rsidRPr="003D52FF">
        <w:rPr>
          <w:rFonts w:asciiTheme="minorBidi" w:hAnsiTheme="minorBidi" w:cstheme="minorBidi"/>
          <w:shd w:val="clear" w:color="auto" w:fill="FAFDFF"/>
        </w:rPr>
        <w:t>affects</w:t>
      </w:r>
      <w:r w:rsidRPr="003D52FF">
        <w:rPr>
          <w:rFonts w:asciiTheme="minorBidi" w:hAnsiTheme="minorBidi" w:cstheme="minorBidi"/>
          <w:spacing w:val="-10"/>
          <w:shd w:val="clear" w:color="auto" w:fill="FAFDFF"/>
        </w:rPr>
        <w:t xml:space="preserve"> </w:t>
      </w:r>
      <w:r w:rsidRPr="003D52FF">
        <w:rPr>
          <w:rFonts w:asciiTheme="minorBidi" w:hAnsiTheme="minorBidi" w:cstheme="minorBidi"/>
          <w:shd w:val="clear" w:color="auto" w:fill="FAFDFF"/>
        </w:rPr>
        <w:t>Pex11</w:t>
      </w:r>
      <w:r w:rsidRPr="003D52FF">
        <w:rPr>
          <w:rFonts w:asciiTheme="minorBidi" w:hAnsiTheme="minorBidi" w:cstheme="minorBidi"/>
          <w:spacing w:val="-11"/>
          <w:shd w:val="clear" w:color="auto" w:fill="FAFDFF"/>
        </w:rPr>
        <w:t xml:space="preserve"> </w:t>
      </w:r>
      <w:r w:rsidRPr="003D52FF">
        <w:rPr>
          <w:rFonts w:asciiTheme="minorBidi" w:hAnsiTheme="minorBidi" w:cstheme="minorBidi"/>
          <w:shd w:val="clear" w:color="auto" w:fill="FAFDFF"/>
        </w:rPr>
        <w:t>function</w:t>
      </w:r>
      <w:r w:rsidRPr="003D52FF">
        <w:rPr>
          <w:rFonts w:asciiTheme="minorBidi" w:hAnsiTheme="minorBidi" w:cstheme="minorBidi"/>
          <w:spacing w:val="-12"/>
          <w:shd w:val="clear" w:color="auto" w:fill="FAFDFF"/>
        </w:rPr>
        <w:t xml:space="preserve"> </w:t>
      </w:r>
      <w:r w:rsidRPr="003D52FF">
        <w:rPr>
          <w:rFonts w:asciiTheme="minorBidi" w:hAnsiTheme="minorBidi" w:cstheme="minorBidi"/>
          <w:shd w:val="clear" w:color="auto" w:fill="FAFDFF"/>
        </w:rPr>
        <w:t>not</w:t>
      </w:r>
      <w:r w:rsidRPr="003D52FF">
        <w:rPr>
          <w:rFonts w:asciiTheme="minorBidi" w:hAnsiTheme="minorBidi" w:cstheme="minorBidi"/>
          <w:spacing w:val="-10"/>
          <w:shd w:val="clear" w:color="auto" w:fill="FAFDFF"/>
        </w:rPr>
        <w:t xml:space="preserve"> </w:t>
      </w:r>
      <w:r w:rsidRPr="003D52FF">
        <w:rPr>
          <w:rFonts w:asciiTheme="minorBidi" w:hAnsiTheme="minorBidi" w:cstheme="minorBidi"/>
          <w:shd w:val="clear" w:color="auto" w:fill="FAFDFF"/>
        </w:rPr>
        <w:t>a</w:t>
      </w:r>
      <w:r w:rsidRPr="003D52FF">
        <w:rPr>
          <w:rFonts w:asciiTheme="minorBidi" w:hAnsiTheme="minorBidi" w:cstheme="minorBidi"/>
          <w:spacing w:val="-9"/>
          <w:shd w:val="clear" w:color="auto" w:fill="FAFDFF"/>
        </w:rPr>
        <w:t xml:space="preserve"> </w:t>
      </w:r>
      <w:r w:rsidRPr="003D52FF">
        <w:rPr>
          <w:rFonts w:asciiTheme="minorBidi" w:hAnsiTheme="minorBidi" w:cstheme="minorBidi"/>
          <w:shd w:val="clear" w:color="auto" w:fill="FAFDFF"/>
        </w:rPr>
        <w:t>Pex11</w:t>
      </w:r>
      <w:r w:rsidRPr="003D52FF">
        <w:rPr>
          <w:rFonts w:asciiTheme="minorBidi" w:hAnsiTheme="minorBidi" w:cstheme="minorBidi"/>
          <w:spacing w:val="-13"/>
          <w:shd w:val="clear" w:color="auto" w:fill="FAFDFF"/>
        </w:rPr>
        <w:t xml:space="preserve"> </w:t>
      </w:r>
      <w:r w:rsidRPr="003D52FF">
        <w:rPr>
          <w:rFonts w:asciiTheme="minorBidi" w:hAnsiTheme="minorBidi" w:cstheme="minorBidi"/>
          <w:shd w:val="clear" w:color="auto" w:fill="FAFDFF"/>
        </w:rPr>
        <w:t>paralog</w:t>
      </w:r>
    </w:p>
    <w:p w14:paraId="43884B20" w14:textId="77777777" w:rsidR="00CF52B0" w:rsidRPr="003D52FF" w:rsidRDefault="00CF52B0">
      <w:pPr>
        <w:pStyle w:val="BodyText"/>
        <w:rPr>
          <w:rFonts w:asciiTheme="minorBidi" w:hAnsiTheme="minorBidi" w:cstheme="minorBidi"/>
          <w:b/>
          <w:sz w:val="20"/>
        </w:rPr>
      </w:pPr>
    </w:p>
    <w:p w14:paraId="5EB6E30A" w14:textId="77777777" w:rsidR="00CF52B0" w:rsidRPr="003D52FF" w:rsidRDefault="00CF52B0">
      <w:pPr>
        <w:pStyle w:val="BodyText"/>
        <w:spacing w:before="10"/>
        <w:rPr>
          <w:rFonts w:asciiTheme="minorBidi" w:hAnsiTheme="minorBidi" w:cstheme="minorBidi"/>
          <w:b/>
          <w:sz w:val="19"/>
        </w:rPr>
      </w:pPr>
    </w:p>
    <w:p w14:paraId="2930DD5C" w14:textId="77777777" w:rsidR="00CF52B0" w:rsidRPr="003D52FF" w:rsidRDefault="00000000">
      <w:pPr>
        <w:pStyle w:val="BodyText"/>
        <w:spacing w:before="77" w:line="343" w:lineRule="auto"/>
        <w:ind w:left="1160" w:right="1169"/>
        <w:jc w:val="both"/>
        <w:rPr>
          <w:rFonts w:asciiTheme="minorBidi" w:hAnsiTheme="minorBidi" w:cstheme="minorBidi"/>
        </w:rPr>
      </w:pPr>
      <w:r w:rsidRPr="003D52FF">
        <w:rPr>
          <w:rFonts w:asciiTheme="minorBidi" w:hAnsiTheme="minorBidi" w:cstheme="minorBidi"/>
        </w:rPr>
        <w:t>Orthologous</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Pex11p</w:t>
      </w:r>
      <w:r w:rsidRPr="003D52FF">
        <w:rPr>
          <w:rFonts w:asciiTheme="minorBidi" w:hAnsiTheme="minorBidi" w:cstheme="minorBidi"/>
          <w:spacing w:val="-15"/>
        </w:rPr>
        <w:t xml:space="preserve"> </w:t>
      </w:r>
      <w:r w:rsidRPr="003D52FF">
        <w:rPr>
          <w:rFonts w:asciiTheme="minorBidi" w:hAnsiTheme="minorBidi" w:cstheme="minorBidi"/>
        </w:rPr>
        <w:t>are</w:t>
      </w:r>
      <w:r w:rsidRPr="003D52FF">
        <w:rPr>
          <w:rFonts w:asciiTheme="minorBidi" w:hAnsiTheme="minorBidi" w:cstheme="minorBidi"/>
          <w:spacing w:val="-14"/>
        </w:rPr>
        <w:t xml:space="preserve"> </w:t>
      </w:r>
      <w:r w:rsidRPr="003D52FF">
        <w:rPr>
          <w:rFonts w:asciiTheme="minorBidi" w:hAnsiTheme="minorBidi" w:cstheme="minorBidi"/>
        </w:rPr>
        <w:t>found</w:t>
      </w:r>
      <w:r w:rsidRPr="003D52FF">
        <w:rPr>
          <w:rFonts w:asciiTheme="minorBidi" w:hAnsiTheme="minorBidi" w:cstheme="minorBidi"/>
          <w:spacing w:val="-15"/>
        </w:rPr>
        <w:t xml:space="preserve"> </w:t>
      </w:r>
      <w:r w:rsidRPr="003D52FF">
        <w:rPr>
          <w:rFonts w:asciiTheme="minorBidi" w:hAnsiTheme="minorBidi" w:cstheme="minorBidi"/>
        </w:rPr>
        <w:t>almost</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all</w:t>
      </w:r>
      <w:r w:rsidRPr="003D52FF">
        <w:rPr>
          <w:rFonts w:asciiTheme="minorBidi" w:hAnsiTheme="minorBidi" w:cstheme="minorBidi"/>
          <w:spacing w:val="-16"/>
        </w:rPr>
        <w:t xml:space="preserve"> </w:t>
      </w:r>
      <w:r w:rsidRPr="003D52FF">
        <w:rPr>
          <w:rFonts w:asciiTheme="minorBidi" w:hAnsiTheme="minorBidi" w:cstheme="minorBidi"/>
        </w:rPr>
        <w:t>eukaryotic</w:t>
      </w:r>
      <w:r w:rsidRPr="003D52FF">
        <w:rPr>
          <w:rFonts w:asciiTheme="minorBidi" w:hAnsiTheme="minorBidi" w:cstheme="minorBidi"/>
          <w:spacing w:val="-16"/>
        </w:rPr>
        <w:t xml:space="preserve"> </w:t>
      </w:r>
      <w:r w:rsidRPr="003D52FF">
        <w:rPr>
          <w:rFonts w:asciiTheme="minorBidi" w:hAnsiTheme="minorBidi" w:cstheme="minorBidi"/>
        </w:rPr>
        <w:t>organisms.</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humans,</w:t>
      </w:r>
      <w:r w:rsidRPr="003D52FF">
        <w:rPr>
          <w:rFonts w:asciiTheme="minorBidi" w:hAnsiTheme="minorBidi" w:cstheme="minorBidi"/>
          <w:spacing w:val="-15"/>
        </w:rPr>
        <w:t xml:space="preserve"> </w:t>
      </w:r>
      <w:r w:rsidRPr="003D52FF">
        <w:rPr>
          <w:rFonts w:asciiTheme="minorBidi" w:hAnsiTheme="minorBidi" w:cstheme="minorBidi"/>
        </w:rPr>
        <w:t>there</w:t>
      </w:r>
      <w:r w:rsidRPr="003D52FF">
        <w:rPr>
          <w:rFonts w:asciiTheme="minorBidi" w:hAnsiTheme="minorBidi" w:cstheme="minorBidi"/>
          <w:spacing w:val="-73"/>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three</w:t>
      </w:r>
      <w:r w:rsidRPr="003D52FF">
        <w:rPr>
          <w:rFonts w:asciiTheme="minorBidi" w:hAnsiTheme="minorBidi" w:cstheme="minorBidi"/>
          <w:spacing w:val="1"/>
        </w:rPr>
        <w:t xml:space="preserve"> </w:t>
      </w:r>
      <w:r w:rsidRPr="003D52FF">
        <w:rPr>
          <w:rFonts w:asciiTheme="minorBidi" w:hAnsiTheme="minorBidi" w:cstheme="minorBidi"/>
        </w:rPr>
        <w:t>related</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known</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Pex11α,</w:t>
      </w:r>
      <w:r w:rsidRPr="003D52FF">
        <w:rPr>
          <w:rFonts w:asciiTheme="minorBidi" w:hAnsiTheme="minorBidi" w:cstheme="minorBidi"/>
          <w:spacing w:val="1"/>
        </w:rPr>
        <w:t xml:space="preserve"> </w:t>
      </w:r>
      <w:r w:rsidRPr="003D52FF">
        <w:rPr>
          <w:rFonts w:asciiTheme="minorBidi" w:hAnsiTheme="minorBidi" w:cstheme="minorBidi"/>
        </w:rPr>
        <w:t>β,</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γ.</w:t>
      </w:r>
      <w:r w:rsidRPr="003D52FF">
        <w:rPr>
          <w:rFonts w:asciiTheme="minorBidi" w:hAnsiTheme="minorBidi" w:cstheme="minorBidi"/>
          <w:spacing w:val="1"/>
        </w:rPr>
        <w:t xml:space="preserve"> </w:t>
      </w:r>
      <w:r w:rsidRPr="003D52FF">
        <w:rPr>
          <w:rFonts w:asciiTheme="minorBidi" w:hAnsiTheme="minorBidi" w:cstheme="minorBidi"/>
        </w:rPr>
        <w:t>Pex11α</w:t>
      </w:r>
      <w:r w:rsidRPr="003D52FF">
        <w:rPr>
          <w:rFonts w:asciiTheme="minorBidi" w:hAnsiTheme="minorBidi" w:cstheme="minorBidi"/>
          <w:spacing w:val="1"/>
        </w:rPr>
        <w:t xml:space="preserve"> </w:t>
      </w:r>
      <w:r w:rsidRPr="003D52FF">
        <w:rPr>
          <w:rFonts w:asciiTheme="minorBidi" w:hAnsiTheme="minorBidi" w:cstheme="minorBidi"/>
        </w:rPr>
        <w:t>seems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accountable for peroxisome proliferation when stimulated by external factors, while</w:t>
      </w:r>
      <w:r w:rsidRPr="003D52FF">
        <w:rPr>
          <w:rFonts w:asciiTheme="minorBidi" w:hAnsiTheme="minorBidi" w:cstheme="minorBidi"/>
          <w:spacing w:val="1"/>
        </w:rPr>
        <w:t xml:space="preserve"> </w:t>
      </w:r>
      <w:r w:rsidRPr="003D52FF">
        <w:rPr>
          <w:rFonts w:asciiTheme="minorBidi" w:hAnsiTheme="minorBidi" w:cstheme="minorBidi"/>
        </w:rPr>
        <w:t>Pex11β</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necessary</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constant</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proliferation.</w:t>
      </w:r>
      <w:r w:rsidRPr="003D52FF">
        <w:rPr>
          <w:rFonts w:asciiTheme="minorBidi" w:hAnsiTheme="minorBidi" w:cstheme="minorBidi"/>
          <w:spacing w:val="1"/>
        </w:rPr>
        <w:t xml:space="preserve"> </w:t>
      </w:r>
      <w:r w:rsidRPr="003D52FF">
        <w:rPr>
          <w:rFonts w:asciiTheme="minorBidi" w:hAnsiTheme="minorBidi" w:cstheme="minorBidi"/>
        </w:rPr>
        <w:t>When</w:t>
      </w:r>
      <w:r w:rsidRPr="003D52FF">
        <w:rPr>
          <w:rFonts w:asciiTheme="minorBidi" w:hAnsiTheme="minorBidi" w:cstheme="minorBidi"/>
          <w:spacing w:val="1"/>
        </w:rPr>
        <w:t xml:space="preserve"> </w:t>
      </w:r>
      <w:r w:rsidRPr="003D52FF">
        <w:rPr>
          <w:rFonts w:asciiTheme="minorBidi" w:hAnsiTheme="minorBidi" w:cstheme="minorBidi"/>
        </w:rPr>
        <w:t>compared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mammalian</w:t>
      </w:r>
      <w:r w:rsidRPr="003D52FF">
        <w:rPr>
          <w:rFonts w:asciiTheme="minorBidi" w:hAnsiTheme="minorBidi" w:cstheme="minorBidi"/>
          <w:spacing w:val="1"/>
        </w:rPr>
        <w:t xml:space="preserve"> </w:t>
      </w:r>
      <w:r w:rsidRPr="003D52FF">
        <w:rPr>
          <w:rFonts w:asciiTheme="minorBidi" w:hAnsiTheme="minorBidi" w:cstheme="minorBidi"/>
        </w:rPr>
        <w:t>isoforms</w:t>
      </w:r>
      <w:r w:rsidRPr="003D52FF">
        <w:rPr>
          <w:rFonts w:asciiTheme="minorBidi" w:hAnsiTheme="minorBidi" w:cstheme="minorBidi"/>
          <w:spacing w:val="1"/>
        </w:rPr>
        <w:t xml:space="preserve"> </w:t>
      </w:r>
      <w:r w:rsidRPr="003D52FF">
        <w:rPr>
          <w:rFonts w:asciiTheme="minorBidi" w:hAnsiTheme="minorBidi" w:cstheme="minorBidi"/>
        </w:rPr>
        <w:t>α</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β,</w:t>
      </w:r>
      <w:r w:rsidRPr="003D52FF">
        <w:rPr>
          <w:rFonts w:asciiTheme="minorBidi" w:hAnsiTheme="minorBidi" w:cstheme="minorBidi"/>
          <w:spacing w:val="1"/>
        </w:rPr>
        <w:t xml:space="preserve"> </w:t>
      </w:r>
      <w:r w:rsidRPr="003D52FF">
        <w:rPr>
          <w:rFonts w:asciiTheme="minorBidi" w:hAnsiTheme="minorBidi" w:cstheme="minorBidi"/>
        </w:rPr>
        <w:t>filamentous</w:t>
      </w:r>
      <w:r w:rsidRPr="003D52FF">
        <w:rPr>
          <w:rFonts w:asciiTheme="minorBidi" w:hAnsiTheme="minorBidi" w:cstheme="minorBidi"/>
          <w:spacing w:val="1"/>
        </w:rPr>
        <w:t xml:space="preserve"> </w:t>
      </w:r>
      <w:r w:rsidRPr="003D52FF">
        <w:rPr>
          <w:rFonts w:asciiTheme="minorBidi" w:hAnsiTheme="minorBidi" w:cstheme="minorBidi"/>
        </w:rPr>
        <w:t>fungi's</w:t>
      </w:r>
      <w:r w:rsidRPr="003D52FF">
        <w:rPr>
          <w:rFonts w:asciiTheme="minorBidi" w:hAnsiTheme="minorBidi" w:cstheme="minorBidi"/>
          <w:spacing w:val="1"/>
        </w:rPr>
        <w:t xml:space="preserve"> </w:t>
      </w:r>
      <w:r w:rsidRPr="003D52FF">
        <w:rPr>
          <w:rFonts w:asciiTheme="minorBidi" w:hAnsiTheme="minorBidi" w:cstheme="minorBidi"/>
        </w:rPr>
        <w:t>Pex11p</w:t>
      </w:r>
      <w:r w:rsidRPr="003D52FF">
        <w:rPr>
          <w:rFonts w:asciiTheme="minorBidi" w:hAnsiTheme="minorBidi" w:cstheme="minorBidi"/>
          <w:spacing w:val="1"/>
        </w:rPr>
        <w:t xml:space="preserve"> </w:t>
      </w:r>
      <w:r w:rsidRPr="003D52FF">
        <w:rPr>
          <w:rFonts w:asciiTheme="minorBidi" w:hAnsiTheme="minorBidi" w:cstheme="minorBidi"/>
        </w:rPr>
        <w:t>exhibits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highest</w:t>
      </w:r>
      <w:r w:rsidRPr="003D52FF">
        <w:rPr>
          <w:rFonts w:asciiTheme="minorBidi" w:hAnsiTheme="minorBidi" w:cstheme="minorBidi"/>
          <w:spacing w:val="1"/>
        </w:rPr>
        <w:t xml:space="preserve"> </w:t>
      </w:r>
      <w:r w:rsidRPr="003D52FF">
        <w:rPr>
          <w:rFonts w:asciiTheme="minorBidi" w:hAnsiTheme="minorBidi" w:cstheme="minorBidi"/>
        </w:rPr>
        <w:t>similarity,</w:t>
      </w:r>
      <w:r w:rsidRPr="003D52FF">
        <w:rPr>
          <w:rFonts w:asciiTheme="minorBidi" w:hAnsiTheme="minorBidi" w:cstheme="minorBidi"/>
          <w:spacing w:val="-7"/>
        </w:rPr>
        <w:t xml:space="preserve"> </w:t>
      </w:r>
      <w:r w:rsidRPr="003D52FF">
        <w:rPr>
          <w:rFonts w:asciiTheme="minorBidi" w:hAnsiTheme="minorBidi" w:cstheme="minorBidi"/>
        </w:rPr>
        <w:t>whereas</w:t>
      </w:r>
      <w:r w:rsidRPr="003D52FF">
        <w:rPr>
          <w:rFonts w:asciiTheme="minorBidi" w:hAnsiTheme="minorBidi" w:cstheme="minorBidi"/>
          <w:spacing w:val="-7"/>
        </w:rPr>
        <w:t xml:space="preserve"> </w:t>
      </w:r>
      <w:r w:rsidRPr="003D52FF">
        <w:rPr>
          <w:rFonts w:asciiTheme="minorBidi" w:hAnsiTheme="minorBidi" w:cstheme="minorBidi"/>
        </w:rPr>
        <w:t>Pex11Bp</w:t>
      </w:r>
      <w:r w:rsidRPr="003D52FF">
        <w:rPr>
          <w:rFonts w:asciiTheme="minorBidi" w:hAnsiTheme="minorBidi" w:cstheme="minorBidi"/>
          <w:spacing w:val="-6"/>
        </w:rPr>
        <w:t xml:space="preserve"> </w:t>
      </w:r>
      <w:r w:rsidRPr="003D52FF">
        <w:rPr>
          <w:rFonts w:asciiTheme="minorBidi" w:hAnsiTheme="minorBidi" w:cstheme="minorBidi"/>
        </w:rPr>
        <w:t>is</w:t>
      </w:r>
      <w:r w:rsidRPr="003D52FF">
        <w:rPr>
          <w:rFonts w:asciiTheme="minorBidi" w:hAnsiTheme="minorBidi" w:cstheme="minorBidi"/>
          <w:spacing w:val="-6"/>
        </w:rPr>
        <w:t xml:space="preserve"> </w:t>
      </w:r>
      <w:r w:rsidRPr="003D52FF">
        <w:rPr>
          <w:rFonts w:asciiTheme="minorBidi" w:hAnsiTheme="minorBidi" w:cstheme="minorBidi"/>
        </w:rPr>
        <w:t>significantly</w:t>
      </w:r>
      <w:r w:rsidRPr="003D52FF">
        <w:rPr>
          <w:rFonts w:asciiTheme="minorBidi" w:hAnsiTheme="minorBidi" w:cstheme="minorBidi"/>
          <w:spacing w:val="-13"/>
        </w:rPr>
        <w:t xml:space="preserve"> </w:t>
      </w:r>
      <w:r w:rsidRPr="003D52FF">
        <w:rPr>
          <w:rFonts w:asciiTheme="minorBidi" w:hAnsiTheme="minorBidi" w:cstheme="minorBidi"/>
        </w:rPr>
        <w:t>less</w:t>
      </w:r>
      <w:r w:rsidRPr="003D52FF">
        <w:rPr>
          <w:rFonts w:asciiTheme="minorBidi" w:hAnsiTheme="minorBidi" w:cstheme="minorBidi"/>
          <w:spacing w:val="-6"/>
        </w:rPr>
        <w:t xml:space="preserve"> </w:t>
      </w:r>
      <w:r w:rsidRPr="003D52FF">
        <w:rPr>
          <w:rFonts w:asciiTheme="minorBidi" w:hAnsiTheme="minorBidi" w:cstheme="minorBidi"/>
        </w:rPr>
        <w:t>similar.</w:t>
      </w:r>
      <w:r w:rsidRPr="003D52FF">
        <w:rPr>
          <w:rFonts w:asciiTheme="minorBidi" w:hAnsiTheme="minorBidi" w:cstheme="minorBidi"/>
          <w:spacing w:val="-7"/>
        </w:rPr>
        <w:t xml:space="preserve"> </w:t>
      </w:r>
      <w:r w:rsidRPr="003D52FF">
        <w:rPr>
          <w:rFonts w:asciiTheme="minorBidi" w:hAnsiTheme="minorBidi" w:cstheme="minorBidi"/>
        </w:rPr>
        <w:t>Similarly,</w:t>
      </w:r>
      <w:r w:rsidRPr="003D52FF">
        <w:rPr>
          <w:rFonts w:asciiTheme="minorBidi" w:hAnsiTheme="minorBidi" w:cstheme="minorBidi"/>
          <w:spacing w:val="-7"/>
        </w:rPr>
        <w:t xml:space="preserve"> </w:t>
      </w:r>
      <w:r w:rsidRPr="003D52FF">
        <w:rPr>
          <w:rFonts w:asciiTheme="minorBidi" w:hAnsiTheme="minorBidi" w:cstheme="minorBidi"/>
        </w:rPr>
        <w:t>mammalian</w:t>
      </w:r>
      <w:r w:rsidRPr="003D52FF">
        <w:rPr>
          <w:rFonts w:asciiTheme="minorBidi" w:hAnsiTheme="minorBidi" w:cstheme="minorBidi"/>
          <w:spacing w:val="-5"/>
        </w:rPr>
        <w:t xml:space="preserve"> </w:t>
      </w:r>
      <w:r w:rsidRPr="003D52FF">
        <w:rPr>
          <w:rFonts w:asciiTheme="minorBidi" w:hAnsiTheme="minorBidi" w:cstheme="minorBidi"/>
        </w:rPr>
        <w:t>Pex11γ,</w:t>
      </w:r>
      <w:r w:rsidRPr="003D52FF">
        <w:rPr>
          <w:rFonts w:asciiTheme="minorBidi" w:hAnsiTheme="minorBidi" w:cstheme="minorBidi"/>
          <w:spacing w:val="-73"/>
        </w:rPr>
        <w:t xml:space="preserve"> </w:t>
      </w:r>
      <w:r w:rsidRPr="003D52FF">
        <w:rPr>
          <w:rFonts w:asciiTheme="minorBidi" w:hAnsiTheme="minorBidi" w:cstheme="minorBidi"/>
        </w:rPr>
        <w:t>analogous to fungal Pex11Cp, shows the least similarity to the other two mammalian</w:t>
      </w:r>
      <w:r w:rsidRPr="003D52FF">
        <w:rPr>
          <w:rFonts w:asciiTheme="minorBidi" w:hAnsiTheme="minorBidi" w:cstheme="minorBidi"/>
          <w:spacing w:val="-72"/>
        </w:rPr>
        <w:t xml:space="preserve"> </w:t>
      </w:r>
      <w:r w:rsidRPr="003D52FF">
        <w:rPr>
          <w:rFonts w:asciiTheme="minorBidi" w:hAnsiTheme="minorBidi" w:cstheme="minorBidi"/>
        </w:rPr>
        <w:t>isoforms. The specific role of fungal Pex11C and mammalian Pex11γ in peroxisome</w:t>
      </w:r>
      <w:r w:rsidRPr="003D52FF">
        <w:rPr>
          <w:rFonts w:asciiTheme="minorBidi" w:hAnsiTheme="minorBidi" w:cstheme="minorBidi"/>
          <w:spacing w:val="1"/>
        </w:rPr>
        <w:t xml:space="preserve"> </w:t>
      </w:r>
      <w:r w:rsidRPr="003D52FF">
        <w:rPr>
          <w:rFonts w:asciiTheme="minorBidi" w:hAnsiTheme="minorBidi" w:cstheme="minorBidi"/>
        </w:rPr>
        <w:t>proliferation</w:t>
      </w:r>
      <w:r w:rsidRPr="003D52FF">
        <w:rPr>
          <w:rFonts w:asciiTheme="minorBidi" w:hAnsiTheme="minorBidi" w:cstheme="minorBidi"/>
          <w:spacing w:val="-9"/>
        </w:rPr>
        <w:t xml:space="preserv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yet</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be</w:t>
      </w:r>
      <w:r w:rsidRPr="003D52FF">
        <w:rPr>
          <w:rFonts w:asciiTheme="minorBidi" w:hAnsiTheme="minorBidi" w:cstheme="minorBidi"/>
          <w:spacing w:val="-9"/>
        </w:rPr>
        <w:t xml:space="preserve"> </w:t>
      </w:r>
      <w:r w:rsidRPr="003D52FF">
        <w:rPr>
          <w:rFonts w:asciiTheme="minorBidi" w:hAnsiTheme="minorBidi" w:cstheme="minorBidi"/>
        </w:rPr>
        <w:t>determined</w:t>
      </w:r>
      <w:r w:rsidRPr="003D52FF">
        <w:rPr>
          <w:rFonts w:asciiTheme="minorBidi" w:hAnsiTheme="minorBidi" w:cstheme="minorBidi"/>
          <w:spacing w:val="-3"/>
        </w:rPr>
        <w:t xml:space="preserve"> </w:t>
      </w:r>
      <w:r w:rsidRPr="003D52FF">
        <w:rPr>
          <w:rFonts w:asciiTheme="minorBidi" w:hAnsiTheme="minorBidi" w:cstheme="minorBidi"/>
        </w:rPr>
        <w:t>(Kiel</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14"/>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2006).</w:t>
      </w:r>
    </w:p>
    <w:p w14:paraId="52A8ED62" w14:textId="77777777" w:rsidR="00CF52B0" w:rsidRPr="003D52FF" w:rsidRDefault="00CF52B0">
      <w:pPr>
        <w:pStyle w:val="BodyText"/>
        <w:spacing w:before="5"/>
        <w:rPr>
          <w:rFonts w:asciiTheme="minorBidi" w:hAnsiTheme="minorBidi" w:cstheme="minorBidi"/>
          <w:sz w:val="34"/>
        </w:rPr>
      </w:pPr>
    </w:p>
    <w:p w14:paraId="35A7B613"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Overproduction of Pex11p has been observed to cause a substantial increase in</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6"/>
        </w:rPr>
        <w:t xml:space="preserve"> </w:t>
      </w:r>
      <w:r w:rsidRPr="003D52FF">
        <w:rPr>
          <w:rFonts w:asciiTheme="minorBidi" w:hAnsiTheme="minorBidi" w:cstheme="minorBidi"/>
        </w:rPr>
        <w:t>numbers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all</w:t>
      </w:r>
      <w:r w:rsidRPr="003D52FF">
        <w:rPr>
          <w:rFonts w:asciiTheme="minorBidi" w:hAnsiTheme="minorBidi" w:cstheme="minorBidi"/>
          <w:spacing w:val="-3"/>
        </w:rPr>
        <w:t xml:space="preserve"> </w:t>
      </w:r>
      <w:r w:rsidRPr="003D52FF">
        <w:rPr>
          <w:rFonts w:asciiTheme="minorBidi" w:hAnsiTheme="minorBidi" w:cstheme="minorBidi"/>
        </w:rPr>
        <w:t>studied</w:t>
      </w:r>
      <w:r w:rsidRPr="003D52FF">
        <w:rPr>
          <w:rFonts w:asciiTheme="minorBidi" w:hAnsiTheme="minorBidi" w:cstheme="minorBidi"/>
          <w:spacing w:val="-11"/>
        </w:rPr>
        <w:t xml:space="preserve"> </w:t>
      </w:r>
      <w:r w:rsidRPr="003D52FF">
        <w:rPr>
          <w:rFonts w:asciiTheme="minorBidi" w:hAnsiTheme="minorBidi" w:cstheme="minorBidi"/>
        </w:rPr>
        <w:t>organisms,</w:t>
      </w:r>
      <w:r w:rsidRPr="003D52FF">
        <w:rPr>
          <w:rFonts w:asciiTheme="minorBidi" w:hAnsiTheme="minorBidi" w:cstheme="minorBidi"/>
          <w:spacing w:val="-1"/>
        </w:rPr>
        <w:t xml:space="preserve"> </w:t>
      </w:r>
      <w:r w:rsidRPr="003D52FF">
        <w:rPr>
          <w:rFonts w:asciiTheme="minorBidi" w:hAnsiTheme="minorBidi" w:cstheme="minorBidi"/>
        </w:rPr>
        <w:t>involving</w:t>
      </w:r>
      <w:r w:rsidRPr="003D52FF">
        <w:rPr>
          <w:rFonts w:asciiTheme="minorBidi" w:hAnsiTheme="minorBidi" w:cstheme="minorBidi"/>
          <w:spacing w:val="-6"/>
        </w:rPr>
        <w:t xml:space="preserve"> </w:t>
      </w:r>
      <w:r w:rsidRPr="003D52FF">
        <w:rPr>
          <w:rFonts w:asciiTheme="minorBidi" w:hAnsiTheme="minorBidi" w:cstheme="minorBidi"/>
        </w:rPr>
        <w:t>humans</w:t>
      </w:r>
      <w:r w:rsidRPr="003D52FF">
        <w:rPr>
          <w:rFonts w:asciiTheme="minorBidi" w:hAnsiTheme="minorBidi" w:cstheme="minorBidi"/>
          <w:spacing w:val="5"/>
        </w:rPr>
        <w:t xml:space="preserve"> </w:t>
      </w:r>
      <w:r w:rsidRPr="003D52FF">
        <w:rPr>
          <w:rFonts w:asciiTheme="minorBidi" w:hAnsiTheme="minorBidi" w:cstheme="minorBidi"/>
        </w:rPr>
        <w:t>(Kiel,</w:t>
      </w:r>
      <w:r w:rsidRPr="003D52FF">
        <w:rPr>
          <w:rFonts w:asciiTheme="minorBidi" w:hAnsiTheme="minorBidi" w:cstheme="minorBidi"/>
          <w:spacing w:val="-7"/>
        </w:rPr>
        <w:t xml:space="preserve"> </w:t>
      </w:r>
      <w:r w:rsidRPr="003D52FF">
        <w:rPr>
          <w:rFonts w:asciiTheme="minorBidi" w:hAnsiTheme="minorBidi" w:cstheme="minorBidi"/>
        </w:rPr>
        <w:t>van</w:t>
      </w:r>
      <w:r w:rsidRPr="003D52FF">
        <w:rPr>
          <w:rFonts w:asciiTheme="minorBidi" w:hAnsiTheme="minorBidi" w:cstheme="minorBidi"/>
          <w:spacing w:val="-5"/>
        </w:rPr>
        <w:t xml:space="preserve"> </w:t>
      </w:r>
      <w:r w:rsidRPr="003D52FF">
        <w:rPr>
          <w:rFonts w:asciiTheme="minorBidi" w:hAnsiTheme="minorBidi" w:cstheme="minorBidi"/>
        </w:rPr>
        <w:t>der</w:t>
      </w:r>
      <w:r w:rsidRPr="003D52FF">
        <w:rPr>
          <w:rFonts w:asciiTheme="minorBidi" w:hAnsiTheme="minorBidi" w:cstheme="minorBidi"/>
          <w:spacing w:val="-10"/>
        </w:rPr>
        <w:t xml:space="preserve"> </w:t>
      </w:r>
      <w:r w:rsidRPr="003D52FF">
        <w:rPr>
          <w:rFonts w:asciiTheme="minorBidi" w:hAnsiTheme="minorBidi" w:cstheme="minorBidi"/>
        </w:rPr>
        <w:t>Klei,</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73"/>
        </w:rPr>
        <w:t xml:space="preserve"> </w:t>
      </w:r>
      <w:r w:rsidRPr="003D52FF">
        <w:rPr>
          <w:rFonts w:asciiTheme="minorBidi" w:hAnsiTheme="minorBidi" w:cstheme="minorBidi"/>
        </w:rPr>
        <w:t xml:space="preserve">al., 2005; Marshall et al.,1995; Schrader et al., 1998). The deletion of Pex11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has been shown to significantly decrease organelle numbers. While the</w:t>
      </w:r>
      <w:r w:rsidRPr="003D52FF">
        <w:rPr>
          <w:rFonts w:asciiTheme="minorBidi" w:hAnsiTheme="minorBidi" w:cstheme="minorBidi"/>
          <w:spacing w:val="1"/>
        </w:rPr>
        <w:t xml:space="preserve"> </w:t>
      </w:r>
      <w:r w:rsidRPr="003D52FF">
        <w:rPr>
          <w:rFonts w:asciiTheme="minorBidi" w:hAnsiTheme="minorBidi" w:cstheme="minorBidi"/>
        </w:rPr>
        <w:t>genome</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19"/>
        </w:rPr>
        <w:t xml:space="preserve"> </w:t>
      </w:r>
      <w:r w:rsidRPr="003D52FF">
        <w:rPr>
          <w:rFonts w:asciiTheme="minorBidi" w:hAnsiTheme="minorBidi" w:cstheme="minorBidi"/>
          <w:i/>
        </w:rPr>
        <w:t>S.</w:t>
      </w:r>
      <w:r w:rsidRPr="003D52FF">
        <w:rPr>
          <w:rFonts w:asciiTheme="minorBidi" w:hAnsiTheme="minorBidi" w:cstheme="minorBidi"/>
          <w:i/>
          <w:spacing w:val="-12"/>
        </w:rPr>
        <w:t xml:space="preserve"> </w:t>
      </w:r>
      <w:r w:rsidRPr="003D52FF">
        <w:rPr>
          <w:rFonts w:asciiTheme="minorBidi" w:hAnsiTheme="minorBidi" w:cstheme="minorBidi"/>
          <w:i/>
        </w:rPr>
        <w:t>cerevisiae</w:t>
      </w:r>
      <w:r w:rsidRPr="003D52FF">
        <w:rPr>
          <w:rFonts w:asciiTheme="minorBidi" w:hAnsiTheme="minorBidi" w:cstheme="minorBidi"/>
          <w:i/>
          <w:spacing w:val="-11"/>
        </w:rPr>
        <w:t xml:space="preserve"> </w:t>
      </w:r>
      <w:r w:rsidRPr="003D52FF">
        <w:rPr>
          <w:rFonts w:asciiTheme="minorBidi" w:hAnsiTheme="minorBidi" w:cstheme="minorBidi"/>
        </w:rPr>
        <w:t>encodes</w:t>
      </w:r>
      <w:r w:rsidRPr="003D52FF">
        <w:rPr>
          <w:rFonts w:asciiTheme="minorBidi" w:hAnsiTheme="minorBidi" w:cstheme="minorBidi"/>
          <w:spacing w:val="-21"/>
        </w:rPr>
        <w:t xml:space="preserve"> </w:t>
      </w:r>
      <w:r w:rsidRPr="003D52FF">
        <w:rPr>
          <w:rFonts w:asciiTheme="minorBidi" w:hAnsiTheme="minorBidi" w:cstheme="minorBidi"/>
        </w:rPr>
        <w:t>only</w:t>
      </w:r>
      <w:r w:rsidRPr="003D52FF">
        <w:rPr>
          <w:rFonts w:asciiTheme="minorBidi" w:hAnsiTheme="minorBidi" w:cstheme="minorBidi"/>
          <w:spacing w:val="-26"/>
        </w:rPr>
        <w:t xml:space="preserve"> </w:t>
      </w:r>
      <w:r w:rsidRPr="003D52FF">
        <w:rPr>
          <w:rFonts w:asciiTheme="minorBidi" w:hAnsiTheme="minorBidi" w:cstheme="minorBidi"/>
        </w:rPr>
        <w:t>one</w:t>
      </w:r>
      <w:r w:rsidRPr="003D52FF">
        <w:rPr>
          <w:rFonts w:asciiTheme="minorBidi" w:hAnsiTheme="minorBidi" w:cstheme="minorBidi"/>
          <w:spacing w:val="-21"/>
        </w:rPr>
        <w:t xml:space="preserve"> </w:t>
      </w:r>
      <w:r w:rsidRPr="003D52FF">
        <w:rPr>
          <w:rFonts w:asciiTheme="minorBidi" w:hAnsiTheme="minorBidi" w:cstheme="minorBidi"/>
        </w:rPr>
        <w:t>Pex11</w:t>
      </w:r>
      <w:r w:rsidRPr="003D52FF">
        <w:rPr>
          <w:rFonts w:asciiTheme="minorBidi" w:hAnsiTheme="minorBidi" w:cstheme="minorBidi"/>
          <w:spacing w:val="-20"/>
        </w:rPr>
        <w:t xml:space="preserve"> </w:t>
      </w:r>
      <w:r w:rsidRPr="003D52FF">
        <w:rPr>
          <w:rFonts w:asciiTheme="minorBidi" w:hAnsiTheme="minorBidi" w:cstheme="minorBidi"/>
        </w:rPr>
        <w:t>protein,</w:t>
      </w:r>
      <w:r w:rsidRPr="003D52FF">
        <w:rPr>
          <w:rFonts w:asciiTheme="minorBidi" w:hAnsiTheme="minorBidi" w:cstheme="minorBidi"/>
          <w:spacing w:val="-21"/>
        </w:rPr>
        <w:t xml:space="preserve"> </w:t>
      </w:r>
      <w:r w:rsidRPr="003D52FF">
        <w:rPr>
          <w:rFonts w:asciiTheme="minorBidi" w:hAnsiTheme="minorBidi" w:cstheme="minorBidi"/>
        </w:rPr>
        <w:t>filamentous</w:t>
      </w:r>
      <w:r w:rsidRPr="003D52FF">
        <w:rPr>
          <w:rFonts w:asciiTheme="minorBidi" w:hAnsiTheme="minorBidi" w:cstheme="minorBidi"/>
          <w:spacing w:val="-22"/>
        </w:rPr>
        <w:t xml:space="preserve"> </w:t>
      </w:r>
      <w:r w:rsidRPr="003D52FF">
        <w:rPr>
          <w:rFonts w:asciiTheme="minorBidi" w:hAnsiTheme="minorBidi" w:cstheme="minorBidi"/>
        </w:rPr>
        <w:t>fungi</w:t>
      </w:r>
      <w:r w:rsidRPr="003D52FF">
        <w:rPr>
          <w:rFonts w:asciiTheme="minorBidi" w:hAnsiTheme="minorBidi" w:cstheme="minorBidi"/>
          <w:spacing w:val="-17"/>
        </w:rPr>
        <w:t xml:space="preserve"> </w:t>
      </w:r>
      <w:r w:rsidRPr="003D52FF">
        <w:rPr>
          <w:rFonts w:asciiTheme="minorBidi" w:hAnsiTheme="minorBidi" w:cstheme="minorBidi"/>
        </w:rPr>
        <w:t>have</w:t>
      </w:r>
      <w:r w:rsidRPr="003D52FF">
        <w:rPr>
          <w:rFonts w:asciiTheme="minorBidi" w:hAnsiTheme="minorBidi" w:cstheme="minorBidi"/>
          <w:spacing w:val="-21"/>
        </w:rPr>
        <w:t xml:space="preserve"> </w:t>
      </w:r>
      <w:r w:rsidRPr="003D52FF">
        <w:rPr>
          <w:rFonts w:asciiTheme="minorBidi" w:hAnsiTheme="minorBidi" w:cstheme="minorBidi"/>
        </w:rPr>
        <w:t>three</w:t>
      </w:r>
      <w:r w:rsidRPr="003D52FF">
        <w:rPr>
          <w:rFonts w:asciiTheme="minorBidi" w:hAnsiTheme="minorBidi" w:cstheme="minorBidi"/>
          <w:spacing w:val="-72"/>
        </w:rPr>
        <w:t xml:space="preserve"> </w:t>
      </w:r>
      <w:r w:rsidRPr="003D52FF">
        <w:rPr>
          <w:rFonts w:asciiTheme="minorBidi" w:hAnsiTheme="minorBidi" w:cstheme="minorBidi"/>
        </w:rPr>
        <w:t xml:space="preserve">isoforms: Pex11p, Pex11Bp, and the less similar Pex11Cp. Other species such as </w:t>
      </w:r>
      <w:r w:rsidRPr="003D52FF">
        <w:rPr>
          <w:rFonts w:asciiTheme="minorBidi" w:hAnsiTheme="minorBidi" w:cstheme="minorBidi"/>
          <w:i/>
        </w:rPr>
        <w:t>C.</w:t>
      </w:r>
      <w:r w:rsidRPr="003D52FF">
        <w:rPr>
          <w:rFonts w:asciiTheme="minorBidi" w:hAnsiTheme="minorBidi" w:cstheme="minorBidi"/>
          <w:i/>
          <w:spacing w:val="1"/>
        </w:rPr>
        <w:t xml:space="preserve"> </w:t>
      </w:r>
      <w:r w:rsidRPr="003D52FF">
        <w:rPr>
          <w:rFonts w:asciiTheme="minorBidi" w:hAnsiTheme="minorBidi" w:cstheme="minorBidi"/>
          <w:i/>
        </w:rPr>
        <w:t>albicans</w:t>
      </w:r>
      <w:r w:rsidRPr="003D52FF">
        <w:rPr>
          <w:rFonts w:asciiTheme="minorBidi" w:hAnsiTheme="minorBidi" w:cstheme="minorBidi"/>
        </w:rPr>
        <w:t xml:space="preserve">, </w:t>
      </w:r>
      <w:r w:rsidRPr="003D52FF">
        <w:rPr>
          <w:rFonts w:asciiTheme="minorBidi" w:hAnsiTheme="minorBidi" w:cstheme="minorBidi"/>
          <w:i/>
        </w:rPr>
        <w:t>D. hansenii</w:t>
      </w:r>
      <w:r w:rsidRPr="003D52FF">
        <w:rPr>
          <w:rFonts w:asciiTheme="minorBidi" w:hAnsiTheme="minorBidi" w:cstheme="minorBidi"/>
        </w:rPr>
        <w:t xml:space="preserve">, </w:t>
      </w:r>
      <w:r w:rsidRPr="003D52FF">
        <w:rPr>
          <w:rFonts w:asciiTheme="minorBidi" w:hAnsiTheme="minorBidi" w:cstheme="minorBidi"/>
          <w:i/>
        </w:rPr>
        <w:t>H. polymorpha</w:t>
      </w:r>
      <w:r w:rsidRPr="003D52FF">
        <w:rPr>
          <w:rFonts w:asciiTheme="minorBidi" w:hAnsiTheme="minorBidi" w:cstheme="minorBidi"/>
        </w:rPr>
        <w:t xml:space="preserve">, and </w:t>
      </w:r>
      <w:r w:rsidRPr="003D52FF">
        <w:rPr>
          <w:rFonts w:asciiTheme="minorBidi" w:hAnsiTheme="minorBidi" w:cstheme="minorBidi"/>
          <w:i/>
        </w:rPr>
        <w:t xml:space="preserve">Y. lipolytica </w:t>
      </w:r>
      <w:r w:rsidRPr="003D52FF">
        <w:rPr>
          <w:rFonts w:asciiTheme="minorBidi" w:hAnsiTheme="minorBidi" w:cstheme="minorBidi"/>
        </w:rPr>
        <w:t>also possess the previously</w:t>
      </w:r>
      <w:r w:rsidRPr="003D52FF">
        <w:rPr>
          <w:rFonts w:asciiTheme="minorBidi" w:hAnsiTheme="minorBidi" w:cstheme="minorBidi"/>
          <w:spacing w:val="1"/>
        </w:rPr>
        <w:t xml:space="preserve"> </w:t>
      </w:r>
      <w:r w:rsidRPr="003D52FF">
        <w:rPr>
          <w:rFonts w:asciiTheme="minorBidi" w:hAnsiTheme="minorBidi" w:cstheme="minorBidi"/>
        </w:rPr>
        <w:t>unidentified</w:t>
      </w:r>
      <w:r w:rsidRPr="003D52FF">
        <w:rPr>
          <w:rFonts w:asciiTheme="minorBidi" w:hAnsiTheme="minorBidi" w:cstheme="minorBidi"/>
          <w:spacing w:val="-7"/>
        </w:rPr>
        <w:t xml:space="preserve"> </w:t>
      </w:r>
      <w:r w:rsidRPr="003D52FF">
        <w:rPr>
          <w:rFonts w:asciiTheme="minorBidi" w:hAnsiTheme="minorBidi" w:cstheme="minorBidi"/>
        </w:rPr>
        <w:t>Pex11Cp,</w:t>
      </w:r>
      <w:r w:rsidRPr="003D52FF">
        <w:rPr>
          <w:rFonts w:asciiTheme="minorBidi" w:hAnsiTheme="minorBidi" w:cstheme="minorBidi"/>
          <w:spacing w:val="-7"/>
        </w:rPr>
        <w:t xml:space="preserve"> </w:t>
      </w:r>
      <w:r w:rsidRPr="003D52FF">
        <w:rPr>
          <w:rFonts w:asciiTheme="minorBidi" w:hAnsiTheme="minorBidi" w:cstheme="minorBidi"/>
        </w:rPr>
        <w:t>which</w:t>
      </w:r>
      <w:r w:rsidRPr="003D52FF">
        <w:rPr>
          <w:rFonts w:asciiTheme="minorBidi" w:hAnsiTheme="minorBidi" w:cstheme="minorBidi"/>
          <w:spacing w:val="-12"/>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absent</w:t>
      </w:r>
      <w:r w:rsidRPr="003D52FF">
        <w:rPr>
          <w:rFonts w:asciiTheme="minorBidi" w:hAnsiTheme="minorBidi" w:cstheme="minorBidi"/>
          <w:spacing w:val="-12"/>
        </w:rPr>
        <w:t xml:space="preserve"> </w:t>
      </w:r>
      <w:r w:rsidRPr="003D52FF">
        <w:rPr>
          <w:rFonts w:asciiTheme="minorBidi" w:hAnsiTheme="minorBidi" w:cstheme="minorBidi"/>
        </w:rPr>
        <w:t xml:space="preserve">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2"/>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its</w:t>
      </w:r>
      <w:r w:rsidRPr="003D52FF">
        <w:rPr>
          <w:rFonts w:asciiTheme="minorBidi" w:hAnsiTheme="minorBidi" w:cstheme="minorBidi"/>
          <w:spacing w:val="-8"/>
        </w:rPr>
        <w:t xml:space="preserve"> </w:t>
      </w:r>
      <w:r w:rsidRPr="003D52FF">
        <w:rPr>
          <w:rFonts w:asciiTheme="minorBidi" w:hAnsiTheme="minorBidi" w:cstheme="minorBidi"/>
        </w:rPr>
        <w:t>close</w:t>
      </w:r>
      <w:r w:rsidRPr="003D52FF">
        <w:rPr>
          <w:rFonts w:asciiTheme="minorBidi" w:hAnsiTheme="minorBidi" w:cstheme="minorBidi"/>
          <w:spacing w:val="-12"/>
        </w:rPr>
        <w:t xml:space="preserve"> </w:t>
      </w:r>
      <w:r w:rsidRPr="003D52FF">
        <w:rPr>
          <w:rFonts w:asciiTheme="minorBidi" w:hAnsiTheme="minorBidi" w:cstheme="minorBidi"/>
        </w:rPr>
        <w:t>relatives.</w:t>
      </w:r>
      <w:r w:rsidRPr="003D52FF">
        <w:rPr>
          <w:rFonts w:asciiTheme="minorBidi" w:hAnsiTheme="minorBidi" w:cstheme="minorBidi"/>
          <w:spacing w:val="-13"/>
        </w:rPr>
        <w:t xml:space="preserve"> </w:t>
      </w:r>
      <w:r w:rsidRPr="003D52FF">
        <w:rPr>
          <w:rFonts w:asciiTheme="minorBidi" w:hAnsiTheme="minorBidi" w:cstheme="minorBidi"/>
        </w:rPr>
        <w:t>Notably,</w:t>
      </w:r>
      <w:r w:rsidRPr="003D52FF">
        <w:rPr>
          <w:rFonts w:asciiTheme="minorBidi" w:hAnsiTheme="minorBidi" w:cstheme="minorBidi"/>
          <w:spacing w:val="-72"/>
        </w:rPr>
        <w:t xml:space="preserve"> </w:t>
      </w:r>
      <w:r w:rsidRPr="003D52FF">
        <w:rPr>
          <w:rFonts w:asciiTheme="minorBidi" w:hAnsiTheme="minorBidi" w:cstheme="minorBidi"/>
          <w:i/>
        </w:rPr>
        <w:t xml:space="preserve">Gibberella zeae </w:t>
      </w:r>
      <w:r w:rsidRPr="003D52FF">
        <w:rPr>
          <w:rFonts w:asciiTheme="minorBidi" w:hAnsiTheme="minorBidi" w:cstheme="minorBidi"/>
        </w:rPr>
        <w:t>appears to possess not only Pex11, Pex11B, and Pex11C but also</w:t>
      </w:r>
      <w:r w:rsidRPr="003D52FF">
        <w:rPr>
          <w:rFonts w:asciiTheme="minorBidi" w:hAnsiTheme="minorBidi" w:cstheme="minorBidi"/>
          <w:spacing w:val="1"/>
        </w:rPr>
        <w:t xml:space="preserve"> </w:t>
      </w:r>
      <w:r w:rsidRPr="003D52FF">
        <w:rPr>
          <w:rFonts w:asciiTheme="minorBidi" w:hAnsiTheme="minorBidi" w:cstheme="minorBidi"/>
        </w:rPr>
        <w:t>paralogs of Pex11p and Pex11Cp. The situation in filamentous fungi is similar to that</w:t>
      </w:r>
      <w:r w:rsidRPr="003D52FF">
        <w:rPr>
          <w:rFonts w:asciiTheme="minorBidi" w:hAnsiTheme="minorBidi" w:cstheme="minorBidi"/>
          <w:spacing w:val="1"/>
        </w:rPr>
        <w:t xml:space="preserve"> </w:t>
      </w:r>
      <w:r w:rsidRPr="003D52FF">
        <w:rPr>
          <w:rFonts w:asciiTheme="minorBidi" w:hAnsiTheme="minorBidi" w:cstheme="minorBidi"/>
        </w:rPr>
        <w:t>observed in higher eukaryotes, which also have multiple forms of Pex11p (Kiel et al.,</w:t>
      </w:r>
      <w:r w:rsidRPr="003D52FF">
        <w:rPr>
          <w:rFonts w:asciiTheme="minorBidi" w:hAnsiTheme="minorBidi" w:cstheme="minorBidi"/>
          <w:spacing w:val="-72"/>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presence</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paralog</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Pex11</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15"/>
        </w:rPr>
        <w:t xml:space="preserve"> </w:t>
      </w:r>
      <w:r w:rsidRPr="003D52FF">
        <w:rPr>
          <w:rFonts w:asciiTheme="minorBidi" w:hAnsiTheme="minorBidi" w:cstheme="minorBidi"/>
          <w:i/>
        </w:rPr>
        <w:t>pombe</w:t>
      </w:r>
      <w:r w:rsidRPr="003D52FF">
        <w:rPr>
          <w:rFonts w:asciiTheme="minorBidi" w:hAnsiTheme="minorBidi" w:cstheme="minorBidi"/>
          <w:i/>
          <w:spacing w:val="17"/>
        </w:rPr>
        <w:t xml:space="preserve"> </w:t>
      </w:r>
      <w:r w:rsidRPr="003D52FF">
        <w:rPr>
          <w:rFonts w:asciiTheme="minorBidi" w:hAnsiTheme="minorBidi" w:cstheme="minorBidi"/>
        </w:rPr>
        <w:t>was</w:t>
      </w:r>
      <w:r w:rsidRPr="003D52FF">
        <w:rPr>
          <w:rFonts w:asciiTheme="minorBidi" w:hAnsiTheme="minorBidi" w:cstheme="minorBidi"/>
          <w:spacing w:val="5"/>
        </w:rPr>
        <w:t xml:space="preserve"> </w:t>
      </w:r>
      <w:r w:rsidRPr="003D52FF">
        <w:rPr>
          <w:rFonts w:asciiTheme="minorBidi" w:hAnsiTheme="minorBidi" w:cstheme="minorBidi"/>
        </w:rPr>
        <w:t>uncovered</w:t>
      </w:r>
      <w:r w:rsidRPr="003D52FF">
        <w:rPr>
          <w:rFonts w:asciiTheme="minorBidi" w:hAnsiTheme="minorBidi" w:cstheme="minorBidi"/>
          <w:spacing w:val="7"/>
        </w:rPr>
        <w:t xml:space="preserve"> </w:t>
      </w:r>
      <w:r w:rsidRPr="003D52FF">
        <w:rPr>
          <w:rFonts w:asciiTheme="minorBidi" w:hAnsiTheme="minorBidi" w:cstheme="minorBidi"/>
        </w:rPr>
        <w:t>through</w:t>
      </w:r>
      <w:r w:rsidRPr="003D52FF">
        <w:rPr>
          <w:rFonts w:asciiTheme="minorBidi" w:hAnsiTheme="minorBidi" w:cstheme="minorBidi"/>
          <w:spacing w:val="6"/>
        </w:rPr>
        <w:t xml:space="preserve"> </w:t>
      </w:r>
      <w:r w:rsidRPr="003D52FF">
        <w:rPr>
          <w:rFonts w:asciiTheme="minorBidi" w:hAnsiTheme="minorBidi" w:cstheme="minorBidi"/>
        </w:rPr>
        <w:t>our</w:t>
      </w:r>
    </w:p>
    <w:p w14:paraId="7E00B8D6"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CBFE3F2" w14:textId="77777777" w:rsidR="00CF52B0" w:rsidRPr="003D52FF" w:rsidRDefault="00000000">
      <w:pPr>
        <w:spacing w:before="62" w:line="340" w:lineRule="auto"/>
        <w:ind w:left="1160" w:right="1169"/>
        <w:jc w:val="both"/>
        <w:rPr>
          <w:rFonts w:asciiTheme="minorBidi" w:hAnsiTheme="minorBidi" w:cstheme="minorBidi"/>
          <w:sz w:val="24"/>
        </w:rPr>
      </w:pPr>
      <w:r w:rsidRPr="003D52FF">
        <w:rPr>
          <w:rFonts w:asciiTheme="minorBidi" w:hAnsiTheme="minorBidi" w:cstheme="minorBidi"/>
          <w:sz w:val="24"/>
        </w:rPr>
        <w:lastRenderedPageBreak/>
        <w:t>bioinformatics search, which was identified as SPAC1F12.04c. It appears that it is</w:t>
      </w:r>
      <w:r w:rsidRPr="003D52FF">
        <w:rPr>
          <w:rFonts w:asciiTheme="minorBidi" w:hAnsiTheme="minorBidi" w:cstheme="minorBidi"/>
          <w:spacing w:val="1"/>
          <w:sz w:val="24"/>
        </w:rPr>
        <w:t xml:space="preserve"> </w:t>
      </w:r>
      <w:r w:rsidRPr="003D52FF">
        <w:rPr>
          <w:rFonts w:asciiTheme="minorBidi" w:hAnsiTheme="minorBidi" w:cstheme="minorBidi"/>
          <w:sz w:val="24"/>
        </w:rPr>
        <w:t>conserved</w:t>
      </w:r>
      <w:r w:rsidRPr="003D52FF">
        <w:rPr>
          <w:rFonts w:asciiTheme="minorBidi" w:hAnsiTheme="minorBidi" w:cstheme="minorBidi"/>
          <w:spacing w:val="1"/>
          <w:sz w:val="24"/>
        </w:rPr>
        <w:t xml:space="preserve"> </w:t>
      </w:r>
      <w:r w:rsidRPr="003D52FF">
        <w:rPr>
          <w:rFonts w:asciiTheme="minorBidi" w:hAnsiTheme="minorBidi" w:cstheme="minorBidi"/>
          <w:sz w:val="24"/>
        </w:rPr>
        <w:t>in</w:t>
      </w:r>
      <w:r w:rsidRPr="003D52FF">
        <w:rPr>
          <w:rFonts w:asciiTheme="minorBidi" w:hAnsiTheme="minorBidi" w:cstheme="minorBidi"/>
          <w:spacing w:val="1"/>
          <w:sz w:val="24"/>
        </w:rPr>
        <w:t xml:space="preserve"> </w:t>
      </w:r>
      <w:r w:rsidRPr="003D52FF">
        <w:rPr>
          <w:rFonts w:asciiTheme="minorBidi" w:hAnsiTheme="minorBidi" w:cstheme="minorBidi"/>
          <w:i/>
          <w:sz w:val="24"/>
        </w:rPr>
        <w:t>Schizosaccharomyces</w:t>
      </w:r>
      <w:r w:rsidRPr="003D52FF">
        <w:rPr>
          <w:rFonts w:asciiTheme="minorBidi" w:hAnsiTheme="minorBidi" w:cstheme="minorBidi"/>
          <w:i/>
          <w:spacing w:val="1"/>
          <w:sz w:val="24"/>
        </w:rPr>
        <w:t xml:space="preserve"> </w:t>
      </w:r>
      <w:r w:rsidRPr="003D52FF">
        <w:rPr>
          <w:rFonts w:asciiTheme="minorBidi" w:hAnsiTheme="minorBidi" w:cstheme="minorBidi"/>
          <w:sz w:val="24"/>
        </w:rPr>
        <w:t>(S9XCI1</w:t>
      </w:r>
      <w:r w:rsidRPr="003D52FF">
        <w:rPr>
          <w:rFonts w:asciiTheme="minorBidi" w:hAnsiTheme="minorBidi" w:cstheme="minorBidi"/>
          <w:spacing w:val="1"/>
          <w:sz w:val="24"/>
        </w:rPr>
        <w:t xml:space="preserve"> </w:t>
      </w:r>
      <w:r w:rsidRPr="003D52FF">
        <w:rPr>
          <w:rFonts w:asciiTheme="minorBidi" w:hAnsiTheme="minorBidi" w:cstheme="minorBidi"/>
          <w:sz w:val="24"/>
        </w:rPr>
        <w:t>SPOG_02731</w:t>
      </w:r>
      <w:r w:rsidRPr="003D52FF">
        <w:rPr>
          <w:rFonts w:asciiTheme="minorBidi" w:hAnsiTheme="minorBidi" w:cstheme="minorBidi"/>
          <w:spacing w:val="1"/>
          <w:sz w:val="24"/>
        </w:rPr>
        <w:t xml:space="preserve"> </w:t>
      </w:r>
      <w:r w:rsidRPr="003D52FF">
        <w:rPr>
          <w:rFonts w:asciiTheme="minorBidi" w:hAnsiTheme="minorBidi" w:cstheme="minorBidi"/>
          <w:i/>
          <w:sz w:val="24"/>
        </w:rPr>
        <w:t>S.</w:t>
      </w:r>
      <w:r w:rsidRPr="003D52FF">
        <w:rPr>
          <w:rFonts w:asciiTheme="minorBidi" w:hAnsiTheme="minorBidi" w:cstheme="minorBidi"/>
          <w:i/>
          <w:spacing w:val="1"/>
          <w:sz w:val="24"/>
        </w:rPr>
        <w:t xml:space="preserve"> </w:t>
      </w:r>
      <w:r w:rsidRPr="003D52FF">
        <w:rPr>
          <w:rFonts w:asciiTheme="minorBidi" w:hAnsiTheme="minorBidi" w:cstheme="minorBidi"/>
          <w:i/>
          <w:sz w:val="24"/>
        </w:rPr>
        <w:t>cryophilus</w:t>
      </w:r>
      <w:r w:rsidRPr="003D52FF">
        <w:rPr>
          <w:rFonts w:asciiTheme="minorBidi" w:hAnsiTheme="minorBidi" w:cstheme="minorBidi"/>
          <w:sz w:val="24"/>
        </w:rPr>
        <w:t>,</w:t>
      </w:r>
      <w:r w:rsidRPr="003D52FF">
        <w:rPr>
          <w:rFonts w:asciiTheme="minorBidi" w:hAnsiTheme="minorBidi" w:cstheme="minorBidi"/>
          <w:spacing w:val="75"/>
          <w:sz w:val="24"/>
        </w:rPr>
        <w:t xml:space="preserve"> </w:t>
      </w:r>
      <w:r w:rsidRPr="003D52FF">
        <w:rPr>
          <w:rFonts w:asciiTheme="minorBidi" w:hAnsiTheme="minorBidi" w:cstheme="minorBidi"/>
          <w:sz w:val="24"/>
        </w:rPr>
        <w:t>and</w:t>
      </w:r>
      <w:r w:rsidRPr="003D52FF">
        <w:rPr>
          <w:rFonts w:asciiTheme="minorBidi" w:hAnsiTheme="minorBidi" w:cstheme="minorBidi"/>
          <w:spacing w:val="1"/>
          <w:sz w:val="24"/>
        </w:rPr>
        <w:t xml:space="preserve"> </w:t>
      </w:r>
      <w:r w:rsidRPr="003D52FF">
        <w:rPr>
          <w:rFonts w:asciiTheme="minorBidi" w:hAnsiTheme="minorBidi" w:cstheme="minorBidi"/>
          <w:sz w:val="24"/>
        </w:rPr>
        <w:t>B6K164</w:t>
      </w:r>
      <w:r w:rsidRPr="003D52FF">
        <w:rPr>
          <w:rFonts w:asciiTheme="minorBidi" w:hAnsiTheme="minorBidi" w:cstheme="minorBidi"/>
          <w:spacing w:val="-7"/>
          <w:sz w:val="24"/>
        </w:rPr>
        <w:t xml:space="preserve"> </w:t>
      </w:r>
      <w:r w:rsidRPr="003D52FF">
        <w:rPr>
          <w:rFonts w:asciiTheme="minorBidi" w:hAnsiTheme="minorBidi" w:cstheme="minorBidi"/>
          <w:sz w:val="24"/>
        </w:rPr>
        <w:t>SJAG_02788</w:t>
      </w:r>
      <w:r w:rsidRPr="003D52FF">
        <w:rPr>
          <w:rFonts w:asciiTheme="minorBidi" w:hAnsiTheme="minorBidi" w:cstheme="minorBidi"/>
          <w:spacing w:val="-4"/>
          <w:sz w:val="24"/>
        </w:rPr>
        <w:t xml:space="preserve"> </w:t>
      </w:r>
      <w:r w:rsidRPr="003D52FF">
        <w:rPr>
          <w:rFonts w:asciiTheme="minorBidi" w:hAnsiTheme="minorBidi" w:cstheme="minorBidi"/>
          <w:i/>
          <w:sz w:val="24"/>
        </w:rPr>
        <w:t>S.</w:t>
      </w:r>
      <w:r w:rsidRPr="003D52FF">
        <w:rPr>
          <w:rFonts w:asciiTheme="minorBidi" w:hAnsiTheme="minorBidi" w:cstheme="minorBidi"/>
          <w:i/>
          <w:spacing w:val="-4"/>
          <w:sz w:val="24"/>
        </w:rPr>
        <w:t xml:space="preserve"> </w:t>
      </w:r>
      <w:r w:rsidRPr="003D52FF">
        <w:rPr>
          <w:rFonts w:asciiTheme="minorBidi" w:hAnsiTheme="minorBidi" w:cstheme="minorBidi"/>
          <w:i/>
          <w:sz w:val="24"/>
        </w:rPr>
        <w:t>japonicus</w:t>
      </w:r>
      <w:r w:rsidRPr="003D52FF">
        <w:rPr>
          <w:rFonts w:asciiTheme="minorBidi" w:hAnsiTheme="minorBidi" w:cstheme="minorBidi"/>
          <w:sz w:val="24"/>
        </w:rPr>
        <w:t>).</w:t>
      </w:r>
      <w:r w:rsidRPr="003D52FF">
        <w:rPr>
          <w:rFonts w:asciiTheme="minorBidi" w:hAnsiTheme="minorBidi" w:cstheme="minorBidi"/>
          <w:spacing w:val="-13"/>
          <w:sz w:val="24"/>
        </w:rPr>
        <w:t xml:space="preserve"> </w:t>
      </w:r>
      <w:r w:rsidRPr="003D52FF">
        <w:rPr>
          <w:rFonts w:asciiTheme="minorBidi" w:hAnsiTheme="minorBidi" w:cstheme="minorBidi"/>
          <w:sz w:val="24"/>
        </w:rPr>
        <w:t>Furthermore,</w:t>
      </w:r>
      <w:r w:rsidRPr="003D52FF">
        <w:rPr>
          <w:rFonts w:asciiTheme="minorBidi" w:hAnsiTheme="minorBidi" w:cstheme="minorBidi"/>
          <w:spacing w:val="-13"/>
          <w:sz w:val="24"/>
        </w:rPr>
        <w:t xml:space="preserve"> </w:t>
      </w:r>
      <w:r w:rsidRPr="003D52FF">
        <w:rPr>
          <w:rFonts w:asciiTheme="minorBidi" w:hAnsiTheme="minorBidi" w:cstheme="minorBidi"/>
          <w:sz w:val="24"/>
        </w:rPr>
        <w:t>it</w:t>
      </w:r>
      <w:r w:rsidRPr="003D52FF">
        <w:rPr>
          <w:rFonts w:asciiTheme="minorBidi" w:hAnsiTheme="minorBidi" w:cstheme="minorBidi"/>
          <w:spacing w:val="-13"/>
          <w:sz w:val="24"/>
        </w:rPr>
        <w:t xml:space="preserve"> </w:t>
      </w:r>
      <w:r w:rsidRPr="003D52FF">
        <w:rPr>
          <w:rFonts w:asciiTheme="minorBidi" w:hAnsiTheme="minorBidi" w:cstheme="minorBidi"/>
          <w:sz w:val="24"/>
        </w:rPr>
        <w:t>shows</w:t>
      </w:r>
      <w:r w:rsidRPr="003D52FF">
        <w:rPr>
          <w:rFonts w:asciiTheme="minorBidi" w:hAnsiTheme="minorBidi" w:cstheme="minorBidi"/>
          <w:spacing w:val="-8"/>
          <w:sz w:val="24"/>
        </w:rPr>
        <w:t xml:space="preserve"> </w:t>
      </w:r>
      <w:r w:rsidRPr="003D52FF">
        <w:rPr>
          <w:rFonts w:asciiTheme="minorBidi" w:hAnsiTheme="minorBidi" w:cstheme="minorBidi"/>
          <w:sz w:val="24"/>
        </w:rPr>
        <w:t>homology</w:t>
      </w:r>
      <w:r w:rsidRPr="003D52FF">
        <w:rPr>
          <w:rFonts w:asciiTheme="minorBidi" w:hAnsiTheme="minorBidi" w:cstheme="minorBidi"/>
          <w:spacing w:val="-8"/>
          <w:sz w:val="24"/>
        </w:rPr>
        <w:t xml:space="preserve"> </w:t>
      </w:r>
      <w:r w:rsidRPr="003D52FF">
        <w:rPr>
          <w:rFonts w:asciiTheme="minorBidi" w:hAnsiTheme="minorBidi" w:cstheme="minorBidi"/>
          <w:sz w:val="24"/>
        </w:rPr>
        <w:t>with</w:t>
      </w:r>
      <w:r w:rsidRPr="003D52FF">
        <w:rPr>
          <w:rFonts w:asciiTheme="minorBidi" w:hAnsiTheme="minorBidi" w:cstheme="minorBidi"/>
          <w:spacing w:val="-7"/>
          <w:sz w:val="24"/>
        </w:rPr>
        <w:t xml:space="preserve"> </w:t>
      </w:r>
      <w:r w:rsidRPr="003D52FF">
        <w:rPr>
          <w:rFonts w:asciiTheme="minorBidi" w:hAnsiTheme="minorBidi" w:cstheme="minorBidi"/>
          <w:sz w:val="24"/>
        </w:rPr>
        <w:t>Pex11</w:t>
      </w:r>
      <w:r w:rsidRPr="003D52FF">
        <w:rPr>
          <w:rFonts w:asciiTheme="minorBidi" w:hAnsiTheme="minorBidi" w:cstheme="minorBidi"/>
          <w:spacing w:val="-6"/>
          <w:sz w:val="24"/>
        </w:rPr>
        <w:t xml:space="preserve"> </w:t>
      </w:r>
      <w:r w:rsidRPr="003D52FF">
        <w:rPr>
          <w:rFonts w:asciiTheme="minorBidi" w:hAnsiTheme="minorBidi" w:cstheme="minorBidi"/>
          <w:sz w:val="24"/>
        </w:rPr>
        <w:t>from</w:t>
      </w:r>
      <w:r w:rsidRPr="003D52FF">
        <w:rPr>
          <w:rFonts w:asciiTheme="minorBidi" w:hAnsiTheme="minorBidi" w:cstheme="minorBidi"/>
          <w:spacing w:val="-73"/>
          <w:sz w:val="24"/>
        </w:rPr>
        <w:t xml:space="preserve"> </w:t>
      </w:r>
      <w:r w:rsidRPr="003D52FF">
        <w:rPr>
          <w:rFonts w:asciiTheme="minorBidi" w:hAnsiTheme="minorBidi" w:cstheme="minorBidi"/>
          <w:i/>
          <w:spacing w:val="-1"/>
          <w:sz w:val="24"/>
        </w:rPr>
        <w:t>Tuber</w:t>
      </w:r>
      <w:r w:rsidRPr="003D52FF">
        <w:rPr>
          <w:rFonts w:asciiTheme="minorBidi" w:hAnsiTheme="minorBidi" w:cstheme="minorBidi"/>
          <w:i/>
          <w:spacing w:val="-8"/>
          <w:sz w:val="24"/>
        </w:rPr>
        <w:t xml:space="preserve"> </w:t>
      </w:r>
      <w:r w:rsidRPr="003D52FF">
        <w:rPr>
          <w:rFonts w:asciiTheme="minorBidi" w:hAnsiTheme="minorBidi" w:cstheme="minorBidi"/>
          <w:i/>
          <w:spacing w:val="-1"/>
          <w:sz w:val="24"/>
        </w:rPr>
        <w:t>borchii</w:t>
      </w:r>
      <w:r w:rsidRPr="003D52FF">
        <w:rPr>
          <w:rFonts w:asciiTheme="minorBidi" w:hAnsiTheme="minorBidi" w:cstheme="minorBidi"/>
          <w:i/>
          <w:spacing w:val="-13"/>
          <w:sz w:val="24"/>
        </w:rPr>
        <w:t xml:space="preserve"> </w:t>
      </w:r>
      <w:r w:rsidRPr="003D52FF">
        <w:rPr>
          <w:rFonts w:asciiTheme="minorBidi" w:hAnsiTheme="minorBidi" w:cstheme="minorBidi"/>
          <w:spacing w:val="-1"/>
          <w:sz w:val="24"/>
        </w:rPr>
        <w:t>(white</w:t>
      </w:r>
      <w:r w:rsidRPr="003D52FF">
        <w:rPr>
          <w:rFonts w:asciiTheme="minorBidi" w:hAnsiTheme="minorBidi" w:cstheme="minorBidi"/>
          <w:spacing w:val="-16"/>
          <w:sz w:val="24"/>
        </w:rPr>
        <w:t xml:space="preserve"> </w:t>
      </w:r>
      <w:r w:rsidRPr="003D52FF">
        <w:rPr>
          <w:rFonts w:asciiTheme="minorBidi" w:hAnsiTheme="minorBidi" w:cstheme="minorBidi"/>
          <w:spacing w:val="-1"/>
          <w:sz w:val="24"/>
        </w:rPr>
        <w:t>truffle)</w:t>
      </w:r>
      <w:r w:rsidRPr="003D52FF">
        <w:rPr>
          <w:rFonts w:asciiTheme="minorBidi" w:hAnsiTheme="minorBidi" w:cstheme="minorBidi"/>
          <w:spacing w:val="-21"/>
          <w:sz w:val="24"/>
        </w:rPr>
        <w:t xml:space="preserve"> </w:t>
      </w:r>
      <w:r w:rsidRPr="003D52FF">
        <w:rPr>
          <w:rFonts w:asciiTheme="minorBidi" w:hAnsiTheme="minorBidi" w:cstheme="minorBidi"/>
          <w:sz w:val="24"/>
        </w:rPr>
        <w:t>(A0A2T6ZZ94)</w:t>
      </w:r>
      <w:r w:rsidRPr="003D52FF">
        <w:rPr>
          <w:rFonts w:asciiTheme="minorBidi" w:hAnsiTheme="minorBidi" w:cstheme="minorBidi"/>
          <w:spacing w:val="-15"/>
          <w:sz w:val="24"/>
        </w:rPr>
        <w:t xml:space="preserve"> </w:t>
      </w:r>
      <w:r w:rsidRPr="003D52FF">
        <w:rPr>
          <w:rFonts w:asciiTheme="minorBidi" w:hAnsiTheme="minorBidi" w:cstheme="minorBidi"/>
          <w:sz w:val="24"/>
        </w:rPr>
        <w:t>and</w:t>
      </w:r>
      <w:r w:rsidRPr="003D52FF">
        <w:rPr>
          <w:rFonts w:asciiTheme="minorBidi" w:hAnsiTheme="minorBidi" w:cstheme="minorBidi"/>
          <w:spacing w:val="-16"/>
          <w:sz w:val="24"/>
        </w:rPr>
        <w:t xml:space="preserve"> </w:t>
      </w:r>
      <w:r w:rsidRPr="003D52FF">
        <w:rPr>
          <w:rFonts w:asciiTheme="minorBidi" w:hAnsiTheme="minorBidi" w:cstheme="minorBidi"/>
          <w:i/>
          <w:sz w:val="24"/>
        </w:rPr>
        <w:t>Morchella</w:t>
      </w:r>
      <w:r w:rsidRPr="003D52FF">
        <w:rPr>
          <w:rFonts w:asciiTheme="minorBidi" w:hAnsiTheme="minorBidi" w:cstheme="minorBidi"/>
          <w:i/>
          <w:spacing w:val="-13"/>
          <w:sz w:val="24"/>
        </w:rPr>
        <w:t xml:space="preserve"> </w:t>
      </w:r>
      <w:r w:rsidRPr="003D52FF">
        <w:rPr>
          <w:rFonts w:asciiTheme="minorBidi" w:hAnsiTheme="minorBidi" w:cstheme="minorBidi"/>
          <w:i/>
          <w:sz w:val="24"/>
        </w:rPr>
        <w:t>conica</w:t>
      </w:r>
      <w:r w:rsidRPr="003D52FF">
        <w:rPr>
          <w:rFonts w:asciiTheme="minorBidi" w:hAnsiTheme="minorBidi" w:cstheme="minorBidi"/>
          <w:i/>
          <w:spacing w:val="-5"/>
          <w:sz w:val="24"/>
        </w:rPr>
        <w:t xml:space="preserve"> </w:t>
      </w:r>
      <w:r w:rsidRPr="003D52FF">
        <w:rPr>
          <w:rFonts w:asciiTheme="minorBidi" w:hAnsiTheme="minorBidi" w:cstheme="minorBidi"/>
          <w:sz w:val="24"/>
        </w:rPr>
        <w:t>(A0A3N4LD04),</w:t>
      </w:r>
      <w:r w:rsidRPr="003D52FF">
        <w:rPr>
          <w:rFonts w:asciiTheme="minorBidi" w:hAnsiTheme="minorBidi" w:cstheme="minorBidi"/>
          <w:spacing w:val="-22"/>
          <w:sz w:val="24"/>
        </w:rPr>
        <w:t xml:space="preserve"> </w:t>
      </w:r>
      <w:r w:rsidRPr="003D52FF">
        <w:rPr>
          <w:rFonts w:asciiTheme="minorBidi" w:hAnsiTheme="minorBidi" w:cstheme="minorBidi"/>
          <w:sz w:val="24"/>
        </w:rPr>
        <w:t>both</w:t>
      </w:r>
      <w:r w:rsidRPr="003D52FF">
        <w:rPr>
          <w:rFonts w:asciiTheme="minorBidi" w:hAnsiTheme="minorBidi" w:cstheme="minorBidi"/>
          <w:spacing w:val="-72"/>
          <w:sz w:val="24"/>
        </w:rPr>
        <w:t xml:space="preserve"> </w:t>
      </w:r>
      <w:r w:rsidRPr="003D52FF">
        <w:rPr>
          <w:rFonts w:asciiTheme="minorBidi" w:hAnsiTheme="minorBidi" w:cstheme="minorBidi"/>
          <w:sz w:val="24"/>
        </w:rPr>
        <w:t>of</w:t>
      </w:r>
      <w:r w:rsidRPr="003D52FF">
        <w:rPr>
          <w:rFonts w:asciiTheme="minorBidi" w:hAnsiTheme="minorBidi" w:cstheme="minorBidi"/>
          <w:spacing w:val="-9"/>
          <w:sz w:val="24"/>
        </w:rPr>
        <w:t xml:space="preserve"> </w:t>
      </w:r>
      <w:r w:rsidRPr="003D52FF">
        <w:rPr>
          <w:rFonts w:asciiTheme="minorBidi" w:hAnsiTheme="minorBidi" w:cstheme="minorBidi"/>
          <w:sz w:val="24"/>
        </w:rPr>
        <w:t>which</w:t>
      </w:r>
      <w:r w:rsidRPr="003D52FF">
        <w:rPr>
          <w:rFonts w:asciiTheme="minorBidi" w:hAnsiTheme="minorBidi" w:cstheme="minorBidi"/>
          <w:spacing w:val="-8"/>
          <w:sz w:val="24"/>
        </w:rPr>
        <w:t xml:space="preserve"> </w:t>
      </w:r>
      <w:r w:rsidRPr="003D52FF">
        <w:rPr>
          <w:rFonts w:asciiTheme="minorBidi" w:hAnsiTheme="minorBidi" w:cstheme="minorBidi"/>
          <w:sz w:val="24"/>
        </w:rPr>
        <w:t>are</w:t>
      </w:r>
      <w:r w:rsidRPr="003D52FF">
        <w:rPr>
          <w:rFonts w:asciiTheme="minorBidi" w:hAnsiTheme="minorBidi" w:cstheme="minorBidi"/>
          <w:spacing w:val="-13"/>
          <w:sz w:val="24"/>
        </w:rPr>
        <w:t xml:space="preserve"> </w:t>
      </w:r>
      <w:r w:rsidRPr="003D52FF">
        <w:rPr>
          <w:rFonts w:asciiTheme="minorBidi" w:hAnsiTheme="minorBidi" w:cstheme="minorBidi"/>
          <w:sz w:val="24"/>
        </w:rPr>
        <w:t>filamentous</w:t>
      </w:r>
      <w:r w:rsidRPr="003D52FF">
        <w:rPr>
          <w:rFonts w:asciiTheme="minorBidi" w:hAnsiTheme="minorBidi" w:cstheme="minorBidi"/>
          <w:spacing w:val="-9"/>
          <w:sz w:val="24"/>
        </w:rPr>
        <w:t xml:space="preserve"> </w:t>
      </w:r>
      <w:r w:rsidRPr="003D52FF">
        <w:rPr>
          <w:rFonts w:asciiTheme="minorBidi" w:hAnsiTheme="minorBidi" w:cstheme="minorBidi"/>
          <w:sz w:val="24"/>
        </w:rPr>
        <w:t>fungi.</w:t>
      </w:r>
    </w:p>
    <w:p w14:paraId="6898C501" w14:textId="77777777" w:rsidR="00CF52B0" w:rsidRPr="003D52FF" w:rsidRDefault="00CF52B0">
      <w:pPr>
        <w:pStyle w:val="BodyText"/>
        <w:spacing w:before="11"/>
        <w:rPr>
          <w:rFonts w:asciiTheme="minorBidi" w:hAnsiTheme="minorBidi" w:cstheme="minorBidi"/>
          <w:sz w:val="34"/>
        </w:rPr>
      </w:pPr>
    </w:p>
    <w:p w14:paraId="47CAAE93"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Due to the inadequate brightness of the previous peroxisomal membrane marker</w:t>
      </w:r>
      <w:r w:rsidRPr="003D52FF">
        <w:rPr>
          <w:rFonts w:asciiTheme="minorBidi" w:hAnsiTheme="minorBidi" w:cstheme="minorBidi"/>
          <w:spacing w:val="1"/>
        </w:rPr>
        <w:t xml:space="preserve"> </w:t>
      </w:r>
      <w:r w:rsidRPr="003D52FF">
        <w:rPr>
          <w:rFonts w:asciiTheme="minorBidi" w:hAnsiTheme="minorBidi" w:cstheme="minorBidi"/>
        </w:rPr>
        <w:t>(Pex3),</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decision</w:t>
      </w:r>
      <w:r w:rsidRPr="003D52FF">
        <w:rPr>
          <w:rFonts w:asciiTheme="minorBidi" w:hAnsiTheme="minorBidi" w:cstheme="minorBidi"/>
          <w:spacing w:val="-14"/>
        </w:rPr>
        <w:t xml:space="preserve"> </w:t>
      </w:r>
      <w:r w:rsidRPr="003D52FF">
        <w:rPr>
          <w:rFonts w:asciiTheme="minorBidi" w:hAnsiTheme="minorBidi" w:cstheme="minorBidi"/>
        </w:rPr>
        <w:t>was</w:t>
      </w:r>
      <w:r w:rsidRPr="003D52FF">
        <w:rPr>
          <w:rFonts w:asciiTheme="minorBidi" w:hAnsiTheme="minorBidi" w:cstheme="minorBidi"/>
          <w:spacing w:val="-16"/>
        </w:rPr>
        <w:t xml:space="preserve"> </w:t>
      </w:r>
      <w:r w:rsidRPr="003D52FF">
        <w:rPr>
          <w:rFonts w:asciiTheme="minorBidi" w:hAnsiTheme="minorBidi" w:cstheme="minorBidi"/>
        </w:rPr>
        <w:t>made</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select</w:t>
      </w:r>
      <w:r w:rsidRPr="003D52FF">
        <w:rPr>
          <w:rFonts w:asciiTheme="minorBidi" w:hAnsiTheme="minorBidi" w:cstheme="minorBidi"/>
          <w:spacing w:val="-15"/>
        </w:rPr>
        <w:t xml:space="preserve"> </w:t>
      </w:r>
      <w:r w:rsidRPr="003D52FF">
        <w:rPr>
          <w:rFonts w:asciiTheme="minorBidi" w:hAnsiTheme="minorBidi" w:cstheme="minorBidi"/>
        </w:rPr>
        <w:t>Pex11</w:t>
      </w:r>
      <w:r w:rsidRPr="003D52FF">
        <w:rPr>
          <w:rFonts w:asciiTheme="minorBidi" w:hAnsiTheme="minorBidi" w:cstheme="minorBidi"/>
          <w:spacing w:val="-15"/>
        </w:rPr>
        <w:t xml:space="preserve"> </w:t>
      </w:r>
      <w:r w:rsidRPr="003D52FF">
        <w:rPr>
          <w:rFonts w:asciiTheme="minorBidi" w:hAnsiTheme="minorBidi" w:cstheme="minorBidi"/>
        </w:rPr>
        <w:t>as</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replacement</w:t>
      </w:r>
      <w:r w:rsidRPr="003D52FF">
        <w:rPr>
          <w:rFonts w:asciiTheme="minorBidi" w:hAnsiTheme="minorBidi" w:cstheme="minorBidi"/>
          <w:spacing w:val="-15"/>
        </w:rPr>
        <w:t xml:space="preserve"> </w:t>
      </w:r>
      <w:r w:rsidRPr="003D52FF">
        <w:rPr>
          <w:rFonts w:asciiTheme="minorBidi" w:hAnsiTheme="minorBidi" w:cstheme="minorBidi"/>
        </w:rPr>
        <w:t>marker.</w:t>
      </w:r>
      <w:r w:rsidRPr="003D52FF">
        <w:rPr>
          <w:rFonts w:asciiTheme="minorBidi" w:hAnsiTheme="minorBidi" w:cstheme="minorBidi"/>
          <w:spacing w:val="-15"/>
        </w:rPr>
        <w:t xml:space="preserve"> </w:t>
      </w:r>
      <w:r w:rsidRPr="003D52FF">
        <w:rPr>
          <w:rFonts w:asciiTheme="minorBidi" w:hAnsiTheme="minorBidi" w:cstheme="minorBidi"/>
        </w:rPr>
        <w:t>However,</w:t>
      </w:r>
      <w:r w:rsidRPr="003D52FF">
        <w:rPr>
          <w:rFonts w:asciiTheme="minorBidi" w:hAnsiTheme="minorBidi" w:cstheme="minorBidi"/>
          <w:spacing w:val="-15"/>
        </w:rPr>
        <w:t xml:space="preserve"> </w:t>
      </w:r>
      <w:r w:rsidRPr="003D52FF">
        <w:rPr>
          <w:rFonts w:asciiTheme="minorBidi" w:hAnsiTheme="minorBidi" w:cstheme="minorBidi"/>
        </w:rPr>
        <w:t>upon</w:t>
      </w:r>
      <w:r w:rsidRPr="003D52FF">
        <w:rPr>
          <w:rFonts w:asciiTheme="minorBidi" w:hAnsiTheme="minorBidi" w:cstheme="minorBidi"/>
          <w:spacing w:val="-73"/>
        </w:rPr>
        <w:t xml:space="preserve"> </w:t>
      </w:r>
      <w:r w:rsidRPr="003D52FF">
        <w:rPr>
          <w:rFonts w:asciiTheme="minorBidi" w:hAnsiTheme="minorBidi" w:cstheme="minorBidi"/>
        </w:rPr>
        <w:t>tagging Pex11, a significant impact on the number of peroxisomes was observed</w:t>
      </w:r>
      <w:r w:rsidRPr="003D52FF">
        <w:rPr>
          <w:rFonts w:asciiTheme="minorBidi" w:hAnsiTheme="minorBidi" w:cstheme="minorBidi"/>
          <w:spacing w:val="1"/>
        </w:rPr>
        <w:t xml:space="preserve"> </w:t>
      </w:r>
      <w:r w:rsidRPr="003D52FF">
        <w:rPr>
          <w:rFonts w:asciiTheme="minorBidi" w:hAnsiTheme="minorBidi" w:cstheme="minorBidi"/>
        </w:rPr>
        <w:t>(Figure 3.17A). This is attributed to the involvement of Pex11, along with its family</w:t>
      </w:r>
      <w:r w:rsidRPr="003D52FF">
        <w:rPr>
          <w:rFonts w:asciiTheme="minorBidi" w:hAnsiTheme="minorBidi" w:cstheme="minorBidi"/>
          <w:spacing w:val="1"/>
        </w:rPr>
        <w:t xml:space="preserve"> </w:t>
      </w:r>
      <w:r w:rsidRPr="003D52FF">
        <w:rPr>
          <w:rFonts w:asciiTheme="minorBidi" w:hAnsiTheme="minorBidi" w:cstheme="minorBidi"/>
        </w:rPr>
        <w:t xml:space="preserve">members Pex25 and Pex27 (which are absent from the </w:t>
      </w:r>
      <w:r w:rsidRPr="003D52FF">
        <w:rPr>
          <w:rFonts w:asciiTheme="minorBidi" w:hAnsiTheme="minorBidi" w:cstheme="minorBidi"/>
          <w:i/>
        </w:rPr>
        <w:t xml:space="preserve">S. pombe </w:t>
      </w:r>
      <w:r w:rsidRPr="003D52FF">
        <w:rPr>
          <w:rFonts w:asciiTheme="minorBidi" w:hAnsiTheme="minorBidi" w:cstheme="minorBidi"/>
        </w:rPr>
        <w:t>genome) (Kiel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25"/>
        </w:rPr>
        <w:t xml:space="preserve"> </w:t>
      </w:r>
      <w:r w:rsidRPr="003D52FF">
        <w:rPr>
          <w:rFonts w:asciiTheme="minorBidi" w:hAnsiTheme="minorBidi" w:cstheme="minorBidi"/>
        </w:rPr>
        <w:t>2006),</w:t>
      </w:r>
      <w:r w:rsidRPr="003D52FF">
        <w:rPr>
          <w:rFonts w:asciiTheme="minorBidi" w:hAnsiTheme="minorBidi" w:cstheme="minorBidi"/>
          <w:spacing w:val="-21"/>
        </w:rPr>
        <w:t xml:space="preserve"> </w:t>
      </w:r>
      <w:r w:rsidRPr="003D52FF">
        <w:rPr>
          <w:rFonts w:asciiTheme="minorBidi" w:hAnsiTheme="minorBidi" w:cstheme="minorBidi"/>
        </w:rPr>
        <w:t>as</w:t>
      </w:r>
      <w:r w:rsidRPr="003D52FF">
        <w:rPr>
          <w:rFonts w:asciiTheme="minorBidi" w:hAnsiTheme="minorBidi" w:cstheme="minorBidi"/>
          <w:spacing w:val="-26"/>
        </w:rPr>
        <w:t xml:space="preserve"> </w:t>
      </w:r>
      <w:r w:rsidRPr="003D52FF">
        <w:rPr>
          <w:rFonts w:asciiTheme="minorBidi" w:hAnsiTheme="minorBidi" w:cstheme="minorBidi"/>
        </w:rPr>
        <w:t>well</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Dynamin</w:t>
      </w:r>
      <w:r w:rsidRPr="003D52FF">
        <w:rPr>
          <w:rFonts w:asciiTheme="minorBidi" w:hAnsiTheme="minorBidi" w:cstheme="minorBidi"/>
          <w:spacing w:val="-20"/>
        </w:rPr>
        <w:t xml:space="preserve"> </w:t>
      </w:r>
      <w:r w:rsidRPr="003D52FF">
        <w:rPr>
          <w:rFonts w:asciiTheme="minorBidi" w:hAnsiTheme="minorBidi" w:cstheme="minorBidi"/>
        </w:rPr>
        <w:t>superfamily,</w:t>
      </w:r>
      <w:r w:rsidRPr="003D52FF">
        <w:rPr>
          <w:rFonts w:asciiTheme="minorBidi" w:hAnsiTheme="minorBidi" w:cstheme="minorBidi"/>
          <w:spacing w:val="-26"/>
        </w:rPr>
        <w:t xml:space="preserve"> </w:t>
      </w:r>
      <w:r w:rsidRPr="003D52FF">
        <w:rPr>
          <w:rFonts w:asciiTheme="minorBidi" w:hAnsiTheme="minorBidi" w:cstheme="minorBidi"/>
        </w:rPr>
        <w:t>in</w:t>
      </w:r>
      <w:r w:rsidRPr="003D52FF">
        <w:rPr>
          <w:rFonts w:asciiTheme="minorBidi" w:hAnsiTheme="minorBidi" w:cstheme="minorBidi"/>
          <w:spacing w:val="-26"/>
        </w:rPr>
        <w:t xml:space="preserve"> </w:t>
      </w:r>
      <w:r w:rsidRPr="003D52FF">
        <w:rPr>
          <w:rFonts w:asciiTheme="minorBidi" w:hAnsiTheme="minorBidi" w:cstheme="minorBidi"/>
        </w:rPr>
        <w:t>peroxisomal</w:t>
      </w:r>
      <w:r w:rsidRPr="003D52FF">
        <w:rPr>
          <w:rFonts w:asciiTheme="minorBidi" w:hAnsiTheme="minorBidi" w:cstheme="minorBidi"/>
          <w:spacing w:val="-18"/>
        </w:rPr>
        <w:t xml:space="preserve"> </w:t>
      </w:r>
      <w:r w:rsidRPr="003D52FF">
        <w:rPr>
          <w:rFonts w:asciiTheme="minorBidi" w:hAnsiTheme="minorBidi" w:cstheme="minorBidi"/>
        </w:rPr>
        <w:t>fission</w:t>
      </w:r>
      <w:r w:rsidRPr="003D52FF">
        <w:rPr>
          <w:rFonts w:asciiTheme="minorBidi" w:hAnsiTheme="minorBidi" w:cstheme="minorBidi"/>
          <w:spacing w:val="-16"/>
        </w:rPr>
        <w:t xml:space="preserve"> </w:t>
      </w:r>
      <w:r w:rsidRPr="003D52FF">
        <w:rPr>
          <w:rFonts w:asciiTheme="minorBidi" w:hAnsiTheme="minorBidi" w:cstheme="minorBidi"/>
        </w:rPr>
        <w:t>(Ekal</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26"/>
        </w:rPr>
        <w:t xml:space="preserve"> </w:t>
      </w:r>
      <w:r w:rsidRPr="003D52FF">
        <w:rPr>
          <w:rFonts w:asciiTheme="minorBidi" w:hAnsiTheme="minorBidi" w:cstheme="minorBidi"/>
        </w:rPr>
        <w:t>al.,</w:t>
      </w:r>
      <w:r w:rsidRPr="003D52FF">
        <w:rPr>
          <w:rFonts w:asciiTheme="minorBidi" w:hAnsiTheme="minorBidi" w:cstheme="minorBidi"/>
          <w:spacing w:val="-25"/>
        </w:rPr>
        <w:t xml:space="preserve"> </w:t>
      </w:r>
      <w:r w:rsidRPr="003D52FF">
        <w:rPr>
          <w:rFonts w:asciiTheme="minorBidi" w:hAnsiTheme="minorBidi" w:cstheme="minorBidi"/>
        </w:rPr>
        <w:t>2023;</w:t>
      </w:r>
      <w:r w:rsidRPr="003D52FF">
        <w:rPr>
          <w:rFonts w:asciiTheme="minorBidi" w:hAnsiTheme="minorBidi" w:cstheme="minorBidi"/>
          <w:spacing w:val="-73"/>
        </w:rPr>
        <w:t xml:space="preserve"> </w:t>
      </w:r>
      <w:r w:rsidRPr="003D52FF">
        <w:rPr>
          <w:rFonts w:asciiTheme="minorBidi" w:hAnsiTheme="minorBidi" w:cstheme="minorBidi"/>
        </w:rPr>
        <w:t>Gandre-Babbe</w:t>
      </w:r>
      <w:r w:rsidRPr="003D52FF">
        <w:rPr>
          <w:rFonts w:asciiTheme="minorBidi" w:hAnsiTheme="minorBidi" w:cstheme="minorBidi"/>
          <w:spacing w:val="-15"/>
        </w:rPr>
        <w:t xml:space="preserve"> </w:t>
      </w:r>
      <w:r w:rsidRPr="003D52FF">
        <w:rPr>
          <w:rFonts w:asciiTheme="minorBidi" w:hAnsiTheme="minorBidi" w:cstheme="minorBidi"/>
        </w:rPr>
        <w:t>&amp;</w:t>
      </w:r>
      <w:r w:rsidRPr="003D52FF">
        <w:rPr>
          <w:rFonts w:asciiTheme="minorBidi" w:hAnsiTheme="minorBidi" w:cstheme="minorBidi"/>
          <w:spacing w:val="-21"/>
        </w:rPr>
        <w:t xml:space="preserve"> </w:t>
      </w:r>
      <w:r w:rsidRPr="003D52FF">
        <w:rPr>
          <w:rFonts w:asciiTheme="minorBidi" w:hAnsiTheme="minorBidi" w:cstheme="minorBidi"/>
        </w:rPr>
        <w:t>van</w:t>
      </w:r>
      <w:r w:rsidRPr="003D52FF">
        <w:rPr>
          <w:rFonts w:asciiTheme="minorBidi" w:hAnsiTheme="minorBidi" w:cstheme="minorBidi"/>
          <w:spacing w:val="-20"/>
        </w:rPr>
        <w:t xml:space="preserve"> </w:t>
      </w:r>
      <w:r w:rsidRPr="003D52FF">
        <w:rPr>
          <w:rFonts w:asciiTheme="minorBidi" w:hAnsiTheme="minorBidi" w:cstheme="minorBidi"/>
        </w:rPr>
        <w:t>der</w:t>
      </w:r>
      <w:r w:rsidRPr="003D52FF">
        <w:rPr>
          <w:rFonts w:asciiTheme="minorBidi" w:hAnsiTheme="minorBidi" w:cstheme="minorBidi"/>
          <w:spacing w:val="-18"/>
        </w:rPr>
        <w:t xml:space="preserve"> </w:t>
      </w:r>
      <w:r w:rsidRPr="003D52FF">
        <w:rPr>
          <w:rFonts w:asciiTheme="minorBidi" w:hAnsiTheme="minorBidi" w:cstheme="minorBidi"/>
        </w:rPr>
        <w:t>Bliek,</w:t>
      </w:r>
      <w:r w:rsidRPr="003D52FF">
        <w:rPr>
          <w:rFonts w:asciiTheme="minorBidi" w:hAnsiTheme="minorBidi" w:cstheme="minorBidi"/>
          <w:spacing w:val="-19"/>
        </w:rPr>
        <w:t xml:space="preserve"> </w:t>
      </w:r>
      <w:r w:rsidRPr="003D52FF">
        <w:rPr>
          <w:rFonts w:asciiTheme="minorBidi" w:hAnsiTheme="minorBidi" w:cstheme="minorBidi"/>
        </w:rPr>
        <w:t>2008;</w:t>
      </w:r>
      <w:r w:rsidRPr="003D52FF">
        <w:rPr>
          <w:rFonts w:asciiTheme="minorBidi" w:hAnsiTheme="minorBidi" w:cstheme="minorBidi"/>
          <w:spacing w:val="-15"/>
        </w:rPr>
        <w:t xml:space="preserve"> </w:t>
      </w:r>
      <w:r w:rsidRPr="003D52FF">
        <w:rPr>
          <w:rFonts w:asciiTheme="minorBidi" w:hAnsiTheme="minorBidi" w:cstheme="minorBidi"/>
        </w:rPr>
        <w:t>Li</w:t>
      </w:r>
      <w:r w:rsidRPr="003D52FF">
        <w:rPr>
          <w:rFonts w:asciiTheme="minorBidi" w:hAnsiTheme="minorBidi" w:cstheme="minorBidi"/>
          <w:spacing w:val="-15"/>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Gould,</w:t>
      </w:r>
      <w:r w:rsidRPr="003D52FF">
        <w:rPr>
          <w:rFonts w:asciiTheme="minorBidi" w:hAnsiTheme="minorBidi" w:cstheme="minorBidi"/>
          <w:spacing w:val="-19"/>
        </w:rPr>
        <w:t xml:space="preserve"> </w:t>
      </w:r>
      <w:r w:rsidRPr="003D52FF">
        <w:rPr>
          <w:rFonts w:asciiTheme="minorBidi" w:hAnsiTheme="minorBidi" w:cstheme="minorBidi"/>
        </w:rPr>
        <w:t>2003).</w:t>
      </w:r>
      <w:r w:rsidRPr="003D52FF">
        <w:rPr>
          <w:rFonts w:asciiTheme="minorBidi" w:hAnsiTheme="minorBidi" w:cstheme="minorBidi"/>
          <w:spacing w:val="-15"/>
        </w:rPr>
        <w:t xml:space="preserve"> </w:t>
      </w:r>
      <w:r w:rsidRPr="003D52FF">
        <w:rPr>
          <w:rFonts w:asciiTheme="minorBidi" w:hAnsiTheme="minorBidi" w:cstheme="minorBidi"/>
        </w:rPr>
        <w:t>Interestingly,</w:t>
      </w:r>
      <w:r w:rsidRPr="003D52FF">
        <w:rPr>
          <w:rFonts w:asciiTheme="minorBidi" w:hAnsiTheme="minorBidi" w:cstheme="minorBidi"/>
          <w:spacing w:val="-14"/>
        </w:rPr>
        <w:t xml:space="preserve"> </w:t>
      </w:r>
      <w:r w:rsidRPr="003D52FF">
        <w:rPr>
          <w:rFonts w:asciiTheme="minorBidi" w:hAnsiTheme="minorBidi" w:cstheme="minorBidi"/>
        </w:rPr>
        <w:t>when</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Pex11</w:t>
      </w:r>
      <w:r w:rsidRPr="003D52FF">
        <w:rPr>
          <w:rFonts w:asciiTheme="minorBidi" w:hAnsiTheme="minorBidi" w:cstheme="minorBidi"/>
          <w:spacing w:val="-73"/>
        </w:rPr>
        <w:t xml:space="preserve"> </w:t>
      </w:r>
      <w:r w:rsidRPr="003D52FF">
        <w:rPr>
          <w:rFonts w:asciiTheme="minorBidi" w:hAnsiTheme="minorBidi" w:cstheme="minorBidi"/>
        </w:rPr>
        <w:t>paralog</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10"/>
        </w:rPr>
        <w:t xml:space="preserve"> </w:t>
      </w:r>
      <w:r w:rsidRPr="003D52FF">
        <w:rPr>
          <w:rFonts w:asciiTheme="minorBidi" w:hAnsiTheme="minorBidi" w:cstheme="minorBidi"/>
        </w:rPr>
        <w:t>also</w:t>
      </w:r>
      <w:r w:rsidRPr="003D52FF">
        <w:rPr>
          <w:rFonts w:asciiTheme="minorBidi" w:hAnsiTheme="minorBidi" w:cstheme="minorBidi"/>
          <w:spacing w:val="-14"/>
        </w:rPr>
        <w:t xml:space="preserve"> </w:t>
      </w:r>
      <w:r w:rsidRPr="003D52FF">
        <w:rPr>
          <w:rFonts w:asciiTheme="minorBidi" w:hAnsiTheme="minorBidi" w:cstheme="minorBidi"/>
        </w:rPr>
        <w:t>tagged,</w:t>
      </w:r>
      <w:r w:rsidRPr="003D52FF">
        <w:rPr>
          <w:rFonts w:asciiTheme="minorBidi" w:hAnsiTheme="minorBidi" w:cstheme="minorBidi"/>
          <w:spacing w:val="-9"/>
        </w:rPr>
        <w:t xml:space="preserve"> </w:t>
      </w:r>
      <w:r w:rsidRPr="003D52FF">
        <w:rPr>
          <w:rFonts w:asciiTheme="minorBidi" w:hAnsiTheme="minorBidi" w:cstheme="minorBidi"/>
        </w:rPr>
        <w:t>no</w:t>
      </w:r>
      <w:r w:rsidRPr="003D52FF">
        <w:rPr>
          <w:rFonts w:asciiTheme="minorBidi" w:hAnsiTheme="minorBidi" w:cstheme="minorBidi"/>
          <w:spacing w:val="-9"/>
        </w:rPr>
        <w:t xml:space="preserve"> </w:t>
      </w:r>
      <w:r w:rsidRPr="003D52FF">
        <w:rPr>
          <w:rFonts w:asciiTheme="minorBidi" w:hAnsiTheme="minorBidi" w:cstheme="minorBidi"/>
        </w:rPr>
        <w:t>noticeable</w:t>
      </w:r>
      <w:r w:rsidRPr="003D52FF">
        <w:rPr>
          <w:rFonts w:asciiTheme="minorBidi" w:hAnsiTheme="minorBidi" w:cstheme="minorBidi"/>
          <w:spacing w:val="-8"/>
        </w:rPr>
        <w:t xml:space="preserve"> </w:t>
      </w:r>
      <w:r w:rsidRPr="003D52FF">
        <w:rPr>
          <w:rFonts w:asciiTheme="minorBidi" w:hAnsiTheme="minorBidi" w:cstheme="minorBidi"/>
        </w:rPr>
        <w:t>effects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9"/>
        </w:rPr>
        <w:t xml:space="preserve"> </w:t>
      </w:r>
      <w:r w:rsidRPr="003D52FF">
        <w:rPr>
          <w:rFonts w:asciiTheme="minorBidi" w:hAnsiTheme="minorBidi" w:cstheme="minorBidi"/>
        </w:rPr>
        <w:t>observed</w:t>
      </w:r>
      <w:r w:rsidRPr="003D52FF">
        <w:rPr>
          <w:rFonts w:asciiTheme="minorBidi" w:hAnsiTheme="minorBidi" w:cstheme="minorBidi"/>
          <w:spacing w:val="-8"/>
        </w:rPr>
        <w:t xml:space="preserve"> </w:t>
      </w:r>
      <w:r w:rsidRPr="003D52FF">
        <w:rPr>
          <w:rFonts w:asciiTheme="minorBidi" w:hAnsiTheme="minorBidi" w:cstheme="minorBidi"/>
        </w:rPr>
        <w:t>(Figure</w:t>
      </w:r>
      <w:r w:rsidRPr="003D52FF">
        <w:rPr>
          <w:rFonts w:asciiTheme="minorBidi" w:hAnsiTheme="minorBidi" w:cstheme="minorBidi"/>
          <w:spacing w:val="-15"/>
        </w:rPr>
        <w:t xml:space="preserve"> </w:t>
      </w:r>
      <w:r w:rsidRPr="003D52FF">
        <w:rPr>
          <w:rFonts w:asciiTheme="minorBidi" w:hAnsiTheme="minorBidi" w:cstheme="minorBidi"/>
        </w:rPr>
        <w:t>3.19B).</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red</w:t>
      </w:r>
      <w:r w:rsidRPr="003D52FF">
        <w:rPr>
          <w:rFonts w:asciiTheme="minorBidi" w:hAnsiTheme="minorBidi" w:cstheme="minorBidi"/>
          <w:spacing w:val="-72"/>
        </w:rPr>
        <w:t xml:space="preserve"> </w:t>
      </w:r>
      <w:r w:rsidRPr="003D52FF">
        <w:rPr>
          <w:rFonts w:asciiTheme="minorBidi" w:hAnsiTheme="minorBidi" w:cstheme="minorBidi"/>
        </w:rPr>
        <w:t>mRuby2</w:t>
      </w:r>
      <w:r w:rsidRPr="003D52FF">
        <w:rPr>
          <w:rFonts w:asciiTheme="minorBidi" w:hAnsiTheme="minorBidi" w:cstheme="minorBidi"/>
          <w:spacing w:val="-2"/>
        </w:rPr>
        <w:t xml:space="preserve"> </w:t>
      </w:r>
      <w:r w:rsidRPr="003D52FF">
        <w:rPr>
          <w:rFonts w:asciiTheme="minorBidi" w:hAnsiTheme="minorBidi" w:cstheme="minorBidi"/>
        </w:rPr>
        <w:t>marker</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utilized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tag</w:t>
      </w:r>
      <w:r w:rsidRPr="003D52FF">
        <w:rPr>
          <w:rFonts w:asciiTheme="minorBidi" w:hAnsiTheme="minorBidi" w:cstheme="minorBidi"/>
          <w:spacing w:val="-6"/>
        </w:rPr>
        <w:t xml:space="preserve"> </w:t>
      </w:r>
      <w:r w:rsidRPr="003D52FF">
        <w:rPr>
          <w:rFonts w:asciiTheme="minorBidi" w:hAnsiTheme="minorBidi" w:cstheme="minorBidi"/>
        </w:rPr>
        <w:t>Lys3</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marker.</w:t>
      </w:r>
    </w:p>
    <w:p w14:paraId="459816DE"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6B217D7" w14:textId="77777777" w:rsidR="00CF52B0" w:rsidRPr="003D52FF" w:rsidRDefault="00000000">
      <w:pPr>
        <w:pStyle w:val="BodyText"/>
        <w:ind w:left="1991"/>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8C944F3" wp14:editId="4C66F259">
            <wp:extent cx="4672945" cy="5867400"/>
            <wp:effectExtent l="0" t="0" r="0" b="0"/>
            <wp:docPr id="29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7.png"/>
                    <pic:cNvPicPr/>
                  </pic:nvPicPr>
                  <pic:blipFill>
                    <a:blip r:embed="rId173" cstate="print"/>
                    <a:stretch>
                      <a:fillRect/>
                    </a:stretch>
                  </pic:blipFill>
                  <pic:spPr>
                    <a:xfrm>
                      <a:off x="0" y="0"/>
                      <a:ext cx="4672945" cy="5867400"/>
                    </a:xfrm>
                    <a:prstGeom prst="rect">
                      <a:avLst/>
                    </a:prstGeom>
                  </pic:spPr>
                </pic:pic>
              </a:graphicData>
            </a:graphic>
          </wp:inline>
        </w:drawing>
      </w:r>
    </w:p>
    <w:p w14:paraId="2949811A"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p w14:paraId="03EA8ECD" w14:textId="77777777" w:rsidR="00CF52B0" w:rsidRPr="003D52FF" w:rsidRDefault="00000000">
      <w:pPr>
        <w:pStyle w:val="BodyText"/>
        <w:ind w:left="1678"/>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46C1288" wp14:editId="610FA8D9">
            <wp:extent cx="5071808" cy="5119687"/>
            <wp:effectExtent l="0" t="0" r="0" b="0"/>
            <wp:docPr id="29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8.png"/>
                    <pic:cNvPicPr/>
                  </pic:nvPicPr>
                  <pic:blipFill>
                    <a:blip r:embed="rId174" cstate="print"/>
                    <a:stretch>
                      <a:fillRect/>
                    </a:stretch>
                  </pic:blipFill>
                  <pic:spPr>
                    <a:xfrm>
                      <a:off x="0" y="0"/>
                      <a:ext cx="5071808" cy="5119687"/>
                    </a:xfrm>
                    <a:prstGeom prst="rect">
                      <a:avLst/>
                    </a:prstGeom>
                  </pic:spPr>
                </pic:pic>
              </a:graphicData>
            </a:graphic>
          </wp:inline>
        </w:drawing>
      </w:r>
    </w:p>
    <w:p w14:paraId="58750578" w14:textId="77777777" w:rsidR="00CF52B0" w:rsidRPr="003D52FF" w:rsidRDefault="00000000">
      <w:pPr>
        <w:spacing w:before="133" w:line="226" w:lineRule="exact"/>
        <w:ind w:left="1160"/>
        <w:jc w:val="both"/>
        <w:rPr>
          <w:rFonts w:asciiTheme="minorBidi" w:hAnsiTheme="minorBidi" w:cstheme="minorBidi"/>
          <w:b/>
          <w:sz w:val="20"/>
        </w:rPr>
      </w:pPr>
      <w:bookmarkStart w:id="195" w:name="_bookmark115"/>
      <w:bookmarkEnd w:id="195"/>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3.</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pacing w:val="-1"/>
          <w:sz w:val="20"/>
        </w:rPr>
        <w:t>19</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C-terminal</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tag</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affects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function</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Pex11,</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rather</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than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that</w:t>
      </w:r>
      <w:r w:rsidRPr="003D52FF">
        <w:rPr>
          <w:rFonts w:asciiTheme="minorBidi" w:hAnsiTheme="minorBidi" w:cstheme="minorBidi"/>
          <w:b/>
          <w:color w:val="1F4E79"/>
          <w:spacing w:val="-13"/>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Pex11</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paralog.</w:t>
      </w:r>
    </w:p>
    <w:p w14:paraId="1C5FB2E0" w14:textId="77777777" w:rsidR="00CF52B0" w:rsidRPr="003D52FF" w:rsidRDefault="00000000">
      <w:pPr>
        <w:spacing w:before="6" w:line="228" w:lineRule="auto"/>
        <w:ind w:left="1160" w:right="1169"/>
        <w:jc w:val="both"/>
        <w:rPr>
          <w:rFonts w:asciiTheme="minorBidi" w:hAnsiTheme="minorBidi" w:cstheme="minorBidi"/>
          <w:sz w:val="20"/>
        </w:rPr>
      </w:pPr>
      <w:r w:rsidRPr="003D52FF">
        <w:rPr>
          <w:rFonts w:asciiTheme="minorBidi" w:hAnsiTheme="minorBidi" w:cstheme="minorBidi"/>
          <w:color w:val="1F4E79"/>
          <w:w w:val="105"/>
          <w:sz w:val="20"/>
        </w:rPr>
        <w:t>A) The tagging affected Pex11 function, resulting in a reduced number of peroxisomes or no</w:t>
      </w:r>
      <w:r w:rsidRPr="003D52FF">
        <w:rPr>
          <w:rFonts w:asciiTheme="minorBidi" w:hAnsiTheme="minorBidi" w:cstheme="minorBidi"/>
          <w:color w:val="1F4E79"/>
          <w:spacing w:val="1"/>
          <w:w w:val="105"/>
          <w:sz w:val="20"/>
        </w:rPr>
        <w:t xml:space="preserve"> </w:t>
      </w:r>
      <w:r w:rsidRPr="003D52FF">
        <w:rPr>
          <w:rFonts w:asciiTheme="minorBidi" w:hAnsiTheme="minorBidi" w:cstheme="minorBidi"/>
          <w:color w:val="1F4E79"/>
          <w:sz w:val="20"/>
        </w:rPr>
        <w:t xml:space="preserve">peroxisomes at all. Pex11-mNG and Lys3-mRuby2 localization in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wild-type cells is shown. B)</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 contrast, tagging the Pex11 paralog did not affect peroxisomes. The localization of Pex11 paralog-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w w:val="105"/>
          <w:sz w:val="20"/>
        </w:rPr>
        <w:t>mNG</w:t>
      </w:r>
      <w:r w:rsidRPr="003D52FF">
        <w:rPr>
          <w:rFonts w:asciiTheme="minorBidi" w:hAnsiTheme="minorBidi" w:cstheme="minorBidi"/>
          <w:color w:val="1F4E79"/>
          <w:spacing w:val="-10"/>
          <w:w w:val="105"/>
          <w:sz w:val="20"/>
        </w:rPr>
        <w:t xml:space="preserve"> </w:t>
      </w:r>
      <w:r w:rsidRPr="003D52FF">
        <w:rPr>
          <w:rFonts w:asciiTheme="minorBidi" w:hAnsiTheme="minorBidi" w:cstheme="minorBidi"/>
          <w:color w:val="1F4E79"/>
          <w:spacing w:val="-1"/>
          <w:w w:val="105"/>
          <w:sz w:val="20"/>
        </w:rPr>
        <w:t>and</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spacing w:val="-1"/>
          <w:w w:val="105"/>
          <w:sz w:val="20"/>
        </w:rPr>
        <w:t>Lys3-mRuby2</w:t>
      </w:r>
      <w:r w:rsidRPr="003D52FF">
        <w:rPr>
          <w:rFonts w:asciiTheme="minorBidi" w:hAnsiTheme="minorBidi" w:cstheme="minorBidi"/>
          <w:color w:val="1F4E79"/>
          <w:spacing w:val="-15"/>
          <w:w w:val="105"/>
          <w:sz w:val="20"/>
        </w:rPr>
        <w:t xml:space="preserve"> </w:t>
      </w:r>
      <w:r w:rsidRPr="003D52FF">
        <w:rPr>
          <w:rFonts w:asciiTheme="minorBidi" w:hAnsiTheme="minorBidi" w:cstheme="minorBidi"/>
          <w:color w:val="1F4E79"/>
          <w:spacing w:val="-1"/>
          <w:w w:val="105"/>
          <w:sz w:val="20"/>
        </w:rPr>
        <w:t>in</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i/>
          <w:color w:val="1F4E79"/>
          <w:spacing w:val="-1"/>
          <w:w w:val="105"/>
          <w:sz w:val="20"/>
        </w:rPr>
        <w:t>S.</w:t>
      </w:r>
      <w:r w:rsidRPr="003D52FF">
        <w:rPr>
          <w:rFonts w:asciiTheme="minorBidi" w:hAnsiTheme="minorBidi" w:cstheme="minorBidi"/>
          <w:i/>
          <w:color w:val="1F4E79"/>
          <w:spacing w:val="-2"/>
          <w:w w:val="105"/>
          <w:sz w:val="20"/>
        </w:rPr>
        <w:t xml:space="preserve"> </w:t>
      </w:r>
      <w:r w:rsidRPr="003D52FF">
        <w:rPr>
          <w:rFonts w:asciiTheme="minorBidi" w:hAnsiTheme="minorBidi" w:cstheme="minorBidi"/>
          <w:i/>
          <w:color w:val="1F4E79"/>
          <w:spacing w:val="-1"/>
          <w:w w:val="105"/>
          <w:sz w:val="20"/>
        </w:rPr>
        <w:t>pombe</w:t>
      </w:r>
      <w:r w:rsidRPr="003D52FF">
        <w:rPr>
          <w:rFonts w:asciiTheme="minorBidi" w:hAnsiTheme="minorBidi" w:cstheme="minorBidi"/>
          <w:i/>
          <w:color w:val="1F4E79"/>
          <w:spacing w:val="-3"/>
          <w:w w:val="105"/>
          <w:sz w:val="20"/>
        </w:rPr>
        <w:t xml:space="preserve"> </w:t>
      </w:r>
      <w:r w:rsidRPr="003D52FF">
        <w:rPr>
          <w:rFonts w:asciiTheme="minorBidi" w:hAnsiTheme="minorBidi" w:cstheme="minorBidi"/>
          <w:color w:val="1F4E79"/>
          <w:w w:val="105"/>
          <w:sz w:val="20"/>
        </w:rPr>
        <w:t>wild-type</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w w:val="105"/>
          <w:sz w:val="20"/>
        </w:rPr>
        <w:t>cells</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is</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w w:val="105"/>
          <w:sz w:val="20"/>
        </w:rPr>
        <w:t>shown.</w:t>
      </w:r>
      <w:r w:rsidRPr="003D52FF">
        <w:rPr>
          <w:rFonts w:asciiTheme="minorBidi" w:hAnsiTheme="minorBidi" w:cstheme="minorBidi"/>
          <w:color w:val="1F4E79"/>
          <w:spacing w:val="-7"/>
          <w:w w:val="105"/>
          <w:sz w:val="20"/>
        </w:rPr>
        <w:t xml:space="preserve"> </w:t>
      </w:r>
      <w:r w:rsidRPr="003D52FF">
        <w:rPr>
          <w:rFonts w:asciiTheme="minorBidi" w:hAnsiTheme="minorBidi" w:cstheme="minorBidi"/>
          <w:color w:val="1F4E79"/>
          <w:w w:val="105"/>
          <w:sz w:val="20"/>
        </w:rPr>
        <w:t>Cells</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were</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w w:val="105"/>
          <w:sz w:val="20"/>
        </w:rPr>
        <w:t>cultured</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w w:val="105"/>
          <w:sz w:val="20"/>
        </w:rPr>
        <w:t>until</w:t>
      </w:r>
      <w:r w:rsidRPr="003D52FF">
        <w:rPr>
          <w:rFonts w:asciiTheme="minorBidi" w:hAnsiTheme="minorBidi" w:cstheme="minorBidi"/>
          <w:color w:val="1F4E79"/>
          <w:spacing w:val="-11"/>
          <w:w w:val="105"/>
          <w:sz w:val="20"/>
        </w:rPr>
        <w:t xml:space="preserve"> </w:t>
      </w:r>
      <w:r w:rsidRPr="003D52FF">
        <w:rPr>
          <w:rFonts w:asciiTheme="minorBidi" w:hAnsiTheme="minorBidi" w:cstheme="minorBidi"/>
          <w:color w:val="1F4E79"/>
          <w:w w:val="105"/>
          <w:sz w:val="20"/>
        </w:rPr>
        <w:t>reaching</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w w:val="105"/>
          <w:sz w:val="20"/>
        </w:rPr>
        <w:t>the</w:t>
      </w:r>
      <w:r w:rsidRPr="003D52FF">
        <w:rPr>
          <w:rFonts w:asciiTheme="minorBidi" w:hAnsiTheme="minorBidi" w:cstheme="minorBidi"/>
          <w:color w:val="1F4E79"/>
          <w:spacing w:val="-63"/>
          <w:w w:val="105"/>
          <w:sz w:val="20"/>
        </w:rPr>
        <w:t xml:space="preserve"> </w:t>
      </w:r>
      <w:r w:rsidRPr="003D52FF">
        <w:rPr>
          <w:rFonts w:asciiTheme="minorBidi" w:hAnsiTheme="minorBidi" w:cstheme="minorBidi"/>
          <w:color w:val="1F4E79"/>
          <w:sz w:val="20"/>
        </w:rPr>
        <w:t>logarithmic</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phase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then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examined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epifluorescence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5μm.</w:t>
      </w:r>
    </w:p>
    <w:p w14:paraId="1E5DEC88" w14:textId="77777777" w:rsidR="00CF52B0" w:rsidRPr="003D52FF" w:rsidRDefault="00CF52B0">
      <w:pPr>
        <w:pStyle w:val="BodyText"/>
        <w:rPr>
          <w:rFonts w:asciiTheme="minorBidi" w:hAnsiTheme="minorBidi" w:cstheme="minorBidi"/>
          <w:sz w:val="22"/>
        </w:rPr>
      </w:pPr>
    </w:p>
    <w:p w14:paraId="1447D6E1" w14:textId="77777777" w:rsidR="00CF52B0" w:rsidRPr="003D52FF" w:rsidRDefault="00CF52B0">
      <w:pPr>
        <w:pStyle w:val="BodyText"/>
        <w:spacing w:before="10"/>
        <w:rPr>
          <w:rFonts w:asciiTheme="minorBidi" w:hAnsiTheme="minorBidi" w:cstheme="minorBidi"/>
          <w:sz w:val="27"/>
        </w:rPr>
      </w:pPr>
    </w:p>
    <w:p w14:paraId="230B356E"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It</w:t>
      </w:r>
      <w:r w:rsidRPr="003D52FF">
        <w:rPr>
          <w:rFonts w:asciiTheme="minorBidi" w:hAnsiTheme="minorBidi" w:cstheme="minorBidi"/>
          <w:spacing w:val="-5"/>
        </w:rPr>
        <w:t xml:space="preserv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been</w:t>
      </w:r>
      <w:r w:rsidRPr="003D52FF">
        <w:rPr>
          <w:rFonts w:asciiTheme="minorBidi" w:hAnsiTheme="minorBidi" w:cstheme="minorBidi"/>
          <w:spacing w:val="-9"/>
        </w:rPr>
        <w:t xml:space="preserve"> </w:t>
      </w:r>
      <w:r w:rsidRPr="003D52FF">
        <w:rPr>
          <w:rFonts w:asciiTheme="minorBidi" w:hAnsiTheme="minorBidi" w:cstheme="minorBidi"/>
        </w:rPr>
        <w:t>observed</w:t>
      </w:r>
      <w:r w:rsidRPr="003D52FF">
        <w:rPr>
          <w:rFonts w:asciiTheme="minorBidi" w:hAnsiTheme="minorBidi" w:cstheme="minorBidi"/>
          <w:spacing w:val="-4"/>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genome</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4"/>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4"/>
        </w:rPr>
        <w:t xml:space="preserve"> </w:t>
      </w:r>
      <w:r w:rsidRPr="003D52FF">
        <w:rPr>
          <w:rFonts w:asciiTheme="minorBidi" w:hAnsiTheme="minorBidi" w:cstheme="minorBidi"/>
        </w:rPr>
        <w:t>when</w:t>
      </w:r>
      <w:r w:rsidRPr="003D52FF">
        <w:rPr>
          <w:rFonts w:asciiTheme="minorBidi" w:hAnsiTheme="minorBidi" w:cstheme="minorBidi"/>
          <w:spacing w:val="-5"/>
        </w:rPr>
        <w:t xml:space="preserve"> </w:t>
      </w:r>
      <w:r w:rsidRPr="003D52FF">
        <w:rPr>
          <w:rFonts w:asciiTheme="minorBidi" w:hAnsiTheme="minorBidi" w:cstheme="minorBidi"/>
        </w:rPr>
        <w:t>Pex11</w:t>
      </w:r>
      <w:r w:rsidRPr="003D52FF">
        <w:rPr>
          <w:rFonts w:asciiTheme="minorBidi" w:hAnsiTheme="minorBidi" w:cstheme="minorBidi"/>
          <w:spacing w:val="-4"/>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tagged</w:t>
      </w:r>
      <w:r w:rsidRPr="003D52FF">
        <w:rPr>
          <w:rFonts w:asciiTheme="minorBidi" w:hAnsiTheme="minorBidi" w:cstheme="minorBidi"/>
          <w:spacing w:val="-9"/>
        </w:rPr>
        <w:t xml:space="preserve"> </w:t>
      </w:r>
      <w:r w:rsidRPr="003D52FF">
        <w:rPr>
          <w:rFonts w:asciiTheme="minorBidi" w:hAnsiTheme="minorBidi" w:cstheme="minorBidi"/>
        </w:rPr>
        <w:t>with</w:t>
      </w:r>
      <w:r w:rsidRPr="003D52FF">
        <w:rPr>
          <w:rFonts w:asciiTheme="minorBidi" w:hAnsiTheme="minorBidi" w:cstheme="minorBidi"/>
          <w:spacing w:val="-73"/>
        </w:rPr>
        <w:t xml:space="preserve"> </w:t>
      </w:r>
      <w:r w:rsidRPr="003D52FF">
        <w:rPr>
          <w:rFonts w:asciiTheme="minorBidi" w:hAnsiTheme="minorBidi" w:cstheme="minorBidi"/>
        </w:rPr>
        <w:t>GFP</w:t>
      </w:r>
      <w:r w:rsidRPr="003D52FF">
        <w:rPr>
          <w:rFonts w:asciiTheme="minorBidi" w:hAnsiTheme="minorBidi" w:cstheme="minorBidi"/>
          <w:spacing w:val="-20"/>
        </w:rPr>
        <w:t xml:space="preserve"> </w:t>
      </w:r>
      <w:r w:rsidRPr="003D52FF">
        <w:rPr>
          <w:rFonts w:asciiTheme="minorBidi" w:hAnsiTheme="minorBidi" w:cstheme="minorBidi"/>
        </w:rPr>
        <w:t>at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C-terminus,</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13"/>
        </w:rPr>
        <w:t xml:space="preserve"> </w:t>
      </w:r>
      <w:r w:rsidRPr="003D52FF">
        <w:rPr>
          <w:rFonts w:asciiTheme="minorBidi" w:hAnsiTheme="minorBidi" w:cstheme="minorBidi"/>
        </w:rPr>
        <w:t>tend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exhibit</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tendency</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cluster</w:t>
      </w:r>
      <w:r w:rsidRPr="003D52FF">
        <w:rPr>
          <w:rFonts w:asciiTheme="minorBidi" w:hAnsiTheme="minorBidi" w:cstheme="minorBidi"/>
          <w:spacing w:val="-11"/>
        </w:rPr>
        <w:t xml:space="preserve"> </w:t>
      </w:r>
      <w:r w:rsidRPr="003D52FF">
        <w:rPr>
          <w:rFonts w:asciiTheme="minorBidi" w:hAnsiTheme="minorBidi" w:cstheme="minorBidi"/>
        </w:rPr>
        <w:t>or</w:t>
      </w:r>
      <w:r w:rsidRPr="003D52FF">
        <w:rPr>
          <w:rFonts w:asciiTheme="minorBidi" w:hAnsiTheme="minorBidi" w:cstheme="minorBidi"/>
          <w:spacing w:val="-10"/>
        </w:rPr>
        <w:t xml:space="preserve"> </w:t>
      </w:r>
      <w:r w:rsidRPr="003D52FF">
        <w:rPr>
          <w:rFonts w:asciiTheme="minorBidi" w:hAnsiTheme="minorBidi" w:cstheme="minorBidi"/>
        </w:rPr>
        <w:t>aggregate</w:t>
      </w:r>
      <w:r w:rsidRPr="003D52FF">
        <w:rPr>
          <w:rFonts w:asciiTheme="minorBidi" w:hAnsiTheme="minorBidi" w:cstheme="minorBidi"/>
          <w:spacing w:val="-73"/>
        </w:rPr>
        <w:t xml:space="preserve"> </w:t>
      </w:r>
      <w:r w:rsidRPr="003D52FF">
        <w:rPr>
          <w:rFonts w:asciiTheme="minorBidi" w:hAnsiTheme="minorBidi" w:cstheme="minorBidi"/>
        </w:rPr>
        <w:t>to</w:t>
      </w:r>
      <w:r w:rsidRPr="003D52FF">
        <w:rPr>
          <w:rFonts w:asciiTheme="minorBidi" w:hAnsiTheme="minorBidi" w:cstheme="minorBidi"/>
          <w:spacing w:val="-17"/>
        </w:rPr>
        <w:t xml:space="preserve"> </w:t>
      </w:r>
      <w:r w:rsidRPr="003D52FF">
        <w:rPr>
          <w:rFonts w:asciiTheme="minorBidi" w:hAnsiTheme="minorBidi" w:cstheme="minorBidi"/>
        </w:rPr>
        <w:t>some</w:t>
      </w:r>
      <w:r w:rsidRPr="003D52FF">
        <w:rPr>
          <w:rFonts w:asciiTheme="minorBidi" w:hAnsiTheme="minorBidi" w:cstheme="minorBidi"/>
          <w:spacing w:val="-17"/>
        </w:rPr>
        <w:t xml:space="preserve"> </w:t>
      </w:r>
      <w:r w:rsidRPr="003D52FF">
        <w:rPr>
          <w:rFonts w:asciiTheme="minorBidi" w:hAnsiTheme="minorBidi" w:cstheme="minorBidi"/>
        </w:rPr>
        <w:t>extent</w:t>
      </w:r>
      <w:r w:rsidRPr="003D52FF">
        <w:rPr>
          <w:rFonts w:asciiTheme="minorBidi" w:hAnsiTheme="minorBidi" w:cstheme="minorBidi"/>
          <w:spacing w:val="-16"/>
        </w:rPr>
        <w:t xml:space="preserve"> </w:t>
      </w:r>
      <w:r w:rsidRPr="003D52FF">
        <w:rPr>
          <w:rFonts w:asciiTheme="minorBidi" w:hAnsiTheme="minorBidi" w:cstheme="minorBidi"/>
        </w:rPr>
        <w:t>(Motley</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22"/>
        </w:rPr>
        <w:t xml:space="preserve"> </w:t>
      </w:r>
      <w:r w:rsidRPr="003D52FF">
        <w:rPr>
          <w:rFonts w:asciiTheme="minorBidi" w:hAnsiTheme="minorBidi" w:cstheme="minorBidi"/>
        </w:rPr>
        <w:t>al.,</w:t>
      </w:r>
      <w:r w:rsidRPr="003D52FF">
        <w:rPr>
          <w:rFonts w:asciiTheme="minorBidi" w:hAnsiTheme="minorBidi" w:cstheme="minorBidi"/>
          <w:spacing w:val="-22"/>
        </w:rPr>
        <w:t xml:space="preserve"> </w:t>
      </w:r>
      <w:r w:rsidRPr="003D52FF">
        <w:rPr>
          <w:rFonts w:asciiTheme="minorBidi" w:hAnsiTheme="minorBidi" w:cstheme="minorBidi"/>
        </w:rPr>
        <w:t>2012).</w:t>
      </w:r>
      <w:r w:rsidRPr="003D52FF">
        <w:rPr>
          <w:rFonts w:asciiTheme="minorBidi" w:hAnsiTheme="minorBidi" w:cstheme="minorBidi"/>
          <w:spacing w:val="-27"/>
        </w:rPr>
        <w:t xml:space="preserve"> </w:t>
      </w:r>
      <w:r w:rsidRPr="003D52FF">
        <w:rPr>
          <w:rFonts w:asciiTheme="minorBidi" w:hAnsiTheme="minorBidi" w:cstheme="minorBidi"/>
        </w:rPr>
        <w:t>While</w:t>
      </w:r>
      <w:r w:rsidRPr="003D52FF">
        <w:rPr>
          <w:rFonts w:asciiTheme="minorBidi" w:hAnsiTheme="minorBidi" w:cstheme="minorBidi"/>
          <w:spacing w:val="-17"/>
        </w:rPr>
        <w:t xml:space="preserve"> </w:t>
      </w:r>
      <w:r w:rsidRPr="003D52FF">
        <w:rPr>
          <w:rFonts w:asciiTheme="minorBidi" w:hAnsiTheme="minorBidi" w:cstheme="minorBidi"/>
        </w:rPr>
        <w:t>one</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functions</w:t>
      </w:r>
      <w:r w:rsidRPr="003D52FF">
        <w:rPr>
          <w:rFonts w:asciiTheme="minorBidi" w:hAnsiTheme="minorBidi" w:cstheme="minorBidi"/>
          <w:spacing w:val="-23"/>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Pex11</w:t>
      </w:r>
      <w:r w:rsidRPr="003D52FF">
        <w:rPr>
          <w:rFonts w:asciiTheme="minorBidi" w:hAnsiTheme="minorBidi" w:cstheme="minorBidi"/>
          <w:spacing w:val="-17"/>
        </w:rPr>
        <w:t xml:space="preserve"> </w:t>
      </w:r>
      <w:r w:rsidRPr="003D52FF">
        <w:rPr>
          <w:rFonts w:asciiTheme="minorBidi" w:hAnsiTheme="minorBidi" w:cstheme="minorBidi"/>
        </w:rPr>
        <w:t>is</w:t>
      </w:r>
      <w:r w:rsidRPr="003D52FF">
        <w:rPr>
          <w:rFonts w:asciiTheme="minorBidi" w:hAnsiTheme="minorBidi" w:cstheme="minorBidi"/>
          <w:spacing w:val="-23"/>
        </w:rPr>
        <w:t xml:space="preserve"> </w:t>
      </w:r>
      <w:r w:rsidRPr="003D52FF">
        <w:rPr>
          <w:rFonts w:asciiTheme="minorBidi" w:hAnsiTheme="minorBidi" w:cstheme="minorBidi"/>
        </w:rPr>
        <w:t>peroxisome</w:t>
      </w:r>
      <w:r w:rsidRPr="003D52FF">
        <w:rPr>
          <w:rFonts w:asciiTheme="minorBidi" w:hAnsiTheme="minorBidi" w:cstheme="minorBidi"/>
          <w:spacing w:val="-72"/>
        </w:rPr>
        <w:t xml:space="preserve"> </w:t>
      </w:r>
      <w:r w:rsidRPr="003D52FF">
        <w:rPr>
          <w:rFonts w:asciiTheme="minorBidi" w:hAnsiTheme="minorBidi" w:cstheme="minorBidi"/>
        </w:rPr>
        <w:t>proliferation and maintenance (Koch et al., 2010), which suggests that tagging this</w:t>
      </w:r>
      <w:r w:rsidRPr="003D52FF">
        <w:rPr>
          <w:rFonts w:asciiTheme="minorBidi" w:hAnsiTheme="minorBidi" w:cstheme="minorBidi"/>
          <w:spacing w:val="1"/>
        </w:rPr>
        <w:t xml:space="preserve"> </w:t>
      </w:r>
      <w:r w:rsidRPr="003D52FF">
        <w:rPr>
          <w:rFonts w:asciiTheme="minorBidi" w:hAnsiTheme="minorBidi" w:cstheme="minorBidi"/>
        </w:rPr>
        <w:t>gene would affect peroxisome numbers, tagging the paralog does not. A question is</w:t>
      </w:r>
      <w:r w:rsidRPr="003D52FF">
        <w:rPr>
          <w:rFonts w:asciiTheme="minorBidi" w:hAnsiTheme="minorBidi" w:cstheme="minorBidi"/>
          <w:spacing w:val="1"/>
        </w:rPr>
        <w:t xml:space="preserve"> </w:t>
      </w:r>
      <w:r w:rsidRPr="003D52FF">
        <w:rPr>
          <w:rFonts w:asciiTheme="minorBidi" w:hAnsiTheme="minorBidi" w:cstheme="minorBidi"/>
        </w:rPr>
        <w:t xml:space="preserve">raised about the role of the Pex11 paralog in peroxisome fission in </w:t>
      </w:r>
      <w:r w:rsidRPr="003D52FF">
        <w:rPr>
          <w:rFonts w:asciiTheme="minorBidi" w:hAnsiTheme="minorBidi" w:cstheme="minorBidi"/>
          <w:i/>
        </w:rPr>
        <w:t>S. pombe</w:t>
      </w:r>
      <w:r w:rsidRPr="003D52FF">
        <w:rPr>
          <w:rFonts w:asciiTheme="minorBidi" w:hAnsiTheme="minorBidi" w:cstheme="minorBidi"/>
        </w:rPr>
        <w:t>. The</w:t>
      </w:r>
      <w:r w:rsidRPr="003D52FF">
        <w:rPr>
          <w:rFonts w:asciiTheme="minorBidi" w:hAnsiTheme="minorBidi" w:cstheme="minorBidi"/>
          <w:spacing w:val="1"/>
        </w:rPr>
        <w:t xml:space="preserve"> </w:t>
      </w:r>
      <w:r w:rsidRPr="003D52FF">
        <w:rPr>
          <w:rFonts w:asciiTheme="minorBidi" w:hAnsiTheme="minorBidi" w:cstheme="minorBidi"/>
        </w:rPr>
        <w:t>answers can be obtained by visualizing peroxisomes in the Pex11 paralog mutant</w:t>
      </w:r>
      <w:r w:rsidRPr="003D52FF">
        <w:rPr>
          <w:rFonts w:asciiTheme="minorBidi" w:hAnsiTheme="minorBidi" w:cstheme="minorBidi"/>
          <w:spacing w:val="1"/>
        </w:rPr>
        <w:t xml:space="preserve"> </w:t>
      </w:r>
      <w:r w:rsidRPr="003D52FF">
        <w:rPr>
          <w:rFonts w:asciiTheme="minorBidi" w:hAnsiTheme="minorBidi" w:cstheme="minorBidi"/>
        </w:rPr>
        <w:t>strain.</w:t>
      </w:r>
    </w:p>
    <w:p w14:paraId="000D7F94"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160" w:left="280" w:header="0" w:footer="833" w:gutter="0"/>
          <w:cols w:space="720"/>
        </w:sectPr>
      </w:pPr>
    </w:p>
    <w:p w14:paraId="20E3F03D" w14:textId="77777777" w:rsidR="00CF52B0" w:rsidRPr="003D52FF" w:rsidRDefault="00000000">
      <w:pPr>
        <w:pStyle w:val="Heading4"/>
        <w:spacing w:before="77"/>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5794688" behindDoc="0" locked="0" layoutInCell="1" allowOverlap="1" wp14:anchorId="30CD6493" wp14:editId="529829C7">
            <wp:simplePos x="0" y="0"/>
            <wp:positionH relativeFrom="page">
              <wp:posOffset>1373160</wp:posOffset>
            </wp:positionH>
            <wp:positionV relativeFrom="paragraph">
              <wp:posOffset>80514</wp:posOffset>
            </wp:positionV>
            <wp:extent cx="373306" cy="113948"/>
            <wp:effectExtent l="0" t="0" r="0" b="0"/>
            <wp:wrapNone/>
            <wp:docPr id="29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9.png"/>
                    <pic:cNvPicPr/>
                  </pic:nvPicPr>
                  <pic:blipFill>
                    <a:blip r:embed="rId175" cstate="print"/>
                    <a:stretch>
                      <a:fillRect/>
                    </a:stretch>
                  </pic:blipFill>
                  <pic:spPr>
                    <a:xfrm>
                      <a:off x="0" y="0"/>
                      <a:ext cx="373306" cy="113948"/>
                    </a:xfrm>
                    <a:prstGeom prst="rect">
                      <a:avLst/>
                    </a:prstGeom>
                  </pic:spPr>
                </pic:pic>
              </a:graphicData>
            </a:graphic>
          </wp:anchor>
        </w:drawing>
      </w:r>
      <w:bookmarkStart w:id="196" w:name="3.6.2._The_role_of_dynamin_superfamily_i"/>
      <w:bookmarkStart w:id="197" w:name="_bookmark116"/>
      <w:bookmarkEnd w:id="196"/>
      <w:bookmarkEnd w:id="197"/>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role</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dynamin</w:t>
      </w:r>
      <w:r w:rsidRPr="003D52FF">
        <w:rPr>
          <w:rFonts w:asciiTheme="minorBidi" w:hAnsiTheme="minorBidi" w:cstheme="minorBidi"/>
          <w:spacing w:val="-5"/>
        </w:rPr>
        <w:t xml:space="preserve"> </w:t>
      </w:r>
      <w:r w:rsidRPr="003D52FF">
        <w:rPr>
          <w:rFonts w:asciiTheme="minorBidi" w:hAnsiTheme="minorBidi" w:cstheme="minorBidi"/>
        </w:rPr>
        <w:t>superfamily</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 xml:space="preserve">pombe </w:t>
      </w: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fission</w:t>
      </w:r>
    </w:p>
    <w:p w14:paraId="638412BA" w14:textId="77777777" w:rsidR="00CF52B0" w:rsidRPr="003D52FF" w:rsidRDefault="00CF52B0">
      <w:pPr>
        <w:pStyle w:val="BodyText"/>
        <w:rPr>
          <w:rFonts w:asciiTheme="minorBidi" w:hAnsiTheme="minorBidi" w:cstheme="minorBidi"/>
          <w:b/>
          <w:sz w:val="20"/>
        </w:rPr>
      </w:pPr>
    </w:p>
    <w:p w14:paraId="5CCF4462" w14:textId="77777777" w:rsidR="00CF52B0" w:rsidRPr="003D52FF" w:rsidRDefault="00CF52B0">
      <w:pPr>
        <w:pStyle w:val="BodyText"/>
        <w:spacing w:before="10"/>
        <w:rPr>
          <w:rFonts w:asciiTheme="minorBidi" w:hAnsiTheme="minorBidi" w:cstheme="minorBidi"/>
          <w:b/>
          <w:sz w:val="19"/>
        </w:rPr>
      </w:pPr>
    </w:p>
    <w:p w14:paraId="167F4323" w14:textId="77777777" w:rsidR="00CF52B0" w:rsidRPr="003D52FF" w:rsidRDefault="00000000">
      <w:pPr>
        <w:pStyle w:val="BodyText"/>
        <w:spacing w:before="77" w:line="343" w:lineRule="auto"/>
        <w:ind w:left="1160" w:right="1173"/>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dynamin</w:t>
      </w:r>
      <w:r w:rsidRPr="003D52FF">
        <w:rPr>
          <w:rFonts w:asciiTheme="minorBidi" w:hAnsiTheme="minorBidi" w:cstheme="minorBidi"/>
          <w:spacing w:val="-14"/>
        </w:rPr>
        <w:t xml:space="preserve"> </w:t>
      </w:r>
      <w:r w:rsidRPr="003D52FF">
        <w:rPr>
          <w:rFonts w:asciiTheme="minorBidi" w:hAnsiTheme="minorBidi" w:cstheme="minorBidi"/>
        </w:rPr>
        <w:t>superfamily,</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large</w:t>
      </w:r>
      <w:r w:rsidRPr="003D52FF">
        <w:rPr>
          <w:rFonts w:asciiTheme="minorBidi" w:hAnsiTheme="minorBidi" w:cstheme="minorBidi"/>
          <w:spacing w:val="-14"/>
        </w:rPr>
        <w:t xml:space="preserve"> </w:t>
      </w:r>
      <w:r w:rsidRPr="003D52FF">
        <w:rPr>
          <w:rFonts w:asciiTheme="minorBidi" w:hAnsiTheme="minorBidi" w:cstheme="minorBidi"/>
        </w:rPr>
        <w:t>GTPase</w:t>
      </w:r>
      <w:r w:rsidRPr="003D52FF">
        <w:rPr>
          <w:rFonts w:asciiTheme="minorBidi" w:hAnsiTheme="minorBidi" w:cstheme="minorBidi"/>
          <w:spacing w:val="-13"/>
        </w:rPr>
        <w:t xml:space="preserve"> </w:t>
      </w:r>
      <w:r w:rsidRPr="003D52FF">
        <w:rPr>
          <w:rFonts w:asciiTheme="minorBidi" w:hAnsiTheme="minorBidi" w:cstheme="minorBidi"/>
        </w:rPr>
        <w:t>family,</w:t>
      </w:r>
      <w:r w:rsidRPr="003D52FF">
        <w:rPr>
          <w:rFonts w:asciiTheme="minorBidi" w:hAnsiTheme="minorBidi" w:cstheme="minorBidi"/>
          <w:spacing w:val="-14"/>
        </w:rPr>
        <w:t xml:space="preserve"> </w:t>
      </w:r>
      <w:r w:rsidRPr="003D52FF">
        <w:rPr>
          <w:rFonts w:asciiTheme="minorBidi" w:hAnsiTheme="minorBidi" w:cstheme="minorBidi"/>
        </w:rPr>
        <w:t>plays</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crucial</w:t>
      </w:r>
      <w:r w:rsidRPr="003D52FF">
        <w:rPr>
          <w:rFonts w:asciiTheme="minorBidi" w:hAnsiTheme="minorBidi" w:cstheme="minorBidi"/>
          <w:spacing w:val="-10"/>
        </w:rPr>
        <w:t xml:space="preserve"> </w:t>
      </w:r>
      <w:r w:rsidRPr="003D52FF">
        <w:rPr>
          <w:rFonts w:asciiTheme="minorBidi" w:hAnsiTheme="minorBidi" w:cstheme="minorBidi"/>
        </w:rPr>
        <w:t>role</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various</w:t>
      </w:r>
      <w:r w:rsidRPr="003D52FF">
        <w:rPr>
          <w:rFonts w:asciiTheme="minorBidi" w:hAnsiTheme="minorBidi" w:cstheme="minorBidi"/>
          <w:spacing w:val="-15"/>
        </w:rPr>
        <w:t xml:space="preserve"> </w:t>
      </w:r>
      <w:r w:rsidRPr="003D52FF">
        <w:rPr>
          <w:rFonts w:asciiTheme="minorBidi" w:hAnsiTheme="minorBidi" w:cstheme="minorBidi"/>
        </w:rPr>
        <w:t>cellular</w:t>
      </w:r>
      <w:r w:rsidRPr="003D52FF">
        <w:rPr>
          <w:rFonts w:asciiTheme="minorBidi" w:hAnsiTheme="minorBidi" w:cstheme="minorBidi"/>
          <w:spacing w:val="-73"/>
        </w:rPr>
        <w:t xml:space="preserve"> </w:t>
      </w:r>
      <w:r w:rsidRPr="003D52FF">
        <w:rPr>
          <w:rFonts w:asciiTheme="minorBidi" w:hAnsiTheme="minorBidi" w:cstheme="minorBidi"/>
        </w:rPr>
        <w:t>processes, including the fission of organelles such as peroxisomes (Fujimoto et al.,</w:t>
      </w:r>
      <w:r w:rsidRPr="003D52FF">
        <w:rPr>
          <w:rFonts w:asciiTheme="minorBidi" w:hAnsiTheme="minorBidi" w:cstheme="minorBidi"/>
          <w:spacing w:val="1"/>
        </w:rPr>
        <w:t xml:space="preserve"> </w:t>
      </w:r>
      <w:r w:rsidRPr="003D52FF">
        <w:rPr>
          <w:rFonts w:asciiTheme="minorBidi" w:hAnsiTheme="minorBidi" w:cstheme="minorBidi"/>
        </w:rPr>
        <w:t>2019).</w:t>
      </w:r>
    </w:p>
    <w:p w14:paraId="2B3F5FE5" w14:textId="77777777" w:rsidR="00CF52B0" w:rsidRPr="003D52FF" w:rsidRDefault="00000000">
      <w:pPr>
        <w:pStyle w:val="BodyText"/>
        <w:spacing w:before="1" w:line="343" w:lineRule="auto"/>
        <w:ind w:left="1160" w:right="1171"/>
        <w:jc w:val="both"/>
        <w:rPr>
          <w:rFonts w:asciiTheme="minorBidi" w:hAnsiTheme="minorBidi" w:cstheme="minorBidi"/>
        </w:rPr>
      </w:pPr>
      <w:r w:rsidRPr="003D52FF">
        <w:rPr>
          <w:rFonts w:asciiTheme="minorBidi" w:hAnsiTheme="minorBidi" w:cstheme="minorBidi"/>
        </w:rPr>
        <w:t xml:space="preserve">Previous studies have shown that </w:t>
      </w:r>
      <w:r w:rsidRPr="003D52FF">
        <w:rPr>
          <w:rFonts w:asciiTheme="minorBidi" w:hAnsiTheme="minorBidi" w:cstheme="minorBidi"/>
          <w:i/>
        </w:rPr>
        <w:t xml:space="preserve">S. pombe </w:t>
      </w:r>
      <w:r w:rsidRPr="003D52FF">
        <w:rPr>
          <w:rFonts w:asciiTheme="minorBidi" w:hAnsiTheme="minorBidi" w:cstheme="minorBidi"/>
        </w:rPr>
        <w:t xml:space="preserve">strains lacking either </w:t>
      </w:r>
      <w:r w:rsidRPr="003D52FF">
        <w:rPr>
          <w:rFonts w:asciiTheme="minorBidi" w:hAnsiTheme="minorBidi" w:cstheme="minorBidi"/>
          <w:i/>
        </w:rPr>
        <w:t xml:space="preserve">dnm1∆ </w:t>
      </w:r>
      <w:r w:rsidRPr="003D52FF">
        <w:rPr>
          <w:rFonts w:asciiTheme="minorBidi" w:hAnsiTheme="minorBidi" w:cstheme="minorBidi"/>
        </w:rPr>
        <w:t xml:space="preserve">or </w:t>
      </w:r>
      <w:r w:rsidRPr="003D52FF">
        <w:rPr>
          <w:rFonts w:asciiTheme="minorBidi" w:hAnsiTheme="minorBidi" w:cstheme="minorBidi"/>
          <w:i/>
        </w:rPr>
        <w:t>vps1∆</w:t>
      </w:r>
      <w:r w:rsidRPr="003D52FF">
        <w:rPr>
          <w:rFonts w:asciiTheme="minorBidi" w:hAnsiTheme="minorBidi" w:cstheme="minorBidi"/>
          <w:i/>
          <w:spacing w:val="1"/>
        </w:rPr>
        <w:t xml:space="preserve"> </w:t>
      </w:r>
      <w:r w:rsidRPr="003D52FF">
        <w:rPr>
          <w:rFonts w:asciiTheme="minorBidi" w:hAnsiTheme="minorBidi" w:cstheme="minorBidi"/>
        </w:rPr>
        <w:t>exhibited a peroxisomal profile similar to that of the wild-type strain. However, in</w:t>
      </w:r>
      <w:r w:rsidRPr="003D52FF">
        <w:rPr>
          <w:rFonts w:asciiTheme="minorBidi" w:hAnsiTheme="minorBidi" w:cstheme="minorBidi"/>
          <w:spacing w:val="1"/>
        </w:rPr>
        <w:t xml:space="preserve"> </w:t>
      </w:r>
      <w:r w:rsidRPr="003D52FF">
        <w:rPr>
          <w:rFonts w:asciiTheme="minorBidi" w:hAnsiTheme="minorBidi" w:cstheme="minorBidi"/>
        </w:rPr>
        <w:t xml:space="preserve">contrast, cells of the double mutant </w:t>
      </w:r>
      <w:r w:rsidRPr="003D52FF">
        <w:rPr>
          <w:rFonts w:asciiTheme="minorBidi" w:hAnsiTheme="minorBidi" w:cstheme="minorBidi"/>
          <w:i/>
        </w:rPr>
        <w:t xml:space="preserve">dnm1∆ vps1∆ </w:t>
      </w:r>
      <w:r w:rsidRPr="003D52FF">
        <w:rPr>
          <w:rFonts w:asciiTheme="minorBidi" w:hAnsiTheme="minorBidi" w:cstheme="minorBidi"/>
        </w:rPr>
        <w:t>strain either lacked peroxisomes</w:t>
      </w:r>
      <w:r w:rsidRPr="003D52FF">
        <w:rPr>
          <w:rFonts w:asciiTheme="minorBidi" w:hAnsiTheme="minorBidi" w:cstheme="minorBidi"/>
          <w:spacing w:val="1"/>
        </w:rPr>
        <w:t xml:space="preserve"> </w:t>
      </w:r>
      <w:r w:rsidRPr="003D52FF">
        <w:rPr>
          <w:rFonts w:asciiTheme="minorBidi" w:hAnsiTheme="minorBidi" w:cstheme="minorBidi"/>
        </w:rPr>
        <w:t>completely or had a limited number of structurally abnormal organelles (Jourdain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2008).</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light</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these</w:t>
      </w:r>
      <w:r w:rsidRPr="003D52FF">
        <w:rPr>
          <w:rFonts w:asciiTheme="minorBidi" w:hAnsiTheme="minorBidi" w:cstheme="minorBidi"/>
          <w:spacing w:val="-9"/>
        </w:rPr>
        <w:t xml:space="preserve"> </w:t>
      </w:r>
      <w:r w:rsidRPr="003D52FF">
        <w:rPr>
          <w:rFonts w:asciiTheme="minorBidi" w:hAnsiTheme="minorBidi" w:cstheme="minorBidi"/>
        </w:rPr>
        <w:t>findings,</w:t>
      </w:r>
      <w:r w:rsidRPr="003D52FF">
        <w:rPr>
          <w:rFonts w:asciiTheme="minorBidi" w:hAnsiTheme="minorBidi" w:cstheme="minorBidi"/>
          <w:spacing w:val="-5"/>
        </w:rPr>
        <w:t xml:space="preserve"> </w:t>
      </w:r>
      <w:r w:rsidRPr="003D52FF">
        <w:rPr>
          <w:rFonts w:asciiTheme="minorBidi" w:hAnsiTheme="minorBidi" w:cstheme="minorBidi"/>
        </w:rPr>
        <w:t>this</w:t>
      </w:r>
      <w:r w:rsidRPr="003D52FF">
        <w:rPr>
          <w:rFonts w:asciiTheme="minorBidi" w:hAnsiTheme="minorBidi" w:cstheme="minorBidi"/>
          <w:spacing w:val="-10"/>
        </w:rPr>
        <w:t xml:space="preserve"> </w:t>
      </w:r>
      <w:r w:rsidRPr="003D52FF">
        <w:rPr>
          <w:rFonts w:asciiTheme="minorBidi" w:hAnsiTheme="minorBidi" w:cstheme="minorBidi"/>
        </w:rPr>
        <w:t>study</w:t>
      </w:r>
      <w:r w:rsidRPr="003D52FF">
        <w:rPr>
          <w:rFonts w:asciiTheme="minorBidi" w:hAnsiTheme="minorBidi" w:cstheme="minorBidi"/>
          <w:spacing w:val="-15"/>
        </w:rPr>
        <w:t xml:space="preserve"> </w:t>
      </w:r>
      <w:r w:rsidRPr="003D52FF">
        <w:rPr>
          <w:rFonts w:asciiTheme="minorBidi" w:hAnsiTheme="minorBidi" w:cstheme="minorBidi"/>
        </w:rPr>
        <w:t>aims</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investigate</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specific</w:t>
      </w:r>
      <w:r w:rsidRPr="003D52FF">
        <w:rPr>
          <w:rFonts w:asciiTheme="minorBidi" w:hAnsiTheme="minorBidi" w:cstheme="minorBidi"/>
          <w:spacing w:val="-11"/>
        </w:rPr>
        <w:t xml:space="preserve"> </w:t>
      </w:r>
      <w:r w:rsidRPr="003D52FF">
        <w:rPr>
          <w:rFonts w:asciiTheme="minorBidi" w:hAnsiTheme="minorBidi" w:cstheme="minorBidi"/>
        </w:rPr>
        <w:t>roles</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both</w:t>
      </w:r>
      <w:r w:rsidRPr="003D52FF">
        <w:rPr>
          <w:rFonts w:asciiTheme="minorBidi" w:hAnsiTheme="minorBidi" w:cstheme="minorBidi"/>
          <w:spacing w:val="-10"/>
        </w:rPr>
        <w:t xml:space="preserve"> </w:t>
      </w:r>
      <w:r w:rsidRPr="003D52FF">
        <w:rPr>
          <w:rFonts w:asciiTheme="minorBidi" w:hAnsiTheme="minorBidi" w:cstheme="minorBidi"/>
        </w:rPr>
        <w:t>genes</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peroxisome</w:t>
      </w:r>
      <w:r w:rsidRPr="003D52FF">
        <w:rPr>
          <w:rFonts w:asciiTheme="minorBidi" w:hAnsiTheme="minorBidi" w:cstheme="minorBidi"/>
          <w:spacing w:val="-10"/>
        </w:rPr>
        <w:t xml:space="preserve"> </w:t>
      </w:r>
      <w:r w:rsidRPr="003D52FF">
        <w:rPr>
          <w:rFonts w:asciiTheme="minorBidi" w:hAnsiTheme="minorBidi" w:cstheme="minorBidi"/>
        </w:rPr>
        <w:t>fission</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5"/>
        </w:rPr>
        <w:t xml:space="preserve"> </w:t>
      </w:r>
      <w:r w:rsidRPr="003D52FF">
        <w:rPr>
          <w:rFonts w:asciiTheme="minorBidi" w:hAnsiTheme="minorBidi" w:cstheme="minorBidi"/>
        </w:rPr>
        <w:t>while</w:t>
      </w:r>
      <w:r w:rsidRPr="003D52FF">
        <w:rPr>
          <w:rFonts w:asciiTheme="minorBidi" w:hAnsiTheme="minorBidi" w:cstheme="minorBidi"/>
          <w:spacing w:val="-9"/>
        </w:rPr>
        <w:t xml:space="preserve"> </w:t>
      </w:r>
      <w:r w:rsidRPr="003D52FF">
        <w:rPr>
          <w:rFonts w:asciiTheme="minorBidi" w:hAnsiTheme="minorBidi" w:cstheme="minorBidi"/>
        </w:rPr>
        <w:t>also</w:t>
      </w:r>
      <w:r w:rsidRPr="003D52FF">
        <w:rPr>
          <w:rFonts w:asciiTheme="minorBidi" w:hAnsiTheme="minorBidi" w:cstheme="minorBidi"/>
          <w:spacing w:val="-15"/>
        </w:rPr>
        <w:t xml:space="preserve"> </w:t>
      </w:r>
      <w:r w:rsidRPr="003D52FF">
        <w:rPr>
          <w:rFonts w:asciiTheme="minorBidi" w:hAnsiTheme="minorBidi" w:cstheme="minorBidi"/>
        </w:rPr>
        <w:t>exploring</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involvement</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accessory</w:t>
      </w:r>
      <w:r w:rsidRPr="003D52FF">
        <w:rPr>
          <w:rFonts w:asciiTheme="minorBidi" w:hAnsiTheme="minorBidi" w:cstheme="minorBidi"/>
          <w:spacing w:val="-9"/>
        </w:rPr>
        <w:t xml:space="preserve"> </w:t>
      </w:r>
      <w:r w:rsidRPr="003D52FF">
        <w:rPr>
          <w:rFonts w:asciiTheme="minorBidi" w:hAnsiTheme="minorBidi" w:cstheme="minorBidi"/>
        </w:rPr>
        <w:t>protein</w:t>
      </w:r>
      <w:r w:rsidRPr="003D52FF">
        <w:rPr>
          <w:rFonts w:asciiTheme="minorBidi" w:hAnsiTheme="minorBidi" w:cstheme="minorBidi"/>
          <w:spacing w:val="-7"/>
        </w:rPr>
        <w:t xml:space="preserve"> </w:t>
      </w:r>
      <w:r w:rsidRPr="003D52FF">
        <w:rPr>
          <w:rFonts w:asciiTheme="minorBidi" w:hAnsiTheme="minorBidi" w:cstheme="minorBidi"/>
        </w:rPr>
        <w:t>Mdv1.</w:t>
      </w:r>
    </w:p>
    <w:p w14:paraId="394EA74A" w14:textId="77777777" w:rsidR="00CF52B0" w:rsidRPr="003D52FF" w:rsidRDefault="00CF52B0">
      <w:pPr>
        <w:pStyle w:val="BodyText"/>
        <w:rPr>
          <w:rFonts w:asciiTheme="minorBidi" w:hAnsiTheme="minorBidi" w:cstheme="minorBidi"/>
          <w:sz w:val="20"/>
        </w:rPr>
      </w:pPr>
    </w:p>
    <w:p w14:paraId="19748638" w14:textId="77777777" w:rsidR="00CF52B0" w:rsidRPr="003D52FF" w:rsidRDefault="00000000">
      <w:pPr>
        <w:pStyle w:val="Heading4"/>
        <w:spacing w:before="221" w:line="360" w:lineRule="auto"/>
        <w:ind w:left="2889" w:right="1414" w:firstLine="432"/>
        <w:rPr>
          <w:rFonts w:asciiTheme="minorBidi" w:hAnsiTheme="minorBidi" w:cstheme="minorBidi"/>
          <w:i/>
        </w:rPr>
      </w:pPr>
      <w:r w:rsidRPr="003D52FF">
        <w:rPr>
          <w:rFonts w:asciiTheme="minorBidi" w:hAnsiTheme="minorBidi" w:cstheme="minorBidi"/>
          <w:noProof/>
        </w:rPr>
        <w:drawing>
          <wp:anchor distT="0" distB="0" distL="0" distR="0" simplePos="0" relativeHeight="477057536" behindDoc="1" locked="0" layoutInCell="1" allowOverlap="1" wp14:anchorId="328790FC" wp14:editId="15D1D749">
            <wp:simplePos x="0" y="0"/>
            <wp:positionH relativeFrom="page">
              <wp:posOffset>1601751</wp:posOffset>
            </wp:positionH>
            <wp:positionV relativeFrom="paragraph">
              <wp:posOffset>170762</wp:posOffset>
            </wp:positionV>
            <wp:extent cx="501341" cy="114300"/>
            <wp:effectExtent l="0" t="0" r="0" b="0"/>
            <wp:wrapNone/>
            <wp:docPr id="29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0.png"/>
                    <pic:cNvPicPr/>
                  </pic:nvPicPr>
                  <pic:blipFill>
                    <a:blip r:embed="rId176" cstate="print"/>
                    <a:stretch>
                      <a:fillRect/>
                    </a:stretch>
                  </pic:blipFill>
                  <pic:spPr>
                    <a:xfrm>
                      <a:off x="0" y="0"/>
                      <a:ext cx="501341" cy="114300"/>
                    </a:xfrm>
                    <a:prstGeom prst="rect">
                      <a:avLst/>
                    </a:prstGeom>
                  </pic:spPr>
                </pic:pic>
              </a:graphicData>
            </a:graphic>
          </wp:anchor>
        </w:drawing>
      </w:r>
      <w:bookmarkStart w:id="198" w:name="3.6.2.1._The_role_of_dynamin-related_pro"/>
      <w:bookmarkEnd w:id="198"/>
      <w:r w:rsidRPr="003D52FF">
        <w:rPr>
          <w:rFonts w:asciiTheme="minorBidi" w:hAnsiTheme="minorBidi" w:cstheme="minorBidi"/>
        </w:rPr>
        <w:t>The role of dynamin-related protein (Dnm1) in peroxisome</w:t>
      </w:r>
      <w:r w:rsidRPr="003D52FF">
        <w:rPr>
          <w:rFonts w:asciiTheme="minorBidi" w:hAnsiTheme="minorBidi" w:cstheme="minorBidi"/>
          <w:spacing w:val="-64"/>
        </w:rPr>
        <w:t xml:space="preserve"> </w:t>
      </w:r>
      <w:r w:rsidRPr="003D52FF">
        <w:rPr>
          <w:rFonts w:asciiTheme="minorBidi" w:hAnsiTheme="minorBidi" w:cstheme="minorBidi"/>
        </w:rPr>
        <w:t>fission</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 pombe</w:t>
      </w:r>
    </w:p>
    <w:p w14:paraId="264DDEFF" w14:textId="77777777" w:rsidR="00CF52B0" w:rsidRPr="003D52FF" w:rsidRDefault="00CF52B0">
      <w:pPr>
        <w:pStyle w:val="BodyText"/>
        <w:spacing w:before="10"/>
        <w:rPr>
          <w:rFonts w:asciiTheme="minorBidi" w:hAnsiTheme="minorBidi" w:cstheme="minorBidi"/>
          <w:b/>
          <w:i/>
          <w:sz w:val="31"/>
        </w:rPr>
      </w:pPr>
    </w:p>
    <w:p w14:paraId="1470AF83" w14:textId="77777777" w:rsidR="00CF52B0" w:rsidRPr="003D52FF" w:rsidRDefault="00000000">
      <w:pPr>
        <w:pStyle w:val="BodyText"/>
        <w:spacing w:before="1" w:line="340" w:lineRule="auto"/>
        <w:ind w:left="1160" w:right="1175"/>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1"/>
        </w:rPr>
        <w:t xml:space="preserve"> </w:t>
      </w:r>
      <w:r w:rsidRPr="003D52FF">
        <w:rPr>
          <w:rFonts w:asciiTheme="minorBidi" w:hAnsiTheme="minorBidi" w:cstheme="minorBidi"/>
        </w:rPr>
        <w:t>it</w:t>
      </w:r>
      <w:r w:rsidRPr="003D52FF">
        <w:rPr>
          <w:rFonts w:asciiTheme="minorBidi" w:hAnsiTheme="minorBidi" w:cstheme="minorBidi"/>
          <w:spacing w:val="-10"/>
        </w:rPr>
        <w:t xml:space="preserv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been</w:t>
      </w:r>
      <w:r w:rsidRPr="003D52FF">
        <w:rPr>
          <w:rFonts w:asciiTheme="minorBidi" w:hAnsiTheme="minorBidi" w:cstheme="minorBidi"/>
          <w:spacing w:val="-15"/>
        </w:rPr>
        <w:t xml:space="preserve"> </w:t>
      </w:r>
      <w:r w:rsidRPr="003D52FF">
        <w:rPr>
          <w:rFonts w:asciiTheme="minorBidi" w:hAnsiTheme="minorBidi" w:cstheme="minorBidi"/>
        </w:rPr>
        <w:t>demonstrated</w:t>
      </w:r>
      <w:r w:rsidRPr="003D52FF">
        <w:rPr>
          <w:rFonts w:asciiTheme="minorBidi" w:hAnsiTheme="minorBidi" w:cstheme="minorBidi"/>
          <w:spacing w:val="-9"/>
        </w:rPr>
        <w:t xml:space="preserve"> </w:t>
      </w:r>
      <w:r w:rsidRPr="003D52FF">
        <w:rPr>
          <w:rFonts w:asciiTheme="minorBidi" w:hAnsiTheme="minorBidi" w:cstheme="minorBidi"/>
        </w:rPr>
        <w:t>that</w:t>
      </w:r>
      <w:r w:rsidRPr="003D52FF">
        <w:rPr>
          <w:rFonts w:asciiTheme="minorBidi" w:hAnsiTheme="minorBidi" w:cstheme="minorBidi"/>
          <w:spacing w:val="-11"/>
        </w:rPr>
        <w:t xml:space="preserve"> </w:t>
      </w:r>
      <w:r w:rsidRPr="003D52FF">
        <w:rPr>
          <w:rFonts w:asciiTheme="minorBidi" w:hAnsiTheme="minorBidi" w:cstheme="minorBidi"/>
        </w:rPr>
        <w:t>cells</w:t>
      </w:r>
      <w:r w:rsidRPr="003D52FF">
        <w:rPr>
          <w:rFonts w:asciiTheme="minorBidi" w:hAnsiTheme="minorBidi" w:cstheme="minorBidi"/>
          <w:spacing w:val="-15"/>
        </w:rPr>
        <w:t xml:space="preserve"> </w:t>
      </w:r>
      <w:r w:rsidRPr="003D52FF">
        <w:rPr>
          <w:rFonts w:asciiTheme="minorBidi" w:hAnsiTheme="minorBidi" w:cstheme="minorBidi"/>
        </w:rPr>
        <w:t>lacking</w:t>
      </w:r>
      <w:r w:rsidRPr="003D52FF">
        <w:rPr>
          <w:rFonts w:asciiTheme="minorBidi" w:hAnsiTheme="minorBidi" w:cstheme="minorBidi"/>
          <w:spacing w:val="-9"/>
        </w:rPr>
        <w:t xml:space="preserve"> </w:t>
      </w:r>
      <w:r w:rsidRPr="003D52FF">
        <w:rPr>
          <w:rFonts w:asciiTheme="minorBidi" w:hAnsiTheme="minorBidi" w:cstheme="minorBidi"/>
        </w:rPr>
        <w:t>DNM1</w:t>
      </w:r>
      <w:r w:rsidRPr="003D52FF">
        <w:rPr>
          <w:rFonts w:asciiTheme="minorBidi" w:hAnsiTheme="minorBidi" w:cstheme="minorBidi"/>
          <w:spacing w:val="-10"/>
        </w:rPr>
        <w:t xml:space="preserve"> </w:t>
      </w:r>
      <w:r w:rsidRPr="003D52FF">
        <w:rPr>
          <w:rFonts w:asciiTheme="minorBidi" w:hAnsiTheme="minorBidi" w:cstheme="minorBidi"/>
        </w:rPr>
        <w:t>exhibit</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reduction</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number</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peroxisomes,</w:t>
      </w:r>
      <w:r w:rsidRPr="003D52FF">
        <w:rPr>
          <w:rFonts w:asciiTheme="minorBidi" w:hAnsiTheme="minorBidi" w:cstheme="minorBidi"/>
          <w:spacing w:val="-3"/>
        </w:rPr>
        <w:t xml:space="preserve"> </w:t>
      </w:r>
      <w:r w:rsidRPr="003D52FF">
        <w:rPr>
          <w:rFonts w:asciiTheme="minorBidi" w:hAnsiTheme="minorBidi" w:cstheme="minorBidi"/>
        </w:rPr>
        <w:t>particularly</w:t>
      </w:r>
      <w:r w:rsidRPr="003D52FF">
        <w:rPr>
          <w:rFonts w:asciiTheme="minorBidi" w:hAnsiTheme="minorBidi" w:cstheme="minorBidi"/>
          <w:spacing w:val="-10"/>
        </w:rPr>
        <w:t xml:space="preserve"> </w:t>
      </w:r>
      <w:r w:rsidRPr="003D52FF">
        <w:rPr>
          <w:rFonts w:asciiTheme="minorBidi" w:hAnsiTheme="minorBidi" w:cstheme="minorBidi"/>
        </w:rPr>
        <w:t>noticeable</w:t>
      </w:r>
      <w:r w:rsidRPr="003D52FF">
        <w:rPr>
          <w:rFonts w:asciiTheme="minorBidi" w:hAnsiTheme="minorBidi" w:cstheme="minorBidi"/>
          <w:spacing w:val="-4"/>
        </w:rPr>
        <w:t xml:space="preserve"> </w:t>
      </w:r>
      <w:r w:rsidRPr="003D52FF">
        <w:rPr>
          <w:rFonts w:asciiTheme="minorBidi" w:hAnsiTheme="minorBidi" w:cstheme="minorBidi"/>
        </w:rPr>
        <w:t>when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are</w:t>
      </w:r>
      <w:r w:rsidRPr="003D52FF">
        <w:rPr>
          <w:rFonts w:asciiTheme="minorBidi" w:hAnsiTheme="minorBidi" w:cstheme="minorBidi"/>
          <w:spacing w:val="-4"/>
        </w:rPr>
        <w:t xml:space="preserve"> </w:t>
      </w:r>
      <w:r w:rsidRPr="003D52FF">
        <w:rPr>
          <w:rFonts w:asciiTheme="minorBidi" w:hAnsiTheme="minorBidi" w:cstheme="minorBidi"/>
        </w:rPr>
        <w:t>grown</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presence</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oleate</w:t>
      </w:r>
      <w:r w:rsidRPr="003D52FF">
        <w:rPr>
          <w:rFonts w:asciiTheme="minorBidi" w:hAnsiTheme="minorBidi" w:cstheme="minorBidi"/>
          <w:spacing w:val="-11"/>
        </w:rPr>
        <w:t xml:space="preserve"> </w:t>
      </w:r>
      <w:r w:rsidRPr="003D52FF">
        <w:rPr>
          <w:rFonts w:asciiTheme="minorBidi" w:hAnsiTheme="minorBidi" w:cstheme="minorBidi"/>
        </w:rPr>
        <w:t>(Kuravi</w:t>
      </w:r>
      <w:r w:rsidRPr="003D52FF">
        <w:rPr>
          <w:rFonts w:asciiTheme="minorBidi" w:hAnsiTheme="minorBidi" w:cstheme="minorBidi"/>
          <w:spacing w:val="-6"/>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14"/>
        </w:rPr>
        <w:t xml:space="preserve"> </w:t>
      </w:r>
      <w:r w:rsidRPr="003D52FF">
        <w:rPr>
          <w:rFonts w:asciiTheme="minorBidi" w:hAnsiTheme="minorBidi" w:cstheme="minorBidi"/>
        </w:rPr>
        <w:t>2006).</w:t>
      </w:r>
      <w:r w:rsidRPr="003D52FF">
        <w:rPr>
          <w:rFonts w:asciiTheme="minorBidi" w:hAnsiTheme="minorBidi" w:cstheme="minorBidi"/>
          <w:spacing w:val="-18"/>
        </w:rPr>
        <w:t xml:space="preserve"> </w:t>
      </w:r>
      <w:r w:rsidRPr="003D52FF">
        <w:rPr>
          <w:rFonts w:asciiTheme="minorBidi" w:hAnsiTheme="minorBidi" w:cstheme="minorBidi"/>
        </w:rPr>
        <w:t>Therefore,</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order</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demonstrate</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role</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 xml:space="preserve">the major dynamin protein in </w:t>
      </w:r>
      <w:r w:rsidRPr="003D52FF">
        <w:rPr>
          <w:rFonts w:asciiTheme="minorBidi" w:hAnsiTheme="minorBidi" w:cstheme="minorBidi"/>
          <w:i/>
        </w:rPr>
        <w:t xml:space="preserve">S. pombe </w:t>
      </w:r>
      <w:r w:rsidRPr="003D52FF">
        <w:rPr>
          <w:rFonts w:asciiTheme="minorBidi" w:hAnsiTheme="minorBidi" w:cstheme="minorBidi"/>
        </w:rPr>
        <w:t>(dnm1), a knockout of this gene has been</w:t>
      </w:r>
      <w:r w:rsidRPr="003D52FF">
        <w:rPr>
          <w:rFonts w:asciiTheme="minorBidi" w:hAnsiTheme="minorBidi" w:cstheme="minorBidi"/>
          <w:spacing w:val="1"/>
        </w:rPr>
        <w:t xml:space="preserve"> </w:t>
      </w:r>
      <w:r w:rsidRPr="003D52FF">
        <w:rPr>
          <w:rFonts w:asciiTheme="minorBidi" w:hAnsiTheme="minorBidi" w:cstheme="minorBidi"/>
          <w:spacing w:val="-1"/>
        </w:rPr>
        <w:t>performed</w:t>
      </w:r>
      <w:r w:rsidRPr="003D52FF">
        <w:rPr>
          <w:rFonts w:asciiTheme="minorBidi" w:hAnsiTheme="minorBidi" w:cstheme="minorBidi"/>
          <w:spacing w:val="-13"/>
        </w:rPr>
        <w:t xml:space="preserve"> </w:t>
      </w:r>
      <w:r w:rsidRPr="003D52FF">
        <w:rPr>
          <w:rFonts w:asciiTheme="minorBidi" w:hAnsiTheme="minorBidi" w:cstheme="minorBidi"/>
          <w:spacing w:val="-1"/>
        </w:rPr>
        <w:t>in</w:t>
      </w:r>
      <w:r w:rsidRPr="003D52FF">
        <w:rPr>
          <w:rFonts w:asciiTheme="minorBidi" w:hAnsiTheme="minorBidi" w:cstheme="minorBidi"/>
          <w:spacing w:val="-13"/>
        </w:rPr>
        <w:t xml:space="preserve"> </w:t>
      </w:r>
      <w:r w:rsidRPr="003D52FF">
        <w:rPr>
          <w:rFonts w:asciiTheme="minorBidi" w:hAnsiTheme="minorBidi" w:cstheme="minorBidi"/>
          <w:spacing w:val="-1"/>
        </w:rPr>
        <w:t>the</w:t>
      </w:r>
      <w:r w:rsidRPr="003D52FF">
        <w:rPr>
          <w:rFonts w:asciiTheme="minorBidi" w:hAnsiTheme="minorBidi" w:cstheme="minorBidi"/>
          <w:spacing w:val="-14"/>
        </w:rPr>
        <w:t xml:space="preserve"> </w:t>
      </w:r>
      <w:r w:rsidRPr="003D52FF">
        <w:rPr>
          <w:rFonts w:asciiTheme="minorBidi" w:hAnsiTheme="minorBidi" w:cstheme="minorBidi"/>
          <w:i/>
          <w:spacing w:val="-1"/>
        </w:rPr>
        <w:t>S.</w:t>
      </w:r>
      <w:r w:rsidRPr="003D52FF">
        <w:rPr>
          <w:rFonts w:asciiTheme="minorBidi" w:hAnsiTheme="minorBidi" w:cstheme="minorBidi"/>
          <w:i/>
          <w:spacing w:val="-4"/>
        </w:rPr>
        <w:t xml:space="preserve"> </w:t>
      </w:r>
      <w:r w:rsidRPr="003D52FF">
        <w:rPr>
          <w:rFonts w:asciiTheme="minorBidi" w:hAnsiTheme="minorBidi" w:cstheme="minorBidi"/>
          <w:i/>
          <w:spacing w:val="-1"/>
        </w:rPr>
        <w:t>pombe</w:t>
      </w:r>
      <w:r w:rsidRPr="003D52FF">
        <w:rPr>
          <w:rFonts w:asciiTheme="minorBidi" w:hAnsiTheme="minorBidi" w:cstheme="minorBidi"/>
          <w:i/>
          <w:spacing w:val="-4"/>
        </w:rPr>
        <w:t xml:space="preserve"> </w:t>
      </w:r>
      <w:r w:rsidRPr="003D52FF">
        <w:rPr>
          <w:rFonts w:asciiTheme="minorBidi" w:hAnsiTheme="minorBidi" w:cstheme="minorBidi"/>
          <w:spacing w:val="-1"/>
        </w:rPr>
        <w:t>genome,</w:t>
      </w:r>
      <w:r w:rsidRPr="003D52FF">
        <w:rPr>
          <w:rFonts w:asciiTheme="minorBidi" w:hAnsiTheme="minorBidi" w:cstheme="minorBidi"/>
          <w:spacing w:val="-13"/>
        </w:rPr>
        <w:t xml:space="preserve"> </w:t>
      </w:r>
      <w:r w:rsidRPr="003D52FF">
        <w:rPr>
          <w:rFonts w:asciiTheme="minorBidi" w:hAnsiTheme="minorBidi" w:cstheme="minorBidi"/>
          <w:spacing w:val="-1"/>
        </w:rPr>
        <w:t>along</w:t>
      </w:r>
      <w:r w:rsidRPr="003D52FF">
        <w:rPr>
          <w:rFonts w:asciiTheme="minorBidi" w:hAnsiTheme="minorBidi" w:cstheme="minorBidi"/>
          <w:spacing w:val="-17"/>
        </w:rPr>
        <w:t xml:space="preserve"> </w:t>
      </w:r>
      <w:r w:rsidRPr="003D52FF">
        <w:rPr>
          <w:rFonts w:asciiTheme="minorBidi" w:hAnsiTheme="minorBidi" w:cstheme="minorBidi"/>
          <w:spacing w:val="-1"/>
        </w:rPr>
        <w:t>with</w:t>
      </w:r>
      <w:r w:rsidRPr="003D52FF">
        <w:rPr>
          <w:rFonts w:asciiTheme="minorBidi" w:hAnsiTheme="minorBidi" w:cstheme="minorBidi"/>
          <w:spacing w:val="-12"/>
        </w:rPr>
        <w:t xml:space="preserve"> </w:t>
      </w:r>
      <w:r w:rsidRPr="003D52FF">
        <w:rPr>
          <w:rFonts w:asciiTheme="minorBidi" w:hAnsiTheme="minorBidi" w:cstheme="minorBidi"/>
          <w:spacing w:val="-1"/>
        </w:rPr>
        <w:t>the</w:t>
      </w:r>
      <w:r w:rsidRPr="003D52FF">
        <w:rPr>
          <w:rFonts w:asciiTheme="minorBidi" w:hAnsiTheme="minorBidi" w:cstheme="minorBidi"/>
          <w:spacing w:val="-13"/>
        </w:rPr>
        <w:t xml:space="preserve"> </w:t>
      </w:r>
      <w:r w:rsidRPr="003D52FF">
        <w:rPr>
          <w:rFonts w:asciiTheme="minorBidi" w:hAnsiTheme="minorBidi" w:cstheme="minorBidi"/>
          <w:spacing w:val="-1"/>
        </w:rPr>
        <w:t>utilization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10"/>
        </w:rPr>
        <w:t xml:space="preserve"> </w:t>
      </w:r>
      <w:r w:rsidRPr="003D52FF">
        <w:rPr>
          <w:rFonts w:asciiTheme="minorBidi" w:hAnsiTheme="minorBidi" w:cstheme="minorBidi"/>
        </w:rPr>
        <w:t>marker</w:t>
      </w:r>
      <w:r w:rsidRPr="003D52FF">
        <w:rPr>
          <w:rFonts w:asciiTheme="minorBidi" w:hAnsiTheme="minorBidi" w:cstheme="minorBidi"/>
          <w:spacing w:val="-72"/>
        </w:rPr>
        <w:t xml:space="preserve"> </w:t>
      </w:r>
      <w:r w:rsidRPr="003D52FF">
        <w:rPr>
          <w:rFonts w:asciiTheme="minorBidi" w:hAnsiTheme="minorBidi" w:cstheme="minorBidi"/>
        </w:rPr>
        <w:t>(Figure</w:t>
      </w:r>
      <w:r w:rsidRPr="003D52FF">
        <w:rPr>
          <w:rFonts w:asciiTheme="minorBidi" w:hAnsiTheme="minorBidi" w:cstheme="minorBidi"/>
          <w:spacing w:val="-9"/>
        </w:rPr>
        <w:t xml:space="preserve"> </w:t>
      </w:r>
      <w:r w:rsidRPr="003D52FF">
        <w:rPr>
          <w:rFonts w:asciiTheme="minorBidi" w:hAnsiTheme="minorBidi" w:cstheme="minorBidi"/>
        </w:rPr>
        <w:t>3.20).</w:t>
      </w:r>
    </w:p>
    <w:p w14:paraId="4209E405"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07D6CD6" w14:textId="77777777" w:rsidR="00CF52B0" w:rsidRPr="003D52FF" w:rsidRDefault="00000000">
      <w:pPr>
        <w:pStyle w:val="BodyText"/>
        <w:ind w:left="4007"/>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E3CC6CA" wp14:editId="6CA300DB">
            <wp:extent cx="2200391" cy="4949571"/>
            <wp:effectExtent l="0" t="0" r="0" b="0"/>
            <wp:docPr id="30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1.jpeg"/>
                    <pic:cNvPicPr/>
                  </pic:nvPicPr>
                  <pic:blipFill>
                    <a:blip r:embed="rId177" cstate="print"/>
                    <a:stretch>
                      <a:fillRect/>
                    </a:stretch>
                  </pic:blipFill>
                  <pic:spPr>
                    <a:xfrm>
                      <a:off x="0" y="0"/>
                      <a:ext cx="2200391" cy="4949571"/>
                    </a:xfrm>
                    <a:prstGeom prst="rect">
                      <a:avLst/>
                    </a:prstGeom>
                  </pic:spPr>
                </pic:pic>
              </a:graphicData>
            </a:graphic>
          </wp:inline>
        </w:drawing>
      </w:r>
    </w:p>
    <w:p w14:paraId="36C4F920" w14:textId="77777777" w:rsidR="00CF52B0" w:rsidRPr="003D52FF" w:rsidRDefault="00000000">
      <w:pPr>
        <w:spacing w:before="78" w:line="228" w:lineRule="auto"/>
        <w:ind w:left="1160" w:right="1166"/>
        <w:jc w:val="both"/>
        <w:rPr>
          <w:rFonts w:asciiTheme="minorBidi" w:hAnsiTheme="minorBidi" w:cstheme="minorBidi"/>
          <w:sz w:val="20"/>
        </w:rPr>
      </w:pPr>
      <w:bookmarkStart w:id="199" w:name="_bookmark117"/>
      <w:bookmarkEnd w:id="199"/>
      <w:r w:rsidRPr="003D52FF">
        <w:rPr>
          <w:rFonts w:asciiTheme="minorBidi" w:hAnsiTheme="minorBidi" w:cstheme="minorBidi"/>
          <w:b/>
          <w:color w:val="1F4E79"/>
          <w:sz w:val="20"/>
        </w:rPr>
        <w:t xml:space="preserve">Figure 3. 20 The phenotype of </w:t>
      </w:r>
      <w:r w:rsidRPr="003D52FF">
        <w:rPr>
          <w:rFonts w:asciiTheme="minorBidi" w:hAnsiTheme="minorBidi" w:cstheme="minorBidi"/>
          <w:b/>
          <w:i/>
          <w:color w:val="1F4E79"/>
          <w:sz w:val="20"/>
        </w:rPr>
        <w:t xml:space="preserve">dnm1Δ </w:t>
      </w:r>
      <w:r w:rsidRPr="003D52FF">
        <w:rPr>
          <w:rFonts w:asciiTheme="minorBidi" w:hAnsiTheme="minorBidi" w:cstheme="minorBidi"/>
          <w:b/>
          <w:color w:val="1F4E79"/>
          <w:sz w:val="20"/>
        </w:rPr>
        <w:t xml:space="preserve">cells in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differs from that of the wild-type strain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and exhibits heterogeneous patterns of peroxisomes. </w:t>
      </w:r>
      <w:r w:rsidRPr="003D52FF">
        <w:rPr>
          <w:rFonts w:asciiTheme="minorBidi" w:hAnsiTheme="minorBidi" w:cstheme="minorBidi"/>
          <w:color w:val="1F4E79"/>
          <w:sz w:val="20"/>
        </w:rPr>
        <w:t>Peroxisomes in both strains were labelled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with the green peroxisomal marker (Lys3-mNG). Cells were cultured until reaching the logarithmic</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growth phase and were then examined using epifluorescence microscopy. In image (1) peroxisomes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align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plasma</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membrane,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image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(2)</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some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exhibit</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same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pattern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wild-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type strain, while others show a reduced number of peroxisomes. Image (3) shows some cells with no</w:t>
      </w:r>
      <w:r w:rsidRPr="003D52FF">
        <w:rPr>
          <w:rFonts w:asciiTheme="minorBidi" w:hAnsiTheme="minorBidi" w:cstheme="minorBidi"/>
          <w:color w:val="1F4E79"/>
          <w:spacing w:val="-61"/>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at</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all, whereas</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images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(4)</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show</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same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pattern</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wild-type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5μm.</w:t>
      </w:r>
    </w:p>
    <w:p w14:paraId="3D9620FC" w14:textId="77777777" w:rsidR="00CF52B0" w:rsidRPr="003D52FF" w:rsidRDefault="00CF52B0">
      <w:pPr>
        <w:pStyle w:val="BodyText"/>
        <w:rPr>
          <w:rFonts w:asciiTheme="minorBidi" w:hAnsiTheme="minorBidi" w:cstheme="minorBidi"/>
          <w:sz w:val="22"/>
        </w:rPr>
      </w:pPr>
    </w:p>
    <w:p w14:paraId="437C2DA7" w14:textId="77777777" w:rsidR="00CF52B0" w:rsidRPr="003D52FF" w:rsidRDefault="00CF52B0">
      <w:pPr>
        <w:pStyle w:val="BodyText"/>
        <w:spacing w:before="1"/>
        <w:rPr>
          <w:rFonts w:asciiTheme="minorBidi" w:hAnsiTheme="minorBidi" w:cstheme="minorBidi"/>
          <w:sz w:val="28"/>
        </w:rPr>
      </w:pPr>
    </w:p>
    <w:p w14:paraId="0DF02BCC"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A</w:t>
      </w:r>
      <w:r w:rsidRPr="003D52FF">
        <w:rPr>
          <w:rFonts w:asciiTheme="minorBidi" w:hAnsiTheme="minorBidi" w:cstheme="minorBidi"/>
          <w:spacing w:val="-32"/>
        </w:rPr>
        <w:t xml:space="preserve"> </w:t>
      </w:r>
      <w:r w:rsidRPr="003D52FF">
        <w:rPr>
          <w:rFonts w:asciiTheme="minorBidi" w:hAnsiTheme="minorBidi" w:cstheme="minorBidi"/>
        </w:rPr>
        <w:t>heterogeneous</w:t>
      </w:r>
      <w:r w:rsidRPr="003D52FF">
        <w:rPr>
          <w:rFonts w:asciiTheme="minorBidi" w:hAnsiTheme="minorBidi" w:cstheme="minorBidi"/>
          <w:spacing w:val="-19"/>
        </w:rPr>
        <w:t xml:space="preserve"> </w:t>
      </w:r>
      <w:r w:rsidRPr="003D52FF">
        <w:rPr>
          <w:rFonts w:asciiTheme="minorBidi" w:hAnsiTheme="minorBidi" w:cstheme="minorBidi"/>
        </w:rPr>
        <w:t>pattern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peroxisomes</w:t>
      </w:r>
      <w:r w:rsidRPr="003D52FF">
        <w:rPr>
          <w:rFonts w:asciiTheme="minorBidi" w:hAnsiTheme="minorBidi" w:cstheme="minorBidi"/>
          <w:spacing w:val="-14"/>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observed</w:t>
      </w:r>
      <w:r w:rsidRPr="003D52FF">
        <w:rPr>
          <w:rFonts w:asciiTheme="minorBidi" w:hAnsiTheme="minorBidi" w:cstheme="minorBidi"/>
          <w:spacing w:val="-23"/>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pombe</w:t>
      </w:r>
      <w:r w:rsidRPr="003D52FF">
        <w:rPr>
          <w:rFonts w:asciiTheme="minorBidi" w:hAnsiTheme="minorBidi" w:cstheme="minorBidi"/>
          <w:i/>
          <w:spacing w:val="-10"/>
        </w:rPr>
        <w:t xml:space="preserve"> </w:t>
      </w:r>
      <w:r w:rsidRPr="003D52FF">
        <w:rPr>
          <w:rFonts w:asciiTheme="minorBidi" w:hAnsiTheme="minorBidi" w:cstheme="minorBidi"/>
          <w:i/>
        </w:rPr>
        <w:t>dnm1∆</w:t>
      </w:r>
      <w:r w:rsidRPr="003D52FF">
        <w:rPr>
          <w:rFonts w:asciiTheme="minorBidi" w:hAnsiTheme="minorBidi" w:cstheme="minorBidi"/>
          <w:i/>
          <w:spacing w:val="-4"/>
        </w:rPr>
        <w:t xml:space="preserve"> </w:t>
      </w:r>
      <w:r w:rsidRPr="003D52FF">
        <w:rPr>
          <w:rFonts w:asciiTheme="minorBidi" w:hAnsiTheme="minorBidi" w:cstheme="minorBidi"/>
        </w:rPr>
        <w:t>strain,</w:t>
      </w:r>
      <w:r w:rsidRPr="003D52FF">
        <w:rPr>
          <w:rFonts w:asciiTheme="minorBidi" w:hAnsiTheme="minorBidi" w:cstheme="minorBidi"/>
          <w:spacing w:val="-73"/>
        </w:rPr>
        <w:t xml:space="preserve"> </w:t>
      </w:r>
      <w:r w:rsidRPr="003D52FF">
        <w:rPr>
          <w:rFonts w:asciiTheme="minorBidi" w:hAnsiTheme="minorBidi" w:cstheme="minorBidi"/>
        </w:rPr>
        <w:t>where some peroxisomes aligned with the plasma membrane, while in other images,</w:t>
      </w:r>
      <w:r w:rsidRPr="003D52FF">
        <w:rPr>
          <w:rFonts w:asciiTheme="minorBidi" w:hAnsiTheme="minorBidi" w:cstheme="minorBidi"/>
          <w:spacing w:val="-72"/>
        </w:rPr>
        <w:t xml:space="preserve"> </w:t>
      </w:r>
      <w:r w:rsidRPr="003D52FF">
        <w:rPr>
          <w:rFonts w:asciiTheme="minorBidi" w:hAnsiTheme="minorBidi" w:cstheme="minorBidi"/>
        </w:rPr>
        <w:t>certain cells exhibited the same pattern as in the wild-type strain, whereas others</w:t>
      </w:r>
      <w:r w:rsidRPr="003D52FF">
        <w:rPr>
          <w:rFonts w:asciiTheme="minorBidi" w:hAnsiTheme="minorBidi" w:cstheme="minorBidi"/>
          <w:spacing w:val="1"/>
        </w:rPr>
        <w:t xml:space="preserve"> </w:t>
      </w:r>
      <w:r w:rsidRPr="003D52FF">
        <w:rPr>
          <w:rFonts w:asciiTheme="minorBidi" w:hAnsiTheme="minorBidi" w:cstheme="minorBidi"/>
        </w:rPr>
        <w:t>showed a reduced number of peroxisomes (See Table 3.2). Notably, some cells were</w:t>
      </w:r>
      <w:r w:rsidRPr="003D52FF">
        <w:rPr>
          <w:rFonts w:asciiTheme="minorBidi" w:hAnsiTheme="minorBidi" w:cstheme="minorBidi"/>
          <w:spacing w:val="-72"/>
        </w:rPr>
        <w:t xml:space="preserve"> </w:t>
      </w:r>
      <w:r w:rsidRPr="003D52FF">
        <w:rPr>
          <w:rFonts w:asciiTheme="minorBidi" w:hAnsiTheme="minorBidi" w:cstheme="minorBidi"/>
        </w:rPr>
        <w:t>found without any detectable peroxisomes, suggesting that Dnm1 likely plays a</w:t>
      </w:r>
      <w:r w:rsidRPr="003D52FF">
        <w:rPr>
          <w:rFonts w:asciiTheme="minorBidi" w:hAnsiTheme="minorBidi" w:cstheme="minorBidi"/>
          <w:spacing w:val="1"/>
        </w:rPr>
        <w:t xml:space="preserve"> </w:t>
      </w:r>
      <w:r w:rsidRPr="003D52FF">
        <w:rPr>
          <w:rFonts w:asciiTheme="minorBidi" w:hAnsiTheme="minorBidi" w:cstheme="minorBidi"/>
        </w:rPr>
        <w:t>significant role in regulating peroxisome fission (Figure 3.20). These observations</w:t>
      </w:r>
      <w:r w:rsidRPr="003D52FF">
        <w:rPr>
          <w:rFonts w:asciiTheme="minorBidi" w:hAnsiTheme="minorBidi" w:cstheme="minorBidi"/>
          <w:spacing w:val="1"/>
        </w:rPr>
        <w:t xml:space="preserve"> </w:t>
      </w:r>
      <w:r w:rsidRPr="003D52FF">
        <w:rPr>
          <w:rFonts w:asciiTheme="minorBidi" w:hAnsiTheme="minorBidi" w:cstheme="minorBidi"/>
        </w:rPr>
        <w:t>indicate</w:t>
      </w:r>
      <w:r w:rsidRPr="003D52FF">
        <w:rPr>
          <w:rFonts w:asciiTheme="minorBidi" w:hAnsiTheme="minorBidi" w:cstheme="minorBidi"/>
          <w:spacing w:val="63"/>
        </w:rPr>
        <w:t xml:space="preserve"> </w:t>
      </w:r>
      <w:r w:rsidRPr="003D52FF">
        <w:rPr>
          <w:rFonts w:asciiTheme="minorBidi" w:hAnsiTheme="minorBidi" w:cstheme="minorBidi"/>
        </w:rPr>
        <w:t>the</w:t>
      </w:r>
      <w:r w:rsidRPr="003D52FF">
        <w:rPr>
          <w:rFonts w:asciiTheme="minorBidi" w:hAnsiTheme="minorBidi" w:cstheme="minorBidi"/>
          <w:spacing w:val="63"/>
        </w:rPr>
        <w:t xml:space="preserve"> </w:t>
      </w:r>
      <w:r w:rsidRPr="003D52FF">
        <w:rPr>
          <w:rFonts w:asciiTheme="minorBidi" w:hAnsiTheme="minorBidi" w:cstheme="minorBidi"/>
        </w:rPr>
        <w:t>importance</w:t>
      </w:r>
      <w:r w:rsidRPr="003D52FF">
        <w:rPr>
          <w:rFonts w:asciiTheme="minorBidi" w:hAnsiTheme="minorBidi" w:cstheme="minorBidi"/>
          <w:spacing w:val="63"/>
        </w:rPr>
        <w:t xml:space="preserve"> </w:t>
      </w:r>
      <w:r w:rsidRPr="003D52FF">
        <w:rPr>
          <w:rFonts w:asciiTheme="minorBidi" w:hAnsiTheme="minorBidi" w:cstheme="minorBidi"/>
        </w:rPr>
        <w:t>of</w:t>
      </w:r>
      <w:r w:rsidRPr="003D52FF">
        <w:rPr>
          <w:rFonts w:asciiTheme="minorBidi" w:hAnsiTheme="minorBidi" w:cstheme="minorBidi"/>
          <w:spacing w:val="63"/>
        </w:rPr>
        <w:t xml:space="preserve"> </w:t>
      </w:r>
      <w:r w:rsidRPr="003D52FF">
        <w:rPr>
          <w:rFonts w:asciiTheme="minorBidi" w:hAnsiTheme="minorBidi" w:cstheme="minorBidi"/>
        </w:rPr>
        <w:t>further</w:t>
      </w:r>
      <w:r w:rsidRPr="003D52FF">
        <w:rPr>
          <w:rFonts w:asciiTheme="minorBidi" w:hAnsiTheme="minorBidi" w:cstheme="minorBidi"/>
          <w:spacing w:val="59"/>
        </w:rPr>
        <w:t xml:space="preserve"> </w:t>
      </w:r>
      <w:r w:rsidRPr="003D52FF">
        <w:rPr>
          <w:rFonts w:asciiTheme="minorBidi" w:hAnsiTheme="minorBidi" w:cstheme="minorBidi"/>
        </w:rPr>
        <w:t>investigations</w:t>
      </w:r>
      <w:r w:rsidRPr="003D52FF">
        <w:rPr>
          <w:rFonts w:asciiTheme="minorBidi" w:hAnsiTheme="minorBidi" w:cstheme="minorBidi"/>
          <w:spacing w:val="62"/>
        </w:rPr>
        <w:t xml:space="preserve"> </w:t>
      </w:r>
      <w:r w:rsidRPr="003D52FF">
        <w:rPr>
          <w:rFonts w:asciiTheme="minorBidi" w:hAnsiTheme="minorBidi" w:cstheme="minorBidi"/>
        </w:rPr>
        <w:t>to</w:t>
      </w:r>
      <w:r w:rsidRPr="003D52FF">
        <w:rPr>
          <w:rFonts w:asciiTheme="minorBidi" w:hAnsiTheme="minorBidi" w:cstheme="minorBidi"/>
          <w:spacing w:val="64"/>
        </w:rPr>
        <w:t xml:space="preserve"> </w:t>
      </w:r>
      <w:r w:rsidRPr="003D52FF">
        <w:rPr>
          <w:rFonts w:asciiTheme="minorBidi" w:hAnsiTheme="minorBidi" w:cstheme="minorBidi"/>
        </w:rPr>
        <w:t>gain</w:t>
      </w:r>
      <w:r w:rsidRPr="003D52FF">
        <w:rPr>
          <w:rFonts w:asciiTheme="minorBidi" w:hAnsiTheme="minorBidi" w:cstheme="minorBidi"/>
          <w:spacing w:val="63"/>
        </w:rPr>
        <w:t xml:space="preserve"> </w:t>
      </w:r>
      <w:r w:rsidRPr="003D52FF">
        <w:rPr>
          <w:rFonts w:asciiTheme="minorBidi" w:hAnsiTheme="minorBidi" w:cstheme="minorBidi"/>
        </w:rPr>
        <w:t>a</w:t>
      </w:r>
      <w:r w:rsidRPr="003D52FF">
        <w:rPr>
          <w:rFonts w:asciiTheme="minorBidi" w:hAnsiTheme="minorBidi" w:cstheme="minorBidi"/>
          <w:spacing w:val="63"/>
        </w:rPr>
        <w:t xml:space="preserve"> </w:t>
      </w:r>
      <w:r w:rsidRPr="003D52FF">
        <w:rPr>
          <w:rFonts w:asciiTheme="minorBidi" w:hAnsiTheme="minorBidi" w:cstheme="minorBidi"/>
        </w:rPr>
        <w:t>comprehensive</w:t>
      </w:r>
    </w:p>
    <w:p w14:paraId="51CCF990"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240" w:left="280" w:header="0" w:footer="833" w:gutter="0"/>
          <w:cols w:space="720"/>
        </w:sectPr>
      </w:pPr>
    </w:p>
    <w:p w14:paraId="3F8EFBF4" w14:textId="77777777" w:rsidR="00CF52B0" w:rsidRPr="003D52FF" w:rsidRDefault="00000000">
      <w:pPr>
        <w:pStyle w:val="BodyText"/>
        <w:spacing w:before="62" w:line="340" w:lineRule="auto"/>
        <w:ind w:left="1160" w:right="1174"/>
        <w:rPr>
          <w:rFonts w:asciiTheme="minorBidi" w:hAnsiTheme="minorBidi" w:cstheme="minorBidi"/>
        </w:rPr>
      </w:pPr>
      <w:r w:rsidRPr="003D52FF">
        <w:rPr>
          <w:rFonts w:asciiTheme="minorBidi" w:hAnsiTheme="minorBidi" w:cstheme="minorBidi"/>
        </w:rPr>
        <w:lastRenderedPageBreak/>
        <w:t>understanding</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precise</w:t>
      </w:r>
      <w:r w:rsidRPr="003D52FF">
        <w:rPr>
          <w:rFonts w:asciiTheme="minorBidi" w:hAnsiTheme="minorBidi" w:cstheme="minorBidi"/>
          <w:spacing w:val="12"/>
        </w:rPr>
        <w:t xml:space="preserve"> </w:t>
      </w:r>
      <w:r w:rsidRPr="003D52FF">
        <w:rPr>
          <w:rFonts w:asciiTheme="minorBidi" w:hAnsiTheme="minorBidi" w:cstheme="minorBidi"/>
        </w:rPr>
        <w:t>mechanisms</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functions</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dynamin</w:t>
      </w:r>
      <w:r w:rsidRPr="003D52FF">
        <w:rPr>
          <w:rFonts w:asciiTheme="minorBidi" w:hAnsiTheme="minorBidi" w:cstheme="minorBidi"/>
          <w:spacing w:val="12"/>
        </w:rPr>
        <w:t xml:space="preserve"> </w:t>
      </w:r>
      <w:r w:rsidRPr="003D52FF">
        <w:rPr>
          <w:rFonts w:asciiTheme="minorBidi" w:hAnsiTheme="minorBidi" w:cstheme="minorBidi"/>
        </w:rPr>
        <w:t>superfamily</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dynamics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w:t>
      </w:r>
    </w:p>
    <w:p w14:paraId="6B649608" w14:textId="77777777" w:rsidR="00CF52B0" w:rsidRPr="003D52FF" w:rsidRDefault="00CF52B0">
      <w:pPr>
        <w:pStyle w:val="BodyText"/>
        <w:rPr>
          <w:rFonts w:asciiTheme="minorBidi" w:hAnsiTheme="minorBidi" w:cstheme="minorBidi"/>
          <w:sz w:val="20"/>
        </w:rPr>
      </w:pPr>
    </w:p>
    <w:p w14:paraId="0CDC9B4F" w14:textId="77777777" w:rsidR="00CF52B0" w:rsidRPr="003D52FF" w:rsidRDefault="00000000">
      <w:pPr>
        <w:pStyle w:val="Heading4"/>
        <w:spacing w:before="232" w:line="355" w:lineRule="auto"/>
        <w:ind w:left="2889" w:right="1587" w:firstLine="432"/>
        <w:rPr>
          <w:rFonts w:asciiTheme="minorBidi" w:hAnsiTheme="minorBidi" w:cstheme="minorBidi"/>
          <w:i/>
        </w:rPr>
      </w:pPr>
      <w:r w:rsidRPr="003D52FF">
        <w:rPr>
          <w:rFonts w:asciiTheme="minorBidi" w:hAnsiTheme="minorBidi" w:cstheme="minorBidi"/>
          <w:noProof/>
        </w:rPr>
        <w:drawing>
          <wp:anchor distT="0" distB="0" distL="0" distR="0" simplePos="0" relativeHeight="477058560" behindDoc="1" locked="0" layoutInCell="1" allowOverlap="1" wp14:anchorId="4464CAB8" wp14:editId="69C1C3BE">
            <wp:simplePos x="0" y="0"/>
            <wp:positionH relativeFrom="page">
              <wp:posOffset>1601751</wp:posOffset>
            </wp:positionH>
            <wp:positionV relativeFrom="paragraph">
              <wp:posOffset>178382</wp:posOffset>
            </wp:positionV>
            <wp:extent cx="501341" cy="114300"/>
            <wp:effectExtent l="0" t="0" r="0" b="0"/>
            <wp:wrapNone/>
            <wp:docPr id="30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2.png"/>
                    <pic:cNvPicPr/>
                  </pic:nvPicPr>
                  <pic:blipFill>
                    <a:blip r:embed="rId178" cstate="print"/>
                    <a:stretch>
                      <a:fillRect/>
                    </a:stretch>
                  </pic:blipFill>
                  <pic:spPr>
                    <a:xfrm>
                      <a:off x="0" y="0"/>
                      <a:ext cx="501341" cy="114300"/>
                    </a:xfrm>
                    <a:prstGeom prst="rect">
                      <a:avLst/>
                    </a:prstGeom>
                  </pic:spPr>
                </pic:pic>
              </a:graphicData>
            </a:graphic>
          </wp:anchor>
        </w:drawing>
      </w:r>
      <w:bookmarkStart w:id="200" w:name="3.6.2.2._The_role_of_vacuolar_protein_so"/>
      <w:bookmarkEnd w:id="200"/>
      <w:r w:rsidRPr="003D52FF">
        <w:rPr>
          <w:rFonts w:asciiTheme="minorBidi" w:hAnsiTheme="minorBidi" w:cstheme="minorBidi"/>
        </w:rPr>
        <w:t>The role of vacuolar protein sorting-associated protein 1</w:t>
      </w:r>
      <w:r w:rsidRPr="003D52FF">
        <w:rPr>
          <w:rFonts w:asciiTheme="minorBidi" w:hAnsiTheme="minorBidi" w:cstheme="minorBidi"/>
          <w:spacing w:val="-64"/>
        </w:rPr>
        <w:t xml:space="preserve"> </w:t>
      </w:r>
      <w:r w:rsidRPr="003D52FF">
        <w:rPr>
          <w:rFonts w:asciiTheme="minorBidi" w:hAnsiTheme="minorBidi" w:cstheme="minorBidi"/>
        </w:rPr>
        <w:t>(Vps1) in</w:t>
      </w:r>
      <w:r w:rsidRPr="003D52FF">
        <w:rPr>
          <w:rFonts w:asciiTheme="minorBidi" w:hAnsiTheme="minorBidi" w:cstheme="minorBidi"/>
          <w:spacing w:val="-3"/>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p>
    <w:p w14:paraId="063ED67B" w14:textId="77777777" w:rsidR="00CF52B0" w:rsidRPr="003D52FF" w:rsidRDefault="00CF52B0">
      <w:pPr>
        <w:pStyle w:val="BodyText"/>
        <w:spacing w:before="10"/>
        <w:rPr>
          <w:rFonts w:asciiTheme="minorBidi" w:hAnsiTheme="minorBidi" w:cstheme="minorBidi"/>
          <w:b/>
          <w:i/>
          <w:sz w:val="32"/>
        </w:rPr>
      </w:pPr>
    </w:p>
    <w:p w14:paraId="33B6E9AD"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 xml:space="preserve">Peroxisome fission in </w:t>
      </w:r>
      <w:r w:rsidRPr="003D52FF">
        <w:rPr>
          <w:rFonts w:asciiTheme="minorBidi" w:hAnsiTheme="minorBidi" w:cstheme="minorBidi"/>
          <w:i/>
        </w:rPr>
        <w:t xml:space="preserve">S. cerevisiae </w:t>
      </w:r>
      <w:r w:rsidRPr="003D52FF">
        <w:rPr>
          <w:rFonts w:asciiTheme="minorBidi" w:hAnsiTheme="minorBidi" w:cstheme="minorBidi"/>
        </w:rPr>
        <w:t>is associated with the dynamin-like protein Vps1p</w:t>
      </w:r>
      <w:r w:rsidRPr="003D52FF">
        <w:rPr>
          <w:rFonts w:asciiTheme="minorBidi" w:hAnsiTheme="minorBidi" w:cstheme="minorBidi"/>
          <w:spacing w:val="-72"/>
        </w:rPr>
        <w:t xml:space="preserve"> </w:t>
      </w:r>
      <w:r w:rsidRPr="003D52FF">
        <w:rPr>
          <w:rFonts w:asciiTheme="minorBidi" w:hAnsiTheme="minorBidi" w:cstheme="minorBidi"/>
        </w:rPr>
        <w:t>(vacuolar</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3"/>
        </w:rPr>
        <w:t xml:space="preserve"> </w:t>
      </w:r>
      <w:r w:rsidRPr="003D52FF">
        <w:rPr>
          <w:rFonts w:asciiTheme="minorBidi" w:hAnsiTheme="minorBidi" w:cstheme="minorBidi"/>
        </w:rPr>
        <w:t>sorting</w:t>
      </w:r>
      <w:r w:rsidRPr="003D52FF">
        <w:rPr>
          <w:rFonts w:asciiTheme="minorBidi" w:hAnsiTheme="minorBidi" w:cstheme="minorBidi"/>
          <w:spacing w:val="-2"/>
        </w:rPr>
        <w:t xml:space="preserve"> </w:t>
      </w:r>
      <w:r w:rsidRPr="003D52FF">
        <w:rPr>
          <w:rFonts w:asciiTheme="minorBidi" w:hAnsiTheme="minorBidi" w:cstheme="minorBidi"/>
        </w:rPr>
        <w:t>protein</w:t>
      </w:r>
      <w:r w:rsidRPr="003D52FF">
        <w:rPr>
          <w:rFonts w:asciiTheme="minorBidi" w:hAnsiTheme="minorBidi" w:cstheme="minorBidi"/>
          <w:spacing w:val="-7"/>
        </w:rPr>
        <w:t xml:space="preserve"> </w:t>
      </w:r>
      <w:r w:rsidRPr="003D52FF">
        <w:rPr>
          <w:rFonts w:asciiTheme="minorBidi" w:hAnsiTheme="minorBidi" w:cstheme="minorBidi"/>
        </w:rPr>
        <w:t>1).</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decrease</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number</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an</w:t>
      </w:r>
      <w:r w:rsidRPr="003D52FF">
        <w:rPr>
          <w:rFonts w:asciiTheme="minorBidi" w:hAnsiTheme="minorBidi" w:cstheme="minorBidi"/>
          <w:spacing w:val="-7"/>
        </w:rPr>
        <w:t xml:space="preserve"> </w:t>
      </w:r>
      <w:r w:rsidRPr="003D52FF">
        <w:rPr>
          <w:rFonts w:asciiTheme="minorBidi" w:hAnsiTheme="minorBidi" w:cstheme="minorBidi"/>
        </w:rPr>
        <w:t>increase</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size</w:t>
      </w:r>
      <w:r w:rsidRPr="003D52FF">
        <w:rPr>
          <w:rFonts w:asciiTheme="minorBidi" w:hAnsiTheme="minorBidi" w:cstheme="minorBidi"/>
          <w:spacing w:val="-72"/>
        </w:rPr>
        <w:t xml:space="preserve"> </w:t>
      </w:r>
      <w:r w:rsidRPr="003D52FF">
        <w:rPr>
          <w:rFonts w:asciiTheme="minorBidi" w:hAnsiTheme="minorBidi" w:cstheme="minorBidi"/>
        </w:rPr>
        <w:t xml:space="preserve">of peroxisomes is observed when the Vps1 gene is deleted in </w:t>
      </w:r>
      <w:r w:rsidRPr="003D52FF">
        <w:rPr>
          <w:rFonts w:asciiTheme="minorBidi" w:hAnsiTheme="minorBidi" w:cstheme="minorBidi"/>
          <w:i/>
        </w:rPr>
        <w:t xml:space="preserve">S. cerevisiae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(Hoepfner et al., 2001; Motley et al., 2008; Vizeacoumar et al., 2006). To investigate</w:t>
      </w:r>
      <w:r w:rsidRPr="003D52FF">
        <w:rPr>
          <w:rFonts w:asciiTheme="minorBidi" w:hAnsiTheme="minorBidi" w:cstheme="minorBidi"/>
          <w:spacing w:val="-72"/>
        </w:rPr>
        <w:t xml:space="preserve"> </w:t>
      </w:r>
      <w:r w:rsidRPr="003D52FF">
        <w:rPr>
          <w:rFonts w:asciiTheme="minorBidi" w:hAnsiTheme="minorBidi" w:cstheme="minorBidi"/>
        </w:rPr>
        <w:t xml:space="preserve">the role of Vps1 in peroxisome fission in </w:t>
      </w:r>
      <w:r w:rsidRPr="003D52FF">
        <w:rPr>
          <w:rFonts w:asciiTheme="minorBidi" w:hAnsiTheme="minorBidi" w:cstheme="minorBidi"/>
          <w:i/>
        </w:rPr>
        <w:t>S. pombe</w:t>
      </w:r>
      <w:r w:rsidRPr="003D52FF">
        <w:rPr>
          <w:rFonts w:asciiTheme="minorBidi" w:hAnsiTheme="minorBidi" w:cstheme="minorBidi"/>
        </w:rPr>
        <w:t xml:space="preserve">, the generation of the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i/>
        </w:rPr>
        <w:t xml:space="preserve">vps1∆ </w:t>
      </w:r>
      <w:r w:rsidRPr="003D52FF">
        <w:rPr>
          <w:rFonts w:asciiTheme="minorBidi" w:hAnsiTheme="minorBidi" w:cstheme="minorBidi"/>
        </w:rPr>
        <w:t>mutant strain was successfully achieved. Peroxisomes were visualized using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mNG-tagged</w:t>
      </w:r>
      <w:r w:rsidRPr="003D52FF">
        <w:rPr>
          <w:rFonts w:asciiTheme="minorBidi" w:hAnsiTheme="minorBidi" w:cstheme="minorBidi"/>
          <w:spacing w:val="-7"/>
        </w:rPr>
        <w:t xml:space="preserve"> </w:t>
      </w:r>
      <w:r w:rsidRPr="003D52FF">
        <w:rPr>
          <w:rFonts w:asciiTheme="minorBidi" w:hAnsiTheme="minorBidi" w:cstheme="minorBidi"/>
        </w:rPr>
        <w:t>Lys3</w:t>
      </w:r>
      <w:r w:rsidRPr="003D52FF">
        <w:rPr>
          <w:rFonts w:asciiTheme="minorBidi" w:hAnsiTheme="minorBidi" w:cstheme="minorBidi"/>
          <w:spacing w:val="-12"/>
        </w:rPr>
        <w:t xml:space="preserve"> </w:t>
      </w:r>
      <w:r w:rsidRPr="003D52FF">
        <w:rPr>
          <w:rFonts w:asciiTheme="minorBidi" w:hAnsiTheme="minorBidi" w:cstheme="minorBidi"/>
        </w:rPr>
        <w:t>marker</w:t>
      </w:r>
      <w:r w:rsidRPr="003D52FF">
        <w:rPr>
          <w:rFonts w:asciiTheme="minorBidi" w:hAnsiTheme="minorBidi" w:cstheme="minorBidi"/>
          <w:spacing w:val="-6"/>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3.21).</w:t>
      </w:r>
    </w:p>
    <w:p w14:paraId="0B2F6625" w14:textId="77777777" w:rsidR="00CF52B0" w:rsidRPr="003D52FF" w:rsidRDefault="00CF52B0">
      <w:pPr>
        <w:pStyle w:val="BodyText"/>
        <w:rPr>
          <w:rFonts w:asciiTheme="minorBidi" w:hAnsiTheme="minorBidi" w:cstheme="minorBidi"/>
          <w:sz w:val="20"/>
        </w:rPr>
      </w:pPr>
    </w:p>
    <w:p w14:paraId="346E5A2E" w14:textId="77777777" w:rsidR="00CF52B0" w:rsidRPr="003D52FF" w:rsidRDefault="00000000">
      <w:pPr>
        <w:pStyle w:val="BodyText"/>
        <w:spacing w:before="4"/>
        <w:rPr>
          <w:rFonts w:asciiTheme="minorBidi" w:hAnsiTheme="minorBidi" w:cstheme="minorBidi"/>
          <w:sz w:val="22"/>
        </w:rPr>
      </w:pPr>
      <w:r w:rsidRPr="003D52FF">
        <w:rPr>
          <w:rFonts w:asciiTheme="minorBidi" w:hAnsiTheme="minorBidi" w:cstheme="minorBidi"/>
          <w:noProof/>
        </w:rPr>
        <w:drawing>
          <wp:anchor distT="0" distB="0" distL="0" distR="0" simplePos="0" relativeHeight="131" behindDoc="0" locked="0" layoutInCell="1" allowOverlap="1" wp14:anchorId="497F3421" wp14:editId="2FFFA33E">
            <wp:simplePos x="0" y="0"/>
            <wp:positionH relativeFrom="page">
              <wp:posOffset>2688220</wp:posOffset>
            </wp:positionH>
            <wp:positionV relativeFrom="paragraph">
              <wp:posOffset>196394</wp:posOffset>
            </wp:positionV>
            <wp:extent cx="2246637" cy="3553967"/>
            <wp:effectExtent l="0" t="0" r="0" b="0"/>
            <wp:wrapTopAndBottom/>
            <wp:docPr id="30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3.jpeg"/>
                    <pic:cNvPicPr/>
                  </pic:nvPicPr>
                  <pic:blipFill>
                    <a:blip r:embed="rId179" cstate="print"/>
                    <a:stretch>
                      <a:fillRect/>
                    </a:stretch>
                  </pic:blipFill>
                  <pic:spPr>
                    <a:xfrm>
                      <a:off x="0" y="0"/>
                      <a:ext cx="2246637" cy="3553967"/>
                    </a:xfrm>
                    <a:prstGeom prst="rect">
                      <a:avLst/>
                    </a:prstGeom>
                  </pic:spPr>
                </pic:pic>
              </a:graphicData>
            </a:graphic>
          </wp:anchor>
        </w:drawing>
      </w:r>
    </w:p>
    <w:p w14:paraId="08866E28" w14:textId="77777777" w:rsidR="00CF52B0" w:rsidRPr="003D52FF" w:rsidRDefault="00000000">
      <w:pPr>
        <w:spacing w:before="93" w:line="230" w:lineRule="auto"/>
        <w:ind w:left="1160" w:right="1172"/>
        <w:jc w:val="both"/>
        <w:rPr>
          <w:rFonts w:asciiTheme="minorBidi" w:hAnsiTheme="minorBidi" w:cstheme="minorBidi"/>
          <w:sz w:val="20"/>
        </w:rPr>
      </w:pPr>
      <w:bookmarkStart w:id="201" w:name="_bookmark118"/>
      <w:bookmarkEnd w:id="201"/>
      <w:r w:rsidRPr="003D52FF">
        <w:rPr>
          <w:rFonts w:asciiTheme="minorBidi" w:hAnsiTheme="minorBidi" w:cstheme="minorBidi"/>
          <w:b/>
          <w:color w:val="1F4E79"/>
          <w:sz w:val="20"/>
        </w:rPr>
        <w:t xml:space="preserve">Figure 3. 21 The subcellular pattern of peroxisomes in a </w:t>
      </w:r>
      <w:r w:rsidRPr="003D52FF">
        <w:rPr>
          <w:rFonts w:asciiTheme="minorBidi" w:hAnsiTheme="minorBidi" w:cstheme="minorBidi"/>
          <w:b/>
          <w:i/>
          <w:color w:val="1F4E79"/>
          <w:sz w:val="20"/>
        </w:rPr>
        <w:t xml:space="preserve">S. pombe vps1∆ </w:t>
      </w:r>
      <w:r w:rsidRPr="003D52FF">
        <w:rPr>
          <w:rFonts w:asciiTheme="minorBidi" w:hAnsiTheme="minorBidi" w:cstheme="minorBidi"/>
          <w:b/>
          <w:color w:val="1F4E79"/>
          <w:sz w:val="20"/>
        </w:rPr>
        <w:t>mutant strain closely</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resembles that of the wild-type strain</w:t>
      </w:r>
      <w:r w:rsidRPr="003D52FF">
        <w:rPr>
          <w:rFonts w:asciiTheme="minorBidi" w:hAnsiTheme="minorBidi" w:cstheme="minorBidi"/>
          <w:color w:val="1F4E79"/>
          <w:sz w:val="20"/>
        </w:rPr>
        <w:t>. Peroxisomes in both strains were labelled with the green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peroxisomal marker (Lys3-mNG). Cells were cultured until reaching the logarithmic growth phase and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examined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epifluorescence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5μm.</w:t>
      </w:r>
    </w:p>
    <w:p w14:paraId="283CA709" w14:textId="77777777" w:rsidR="00CF52B0" w:rsidRPr="003D52FF" w:rsidRDefault="00CF52B0">
      <w:pPr>
        <w:pStyle w:val="BodyText"/>
        <w:rPr>
          <w:rFonts w:asciiTheme="minorBidi" w:hAnsiTheme="minorBidi" w:cstheme="minorBidi"/>
          <w:sz w:val="22"/>
        </w:rPr>
      </w:pPr>
    </w:p>
    <w:p w14:paraId="39E0C815" w14:textId="77777777" w:rsidR="00CF52B0" w:rsidRPr="003D52FF" w:rsidRDefault="00CF52B0">
      <w:pPr>
        <w:pStyle w:val="BodyText"/>
        <w:spacing w:before="6"/>
        <w:rPr>
          <w:rFonts w:asciiTheme="minorBidi" w:hAnsiTheme="minorBidi" w:cstheme="minorBidi"/>
          <w:sz w:val="21"/>
        </w:rPr>
      </w:pPr>
    </w:p>
    <w:p w14:paraId="7F688FDD" w14:textId="77777777" w:rsidR="00CF52B0" w:rsidRPr="003D52FF" w:rsidRDefault="00000000">
      <w:pPr>
        <w:pStyle w:val="BodyText"/>
        <w:spacing w:before="1"/>
        <w:ind w:left="1160"/>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pattern</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i/>
        </w:rPr>
        <w:t>vps1∆</w:t>
      </w:r>
      <w:r w:rsidRPr="003D52FF">
        <w:rPr>
          <w:rFonts w:asciiTheme="minorBidi" w:hAnsiTheme="minorBidi" w:cstheme="minorBidi"/>
          <w:i/>
          <w:spacing w:val="-1"/>
        </w:rPr>
        <w:t xml:space="preserve"> </w:t>
      </w:r>
      <w:r w:rsidRPr="003D52FF">
        <w:rPr>
          <w:rFonts w:asciiTheme="minorBidi" w:hAnsiTheme="minorBidi" w:cstheme="minorBidi"/>
        </w:rPr>
        <w:t>strain</w:t>
      </w:r>
      <w:r w:rsidRPr="003D52FF">
        <w:rPr>
          <w:rFonts w:asciiTheme="minorBidi" w:hAnsiTheme="minorBidi" w:cstheme="minorBidi"/>
          <w:spacing w:val="-12"/>
        </w:rPr>
        <w:t xml:space="preserve"> </w:t>
      </w:r>
      <w:r w:rsidRPr="003D52FF">
        <w:rPr>
          <w:rFonts w:asciiTheme="minorBidi" w:hAnsiTheme="minorBidi" w:cstheme="minorBidi"/>
        </w:rPr>
        <w:t>closely</w:t>
      </w:r>
      <w:r w:rsidRPr="003D52FF">
        <w:rPr>
          <w:rFonts w:asciiTheme="minorBidi" w:hAnsiTheme="minorBidi" w:cstheme="minorBidi"/>
          <w:spacing w:val="-13"/>
        </w:rPr>
        <w:t xml:space="preserve"> </w:t>
      </w:r>
      <w:r w:rsidRPr="003D52FF">
        <w:rPr>
          <w:rFonts w:asciiTheme="minorBidi" w:hAnsiTheme="minorBidi" w:cstheme="minorBidi"/>
        </w:rPr>
        <w:t>resembles</w:t>
      </w:r>
      <w:r w:rsidRPr="003D52FF">
        <w:rPr>
          <w:rFonts w:asciiTheme="minorBidi" w:hAnsiTheme="minorBidi" w:cstheme="minorBidi"/>
          <w:spacing w:val="-12"/>
        </w:rPr>
        <w:t xml:space="preserve"> </w:t>
      </w:r>
      <w:r w:rsidRPr="003D52FF">
        <w:rPr>
          <w:rFonts w:asciiTheme="minorBidi" w:hAnsiTheme="minorBidi" w:cstheme="minorBidi"/>
        </w:rPr>
        <w:t>that</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wild-type</w:t>
      </w:r>
    </w:p>
    <w:p w14:paraId="69640100" w14:textId="77777777" w:rsidR="00CF52B0" w:rsidRPr="003D52FF" w:rsidRDefault="00000000">
      <w:pPr>
        <w:pStyle w:val="BodyText"/>
        <w:spacing w:before="121"/>
        <w:ind w:left="1160"/>
        <w:rPr>
          <w:rFonts w:asciiTheme="minorBidi" w:hAnsiTheme="minorBidi" w:cstheme="minorBidi"/>
        </w:rPr>
      </w:pP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 xml:space="preserve">pombe </w:t>
      </w:r>
      <w:r w:rsidRPr="003D52FF">
        <w:rPr>
          <w:rFonts w:asciiTheme="minorBidi" w:hAnsiTheme="minorBidi" w:cstheme="minorBidi"/>
        </w:rPr>
        <w:t>strain,</w:t>
      </w:r>
      <w:r w:rsidRPr="003D52FF">
        <w:rPr>
          <w:rFonts w:asciiTheme="minorBidi" w:hAnsiTheme="minorBidi" w:cstheme="minorBidi"/>
          <w:spacing w:val="-10"/>
        </w:rPr>
        <w:t xml:space="preserve"> </w:t>
      </w:r>
      <w:r w:rsidRPr="003D52FF">
        <w:rPr>
          <w:rFonts w:asciiTheme="minorBidi" w:hAnsiTheme="minorBidi" w:cstheme="minorBidi"/>
        </w:rPr>
        <w:t>which</w:t>
      </w:r>
      <w:r w:rsidRPr="003D52FF">
        <w:rPr>
          <w:rFonts w:asciiTheme="minorBidi" w:hAnsiTheme="minorBidi" w:cstheme="minorBidi"/>
          <w:spacing w:val="-14"/>
        </w:rPr>
        <w:t xml:space="preserve"> </w:t>
      </w:r>
      <w:r w:rsidRPr="003D52FF">
        <w:rPr>
          <w:rFonts w:asciiTheme="minorBidi" w:hAnsiTheme="minorBidi" w:cstheme="minorBidi"/>
        </w:rPr>
        <w:t>is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agreement</w:t>
      </w:r>
      <w:r w:rsidRPr="003D52FF">
        <w:rPr>
          <w:rFonts w:asciiTheme="minorBidi" w:hAnsiTheme="minorBidi" w:cstheme="minorBidi"/>
          <w:spacing w:val="-11"/>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Jourdain</w:t>
      </w:r>
      <w:r w:rsidRPr="003D52FF">
        <w:rPr>
          <w:rFonts w:asciiTheme="minorBidi" w:hAnsiTheme="minorBidi" w:cstheme="minorBidi"/>
          <w:spacing w:val="-14"/>
        </w:rPr>
        <w:t xml:space="preserve"> </w:t>
      </w:r>
      <w:r w:rsidRPr="003D52FF">
        <w:rPr>
          <w:rFonts w:asciiTheme="minorBidi" w:hAnsiTheme="minorBidi" w:cstheme="minorBidi"/>
        </w:rPr>
        <w:t>et</w:t>
      </w:r>
      <w:r w:rsidRPr="003D52FF">
        <w:rPr>
          <w:rFonts w:asciiTheme="minorBidi" w:hAnsiTheme="minorBidi" w:cstheme="minorBidi"/>
          <w:spacing w:val="-11"/>
        </w:rPr>
        <w:t xml:space="preserve"> </w:t>
      </w:r>
      <w:r w:rsidRPr="003D52FF">
        <w:rPr>
          <w:rFonts w:asciiTheme="minorBidi" w:hAnsiTheme="minorBidi" w:cstheme="minorBidi"/>
        </w:rPr>
        <w:t>al.,</w:t>
      </w:r>
      <w:r w:rsidRPr="003D52FF">
        <w:rPr>
          <w:rFonts w:asciiTheme="minorBidi" w:hAnsiTheme="minorBidi" w:cstheme="minorBidi"/>
          <w:spacing w:val="-14"/>
        </w:rPr>
        <w:t xml:space="preserve"> </w:t>
      </w:r>
      <w:r w:rsidRPr="003D52FF">
        <w:rPr>
          <w:rFonts w:asciiTheme="minorBidi" w:hAnsiTheme="minorBidi" w:cstheme="minorBidi"/>
        </w:rPr>
        <w:t>(2008).</w:t>
      </w:r>
    </w:p>
    <w:p w14:paraId="3C87569C" w14:textId="77777777" w:rsidR="00CF52B0" w:rsidRPr="003D52FF" w:rsidRDefault="00CF52B0">
      <w:pPr>
        <w:rPr>
          <w:rFonts w:asciiTheme="minorBidi" w:hAnsiTheme="minorBidi" w:cstheme="minorBidi"/>
        </w:rPr>
        <w:sectPr w:rsidR="00CF52B0" w:rsidRPr="003D52FF">
          <w:pgSz w:w="11910" w:h="16840"/>
          <w:pgMar w:top="1340" w:right="260" w:bottom="1240" w:left="280" w:header="0" w:footer="833" w:gutter="0"/>
          <w:cols w:space="720"/>
        </w:sectPr>
      </w:pPr>
    </w:p>
    <w:p w14:paraId="2F1270F2" w14:textId="77777777" w:rsidR="00CF52B0" w:rsidRPr="003D52FF" w:rsidRDefault="00CF52B0">
      <w:pPr>
        <w:pStyle w:val="BodyText"/>
        <w:spacing w:before="1"/>
        <w:rPr>
          <w:rFonts w:asciiTheme="minorBidi" w:hAnsiTheme="minorBidi" w:cstheme="minorBidi"/>
          <w:sz w:val="13"/>
        </w:rPr>
      </w:pPr>
    </w:p>
    <w:p w14:paraId="7183B852"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 xml:space="preserve">Furthermore, the involvement of </w:t>
      </w:r>
      <w:r w:rsidRPr="003D52FF">
        <w:rPr>
          <w:rFonts w:asciiTheme="minorBidi" w:hAnsiTheme="minorBidi" w:cstheme="minorBidi"/>
          <w:i/>
        </w:rPr>
        <w:t xml:space="preserve">S. pombe </w:t>
      </w:r>
      <w:r w:rsidRPr="003D52FF">
        <w:rPr>
          <w:rFonts w:asciiTheme="minorBidi" w:hAnsiTheme="minorBidi" w:cstheme="minorBidi"/>
        </w:rPr>
        <w:t>Dnm1 and Vps1 in vacuole fission was</w:t>
      </w:r>
      <w:r w:rsidRPr="003D52FF">
        <w:rPr>
          <w:rFonts w:asciiTheme="minorBidi" w:hAnsiTheme="minorBidi" w:cstheme="minorBidi"/>
          <w:spacing w:val="1"/>
        </w:rPr>
        <w:t xml:space="preserve"> </w:t>
      </w:r>
      <w:r w:rsidRPr="003D52FF">
        <w:rPr>
          <w:rFonts w:asciiTheme="minorBidi" w:hAnsiTheme="minorBidi" w:cstheme="minorBidi"/>
        </w:rPr>
        <w:t>investigated</w:t>
      </w:r>
      <w:r w:rsidRPr="003D52FF">
        <w:rPr>
          <w:rFonts w:asciiTheme="minorBidi" w:hAnsiTheme="minorBidi" w:cstheme="minorBidi"/>
          <w:spacing w:val="-13"/>
        </w:rPr>
        <w:t xml:space="preserve"> </w:t>
      </w:r>
      <w:r w:rsidRPr="003D52FF">
        <w:rPr>
          <w:rFonts w:asciiTheme="minorBidi" w:hAnsiTheme="minorBidi" w:cstheme="minorBidi"/>
        </w:rPr>
        <w:t>alongside</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6"/>
        </w:rPr>
        <w:t xml:space="preserve"> </w:t>
      </w:r>
      <w:r w:rsidRPr="003D52FF">
        <w:rPr>
          <w:rFonts w:asciiTheme="minorBidi" w:hAnsiTheme="minorBidi" w:cstheme="minorBidi"/>
        </w:rPr>
        <w:t>fission.</w:t>
      </w:r>
      <w:r w:rsidRPr="003D52FF">
        <w:rPr>
          <w:rFonts w:asciiTheme="minorBidi" w:hAnsiTheme="minorBidi" w:cstheme="minorBidi"/>
          <w:spacing w:val="-12"/>
        </w:rPr>
        <w:t xml:space="preserve"> </w:t>
      </w:r>
      <w:r w:rsidRPr="003D52FF">
        <w:rPr>
          <w:rFonts w:asciiTheme="minorBidi" w:hAnsiTheme="minorBidi" w:cstheme="minorBidi"/>
        </w:rPr>
        <w:t>Vacuoles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stained</w:t>
      </w:r>
      <w:r w:rsidRPr="003D52FF">
        <w:rPr>
          <w:rFonts w:asciiTheme="minorBidi" w:hAnsiTheme="minorBidi" w:cstheme="minorBidi"/>
          <w:spacing w:val="-6"/>
        </w:rPr>
        <w:t xml:space="preserve"> </w:t>
      </w:r>
      <w:r w:rsidRPr="003D52FF">
        <w:rPr>
          <w:rFonts w:asciiTheme="minorBidi" w:hAnsiTheme="minorBidi" w:cstheme="minorBidi"/>
        </w:rPr>
        <w:t>with</w:t>
      </w:r>
      <w:r w:rsidRPr="003D52FF">
        <w:rPr>
          <w:rFonts w:asciiTheme="minorBidi" w:hAnsiTheme="minorBidi" w:cstheme="minorBidi"/>
          <w:spacing w:val="-11"/>
        </w:rPr>
        <w:t xml:space="preserve"> </w:t>
      </w:r>
      <w:r w:rsidRPr="003D52FF">
        <w:rPr>
          <w:rFonts w:asciiTheme="minorBidi" w:hAnsiTheme="minorBidi" w:cstheme="minorBidi"/>
        </w:rPr>
        <w:t>FM4-64</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both</w:t>
      </w:r>
      <w:r w:rsidRPr="003D52FF">
        <w:rPr>
          <w:rFonts w:asciiTheme="minorBidi" w:hAnsiTheme="minorBidi" w:cstheme="minorBidi"/>
          <w:spacing w:val="-73"/>
        </w:rPr>
        <w:t xml:space="preserve"> </w:t>
      </w:r>
      <w:r w:rsidRPr="003D52FF">
        <w:rPr>
          <w:rFonts w:asciiTheme="minorBidi" w:hAnsiTheme="minorBidi" w:cstheme="minorBidi"/>
        </w:rPr>
        <w:t>mutant</w:t>
      </w:r>
      <w:r w:rsidRPr="003D52FF">
        <w:rPr>
          <w:rFonts w:asciiTheme="minorBidi" w:hAnsiTheme="minorBidi" w:cstheme="minorBidi"/>
          <w:spacing w:val="-8"/>
        </w:rPr>
        <w:t xml:space="preserve"> </w:t>
      </w:r>
      <w:r w:rsidRPr="003D52FF">
        <w:rPr>
          <w:rFonts w:asciiTheme="minorBidi" w:hAnsiTheme="minorBidi" w:cstheme="minorBidi"/>
        </w:rPr>
        <w:t>strains,</w:t>
      </w:r>
      <w:r w:rsidRPr="003D52FF">
        <w:rPr>
          <w:rFonts w:asciiTheme="minorBidi" w:hAnsiTheme="minorBidi" w:cstheme="minorBidi"/>
          <w:spacing w:val="-5"/>
        </w:rPr>
        <w:t xml:space="preserve"> </w:t>
      </w:r>
      <w:r w:rsidRPr="003D52FF">
        <w:rPr>
          <w:rFonts w:asciiTheme="minorBidi" w:hAnsiTheme="minorBidi" w:cstheme="minorBidi"/>
          <w:i/>
        </w:rPr>
        <w:t>dnm1∆</w:t>
      </w:r>
      <w:r w:rsidRPr="003D52FF">
        <w:rPr>
          <w:rFonts w:asciiTheme="minorBidi" w:hAnsiTheme="minorBidi" w:cstheme="minorBidi"/>
          <w:i/>
          <w:spacing w:val="2"/>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i/>
        </w:rPr>
        <w:t>vps1∆</w:t>
      </w:r>
      <w:r w:rsidRPr="003D52FF">
        <w:rPr>
          <w:rFonts w:asciiTheme="minorBidi" w:hAnsiTheme="minorBidi" w:cstheme="minorBidi"/>
        </w:rPr>
        <w:t>,</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visual</w:t>
      </w:r>
      <w:r w:rsidRPr="003D52FF">
        <w:rPr>
          <w:rFonts w:asciiTheme="minorBidi" w:hAnsiTheme="minorBidi" w:cstheme="minorBidi"/>
          <w:spacing w:val="-9"/>
        </w:rPr>
        <w:t xml:space="preserve"> </w:t>
      </w:r>
      <w:r w:rsidRPr="003D52FF">
        <w:rPr>
          <w:rFonts w:asciiTheme="minorBidi" w:hAnsiTheme="minorBidi" w:cstheme="minorBidi"/>
        </w:rPr>
        <w:t>analysis</w:t>
      </w:r>
      <w:r w:rsidRPr="003D52FF">
        <w:rPr>
          <w:rFonts w:asciiTheme="minorBidi" w:hAnsiTheme="minorBidi" w:cstheme="minorBidi"/>
          <w:spacing w:val="-13"/>
        </w:rPr>
        <w:t xml:space="preserve"> </w:t>
      </w:r>
      <w:r w:rsidRPr="003D52FF">
        <w:rPr>
          <w:rFonts w:asciiTheme="minorBidi" w:hAnsiTheme="minorBidi" w:cstheme="minorBidi"/>
        </w:rPr>
        <w:t>(Figure</w:t>
      </w:r>
      <w:r w:rsidRPr="003D52FF">
        <w:rPr>
          <w:rFonts w:asciiTheme="minorBidi" w:hAnsiTheme="minorBidi" w:cstheme="minorBidi"/>
          <w:spacing w:val="-5"/>
        </w:rPr>
        <w:t xml:space="preserve"> </w:t>
      </w:r>
      <w:r w:rsidRPr="003D52FF">
        <w:rPr>
          <w:rFonts w:asciiTheme="minorBidi" w:hAnsiTheme="minorBidi" w:cstheme="minorBidi"/>
        </w:rPr>
        <w:t>3.22).</w:t>
      </w:r>
    </w:p>
    <w:p w14:paraId="65431BC5" w14:textId="77777777" w:rsidR="00CF52B0" w:rsidRPr="003D52FF" w:rsidRDefault="00CF52B0">
      <w:pPr>
        <w:pStyle w:val="BodyText"/>
        <w:rPr>
          <w:rFonts w:asciiTheme="minorBidi" w:hAnsiTheme="minorBidi" w:cstheme="minorBidi"/>
          <w:sz w:val="20"/>
        </w:rPr>
      </w:pPr>
    </w:p>
    <w:p w14:paraId="5A8D49AE" w14:textId="77777777" w:rsidR="00CF52B0" w:rsidRPr="003D52FF" w:rsidRDefault="00000000">
      <w:pPr>
        <w:pStyle w:val="BodyText"/>
        <w:spacing w:before="1"/>
        <w:rPr>
          <w:rFonts w:asciiTheme="minorBidi" w:hAnsiTheme="minorBidi" w:cstheme="minorBidi"/>
          <w:sz w:val="21"/>
        </w:rPr>
      </w:pPr>
      <w:r w:rsidRPr="003D52FF">
        <w:rPr>
          <w:rFonts w:asciiTheme="minorBidi" w:hAnsiTheme="minorBidi" w:cstheme="minorBidi"/>
          <w:noProof/>
        </w:rPr>
        <w:drawing>
          <wp:anchor distT="0" distB="0" distL="0" distR="0" simplePos="0" relativeHeight="133" behindDoc="0" locked="0" layoutInCell="1" allowOverlap="1" wp14:anchorId="7D263F69" wp14:editId="3F5BA0B2">
            <wp:simplePos x="0" y="0"/>
            <wp:positionH relativeFrom="page">
              <wp:posOffset>1589405</wp:posOffset>
            </wp:positionH>
            <wp:positionV relativeFrom="paragraph">
              <wp:posOffset>186950</wp:posOffset>
            </wp:positionV>
            <wp:extent cx="4392807" cy="4526280"/>
            <wp:effectExtent l="0" t="0" r="0" b="0"/>
            <wp:wrapTopAndBottom/>
            <wp:docPr id="30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4.jpeg"/>
                    <pic:cNvPicPr/>
                  </pic:nvPicPr>
                  <pic:blipFill>
                    <a:blip r:embed="rId180" cstate="print"/>
                    <a:stretch>
                      <a:fillRect/>
                    </a:stretch>
                  </pic:blipFill>
                  <pic:spPr>
                    <a:xfrm>
                      <a:off x="0" y="0"/>
                      <a:ext cx="4392807" cy="4526280"/>
                    </a:xfrm>
                    <a:prstGeom prst="rect">
                      <a:avLst/>
                    </a:prstGeom>
                  </pic:spPr>
                </pic:pic>
              </a:graphicData>
            </a:graphic>
          </wp:anchor>
        </w:drawing>
      </w:r>
    </w:p>
    <w:p w14:paraId="79506E60" w14:textId="77777777" w:rsidR="00CF52B0" w:rsidRPr="003D52FF" w:rsidRDefault="00000000">
      <w:pPr>
        <w:spacing w:before="93" w:line="228" w:lineRule="auto"/>
        <w:ind w:left="1160" w:right="1167"/>
        <w:jc w:val="both"/>
        <w:rPr>
          <w:rFonts w:asciiTheme="minorBidi" w:hAnsiTheme="minorBidi" w:cstheme="minorBidi"/>
          <w:sz w:val="20"/>
        </w:rPr>
      </w:pPr>
      <w:bookmarkStart w:id="202" w:name="_bookmark119"/>
      <w:bookmarkEnd w:id="202"/>
      <w:r w:rsidRPr="003D52FF">
        <w:rPr>
          <w:rFonts w:asciiTheme="minorBidi" w:hAnsiTheme="minorBidi" w:cstheme="minorBidi"/>
          <w:b/>
          <w:color w:val="1F4E79"/>
          <w:sz w:val="20"/>
        </w:rPr>
        <w:t xml:space="preserve">Figure 3. 22 Microscopy confirmation of the </w:t>
      </w:r>
      <w:r w:rsidRPr="003D52FF">
        <w:rPr>
          <w:rFonts w:asciiTheme="minorBidi" w:hAnsiTheme="minorBidi" w:cstheme="minorBidi"/>
          <w:b/>
          <w:i/>
          <w:color w:val="1F4E79"/>
          <w:sz w:val="20"/>
        </w:rPr>
        <w:t xml:space="preserve">dnm1∆ </w:t>
      </w:r>
      <w:r w:rsidRPr="003D52FF">
        <w:rPr>
          <w:rFonts w:asciiTheme="minorBidi" w:hAnsiTheme="minorBidi" w:cstheme="minorBidi"/>
          <w:b/>
          <w:color w:val="1F4E79"/>
          <w:sz w:val="20"/>
        </w:rPr>
        <w:t>mutant strain through the staining of</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vacuoles with the lipophilic dye FM4-64. </w:t>
      </w:r>
      <w:r w:rsidRPr="003D52FF">
        <w:rPr>
          <w:rFonts w:asciiTheme="minorBidi" w:hAnsiTheme="minorBidi" w:cstheme="minorBidi"/>
          <w:color w:val="1F4E79"/>
          <w:sz w:val="20"/>
        </w:rPr>
        <w:t xml:space="preserve">The </w:t>
      </w:r>
      <w:r w:rsidRPr="003D52FF">
        <w:rPr>
          <w:rFonts w:asciiTheme="minorBidi" w:hAnsiTheme="minorBidi" w:cstheme="minorBidi"/>
          <w:i/>
          <w:color w:val="1F4E79"/>
          <w:sz w:val="20"/>
        </w:rPr>
        <w:t xml:space="preserve">dnm1∆ </w:t>
      </w:r>
      <w:r w:rsidRPr="003D52FF">
        <w:rPr>
          <w:rFonts w:asciiTheme="minorBidi" w:hAnsiTheme="minorBidi" w:cstheme="minorBidi"/>
          <w:color w:val="1F4E79"/>
          <w:sz w:val="20"/>
        </w:rPr>
        <w:t>strain exhibited tubulated and un-fragmented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vacuoles (dumbbell-shaped), while the </w:t>
      </w:r>
      <w:r w:rsidRPr="003D52FF">
        <w:rPr>
          <w:rFonts w:asciiTheme="minorBidi" w:hAnsiTheme="minorBidi" w:cstheme="minorBidi"/>
          <w:i/>
          <w:color w:val="1F4E79"/>
          <w:sz w:val="20"/>
        </w:rPr>
        <w:t xml:space="preserve">vps1∆ </w:t>
      </w:r>
      <w:r w:rsidRPr="003D52FF">
        <w:rPr>
          <w:rFonts w:asciiTheme="minorBidi" w:hAnsiTheme="minorBidi" w:cstheme="minorBidi"/>
          <w:color w:val="1F4E79"/>
          <w:sz w:val="20"/>
        </w:rPr>
        <w:t>strain showed a lack of tubule formation (Röthlisberger</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2009).</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both</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strains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labelled</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green</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marker</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(Lys3-mNG).</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Cells were cultured until reaching the logarithmic growth phase and were then examined using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epifluorescence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5μm.</w:t>
      </w:r>
    </w:p>
    <w:p w14:paraId="1DA754BC" w14:textId="77777777" w:rsidR="00CF52B0" w:rsidRPr="003D52FF" w:rsidRDefault="00CF52B0">
      <w:pPr>
        <w:pStyle w:val="BodyText"/>
        <w:rPr>
          <w:rFonts w:asciiTheme="minorBidi" w:hAnsiTheme="minorBidi" w:cstheme="minorBidi"/>
          <w:sz w:val="22"/>
        </w:rPr>
      </w:pPr>
    </w:p>
    <w:p w14:paraId="376A6D84" w14:textId="77777777" w:rsidR="00CF52B0" w:rsidRPr="003D52FF" w:rsidRDefault="00CF52B0">
      <w:pPr>
        <w:pStyle w:val="BodyText"/>
        <w:spacing w:before="10"/>
        <w:rPr>
          <w:rFonts w:asciiTheme="minorBidi" w:hAnsiTheme="minorBidi" w:cstheme="minorBidi"/>
          <w:sz w:val="27"/>
        </w:rPr>
      </w:pPr>
    </w:p>
    <w:p w14:paraId="08F823CB" w14:textId="77777777" w:rsidR="00CF52B0" w:rsidRPr="003D52FF" w:rsidRDefault="00000000">
      <w:pPr>
        <w:pStyle w:val="BodyText"/>
        <w:spacing w:before="1" w:line="343" w:lineRule="auto"/>
        <w:ind w:left="1160" w:right="1172"/>
        <w:jc w:val="both"/>
        <w:rPr>
          <w:rFonts w:asciiTheme="minorBidi" w:hAnsiTheme="minorBidi" w:cstheme="minorBidi"/>
        </w:rPr>
      </w:pPr>
      <w:r w:rsidRPr="003D52FF">
        <w:rPr>
          <w:rFonts w:asciiTheme="minorBidi" w:hAnsiTheme="minorBidi" w:cstheme="minorBidi"/>
        </w:rPr>
        <w:t xml:space="preserve">Unlike the </w:t>
      </w:r>
      <w:r w:rsidRPr="003D52FF">
        <w:rPr>
          <w:rFonts w:asciiTheme="minorBidi" w:hAnsiTheme="minorBidi" w:cstheme="minorBidi"/>
          <w:i/>
        </w:rPr>
        <w:t xml:space="preserve">vps1∆ </w:t>
      </w:r>
      <w:r w:rsidRPr="003D52FF">
        <w:rPr>
          <w:rFonts w:asciiTheme="minorBidi" w:hAnsiTheme="minorBidi" w:cstheme="minorBidi"/>
        </w:rPr>
        <w:t xml:space="preserve">strain, the </w:t>
      </w:r>
      <w:r w:rsidRPr="003D52FF">
        <w:rPr>
          <w:rFonts w:asciiTheme="minorBidi" w:hAnsiTheme="minorBidi" w:cstheme="minorBidi"/>
          <w:i/>
        </w:rPr>
        <w:t xml:space="preserve">dnm1∆ </w:t>
      </w:r>
      <w:r w:rsidRPr="003D52FF">
        <w:rPr>
          <w:rFonts w:asciiTheme="minorBidi" w:hAnsiTheme="minorBidi" w:cstheme="minorBidi"/>
        </w:rPr>
        <w:t>strain occasionally exhibited vacuoles with a</w:t>
      </w:r>
      <w:r w:rsidRPr="003D52FF">
        <w:rPr>
          <w:rFonts w:asciiTheme="minorBidi" w:hAnsiTheme="minorBidi" w:cstheme="minorBidi"/>
          <w:spacing w:val="1"/>
        </w:rPr>
        <w:t xml:space="preserve"> </w:t>
      </w:r>
      <w:r w:rsidRPr="003D52FF">
        <w:rPr>
          <w:rFonts w:asciiTheme="minorBidi" w:hAnsiTheme="minorBidi" w:cstheme="minorBidi"/>
        </w:rPr>
        <w:t>dumbbell</w:t>
      </w:r>
      <w:r w:rsidRPr="003D52FF">
        <w:rPr>
          <w:rFonts w:asciiTheme="minorBidi" w:hAnsiTheme="minorBidi" w:cstheme="minorBidi"/>
          <w:spacing w:val="-13"/>
        </w:rPr>
        <w:t xml:space="preserve"> </w:t>
      </w:r>
      <w:r w:rsidRPr="003D52FF">
        <w:rPr>
          <w:rFonts w:asciiTheme="minorBidi" w:hAnsiTheme="minorBidi" w:cstheme="minorBidi"/>
        </w:rPr>
        <w:t>shape,</w:t>
      </w:r>
      <w:r w:rsidRPr="003D52FF">
        <w:rPr>
          <w:rFonts w:asciiTheme="minorBidi" w:hAnsiTheme="minorBidi" w:cstheme="minorBidi"/>
          <w:spacing w:val="-15"/>
        </w:rPr>
        <w:t xml:space="preserve"> </w:t>
      </w:r>
      <w:r w:rsidRPr="003D52FF">
        <w:rPr>
          <w:rFonts w:asciiTheme="minorBidi" w:hAnsiTheme="minorBidi" w:cstheme="minorBidi"/>
        </w:rPr>
        <w:t>as</w:t>
      </w:r>
      <w:r w:rsidRPr="003D52FF">
        <w:rPr>
          <w:rFonts w:asciiTheme="minorBidi" w:hAnsiTheme="minorBidi" w:cstheme="minorBidi"/>
          <w:spacing w:val="-17"/>
        </w:rPr>
        <w:t xml:space="preserve"> </w:t>
      </w:r>
      <w:r w:rsidRPr="003D52FF">
        <w:rPr>
          <w:rFonts w:asciiTheme="minorBidi" w:hAnsiTheme="minorBidi" w:cstheme="minorBidi"/>
        </w:rPr>
        <w:t>shown</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Figure</w:t>
      </w:r>
      <w:r w:rsidRPr="003D52FF">
        <w:rPr>
          <w:rFonts w:asciiTheme="minorBidi" w:hAnsiTheme="minorBidi" w:cstheme="minorBidi"/>
          <w:spacing w:val="-15"/>
        </w:rPr>
        <w:t xml:space="preserve"> </w:t>
      </w:r>
      <w:r w:rsidRPr="003D52FF">
        <w:rPr>
          <w:rFonts w:asciiTheme="minorBidi" w:hAnsiTheme="minorBidi" w:cstheme="minorBidi"/>
        </w:rPr>
        <w:t>3.22</w:t>
      </w:r>
      <w:r w:rsidRPr="003D52FF">
        <w:rPr>
          <w:rFonts w:asciiTheme="minorBidi" w:hAnsiTheme="minorBidi" w:cstheme="minorBidi"/>
          <w:spacing w:val="-15"/>
        </w:rPr>
        <w:t xml:space="preserve"> </w:t>
      </w:r>
      <w:r w:rsidRPr="003D52FF">
        <w:rPr>
          <w:rFonts w:asciiTheme="minorBidi" w:hAnsiTheme="minorBidi" w:cstheme="minorBidi"/>
        </w:rPr>
        <w:t>(Röthlisberger</w:t>
      </w:r>
      <w:r w:rsidRPr="003D52FF">
        <w:rPr>
          <w:rFonts w:asciiTheme="minorBidi" w:hAnsiTheme="minorBidi" w:cstheme="minorBidi"/>
          <w:spacing w:val="-14"/>
        </w:rPr>
        <w:t xml:space="preserve"> </w:t>
      </w:r>
      <w:r w:rsidRPr="003D52FF">
        <w:rPr>
          <w:rFonts w:asciiTheme="minorBidi" w:hAnsiTheme="minorBidi" w:cstheme="minorBidi"/>
        </w:rPr>
        <w:t>et</w:t>
      </w:r>
      <w:r w:rsidRPr="003D52FF">
        <w:rPr>
          <w:rFonts w:asciiTheme="minorBidi" w:hAnsiTheme="minorBidi" w:cstheme="minorBidi"/>
          <w:spacing w:val="-15"/>
        </w:rPr>
        <w:t xml:space="preserve"> </w:t>
      </w:r>
      <w:r w:rsidRPr="003D52FF">
        <w:rPr>
          <w:rFonts w:asciiTheme="minorBidi" w:hAnsiTheme="minorBidi" w:cstheme="minorBidi"/>
        </w:rPr>
        <w:t>al.,</w:t>
      </w:r>
      <w:r w:rsidRPr="003D52FF">
        <w:rPr>
          <w:rFonts w:asciiTheme="minorBidi" w:hAnsiTheme="minorBidi" w:cstheme="minorBidi"/>
          <w:spacing w:val="-16"/>
        </w:rPr>
        <w:t xml:space="preserve"> </w:t>
      </w:r>
      <w:r w:rsidRPr="003D52FF">
        <w:rPr>
          <w:rFonts w:asciiTheme="minorBidi" w:hAnsiTheme="minorBidi" w:cstheme="minorBidi"/>
        </w:rPr>
        <w:t>2009).</w:t>
      </w:r>
      <w:r w:rsidRPr="003D52FF">
        <w:rPr>
          <w:rFonts w:asciiTheme="minorBidi" w:hAnsiTheme="minorBidi" w:cstheme="minorBidi"/>
          <w:spacing w:val="-21"/>
        </w:rPr>
        <w:t xml:space="preserve"> </w:t>
      </w:r>
      <w:r w:rsidRPr="003D52FF">
        <w:rPr>
          <w:rFonts w:asciiTheme="minorBidi" w:hAnsiTheme="minorBidi" w:cstheme="minorBidi"/>
        </w:rPr>
        <w:t>This</w:t>
      </w:r>
      <w:r w:rsidRPr="003D52FF">
        <w:rPr>
          <w:rFonts w:asciiTheme="minorBidi" w:hAnsiTheme="minorBidi" w:cstheme="minorBidi"/>
          <w:spacing w:val="-17"/>
        </w:rPr>
        <w:t xml:space="preserve"> </w:t>
      </w:r>
      <w:r w:rsidRPr="003D52FF">
        <w:rPr>
          <w:rFonts w:asciiTheme="minorBidi" w:hAnsiTheme="minorBidi" w:cstheme="minorBidi"/>
        </w:rPr>
        <w:t>observation</w:t>
      </w:r>
      <w:r w:rsidRPr="003D52FF">
        <w:rPr>
          <w:rFonts w:asciiTheme="minorBidi" w:hAnsiTheme="minorBidi" w:cstheme="minorBidi"/>
          <w:spacing w:val="-72"/>
        </w:rPr>
        <w:t xml:space="preserve"> </w:t>
      </w:r>
      <w:r w:rsidRPr="003D52FF">
        <w:rPr>
          <w:rFonts w:asciiTheme="minorBidi" w:hAnsiTheme="minorBidi" w:cstheme="minorBidi"/>
        </w:rPr>
        <w:t xml:space="preserve">further corroborated our identification of the mutant strain </w:t>
      </w:r>
      <w:r w:rsidRPr="003D52FF">
        <w:rPr>
          <w:rFonts w:asciiTheme="minorBidi" w:hAnsiTheme="minorBidi" w:cstheme="minorBidi"/>
          <w:i/>
        </w:rPr>
        <w:t>dnm1∆</w:t>
      </w:r>
      <w:r w:rsidRPr="003D52FF">
        <w:rPr>
          <w:rFonts w:asciiTheme="minorBidi" w:hAnsiTheme="minorBidi" w:cstheme="minorBidi"/>
        </w:rPr>
        <w:t>, in addition to the</w:t>
      </w:r>
      <w:r w:rsidRPr="003D52FF">
        <w:rPr>
          <w:rFonts w:asciiTheme="minorBidi" w:hAnsiTheme="minorBidi" w:cstheme="minorBidi"/>
          <w:spacing w:val="-72"/>
        </w:rPr>
        <w:t xml:space="preserve"> </w:t>
      </w:r>
      <w:r w:rsidRPr="003D52FF">
        <w:rPr>
          <w:rFonts w:asciiTheme="minorBidi" w:hAnsiTheme="minorBidi" w:cstheme="minorBidi"/>
        </w:rPr>
        <w:t>confirmation</w:t>
      </w:r>
      <w:r w:rsidRPr="003D52FF">
        <w:rPr>
          <w:rFonts w:asciiTheme="minorBidi" w:hAnsiTheme="minorBidi" w:cstheme="minorBidi"/>
          <w:spacing w:val="-8"/>
        </w:rPr>
        <w:t xml:space="preserve"> </w:t>
      </w:r>
      <w:r w:rsidRPr="003D52FF">
        <w:rPr>
          <w:rFonts w:asciiTheme="minorBidi" w:hAnsiTheme="minorBidi" w:cstheme="minorBidi"/>
        </w:rPr>
        <w:t>through</w:t>
      </w:r>
      <w:r w:rsidRPr="003D52FF">
        <w:rPr>
          <w:rFonts w:asciiTheme="minorBidi" w:hAnsiTheme="minorBidi" w:cstheme="minorBidi"/>
          <w:spacing w:val="-8"/>
        </w:rPr>
        <w:t xml:space="preserve"> </w:t>
      </w:r>
      <w:r w:rsidRPr="003D52FF">
        <w:rPr>
          <w:rFonts w:asciiTheme="minorBidi" w:hAnsiTheme="minorBidi" w:cstheme="minorBidi"/>
        </w:rPr>
        <w:t>PCR</w:t>
      </w:r>
      <w:r w:rsidRPr="003D52FF">
        <w:rPr>
          <w:rFonts w:asciiTheme="minorBidi" w:hAnsiTheme="minorBidi" w:cstheme="minorBidi"/>
          <w:spacing w:val="-4"/>
        </w:rPr>
        <w:t xml:space="preserve"> </w:t>
      </w:r>
      <w:r w:rsidRPr="003D52FF">
        <w:rPr>
          <w:rFonts w:asciiTheme="minorBidi" w:hAnsiTheme="minorBidi" w:cstheme="minorBidi"/>
        </w:rPr>
        <w:t>(Röthlisberger</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2009).</w:t>
      </w:r>
    </w:p>
    <w:p w14:paraId="3281D71F"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3A2698D4" w14:textId="77777777" w:rsidR="00CF52B0" w:rsidRPr="003D52FF" w:rsidRDefault="00000000">
      <w:pPr>
        <w:pStyle w:val="BodyText"/>
        <w:spacing w:before="62" w:line="340" w:lineRule="auto"/>
        <w:ind w:left="1160" w:right="1172"/>
        <w:jc w:val="both"/>
        <w:rPr>
          <w:rFonts w:asciiTheme="minorBidi" w:hAnsiTheme="minorBidi" w:cstheme="minorBidi"/>
        </w:rPr>
      </w:pPr>
      <w:r w:rsidRPr="003D52FF">
        <w:rPr>
          <w:rFonts w:asciiTheme="minorBidi" w:hAnsiTheme="minorBidi" w:cstheme="minorBidi"/>
        </w:rPr>
        <w:lastRenderedPageBreak/>
        <w:t>Considering the previous observations and the challenges associated with generating</w:t>
      </w:r>
      <w:r w:rsidRPr="003D52FF">
        <w:rPr>
          <w:rFonts w:asciiTheme="minorBidi" w:hAnsiTheme="minorBidi" w:cstheme="minorBidi"/>
          <w:spacing w:val="-72"/>
        </w:rPr>
        <w:t xml:space="preserve"> </w:t>
      </w:r>
      <w:r w:rsidRPr="003D52FF">
        <w:rPr>
          <w:rFonts w:asciiTheme="minorBidi" w:hAnsiTheme="minorBidi" w:cstheme="minorBidi"/>
        </w:rPr>
        <w:t>a double knockout mutant strain (</w:t>
      </w:r>
      <w:r w:rsidRPr="003D52FF">
        <w:rPr>
          <w:rFonts w:asciiTheme="minorBidi" w:hAnsiTheme="minorBidi" w:cstheme="minorBidi"/>
          <w:i/>
        </w:rPr>
        <w:t xml:space="preserve">dnm1∆ </w:t>
      </w:r>
      <w:r w:rsidRPr="003D52FF">
        <w:rPr>
          <w:rFonts w:asciiTheme="minorBidi" w:hAnsiTheme="minorBidi" w:cstheme="minorBidi"/>
        </w:rPr>
        <w:t xml:space="preserve">and </w:t>
      </w:r>
      <w:r w:rsidRPr="003D52FF">
        <w:rPr>
          <w:rFonts w:asciiTheme="minorBidi" w:hAnsiTheme="minorBidi" w:cstheme="minorBidi"/>
          <w:i/>
        </w:rPr>
        <w:t>vps1∆</w:t>
      </w:r>
      <w:r w:rsidRPr="003D52FF">
        <w:rPr>
          <w:rFonts w:asciiTheme="minorBidi" w:hAnsiTheme="minorBidi" w:cstheme="minorBidi"/>
        </w:rPr>
        <w:t>) with labelled peroxisomes, an</w:t>
      </w:r>
      <w:r w:rsidRPr="003D52FF">
        <w:rPr>
          <w:rFonts w:asciiTheme="minorBidi" w:hAnsiTheme="minorBidi" w:cstheme="minorBidi"/>
          <w:spacing w:val="1"/>
        </w:rPr>
        <w:t xml:space="preserve"> </w:t>
      </w:r>
      <w:r w:rsidRPr="003D52FF">
        <w:rPr>
          <w:rFonts w:asciiTheme="minorBidi" w:hAnsiTheme="minorBidi" w:cstheme="minorBidi"/>
        </w:rPr>
        <w:t>alternative</w:t>
      </w:r>
      <w:r w:rsidRPr="003D52FF">
        <w:rPr>
          <w:rFonts w:asciiTheme="minorBidi" w:hAnsiTheme="minorBidi" w:cstheme="minorBidi"/>
          <w:spacing w:val="4"/>
        </w:rPr>
        <w:t xml:space="preserve"> </w:t>
      </w:r>
      <w:r w:rsidRPr="003D52FF">
        <w:rPr>
          <w:rFonts w:asciiTheme="minorBidi" w:hAnsiTheme="minorBidi" w:cstheme="minorBidi"/>
        </w:rPr>
        <w:t>approach</w:t>
      </w:r>
      <w:r w:rsidRPr="003D52FF">
        <w:rPr>
          <w:rFonts w:asciiTheme="minorBidi" w:hAnsiTheme="minorBidi" w:cstheme="minorBidi"/>
          <w:spacing w:val="5"/>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chosen</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exploration. To</w:t>
      </w:r>
      <w:r w:rsidRPr="003D52FF">
        <w:rPr>
          <w:rFonts w:asciiTheme="minorBidi" w:hAnsiTheme="minorBidi" w:cstheme="minorBidi"/>
          <w:spacing w:val="5"/>
        </w:rPr>
        <w:t xml:space="preserve"> </w:t>
      </w:r>
      <w:r w:rsidRPr="003D52FF">
        <w:rPr>
          <w:rFonts w:asciiTheme="minorBidi" w:hAnsiTheme="minorBidi" w:cstheme="minorBidi"/>
        </w:rPr>
        <w:t>mimic</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similar</w:t>
      </w:r>
      <w:r w:rsidRPr="003D52FF">
        <w:rPr>
          <w:rFonts w:asciiTheme="minorBidi" w:hAnsiTheme="minorBidi" w:cstheme="minorBidi"/>
          <w:spacing w:val="6"/>
        </w:rPr>
        <w:t xml:space="preserve"> </w:t>
      </w:r>
      <w:r w:rsidRPr="003D52FF">
        <w:rPr>
          <w:rFonts w:asciiTheme="minorBidi" w:hAnsiTheme="minorBidi" w:cstheme="minorBidi"/>
        </w:rPr>
        <w:t>protocol</w:t>
      </w:r>
      <w:r w:rsidRPr="003D52FF">
        <w:rPr>
          <w:rFonts w:asciiTheme="minorBidi" w:hAnsiTheme="minorBidi" w:cstheme="minorBidi"/>
          <w:spacing w:val="8"/>
        </w:rPr>
        <w:t xml:space="preserve"> </w:t>
      </w:r>
      <w:r w:rsidRPr="003D52FF">
        <w:rPr>
          <w:rFonts w:asciiTheme="minorBidi" w:hAnsiTheme="minorBidi" w:cstheme="minorBidi"/>
        </w:rPr>
        <w:t>used</w:t>
      </w:r>
      <w:r w:rsidRPr="003D52FF">
        <w:rPr>
          <w:rFonts w:asciiTheme="minorBidi" w:hAnsiTheme="minorBidi" w:cstheme="minorBidi"/>
          <w:spacing w:val="5"/>
        </w:rPr>
        <w:t xml:space="preserve"> </w:t>
      </w:r>
      <w:r w:rsidRPr="003D52FF">
        <w:rPr>
          <w:rFonts w:asciiTheme="minorBidi" w:hAnsiTheme="minorBidi" w:cstheme="minorBidi"/>
        </w:rPr>
        <w:t>in</w:t>
      </w:r>
    </w:p>
    <w:p w14:paraId="75C1CB50" w14:textId="77777777" w:rsidR="00CF52B0" w:rsidRPr="003D52FF" w:rsidRDefault="00000000">
      <w:pPr>
        <w:pStyle w:val="BodyText"/>
        <w:spacing w:before="9" w:line="343" w:lineRule="auto"/>
        <w:ind w:left="1160" w:right="1166"/>
        <w:jc w:val="both"/>
        <w:rPr>
          <w:rFonts w:asciiTheme="minorBidi" w:hAnsiTheme="minorBidi" w:cstheme="minorBidi"/>
        </w:rPr>
      </w:pPr>
      <w:r w:rsidRPr="003D52FF">
        <w:rPr>
          <w:rFonts w:asciiTheme="minorBidi" w:hAnsiTheme="minorBidi" w:cstheme="minorBidi"/>
          <w:i/>
        </w:rPr>
        <w:t xml:space="preserve">S. cerevisiae </w:t>
      </w:r>
      <w:r w:rsidRPr="003D52FF">
        <w:rPr>
          <w:rFonts w:asciiTheme="minorBidi" w:hAnsiTheme="minorBidi" w:cstheme="minorBidi"/>
        </w:rPr>
        <w:t xml:space="preserve">cells (Alpadi et al., 2013), </w:t>
      </w:r>
      <w:r w:rsidRPr="003D52FF">
        <w:rPr>
          <w:rFonts w:asciiTheme="minorBidi" w:hAnsiTheme="minorBidi" w:cstheme="minorBidi"/>
          <w:i/>
        </w:rPr>
        <w:t xml:space="preserve">S. pombe vps1∆ </w:t>
      </w:r>
      <w:r w:rsidRPr="003D52FF">
        <w:rPr>
          <w:rFonts w:asciiTheme="minorBidi" w:hAnsiTheme="minorBidi" w:cstheme="minorBidi"/>
        </w:rPr>
        <w:t>cells were subjected to a</w:t>
      </w:r>
      <w:r w:rsidRPr="003D52FF">
        <w:rPr>
          <w:rFonts w:asciiTheme="minorBidi" w:hAnsiTheme="minorBidi" w:cstheme="minorBidi"/>
          <w:spacing w:val="1"/>
        </w:rPr>
        <w:t xml:space="preserve"> </w:t>
      </w:r>
      <w:r w:rsidRPr="003D52FF">
        <w:rPr>
          <w:rFonts w:asciiTheme="minorBidi" w:hAnsiTheme="minorBidi" w:cstheme="minorBidi"/>
        </w:rPr>
        <w:t>treatment with 100µM of Dynasore (a dnm1 inhibitor drug) for one hour, followed by</w:t>
      </w:r>
      <w:r w:rsidRPr="003D52FF">
        <w:rPr>
          <w:rFonts w:asciiTheme="minorBidi" w:hAnsiTheme="minorBidi" w:cstheme="minorBidi"/>
          <w:spacing w:val="-72"/>
        </w:rPr>
        <w:t xml:space="preserve"> </w:t>
      </w:r>
      <w:r w:rsidRPr="003D52FF">
        <w:rPr>
          <w:rFonts w:asciiTheme="minorBidi" w:hAnsiTheme="minorBidi" w:cstheme="minorBidi"/>
        </w:rPr>
        <w:t>an increase in drug concentration to 200µM. The incubation period was extended to</w:t>
      </w:r>
      <w:r w:rsidRPr="003D52FF">
        <w:rPr>
          <w:rFonts w:asciiTheme="minorBidi" w:hAnsiTheme="minorBidi" w:cstheme="minorBidi"/>
          <w:spacing w:val="1"/>
        </w:rPr>
        <w:t xml:space="preserve"> </w:t>
      </w:r>
      <w:r w:rsidRPr="003D52FF">
        <w:rPr>
          <w:rFonts w:asciiTheme="minorBidi" w:hAnsiTheme="minorBidi" w:cstheme="minorBidi"/>
        </w:rPr>
        <w:t>approximately 4 hours. Subsequently, the effect of dynamin inhibition on peroxisome</w:t>
      </w:r>
      <w:r w:rsidRPr="003D52FF">
        <w:rPr>
          <w:rFonts w:asciiTheme="minorBidi" w:hAnsiTheme="minorBidi" w:cstheme="minorBidi"/>
          <w:spacing w:val="-72"/>
        </w:rPr>
        <w:t xml:space="preserve"> </w:t>
      </w:r>
      <w:r w:rsidRPr="003D52FF">
        <w:rPr>
          <w:rFonts w:asciiTheme="minorBidi" w:hAnsiTheme="minorBidi" w:cstheme="minorBidi"/>
        </w:rPr>
        <w:t>localization was assessed by imaging the cells. A transporter (DMSO) was used as a</w:t>
      </w:r>
      <w:r w:rsidRPr="003D52FF">
        <w:rPr>
          <w:rFonts w:asciiTheme="minorBidi" w:hAnsiTheme="minorBidi" w:cstheme="minorBidi"/>
          <w:spacing w:val="1"/>
        </w:rPr>
        <w:t xml:space="preserve"> </w:t>
      </w:r>
      <w:r w:rsidRPr="003D52FF">
        <w:rPr>
          <w:rFonts w:asciiTheme="minorBidi" w:hAnsiTheme="minorBidi" w:cstheme="minorBidi"/>
        </w:rPr>
        <w:t>control</w:t>
      </w:r>
      <w:r w:rsidRPr="003D52FF">
        <w:rPr>
          <w:rFonts w:asciiTheme="minorBidi" w:hAnsiTheme="minorBidi" w:cstheme="minorBidi"/>
          <w:spacing w:val="-6"/>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3.23).</w:t>
      </w:r>
    </w:p>
    <w:p w14:paraId="26A1B526" w14:textId="77777777" w:rsidR="00CF52B0" w:rsidRPr="003D52FF" w:rsidRDefault="00CF52B0">
      <w:pPr>
        <w:pStyle w:val="BodyText"/>
        <w:rPr>
          <w:rFonts w:asciiTheme="minorBidi" w:hAnsiTheme="minorBidi" w:cstheme="minorBidi"/>
          <w:sz w:val="20"/>
        </w:rPr>
      </w:pPr>
    </w:p>
    <w:p w14:paraId="24AF3AAA" w14:textId="77777777" w:rsidR="00CF52B0" w:rsidRPr="003D52FF" w:rsidRDefault="00000000">
      <w:pPr>
        <w:pStyle w:val="BodyText"/>
        <w:spacing w:before="6"/>
        <w:rPr>
          <w:rFonts w:asciiTheme="minorBidi" w:hAnsiTheme="minorBidi" w:cstheme="minorBidi"/>
          <w:sz w:val="16"/>
        </w:rPr>
      </w:pPr>
      <w:r w:rsidRPr="003D52FF">
        <w:rPr>
          <w:rFonts w:asciiTheme="minorBidi" w:hAnsiTheme="minorBidi" w:cstheme="minorBidi"/>
          <w:noProof/>
        </w:rPr>
        <w:drawing>
          <wp:anchor distT="0" distB="0" distL="0" distR="0" simplePos="0" relativeHeight="134" behindDoc="0" locked="0" layoutInCell="1" allowOverlap="1" wp14:anchorId="3930A8C0" wp14:editId="1AC6B0A8">
            <wp:simplePos x="0" y="0"/>
            <wp:positionH relativeFrom="page">
              <wp:posOffset>2294254</wp:posOffset>
            </wp:positionH>
            <wp:positionV relativeFrom="paragraph">
              <wp:posOffset>151517</wp:posOffset>
            </wp:positionV>
            <wp:extent cx="2982705" cy="4456176"/>
            <wp:effectExtent l="0" t="0" r="0" b="0"/>
            <wp:wrapTopAndBottom/>
            <wp:docPr id="30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5.jpeg"/>
                    <pic:cNvPicPr/>
                  </pic:nvPicPr>
                  <pic:blipFill>
                    <a:blip r:embed="rId181" cstate="print"/>
                    <a:stretch>
                      <a:fillRect/>
                    </a:stretch>
                  </pic:blipFill>
                  <pic:spPr>
                    <a:xfrm>
                      <a:off x="0" y="0"/>
                      <a:ext cx="2982705" cy="4456176"/>
                    </a:xfrm>
                    <a:prstGeom prst="rect">
                      <a:avLst/>
                    </a:prstGeom>
                  </pic:spPr>
                </pic:pic>
              </a:graphicData>
            </a:graphic>
          </wp:anchor>
        </w:drawing>
      </w:r>
    </w:p>
    <w:p w14:paraId="716A46A6" w14:textId="77777777" w:rsidR="00CF52B0" w:rsidRPr="003D52FF" w:rsidRDefault="00000000">
      <w:pPr>
        <w:spacing w:before="182" w:line="230" w:lineRule="auto"/>
        <w:ind w:left="1160" w:right="1167"/>
        <w:jc w:val="both"/>
        <w:rPr>
          <w:rFonts w:asciiTheme="minorBidi" w:hAnsiTheme="minorBidi" w:cstheme="minorBidi"/>
          <w:sz w:val="20"/>
        </w:rPr>
      </w:pPr>
      <w:bookmarkStart w:id="203" w:name="_bookmark120"/>
      <w:bookmarkEnd w:id="203"/>
      <w:r w:rsidRPr="003D52FF">
        <w:rPr>
          <w:rFonts w:asciiTheme="minorBidi" w:hAnsiTheme="minorBidi" w:cstheme="minorBidi"/>
          <w:b/>
          <w:color w:val="1F4E79"/>
          <w:sz w:val="20"/>
        </w:rPr>
        <w:t xml:space="preserve">Figure 3. 23 In </w:t>
      </w:r>
      <w:r w:rsidRPr="003D52FF">
        <w:rPr>
          <w:rFonts w:asciiTheme="minorBidi" w:hAnsiTheme="minorBidi" w:cstheme="minorBidi"/>
          <w:b/>
          <w:i/>
          <w:color w:val="1F4E79"/>
          <w:sz w:val="20"/>
        </w:rPr>
        <w:t>vivo</w:t>
      </w:r>
      <w:r w:rsidRPr="003D52FF">
        <w:rPr>
          <w:rFonts w:asciiTheme="minorBidi" w:hAnsiTheme="minorBidi" w:cstheme="minorBidi"/>
          <w:b/>
          <w:color w:val="1F4E79"/>
          <w:sz w:val="20"/>
        </w:rPr>
        <w:t>, the compound Dynasore inhibits the processes of peroxisomal fission and</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fusion, while its effectiveness in inhibiting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 xml:space="preserve">Dnm1 function remains uncertain.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peroxisomes in </w:t>
      </w:r>
      <w:r w:rsidRPr="003D52FF">
        <w:rPr>
          <w:rFonts w:asciiTheme="minorBidi" w:hAnsiTheme="minorBidi" w:cstheme="minorBidi"/>
          <w:i/>
          <w:color w:val="1F4E79"/>
          <w:sz w:val="20"/>
        </w:rPr>
        <w:t xml:space="preserve">S. pombe vps1∆ </w:t>
      </w:r>
      <w:r w:rsidRPr="003D52FF">
        <w:rPr>
          <w:rFonts w:asciiTheme="minorBidi" w:hAnsiTheme="minorBidi" w:cstheme="minorBidi"/>
          <w:color w:val="1F4E79"/>
          <w:sz w:val="20"/>
        </w:rPr>
        <w:t>mutant cells were labelled with the green peroxisomal marker (Lys3-</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mNG), with a transporter (DMSO) used as a control. Cells were cultured until reaching the logarithmic</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phase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then</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examined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epifluorescence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5μm.</w:t>
      </w:r>
    </w:p>
    <w:p w14:paraId="152545AB" w14:textId="77777777" w:rsidR="00CF52B0" w:rsidRPr="003D52FF" w:rsidRDefault="00CF52B0">
      <w:pPr>
        <w:pStyle w:val="BodyText"/>
        <w:rPr>
          <w:rFonts w:asciiTheme="minorBidi" w:hAnsiTheme="minorBidi" w:cstheme="minorBidi"/>
          <w:sz w:val="22"/>
        </w:rPr>
      </w:pPr>
    </w:p>
    <w:p w14:paraId="51EE723C" w14:textId="77777777" w:rsidR="00CF52B0" w:rsidRPr="003D52FF" w:rsidRDefault="00CF52B0">
      <w:pPr>
        <w:pStyle w:val="BodyText"/>
        <w:spacing w:before="4"/>
        <w:rPr>
          <w:rFonts w:asciiTheme="minorBidi" w:hAnsiTheme="minorBidi" w:cstheme="minorBidi"/>
          <w:sz w:val="27"/>
        </w:rPr>
      </w:pPr>
    </w:p>
    <w:p w14:paraId="43A13BB7"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However, there are several considerations that need to be taken into account. The</w:t>
      </w:r>
      <w:r w:rsidRPr="003D52FF">
        <w:rPr>
          <w:rFonts w:asciiTheme="minorBidi" w:hAnsiTheme="minorBidi" w:cstheme="minorBidi"/>
          <w:spacing w:val="1"/>
        </w:rPr>
        <w:t xml:space="preserve"> </w:t>
      </w:r>
      <w:r w:rsidRPr="003D52FF">
        <w:rPr>
          <w:rFonts w:asciiTheme="minorBidi" w:hAnsiTheme="minorBidi" w:cstheme="minorBidi"/>
        </w:rPr>
        <w:t>effectiveness</w:t>
      </w:r>
      <w:r w:rsidRPr="003D52FF">
        <w:rPr>
          <w:rFonts w:asciiTheme="minorBidi" w:hAnsiTheme="minorBidi" w:cstheme="minorBidi"/>
          <w:spacing w:val="70"/>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dynasore</w:t>
      </w:r>
      <w:r w:rsidRPr="003D52FF">
        <w:rPr>
          <w:rFonts w:asciiTheme="minorBidi" w:hAnsiTheme="minorBidi" w:cstheme="minorBidi"/>
          <w:spacing w:val="71"/>
        </w:rPr>
        <w:t xml:space="preserve"> </w:t>
      </w:r>
      <w:r w:rsidRPr="003D52FF">
        <w:rPr>
          <w:rFonts w:asciiTheme="minorBidi" w:hAnsiTheme="minorBidi" w:cstheme="minorBidi"/>
        </w:rPr>
        <w:t>in</w:t>
      </w:r>
      <w:r w:rsidRPr="003D52FF">
        <w:rPr>
          <w:rFonts w:asciiTheme="minorBidi" w:hAnsiTheme="minorBidi" w:cstheme="minorBidi"/>
          <w:spacing w:val="67"/>
        </w:rPr>
        <w:t xml:space="preserve"> </w:t>
      </w:r>
      <w:r w:rsidRPr="003D52FF">
        <w:rPr>
          <w:rFonts w:asciiTheme="minorBidi" w:hAnsiTheme="minorBidi" w:cstheme="minorBidi"/>
        </w:rPr>
        <w:t>inhibiting</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13"/>
        </w:rPr>
        <w:t xml:space="preserve"> </w:t>
      </w:r>
      <w:r w:rsidRPr="003D52FF">
        <w:rPr>
          <w:rFonts w:asciiTheme="minorBidi" w:hAnsiTheme="minorBidi" w:cstheme="minorBidi"/>
          <w:i/>
        </w:rPr>
        <w:t>pombe</w:t>
      </w:r>
      <w:r w:rsidRPr="003D52FF">
        <w:rPr>
          <w:rFonts w:asciiTheme="minorBidi" w:hAnsiTheme="minorBidi" w:cstheme="minorBidi"/>
          <w:i/>
          <w:spacing w:val="16"/>
        </w:rPr>
        <w:t xml:space="preserve"> </w:t>
      </w:r>
      <w:r w:rsidRPr="003D52FF">
        <w:rPr>
          <w:rFonts w:asciiTheme="minorBidi" w:hAnsiTheme="minorBidi" w:cstheme="minorBidi"/>
        </w:rPr>
        <w:t>Dnm1</w:t>
      </w:r>
      <w:r w:rsidRPr="003D52FF">
        <w:rPr>
          <w:rFonts w:asciiTheme="minorBidi" w:hAnsiTheme="minorBidi" w:cstheme="minorBidi"/>
          <w:spacing w:val="2"/>
        </w:rPr>
        <w:t xml:space="preserve"> </w:t>
      </w:r>
      <w:r w:rsidRPr="003D52FF">
        <w:rPr>
          <w:rFonts w:asciiTheme="minorBidi" w:hAnsiTheme="minorBidi" w:cstheme="minorBidi"/>
        </w:rPr>
        <w:t>function</w:t>
      </w:r>
      <w:r w:rsidRPr="003D52FF">
        <w:rPr>
          <w:rFonts w:asciiTheme="minorBidi" w:hAnsiTheme="minorBidi" w:cstheme="minorBidi"/>
          <w:spacing w:val="2"/>
        </w:rPr>
        <w:t xml:space="preserv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71"/>
        </w:rPr>
        <w:t xml:space="preserve"> </w:t>
      </w:r>
      <w:r w:rsidRPr="003D52FF">
        <w:rPr>
          <w:rFonts w:asciiTheme="minorBidi" w:hAnsiTheme="minorBidi" w:cstheme="minorBidi"/>
        </w:rPr>
        <w:t>been</w:t>
      </w:r>
    </w:p>
    <w:p w14:paraId="1B7CC61B"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CC8BF7F"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 xml:space="preserve">established, and the mechanism by which dynasore enters </w:t>
      </w:r>
      <w:r w:rsidRPr="003D52FF">
        <w:rPr>
          <w:rFonts w:asciiTheme="minorBidi" w:hAnsiTheme="minorBidi" w:cstheme="minorBidi"/>
          <w:i/>
        </w:rPr>
        <w:t xml:space="preserve">S. pombe </w:t>
      </w:r>
      <w:r w:rsidRPr="003D52FF">
        <w:rPr>
          <w:rFonts w:asciiTheme="minorBidi" w:hAnsiTheme="minorBidi" w:cstheme="minorBidi"/>
        </w:rPr>
        <w:t>cells remains</w:t>
      </w:r>
      <w:r w:rsidRPr="003D52FF">
        <w:rPr>
          <w:rFonts w:asciiTheme="minorBidi" w:hAnsiTheme="minorBidi" w:cstheme="minorBidi"/>
          <w:spacing w:val="1"/>
        </w:rPr>
        <w:t xml:space="preserve"> </w:t>
      </w:r>
      <w:r w:rsidRPr="003D52FF">
        <w:rPr>
          <w:rFonts w:asciiTheme="minorBidi" w:hAnsiTheme="minorBidi" w:cstheme="minorBidi"/>
        </w:rPr>
        <w:t>unclear. Additionally, the potential impacts of dynasore on peroxisomes are still</w:t>
      </w:r>
      <w:r w:rsidRPr="003D52FF">
        <w:rPr>
          <w:rFonts w:asciiTheme="minorBidi" w:hAnsiTheme="minorBidi" w:cstheme="minorBidi"/>
          <w:spacing w:val="1"/>
        </w:rPr>
        <w:t xml:space="preserve"> </w:t>
      </w:r>
      <w:r w:rsidRPr="003D52FF">
        <w:rPr>
          <w:rFonts w:asciiTheme="minorBidi" w:hAnsiTheme="minorBidi" w:cstheme="minorBidi"/>
        </w:rPr>
        <w:t>uncertain.</w:t>
      </w:r>
      <w:r w:rsidRPr="003D52FF">
        <w:rPr>
          <w:rFonts w:asciiTheme="minorBidi" w:hAnsiTheme="minorBidi" w:cstheme="minorBidi"/>
          <w:spacing w:val="-21"/>
        </w:rPr>
        <w:t xml:space="preserve"> </w:t>
      </w:r>
      <w:r w:rsidRPr="003D52FF">
        <w:rPr>
          <w:rFonts w:asciiTheme="minorBidi" w:hAnsiTheme="minorBidi" w:cstheme="minorBidi"/>
        </w:rPr>
        <w:t>These</w:t>
      </w:r>
      <w:r w:rsidRPr="003D52FF">
        <w:rPr>
          <w:rFonts w:asciiTheme="minorBidi" w:hAnsiTheme="minorBidi" w:cstheme="minorBidi"/>
          <w:spacing w:val="-15"/>
        </w:rPr>
        <w:t xml:space="preserve"> </w:t>
      </w:r>
      <w:r w:rsidRPr="003D52FF">
        <w:rPr>
          <w:rFonts w:asciiTheme="minorBidi" w:hAnsiTheme="minorBidi" w:cstheme="minorBidi"/>
        </w:rPr>
        <w:t>aspects</w:t>
      </w:r>
      <w:r w:rsidRPr="003D52FF">
        <w:rPr>
          <w:rFonts w:asciiTheme="minorBidi" w:hAnsiTheme="minorBidi" w:cstheme="minorBidi"/>
          <w:spacing w:val="-10"/>
        </w:rPr>
        <w:t xml:space="preserve"> </w:t>
      </w:r>
      <w:r w:rsidRPr="003D52FF">
        <w:rPr>
          <w:rFonts w:asciiTheme="minorBidi" w:hAnsiTheme="minorBidi" w:cstheme="minorBidi"/>
        </w:rPr>
        <w:t>present</w:t>
      </w:r>
      <w:r w:rsidRPr="003D52FF">
        <w:rPr>
          <w:rFonts w:asciiTheme="minorBidi" w:hAnsiTheme="minorBidi" w:cstheme="minorBidi"/>
          <w:spacing w:val="-9"/>
        </w:rPr>
        <w:t xml:space="preserve"> </w:t>
      </w:r>
      <w:r w:rsidRPr="003D52FF">
        <w:rPr>
          <w:rFonts w:asciiTheme="minorBidi" w:hAnsiTheme="minorBidi" w:cstheme="minorBidi"/>
        </w:rPr>
        <w:t>significant</w:t>
      </w:r>
      <w:r w:rsidRPr="003D52FF">
        <w:rPr>
          <w:rFonts w:asciiTheme="minorBidi" w:hAnsiTheme="minorBidi" w:cstheme="minorBidi"/>
          <w:spacing w:val="-10"/>
        </w:rPr>
        <w:t xml:space="preserve"> </w:t>
      </w:r>
      <w:r w:rsidRPr="003D52FF">
        <w:rPr>
          <w:rFonts w:asciiTheme="minorBidi" w:hAnsiTheme="minorBidi" w:cstheme="minorBidi"/>
        </w:rPr>
        <w:t>complexities</w:t>
      </w:r>
      <w:r w:rsidRPr="003D52FF">
        <w:rPr>
          <w:rFonts w:asciiTheme="minorBidi" w:hAnsiTheme="minorBidi" w:cstheme="minorBidi"/>
          <w:spacing w:val="-11"/>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cannot</w:t>
      </w:r>
      <w:r w:rsidRPr="003D52FF">
        <w:rPr>
          <w:rFonts w:asciiTheme="minorBidi" w:hAnsiTheme="minorBidi" w:cstheme="minorBidi"/>
          <w:spacing w:val="-10"/>
        </w:rPr>
        <w:t xml:space="preserve"> </w:t>
      </w:r>
      <w:r w:rsidRPr="003D52FF">
        <w:rPr>
          <w:rFonts w:asciiTheme="minorBidi" w:hAnsiTheme="minorBidi" w:cstheme="minorBidi"/>
        </w:rPr>
        <w:t>be</w:t>
      </w:r>
      <w:r w:rsidRPr="003D52FF">
        <w:rPr>
          <w:rFonts w:asciiTheme="minorBidi" w:hAnsiTheme="minorBidi" w:cstheme="minorBidi"/>
          <w:spacing w:val="-9"/>
        </w:rPr>
        <w:t xml:space="preserve"> </w:t>
      </w:r>
      <w:r w:rsidRPr="003D52FF">
        <w:rPr>
          <w:rFonts w:asciiTheme="minorBidi" w:hAnsiTheme="minorBidi" w:cstheme="minorBidi"/>
        </w:rPr>
        <w:t>fully</w:t>
      </w:r>
      <w:r w:rsidRPr="003D52FF">
        <w:rPr>
          <w:rFonts w:asciiTheme="minorBidi" w:hAnsiTheme="minorBidi" w:cstheme="minorBidi"/>
          <w:spacing w:val="-16"/>
        </w:rPr>
        <w:t xml:space="preserve"> </w:t>
      </w:r>
      <w:r w:rsidRPr="003D52FF">
        <w:rPr>
          <w:rFonts w:asciiTheme="minorBidi" w:hAnsiTheme="minorBidi" w:cstheme="minorBidi"/>
        </w:rPr>
        <w:t>resolved</w:t>
      </w:r>
      <w:r w:rsidRPr="003D52FF">
        <w:rPr>
          <w:rFonts w:asciiTheme="minorBidi" w:hAnsiTheme="minorBidi" w:cstheme="minorBidi"/>
          <w:spacing w:val="-73"/>
        </w:rPr>
        <w:t xml:space="preserve"> </w:t>
      </w:r>
      <w:r w:rsidRPr="003D52FF">
        <w:rPr>
          <w:rFonts w:asciiTheme="minorBidi" w:hAnsiTheme="minorBidi" w:cstheme="minorBidi"/>
        </w:rPr>
        <w:t>in a single experiment. Furthermore, it would be highly useful to include a positive</w:t>
      </w:r>
      <w:r w:rsidRPr="003D52FF">
        <w:rPr>
          <w:rFonts w:asciiTheme="minorBidi" w:hAnsiTheme="minorBidi" w:cstheme="minorBidi"/>
          <w:spacing w:val="1"/>
        </w:rPr>
        <w:t xml:space="preserve"> </w:t>
      </w:r>
      <w:r w:rsidRPr="003D52FF">
        <w:rPr>
          <w:rFonts w:asciiTheme="minorBidi" w:hAnsiTheme="minorBidi" w:cstheme="minorBidi"/>
        </w:rPr>
        <w:t xml:space="preserve">control alongside the test strain, such as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cells. Therefore, further</w:t>
      </w:r>
      <w:r w:rsidRPr="003D52FF">
        <w:rPr>
          <w:rFonts w:asciiTheme="minorBidi" w:hAnsiTheme="minorBidi" w:cstheme="minorBidi"/>
          <w:spacing w:val="1"/>
        </w:rPr>
        <w:t xml:space="preserve"> </w:t>
      </w:r>
      <w:r w:rsidRPr="003D52FF">
        <w:rPr>
          <w:rFonts w:asciiTheme="minorBidi" w:hAnsiTheme="minorBidi" w:cstheme="minorBidi"/>
        </w:rPr>
        <w:t>investigations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necessary</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address</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inquiries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acquire</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more</w:t>
      </w:r>
      <w:r w:rsidRPr="003D52FF">
        <w:rPr>
          <w:rFonts w:asciiTheme="minorBidi" w:hAnsiTheme="minorBidi" w:cstheme="minorBidi"/>
          <w:spacing w:val="1"/>
        </w:rPr>
        <w:t xml:space="preserve"> </w:t>
      </w:r>
      <w:r w:rsidRPr="003D52FF">
        <w:rPr>
          <w:rFonts w:asciiTheme="minorBidi" w:hAnsiTheme="minorBidi" w:cstheme="minorBidi"/>
        </w:rPr>
        <w:t>comprehensive</w:t>
      </w:r>
      <w:r w:rsidRPr="003D52FF">
        <w:rPr>
          <w:rFonts w:asciiTheme="minorBidi" w:hAnsiTheme="minorBidi" w:cstheme="minorBidi"/>
          <w:spacing w:val="21"/>
        </w:rPr>
        <w:t xml:space="preserve"> </w:t>
      </w:r>
      <w:r w:rsidRPr="003D52FF">
        <w:rPr>
          <w:rFonts w:asciiTheme="minorBidi" w:hAnsiTheme="minorBidi" w:cstheme="minorBidi"/>
        </w:rPr>
        <w:t>understanding</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consequences</w:t>
      </w:r>
      <w:r w:rsidRPr="003D52FF">
        <w:rPr>
          <w:rFonts w:asciiTheme="minorBidi" w:hAnsiTheme="minorBidi" w:cstheme="minorBidi"/>
          <w:spacing w:val="21"/>
        </w:rPr>
        <w:t xml:space="preserve"> </w:t>
      </w:r>
      <w:r w:rsidRPr="003D52FF">
        <w:rPr>
          <w:rFonts w:asciiTheme="minorBidi" w:hAnsiTheme="minorBidi" w:cstheme="minorBidi"/>
        </w:rPr>
        <w:t>associated</w:t>
      </w:r>
      <w:r w:rsidRPr="003D52FF">
        <w:rPr>
          <w:rFonts w:asciiTheme="minorBidi" w:hAnsiTheme="minorBidi" w:cstheme="minorBidi"/>
          <w:spacing w:val="21"/>
        </w:rPr>
        <w:t xml:space="preserve"> </w:t>
      </w:r>
      <w:r w:rsidRPr="003D52FF">
        <w:rPr>
          <w:rFonts w:asciiTheme="minorBidi" w:hAnsiTheme="minorBidi" w:cstheme="minorBidi"/>
        </w:rPr>
        <w:t>with</w:t>
      </w:r>
      <w:r w:rsidRPr="003D52FF">
        <w:rPr>
          <w:rFonts w:asciiTheme="minorBidi" w:hAnsiTheme="minorBidi" w:cstheme="minorBidi"/>
          <w:spacing w:val="21"/>
        </w:rPr>
        <w:t xml:space="preserve"> </w:t>
      </w:r>
      <w:r w:rsidRPr="003D52FF">
        <w:rPr>
          <w:rFonts w:asciiTheme="minorBidi" w:hAnsiTheme="minorBidi" w:cstheme="minorBidi"/>
        </w:rPr>
        <w:t>blocking</w:t>
      </w:r>
      <w:r w:rsidRPr="003D52FF">
        <w:rPr>
          <w:rFonts w:asciiTheme="minorBidi" w:hAnsiTheme="minorBidi" w:cstheme="minorBidi"/>
          <w:spacing w:val="21"/>
        </w:rPr>
        <w:t xml:space="preserve"> </w:t>
      </w:r>
      <w:r w:rsidRPr="003D52FF">
        <w:rPr>
          <w:rFonts w:asciiTheme="minorBidi" w:hAnsiTheme="minorBidi" w:cstheme="minorBidi"/>
        </w:rPr>
        <w:t>fission</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i/>
        </w:rPr>
        <w:t>S. pombe</w:t>
      </w:r>
      <w:r w:rsidRPr="003D52FF">
        <w:rPr>
          <w:rFonts w:asciiTheme="minorBidi" w:hAnsiTheme="minorBidi" w:cstheme="minorBidi"/>
          <w:i/>
          <w:spacing w:val="-2"/>
        </w:rPr>
        <w:t xml:space="preserve"> </w:t>
      </w:r>
      <w:r w:rsidRPr="003D52FF">
        <w:rPr>
          <w:rFonts w:asciiTheme="minorBidi" w:hAnsiTheme="minorBidi" w:cstheme="minorBidi"/>
        </w:rPr>
        <w:t>peroxisomes.</w:t>
      </w:r>
    </w:p>
    <w:p w14:paraId="5C671BC4" w14:textId="77777777" w:rsidR="00CF52B0" w:rsidRPr="003D52FF" w:rsidRDefault="00CF52B0">
      <w:pPr>
        <w:pStyle w:val="BodyText"/>
        <w:rPr>
          <w:rFonts w:asciiTheme="minorBidi" w:hAnsiTheme="minorBidi" w:cstheme="minorBidi"/>
          <w:sz w:val="20"/>
        </w:rPr>
      </w:pPr>
    </w:p>
    <w:p w14:paraId="7AA1039E" w14:textId="77777777" w:rsidR="00CF52B0" w:rsidRPr="003D52FF" w:rsidRDefault="00000000">
      <w:pPr>
        <w:pStyle w:val="Heading4"/>
        <w:spacing w:before="220" w:line="360" w:lineRule="auto"/>
        <w:ind w:left="2889" w:right="2175" w:firstLine="432"/>
        <w:rPr>
          <w:rFonts w:asciiTheme="minorBidi" w:hAnsiTheme="minorBidi" w:cstheme="minorBidi"/>
          <w:i/>
        </w:rPr>
      </w:pPr>
      <w:r w:rsidRPr="003D52FF">
        <w:rPr>
          <w:rFonts w:asciiTheme="minorBidi" w:hAnsiTheme="minorBidi" w:cstheme="minorBidi"/>
          <w:noProof/>
        </w:rPr>
        <w:drawing>
          <wp:anchor distT="0" distB="0" distL="0" distR="0" simplePos="0" relativeHeight="477060096" behindDoc="1" locked="0" layoutInCell="1" allowOverlap="1" wp14:anchorId="5373EDE1" wp14:editId="2179AA34">
            <wp:simplePos x="0" y="0"/>
            <wp:positionH relativeFrom="page">
              <wp:posOffset>1601751</wp:posOffset>
            </wp:positionH>
            <wp:positionV relativeFrom="paragraph">
              <wp:posOffset>170508</wp:posOffset>
            </wp:positionV>
            <wp:extent cx="501341" cy="114300"/>
            <wp:effectExtent l="0" t="0" r="0" b="0"/>
            <wp:wrapNone/>
            <wp:docPr id="3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6.png"/>
                    <pic:cNvPicPr/>
                  </pic:nvPicPr>
                  <pic:blipFill>
                    <a:blip r:embed="rId182" cstate="print"/>
                    <a:stretch>
                      <a:fillRect/>
                    </a:stretch>
                  </pic:blipFill>
                  <pic:spPr>
                    <a:xfrm>
                      <a:off x="0" y="0"/>
                      <a:ext cx="501341" cy="114300"/>
                    </a:xfrm>
                    <a:prstGeom prst="rect">
                      <a:avLst/>
                    </a:prstGeom>
                  </pic:spPr>
                </pic:pic>
              </a:graphicData>
            </a:graphic>
          </wp:anchor>
        </w:drawing>
      </w:r>
      <w:bookmarkStart w:id="204" w:name="3.6.2.3._The_role_of_Mitochondrial_divis"/>
      <w:bookmarkEnd w:id="204"/>
      <w:r w:rsidRPr="003D52FF">
        <w:rPr>
          <w:rFonts w:asciiTheme="minorBidi" w:hAnsiTheme="minorBidi" w:cstheme="minorBidi"/>
        </w:rPr>
        <w:t>The role of Mitochondrial division protein (mdv1) in</w:t>
      </w:r>
      <w:r w:rsidRPr="003D52FF">
        <w:rPr>
          <w:rFonts w:asciiTheme="minorBidi" w:hAnsiTheme="minorBidi" w:cstheme="minorBidi"/>
          <w:spacing w:val="-64"/>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p>
    <w:p w14:paraId="0E14C74D" w14:textId="77777777" w:rsidR="00CF52B0" w:rsidRPr="003D52FF" w:rsidRDefault="00CF52B0">
      <w:pPr>
        <w:pStyle w:val="BodyText"/>
        <w:spacing w:before="11"/>
        <w:rPr>
          <w:rFonts w:asciiTheme="minorBidi" w:hAnsiTheme="minorBidi" w:cstheme="minorBidi"/>
          <w:b/>
          <w:i/>
          <w:sz w:val="31"/>
        </w:rPr>
      </w:pPr>
    </w:p>
    <w:p w14:paraId="4E2E9509"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 xml:space="preserve">In </w:t>
      </w:r>
      <w:r w:rsidRPr="003D52FF">
        <w:rPr>
          <w:rFonts w:asciiTheme="minorBidi" w:hAnsiTheme="minorBidi" w:cstheme="minorBidi"/>
          <w:i/>
        </w:rPr>
        <w:t>S. cerevisiae</w:t>
      </w:r>
      <w:r w:rsidRPr="003D52FF">
        <w:rPr>
          <w:rFonts w:asciiTheme="minorBidi" w:hAnsiTheme="minorBidi" w:cstheme="minorBidi"/>
        </w:rPr>
        <w:t>, both Caf4p and Mdv1p were discovered to have the ability to bind</w:t>
      </w:r>
      <w:r w:rsidRPr="003D52FF">
        <w:rPr>
          <w:rFonts w:asciiTheme="minorBidi" w:hAnsiTheme="minorBidi" w:cstheme="minorBidi"/>
          <w:spacing w:val="1"/>
        </w:rPr>
        <w:t xml:space="preserve"> </w:t>
      </w:r>
      <w:r w:rsidRPr="003D52FF">
        <w:rPr>
          <w:rFonts w:asciiTheme="minorBidi" w:hAnsiTheme="minorBidi" w:cstheme="minorBidi"/>
        </w:rPr>
        <w:t xml:space="preserve">Dnm1p. In an </w:t>
      </w:r>
      <w:r w:rsidRPr="003D52FF">
        <w:rPr>
          <w:rFonts w:asciiTheme="minorBidi" w:hAnsiTheme="minorBidi" w:cstheme="minorBidi"/>
          <w:i/>
        </w:rPr>
        <w:t xml:space="preserve">mdv1Δ </w:t>
      </w:r>
      <w:r w:rsidRPr="003D52FF">
        <w:rPr>
          <w:rFonts w:asciiTheme="minorBidi" w:hAnsiTheme="minorBidi" w:cstheme="minorBidi"/>
        </w:rPr>
        <w:t xml:space="preserve">and </w:t>
      </w:r>
      <w:r w:rsidRPr="003D52FF">
        <w:rPr>
          <w:rFonts w:asciiTheme="minorBidi" w:hAnsiTheme="minorBidi" w:cstheme="minorBidi"/>
          <w:i/>
        </w:rPr>
        <w:t xml:space="preserve">caf4Δ </w:t>
      </w:r>
      <w:r w:rsidRPr="003D52FF">
        <w:rPr>
          <w:rFonts w:asciiTheme="minorBidi" w:hAnsiTheme="minorBidi" w:cstheme="minorBidi"/>
        </w:rPr>
        <w:t>double mutant, a significant portion of Dnm1p</w:t>
      </w:r>
      <w:r w:rsidRPr="003D52FF">
        <w:rPr>
          <w:rFonts w:asciiTheme="minorBidi" w:hAnsiTheme="minorBidi" w:cstheme="minorBidi"/>
          <w:spacing w:val="1"/>
        </w:rPr>
        <w:t xml:space="preserve"> </w:t>
      </w:r>
      <w:r w:rsidRPr="003D52FF">
        <w:rPr>
          <w:rFonts w:asciiTheme="minorBidi" w:hAnsiTheme="minorBidi" w:cstheme="minorBidi"/>
        </w:rPr>
        <w:t>becomes detached from mitochondria (Schauss et al., 2006). Mdv1p plays a more</w:t>
      </w:r>
      <w:r w:rsidRPr="003D52FF">
        <w:rPr>
          <w:rFonts w:asciiTheme="minorBidi" w:hAnsiTheme="minorBidi" w:cstheme="minorBidi"/>
          <w:spacing w:val="1"/>
        </w:rPr>
        <w:t xml:space="preserve"> </w:t>
      </w:r>
      <w:r w:rsidRPr="003D52FF">
        <w:rPr>
          <w:rFonts w:asciiTheme="minorBidi" w:hAnsiTheme="minorBidi" w:cstheme="minorBidi"/>
        </w:rPr>
        <w:t xml:space="preserve">prominent role in fission compared to Caf4p, as </w:t>
      </w:r>
      <w:r w:rsidRPr="003D52FF">
        <w:rPr>
          <w:rFonts w:asciiTheme="minorBidi" w:hAnsiTheme="minorBidi" w:cstheme="minorBidi"/>
          <w:i/>
        </w:rPr>
        <w:t xml:space="preserve">mdv1Δ </w:t>
      </w:r>
      <w:r w:rsidRPr="003D52FF">
        <w:rPr>
          <w:rFonts w:asciiTheme="minorBidi" w:hAnsiTheme="minorBidi" w:cstheme="minorBidi"/>
        </w:rPr>
        <w:t>cells display a noticeable</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3"/>
        </w:rPr>
        <w:t xml:space="preserve"> </w:t>
      </w:r>
      <w:r w:rsidRPr="003D52FF">
        <w:rPr>
          <w:rFonts w:asciiTheme="minorBidi" w:hAnsiTheme="minorBidi" w:cstheme="minorBidi"/>
        </w:rPr>
        <w:t>defect,</w:t>
      </w:r>
      <w:r w:rsidRPr="003D52FF">
        <w:rPr>
          <w:rFonts w:asciiTheme="minorBidi" w:hAnsiTheme="minorBidi" w:cstheme="minorBidi"/>
          <w:spacing w:val="-8"/>
        </w:rPr>
        <w:t xml:space="preserve"> </w:t>
      </w:r>
      <w:r w:rsidRPr="003D52FF">
        <w:rPr>
          <w:rFonts w:asciiTheme="minorBidi" w:hAnsiTheme="minorBidi" w:cstheme="minorBidi"/>
        </w:rPr>
        <w:t>while</w:t>
      </w:r>
      <w:r w:rsidRPr="003D52FF">
        <w:rPr>
          <w:rFonts w:asciiTheme="minorBidi" w:hAnsiTheme="minorBidi" w:cstheme="minorBidi"/>
          <w:spacing w:val="-5"/>
        </w:rPr>
        <w:t xml:space="preserve"> </w:t>
      </w:r>
      <w:r w:rsidRPr="003D52FF">
        <w:rPr>
          <w:rFonts w:asciiTheme="minorBidi" w:hAnsiTheme="minorBidi" w:cstheme="minorBidi"/>
          <w:i/>
        </w:rPr>
        <w:t>caf4Δ</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do</w:t>
      </w:r>
      <w:r w:rsidRPr="003D52FF">
        <w:rPr>
          <w:rFonts w:asciiTheme="minorBidi" w:hAnsiTheme="minorBidi" w:cstheme="minorBidi"/>
          <w:spacing w:val="-12"/>
        </w:rPr>
        <w:t xml:space="preserve"> </w:t>
      </w:r>
      <w:r w:rsidRPr="003D52FF">
        <w:rPr>
          <w:rFonts w:asciiTheme="minorBidi" w:hAnsiTheme="minorBidi" w:cstheme="minorBidi"/>
        </w:rPr>
        <w:t>not</w:t>
      </w:r>
      <w:r w:rsidRPr="003D52FF">
        <w:rPr>
          <w:rFonts w:asciiTheme="minorBidi" w:hAnsiTheme="minorBidi" w:cstheme="minorBidi"/>
          <w:spacing w:val="-7"/>
        </w:rPr>
        <w:t xml:space="preserve"> </w:t>
      </w:r>
      <w:r w:rsidRPr="003D52FF">
        <w:rPr>
          <w:rFonts w:asciiTheme="minorBidi" w:hAnsiTheme="minorBidi" w:cstheme="minorBidi"/>
        </w:rPr>
        <w:t>(Griffin</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5"/>
        </w:rPr>
        <w:t xml:space="preserve"> </w:t>
      </w:r>
      <w:r w:rsidRPr="003D52FF">
        <w:rPr>
          <w:rFonts w:asciiTheme="minorBidi" w:hAnsiTheme="minorBidi" w:cstheme="minorBidi"/>
        </w:rPr>
        <w:t>2005).</w:t>
      </w:r>
    </w:p>
    <w:p w14:paraId="6C185FB8" w14:textId="77777777" w:rsidR="00CF52B0" w:rsidRPr="003D52FF" w:rsidRDefault="00CF52B0">
      <w:pPr>
        <w:pStyle w:val="BodyText"/>
        <w:spacing w:before="2"/>
        <w:rPr>
          <w:rFonts w:asciiTheme="minorBidi" w:hAnsiTheme="minorBidi" w:cstheme="minorBidi"/>
          <w:sz w:val="35"/>
        </w:rPr>
      </w:pPr>
    </w:p>
    <w:p w14:paraId="7E1D13CB"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Furthermore, it was found that both Caf4p and Mdv1p are necessary for Dnm1p-</w:t>
      </w:r>
      <w:r w:rsidRPr="003D52FF">
        <w:rPr>
          <w:rFonts w:asciiTheme="minorBidi" w:hAnsiTheme="minorBidi" w:cstheme="minorBidi"/>
          <w:spacing w:val="1"/>
        </w:rPr>
        <w:t xml:space="preserve"> </w:t>
      </w:r>
      <w:r w:rsidRPr="003D52FF">
        <w:rPr>
          <w:rFonts w:asciiTheme="minorBidi" w:hAnsiTheme="minorBidi" w:cstheme="minorBidi"/>
        </w:rPr>
        <w:t>dependent</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fission,</w:t>
      </w:r>
      <w:r w:rsidRPr="003D52FF">
        <w:rPr>
          <w:rFonts w:asciiTheme="minorBidi" w:hAnsiTheme="minorBidi" w:cstheme="minorBidi"/>
          <w:spacing w:val="-7"/>
        </w:rPr>
        <w:t xml:space="preserve"> </w:t>
      </w:r>
      <w:r w:rsidRPr="003D52FF">
        <w:rPr>
          <w:rFonts w:asciiTheme="minorBidi" w:hAnsiTheme="minorBidi" w:cstheme="minorBidi"/>
        </w:rPr>
        <w:t>similar</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their</w:t>
      </w:r>
      <w:r w:rsidRPr="003D52FF">
        <w:rPr>
          <w:rFonts w:asciiTheme="minorBidi" w:hAnsiTheme="minorBidi" w:cstheme="minorBidi"/>
          <w:spacing w:val="-15"/>
        </w:rPr>
        <w:t xml:space="preserve"> </w:t>
      </w:r>
      <w:r w:rsidRPr="003D52FF">
        <w:rPr>
          <w:rFonts w:asciiTheme="minorBidi" w:hAnsiTheme="minorBidi" w:cstheme="minorBidi"/>
        </w:rPr>
        <w:t>roles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mitochondrial</w:t>
      </w:r>
      <w:r w:rsidRPr="003D52FF">
        <w:rPr>
          <w:rFonts w:asciiTheme="minorBidi" w:hAnsiTheme="minorBidi" w:cstheme="minorBidi"/>
          <w:spacing w:val="-4"/>
        </w:rPr>
        <w:t xml:space="preserve"> </w:t>
      </w:r>
      <w:r w:rsidRPr="003D52FF">
        <w:rPr>
          <w:rFonts w:asciiTheme="minorBidi" w:hAnsiTheme="minorBidi" w:cstheme="minorBidi"/>
        </w:rPr>
        <w:t>fission.</w:t>
      </w:r>
      <w:r w:rsidRPr="003D52FF">
        <w:rPr>
          <w:rFonts w:asciiTheme="minorBidi" w:hAnsiTheme="minorBidi" w:cstheme="minorBidi"/>
          <w:spacing w:val="-12"/>
        </w:rPr>
        <w:t xml:space="preserve"> </w:t>
      </w:r>
      <w:r w:rsidRPr="003D52FF">
        <w:rPr>
          <w:rFonts w:asciiTheme="minorBidi" w:hAnsiTheme="minorBidi" w:cstheme="minorBidi"/>
        </w:rPr>
        <w:t>However,</w:t>
      </w:r>
      <w:r w:rsidRPr="003D52FF">
        <w:rPr>
          <w:rFonts w:asciiTheme="minorBidi" w:hAnsiTheme="minorBidi" w:cstheme="minorBidi"/>
          <w:spacing w:val="-73"/>
        </w:rPr>
        <w:t xml:space="preserve"> </w:t>
      </w:r>
      <w:r w:rsidRPr="003D52FF">
        <w:rPr>
          <w:rFonts w:asciiTheme="minorBidi" w:hAnsiTheme="minorBidi" w:cstheme="minorBidi"/>
        </w:rPr>
        <w:t>unlike mitochondrial fission, these proteins have redundant functions in peroxisome</w:t>
      </w:r>
      <w:r w:rsidRPr="003D52FF">
        <w:rPr>
          <w:rFonts w:asciiTheme="minorBidi" w:hAnsiTheme="minorBidi" w:cstheme="minorBidi"/>
          <w:spacing w:val="1"/>
        </w:rPr>
        <w:t xml:space="preserve"> </w:t>
      </w:r>
      <w:r w:rsidRPr="003D52FF">
        <w:rPr>
          <w:rFonts w:asciiTheme="minorBidi" w:hAnsiTheme="minorBidi" w:cstheme="minorBidi"/>
        </w:rPr>
        <w:t>fission. Additionally,</w:t>
      </w:r>
      <w:r w:rsidRPr="003D52FF">
        <w:rPr>
          <w:rFonts w:asciiTheme="minorBidi" w:hAnsiTheme="minorBidi" w:cstheme="minorBidi"/>
          <w:spacing w:val="1"/>
        </w:rPr>
        <w:t xml:space="preserve"> </w:t>
      </w:r>
      <w:r w:rsidRPr="003D52FF">
        <w:rPr>
          <w:rFonts w:asciiTheme="minorBidi" w:hAnsiTheme="minorBidi" w:cstheme="minorBidi"/>
        </w:rPr>
        <w:t>Vps1p-dependent</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shown</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independent</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presence</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23"/>
        </w:rPr>
        <w:t xml:space="preserve"> </w:t>
      </w:r>
      <w:r w:rsidRPr="003D52FF">
        <w:rPr>
          <w:rFonts w:asciiTheme="minorBidi" w:hAnsiTheme="minorBidi" w:cstheme="minorBidi"/>
        </w:rPr>
        <w:t>Fis1p,</w:t>
      </w:r>
      <w:r w:rsidRPr="003D52FF">
        <w:rPr>
          <w:rFonts w:asciiTheme="minorBidi" w:hAnsiTheme="minorBidi" w:cstheme="minorBidi"/>
          <w:spacing w:val="-18"/>
        </w:rPr>
        <w:t xml:space="preserve"> </w:t>
      </w:r>
      <w:r w:rsidRPr="003D52FF">
        <w:rPr>
          <w:rFonts w:asciiTheme="minorBidi" w:hAnsiTheme="minorBidi" w:cstheme="minorBidi"/>
        </w:rPr>
        <w:t>Caf4p,</w:t>
      </w:r>
      <w:r w:rsidRPr="003D52FF">
        <w:rPr>
          <w:rFonts w:asciiTheme="minorBidi" w:hAnsiTheme="minorBidi" w:cstheme="minorBidi"/>
          <w:spacing w:val="-24"/>
        </w:rPr>
        <w:t xml:space="preserve"> </w:t>
      </w:r>
      <w:r w:rsidRPr="003D52FF">
        <w:rPr>
          <w:rFonts w:asciiTheme="minorBidi" w:hAnsiTheme="minorBidi" w:cstheme="minorBidi"/>
        </w:rPr>
        <w:t>or</w:t>
      </w:r>
      <w:r w:rsidRPr="003D52FF">
        <w:rPr>
          <w:rFonts w:asciiTheme="minorBidi" w:hAnsiTheme="minorBidi" w:cstheme="minorBidi"/>
          <w:spacing w:val="-17"/>
        </w:rPr>
        <w:t xml:space="preserve"> </w:t>
      </w:r>
      <w:r w:rsidRPr="003D52FF">
        <w:rPr>
          <w:rFonts w:asciiTheme="minorBidi" w:hAnsiTheme="minorBidi" w:cstheme="minorBidi"/>
        </w:rPr>
        <w:t>Mdv1p</w:t>
      </w:r>
      <w:r w:rsidRPr="003D52FF">
        <w:rPr>
          <w:rFonts w:asciiTheme="minorBidi" w:hAnsiTheme="minorBidi" w:cstheme="minorBidi"/>
          <w:spacing w:val="-11"/>
        </w:rPr>
        <w:t xml:space="preserve"> </w:t>
      </w:r>
      <w:r w:rsidRPr="003D52FF">
        <w:rPr>
          <w:rFonts w:asciiTheme="minorBidi" w:hAnsiTheme="minorBidi" w:cstheme="minorBidi"/>
        </w:rPr>
        <w:t>(Motley</w:t>
      </w:r>
      <w:r w:rsidRPr="003D52FF">
        <w:rPr>
          <w:rFonts w:asciiTheme="minorBidi" w:hAnsiTheme="minorBidi" w:cstheme="minorBidi"/>
          <w:spacing w:val="-20"/>
        </w:rPr>
        <w:t xml:space="preserve"> </w:t>
      </w:r>
      <w:r w:rsidRPr="003D52FF">
        <w:rPr>
          <w:rFonts w:asciiTheme="minorBidi" w:hAnsiTheme="minorBidi" w:cstheme="minorBidi"/>
        </w:rPr>
        <w:t>et</w:t>
      </w:r>
      <w:r w:rsidRPr="003D52FF">
        <w:rPr>
          <w:rFonts w:asciiTheme="minorBidi" w:hAnsiTheme="minorBidi" w:cstheme="minorBidi"/>
          <w:spacing w:val="-18"/>
        </w:rPr>
        <w:t xml:space="preserve"> </w:t>
      </w:r>
      <w:r w:rsidRPr="003D52FF">
        <w:rPr>
          <w:rFonts w:asciiTheme="minorBidi" w:hAnsiTheme="minorBidi" w:cstheme="minorBidi"/>
        </w:rPr>
        <w:t>al.,</w:t>
      </w:r>
      <w:r w:rsidRPr="003D52FF">
        <w:rPr>
          <w:rFonts w:asciiTheme="minorBidi" w:hAnsiTheme="minorBidi" w:cstheme="minorBidi"/>
          <w:spacing w:val="-18"/>
        </w:rPr>
        <w:t xml:space="preserve"> </w:t>
      </w:r>
      <w:r w:rsidRPr="003D52FF">
        <w:rPr>
          <w:rFonts w:asciiTheme="minorBidi" w:hAnsiTheme="minorBidi" w:cstheme="minorBidi"/>
        </w:rPr>
        <w:t>2008).</w:t>
      </w:r>
      <w:r w:rsidRPr="003D52FF">
        <w:rPr>
          <w:rFonts w:asciiTheme="minorBidi" w:hAnsiTheme="minorBidi" w:cstheme="minorBidi"/>
          <w:spacing w:val="-18"/>
        </w:rPr>
        <w:t xml:space="preserve"> </w:t>
      </w:r>
      <w:r w:rsidRPr="003D52FF">
        <w:rPr>
          <w:rFonts w:asciiTheme="minorBidi" w:hAnsiTheme="minorBidi" w:cstheme="minorBidi"/>
        </w:rPr>
        <w:t>However,</w:t>
      </w:r>
      <w:r w:rsidRPr="003D52FF">
        <w:rPr>
          <w:rFonts w:asciiTheme="minorBidi" w:hAnsiTheme="minorBidi" w:cstheme="minorBidi"/>
          <w:spacing w:val="-73"/>
        </w:rPr>
        <w:t xml:space="preserve"> </w:t>
      </w:r>
      <w:r w:rsidRPr="003D52FF">
        <w:rPr>
          <w:rFonts w:asciiTheme="minorBidi" w:hAnsiTheme="minorBidi" w:cstheme="minorBidi"/>
        </w:rPr>
        <w:t>a recent study demonstrated that Vps1p relies on pex27 (Ekal et al., 2023). In this</w:t>
      </w:r>
      <w:r w:rsidRPr="003D52FF">
        <w:rPr>
          <w:rFonts w:asciiTheme="minorBidi" w:hAnsiTheme="minorBidi" w:cstheme="minorBidi"/>
          <w:spacing w:val="1"/>
        </w:rPr>
        <w:t xml:space="preserve"> </w:t>
      </w:r>
      <w:r w:rsidRPr="003D52FF">
        <w:rPr>
          <w:rFonts w:asciiTheme="minorBidi" w:hAnsiTheme="minorBidi" w:cstheme="minorBidi"/>
        </w:rPr>
        <w:t xml:space="preserve">study, the accessory protein Mdv1 gene was also knocked out from the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genome</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investigate</w:t>
      </w:r>
      <w:r w:rsidRPr="003D52FF">
        <w:rPr>
          <w:rFonts w:asciiTheme="minorBidi" w:hAnsiTheme="minorBidi" w:cstheme="minorBidi"/>
          <w:spacing w:val="-12"/>
        </w:rPr>
        <w:t xml:space="preserve"> </w:t>
      </w:r>
      <w:r w:rsidRPr="003D52FF">
        <w:rPr>
          <w:rFonts w:asciiTheme="minorBidi" w:hAnsiTheme="minorBidi" w:cstheme="minorBidi"/>
        </w:rPr>
        <w:t>its</w:t>
      </w:r>
      <w:r w:rsidRPr="003D52FF">
        <w:rPr>
          <w:rFonts w:asciiTheme="minorBidi" w:hAnsiTheme="minorBidi" w:cstheme="minorBidi"/>
          <w:spacing w:val="-7"/>
        </w:rPr>
        <w:t xml:space="preserve"> </w:t>
      </w:r>
      <w:r w:rsidRPr="003D52FF">
        <w:rPr>
          <w:rFonts w:asciiTheme="minorBidi" w:hAnsiTheme="minorBidi" w:cstheme="minorBidi"/>
        </w:rPr>
        <w:t>involvement</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fission</w:t>
      </w:r>
      <w:r w:rsidRPr="003D52FF">
        <w:rPr>
          <w:rFonts w:asciiTheme="minorBidi" w:hAnsiTheme="minorBidi" w:cstheme="minorBidi"/>
          <w:spacing w:val="-12"/>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3.24).</w:t>
      </w:r>
    </w:p>
    <w:p w14:paraId="3C8D5FFD"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6A82F86" w14:textId="77777777" w:rsidR="00CF52B0" w:rsidRPr="003D52FF" w:rsidRDefault="00000000">
      <w:pPr>
        <w:pStyle w:val="BodyText"/>
        <w:ind w:left="3752"/>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53836215" wp14:editId="7256AD9F">
            <wp:extent cx="2486997" cy="2916936"/>
            <wp:effectExtent l="0" t="0" r="0" b="0"/>
            <wp:docPr id="31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7.jpeg"/>
                    <pic:cNvPicPr/>
                  </pic:nvPicPr>
                  <pic:blipFill>
                    <a:blip r:embed="rId183" cstate="print"/>
                    <a:stretch>
                      <a:fillRect/>
                    </a:stretch>
                  </pic:blipFill>
                  <pic:spPr>
                    <a:xfrm>
                      <a:off x="0" y="0"/>
                      <a:ext cx="2486997" cy="2916936"/>
                    </a:xfrm>
                    <a:prstGeom prst="rect">
                      <a:avLst/>
                    </a:prstGeom>
                  </pic:spPr>
                </pic:pic>
              </a:graphicData>
            </a:graphic>
          </wp:inline>
        </w:drawing>
      </w:r>
    </w:p>
    <w:p w14:paraId="4D33ED83" w14:textId="77777777" w:rsidR="00CF52B0" w:rsidRPr="003D52FF" w:rsidRDefault="00000000">
      <w:pPr>
        <w:spacing w:before="72" w:line="230" w:lineRule="auto"/>
        <w:ind w:left="1160" w:right="1169"/>
        <w:jc w:val="both"/>
        <w:rPr>
          <w:rFonts w:asciiTheme="minorBidi" w:hAnsiTheme="minorBidi" w:cstheme="minorBidi"/>
          <w:sz w:val="20"/>
        </w:rPr>
      </w:pPr>
      <w:bookmarkStart w:id="205" w:name="_bookmark121"/>
      <w:bookmarkEnd w:id="205"/>
      <w:r w:rsidRPr="003D52FF">
        <w:rPr>
          <w:rFonts w:asciiTheme="minorBidi" w:hAnsiTheme="minorBidi" w:cstheme="minorBidi"/>
          <w:b/>
          <w:color w:val="1F4E79"/>
          <w:sz w:val="20"/>
        </w:rPr>
        <w:t xml:space="preserve">Figure 3. 24 The phenotype of </w:t>
      </w:r>
      <w:r w:rsidRPr="003D52FF">
        <w:rPr>
          <w:rFonts w:asciiTheme="minorBidi" w:hAnsiTheme="minorBidi" w:cstheme="minorBidi"/>
          <w:b/>
          <w:i/>
          <w:color w:val="1F4E79"/>
          <w:sz w:val="20"/>
        </w:rPr>
        <w:t xml:space="preserve">mdv1∆ </w:t>
      </w:r>
      <w:r w:rsidRPr="003D52FF">
        <w:rPr>
          <w:rFonts w:asciiTheme="minorBidi" w:hAnsiTheme="minorBidi" w:cstheme="minorBidi"/>
          <w:b/>
          <w:color w:val="1F4E79"/>
          <w:sz w:val="20"/>
        </w:rPr>
        <w:t xml:space="preserve">cells resemble that of the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 xml:space="preserve">wild-type strain. </w:t>
      </w:r>
      <w:r w:rsidRPr="003D52FF">
        <w:rPr>
          <w:rFonts w:asciiTheme="minorBidi" w:hAnsiTheme="minorBidi" w:cstheme="minorBidi"/>
          <w:color w:val="1F4E79"/>
          <w:sz w:val="20"/>
        </w:rPr>
        <w:t>Cells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 xml:space="preserve">were cultured until reaching the logarithmic growth phase and the peroxisomes in </w:t>
      </w:r>
      <w:r w:rsidRPr="003D52FF">
        <w:rPr>
          <w:rFonts w:asciiTheme="minorBidi" w:hAnsiTheme="minorBidi" w:cstheme="minorBidi"/>
          <w:i/>
          <w:color w:val="1F4E79"/>
          <w:sz w:val="20"/>
        </w:rPr>
        <w:t>S. pombe mdv1∆</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mutant cells were labelled with the green peroxisomal marker (Lys3-mNG) then examined using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epifluorescence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microscopy.</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5μm.</w:t>
      </w:r>
    </w:p>
    <w:p w14:paraId="5C2B9F84" w14:textId="77777777" w:rsidR="00CF52B0" w:rsidRPr="003D52FF" w:rsidRDefault="00CF52B0">
      <w:pPr>
        <w:pStyle w:val="BodyText"/>
        <w:rPr>
          <w:rFonts w:asciiTheme="minorBidi" w:hAnsiTheme="minorBidi" w:cstheme="minorBidi"/>
          <w:sz w:val="22"/>
        </w:rPr>
      </w:pPr>
    </w:p>
    <w:p w14:paraId="10937E7F" w14:textId="77777777" w:rsidR="00CF52B0" w:rsidRPr="003D52FF" w:rsidRDefault="00CF52B0">
      <w:pPr>
        <w:pStyle w:val="BodyText"/>
        <w:spacing w:before="6"/>
        <w:rPr>
          <w:rFonts w:asciiTheme="minorBidi" w:hAnsiTheme="minorBidi" w:cstheme="minorBidi"/>
          <w:sz w:val="27"/>
        </w:rPr>
      </w:pPr>
    </w:p>
    <w:p w14:paraId="05688510" w14:textId="77777777" w:rsidR="00CF52B0" w:rsidRPr="003D52FF" w:rsidRDefault="00000000">
      <w:pPr>
        <w:pStyle w:val="BodyText"/>
        <w:spacing w:before="1" w:line="340" w:lineRule="auto"/>
        <w:ind w:left="1160" w:right="1170"/>
        <w:jc w:val="both"/>
        <w:rPr>
          <w:rFonts w:asciiTheme="minorBidi" w:hAnsiTheme="minorBidi" w:cstheme="minorBidi"/>
        </w:rPr>
      </w:pPr>
      <w:r w:rsidRPr="003D52FF">
        <w:rPr>
          <w:rFonts w:asciiTheme="minorBidi" w:hAnsiTheme="minorBidi" w:cstheme="minorBidi"/>
        </w:rPr>
        <w:t xml:space="preserve">Similar to the </w:t>
      </w:r>
      <w:r w:rsidRPr="003D52FF">
        <w:rPr>
          <w:rFonts w:asciiTheme="minorBidi" w:hAnsiTheme="minorBidi" w:cstheme="minorBidi"/>
          <w:i/>
        </w:rPr>
        <w:t xml:space="preserve">vps1∆ </w:t>
      </w:r>
      <w:r w:rsidRPr="003D52FF">
        <w:rPr>
          <w:rFonts w:asciiTheme="minorBidi" w:hAnsiTheme="minorBidi" w:cstheme="minorBidi"/>
        </w:rPr>
        <w:t xml:space="preserve">strain, the peroxisome pattern in the </w:t>
      </w:r>
      <w:r w:rsidRPr="003D52FF">
        <w:rPr>
          <w:rFonts w:asciiTheme="minorBidi" w:hAnsiTheme="minorBidi" w:cstheme="minorBidi"/>
          <w:i/>
        </w:rPr>
        <w:t xml:space="preserve">mdv1∆ </w:t>
      </w:r>
      <w:r w:rsidRPr="003D52FF">
        <w:rPr>
          <w:rFonts w:asciiTheme="minorBidi" w:hAnsiTheme="minorBidi" w:cstheme="minorBidi"/>
        </w:rPr>
        <w:t>mutant closely</w:t>
      </w:r>
      <w:r w:rsidRPr="003D52FF">
        <w:rPr>
          <w:rFonts w:asciiTheme="minorBidi" w:hAnsiTheme="minorBidi" w:cstheme="minorBidi"/>
          <w:spacing w:val="1"/>
        </w:rPr>
        <w:t xml:space="preserve"> </w:t>
      </w:r>
      <w:r w:rsidRPr="003D52FF">
        <w:rPr>
          <w:rFonts w:asciiTheme="minorBidi" w:hAnsiTheme="minorBidi" w:cstheme="minorBidi"/>
          <w:spacing w:val="-1"/>
        </w:rPr>
        <w:t>resembles</w:t>
      </w:r>
      <w:r w:rsidRPr="003D52FF">
        <w:rPr>
          <w:rFonts w:asciiTheme="minorBidi" w:hAnsiTheme="minorBidi" w:cstheme="minorBidi"/>
          <w:spacing w:val="-11"/>
        </w:rPr>
        <w:t xml:space="preserve"> </w:t>
      </w:r>
      <w:r w:rsidRPr="003D52FF">
        <w:rPr>
          <w:rFonts w:asciiTheme="minorBidi" w:hAnsiTheme="minorBidi" w:cstheme="minorBidi"/>
          <w:spacing w:val="-1"/>
        </w:rPr>
        <w:t>that</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wild-type</w:t>
      </w:r>
      <w:r w:rsidRPr="003D52FF">
        <w:rPr>
          <w:rFonts w:asciiTheme="minorBidi" w:hAnsiTheme="minorBidi" w:cstheme="minorBidi"/>
          <w:spacing w:val="-9"/>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 xml:space="preserve">pombe </w:t>
      </w:r>
      <w:r w:rsidRPr="003D52FF">
        <w:rPr>
          <w:rFonts w:asciiTheme="minorBidi" w:hAnsiTheme="minorBidi" w:cstheme="minorBidi"/>
        </w:rPr>
        <w:t>strain,</w:t>
      </w:r>
      <w:r w:rsidRPr="003D52FF">
        <w:rPr>
          <w:rFonts w:asciiTheme="minorBidi" w:hAnsiTheme="minorBidi" w:cstheme="minorBidi"/>
          <w:spacing w:val="-10"/>
        </w:rPr>
        <w:t xml:space="preserve"> </w:t>
      </w:r>
      <w:r w:rsidRPr="003D52FF">
        <w:rPr>
          <w:rFonts w:asciiTheme="minorBidi" w:hAnsiTheme="minorBidi" w:cstheme="minorBidi"/>
        </w:rPr>
        <w:t>as</w:t>
      </w:r>
      <w:r w:rsidRPr="003D52FF">
        <w:rPr>
          <w:rFonts w:asciiTheme="minorBidi" w:hAnsiTheme="minorBidi" w:cstheme="minorBidi"/>
          <w:spacing w:val="-16"/>
        </w:rPr>
        <w:t xml:space="preserve"> </w:t>
      </w:r>
      <w:r w:rsidRPr="003D52FF">
        <w:rPr>
          <w:rFonts w:asciiTheme="minorBidi" w:hAnsiTheme="minorBidi" w:cstheme="minorBidi"/>
        </w:rPr>
        <w:t>depicted</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Figure</w:t>
      </w:r>
      <w:r w:rsidRPr="003D52FF">
        <w:rPr>
          <w:rFonts w:asciiTheme="minorBidi" w:hAnsiTheme="minorBidi" w:cstheme="minorBidi"/>
          <w:spacing w:val="-15"/>
        </w:rPr>
        <w:t xml:space="preserve"> </w:t>
      </w:r>
      <w:r w:rsidRPr="003D52FF">
        <w:rPr>
          <w:rFonts w:asciiTheme="minorBidi" w:hAnsiTheme="minorBidi" w:cstheme="minorBidi"/>
        </w:rPr>
        <w:t>3.24.</w:t>
      </w:r>
      <w:r w:rsidRPr="003D52FF">
        <w:rPr>
          <w:rFonts w:asciiTheme="minorBidi" w:hAnsiTheme="minorBidi" w:cstheme="minorBidi"/>
          <w:spacing w:val="-14"/>
        </w:rPr>
        <w:t xml:space="preserve"> </w:t>
      </w:r>
      <w:r w:rsidRPr="003D52FF">
        <w:rPr>
          <w:rFonts w:asciiTheme="minorBidi" w:hAnsiTheme="minorBidi" w:cstheme="minorBidi"/>
        </w:rPr>
        <w:t>It</w:t>
      </w:r>
      <w:r w:rsidRPr="003D52FF">
        <w:rPr>
          <w:rFonts w:asciiTheme="minorBidi" w:hAnsiTheme="minorBidi" w:cstheme="minorBidi"/>
          <w:spacing w:val="-19"/>
        </w:rPr>
        <w:t xml:space="preserve"> </w:t>
      </w:r>
      <w:r w:rsidRPr="003D52FF">
        <w:rPr>
          <w:rFonts w:asciiTheme="minorBidi" w:hAnsiTheme="minorBidi" w:cstheme="minorBidi"/>
        </w:rPr>
        <w:t>is</w:t>
      </w:r>
      <w:r w:rsidRPr="003D52FF">
        <w:rPr>
          <w:rFonts w:asciiTheme="minorBidi" w:hAnsiTheme="minorBidi" w:cstheme="minorBidi"/>
          <w:spacing w:val="-11"/>
        </w:rPr>
        <w:t xml:space="preserve"> </w:t>
      </w:r>
      <w:r w:rsidRPr="003D52FF">
        <w:rPr>
          <w:rFonts w:asciiTheme="minorBidi" w:hAnsiTheme="minorBidi" w:cstheme="minorBidi"/>
        </w:rPr>
        <w:t>worth</w:t>
      </w:r>
      <w:r w:rsidRPr="003D52FF">
        <w:rPr>
          <w:rFonts w:asciiTheme="minorBidi" w:hAnsiTheme="minorBidi" w:cstheme="minorBidi"/>
          <w:spacing w:val="-72"/>
        </w:rPr>
        <w:t xml:space="preserve"> </w:t>
      </w:r>
      <w:r w:rsidRPr="003D52FF">
        <w:rPr>
          <w:rFonts w:asciiTheme="minorBidi" w:hAnsiTheme="minorBidi" w:cstheme="minorBidi"/>
        </w:rPr>
        <w:t xml:space="preserve">noting here that, unlike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 xml:space="preserve">cells, the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genome lacks CCR4-</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8"/>
        </w:rPr>
        <w:t xml:space="preserve"> </w:t>
      </w:r>
      <w:r w:rsidRPr="003D52FF">
        <w:rPr>
          <w:rFonts w:asciiTheme="minorBidi" w:hAnsiTheme="minorBidi" w:cstheme="minorBidi"/>
        </w:rPr>
        <w:t>factor</w:t>
      </w:r>
      <w:r w:rsidRPr="003D52FF">
        <w:rPr>
          <w:rFonts w:asciiTheme="minorBidi" w:hAnsiTheme="minorBidi" w:cstheme="minorBidi"/>
          <w:spacing w:val="-7"/>
        </w:rPr>
        <w:t xml:space="preserve"> </w:t>
      </w:r>
      <w:r w:rsidRPr="003D52FF">
        <w:rPr>
          <w:rFonts w:asciiTheme="minorBidi" w:hAnsiTheme="minorBidi" w:cstheme="minorBidi"/>
        </w:rPr>
        <w:t>4</w:t>
      </w:r>
      <w:r w:rsidRPr="003D52FF">
        <w:rPr>
          <w:rFonts w:asciiTheme="minorBidi" w:hAnsiTheme="minorBidi" w:cstheme="minorBidi"/>
          <w:spacing w:val="-12"/>
        </w:rPr>
        <w:t xml:space="preserve"> </w:t>
      </w:r>
      <w:r w:rsidRPr="003D52FF">
        <w:rPr>
          <w:rFonts w:asciiTheme="minorBidi" w:hAnsiTheme="minorBidi" w:cstheme="minorBidi"/>
        </w:rPr>
        <w:t>(caf4).</w:t>
      </w:r>
    </w:p>
    <w:p w14:paraId="15C56FC3" w14:textId="77777777" w:rsidR="00CF52B0" w:rsidRPr="003D52FF" w:rsidRDefault="00CF52B0">
      <w:pPr>
        <w:pStyle w:val="BodyText"/>
        <w:rPr>
          <w:rFonts w:asciiTheme="minorBidi" w:hAnsiTheme="minorBidi" w:cstheme="minorBidi"/>
          <w:sz w:val="20"/>
        </w:rPr>
      </w:pPr>
    </w:p>
    <w:p w14:paraId="525D411D" w14:textId="77777777" w:rsidR="00CF52B0" w:rsidRPr="003D52FF" w:rsidRDefault="00000000">
      <w:pPr>
        <w:pStyle w:val="Heading4"/>
        <w:spacing w:before="231"/>
        <w:ind w:left="3321"/>
        <w:rPr>
          <w:rFonts w:asciiTheme="minorBidi" w:hAnsiTheme="minorBidi" w:cstheme="minorBidi"/>
        </w:rPr>
      </w:pPr>
      <w:r w:rsidRPr="003D52FF">
        <w:rPr>
          <w:rFonts w:asciiTheme="minorBidi" w:hAnsiTheme="minorBidi" w:cstheme="minorBidi"/>
          <w:noProof/>
        </w:rPr>
        <w:drawing>
          <wp:anchor distT="0" distB="0" distL="0" distR="0" simplePos="0" relativeHeight="15798272" behindDoc="0" locked="0" layoutInCell="1" allowOverlap="1" wp14:anchorId="024F9F7B" wp14:editId="43A5E8C2">
            <wp:simplePos x="0" y="0"/>
            <wp:positionH relativeFrom="page">
              <wp:posOffset>1601751</wp:posOffset>
            </wp:positionH>
            <wp:positionV relativeFrom="paragraph">
              <wp:posOffset>176604</wp:posOffset>
            </wp:positionV>
            <wp:extent cx="501341" cy="114300"/>
            <wp:effectExtent l="0" t="0" r="0" b="0"/>
            <wp:wrapNone/>
            <wp:docPr id="31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8.png"/>
                    <pic:cNvPicPr/>
                  </pic:nvPicPr>
                  <pic:blipFill>
                    <a:blip r:embed="rId184" cstate="print"/>
                    <a:stretch>
                      <a:fillRect/>
                    </a:stretch>
                  </pic:blipFill>
                  <pic:spPr>
                    <a:xfrm>
                      <a:off x="0" y="0"/>
                      <a:ext cx="501341" cy="114300"/>
                    </a:xfrm>
                    <a:prstGeom prst="rect">
                      <a:avLst/>
                    </a:prstGeom>
                  </pic:spPr>
                </pic:pic>
              </a:graphicData>
            </a:graphic>
          </wp:anchor>
        </w:drawing>
      </w:r>
      <w:bookmarkStart w:id="206" w:name="3.6.2.4._Inheritance_of_peroxisomes_prot"/>
      <w:bookmarkEnd w:id="206"/>
      <w:r w:rsidRPr="003D52FF">
        <w:rPr>
          <w:rFonts w:asciiTheme="minorBidi" w:hAnsiTheme="minorBidi" w:cstheme="minorBidi"/>
        </w:rPr>
        <w:t>Inheritance</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peroxisomes</w:t>
      </w:r>
      <w:r w:rsidRPr="003D52FF">
        <w:rPr>
          <w:rFonts w:asciiTheme="minorBidi" w:hAnsiTheme="minorBidi" w:cstheme="minorBidi"/>
          <w:spacing w:val="-5"/>
        </w:rPr>
        <w:t xml:space="preserve"> </w:t>
      </w:r>
      <w:r w:rsidRPr="003D52FF">
        <w:rPr>
          <w:rFonts w:asciiTheme="minorBidi" w:hAnsiTheme="minorBidi" w:cstheme="minorBidi"/>
        </w:rPr>
        <w:t>protein</w:t>
      </w:r>
      <w:r w:rsidRPr="003D52FF">
        <w:rPr>
          <w:rFonts w:asciiTheme="minorBidi" w:hAnsiTheme="minorBidi" w:cstheme="minorBidi"/>
          <w:spacing w:val="-8"/>
        </w:rPr>
        <w:t xml:space="preserve"> </w:t>
      </w:r>
      <w:r w:rsidRPr="003D52FF">
        <w:rPr>
          <w:rFonts w:asciiTheme="minorBidi" w:hAnsiTheme="minorBidi" w:cstheme="minorBidi"/>
        </w:rPr>
        <w:t>2</w:t>
      </w:r>
      <w:r w:rsidRPr="003D52FF">
        <w:rPr>
          <w:rFonts w:asciiTheme="minorBidi" w:hAnsiTheme="minorBidi" w:cstheme="minorBidi"/>
          <w:spacing w:val="3"/>
        </w:rPr>
        <w:t xml:space="preserve"> </w:t>
      </w:r>
      <w:r w:rsidRPr="003D52FF">
        <w:rPr>
          <w:rFonts w:asciiTheme="minorBidi" w:hAnsiTheme="minorBidi" w:cstheme="minorBidi"/>
        </w:rPr>
        <w:t>knockout</w:t>
      </w:r>
      <w:r w:rsidRPr="003D52FF">
        <w:rPr>
          <w:rFonts w:asciiTheme="minorBidi" w:hAnsiTheme="minorBidi" w:cstheme="minorBidi"/>
          <w:spacing w:val="-4"/>
        </w:rPr>
        <w:t xml:space="preserve"> </w:t>
      </w:r>
      <w:r w:rsidRPr="003D52FF">
        <w:rPr>
          <w:rFonts w:asciiTheme="minorBidi" w:hAnsiTheme="minorBidi" w:cstheme="minorBidi"/>
        </w:rPr>
        <w:t>(</w:t>
      </w:r>
      <w:r w:rsidRPr="003D52FF">
        <w:rPr>
          <w:rFonts w:asciiTheme="minorBidi" w:hAnsiTheme="minorBidi" w:cstheme="minorBidi"/>
          <w:i/>
        </w:rPr>
        <w:t>inp2∆</w:t>
      </w:r>
      <w:r w:rsidRPr="003D52FF">
        <w:rPr>
          <w:rFonts w:asciiTheme="minorBidi" w:hAnsiTheme="minorBidi" w:cstheme="minorBidi"/>
        </w:rPr>
        <w:t>)</w:t>
      </w:r>
    </w:p>
    <w:p w14:paraId="5E97D4FE" w14:textId="77777777" w:rsidR="00CF52B0" w:rsidRPr="003D52FF" w:rsidRDefault="00CF52B0">
      <w:pPr>
        <w:pStyle w:val="BodyText"/>
        <w:rPr>
          <w:rFonts w:asciiTheme="minorBidi" w:hAnsiTheme="minorBidi" w:cstheme="minorBidi"/>
          <w:b/>
          <w:sz w:val="20"/>
        </w:rPr>
      </w:pPr>
    </w:p>
    <w:p w14:paraId="01D2FDDA" w14:textId="77777777" w:rsidR="00CF52B0" w:rsidRPr="003D52FF" w:rsidRDefault="00CF52B0">
      <w:pPr>
        <w:pStyle w:val="BodyText"/>
        <w:spacing w:before="4"/>
        <w:rPr>
          <w:rFonts w:asciiTheme="minorBidi" w:hAnsiTheme="minorBidi" w:cstheme="minorBidi"/>
          <w:b/>
          <w:sz w:val="17"/>
        </w:rPr>
      </w:pPr>
    </w:p>
    <w:p w14:paraId="1661450D" w14:textId="77777777" w:rsidR="00CF52B0" w:rsidRPr="003D52FF" w:rsidRDefault="00000000">
      <w:pPr>
        <w:pStyle w:val="BodyText"/>
        <w:spacing w:before="77" w:line="343" w:lineRule="auto"/>
        <w:ind w:left="1160" w:right="1174"/>
        <w:jc w:val="both"/>
        <w:rPr>
          <w:rFonts w:asciiTheme="minorBidi" w:hAnsiTheme="minorBidi" w:cstheme="minorBidi"/>
        </w:rPr>
      </w:pPr>
      <w:r w:rsidRPr="003D52FF">
        <w:rPr>
          <w:rFonts w:asciiTheme="minorBidi" w:hAnsiTheme="minorBidi" w:cstheme="minorBidi"/>
        </w:rPr>
        <w:t>During the bioinformatics search, the gene "Inheritance of peroxisomes protein 2"</w:t>
      </w:r>
      <w:r w:rsidRPr="003D52FF">
        <w:rPr>
          <w:rFonts w:asciiTheme="minorBidi" w:hAnsiTheme="minorBidi" w:cstheme="minorBidi"/>
          <w:spacing w:val="1"/>
        </w:rPr>
        <w:t xml:space="preserve"> </w:t>
      </w:r>
      <w:r w:rsidRPr="003D52FF">
        <w:rPr>
          <w:rFonts w:asciiTheme="minorBidi" w:hAnsiTheme="minorBidi" w:cstheme="minorBidi"/>
        </w:rPr>
        <w:t>(Inp2/SPBC21B10.06c)</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3"/>
        </w:rPr>
        <w:t xml:space="preserve"> </w:t>
      </w:r>
      <w:r w:rsidRPr="003D52FF">
        <w:rPr>
          <w:rFonts w:asciiTheme="minorBidi" w:hAnsiTheme="minorBidi" w:cstheme="minorBidi"/>
        </w:rPr>
        <w:t>identified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i/>
        </w:rPr>
        <w:t>S.</w:t>
      </w:r>
      <w:r w:rsidRPr="003D52FF">
        <w:rPr>
          <w:rFonts w:asciiTheme="minorBidi" w:hAnsiTheme="minorBidi" w:cstheme="minorBidi"/>
          <w:i/>
          <w:spacing w:val="6"/>
        </w:rPr>
        <w:t xml:space="preserve"> </w:t>
      </w:r>
      <w:r w:rsidRPr="003D52FF">
        <w:rPr>
          <w:rFonts w:asciiTheme="minorBidi" w:hAnsiTheme="minorBidi" w:cstheme="minorBidi"/>
          <w:i/>
        </w:rPr>
        <w:t>pombe</w:t>
      </w:r>
      <w:r w:rsidRPr="003D52FF">
        <w:rPr>
          <w:rFonts w:asciiTheme="minorBidi" w:hAnsiTheme="minorBidi" w:cstheme="minorBidi"/>
          <w:i/>
          <w:spacing w:val="8"/>
        </w:rPr>
        <w:t xml:space="preserve"> </w:t>
      </w:r>
      <w:r w:rsidRPr="003D52FF">
        <w:rPr>
          <w:rFonts w:asciiTheme="minorBidi" w:hAnsiTheme="minorBidi" w:cstheme="minorBidi"/>
        </w:rPr>
        <w:t>genome.</w:t>
      </w:r>
      <w:r w:rsidRPr="003D52FF">
        <w:rPr>
          <w:rFonts w:asciiTheme="minorBidi" w:hAnsiTheme="minorBidi" w:cstheme="minorBidi"/>
          <w:spacing w:val="-2"/>
        </w:rPr>
        <w:t xml:space="preserve"> </w:t>
      </w:r>
      <w:r w:rsidRPr="003D52FF">
        <w:rPr>
          <w:rFonts w:asciiTheme="minorBidi" w:hAnsiTheme="minorBidi" w:cstheme="minorBidi"/>
        </w:rPr>
        <w:t>In the</w:t>
      </w:r>
      <w:r w:rsidRPr="003D52FF">
        <w:rPr>
          <w:rFonts w:asciiTheme="minorBidi" w:hAnsiTheme="minorBidi" w:cstheme="minorBidi"/>
          <w:spacing w:val="-7"/>
        </w:rPr>
        <w:t xml:space="preserve"> </w:t>
      </w:r>
      <w:r w:rsidRPr="003D52FF">
        <w:rPr>
          <w:rFonts w:asciiTheme="minorBidi" w:hAnsiTheme="minorBidi" w:cstheme="minorBidi"/>
        </w:rPr>
        <w:t>budding</w:t>
      </w:r>
      <w:r w:rsidRPr="003D52FF">
        <w:rPr>
          <w:rFonts w:asciiTheme="minorBidi" w:hAnsiTheme="minorBidi" w:cstheme="minorBidi"/>
          <w:spacing w:val="-2"/>
        </w:rPr>
        <w:t xml:space="preserve"> </w:t>
      </w:r>
      <w:r w:rsidRPr="003D52FF">
        <w:rPr>
          <w:rFonts w:asciiTheme="minorBidi" w:hAnsiTheme="minorBidi" w:cstheme="minorBidi"/>
        </w:rPr>
        <w:t>yeast</w:t>
      </w:r>
    </w:p>
    <w:p w14:paraId="2CA2C7B0"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i/>
          <w:spacing w:val="-1"/>
        </w:rPr>
        <w:t>S.</w:t>
      </w:r>
      <w:r w:rsidRPr="003D52FF">
        <w:rPr>
          <w:rFonts w:asciiTheme="minorBidi" w:hAnsiTheme="minorBidi" w:cstheme="minorBidi"/>
          <w:i/>
          <w:spacing w:val="-9"/>
        </w:rPr>
        <w:t xml:space="preserve"> </w:t>
      </w:r>
      <w:r w:rsidRPr="003D52FF">
        <w:rPr>
          <w:rFonts w:asciiTheme="minorBidi" w:hAnsiTheme="minorBidi" w:cstheme="minorBidi"/>
          <w:i/>
          <w:spacing w:val="-1"/>
        </w:rPr>
        <w:t>cerevisiae</w:t>
      </w:r>
      <w:r w:rsidRPr="003D52FF">
        <w:rPr>
          <w:rFonts w:asciiTheme="minorBidi" w:hAnsiTheme="minorBidi" w:cstheme="minorBidi"/>
          <w:spacing w:val="-1"/>
        </w:rPr>
        <w:t>,</w:t>
      </w:r>
      <w:r w:rsidRPr="003D52FF">
        <w:rPr>
          <w:rFonts w:asciiTheme="minorBidi" w:hAnsiTheme="minorBidi" w:cstheme="minorBidi"/>
          <w:spacing w:val="-17"/>
        </w:rPr>
        <w:t xml:space="preserve"> </w:t>
      </w:r>
      <w:r w:rsidRPr="003D52FF">
        <w:rPr>
          <w:rFonts w:asciiTheme="minorBidi" w:hAnsiTheme="minorBidi" w:cstheme="minorBidi"/>
          <w:spacing w:val="-1"/>
        </w:rPr>
        <w:t>the</w:t>
      </w:r>
      <w:r w:rsidRPr="003D52FF">
        <w:rPr>
          <w:rFonts w:asciiTheme="minorBidi" w:hAnsiTheme="minorBidi" w:cstheme="minorBidi"/>
          <w:spacing w:val="-16"/>
        </w:rPr>
        <w:t xml:space="preserve"> </w:t>
      </w:r>
      <w:r w:rsidRPr="003D52FF">
        <w:rPr>
          <w:rFonts w:asciiTheme="minorBidi" w:hAnsiTheme="minorBidi" w:cstheme="minorBidi"/>
          <w:spacing w:val="-1"/>
        </w:rPr>
        <w:t>ortholog</w:t>
      </w:r>
      <w:r w:rsidRPr="003D52FF">
        <w:rPr>
          <w:rFonts w:asciiTheme="minorBidi" w:hAnsiTheme="minorBidi" w:cstheme="minorBidi"/>
          <w:spacing w:val="-17"/>
        </w:rPr>
        <w:t xml:space="preserve"> </w:t>
      </w:r>
      <w:r w:rsidRPr="003D52FF">
        <w:rPr>
          <w:rFonts w:asciiTheme="minorBidi" w:hAnsiTheme="minorBidi" w:cstheme="minorBidi"/>
          <w:spacing w:val="-1"/>
        </w:rPr>
        <w:t>Inp2p</w:t>
      </w:r>
      <w:r w:rsidRPr="003D52FF">
        <w:rPr>
          <w:rFonts w:asciiTheme="minorBidi" w:hAnsiTheme="minorBidi" w:cstheme="minorBidi"/>
          <w:spacing w:val="-21"/>
        </w:rPr>
        <w:t xml:space="preserve"> </w:t>
      </w:r>
      <w:r w:rsidRPr="003D52FF">
        <w:rPr>
          <w:rFonts w:asciiTheme="minorBidi" w:hAnsiTheme="minorBidi" w:cstheme="minorBidi"/>
          <w:spacing w:val="-1"/>
        </w:rPr>
        <w:t>is</w:t>
      </w:r>
      <w:r w:rsidRPr="003D52FF">
        <w:rPr>
          <w:rFonts w:asciiTheme="minorBidi" w:hAnsiTheme="minorBidi" w:cstheme="minorBidi"/>
          <w:spacing w:val="-18"/>
        </w:rPr>
        <w:t xml:space="preserve"> </w:t>
      </w:r>
      <w:r w:rsidRPr="003D52FF">
        <w:rPr>
          <w:rFonts w:asciiTheme="minorBidi" w:hAnsiTheme="minorBidi" w:cstheme="minorBidi"/>
          <w:spacing w:val="-1"/>
        </w:rPr>
        <w:t>a</w:t>
      </w:r>
      <w:r w:rsidRPr="003D52FF">
        <w:rPr>
          <w:rFonts w:asciiTheme="minorBidi" w:hAnsiTheme="minorBidi" w:cstheme="minorBidi"/>
          <w:spacing w:val="-16"/>
        </w:rPr>
        <w:t xml:space="preserve"> </w:t>
      </w:r>
      <w:r w:rsidRPr="003D52FF">
        <w:rPr>
          <w:rFonts w:asciiTheme="minorBidi" w:hAnsiTheme="minorBidi" w:cstheme="minorBidi"/>
          <w:spacing w:val="-1"/>
        </w:rPr>
        <w:t>peroxisomal</w:t>
      </w:r>
      <w:r w:rsidRPr="003D52FF">
        <w:rPr>
          <w:rFonts w:asciiTheme="minorBidi" w:hAnsiTheme="minorBidi" w:cstheme="minorBidi"/>
          <w:spacing w:val="-9"/>
        </w:rPr>
        <w:t xml:space="preserve"> </w:t>
      </w:r>
      <w:r w:rsidRPr="003D52FF">
        <w:rPr>
          <w:rFonts w:asciiTheme="minorBidi" w:hAnsiTheme="minorBidi" w:cstheme="minorBidi"/>
          <w:spacing w:val="-1"/>
        </w:rPr>
        <w:t>membrane</w:t>
      </w:r>
      <w:r w:rsidRPr="003D52FF">
        <w:rPr>
          <w:rFonts w:asciiTheme="minorBidi" w:hAnsiTheme="minorBidi" w:cstheme="minorBidi"/>
          <w:spacing w:val="-16"/>
        </w:rPr>
        <w:t xml:space="preserve"> </w:t>
      </w:r>
      <w:r w:rsidRPr="003D52FF">
        <w:rPr>
          <w:rFonts w:asciiTheme="minorBidi" w:hAnsiTheme="minorBidi" w:cstheme="minorBidi"/>
        </w:rPr>
        <w:t>protein</w:t>
      </w:r>
      <w:r w:rsidRPr="003D52FF">
        <w:rPr>
          <w:rFonts w:asciiTheme="minorBidi" w:hAnsiTheme="minorBidi" w:cstheme="minorBidi"/>
          <w:spacing w:val="-17"/>
        </w:rPr>
        <w:t xml:space="preserve"> </w:t>
      </w:r>
      <w:r w:rsidRPr="003D52FF">
        <w:rPr>
          <w:rFonts w:asciiTheme="minorBidi" w:hAnsiTheme="minorBidi" w:cstheme="minorBidi"/>
        </w:rPr>
        <w:t>known</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16"/>
        </w:rPr>
        <w:t xml:space="preserve"> </w:t>
      </w:r>
      <w:r w:rsidRPr="003D52FF">
        <w:rPr>
          <w:rFonts w:asciiTheme="minorBidi" w:hAnsiTheme="minorBidi" w:cstheme="minorBidi"/>
        </w:rPr>
        <w:t>its</w:t>
      </w:r>
      <w:r w:rsidRPr="003D52FF">
        <w:rPr>
          <w:rFonts w:asciiTheme="minorBidi" w:hAnsiTheme="minorBidi" w:cstheme="minorBidi"/>
          <w:spacing w:val="-21"/>
        </w:rPr>
        <w:t xml:space="preserve"> </w:t>
      </w:r>
      <w:r w:rsidRPr="003D52FF">
        <w:rPr>
          <w:rFonts w:asciiTheme="minorBidi" w:hAnsiTheme="minorBidi" w:cstheme="minorBidi"/>
        </w:rPr>
        <w:t>role</w:t>
      </w:r>
      <w:r w:rsidRPr="003D52FF">
        <w:rPr>
          <w:rFonts w:asciiTheme="minorBidi" w:hAnsiTheme="minorBidi" w:cstheme="minorBidi"/>
          <w:spacing w:val="-73"/>
        </w:rPr>
        <w:t xml:space="preserve"> </w:t>
      </w:r>
      <w:r w:rsidRPr="003D52FF">
        <w:rPr>
          <w:rFonts w:asciiTheme="minorBidi" w:hAnsiTheme="minorBidi" w:cstheme="minorBidi"/>
        </w:rPr>
        <w:t>as the peroxisome-specific receptor for the myosin V motor Myo2p and its crucial</w:t>
      </w:r>
      <w:r w:rsidRPr="003D52FF">
        <w:rPr>
          <w:rFonts w:asciiTheme="minorBidi" w:hAnsiTheme="minorBidi" w:cstheme="minorBidi"/>
          <w:spacing w:val="1"/>
        </w:rPr>
        <w:t xml:space="preserve"> </w:t>
      </w:r>
      <w:r w:rsidRPr="003D52FF">
        <w:rPr>
          <w:rFonts w:asciiTheme="minorBidi" w:hAnsiTheme="minorBidi" w:cstheme="minorBidi"/>
        </w:rPr>
        <w:t xml:space="preserve">involvement in peroxisome inheritance (Fagarasanu et al., 2006). However,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 which is a fission yeast, the function of this protein remains unclear. To</w:t>
      </w:r>
      <w:r w:rsidRPr="003D52FF">
        <w:rPr>
          <w:rFonts w:asciiTheme="minorBidi" w:hAnsiTheme="minorBidi" w:cstheme="minorBidi"/>
          <w:spacing w:val="1"/>
        </w:rPr>
        <w:t xml:space="preserve"> </w:t>
      </w:r>
      <w:r w:rsidRPr="003D52FF">
        <w:rPr>
          <w:rFonts w:asciiTheme="minorBidi" w:hAnsiTheme="minorBidi" w:cstheme="minorBidi"/>
        </w:rPr>
        <w:t xml:space="preserve">investigate the role of </w:t>
      </w:r>
      <w:r w:rsidRPr="003D52FF">
        <w:rPr>
          <w:rFonts w:asciiTheme="minorBidi" w:hAnsiTheme="minorBidi" w:cstheme="minorBidi"/>
          <w:i/>
        </w:rPr>
        <w:t xml:space="preserve">S. pombe </w:t>
      </w:r>
      <w:r w:rsidRPr="003D52FF">
        <w:rPr>
          <w:rFonts w:asciiTheme="minorBidi" w:hAnsiTheme="minorBidi" w:cstheme="minorBidi"/>
        </w:rPr>
        <w:t>Inp2, a knockout of this gene was successfully</w:t>
      </w:r>
      <w:r w:rsidRPr="003D52FF">
        <w:rPr>
          <w:rFonts w:asciiTheme="minorBidi" w:hAnsiTheme="minorBidi" w:cstheme="minorBidi"/>
          <w:spacing w:val="1"/>
        </w:rPr>
        <w:t xml:space="preserve"> </w:t>
      </w:r>
      <w:r w:rsidRPr="003D52FF">
        <w:rPr>
          <w:rFonts w:asciiTheme="minorBidi" w:hAnsiTheme="minorBidi" w:cstheme="minorBidi"/>
        </w:rPr>
        <w:t xml:space="preserve">generated in the </w:t>
      </w:r>
      <w:r w:rsidRPr="003D52FF">
        <w:rPr>
          <w:rFonts w:asciiTheme="minorBidi" w:hAnsiTheme="minorBidi" w:cstheme="minorBidi"/>
          <w:i/>
        </w:rPr>
        <w:t xml:space="preserve">S. pombe </w:t>
      </w:r>
      <w:r w:rsidRPr="003D52FF">
        <w:rPr>
          <w:rFonts w:asciiTheme="minorBidi" w:hAnsiTheme="minorBidi" w:cstheme="minorBidi"/>
        </w:rPr>
        <w:t>genome. Similar to previous mutant strains, Lys3-mNG</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5"/>
        </w:rPr>
        <w:t xml:space="preserve"> </w:t>
      </w:r>
      <w:r w:rsidRPr="003D52FF">
        <w:rPr>
          <w:rFonts w:asciiTheme="minorBidi" w:hAnsiTheme="minorBidi" w:cstheme="minorBidi"/>
        </w:rPr>
        <w:t>utilized</w:t>
      </w:r>
      <w:r w:rsidRPr="003D52FF">
        <w:rPr>
          <w:rFonts w:asciiTheme="minorBidi" w:hAnsiTheme="minorBidi" w:cstheme="minorBidi"/>
          <w:spacing w:val="-4"/>
        </w:rPr>
        <w:t xml:space="preserve"> </w:t>
      </w:r>
      <w:r w:rsidRPr="003D52FF">
        <w:rPr>
          <w:rFonts w:asciiTheme="minorBidi" w:hAnsiTheme="minorBidi" w:cstheme="minorBidi"/>
        </w:rPr>
        <w:t>as</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marker</w:t>
      </w:r>
      <w:r w:rsidRPr="003D52FF">
        <w:rPr>
          <w:rFonts w:asciiTheme="minorBidi" w:hAnsiTheme="minorBidi" w:cstheme="minorBidi"/>
          <w:spacing w:val="-2"/>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visualize</w:t>
      </w:r>
      <w:r w:rsidRPr="003D52FF">
        <w:rPr>
          <w:rFonts w:asciiTheme="minorBidi" w:hAnsiTheme="minorBidi" w:cstheme="minorBidi"/>
          <w:spacing w:val="-3"/>
        </w:rPr>
        <w:t xml:space="preserve"> </w:t>
      </w:r>
      <w:r w:rsidRPr="003D52FF">
        <w:rPr>
          <w:rFonts w:asciiTheme="minorBidi" w:hAnsiTheme="minorBidi" w:cstheme="minorBidi"/>
        </w:rPr>
        <w:t>peroxisomes</w:t>
      </w:r>
      <w:r w:rsidRPr="003D52FF">
        <w:rPr>
          <w:rFonts w:asciiTheme="minorBidi" w:hAnsiTheme="minorBidi" w:cstheme="minorBidi"/>
          <w:spacing w:val="-5"/>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3.25).</w:t>
      </w:r>
    </w:p>
    <w:p w14:paraId="7BD36BBF"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240" w:left="280" w:header="0" w:footer="833" w:gutter="0"/>
          <w:cols w:space="720"/>
        </w:sectPr>
      </w:pPr>
    </w:p>
    <w:p w14:paraId="78D98328" w14:textId="77777777" w:rsidR="00CF52B0" w:rsidRPr="003D52FF" w:rsidRDefault="00000000">
      <w:pPr>
        <w:pStyle w:val="BodyText"/>
        <w:ind w:left="3622"/>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4EDF215C" wp14:editId="610FB0D1">
            <wp:extent cx="2618211" cy="3113913"/>
            <wp:effectExtent l="0" t="0" r="0" b="0"/>
            <wp:docPr id="31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9.jpeg"/>
                    <pic:cNvPicPr/>
                  </pic:nvPicPr>
                  <pic:blipFill>
                    <a:blip r:embed="rId185" cstate="print"/>
                    <a:stretch>
                      <a:fillRect/>
                    </a:stretch>
                  </pic:blipFill>
                  <pic:spPr>
                    <a:xfrm>
                      <a:off x="0" y="0"/>
                      <a:ext cx="2618211" cy="3113913"/>
                    </a:xfrm>
                    <a:prstGeom prst="rect">
                      <a:avLst/>
                    </a:prstGeom>
                  </pic:spPr>
                </pic:pic>
              </a:graphicData>
            </a:graphic>
          </wp:inline>
        </w:drawing>
      </w:r>
    </w:p>
    <w:p w14:paraId="4B8990A3" w14:textId="77777777" w:rsidR="00CF52B0" w:rsidRPr="003D52FF" w:rsidRDefault="00000000">
      <w:pPr>
        <w:spacing w:before="103" w:line="228" w:lineRule="auto"/>
        <w:ind w:left="1160" w:right="1169"/>
        <w:jc w:val="both"/>
        <w:rPr>
          <w:rFonts w:asciiTheme="minorBidi" w:hAnsiTheme="minorBidi" w:cstheme="minorBidi"/>
          <w:sz w:val="20"/>
        </w:rPr>
      </w:pPr>
      <w:bookmarkStart w:id="207" w:name="_bookmark122"/>
      <w:bookmarkEnd w:id="207"/>
      <w:r w:rsidRPr="003D52FF">
        <w:rPr>
          <w:rFonts w:asciiTheme="minorBidi" w:hAnsiTheme="minorBidi" w:cstheme="minorBidi"/>
          <w:b/>
          <w:color w:val="1F4E79"/>
          <w:sz w:val="20"/>
        </w:rPr>
        <w:t xml:space="preserve">Figure 3. 25 Deletion of the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Inp2 results in the observation of an empty zone in 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middle of cells, distinguishing it from the wild-type strain. </w:t>
      </w:r>
      <w:r w:rsidRPr="003D52FF">
        <w:rPr>
          <w:rFonts w:asciiTheme="minorBidi" w:hAnsiTheme="minorBidi" w:cstheme="minorBidi"/>
          <w:color w:val="1F4E79"/>
          <w:sz w:val="20"/>
        </w:rPr>
        <w:t>Cells were cultured until reaching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logarithmic growth phase and the peroxisomes in </w:t>
      </w:r>
      <w:r w:rsidRPr="003D52FF">
        <w:rPr>
          <w:rFonts w:asciiTheme="minorBidi" w:hAnsiTheme="minorBidi" w:cstheme="minorBidi"/>
          <w:i/>
          <w:color w:val="1F4E79"/>
          <w:sz w:val="20"/>
        </w:rPr>
        <w:t xml:space="preserve">S. pombe inp2∆ </w:t>
      </w:r>
      <w:r w:rsidRPr="003D52FF">
        <w:rPr>
          <w:rFonts w:asciiTheme="minorBidi" w:hAnsiTheme="minorBidi" w:cstheme="minorBidi"/>
          <w:color w:val="1F4E79"/>
          <w:sz w:val="20"/>
        </w:rPr>
        <w:t>mutant cells were labelled with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green peroxisomal marker (Lys3-mNG) then examined using epifluorescence microscopy. Scale bar is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5μm.</w:t>
      </w:r>
    </w:p>
    <w:p w14:paraId="777EA7D6" w14:textId="77777777" w:rsidR="00CF52B0" w:rsidRPr="003D52FF" w:rsidRDefault="00CF52B0">
      <w:pPr>
        <w:pStyle w:val="BodyText"/>
        <w:rPr>
          <w:rFonts w:asciiTheme="minorBidi" w:hAnsiTheme="minorBidi" w:cstheme="minorBidi"/>
          <w:sz w:val="22"/>
        </w:rPr>
      </w:pPr>
    </w:p>
    <w:p w14:paraId="50F9A8CA" w14:textId="77777777" w:rsidR="00CF52B0" w:rsidRPr="003D52FF" w:rsidRDefault="00CF52B0">
      <w:pPr>
        <w:pStyle w:val="BodyText"/>
        <w:spacing w:before="9"/>
        <w:rPr>
          <w:rFonts w:asciiTheme="minorBidi" w:hAnsiTheme="minorBidi" w:cstheme="minorBidi"/>
          <w:sz w:val="27"/>
        </w:rPr>
      </w:pPr>
    </w:p>
    <w:p w14:paraId="14CD2487"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 xml:space="preserve">An empty zone was observed in the centre of cells in the </w:t>
      </w:r>
      <w:r w:rsidRPr="003D52FF">
        <w:rPr>
          <w:rFonts w:asciiTheme="minorBidi" w:hAnsiTheme="minorBidi" w:cstheme="minorBidi"/>
          <w:i/>
        </w:rPr>
        <w:t xml:space="preserve">inp2∆ </w:t>
      </w:r>
      <w:r w:rsidRPr="003D52FF">
        <w:rPr>
          <w:rFonts w:asciiTheme="minorBidi" w:hAnsiTheme="minorBidi" w:cstheme="minorBidi"/>
        </w:rPr>
        <w:t>mutant strain, which</w:t>
      </w:r>
      <w:r w:rsidRPr="003D52FF">
        <w:rPr>
          <w:rFonts w:asciiTheme="minorBidi" w:hAnsiTheme="minorBidi" w:cstheme="minorBidi"/>
          <w:spacing w:val="1"/>
        </w:rPr>
        <w:t xml:space="preserve"> </w:t>
      </w:r>
      <w:r w:rsidRPr="003D52FF">
        <w:rPr>
          <w:rFonts w:asciiTheme="minorBidi" w:hAnsiTheme="minorBidi" w:cstheme="minorBidi"/>
        </w:rPr>
        <w:t>contrasted</w:t>
      </w:r>
      <w:r w:rsidRPr="003D52FF">
        <w:rPr>
          <w:rFonts w:asciiTheme="minorBidi" w:hAnsiTheme="minorBidi" w:cstheme="minorBidi"/>
          <w:spacing w:val="-15"/>
        </w:rPr>
        <w:t xml:space="preserve"> </w:t>
      </w:r>
      <w:r w:rsidRPr="003D52FF">
        <w:rPr>
          <w:rFonts w:asciiTheme="minorBidi" w:hAnsiTheme="minorBidi" w:cstheme="minorBidi"/>
        </w:rPr>
        <w:t>with</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wild-type</w:t>
      </w:r>
      <w:r w:rsidRPr="003D52FF">
        <w:rPr>
          <w:rFonts w:asciiTheme="minorBidi" w:hAnsiTheme="minorBidi" w:cstheme="minorBidi"/>
          <w:spacing w:val="-14"/>
        </w:rPr>
        <w:t xml:space="preserve"> </w:t>
      </w:r>
      <w:r w:rsidRPr="003D52FF">
        <w:rPr>
          <w:rFonts w:asciiTheme="minorBidi" w:hAnsiTheme="minorBidi" w:cstheme="minorBidi"/>
        </w:rPr>
        <w:t>strain.</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order</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quantify</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difference,</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number</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middle</w:t>
      </w:r>
      <w:r w:rsidRPr="003D52FF">
        <w:rPr>
          <w:rFonts w:asciiTheme="minorBidi" w:hAnsiTheme="minorBidi" w:cstheme="minorBidi"/>
          <w:spacing w:val="-6"/>
        </w:rPr>
        <w:t xml:space="preserve"> </w:t>
      </w:r>
      <w:r w:rsidRPr="003D52FF">
        <w:rPr>
          <w:rFonts w:asciiTheme="minorBidi" w:hAnsiTheme="minorBidi" w:cstheme="minorBidi"/>
        </w:rPr>
        <w:t>zone</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100</w:t>
      </w:r>
      <w:r w:rsidRPr="003D52FF">
        <w:rPr>
          <w:rFonts w:asciiTheme="minorBidi" w:hAnsiTheme="minorBidi" w:cstheme="minorBidi"/>
          <w:spacing w:val="-5"/>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counted</w:t>
      </w:r>
      <w:r w:rsidRPr="003D52FF">
        <w:rPr>
          <w:rFonts w:asciiTheme="minorBidi" w:hAnsiTheme="minorBidi" w:cstheme="minorBidi"/>
          <w:spacing w:val="-11"/>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both</w:t>
      </w:r>
      <w:r w:rsidRPr="003D52FF">
        <w:rPr>
          <w:rFonts w:asciiTheme="minorBidi" w:hAnsiTheme="minorBidi" w:cstheme="minorBidi"/>
          <w:spacing w:val="-6"/>
        </w:rPr>
        <w:t xml:space="preserve"> </w:t>
      </w:r>
      <w:r w:rsidRPr="003D52FF">
        <w:rPr>
          <w:rFonts w:asciiTheme="minorBidi" w:hAnsiTheme="minorBidi" w:cstheme="minorBidi"/>
        </w:rPr>
        <w:t>strains.</w:t>
      </w:r>
    </w:p>
    <w:p w14:paraId="1CFF0C09" w14:textId="77777777" w:rsidR="00CF52B0" w:rsidRPr="003D52FF" w:rsidRDefault="00CF52B0">
      <w:pPr>
        <w:pStyle w:val="BodyText"/>
        <w:rPr>
          <w:rFonts w:asciiTheme="minorBidi" w:hAnsiTheme="minorBidi" w:cstheme="minorBidi"/>
          <w:sz w:val="20"/>
        </w:rPr>
      </w:pPr>
    </w:p>
    <w:p w14:paraId="7F7D898F" w14:textId="77777777" w:rsidR="00CF52B0" w:rsidRPr="003D52FF" w:rsidRDefault="00000000">
      <w:pPr>
        <w:pStyle w:val="BodyText"/>
        <w:spacing w:before="8"/>
        <w:rPr>
          <w:rFonts w:asciiTheme="minorBidi" w:hAnsiTheme="minorBidi" w:cstheme="minorBidi"/>
          <w:sz w:val="16"/>
        </w:rPr>
      </w:pPr>
      <w:r w:rsidRPr="003D52FF">
        <w:rPr>
          <w:rFonts w:asciiTheme="minorBidi" w:hAnsiTheme="minorBidi" w:cstheme="minorBidi"/>
          <w:noProof/>
        </w:rPr>
        <w:drawing>
          <wp:anchor distT="0" distB="0" distL="0" distR="0" simplePos="0" relativeHeight="137" behindDoc="0" locked="0" layoutInCell="1" allowOverlap="1" wp14:anchorId="31FF3F6F" wp14:editId="28314251">
            <wp:simplePos x="0" y="0"/>
            <wp:positionH relativeFrom="page">
              <wp:posOffset>2140518</wp:posOffset>
            </wp:positionH>
            <wp:positionV relativeFrom="paragraph">
              <wp:posOffset>152926</wp:posOffset>
            </wp:positionV>
            <wp:extent cx="3318779" cy="2443353"/>
            <wp:effectExtent l="0" t="0" r="0" b="0"/>
            <wp:wrapTopAndBottom/>
            <wp:docPr id="319"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0.jpeg"/>
                    <pic:cNvPicPr/>
                  </pic:nvPicPr>
                  <pic:blipFill>
                    <a:blip r:embed="rId186" cstate="print"/>
                    <a:stretch>
                      <a:fillRect/>
                    </a:stretch>
                  </pic:blipFill>
                  <pic:spPr>
                    <a:xfrm>
                      <a:off x="0" y="0"/>
                      <a:ext cx="3318779" cy="2443353"/>
                    </a:xfrm>
                    <a:prstGeom prst="rect">
                      <a:avLst/>
                    </a:prstGeom>
                  </pic:spPr>
                </pic:pic>
              </a:graphicData>
            </a:graphic>
          </wp:anchor>
        </w:drawing>
      </w:r>
    </w:p>
    <w:p w14:paraId="0E13406B" w14:textId="77777777" w:rsidR="00CF52B0" w:rsidRPr="003D52FF" w:rsidRDefault="00000000">
      <w:pPr>
        <w:spacing w:before="93" w:line="230" w:lineRule="auto"/>
        <w:ind w:left="1160" w:right="1171"/>
        <w:jc w:val="both"/>
        <w:rPr>
          <w:rFonts w:asciiTheme="minorBidi" w:hAnsiTheme="minorBidi" w:cstheme="minorBidi"/>
          <w:sz w:val="20"/>
        </w:rPr>
      </w:pPr>
      <w:bookmarkStart w:id="208" w:name="_bookmark123"/>
      <w:bookmarkEnd w:id="208"/>
      <w:r w:rsidRPr="003D52FF">
        <w:rPr>
          <w:rFonts w:asciiTheme="minorBidi" w:hAnsiTheme="minorBidi" w:cstheme="minorBidi"/>
          <w:b/>
          <w:color w:val="1F4E79"/>
          <w:sz w:val="20"/>
        </w:rPr>
        <w:t xml:space="preserve">Figure 3. 26 The mean number of peroxisomes in the middle zone of </w:t>
      </w:r>
      <w:r w:rsidRPr="003D52FF">
        <w:rPr>
          <w:rFonts w:asciiTheme="minorBidi" w:hAnsiTheme="minorBidi" w:cstheme="minorBidi"/>
          <w:b/>
          <w:i/>
          <w:color w:val="1F4E79"/>
          <w:sz w:val="20"/>
        </w:rPr>
        <w:t xml:space="preserve">S. pombe inp2∆ </w:t>
      </w:r>
      <w:r w:rsidRPr="003D52FF">
        <w:rPr>
          <w:rFonts w:asciiTheme="minorBidi" w:hAnsiTheme="minorBidi" w:cstheme="minorBidi"/>
          <w:b/>
          <w:color w:val="1F4E79"/>
          <w:sz w:val="20"/>
        </w:rPr>
        <w:t>and wild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type cells. </w:t>
      </w:r>
      <w:r w:rsidRPr="003D52FF">
        <w:rPr>
          <w:rFonts w:asciiTheme="minorBidi" w:hAnsiTheme="minorBidi" w:cstheme="minorBidi"/>
          <w:color w:val="1F4E79"/>
          <w:sz w:val="20"/>
        </w:rPr>
        <w:t>In the wild type cells (grey), the mean number of peroxisomes in the middle zone is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approximately 4.2, whereas in the </w:t>
      </w:r>
      <w:r w:rsidRPr="003D52FF">
        <w:rPr>
          <w:rFonts w:asciiTheme="minorBidi" w:hAnsiTheme="minorBidi" w:cstheme="minorBidi"/>
          <w:i/>
          <w:color w:val="1F4E79"/>
          <w:sz w:val="20"/>
        </w:rPr>
        <w:t xml:space="preserve">inp2∆ </w:t>
      </w:r>
      <w:r w:rsidRPr="003D52FF">
        <w:rPr>
          <w:rFonts w:asciiTheme="minorBidi" w:hAnsiTheme="minorBidi" w:cstheme="minorBidi"/>
          <w:color w:val="1F4E79"/>
          <w:sz w:val="20"/>
        </w:rPr>
        <w:t>cells (blue), the mean number of peroxisomes in the middle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zone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around</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2.5.</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Bars</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graph</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indicate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median</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95%</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confidence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interval</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mean.</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Statistical</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significance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analysis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performed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Wilcoxon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test</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where,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p</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values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are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&lt;0.05,</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&lt;0.01,</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t>
      </w:r>
    </w:p>
    <w:p w14:paraId="139AF9F4" w14:textId="77777777" w:rsidR="00CF52B0" w:rsidRPr="003D52FF" w:rsidRDefault="00000000">
      <w:pPr>
        <w:spacing w:line="229" w:lineRule="exact"/>
        <w:ind w:left="1160"/>
        <w:jc w:val="both"/>
        <w:rPr>
          <w:rFonts w:asciiTheme="minorBidi" w:hAnsiTheme="minorBidi" w:cstheme="minorBidi"/>
          <w:sz w:val="20"/>
        </w:rPr>
      </w:pPr>
      <w:r w:rsidRPr="003D52FF">
        <w:rPr>
          <w:rFonts w:asciiTheme="minorBidi" w:hAnsiTheme="minorBidi" w:cstheme="minorBidi"/>
          <w:color w:val="1F4E79"/>
          <w:w w:val="95"/>
          <w:sz w:val="20"/>
        </w:rPr>
        <w:t>&lt;0.001,</w:t>
      </w:r>
      <w:r w:rsidRPr="003D52FF">
        <w:rPr>
          <w:rFonts w:asciiTheme="minorBidi" w:hAnsiTheme="minorBidi" w:cstheme="minorBidi"/>
          <w:color w:val="1F4E79"/>
          <w:spacing w:val="1"/>
          <w:w w:val="95"/>
          <w:sz w:val="20"/>
        </w:rPr>
        <w:t xml:space="preserve"> </w:t>
      </w:r>
      <w:r w:rsidRPr="003D52FF">
        <w:rPr>
          <w:rFonts w:asciiTheme="minorBidi" w:hAnsiTheme="minorBidi" w:cstheme="minorBidi"/>
          <w:color w:val="1F4E79"/>
          <w:w w:val="95"/>
          <w:sz w:val="20"/>
        </w:rPr>
        <w:t>****</w:t>
      </w:r>
      <w:r w:rsidRPr="003D52FF">
        <w:rPr>
          <w:rFonts w:asciiTheme="minorBidi" w:hAnsiTheme="minorBidi" w:cstheme="minorBidi"/>
          <w:color w:val="1F4E79"/>
          <w:spacing w:val="-8"/>
          <w:w w:val="95"/>
          <w:sz w:val="20"/>
        </w:rPr>
        <w:t xml:space="preserve"> </w:t>
      </w:r>
      <w:r w:rsidRPr="003D52FF">
        <w:rPr>
          <w:rFonts w:asciiTheme="minorBidi" w:hAnsiTheme="minorBidi" w:cstheme="minorBidi"/>
          <w:color w:val="1F4E79"/>
          <w:w w:val="95"/>
          <w:sz w:val="20"/>
        </w:rPr>
        <w:t>&lt;0.0001,</w:t>
      </w:r>
      <w:r w:rsidRPr="003D52FF">
        <w:rPr>
          <w:rFonts w:asciiTheme="minorBidi" w:hAnsiTheme="minorBidi" w:cstheme="minorBidi"/>
          <w:color w:val="1F4E79"/>
          <w:spacing w:val="1"/>
          <w:w w:val="95"/>
          <w:sz w:val="20"/>
        </w:rPr>
        <w:t xml:space="preserve"> </w:t>
      </w:r>
      <w:r w:rsidRPr="003D52FF">
        <w:rPr>
          <w:rFonts w:asciiTheme="minorBidi" w:hAnsiTheme="minorBidi" w:cstheme="minorBidi"/>
          <w:color w:val="1F4E79"/>
          <w:w w:val="95"/>
          <w:sz w:val="20"/>
        </w:rPr>
        <w:t>ns</w:t>
      </w:r>
      <w:r w:rsidRPr="003D52FF">
        <w:rPr>
          <w:rFonts w:asciiTheme="minorBidi" w:hAnsiTheme="minorBidi" w:cstheme="minorBidi"/>
          <w:color w:val="1F4E79"/>
          <w:spacing w:val="-5"/>
          <w:w w:val="95"/>
          <w:sz w:val="20"/>
        </w:rPr>
        <w:t xml:space="preserve"> </w:t>
      </w:r>
      <w:r w:rsidRPr="003D52FF">
        <w:rPr>
          <w:rFonts w:asciiTheme="minorBidi" w:hAnsiTheme="minorBidi" w:cstheme="minorBidi"/>
          <w:color w:val="1F4E79"/>
          <w:w w:val="95"/>
          <w:sz w:val="20"/>
        </w:rPr>
        <w:t>stands</w:t>
      </w:r>
      <w:r w:rsidRPr="003D52FF">
        <w:rPr>
          <w:rFonts w:asciiTheme="minorBidi" w:hAnsiTheme="minorBidi" w:cstheme="minorBidi"/>
          <w:color w:val="1F4E79"/>
          <w:spacing w:val="-5"/>
          <w:w w:val="95"/>
          <w:sz w:val="20"/>
        </w:rPr>
        <w:t xml:space="preserve"> </w:t>
      </w:r>
      <w:r w:rsidRPr="003D52FF">
        <w:rPr>
          <w:rFonts w:asciiTheme="minorBidi" w:hAnsiTheme="minorBidi" w:cstheme="minorBidi"/>
          <w:color w:val="1F4E79"/>
          <w:w w:val="95"/>
          <w:sz w:val="20"/>
        </w:rPr>
        <w:t>for</w:t>
      </w:r>
      <w:r w:rsidRPr="003D52FF">
        <w:rPr>
          <w:rFonts w:asciiTheme="minorBidi" w:hAnsiTheme="minorBidi" w:cstheme="minorBidi"/>
          <w:color w:val="1F4E79"/>
          <w:spacing w:val="-1"/>
          <w:w w:val="95"/>
          <w:sz w:val="20"/>
        </w:rPr>
        <w:t xml:space="preserve"> </w:t>
      </w:r>
      <w:r w:rsidRPr="003D52FF">
        <w:rPr>
          <w:rFonts w:asciiTheme="minorBidi" w:hAnsiTheme="minorBidi" w:cstheme="minorBidi"/>
          <w:color w:val="1F4E79"/>
          <w:w w:val="95"/>
          <w:sz w:val="20"/>
        </w:rPr>
        <w:t>not</w:t>
      </w:r>
      <w:r w:rsidRPr="003D52FF">
        <w:rPr>
          <w:rFonts w:asciiTheme="minorBidi" w:hAnsiTheme="minorBidi" w:cstheme="minorBidi"/>
          <w:color w:val="1F4E79"/>
          <w:spacing w:val="1"/>
          <w:w w:val="95"/>
          <w:sz w:val="20"/>
        </w:rPr>
        <w:t xml:space="preserve"> </w:t>
      </w:r>
      <w:r w:rsidRPr="003D52FF">
        <w:rPr>
          <w:rFonts w:asciiTheme="minorBidi" w:hAnsiTheme="minorBidi" w:cstheme="minorBidi"/>
          <w:color w:val="1F4E79"/>
          <w:w w:val="95"/>
          <w:sz w:val="20"/>
        </w:rPr>
        <w:t>significant.</w:t>
      </w:r>
    </w:p>
    <w:p w14:paraId="3B73B825" w14:textId="77777777" w:rsidR="00CF52B0" w:rsidRPr="003D52FF" w:rsidRDefault="00CF52B0">
      <w:pPr>
        <w:spacing w:line="229" w:lineRule="exact"/>
        <w:jc w:val="both"/>
        <w:rPr>
          <w:rFonts w:asciiTheme="minorBidi" w:hAnsiTheme="minorBidi" w:cstheme="minorBidi"/>
          <w:sz w:val="20"/>
        </w:rPr>
        <w:sectPr w:rsidR="00CF52B0" w:rsidRPr="003D52FF">
          <w:pgSz w:w="11910" w:h="16840"/>
          <w:pgMar w:top="1480" w:right="260" w:bottom="1240" w:left="280" w:header="0" w:footer="833" w:gutter="0"/>
          <w:cols w:space="720"/>
        </w:sectPr>
      </w:pPr>
    </w:p>
    <w:p w14:paraId="616C2740"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The results, presented in Figure 3.26, indicate a reduction in peroxisome abundance</w:t>
      </w:r>
      <w:r w:rsidRPr="003D52FF">
        <w:rPr>
          <w:rFonts w:asciiTheme="minorBidi" w:hAnsiTheme="minorBidi" w:cstheme="minorBidi"/>
          <w:spacing w:val="1"/>
        </w:rPr>
        <w:t xml:space="preserve"> </w:t>
      </w:r>
      <w:r w:rsidRPr="003D52FF">
        <w:rPr>
          <w:rFonts w:asciiTheme="minorBidi" w:hAnsiTheme="minorBidi" w:cstheme="minorBidi"/>
          <w:spacing w:val="-1"/>
        </w:rPr>
        <w:t>in</w:t>
      </w:r>
      <w:r w:rsidRPr="003D52FF">
        <w:rPr>
          <w:rFonts w:asciiTheme="minorBidi" w:hAnsiTheme="minorBidi" w:cstheme="minorBidi"/>
          <w:spacing w:val="-22"/>
        </w:rPr>
        <w:t xml:space="preserve"> </w:t>
      </w:r>
      <w:r w:rsidRPr="003D52FF">
        <w:rPr>
          <w:rFonts w:asciiTheme="minorBidi" w:hAnsiTheme="minorBidi" w:cstheme="minorBidi"/>
          <w:spacing w:val="-1"/>
        </w:rPr>
        <w:t>the</w:t>
      </w:r>
      <w:r w:rsidRPr="003D52FF">
        <w:rPr>
          <w:rFonts w:asciiTheme="minorBidi" w:hAnsiTheme="minorBidi" w:cstheme="minorBidi"/>
          <w:spacing w:val="-17"/>
        </w:rPr>
        <w:t xml:space="preserve"> </w:t>
      </w:r>
      <w:r w:rsidRPr="003D52FF">
        <w:rPr>
          <w:rFonts w:asciiTheme="minorBidi" w:hAnsiTheme="minorBidi" w:cstheme="minorBidi"/>
          <w:spacing w:val="-1"/>
        </w:rPr>
        <w:t>middle</w:t>
      </w:r>
      <w:r w:rsidRPr="003D52FF">
        <w:rPr>
          <w:rFonts w:asciiTheme="minorBidi" w:hAnsiTheme="minorBidi" w:cstheme="minorBidi"/>
          <w:spacing w:val="-22"/>
        </w:rPr>
        <w:t xml:space="preserve"> </w:t>
      </w:r>
      <w:r w:rsidRPr="003D52FF">
        <w:rPr>
          <w:rFonts w:asciiTheme="minorBidi" w:hAnsiTheme="minorBidi" w:cstheme="minorBidi"/>
          <w:spacing w:val="-1"/>
        </w:rPr>
        <w:t>zones</w:t>
      </w:r>
      <w:r w:rsidRPr="003D52FF">
        <w:rPr>
          <w:rFonts w:asciiTheme="minorBidi" w:hAnsiTheme="minorBidi" w:cstheme="minorBidi"/>
          <w:spacing w:val="-22"/>
        </w:rPr>
        <w:t xml:space="preserve"> </w:t>
      </w:r>
      <w:r w:rsidRPr="003D52FF">
        <w:rPr>
          <w:rFonts w:asciiTheme="minorBidi" w:hAnsiTheme="minorBidi" w:cstheme="minorBidi"/>
          <w:spacing w:val="-1"/>
        </w:rPr>
        <w:t>of</w:t>
      </w:r>
      <w:r w:rsidRPr="003D52FF">
        <w:rPr>
          <w:rFonts w:asciiTheme="minorBidi" w:hAnsiTheme="minorBidi" w:cstheme="minorBidi"/>
          <w:spacing w:val="-17"/>
        </w:rPr>
        <w:t xml:space="preserve"> </w:t>
      </w:r>
      <w:r w:rsidRPr="003D52FF">
        <w:rPr>
          <w:rFonts w:asciiTheme="minorBidi" w:hAnsiTheme="minorBidi" w:cstheme="minorBidi"/>
          <w:spacing w:val="-1"/>
        </w:rPr>
        <w:t>cells</w:t>
      </w:r>
      <w:r w:rsidRPr="003D52FF">
        <w:rPr>
          <w:rFonts w:asciiTheme="minorBidi" w:hAnsiTheme="minorBidi" w:cstheme="minorBidi"/>
          <w:spacing w:val="-27"/>
        </w:rPr>
        <w:t xml:space="preserve"> </w:t>
      </w:r>
      <w:r w:rsidRPr="003D52FF">
        <w:rPr>
          <w:rFonts w:asciiTheme="minorBidi" w:hAnsiTheme="minorBidi" w:cstheme="minorBidi"/>
          <w:spacing w:val="-1"/>
        </w:rPr>
        <w:t>in</w:t>
      </w:r>
      <w:r w:rsidRPr="003D52FF">
        <w:rPr>
          <w:rFonts w:asciiTheme="minorBidi" w:hAnsiTheme="minorBidi" w:cstheme="minorBidi"/>
          <w:spacing w:val="-17"/>
        </w:rPr>
        <w:t xml:space="preserve"> </w:t>
      </w:r>
      <w:r w:rsidRPr="003D52FF">
        <w:rPr>
          <w:rFonts w:asciiTheme="minorBidi" w:hAnsiTheme="minorBidi" w:cstheme="minorBidi"/>
          <w:spacing w:val="-1"/>
        </w:rPr>
        <w:t>the</w:t>
      </w:r>
      <w:r w:rsidRPr="003D52FF">
        <w:rPr>
          <w:rFonts w:asciiTheme="minorBidi" w:hAnsiTheme="minorBidi" w:cstheme="minorBidi"/>
          <w:spacing w:val="-11"/>
        </w:rPr>
        <w:t xml:space="preserve"> </w:t>
      </w:r>
      <w:r w:rsidRPr="003D52FF">
        <w:rPr>
          <w:rFonts w:asciiTheme="minorBidi" w:hAnsiTheme="minorBidi" w:cstheme="minorBidi"/>
          <w:i/>
          <w:spacing w:val="-1"/>
        </w:rPr>
        <w:t>inp2∆</w:t>
      </w:r>
      <w:r w:rsidRPr="003D52FF">
        <w:rPr>
          <w:rFonts w:asciiTheme="minorBidi" w:hAnsiTheme="minorBidi" w:cstheme="minorBidi"/>
          <w:i/>
          <w:spacing w:val="-8"/>
        </w:rPr>
        <w:t xml:space="preserve"> </w:t>
      </w:r>
      <w:r w:rsidRPr="003D52FF">
        <w:rPr>
          <w:rFonts w:asciiTheme="minorBidi" w:hAnsiTheme="minorBidi" w:cstheme="minorBidi"/>
        </w:rPr>
        <w:t>mutant</w:t>
      </w:r>
      <w:r w:rsidRPr="003D52FF">
        <w:rPr>
          <w:rFonts w:asciiTheme="minorBidi" w:hAnsiTheme="minorBidi" w:cstheme="minorBidi"/>
          <w:spacing w:val="-22"/>
        </w:rPr>
        <w:t xml:space="preserve"> </w:t>
      </w:r>
      <w:r w:rsidRPr="003D52FF">
        <w:rPr>
          <w:rFonts w:asciiTheme="minorBidi" w:hAnsiTheme="minorBidi" w:cstheme="minorBidi"/>
        </w:rPr>
        <w:t>strain</w:t>
      </w:r>
      <w:r w:rsidRPr="003D52FF">
        <w:rPr>
          <w:rFonts w:asciiTheme="minorBidi" w:hAnsiTheme="minorBidi" w:cstheme="minorBidi"/>
          <w:spacing w:val="-22"/>
        </w:rPr>
        <w:t xml:space="preserve"> </w:t>
      </w:r>
      <w:r w:rsidRPr="003D52FF">
        <w:rPr>
          <w:rFonts w:asciiTheme="minorBidi" w:hAnsiTheme="minorBidi" w:cstheme="minorBidi"/>
        </w:rPr>
        <w:t>compared</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wild-type</w:t>
      </w:r>
      <w:r w:rsidRPr="003D52FF">
        <w:rPr>
          <w:rFonts w:asciiTheme="minorBidi" w:hAnsiTheme="minorBidi" w:cstheme="minorBidi"/>
          <w:spacing w:val="-16"/>
        </w:rPr>
        <w:t xml:space="preserve"> </w:t>
      </w:r>
      <w:r w:rsidRPr="003D52FF">
        <w:rPr>
          <w:rFonts w:asciiTheme="minorBidi" w:hAnsiTheme="minorBidi" w:cstheme="minorBidi"/>
        </w:rPr>
        <w:t>strain.</w:t>
      </w:r>
      <w:r w:rsidRPr="003D52FF">
        <w:rPr>
          <w:rFonts w:asciiTheme="minorBidi" w:hAnsiTheme="minorBidi" w:cstheme="minorBidi"/>
          <w:spacing w:val="-73"/>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mean</w:t>
      </w:r>
      <w:r w:rsidRPr="003D52FF">
        <w:rPr>
          <w:rFonts w:asciiTheme="minorBidi" w:hAnsiTheme="minorBidi" w:cstheme="minorBidi"/>
          <w:spacing w:val="1"/>
        </w:rPr>
        <w:t xml:space="preserve"> </w:t>
      </w:r>
      <w:r w:rsidRPr="003D52FF">
        <w:rPr>
          <w:rFonts w:asciiTheme="minorBidi" w:hAnsiTheme="minorBidi" w:cstheme="minorBidi"/>
        </w:rPr>
        <w:t>number</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middle</w:t>
      </w:r>
      <w:r w:rsidRPr="003D52FF">
        <w:rPr>
          <w:rFonts w:asciiTheme="minorBidi" w:hAnsiTheme="minorBidi" w:cstheme="minorBidi"/>
          <w:spacing w:val="1"/>
        </w:rPr>
        <w:t xml:space="preserve"> </w:t>
      </w:r>
      <w:r w:rsidRPr="003D52FF">
        <w:rPr>
          <w:rFonts w:asciiTheme="minorBidi" w:hAnsiTheme="minorBidi" w:cstheme="minorBidi"/>
        </w:rPr>
        <w:t>zone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inp2∆</w:t>
      </w:r>
      <w:r w:rsidRPr="003D52FF">
        <w:rPr>
          <w:rFonts w:asciiTheme="minorBidi" w:hAnsiTheme="minorBidi" w:cstheme="minorBidi"/>
          <w:i/>
          <w:spacing w:val="1"/>
        </w:rPr>
        <w:t xml:space="preserve"> </w:t>
      </w:r>
      <w:r w:rsidRPr="003D52FF">
        <w:rPr>
          <w:rFonts w:asciiTheme="minorBidi" w:hAnsiTheme="minorBidi" w:cstheme="minorBidi"/>
        </w:rPr>
        <w:t>strain</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approximately 2.5, whereas it is around 4.5 in the wild-type strain (Figure 3.26).</w:t>
      </w:r>
      <w:r w:rsidRPr="003D52FF">
        <w:rPr>
          <w:rFonts w:asciiTheme="minorBidi" w:hAnsiTheme="minorBidi" w:cstheme="minorBidi"/>
          <w:spacing w:val="1"/>
        </w:rPr>
        <w:t xml:space="preserve"> </w:t>
      </w:r>
      <w:r w:rsidRPr="003D52FF">
        <w:rPr>
          <w:rFonts w:asciiTheme="minorBidi" w:hAnsiTheme="minorBidi" w:cstheme="minorBidi"/>
        </w:rPr>
        <w:t>Nevertheless, peroxisome motility in fission yeast appears to be closely connected to</w:t>
      </w:r>
      <w:r w:rsidRPr="003D52FF">
        <w:rPr>
          <w:rFonts w:asciiTheme="minorBidi" w:hAnsiTheme="minorBidi" w:cstheme="minorBidi"/>
          <w:spacing w:val="1"/>
        </w:rPr>
        <w:t xml:space="preserve"> </w:t>
      </w:r>
      <w:r w:rsidRPr="003D52FF">
        <w:rPr>
          <w:rFonts w:asciiTheme="minorBidi" w:hAnsiTheme="minorBidi" w:cstheme="minorBidi"/>
        </w:rPr>
        <w:t>mitochondria and could potentially be an indirect consequence of alterations in</w:t>
      </w:r>
      <w:r w:rsidRPr="003D52FF">
        <w:rPr>
          <w:rFonts w:asciiTheme="minorBidi" w:hAnsiTheme="minorBidi" w:cstheme="minorBidi"/>
          <w:spacing w:val="1"/>
        </w:rPr>
        <w:t xml:space="preserve"> </w:t>
      </w:r>
      <w:r w:rsidRPr="003D52FF">
        <w:rPr>
          <w:rFonts w:asciiTheme="minorBidi" w:hAnsiTheme="minorBidi" w:cstheme="minorBidi"/>
        </w:rPr>
        <w:t>mitochondrial activity (Jourdain et al., 2008). It is possible that a specific stage in the</w:t>
      </w:r>
      <w:r w:rsidRPr="003D52FF">
        <w:rPr>
          <w:rFonts w:asciiTheme="minorBidi" w:hAnsiTheme="minorBidi" w:cstheme="minorBidi"/>
          <w:spacing w:val="-72"/>
        </w:rPr>
        <w:t xml:space="preserve"> </w:t>
      </w:r>
      <w:r w:rsidRPr="003D52FF">
        <w:rPr>
          <w:rFonts w:asciiTheme="minorBidi" w:hAnsiTheme="minorBidi" w:cstheme="minorBidi"/>
        </w:rPr>
        <w:t>cell</w:t>
      </w:r>
      <w:r w:rsidRPr="003D52FF">
        <w:rPr>
          <w:rFonts w:asciiTheme="minorBidi" w:hAnsiTheme="minorBidi" w:cstheme="minorBidi"/>
          <w:spacing w:val="-12"/>
        </w:rPr>
        <w:t xml:space="preserve"> </w:t>
      </w:r>
      <w:r w:rsidRPr="003D52FF">
        <w:rPr>
          <w:rFonts w:asciiTheme="minorBidi" w:hAnsiTheme="minorBidi" w:cstheme="minorBidi"/>
        </w:rPr>
        <w:t>cycle</w:t>
      </w:r>
      <w:r w:rsidRPr="003D52FF">
        <w:rPr>
          <w:rFonts w:asciiTheme="minorBidi" w:hAnsiTheme="minorBidi" w:cstheme="minorBidi"/>
          <w:spacing w:val="-15"/>
        </w:rPr>
        <w:t xml:space="preserve"> </w:t>
      </w:r>
      <w:r w:rsidRPr="003D52FF">
        <w:rPr>
          <w:rFonts w:asciiTheme="minorBidi" w:hAnsiTheme="minorBidi" w:cstheme="minorBidi"/>
        </w:rPr>
        <w:t>is</w:t>
      </w:r>
      <w:r w:rsidRPr="003D52FF">
        <w:rPr>
          <w:rFonts w:asciiTheme="minorBidi" w:hAnsiTheme="minorBidi" w:cstheme="minorBidi"/>
          <w:spacing w:val="-15"/>
        </w:rPr>
        <w:t xml:space="preserve"> </w:t>
      </w:r>
      <w:r w:rsidRPr="003D52FF">
        <w:rPr>
          <w:rFonts w:asciiTheme="minorBidi" w:hAnsiTheme="minorBidi" w:cstheme="minorBidi"/>
        </w:rPr>
        <w:t>delayed,</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cell</w:t>
      </w:r>
      <w:r w:rsidRPr="003D52FF">
        <w:rPr>
          <w:rFonts w:asciiTheme="minorBidi" w:hAnsiTheme="minorBidi" w:cstheme="minorBidi"/>
          <w:spacing w:val="-11"/>
        </w:rPr>
        <w:t xml:space="preserve"> </w:t>
      </w:r>
      <w:r w:rsidRPr="003D52FF">
        <w:rPr>
          <w:rFonts w:asciiTheme="minorBidi" w:hAnsiTheme="minorBidi" w:cstheme="minorBidi"/>
        </w:rPr>
        <w:t>cycle</w:t>
      </w:r>
      <w:r w:rsidRPr="003D52FF">
        <w:rPr>
          <w:rFonts w:asciiTheme="minorBidi" w:hAnsiTheme="minorBidi" w:cstheme="minorBidi"/>
          <w:spacing w:val="-15"/>
        </w:rPr>
        <w:t xml:space="preserve"> </w:t>
      </w:r>
      <w:r w:rsidRPr="003D52FF">
        <w:rPr>
          <w:rFonts w:asciiTheme="minorBidi" w:hAnsiTheme="minorBidi" w:cstheme="minorBidi"/>
        </w:rPr>
        <w:t>might</w:t>
      </w:r>
      <w:r w:rsidRPr="003D52FF">
        <w:rPr>
          <w:rFonts w:asciiTheme="minorBidi" w:hAnsiTheme="minorBidi" w:cstheme="minorBidi"/>
          <w:spacing w:val="-10"/>
        </w:rPr>
        <w:t xml:space="preserve"> </w:t>
      </w:r>
      <w:r w:rsidRPr="003D52FF">
        <w:rPr>
          <w:rFonts w:asciiTheme="minorBidi" w:hAnsiTheme="minorBidi" w:cstheme="minorBidi"/>
        </w:rPr>
        <w:t>vary</w:t>
      </w:r>
      <w:r w:rsidRPr="003D52FF">
        <w:rPr>
          <w:rFonts w:asciiTheme="minorBidi" w:hAnsiTheme="minorBidi" w:cstheme="minorBidi"/>
          <w:spacing w:val="-11"/>
        </w:rPr>
        <w:t xml:space="preserve"> </w:t>
      </w:r>
      <w:r w:rsidRPr="003D52FF">
        <w:rPr>
          <w:rFonts w:asciiTheme="minorBidi" w:hAnsiTheme="minorBidi" w:cstheme="minorBidi"/>
        </w:rPr>
        <w:t>between</w:t>
      </w:r>
      <w:r w:rsidRPr="003D52FF">
        <w:rPr>
          <w:rFonts w:asciiTheme="minorBidi" w:hAnsiTheme="minorBidi" w:cstheme="minorBidi"/>
          <w:spacing w:val="-9"/>
        </w:rPr>
        <w:t xml:space="preserve"> </w:t>
      </w:r>
      <w:r w:rsidRPr="003D52FF">
        <w:rPr>
          <w:rFonts w:asciiTheme="minorBidi" w:hAnsiTheme="minorBidi" w:cstheme="minorBidi"/>
        </w:rPr>
        <w:t>different</w:t>
      </w:r>
      <w:r w:rsidRPr="003D52FF">
        <w:rPr>
          <w:rFonts w:asciiTheme="minorBidi" w:hAnsiTheme="minorBidi" w:cstheme="minorBidi"/>
          <w:spacing w:val="-15"/>
        </w:rPr>
        <w:t xml:space="preserve"> </w:t>
      </w:r>
      <w:r w:rsidRPr="003D52FF">
        <w:rPr>
          <w:rFonts w:asciiTheme="minorBidi" w:hAnsiTheme="minorBidi" w:cstheme="minorBidi"/>
        </w:rPr>
        <w:t>cells.</w:t>
      </w:r>
      <w:r w:rsidRPr="003D52FF">
        <w:rPr>
          <w:rFonts w:asciiTheme="minorBidi" w:hAnsiTheme="minorBidi" w:cstheme="minorBidi"/>
          <w:spacing w:val="-25"/>
        </w:rPr>
        <w:t xml:space="preserve"> </w:t>
      </w:r>
      <w:r w:rsidRPr="003D52FF">
        <w:rPr>
          <w:rFonts w:asciiTheme="minorBidi" w:hAnsiTheme="minorBidi" w:cstheme="minorBidi"/>
        </w:rPr>
        <w:t>Additionally,</w:t>
      </w:r>
      <w:r w:rsidRPr="003D52FF">
        <w:rPr>
          <w:rFonts w:asciiTheme="minorBidi" w:hAnsiTheme="minorBidi" w:cstheme="minorBidi"/>
          <w:spacing w:val="-72"/>
        </w:rPr>
        <w:t xml:space="preserve"> </w:t>
      </w:r>
      <w:r w:rsidRPr="003D52FF">
        <w:rPr>
          <w:rFonts w:asciiTheme="minorBidi" w:hAnsiTheme="minorBidi" w:cstheme="minorBidi"/>
        </w:rPr>
        <w:t>defective mitochondria could be associated with peroxisomes, although it doesn't</w:t>
      </w:r>
      <w:r w:rsidRPr="003D52FF">
        <w:rPr>
          <w:rFonts w:asciiTheme="minorBidi" w:hAnsiTheme="minorBidi" w:cstheme="minorBidi"/>
          <w:spacing w:val="1"/>
        </w:rPr>
        <w:t xml:space="preserve"> </w:t>
      </w:r>
      <w:r w:rsidRPr="003D52FF">
        <w:rPr>
          <w:rFonts w:asciiTheme="minorBidi" w:hAnsiTheme="minorBidi" w:cstheme="minorBidi"/>
        </w:rPr>
        <w:t>necessarily</w:t>
      </w:r>
      <w:r w:rsidRPr="003D52FF">
        <w:rPr>
          <w:rFonts w:asciiTheme="minorBidi" w:hAnsiTheme="minorBidi" w:cstheme="minorBidi"/>
          <w:spacing w:val="-13"/>
        </w:rPr>
        <w:t xml:space="preserve"> </w:t>
      </w:r>
      <w:r w:rsidRPr="003D52FF">
        <w:rPr>
          <w:rFonts w:asciiTheme="minorBidi" w:hAnsiTheme="minorBidi" w:cstheme="minorBidi"/>
        </w:rPr>
        <w:t>imply</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lack</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phenotype.</w:t>
      </w:r>
    </w:p>
    <w:p w14:paraId="0D2AAADA" w14:textId="77777777" w:rsidR="00CF52B0" w:rsidRPr="003D52FF" w:rsidRDefault="00CF52B0">
      <w:pPr>
        <w:pStyle w:val="BodyText"/>
        <w:spacing w:before="1"/>
        <w:rPr>
          <w:rFonts w:asciiTheme="minorBidi" w:hAnsiTheme="minorBidi" w:cstheme="minorBidi"/>
          <w:sz w:val="34"/>
        </w:rPr>
      </w:pPr>
    </w:p>
    <w:p w14:paraId="38E9368D" w14:textId="77777777" w:rsidR="00CF52B0" w:rsidRPr="003D52FF" w:rsidRDefault="00000000">
      <w:pPr>
        <w:pStyle w:val="BodyText"/>
        <w:spacing w:before="1" w:line="340" w:lineRule="auto"/>
        <w:ind w:left="1160" w:right="1172"/>
        <w:jc w:val="both"/>
        <w:rPr>
          <w:rFonts w:asciiTheme="minorBidi" w:hAnsiTheme="minorBidi" w:cstheme="minorBidi"/>
        </w:rPr>
      </w:pPr>
      <w:r w:rsidRPr="003D52FF">
        <w:rPr>
          <w:rFonts w:asciiTheme="minorBidi" w:hAnsiTheme="minorBidi" w:cstheme="minorBidi"/>
          <w:color w:val="212121"/>
          <w:w w:val="95"/>
        </w:rPr>
        <w:t xml:space="preserve">To investigate the potential complementary function of </w:t>
      </w:r>
      <w:r w:rsidRPr="003D52FF">
        <w:rPr>
          <w:rFonts w:asciiTheme="minorBidi" w:hAnsiTheme="minorBidi" w:cstheme="minorBidi"/>
          <w:i/>
          <w:color w:val="212121"/>
          <w:w w:val="95"/>
        </w:rPr>
        <w:t xml:space="preserve">S. pombe </w:t>
      </w:r>
      <w:r w:rsidRPr="003D52FF">
        <w:rPr>
          <w:rFonts w:asciiTheme="minorBidi" w:hAnsiTheme="minorBidi" w:cstheme="minorBidi"/>
          <w:color w:val="212121"/>
          <w:w w:val="95"/>
        </w:rPr>
        <w:t>Inp2 (</w:t>
      </w:r>
      <w:r w:rsidRPr="003D52FF">
        <w:rPr>
          <w:rFonts w:asciiTheme="minorBidi" w:hAnsiTheme="minorBidi" w:cstheme="minorBidi"/>
          <w:i/>
          <w:color w:val="212121"/>
          <w:w w:val="95"/>
        </w:rPr>
        <w:t>Sp</w:t>
      </w:r>
      <w:r w:rsidRPr="003D52FF">
        <w:rPr>
          <w:rFonts w:asciiTheme="minorBidi" w:hAnsiTheme="minorBidi" w:cstheme="minorBidi"/>
          <w:color w:val="212121"/>
          <w:w w:val="95"/>
        </w:rPr>
        <w:t xml:space="preserve">Inp2) with </w:t>
      </w:r>
      <w:r w:rsidRPr="003D52FF">
        <w:rPr>
          <w:rFonts w:asciiTheme="minorBidi" w:hAnsiTheme="minorBidi" w:cstheme="minorBidi"/>
          <w:i/>
          <w:color w:val="212121"/>
          <w:w w:val="95"/>
        </w:rPr>
        <w:t>S.</w:t>
      </w:r>
      <w:r w:rsidRPr="003D52FF">
        <w:rPr>
          <w:rFonts w:asciiTheme="minorBidi" w:hAnsiTheme="minorBidi" w:cstheme="minorBidi"/>
          <w:i/>
          <w:color w:val="212121"/>
          <w:spacing w:val="1"/>
          <w:w w:val="95"/>
        </w:rPr>
        <w:t xml:space="preserve"> </w:t>
      </w:r>
      <w:r w:rsidRPr="003D52FF">
        <w:rPr>
          <w:rFonts w:asciiTheme="minorBidi" w:hAnsiTheme="minorBidi" w:cstheme="minorBidi"/>
          <w:i/>
          <w:color w:val="212121"/>
        </w:rPr>
        <w:t xml:space="preserve">cerevisiae </w:t>
      </w:r>
      <w:r w:rsidRPr="003D52FF">
        <w:rPr>
          <w:rFonts w:asciiTheme="minorBidi" w:hAnsiTheme="minorBidi" w:cstheme="minorBidi"/>
          <w:color w:val="212121"/>
        </w:rPr>
        <w:t>Inp2 (</w:t>
      </w:r>
      <w:r w:rsidRPr="003D52FF">
        <w:rPr>
          <w:rFonts w:asciiTheme="minorBidi" w:hAnsiTheme="minorBidi" w:cstheme="minorBidi"/>
          <w:i/>
          <w:color w:val="212121"/>
        </w:rPr>
        <w:t>Sc</w:t>
      </w:r>
      <w:r w:rsidRPr="003D52FF">
        <w:rPr>
          <w:rFonts w:asciiTheme="minorBidi" w:hAnsiTheme="minorBidi" w:cstheme="minorBidi"/>
          <w:color w:val="212121"/>
        </w:rPr>
        <w:t>Inp2), a plasmid carrying N-terminal GFP-tagged SpInp2 was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introduced</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into</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both</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1"/>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8"/>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5"/>
        </w:rPr>
        <w:t xml:space="preserve"> </w:t>
      </w:r>
      <w:r w:rsidRPr="003D52FF">
        <w:rPr>
          <w:rFonts w:asciiTheme="minorBidi" w:hAnsiTheme="minorBidi" w:cstheme="minorBidi"/>
          <w:color w:val="212121"/>
        </w:rPr>
        <w:t>wild-type</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3"/>
        </w:rPr>
        <w:t xml:space="preserve"> </w:t>
      </w:r>
      <w:r w:rsidRPr="003D52FF">
        <w:rPr>
          <w:rFonts w:asciiTheme="minorBidi" w:hAnsiTheme="minorBidi" w:cstheme="minorBidi"/>
          <w:i/>
          <w:color w:val="212121"/>
        </w:rPr>
        <w:t>inp2∆</w:t>
      </w:r>
      <w:r w:rsidRPr="003D52FF">
        <w:rPr>
          <w:rFonts w:asciiTheme="minorBidi" w:hAnsiTheme="minorBidi" w:cstheme="minorBidi"/>
          <w:i/>
          <w:color w:val="212121"/>
          <w:spacing w:val="-6"/>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along</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plasmid</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carrying</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red</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marker</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(pAul28).</w:t>
      </w:r>
    </w:p>
    <w:p w14:paraId="65DE9264" w14:textId="77777777" w:rsidR="00CF52B0" w:rsidRPr="003D52FF" w:rsidRDefault="00CF52B0">
      <w:pPr>
        <w:pStyle w:val="BodyText"/>
        <w:rPr>
          <w:rFonts w:asciiTheme="minorBidi" w:hAnsiTheme="minorBidi" w:cstheme="minorBidi"/>
          <w:sz w:val="20"/>
        </w:rPr>
      </w:pPr>
    </w:p>
    <w:p w14:paraId="26A2F7FF" w14:textId="77777777" w:rsidR="00CF52B0" w:rsidRPr="003D52FF" w:rsidRDefault="00000000">
      <w:pPr>
        <w:pStyle w:val="BodyText"/>
        <w:spacing w:before="3"/>
        <w:rPr>
          <w:rFonts w:asciiTheme="minorBidi" w:hAnsiTheme="minorBidi" w:cstheme="minorBidi"/>
          <w:sz w:val="17"/>
        </w:rPr>
      </w:pPr>
      <w:r w:rsidRPr="003D52FF">
        <w:rPr>
          <w:rFonts w:asciiTheme="minorBidi" w:hAnsiTheme="minorBidi" w:cstheme="minorBidi"/>
          <w:noProof/>
        </w:rPr>
        <w:drawing>
          <wp:anchor distT="0" distB="0" distL="0" distR="0" simplePos="0" relativeHeight="138" behindDoc="0" locked="0" layoutInCell="1" allowOverlap="1" wp14:anchorId="04C9F1B9" wp14:editId="524B06F2">
            <wp:simplePos x="0" y="0"/>
            <wp:positionH relativeFrom="page">
              <wp:posOffset>914400</wp:posOffset>
            </wp:positionH>
            <wp:positionV relativeFrom="paragraph">
              <wp:posOffset>157369</wp:posOffset>
            </wp:positionV>
            <wp:extent cx="6105222" cy="2212848"/>
            <wp:effectExtent l="0" t="0" r="0" b="0"/>
            <wp:wrapTopAndBottom/>
            <wp:docPr id="321"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1.jpeg"/>
                    <pic:cNvPicPr/>
                  </pic:nvPicPr>
                  <pic:blipFill>
                    <a:blip r:embed="rId187" cstate="print"/>
                    <a:stretch>
                      <a:fillRect/>
                    </a:stretch>
                  </pic:blipFill>
                  <pic:spPr>
                    <a:xfrm>
                      <a:off x="0" y="0"/>
                      <a:ext cx="6105222" cy="2212848"/>
                    </a:xfrm>
                    <a:prstGeom prst="rect">
                      <a:avLst/>
                    </a:prstGeom>
                  </pic:spPr>
                </pic:pic>
              </a:graphicData>
            </a:graphic>
          </wp:anchor>
        </w:drawing>
      </w:r>
    </w:p>
    <w:p w14:paraId="5510BA2B" w14:textId="77777777" w:rsidR="00CF52B0" w:rsidRPr="003D52FF" w:rsidRDefault="00000000">
      <w:pPr>
        <w:spacing w:before="147"/>
        <w:ind w:left="1160" w:right="1172"/>
        <w:jc w:val="both"/>
        <w:rPr>
          <w:rFonts w:asciiTheme="minorBidi" w:hAnsiTheme="minorBidi" w:cstheme="minorBidi"/>
          <w:b/>
          <w:sz w:val="20"/>
        </w:rPr>
      </w:pPr>
      <w:bookmarkStart w:id="209" w:name="_bookmark124"/>
      <w:bookmarkEnd w:id="209"/>
      <w:r w:rsidRPr="003D52FF">
        <w:rPr>
          <w:rFonts w:asciiTheme="minorBidi" w:hAnsiTheme="minorBidi" w:cstheme="minorBidi"/>
          <w:b/>
          <w:color w:val="1F4E79"/>
          <w:sz w:val="20"/>
        </w:rPr>
        <w:t xml:space="preserve">Figure 3. 27 </w:t>
      </w:r>
      <w:r w:rsidRPr="003D52FF">
        <w:rPr>
          <w:rFonts w:asciiTheme="minorBidi" w:hAnsiTheme="minorBidi" w:cstheme="minorBidi"/>
          <w:b/>
          <w:i/>
          <w:color w:val="1F4E79"/>
          <w:sz w:val="20"/>
        </w:rPr>
        <w:t xml:space="preserve">S. pombe </w:t>
      </w:r>
      <w:r w:rsidRPr="003D52FF">
        <w:rPr>
          <w:rFonts w:asciiTheme="minorBidi" w:hAnsiTheme="minorBidi" w:cstheme="minorBidi"/>
          <w:b/>
          <w:color w:val="1F4E79"/>
          <w:sz w:val="20"/>
        </w:rPr>
        <w:t xml:space="preserve">Inp2 does not localize to </w:t>
      </w:r>
      <w:r w:rsidRPr="003D52FF">
        <w:rPr>
          <w:rFonts w:asciiTheme="minorBidi" w:hAnsiTheme="minorBidi" w:cstheme="minorBidi"/>
          <w:b/>
          <w:i/>
          <w:color w:val="1F4E79"/>
          <w:sz w:val="20"/>
        </w:rPr>
        <w:t xml:space="preserve">S. cerevisiae </w:t>
      </w:r>
      <w:r w:rsidRPr="003D52FF">
        <w:rPr>
          <w:rFonts w:asciiTheme="minorBidi" w:hAnsiTheme="minorBidi" w:cstheme="minorBidi"/>
          <w:b/>
          <w:color w:val="1F4E79"/>
          <w:sz w:val="20"/>
        </w:rPr>
        <w:t>peroxisomes and does not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pacing w:val="-1"/>
          <w:sz w:val="20"/>
        </w:rPr>
        <w:t>complement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pacing w:val="-1"/>
          <w:sz w:val="20"/>
        </w:rPr>
        <w:t>the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function</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pacing w:val="-1"/>
          <w:sz w:val="20"/>
        </w:rPr>
        <w:t>of</w:t>
      </w:r>
      <w:r w:rsidRPr="003D52FF">
        <w:rPr>
          <w:rFonts w:asciiTheme="minorBidi" w:hAnsiTheme="minorBidi" w:cstheme="minorBidi"/>
          <w:b/>
          <w:color w:val="1F4E79"/>
          <w:spacing w:val="-6"/>
          <w:sz w:val="20"/>
        </w:rPr>
        <w:t xml:space="preserve"> </w:t>
      </w:r>
      <w:r w:rsidRPr="003D52FF">
        <w:rPr>
          <w:rFonts w:asciiTheme="minorBidi" w:hAnsiTheme="minorBidi" w:cstheme="minorBidi"/>
          <w:b/>
          <w:i/>
          <w:color w:val="1F4E79"/>
          <w:spacing w:val="-1"/>
          <w:sz w:val="20"/>
        </w:rPr>
        <w:t>S.</w:t>
      </w:r>
      <w:r w:rsidRPr="003D52FF">
        <w:rPr>
          <w:rFonts w:asciiTheme="minorBidi" w:hAnsiTheme="minorBidi" w:cstheme="minorBidi"/>
          <w:b/>
          <w:i/>
          <w:color w:val="1F4E79"/>
          <w:spacing w:val="-7"/>
          <w:sz w:val="20"/>
        </w:rPr>
        <w:t xml:space="preserve"> </w:t>
      </w:r>
      <w:r w:rsidRPr="003D52FF">
        <w:rPr>
          <w:rFonts w:asciiTheme="minorBidi" w:hAnsiTheme="minorBidi" w:cstheme="minorBidi"/>
          <w:b/>
          <w:i/>
          <w:color w:val="1F4E79"/>
          <w:spacing w:val="-1"/>
          <w:sz w:val="20"/>
        </w:rPr>
        <w:t>cerevisiae</w:t>
      </w:r>
      <w:r w:rsidRPr="003D52FF">
        <w:rPr>
          <w:rFonts w:asciiTheme="minorBidi" w:hAnsiTheme="minorBidi" w:cstheme="minorBidi"/>
          <w:b/>
          <w:i/>
          <w:color w:val="1F4E79"/>
          <w:spacing w:val="-8"/>
          <w:sz w:val="20"/>
        </w:rPr>
        <w:t xml:space="preserve"> </w:t>
      </w:r>
      <w:r w:rsidRPr="003D52FF">
        <w:rPr>
          <w:rFonts w:asciiTheme="minorBidi" w:hAnsiTheme="minorBidi" w:cstheme="minorBidi"/>
          <w:b/>
          <w:color w:val="1F4E79"/>
          <w:spacing w:val="-1"/>
          <w:sz w:val="20"/>
        </w:rPr>
        <w:t>Inp2</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inheritance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2"/>
          <w:sz w:val="20"/>
        </w:rPr>
        <w:t xml:space="preserve"> </w:t>
      </w:r>
      <w:r w:rsidRPr="003D52FF">
        <w:rPr>
          <w:rFonts w:asciiTheme="minorBidi" w:hAnsiTheme="minorBidi" w:cstheme="minorBidi"/>
          <w:b/>
          <w:color w:val="1F4E79"/>
          <w:sz w:val="20"/>
        </w:rPr>
        <w:t>peroxisomes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8"/>
          <w:sz w:val="20"/>
        </w:rPr>
        <w:t xml:space="preserv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7"/>
          <w:sz w:val="20"/>
        </w:rPr>
        <w:t xml:space="preserve"> </w:t>
      </w:r>
      <w:r w:rsidRPr="003D52FF">
        <w:rPr>
          <w:rFonts w:asciiTheme="minorBidi" w:hAnsiTheme="minorBidi" w:cstheme="minorBidi"/>
          <w:b/>
          <w:i/>
          <w:color w:val="1F4E79"/>
          <w:sz w:val="20"/>
        </w:rPr>
        <w:t>cerevisiae</w:t>
      </w:r>
      <w:r w:rsidRPr="003D52FF">
        <w:rPr>
          <w:rFonts w:asciiTheme="minorBidi" w:hAnsiTheme="minorBidi" w:cstheme="minorBidi"/>
          <w:b/>
          <w:color w:val="1F4E79"/>
          <w:sz w:val="20"/>
        </w:rPr>
        <w:t>.</w:t>
      </w:r>
    </w:p>
    <w:p w14:paraId="7DC2D6DD" w14:textId="77777777" w:rsidR="00CF52B0" w:rsidRPr="003D52FF" w:rsidRDefault="00000000">
      <w:pPr>
        <w:spacing w:line="228" w:lineRule="auto"/>
        <w:ind w:left="1160" w:right="1174"/>
        <w:rPr>
          <w:rFonts w:asciiTheme="minorBidi" w:hAnsiTheme="minorBidi" w:cstheme="minorBidi"/>
          <w:sz w:val="20"/>
        </w:rPr>
      </w:pPr>
      <w:r w:rsidRPr="003D52FF">
        <w:rPr>
          <w:rFonts w:asciiTheme="minorBidi" w:hAnsiTheme="minorBidi" w:cstheme="minorBidi"/>
          <w:i/>
          <w:color w:val="1F4E79"/>
          <w:sz w:val="20"/>
        </w:rPr>
        <w:t>S.</w:t>
      </w:r>
      <w:r w:rsidRPr="003D52FF">
        <w:rPr>
          <w:rFonts w:asciiTheme="minorBidi" w:hAnsiTheme="minorBidi" w:cstheme="minorBidi"/>
          <w:i/>
          <w:color w:val="1F4E79"/>
          <w:spacing w:val="10"/>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3"/>
          <w:sz w:val="20"/>
        </w:rPr>
        <w:t xml:space="preserve"> </w:t>
      </w:r>
      <w:r w:rsidRPr="003D52FF">
        <w:rPr>
          <w:rFonts w:asciiTheme="minorBidi" w:hAnsiTheme="minorBidi" w:cstheme="minorBidi"/>
          <w:color w:val="1F4E79"/>
          <w:sz w:val="20"/>
        </w:rPr>
        <w:t>inp2 was</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N-terminally</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tagged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with GFP</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expressed along</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 red 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marker</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1"/>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 xml:space="preserve">cerevisiae </w:t>
      </w:r>
      <w:r w:rsidRPr="003D52FF">
        <w:rPr>
          <w:rFonts w:asciiTheme="minorBidi" w:hAnsiTheme="minorBidi" w:cstheme="minorBidi"/>
          <w:color w:val="1F4E79"/>
          <w:sz w:val="20"/>
        </w:rPr>
        <w:t>wild-type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3"/>
          <w:sz w:val="20"/>
        </w:rPr>
        <w:t xml:space="preserve"> </w:t>
      </w:r>
      <w:r w:rsidRPr="003D52FF">
        <w:rPr>
          <w:rFonts w:asciiTheme="minorBidi" w:hAnsiTheme="minorBidi" w:cstheme="minorBidi"/>
          <w:i/>
          <w:color w:val="1F4E79"/>
          <w:sz w:val="20"/>
        </w:rPr>
        <w:t>cerevisiae inp2∆</w:t>
      </w:r>
      <w:r w:rsidRPr="003D52FF">
        <w:rPr>
          <w:rFonts w:asciiTheme="minorBidi" w:hAnsiTheme="minorBidi" w:cstheme="minorBidi"/>
          <w:i/>
          <w:color w:val="1F4E79"/>
          <w:spacing w:val="3"/>
          <w:sz w:val="20"/>
        </w:rPr>
        <w:t xml:space="preserve"> </w:t>
      </w:r>
      <w:r w:rsidRPr="003D52FF">
        <w:rPr>
          <w:rFonts w:asciiTheme="minorBidi" w:hAnsiTheme="minorBidi" w:cstheme="minorBidi"/>
          <w:color w:val="1F4E79"/>
          <w:sz w:val="20"/>
        </w:rPr>
        <w:t>strain.</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5μm.</w:t>
      </w:r>
    </w:p>
    <w:p w14:paraId="36B9D4EC" w14:textId="77777777" w:rsidR="00CF52B0" w:rsidRPr="003D52FF" w:rsidRDefault="00CF52B0">
      <w:pPr>
        <w:pStyle w:val="BodyText"/>
        <w:rPr>
          <w:rFonts w:asciiTheme="minorBidi" w:hAnsiTheme="minorBidi" w:cstheme="minorBidi"/>
          <w:sz w:val="22"/>
        </w:rPr>
      </w:pPr>
    </w:p>
    <w:p w14:paraId="122A264C" w14:textId="77777777" w:rsidR="00CF52B0" w:rsidRPr="003D52FF" w:rsidRDefault="00CF52B0">
      <w:pPr>
        <w:pStyle w:val="BodyText"/>
        <w:spacing w:before="10"/>
        <w:rPr>
          <w:rFonts w:asciiTheme="minorBidi" w:hAnsiTheme="minorBidi" w:cstheme="minorBidi"/>
          <w:sz w:val="27"/>
        </w:rPr>
      </w:pPr>
    </w:p>
    <w:p w14:paraId="760BECCD"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color w:val="212121"/>
        </w:rPr>
        <w:t>Microscopic</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imaging</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analysis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revealed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that</w:t>
      </w:r>
      <w:r w:rsidRPr="003D52FF">
        <w:rPr>
          <w:rFonts w:asciiTheme="minorBidi" w:hAnsiTheme="minorBidi" w:cstheme="minorBidi"/>
          <w:color w:val="212121"/>
          <w:spacing w:val="1"/>
        </w:rPr>
        <w:t xml:space="preserve"> </w:t>
      </w:r>
      <w:r w:rsidRPr="003D52FF">
        <w:rPr>
          <w:rFonts w:asciiTheme="minorBidi" w:hAnsiTheme="minorBidi" w:cstheme="minorBidi"/>
          <w:i/>
          <w:color w:val="212121"/>
        </w:rPr>
        <w:t>Sp</w:t>
      </w:r>
      <w:r w:rsidRPr="003D52FF">
        <w:rPr>
          <w:rFonts w:asciiTheme="minorBidi" w:hAnsiTheme="minorBidi" w:cstheme="minorBidi"/>
          <w:color w:val="212121"/>
        </w:rPr>
        <w:t>Inp2</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did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not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exhibit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punctate</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structures</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5"/>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2"/>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5"/>
        </w:rPr>
        <w:t xml:space="preserve"> </w:t>
      </w:r>
      <w:r w:rsidRPr="003D52FF">
        <w:rPr>
          <w:rFonts w:asciiTheme="minorBidi" w:hAnsiTheme="minorBidi" w:cstheme="minorBidi"/>
          <w:color w:val="212121"/>
        </w:rPr>
        <w:t>wild-type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(Figure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3.27A),</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it</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also</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did</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 xml:space="preserve">not colocalize with the red peroxisomal marker in the </w:t>
      </w:r>
      <w:r w:rsidRPr="003D52FF">
        <w:rPr>
          <w:rFonts w:asciiTheme="minorBidi" w:hAnsiTheme="minorBidi" w:cstheme="minorBidi"/>
          <w:i/>
          <w:color w:val="212121"/>
        </w:rPr>
        <w:t xml:space="preserve">inp2∆ </w:t>
      </w:r>
      <w:r w:rsidRPr="003D52FF">
        <w:rPr>
          <w:rFonts w:asciiTheme="minorBidi" w:hAnsiTheme="minorBidi" w:cstheme="minorBidi"/>
          <w:color w:val="212121"/>
        </w:rPr>
        <w:t>strain (Figure 3.27B).</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Furthermore,</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red</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marker</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remained</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localized</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mother</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cells</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mutant</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indicating</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that</w:t>
      </w:r>
      <w:r w:rsidRPr="003D52FF">
        <w:rPr>
          <w:rFonts w:asciiTheme="minorBidi" w:hAnsiTheme="minorBidi" w:cstheme="minorBidi"/>
          <w:color w:val="212121"/>
          <w:spacing w:val="-2"/>
        </w:rPr>
        <w:t xml:space="preserve"> </w:t>
      </w:r>
      <w:r w:rsidRPr="003D52FF">
        <w:rPr>
          <w:rFonts w:asciiTheme="minorBidi" w:hAnsiTheme="minorBidi" w:cstheme="minorBidi"/>
          <w:i/>
          <w:color w:val="212121"/>
        </w:rPr>
        <w:t>Sp</w:t>
      </w:r>
      <w:r w:rsidRPr="003D52FF">
        <w:rPr>
          <w:rFonts w:asciiTheme="minorBidi" w:hAnsiTheme="minorBidi" w:cstheme="minorBidi"/>
          <w:color w:val="212121"/>
        </w:rPr>
        <w:t>Inp2</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does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not</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possess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complementary</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function</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like</w:t>
      </w:r>
    </w:p>
    <w:p w14:paraId="42886158"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50B43F7" w14:textId="77777777" w:rsidR="00CF52B0" w:rsidRPr="003D52FF" w:rsidRDefault="00000000">
      <w:pPr>
        <w:pStyle w:val="BodyText"/>
        <w:spacing w:before="62" w:line="340" w:lineRule="auto"/>
        <w:ind w:left="1160" w:right="1173"/>
        <w:jc w:val="both"/>
        <w:rPr>
          <w:rFonts w:asciiTheme="minorBidi" w:hAnsiTheme="minorBidi" w:cstheme="minorBidi"/>
        </w:rPr>
      </w:pPr>
      <w:r w:rsidRPr="003D52FF">
        <w:rPr>
          <w:rFonts w:asciiTheme="minorBidi" w:hAnsiTheme="minorBidi" w:cstheme="minorBidi"/>
          <w:i/>
          <w:color w:val="212121"/>
          <w:spacing w:val="-1"/>
        </w:rPr>
        <w:lastRenderedPageBreak/>
        <w:t>S.</w:t>
      </w:r>
      <w:r w:rsidRPr="003D52FF">
        <w:rPr>
          <w:rFonts w:asciiTheme="minorBidi" w:hAnsiTheme="minorBidi" w:cstheme="minorBidi"/>
          <w:i/>
          <w:color w:val="212121"/>
          <w:spacing w:val="-7"/>
        </w:rPr>
        <w:t xml:space="preserve"> </w:t>
      </w:r>
      <w:r w:rsidRPr="003D52FF">
        <w:rPr>
          <w:rFonts w:asciiTheme="minorBidi" w:hAnsiTheme="minorBidi" w:cstheme="minorBidi"/>
          <w:i/>
          <w:color w:val="212121"/>
          <w:spacing w:val="-1"/>
        </w:rPr>
        <w:t>cerevisiae</w:t>
      </w:r>
      <w:r w:rsidRPr="003D52FF">
        <w:rPr>
          <w:rFonts w:asciiTheme="minorBidi" w:hAnsiTheme="minorBidi" w:cstheme="minorBidi"/>
          <w:i/>
          <w:color w:val="212121"/>
          <w:spacing w:val="-4"/>
        </w:rPr>
        <w:t xml:space="preserve"> </w:t>
      </w:r>
      <w:r w:rsidRPr="003D52FF">
        <w:rPr>
          <w:rFonts w:asciiTheme="minorBidi" w:hAnsiTheme="minorBidi" w:cstheme="minorBidi"/>
          <w:color w:val="212121"/>
        </w:rPr>
        <w:t>Inp2.</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However,</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further</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investigations</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required,</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including</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tagging</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gene from the C-terminus, as well as conducting experiments without any tag, to</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confirm</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conclusion</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exclude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other</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possibilities.</w:t>
      </w:r>
    </w:p>
    <w:p w14:paraId="1C3B09CA" w14:textId="77777777" w:rsidR="00CF52B0" w:rsidRPr="003D52FF" w:rsidRDefault="00CF52B0">
      <w:pPr>
        <w:pStyle w:val="BodyText"/>
        <w:rPr>
          <w:rFonts w:asciiTheme="minorBidi" w:hAnsiTheme="minorBidi" w:cstheme="minorBidi"/>
          <w:sz w:val="26"/>
        </w:rPr>
      </w:pPr>
    </w:p>
    <w:p w14:paraId="1FF3408F" w14:textId="228007B8" w:rsidR="00CF52B0" w:rsidRPr="003D52FF" w:rsidRDefault="008B7218" w:rsidP="00B56E78">
      <w:pPr>
        <w:pStyle w:val="Heading2"/>
        <w:numPr>
          <w:ilvl w:val="1"/>
          <w:numId w:val="42"/>
        </w:numPr>
      </w:pPr>
      <w:bookmarkStart w:id="210" w:name="3.7._Peroxisomal_numbers-_knock-out_stra"/>
      <w:bookmarkStart w:id="211" w:name="_bookmark125"/>
      <w:bookmarkEnd w:id="210"/>
      <w:bookmarkEnd w:id="211"/>
      <w:r>
        <w:t>Peroxisome knock-out phenotype study</w:t>
      </w:r>
    </w:p>
    <w:p w14:paraId="52006DF0" w14:textId="77777777" w:rsidR="00CF52B0" w:rsidRPr="003D52FF" w:rsidRDefault="00CF52B0">
      <w:pPr>
        <w:pStyle w:val="BodyText"/>
        <w:rPr>
          <w:rFonts w:asciiTheme="minorBidi" w:hAnsiTheme="minorBidi" w:cstheme="minorBidi"/>
          <w:b/>
          <w:sz w:val="30"/>
        </w:rPr>
      </w:pPr>
    </w:p>
    <w:p w14:paraId="75866EAB" w14:textId="77777777" w:rsidR="00CF52B0" w:rsidRPr="003D52FF" w:rsidRDefault="00CF52B0">
      <w:pPr>
        <w:pStyle w:val="BodyText"/>
        <w:spacing w:before="5"/>
        <w:rPr>
          <w:rFonts w:asciiTheme="minorBidi" w:hAnsiTheme="minorBidi" w:cstheme="minorBidi"/>
          <w:b/>
          <w:sz w:val="25"/>
        </w:rPr>
      </w:pPr>
    </w:p>
    <w:p w14:paraId="41509832" w14:textId="520E6C1E" w:rsidR="00CF52B0" w:rsidRPr="003D52FF" w:rsidRDefault="00000000">
      <w:pPr>
        <w:pStyle w:val="BodyText"/>
        <w:spacing w:line="340" w:lineRule="auto"/>
        <w:ind w:left="1160" w:right="1166"/>
        <w:jc w:val="both"/>
        <w:rPr>
          <w:rFonts w:asciiTheme="minorBidi" w:hAnsiTheme="minorBidi" w:cstheme="minorBidi"/>
        </w:rPr>
      </w:pPr>
      <w:r w:rsidRPr="003D52FF">
        <w:rPr>
          <w:rFonts w:asciiTheme="minorBidi" w:hAnsiTheme="minorBidi" w:cstheme="minorBidi"/>
          <w:color w:val="212121"/>
        </w:rPr>
        <w:t>The subcellular patterns of peroxisomes in 100 cells from various mutant strains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generated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study</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were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analysed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compared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wild-type</w:t>
      </w:r>
      <w:r w:rsidRPr="003D52FF">
        <w:rPr>
          <w:rFonts w:asciiTheme="minorBidi" w:hAnsiTheme="minorBidi" w:cstheme="minorBidi"/>
          <w:color w:val="212121"/>
          <w:spacing w:val="-10"/>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2"/>
        </w:rPr>
        <w:t xml:space="preserve"> </w:t>
      </w:r>
      <w:r w:rsidRPr="003D52FF">
        <w:rPr>
          <w:rFonts w:asciiTheme="minorBidi" w:hAnsiTheme="minorBidi" w:cstheme="minorBidi"/>
          <w:i/>
          <w:color w:val="212121"/>
        </w:rPr>
        <w:t xml:space="preserve">pombe </w:t>
      </w:r>
      <w:r w:rsidRPr="003D52FF">
        <w:rPr>
          <w:rFonts w:asciiTheme="minorBidi" w:hAnsiTheme="minorBidi" w:cstheme="minorBidi"/>
          <w:color w:val="212121"/>
        </w:rPr>
        <w:t>strain</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(Table</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3.2).</w:t>
      </w:r>
    </w:p>
    <w:p w14:paraId="4BEB9C97" w14:textId="77777777" w:rsidR="00CF52B0" w:rsidRPr="003D52FF" w:rsidRDefault="00CF52B0">
      <w:pPr>
        <w:pStyle w:val="BodyText"/>
        <w:spacing w:before="10"/>
        <w:rPr>
          <w:rFonts w:asciiTheme="minorBidi" w:hAnsiTheme="minorBidi" w:cstheme="minorBidi"/>
          <w:sz w:val="30"/>
        </w:rPr>
      </w:pPr>
    </w:p>
    <w:p w14:paraId="28E3324F" w14:textId="77777777" w:rsidR="00CF52B0" w:rsidRPr="003D52FF" w:rsidRDefault="00000000">
      <w:pPr>
        <w:spacing w:line="228" w:lineRule="auto"/>
        <w:ind w:left="1160" w:right="1164"/>
        <w:jc w:val="both"/>
        <w:rPr>
          <w:rFonts w:asciiTheme="minorBidi" w:hAnsiTheme="minorBidi" w:cstheme="minorBidi"/>
          <w:sz w:val="20"/>
        </w:rPr>
      </w:pPr>
      <w:bookmarkStart w:id="212" w:name="_bookmark126"/>
      <w:bookmarkEnd w:id="212"/>
      <w:r w:rsidRPr="003D52FF">
        <w:rPr>
          <w:rFonts w:asciiTheme="minorBidi" w:hAnsiTheme="minorBidi" w:cstheme="minorBidi"/>
          <w:b/>
          <w:color w:val="1F4E79"/>
          <w:sz w:val="20"/>
        </w:rPr>
        <w:t>Table 3. 2 The peroxisomal patterns observed in different mutant strains compared to the wild-</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type </w:t>
      </w:r>
      <w:r w:rsidRPr="003D52FF">
        <w:rPr>
          <w:rFonts w:asciiTheme="minorBidi" w:hAnsiTheme="minorBidi" w:cstheme="minorBidi"/>
          <w:b/>
          <w:i/>
          <w:color w:val="1F4E79"/>
          <w:sz w:val="20"/>
        </w:rPr>
        <w:t>S.</w:t>
      </w:r>
      <w:r w:rsidRPr="003D52FF">
        <w:rPr>
          <w:rFonts w:asciiTheme="minorBidi" w:hAnsiTheme="minorBidi" w:cstheme="minorBidi"/>
          <w:b/>
          <w:i/>
          <w:color w:val="1F4E79"/>
          <w:spacing w:val="-2"/>
          <w:sz w:val="20"/>
        </w:rPr>
        <w:t xml:space="preserve"> </w:t>
      </w:r>
      <w:r w:rsidRPr="003D52FF">
        <w:rPr>
          <w:rFonts w:asciiTheme="minorBidi" w:hAnsiTheme="minorBidi" w:cstheme="minorBidi"/>
          <w:b/>
          <w:i/>
          <w:color w:val="1F4E79"/>
          <w:sz w:val="20"/>
        </w:rPr>
        <w:t>pombe</w:t>
      </w:r>
      <w:r w:rsidRPr="003D52FF">
        <w:rPr>
          <w:rFonts w:asciiTheme="minorBidi" w:hAnsiTheme="minorBidi" w:cstheme="minorBidi"/>
          <w:b/>
          <w:i/>
          <w:color w:val="1F4E79"/>
          <w:spacing w:val="-4"/>
          <w:sz w:val="20"/>
        </w:rPr>
        <w:t xml:space="preserve"> </w:t>
      </w:r>
      <w:r w:rsidRPr="003D52FF">
        <w:rPr>
          <w:rFonts w:asciiTheme="minorBidi" w:hAnsiTheme="minorBidi" w:cstheme="minorBidi"/>
          <w:b/>
          <w:color w:val="1F4E79"/>
          <w:sz w:val="20"/>
        </w:rPr>
        <w:t>strain</w:t>
      </w:r>
      <w:r w:rsidRPr="003D52FF">
        <w:rPr>
          <w:rFonts w:asciiTheme="minorBidi" w:hAnsiTheme="minorBidi" w:cstheme="minorBidi"/>
          <w:color w:val="1F4E79"/>
          <w:sz w:val="20"/>
        </w:rPr>
        <w:t>.</w:t>
      </w:r>
    </w:p>
    <w:p w14:paraId="2F0DD84B" w14:textId="77777777" w:rsidR="00CF52B0" w:rsidRPr="003D52FF" w:rsidRDefault="00CF52B0">
      <w:pPr>
        <w:pStyle w:val="BodyText"/>
        <w:spacing w:before="4" w:after="1"/>
        <w:rPr>
          <w:rFonts w:asciiTheme="minorBidi" w:hAnsiTheme="minorBidi" w:cstheme="minorBidi"/>
          <w:sz w:val="17"/>
        </w:rPr>
      </w:pPr>
    </w:p>
    <w:tbl>
      <w:tblPr>
        <w:tblStyle w:val="TableGrid"/>
        <w:tblW w:w="0" w:type="auto"/>
        <w:jc w:val="center"/>
        <w:tblLook w:val="04A0" w:firstRow="1" w:lastRow="0" w:firstColumn="1" w:lastColumn="0" w:noHBand="0" w:noVBand="1"/>
      </w:tblPr>
      <w:tblGrid>
        <w:gridCol w:w="1495"/>
        <w:gridCol w:w="986"/>
        <w:gridCol w:w="1086"/>
        <w:gridCol w:w="964"/>
        <w:gridCol w:w="993"/>
        <w:gridCol w:w="992"/>
        <w:gridCol w:w="992"/>
        <w:gridCol w:w="851"/>
      </w:tblGrid>
      <w:tr w:rsidR="00993B50" w:rsidRPr="00E5410C" w14:paraId="6B5A96CB" w14:textId="77777777" w:rsidTr="002D2A99">
        <w:trPr>
          <w:trHeight w:val="557"/>
          <w:jc w:val="center"/>
        </w:trPr>
        <w:tc>
          <w:tcPr>
            <w:tcW w:w="1495" w:type="dxa"/>
          </w:tcPr>
          <w:p w14:paraId="7EF516C7"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 xml:space="preserve">Strain </w:t>
            </w:r>
          </w:p>
        </w:tc>
        <w:tc>
          <w:tcPr>
            <w:tcW w:w="986" w:type="dxa"/>
          </w:tcPr>
          <w:p w14:paraId="1B77D0F3" w14:textId="1A01939F" w:rsidR="00993B50" w:rsidRPr="00E5410C" w:rsidRDefault="00A93FEC" w:rsidP="002D2A99">
            <w:pPr>
              <w:jc w:val="center"/>
              <w:rPr>
                <w:rFonts w:asciiTheme="minorBidi" w:hAnsiTheme="minorBidi" w:cstheme="minorBidi"/>
                <w:sz w:val="20"/>
                <w:szCs w:val="20"/>
              </w:rPr>
            </w:pPr>
            <w:r w:rsidRPr="00E5410C">
              <w:rPr>
                <w:rFonts w:asciiTheme="minorBidi" w:hAnsiTheme="minorBidi" w:cstheme="minorBidi"/>
                <w:noProof/>
                <w:sz w:val="20"/>
                <w:szCs w:val="20"/>
              </w:rPr>
              <mc:AlternateContent>
                <mc:Choice Requires="wps">
                  <w:drawing>
                    <wp:anchor distT="0" distB="0" distL="114300" distR="114300" simplePos="0" relativeHeight="487686656" behindDoc="0" locked="0" layoutInCell="1" allowOverlap="1" wp14:anchorId="09DDE0CC" wp14:editId="5AA0D864">
                      <wp:simplePos x="0" y="0"/>
                      <wp:positionH relativeFrom="column">
                        <wp:posOffset>-36394</wp:posOffset>
                      </wp:positionH>
                      <wp:positionV relativeFrom="paragraph">
                        <wp:posOffset>112137</wp:posOffset>
                      </wp:positionV>
                      <wp:extent cx="509270" cy="180345"/>
                      <wp:effectExtent l="12700" t="12700" r="11430" b="10160"/>
                      <wp:wrapNone/>
                      <wp:docPr id="338290114" name="Doughnut 338290114"/>
                      <wp:cNvGraphicFramePr/>
                      <a:graphic xmlns:a="http://schemas.openxmlformats.org/drawingml/2006/main">
                        <a:graphicData uri="http://schemas.microsoft.com/office/word/2010/wordprocessingShape">
                          <wps:wsp>
                            <wps:cNvSpPr/>
                            <wps:spPr>
                              <a:xfrm>
                                <a:off x="0" y="0"/>
                                <a:ext cx="509270" cy="180345"/>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4D81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338290114" o:spid="_x0000_s1026" type="#_x0000_t23" style="position:absolute;margin-left:-2.85pt;margin-top:8.85pt;width:40.1pt;height:14.2pt;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" adj="0" fillcolor="black [3200]" strokecolor="black [1600]" strokeweight="2pt"/>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2016" behindDoc="0" locked="0" layoutInCell="1" allowOverlap="1" wp14:anchorId="54D6E081" wp14:editId="526F991E">
                      <wp:simplePos x="0" y="0"/>
                      <wp:positionH relativeFrom="column">
                        <wp:posOffset>173972</wp:posOffset>
                      </wp:positionH>
                      <wp:positionV relativeFrom="paragraph">
                        <wp:posOffset>153573</wp:posOffset>
                      </wp:positionV>
                      <wp:extent cx="360" cy="360"/>
                      <wp:effectExtent l="38100" t="38100" r="38100" b="38100"/>
                      <wp:wrapNone/>
                      <wp:docPr id="46" name="Ink 46"/>
                      <wp:cNvGraphicFramePr/>
                      <a:graphic xmlns:a="http://schemas.openxmlformats.org/drawingml/2006/main">
                        <a:graphicData uri="http://schemas.microsoft.com/office/word/2010/wordprocessingInk">
                          <w14:contentPart bwMode="auto" r:id="rId188">
                            <w14:nvContentPartPr>
                              <w14:cNvContentPartPr/>
                            </w14:nvContentPartPr>
                            <w14:xfrm>
                              <a:off x="0" y="0"/>
                              <a:ext cx="360" cy="360"/>
                            </w14:xfrm>
                          </w14:contentPart>
                        </a:graphicData>
                      </a:graphic>
                    </wp:anchor>
                  </w:drawing>
                </mc:Choice>
                <mc:Fallback>
                  <w:pict>
                    <v:shapetype w14:anchorId="1C0870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13pt;margin-top:11.4pt;width:1.45pt;height:1.45pt;z-index:4877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uYpX7M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C5ilfswwEAAGQEAAAQAAAAAAAAAAAAAAAAANADAABkcnMvaW5r&#13;&#10;L2luazEueG1sUEsBAi0AFAAGAAgAAAAhAEHAA7bgAAAADAEAAA8AAAAAAAAAAAAAAAAAwQ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0992" behindDoc="0" locked="0" layoutInCell="1" allowOverlap="1" wp14:anchorId="1E51EF17" wp14:editId="484DFB01">
                      <wp:simplePos x="0" y="0"/>
                      <wp:positionH relativeFrom="column">
                        <wp:posOffset>319052</wp:posOffset>
                      </wp:positionH>
                      <wp:positionV relativeFrom="paragraph">
                        <wp:posOffset>161853</wp:posOffset>
                      </wp:positionV>
                      <wp:extent cx="360" cy="360"/>
                      <wp:effectExtent l="38100" t="38100" r="38100" b="38100"/>
                      <wp:wrapNone/>
                      <wp:docPr id="607627349" name="Ink 607627349"/>
                      <wp:cNvGraphicFramePr/>
                      <a:graphic xmlns:a="http://schemas.openxmlformats.org/drawingml/2006/main">
                        <a:graphicData uri="http://schemas.microsoft.com/office/word/2010/wordprocessingInk">
                          <w14:contentPart bwMode="auto" r:id="rId190">
                            <w14:nvContentPartPr>
                              <w14:cNvContentPartPr/>
                            </w14:nvContentPartPr>
                            <w14:xfrm>
                              <a:off x="0" y="0"/>
                              <a:ext cx="360" cy="360"/>
                            </w14:xfrm>
                          </w14:contentPart>
                        </a:graphicData>
                      </a:graphic>
                    </wp:anchor>
                  </w:drawing>
                </mc:Choice>
                <mc:Fallback>
                  <w:pict>
                    <v:shape w14:anchorId="458E7DBC" id="Ink 607627349" o:spid="_x0000_s1026" type="#_x0000_t75" style="position:absolute;margin-left:24.4pt;margin-top:12.05pt;width:1.45pt;height:1.45pt;z-index:4877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hYgYhs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CFiBiGwgEAAGQEAAAQAAAAAAAAAAAAAAAAANADAABkcnMvaW5r&#13;&#10;L2luazEueG1sUEsBAi0AFAAGAAgAAAAhAJ7/FSbhAAAADAEAAA8AAAAAAAAAAAAAAAAAwA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9968" behindDoc="0" locked="0" layoutInCell="1" allowOverlap="1" wp14:anchorId="72A3314C" wp14:editId="79A72BF0">
                      <wp:simplePos x="0" y="0"/>
                      <wp:positionH relativeFrom="column">
                        <wp:posOffset>309692</wp:posOffset>
                      </wp:positionH>
                      <wp:positionV relativeFrom="paragraph">
                        <wp:posOffset>228453</wp:posOffset>
                      </wp:positionV>
                      <wp:extent cx="360" cy="360"/>
                      <wp:effectExtent l="38100" t="38100" r="38100" b="38100"/>
                      <wp:wrapNone/>
                      <wp:docPr id="48" name="Ink 48"/>
                      <wp:cNvGraphicFramePr/>
                      <a:graphic xmlns:a="http://schemas.openxmlformats.org/drawingml/2006/main">
                        <a:graphicData uri="http://schemas.microsoft.com/office/word/2010/wordprocessingInk">
                          <w14:contentPart bwMode="auto" r:id="rId191">
                            <w14:nvContentPartPr>
                              <w14:cNvContentPartPr/>
                            </w14:nvContentPartPr>
                            <w14:xfrm>
                              <a:off x="0" y="0"/>
                              <a:ext cx="360" cy="360"/>
                            </w14:xfrm>
                          </w14:contentPart>
                        </a:graphicData>
                      </a:graphic>
                    </wp:anchor>
                  </w:drawing>
                </mc:Choice>
                <mc:Fallback>
                  <w:pict>
                    <v:shape w14:anchorId="40C826A6" id="Ink 48" o:spid="_x0000_s1026" type="#_x0000_t75" style="position:absolute;margin-left:23.7pt;margin-top:17.3pt;width:1.45pt;height:1.45pt;z-index:4876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AMK3lcwwEAAGQEAAAQAAAAAAAAAAAAAAAAANADAABkcnMvaW5r&#13;&#10;L2luazEueG1sUEsBAi0AFAAGAAgAAAAhAI8R0qrgAAAADAEAAA8AAAAAAAAAAAAAAAAAwQ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8944" behindDoc="0" locked="0" layoutInCell="1" allowOverlap="1" wp14:anchorId="1D4D95CB" wp14:editId="44784D1C">
                      <wp:simplePos x="0" y="0"/>
                      <wp:positionH relativeFrom="column">
                        <wp:posOffset>72452</wp:posOffset>
                      </wp:positionH>
                      <wp:positionV relativeFrom="paragraph">
                        <wp:posOffset>172293</wp:posOffset>
                      </wp:positionV>
                      <wp:extent cx="360" cy="360"/>
                      <wp:effectExtent l="38100" t="38100" r="38100" b="38100"/>
                      <wp:wrapNone/>
                      <wp:docPr id="854505055" name="Ink 854505055"/>
                      <wp:cNvGraphicFramePr/>
                      <a:graphic xmlns:a="http://schemas.openxmlformats.org/drawingml/2006/main">
                        <a:graphicData uri="http://schemas.microsoft.com/office/word/2010/wordprocessingInk">
                          <w14:contentPart bwMode="auto" r:id="rId192">
                            <w14:nvContentPartPr>
                              <w14:cNvContentPartPr/>
                            </w14:nvContentPartPr>
                            <w14:xfrm>
                              <a:off x="0" y="0"/>
                              <a:ext cx="360" cy="360"/>
                            </w14:xfrm>
                          </w14:contentPart>
                        </a:graphicData>
                      </a:graphic>
                    </wp:anchor>
                  </w:drawing>
                </mc:Choice>
                <mc:Fallback>
                  <w:pict>
                    <v:shape w14:anchorId="33989BF4" id="Ink 854505055" o:spid="_x0000_s1026" type="#_x0000_t75" style="position:absolute;margin-left:5pt;margin-top:12.85pt;width:1.45pt;height:1.45pt;z-index:4876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okVM18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KJFTNfCAQAAZAQAABAAAAAAAAAAAAAAAAAA0AMAAGRycy9pbmsv&#13;&#10;aW5rMS54bWxQSwECLQAUAAYACAAAACEABD/7KuAAAAAMAQAADwAAAAAAAAAAAAAAAADA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7920" behindDoc="0" locked="0" layoutInCell="1" allowOverlap="1" wp14:anchorId="56330622" wp14:editId="7E7F33D1">
                      <wp:simplePos x="0" y="0"/>
                      <wp:positionH relativeFrom="column">
                        <wp:posOffset>152012</wp:posOffset>
                      </wp:positionH>
                      <wp:positionV relativeFrom="paragraph">
                        <wp:posOffset>218733</wp:posOffset>
                      </wp:positionV>
                      <wp:extent cx="360" cy="360"/>
                      <wp:effectExtent l="38100" t="38100" r="38100" b="38100"/>
                      <wp:wrapNone/>
                      <wp:docPr id="50" name="Ink 50"/>
                      <wp:cNvGraphicFramePr/>
                      <a:graphic xmlns:a="http://schemas.openxmlformats.org/drawingml/2006/main">
                        <a:graphicData uri="http://schemas.microsoft.com/office/word/2010/wordprocessingInk">
                          <w14:contentPart bwMode="auto" r:id="rId193">
                            <w14:nvContentPartPr>
                              <w14:cNvContentPartPr/>
                            </w14:nvContentPartPr>
                            <w14:xfrm>
                              <a:off x="0" y="0"/>
                              <a:ext cx="360" cy="360"/>
                            </w14:xfrm>
                          </w14:contentPart>
                        </a:graphicData>
                      </a:graphic>
                    </wp:anchor>
                  </w:drawing>
                </mc:Choice>
                <mc:Fallback>
                  <w:pict>
                    <v:shape w14:anchorId="20F15FF1" id="Ink 50" o:spid="_x0000_s1026" type="#_x0000_t75" style="position:absolute;margin-left:11.25pt;margin-top:16.5pt;width:1.45pt;height:1.45pt;z-index:4876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6896" behindDoc="0" locked="0" layoutInCell="1" allowOverlap="1" wp14:anchorId="70F3E796" wp14:editId="58085FB3">
                      <wp:simplePos x="0" y="0"/>
                      <wp:positionH relativeFrom="column">
                        <wp:posOffset>235532</wp:posOffset>
                      </wp:positionH>
                      <wp:positionV relativeFrom="paragraph">
                        <wp:posOffset>160413</wp:posOffset>
                      </wp:positionV>
                      <wp:extent cx="360" cy="360"/>
                      <wp:effectExtent l="38100" t="38100" r="38100" b="38100"/>
                      <wp:wrapNone/>
                      <wp:docPr id="1998974240" name="Ink 1998974240"/>
                      <wp:cNvGraphicFramePr/>
                      <a:graphic xmlns:a="http://schemas.openxmlformats.org/drawingml/2006/main">
                        <a:graphicData uri="http://schemas.microsoft.com/office/word/2010/wordprocessingInk">
                          <w14:contentPart bwMode="auto" r:id="rId194">
                            <w14:nvContentPartPr>
                              <w14:cNvContentPartPr/>
                            </w14:nvContentPartPr>
                            <w14:xfrm>
                              <a:off x="0" y="0"/>
                              <a:ext cx="360" cy="360"/>
                            </w14:xfrm>
                          </w14:contentPart>
                        </a:graphicData>
                      </a:graphic>
                    </wp:anchor>
                  </w:drawing>
                </mc:Choice>
                <mc:Fallback>
                  <w:pict>
                    <v:shape w14:anchorId="5D797404" id="Ink 1998974240" o:spid="_x0000_s1026" type="#_x0000_t75" style="position:absolute;margin-left:17.85pt;margin-top:11.95pt;width:1.45pt;height:1.45pt;z-index:4876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KfF2TDCAQAAZAQAABAAAAAAAAAAAAAAAAAA0AMAAGRycy9pbmsv&#13;&#10;aW5rMS54bWxQSwECLQAUAAYACAAAACEAejdvoOAAAAAMAQAADwAAAAAAAAAAAAAAAADA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5872" behindDoc="0" locked="0" layoutInCell="1" allowOverlap="1" wp14:anchorId="544C39C2" wp14:editId="0B509841">
                      <wp:simplePos x="0" y="0"/>
                      <wp:positionH relativeFrom="column">
                        <wp:posOffset>238772</wp:posOffset>
                      </wp:positionH>
                      <wp:positionV relativeFrom="paragraph">
                        <wp:posOffset>237093</wp:posOffset>
                      </wp:positionV>
                      <wp:extent cx="360" cy="360"/>
                      <wp:effectExtent l="38100" t="38100" r="38100" b="38100"/>
                      <wp:wrapNone/>
                      <wp:docPr id="52" name="Ink 52"/>
                      <wp:cNvGraphicFramePr/>
                      <a:graphic xmlns:a="http://schemas.openxmlformats.org/drawingml/2006/main">
                        <a:graphicData uri="http://schemas.microsoft.com/office/word/2010/wordprocessingInk">
                          <w14:contentPart bwMode="auto" r:id="rId195">
                            <w14:nvContentPartPr>
                              <w14:cNvContentPartPr/>
                            </w14:nvContentPartPr>
                            <w14:xfrm>
                              <a:off x="0" y="0"/>
                              <a:ext cx="360" cy="360"/>
                            </w14:xfrm>
                          </w14:contentPart>
                        </a:graphicData>
                      </a:graphic>
                    </wp:anchor>
                  </w:drawing>
                </mc:Choice>
                <mc:Fallback>
                  <w:pict>
                    <v:shape w14:anchorId="48183229" id="Ink 52" o:spid="_x0000_s1026" type="#_x0000_t75" style="position:absolute;margin-left:18.1pt;margin-top:17.95pt;width:1.45pt;height:1.45pt;z-index:4876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PGXeQc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Dxl3kHDAQAAZAQAABAAAAAAAAAAAAAAAAAA0AMAAGRycy9pbmsv&#13;&#10;aW5rMS54bWxQSwECLQAUAAYACAAAACEAC8dIQt8AAAAMAQAADwAAAAAAAAAAAAAAAADB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4848" behindDoc="0" locked="0" layoutInCell="1" allowOverlap="1" wp14:anchorId="2DEDA1BF" wp14:editId="1062F5B4">
                      <wp:simplePos x="0" y="0"/>
                      <wp:positionH relativeFrom="column">
                        <wp:posOffset>424172</wp:posOffset>
                      </wp:positionH>
                      <wp:positionV relativeFrom="paragraph">
                        <wp:posOffset>198213</wp:posOffset>
                      </wp:positionV>
                      <wp:extent cx="360" cy="360"/>
                      <wp:effectExtent l="38100" t="38100" r="38100" b="38100"/>
                      <wp:wrapNone/>
                      <wp:docPr id="531996181" name="Ink 531996181"/>
                      <wp:cNvGraphicFramePr/>
                      <a:graphic xmlns:a="http://schemas.openxmlformats.org/drawingml/2006/main">
                        <a:graphicData uri="http://schemas.microsoft.com/office/word/2010/wordprocessingInk">
                          <w14:contentPart bwMode="auto" r:id="rId196">
                            <w14:nvContentPartPr>
                              <w14:cNvContentPartPr/>
                            </w14:nvContentPartPr>
                            <w14:xfrm>
                              <a:off x="0" y="0"/>
                              <a:ext cx="360" cy="360"/>
                            </w14:xfrm>
                          </w14:contentPart>
                        </a:graphicData>
                      </a:graphic>
                    </wp:anchor>
                  </w:drawing>
                </mc:Choice>
                <mc:Fallback>
                  <w:pict>
                    <v:shape w14:anchorId="13B606AE" id="Ink 531996181" o:spid="_x0000_s1026" type="#_x0000_t75" style="position:absolute;margin-left:32.7pt;margin-top:14.9pt;width:1.45pt;height:1.45pt;z-index:4876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x5rJzs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3824" behindDoc="0" locked="0" layoutInCell="1" allowOverlap="1" wp14:anchorId="3F78C1A6" wp14:editId="16A9CD2E">
                      <wp:simplePos x="0" y="0"/>
                      <wp:positionH relativeFrom="column">
                        <wp:posOffset>375212</wp:posOffset>
                      </wp:positionH>
                      <wp:positionV relativeFrom="paragraph">
                        <wp:posOffset>225213</wp:posOffset>
                      </wp:positionV>
                      <wp:extent cx="360" cy="360"/>
                      <wp:effectExtent l="38100" t="38100" r="38100" b="38100"/>
                      <wp:wrapNone/>
                      <wp:docPr id="54" name="Ink 54"/>
                      <wp:cNvGraphicFramePr/>
                      <a:graphic xmlns:a="http://schemas.openxmlformats.org/drawingml/2006/main">
                        <a:graphicData uri="http://schemas.microsoft.com/office/word/2010/wordprocessingInk">
                          <w14:contentPart bwMode="auto" r:id="rId197">
                            <w14:nvContentPartPr>
                              <w14:cNvContentPartPr/>
                            </w14:nvContentPartPr>
                            <w14:xfrm>
                              <a:off x="0" y="0"/>
                              <a:ext cx="360" cy="360"/>
                            </w14:xfrm>
                          </w14:contentPart>
                        </a:graphicData>
                      </a:graphic>
                    </wp:anchor>
                  </w:drawing>
                </mc:Choice>
                <mc:Fallback>
                  <w:pict>
                    <v:shape w14:anchorId="04625FBC" id="Ink 54" o:spid="_x0000_s1026" type="#_x0000_t75" style="position:absolute;margin-left:28.85pt;margin-top:17.05pt;width:1.45pt;height:1.45pt;z-index:4876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INKN/8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Ag0o3/wwEAAGQEAAAQAAAAAAAAAAAAAAAAANADAABkcnMvaW5r&#13;&#10;L2luazEueG1sUEsBAi0AFAAGAAgAAAAhAKfZdlfgAAAADAEAAA8AAAAAAAAAAAAAAAAAwQ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2800" behindDoc="0" locked="0" layoutInCell="1" allowOverlap="1" wp14:anchorId="0B312951" wp14:editId="780AC677">
                      <wp:simplePos x="0" y="0"/>
                      <wp:positionH relativeFrom="column">
                        <wp:posOffset>96932</wp:posOffset>
                      </wp:positionH>
                      <wp:positionV relativeFrom="paragraph">
                        <wp:posOffset>222693</wp:posOffset>
                      </wp:positionV>
                      <wp:extent cx="360" cy="360"/>
                      <wp:effectExtent l="38100" t="38100" r="38100" b="38100"/>
                      <wp:wrapNone/>
                      <wp:docPr id="2027355604" name="Ink 2027355604"/>
                      <wp:cNvGraphicFramePr/>
                      <a:graphic xmlns:a="http://schemas.openxmlformats.org/drawingml/2006/main">
                        <a:graphicData uri="http://schemas.microsoft.com/office/word/2010/wordprocessingInk">
                          <w14:contentPart bwMode="auto" r:id="rId198">
                            <w14:nvContentPartPr>
                              <w14:cNvContentPartPr/>
                            </w14:nvContentPartPr>
                            <w14:xfrm>
                              <a:off x="0" y="0"/>
                              <a:ext cx="360" cy="360"/>
                            </w14:xfrm>
                          </w14:contentPart>
                        </a:graphicData>
                      </a:graphic>
                    </wp:anchor>
                  </w:drawing>
                </mc:Choice>
                <mc:Fallback>
                  <w:pict>
                    <v:shape w14:anchorId="4233E1BE" id="Ink 2027355604" o:spid="_x0000_s1026" type="#_x0000_t75" style="position:absolute;margin-left:6.95pt;margin-top:16.85pt;width:1.45pt;height:1.45pt;z-index:4876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VfazL8IBAABkBAAAEAAAAAAAAAAAAAAAAADQAwAAZHJzL2luay9p&#13;&#10;bmsxLnhtbFBLAQItABQABgAIAAAAIQBt+9Xh3wAAAAwBAAAPAAAAAAAAAAAAAAAAAMAFAABkcnMv&#13;&#10;ZG93bnJldi54bWxQSwECLQAUAAYACAAAACEAeRi8nb8AAAAhAQAAGQAAAAAAAAAAAAAAAADMBgAA&#13;&#10;ZHJzL19yZWxzL2Uyb0RvYy54bWwucmVsc1BLBQYAAAAABgAGAHgBAADC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1776" behindDoc="0" locked="0" layoutInCell="1" allowOverlap="1" wp14:anchorId="506CAC5B" wp14:editId="741CF2E7">
                      <wp:simplePos x="0" y="0"/>
                      <wp:positionH relativeFrom="column">
                        <wp:posOffset>30692</wp:posOffset>
                      </wp:positionH>
                      <wp:positionV relativeFrom="paragraph">
                        <wp:posOffset>197493</wp:posOffset>
                      </wp:positionV>
                      <wp:extent cx="360" cy="360"/>
                      <wp:effectExtent l="38100" t="38100" r="38100" b="38100"/>
                      <wp:wrapNone/>
                      <wp:docPr id="56" name="Ink 56"/>
                      <wp:cNvGraphicFramePr/>
                      <a:graphic xmlns:a="http://schemas.openxmlformats.org/drawingml/2006/main">
                        <a:graphicData uri="http://schemas.microsoft.com/office/word/2010/wordprocessingInk">
                          <w14:contentPart bwMode="auto" r:id="rId199">
                            <w14:nvContentPartPr>
                              <w14:cNvContentPartPr/>
                            </w14:nvContentPartPr>
                            <w14:xfrm>
                              <a:off x="0" y="0"/>
                              <a:ext cx="360" cy="360"/>
                            </w14:xfrm>
                          </w14:contentPart>
                        </a:graphicData>
                      </a:graphic>
                    </wp:anchor>
                  </w:drawing>
                </mc:Choice>
                <mc:Fallback>
                  <w:pict>
                    <v:shape w14:anchorId="36163138" id="Ink 56" o:spid="_x0000_s1026" type="#_x0000_t75" style="position:absolute;margin-left:1.7pt;margin-top:14.85pt;width:1.45pt;height:1.45pt;z-index:4876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Ap9MSc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AKfTEnDAQAAZAQAABAAAAAAAAAAAAAAAAAA0AMAAGRycy9pbmsv&#13;&#10;aW5rMS54bWxQSwECLQAUAAYACAAAACEA/6qWwN8AAAAKAQAADwAAAAAAAAAAAAAAAADB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90752" behindDoc="0" locked="0" layoutInCell="1" allowOverlap="1" wp14:anchorId="159F6B93" wp14:editId="1FEEB05C">
                      <wp:simplePos x="0" y="0"/>
                      <wp:positionH relativeFrom="column">
                        <wp:posOffset>197012</wp:posOffset>
                      </wp:positionH>
                      <wp:positionV relativeFrom="paragraph">
                        <wp:posOffset>188853</wp:posOffset>
                      </wp:positionV>
                      <wp:extent cx="360" cy="360"/>
                      <wp:effectExtent l="38100" t="38100" r="38100" b="38100"/>
                      <wp:wrapNone/>
                      <wp:docPr id="1919002637" name="Ink 1919002637"/>
                      <wp:cNvGraphicFramePr/>
                      <a:graphic xmlns:a="http://schemas.openxmlformats.org/drawingml/2006/main">
                        <a:graphicData uri="http://schemas.microsoft.com/office/word/2010/wordprocessingInk">
                          <w14:contentPart bwMode="auto" r:id="rId200">
                            <w14:nvContentPartPr>
                              <w14:cNvContentPartPr/>
                            </w14:nvContentPartPr>
                            <w14:xfrm>
                              <a:off x="0" y="0"/>
                              <a:ext cx="360" cy="360"/>
                            </w14:xfrm>
                          </w14:contentPart>
                        </a:graphicData>
                      </a:graphic>
                    </wp:anchor>
                  </w:drawing>
                </mc:Choice>
                <mc:Fallback>
                  <w:pict>
                    <v:shape w14:anchorId="78468FFF" id="Ink 1919002637" o:spid="_x0000_s1026" type="#_x0000_t75" style="position:absolute;margin-left:14.8pt;margin-top:14.15pt;width:1.45pt;height:1.45pt;z-index:4876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Namj0cIBAABkBAAAEAAAAAAAAAAAAAAAAADQAwAAZHJzL2luay9p&#13;&#10;bmsxLnhtbFBLAQItABQABgAIAAAAIQB4julC3wAAAAwBAAAPAAAAAAAAAAAAAAAAAMAFAABkcnMv&#13;&#10;ZG93bnJldi54bWxQSwECLQAUAAYACAAAACEAeRi8nb8AAAAhAQAAGQAAAAAAAAAAAAAAAADMBgAA&#13;&#10;ZHJzL19yZWxzL2Uyb0RvYy54bWwucmVsc1BLBQYAAAAABgAGAHgBAADC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89728" behindDoc="0" locked="0" layoutInCell="1" allowOverlap="1" wp14:anchorId="22F0779D" wp14:editId="7E2992BB">
                      <wp:simplePos x="0" y="0"/>
                      <wp:positionH relativeFrom="column">
                        <wp:posOffset>273692</wp:posOffset>
                      </wp:positionH>
                      <wp:positionV relativeFrom="paragraph">
                        <wp:posOffset>181653</wp:posOffset>
                      </wp:positionV>
                      <wp:extent cx="360" cy="360"/>
                      <wp:effectExtent l="38100" t="38100" r="38100" b="38100"/>
                      <wp:wrapNone/>
                      <wp:docPr id="58" name="Ink 58"/>
                      <wp:cNvGraphicFramePr/>
                      <a:graphic xmlns:a="http://schemas.openxmlformats.org/drawingml/2006/main">
                        <a:graphicData uri="http://schemas.microsoft.com/office/word/2010/wordprocessingInk">
                          <w14:contentPart bwMode="auto" r:id="rId201">
                            <w14:nvContentPartPr>
                              <w14:cNvContentPartPr/>
                            </w14:nvContentPartPr>
                            <w14:xfrm>
                              <a:off x="0" y="0"/>
                              <a:ext cx="360" cy="360"/>
                            </w14:xfrm>
                          </w14:contentPart>
                        </a:graphicData>
                      </a:graphic>
                    </wp:anchor>
                  </w:drawing>
                </mc:Choice>
                <mc:Fallback>
                  <w:pict>
                    <v:shape w14:anchorId="0A59F123" id="Ink 58" o:spid="_x0000_s1026" type="#_x0000_t75" style="position:absolute;margin-left:20.85pt;margin-top:13.6pt;width:1.45pt;height:1.45pt;z-index:4876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AeKB/3wwEAAGQEAAAQAAAAAAAAAAAAAAAAANADAABkcnMvaW5r&#13;&#10;L2luazEueG1sUEsBAi0AFAAGAAgAAAAhAKhSrZHgAAAADAEAAA8AAAAAAAAAAAAAAAAAwQ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88704" behindDoc="0" locked="0" layoutInCell="1" allowOverlap="1" wp14:anchorId="1BEF01D4" wp14:editId="3B25D917">
                      <wp:simplePos x="0" y="0"/>
                      <wp:positionH relativeFrom="column">
                        <wp:posOffset>374852</wp:posOffset>
                      </wp:positionH>
                      <wp:positionV relativeFrom="paragraph">
                        <wp:posOffset>175173</wp:posOffset>
                      </wp:positionV>
                      <wp:extent cx="360" cy="360"/>
                      <wp:effectExtent l="38100" t="38100" r="38100" b="38100"/>
                      <wp:wrapNone/>
                      <wp:docPr id="1713414725" name="Ink 1713414725"/>
                      <wp:cNvGraphicFramePr/>
                      <a:graphic xmlns:a="http://schemas.openxmlformats.org/drawingml/2006/main">
                        <a:graphicData uri="http://schemas.microsoft.com/office/word/2010/wordprocessingInk">
                          <w14:contentPart bwMode="auto" r:id="rId202">
                            <w14:nvContentPartPr>
                              <w14:cNvContentPartPr/>
                            </w14:nvContentPartPr>
                            <w14:xfrm>
                              <a:off x="0" y="0"/>
                              <a:ext cx="360" cy="360"/>
                            </w14:xfrm>
                          </w14:contentPart>
                        </a:graphicData>
                      </a:graphic>
                    </wp:anchor>
                  </w:drawing>
                </mc:Choice>
                <mc:Fallback>
                  <w:pict>
                    <v:shape w14:anchorId="35A1DBD2" id="Ink 1713414725" o:spid="_x0000_s1026" type="#_x0000_t75" style="position:absolute;margin-left:28.8pt;margin-top:13.1pt;width:1.45pt;height:1.45pt;z-index:4876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CrplqzCAQAAZAQAABAAAAAAAAAAAAAAAAAA0AMAAGRycy9pbmsv&#13;&#10;aW5rMS54bWxQSwECLQAUAAYACAAAACEAU8yCCOAAAAAMAQAADwAAAAAAAAAAAAAAAADA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687680" behindDoc="0" locked="0" layoutInCell="1" allowOverlap="1" wp14:anchorId="36060E3D" wp14:editId="2902FD1E">
                      <wp:simplePos x="0" y="0"/>
                      <wp:positionH relativeFrom="column">
                        <wp:posOffset>115292</wp:posOffset>
                      </wp:positionH>
                      <wp:positionV relativeFrom="paragraph">
                        <wp:posOffset>180213</wp:posOffset>
                      </wp:positionV>
                      <wp:extent cx="360" cy="360"/>
                      <wp:effectExtent l="38100" t="38100" r="38100" b="38100"/>
                      <wp:wrapNone/>
                      <wp:docPr id="60" name="Ink 60"/>
                      <wp:cNvGraphicFramePr/>
                      <a:graphic xmlns:a="http://schemas.openxmlformats.org/drawingml/2006/main">
                        <a:graphicData uri="http://schemas.microsoft.com/office/word/2010/wordprocessingInk">
                          <w14:contentPart bwMode="auto" r:id="rId203">
                            <w14:nvContentPartPr>
                              <w14:cNvContentPartPr/>
                            </w14:nvContentPartPr>
                            <w14:xfrm>
                              <a:off x="0" y="0"/>
                              <a:ext cx="360" cy="360"/>
                            </w14:xfrm>
                          </w14:contentPart>
                        </a:graphicData>
                      </a:graphic>
                    </wp:anchor>
                  </w:drawing>
                </mc:Choice>
                <mc:Fallback>
                  <w:pict>
                    <v:shape w14:anchorId="034C412B" id="Ink 60" o:spid="_x0000_s1026" type="#_x0000_t75" style="position:absolute;margin-left:8.4pt;margin-top:13.5pt;width:1.45pt;height:1.45pt;z-index:4876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">
                      <v:imagedata r:id="rId189" o:title=""/>
                    </v:shape>
                  </w:pict>
                </mc:Fallback>
              </mc:AlternateContent>
            </w:r>
          </w:p>
        </w:tc>
        <w:tc>
          <w:tcPr>
            <w:tcW w:w="1086" w:type="dxa"/>
          </w:tcPr>
          <w:p w14:paraId="5E97A91B" w14:textId="3D931204" w:rsidR="00993B50" w:rsidRPr="00E5410C" w:rsidRDefault="00A93FEC" w:rsidP="002D2A99">
            <w:pPr>
              <w:jc w:val="center"/>
              <w:rPr>
                <w:rFonts w:asciiTheme="minorBidi" w:hAnsiTheme="minorBidi" w:cstheme="minorBidi"/>
                <w:sz w:val="20"/>
                <w:szCs w:val="20"/>
              </w:rPr>
            </w:pPr>
            <w:r w:rsidRPr="00E5410C">
              <w:rPr>
                <w:rFonts w:asciiTheme="minorBidi" w:hAnsiTheme="minorBidi" w:cstheme="minorBidi"/>
                <w:noProof/>
                <w:sz w:val="20"/>
                <w:szCs w:val="20"/>
              </w:rPr>
              <mc:AlternateContent>
                <mc:Choice Requires="wps">
                  <w:drawing>
                    <wp:anchor distT="0" distB="0" distL="114300" distR="114300" simplePos="0" relativeHeight="487703040" behindDoc="0" locked="0" layoutInCell="1" allowOverlap="1" wp14:anchorId="44862E50" wp14:editId="27914D88">
                      <wp:simplePos x="0" y="0"/>
                      <wp:positionH relativeFrom="column">
                        <wp:posOffset>611</wp:posOffset>
                      </wp:positionH>
                      <wp:positionV relativeFrom="paragraph">
                        <wp:posOffset>112138</wp:posOffset>
                      </wp:positionV>
                      <wp:extent cx="483235" cy="180345"/>
                      <wp:effectExtent l="12700" t="12700" r="12065" b="10160"/>
                      <wp:wrapNone/>
                      <wp:docPr id="2085280024" name="Doughnut 2085280024"/>
                      <wp:cNvGraphicFramePr/>
                      <a:graphic xmlns:a="http://schemas.openxmlformats.org/drawingml/2006/main">
                        <a:graphicData uri="http://schemas.microsoft.com/office/word/2010/wordprocessingShape">
                          <wps:wsp>
                            <wps:cNvSpPr/>
                            <wps:spPr>
                              <a:xfrm>
                                <a:off x="0" y="0"/>
                                <a:ext cx="483235" cy="180345"/>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9C1394" id="Doughnut 2085280024" o:spid="_x0000_s1026" type="#_x0000_t23" style="position:absolute;margin-left:.05pt;margin-top:8.85pt;width:38.05pt;height:14.2pt;z-index:4877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" adj="0" fillcolor="black [3200]" strokecolor="black [1600]" strokeweight="2pt"/>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15328" behindDoc="0" locked="0" layoutInCell="1" allowOverlap="1" wp14:anchorId="14FBAE2A" wp14:editId="165548F8">
                      <wp:simplePos x="0" y="0"/>
                      <wp:positionH relativeFrom="column">
                        <wp:posOffset>303672</wp:posOffset>
                      </wp:positionH>
                      <wp:positionV relativeFrom="paragraph">
                        <wp:posOffset>162573</wp:posOffset>
                      </wp:positionV>
                      <wp:extent cx="360" cy="360"/>
                      <wp:effectExtent l="38100" t="38100" r="38100" b="38100"/>
                      <wp:wrapNone/>
                      <wp:docPr id="62" name="Ink 62"/>
                      <wp:cNvGraphicFramePr/>
                      <a:graphic xmlns:a="http://schemas.openxmlformats.org/drawingml/2006/main">
                        <a:graphicData uri="http://schemas.microsoft.com/office/word/2010/wordprocessingInk">
                          <w14:contentPart bwMode="auto" r:id="rId204">
                            <w14:nvContentPartPr>
                              <w14:cNvContentPartPr/>
                            </w14:nvContentPartPr>
                            <w14:xfrm>
                              <a:off x="0" y="0"/>
                              <a:ext cx="360" cy="360"/>
                            </w14:xfrm>
                          </w14:contentPart>
                        </a:graphicData>
                      </a:graphic>
                    </wp:anchor>
                  </w:drawing>
                </mc:Choice>
                <mc:Fallback>
                  <w:pict>
                    <v:shape w14:anchorId="2DD53B7B" id="Ink 62" o:spid="_x0000_s1026" type="#_x0000_t75" style="position:absolute;margin-left:23.2pt;margin-top:12.1pt;width:1.45pt;height:1.45pt;z-index:4877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ABaCqKwwEAAGQEAAAQAAAAAAAAAAAAAAAAANADAABkcnMvaW5r&#13;&#10;L2luazEueG1sUEsBAi0AFAAGAAgAAAAhAP0vP5HgAAAADAEAAA8AAAAAAAAAAAAAAAAAwQ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14304" behindDoc="0" locked="0" layoutInCell="1" allowOverlap="1" wp14:anchorId="60DCFF0D" wp14:editId="19316EF7">
                      <wp:simplePos x="0" y="0"/>
                      <wp:positionH relativeFrom="column">
                        <wp:posOffset>203592</wp:posOffset>
                      </wp:positionH>
                      <wp:positionV relativeFrom="paragraph">
                        <wp:posOffset>156813</wp:posOffset>
                      </wp:positionV>
                      <wp:extent cx="360" cy="360"/>
                      <wp:effectExtent l="38100" t="38100" r="38100" b="38100"/>
                      <wp:wrapNone/>
                      <wp:docPr id="1200466869" name="Ink 1200466869"/>
                      <wp:cNvGraphicFramePr/>
                      <a:graphic xmlns:a="http://schemas.openxmlformats.org/drawingml/2006/main">
                        <a:graphicData uri="http://schemas.microsoft.com/office/word/2010/wordprocessingInk">
                          <w14:contentPart bwMode="auto" r:id="rId205">
                            <w14:nvContentPartPr>
                              <w14:cNvContentPartPr/>
                            </w14:nvContentPartPr>
                            <w14:xfrm>
                              <a:off x="0" y="0"/>
                              <a:ext cx="360" cy="360"/>
                            </w14:xfrm>
                          </w14:contentPart>
                        </a:graphicData>
                      </a:graphic>
                    </wp:anchor>
                  </w:drawing>
                </mc:Choice>
                <mc:Fallback>
                  <w:pict>
                    <v:shape w14:anchorId="0F5E7415" id="Ink 1200466869" o:spid="_x0000_s1026" type="#_x0000_t75" style="position:absolute;margin-left:15.35pt;margin-top:11.65pt;width:1.45pt;height:1.45pt;z-index:4877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pDK/88IBAABkBAAAEAAAAAAAAAAAAAAAAADQAwAAZHJzL2luay9p&#13;&#10;bmsxLnhtbFBLAQItABQABgAIAAAAIQD/kove3wAAAAwBAAAPAAAAAAAAAAAAAAAAAMAFAABkcnMv&#13;&#10;ZG93bnJldi54bWxQSwECLQAUAAYACAAAACEAeRi8nb8AAAAhAQAAGQAAAAAAAAAAAAAAAADMBgAA&#13;&#10;ZHJzL19yZWxzL2Uyb0RvYy54bWwucmVsc1BLBQYAAAAABgAGAHgBAADC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13280" behindDoc="0" locked="0" layoutInCell="1" allowOverlap="1" wp14:anchorId="187ABA06" wp14:editId="373F25D0">
                      <wp:simplePos x="0" y="0"/>
                      <wp:positionH relativeFrom="column">
                        <wp:posOffset>315912</wp:posOffset>
                      </wp:positionH>
                      <wp:positionV relativeFrom="paragraph">
                        <wp:posOffset>226293</wp:posOffset>
                      </wp:positionV>
                      <wp:extent cx="360" cy="360"/>
                      <wp:effectExtent l="38100" t="38100" r="38100" b="38100"/>
                      <wp:wrapNone/>
                      <wp:docPr id="64" name="Ink 64"/>
                      <wp:cNvGraphicFramePr/>
                      <a:graphic xmlns:a="http://schemas.openxmlformats.org/drawingml/2006/main">
                        <a:graphicData uri="http://schemas.microsoft.com/office/word/2010/wordprocessingInk">
                          <w14:contentPart bwMode="auto" r:id="rId206">
                            <w14:nvContentPartPr>
                              <w14:cNvContentPartPr/>
                            </w14:nvContentPartPr>
                            <w14:xfrm>
                              <a:off x="0" y="0"/>
                              <a:ext cx="360" cy="360"/>
                            </w14:xfrm>
                          </w14:contentPart>
                        </a:graphicData>
                      </a:graphic>
                    </wp:anchor>
                  </w:drawing>
                </mc:Choice>
                <mc:Fallback>
                  <w:pict>
                    <v:shape w14:anchorId="1EA55606" id="Ink 64" o:spid="_x0000_s1026" type="#_x0000_t75" style="position:absolute;margin-left:24.15pt;margin-top:17.1pt;width:1.45pt;height:1.45pt;z-index:4877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FiyLqHDAQAAZAQAABAAAAAAAAAAAAAAAAAA0AMAAGRycy9pbmsv&#13;&#10;aW5rMS54bWxQSwECLQAUAAYACAAAACEATAP79t8AAAAMAQAADwAAAAAAAAAAAAAAAADB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12256" behindDoc="0" locked="0" layoutInCell="1" allowOverlap="1" wp14:anchorId="0C9A67CB" wp14:editId="1A8C9850">
                      <wp:simplePos x="0" y="0"/>
                      <wp:positionH relativeFrom="column">
                        <wp:posOffset>57072</wp:posOffset>
                      </wp:positionH>
                      <wp:positionV relativeFrom="paragraph">
                        <wp:posOffset>193533</wp:posOffset>
                      </wp:positionV>
                      <wp:extent cx="360" cy="360"/>
                      <wp:effectExtent l="38100" t="38100" r="38100" b="38100"/>
                      <wp:wrapNone/>
                      <wp:docPr id="710328802" name="Ink 710328802"/>
                      <wp:cNvGraphicFramePr/>
                      <a:graphic xmlns:a="http://schemas.openxmlformats.org/drawingml/2006/main">
                        <a:graphicData uri="http://schemas.microsoft.com/office/word/2010/wordprocessingInk">
                          <w14:contentPart bwMode="auto" r:id="rId207">
                            <w14:nvContentPartPr>
                              <w14:cNvContentPartPr/>
                            </w14:nvContentPartPr>
                            <w14:xfrm>
                              <a:off x="0" y="0"/>
                              <a:ext cx="360" cy="360"/>
                            </w14:xfrm>
                          </w14:contentPart>
                        </a:graphicData>
                      </a:graphic>
                    </wp:anchor>
                  </w:drawing>
                </mc:Choice>
                <mc:Fallback>
                  <w:pict>
                    <v:shape w14:anchorId="4EE16B2D" id="Ink 710328802" o:spid="_x0000_s1026" type="#_x0000_t75" style="position:absolute;margin-left:3.8pt;margin-top:14.55pt;width:1.45pt;height:1.45pt;z-index:4877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zK5pPM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zK5pPMIBAABkBAAAEAAAAAAAAAAAAAAAAADQAwAAZHJzL2luay9p&#13;&#10;bmsxLnhtbFBLAQItABQABgAIAAAAIQDpfe0/3wAAAAsBAAAPAAAAAAAAAAAAAAAAAMAFAABkcnMv&#13;&#10;ZG93bnJldi54bWxQSwECLQAUAAYACAAAACEAeRi8nb8AAAAhAQAAGQAAAAAAAAAAAAAAAADMBgAA&#13;&#10;ZHJzL19yZWxzL2Uyb0RvYy54bWwucmVsc1BLBQYAAAAABgAGAHgBAADC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11232" behindDoc="0" locked="0" layoutInCell="1" allowOverlap="1" wp14:anchorId="1EBBE611" wp14:editId="2975EC13">
                      <wp:simplePos x="0" y="0"/>
                      <wp:positionH relativeFrom="column">
                        <wp:posOffset>339672</wp:posOffset>
                      </wp:positionH>
                      <wp:positionV relativeFrom="paragraph">
                        <wp:posOffset>177333</wp:posOffset>
                      </wp:positionV>
                      <wp:extent cx="360" cy="360"/>
                      <wp:effectExtent l="38100" t="38100" r="38100" b="38100"/>
                      <wp:wrapNone/>
                      <wp:docPr id="66" name="Ink 66"/>
                      <wp:cNvGraphicFramePr/>
                      <a:graphic xmlns:a="http://schemas.openxmlformats.org/drawingml/2006/main">
                        <a:graphicData uri="http://schemas.microsoft.com/office/word/2010/wordprocessingInk">
                          <w14:contentPart bwMode="auto" r:id="rId208">
                            <w14:nvContentPartPr>
                              <w14:cNvContentPartPr/>
                            </w14:nvContentPartPr>
                            <w14:xfrm>
                              <a:off x="0" y="0"/>
                              <a:ext cx="360" cy="360"/>
                            </w14:xfrm>
                          </w14:contentPart>
                        </a:graphicData>
                      </a:graphic>
                    </wp:anchor>
                  </w:drawing>
                </mc:Choice>
                <mc:Fallback>
                  <w:pict>
                    <v:shape w14:anchorId="7EFA83B5" id="Ink 66" o:spid="_x0000_s1026" type="#_x0000_t75" style="position:absolute;margin-left:26.05pt;margin-top:13.25pt;width:1.45pt;height:1.45pt;z-index:4877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BEBX0fwgEAAGQEAAAQAAAAAAAAAAAAAAAAANADAABkcnMvaW5r&#13;&#10;L2luazEueG1sUEsBAi0AFAAGAAgAAAAhABkhZBThAAAADAEAAA8AAAAAAAAAAAAAAAAAwA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10208" behindDoc="0" locked="0" layoutInCell="1" allowOverlap="1" wp14:anchorId="2BEE5CD6" wp14:editId="726C3F9A">
                      <wp:simplePos x="0" y="0"/>
                      <wp:positionH relativeFrom="column">
                        <wp:posOffset>430392</wp:posOffset>
                      </wp:positionH>
                      <wp:positionV relativeFrom="paragraph">
                        <wp:posOffset>204693</wp:posOffset>
                      </wp:positionV>
                      <wp:extent cx="360" cy="360"/>
                      <wp:effectExtent l="38100" t="38100" r="38100" b="38100"/>
                      <wp:wrapNone/>
                      <wp:docPr id="568846195" name="Ink 568846195"/>
                      <wp:cNvGraphicFramePr/>
                      <a:graphic xmlns:a="http://schemas.openxmlformats.org/drawingml/2006/main">
                        <a:graphicData uri="http://schemas.microsoft.com/office/word/2010/wordprocessingInk">
                          <w14:contentPart bwMode="auto" r:id="rId209">
                            <w14:nvContentPartPr>
                              <w14:cNvContentPartPr/>
                            </w14:nvContentPartPr>
                            <w14:xfrm>
                              <a:off x="0" y="0"/>
                              <a:ext cx="360" cy="360"/>
                            </w14:xfrm>
                          </w14:contentPart>
                        </a:graphicData>
                      </a:graphic>
                    </wp:anchor>
                  </w:drawing>
                </mc:Choice>
                <mc:Fallback>
                  <w:pict>
                    <v:shape w14:anchorId="04A4807E" id="Ink 568846195" o:spid="_x0000_s1026" type="#_x0000_t75" style="position:absolute;margin-left:33.2pt;margin-top:15.4pt;width:1.45pt;height:1.45pt;z-index:4877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62M9bc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DrYz1twgEAAGQEAAAQAAAAAAAAAAAAAAAAANADAABkcnMvaW5r&#13;&#10;L2luazEueG1sUEsBAi0AFAAGAAgAAAAhAORvLrHhAAAADAEAAA8AAAAAAAAAAAAAAAAAwA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9184" behindDoc="0" locked="0" layoutInCell="1" allowOverlap="1" wp14:anchorId="3DD0EA2F" wp14:editId="12B4F501">
                      <wp:simplePos x="0" y="0"/>
                      <wp:positionH relativeFrom="column">
                        <wp:posOffset>365592</wp:posOffset>
                      </wp:positionH>
                      <wp:positionV relativeFrom="paragraph">
                        <wp:posOffset>224133</wp:posOffset>
                      </wp:positionV>
                      <wp:extent cx="360" cy="360"/>
                      <wp:effectExtent l="38100" t="38100" r="38100" b="38100"/>
                      <wp:wrapNone/>
                      <wp:docPr id="68" name="Ink 68"/>
                      <wp:cNvGraphicFramePr/>
                      <a:graphic xmlns:a="http://schemas.openxmlformats.org/drawingml/2006/main">
                        <a:graphicData uri="http://schemas.microsoft.com/office/word/2010/wordprocessingInk">
                          <w14:contentPart bwMode="auto" r:id="rId210">
                            <w14:nvContentPartPr>
                              <w14:cNvContentPartPr/>
                            </w14:nvContentPartPr>
                            <w14:xfrm>
                              <a:off x="0" y="0"/>
                              <a:ext cx="360" cy="360"/>
                            </w14:xfrm>
                          </w14:contentPart>
                        </a:graphicData>
                      </a:graphic>
                    </wp:anchor>
                  </w:drawing>
                </mc:Choice>
                <mc:Fallback>
                  <w:pict>
                    <v:shape w14:anchorId="4DA82F3F" id="Ink 68" o:spid="_x0000_s1026" type="#_x0000_t75" style="position:absolute;margin-left:28.1pt;margin-top:16.95pt;width:1.45pt;height:1.45pt;z-index:4877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iMyFCM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CIzIUIwwEAAGQEAAAQAAAAAAAAAAAAAAAAANADAABkcnMvaW5r&#13;&#10;L2luazEueG1sUEsBAi0AFAAGAAgAAAAhACNWh3zgAAAADAEAAA8AAAAAAAAAAAAAAAAAwQ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8160" behindDoc="0" locked="0" layoutInCell="1" allowOverlap="1" wp14:anchorId="4327D85E" wp14:editId="6AA4600B">
                      <wp:simplePos x="0" y="0"/>
                      <wp:positionH relativeFrom="column">
                        <wp:posOffset>385392</wp:posOffset>
                      </wp:positionH>
                      <wp:positionV relativeFrom="paragraph">
                        <wp:posOffset>177333</wp:posOffset>
                      </wp:positionV>
                      <wp:extent cx="360" cy="360"/>
                      <wp:effectExtent l="38100" t="38100" r="38100" b="38100"/>
                      <wp:wrapNone/>
                      <wp:docPr id="1246097384" name="Ink 1246097384"/>
                      <wp:cNvGraphicFramePr/>
                      <a:graphic xmlns:a="http://schemas.openxmlformats.org/drawingml/2006/main">
                        <a:graphicData uri="http://schemas.microsoft.com/office/word/2010/wordprocessingInk">
                          <w14:contentPart bwMode="auto" r:id="rId211">
                            <w14:nvContentPartPr>
                              <w14:cNvContentPartPr/>
                            </w14:nvContentPartPr>
                            <w14:xfrm>
                              <a:off x="0" y="0"/>
                              <a:ext cx="360" cy="360"/>
                            </w14:xfrm>
                          </w14:contentPart>
                        </a:graphicData>
                      </a:graphic>
                    </wp:anchor>
                  </w:drawing>
                </mc:Choice>
                <mc:Fallback>
                  <w:pict>
                    <v:shape w14:anchorId="4E95ABCF" id="Ink 1246097384" o:spid="_x0000_s1026" type="#_x0000_t75" style="position:absolute;margin-left:29.65pt;margin-top:13.25pt;width:1.45pt;height:1.45pt;z-index:4877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l4t+Lc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JeLfi3CAQAAZAQAABAAAAAAAAAAAAAAAAAA0AMAAGRycy9pbmsv&#13;&#10;aW5rMS54bWxQSwECLQAUAAYACAAAACEApe8SEuAAAAAMAQAADwAAAAAAAAAAAAAAAADABQAAZHJz&#13;&#10;L2Rvd25yZXYueG1sUEsBAi0AFAAGAAgAAAAhAHkYvJ2/AAAAIQEAABkAAAAAAAAAAAAAAAAAzQYA&#13;&#10;AGRycy9fcmVscy9lMm9Eb2MueG1sLnJlbHNQSwUGAAAAAAYABgB4AQAAwwc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7136" behindDoc="0" locked="0" layoutInCell="1" allowOverlap="1" wp14:anchorId="3F05744A" wp14:editId="4F4B231C">
                      <wp:simplePos x="0" y="0"/>
                      <wp:positionH relativeFrom="column">
                        <wp:posOffset>155352</wp:posOffset>
                      </wp:positionH>
                      <wp:positionV relativeFrom="paragraph">
                        <wp:posOffset>172653</wp:posOffset>
                      </wp:positionV>
                      <wp:extent cx="360" cy="360"/>
                      <wp:effectExtent l="38100" t="38100" r="38100" b="38100"/>
                      <wp:wrapNone/>
                      <wp:docPr id="70" name="Ink 70"/>
                      <wp:cNvGraphicFramePr/>
                      <a:graphic xmlns:a="http://schemas.openxmlformats.org/drawingml/2006/main">
                        <a:graphicData uri="http://schemas.microsoft.com/office/word/2010/wordprocessingInk">
                          <w14:contentPart bwMode="auto" r:id="rId212">
                            <w14:nvContentPartPr>
                              <w14:cNvContentPartPr/>
                            </w14:nvContentPartPr>
                            <w14:xfrm>
                              <a:off x="0" y="0"/>
                              <a:ext cx="360" cy="360"/>
                            </w14:xfrm>
                          </w14:contentPart>
                        </a:graphicData>
                      </a:graphic>
                    </wp:anchor>
                  </w:drawing>
                </mc:Choice>
                <mc:Fallback>
                  <w:pict>
                    <v:shape w14:anchorId="0697928D" id="Ink 70" o:spid="_x0000_s1026" type="#_x0000_t75" style="position:absolute;margin-left:11.55pt;margin-top:12.9pt;width:1.45pt;height:1.45pt;z-index:4877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lHvWtsIBAABkBAAAEAAAAAAAAAAAAAAAAADQAwAAZHJzL2luay9p&#13;&#10;bmsxLnhtbFBLAQItABQABgAIAAAAIQD54WQ93wAAAAwBAAAPAAAAAAAAAAAAAAAAAMAFAABkcnMv&#13;&#10;ZG93bnJldi54bWxQSwECLQAUAAYACAAAACEAeRi8nb8AAAAhAQAAGQAAAAAAAAAAAAAAAADMBgAA&#13;&#10;ZHJzL19yZWxzL2Uyb0RvYy54bWwucmVsc1BLBQYAAAAABgAGAHgBAADCBw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6112" behindDoc="0" locked="0" layoutInCell="1" allowOverlap="1" wp14:anchorId="108EB60D" wp14:editId="4DEAD222">
                      <wp:simplePos x="0" y="0"/>
                      <wp:positionH relativeFrom="column">
                        <wp:posOffset>153552</wp:posOffset>
                      </wp:positionH>
                      <wp:positionV relativeFrom="paragraph">
                        <wp:posOffset>214053</wp:posOffset>
                      </wp:positionV>
                      <wp:extent cx="360" cy="360"/>
                      <wp:effectExtent l="38100" t="38100" r="38100" b="38100"/>
                      <wp:wrapNone/>
                      <wp:docPr id="25881070" name="Ink 25881070"/>
                      <wp:cNvGraphicFramePr/>
                      <a:graphic xmlns:a="http://schemas.openxmlformats.org/drawingml/2006/main">
                        <a:graphicData uri="http://schemas.microsoft.com/office/word/2010/wordprocessingInk">
                          <w14:contentPart bwMode="auto" r:id="rId213">
                            <w14:nvContentPartPr>
                              <w14:cNvContentPartPr/>
                            </w14:nvContentPartPr>
                            <w14:xfrm>
                              <a:off x="0" y="0"/>
                              <a:ext cx="360" cy="360"/>
                            </w14:xfrm>
                          </w14:contentPart>
                        </a:graphicData>
                      </a:graphic>
                    </wp:anchor>
                  </w:drawing>
                </mc:Choice>
                <mc:Fallback>
                  <w:pict>
                    <v:shape w14:anchorId="70B65A4D" id="Ink 25881070" o:spid="_x0000_s1026" type="#_x0000_t75" style="position:absolute;margin-left:11.4pt;margin-top:16.15pt;width:1.45pt;height:1.45pt;z-index:4877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sEYqfMIBAABk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CwRip8wgEAAGQEAAAQAAAAAAAAAAAAAAAAANADAABkcnMvaW5r&#13;&#10;L2luazEueG1sUEsBAi0AFAAGAAgAAAAhADlwj1/hAAAADAEAAA8AAAAAAAAAAAAAAAAAwAUAAGRy&#13;&#10;cy9kb3ducmV2LnhtbFBLAQItABQABgAIAAAAIQB5GLydvwAAACEBAAAZAAAAAAAAAAAAAAAAAM4G&#13;&#10;AABkcnMvX3JlbHMvZTJvRG9jLnhtbC5yZWxzUEsFBgAAAAAGAAYAeAEAAMQHAAAAAA==&#13;&#10;">
                      <v:imagedata r:id="rId189" o:title=""/>
                    </v:shape>
                  </w:pict>
                </mc:Fallback>
              </mc:AlternateContent>
            </w:r>
            <w:r w:rsidR="00993B50" w:rsidRPr="00E5410C">
              <w:rPr>
                <w:rFonts w:asciiTheme="minorBidi" w:hAnsiTheme="minorBidi" w:cstheme="minorBidi"/>
                <w:noProof/>
                <w:sz w:val="20"/>
                <w:szCs w:val="20"/>
              </w:rPr>
              <mc:AlternateContent>
                <mc:Choice Requires="wpi">
                  <w:drawing>
                    <wp:anchor distT="0" distB="0" distL="114300" distR="114300" simplePos="0" relativeHeight="487705088" behindDoc="0" locked="0" layoutInCell="1" allowOverlap="1" wp14:anchorId="448C5225" wp14:editId="47AD1C1E">
                      <wp:simplePos x="0" y="0"/>
                      <wp:positionH relativeFrom="column">
                        <wp:posOffset>101712</wp:posOffset>
                      </wp:positionH>
                      <wp:positionV relativeFrom="paragraph">
                        <wp:posOffset>188853</wp:posOffset>
                      </wp:positionV>
                      <wp:extent cx="360" cy="360"/>
                      <wp:effectExtent l="38100" t="38100" r="38100" b="38100"/>
                      <wp:wrapNone/>
                      <wp:docPr id="72" name="Ink 72"/>
                      <wp:cNvGraphicFramePr/>
                      <a:graphic xmlns:a="http://schemas.openxmlformats.org/drawingml/2006/main">
                        <a:graphicData uri="http://schemas.microsoft.com/office/word/2010/wordprocessingInk">
                          <w14:contentPart bwMode="auto" r:id="rId214">
                            <w14:nvContentPartPr>
                              <w14:cNvContentPartPr/>
                            </w14:nvContentPartPr>
                            <w14:xfrm>
                              <a:off x="0" y="0"/>
                              <a:ext cx="360" cy="360"/>
                            </w14:xfrm>
                          </w14:contentPart>
                        </a:graphicData>
                      </a:graphic>
                    </wp:anchor>
                  </w:drawing>
                </mc:Choice>
                <mc:Fallback>
                  <w:pict>
                    <v:shape w14:anchorId="716D416B" id="Ink 72" o:spid="_x0000_s1026" type="#_x0000_t75" style="position:absolute;margin-left:7.3pt;margin-top:14.15pt;width:1.45pt;height:1.45pt;z-index:4877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BCco47wwEAAGQEAAAQAAAAAAAAAAAAAAAAANADAABkcnMvaW5r&#13;&#10;L2luazEueG1sUEsBAi0AFAAGAAgAAAAhAHdX97TgAAAADAEAAA8AAAAAAAAAAAAAAAAAwQUAAGRy&#13;&#10;cy9kb3ducmV2LnhtbFBLAQItABQABgAIAAAAIQB5GLydvwAAACEBAAAZAAAAAAAAAAAAAAAAAM4G&#13;&#10;AABkcnMvX3JlbHMvZTJvRG9jLnhtbC5yZWxzUEsFBgAAAAAGAAYAeAEAAMQHAAAAAA==&#13;&#10;">
                      <v:imagedata r:id="rId189" o:title=""/>
                    </v:shape>
                  </w:pict>
                </mc:Fallback>
              </mc:AlternateContent>
            </w:r>
          </w:p>
        </w:tc>
        <w:tc>
          <w:tcPr>
            <w:tcW w:w="964" w:type="dxa"/>
          </w:tcPr>
          <w:p w14:paraId="7B3F5ECD"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noProof/>
                <w:sz w:val="20"/>
                <w:szCs w:val="20"/>
              </w:rPr>
              <mc:AlternateContent>
                <mc:Choice Requires="wpi">
                  <w:drawing>
                    <wp:anchor distT="0" distB="0" distL="114300" distR="114300" simplePos="0" relativeHeight="487716352" behindDoc="0" locked="0" layoutInCell="1" allowOverlap="1" wp14:anchorId="4FBFA8D1" wp14:editId="06BC3DF5">
                      <wp:simplePos x="0" y="0"/>
                      <wp:positionH relativeFrom="column">
                        <wp:posOffset>87772</wp:posOffset>
                      </wp:positionH>
                      <wp:positionV relativeFrom="paragraph">
                        <wp:posOffset>188493</wp:posOffset>
                      </wp:positionV>
                      <wp:extent cx="360" cy="360"/>
                      <wp:effectExtent l="50800" t="50800" r="50800" b="50800"/>
                      <wp:wrapNone/>
                      <wp:docPr id="74" name="Ink 74"/>
                      <wp:cNvGraphicFramePr/>
                      <a:graphic xmlns:a="http://schemas.openxmlformats.org/drawingml/2006/main">
                        <a:graphicData uri="http://schemas.microsoft.com/office/word/2010/wordprocessingInk">
                          <w14:contentPart bwMode="auto" r:id="rId215">
                            <w14:nvContentPartPr>
                              <w14:cNvContentPartPr/>
                            </w14:nvContentPartPr>
                            <w14:xfrm>
                              <a:off x="0" y="0"/>
                              <a:ext cx="360" cy="360"/>
                            </w14:xfrm>
                          </w14:contentPart>
                        </a:graphicData>
                      </a:graphic>
                    </wp:anchor>
                  </w:drawing>
                </mc:Choice>
                <mc:Fallback>
                  <w:pict>
                    <v:shape w14:anchorId="7A28FF61" id="Ink 74" o:spid="_x0000_s1026" type="#_x0000_t75" style="position:absolute;margin-left:5.5pt;margin-top:13.45pt;width:2.9pt;height:2.9pt;z-index:4877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">
                      <v:imagedata r:id="rId216" o:title=""/>
                    </v:shape>
                  </w:pict>
                </mc:Fallback>
              </mc:AlternateContent>
            </w:r>
            <w:r w:rsidRPr="00E5410C">
              <w:rPr>
                <w:rFonts w:asciiTheme="minorBidi" w:hAnsiTheme="minorBidi" w:cstheme="minorBidi"/>
                <w:noProof/>
                <w:sz w:val="20"/>
                <w:szCs w:val="20"/>
              </w:rPr>
              <mc:AlternateContent>
                <mc:Choice Requires="wps">
                  <w:drawing>
                    <wp:anchor distT="0" distB="0" distL="114300" distR="114300" simplePos="0" relativeHeight="487704064" behindDoc="0" locked="0" layoutInCell="1" allowOverlap="1" wp14:anchorId="7EA1A648" wp14:editId="1A7526E6">
                      <wp:simplePos x="0" y="0"/>
                      <wp:positionH relativeFrom="column">
                        <wp:posOffset>-24502</wp:posOffset>
                      </wp:positionH>
                      <wp:positionV relativeFrom="paragraph">
                        <wp:posOffset>114519</wp:posOffset>
                      </wp:positionV>
                      <wp:extent cx="499110" cy="146685"/>
                      <wp:effectExtent l="0" t="0" r="8890" b="18415"/>
                      <wp:wrapNone/>
                      <wp:docPr id="1806549301" name="Doughnut 1806549301"/>
                      <wp:cNvGraphicFramePr/>
                      <a:graphic xmlns:a="http://schemas.openxmlformats.org/drawingml/2006/main">
                        <a:graphicData uri="http://schemas.microsoft.com/office/word/2010/wordprocessingShape">
                          <wps:wsp>
                            <wps:cNvSpPr/>
                            <wps:spPr>
                              <a:xfrm>
                                <a:off x="0" y="0"/>
                                <a:ext cx="499110" cy="146685"/>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375B4" id="Doughnut 1806549301" o:spid="_x0000_s1026" type="#_x0000_t23" style="position:absolute;margin-left:-1.95pt;margin-top:9pt;width:39.3pt;height:11.55pt;z-index:4877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" adj="0" fillcolor="black [3200]" strokecolor="black [1600]" strokeweight="2pt"/>
                  </w:pict>
                </mc:Fallback>
              </mc:AlternateContent>
            </w:r>
          </w:p>
        </w:tc>
        <w:tc>
          <w:tcPr>
            <w:tcW w:w="993" w:type="dxa"/>
          </w:tcPr>
          <w:p w14:paraId="4924D130"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noProof/>
                <w:sz w:val="20"/>
                <w:szCs w:val="20"/>
              </w:rPr>
              <mc:AlternateContent>
                <mc:Choice Requires="wpi">
                  <w:drawing>
                    <wp:anchor distT="0" distB="0" distL="114300" distR="114300" simplePos="0" relativeHeight="487719424" behindDoc="0" locked="0" layoutInCell="1" allowOverlap="1" wp14:anchorId="1B61FA15" wp14:editId="18C3B7C5">
                      <wp:simplePos x="0" y="0"/>
                      <wp:positionH relativeFrom="column">
                        <wp:posOffset>403232</wp:posOffset>
                      </wp:positionH>
                      <wp:positionV relativeFrom="paragraph">
                        <wp:posOffset>196053</wp:posOffset>
                      </wp:positionV>
                      <wp:extent cx="360" cy="360"/>
                      <wp:effectExtent l="50800" t="50800" r="50800" b="50800"/>
                      <wp:wrapNone/>
                      <wp:docPr id="76" name="Ink 76"/>
                      <wp:cNvGraphicFramePr/>
                      <a:graphic xmlns:a="http://schemas.openxmlformats.org/drawingml/2006/main">
                        <a:graphicData uri="http://schemas.microsoft.com/office/word/2010/wordprocessingInk">
                          <w14:contentPart bwMode="auto" r:id="rId217">
                            <w14:nvContentPartPr>
                              <w14:cNvContentPartPr/>
                            </w14:nvContentPartPr>
                            <w14:xfrm>
                              <a:off x="0" y="0"/>
                              <a:ext cx="360" cy="360"/>
                            </w14:xfrm>
                          </w14:contentPart>
                        </a:graphicData>
                      </a:graphic>
                    </wp:anchor>
                  </w:drawing>
                </mc:Choice>
                <mc:Fallback>
                  <w:pict>
                    <v:shape w14:anchorId="56189830" id="Ink 76" o:spid="_x0000_s1026" type="#_x0000_t75" style="position:absolute;margin-left:30.35pt;margin-top:14.05pt;width:2.9pt;height:2.9pt;z-index:4877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">
                      <v:imagedata r:id="rId216"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18400" behindDoc="0" locked="0" layoutInCell="1" allowOverlap="1" wp14:anchorId="276DC6A0" wp14:editId="3969BB99">
                      <wp:simplePos x="0" y="0"/>
                      <wp:positionH relativeFrom="column">
                        <wp:posOffset>69512</wp:posOffset>
                      </wp:positionH>
                      <wp:positionV relativeFrom="paragraph">
                        <wp:posOffset>200013</wp:posOffset>
                      </wp:positionV>
                      <wp:extent cx="360" cy="360"/>
                      <wp:effectExtent l="50800" t="50800" r="50800" b="50800"/>
                      <wp:wrapNone/>
                      <wp:docPr id="2084323691" name="Ink 2084323691"/>
                      <wp:cNvGraphicFramePr/>
                      <a:graphic xmlns:a="http://schemas.openxmlformats.org/drawingml/2006/main">
                        <a:graphicData uri="http://schemas.microsoft.com/office/word/2010/wordprocessingInk">
                          <w14:contentPart bwMode="auto" r:id="rId218">
                            <w14:nvContentPartPr>
                              <w14:cNvContentPartPr/>
                            </w14:nvContentPartPr>
                            <w14:xfrm>
                              <a:off x="0" y="0"/>
                              <a:ext cx="360" cy="360"/>
                            </w14:xfrm>
                          </w14:contentPart>
                        </a:graphicData>
                      </a:graphic>
                    </wp:anchor>
                  </w:drawing>
                </mc:Choice>
                <mc:Fallback>
                  <w:pict>
                    <v:shape w14:anchorId="7C279DCC" id="Ink 2084323691" o:spid="_x0000_s1026" type="#_x0000_t75" style="position:absolute;margin-left:4.05pt;margin-top:14.35pt;width:2.9pt;height:2.9pt;z-index:4877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">
                      <v:imagedata r:id="rId216" o:title=""/>
                    </v:shape>
                  </w:pict>
                </mc:Fallback>
              </mc:AlternateContent>
            </w:r>
            <w:r w:rsidRPr="00E5410C">
              <w:rPr>
                <w:rFonts w:asciiTheme="minorBidi" w:hAnsiTheme="minorBidi" w:cstheme="minorBidi"/>
                <w:noProof/>
                <w:sz w:val="20"/>
                <w:szCs w:val="20"/>
              </w:rPr>
              <mc:AlternateContent>
                <mc:Choice Requires="wps">
                  <w:drawing>
                    <wp:anchor distT="0" distB="0" distL="114300" distR="114300" simplePos="0" relativeHeight="487717376" behindDoc="0" locked="0" layoutInCell="1" allowOverlap="1" wp14:anchorId="284E9D66" wp14:editId="6AF90A19">
                      <wp:simplePos x="0" y="0"/>
                      <wp:positionH relativeFrom="column">
                        <wp:posOffset>-22225</wp:posOffset>
                      </wp:positionH>
                      <wp:positionV relativeFrom="paragraph">
                        <wp:posOffset>107994</wp:posOffset>
                      </wp:positionV>
                      <wp:extent cx="504190" cy="162560"/>
                      <wp:effectExtent l="0" t="0" r="16510" b="15240"/>
                      <wp:wrapNone/>
                      <wp:docPr id="78" name="Doughnut 78"/>
                      <wp:cNvGraphicFramePr/>
                      <a:graphic xmlns:a="http://schemas.openxmlformats.org/drawingml/2006/main">
                        <a:graphicData uri="http://schemas.microsoft.com/office/word/2010/wordprocessingShape">
                          <wps:wsp>
                            <wps:cNvSpPr/>
                            <wps:spPr>
                              <a:xfrm>
                                <a:off x="0" y="0"/>
                                <a:ext cx="504190" cy="162560"/>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148320" id="Doughnut 78" o:spid="_x0000_s1026" type="#_x0000_t23" style="position:absolute;margin-left:-1.75pt;margin-top:8.5pt;width:39.7pt;height:12.8pt;z-index:487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" adj="0" fillcolor="black [3200]" strokecolor="black [1600]" strokeweight="2pt"/>
                  </w:pict>
                </mc:Fallback>
              </mc:AlternateContent>
            </w:r>
          </w:p>
        </w:tc>
        <w:tc>
          <w:tcPr>
            <w:tcW w:w="992" w:type="dxa"/>
          </w:tcPr>
          <w:p w14:paraId="2479FBE0"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noProof/>
                <w:sz w:val="20"/>
                <w:szCs w:val="20"/>
              </w:rPr>
              <mc:AlternateContent>
                <mc:Choice Requires="wpi">
                  <w:drawing>
                    <wp:anchor distT="0" distB="0" distL="114300" distR="114300" simplePos="0" relativeHeight="487721472" behindDoc="0" locked="0" layoutInCell="1" allowOverlap="1" wp14:anchorId="6F055C30" wp14:editId="3BAE8810">
                      <wp:simplePos x="0" y="0"/>
                      <wp:positionH relativeFrom="column">
                        <wp:posOffset>49812</wp:posOffset>
                      </wp:positionH>
                      <wp:positionV relativeFrom="paragraph">
                        <wp:posOffset>159333</wp:posOffset>
                      </wp:positionV>
                      <wp:extent cx="97560" cy="35640"/>
                      <wp:effectExtent l="38100" t="38100" r="29845" b="40640"/>
                      <wp:wrapNone/>
                      <wp:docPr id="124440782" name="Ink 124440782"/>
                      <wp:cNvGraphicFramePr/>
                      <a:graphic xmlns:a="http://schemas.openxmlformats.org/drawingml/2006/main">
                        <a:graphicData uri="http://schemas.microsoft.com/office/word/2010/wordprocessingInk">
                          <w14:contentPart bwMode="auto" r:id="rId219">
                            <w14:nvContentPartPr>
                              <w14:cNvContentPartPr/>
                            </w14:nvContentPartPr>
                            <w14:xfrm>
                              <a:off x="0" y="0"/>
                              <a:ext cx="97560" cy="35640"/>
                            </w14:xfrm>
                          </w14:contentPart>
                        </a:graphicData>
                      </a:graphic>
                    </wp:anchor>
                  </w:drawing>
                </mc:Choice>
                <mc:Fallback>
                  <w:pict>
                    <v:shape w14:anchorId="238A9A4F" id="Ink 124440782" o:spid="_x0000_s1026" type="#_x0000_t75" style="position:absolute;margin-left:3.55pt;margin-top:12.2pt;width:8.4pt;height:3.5pt;z-index:4877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">
                      <v:imagedata r:id="rId220" o:title=""/>
                    </v:shape>
                  </w:pict>
                </mc:Fallback>
              </mc:AlternateContent>
            </w:r>
            <w:r w:rsidRPr="00E5410C">
              <w:rPr>
                <w:rFonts w:asciiTheme="minorBidi" w:hAnsiTheme="minorBidi" w:cstheme="minorBidi"/>
                <w:noProof/>
                <w:sz w:val="20"/>
                <w:szCs w:val="20"/>
              </w:rPr>
              <mc:AlternateContent>
                <mc:Choice Requires="wps">
                  <w:drawing>
                    <wp:anchor distT="0" distB="0" distL="114300" distR="114300" simplePos="0" relativeHeight="487720448" behindDoc="0" locked="0" layoutInCell="1" allowOverlap="1" wp14:anchorId="31A69392" wp14:editId="5E7825FF">
                      <wp:simplePos x="0" y="0"/>
                      <wp:positionH relativeFrom="column">
                        <wp:posOffset>-21174</wp:posOffset>
                      </wp:positionH>
                      <wp:positionV relativeFrom="paragraph">
                        <wp:posOffset>114519</wp:posOffset>
                      </wp:positionV>
                      <wp:extent cx="499110" cy="156210"/>
                      <wp:effectExtent l="0" t="0" r="8890" b="8890"/>
                      <wp:wrapNone/>
                      <wp:docPr id="80" name="Doughnut 80"/>
                      <wp:cNvGraphicFramePr/>
                      <a:graphic xmlns:a="http://schemas.openxmlformats.org/drawingml/2006/main">
                        <a:graphicData uri="http://schemas.microsoft.com/office/word/2010/wordprocessingShape">
                          <wps:wsp>
                            <wps:cNvSpPr/>
                            <wps:spPr>
                              <a:xfrm>
                                <a:off x="0" y="0"/>
                                <a:ext cx="499110" cy="156210"/>
                              </a:xfrm>
                              <a:prstGeom prst="donut">
                                <a:avLst>
                                  <a:gd name="adj"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A80E31" id="Doughnut 80" o:spid="_x0000_s1026" type="#_x0000_t23" style="position:absolute;margin-left:-1.65pt;margin-top:9pt;width:39.3pt;height:12.3pt;z-index:48772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" adj="0" fillcolor="black [3200]" strokecolor="black [1600]" strokeweight="2pt"/>
                  </w:pict>
                </mc:Fallback>
              </mc:AlternateContent>
            </w:r>
          </w:p>
        </w:tc>
        <w:tc>
          <w:tcPr>
            <w:tcW w:w="992" w:type="dxa"/>
          </w:tcPr>
          <w:p w14:paraId="76C08741"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noProof/>
                <w:sz w:val="20"/>
                <w:szCs w:val="20"/>
              </w:rPr>
              <mc:AlternateContent>
                <mc:Choice Requires="wps">
                  <w:drawing>
                    <wp:anchor distT="0" distB="0" distL="114300" distR="114300" simplePos="0" relativeHeight="487722496" behindDoc="0" locked="0" layoutInCell="1" allowOverlap="1" wp14:anchorId="42569F4C" wp14:editId="102A0386">
                      <wp:simplePos x="0" y="0"/>
                      <wp:positionH relativeFrom="column">
                        <wp:posOffset>-35275</wp:posOffset>
                      </wp:positionH>
                      <wp:positionV relativeFrom="paragraph">
                        <wp:posOffset>109264</wp:posOffset>
                      </wp:positionV>
                      <wp:extent cx="498475" cy="149225"/>
                      <wp:effectExtent l="0" t="0" r="9525" b="15875"/>
                      <wp:wrapNone/>
                      <wp:docPr id="1171835227" name="Doughnut 1171835227"/>
                      <wp:cNvGraphicFramePr/>
                      <a:graphic xmlns:a="http://schemas.openxmlformats.org/drawingml/2006/main">
                        <a:graphicData uri="http://schemas.microsoft.com/office/word/2010/wordprocessingShape">
                          <wps:wsp>
                            <wps:cNvSpPr/>
                            <wps:spPr>
                              <a:xfrm>
                                <a:off x="0" y="0"/>
                                <a:ext cx="498475" cy="149225"/>
                              </a:xfrm>
                              <a:prstGeom prst="donut">
                                <a:avLst>
                                  <a:gd name="adj" fmla="val 250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B203" id="Doughnut 1171835227" o:spid="_x0000_s1026" type="#_x0000_t23" style="position:absolute;margin-left:-2.8pt;margin-top:8.6pt;width:39.25pt;height:11.75pt;z-index:487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" adj="162" fillcolor="black [3200]" strokecolor="black [1600]" strokeweight="2pt"/>
                  </w:pict>
                </mc:Fallback>
              </mc:AlternateContent>
            </w:r>
          </w:p>
        </w:tc>
        <w:tc>
          <w:tcPr>
            <w:tcW w:w="851" w:type="dxa"/>
          </w:tcPr>
          <w:p w14:paraId="5311C25F" w14:textId="14EF120F" w:rsidR="00993B50" w:rsidRPr="00E5410C" w:rsidRDefault="00993B50" w:rsidP="002D2A99">
            <w:pPr>
              <w:rPr>
                <w:rFonts w:asciiTheme="minorBidi" w:hAnsiTheme="minorBidi" w:cstheme="minorBidi"/>
                <w:sz w:val="20"/>
                <w:szCs w:val="20"/>
              </w:rPr>
            </w:pPr>
            <w:r w:rsidRPr="00E5410C">
              <w:rPr>
                <w:rFonts w:asciiTheme="minorBidi" w:hAnsiTheme="minorBidi" w:cstheme="minorBidi"/>
                <w:noProof/>
                <w:sz w:val="20"/>
                <w:szCs w:val="20"/>
              </w:rPr>
              <mc:AlternateContent>
                <mc:Choice Requires="wpi">
                  <w:drawing>
                    <wp:anchor distT="0" distB="0" distL="114300" distR="114300" simplePos="0" relativeHeight="487733760" behindDoc="0" locked="0" layoutInCell="1" allowOverlap="1" wp14:anchorId="36D5E826" wp14:editId="4737C3AF">
                      <wp:simplePos x="0" y="0"/>
                      <wp:positionH relativeFrom="column">
                        <wp:posOffset>365702</wp:posOffset>
                      </wp:positionH>
                      <wp:positionV relativeFrom="paragraph">
                        <wp:posOffset>206331</wp:posOffset>
                      </wp:positionV>
                      <wp:extent cx="360" cy="360"/>
                      <wp:effectExtent l="38100" t="38100" r="38100" b="38100"/>
                      <wp:wrapNone/>
                      <wp:docPr id="82" name="Ink 82"/>
                      <wp:cNvGraphicFramePr/>
                      <a:graphic xmlns:a="http://schemas.openxmlformats.org/drawingml/2006/main">
                        <a:graphicData uri="http://schemas.microsoft.com/office/word/2010/wordprocessingInk">
                          <w14:contentPart bwMode="auto" r:id="rId221">
                            <w14:nvContentPartPr>
                              <w14:cNvContentPartPr/>
                            </w14:nvContentPartPr>
                            <w14:xfrm>
                              <a:off x="0" y="0"/>
                              <a:ext cx="360" cy="360"/>
                            </w14:xfrm>
                          </w14:contentPart>
                        </a:graphicData>
                      </a:graphic>
                    </wp:anchor>
                  </w:drawing>
                </mc:Choice>
                <mc:Fallback>
                  <w:pict>
                    <v:shape w14:anchorId="6DA03A9E" id="Ink 82" o:spid="_x0000_s1026" type="#_x0000_t75" style="position:absolute;margin-left:28.1pt;margin-top:15.55pt;width:1.45pt;height:1.45pt;z-index:4877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U4aOU8IBAABkBAAAEAAAAAAAAAAAAAAAAADQAwAAZHJzL2luay9p&#13;&#10;bmsxLnhtbFBLAQItABQABgAIAAAAIQBEMz2E3wAAAAwBAAAPAAAAAAAAAAAAAAAAAMAFAABkcnMv&#13;&#10;ZG93bnJldi54bWxQSwECLQAUAAYACAAAACEAeRi8nb8AAAAhAQAAGQAAAAAAAAAAAAAAAADMBgAA&#13;&#10;ZHJzL19yZWxzL2Uyb0RvYy54bWwucmVsc1BLBQYAAAAABgAGAHgBAADCBw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32736" behindDoc="0" locked="0" layoutInCell="1" allowOverlap="1" wp14:anchorId="415AEE29" wp14:editId="586F6FB6">
                      <wp:simplePos x="0" y="0"/>
                      <wp:positionH relativeFrom="column">
                        <wp:posOffset>369627</wp:posOffset>
                      </wp:positionH>
                      <wp:positionV relativeFrom="paragraph">
                        <wp:posOffset>180065</wp:posOffset>
                      </wp:positionV>
                      <wp:extent cx="360" cy="360"/>
                      <wp:effectExtent l="38100" t="38100" r="38100" b="38100"/>
                      <wp:wrapNone/>
                      <wp:docPr id="1201141716" name="Ink 1201141716"/>
                      <wp:cNvGraphicFramePr/>
                      <a:graphic xmlns:a="http://schemas.openxmlformats.org/drawingml/2006/main">
                        <a:graphicData uri="http://schemas.microsoft.com/office/word/2010/wordprocessingInk">
                          <w14:contentPart bwMode="auto" r:id="rId222">
                            <w14:nvContentPartPr>
                              <w14:cNvContentPartPr/>
                            </w14:nvContentPartPr>
                            <w14:xfrm>
                              <a:off x="0" y="0"/>
                              <a:ext cx="360" cy="360"/>
                            </w14:xfrm>
                          </w14:contentPart>
                        </a:graphicData>
                      </a:graphic>
                    </wp:anchor>
                  </w:drawing>
                </mc:Choice>
                <mc:Fallback>
                  <w:pict>
                    <v:shape w14:anchorId="3A1B4989" id="Ink 1201141716" o:spid="_x0000_s1026" type="#_x0000_t75" style="position:absolute;margin-left:28.4pt;margin-top:13.5pt;width:1.45pt;height:1.45pt;z-index:4877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BH9dWEwgEAAGQEAAAQAAAAAAAAAAAAAAAAANADAABkcnMvaW5r&#13;&#10;L2luazEueG1sUEsBAi0AFAAGAAgAAAAhAKvRKZLhAAAADAEAAA8AAAAAAAAAAAAAAAAAwAUAAGRy&#13;&#10;cy9kb3ducmV2LnhtbFBLAQItABQABgAIAAAAIQB5GLydvwAAACEBAAAZAAAAAAAAAAAAAAAAAM4G&#13;&#10;AABkcnMvX3JlbHMvZTJvRG9jLnhtbC5yZWxzUEsFBgAAAAAGAAYAeAEAAMQHA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29664" behindDoc="0" locked="0" layoutInCell="1" allowOverlap="1" wp14:anchorId="461D8AA2" wp14:editId="765C49CE">
                      <wp:simplePos x="0" y="0"/>
                      <wp:positionH relativeFrom="column">
                        <wp:posOffset>198120</wp:posOffset>
                      </wp:positionH>
                      <wp:positionV relativeFrom="paragraph">
                        <wp:posOffset>273050</wp:posOffset>
                      </wp:positionV>
                      <wp:extent cx="0" cy="0"/>
                      <wp:effectExtent l="38100" t="38100" r="38100" b="38100"/>
                      <wp:wrapNone/>
                      <wp:docPr id="84" name="Ink 84"/>
                      <wp:cNvGraphicFramePr/>
                      <a:graphic xmlns:a="http://schemas.openxmlformats.org/drawingml/2006/main">
                        <a:graphicData uri="http://schemas.microsoft.com/office/word/2010/wordprocessingInk">
                          <w14:contentPart bwMode="auto" r:id="rId223">
                            <w14:nvContentPartPr>
                              <w14:cNvContentPartPr/>
                            </w14:nvContentPartPr>
                            <w14:xfrm>
                              <a:off x="0" y="0"/>
                              <a:ext cx="0" cy="0"/>
                            </w14:xfrm>
                          </w14:contentPart>
                        </a:graphicData>
                      </a:graphic>
                    </wp:anchor>
                  </w:drawing>
                </mc:Choice>
                <mc:Fallback>
                  <w:pict>
                    <v:shape w14:anchorId="435DDABA" id="Ink 84" o:spid="_x0000_s1026" type="#_x0000_t75" style="position:absolute;margin-left:15.6pt;margin-top:21.5pt;width:0;height:0;z-index:4877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28640" behindDoc="0" locked="0" layoutInCell="1" allowOverlap="1" wp14:anchorId="4D8865B0" wp14:editId="04B1E28A">
                      <wp:simplePos x="0" y="0"/>
                      <wp:positionH relativeFrom="column">
                        <wp:posOffset>297886</wp:posOffset>
                      </wp:positionH>
                      <wp:positionV relativeFrom="paragraph">
                        <wp:posOffset>257002</wp:posOffset>
                      </wp:positionV>
                      <wp:extent cx="360" cy="360"/>
                      <wp:effectExtent l="38100" t="38100" r="38100" b="38100"/>
                      <wp:wrapNone/>
                      <wp:docPr id="1137645361" name="Ink 1137645361"/>
                      <wp:cNvGraphicFramePr/>
                      <a:graphic xmlns:a="http://schemas.openxmlformats.org/drawingml/2006/main">
                        <a:graphicData uri="http://schemas.microsoft.com/office/word/2010/wordprocessingInk">
                          <w14:contentPart bwMode="auto" r:id="rId224">
                            <w14:nvContentPartPr>
                              <w14:cNvContentPartPr/>
                            </w14:nvContentPartPr>
                            <w14:xfrm>
                              <a:off x="0" y="0"/>
                              <a:ext cx="360" cy="360"/>
                            </w14:xfrm>
                          </w14:contentPart>
                        </a:graphicData>
                      </a:graphic>
                    </wp:anchor>
                  </w:drawing>
                </mc:Choice>
                <mc:Fallback>
                  <w:pict>
                    <v:shape w14:anchorId="525B5011" id="Ink 1137645361" o:spid="_x0000_s1026" type="#_x0000_t75" style="position:absolute;margin-left:22.75pt;margin-top:19.55pt;width:1.45pt;height:1.45pt;z-index:4877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Mku/NvCAQAAZAQAABAAAAAAAAAAAAAAAAAA0AMAAGRycy9pbmsv&#13;&#10;aW5rMS54bWxQSwECLQAUAAYACAAAACEAkGvCp+AAAAAMAQAADwAAAAAAAAAAAAAAAADABQAAZHJz&#13;&#10;L2Rvd25yZXYueG1sUEsBAi0AFAAGAAgAAAAhAHkYvJ2/AAAAIQEAABkAAAAAAAAAAAAAAAAAzQYA&#13;&#10;AGRycy9fcmVscy9lMm9Eb2MueG1sLnJlbHNQSwUGAAAAAAYABgB4AQAAwwc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31712" behindDoc="0" locked="0" layoutInCell="1" allowOverlap="1" wp14:anchorId="374C7431" wp14:editId="0B124E27">
                      <wp:simplePos x="0" y="0"/>
                      <wp:positionH relativeFrom="column">
                        <wp:posOffset>2265</wp:posOffset>
                      </wp:positionH>
                      <wp:positionV relativeFrom="paragraph">
                        <wp:posOffset>214355</wp:posOffset>
                      </wp:positionV>
                      <wp:extent cx="360" cy="360"/>
                      <wp:effectExtent l="38100" t="38100" r="38100" b="38100"/>
                      <wp:wrapNone/>
                      <wp:docPr id="86" name="Ink 86"/>
                      <wp:cNvGraphicFramePr/>
                      <a:graphic xmlns:a="http://schemas.openxmlformats.org/drawingml/2006/main">
                        <a:graphicData uri="http://schemas.microsoft.com/office/word/2010/wordprocessingInk">
                          <w14:contentPart bwMode="auto" r:id="rId225">
                            <w14:nvContentPartPr>
                              <w14:cNvContentPartPr/>
                            </w14:nvContentPartPr>
                            <w14:xfrm>
                              <a:off x="0" y="0"/>
                              <a:ext cx="360" cy="360"/>
                            </w14:xfrm>
                          </w14:contentPart>
                        </a:graphicData>
                      </a:graphic>
                    </wp:anchor>
                  </w:drawing>
                </mc:Choice>
                <mc:Fallback>
                  <w:pict>
                    <v:shape w14:anchorId="73B9FD03" id="Ink 86" o:spid="_x0000_s1026" type="#_x0000_t75" style="position:absolute;margin-left:-.5pt;margin-top:16.2pt;width:1.45pt;height:1.45pt;z-index:4877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30688" behindDoc="0" locked="0" layoutInCell="1" allowOverlap="1" wp14:anchorId="584CD32E" wp14:editId="164E8193">
                      <wp:simplePos x="0" y="0"/>
                      <wp:positionH relativeFrom="column">
                        <wp:posOffset>92537</wp:posOffset>
                      </wp:positionH>
                      <wp:positionV relativeFrom="paragraph">
                        <wp:posOffset>242930</wp:posOffset>
                      </wp:positionV>
                      <wp:extent cx="360" cy="360"/>
                      <wp:effectExtent l="38100" t="38100" r="38100" b="38100"/>
                      <wp:wrapNone/>
                      <wp:docPr id="1255572259" name="Ink 1255572259"/>
                      <wp:cNvGraphicFramePr/>
                      <a:graphic xmlns:a="http://schemas.openxmlformats.org/drawingml/2006/main">
                        <a:graphicData uri="http://schemas.microsoft.com/office/word/2010/wordprocessingInk">
                          <w14:contentPart bwMode="auto" r:id="rId226">
                            <w14:nvContentPartPr>
                              <w14:cNvContentPartPr/>
                            </w14:nvContentPartPr>
                            <w14:xfrm>
                              <a:off x="0" y="0"/>
                              <a:ext cx="360" cy="360"/>
                            </w14:xfrm>
                          </w14:contentPart>
                        </a:graphicData>
                      </a:graphic>
                    </wp:anchor>
                  </w:drawing>
                </mc:Choice>
                <mc:Fallback>
                  <w:pict>
                    <v:shape w14:anchorId="32C1EF5D" id="Ink 1255572259" o:spid="_x0000_s1026" type="#_x0000_t75" style="position:absolute;margin-left:6.6pt;margin-top:18.45pt;width:1.45pt;height:1.45pt;z-index:4877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kfyNCcIBAABkBAAAEAAAAAAAAAAAAAAAAADQAwAAZHJzL2luay9p&#13;&#10;bmsxLnhtbFBLAQItABQABgAIAAAAIQBzobOS3wAAAAwBAAAPAAAAAAAAAAAAAAAAAMAFAABkcnMv&#13;&#10;ZG93bnJldi54bWxQSwECLQAUAAYACAAAACEAeRi8nb8AAAAhAQAAGQAAAAAAAAAAAAAAAADMBgAA&#13;&#10;ZHJzL19yZWxzL2Uyb0RvYy54bWwucmVsc1BLBQYAAAAABgAGAHgBAADCBw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27616" behindDoc="0" locked="0" layoutInCell="1" allowOverlap="1" wp14:anchorId="5CCDB386" wp14:editId="5A6D14B0">
                      <wp:simplePos x="0" y="0"/>
                      <wp:positionH relativeFrom="column">
                        <wp:posOffset>294813</wp:posOffset>
                      </wp:positionH>
                      <wp:positionV relativeFrom="paragraph">
                        <wp:posOffset>152675</wp:posOffset>
                      </wp:positionV>
                      <wp:extent cx="360" cy="360"/>
                      <wp:effectExtent l="38100" t="38100" r="38100" b="38100"/>
                      <wp:wrapNone/>
                      <wp:docPr id="88" name="Ink 88"/>
                      <wp:cNvGraphicFramePr/>
                      <a:graphic xmlns:a="http://schemas.openxmlformats.org/drawingml/2006/main">
                        <a:graphicData uri="http://schemas.microsoft.com/office/word/2010/wordprocessingInk">
                          <w14:contentPart bwMode="auto" r:id="rId227">
                            <w14:nvContentPartPr>
                              <w14:cNvContentPartPr/>
                            </w14:nvContentPartPr>
                            <w14:xfrm>
                              <a:off x="0" y="0"/>
                              <a:ext cx="360" cy="360"/>
                            </w14:xfrm>
                          </w14:contentPart>
                        </a:graphicData>
                      </a:graphic>
                    </wp:anchor>
                  </w:drawing>
                </mc:Choice>
                <mc:Fallback>
                  <w:pict>
                    <v:shape w14:anchorId="04D522F8" id="Ink 88" o:spid="_x0000_s1026" type="#_x0000_t75" style="position:absolute;margin-left:22.5pt;margin-top:11.3pt;width:1.45pt;height:1.45pt;z-index:4877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3nnGw8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26592" behindDoc="0" locked="0" layoutInCell="1" allowOverlap="1" wp14:anchorId="25BF8B31" wp14:editId="404B95D1">
                      <wp:simplePos x="0" y="0"/>
                      <wp:positionH relativeFrom="column">
                        <wp:posOffset>210300</wp:posOffset>
                      </wp:positionH>
                      <wp:positionV relativeFrom="paragraph">
                        <wp:posOffset>152631</wp:posOffset>
                      </wp:positionV>
                      <wp:extent cx="360" cy="360"/>
                      <wp:effectExtent l="38100" t="38100" r="38100" b="38100"/>
                      <wp:wrapNone/>
                      <wp:docPr id="343988551" name="Ink 343988551"/>
                      <wp:cNvGraphicFramePr/>
                      <a:graphic xmlns:a="http://schemas.openxmlformats.org/drawingml/2006/main">
                        <a:graphicData uri="http://schemas.microsoft.com/office/word/2010/wordprocessingInk">
                          <w14:contentPart bwMode="auto" r:id="rId228">
                            <w14:nvContentPartPr>
                              <w14:cNvContentPartPr/>
                            </w14:nvContentPartPr>
                            <w14:xfrm>
                              <a:off x="0" y="0"/>
                              <a:ext cx="360" cy="360"/>
                            </w14:xfrm>
                          </w14:contentPart>
                        </a:graphicData>
                      </a:graphic>
                    </wp:anchor>
                  </w:drawing>
                </mc:Choice>
                <mc:Fallback>
                  <w:pict>
                    <v:shape w14:anchorId="1C4C0FE7" id="Ink 343988551" o:spid="_x0000_s1026" type="#_x0000_t75" style="position:absolute;margin-left:15.85pt;margin-top:11.3pt;width:1.45pt;height:1.45pt;z-index:4877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25568" behindDoc="0" locked="0" layoutInCell="1" allowOverlap="1" wp14:anchorId="2EBF438D" wp14:editId="7A8F3CC7">
                      <wp:simplePos x="0" y="0"/>
                      <wp:positionH relativeFrom="column">
                        <wp:posOffset>109220</wp:posOffset>
                      </wp:positionH>
                      <wp:positionV relativeFrom="paragraph">
                        <wp:posOffset>152400</wp:posOffset>
                      </wp:positionV>
                      <wp:extent cx="0" cy="0"/>
                      <wp:effectExtent l="38100" t="38100" r="38100" b="38100"/>
                      <wp:wrapNone/>
                      <wp:docPr id="1839218461" name="Ink 1839218461"/>
                      <wp:cNvGraphicFramePr/>
                      <a:graphic xmlns:a="http://schemas.openxmlformats.org/drawingml/2006/main">
                        <a:graphicData uri="http://schemas.microsoft.com/office/word/2010/wordprocessingInk">
                          <w14:contentPart bwMode="auto" r:id="rId229">
                            <w14:nvContentPartPr>
                              <w14:cNvContentPartPr/>
                            </w14:nvContentPartPr>
                            <w14:xfrm>
                              <a:off x="0" y="0"/>
                              <a:ext cx="0" cy="0"/>
                            </w14:xfrm>
                          </w14:contentPart>
                        </a:graphicData>
                      </a:graphic>
                    </wp:anchor>
                  </w:drawing>
                </mc:Choice>
                <mc:Fallback>
                  <w:pict>
                    <v:shape w14:anchorId="14965EAB" id="Ink 1839218461" o:spid="_x0000_s1026" type="#_x0000_t75" style="position:absolute;margin-left:8.6pt;margin-top:12pt;width:0;height:0;z-index:4877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">
                      <v:imagedata r:id="rId189" o:title=""/>
                    </v:shape>
                  </w:pict>
                </mc:Fallback>
              </mc:AlternateContent>
            </w:r>
            <w:r w:rsidRPr="00E5410C">
              <w:rPr>
                <w:rFonts w:asciiTheme="minorBidi" w:hAnsiTheme="minorBidi" w:cstheme="minorBidi"/>
                <w:noProof/>
                <w:sz w:val="20"/>
                <w:szCs w:val="20"/>
              </w:rPr>
              <mc:AlternateContent>
                <mc:Choice Requires="wpi">
                  <w:drawing>
                    <wp:anchor distT="0" distB="0" distL="114300" distR="114300" simplePos="0" relativeHeight="487724544" behindDoc="0" locked="0" layoutInCell="1" allowOverlap="1" wp14:anchorId="641BA636" wp14:editId="298B733B">
                      <wp:simplePos x="0" y="0"/>
                      <wp:positionH relativeFrom="column">
                        <wp:posOffset>2425</wp:posOffset>
                      </wp:positionH>
                      <wp:positionV relativeFrom="paragraph">
                        <wp:posOffset>163266</wp:posOffset>
                      </wp:positionV>
                      <wp:extent cx="360" cy="360"/>
                      <wp:effectExtent l="38100" t="38100" r="38100" b="38100"/>
                      <wp:wrapNone/>
                      <wp:docPr id="90" name="Ink 90"/>
                      <wp:cNvGraphicFramePr/>
                      <a:graphic xmlns:a="http://schemas.openxmlformats.org/drawingml/2006/main">
                        <a:graphicData uri="http://schemas.microsoft.com/office/word/2010/wordprocessingInk">
                          <w14:contentPart bwMode="auto" r:id="rId230">
                            <w14:nvContentPartPr>
                              <w14:cNvContentPartPr/>
                            </w14:nvContentPartPr>
                            <w14:xfrm>
                              <a:off x="0" y="0"/>
                              <a:ext cx="360" cy="360"/>
                            </w14:xfrm>
                          </w14:contentPart>
                        </a:graphicData>
                      </a:graphic>
                    </wp:anchor>
                  </w:drawing>
                </mc:Choice>
                <mc:Fallback>
                  <w:pict>
                    <v:shape w14:anchorId="0A9B0079" id="Ink 90" o:spid="_x0000_s1026" type="#_x0000_t75" style="position:absolute;margin-left:-.5pt;margin-top:12.15pt;width:1.45pt;height:1.45pt;z-index:4877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">
                      <v:imagedata r:id="rId189" o:title=""/>
                    </v:shape>
                  </w:pict>
                </mc:Fallback>
              </mc:AlternateContent>
            </w:r>
            <w:r w:rsidRPr="00E5410C">
              <w:rPr>
                <w:rFonts w:asciiTheme="minorBidi" w:hAnsiTheme="minorBidi" w:cstheme="minorBidi"/>
                <w:noProof/>
                <w:sz w:val="20"/>
                <w:szCs w:val="20"/>
              </w:rPr>
              <mc:AlternateContent>
                <mc:Choice Requires="wps">
                  <w:drawing>
                    <wp:anchor distT="0" distB="0" distL="114300" distR="114300" simplePos="0" relativeHeight="487723520" behindDoc="0" locked="0" layoutInCell="1" allowOverlap="1" wp14:anchorId="6DA31C11" wp14:editId="329E9914">
                      <wp:simplePos x="0" y="0"/>
                      <wp:positionH relativeFrom="column">
                        <wp:posOffset>-69619</wp:posOffset>
                      </wp:positionH>
                      <wp:positionV relativeFrom="paragraph">
                        <wp:posOffset>106925</wp:posOffset>
                      </wp:positionV>
                      <wp:extent cx="498475" cy="187383"/>
                      <wp:effectExtent l="0" t="0" r="9525" b="15875"/>
                      <wp:wrapNone/>
                      <wp:docPr id="1016239562" name="Doughnut 1016239562"/>
                      <wp:cNvGraphicFramePr/>
                      <a:graphic xmlns:a="http://schemas.openxmlformats.org/drawingml/2006/main">
                        <a:graphicData uri="http://schemas.microsoft.com/office/word/2010/wordprocessingShape">
                          <wps:wsp>
                            <wps:cNvSpPr/>
                            <wps:spPr>
                              <a:xfrm>
                                <a:off x="0" y="0"/>
                                <a:ext cx="498475" cy="187383"/>
                              </a:xfrm>
                              <a:prstGeom prst="donut">
                                <a:avLst>
                                  <a:gd name="adj" fmla="val 250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C4B1" id="Doughnut 1016239562" o:spid="_x0000_s1026" type="#_x0000_t23" style="position:absolute;margin-left:-5.5pt;margin-top:8.4pt;width:39.25pt;height:14.75pt;z-index:487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" adj="204" fillcolor="black [3200]" strokecolor="black [1600]" strokeweight="2pt"/>
                  </w:pict>
                </mc:Fallback>
              </mc:AlternateContent>
            </w:r>
          </w:p>
        </w:tc>
      </w:tr>
      <w:tr w:rsidR="00993B50" w:rsidRPr="00E5410C" w14:paraId="03AE4EB1" w14:textId="77777777" w:rsidTr="002D2A99">
        <w:trPr>
          <w:jc w:val="center"/>
        </w:trPr>
        <w:tc>
          <w:tcPr>
            <w:tcW w:w="1495" w:type="dxa"/>
          </w:tcPr>
          <w:p w14:paraId="0D57D340"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i/>
                <w:iCs/>
                <w:sz w:val="20"/>
                <w:szCs w:val="20"/>
              </w:rPr>
              <w:t>S. pombe</w:t>
            </w:r>
            <w:r w:rsidRPr="00E5410C">
              <w:rPr>
                <w:rFonts w:asciiTheme="minorBidi" w:hAnsiTheme="minorBidi" w:cstheme="minorBidi"/>
                <w:sz w:val="20"/>
                <w:szCs w:val="20"/>
              </w:rPr>
              <w:t xml:space="preserve"> WT</w:t>
            </w:r>
          </w:p>
        </w:tc>
        <w:tc>
          <w:tcPr>
            <w:tcW w:w="986" w:type="dxa"/>
          </w:tcPr>
          <w:p w14:paraId="7D4FE822"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73</w:t>
            </w:r>
          </w:p>
        </w:tc>
        <w:tc>
          <w:tcPr>
            <w:tcW w:w="1086" w:type="dxa"/>
          </w:tcPr>
          <w:p w14:paraId="7D894ECB"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27</w:t>
            </w:r>
          </w:p>
        </w:tc>
        <w:tc>
          <w:tcPr>
            <w:tcW w:w="964" w:type="dxa"/>
          </w:tcPr>
          <w:p w14:paraId="17A0B810"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3" w:type="dxa"/>
          </w:tcPr>
          <w:p w14:paraId="0BC1EA19"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293E81F9"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5E0CEC78"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851" w:type="dxa"/>
          </w:tcPr>
          <w:p w14:paraId="30D8AE95"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r>
      <w:tr w:rsidR="00993B50" w:rsidRPr="00E5410C" w14:paraId="29B7F7A5" w14:textId="77777777" w:rsidTr="002D2A99">
        <w:trPr>
          <w:jc w:val="center"/>
        </w:trPr>
        <w:tc>
          <w:tcPr>
            <w:tcW w:w="1495" w:type="dxa"/>
          </w:tcPr>
          <w:p w14:paraId="510D977E" w14:textId="77777777" w:rsidR="00993B50" w:rsidRPr="00E5410C" w:rsidRDefault="00993B50" w:rsidP="002D2A99">
            <w:pPr>
              <w:rPr>
                <w:rFonts w:asciiTheme="minorBidi" w:hAnsiTheme="minorBidi" w:cstheme="minorBidi"/>
                <w:i/>
                <w:iCs/>
                <w:sz w:val="20"/>
                <w:szCs w:val="20"/>
              </w:rPr>
            </w:pPr>
            <w:r w:rsidRPr="00E5410C">
              <w:rPr>
                <w:rFonts w:asciiTheme="minorBidi" w:hAnsiTheme="minorBidi" w:cstheme="minorBidi"/>
                <w:i/>
                <w:iCs/>
                <w:sz w:val="20"/>
                <w:szCs w:val="20"/>
              </w:rPr>
              <w:t>inp2∆</w:t>
            </w:r>
          </w:p>
        </w:tc>
        <w:tc>
          <w:tcPr>
            <w:tcW w:w="986" w:type="dxa"/>
          </w:tcPr>
          <w:p w14:paraId="1179A9A6"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57</w:t>
            </w:r>
          </w:p>
        </w:tc>
        <w:tc>
          <w:tcPr>
            <w:tcW w:w="1086" w:type="dxa"/>
          </w:tcPr>
          <w:p w14:paraId="036DF5DD"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43</w:t>
            </w:r>
          </w:p>
        </w:tc>
        <w:tc>
          <w:tcPr>
            <w:tcW w:w="964" w:type="dxa"/>
          </w:tcPr>
          <w:p w14:paraId="2C7DC760"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3" w:type="dxa"/>
          </w:tcPr>
          <w:p w14:paraId="7056682B"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3DE71F99"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66B412A9"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851" w:type="dxa"/>
          </w:tcPr>
          <w:p w14:paraId="253CD4AF"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r>
      <w:tr w:rsidR="00993B50" w:rsidRPr="00E5410C" w14:paraId="21EC09F0" w14:textId="77777777" w:rsidTr="002D2A99">
        <w:trPr>
          <w:jc w:val="center"/>
        </w:trPr>
        <w:tc>
          <w:tcPr>
            <w:tcW w:w="1495" w:type="dxa"/>
          </w:tcPr>
          <w:p w14:paraId="11A44604" w14:textId="77777777" w:rsidR="00993B50" w:rsidRPr="00E5410C" w:rsidRDefault="00993B50" w:rsidP="002D2A99">
            <w:pPr>
              <w:rPr>
                <w:rFonts w:asciiTheme="minorBidi" w:hAnsiTheme="minorBidi" w:cstheme="minorBidi"/>
                <w:i/>
                <w:iCs/>
                <w:sz w:val="20"/>
                <w:szCs w:val="20"/>
              </w:rPr>
            </w:pPr>
            <w:r w:rsidRPr="00E5410C">
              <w:rPr>
                <w:rFonts w:asciiTheme="minorBidi" w:hAnsiTheme="minorBidi" w:cstheme="minorBidi"/>
                <w:i/>
                <w:iCs/>
                <w:sz w:val="20"/>
                <w:szCs w:val="20"/>
              </w:rPr>
              <w:t>pex11-MNG</w:t>
            </w:r>
          </w:p>
        </w:tc>
        <w:tc>
          <w:tcPr>
            <w:tcW w:w="986" w:type="dxa"/>
          </w:tcPr>
          <w:p w14:paraId="661ECF75"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1086" w:type="dxa"/>
          </w:tcPr>
          <w:p w14:paraId="4709AAB3"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64" w:type="dxa"/>
          </w:tcPr>
          <w:p w14:paraId="58E65DC8"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19</w:t>
            </w:r>
          </w:p>
        </w:tc>
        <w:tc>
          <w:tcPr>
            <w:tcW w:w="993" w:type="dxa"/>
          </w:tcPr>
          <w:p w14:paraId="18A8A9CF"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1</w:t>
            </w:r>
          </w:p>
        </w:tc>
        <w:tc>
          <w:tcPr>
            <w:tcW w:w="992" w:type="dxa"/>
          </w:tcPr>
          <w:p w14:paraId="1987301C"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724D67B4"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80</w:t>
            </w:r>
          </w:p>
        </w:tc>
        <w:tc>
          <w:tcPr>
            <w:tcW w:w="851" w:type="dxa"/>
          </w:tcPr>
          <w:p w14:paraId="1E9053D0"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r>
      <w:tr w:rsidR="00993B50" w:rsidRPr="00E5410C" w14:paraId="1E1FAEB0" w14:textId="77777777" w:rsidTr="002D2A99">
        <w:trPr>
          <w:jc w:val="center"/>
        </w:trPr>
        <w:tc>
          <w:tcPr>
            <w:tcW w:w="1495" w:type="dxa"/>
          </w:tcPr>
          <w:p w14:paraId="7745F894" w14:textId="77777777" w:rsidR="00993B50" w:rsidRPr="00E5410C" w:rsidRDefault="00993B50" w:rsidP="002D2A99">
            <w:pPr>
              <w:rPr>
                <w:rFonts w:asciiTheme="minorBidi" w:hAnsiTheme="minorBidi" w:cstheme="minorBidi"/>
                <w:i/>
                <w:iCs/>
                <w:sz w:val="20"/>
                <w:szCs w:val="20"/>
              </w:rPr>
            </w:pPr>
            <w:r w:rsidRPr="00E5410C">
              <w:rPr>
                <w:rFonts w:asciiTheme="minorBidi" w:hAnsiTheme="minorBidi" w:cstheme="minorBidi"/>
                <w:i/>
                <w:iCs/>
                <w:sz w:val="20"/>
                <w:szCs w:val="20"/>
              </w:rPr>
              <w:t>pex11paralog-MNG</w:t>
            </w:r>
          </w:p>
        </w:tc>
        <w:tc>
          <w:tcPr>
            <w:tcW w:w="986" w:type="dxa"/>
          </w:tcPr>
          <w:p w14:paraId="525E2F0A"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71</w:t>
            </w:r>
          </w:p>
        </w:tc>
        <w:tc>
          <w:tcPr>
            <w:tcW w:w="1086" w:type="dxa"/>
          </w:tcPr>
          <w:p w14:paraId="023F746B"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29</w:t>
            </w:r>
          </w:p>
        </w:tc>
        <w:tc>
          <w:tcPr>
            <w:tcW w:w="964" w:type="dxa"/>
          </w:tcPr>
          <w:p w14:paraId="5761E1EB"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3" w:type="dxa"/>
          </w:tcPr>
          <w:p w14:paraId="6124E54A"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5F7D2E75"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606C31E4"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851" w:type="dxa"/>
          </w:tcPr>
          <w:p w14:paraId="31C2ED8B"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r>
      <w:tr w:rsidR="00993B50" w:rsidRPr="00E5410C" w14:paraId="63B5F142" w14:textId="77777777" w:rsidTr="002D2A99">
        <w:trPr>
          <w:jc w:val="center"/>
        </w:trPr>
        <w:tc>
          <w:tcPr>
            <w:tcW w:w="1495" w:type="dxa"/>
          </w:tcPr>
          <w:p w14:paraId="407D4A76" w14:textId="77777777" w:rsidR="00993B50" w:rsidRPr="00E5410C" w:rsidRDefault="00993B50" w:rsidP="002D2A99">
            <w:pPr>
              <w:rPr>
                <w:rFonts w:asciiTheme="minorBidi" w:hAnsiTheme="minorBidi" w:cstheme="minorBidi"/>
                <w:i/>
                <w:iCs/>
                <w:sz w:val="20"/>
                <w:szCs w:val="20"/>
              </w:rPr>
            </w:pPr>
            <w:r w:rsidRPr="00E5410C">
              <w:rPr>
                <w:rFonts w:asciiTheme="minorBidi" w:hAnsiTheme="minorBidi" w:cstheme="minorBidi"/>
                <w:i/>
                <w:iCs/>
                <w:sz w:val="20"/>
                <w:szCs w:val="20"/>
              </w:rPr>
              <w:t>vps1∆</w:t>
            </w:r>
          </w:p>
        </w:tc>
        <w:tc>
          <w:tcPr>
            <w:tcW w:w="986" w:type="dxa"/>
          </w:tcPr>
          <w:p w14:paraId="219E775F"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68</w:t>
            </w:r>
          </w:p>
        </w:tc>
        <w:tc>
          <w:tcPr>
            <w:tcW w:w="1086" w:type="dxa"/>
          </w:tcPr>
          <w:p w14:paraId="57563D92"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13</w:t>
            </w:r>
          </w:p>
        </w:tc>
        <w:tc>
          <w:tcPr>
            <w:tcW w:w="964" w:type="dxa"/>
          </w:tcPr>
          <w:p w14:paraId="2284DD83"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3" w:type="dxa"/>
          </w:tcPr>
          <w:p w14:paraId="5E32AB67"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58E66CD4"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1AE9D5C3"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851" w:type="dxa"/>
          </w:tcPr>
          <w:p w14:paraId="17BA5E07"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r>
      <w:tr w:rsidR="00993B50" w:rsidRPr="00E5410C" w14:paraId="64436C80" w14:textId="77777777" w:rsidTr="002D2A99">
        <w:trPr>
          <w:jc w:val="center"/>
        </w:trPr>
        <w:tc>
          <w:tcPr>
            <w:tcW w:w="1495" w:type="dxa"/>
          </w:tcPr>
          <w:p w14:paraId="55F54C17" w14:textId="77777777" w:rsidR="00993B50" w:rsidRPr="00E5410C" w:rsidRDefault="00993B50" w:rsidP="002D2A99">
            <w:pPr>
              <w:rPr>
                <w:rFonts w:asciiTheme="minorBidi" w:hAnsiTheme="minorBidi" w:cstheme="minorBidi"/>
                <w:i/>
                <w:iCs/>
                <w:sz w:val="20"/>
                <w:szCs w:val="20"/>
              </w:rPr>
            </w:pPr>
            <w:r w:rsidRPr="00E5410C">
              <w:rPr>
                <w:rFonts w:asciiTheme="minorBidi" w:hAnsiTheme="minorBidi" w:cstheme="minorBidi"/>
                <w:i/>
                <w:iCs/>
                <w:sz w:val="20"/>
                <w:szCs w:val="20"/>
              </w:rPr>
              <w:t>dnm1∆</w:t>
            </w:r>
          </w:p>
        </w:tc>
        <w:tc>
          <w:tcPr>
            <w:tcW w:w="986" w:type="dxa"/>
          </w:tcPr>
          <w:p w14:paraId="3E74E366"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63</w:t>
            </w:r>
          </w:p>
        </w:tc>
        <w:tc>
          <w:tcPr>
            <w:tcW w:w="1086" w:type="dxa"/>
          </w:tcPr>
          <w:p w14:paraId="2544A01D"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19</w:t>
            </w:r>
          </w:p>
        </w:tc>
        <w:tc>
          <w:tcPr>
            <w:tcW w:w="964" w:type="dxa"/>
          </w:tcPr>
          <w:p w14:paraId="54BF4D21"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3" w:type="dxa"/>
          </w:tcPr>
          <w:p w14:paraId="49FEC799"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4E3C25E7"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7486E947"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4</w:t>
            </w:r>
          </w:p>
        </w:tc>
        <w:tc>
          <w:tcPr>
            <w:tcW w:w="851" w:type="dxa"/>
          </w:tcPr>
          <w:p w14:paraId="76B04B3D"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14</w:t>
            </w:r>
          </w:p>
        </w:tc>
      </w:tr>
      <w:tr w:rsidR="00993B50" w:rsidRPr="00E5410C" w14:paraId="40248A35" w14:textId="77777777" w:rsidTr="002D2A99">
        <w:trPr>
          <w:jc w:val="center"/>
        </w:trPr>
        <w:tc>
          <w:tcPr>
            <w:tcW w:w="1495" w:type="dxa"/>
          </w:tcPr>
          <w:p w14:paraId="09A668C2" w14:textId="77777777" w:rsidR="00993B50" w:rsidRPr="00E5410C" w:rsidRDefault="00993B50" w:rsidP="002D2A99">
            <w:pPr>
              <w:rPr>
                <w:rFonts w:asciiTheme="minorBidi" w:hAnsiTheme="minorBidi" w:cstheme="minorBidi"/>
                <w:i/>
                <w:iCs/>
                <w:sz w:val="20"/>
                <w:szCs w:val="20"/>
              </w:rPr>
            </w:pPr>
            <w:r w:rsidRPr="00E5410C">
              <w:rPr>
                <w:rFonts w:asciiTheme="minorBidi" w:hAnsiTheme="minorBidi" w:cstheme="minorBidi"/>
                <w:i/>
                <w:iCs/>
                <w:sz w:val="20"/>
                <w:szCs w:val="20"/>
              </w:rPr>
              <w:t>mdv1∆</w:t>
            </w:r>
          </w:p>
        </w:tc>
        <w:tc>
          <w:tcPr>
            <w:tcW w:w="986" w:type="dxa"/>
          </w:tcPr>
          <w:p w14:paraId="500D906D"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67</w:t>
            </w:r>
          </w:p>
        </w:tc>
        <w:tc>
          <w:tcPr>
            <w:tcW w:w="1086" w:type="dxa"/>
          </w:tcPr>
          <w:p w14:paraId="336A770C"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33</w:t>
            </w:r>
          </w:p>
        </w:tc>
        <w:tc>
          <w:tcPr>
            <w:tcW w:w="964" w:type="dxa"/>
          </w:tcPr>
          <w:p w14:paraId="1665CBD9"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3" w:type="dxa"/>
          </w:tcPr>
          <w:p w14:paraId="5A49F80E" w14:textId="77777777" w:rsidR="00993B50" w:rsidRPr="00E5410C" w:rsidRDefault="00993B50" w:rsidP="002D2A99">
            <w:pPr>
              <w:jc w:val="cente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332E2FCF"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992" w:type="dxa"/>
          </w:tcPr>
          <w:p w14:paraId="0DECEA2D"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c>
          <w:tcPr>
            <w:tcW w:w="851" w:type="dxa"/>
          </w:tcPr>
          <w:p w14:paraId="54E068E2" w14:textId="77777777" w:rsidR="00993B50" w:rsidRPr="00E5410C" w:rsidRDefault="00993B50" w:rsidP="002D2A99">
            <w:pPr>
              <w:rPr>
                <w:rFonts w:asciiTheme="minorBidi" w:hAnsiTheme="minorBidi" w:cstheme="minorBidi"/>
                <w:sz w:val="20"/>
                <w:szCs w:val="20"/>
              </w:rPr>
            </w:pPr>
            <w:r w:rsidRPr="00E5410C">
              <w:rPr>
                <w:rFonts w:asciiTheme="minorBidi" w:hAnsiTheme="minorBidi" w:cstheme="minorBidi"/>
                <w:sz w:val="20"/>
                <w:szCs w:val="20"/>
              </w:rPr>
              <w:t>-</w:t>
            </w:r>
          </w:p>
        </w:tc>
      </w:tr>
    </w:tbl>
    <w:p w14:paraId="1362BE1E" w14:textId="77777777" w:rsidR="00CF52B0" w:rsidRPr="003D52FF" w:rsidRDefault="00CF52B0">
      <w:pPr>
        <w:pStyle w:val="BodyText"/>
        <w:rPr>
          <w:rFonts w:asciiTheme="minorBidi" w:hAnsiTheme="minorBidi" w:cstheme="minorBidi"/>
          <w:sz w:val="27"/>
        </w:rPr>
      </w:pPr>
    </w:p>
    <w:p w14:paraId="4E243D65"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color w:val="212121"/>
        </w:rPr>
        <w:t>The</w:t>
      </w:r>
      <w:r w:rsidRPr="003D52FF">
        <w:rPr>
          <w:rFonts w:asciiTheme="minorBidi" w:hAnsiTheme="minorBidi" w:cstheme="minorBidi"/>
          <w:color w:val="212121"/>
          <w:spacing w:val="-10"/>
        </w:rPr>
        <w:t xml:space="preserve"> </w:t>
      </w:r>
      <w:r w:rsidRPr="003D52FF">
        <w:rPr>
          <w:rFonts w:asciiTheme="minorBidi" w:hAnsiTheme="minorBidi" w:cstheme="minorBidi"/>
          <w:i/>
          <w:color w:val="212121"/>
        </w:rPr>
        <w:t>dnm1∆</w:t>
      </w:r>
      <w:r w:rsidRPr="003D52FF">
        <w:rPr>
          <w:rFonts w:asciiTheme="minorBidi" w:hAnsiTheme="minorBidi" w:cstheme="minorBidi"/>
          <w:i/>
          <w:color w:val="212121"/>
          <w:spacing w:val="-7"/>
        </w:rPr>
        <w:t xml:space="preserve"> </w:t>
      </w:r>
      <w:r w:rsidRPr="003D52FF">
        <w:rPr>
          <w:rFonts w:asciiTheme="minorBidi" w:hAnsiTheme="minorBidi" w:cstheme="minorBidi"/>
          <w:color w:val="212121"/>
        </w:rPr>
        <w:t>mutant</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exhibited</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distinct</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peroxisome</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patterns,</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while</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
        </w:rPr>
        <w:t xml:space="preserve"> </w:t>
      </w:r>
      <w:r w:rsidRPr="003D52FF">
        <w:rPr>
          <w:rFonts w:asciiTheme="minorBidi" w:hAnsiTheme="minorBidi" w:cstheme="minorBidi"/>
          <w:i/>
          <w:color w:val="212121"/>
        </w:rPr>
        <w:t>vps1∆</w:t>
      </w:r>
      <w:r w:rsidRPr="003D52FF">
        <w:rPr>
          <w:rFonts w:asciiTheme="minorBidi" w:hAnsiTheme="minorBidi" w:cstheme="minorBidi"/>
          <w:i/>
          <w:color w:val="212121"/>
          <w:spacing w:val="-2"/>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73"/>
        </w:rPr>
        <w:t xml:space="preserve"> </w:t>
      </w:r>
      <w:r w:rsidRPr="003D52FF">
        <w:rPr>
          <w:rFonts w:asciiTheme="minorBidi" w:hAnsiTheme="minorBidi" w:cstheme="minorBidi"/>
          <w:i/>
          <w:color w:val="212121"/>
        </w:rPr>
        <w:t xml:space="preserve">mdv1∆ </w:t>
      </w:r>
      <w:r w:rsidRPr="003D52FF">
        <w:rPr>
          <w:rFonts w:asciiTheme="minorBidi" w:hAnsiTheme="minorBidi" w:cstheme="minorBidi"/>
          <w:color w:val="212121"/>
        </w:rPr>
        <w:t>mutant strains displayed peroxisome patterns similar to the wild-type strain.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Tagging the Pex11 protein affected its function and resulted in a reduced number of</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peroxisomes or complete absence of peroxisomes. In contrast, tagging the Pex11</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paralog</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did</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not</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impact</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peroxisome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patterns.</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Furthermore,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3"/>
        </w:rPr>
        <w:t xml:space="preserve"> </w:t>
      </w:r>
      <w:r w:rsidRPr="003D52FF">
        <w:rPr>
          <w:rFonts w:asciiTheme="minorBidi" w:hAnsiTheme="minorBidi" w:cstheme="minorBidi"/>
          <w:i/>
          <w:color w:val="212121"/>
        </w:rPr>
        <w:t>inp2∆</w:t>
      </w:r>
      <w:r w:rsidRPr="003D52FF">
        <w:rPr>
          <w:rFonts w:asciiTheme="minorBidi" w:hAnsiTheme="minorBidi" w:cstheme="minorBidi"/>
          <w:i/>
          <w:color w:val="212121"/>
          <w:spacing w:val="3"/>
        </w:rPr>
        <w:t xml:space="preserve"> </w:t>
      </w:r>
      <w:r w:rsidRPr="003D52FF">
        <w:rPr>
          <w:rFonts w:asciiTheme="minorBidi" w:hAnsiTheme="minorBidi" w:cstheme="minorBidi"/>
          <w:color w:val="212121"/>
        </w:rPr>
        <w:t>mutant</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an empty zone was observed in the centre of cells compared to the wild-type strain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(Table</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3.2).</w:t>
      </w:r>
    </w:p>
    <w:p w14:paraId="5F5423E1" w14:textId="77777777" w:rsidR="00CF52B0" w:rsidRPr="003D52FF" w:rsidRDefault="00CF52B0">
      <w:pPr>
        <w:pStyle w:val="BodyText"/>
        <w:rPr>
          <w:rFonts w:asciiTheme="minorBidi" w:hAnsiTheme="minorBidi" w:cstheme="minorBidi"/>
          <w:sz w:val="38"/>
        </w:rPr>
      </w:pPr>
    </w:p>
    <w:p w14:paraId="39F166ED" w14:textId="77777777" w:rsidR="00CF52B0" w:rsidRPr="003D52FF" w:rsidRDefault="00000000" w:rsidP="00B56E78">
      <w:pPr>
        <w:pStyle w:val="Heading2"/>
        <w:numPr>
          <w:ilvl w:val="1"/>
          <w:numId w:val="42"/>
        </w:numPr>
      </w:pPr>
      <w:bookmarkStart w:id="213" w:name="3.8._Discussion"/>
      <w:bookmarkStart w:id="214" w:name="_bookmark127"/>
      <w:bookmarkEnd w:id="213"/>
      <w:bookmarkEnd w:id="214"/>
      <w:r w:rsidRPr="003D52FF">
        <w:t>Discussion</w:t>
      </w:r>
    </w:p>
    <w:p w14:paraId="7D06530F" w14:textId="77777777" w:rsidR="00CF52B0" w:rsidRPr="003D52FF" w:rsidRDefault="00CF52B0">
      <w:pPr>
        <w:pStyle w:val="BodyText"/>
        <w:rPr>
          <w:rFonts w:asciiTheme="minorBidi" w:hAnsiTheme="minorBidi" w:cstheme="minorBidi"/>
          <w:b/>
          <w:sz w:val="30"/>
        </w:rPr>
      </w:pPr>
    </w:p>
    <w:p w14:paraId="76AD52CB" w14:textId="77777777" w:rsidR="00CF52B0" w:rsidRPr="003D52FF" w:rsidRDefault="00CF52B0">
      <w:pPr>
        <w:pStyle w:val="BodyText"/>
        <w:spacing w:before="5"/>
        <w:rPr>
          <w:rFonts w:asciiTheme="minorBidi" w:hAnsiTheme="minorBidi" w:cstheme="minorBidi"/>
          <w:b/>
          <w:sz w:val="25"/>
        </w:rPr>
      </w:pPr>
    </w:p>
    <w:p w14:paraId="724E28C2"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i/>
        </w:rPr>
        <w:t xml:space="preserve">S. pombe, </w:t>
      </w:r>
      <w:r w:rsidRPr="003D52FF">
        <w:rPr>
          <w:rFonts w:asciiTheme="minorBidi" w:hAnsiTheme="minorBidi" w:cstheme="minorBidi"/>
        </w:rPr>
        <w:t xml:space="preserve">the second most well-developed yeast model system after </w:t>
      </w:r>
      <w:r w:rsidRPr="003D52FF">
        <w:rPr>
          <w:rFonts w:asciiTheme="minorBidi" w:hAnsiTheme="minorBidi" w:cstheme="minorBidi"/>
          <w:i/>
        </w:rPr>
        <w:t>S. 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has</w:t>
      </w:r>
      <w:r w:rsidRPr="003D52FF">
        <w:rPr>
          <w:rFonts w:asciiTheme="minorBidi" w:hAnsiTheme="minorBidi" w:cstheme="minorBidi"/>
          <w:spacing w:val="9"/>
        </w:rPr>
        <w:t xml:space="preserve"> </w:t>
      </w:r>
      <w:r w:rsidRPr="003D52FF">
        <w:rPr>
          <w:rFonts w:asciiTheme="minorBidi" w:hAnsiTheme="minorBidi" w:cstheme="minorBidi"/>
        </w:rPr>
        <w:t>mainly</w:t>
      </w:r>
      <w:r w:rsidRPr="003D52FF">
        <w:rPr>
          <w:rFonts w:asciiTheme="minorBidi" w:hAnsiTheme="minorBidi" w:cstheme="minorBidi"/>
          <w:spacing w:val="10"/>
        </w:rPr>
        <w:t xml:space="preserve"> </w:t>
      </w:r>
      <w:r w:rsidRPr="003D52FF">
        <w:rPr>
          <w:rFonts w:asciiTheme="minorBidi" w:hAnsiTheme="minorBidi" w:cstheme="minorBidi"/>
        </w:rPr>
        <w:t>been</w:t>
      </w:r>
      <w:r w:rsidRPr="003D52FF">
        <w:rPr>
          <w:rFonts w:asciiTheme="minorBidi" w:hAnsiTheme="minorBidi" w:cstheme="minorBidi"/>
          <w:spacing w:val="10"/>
        </w:rPr>
        <w:t xml:space="preserve"> </w:t>
      </w:r>
      <w:r w:rsidRPr="003D52FF">
        <w:rPr>
          <w:rFonts w:asciiTheme="minorBidi" w:hAnsiTheme="minorBidi" w:cstheme="minorBidi"/>
        </w:rPr>
        <w:t>used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study</w:t>
      </w:r>
      <w:r w:rsidRPr="003D52FF">
        <w:rPr>
          <w:rFonts w:asciiTheme="minorBidi" w:hAnsiTheme="minorBidi" w:cstheme="minorBidi"/>
          <w:spacing w:val="10"/>
        </w:rPr>
        <w:t xml:space="preserve"> </w:t>
      </w:r>
      <w:r w:rsidRPr="003D52FF">
        <w:rPr>
          <w:rFonts w:asciiTheme="minorBidi" w:hAnsiTheme="minorBidi" w:cstheme="minorBidi"/>
        </w:rPr>
        <w:t>cell</w:t>
      </w:r>
      <w:r w:rsidRPr="003D52FF">
        <w:rPr>
          <w:rFonts w:asciiTheme="minorBidi" w:hAnsiTheme="minorBidi" w:cstheme="minorBidi"/>
          <w:spacing w:val="14"/>
        </w:rPr>
        <w:t xml:space="preserve"> </w:t>
      </w:r>
      <w:r w:rsidRPr="003D52FF">
        <w:rPr>
          <w:rFonts w:asciiTheme="minorBidi" w:hAnsiTheme="minorBidi" w:cstheme="minorBidi"/>
        </w:rPr>
        <w:t>cycle-related</w:t>
      </w:r>
      <w:r w:rsidRPr="003D52FF">
        <w:rPr>
          <w:rFonts w:asciiTheme="minorBidi" w:hAnsiTheme="minorBidi" w:cstheme="minorBidi"/>
          <w:spacing w:val="10"/>
        </w:rPr>
        <w:t xml:space="preserve"> </w:t>
      </w:r>
      <w:r w:rsidRPr="003D52FF">
        <w:rPr>
          <w:rFonts w:asciiTheme="minorBidi" w:hAnsiTheme="minorBidi" w:cstheme="minorBidi"/>
        </w:rPr>
        <w:t>processes,</w:t>
      </w:r>
      <w:r w:rsidRPr="003D52FF">
        <w:rPr>
          <w:rFonts w:asciiTheme="minorBidi" w:hAnsiTheme="minorBidi" w:cstheme="minorBidi"/>
          <w:spacing w:val="11"/>
        </w:rPr>
        <w:t xml:space="preserve"> </w:t>
      </w:r>
      <w:r w:rsidRPr="003D52FF">
        <w:rPr>
          <w:rFonts w:asciiTheme="minorBidi" w:hAnsiTheme="minorBidi" w:cstheme="minorBidi"/>
        </w:rPr>
        <w:t>although</w:t>
      </w:r>
      <w:r w:rsidRPr="003D52FF">
        <w:rPr>
          <w:rFonts w:asciiTheme="minorBidi" w:hAnsiTheme="minorBidi" w:cstheme="minorBidi"/>
          <w:spacing w:val="5"/>
        </w:rPr>
        <w:t xml:space="preserve"> </w:t>
      </w:r>
      <w:r w:rsidRPr="003D52FF">
        <w:rPr>
          <w:rFonts w:asciiTheme="minorBidi" w:hAnsiTheme="minorBidi" w:cstheme="minorBidi"/>
        </w:rPr>
        <w:t>its</w:t>
      </w:r>
      <w:r w:rsidRPr="003D52FF">
        <w:rPr>
          <w:rFonts w:asciiTheme="minorBidi" w:hAnsiTheme="minorBidi" w:cstheme="minorBidi"/>
          <w:spacing w:val="5"/>
        </w:rPr>
        <w:t xml:space="preserve"> </w:t>
      </w:r>
      <w:r w:rsidRPr="003D52FF">
        <w:rPr>
          <w:rFonts w:asciiTheme="minorBidi" w:hAnsiTheme="minorBidi" w:cstheme="minorBidi"/>
        </w:rPr>
        <w:t>potential</w:t>
      </w:r>
      <w:r w:rsidRPr="003D52FF">
        <w:rPr>
          <w:rFonts w:asciiTheme="minorBidi" w:hAnsiTheme="minorBidi" w:cstheme="minorBidi"/>
          <w:spacing w:val="9"/>
        </w:rPr>
        <w:t xml:space="preserve"> </w:t>
      </w:r>
      <w:r w:rsidRPr="003D52FF">
        <w:rPr>
          <w:rFonts w:asciiTheme="minorBidi" w:hAnsiTheme="minorBidi" w:cstheme="minorBidi"/>
        </w:rPr>
        <w:t>as</w:t>
      </w:r>
    </w:p>
    <w:p w14:paraId="3B7E93C9"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1F862DC"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 xml:space="preserve">a biotechnological production host is increasing. However, metabolic pathways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still</w:t>
      </w:r>
      <w:r w:rsidRPr="003D52FF">
        <w:rPr>
          <w:rFonts w:asciiTheme="minorBidi" w:hAnsiTheme="minorBidi" w:cstheme="minorBidi"/>
          <w:spacing w:val="1"/>
        </w:rPr>
        <w:t xml:space="preserve"> </w:t>
      </w:r>
      <w:r w:rsidRPr="003D52FF">
        <w:rPr>
          <w:rFonts w:asciiTheme="minorBidi" w:hAnsiTheme="minorBidi" w:cstheme="minorBidi"/>
        </w:rPr>
        <w:t>poorly</w:t>
      </w:r>
      <w:r w:rsidRPr="003D52FF">
        <w:rPr>
          <w:rFonts w:asciiTheme="minorBidi" w:hAnsiTheme="minorBidi" w:cstheme="minorBidi"/>
          <w:spacing w:val="1"/>
        </w:rPr>
        <w:t xml:space="preserve"> </w:t>
      </w:r>
      <w:r w:rsidRPr="003D52FF">
        <w:rPr>
          <w:rFonts w:asciiTheme="minorBidi" w:hAnsiTheme="minorBidi" w:cstheme="minorBidi"/>
        </w:rPr>
        <w:t>characterized</w:t>
      </w:r>
      <w:r w:rsidRPr="003D52FF">
        <w:rPr>
          <w:rFonts w:asciiTheme="minorBidi" w:hAnsiTheme="minorBidi" w:cstheme="minorBidi"/>
          <w:spacing w:val="1"/>
        </w:rPr>
        <w:t xml:space="preserve"> </w:t>
      </w:r>
      <w:r w:rsidRPr="003D52FF">
        <w:rPr>
          <w:rFonts w:asciiTheme="minorBidi" w:hAnsiTheme="minorBidi" w:cstheme="minorBidi"/>
        </w:rPr>
        <w:t>(Jourdain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2008).</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72"/>
        </w:rPr>
        <w:t xml:space="preserve"> </w:t>
      </w:r>
      <w:r w:rsidRPr="003D52FF">
        <w:rPr>
          <w:rFonts w:asciiTheme="minorBidi" w:hAnsiTheme="minorBidi" w:cstheme="minorBidi"/>
        </w:rPr>
        <w:t>multifunctional roles in different organisms, but fatty acid β-oxidation and hydrogen</w:t>
      </w:r>
      <w:r w:rsidRPr="003D52FF">
        <w:rPr>
          <w:rFonts w:asciiTheme="minorBidi" w:hAnsiTheme="minorBidi" w:cstheme="minorBidi"/>
          <w:spacing w:val="1"/>
        </w:rPr>
        <w:t xml:space="preserve"> </w:t>
      </w:r>
      <w:r w:rsidRPr="003D52FF">
        <w:rPr>
          <w:rFonts w:asciiTheme="minorBidi" w:hAnsiTheme="minorBidi" w:cstheme="minorBidi"/>
        </w:rPr>
        <w:t>peroxidase detoxification are the most commonly found peroxisomal processes in</w:t>
      </w:r>
      <w:r w:rsidRPr="003D52FF">
        <w:rPr>
          <w:rFonts w:asciiTheme="minorBidi" w:hAnsiTheme="minorBidi" w:cstheme="minorBidi"/>
          <w:spacing w:val="1"/>
        </w:rPr>
        <w:t xml:space="preserve"> </w:t>
      </w:r>
      <w:r w:rsidRPr="003D52FF">
        <w:rPr>
          <w:rFonts w:asciiTheme="minorBidi" w:hAnsiTheme="minorBidi" w:cstheme="minorBidi"/>
        </w:rPr>
        <w:t>most eukaryotic cells (Akşit &amp; van der Klei, 2018; Sibirny, 2016). Peroxisome number</w:t>
      </w:r>
      <w:r w:rsidRPr="003D52FF">
        <w:rPr>
          <w:rFonts w:asciiTheme="minorBidi" w:hAnsiTheme="minorBidi" w:cstheme="minorBidi"/>
          <w:spacing w:val="-72"/>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often</w:t>
      </w:r>
      <w:r w:rsidRPr="003D52FF">
        <w:rPr>
          <w:rFonts w:asciiTheme="minorBidi" w:hAnsiTheme="minorBidi" w:cstheme="minorBidi"/>
          <w:spacing w:val="-8"/>
        </w:rPr>
        <w:t xml:space="preserve"> </w:t>
      </w:r>
      <w:r w:rsidRPr="003D52FF">
        <w:rPr>
          <w:rFonts w:asciiTheme="minorBidi" w:hAnsiTheme="minorBidi" w:cstheme="minorBidi"/>
        </w:rPr>
        <w:t>responsive</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metabolic</w:t>
      </w:r>
      <w:r w:rsidRPr="003D52FF">
        <w:rPr>
          <w:rFonts w:asciiTheme="minorBidi" w:hAnsiTheme="minorBidi" w:cstheme="minorBidi"/>
          <w:spacing w:val="-14"/>
        </w:rPr>
        <w:t xml:space="preserve"> </w:t>
      </w:r>
      <w:r w:rsidRPr="003D52FF">
        <w:rPr>
          <w:rFonts w:asciiTheme="minorBidi" w:hAnsiTheme="minorBidi" w:cstheme="minorBidi"/>
        </w:rPr>
        <w:t>requirements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many</w:t>
      </w:r>
      <w:r w:rsidRPr="003D52FF">
        <w:rPr>
          <w:rFonts w:asciiTheme="minorBidi" w:hAnsiTheme="minorBidi" w:cstheme="minorBidi"/>
          <w:spacing w:val="-9"/>
        </w:rPr>
        <w:t xml:space="preserve"> </w:t>
      </w:r>
      <w:r w:rsidRPr="003D52FF">
        <w:rPr>
          <w:rFonts w:asciiTheme="minorBidi" w:hAnsiTheme="minorBidi" w:cstheme="minorBidi"/>
        </w:rPr>
        <w:t>organisms.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example,</w:t>
      </w:r>
      <w:r w:rsidRPr="003D52FF">
        <w:rPr>
          <w:rFonts w:asciiTheme="minorBidi" w:hAnsiTheme="minorBidi" w:cstheme="minorBidi"/>
          <w:spacing w:val="-9"/>
        </w:rPr>
        <w:t xml:space="preserve"> </w:t>
      </w:r>
      <w:r w:rsidRPr="003D52FF">
        <w:rPr>
          <w:rFonts w:asciiTheme="minorBidi" w:hAnsiTheme="minorBidi" w:cstheme="minorBidi"/>
        </w:rPr>
        <w:t>when</w:t>
      </w:r>
    </w:p>
    <w:p w14:paraId="30F5476C"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i/>
        </w:rPr>
        <w:t xml:space="preserve">S. cerevisiae </w:t>
      </w:r>
      <w:r w:rsidRPr="003D52FF">
        <w:rPr>
          <w:rFonts w:asciiTheme="minorBidi" w:hAnsiTheme="minorBidi" w:cstheme="minorBidi"/>
        </w:rPr>
        <w:t>is grown on oleate (C18:1 fatty acid), peroxisomes proliferate, and β-</w:t>
      </w:r>
      <w:r w:rsidRPr="003D52FF">
        <w:rPr>
          <w:rFonts w:asciiTheme="minorBidi" w:hAnsiTheme="minorBidi" w:cstheme="minorBidi"/>
          <w:spacing w:val="1"/>
        </w:rPr>
        <w:t xml:space="preserve"> </w:t>
      </w:r>
      <w:r w:rsidRPr="003D52FF">
        <w:rPr>
          <w:rFonts w:asciiTheme="minorBidi" w:hAnsiTheme="minorBidi" w:cstheme="minorBidi"/>
        </w:rPr>
        <w:t>oxidation enzyme expression is greatly increased (Chen et al., 2014; van Roermund</w:t>
      </w:r>
      <w:r w:rsidRPr="003D52FF">
        <w:rPr>
          <w:rFonts w:asciiTheme="minorBidi" w:hAnsiTheme="minorBidi" w:cstheme="minorBidi"/>
          <w:spacing w:val="1"/>
        </w:rPr>
        <w:t xml:space="preserve"> </w:t>
      </w:r>
      <w:r w:rsidRPr="003D52FF">
        <w:rPr>
          <w:rFonts w:asciiTheme="minorBidi" w:hAnsiTheme="minorBidi" w:cstheme="minorBidi"/>
        </w:rPr>
        <w:t>et al., 2003). In yeast and plants, fatty acid β-oxidation occurs only in peroxisomes,</w:t>
      </w:r>
      <w:r w:rsidRPr="003D52FF">
        <w:rPr>
          <w:rFonts w:asciiTheme="minorBidi" w:hAnsiTheme="minorBidi" w:cstheme="minorBidi"/>
          <w:spacing w:val="1"/>
        </w:rPr>
        <w:t xml:space="preserve"> </w:t>
      </w:r>
      <w:r w:rsidRPr="003D52FF">
        <w:rPr>
          <w:rFonts w:asciiTheme="minorBidi" w:hAnsiTheme="minorBidi" w:cstheme="minorBidi"/>
        </w:rPr>
        <w:t>whereas in mammalian cells and some groups of fungi, fatty acids β-oxidation occurs</w:t>
      </w:r>
      <w:r w:rsidRPr="003D52FF">
        <w:rPr>
          <w:rFonts w:asciiTheme="minorBidi" w:hAnsiTheme="minorBidi" w:cstheme="minorBidi"/>
          <w:spacing w:val="-72"/>
        </w:rPr>
        <w:t xml:space="preserve"> </w:t>
      </w:r>
      <w:r w:rsidRPr="003D52FF">
        <w:rPr>
          <w:rFonts w:asciiTheme="minorBidi" w:hAnsiTheme="minorBidi" w:cstheme="minorBidi"/>
        </w:rPr>
        <w:t>in both peroxisomes and mitochondria (Camões et al., 2015; van Roermund et al.,</w:t>
      </w:r>
      <w:r w:rsidRPr="003D52FF">
        <w:rPr>
          <w:rFonts w:asciiTheme="minorBidi" w:hAnsiTheme="minorBidi" w:cstheme="minorBidi"/>
          <w:spacing w:val="1"/>
        </w:rPr>
        <w:t xml:space="preserve"> </w:t>
      </w:r>
      <w:r w:rsidRPr="003D52FF">
        <w:rPr>
          <w:rFonts w:asciiTheme="minorBidi" w:hAnsiTheme="minorBidi" w:cstheme="minorBidi"/>
        </w:rPr>
        <w:t>2003).</w:t>
      </w:r>
      <w:r w:rsidRPr="003D52FF">
        <w:rPr>
          <w:rFonts w:asciiTheme="minorBidi" w:hAnsiTheme="minorBidi" w:cstheme="minorBidi"/>
          <w:spacing w:val="-12"/>
        </w:rPr>
        <w:t xml:space="preserve"> </w:t>
      </w:r>
      <w:r w:rsidRPr="003D52FF">
        <w:rPr>
          <w:rFonts w:asciiTheme="minorBidi" w:hAnsiTheme="minorBidi" w:cstheme="minorBidi"/>
        </w:rPr>
        <w:t>Yeasts</w:t>
      </w:r>
      <w:r w:rsidRPr="003D52FF">
        <w:rPr>
          <w:rFonts w:asciiTheme="minorBidi" w:hAnsiTheme="minorBidi" w:cstheme="minorBidi"/>
          <w:spacing w:val="-5"/>
        </w:rPr>
        <w:t xml:space="preserve"> </w:t>
      </w:r>
      <w:r w:rsidRPr="003D52FF">
        <w:rPr>
          <w:rFonts w:asciiTheme="minorBidi" w:hAnsiTheme="minorBidi" w:cstheme="minorBidi"/>
        </w:rPr>
        <w:t>are,</w:t>
      </w:r>
      <w:r w:rsidRPr="003D52FF">
        <w:rPr>
          <w:rFonts w:asciiTheme="minorBidi" w:hAnsiTheme="minorBidi" w:cstheme="minorBidi"/>
          <w:spacing w:val="-7"/>
        </w:rPr>
        <w:t xml:space="preserve"> </w:t>
      </w:r>
      <w:r w:rsidRPr="003D52FF">
        <w:rPr>
          <w:rFonts w:asciiTheme="minorBidi" w:hAnsiTheme="minorBidi" w:cstheme="minorBidi"/>
        </w:rPr>
        <w:t>therefore,</w:t>
      </w:r>
      <w:r w:rsidRPr="003D52FF">
        <w:rPr>
          <w:rFonts w:asciiTheme="minorBidi" w:hAnsiTheme="minorBidi" w:cstheme="minorBidi"/>
          <w:spacing w:val="-6"/>
        </w:rPr>
        <w:t xml:space="preserve"> </w:t>
      </w:r>
      <w:r w:rsidRPr="003D52FF">
        <w:rPr>
          <w:rFonts w:asciiTheme="minorBidi" w:hAnsiTheme="minorBidi" w:cstheme="minorBidi"/>
        </w:rPr>
        <w:t>an</w:t>
      </w:r>
      <w:r w:rsidRPr="003D52FF">
        <w:rPr>
          <w:rFonts w:asciiTheme="minorBidi" w:hAnsiTheme="minorBidi" w:cstheme="minorBidi"/>
          <w:spacing w:val="-10"/>
        </w:rPr>
        <w:t xml:space="preserve"> </w:t>
      </w:r>
      <w:r w:rsidRPr="003D52FF">
        <w:rPr>
          <w:rFonts w:asciiTheme="minorBidi" w:hAnsiTheme="minorBidi" w:cstheme="minorBidi"/>
        </w:rPr>
        <w:t>ideal</w:t>
      </w:r>
      <w:r w:rsidRPr="003D52FF">
        <w:rPr>
          <w:rFonts w:asciiTheme="minorBidi" w:hAnsiTheme="minorBidi" w:cstheme="minorBidi"/>
          <w:spacing w:val="-8"/>
        </w:rPr>
        <w:t xml:space="preserve"> </w:t>
      </w:r>
      <w:r w:rsidRPr="003D52FF">
        <w:rPr>
          <w:rFonts w:asciiTheme="minorBidi" w:hAnsiTheme="minorBidi" w:cstheme="minorBidi"/>
        </w:rPr>
        <w:t>organism</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understanding</w:t>
      </w:r>
      <w:r w:rsidRPr="003D52FF">
        <w:rPr>
          <w:rFonts w:asciiTheme="minorBidi" w:hAnsiTheme="minorBidi" w:cstheme="minorBidi"/>
          <w:spacing w:val="-7"/>
        </w:rPr>
        <w:t xml:space="preserve"> </w:t>
      </w:r>
      <w:r w:rsidRPr="003D52FF">
        <w:rPr>
          <w:rFonts w:asciiTheme="minorBidi" w:hAnsiTheme="minorBidi" w:cstheme="minorBidi"/>
        </w:rPr>
        <w:t>this</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7"/>
        </w:rPr>
        <w:t xml:space="preserve"> </w:t>
      </w:r>
      <w:r w:rsidRPr="003D52FF">
        <w:rPr>
          <w:rFonts w:asciiTheme="minorBidi" w:hAnsiTheme="minorBidi" w:cstheme="minorBidi"/>
        </w:rPr>
        <w:t>inside</w:t>
      </w:r>
      <w:r w:rsidRPr="003D52FF">
        <w:rPr>
          <w:rFonts w:asciiTheme="minorBidi" w:hAnsiTheme="minorBidi" w:cstheme="minorBidi"/>
          <w:spacing w:val="-73"/>
        </w:rPr>
        <w:t xml:space="preserve"> </w:t>
      </w:r>
      <w:r w:rsidRPr="003D52FF">
        <w:rPr>
          <w:rFonts w:asciiTheme="minorBidi" w:hAnsiTheme="minorBidi" w:cstheme="minorBidi"/>
        </w:rPr>
        <w:t>peroxisomes. The β-oxidation of fatty acid pathway is well characterised, and the</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8"/>
        </w:rPr>
        <w:t xml:space="preserve"> </w:t>
      </w:r>
      <w:r w:rsidRPr="003D52FF">
        <w:rPr>
          <w:rFonts w:asciiTheme="minorBidi" w:hAnsiTheme="minorBidi" w:cstheme="minorBidi"/>
        </w:rPr>
        <w:t>are</w:t>
      </w:r>
      <w:r w:rsidRPr="003D52FF">
        <w:rPr>
          <w:rFonts w:asciiTheme="minorBidi" w:hAnsiTheme="minorBidi" w:cstheme="minorBidi"/>
          <w:spacing w:val="-7"/>
        </w:rPr>
        <w:t xml:space="preserve"> </w:t>
      </w:r>
      <w:r w:rsidRPr="003D52FF">
        <w:rPr>
          <w:rFonts w:asciiTheme="minorBidi" w:hAnsiTheme="minorBidi" w:cstheme="minorBidi"/>
        </w:rPr>
        <w:t>evolutionarily</w:t>
      </w:r>
      <w:r w:rsidRPr="003D52FF">
        <w:rPr>
          <w:rFonts w:asciiTheme="minorBidi" w:hAnsiTheme="minorBidi" w:cstheme="minorBidi"/>
          <w:spacing w:val="-8"/>
        </w:rPr>
        <w:t xml:space="preserve"> </w:t>
      </w:r>
      <w:r w:rsidRPr="003D52FF">
        <w:rPr>
          <w:rFonts w:asciiTheme="minorBidi" w:hAnsiTheme="minorBidi" w:cstheme="minorBidi"/>
        </w:rPr>
        <w:t>conserved.</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genes</w:t>
      </w:r>
      <w:r w:rsidRPr="003D52FF">
        <w:rPr>
          <w:rFonts w:asciiTheme="minorBidi" w:hAnsiTheme="minorBidi" w:cstheme="minorBidi"/>
          <w:spacing w:val="-8"/>
        </w:rPr>
        <w:t xml:space="preserve"> </w:t>
      </w:r>
      <w:r w:rsidRPr="003D52FF">
        <w:rPr>
          <w:rFonts w:asciiTheme="minorBidi" w:hAnsiTheme="minorBidi" w:cstheme="minorBidi"/>
        </w:rPr>
        <w:t>encoding</w:t>
      </w:r>
      <w:r w:rsidRPr="003D52FF">
        <w:rPr>
          <w:rFonts w:asciiTheme="minorBidi" w:hAnsiTheme="minorBidi" w:cstheme="minorBidi"/>
          <w:spacing w:val="-13"/>
        </w:rPr>
        <w:t xml:space="preserve"> </w:t>
      </w:r>
      <w:r w:rsidRPr="003D52FF">
        <w:rPr>
          <w:rFonts w:asciiTheme="minorBidi" w:hAnsiTheme="minorBidi" w:cstheme="minorBidi"/>
        </w:rPr>
        <w:t>these</w:t>
      </w:r>
      <w:r w:rsidRPr="003D52FF">
        <w:rPr>
          <w:rFonts w:asciiTheme="minorBidi" w:hAnsiTheme="minorBidi" w:cstheme="minorBidi"/>
          <w:spacing w:val="-13"/>
        </w:rPr>
        <w:t xml:space="preserve"> </w:t>
      </w:r>
      <w:r w:rsidRPr="003D52FF">
        <w:rPr>
          <w:rFonts w:asciiTheme="minorBidi" w:hAnsiTheme="minorBidi" w:cstheme="minorBidi"/>
        </w:rPr>
        <w:t>enzymes</w:t>
      </w:r>
      <w:r w:rsidRPr="003D52FF">
        <w:rPr>
          <w:rFonts w:asciiTheme="minorBidi" w:hAnsiTheme="minorBidi" w:cstheme="minorBidi"/>
          <w:spacing w:val="-8"/>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readily</w:t>
      </w:r>
      <w:r w:rsidRPr="003D52FF">
        <w:rPr>
          <w:rFonts w:asciiTheme="minorBidi" w:hAnsiTheme="minorBidi" w:cstheme="minorBidi"/>
          <w:spacing w:val="-73"/>
        </w:rPr>
        <w:t xml:space="preserve"> </w:t>
      </w:r>
      <w:r w:rsidRPr="003D52FF">
        <w:rPr>
          <w:rFonts w:asciiTheme="minorBidi" w:hAnsiTheme="minorBidi" w:cstheme="minorBidi"/>
        </w:rPr>
        <w:t>detectable using bioinformatic methods. So far, bioinformatics, frequently combined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6"/>
        </w:rPr>
        <w:t xml:space="preserve"> </w:t>
      </w:r>
      <w:r w:rsidRPr="003D52FF">
        <w:rPr>
          <w:rFonts w:asciiTheme="minorBidi" w:hAnsiTheme="minorBidi" w:cstheme="minorBidi"/>
        </w:rPr>
        <w:t>experimental</w:t>
      </w:r>
      <w:r w:rsidRPr="003D52FF">
        <w:rPr>
          <w:rFonts w:asciiTheme="minorBidi" w:hAnsiTheme="minorBidi" w:cstheme="minorBidi"/>
          <w:spacing w:val="-18"/>
        </w:rPr>
        <w:t xml:space="preserve"> </w:t>
      </w:r>
      <w:r w:rsidRPr="003D52FF">
        <w:rPr>
          <w:rFonts w:asciiTheme="minorBidi" w:hAnsiTheme="minorBidi" w:cstheme="minorBidi"/>
        </w:rPr>
        <w:t>data,</w:t>
      </w:r>
      <w:r w:rsidRPr="003D52FF">
        <w:rPr>
          <w:rFonts w:asciiTheme="minorBidi" w:hAnsiTheme="minorBidi" w:cstheme="minorBidi"/>
          <w:spacing w:val="-22"/>
        </w:rPr>
        <w:t xml:space="preserve"> </w:t>
      </w:r>
      <w:r w:rsidRPr="003D52FF">
        <w:rPr>
          <w:rFonts w:asciiTheme="minorBidi" w:hAnsiTheme="minorBidi" w:cstheme="minorBidi"/>
        </w:rPr>
        <w:t>has</w:t>
      </w:r>
      <w:r w:rsidRPr="003D52FF">
        <w:rPr>
          <w:rFonts w:asciiTheme="minorBidi" w:hAnsiTheme="minorBidi" w:cstheme="minorBidi"/>
          <w:spacing w:val="-22"/>
        </w:rPr>
        <w:t xml:space="preserve"> </w:t>
      </w:r>
      <w:r w:rsidRPr="003D52FF">
        <w:rPr>
          <w:rFonts w:asciiTheme="minorBidi" w:hAnsiTheme="minorBidi" w:cstheme="minorBidi"/>
        </w:rPr>
        <w:t>revealed</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presence</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β-oxidation</w:t>
      </w:r>
      <w:r w:rsidRPr="003D52FF">
        <w:rPr>
          <w:rFonts w:asciiTheme="minorBidi" w:hAnsiTheme="minorBidi" w:cstheme="minorBidi"/>
          <w:spacing w:val="-17"/>
        </w:rPr>
        <w:t xml:space="preserve"> </w:t>
      </w:r>
      <w:r w:rsidRPr="003D52FF">
        <w:rPr>
          <w:rFonts w:asciiTheme="minorBidi" w:hAnsiTheme="minorBidi" w:cstheme="minorBidi"/>
        </w:rPr>
        <w:t>systems</w:t>
      </w:r>
      <w:r w:rsidRPr="003D52FF">
        <w:rPr>
          <w:rFonts w:asciiTheme="minorBidi" w:hAnsiTheme="minorBidi" w:cstheme="minorBidi"/>
          <w:spacing w:val="-72"/>
        </w:rPr>
        <w:t xml:space="preserve"> </w:t>
      </w:r>
      <w:r w:rsidRPr="003D52FF">
        <w:rPr>
          <w:rFonts w:asciiTheme="minorBidi" w:hAnsiTheme="minorBidi" w:cstheme="minorBidi"/>
        </w:rPr>
        <w:t>in all fungi and in basidiomycetes and certain clades of ascomycetes, an additional</w:t>
      </w:r>
      <w:r w:rsidRPr="003D52FF">
        <w:rPr>
          <w:rFonts w:asciiTheme="minorBidi" w:hAnsiTheme="minorBidi" w:cstheme="minorBidi"/>
          <w:spacing w:val="1"/>
        </w:rPr>
        <w:t xml:space="preserve"> </w:t>
      </w:r>
      <w:r w:rsidRPr="003D52FF">
        <w:rPr>
          <w:rFonts w:asciiTheme="minorBidi" w:hAnsiTheme="minorBidi" w:cstheme="minorBidi"/>
          <w:spacing w:val="-1"/>
        </w:rPr>
        <w:t>mitochondrial</w:t>
      </w:r>
      <w:r w:rsidRPr="003D52FF">
        <w:rPr>
          <w:rFonts w:asciiTheme="minorBidi" w:hAnsiTheme="minorBidi" w:cstheme="minorBidi"/>
          <w:spacing w:val="-7"/>
        </w:rPr>
        <w:t xml:space="preserve"> </w:t>
      </w:r>
      <w:r w:rsidRPr="003D52FF">
        <w:rPr>
          <w:rFonts w:asciiTheme="minorBidi" w:hAnsiTheme="minorBidi" w:cstheme="minorBidi"/>
          <w:spacing w:val="-1"/>
        </w:rPr>
        <w:t>β-oxidation</w:t>
      </w:r>
      <w:r w:rsidRPr="003D52FF">
        <w:rPr>
          <w:rFonts w:asciiTheme="minorBidi" w:hAnsiTheme="minorBidi" w:cstheme="minorBidi"/>
          <w:spacing w:val="-12"/>
        </w:rPr>
        <w:t xml:space="preserve"> </w:t>
      </w:r>
      <w:r w:rsidRPr="003D52FF">
        <w:rPr>
          <w:rFonts w:asciiTheme="minorBidi" w:hAnsiTheme="minorBidi" w:cstheme="minorBidi"/>
          <w:spacing w:val="-1"/>
        </w:rPr>
        <w:t>system</w:t>
      </w:r>
      <w:r w:rsidRPr="003D52FF">
        <w:rPr>
          <w:rFonts w:asciiTheme="minorBidi" w:hAnsiTheme="minorBidi" w:cstheme="minorBidi"/>
          <w:spacing w:val="-20"/>
        </w:rPr>
        <w:t xml:space="preserve"> </w:t>
      </w:r>
      <w:r w:rsidRPr="003D52FF">
        <w:rPr>
          <w:rFonts w:asciiTheme="minorBidi" w:hAnsiTheme="minorBidi" w:cstheme="minorBidi"/>
          <w:spacing w:val="-1"/>
        </w:rPr>
        <w:t>is</w:t>
      </w:r>
      <w:r w:rsidRPr="003D52FF">
        <w:rPr>
          <w:rFonts w:asciiTheme="minorBidi" w:hAnsiTheme="minorBidi" w:cstheme="minorBidi"/>
          <w:spacing w:val="-13"/>
        </w:rPr>
        <w:t xml:space="preserve"> </w:t>
      </w:r>
      <w:r w:rsidRPr="003D52FF">
        <w:rPr>
          <w:rFonts w:asciiTheme="minorBidi" w:hAnsiTheme="minorBidi" w:cstheme="minorBidi"/>
          <w:spacing w:val="-1"/>
        </w:rPr>
        <w:t>present</w:t>
      </w:r>
      <w:r w:rsidRPr="003D52FF">
        <w:rPr>
          <w:rFonts w:asciiTheme="minorBidi" w:hAnsiTheme="minorBidi" w:cstheme="minorBidi"/>
          <w:spacing w:val="-16"/>
        </w:rPr>
        <w:t xml:space="preserve"> </w:t>
      </w:r>
      <w:r w:rsidRPr="003D52FF">
        <w:rPr>
          <w:rFonts w:asciiTheme="minorBidi" w:hAnsiTheme="minorBidi" w:cstheme="minorBidi"/>
          <w:spacing w:val="-1"/>
        </w:rPr>
        <w:t>(Trotter,</w:t>
      </w:r>
      <w:r w:rsidRPr="003D52FF">
        <w:rPr>
          <w:rFonts w:asciiTheme="minorBidi" w:hAnsiTheme="minorBidi" w:cstheme="minorBidi"/>
          <w:spacing w:val="-17"/>
        </w:rPr>
        <w:t xml:space="preserve"> </w:t>
      </w:r>
      <w:r w:rsidRPr="003D52FF">
        <w:rPr>
          <w:rFonts w:asciiTheme="minorBidi" w:hAnsiTheme="minorBidi" w:cstheme="minorBidi"/>
          <w:spacing w:val="-1"/>
        </w:rPr>
        <w:t>2001).</w:t>
      </w:r>
      <w:r w:rsidRPr="003D52FF">
        <w:rPr>
          <w:rFonts w:asciiTheme="minorBidi" w:hAnsiTheme="minorBidi" w:cstheme="minorBidi"/>
          <w:spacing w:val="-13"/>
        </w:rPr>
        <w:t xml:space="preserve"> </w:t>
      </w:r>
      <w:r w:rsidRPr="003D52FF">
        <w:rPr>
          <w:rFonts w:asciiTheme="minorBidi" w:hAnsiTheme="minorBidi" w:cstheme="minorBidi"/>
          <w:spacing w:val="-1"/>
        </w:rPr>
        <w:t>However,</w:t>
      </w:r>
      <w:r w:rsidRPr="003D52FF">
        <w:rPr>
          <w:rFonts w:asciiTheme="minorBidi" w:hAnsiTheme="minorBidi" w:cstheme="minorBidi"/>
          <w:spacing w:val="-13"/>
        </w:rPr>
        <w:t xml:space="preserve"> </w:t>
      </w:r>
      <w:r w:rsidRPr="003D52FF">
        <w:rPr>
          <w:rFonts w:asciiTheme="minorBidi" w:hAnsiTheme="minorBidi" w:cstheme="minorBidi"/>
          <w:spacing w:val="-1"/>
        </w:rPr>
        <w:t>in</w:t>
      </w:r>
      <w:r w:rsidRPr="003D52FF">
        <w:rPr>
          <w:rFonts w:asciiTheme="minorBidi" w:hAnsiTheme="minorBidi" w:cstheme="minorBidi"/>
          <w:spacing w:val="-13"/>
        </w:rPr>
        <w:t xml:space="preserve"> </w:t>
      </w:r>
      <w:r w:rsidRPr="003D52FF">
        <w:rPr>
          <w:rFonts w:asciiTheme="minorBidi" w:hAnsiTheme="minorBidi" w:cstheme="minorBidi"/>
          <w:spacing w:val="-1"/>
        </w:rPr>
        <w:t>the</w:t>
      </w:r>
      <w:r w:rsidRPr="003D52FF">
        <w:rPr>
          <w:rFonts w:asciiTheme="minorBidi" w:hAnsiTheme="minorBidi" w:cstheme="minorBidi"/>
          <w:spacing w:val="-12"/>
        </w:rPr>
        <w:t xml:space="preserve"> </w:t>
      </w:r>
      <w:r w:rsidRPr="003D52FF">
        <w:rPr>
          <w:rFonts w:asciiTheme="minorBidi" w:hAnsiTheme="minorBidi" w:cstheme="minorBidi"/>
        </w:rPr>
        <w:t>case</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i/>
        </w:rPr>
        <w:t>S.</w:t>
      </w:r>
      <w:r w:rsidRPr="003D52FF">
        <w:rPr>
          <w:rFonts w:asciiTheme="minorBidi" w:hAnsiTheme="minorBidi" w:cstheme="minorBidi"/>
          <w:i/>
          <w:spacing w:val="-65"/>
        </w:rPr>
        <w:t xml:space="preserve"> </w:t>
      </w:r>
      <w:r w:rsidRPr="003D52FF">
        <w:rPr>
          <w:rFonts w:asciiTheme="minorBidi" w:hAnsiTheme="minorBidi" w:cstheme="minorBidi"/>
          <w:i/>
        </w:rPr>
        <w:t>pombe</w:t>
      </w:r>
      <w:r w:rsidRPr="003D52FF">
        <w:rPr>
          <w:rFonts w:asciiTheme="minorBidi" w:hAnsiTheme="minorBidi" w:cstheme="minorBidi"/>
        </w:rPr>
        <w:t>, the pathway of fatty acid β-oxidation has not been studied extensively. Only</w:t>
      </w:r>
      <w:r w:rsidRPr="003D52FF">
        <w:rPr>
          <w:rFonts w:asciiTheme="minorBidi" w:hAnsiTheme="minorBidi" w:cstheme="minorBidi"/>
          <w:spacing w:val="1"/>
        </w:rPr>
        <w:t xml:space="preserve"> </w:t>
      </w:r>
      <w:r w:rsidRPr="003D52FF">
        <w:rPr>
          <w:rFonts w:asciiTheme="minorBidi" w:hAnsiTheme="minorBidi" w:cstheme="minorBidi"/>
        </w:rPr>
        <w:t>one</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rPr>
        <w:t>focused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particular,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process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 fission by dynamin-related proteins (DRPs). In this study, peroxisomes</w:t>
      </w:r>
      <w:r w:rsidRPr="003D52FF">
        <w:rPr>
          <w:rFonts w:asciiTheme="minorBidi" w:hAnsiTheme="minorBidi" w:cstheme="minorBidi"/>
          <w:spacing w:val="1"/>
        </w:rPr>
        <w:t xml:space="preserve"> </w:t>
      </w:r>
      <w:r w:rsidRPr="003D52FF">
        <w:rPr>
          <w:rFonts w:asciiTheme="minorBidi" w:hAnsiTheme="minorBidi" w:cstheme="minorBidi"/>
          <w:spacing w:val="-1"/>
        </w:rPr>
        <w:t>were</w:t>
      </w:r>
      <w:r w:rsidRPr="003D52FF">
        <w:rPr>
          <w:rFonts w:asciiTheme="minorBidi" w:hAnsiTheme="minorBidi" w:cstheme="minorBidi"/>
          <w:spacing w:val="-14"/>
        </w:rPr>
        <w:t xml:space="preserve"> </w:t>
      </w:r>
      <w:r w:rsidRPr="003D52FF">
        <w:rPr>
          <w:rFonts w:asciiTheme="minorBidi" w:hAnsiTheme="minorBidi" w:cstheme="minorBidi"/>
        </w:rPr>
        <w:t>labelled</w:t>
      </w:r>
      <w:r w:rsidRPr="003D52FF">
        <w:rPr>
          <w:rFonts w:asciiTheme="minorBidi" w:hAnsiTheme="minorBidi" w:cstheme="minorBidi"/>
          <w:spacing w:val="-19"/>
        </w:rPr>
        <w:t xml:space="preserve"> </w:t>
      </w:r>
      <w:r w:rsidRPr="003D52FF">
        <w:rPr>
          <w:rFonts w:asciiTheme="minorBidi" w:hAnsiTheme="minorBidi" w:cstheme="minorBidi"/>
        </w:rPr>
        <w:t>with</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fluorescent</w:t>
      </w:r>
      <w:r w:rsidRPr="003D52FF">
        <w:rPr>
          <w:rFonts w:asciiTheme="minorBidi" w:hAnsiTheme="minorBidi" w:cstheme="minorBidi"/>
          <w:spacing w:val="-15"/>
        </w:rPr>
        <w:t xml:space="preserve"> </w:t>
      </w:r>
      <w:r w:rsidRPr="003D52FF">
        <w:rPr>
          <w:rFonts w:asciiTheme="minorBidi" w:hAnsiTheme="minorBidi" w:cstheme="minorBidi"/>
        </w:rPr>
        <w:t>peroxisomal</w:t>
      </w:r>
      <w:r w:rsidRPr="003D52FF">
        <w:rPr>
          <w:rFonts w:asciiTheme="minorBidi" w:hAnsiTheme="minorBidi" w:cstheme="minorBidi"/>
          <w:spacing w:val="-11"/>
        </w:rPr>
        <w:t xml:space="preserve"> </w:t>
      </w:r>
      <w:r w:rsidRPr="003D52FF">
        <w:rPr>
          <w:rFonts w:asciiTheme="minorBidi" w:hAnsiTheme="minorBidi" w:cstheme="minorBidi"/>
        </w:rPr>
        <w:t>reporter</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14"/>
        </w:rPr>
        <w:t xml:space="preserve"> </w:t>
      </w:r>
      <w:r w:rsidRPr="003D52FF">
        <w:rPr>
          <w:rFonts w:asciiTheme="minorBidi" w:hAnsiTheme="minorBidi" w:cstheme="minorBidi"/>
        </w:rPr>
        <w:t>shown</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proliferate</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the presence of oleate, suggesting a role in fatty acid degradation (Jourdain et al.,</w:t>
      </w:r>
      <w:r w:rsidRPr="003D52FF">
        <w:rPr>
          <w:rFonts w:asciiTheme="minorBidi" w:hAnsiTheme="minorBidi" w:cstheme="minorBidi"/>
          <w:spacing w:val="1"/>
        </w:rPr>
        <w:t xml:space="preserve"> </w:t>
      </w:r>
      <w:r w:rsidRPr="003D52FF">
        <w:rPr>
          <w:rFonts w:asciiTheme="minorBidi" w:hAnsiTheme="minorBidi" w:cstheme="minorBidi"/>
        </w:rPr>
        <w:t>2008).</w:t>
      </w:r>
    </w:p>
    <w:p w14:paraId="4CC1C83D" w14:textId="77777777" w:rsidR="00CF52B0" w:rsidRPr="003D52FF" w:rsidRDefault="00CF52B0">
      <w:pPr>
        <w:pStyle w:val="BodyText"/>
        <w:spacing w:before="5"/>
        <w:rPr>
          <w:rFonts w:asciiTheme="minorBidi" w:hAnsiTheme="minorBidi" w:cstheme="minorBidi"/>
          <w:sz w:val="33"/>
        </w:rPr>
      </w:pPr>
    </w:p>
    <w:p w14:paraId="412B9A03"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Our screening indeed identified that the core machinery for peroxisome biogenesis is</w:t>
      </w:r>
      <w:r w:rsidRPr="003D52FF">
        <w:rPr>
          <w:rFonts w:asciiTheme="minorBidi" w:hAnsiTheme="minorBidi" w:cstheme="minorBidi"/>
          <w:spacing w:val="-72"/>
        </w:rPr>
        <w:t xml:space="preserve"> </w:t>
      </w:r>
      <w:r w:rsidRPr="003D52FF">
        <w:rPr>
          <w:rFonts w:asciiTheme="minorBidi" w:hAnsiTheme="minorBidi" w:cstheme="minorBidi"/>
        </w:rPr>
        <w:t xml:space="preserve">present in </w:t>
      </w:r>
      <w:r w:rsidRPr="003D52FF">
        <w:rPr>
          <w:rFonts w:asciiTheme="minorBidi" w:hAnsiTheme="minorBidi" w:cstheme="minorBidi"/>
          <w:i/>
        </w:rPr>
        <w:t xml:space="preserve">S. pombe, </w:t>
      </w:r>
      <w:r w:rsidRPr="003D52FF">
        <w:rPr>
          <w:rFonts w:asciiTheme="minorBidi" w:hAnsiTheme="minorBidi" w:cstheme="minorBidi"/>
        </w:rPr>
        <w:t>and this agrees with a previous bioinformatic study (Kiel et al.,</w:t>
      </w:r>
      <w:r w:rsidRPr="003D52FF">
        <w:rPr>
          <w:rFonts w:asciiTheme="minorBidi" w:hAnsiTheme="minorBidi" w:cstheme="minorBidi"/>
          <w:spacing w:val="1"/>
        </w:rPr>
        <w:t xml:space="preserve"> </w:t>
      </w:r>
      <w:r w:rsidRPr="003D52FF">
        <w:rPr>
          <w:rFonts w:asciiTheme="minorBidi" w:hAnsiTheme="minorBidi" w:cstheme="minorBidi"/>
        </w:rPr>
        <w:t>2006) (Table3.3). However, our screening did not identify any hits for enzymes</w:t>
      </w:r>
      <w:r w:rsidRPr="003D52FF">
        <w:rPr>
          <w:rFonts w:asciiTheme="minorBidi" w:hAnsiTheme="minorBidi" w:cstheme="minorBidi"/>
          <w:spacing w:val="1"/>
        </w:rPr>
        <w:t xml:space="preserve"> </w:t>
      </w:r>
      <w:r w:rsidRPr="003D52FF">
        <w:rPr>
          <w:rFonts w:asciiTheme="minorBidi" w:hAnsiTheme="minorBidi" w:cstheme="minorBidi"/>
        </w:rPr>
        <w:t xml:space="preserve">involved in fatty acid β-oxidation in </w:t>
      </w:r>
      <w:r w:rsidRPr="003D52FF">
        <w:rPr>
          <w:rFonts w:asciiTheme="minorBidi" w:hAnsiTheme="minorBidi" w:cstheme="minorBidi"/>
          <w:i/>
        </w:rPr>
        <w:t>S. pombe</w:t>
      </w:r>
      <w:r w:rsidRPr="003D52FF">
        <w:rPr>
          <w:rFonts w:asciiTheme="minorBidi" w:hAnsiTheme="minorBidi" w:cstheme="minorBidi"/>
        </w:rPr>
        <w:t>, even though peroxisomes have been</w:t>
      </w:r>
      <w:r w:rsidRPr="003D52FF">
        <w:rPr>
          <w:rFonts w:asciiTheme="minorBidi" w:hAnsiTheme="minorBidi" w:cstheme="minorBidi"/>
          <w:spacing w:val="1"/>
        </w:rPr>
        <w:t xml:space="preserve"> </w:t>
      </w:r>
      <w:r w:rsidRPr="003D52FF">
        <w:rPr>
          <w:rFonts w:asciiTheme="minorBidi" w:hAnsiTheme="minorBidi" w:cstheme="minorBidi"/>
        </w:rPr>
        <w:t>suggested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play</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role in</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degradation</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Jourdain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(2008).</w:t>
      </w:r>
      <w:r w:rsidRPr="003D52FF">
        <w:rPr>
          <w:rFonts w:asciiTheme="minorBidi" w:hAnsiTheme="minorBidi" w:cstheme="minorBidi"/>
          <w:spacing w:val="1"/>
        </w:rPr>
        <w:t xml:space="preserve"> </w:t>
      </w:r>
      <w:r w:rsidRPr="003D52FF">
        <w:rPr>
          <w:rFonts w:asciiTheme="minorBidi" w:hAnsiTheme="minorBidi" w:cstheme="minorBidi"/>
        </w:rPr>
        <w:t>Additionally, while enzymes involved in peroxisomal β-oxidation pathway, such as</w:t>
      </w:r>
      <w:r w:rsidRPr="003D52FF">
        <w:rPr>
          <w:rFonts w:asciiTheme="minorBidi" w:hAnsiTheme="minorBidi" w:cstheme="minorBidi"/>
          <w:spacing w:val="1"/>
        </w:rPr>
        <w:t xml:space="preserve"> </w:t>
      </w:r>
      <w:r w:rsidRPr="003D52FF">
        <w:rPr>
          <w:rFonts w:asciiTheme="minorBidi" w:hAnsiTheme="minorBidi" w:cstheme="minorBidi"/>
        </w:rPr>
        <w:t>Acyl-CoA oxidase (ACOX,</w:t>
      </w:r>
      <w:r w:rsidRPr="003D52FF">
        <w:rPr>
          <w:rFonts w:asciiTheme="minorBidi" w:hAnsiTheme="minorBidi" w:cstheme="minorBidi"/>
          <w:spacing w:val="1"/>
        </w:rPr>
        <w:t xml:space="preserve"> </w:t>
      </w:r>
      <w:r w:rsidRPr="003D52FF">
        <w:rPr>
          <w:rFonts w:asciiTheme="minorBidi" w:hAnsiTheme="minorBidi" w:cstheme="minorBidi"/>
        </w:rPr>
        <w:t>POX),</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multifunctional</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MFE2,</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POT1-Acetyl CoA C Acetyltransferase (3-Ketoacyl-CoA thiolase), are present in other</w:t>
      </w:r>
      <w:r w:rsidRPr="003D52FF">
        <w:rPr>
          <w:rFonts w:asciiTheme="minorBidi" w:hAnsiTheme="minorBidi" w:cstheme="minorBidi"/>
          <w:spacing w:val="1"/>
        </w:rPr>
        <w:t xml:space="preserve"> </w:t>
      </w:r>
      <w:r w:rsidRPr="003D52FF">
        <w:rPr>
          <w:rFonts w:asciiTheme="minorBidi" w:hAnsiTheme="minorBidi" w:cstheme="minorBidi"/>
        </w:rPr>
        <w:t>yeasts</w:t>
      </w:r>
      <w:r w:rsidRPr="003D52FF">
        <w:rPr>
          <w:rFonts w:asciiTheme="minorBidi" w:hAnsiTheme="minorBidi" w:cstheme="minorBidi"/>
          <w:spacing w:val="45"/>
        </w:rPr>
        <w:t xml:space="preserve"> </w:t>
      </w:r>
      <w:r w:rsidRPr="003D52FF">
        <w:rPr>
          <w:rFonts w:asciiTheme="minorBidi" w:hAnsiTheme="minorBidi" w:cstheme="minorBidi"/>
        </w:rPr>
        <w:t>like</w:t>
      </w:r>
      <w:r w:rsidRPr="003D52FF">
        <w:rPr>
          <w:rFonts w:asciiTheme="minorBidi" w:hAnsiTheme="minorBidi" w:cstheme="minorBidi"/>
          <w:spacing w:val="48"/>
        </w:rPr>
        <w:t xml:space="preserve"> </w:t>
      </w:r>
      <w:r w:rsidRPr="003D52FF">
        <w:rPr>
          <w:rFonts w:asciiTheme="minorBidi" w:hAnsiTheme="minorBidi" w:cstheme="minorBidi"/>
          <w:i/>
        </w:rPr>
        <w:t>S.</w:t>
      </w:r>
      <w:r w:rsidRPr="003D52FF">
        <w:rPr>
          <w:rFonts w:asciiTheme="minorBidi" w:hAnsiTheme="minorBidi" w:cstheme="minorBidi"/>
          <w:i/>
          <w:spacing w:val="53"/>
        </w:rPr>
        <w:t xml:space="preserve"> </w:t>
      </w:r>
      <w:r w:rsidRPr="003D52FF">
        <w:rPr>
          <w:rFonts w:asciiTheme="minorBidi" w:hAnsiTheme="minorBidi" w:cstheme="minorBidi"/>
          <w:i/>
        </w:rPr>
        <w:t>cerevisiae</w:t>
      </w:r>
      <w:r w:rsidRPr="003D52FF">
        <w:rPr>
          <w:rFonts w:asciiTheme="minorBidi" w:hAnsiTheme="minorBidi" w:cstheme="minorBidi"/>
          <w:i/>
          <w:spacing w:val="56"/>
        </w:rPr>
        <w:t xml:space="preserve"> </w:t>
      </w:r>
      <w:r w:rsidRPr="003D52FF">
        <w:rPr>
          <w:rFonts w:asciiTheme="minorBidi" w:hAnsiTheme="minorBidi" w:cstheme="minorBidi"/>
        </w:rPr>
        <w:t>and</w:t>
      </w:r>
      <w:r w:rsidRPr="003D52FF">
        <w:rPr>
          <w:rFonts w:asciiTheme="minorBidi" w:hAnsiTheme="minorBidi" w:cstheme="minorBidi"/>
          <w:spacing w:val="47"/>
        </w:rPr>
        <w:t xml:space="preserve"> </w:t>
      </w:r>
      <w:r w:rsidRPr="003D52FF">
        <w:rPr>
          <w:rFonts w:asciiTheme="minorBidi" w:hAnsiTheme="minorBidi" w:cstheme="minorBidi"/>
          <w:i/>
        </w:rPr>
        <w:t>D.</w:t>
      </w:r>
      <w:r w:rsidRPr="003D52FF">
        <w:rPr>
          <w:rFonts w:asciiTheme="minorBidi" w:hAnsiTheme="minorBidi" w:cstheme="minorBidi"/>
          <w:i/>
          <w:spacing w:val="53"/>
        </w:rPr>
        <w:t xml:space="preserve"> </w:t>
      </w:r>
      <w:r w:rsidRPr="003D52FF">
        <w:rPr>
          <w:rFonts w:asciiTheme="minorBidi" w:hAnsiTheme="minorBidi" w:cstheme="minorBidi"/>
          <w:i/>
        </w:rPr>
        <w:t>hansenii</w:t>
      </w:r>
      <w:r w:rsidRPr="003D52FF">
        <w:rPr>
          <w:rFonts w:asciiTheme="minorBidi" w:hAnsiTheme="minorBidi" w:cstheme="minorBidi"/>
        </w:rPr>
        <w:t>,</w:t>
      </w:r>
      <w:r w:rsidRPr="003D52FF">
        <w:rPr>
          <w:rFonts w:asciiTheme="minorBidi" w:hAnsiTheme="minorBidi" w:cstheme="minorBidi"/>
          <w:spacing w:val="51"/>
        </w:rPr>
        <w:t xml:space="preserve"> </w:t>
      </w:r>
      <w:r w:rsidRPr="003D52FF">
        <w:rPr>
          <w:rFonts w:asciiTheme="minorBidi" w:hAnsiTheme="minorBidi" w:cstheme="minorBidi"/>
        </w:rPr>
        <w:t>no</w:t>
      </w:r>
      <w:r w:rsidRPr="003D52FF">
        <w:rPr>
          <w:rFonts w:asciiTheme="minorBidi" w:hAnsiTheme="minorBidi" w:cstheme="minorBidi"/>
          <w:spacing w:val="46"/>
        </w:rPr>
        <w:t xml:space="preserve"> </w:t>
      </w:r>
      <w:r w:rsidRPr="003D52FF">
        <w:rPr>
          <w:rFonts w:asciiTheme="minorBidi" w:hAnsiTheme="minorBidi" w:cstheme="minorBidi"/>
        </w:rPr>
        <w:t>matches</w:t>
      </w:r>
      <w:r w:rsidRPr="003D52FF">
        <w:rPr>
          <w:rFonts w:asciiTheme="minorBidi" w:hAnsiTheme="minorBidi" w:cstheme="minorBidi"/>
          <w:spacing w:val="44"/>
        </w:rPr>
        <w:t xml:space="preserve"> </w:t>
      </w:r>
      <w:r w:rsidRPr="003D52FF">
        <w:rPr>
          <w:rFonts w:asciiTheme="minorBidi" w:hAnsiTheme="minorBidi" w:cstheme="minorBidi"/>
        </w:rPr>
        <w:t>were</w:t>
      </w:r>
      <w:r w:rsidRPr="003D52FF">
        <w:rPr>
          <w:rFonts w:asciiTheme="minorBidi" w:hAnsiTheme="minorBidi" w:cstheme="minorBidi"/>
          <w:spacing w:val="46"/>
        </w:rPr>
        <w:t xml:space="preserve"> </w:t>
      </w:r>
      <w:r w:rsidRPr="003D52FF">
        <w:rPr>
          <w:rFonts w:asciiTheme="minorBidi" w:hAnsiTheme="minorBidi" w:cstheme="minorBidi"/>
        </w:rPr>
        <w:t>found</w:t>
      </w:r>
      <w:r w:rsidRPr="003D52FF">
        <w:rPr>
          <w:rFonts w:asciiTheme="minorBidi" w:hAnsiTheme="minorBidi" w:cstheme="minorBidi"/>
          <w:spacing w:val="46"/>
        </w:rPr>
        <w:t xml:space="preserve"> </w:t>
      </w:r>
      <w:r w:rsidRPr="003D52FF">
        <w:rPr>
          <w:rFonts w:asciiTheme="minorBidi" w:hAnsiTheme="minorBidi" w:cstheme="minorBidi"/>
        </w:rPr>
        <w:t>in</w:t>
      </w:r>
      <w:r w:rsidRPr="003D52FF">
        <w:rPr>
          <w:rFonts w:asciiTheme="minorBidi" w:hAnsiTheme="minorBidi" w:cstheme="minorBidi"/>
          <w:spacing w:val="46"/>
        </w:rPr>
        <w:t xml:space="preserve"> </w:t>
      </w:r>
      <w:r w:rsidRPr="003D52FF">
        <w:rPr>
          <w:rFonts w:asciiTheme="minorBidi" w:hAnsiTheme="minorBidi" w:cstheme="minorBidi"/>
          <w:i/>
        </w:rPr>
        <w:t>S.</w:t>
      </w:r>
      <w:r w:rsidRPr="003D52FF">
        <w:rPr>
          <w:rFonts w:asciiTheme="minorBidi" w:hAnsiTheme="minorBidi" w:cstheme="minorBidi"/>
          <w:i/>
          <w:spacing w:val="54"/>
        </w:rPr>
        <w:t xml:space="preserve"> </w:t>
      </w:r>
      <w:r w:rsidRPr="003D52FF">
        <w:rPr>
          <w:rFonts w:asciiTheme="minorBidi" w:hAnsiTheme="minorBidi" w:cstheme="minorBidi"/>
          <w:i/>
        </w:rPr>
        <w:t>pombe</w:t>
      </w:r>
      <w:r w:rsidRPr="003D52FF">
        <w:rPr>
          <w:rFonts w:asciiTheme="minorBidi" w:hAnsiTheme="minorBidi" w:cstheme="minorBidi"/>
        </w:rPr>
        <w:t>.</w:t>
      </w:r>
    </w:p>
    <w:p w14:paraId="40C0345D"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8A5B45F" w14:textId="77777777" w:rsidR="00CF52B0" w:rsidRPr="003D52FF" w:rsidRDefault="00000000">
      <w:pPr>
        <w:pStyle w:val="BodyText"/>
        <w:spacing w:before="62" w:line="340" w:lineRule="auto"/>
        <w:ind w:left="1160" w:right="1158"/>
        <w:jc w:val="both"/>
        <w:rPr>
          <w:rFonts w:asciiTheme="minorBidi" w:hAnsiTheme="minorBidi" w:cstheme="minorBidi"/>
        </w:rPr>
      </w:pPr>
      <w:r w:rsidRPr="003D52FF">
        <w:rPr>
          <w:rFonts w:asciiTheme="minorBidi" w:hAnsiTheme="minorBidi" w:cstheme="minorBidi"/>
        </w:rPr>
        <w:lastRenderedPageBreak/>
        <w:t>Furthermore, a search for mitochondrial</w:t>
      </w:r>
      <w:r w:rsidRPr="003D52FF">
        <w:rPr>
          <w:rFonts w:asciiTheme="minorBidi" w:hAnsiTheme="minorBidi" w:cstheme="minorBidi"/>
          <w:spacing w:val="1"/>
        </w:rPr>
        <w:t xml:space="preserve"> </w:t>
      </w:r>
      <w:r w:rsidRPr="003D52FF">
        <w:rPr>
          <w:rFonts w:asciiTheme="minorBidi" w:hAnsiTheme="minorBidi" w:cstheme="minorBidi"/>
        </w:rPr>
        <w:t>β-oxidation proteins, including Acyl-CoA</w:t>
      </w:r>
      <w:r w:rsidRPr="003D52FF">
        <w:rPr>
          <w:rFonts w:asciiTheme="minorBidi" w:hAnsiTheme="minorBidi" w:cstheme="minorBidi"/>
          <w:spacing w:val="1"/>
        </w:rPr>
        <w:t xml:space="preserve"> </w:t>
      </w:r>
      <w:r w:rsidRPr="003D52FF">
        <w:rPr>
          <w:rFonts w:asciiTheme="minorBidi" w:hAnsiTheme="minorBidi" w:cstheme="minorBidi"/>
        </w:rPr>
        <w:t xml:space="preserve">dehydrogenases (ACAD) and Enoyl-CoA hydratase, against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yielded no</w:t>
      </w:r>
      <w:r w:rsidRPr="003D52FF">
        <w:rPr>
          <w:rFonts w:asciiTheme="minorBidi" w:hAnsiTheme="minorBidi" w:cstheme="minorBidi"/>
          <w:spacing w:val="1"/>
        </w:rPr>
        <w:t xml:space="preserve"> </w:t>
      </w:r>
      <w:r w:rsidRPr="003D52FF">
        <w:rPr>
          <w:rFonts w:asciiTheme="minorBidi" w:hAnsiTheme="minorBidi" w:cstheme="minorBidi"/>
        </w:rPr>
        <w:t>results.</w:t>
      </w:r>
    </w:p>
    <w:p w14:paraId="78055928" w14:textId="77777777" w:rsidR="00CF52B0" w:rsidRPr="003D52FF" w:rsidRDefault="00CF52B0">
      <w:pPr>
        <w:pStyle w:val="BodyText"/>
        <w:spacing w:before="7"/>
        <w:rPr>
          <w:rFonts w:asciiTheme="minorBidi" w:hAnsiTheme="minorBidi" w:cstheme="minorBidi"/>
          <w:sz w:val="35"/>
        </w:rPr>
      </w:pPr>
    </w:p>
    <w:p w14:paraId="003A39AA" w14:textId="77777777" w:rsidR="00CF52B0" w:rsidRPr="003D52FF" w:rsidRDefault="00000000">
      <w:pPr>
        <w:spacing w:line="232" w:lineRule="auto"/>
        <w:ind w:left="1160" w:right="1172"/>
        <w:jc w:val="both"/>
        <w:rPr>
          <w:rFonts w:asciiTheme="minorBidi" w:hAnsiTheme="minorBidi" w:cstheme="minorBidi"/>
          <w:sz w:val="20"/>
        </w:rPr>
      </w:pPr>
      <w:bookmarkStart w:id="215" w:name="_bookmark128"/>
      <w:bookmarkEnd w:id="215"/>
      <w:r w:rsidRPr="003D52FF">
        <w:rPr>
          <w:rFonts w:asciiTheme="minorBidi" w:hAnsiTheme="minorBidi" w:cstheme="minorBidi"/>
          <w:b/>
          <w:color w:val="1F4E79"/>
          <w:sz w:val="20"/>
        </w:rPr>
        <w:t xml:space="preserve">Table 3. 3 The core machinery for peroxisome biogenesis in </w:t>
      </w:r>
      <w:r w:rsidRPr="003D52FF">
        <w:rPr>
          <w:rFonts w:asciiTheme="minorBidi" w:hAnsiTheme="minorBidi" w:cstheme="minorBidi"/>
          <w:b/>
          <w:i/>
          <w:color w:val="1F4E79"/>
          <w:sz w:val="20"/>
        </w:rPr>
        <w:t xml:space="preserve">S. pombe </w:t>
      </w:r>
      <w:r w:rsidRPr="003D52FF">
        <w:rPr>
          <w:rFonts w:asciiTheme="minorBidi" w:hAnsiTheme="minorBidi" w:cstheme="minorBidi"/>
          <w:color w:val="1F4E79"/>
          <w:sz w:val="20"/>
        </w:rPr>
        <w:t>(modified from Kiel et 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2006).</w:t>
      </w:r>
    </w:p>
    <w:p w14:paraId="54C2D20C" w14:textId="77777777" w:rsidR="00CF52B0" w:rsidRPr="003D52FF" w:rsidRDefault="00CF52B0">
      <w:pPr>
        <w:pStyle w:val="BodyText"/>
        <w:spacing w:before="6" w:after="1"/>
        <w:rPr>
          <w:rFonts w:asciiTheme="minorBidi" w:hAnsiTheme="minorBidi" w:cstheme="minorBidi"/>
          <w:sz w:val="16"/>
        </w:rPr>
      </w:pPr>
    </w:p>
    <w:tbl>
      <w:tblPr>
        <w:tblW w:w="0" w:type="auto"/>
        <w:tblInd w:w="2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3078"/>
        <w:gridCol w:w="2310"/>
      </w:tblGrid>
      <w:tr w:rsidR="00CF52B0" w:rsidRPr="003D52FF" w14:paraId="42F74597" w14:textId="77777777">
        <w:trPr>
          <w:trHeight w:val="700"/>
        </w:trPr>
        <w:tc>
          <w:tcPr>
            <w:tcW w:w="759" w:type="dxa"/>
          </w:tcPr>
          <w:p w14:paraId="51010567" w14:textId="77777777" w:rsidR="00CF52B0" w:rsidRPr="003D52FF" w:rsidRDefault="00CF52B0">
            <w:pPr>
              <w:pStyle w:val="TableParagraph"/>
              <w:spacing w:before="1"/>
              <w:rPr>
                <w:rFonts w:asciiTheme="minorBidi" w:hAnsiTheme="minorBidi" w:cstheme="minorBidi"/>
              </w:rPr>
            </w:pPr>
          </w:p>
          <w:p w14:paraId="2F392FFD" w14:textId="77777777" w:rsidR="00CF52B0" w:rsidRPr="003D52FF" w:rsidRDefault="00000000">
            <w:pPr>
              <w:pStyle w:val="TableParagraph"/>
              <w:ind w:left="98" w:right="88"/>
              <w:jc w:val="center"/>
              <w:rPr>
                <w:rFonts w:asciiTheme="minorBidi" w:hAnsiTheme="minorBidi" w:cstheme="minorBidi"/>
                <w:sz w:val="16"/>
              </w:rPr>
            </w:pPr>
            <w:r w:rsidRPr="003D52FF">
              <w:rPr>
                <w:rFonts w:asciiTheme="minorBidi" w:hAnsiTheme="minorBidi" w:cstheme="minorBidi"/>
                <w:sz w:val="16"/>
              </w:rPr>
              <w:t>Peroxin</w:t>
            </w:r>
          </w:p>
        </w:tc>
        <w:tc>
          <w:tcPr>
            <w:tcW w:w="3078" w:type="dxa"/>
          </w:tcPr>
          <w:p w14:paraId="3FF2C225" w14:textId="77777777" w:rsidR="00CF52B0" w:rsidRPr="003D52FF" w:rsidRDefault="00CF52B0">
            <w:pPr>
              <w:pStyle w:val="TableParagraph"/>
              <w:spacing w:before="1"/>
              <w:rPr>
                <w:rFonts w:asciiTheme="minorBidi" w:hAnsiTheme="minorBidi" w:cstheme="minorBidi"/>
              </w:rPr>
            </w:pPr>
          </w:p>
          <w:p w14:paraId="5F0ED8FC" w14:textId="77777777" w:rsidR="00CF52B0" w:rsidRPr="003D52FF" w:rsidRDefault="00000000">
            <w:pPr>
              <w:pStyle w:val="TableParagraph"/>
              <w:ind w:left="777"/>
              <w:rPr>
                <w:rFonts w:asciiTheme="minorBidi" w:hAnsiTheme="minorBidi" w:cstheme="minorBidi"/>
                <w:sz w:val="16"/>
              </w:rPr>
            </w:pPr>
            <w:r w:rsidRPr="003D52FF">
              <w:rPr>
                <w:rFonts w:asciiTheme="minorBidi" w:hAnsiTheme="minorBidi" w:cstheme="minorBidi"/>
                <w:sz w:val="16"/>
              </w:rPr>
              <w:t>Functional</w:t>
            </w:r>
            <w:r w:rsidRPr="003D52FF">
              <w:rPr>
                <w:rFonts w:asciiTheme="minorBidi" w:hAnsiTheme="minorBidi" w:cstheme="minorBidi"/>
                <w:spacing w:val="-2"/>
                <w:sz w:val="16"/>
              </w:rPr>
              <w:t xml:space="preserve"> </w:t>
            </w:r>
            <w:r w:rsidRPr="003D52FF">
              <w:rPr>
                <w:rFonts w:asciiTheme="minorBidi" w:hAnsiTheme="minorBidi" w:cstheme="minorBidi"/>
                <w:sz w:val="16"/>
              </w:rPr>
              <w:t>categories</w:t>
            </w:r>
          </w:p>
        </w:tc>
        <w:tc>
          <w:tcPr>
            <w:tcW w:w="2310" w:type="dxa"/>
          </w:tcPr>
          <w:p w14:paraId="57A729B1" w14:textId="77777777" w:rsidR="00CF52B0" w:rsidRPr="003D52FF" w:rsidRDefault="00000000">
            <w:pPr>
              <w:pStyle w:val="TableParagraph"/>
              <w:spacing w:line="186" w:lineRule="exact"/>
              <w:ind w:left="201" w:right="201"/>
              <w:jc w:val="center"/>
              <w:rPr>
                <w:rFonts w:asciiTheme="minorBidi" w:hAnsiTheme="minorBidi" w:cstheme="minorBidi"/>
                <w:sz w:val="16"/>
              </w:rPr>
            </w:pPr>
            <w:r w:rsidRPr="003D52FF">
              <w:rPr>
                <w:rFonts w:asciiTheme="minorBidi" w:hAnsiTheme="minorBidi" w:cstheme="minorBidi"/>
                <w:sz w:val="16"/>
              </w:rPr>
              <w:t>Uniprot</w:t>
            </w:r>
            <w:r w:rsidRPr="003D52FF">
              <w:rPr>
                <w:rFonts w:asciiTheme="minorBidi" w:hAnsiTheme="minorBidi" w:cstheme="minorBidi"/>
                <w:spacing w:val="10"/>
                <w:sz w:val="16"/>
              </w:rPr>
              <w:t xml:space="preserve"> </w:t>
            </w:r>
            <w:r w:rsidRPr="003D52FF">
              <w:rPr>
                <w:rFonts w:asciiTheme="minorBidi" w:hAnsiTheme="minorBidi" w:cstheme="minorBidi"/>
                <w:sz w:val="16"/>
              </w:rPr>
              <w:t>accession</w:t>
            </w:r>
            <w:r w:rsidRPr="003D52FF">
              <w:rPr>
                <w:rFonts w:asciiTheme="minorBidi" w:hAnsiTheme="minorBidi" w:cstheme="minorBidi"/>
                <w:spacing w:val="-2"/>
                <w:sz w:val="16"/>
              </w:rPr>
              <w:t xml:space="preserve"> </w:t>
            </w:r>
            <w:r w:rsidRPr="003D52FF">
              <w:rPr>
                <w:rFonts w:asciiTheme="minorBidi" w:hAnsiTheme="minorBidi" w:cstheme="minorBidi"/>
                <w:sz w:val="16"/>
              </w:rPr>
              <w:t>Number</w:t>
            </w:r>
          </w:p>
        </w:tc>
      </w:tr>
      <w:tr w:rsidR="00CF52B0" w:rsidRPr="003D52FF" w14:paraId="137B9686" w14:textId="77777777">
        <w:trPr>
          <w:trHeight w:val="277"/>
        </w:trPr>
        <w:tc>
          <w:tcPr>
            <w:tcW w:w="3837" w:type="dxa"/>
            <w:gridSpan w:val="2"/>
            <w:shd w:val="clear" w:color="auto" w:fill="FFC000"/>
          </w:tcPr>
          <w:p w14:paraId="233586FA" w14:textId="77777777" w:rsidR="00CF52B0" w:rsidRPr="003D52FF" w:rsidRDefault="00000000">
            <w:pPr>
              <w:pStyle w:val="TableParagraph"/>
              <w:spacing w:line="183" w:lineRule="exact"/>
              <w:ind w:left="864"/>
              <w:rPr>
                <w:rFonts w:asciiTheme="minorBidi" w:hAnsiTheme="minorBidi" w:cstheme="minorBidi"/>
                <w:b/>
                <w:sz w:val="16"/>
              </w:rPr>
            </w:pPr>
            <w:r w:rsidRPr="003D52FF">
              <w:rPr>
                <w:rFonts w:asciiTheme="minorBidi" w:hAnsiTheme="minorBidi" w:cstheme="minorBidi"/>
                <w:b/>
                <w:sz w:val="16"/>
              </w:rPr>
              <w:t>Targeting</w:t>
            </w:r>
            <w:r w:rsidRPr="003D52FF">
              <w:rPr>
                <w:rFonts w:asciiTheme="minorBidi" w:hAnsiTheme="minorBidi" w:cstheme="minorBidi"/>
                <w:b/>
                <w:spacing w:val="-6"/>
                <w:sz w:val="16"/>
              </w:rPr>
              <w:t xml:space="preserve"> </w:t>
            </w:r>
            <w:r w:rsidRPr="003D52FF">
              <w:rPr>
                <w:rFonts w:asciiTheme="minorBidi" w:hAnsiTheme="minorBidi" w:cstheme="minorBidi"/>
                <w:b/>
                <w:sz w:val="16"/>
              </w:rPr>
              <w:t>of</w:t>
            </w:r>
            <w:r w:rsidRPr="003D52FF">
              <w:rPr>
                <w:rFonts w:asciiTheme="minorBidi" w:hAnsiTheme="minorBidi" w:cstheme="minorBidi"/>
                <w:b/>
                <w:spacing w:val="-6"/>
                <w:sz w:val="16"/>
              </w:rPr>
              <w:t xml:space="preserve"> </w:t>
            </w:r>
            <w:r w:rsidRPr="003D52FF">
              <w:rPr>
                <w:rFonts w:asciiTheme="minorBidi" w:hAnsiTheme="minorBidi" w:cstheme="minorBidi"/>
                <w:b/>
                <w:sz w:val="16"/>
              </w:rPr>
              <w:t>matrix</w:t>
            </w:r>
            <w:r w:rsidRPr="003D52FF">
              <w:rPr>
                <w:rFonts w:asciiTheme="minorBidi" w:hAnsiTheme="minorBidi" w:cstheme="minorBidi"/>
                <w:b/>
                <w:spacing w:val="-6"/>
                <w:sz w:val="16"/>
              </w:rPr>
              <w:t xml:space="preserve"> </w:t>
            </w:r>
            <w:r w:rsidRPr="003D52FF">
              <w:rPr>
                <w:rFonts w:asciiTheme="minorBidi" w:hAnsiTheme="minorBidi" w:cstheme="minorBidi"/>
                <w:b/>
                <w:sz w:val="16"/>
              </w:rPr>
              <w:t>proteins</w:t>
            </w:r>
          </w:p>
        </w:tc>
        <w:tc>
          <w:tcPr>
            <w:tcW w:w="2310" w:type="dxa"/>
            <w:shd w:val="clear" w:color="auto" w:fill="FFC000"/>
          </w:tcPr>
          <w:p w14:paraId="5787E57B" w14:textId="77777777" w:rsidR="00CF52B0" w:rsidRPr="003D52FF" w:rsidRDefault="00CF52B0">
            <w:pPr>
              <w:pStyle w:val="TableParagraph"/>
              <w:rPr>
                <w:rFonts w:asciiTheme="minorBidi" w:hAnsiTheme="minorBidi" w:cstheme="minorBidi"/>
                <w:sz w:val="16"/>
              </w:rPr>
            </w:pPr>
          </w:p>
        </w:tc>
      </w:tr>
      <w:tr w:rsidR="00CF52B0" w:rsidRPr="003D52FF" w14:paraId="3EED02E6" w14:textId="77777777">
        <w:trPr>
          <w:trHeight w:val="278"/>
        </w:trPr>
        <w:tc>
          <w:tcPr>
            <w:tcW w:w="759" w:type="dxa"/>
          </w:tcPr>
          <w:p w14:paraId="074A494E"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PEX7</w:t>
            </w:r>
          </w:p>
        </w:tc>
        <w:tc>
          <w:tcPr>
            <w:tcW w:w="3078" w:type="dxa"/>
          </w:tcPr>
          <w:p w14:paraId="47EAF8C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PTS2</w:t>
            </w:r>
            <w:r w:rsidRPr="003D52FF">
              <w:rPr>
                <w:rFonts w:asciiTheme="minorBidi" w:hAnsiTheme="minorBidi" w:cstheme="minorBidi"/>
                <w:spacing w:val="-5"/>
                <w:sz w:val="16"/>
              </w:rPr>
              <w:t xml:space="preserve"> </w:t>
            </w:r>
            <w:r w:rsidRPr="003D52FF">
              <w:rPr>
                <w:rFonts w:asciiTheme="minorBidi" w:hAnsiTheme="minorBidi" w:cstheme="minorBidi"/>
                <w:sz w:val="16"/>
              </w:rPr>
              <w:t>cargo,</w:t>
            </w:r>
            <w:r w:rsidRPr="003D52FF">
              <w:rPr>
                <w:rFonts w:asciiTheme="minorBidi" w:hAnsiTheme="minorBidi" w:cstheme="minorBidi"/>
                <w:spacing w:val="2"/>
                <w:sz w:val="16"/>
              </w:rPr>
              <w:t xml:space="preserve"> </w:t>
            </w:r>
            <w:r w:rsidRPr="003D52FF">
              <w:rPr>
                <w:rFonts w:asciiTheme="minorBidi" w:hAnsiTheme="minorBidi" w:cstheme="minorBidi"/>
                <w:sz w:val="16"/>
              </w:rPr>
              <w:t>shuttling</w:t>
            </w:r>
            <w:r w:rsidRPr="003D52FF">
              <w:rPr>
                <w:rFonts w:asciiTheme="minorBidi" w:hAnsiTheme="minorBidi" w:cstheme="minorBidi"/>
                <w:spacing w:val="-4"/>
                <w:sz w:val="16"/>
              </w:rPr>
              <w:t xml:space="preserve"> </w:t>
            </w:r>
            <w:r w:rsidRPr="003D52FF">
              <w:rPr>
                <w:rFonts w:asciiTheme="minorBidi" w:hAnsiTheme="minorBidi" w:cstheme="minorBidi"/>
                <w:sz w:val="16"/>
              </w:rPr>
              <w:t>receptor</w:t>
            </w:r>
          </w:p>
        </w:tc>
        <w:tc>
          <w:tcPr>
            <w:tcW w:w="2310" w:type="dxa"/>
          </w:tcPr>
          <w:p w14:paraId="1C5689B1"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w w:val="105"/>
                <w:sz w:val="16"/>
              </w:rPr>
              <w:t>P78798</w:t>
            </w:r>
          </w:p>
        </w:tc>
      </w:tr>
      <w:tr w:rsidR="00CF52B0" w:rsidRPr="003D52FF" w14:paraId="6A185716" w14:textId="77777777">
        <w:trPr>
          <w:trHeight w:val="551"/>
        </w:trPr>
        <w:tc>
          <w:tcPr>
            <w:tcW w:w="759" w:type="dxa"/>
          </w:tcPr>
          <w:p w14:paraId="259502DB"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PEX5</w:t>
            </w:r>
          </w:p>
        </w:tc>
        <w:tc>
          <w:tcPr>
            <w:tcW w:w="3078" w:type="dxa"/>
          </w:tcPr>
          <w:p w14:paraId="609B421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PTS1   </w:t>
            </w:r>
            <w:r w:rsidRPr="003D52FF">
              <w:rPr>
                <w:rFonts w:asciiTheme="minorBidi" w:hAnsiTheme="minorBidi" w:cstheme="minorBidi"/>
                <w:spacing w:val="7"/>
                <w:sz w:val="16"/>
              </w:rPr>
              <w:t xml:space="preserve"> </w:t>
            </w:r>
            <w:r w:rsidRPr="003D52FF">
              <w:rPr>
                <w:rFonts w:asciiTheme="minorBidi" w:hAnsiTheme="minorBidi" w:cstheme="minorBidi"/>
                <w:sz w:val="16"/>
              </w:rPr>
              <w:t xml:space="preserve">and   </w:t>
            </w:r>
            <w:r w:rsidRPr="003D52FF">
              <w:rPr>
                <w:rFonts w:asciiTheme="minorBidi" w:hAnsiTheme="minorBidi" w:cstheme="minorBidi"/>
                <w:spacing w:val="2"/>
                <w:sz w:val="16"/>
              </w:rPr>
              <w:t xml:space="preserve"> </w:t>
            </w:r>
            <w:r w:rsidRPr="003D52FF">
              <w:rPr>
                <w:rFonts w:asciiTheme="minorBidi" w:hAnsiTheme="minorBidi" w:cstheme="minorBidi"/>
                <w:sz w:val="16"/>
              </w:rPr>
              <w:t xml:space="preserve">PTS2   </w:t>
            </w:r>
            <w:r w:rsidRPr="003D52FF">
              <w:rPr>
                <w:rFonts w:asciiTheme="minorBidi" w:hAnsiTheme="minorBidi" w:cstheme="minorBidi"/>
                <w:spacing w:val="2"/>
                <w:sz w:val="16"/>
              </w:rPr>
              <w:t xml:space="preserve"> </w:t>
            </w:r>
            <w:r w:rsidRPr="003D52FF">
              <w:rPr>
                <w:rFonts w:asciiTheme="minorBidi" w:hAnsiTheme="minorBidi" w:cstheme="minorBidi"/>
                <w:sz w:val="16"/>
              </w:rPr>
              <w:t xml:space="preserve">cargo,   </w:t>
            </w:r>
            <w:r w:rsidRPr="003D52FF">
              <w:rPr>
                <w:rFonts w:asciiTheme="minorBidi" w:hAnsiTheme="minorBidi" w:cstheme="minorBidi"/>
                <w:spacing w:val="4"/>
                <w:sz w:val="16"/>
              </w:rPr>
              <w:t xml:space="preserve"> </w:t>
            </w:r>
            <w:r w:rsidRPr="003D52FF">
              <w:rPr>
                <w:rFonts w:asciiTheme="minorBidi" w:hAnsiTheme="minorBidi" w:cstheme="minorBidi"/>
                <w:sz w:val="16"/>
              </w:rPr>
              <w:t>shuttling</w:t>
            </w:r>
          </w:p>
          <w:p w14:paraId="3F43E8A4"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receptor</w:t>
            </w:r>
          </w:p>
        </w:tc>
        <w:tc>
          <w:tcPr>
            <w:tcW w:w="2310" w:type="dxa"/>
          </w:tcPr>
          <w:p w14:paraId="2B40A576"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O94325</w:t>
            </w:r>
          </w:p>
        </w:tc>
      </w:tr>
      <w:tr w:rsidR="00CF52B0" w:rsidRPr="003D52FF" w14:paraId="60334675" w14:textId="77777777">
        <w:trPr>
          <w:trHeight w:val="273"/>
        </w:trPr>
        <w:tc>
          <w:tcPr>
            <w:tcW w:w="3837" w:type="dxa"/>
            <w:gridSpan w:val="2"/>
            <w:shd w:val="clear" w:color="auto" w:fill="FFC000"/>
          </w:tcPr>
          <w:p w14:paraId="42D1E22D" w14:textId="77777777" w:rsidR="00CF52B0" w:rsidRPr="003D52FF" w:rsidRDefault="00000000">
            <w:pPr>
              <w:pStyle w:val="TableParagraph"/>
              <w:spacing w:line="183" w:lineRule="exact"/>
              <w:ind w:left="696"/>
              <w:rPr>
                <w:rFonts w:asciiTheme="minorBidi" w:hAnsiTheme="minorBidi" w:cstheme="minorBidi"/>
                <w:b/>
                <w:sz w:val="16"/>
              </w:rPr>
            </w:pPr>
            <w:r w:rsidRPr="003D52FF">
              <w:rPr>
                <w:rFonts w:asciiTheme="minorBidi" w:hAnsiTheme="minorBidi" w:cstheme="minorBidi"/>
                <w:b/>
                <w:sz w:val="16"/>
              </w:rPr>
              <w:t>Matrix</w:t>
            </w:r>
            <w:r w:rsidRPr="003D52FF">
              <w:rPr>
                <w:rFonts w:asciiTheme="minorBidi" w:hAnsiTheme="minorBidi" w:cstheme="minorBidi"/>
                <w:b/>
                <w:spacing w:val="-8"/>
                <w:sz w:val="16"/>
              </w:rPr>
              <w:t xml:space="preserve"> </w:t>
            </w:r>
            <w:r w:rsidRPr="003D52FF">
              <w:rPr>
                <w:rFonts w:asciiTheme="minorBidi" w:hAnsiTheme="minorBidi" w:cstheme="minorBidi"/>
                <w:b/>
                <w:sz w:val="16"/>
              </w:rPr>
              <w:t>protein</w:t>
            </w:r>
            <w:r w:rsidRPr="003D52FF">
              <w:rPr>
                <w:rFonts w:asciiTheme="minorBidi" w:hAnsiTheme="minorBidi" w:cstheme="minorBidi"/>
                <w:b/>
                <w:spacing w:val="-3"/>
                <w:sz w:val="16"/>
              </w:rPr>
              <w:t xml:space="preserve"> </w:t>
            </w:r>
            <w:r w:rsidRPr="003D52FF">
              <w:rPr>
                <w:rFonts w:asciiTheme="minorBidi" w:hAnsiTheme="minorBidi" w:cstheme="minorBidi"/>
                <w:b/>
                <w:sz w:val="16"/>
              </w:rPr>
              <w:t>import</w:t>
            </w:r>
            <w:r w:rsidRPr="003D52FF">
              <w:rPr>
                <w:rFonts w:asciiTheme="minorBidi" w:hAnsiTheme="minorBidi" w:cstheme="minorBidi"/>
                <w:b/>
                <w:spacing w:val="-2"/>
                <w:sz w:val="16"/>
              </w:rPr>
              <w:t xml:space="preserve"> </w:t>
            </w:r>
            <w:r w:rsidRPr="003D52FF">
              <w:rPr>
                <w:rFonts w:asciiTheme="minorBidi" w:hAnsiTheme="minorBidi" w:cstheme="minorBidi"/>
                <w:b/>
                <w:sz w:val="16"/>
              </w:rPr>
              <w:t>machinery</w:t>
            </w:r>
          </w:p>
        </w:tc>
        <w:tc>
          <w:tcPr>
            <w:tcW w:w="2310" w:type="dxa"/>
            <w:shd w:val="clear" w:color="auto" w:fill="FFC000"/>
          </w:tcPr>
          <w:p w14:paraId="08DEA381" w14:textId="77777777" w:rsidR="00CF52B0" w:rsidRPr="003D52FF" w:rsidRDefault="00CF52B0">
            <w:pPr>
              <w:pStyle w:val="TableParagraph"/>
              <w:rPr>
                <w:rFonts w:asciiTheme="minorBidi" w:hAnsiTheme="minorBidi" w:cstheme="minorBidi"/>
                <w:sz w:val="16"/>
              </w:rPr>
            </w:pPr>
          </w:p>
        </w:tc>
      </w:tr>
      <w:tr w:rsidR="00CF52B0" w:rsidRPr="003D52FF" w14:paraId="7CB6F1C7" w14:textId="77777777">
        <w:trPr>
          <w:trHeight w:val="277"/>
        </w:trPr>
        <w:tc>
          <w:tcPr>
            <w:tcW w:w="759" w:type="dxa"/>
          </w:tcPr>
          <w:p w14:paraId="2A22D1FE"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PEX5</w:t>
            </w:r>
          </w:p>
        </w:tc>
        <w:tc>
          <w:tcPr>
            <w:tcW w:w="3078" w:type="dxa"/>
          </w:tcPr>
          <w:p w14:paraId="14DECEC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Cargo-translocating channel</w:t>
            </w:r>
          </w:p>
        </w:tc>
        <w:tc>
          <w:tcPr>
            <w:tcW w:w="2310" w:type="dxa"/>
          </w:tcPr>
          <w:p w14:paraId="42B03390"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O94325</w:t>
            </w:r>
          </w:p>
        </w:tc>
      </w:tr>
      <w:tr w:rsidR="00CF52B0" w:rsidRPr="003D52FF" w14:paraId="7F9A1B85" w14:textId="77777777">
        <w:trPr>
          <w:trHeight w:val="551"/>
        </w:trPr>
        <w:tc>
          <w:tcPr>
            <w:tcW w:w="759" w:type="dxa"/>
          </w:tcPr>
          <w:p w14:paraId="116650AA" w14:textId="77777777" w:rsidR="00CF52B0" w:rsidRPr="003D52FF" w:rsidRDefault="00000000">
            <w:pPr>
              <w:pStyle w:val="TableParagraph"/>
              <w:spacing w:line="182" w:lineRule="exact"/>
              <w:ind w:left="93" w:right="88"/>
              <w:jc w:val="center"/>
              <w:rPr>
                <w:rFonts w:asciiTheme="minorBidi" w:hAnsiTheme="minorBidi" w:cstheme="minorBidi"/>
                <w:sz w:val="16"/>
              </w:rPr>
            </w:pPr>
            <w:r w:rsidRPr="003D52FF">
              <w:rPr>
                <w:rFonts w:asciiTheme="minorBidi" w:hAnsiTheme="minorBidi" w:cstheme="minorBidi"/>
                <w:w w:val="110"/>
                <w:sz w:val="16"/>
              </w:rPr>
              <w:t>PEX14</w:t>
            </w:r>
          </w:p>
        </w:tc>
        <w:tc>
          <w:tcPr>
            <w:tcW w:w="3078" w:type="dxa"/>
          </w:tcPr>
          <w:p w14:paraId="1D31367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Cargo-translocating channel</w:t>
            </w:r>
          </w:p>
          <w:p w14:paraId="0404441D"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Receptor</w:t>
            </w:r>
            <w:r w:rsidRPr="003D52FF">
              <w:rPr>
                <w:rFonts w:asciiTheme="minorBidi" w:hAnsiTheme="minorBidi" w:cstheme="minorBidi"/>
                <w:spacing w:val="3"/>
                <w:sz w:val="16"/>
              </w:rPr>
              <w:t xml:space="preserve"> </w:t>
            </w:r>
            <w:r w:rsidRPr="003D52FF">
              <w:rPr>
                <w:rFonts w:asciiTheme="minorBidi" w:hAnsiTheme="minorBidi" w:cstheme="minorBidi"/>
                <w:sz w:val="16"/>
              </w:rPr>
              <w:t>docking</w:t>
            </w:r>
            <w:r w:rsidRPr="003D52FF">
              <w:rPr>
                <w:rFonts w:asciiTheme="minorBidi" w:hAnsiTheme="minorBidi" w:cstheme="minorBidi"/>
                <w:spacing w:val="2"/>
                <w:sz w:val="16"/>
              </w:rPr>
              <w:t xml:space="preserve"> </w:t>
            </w:r>
            <w:r w:rsidRPr="003D52FF">
              <w:rPr>
                <w:rFonts w:asciiTheme="minorBidi" w:hAnsiTheme="minorBidi" w:cstheme="minorBidi"/>
                <w:sz w:val="16"/>
              </w:rPr>
              <w:t>complex</w:t>
            </w:r>
          </w:p>
        </w:tc>
        <w:tc>
          <w:tcPr>
            <w:tcW w:w="2310" w:type="dxa"/>
          </w:tcPr>
          <w:p w14:paraId="32B5B2D3"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O60065</w:t>
            </w:r>
          </w:p>
        </w:tc>
      </w:tr>
      <w:tr w:rsidR="00CF52B0" w:rsidRPr="003D52FF" w14:paraId="35A35624" w14:textId="77777777">
        <w:trPr>
          <w:trHeight w:val="273"/>
        </w:trPr>
        <w:tc>
          <w:tcPr>
            <w:tcW w:w="759" w:type="dxa"/>
          </w:tcPr>
          <w:p w14:paraId="561EB979" w14:textId="77777777" w:rsidR="00CF52B0" w:rsidRPr="003D52FF" w:rsidRDefault="00000000">
            <w:pPr>
              <w:pStyle w:val="TableParagraph"/>
              <w:spacing w:line="182" w:lineRule="exact"/>
              <w:ind w:left="93" w:right="88"/>
              <w:jc w:val="center"/>
              <w:rPr>
                <w:rFonts w:asciiTheme="minorBidi" w:hAnsiTheme="minorBidi" w:cstheme="minorBidi"/>
                <w:sz w:val="16"/>
              </w:rPr>
            </w:pPr>
            <w:r w:rsidRPr="003D52FF">
              <w:rPr>
                <w:rFonts w:asciiTheme="minorBidi" w:hAnsiTheme="minorBidi" w:cstheme="minorBidi"/>
                <w:w w:val="110"/>
                <w:sz w:val="16"/>
              </w:rPr>
              <w:t>PEX13</w:t>
            </w:r>
          </w:p>
        </w:tc>
        <w:tc>
          <w:tcPr>
            <w:tcW w:w="3078" w:type="dxa"/>
          </w:tcPr>
          <w:p w14:paraId="73BE300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Receptor</w:t>
            </w:r>
            <w:r w:rsidRPr="003D52FF">
              <w:rPr>
                <w:rFonts w:asciiTheme="minorBidi" w:hAnsiTheme="minorBidi" w:cstheme="minorBidi"/>
                <w:spacing w:val="3"/>
                <w:sz w:val="16"/>
              </w:rPr>
              <w:t xml:space="preserve"> </w:t>
            </w:r>
            <w:r w:rsidRPr="003D52FF">
              <w:rPr>
                <w:rFonts w:asciiTheme="minorBidi" w:hAnsiTheme="minorBidi" w:cstheme="minorBidi"/>
                <w:sz w:val="16"/>
              </w:rPr>
              <w:t>docking</w:t>
            </w:r>
            <w:r w:rsidRPr="003D52FF">
              <w:rPr>
                <w:rFonts w:asciiTheme="minorBidi" w:hAnsiTheme="minorBidi" w:cstheme="minorBidi"/>
                <w:spacing w:val="2"/>
                <w:sz w:val="16"/>
              </w:rPr>
              <w:t xml:space="preserve"> </w:t>
            </w:r>
            <w:r w:rsidRPr="003D52FF">
              <w:rPr>
                <w:rFonts w:asciiTheme="minorBidi" w:hAnsiTheme="minorBidi" w:cstheme="minorBidi"/>
                <w:sz w:val="16"/>
              </w:rPr>
              <w:t>complex</w:t>
            </w:r>
          </w:p>
        </w:tc>
        <w:tc>
          <w:tcPr>
            <w:tcW w:w="2310" w:type="dxa"/>
          </w:tcPr>
          <w:p w14:paraId="62461513"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O14136</w:t>
            </w:r>
          </w:p>
        </w:tc>
      </w:tr>
      <w:tr w:rsidR="00CF52B0" w:rsidRPr="003D52FF" w14:paraId="2CFC6C60" w14:textId="77777777">
        <w:trPr>
          <w:trHeight w:val="551"/>
        </w:trPr>
        <w:tc>
          <w:tcPr>
            <w:tcW w:w="759" w:type="dxa"/>
          </w:tcPr>
          <w:p w14:paraId="562C6D8E" w14:textId="77777777" w:rsidR="00CF52B0" w:rsidRPr="003D52FF" w:rsidRDefault="00000000">
            <w:pPr>
              <w:pStyle w:val="TableParagraph"/>
              <w:spacing w:line="186" w:lineRule="exact"/>
              <w:ind w:left="98" w:right="88"/>
              <w:jc w:val="center"/>
              <w:rPr>
                <w:rFonts w:asciiTheme="minorBidi" w:hAnsiTheme="minorBidi" w:cstheme="minorBidi"/>
                <w:sz w:val="16"/>
              </w:rPr>
            </w:pPr>
            <w:r w:rsidRPr="003D52FF">
              <w:rPr>
                <w:rFonts w:asciiTheme="minorBidi" w:hAnsiTheme="minorBidi" w:cstheme="minorBidi"/>
                <w:w w:val="115"/>
                <w:sz w:val="16"/>
              </w:rPr>
              <w:t>PEX8</w:t>
            </w:r>
          </w:p>
        </w:tc>
        <w:tc>
          <w:tcPr>
            <w:tcW w:w="3078" w:type="dxa"/>
          </w:tcPr>
          <w:p w14:paraId="0173CF8F" w14:textId="77777777" w:rsidR="00CF52B0" w:rsidRPr="003D52FF" w:rsidRDefault="00000000">
            <w:pPr>
              <w:pStyle w:val="TableParagraph"/>
              <w:tabs>
                <w:tab w:val="left" w:pos="1011"/>
                <w:tab w:val="left" w:pos="1601"/>
                <w:tab w:val="left" w:pos="2364"/>
              </w:tabs>
              <w:spacing w:line="186" w:lineRule="exact"/>
              <w:ind w:left="110"/>
              <w:rPr>
                <w:rFonts w:asciiTheme="minorBidi" w:hAnsiTheme="minorBidi" w:cstheme="minorBidi"/>
                <w:sz w:val="16"/>
              </w:rPr>
            </w:pPr>
            <w:r w:rsidRPr="003D52FF">
              <w:rPr>
                <w:rFonts w:asciiTheme="minorBidi" w:hAnsiTheme="minorBidi" w:cstheme="minorBidi"/>
                <w:sz w:val="16"/>
              </w:rPr>
              <w:t>Docking</w:t>
            </w:r>
            <w:r w:rsidRPr="003D52FF">
              <w:rPr>
                <w:rFonts w:asciiTheme="minorBidi" w:hAnsiTheme="minorBidi" w:cstheme="minorBidi"/>
                <w:sz w:val="16"/>
              </w:rPr>
              <w:tab/>
              <w:t>and</w:t>
            </w:r>
            <w:r w:rsidRPr="003D52FF">
              <w:rPr>
                <w:rFonts w:asciiTheme="minorBidi" w:hAnsiTheme="minorBidi" w:cstheme="minorBidi"/>
                <w:sz w:val="16"/>
              </w:rPr>
              <w:tab/>
              <w:t>export</w:t>
            </w:r>
            <w:r w:rsidRPr="003D52FF">
              <w:rPr>
                <w:rFonts w:asciiTheme="minorBidi" w:hAnsiTheme="minorBidi" w:cstheme="minorBidi"/>
                <w:sz w:val="16"/>
              </w:rPr>
              <w:tab/>
              <w:t>complex</w:t>
            </w:r>
          </w:p>
          <w:p w14:paraId="52EE54CC"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conjugation,</w:t>
            </w:r>
            <w:r w:rsidRPr="003D52FF">
              <w:rPr>
                <w:rFonts w:asciiTheme="minorBidi" w:hAnsiTheme="minorBidi" w:cstheme="minorBidi"/>
                <w:spacing w:val="-13"/>
                <w:sz w:val="16"/>
              </w:rPr>
              <w:t xml:space="preserve"> </w:t>
            </w:r>
            <w:r w:rsidRPr="003D52FF">
              <w:rPr>
                <w:rFonts w:asciiTheme="minorBidi" w:hAnsiTheme="minorBidi" w:cstheme="minorBidi"/>
                <w:sz w:val="16"/>
              </w:rPr>
              <w:t>importomer</w:t>
            </w:r>
            <w:r w:rsidRPr="003D52FF">
              <w:rPr>
                <w:rFonts w:asciiTheme="minorBidi" w:hAnsiTheme="minorBidi" w:cstheme="minorBidi"/>
                <w:spacing w:val="-8"/>
                <w:sz w:val="16"/>
              </w:rPr>
              <w:t xml:space="preserve"> </w:t>
            </w:r>
            <w:r w:rsidRPr="003D52FF">
              <w:rPr>
                <w:rFonts w:asciiTheme="minorBidi" w:hAnsiTheme="minorBidi" w:cstheme="minorBidi"/>
                <w:sz w:val="16"/>
              </w:rPr>
              <w:t>assembly</w:t>
            </w:r>
          </w:p>
        </w:tc>
        <w:tc>
          <w:tcPr>
            <w:tcW w:w="2310" w:type="dxa"/>
          </w:tcPr>
          <w:p w14:paraId="1C380AA0" w14:textId="77777777" w:rsidR="00CF52B0" w:rsidRPr="003D52FF" w:rsidRDefault="00000000">
            <w:pPr>
              <w:pStyle w:val="TableParagraph"/>
              <w:spacing w:line="186" w:lineRule="exact"/>
              <w:ind w:left="201" w:right="201"/>
              <w:jc w:val="center"/>
              <w:rPr>
                <w:rFonts w:asciiTheme="minorBidi" w:hAnsiTheme="minorBidi" w:cstheme="minorBidi"/>
                <w:sz w:val="16"/>
              </w:rPr>
            </w:pPr>
            <w:r w:rsidRPr="003D52FF">
              <w:rPr>
                <w:rFonts w:asciiTheme="minorBidi" w:hAnsiTheme="minorBidi" w:cstheme="minorBidi"/>
                <w:w w:val="105"/>
                <w:sz w:val="16"/>
              </w:rPr>
              <w:t>Q9UT96</w:t>
            </w:r>
          </w:p>
        </w:tc>
      </w:tr>
      <w:tr w:rsidR="00CF52B0" w:rsidRPr="003D52FF" w14:paraId="09BD848B" w14:textId="77777777">
        <w:trPr>
          <w:trHeight w:val="556"/>
        </w:trPr>
        <w:tc>
          <w:tcPr>
            <w:tcW w:w="759" w:type="dxa"/>
          </w:tcPr>
          <w:p w14:paraId="6AD666F4" w14:textId="77777777" w:rsidR="00CF52B0" w:rsidRPr="003D52FF" w:rsidRDefault="00000000">
            <w:pPr>
              <w:pStyle w:val="TableParagraph"/>
              <w:spacing w:line="186" w:lineRule="exact"/>
              <w:ind w:left="98" w:right="88"/>
              <w:jc w:val="center"/>
              <w:rPr>
                <w:rFonts w:asciiTheme="minorBidi" w:hAnsiTheme="minorBidi" w:cstheme="minorBidi"/>
                <w:sz w:val="16"/>
              </w:rPr>
            </w:pPr>
            <w:r w:rsidRPr="003D52FF">
              <w:rPr>
                <w:rFonts w:asciiTheme="minorBidi" w:hAnsiTheme="minorBidi" w:cstheme="minorBidi"/>
                <w:w w:val="115"/>
                <w:sz w:val="16"/>
              </w:rPr>
              <w:t>PEX4</w:t>
            </w:r>
          </w:p>
        </w:tc>
        <w:tc>
          <w:tcPr>
            <w:tcW w:w="3078" w:type="dxa"/>
          </w:tcPr>
          <w:p w14:paraId="3E3894CE" w14:textId="77777777" w:rsidR="00CF52B0" w:rsidRPr="003D52FF" w:rsidRDefault="00000000">
            <w:pPr>
              <w:pStyle w:val="TableParagraph"/>
              <w:tabs>
                <w:tab w:val="left" w:pos="1097"/>
                <w:tab w:val="left" w:pos="1879"/>
              </w:tabs>
              <w:spacing w:line="186" w:lineRule="exact"/>
              <w:ind w:left="110"/>
              <w:rPr>
                <w:rFonts w:asciiTheme="minorBidi" w:hAnsiTheme="minorBidi" w:cstheme="minorBidi"/>
                <w:sz w:val="16"/>
              </w:rPr>
            </w:pPr>
            <w:r w:rsidRPr="003D52FF">
              <w:rPr>
                <w:rFonts w:asciiTheme="minorBidi" w:hAnsiTheme="minorBidi" w:cstheme="minorBidi"/>
                <w:sz w:val="16"/>
              </w:rPr>
              <w:t>Receptor</w:t>
            </w:r>
            <w:r w:rsidRPr="003D52FF">
              <w:rPr>
                <w:rFonts w:asciiTheme="minorBidi" w:hAnsiTheme="minorBidi" w:cstheme="minorBidi"/>
                <w:sz w:val="16"/>
              </w:rPr>
              <w:tab/>
              <w:t>export</w:t>
            </w:r>
            <w:r w:rsidRPr="003D52FF">
              <w:rPr>
                <w:rFonts w:asciiTheme="minorBidi" w:hAnsiTheme="minorBidi" w:cstheme="minorBidi"/>
                <w:sz w:val="16"/>
              </w:rPr>
              <w:tab/>
              <w:t>(ubiquitylation),</w:t>
            </w:r>
          </w:p>
          <w:p w14:paraId="1BB1678C"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w w:val="95"/>
                <w:sz w:val="16"/>
              </w:rPr>
              <w:t>ubiquitin</w:t>
            </w:r>
            <w:r w:rsidRPr="003D52FF">
              <w:rPr>
                <w:rFonts w:asciiTheme="minorBidi" w:hAnsiTheme="minorBidi" w:cstheme="minorBidi"/>
                <w:spacing w:val="17"/>
                <w:w w:val="95"/>
                <w:sz w:val="16"/>
              </w:rPr>
              <w:t xml:space="preserve"> </w:t>
            </w:r>
            <w:r w:rsidRPr="003D52FF">
              <w:rPr>
                <w:rFonts w:asciiTheme="minorBidi" w:hAnsiTheme="minorBidi" w:cstheme="minorBidi"/>
                <w:w w:val="95"/>
                <w:sz w:val="16"/>
              </w:rPr>
              <w:t>conjugating</w:t>
            </w:r>
            <w:r w:rsidRPr="003D52FF">
              <w:rPr>
                <w:rFonts w:asciiTheme="minorBidi" w:hAnsiTheme="minorBidi" w:cstheme="minorBidi"/>
                <w:spacing w:val="25"/>
                <w:w w:val="95"/>
                <w:sz w:val="16"/>
              </w:rPr>
              <w:t xml:space="preserve"> </w:t>
            </w:r>
            <w:r w:rsidRPr="003D52FF">
              <w:rPr>
                <w:rFonts w:asciiTheme="minorBidi" w:hAnsiTheme="minorBidi" w:cstheme="minorBidi"/>
                <w:w w:val="95"/>
                <w:sz w:val="16"/>
              </w:rPr>
              <w:t>enzyme</w:t>
            </w:r>
          </w:p>
        </w:tc>
        <w:tc>
          <w:tcPr>
            <w:tcW w:w="2310" w:type="dxa"/>
          </w:tcPr>
          <w:p w14:paraId="7FDE2EFC" w14:textId="77777777" w:rsidR="00CF52B0" w:rsidRPr="003D52FF" w:rsidRDefault="00000000">
            <w:pPr>
              <w:pStyle w:val="TableParagraph"/>
              <w:spacing w:line="186" w:lineRule="exact"/>
              <w:ind w:left="199" w:right="201"/>
              <w:jc w:val="center"/>
              <w:rPr>
                <w:rFonts w:asciiTheme="minorBidi" w:hAnsiTheme="minorBidi" w:cstheme="minorBidi"/>
                <w:sz w:val="16"/>
              </w:rPr>
            </w:pPr>
            <w:r w:rsidRPr="003D52FF">
              <w:rPr>
                <w:rFonts w:asciiTheme="minorBidi" w:hAnsiTheme="minorBidi" w:cstheme="minorBidi"/>
                <w:sz w:val="16"/>
              </w:rPr>
              <w:t>Q9P6I1</w:t>
            </w:r>
          </w:p>
        </w:tc>
      </w:tr>
      <w:tr w:rsidR="00CF52B0" w:rsidRPr="003D52FF" w14:paraId="47D80586" w14:textId="77777777">
        <w:trPr>
          <w:trHeight w:val="551"/>
        </w:trPr>
        <w:tc>
          <w:tcPr>
            <w:tcW w:w="759" w:type="dxa"/>
          </w:tcPr>
          <w:p w14:paraId="469279E0"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PEX2</w:t>
            </w:r>
          </w:p>
        </w:tc>
        <w:tc>
          <w:tcPr>
            <w:tcW w:w="3078" w:type="dxa"/>
          </w:tcPr>
          <w:p w14:paraId="7C5A54B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95"/>
                <w:sz w:val="16"/>
              </w:rPr>
              <w:t>Receptor</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export</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(ubiquitylation),</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form</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the</w:t>
            </w:r>
          </w:p>
          <w:p w14:paraId="30722371"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RING finger</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p>
        </w:tc>
        <w:tc>
          <w:tcPr>
            <w:tcW w:w="2310" w:type="dxa"/>
          </w:tcPr>
          <w:p w14:paraId="25C669DD"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O42845</w:t>
            </w:r>
          </w:p>
        </w:tc>
      </w:tr>
      <w:tr w:rsidR="00CF52B0" w:rsidRPr="003D52FF" w14:paraId="6BC0F7F8" w14:textId="77777777">
        <w:trPr>
          <w:trHeight w:val="551"/>
        </w:trPr>
        <w:tc>
          <w:tcPr>
            <w:tcW w:w="759" w:type="dxa"/>
          </w:tcPr>
          <w:p w14:paraId="4558AF09" w14:textId="77777777" w:rsidR="00CF52B0" w:rsidRPr="003D52FF" w:rsidRDefault="00000000">
            <w:pPr>
              <w:pStyle w:val="TableParagraph"/>
              <w:spacing w:line="182" w:lineRule="exact"/>
              <w:ind w:left="93" w:right="88"/>
              <w:jc w:val="center"/>
              <w:rPr>
                <w:rFonts w:asciiTheme="minorBidi" w:hAnsiTheme="minorBidi" w:cstheme="minorBidi"/>
                <w:sz w:val="16"/>
              </w:rPr>
            </w:pPr>
            <w:r w:rsidRPr="003D52FF">
              <w:rPr>
                <w:rFonts w:asciiTheme="minorBidi" w:hAnsiTheme="minorBidi" w:cstheme="minorBidi"/>
                <w:w w:val="110"/>
                <w:sz w:val="16"/>
              </w:rPr>
              <w:t>PEX10</w:t>
            </w:r>
          </w:p>
        </w:tc>
        <w:tc>
          <w:tcPr>
            <w:tcW w:w="3078" w:type="dxa"/>
          </w:tcPr>
          <w:p w14:paraId="763FBF7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95"/>
                <w:sz w:val="16"/>
              </w:rPr>
              <w:t>Receptor</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export</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(ubiquitylation),</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form</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the</w:t>
            </w:r>
          </w:p>
          <w:p w14:paraId="06A01D5C"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RING finger</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p>
        </w:tc>
        <w:tc>
          <w:tcPr>
            <w:tcW w:w="2310" w:type="dxa"/>
          </w:tcPr>
          <w:p w14:paraId="4792F4AA"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w w:val="105"/>
                <w:sz w:val="16"/>
              </w:rPr>
              <w:t>Q9UUF0</w:t>
            </w:r>
          </w:p>
        </w:tc>
      </w:tr>
      <w:tr w:rsidR="00CF52B0" w:rsidRPr="003D52FF" w14:paraId="651F2862" w14:textId="77777777">
        <w:trPr>
          <w:trHeight w:val="551"/>
        </w:trPr>
        <w:tc>
          <w:tcPr>
            <w:tcW w:w="759" w:type="dxa"/>
          </w:tcPr>
          <w:p w14:paraId="64F5D99B" w14:textId="77777777" w:rsidR="00CF52B0" w:rsidRPr="003D52FF" w:rsidRDefault="00000000">
            <w:pPr>
              <w:pStyle w:val="TableParagraph"/>
              <w:spacing w:line="182" w:lineRule="exact"/>
              <w:ind w:left="93" w:right="88"/>
              <w:jc w:val="center"/>
              <w:rPr>
                <w:rFonts w:asciiTheme="minorBidi" w:hAnsiTheme="minorBidi" w:cstheme="minorBidi"/>
                <w:sz w:val="16"/>
              </w:rPr>
            </w:pPr>
            <w:r w:rsidRPr="003D52FF">
              <w:rPr>
                <w:rFonts w:asciiTheme="minorBidi" w:hAnsiTheme="minorBidi" w:cstheme="minorBidi"/>
                <w:w w:val="110"/>
                <w:sz w:val="16"/>
              </w:rPr>
              <w:t>PEX12</w:t>
            </w:r>
          </w:p>
        </w:tc>
        <w:tc>
          <w:tcPr>
            <w:tcW w:w="3078" w:type="dxa"/>
          </w:tcPr>
          <w:p w14:paraId="46A9FA8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95"/>
                <w:sz w:val="16"/>
              </w:rPr>
              <w:t>Receptor</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export</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(ubiquitylation),</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form</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the</w:t>
            </w:r>
          </w:p>
          <w:p w14:paraId="01FD0A7A"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RING finger</w:t>
            </w:r>
            <w:r w:rsidRPr="003D52FF">
              <w:rPr>
                <w:rFonts w:asciiTheme="minorBidi" w:hAnsiTheme="minorBidi" w:cstheme="minorBidi"/>
                <w:spacing w:val="-1"/>
                <w:sz w:val="16"/>
              </w:rPr>
              <w:t xml:space="preserve"> </w:t>
            </w:r>
            <w:r w:rsidRPr="003D52FF">
              <w:rPr>
                <w:rFonts w:asciiTheme="minorBidi" w:hAnsiTheme="minorBidi" w:cstheme="minorBidi"/>
                <w:sz w:val="16"/>
              </w:rPr>
              <w:t>complex</w:t>
            </w:r>
          </w:p>
        </w:tc>
        <w:tc>
          <w:tcPr>
            <w:tcW w:w="2310" w:type="dxa"/>
          </w:tcPr>
          <w:p w14:paraId="6387A057" w14:textId="77777777" w:rsidR="00CF52B0" w:rsidRPr="003D52FF" w:rsidRDefault="00000000">
            <w:pPr>
              <w:pStyle w:val="TableParagraph"/>
              <w:spacing w:line="182" w:lineRule="exact"/>
              <w:ind w:left="201" w:right="201"/>
              <w:jc w:val="center"/>
              <w:rPr>
                <w:rFonts w:asciiTheme="minorBidi" w:hAnsiTheme="minorBidi" w:cstheme="minorBidi"/>
                <w:sz w:val="16"/>
              </w:rPr>
            </w:pPr>
            <w:r w:rsidRPr="003D52FF">
              <w:rPr>
                <w:rFonts w:asciiTheme="minorBidi" w:hAnsiTheme="minorBidi" w:cstheme="minorBidi"/>
                <w:w w:val="105"/>
                <w:sz w:val="16"/>
              </w:rPr>
              <w:t>Q8TFH8</w:t>
            </w:r>
          </w:p>
        </w:tc>
      </w:tr>
      <w:tr w:rsidR="00CF52B0" w:rsidRPr="003D52FF" w14:paraId="592D6697" w14:textId="77777777">
        <w:trPr>
          <w:trHeight w:val="551"/>
        </w:trPr>
        <w:tc>
          <w:tcPr>
            <w:tcW w:w="759" w:type="dxa"/>
          </w:tcPr>
          <w:p w14:paraId="775D3554"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PEX1</w:t>
            </w:r>
          </w:p>
        </w:tc>
        <w:tc>
          <w:tcPr>
            <w:tcW w:w="3078" w:type="dxa"/>
          </w:tcPr>
          <w:p w14:paraId="4DD3CFC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Receptor</w:t>
            </w:r>
            <w:r w:rsidRPr="003D52FF">
              <w:rPr>
                <w:rFonts w:asciiTheme="minorBidi" w:hAnsiTheme="minorBidi" w:cstheme="minorBidi"/>
                <w:spacing w:val="15"/>
                <w:sz w:val="16"/>
              </w:rPr>
              <w:t xml:space="preserve"> </w:t>
            </w:r>
            <w:r w:rsidRPr="003D52FF">
              <w:rPr>
                <w:rFonts w:asciiTheme="minorBidi" w:hAnsiTheme="minorBidi" w:cstheme="minorBidi"/>
                <w:sz w:val="16"/>
              </w:rPr>
              <w:t>export</w:t>
            </w:r>
            <w:r w:rsidRPr="003D52FF">
              <w:rPr>
                <w:rFonts w:asciiTheme="minorBidi" w:hAnsiTheme="minorBidi" w:cstheme="minorBidi"/>
                <w:spacing w:val="57"/>
                <w:sz w:val="16"/>
              </w:rPr>
              <w:t xml:space="preserve"> </w:t>
            </w:r>
            <w:r w:rsidRPr="003D52FF">
              <w:rPr>
                <w:rFonts w:asciiTheme="minorBidi" w:hAnsiTheme="minorBidi" w:cstheme="minorBidi"/>
                <w:sz w:val="16"/>
              </w:rPr>
              <w:t>(recycling),</w:t>
            </w:r>
            <w:r w:rsidRPr="003D52FF">
              <w:rPr>
                <w:rFonts w:asciiTheme="minorBidi" w:hAnsiTheme="minorBidi" w:cstheme="minorBidi"/>
                <w:spacing w:val="46"/>
                <w:sz w:val="16"/>
              </w:rPr>
              <w:t xml:space="preserve"> </w:t>
            </w:r>
            <w:r w:rsidRPr="003D52FF">
              <w:rPr>
                <w:rFonts w:asciiTheme="minorBidi" w:hAnsiTheme="minorBidi" w:cstheme="minorBidi"/>
                <w:sz w:val="16"/>
              </w:rPr>
              <w:t>AAA-type</w:t>
            </w:r>
          </w:p>
          <w:p w14:paraId="51D6CD4C"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w w:val="110"/>
                <w:sz w:val="16"/>
              </w:rPr>
              <w:t>ATPase</w:t>
            </w:r>
          </w:p>
        </w:tc>
        <w:tc>
          <w:tcPr>
            <w:tcW w:w="2310" w:type="dxa"/>
          </w:tcPr>
          <w:p w14:paraId="388ECBCE"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O74941</w:t>
            </w:r>
          </w:p>
        </w:tc>
      </w:tr>
      <w:tr w:rsidR="00CF52B0" w:rsidRPr="003D52FF" w14:paraId="19D93580" w14:textId="77777777">
        <w:trPr>
          <w:trHeight w:val="552"/>
        </w:trPr>
        <w:tc>
          <w:tcPr>
            <w:tcW w:w="759" w:type="dxa"/>
          </w:tcPr>
          <w:p w14:paraId="3DC59702"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PEX6</w:t>
            </w:r>
          </w:p>
        </w:tc>
        <w:tc>
          <w:tcPr>
            <w:tcW w:w="3078" w:type="dxa"/>
          </w:tcPr>
          <w:p w14:paraId="603EEDA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Receptor</w:t>
            </w:r>
            <w:r w:rsidRPr="003D52FF">
              <w:rPr>
                <w:rFonts w:asciiTheme="minorBidi" w:hAnsiTheme="minorBidi" w:cstheme="minorBidi"/>
                <w:spacing w:val="15"/>
                <w:sz w:val="16"/>
              </w:rPr>
              <w:t xml:space="preserve"> </w:t>
            </w:r>
            <w:r w:rsidRPr="003D52FF">
              <w:rPr>
                <w:rFonts w:asciiTheme="minorBidi" w:hAnsiTheme="minorBidi" w:cstheme="minorBidi"/>
                <w:sz w:val="16"/>
              </w:rPr>
              <w:t>export</w:t>
            </w:r>
            <w:r w:rsidRPr="003D52FF">
              <w:rPr>
                <w:rFonts w:asciiTheme="minorBidi" w:hAnsiTheme="minorBidi" w:cstheme="minorBidi"/>
                <w:spacing w:val="57"/>
                <w:sz w:val="16"/>
              </w:rPr>
              <w:t xml:space="preserve"> </w:t>
            </w:r>
            <w:r w:rsidRPr="003D52FF">
              <w:rPr>
                <w:rFonts w:asciiTheme="minorBidi" w:hAnsiTheme="minorBidi" w:cstheme="minorBidi"/>
                <w:sz w:val="16"/>
              </w:rPr>
              <w:t>(recycling),</w:t>
            </w:r>
            <w:r w:rsidRPr="003D52FF">
              <w:rPr>
                <w:rFonts w:asciiTheme="minorBidi" w:hAnsiTheme="minorBidi" w:cstheme="minorBidi"/>
                <w:spacing w:val="46"/>
                <w:sz w:val="16"/>
              </w:rPr>
              <w:t xml:space="preserve"> </w:t>
            </w:r>
            <w:r w:rsidRPr="003D52FF">
              <w:rPr>
                <w:rFonts w:asciiTheme="minorBidi" w:hAnsiTheme="minorBidi" w:cstheme="minorBidi"/>
                <w:sz w:val="16"/>
              </w:rPr>
              <w:t>AAA-type</w:t>
            </w:r>
          </w:p>
          <w:p w14:paraId="692F4BBF"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w w:val="110"/>
                <w:sz w:val="16"/>
              </w:rPr>
              <w:t>ATPase</w:t>
            </w:r>
          </w:p>
        </w:tc>
        <w:tc>
          <w:tcPr>
            <w:tcW w:w="2310" w:type="dxa"/>
          </w:tcPr>
          <w:p w14:paraId="5679CDCE"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O13764</w:t>
            </w:r>
          </w:p>
        </w:tc>
      </w:tr>
      <w:tr w:rsidR="00CF52B0" w:rsidRPr="003D52FF" w14:paraId="3C055652" w14:textId="77777777">
        <w:trPr>
          <w:trHeight w:val="277"/>
        </w:trPr>
        <w:tc>
          <w:tcPr>
            <w:tcW w:w="3837" w:type="dxa"/>
            <w:gridSpan w:val="2"/>
            <w:shd w:val="clear" w:color="auto" w:fill="FFC000"/>
          </w:tcPr>
          <w:p w14:paraId="3CE624ED" w14:textId="77777777" w:rsidR="00CF52B0" w:rsidRPr="003D52FF" w:rsidRDefault="00000000">
            <w:pPr>
              <w:pStyle w:val="TableParagraph"/>
              <w:spacing w:line="183" w:lineRule="exact"/>
              <w:ind w:left="988"/>
              <w:rPr>
                <w:rFonts w:asciiTheme="minorBidi" w:hAnsiTheme="minorBidi" w:cstheme="minorBidi"/>
                <w:b/>
                <w:sz w:val="16"/>
              </w:rPr>
            </w:pPr>
            <w:r w:rsidRPr="003D52FF">
              <w:rPr>
                <w:rFonts w:asciiTheme="minorBidi" w:hAnsiTheme="minorBidi" w:cstheme="minorBidi"/>
                <w:b/>
                <w:sz w:val="16"/>
              </w:rPr>
              <w:t>Direct</w:t>
            </w:r>
            <w:r w:rsidRPr="003D52FF">
              <w:rPr>
                <w:rFonts w:asciiTheme="minorBidi" w:hAnsiTheme="minorBidi" w:cstheme="minorBidi"/>
                <w:b/>
                <w:spacing w:val="-2"/>
                <w:sz w:val="16"/>
              </w:rPr>
              <w:t xml:space="preserve"> </w:t>
            </w:r>
            <w:r w:rsidRPr="003D52FF">
              <w:rPr>
                <w:rFonts w:asciiTheme="minorBidi" w:hAnsiTheme="minorBidi" w:cstheme="minorBidi"/>
                <w:b/>
                <w:sz w:val="16"/>
              </w:rPr>
              <w:t>targeting</w:t>
            </w:r>
            <w:r w:rsidRPr="003D52FF">
              <w:rPr>
                <w:rFonts w:asciiTheme="minorBidi" w:hAnsiTheme="minorBidi" w:cstheme="minorBidi"/>
                <w:b/>
                <w:spacing w:val="-2"/>
                <w:sz w:val="16"/>
              </w:rPr>
              <w:t xml:space="preserve"> </w:t>
            </w:r>
            <w:r w:rsidRPr="003D52FF">
              <w:rPr>
                <w:rFonts w:asciiTheme="minorBidi" w:hAnsiTheme="minorBidi" w:cstheme="minorBidi"/>
                <w:b/>
                <w:sz w:val="16"/>
              </w:rPr>
              <w:t>of</w:t>
            </w:r>
            <w:r w:rsidRPr="003D52FF">
              <w:rPr>
                <w:rFonts w:asciiTheme="minorBidi" w:hAnsiTheme="minorBidi" w:cstheme="minorBidi"/>
                <w:b/>
                <w:spacing w:val="-2"/>
                <w:sz w:val="16"/>
              </w:rPr>
              <w:t xml:space="preserve"> </w:t>
            </w:r>
            <w:r w:rsidRPr="003D52FF">
              <w:rPr>
                <w:rFonts w:asciiTheme="minorBidi" w:hAnsiTheme="minorBidi" w:cstheme="minorBidi"/>
                <w:b/>
                <w:sz w:val="16"/>
              </w:rPr>
              <w:t>PMPs</w:t>
            </w:r>
          </w:p>
        </w:tc>
        <w:tc>
          <w:tcPr>
            <w:tcW w:w="2310" w:type="dxa"/>
            <w:shd w:val="clear" w:color="auto" w:fill="FFC000"/>
          </w:tcPr>
          <w:p w14:paraId="64235F21" w14:textId="77777777" w:rsidR="00CF52B0" w:rsidRPr="003D52FF" w:rsidRDefault="00CF52B0">
            <w:pPr>
              <w:pStyle w:val="TableParagraph"/>
              <w:rPr>
                <w:rFonts w:asciiTheme="minorBidi" w:hAnsiTheme="minorBidi" w:cstheme="minorBidi"/>
                <w:sz w:val="16"/>
              </w:rPr>
            </w:pPr>
          </w:p>
        </w:tc>
      </w:tr>
      <w:tr w:rsidR="00CF52B0" w:rsidRPr="003D52FF" w14:paraId="0433C1EB" w14:textId="77777777">
        <w:trPr>
          <w:trHeight w:val="551"/>
        </w:trPr>
        <w:tc>
          <w:tcPr>
            <w:tcW w:w="759" w:type="dxa"/>
          </w:tcPr>
          <w:p w14:paraId="33CD5FC2"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PEX3</w:t>
            </w:r>
          </w:p>
        </w:tc>
        <w:tc>
          <w:tcPr>
            <w:tcW w:w="3078" w:type="dxa"/>
          </w:tcPr>
          <w:p w14:paraId="68DF5264" w14:textId="77777777" w:rsidR="00CF52B0" w:rsidRPr="003D52FF" w:rsidRDefault="00CF52B0">
            <w:pPr>
              <w:pStyle w:val="TableParagraph"/>
              <w:spacing w:before="8"/>
              <w:rPr>
                <w:rFonts w:asciiTheme="minorBidi" w:hAnsiTheme="minorBidi" w:cstheme="minorBidi"/>
                <w:sz w:val="21"/>
              </w:rPr>
            </w:pPr>
          </w:p>
          <w:p w14:paraId="5A68BA04" w14:textId="77777777" w:rsidR="00CF52B0" w:rsidRPr="003D52FF" w:rsidRDefault="00000000">
            <w:pPr>
              <w:pStyle w:val="TableParagraph"/>
              <w:ind w:left="110"/>
              <w:rPr>
                <w:rFonts w:asciiTheme="minorBidi" w:hAnsiTheme="minorBidi" w:cstheme="minorBidi"/>
                <w:sz w:val="16"/>
              </w:rPr>
            </w:pPr>
            <w:r w:rsidRPr="003D52FF">
              <w:rPr>
                <w:rFonts w:asciiTheme="minorBidi" w:hAnsiTheme="minorBidi" w:cstheme="minorBidi"/>
                <w:sz w:val="16"/>
              </w:rPr>
              <w:t>Receptor</w:t>
            </w:r>
            <w:r w:rsidRPr="003D52FF">
              <w:rPr>
                <w:rFonts w:asciiTheme="minorBidi" w:hAnsiTheme="minorBidi" w:cstheme="minorBidi"/>
                <w:spacing w:val="1"/>
                <w:sz w:val="16"/>
              </w:rPr>
              <w:t xml:space="preserve"> </w:t>
            </w:r>
            <w:r w:rsidRPr="003D52FF">
              <w:rPr>
                <w:rFonts w:asciiTheme="minorBidi" w:hAnsiTheme="minorBidi" w:cstheme="minorBidi"/>
                <w:sz w:val="16"/>
              </w:rPr>
              <w:t>docking</w:t>
            </w:r>
          </w:p>
        </w:tc>
        <w:tc>
          <w:tcPr>
            <w:tcW w:w="2310" w:type="dxa"/>
          </w:tcPr>
          <w:p w14:paraId="7EB516AC"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O14017</w:t>
            </w:r>
          </w:p>
        </w:tc>
      </w:tr>
      <w:tr w:rsidR="00CF52B0" w:rsidRPr="003D52FF" w14:paraId="62143223" w14:textId="77777777">
        <w:trPr>
          <w:trHeight w:val="273"/>
        </w:trPr>
        <w:tc>
          <w:tcPr>
            <w:tcW w:w="759" w:type="dxa"/>
          </w:tcPr>
          <w:p w14:paraId="50A30A8B" w14:textId="77777777" w:rsidR="00CF52B0" w:rsidRPr="003D52FF" w:rsidRDefault="00000000">
            <w:pPr>
              <w:pStyle w:val="TableParagraph"/>
              <w:spacing w:line="182" w:lineRule="exact"/>
              <w:ind w:left="93" w:right="88"/>
              <w:jc w:val="center"/>
              <w:rPr>
                <w:rFonts w:asciiTheme="minorBidi" w:hAnsiTheme="minorBidi" w:cstheme="minorBidi"/>
                <w:sz w:val="16"/>
              </w:rPr>
            </w:pPr>
            <w:r w:rsidRPr="003D52FF">
              <w:rPr>
                <w:rFonts w:asciiTheme="minorBidi" w:hAnsiTheme="minorBidi" w:cstheme="minorBidi"/>
                <w:w w:val="110"/>
                <w:sz w:val="16"/>
              </w:rPr>
              <w:t>PEX19</w:t>
            </w:r>
          </w:p>
        </w:tc>
        <w:tc>
          <w:tcPr>
            <w:tcW w:w="3078" w:type="dxa"/>
          </w:tcPr>
          <w:p w14:paraId="19D85CD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Soluble</w:t>
            </w:r>
            <w:r w:rsidRPr="003D52FF">
              <w:rPr>
                <w:rFonts w:asciiTheme="minorBidi" w:hAnsiTheme="minorBidi" w:cstheme="minorBidi"/>
                <w:spacing w:val="-8"/>
                <w:sz w:val="16"/>
              </w:rPr>
              <w:t xml:space="preserve"> </w:t>
            </w:r>
            <w:r w:rsidRPr="003D52FF">
              <w:rPr>
                <w:rFonts w:asciiTheme="minorBidi" w:hAnsiTheme="minorBidi" w:cstheme="minorBidi"/>
                <w:sz w:val="16"/>
              </w:rPr>
              <w:t>chaperone</w:t>
            </w:r>
            <w:r w:rsidRPr="003D52FF">
              <w:rPr>
                <w:rFonts w:asciiTheme="minorBidi" w:hAnsiTheme="minorBidi" w:cstheme="minorBidi"/>
                <w:spacing w:val="4"/>
                <w:sz w:val="16"/>
              </w:rPr>
              <w:t xml:space="preserve"> </w:t>
            </w:r>
            <w:r w:rsidRPr="003D52FF">
              <w:rPr>
                <w:rFonts w:asciiTheme="minorBidi" w:hAnsiTheme="minorBidi" w:cstheme="minorBidi"/>
                <w:sz w:val="16"/>
              </w:rPr>
              <w:t>and</w:t>
            </w:r>
            <w:r w:rsidRPr="003D52FF">
              <w:rPr>
                <w:rFonts w:asciiTheme="minorBidi" w:hAnsiTheme="minorBidi" w:cstheme="minorBidi"/>
                <w:spacing w:val="-2"/>
                <w:sz w:val="16"/>
              </w:rPr>
              <w:t xml:space="preserve"> </w:t>
            </w:r>
            <w:r w:rsidRPr="003D52FF">
              <w:rPr>
                <w:rFonts w:asciiTheme="minorBidi" w:hAnsiTheme="minorBidi" w:cstheme="minorBidi"/>
                <w:sz w:val="16"/>
              </w:rPr>
              <w:t>receptor</w:t>
            </w:r>
          </w:p>
        </w:tc>
        <w:tc>
          <w:tcPr>
            <w:tcW w:w="2310" w:type="dxa"/>
          </w:tcPr>
          <w:p w14:paraId="1C6ECF52"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Q10485</w:t>
            </w:r>
          </w:p>
        </w:tc>
      </w:tr>
      <w:tr w:rsidR="00CF52B0" w:rsidRPr="003D52FF" w14:paraId="02701A71" w14:textId="77777777">
        <w:trPr>
          <w:trHeight w:val="552"/>
        </w:trPr>
        <w:tc>
          <w:tcPr>
            <w:tcW w:w="3837" w:type="dxa"/>
            <w:gridSpan w:val="2"/>
            <w:shd w:val="clear" w:color="auto" w:fill="FFC000"/>
          </w:tcPr>
          <w:p w14:paraId="3BD44F24" w14:textId="77777777" w:rsidR="00CF52B0" w:rsidRPr="003D52FF" w:rsidRDefault="00000000">
            <w:pPr>
              <w:pStyle w:val="TableParagraph"/>
              <w:spacing w:line="183" w:lineRule="exact"/>
              <w:ind w:left="154" w:right="145"/>
              <w:jc w:val="center"/>
              <w:rPr>
                <w:rFonts w:asciiTheme="minorBidi" w:hAnsiTheme="minorBidi" w:cstheme="minorBidi"/>
                <w:b/>
                <w:sz w:val="16"/>
              </w:rPr>
            </w:pPr>
            <w:r w:rsidRPr="003D52FF">
              <w:rPr>
                <w:rFonts w:asciiTheme="minorBidi" w:hAnsiTheme="minorBidi" w:cstheme="minorBidi"/>
                <w:b/>
                <w:sz w:val="16"/>
              </w:rPr>
              <w:t>Formation</w:t>
            </w:r>
            <w:r w:rsidRPr="003D52FF">
              <w:rPr>
                <w:rFonts w:asciiTheme="minorBidi" w:hAnsiTheme="minorBidi" w:cstheme="minorBidi"/>
                <w:b/>
                <w:spacing w:val="-2"/>
                <w:sz w:val="16"/>
              </w:rPr>
              <w:t xml:space="preserve"> </w:t>
            </w:r>
            <w:r w:rsidRPr="003D52FF">
              <w:rPr>
                <w:rFonts w:asciiTheme="minorBidi" w:hAnsiTheme="minorBidi" w:cstheme="minorBidi"/>
                <w:b/>
                <w:sz w:val="16"/>
              </w:rPr>
              <w:t>of</w:t>
            </w:r>
            <w:r w:rsidRPr="003D52FF">
              <w:rPr>
                <w:rFonts w:asciiTheme="minorBidi" w:hAnsiTheme="minorBidi" w:cstheme="minorBidi"/>
                <w:b/>
                <w:spacing w:val="-6"/>
                <w:sz w:val="16"/>
              </w:rPr>
              <w:t xml:space="preserve"> </w:t>
            </w:r>
            <w:r w:rsidRPr="003D52FF">
              <w:rPr>
                <w:rFonts w:asciiTheme="minorBidi" w:hAnsiTheme="minorBidi" w:cstheme="minorBidi"/>
                <w:b/>
                <w:sz w:val="16"/>
              </w:rPr>
              <w:t>peroxisomal</w:t>
            </w:r>
            <w:r w:rsidRPr="003D52FF">
              <w:rPr>
                <w:rFonts w:asciiTheme="minorBidi" w:hAnsiTheme="minorBidi" w:cstheme="minorBidi"/>
                <w:b/>
                <w:spacing w:val="1"/>
                <w:sz w:val="16"/>
              </w:rPr>
              <w:t xml:space="preserve"> </w:t>
            </w:r>
            <w:r w:rsidRPr="003D52FF">
              <w:rPr>
                <w:rFonts w:asciiTheme="minorBidi" w:hAnsiTheme="minorBidi" w:cstheme="minorBidi"/>
                <w:b/>
                <w:sz w:val="16"/>
              </w:rPr>
              <w:t>membrane</w:t>
            </w:r>
            <w:r w:rsidRPr="003D52FF">
              <w:rPr>
                <w:rFonts w:asciiTheme="minorBidi" w:hAnsiTheme="minorBidi" w:cstheme="minorBidi"/>
                <w:b/>
                <w:spacing w:val="-6"/>
                <w:sz w:val="16"/>
              </w:rPr>
              <w:t xml:space="preserve"> </w:t>
            </w:r>
            <w:r w:rsidRPr="003D52FF">
              <w:rPr>
                <w:rFonts w:asciiTheme="minorBidi" w:hAnsiTheme="minorBidi" w:cstheme="minorBidi"/>
                <w:b/>
                <w:sz w:val="16"/>
              </w:rPr>
              <w:t>from</w:t>
            </w:r>
            <w:r w:rsidRPr="003D52FF">
              <w:rPr>
                <w:rFonts w:asciiTheme="minorBidi" w:hAnsiTheme="minorBidi" w:cstheme="minorBidi"/>
                <w:b/>
                <w:spacing w:val="-3"/>
                <w:sz w:val="16"/>
              </w:rPr>
              <w:t xml:space="preserve"> </w:t>
            </w:r>
            <w:r w:rsidRPr="003D52FF">
              <w:rPr>
                <w:rFonts w:asciiTheme="minorBidi" w:hAnsiTheme="minorBidi" w:cstheme="minorBidi"/>
                <w:b/>
                <w:sz w:val="16"/>
              </w:rPr>
              <w:t>the</w:t>
            </w:r>
          </w:p>
          <w:p w14:paraId="5AECFD88" w14:textId="77777777" w:rsidR="00CF52B0" w:rsidRPr="003D52FF" w:rsidRDefault="00000000">
            <w:pPr>
              <w:pStyle w:val="TableParagraph"/>
              <w:spacing w:before="94"/>
              <w:ind w:left="154" w:right="141"/>
              <w:jc w:val="center"/>
              <w:rPr>
                <w:rFonts w:asciiTheme="minorBidi" w:hAnsiTheme="minorBidi" w:cstheme="minorBidi"/>
                <w:b/>
                <w:sz w:val="16"/>
              </w:rPr>
            </w:pPr>
            <w:r w:rsidRPr="003D52FF">
              <w:rPr>
                <w:rFonts w:asciiTheme="minorBidi" w:hAnsiTheme="minorBidi" w:cstheme="minorBidi"/>
                <w:b/>
                <w:sz w:val="16"/>
              </w:rPr>
              <w:t>ER</w:t>
            </w:r>
          </w:p>
        </w:tc>
        <w:tc>
          <w:tcPr>
            <w:tcW w:w="2310" w:type="dxa"/>
            <w:shd w:val="clear" w:color="auto" w:fill="FFC000"/>
          </w:tcPr>
          <w:p w14:paraId="50C721FF" w14:textId="77777777" w:rsidR="00CF52B0" w:rsidRPr="003D52FF" w:rsidRDefault="00CF52B0">
            <w:pPr>
              <w:pStyle w:val="TableParagraph"/>
              <w:rPr>
                <w:rFonts w:asciiTheme="minorBidi" w:hAnsiTheme="minorBidi" w:cstheme="minorBidi"/>
                <w:sz w:val="16"/>
              </w:rPr>
            </w:pPr>
          </w:p>
        </w:tc>
      </w:tr>
      <w:tr w:rsidR="00CF52B0" w:rsidRPr="003D52FF" w14:paraId="37763A46" w14:textId="77777777">
        <w:trPr>
          <w:trHeight w:val="551"/>
        </w:trPr>
        <w:tc>
          <w:tcPr>
            <w:tcW w:w="759" w:type="dxa"/>
          </w:tcPr>
          <w:p w14:paraId="21B31C9F"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5"/>
                <w:sz w:val="16"/>
              </w:rPr>
              <w:t>PEX3</w:t>
            </w:r>
          </w:p>
        </w:tc>
        <w:tc>
          <w:tcPr>
            <w:tcW w:w="3078" w:type="dxa"/>
          </w:tcPr>
          <w:p w14:paraId="6F5DC2BF" w14:textId="77777777" w:rsidR="00CF52B0" w:rsidRPr="003D52FF" w:rsidRDefault="00000000">
            <w:pPr>
              <w:pStyle w:val="TableParagraph"/>
              <w:spacing w:line="178" w:lineRule="exact"/>
              <w:ind w:left="110"/>
              <w:rPr>
                <w:rFonts w:asciiTheme="minorBidi" w:hAnsiTheme="minorBidi" w:cstheme="minorBidi"/>
                <w:i/>
                <w:sz w:val="16"/>
              </w:rPr>
            </w:pPr>
            <w:r w:rsidRPr="003D52FF">
              <w:rPr>
                <w:rFonts w:asciiTheme="minorBidi" w:hAnsiTheme="minorBidi" w:cstheme="minorBidi"/>
                <w:sz w:val="16"/>
              </w:rPr>
              <w:t>Form</w:t>
            </w:r>
            <w:r w:rsidRPr="003D52FF">
              <w:rPr>
                <w:rFonts w:asciiTheme="minorBidi" w:hAnsiTheme="minorBidi" w:cstheme="minorBidi"/>
                <w:spacing w:val="-9"/>
                <w:sz w:val="16"/>
              </w:rPr>
              <w:t xml:space="preserve"> </w:t>
            </w:r>
            <w:r w:rsidRPr="003D52FF">
              <w:rPr>
                <w:rFonts w:asciiTheme="minorBidi" w:hAnsiTheme="minorBidi" w:cstheme="minorBidi"/>
                <w:sz w:val="16"/>
              </w:rPr>
              <w:t>a</w:t>
            </w:r>
            <w:r w:rsidRPr="003D52FF">
              <w:rPr>
                <w:rFonts w:asciiTheme="minorBidi" w:hAnsiTheme="minorBidi" w:cstheme="minorBidi"/>
                <w:spacing w:val="-13"/>
                <w:sz w:val="16"/>
              </w:rPr>
              <w:t xml:space="preserve"> </w:t>
            </w:r>
            <w:r w:rsidRPr="003D52FF">
              <w:rPr>
                <w:rFonts w:asciiTheme="minorBidi" w:hAnsiTheme="minorBidi" w:cstheme="minorBidi"/>
                <w:sz w:val="16"/>
              </w:rPr>
              <w:t>complex</w:t>
            </w:r>
            <w:r w:rsidRPr="003D52FF">
              <w:rPr>
                <w:rFonts w:asciiTheme="minorBidi" w:hAnsiTheme="minorBidi" w:cstheme="minorBidi"/>
                <w:spacing w:val="-14"/>
                <w:sz w:val="16"/>
              </w:rPr>
              <w:t xml:space="preserve"> </w:t>
            </w:r>
            <w:r w:rsidRPr="003D52FF">
              <w:rPr>
                <w:rFonts w:asciiTheme="minorBidi" w:hAnsiTheme="minorBidi" w:cstheme="minorBidi"/>
                <w:sz w:val="16"/>
              </w:rPr>
              <w:t>required</w:t>
            </w:r>
            <w:r w:rsidRPr="003D52FF">
              <w:rPr>
                <w:rFonts w:asciiTheme="minorBidi" w:hAnsiTheme="minorBidi" w:cstheme="minorBidi"/>
                <w:spacing w:val="-13"/>
                <w:sz w:val="16"/>
              </w:rPr>
              <w:t xml:space="preserve"> </w:t>
            </w:r>
            <w:r w:rsidRPr="003D52FF">
              <w:rPr>
                <w:rFonts w:asciiTheme="minorBidi" w:hAnsiTheme="minorBidi" w:cstheme="minorBidi"/>
                <w:sz w:val="16"/>
              </w:rPr>
              <w:t>for</w:t>
            </w:r>
            <w:r w:rsidRPr="003D52FF">
              <w:rPr>
                <w:rFonts w:asciiTheme="minorBidi" w:hAnsiTheme="minorBidi" w:cstheme="minorBidi"/>
                <w:spacing w:val="-11"/>
                <w:sz w:val="16"/>
              </w:rPr>
              <w:t xml:space="preserve"> </w:t>
            </w:r>
            <w:r w:rsidRPr="003D52FF">
              <w:rPr>
                <w:rFonts w:asciiTheme="minorBidi" w:hAnsiTheme="minorBidi" w:cstheme="minorBidi"/>
                <w:sz w:val="16"/>
              </w:rPr>
              <w:t>the</w:t>
            </w:r>
            <w:r w:rsidRPr="003D52FF">
              <w:rPr>
                <w:rFonts w:asciiTheme="minorBidi" w:hAnsiTheme="minorBidi" w:cstheme="minorBidi"/>
                <w:spacing w:val="-9"/>
                <w:sz w:val="16"/>
              </w:rPr>
              <w:t xml:space="preserve"> </w:t>
            </w:r>
            <w:r w:rsidRPr="003D52FF">
              <w:rPr>
                <w:rFonts w:asciiTheme="minorBidi" w:hAnsiTheme="minorBidi" w:cstheme="minorBidi"/>
                <w:i/>
                <w:sz w:val="16"/>
              </w:rPr>
              <w:t>de</w:t>
            </w:r>
            <w:r w:rsidRPr="003D52FF">
              <w:rPr>
                <w:rFonts w:asciiTheme="minorBidi" w:hAnsiTheme="minorBidi" w:cstheme="minorBidi"/>
                <w:i/>
                <w:spacing w:val="-2"/>
                <w:sz w:val="16"/>
              </w:rPr>
              <w:t xml:space="preserve"> </w:t>
            </w:r>
            <w:r w:rsidRPr="003D52FF">
              <w:rPr>
                <w:rFonts w:asciiTheme="minorBidi" w:hAnsiTheme="minorBidi" w:cstheme="minorBidi"/>
                <w:i/>
                <w:sz w:val="16"/>
              </w:rPr>
              <w:t>novo</w:t>
            </w:r>
          </w:p>
          <w:p w14:paraId="7B051910" w14:textId="77777777" w:rsidR="00CF52B0" w:rsidRPr="003D52FF" w:rsidRDefault="00000000">
            <w:pPr>
              <w:pStyle w:val="TableParagraph"/>
              <w:spacing w:before="89"/>
              <w:ind w:left="110"/>
              <w:rPr>
                <w:rFonts w:asciiTheme="minorBidi" w:hAnsiTheme="minorBidi" w:cstheme="minorBidi"/>
                <w:sz w:val="16"/>
              </w:rPr>
            </w:pPr>
            <w:r w:rsidRPr="003D52FF">
              <w:rPr>
                <w:rFonts w:asciiTheme="minorBidi" w:hAnsiTheme="minorBidi" w:cstheme="minorBidi"/>
                <w:sz w:val="16"/>
              </w:rPr>
              <w:t>generation</w:t>
            </w:r>
            <w:r w:rsidRPr="003D52FF">
              <w:rPr>
                <w:rFonts w:asciiTheme="minorBidi" w:hAnsiTheme="minorBidi" w:cstheme="minorBidi"/>
                <w:spacing w:val="-2"/>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peroxisomes</w:t>
            </w:r>
          </w:p>
        </w:tc>
        <w:tc>
          <w:tcPr>
            <w:tcW w:w="2310" w:type="dxa"/>
          </w:tcPr>
          <w:p w14:paraId="0D9F6870"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O14017</w:t>
            </w:r>
          </w:p>
        </w:tc>
      </w:tr>
      <w:tr w:rsidR="00CF52B0" w:rsidRPr="003D52FF" w14:paraId="39B97F3E" w14:textId="77777777">
        <w:trPr>
          <w:trHeight w:val="551"/>
        </w:trPr>
        <w:tc>
          <w:tcPr>
            <w:tcW w:w="759" w:type="dxa"/>
          </w:tcPr>
          <w:p w14:paraId="4DA66200" w14:textId="77777777" w:rsidR="00CF52B0" w:rsidRPr="003D52FF" w:rsidRDefault="00000000">
            <w:pPr>
              <w:pStyle w:val="TableParagraph"/>
              <w:spacing w:line="182" w:lineRule="exact"/>
              <w:ind w:left="93" w:right="88"/>
              <w:jc w:val="center"/>
              <w:rPr>
                <w:rFonts w:asciiTheme="minorBidi" w:hAnsiTheme="minorBidi" w:cstheme="minorBidi"/>
                <w:sz w:val="16"/>
              </w:rPr>
            </w:pPr>
            <w:r w:rsidRPr="003D52FF">
              <w:rPr>
                <w:rFonts w:asciiTheme="minorBidi" w:hAnsiTheme="minorBidi" w:cstheme="minorBidi"/>
                <w:w w:val="110"/>
                <w:sz w:val="16"/>
              </w:rPr>
              <w:t>PEX19</w:t>
            </w:r>
          </w:p>
        </w:tc>
        <w:tc>
          <w:tcPr>
            <w:tcW w:w="3078" w:type="dxa"/>
          </w:tcPr>
          <w:p w14:paraId="030A7A49" w14:textId="77777777" w:rsidR="00CF52B0" w:rsidRPr="003D52FF" w:rsidRDefault="00000000">
            <w:pPr>
              <w:pStyle w:val="TableParagraph"/>
              <w:spacing w:line="178" w:lineRule="exact"/>
              <w:ind w:left="110"/>
              <w:rPr>
                <w:rFonts w:asciiTheme="minorBidi" w:hAnsiTheme="minorBidi" w:cstheme="minorBidi"/>
                <w:i/>
                <w:sz w:val="16"/>
              </w:rPr>
            </w:pPr>
            <w:r w:rsidRPr="003D52FF">
              <w:rPr>
                <w:rFonts w:asciiTheme="minorBidi" w:hAnsiTheme="minorBidi" w:cstheme="minorBidi"/>
                <w:sz w:val="16"/>
              </w:rPr>
              <w:t>Form</w:t>
            </w:r>
            <w:r w:rsidRPr="003D52FF">
              <w:rPr>
                <w:rFonts w:asciiTheme="minorBidi" w:hAnsiTheme="minorBidi" w:cstheme="minorBidi"/>
                <w:spacing w:val="-9"/>
                <w:sz w:val="16"/>
              </w:rPr>
              <w:t xml:space="preserve"> </w:t>
            </w:r>
            <w:r w:rsidRPr="003D52FF">
              <w:rPr>
                <w:rFonts w:asciiTheme="minorBidi" w:hAnsiTheme="minorBidi" w:cstheme="minorBidi"/>
                <w:sz w:val="16"/>
              </w:rPr>
              <w:t>a</w:t>
            </w:r>
            <w:r w:rsidRPr="003D52FF">
              <w:rPr>
                <w:rFonts w:asciiTheme="minorBidi" w:hAnsiTheme="minorBidi" w:cstheme="minorBidi"/>
                <w:spacing w:val="-13"/>
                <w:sz w:val="16"/>
              </w:rPr>
              <w:t xml:space="preserve"> </w:t>
            </w:r>
            <w:r w:rsidRPr="003D52FF">
              <w:rPr>
                <w:rFonts w:asciiTheme="minorBidi" w:hAnsiTheme="minorBidi" w:cstheme="minorBidi"/>
                <w:sz w:val="16"/>
              </w:rPr>
              <w:t>complex</w:t>
            </w:r>
            <w:r w:rsidRPr="003D52FF">
              <w:rPr>
                <w:rFonts w:asciiTheme="minorBidi" w:hAnsiTheme="minorBidi" w:cstheme="minorBidi"/>
                <w:spacing w:val="-14"/>
                <w:sz w:val="16"/>
              </w:rPr>
              <w:t xml:space="preserve"> </w:t>
            </w:r>
            <w:r w:rsidRPr="003D52FF">
              <w:rPr>
                <w:rFonts w:asciiTheme="minorBidi" w:hAnsiTheme="minorBidi" w:cstheme="minorBidi"/>
                <w:sz w:val="16"/>
              </w:rPr>
              <w:t>required</w:t>
            </w:r>
            <w:r w:rsidRPr="003D52FF">
              <w:rPr>
                <w:rFonts w:asciiTheme="minorBidi" w:hAnsiTheme="minorBidi" w:cstheme="minorBidi"/>
                <w:spacing w:val="-13"/>
                <w:sz w:val="16"/>
              </w:rPr>
              <w:t xml:space="preserve"> </w:t>
            </w:r>
            <w:r w:rsidRPr="003D52FF">
              <w:rPr>
                <w:rFonts w:asciiTheme="minorBidi" w:hAnsiTheme="minorBidi" w:cstheme="minorBidi"/>
                <w:sz w:val="16"/>
              </w:rPr>
              <w:t>for</w:t>
            </w:r>
            <w:r w:rsidRPr="003D52FF">
              <w:rPr>
                <w:rFonts w:asciiTheme="minorBidi" w:hAnsiTheme="minorBidi" w:cstheme="minorBidi"/>
                <w:spacing w:val="-11"/>
                <w:sz w:val="16"/>
              </w:rPr>
              <w:t xml:space="preserve"> </w:t>
            </w:r>
            <w:r w:rsidRPr="003D52FF">
              <w:rPr>
                <w:rFonts w:asciiTheme="minorBidi" w:hAnsiTheme="minorBidi" w:cstheme="minorBidi"/>
                <w:sz w:val="16"/>
              </w:rPr>
              <w:t>the</w:t>
            </w:r>
            <w:r w:rsidRPr="003D52FF">
              <w:rPr>
                <w:rFonts w:asciiTheme="minorBidi" w:hAnsiTheme="minorBidi" w:cstheme="minorBidi"/>
                <w:spacing w:val="-9"/>
                <w:sz w:val="16"/>
              </w:rPr>
              <w:t xml:space="preserve"> </w:t>
            </w:r>
            <w:r w:rsidRPr="003D52FF">
              <w:rPr>
                <w:rFonts w:asciiTheme="minorBidi" w:hAnsiTheme="minorBidi" w:cstheme="minorBidi"/>
                <w:i/>
                <w:sz w:val="16"/>
              </w:rPr>
              <w:t>de</w:t>
            </w:r>
            <w:r w:rsidRPr="003D52FF">
              <w:rPr>
                <w:rFonts w:asciiTheme="minorBidi" w:hAnsiTheme="minorBidi" w:cstheme="minorBidi"/>
                <w:i/>
                <w:spacing w:val="-2"/>
                <w:sz w:val="16"/>
              </w:rPr>
              <w:t xml:space="preserve"> </w:t>
            </w:r>
            <w:r w:rsidRPr="003D52FF">
              <w:rPr>
                <w:rFonts w:asciiTheme="minorBidi" w:hAnsiTheme="minorBidi" w:cstheme="minorBidi"/>
                <w:i/>
                <w:sz w:val="16"/>
              </w:rPr>
              <w:t>novo</w:t>
            </w:r>
          </w:p>
          <w:p w14:paraId="440205A8" w14:textId="77777777" w:rsidR="00CF52B0" w:rsidRPr="003D52FF" w:rsidRDefault="00000000">
            <w:pPr>
              <w:pStyle w:val="TableParagraph"/>
              <w:spacing w:before="89"/>
              <w:ind w:left="110"/>
              <w:rPr>
                <w:rFonts w:asciiTheme="minorBidi" w:hAnsiTheme="minorBidi" w:cstheme="minorBidi"/>
                <w:sz w:val="16"/>
              </w:rPr>
            </w:pPr>
            <w:r w:rsidRPr="003D52FF">
              <w:rPr>
                <w:rFonts w:asciiTheme="minorBidi" w:hAnsiTheme="minorBidi" w:cstheme="minorBidi"/>
                <w:sz w:val="16"/>
              </w:rPr>
              <w:t>generation</w:t>
            </w:r>
            <w:r w:rsidRPr="003D52FF">
              <w:rPr>
                <w:rFonts w:asciiTheme="minorBidi" w:hAnsiTheme="minorBidi" w:cstheme="minorBidi"/>
                <w:spacing w:val="-2"/>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peroxisomes</w:t>
            </w:r>
          </w:p>
        </w:tc>
        <w:tc>
          <w:tcPr>
            <w:tcW w:w="2310" w:type="dxa"/>
          </w:tcPr>
          <w:p w14:paraId="1C9FCE49"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Q10485</w:t>
            </w:r>
          </w:p>
        </w:tc>
      </w:tr>
      <w:tr w:rsidR="00CF52B0" w:rsidRPr="003D52FF" w14:paraId="4626C3C6" w14:textId="77777777">
        <w:trPr>
          <w:trHeight w:val="277"/>
        </w:trPr>
        <w:tc>
          <w:tcPr>
            <w:tcW w:w="3837" w:type="dxa"/>
            <w:gridSpan w:val="2"/>
            <w:shd w:val="clear" w:color="auto" w:fill="FFC000"/>
          </w:tcPr>
          <w:p w14:paraId="1C533442" w14:textId="77777777" w:rsidR="00CF52B0" w:rsidRPr="003D52FF" w:rsidRDefault="00000000">
            <w:pPr>
              <w:pStyle w:val="TableParagraph"/>
              <w:spacing w:line="183" w:lineRule="exact"/>
              <w:ind w:left="150" w:right="145"/>
              <w:jc w:val="center"/>
              <w:rPr>
                <w:rFonts w:asciiTheme="minorBidi" w:hAnsiTheme="minorBidi" w:cstheme="minorBidi"/>
                <w:b/>
                <w:sz w:val="16"/>
              </w:rPr>
            </w:pPr>
            <w:r w:rsidRPr="003D52FF">
              <w:rPr>
                <w:rFonts w:asciiTheme="minorBidi" w:hAnsiTheme="minorBidi" w:cstheme="minorBidi"/>
                <w:b/>
                <w:sz w:val="16"/>
              </w:rPr>
              <w:t>Fission</w:t>
            </w:r>
          </w:p>
        </w:tc>
        <w:tc>
          <w:tcPr>
            <w:tcW w:w="2310" w:type="dxa"/>
            <w:shd w:val="clear" w:color="auto" w:fill="FFC000"/>
          </w:tcPr>
          <w:p w14:paraId="3F088D6F" w14:textId="77777777" w:rsidR="00CF52B0" w:rsidRPr="003D52FF" w:rsidRDefault="00CF52B0">
            <w:pPr>
              <w:pStyle w:val="TableParagraph"/>
              <w:rPr>
                <w:rFonts w:asciiTheme="minorBidi" w:hAnsiTheme="minorBidi" w:cstheme="minorBidi"/>
                <w:sz w:val="16"/>
              </w:rPr>
            </w:pPr>
          </w:p>
        </w:tc>
      </w:tr>
      <w:tr w:rsidR="00CF52B0" w:rsidRPr="003D52FF" w14:paraId="3EB3A15B" w14:textId="77777777">
        <w:trPr>
          <w:trHeight w:val="552"/>
        </w:trPr>
        <w:tc>
          <w:tcPr>
            <w:tcW w:w="759" w:type="dxa"/>
          </w:tcPr>
          <w:p w14:paraId="583164B6" w14:textId="77777777" w:rsidR="00CF52B0" w:rsidRPr="003D52FF" w:rsidRDefault="00000000">
            <w:pPr>
              <w:pStyle w:val="TableParagraph"/>
              <w:spacing w:line="182" w:lineRule="exact"/>
              <w:ind w:left="98" w:right="88"/>
              <w:jc w:val="center"/>
              <w:rPr>
                <w:rFonts w:asciiTheme="minorBidi" w:hAnsiTheme="minorBidi" w:cstheme="minorBidi"/>
                <w:sz w:val="16"/>
              </w:rPr>
            </w:pPr>
            <w:r w:rsidRPr="003D52FF">
              <w:rPr>
                <w:rFonts w:asciiTheme="minorBidi" w:hAnsiTheme="minorBidi" w:cstheme="minorBidi"/>
                <w:w w:val="110"/>
                <w:sz w:val="16"/>
              </w:rPr>
              <w:t>PEX11</w:t>
            </w:r>
          </w:p>
        </w:tc>
        <w:tc>
          <w:tcPr>
            <w:tcW w:w="3078" w:type="dxa"/>
          </w:tcPr>
          <w:p w14:paraId="79F1758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Membrane</w:t>
            </w:r>
            <w:r w:rsidRPr="003D52FF">
              <w:rPr>
                <w:rFonts w:asciiTheme="minorBidi" w:hAnsiTheme="minorBidi" w:cstheme="minorBidi"/>
                <w:spacing w:val="86"/>
                <w:sz w:val="16"/>
              </w:rPr>
              <w:t xml:space="preserve"> </w:t>
            </w:r>
            <w:r w:rsidRPr="003D52FF">
              <w:rPr>
                <w:rFonts w:asciiTheme="minorBidi" w:hAnsiTheme="minorBidi" w:cstheme="minorBidi"/>
                <w:sz w:val="16"/>
              </w:rPr>
              <w:t xml:space="preserve">elongation,  </w:t>
            </w:r>
            <w:r w:rsidRPr="003D52FF">
              <w:rPr>
                <w:rFonts w:asciiTheme="minorBidi" w:hAnsiTheme="minorBidi" w:cstheme="minorBidi"/>
                <w:spacing w:val="35"/>
                <w:sz w:val="16"/>
              </w:rPr>
              <w:t xml:space="preserve"> </w:t>
            </w:r>
            <w:r w:rsidRPr="003D52FF">
              <w:rPr>
                <w:rFonts w:asciiTheme="minorBidi" w:hAnsiTheme="minorBidi" w:cstheme="minorBidi"/>
                <w:sz w:val="16"/>
              </w:rPr>
              <w:t xml:space="preserve">recruits  </w:t>
            </w:r>
            <w:r w:rsidRPr="003D52FF">
              <w:rPr>
                <w:rFonts w:asciiTheme="minorBidi" w:hAnsiTheme="minorBidi" w:cstheme="minorBidi"/>
                <w:spacing w:val="39"/>
                <w:sz w:val="16"/>
              </w:rPr>
              <w:t xml:space="preserve"> </w:t>
            </w:r>
            <w:r w:rsidRPr="003D52FF">
              <w:rPr>
                <w:rFonts w:asciiTheme="minorBidi" w:hAnsiTheme="minorBidi" w:cstheme="minorBidi"/>
                <w:sz w:val="16"/>
              </w:rPr>
              <w:t>the</w:t>
            </w:r>
          </w:p>
          <w:p w14:paraId="3F36ACF6" w14:textId="77777777" w:rsidR="00CF52B0" w:rsidRPr="003D52FF" w:rsidRDefault="00000000">
            <w:pPr>
              <w:pStyle w:val="TableParagraph"/>
              <w:spacing w:before="86"/>
              <w:ind w:left="110"/>
              <w:rPr>
                <w:rFonts w:asciiTheme="minorBidi" w:hAnsiTheme="minorBidi" w:cstheme="minorBidi"/>
                <w:sz w:val="16"/>
              </w:rPr>
            </w:pPr>
            <w:r w:rsidRPr="003D52FF">
              <w:rPr>
                <w:rFonts w:asciiTheme="minorBidi" w:hAnsiTheme="minorBidi" w:cstheme="minorBidi"/>
                <w:sz w:val="16"/>
              </w:rPr>
              <w:t>fission machinery</w:t>
            </w:r>
          </w:p>
        </w:tc>
        <w:tc>
          <w:tcPr>
            <w:tcW w:w="2310" w:type="dxa"/>
          </w:tcPr>
          <w:p w14:paraId="2F962904"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Q10333</w:t>
            </w:r>
          </w:p>
          <w:p w14:paraId="2EB05B84" w14:textId="77777777" w:rsidR="00CF52B0" w:rsidRPr="003D52FF" w:rsidRDefault="00000000">
            <w:pPr>
              <w:pStyle w:val="TableParagraph"/>
              <w:spacing w:before="86"/>
              <w:ind w:left="199" w:right="201"/>
              <w:jc w:val="center"/>
              <w:rPr>
                <w:rFonts w:asciiTheme="minorBidi" w:hAnsiTheme="minorBidi" w:cstheme="minorBidi"/>
                <w:sz w:val="16"/>
              </w:rPr>
            </w:pPr>
            <w:r w:rsidRPr="003D52FF">
              <w:rPr>
                <w:rFonts w:asciiTheme="minorBidi" w:hAnsiTheme="minorBidi" w:cstheme="minorBidi"/>
                <w:sz w:val="16"/>
              </w:rPr>
              <w:t>Q10346</w:t>
            </w:r>
          </w:p>
        </w:tc>
      </w:tr>
      <w:tr w:rsidR="00CF52B0" w:rsidRPr="003D52FF" w14:paraId="05B6BDCD" w14:textId="77777777">
        <w:trPr>
          <w:trHeight w:val="277"/>
        </w:trPr>
        <w:tc>
          <w:tcPr>
            <w:tcW w:w="3837" w:type="dxa"/>
            <w:gridSpan w:val="2"/>
            <w:shd w:val="clear" w:color="auto" w:fill="FFC000"/>
          </w:tcPr>
          <w:p w14:paraId="0C420810" w14:textId="77777777" w:rsidR="00CF52B0" w:rsidRPr="003D52FF" w:rsidRDefault="00000000">
            <w:pPr>
              <w:pStyle w:val="TableParagraph"/>
              <w:spacing w:line="183" w:lineRule="exact"/>
              <w:ind w:left="494"/>
              <w:rPr>
                <w:rFonts w:asciiTheme="minorBidi" w:hAnsiTheme="minorBidi" w:cstheme="minorBidi"/>
                <w:b/>
                <w:sz w:val="16"/>
              </w:rPr>
            </w:pPr>
            <w:r w:rsidRPr="003D52FF">
              <w:rPr>
                <w:rFonts w:asciiTheme="minorBidi" w:hAnsiTheme="minorBidi" w:cstheme="minorBidi"/>
                <w:b/>
                <w:sz w:val="16"/>
              </w:rPr>
              <w:t>Regulation</w:t>
            </w:r>
            <w:r w:rsidRPr="003D52FF">
              <w:rPr>
                <w:rFonts w:asciiTheme="minorBidi" w:hAnsiTheme="minorBidi" w:cstheme="minorBidi"/>
                <w:b/>
                <w:spacing w:val="-5"/>
                <w:sz w:val="16"/>
              </w:rPr>
              <w:t xml:space="preserve"> </w:t>
            </w:r>
            <w:r w:rsidRPr="003D52FF">
              <w:rPr>
                <w:rFonts w:asciiTheme="minorBidi" w:hAnsiTheme="minorBidi" w:cstheme="minorBidi"/>
                <w:b/>
                <w:sz w:val="16"/>
              </w:rPr>
              <w:t>of</w:t>
            </w:r>
            <w:r w:rsidRPr="003D52FF">
              <w:rPr>
                <w:rFonts w:asciiTheme="minorBidi" w:hAnsiTheme="minorBidi" w:cstheme="minorBidi"/>
                <w:b/>
                <w:spacing w:val="-3"/>
                <w:sz w:val="16"/>
              </w:rPr>
              <w:t xml:space="preserve"> </w:t>
            </w:r>
            <w:r w:rsidRPr="003D52FF">
              <w:rPr>
                <w:rFonts w:asciiTheme="minorBidi" w:hAnsiTheme="minorBidi" w:cstheme="minorBidi"/>
                <w:b/>
                <w:sz w:val="16"/>
              </w:rPr>
              <w:t>peroxisome</w:t>
            </w:r>
            <w:r w:rsidRPr="003D52FF">
              <w:rPr>
                <w:rFonts w:asciiTheme="minorBidi" w:hAnsiTheme="minorBidi" w:cstheme="minorBidi"/>
                <w:b/>
                <w:spacing w:val="-5"/>
                <w:sz w:val="16"/>
              </w:rPr>
              <w:t xml:space="preserve"> </w:t>
            </w:r>
            <w:r w:rsidRPr="003D52FF">
              <w:rPr>
                <w:rFonts w:asciiTheme="minorBidi" w:hAnsiTheme="minorBidi" w:cstheme="minorBidi"/>
                <w:b/>
                <w:sz w:val="16"/>
              </w:rPr>
              <w:t>biogenesis</w:t>
            </w:r>
          </w:p>
        </w:tc>
        <w:tc>
          <w:tcPr>
            <w:tcW w:w="2310" w:type="dxa"/>
            <w:shd w:val="clear" w:color="auto" w:fill="FFC000"/>
          </w:tcPr>
          <w:p w14:paraId="5C3C05C8" w14:textId="77777777" w:rsidR="00CF52B0" w:rsidRPr="003D52FF" w:rsidRDefault="00CF52B0">
            <w:pPr>
              <w:pStyle w:val="TableParagraph"/>
              <w:rPr>
                <w:rFonts w:asciiTheme="minorBidi" w:hAnsiTheme="minorBidi" w:cstheme="minorBidi"/>
                <w:sz w:val="16"/>
              </w:rPr>
            </w:pPr>
          </w:p>
        </w:tc>
      </w:tr>
    </w:tbl>
    <w:p w14:paraId="4E9C036A" w14:textId="77777777" w:rsidR="00CF52B0" w:rsidRPr="003D52FF" w:rsidRDefault="00CF52B0">
      <w:pP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2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3078"/>
        <w:gridCol w:w="2310"/>
      </w:tblGrid>
      <w:tr w:rsidR="00CF52B0" w:rsidRPr="003D52FF" w14:paraId="61EA4A7E" w14:textId="77777777">
        <w:trPr>
          <w:trHeight w:val="1382"/>
        </w:trPr>
        <w:tc>
          <w:tcPr>
            <w:tcW w:w="759" w:type="dxa"/>
          </w:tcPr>
          <w:p w14:paraId="523BDE36" w14:textId="77777777" w:rsidR="00CF52B0" w:rsidRPr="003D52FF" w:rsidRDefault="00CF52B0">
            <w:pPr>
              <w:pStyle w:val="TableParagraph"/>
              <w:rPr>
                <w:rFonts w:asciiTheme="minorBidi" w:hAnsiTheme="minorBidi" w:cstheme="minorBidi"/>
                <w:sz w:val="18"/>
              </w:rPr>
            </w:pPr>
          </w:p>
          <w:p w14:paraId="5DC89C40" w14:textId="77777777" w:rsidR="00CF52B0" w:rsidRPr="003D52FF" w:rsidRDefault="00CF52B0">
            <w:pPr>
              <w:pStyle w:val="TableParagraph"/>
              <w:rPr>
                <w:rFonts w:asciiTheme="minorBidi" w:hAnsiTheme="minorBidi" w:cstheme="minorBidi"/>
                <w:sz w:val="18"/>
              </w:rPr>
            </w:pPr>
          </w:p>
          <w:p w14:paraId="741F2CE5" w14:textId="77777777" w:rsidR="00CF52B0" w:rsidRPr="003D52FF" w:rsidRDefault="00CF52B0">
            <w:pPr>
              <w:pStyle w:val="TableParagraph"/>
              <w:rPr>
                <w:rFonts w:asciiTheme="minorBidi" w:hAnsiTheme="minorBidi" w:cstheme="minorBidi"/>
                <w:sz w:val="18"/>
              </w:rPr>
            </w:pPr>
          </w:p>
          <w:p w14:paraId="6B0A51BD" w14:textId="77777777" w:rsidR="00CF52B0" w:rsidRPr="003D52FF" w:rsidRDefault="00CF52B0">
            <w:pPr>
              <w:pStyle w:val="TableParagraph"/>
              <w:rPr>
                <w:rFonts w:asciiTheme="minorBidi" w:hAnsiTheme="minorBidi" w:cstheme="minorBidi"/>
                <w:sz w:val="18"/>
              </w:rPr>
            </w:pPr>
          </w:p>
          <w:p w14:paraId="05EEA5F1" w14:textId="77777777" w:rsidR="00CF52B0" w:rsidRPr="003D52FF" w:rsidRDefault="00CF52B0">
            <w:pPr>
              <w:pStyle w:val="TableParagraph"/>
              <w:spacing w:before="6"/>
              <w:rPr>
                <w:rFonts w:asciiTheme="minorBidi" w:hAnsiTheme="minorBidi" w:cstheme="minorBidi"/>
                <w:sz w:val="18"/>
              </w:rPr>
            </w:pPr>
          </w:p>
          <w:p w14:paraId="2F60BFC8" w14:textId="77777777" w:rsidR="00CF52B0" w:rsidRPr="003D52FF" w:rsidRDefault="00000000">
            <w:pPr>
              <w:pStyle w:val="TableParagraph"/>
              <w:ind w:right="121"/>
              <w:jc w:val="right"/>
              <w:rPr>
                <w:rFonts w:asciiTheme="minorBidi" w:hAnsiTheme="minorBidi" w:cstheme="minorBidi"/>
                <w:sz w:val="16"/>
              </w:rPr>
            </w:pPr>
            <w:r w:rsidRPr="003D52FF">
              <w:rPr>
                <w:rFonts w:asciiTheme="minorBidi" w:hAnsiTheme="minorBidi" w:cstheme="minorBidi"/>
                <w:w w:val="110"/>
                <w:sz w:val="16"/>
              </w:rPr>
              <w:t>PEX28</w:t>
            </w:r>
          </w:p>
        </w:tc>
        <w:tc>
          <w:tcPr>
            <w:tcW w:w="3078" w:type="dxa"/>
          </w:tcPr>
          <w:p w14:paraId="2DAA1C19" w14:textId="77777777" w:rsidR="00CF52B0" w:rsidRPr="003D52FF" w:rsidRDefault="00000000">
            <w:pPr>
              <w:pStyle w:val="TableParagraph"/>
              <w:spacing w:line="182" w:lineRule="exact"/>
              <w:ind w:left="110"/>
              <w:jc w:val="both"/>
              <w:rPr>
                <w:rFonts w:asciiTheme="minorBidi" w:hAnsiTheme="minorBidi" w:cstheme="minorBidi"/>
                <w:sz w:val="16"/>
              </w:rPr>
            </w:pPr>
            <w:r w:rsidRPr="003D52FF">
              <w:rPr>
                <w:rFonts w:asciiTheme="minorBidi" w:hAnsiTheme="minorBidi" w:cstheme="minorBidi"/>
                <w:w w:val="95"/>
                <w:sz w:val="16"/>
              </w:rPr>
              <w:t>Form</w:t>
            </w:r>
            <w:r w:rsidRPr="003D52FF">
              <w:rPr>
                <w:rFonts w:asciiTheme="minorBidi" w:hAnsiTheme="minorBidi" w:cstheme="minorBidi"/>
                <w:spacing w:val="19"/>
                <w:w w:val="95"/>
                <w:sz w:val="16"/>
              </w:rPr>
              <w:t xml:space="preserve"> </w:t>
            </w:r>
            <w:r w:rsidRPr="003D52FF">
              <w:rPr>
                <w:rFonts w:asciiTheme="minorBidi" w:hAnsiTheme="minorBidi" w:cstheme="minorBidi"/>
                <w:w w:val="95"/>
                <w:sz w:val="16"/>
              </w:rPr>
              <w:t>a</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complex</w:t>
            </w:r>
            <w:r w:rsidRPr="003D52FF">
              <w:rPr>
                <w:rFonts w:asciiTheme="minorBidi" w:hAnsiTheme="minorBidi" w:cstheme="minorBidi"/>
                <w:spacing w:val="20"/>
                <w:w w:val="95"/>
                <w:sz w:val="16"/>
              </w:rPr>
              <w:t xml:space="preserve"> </w:t>
            </w:r>
            <w:r w:rsidRPr="003D52FF">
              <w:rPr>
                <w:rFonts w:asciiTheme="minorBidi" w:hAnsiTheme="minorBidi" w:cstheme="minorBidi"/>
                <w:w w:val="95"/>
                <w:sz w:val="16"/>
              </w:rPr>
              <w:t>with</w:t>
            </w:r>
            <w:r w:rsidRPr="003D52FF">
              <w:rPr>
                <w:rFonts w:asciiTheme="minorBidi" w:hAnsiTheme="minorBidi" w:cstheme="minorBidi"/>
                <w:spacing w:val="14"/>
                <w:w w:val="95"/>
                <w:sz w:val="16"/>
              </w:rPr>
              <w:t xml:space="preserve"> </w:t>
            </w:r>
            <w:r w:rsidRPr="003D52FF">
              <w:rPr>
                <w:rFonts w:asciiTheme="minorBidi" w:hAnsiTheme="minorBidi" w:cstheme="minorBidi"/>
                <w:w w:val="95"/>
                <w:sz w:val="16"/>
              </w:rPr>
              <w:t>reticulon</w:t>
            </w:r>
            <w:r w:rsidRPr="003D52FF">
              <w:rPr>
                <w:rFonts w:asciiTheme="minorBidi" w:hAnsiTheme="minorBidi" w:cstheme="minorBidi"/>
                <w:spacing w:val="21"/>
                <w:w w:val="95"/>
                <w:sz w:val="16"/>
              </w:rPr>
              <w:t xml:space="preserve"> </w:t>
            </w:r>
            <w:r w:rsidRPr="003D52FF">
              <w:rPr>
                <w:rFonts w:asciiTheme="minorBidi" w:hAnsiTheme="minorBidi" w:cstheme="minorBidi"/>
                <w:w w:val="95"/>
                <w:sz w:val="16"/>
              </w:rPr>
              <w:t>homology</w:t>
            </w:r>
          </w:p>
          <w:p w14:paraId="7204A6A6" w14:textId="77777777" w:rsidR="00CF52B0" w:rsidRPr="003D52FF" w:rsidRDefault="00000000">
            <w:pPr>
              <w:pStyle w:val="TableParagraph"/>
              <w:spacing w:before="85" w:line="343" w:lineRule="auto"/>
              <w:ind w:left="110" w:right="100"/>
              <w:jc w:val="both"/>
              <w:rPr>
                <w:rFonts w:asciiTheme="minorBidi" w:hAnsiTheme="minorBidi" w:cstheme="minorBidi"/>
                <w:sz w:val="16"/>
              </w:rPr>
            </w:pPr>
            <w:r w:rsidRPr="003D52FF">
              <w:rPr>
                <w:rFonts w:asciiTheme="minorBidi" w:hAnsiTheme="minorBidi" w:cstheme="minorBidi"/>
                <w:sz w:val="16"/>
              </w:rPr>
              <w:t>domain-</w:t>
            </w:r>
            <w:r w:rsidRPr="003D52FF">
              <w:rPr>
                <w:rFonts w:asciiTheme="minorBidi" w:hAnsiTheme="minorBidi" w:cstheme="minorBidi"/>
                <w:spacing w:val="1"/>
                <w:sz w:val="16"/>
              </w:rPr>
              <w:t xml:space="preserve"> </w:t>
            </w:r>
            <w:r w:rsidRPr="003D52FF">
              <w:rPr>
                <w:rFonts w:asciiTheme="minorBidi" w:hAnsiTheme="minorBidi" w:cstheme="minorBidi"/>
                <w:sz w:val="16"/>
              </w:rPr>
              <w:t>containing</w:t>
            </w:r>
            <w:r w:rsidRPr="003D52FF">
              <w:rPr>
                <w:rFonts w:asciiTheme="minorBidi" w:hAnsiTheme="minorBidi" w:cstheme="minorBidi"/>
                <w:spacing w:val="1"/>
                <w:sz w:val="16"/>
              </w:rPr>
              <w:t xml:space="preserve"> </w:t>
            </w:r>
            <w:r w:rsidRPr="003D52FF">
              <w:rPr>
                <w:rFonts w:asciiTheme="minorBidi" w:hAnsiTheme="minorBidi" w:cstheme="minorBidi"/>
                <w:sz w:val="16"/>
              </w:rPr>
              <w:t>proteins</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establish peroxisome contact sites at ER</w:t>
            </w:r>
            <w:r w:rsidRPr="003D52FF">
              <w:rPr>
                <w:rFonts w:asciiTheme="minorBidi" w:hAnsiTheme="minorBidi" w:cstheme="minorBidi"/>
                <w:spacing w:val="-47"/>
                <w:sz w:val="16"/>
              </w:rPr>
              <w:t xml:space="preserve"> </w:t>
            </w:r>
            <w:r w:rsidRPr="003D52FF">
              <w:rPr>
                <w:rFonts w:asciiTheme="minorBidi" w:hAnsiTheme="minorBidi" w:cstheme="minorBidi"/>
                <w:sz w:val="16"/>
              </w:rPr>
              <w:t>subdomains,</w:t>
            </w:r>
            <w:r w:rsidRPr="003D52FF">
              <w:rPr>
                <w:rFonts w:asciiTheme="minorBidi" w:hAnsiTheme="minorBidi" w:cstheme="minorBidi"/>
                <w:spacing w:val="-5"/>
                <w:sz w:val="16"/>
              </w:rPr>
              <w:t xml:space="preserve"> </w:t>
            </w:r>
            <w:r w:rsidRPr="003D52FF">
              <w:rPr>
                <w:rFonts w:asciiTheme="minorBidi" w:hAnsiTheme="minorBidi" w:cstheme="minorBidi"/>
                <w:sz w:val="16"/>
              </w:rPr>
              <w:t>contain</w:t>
            </w:r>
            <w:r w:rsidRPr="003D52FF">
              <w:rPr>
                <w:rFonts w:asciiTheme="minorBidi" w:hAnsiTheme="minorBidi" w:cstheme="minorBidi"/>
                <w:spacing w:val="-6"/>
                <w:sz w:val="16"/>
              </w:rPr>
              <w:t xml:space="preserve"> </w:t>
            </w:r>
            <w:r w:rsidRPr="003D52FF">
              <w:rPr>
                <w:rFonts w:asciiTheme="minorBidi" w:hAnsiTheme="minorBidi" w:cstheme="minorBidi"/>
                <w:sz w:val="16"/>
              </w:rPr>
              <w:t>dysferlin</w:t>
            </w:r>
            <w:r w:rsidRPr="003D52FF">
              <w:rPr>
                <w:rFonts w:asciiTheme="minorBidi" w:hAnsiTheme="minorBidi" w:cstheme="minorBidi"/>
                <w:spacing w:val="-1"/>
                <w:sz w:val="16"/>
              </w:rPr>
              <w:t xml:space="preserve"> </w:t>
            </w:r>
            <w:r w:rsidRPr="003D52FF">
              <w:rPr>
                <w:rFonts w:asciiTheme="minorBidi" w:hAnsiTheme="minorBidi" w:cstheme="minorBidi"/>
                <w:sz w:val="16"/>
              </w:rPr>
              <w:t>domains</w:t>
            </w:r>
          </w:p>
        </w:tc>
        <w:tc>
          <w:tcPr>
            <w:tcW w:w="2310" w:type="dxa"/>
          </w:tcPr>
          <w:p w14:paraId="377A17A8"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O13679</w:t>
            </w:r>
          </w:p>
        </w:tc>
      </w:tr>
      <w:tr w:rsidR="00CF52B0" w:rsidRPr="003D52FF" w14:paraId="1127EFB8" w14:textId="77777777">
        <w:trPr>
          <w:trHeight w:val="1377"/>
        </w:trPr>
        <w:tc>
          <w:tcPr>
            <w:tcW w:w="759" w:type="dxa"/>
          </w:tcPr>
          <w:p w14:paraId="7438A208" w14:textId="77777777" w:rsidR="00CF52B0" w:rsidRPr="003D52FF" w:rsidRDefault="00CF52B0">
            <w:pPr>
              <w:pStyle w:val="TableParagraph"/>
              <w:rPr>
                <w:rFonts w:asciiTheme="minorBidi" w:hAnsiTheme="minorBidi" w:cstheme="minorBidi"/>
                <w:sz w:val="18"/>
              </w:rPr>
            </w:pPr>
          </w:p>
          <w:p w14:paraId="3BACFA14" w14:textId="77777777" w:rsidR="00CF52B0" w:rsidRPr="003D52FF" w:rsidRDefault="00CF52B0">
            <w:pPr>
              <w:pStyle w:val="TableParagraph"/>
              <w:rPr>
                <w:rFonts w:asciiTheme="minorBidi" w:hAnsiTheme="minorBidi" w:cstheme="minorBidi"/>
                <w:sz w:val="18"/>
              </w:rPr>
            </w:pPr>
          </w:p>
          <w:p w14:paraId="76029DC4" w14:textId="77777777" w:rsidR="00CF52B0" w:rsidRPr="003D52FF" w:rsidRDefault="00CF52B0">
            <w:pPr>
              <w:pStyle w:val="TableParagraph"/>
              <w:rPr>
                <w:rFonts w:asciiTheme="minorBidi" w:hAnsiTheme="minorBidi" w:cstheme="minorBidi"/>
                <w:sz w:val="18"/>
              </w:rPr>
            </w:pPr>
          </w:p>
          <w:p w14:paraId="5D6B5380" w14:textId="77777777" w:rsidR="00CF52B0" w:rsidRPr="003D52FF" w:rsidRDefault="00CF52B0">
            <w:pPr>
              <w:pStyle w:val="TableParagraph"/>
              <w:rPr>
                <w:rFonts w:asciiTheme="minorBidi" w:hAnsiTheme="minorBidi" w:cstheme="minorBidi"/>
                <w:sz w:val="18"/>
              </w:rPr>
            </w:pPr>
          </w:p>
          <w:p w14:paraId="796F3388" w14:textId="77777777" w:rsidR="00CF52B0" w:rsidRPr="003D52FF" w:rsidRDefault="00CF52B0">
            <w:pPr>
              <w:pStyle w:val="TableParagraph"/>
              <w:spacing w:before="6"/>
              <w:rPr>
                <w:rFonts w:asciiTheme="minorBidi" w:hAnsiTheme="minorBidi" w:cstheme="minorBidi"/>
                <w:sz w:val="18"/>
              </w:rPr>
            </w:pPr>
          </w:p>
          <w:p w14:paraId="3A18E709" w14:textId="77777777" w:rsidR="00CF52B0" w:rsidRPr="003D52FF" w:rsidRDefault="00000000">
            <w:pPr>
              <w:pStyle w:val="TableParagraph"/>
              <w:ind w:right="121"/>
              <w:jc w:val="right"/>
              <w:rPr>
                <w:rFonts w:asciiTheme="minorBidi" w:hAnsiTheme="minorBidi" w:cstheme="minorBidi"/>
                <w:sz w:val="16"/>
              </w:rPr>
            </w:pPr>
            <w:r w:rsidRPr="003D52FF">
              <w:rPr>
                <w:rFonts w:asciiTheme="minorBidi" w:hAnsiTheme="minorBidi" w:cstheme="minorBidi"/>
                <w:w w:val="110"/>
                <w:sz w:val="16"/>
              </w:rPr>
              <w:t>PEX29</w:t>
            </w:r>
          </w:p>
        </w:tc>
        <w:tc>
          <w:tcPr>
            <w:tcW w:w="3078" w:type="dxa"/>
          </w:tcPr>
          <w:p w14:paraId="68641D35" w14:textId="77777777" w:rsidR="00CF52B0" w:rsidRPr="003D52FF" w:rsidRDefault="00000000">
            <w:pPr>
              <w:pStyle w:val="TableParagraph"/>
              <w:spacing w:line="182" w:lineRule="exact"/>
              <w:ind w:left="110"/>
              <w:jc w:val="both"/>
              <w:rPr>
                <w:rFonts w:asciiTheme="minorBidi" w:hAnsiTheme="minorBidi" w:cstheme="minorBidi"/>
                <w:sz w:val="16"/>
              </w:rPr>
            </w:pPr>
            <w:r w:rsidRPr="003D52FF">
              <w:rPr>
                <w:rFonts w:asciiTheme="minorBidi" w:hAnsiTheme="minorBidi" w:cstheme="minorBidi"/>
                <w:w w:val="95"/>
                <w:sz w:val="16"/>
              </w:rPr>
              <w:t>Form</w:t>
            </w:r>
            <w:r w:rsidRPr="003D52FF">
              <w:rPr>
                <w:rFonts w:asciiTheme="minorBidi" w:hAnsiTheme="minorBidi" w:cstheme="minorBidi"/>
                <w:spacing w:val="19"/>
                <w:w w:val="95"/>
                <w:sz w:val="16"/>
              </w:rPr>
              <w:t xml:space="preserve"> </w:t>
            </w:r>
            <w:r w:rsidRPr="003D52FF">
              <w:rPr>
                <w:rFonts w:asciiTheme="minorBidi" w:hAnsiTheme="minorBidi" w:cstheme="minorBidi"/>
                <w:w w:val="95"/>
                <w:sz w:val="16"/>
              </w:rPr>
              <w:t>a</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complex</w:t>
            </w:r>
            <w:r w:rsidRPr="003D52FF">
              <w:rPr>
                <w:rFonts w:asciiTheme="minorBidi" w:hAnsiTheme="minorBidi" w:cstheme="minorBidi"/>
                <w:spacing w:val="20"/>
                <w:w w:val="95"/>
                <w:sz w:val="16"/>
              </w:rPr>
              <w:t xml:space="preserve"> </w:t>
            </w:r>
            <w:r w:rsidRPr="003D52FF">
              <w:rPr>
                <w:rFonts w:asciiTheme="minorBidi" w:hAnsiTheme="minorBidi" w:cstheme="minorBidi"/>
                <w:w w:val="95"/>
                <w:sz w:val="16"/>
              </w:rPr>
              <w:t>with</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reticulon</w:t>
            </w:r>
            <w:r w:rsidRPr="003D52FF">
              <w:rPr>
                <w:rFonts w:asciiTheme="minorBidi" w:hAnsiTheme="minorBidi" w:cstheme="minorBidi"/>
                <w:spacing w:val="25"/>
                <w:w w:val="95"/>
                <w:sz w:val="16"/>
              </w:rPr>
              <w:t xml:space="preserve"> </w:t>
            </w:r>
            <w:r w:rsidRPr="003D52FF">
              <w:rPr>
                <w:rFonts w:asciiTheme="minorBidi" w:hAnsiTheme="minorBidi" w:cstheme="minorBidi"/>
                <w:w w:val="95"/>
                <w:sz w:val="16"/>
              </w:rPr>
              <w:t>homology</w:t>
            </w:r>
          </w:p>
          <w:p w14:paraId="63C16B65" w14:textId="77777777" w:rsidR="00CF52B0" w:rsidRPr="003D52FF" w:rsidRDefault="00000000">
            <w:pPr>
              <w:pStyle w:val="TableParagraph"/>
              <w:spacing w:before="80" w:line="343" w:lineRule="auto"/>
              <w:ind w:left="110" w:right="100"/>
              <w:jc w:val="both"/>
              <w:rPr>
                <w:rFonts w:asciiTheme="minorBidi" w:hAnsiTheme="minorBidi" w:cstheme="minorBidi"/>
                <w:sz w:val="16"/>
              </w:rPr>
            </w:pPr>
            <w:r w:rsidRPr="003D52FF">
              <w:rPr>
                <w:rFonts w:asciiTheme="minorBidi" w:hAnsiTheme="minorBidi" w:cstheme="minorBidi"/>
                <w:sz w:val="16"/>
              </w:rPr>
              <w:t>domain-</w:t>
            </w:r>
            <w:r w:rsidRPr="003D52FF">
              <w:rPr>
                <w:rFonts w:asciiTheme="minorBidi" w:hAnsiTheme="minorBidi" w:cstheme="minorBidi"/>
                <w:spacing w:val="1"/>
                <w:sz w:val="16"/>
              </w:rPr>
              <w:t xml:space="preserve"> </w:t>
            </w:r>
            <w:r w:rsidRPr="003D52FF">
              <w:rPr>
                <w:rFonts w:asciiTheme="minorBidi" w:hAnsiTheme="minorBidi" w:cstheme="minorBidi"/>
                <w:sz w:val="16"/>
              </w:rPr>
              <w:t>containing</w:t>
            </w:r>
            <w:r w:rsidRPr="003D52FF">
              <w:rPr>
                <w:rFonts w:asciiTheme="minorBidi" w:hAnsiTheme="minorBidi" w:cstheme="minorBidi"/>
                <w:spacing w:val="1"/>
                <w:sz w:val="16"/>
              </w:rPr>
              <w:t xml:space="preserve"> </w:t>
            </w:r>
            <w:r w:rsidRPr="003D52FF">
              <w:rPr>
                <w:rFonts w:asciiTheme="minorBidi" w:hAnsiTheme="minorBidi" w:cstheme="minorBidi"/>
                <w:sz w:val="16"/>
              </w:rPr>
              <w:t>proteins</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establish peroxisome contact sites at ER</w:t>
            </w:r>
            <w:r w:rsidRPr="003D52FF">
              <w:rPr>
                <w:rFonts w:asciiTheme="minorBidi" w:hAnsiTheme="minorBidi" w:cstheme="minorBidi"/>
                <w:spacing w:val="-47"/>
                <w:sz w:val="16"/>
              </w:rPr>
              <w:t xml:space="preserve"> </w:t>
            </w:r>
            <w:r w:rsidRPr="003D52FF">
              <w:rPr>
                <w:rFonts w:asciiTheme="minorBidi" w:hAnsiTheme="minorBidi" w:cstheme="minorBidi"/>
                <w:sz w:val="16"/>
              </w:rPr>
              <w:t>subdomains,</w:t>
            </w:r>
            <w:r w:rsidRPr="003D52FF">
              <w:rPr>
                <w:rFonts w:asciiTheme="minorBidi" w:hAnsiTheme="minorBidi" w:cstheme="minorBidi"/>
                <w:spacing w:val="-5"/>
                <w:sz w:val="16"/>
              </w:rPr>
              <w:t xml:space="preserve"> </w:t>
            </w:r>
            <w:r w:rsidRPr="003D52FF">
              <w:rPr>
                <w:rFonts w:asciiTheme="minorBidi" w:hAnsiTheme="minorBidi" w:cstheme="minorBidi"/>
                <w:sz w:val="16"/>
              </w:rPr>
              <w:t>contain</w:t>
            </w:r>
            <w:r w:rsidRPr="003D52FF">
              <w:rPr>
                <w:rFonts w:asciiTheme="minorBidi" w:hAnsiTheme="minorBidi" w:cstheme="minorBidi"/>
                <w:spacing w:val="-6"/>
                <w:sz w:val="16"/>
              </w:rPr>
              <w:t xml:space="preserve"> </w:t>
            </w:r>
            <w:r w:rsidRPr="003D52FF">
              <w:rPr>
                <w:rFonts w:asciiTheme="minorBidi" w:hAnsiTheme="minorBidi" w:cstheme="minorBidi"/>
                <w:sz w:val="16"/>
              </w:rPr>
              <w:t>dysferlin</w:t>
            </w:r>
            <w:r w:rsidRPr="003D52FF">
              <w:rPr>
                <w:rFonts w:asciiTheme="minorBidi" w:hAnsiTheme="minorBidi" w:cstheme="minorBidi"/>
                <w:spacing w:val="-1"/>
                <w:sz w:val="16"/>
              </w:rPr>
              <w:t xml:space="preserve"> </w:t>
            </w:r>
            <w:r w:rsidRPr="003D52FF">
              <w:rPr>
                <w:rFonts w:asciiTheme="minorBidi" w:hAnsiTheme="minorBidi" w:cstheme="minorBidi"/>
                <w:sz w:val="16"/>
              </w:rPr>
              <w:t>domains</w:t>
            </w:r>
          </w:p>
        </w:tc>
        <w:tc>
          <w:tcPr>
            <w:tcW w:w="2310" w:type="dxa"/>
          </w:tcPr>
          <w:p w14:paraId="0E41E62C"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O13679</w:t>
            </w:r>
          </w:p>
        </w:tc>
      </w:tr>
      <w:tr w:rsidR="00CF52B0" w:rsidRPr="003D52FF" w14:paraId="06C812A6" w14:textId="77777777">
        <w:trPr>
          <w:trHeight w:val="1103"/>
        </w:trPr>
        <w:tc>
          <w:tcPr>
            <w:tcW w:w="759" w:type="dxa"/>
          </w:tcPr>
          <w:p w14:paraId="44240F21" w14:textId="77777777" w:rsidR="00CF52B0" w:rsidRPr="003D52FF" w:rsidRDefault="00000000">
            <w:pPr>
              <w:pStyle w:val="TableParagraph"/>
              <w:spacing w:line="182" w:lineRule="exact"/>
              <w:ind w:right="121"/>
              <w:jc w:val="right"/>
              <w:rPr>
                <w:rFonts w:asciiTheme="minorBidi" w:hAnsiTheme="minorBidi" w:cstheme="minorBidi"/>
                <w:sz w:val="16"/>
              </w:rPr>
            </w:pPr>
            <w:r w:rsidRPr="003D52FF">
              <w:rPr>
                <w:rFonts w:asciiTheme="minorBidi" w:hAnsiTheme="minorBidi" w:cstheme="minorBidi"/>
                <w:w w:val="110"/>
                <w:sz w:val="16"/>
              </w:rPr>
              <w:t>PEX32</w:t>
            </w:r>
          </w:p>
        </w:tc>
        <w:tc>
          <w:tcPr>
            <w:tcW w:w="3078" w:type="dxa"/>
          </w:tcPr>
          <w:p w14:paraId="3665420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95"/>
                <w:sz w:val="16"/>
              </w:rPr>
              <w:t>Form</w:t>
            </w:r>
            <w:r w:rsidRPr="003D52FF">
              <w:rPr>
                <w:rFonts w:asciiTheme="minorBidi" w:hAnsiTheme="minorBidi" w:cstheme="minorBidi"/>
                <w:spacing w:val="25"/>
                <w:w w:val="95"/>
                <w:sz w:val="16"/>
              </w:rPr>
              <w:t xml:space="preserve"> </w:t>
            </w:r>
            <w:r w:rsidRPr="003D52FF">
              <w:rPr>
                <w:rFonts w:asciiTheme="minorBidi" w:hAnsiTheme="minorBidi" w:cstheme="minorBidi"/>
                <w:w w:val="95"/>
                <w:sz w:val="16"/>
              </w:rPr>
              <w:t>a</w:t>
            </w:r>
            <w:r w:rsidRPr="003D52FF">
              <w:rPr>
                <w:rFonts w:asciiTheme="minorBidi" w:hAnsiTheme="minorBidi" w:cstheme="minorBidi"/>
                <w:spacing w:val="10"/>
                <w:w w:val="95"/>
                <w:sz w:val="16"/>
              </w:rPr>
              <w:t xml:space="preserve"> </w:t>
            </w:r>
            <w:r w:rsidRPr="003D52FF">
              <w:rPr>
                <w:rFonts w:asciiTheme="minorBidi" w:hAnsiTheme="minorBidi" w:cstheme="minorBidi"/>
                <w:w w:val="95"/>
                <w:sz w:val="16"/>
              </w:rPr>
              <w:t>complex</w:t>
            </w:r>
            <w:r w:rsidRPr="003D52FF">
              <w:rPr>
                <w:rFonts w:asciiTheme="minorBidi" w:hAnsiTheme="minorBidi" w:cstheme="minorBidi"/>
                <w:spacing w:val="26"/>
                <w:w w:val="95"/>
                <w:sz w:val="16"/>
              </w:rPr>
              <w:t xml:space="preserve"> </w:t>
            </w:r>
            <w:r w:rsidRPr="003D52FF">
              <w:rPr>
                <w:rFonts w:asciiTheme="minorBidi" w:hAnsiTheme="minorBidi" w:cstheme="minorBidi"/>
                <w:w w:val="95"/>
                <w:sz w:val="16"/>
              </w:rPr>
              <w:t>with</w:t>
            </w:r>
            <w:r w:rsidRPr="003D52FF">
              <w:rPr>
                <w:rFonts w:asciiTheme="minorBidi" w:hAnsiTheme="minorBidi" w:cstheme="minorBidi"/>
                <w:spacing w:val="18"/>
                <w:w w:val="95"/>
                <w:sz w:val="16"/>
              </w:rPr>
              <w:t xml:space="preserve"> </w:t>
            </w:r>
            <w:r w:rsidRPr="003D52FF">
              <w:rPr>
                <w:rFonts w:asciiTheme="minorBidi" w:hAnsiTheme="minorBidi" w:cstheme="minorBidi"/>
                <w:w w:val="95"/>
                <w:sz w:val="16"/>
              </w:rPr>
              <w:t>reticulon</w:t>
            </w:r>
            <w:r w:rsidRPr="003D52FF">
              <w:rPr>
                <w:rFonts w:asciiTheme="minorBidi" w:hAnsiTheme="minorBidi" w:cstheme="minorBidi"/>
                <w:spacing w:val="27"/>
                <w:w w:val="95"/>
                <w:sz w:val="16"/>
              </w:rPr>
              <w:t xml:space="preserve"> </w:t>
            </w:r>
            <w:r w:rsidRPr="003D52FF">
              <w:rPr>
                <w:rFonts w:asciiTheme="minorBidi" w:hAnsiTheme="minorBidi" w:cstheme="minorBidi"/>
                <w:w w:val="95"/>
                <w:sz w:val="16"/>
              </w:rPr>
              <w:t>homology</w:t>
            </w:r>
          </w:p>
          <w:p w14:paraId="65A3B720" w14:textId="77777777" w:rsidR="00CF52B0" w:rsidRPr="003D52FF" w:rsidRDefault="00000000">
            <w:pPr>
              <w:pStyle w:val="TableParagraph"/>
              <w:tabs>
                <w:tab w:val="left" w:pos="921"/>
                <w:tab w:val="left" w:pos="1890"/>
                <w:tab w:val="left" w:pos="2700"/>
              </w:tabs>
              <w:spacing w:before="85" w:line="340" w:lineRule="auto"/>
              <w:ind w:left="110" w:right="100"/>
              <w:rPr>
                <w:rFonts w:asciiTheme="minorBidi" w:hAnsiTheme="minorBidi" w:cstheme="minorBidi"/>
                <w:sz w:val="16"/>
              </w:rPr>
            </w:pPr>
            <w:r w:rsidRPr="003D52FF">
              <w:rPr>
                <w:rFonts w:asciiTheme="minorBidi" w:hAnsiTheme="minorBidi" w:cstheme="minorBidi"/>
                <w:sz w:val="16"/>
              </w:rPr>
              <w:t>domain-</w:t>
            </w:r>
            <w:r w:rsidRPr="003D52FF">
              <w:rPr>
                <w:rFonts w:asciiTheme="minorBidi" w:hAnsiTheme="minorBidi" w:cstheme="minorBidi"/>
                <w:sz w:val="16"/>
              </w:rPr>
              <w:tab/>
              <w:t>containing</w:t>
            </w:r>
            <w:r w:rsidRPr="003D52FF">
              <w:rPr>
                <w:rFonts w:asciiTheme="minorBidi" w:hAnsiTheme="minorBidi" w:cstheme="minorBidi"/>
                <w:sz w:val="16"/>
              </w:rPr>
              <w:tab/>
              <w:t>proteins</w:t>
            </w:r>
            <w:r w:rsidRPr="003D52FF">
              <w:rPr>
                <w:rFonts w:asciiTheme="minorBidi" w:hAnsiTheme="minorBidi" w:cstheme="minorBidi"/>
                <w:sz w:val="16"/>
              </w:rPr>
              <w:tab/>
            </w:r>
            <w:r w:rsidRPr="003D52FF">
              <w:rPr>
                <w:rFonts w:asciiTheme="minorBidi" w:hAnsiTheme="minorBidi" w:cstheme="minorBidi"/>
                <w:spacing w:val="-1"/>
                <w:sz w:val="16"/>
              </w:rPr>
              <w:t>and</w:t>
            </w:r>
            <w:r w:rsidRPr="003D52FF">
              <w:rPr>
                <w:rFonts w:asciiTheme="minorBidi" w:hAnsiTheme="minorBidi" w:cstheme="minorBidi"/>
                <w:spacing w:val="-47"/>
                <w:sz w:val="16"/>
              </w:rPr>
              <w:t xml:space="preserve"> </w:t>
            </w:r>
            <w:r w:rsidRPr="003D52FF">
              <w:rPr>
                <w:rFonts w:asciiTheme="minorBidi" w:hAnsiTheme="minorBidi" w:cstheme="minorBidi"/>
                <w:sz w:val="16"/>
              </w:rPr>
              <w:t>establish</w:t>
            </w:r>
            <w:r w:rsidRPr="003D52FF">
              <w:rPr>
                <w:rFonts w:asciiTheme="minorBidi" w:hAnsiTheme="minorBidi" w:cstheme="minorBidi"/>
                <w:spacing w:val="-3"/>
                <w:sz w:val="16"/>
              </w:rPr>
              <w:t xml:space="preserve"> </w:t>
            </w:r>
            <w:r w:rsidRPr="003D52FF">
              <w:rPr>
                <w:rFonts w:asciiTheme="minorBidi" w:hAnsiTheme="minorBidi" w:cstheme="minorBidi"/>
                <w:sz w:val="16"/>
              </w:rPr>
              <w:t>peroxisome</w:t>
            </w:r>
            <w:r w:rsidRPr="003D52FF">
              <w:rPr>
                <w:rFonts w:asciiTheme="minorBidi" w:hAnsiTheme="minorBidi" w:cstheme="minorBidi"/>
                <w:spacing w:val="-3"/>
                <w:sz w:val="16"/>
              </w:rPr>
              <w:t xml:space="preserve"> </w:t>
            </w:r>
            <w:r w:rsidRPr="003D52FF">
              <w:rPr>
                <w:rFonts w:asciiTheme="minorBidi" w:hAnsiTheme="minorBidi" w:cstheme="minorBidi"/>
                <w:sz w:val="16"/>
              </w:rPr>
              <w:t>contact</w:t>
            </w:r>
            <w:r w:rsidRPr="003D52FF">
              <w:rPr>
                <w:rFonts w:asciiTheme="minorBidi" w:hAnsiTheme="minorBidi" w:cstheme="minorBidi"/>
                <w:spacing w:val="-2"/>
                <w:sz w:val="16"/>
              </w:rPr>
              <w:t xml:space="preserve"> </w:t>
            </w:r>
            <w:r w:rsidRPr="003D52FF">
              <w:rPr>
                <w:rFonts w:asciiTheme="minorBidi" w:hAnsiTheme="minorBidi" w:cstheme="minorBidi"/>
                <w:sz w:val="16"/>
              </w:rPr>
              <w:t>sites</w:t>
            </w:r>
            <w:r w:rsidRPr="003D52FF">
              <w:rPr>
                <w:rFonts w:asciiTheme="minorBidi" w:hAnsiTheme="minorBidi" w:cstheme="minorBidi"/>
                <w:spacing w:val="9"/>
                <w:sz w:val="16"/>
              </w:rPr>
              <w:t xml:space="preserve"> </w:t>
            </w:r>
            <w:r w:rsidRPr="003D52FF">
              <w:rPr>
                <w:rFonts w:asciiTheme="minorBidi" w:hAnsiTheme="minorBidi" w:cstheme="minorBidi"/>
                <w:sz w:val="16"/>
              </w:rPr>
              <w:t>at</w:t>
            </w:r>
            <w:r w:rsidRPr="003D52FF">
              <w:rPr>
                <w:rFonts w:asciiTheme="minorBidi" w:hAnsiTheme="minorBidi" w:cstheme="minorBidi"/>
                <w:spacing w:val="-2"/>
                <w:sz w:val="16"/>
              </w:rPr>
              <w:t xml:space="preserve"> </w:t>
            </w:r>
            <w:r w:rsidRPr="003D52FF">
              <w:rPr>
                <w:rFonts w:asciiTheme="minorBidi" w:hAnsiTheme="minorBidi" w:cstheme="minorBidi"/>
                <w:sz w:val="16"/>
              </w:rPr>
              <w:t>ER</w:t>
            </w:r>
          </w:p>
          <w:p w14:paraId="54B52EA0" w14:textId="77777777" w:rsidR="00CF52B0" w:rsidRPr="003D52FF" w:rsidRDefault="00000000">
            <w:pPr>
              <w:pStyle w:val="TableParagraph"/>
              <w:spacing w:before="3"/>
              <w:ind w:left="110"/>
              <w:rPr>
                <w:rFonts w:asciiTheme="minorBidi" w:hAnsiTheme="minorBidi" w:cstheme="minorBidi"/>
                <w:sz w:val="16"/>
              </w:rPr>
            </w:pPr>
            <w:r w:rsidRPr="003D52FF">
              <w:rPr>
                <w:rFonts w:asciiTheme="minorBidi" w:hAnsiTheme="minorBidi" w:cstheme="minorBidi"/>
                <w:sz w:val="16"/>
              </w:rPr>
              <w:t>subdomains,</w:t>
            </w:r>
            <w:r w:rsidRPr="003D52FF">
              <w:rPr>
                <w:rFonts w:asciiTheme="minorBidi" w:hAnsiTheme="minorBidi" w:cstheme="minorBidi"/>
                <w:spacing w:val="-4"/>
                <w:sz w:val="16"/>
              </w:rPr>
              <w:t xml:space="preserve"> </w:t>
            </w:r>
            <w:r w:rsidRPr="003D52FF">
              <w:rPr>
                <w:rFonts w:asciiTheme="minorBidi" w:hAnsiTheme="minorBidi" w:cstheme="minorBidi"/>
                <w:sz w:val="16"/>
              </w:rPr>
              <w:t>contain</w:t>
            </w:r>
            <w:r w:rsidRPr="003D52FF">
              <w:rPr>
                <w:rFonts w:asciiTheme="minorBidi" w:hAnsiTheme="minorBidi" w:cstheme="minorBidi"/>
                <w:spacing w:val="-5"/>
                <w:sz w:val="16"/>
              </w:rPr>
              <w:t xml:space="preserve"> </w:t>
            </w:r>
            <w:r w:rsidRPr="003D52FF">
              <w:rPr>
                <w:rFonts w:asciiTheme="minorBidi" w:hAnsiTheme="minorBidi" w:cstheme="minorBidi"/>
                <w:sz w:val="16"/>
              </w:rPr>
              <w:t>dysferlin</w:t>
            </w:r>
            <w:r w:rsidRPr="003D52FF">
              <w:rPr>
                <w:rFonts w:asciiTheme="minorBidi" w:hAnsiTheme="minorBidi" w:cstheme="minorBidi"/>
                <w:spacing w:val="1"/>
                <w:sz w:val="16"/>
              </w:rPr>
              <w:t xml:space="preserve"> </w:t>
            </w:r>
            <w:r w:rsidRPr="003D52FF">
              <w:rPr>
                <w:rFonts w:asciiTheme="minorBidi" w:hAnsiTheme="minorBidi" w:cstheme="minorBidi"/>
                <w:sz w:val="16"/>
              </w:rPr>
              <w:t>domains</w:t>
            </w:r>
          </w:p>
        </w:tc>
        <w:tc>
          <w:tcPr>
            <w:tcW w:w="2310" w:type="dxa"/>
          </w:tcPr>
          <w:p w14:paraId="45CA8E76" w14:textId="77777777" w:rsidR="00CF52B0" w:rsidRPr="003D52FF" w:rsidRDefault="00000000">
            <w:pPr>
              <w:pStyle w:val="TableParagraph"/>
              <w:spacing w:line="182" w:lineRule="exact"/>
              <w:ind w:left="199" w:right="201"/>
              <w:jc w:val="center"/>
              <w:rPr>
                <w:rFonts w:asciiTheme="minorBidi" w:hAnsiTheme="minorBidi" w:cstheme="minorBidi"/>
                <w:sz w:val="16"/>
              </w:rPr>
            </w:pPr>
            <w:r w:rsidRPr="003D52FF">
              <w:rPr>
                <w:rFonts w:asciiTheme="minorBidi" w:hAnsiTheme="minorBidi" w:cstheme="minorBidi"/>
                <w:sz w:val="16"/>
              </w:rPr>
              <w:t>O59807</w:t>
            </w:r>
          </w:p>
        </w:tc>
      </w:tr>
    </w:tbl>
    <w:p w14:paraId="44800C3F" w14:textId="77777777" w:rsidR="00CF52B0" w:rsidRPr="003D52FF" w:rsidRDefault="00CF52B0">
      <w:pPr>
        <w:pStyle w:val="BodyText"/>
        <w:rPr>
          <w:rFonts w:asciiTheme="minorBidi" w:hAnsiTheme="minorBidi" w:cstheme="minorBidi"/>
          <w:sz w:val="20"/>
        </w:rPr>
      </w:pPr>
    </w:p>
    <w:p w14:paraId="7F62B196" w14:textId="77777777" w:rsidR="00CF52B0" w:rsidRPr="003D52FF" w:rsidRDefault="00CF52B0">
      <w:pPr>
        <w:pStyle w:val="BodyText"/>
        <w:rPr>
          <w:rFonts w:asciiTheme="minorBidi" w:hAnsiTheme="minorBidi" w:cstheme="minorBidi"/>
          <w:sz w:val="20"/>
        </w:rPr>
      </w:pPr>
    </w:p>
    <w:p w14:paraId="0843CC7E" w14:textId="77777777" w:rsidR="00CF52B0" w:rsidRPr="003D52FF" w:rsidRDefault="00CF52B0">
      <w:pPr>
        <w:pStyle w:val="BodyText"/>
        <w:spacing w:before="10"/>
        <w:rPr>
          <w:rFonts w:asciiTheme="minorBidi" w:hAnsiTheme="minorBidi" w:cstheme="minorBidi"/>
          <w:sz w:val="20"/>
        </w:rPr>
      </w:pPr>
    </w:p>
    <w:p w14:paraId="2C08C123" w14:textId="77777777" w:rsidR="00CF52B0" w:rsidRPr="003D52FF" w:rsidRDefault="00000000">
      <w:pPr>
        <w:pStyle w:val="BodyText"/>
        <w:spacing w:before="77" w:line="343" w:lineRule="auto"/>
        <w:ind w:left="1160" w:right="1169"/>
        <w:jc w:val="both"/>
        <w:rPr>
          <w:rFonts w:asciiTheme="minorBidi" w:hAnsiTheme="minorBidi" w:cstheme="minorBidi"/>
        </w:rPr>
      </w:pPr>
      <w:r w:rsidRPr="003D52FF">
        <w:rPr>
          <w:rFonts w:asciiTheme="minorBidi" w:hAnsiTheme="minorBidi" w:cstheme="minorBidi"/>
        </w:rPr>
        <w:t>Although</w:t>
      </w:r>
      <w:r w:rsidRPr="003D52FF">
        <w:rPr>
          <w:rFonts w:asciiTheme="minorBidi" w:hAnsiTheme="minorBidi" w:cstheme="minorBidi"/>
          <w:spacing w:val="-15"/>
        </w:rPr>
        <w:t xml:space="preserve"> </w:t>
      </w:r>
      <w:r w:rsidRPr="003D52FF">
        <w:rPr>
          <w:rFonts w:asciiTheme="minorBidi" w:hAnsiTheme="minorBidi" w:cstheme="minorBidi"/>
        </w:rPr>
        <w:t>some</w:t>
      </w:r>
      <w:r w:rsidRPr="003D52FF">
        <w:rPr>
          <w:rFonts w:asciiTheme="minorBidi" w:hAnsiTheme="minorBidi" w:cstheme="minorBidi"/>
          <w:spacing w:val="-14"/>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were</w:t>
      </w:r>
      <w:r w:rsidRPr="003D52FF">
        <w:rPr>
          <w:rFonts w:asciiTheme="minorBidi" w:hAnsiTheme="minorBidi" w:cstheme="minorBidi"/>
          <w:spacing w:val="-20"/>
        </w:rPr>
        <w:t xml:space="preserve"> </w:t>
      </w:r>
      <w:r w:rsidRPr="003D52FF">
        <w:rPr>
          <w:rFonts w:asciiTheme="minorBidi" w:hAnsiTheme="minorBidi" w:cstheme="minorBidi"/>
        </w:rPr>
        <w:t>identified</w:t>
      </w:r>
      <w:r w:rsidRPr="003D52FF">
        <w:rPr>
          <w:rFonts w:asciiTheme="minorBidi" w:hAnsiTheme="minorBidi" w:cstheme="minorBidi"/>
          <w:spacing w:val="-20"/>
        </w:rPr>
        <w:t xml:space="preserve"> </w:t>
      </w:r>
      <w:r w:rsidRPr="003D52FF">
        <w:rPr>
          <w:rFonts w:asciiTheme="minorBidi" w:hAnsiTheme="minorBidi" w:cstheme="minorBidi"/>
        </w:rPr>
        <w:t>as</w:t>
      </w:r>
      <w:r w:rsidRPr="003D52FF">
        <w:rPr>
          <w:rFonts w:asciiTheme="minorBidi" w:hAnsiTheme="minorBidi" w:cstheme="minorBidi"/>
          <w:spacing w:val="-20"/>
        </w:rPr>
        <w:t xml:space="preserve"> </w:t>
      </w:r>
      <w:r w:rsidRPr="003D52FF">
        <w:rPr>
          <w:rFonts w:asciiTheme="minorBidi" w:hAnsiTheme="minorBidi" w:cstheme="minorBidi"/>
        </w:rPr>
        <w:t>being</w:t>
      </w:r>
      <w:r w:rsidRPr="003D52FF">
        <w:rPr>
          <w:rFonts w:asciiTheme="minorBidi" w:hAnsiTheme="minorBidi" w:cstheme="minorBidi"/>
          <w:spacing w:val="-15"/>
        </w:rPr>
        <w:t xml:space="preserve"> </w:t>
      </w:r>
      <w:r w:rsidRPr="003D52FF">
        <w:rPr>
          <w:rFonts w:asciiTheme="minorBidi" w:hAnsiTheme="minorBidi" w:cstheme="minorBidi"/>
        </w:rPr>
        <w:t>conserved</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peroxisomes</w:t>
      </w:r>
      <w:r w:rsidRPr="003D52FF">
        <w:rPr>
          <w:rFonts w:asciiTheme="minorBidi" w:hAnsiTheme="minorBidi" w:cstheme="minorBidi"/>
          <w:spacing w:val="-16"/>
        </w:rPr>
        <w:t xml:space="preserve"> </w:t>
      </w:r>
      <w:r w:rsidRPr="003D52FF">
        <w:rPr>
          <w:rFonts w:asciiTheme="minorBidi" w:hAnsiTheme="minorBidi" w:cstheme="minorBidi"/>
        </w:rPr>
        <w:t>and</w:t>
      </w:r>
      <w:r w:rsidRPr="003D52FF">
        <w:rPr>
          <w:rFonts w:asciiTheme="minorBidi" w:hAnsiTheme="minorBidi" w:cstheme="minorBidi"/>
          <w:spacing w:val="-20"/>
        </w:rPr>
        <w:t xml:space="preserve"> </w:t>
      </w:r>
      <w:r w:rsidRPr="003D52FF">
        <w:rPr>
          <w:rFonts w:asciiTheme="minorBidi" w:hAnsiTheme="minorBidi" w:cstheme="minorBidi"/>
        </w:rPr>
        <w:t>having</w:t>
      </w:r>
      <w:r w:rsidRPr="003D52FF">
        <w:rPr>
          <w:rFonts w:asciiTheme="minorBidi" w:hAnsiTheme="minorBidi" w:cstheme="minorBidi"/>
          <w:spacing w:val="-72"/>
        </w:rPr>
        <w:t xml:space="preserve"> </w:t>
      </w:r>
      <w:r w:rsidRPr="003D52FF">
        <w:rPr>
          <w:rFonts w:asciiTheme="minorBidi" w:hAnsiTheme="minorBidi" w:cstheme="minorBidi"/>
        </w:rPr>
        <w:t>potential</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sequences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other</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yeasts,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cryophilus</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octosporus</w:t>
      </w:r>
      <w:r w:rsidRPr="003D52FF">
        <w:rPr>
          <w:rFonts w:asciiTheme="minorBidi" w:hAnsiTheme="minorBidi" w:cstheme="minorBidi"/>
        </w:rPr>
        <w:t xml:space="preserve">, and </w:t>
      </w:r>
      <w:r w:rsidRPr="003D52FF">
        <w:rPr>
          <w:rFonts w:asciiTheme="minorBidi" w:hAnsiTheme="minorBidi" w:cstheme="minorBidi"/>
          <w:i/>
        </w:rPr>
        <w:t>S. japonicus</w:t>
      </w:r>
      <w:r w:rsidRPr="003D52FF">
        <w:rPr>
          <w:rFonts w:asciiTheme="minorBidi" w:hAnsiTheme="minorBidi" w:cstheme="minorBidi"/>
        </w:rPr>
        <w:t xml:space="preserve">, the number of peroxisomal proteins in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 xml:space="preserve">appeared to be relatively low compared to other organisms such as human and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Additionally,</w:t>
      </w:r>
      <w:r w:rsidRPr="003D52FF">
        <w:rPr>
          <w:rFonts w:asciiTheme="minorBidi" w:hAnsiTheme="minorBidi" w:cstheme="minorBidi"/>
          <w:spacing w:val="1"/>
        </w:rPr>
        <w:t xml:space="preserve"> </w:t>
      </w:r>
      <w:r w:rsidRPr="003D52FF">
        <w:rPr>
          <w:rFonts w:asciiTheme="minorBidi" w:hAnsiTheme="minorBidi" w:cstheme="minorBidi"/>
        </w:rPr>
        <w:t>certain</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like</w:t>
      </w:r>
      <w:r w:rsidRPr="003D52FF">
        <w:rPr>
          <w:rFonts w:asciiTheme="minorBidi" w:hAnsiTheme="minorBidi" w:cstheme="minorBidi"/>
          <w:spacing w:val="1"/>
        </w:rPr>
        <w:t xml:space="preserve"> </w:t>
      </w:r>
      <w:r w:rsidRPr="003D52FF">
        <w:rPr>
          <w:rFonts w:asciiTheme="minorBidi" w:hAnsiTheme="minorBidi" w:cstheme="minorBidi"/>
        </w:rPr>
        <w:t>Probable</w:t>
      </w:r>
      <w:r w:rsidRPr="003D52FF">
        <w:rPr>
          <w:rFonts w:asciiTheme="minorBidi" w:hAnsiTheme="minorBidi" w:cstheme="minorBidi"/>
          <w:spacing w:val="1"/>
        </w:rPr>
        <w:t xml:space="preserve"> </w:t>
      </w:r>
      <w:r w:rsidRPr="003D52FF">
        <w:rPr>
          <w:rFonts w:asciiTheme="minorBidi" w:hAnsiTheme="minorBidi" w:cstheme="minorBidi"/>
        </w:rPr>
        <w:t>NADH-ubiquinone</w:t>
      </w:r>
      <w:r w:rsidRPr="003D52FF">
        <w:rPr>
          <w:rFonts w:asciiTheme="minorBidi" w:hAnsiTheme="minorBidi" w:cstheme="minorBidi"/>
          <w:spacing w:val="1"/>
        </w:rPr>
        <w:t xml:space="preserve"> </w:t>
      </w:r>
      <w:r w:rsidRPr="003D52FF">
        <w:rPr>
          <w:rFonts w:asciiTheme="minorBidi" w:hAnsiTheme="minorBidi" w:cstheme="minorBidi"/>
        </w:rPr>
        <w:t>oxidoreductase C3A11.07 and mitochondrial and nuclear protein localization protein</w:t>
      </w:r>
      <w:r w:rsidRPr="003D52FF">
        <w:rPr>
          <w:rFonts w:asciiTheme="minorBidi" w:hAnsiTheme="minorBidi" w:cstheme="minorBidi"/>
          <w:spacing w:val="1"/>
        </w:rPr>
        <w:t xml:space="preserve"> </w:t>
      </w:r>
      <w:r w:rsidRPr="003D52FF">
        <w:rPr>
          <w:rFonts w:asciiTheme="minorBidi" w:hAnsiTheme="minorBidi" w:cstheme="minorBidi"/>
        </w:rPr>
        <w:t>4, which possess potential PTS1 sequences, do not seem to be peroxisomal (Table</w:t>
      </w:r>
      <w:r w:rsidRPr="003D52FF">
        <w:rPr>
          <w:rFonts w:asciiTheme="minorBidi" w:hAnsiTheme="minorBidi" w:cstheme="minorBidi"/>
          <w:spacing w:val="1"/>
        </w:rPr>
        <w:t xml:space="preserve"> </w:t>
      </w:r>
      <w:r w:rsidRPr="003D52FF">
        <w:rPr>
          <w:rFonts w:asciiTheme="minorBidi" w:hAnsiTheme="minorBidi" w:cstheme="minorBidi"/>
        </w:rPr>
        <w:t>3.1;</w:t>
      </w:r>
      <w:r w:rsidRPr="003D52FF">
        <w:rPr>
          <w:rFonts w:asciiTheme="minorBidi" w:hAnsiTheme="minorBidi" w:cstheme="minorBidi"/>
          <w:spacing w:val="-7"/>
        </w:rPr>
        <w:t xml:space="preserve"> </w:t>
      </w:r>
      <w:r w:rsidRPr="003D52FF">
        <w:rPr>
          <w:rFonts w:asciiTheme="minorBidi" w:hAnsiTheme="minorBidi" w:cstheme="minorBidi"/>
        </w:rPr>
        <w:t>Supplementary</w:t>
      </w:r>
      <w:r w:rsidRPr="003D52FF">
        <w:rPr>
          <w:rFonts w:asciiTheme="minorBidi" w:hAnsiTheme="minorBidi" w:cstheme="minorBidi"/>
          <w:spacing w:val="-8"/>
        </w:rPr>
        <w:t xml:space="preserve"> </w:t>
      </w:r>
      <w:r w:rsidRPr="003D52FF">
        <w:rPr>
          <w:rFonts w:asciiTheme="minorBidi" w:hAnsiTheme="minorBidi" w:cstheme="minorBidi"/>
        </w:rPr>
        <w:t>file).</w:t>
      </w:r>
      <w:r w:rsidRPr="003D52FF">
        <w:rPr>
          <w:rFonts w:asciiTheme="minorBidi" w:hAnsiTheme="minorBidi" w:cstheme="minorBidi"/>
          <w:spacing w:val="-17"/>
        </w:rPr>
        <w:t xml:space="preserve"> </w:t>
      </w:r>
      <w:r w:rsidRPr="003D52FF">
        <w:rPr>
          <w:rFonts w:asciiTheme="minorBidi" w:hAnsiTheme="minorBidi" w:cstheme="minorBidi"/>
        </w:rPr>
        <w:t>These</w:t>
      </w:r>
      <w:r w:rsidRPr="003D52FF">
        <w:rPr>
          <w:rFonts w:asciiTheme="minorBidi" w:hAnsiTheme="minorBidi" w:cstheme="minorBidi"/>
          <w:spacing w:val="-11"/>
        </w:rPr>
        <w:t xml:space="preserve"> </w:t>
      </w:r>
      <w:r w:rsidRPr="003D52FF">
        <w:rPr>
          <w:rFonts w:asciiTheme="minorBidi" w:hAnsiTheme="minorBidi" w:cstheme="minorBidi"/>
        </w:rPr>
        <w:t>results</w:t>
      </w:r>
      <w:r w:rsidRPr="003D52FF">
        <w:rPr>
          <w:rFonts w:asciiTheme="minorBidi" w:hAnsiTheme="minorBidi" w:cstheme="minorBidi"/>
          <w:spacing w:val="-12"/>
        </w:rPr>
        <w:t xml:space="preserve"> </w:t>
      </w:r>
      <w:r w:rsidRPr="003D52FF">
        <w:rPr>
          <w:rFonts w:asciiTheme="minorBidi" w:hAnsiTheme="minorBidi" w:cstheme="minorBidi"/>
        </w:rPr>
        <w:t>suggest</w:t>
      </w:r>
      <w:r w:rsidRPr="003D52FF">
        <w:rPr>
          <w:rFonts w:asciiTheme="minorBidi" w:hAnsiTheme="minorBidi" w:cstheme="minorBidi"/>
          <w:spacing w:val="-7"/>
        </w:rPr>
        <w:t xml:space="preserve"> </w:t>
      </w:r>
      <w:r w:rsidRPr="003D52FF">
        <w:rPr>
          <w:rFonts w:asciiTheme="minorBidi" w:hAnsiTheme="minorBidi" w:cstheme="minorBidi"/>
        </w:rPr>
        <w:t>that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may</w:t>
      </w:r>
      <w:r w:rsidRPr="003D52FF">
        <w:rPr>
          <w:rFonts w:asciiTheme="minorBidi" w:hAnsiTheme="minorBidi" w:cstheme="minorBidi"/>
          <w:spacing w:val="-72"/>
        </w:rPr>
        <w:t xml:space="preserve"> </w:t>
      </w:r>
      <w:r w:rsidRPr="003D52FF">
        <w:rPr>
          <w:rFonts w:asciiTheme="minorBidi" w:hAnsiTheme="minorBidi" w:cstheme="minorBidi"/>
        </w:rPr>
        <w:t>be a derived form that has lost many of its functions. However, this also makes it an</w:t>
      </w:r>
      <w:r w:rsidRPr="003D52FF">
        <w:rPr>
          <w:rFonts w:asciiTheme="minorBidi" w:hAnsiTheme="minorBidi" w:cstheme="minorBidi"/>
          <w:spacing w:val="1"/>
        </w:rPr>
        <w:t xml:space="preserve"> </w:t>
      </w:r>
      <w:r w:rsidRPr="003D52FF">
        <w:rPr>
          <w:rFonts w:asciiTheme="minorBidi" w:hAnsiTheme="minorBidi" w:cstheme="minorBidi"/>
        </w:rPr>
        <w:t>excellent compartment for use in synthetic biology and biotechnology, as it could</w:t>
      </w:r>
      <w:r w:rsidRPr="003D52FF">
        <w:rPr>
          <w:rFonts w:asciiTheme="minorBidi" w:hAnsiTheme="minorBidi" w:cstheme="minorBidi"/>
          <w:spacing w:val="1"/>
        </w:rPr>
        <w:t xml:space="preserve"> </w:t>
      </w:r>
      <w:r w:rsidRPr="003D52FF">
        <w:rPr>
          <w:rFonts w:asciiTheme="minorBidi" w:hAnsiTheme="minorBidi" w:cstheme="minorBidi"/>
        </w:rPr>
        <w:t>potentially</w:t>
      </w:r>
      <w:r w:rsidRPr="003D52FF">
        <w:rPr>
          <w:rFonts w:asciiTheme="minorBidi" w:hAnsiTheme="minorBidi" w:cstheme="minorBidi"/>
          <w:spacing w:val="-6"/>
        </w:rPr>
        <w:t xml:space="preserve"> </w:t>
      </w:r>
      <w:r w:rsidRPr="003D52FF">
        <w:rPr>
          <w:rFonts w:asciiTheme="minorBidi" w:hAnsiTheme="minorBidi" w:cstheme="minorBidi"/>
        </w:rPr>
        <w:t>serve</w:t>
      </w:r>
      <w:r w:rsidRPr="003D52FF">
        <w:rPr>
          <w:rFonts w:asciiTheme="minorBidi" w:hAnsiTheme="minorBidi" w:cstheme="minorBidi"/>
          <w:spacing w:val="-5"/>
        </w:rPr>
        <w:t xml:space="preserve"> </w:t>
      </w:r>
      <w:r w:rsidRPr="003D52FF">
        <w:rPr>
          <w:rFonts w:asciiTheme="minorBidi" w:hAnsiTheme="minorBidi" w:cstheme="minorBidi"/>
        </w:rPr>
        <w:t>as</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platform</w:t>
      </w:r>
      <w:r w:rsidRPr="003D52FF">
        <w:rPr>
          <w:rFonts w:asciiTheme="minorBidi" w:hAnsiTheme="minorBidi" w:cstheme="minorBidi"/>
          <w:spacing w:val="-15"/>
        </w:rPr>
        <w:t xml:space="preserve"> </w:t>
      </w:r>
      <w:r w:rsidRPr="003D52FF">
        <w:rPr>
          <w:rFonts w:asciiTheme="minorBidi" w:hAnsiTheme="minorBidi" w:cstheme="minorBidi"/>
        </w:rPr>
        <w:t>for</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development</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novel</w:t>
      </w:r>
      <w:r w:rsidRPr="003D52FF">
        <w:rPr>
          <w:rFonts w:asciiTheme="minorBidi" w:hAnsiTheme="minorBidi" w:cstheme="minorBidi"/>
          <w:spacing w:val="-2"/>
        </w:rPr>
        <w:t xml:space="preserve"> </w:t>
      </w:r>
      <w:r w:rsidRPr="003D52FF">
        <w:rPr>
          <w:rFonts w:asciiTheme="minorBidi" w:hAnsiTheme="minorBidi" w:cstheme="minorBidi"/>
        </w:rPr>
        <w:t>enzymatic</w:t>
      </w:r>
      <w:r w:rsidRPr="003D52FF">
        <w:rPr>
          <w:rFonts w:asciiTheme="minorBidi" w:hAnsiTheme="minorBidi" w:cstheme="minorBidi"/>
          <w:spacing w:val="-5"/>
        </w:rPr>
        <w:t xml:space="preserve"> </w:t>
      </w:r>
      <w:r w:rsidRPr="003D52FF">
        <w:rPr>
          <w:rFonts w:asciiTheme="minorBidi" w:hAnsiTheme="minorBidi" w:cstheme="minorBidi"/>
        </w:rPr>
        <w:t>processes.</w:t>
      </w:r>
    </w:p>
    <w:p w14:paraId="66E61A81" w14:textId="77777777" w:rsidR="00CF52B0" w:rsidRPr="003D52FF" w:rsidRDefault="00CF52B0">
      <w:pPr>
        <w:pStyle w:val="BodyText"/>
        <w:spacing w:before="8"/>
        <w:rPr>
          <w:rFonts w:asciiTheme="minorBidi" w:hAnsiTheme="minorBidi" w:cstheme="minorBidi"/>
          <w:sz w:val="33"/>
        </w:rPr>
      </w:pPr>
    </w:p>
    <w:p w14:paraId="2493A8F2" w14:textId="77777777" w:rsidR="00CF52B0" w:rsidRPr="003D52FF" w:rsidRDefault="00000000">
      <w:pPr>
        <w:pStyle w:val="BodyText"/>
        <w:spacing w:line="343" w:lineRule="auto"/>
        <w:ind w:left="1160" w:right="1166"/>
        <w:jc w:val="both"/>
        <w:rPr>
          <w:rFonts w:asciiTheme="minorBidi" w:hAnsiTheme="minorBidi" w:cstheme="minorBidi"/>
        </w:rPr>
      </w:pPr>
      <w:r w:rsidRPr="003D52FF">
        <w:rPr>
          <w:rFonts w:asciiTheme="minorBidi" w:hAnsiTheme="minorBidi" w:cstheme="minorBidi"/>
        </w:rPr>
        <w:t xml:space="preserve">Moreover, in this study it was observed that </w:t>
      </w:r>
      <w:r w:rsidRPr="003D52FF">
        <w:rPr>
          <w:rFonts w:asciiTheme="minorBidi" w:hAnsiTheme="minorBidi" w:cstheme="minorBidi"/>
          <w:i/>
        </w:rPr>
        <w:t xml:space="preserve">S. pombe </w:t>
      </w:r>
      <w:r w:rsidRPr="003D52FF">
        <w:rPr>
          <w:rFonts w:asciiTheme="minorBidi" w:hAnsiTheme="minorBidi" w:cstheme="minorBidi"/>
        </w:rPr>
        <w:t>cells cannot utilize fatty acids</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sole</w:t>
      </w:r>
      <w:r w:rsidRPr="003D52FF">
        <w:rPr>
          <w:rFonts w:asciiTheme="minorBidi" w:hAnsiTheme="minorBidi" w:cstheme="minorBidi"/>
          <w:spacing w:val="-16"/>
        </w:rPr>
        <w:t xml:space="preserve"> </w:t>
      </w:r>
      <w:r w:rsidRPr="003D52FF">
        <w:rPr>
          <w:rFonts w:asciiTheme="minorBidi" w:hAnsiTheme="minorBidi" w:cstheme="minorBidi"/>
        </w:rPr>
        <w:t>carbon</w:t>
      </w:r>
      <w:r w:rsidRPr="003D52FF">
        <w:rPr>
          <w:rFonts w:asciiTheme="minorBidi" w:hAnsiTheme="minorBidi" w:cstheme="minorBidi"/>
          <w:spacing w:val="-22"/>
        </w:rPr>
        <w:t xml:space="preserve"> </w:t>
      </w:r>
      <w:r w:rsidRPr="003D52FF">
        <w:rPr>
          <w:rFonts w:asciiTheme="minorBidi" w:hAnsiTheme="minorBidi" w:cstheme="minorBidi"/>
        </w:rPr>
        <w:t>source,</w:t>
      </w:r>
      <w:r w:rsidRPr="003D52FF">
        <w:rPr>
          <w:rFonts w:asciiTheme="minorBidi" w:hAnsiTheme="minorBidi" w:cstheme="minorBidi"/>
          <w:spacing w:val="-16"/>
        </w:rPr>
        <w:t xml:space="preserve"> </w:t>
      </w:r>
      <w:r w:rsidRPr="003D52FF">
        <w:rPr>
          <w:rFonts w:asciiTheme="minorBidi" w:hAnsiTheme="minorBidi" w:cstheme="minorBidi"/>
        </w:rPr>
        <w:t>as</w:t>
      </w:r>
      <w:r w:rsidRPr="003D52FF">
        <w:rPr>
          <w:rFonts w:asciiTheme="minorBidi" w:hAnsiTheme="minorBidi" w:cstheme="minorBidi"/>
          <w:spacing w:val="-22"/>
        </w:rPr>
        <w:t xml:space="preserve"> </w:t>
      </w:r>
      <w:r w:rsidRPr="003D52FF">
        <w:rPr>
          <w:rFonts w:asciiTheme="minorBidi" w:hAnsiTheme="minorBidi" w:cstheme="minorBidi"/>
        </w:rPr>
        <w:t>evidenced</w:t>
      </w:r>
      <w:r w:rsidRPr="003D52FF">
        <w:rPr>
          <w:rFonts w:asciiTheme="minorBidi" w:hAnsiTheme="minorBidi" w:cstheme="minorBidi"/>
          <w:spacing w:val="-17"/>
        </w:rPr>
        <w:t xml:space="preserve"> </w:t>
      </w:r>
      <w:r w:rsidRPr="003D52FF">
        <w:rPr>
          <w:rFonts w:asciiTheme="minorBidi" w:hAnsiTheme="minorBidi" w:cstheme="minorBidi"/>
        </w:rPr>
        <w:t>by</w:t>
      </w:r>
      <w:r w:rsidRPr="003D52FF">
        <w:rPr>
          <w:rFonts w:asciiTheme="minorBidi" w:hAnsiTheme="minorBidi" w:cstheme="minorBidi"/>
          <w:spacing w:val="-22"/>
        </w:rPr>
        <w:t xml:space="preserve"> </w:t>
      </w:r>
      <w:r w:rsidRPr="003D52FF">
        <w:rPr>
          <w:rFonts w:asciiTheme="minorBidi" w:hAnsiTheme="minorBidi" w:cstheme="minorBidi"/>
        </w:rPr>
        <w:t>their</w:t>
      </w:r>
      <w:r w:rsidRPr="003D52FF">
        <w:rPr>
          <w:rFonts w:asciiTheme="minorBidi" w:hAnsiTheme="minorBidi" w:cstheme="minorBidi"/>
          <w:spacing w:val="-26"/>
        </w:rPr>
        <w:t xml:space="preserve"> </w:t>
      </w:r>
      <w:r w:rsidRPr="003D52FF">
        <w:rPr>
          <w:rFonts w:asciiTheme="minorBidi" w:hAnsiTheme="minorBidi" w:cstheme="minorBidi"/>
        </w:rPr>
        <w:t>inability</w:t>
      </w:r>
      <w:r w:rsidRPr="003D52FF">
        <w:rPr>
          <w:rFonts w:asciiTheme="minorBidi" w:hAnsiTheme="minorBidi" w:cstheme="minorBidi"/>
          <w:spacing w:val="-17"/>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survive</w:t>
      </w:r>
      <w:r w:rsidRPr="003D52FF">
        <w:rPr>
          <w:rFonts w:asciiTheme="minorBidi" w:hAnsiTheme="minorBidi" w:cstheme="minorBidi"/>
          <w:spacing w:val="-22"/>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media</w:t>
      </w:r>
      <w:r w:rsidRPr="003D52FF">
        <w:rPr>
          <w:rFonts w:asciiTheme="minorBidi" w:hAnsiTheme="minorBidi" w:cstheme="minorBidi"/>
          <w:spacing w:val="-22"/>
        </w:rPr>
        <w:t xml:space="preserve"> </w:t>
      </w:r>
      <w:r w:rsidRPr="003D52FF">
        <w:rPr>
          <w:rFonts w:asciiTheme="minorBidi" w:hAnsiTheme="minorBidi" w:cstheme="minorBidi"/>
        </w:rPr>
        <w:t>containing</w:t>
      </w:r>
      <w:r w:rsidRPr="003D52FF">
        <w:rPr>
          <w:rFonts w:asciiTheme="minorBidi" w:hAnsiTheme="minorBidi" w:cstheme="minorBidi"/>
          <w:spacing w:val="-72"/>
        </w:rPr>
        <w:t xml:space="preserve"> </w:t>
      </w:r>
      <w:r w:rsidRPr="003D52FF">
        <w:rPr>
          <w:rFonts w:asciiTheme="minorBidi" w:hAnsiTheme="minorBidi" w:cstheme="minorBidi"/>
        </w:rPr>
        <w:t>oleic acid or an oleate tween mixture as the exclusive carbon source (Figure 3.1, 3.2,</w:t>
      </w:r>
      <w:r w:rsidRPr="003D52FF">
        <w:rPr>
          <w:rFonts w:asciiTheme="minorBidi" w:hAnsiTheme="minorBidi" w:cstheme="minorBidi"/>
          <w:spacing w:val="-72"/>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3.5).</w:t>
      </w:r>
      <w:r w:rsidRPr="003D52FF">
        <w:rPr>
          <w:rFonts w:asciiTheme="minorBidi" w:hAnsiTheme="minorBidi" w:cstheme="minorBidi"/>
          <w:spacing w:val="-28"/>
        </w:rPr>
        <w:t xml:space="preserve"> </w:t>
      </w:r>
      <w:r w:rsidRPr="003D52FF">
        <w:rPr>
          <w:rFonts w:asciiTheme="minorBidi" w:hAnsiTheme="minorBidi" w:cstheme="minorBidi"/>
        </w:rPr>
        <w:t>Although</w:t>
      </w:r>
      <w:r w:rsidRPr="003D52FF">
        <w:rPr>
          <w:rFonts w:asciiTheme="minorBidi" w:hAnsiTheme="minorBidi" w:cstheme="minorBidi"/>
          <w:spacing w:val="-13"/>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17"/>
        </w:rPr>
        <w:t xml:space="preserve"> </w:t>
      </w:r>
      <w:r w:rsidRPr="003D52FF">
        <w:rPr>
          <w:rFonts w:asciiTheme="minorBidi" w:hAnsiTheme="minorBidi" w:cstheme="minorBidi"/>
        </w:rPr>
        <w:t>can</w:t>
      </w:r>
      <w:r w:rsidRPr="003D52FF">
        <w:rPr>
          <w:rFonts w:asciiTheme="minorBidi" w:hAnsiTheme="minorBidi" w:cstheme="minorBidi"/>
          <w:spacing w:val="-11"/>
        </w:rPr>
        <w:t xml:space="preserve"> </w:t>
      </w:r>
      <w:r w:rsidRPr="003D52FF">
        <w:rPr>
          <w:rFonts w:asciiTheme="minorBidi" w:hAnsiTheme="minorBidi" w:cstheme="minorBidi"/>
        </w:rPr>
        <w:t>survive</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media</w:t>
      </w:r>
      <w:r w:rsidRPr="003D52FF">
        <w:rPr>
          <w:rFonts w:asciiTheme="minorBidi" w:hAnsiTheme="minorBidi" w:cstheme="minorBidi"/>
          <w:spacing w:val="-11"/>
        </w:rPr>
        <w:t xml:space="preserve"> </w:t>
      </w:r>
      <w:r w:rsidRPr="003D52FF">
        <w:rPr>
          <w:rFonts w:asciiTheme="minorBidi" w:hAnsiTheme="minorBidi" w:cstheme="minorBidi"/>
        </w:rPr>
        <w:t>containing</w:t>
      </w:r>
      <w:r w:rsidRPr="003D52FF">
        <w:rPr>
          <w:rFonts w:asciiTheme="minorBidi" w:hAnsiTheme="minorBidi" w:cstheme="minorBidi"/>
          <w:spacing w:val="-11"/>
        </w:rPr>
        <w:t xml:space="preserve"> </w:t>
      </w:r>
      <w:r w:rsidRPr="003D52FF">
        <w:rPr>
          <w:rFonts w:asciiTheme="minorBidi" w:hAnsiTheme="minorBidi" w:cstheme="minorBidi"/>
        </w:rPr>
        <w:t>tweens</w:t>
      </w:r>
      <w:r w:rsidRPr="003D52FF">
        <w:rPr>
          <w:rFonts w:asciiTheme="minorBidi" w:hAnsiTheme="minorBidi" w:cstheme="minorBidi"/>
          <w:spacing w:val="-12"/>
        </w:rPr>
        <w:t xml:space="preserve"> </w:t>
      </w:r>
      <w:r w:rsidRPr="003D52FF">
        <w:rPr>
          <w:rFonts w:asciiTheme="minorBidi" w:hAnsiTheme="minorBidi" w:cstheme="minorBidi"/>
        </w:rPr>
        <w:t>as</w:t>
      </w:r>
      <w:r w:rsidRPr="003D52FF">
        <w:rPr>
          <w:rFonts w:asciiTheme="minorBidi" w:hAnsiTheme="minorBidi" w:cstheme="minorBidi"/>
          <w:spacing w:val="-17"/>
        </w:rPr>
        <w:t xml:space="preserve"> </w:t>
      </w:r>
      <w:r w:rsidRPr="003D52FF">
        <w:rPr>
          <w:rFonts w:asciiTheme="minorBidi" w:hAnsiTheme="minorBidi" w:cstheme="minorBidi"/>
        </w:rPr>
        <w:t>chemical</w:t>
      </w:r>
      <w:r w:rsidRPr="003D52FF">
        <w:rPr>
          <w:rFonts w:asciiTheme="minorBidi" w:hAnsiTheme="minorBidi" w:cstheme="minorBidi"/>
          <w:spacing w:val="-73"/>
        </w:rPr>
        <w:t xml:space="preserve"> </w:t>
      </w:r>
      <w:r w:rsidRPr="003D52FF">
        <w:rPr>
          <w:rFonts w:asciiTheme="minorBidi" w:hAnsiTheme="minorBidi" w:cstheme="minorBidi"/>
        </w:rPr>
        <w:t>sources of lipids, they exhibit impaired growth (Figure 3.3 and Figure 3.5). The</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cells remain intact</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glucose</w:t>
      </w:r>
      <w:r w:rsidRPr="003D52FF">
        <w:rPr>
          <w:rFonts w:asciiTheme="minorBidi" w:hAnsiTheme="minorBidi" w:cstheme="minorBidi"/>
          <w:spacing w:val="1"/>
        </w:rPr>
        <w:t xml:space="preserve"> </w:t>
      </w:r>
      <w:r w:rsidRPr="003D52FF">
        <w:rPr>
          <w:rFonts w:asciiTheme="minorBidi" w:hAnsiTheme="minorBidi" w:cstheme="minorBidi"/>
        </w:rPr>
        <w:t>medium but</w:t>
      </w:r>
      <w:r w:rsidRPr="003D52FF">
        <w:rPr>
          <w:rFonts w:asciiTheme="minorBidi" w:hAnsiTheme="minorBidi" w:cstheme="minorBidi"/>
          <w:spacing w:val="1"/>
        </w:rPr>
        <w:t xml:space="preserve"> </w:t>
      </w:r>
      <w:r w:rsidRPr="003D52FF">
        <w:rPr>
          <w:rFonts w:asciiTheme="minorBidi" w:hAnsiTheme="minorBidi" w:cstheme="minorBidi"/>
        </w:rPr>
        <w:t>undergo</w:t>
      </w:r>
      <w:r w:rsidRPr="003D52FF">
        <w:rPr>
          <w:rFonts w:asciiTheme="minorBidi" w:hAnsiTheme="minorBidi" w:cstheme="minorBidi"/>
          <w:spacing w:val="1"/>
        </w:rPr>
        <w:t xml:space="preserve"> </w:t>
      </w:r>
      <w:r w:rsidRPr="003D52FF">
        <w:rPr>
          <w:rFonts w:asciiTheme="minorBidi" w:hAnsiTheme="minorBidi" w:cstheme="minorBidi"/>
        </w:rPr>
        <w:t>fragmentation</w:t>
      </w:r>
      <w:r w:rsidRPr="003D52FF">
        <w:rPr>
          <w:rFonts w:asciiTheme="minorBidi" w:hAnsiTheme="minorBidi" w:cstheme="minorBidi"/>
          <w:spacing w:val="-22"/>
        </w:rPr>
        <w:t xml:space="preserve"> </w:t>
      </w:r>
      <w:r w:rsidRPr="003D52FF">
        <w:rPr>
          <w:rFonts w:asciiTheme="minorBidi" w:hAnsiTheme="minorBidi" w:cstheme="minorBidi"/>
        </w:rPr>
        <w:t>and</w:t>
      </w:r>
      <w:r w:rsidRPr="003D52FF">
        <w:rPr>
          <w:rFonts w:asciiTheme="minorBidi" w:hAnsiTheme="minorBidi" w:cstheme="minorBidi"/>
          <w:spacing w:val="-22"/>
        </w:rPr>
        <w:t xml:space="preserve"> </w:t>
      </w:r>
      <w:r w:rsidRPr="003D52FF">
        <w:rPr>
          <w:rFonts w:asciiTheme="minorBidi" w:hAnsiTheme="minorBidi" w:cstheme="minorBidi"/>
        </w:rPr>
        <w:t>potential</w:t>
      </w:r>
      <w:r w:rsidRPr="003D52FF">
        <w:rPr>
          <w:rFonts w:asciiTheme="minorBidi" w:hAnsiTheme="minorBidi" w:cstheme="minorBidi"/>
          <w:spacing w:val="-12"/>
        </w:rPr>
        <w:t xml:space="preserve"> </w:t>
      </w:r>
      <w:r w:rsidRPr="003D52FF">
        <w:rPr>
          <w:rFonts w:asciiTheme="minorBidi" w:hAnsiTheme="minorBidi" w:cstheme="minorBidi"/>
        </w:rPr>
        <w:t>degradation</w:t>
      </w:r>
      <w:r w:rsidRPr="003D52FF">
        <w:rPr>
          <w:rFonts w:asciiTheme="minorBidi" w:hAnsiTheme="minorBidi" w:cstheme="minorBidi"/>
          <w:spacing w:val="-27"/>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media</w:t>
      </w:r>
      <w:r w:rsidRPr="003D52FF">
        <w:rPr>
          <w:rFonts w:asciiTheme="minorBidi" w:hAnsiTheme="minorBidi" w:cstheme="minorBidi"/>
          <w:spacing w:val="-22"/>
        </w:rPr>
        <w:t xml:space="preserve"> </w:t>
      </w:r>
      <w:r w:rsidRPr="003D52FF">
        <w:rPr>
          <w:rFonts w:asciiTheme="minorBidi" w:hAnsiTheme="minorBidi" w:cstheme="minorBidi"/>
        </w:rPr>
        <w:t>containing</w:t>
      </w:r>
      <w:r w:rsidRPr="003D52FF">
        <w:rPr>
          <w:rFonts w:asciiTheme="minorBidi" w:hAnsiTheme="minorBidi" w:cstheme="minorBidi"/>
          <w:spacing w:val="-27"/>
        </w:rPr>
        <w:t xml:space="preserve"> </w:t>
      </w:r>
      <w:r w:rsidRPr="003D52FF">
        <w:rPr>
          <w:rFonts w:asciiTheme="minorBidi" w:hAnsiTheme="minorBidi" w:cstheme="minorBidi"/>
        </w:rPr>
        <w:t>lipid</w:t>
      </w:r>
      <w:r w:rsidRPr="003D52FF">
        <w:rPr>
          <w:rFonts w:asciiTheme="minorBidi" w:hAnsiTheme="minorBidi" w:cstheme="minorBidi"/>
          <w:spacing w:val="-21"/>
        </w:rPr>
        <w:t xml:space="preserve"> </w:t>
      </w:r>
      <w:r w:rsidRPr="003D52FF">
        <w:rPr>
          <w:rFonts w:asciiTheme="minorBidi" w:hAnsiTheme="minorBidi" w:cstheme="minorBidi"/>
        </w:rPr>
        <w:t>sources</w:t>
      </w:r>
      <w:r w:rsidRPr="003D52FF">
        <w:rPr>
          <w:rFonts w:asciiTheme="minorBidi" w:hAnsiTheme="minorBidi" w:cstheme="minorBidi"/>
          <w:spacing w:val="-23"/>
        </w:rPr>
        <w:t xml:space="preserve"> </w:t>
      </w:r>
      <w:r w:rsidRPr="003D52FF">
        <w:rPr>
          <w:rFonts w:asciiTheme="minorBidi" w:hAnsiTheme="minorBidi" w:cstheme="minorBidi"/>
        </w:rPr>
        <w:t>(Figure</w:t>
      </w:r>
      <w:r w:rsidRPr="003D52FF">
        <w:rPr>
          <w:rFonts w:asciiTheme="minorBidi" w:hAnsiTheme="minorBidi" w:cstheme="minorBidi"/>
          <w:spacing w:val="-21"/>
        </w:rPr>
        <w:t xml:space="preserve"> </w:t>
      </w:r>
      <w:r w:rsidRPr="003D52FF">
        <w:rPr>
          <w:rFonts w:asciiTheme="minorBidi" w:hAnsiTheme="minorBidi" w:cstheme="minorBidi"/>
        </w:rPr>
        <w:t>3.8).</w:t>
      </w:r>
      <w:r w:rsidRPr="003D52FF">
        <w:rPr>
          <w:rFonts w:asciiTheme="minorBidi" w:hAnsiTheme="minorBidi" w:cstheme="minorBidi"/>
          <w:spacing w:val="-73"/>
        </w:rPr>
        <w:t xml:space="preserve"> </w:t>
      </w:r>
      <w:r w:rsidRPr="003D52FF">
        <w:rPr>
          <w:rFonts w:asciiTheme="minorBidi" w:hAnsiTheme="minorBidi" w:cstheme="minorBidi"/>
        </w:rPr>
        <w:t xml:space="preserve">The observed enlargement of the vacuole in tweens medium in </w:t>
      </w:r>
      <w:r w:rsidRPr="003D52FF">
        <w:rPr>
          <w:rFonts w:asciiTheme="minorBidi" w:hAnsiTheme="minorBidi" w:cstheme="minorBidi"/>
          <w:i/>
        </w:rPr>
        <w:t xml:space="preserve">S. pombe </w:t>
      </w:r>
      <w:r w:rsidRPr="003D52FF">
        <w:rPr>
          <w:rFonts w:asciiTheme="minorBidi" w:hAnsiTheme="minorBidi" w:cstheme="minorBidi"/>
        </w:rPr>
        <w:t>is likely</w:t>
      </w:r>
      <w:r w:rsidRPr="003D52FF">
        <w:rPr>
          <w:rFonts w:asciiTheme="minorBidi" w:hAnsiTheme="minorBidi" w:cstheme="minorBidi"/>
          <w:spacing w:val="1"/>
        </w:rPr>
        <w:t xml:space="preserve"> </w:t>
      </w:r>
      <w:r w:rsidRPr="003D52FF">
        <w:rPr>
          <w:rFonts w:asciiTheme="minorBidi" w:hAnsiTheme="minorBidi" w:cstheme="minorBidi"/>
        </w:rPr>
        <w:t>attributed to the change in media or the absence of carbon sources rather than the</w:t>
      </w:r>
      <w:r w:rsidRPr="003D52FF">
        <w:rPr>
          <w:rFonts w:asciiTheme="minorBidi" w:hAnsiTheme="minorBidi" w:cstheme="minorBidi"/>
          <w:spacing w:val="1"/>
        </w:rPr>
        <w:t xml:space="preserve"> </w:t>
      </w:r>
      <w:r w:rsidRPr="003D52FF">
        <w:rPr>
          <w:rFonts w:asciiTheme="minorBidi" w:hAnsiTheme="minorBidi" w:cstheme="minorBidi"/>
        </w:rPr>
        <w:t>presence</w:t>
      </w:r>
      <w:r w:rsidRPr="003D52FF">
        <w:rPr>
          <w:rFonts w:asciiTheme="minorBidi" w:hAnsiTheme="minorBidi" w:cstheme="minorBidi"/>
          <w:spacing w:val="45"/>
        </w:rPr>
        <w:t xml:space="preserve"> </w:t>
      </w:r>
      <w:r w:rsidRPr="003D52FF">
        <w:rPr>
          <w:rFonts w:asciiTheme="minorBidi" w:hAnsiTheme="minorBidi" w:cstheme="minorBidi"/>
        </w:rPr>
        <w:t>of</w:t>
      </w:r>
      <w:r w:rsidRPr="003D52FF">
        <w:rPr>
          <w:rFonts w:asciiTheme="minorBidi" w:hAnsiTheme="minorBidi" w:cstheme="minorBidi"/>
          <w:spacing w:val="45"/>
        </w:rPr>
        <w:t xml:space="preserve"> </w:t>
      </w:r>
      <w:r w:rsidRPr="003D52FF">
        <w:rPr>
          <w:rFonts w:asciiTheme="minorBidi" w:hAnsiTheme="minorBidi" w:cstheme="minorBidi"/>
        </w:rPr>
        <w:t>tweens.</w:t>
      </w:r>
      <w:r w:rsidRPr="003D52FF">
        <w:rPr>
          <w:rFonts w:asciiTheme="minorBidi" w:hAnsiTheme="minorBidi" w:cstheme="minorBidi"/>
          <w:spacing w:val="40"/>
        </w:rPr>
        <w:t xml:space="preserve"> </w:t>
      </w:r>
      <w:r w:rsidRPr="003D52FF">
        <w:rPr>
          <w:rFonts w:asciiTheme="minorBidi" w:hAnsiTheme="minorBidi" w:cstheme="minorBidi"/>
        </w:rPr>
        <w:t>This</w:t>
      </w:r>
      <w:r w:rsidRPr="003D52FF">
        <w:rPr>
          <w:rFonts w:asciiTheme="minorBidi" w:hAnsiTheme="minorBidi" w:cstheme="minorBidi"/>
          <w:spacing w:val="49"/>
        </w:rPr>
        <w:t xml:space="preserve"> </w:t>
      </w:r>
      <w:r w:rsidRPr="003D52FF">
        <w:rPr>
          <w:rFonts w:asciiTheme="minorBidi" w:hAnsiTheme="minorBidi" w:cstheme="minorBidi"/>
        </w:rPr>
        <w:t>may</w:t>
      </w:r>
      <w:r w:rsidRPr="003D52FF">
        <w:rPr>
          <w:rFonts w:asciiTheme="minorBidi" w:hAnsiTheme="minorBidi" w:cstheme="minorBidi"/>
          <w:spacing w:val="49"/>
        </w:rPr>
        <w:t xml:space="preserve"> </w:t>
      </w:r>
      <w:r w:rsidRPr="003D52FF">
        <w:rPr>
          <w:rFonts w:asciiTheme="minorBidi" w:hAnsiTheme="minorBidi" w:cstheme="minorBidi"/>
        </w:rPr>
        <w:t>explain</w:t>
      </w:r>
      <w:r w:rsidRPr="003D52FF">
        <w:rPr>
          <w:rFonts w:asciiTheme="minorBidi" w:hAnsiTheme="minorBidi" w:cstheme="minorBidi"/>
          <w:spacing w:val="45"/>
        </w:rPr>
        <w:t xml:space="preserve"> </w:t>
      </w:r>
      <w:r w:rsidRPr="003D52FF">
        <w:rPr>
          <w:rFonts w:asciiTheme="minorBidi" w:hAnsiTheme="minorBidi" w:cstheme="minorBidi"/>
        </w:rPr>
        <w:t>the</w:t>
      </w:r>
      <w:r w:rsidRPr="003D52FF">
        <w:rPr>
          <w:rFonts w:asciiTheme="minorBidi" w:hAnsiTheme="minorBidi" w:cstheme="minorBidi"/>
          <w:spacing w:val="50"/>
        </w:rPr>
        <w:t xml:space="preserve"> </w:t>
      </w:r>
      <w:r w:rsidRPr="003D52FF">
        <w:rPr>
          <w:rFonts w:asciiTheme="minorBidi" w:hAnsiTheme="minorBidi" w:cstheme="minorBidi"/>
        </w:rPr>
        <w:t>relatively</w:t>
      </w:r>
      <w:r w:rsidRPr="003D52FF">
        <w:rPr>
          <w:rFonts w:asciiTheme="minorBidi" w:hAnsiTheme="minorBidi" w:cstheme="minorBidi"/>
          <w:spacing w:val="44"/>
        </w:rPr>
        <w:t xml:space="preserve"> </w:t>
      </w:r>
      <w:r w:rsidRPr="003D52FF">
        <w:rPr>
          <w:rFonts w:asciiTheme="minorBidi" w:hAnsiTheme="minorBidi" w:cstheme="minorBidi"/>
        </w:rPr>
        <w:t>increased</w:t>
      </w:r>
      <w:r w:rsidRPr="003D52FF">
        <w:rPr>
          <w:rFonts w:asciiTheme="minorBidi" w:hAnsiTheme="minorBidi" w:cstheme="minorBidi"/>
          <w:spacing w:val="45"/>
        </w:rPr>
        <w:t xml:space="preserve"> </w:t>
      </w:r>
      <w:r w:rsidRPr="003D52FF">
        <w:rPr>
          <w:rFonts w:asciiTheme="minorBidi" w:hAnsiTheme="minorBidi" w:cstheme="minorBidi"/>
        </w:rPr>
        <w:t>numbers</w:t>
      </w:r>
      <w:r w:rsidRPr="003D52FF">
        <w:rPr>
          <w:rFonts w:asciiTheme="minorBidi" w:hAnsiTheme="minorBidi" w:cstheme="minorBidi"/>
          <w:spacing w:val="49"/>
        </w:rPr>
        <w:t xml:space="preserve"> </w:t>
      </w:r>
      <w:r w:rsidRPr="003D52FF">
        <w:rPr>
          <w:rFonts w:asciiTheme="minorBidi" w:hAnsiTheme="minorBidi" w:cstheme="minorBidi"/>
        </w:rPr>
        <w:t>of</w:t>
      </w:r>
    </w:p>
    <w:p w14:paraId="4FC51CD6"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57F01E2C" w14:textId="77777777" w:rsidR="00CF52B0" w:rsidRPr="003D52FF" w:rsidRDefault="00000000">
      <w:pPr>
        <w:pStyle w:val="BodyText"/>
        <w:spacing w:before="62" w:line="343" w:lineRule="auto"/>
        <w:ind w:left="1160" w:right="1176"/>
        <w:jc w:val="both"/>
        <w:rPr>
          <w:rFonts w:asciiTheme="minorBidi" w:hAnsiTheme="minorBidi" w:cstheme="minorBidi"/>
        </w:rPr>
      </w:pPr>
      <w:r w:rsidRPr="003D52FF">
        <w:rPr>
          <w:rFonts w:asciiTheme="minorBidi" w:hAnsiTheme="minorBidi" w:cstheme="minorBidi"/>
        </w:rPr>
        <w:lastRenderedPageBreak/>
        <w:t>peroxisomes in tweens medium without a corresponding growth change (Figure 3.9)</w:t>
      </w:r>
      <w:r w:rsidRPr="003D52FF">
        <w:rPr>
          <w:rFonts w:asciiTheme="minorBidi" w:hAnsiTheme="minorBidi" w:cstheme="minorBidi"/>
          <w:spacing w:val="-72"/>
        </w:rPr>
        <w:t xml:space="preserve"> </w:t>
      </w:r>
      <w:r w:rsidRPr="003D52FF">
        <w:rPr>
          <w:rFonts w:asciiTheme="minorBidi" w:hAnsiTheme="minorBidi" w:cstheme="minorBidi"/>
        </w:rPr>
        <w:t>(Röthlisberger et al., 2009). To provide a control, glucose was added to the lipid</w:t>
      </w:r>
      <w:r w:rsidRPr="003D52FF">
        <w:rPr>
          <w:rFonts w:asciiTheme="minorBidi" w:hAnsiTheme="minorBidi" w:cstheme="minorBidi"/>
          <w:spacing w:val="1"/>
        </w:rPr>
        <w:t xml:space="preserve"> </w:t>
      </w:r>
      <w:r w:rsidRPr="003D52FF">
        <w:rPr>
          <w:rFonts w:asciiTheme="minorBidi" w:hAnsiTheme="minorBidi" w:cstheme="minorBidi"/>
        </w:rPr>
        <w:t>medium,</w:t>
      </w:r>
      <w:r w:rsidRPr="003D52FF">
        <w:rPr>
          <w:rFonts w:asciiTheme="minorBidi" w:hAnsiTheme="minorBidi" w:cstheme="minorBidi"/>
          <w:spacing w:val="-22"/>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it</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22"/>
        </w:rPr>
        <w:t xml:space="preserve"> </w:t>
      </w:r>
      <w:r w:rsidRPr="003D52FF">
        <w:rPr>
          <w:rFonts w:asciiTheme="minorBidi" w:hAnsiTheme="minorBidi" w:cstheme="minorBidi"/>
        </w:rPr>
        <w:t>demonstrated</w:t>
      </w:r>
      <w:r w:rsidRPr="003D52FF">
        <w:rPr>
          <w:rFonts w:asciiTheme="minorBidi" w:hAnsiTheme="minorBidi" w:cstheme="minorBidi"/>
          <w:spacing w:val="-21"/>
        </w:rPr>
        <w:t xml:space="preserve"> </w:t>
      </w:r>
      <w:r w:rsidRPr="003D52FF">
        <w:rPr>
          <w:rFonts w:asciiTheme="minorBidi" w:hAnsiTheme="minorBidi" w:cstheme="minorBidi"/>
        </w:rPr>
        <w:t>that</w:t>
      </w:r>
      <w:r w:rsidRPr="003D52FF">
        <w:rPr>
          <w:rFonts w:asciiTheme="minorBidi" w:hAnsiTheme="minorBidi" w:cstheme="minorBidi"/>
          <w:spacing w:val="-15"/>
        </w:rPr>
        <w:t xml:space="preserve"> </w:t>
      </w:r>
      <w:r w:rsidRPr="003D52FF">
        <w:rPr>
          <w:rFonts w:asciiTheme="minorBidi" w:hAnsiTheme="minorBidi" w:cstheme="minorBidi"/>
          <w:i/>
        </w:rPr>
        <w:t>S.</w:t>
      </w:r>
      <w:r w:rsidRPr="003D52FF">
        <w:rPr>
          <w:rFonts w:asciiTheme="minorBidi" w:hAnsiTheme="minorBidi" w:cstheme="minorBidi"/>
          <w:i/>
          <w:spacing w:val="-14"/>
        </w:rPr>
        <w:t xml:space="preserve"> </w:t>
      </w:r>
      <w:r w:rsidRPr="003D52FF">
        <w:rPr>
          <w:rFonts w:asciiTheme="minorBidi" w:hAnsiTheme="minorBidi" w:cstheme="minorBidi"/>
          <w:i/>
        </w:rPr>
        <w:t>pombe</w:t>
      </w:r>
      <w:r w:rsidRPr="003D52FF">
        <w:rPr>
          <w:rFonts w:asciiTheme="minorBidi" w:hAnsiTheme="minorBidi" w:cstheme="minorBidi"/>
          <w:i/>
          <w:spacing w:val="-11"/>
        </w:rPr>
        <w:t xml:space="preserve"> </w:t>
      </w:r>
      <w:r w:rsidRPr="003D52FF">
        <w:rPr>
          <w:rFonts w:asciiTheme="minorBidi" w:hAnsiTheme="minorBidi" w:cstheme="minorBidi"/>
        </w:rPr>
        <w:t>can</w:t>
      </w:r>
      <w:r w:rsidRPr="003D52FF">
        <w:rPr>
          <w:rFonts w:asciiTheme="minorBidi" w:hAnsiTheme="minorBidi" w:cstheme="minorBidi"/>
          <w:spacing w:val="-22"/>
        </w:rPr>
        <w:t xml:space="preserve"> </w:t>
      </w:r>
      <w:r w:rsidRPr="003D52FF">
        <w:rPr>
          <w:rFonts w:asciiTheme="minorBidi" w:hAnsiTheme="minorBidi" w:cstheme="minorBidi"/>
        </w:rPr>
        <w:t>grow</w:t>
      </w:r>
      <w:r w:rsidRPr="003D52FF">
        <w:rPr>
          <w:rFonts w:asciiTheme="minorBidi" w:hAnsiTheme="minorBidi" w:cstheme="minorBidi"/>
          <w:spacing w:val="-27"/>
        </w:rPr>
        <w:t xml:space="preserve"> </w:t>
      </w:r>
      <w:r w:rsidRPr="003D52FF">
        <w:rPr>
          <w:rFonts w:asciiTheme="minorBidi" w:hAnsiTheme="minorBidi" w:cstheme="minorBidi"/>
        </w:rPr>
        <w:t>in</w:t>
      </w:r>
      <w:r w:rsidRPr="003D52FF">
        <w:rPr>
          <w:rFonts w:asciiTheme="minorBidi" w:hAnsiTheme="minorBidi" w:cstheme="minorBidi"/>
          <w:spacing w:val="-26"/>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presence</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an</w:t>
      </w:r>
      <w:r w:rsidRPr="003D52FF">
        <w:rPr>
          <w:rFonts w:asciiTheme="minorBidi" w:hAnsiTheme="minorBidi" w:cstheme="minorBidi"/>
          <w:spacing w:val="-22"/>
        </w:rPr>
        <w:t xml:space="preserve"> </w:t>
      </w:r>
      <w:r w:rsidRPr="003D52FF">
        <w:rPr>
          <w:rFonts w:asciiTheme="minorBidi" w:hAnsiTheme="minorBidi" w:cstheme="minorBidi"/>
        </w:rPr>
        <w:t>oleate</w:t>
      </w:r>
      <w:r w:rsidRPr="003D52FF">
        <w:rPr>
          <w:rFonts w:asciiTheme="minorBidi" w:hAnsiTheme="minorBidi" w:cstheme="minorBidi"/>
          <w:spacing w:val="-72"/>
        </w:rPr>
        <w:t xml:space="preserve"> </w:t>
      </w:r>
      <w:r w:rsidRPr="003D52FF">
        <w:rPr>
          <w:rFonts w:asciiTheme="minorBidi" w:hAnsiTheme="minorBidi" w:cstheme="minorBidi"/>
        </w:rPr>
        <w:t>tween</w:t>
      </w:r>
      <w:r w:rsidRPr="003D52FF">
        <w:rPr>
          <w:rFonts w:asciiTheme="minorBidi" w:hAnsiTheme="minorBidi" w:cstheme="minorBidi"/>
          <w:spacing w:val="-14"/>
        </w:rPr>
        <w:t xml:space="preserve"> </w:t>
      </w:r>
      <w:r w:rsidRPr="003D52FF">
        <w:rPr>
          <w:rFonts w:asciiTheme="minorBidi" w:hAnsiTheme="minorBidi" w:cstheme="minorBidi"/>
        </w:rPr>
        <w:t>mixture</w:t>
      </w:r>
      <w:r w:rsidRPr="003D52FF">
        <w:rPr>
          <w:rFonts w:asciiTheme="minorBidi" w:hAnsiTheme="minorBidi" w:cstheme="minorBidi"/>
          <w:spacing w:val="-19"/>
        </w:rPr>
        <w:t xml:space="preserve"> </w:t>
      </w:r>
      <w:r w:rsidRPr="003D52FF">
        <w:rPr>
          <w:rFonts w:asciiTheme="minorBidi" w:hAnsiTheme="minorBidi" w:cstheme="minorBidi"/>
        </w:rPr>
        <w:t>and</w:t>
      </w:r>
      <w:r w:rsidRPr="003D52FF">
        <w:rPr>
          <w:rFonts w:asciiTheme="minorBidi" w:hAnsiTheme="minorBidi" w:cstheme="minorBidi"/>
          <w:spacing w:val="-19"/>
        </w:rPr>
        <w:t xml:space="preserve"> </w:t>
      </w:r>
      <w:r w:rsidRPr="003D52FF">
        <w:rPr>
          <w:rFonts w:asciiTheme="minorBidi" w:hAnsiTheme="minorBidi" w:cstheme="minorBidi"/>
        </w:rPr>
        <w:t>glucose</w:t>
      </w:r>
      <w:r w:rsidRPr="003D52FF">
        <w:rPr>
          <w:rFonts w:asciiTheme="minorBidi" w:hAnsiTheme="minorBidi" w:cstheme="minorBidi"/>
          <w:spacing w:val="-20"/>
        </w:rPr>
        <w:t xml:space="preserve"> </w:t>
      </w:r>
      <w:r w:rsidRPr="003D52FF">
        <w:rPr>
          <w:rFonts w:asciiTheme="minorBidi" w:hAnsiTheme="minorBidi" w:cstheme="minorBidi"/>
        </w:rPr>
        <w:t>(Figure</w:t>
      </w:r>
      <w:r w:rsidRPr="003D52FF">
        <w:rPr>
          <w:rFonts w:asciiTheme="minorBidi" w:hAnsiTheme="minorBidi" w:cstheme="minorBidi"/>
          <w:spacing w:val="-19"/>
        </w:rPr>
        <w:t xml:space="preserve"> </w:t>
      </w:r>
      <w:r w:rsidRPr="003D52FF">
        <w:rPr>
          <w:rFonts w:asciiTheme="minorBidi" w:hAnsiTheme="minorBidi" w:cstheme="minorBidi"/>
        </w:rPr>
        <w:t>3.6</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19"/>
        </w:rPr>
        <w:t xml:space="preserve"> </w:t>
      </w:r>
      <w:r w:rsidRPr="003D52FF">
        <w:rPr>
          <w:rFonts w:asciiTheme="minorBidi" w:hAnsiTheme="minorBidi" w:cstheme="minorBidi"/>
        </w:rPr>
        <w:t>3.7).</w:t>
      </w:r>
      <w:r w:rsidRPr="003D52FF">
        <w:rPr>
          <w:rFonts w:asciiTheme="minorBidi" w:hAnsiTheme="minorBidi" w:cstheme="minorBidi"/>
          <w:spacing w:val="-19"/>
        </w:rPr>
        <w:t xml:space="preserve"> </w:t>
      </w:r>
      <w:r w:rsidRPr="003D52FF">
        <w:rPr>
          <w:rFonts w:asciiTheme="minorBidi" w:hAnsiTheme="minorBidi" w:cstheme="minorBidi"/>
        </w:rPr>
        <w:t>Notably,</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24"/>
        </w:rPr>
        <w:t xml:space="preserve"> </w:t>
      </w:r>
      <w:r w:rsidRPr="003D52FF">
        <w:rPr>
          <w:rFonts w:asciiTheme="minorBidi" w:hAnsiTheme="minorBidi" w:cstheme="minorBidi"/>
        </w:rPr>
        <w:t>YES</w:t>
      </w:r>
      <w:r w:rsidRPr="003D52FF">
        <w:rPr>
          <w:rFonts w:asciiTheme="minorBidi" w:hAnsiTheme="minorBidi" w:cstheme="minorBidi"/>
          <w:spacing w:val="-17"/>
        </w:rPr>
        <w:t xml:space="preserve"> </w:t>
      </w:r>
      <w:r w:rsidRPr="003D52FF">
        <w:rPr>
          <w:rFonts w:asciiTheme="minorBidi" w:hAnsiTheme="minorBidi" w:cstheme="minorBidi"/>
        </w:rPr>
        <w:t>medium</w:t>
      </w:r>
      <w:r w:rsidRPr="003D52FF">
        <w:rPr>
          <w:rFonts w:asciiTheme="minorBidi" w:hAnsiTheme="minorBidi" w:cstheme="minorBidi"/>
          <w:spacing w:val="-18"/>
        </w:rPr>
        <w:t xml:space="preserve"> </w:t>
      </w:r>
      <w:r w:rsidRPr="003D52FF">
        <w:rPr>
          <w:rFonts w:asciiTheme="minorBidi" w:hAnsiTheme="minorBidi" w:cstheme="minorBidi"/>
        </w:rPr>
        <w:t>with</w:t>
      </w:r>
      <w:r w:rsidRPr="003D52FF">
        <w:rPr>
          <w:rFonts w:asciiTheme="minorBidi" w:hAnsiTheme="minorBidi" w:cstheme="minorBidi"/>
          <w:spacing w:val="-18"/>
        </w:rPr>
        <w:t xml:space="preserve"> </w:t>
      </w:r>
      <w:r w:rsidRPr="003D52FF">
        <w:rPr>
          <w:rFonts w:asciiTheme="minorBidi" w:hAnsiTheme="minorBidi" w:cstheme="minorBidi"/>
        </w:rPr>
        <w:t>oleic</w:t>
      </w:r>
      <w:r w:rsidRPr="003D52FF">
        <w:rPr>
          <w:rFonts w:asciiTheme="minorBidi" w:hAnsiTheme="minorBidi" w:cstheme="minorBidi"/>
          <w:spacing w:val="-73"/>
        </w:rPr>
        <w:t xml:space="preserve"> </w:t>
      </w:r>
      <w:r w:rsidRPr="003D52FF">
        <w:rPr>
          <w:rFonts w:asciiTheme="minorBidi" w:hAnsiTheme="minorBidi" w:cstheme="minorBidi"/>
        </w:rPr>
        <w:t xml:space="preserve">acid + glucose, </w:t>
      </w:r>
      <w:r w:rsidRPr="003D52FF">
        <w:rPr>
          <w:rFonts w:asciiTheme="minorBidi" w:hAnsiTheme="minorBidi" w:cstheme="minorBidi"/>
          <w:i/>
        </w:rPr>
        <w:t xml:space="preserve">S. pombe </w:t>
      </w:r>
      <w:r w:rsidRPr="003D52FF">
        <w:rPr>
          <w:rFonts w:asciiTheme="minorBidi" w:hAnsiTheme="minorBidi" w:cstheme="minorBidi"/>
        </w:rPr>
        <w:t>cells can only grow when the oleic acid is autoclaved. This</w:t>
      </w:r>
      <w:r w:rsidRPr="003D52FF">
        <w:rPr>
          <w:rFonts w:asciiTheme="minorBidi" w:hAnsiTheme="minorBidi" w:cstheme="minorBidi"/>
          <w:spacing w:val="1"/>
        </w:rPr>
        <w:t xml:space="preserve"> </w:t>
      </w:r>
      <w:r w:rsidRPr="003D52FF">
        <w:rPr>
          <w:rFonts w:asciiTheme="minorBidi" w:hAnsiTheme="minorBidi" w:cstheme="minorBidi"/>
        </w:rPr>
        <w:t>could</w:t>
      </w:r>
      <w:r w:rsidRPr="003D52FF">
        <w:rPr>
          <w:rFonts w:asciiTheme="minorBidi" w:hAnsiTheme="minorBidi" w:cstheme="minorBidi"/>
          <w:spacing w:val="-7"/>
        </w:rPr>
        <w:t xml:space="preserve"> </w:t>
      </w:r>
      <w:r w:rsidRPr="003D52FF">
        <w:rPr>
          <w:rFonts w:asciiTheme="minorBidi" w:hAnsiTheme="minorBidi" w:cstheme="minorBidi"/>
        </w:rPr>
        <w:t>be</w:t>
      </w:r>
      <w:r w:rsidRPr="003D52FF">
        <w:rPr>
          <w:rFonts w:asciiTheme="minorBidi" w:hAnsiTheme="minorBidi" w:cstheme="minorBidi"/>
          <w:spacing w:val="-3"/>
        </w:rPr>
        <w:t xml:space="preserve"> </w:t>
      </w:r>
      <w:r w:rsidRPr="003D52FF">
        <w:rPr>
          <w:rFonts w:asciiTheme="minorBidi" w:hAnsiTheme="minorBidi" w:cstheme="minorBidi"/>
        </w:rPr>
        <w:t>attributed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autoclaving</w:t>
      </w:r>
      <w:r w:rsidRPr="003D52FF">
        <w:rPr>
          <w:rFonts w:asciiTheme="minorBidi" w:hAnsiTheme="minorBidi" w:cstheme="minorBidi"/>
          <w:spacing w:val="-3"/>
        </w:rPr>
        <w:t xml:space="preserve"> </w:t>
      </w:r>
      <w:r w:rsidRPr="003D52FF">
        <w:rPr>
          <w:rFonts w:asciiTheme="minorBidi" w:hAnsiTheme="minorBidi" w:cstheme="minorBidi"/>
        </w:rPr>
        <w:t>process,</w:t>
      </w:r>
      <w:r w:rsidRPr="003D52FF">
        <w:rPr>
          <w:rFonts w:asciiTheme="minorBidi" w:hAnsiTheme="minorBidi" w:cstheme="minorBidi"/>
          <w:spacing w:val="-8"/>
        </w:rPr>
        <w:t xml:space="preserve"> </w:t>
      </w:r>
      <w:r w:rsidRPr="003D52FF">
        <w:rPr>
          <w:rFonts w:asciiTheme="minorBidi" w:hAnsiTheme="minorBidi" w:cstheme="minorBidi"/>
        </w:rPr>
        <w:t>which</w:t>
      </w:r>
      <w:r w:rsidRPr="003D52FF">
        <w:rPr>
          <w:rFonts w:asciiTheme="minorBidi" w:hAnsiTheme="minorBidi" w:cstheme="minorBidi"/>
          <w:spacing w:val="-2"/>
        </w:rPr>
        <w:t xml:space="preserve"> </w:t>
      </w:r>
      <w:r w:rsidRPr="003D52FF">
        <w:rPr>
          <w:rFonts w:asciiTheme="minorBidi" w:hAnsiTheme="minorBidi" w:cstheme="minorBidi"/>
        </w:rPr>
        <w:t>degrades</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oleic</w:t>
      </w:r>
      <w:r w:rsidRPr="003D52FF">
        <w:rPr>
          <w:rFonts w:asciiTheme="minorBidi" w:hAnsiTheme="minorBidi" w:cstheme="minorBidi"/>
          <w:spacing w:val="-8"/>
        </w:rPr>
        <w:t xml:space="preserve"> </w:t>
      </w:r>
      <w:r w:rsidRPr="003D52FF">
        <w:rPr>
          <w:rFonts w:asciiTheme="minorBidi" w:hAnsiTheme="minorBidi" w:cstheme="minorBidi"/>
        </w:rPr>
        <w:t>acid,</w:t>
      </w:r>
      <w:r w:rsidRPr="003D52FF">
        <w:rPr>
          <w:rFonts w:asciiTheme="minorBidi" w:hAnsiTheme="minorBidi" w:cstheme="minorBidi"/>
          <w:spacing w:val="-2"/>
        </w:rPr>
        <w:t xml:space="preserve"> </w:t>
      </w:r>
      <w:r w:rsidRPr="003D52FF">
        <w:rPr>
          <w:rFonts w:asciiTheme="minorBidi" w:hAnsiTheme="minorBidi" w:cstheme="minorBidi"/>
        </w:rPr>
        <w:t>making</w:t>
      </w:r>
      <w:r w:rsidRPr="003D52FF">
        <w:rPr>
          <w:rFonts w:asciiTheme="minorBidi" w:hAnsiTheme="minorBidi" w:cstheme="minorBidi"/>
          <w:spacing w:val="-73"/>
        </w:rPr>
        <w:t xml:space="preserve"> </w:t>
      </w:r>
      <w:r w:rsidRPr="003D52FF">
        <w:rPr>
          <w:rFonts w:asciiTheme="minorBidi" w:hAnsiTheme="minorBidi" w:cstheme="minorBidi"/>
        </w:rPr>
        <w:t>it</w:t>
      </w:r>
      <w:r w:rsidRPr="003D52FF">
        <w:rPr>
          <w:rFonts w:asciiTheme="minorBidi" w:hAnsiTheme="minorBidi" w:cstheme="minorBidi"/>
          <w:spacing w:val="-9"/>
        </w:rPr>
        <w:t xml:space="preserve"> </w:t>
      </w:r>
      <w:r w:rsidRPr="003D52FF">
        <w:rPr>
          <w:rFonts w:asciiTheme="minorBidi" w:hAnsiTheme="minorBidi" w:cstheme="minorBidi"/>
        </w:rPr>
        <w:t>more</w:t>
      </w:r>
      <w:r w:rsidRPr="003D52FF">
        <w:rPr>
          <w:rFonts w:asciiTheme="minorBidi" w:hAnsiTheme="minorBidi" w:cstheme="minorBidi"/>
          <w:spacing w:val="-9"/>
        </w:rPr>
        <w:t xml:space="preserve"> </w:t>
      </w:r>
      <w:r w:rsidRPr="003D52FF">
        <w:rPr>
          <w:rFonts w:asciiTheme="minorBidi" w:hAnsiTheme="minorBidi" w:cstheme="minorBidi"/>
        </w:rPr>
        <w:t>accessible</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rPr>
        <w:t>growth</w:t>
      </w:r>
      <w:r w:rsidRPr="003D52FF">
        <w:rPr>
          <w:rFonts w:asciiTheme="minorBidi" w:hAnsiTheme="minorBidi" w:cstheme="minorBidi"/>
          <w:spacing w:val="-6"/>
        </w:rPr>
        <w:t xml:space="preserve"> </w:t>
      </w:r>
      <w:r w:rsidRPr="003D52FF">
        <w:rPr>
          <w:rFonts w:asciiTheme="minorBidi" w:hAnsiTheme="minorBidi" w:cstheme="minorBidi"/>
        </w:rPr>
        <w:t>(Ayton</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2012).</w:t>
      </w:r>
    </w:p>
    <w:p w14:paraId="31C2756C" w14:textId="77777777" w:rsidR="00CF52B0" w:rsidRPr="003D52FF" w:rsidRDefault="00CF52B0">
      <w:pPr>
        <w:pStyle w:val="BodyText"/>
        <w:spacing w:before="11"/>
        <w:rPr>
          <w:rFonts w:asciiTheme="minorBidi" w:hAnsiTheme="minorBidi" w:cstheme="minorBidi"/>
          <w:sz w:val="33"/>
        </w:rPr>
      </w:pPr>
    </w:p>
    <w:p w14:paraId="0C1F783E" w14:textId="77777777" w:rsidR="00CF52B0" w:rsidRPr="003D52FF" w:rsidRDefault="00000000">
      <w:pPr>
        <w:pStyle w:val="BodyText"/>
        <w:spacing w:line="343" w:lineRule="auto"/>
        <w:ind w:left="1160" w:right="1167"/>
        <w:jc w:val="both"/>
        <w:rPr>
          <w:rFonts w:asciiTheme="minorBidi" w:hAnsiTheme="minorBidi" w:cstheme="minorBidi"/>
        </w:rPr>
      </w:pPr>
      <w:r w:rsidRPr="003D52FF">
        <w:rPr>
          <w:rFonts w:asciiTheme="minorBidi" w:hAnsiTheme="minorBidi" w:cstheme="minorBidi"/>
        </w:rPr>
        <w:t>Due to the lack of growth and inconclusive imaging, it was not possible to determine</w:t>
      </w:r>
      <w:r w:rsidRPr="003D52FF">
        <w:rPr>
          <w:rFonts w:asciiTheme="minorBidi" w:hAnsiTheme="minorBidi" w:cstheme="minorBidi"/>
          <w:spacing w:val="-72"/>
        </w:rPr>
        <w:t xml:space="preserve"> </w:t>
      </w:r>
      <w:r w:rsidRPr="003D52FF">
        <w:rPr>
          <w:rFonts w:asciiTheme="minorBidi" w:hAnsiTheme="minorBidi" w:cstheme="minorBidi"/>
        </w:rPr>
        <w:t>conclusively whether there was an increase in peroxisomes. Thus, it is possible that</w:t>
      </w:r>
      <w:r w:rsidRPr="003D52FF">
        <w:rPr>
          <w:rFonts w:asciiTheme="minorBidi" w:hAnsiTheme="minorBidi" w:cstheme="minorBidi"/>
          <w:spacing w:val="1"/>
        </w:rPr>
        <w:t xml:space="preserve"> </w:t>
      </w:r>
      <w:r w:rsidRPr="003D52FF">
        <w:rPr>
          <w:rFonts w:asciiTheme="minorBidi" w:hAnsiTheme="minorBidi" w:cstheme="minorBidi"/>
        </w:rPr>
        <w:t xml:space="preserve">many functions of the </w:t>
      </w:r>
      <w:r w:rsidRPr="003D52FF">
        <w:rPr>
          <w:rFonts w:asciiTheme="minorBidi" w:hAnsiTheme="minorBidi" w:cstheme="minorBidi"/>
          <w:i/>
        </w:rPr>
        <w:t xml:space="preserve">S. pombe </w:t>
      </w:r>
      <w:r w:rsidRPr="003D52FF">
        <w:rPr>
          <w:rFonts w:asciiTheme="minorBidi" w:hAnsiTheme="minorBidi" w:cstheme="minorBidi"/>
        </w:rPr>
        <w:t>peroxisome have been lost, and it may be a derived</w:t>
      </w:r>
      <w:r w:rsidRPr="003D52FF">
        <w:rPr>
          <w:rFonts w:asciiTheme="minorBidi" w:hAnsiTheme="minorBidi" w:cstheme="minorBidi"/>
          <w:spacing w:val="-72"/>
        </w:rPr>
        <w:t xml:space="preserve"> </w:t>
      </w:r>
      <w:r w:rsidRPr="003D52FF">
        <w:rPr>
          <w:rFonts w:asciiTheme="minorBidi" w:hAnsiTheme="minorBidi" w:cstheme="minorBidi"/>
        </w:rPr>
        <w:t>form.</w:t>
      </w:r>
      <w:r w:rsidRPr="003D52FF">
        <w:rPr>
          <w:rFonts w:asciiTheme="minorBidi" w:hAnsiTheme="minorBidi" w:cstheme="minorBidi"/>
          <w:spacing w:val="-13"/>
        </w:rPr>
        <w:t xml:space="preserve"> </w:t>
      </w:r>
      <w:r w:rsidRPr="003D52FF">
        <w:rPr>
          <w:rFonts w:asciiTheme="minorBidi" w:hAnsiTheme="minorBidi" w:cstheme="minorBidi"/>
        </w:rPr>
        <w:t>Nevertheless,</w:t>
      </w:r>
      <w:r w:rsidRPr="003D52FF">
        <w:rPr>
          <w:rFonts w:asciiTheme="minorBidi" w:hAnsiTheme="minorBidi" w:cstheme="minorBidi"/>
          <w:spacing w:val="-9"/>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2"/>
        </w:rPr>
        <w:t xml:space="preserve"> </w:t>
      </w:r>
      <w:r w:rsidRPr="003D52FF">
        <w:rPr>
          <w:rFonts w:asciiTheme="minorBidi" w:hAnsiTheme="minorBidi" w:cstheme="minorBidi"/>
        </w:rPr>
        <w:t>peroxisomes</w:t>
      </w:r>
      <w:r w:rsidRPr="003D52FF">
        <w:rPr>
          <w:rFonts w:asciiTheme="minorBidi" w:hAnsiTheme="minorBidi" w:cstheme="minorBidi"/>
          <w:spacing w:val="-12"/>
        </w:rPr>
        <w:t xml:space="preserve"> </w:t>
      </w:r>
      <w:r w:rsidRPr="003D52FF">
        <w:rPr>
          <w:rFonts w:asciiTheme="minorBidi" w:hAnsiTheme="minorBidi" w:cstheme="minorBidi"/>
        </w:rPr>
        <w:t>constitute</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promising</w:t>
      </w:r>
      <w:r w:rsidRPr="003D52FF">
        <w:rPr>
          <w:rFonts w:asciiTheme="minorBidi" w:hAnsiTheme="minorBidi" w:cstheme="minorBidi"/>
          <w:spacing w:val="-11"/>
        </w:rPr>
        <w:t xml:space="preserve"> </w:t>
      </w:r>
      <w:r w:rsidRPr="003D52FF">
        <w:rPr>
          <w:rFonts w:asciiTheme="minorBidi" w:hAnsiTheme="minorBidi" w:cstheme="minorBidi"/>
        </w:rPr>
        <w:t>compartment</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be</w:t>
      </w:r>
      <w:r w:rsidRPr="003D52FF">
        <w:rPr>
          <w:rFonts w:asciiTheme="minorBidi" w:hAnsiTheme="minorBidi" w:cstheme="minorBidi"/>
          <w:spacing w:val="-73"/>
        </w:rPr>
        <w:t xml:space="preserve"> </w:t>
      </w:r>
      <w:r w:rsidRPr="003D52FF">
        <w:rPr>
          <w:rFonts w:asciiTheme="minorBidi" w:hAnsiTheme="minorBidi" w:cstheme="minorBidi"/>
        </w:rPr>
        <w:t>utilized in synthetic biology applications for the development of new enzymatic</w:t>
      </w:r>
      <w:r w:rsidRPr="003D52FF">
        <w:rPr>
          <w:rFonts w:asciiTheme="minorBidi" w:hAnsiTheme="minorBidi" w:cstheme="minorBidi"/>
          <w:spacing w:val="1"/>
        </w:rPr>
        <w:t xml:space="preserve"> </w:t>
      </w:r>
      <w:r w:rsidRPr="003D52FF">
        <w:rPr>
          <w:rFonts w:asciiTheme="minorBidi" w:hAnsiTheme="minorBidi" w:cstheme="minorBidi"/>
        </w:rPr>
        <w:t>processes.</w:t>
      </w:r>
    </w:p>
    <w:p w14:paraId="2E54AB5B" w14:textId="77777777" w:rsidR="00CF52B0" w:rsidRPr="003D52FF" w:rsidRDefault="00CF52B0">
      <w:pPr>
        <w:pStyle w:val="BodyText"/>
        <w:spacing w:before="2"/>
        <w:rPr>
          <w:rFonts w:asciiTheme="minorBidi" w:hAnsiTheme="minorBidi" w:cstheme="minorBidi"/>
          <w:sz w:val="34"/>
        </w:rPr>
      </w:pPr>
    </w:p>
    <w:p w14:paraId="013E8AD1"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Most peroxisomal proteins are imported via a consensus of PTS1 and PTS2 by Pex5</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Pex7,</w:t>
      </w:r>
      <w:r w:rsidRPr="003D52FF">
        <w:rPr>
          <w:rFonts w:asciiTheme="minorBidi" w:hAnsiTheme="minorBidi" w:cstheme="minorBidi"/>
          <w:spacing w:val="-16"/>
        </w:rPr>
        <w:t xml:space="preserve"> </w:t>
      </w:r>
      <w:r w:rsidRPr="003D52FF">
        <w:rPr>
          <w:rFonts w:asciiTheme="minorBidi" w:hAnsiTheme="minorBidi" w:cstheme="minorBidi"/>
        </w:rPr>
        <w:t>respectively.</w:t>
      </w:r>
      <w:r w:rsidRPr="003D52FF">
        <w:rPr>
          <w:rFonts w:asciiTheme="minorBidi" w:hAnsiTheme="minorBidi" w:cstheme="minorBidi"/>
          <w:spacing w:val="-16"/>
        </w:rPr>
        <w:t xml:space="preserve"> </w:t>
      </w:r>
      <w:r w:rsidRPr="003D52FF">
        <w:rPr>
          <w:rFonts w:asciiTheme="minorBidi" w:hAnsiTheme="minorBidi" w:cstheme="minorBidi"/>
        </w:rPr>
        <w:t>However,</w:t>
      </w:r>
      <w:r w:rsidRPr="003D52FF">
        <w:rPr>
          <w:rFonts w:asciiTheme="minorBidi" w:hAnsiTheme="minorBidi" w:cstheme="minorBidi"/>
          <w:spacing w:val="-16"/>
        </w:rPr>
        <w:t xml:space="preserve"> </w:t>
      </w:r>
      <w:r w:rsidRPr="003D52FF">
        <w:rPr>
          <w:rFonts w:asciiTheme="minorBidi" w:hAnsiTheme="minorBidi" w:cstheme="minorBidi"/>
        </w:rPr>
        <w:t>there</w:t>
      </w:r>
      <w:r w:rsidRPr="003D52FF">
        <w:rPr>
          <w:rFonts w:asciiTheme="minorBidi" w:hAnsiTheme="minorBidi" w:cstheme="minorBidi"/>
          <w:spacing w:val="-16"/>
        </w:rPr>
        <w:t xml:space="preserve"> </w:t>
      </w:r>
      <w:r w:rsidRPr="003D52FF">
        <w:rPr>
          <w:rFonts w:asciiTheme="minorBidi" w:hAnsiTheme="minorBidi" w:cstheme="minorBidi"/>
        </w:rPr>
        <w:t>are</w:t>
      </w:r>
      <w:r w:rsidRPr="003D52FF">
        <w:rPr>
          <w:rFonts w:asciiTheme="minorBidi" w:hAnsiTheme="minorBidi" w:cstheme="minorBidi"/>
          <w:spacing w:val="-16"/>
        </w:rPr>
        <w:t xml:space="preserve"> </w:t>
      </w:r>
      <w:r w:rsidRPr="003D52FF">
        <w:rPr>
          <w:rFonts w:asciiTheme="minorBidi" w:hAnsiTheme="minorBidi" w:cstheme="minorBidi"/>
        </w:rPr>
        <w:t>proteins</w:t>
      </w:r>
      <w:r w:rsidRPr="003D52FF">
        <w:rPr>
          <w:rFonts w:asciiTheme="minorBidi" w:hAnsiTheme="minorBidi" w:cstheme="minorBidi"/>
          <w:spacing w:val="-21"/>
        </w:rPr>
        <w:t xml:space="preserve"> </w:t>
      </w:r>
      <w:r w:rsidRPr="003D52FF">
        <w:rPr>
          <w:rFonts w:asciiTheme="minorBidi" w:hAnsiTheme="minorBidi" w:cstheme="minorBidi"/>
        </w:rPr>
        <w:t>that</w:t>
      </w:r>
      <w:r w:rsidRPr="003D52FF">
        <w:rPr>
          <w:rFonts w:asciiTheme="minorBidi" w:hAnsiTheme="minorBidi" w:cstheme="minorBidi"/>
          <w:spacing w:val="-22"/>
        </w:rPr>
        <w:t xml:space="preserve"> </w:t>
      </w:r>
      <w:r w:rsidRPr="003D52FF">
        <w:rPr>
          <w:rFonts w:asciiTheme="minorBidi" w:hAnsiTheme="minorBidi" w:cstheme="minorBidi"/>
        </w:rPr>
        <w:t>lack</w:t>
      </w:r>
      <w:r w:rsidRPr="003D52FF">
        <w:rPr>
          <w:rFonts w:asciiTheme="minorBidi" w:hAnsiTheme="minorBidi" w:cstheme="minorBidi"/>
          <w:spacing w:val="-17"/>
        </w:rPr>
        <w:t xml:space="preserve"> </w:t>
      </w:r>
      <w:r w:rsidRPr="003D52FF">
        <w:rPr>
          <w:rFonts w:asciiTheme="minorBidi" w:hAnsiTheme="minorBidi" w:cstheme="minorBidi"/>
        </w:rPr>
        <w:t>PTS1</w:t>
      </w:r>
      <w:r w:rsidRPr="003D52FF">
        <w:rPr>
          <w:rFonts w:asciiTheme="minorBidi" w:hAnsiTheme="minorBidi" w:cstheme="minorBidi"/>
          <w:spacing w:val="-16"/>
        </w:rPr>
        <w:t xml:space="preserve"> </w:t>
      </w:r>
      <w:r w:rsidRPr="003D52FF">
        <w:rPr>
          <w:rFonts w:asciiTheme="minorBidi" w:hAnsiTheme="minorBidi" w:cstheme="minorBidi"/>
        </w:rPr>
        <w:t>but</w:t>
      </w:r>
      <w:r w:rsidRPr="003D52FF">
        <w:rPr>
          <w:rFonts w:asciiTheme="minorBidi" w:hAnsiTheme="minorBidi" w:cstheme="minorBidi"/>
          <w:spacing w:val="-16"/>
        </w:rPr>
        <w:t xml:space="preserve"> </w:t>
      </w:r>
      <w:r w:rsidRPr="003D52FF">
        <w:rPr>
          <w:rFonts w:asciiTheme="minorBidi" w:hAnsiTheme="minorBidi" w:cstheme="minorBidi"/>
        </w:rPr>
        <w:t>still</w:t>
      </w:r>
      <w:r w:rsidRPr="003D52FF">
        <w:rPr>
          <w:rFonts w:asciiTheme="minorBidi" w:hAnsiTheme="minorBidi" w:cstheme="minorBidi"/>
          <w:spacing w:val="-13"/>
        </w:rPr>
        <w:t xml:space="preserve"> </w:t>
      </w:r>
      <w:r w:rsidRPr="003D52FF">
        <w:rPr>
          <w:rFonts w:asciiTheme="minorBidi" w:hAnsiTheme="minorBidi" w:cstheme="minorBidi"/>
        </w:rPr>
        <w:t>utilize</w:t>
      </w:r>
      <w:r w:rsidRPr="003D52FF">
        <w:rPr>
          <w:rFonts w:asciiTheme="minorBidi" w:hAnsiTheme="minorBidi" w:cstheme="minorBidi"/>
          <w:spacing w:val="-16"/>
        </w:rPr>
        <w:t xml:space="preserve"> </w:t>
      </w:r>
      <w:r w:rsidRPr="003D52FF">
        <w:rPr>
          <w:rFonts w:asciiTheme="minorBidi" w:hAnsiTheme="minorBidi" w:cstheme="minorBidi"/>
        </w:rPr>
        <w:t>Pex5</w:t>
      </w:r>
      <w:r w:rsidRPr="003D52FF">
        <w:rPr>
          <w:rFonts w:asciiTheme="minorBidi" w:hAnsiTheme="minorBidi" w:cstheme="minorBidi"/>
          <w:spacing w:val="-72"/>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import.</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4"/>
        </w:rPr>
        <w:t xml:space="preserve"> </w:t>
      </w:r>
      <w:r w:rsidRPr="003D52FF">
        <w:rPr>
          <w:rFonts w:asciiTheme="minorBidi" w:hAnsiTheme="minorBidi" w:cstheme="minorBidi"/>
        </w:rPr>
        <w:t>example,</w:t>
      </w:r>
      <w:r w:rsidRPr="003D52FF">
        <w:rPr>
          <w:rFonts w:asciiTheme="minorBidi" w:hAnsiTheme="minorBidi" w:cstheme="minorBidi"/>
          <w:spacing w:val="-6"/>
        </w:rPr>
        <w:t xml:space="preserve"> </w:t>
      </w:r>
      <w:r w:rsidRPr="003D52FF">
        <w:rPr>
          <w:rFonts w:asciiTheme="minorBidi" w:hAnsiTheme="minorBidi" w:cstheme="minorBidi"/>
        </w:rPr>
        <w:t>acyl-CoA</w:t>
      </w:r>
      <w:r w:rsidRPr="003D52FF">
        <w:rPr>
          <w:rFonts w:asciiTheme="minorBidi" w:hAnsiTheme="minorBidi" w:cstheme="minorBidi"/>
          <w:spacing w:val="-26"/>
        </w:rPr>
        <w:t xml:space="preserve"> </w:t>
      </w:r>
      <w:r w:rsidRPr="003D52FF">
        <w:rPr>
          <w:rFonts w:asciiTheme="minorBidi" w:hAnsiTheme="minorBidi" w:cstheme="minorBidi"/>
        </w:rPr>
        <w:t>oxidase</w:t>
      </w:r>
      <w:r w:rsidRPr="003D52FF">
        <w:rPr>
          <w:rFonts w:asciiTheme="minorBidi" w:hAnsiTheme="minorBidi" w:cstheme="minorBidi"/>
          <w:spacing w:val="-12"/>
        </w:rPr>
        <w:t xml:space="preserve"> </w:t>
      </w:r>
      <w:r w:rsidRPr="003D52FF">
        <w:rPr>
          <w:rFonts w:asciiTheme="minorBidi" w:hAnsiTheme="minorBidi" w:cstheme="minorBidi"/>
        </w:rPr>
        <w:t>(Pox1,</w:t>
      </w:r>
      <w:r w:rsidRPr="003D52FF">
        <w:rPr>
          <w:rFonts w:asciiTheme="minorBidi" w:hAnsiTheme="minorBidi" w:cstheme="minorBidi"/>
          <w:spacing w:val="-18"/>
        </w:rPr>
        <w:t xml:space="preserve"> </w:t>
      </w:r>
      <w:r w:rsidRPr="003D52FF">
        <w:rPr>
          <w:rFonts w:asciiTheme="minorBidi" w:hAnsiTheme="minorBidi" w:cstheme="minorBidi"/>
        </w:rPr>
        <w:t>Aox)</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carnitine</w:t>
      </w:r>
      <w:r w:rsidRPr="003D52FF">
        <w:rPr>
          <w:rFonts w:asciiTheme="minorBidi" w:hAnsiTheme="minorBidi" w:cstheme="minorBidi"/>
          <w:spacing w:val="1"/>
        </w:rPr>
        <w:t xml:space="preserve"> </w:t>
      </w:r>
      <w:r w:rsidRPr="003D52FF">
        <w:rPr>
          <w:rFonts w:asciiTheme="minorBidi" w:hAnsiTheme="minorBidi" w:cstheme="minorBidi"/>
        </w:rPr>
        <w:t>acetyltransferase</w:t>
      </w:r>
      <w:r w:rsidRPr="003D52FF">
        <w:rPr>
          <w:rFonts w:asciiTheme="minorBidi" w:hAnsiTheme="minorBidi" w:cstheme="minorBidi"/>
          <w:spacing w:val="-72"/>
        </w:rPr>
        <w:t xml:space="preserve"> </w:t>
      </w:r>
      <w:r w:rsidRPr="003D52FF">
        <w:rPr>
          <w:rFonts w:asciiTheme="minorBidi" w:hAnsiTheme="minorBidi" w:cstheme="minorBidi"/>
        </w:rPr>
        <w:t>(Cat2p)</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are</w:t>
      </w:r>
      <w:r w:rsidRPr="003D52FF">
        <w:rPr>
          <w:rFonts w:asciiTheme="minorBidi" w:hAnsiTheme="minorBidi" w:cstheme="minorBidi"/>
          <w:spacing w:val="-9"/>
        </w:rPr>
        <w:t xml:space="preserve"> </w:t>
      </w:r>
      <w:r w:rsidRPr="003D52FF">
        <w:rPr>
          <w:rFonts w:asciiTheme="minorBidi" w:hAnsiTheme="minorBidi" w:cstheme="minorBidi"/>
        </w:rPr>
        <w:t>imported</w:t>
      </w:r>
      <w:r w:rsidRPr="003D52FF">
        <w:rPr>
          <w:rFonts w:asciiTheme="minorBidi" w:hAnsiTheme="minorBidi" w:cstheme="minorBidi"/>
          <w:spacing w:val="-9"/>
        </w:rPr>
        <w:t xml:space="preserve"> </w:t>
      </w:r>
      <w:r w:rsidRPr="003D52FF">
        <w:rPr>
          <w:rFonts w:asciiTheme="minorBidi" w:hAnsiTheme="minorBidi" w:cstheme="minorBidi"/>
        </w:rPr>
        <w:t>via</w:t>
      </w:r>
      <w:r w:rsidRPr="003D52FF">
        <w:rPr>
          <w:rFonts w:asciiTheme="minorBidi" w:hAnsiTheme="minorBidi" w:cstheme="minorBidi"/>
          <w:spacing w:val="-8"/>
        </w:rPr>
        <w:t xml:space="preserve"> </w:t>
      </w:r>
      <w:r w:rsidRPr="003D52FF">
        <w:rPr>
          <w:rFonts w:asciiTheme="minorBidi" w:hAnsiTheme="minorBidi" w:cstheme="minorBidi"/>
        </w:rPr>
        <w:t>Pex5</w:t>
      </w:r>
      <w:r w:rsidRPr="003D52FF">
        <w:rPr>
          <w:rFonts w:asciiTheme="minorBidi" w:hAnsiTheme="minorBidi" w:cstheme="minorBidi"/>
          <w:spacing w:val="-14"/>
        </w:rPr>
        <w:t xml:space="preserve"> </w:t>
      </w:r>
      <w:r w:rsidRPr="003D52FF">
        <w:rPr>
          <w:rFonts w:asciiTheme="minorBidi" w:hAnsiTheme="minorBidi" w:cstheme="minorBidi"/>
        </w:rPr>
        <w:t>even</w:t>
      </w:r>
      <w:r w:rsidRPr="003D52FF">
        <w:rPr>
          <w:rFonts w:asciiTheme="minorBidi" w:hAnsiTheme="minorBidi" w:cstheme="minorBidi"/>
          <w:spacing w:val="-9"/>
        </w:rPr>
        <w:t xml:space="preserve"> </w:t>
      </w:r>
      <w:r w:rsidRPr="003D52FF">
        <w:rPr>
          <w:rFonts w:asciiTheme="minorBidi" w:hAnsiTheme="minorBidi" w:cstheme="minorBidi"/>
        </w:rPr>
        <w:t>though</w:t>
      </w:r>
      <w:r w:rsidRPr="003D52FF">
        <w:rPr>
          <w:rFonts w:asciiTheme="minorBidi" w:hAnsiTheme="minorBidi" w:cstheme="minorBidi"/>
          <w:spacing w:val="-9"/>
        </w:rPr>
        <w:t xml:space="preserve"> </w:t>
      </w:r>
      <w:r w:rsidRPr="003D52FF">
        <w:rPr>
          <w:rFonts w:asciiTheme="minorBidi" w:hAnsiTheme="minorBidi" w:cstheme="minorBidi"/>
        </w:rPr>
        <w:t>they</w:t>
      </w:r>
      <w:r w:rsidRPr="003D52FF">
        <w:rPr>
          <w:rFonts w:asciiTheme="minorBidi" w:hAnsiTheme="minorBidi" w:cstheme="minorBidi"/>
          <w:spacing w:val="-15"/>
        </w:rPr>
        <w:t xml:space="preserve"> </w:t>
      </w:r>
      <w:r w:rsidRPr="003D52FF">
        <w:rPr>
          <w:rFonts w:asciiTheme="minorBidi" w:hAnsiTheme="minorBidi" w:cstheme="minorBidi"/>
        </w:rPr>
        <w:t>lack</w:t>
      </w:r>
      <w:r w:rsidRPr="003D52FF">
        <w:rPr>
          <w:rFonts w:asciiTheme="minorBidi" w:hAnsiTheme="minorBidi" w:cstheme="minorBidi"/>
          <w:spacing w:val="-10"/>
        </w:rPr>
        <w:t xml:space="preserve"> </w:t>
      </w:r>
      <w:r w:rsidRPr="003D52FF">
        <w:rPr>
          <w:rFonts w:asciiTheme="minorBidi" w:hAnsiTheme="minorBidi" w:cstheme="minorBidi"/>
        </w:rPr>
        <w:t>PTS1(Kempiński</w:t>
      </w:r>
      <w:r w:rsidRPr="003D52FF">
        <w:rPr>
          <w:rFonts w:asciiTheme="minorBidi" w:hAnsiTheme="minorBidi" w:cstheme="minorBidi"/>
          <w:spacing w:val="-72"/>
        </w:rPr>
        <w:t xml:space="preserve"> </w:t>
      </w:r>
      <w:r w:rsidRPr="003D52FF">
        <w:rPr>
          <w:rFonts w:asciiTheme="minorBidi" w:hAnsiTheme="minorBidi" w:cstheme="minorBidi"/>
        </w:rPr>
        <w:t>et</w:t>
      </w:r>
      <w:r w:rsidRPr="003D52FF">
        <w:rPr>
          <w:rFonts w:asciiTheme="minorBidi" w:hAnsiTheme="minorBidi" w:cstheme="minorBidi"/>
          <w:spacing w:val="-10"/>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2020;</w:t>
      </w:r>
      <w:r w:rsidRPr="003D52FF">
        <w:rPr>
          <w:rFonts w:asciiTheme="minorBidi" w:hAnsiTheme="minorBidi" w:cstheme="minorBidi"/>
          <w:spacing w:val="-10"/>
        </w:rPr>
        <w:t xml:space="preserve"> </w:t>
      </w:r>
      <w:r w:rsidRPr="003D52FF">
        <w:rPr>
          <w:rFonts w:asciiTheme="minorBidi" w:hAnsiTheme="minorBidi" w:cstheme="minorBidi"/>
        </w:rPr>
        <w:t>Rymer</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10"/>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2018).</w:t>
      </w:r>
      <w:r w:rsidRPr="003D52FF">
        <w:rPr>
          <w:rFonts w:asciiTheme="minorBidi" w:hAnsiTheme="minorBidi" w:cstheme="minorBidi"/>
          <w:spacing w:val="-10"/>
        </w:rPr>
        <w:t xml:space="preserve"> </w:t>
      </w:r>
      <w:r w:rsidRPr="003D52FF">
        <w:rPr>
          <w:rFonts w:asciiTheme="minorBidi" w:hAnsiTheme="minorBidi" w:cstheme="minorBidi"/>
        </w:rPr>
        <w:t>Some</w:t>
      </w:r>
      <w:r w:rsidRPr="003D52FF">
        <w:rPr>
          <w:rFonts w:asciiTheme="minorBidi" w:hAnsiTheme="minorBidi" w:cstheme="minorBidi"/>
          <w:spacing w:val="-10"/>
        </w:rPr>
        <w:t xml:space="preserve"> </w:t>
      </w:r>
      <w:r w:rsidRPr="003D52FF">
        <w:rPr>
          <w:rFonts w:asciiTheme="minorBidi" w:hAnsiTheme="minorBidi" w:cstheme="minorBidi"/>
        </w:rPr>
        <w:t>proteins,</w:t>
      </w:r>
      <w:r w:rsidRPr="003D52FF">
        <w:rPr>
          <w:rFonts w:asciiTheme="minorBidi" w:hAnsiTheme="minorBidi" w:cstheme="minorBidi"/>
          <w:spacing w:val="-10"/>
        </w:rPr>
        <w:t xml:space="preserve"> </w:t>
      </w:r>
      <w:r w:rsidRPr="003D52FF">
        <w:rPr>
          <w:rFonts w:asciiTheme="minorBidi" w:hAnsiTheme="minorBidi" w:cstheme="minorBidi"/>
        </w:rPr>
        <w:t>such</w:t>
      </w:r>
      <w:r w:rsidRPr="003D52FF">
        <w:rPr>
          <w:rFonts w:asciiTheme="minorBidi" w:hAnsiTheme="minorBidi" w:cstheme="minorBidi"/>
          <w:spacing w:val="-9"/>
        </w:rPr>
        <w:t xml:space="preserve"> </w:t>
      </w:r>
      <w:r w:rsidRPr="003D52FF">
        <w:rPr>
          <w:rFonts w:asciiTheme="minorBidi" w:hAnsiTheme="minorBidi" w:cstheme="minorBidi"/>
        </w:rPr>
        <w:t>as</w:t>
      </w:r>
      <w:r w:rsidRPr="003D52FF">
        <w:rPr>
          <w:rFonts w:asciiTheme="minorBidi" w:hAnsiTheme="minorBidi" w:cstheme="minorBidi"/>
          <w:spacing w:val="-11"/>
        </w:rPr>
        <w:t xml:space="preserve"> </w:t>
      </w:r>
      <w:r w:rsidRPr="003D52FF">
        <w:rPr>
          <w:rFonts w:asciiTheme="minorBidi" w:hAnsiTheme="minorBidi" w:cstheme="minorBidi"/>
        </w:rPr>
        <w:t>Cu/Zn</w:t>
      </w:r>
      <w:r w:rsidRPr="003D52FF">
        <w:rPr>
          <w:rFonts w:asciiTheme="minorBidi" w:hAnsiTheme="minorBidi" w:cstheme="minorBidi"/>
          <w:spacing w:val="-10"/>
        </w:rPr>
        <w:t xml:space="preserve"> </w:t>
      </w:r>
      <w:r w:rsidRPr="003D52FF">
        <w:rPr>
          <w:rFonts w:asciiTheme="minorBidi" w:hAnsiTheme="minorBidi" w:cstheme="minorBidi"/>
        </w:rPr>
        <w:t>superoxide</w:t>
      </w:r>
      <w:r w:rsidRPr="003D52FF">
        <w:rPr>
          <w:rFonts w:asciiTheme="minorBidi" w:hAnsiTheme="minorBidi" w:cstheme="minorBidi"/>
          <w:spacing w:val="-10"/>
        </w:rPr>
        <w:t xml:space="preserve"> </w:t>
      </w:r>
      <w:r w:rsidRPr="003D52FF">
        <w:rPr>
          <w:rFonts w:asciiTheme="minorBidi" w:hAnsiTheme="minorBidi" w:cstheme="minorBidi"/>
        </w:rPr>
        <w:t>dismutase</w:t>
      </w:r>
      <w:r w:rsidRPr="003D52FF">
        <w:rPr>
          <w:rFonts w:asciiTheme="minorBidi" w:hAnsiTheme="minorBidi" w:cstheme="minorBidi"/>
          <w:spacing w:val="-73"/>
        </w:rPr>
        <w:t xml:space="preserve"> </w:t>
      </w:r>
      <w:r w:rsidRPr="003D52FF">
        <w:rPr>
          <w:rFonts w:asciiTheme="minorBidi" w:hAnsiTheme="minorBidi" w:cstheme="minorBidi"/>
        </w:rPr>
        <w:t>1</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Pnc1,</w:t>
      </w:r>
      <w:r w:rsidRPr="003D52FF">
        <w:rPr>
          <w:rFonts w:asciiTheme="minorBidi" w:hAnsiTheme="minorBidi" w:cstheme="minorBidi"/>
          <w:spacing w:val="-9"/>
        </w:rPr>
        <w:t xml:space="preserve"> </w:t>
      </w:r>
      <w:r w:rsidRPr="003D52FF">
        <w:rPr>
          <w:rFonts w:asciiTheme="minorBidi" w:hAnsiTheme="minorBidi" w:cstheme="minorBidi"/>
        </w:rPr>
        <w:t>are</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have</w:t>
      </w:r>
      <w:r w:rsidRPr="003D52FF">
        <w:rPr>
          <w:rFonts w:asciiTheme="minorBidi" w:hAnsiTheme="minorBidi" w:cstheme="minorBidi"/>
          <w:spacing w:val="-10"/>
        </w:rPr>
        <w:t xml:space="preserve"> </w:t>
      </w:r>
      <w:r w:rsidRPr="003D52FF">
        <w:rPr>
          <w:rFonts w:asciiTheme="minorBidi" w:hAnsiTheme="minorBidi" w:cstheme="minorBidi"/>
        </w:rPr>
        <w:t>no</w:t>
      </w:r>
      <w:r w:rsidRPr="003D52FF">
        <w:rPr>
          <w:rFonts w:asciiTheme="minorBidi" w:hAnsiTheme="minorBidi" w:cstheme="minorBidi"/>
          <w:spacing w:val="-9"/>
        </w:rPr>
        <w:t xml:space="preserve"> </w:t>
      </w:r>
      <w:r w:rsidRPr="003D52FF">
        <w:rPr>
          <w:rFonts w:asciiTheme="minorBidi" w:hAnsiTheme="minorBidi" w:cstheme="minorBidi"/>
        </w:rPr>
        <w:t>targeting</w:t>
      </w:r>
      <w:r w:rsidRPr="003D52FF">
        <w:rPr>
          <w:rFonts w:asciiTheme="minorBidi" w:hAnsiTheme="minorBidi" w:cstheme="minorBidi"/>
          <w:spacing w:val="-5"/>
        </w:rPr>
        <w:t xml:space="preserve"> </w:t>
      </w:r>
      <w:r w:rsidRPr="003D52FF">
        <w:rPr>
          <w:rFonts w:asciiTheme="minorBidi" w:hAnsiTheme="minorBidi" w:cstheme="minorBidi"/>
        </w:rPr>
        <w:t>signals,</w:t>
      </w:r>
      <w:r w:rsidRPr="003D52FF">
        <w:rPr>
          <w:rFonts w:asciiTheme="minorBidi" w:hAnsiTheme="minorBidi" w:cstheme="minorBidi"/>
          <w:spacing w:val="-4"/>
        </w:rPr>
        <w:t xml:space="preserve"> </w:t>
      </w:r>
      <w:r w:rsidRPr="003D52FF">
        <w:rPr>
          <w:rFonts w:asciiTheme="minorBidi" w:hAnsiTheme="minorBidi" w:cstheme="minorBidi"/>
        </w:rPr>
        <w:t>yet</w:t>
      </w:r>
      <w:r w:rsidRPr="003D52FF">
        <w:rPr>
          <w:rFonts w:asciiTheme="minorBidi" w:hAnsiTheme="minorBidi" w:cstheme="minorBidi"/>
          <w:spacing w:val="-5"/>
        </w:rPr>
        <w:t xml:space="preserve"> </w:t>
      </w:r>
      <w:r w:rsidRPr="003D52FF">
        <w:rPr>
          <w:rFonts w:asciiTheme="minorBidi" w:hAnsiTheme="minorBidi" w:cstheme="minorBidi"/>
        </w:rPr>
        <w:t>they</w:t>
      </w:r>
      <w:r w:rsidRPr="003D52FF">
        <w:rPr>
          <w:rFonts w:asciiTheme="minorBidi" w:hAnsiTheme="minorBidi" w:cstheme="minorBidi"/>
          <w:spacing w:val="6"/>
        </w:rPr>
        <w:t xml:space="preserve"> </w:t>
      </w:r>
      <w:r w:rsidRPr="003D52FF">
        <w:rPr>
          <w:rFonts w:asciiTheme="minorBidi" w:hAnsiTheme="minorBidi" w:cstheme="minorBidi"/>
        </w:rPr>
        <w:t>are</w:t>
      </w:r>
      <w:r w:rsidRPr="003D52FF">
        <w:rPr>
          <w:rFonts w:asciiTheme="minorBidi" w:hAnsiTheme="minorBidi" w:cstheme="minorBidi"/>
          <w:spacing w:val="-9"/>
        </w:rPr>
        <w:t xml:space="preserve"> </w:t>
      </w:r>
      <w:r w:rsidRPr="003D52FF">
        <w:rPr>
          <w:rFonts w:asciiTheme="minorBidi" w:hAnsiTheme="minorBidi" w:cstheme="minorBidi"/>
        </w:rPr>
        <w:t>still</w:t>
      </w:r>
      <w:r w:rsidRPr="003D52FF">
        <w:rPr>
          <w:rFonts w:asciiTheme="minorBidi" w:hAnsiTheme="minorBidi" w:cstheme="minorBidi"/>
          <w:spacing w:val="-11"/>
        </w:rPr>
        <w:t xml:space="preserve"> </w:t>
      </w:r>
      <w:r w:rsidRPr="003D52FF">
        <w:rPr>
          <w:rFonts w:asciiTheme="minorBidi" w:hAnsiTheme="minorBidi" w:cstheme="minorBidi"/>
        </w:rPr>
        <w:t>imported</w:t>
      </w:r>
      <w:r w:rsidRPr="003D52FF">
        <w:rPr>
          <w:rFonts w:asciiTheme="minorBidi" w:hAnsiTheme="minorBidi" w:cstheme="minorBidi"/>
          <w:spacing w:val="-73"/>
        </w:rPr>
        <w:t xml:space="preserve"> </w:t>
      </w:r>
      <w:r w:rsidRPr="003D52FF">
        <w:rPr>
          <w:rFonts w:asciiTheme="minorBidi" w:hAnsiTheme="minorBidi" w:cstheme="minorBidi"/>
        </w:rPr>
        <w:t>into peroxisomes</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non-classical</w:t>
      </w:r>
      <w:r w:rsidRPr="003D52FF">
        <w:rPr>
          <w:rFonts w:asciiTheme="minorBidi" w:hAnsiTheme="minorBidi" w:cstheme="minorBidi"/>
          <w:spacing w:val="1"/>
        </w:rPr>
        <w:t xml:space="preserve"> </w:t>
      </w:r>
      <w:r w:rsidRPr="003D52FF">
        <w:rPr>
          <w:rFonts w:asciiTheme="minorBidi" w:hAnsiTheme="minorBidi" w:cstheme="minorBidi"/>
        </w:rPr>
        <w:t>import mechanism (Kim &amp; Hettema,</w:t>
      </w:r>
      <w:r w:rsidRPr="003D52FF">
        <w:rPr>
          <w:rFonts w:asciiTheme="minorBidi" w:hAnsiTheme="minorBidi" w:cstheme="minorBidi"/>
          <w:spacing w:val="1"/>
        </w:rPr>
        <w:t xml:space="preserve"> </w:t>
      </w:r>
      <w:r w:rsidRPr="003D52FF">
        <w:rPr>
          <w:rFonts w:asciiTheme="minorBidi" w:hAnsiTheme="minorBidi" w:cstheme="minorBidi"/>
        </w:rPr>
        <w:t>2015;</w:t>
      </w:r>
      <w:r w:rsidRPr="003D52FF">
        <w:rPr>
          <w:rFonts w:asciiTheme="minorBidi" w:hAnsiTheme="minorBidi" w:cstheme="minorBidi"/>
          <w:spacing w:val="1"/>
        </w:rPr>
        <w:t xml:space="preserve"> </w:t>
      </w:r>
      <w:r w:rsidRPr="003D52FF">
        <w:rPr>
          <w:rFonts w:asciiTheme="minorBidi" w:hAnsiTheme="minorBidi" w:cstheme="minorBidi"/>
        </w:rPr>
        <w:t>Wanders,</w:t>
      </w:r>
      <w:r w:rsidRPr="003D52FF">
        <w:rPr>
          <w:rFonts w:asciiTheme="minorBidi" w:hAnsiTheme="minorBidi" w:cstheme="minorBidi"/>
          <w:spacing w:val="-8"/>
        </w:rPr>
        <w:t xml:space="preserve"> </w:t>
      </w:r>
      <w:r w:rsidRPr="003D52FF">
        <w:rPr>
          <w:rFonts w:asciiTheme="minorBidi" w:hAnsiTheme="minorBidi" w:cstheme="minorBidi"/>
        </w:rPr>
        <w:t>2018).</w:t>
      </w:r>
    </w:p>
    <w:p w14:paraId="576035B6" w14:textId="77777777" w:rsidR="00CF52B0" w:rsidRPr="003D52FF" w:rsidRDefault="00CF52B0">
      <w:pPr>
        <w:pStyle w:val="BodyText"/>
        <w:rPr>
          <w:rFonts w:asciiTheme="minorBidi" w:hAnsiTheme="minorBidi" w:cstheme="minorBidi"/>
          <w:sz w:val="34"/>
        </w:rPr>
      </w:pPr>
    </w:p>
    <w:p w14:paraId="20F97364"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According</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bioinformatics</w:t>
      </w:r>
      <w:r w:rsidRPr="003D52FF">
        <w:rPr>
          <w:rFonts w:asciiTheme="minorBidi" w:hAnsiTheme="minorBidi" w:cstheme="minorBidi"/>
          <w:spacing w:val="-6"/>
        </w:rPr>
        <w:t xml:space="preserve"> </w:t>
      </w:r>
      <w:r w:rsidRPr="003D52FF">
        <w:rPr>
          <w:rFonts w:asciiTheme="minorBidi" w:hAnsiTheme="minorBidi" w:cstheme="minorBidi"/>
        </w:rPr>
        <w:t>analysis,</w:t>
      </w:r>
      <w:r w:rsidRPr="003D52FF">
        <w:rPr>
          <w:rFonts w:asciiTheme="minorBidi" w:hAnsiTheme="minorBidi" w:cstheme="minorBidi"/>
          <w:spacing w:val="-5"/>
        </w:rPr>
        <w:t xml:space="preserve"> </w:t>
      </w:r>
      <w:r w:rsidRPr="003D52FF">
        <w:rPr>
          <w:rFonts w:asciiTheme="minorBidi" w:hAnsiTheme="minorBidi" w:cstheme="minorBidi"/>
        </w:rPr>
        <w:t>only</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few</w:t>
      </w:r>
      <w:r w:rsidRPr="003D52FF">
        <w:rPr>
          <w:rFonts w:asciiTheme="minorBidi" w:hAnsiTheme="minorBidi" w:cstheme="minorBidi"/>
          <w:spacing w:val="-11"/>
        </w:rPr>
        <w:t xml:space="preserve"> </w:t>
      </w:r>
      <w:r w:rsidRPr="003D52FF">
        <w:rPr>
          <w:rFonts w:asciiTheme="minorBidi" w:hAnsiTheme="minorBidi" w:cstheme="minorBidi"/>
        </w:rPr>
        <w:t>proteins</w:t>
      </w:r>
      <w:r w:rsidRPr="003D52FF">
        <w:rPr>
          <w:rFonts w:asciiTheme="minorBidi" w:hAnsiTheme="minorBidi" w:cstheme="minorBidi"/>
          <w:spacing w:val="-6"/>
        </w:rPr>
        <w:t xml:space="preserve"> </w:t>
      </w:r>
      <w:r w:rsidRPr="003D52FF">
        <w:rPr>
          <w:rFonts w:asciiTheme="minorBidi" w:hAnsiTheme="minorBidi" w:cstheme="minorBidi"/>
        </w:rPr>
        <w:t>are</w:t>
      </w:r>
      <w:r w:rsidRPr="003D52FF">
        <w:rPr>
          <w:rFonts w:asciiTheme="minorBidi" w:hAnsiTheme="minorBidi" w:cstheme="minorBidi"/>
          <w:spacing w:val="-5"/>
        </w:rPr>
        <w:t xml:space="preserve"> </w:t>
      </w:r>
      <w:r w:rsidRPr="003D52FF">
        <w:rPr>
          <w:rFonts w:asciiTheme="minorBidi" w:hAnsiTheme="minorBidi" w:cstheme="minorBidi"/>
        </w:rPr>
        <w:t>predicted</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be</w:t>
      </w:r>
      <w:r w:rsidRPr="003D52FF">
        <w:rPr>
          <w:rFonts w:asciiTheme="minorBidi" w:hAnsiTheme="minorBidi" w:cstheme="minorBidi"/>
          <w:spacing w:val="-9"/>
        </w:rPr>
        <w:t xml:space="preserve"> </w:t>
      </w:r>
      <w:r w:rsidRPr="003D52FF">
        <w:rPr>
          <w:rFonts w:asciiTheme="minorBidi" w:hAnsiTheme="minorBidi" w:cstheme="minorBidi"/>
        </w:rPr>
        <w:t>imported</w:t>
      </w:r>
      <w:r w:rsidRPr="003D52FF">
        <w:rPr>
          <w:rFonts w:asciiTheme="minorBidi" w:hAnsiTheme="minorBidi" w:cstheme="minorBidi"/>
          <w:spacing w:val="-72"/>
        </w:rPr>
        <w:t xml:space="preserve"> </w:t>
      </w:r>
      <w:r w:rsidRPr="003D52FF">
        <w:rPr>
          <w:rFonts w:asciiTheme="minorBidi" w:hAnsiTheme="minorBidi" w:cstheme="minorBidi"/>
        </w:rPr>
        <w:t xml:space="preserve">into </w:t>
      </w:r>
      <w:r w:rsidRPr="003D52FF">
        <w:rPr>
          <w:rFonts w:asciiTheme="minorBidi" w:hAnsiTheme="minorBidi" w:cstheme="minorBidi"/>
          <w:i/>
        </w:rPr>
        <w:t xml:space="preserve">S. pombe </w:t>
      </w:r>
      <w:r w:rsidRPr="003D52FF">
        <w:rPr>
          <w:rFonts w:asciiTheme="minorBidi" w:hAnsiTheme="minorBidi" w:cstheme="minorBidi"/>
        </w:rPr>
        <w:t xml:space="preserve">peroxisomes. In a global yeast two-hybrid screen, </w:t>
      </w:r>
      <w:r w:rsidRPr="003D52FF">
        <w:rPr>
          <w:rFonts w:asciiTheme="minorBidi" w:hAnsiTheme="minorBidi" w:cstheme="minorBidi"/>
          <w:i/>
        </w:rPr>
        <w:t xml:space="preserve">S. pombe </w:t>
      </w:r>
      <w:r w:rsidRPr="003D52FF">
        <w:rPr>
          <w:rFonts w:asciiTheme="minorBidi" w:hAnsiTheme="minorBidi" w:cstheme="minorBidi"/>
        </w:rPr>
        <w:t>Pex5 was</w:t>
      </w:r>
      <w:r w:rsidRPr="003D52FF">
        <w:rPr>
          <w:rFonts w:asciiTheme="minorBidi" w:hAnsiTheme="minorBidi" w:cstheme="minorBidi"/>
          <w:spacing w:val="-72"/>
        </w:rPr>
        <w:t xml:space="preserve"> </w:t>
      </w:r>
      <w:r w:rsidRPr="003D52FF">
        <w:rPr>
          <w:rFonts w:asciiTheme="minorBidi" w:hAnsiTheme="minorBidi" w:cstheme="minorBidi"/>
        </w:rPr>
        <w:t>found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interact</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5"/>
        </w:rPr>
        <w:t xml:space="preserve">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Str3.</w:t>
      </w:r>
      <w:r w:rsidRPr="003D52FF">
        <w:rPr>
          <w:rFonts w:asciiTheme="minorBidi" w:hAnsiTheme="minorBidi" w:cstheme="minorBidi"/>
          <w:spacing w:val="-24"/>
        </w:rPr>
        <w:t xml:space="preserve"> </w:t>
      </w:r>
      <w:r w:rsidRPr="003D52FF">
        <w:rPr>
          <w:rFonts w:asciiTheme="minorBidi" w:hAnsiTheme="minorBidi" w:cstheme="minorBidi"/>
        </w:rPr>
        <w:t>Although</w:t>
      </w:r>
      <w:r w:rsidRPr="003D52FF">
        <w:rPr>
          <w:rFonts w:asciiTheme="minorBidi" w:hAnsiTheme="minorBidi" w:cstheme="minorBidi"/>
          <w:spacing w:val="-13"/>
        </w:rPr>
        <w:t xml:space="preserve"> </w:t>
      </w:r>
      <w:r w:rsidRPr="003D52FF">
        <w:rPr>
          <w:rFonts w:asciiTheme="minorBidi" w:hAnsiTheme="minorBidi" w:cstheme="minorBidi"/>
        </w:rPr>
        <w:t>Str3</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i/>
        </w:rPr>
        <w:t>S. cerevisiae</w:t>
      </w:r>
      <w:r w:rsidRPr="003D52FF">
        <w:rPr>
          <w:rFonts w:asciiTheme="minorBidi" w:hAnsiTheme="minorBidi" w:cstheme="minorBidi"/>
          <w:i/>
          <w:spacing w:val="2"/>
        </w:rPr>
        <w:t xml:space="preserve"> </w:t>
      </w:r>
      <w:r w:rsidRPr="003D52FF">
        <w:rPr>
          <w:rFonts w:asciiTheme="minorBidi" w:hAnsiTheme="minorBidi" w:cstheme="minorBidi"/>
        </w:rPr>
        <w:t>has</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PTS1</w:t>
      </w:r>
      <w:r w:rsidRPr="003D52FF">
        <w:rPr>
          <w:rFonts w:asciiTheme="minorBidi" w:hAnsiTheme="minorBidi" w:cstheme="minorBidi"/>
          <w:spacing w:val="-8"/>
        </w:rPr>
        <w:t xml:space="preserve"> </w:t>
      </w:r>
      <w:r w:rsidRPr="003D52FF">
        <w:rPr>
          <w:rFonts w:asciiTheme="minorBidi" w:hAnsiTheme="minorBidi" w:cstheme="minorBidi"/>
        </w:rPr>
        <w:t>(SKL)</w:t>
      </w:r>
      <w:r w:rsidRPr="003D52FF">
        <w:rPr>
          <w:rFonts w:asciiTheme="minorBidi" w:hAnsiTheme="minorBidi" w:cstheme="minorBidi"/>
          <w:spacing w:val="-72"/>
        </w:rPr>
        <w:t xml:space="preserve"> </w:t>
      </w:r>
      <w:r w:rsidRPr="003D52FF">
        <w:rPr>
          <w:rFonts w:asciiTheme="minorBidi" w:hAnsiTheme="minorBidi" w:cstheme="minorBidi"/>
        </w:rPr>
        <w:t>and localizes to the peroxisomes (Barreto et al., 2006; Giard et al., 2001), we think</w:t>
      </w:r>
      <w:r w:rsidRPr="003D52FF">
        <w:rPr>
          <w:rFonts w:asciiTheme="minorBidi" w:hAnsiTheme="minorBidi" w:cstheme="minorBidi"/>
          <w:spacing w:val="1"/>
        </w:rPr>
        <w:t xml:space="preserve"> </w:t>
      </w:r>
      <w:r w:rsidRPr="003D52FF">
        <w:rPr>
          <w:rFonts w:asciiTheme="minorBidi" w:hAnsiTheme="minorBidi" w:cstheme="minorBidi"/>
        </w:rPr>
        <w:t>that there may be a conserved targeting mechanism for peroxisomal proteins lacking</w:t>
      </w:r>
      <w:r w:rsidRPr="003D52FF">
        <w:rPr>
          <w:rFonts w:asciiTheme="minorBidi" w:hAnsiTheme="minorBidi" w:cstheme="minorBidi"/>
          <w:spacing w:val="-72"/>
        </w:rPr>
        <w:t xml:space="preserve"> </w:t>
      </w:r>
      <w:r w:rsidRPr="003D52FF">
        <w:rPr>
          <w:rFonts w:asciiTheme="minorBidi" w:hAnsiTheme="minorBidi" w:cstheme="minorBidi"/>
        </w:rPr>
        <w:t xml:space="preserve">both PTS1 and PTS2 that involves Pex5 import in </w:t>
      </w:r>
      <w:r w:rsidRPr="003D52FF">
        <w:rPr>
          <w:rFonts w:asciiTheme="minorBidi" w:hAnsiTheme="minorBidi" w:cstheme="minorBidi"/>
          <w:i/>
        </w:rPr>
        <w:t>S. pombe</w:t>
      </w:r>
      <w:r w:rsidRPr="003D52FF">
        <w:rPr>
          <w:rFonts w:asciiTheme="minorBidi" w:hAnsiTheme="minorBidi" w:cstheme="minorBidi"/>
        </w:rPr>
        <w:t xml:space="preserve">. </w:t>
      </w:r>
      <w:r w:rsidRPr="003D52FF">
        <w:rPr>
          <w:rFonts w:asciiTheme="minorBidi" w:hAnsiTheme="minorBidi" w:cstheme="minorBidi"/>
          <w:i/>
        </w:rPr>
        <w:t>Sp</w:t>
      </w:r>
      <w:r w:rsidRPr="003D52FF">
        <w:rPr>
          <w:rFonts w:asciiTheme="minorBidi" w:hAnsiTheme="minorBidi" w:cstheme="minorBidi"/>
        </w:rPr>
        <w:t>Str3 was tagged at</w:t>
      </w:r>
      <w:r w:rsidRPr="003D52FF">
        <w:rPr>
          <w:rFonts w:asciiTheme="minorBidi" w:hAnsiTheme="minorBidi" w:cstheme="minorBidi"/>
          <w:spacing w:val="1"/>
        </w:rPr>
        <w:t xml:space="preserve"> </w:t>
      </w:r>
      <w:r w:rsidRPr="003D52FF">
        <w:rPr>
          <w:rFonts w:asciiTheme="minorBidi" w:hAnsiTheme="minorBidi" w:cstheme="minorBidi"/>
        </w:rPr>
        <w:t>the C-terminus with green fluorescent protein (GFP) reporter genes in the genome of</w:t>
      </w:r>
      <w:r w:rsidRPr="003D52FF">
        <w:rPr>
          <w:rFonts w:asciiTheme="minorBidi" w:hAnsiTheme="minorBidi" w:cstheme="minorBidi"/>
          <w:spacing w:val="-72"/>
        </w:rPr>
        <w:t xml:space="preserve"> </w:t>
      </w:r>
      <w:r w:rsidRPr="003D52FF">
        <w:rPr>
          <w:rFonts w:asciiTheme="minorBidi" w:hAnsiTheme="minorBidi" w:cstheme="minorBidi"/>
        </w:rPr>
        <w:t>various</w:t>
      </w:r>
      <w:r w:rsidRPr="003D52FF">
        <w:rPr>
          <w:rFonts w:asciiTheme="minorBidi" w:hAnsiTheme="minorBidi" w:cstheme="minorBidi"/>
          <w:spacing w:val="-7"/>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strains,</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shown</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Figure</w:t>
      </w:r>
      <w:r w:rsidRPr="003D52FF">
        <w:rPr>
          <w:rFonts w:asciiTheme="minorBidi" w:hAnsiTheme="minorBidi" w:cstheme="minorBidi"/>
          <w:spacing w:val="-16"/>
        </w:rPr>
        <w:t xml:space="preserve"> </w:t>
      </w:r>
      <w:r w:rsidRPr="003D52FF">
        <w:rPr>
          <w:rFonts w:asciiTheme="minorBidi" w:hAnsiTheme="minorBidi" w:cstheme="minorBidi"/>
        </w:rPr>
        <w:t>3.10.</w:t>
      </w:r>
    </w:p>
    <w:p w14:paraId="1CCC9454"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F631B8D" w14:textId="77777777" w:rsidR="00CF52B0" w:rsidRPr="003D52FF" w:rsidRDefault="00000000">
      <w:pPr>
        <w:pStyle w:val="BodyText"/>
        <w:spacing w:before="62" w:line="340" w:lineRule="auto"/>
        <w:ind w:left="1160" w:right="1171"/>
        <w:jc w:val="both"/>
        <w:rPr>
          <w:rFonts w:asciiTheme="minorBidi" w:hAnsiTheme="minorBidi" w:cstheme="minorBidi"/>
        </w:rPr>
      </w:pPr>
      <w:r w:rsidRPr="003D52FF">
        <w:rPr>
          <w:rFonts w:asciiTheme="minorBidi" w:hAnsiTheme="minorBidi" w:cstheme="minorBidi"/>
        </w:rPr>
        <w:lastRenderedPageBreak/>
        <w:t xml:space="preserve">In addition to </w:t>
      </w:r>
      <w:r w:rsidRPr="003D52FF">
        <w:rPr>
          <w:rFonts w:asciiTheme="minorBidi" w:hAnsiTheme="minorBidi" w:cstheme="minorBidi"/>
          <w:i/>
        </w:rPr>
        <w:t>Sp</w:t>
      </w:r>
      <w:r w:rsidRPr="003D52FF">
        <w:rPr>
          <w:rFonts w:asciiTheme="minorBidi" w:hAnsiTheme="minorBidi" w:cstheme="minorBidi"/>
        </w:rPr>
        <w:t xml:space="preserve">Str3, </w:t>
      </w:r>
      <w:r w:rsidRPr="003D52FF">
        <w:rPr>
          <w:rFonts w:asciiTheme="minorBidi" w:hAnsiTheme="minorBidi" w:cstheme="minorBidi"/>
          <w:i/>
        </w:rPr>
        <w:t xml:space="preserve">S. pombe </w:t>
      </w:r>
      <w:r w:rsidRPr="003D52FF">
        <w:rPr>
          <w:rFonts w:asciiTheme="minorBidi" w:hAnsiTheme="minorBidi" w:cstheme="minorBidi"/>
        </w:rPr>
        <w:t>Pex5 was found to interact with Lys3 in a yeast two-</w:t>
      </w:r>
      <w:r w:rsidRPr="003D52FF">
        <w:rPr>
          <w:rFonts w:asciiTheme="minorBidi" w:hAnsiTheme="minorBidi" w:cstheme="minorBidi"/>
          <w:spacing w:val="-72"/>
        </w:rPr>
        <w:t xml:space="preserve"> </w:t>
      </w:r>
      <w:r w:rsidRPr="003D52FF">
        <w:rPr>
          <w:rFonts w:asciiTheme="minorBidi" w:hAnsiTheme="minorBidi" w:cstheme="minorBidi"/>
        </w:rPr>
        <w:t xml:space="preserve">hybrid system. Lys3 is the homologue of peroxisomal protein Lys1 in </w:t>
      </w:r>
      <w:r w:rsidRPr="003D52FF">
        <w:rPr>
          <w:rFonts w:asciiTheme="minorBidi" w:hAnsiTheme="minorBidi" w:cstheme="minorBidi"/>
          <w:i/>
        </w:rPr>
        <w:t>S. cerevisiae</w:t>
      </w:r>
      <w:r w:rsidRPr="003D52FF">
        <w:rPr>
          <w:rFonts w:asciiTheme="minorBidi" w:hAnsiTheme="minorBidi" w:cstheme="minorBidi"/>
          <w:i/>
          <w:spacing w:val="1"/>
        </w:rPr>
        <w:t xml:space="preserve"> </w:t>
      </w:r>
      <w:r w:rsidRPr="003D52FF">
        <w:rPr>
          <w:rFonts w:asciiTheme="minorBidi" w:hAnsiTheme="minorBidi" w:cstheme="minorBidi"/>
        </w:rPr>
        <w:t xml:space="preserve">(David et al., 2022; Al-Saryi et al., 2017). Although </w:t>
      </w:r>
      <w:r w:rsidRPr="003D52FF">
        <w:rPr>
          <w:rFonts w:asciiTheme="minorBidi" w:hAnsiTheme="minorBidi" w:cstheme="minorBidi"/>
          <w:i/>
        </w:rPr>
        <w:t>Sp</w:t>
      </w:r>
      <w:r w:rsidRPr="003D52FF">
        <w:rPr>
          <w:rFonts w:asciiTheme="minorBidi" w:hAnsiTheme="minorBidi" w:cstheme="minorBidi"/>
        </w:rPr>
        <w:t>Lys3 has a PTS1 motif (QKL),</w:t>
      </w:r>
      <w:r w:rsidRPr="003D52FF">
        <w:rPr>
          <w:rFonts w:asciiTheme="minorBidi" w:hAnsiTheme="minorBidi" w:cstheme="minorBidi"/>
          <w:spacing w:val="1"/>
        </w:rPr>
        <w:t xml:space="preserve"> </w:t>
      </w:r>
      <w:r w:rsidRPr="003D52FF">
        <w:rPr>
          <w:rFonts w:asciiTheme="minorBidi" w:hAnsiTheme="minorBidi" w:cstheme="minorBidi"/>
        </w:rPr>
        <w:t>our data suggests that it does not rely solely on this peroxisomal targeting sequence</w:t>
      </w:r>
      <w:r w:rsidRPr="003D52FF">
        <w:rPr>
          <w:rFonts w:asciiTheme="minorBidi" w:hAnsiTheme="minorBidi" w:cstheme="minorBidi"/>
          <w:spacing w:val="1"/>
        </w:rPr>
        <w:t xml:space="preserve"> </w:t>
      </w:r>
      <w:r w:rsidRPr="003D52FF">
        <w:rPr>
          <w:rFonts w:asciiTheme="minorBidi" w:hAnsiTheme="minorBidi" w:cstheme="minorBidi"/>
        </w:rPr>
        <w:t xml:space="preserve">for import. This is supported by our observation that when </w:t>
      </w:r>
      <w:r w:rsidRPr="003D52FF">
        <w:rPr>
          <w:rFonts w:asciiTheme="minorBidi" w:hAnsiTheme="minorBidi" w:cstheme="minorBidi"/>
          <w:i/>
        </w:rPr>
        <w:t>Sp</w:t>
      </w:r>
      <w:r w:rsidRPr="003D52FF">
        <w:rPr>
          <w:rFonts w:asciiTheme="minorBidi" w:hAnsiTheme="minorBidi" w:cstheme="minorBidi"/>
        </w:rPr>
        <w:t>Lys3 was tagged with</w:t>
      </w:r>
      <w:r w:rsidRPr="003D52FF">
        <w:rPr>
          <w:rFonts w:asciiTheme="minorBidi" w:hAnsiTheme="minorBidi" w:cstheme="minorBidi"/>
          <w:spacing w:val="1"/>
        </w:rPr>
        <w:t xml:space="preserve"> </w:t>
      </w:r>
      <w:r w:rsidRPr="003D52FF">
        <w:rPr>
          <w:rFonts w:asciiTheme="minorBidi" w:hAnsiTheme="minorBidi" w:cstheme="minorBidi"/>
        </w:rPr>
        <w:t xml:space="preserve">reporter genes at the C-terminus and integrated into the </w:t>
      </w:r>
      <w:r w:rsidRPr="003D52FF">
        <w:rPr>
          <w:rFonts w:asciiTheme="minorBidi" w:hAnsiTheme="minorBidi" w:cstheme="minorBidi"/>
          <w:i/>
        </w:rPr>
        <w:t xml:space="preserve">S. pombe </w:t>
      </w:r>
      <w:r w:rsidRPr="003D52FF">
        <w:rPr>
          <w:rFonts w:asciiTheme="minorBidi" w:hAnsiTheme="minorBidi" w:cstheme="minorBidi"/>
        </w:rPr>
        <w:t>genome, it still</w:t>
      </w:r>
      <w:r w:rsidRPr="003D52FF">
        <w:rPr>
          <w:rFonts w:asciiTheme="minorBidi" w:hAnsiTheme="minorBidi" w:cstheme="minorBidi"/>
          <w:spacing w:val="1"/>
        </w:rPr>
        <w:t xml:space="preserve"> </w:t>
      </w:r>
      <w:r w:rsidRPr="003D52FF">
        <w:rPr>
          <w:rFonts w:asciiTheme="minorBidi" w:hAnsiTheme="minorBidi" w:cstheme="minorBidi"/>
        </w:rPr>
        <w:t>localized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3.12).</w:t>
      </w:r>
    </w:p>
    <w:p w14:paraId="4824E38A" w14:textId="77777777" w:rsidR="00CF52B0" w:rsidRPr="003D52FF" w:rsidRDefault="00CF52B0">
      <w:pPr>
        <w:pStyle w:val="BodyText"/>
        <w:spacing w:before="5"/>
        <w:rPr>
          <w:rFonts w:asciiTheme="minorBidi" w:hAnsiTheme="minorBidi" w:cstheme="minorBidi"/>
          <w:sz w:val="35"/>
        </w:rPr>
      </w:pPr>
    </w:p>
    <w:p w14:paraId="4A39ED97" w14:textId="77777777" w:rsidR="00CF52B0" w:rsidRPr="003D52FF" w:rsidRDefault="00000000">
      <w:pPr>
        <w:pStyle w:val="BodyText"/>
        <w:spacing w:line="343" w:lineRule="auto"/>
        <w:ind w:left="1160" w:right="1158"/>
        <w:jc w:val="both"/>
        <w:rPr>
          <w:rFonts w:asciiTheme="minorBidi" w:hAnsiTheme="minorBidi" w:cstheme="minorBidi"/>
        </w:rPr>
      </w:pPr>
      <w:r w:rsidRPr="003D52FF">
        <w:rPr>
          <w:rFonts w:asciiTheme="minorBidi" w:hAnsiTheme="minorBidi" w:cstheme="minorBidi"/>
        </w:rPr>
        <w:t xml:space="preserve">Two additional proteins were identified as putative peroxisomal proteins in </w:t>
      </w:r>
      <w:r w:rsidRPr="003D52FF">
        <w:rPr>
          <w:rFonts w:asciiTheme="minorBidi" w:hAnsiTheme="minorBidi" w:cstheme="minorBidi"/>
          <w:i/>
        </w:rPr>
        <w:t>S. pombe</w:t>
      </w:r>
      <w:r w:rsidRPr="003D52FF">
        <w:rPr>
          <w:rFonts w:asciiTheme="minorBidi" w:hAnsiTheme="minorBidi" w:cstheme="minorBidi"/>
          <w:i/>
          <w:spacing w:val="-64"/>
        </w:rPr>
        <w:t xml:space="preserve"> </w:t>
      </w:r>
      <w:r w:rsidRPr="003D52FF">
        <w:rPr>
          <w:rFonts w:asciiTheme="minorBidi" w:hAnsiTheme="minorBidi" w:cstheme="minorBidi"/>
        </w:rPr>
        <w:t>through bioinformatic searches (Table 3.1 and 5.1). The first one is Oxalate--CoA</w:t>
      </w:r>
      <w:r w:rsidRPr="003D52FF">
        <w:rPr>
          <w:rFonts w:asciiTheme="minorBidi" w:hAnsiTheme="minorBidi" w:cstheme="minorBidi"/>
          <w:spacing w:val="1"/>
        </w:rPr>
        <w:t xml:space="preserve"> </w:t>
      </w:r>
      <w:r w:rsidRPr="003D52FF">
        <w:rPr>
          <w:rFonts w:asciiTheme="minorBidi" w:hAnsiTheme="minorBidi" w:cstheme="minorBidi"/>
        </w:rPr>
        <w:t xml:space="preserve">ligase pcs60 (Fat2), which has an AKL as PTS1 and is homologous to </w:t>
      </w:r>
      <w:r w:rsidRPr="003D52FF">
        <w:rPr>
          <w:rFonts w:asciiTheme="minorBidi" w:hAnsiTheme="minorBidi" w:cstheme="minorBidi"/>
          <w:i/>
        </w:rPr>
        <w:t>S. cerevisiae</w:t>
      </w:r>
      <w:r w:rsidRPr="003D52FF">
        <w:rPr>
          <w:rFonts w:asciiTheme="minorBidi" w:hAnsiTheme="minorBidi" w:cstheme="minorBidi"/>
          <w:i/>
          <w:spacing w:val="1"/>
        </w:rPr>
        <w:t xml:space="preserve"> </w:t>
      </w:r>
      <w:r w:rsidRPr="003D52FF">
        <w:rPr>
          <w:rFonts w:asciiTheme="minorBidi" w:hAnsiTheme="minorBidi" w:cstheme="minorBidi"/>
        </w:rPr>
        <w:t>peroxisomal peripheral membrane protein FAT2 Oxalate--CoA ligase FAT2 (which has</w:t>
      </w:r>
      <w:r w:rsidRPr="003D52FF">
        <w:rPr>
          <w:rFonts w:asciiTheme="minorBidi" w:hAnsiTheme="minorBidi" w:cstheme="minorBidi"/>
          <w:spacing w:val="-72"/>
        </w:rPr>
        <w:t xml:space="preserve"> </w:t>
      </w:r>
      <w:r w:rsidRPr="003D52FF">
        <w:rPr>
          <w:rFonts w:asciiTheme="minorBidi" w:hAnsiTheme="minorBidi" w:cstheme="minorBidi"/>
        </w:rPr>
        <w:t>an</w:t>
      </w:r>
      <w:r w:rsidRPr="003D52FF">
        <w:rPr>
          <w:rFonts w:asciiTheme="minorBidi" w:hAnsiTheme="minorBidi" w:cstheme="minorBidi"/>
          <w:spacing w:val="-8"/>
        </w:rPr>
        <w:t xml:space="preserve"> </w:t>
      </w:r>
      <w:r w:rsidRPr="003D52FF">
        <w:rPr>
          <w:rFonts w:asciiTheme="minorBidi" w:hAnsiTheme="minorBidi" w:cstheme="minorBidi"/>
        </w:rPr>
        <w:t>SKL)</w:t>
      </w:r>
      <w:r w:rsidRPr="003D52FF">
        <w:rPr>
          <w:rFonts w:asciiTheme="minorBidi" w:hAnsiTheme="minorBidi" w:cstheme="minorBidi"/>
          <w:spacing w:val="-6"/>
        </w:rPr>
        <w:t xml:space="preserve"> </w:t>
      </w:r>
      <w:r w:rsidRPr="003D52FF">
        <w:rPr>
          <w:rFonts w:asciiTheme="minorBidi" w:hAnsiTheme="minorBidi" w:cstheme="minorBidi"/>
        </w:rPr>
        <w:t>(Blobel,</w:t>
      </w:r>
      <w:r w:rsidRPr="003D52FF">
        <w:rPr>
          <w:rFonts w:asciiTheme="minorBidi" w:hAnsiTheme="minorBidi" w:cstheme="minorBidi"/>
          <w:spacing w:val="-14"/>
        </w:rPr>
        <w:t xml:space="preserve"> </w:t>
      </w:r>
      <w:r w:rsidRPr="003D52FF">
        <w:rPr>
          <w:rFonts w:asciiTheme="minorBidi" w:hAnsiTheme="minorBidi" w:cstheme="minorBidi"/>
        </w:rPr>
        <w:t>1996;</w:t>
      </w:r>
      <w:r w:rsidRPr="003D52FF">
        <w:rPr>
          <w:rFonts w:asciiTheme="minorBidi" w:hAnsiTheme="minorBidi" w:cstheme="minorBidi"/>
          <w:spacing w:val="-18"/>
        </w:rPr>
        <w:t xml:space="preserve"> </w:t>
      </w:r>
      <w:r w:rsidRPr="003D52FF">
        <w:rPr>
          <w:rFonts w:asciiTheme="minorBidi" w:hAnsiTheme="minorBidi" w:cstheme="minorBidi"/>
        </w:rPr>
        <w:t>Watkins</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14"/>
        </w:rPr>
        <w:t xml:space="preserve"> </w:t>
      </w:r>
      <w:r w:rsidRPr="003D52FF">
        <w:rPr>
          <w:rFonts w:asciiTheme="minorBidi" w:hAnsiTheme="minorBidi" w:cstheme="minorBidi"/>
        </w:rPr>
        <w:t>1998).</w:t>
      </w:r>
      <w:r w:rsidRPr="003D52FF">
        <w:rPr>
          <w:rFonts w:asciiTheme="minorBidi" w:hAnsiTheme="minorBidi" w:cstheme="minorBidi"/>
          <w:spacing w:val="-9"/>
        </w:rPr>
        <w:t xml:space="preserve"> </w:t>
      </w:r>
      <w:r w:rsidRPr="003D52FF">
        <w:rPr>
          <w:rFonts w:asciiTheme="minorBidi" w:hAnsiTheme="minorBidi" w:cstheme="minorBidi"/>
        </w:rPr>
        <w:t>It</w:t>
      </w:r>
      <w:r w:rsidRPr="003D52FF">
        <w:rPr>
          <w:rFonts w:asciiTheme="minorBidi" w:hAnsiTheme="minorBidi" w:cstheme="minorBidi"/>
          <w:spacing w:val="-13"/>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also</w:t>
      </w:r>
      <w:r w:rsidRPr="003D52FF">
        <w:rPr>
          <w:rFonts w:asciiTheme="minorBidi" w:hAnsiTheme="minorBidi" w:cstheme="minorBidi"/>
          <w:spacing w:val="-8"/>
        </w:rPr>
        <w:t xml:space="preserve"> </w:t>
      </w:r>
      <w:r w:rsidRPr="003D52FF">
        <w:rPr>
          <w:rFonts w:asciiTheme="minorBidi" w:hAnsiTheme="minorBidi" w:cstheme="minorBidi"/>
        </w:rPr>
        <w:t>homologous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72"/>
        </w:rPr>
        <w:t xml:space="preserve"> </w:t>
      </w:r>
      <w:r w:rsidRPr="003D52FF">
        <w:rPr>
          <w:rFonts w:asciiTheme="minorBidi" w:hAnsiTheme="minorBidi" w:cstheme="minorBidi"/>
        </w:rPr>
        <w:t xml:space="preserve">4-coumarate--CoA ligase 1 in </w:t>
      </w:r>
      <w:r w:rsidRPr="003D52FF">
        <w:rPr>
          <w:rFonts w:asciiTheme="minorBidi" w:hAnsiTheme="minorBidi" w:cstheme="minorBidi"/>
          <w:i/>
        </w:rPr>
        <w:t xml:space="preserve">D. discoideum </w:t>
      </w:r>
      <w:r w:rsidRPr="003D52FF">
        <w:rPr>
          <w:rFonts w:asciiTheme="minorBidi" w:hAnsiTheme="minorBidi" w:cstheme="minorBidi"/>
        </w:rPr>
        <w:t>(which has a PKL) and was identified in</w:t>
      </w:r>
      <w:r w:rsidRPr="003D52FF">
        <w:rPr>
          <w:rFonts w:asciiTheme="minorBidi" w:hAnsiTheme="minorBidi" w:cstheme="minorBidi"/>
          <w:spacing w:val="1"/>
        </w:rPr>
        <w:t xml:space="preserve"> </w:t>
      </w:r>
      <w:r w:rsidRPr="003D52FF">
        <w:rPr>
          <w:rFonts w:asciiTheme="minorBidi" w:hAnsiTheme="minorBidi" w:cstheme="minorBidi"/>
        </w:rPr>
        <w:t>the mass spectrometry list (See chapter 5). Second one is a peroxisomal membrane</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13"/>
        </w:rPr>
        <w:t xml:space="preserve"> </w:t>
      </w:r>
      <w:r w:rsidRPr="003D52FF">
        <w:rPr>
          <w:rFonts w:asciiTheme="minorBidi" w:hAnsiTheme="minorBidi" w:cstheme="minorBidi"/>
        </w:rPr>
        <w:t>protein</w:t>
      </w:r>
      <w:r w:rsidRPr="003D52FF">
        <w:rPr>
          <w:rFonts w:asciiTheme="minorBidi" w:hAnsiTheme="minorBidi" w:cstheme="minorBidi"/>
          <w:spacing w:val="-19"/>
        </w:rPr>
        <w:t xml:space="preserve"> </w:t>
      </w:r>
      <w:r w:rsidRPr="003D52FF">
        <w:rPr>
          <w:rFonts w:asciiTheme="minorBidi" w:hAnsiTheme="minorBidi" w:cstheme="minorBidi"/>
        </w:rPr>
        <w:t>Pmp20</w:t>
      </w:r>
      <w:r w:rsidRPr="003D52FF">
        <w:rPr>
          <w:rFonts w:asciiTheme="minorBidi" w:hAnsiTheme="minorBidi" w:cstheme="minorBidi"/>
          <w:spacing w:val="-13"/>
        </w:rPr>
        <w:t xml:space="preserve"> </w:t>
      </w:r>
      <w:r w:rsidRPr="003D52FF">
        <w:rPr>
          <w:rFonts w:asciiTheme="minorBidi" w:hAnsiTheme="minorBidi" w:cstheme="minorBidi"/>
        </w:rPr>
        <w:t>(has</w:t>
      </w:r>
      <w:r w:rsidRPr="003D52FF">
        <w:rPr>
          <w:rFonts w:asciiTheme="minorBidi" w:hAnsiTheme="minorBidi" w:cstheme="minorBidi"/>
          <w:spacing w:val="-14"/>
        </w:rPr>
        <w:t xml:space="preserve"> </w:t>
      </w:r>
      <w:r w:rsidRPr="003D52FF">
        <w:rPr>
          <w:rFonts w:asciiTheme="minorBidi" w:hAnsiTheme="minorBidi" w:cstheme="minorBidi"/>
        </w:rPr>
        <w:t>an</w:t>
      </w:r>
      <w:r w:rsidRPr="003D52FF">
        <w:rPr>
          <w:rFonts w:asciiTheme="minorBidi" w:hAnsiTheme="minorBidi" w:cstheme="minorBidi"/>
          <w:spacing w:val="-13"/>
        </w:rPr>
        <w:t xml:space="preserve"> </w:t>
      </w:r>
      <w:r w:rsidRPr="003D52FF">
        <w:rPr>
          <w:rFonts w:asciiTheme="minorBidi" w:hAnsiTheme="minorBidi" w:cstheme="minorBidi"/>
        </w:rPr>
        <w:t>SSL)</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18"/>
        </w:rPr>
        <w:t xml:space="preserve"> </w:t>
      </w:r>
      <w:r w:rsidRPr="003D52FF">
        <w:rPr>
          <w:rFonts w:asciiTheme="minorBidi" w:hAnsiTheme="minorBidi" w:cstheme="minorBidi"/>
        </w:rPr>
        <w:t>it</w:t>
      </w:r>
      <w:r w:rsidRPr="003D52FF">
        <w:rPr>
          <w:rFonts w:asciiTheme="minorBidi" w:hAnsiTheme="minorBidi" w:cstheme="minorBidi"/>
          <w:spacing w:val="-19"/>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homologue</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human peroxisomal</w:t>
      </w:r>
      <w:r w:rsidRPr="003D52FF">
        <w:rPr>
          <w:rFonts w:asciiTheme="minorBidi" w:hAnsiTheme="minorBidi" w:cstheme="minorBidi"/>
          <w:spacing w:val="-72"/>
        </w:rPr>
        <w:t xml:space="preserve"> </w:t>
      </w:r>
      <w:r w:rsidRPr="003D52FF">
        <w:rPr>
          <w:rFonts w:asciiTheme="minorBidi" w:hAnsiTheme="minorBidi" w:cstheme="minorBidi"/>
        </w:rPr>
        <w:t>Peroxiredoxin 5 PRDX5 (P30044) which carries an PTS1 (SQL) (Knoops et al., 1999)</w:t>
      </w:r>
      <w:r w:rsidRPr="003D52FF">
        <w:rPr>
          <w:rFonts w:asciiTheme="minorBidi" w:hAnsiTheme="minorBidi" w:cstheme="minorBidi"/>
          <w:spacing w:val="1"/>
        </w:rPr>
        <w:t xml:space="preserve"> </w:t>
      </w:r>
      <w:r w:rsidRPr="003D52FF">
        <w:rPr>
          <w:rFonts w:asciiTheme="minorBidi" w:hAnsiTheme="minorBidi" w:cstheme="minorBidi"/>
        </w:rPr>
        <w:t>(Table</w:t>
      </w:r>
      <w:r w:rsidRPr="003D52FF">
        <w:rPr>
          <w:rFonts w:asciiTheme="minorBidi" w:hAnsiTheme="minorBidi" w:cstheme="minorBidi"/>
          <w:spacing w:val="-7"/>
        </w:rPr>
        <w:t xml:space="preserve"> </w:t>
      </w:r>
      <w:r w:rsidRPr="003D52FF">
        <w:rPr>
          <w:rFonts w:asciiTheme="minorBidi" w:hAnsiTheme="minorBidi" w:cstheme="minorBidi"/>
        </w:rPr>
        <w:t>3.1</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5.1).</w:t>
      </w:r>
      <w:r w:rsidRPr="003D52FF">
        <w:rPr>
          <w:rFonts w:asciiTheme="minorBidi" w:hAnsiTheme="minorBidi" w:cstheme="minorBidi"/>
          <w:spacing w:val="-2"/>
        </w:rPr>
        <w:t xml:space="preserve"> </w:t>
      </w:r>
      <w:r w:rsidRPr="003D52FF">
        <w:rPr>
          <w:rFonts w:asciiTheme="minorBidi" w:hAnsiTheme="minorBidi" w:cstheme="minorBidi"/>
        </w:rPr>
        <w:t>Both</w:t>
      </w:r>
      <w:r w:rsidRPr="003D52FF">
        <w:rPr>
          <w:rFonts w:asciiTheme="minorBidi" w:hAnsiTheme="minorBidi" w:cstheme="minorBidi"/>
          <w:spacing w:val="-6"/>
        </w:rPr>
        <w:t xml:space="preserve"> </w:t>
      </w:r>
      <w:r w:rsidRPr="003D52FF">
        <w:rPr>
          <w:rFonts w:asciiTheme="minorBidi" w:hAnsiTheme="minorBidi" w:cstheme="minorBidi"/>
        </w:rPr>
        <w:t>genes</w:t>
      </w:r>
      <w:r w:rsidRPr="003D52FF">
        <w:rPr>
          <w:rFonts w:asciiTheme="minorBidi" w:hAnsiTheme="minorBidi" w:cstheme="minorBidi"/>
          <w:spacing w:val="-3"/>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tagged</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C-terminal</w:t>
      </w:r>
      <w:r w:rsidRPr="003D52FF">
        <w:rPr>
          <w:rFonts w:asciiTheme="minorBidi" w:hAnsiTheme="minorBidi" w:cstheme="minorBidi"/>
          <w:spacing w:val="-2"/>
        </w:rPr>
        <w:t xml:space="preserve"> </w:t>
      </w:r>
      <w:r w:rsidRPr="003D52FF">
        <w:rPr>
          <w:rFonts w:asciiTheme="minorBidi" w:hAnsiTheme="minorBidi" w:cstheme="minorBidi"/>
        </w:rPr>
        <w:t>mNG</w:t>
      </w:r>
      <w:r w:rsidRPr="003D52FF">
        <w:rPr>
          <w:rFonts w:asciiTheme="minorBidi" w:hAnsiTheme="minorBidi" w:cstheme="minorBidi"/>
          <w:spacing w:val="-3"/>
        </w:rPr>
        <w:t xml:space="preserve"> </w:t>
      </w:r>
      <w:r w:rsidRPr="003D52FF">
        <w:rPr>
          <w:rFonts w:asciiTheme="minorBidi" w:hAnsiTheme="minorBidi" w:cstheme="minorBidi"/>
        </w:rPr>
        <w:t>reporter</w:t>
      </w:r>
      <w:r w:rsidRPr="003D52FF">
        <w:rPr>
          <w:rFonts w:asciiTheme="minorBidi" w:hAnsiTheme="minorBidi" w:cstheme="minorBidi"/>
          <w:spacing w:val="-6"/>
        </w:rPr>
        <w:t xml:space="preserve"> </w:t>
      </w:r>
      <w:r w:rsidRPr="003D52FF">
        <w:rPr>
          <w:rFonts w:asciiTheme="minorBidi" w:hAnsiTheme="minorBidi" w:cstheme="minorBidi"/>
        </w:rPr>
        <w:t>gene</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 xml:space="preserve">pombe </w:t>
      </w:r>
      <w:r w:rsidRPr="003D52FF">
        <w:rPr>
          <w:rFonts w:asciiTheme="minorBidi" w:hAnsiTheme="minorBidi" w:cstheme="minorBidi"/>
        </w:rPr>
        <w:t>genome</w:t>
      </w:r>
      <w:r w:rsidRPr="003D52FF">
        <w:rPr>
          <w:rFonts w:asciiTheme="minorBidi" w:hAnsiTheme="minorBidi" w:cstheme="minorBidi"/>
          <w:spacing w:val="-5"/>
        </w:rPr>
        <w:t xml:space="preserve"> </w:t>
      </w:r>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3.14),</w:t>
      </w:r>
      <w:r w:rsidRPr="003D52FF">
        <w:rPr>
          <w:rFonts w:asciiTheme="minorBidi" w:hAnsiTheme="minorBidi" w:cstheme="minorBidi"/>
          <w:spacing w:val="-11"/>
        </w:rPr>
        <w:t xml:space="preserve"> </w:t>
      </w:r>
      <w:r w:rsidRPr="003D52FF">
        <w:rPr>
          <w:rFonts w:asciiTheme="minorBidi" w:hAnsiTheme="minorBidi" w:cstheme="minorBidi"/>
        </w:rPr>
        <w:t>but</w:t>
      </w:r>
      <w:r w:rsidRPr="003D52FF">
        <w:rPr>
          <w:rFonts w:asciiTheme="minorBidi" w:hAnsiTheme="minorBidi" w:cstheme="minorBidi"/>
          <w:spacing w:val="-6"/>
        </w:rPr>
        <w:t xml:space="preserve"> </w:t>
      </w:r>
      <w:r w:rsidRPr="003D52FF">
        <w:rPr>
          <w:rFonts w:asciiTheme="minorBidi" w:hAnsiTheme="minorBidi" w:cstheme="minorBidi"/>
        </w:rPr>
        <w:t>they</w:t>
      </w:r>
      <w:r w:rsidRPr="003D52FF">
        <w:rPr>
          <w:rFonts w:asciiTheme="minorBidi" w:hAnsiTheme="minorBidi" w:cstheme="minorBidi"/>
          <w:spacing w:val="-11"/>
        </w:rPr>
        <w:t xml:space="preserve"> </w:t>
      </w:r>
      <w:r w:rsidRPr="003D52FF">
        <w:rPr>
          <w:rFonts w:asciiTheme="minorBidi" w:hAnsiTheme="minorBidi" w:cstheme="minorBidi"/>
        </w:rPr>
        <w:t>showed</w:t>
      </w:r>
      <w:r w:rsidRPr="003D52FF">
        <w:rPr>
          <w:rFonts w:asciiTheme="minorBidi" w:hAnsiTheme="minorBidi" w:cstheme="minorBidi"/>
          <w:spacing w:val="-5"/>
        </w:rPr>
        <w:t xml:space="preserve"> </w:t>
      </w:r>
      <w:r w:rsidRPr="003D52FF">
        <w:rPr>
          <w:rFonts w:asciiTheme="minorBidi" w:hAnsiTheme="minorBidi" w:cstheme="minorBidi"/>
        </w:rPr>
        <w:t>cytosolic</w:t>
      </w:r>
      <w:r w:rsidRPr="003D52FF">
        <w:rPr>
          <w:rFonts w:asciiTheme="minorBidi" w:hAnsiTheme="minorBidi" w:cstheme="minorBidi"/>
          <w:spacing w:val="-12"/>
        </w:rPr>
        <w:t xml:space="preserve"> </w:t>
      </w:r>
      <w:r w:rsidRPr="003D52FF">
        <w:rPr>
          <w:rFonts w:asciiTheme="minorBidi" w:hAnsiTheme="minorBidi" w:cstheme="minorBidi"/>
        </w:rPr>
        <w:t>expression,</w:t>
      </w:r>
      <w:r w:rsidRPr="003D52FF">
        <w:rPr>
          <w:rFonts w:asciiTheme="minorBidi" w:hAnsiTheme="minorBidi" w:cstheme="minorBidi"/>
          <w:spacing w:val="-15"/>
        </w:rPr>
        <w:t xml:space="preserve"> </w:t>
      </w:r>
      <w:r w:rsidRPr="003D52FF">
        <w:rPr>
          <w:rFonts w:asciiTheme="minorBidi" w:hAnsiTheme="minorBidi" w:cstheme="minorBidi"/>
        </w:rPr>
        <w:t>indicating</w:t>
      </w:r>
      <w:r w:rsidRPr="003D52FF">
        <w:rPr>
          <w:rFonts w:asciiTheme="minorBidi" w:hAnsiTheme="minorBidi" w:cstheme="minorBidi"/>
          <w:spacing w:val="-73"/>
        </w:rPr>
        <w:t xml:space="preserve"> </w:t>
      </w:r>
      <w:r w:rsidRPr="003D52FF">
        <w:rPr>
          <w:rFonts w:asciiTheme="minorBidi" w:hAnsiTheme="minorBidi" w:cstheme="minorBidi"/>
        </w:rPr>
        <w:t>that they may utilize a different peroxisomal import pathway than Str3 and Lys3.</w:t>
      </w:r>
      <w:r w:rsidRPr="003D52FF">
        <w:rPr>
          <w:rFonts w:asciiTheme="minorBidi" w:hAnsiTheme="minorBidi" w:cstheme="minorBidi"/>
          <w:spacing w:val="1"/>
        </w:rPr>
        <w:t xml:space="preserve"> </w:t>
      </w:r>
      <w:r w:rsidRPr="003D52FF">
        <w:rPr>
          <w:rFonts w:asciiTheme="minorBidi" w:hAnsiTheme="minorBidi" w:cstheme="minorBidi"/>
        </w:rPr>
        <w:t>Indeed,</w:t>
      </w:r>
      <w:r w:rsidRPr="003D52FF">
        <w:rPr>
          <w:rFonts w:asciiTheme="minorBidi" w:hAnsiTheme="minorBidi" w:cstheme="minorBidi"/>
          <w:spacing w:val="-20"/>
        </w:rPr>
        <w:t xml:space="preserve"> </w:t>
      </w:r>
      <w:r w:rsidRPr="003D52FF">
        <w:rPr>
          <w:rFonts w:asciiTheme="minorBidi" w:hAnsiTheme="minorBidi" w:cstheme="minorBidi"/>
        </w:rPr>
        <w:t>tagging</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PTS1</w:t>
      </w:r>
      <w:r w:rsidRPr="003D52FF">
        <w:rPr>
          <w:rFonts w:asciiTheme="minorBidi" w:hAnsiTheme="minorBidi" w:cstheme="minorBidi"/>
          <w:spacing w:val="-19"/>
        </w:rPr>
        <w:t xml:space="preserve"> </w:t>
      </w:r>
      <w:r w:rsidRPr="003D52FF">
        <w:rPr>
          <w:rFonts w:asciiTheme="minorBidi" w:hAnsiTheme="minorBidi" w:cstheme="minorBidi"/>
        </w:rPr>
        <w:t>protein</w:t>
      </w:r>
      <w:r w:rsidRPr="003D52FF">
        <w:rPr>
          <w:rFonts w:asciiTheme="minorBidi" w:hAnsiTheme="minorBidi" w:cstheme="minorBidi"/>
          <w:spacing w:val="-14"/>
        </w:rPr>
        <w:t xml:space="preserve"> </w:t>
      </w:r>
      <w:r w:rsidRPr="003D52FF">
        <w:rPr>
          <w:rFonts w:asciiTheme="minorBidi" w:hAnsiTheme="minorBidi" w:cstheme="minorBidi"/>
        </w:rPr>
        <w:t>with</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C-terminal</w:t>
      </w:r>
      <w:r w:rsidRPr="003D52FF">
        <w:rPr>
          <w:rFonts w:asciiTheme="minorBidi" w:hAnsiTheme="minorBidi" w:cstheme="minorBidi"/>
          <w:spacing w:val="-15"/>
        </w:rPr>
        <w:t xml:space="preserve"> </w:t>
      </w:r>
      <w:r w:rsidRPr="003D52FF">
        <w:rPr>
          <w:rFonts w:asciiTheme="minorBidi" w:hAnsiTheme="minorBidi" w:cstheme="minorBidi"/>
        </w:rPr>
        <w:t>tag</w:t>
      </w:r>
      <w:r w:rsidRPr="003D52FF">
        <w:rPr>
          <w:rFonts w:asciiTheme="minorBidi" w:hAnsiTheme="minorBidi" w:cstheme="minorBidi"/>
          <w:spacing w:val="-19"/>
        </w:rPr>
        <w:t xml:space="preserve"> </w:t>
      </w:r>
      <w:r w:rsidRPr="003D52FF">
        <w:rPr>
          <w:rFonts w:asciiTheme="minorBidi" w:hAnsiTheme="minorBidi" w:cstheme="minorBidi"/>
        </w:rPr>
        <w:t>inactivates</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PTS1.</w:t>
      </w:r>
      <w:r w:rsidRPr="003D52FF">
        <w:rPr>
          <w:rFonts w:asciiTheme="minorBidi" w:hAnsiTheme="minorBidi" w:cstheme="minorBidi"/>
          <w:spacing w:val="-20"/>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confirm</w:t>
      </w:r>
      <w:r w:rsidRPr="003D52FF">
        <w:rPr>
          <w:rFonts w:asciiTheme="minorBidi" w:hAnsiTheme="minorBidi" w:cstheme="minorBidi"/>
          <w:spacing w:val="-72"/>
        </w:rPr>
        <w:t xml:space="preserve"> </w:t>
      </w:r>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location,</w:t>
      </w:r>
      <w:r w:rsidRPr="003D52FF">
        <w:rPr>
          <w:rFonts w:asciiTheme="minorBidi" w:hAnsiTheme="minorBidi" w:cstheme="minorBidi"/>
          <w:spacing w:val="-13"/>
        </w:rPr>
        <w:t xml:space="preserve"> </w:t>
      </w:r>
      <w:r w:rsidRPr="003D52FF">
        <w:rPr>
          <w:rFonts w:asciiTheme="minorBidi" w:hAnsiTheme="minorBidi" w:cstheme="minorBidi"/>
        </w:rPr>
        <w:t>N-terminal</w:t>
      </w:r>
      <w:r w:rsidRPr="003D52FF">
        <w:rPr>
          <w:rFonts w:asciiTheme="minorBidi" w:hAnsiTheme="minorBidi" w:cstheme="minorBidi"/>
          <w:spacing w:val="-6"/>
        </w:rPr>
        <w:t xml:space="preserve"> </w:t>
      </w:r>
      <w:r w:rsidRPr="003D52FF">
        <w:rPr>
          <w:rFonts w:asciiTheme="minorBidi" w:hAnsiTheme="minorBidi" w:cstheme="minorBidi"/>
        </w:rPr>
        <w:t>tagging</w:t>
      </w:r>
      <w:r w:rsidRPr="003D52FF">
        <w:rPr>
          <w:rFonts w:asciiTheme="minorBidi" w:hAnsiTheme="minorBidi" w:cstheme="minorBidi"/>
          <w:spacing w:val="-9"/>
        </w:rPr>
        <w:t xml:space="preserve"> </w:t>
      </w:r>
      <w:r w:rsidRPr="003D52FF">
        <w:rPr>
          <w:rFonts w:asciiTheme="minorBidi" w:hAnsiTheme="minorBidi" w:cstheme="minorBidi"/>
        </w:rPr>
        <w:t>experiment</w:t>
      </w:r>
      <w:r w:rsidRPr="003D52FF">
        <w:rPr>
          <w:rFonts w:asciiTheme="minorBidi" w:hAnsiTheme="minorBidi" w:cstheme="minorBidi"/>
          <w:spacing w:val="-8"/>
        </w:rPr>
        <w:t xml:space="preserve"> </w:t>
      </w:r>
      <w:r w:rsidRPr="003D52FF">
        <w:rPr>
          <w:rFonts w:asciiTheme="minorBidi" w:hAnsiTheme="minorBidi" w:cstheme="minorBidi"/>
        </w:rPr>
        <w:t>could</w:t>
      </w:r>
      <w:r w:rsidRPr="003D52FF">
        <w:rPr>
          <w:rFonts w:asciiTheme="minorBidi" w:hAnsiTheme="minorBidi" w:cstheme="minorBidi"/>
          <w:spacing w:val="-9"/>
        </w:rPr>
        <w:t xml:space="preserve"> </w:t>
      </w:r>
      <w:r w:rsidRPr="003D52FF">
        <w:rPr>
          <w:rFonts w:asciiTheme="minorBidi" w:hAnsiTheme="minorBidi" w:cstheme="minorBidi"/>
        </w:rPr>
        <w:t>be</w:t>
      </w:r>
      <w:r w:rsidRPr="003D52FF">
        <w:rPr>
          <w:rFonts w:asciiTheme="minorBidi" w:hAnsiTheme="minorBidi" w:cstheme="minorBidi"/>
          <w:spacing w:val="-12"/>
        </w:rPr>
        <w:t xml:space="preserve"> </w:t>
      </w:r>
      <w:r w:rsidRPr="003D52FF">
        <w:rPr>
          <w:rFonts w:asciiTheme="minorBidi" w:hAnsiTheme="minorBidi" w:cstheme="minorBidi"/>
        </w:rPr>
        <w:t>performed.</w:t>
      </w:r>
    </w:p>
    <w:p w14:paraId="2B5C8622" w14:textId="77777777" w:rsidR="00CF52B0" w:rsidRPr="003D52FF" w:rsidRDefault="00CF52B0">
      <w:pPr>
        <w:pStyle w:val="BodyText"/>
        <w:spacing w:before="10"/>
        <w:rPr>
          <w:rFonts w:asciiTheme="minorBidi" w:hAnsiTheme="minorBidi" w:cstheme="minorBidi"/>
          <w:sz w:val="33"/>
        </w:rPr>
      </w:pPr>
    </w:p>
    <w:p w14:paraId="17929CBF"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Plasmids</w:t>
      </w:r>
      <w:r w:rsidRPr="003D52FF">
        <w:rPr>
          <w:rFonts w:asciiTheme="minorBidi" w:hAnsiTheme="minorBidi" w:cstheme="minorBidi"/>
          <w:spacing w:val="21"/>
        </w:rPr>
        <w:t xml:space="preserve"> </w:t>
      </w:r>
      <w:r w:rsidRPr="003D52FF">
        <w:rPr>
          <w:rFonts w:asciiTheme="minorBidi" w:hAnsiTheme="minorBidi" w:cstheme="minorBidi"/>
        </w:rPr>
        <w:t>containing</w:t>
      </w:r>
      <w:r w:rsidRPr="003D52FF">
        <w:rPr>
          <w:rFonts w:asciiTheme="minorBidi" w:hAnsiTheme="minorBidi" w:cstheme="minorBidi"/>
          <w:spacing w:val="17"/>
        </w:rPr>
        <w:t xml:space="preserve"> </w:t>
      </w:r>
      <w:r w:rsidRPr="003D52FF">
        <w:rPr>
          <w:rFonts w:asciiTheme="minorBidi" w:hAnsiTheme="minorBidi" w:cstheme="minorBidi"/>
        </w:rPr>
        <w:t>both</w:t>
      </w:r>
      <w:r w:rsidRPr="003D52FF">
        <w:rPr>
          <w:rFonts w:asciiTheme="minorBidi" w:hAnsiTheme="minorBidi" w:cstheme="minorBidi"/>
          <w:spacing w:val="23"/>
        </w:rPr>
        <w:t xml:space="preserve"> </w:t>
      </w:r>
      <w:r w:rsidRPr="003D52FF">
        <w:rPr>
          <w:rFonts w:asciiTheme="minorBidi" w:hAnsiTheme="minorBidi" w:cstheme="minorBidi"/>
          <w:i/>
        </w:rPr>
        <w:t>Sp</w:t>
      </w:r>
      <w:r w:rsidRPr="003D52FF">
        <w:rPr>
          <w:rFonts w:asciiTheme="minorBidi" w:hAnsiTheme="minorBidi" w:cstheme="minorBidi"/>
        </w:rPr>
        <w:t>Str3</w:t>
      </w:r>
      <w:r w:rsidRPr="003D52FF">
        <w:rPr>
          <w:rFonts w:asciiTheme="minorBidi" w:hAnsiTheme="minorBidi" w:cstheme="minorBidi"/>
          <w:spacing w:val="23"/>
        </w:rPr>
        <w:t xml:space="preserve"> </w:t>
      </w:r>
      <w:r w:rsidRPr="003D52FF">
        <w:rPr>
          <w:rFonts w:asciiTheme="minorBidi" w:hAnsiTheme="minorBidi" w:cstheme="minorBidi"/>
        </w:rPr>
        <w:t>and</w:t>
      </w:r>
      <w:r w:rsidRPr="003D52FF">
        <w:rPr>
          <w:rFonts w:asciiTheme="minorBidi" w:hAnsiTheme="minorBidi" w:cstheme="minorBidi"/>
          <w:spacing w:val="24"/>
        </w:rPr>
        <w:t xml:space="preserve"> </w:t>
      </w:r>
      <w:r w:rsidRPr="003D52FF">
        <w:rPr>
          <w:rFonts w:asciiTheme="minorBidi" w:hAnsiTheme="minorBidi" w:cstheme="minorBidi"/>
          <w:i/>
        </w:rPr>
        <w:t>Sp</w:t>
      </w:r>
      <w:r w:rsidRPr="003D52FF">
        <w:rPr>
          <w:rFonts w:asciiTheme="minorBidi" w:hAnsiTheme="minorBidi" w:cstheme="minorBidi"/>
        </w:rPr>
        <w:t>Lys3</w:t>
      </w:r>
      <w:r w:rsidRPr="003D52FF">
        <w:rPr>
          <w:rFonts w:asciiTheme="minorBidi" w:hAnsiTheme="minorBidi" w:cstheme="minorBidi"/>
          <w:spacing w:val="17"/>
        </w:rPr>
        <w:t xml:space="preserve"> </w:t>
      </w:r>
      <w:r w:rsidRPr="003D52FF">
        <w:rPr>
          <w:rFonts w:asciiTheme="minorBidi" w:hAnsiTheme="minorBidi" w:cstheme="minorBidi"/>
        </w:rPr>
        <w:t>tagged</w:t>
      </w:r>
      <w:r w:rsidRPr="003D52FF">
        <w:rPr>
          <w:rFonts w:asciiTheme="minorBidi" w:hAnsiTheme="minorBidi" w:cstheme="minorBidi"/>
          <w:spacing w:val="23"/>
        </w:rPr>
        <w:t xml:space="preserve"> </w:t>
      </w:r>
      <w:r w:rsidRPr="003D52FF">
        <w:rPr>
          <w:rFonts w:asciiTheme="minorBidi" w:hAnsiTheme="minorBidi" w:cstheme="minorBidi"/>
        </w:rPr>
        <w:t>with</w:t>
      </w:r>
      <w:r w:rsidRPr="003D52FF">
        <w:rPr>
          <w:rFonts w:asciiTheme="minorBidi" w:hAnsiTheme="minorBidi" w:cstheme="minorBidi"/>
          <w:spacing w:val="23"/>
        </w:rPr>
        <w:t xml:space="preserve"> </w:t>
      </w:r>
      <w:r w:rsidRPr="003D52FF">
        <w:rPr>
          <w:rFonts w:asciiTheme="minorBidi" w:hAnsiTheme="minorBidi" w:cstheme="minorBidi"/>
        </w:rPr>
        <w:t>GFP</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23"/>
        </w:rPr>
        <w:t xml:space="preserve"> </w:t>
      </w:r>
      <w:r w:rsidRPr="003D52FF">
        <w:rPr>
          <w:rFonts w:asciiTheme="minorBidi" w:hAnsiTheme="minorBidi" w:cstheme="minorBidi"/>
        </w:rPr>
        <w:t>were</w:t>
      </w:r>
      <w:r w:rsidRPr="003D52FF">
        <w:rPr>
          <w:rFonts w:asciiTheme="minorBidi" w:hAnsiTheme="minorBidi" w:cstheme="minorBidi"/>
          <w:spacing w:val="23"/>
        </w:rPr>
        <w:t xml:space="preserve"> </w:t>
      </w:r>
      <w:r w:rsidRPr="003D52FF">
        <w:rPr>
          <w:rFonts w:asciiTheme="minorBidi" w:hAnsiTheme="minorBidi" w:cstheme="minorBidi"/>
        </w:rPr>
        <w:t>expressed</w:t>
      </w:r>
      <w:r w:rsidRPr="003D52FF">
        <w:rPr>
          <w:rFonts w:asciiTheme="minorBidi" w:hAnsiTheme="minorBidi" w:cstheme="minorBidi"/>
          <w:spacing w:val="-73"/>
        </w:rPr>
        <w:t xml:space="preserve"> </w:t>
      </w:r>
      <w:r w:rsidRPr="003D52FF">
        <w:rPr>
          <w:rFonts w:asciiTheme="minorBidi" w:hAnsiTheme="minorBidi" w:cstheme="minorBidi"/>
        </w:rPr>
        <w:t xml:space="preserve">in different </w:t>
      </w:r>
      <w:r w:rsidRPr="003D52FF">
        <w:rPr>
          <w:rFonts w:asciiTheme="minorBidi" w:hAnsiTheme="minorBidi" w:cstheme="minorBidi"/>
          <w:i/>
        </w:rPr>
        <w:t xml:space="preserve">S. cerevisiae </w:t>
      </w:r>
      <w:r w:rsidRPr="003D52FF">
        <w:rPr>
          <w:rFonts w:asciiTheme="minorBidi" w:hAnsiTheme="minorBidi" w:cstheme="minorBidi"/>
        </w:rPr>
        <w:t xml:space="preserve">strains to investigate whether </w:t>
      </w:r>
      <w:r w:rsidRPr="003D52FF">
        <w:rPr>
          <w:rFonts w:asciiTheme="minorBidi" w:hAnsiTheme="minorBidi" w:cstheme="minorBidi"/>
          <w:i/>
        </w:rPr>
        <w:t>Sc</w:t>
      </w:r>
      <w:r w:rsidRPr="003D52FF">
        <w:rPr>
          <w:rFonts w:asciiTheme="minorBidi" w:hAnsiTheme="minorBidi" w:cstheme="minorBidi"/>
        </w:rPr>
        <w:t>Pex5 recognizes them</w:t>
      </w:r>
      <w:r w:rsidRPr="003D52FF">
        <w:rPr>
          <w:rFonts w:asciiTheme="minorBidi" w:hAnsiTheme="minorBidi" w:cstheme="minorBidi"/>
          <w:spacing w:val="1"/>
        </w:rPr>
        <w:t xml:space="preserve"> </w:t>
      </w:r>
      <w:r w:rsidRPr="003D52FF">
        <w:rPr>
          <w:rFonts w:asciiTheme="minorBidi" w:hAnsiTheme="minorBidi" w:cstheme="minorBidi"/>
        </w:rPr>
        <w:t>(Figure 3.11 and 3.13). However, our data suggests that they may utilize a different</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import</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8"/>
        </w:rPr>
        <w:t xml:space="preserve"> </w:t>
      </w:r>
      <w:r w:rsidRPr="003D52FF">
        <w:rPr>
          <w:rFonts w:asciiTheme="minorBidi" w:hAnsiTheme="minorBidi" w:cstheme="minorBidi"/>
        </w:rPr>
        <w:t>than</w:t>
      </w:r>
      <w:r w:rsidRPr="003D52FF">
        <w:rPr>
          <w:rFonts w:asciiTheme="minorBidi" w:hAnsiTheme="minorBidi" w:cstheme="minorBidi"/>
          <w:spacing w:val="-16"/>
        </w:rPr>
        <w:t xml:space="preserve"> </w:t>
      </w:r>
      <w:r w:rsidRPr="003D52FF">
        <w:rPr>
          <w:rFonts w:asciiTheme="minorBidi" w:hAnsiTheme="minorBidi" w:cstheme="minorBidi"/>
        </w:rPr>
        <w:t xml:space="preserve">in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import</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i/>
        </w:rPr>
        <w:t>Sp</w:t>
      </w:r>
      <w:r w:rsidRPr="003D52FF">
        <w:rPr>
          <w:rFonts w:asciiTheme="minorBidi" w:hAnsiTheme="minorBidi" w:cstheme="minorBidi"/>
        </w:rPr>
        <w:t>Str3</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i/>
        </w:rPr>
        <w:t>Sp</w:t>
      </w:r>
      <w:r w:rsidRPr="003D52FF">
        <w:rPr>
          <w:rFonts w:asciiTheme="minorBidi" w:hAnsiTheme="minorBidi" w:cstheme="minorBidi"/>
        </w:rPr>
        <w:t xml:space="preserve">Lys3 in </w:t>
      </w:r>
      <w:r w:rsidRPr="003D52FF">
        <w:rPr>
          <w:rFonts w:asciiTheme="minorBidi" w:hAnsiTheme="minorBidi" w:cstheme="minorBidi"/>
          <w:i/>
        </w:rPr>
        <w:t xml:space="preserve">S. pombe </w:t>
      </w:r>
      <w:r w:rsidRPr="003D52FF">
        <w:rPr>
          <w:rFonts w:asciiTheme="minorBidi" w:hAnsiTheme="minorBidi" w:cstheme="minorBidi"/>
        </w:rPr>
        <w:t xml:space="preserve">may be similar to the peroxisomal pathway observed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for acyl-CoA oxidase (Pox1) protein, which lacks both PTS1 and PTS2.</w:t>
      </w:r>
      <w:r w:rsidRPr="003D52FF">
        <w:rPr>
          <w:rFonts w:asciiTheme="minorBidi" w:hAnsiTheme="minorBidi" w:cstheme="minorBidi"/>
          <w:spacing w:val="1"/>
        </w:rPr>
        <w:t xml:space="preserve"> </w:t>
      </w:r>
      <w:r w:rsidRPr="003D52FF">
        <w:rPr>
          <w:rFonts w:asciiTheme="minorBidi" w:hAnsiTheme="minorBidi" w:cstheme="minorBidi"/>
        </w:rPr>
        <w:t>Pox1 is recognized by the N-terminal domain of Pex5 known as PTS3, leading to its</w:t>
      </w:r>
      <w:r w:rsidRPr="003D52FF">
        <w:rPr>
          <w:rFonts w:asciiTheme="minorBidi" w:hAnsiTheme="minorBidi" w:cstheme="minorBidi"/>
          <w:spacing w:val="1"/>
        </w:rPr>
        <w:t xml:space="preserve"> </w:t>
      </w:r>
      <w:r w:rsidRPr="003D52FF">
        <w:rPr>
          <w:rFonts w:asciiTheme="minorBidi" w:hAnsiTheme="minorBidi" w:cstheme="minorBidi"/>
        </w:rPr>
        <w:t>import into the peroxisomal matrix (Kempiński et al., 2020; Rymer et al., 2018).</w:t>
      </w:r>
      <w:r w:rsidRPr="003D52FF">
        <w:rPr>
          <w:rFonts w:asciiTheme="minorBidi" w:hAnsiTheme="minorBidi" w:cstheme="minorBidi"/>
          <w:spacing w:val="1"/>
        </w:rPr>
        <w:t xml:space="preserve"> </w:t>
      </w:r>
      <w:r w:rsidRPr="003D52FF">
        <w:rPr>
          <w:rFonts w:asciiTheme="minorBidi" w:hAnsiTheme="minorBidi" w:cstheme="minorBidi"/>
        </w:rPr>
        <w:t>Consequently, further investigations are necessary to enhance our understanding of</w:t>
      </w:r>
      <w:r w:rsidRPr="003D52FF">
        <w:rPr>
          <w:rFonts w:asciiTheme="minorBidi" w:hAnsiTheme="minorBidi" w:cstheme="minorBidi"/>
          <w:spacing w:val="1"/>
        </w:rPr>
        <w:t xml:space="preserve"> </w:t>
      </w:r>
      <w:r w:rsidRPr="003D52FF">
        <w:rPr>
          <w:rFonts w:asciiTheme="minorBidi" w:hAnsiTheme="minorBidi" w:cstheme="minorBidi"/>
        </w:rPr>
        <w:t xml:space="preserve">the peroxisomal import pathway for </w:t>
      </w:r>
      <w:r w:rsidRPr="003D52FF">
        <w:rPr>
          <w:rFonts w:asciiTheme="minorBidi" w:hAnsiTheme="minorBidi" w:cstheme="minorBidi"/>
          <w:i/>
        </w:rPr>
        <w:t>Sp</w:t>
      </w:r>
      <w:r w:rsidRPr="003D52FF">
        <w:rPr>
          <w:rFonts w:asciiTheme="minorBidi" w:hAnsiTheme="minorBidi" w:cstheme="minorBidi"/>
        </w:rPr>
        <w:t xml:space="preserve">Str3 and </w:t>
      </w:r>
      <w:r w:rsidRPr="003D52FF">
        <w:rPr>
          <w:rFonts w:asciiTheme="minorBidi" w:hAnsiTheme="minorBidi" w:cstheme="minorBidi"/>
          <w:i/>
        </w:rPr>
        <w:t>Sp</w:t>
      </w:r>
      <w:r w:rsidRPr="003D52FF">
        <w:rPr>
          <w:rFonts w:asciiTheme="minorBidi" w:hAnsiTheme="minorBidi" w:cstheme="minorBidi"/>
        </w:rPr>
        <w:t xml:space="preserve">Lys3 in </w:t>
      </w:r>
      <w:r w:rsidRPr="003D52FF">
        <w:rPr>
          <w:rFonts w:asciiTheme="minorBidi" w:hAnsiTheme="minorBidi" w:cstheme="minorBidi"/>
          <w:i/>
        </w:rPr>
        <w:t>S. pombe</w:t>
      </w:r>
      <w:r w:rsidRPr="003D52FF">
        <w:rPr>
          <w:rFonts w:asciiTheme="minorBidi" w:hAnsiTheme="minorBidi" w:cstheme="minorBidi"/>
        </w:rPr>
        <w:t>, particularly to</w:t>
      </w:r>
      <w:r w:rsidRPr="003D52FF">
        <w:rPr>
          <w:rFonts w:asciiTheme="minorBidi" w:hAnsiTheme="minorBidi" w:cstheme="minorBidi"/>
          <w:spacing w:val="1"/>
        </w:rPr>
        <w:t xml:space="preserve"> </w:t>
      </w:r>
      <w:r w:rsidRPr="003D52FF">
        <w:rPr>
          <w:rFonts w:asciiTheme="minorBidi" w:hAnsiTheme="minorBidi" w:cstheme="minorBidi"/>
        </w:rPr>
        <w:t>confirm</w:t>
      </w:r>
      <w:r w:rsidRPr="003D52FF">
        <w:rPr>
          <w:rFonts w:asciiTheme="minorBidi" w:hAnsiTheme="minorBidi" w:cstheme="minorBidi"/>
          <w:spacing w:val="-12"/>
        </w:rPr>
        <w:t xml:space="preserve"> </w:t>
      </w:r>
      <w:r w:rsidRPr="003D52FF">
        <w:rPr>
          <w:rFonts w:asciiTheme="minorBidi" w:hAnsiTheme="minorBidi" w:cstheme="minorBidi"/>
        </w:rPr>
        <w:t>which</w:t>
      </w:r>
      <w:r w:rsidRPr="003D52FF">
        <w:rPr>
          <w:rFonts w:asciiTheme="minorBidi" w:hAnsiTheme="minorBidi" w:cstheme="minorBidi"/>
          <w:spacing w:val="-7"/>
        </w:rPr>
        <w:t xml:space="preserve"> </w:t>
      </w:r>
      <w:r w:rsidRPr="003D52FF">
        <w:rPr>
          <w:rFonts w:asciiTheme="minorBidi" w:hAnsiTheme="minorBidi" w:cstheme="minorBidi"/>
        </w:rPr>
        <w:t>domain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Pex5</w:t>
      </w:r>
      <w:r w:rsidRPr="003D52FF">
        <w:rPr>
          <w:rFonts w:asciiTheme="minorBidi" w:hAnsiTheme="minorBidi" w:cstheme="minorBidi"/>
          <w:spacing w:val="-8"/>
        </w:rPr>
        <w:t xml:space="preserve"> </w:t>
      </w:r>
      <w:r w:rsidRPr="003D52FF">
        <w:rPr>
          <w:rFonts w:asciiTheme="minorBidi" w:hAnsiTheme="minorBidi" w:cstheme="minorBidi"/>
        </w:rPr>
        <w:t>receptor</w:t>
      </w:r>
      <w:r w:rsidRPr="003D52FF">
        <w:rPr>
          <w:rFonts w:asciiTheme="minorBidi" w:hAnsiTheme="minorBidi" w:cstheme="minorBidi"/>
          <w:spacing w:val="-11"/>
        </w:rPr>
        <w:t xml:space="preserve"> </w:t>
      </w:r>
      <w:r w:rsidRPr="003D52FF">
        <w:rPr>
          <w:rFonts w:asciiTheme="minorBidi" w:hAnsiTheme="minorBidi" w:cstheme="minorBidi"/>
        </w:rPr>
        <w:t>interacts</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these</w:t>
      </w:r>
      <w:r w:rsidRPr="003D52FF">
        <w:rPr>
          <w:rFonts w:asciiTheme="minorBidi" w:hAnsiTheme="minorBidi" w:cstheme="minorBidi"/>
          <w:spacing w:val="-7"/>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proteins.</w:t>
      </w:r>
    </w:p>
    <w:p w14:paraId="6E940F6B"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1207960" w14:textId="77777777" w:rsidR="00CF52B0" w:rsidRPr="003D52FF" w:rsidRDefault="00CF52B0">
      <w:pPr>
        <w:pStyle w:val="BodyText"/>
        <w:spacing w:before="1"/>
        <w:rPr>
          <w:rFonts w:asciiTheme="minorBidi" w:hAnsiTheme="minorBidi" w:cstheme="minorBidi"/>
          <w:sz w:val="13"/>
        </w:rPr>
      </w:pPr>
    </w:p>
    <w:p w14:paraId="15DD3B4F"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Yeast Str3 is involved in the transsulfuration pathway, which converts cysteine to</w:t>
      </w:r>
      <w:r w:rsidRPr="003D52FF">
        <w:rPr>
          <w:rFonts w:asciiTheme="minorBidi" w:hAnsiTheme="minorBidi" w:cstheme="minorBidi"/>
          <w:spacing w:val="1"/>
        </w:rPr>
        <w:t xml:space="preserve"> </w:t>
      </w:r>
      <w:r w:rsidRPr="003D52FF">
        <w:rPr>
          <w:rFonts w:asciiTheme="minorBidi" w:hAnsiTheme="minorBidi" w:cstheme="minorBidi"/>
        </w:rPr>
        <w:t>homocysteine.</w:t>
      </w:r>
      <w:r w:rsidRPr="003D52FF">
        <w:rPr>
          <w:rFonts w:asciiTheme="minorBidi" w:hAnsiTheme="minorBidi" w:cstheme="minorBidi"/>
          <w:spacing w:val="1"/>
        </w:rPr>
        <w:t xml:space="preserve"> </w:t>
      </w:r>
      <w:r w:rsidRPr="003D52FF">
        <w:rPr>
          <w:rFonts w:asciiTheme="minorBidi" w:hAnsiTheme="minorBidi" w:cstheme="minorBidi"/>
        </w:rPr>
        <w:t>Specifically,</w:t>
      </w:r>
      <w:r w:rsidRPr="003D52FF">
        <w:rPr>
          <w:rFonts w:asciiTheme="minorBidi" w:hAnsiTheme="minorBidi" w:cstheme="minorBidi"/>
          <w:spacing w:val="1"/>
        </w:rPr>
        <w:t xml:space="preserve"> </w:t>
      </w:r>
      <w:r w:rsidRPr="003D52FF">
        <w:rPr>
          <w:rFonts w:asciiTheme="minorBidi" w:hAnsiTheme="minorBidi" w:cstheme="minorBidi"/>
        </w:rPr>
        <w:t>Str3</w:t>
      </w:r>
      <w:r w:rsidRPr="003D52FF">
        <w:rPr>
          <w:rFonts w:asciiTheme="minorBidi" w:hAnsiTheme="minorBidi" w:cstheme="minorBidi"/>
          <w:spacing w:val="1"/>
        </w:rPr>
        <w:t xml:space="preserve"> </w:t>
      </w:r>
      <w:r w:rsidRPr="003D52FF">
        <w:rPr>
          <w:rFonts w:asciiTheme="minorBidi" w:hAnsiTheme="minorBidi" w:cstheme="minorBidi"/>
        </w:rPr>
        <w:t>catalyses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conversion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cystathionine</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 xml:space="preserve">homocysteine. Previous studies in </w:t>
      </w:r>
      <w:r w:rsidRPr="003D52FF">
        <w:rPr>
          <w:rFonts w:asciiTheme="minorBidi" w:hAnsiTheme="minorBidi" w:cstheme="minorBidi"/>
          <w:i/>
        </w:rPr>
        <w:t xml:space="preserve">S. cerevisiae </w:t>
      </w:r>
      <w:r w:rsidRPr="003D52FF">
        <w:rPr>
          <w:rFonts w:asciiTheme="minorBidi" w:hAnsiTheme="minorBidi" w:cstheme="minorBidi"/>
        </w:rPr>
        <w:t>have shown that cells lacking the</w:t>
      </w:r>
      <w:r w:rsidRPr="003D52FF">
        <w:rPr>
          <w:rFonts w:asciiTheme="minorBidi" w:hAnsiTheme="minorBidi" w:cstheme="minorBidi"/>
          <w:spacing w:val="1"/>
        </w:rPr>
        <w:t xml:space="preserve"> </w:t>
      </w:r>
      <w:r w:rsidRPr="003D52FF">
        <w:rPr>
          <w:rFonts w:asciiTheme="minorBidi" w:hAnsiTheme="minorBidi" w:cstheme="minorBidi"/>
          <w:i/>
        </w:rPr>
        <w:t>str3Δ</w:t>
      </w:r>
      <w:r w:rsidRPr="003D52FF">
        <w:rPr>
          <w:rFonts w:asciiTheme="minorBidi" w:hAnsiTheme="minorBidi" w:cstheme="minorBidi"/>
          <w:i/>
          <w:spacing w:val="-1"/>
        </w:rPr>
        <w:t xml:space="preserve"> </w:t>
      </w:r>
      <w:r w:rsidRPr="003D52FF">
        <w:rPr>
          <w:rFonts w:asciiTheme="minorBidi" w:hAnsiTheme="minorBidi" w:cstheme="minorBidi"/>
        </w:rPr>
        <w:t>gene</w:t>
      </w:r>
      <w:r w:rsidRPr="003D52FF">
        <w:rPr>
          <w:rFonts w:asciiTheme="minorBidi" w:hAnsiTheme="minorBidi" w:cstheme="minorBidi"/>
          <w:spacing w:val="-12"/>
        </w:rPr>
        <w:t xml:space="preserve"> </w:t>
      </w:r>
      <w:r w:rsidRPr="003D52FF">
        <w:rPr>
          <w:rFonts w:asciiTheme="minorBidi" w:hAnsiTheme="minorBidi" w:cstheme="minorBidi"/>
        </w:rPr>
        <w:t>are</w:t>
      </w:r>
      <w:r w:rsidRPr="003D52FF">
        <w:rPr>
          <w:rFonts w:asciiTheme="minorBidi" w:hAnsiTheme="minorBidi" w:cstheme="minorBidi"/>
          <w:spacing w:val="-11"/>
        </w:rPr>
        <w:t xml:space="preserve"> </w:t>
      </w:r>
      <w:r w:rsidRPr="003D52FF">
        <w:rPr>
          <w:rFonts w:asciiTheme="minorBidi" w:hAnsiTheme="minorBidi" w:cstheme="minorBidi"/>
        </w:rPr>
        <w:t>unable</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grow</w:t>
      </w:r>
      <w:r w:rsidRPr="003D52FF">
        <w:rPr>
          <w:rFonts w:asciiTheme="minorBidi" w:hAnsiTheme="minorBidi" w:cstheme="minorBidi"/>
          <w:spacing w:val="-12"/>
        </w:rPr>
        <w:t xml:space="preserve"> </w:t>
      </w:r>
      <w:r w:rsidRPr="003D52FF">
        <w:rPr>
          <w:rFonts w:asciiTheme="minorBidi" w:hAnsiTheme="minorBidi" w:cstheme="minorBidi"/>
        </w:rPr>
        <w:t>when</w:t>
      </w:r>
      <w:r w:rsidRPr="003D52FF">
        <w:rPr>
          <w:rFonts w:asciiTheme="minorBidi" w:hAnsiTheme="minorBidi" w:cstheme="minorBidi"/>
          <w:spacing w:val="-11"/>
        </w:rPr>
        <w:t xml:space="preserve"> </w:t>
      </w:r>
      <w:r w:rsidRPr="003D52FF">
        <w:rPr>
          <w:rFonts w:asciiTheme="minorBidi" w:hAnsiTheme="minorBidi" w:cstheme="minorBidi"/>
        </w:rPr>
        <w:t>cysteine</w:t>
      </w:r>
      <w:r w:rsidRPr="003D52FF">
        <w:rPr>
          <w:rFonts w:asciiTheme="minorBidi" w:hAnsiTheme="minorBidi" w:cstheme="minorBidi"/>
          <w:spacing w:val="-17"/>
        </w:rPr>
        <w:t xml:space="preserve"> </w:t>
      </w:r>
      <w:r w:rsidRPr="003D52FF">
        <w:rPr>
          <w:rFonts w:asciiTheme="minorBidi" w:hAnsiTheme="minorBidi" w:cstheme="minorBidi"/>
        </w:rPr>
        <w:t>or</w:t>
      </w:r>
      <w:r w:rsidRPr="003D52FF">
        <w:rPr>
          <w:rFonts w:asciiTheme="minorBidi" w:hAnsiTheme="minorBidi" w:cstheme="minorBidi"/>
          <w:spacing w:val="-10"/>
        </w:rPr>
        <w:t xml:space="preserve"> </w:t>
      </w:r>
      <w:r w:rsidRPr="003D52FF">
        <w:rPr>
          <w:rFonts w:asciiTheme="minorBidi" w:hAnsiTheme="minorBidi" w:cstheme="minorBidi"/>
        </w:rPr>
        <w:t>cystathionine</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sole</w:t>
      </w:r>
      <w:r w:rsidRPr="003D52FF">
        <w:rPr>
          <w:rFonts w:asciiTheme="minorBidi" w:hAnsiTheme="minorBidi" w:cstheme="minorBidi"/>
          <w:spacing w:val="-11"/>
        </w:rPr>
        <w:t xml:space="preserve"> </w:t>
      </w:r>
      <w:r w:rsidRPr="003D52FF">
        <w:rPr>
          <w:rFonts w:asciiTheme="minorBidi" w:hAnsiTheme="minorBidi" w:cstheme="minorBidi"/>
        </w:rPr>
        <w:t>sulfur</w:t>
      </w:r>
      <w:r w:rsidRPr="003D52FF">
        <w:rPr>
          <w:rFonts w:asciiTheme="minorBidi" w:hAnsiTheme="minorBidi" w:cstheme="minorBidi"/>
          <w:spacing w:val="-11"/>
        </w:rPr>
        <w:t xml:space="preserve"> </w:t>
      </w:r>
      <w:r w:rsidRPr="003D52FF">
        <w:rPr>
          <w:rFonts w:asciiTheme="minorBidi" w:hAnsiTheme="minorBidi" w:cstheme="minorBidi"/>
        </w:rPr>
        <w:t>source</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media</w:t>
      </w:r>
      <w:r w:rsidRPr="003D52FF">
        <w:rPr>
          <w:rFonts w:asciiTheme="minorBidi" w:hAnsiTheme="minorBidi" w:cstheme="minorBidi"/>
          <w:spacing w:val="-6"/>
        </w:rPr>
        <w:t xml:space="preserve"> </w:t>
      </w:r>
      <w:r w:rsidRPr="003D52FF">
        <w:rPr>
          <w:rFonts w:asciiTheme="minorBidi" w:hAnsiTheme="minorBidi" w:cstheme="minorBidi"/>
        </w:rPr>
        <w:t>(Barreto</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2006;</w:t>
      </w:r>
      <w:r w:rsidRPr="003D52FF">
        <w:rPr>
          <w:rFonts w:asciiTheme="minorBidi" w:hAnsiTheme="minorBidi" w:cstheme="minorBidi"/>
          <w:spacing w:val="-8"/>
        </w:rPr>
        <w:t xml:space="preserve"> </w:t>
      </w:r>
      <w:r w:rsidRPr="003D52FF">
        <w:rPr>
          <w:rFonts w:asciiTheme="minorBidi" w:hAnsiTheme="minorBidi" w:cstheme="minorBidi"/>
        </w:rPr>
        <w:t>Sohn</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2014).</w:t>
      </w:r>
    </w:p>
    <w:p w14:paraId="6338FA99" w14:textId="77777777" w:rsidR="00CF52B0" w:rsidRPr="003D52FF" w:rsidRDefault="00CF52B0">
      <w:pPr>
        <w:pStyle w:val="BodyText"/>
        <w:spacing w:before="3"/>
        <w:rPr>
          <w:rFonts w:asciiTheme="minorBidi" w:hAnsiTheme="minorBidi" w:cstheme="minorBidi"/>
          <w:sz w:val="34"/>
        </w:rPr>
      </w:pPr>
    </w:p>
    <w:p w14:paraId="1BF2A291"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While</w:t>
      </w:r>
      <w:r w:rsidRPr="003D52FF">
        <w:rPr>
          <w:rFonts w:asciiTheme="minorBidi" w:hAnsiTheme="minorBidi" w:cstheme="minorBidi"/>
          <w:spacing w:val="1"/>
        </w:rPr>
        <w:t xml:space="preserve"> </w:t>
      </w:r>
      <w:r w:rsidRPr="003D52FF">
        <w:rPr>
          <w:rFonts w:asciiTheme="minorBidi" w:hAnsiTheme="minorBidi" w:cstheme="minorBidi"/>
        </w:rPr>
        <w:t>Barreto</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suggested</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potential</w:t>
      </w:r>
      <w:r w:rsidRPr="003D52FF">
        <w:rPr>
          <w:rFonts w:asciiTheme="minorBidi" w:hAnsiTheme="minorBidi" w:cstheme="minorBidi"/>
          <w:spacing w:val="1"/>
        </w:rPr>
        <w:t xml:space="preserve"> </w:t>
      </w:r>
      <w:r w:rsidRPr="003D52FF">
        <w:rPr>
          <w:rFonts w:asciiTheme="minorBidi" w:hAnsiTheme="minorBidi" w:cstheme="minorBidi"/>
        </w:rPr>
        <w:t>role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transsulfuration</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1"/>
        </w:rPr>
        <w:t xml:space="preserve"> </w:t>
      </w:r>
      <w:r w:rsidRPr="003D52FF">
        <w:rPr>
          <w:rFonts w:asciiTheme="minorBidi" w:hAnsiTheme="minorBidi" w:cstheme="minorBidi"/>
        </w:rPr>
        <w:t>provides</w:t>
      </w:r>
      <w:r w:rsidRPr="003D52FF">
        <w:rPr>
          <w:rFonts w:asciiTheme="minorBidi" w:hAnsiTheme="minorBidi" w:cstheme="minorBidi"/>
          <w:spacing w:val="1"/>
        </w:rPr>
        <w:t xml:space="preserve"> </w:t>
      </w:r>
      <w:r w:rsidRPr="003D52FF">
        <w:rPr>
          <w:rFonts w:asciiTheme="minorBidi" w:hAnsiTheme="minorBidi" w:cstheme="minorBidi"/>
        </w:rPr>
        <w:t>evidence</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spacing w:val="-1"/>
        </w:rPr>
        <w:t>peroxisomes</w:t>
      </w:r>
      <w:r w:rsidRPr="003D52FF">
        <w:rPr>
          <w:rFonts w:asciiTheme="minorBidi" w:hAnsiTheme="minorBidi" w:cstheme="minorBidi"/>
          <w:spacing w:val="-18"/>
        </w:rPr>
        <w:t xml:space="preserve"> </w:t>
      </w:r>
      <w:r w:rsidRPr="003D52FF">
        <w:rPr>
          <w:rFonts w:asciiTheme="minorBidi" w:hAnsiTheme="minorBidi" w:cstheme="minorBidi"/>
          <w:spacing w:val="-1"/>
        </w:rPr>
        <w:t>may</w:t>
      </w:r>
      <w:r w:rsidRPr="003D52FF">
        <w:rPr>
          <w:rFonts w:asciiTheme="minorBidi" w:hAnsiTheme="minorBidi" w:cstheme="minorBidi"/>
          <w:spacing w:val="-23"/>
        </w:rPr>
        <w:t xml:space="preserve"> </w:t>
      </w:r>
      <w:r w:rsidRPr="003D52FF">
        <w:rPr>
          <w:rFonts w:asciiTheme="minorBidi" w:hAnsiTheme="minorBidi" w:cstheme="minorBidi"/>
          <w:spacing w:val="-1"/>
        </w:rPr>
        <w:t>not</w:t>
      </w:r>
      <w:r w:rsidRPr="003D52FF">
        <w:rPr>
          <w:rFonts w:asciiTheme="minorBidi" w:hAnsiTheme="minorBidi" w:cstheme="minorBidi"/>
          <w:spacing w:val="-22"/>
        </w:rPr>
        <w:t xml:space="preserve"> </w:t>
      </w:r>
      <w:r w:rsidRPr="003D52FF">
        <w:rPr>
          <w:rFonts w:asciiTheme="minorBidi" w:hAnsiTheme="minorBidi" w:cstheme="minorBidi"/>
        </w:rPr>
        <w:t>be</w:t>
      </w:r>
      <w:r w:rsidRPr="003D52FF">
        <w:rPr>
          <w:rFonts w:asciiTheme="minorBidi" w:hAnsiTheme="minorBidi" w:cstheme="minorBidi"/>
          <w:spacing w:val="-22"/>
        </w:rPr>
        <w:t xml:space="preserve"> </w:t>
      </w:r>
      <w:r w:rsidRPr="003D52FF">
        <w:rPr>
          <w:rFonts w:asciiTheme="minorBidi" w:hAnsiTheme="minorBidi" w:cstheme="minorBidi"/>
        </w:rPr>
        <w:t>required.</w:t>
      </w:r>
      <w:r w:rsidRPr="003D52FF">
        <w:rPr>
          <w:rFonts w:asciiTheme="minorBidi" w:hAnsiTheme="minorBidi" w:cstheme="minorBidi"/>
          <w:spacing w:val="-22"/>
        </w:rPr>
        <w:t xml:space="preserve"> </w:t>
      </w:r>
      <w:r w:rsidRPr="003D52FF">
        <w:rPr>
          <w:rFonts w:asciiTheme="minorBidi" w:hAnsiTheme="minorBidi" w:cstheme="minorBidi"/>
        </w:rPr>
        <w:t>Specifically,</w:t>
      </w:r>
      <w:r w:rsidRPr="003D52FF">
        <w:rPr>
          <w:rFonts w:asciiTheme="minorBidi" w:hAnsiTheme="minorBidi" w:cstheme="minorBidi"/>
          <w:spacing w:val="-27"/>
        </w:rPr>
        <w:t xml:space="preserve"> </w:t>
      </w:r>
      <w:r w:rsidRPr="003D52FF">
        <w:rPr>
          <w:rFonts w:asciiTheme="minorBidi" w:hAnsiTheme="minorBidi" w:cstheme="minorBidi"/>
        </w:rPr>
        <w:t>pex3</w:t>
      </w:r>
      <w:r w:rsidRPr="003D52FF">
        <w:rPr>
          <w:rFonts w:asciiTheme="minorBidi" w:hAnsiTheme="minorBidi" w:cstheme="minorBidi"/>
          <w:spacing w:val="-17"/>
        </w:rPr>
        <w:t xml:space="preserve"> </w:t>
      </w:r>
      <w:r w:rsidRPr="003D52FF">
        <w:rPr>
          <w:rFonts w:asciiTheme="minorBidi" w:hAnsiTheme="minorBidi" w:cstheme="minorBidi"/>
        </w:rPr>
        <w:t>mutant</w:t>
      </w:r>
      <w:r w:rsidRPr="003D52FF">
        <w:rPr>
          <w:rFonts w:asciiTheme="minorBidi" w:hAnsiTheme="minorBidi" w:cstheme="minorBidi"/>
          <w:spacing w:val="-22"/>
        </w:rPr>
        <w:t xml:space="preserve"> </w:t>
      </w:r>
      <w:r w:rsidRPr="003D52FF">
        <w:rPr>
          <w:rFonts w:asciiTheme="minorBidi" w:hAnsiTheme="minorBidi" w:cstheme="minorBidi"/>
        </w:rPr>
        <w:t>strains</w:t>
      </w:r>
      <w:r w:rsidRPr="003D52FF">
        <w:rPr>
          <w:rFonts w:asciiTheme="minorBidi" w:hAnsiTheme="minorBidi" w:cstheme="minorBidi"/>
          <w:spacing w:val="-22"/>
        </w:rPr>
        <w:t xml:space="preserve"> </w:t>
      </w:r>
      <w:r w:rsidRPr="003D52FF">
        <w:rPr>
          <w:rFonts w:asciiTheme="minorBidi" w:hAnsiTheme="minorBidi" w:cstheme="minorBidi"/>
        </w:rPr>
        <w:t>(</w:t>
      </w:r>
      <w:r w:rsidRPr="003D52FF">
        <w:rPr>
          <w:rFonts w:asciiTheme="minorBidi" w:hAnsiTheme="minorBidi" w:cstheme="minorBidi"/>
          <w:i/>
        </w:rPr>
        <w:t>S.</w:t>
      </w:r>
      <w:r w:rsidRPr="003D52FF">
        <w:rPr>
          <w:rFonts w:asciiTheme="minorBidi" w:hAnsiTheme="minorBidi" w:cstheme="minorBidi"/>
          <w:i/>
          <w:spacing w:val="-14"/>
        </w:rPr>
        <w:t xml:space="preserve"> </w:t>
      </w:r>
      <w:r w:rsidRPr="003D52FF">
        <w:rPr>
          <w:rFonts w:asciiTheme="minorBidi" w:hAnsiTheme="minorBidi" w:cstheme="minorBidi"/>
          <w:i/>
        </w:rPr>
        <w:t>cerevisiae</w:t>
      </w:r>
      <w:r w:rsidRPr="003D52FF">
        <w:rPr>
          <w:rFonts w:asciiTheme="minorBidi" w:hAnsiTheme="minorBidi" w:cstheme="minorBidi"/>
          <w:i/>
          <w:spacing w:val="-12"/>
        </w:rPr>
        <w:t xml:space="preserve"> </w:t>
      </w:r>
      <w:r w:rsidRPr="003D52FF">
        <w:rPr>
          <w:rFonts w:asciiTheme="minorBidi" w:hAnsiTheme="minorBidi" w:cstheme="minorBidi"/>
          <w:i/>
        </w:rPr>
        <w:t>MAT</w:t>
      </w:r>
      <w:r w:rsidRPr="003D52FF">
        <w:rPr>
          <w:rFonts w:asciiTheme="minorBidi" w:hAnsiTheme="minorBidi" w:cstheme="minorBidi"/>
          <w:i/>
          <w:spacing w:val="-64"/>
        </w:rPr>
        <w:t xml:space="preserve"> </w:t>
      </w:r>
      <w:r w:rsidRPr="003D52FF">
        <w:rPr>
          <w:rFonts w:asciiTheme="minorBidi" w:hAnsiTheme="minorBidi" w:cstheme="minorBidi"/>
          <w:i/>
          <w:spacing w:val="-2"/>
        </w:rPr>
        <w:t>A</w:t>
      </w:r>
      <w:r w:rsidRPr="003D52FF">
        <w:rPr>
          <w:rFonts w:asciiTheme="minorBidi" w:hAnsiTheme="minorBidi" w:cstheme="minorBidi"/>
          <w:i/>
          <w:spacing w:val="-6"/>
        </w:rPr>
        <w:t xml:space="preserve"> </w:t>
      </w:r>
      <w:r w:rsidRPr="003D52FF">
        <w:rPr>
          <w:rFonts w:asciiTheme="minorBidi" w:hAnsiTheme="minorBidi" w:cstheme="minorBidi"/>
          <w:i/>
          <w:spacing w:val="-2"/>
        </w:rPr>
        <w:t xml:space="preserve">pex3Δ </w:t>
      </w:r>
      <w:r w:rsidRPr="003D52FF">
        <w:rPr>
          <w:rFonts w:asciiTheme="minorBidi" w:hAnsiTheme="minorBidi" w:cstheme="minorBidi"/>
          <w:spacing w:val="-2"/>
        </w:rPr>
        <w:t>"a</w:t>
      </w:r>
      <w:r w:rsidRPr="003D52FF">
        <w:rPr>
          <w:rFonts w:asciiTheme="minorBidi" w:hAnsiTheme="minorBidi" w:cstheme="minorBidi"/>
          <w:spacing w:val="-16"/>
        </w:rPr>
        <w:t xml:space="preserve"> </w:t>
      </w:r>
      <w:r w:rsidRPr="003D52FF">
        <w:rPr>
          <w:rFonts w:asciiTheme="minorBidi" w:hAnsiTheme="minorBidi" w:cstheme="minorBidi"/>
          <w:spacing w:val="-2"/>
        </w:rPr>
        <w:t>Met15deficient"</w:t>
      </w:r>
      <w:r w:rsidRPr="003D52FF">
        <w:rPr>
          <w:rFonts w:asciiTheme="minorBidi" w:hAnsiTheme="minorBidi" w:cstheme="minorBidi"/>
          <w:spacing w:val="-12"/>
        </w:rPr>
        <w:t xml:space="preserve"> </w:t>
      </w:r>
      <w:r w:rsidRPr="003D52FF">
        <w:rPr>
          <w:rFonts w:asciiTheme="minorBidi" w:hAnsiTheme="minorBidi" w:cstheme="minorBidi"/>
          <w:spacing w:val="-2"/>
        </w:rPr>
        <w:t>and</w:t>
      </w:r>
      <w:r w:rsidRPr="003D52FF">
        <w:rPr>
          <w:rFonts w:asciiTheme="minorBidi" w:hAnsiTheme="minorBidi" w:cstheme="minorBidi"/>
          <w:spacing w:val="-8"/>
        </w:rPr>
        <w:t xml:space="preserve"> </w:t>
      </w:r>
      <w:r w:rsidRPr="003D52FF">
        <w:rPr>
          <w:rFonts w:asciiTheme="minorBidi" w:hAnsiTheme="minorBidi" w:cstheme="minorBidi"/>
          <w:i/>
          <w:spacing w:val="-2"/>
        </w:rPr>
        <w:t>S.</w:t>
      </w:r>
      <w:r w:rsidRPr="003D52FF">
        <w:rPr>
          <w:rFonts w:asciiTheme="minorBidi" w:hAnsiTheme="minorBidi" w:cstheme="minorBidi"/>
          <w:i/>
          <w:spacing w:val="-8"/>
        </w:rPr>
        <w:t xml:space="preserve"> </w:t>
      </w:r>
      <w:r w:rsidRPr="003D52FF">
        <w:rPr>
          <w:rFonts w:asciiTheme="minorBidi" w:hAnsiTheme="minorBidi" w:cstheme="minorBidi"/>
          <w:i/>
          <w:spacing w:val="-2"/>
        </w:rPr>
        <w:t xml:space="preserve">cerevisiae </w:t>
      </w:r>
      <w:r w:rsidRPr="003D52FF">
        <w:rPr>
          <w:rFonts w:asciiTheme="minorBidi" w:hAnsiTheme="minorBidi" w:cstheme="minorBidi"/>
          <w:i/>
          <w:spacing w:val="-1"/>
        </w:rPr>
        <w:t>MAT</w:t>
      </w:r>
      <w:r w:rsidRPr="003D52FF">
        <w:rPr>
          <w:rFonts w:asciiTheme="minorBidi" w:hAnsiTheme="minorBidi" w:cstheme="minorBidi"/>
          <w:i/>
          <w:spacing w:val="-2"/>
        </w:rPr>
        <w:t xml:space="preserve"> </w:t>
      </w:r>
      <w:r w:rsidRPr="003D52FF">
        <w:rPr>
          <w:rFonts w:asciiTheme="minorBidi" w:hAnsiTheme="minorBidi" w:cstheme="minorBidi"/>
          <w:i/>
          <w:spacing w:val="-1"/>
        </w:rPr>
        <w:t>α</w:t>
      </w:r>
      <w:r w:rsidRPr="003D52FF">
        <w:rPr>
          <w:rFonts w:asciiTheme="minorBidi" w:hAnsiTheme="minorBidi" w:cstheme="minorBidi"/>
          <w:i/>
          <w:spacing w:val="-6"/>
        </w:rPr>
        <w:t xml:space="preserve"> </w:t>
      </w:r>
      <w:r w:rsidRPr="003D52FF">
        <w:rPr>
          <w:rFonts w:asciiTheme="minorBidi" w:hAnsiTheme="minorBidi" w:cstheme="minorBidi"/>
          <w:i/>
          <w:spacing w:val="-1"/>
        </w:rPr>
        <w:t>pex3Δ</w:t>
      </w:r>
      <w:r w:rsidRPr="003D52FF">
        <w:rPr>
          <w:rFonts w:asciiTheme="minorBidi" w:hAnsiTheme="minorBidi" w:cstheme="minorBidi"/>
          <w:i/>
          <w:spacing w:val="-6"/>
        </w:rPr>
        <w:t xml:space="preserve"> </w:t>
      </w:r>
      <w:r w:rsidRPr="003D52FF">
        <w:rPr>
          <w:rFonts w:asciiTheme="minorBidi" w:hAnsiTheme="minorBidi" w:cstheme="minorBidi"/>
          <w:spacing w:val="-1"/>
        </w:rPr>
        <w:t>"aMet15</w:t>
      </w:r>
      <w:r w:rsidRPr="003D52FF">
        <w:rPr>
          <w:rFonts w:asciiTheme="minorBidi" w:hAnsiTheme="minorBidi" w:cstheme="minorBidi"/>
          <w:spacing w:val="-12"/>
        </w:rPr>
        <w:t xml:space="preserve"> </w:t>
      </w:r>
      <w:r w:rsidRPr="003D52FF">
        <w:rPr>
          <w:rFonts w:asciiTheme="minorBidi" w:hAnsiTheme="minorBidi" w:cstheme="minorBidi"/>
          <w:spacing w:val="-1"/>
        </w:rPr>
        <w:t>autotroph")</w:t>
      </w:r>
      <w:r w:rsidRPr="003D52FF">
        <w:rPr>
          <w:rFonts w:asciiTheme="minorBidi" w:hAnsiTheme="minorBidi" w:cstheme="minorBidi"/>
          <w:spacing w:val="-11"/>
        </w:rPr>
        <w:t xml:space="preserve"> </w:t>
      </w:r>
      <w:r w:rsidRPr="003D52FF">
        <w:rPr>
          <w:rFonts w:asciiTheme="minorBidi" w:hAnsiTheme="minorBidi" w:cstheme="minorBidi"/>
          <w:spacing w:val="-1"/>
        </w:rPr>
        <w:t>were</w:t>
      </w:r>
      <w:r w:rsidRPr="003D52FF">
        <w:rPr>
          <w:rFonts w:asciiTheme="minorBidi" w:hAnsiTheme="minorBidi" w:cstheme="minorBidi"/>
          <w:spacing w:val="-72"/>
        </w:rPr>
        <w:t xml:space="preserve"> </w:t>
      </w:r>
      <w:r w:rsidRPr="003D52FF">
        <w:rPr>
          <w:rFonts w:asciiTheme="minorBidi" w:hAnsiTheme="minorBidi" w:cstheme="minorBidi"/>
          <w:w w:val="95"/>
        </w:rPr>
        <w:t>capable of growing in minimal medium without methionine and medium without sulfur-</w:t>
      </w:r>
      <w:r w:rsidRPr="003D52FF">
        <w:rPr>
          <w:rFonts w:asciiTheme="minorBidi" w:hAnsiTheme="minorBidi" w:cstheme="minorBidi"/>
          <w:spacing w:val="1"/>
          <w:w w:val="95"/>
        </w:rPr>
        <w:t xml:space="preserve"> </w:t>
      </w:r>
      <w:r w:rsidRPr="003D52FF">
        <w:rPr>
          <w:rFonts w:asciiTheme="minorBidi" w:hAnsiTheme="minorBidi" w:cstheme="minorBidi"/>
        </w:rPr>
        <w:t>containing</w:t>
      </w:r>
      <w:r w:rsidRPr="003D52FF">
        <w:rPr>
          <w:rFonts w:asciiTheme="minorBidi" w:hAnsiTheme="minorBidi" w:cstheme="minorBidi"/>
          <w:spacing w:val="-7"/>
        </w:rPr>
        <w:t xml:space="preserve"> </w:t>
      </w:r>
      <w:r w:rsidRPr="003D52FF">
        <w:rPr>
          <w:rFonts w:asciiTheme="minorBidi" w:hAnsiTheme="minorBidi" w:cstheme="minorBidi"/>
        </w:rPr>
        <w:t>amino</w:t>
      </w:r>
      <w:r w:rsidRPr="003D52FF">
        <w:rPr>
          <w:rFonts w:asciiTheme="minorBidi" w:hAnsiTheme="minorBidi" w:cstheme="minorBidi"/>
          <w:spacing w:val="-5"/>
        </w:rPr>
        <w:t xml:space="preserve"> </w:t>
      </w:r>
      <w:r w:rsidRPr="003D52FF">
        <w:rPr>
          <w:rFonts w:asciiTheme="minorBidi" w:hAnsiTheme="minorBidi" w:cstheme="minorBidi"/>
        </w:rPr>
        <w:t>acids</w:t>
      </w:r>
      <w:r w:rsidRPr="003D52FF">
        <w:rPr>
          <w:rFonts w:asciiTheme="minorBidi" w:hAnsiTheme="minorBidi" w:cstheme="minorBidi"/>
          <w:spacing w:val="-13"/>
        </w:rPr>
        <w:t xml:space="preserve"> </w:t>
      </w:r>
      <w:r w:rsidRPr="003D52FF">
        <w:rPr>
          <w:rFonts w:asciiTheme="minorBidi" w:hAnsiTheme="minorBidi" w:cstheme="minorBidi"/>
        </w:rPr>
        <w:t>(Figure</w:t>
      </w:r>
      <w:r w:rsidRPr="003D52FF">
        <w:rPr>
          <w:rFonts w:asciiTheme="minorBidi" w:hAnsiTheme="minorBidi" w:cstheme="minorBidi"/>
          <w:spacing w:val="-11"/>
        </w:rPr>
        <w:t xml:space="preserve"> </w:t>
      </w:r>
      <w:r w:rsidRPr="003D52FF">
        <w:rPr>
          <w:rFonts w:asciiTheme="minorBidi" w:hAnsiTheme="minorBidi" w:cstheme="minorBidi"/>
        </w:rPr>
        <w:t>3.17</w:t>
      </w:r>
      <w:r w:rsidRPr="003D52FF">
        <w:rPr>
          <w:rFonts w:asciiTheme="minorBidi" w:hAnsiTheme="minorBidi" w:cstheme="minorBidi"/>
          <w:spacing w:val="-6"/>
        </w:rPr>
        <w:t xml:space="preserve"> </w:t>
      </w:r>
      <w:r w:rsidRPr="003D52FF">
        <w:rPr>
          <w:rFonts w:asciiTheme="minorBidi" w:hAnsiTheme="minorBidi" w:cstheme="minorBidi"/>
        </w:rPr>
        <w:t>B</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C).</w:t>
      </w:r>
    </w:p>
    <w:p w14:paraId="46534621" w14:textId="77777777" w:rsidR="00CF52B0" w:rsidRPr="003D52FF" w:rsidRDefault="00CF52B0">
      <w:pPr>
        <w:pStyle w:val="BodyText"/>
        <w:spacing w:before="1"/>
        <w:rPr>
          <w:rFonts w:asciiTheme="minorBidi" w:hAnsiTheme="minorBidi" w:cstheme="minorBidi"/>
          <w:sz w:val="35"/>
        </w:rPr>
      </w:pPr>
    </w:p>
    <w:p w14:paraId="03B63556"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To investigate whether SpStr3 has a complementary function to ScStr3 in the trans-</w:t>
      </w:r>
      <w:r w:rsidRPr="003D52FF">
        <w:rPr>
          <w:rFonts w:asciiTheme="minorBidi" w:hAnsiTheme="minorBidi" w:cstheme="minorBidi"/>
          <w:spacing w:val="1"/>
        </w:rPr>
        <w:t xml:space="preserve"> </w:t>
      </w:r>
      <w:r w:rsidRPr="003D52FF">
        <w:rPr>
          <w:rFonts w:asciiTheme="minorBidi" w:hAnsiTheme="minorBidi" w:cstheme="minorBidi"/>
        </w:rPr>
        <w:t>sulphuration</w:t>
      </w:r>
      <w:r w:rsidRPr="003D52FF">
        <w:rPr>
          <w:rFonts w:asciiTheme="minorBidi" w:hAnsiTheme="minorBidi" w:cstheme="minorBidi"/>
          <w:spacing w:val="-11"/>
        </w:rPr>
        <w:t xml:space="preserve"> </w:t>
      </w:r>
      <w:r w:rsidRPr="003D52FF">
        <w:rPr>
          <w:rFonts w:asciiTheme="minorBidi" w:hAnsiTheme="minorBidi" w:cstheme="minorBidi"/>
        </w:rPr>
        <w:t>pathway,</w:t>
      </w:r>
      <w:r w:rsidRPr="003D52FF">
        <w:rPr>
          <w:rFonts w:asciiTheme="minorBidi" w:hAnsiTheme="minorBidi" w:cstheme="minorBidi"/>
          <w:spacing w:val="-11"/>
        </w:rPr>
        <w:t xml:space="preserve"> </w:t>
      </w:r>
      <w:r w:rsidRPr="003D52FF">
        <w:rPr>
          <w:rFonts w:asciiTheme="minorBidi" w:hAnsiTheme="minorBidi" w:cstheme="minorBidi"/>
        </w:rPr>
        <w:t>SpStr3</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ScStr3</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10"/>
        </w:rPr>
        <w:t xml:space="preserve"> </w:t>
      </w:r>
      <w:r w:rsidRPr="003D52FF">
        <w:rPr>
          <w:rFonts w:asciiTheme="minorBidi" w:hAnsiTheme="minorBidi" w:cstheme="minorBidi"/>
        </w:rPr>
        <w:t>expressed</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i/>
        </w:rPr>
        <w:t>Scstr3∆</w:t>
      </w:r>
      <w:r w:rsidRPr="003D52FF">
        <w:rPr>
          <w:rFonts w:asciiTheme="minorBidi" w:hAnsiTheme="minorBidi" w:cstheme="minorBidi"/>
          <w:i/>
          <w:spacing w:val="-1"/>
        </w:rPr>
        <w:t xml:space="preserve"> </w:t>
      </w:r>
      <w:r w:rsidRPr="003D52FF">
        <w:rPr>
          <w:rFonts w:asciiTheme="minorBidi" w:hAnsiTheme="minorBidi" w:cstheme="minorBidi"/>
        </w:rPr>
        <w:t>mutant</w:t>
      </w:r>
      <w:r w:rsidRPr="003D52FF">
        <w:rPr>
          <w:rFonts w:asciiTheme="minorBidi" w:hAnsiTheme="minorBidi" w:cstheme="minorBidi"/>
          <w:spacing w:val="-11"/>
        </w:rPr>
        <w:t xml:space="preserve"> </w:t>
      </w:r>
      <w:r w:rsidRPr="003D52FF">
        <w:rPr>
          <w:rFonts w:asciiTheme="minorBidi" w:hAnsiTheme="minorBidi" w:cstheme="minorBidi"/>
        </w:rPr>
        <w:t>cells,</w:t>
      </w:r>
      <w:r w:rsidRPr="003D52FF">
        <w:rPr>
          <w:rFonts w:asciiTheme="minorBidi" w:hAnsiTheme="minorBidi" w:cstheme="minorBidi"/>
          <w:spacing w:val="-73"/>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spot</w:t>
      </w:r>
      <w:r w:rsidRPr="003D52FF">
        <w:rPr>
          <w:rFonts w:asciiTheme="minorBidi" w:hAnsiTheme="minorBidi" w:cstheme="minorBidi"/>
          <w:spacing w:val="1"/>
        </w:rPr>
        <w:t xml:space="preserve"> </w:t>
      </w:r>
      <w:r w:rsidRPr="003D52FF">
        <w:rPr>
          <w:rFonts w:asciiTheme="minorBidi" w:hAnsiTheme="minorBidi" w:cstheme="minorBidi"/>
        </w:rPr>
        <w:t>assays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performed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different</w:t>
      </w:r>
      <w:r w:rsidRPr="003D52FF">
        <w:rPr>
          <w:rFonts w:asciiTheme="minorBidi" w:hAnsiTheme="minorBidi" w:cstheme="minorBidi"/>
          <w:spacing w:val="1"/>
        </w:rPr>
        <w:t xml:space="preserve"> </w:t>
      </w:r>
      <w:r w:rsidRPr="003D52FF">
        <w:rPr>
          <w:rFonts w:asciiTheme="minorBidi" w:hAnsiTheme="minorBidi" w:cstheme="minorBidi"/>
        </w:rPr>
        <w:t>media</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3.18). The</w:t>
      </w:r>
      <w:r w:rsidRPr="003D52FF">
        <w:rPr>
          <w:rFonts w:asciiTheme="minorBidi" w:hAnsiTheme="minorBidi" w:cstheme="minorBidi"/>
          <w:spacing w:val="1"/>
        </w:rPr>
        <w:t xml:space="preserve"> </w:t>
      </w:r>
      <w:r w:rsidRPr="003D52FF">
        <w:rPr>
          <w:rFonts w:asciiTheme="minorBidi" w:hAnsiTheme="minorBidi" w:cstheme="minorBidi"/>
        </w:rPr>
        <w:t>results</w:t>
      </w:r>
      <w:r w:rsidRPr="003D52FF">
        <w:rPr>
          <w:rFonts w:asciiTheme="minorBidi" w:hAnsiTheme="minorBidi" w:cstheme="minorBidi"/>
          <w:spacing w:val="1"/>
        </w:rPr>
        <w:t xml:space="preserve"> </w:t>
      </w:r>
      <w:r w:rsidRPr="003D52FF">
        <w:rPr>
          <w:rFonts w:asciiTheme="minorBidi" w:hAnsiTheme="minorBidi" w:cstheme="minorBidi"/>
        </w:rPr>
        <w:t xml:space="preserve">demonstrate that </w:t>
      </w:r>
      <w:r w:rsidRPr="003D52FF">
        <w:rPr>
          <w:rFonts w:asciiTheme="minorBidi" w:hAnsiTheme="minorBidi" w:cstheme="minorBidi"/>
          <w:i/>
        </w:rPr>
        <w:t>Sp</w:t>
      </w:r>
      <w:r w:rsidRPr="003D52FF">
        <w:rPr>
          <w:rFonts w:asciiTheme="minorBidi" w:hAnsiTheme="minorBidi" w:cstheme="minorBidi"/>
        </w:rPr>
        <w:t xml:space="preserve">Str3 indeed complements the function of </w:t>
      </w:r>
      <w:r w:rsidRPr="003D52FF">
        <w:rPr>
          <w:rFonts w:asciiTheme="minorBidi" w:hAnsiTheme="minorBidi" w:cstheme="minorBidi"/>
          <w:i/>
        </w:rPr>
        <w:t>Sc</w:t>
      </w:r>
      <w:r w:rsidRPr="003D52FF">
        <w:rPr>
          <w:rFonts w:asciiTheme="minorBidi" w:hAnsiTheme="minorBidi" w:cstheme="minorBidi"/>
        </w:rPr>
        <w:t>Str3 in the trans-</w:t>
      </w:r>
      <w:r w:rsidRPr="003D52FF">
        <w:rPr>
          <w:rFonts w:asciiTheme="minorBidi" w:hAnsiTheme="minorBidi" w:cstheme="minorBidi"/>
          <w:spacing w:val="1"/>
        </w:rPr>
        <w:t xml:space="preserve"> </w:t>
      </w:r>
      <w:r w:rsidRPr="003D52FF">
        <w:rPr>
          <w:rFonts w:asciiTheme="minorBidi" w:hAnsiTheme="minorBidi" w:cstheme="minorBidi"/>
        </w:rPr>
        <w:t>sulfuration</w:t>
      </w:r>
      <w:r w:rsidRPr="003D52FF">
        <w:rPr>
          <w:rFonts w:asciiTheme="minorBidi" w:hAnsiTheme="minorBidi" w:cstheme="minorBidi"/>
          <w:spacing w:val="-13"/>
        </w:rPr>
        <w:t xml:space="preserve"> </w:t>
      </w:r>
      <w:r w:rsidRPr="003D52FF">
        <w:rPr>
          <w:rFonts w:asciiTheme="minorBidi" w:hAnsiTheme="minorBidi" w:cstheme="minorBidi"/>
        </w:rPr>
        <w:t>pathway</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3.18).</w:t>
      </w:r>
    </w:p>
    <w:p w14:paraId="0028D374" w14:textId="77777777" w:rsidR="00CF52B0" w:rsidRPr="003D52FF" w:rsidRDefault="00CF52B0">
      <w:pPr>
        <w:pStyle w:val="BodyText"/>
        <w:spacing w:before="3"/>
        <w:rPr>
          <w:rFonts w:asciiTheme="minorBidi" w:hAnsiTheme="minorBidi" w:cstheme="minorBidi"/>
          <w:sz w:val="34"/>
        </w:rPr>
      </w:pPr>
    </w:p>
    <w:p w14:paraId="3944A6E3"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order</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examine</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role</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various</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genes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fission</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inheritance</w:t>
      </w:r>
      <w:r w:rsidRPr="003D52FF">
        <w:rPr>
          <w:rFonts w:asciiTheme="minorBidi" w:hAnsiTheme="minorBidi" w:cstheme="minorBidi"/>
          <w:spacing w:val="-10"/>
        </w:rPr>
        <w:t xml:space="preserve"> </w:t>
      </w:r>
      <w:r w:rsidRPr="003D52FF">
        <w:rPr>
          <w:rFonts w:asciiTheme="minorBidi" w:hAnsiTheme="minorBidi" w:cstheme="minorBidi"/>
        </w:rPr>
        <w:t>of</w:t>
      </w:r>
    </w:p>
    <w:p w14:paraId="702B6505" w14:textId="32B821F3" w:rsidR="00CF52B0" w:rsidRPr="003D52FF" w:rsidRDefault="00000000" w:rsidP="00D20C96">
      <w:pPr>
        <w:pStyle w:val="BodyText"/>
        <w:spacing w:before="123" w:line="343" w:lineRule="auto"/>
        <w:ind w:left="1160" w:right="1171"/>
        <w:jc w:val="both"/>
        <w:rPr>
          <w:rFonts w:asciiTheme="minorBidi" w:hAnsiTheme="minorBidi" w:cstheme="minorBidi"/>
        </w:rPr>
      </w:pPr>
      <w:r w:rsidRPr="003D52FF">
        <w:rPr>
          <w:rFonts w:asciiTheme="minorBidi" w:hAnsiTheme="minorBidi" w:cstheme="minorBidi"/>
          <w:i/>
        </w:rPr>
        <w:t xml:space="preserve">S. pombe </w:t>
      </w:r>
      <w:r w:rsidRPr="003D52FF">
        <w:rPr>
          <w:rFonts w:asciiTheme="minorBidi" w:hAnsiTheme="minorBidi" w:cstheme="minorBidi"/>
        </w:rPr>
        <w:t>peroxisomes, some of these genes were tagged and others were knocked</w:t>
      </w:r>
      <w:r w:rsidRPr="003D52FF">
        <w:rPr>
          <w:rFonts w:asciiTheme="minorBidi" w:hAnsiTheme="minorBidi" w:cstheme="minorBidi"/>
          <w:spacing w:val="1"/>
        </w:rPr>
        <w:t xml:space="preserve"> </w:t>
      </w:r>
      <w:r w:rsidRPr="003D52FF">
        <w:rPr>
          <w:rFonts w:asciiTheme="minorBidi" w:hAnsiTheme="minorBidi" w:cstheme="minorBidi"/>
        </w:rPr>
        <w:t>out. The presence of a tagged Pex11 protein had an impact on the number of</w:t>
      </w:r>
      <w:r w:rsidRPr="003D52FF">
        <w:rPr>
          <w:rFonts w:asciiTheme="minorBidi" w:hAnsiTheme="minorBidi" w:cstheme="minorBidi"/>
          <w:spacing w:val="1"/>
        </w:rPr>
        <w:t xml:space="preserve"> </w:t>
      </w:r>
      <w:r w:rsidRPr="003D52FF">
        <w:rPr>
          <w:rFonts w:asciiTheme="minorBidi" w:hAnsiTheme="minorBidi" w:cstheme="minorBidi"/>
        </w:rPr>
        <w:t xml:space="preserve">peroxisomes, which aligns with findings observed in </w:t>
      </w:r>
      <w:r w:rsidRPr="003D52FF">
        <w:rPr>
          <w:rFonts w:asciiTheme="minorBidi" w:hAnsiTheme="minorBidi" w:cstheme="minorBidi"/>
          <w:i/>
        </w:rPr>
        <w:t>S. cerevisiae</w:t>
      </w:r>
      <w:r w:rsidRPr="003D52FF">
        <w:rPr>
          <w:rFonts w:asciiTheme="minorBidi" w:hAnsiTheme="minorBidi" w:cstheme="minorBidi"/>
        </w:rPr>
        <w:t xml:space="preserve">. In </w:t>
      </w:r>
      <w:r w:rsidRPr="003D52FF">
        <w:rPr>
          <w:rFonts w:asciiTheme="minorBidi" w:hAnsiTheme="minorBidi" w:cstheme="minorBidi"/>
          <w:i/>
        </w:rPr>
        <w:t>S. 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the Pex11 protein has been linked to peroxisome proliferation, as evidenced by</w:t>
      </w:r>
      <w:r w:rsidRPr="003D52FF">
        <w:rPr>
          <w:rFonts w:asciiTheme="minorBidi" w:hAnsiTheme="minorBidi" w:cstheme="minorBidi"/>
          <w:spacing w:val="1"/>
        </w:rPr>
        <w:t xml:space="preserve"> </w:t>
      </w:r>
      <w:r w:rsidRPr="003D52FF">
        <w:rPr>
          <w:rFonts w:asciiTheme="minorBidi" w:hAnsiTheme="minorBidi" w:cstheme="minorBidi"/>
        </w:rPr>
        <w:t>morphological</w:t>
      </w:r>
      <w:r w:rsidRPr="003D52FF">
        <w:rPr>
          <w:rFonts w:asciiTheme="minorBidi" w:hAnsiTheme="minorBidi" w:cstheme="minorBidi"/>
          <w:spacing w:val="1"/>
        </w:rPr>
        <w:t xml:space="preserve"> </w:t>
      </w:r>
      <w:r w:rsidRPr="003D52FF">
        <w:rPr>
          <w:rFonts w:asciiTheme="minorBidi" w:hAnsiTheme="minorBidi" w:cstheme="minorBidi"/>
        </w:rPr>
        <w:t>studies</w:t>
      </w:r>
      <w:r w:rsidRPr="003D52FF">
        <w:rPr>
          <w:rFonts w:asciiTheme="minorBidi" w:hAnsiTheme="minorBidi" w:cstheme="minorBidi"/>
          <w:spacing w:val="1"/>
        </w:rPr>
        <w:t xml:space="preserve"> </w:t>
      </w:r>
      <w:r w:rsidRPr="003D52FF">
        <w:rPr>
          <w:rFonts w:asciiTheme="minorBidi" w:hAnsiTheme="minorBidi" w:cstheme="minorBidi"/>
        </w:rPr>
        <w:t>involving</w:t>
      </w:r>
      <w:r w:rsidRPr="003D52FF">
        <w:rPr>
          <w:rFonts w:asciiTheme="minorBidi" w:hAnsiTheme="minorBidi" w:cstheme="minorBidi"/>
          <w:spacing w:val="1"/>
        </w:rPr>
        <w:t xml:space="preserve"> </w:t>
      </w:r>
      <w:r w:rsidRPr="003D52FF">
        <w:rPr>
          <w:rFonts w:asciiTheme="minorBidi" w:hAnsiTheme="minorBidi" w:cstheme="minorBidi"/>
          <w:i/>
        </w:rPr>
        <w:t>PEX11</w:t>
      </w:r>
      <w:r w:rsidRPr="003D52FF">
        <w:rPr>
          <w:rFonts w:asciiTheme="minorBidi" w:hAnsiTheme="minorBidi" w:cstheme="minorBidi"/>
          <w:i/>
          <w:spacing w:val="1"/>
        </w:rPr>
        <w:t xml:space="preserve"> </w:t>
      </w:r>
      <w:r w:rsidRPr="003D52FF">
        <w:rPr>
          <w:rFonts w:asciiTheme="minorBidi" w:hAnsiTheme="minorBidi" w:cstheme="minorBidi"/>
        </w:rPr>
        <w:t>mutant</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lacking</w:t>
      </w:r>
      <w:r w:rsidRPr="003D52FF">
        <w:rPr>
          <w:rFonts w:asciiTheme="minorBidi" w:hAnsiTheme="minorBidi" w:cstheme="minorBidi"/>
          <w:spacing w:val="1"/>
        </w:rPr>
        <w:t xml:space="preserve"> </w:t>
      </w:r>
      <w:r w:rsidRPr="003D52FF">
        <w:rPr>
          <w:rFonts w:asciiTheme="minorBidi" w:hAnsiTheme="minorBidi" w:cstheme="minorBidi"/>
        </w:rPr>
        <w:t>Pex11</w:t>
      </w:r>
      <w:r w:rsidRPr="003D52FF">
        <w:rPr>
          <w:rFonts w:asciiTheme="minorBidi" w:hAnsiTheme="minorBidi" w:cstheme="minorBidi"/>
          <w:spacing w:val="1"/>
        </w:rPr>
        <w:t xml:space="preserve"> </w:t>
      </w:r>
      <w:r w:rsidRPr="003D52FF">
        <w:rPr>
          <w:rFonts w:asciiTheme="minorBidi" w:hAnsiTheme="minorBidi" w:cstheme="minorBidi"/>
        </w:rPr>
        <w:t>demonstrated an inability to increase the number of peroxisomes when exposed to</w:t>
      </w:r>
      <w:r w:rsidRPr="003D52FF">
        <w:rPr>
          <w:rFonts w:asciiTheme="minorBidi" w:hAnsiTheme="minorBidi" w:cstheme="minorBidi"/>
          <w:spacing w:val="1"/>
        </w:rPr>
        <w:t xml:space="preserve"> </w:t>
      </w:r>
      <w:r w:rsidRPr="003D52FF">
        <w:rPr>
          <w:rFonts w:asciiTheme="minorBidi" w:hAnsiTheme="minorBidi" w:cstheme="minorBidi"/>
        </w:rPr>
        <w:t>fatty acids, leading to the accumulation of a small number of enlarged peroxisomes</w:t>
      </w:r>
      <w:r w:rsidRPr="003D52FF">
        <w:rPr>
          <w:rFonts w:asciiTheme="minorBidi" w:hAnsiTheme="minorBidi" w:cstheme="minorBidi"/>
          <w:spacing w:val="1"/>
        </w:rPr>
        <w:t xml:space="preserve"> </w:t>
      </w:r>
      <w:r w:rsidRPr="003D52FF">
        <w:rPr>
          <w:rFonts w:asciiTheme="minorBidi" w:hAnsiTheme="minorBidi" w:cstheme="minorBidi"/>
        </w:rPr>
        <w:t xml:space="preserve">(Erdmann &amp; Blobel, 1995). While the </w:t>
      </w:r>
      <w:r w:rsidRPr="003D52FF">
        <w:rPr>
          <w:rFonts w:asciiTheme="minorBidi" w:hAnsiTheme="minorBidi" w:cstheme="minorBidi"/>
          <w:i/>
        </w:rPr>
        <w:t xml:space="preserve">S. cerevisiae </w:t>
      </w:r>
      <w:r w:rsidRPr="003D52FF">
        <w:rPr>
          <w:rFonts w:asciiTheme="minorBidi" w:hAnsiTheme="minorBidi" w:cstheme="minorBidi"/>
        </w:rPr>
        <w:t xml:space="preserve">genome contains only one </w:t>
      </w:r>
      <w:r w:rsidRPr="003D52FF">
        <w:rPr>
          <w:rFonts w:asciiTheme="minorBidi" w:hAnsiTheme="minorBidi" w:cstheme="minorBidi"/>
          <w:i/>
        </w:rPr>
        <w:t>PEX11</w:t>
      </w:r>
      <w:r w:rsidRPr="003D52FF">
        <w:rPr>
          <w:rFonts w:asciiTheme="minorBidi" w:hAnsiTheme="minorBidi" w:cstheme="minorBidi"/>
          <w:i/>
          <w:spacing w:val="-64"/>
        </w:rPr>
        <w:t xml:space="preserve"> </w:t>
      </w:r>
      <w:r w:rsidRPr="003D52FF">
        <w:rPr>
          <w:rFonts w:asciiTheme="minorBidi" w:hAnsiTheme="minorBidi" w:cstheme="minorBidi"/>
        </w:rPr>
        <w:t xml:space="preserve">gene (Kiel et al., 2006), an additional Pex11 paralog is present in the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genome, which was unaffected by the tagging process (Figure 3.19B). This result</w:t>
      </w:r>
      <w:r w:rsidRPr="003D52FF">
        <w:rPr>
          <w:rFonts w:asciiTheme="minorBidi" w:hAnsiTheme="minorBidi" w:cstheme="minorBidi"/>
          <w:spacing w:val="1"/>
        </w:rPr>
        <w:t xml:space="preserve"> </w:t>
      </w:r>
      <w:r w:rsidRPr="003D52FF">
        <w:rPr>
          <w:rFonts w:asciiTheme="minorBidi" w:hAnsiTheme="minorBidi" w:cstheme="minorBidi"/>
        </w:rPr>
        <w:t>raises</w:t>
      </w:r>
      <w:r w:rsidRPr="003D52FF">
        <w:rPr>
          <w:rFonts w:asciiTheme="minorBidi" w:hAnsiTheme="minorBidi" w:cstheme="minorBidi"/>
          <w:spacing w:val="5"/>
        </w:rPr>
        <w:t xml:space="preserve"> </w:t>
      </w:r>
      <w:r w:rsidRPr="003D52FF">
        <w:rPr>
          <w:rFonts w:asciiTheme="minorBidi" w:hAnsiTheme="minorBidi" w:cstheme="minorBidi"/>
        </w:rPr>
        <w:t>questions</w:t>
      </w:r>
      <w:r w:rsidRPr="003D52FF">
        <w:rPr>
          <w:rFonts w:asciiTheme="minorBidi" w:hAnsiTheme="minorBidi" w:cstheme="minorBidi"/>
          <w:spacing w:val="5"/>
        </w:rPr>
        <w:t xml:space="preserve"> </w:t>
      </w:r>
      <w:r w:rsidRPr="003D52FF">
        <w:rPr>
          <w:rFonts w:asciiTheme="minorBidi" w:hAnsiTheme="minorBidi" w:cstheme="minorBidi"/>
        </w:rPr>
        <w:t>about</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role</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this</w:t>
      </w:r>
      <w:r w:rsidRPr="003D52FF">
        <w:rPr>
          <w:rFonts w:asciiTheme="minorBidi" w:hAnsiTheme="minorBidi" w:cstheme="minorBidi"/>
          <w:spacing w:val="5"/>
        </w:rPr>
        <w:t xml:space="preserve"> </w:t>
      </w:r>
      <w:r w:rsidRPr="003D52FF">
        <w:rPr>
          <w:rFonts w:asciiTheme="minorBidi" w:hAnsiTheme="minorBidi" w:cstheme="minorBidi"/>
        </w:rPr>
        <w:t>gene</w:t>
      </w:r>
      <w:r w:rsidRPr="003D52FF">
        <w:rPr>
          <w:rFonts w:asciiTheme="minorBidi" w:hAnsiTheme="minorBidi" w:cstheme="minorBidi"/>
          <w:spacing w:val="6"/>
        </w:rPr>
        <w:t xml:space="preserve"> </w:t>
      </w:r>
      <w:r w:rsidRPr="003D52FF">
        <w:rPr>
          <w:rFonts w:asciiTheme="minorBidi" w:hAnsiTheme="minorBidi" w:cstheme="minorBidi"/>
        </w:rPr>
        <w:t>(SPAC1F12.04c)</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fission</w:t>
      </w:r>
      <w:r w:rsidRPr="003D52FF">
        <w:rPr>
          <w:rFonts w:asciiTheme="minorBidi" w:hAnsiTheme="minorBidi" w:cstheme="minorBidi"/>
          <w:spacing w:val="6"/>
        </w:rPr>
        <w:t xml:space="preserve"> </w:t>
      </w:r>
      <w:r w:rsidRPr="003D52FF">
        <w:rPr>
          <w:rFonts w:asciiTheme="minorBidi" w:hAnsiTheme="minorBidi" w:cstheme="minorBidi"/>
        </w:rPr>
        <w:t>in</w:t>
      </w:r>
      <w:r w:rsidR="00D20C96">
        <w:rPr>
          <w:rFonts w:asciiTheme="minorBidi" w:hAnsiTheme="minorBidi" w:cstheme="minorBidi"/>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compared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i/>
        </w:rPr>
        <w:t>PEX11</w:t>
      </w:r>
      <w:r w:rsidRPr="003D52FF">
        <w:rPr>
          <w:rFonts w:asciiTheme="minorBidi" w:hAnsiTheme="minorBidi" w:cstheme="minorBidi"/>
          <w:i/>
          <w:spacing w:val="-1"/>
        </w:rPr>
        <w:t xml:space="preserve"> </w:t>
      </w:r>
      <w:r w:rsidRPr="003D52FF">
        <w:rPr>
          <w:rFonts w:asciiTheme="minorBidi" w:hAnsiTheme="minorBidi" w:cstheme="minorBidi"/>
        </w:rPr>
        <w:t>gene</w:t>
      </w:r>
      <w:r w:rsidRPr="003D52FF">
        <w:rPr>
          <w:rFonts w:asciiTheme="minorBidi" w:hAnsiTheme="minorBidi" w:cstheme="minorBidi"/>
          <w:spacing w:val="-11"/>
        </w:rPr>
        <w:t xml:space="preserve"> </w:t>
      </w:r>
      <w:r w:rsidRPr="003D52FF">
        <w:rPr>
          <w:rFonts w:asciiTheme="minorBidi" w:hAnsiTheme="minorBidi" w:cstheme="minorBidi"/>
        </w:rPr>
        <w:t>(Q10333).</w:t>
      </w:r>
    </w:p>
    <w:p w14:paraId="4BCF670E" w14:textId="77777777" w:rsidR="00CF52B0" w:rsidRPr="003D52FF" w:rsidRDefault="00CF52B0">
      <w:pPr>
        <w:spacing w:line="284" w:lineRule="exact"/>
        <w:jc w:val="both"/>
        <w:rPr>
          <w:rFonts w:asciiTheme="minorBidi" w:hAnsiTheme="minorBidi" w:cstheme="minorBidi"/>
          <w:sz w:val="24"/>
        </w:rPr>
        <w:sectPr w:rsidR="00CF52B0" w:rsidRPr="003D52FF">
          <w:pgSz w:w="11910" w:h="16840"/>
          <w:pgMar w:top="1580" w:right="260" w:bottom="1240" w:left="280" w:header="0" w:footer="833" w:gutter="0"/>
          <w:cols w:space="720"/>
        </w:sectPr>
      </w:pPr>
    </w:p>
    <w:p w14:paraId="6EB14FD6" w14:textId="77777777" w:rsidR="00CF52B0" w:rsidRPr="003D52FF" w:rsidRDefault="00000000">
      <w:pPr>
        <w:pStyle w:val="BodyText"/>
        <w:spacing w:before="62" w:line="340" w:lineRule="auto"/>
        <w:ind w:left="1160" w:right="1172"/>
        <w:jc w:val="both"/>
        <w:rPr>
          <w:rFonts w:asciiTheme="minorBidi" w:hAnsiTheme="minorBidi" w:cstheme="minorBidi"/>
        </w:rPr>
      </w:pPr>
      <w:r w:rsidRPr="003D52FF">
        <w:rPr>
          <w:rFonts w:asciiTheme="minorBidi" w:hAnsiTheme="minorBidi" w:cstheme="minorBidi"/>
        </w:rPr>
        <w:lastRenderedPageBreak/>
        <w:t>To</w:t>
      </w:r>
      <w:r w:rsidRPr="003D52FF">
        <w:rPr>
          <w:rFonts w:asciiTheme="minorBidi" w:hAnsiTheme="minorBidi" w:cstheme="minorBidi"/>
          <w:spacing w:val="-18"/>
        </w:rPr>
        <w:t xml:space="preserve"> </w:t>
      </w:r>
      <w:r w:rsidRPr="003D52FF">
        <w:rPr>
          <w:rFonts w:asciiTheme="minorBidi" w:hAnsiTheme="minorBidi" w:cstheme="minorBidi"/>
        </w:rPr>
        <w:t>study</w:t>
      </w:r>
      <w:r w:rsidRPr="003D52FF">
        <w:rPr>
          <w:rFonts w:asciiTheme="minorBidi" w:hAnsiTheme="minorBidi" w:cstheme="minorBidi"/>
          <w:spacing w:val="-23"/>
        </w:rPr>
        <w:t xml:space="preserve"> </w:t>
      </w:r>
      <w:r w:rsidRPr="003D52FF">
        <w:rPr>
          <w:rFonts w:asciiTheme="minorBidi" w:hAnsiTheme="minorBidi" w:cstheme="minorBidi"/>
        </w:rPr>
        <w:t>peroxisome</w:t>
      </w:r>
      <w:r w:rsidRPr="003D52FF">
        <w:rPr>
          <w:rFonts w:asciiTheme="minorBidi" w:hAnsiTheme="minorBidi" w:cstheme="minorBidi"/>
          <w:spacing w:val="-17"/>
        </w:rPr>
        <w:t xml:space="preserve"> </w:t>
      </w:r>
      <w:r w:rsidRPr="003D52FF">
        <w:rPr>
          <w:rFonts w:asciiTheme="minorBidi" w:hAnsiTheme="minorBidi" w:cstheme="minorBidi"/>
        </w:rPr>
        <w:t>fission</w:t>
      </w:r>
      <w:r w:rsidRPr="003D52FF">
        <w:rPr>
          <w:rFonts w:asciiTheme="minorBidi" w:hAnsiTheme="minorBidi" w:cstheme="minorBidi"/>
          <w:spacing w:val="-23"/>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23"/>
        </w:rPr>
        <w:t xml:space="preserve"> </w:t>
      </w:r>
      <w:r w:rsidRPr="003D52FF">
        <w:rPr>
          <w:rFonts w:asciiTheme="minorBidi" w:hAnsiTheme="minorBidi" w:cstheme="minorBidi"/>
        </w:rPr>
        <w:t>peroxisomes</w:t>
      </w:r>
      <w:r w:rsidRPr="003D52FF">
        <w:rPr>
          <w:rFonts w:asciiTheme="minorBidi" w:hAnsiTheme="minorBidi" w:cstheme="minorBidi"/>
          <w:spacing w:val="-18"/>
        </w:rPr>
        <w:t xml:space="preserve"> </w:t>
      </w:r>
      <w:r w:rsidRPr="003D52FF">
        <w:rPr>
          <w:rFonts w:asciiTheme="minorBidi" w:hAnsiTheme="minorBidi" w:cstheme="minorBidi"/>
        </w:rPr>
        <w:t>were</w:t>
      </w:r>
      <w:r w:rsidRPr="003D52FF">
        <w:rPr>
          <w:rFonts w:asciiTheme="minorBidi" w:hAnsiTheme="minorBidi" w:cstheme="minorBidi"/>
          <w:spacing w:val="-18"/>
        </w:rPr>
        <w:t xml:space="preserve"> </w:t>
      </w:r>
      <w:r w:rsidRPr="003D52FF">
        <w:rPr>
          <w:rFonts w:asciiTheme="minorBidi" w:hAnsiTheme="minorBidi" w:cstheme="minorBidi"/>
        </w:rPr>
        <w:t>labelled</w:t>
      </w:r>
      <w:r w:rsidRPr="003D52FF">
        <w:rPr>
          <w:rFonts w:asciiTheme="minorBidi" w:hAnsiTheme="minorBidi" w:cstheme="minorBidi"/>
          <w:spacing w:val="-17"/>
        </w:rPr>
        <w:t xml:space="preserve"> </w:t>
      </w:r>
      <w:r w:rsidRPr="003D52FF">
        <w:rPr>
          <w:rFonts w:asciiTheme="minorBidi" w:hAnsiTheme="minorBidi" w:cstheme="minorBidi"/>
        </w:rPr>
        <w:t>by</w:t>
      </w:r>
      <w:r w:rsidRPr="003D52FF">
        <w:rPr>
          <w:rFonts w:asciiTheme="minorBidi" w:hAnsiTheme="minorBidi" w:cstheme="minorBidi"/>
          <w:spacing w:val="-23"/>
        </w:rPr>
        <w:t xml:space="preserve"> </w:t>
      </w:r>
      <w:r w:rsidRPr="003D52FF">
        <w:rPr>
          <w:rFonts w:asciiTheme="minorBidi" w:hAnsiTheme="minorBidi" w:cstheme="minorBidi"/>
        </w:rPr>
        <w:t>reporter</w:t>
      </w:r>
      <w:r w:rsidRPr="003D52FF">
        <w:rPr>
          <w:rFonts w:asciiTheme="minorBidi" w:hAnsiTheme="minorBidi" w:cstheme="minorBidi"/>
          <w:spacing w:val="-21"/>
        </w:rPr>
        <w:t xml:space="preserve"> </w:t>
      </w:r>
      <w:r w:rsidRPr="003D52FF">
        <w:rPr>
          <w:rFonts w:asciiTheme="minorBidi" w:hAnsiTheme="minorBidi" w:cstheme="minorBidi"/>
        </w:rPr>
        <w:t>genes</w:t>
      </w:r>
      <w:r w:rsidRPr="003D52FF">
        <w:rPr>
          <w:rFonts w:asciiTheme="minorBidi" w:hAnsiTheme="minorBidi" w:cstheme="minorBidi"/>
          <w:spacing w:val="-73"/>
        </w:rPr>
        <w:t xml:space="preserve"> </w:t>
      </w:r>
      <w:r w:rsidRPr="003D52FF">
        <w:rPr>
          <w:rFonts w:asciiTheme="minorBidi" w:hAnsiTheme="minorBidi" w:cstheme="minorBidi"/>
        </w:rPr>
        <w:t xml:space="preserve">and a number of genes were knocked out. While </w:t>
      </w:r>
      <w:r w:rsidRPr="003D52FF">
        <w:rPr>
          <w:rFonts w:asciiTheme="minorBidi" w:hAnsiTheme="minorBidi" w:cstheme="minorBidi"/>
          <w:i/>
        </w:rPr>
        <w:t xml:space="preserve">vps1∆ </w:t>
      </w:r>
      <w:r w:rsidRPr="003D52FF">
        <w:rPr>
          <w:rFonts w:asciiTheme="minorBidi" w:hAnsiTheme="minorBidi" w:cstheme="minorBidi"/>
        </w:rPr>
        <w:t xml:space="preserve">and </w:t>
      </w:r>
      <w:r w:rsidRPr="003D52FF">
        <w:rPr>
          <w:rFonts w:asciiTheme="minorBidi" w:hAnsiTheme="minorBidi" w:cstheme="minorBidi"/>
          <w:i/>
        </w:rPr>
        <w:t xml:space="preserve">mdv1∆ </w:t>
      </w:r>
      <w:r w:rsidRPr="003D52FF">
        <w:rPr>
          <w:rFonts w:asciiTheme="minorBidi" w:hAnsiTheme="minorBidi" w:cstheme="minorBidi"/>
        </w:rPr>
        <w:t>strains showed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same</w:t>
      </w:r>
      <w:r w:rsidRPr="003D52FF">
        <w:rPr>
          <w:rFonts w:asciiTheme="minorBidi" w:hAnsiTheme="minorBidi" w:cstheme="minorBidi"/>
          <w:spacing w:val="-6"/>
        </w:rPr>
        <w:t xml:space="preserve"> </w:t>
      </w:r>
      <w:r w:rsidRPr="003D52FF">
        <w:rPr>
          <w:rFonts w:asciiTheme="minorBidi" w:hAnsiTheme="minorBidi" w:cstheme="minorBidi"/>
        </w:rPr>
        <w:t>patterns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wild-type</w:t>
      </w:r>
      <w:r w:rsidRPr="003D52FF">
        <w:rPr>
          <w:rFonts w:asciiTheme="minorBidi" w:hAnsiTheme="minorBidi" w:cstheme="minorBidi"/>
          <w:spacing w:val="-6"/>
        </w:rPr>
        <w:t xml:space="preserve"> </w:t>
      </w:r>
      <w:r w:rsidRPr="003D52FF">
        <w:rPr>
          <w:rFonts w:asciiTheme="minorBidi" w:hAnsiTheme="minorBidi" w:cstheme="minorBidi"/>
        </w:rPr>
        <w:t>strain,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i/>
        </w:rPr>
        <w:t>dnm1∆</w:t>
      </w:r>
      <w:r w:rsidRPr="003D52FF">
        <w:rPr>
          <w:rFonts w:asciiTheme="minorBidi" w:hAnsiTheme="minorBidi" w:cstheme="minorBidi"/>
          <w:i/>
          <w:spacing w:val="4"/>
        </w:rPr>
        <w:t xml:space="preserve"> </w:t>
      </w:r>
      <w:r w:rsidRPr="003D52FF">
        <w:rPr>
          <w:rFonts w:asciiTheme="minorBidi" w:hAnsiTheme="minorBidi" w:cstheme="minorBidi"/>
        </w:rPr>
        <w:t>strain</w:t>
      </w:r>
      <w:r w:rsidRPr="003D52FF">
        <w:rPr>
          <w:rFonts w:asciiTheme="minorBidi" w:hAnsiTheme="minorBidi" w:cstheme="minorBidi"/>
          <w:spacing w:val="-7"/>
        </w:rPr>
        <w:t xml:space="preserve"> </w:t>
      </w:r>
      <w:r w:rsidRPr="003D52FF">
        <w:rPr>
          <w:rFonts w:asciiTheme="minorBidi" w:hAnsiTheme="minorBidi" w:cstheme="minorBidi"/>
        </w:rPr>
        <w:t>showed</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73"/>
        </w:rPr>
        <w:t xml:space="preserve"> </w:t>
      </w:r>
      <w:r w:rsidRPr="003D52FF">
        <w:rPr>
          <w:rFonts w:asciiTheme="minorBidi" w:hAnsiTheme="minorBidi" w:cstheme="minorBidi"/>
        </w:rPr>
        <w:t>variety</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patterns</w:t>
      </w:r>
      <w:r w:rsidRPr="003D52FF">
        <w:rPr>
          <w:rFonts w:asciiTheme="minorBidi" w:hAnsiTheme="minorBidi" w:cstheme="minorBidi"/>
          <w:spacing w:val="-13"/>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3.20).</w:t>
      </w:r>
    </w:p>
    <w:p w14:paraId="2350B716" w14:textId="77777777" w:rsidR="00CF52B0" w:rsidRPr="003D52FF" w:rsidRDefault="00CF52B0">
      <w:pPr>
        <w:pStyle w:val="BodyText"/>
        <w:spacing w:before="10"/>
        <w:rPr>
          <w:rFonts w:asciiTheme="minorBidi" w:hAnsiTheme="minorBidi" w:cstheme="minorBidi"/>
          <w:sz w:val="34"/>
        </w:rPr>
      </w:pPr>
    </w:p>
    <w:p w14:paraId="6A8C81A9"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color w:val="212121"/>
          <w:spacing w:val="-1"/>
        </w:rPr>
        <w:t>An</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empty</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zone</w:t>
      </w:r>
      <w:r w:rsidRPr="003D52FF">
        <w:rPr>
          <w:rFonts w:asciiTheme="minorBidi" w:hAnsiTheme="minorBidi" w:cstheme="minorBidi"/>
          <w:color w:val="212121"/>
          <w:spacing w:val="-22"/>
        </w:rPr>
        <w:t xml:space="preserve"> </w:t>
      </w:r>
      <w:r w:rsidRPr="003D52FF">
        <w:rPr>
          <w:rFonts w:asciiTheme="minorBidi" w:hAnsiTheme="minorBidi" w:cstheme="minorBidi"/>
          <w:color w:val="212121"/>
          <w:spacing w:val="-1"/>
        </w:rPr>
        <w:t>in</w:t>
      </w:r>
      <w:r w:rsidRPr="003D52FF">
        <w:rPr>
          <w:rFonts w:asciiTheme="minorBidi" w:hAnsiTheme="minorBidi" w:cstheme="minorBidi"/>
          <w:color w:val="212121"/>
          <w:spacing w:val="-22"/>
        </w:rPr>
        <w:t xml:space="preserve"> </w:t>
      </w:r>
      <w:r w:rsidRPr="003D52FF">
        <w:rPr>
          <w:rFonts w:asciiTheme="minorBidi" w:hAnsiTheme="minorBidi" w:cstheme="minorBidi"/>
          <w:color w:val="212121"/>
          <w:spacing w:val="-1"/>
        </w:rPr>
        <w:t>the</w:t>
      </w:r>
      <w:r w:rsidRPr="003D52FF">
        <w:rPr>
          <w:rFonts w:asciiTheme="minorBidi" w:hAnsiTheme="minorBidi" w:cstheme="minorBidi"/>
          <w:color w:val="212121"/>
          <w:spacing w:val="-21"/>
        </w:rPr>
        <w:t xml:space="preserve"> </w:t>
      </w:r>
      <w:r w:rsidRPr="003D52FF">
        <w:rPr>
          <w:rFonts w:asciiTheme="minorBidi" w:hAnsiTheme="minorBidi" w:cstheme="minorBidi"/>
          <w:color w:val="212121"/>
          <w:spacing w:val="-1"/>
        </w:rPr>
        <w:t>middle</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of</w:t>
      </w:r>
      <w:r w:rsidRPr="003D52FF">
        <w:rPr>
          <w:rFonts w:asciiTheme="minorBidi" w:hAnsiTheme="minorBidi" w:cstheme="minorBidi"/>
          <w:color w:val="212121"/>
          <w:spacing w:val="-13"/>
        </w:rPr>
        <w:t xml:space="preserve"> </w:t>
      </w:r>
      <w:r w:rsidRPr="003D52FF">
        <w:rPr>
          <w:rFonts w:asciiTheme="minorBidi" w:hAnsiTheme="minorBidi" w:cstheme="minorBidi"/>
          <w:i/>
          <w:color w:val="212121"/>
          <w:spacing w:val="-1"/>
        </w:rPr>
        <w:t>S.</w:t>
      </w:r>
      <w:r w:rsidRPr="003D52FF">
        <w:rPr>
          <w:rFonts w:asciiTheme="minorBidi" w:hAnsiTheme="minorBidi" w:cstheme="minorBidi"/>
          <w:i/>
          <w:color w:val="212121"/>
          <w:spacing w:val="-14"/>
        </w:rPr>
        <w:t xml:space="preserve"> </w:t>
      </w:r>
      <w:r w:rsidRPr="003D52FF">
        <w:rPr>
          <w:rFonts w:asciiTheme="minorBidi" w:hAnsiTheme="minorBidi" w:cstheme="minorBidi"/>
          <w:i/>
          <w:color w:val="212121"/>
          <w:spacing w:val="-1"/>
        </w:rPr>
        <w:t>pombe</w:t>
      </w:r>
      <w:r w:rsidRPr="003D52FF">
        <w:rPr>
          <w:rFonts w:asciiTheme="minorBidi" w:hAnsiTheme="minorBidi" w:cstheme="minorBidi"/>
          <w:i/>
          <w:color w:val="212121"/>
          <w:spacing w:val="-8"/>
        </w:rPr>
        <w:t xml:space="preserve"> </w:t>
      </w:r>
      <w:r w:rsidRPr="003D52FF">
        <w:rPr>
          <w:rFonts w:asciiTheme="minorBidi" w:hAnsiTheme="minorBidi" w:cstheme="minorBidi"/>
          <w:i/>
          <w:color w:val="212121"/>
        </w:rPr>
        <w:t>inp2∆</w:t>
      </w:r>
      <w:r w:rsidRPr="003D52FF">
        <w:rPr>
          <w:rFonts w:asciiTheme="minorBidi" w:hAnsiTheme="minorBidi" w:cstheme="minorBidi"/>
          <w:i/>
          <w:color w:val="212121"/>
          <w:spacing w:val="-8"/>
        </w:rPr>
        <w:t xml:space="preserve"> </w:t>
      </w:r>
      <w:r w:rsidRPr="003D52FF">
        <w:rPr>
          <w:rFonts w:asciiTheme="minorBidi" w:hAnsiTheme="minorBidi" w:cstheme="minorBidi"/>
          <w:color w:val="212121"/>
        </w:rPr>
        <w:t>cells,</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compared</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2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wild-type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was</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observed</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(Figure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3.25).</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Subsequently,</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number</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peroxisomes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both</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strains</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was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counted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(Figures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3.26).</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Additionally,</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N-terminal</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GFP-tagged</w:t>
      </w:r>
      <w:r w:rsidRPr="003D52FF">
        <w:rPr>
          <w:rFonts w:asciiTheme="minorBidi" w:hAnsiTheme="minorBidi" w:cstheme="minorBidi"/>
          <w:color w:val="212121"/>
          <w:spacing w:val="1"/>
        </w:rPr>
        <w:t xml:space="preserve"> </w:t>
      </w:r>
      <w:r w:rsidRPr="003D52FF">
        <w:rPr>
          <w:rFonts w:asciiTheme="minorBidi" w:hAnsiTheme="minorBidi" w:cstheme="minorBidi"/>
          <w:i/>
          <w:color w:val="212121"/>
        </w:rPr>
        <w:t>Sp</w:t>
      </w:r>
      <w:r w:rsidRPr="003D52FF">
        <w:rPr>
          <w:rFonts w:asciiTheme="minorBidi" w:hAnsiTheme="minorBidi" w:cstheme="minorBidi"/>
          <w:color w:val="212121"/>
        </w:rPr>
        <w:t>Inp2</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was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expressed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both</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2"/>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5"/>
        </w:rPr>
        <w:t xml:space="preserve"> </w:t>
      </w:r>
      <w:r w:rsidRPr="003D52FF">
        <w:rPr>
          <w:rFonts w:asciiTheme="minorBidi" w:hAnsiTheme="minorBidi" w:cstheme="minorBidi"/>
          <w:color w:val="212121"/>
        </w:rPr>
        <w:t>wild-type</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strain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9"/>
        </w:rPr>
        <w:t xml:space="preserve"> </w:t>
      </w:r>
      <w:r w:rsidRPr="003D52FF">
        <w:rPr>
          <w:rFonts w:asciiTheme="minorBidi" w:hAnsiTheme="minorBidi" w:cstheme="minorBidi"/>
          <w:i/>
          <w:color w:val="212121"/>
        </w:rPr>
        <w:t xml:space="preserve">inp2∆ </w:t>
      </w:r>
      <w:r w:rsidRPr="003D52FF">
        <w:rPr>
          <w:rFonts w:asciiTheme="minorBidi" w:hAnsiTheme="minorBidi" w:cstheme="minorBidi"/>
          <w:color w:val="212121"/>
        </w:rPr>
        <w:t>strain,</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along</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plasmid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carrying</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red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marker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(pAul28),</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examine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potential</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 xml:space="preserve">complementary function of </w:t>
      </w:r>
      <w:r w:rsidRPr="003D52FF">
        <w:rPr>
          <w:rFonts w:asciiTheme="minorBidi" w:hAnsiTheme="minorBidi" w:cstheme="minorBidi"/>
          <w:i/>
          <w:color w:val="212121"/>
        </w:rPr>
        <w:t xml:space="preserve">S. pombe </w:t>
      </w:r>
      <w:r w:rsidRPr="003D52FF">
        <w:rPr>
          <w:rFonts w:asciiTheme="minorBidi" w:hAnsiTheme="minorBidi" w:cstheme="minorBidi"/>
          <w:color w:val="212121"/>
        </w:rPr>
        <w:t xml:space="preserve">Inp2 with </w:t>
      </w:r>
      <w:r w:rsidRPr="003D52FF">
        <w:rPr>
          <w:rFonts w:asciiTheme="minorBidi" w:hAnsiTheme="minorBidi" w:cstheme="minorBidi"/>
          <w:i/>
          <w:color w:val="212121"/>
        </w:rPr>
        <w:t xml:space="preserve">S. cerevisiae </w:t>
      </w:r>
      <w:r w:rsidRPr="003D52FF">
        <w:rPr>
          <w:rFonts w:asciiTheme="minorBidi" w:hAnsiTheme="minorBidi" w:cstheme="minorBidi"/>
          <w:color w:val="212121"/>
        </w:rPr>
        <w:t>Inp2. However, further</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investigations</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needed</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fully</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understand</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finding.</w:t>
      </w:r>
    </w:p>
    <w:p w14:paraId="2B5712DA" w14:textId="77777777" w:rsidR="00CF52B0" w:rsidRPr="003D52FF" w:rsidRDefault="00CF52B0">
      <w:pPr>
        <w:pStyle w:val="BodyText"/>
        <w:spacing w:before="10"/>
        <w:rPr>
          <w:rFonts w:asciiTheme="minorBidi" w:hAnsiTheme="minorBidi" w:cstheme="minorBidi"/>
          <w:sz w:val="33"/>
        </w:rPr>
      </w:pPr>
    </w:p>
    <w:p w14:paraId="467B0299" w14:textId="77777777"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color w:val="212121"/>
        </w:rPr>
        <w:t>In</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conclusion,</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additional</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investigations</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required</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gain</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better</w:t>
      </w:r>
      <w:r w:rsidRPr="003D52FF">
        <w:rPr>
          <w:rFonts w:asciiTheme="minorBidi" w:hAnsiTheme="minorBidi" w:cstheme="minorBidi"/>
          <w:color w:val="212121"/>
          <w:spacing w:val="-4"/>
        </w:rPr>
        <w:t xml:space="preserve"> </w:t>
      </w:r>
      <w:r w:rsidRPr="003D52FF">
        <w:rPr>
          <w:rFonts w:asciiTheme="minorBidi" w:hAnsiTheme="minorBidi" w:cstheme="minorBidi"/>
          <w:color w:val="212121"/>
        </w:rPr>
        <w:t>understanding</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these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findings</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concerning</w:t>
      </w:r>
      <w:r w:rsidRPr="003D52FF">
        <w:rPr>
          <w:rFonts w:asciiTheme="minorBidi" w:hAnsiTheme="minorBidi" w:cstheme="minorBidi"/>
          <w:color w:val="212121"/>
          <w:spacing w:val="-2"/>
        </w:rPr>
        <w:t xml:space="preserve"> </w:t>
      </w:r>
      <w:r w:rsidRPr="003D52FF">
        <w:rPr>
          <w:rFonts w:asciiTheme="minorBidi" w:hAnsiTheme="minorBidi" w:cstheme="minorBidi"/>
          <w:color w:val="212121"/>
        </w:rPr>
        <w:t>dynamics</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peroxisome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3"/>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1"/>
        </w:rPr>
        <w:t xml:space="preserve"> </w:t>
      </w:r>
      <w:r w:rsidRPr="003D52FF">
        <w:rPr>
          <w:rFonts w:asciiTheme="minorBidi" w:hAnsiTheme="minorBidi" w:cstheme="minorBidi"/>
          <w:i/>
          <w:color w:val="212121"/>
        </w:rPr>
        <w:t>pombe</w:t>
      </w:r>
      <w:r w:rsidRPr="003D52FF">
        <w:rPr>
          <w:rFonts w:asciiTheme="minorBidi" w:hAnsiTheme="minorBidi" w:cstheme="minorBidi"/>
          <w:color w:val="212121"/>
        </w:rPr>
        <w:t>.</w:t>
      </w:r>
    </w:p>
    <w:p w14:paraId="781F7368"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99B5617" w14:textId="77777777" w:rsidR="00CF52B0" w:rsidRPr="003D52FF" w:rsidRDefault="00000000">
      <w:pPr>
        <w:tabs>
          <w:tab w:val="left" w:pos="3321"/>
        </w:tabs>
        <w:spacing w:before="70" w:line="362" w:lineRule="auto"/>
        <w:ind w:left="1520" w:right="1169" w:hanging="360"/>
        <w:rPr>
          <w:rFonts w:asciiTheme="minorBidi" w:hAnsiTheme="minorBidi" w:cstheme="minorBidi"/>
          <w:b/>
          <w:i/>
          <w:sz w:val="36"/>
        </w:rPr>
      </w:pPr>
      <w:bookmarkStart w:id="216" w:name="Chapter_4._Dynamic_regulation_of_peroxis"/>
      <w:bookmarkStart w:id="217" w:name="_bookmark129"/>
      <w:bookmarkEnd w:id="216"/>
      <w:bookmarkEnd w:id="217"/>
      <w:r w:rsidRPr="003D52FF">
        <w:rPr>
          <w:rFonts w:asciiTheme="minorBidi" w:hAnsiTheme="minorBidi" w:cstheme="minorBidi"/>
          <w:b/>
          <w:sz w:val="36"/>
        </w:rPr>
        <w:lastRenderedPageBreak/>
        <w:t>Chapter</w:t>
      </w:r>
      <w:r w:rsidRPr="003D52FF">
        <w:rPr>
          <w:rFonts w:asciiTheme="minorBidi" w:hAnsiTheme="minorBidi" w:cstheme="minorBidi"/>
          <w:b/>
          <w:spacing w:val="-1"/>
          <w:sz w:val="36"/>
        </w:rPr>
        <w:t xml:space="preserve"> </w:t>
      </w:r>
      <w:r w:rsidRPr="003D52FF">
        <w:rPr>
          <w:rFonts w:asciiTheme="minorBidi" w:hAnsiTheme="minorBidi" w:cstheme="minorBidi"/>
          <w:b/>
          <w:sz w:val="36"/>
        </w:rPr>
        <w:t>4.</w:t>
      </w:r>
      <w:r w:rsidRPr="003D52FF">
        <w:rPr>
          <w:rFonts w:asciiTheme="minorBidi" w:hAnsiTheme="minorBidi" w:cstheme="minorBidi"/>
          <w:b/>
          <w:sz w:val="36"/>
        </w:rPr>
        <w:tab/>
      </w:r>
      <w:r w:rsidRPr="003D52FF">
        <w:rPr>
          <w:rFonts w:asciiTheme="minorBidi" w:hAnsiTheme="minorBidi" w:cstheme="minorBidi"/>
          <w:b/>
          <w:spacing w:val="-1"/>
          <w:sz w:val="36"/>
        </w:rPr>
        <w:t>Dynamic</w:t>
      </w:r>
      <w:r w:rsidRPr="003D52FF">
        <w:rPr>
          <w:rFonts w:asciiTheme="minorBidi" w:hAnsiTheme="minorBidi" w:cstheme="minorBidi"/>
          <w:b/>
          <w:spacing w:val="-21"/>
          <w:sz w:val="36"/>
        </w:rPr>
        <w:t xml:space="preserve"> </w:t>
      </w:r>
      <w:r w:rsidRPr="003D52FF">
        <w:rPr>
          <w:rFonts w:asciiTheme="minorBidi" w:hAnsiTheme="minorBidi" w:cstheme="minorBidi"/>
          <w:b/>
          <w:spacing w:val="-1"/>
          <w:sz w:val="36"/>
        </w:rPr>
        <w:t>regulation</w:t>
      </w:r>
      <w:r w:rsidRPr="003D52FF">
        <w:rPr>
          <w:rFonts w:asciiTheme="minorBidi" w:hAnsiTheme="minorBidi" w:cstheme="minorBidi"/>
          <w:b/>
          <w:spacing w:val="-22"/>
          <w:sz w:val="36"/>
        </w:rPr>
        <w:t xml:space="preserve"> </w:t>
      </w:r>
      <w:r w:rsidRPr="003D52FF">
        <w:rPr>
          <w:rFonts w:asciiTheme="minorBidi" w:hAnsiTheme="minorBidi" w:cstheme="minorBidi"/>
          <w:b/>
          <w:sz w:val="36"/>
        </w:rPr>
        <w:t>of</w:t>
      </w:r>
      <w:r w:rsidRPr="003D52FF">
        <w:rPr>
          <w:rFonts w:asciiTheme="minorBidi" w:hAnsiTheme="minorBidi" w:cstheme="minorBidi"/>
          <w:b/>
          <w:spacing w:val="-23"/>
          <w:sz w:val="36"/>
        </w:rPr>
        <w:t xml:space="preserve"> </w:t>
      </w:r>
      <w:r w:rsidRPr="003D52FF">
        <w:rPr>
          <w:rFonts w:asciiTheme="minorBidi" w:hAnsiTheme="minorBidi" w:cstheme="minorBidi"/>
          <w:b/>
          <w:sz w:val="36"/>
        </w:rPr>
        <w:t>peroxisomes</w:t>
      </w:r>
      <w:r w:rsidRPr="003D52FF">
        <w:rPr>
          <w:rFonts w:asciiTheme="minorBidi" w:hAnsiTheme="minorBidi" w:cstheme="minorBidi"/>
          <w:b/>
          <w:spacing w:val="-26"/>
          <w:sz w:val="36"/>
        </w:rPr>
        <w:t xml:space="preserve"> </w:t>
      </w:r>
      <w:r w:rsidRPr="003D52FF">
        <w:rPr>
          <w:rFonts w:asciiTheme="minorBidi" w:hAnsiTheme="minorBidi" w:cstheme="minorBidi"/>
          <w:b/>
          <w:sz w:val="36"/>
        </w:rPr>
        <w:t>in</w:t>
      </w:r>
      <w:r w:rsidRPr="003D52FF">
        <w:rPr>
          <w:rFonts w:asciiTheme="minorBidi" w:hAnsiTheme="minorBidi" w:cstheme="minorBidi"/>
          <w:b/>
          <w:spacing w:val="-14"/>
          <w:sz w:val="36"/>
        </w:rPr>
        <w:t xml:space="preserve"> </w:t>
      </w:r>
      <w:r w:rsidRPr="003D52FF">
        <w:rPr>
          <w:rFonts w:asciiTheme="minorBidi" w:hAnsiTheme="minorBidi" w:cstheme="minorBidi"/>
          <w:b/>
          <w:i/>
          <w:sz w:val="36"/>
        </w:rPr>
        <w:t>D.</w:t>
      </w:r>
      <w:r w:rsidRPr="003D52FF">
        <w:rPr>
          <w:rFonts w:asciiTheme="minorBidi" w:hAnsiTheme="minorBidi" w:cstheme="minorBidi"/>
          <w:b/>
          <w:i/>
          <w:spacing w:val="-97"/>
          <w:sz w:val="36"/>
        </w:rPr>
        <w:t xml:space="preserve"> </w:t>
      </w:r>
      <w:r w:rsidRPr="003D52FF">
        <w:rPr>
          <w:rFonts w:asciiTheme="minorBidi" w:hAnsiTheme="minorBidi" w:cstheme="minorBidi"/>
          <w:b/>
          <w:i/>
          <w:sz w:val="36"/>
        </w:rPr>
        <w:t>discoideum</w:t>
      </w:r>
    </w:p>
    <w:p w14:paraId="07428D32" w14:textId="77777777" w:rsidR="00CF52B0" w:rsidRPr="003D52FF" w:rsidRDefault="00CF52B0">
      <w:pPr>
        <w:pStyle w:val="BodyText"/>
        <w:spacing w:before="11"/>
        <w:rPr>
          <w:rFonts w:asciiTheme="minorBidi" w:hAnsiTheme="minorBidi" w:cstheme="minorBidi"/>
          <w:b/>
          <w:i/>
          <w:sz w:val="56"/>
        </w:rPr>
      </w:pPr>
    </w:p>
    <w:p w14:paraId="1F2F6CAA" w14:textId="77777777" w:rsidR="00CF52B0" w:rsidRPr="003D52FF" w:rsidRDefault="00000000" w:rsidP="00B56E78">
      <w:pPr>
        <w:pStyle w:val="Heading2"/>
        <w:numPr>
          <w:ilvl w:val="1"/>
          <w:numId w:val="41"/>
        </w:numPr>
      </w:pPr>
      <w:bookmarkStart w:id="218" w:name="4.1._Introduction"/>
      <w:bookmarkStart w:id="219" w:name="_bookmark130"/>
      <w:bookmarkEnd w:id="218"/>
      <w:bookmarkEnd w:id="219"/>
      <w:r w:rsidRPr="003D52FF">
        <w:t>Introduction</w:t>
      </w:r>
    </w:p>
    <w:p w14:paraId="796883C1" w14:textId="77777777" w:rsidR="00CF52B0" w:rsidRPr="003D52FF" w:rsidRDefault="00CF52B0">
      <w:pPr>
        <w:pStyle w:val="BodyText"/>
        <w:rPr>
          <w:rFonts w:asciiTheme="minorBidi" w:hAnsiTheme="minorBidi" w:cstheme="minorBidi"/>
          <w:b/>
          <w:sz w:val="30"/>
        </w:rPr>
      </w:pPr>
    </w:p>
    <w:p w14:paraId="399386B0" w14:textId="77777777" w:rsidR="00CF52B0" w:rsidRPr="003D52FF" w:rsidRDefault="00CF52B0">
      <w:pPr>
        <w:pStyle w:val="BodyText"/>
        <w:spacing w:before="4"/>
        <w:rPr>
          <w:rFonts w:asciiTheme="minorBidi" w:hAnsiTheme="minorBidi" w:cstheme="minorBidi"/>
          <w:b/>
          <w:sz w:val="25"/>
        </w:rPr>
      </w:pPr>
    </w:p>
    <w:p w14:paraId="6BA2E647"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are</w:t>
      </w:r>
      <w:r w:rsidRPr="003D52FF">
        <w:rPr>
          <w:rFonts w:asciiTheme="minorBidi" w:hAnsiTheme="minorBidi" w:cstheme="minorBidi"/>
          <w:spacing w:val="-3"/>
        </w:rPr>
        <w:t xml:space="preserve"> </w:t>
      </w:r>
      <w:r w:rsidRPr="003D52FF">
        <w:rPr>
          <w:rFonts w:asciiTheme="minorBidi" w:hAnsiTheme="minorBidi" w:cstheme="minorBidi"/>
        </w:rPr>
        <w:t>vital</w:t>
      </w:r>
      <w:r w:rsidRPr="003D52FF">
        <w:rPr>
          <w:rFonts w:asciiTheme="minorBidi" w:hAnsiTheme="minorBidi" w:cstheme="minorBidi"/>
          <w:spacing w:val="-7"/>
        </w:rPr>
        <w:t xml:space="preserve"> </w:t>
      </w:r>
      <w:r w:rsidRPr="003D52FF">
        <w:rPr>
          <w:rFonts w:asciiTheme="minorBidi" w:hAnsiTheme="minorBidi" w:cstheme="minorBidi"/>
        </w:rPr>
        <w:t>organelles</w:t>
      </w:r>
      <w:r w:rsidRPr="003D52FF">
        <w:rPr>
          <w:rFonts w:asciiTheme="minorBidi" w:hAnsiTheme="minorBidi" w:cstheme="minorBidi"/>
          <w:spacing w:val="-5"/>
        </w:rPr>
        <w:t xml:space="preserve"> </w:t>
      </w:r>
      <w:r w:rsidRPr="003D52FF">
        <w:rPr>
          <w:rFonts w:asciiTheme="minorBidi" w:hAnsiTheme="minorBidi" w:cstheme="minorBidi"/>
        </w:rPr>
        <w:t>found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most</w:t>
      </w:r>
      <w:r w:rsidRPr="003D52FF">
        <w:rPr>
          <w:rFonts w:asciiTheme="minorBidi" w:hAnsiTheme="minorBidi" w:cstheme="minorBidi"/>
          <w:spacing w:val="-5"/>
        </w:rPr>
        <w:t xml:space="preserve"> </w:t>
      </w:r>
      <w:r w:rsidRPr="003D52FF">
        <w:rPr>
          <w:rFonts w:asciiTheme="minorBidi" w:hAnsiTheme="minorBidi" w:cstheme="minorBidi"/>
        </w:rPr>
        <w:t>eukaryotic</w:t>
      </w:r>
      <w:r w:rsidRPr="003D52FF">
        <w:rPr>
          <w:rFonts w:asciiTheme="minorBidi" w:hAnsiTheme="minorBidi" w:cstheme="minorBidi"/>
          <w:spacing w:val="-11"/>
        </w:rPr>
        <w:t xml:space="preserve"> </w:t>
      </w:r>
      <w:r w:rsidRPr="003D52FF">
        <w:rPr>
          <w:rFonts w:asciiTheme="minorBidi" w:hAnsiTheme="minorBidi" w:cstheme="minorBidi"/>
        </w:rPr>
        <w:t>cells,</w:t>
      </w:r>
      <w:r w:rsidRPr="003D52FF">
        <w:rPr>
          <w:rFonts w:asciiTheme="minorBidi" w:hAnsiTheme="minorBidi" w:cstheme="minorBidi"/>
          <w:spacing w:val="-5"/>
        </w:rPr>
        <w:t xml:space="preserve"> </w:t>
      </w:r>
      <w:r w:rsidRPr="003D52FF">
        <w:rPr>
          <w:rFonts w:asciiTheme="minorBidi" w:hAnsiTheme="minorBidi" w:cstheme="minorBidi"/>
        </w:rPr>
        <w:t>measuring</w:t>
      </w:r>
      <w:r w:rsidRPr="003D52FF">
        <w:rPr>
          <w:rFonts w:asciiTheme="minorBidi" w:hAnsiTheme="minorBidi" w:cstheme="minorBidi"/>
          <w:spacing w:val="-4"/>
        </w:rPr>
        <w:t xml:space="preserve"> </w:t>
      </w:r>
      <w:r w:rsidRPr="003D52FF">
        <w:rPr>
          <w:rFonts w:asciiTheme="minorBidi" w:hAnsiTheme="minorBidi" w:cstheme="minorBidi"/>
        </w:rPr>
        <w:t>about</w:t>
      </w:r>
      <w:r w:rsidRPr="003D52FF">
        <w:rPr>
          <w:rFonts w:asciiTheme="minorBidi" w:hAnsiTheme="minorBidi" w:cstheme="minorBidi"/>
          <w:spacing w:val="2"/>
        </w:rPr>
        <w:t xml:space="preserve"> </w:t>
      </w:r>
      <w:r w:rsidRPr="003D52FF">
        <w:rPr>
          <w:rFonts w:asciiTheme="minorBidi" w:hAnsiTheme="minorBidi" w:cstheme="minorBidi"/>
        </w:rPr>
        <w:t>0.1-</w:t>
      </w:r>
      <w:r w:rsidRPr="003D52FF">
        <w:rPr>
          <w:rFonts w:asciiTheme="minorBidi" w:hAnsiTheme="minorBidi" w:cstheme="minorBidi"/>
          <w:spacing w:val="-73"/>
        </w:rPr>
        <w:t xml:space="preserve"> </w:t>
      </w:r>
      <w:r w:rsidRPr="003D52FF">
        <w:rPr>
          <w:rFonts w:asciiTheme="minorBidi" w:hAnsiTheme="minorBidi" w:cstheme="minorBidi"/>
        </w:rPr>
        <w:t>1μm</w:t>
      </w:r>
      <w:r w:rsidRPr="003D52FF">
        <w:rPr>
          <w:rFonts w:asciiTheme="minorBidi" w:hAnsiTheme="minorBidi" w:cstheme="minorBidi"/>
          <w:spacing w:val="-25"/>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diameter</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spherical</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shape</w:t>
      </w:r>
      <w:r w:rsidRPr="003D52FF">
        <w:rPr>
          <w:rFonts w:asciiTheme="minorBidi" w:hAnsiTheme="minorBidi" w:cstheme="minorBidi"/>
          <w:spacing w:val="-15"/>
        </w:rPr>
        <w:t xml:space="preserve"> </w:t>
      </w:r>
      <w:r w:rsidRPr="003D52FF">
        <w:rPr>
          <w:rFonts w:asciiTheme="minorBidi" w:hAnsiTheme="minorBidi" w:cstheme="minorBidi"/>
        </w:rPr>
        <w:t>(Kim</w:t>
      </w:r>
      <w:r w:rsidRPr="003D52FF">
        <w:rPr>
          <w:rFonts w:asciiTheme="minorBidi" w:hAnsiTheme="minorBidi" w:cstheme="minorBidi"/>
          <w:spacing w:val="-24"/>
        </w:rPr>
        <w:t xml:space="preserve"> </w:t>
      </w:r>
      <w:r w:rsidRPr="003D52FF">
        <w:rPr>
          <w:rFonts w:asciiTheme="minorBidi" w:hAnsiTheme="minorBidi" w:cstheme="minorBidi"/>
        </w:rPr>
        <w:t>&amp;</w:t>
      </w:r>
      <w:r w:rsidRPr="003D52FF">
        <w:rPr>
          <w:rFonts w:asciiTheme="minorBidi" w:hAnsiTheme="minorBidi" w:cstheme="minorBidi"/>
          <w:spacing w:val="-13"/>
        </w:rPr>
        <w:t xml:space="preserve"> </w:t>
      </w:r>
      <w:r w:rsidRPr="003D52FF">
        <w:rPr>
          <w:rFonts w:asciiTheme="minorBidi" w:hAnsiTheme="minorBidi" w:cstheme="minorBidi"/>
        </w:rPr>
        <w:t>Hettema,</w:t>
      </w:r>
      <w:r w:rsidRPr="003D52FF">
        <w:rPr>
          <w:rFonts w:asciiTheme="minorBidi" w:hAnsiTheme="minorBidi" w:cstheme="minorBidi"/>
          <w:spacing w:val="-15"/>
        </w:rPr>
        <w:t xml:space="preserve"> </w:t>
      </w:r>
      <w:r w:rsidRPr="003D52FF">
        <w:rPr>
          <w:rFonts w:asciiTheme="minorBidi" w:hAnsiTheme="minorBidi" w:cstheme="minorBidi"/>
        </w:rPr>
        <w:t>2015;</w:t>
      </w:r>
      <w:r w:rsidRPr="003D52FF">
        <w:rPr>
          <w:rFonts w:asciiTheme="minorBidi" w:hAnsiTheme="minorBidi" w:cstheme="minorBidi"/>
          <w:spacing w:val="-21"/>
        </w:rPr>
        <w:t xml:space="preserve"> </w:t>
      </w:r>
      <w:r w:rsidRPr="003D52FF">
        <w:rPr>
          <w:rFonts w:asciiTheme="minorBidi" w:hAnsiTheme="minorBidi" w:cstheme="minorBidi"/>
        </w:rPr>
        <w:t>Yuan</w:t>
      </w:r>
      <w:r w:rsidRPr="003D52FF">
        <w:rPr>
          <w:rFonts w:asciiTheme="minorBidi" w:hAnsiTheme="minorBidi" w:cstheme="minorBidi"/>
          <w:spacing w:val="-15"/>
        </w:rPr>
        <w:t xml:space="preserve"> </w:t>
      </w:r>
      <w:r w:rsidRPr="003D52FF">
        <w:rPr>
          <w:rFonts w:asciiTheme="minorBidi" w:hAnsiTheme="minorBidi" w:cstheme="minorBidi"/>
        </w:rPr>
        <w:t>et</w:t>
      </w:r>
      <w:r w:rsidRPr="003D52FF">
        <w:rPr>
          <w:rFonts w:asciiTheme="minorBidi" w:hAnsiTheme="minorBidi" w:cstheme="minorBidi"/>
          <w:spacing w:val="-15"/>
        </w:rPr>
        <w:t xml:space="preserve"> </w:t>
      </w:r>
      <w:r w:rsidRPr="003D52FF">
        <w:rPr>
          <w:rFonts w:asciiTheme="minorBidi" w:hAnsiTheme="minorBidi" w:cstheme="minorBidi"/>
        </w:rPr>
        <w:t>al.,</w:t>
      </w:r>
      <w:r w:rsidRPr="003D52FF">
        <w:rPr>
          <w:rFonts w:asciiTheme="minorBidi" w:hAnsiTheme="minorBidi" w:cstheme="minorBidi"/>
          <w:spacing w:val="-20"/>
        </w:rPr>
        <w:t xml:space="preserve"> </w:t>
      </w:r>
      <w:r w:rsidRPr="003D52FF">
        <w:rPr>
          <w:rFonts w:asciiTheme="minorBidi" w:hAnsiTheme="minorBidi" w:cstheme="minorBidi"/>
        </w:rPr>
        <w:t>2016).</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have</w:t>
      </w:r>
      <w:r w:rsidRPr="003D52FF">
        <w:rPr>
          <w:rFonts w:asciiTheme="minorBidi" w:hAnsiTheme="minorBidi" w:cstheme="minorBidi"/>
          <w:spacing w:val="-9"/>
        </w:rPr>
        <w:t xml:space="preserve"> </w:t>
      </w:r>
      <w:r w:rsidRPr="003D52FF">
        <w:rPr>
          <w:rFonts w:asciiTheme="minorBidi" w:hAnsiTheme="minorBidi" w:cstheme="minorBidi"/>
        </w:rPr>
        <w:t>several</w:t>
      </w:r>
      <w:r w:rsidRPr="003D52FF">
        <w:rPr>
          <w:rFonts w:asciiTheme="minorBidi" w:hAnsiTheme="minorBidi" w:cstheme="minorBidi"/>
          <w:spacing w:val="-5"/>
        </w:rPr>
        <w:t xml:space="preserve"> </w:t>
      </w:r>
      <w:r w:rsidRPr="003D52FF">
        <w:rPr>
          <w:rFonts w:asciiTheme="minorBidi" w:hAnsiTheme="minorBidi" w:cstheme="minorBidi"/>
        </w:rPr>
        <w:t>metabolic</w:t>
      </w:r>
      <w:r w:rsidRPr="003D52FF">
        <w:rPr>
          <w:rFonts w:asciiTheme="minorBidi" w:hAnsiTheme="minorBidi" w:cstheme="minorBidi"/>
          <w:spacing w:val="-16"/>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non-metabolic</w:t>
      </w:r>
      <w:r w:rsidRPr="003D52FF">
        <w:rPr>
          <w:rFonts w:asciiTheme="minorBidi" w:hAnsiTheme="minorBidi" w:cstheme="minorBidi"/>
          <w:spacing w:val="-15"/>
        </w:rPr>
        <w:t xml:space="preserve"> </w:t>
      </w:r>
      <w:r w:rsidRPr="003D52FF">
        <w:rPr>
          <w:rFonts w:asciiTheme="minorBidi" w:hAnsiTheme="minorBidi" w:cstheme="minorBidi"/>
        </w:rPr>
        <w:t>functions</w:t>
      </w:r>
      <w:r w:rsidRPr="003D52FF">
        <w:rPr>
          <w:rFonts w:asciiTheme="minorBidi" w:hAnsiTheme="minorBidi" w:cstheme="minorBidi"/>
          <w:spacing w:val="-16"/>
        </w:rPr>
        <w:t xml:space="preserve"> </w:t>
      </w:r>
      <w:r w:rsidRPr="003D52FF">
        <w:rPr>
          <w:rFonts w:asciiTheme="minorBidi" w:hAnsiTheme="minorBidi" w:cstheme="minorBidi"/>
        </w:rPr>
        <w:t>that</w:t>
      </w:r>
      <w:r w:rsidRPr="003D52FF">
        <w:rPr>
          <w:rFonts w:asciiTheme="minorBidi" w:hAnsiTheme="minorBidi" w:cstheme="minorBidi"/>
          <w:spacing w:val="-14"/>
        </w:rPr>
        <w:t xml:space="preserve"> </w:t>
      </w:r>
      <w:r w:rsidRPr="003D52FF">
        <w:rPr>
          <w:rFonts w:asciiTheme="minorBidi" w:hAnsiTheme="minorBidi" w:cstheme="minorBidi"/>
        </w:rPr>
        <w:t>vary</w:t>
      </w:r>
      <w:r w:rsidRPr="003D52FF">
        <w:rPr>
          <w:rFonts w:asciiTheme="minorBidi" w:hAnsiTheme="minorBidi" w:cstheme="minorBidi"/>
          <w:spacing w:val="-16"/>
        </w:rPr>
        <w:t xml:space="preserve"> </w:t>
      </w:r>
      <w:r w:rsidRPr="003D52FF">
        <w:rPr>
          <w:rFonts w:asciiTheme="minorBidi" w:hAnsiTheme="minorBidi" w:cstheme="minorBidi"/>
        </w:rPr>
        <w:t>depending</w:t>
      </w:r>
      <w:r w:rsidRPr="003D52FF">
        <w:rPr>
          <w:rFonts w:asciiTheme="minorBidi" w:hAnsiTheme="minorBidi" w:cstheme="minorBidi"/>
          <w:spacing w:val="-72"/>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environment</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organism.</w:t>
      </w:r>
      <w:r w:rsidRPr="003D52FF">
        <w:rPr>
          <w:rFonts w:asciiTheme="minorBidi" w:hAnsiTheme="minorBidi" w:cstheme="minorBidi"/>
          <w:spacing w:val="-19"/>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dynamic</w:t>
      </w:r>
      <w:r w:rsidRPr="003D52FF">
        <w:rPr>
          <w:rFonts w:asciiTheme="minorBidi" w:hAnsiTheme="minorBidi" w:cstheme="minorBidi"/>
          <w:spacing w:val="-9"/>
        </w:rPr>
        <w:t xml:space="preserve"> </w:t>
      </w:r>
      <w:r w:rsidRPr="003D52FF">
        <w:rPr>
          <w:rFonts w:asciiTheme="minorBidi" w:hAnsiTheme="minorBidi" w:cstheme="minorBidi"/>
        </w:rPr>
        <w:t>organelles,</w:t>
      </w:r>
      <w:r w:rsidRPr="003D52FF">
        <w:rPr>
          <w:rFonts w:asciiTheme="minorBidi" w:hAnsiTheme="minorBidi" w:cstheme="minorBidi"/>
          <w:spacing w:val="-8"/>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can</w:t>
      </w:r>
      <w:r w:rsidRPr="003D52FF">
        <w:rPr>
          <w:rFonts w:asciiTheme="minorBidi" w:hAnsiTheme="minorBidi" w:cstheme="minorBidi"/>
          <w:spacing w:val="-8"/>
        </w:rPr>
        <w:t xml:space="preserve"> </w:t>
      </w:r>
      <w:r w:rsidRPr="003D52FF">
        <w:rPr>
          <w:rFonts w:asciiTheme="minorBidi" w:hAnsiTheme="minorBidi" w:cstheme="minorBidi"/>
        </w:rPr>
        <w:t>modulate</w:t>
      </w:r>
      <w:r w:rsidRPr="003D52FF">
        <w:rPr>
          <w:rFonts w:asciiTheme="minorBidi" w:hAnsiTheme="minorBidi" w:cstheme="minorBidi"/>
          <w:spacing w:val="-72"/>
        </w:rPr>
        <w:t xml:space="preserve"> </w:t>
      </w:r>
      <w:r w:rsidRPr="003D52FF">
        <w:rPr>
          <w:rFonts w:asciiTheme="minorBidi" w:hAnsiTheme="minorBidi" w:cstheme="minorBidi"/>
        </w:rPr>
        <w:t>their proliferation, morphology, and movement within cells, and engage in crosstalk</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other</w:t>
      </w:r>
      <w:r w:rsidRPr="003D52FF">
        <w:rPr>
          <w:rFonts w:asciiTheme="minorBidi" w:hAnsiTheme="minorBidi" w:cstheme="minorBidi"/>
          <w:spacing w:val="-11"/>
        </w:rPr>
        <w:t xml:space="preserve"> </w:t>
      </w:r>
      <w:r w:rsidRPr="003D52FF">
        <w:rPr>
          <w:rFonts w:asciiTheme="minorBidi" w:hAnsiTheme="minorBidi" w:cstheme="minorBidi"/>
        </w:rPr>
        <w:t>organelles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response</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external</w:t>
      </w:r>
      <w:r w:rsidRPr="003D52FF">
        <w:rPr>
          <w:rFonts w:asciiTheme="minorBidi" w:hAnsiTheme="minorBidi" w:cstheme="minorBidi"/>
          <w:spacing w:val="-4"/>
        </w:rPr>
        <w:t xml:space="preserve"> </w:t>
      </w:r>
      <w:r w:rsidRPr="003D52FF">
        <w:rPr>
          <w:rFonts w:asciiTheme="minorBidi" w:hAnsiTheme="minorBidi" w:cstheme="minorBidi"/>
        </w:rPr>
        <w:t>cues.</w:t>
      </w:r>
    </w:p>
    <w:p w14:paraId="6369118D" w14:textId="77777777" w:rsidR="00CF52B0" w:rsidRPr="003D52FF" w:rsidRDefault="00CF52B0">
      <w:pPr>
        <w:pStyle w:val="BodyText"/>
        <w:spacing w:before="11"/>
        <w:rPr>
          <w:rFonts w:asciiTheme="minorBidi" w:hAnsiTheme="minorBidi" w:cstheme="minorBidi"/>
          <w:sz w:val="33"/>
        </w:rPr>
      </w:pPr>
    </w:p>
    <w:p w14:paraId="50D32D75"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 xml:space="preserve">Despite their importance, peroxisomes have been largely overlooked in studies of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 To address this gap, a cassette containing mRFP fused to the classical</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2"/>
        </w:rPr>
        <w:t xml:space="preserve"> </w:t>
      </w:r>
      <w:r w:rsidRPr="003D52FF">
        <w:rPr>
          <w:rFonts w:asciiTheme="minorBidi" w:hAnsiTheme="minorBidi" w:cstheme="minorBidi"/>
        </w:rPr>
        <w:t>targeting</w:t>
      </w:r>
      <w:r w:rsidRPr="003D52FF">
        <w:rPr>
          <w:rFonts w:asciiTheme="minorBidi" w:hAnsiTheme="minorBidi" w:cstheme="minorBidi"/>
          <w:spacing w:val="-15"/>
        </w:rPr>
        <w:t xml:space="preserve"> </w:t>
      </w:r>
      <w:r w:rsidRPr="003D52FF">
        <w:rPr>
          <w:rFonts w:asciiTheme="minorBidi" w:hAnsiTheme="minorBidi" w:cstheme="minorBidi"/>
        </w:rPr>
        <w:t>sequence</w:t>
      </w:r>
      <w:r w:rsidRPr="003D52FF">
        <w:rPr>
          <w:rFonts w:asciiTheme="minorBidi" w:hAnsiTheme="minorBidi" w:cstheme="minorBidi"/>
          <w:spacing w:val="-20"/>
        </w:rPr>
        <w:t xml:space="preserve"> </w:t>
      </w:r>
      <w:r w:rsidRPr="003D52FF">
        <w:rPr>
          <w:rFonts w:asciiTheme="minorBidi" w:hAnsiTheme="minorBidi" w:cstheme="minorBidi"/>
        </w:rPr>
        <w:t>(PTS1)</w:t>
      </w:r>
      <w:r w:rsidRPr="003D52FF">
        <w:rPr>
          <w:rFonts w:asciiTheme="minorBidi" w:hAnsiTheme="minorBidi" w:cstheme="minorBidi"/>
          <w:spacing w:val="-14"/>
        </w:rPr>
        <w:t xml:space="preserve"> </w:t>
      </w:r>
      <w:r w:rsidRPr="003D52FF">
        <w:rPr>
          <w:rFonts w:asciiTheme="minorBidi" w:hAnsiTheme="minorBidi" w:cstheme="minorBidi"/>
        </w:rPr>
        <w:t>SKL</w:t>
      </w:r>
      <w:r w:rsidRPr="003D52FF">
        <w:rPr>
          <w:rFonts w:asciiTheme="minorBidi" w:hAnsiTheme="minorBidi" w:cstheme="minorBidi"/>
          <w:spacing w:val="-25"/>
        </w:rPr>
        <w:t xml:space="preserve"> </w:t>
      </w:r>
      <w:r w:rsidRPr="003D52FF">
        <w:rPr>
          <w:rFonts w:asciiTheme="minorBidi" w:hAnsiTheme="minorBidi" w:cstheme="minorBidi"/>
        </w:rPr>
        <w:t>was</w:t>
      </w:r>
      <w:r w:rsidRPr="003D52FF">
        <w:rPr>
          <w:rFonts w:asciiTheme="minorBidi" w:hAnsiTheme="minorBidi" w:cstheme="minorBidi"/>
          <w:spacing w:val="-15"/>
        </w:rPr>
        <w:t xml:space="preserve"> </w:t>
      </w:r>
      <w:r w:rsidRPr="003D52FF">
        <w:rPr>
          <w:rFonts w:asciiTheme="minorBidi" w:hAnsiTheme="minorBidi" w:cstheme="minorBidi"/>
        </w:rPr>
        <w:t>first</w:t>
      </w:r>
      <w:r w:rsidRPr="003D52FF">
        <w:rPr>
          <w:rFonts w:asciiTheme="minorBidi" w:hAnsiTheme="minorBidi" w:cstheme="minorBidi"/>
          <w:spacing w:val="-21"/>
        </w:rPr>
        <w:t xml:space="preserve"> </w:t>
      </w:r>
      <w:r w:rsidRPr="003D52FF">
        <w:rPr>
          <w:rFonts w:asciiTheme="minorBidi" w:hAnsiTheme="minorBidi" w:cstheme="minorBidi"/>
        </w:rPr>
        <w:t>integrated</w:t>
      </w:r>
      <w:r w:rsidRPr="003D52FF">
        <w:rPr>
          <w:rFonts w:asciiTheme="minorBidi" w:hAnsiTheme="minorBidi" w:cstheme="minorBidi"/>
          <w:spacing w:val="-20"/>
        </w:rPr>
        <w:t xml:space="preserve"> </w:t>
      </w:r>
      <w:r w:rsidRPr="003D52FF">
        <w:rPr>
          <w:rFonts w:asciiTheme="minorBidi" w:hAnsiTheme="minorBidi" w:cstheme="minorBidi"/>
        </w:rPr>
        <w:t>into</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i/>
        </w:rPr>
        <w:t>Dictyostelium</w:t>
      </w:r>
      <w:r w:rsidRPr="003D52FF">
        <w:rPr>
          <w:rFonts w:asciiTheme="minorBidi" w:hAnsiTheme="minorBidi" w:cstheme="minorBidi"/>
          <w:i/>
          <w:spacing w:val="-65"/>
        </w:rPr>
        <w:t xml:space="preserve"> </w:t>
      </w:r>
      <w:r w:rsidRPr="003D52FF">
        <w:rPr>
          <w:rFonts w:asciiTheme="minorBidi" w:hAnsiTheme="minorBidi" w:cstheme="minorBidi"/>
        </w:rPr>
        <w:t>genome. This approach allowed us to create stable cell lines with reduced variability</w:t>
      </w:r>
      <w:r w:rsidRPr="003D52FF">
        <w:rPr>
          <w:rFonts w:asciiTheme="minorBidi" w:hAnsiTheme="minorBidi" w:cstheme="minorBidi"/>
          <w:spacing w:val="1"/>
        </w:rPr>
        <w:t xml:space="preserve"> </w:t>
      </w:r>
      <w:r w:rsidRPr="003D52FF">
        <w:rPr>
          <w:rFonts w:asciiTheme="minorBidi" w:hAnsiTheme="minorBidi" w:cstheme="minorBidi"/>
        </w:rPr>
        <w:t>among cells and enabled more accurate visualization of peroxisomes. Using spinning</w:t>
      </w:r>
      <w:r w:rsidRPr="003D52FF">
        <w:rPr>
          <w:rFonts w:asciiTheme="minorBidi" w:hAnsiTheme="minorBidi" w:cstheme="minorBidi"/>
          <w:spacing w:val="1"/>
        </w:rPr>
        <w:t xml:space="preserve"> </w:t>
      </w:r>
      <w:r w:rsidRPr="003D52FF">
        <w:rPr>
          <w:rFonts w:asciiTheme="minorBidi" w:hAnsiTheme="minorBidi" w:cstheme="minorBidi"/>
        </w:rPr>
        <w:t xml:space="preserve">disk microscopy and live-cell imaging, we visualized peroxisomes in </w:t>
      </w:r>
      <w:r w:rsidRPr="003D52FF">
        <w:rPr>
          <w:rFonts w:asciiTheme="minorBidi" w:hAnsiTheme="minorBidi" w:cstheme="minorBidi"/>
          <w:i/>
        </w:rPr>
        <w:t>D. discoideum</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10"/>
        </w:rPr>
        <w:t xml:space="preserve"> </w:t>
      </w:r>
      <w:r w:rsidRPr="003D52FF">
        <w:rPr>
          <w:rFonts w:asciiTheme="minorBidi" w:hAnsiTheme="minorBidi" w:cstheme="minorBidi"/>
        </w:rPr>
        <w:t>grown</w:t>
      </w:r>
      <w:r w:rsidRPr="003D52FF">
        <w:rPr>
          <w:rFonts w:asciiTheme="minorBidi" w:hAnsiTheme="minorBidi" w:cstheme="minorBidi"/>
          <w:spacing w:val="-8"/>
        </w:rPr>
        <w:t xml:space="preserve"> </w:t>
      </w:r>
      <w:r w:rsidRPr="003D52FF">
        <w:rPr>
          <w:rFonts w:asciiTheme="minorBidi" w:hAnsiTheme="minorBidi" w:cstheme="minorBidi"/>
        </w:rPr>
        <w:t>under</w:t>
      </w:r>
      <w:r w:rsidRPr="003D52FF">
        <w:rPr>
          <w:rFonts w:asciiTheme="minorBidi" w:hAnsiTheme="minorBidi" w:cstheme="minorBidi"/>
          <w:spacing w:val="-7"/>
        </w:rPr>
        <w:t xml:space="preserve"> </w:t>
      </w:r>
      <w:r w:rsidRPr="003D52FF">
        <w:rPr>
          <w:rFonts w:asciiTheme="minorBidi" w:hAnsiTheme="minorBidi" w:cstheme="minorBidi"/>
        </w:rPr>
        <w:t>different</w:t>
      </w:r>
      <w:r w:rsidRPr="003D52FF">
        <w:rPr>
          <w:rFonts w:asciiTheme="minorBidi" w:hAnsiTheme="minorBidi" w:cstheme="minorBidi"/>
          <w:spacing w:val="-9"/>
        </w:rPr>
        <w:t xml:space="preserve"> </w:t>
      </w:r>
      <w:r w:rsidRPr="003D52FF">
        <w:rPr>
          <w:rFonts w:asciiTheme="minorBidi" w:hAnsiTheme="minorBidi" w:cstheme="minorBidi"/>
        </w:rPr>
        <w:t>conditions.</w:t>
      </w:r>
    </w:p>
    <w:p w14:paraId="5083B62C" w14:textId="77777777" w:rsidR="00CF52B0" w:rsidRPr="003D52FF" w:rsidRDefault="00CF52B0">
      <w:pPr>
        <w:pStyle w:val="BodyText"/>
        <w:spacing w:before="10"/>
        <w:rPr>
          <w:rFonts w:asciiTheme="minorBidi" w:hAnsiTheme="minorBidi" w:cstheme="minorBidi"/>
          <w:sz w:val="33"/>
        </w:rPr>
      </w:pPr>
    </w:p>
    <w:p w14:paraId="67F09990"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w w:val="95"/>
        </w:rPr>
        <w:t>In addition to investigating the dynamic regulation of peroxisomes, the role of the major</w:t>
      </w:r>
      <w:r w:rsidRPr="003D52FF">
        <w:rPr>
          <w:rFonts w:asciiTheme="minorBidi" w:hAnsiTheme="minorBidi" w:cstheme="minorBidi"/>
          <w:spacing w:val="1"/>
          <w:w w:val="95"/>
        </w:rPr>
        <w:t xml:space="preserve"> </w:t>
      </w:r>
      <w:r w:rsidRPr="003D52FF">
        <w:rPr>
          <w:rFonts w:asciiTheme="minorBidi" w:hAnsiTheme="minorBidi" w:cstheme="minorBidi"/>
        </w:rPr>
        <w:t xml:space="preserve">gene of dynamins (dymA) was also explored in peroxisome fission in </w:t>
      </w:r>
      <w:r w:rsidRPr="003D52FF">
        <w:rPr>
          <w:rFonts w:asciiTheme="minorBidi" w:hAnsiTheme="minorBidi" w:cstheme="minorBidi"/>
          <w:i/>
        </w:rPr>
        <w:t>D. discoideum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Previous studies have suggested that dynamin-related proteins may be involved in</w:t>
      </w:r>
      <w:r w:rsidRPr="003D52FF">
        <w:rPr>
          <w:rFonts w:asciiTheme="minorBidi" w:hAnsiTheme="minorBidi" w:cstheme="minorBidi"/>
          <w:spacing w:val="1"/>
        </w:rPr>
        <w:t xml:space="preserve"> </w:t>
      </w:r>
      <w:r w:rsidRPr="003D52FF">
        <w:rPr>
          <w:rFonts w:asciiTheme="minorBidi" w:hAnsiTheme="minorBidi" w:cstheme="minorBidi"/>
        </w:rPr>
        <w:t xml:space="preserve">peroxisome division, but the role of DymA in this process in </w:t>
      </w:r>
      <w:r w:rsidRPr="003D52FF">
        <w:rPr>
          <w:rFonts w:asciiTheme="minorBidi" w:hAnsiTheme="minorBidi" w:cstheme="minorBidi"/>
          <w:i/>
        </w:rPr>
        <w:t xml:space="preserve">D. discoideum </w:t>
      </w:r>
      <w:r w:rsidRPr="003D52FF">
        <w:rPr>
          <w:rFonts w:asciiTheme="minorBidi" w:hAnsiTheme="minorBidi" w:cstheme="minorBidi"/>
        </w:rPr>
        <w:t>has not</w:t>
      </w:r>
      <w:r w:rsidRPr="003D52FF">
        <w:rPr>
          <w:rFonts w:asciiTheme="minorBidi" w:hAnsiTheme="minorBidi" w:cstheme="minorBidi"/>
          <w:spacing w:val="1"/>
        </w:rPr>
        <w:t xml:space="preserve"> </w:t>
      </w:r>
      <w:r w:rsidRPr="003D52FF">
        <w:rPr>
          <w:rFonts w:asciiTheme="minorBidi" w:hAnsiTheme="minorBidi" w:cstheme="minorBidi"/>
        </w:rPr>
        <w:t>been characterized. To address this, a knockout DymA mutant strain was obtained</w:t>
      </w:r>
      <w:r w:rsidRPr="003D52FF">
        <w:rPr>
          <w:rFonts w:asciiTheme="minorBidi" w:hAnsiTheme="minorBidi" w:cstheme="minorBidi"/>
          <w:spacing w:val="1"/>
        </w:rPr>
        <w:t xml:space="preserve"> </w:t>
      </w:r>
      <w:r w:rsidRPr="003D52FF">
        <w:rPr>
          <w:rFonts w:asciiTheme="minorBidi" w:hAnsiTheme="minorBidi" w:cstheme="minorBidi"/>
        </w:rPr>
        <w:t>from our laboratory, and subsequently, a plasmid carrying a red peroxisomal marker</w:t>
      </w:r>
      <w:r w:rsidRPr="003D52FF">
        <w:rPr>
          <w:rFonts w:asciiTheme="minorBidi" w:hAnsiTheme="minorBidi" w:cstheme="minorBidi"/>
          <w:spacing w:val="1"/>
        </w:rPr>
        <w:t xml:space="preserve"> </w:t>
      </w:r>
      <w:r w:rsidRPr="003D52FF">
        <w:rPr>
          <w:rFonts w:asciiTheme="minorBidi" w:hAnsiTheme="minorBidi" w:cstheme="minorBidi"/>
        </w:rPr>
        <w:t xml:space="preserve">was expressed to investigate the effect of this gene on peroxisome fission in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3"/>
        </w:rPr>
        <w:t xml:space="preserve"> </w:t>
      </w:r>
      <w:r w:rsidRPr="003D52FF">
        <w:rPr>
          <w:rFonts w:asciiTheme="minorBidi" w:hAnsiTheme="minorBidi" w:cstheme="minorBidi"/>
        </w:rPr>
        <w:t>using</w:t>
      </w:r>
      <w:r w:rsidRPr="003D52FF">
        <w:rPr>
          <w:rFonts w:asciiTheme="minorBidi" w:hAnsiTheme="minorBidi" w:cstheme="minorBidi"/>
          <w:spacing w:val="-12"/>
        </w:rPr>
        <w:t xml:space="preserve"> </w:t>
      </w:r>
      <w:r w:rsidRPr="003D52FF">
        <w:rPr>
          <w:rFonts w:asciiTheme="minorBidi" w:hAnsiTheme="minorBidi" w:cstheme="minorBidi"/>
        </w:rPr>
        <w:t>live-cell</w:t>
      </w:r>
      <w:r w:rsidRPr="003D52FF">
        <w:rPr>
          <w:rFonts w:asciiTheme="minorBidi" w:hAnsiTheme="minorBidi" w:cstheme="minorBidi"/>
          <w:spacing w:val="-10"/>
        </w:rPr>
        <w:t xml:space="preserve"> </w:t>
      </w:r>
      <w:r w:rsidRPr="003D52FF">
        <w:rPr>
          <w:rFonts w:asciiTheme="minorBidi" w:hAnsiTheme="minorBidi" w:cstheme="minorBidi"/>
        </w:rPr>
        <w:t>imaging.</w:t>
      </w:r>
    </w:p>
    <w:p w14:paraId="14401284" w14:textId="77777777" w:rsidR="00CF52B0" w:rsidRPr="003D52FF" w:rsidRDefault="00CF52B0">
      <w:pPr>
        <w:pStyle w:val="BodyText"/>
        <w:spacing w:before="9"/>
        <w:rPr>
          <w:rFonts w:asciiTheme="minorBidi" w:hAnsiTheme="minorBidi" w:cstheme="minorBidi"/>
          <w:sz w:val="33"/>
        </w:rPr>
      </w:pPr>
    </w:p>
    <w:p w14:paraId="79130653" w14:textId="77777777" w:rsidR="00CF52B0" w:rsidRPr="003D52FF" w:rsidRDefault="00000000">
      <w:pPr>
        <w:pStyle w:val="BodyText"/>
        <w:spacing w:line="345" w:lineRule="auto"/>
        <w:ind w:left="1160" w:right="1182"/>
        <w:jc w:val="both"/>
        <w:rPr>
          <w:rFonts w:asciiTheme="minorBidi" w:hAnsiTheme="minorBidi" w:cstheme="minorBidi"/>
        </w:rPr>
      </w:pPr>
      <w:r w:rsidRPr="003D52FF">
        <w:rPr>
          <w:rFonts w:asciiTheme="minorBidi" w:hAnsiTheme="minorBidi" w:cstheme="minorBidi"/>
        </w:rPr>
        <w:t>Overall, this study provides new insights into the dynamic regulation of 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36"/>
        </w:rPr>
        <w:t xml:space="preserve"> </w:t>
      </w:r>
      <w:r w:rsidRPr="003D52FF">
        <w:rPr>
          <w:rFonts w:asciiTheme="minorBidi" w:hAnsiTheme="minorBidi" w:cstheme="minorBidi"/>
          <w:i/>
        </w:rPr>
        <w:t>D.</w:t>
      </w:r>
      <w:r w:rsidRPr="003D52FF">
        <w:rPr>
          <w:rFonts w:asciiTheme="minorBidi" w:hAnsiTheme="minorBidi" w:cstheme="minorBidi"/>
          <w:i/>
          <w:spacing w:val="42"/>
        </w:rPr>
        <w:t xml:space="preserve"> </w:t>
      </w:r>
      <w:r w:rsidRPr="003D52FF">
        <w:rPr>
          <w:rFonts w:asciiTheme="minorBidi" w:hAnsiTheme="minorBidi" w:cstheme="minorBidi"/>
          <w:i/>
        </w:rPr>
        <w:t>discoideum</w:t>
      </w:r>
      <w:r w:rsidRPr="003D52FF">
        <w:rPr>
          <w:rFonts w:asciiTheme="minorBidi" w:hAnsiTheme="minorBidi" w:cstheme="minorBidi"/>
          <w:i/>
          <w:spacing w:val="48"/>
        </w:rPr>
        <w:t xml:space="preserve"> </w:t>
      </w:r>
      <w:r w:rsidRPr="003D52FF">
        <w:rPr>
          <w:rFonts w:asciiTheme="minorBidi" w:hAnsiTheme="minorBidi" w:cstheme="minorBidi"/>
        </w:rPr>
        <w:t>and</w:t>
      </w:r>
      <w:r w:rsidRPr="003D52FF">
        <w:rPr>
          <w:rFonts w:asciiTheme="minorBidi" w:hAnsiTheme="minorBidi" w:cstheme="minorBidi"/>
          <w:spacing w:val="36"/>
        </w:rPr>
        <w:t xml:space="preserve"> </w:t>
      </w:r>
      <w:r w:rsidRPr="003D52FF">
        <w:rPr>
          <w:rFonts w:asciiTheme="minorBidi" w:hAnsiTheme="minorBidi" w:cstheme="minorBidi"/>
        </w:rPr>
        <w:t>sheds</w:t>
      </w:r>
      <w:r w:rsidRPr="003D52FF">
        <w:rPr>
          <w:rFonts w:asciiTheme="minorBidi" w:hAnsiTheme="minorBidi" w:cstheme="minorBidi"/>
          <w:spacing w:val="30"/>
        </w:rPr>
        <w:t xml:space="preserve"> </w:t>
      </w:r>
      <w:r w:rsidRPr="003D52FF">
        <w:rPr>
          <w:rFonts w:asciiTheme="minorBidi" w:hAnsiTheme="minorBidi" w:cstheme="minorBidi"/>
        </w:rPr>
        <w:t>light</w:t>
      </w:r>
      <w:r w:rsidRPr="003D52FF">
        <w:rPr>
          <w:rFonts w:asciiTheme="minorBidi" w:hAnsiTheme="minorBidi" w:cstheme="minorBidi"/>
          <w:spacing w:val="31"/>
        </w:rPr>
        <w:t xml:space="preserve"> </w:t>
      </w:r>
      <w:r w:rsidRPr="003D52FF">
        <w:rPr>
          <w:rFonts w:asciiTheme="minorBidi" w:hAnsiTheme="minorBidi" w:cstheme="minorBidi"/>
        </w:rPr>
        <w:t>on</w:t>
      </w:r>
      <w:r w:rsidRPr="003D52FF">
        <w:rPr>
          <w:rFonts w:asciiTheme="minorBidi" w:hAnsiTheme="minorBidi" w:cstheme="minorBidi"/>
          <w:spacing w:val="36"/>
        </w:rPr>
        <w:t xml:space="preserve"> </w:t>
      </w:r>
      <w:r w:rsidRPr="003D52FF">
        <w:rPr>
          <w:rFonts w:asciiTheme="minorBidi" w:hAnsiTheme="minorBidi" w:cstheme="minorBidi"/>
        </w:rPr>
        <w:t>the</w:t>
      </w:r>
      <w:r w:rsidRPr="003D52FF">
        <w:rPr>
          <w:rFonts w:asciiTheme="minorBidi" w:hAnsiTheme="minorBidi" w:cstheme="minorBidi"/>
          <w:spacing w:val="31"/>
        </w:rPr>
        <w:t xml:space="preserve"> </w:t>
      </w:r>
      <w:r w:rsidRPr="003D52FF">
        <w:rPr>
          <w:rFonts w:asciiTheme="minorBidi" w:hAnsiTheme="minorBidi" w:cstheme="minorBidi"/>
        </w:rPr>
        <w:t>role</w:t>
      </w:r>
      <w:r w:rsidRPr="003D52FF">
        <w:rPr>
          <w:rFonts w:asciiTheme="minorBidi" w:hAnsiTheme="minorBidi" w:cstheme="minorBidi"/>
          <w:spacing w:val="35"/>
        </w:rPr>
        <w:t xml:space="preserve"> </w:t>
      </w:r>
      <w:r w:rsidRPr="003D52FF">
        <w:rPr>
          <w:rFonts w:asciiTheme="minorBidi" w:hAnsiTheme="minorBidi" w:cstheme="minorBidi"/>
        </w:rPr>
        <w:t>of</w:t>
      </w:r>
      <w:r w:rsidRPr="003D52FF">
        <w:rPr>
          <w:rFonts w:asciiTheme="minorBidi" w:hAnsiTheme="minorBidi" w:cstheme="minorBidi"/>
          <w:spacing w:val="35"/>
        </w:rPr>
        <w:t xml:space="preserve"> </w:t>
      </w:r>
      <w:r w:rsidRPr="003D52FF">
        <w:rPr>
          <w:rFonts w:asciiTheme="minorBidi" w:hAnsiTheme="minorBidi" w:cstheme="minorBidi"/>
        </w:rPr>
        <w:t>DymA</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36"/>
        </w:rPr>
        <w:t xml:space="preserve"> </w:t>
      </w:r>
      <w:r w:rsidRPr="003D52FF">
        <w:rPr>
          <w:rFonts w:asciiTheme="minorBidi" w:hAnsiTheme="minorBidi" w:cstheme="minorBidi"/>
        </w:rPr>
        <w:t>peroxisome</w:t>
      </w:r>
      <w:r w:rsidRPr="003D52FF">
        <w:rPr>
          <w:rFonts w:asciiTheme="minorBidi" w:hAnsiTheme="minorBidi" w:cstheme="minorBidi"/>
          <w:spacing w:val="36"/>
        </w:rPr>
        <w:t xml:space="preserve"> </w:t>
      </w:r>
      <w:r w:rsidRPr="003D52FF">
        <w:rPr>
          <w:rFonts w:asciiTheme="minorBidi" w:hAnsiTheme="minorBidi" w:cstheme="minorBidi"/>
        </w:rPr>
        <w:t>fission.</w:t>
      </w:r>
      <w:r w:rsidRPr="003D52FF">
        <w:rPr>
          <w:rFonts w:asciiTheme="minorBidi" w:hAnsiTheme="minorBidi" w:cstheme="minorBidi"/>
          <w:spacing w:val="26"/>
        </w:rPr>
        <w:t xml:space="preserve"> </w:t>
      </w:r>
      <w:r w:rsidRPr="003D52FF">
        <w:rPr>
          <w:rFonts w:asciiTheme="minorBidi" w:hAnsiTheme="minorBidi" w:cstheme="minorBidi"/>
        </w:rPr>
        <w:t>The</w:t>
      </w:r>
    </w:p>
    <w:p w14:paraId="69E69D14" w14:textId="77777777" w:rsidR="00CF52B0" w:rsidRPr="003D52FF" w:rsidRDefault="00CF52B0">
      <w:pPr>
        <w:spacing w:line="345"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F24FD14" w14:textId="77777777" w:rsidR="00CF52B0" w:rsidRPr="003D52FF" w:rsidRDefault="00000000">
      <w:pPr>
        <w:pStyle w:val="BodyText"/>
        <w:spacing w:before="62" w:line="340" w:lineRule="auto"/>
        <w:ind w:left="1160" w:right="1176"/>
        <w:jc w:val="both"/>
        <w:rPr>
          <w:rFonts w:asciiTheme="minorBidi" w:hAnsiTheme="minorBidi" w:cstheme="minorBidi"/>
        </w:rPr>
      </w:pPr>
      <w:r w:rsidRPr="003D52FF">
        <w:rPr>
          <w:rFonts w:asciiTheme="minorBidi" w:hAnsiTheme="minorBidi" w:cstheme="minorBidi"/>
        </w:rPr>
        <w:lastRenderedPageBreak/>
        <w:t>findings</w:t>
      </w:r>
      <w:r w:rsidRPr="003D52FF">
        <w:rPr>
          <w:rFonts w:asciiTheme="minorBidi" w:hAnsiTheme="minorBidi" w:cstheme="minorBidi"/>
          <w:spacing w:val="1"/>
        </w:rPr>
        <w:t xml:space="preserve"> </w:t>
      </w:r>
      <w:r w:rsidRPr="003D52FF">
        <w:rPr>
          <w:rFonts w:asciiTheme="minorBidi" w:hAnsiTheme="minorBidi" w:cstheme="minorBidi"/>
        </w:rPr>
        <w:t>presented</w:t>
      </w:r>
      <w:r w:rsidRPr="003D52FF">
        <w:rPr>
          <w:rFonts w:asciiTheme="minorBidi" w:hAnsiTheme="minorBidi" w:cstheme="minorBidi"/>
          <w:spacing w:val="1"/>
        </w:rPr>
        <w:t xml:space="preserve"> </w:t>
      </w:r>
      <w:r w:rsidRPr="003D52FF">
        <w:rPr>
          <w:rFonts w:asciiTheme="minorBidi" w:hAnsiTheme="minorBidi" w:cstheme="minorBidi"/>
        </w:rPr>
        <w:t>here</w:t>
      </w:r>
      <w:r w:rsidRPr="003D52FF">
        <w:rPr>
          <w:rFonts w:asciiTheme="minorBidi" w:hAnsiTheme="minorBidi" w:cstheme="minorBidi"/>
          <w:spacing w:val="1"/>
        </w:rPr>
        <w:t xml:space="preserve"> </w:t>
      </w:r>
      <w:r w:rsidRPr="003D52FF">
        <w:rPr>
          <w:rFonts w:asciiTheme="minorBidi" w:hAnsiTheme="minorBidi" w:cstheme="minorBidi"/>
        </w:rPr>
        <w:t>may</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1"/>
        </w:rPr>
        <w:t xml:space="preserve"> </w:t>
      </w:r>
      <w:r w:rsidRPr="003D52FF">
        <w:rPr>
          <w:rFonts w:asciiTheme="minorBidi" w:hAnsiTheme="minorBidi" w:cstheme="minorBidi"/>
        </w:rPr>
        <w:t>important</w:t>
      </w:r>
      <w:r w:rsidRPr="003D52FF">
        <w:rPr>
          <w:rFonts w:asciiTheme="minorBidi" w:hAnsiTheme="minorBidi" w:cstheme="minorBidi"/>
          <w:spacing w:val="1"/>
        </w:rPr>
        <w:t xml:space="preserve"> </w:t>
      </w:r>
      <w:r w:rsidRPr="003D52FF">
        <w:rPr>
          <w:rFonts w:asciiTheme="minorBidi" w:hAnsiTheme="minorBidi" w:cstheme="minorBidi"/>
        </w:rPr>
        <w:t>implications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understanding</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biology</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its</w:t>
      </w:r>
      <w:r w:rsidRPr="003D52FF">
        <w:rPr>
          <w:rFonts w:asciiTheme="minorBidi" w:hAnsiTheme="minorBidi" w:cstheme="minorBidi"/>
          <w:spacing w:val="-13"/>
        </w:rPr>
        <w:t xml:space="preserve"> </w:t>
      </w:r>
      <w:r w:rsidRPr="003D52FF">
        <w:rPr>
          <w:rFonts w:asciiTheme="minorBidi" w:hAnsiTheme="minorBidi" w:cstheme="minorBidi"/>
        </w:rPr>
        <w:t>role</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cellular</w:t>
      </w:r>
      <w:r w:rsidRPr="003D52FF">
        <w:rPr>
          <w:rFonts w:asciiTheme="minorBidi" w:hAnsiTheme="minorBidi" w:cstheme="minorBidi"/>
          <w:spacing w:val="-7"/>
        </w:rPr>
        <w:t xml:space="preserve"> </w:t>
      </w:r>
      <w:r w:rsidRPr="003D52FF">
        <w:rPr>
          <w:rFonts w:asciiTheme="minorBidi" w:hAnsiTheme="minorBidi" w:cstheme="minorBidi"/>
        </w:rPr>
        <w:t>function.</w:t>
      </w:r>
    </w:p>
    <w:p w14:paraId="590DC8EC" w14:textId="77777777" w:rsidR="00CF52B0" w:rsidRPr="003D52FF" w:rsidRDefault="00CF52B0">
      <w:pPr>
        <w:pStyle w:val="BodyText"/>
        <w:rPr>
          <w:rFonts w:asciiTheme="minorBidi" w:hAnsiTheme="minorBidi" w:cstheme="minorBidi"/>
          <w:sz w:val="26"/>
        </w:rPr>
      </w:pPr>
    </w:p>
    <w:p w14:paraId="00E1EBB7" w14:textId="77777777" w:rsidR="00CF52B0" w:rsidRPr="003D52FF" w:rsidRDefault="00000000">
      <w:pPr>
        <w:pStyle w:val="ListParagraph"/>
        <w:numPr>
          <w:ilvl w:val="1"/>
          <w:numId w:val="41"/>
        </w:numPr>
        <w:tabs>
          <w:tab w:val="left" w:pos="2600"/>
          <w:tab w:val="left" w:pos="2601"/>
        </w:tabs>
        <w:spacing w:before="157"/>
        <w:rPr>
          <w:rFonts w:asciiTheme="minorBidi" w:hAnsiTheme="minorBidi" w:cstheme="minorBidi"/>
          <w:b/>
          <w:i/>
          <w:sz w:val="28"/>
        </w:rPr>
      </w:pPr>
      <w:bookmarkStart w:id="220" w:name="4.2._Peroxisomes_dynamics_in_D._discoide"/>
      <w:bookmarkStart w:id="221" w:name="_bookmark131"/>
      <w:bookmarkEnd w:id="220"/>
      <w:bookmarkEnd w:id="221"/>
      <w:r w:rsidRPr="003D52FF">
        <w:rPr>
          <w:rFonts w:asciiTheme="minorBidi" w:hAnsiTheme="minorBidi" w:cstheme="minorBidi"/>
          <w:b/>
          <w:sz w:val="28"/>
        </w:rPr>
        <w:t>Peroxisomes</w:t>
      </w:r>
      <w:r w:rsidRPr="003D52FF">
        <w:rPr>
          <w:rFonts w:asciiTheme="minorBidi" w:hAnsiTheme="minorBidi" w:cstheme="minorBidi"/>
          <w:b/>
          <w:spacing w:val="-9"/>
          <w:sz w:val="28"/>
        </w:rPr>
        <w:t xml:space="preserve"> </w:t>
      </w:r>
      <w:r w:rsidRPr="003D52FF">
        <w:rPr>
          <w:rFonts w:asciiTheme="minorBidi" w:hAnsiTheme="minorBidi" w:cstheme="minorBidi"/>
          <w:b/>
          <w:sz w:val="28"/>
        </w:rPr>
        <w:t>dynamics</w:t>
      </w:r>
      <w:r w:rsidRPr="003D52FF">
        <w:rPr>
          <w:rFonts w:asciiTheme="minorBidi" w:hAnsiTheme="minorBidi" w:cstheme="minorBidi"/>
          <w:b/>
          <w:spacing w:val="-8"/>
          <w:sz w:val="28"/>
        </w:rPr>
        <w:t xml:space="preserve"> </w:t>
      </w:r>
      <w:r w:rsidRPr="003D52FF">
        <w:rPr>
          <w:rFonts w:asciiTheme="minorBidi" w:hAnsiTheme="minorBidi" w:cstheme="minorBidi"/>
          <w:b/>
          <w:sz w:val="28"/>
        </w:rPr>
        <w:t>in</w:t>
      </w:r>
      <w:r w:rsidRPr="003D52FF">
        <w:rPr>
          <w:rFonts w:asciiTheme="minorBidi" w:hAnsiTheme="minorBidi" w:cstheme="minorBidi"/>
          <w:b/>
          <w:spacing w:val="-6"/>
          <w:sz w:val="28"/>
        </w:rPr>
        <w:t xml:space="preserve"> </w:t>
      </w:r>
      <w:r w:rsidRPr="003D52FF">
        <w:rPr>
          <w:rFonts w:asciiTheme="minorBidi" w:hAnsiTheme="minorBidi" w:cstheme="minorBidi"/>
          <w:b/>
          <w:i/>
          <w:sz w:val="28"/>
        </w:rPr>
        <w:t>D.</w:t>
      </w:r>
      <w:r w:rsidRPr="003D52FF">
        <w:rPr>
          <w:rFonts w:asciiTheme="minorBidi" w:hAnsiTheme="minorBidi" w:cstheme="minorBidi"/>
          <w:b/>
          <w:i/>
          <w:spacing w:val="-8"/>
          <w:sz w:val="28"/>
        </w:rPr>
        <w:t xml:space="preserve"> </w:t>
      </w:r>
      <w:r w:rsidRPr="003D52FF">
        <w:rPr>
          <w:rFonts w:asciiTheme="minorBidi" w:hAnsiTheme="minorBidi" w:cstheme="minorBidi"/>
          <w:b/>
          <w:i/>
          <w:sz w:val="28"/>
        </w:rPr>
        <w:t>discoideum</w:t>
      </w:r>
    </w:p>
    <w:p w14:paraId="761C871F" w14:textId="77777777" w:rsidR="00CF52B0" w:rsidRPr="003D52FF" w:rsidRDefault="00CF52B0">
      <w:pPr>
        <w:pStyle w:val="BodyText"/>
        <w:rPr>
          <w:rFonts w:asciiTheme="minorBidi" w:hAnsiTheme="minorBidi" w:cstheme="minorBidi"/>
          <w:b/>
          <w:i/>
          <w:sz w:val="30"/>
        </w:rPr>
      </w:pPr>
    </w:p>
    <w:p w14:paraId="3F78A095" w14:textId="77777777" w:rsidR="00CF52B0" w:rsidRPr="003D52FF" w:rsidRDefault="00CF52B0">
      <w:pPr>
        <w:pStyle w:val="BodyText"/>
        <w:spacing w:before="11"/>
        <w:rPr>
          <w:rFonts w:asciiTheme="minorBidi" w:hAnsiTheme="minorBidi" w:cstheme="minorBidi"/>
          <w:b/>
          <w:i/>
        </w:rPr>
      </w:pPr>
    </w:p>
    <w:p w14:paraId="11B53DF0" w14:textId="52594C61" w:rsidR="00CF52B0" w:rsidRPr="003D52FF" w:rsidRDefault="00000000">
      <w:pPr>
        <w:pStyle w:val="BodyText"/>
        <w:spacing w:line="343" w:lineRule="auto"/>
        <w:ind w:left="1160" w:right="1164"/>
        <w:jc w:val="both"/>
        <w:rPr>
          <w:rFonts w:asciiTheme="minorBidi" w:hAnsiTheme="minorBidi" w:cstheme="minorBidi"/>
        </w:rPr>
      </w:pP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perform</w:t>
      </w:r>
      <w:r w:rsidRPr="003D52FF">
        <w:rPr>
          <w:rFonts w:asciiTheme="minorBidi" w:hAnsiTheme="minorBidi" w:cstheme="minorBidi"/>
          <w:spacing w:val="1"/>
        </w:rPr>
        <w:t xml:space="preserve"> </w:t>
      </w:r>
      <w:r w:rsidRPr="003D52FF">
        <w:rPr>
          <w:rFonts w:asciiTheme="minorBidi" w:hAnsiTheme="minorBidi" w:cstheme="minorBidi"/>
        </w:rPr>
        <w:t>common</w:t>
      </w:r>
      <w:r w:rsidRPr="003D52FF">
        <w:rPr>
          <w:rFonts w:asciiTheme="minorBidi" w:hAnsiTheme="minorBidi" w:cstheme="minorBidi"/>
          <w:spacing w:val="1"/>
        </w:rPr>
        <w:t xml:space="preserve"> </w:t>
      </w:r>
      <w:r w:rsidRPr="003D52FF">
        <w:rPr>
          <w:rFonts w:asciiTheme="minorBidi" w:hAnsiTheme="minorBidi" w:cstheme="minorBidi"/>
        </w:rPr>
        <w:t>functions,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position w:val="2"/>
        </w:rPr>
        <w:t>detoxification</w:t>
      </w:r>
      <w:r w:rsidRPr="003D52FF">
        <w:rPr>
          <w:rFonts w:asciiTheme="minorBidi" w:hAnsiTheme="minorBidi" w:cstheme="minorBidi"/>
          <w:spacing w:val="-10"/>
          <w:position w:val="2"/>
        </w:rPr>
        <w:t xml:space="preserve"> </w:t>
      </w:r>
      <w:r w:rsidRPr="003D52FF">
        <w:rPr>
          <w:rFonts w:asciiTheme="minorBidi" w:hAnsiTheme="minorBidi" w:cstheme="minorBidi"/>
          <w:position w:val="2"/>
        </w:rPr>
        <w:t>of</w:t>
      </w:r>
      <w:r w:rsidRPr="003D52FF">
        <w:rPr>
          <w:rFonts w:asciiTheme="minorBidi" w:hAnsiTheme="minorBidi" w:cstheme="minorBidi"/>
          <w:spacing w:val="-4"/>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position w:val="2"/>
        </w:rPr>
        <w:t>,</w:t>
      </w:r>
      <w:r w:rsidRPr="003D52FF">
        <w:rPr>
          <w:rFonts w:asciiTheme="minorBidi" w:hAnsiTheme="minorBidi" w:cstheme="minorBidi"/>
          <w:spacing w:val="-4"/>
          <w:position w:val="2"/>
        </w:rPr>
        <w:t xml:space="preserve"> </w:t>
      </w:r>
      <w:r w:rsidRPr="003D52FF">
        <w:rPr>
          <w:rFonts w:asciiTheme="minorBidi" w:hAnsiTheme="minorBidi" w:cstheme="minorBidi"/>
          <w:position w:val="2"/>
        </w:rPr>
        <w:t>which</w:t>
      </w:r>
      <w:r w:rsidRPr="003D52FF">
        <w:rPr>
          <w:rFonts w:asciiTheme="minorBidi" w:hAnsiTheme="minorBidi" w:cstheme="minorBidi"/>
          <w:spacing w:val="-9"/>
          <w:position w:val="2"/>
        </w:rPr>
        <w:t xml:space="preserve"> </w:t>
      </w:r>
      <w:r w:rsidRPr="003D52FF">
        <w:rPr>
          <w:rFonts w:asciiTheme="minorBidi" w:hAnsiTheme="minorBidi" w:cstheme="minorBidi"/>
          <w:position w:val="2"/>
        </w:rPr>
        <w:t>are</w:t>
      </w:r>
      <w:r w:rsidRPr="003D52FF">
        <w:rPr>
          <w:rFonts w:asciiTheme="minorBidi" w:hAnsiTheme="minorBidi" w:cstheme="minorBidi"/>
          <w:spacing w:val="-9"/>
          <w:position w:val="2"/>
        </w:rPr>
        <w:t xml:space="preserve"> </w:t>
      </w:r>
      <w:r w:rsidRPr="003D52FF">
        <w:rPr>
          <w:rFonts w:asciiTheme="minorBidi" w:hAnsiTheme="minorBidi" w:cstheme="minorBidi"/>
          <w:position w:val="2"/>
        </w:rPr>
        <w:t>present</w:t>
      </w:r>
      <w:r w:rsidRPr="003D52FF">
        <w:rPr>
          <w:rFonts w:asciiTheme="minorBidi" w:hAnsiTheme="minorBidi" w:cstheme="minorBidi"/>
          <w:spacing w:val="-9"/>
          <w:position w:val="2"/>
        </w:rPr>
        <w:t xml:space="preserve"> </w:t>
      </w:r>
      <w:r w:rsidRPr="003D52FF">
        <w:rPr>
          <w:rFonts w:asciiTheme="minorBidi" w:hAnsiTheme="minorBidi" w:cstheme="minorBidi"/>
          <w:position w:val="2"/>
        </w:rPr>
        <w:t>in</w:t>
      </w:r>
      <w:r w:rsidRPr="003D52FF">
        <w:rPr>
          <w:rFonts w:asciiTheme="minorBidi" w:hAnsiTheme="minorBidi" w:cstheme="minorBidi"/>
          <w:spacing w:val="-9"/>
          <w:position w:val="2"/>
        </w:rPr>
        <w:t xml:space="preserve"> </w:t>
      </w:r>
      <w:r w:rsidRPr="003D52FF">
        <w:rPr>
          <w:rFonts w:asciiTheme="minorBidi" w:hAnsiTheme="minorBidi" w:cstheme="minorBidi"/>
          <w:position w:val="2"/>
        </w:rPr>
        <w:t>most</w:t>
      </w:r>
      <w:r w:rsidRPr="003D52FF">
        <w:rPr>
          <w:rFonts w:asciiTheme="minorBidi" w:hAnsiTheme="minorBidi" w:cstheme="minorBidi"/>
          <w:spacing w:val="-4"/>
          <w:position w:val="2"/>
        </w:rPr>
        <w:t xml:space="preserve"> </w:t>
      </w:r>
      <w:r w:rsidRPr="003D52FF">
        <w:rPr>
          <w:rFonts w:asciiTheme="minorBidi" w:hAnsiTheme="minorBidi" w:cstheme="minorBidi"/>
          <w:position w:val="2"/>
        </w:rPr>
        <w:t>organisms.</w:t>
      </w:r>
      <w:r w:rsidRPr="003D52FF">
        <w:rPr>
          <w:rFonts w:asciiTheme="minorBidi" w:hAnsiTheme="minorBidi" w:cstheme="minorBidi"/>
          <w:spacing w:val="-18"/>
          <w:position w:val="2"/>
        </w:rPr>
        <w:t xml:space="preserve"> </w:t>
      </w:r>
      <w:r w:rsidRPr="003D52FF">
        <w:rPr>
          <w:rFonts w:asciiTheme="minorBidi" w:hAnsiTheme="minorBidi" w:cstheme="minorBidi"/>
          <w:position w:val="2"/>
        </w:rPr>
        <w:t>Additionally,</w:t>
      </w:r>
      <w:r w:rsidRPr="003D52FF">
        <w:rPr>
          <w:rFonts w:asciiTheme="minorBidi" w:hAnsiTheme="minorBidi" w:cstheme="minorBidi"/>
          <w:spacing w:val="-4"/>
          <w:position w:val="2"/>
        </w:rPr>
        <w:t xml:space="preserve"> </w:t>
      </w:r>
      <w:r w:rsidRPr="003D52FF">
        <w:rPr>
          <w:rFonts w:asciiTheme="minorBidi" w:hAnsiTheme="minorBidi" w:cstheme="minorBidi"/>
          <w:position w:val="2"/>
        </w:rPr>
        <w:t>they</w:t>
      </w:r>
      <w:r w:rsidRPr="003D52FF">
        <w:rPr>
          <w:rFonts w:asciiTheme="minorBidi" w:hAnsiTheme="minorBidi" w:cstheme="minorBidi"/>
          <w:spacing w:val="-5"/>
          <w:position w:val="2"/>
        </w:rPr>
        <w:t xml:space="preserve"> </w:t>
      </w:r>
      <w:r w:rsidRPr="003D52FF">
        <w:rPr>
          <w:rFonts w:asciiTheme="minorBidi" w:hAnsiTheme="minorBidi" w:cstheme="minorBidi"/>
          <w:position w:val="2"/>
        </w:rPr>
        <w:t>exhibit</w:t>
      </w:r>
      <w:r w:rsidRPr="003D52FF">
        <w:rPr>
          <w:rFonts w:asciiTheme="minorBidi" w:hAnsiTheme="minorBidi" w:cstheme="minorBidi"/>
          <w:spacing w:val="-73"/>
          <w:position w:val="2"/>
        </w:rPr>
        <w:t xml:space="preserve"> </w:t>
      </w:r>
      <w:r w:rsidRPr="003D52FF">
        <w:rPr>
          <w:rFonts w:asciiTheme="minorBidi" w:hAnsiTheme="minorBidi" w:cstheme="minorBidi"/>
        </w:rPr>
        <w:t>specific</w:t>
      </w:r>
      <w:r w:rsidRPr="003D52FF">
        <w:rPr>
          <w:rFonts w:asciiTheme="minorBidi" w:hAnsiTheme="minorBidi" w:cstheme="minorBidi"/>
          <w:spacing w:val="1"/>
        </w:rPr>
        <w:t xml:space="preserve"> </w:t>
      </w:r>
      <w:r w:rsidRPr="003D52FF">
        <w:rPr>
          <w:rFonts w:asciiTheme="minorBidi" w:hAnsiTheme="minorBidi" w:cstheme="minorBidi"/>
        </w:rPr>
        <w:t>functions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limited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certain</w:t>
      </w:r>
      <w:r w:rsidRPr="003D52FF">
        <w:rPr>
          <w:rFonts w:asciiTheme="minorBidi" w:hAnsiTheme="minorBidi" w:cstheme="minorBidi"/>
          <w:spacing w:val="1"/>
        </w:rPr>
        <w:t xml:space="preserve"> </w:t>
      </w:r>
      <w:r w:rsidRPr="003D52FF">
        <w:rPr>
          <w:rFonts w:asciiTheme="minorBidi" w:hAnsiTheme="minorBidi" w:cstheme="minorBidi"/>
        </w:rPr>
        <w:t>species</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1"/>
        </w:rPr>
        <w:t xml:space="preserve"> </w:t>
      </w:r>
      <w:r w:rsidRPr="003D52FF">
        <w:rPr>
          <w:rFonts w:asciiTheme="minorBidi" w:hAnsiTheme="minorBidi" w:cstheme="minorBidi"/>
        </w:rPr>
        <w:t>may</w:t>
      </w:r>
      <w:r w:rsidRPr="003D52FF">
        <w:rPr>
          <w:rFonts w:asciiTheme="minorBidi" w:hAnsiTheme="minorBidi" w:cstheme="minorBidi"/>
          <w:spacing w:val="1"/>
        </w:rPr>
        <w:t xml:space="preserve"> </w:t>
      </w:r>
      <w:r w:rsidRPr="003D52FF">
        <w:rPr>
          <w:rFonts w:asciiTheme="minorBidi" w:hAnsiTheme="minorBidi" w:cstheme="minorBidi"/>
        </w:rPr>
        <w:t>vary</w:t>
      </w:r>
      <w:r w:rsidRPr="003D52FF">
        <w:rPr>
          <w:rFonts w:asciiTheme="minorBidi" w:hAnsiTheme="minorBidi" w:cstheme="minorBidi"/>
          <w:spacing w:val="1"/>
        </w:rPr>
        <w:t xml:space="preserve"> </w:t>
      </w:r>
      <w:r w:rsidRPr="003D52FF">
        <w:rPr>
          <w:rFonts w:asciiTheme="minorBidi" w:hAnsiTheme="minorBidi" w:cstheme="minorBidi"/>
        </w:rPr>
        <w:t>based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environmental factors (Camões et al., 2015; Fidaleo, 2010). In yeast, the quantity of</w:t>
      </w:r>
      <w:r w:rsidRPr="003D52FF">
        <w:rPr>
          <w:rFonts w:asciiTheme="minorBidi" w:hAnsiTheme="minorBidi" w:cstheme="minorBidi"/>
          <w:spacing w:val="1"/>
        </w:rPr>
        <w:t xml:space="preserve"> </w:t>
      </w:r>
      <w:r w:rsidRPr="003D52FF">
        <w:rPr>
          <w:rFonts w:asciiTheme="minorBidi" w:hAnsiTheme="minorBidi" w:cstheme="minorBidi"/>
        </w:rPr>
        <w:t>peroxisomes expands - i.e.</w:t>
      </w:r>
      <w:r w:rsidRPr="003D52FF">
        <w:rPr>
          <w:rFonts w:asciiTheme="minorBidi" w:hAnsiTheme="minorBidi" w:cstheme="minorBidi"/>
          <w:spacing w:val="1"/>
        </w:rPr>
        <w:t xml:space="preserve"> </w:t>
      </w:r>
      <w:r w:rsidRPr="003D52FF">
        <w:rPr>
          <w:rFonts w:asciiTheme="minorBidi" w:hAnsiTheme="minorBidi" w:cstheme="minorBidi"/>
        </w:rPr>
        <w:t>peroxisomal biogenesis is increased when fatty acids are</w:t>
      </w:r>
      <w:r w:rsidRPr="003D52FF">
        <w:rPr>
          <w:rFonts w:asciiTheme="minorBidi" w:hAnsiTheme="minorBidi" w:cstheme="minorBidi"/>
          <w:spacing w:val="-72"/>
        </w:rPr>
        <w:t xml:space="preserve"> </w:t>
      </w:r>
      <w:r w:rsidRPr="003D52FF">
        <w:rPr>
          <w:rFonts w:asciiTheme="minorBidi" w:hAnsiTheme="minorBidi" w:cstheme="minorBidi"/>
        </w:rPr>
        <w:t>carbon source (Smith &amp; Aitchison, 2013). To investigate whether the regulation of</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numbers</w:t>
      </w:r>
      <w:r w:rsidRPr="003D52FF">
        <w:rPr>
          <w:rFonts w:asciiTheme="minorBidi" w:hAnsiTheme="minorBidi" w:cstheme="minorBidi"/>
          <w:spacing w:val="1"/>
        </w:rPr>
        <w:t xml:space="preserve"> </w:t>
      </w:r>
      <w:r w:rsidRPr="003D52FF">
        <w:rPr>
          <w:rFonts w:asciiTheme="minorBidi" w:hAnsiTheme="minorBidi" w:cstheme="minorBidi"/>
        </w:rPr>
        <w:t>responds</w:t>
      </w:r>
      <w:r w:rsidRPr="003D52FF">
        <w:rPr>
          <w:rFonts w:asciiTheme="minorBidi" w:hAnsiTheme="minorBidi" w:cstheme="minorBidi"/>
          <w:spacing w:val="1"/>
        </w:rPr>
        <w:t xml:space="preserve"> </w:t>
      </w:r>
      <w:r w:rsidRPr="003D52FF">
        <w:rPr>
          <w:rFonts w:asciiTheme="minorBidi" w:hAnsiTheme="minorBidi" w:cstheme="minorBidi"/>
        </w:rPr>
        <w:t>dynamically</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varying</w:t>
      </w:r>
      <w:r w:rsidRPr="003D52FF">
        <w:rPr>
          <w:rFonts w:asciiTheme="minorBidi" w:hAnsiTheme="minorBidi" w:cstheme="minorBidi"/>
          <w:spacing w:val="1"/>
        </w:rPr>
        <w:t xml:space="preserve"> </w:t>
      </w:r>
      <w:r w:rsidRPr="003D52FF">
        <w:rPr>
          <w:rFonts w:asciiTheme="minorBidi" w:hAnsiTheme="minorBidi" w:cstheme="minorBidi"/>
        </w:rPr>
        <w:t>growth</w:t>
      </w:r>
      <w:r w:rsidRPr="003D52FF">
        <w:rPr>
          <w:rFonts w:asciiTheme="minorBidi" w:hAnsiTheme="minorBidi" w:cstheme="minorBidi"/>
          <w:spacing w:val="1"/>
        </w:rPr>
        <w:t xml:space="preserve"> </w:t>
      </w:r>
      <w:r w:rsidRPr="003D52FF">
        <w:rPr>
          <w:rFonts w:asciiTheme="minorBidi" w:hAnsiTheme="minorBidi" w:cstheme="minorBidi"/>
        </w:rPr>
        <w:t>conditions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 an extrachromosomal vector containing a red fluorescent</w:t>
      </w:r>
      <w:r w:rsidRPr="003D52FF">
        <w:rPr>
          <w:rFonts w:asciiTheme="minorBidi" w:hAnsiTheme="minorBidi" w:cstheme="minorBidi"/>
          <w:spacing w:val="1"/>
        </w:rPr>
        <w:t xml:space="preserve"> </w:t>
      </w:r>
      <w:r w:rsidRPr="003D52FF">
        <w:rPr>
          <w:rFonts w:asciiTheme="minorBidi" w:hAnsiTheme="minorBidi" w:cstheme="minorBidi"/>
        </w:rPr>
        <w:t>protein (RFP) with a peroxisomal targeting sequence (SKL) was transfected into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wild-type</w:t>
      </w:r>
      <w:r w:rsidRPr="003D52FF">
        <w:rPr>
          <w:rFonts w:asciiTheme="minorBidi" w:hAnsiTheme="minorBidi" w:cstheme="minorBidi"/>
          <w:spacing w:val="-31"/>
        </w:rPr>
        <w:t xml:space="preserve"> </w:t>
      </w:r>
      <w:r w:rsidRPr="003D52FF">
        <w:rPr>
          <w:rFonts w:asciiTheme="minorBidi" w:hAnsiTheme="minorBidi" w:cstheme="minorBidi"/>
        </w:rPr>
        <w:t>AX2</w:t>
      </w:r>
      <w:r w:rsidRPr="003D52FF">
        <w:rPr>
          <w:rFonts w:asciiTheme="minorBidi" w:hAnsiTheme="minorBidi" w:cstheme="minorBidi"/>
          <w:spacing w:val="-14"/>
        </w:rPr>
        <w:t xml:space="preserve"> </w:t>
      </w:r>
      <w:r w:rsidRPr="003D52FF">
        <w:rPr>
          <w:rFonts w:asciiTheme="minorBidi" w:hAnsiTheme="minorBidi" w:cstheme="minorBidi"/>
        </w:rPr>
        <w:t>strain</w:t>
      </w:r>
      <w:r w:rsidRPr="003D52FF">
        <w:rPr>
          <w:rFonts w:asciiTheme="minorBidi" w:hAnsiTheme="minorBidi" w:cstheme="minorBidi"/>
          <w:spacing w:val="-20"/>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demonstrate</w:t>
      </w:r>
      <w:r w:rsidRPr="003D52FF">
        <w:rPr>
          <w:rFonts w:asciiTheme="minorBidi" w:hAnsiTheme="minorBidi" w:cstheme="minorBidi"/>
          <w:spacing w:val="-14"/>
        </w:rPr>
        <w:t xml:space="preserve"> </w:t>
      </w:r>
      <w:r w:rsidRPr="003D52FF">
        <w:rPr>
          <w:rFonts w:asciiTheme="minorBidi" w:hAnsiTheme="minorBidi" w:cstheme="minorBidi"/>
        </w:rPr>
        <w:t>peroxisomal</w:t>
      </w:r>
      <w:r w:rsidRPr="003D52FF">
        <w:rPr>
          <w:rFonts w:asciiTheme="minorBidi" w:hAnsiTheme="minorBidi" w:cstheme="minorBidi"/>
          <w:spacing w:val="-12"/>
        </w:rPr>
        <w:t xml:space="preserve"> </w:t>
      </w:r>
      <w:r w:rsidRPr="003D52FF">
        <w:rPr>
          <w:rFonts w:asciiTheme="minorBidi" w:hAnsiTheme="minorBidi" w:cstheme="minorBidi"/>
        </w:rPr>
        <w:t>expression.</w:t>
      </w:r>
      <w:r w:rsidR="00AB7A2A">
        <w:rPr>
          <w:rFonts w:asciiTheme="minorBidi" w:hAnsiTheme="minorBidi" w:cstheme="minorBidi"/>
        </w:rPr>
        <w:t xml:space="preserve"> </w:t>
      </w:r>
      <w:r w:rsidRPr="003D52FF">
        <w:rPr>
          <w:rFonts w:asciiTheme="minorBidi" w:hAnsiTheme="minorBidi" w:cstheme="minorBidi"/>
          <w:spacing w:val="-73"/>
        </w:rPr>
        <w:t xml:space="preserve"> </w:t>
      </w:r>
      <w:r w:rsidRPr="003D52FF">
        <w:rPr>
          <w:rFonts w:asciiTheme="minorBidi" w:hAnsiTheme="minorBidi" w:cstheme="minorBidi"/>
        </w:rPr>
        <w:t>As</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control</w:t>
      </w:r>
      <w:r w:rsidR="00AB7A2A">
        <w:rPr>
          <w:rFonts w:asciiTheme="minorBidi" w:hAnsiTheme="minorBidi" w:cstheme="minorBidi"/>
        </w:rPr>
        <w:t xml:space="preserve">, a plasmid with solely </w:t>
      </w:r>
      <w:r w:rsidR="00AB7A2A" w:rsidRPr="003D52FF">
        <w:rPr>
          <w:rFonts w:asciiTheme="minorBidi" w:hAnsiTheme="minorBidi" w:cstheme="minorBidi"/>
        </w:rPr>
        <w:t>RFP</w:t>
      </w:r>
      <w:r w:rsidR="00AB7A2A">
        <w:rPr>
          <w:rFonts w:asciiTheme="minorBidi" w:hAnsiTheme="minorBidi" w:cstheme="minorBidi"/>
          <w:spacing w:val="-15"/>
        </w:rPr>
        <w:t xml:space="preserve">, expressing it in </w:t>
      </w:r>
      <w:r w:rsidR="00AB7A2A">
        <w:rPr>
          <w:rFonts w:asciiTheme="minorBidi" w:hAnsiTheme="minorBidi" w:cstheme="minorBidi"/>
        </w:rPr>
        <w:t xml:space="preserve">the </w:t>
      </w:r>
      <w:r w:rsidRPr="003D52FF">
        <w:rPr>
          <w:rFonts w:asciiTheme="minorBidi" w:hAnsiTheme="minorBidi" w:cstheme="minorBidi"/>
        </w:rPr>
        <w:t>cytoso</w:t>
      </w:r>
      <w:r w:rsidR="00AB7A2A">
        <w:rPr>
          <w:rFonts w:asciiTheme="minorBidi" w:hAnsiTheme="minorBidi" w:cstheme="minorBidi"/>
        </w:rPr>
        <w:t>l, was utilized</w:t>
      </w:r>
      <w:r w:rsidRPr="003D52FF">
        <w:rPr>
          <w:rFonts w:asciiTheme="minorBidi" w:hAnsiTheme="minorBidi" w:cstheme="minorBidi"/>
          <w:i/>
          <w:spacing w:val="5"/>
        </w:rPr>
        <w:t xml:space="preserve"> </w:t>
      </w:r>
      <w:r w:rsidRPr="003D52FF">
        <w:rPr>
          <w:rFonts w:asciiTheme="minorBidi" w:hAnsiTheme="minorBidi" w:cstheme="minorBidi"/>
        </w:rPr>
        <w:t>(Figure</w:t>
      </w:r>
      <w:r w:rsidRPr="003D52FF">
        <w:rPr>
          <w:rFonts w:asciiTheme="minorBidi" w:hAnsiTheme="minorBidi" w:cstheme="minorBidi"/>
          <w:spacing w:val="-13"/>
        </w:rPr>
        <w:t xml:space="preserve"> </w:t>
      </w:r>
      <w:r w:rsidRPr="003D52FF">
        <w:rPr>
          <w:rFonts w:asciiTheme="minorBidi" w:hAnsiTheme="minorBidi" w:cstheme="minorBidi"/>
        </w:rPr>
        <w:t>4.1).</w:t>
      </w:r>
    </w:p>
    <w:p w14:paraId="7115D070" w14:textId="77777777" w:rsidR="00CF52B0" w:rsidRPr="003D52FF" w:rsidRDefault="00CF52B0">
      <w:pPr>
        <w:pStyle w:val="BodyText"/>
        <w:rPr>
          <w:rFonts w:asciiTheme="minorBidi" w:hAnsiTheme="minorBidi" w:cstheme="minorBidi"/>
          <w:sz w:val="20"/>
        </w:rPr>
      </w:pPr>
    </w:p>
    <w:p w14:paraId="6CEA57FD" w14:textId="77777777" w:rsidR="00CF52B0" w:rsidRPr="003D52FF" w:rsidRDefault="00000000">
      <w:pPr>
        <w:pStyle w:val="BodyText"/>
        <w:spacing w:before="2"/>
        <w:rPr>
          <w:rFonts w:asciiTheme="minorBidi" w:hAnsiTheme="minorBidi" w:cstheme="minorBidi"/>
          <w:sz w:val="16"/>
        </w:rPr>
      </w:pPr>
      <w:r w:rsidRPr="003D52FF">
        <w:rPr>
          <w:rFonts w:asciiTheme="minorBidi" w:hAnsiTheme="minorBidi" w:cstheme="minorBidi"/>
          <w:noProof/>
        </w:rPr>
        <w:drawing>
          <wp:anchor distT="0" distB="0" distL="0" distR="0" simplePos="0" relativeHeight="146" behindDoc="0" locked="0" layoutInCell="1" allowOverlap="1" wp14:anchorId="13563206" wp14:editId="6CC9B903">
            <wp:simplePos x="0" y="0"/>
            <wp:positionH relativeFrom="page">
              <wp:posOffset>2010065</wp:posOffset>
            </wp:positionH>
            <wp:positionV relativeFrom="paragraph">
              <wp:posOffset>148723</wp:posOffset>
            </wp:positionV>
            <wp:extent cx="3553903" cy="2045208"/>
            <wp:effectExtent l="0" t="0" r="0" b="0"/>
            <wp:wrapTopAndBottom/>
            <wp:docPr id="32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2.jpeg"/>
                    <pic:cNvPicPr/>
                  </pic:nvPicPr>
                  <pic:blipFill>
                    <a:blip r:embed="rId231" cstate="print"/>
                    <a:stretch>
                      <a:fillRect/>
                    </a:stretch>
                  </pic:blipFill>
                  <pic:spPr>
                    <a:xfrm>
                      <a:off x="0" y="0"/>
                      <a:ext cx="3553903" cy="2045208"/>
                    </a:xfrm>
                    <a:prstGeom prst="rect">
                      <a:avLst/>
                    </a:prstGeom>
                  </pic:spPr>
                </pic:pic>
              </a:graphicData>
            </a:graphic>
          </wp:anchor>
        </w:drawing>
      </w:r>
    </w:p>
    <w:p w14:paraId="753E7620" w14:textId="77777777" w:rsidR="00CF52B0" w:rsidRPr="003D52FF" w:rsidRDefault="00000000">
      <w:pPr>
        <w:spacing w:before="100" w:line="230" w:lineRule="auto"/>
        <w:ind w:left="1160" w:right="1174"/>
        <w:jc w:val="both"/>
        <w:rPr>
          <w:rFonts w:asciiTheme="minorBidi" w:hAnsiTheme="minorBidi" w:cstheme="minorBidi"/>
          <w:sz w:val="20"/>
        </w:rPr>
      </w:pPr>
      <w:bookmarkStart w:id="222" w:name="_bookmark132"/>
      <w:bookmarkEnd w:id="222"/>
      <w:r w:rsidRPr="003D52FF">
        <w:rPr>
          <w:rFonts w:asciiTheme="minorBidi" w:hAnsiTheme="minorBidi" w:cstheme="minorBidi"/>
          <w:b/>
          <w:color w:val="1F4E79"/>
          <w:sz w:val="20"/>
        </w:rPr>
        <w:t>Figure 4.</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1 Peroxisomal expression in </w:t>
      </w:r>
      <w:r w:rsidRPr="003D52FF">
        <w:rPr>
          <w:rFonts w:asciiTheme="minorBidi" w:hAnsiTheme="minorBidi" w:cstheme="minorBidi"/>
          <w:b/>
          <w:i/>
          <w:color w:val="1F4E79"/>
          <w:sz w:val="20"/>
        </w:rPr>
        <w:t xml:space="preserve">D. discoideum </w:t>
      </w:r>
      <w:r w:rsidRPr="003D52FF">
        <w:rPr>
          <w:rFonts w:asciiTheme="minorBidi" w:hAnsiTheme="minorBidi" w:cstheme="minorBidi"/>
          <w:b/>
          <w:color w:val="1F4E79"/>
          <w:sz w:val="20"/>
        </w:rPr>
        <w:t>utilizing an extrachromosomal plasmid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that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contains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RFP</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fused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with</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SKL.</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visualization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conducted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through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spinning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disk</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microscopy. A) 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expression is compared using pJSK391, displaying peroxisomal</w:t>
      </w:r>
      <w:r w:rsidRPr="003D52FF">
        <w:rPr>
          <w:rFonts w:asciiTheme="minorBidi" w:hAnsiTheme="minorBidi" w:cstheme="minorBidi"/>
          <w:color w:val="1F4E79"/>
          <w:spacing w:val="62"/>
          <w:sz w:val="20"/>
        </w:rPr>
        <w:t xml:space="preserve"> </w:t>
      </w:r>
      <w:r w:rsidRPr="003D52FF">
        <w:rPr>
          <w:rFonts w:asciiTheme="minorBidi" w:hAnsiTheme="minorBidi" w:cstheme="minorBidi"/>
          <w:color w:val="1F4E79"/>
          <w:sz w:val="20"/>
        </w:rPr>
        <w:t>puncta.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On the other hand, B) demonstrates cytosolic expression utilizing the pDM1044 plasmid. Scale bar is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10μm.</w:t>
      </w:r>
    </w:p>
    <w:p w14:paraId="78469525" w14:textId="77777777" w:rsidR="00CF52B0" w:rsidRPr="003D52FF" w:rsidRDefault="00CF52B0">
      <w:pPr>
        <w:pStyle w:val="BodyText"/>
        <w:rPr>
          <w:rFonts w:asciiTheme="minorBidi" w:hAnsiTheme="minorBidi" w:cstheme="minorBidi"/>
          <w:sz w:val="22"/>
        </w:rPr>
      </w:pPr>
    </w:p>
    <w:p w14:paraId="46D49F75" w14:textId="77777777" w:rsidR="00CF52B0" w:rsidRPr="003D52FF" w:rsidRDefault="00CF52B0">
      <w:pPr>
        <w:pStyle w:val="BodyText"/>
        <w:spacing w:before="5"/>
        <w:rPr>
          <w:rFonts w:asciiTheme="minorBidi" w:hAnsiTheme="minorBidi" w:cstheme="minorBidi"/>
          <w:sz w:val="27"/>
        </w:rPr>
      </w:pPr>
    </w:p>
    <w:p w14:paraId="65F61E73"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To achieve stable and reliable visualization of peroxisomes, an integration plasmid</w:t>
      </w:r>
      <w:r w:rsidRPr="003D52FF">
        <w:rPr>
          <w:rFonts w:asciiTheme="minorBidi" w:hAnsiTheme="minorBidi" w:cstheme="minorBidi"/>
          <w:spacing w:val="1"/>
        </w:rPr>
        <w:t xml:space="preserve"> </w:t>
      </w:r>
      <w:r w:rsidRPr="003D52FF">
        <w:rPr>
          <w:rFonts w:asciiTheme="minorBidi" w:hAnsiTheme="minorBidi" w:cstheme="minorBidi"/>
        </w:rPr>
        <w:t>was employed instead of an extrachromosomal plasmid, which exhibited varying</w:t>
      </w:r>
      <w:r w:rsidRPr="003D52FF">
        <w:rPr>
          <w:rFonts w:asciiTheme="minorBidi" w:hAnsiTheme="minorBidi" w:cstheme="minorBidi"/>
          <w:spacing w:val="1"/>
        </w:rPr>
        <w:t xml:space="preserve"> </w:t>
      </w:r>
      <w:r w:rsidRPr="003D52FF">
        <w:rPr>
          <w:rFonts w:asciiTheme="minorBidi" w:hAnsiTheme="minorBidi" w:cstheme="minorBidi"/>
        </w:rPr>
        <w:t>levels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expression</w:t>
      </w:r>
      <w:r w:rsidRPr="003D52FF">
        <w:rPr>
          <w:rFonts w:asciiTheme="minorBidi" w:hAnsiTheme="minorBidi" w:cstheme="minorBidi"/>
          <w:spacing w:val="6"/>
        </w:rPr>
        <w:t xml:space="preserve"> </w:t>
      </w:r>
      <w:r w:rsidRPr="003D52FF">
        <w:rPr>
          <w:rFonts w:asciiTheme="minorBidi" w:hAnsiTheme="minorBidi" w:cstheme="minorBidi"/>
        </w:rPr>
        <w:t>across</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10"/>
        </w:rPr>
        <w:t xml:space="preserve"> </w:t>
      </w:r>
      <w:r w:rsidRPr="003D52FF">
        <w:rPr>
          <w:rFonts w:asciiTheme="minorBidi" w:hAnsiTheme="minorBidi" w:cstheme="minorBidi"/>
        </w:rPr>
        <w:t>population.</w:t>
      </w:r>
      <w:r w:rsidRPr="003D52FF">
        <w:rPr>
          <w:rFonts w:asciiTheme="minorBidi" w:hAnsiTheme="minorBidi" w:cstheme="minorBidi"/>
          <w:spacing w:val="6"/>
        </w:rPr>
        <w:t xml:space="preserve"> </w:t>
      </w:r>
      <w:r w:rsidRPr="003D52FF">
        <w:rPr>
          <w:rFonts w:asciiTheme="minorBidi" w:hAnsiTheme="minorBidi" w:cstheme="minorBidi"/>
        </w:rPr>
        <w:t>Specifically,</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pDM1514 integrating</w:t>
      </w:r>
    </w:p>
    <w:p w14:paraId="2DFAFE8A"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103C908"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expression plasmid (Paschke et al., 2018), containing RFP fused with a peroxisomal</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1"/>
        </w:rPr>
        <w:t xml:space="preserve"> </w:t>
      </w:r>
      <w:r w:rsidRPr="003D52FF">
        <w:rPr>
          <w:rFonts w:asciiTheme="minorBidi" w:hAnsiTheme="minorBidi" w:cstheme="minorBidi"/>
        </w:rPr>
        <w:t>(SKL),</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utilized. The</w:t>
      </w:r>
      <w:r w:rsidRPr="003D52FF">
        <w:rPr>
          <w:rFonts w:asciiTheme="minorBidi" w:hAnsiTheme="minorBidi" w:cstheme="minorBidi"/>
          <w:spacing w:val="1"/>
        </w:rPr>
        <w:t xml:space="preserve"> </w:t>
      </w:r>
      <w:r w:rsidRPr="003D52FF">
        <w:rPr>
          <w:rFonts w:asciiTheme="minorBidi" w:hAnsiTheme="minorBidi" w:cstheme="minorBidi"/>
        </w:rPr>
        <w:t>backbone</w:t>
      </w:r>
      <w:r w:rsidRPr="003D52FF">
        <w:rPr>
          <w:rFonts w:asciiTheme="minorBidi" w:hAnsiTheme="minorBidi" w:cstheme="minorBidi"/>
          <w:spacing w:val="1"/>
        </w:rPr>
        <w:t xml:space="preserve"> </w:t>
      </w:r>
      <w:r w:rsidRPr="003D52FF">
        <w:rPr>
          <w:rFonts w:asciiTheme="minorBidi" w:hAnsiTheme="minorBidi" w:cstheme="minorBidi"/>
        </w:rPr>
        <w:t>plasmid</w:t>
      </w:r>
      <w:r w:rsidRPr="003D52FF">
        <w:rPr>
          <w:rFonts w:asciiTheme="minorBidi" w:hAnsiTheme="minorBidi" w:cstheme="minorBidi"/>
          <w:spacing w:val="1"/>
        </w:rPr>
        <w:t xml:space="preserve"> </w:t>
      </w:r>
      <w:r w:rsidRPr="003D52FF">
        <w:rPr>
          <w:rFonts w:asciiTheme="minorBidi" w:hAnsiTheme="minorBidi" w:cstheme="minorBidi"/>
        </w:rPr>
        <w:t>(pDM1514)</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subjected to BglII and SpeII restriction enzyme digestion, followed by purification.</w:t>
      </w:r>
      <w:r w:rsidRPr="003D52FF">
        <w:rPr>
          <w:rFonts w:asciiTheme="minorBidi" w:hAnsiTheme="minorBidi" w:cstheme="minorBidi"/>
          <w:spacing w:val="1"/>
        </w:rPr>
        <w:t xml:space="preserve"> </w:t>
      </w:r>
      <w:r w:rsidRPr="003D52FF">
        <w:rPr>
          <w:rFonts w:asciiTheme="minorBidi" w:hAnsiTheme="minorBidi" w:cstheme="minorBidi"/>
        </w:rPr>
        <w:t>Subsequently, the purified backbone plasmid was ligated with the SKL fragment</w:t>
      </w:r>
      <w:r w:rsidRPr="003D52FF">
        <w:rPr>
          <w:rFonts w:asciiTheme="minorBidi" w:hAnsiTheme="minorBidi" w:cstheme="minorBidi"/>
          <w:spacing w:val="1"/>
        </w:rPr>
        <w:t xml:space="preserve"> </w:t>
      </w:r>
      <w:r w:rsidRPr="003D52FF">
        <w:rPr>
          <w:rFonts w:asciiTheme="minorBidi" w:hAnsiTheme="minorBidi" w:cstheme="minorBidi"/>
        </w:rPr>
        <w:t>(created</w:t>
      </w:r>
      <w:r w:rsidRPr="003D52FF">
        <w:rPr>
          <w:rFonts w:asciiTheme="minorBidi" w:hAnsiTheme="minorBidi" w:cstheme="minorBidi"/>
          <w:spacing w:val="-16"/>
        </w:rPr>
        <w:t xml:space="preserve"> </w:t>
      </w:r>
      <w:r w:rsidRPr="003D52FF">
        <w:rPr>
          <w:rFonts w:asciiTheme="minorBidi" w:hAnsiTheme="minorBidi" w:cstheme="minorBidi"/>
        </w:rPr>
        <w:t>by</w:t>
      </w:r>
      <w:r w:rsidRPr="003D52FF">
        <w:rPr>
          <w:rFonts w:asciiTheme="minorBidi" w:hAnsiTheme="minorBidi" w:cstheme="minorBidi"/>
          <w:spacing w:val="-21"/>
        </w:rPr>
        <w:t xml:space="preserve"> </w:t>
      </w:r>
      <w:r w:rsidRPr="003D52FF">
        <w:rPr>
          <w:rFonts w:asciiTheme="minorBidi" w:hAnsiTheme="minorBidi" w:cstheme="minorBidi"/>
        </w:rPr>
        <w:t>annealing</w:t>
      </w:r>
      <w:r w:rsidRPr="003D52FF">
        <w:rPr>
          <w:rFonts w:asciiTheme="minorBidi" w:hAnsiTheme="minorBidi" w:cstheme="minorBidi"/>
          <w:spacing w:val="-21"/>
        </w:rPr>
        <w:t xml:space="preserve"> </w:t>
      </w:r>
      <w:r w:rsidRPr="003D52FF">
        <w:rPr>
          <w:rFonts w:asciiTheme="minorBidi" w:hAnsiTheme="minorBidi" w:cstheme="minorBidi"/>
        </w:rPr>
        <w:t>oligos)</w:t>
      </w:r>
      <w:r w:rsidRPr="003D52FF">
        <w:rPr>
          <w:rFonts w:asciiTheme="minorBidi" w:hAnsiTheme="minorBidi" w:cstheme="minorBidi"/>
          <w:spacing w:val="-19"/>
        </w:rPr>
        <w:t xml:space="preserve"> </w:t>
      </w:r>
      <w:r w:rsidRPr="003D52FF">
        <w:rPr>
          <w:rFonts w:asciiTheme="minorBidi" w:hAnsiTheme="minorBidi" w:cstheme="minorBidi"/>
        </w:rPr>
        <w:t>within</w:t>
      </w:r>
      <w:r w:rsidRPr="003D52FF">
        <w:rPr>
          <w:rFonts w:asciiTheme="minorBidi" w:hAnsiTheme="minorBidi" w:cstheme="minorBidi"/>
          <w:spacing w:val="-16"/>
        </w:rPr>
        <w:t xml:space="preserve"> </w:t>
      </w:r>
      <w:r w:rsidRPr="003D52FF">
        <w:rPr>
          <w:rFonts w:asciiTheme="minorBidi" w:hAnsiTheme="minorBidi" w:cstheme="minorBidi"/>
          <w:i/>
        </w:rPr>
        <w:t>E.</w:t>
      </w:r>
      <w:r w:rsidRPr="003D52FF">
        <w:rPr>
          <w:rFonts w:asciiTheme="minorBidi" w:hAnsiTheme="minorBidi" w:cstheme="minorBidi"/>
          <w:i/>
          <w:spacing w:val="-7"/>
        </w:rPr>
        <w:t xml:space="preserve"> </w:t>
      </w:r>
      <w:r w:rsidRPr="003D52FF">
        <w:rPr>
          <w:rFonts w:asciiTheme="minorBidi" w:hAnsiTheme="minorBidi" w:cstheme="minorBidi"/>
          <w:i/>
        </w:rPr>
        <w:t>coli</w:t>
      </w:r>
      <w:r w:rsidRPr="003D52FF">
        <w:rPr>
          <w:rFonts w:asciiTheme="minorBidi" w:hAnsiTheme="minorBidi" w:cstheme="minorBidi"/>
          <w:i/>
          <w:spacing w:val="-14"/>
        </w:rPr>
        <w:t xml:space="preserve"> </w:t>
      </w:r>
      <w:r w:rsidRPr="003D52FF">
        <w:rPr>
          <w:rFonts w:asciiTheme="minorBidi" w:hAnsiTheme="minorBidi" w:cstheme="minorBidi"/>
        </w:rPr>
        <w:t>cells</w:t>
      </w:r>
      <w:r w:rsidRPr="003D52FF">
        <w:rPr>
          <w:rFonts w:asciiTheme="minorBidi" w:hAnsiTheme="minorBidi" w:cstheme="minorBidi"/>
          <w:spacing w:val="-16"/>
        </w:rPr>
        <w:t xml:space="preserve"> </w:t>
      </w:r>
      <w:r w:rsidRPr="003D52FF">
        <w:rPr>
          <w:rFonts w:asciiTheme="minorBidi" w:hAnsiTheme="minorBidi" w:cstheme="minorBidi"/>
        </w:rPr>
        <w:t>(DH5α)</w:t>
      </w:r>
      <w:r w:rsidRPr="003D52FF">
        <w:rPr>
          <w:rFonts w:asciiTheme="minorBidi" w:hAnsiTheme="minorBidi" w:cstheme="minorBidi"/>
          <w:spacing w:val="-19"/>
        </w:rPr>
        <w:t xml:space="preserve"> </w:t>
      </w:r>
      <w:r w:rsidRPr="003D52FF">
        <w:rPr>
          <w:rFonts w:asciiTheme="minorBidi" w:hAnsiTheme="minorBidi" w:cstheme="minorBidi"/>
        </w:rPr>
        <w:t>at</w:t>
      </w:r>
      <w:r w:rsidRPr="003D52FF">
        <w:rPr>
          <w:rFonts w:asciiTheme="minorBidi" w:hAnsiTheme="minorBidi" w:cstheme="minorBidi"/>
          <w:spacing w:val="-21"/>
        </w:rPr>
        <w:t xml:space="preserve"> </w:t>
      </w:r>
      <w:r w:rsidRPr="003D52FF">
        <w:rPr>
          <w:rFonts w:asciiTheme="minorBidi" w:hAnsiTheme="minorBidi" w:cstheme="minorBidi"/>
        </w:rPr>
        <w:t>37°C.</w:t>
      </w:r>
      <w:r w:rsidRPr="003D52FF">
        <w:rPr>
          <w:rFonts w:asciiTheme="minorBidi" w:hAnsiTheme="minorBidi" w:cstheme="minorBidi"/>
          <w:spacing w:val="-26"/>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next</w:t>
      </w:r>
      <w:r w:rsidRPr="003D52FF">
        <w:rPr>
          <w:rFonts w:asciiTheme="minorBidi" w:hAnsiTheme="minorBidi" w:cstheme="minorBidi"/>
          <w:spacing w:val="-16"/>
        </w:rPr>
        <w:t xml:space="preserve"> </w:t>
      </w:r>
      <w:r w:rsidRPr="003D52FF">
        <w:rPr>
          <w:rFonts w:asciiTheme="minorBidi" w:hAnsiTheme="minorBidi" w:cstheme="minorBidi"/>
        </w:rPr>
        <w:t>day,</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20"/>
        </w:rPr>
        <w:t xml:space="preserve"> </w:t>
      </w:r>
      <w:r w:rsidRPr="003D52FF">
        <w:rPr>
          <w:rFonts w:asciiTheme="minorBidi" w:hAnsiTheme="minorBidi" w:cstheme="minorBidi"/>
        </w:rPr>
        <w:t>single</w:t>
      </w:r>
      <w:r w:rsidRPr="003D52FF">
        <w:rPr>
          <w:rFonts w:asciiTheme="minorBidi" w:hAnsiTheme="minorBidi" w:cstheme="minorBidi"/>
          <w:spacing w:val="-73"/>
        </w:rPr>
        <w:t xml:space="preserve"> </w:t>
      </w:r>
      <w:r w:rsidRPr="003D52FF">
        <w:rPr>
          <w:rFonts w:asciiTheme="minorBidi" w:hAnsiTheme="minorBidi" w:cstheme="minorBidi"/>
        </w:rPr>
        <w:t>colony was</w:t>
      </w:r>
      <w:r w:rsidRPr="003D52FF">
        <w:rPr>
          <w:rFonts w:asciiTheme="minorBidi" w:hAnsiTheme="minorBidi" w:cstheme="minorBidi"/>
          <w:spacing w:val="1"/>
        </w:rPr>
        <w:t xml:space="preserve"> </w:t>
      </w:r>
      <w:r w:rsidRPr="003D52FF">
        <w:rPr>
          <w:rFonts w:asciiTheme="minorBidi" w:hAnsiTheme="minorBidi" w:cstheme="minorBidi"/>
        </w:rPr>
        <w:t>inoculated in LB</w:t>
      </w:r>
      <w:r w:rsidRPr="003D52FF">
        <w:rPr>
          <w:rFonts w:asciiTheme="minorBidi" w:hAnsiTheme="minorBidi" w:cstheme="minorBidi"/>
          <w:spacing w:val="1"/>
        </w:rPr>
        <w:t xml:space="preserve"> </w:t>
      </w:r>
      <w:r w:rsidRPr="003D52FF">
        <w:rPr>
          <w:rFonts w:asciiTheme="minorBidi" w:hAnsiTheme="minorBidi" w:cstheme="minorBidi"/>
        </w:rPr>
        <w:t>broth</w:t>
      </w:r>
      <w:r w:rsidRPr="003D52FF">
        <w:rPr>
          <w:rFonts w:asciiTheme="minorBidi" w:hAnsiTheme="minorBidi" w:cstheme="minorBidi"/>
          <w:spacing w:val="1"/>
        </w:rPr>
        <w:t xml:space="preserve"> </w:t>
      </w:r>
      <w:r w:rsidRPr="003D52FF">
        <w:rPr>
          <w:rFonts w:asciiTheme="minorBidi" w:hAnsiTheme="minorBidi" w:cstheme="minorBidi"/>
        </w:rPr>
        <w:t>supplemented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ampicillin</w:t>
      </w:r>
      <w:r w:rsidRPr="003D52FF">
        <w:rPr>
          <w:rFonts w:asciiTheme="minorBidi" w:hAnsiTheme="minorBidi" w:cstheme="minorBidi"/>
          <w:spacing w:val="1"/>
        </w:rPr>
        <w:t xml:space="preserve"> </w:t>
      </w:r>
      <w:r w:rsidRPr="003D52FF">
        <w:rPr>
          <w:rFonts w:asciiTheme="minorBidi" w:hAnsiTheme="minorBidi" w:cstheme="minorBidi"/>
        </w:rPr>
        <w:t>and incubated</w:t>
      </w:r>
      <w:r w:rsidRPr="003D52FF">
        <w:rPr>
          <w:rFonts w:asciiTheme="minorBidi" w:hAnsiTheme="minorBidi" w:cstheme="minorBidi"/>
          <w:spacing w:val="1"/>
        </w:rPr>
        <w:t xml:space="preserve"> </w:t>
      </w:r>
      <w:r w:rsidRPr="003D52FF">
        <w:rPr>
          <w:rFonts w:asciiTheme="minorBidi" w:hAnsiTheme="minorBidi" w:cstheme="minorBidi"/>
        </w:rPr>
        <w:t>overnight for maxiprep and miniprep of the newly generated plasmid. Verification of</w:t>
      </w:r>
      <w:r w:rsidRPr="003D52FF">
        <w:rPr>
          <w:rFonts w:asciiTheme="minorBidi" w:hAnsiTheme="minorBidi" w:cstheme="minorBidi"/>
          <w:spacing w:val="1"/>
        </w:rPr>
        <w:t xml:space="preserve"> </w:t>
      </w:r>
      <w:r w:rsidRPr="003D52FF">
        <w:rPr>
          <w:rFonts w:asciiTheme="minorBidi" w:hAnsiTheme="minorBidi" w:cstheme="minorBidi"/>
        </w:rPr>
        <w:t>the new plasmid was accomplished through test digestion and sequencing. After</w:t>
      </w:r>
      <w:r w:rsidRPr="003D52FF">
        <w:rPr>
          <w:rFonts w:asciiTheme="minorBidi" w:hAnsiTheme="minorBidi" w:cstheme="minorBidi"/>
          <w:spacing w:val="1"/>
        </w:rPr>
        <w:t xml:space="preserve"> </w:t>
      </w:r>
      <w:r w:rsidRPr="003D52FF">
        <w:rPr>
          <w:rFonts w:asciiTheme="minorBidi" w:hAnsiTheme="minorBidi" w:cstheme="minorBidi"/>
        </w:rPr>
        <w:t>confirmation, the cassette containing mRFP with SKL was randomly integrated into</w:t>
      </w:r>
      <w:r w:rsidRPr="003D52FF">
        <w:rPr>
          <w:rFonts w:asciiTheme="minorBidi" w:hAnsiTheme="minorBidi" w:cstheme="minorBidi"/>
          <w:spacing w:val="1"/>
        </w:rPr>
        <w:t xml:space="preserve"> </w:t>
      </w:r>
      <w:r w:rsidRPr="003D52FF">
        <w:rPr>
          <w:rFonts w:asciiTheme="minorBidi" w:hAnsiTheme="minorBidi" w:cstheme="minorBidi"/>
        </w:rPr>
        <w:t xml:space="preserve">the </w:t>
      </w:r>
      <w:r w:rsidRPr="003D52FF">
        <w:rPr>
          <w:rFonts w:asciiTheme="minorBidi" w:hAnsiTheme="minorBidi" w:cstheme="minorBidi"/>
          <w:i/>
        </w:rPr>
        <w:t xml:space="preserve">Dictyostelium </w:t>
      </w:r>
      <w:r w:rsidRPr="003D52FF">
        <w:rPr>
          <w:rFonts w:asciiTheme="minorBidi" w:hAnsiTheme="minorBidi" w:cstheme="minorBidi"/>
        </w:rPr>
        <w:t>genome, facilitating the creation of stable cell lines with reduced</w:t>
      </w:r>
      <w:r w:rsidRPr="003D52FF">
        <w:rPr>
          <w:rFonts w:asciiTheme="minorBidi" w:hAnsiTheme="minorBidi" w:cstheme="minorBidi"/>
          <w:spacing w:val="1"/>
        </w:rPr>
        <w:t xml:space="preserve"> </w:t>
      </w:r>
      <w:r w:rsidRPr="003D52FF">
        <w:rPr>
          <w:rFonts w:asciiTheme="minorBidi" w:hAnsiTheme="minorBidi" w:cstheme="minorBidi"/>
        </w:rPr>
        <w:t>variability</w:t>
      </w:r>
      <w:r w:rsidRPr="003D52FF">
        <w:rPr>
          <w:rFonts w:asciiTheme="minorBidi" w:hAnsiTheme="minorBidi" w:cstheme="minorBidi"/>
          <w:spacing w:val="-8"/>
        </w:rPr>
        <w:t xml:space="preserve"> </w:t>
      </w:r>
      <w:r w:rsidRPr="003D52FF">
        <w:rPr>
          <w:rFonts w:asciiTheme="minorBidi" w:hAnsiTheme="minorBidi" w:cstheme="minorBidi"/>
        </w:rPr>
        <w:t>among</w:t>
      </w:r>
      <w:r w:rsidRPr="003D52FF">
        <w:rPr>
          <w:rFonts w:asciiTheme="minorBidi" w:hAnsiTheme="minorBidi" w:cstheme="minorBidi"/>
          <w:spacing w:val="-7"/>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enabling</w:t>
      </w:r>
      <w:r w:rsidRPr="003D52FF">
        <w:rPr>
          <w:rFonts w:asciiTheme="minorBidi" w:hAnsiTheme="minorBidi" w:cstheme="minorBidi"/>
          <w:spacing w:val="-13"/>
        </w:rPr>
        <w:t xml:space="preserve"> </w:t>
      </w:r>
      <w:r w:rsidRPr="003D52FF">
        <w:rPr>
          <w:rFonts w:asciiTheme="minorBidi" w:hAnsiTheme="minorBidi" w:cstheme="minorBidi"/>
        </w:rPr>
        <w:t>more</w:t>
      </w:r>
      <w:r w:rsidRPr="003D52FF">
        <w:rPr>
          <w:rFonts w:asciiTheme="minorBidi" w:hAnsiTheme="minorBidi" w:cstheme="minorBidi"/>
          <w:spacing w:val="-7"/>
        </w:rPr>
        <w:t xml:space="preserve"> </w:t>
      </w:r>
      <w:r w:rsidRPr="003D52FF">
        <w:rPr>
          <w:rFonts w:asciiTheme="minorBidi" w:hAnsiTheme="minorBidi" w:cstheme="minorBidi"/>
        </w:rPr>
        <w:t>precise</w:t>
      </w:r>
      <w:r w:rsidRPr="003D52FF">
        <w:rPr>
          <w:rFonts w:asciiTheme="minorBidi" w:hAnsiTheme="minorBidi" w:cstheme="minorBidi"/>
          <w:spacing w:val="-14"/>
        </w:rPr>
        <w:t xml:space="preserve"> </w:t>
      </w:r>
      <w:r w:rsidRPr="003D52FF">
        <w:rPr>
          <w:rFonts w:asciiTheme="minorBidi" w:hAnsiTheme="minorBidi" w:cstheme="minorBidi"/>
        </w:rPr>
        <w:t>visualization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72"/>
        </w:rPr>
        <w:t xml:space="preserve"> </w:t>
      </w:r>
      <w:r w:rsidRPr="003D52FF">
        <w:rPr>
          <w:rFonts w:asciiTheme="minorBidi" w:hAnsiTheme="minorBidi" w:cstheme="minorBidi"/>
        </w:rPr>
        <w:t>4.2).</w:t>
      </w:r>
    </w:p>
    <w:p w14:paraId="5943E3AA" w14:textId="77777777" w:rsidR="00CF52B0" w:rsidRPr="003D52FF" w:rsidRDefault="00CF52B0">
      <w:pPr>
        <w:pStyle w:val="BodyText"/>
        <w:rPr>
          <w:rFonts w:asciiTheme="minorBidi" w:hAnsiTheme="minorBidi" w:cstheme="minorBidi"/>
          <w:sz w:val="20"/>
        </w:rPr>
      </w:pPr>
    </w:p>
    <w:p w14:paraId="1C81CD99" w14:textId="77777777" w:rsidR="00CF52B0" w:rsidRPr="003D52FF" w:rsidRDefault="00CF52B0">
      <w:pPr>
        <w:pStyle w:val="BodyText"/>
        <w:rPr>
          <w:rFonts w:asciiTheme="minorBidi" w:hAnsiTheme="minorBidi" w:cstheme="minorBidi"/>
          <w:sz w:val="20"/>
        </w:rPr>
      </w:pPr>
    </w:p>
    <w:p w14:paraId="3AB91C15" w14:textId="77777777" w:rsidR="00CF52B0" w:rsidRPr="003D52FF" w:rsidRDefault="00CF52B0">
      <w:pPr>
        <w:pStyle w:val="BodyText"/>
        <w:rPr>
          <w:rFonts w:asciiTheme="minorBidi" w:hAnsiTheme="minorBidi" w:cstheme="minorBidi"/>
          <w:sz w:val="20"/>
        </w:rPr>
      </w:pPr>
    </w:p>
    <w:p w14:paraId="6A771FA1" w14:textId="77777777" w:rsidR="00CF52B0" w:rsidRPr="003D52FF" w:rsidRDefault="00000000">
      <w:pPr>
        <w:pStyle w:val="BodyText"/>
        <w:spacing w:before="10"/>
        <w:rPr>
          <w:rFonts w:asciiTheme="minorBidi" w:hAnsiTheme="minorBidi" w:cstheme="minorBidi"/>
          <w:sz w:val="10"/>
        </w:rPr>
      </w:pPr>
      <w:r w:rsidRPr="003D52FF">
        <w:rPr>
          <w:rFonts w:asciiTheme="minorBidi" w:hAnsiTheme="minorBidi" w:cstheme="minorBidi"/>
          <w:noProof/>
        </w:rPr>
        <w:drawing>
          <wp:anchor distT="0" distB="0" distL="0" distR="0" simplePos="0" relativeHeight="147" behindDoc="0" locked="0" layoutInCell="1" allowOverlap="1" wp14:anchorId="11CBA812" wp14:editId="4CFB774E">
            <wp:simplePos x="0" y="0"/>
            <wp:positionH relativeFrom="page">
              <wp:posOffset>2014601</wp:posOffset>
            </wp:positionH>
            <wp:positionV relativeFrom="paragraph">
              <wp:posOffset>107768</wp:posOffset>
            </wp:positionV>
            <wp:extent cx="3553229" cy="1877568"/>
            <wp:effectExtent l="0" t="0" r="0" b="0"/>
            <wp:wrapTopAndBottom/>
            <wp:docPr id="32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3.jpeg"/>
                    <pic:cNvPicPr/>
                  </pic:nvPicPr>
                  <pic:blipFill>
                    <a:blip r:embed="rId232" cstate="print"/>
                    <a:stretch>
                      <a:fillRect/>
                    </a:stretch>
                  </pic:blipFill>
                  <pic:spPr>
                    <a:xfrm>
                      <a:off x="0" y="0"/>
                      <a:ext cx="3553229" cy="1877568"/>
                    </a:xfrm>
                    <a:prstGeom prst="rect">
                      <a:avLst/>
                    </a:prstGeom>
                  </pic:spPr>
                </pic:pic>
              </a:graphicData>
            </a:graphic>
          </wp:anchor>
        </w:drawing>
      </w:r>
    </w:p>
    <w:p w14:paraId="770540B2" w14:textId="77777777" w:rsidR="00CF52B0" w:rsidRPr="003D52FF" w:rsidRDefault="00000000">
      <w:pPr>
        <w:spacing w:before="125" w:line="228" w:lineRule="auto"/>
        <w:ind w:left="1160" w:right="1169"/>
        <w:jc w:val="both"/>
        <w:rPr>
          <w:rFonts w:asciiTheme="minorBidi" w:hAnsiTheme="minorBidi" w:cstheme="minorBidi"/>
          <w:sz w:val="20"/>
        </w:rPr>
      </w:pPr>
      <w:bookmarkStart w:id="223" w:name="_bookmark133"/>
      <w:bookmarkEnd w:id="223"/>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4.</w:t>
      </w:r>
      <w:r w:rsidRPr="003D52FF">
        <w:rPr>
          <w:rFonts w:asciiTheme="minorBidi" w:hAnsiTheme="minorBidi" w:cstheme="minorBidi"/>
          <w:b/>
          <w:color w:val="1F4E79"/>
          <w:spacing w:val="29"/>
          <w:sz w:val="20"/>
        </w:rPr>
        <w:t xml:space="preserve"> </w:t>
      </w:r>
      <w:r w:rsidRPr="003D52FF">
        <w:rPr>
          <w:rFonts w:asciiTheme="minorBidi" w:hAnsiTheme="minorBidi" w:cstheme="minorBidi"/>
          <w:b/>
          <w:color w:val="1F4E79"/>
          <w:spacing w:val="-1"/>
          <w:sz w:val="20"/>
        </w:rPr>
        <w:t>2</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Peroxisomally</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targeted</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RFP</w:t>
      </w:r>
      <w:r w:rsidRPr="003D52FF">
        <w:rPr>
          <w:rFonts w:asciiTheme="minorBidi" w:hAnsiTheme="minorBidi" w:cstheme="minorBidi"/>
          <w:b/>
          <w:color w:val="1F4E79"/>
          <w:spacing w:val="-13"/>
          <w:sz w:val="20"/>
        </w:rPr>
        <w:t xml:space="preserve"> </w:t>
      </w:r>
      <w:r w:rsidRPr="003D52FF">
        <w:rPr>
          <w:rFonts w:asciiTheme="minorBidi" w:hAnsiTheme="minorBidi" w:cstheme="minorBidi"/>
          <w:b/>
          <w:color w:val="1F4E79"/>
          <w:sz w:val="20"/>
        </w:rPr>
        <w:t>allows</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live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cell</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imaging</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8"/>
          <w:sz w:val="20"/>
        </w:rPr>
        <w:t xml:space="preserve"> </w:t>
      </w:r>
      <w:r w:rsidRPr="003D52FF">
        <w:rPr>
          <w:rFonts w:asciiTheme="minorBidi" w:hAnsiTheme="minorBidi" w:cstheme="minorBidi"/>
          <w:b/>
          <w:color w:val="1F4E79"/>
          <w:sz w:val="20"/>
        </w:rPr>
        <w:t>peroxisomes</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9"/>
          <w:sz w:val="20"/>
        </w:rPr>
        <w:t xml:space="preserve"> </w:t>
      </w:r>
      <w:r w:rsidRPr="003D52FF">
        <w:rPr>
          <w:rFonts w:asciiTheme="minorBidi" w:hAnsiTheme="minorBidi" w:cstheme="minorBidi"/>
          <w:b/>
          <w:i/>
          <w:color w:val="1F4E79"/>
          <w:sz w:val="20"/>
        </w:rPr>
        <w:t>D.</w:t>
      </w:r>
      <w:r w:rsidRPr="003D52FF">
        <w:rPr>
          <w:rFonts w:asciiTheme="minorBidi" w:hAnsiTheme="minorBidi" w:cstheme="minorBidi"/>
          <w:b/>
          <w:i/>
          <w:color w:val="1F4E79"/>
          <w:spacing w:val="-16"/>
          <w:sz w:val="20"/>
        </w:rPr>
        <w:t xml:space="preserve"> </w:t>
      </w:r>
      <w:r w:rsidRPr="003D52FF">
        <w:rPr>
          <w:rFonts w:asciiTheme="minorBidi" w:hAnsiTheme="minorBidi" w:cstheme="minorBidi"/>
          <w:b/>
          <w:i/>
          <w:color w:val="1F4E79"/>
          <w:sz w:val="20"/>
        </w:rPr>
        <w:t>discoideum</w:t>
      </w:r>
      <w:r w:rsidRPr="003D52FF">
        <w:rPr>
          <w:rFonts w:asciiTheme="minorBidi" w:hAnsiTheme="minorBidi" w:cstheme="minorBidi"/>
          <w:b/>
          <w:i/>
          <w:color w:val="1F4E79"/>
          <w:spacing w:val="-53"/>
          <w:sz w:val="20"/>
        </w:rPr>
        <w:t xml:space="preserve"> </w:t>
      </w:r>
      <w:r w:rsidRPr="003D52FF">
        <w:rPr>
          <w:rFonts w:asciiTheme="minorBidi" w:hAnsiTheme="minorBidi" w:cstheme="minorBidi"/>
          <w:b/>
          <w:color w:val="1F4E79"/>
          <w:sz w:val="20"/>
        </w:rPr>
        <w:t>using</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spinning</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disk</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microscopy.</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The pDM1514 plasmid contains fused RFP with 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targeting</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sequence</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(SKL)</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integrated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into</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 xml:space="preserve">the </w:t>
      </w:r>
      <w:r w:rsidRPr="003D52FF">
        <w:rPr>
          <w:rFonts w:asciiTheme="minorBidi" w:hAnsiTheme="minorBidi" w:cstheme="minorBidi"/>
          <w:i/>
          <w:color w:val="1F4E79"/>
          <w:sz w:val="20"/>
        </w:rPr>
        <w:t>Dictyostelium</w:t>
      </w:r>
      <w:r w:rsidRPr="003D52FF">
        <w:rPr>
          <w:rFonts w:asciiTheme="minorBidi" w:hAnsiTheme="minorBidi" w:cstheme="minorBidi"/>
          <w:i/>
          <w:color w:val="1F4E79"/>
          <w:spacing w:val="5"/>
          <w:sz w:val="20"/>
        </w:rPr>
        <w:t xml:space="preserve"> </w:t>
      </w:r>
      <w:r w:rsidRPr="003D52FF">
        <w:rPr>
          <w:rFonts w:asciiTheme="minorBidi" w:hAnsiTheme="minorBidi" w:cstheme="minorBidi"/>
          <w:color w:val="1F4E79"/>
          <w:sz w:val="20"/>
        </w:rPr>
        <w:t>genome. Scale</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10μm.</w:t>
      </w:r>
    </w:p>
    <w:p w14:paraId="1F8FEB5F" w14:textId="77777777" w:rsidR="00CF52B0" w:rsidRPr="003D52FF" w:rsidRDefault="00CF52B0">
      <w:pPr>
        <w:pStyle w:val="BodyText"/>
        <w:spacing w:before="11"/>
        <w:rPr>
          <w:rFonts w:asciiTheme="minorBidi" w:hAnsiTheme="minorBidi" w:cstheme="minorBidi"/>
          <w:sz w:val="16"/>
        </w:rPr>
      </w:pPr>
    </w:p>
    <w:p w14:paraId="51DA073C" w14:textId="77777777" w:rsidR="00CF52B0" w:rsidRPr="003D52FF" w:rsidRDefault="00CF52B0">
      <w:pPr>
        <w:pStyle w:val="BodyText"/>
        <w:rPr>
          <w:rFonts w:asciiTheme="minorBidi" w:hAnsiTheme="minorBidi" w:cstheme="minorBidi"/>
          <w:sz w:val="22"/>
        </w:rPr>
      </w:pPr>
    </w:p>
    <w:p w14:paraId="345471EC" w14:textId="77777777" w:rsidR="00CF52B0" w:rsidRPr="003D52FF" w:rsidRDefault="00000000">
      <w:pPr>
        <w:pStyle w:val="BodyText"/>
        <w:spacing w:before="148" w:line="343" w:lineRule="auto"/>
        <w:ind w:left="1160" w:right="1170"/>
        <w:jc w:val="both"/>
        <w:rPr>
          <w:rFonts w:asciiTheme="minorBidi" w:hAnsiTheme="minorBidi" w:cstheme="minorBidi"/>
        </w:rPr>
      </w:pPr>
      <w:r w:rsidRPr="003D52FF">
        <w:rPr>
          <w:rFonts w:asciiTheme="minorBidi" w:hAnsiTheme="minorBidi" w:cstheme="minorBidi"/>
        </w:rPr>
        <w:t>The new strain, which contained stably expressed peroxisomally targeted RFP, was</w:t>
      </w:r>
      <w:r w:rsidRPr="003D52FF">
        <w:rPr>
          <w:rFonts w:asciiTheme="minorBidi" w:hAnsiTheme="minorBidi" w:cstheme="minorBidi"/>
          <w:spacing w:val="1"/>
        </w:rPr>
        <w:t xml:space="preserve"> </w:t>
      </w:r>
      <w:r w:rsidRPr="003D52FF">
        <w:rPr>
          <w:rFonts w:asciiTheme="minorBidi" w:hAnsiTheme="minorBidi" w:cstheme="minorBidi"/>
        </w:rPr>
        <w:t xml:space="preserve">then cultured under various growth conditions. </w:t>
      </w:r>
      <w:r w:rsidRPr="003D52FF">
        <w:rPr>
          <w:rFonts w:asciiTheme="minorBidi" w:hAnsiTheme="minorBidi" w:cstheme="minorBidi"/>
          <w:i/>
        </w:rPr>
        <w:t xml:space="preserve">D. discoideum </w:t>
      </w:r>
      <w:r w:rsidRPr="003D52FF">
        <w:rPr>
          <w:rFonts w:asciiTheme="minorBidi" w:hAnsiTheme="minorBidi" w:cstheme="minorBidi"/>
        </w:rPr>
        <w:t>has the ability to grow</w:t>
      </w:r>
      <w:r w:rsidRPr="003D52FF">
        <w:rPr>
          <w:rFonts w:asciiTheme="minorBidi" w:hAnsiTheme="minorBidi" w:cstheme="minorBidi"/>
          <w:spacing w:val="-72"/>
        </w:rPr>
        <w:t xml:space="preserve"> </w:t>
      </w:r>
      <w:r w:rsidRPr="003D52FF">
        <w:rPr>
          <w:rFonts w:asciiTheme="minorBidi" w:hAnsiTheme="minorBidi" w:cstheme="minorBidi"/>
        </w:rPr>
        <w:t>either axenically in liquid medium, such as HL5, or by phagocytosis of bacteria. This</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23"/>
        </w:rPr>
        <w:t xml:space="preserve"> </w:t>
      </w:r>
      <w:r w:rsidRPr="003D52FF">
        <w:rPr>
          <w:rFonts w:asciiTheme="minorBidi" w:hAnsiTheme="minorBidi" w:cstheme="minorBidi"/>
        </w:rPr>
        <w:t>aimed</w:t>
      </w:r>
      <w:r w:rsidRPr="003D52FF">
        <w:rPr>
          <w:rFonts w:asciiTheme="minorBidi" w:hAnsiTheme="minorBidi" w:cstheme="minorBidi"/>
          <w:spacing w:val="-21"/>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investigate</w:t>
      </w:r>
      <w:r w:rsidRPr="003D52FF">
        <w:rPr>
          <w:rFonts w:asciiTheme="minorBidi" w:hAnsiTheme="minorBidi" w:cstheme="minorBidi"/>
          <w:spacing w:val="-22"/>
        </w:rPr>
        <w:t xml:space="preserve"> </w:t>
      </w:r>
      <w:r w:rsidRPr="003D52FF">
        <w:rPr>
          <w:rFonts w:asciiTheme="minorBidi" w:hAnsiTheme="minorBidi" w:cstheme="minorBidi"/>
        </w:rPr>
        <w:t>whether</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presence</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bacteria,</w:t>
      </w:r>
      <w:r w:rsidRPr="003D52FF">
        <w:rPr>
          <w:rFonts w:asciiTheme="minorBidi" w:hAnsiTheme="minorBidi" w:cstheme="minorBidi"/>
          <w:spacing w:val="-21"/>
        </w:rPr>
        <w:t xml:space="preserve"> </w:t>
      </w:r>
      <w:r w:rsidRPr="003D52FF">
        <w:rPr>
          <w:rFonts w:asciiTheme="minorBidi" w:hAnsiTheme="minorBidi" w:cstheme="minorBidi"/>
        </w:rPr>
        <w:t>which</w:t>
      </w:r>
      <w:r w:rsidRPr="003D52FF">
        <w:rPr>
          <w:rFonts w:asciiTheme="minorBidi" w:hAnsiTheme="minorBidi" w:cstheme="minorBidi"/>
          <w:spacing w:val="-22"/>
        </w:rPr>
        <w:t xml:space="preserve"> </w:t>
      </w:r>
      <w:r w:rsidRPr="003D52FF">
        <w:rPr>
          <w:rFonts w:asciiTheme="minorBidi" w:hAnsiTheme="minorBidi" w:cstheme="minorBidi"/>
        </w:rPr>
        <w:t>are</w:t>
      </w:r>
      <w:r w:rsidRPr="003D52FF">
        <w:rPr>
          <w:rFonts w:asciiTheme="minorBidi" w:hAnsiTheme="minorBidi" w:cstheme="minorBidi"/>
          <w:spacing w:val="-21"/>
        </w:rPr>
        <w:t xml:space="preserve"> </w:t>
      </w:r>
      <w:r w:rsidRPr="003D52FF">
        <w:rPr>
          <w:rFonts w:asciiTheme="minorBidi" w:hAnsiTheme="minorBidi" w:cstheme="minorBidi"/>
        </w:rPr>
        <w:t>likely</w:t>
      </w:r>
      <w:r w:rsidRPr="003D52FF">
        <w:rPr>
          <w:rFonts w:asciiTheme="minorBidi" w:hAnsiTheme="minorBidi" w:cstheme="minorBidi"/>
          <w:spacing w:val="-26"/>
        </w:rPr>
        <w:t xml:space="preserve"> </w:t>
      </w:r>
      <w:r w:rsidRPr="003D52FF">
        <w:rPr>
          <w:rFonts w:asciiTheme="minorBidi" w:hAnsiTheme="minorBidi" w:cstheme="minorBidi"/>
        </w:rPr>
        <w:t>to</w:t>
      </w:r>
      <w:r w:rsidRPr="003D52FF">
        <w:rPr>
          <w:rFonts w:asciiTheme="minorBidi" w:hAnsiTheme="minorBidi" w:cstheme="minorBidi"/>
          <w:spacing w:val="-21"/>
        </w:rPr>
        <w:t xml:space="preserve"> </w:t>
      </w:r>
      <w:r w:rsidRPr="003D52FF">
        <w:rPr>
          <w:rFonts w:asciiTheme="minorBidi" w:hAnsiTheme="minorBidi" w:cstheme="minorBidi"/>
        </w:rPr>
        <w:t>contain</w:t>
      </w:r>
      <w:r w:rsidRPr="003D52FF">
        <w:rPr>
          <w:rFonts w:asciiTheme="minorBidi" w:hAnsiTheme="minorBidi" w:cstheme="minorBidi"/>
          <w:spacing w:val="-72"/>
        </w:rPr>
        <w:t xml:space="preserve"> </w:t>
      </w:r>
      <w:r w:rsidRPr="003D52FF">
        <w:rPr>
          <w:rFonts w:asciiTheme="minorBidi" w:hAnsiTheme="minorBidi" w:cstheme="minorBidi"/>
        </w:rPr>
        <w:t xml:space="preserve">more lipids, influences the number of peroxisomes in </w:t>
      </w:r>
      <w:r w:rsidRPr="003D52FF">
        <w:rPr>
          <w:rFonts w:asciiTheme="minorBidi" w:hAnsiTheme="minorBidi" w:cstheme="minorBidi"/>
          <w:i/>
        </w:rPr>
        <w:t>D. discoideum</w:t>
      </w:r>
      <w:r w:rsidRPr="003D52FF">
        <w:rPr>
          <w:rFonts w:asciiTheme="minorBidi" w:hAnsiTheme="minorBidi" w:cstheme="minorBidi"/>
        </w:rPr>
        <w:t>. HL5 medium</w:t>
      </w:r>
      <w:r w:rsidRPr="003D52FF">
        <w:rPr>
          <w:rFonts w:asciiTheme="minorBidi" w:hAnsiTheme="minorBidi" w:cstheme="minorBidi"/>
          <w:spacing w:val="1"/>
        </w:rPr>
        <w:t xml:space="preserve"> </w:t>
      </w:r>
      <w:r w:rsidRPr="003D52FF">
        <w:rPr>
          <w:rFonts w:asciiTheme="minorBidi" w:hAnsiTheme="minorBidi" w:cstheme="minorBidi"/>
        </w:rPr>
        <w:t>consists</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peptone,</w:t>
      </w:r>
      <w:r w:rsidRPr="003D52FF">
        <w:rPr>
          <w:rFonts w:asciiTheme="minorBidi" w:hAnsiTheme="minorBidi" w:cstheme="minorBidi"/>
          <w:spacing w:val="10"/>
        </w:rPr>
        <w:t xml:space="preserve"> </w:t>
      </w:r>
      <w:r w:rsidRPr="003D52FF">
        <w:rPr>
          <w:rFonts w:asciiTheme="minorBidi" w:hAnsiTheme="minorBidi" w:cstheme="minorBidi"/>
        </w:rPr>
        <w:t>yeast</w:t>
      </w:r>
      <w:r w:rsidRPr="003D52FF">
        <w:rPr>
          <w:rFonts w:asciiTheme="minorBidi" w:hAnsiTheme="minorBidi" w:cstheme="minorBidi"/>
          <w:spacing w:val="10"/>
        </w:rPr>
        <w:t xml:space="preserve"> </w:t>
      </w:r>
      <w:r w:rsidRPr="003D52FF">
        <w:rPr>
          <w:rFonts w:asciiTheme="minorBidi" w:hAnsiTheme="minorBidi" w:cstheme="minorBidi"/>
        </w:rPr>
        <w:t>extract,</w:t>
      </w:r>
      <w:r w:rsidRPr="003D52FF">
        <w:rPr>
          <w:rFonts w:asciiTheme="minorBidi" w:hAnsiTheme="minorBidi" w:cstheme="minorBidi"/>
          <w:spacing w:val="11"/>
        </w:rPr>
        <w:t xml:space="preserve"> </w:t>
      </w:r>
      <w:r w:rsidRPr="003D52FF">
        <w:rPr>
          <w:rFonts w:asciiTheme="minorBidi" w:hAnsiTheme="minorBidi" w:cstheme="minorBidi"/>
        </w:rPr>
        <w:t>potassium</w:t>
      </w:r>
      <w:r w:rsidRPr="003D52FF">
        <w:rPr>
          <w:rFonts w:asciiTheme="minorBidi" w:hAnsiTheme="minorBidi" w:cstheme="minorBidi"/>
          <w:spacing w:val="7"/>
        </w:rPr>
        <w:t xml:space="preserve"> </w:t>
      </w:r>
      <w:r w:rsidRPr="003D52FF">
        <w:rPr>
          <w:rFonts w:asciiTheme="minorBidi" w:hAnsiTheme="minorBidi" w:cstheme="minorBidi"/>
        </w:rPr>
        <w:t>dihydrogen</w:t>
      </w:r>
      <w:r w:rsidRPr="003D52FF">
        <w:rPr>
          <w:rFonts w:asciiTheme="minorBidi" w:hAnsiTheme="minorBidi" w:cstheme="minorBidi"/>
          <w:spacing w:val="11"/>
        </w:rPr>
        <w:t xml:space="preserve"> </w:t>
      </w:r>
      <w:r w:rsidRPr="003D52FF">
        <w:rPr>
          <w:rFonts w:asciiTheme="minorBidi" w:hAnsiTheme="minorBidi" w:cstheme="minorBidi"/>
        </w:rPr>
        <w:t>phosphate,</w:t>
      </w:r>
      <w:r w:rsidRPr="003D52FF">
        <w:rPr>
          <w:rFonts w:asciiTheme="minorBidi" w:hAnsiTheme="minorBidi" w:cstheme="minorBidi"/>
          <w:spacing w:val="6"/>
        </w:rPr>
        <w:t xml:space="preserve"> </w:t>
      </w:r>
      <w:r w:rsidRPr="003D52FF">
        <w:rPr>
          <w:rFonts w:asciiTheme="minorBidi" w:hAnsiTheme="minorBidi" w:cstheme="minorBidi"/>
        </w:rPr>
        <w:t>disodium</w:t>
      </w:r>
    </w:p>
    <w:p w14:paraId="26A33E82"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FA1B78C"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hydrogen</w:t>
      </w:r>
      <w:r w:rsidRPr="003D52FF">
        <w:rPr>
          <w:rFonts w:asciiTheme="minorBidi" w:hAnsiTheme="minorBidi" w:cstheme="minorBidi"/>
          <w:spacing w:val="-3"/>
        </w:rPr>
        <w:t xml:space="preserve"> </w:t>
      </w:r>
      <w:r w:rsidRPr="003D52FF">
        <w:rPr>
          <w:rFonts w:asciiTheme="minorBidi" w:hAnsiTheme="minorBidi" w:cstheme="minorBidi"/>
        </w:rPr>
        <w:t>phosphate,</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glucose,</w:t>
      </w:r>
      <w:r w:rsidRPr="003D52FF">
        <w:rPr>
          <w:rFonts w:asciiTheme="minorBidi" w:hAnsiTheme="minorBidi" w:cstheme="minorBidi"/>
          <w:spacing w:val="-4"/>
        </w:rPr>
        <w:t xml:space="preserve"> </w:t>
      </w:r>
      <w:r w:rsidRPr="003D52FF">
        <w:rPr>
          <w:rFonts w:asciiTheme="minorBidi" w:hAnsiTheme="minorBidi" w:cstheme="minorBidi"/>
        </w:rPr>
        <w:t>while</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SIH-defined</w:t>
      </w:r>
      <w:r w:rsidRPr="003D52FF">
        <w:rPr>
          <w:rFonts w:asciiTheme="minorBidi" w:hAnsiTheme="minorBidi" w:cstheme="minorBidi"/>
          <w:spacing w:val="-3"/>
        </w:rPr>
        <w:t xml:space="preserve"> </w:t>
      </w:r>
      <w:r w:rsidRPr="003D52FF">
        <w:rPr>
          <w:rFonts w:asciiTheme="minorBidi" w:hAnsiTheme="minorBidi" w:cstheme="minorBidi"/>
        </w:rPr>
        <w:t>medium</w:t>
      </w:r>
      <w:r w:rsidRPr="003D52FF">
        <w:rPr>
          <w:rFonts w:asciiTheme="minorBidi" w:hAnsiTheme="minorBidi" w:cstheme="minorBidi"/>
          <w:spacing w:val="-13"/>
        </w:rPr>
        <w:t xml:space="preserve"> </w:t>
      </w:r>
      <w:r w:rsidRPr="003D52FF">
        <w:rPr>
          <w:rFonts w:asciiTheme="minorBidi" w:hAnsiTheme="minorBidi" w:cstheme="minorBidi"/>
        </w:rPr>
        <w:t>contains</w:t>
      </w:r>
      <w:r w:rsidRPr="003D52FF">
        <w:rPr>
          <w:rFonts w:asciiTheme="minorBidi" w:hAnsiTheme="minorBidi" w:cstheme="minorBidi"/>
          <w:spacing w:val="-10"/>
        </w:rPr>
        <w:t xml:space="preserve"> </w:t>
      </w:r>
      <w:r w:rsidRPr="003D52FF">
        <w:rPr>
          <w:rFonts w:asciiTheme="minorBidi" w:hAnsiTheme="minorBidi" w:cstheme="minorBidi"/>
        </w:rPr>
        <w:t>glucose,</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73"/>
        </w:rPr>
        <w:t xml:space="preserve"> </w:t>
      </w:r>
      <w:r w:rsidRPr="003D52FF">
        <w:rPr>
          <w:rFonts w:asciiTheme="minorBidi" w:hAnsiTheme="minorBidi" w:cstheme="minorBidi"/>
        </w:rPr>
        <w:t>variation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amino</w:t>
      </w:r>
      <w:r w:rsidRPr="003D52FF">
        <w:rPr>
          <w:rFonts w:asciiTheme="minorBidi" w:hAnsiTheme="minorBidi" w:cstheme="minorBidi"/>
          <w:spacing w:val="-7"/>
        </w:rPr>
        <w:t xml:space="preserve"> </w:t>
      </w:r>
      <w:r w:rsidRPr="003D52FF">
        <w:rPr>
          <w:rFonts w:asciiTheme="minorBidi" w:hAnsiTheme="minorBidi" w:cstheme="minorBidi"/>
        </w:rPr>
        <w:t>acids,</w:t>
      </w:r>
      <w:r w:rsidRPr="003D52FF">
        <w:rPr>
          <w:rFonts w:asciiTheme="minorBidi" w:hAnsiTheme="minorBidi" w:cstheme="minorBidi"/>
          <w:spacing w:val="-6"/>
        </w:rPr>
        <w:t xml:space="preserve"> </w:t>
      </w:r>
      <w:r w:rsidRPr="003D52FF">
        <w:rPr>
          <w:rFonts w:asciiTheme="minorBidi" w:hAnsiTheme="minorBidi" w:cstheme="minorBidi"/>
        </w:rPr>
        <w:t>vitamins,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micro</w:t>
      </w:r>
      <w:r w:rsidRPr="003D52FF">
        <w:rPr>
          <w:rFonts w:asciiTheme="minorBidi" w:hAnsiTheme="minorBidi" w:cstheme="minorBidi"/>
          <w:spacing w:val="-11"/>
        </w:rPr>
        <w:t xml:space="preserve"> </w:t>
      </w:r>
      <w:r w:rsidRPr="003D52FF">
        <w:rPr>
          <w:rFonts w:asciiTheme="minorBidi" w:hAnsiTheme="minorBidi" w:cstheme="minorBidi"/>
        </w:rPr>
        <w:t>elements,</w:t>
      </w:r>
      <w:r w:rsidRPr="003D52FF">
        <w:rPr>
          <w:rFonts w:asciiTheme="minorBidi" w:hAnsiTheme="minorBidi" w:cstheme="minorBidi"/>
          <w:spacing w:val="-7"/>
        </w:rPr>
        <w:t xml:space="preserve"> </w:t>
      </w:r>
      <w:r w:rsidRPr="003D52FF">
        <w:rPr>
          <w:rFonts w:asciiTheme="minorBidi" w:hAnsiTheme="minorBidi" w:cstheme="minorBidi"/>
        </w:rPr>
        <w:t>but</w:t>
      </w:r>
      <w:r w:rsidRPr="003D52FF">
        <w:rPr>
          <w:rFonts w:asciiTheme="minorBidi" w:hAnsiTheme="minorBidi" w:cstheme="minorBidi"/>
          <w:spacing w:val="-7"/>
        </w:rPr>
        <w:t xml:space="preserve"> </w:t>
      </w:r>
      <w:r w:rsidRPr="003D52FF">
        <w:rPr>
          <w:rFonts w:asciiTheme="minorBidi" w:hAnsiTheme="minorBidi" w:cstheme="minorBidi"/>
        </w:rPr>
        <w:t>does</w:t>
      </w:r>
      <w:r w:rsidRPr="003D52FF">
        <w:rPr>
          <w:rFonts w:asciiTheme="minorBidi" w:hAnsiTheme="minorBidi" w:cstheme="minorBidi"/>
          <w:spacing w:val="-11"/>
        </w:rPr>
        <w:t xml:space="preserve"> </w:t>
      </w:r>
      <w:r w:rsidRPr="003D52FF">
        <w:rPr>
          <w:rFonts w:asciiTheme="minorBidi" w:hAnsiTheme="minorBidi" w:cstheme="minorBidi"/>
        </w:rPr>
        <w:t>not</w:t>
      </w:r>
      <w:r w:rsidRPr="003D52FF">
        <w:rPr>
          <w:rFonts w:asciiTheme="minorBidi" w:hAnsiTheme="minorBidi" w:cstheme="minorBidi"/>
          <w:spacing w:val="-12"/>
        </w:rPr>
        <w:t xml:space="preserve"> </w:t>
      </w:r>
      <w:r w:rsidRPr="003D52FF">
        <w:rPr>
          <w:rFonts w:asciiTheme="minorBidi" w:hAnsiTheme="minorBidi" w:cstheme="minorBidi"/>
        </w:rPr>
        <w:t>include</w:t>
      </w:r>
      <w:r w:rsidRPr="003D52FF">
        <w:rPr>
          <w:rFonts w:asciiTheme="minorBidi" w:hAnsiTheme="minorBidi" w:cstheme="minorBidi"/>
          <w:spacing w:val="-11"/>
        </w:rPr>
        <w:t xml:space="preserve"> </w:t>
      </w:r>
      <w:r w:rsidRPr="003D52FF">
        <w:rPr>
          <w:rFonts w:asciiTheme="minorBidi" w:hAnsiTheme="minorBidi" w:cstheme="minorBidi"/>
        </w:rPr>
        <w:t>any</w:t>
      </w:r>
      <w:r w:rsidRPr="003D52FF">
        <w:rPr>
          <w:rFonts w:asciiTheme="minorBidi" w:hAnsiTheme="minorBidi" w:cstheme="minorBidi"/>
          <w:spacing w:val="-7"/>
        </w:rPr>
        <w:t xml:space="preserve"> </w:t>
      </w:r>
      <w:r w:rsidRPr="003D52FF">
        <w:rPr>
          <w:rFonts w:asciiTheme="minorBidi" w:hAnsiTheme="minorBidi" w:cstheme="minorBidi"/>
        </w:rPr>
        <w:t>fatty</w:t>
      </w:r>
      <w:r w:rsidRPr="003D52FF">
        <w:rPr>
          <w:rFonts w:asciiTheme="minorBidi" w:hAnsiTheme="minorBidi" w:cstheme="minorBidi"/>
          <w:spacing w:val="-73"/>
        </w:rPr>
        <w:t xml:space="preserve"> </w:t>
      </w:r>
      <w:r w:rsidRPr="003D52FF">
        <w:rPr>
          <w:rFonts w:asciiTheme="minorBidi" w:hAnsiTheme="minorBidi" w:cstheme="minorBidi"/>
        </w:rPr>
        <w:t>acids.</w:t>
      </w:r>
      <w:r w:rsidRPr="003D52FF">
        <w:rPr>
          <w:rFonts w:asciiTheme="minorBidi" w:hAnsiTheme="minorBidi" w:cstheme="minorBidi"/>
          <w:spacing w:val="-8"/>
        </w:rPr>
        <w:t xml:space="preserve"> </w:t>
      </w:r>
      <w:r w:rsidRPr="003D52FF">
        <w:rPr>
          <w:rFonts w:asciiTheme="minorBidi" w:hAnsiTheme="minorBidi" w:cstheme="minorBidi"/>
        </w:rPr>
        <w:t>Initially,</w:t>
      </w:r>
      <w:r w:rsidRPr="003D52FF">
        <w:rPr>
          <w:rFonts w:asciiTheme="minorBidi" w:hAnsiTheme="minorBidi" w:cstheme="minorBidi"/>
          <w:spacing w:val="-8"/>
        </w:rPr>
        <w:t xml:space="preserve"> </w:t>
      </w:r>
      <w:r w:rsidRPr="003D52FF">
        <w:rPr>
          <w:rFonts w:asciiTheme="minorBidi" w:hAnsiTheme="minorBidi" w:cstheme="minorBidi"/>
        </w:rPr>
        <w:t>various</w:t>
      </w:r>
      <w:r w:rsidRPr="003D52FF">
        <w:rPr>
          <w:rFonts w:asciiTheme="minorBidi" w:hAnsiTheme="minorBidi" w:cstheme="minorBidi"/>
          <w:spacing w:val="-9"/>
        </w:rPr>
        <w:t xml:space="preserve"> </w:t>
      </w:r>
      <w:r w:rsidRPr="003D52FF">
        <w:rPr>
          <w:rFonts w:asciiTheme="minorBidi" w:hAnsiTheme="minorBidi" w:cstheme="minorBidi"/>
        </w:rPr>
        <w:t>concentrations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oleic</w:t>
      </w:r>
      <w:r w:rsidRPr="003D52FF">
        <w:rPr>
          <w:rFonts w:asciiTheme="minorBidi" w:hAnsiTheme="minorBidi" w:cstheme="minorBidi"/>
          <w:spacing w:val="-14"/>
        </w:rPr>
        <w:t xml:space="preserve"> </w:t>
      </w:r>
      <w:r w:rsidRPr="003D52FF">
        <w:rPr>
          <w:rFonts w:asciiTheme="minorBidi" w:hAnsiTheme="minorBidi" w:cstheme="minorBidi"/>
        </w:rPr>
        <w:t>acid</w:t>
      </w:r>
      <w:r w:rsidRPr="003D52FF">
        <w:rPr>
          <w:rFonts w:asciiTheme="minorBidi" w:hAnsiTheme="minorBidi" w:cstheme="minorBidi"/>
          <w:spacing w:val="-7"/>
        </w:rPr>
        <w:t xml:space="preserve"> </w:t>
      </w:r>
      <w:r w:rsidRPr="003D52FF">
        <w:rPr>
          <w:rFonts w:asciiTheme="minorBidi" w:hAnsiTheme="minorBidi" w:cstheme="minorBidi"/>
        </w:rPr>
        <w:t>(100µM,</w:t>
      </w:r>
      <w:r w:rsidRPr="003D52FF">
        <w:rPr>
          <w:rFonts w:asciiTheme="minorBidi" w:hAnsiTheme="minorBidi" w:cstheme="minorBidi"/>
          <w:spacing w:val="-3"/>
        </w:rPr>
        <w:t xml:space="preserve"> </w:t>
      </w:r>
      <w:r w:rsidRPr="003D52FF">
        <w:rPr>
          <w:rFonts w:asciiTheme="minorBidi" w:hAnsiTheme="minorBidi" w:cstheme="minorBidi"/>
        </w:rPr>
        <w:t>50µM,</w:t>
      </w:r>
      <w:r w:rsidRPr="003D52FF">
        <w:rPr>
          <w:rFonts w:asciiTheme="minorBidi" w:hAnsiTheme="minorBidi" w:cstheme="minorBidi"/>
          <w:spacing w:val="-2"/>
        </w:rPr>
        <w:t xml:space="preserve"> </w:t>
      </w:r>
      <w:r w:rsidRPr="003D52FF">
        <w:rPr>
          <w:rFonts w:asciiTheme="minorBidi" w:hAnsiTheme="minorBidi" w:cstheme="minorBidi"/>
        </w:rPr>
        <w:t>20µM,</w:t>
      </w:r>
      <w:r w:rsidRPr="003D52FF">
        <w:rPr>
          <w:rFonts w:asciiTheme="minorBidi" w:hAnsiTheme="minorBidi" w:cstheme="minorBidi"/>
          <w:spacing w:val="-8"/>
        </w:rPr>
        <w:t xml:space="preserve"> </w:t>
      </w:r>
      <w:r w:rsidRPr="003D52FF">
        <w:rPr>
          <w:rFonts w:asciiTheme="minorBidi" w:hAnsiTheme="minorBidi" w:cstheme="minorBidi"/>
        </w:rPr>
        <w:t>10µM,</w:t>
      </w:r>
      <w:r w:rsidRPr="003D52FF">
        <w:rPr>
          <w:rFonts w:asciiTheme="minorBidi" w:hAnsiTheme="minorBidi" w:cstheme="minorBidi"/>
          <w:spacing w:val="-3"/>
        </w:rPr>
        <w:t xml:space="preserve"> </w:t>
      </w:r>
      <w:r w:rsidRPr="003D52FF">
        <w:rPr>
          <w:rFonts w:asciiTheme="minorBidi" w:hAnsiTheme="minorBidi" w:cstheme="minorBidi"/>
        </w:rPr>
        <w:t>5µM,</w:t>
      </w:r>
      <w:r w:rsidRPr="003D52FF">
        <w:rPr>
          <w:rFonts w:asciiTheme="minorBidi" w:hAnsiTheme="minorBidi" w:cstheme="minorBidi"/>
          <w:spacing w:val="-72"/>
        </w:rPr>
        <w:t xml:space="preserve"> </w:t>
      </w:r>
      <w:r w:rsidRPr="003D52FF">
        <w:rPr>
          <w:rFonts w:asciiTheme="minorBidi" w:hAnsiTheme="minorBidi" w:cstheme="minorBidi"/>
        </w:rPr>
        <w:t>2µM,</w:t>
      </w:r>
      <w:r w:rsidRPr="003D52FF">
        <w:rPr>
          <w:rFonts w:asciiTheme="minorBidi" w:hAnsiTheme="minorBidi" w:cstheme="minorBidi"/>
          <w:spacing w:val="-10"/>
        </w:rPr>
        <w:t xml:space="preserve"> </w:t>
      </w:r>
      <w:r w:rsidRPr="003D52FF">
        <w:rPr>
          <w:rFonts w:asciiTheme="minorBidi" w:hAnsiTheme="minorBidi" w:cstheme="minorBidi"/>
        </w:rPr>
        <w:t>1µM,</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0.5µM)</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9"/>
        </w:rPr>
        <w:t xml:space="preserve"> </w:t>
      </w:r>
      <w:r w:rsidRPr="003D52FF">
        <w:rPr>
          <w:rFonts w:asciiTheme="minorBidi" w:hAnsiTheme="minorBidi" w:cstheme="minorBidi"/>
        </w:rPr>
        <w:t>added</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HL5</w:t>
      </w:r>
      <w:r w:rsidRPr="003D52FF">
        <w:rPr>
          <w:rFonts w:asciiTheme="minorBidi" w:hAnsiTheme="minorBidi" w:cstheme="minorBidi"/>
          <w:spacing w:val="-9"/>
        </w:rPr>
        <w:t xml:space="preserve"> </w:t>
      </w:r>
      <w:r w:rsidRPr="003D52FF">
        <w:rPr>
          <w:rFonts w:asciiTheme="minorBidi" w:hAnsiTheme="minorBidi" w:cstheme="minorBidi"/>
        </w:rPr>
        <w:t>medium</w:t>
      </w:r>
      <w:r w:rsidRPr="003D52FF">
        <w:rPr>
          <w:rFonts w:asciiTheme="minorBidi" w:hAnsiTheme="minorBidi" w:cstheme="minorBidi"/>
          <w:spacing w:val="-20"/>
        </w:rPr>
        <w:t xml:space="preserve"> </w:t>
      </w:r>
      <w:r w:rsidRPr="003D52FF">
        <w:rPr>
          <w:rFonts w:asciiTheme="minorBidi" w:hAnsiTheme="minorBidi" w:cstheme="minorBidi"/>
        </w:rPr>
        <w:t>as</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chemically</w:t>
      </w:r>
      <w:r w:rsidRPr="003D52FF">
        <w:rPr>
          <w:rFonts w:asciiTheme="minorBidi" w:hAnsiTheme="minorBidi" w:cstheme="minorBidi"/>
          <w:spacing w:val="-11"/>
        </w:rPr>
        <w:t xml:space="preserve"> </w:t>
      </w:r>
      <w:r w:rsidRPr="003D52FF">
        <w:rPr>
          <w:rFonts w:asciiTheme="minorBidi" w:hAnsiTheme="minorBidi" w:cstheme="minorBidi"/>
        </w:rPr>
        <w:t>sourced</w:t>
      </w:r>
      <w:r w:rsidRPr="003D52FF">
        <w:rPr>
          <w:rFonts w:asciiTheme="minorBidi" w:hAnsiTheme="minorBidi" w:cstheme="minorBidi"/>
          <w:spacing w:val="-10"/>
        </w:rPr>
        <w:t xml:space="preserve"> </w:t>
      </w:r>
      <w:r w:rsidRPr="003D52FF">
        <w:rPr>
          <w:rFonts w:asciiTheme="minorBidi" w:hAnsiTheme="minorBidi" w:cstheme="minorBidi"/>
        </w:rPr>
        <w:t>fatty</w:t>
      </w:r>
      <w:r w:rsidRPr="003D52FF">
        <w:rPr>
          <w:rFonts w:asciiTheme="minorBidi" w:hAnsiTheme="minorBidi" w:cstheme="minorBidi"/>
          <w:spacing w:val="-16"/>
        </w:rPr>
        <w:t xml:space="preserve"> </w:t>
      </w:r>
      <w:r w:rsidRPr="003D52FF">
        <w:rPr>
          <w:rFonts w:asciiTheme="minorBidi" w:hAnsiTheme="minorBidi" w:cstheme="minorBidi"/>
        </w:rPr>
        <w:t>acid.</w:t>
      </w:r>
      <w:r w:rsidRPr="003D52FF">
        <w:rPr>
          <w:rFonts w:asciiTheme="minorBidi" w:hAnsiTheme="minorBidi" w:cstheme="minorBidi"/>
          <w:spacing w:val="-73"/>
        </w:rPr>
        <w:t xml:space="preserve"> </w:t>
      </w:r>
      <w:r w:rsidRPr="003D52FF">
        <w:rPr>
          <w:rFonts w:asciiTheme="minorBidi" w:hAnsiTheme="minorBidi" w:cstheme="minorBidi"/>
        </w:rPr>
        <w:t>However, it was discovered that the strain could not tolerate oleic acid, and even the</w:t>
      </w:r>
      <w:r w:rsidRPr="003D52FF">
        <w:rPr>
          <w:rFonts w:asciiTheme="minorBidi" w:hAnsiTheme="minorBidi" w:cstheme="minorBidi"/>
          <w:spacing w:val="-72"/>
        </w:rPr>
        <w:t xml:space="preserve"> </w:t>
      </w:r>
      <w:r w:rsidRPr="003D52FF">
        <w:rPr>
          <w:rFonts w:asciiTheme="minorBidi" w:hAnsiTheme="minorBidi" w:cstheme="minorBidi"/>
        </w:rPr>
        <w:t>lowest concentration resulted in cell death</w:t>
      </w:r>
      <w:r w:rsidRPr="003D52FF">
        <w:rPr>
          <w:rFonts w:asciiTheme="minorBidi" w:hAnsiTheme="minorBidi" w:cstheme="minorBidi"/>
          <w:sz w:val="26"/>
        </w:rPr>
        <w:t xml:space="preserve">. </w:t>
      </w:r>
      <w:r w:rsidRPr="003D52FF">
        <w:rPr>
          <w:rFonts w:asciiTheme="minorBidi" w:hAnsiTheme="minorBidi" w:cstheme="minorBidi"/>
        </w:rPr>
        <w:t>Consequently, it was replaced with an</w:t>
      </w:r>
      <w:r w:rsidRPr="003D52FF">
        <w:rPr>
          <w:rFonts w:asciiTheme="minorBidi" w:hAnsiTheme="minorBidi" w:cstheme="minorBidi"/>
          <w:spacing w:val="1"/>
        </w:rPr>
        <w:t xml:space="preserve"> </w:t>
      </w:r>
      <w:r w:rsidRPr="003D52FF">
        <w:rPr>
          <w:rFonts w:asciiTheme="minorBidi" w:hAnsiTheme="minorBidi" w:cstheme="minorBidi"/>
          <w:spacing w:val="-1"/>
        </w:rPr>
        <w:t>oleate-tweens40</w:t>
      </w:r>
      <w:r w:rsidRPr="003D52FF">
        <w:rPr>
          <w:rFonts w:asciiTheme="minorBidi" w:hAnsiTheme="minorBidi" w:cstheme="minorBidi"/>
          <w:spacing w:val="-15"/>
        </w:rPr>
        <w:t xml:space="preserve"> </w:t>
      </w:r>
      <w:r w:rsidRPr="003D52FF">
        <w:rPr>
          <w:rFonts w:asciiTheme="minorBidi" w:hAnsiTheme="minorBidi" w:cstheme="minorBidi"/>
        </w:rPr>
        <w:t>mixture</w:t>
      </w:r>
      <w:r w:rsidRPr="003D52FF">
        <w:rPr>
          <w:rFonts w:asciiTheme="minorBidi" w:hAnsiTheme="minorBidi" w:cstheme="minorBidi"/>
          <w:spacing w:val="-15"/>
        </w:rPr>
        <w:t xml:space="preserve"> </w:t>
      </w:r>
      <w:r w:rsidRPr="003D52FF">
        <w:rPr>
          <w:rFonts w:asciiTheme="minorBidi" w:hAnsiTheme="minorBidi" w:cstheme="minorBidi"/>
        </w:rPr>
        <w:t>(0.1%</w:t>
      </w:r>
      <w:r w:rsidRPr="003D52FF">
        <w:rPr>
          <w:rFonts w:asciiTheme="minorBidi" w:hAnsiTheme="minorBidi" w:cstheme="minorBidi"/>
          <w:spacing w:val="-18"/>
        </w:rPr>
        <w:t xml:space="preserve"> </w:t>
      </w:r>
      <w:r w:rsidRPr="003D52FF">
        <w:rPr>
          <w:rFonts w:asciiTheme="minorBidi" w:hAnsiTheme="minorBidi" w:cstheme="minorBidi"/>
        </w:rPr>
        <w:t>oleate,</w:t>
      </w:r>
      <w:r w:rsidRPr="003D52FF">
        <w:rPr>
          <w:rFonts w:asciiTheme="minorBidi" w:hAnsiTheme="minorBidi" w:cstheme="minorBidi"/>
          <w:spacing w:val="-15"/>
        </w:rPr>
        <w:t xml:space="preserve"> </w:t>
      </w:r>
      <w:r w:rsidRPr="003D52FF">
        <w:rPr>
          <w:rFonts w:asciiTheme="minorBidi" w:hAnsiTheme="minorBidi" w:cstheme="minorBidi"/>
        </w:rPr>
        <w:t>0.25%</w:t>
      </w:r>
      <w:r w:rsidRPr="003D52FF">
        <w:rPr>
          <w:rFonts w:asciiTheme="minorBidi" w:hAnsiTheme="minorBidi" w:cstheme="minorBidi"/>
          <w:spacing w:val="-16"/>
        </w:rPr>
        <w:t xml:space="preserve"> </w:t>
      </w:r>
      <w:r w:rsidRPr="003D52FF">
        <w:rPr>
          <w:rFonts w:asciiTheme="minorBidi" w:hAnsiTheme="minorBidi" w:cstheme="minorBidi"/>
        </w:rPr>
        <w:t>tween40)</w:t>
      </w:r>
      <w:r w:rsidRPr="003D52FF">
        <w:rPr>
          <w:rFonts w:asciiTheme="minorBidi" w:hAnsiTheme="minorBidi" w:cstheme="minorBidi"/>
          <w:spacing w:val="-12"/>
        </w:rPr>
        <w:t xml:space="preserve"> </w:t>
      </w:r>
      <w:r w:rsidRPr="003D52FF">
        <w:rPr>
          <w:rFonts w:asciiTheme="minorBidi" w:hAnsiTheme="minorBidi" w:cstheme="minorBidi"/>
        </w:rPr>
        <w:t>(Hettema</w:t>
      </w:r>
      <w:r w:rsidRPr="003D52FF">
        <w:rPr>
          <w:rFonts w:asciiTheme="minorBidi" w:hAnsiTheme="minorBidi" w:cstheme="minorBidi"/>
          <w:spacing w:val="-15"/>
        </w:rPr>
        <w:t xml:space="preserve"> </w:t>
      </w:r>
      <w:r w:rsidRPr="003D52FF">
        <w:rPr>
          <w:rFonts w:asciiTheme="minorBidi" w:hAnsiTheme="minorBidi" w:cstheme="minorBidi"/>
        </w:rPr>
        <w:t>et</w:t>
      </w:r>
      <w:r w:rsidRPr="003D52FF">
        <w:rPr>
          <w:rFonts w:asciiTheme="minorBidi" w:hAnsiTheme="minorBidi" w:cstheme="minorBidi"/>
          <w:spacing w:val="-15"/>
        </w:rPr>
        <w:t xml:space="preserve"> </w:t>
      </w:r>
      <w:r w:rsidRPr="003D52FF">
        <w:rPr>
          <w:rFonts w:asciiTheme="minorBidi" w:hAnsiTheme="minorBidi" w:cstheme="minorBidi"/>
        </w:rPr>
        <w:t>al.,</w:t>
      </w:r>
      <w:r w:rsidRPr="003D52FF">
        <w:rPr>
          <w:rFonts w:asciiTheme="minorBidi" w:hAnsiTheme="minorBidi" w:cstheme="minorBidi"/>
          <w:spacing w:val="-15"/>
        </w:rPr>
        <w:t xml:space="preserve"> </w:t>
      </w:r>
      <w:r w:rsidRPr="003D52FF">
        <w:rPr>
          <w:rFonts w:asciiTheme="minorBidi" w:hAnsiTheme="minorBidi" w:cstheme="minorBidi"/>
        </w:rPr>
        <w:t>1996),</w:t>
      </w:r>
      <w:r w:rsidRPr="003D52FF">
        <w:rPr>
          <w:rFonts w:asciiTheme="minorBidi" w:hAnsiTheme="minorBidi" w:cstheme="minorBidi"/>
          <w:spacing w:val="-15"/>
        </w:rPr>
        <w:t xml:space="preserve"> </w:t>
      </w:r>
      <w:r w:rsidRPr="003D52FF">
        <w:rPr>
          <w:rFonts w:asciiTheme="minorBidi" w:hAnsiTheme="minorBidi" w:cstheme="minorBidi"/>
        </w:rPr>
        <w:t>along</w:t>
      </w:r>
      <w:r w:rsidRPr="003D52FF">
        <w:rPr>
          <w:rFonts w:asciiTheme="minorBidi" w:hAnsiTheme="minorBidi" w:cstheme="minorBidi"/>
          <w:spacing w:val="-72"/>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various</w:t>
      </w:r>
      <w:r w:rsidRPr="003D52FF">
        <w:rPr>
          <w:rFonts w:asciiTheme="minorBidi" w:hAnsiTheme="minorBidi" w:cstheme="minorBidi"/>
          <w:spacing w:val="-15"/>
        </w:rPr>
        <w:t xml:space="preserve"> </w:t>
      </w:r>
      <w:r w:rsidRPr="003D52FF">
        <w:rPr>
          <w:rFonts w:asciiTheme="minorBidi" w:hAnsiTheme="minorBidi" w:cstheme="minorBidi"/>
        </w:rPr>
        <w:t>types</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tweens</w:t>
      </w:r>
      <w:r w:rsidRPr="003D52FF">
        <w:rPr>
          <w:rFonts w:asciiTheme="minorBidi" w:hAnsiTheme="minorBidi" w:cstheme="minorBidi"/>
          <w:spacing w:val="-11"/>
        </w:rPr>
        <w:t xml:space="preserve"> </w:t>
      </w:r>
      <w:r w:rsidRPr="003D52FF">
        <w:rPr>
          <w:rFonts w:asciiTheme="minorBidi" w:hAnsiTheme="minorBidi" w:cstheme="minorBidi"/>
        </w:rPr>
        <w:t>(Tween</w:t>
      </w:r>
      <w:r w:rsidRPr="003D52FF">
        <w:rPr>
          <w:rFonts w:asciiTheme="minorBidi" w:hAnsiTheme="minorBidi" w:cstheme="minorBidi"/>
          <w:spacing w:val="-10"/>
        </w:rPr>
        <w:t xml:space="preserve"> </w:t>
      </w:r>
      <w:r w:rsidRPr="003D52FF">
        <w:rPr>
          <w:rFonts w:asciiTheme="minorBidi" w:hAnsiTheme="minorBidi" w:cstheme="minorBidi"/>
        </w:rPr>
        <w:t>40,</w:t>
      </w:r>
      <w:r w:rsidRPr="003D52FF">
        <w:rPr>
          <w:rFonts w:asciiTheme="minorBidi" w:hAnsiTheme="minorBidi" w:cstheme="minorBidi"/>
          <w:spacing w:val="-10"/>
        </w:rPr>
        <w:t xml:space="preserve"> </w:t>
      </w:r>
      <w:r w:rsidRPr="003D52FF">
        <w:rPr>
          <w:rFonts w:asciiTheme="minorBidi" w:hAnsiTheme="minorBidi" w:cstheme="minorBidi"/>
        </w:rPr>
        <w:t>80,</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85).</w:t>
      </w:r>
      <w:r w:rsidRPr="003D52FF">
        <w:rPr>
          <w:rFonts w:asciiTheme="minorBidi" w:hAnsiTheme="minorBidi" w:cstheme="minorBidi"/>
          <w:spacing w:val="-10"/>
        </w:rPr>
        <w:t xml:space="preserve"> </w:t>
      </w:r>
      <w:r w:rsidRPr="003D52FF">
        <w:rPr>
          <w:rFonts w:asciiTheme="minorBidi" w:hAnsiTheme="minorBidi" w:cstheme="minorBidi"/>
        </w:rPr>
        <w:t>It</w:t>
      </w:r>
      <w:r w:rsidRPr="003D52FF">
        <w:rPr>
          <w:rFonts w:asciiTheme="minorBidi" w:hAnsiTheme="minorBidi" w:cstheme="minorBidi"/>
          <w:spacing w:val="-15"/>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further</w:t>
      </w:r>
      <w:r w:rsidRPr="003D52FF">
        <w:rPr>
          <w:rFonts w:asciiTheme="minorBidi" w:hAnsiTheme="minorBidi" w:cstheme="minorBidi"/>
          <w:spacing w:val="-13"/>
        </w:rPr>
        <w:t xml:space="preserve"> </w:t>
      </w:r>
      <w:r w:rsidRPr="003D52FF">
        <w:rPr>
          <w:rFonts w:asciiTheme="minorBidi" w:hAnsiTheme="minorBidi" w:cstheme="minorBidi"/>
        </w:rPr>
        <w:t>observed</w:t>
      </w:r>
      <w:r w:rsidRPr="003D52FF">
        <w:rPr>
          <w:rFonts w:asciiTheme="minorBidi" w:hAnsiTheme="minorBidi" w:cstheme="minorBidi"/>
          <w:spacing w:val="-10"/>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 xml:space="preserve">oleate-tweens40 mixture and Tween 85 were lethal to </w:t>
      </w:r>
      <w:r w:rsidRPr="003D52FF">
        <w:rPr>
          <w:rFonts w:asciiTheme="minorBidi" w:hAnsiTheme="minorBidi" w:cstheme="minorBidi"/>
          <w:i/>
        </w:rPr>
        <w:t xml:space="preserve">Dictyostelium </w:t>
      </w:r>
      <w:r w:rsidRPr="003D52FF">
        <w:rPr>
          <w:rFonts w:asciiTheme="minorBidi" w:hAnsiTheme="minorBidi" w:cstheme="minorBidi"/>
        </w:rPr>
        <w:t>cells, while the</w:t>
      </w:r>
      <w:r w:rsidRPr="003D52FF">
        <w:rPr>
          <w:rFonts w:asciiTheme="minorBidi" w:hAnsiTheme="minorBidi" w:cstheme="minorBidi"/>
          <w:spacing w:val="1"/>
        </w:rPr>
        <w:t xml:space="preserve"> </w:t>
      </w:r>
      <w:r w:rsidRPr="003D52FF">
        <w:rPr>
          <w:rFonts w:asciiTheme="minorBidi" w:hAnsiTheme="minorBidi" w:cstheme="minorBidi"/>
        </w:rPr>
        <w:t>other Tweens were deemed suitable. The concentration of tweens utilized was</w:t>
      </w:r>
      <w:r w:rsidRPr="003D52FF">
        <w:rPr>
          <w:rFonts w:asciiTheme="minorBidi" w:hAnsiTheme="minorBidi" w:cstheme="minorBidi"/>
          <w:spacing w:val="1"/>
        </w:rPr>
        <w:t xml:space="preserve"> </w:t>
      </w:r>
      <w:r w:rsidRPr="003D52FF">
        <w:rPr>
          <w:rFonts w:asciiTheme="minorBidi" w:hAnsiTheme="minorBidi" w:cstheme="minorBidi"/>
        </w:rPr>
        <w:t>approximately 0.25%, consistent with that used in yeast medium (Hettema et al.,</w:t>
      </w:r>
      <w:r w:rsidRPr="003D52FF">
        <w:rPr>
          <w:rFonts w:asciiTheme="minorBidi" w:hAnsiTheme="minorBidi" w:cstheme="minorBidi"/>
          <w:spacing w:val="1"/>
        </w:rPr>
        <w:t xml:space="preserve"> </w:t>
      </w:r>
      <w:r w:rsidRPr="003D52FF">
        <w:rPr>
          <w:rFonts w:asciiTheme="minorBidi" w:hAnsiTheme="minorBidi" w:cstheme="minorBidi"/>
        </w:rPr>
        <w:t>1996).</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cultured</w:t>
      </w:r>
      <w:r w:rsidRPr="003D52FF">
        <w:rPr>
          <w:rFonts w:asciiTheme="minorBidi" w:hAnsiTheme="minorBidi" w:cstheme="minorBidi"/>
          <w:spacing w:val="1"/>
        </w:rPr>
        <w:t xml:space="preserve"> </w:t>
      </w:r>
      <w:r w:rsidRPr="003D52FF">
        <w:rPr>
          <w:rFonts w:asciiTheme="minorBidi" w:hAnsiTheme="minorBidi" w:cstheme="minorBidi"/>
        </w:rPr>
        <w:t>under</w:t>
      </w:r>
      <w:r w:rsidRPr="003D52FF">
        <w:rPr>
          <w:rFonts w:asciiTheme="minorBidi" w:hAnsiTheme="minorBidi" w:cstheme="minorBidi"/>
          <w:spacing w:val="1"/>
        </w:rPr>
        <w:t xml:space="preserve"> </w:t>
      </w:r>
      <w:r w:rsidRPr="003D52FF">
        <w:rPr>
          <w:rFonts w:asciiTheme="minorBidi" w:hAnsiTheme="minorBidi" w:cstheme="minorBidi"/>
        </w:rPr>
        <w:t>different</w:t>
      </w:r>
      <w:r w:rsidRPr="003D52FF">
        <w:rPr>
          <w:rFonts w:asciiTheme="minorBidi" w:hAnsiTheme="minorBidi" w:cstheme="minorBidi"/>
          <w:spacing w:val="1"/>
        </w:rPr>
        <w:t xml:space="preserve"> </w:t>
      </w:r>
      <w:r w:rsidRPr="003D52FF">
        <w:rPr>
          <w:rFonts w:asciiTheme="minorBidi" w:hAnsiTheme="minorBidi" w:cstheme="minorBidi"/>
        </w:rPr>
        <w:t>growth</w:t>
      </w:r>
      <w:r w:rsidRPr="003D52FF">
        <w:rPr>
          <w:rFonts w:asciiTheme="minorBidi" w:hAnsiTheme="minorBidi" w:cstheme="minorBidi"/>
          <w:spacing w:val="1"/>
        </w:rPr>
        <w:t xml:space="preserve"> </w:t>
      </w:r>
      <w:r w:rsidRPr="003D52FF">
        <w:rPr>
          <w:rFonts w:asciiTheme="minorBidi" w:hAnsiTheme="minorBidi" w:cstheme="minorBidi"/>
        </w:rPr>
        <w:t>conditions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approximately 24 hours, with three independent replicates, and compared to growth</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HL5</w:t>
      </w:r>
      <w:r w:rsidRPr="003D52FF">
        <w:rPr>
          <w:rFonts w:asciiTheme="minorBidi" w:hAnsiTheme="minorBidi" w:cstheme="minorBidi"/>
          <w:spacing w:val="-13"/>
        </w:rPr>
        <w:t xml:space="preserve"> </w:t>
      </w:r>
      <w:r w:rsidRPr="003D52FF">
        <w:rPr>
          <w:rFonts w:asciiTheme="minorBidi" w:hAnsiTheme="minorBidi" w:cstheme="minorBidi"/>
        </w:rPr>
        <w:t>medium</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control.</w:t>
      </w:r>
    </w:p>
    <w:p w14:paraId="5A0B6A26"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2F40A0D" w14:textId="77777777" w:rsidR="00CF52B0" w:rsidRPr="003D52FF" w:rsidRDefault="00000000">
      <w:pPr>
        <w:pStyle w:val="BodyText"/>
        <w:ind w:left="3807"/>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661CD116" wp14:editId="7A8E2C74">
            <wp:extent cx="2414230" cy="6071616"/>
            <wp:effectExtent l="0" t="0" r="0" b="0"/>
            <wp:docPr id="32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4.jpeg"/>
                    <pic:cNvPicPr/>
                  </pic:nvPicPr>
                  <pic:blipFill>
                    <a:blip r:embed="rId233" cstate="print"/>
                    <a:stretch>
                      <a:fillRect/>
                    </a:stretch>
                  </pic:blipFill>
                  <pic:spPr>
                    <a:xfrm>
                      <a:off x="0" y="0"/>
                      <a:ext cx="2414230" cy="6071616"/>
                    </a:xfrm>
                    <a:prstGeom prst="rect">
                      <a:avLst/>
                    </a:prstGeom>
                  </pic:spPr>
                </pic:pic>
              </a:graphicData>
            </a:graphic>
          </wp:inline>
        </w:drawing>
      </w:r>
    </w:p>
    <w:p w14:paraId="67324AD2" w14:textId="77777777" w:rsidR="00CF52B0" w:rsidRPr="003D52FF" w:rsidRDefault="00000000">
      <w:pPr>
        <w:spacing w:before="163" w:line="230" w:lineRule="auto"/>
        <w:ind w:left="1160" w:right="1174"/>
        <w:jc w:val="both"/>
        <w:rPr>
          <w:rFonts w:asciiTheme="minorBidi" w:hAnsiTheme="minorBidi" w:cstheme="minorBidi"/>
          <w:sz w:val="20"/>
        </w:rPr>
      </w:pPr>
      <w:bookmarkStart w:id="224" w:name="_bookmark134"/>
      <w:bookmarkEnd w:id="224"/>
      <w:r w:rsidRPr="003D52FF">
        <w:rPr>
          <w:rFonts w:asciiTheme="minorBidi" w:hAnsiTheme="minorBidi" w:cstheme="minorBidi"/>
          <w:b/>
          <w:color w:val="1F4E79"/>
          <w:sz w:val="20"/>
        </w:rPr>
        <w:t>Figure 4.</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3 Different growth conditions used to assess their impact on the size and number of</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peroxisomes</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4"/>
          <w:sz w:val="20"/>
        </w:rPr>
        <w:t xml:space="preserve"> </w:t>
      </w:r>
      <w:r w:rsidRPr="003D52FF">
        <w:rPr>
          <w:rFonts w:asciiTheme="minorBidi" w:hAnsiTheme="minorBidi" w:cstheme="minorBidi"/>
          <w:b/>
          <w:i/>
          <w:color w:val="1F4E79"/>
          <w:sz w:val="20"/>
        </w:rPr>
        <w:t>D.</w:t>
      </w:r>
      <w:r w:rsidRPr="003D52FF">
        <w:rPr>
          <w:rFonts w:asciiTheme="minorBidi" w:hAnsiTheme="minorBidi" w:cstheme="minorBidi"/>
          <w:b/>
          <w:i/>
          <w:color w:val="1F4E79"/>
          <w:spacing w:val="-5"/>
          <w:sz w:val="20"/>
        </w:rPr>
        <w:t xml:space="preserve"> </w:t>
      </w:r>
      <w:r w:rsidRPr="003D52FF">
        <w:rPr>
          <w:rFonts w:asciiTheme="minorBidi" w:hAnsiTheme="minorBidi" w:cstheme="minorBidi"/>
          <w:b/>
          <w:i/>
          <w:color w:val="1F4E79"/>
          <w:sz w:val="20"/>
        </w:rPr>
        <w:t>discoideum</w:t>
      </w:r>
      <w:r w:rsidRPr="003D52FF">
        <w:rPr>
          <w:rFonts w:asciiTheme="minorBidi" w:hAnsiTheme="minorBidi" w:cstheme="minorBidi"/>
          <w:b/>
          <w:color w:val="1F4E79"/>
          <w:sz w:val="20"/>
        </w:rPr>
        <w:t>.</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It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worth</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noting</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growth</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bacteria</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likely</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contains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higher</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levels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of fatty acids compared to HL5 medium, whereas SIH defined medium completely lacks fatty acids. In</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HL5</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medium,</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tweens40</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80</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included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as</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chemical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sources</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fatty</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acids.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10μm.</w:t>
      </w:r>
    </w:p>
    <w:p w14:paraId="0F6D39AE" w14:textId="77777777" w:rsidR="00CF52B0" w:rsidRPr="003D52FF" w:rsidRDefault="00CF52B0">
      <w:pPr>
        <w:pStyle w:val="BodyText"/>
        <w:rPr>
          <w:rFonts w:asciiTheme="minorBidi" w:hAnsiTheme="minorBidi" w:cstheme="minorBidi"/>
          <w:sz w:val="22"/>
        </w:rPr>
      </w:pPr>
    </w:p>
    <w:p w14:paraId="6C4A7517" w14:textId="77777777" w:rsidR="00CF52B0" w:rsidRPr="003D52FF" w:rsidRDefault="00CF52B0">
      <w:pPr>
        <w:pStyle w:val="BodyText"/>
        <w:spacing w:before="6"/>
        <w:rPr>
          <w:rFonts w:asciiTheme="minorBidi" w:hAnsiTheme="minorBidi" w:cstheme="minorBidi"/>
          <w:sz w:val="27"/>
        </w:rPr>
      </w:pPr>
    </w:p>
    <w:p w14:paraId="642CC490" w14:textId="1F258F69" w:rsidR="00CF52B0" w:rsidRPr="00351817" w:rsidRDefault="00351817" w:rsidP="00A00B8E">
      <w:pPr>
        <w:pStyle w:val="BodyText"/>
        <w:spacing w:line="360" w:lineRule="auto"/>
        <w:ind w:left="1134" w:right="1164"/>
        <w:jc w:val="both"/>
        <w:rPr>
          <w:rFonts w:asciiTheme="minorBidi" w:hAnsiTheme="minorBidi" w:cstheme="minorBidi"/>
        </w:rPr>
      </w:pPr>
      <w:r w:rsidRPr="002F6AC7">
        <w:rPr>
          <w:rFonts w:asciiTheme="minorBidi" w:hAnsiTheme="minorBidi" w:cstheme="minorBidi"/>
        </w:rPr>
        <w:t xml:space="preserve">The growth on bacteria likely harbors elevated levels of fatty acids in comparison to HL5 medium, while SIH defined medium is devoid of fatty acids altogether. In HL5 medium, tweens40 and 80 serve as chemical sources of fatty acids (Figure 4.3). The numbers and volumes of peroxisomes, along with additional features like mean intensity, sphericity, and surface area, were automatically analyzed using Arivis software. This comprehensive analysis followed the live visualization of peroxisomes through spinning disk microscopy (Figures 4.3 and 4.4). Arivis Vision 4D 3.4.0, a </w:t>
      </w:r>
      <w:r w:rsidRPr="002F6AC7">
        <w:rPr>
          <w:rFonts w:asciiTheme="minorBidi" w:hAnsiTheme="minorBidi" w:cstheme="minorBidi"/>
        </w:rPr>
        <w:lastRenderedPageBreak/>
        <w:t>3D/4D imaging software, facilitates the visualization and analysis of extensive and intricate microscopy data. Tailored for use across various fields, including life sciences, biomedical research, and material sciences, Arivis Vision 4D empowers researchers to execute diverse image processing and analysis tasks, such as quantification and visualization. The software proves particularly invaluable for scrutinizing substantial datasets arising from time-lapse imaging experiments or high-throughput screening assays.</w:t>
      </w:r>
    </w:p>
    <w:p w14:paraId="247DC179" w14:textId="77777777" w:rsidR="00CF52B0" w:rsidRPr="003D52FF" w:rsidRDefault="00000000">
      <w:pPr>
        <w:pStyle w:val="BodyText"/>
        <w:spacing w:before="11"/>
        <w:rPr>
          <w:rFonts w:asciiTheme="minorBidi" w:hAnsiTheme="minorBidi" w:cstheme="minorBidi"/>
          <w:sz w:val="16"/>
        </w:rPr>
      </w:pPr>
      <w:r w:rsidRPr="003D52FF">
        <w:rPr>
          <w:rFonts w:asciiTheme="minorBidi" w:hAnsiTheme="minorBidi" w:cstheme="minorBidi"/>
          <w:noProof/>
        </w:rPr>
        <w:drawing>
          <wp:anchor distT="0" distB="0" distL="0" distR="0" simplePos="0" relativeHeight="148" behindDoc="0" locked="0" layoutInCell="1" allowOverlap="1" wp14:anchorId="3B4C5AD2" wp14:editId="7B450DB7">
            <wp:simplePos x="0" y="0"/>
            <wp:positionH relativeFrom="page">
              <wp:posOffset>1296035</wp:posOffset>
            </wp:positionH>
            <wp:positionV relativeFrom="paragraph">
              <wp:posOffset>154404</wp:posOffset>
            </wp:positionV>
            <wp:extent cx="4995002" cy="1864995"/>
            <wp:effectExtent l="0" t="0" r="0" b="0"/>
            <wp:wrapTopAndBottom/>
            <wp:docPr id="329"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5.jpeg"/>
                    <pic:cNvPicPr/>
                  </pic:nvPicPr>
                  <pic:blipFill>
                    <a:blip r:embed="rId234" cstate="print"/>
                    <a:stretch>
                      <a:fillRect/>
                    </a:stretch>
                  </pic:blipFill>
                  <pic:spPr>
                    <a:xfrm>
                      <a:off x="0" y="0"/>
                      <a:ext cx="4995002" cy="1864995"/>
                    </a:xfrm>
                    <a:prstGeom prst="rect">
                      <a:avLst/>
                    </a:prstGeom>
                  </pic:spPr>
                </pic:pic>
              </a:graphicData>
            </a:graphic>
          </wp:anchor>
        </w:drawing>
      </w:r>
    </w:p>
    <w:p w14:paraId="07740DC9" w14:textId="77777777" w:rsidR="00CF52B0" w:rsidRPr="003D52FF" w:rsidRDefault="00000000">
      <w:pPr>
        <w:spacing w:before="92" w:line="232" w:lineRule="auto"/>
        <w:ind w:left="1160" w:right="1172"/>
        <w:jc w:val="both"/>
        <w:rPr>
          <w:rFonts w:asciiTheme="minorBidi" w:hAnsiTheme="minorBidi" w:cstheme="minorBidi"/>
          <w:sz w:val="20"/>
        </w:rPr>
      </w:pPr>
      <w:bookmarkStart w:id="225" w:name="_bookmark135"/>
      <w:bookmarkEnd w:id="225"/>
      <w:r w:rsidRPr="003D52FF">
        <w:rPr>
          <w:rFonts w:asciiTheme="minorBidi" w:hAnsiTheme="minorBidi" w:cstheme="minorBidi"/>
          <w:b/>
          <w:color w:val="1F4E79"/>
          <w:sz w:val="20"/>
        </w:rPr>
        <w:t xml:space="preserve">Figure 4. 4 </w:t>
      </w:r>
      <w:r w:rsidRPr="003D52FF">
        <w:rPr>
          <w:rFonts w:asciiTheme="minorBidi" w:hAnsiTheme="minorBidi" w:cstheme="minorBidi"/>
          <w:b/>
          <w:i/>
          <w:color w:val="1F4E79"/>
          <w:sz w:val="20"/>
        </w:rPr>
        <w:t xml:space="preserve">D. discoideum </w:t>
      </w:r>
      <w:r w:rsidRPr="003D52FF">
        <w:rPr>
          <w:rFonts w:asciiTheme="minorBidi" w:hAnsiTheme="minorBidi" w:cstheme="minorBidi"/>
          <w:b/>
          <w:color w:val="1F4E79"/>
          <w:sz w:val="20"/>
        </w:rPr>
        <w:t>peroxisomes captured using Arivis Vision 4D 3.4.0, a powerful 3D/4D</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imaging software commonly used for visualizing and analysing large and complex microscopy</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data. </w:t>
      </w:r>
      <w:r w:rsidRPr="003D52FF">
        <w:rPr>
          <w:rFonts w:asciiTheme="minorBidi" w:hAnsiTheme="minorBidi" w:cstheme="minorBidi"/>
          <w:color w:val="1F4E79"/>
          <w:sz w:val="20"/>
        </w:rPr>
        <w:t>The peroxisomes' numbers and sizes were automatically analysed by the Arivis software, which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offers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various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tools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image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processing,</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segmentation,</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tracking,</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quantification,</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visualization.</w:t>
      </w:r>
    </w:p>
    <w:p w14:paraId="0A418ECC" w14:textId="77777777" w:rsidR="00CF52B0" w:rsidRPr="003D52FF" w:rsidRDefault="00CF52B0">
      <w:pPr>
        <w:pStyle w:val="BodyText"/>
        <w:rPr>
          <w:rFonts w:asciiTheme="minorBidi" w:hAnsiTheme="minorBidi" w:cstheme="minorBidi"/>
          <w:sz w:val="22"/>
        </w:rPr>
      </w:pPr>
    </w:p>
    <w:p w14:paraId="100FD31F" w14:textId="77777777" w:rsidR="00CF52B0" w:rsidRPr="003D52FF" w:rsidRDefault="00CF52B0">
      <w:pPr>
        <w:pStyle w:val="BodyText"/>
        <w:spacing w:before="5"/>
        <w:rPr>
          <w:rFonts w:asciiTheme="minorBidi" w:hAnsiTheme="minorBidi" w:cstheme="minorBidi"/>
          <w:sz w:val="27"/>
        </w:rPr>
      </w:pPr>
    </w:p>
    <w:p w14:paraId="4A2309C7" w14:textId="77777777"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color w:val="221F1F"/>
        </w:rPr>
        <w:t>All graphs, calculations, and statistical analyses were conducted using GraphPad</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Prism software version 9.0 for Mac (GraphPad Software, San Diego, CA, USA). To</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investigate the numbers and volumes of peroxisomes, peroxisome numbers and</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volumes</w:t>
      </w:r>
      <w:r w:rsidRPr="003D52FF">
        <w:rPr>
          <w:rFonts w:asciiTheme="minorBidi" w:hAnsiTheme="minorBidi" w:cstheme="minorBidi"/>
          <w:color w:val="221F1F"/>
          <w:spacing w:val="-6"/>
        </w:rPr>
        <w:t xml:space="preserve"> </w:t>
      </w:r>
      <w:r w:rsidRPr="003D52FF">
        <w:rPr>
          <w:rFonts w:asciiTheme="minorBidi" w:hAnsiTheme="minorBidi" w:cstheme="minorBidi"/>
          <w:color w:val="221F1F"/>
        </w:rPr>
        <w:t>were</w:t>
      </w:r>
      <w:r w:rsidRPr="003D52FF">
        <w:rPr>
          <w:rFonts w:asciiTheme="minorBidi" w:hAnsiTheme="minorBidi" w:cstheme="minorBidi"/>
          <w:color w:val="221F1F"/>
          <w:spacing w:val="-5"/>
        </w:rPr>
        <w:t xml:space="preserve"> </w:t>
      </w:r>
      <w:r w:rsidRPr="003D52FF">
        <w:rPr>
          <w:rFonts w:asciiTheme="minorBidi" w:hAnsiTheme="minorBidi" w:cstheme="minorBidi"/>
          <w:color w:val="221F1F"/>
        </w:rPr>
        <w:t>quantified</w:t>
      </w:r>
      <w:r w:rsidRPr="003D52FF">
        <w:rPr>
          <w:rFonts w:asciiTheme="minorBidi" w:hAnsiTheme="minorBidi" w:cstheme="minorBidi"/>
          <w:color w:val="221F1F"/>
          <w:spacing w:val="-5"/>
        </w:rPr>
        <w:t xml:space="preserve"> </w:t>
      </w:r>
      <w:r w:rsidRPr="003D52FF">
        <w:rPr>
          <w:rFonts w:asciiTheme="minorBidi" w:hAnsiTheme="minorBidi" w:cstheme="minorBidi"/>
          <w:color w:val="221F1F"/>
        </w:rPr>
        <w:t>for</w:t>
      </w:r>
      <w:r w:rsidRPr="003D52FF">
        <w:rPr>
          <w:rFonts w:asciiTheme="minorBidi" w:hAnsiTheme="minorBidi" w:cstheme="minorBidi"/>
          <w:color w:val="221F1F"/>
          <w:spacing w:val="-4"/>
        </w:rPr>
        <w:t xml:space="preserve"> </w:t>
      </w:r>
      <w:r w:rsidRPr="003D52FF">
        <w:rPr>
          <w:rFonts w:asciiTheme="minorBidi" w:hAnsiTheme="minorBidi" w:cstheme="minorBidi"/>
          <w:color w:val="221F1F"/>
        </w:rPr>
        <w:t>50</w:t>
      </w:r>
      <w:r w:rsidRPr="003D52FF">
        <w:rPr>
          <w:rFonts w:asciiTheme="minorBidi" w:hAnsiTheme="minorBidi" w:cstheme="minorBidi"/>
          <w:color w:val="221F1F"/>
          <w:spacing w:val="-5"/>
        </w:rPr>
        <w:t xml:space="preserve"> </w:t>
      </w:r>
      <w:r w:rsidRPr="003D52FF">
        <w:rPr>
          <w:rFonts w:asciiTheme="minorBidi" w:hAnsiTheme="minorBidi" w:cstheme="minorBidi"/>
          <w:color w:val="221F1F"/>
        </w:rPr>
        <w:t>cells</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in</w:t>
      </w:r>
      <w:r w:rsidRPr="003D52FF">
        <w:rPr>
          <w:rFonts w:asciiTheme="minorBidi" w:hAnsiTheme="minorBidi" w:cstheme="minorBidi"/>
          <w:color w:val="221F1F"/>
          <w:spacing w:val="-5"/>
        </w:rPr>
        <w:t xml:space="preserve"> </w:t>
      </w:r>
      <w:r w:rsidRPr="003D52FF">
        <w:rPr>
          <w:rFonts w:asciiTheme="minorBidi" w:hAnsiTheme="minorBidi" w:cstheme="minorBidi"/>
          <w:color w:val="221F1F"/>
        </w:rPr>
        <w:t>each</w:t>
      </w:r>
      <w:r w:rsidRPr="003D52FF">
        <w:rPr>
          <w:rFonts w:asciiTheme="minorBidi" w:hAnsiTheme="minorBidi" w:cstheme="minorBidi"/>
          <w:color w:val="221F1F"/>
          <w:spacing w:val="-4"/>
        </w:rPr>
        <w:t xml:space="preserve"> </w:t>
      </w:r>
      <w:r w:rsidRPr="003D52FF">
        <w:rPr>
          <w:rFonts w:asciiTheme="minorBidi" w:hAnsiTheme="minorBidi" w:cstheme="minorBidi"/>
          <w:color w:val="221F1F"/>
        </w:rPr>
        <w:t>replicate</w:t>
      </w:r>
      <w:r w:rsidRPr="003D52FF">
        <w:rPr>
          <w:rFonts w:asciiTheme="minorBidi" w:hAnsiTheme="minorBidi" w:cstheme="minorBidi"/>
          <w:color w:val="221F1F"/>
          <w:spacing w:val="-5"/>
        </w:rPr>
        <w:t xml:space="preserve"> </w:t>
      </w:r>
      <w:r w:rsidRPr="003D52FF">
        <w:rPr>
          <w:rFonts w:asciiTheme="minorBidi" w:hAnsiTheme="minorBidi" w:cstheme="minorBidi"/>
          <w:color w:val="221F1F"/>
        </w:rPr>
        <w:t>or</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each</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experimental</w:t>
      </w:r>
      <w:r w:rsidRPr="003D52FF">
        <w:rPr>
          <w:rFonts w:asciiTheme="minorBidi" w:hAnsiTheme="minorBidi" w:cstheme="minorBidi"/>
          <w:color w:val="221F1F"/>
          <w:spacing w:val="-2"/>
        </w:rPr>
        <w:t xml:space="preserve"> </w:t>
      </w:r>
      <w:r w:rsidRPr="003D52FF">
        <w:rPr>
          <w:rFonts w:asciiTheme="minorBidi" w:hAnsiTheme="minorBidi" w:cstheme="minorBidi"/>
          <w:color w:val="221F1F"/>
        </w:rPr>
        <w:t>condition.</w:t>
      </w:r>
      <w:r w:rsidRPr="003D52FF">
        <w:rPr>
          <w:rFonts w:asciiTheme="minorBidi" w:hAnsiTheme="minorBidi" w:cstheme="minorBidi"/>
          <w:color w:val="221F1F"/>
          <w:spacing w:val="-73"/>
        </w:rPr>
        <w:t xml:space="preserve"> </w:t>
      </w:r>
      <w:r w:rsidRPr="003D52FF">
        <w:rPr>
          <w:rFonts w:asciiTheme="minorBidi" w:hAnsiTheme="minorBidi" w:cstheme="minorBidi"/>
          <w:color w:val="221F1F"/>
        </w:rPr>
        <w:t>The graphs (Figure 4.5 and 4.6) display bars representing the median with a 95%</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confidence interval for the mean. Statistical significance was assessed using ordinary</w:t>
      </w:r>
      <w:r w:rsidRPr="003D52FF">
        <w:rPr>
          <w:rFonts w:asciiTheme="minorBidi" w:hAnsiTheme="minorBidi" w:cstheme="minorBidi"/>
          <w:color w:val="221F1F"/>
          <w:spacing w:val="-72"/>
        </w:rPr>
        <w:t xml:space="preserve"> </w:t>
      </w:r>
      <w:r w:rsidRPr="003D52FF">
        <w:rPr>
          <w:rFonts w:asciiTheme="minorBidi" w:hAnsiTheme="minorBidi" w:cstheme="minorBidi"/>
          <w:color w:val="221F1F"/>
        </w:rPr>
        <w:t>one-way ANOVA test, where p-values are denoted as * &lt;0.05. Each replicate was</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assigned</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a</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distinct</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colour,</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and</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the</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mean</w:t>
      </w:r>
      <w:r w:rsidRPr="003D52FF">
        <w:rPr>
          <w:rFonts w:asciiTheme="minorBidi" w:hAnsiTheme="minorBidi" w:cstheme="minorBidi"/>
          <w:color w:val="221F1F"/>
          <w:spacing w:val="-4"/>
        </w:rPr>
        <w:t xml:space="preserve"> </w:t>
      </w:r>
      <w:r w:rsidRPr="003D52FF">
        <w:rPr>
          <w:rFonts w:asciiTheme="minorBidi" w:hAnsiTheme="minorBidi" w:cstheme="minorBidi"/>
          <w:color w:val="221F1F"/>
        </w:rPr>
        <w:t>values</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for</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peroxisome</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numbers</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and</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volumes</w:t>
      </w:r>
      <w:r w:rsidRPr="003D52FF">
        <w:rPr>
          <w:rFonts w:asciiTheme="minorBidi" w:hAnsiTheme="minorBidi" w:cstheme="minorBidi"/>
          <w:color w:val="221F1F"/>
          <w:spacing w:val="-73"/>
        </w:rPr>
        <w:t xml:space="preserve"> </w:t>
      </w:r>
      <w:r w:rsidRPr="003D52FF">
        <w:rPr>
          <w:rFonts w:asciiTheme="minorBidi" w:hAnsiTheme="minorBidi" w:cstheme="minorBidi"/>
          <w:color w:val="221F1F"/>
        </w:rPr>
        <w:t>were</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computed.</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Figures</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4.5</w:t>
      </w:r>
      <w:r w:rsidRPr="003D52FF">
        <w:rPr>
          <w:rFonts w:asciiTheme="minorBidi" w:hAnsiTheme="minorBidi" w:cstheme="minorBidi"/>
          <w:color w:val="221F1F"/>
          <w:spacing w:val="-12"/>
        </w:rPr>
        <w:t xml:space="preserve"> </w:t>
      </w:r>
      <w:r w:rsidRPr="003D52FF">
        <w:rPr>
          <w:rFonts w:asciiTheme="minorBidi" w:hAnsiTheme="minorBidi" w:cstheme="minorBidi"/>
          <w:color w:val="221F1F"/>
        </w:rPr>
        <w:t>and</w:t>
      </w:r>
      <w:r w:rsidRPr="003D52FF">
        <w:rPr>
          <w:rFonts w:asciiTheme="minorBidi" w:hAnsiTheme="minorBidi" w:cstheme="minorBidi"/>
          <w:color w:val="221F1F"/>
          <w:spacing w:val="-7"/>
        </w:rPr>
        <w:t xml:space="preserve"> </w:t>
      </w:r>
      <w:r w:rsidRPr="003D52FF">
        <w:rPr>
          <w:rFonts w:asciiTheme="minorBidi" w:hAnsiTheme="minorBidi" w:cstheme="minorBidi"/>
          <w:color w:val="221F1F"/>
        </w:rPr>
        <w:t>4.6</w:t>
      </w:r>
      <w:r w:rsidRPr="003D52FF">
        <w:rPr>
          <w:rFonts w:asciiTheme="minorBidi" w:hAnsiTheme="minorBidi" w:cstheme="minorBidi"/>
          <w:color w:val="221F1F"/>
          <w:spacing w:val="-12"/>
        </w:rPr>
        <w:t xml:space="preserve"> </w:t>
      </w:r>
      <w:r w:rsidRPr="003D52FF">
        <w:rPr>
          <w:rFonts w:asciiTheme="minorBidi" w:hAnsiTheme="minorBidi" w:cstheme="minorBidi"/>
          <w:color w:val="221F1F"/>
        </w:rPr>
        <w:t>illustrate</w:t>
      </w:r>
      <w:r w:rsidRPr="003D52FF">
        <w:rPr>
          <w:rFonts w:asciiTheme="minorBidi" w:hAnsiTheme="minorBidi" w:cstheme="minorBidi"/>
          <w:color w:val="221F1F"/>
          <w:spacing w:val="-12"/>
        </w:rPr>
        <w:t xml:space="preserve"> </w:t>
      </w:r>
      <w:r w:rsidRPr="003D52FF">
        <w:rPr>
          <w:rFonts w:asciiTheme="minorBidi" w:hAnsiTheme="minorBidi" w:cstheme="minorBidi"/>
          <w:color w:val="221F1F"/>
        </w:rPr>
        <w:t>these</w:t>
      </w:r>
      <w:r w:rsidRPr="003D52FF">
        <w:rPr>
          <w:rFonts w:asciiTheme="minorBidi" w:hAnsiTheme="minorBidi" w:cstheme="minorBidi"/>
          <w:color w:val="221F1F"/>
          <w:spacing w:val="-7"/>
        </w:rPr>
        <w:t xml:space="preserve"> </w:t>
      </w:r>
      <w:r w:rsidRPr="003D52FF">
        <w:rPr>
          <w:rFonts w:asciiTheme="minorBidi" w:hAnsiTheme="minorBidi" w:cstheme="minorBidi"/>
          <w:color w:val="221F1F"/>
        </w:rPr>
        <w:t>findings.</w:t>
      </w:r>
    </w:p>
    <w:p w14:paraId="3D3AF601" w14:textId="77777777" w:rsidR="00CF52B0" w:rsidRPr="003D52FF" w:rsidRDefault="00CF52B0">
      <w:pPr>
        <w:pStyle w:val="BodyText"/>
        <w:rPr>
          <w:rFonts w:asciiTheme="minorBidi" w:hAnsiTheme="minorBidi" w:cstheme="minorBidi"/>
          <w:sz w:val="20"/>
        </w:rPr>
      </w:pPr>
    </w:p>
    <w:p w14:paraId="19FC4E9F" w14:textId="77777777" w:rsidR="00CF52B0" w:rsidRPr="003D52FF" w:rsidRDefault="00000000">
      <w:pPr>
        <w:pStyle w:val="Heading4"/>
        <w:spacing w:before="227"/>
        <w:rPr>
          <w:rFonts w:asciiTheme="minorBidi" w:hAnsiTheme="minorBidi" w:cstheme="minorBidi"/>
        </w:rPr>
      </w:pPr>
      <w:r w:rsidRPr="003D52FF">
        <w:rPr>
          <w:rFonts w:asciiTheme="minorBidi" w:hAnsiTheme="minorBidi" w:cstheme="minorBidi"/>
          <w:noProof/>
        </w:rPr>
        <w:drawing>
          <wp:anchor distT="0" distB="0" distL="0" distR="0" simplePos="0" relativeHeight="15804928" behindDoc="0" locked="0" layoutInCell="1" allowOverlap="1" wp14:anchorId="232C271C" wp14:editId="6FE519F0">
            <wp:simplePos x="0" y="0"/>
            <wp:positionH relativeFrom="page">
              <wp:posOffset>1370094</wp:posOffset>
            </wp:positionH>
            <wp:positionV relativeFrom="paragraph">
              <wp:posOffset>173488</wp:posOffset>
            </wp:positionV>
            <wp:extent cx="376391" cy="111134"/>
            <wp:effectExtent l="0" t="0" r="0" b="0"/>
            <wp:wrapNone/>
            <wp:docPr id="3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6.png"/>
                    <pic:cNvPicPr/>
                  </pic:nvPicPr>
                  <pic:blipFill>
                    <a:blip r:embed="rId235" cstate="print"/>
                    <a:stretch>
                      <a:fillRect/>
                    </a:stretch>
                  </pic:blipFill>
                  <pic:spPr>
                    <a:xfrm>
                      <a:off x="0" y="0"/>
                      <a:ext cx="376391" cy="111134"/>
                    </a:xfrm>
                    <a:prstGeom prst="rect">
                      <a:avLst/>
                    </a:prstGeom>
                  </pic:spPr>
                </pic:pic>
              </a:graphicData>
            </a:graphic>
          </wp:anchor>
        </w:drawing>
      </w:r>
      <w:bookmarkStart w:id="226" w:name="4.2.1._Analysis_of_peroxisome_numbers"/>
      <w:bookmarkStart w:id="227" w:name="_bookmark136"/>
      <w:bookmarkEnd w:id="226"/>
      <w:bookmarkEnd w:id="227"/>
      <w:r w:rsidRPr="003D52FF">
        <w:rPr>
          <w:rFonts w:asciiTheme="minorBidi" w:hAnsiTheme="minorBidi" w:cstheme="minorBidi"/>
        </w:rPr>
        <w:t>Analysis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numbers</w:t>
      </w:r>
    </w:p>
    <w:p w14:paraId="7F60DD75" w14:textId="77777777" w:rsidR="00CF52B0" w:rsidRPr="003D52FF" w:rsidRDefault="00CF52B0">
      <w:pPr>
        <w:pStyle w:val="BodyText"/>
        <w:rPr>
          <w:rFonts w:asciiTheme="minorBidi" w:hAnsiTheme="minorBidi" w:cstheme="minorBidi"/>
          <w:b/>
          <w:sz w:val="20"/>
        </w:rPr>
      </w:pPr>
    </w:p>
    <w:p w14:paraId="421CDE72" w14:textId="77777777" w:rsidR="00CF52B0" w:rsidRPr="003D52FF" w:rsidRDefault="00CF52B0">
      <w:pPr>
        <w:pStyle w:val="BodyText"/>
        <w:spacing w:before="2"/>
        <w:rPr>
          <w:rFonts w:asciiTheme="minorBidi" w:hAnsiTheme="minorBidi" w:cstheme="minorBidi"/>
          <w:b/>
          <w:sz w:val="20"/>
        </w:rPr>
      </w:pPr>
    </w:p>
    <w:p w14:paraId="688E8883" w14:textId="77777777" w:rsidR="00CF52B0" w:rsidRPr="003D52FF" w:rsidRDefault="00000000">
      <w:pPr>
        <w:pStyle w:val="BodyText"/>
        <w:spacing w:before="78" w:line="343" w:lineRule="auto"/>
        <w:ind w:left="1160" w:right="1178"/>
        <w:jc w:val="both"/>
        <w:rPr>
          <w:rFonts w:asciiTheme="minorBidi" w:hAnsiTheme="minorBidi" w:cstheme="minorBidi"/>
        </w:rPr>
      </w:pPr>
      <w:r w:rsidRPr="003D52FF">
        <w:rPr>
          <w:rFonts w:asciiTheme="minorBidi" w:hAnsiTheme="minorBidi" w:cstheme="minorBidi"/>
          <w:color w:val="221F1F"/>
        </w:rPr>
        <w:t>Based on our findings, no significant differences were observed among the different</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growth conditions used when compared to our control (HL5 medium), which had a</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mean peroxisome number of approximately 52.1. The mean peroxisome number</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during</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growth</w:t>
      </w:r>
      <w:r w:rsidRPr="003D52FF">
        <w:rPr>
          <w:rFonts w:asciiTheme="minorBidi" w:hAnsiTheme="minorBidi" w:cstheme="minorBidi"/>
          <w:color w:val="221F1F"/>
          <w:spacing w:val="12"/>
        </w:rPr>
        <w:t xml:space="preserve"> </w:t>
      </w:r>
      <w:r w:rsidRPr="003D52FF">
        <w:rPr>
          <w:rFonts w:asciiTheme="minorBidi" w:hAnsiTheme="minorBidi" w:cstheme="minorBidi"/>
          <w:color w:val="221F1F"/>
        </w:rPr>
        <w:t>on</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bacteria</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was</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approximately</w:t>
      </w:r>
      <w:r w:rsidRPr="003D52FF">
        <w:rPr>
          <w:rFonts w:asciiTheme="minorBidi" w:hAnsiTheme="minorBidi" w:cstheme="minorBidi"/>
          <w:color w:val="221F1F"/>
          <w:spacing w:val="10"/>
        </w:rPr>
        <w:t xml:space="preserve"> </w:t>
      </w:r>
      <w:r w:rsidRPr="003D52FF">
        <w:rPr>
          <w:rFonts w:asciiTheme="minorBidi" w:hAnsiTheme="minorBidi" w:cstheme="minorBidi"/>
          <w:color w:val="221F1F"/>
        </w:rPr>
        <w:t>39.1.</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In</w:t>
      </w:r>
      <w:r w:rsidRPr="003D52FF">
        <w:rPr>
          <w:rFonts w:asciiTheme="minorBidi" w:hAnsiTheme="minorBidi" w:cstheme="minorBidi"/>
          <w:color w:val="221F1F"/>
          <w:spacing w:val="12"/>
        </w:rPr>
        <w:t xml:space="preserve"> </w:t>
      </w:r>
      <w:r w:rsidRPr="003D52FF">
        <w:rPr>
          <w:rFonts w:asciiTheme="minorBidi" w:hAnsiTheme="minorBidi" w:cstheme="minorBidi"/>
          <w:color w:val="221F1F"/>
        </w:rPr>
        <w:t>SIH</w:t>
      </w:r>
      <w:r w:rsidRPr="003D52FF">
        <w:rPr>
          <w:rFonts w:asciiTheme="minorBidi" w:hAnsiTheme="minorBidi" w:cstheme="minorBidi"/>
          <w:color w:val="221F1F"/>
          <w:spacing w:val="15"/>
        </w:rPr>
        <w:t xml:space="preserve"> </w:t>
      </w:r>
      <w:r w:rsidRPr="003D52FF">
        <w:rPr>
          <w:rFonts w:asciiTheme="minorBidi" w:hAnsiTheme="minorBidi" w:cstheme="minorBidi"/>
          <w:color w:val="221F1F"/>
        </w:rPr>
        <w:t>media,</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the</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mean</w:t>
      </w:r>
    </w:p>
    <w:p w14:paraId="3F180645"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7B56880" w14:textId="77777777" w:rsidR="00CF52B0" w:rsidRPr="003D52FF" w:rsidRDefault="00000000">
      <w:pPr>
        <w:pStyle w:val="BodyText"/>
        <w:spacing w:before="62" w:line="343" w:lineRule="auto"/>
        <w:ind w:left="1160" w:right="1172"/>
        <w:jc w:val="both"/>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50" behindDoc="0" locked="0" layoutInCell="1" allowOverlap="1" wp14:anchorId="4320F1F1" wp14:editId="61EE77CD">
            <wp:simplePos x="0" y="0"/>
            <wp:positionH relativeFrom="page">
              <wp:posOffset>2896812</wp:posOffset>
            </wp:positionH>
            <wp:positionV relativeFrom="paragraph">
              <wp:posOffset>1123526</wp:posOffset>
            </wp:positionV>
            <wp:extent cx="1753416" cy="2482024"/>
            <wp:effectExtent l="0" t="0" r="0" b="0"/>
            <wp:wrapTopAndBottom/>
            <wp:docPr id="333"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7.jpeg"/>
                    <pic:cNvPicPr/>
                  </pic:nvPicPr>
                  <pic:blipFill>
                    <a:blip r:embed="rId236" cstate="print"/>
                    <a:stretch>
                      <a:fillRect/>
                    </a:stretch>
                  </pic:blipFill>
                  <pic:spPr>
                    <a:xfrm>
                      <a:off x="0" y="0"/>
                      <a:ext cx="1753416" cy="2482024"/>
                    </a:xfrm>
                    <a:prstGeom prst="rect">
                      <a:avLst/>
                    </a:prstGeom>
                  </pic:spPr>
                </pic:pic>
              </a:graphicData>
            </a:graphic>
          </wp:anchor>
        </w:drawing>
      </w:r>
      <w:r w:rsidRPr="003D52FF">
        <w:rPr>
          <w:rFonts w:asciiTheme="minorBidi" w:hAnsiTheme="minorBidi" w:cstheme="minorBidi"/>
          <w:color w:val="221F1F"/>
        </w:rPr>
        <w:t>peroxisome number was approximately 48.8. In HL5 media containing tween40, the</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mean peroxisome number was approximately 70.3 peroxisomes. The highest mean</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peroxisome</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number</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was</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observed</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in</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HL5</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media</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containing</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tween</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80,</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with</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approximately</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74.2</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peroxisomes</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(Table</w:t>
      </w:r>
      <w:r w:rsidRPr="003D52FF">
        <w:rPr>
          <w:rFonts w:asciiTheme="minorBidi" w:hAnsiTheme="minorBidi" w:cstheme="minorBidi"/>
          <w:color w:val="221F1F"/>
          <w:spacing w:val="-11"/>
        </w:rPr>
        <w:t xml:space="preserve"> </w:t>
      </w:r>
      <w:r w:rsidRPr="003D52FF">
        <w:rPr>
          <w:rFonts w:asciiTheme="minorBidi" w:hAnsiTheme="minorBidi" w:cstheme="minorBidi"/>
          <w:color w:val="221F1F"/>
        </w:rPr>
        <w:t>4.1</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and</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Figure</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4.5).</w:t>
      </w:r>
    </w:p>
    <w:p w14:paraId="2576AB67" w14:textId="77777777" w:rsidR="00CF52B0" w:rsidRPr="003D52FF" w:rsidRDefault="00000000">
      <w:pPr>
        <w:spacing w:before="140" w:line="230" w:lineRule="auto"/>
        <w:ind w:left="1160" w:right="1168"/>
        <w:jc w:val="both"/>
        <w:rPr>
          <w:rFonts w:asciiTheme="minorBidi" w:hAnsiTheme="minorBidi" w:cstheme="minorBidi"/>
          <w:sz w:val="20"/>
        </w:rPr>
      </w:pPr>
      <w:bookmarkStart w:id="228" w:name="_bookmark137"/>
      <w:bookmarkEnd w:id="228"/>
      <w:r w:rsidRPr="003D52FF">
        <w:rPr>
          <w:rFonts w:asciiTheme="minorBidi" w:hAnsiTheme="minorBidi" w:cstheme="minorBidi"/>
          <w:b/>
          <w:color w:val="1F4E79"/>
          <w:sz w:val="20"/>
        </w:rPr>
        <w:t>Figure 4.</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5 The peroxisome numbers in each respective growth condition medium. </w:t>
      </w:r>
      <w:r w:rsidRPr="003D52FF">
        <w:rPr>
          <w:rFonts w:asciiTheme="minorBidi" w:hAnsiTheme="minorBidi" w:cstheme="minorBidi"/>
          <w:color w:val="1F4E79"/>
          <w:sz w:val="20"/>
        </w:rPr>
        <w:t>Statistical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variance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assessed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GraphPad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Prism</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9</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(version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9.1.0),</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graphing</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software.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Bars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graph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indicate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median</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95%</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confidence</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intervals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mean.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ns</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stands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not significant. Each</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replica</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 the figure is labelled with a different colour, namely magenta, magnesium, and flora colours.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mean value of each replica is represented by a large circle, while the line represents the SD of all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replicates.</w:t>
      </w:r>
    </w:p>
    <w:p w14:paraId="549A4B09" w14:textId="77777777" w:rsidR="00CF52B0" w:rsidRPr="003D52FF" w:rsidRDefault="00CF52B0">
      <w:pPr>
        <w:pStyle w:val="BodyText"/>
        <w:rPr>
          <w:rFonts w:asciiTheme="minorBidi" w:hAnsiTheme="minorBidi" w:cstheme="minorBidi"/>
          <w:sz w:val="22"/>
        </w:rPr>
      </w:pPr>
    </w:p>
    <w:p w14:paraId="3E3D7016" w14:textId="77777777" w:rsidR="00CF52B0" w:rsidRPr="003D52FF" w:rsidRDefault="00CF52B0">
      <w:pPr>
        <w:pStyle w:val="BodyText"/>
        <w:spacing w:before="5"/>
        <w:rPr>
          <w:rFonts w:asciiTheme="minorBidi" w:hAnsiTheme="minorBidi" w:cstheme="minorBidi"/>
          <w:sz w:val="21"/>
        </w:rPr>
      </w:pPr>
    </w:p>
    <w:p w14:paraId="5601D156" w14:textId="77777777" w:rsidR="00CF52B0" w:rsidRPr="003D52FF" w:rsidRDefault="00000000">
      <w:pPr>
        <w:pStyle w:val="BodyText"/>
        <w:spacing w:before="1" w:line="343" w:lineRule="auto"/>
        <w:ind w:left="1160" w:right="1173"/>
        <w:jc w:val="both"/>
        <w:rPr>
          <w:rFonts w:asciiTheme="minorBidi" w:hAnsiTheme="minorBidi" w:cstheme="minorBidi"/>
        </w:rPr>
      </w:pPr>
      <w:r w:rsidRPr="003D52FF">
        <w:rPr>
          <w:rFonts w:asciiTheme="minorBidi" w:hAnsiTheme="minorBidi" w:cstheme="minorBidi"/>
          <w:color w:val="221F1F"/>
        </w:rPr>
        <w:t>There</w:t>
      </w:r>
      <w:r w:rsidRPr="003D52FF">
        <w:rPr>
          <w:rFonts w:asciiTheme="minorBidi" w:hAnsiTheme="minorBidi" w:cstheme="minorBidi"/>
          <w:color w:val="221F1F"/>
          <w:spacing w:val="-14"/>
        </w:rPr>
        <w:t xml:space="preserve"> </w:t>
      </w:r>
      <w:r w:rsidRPr="003D52FF">
        <w:rPr>
          <w:rFonts w:asciiTheme="minorBidi" w:hAnsiTheme="minorBidi" w:cstheme="minorBidi"/>
          <w:color w:val="221F1F"/>
        </w:rPr>
        <w:t>is</w:t>
      </w:r>
      <w:r w:rsidRPr="003D52FF">
        <w:rPr>
          <w:rFonts w:asciiTheme="minorBidi" w:hAnsiTheme="minorBidi" w:cstheme="minorBidi"/>
          <w:color w:val="221F1F"/>
          <w:spacing w:val="-14"/>
        </w:rPr>
        <w:t xml:space="preserve"> </w:t>
      </w:r>
      <w:r w:rsidRPr="003D52FF">
        <w:rPr>
          <w:rFonts w:asciiTheme="minorBidi" w:hAnsiTheme="minorBidi" w:cstheme="minorBidi"/>
          <w:color w:val="221F1F"/>
        </w:rPr>
        <w:t>no</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significant</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difference</w:t>
      </w:r>
      <w:r w:rsidRPr="003D52FF">
        <w:rPr>
          <w:rFonts w:asciiTheme="minorBidi" w:hAnsiTheme="minorBidi" w:cstheme="minorBidi"/>
          <w:color w:val="221F1F"/>
          <w:spacing w:val="-13"/>
        </w:rPr>
        <w:t xml:space="preserve"> </w:t>
      </w:r>
      <w:r w:rsidRPr="003D52FF">
        <w:rPr>
          <w:rFonts w:asciiTheme="minorBidi" w:hAnsiTheme="minorBidi" w:cstheme="minorBidi"/>
          <w:color w:val="221F1F"/>
        </w:rPr>
        <w:t>in</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the</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number</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of</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peroxisomes</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between</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HL5</w:t>
      </w:r>
      <w:r w:rsidRPr="003D52FF">
        <w:rPr>
          <w:rFonts w:asciiTheme="minorBidi" w:hAnsiTheme="minorBidi" w:cstheme="minorBidi"/>
          <w:color w:val="221F1F"/>
          <w:spacing w:val="-4"/>
        </w:rPr>
        <w:t xml:space="preserve"> </w:t>
      </w:r>
      <w:r w:rsidRPr="003D52FF">
        <w:rPr>
          <w:rFonts w:asciiTheme="minorBidi" w:hAnsiTheme="minorBidi" w:cstheme="minorBidi"/>
          <w:color w:val="221F1F"/>
        </w:rPr>
        <w:t>medium</w:t>
      </w:r>
      <w:r w:rsidRPr="003D52FF">
        <w:rPr>
          <w:rFonts w:asciiTheme="minorBidi" w:hAnsiTheme="minorBidi" w:cstheme="minorBidi"/>
          <w:color w:val="221F1F"/>
          <w:spacing w:val="-72"/>
        </w:rPr>
        <w:t xml:space="preserve"> </w:t>
      </w:r>
      <w:r w:rsidRPr="003D52FF">
        <w:rPr>
          <w:rFonts w:asciiTheme="minorBidi" w:hAnsiTheme="minorBidi" w:cstheme="minorBidi"/>
          <w:color w:val="221F1F"/>
        </w:rPr>
        <w:t>and other media possibly due to the insufficient concentration of tweens used in the</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media</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to</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stimulate</w:t>
      </w:r>
      <w:r w:rsidRPr="003D52FF">
        <w:rPr>
          <w:rFonts w:asciiTheme="minorBidi" w:hAnsiTheme="minorBidi" w:cstheme="minorBidi"/>
          <w:color w:val="221F1F"/>
          <w:spacing w:val="-12"/>
        </w:rPr>
        <w:t xml:space="preserve"> </w:t>
      </w:r>
      <w:r w:rsidRPr="003D52FF">
        <w:rPr>
          <w:rFonts w:asciiTheme="minorBidi" w:hAnsiTheme="minorBidi" w:cstheme="minorBidi"/>
          <w:color w:val="221F1F"/>
        </w:rPr>
        <w:t>peroxisomes</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effectively.</w:t>
      </w:r>
    </w:p>
    <w:p w14:paraId="1EC8A5D0" w14:textId="77777777" w:rsidR="00CF52B0" w:rsidRPr="003D52FF" w:rsidRDefault="00CF52B0">
      <w:pPr>
        <w:pStyle w:val="BodyText"/>
        <w:spacing w:before="6"/>
        <w:rPr>
          <w:rFonts w:asciiTheme="minorBidi" w:hAnsiTheme="minorBidi" w:cstheme="minorBidi"/>
          <w:sz w:val="25"/>
        </w:rPr>
      </w:pPr>
    </w:p>
    <w:p w14:paraId="128DE0AD"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805952" behindDoc="0" locked="0" layoutInCell="1" allowOverlap="1" wp14:anchorId="1476D7BB" wp14:editId="2E3ED5C2">
            <wp:simplePos x="0" y="0"/>
            <wp:positionH relativeFrom="page">
              <wp:posOffset>1370094</wp:posOffset>
            </wp:positionH>
            <wp:positionV relativeFrom="paragraph">
              <wp:posOffset>88017</wp:posOffset>
            </wp:positionV>
            <wp:extent cx="376391" cy="111134"/>
            <wp:effectExtent l="0" t="0" r="0" b="0"/>
            <wp:wrapNone/>
            <wp:docPr id="33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8.png"/>
                    <pic:cNvPicPr/>
                  </pic:nvPicPr>
                  <pic:blipFill>
                    <a:blip r:embed="rId237" cstate="print"/>
                    <a:stretch>
                      <a:fillRect/>
                    </a:stretch>
                  </pic:blipFill>
                  <pic:spPr>
                    <a:xfrm>
                      <a:off x="0" y="0"/>
                      <a:ext cx="376391" cy="111134"/>
                    </a:xfrm>
                    <a:prstGeom prst="rect">
                      <a:avLst/>
                    </a:prstGeom>
                  </pic:spPr>
                </pic:pic>
              </a:graphicData>
            </a:graphic>
          </wp:anchor>
        </w:drawing>
      </w:r>
      <w:bookmarkStart w:id="229" w:name="4.2.2._Analysis_of_peroxisome_volume"/>
      <w:bookmarkStart w:id="230" w:name="_bookmark138"/>
      <w:bookmarkEnd w:id="229"/>
      <w:bookmarkEnd w:id="230"/>
      <w:r w:rsidRPr="003D52FF">
        <w:rPr>
          <w:rFonts w:asciiTheme="minorBidi" w:hAnsiTheme="minorBidi" w:cstheme="minorBidi"/>
        </w:rPr>
        <w:t>Analysis</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2"/>
        </w:rPr>
        <w:t xml:space="preserve"> </w:t>
      </w:r>
      <w:r w:rsidRPr="003D52FF">
        <w:rPr>
          <w:rFonts w:asciiTheme="minorBidi" w:hAnsiTheme="minorBidi" w:cstheme="minorBidi"/>
        </w:rPr>
        <w:t>volume</w:t>
      </w:r>
    </w:p>
    <w:p w14:paraId="67F10498" w14:textId="77777777" w:rsidR="00CF52B0" w:rsidRPr="003D52FF" w:rsidRDefault="00CF52B0">
      <w:pPr>
        <w:pStyle w:val="BodyText"/>
        <w:rPr>
          <w:rFonts w:asciiTheme="minorBidi" w:hAnsiTheme="minorBidi" w:cstheme="minorBidi"/>
          <w:b/>
          <w:sz w:val="20"/>
        </w:rPr>
      </w:pPr>
    </w:p>
    <w:p w14:paraId="244A1A74" w14:textId="77777777" w:rsidR="00CF52B0" w:rsidRPr="003D52FF" w:rsidRDefault="00CF52B0">
      <w:pPr>
        <w:pStyle w:val="BodyText"/>
        <w:spacing w:before="2"/>
        <w:rPr>
          <w:rFonts w:asciiTheme="minorBidi" w:hAnsiTheme="minorBidi" w:cstheme="minorBidi"/>
          <w:b/>
          <w:sz w:val="20"/>
        </w:rPr>
      </w:pPr>
    </w:p>
    <w:p w14:paraId="49E5A8CF" w14:textId="77777777" w:rsidR="00CF52B0" w:rsidRPr="003D52FF" w:rsidRDefault="00000000">
      <w:pPr>
        <w:pStyle w:val="BodyText"/>
        <w:spacing w:before="77" w:line="343" w:lineRule="auto"/>
        <w:ind w:left="1160" w:right="1184"/>
        <w:jc w:val="both"/>
        <w:rPr>
          <w:rFonts w:asciiTheme="minorBidi" w:hAnsiTheme="minorBidi" w:cstheme="minorBidi"/>
        </w:rPr>
      </w:pPr>
      <w:r w:rsidRPr="003D52FF">
        <w:rPr>
          <w:rFonts w:asciiTheme="minorBidi" w:hAnsiTheme="minorBidi" w:cstheme="minorBidi"/>
          <w:color w:val="221F1F"/>
        </w:rPr>
        <w:t>The Arivis software was used to calculate the volume of each individual peroxisome.</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Subsequently, the average volume of peroxisomes in each cell was determined. The</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analysis</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of</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peroxisome</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volume</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was</w:t>
      </w:r>
      <w:r w:rsidRPr="003D52FF">
        <w:rPr>
          <w:rFonts w:asciiTheme="minorBidi" w:hAnsiTheme="minorBidi" w:cstheme="minorBidi"/>
          <w:color w:val="221F1F"/>
          <w:spacing w:val="-4"/>
        </w:rPr>
        <w:t xml:space="preserve"> </w:t>
      </w:r>
      <w:r w:rsidRPr="003D52FF">
        <w:rPr>
          <w:rFonts w:asciiTheme="minorBidi" w:hAnsiTheme="minorBidi" w:cstheme="minorBidi"/>
          <w:color w:val="221F1F"/>
        </w:rPr>
        <w:t>performed</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using</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GraphPad</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Prism</w:t>
      </w:r>
      <w:r w:rsidRPr="003D52FF">
        <w:rPr>
          <w:rFonts w:asciiTheme="minorBidi" w:hAnsiTheme="minorBidi" w:cstheme="minorBidi"/>
          <w:color w:val="221F1F"/>
          <w:spacing w:val="-13"/>
        </w:rPr>
        <w:t xml:space="preserve"> </w:t>
      </w:r>
      <w:r w:rsidRPr="003D52FF">
        <w:rPr>
          <w:rFonts w:asciiTheme="minorBidi" w:hAnsiTheme="minorBidi" w:cstheme="minorBidi"/>
          <w:color w:val="221F1F"/>
        </w:rPr>
        <w:t>9.</w:t>
      </w:r>
    </w:p>
    <w:p w14:paraId="0A89F0C8" w14:textId="77777777" w:rsidR="00CF52B0" w:rsidRPr="003D52FF" w:rsidRDefault="00CF52B0">
      <w:pPr>
        <w:pStyle w:val="BodyText"/>
        <w:spacing w:before="11"/>
        <w:rPr>
          <w:rFonts w:asciiTheme="minorBidi" w:hAnsiTheme="minorBidi" w:cstheme="minorBidi"/>
          <w:sz w:val="33"/>
        </w:rPr>
      </w:pPr>
    </w:p>
    <w:p w14:paraId="68E6EB7D"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According</w:t>
      </w:r>
      <w:r w:rsidRPr="003D52FF">
        <w:rPr>
          <w:rFonts w:asciiTheme="minorBidi" w:hAnsiTheme="minorBidi" w:cstheme="minorBidi"/>
          <w:spacing w:val="-22"/>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findings,</w:t>
      </w:r>
      <w:r w:rsidRPr="003D52FF">
        <w:rPr>
          <w:rFonts w:asciiTheme="minorBidi" w:hAnsiTheme="minorBidi" w:cstheme="minorBidi"/>
          <w:spacing w:val="-22"/>
        </w:rPr>
        <w:t xml:space="preserve"> </w:t>
      </w:r>
      <w:r w:rsidRPr="003D52FF">
        <w:rPr>
          <w:rFonts w:asciiTheme="minorBidi" w:hAnsiTheme="minorBidi" w:cstheme="minorBidi"/>
        </w:rPr>
        <w:t>no</w:t>
      </w:r>
      <w:r w:rsidRPr="003D52FF">
        <w:rPr>
          <w:rFonts w:asciiTheme="minorBidi" w:hAnsiTheme="minorBidi" w:cstheme="minorBidi"/>
          <w:spacing w:val="-22"/>
        </w:rPr>
        <w:t xml:space="preserve"> </w:t>
      </w:r>
      <w:r w:rsidRPr="003D52FF">
        <w:rPr>
          <w:rFonts w:asciiTheme="minorBidi" w:hAnsiTheme="minorBidi" w:cstheme="minorBidi"/>
        </w:rPr>
        <w:t>significant</w:t>
      </w:r>
      <w:r w:rsidRPr="003D52FF">
        <w:rPr>
          <w:rFonts w:asciiTheme="minorBidi" w:hAnsiTheme="minorBidi" w:cstheme="minorBidi"/>
          <w:spacing w:val="-22"/>
        </w:rPr>
        <w:t xml:space="preserve"> </w:t>
      </w:r>
      <w:r w:rsidRPr="003D52FF">
        <w:rPr>
          <w:rFonts w:asciiTheme="minorBidi" w:hAnsiTheme="minorBidi" w:cstheme="minorBidi"/>
        </w:rPr>
        <w:t>differences</w:t>
      </w:r>
      <w:r w:rsidRPr="003D52FF">
        <w:rPr>
          <w:rFonts w:asciiTheme="minorBidi" w:hAnsiTheme="minorBidi" w:cstheme="minorBidi"/>
          <w:spacing w:val="-23"/>
        </w:rPr>
        <w:t xml:space="preserve"> </w:t>
      </w:r>
      <w:r w:rsidRPr="003D52FF">
        <w:rPr>
          <w:rFonts w:asciiTheme="minorBidi" w:hAnsiTheme="minorBidi" w:cstheme="minorBidi"/>
        </w:rPr>
        <w:t>were</w:t>
      </w:r>
      <w:r w:rsidRPr="003D52FF">
        <w:rPr>
          <w:rFonts w:asciiTheme="minorBidi" w:hAnsiTheme="minorBidi" w:cstheme="minorBidi"/>
          <w:spacing w:val="-22"/>
        </w:rPr>
        <w:t xml:space="preserve"> </w:t>
      </w:r>
      <w:r w:rsidRPr="003D52FF">
        <w:rPr>
          <w:rFonts w:asciiTheme="minorBidi" w:hAnsiTheme="minorBidi" w:cstheme="minorBidi"/>
        </w:rPr>
        <w:t>observed</w:t>
      </w:r>
      <w:r w:rsidRPr="003D52FF">
        <w:rPr>
          <w:rFonts w:asciiTheme="minorBidi" w:hAnsiTheme="minorBidi" w:cstheme="minorBidi"/>
          <w:spacing w:val="-22"/>
        </w:rPr>
        <w:t xml:space="preserve"> </w:t>
      </w:r>
      <w:r w:rsidRPr="003D52FF">
        <w:rPr>
          <w:rFonts w:asciiTheme="minorBidi" w:hAnsiTheme="minorBidi" w:cstheme="minorBidi"/>
        </w:rPr>
        <w:t>among</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different</w:t>
      </w:r>
      <w:r w:rsidRPr="003D52FF">
        <w:rPr>
          <w:rFonts w:asciiTheme="minorBidi" w:hAnsiTheme="minorBidi" w:cstheme="minorBidi"/>
          <w:spacing w:val="-73"/>
        </w:rPr>
        <w:t xml:space="preserve"> </w:t>
      </w:r>
      <w:r w:rsidRPr="003D52FF">
        <w:rPr>
          <w:rFonts w:asciiTheme="minorBidi" w:hAnsiTheme="minorBidi" w:cstheme="minorBidi"/>
        </w:rPr>
        <w:t>media used when compared to the volume of peroxisomes in HL5 medium, which</w:t>
      </w:r>
      <w:r w:rsidRPr="003D52FF">
        <w:rPr>
          <w:rFonts w:asciiTheme="minorBidi" w:hAnsiTheme="minorBidi" w:cstheme="minorBidi"/>
          <w:spacing w:val="1"/>
        </w:rPr>
        <w:t xml:space="preserve"> </w:t>
      </w:r>
      <w:r w:rsidRPr="003D52FF">
        <w:rPr>
          <w:rFonts w:asciiTheme="minorBidi" w:hAnsiTheme="minorBidi" w:cstheme="minorBidi"/>
        </w:rPr>
        <w:t>measured approximately 0.53µm</w:t>
      </w:r>
      <w:r w:rsidRPr="003D52FF">
        <w:rPr>
          <w:rFonts w:asciiTheme="minorBidi" w:hAnsiTheme="minorBidi" w:cstheme="minorBidi"/>
          <w:vertAlign w:val="superscript"/>
        </w:rPr>
        <w:t>3</w:t>
      </w:r>
      <w:r w:rsidRPr="003D52FF">
        <w:rPr>
          <w:rFonts w:asciiTheme="minorBidi" w:hAnsiTheme="minorBidi" w:cstheme="minorBidi"/>
        </w:rPr>
        <w:t>. The peroxisome volume during bacterial growth</w:t>
      </w:r>
      <w:r w:rsidRPr="003D52FF">
        <w:rPr>
          <w:rFonts w:asciiTheme="minorBidi" w:hAnsiTheme="minorBidi" w:cstheme="minorBidi"/>
          <w:spacing w:val="1"/>
        </w:rPr>
        <w:t xml:space="preserve"> </w:t>
      </w:r>
      <w:r w:rsidRPr="003D52FF">
        <w:rPr>
          <w:rFonts w:asciiTheme="minorBidi" w:hAnsiTheme="minorBidi" w:cstheme="minorBidi"/>
        </w:rPr>
        <w:t>media was approximately 0.40µm</w:t>
      </w:r>
      <w:r w:rsidRPr="003D52FF">
        <w:rPr>
          <w:rFonts w:asciiTheme="minorBidi" w:hAnsiTheme="minorBidi" w:cstheme="minorBidi"/>
          <w:vertAlign w:val="superscript"/>
        </w:rPr>
        <w:t>3</w:t>
      </w:r>
      <w:r w:rsidRPr="003D52FF">
        <w:rPr>
          <w:rFonts w:asciiTheme="minorBidi" w:hAnsiTheme="minorBidi" w:cstheme="minorBidi"/>
        </w:rPr>
        <w:t>. In SIH</w:t>
      </w:r>
      <w:r w:rsidRPr="003D52FF">
        <w:rPr>
          <w:rFonts w:asciiTheme="minorBidi" w:hAnsiTheme="minorBidi" w:cstheme="minorBidi"/>
          <w:spacing w:val="1"/>
        </w:rPr>
        <w:t xml:space="preserve"> </w:t>
      </w:r>
      <w:r w:rsidRPr="003D52FF">
        <w:rPr>
          <w:rFonts w:asciiTheme="minorBidi" w:hAnsiTheme="minorBidi" w:cstheme="minorBidi"/>
        </w:rPr>
        <w:t>media, the peroxisome volume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approximately</w:t>
      </w:r>
      <w:r w:rsidRPr="003D52FF">
        <w:rPr>
          <w:rFonts w:asciiTheme="minorBidi" w:hAnsiTheme="minorBidi" w:cstheme="minorBidi"/>
          <w:spacing w:val="12"/>
        </w:rPr>
        <w:t xml:space="preserve"> </w:t>
      </w:r>
      <w:r w:rsidRPr="003D52FF">
        <w:rPr>
          <w:rFonts w:asciiTheme="minorBidi" w:hAnsiTheme="minorBidi" w:cstheme="minorBidi"/>
        </w:rPr>
        <w:t>0.51µm</w:t>
      </w:r>
      <w:r w:rsidRPr="003D52FF">
        <w:rPr>
          <w:rFonts w:asciiTheme="minorBidi" w:hAnsiTheme="minorBidi" w:cstheme="minorBidi"/>
          <w:vertAlign w:val="superscript"/>
        </w:rPr>
        <w:t>3</w:t>
      </w:r>
      <w:r w:rsidRPr="003D52FF">
        <w:rPr>
          <w:rFonts w:asciiTheme="minorBidi" w:hAnsiTheme="minorBidi" w:cstheme="minorBidi"/>
        </w:rPr>
        <w:t>.</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HL5</w:t>
      </w:r>
      <w:r w:rsidRPr="003D52FF">
        <w:rPr>
          <w:rFonts w:asciiTheme="minorBidi" w:hAnsiTheme="minorBidi" w:cstheme="minorBidi"/>
          <w:spacing w:val="13"/>
        </w:rPr>
        <w:t xml:space="preserve"> </w:t>
      </w:r>
      <w:r w:rsidRPr="003D52FF">
        <w:rPr>
          <w:rFonts w:asciiTheme="minorBidi" w:hAnsiTheme="minorBidi" w:cstheme="minorBidi"/>
        </w:rPr>
        <w:t>media</w:t>
      </w:r>
      <w:r w:rsidRPr="003D52FF">
        <w:rPr>
          <w:rFonts w:asciiTheme="minorBidi" w:hAnsiTheme="minorBidi" w:cstheme="minorBidi"/>
          <w:spacing w:val="13"/>
        </w:rPr>
        <w:t xml:space="preserve"> </w:t>
      </w:r>
      <w:r w:rsidRPr="003D52FF">
        <w:rPr>
          <w:rFonts w:asciiTheme="minorBidi" w:hAnsiTheme="minorBidi" w:cstheme="minorBidi"/>
        </w:rPr>
        <w:t>containing</w:t>
      </w:r>
      <w:r w:rsidRPr="003D52FF">
        <w:rPr>
          <w:rFonts w:asciiTheme="minorBidi" w:hAnsiTheme="minorBidi" w:cstheme="minorBidi"/>
          <w:spacing w:val="12"/>
        </w:rPr>
        <w:t xml:space="preserve"> </w:t>
      </w:r>
      <w:r w:rsidRPr="003D52FF">
        <w:rPr>
          <w:rFonts w:asciiTheme="minorBidi" w:hAnsiTheme="minorBidi" w:cstheme="minorBidi"/>
        </w:rPr>
        <w:t>tween40,</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average</w:t>
      </w:r>
      <w:r w:rsidRPr="003D52FF">
        <w:rPr>
          <w:rFonts w:asciiTheme="minorBidi" w:hAnsiTheme="minorBidi" w:cstheme="minorBidi"/>
          <w:spacing w:val="9"/>
        </w:rPr>
        <w:t xml:space="preserve"> </w:t>
      </w:r>
      <w:r w:rsidRPr="003D52FF">
        <w:rPr>
          <w:rFonts w:asciiTheme="minorBidi" w:hAnsiTheme="minorBidi" w:cstheme="minorBidi"/>
        </w:rPr>
        <w:t>peroxisome</w:t>
      </w:r>
    </w:p>
    <w:p w14:paraId="7DE51B82"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95D4927"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volume was approximately 0.43µm</w:t>
      </w:r>
      <w:r w:rsidRPr="003D52FF">
        <w:rPr>
          <w:rFonts w:asciiTheme="minorBidi" w:hAnsiTheme="minorBidi" w:cstheme="minorBidi"/>
          <w:vertAlign w:val="superscript"/>
        </w:rPr>
        <w:t>3</w:t>
      </w:r>
      <w:r w:rsidRPr="003D52FF">
        <w:rPr>
          <w:rFonts w:asciiTheme="minorBidi" w:hAnsiTheme="minorBidi" w:cstheme="minorBidi"/>
        </w:rPr>
        <w:t>. On the other hand, in HL5 media containing</w:t>
      </w:r>
      <w:r w:rsidRPr="003D52FF">
        <w:rPr>
          <w:rFonts w:asciiTheme="minorBidi" w:hAnsiTheme="minorBidi" w:cstheme="minorBidi"/>
          <w:spacing w:val="1"/>
        </w:rPr>
        <w:t xml:space="preserve"> </w:t>
      </w:r>
      <w:r w:rsidRPr="003D52FF">
        <w:rPr>
          <w:rFonts w:asciiTheme="minorBidi" w:hAnsiTheme="minorBidi" w:cstheme="minorBidi"/>
        </w:rPr>
        <w:t>tween80, the peroxisome volume was approximately 0.45µm</w:t>
      </w:r>
      <w:r w:rsidRPr="003D52FF">
        <w:rPr>
          <w:rFonts w:asciiTheme="minorBidi" w:hAnsiTheme="minorBidi" w:cstheme="minorBidi"/>
          <w:vertAlign w:val="superscript"/>
        </w:rPr>
        <w:t>3</w:t>
      </w:r>
      <w:r w:rsidRPr="003D52FF">
        <w:rPr>
          <w:rFonts w:asciiTheme="minorBidi" w:hAnsiTheme="minorBidi" w:cstheme="minorBidi"/>
        </w:rPr>
        <w:t xml:space="preserve"> (</w:t>
      </w:r>
      <w:r w:rsidRPr="003D52FF">
        <w:rPr>
          <w:rFonts w:asciiTheme="minorBidi" w:hAnsiTheme="minorBidi" w:cstheme="minorBidi"/>
          <w:color w:val="221F1F"/>
        </w:rPr>
        <w:t xml:space="preserve">Table 4.1 and </w:t>
      </w:r>
      <w:r w:rsidRPr="003D52FF">
        <w:rPr>
          <w:rFonts w:asciiTheme="minorBidi" w:hAnsiTheme="minorBidi" w:cstheme="minorBidi"/>
        </w:rPr>
        <w:t>Figure</w:t>
      </w:r>
      <w:r w:rsidRPr="003D52FF">
        <w:rPr>
          <w:rFonts w:asciiTheme="minorBidi" w:hAnsiTheme="minorBidi" w:cstheme="minorBidi"/>
          <w:spacing w:val="1"/>
        </w:rPr>
        <w:t xml:space="preserve"> </w:t>
      </w:r>
      <w:r w:rsidRPr="003D52FF">
        <w:rPr>
          <w:rFonts w:asciiTheme="minorBidi" w:hAnsiTheme="minorBidi" w:cstheme="minorBidi"/>
        </w:rPr>
        <w:t>4.6).</w:t>
      </w:r>
    </w:p>
    <w:p w14:paraId="6ACC51FB" w14:textId="77777777" w:rsidR="00CF52B0" w:rsidRPr="003D52FF" w:rsidRDefault="00CF52B0">
      <w:pPr>
        <w:pStyle w:val="BodyText"/>
        <w:rPr>
          <w:rFonts w:asciiTheme="minorBidi" w:hAnsiTheme="minorBidi" w:cstheme="minorBidi"/>
          <w:sz w:val="20"/>
        </w:rPr>
      </w:pPr>
    </w:p>
    <w:p w14:paraId="3B71EAD7" w14:textId="77777777" w:rsidR="00CF52B0" w:rsidRPr="003D52FF" w:rsidRDefault="00CF52B0">
      <w:pPr>
        <w:pStyle w:val="BodyText"/>
        <w:rPr>
          <w:rFonts w:asciiTheme="minorBidi" w:hAnsiTheme="minorBidi" w:cstheme="minorBidi"/>
          <w:sz w:val="20"/>
        </w:rPr>
      </w:pPr>
    </w:p>
    <w:p w14:paraId="1C4B203C" w14:textId="77777777" w:rsidR="00CF52B0" w:rsidRPr="003D52FF" w:rsidRDefault="00CF52B0">
      <w:pPr>
        <w:pStyle w:val="BodyText"/>
        <w:rPr>
          <w:rFonts w:asciiTheme="minorBidi" w:hAnsiTheme="minorBidi" w:cstheme="minorBidi"/>
          <w:sz w:val="20"/>
        </w:rPr>
      </w:pPr>
    </w:p>
    <w:p w14:paraId="09206761" w14:textId="77777777" w:rsidR="00CF52B0" w:rsidRPr="003D52FF" w:rsidRDefault="00000000">
      <w:pPr>
        <w:pStyle w:val="BodyText"/>
        <w:spacing w:before="2"/>
        <w:rPr>
          <w:rFonts w:asciiTheme="minorBidi" w:hAnsiTheme="minorBidi" w:cstheme="minorBidi"/>
          <w:sz w:val="17"/>
        </w:rPr>
      </w:pPr>
      <w:r w:rsidRPr="003D52FF">
        <w:rPr>
          <w:rFonts w:asciiTheme="minorBidi" w:hAnsiTheme="minorBidi" w:cstheme="minorBidi"/>
          <w:noProof/>
        </w:rPr>
        <w:drawing>
          <wp:anchor distT="0" distB="0" distL="0" distR="0" simplePos="0" relativeHeight="152" behindDoc="0" locked="0" layoutInCell="1" allowOverlap="1" wp14:anchorId="3B9B4F7D" wp14:editId="50454A59">
            <wp:simplePos x="0" y="0"/>
            <wp:positionH relativeFrom="page">
              <wp:posOffset>2943412</wp:posOffset>
            </wp:positionH>
            <wp:positionV relativeFrom="paragraph">
              <wp:posOffset>156663</wp:posOffset>
            </wp:positionV>
            <wp:extent cx="1700326" cy="2460117"/>
            <wp:effectExtent l="0" t="0" r="0" b="0"/>
            <wp:wrapTopAndBottom/>
            <wp:docPr id="337"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9.jpeg"/>
                    <pic:cNvPicPr/>
                  </pic:nvPicPr>
                  <pic:blipFill>
                    <a:blip r:embed="rId238" cstate="print"/>
                    <a:stretch>
                      <a:fillRect/>
                    </a:stretch>
                  </pic:blipFill>
                  <pic:spPr>
                    <a:xfrm>
                      <a:off x="0" y="0"/>
                      <a:ext cx="1700326" cy="2460117"/>
                    </a:xfrm>
                    <a:prstGeom prst="rect">
                      <a:avLst/>
                    </a:prstGeom>
                  </pic:spPr>
                </pic:pic>
              </a:graphicData>
            </a:graphic>
          </wp:anchor>
        </w:drawing>
      </w:r>
    </w:p>
    <w:p w14:paraId="3B2AB5F3" w14:textId="77777777" w:rsidR="00CF52B0" w:rsidRPr="003D52FF" w:rsidRDefault="00000000">
      <w:pPr>
        <w:spacing w:before="82" w:line="230" w:lineRule="auto"/>
        <w:ind w:left="1160" w:right="1171"/>
        <w:jc w:val="both"/>
        <w:rPr>
          <w:rFonts w:asciiTheme="minorBidi" w:hAnsiTheme="minorBidi" w:cstheme="minorBidi"/>
          <w:sz w:val="20"/>
        </w:rPr>
      </w:pPr>
      <w:bookmarkStart w:id="231" w:name="_bookmark139"/>
      <w:bookmarkEnd w:id="231"/>
      <w:r w:rsidRPr="003D52FF">
        <w:rPr>
          <w:rFonts w:asciiTheme="minorBidi" w:hAnsiTheme="minorBidi" w:cstheme="minorBidi"/>
          <w:b/>
          <w:color w:val="1F4E79"/>
          <w:sz w:val="20"/>
        </w:rPr>
        <w:t>Figure 4.</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6 The peroxisome volumes in each respective growth condition medium. </w:t>
      </w:r>
      <w:r w:rsidRPr="003D52FF">
        <w:rPr>
          <w:rFonts w:asciiTheme="minorBidi" w:hAnsiTheme="minorBidi" w:cstheme="minorBidi"/>
          <w:color w:val="1F4E79"/>
          <w:sz w:val="20"/>
        </w:rPr>
        <w:t>Statistical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variance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assessed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GraphPad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Prism</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9</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(version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9.1.0),</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graphing</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software.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Bars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graph</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indicate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median</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95%</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confidence</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intervals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mean.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ns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stands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not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significant. Each</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replica</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 the figure is labelled with a different colour, namely magenta, magnesium, and flora colours.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mean value of each replica is represented by a large circle, while the line represents the SD of all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replicates.</w:t>
      </w:r>
    </w:p>
    <w:p w14:paraId="70931094" w14:textId="77777777" w:rsidR="00CF52B0" w:rsidRPr="003D52FF" w:rsidRDefault="00CF52B0">
      <w:pPr>
        <w:pStyle w:val="BodyText"/>
        <w:rPr>
          <w:rFonts w:asciiTheme="minorBidi" w:hAnsiTheme="minorBidi" w:cstheme="minorBidi"/>
          <w:sz w:val="22"/>
        </w:rPr>
      </w:pPr>
    </w:p>
    <w:p w14:paraId="54EFEDC8" w14:textId="77777777" w:rsidR="00CF52B0" w:rsidRPr="003D52FF" w:rsidRDefault="00CF52B0">
      <w:pPr>
        <w:pStyle w:val="BodyText"/>
        <w:spacing w:before="5"/>
        <w:rPr>
          <w:rFonts w:asciiTheme="minorBidi" w:hAnsiTheme="minorBidi" w:cstheme="minorBidi"/>
          <w:sz w:val="27"/>
        </w:rPr>
      </w:pPr>
    </w:p>
    <w:p w14:paraId="138200C7"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color w:val="221F1F"/>
        </w:rPr>
        <w:t>There</w:t>
      </w:r>
      <w:r w:rsidRPr="003D52FF">
        <w:rPr>
          <w:rFonts w:asciiTheme="minorBidi" w:hAnsiTheme="minorBidi" w:cstheme="minorBidi"/>
          <w:color w:val="221F1F"/>
          <w:spacing w:val="-13"/>
        </w:rPr>
        <w:t xml:space="preserve"> </w:t>
      </w:r>
      <w:r w:rsidRPr="003D52FF">
        <w:rPr>
          <w:rFonts w:asciiTheme="minorBidi" w:hAnsiTheme="minorBidi" w:cstheme="minorBidi"/>
          <w:color w:val="221F1F"/>
        </w:rPr>
        <w:t>is</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no</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significant</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difference</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in</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the</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volume</w:t>
      </w:r>
      <w:r w:rsidRPr="003D52FF">
        <w:rPr>
          <w:rFonts w:asciiTheme="minorBidi" w:hAnsiTheme="minorBidi" w:cstheme="minorBidi"/>
          <w:color w:val="221F1F"/>
          <w:spacing w:val="-2"/>
        </w:rPr>
        <w:t xml:space="preserve"> </w:t>
      </w:r>
      <w:r w:rsidRPr="003D52FF">
        <w:rPr>
          <w:rFonts w:asciiTheme="minorBidi" w:hAnsiTheme="minorBidi" w:cstheme="minorBidi"/>
          <w:color w:val="221F1F"/>
        </w:rPr>
        <w:t>of</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peroxisomes</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between</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HL5</w:t>
      </w:r>
      <w:r w:rsidRPr="003D52FF">
        <w:rPr>
          <w:rFonts w:asciiTheme="minorBidi" w:hAnsiTheme="minorBidi" w:cstheme="minorBidi"/>
          <w:color w:val="221F1F"/>
          <w:spacing w:val="-3"/>
        </w:rPr>
        <w:t xml:space="preserve"> </w:t>
      </w:r>
      <w:r w:rsidRPr="003D52FF">
        <w:rPr>
          <w:rFonts w:asciiTheme="minorBidi" w:hAnsiTheme="minorBidi" w:cstheme="minorBidi"/>
          <w:color w:val="221F1F"/>
        </w:rPr>
        <w:t>medium</w:t>
      </w:r>
      <w:r w:rsidRPr="003D52FF">
        <w:rPr>
          <w:rFonts w:asciiTheme="minorBidi" w:hAnsiTheme="minorBidi" w:cstheme="minorBidi"/>
          <w:color w:val="221F1F"/>
          <w:spacing w:val="-72"/>
        </w:rPr>
        <w:t xml:space="preserve"> </w:t>
      </w:r>
      <w:r w:rsidRPr="003D52FF">
        <w:rPr>
          <w:rFonts w:asciiTheme="minorBidi" w:hAnsiTheme="minorBidi" w:cstheme="minorBidi"/>
          <w:color w:val="221F1F"/>
        </w:rPr>
        <w:t>and</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other</w:t>
      </w:r>
      <w:r w:rsidRPr="003D52FF">
        <w:rPr>
          <w:rFonts w:asciiTheme="minorBidi" w:hAnsiTheme="minorBidi" w:cstheme="minorBidi"/>
          <w:color w:val="221F1F"/>
          <w:spacing w:val="-7"/>
        </w:rPr>
        <w:t xml:space="preserve"> </w:t>
      </w:r>
      <w:r w:rsidRPr="003D52FF">
        <w:rPr>
          <w:rFonts w:asciiTheme="minorBidi" w:hAnsiTheme="minorBidi" w:cstheme="minorBidi"/>
          <w:color w:val="221F1F"/>
        </w:rPr>
        <w:t>media</w:t>
      </w:r>
      <w:r w:rsidRPr="003D52FF">
        <w:rPr>
          <w:rFonts w:asciiTheme="minorBidi" w:hAnsiTheme="minorBidi" w:cstheme="minorBidi"/>
        </w:rPr>
        <w:t>.</w:t>
      </w:r>
    </w:p>
    <w:p w14:paraId="7D649414" w14:textId="77777777" w:rsidR="00CF52B0" w:rsidRPr="003D52FF" w:rsidRDefault="00CF52B0">
      <w:pPr>
        <w:pStyle w:val="BodyText"/>
        <w:spacing w:before="9"/>
        <w:rPr>
          <w:rFonts w:asciiTheme="minorBidi" w:hAnsiTheme="minorBidi" w:cstheme="minorBidi"/>
          <w:sz w:val="30"/>
        </w:rPr>
      </w:pPr>
    </w:p>
    <w:p w14:paraId="1691AF8A" w14:textId="77777777" w:rsidR="00CF52B0" w:rsidRPr="003D52FF" w:rsidRDefault="00000000">
      <w:pPr>
        <w:spacing w:line="232" w:lineRule="auto"/>
        <w:ind w:left="1160" w:right="1170"/>
        <w:jc w:val="both"/>
        <w:rPr>
          <w:rFonts w:asciiTheme="minorBidi" w:hAnsiTheme="minorBidi" w:cstheme="minorBidi"/>
          <w:sz w:val="20"/>
        </w:rPr>
      </w:pPr>
      <w:bookmarkStart w:id="232" w:name="_bookmark140"/>
      <w:bookmarkEnd w:id="232"/>
      <w:r w:rsidRPr="003D52FF">
        <w:rPr>
          <w:rFonts w:asciiTheme="minorBidi" w:hAnsiTheme="minorBidi" w:cstheme="minorBidi"/>
          <w:b/>
          <w:color w:val="1F4E79"/>
          <w:sz w:val="20"/>
        </w:rPr>
        <w:t>Table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4.</w:t>
      </w:r>
      <w:r w:rsidRPr="003D52FF">
        <w:rPr>
          <w:rFonts w:asciiTheme="minorBidi" w:hAnsiTheme="minorBidi" w:cstheme="minorBidi"/>
          <w:b/>
          <w:color w:val="1F4E79"/>
          <w:spacing w:val="-2"/>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Holm-Šídák's</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multiple</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comparisons</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test.</w:t>
      </w:r>
      <w:r w:rsidRPr="003D52FF">
        <w:rPr>
          <w:rFonts w:asciiTheme="minorBidi" w:hAnsiTheme="minorBidi" w:cstheme="minorBidi"/>
          <w:b/>
          <w:color w:val="1F4E79"/>
          <w:spacing w:val="-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adjusted</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P</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value</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represents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differences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peroxisome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values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between</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different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media</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when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compared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HL5</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medium.</w:t>
      </w:r>
    </w:p>
    <w:p w14:paraId="6E0806BD" w14:textId="77777777" w:rsidR="00CF52B0" w:rsidRPr="003D52FF" w:rsidRDefault="00CF52B0">
      <w:pPr>
        <w:pStyle w:val="BodyText"/>
        <w:spacing w:before="6" w:after="1"/>
        <w:rPr>
          <w:rFonts w:asciiTheme="minorBidi" w:hAnsiTheme="minorBidi" w:cstheme="minorBidi"/>
          <w:sz w:val="16"/>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1224"/>
        <w:gridCol w:w="1272"/>
        <w:gridCol w:w="1286"/>
        <w:gridCol w:w="1147"/>
        <w:gridCol w:w="1229"/>
        <w:gridCol w:w="1286"/>
      </w:tblGrid>
      <w:tr w:rsidR="00CF52B0" w:rsidRPr="003D52FF" w14:paraId="6DC95D5A" w14:textId="77777777">
        <w:trPr>
          <w:trHeight w:val="345"/>
        </w:trPr>
        <w:tc>
          <w:tcPr>
            <w:tcW w:w="1570" w:type="dxa"/>
          </w:tcPr>
          <w:p w14:paraId="44F7770C" w14:textId="77777777" w:rsidR="00CF52B0" w:rsidRPr="003D52FF" w:rsidRDefault="00CF52B0">
            <w:pPr>
              <w:pStyle w:val="TableParagraph"/>
              <w:rPr>
                <w:rFonts w:asciiTheme="minorBidi" w:hAnsiTheme="minorBidi" w:cstheme="minorBidi"/>
                <w:sz w:val="20"/>
              </w:rPr>
            </w:pPr>
          </w:p>
        </w:tc>
        <w:tc>
          <w:tcPr>
            <w:tcW w:w="3782" w:type="dxa"/>
            <w:gridSpan w:val="3"/>
          </w:tcPr>
          <w:p w14:paraId="649EE0E6" w14:textId="77777777" w:rsidR="00CF52B0" w:rsidRPr="003D52FF" w:rsidRDefault="00000000">
            <w:pPr>
              <w:pStyle w:val="TableParagraph"/>
              <w:spacing w:line="229" w:lineRule="exact"/>
              <w:ind w:left="816"/>
              <w:rPr>
                <w:rFonts w:asciiTheme="minorBidi" w:hAnsiTheme="minorBidi" w:cstheme="minorBidi"/>
                <w:b/>
                <w:sz w:val="20"/>
              </w:rPr>
            </w:pPr>
            <w:r w:rsidRPr="003D52FF">
              <w:rPr>
                <w:rFonts w:asciiTheme="minorBidi" w:hAnsiTheme="minorBidi" w:cstheme="minorBidi"/>
                <w:b/>
                <w:color w:val="221F1F"/>
                <w:sz w:val="20"/>
              </w:rPr>
              <w:t>Peroxisomes</w:t>
            </w:r>
            <w:r w:rsidRPr="003D52FF">
              <w:rPr>
                <w:rFonts w:asciiTheme="minorBidi" w:hAnsiTheme="minorBidi" w:cstheme="minorBidi"/>
                <w:b/>
                <w:color w:val="221F1F"/>
                <w:spacing w:val="-6"/>
                <w:sz w:val="20"/>
              </w:rPr>
              <w:t xml:space="preserve"> </w:t>
            </w:r>
            <w:r w:rsidRPr="003D52FF">
              <w:rPr>
                <w:rFonts w:asciiTheme="minorBidi" w:hAnsiTheme="minorBidi" w:cstheme="minorBidi"/>
                <w:b/>
                <w:color w:val="221F1F"/>
                <w:sz w:val="20"/>
              </w:rPr>
              <w:t>numbers</w:t>
            </w:r>
          </w:p>
        </w:tc>
        <w:tc>
          <w:tcPr>
            <w:tcW w:w="3662" w:type="dxa"/>
            <w:gridSpan w:val="3"/>
          </w:tcPr>
          <w:p w14:paraId="3E26B3B8" w14:textId="77777777" w:rsidR="00CF52B0" w:rsidRPr="003D52FF" w:rsidRDefault="00000000">
            <w:pPr>
              <w:pStyle w:val="TableParagraph"/>
              <w:spacing w:line="229" w:lineRule="exact"/>
              <w:ind w:left="779"/>
              <w:rPr>
                <w:rFonts w:asciiTheme="minorBidi" w:hAnsiTheme="minorBidi" w:cstheme="minorBidi"/>
                <w:b/>
                <w:sz w:val="20"/>
              </w:rPr>
            </w:pPr>
            <w:r w:rsidRPr="003D52FF">
              <w:rPr>
                <w:rFonts w:asciiTheme="minorBidi" w:hAnsiTheme="minorBidi" w:cstheme="minorBidi"/>
                <w:b/>
                <w:color w:val="221F1F"/>
                <w:sz w:val="20"/>
              </w:rPr>
              <w:t>Peroxisomes</w:t>
            </w:r>
            <w:r w:rsidRPr="003D52FF">
              <w:rPr>
                <w:rFonts w:asciiTheme="minorBidi" w:hAnsiTheme="minorBidi" w:cstheme="minorBidi"/>
                <w:b/>
                <w:color w:val="221F1F"/>
                <w:spacing w:val="-1"/>
                <w:sz w:val="20"/>
              </w:rPr>
              <w:t xml:space="preserve"> </w:t>
            </w:r>
            <w:r w:rsidRPr="003D52FF">
              <w:rPr>
                <w:rFonts w:asciiTheme="minorBidi" w:hAnsiTheme="minorBidi" w:cstheme="minorBidi"/>
                <w:b/>
                <w:color w:val="221F1F"/>
                <w:sz w:val="20"/>
              </w:rPr>
              <w:t>volumes</w:t>
            </w:r>
          </w:p>
        </w:tc>
      </w:tr>
      <w:tr w:rsidR="00CF52B0" w:rsidRPr="003D52FF" w14:paraId="79027188" w14:textId="77777777">
        <w:trPr>
          <w:trHeight w:val="690"/>
        </w:trPr>
        <w:tc>
          <w:tcPr>
            <w:tcW w:w="1570" w:type="dxa"/>
          </w:tcPr>
          <w:p w14:paraId="610F38C9" w14:textId="77777777" w:rsidR="00CF52B0" w:rsidRPr="003D52FF" w:rsidRDefault="00000000">
            <w:pPr>
              <w:pStyle w:val="TableParagraph"/>
              <w:spacing w:line="233" w:lineRule="exact"/>
              <w:ind w:left="110"/>
              <w:rPr>
                <w:rFonts w:asciiTheme="minorBidi" w:hAnsiTheme="minorBidi" w:cstheme="minorBidi"/>
                <w:sz w:val="20"/>
              </w:rPr>
            </w:pPr>
            <w:r w:rsidRPr="003D52FF">
              <w:rPr>
                <w:rFonts w:asciiTheme="minorBidi" w:hAnsiTheme="minorBidi" w:cstheme="minorBidi"/>
                <w:color w:val="221F1F"/>
                <w:w w:val="105"/>
                <w:sz w:val="20"/>
              </w:rPr>
              <w:t>media</w:t>
            </w:r>
          </w:p>
        </w:tc>
        <w:tc>
          <w:tcPr>
            <w:tcW w:w="1224" w:type="dxa"/>
          </w:tcPr>
          <w:p w14:paraId="200250DC" w14:textId="77777777" w:rsidR="00CF52B0" w:rsidRPr="003D52FF" w:rsidRDefault="00000000">
            <w:pPr>
              <w:pStyle w:val="TableParagraph"/>
              <w:spacing w:line="233" w:lineRule="exact"/>
              <w:ind w:left="360"/>
              <w:rPr>
                <w:rFonts w:asciiTheme="minorBidi" w:hAnsiTheme="minorBidi" w:cstheme="minorBidi"/>
                <w:sz w:val="20"/>
              </w:rPr>
            </w:pPr>
            <w:r w:rsidRPr="003D52FF">
              <w:rPr>
                <w:rFonts w:asciiTheme="minorBidi" w:hAnsiTheme="minorBidi" w:cstheme="minorBidi"/>
                <w:color w:val="221F1F"/>
                <w:w w:val="105"/>
                <w:sz w:val="20"/>
              </w:rPr>
              <w:t>Mean</w:t>
            </w:r>
          </w:p>
        </w:tc>
        <w:tc>
          <w:tcPr>
            <w:tcW w:w="1272" w:type="dxa"/>
          </w:tcPr>
          <w:p w14:paraId="13E4D999" w14:textId="77777777" w:rsidR="00CF52B0" w:rsidRPr="003D52FF" w:rsidRDefault="00000000">
            <w:pPr>
              <w:pStyle w:val="TableParagraph"/>
              <w:spacing w:line="233" w:lineRule="exact"/>
              <w:ind w:left="105"/>
              <w:rPr>
                <w:rFonts w:asciiTheme="minorBidi" w:hAnsiTheme="minorBidi" w:cstheme="minorBidi"/>
                <w:sz w:val="20"/>
              </w:rPr>
            </w:pPr>
            <w:r w:rsidRPr="003D52FF">
              <w:rPr>
                <w:rFonts w:asciiTheme="minorBidi" w:hAnsiTheme="minorBidi" w:cstheme="minorBidi"/>
                <w:color w:val="221F1F"/>
                <w:w w:val="110"/>
                <w:sz w:val="20"/>
              </w:rPr>
              <w:t>Adjusted</w:t>
            </w:r>
            <w:r w:rsidRPr="003D52FF">
              <w:rPr>
                <w:rFonts w:asciiTheme="minorBidi" w:hAnsiTheme="minorBidi" w:cstheme="minorBidi"/>
                <w:color w:val="221F1F"/>
                <w:spacing w:val="42"/>
                <w:w w:val="110"/>
                <w:sz w:val="20"/>
              </w:rPr>
              <w:t xml:space="preserve"> </w:t>
            </w:r>
            <w:r w:rsidRPr="003D52FF">
              <w:rPr>
                <w:rFonts w:asciiTheme="minorBidi" w:hAnsiTheme="minorBidi" w:cstheme="minorBidi"/>
                <w:color w:val="221F1F"/>
                <w:w w:val="110"/>
                <w:sz w:val="20"/>
              </w:rPr>
              <w:t>P</w:t>
            </w:r>
          </w:p>
          <w:p w14:paraId="4D7C759C" w14:textId="77777777" w:rsidR="00CF52B0" w:rsidRPr="003D52FF" w:rsidRDefault="00000000">
            <w:pPr>
              <w:pStyle w:val="TableParagraph"/>
              <w:spacing w:before="99"/>
              <w:ind w:left="105"/>
              <w:rPr>
                <w:rFonts w:asciiTheme="minorBidi" w:hAnsiTheme="minorBidi" w:cstheme="minorBidi"/>
                <w:sz w:val="20"/>
              </w:rPr>
            </w:pPr>
            <w:r w:rsidRPr="003D52FF">
              <w:rPr>
                <w:rFonts w:asciiTheme="minorBidi" w:hAnsiTheme="minorBidi" w:cstheme="minorBidi"/>
                <w:color w:val="221F1F"/>
                <w:w w:val="105"/>
                <w:sz w:val="20"/>
              </w:rPr>
              <w:t>value</w:t>
            </w:r>
          </w:p>
        </w:tc>
        <w:tc>
          <w:tcPr>
            <w:tcW w:w="1286" w:type="dxa"/>
          </w:tcPr>
          <w:p w14:paraId="3AB8AFE6" w14:textId="77777777" w:rsidR="00CF52B0" w:rsidRPr="003D52FF" w:rsidRDefault="00000000">
            <w:pPr>
              <w:pStyle w:val="TableParagraph"/>
              <w:tabs>
                <w:tab w:val="left" w:pos="696"/>
              </w:tabs>
              <w:spacing w:line="233" w:lineRule="exact"/>
              <w:ind w:left="106"/>
              <w:rPr>
                <w:rFonts w:asciiTheme="minorBidi" w:hAnsiTheme="minorBidi" w:cstheme="minorBidi"/>
                <w:sz w:val="20"/>
              </w:rPr>
            </w:pPr>
            <w:r w:rsidRPr="003D52FF">
              <w:rPr>
                <w:rFonts w:asciiTheme="minorBidi" w:hAnsiTheme="minorBidi" w:cstheme="minorBidi"/>
                <w:color w:val="221F1F"/>
                <w:w w:val="110"/>
                <w:sz w:val="20"/>
              </w:rPr>
              <w:t>P</w:t>
            </w:r>
            <w:r w:rsidRPr="003D52FF">
              <w:rPr>
                <w:rFonts w:asciiTheme="minorBidi" w:hAnsiTheme="minorBidi" w:cstheme="minorBidi"/>
                <w:color w:val="221F1F"/>
                <w:w w:val="110"/>
                <w:sz w:val="20"/>
              </w:rPr>
              <w:tab/>
              <w:t>value</w:t>
            </w:r>
          </w:p>
          <w:p w14:paraId="5A40D64E" w14:textId="77777777" w:rsidR="00CF52B0" w:rsidRPr="003D52FF" w:rsidRDefault="00000000">
            <w:pPr>
              <w:pStyle w:val="TableParagraph"/>
              <w:spacing w:before="99"/>
              <w:ind w:left="106"/>
              <w:rPr>
                <w:rFonts w:asciiTheme="minorBidi" w:hAnsiTheme="minorBidi" w:cstheme="minorBidi"/>
                <w:sz w:val="20"/>
              </w:rPr>
            </w:pPr>
            <w:r w:rsidRPr="003D52FF">
              <w:rPr>
                <w:rFonts w:asciiTheme="minorBidi" w:hAnsiTheme="minorBidi" w:cstheme="minorBidi"/>
                <w:color w:val="221F1F"/>
                <w:sz w:val="20"/>
              </w:rPr>
              <w:t>summary</w:t>
            </w:r>
          </w:p>
        </w:tc>
        <w:tc>
          <w:tcPr>
            <w:tcW w:w="1147" w:type="dxa"/>
          </w:tcPr>
          <w:p w14:paraId="046A60AE" w14:textId="77777777" w:rsidR="00CF52B0" w:rsidRPr="003D52FF" w:rsidRDefault="00000000">
            <w:pPr>
              <w:pStyle w:val="TableParagraph"/>
              <w:spacing w:line="233" w:lineRule="exact"/>
              <w:ind w:left="112"/>
              <w:rPr>
                <w:rFonts w:asciiTheme="minorBidi" w:hAnsiTheme="minorBidi" w:cstheme="minorBidi"/>
                <w:sz w:val="20"/>
              </w:rPr>
            </w:pPr>
            <w:r w:rsidRPr="003D52FF">
              <w:rPr>
                <w:rFonts w:asciiTheme="minorBidi" w:hAnsiTheme="minorBidi" w:cstheme="minorBidi"/>
                <w:color w:val="221F1F"/>
                <w:w w:val="105"/>
                <w:sz w:val="20"/>
              </w:rPr>
              <w:t>Mean</w:t>
            </w:r>
          </w:p>
        </w:tc>
        <w:tc>
          <w:tcPr>
            <w:tcW w:w="1229" w:type="dxa"/>
          </w:tcPr>
          <w:p w14:paraId="000BADBC" w14:textId="77777777" w:rsidR="00CF52B0" w:rsidRPr="003D52FF" w:rsidRDefault="00000000">
            <w:pPr>
              <w:pStyle w:val="TableParagraph"/>
              <w:spacing w:line="233" w:lineRule="exact"/>
              <w:ind w:left="112"/>
              <w:rPr>
                <w:rFonts w:asciiTheme="minorBidi" w:hAnsiTheme="minorBidi" w:cstheme="minorBidi"/>
                <w:sz w:val="20"/>
              </w:rPr>
            </w:pPr>
            <w:r w:rsidRPr="003D52FF">
              <w:rPr>
                <w:rFonts w:asciiTheme="minorBidi" w:hAnsiTheme="minorBidi" w:cstheme="minorBidi"/>
                <w:color w:val="221F1F"/>
                <w:w w:val="110"/>
                <w:sz w:val="20"/>
              </w:rPr>
              <w:t>Adjusted</w:t>
            </w:r>
            <w:r w:rsidRPr="003D52FF">
              <w:rPr>
                <w:rFonts w:asciiTheme="minorBidi" w:hAnsiTheme="minorBidi" w:cstheme="minorBidi"/>
                <w:color w:val="221F1F"/>
                <w:spacing w:val="-1"/>
                <w:w w:val="110"/>
                <w:sz w:val="20"/>
              </w:rPr>
              <w:t xml:space="preserve"> </w:t>
            </w:r>
            <w:r w:rsidRPr="003D52FF">
              <w:rPr>
                <w:rFonts w:asciiTheme="minorBidi" w:hAnsiTheme="minorBidi" w:cstheme="minorBidi"/>
                <w:color w:val="221F1F"/>
                <w:w w:val="110"/>
                <w:sz w:val="20"/>
              </w:rPr>
              <w:t>P</w:t>
            </w:r>
          </w:p>
          <w:p w14:paraId="5B14B374" w14:textId="77777777" w:rsidR="00CF52B0" w:rsidRPr="003D52FF" w:rsidRDefault="00000000">
            <w:pPr>
              <w:pStyle w:val="TableParagraph"/>
              <w:spacing w:before="99"/>
              <w:ind w:left="112"/>
              <w:rPr>
                <w:rFonts w:asciiTheme="minorBidi" w:hAnsiTheme="minorBidi" w:cstheme="minorBidi"/>
                <w:sz w:val="20"/>
              </w:rPr>
            </w:pPr>
            <w:r w:rsidRPr="003D52FF">
              <w:rPr>
                <w:rFonts w:asciiTheme="minorBidi" w:hAnsiTheme="minorBidi" w:cstheme="minorBidi"/>
                <w:color w:val="221F1F"/>
                <w:w w:val="105"/>
                <w:sz w:val="20"/>
              </w:rPr>
              <w:t>value</w:t>
            </w:r>
          </w:p>
        </w:tc>
        <w:tc>
          <w:tcPr>
            <w:tcW w:w="1286" w:type="dxa"/>
          </w:tcPr>
          <w:p w14:paraId="44353EC9" w14:textId="77777777" w:rsidR="00CF52B0" w:rsidRPr="003D52FF" w:rsidRDefault="00000000">
            <w:pPr>
              <w:pStyle w:val="TableParagraph"/>
              <w:tabs>
                <w:tab w:val="left" w:pos="698"/>
              </w:tabs>
              <w:spacing w:line="233" w:lineRule="exact"/>
              <w:ind w:left="108"/>
              <w:rPr>
                <w:rFonts w:asciiTheme="minorBidi" w:hAnsiTheme="minorBidi" w:cstheme="minorBidi"/>
                <w:sz w:val="20"/>
              </w:rPr>
            </w:pPr>
            <w:r w:rsidRPr="003D52FF">
              <w:rPr>
                <w:rFonts w:asciiTheme="minorBidi" w:hAnsiTheme="minorBidi" w:cstheme="minorBidi"/>
                <w:color w:val="221F1F"/>
                <w:w w:val="110"/>
                <w:sz w:val="20"/>
              </w:rPr>
              <w:t>P</w:t>
            </w:r>
            <w:r w:rsidRPr="003D52FF">
              <w:rPr>
                <w:rFonts w:asciiTheme="minorBidi" w:hAnsiTheme="minorBidi" w:cstheme="minorBidi"/>
                <w:color w:val="221F1F"/>
                <w:w w:val="110"/>
                <w:sz w:val="20"/>
              </w:rPr>
              <w:tab/>
              <w:t>value</w:t>
            </w:r>
          </w:p>
          <w:p w14:paraId="49B67DBC" w14:textId="77777777" w:rsidR="00CF52B0" w:rsidRPr="003D52FF" w:rsidRDefault="00000000">
            <w:pPr>
              <w:pStyle w:val="TableParagraph"/>
              <w:spacing w:before="99"/>
              <w:ind w:left="108"/>
              <w:rPr>
                <w:rFonts w:asciiTheme="minorBidi" w:hAnsiTheme="minorBidi" w:cstheme="minorBidi"/>
                <w:sz w:val="20"/>
              </w:rPr>
            </w:pPr>
            <w:r w:rsidRPr="003D52FF">
              <w:rPr>
                <w:rFonts w:asciiTheme="minorBidi" w:hAnsiTheme="minorBidi" w:cstheme="minorBidi"/>
                <w:color w:val="221F1F"/>
                <w:sz w:val="20"/>
              </w:rPr>
              <w:t>summary</w:t>
            </w:r>
          </w:p>
        </w:tc>
      </w:tr>
      <w:tr w:rsidR="00CF52B0" w:rsidRPr="003D52FF" w14:paraId="40AFAE2F" w14:textId="77777777">
        <w:trPr>
          <w:trHeight w:val="345"/>
        </w:trPr>
        <w:tc>
          <w:tcPr>
            <w:tcW w:w="1570" w:type="dxa"/>
          </w:tcPr>
          <w:p w14:paraId="6DCA5F3F" w14:textId="77777777" w:rsidR="00CF52B0" w:rsidRPr="003D52FF" w:rsidRDefault="00000000">
            <w:pPr>
              <w:pStyle w:val="TableParagraph"/>
              <w:spacing w:line="229" w:lineRule="exact"/>
              <w:ind w:left="110"/>
              <w:rPr>
                <w:rFonts w:asciiTheme="minorBidi" w:hAnsiTheme="minorBidi" w:cstheme="minorBidi"/>
                <w:sz w:val="20"/>
              </w:rPr>
            </w:pPr>
            <w:r w:rsidRPr="003D52FF">
              <w:rPr>
                <w:rFonts w:asciiTheme="minorBidi" w:hAnsiTheme="minorBidi" w:cstheme="minorBidi"/>
                <w:color w:val="221F1F"/>
                <w:w w:val="110"/>
                <w:sz w:val="20"/>
              </w:rPr>
              <w:t>HL5</w:t>
            </w:r>
          </w:p>
        </w:tc>
        <w:tc>
          <w:tcPr>
            <w:tcW w:w="1224" w:type="dxa"/>
          </w:tcPr>
          <w:p w14:paraId="07B4E302" w14:textId="77777777" w:rsidR="00CF52B0" w:rsidRPr="003D52FF" w:rsidRDefault="00000000">
            <w:pPr>
              <w:pStyle w:val="TableParagraph"/>
              <w:spacing w:line="229" w:lineRule="exact"/>
              <w:ind w:left="360"/>
              <w:rPr>
                <w:rFonts w:asciiTheme="minorBidi" w:hAnsiTheme="minorBidi" w:cstheme="minorBidi"/>
                <w:sz w:val="20"/>
              </w:rPr>
            </w:pPr>
            <w:r w:rsidRPr="003D52FF">
              <w:rPr>
                <w:rFonts w:asciiTheme="minorBidi" w:hAnsiTheme="minorBidi" w:cstheme="minorBidi"/>
                <w:color w:val="221F1F"/>
                <w:sz w:val="20"/>
              </w:rPr>
              <w:t>52.13</w:t>
            </w:r>
          </w:p>
        </w:tc>
        <w:tc>
          <w:tcPr>
            <w:tcW w:w="1272" w:type="dxa"/>
          </w:tcPr>
          <w:p w14:paraId="41758597" w14:textId="77777777" w:rsidR="00CF52B0" w:rsidRPr="003D52FF" w:rsidRDefault="00000000">
            <w:pPr>
              <w:pStyle w:val="TableParagraph"/>
              <w:spacing w:line="229" w:lineRule="exact"/>
              <w:ind w:left="105"/>
              <w:rPr>
                <w:rFonts w:asciiTheme="minorBidi" w:hAnsiTheme="minorBidi" w:cstheme="minorBidi"/>
                <w:sz w:val="20"/>
              </w:rPr>
            </w:pPr>
            <w:r w:rsidRPr="003D52FF">
              <w:rPr>
                <w:rFonts w:asciiTheme="minorBidi" w:hAnsiTheme="minorBidi" w:cstheme="minorBidi"/>
                <w:color w:val="221F1F"/>
                <w:w w:val="92"/>
                <w:sz w:val="20"/>
              </w:rPr>
              <w:t>-</w:t>
            </w:r>
          </w:p>
        </w:tc>
        <w:tc>
          <w:tcPr>
            <w:tcW w:w="1286" w:type="dxa"/>
          </w:tcPr>
          <w:p w14:paraId="5492BEBB" w14:textId="77777777" w:rsidR="00CF52B0" w:rsidRPr="003D52FF" w:rsidRDefault="00000000">
            <w:pPr>
              <w:pStyle w:val="TableParagraph"/>
              <w:spacing w:line="229" w:lineRule="exact"/>
              <w:ind w:left="106"/>
              <w:rPr>
                <w:rFonts w:asciiTheme="minorBidi" w:hAnsiTheme="minorBidi" w:cstheme="minorBidi"/>
                <w:sz w:val="20"/>
              </w:rPr>
            </w:pPr>
            <w:r w:rsidRPr="003D52FF">
              <w:rPr>
                <w:rFonts w:asciiTheme="minorBidi" w:hAnsiTheme="minorBidi" w:cstheme="minorBidi"/>
                <w:color w:val="221F1F"/>
                <w:w w:val="92"/>
                <w:sz w:val="20"/>
              </w:rPr>
              <w:t>-</w:t>
            </w:r>
          </w:p>
        </w:tc>
        <w:tc>
          <w:tcPr>
            <w:tcW w:w="1147" w:type="dxa"/>
          </w:tcPr>
          <w:p w14:paraId="1CABF3B6" w14:textId="77777777" w:rsidR="00CF52B0" w:rsidRPr="003D52FF" w:rsidRDefault="00000000">
            <w:pPr>
              <w:pStyle w:val="TableParagraph"/>
              <w:spacing w:line="229" w:lineRule="exact"/>
              <w:ind w:left="112"/>
              <w:rPr>
                <w:rFonts w:asciiTheme="minorBidi" w:hAnsiTheme="minorBidi" w:cstheme="minorBidi"/>
                <w:sz w:val="20"/>
              </w:rPr>
            </w:pPr>
            <w:r w:rsidRPr="003D52FF">
              <w:rPr>
                <w:rFonts w:asciiTheme="minorBidi" w:hAnsiTheme="minorBidi" w:cstheme="minorBidi"/>
                <w:color w:val="221F1F"/>
                <w:sz w:val="20"/>
              </w:rPr>
              <w:t>0.53µm</w:t>
            </w:r>
            <w:r w:rsidRPr="003D52FF">
              <w:rPr>
                <w:rFonts w:asciiTheme="minorBidi" w:hAnsiTheme="minorBidi" w:cstheme="minorBidi"/>
                <w:color w:val="221F1F"/>
                <w:sz w:val="20"/>
                <w:vertAlign w:val="superscript"/>
              </w:rPr>
              <w:t>3</w:t>
            </w:r>
          </w:p>
        </w:tc>
        <w:tc>
          <w:tcPr>
            <w:tcW w:w="1229" w:type="dxa"/>
          </w:tcPr>
          <w:p w14:paraId="0BB1568D" w14:textId="77777777" w:rsidR="00CF52B0" w:rsidRPr="003D52FF" w:rsidRDefault="00000000">
            <w:pPr>
              <w:pStyle w:val="TableParagraph"/>
              <w:spacing w:line="229" w:lineRule="exact"/>
              <w:ind w:left="112"/>
              <w:rPr>
                <w:rFonts w:asciiTheme="minorBidi" w:hAnsiTheme="minorBidi" w:cstheme="minorBidi"/>
                <w:sz w:val="20"/>
              </w:rPr>
            </w:pPr>
            <w:r w:rsidRPr="003D52FF">
              <w:rPr>
                <w:rFonts w:asciiTheme="minorBidi" w:hAnsiTheme="minorBidi" w:cstheme="minorBidi"/>
                <w:color w:val="221F1F"/>
                <w:w w:val="92"/>
                <w:sz w:val="20"/>
              </w:rPr>
              <w:t>-</w:t>
            </w:r>
          </w:p>
        </w:tc>
        <w:tc>
          <w:tcPr>
            <w:tcW w:w="1286" w:type="dxa"/>
          </w:tcPr>
          <w:p w14:paraId="2D521300" w14:textId="77777777" w:rsidR="00CF52B0" w:rsidRPr="003D52FF" w:rsidRDefault="00000000">
            <w:pPr>
              <w:pStyle w:val="TableParagraph"/>
              <w:spacing w:line="229" w:lineRule="exact"/>
              <w:ind w:left="108"/>
              <w:rPr>
                <w:rFonts w:asciiTheme="minorBidi" w:hAnsiTheme="minorBidi" w:cstheme="minorBidi"/>
                <w:sz w:val="20"/>
              </w:rPr>
            </w:pPr>
            <w:r w:rsidRPr="003D52FF">
              <w:rPr>
                <w:rFonts w:asciiTheme="minorBidi" w:hAnsiTheme="minorBidi" w:cstheme="minorBidi"/>
                <w:color w:val="221F1F"/>
                <w:w w:val="92"/>
                <w:sz w:val="20"/>
              </w:rPr>
              <w:t>-</w:t>
            </w:r>
          </w:p>
        </w:tc>
      </w:tr>
      <w:tr w:rsidR="00CF52B0" w:rsidRPr="003D52FF" w14:paraId="07224348" w14:textId="77777777">
        <w:trPr>
          <w:trHeight w:val="690"/>
        </w:trPr>
        <w:tc>
          <w:tcPr>
            <w:tcW w:w="1570" w:type="dxa"/>
          </w:tcPr>
          <w:p w14:paraId="2EBA09FB"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color w:val="221F1F"/>
                <w:sz w:val="20"/>
              </w:rPr>
              <w:t>Bacterial</w:t>
            </w:r>
          </w:p>
          <w:p w14:paraId="321DB1E9" w14:textId="77777777" w:rsidR="00CF52B0" w:rsidRPr="003D52FF" w:rsidRDefault="00000000">
            <w:pPr>
              <w:pStyle w:val="TableParagraph"/>
              <w:spacing w:before="104"/>
              <w:ind w:left="110"/>
              <w:rPr>
                <w:rFonts w:asciiTheme="minorBidi" w:hAnsiTheme="minorBidi" w:cstheme="minorBidi"/>
                <w:sz w:val="20"/>
              </w:rPr>
            </w:pPr>
            <w:r w:rsidRPr="003D52FF">
              <w:rPr>
                <w:rFonts w:asciiTheme="minorBidi" w:hAnsiTheme="minorBidi" w:cstheme="minorBidi"/>
                <w:color w:val="221F1F"/>
                <w:sz w:val="20"/>
              </w:rPr>
              <w:t>growth</w:t>
            </w:r>
          </w:p>
        </w:tc>
        <w:tc>
          <w:tcPr>
            <w:tcW w:w="1224" w:type="dxa"/>
          </w:tcPr>
          <w:p w14:paraId="383EF550" w14:textId="77777777" w:rsidR="00CF52B0" w:rsidRPr="003D52FF" w:rsidRDefault="00000000">
            <w:pPr>
              <w:pStyle w:val="TableParagraph"/>
              <w:spacing w:line="228" w:lineRule="exact"/>
              <w:ind w:left="365"/>
              <w:rPr>
                <w:rFonts w:asciiTheme="minorBidi" w:hAnsiTheme="minorBidi" w:cstheme="minorBidi"/>
                <w:sz w:val="20"/>
              </w:rPr>
            </w:pPr>
            <w:r w:rsidRPr="003D52FF">
              <w:rPr>
                <w:rFonts w:asciiTheme="minorBidi" w:hAnsiTheme="minorBidi" w:cstheme="minorBidi"/>
                <w:color w:val="221F1F"/>
                <w:sz w:val="20"/>
              </w:rPr>
              <w:t>39.11</w:t>
            </w:r>
          </w:p>
        </w:tc>
        <w:tc>
          <w:tcPr>
            <w:tcW w:w="1272" w:type="dxa"/>
          </w:tcPr>
          <w:p w14:paraId="6255C458"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color w:val="221F1F"/>
                <w:sz w:val="20"/>
              </w:rPr>
              <w:t>0.</w:t>
            </w:r>
            <w:r w:rsidRPr="003D52FF">
              <w:rPr>
                <w:rFonts w:asciiTheme="minorBidi" w:hAnsiTheme="minorBidi" w:cstheme="minorBidi"/>
                <w:color w:val="221F1F"/>
                <w:spacing w:val="-3"/>
                <w:sz w:val="20"/>
              </w:rPr>
              <w:t xml:space="preserve"> </w:t>
            </w:r>
            <w:r w:rsidRPr="003D52FF">
              <w:rPr>
                <w:rFonts w:asciiTheme="minorBidi" w:hAnsiTheme="minorBidi" w:cstheme="minorBidi"/>
                <w:color w:val="221F1F"/>
                <w:sz w:val="20"/>
              </w:rPr>
              <w:t>2971</w:t>
            </w:r>
          </w:p>
        </w:tc>
        <w:tc>
          <w:tcPr>
            <w:tcW w:w="1286" w:type="dxa"/>
          </w:tcPr>
          <w:p w14:paraId="0F5A4C59" w14:textId="77777777" w:rsidR="00CF52B0" w:rsidRPr="003D52FF" w:rsidRDefault="00000000">
            <w:pPr>
              <w:pStyle w:val="TableParagraph"/>
              <w:spacing w:line="228" w:lineRule="exact"/>
              <w:ind w:left="106"/>
              <w:rPr>
                <w:rFonts w:asciiTheme="minorBidi" w:hAnsiTheme="minorBidi" w:cstheme="minorBidi"/>
                <w:sz w:val="20"/>
              </w:rPr>
            </w:pPr>
            <w:r w:rsidRPr="003D52FF">
              <w:rPr>
                <w:rFonts w:asciiTheme="minorBidi" w:hAnsiTheme="minorBidi" w:cstheme="minorBidi"/>
                <w:color w:val="221F1F"/>
                <w:w w:val="105"/>
                <w:sz w:val="20"/>
              </w:rPr>
              <w:t>ns</w:t>
            </w:r>
          </w:p>
        </w:tc>
        <w:tc>
          <w:tcPr>
            <w:tcW w:w="1147" w:type="dxa"/>
          </w:tcPr>
          <w:p w14:paraId="162FA6C9"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0.40µm</w:t>
            </w:r>
            <w:r w:rsidRPr="003D52FF">
              <w:rPr>
                <w:rFonts w:asciiTheme="minorBidi" w:hAnsiTheme="minorBidi" w:cstheme="minorBidi"/>
                <w:color w:val="221F1F"/>
                <w:sz w:val="20"/>
                <w:vertAlign w:val="superscript"/>
              </w:rPr>
              <w:t>3</w:t>
            </w:r>
          </w:p>
        </w:tc>
        <w:tc>
          <w:tcPr>
            <w:tcW w:w="1229" w:type="dxa"/>
          </w:tcPr>
          <w:p w14:paraId="3D1E2631"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w:t>
            </w:r>
            <w:r w:rsidRPr="003D52FF">
              <w:rPr>
                <w:rFonts w:asciiTheme="minorBidi" w:hAnsiTheme="minorBidi" w:cstheme="minorBidi"/>
                <w:color w:val="221F1F"/>
                <w:spacing w:val="-3"/>
                <w:sz w:val="20"/>
              </w:rPr>
              <w:t xml:space="preserve"> </w:t>
            </w:r>
            <w:r w:rsidRPr="003D52FF">
              <w:rPr>
                <w:rFonts w:asciiTheme="minorBidi" w:hAnsiTheme="minorBidi" w:cstheme="minorBidi"/>
                <w:color w:val="221F1F"/>
                <w:sz w:val="20"/>
              </w:rPr>
              <w:t>2098</w:t>
            </w:r>
          </w:p>
        </w:tc>
        <w:tc>
          <w:tcPr>
            <w:tcW w:w="1286" w:type="dxa"/>
          </w:tcPr>
          <w:p w14:paraId="48ABEFFB" w14:textId="77777777" w:rsidR="00CF52B0" w:rsidRPr="003D52FF" w:rsidRDefault="00000000">
            <w:pPr>
              <w:pStyle w:val="TableParagraph"/>
              <w:spacing w:line="228" w:lineRule="exact"/>
              <w:ind w:left="108"/>
              <w:rPr>
                <w:rFonts w:asciiTheme="minorBidi" w:hAnsiTheme="minorBidi" w:cstheme="minorBidi"/>
                <w:sz w:val="20"/>
              </w:rPr>
            </w:pPr>
            <w:r w:rsidRPr="003D52FF">
              <w:rPr>
                <w:rFonts w:asciiTheme="minorBidi" w:hAnsiTheme="minorBidi" w:cstheme="minorBidi"/>
                <w:color w:val="221F1F"/>
                <w:w w:val="105"/>
                <w:sz w:val="20"/>
              </w:rPr>
              <w:t>ns</w:t>
            </w:r>
          </w:p>
        </w:tc>
      </w:tr>
      <w:tr w:rsidR="00CF52B0" w:rsidRPr="003D52FF" w14:paraId="3E7D9865" w14:textId="77777777">
        <w:trPr>
          <w:trHeight w:val="345"/>
        </w:trPr>
        <w:tc>
          <w:tcPr>
            <w:tcW w:w="1570" w:type="dxa"/>
          </w:tcPr>
          <w:p w14:paraId="487BE57E"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color w:val="221F1F"/>
                <w:sz w:val="20"/>
              </w:rPr>
              <w:t>SIH</w:t>
            </w:r>
            <w:r w:rsidRPr="003D52FF">
              <w:rPr>
                <w:rFonts w:asciiTheme="minorBidi" w:hAnsiTheme="minorBidi" w:cstheme="minorBidi"/>
                <w:color w:val="221F1F"/>
                <w:spacing w:val="-6"/>
                <w:sz w:val="20"/>
              </w:rPr>
              <w:t xml:space="preserve"> </w:t>
            </w:r>
            <w:r w:rsidRPr="003D52FF">
              <w:rPr>
                <w:rFonts w:asciiTheme="minorBidi" w:hAnsiTheme="minorBidi" w:cstheme="minorBidi"/>
                <w:color w:val="221F1F"/>
                <w:sz w:val="20"/>
              </w:rPr>
              <w:t>medium</w:t>
            </w:r>
          </w:p>
        </w:tc>
        <w:tc>
          <w:tcPr>
            <w:tcW w:w="1224" w:type="dxa"/>
          </w:tcPr>
          <w:p w14:paraId="541FDF6D" w14:textId="77777777" w:rsidR="00CF52B0" w:rsidRPr="003D52FF" w:rsidRDefault="00000000">
            <w:pPr>
              <w:pStyle w:val="TableParagraph"/>
              <w:spacing w:line="228" w:lineRule="exact"/>
              <w:ind w:left="360"/>
              <w:rPr>
                <w:rFonts w:asciiTheme="minorBidi" w:hAnsiTheme="minorBidi" w:cstheme="minorBidi"/>
                <w:sz w:val="20"/>
              </w:rPr>
            </w:pPr>
            <w:r w:rsidRPr="003D52FF">
              <w:rPr>
                <w:rFonts w:asciiTheme="minorBidi" w:hAnsiTheme="minorBidi" w:cstheme="minorBidi"/>
                <w:color w:val="221F1F"/>
                <w:sz w:val="20"/>
              </w:rPr>
              <w:t>48.81</w:t>
            </w:r>
          </w:p>
        </w:tc>
        <w:tc>
          <w:tcPr>
            <w:tcW w:w="1272" w:type="dxa"/>
          </w:tcPr>
          <w:p w14:paraId="65CB2B77"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color w:val="221F1F"/>
                <w:sz w:val="20"/>
              </w:rPr>
              <w:t>0.7084</w:t>
            </w:r>
          </w:p>
        </w:tc>
        <w:tc>
          <w:tcPr>
            <w:tcW w:w="1286" w:type="dxa"/>
          </w:tcPr>
          <w:p w14:paraId="3E4F7063" w14:textId="77777777" w:rsidR="00CF52B0" w:rsidRPr="003D52FF" w:rsidRDefault="00000000">
            <w:pPr>
              <w:pStyle w:val="TableParagraph"/>
              <w:spacing w:line="228" w:lineRule="exact"/>
              <w:ind w:left="106"/>
              <w:rPr>
                <w:rFonts w:asciiTheme="minorBidi" w:hAnsiTheme="minorBidi" w:cstheme="minorBidi"/>
                <w:sz w:val="20"/>
              </w:rPr>
            </w:pPr>
            <w:r w:rsidRPr="003D52FF">
              <w:rPr>
                <w:rFonts w:asciiTheme="minorBidi" w:hAnsiTheme="minorBidi" w:cstheme="minorBidi"/>
                <w:color w:val="221F1F"/>
                <w:w w:val="105"/>
                <w:sz w:val="20"/>
              </w:rPr>
              <w:t>ns</w:t>
            </w:r>
          </w:p>
        </w:tc>
        <w:tc>
          <w:tcPr>
            <w:tcW w:w="1147" w:type="dxa"/>
          </w:tcPr>
          <w:p w14:paraId="08975EFC"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0.51µm</w:t>
            </w:r>
            <w:r w:rsidRPr="003D52FF">
              <w:rPr>
                <w:rFonts w:asciiTheme="minorBidi" w:hAnsiTheme="minorBidi" w:cstheme="minorBidi"/>
                <w:color w:val="221F1F"/>
                <w:sz w:val="20"/>
                <w:vertAlign w:val="superscript"/>
              </w:rPr>
              <w:t>3</w:t>
            </w:r>
          </w:p>
        </w:tc>
        <w:tc>
          <w:tcPr>
            <w:tcW w:w="1229" w:type="dxa"/>
          </w:tcPr>
          <w:p w14:paraId="322394EE"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0.7547</w:t>
            </w:r>
          </w:p>
        </w:tc>
        <w:tc>
          <w:tcPr>
            <w:tcW w:w="1286" w:type="dxa"/>
          </w:tcPr>
          <w:p w14:paraId="1A154ED2" w14:textId="77777777" w:rsidR="00CF52B0" w:rsidRPr="003D52FF" w:rsidRDefault="00000000">
            <w:pPr>
              <w:pStyle w:val="TableParagraph"/>
              <w:spacing w:line="228" w:lineRule="exact"/>
              <w:ind w:left="108"/>
              <w:rPr>
                <w:rFonts w:asciiTheme="minorBidi" w:hAnsiTheme="minorBidi" w:cstheme="minorBidi"/>
                <w:sz w:val="20"/>
              </w:rPr>
            </w:pPr>
            <w:r w:rsidRPr="003D52FF">
              <w:rPr>
                <w:rFonts w:asciiTheme="minorBidi" w:hAnsiTheme="minorBidi" w:cstheme="minorBidi"/>
                <w:color w:val="221F1F"/>
                <w:w w:val="105"/>
                <w:sz w:val="20"/>
              </w:rPr>
              <w:t>ns</w:t>
            </w:r>
          </w:p>
        </w:tc>
      </w:tr>
      <w:tr w:rsidR="00CF52B0" w:rsidRPr="003D52FF" w14:paraId="6DDE846E" w14:textId="77777777">
        <w:trPr>
          <w:trHeight w:val="345"/>
        </w:trPr>
        <w:tc>
          <w:tcPr>
            <w:tcW w:w="1570" w:type="dxa"/>
          </w:tcPr>
          <w:p w14:paraId="734C26D1"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color w:val="221F1F"/>
                <w:w w:val="105"/>
                <w:sz w:val="20"/>
              </w:rPr>
              <w:t>Tween40</w:t>
            </w:r>
          </w:p>
        </w:tc>
        <w:tc>
          <w:tcPr>
            <w:tcW w:w="1224" w:type="dxa"/>
          </w:tcPr>
          <w:p w14:paraId="4B7A0EBF" w14:textId="77777777" w:rsidR="00CF52B0" w:rsidRPr="003D52FF" w:rsidRDefault="00000000">
            <w:pPr>
              <w:pStyle w:val="TableParagraph"/>
              <w:spacing w:line="228" w:lineRule="exact"/>
              <w:ind w:left="360"/>
              <w:rPr>
                <w:rFonts w:asciiTheme="minorBidi" w:hAnsiTheme="minorBidi" w:cstheme="minorBidi"/>
                <w:sz w:val="20"/>
              </w:rPr>
            </w:pPr>
            <w:r w:rsidRPr="003D52FF">
              <w:rPr>
                <w:rFonts w:asciiTheme="minorBidi" w:hAnsiTheme="minorBidi" w:cstheme="minorBidi"/>
                <w:color w:val="221F1F"/>
                <w:sz w:val="20"/>
              </w:rPr>
              <w:t>70.34</w:t>
            </w:r>
          </w:p>
        </w:tc>
        <w:tc>
          <w:tcPr>
            <w:tcW w:w="1272" w:type="dxa"/>
          </w:tcPr>
          <w:p w14:paraId="249481BE"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color w:val="221F1F"/>
                <w:sz w:val="20"/>
              </w:rPr>
              <w:t>0.1707</w:t>
            </w:r>
          </w:p>
        </w:tc>
        <w:tc>
          <w:tcPr>
            <w:tcW w:w="1286" w:type="dxa"/>
          </w:tcPr>
          <w:p w14:paraId="70420D05" w14:textId="77777777" w:rsidR="00CF52B0" w:rsidRPr="003D52FF" w:rsidRDefault="00000000">
            <w:pPr>
              <w:pStyle w:val="TableParagraph"/>
              <w:spacing w:line="228" w:lineRule="exact"/>
              <w:ind w:left="106"/>
              <w:rPr>
                <w:rFonts w:asciiTheme="minorBidi" w:hAnsiTheme="minorBidi" w:cstheme="minorBidi"/>
                <w:sz w:val="20"/>
              </w:rPr>
            </w:pPr>
            <w:r w:rsidRPr="003D52FF">
              <w:rPr>
                <w:rFonts w:asciiTheme="minorBidi" w:hAnsiTheme="minorBidi" w:cstheme="minorBidi"/>
                <w:color w:val="221F1F"/>
                <w:w w:val="105"/>
                <w:sz w:val="20"/>
              </w:rPr>
              <w:t>ns</w:t>
            </w:r>
          </w:p>
        </w:tc>
        <w:tc>
          <w:tcPr>
            <w:tcW w:w="1147" w:type="dxa"/>
          </w:tcPr>
          <w:p w14:paraId="30FA5F18"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0.43µm</w:t>
            </w:r>
            <w:r w:rsidRPr="003D52FF">
              <w:rPr>
                <w:rFonts w:asciiTheme="minorBidi" w:hAnsiTheme="minorBidi" w:cstheme="minorBidi"/>
                <w:color w:val="221F1F"/>
                <w:sz w:val="20"/>
                <w:vertAlign w:val="superscript"/>
              </w:rPr>
              <w:t>3</w:t>
            </w:r>
          </w:p>
        </w:tc>
        <w:tc>
          <w:tcPr>
            <w:tcW w:w="1229" w:type="dxa"/>
          </w:tcPr>
          <w:p w14:paraId="101EF350"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0.3652</w:t>
            </w:r>
          </w:p>
        </w:tc>
        <w:tc>
          <w:tcPr>
            <w:tcW w:w="1286" w:type="dxa"/>
          </w:tcPr>
          <w:p w14:paraId="0E690481" w14:textId="77777777" w:rsidR="00CF52B0" w:rsidRPr="003D52FF" w:rsidRDefault="00000000">
            <w:pPr>
              <w:pStyle w:val="TableParagraph"/>
              <w:spacing w:line="228" w:lineRule="exact"/>
              <w:ind w:left="108"/>
              <w:rPr>
                <w:rFonts w:asciiTheme="minorBidi" w:hAnsiTheme="minorBidi" w:cstheme="minorBidi"/>
                <w:sz w:val="20"/>
              </w:rPr>
            </w:pPr>
            <w:r w:rsidRPr="003D52FF">
              <w:rPr>
                <w:rFonts w:asciiTheme="minorBidi" w:hAnsiTheme="minorBidi" w:cstheme="minorBidi"/>
                <w:color w:val="221F1F"/>
                <w:w w:val="105"/>
                <w:sz w:val="20"/>
              </w:rPr>
              <w:t>ns</w:t>
            </w:r>
          </w:p>
        </w:tc>
      </w:tr>
      <w:tr w:rsidR="00CF52B0" w:rsidRPr="003D52FF" w14:paraId="4079D19D" w14:textId="77777777">
        <w:trPr>
          <w:trHeight w:val="345"/>
        </w:trPr>
        <w:tc>
          <w:tcPr>
            <w:tcW w:w="1570" w:type="dxa"/>
          </w:tcPr>
          <w:p w14:paraId="0C8B5950" w14:textId="77777777" w:rsidR="00CF52B0" w:rsidRPr="003D52FF" w:rsidRDefault="00000000">
            <w:pPr>
              <w:pStyle w:val="TableParagraph"/>
              <w:spacing w:line="228" w:lineRule="exact"/>
              <w:ind w:left="110"/>
              <w:rPr>
                <w:rFonts w:asciiTheme="minorBidi" w:hAnsiTheme="minorBidi" w:cstheme="minorBidi"/>
                <w:sz w:val="20"/>
              </w:rPr>
            </w:pPr>
            <w:r w:rsidRPr="003D52FF">
              <w:rPr>
                <w:rFonts w:asciiTheme="minorBidi" w:hAnsiTheme="minorBidi" w:cstheme="minorBidi"/>
                <w:color w:val="221F1F"/>
                <w:w w:val="105"/>
                <w:sz w:val="20"/>
              </w:rPr>
              <w:t>Tween80</w:t>
            </w:r>
          </w:p>
        </w:tc>
        <w:tc>
          <w:tcPr>
            <w:tcW w:w="1224" w:type="dxa"/>
          </w:tcPr>
          <w:p w14:paraId="58EE1486" w14:textId="77777777" w:rsidR="00CF52B0" w:rsidRPr="003D52FF" w:rsidRDefault="00000000">
            <w:pPr>
              <w:pStyle w:val="TableParagraph"/>
              <w:spacing w:line="228" w:lineRule="exact"/>
              <w:ind w:left="360"/>
              <w:rPr>
                <w:rFonts w:asciiTheme="minorBidi" w:hAnsiTheme="minorBidi" w:cstheme="minorBidi"/>
                <w:sz w:val="20"/>
              </w:rPr>
            </w:pPr>
            <w:r w:rsidRPr="003D52FF">
              <w:rPr>
                <w:rFonts w:asciiTheme="minorBidi" w:hAnsiTheme="minorBidi" w:cstheme="minorBidi"/>
                <w:color w:val="221F1F"/>
                <w:sz w:val="20"/>
              </w:rPr>
              <w:t>74.21</w:t>
            </w:r>
          </w:p>
        </w:tc>
        <w:tc>
          <w:tcPr>
            <w:tcW w:w="1272" w:type="dxa"/>
          </w:tcPr>
          <w:p w14:paraId="409636F1"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color w:val="221F1F"/>
                <w:sz w:val="20"/>
              </w:rPr>
              <w:t>0.1078</w:t>
            </w:r>
          </w:p>
        </w:tc>
        <w:tc>
          <w:tcPr>
            <w:tcW w:w="1286" w:type="dxa"/>
          </w:tcPr>
          <w:p w14:paraId="5DC6825B" w14:textId="77777777" w:rsidR="00CF52B0" w:rsidRPr="003D52FF" w:rsidRDefault="00000000">
            <w:pPr>
              <w:pStyle w:val="TableParagraph"/>
              <w:spacing w:line="228" w:lineRule="exact"/>
              <w:ind w:left="106"/>
              <w:rPr>
                <w:rFonts w:asciiTheme="minorBidi" w:hAnsiTheme="minorBidi" w:cstheme="minorBidi"/>
                <w:sz w:val="20"/>
              </w:rPr>
            </w:pPr>
            <w:r w:rsidRPr="003D52FF">
              <w:rPr>
                <w:rFonts w:asciiTheme="minorBidi" w:hAnsiTheme="minorBidi" w:cstheme="minorBidi"/>
                <w:color w:val="221F1F"/>
                <w:w w:val="105"/>
                <w:sz w:val="20"/>
              </w:rPr>
              <w:t>ns</w:t>
            </w:r>
          </w:p>
        </w:tc>
        <w:tc>
          <w:tcPr>
            <w:tcW w:w="1147" w:type="dxa"/>
          </w:tcPr>
          <w:p w14:paraId="2383CFDA"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0.45µm</w:t>
            </w:r>
            <w:r w:rsidRPr="003D52FF">
              <w:rPr>
                <w:rFonts w:asciiTheme="minorBidi" w:hAnsiTheme="minorBidi" w:cstheme="minorBidi"/>
                <w:color w:val="221F1F"/>
                <w:sz w:val="20"/>
                <w:vertAlign w:val="superscript"/>
              </w:rPr>
              <w:t>3</w:t>
            </w:r>
          </w:p>
        </w:tc>
        <w:tc>
          <w:tcPr>
            <w:tcW w:w="1229" w:type="dxa"/>
          </w:tcPr>
          <w:p w14:paraId="12C99C2A" w14:textId="77777777" w:rsidR="00CF52B0" w:rsidRPr="003D52FF" w:rsidRDefault="00000000">
            <w:pPr>
              <w:pStyle w:val="TableParagraph"/>
              <w:spacing w:line="228" w:lineRule="exact"/>
              <w:ind w:left="112"/>
              <w:rPr>
                <w:rFonts w:asciiTheme="minorBidi" w:hAnsiTheme="minorBidi" w:cstheme="minorBidi"/>
                <w:sz w:val="20"/>
              </w:rPr>
            </w:pPr>
            <w:r w:rsidRPr="003D52FF">
              <w:rPr>
                <w:rFonts w:asciiTheme="minorBidi" w:hAnsiTheme="minorBidi" w:cstheme="minorBidi"/>
                <w:color w:val="221F1F"/>
                <w:sz w:val="20"/>
              </w:rPr>
              <w:t>0.4122</w:t>
            </w:r>
          </w:p>
        </w:tc>
        <w:tc>
          <w:tcPr>
            <w:tcW w:w="1286" w:type="dxa"/>
          </w:tcPr>
          <w:p w14:paraId="5B78B30D" w14:textId="77777777" w:rsidR="00CF52B0" w:rsidRPr="003D52FF" w:rsidRDefault="00000000">
            <w:pPr>
              <w:pStyle w:val="TableParagraph"/>
              <w:spacing w:line="228" w:lineRule="exact"/>
              <w:ind w:left="108"/>
              <w:rPr>
                <w:rFonts w:asciiTheme="minorBidi" w:hAnsiTheme="minorBidi" w:cstheme="minorBidi"/>
                <w:sz w:val="20"/>
              </w:rPr>
            </w:pPr>
            <w:r w:rsidRPr="003D52FF">
              <w:rPr>
                <w:rFonts w:asciiTheme="minorBidi" w:hAnsiTheme="minorBidi" w:cstheme="minorBidi"/>
                <w:color w:val="221F1F"/>
                <w:w w:val="105"/>
                <w:sz w:val="20"/>
              </w:rPr>
              <w:t>ns</w:t>
            </w:r>
          </w:p>
        </w:tc>
      </w:tr>
    </w:tbl>
    <w:p w14:paraId="1C6B5059" w14:textId="77777777" w:rsidR="00CF52B0" w:rsidRPr="003D52FF" w:rsidRDefault="00CF52B0">
      <w:pPr>
        <w:spacing w:line="228" w:lineRule="exact"/>
        <w:rPr>
          <w:rFonts w:asciiTheme="minorBidi" w:hAnsiTheme="minorBidi" w:cstheme="minorBidi"/>
          <w:sz w:val="20"/>
        </w:rPr>
        <w:sectPr w:rsidR="00CF52B0" w:rsidRPr="003D52FF">
          <w:pgSz w:w="11910" w:h="16840"/>
          <w:pgMar w:top="1340" w:right="260" w:bottom="1240" w:left="280" w:header="0" w:footer="833" w:gutter="0"/>
          <w:cols w:space="720"/>
        </w:sectPr>
      </w:pPr>
    </w:p>
    <w:p w14:paraId="5BF637C7" w14:textId="77777777" w:rsidR="00CF52B0" w:rsidRPr="003D52FF" w:rsidRDefault="00000000">
      <w:pPr>
        <w:pStyle w:val="ListParagraph"/>
        <w:numPr>
          <w:ilvl w:val="1"/>
          <w:numId w:val="41"/>
        </w:numPr>
        <w:tabs>
          <w:tab w:val="left" w:pos="2600"/>
          <w:tab w:val="left" w:pos="2601"/>
        </w:tabs>
        <w:spacing w:before="73"/>
        <w:rPr>
          <w:rFonts w:asciiTheme="minorBidi" w:hAnsiTheme="minorBidi" w:cstheme="minorBidi"/>
          <w:b/>
          <w:sz w:val="28"/>
        </w:rPr>
      </w:pPr>
      <w:bookmarkStart w:id="233" w:name="4.3._Role_of_dynamin_role_in_D._discoide"/>
      <w:bookmarkStart w:id="234" w:name="_bookmark141"/>
      <w:bookmarkEnd w:id="233"/>
      <w:bookmarkEnd w:id="234"/>
      <w:r w:rsidRPr="003D52FF">
        <w:rPr>
          <w:rFonts w:asciiTheme="minorBidi" w:hAnsiTheme="minorBidi" w:cstheme="minorBidi"/>
          <w:b/>
          <w:w w:val="95"/>
          <w:sz w:val="28"/>
        </w:rPr>
        <w:lastRenderedPageBreak/>
        <w:t>Role</w:t>
      </w:r>
      <w:r w:rsidRPr="003D52FF">
        <w:rPr>
          <w:rFonts w:asciiTheme="minorBidi" w:hAnsiTheme="minorBidi" w:cstheme="minorBidi"/>
          <w:b/>
          <w:spacing w:val="30"/>
          <w:w w:val="95"/>
          <w:sz w:val="28"/>
        </w:rPr>
        <w:t xml:space="preserve"> </w:t>
      </w:r>
      <w:r w:rsidRPr="003D52FF">
        <w:rPr>
          <w:rFonts w:asciiTheme="minorBidi" w:hAnsiTheme="minorBidi" w:cstheme="minorBidi"/>
          <w:b/>
          <w:w w:val="95"/>
          <w:sz w:val="28"/>
        </w:rPr>
        <w:t>of</w:t>
      </w:r>
      <w:r w:rsidRPr="003D52FF">
        <w:rPr>
          <w:rFonts w:asciiTheme="minorBidi" w:hAnsiTheme="minorBidi" w:cstheme="minorBidi"/>
          <w:b/>
          <w:spacing w:val="30"/>
          <w:w w:val="95"/>
          <w:sz w:val="28"/>
        </w:rPr>
        <w:t xml:space="preserve"> </w:t>
      </w:r>
      <w:r w:rsidRPr="003D52FF">
        <w:rPr>
          <w:rFonts w:asciiTheme="minorBidi" w:hAnsiTheme="minorBidi" w:cstheme="minorBidi"/>
          <w:b/>
          <w:w w:val="95"/>
          <w:sz w:val="28"/>
        </w:rPr>
        <w:t>dynamin</w:t>
      </w:r>
      <w:r w:rsidRPr="003D52FF">
        <w:rPr>
          <w:rFonts w:asciiTheme="minorBidi" w:hAnsiTheme="minorBidi" w:cstheme="minorBidi"/>
          <w:b/>
          <w:spacing w:val="23"/>
          <w:w w:val="95"/>
          <w:sz w:val="28"/>
        </w:rPr>
        <w:t xml:space="preserve"> </w:t>
      </w:r>
      <w:r w:rsidRPr="003D52FF">
        <w:rPr>
          <w:rFonts w:asciiTheme="minorBidi" w:hAnsiTheme="minorBidi" w:cstheme="minorBidi"/>
          <w:b/>
          <w:w w:val="95"/>
          <w:sz w:val="28"/>
        </w:rPr>
        <w:t>role</w:t>
      </w:r>
      <w:r w:rsidRPr="003D52FF">
        <w:rPr>
          <w:rFonts w:asciiTheme="minorBidi" w:hAnsiTheme="minorBidi" w:cstheme="minorBidi"/>
          <w:b/>
          <w:spacing w:val="24"/>
          <w:w w:val="95"/>
          <w:sz w:val="28"/>
        </w:rPr>
        <w:t xml:space="preserve"> </w:t>
      </w:r>
      <w:r w:rsidRPr="003D52FF">
        <w:rPr>
          <w:rFonts w:asciiTheme="minorBidi" w:hAnsiTheme="minorBidi" w:cstheme="minorBidi"/>
          <w:b/>
          <w:w w:val="95"/>
          <w:sz w:val="28"/>
        </w:rPr>
        <w:t>in</w:t>
      </w:r>
      <w:r w:rsidRPr="003D52FF">
        <w:rPr>
          <w:rFonts w:asciiTheme="minorBidi" w:hAnsiTheme="minorBidi" w:cstheme="minorBidi"/>
          <w:b/>
          <w:spacing w:val="25"/>
          <w:w w:val="95"/>
          <w:sz w:val="28"/>
        </w:rPr>
        <w:t xml:space="preserve"> </w:t>
      </w:r>
      <w:r w:rsidRPr="003D52FF">
        <w:rPr>
          <w:rFonts w:asciiTheme="minorBidi" w:hAnsiTheme="minorBidi" w:cstheme="minorBidi"/>
          <w:b/>
          <w:i/>
          <w:w w:val="95"/>
          <w:sz w:val="28"/>
        </w:rPr>
        <w:t>D.</w:t>
      </w:r>
      <w:r w:rsidRPr="003D52FF">
        <w:rPr>
          <w:rFonts w:asciiTheme="minorBidi" w:hAnsiTheme="minorBidi" w:cstheme="minorBidi"/>
          <w:b/>
          <w:i/>
          <w:spacing w:val="34"/>
          <w:w w:val="95"/>
          <w:sz w:val="28"/>
        </w:rPr>
        <w:t xml:space="preserve"> </w:t>
      </w:r>
      <w:r w:rsidRPr="003D52FF">
        <w:rPr>
          <w:rFonts w:asciiTheme="minorBidi" w:hAnsiTheme="minorBidi" w:cstheme="minorBidi"/>
          <w:b/>
          <w:i/>
          <w:w w:val="95"/>
          <w:sz w:val="28"/>
        </w:rPr>
        <w:t>discoideum</w:t>
      </w:r>
      <w:r w:rsidRPr="003D52FF">
        <w:rPr>
          <w:rFonts w:asciiTheme="minorBidi" w:hAnsiTheme="minorBidi" w:cstheme="minorBidi"/>
          <w:b/>
          <w:i/>
          <w:spacing w:val="32"/>
          <w:w w:val="95"/>
          <w:sz w:val="28"/>
        </w:rPr>
        <w:t xml:space="preserve"> </w:t>
      </w:r>
      <w:r w:rsidRPr="003D52FF">
        <w:rPr>
          <w:rFonts w:asciiTheme="minorBidi" w:hAnsiTheme="minorBidi" w:cstheme="minorBidi"/>
          <w:b/>
          <w:w w:val="95"/>
          <w:sz w:val="28"/>
        </w:rPr>
        <w:t>peroxisome</w:t>
      </w:r>
      <w:r w:rsidRPr="003D52FF">
        <w:rPr>
          <w:rFonts w:asciiTheme="minorBidi" w:hAnsiTheme="minorBidi" w:cstheme="minorBidi"/>
          <w:b/>
          <w:spacing w:val="24"/>
          <w:w w:val="95"/>
          <w:sz w:val="28"/>
        </w:rPr>
        <w:t xml:space="preserve"> </w:t>
      </w:r>
      <w:r w:rsidRPr="003D52FF">
        <w:rPr>
          <w:rFonts w:asciiTheme="minorBidi" w:hAnsiTheme="minorBidi" w:cstheme="minorBidi"/>
          <w:b/>
          <w:w w:val="95"/>
          <w:sz w:val="28"/>
        </w:rPr>
        <w:t>fission</w:t>
      </w:r>
    </w:p>
    <w:p w14:paraId="0FC6B825" w14:textId="77777777" w:rsidR="00CF52B0" w:rsidRPr="003D52FF" w:rsidRDefault="00CF52B0">
      <w:pPr>
        <w:pStyle w:val="BodyText"/>
        <w:rPr>
          <w:rFonts w:asciiTheme="minorBidi" w:hAnsiTheme="minorBidi" w:cstheme="minorBidi"/>
          <w:b/>
          <w:sz w:val="30"/>
        </w:rPr>
      </w:pPr>
    </w:p>
    <w:p w14:paraId="559317AA" w14:textId="77777777" w:rsidR="00CF52B0" w:rsidRPr="003D52FF" w:rsidRDefault="00CF52B0">
      <w:pPr>
        <w:pStyle w:val="BodyText"/>
        <w:rPr>
          <w:rFonts w:asciiTheme="minorBidi" w:hAnsiTheme="minorBidi" w:cstheme="minorBidi"/>
          <w:b/>
          <w:sz w:val="25"/>
        </w:rPr>
      </w:pPr>
    </w:p>
    <w:p w14:paraId="06FFC5C1"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The dynamin superfamily is a large family of GTPases that play a role in various</w:t>
      </w:r>
      <w:r w:rsidRPr="003D52FF">
        <w:rPr>
          <w:rFonts w:asciiTheme="minorBidi" w:hAnsiTheme="minorBidi" w:cstheme="minorBidi"/>
          <w:spacing w:val="1"/>
        </w:rPr>
        <w:t xml:space="preserve"> </w:t>
      </w:r>
      <w:r w:rsidRPr="003D52FF">
        <w:rPr>
          <w:rFonts w:asciiTheme="minorBidi" w:hAnsiTheme="minorBidi" w:cstheme="minorBidi"/>
        </w:rPr>
        <w:t>cellular processes, such as endocytosis, cytokinesis, and the division of organelles,</w:t>
      </w:r>
      <w:r w:rsidRPr="003D52FF">
        <w:rPr>
          <w:rFonts w:asciiTheme="minorBidi" w:hAnsiTheme="minorBidi" w:cstheme="minorBidi"/>
          <w:spacing w:val="1"/>
        </w:rPr>
        <w:t xml:space="preserve"> </w:t>
      </w:r>
      <w:r w:rsidRPr="003D52FF">
        <w:rPr>
          <w:rFonts w:asciiTheme="minorBidi" w:hAnsiTheme="minorBidi" w:cstheme="minorBidi"/>
        </w:rPr>
        <w:t>including mitochondria and peroxisomes.</w:t>
      </w:r>
      <w:r w:rsidRPr="003D52FF">
        <w:rPr>
          <w:rFonts w:asciiTheme="minorBidi" w:hAnsiTheme="minorBidi" w:cstheme="minorBidi"/>
          <w:spacing w:val="1"/>
        </w:rPr>
        <w:t xml:space="preserve"> </w:t>
      </w:r>
      <w:r w:rsidRPr="003D52FF">
        <w:rPr>
          <w:rFonts w:asciiTheme="minorBidi" w:hAnsiTheme="minorBidi" w:cstheme="minorBidi"/>
        </w:rPr>
        <w:t>Completing peroxisome fission requires</w:t>
      </w:r>
      <w:r w:rsidRPr="003D52FF">
        <w:rPr>
          <w:rFonts w:asciiTheme="minorBidi" w:hAnsiTheme="minorBidi" w:cstheme="minorBidi"/>
          <w:spacing w:val="1"/>
        </w:rPr>
        <w:t xml:space="preserve"> </w:t>
      </w:r>
      <w:r w:rsidRPr="003D52FF">
        <w:rPr>
          <w:rFonts w:asciiTheme="minorBidi" w:hAnsiTheme="minorBidi" w:cstheme="minorBidi"/>
        </w:rPr>
        <w:t>three sequential steps. The first step is peroxisome elongation, which is regulated by</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Pex11</w:t>
      </w:r>
      <w:r w:rsidRPr="003D52FF">
        <w:rPr>
          <w:rFonts w:asciiTheme="minorBidi" w:hAnsiTheme="minorBidi" w:cstheme="minorBidi"/>
          <w:spacing w:val="-10"/>
        </w:rPr>
        <w:t xml:space="preserve"> </w:t>
      </w:r>
      <w:r w:rsidRPr="003D52FF">
        <w:rPr>
          <w:rFonts w:asciiTheme="minorBidi" w:hAnsiTheme="minorBidi" w:cstheme="minorBidi"/>
        </w:rPr>
        <w:t>family.</w:t>
      </w:r>
      <w:r w:rsidRPr="003D52FF">
        <w:rPr>
          <w:rFonts w:asciiTheme="minorBidi" w:hAnsiTheme="minorBidi" w:cstheme="minorBidi"/>
          <w:spacing w:val="-15"/>
        </w:rPr>
        <w:t xml:space="preserve"> </w:t>
      </w:r>
      <w:r w:rsidRPr="003D52FF">
        <w:rPr>
          <w:rFonts w:asciiTheme="minorBidi" w:hAnsiTheme="minorBidi" w:cstheme="minorBidi"/>
        </w:rPr>
        <w:t>Following</w:t>
      </w:r>
      <w:r w:rsidRPr="003D52FF">
        <w:rPr>
          <w:rFonts w:asciiTheme="minorBidi" w:hAnsiTheme="minorBidi" w:cstheme="minorBidi"/>
          <w:spacing w:val="-15"/>
        </w:rPr>
        <w:t xml:space="preserve"> </w:t>
      </w:r>
      <w:r w:rsidRPr="003D52FF">
        <w:rPr>
          <w:rFonts w:asciiTheme="minorBidi" w:hAnsiTheme="minorBidi" w:cstheme="minorBidi"/>
        </w:rPr>
        <w:t>elongation,</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second</w:t>
      </w:r>
      <w:r w:rsidRPr="003D52FF">
        <w:rPr>
          <w:rFonts w:asciiTheme="minorBidi" w:hAnsiTheme="minorBidi" w:cstheme="minorBidi"/>
          <w:spacing w:val="-9"/>
        </w:rPr>
        <w:t xml:space="preserve"> </w:t>
      </w:r>
      <w:r w:rsidRPr="003D52FF">
        <w:rPr>
          <w:rFonts w:asciiTheme="minorBidi" w:hAnsiTheme="minorBidi" w:cstheme="minorBidi"/>
        </w:rPr>
        <w:t>step</w:t>
      </w:r>
      <w:r w:rsidRPr="003D52FF">
        <w:rPr>
          <w:rFonts w:asciiTheme="minorBidi" w:hAnsiTheme="minorBidi" w:cstheme="minorBidi"/>
          <w:spacing w:val="-15"/>
        </w:rPr>
        <w:t xml:space="preserve"> </w:t>
      </w:r>
      <w:r w:rsidRPr="003D52FF">
        <w:rPr>
          <w:rFonts w:asciiTheme="minorBidi" w:hAnsiTheme="minorBidi" w:cstheme="minorBidi"/>
        </w:rPr>
        <w:t>involves</w:t>
      </w:r>
      <w:r w:rsidRPr="003D52FF">
        <w:rPr>
          <w:rFonts w:asciiTheme="minorBidi" w:hAnsiTheme="minorBidi" w:cstheme="minorBidi"/>
          <w:spacing w:val="-11"/>
        </w:rPr>
        <w:t xml:space="preserve"> </w:t>
      </w:r>
      <w:r w:rsidRPr="003D52FF">
        <w:rPr>
          <w:rFonts w:asciiTheme="minorBidi" w:hAnsiTheme="minorBidi" w:cstheme="minorBidi"/>
        </w:rPr>
        <w:t>constriction,</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which</w:t>
      </w:r>
      <w:r w:rsidRPr="003D52FF">
        <w:rPr>
          <w:rFonts w:asciiTheme="minorBidi" w:hAnsiTheme="minorBidi" w:cstheme="minorBidi"/>
          <w:spacing w:val="-73"/>
        </w:rPr>
        <w:t xml:space="preserve"> </w:t>
      </w:r>
      <w:r w:rsidRPr="003D52FF">
        <w:rPr>
          <w:rFonts w:asciiTheme="minorBidi" w:hAnsiTheme="minorBidi" w:cstheme="minorBidi"/>
        </w:rPr>
        <w:t>members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dynamin</w:t>
      </w:r>
      <w:r w:rsidRPr="003D52FF">
        <w:rPr>
          <w:rFonts w:asciiTheme="minorBidi" w:hAnsiTheme="minorBidi" w:cstheme="minorBidi"/>
          <w:spacing w:val="-7"/>
        </w:rPr>
        <w:t xml:space="preserve"> </w:t>
      </w:r>
      <w:r w:rsidRPr="003D52FF">
        <w:rPr>
          <w:rFonts w:asciiTheme="minorBidi" w:hAnsiTheme="minorBidi" w:cstheme="minorBidi"/>
        </w:rPr>
        <w:t>superfamily</w:t>
      </w:r>
      <w:r w:rsidRPr="003D52FF">
        <w:rPr>
          <w:rFonts w:asciiTheme="minorBidi" w:hAnsiTheme="minorBidi" w:cstheme="minorBidi"/>
          <w:spacing w:val="-11"/>
        </w:rPr>
        <w:t xml:space="preserve"> </w:t>
      </w:r>
      <w:r w:rsidRPr="003D52FF">
        <w:rPr>
          <w:rFonts w:asciiTheme="minorBidi" w:hAnsiTheme="minorBidi" w:cstheme="minorBidi"/>
        </w:rPr>
        <w:t>are</w:t>
      </w:r>
      <w:r w:rsidRPr="003D52FF">
        <w:rPr>
          <w:rFonts w:asciiTheme="minorBidi" w:hAnsiTheme="minorBidi" w:cstheme="minorBidi"/>
          <w:spacing w:val="-4"/>
        </w:rPr>
        <w:t xml:space="preserve"> </w:t>
      </w:r>
      <w:r w:rsidRPr="003D52FF">
        <w:rPr>
          <w:rFonts w:asciiTheme="minorBidi" w:hAnsiTheme="minorBidi" w:cstheme="minorBidi"/>
        </w:rPr>
        <w:t>involved</w:t>
      </w:r>
      <w:r w:rsidRPr="003D52FF">
        <w:rPr>
          <w:rFonts w:asciiTheme="minorBidi" w:hAnsiTheme="minorBidi" w:cstheme="minorBidi"/>
          <w:spacing w:val="-6"/>
        </w:rPr>
        <w:t xml:space="preserve"> </w:t>
      </w:r>
      <w:r w:rsidRPr="003D52FF">
        <w:rPr>
          <w:rFonts w:asciiTheme="minorBidi" w:hAnsiTheme="minorBidi" w:cstheme="minorBidi"/>
        </w:rPr>
        <w:t>(Carmichael</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6"/>
        </w:rPr>
        <w:t xml:space="preserve"> </w:t>
      </w:r>
      <w:r w:rsidRPr="003D52FF">
        <w:rPr>
          <w:rFonts w:asciiTheme="minorBidi" w:hAnsiTheme="minorBidi" w:cstheme="minorBidi"/>
        </w:rPr>
        <w:t>2022).</w:t>
      </w:r>
    </w:p>
    <w:p w14:paraId="1D522D4B" w14:textId="77777777" w:rsidR="00CF52B0" w:rsidRPr="003D52FF" w:rsidRDefault="00CF52B0">
      <w:pPr>
        <w:pStyle w:val="BodyText"/>
        <w:spacing w:before="4"/>
        <w:rPr>
          <w:rFonts w:asciiTheme="minorBidi" w:hAnsiTheme="minorBidi" w:cstheme="minorBidi"/>
          <w:sz w:val="34"/>
        </w:rPr>
      </w:pPr>
    </w:p>
    <w:p w14:paraId="74A06837"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 xml:space="preserve">In </w:t>
      </w:r>
      <w:r w:rsidRPr="003D52FF">
        <w:rPr>
          <w:rFonts w:asciiTheme="minorBidi" w:hAnsiTheme="minorBidi" w:cstheme="minorBidi"/>
          <w:i/>
        </w:rPr>
        <w:t>D. discoideum</w:t>
      </w:r>
      <w:r w:rsidRPr="003D52FF">
        <w:rPr>
          <w:rFonts w:asciiTheme="minorBidi" w:hAnsiTheme="minorBidi" w:cstheme="minorBidi"/>
        </w:rPr>
        <w:t>, there are five dynamin-like proteins, including dymA and dymB,</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22"/>
        </w:rPr>
        <w:t xml:space="preserve"> </w:t>
      </w:r>
      <w:r w:rsidRPr="003D52FF">
        <w:rPr>
          <w:rFonts w:asciiTheme="minorBidi" w:hAnsiTheme="minorBidi" w:cstheme="minorBidi"/>
        </w:rPr>
        <w:t>are</w:t>
      </w:r>
      <w:r w:rsidRPr="003D52FF">
        <w:rPr>
          <w:rFonts w:asciiTheme="minorBidi" w:hAnsiTheme="minorBidi" w:cstheme="minorBidi"/>
          <w:spacing w:val="-21"/>
        </w:rPr>
        <w:t xml:space="preserve"> </w:t>
      </w:r>
      <w:r w:rsidRPr="003D52FF">
        <w:rPr>
          <w:rFonts w:asciiTheme="minorBidi" w:hAnsiTheme="minorBidi" w:cstheme="minorBidi"/>
        </w:rPr>
        <w:t>similar</w:t>
      </w:r>
      <w:r w:rsidRPr="003D52FF">
        <w:rPr>
          <w:rFonts w:asciiTheme="minorBidi" w:hAnsiTheme="minorBidi" w:cstheme="minorBidi"/>
          <w:spacing w:val="-20"/>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yeast</w:t>
      </w:r>
      <w:r w:rsidRPr="003D52FF">
        <w:rPr>
          <w:rFonts w:asciiTheme="minorBidi" w:hAnsiTheme="minorBidi" w:cstheme="minorBidi"/>
          <w:spacing w:val="-26"/>
        </w:rPr>
        <w:t xml:space="preserve"> </w:t>
      </w:r>
      <w:r w:rsidRPr="003D52FF">
        <w:rPr>
          <w:rFonts w:asciiTheme="minorBidi" w:hAnsiTheme="minorBidi" w:cstheme="minorBidi"/>
        </w:rPr>
        <w:t>proteins</w:t>
      </w:r>
      <w:r w:rsidRPr="003D52FF">
        <w:rPr>
          <w:rFonts w:asciiTheme="minorBidi" w:hAnsiTheme="minorBidi" w:cstheme="minorBidi"/>
          <w:spacing w:val="-21"/>
        </w:rPr>
        <w:t xml:space="preserve"> </w:t>
      </w:r>
      <w:r w:rsidRPr="003D52FF">
        <w:rPr>
          <w:rFonts w:asciiTheme="minorBidi" w:hAnsiTheme="minorBidi" w:cstheme="minorBidi"/>
        </w:rPr>
        <w:t>Vps1p</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Dnm1p,</w:t>
      </w:r>
      <w:r w:rsidRPr="003D52FF">
        <w:rPr>
          <w:rFonts w:asciiTheme="minorBidi" w:hAnsiTheme="minorBidi" w:cstheme="minorBidi"/>
          <w:spacing w:val="-22"/>
        </w:rPr>
        <w:t xml:space="preserve"> </w:t>
      </w:r>
      <w:r w:rsidRPr="003D52FF">
        <w:rPr>
          <w:rFonts w:asciiTheme="minorBidi" w:hAnsiTheme="minorBidi" w:cstheme="minorBidi"/>
        </w:rPr>
        <w:t>respectively,</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21"/>
        </w:rPr>
        <w:t xml:space="preserve"> </w:t>
      </w:r>
      <w:r w:rsidRPr="003D52FF">
        <w:rPr>
          <w:rFonts w:asciiTheme="minorBidi" w:hAnsiTheme="minorBidi" w:cstheme="minorBidi"/>
        </w:rPr>
        <w:t>three</w:t>
      </w:r>
      <w:r w:rsidRPr="003D52FF">
        <w:rPr>
          <w:rFonts w:asciiTheme="minorBidi" w:hAnsiTheme="minorBidi" w:cstheme="minorBidi"/>
          <w:spacing w:val="-26"/>
        </w:rPr>
        <w:t xml:space="preserve"> </w:t>
      </w:r>
      <w:r w:rsidRPr="003D52FF">
        <w:rPr>
          <w:rFonts w:asciiTheme="minorBidi" w:hAnsiTheme="minorBidi" w:cstheme="minorBidi"/>
        </w:rPr>
        <w:t>other</w:t>
      </w:r>
      <w:r w:rsidRPr="003D52FF">
        <w:rPr>
          <w:rFonts w:asciiTheme="minorBidi" w:hAnsiTheme="minorBidi" w:cstheme="minorBidi"/>
          <w:spacing w:val="-72"/>
        </w:rPr>
        <w:t xml:space="preserve"> </w:t>
      </w:r>
      <w:r w:rsidRPr="003D52FF">
        <w:rPr>
          <w:rFonts w:asciiTheme="minorBidi" w:hAnsiTheme="minorBidi" w:cstheme="minorBidi"/>
        </w:rPr>
        <w:t xml:space="preserve">proteins, dlpA, dlpB, and dlpC (Fujimoto et al., 2019). In </w:t>
      </w:r>
      <w:r w:rsidRPr="003D52FF">
        <w:rPr>
          <w:rFonts w:asciiTheme="minorBidi" w:hAnsiTheme="minorBidi" w:cstheme="minorBidi"/>
          <w:i/>
        </w:rPr>
        <w:t>D. discoideum</w:t>
      </w:r>
      <w:r w:rsidRPr="003D52FF">
        <w:rPr>
          <w:rFonts w:asciiTheme="minorBidi" w:hAnsiTheme="minorBidi" w:cstheme="minorBidi"/>
        </w:rPr>
        <w:t>, the absence</w:t>
      </w:r>
      <w:r w:rsidRPr="003D52FF">
        <w:rPr>
          <w:rFonts w:asciiTheme="minorBidi" w:hAnsiTheme="minorBidi" w:cstheme="minorBidi"/>
          <w:spacing w:val="-72"/>
        </w:rPr>
        <w:t xml:space="preserve"> </w:t>
      </w:r>
      <w:r w:rsidRPr="003D52FF">
        <w:rPr>
          <w:rFonts w:asciiTheme="minorBidi" w:hAnsiTheme="minorBidi" w:cstheme="minorBidi"/>
        </w:rPr>
        <w:t>of DymA, dlpA, or dlpB in cells resulted in deficiencies in cytokinesis, suggesting the</w:t>
      </w:r>
      <w:r w:rsidRPr="003D52FF">
        <w:rPr>
          <w:rFonts w:asciiTheme="minorBidi" w:hAnsiTheme="minorBidi" w:cstheme="minorBidi"/>
          <w:spacing w:val="1"/>
        </w:rPr>
        <w:t xml:space="preserve"> </w:t>
      </w:r>
      <w:r w:rsidRPr="003D52FF">
        <w:rPr>
          <w:rFonts w:asciiTheme="minorBidi" w:hAnsiTheme="minorBidi" w:cstheme="minorBidi"/>
        </w:rPr>
        <w:t>potential involvement of cooperative action between dlpA and dlpB hetero oligomers</w:t>
      </w:r>
      <w:r w:rsidRPr="003D52FF">
        <w:rPr>
          <w:rFonts w:asciiTheme="minorBidi" w:hAnsiTheme="minorBidi" w:cstheme="minorBidi"/>
          <w:spacing w:val="1"/>
        </w:rPr>
        <w:t xml:space="preserve"> </w:t>
      </w:r>
      <w:r w:rsidRPr="003D52FF">
        <w:rPr>
          <w:rFonts w:asciiTheme="minorBidi" w:hAnsiTheme="minorBidi" w:cstheme="minorBidi"/>
        </w:rPr>
        <w:t>with dymA in cytokinesis (Fujimoto et al., 2019). Furthermore, Wienke et al., (1999)</w:t>
      </w:r>
      <w:r w:rsidRPr="003D52FF">
        <w:rPr>
          <w:rFonts w:asciiTheme="minorBidi" w:hAnsiTheme="minorBidi" w:cstheme="minorBidi"/>
          <w:spacing w:val="1"/>
        </w:rPr>
        <w:t xml:space="preserve"> </w:t>
      </w:r>
      <w:r w:rsidRPr="003D52FF">
        <w:rPr>
          <w:rFonts w:asciiTheme="minorBidi" w:hAnsiTheme="minorBidi" w:cstheme="minorBidi"/>
        </w:rPr>
        <w:t>reported that cells with a disrupted dymA gene exhibited changes in the morphology</w:t>
      </w:r>
      <w:r w:rsidRPr="003D52FF">
        <w:rPr>
          <w:rFonts w:asciiTheme="minorBidi" w:hAnsiTheme="minorBidi" w:cstheme="minorBidi"/>
          <w:spacing w:val="-72"/>
        </w:rPr>
        <w:t xml:space="preserve"> </w:t>
      </w:r>
      <w:r w:rsidRPr="003D52FF">
        <w:rPr>
          <w:rFonts w:asciiTheme="minorBidi" w:hAnsiTheme="minorBidi" w:cstheme="minorBidi"/>
        </w:rPr>
        <w:t>of mitochondria, nuclei, and endosomes, as well as a dysfunction in fluid-phase</w:t>
      </w:r>
      <w:r w:rsidRPr="003D52FF">
        <w:rPr>
          <w:rFonts w:asciiTheme="minorBidi" w:hAnsiTheme="minorBidi" w:cstheme="minorBidi"/>
          <w:spacing w:val="1"/>
        </w:rPr>
        <w:t xml:space="preserve"> </w:t>
      </w:r>
      <w:r w:rsidRPr="003D52FF">
        <w:rPr>
          <w:rFonts w:asciiTheme="minorBidi" w:hAnsiTheme="minorBidi" w:cstheme="minorBidi"/>
        </w:rPr>
        <w:t>uptake.</w:t>
      </w:r>
    </w:p>
    <w:p w14:paraId="48CAFB3E" w14:textId="77777777" w:rsidR="00CF52B0" w:rsidRPr="003D52FF" w:rsidRDefault="00CF52B0">
      <w:pPr>
        <w:pStyle w:val="BodyText"/>
        <w:spacing w:before="10"/>
        <w:rPr>
          <w:rFonts w:asciiTheme="minorBidi" w:hAnsiTheme="minorBidi" w:cstheme="minorBidi"/>
          <w:sz w:val="33"/>
        </w:rPr>
      </w:pPr>
    </w:p>
    <w:p w14:paraId="2E155DB4"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yeast,</w:t>
      </w:r>
      <w:r w:rsidRPr="003D52FF">
        <w:rPr>
          <w:rFonts w:asciiTheme="minorBidi" w:hAnsiTheme="minorBidi" w:cstheme="minorBidi"/>
          <w:spacing w:val="-22"/>
        </w:rPr>
        <w:t xml:space="preserve"> </w:t>
      </w:r>
      <w:r w:rsidRPr="003D52FF">
        <w:rPr>
          <w:rFonts w:asciiTheme="minorBidi" w:hAnsiTheme="minorBidi" w:cstheme="minorBidi"/>
        </w:rPr>
        <w:t>specifically</w:t>
      </w:r>
      <w:r w:rsidRPr="003D52FF">
        <w:rPr>
          <w:rFonts w:asciiTheme="minorBidi" w:hAnsiTheme="minorBidi" w:cstheme="minorBidi"/>
          <w:spacing w:val="-19"/>
        </w:rPr>
        <w:t xml:space="preserve"> </w:t>
      </w:r>
      <w:r w:rsidRPr="003D52FF">
        <w:rPr>
          <w:rFonts w:asciiTheme="minorBidi" w:hAnsiTheme="minorBidi" w:cstheme="minorBidi"/>
          <w:i/>
        </w:rPr>
        <w:t>S.</w:t>
      </w:r>
      <w:r w:rsidRPr="003D52FF">
        <w:rPr>
          <w:rFonts w:asciiTheme="minorBidi" w:hAnsiTheme="minorBidi" w:cstheme="minorBidi"/>
          <w:i/>
          <w:spacing w:val="-8"/>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6"/>
        </w:rPr>
        <w:t xml:space="preserve"> </w:t>
      </w:r>
      <w:r w:rsidRPr="003D52FF">
        <w:rPr>
          <w:rFonts w:asciiTheme="minorBidi" w:hAnsiTheme="minorBidi" w:cstheme="minorBidi"/>
        </w:rPr>
        <w:t>it</w:t>
      </w:r>
      <w:r w:rsidRPr="003D52FF">
        <w:rPr>
          <w:rFonts w:asciiTheme="minorBidi" w:hAnsiTheme="minorBidi" w:cstheme="minorBidi"/>
          <w:spacing w:val="-21"/>
        </w:rPr>
        <w:t xml:space="preserve"> </w:t>
      </w:r>
      <w:r w:rsidRPr="003D52FF">
        <w:rPr>
          <w:rFonts w:asciiTheme="minorBidi" w:hAnsiTheme="minorBidi" w:cstheme="minorBidi"/>
        </w:rPr>
        <w:t>has</w:t>
      </w:r>
      <w:r w:rsidRPr="003D52FF">
        <w:rPr>
          <w:rFonts w:asciiTheme="minorBidi" w:hAnsiTheme="minorBidi" w:cstheme="minorBidi"/>
          <w:spacing w:val="-21"/>
        </w:rPr>
        <w:t xml:space="preserve"> </w:t>
      </w:r>
      <w:r w:rsidRPr="003D52FF">
        <w:rPr>
          <w:rFonts w:asciiTheme="minorBidi" w:hAnsiTheme="minorBidi" w:cstheme="minorBidi"/>
        </w:rPr>
        <w:t>been</w:t>
      </w:r>
      <w:r w:rsidRPr="003D52FF">
        <w:rPr>
          <w:rFonts w:asciiTheme="minorBidi" w:hAnsiTheme="minorBidi" w:cstheme="minorBidi"/>
          <w:spacing w:val="-25"/>
        </w:rPr>
        <w:t xml:space="preserve"> </w:t>
      </w:r>
      <w:r w:rsidRPr="003D52FF">
        <w:rPr>
          <w:rFonts w:asciiTheme="minorBidi" w:hAnsiTheme="minorBidi" w:cstheme="minorBidi"/>
        </w:rPr>
        <w:t>established</w:t>
      </w:r>
      <w:r w:rsidRPr="003D52FF">
        <w:rPr>
          <w:rFonts w:asciiTheme="minorBidi" w:hAnsiTheme="minorBidi" w:cstheme="minorBidi"/>
          <w:spacing w:val="-22"/>
        </w:rPr>
        <w:t xml:space="preserve"> </w:t>
      </w:r>
      <w:r w:rsidRPr="003D52FF">
        <w:rPr>
          <w:rFonts w:asciiTheme="minorBidi" w:hAnsiTheme="minorBidi" w:cstheme="minorBidi"/>
        </w:rPr>
        <w:t>that</w:t>
      </w:r>
      <w:r w:rsidRPr="003D52FF">
        <w:rPr>
          <w:rFonts w:asciiTheme="minorBidi" w:hAnsiTheme="minorBidi" w:cstheme="minorBidi"/>
          <w:spacing w:val="-21"/>
        </w:rPr>
        <w:t xml:space="preserve"> </w:t>
      </w:r>
      <w:r w:rsidRPr="003D52FF">
        <w:rPr>
          <w:rFonts w:asciiTheme="minorBidi" w:hAnsiTheme="minorBidi" w:cstheme="minorBidi"/>
        </w:rPr>
        <w:t>yeast</w:t>
      </w:r>
      <w:r w:rsidRPr="003D52FF">
        <w:rPr>
          <w:rFonts w:asciiTheme="minorBidi" w:hAnsiTheme="minorBidi" w:cstheme="minorBidi"/>
          <w:spacing w:val="-22"/>
        </w:rPr>
        <w:t xml:space="preserve"> </w:t>
      </w:r>
      <w:r w:rsidRPr="003D52FF">
        <w:rPr>
          <w:rFonts w:asciiTheme="minorBidi" w:hAnsiTheme="minorBidi" w:cstheme="minorBidi"/>
        </w:rPr>
        <w:t>Dnm1,</w:t>
      </w:r>
      <w:r w:rsidRPr="003D52FF">
        <w:rPr>
          <w:rFonts w:asciiTheme="minorBidi" w:hAnsiTheme="minorBidi" w:cstheme="minorBidi"/>
          <w:spacing w:val="-15"/>
        </w:rPr>
        <w:t xml:space="preserve"> </w:t>
      </w:r>
      <w:r w:rsidRPr="003D52FF">
        <w:rPr>
          <w:rFonts w:asciiTheme="minorBidi" w:hAnsiTheme="minorBidi" w:cstheme="minorBidi"/>
        </w:rPr>
        <w:t>analogous</w:t>
      </w:r>
      <w:r w:rsidRPr="003D52FF">
        <w:rPr>
          <w:rFonts w:asciiTheme="minorBidi" w:hAnsiTheme="minorBidi" w:cstheme="minorBidi"/>
          <w:spacing w:val="-73"/>
        </w:rPr>
        <w:t xml:space="preserve"> </w:t>
      </w:r>
      <w:r w:rsidRPr="003D52FF">
        <w:rPr>
          <w:rFonts w:asciiTheme="minorBidi" w:hAnsiTheme="minorBidi" w:cstheme="minorBidi"/>
        </w:rPr>
        <w:t xml:space="preserve">to DymA of </w:t>
      </w:r>
      <w:r w:rsidRPr="003D52FF">
        <w:rPr>
          <w:rFonts w:asciiTheme="minorBidi" w:hAnsiTheme="minorBidi" w:cstheme="minorBidi"/>
          <w:i/>
        </w:rPr>
        <w:t>D. discoideum</w:t>
      </w:r>
      <w:r w:rsidRPr="003D52FF">
        <w:rPr>
          <w:rFonts w:asciiTheme="minorBidi" w:hAnsiTheme="minorBidi" w:cstheme="minorBidi"/>
        </w:rPr>
        <w:t>, plays a role in peroxisome fission alongside the Pex11</w:t>
      </w:r>
      <w:r w:rsidRPr="003D52FF">
        <w:rPr>
          <w:rFonts w:asciiTheme="minorBidi" w:hAnsiTheme="minorBidi" w:cstheme="minorBidi"/>
          <w:spacing w:val="1"/>
        </w:rPr>
        <w:t xml:space="preserve"> </w:t>
      </w:r>
      <w:r w:rsidRPr="003D52FF">
        <w:rPr>
          <w:rFonts w:asciiTheme="minorBidi" w:hAnsiTheme="minorBidi" w:cstheme="minorBidi"/>
        </w:rPr>
        <w:t>family</w:t>
      </w:r>
      <w:r w:rsidRPr="003D52FF">
        <w:rPr>
          <w:rFonts w:asciiTheme="minorBidi" w:hAnsiTheme="minorBidi" w:cstheme="minorBidi"/>
          <w:spacing w:val="-14"/>
        </w:rPr>
        <w:t xml:space="preserve"> </w:t>
      </w:r>
      <w:r w:rsidRPr="003D52FF">
        <w:rPr>
          <w:rFonts w:asciiTheme="minorBidi" w:hAnsiTheme="minorBidi" w:cstheme="minorBidi"/>
        </w:rPr>
        <w:t>(including</w:t>
      </w:r>
      <w:r w:rsidRPr="003D52FF">
        <w:rPr>
          <w:rFonts w:asciiTheme="minorBidi" w:hAnsiTheme="minorBidi" w:cstheme="minorBidi"/>
          <w:spacing w:val="-13"/>
        </w:rPr>
        <w:t xml:space="preserve"> </w:t>
      </w:r>
      <w:r w:rsidRPr="003D52FF">
        <w:rPr>
          <w:rFonts w:asciiTheme="minorBidi" w:hAnsiTheme="minorBidi" w:cstheme="minorBidi"/>
        </w:rPr>
        <w:t>Pex11,</w:t>
      </w:r>
      <w:r w:rsidRPr="003D52FF">
        <w:rPr>
          <w:rFonts w:asciiTheme="minorBidi" w:hAnsiTheme="minorBidi" w:cstheme="minorBidi"/>
          <w:spacing w:val="-12"/>
        </w:rPr>
        <w:t xml:space="preserve"> </w:t>
      </w:r>
      <w:r w:rsidRPr="003D52FF">
        <w:rPr>
          <w:rFonts w:asciiTheme="minorBidi" w:hAnsiTheme="minorBidi" w:cstheme="minorBidi"/>
        </w:rPr>
        <w:t>Pex25,</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Pex27).</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functions</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dynamin</w:t>
      </w:r>
      <w:r w:rsidRPr="003D52FF">
        <w:rPr>
          <w:rFonts w:asciiTheme="minorBidi" w:hAnsiTheme="minorBidi" w:cstheme="minorBidi"/>
          <w:spacing w:val="-12"/>
        </w:rPr>
        <w:t xml:space="preserve"> </w:t>
      </w:r>
      <w:r w:rsidRPr="003D52FF">
        <w:rPr>
          <w:rFonts w:asciiTheme="minorBidi" w:hAnsiTheme="minorBidi" w:cstheme="minorBidi"/>
        </w:rPr>
        <w:t>superfamily</w:t>
      </w:r>
      <w:r w:rsidRPr="003D52FF">
        <w:rPr>
          <w:rFonts w:asciiTheme="minorBidi" w:hAnsiTheme="minorBidi" w:cstheme="minorBidi"/>
          <w:spacing w:val="-73"/>
        </w:rPr>
        <w:t xml:space="preserve"> </w:t>
      </w:r>
      <w:r w:rsidRPr="003D52FF">
        <w:rPr>
          <w:rFonts w:asciiTheme="minorBidi" w:hAnsiTheme="minorBidi" w:cstheme="minorBidi"/>
        </w:rPr>
        <w:t>in peroxisome fission have been extensively investigated and comprehended. The</w:t>
      </w:r>
      <w:r w:rsidRPr="003D52FF">
        <w:rPr>
          <w:rFonts w:asciiTheme="minorBidi" w:hAnsiTheme="minorBidi" w:cstheme="minorBidi"/>
          <w:spacing w:val="1"/>
        </w:rPr>
        <w:t xml:space="preserve"> </w:t>
      </w:r>
      <w:r w:rsidRPr="003D52FF">
        <w:rPr>
          <w:rFonts w:asciiTheme="minorBidi" w:hAnsiTheme="minorBidi" w:cstheme="minorBidi"/>
        </w:rPr>
        <w:t>process</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fission involves</w:t>
      </w:r>
      <w:r w:rsidRPr="003D52FF">
        <w:rPr>
          <w:rFonts w:asciiTheme="minorBidi" w:hAnsiTheme="minorBidi" w:cstheme="minorBidi"/>
          <w:spacing w:val="6"/>
        </w:rPr>
        <w:t xml:space="preserve"> </w:t>
      </w:r>
      <w:r w:rsidRPr="003D52FF">
        <w:rPr>
          <w:rFonts w:asciiTheme="minorBidi" w:hAnsiTheme="minorBidi" w:cstheme="minorBidi"/>
        </w:rPr>
        <w:t>three</w:t>
      </w:r>
      <w:r w:rsidRPr="003D52FF">
        <w:rPr>
          <w:rFonts w:asciiTheme="minorBidi" w:hAnsiTheme="minorBidi" w:cstheme="minorBidi"/>
          <w:spacing w:val="7"/>
        </w:rPr>
        <w:t xml:space="preserve"> </w:t>
      </w:r>
      <w:r w:rsidRPr="003D52FF">
        <w:rPr>
          <w:rFonts w:asciiTheme="minorBidi" w:hAnsiTheme="minorBidi" w:cstheme="minorBidi"/>
        </w:rPr>
        <w:t>essential</w:t>
      </w:r>
      <w:r w:rsidRPr="003D52FF">
        <w:rPr>
          <w:rFonts w:asciiTheme="minorBidi" w:hAnsiTheme="minorBidi" w:cstheme="minorBidi"/>
          <w:spacing w:val="11"/>
        </w:rPr>
        <w:t xml:space="preserve"> </w:t>
      </w:r>
      <w:r w:rsidRPr="003D52FF">
        <w:rPr>
          <w:rFonts w:asciiTheme="minorBidi" w:hAnsiTheme="minorBidi" w:cstheme="minorBidi"/>
        </w:rPr>
        <w:t>steps,</w:t>
      </w:r>
      <w:r w:rsidRPr="003D52FF">
        <w:rPr>
          <w:rFonts w:asciiTheme="minorBidi" w:hAnsiTheme="minorBidi" w:cstheme="minorBidi"/>
          <w:spacing w:val="6"/>
        </w:rPr>
        <w:t xml:space="preserve"> </w:t>
      </w:r>
      <w:r w:rsidRPr="003D52FF">
        <w:rPr>
          <w:rFonts w:asciiTheme="minorBidi" w:hAnsiTheme="minorBidi" w:cstheme="minorBidi"/>
        </w:rPr>
        <w:t>as</w:t>
      </w:r>
      <w:r w:rsidRPr="003D52FF">
        <w:rPr>
          <w:rFonts w:asciiTheme="minorBidi" w:hAnsiTheme="minorBidi" w:cstheme="minorBidi"/>
          <w:spacing w:val="6"/>
        </w:rPr>
        <w:t xml:space="preserve"> </w:t>
      </w:r>
      <w:r w:rsidRPr="003D52FF">
        <w:rPr>
          <w:rFonts w:asciiTheme="minorBidi" w:hAnsiTheme="minorBidi" w:cstheme="minorBidi"/>
        </w:rPr>
        <w:t>discussed in</w:t>
      </w:r>
      <w:r w:rsidRPr="003D52FF">
        <w:rPr>
          <w:rFonts w:asciiTheme="minorBidi" w:hAnsiTheme="minorBidi" w:cstheme="minorBidi"/>
          <w:spacing w:val="7"/>
        </w:rPr>
        <w:t xml:space="preserve"> </w:t>
      </w:r>
      <w:r w:rsidRPr="003D52FF">
        <w:rPr>
          <w:rFonts w:asciiTheme="minorBidi" w:hAnsiTheme="minorBidi" w:cstheme="minorBidi"/>
        </w:rPr>
        <w:t>Chapter</w:t>
      </w:r>
    </w:p>
    <w:p w14:paraId="04B8969D"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1. In yeasts, the initial step is peroxisome elongation, primarily regulated by Pex11</w:t>
      </w:r>
      <w:r w:rsidRPr="003D52FF">
        <w:rPr>
          <w:rFonts w:asciiTheme="minorBidi" w:hAnsiTheme="minorBidi" w:cstheme="minorBidi"/>
          <w:spacing w:val="1"/>
        </w:rPr>
        <w:t xml:space="preserve"> </w:t>
      </w:r>
      <w:r w:rsidRPr="003D52FF">
        <w:rPr>
          <w:rFonts w:asciiTheme="minorBidi" w:hAnsiTheme="minorBidi" w:cstheme="minorBidi"/>
        </w:rPr>
        <w:t>(Carmichael et al., 2022). The second step is constriction, where Dnm1 and Dlp1</w:t>
      </w:r>
      <w:r w:rsidRPr="003D52FF">
        <w:rPr>
          <w:rFonts w:asciiTheme="minorBidi" w:hAnsiTheme="minorBidi" w:cstheme="minorBidi"/>
          <w:spacing w:val="1"/>
        </w:rPr>
        <w:t xml:space="preserve"> </w:t>
      </w:r>
      <w:r w:rsidRPr="003D52FF">
        <w:rPr>
          <w:rFonts w:asciiTheme="minorBidi" w:hAnsiTheme="minorBidi" w:cstheme="minorBidi"/>
        </w:rPr>
        <w:t>(Drp1) are recruited to the peroxisomal membranes by Fis1 (Fission 1). However,</w:t>
      </w:r>
      <w:r w:rsidRPr="003D52FF">
        <w:rPr>
          <w:rFonts w:asciiTheme="minorBidi" w:hAnsiTheme="minorBidi" w:cstheme="minorBidi"/>
          <w:spacing w:val="1"/>
        </w:rPr>
        <w:t xml:space="preserve"> </w:t>
      </w:r>
      <w:r w:rsidRPr="003D52FF">
        <w:rPr>
          <w:rFonts w:asciiTheme="minorBidi" w:hAnsiTheme="minorBidi" w:cstheme="minorBidi"/>
        </w:rPr>
        <w:t xml:space="preserve">recent research suggests that in </w:t>
      </w:r>
      <w:r w:rsidRPr="003D52FF">
        <w:rPr>
          <w:rFonts w:asciiTheme="minorBidi" w:hAnsiTheme="minorBidi" w:cstheme="minorBidi"/>
          <w:i/>
        </w:rPr>
        <w:t>S. cerevisiae</w:t>
      </w:r>
      <w:r w:rsidRPr="003D52FF">
        <w:rPr>
          <w:rFonts w:asciiTheme="minorBidi" w:hAnsiTheme="minorBidi" w:cstheme="minorBidi"/>
        </w:rPr>
        <w:t>, Pex27 targets Vps1 to peroxisomal</w:t>
      </w:r>
      <w:r w:rsidRPr="003D52FF">
        <w:rPr>
          <w:rFonts w:asciiTheme="minorBidi" w:hAnsiTheme="minorBidi" w:cstheme="minorBidi"/>
          <w:spacing w:val="1"/>
        </w:rPr>
        <w:t xml:space="preserve"> </w:t>
      </w:r>
      <w:r w:rsidRPr="003D52FF">
        <w:rPr>
          <w:rFonts w:asciiTheme="minorBidi" w:hAnsiTheme="minorBidi" w:cstheme="minorBidi"/>
        </w:rPr>
        <w:t>membranes,</w:t>
      </w:r>
      <w:r w:rsidRPr="003D52FF">
        <w:rPr>
          <w:rFonts w:asciiTheme="minorBidi" w:hAnsiTheme="minorBidi" w:cstheme="minorBidi"/>
          <w:spacing w:val="-9"/>
        </w:rPr>
        <w:t xml:space="preserve"> </w:t>
      </w:r>
      <w:r w:rsidRPr="003D52FF">
        <w:rPr>
          <w:rFonts w:asciiTheme="minorBidi" w:hAnsiTheme="minorBidi" w:cstheme="minorBidi"/>
        </w:rPr>
        <w:t>contributing</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step</w:t>
      </w:r>
      <w:r w:rsidRPr="003D52FF">
        <w:rPr>
          <w:rFonts w:asciiTheme="minorBidi" w:hAnsiTheme="minorBidi" w:cstheme="minorBidi"/>
          <w:spacing w:val="-6"/>
        </w:rPr>
        <w:t xml:space="preserve"> </w:t>
      </w:r>
      <w:r w:rsidRPr="003D52FF">
        <w:rPr>
          <w:rFonts w:asciiTheme="minorBidi" w:hAnsiTheme="minorBidi" w:cstheme="minorBidi"/>
        </w:rPr>
        <w:t>(Ekal</w:t>
      </w:r>
      <w:r w:rsidRPr="003D52FF">
        <w:rPr>
          <w:rFonts w:asciiTheme="minorBidi" w:hAnsiTheme="minorBidi" w:cstheme="minorBidi"/>
          <w:spacing w:val="-10"/>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2023).</w:t>
      </w:r>
    </w:p>
    <w:p w14:paraId="3876BECE" w14:textId="77777777" w:rsidR="00CF52B0" w:rsidRPr="003D52FF" w:rsidRDefault="00CF52B0">
      <w:pPr>
        <w:pStyle w:val="BodyText"/>
        <w:spacing w:before="11"/>
        <w:rPr>
          <w:rFonts w:asciiTheme="minorBidi" w:hAnsiTheme="minorBidi" w:cstheme="minorBidi"/>
          <w:sz w:val="33"/>
        </w:rPr>
      </w:pPr>
    </w:p>
    <w:p w14:paraId="3E82C066" w14:textId="77777777" w:rsidR="00CF52B0" w:rsidRPr="003D52FF" w:rsidRDefault="00000000">
      <w:pPr>
        <w:pStyle w:val="BodyText"/>
        <w:spacing w:line="343" w:lineRule="auto"/>
        <w:ind w:left="1160" w:right="1181"/>
        <w:jc w:val="both"/>
        <w:rPr>
          <w:rFonts w:asciiTheme="minorBidi" w:hAnsiTheme="minorBidi" w:cstheme="minorBidi"/>
        </w:rPr>
      </w:pPr>
      <w:r w:rsidRPr="003D52FF">
        <w:rPr>
          <w:rFonts w:asciiTheme="minorBidi" w:hAnsiTheme="minorBidi" w:cstheme="minorBidi"/>
        </w:rPr>
        <w:t>Nevertheless, no study to date has investigated the impact of the dymA gene on</w:t>
      </w:r>
      <w:r w:rsidRPr="003D52FF">
        <w:rPr>
          <w:rFonts w:asciiTheme="minorBidi" w:hAnsiTheme="minorBidi" w:cstheme="minorBidi"/>
          <w:spacing w:val="1"/>
        </w:rPr>
        <w:t xml:space="preserve"> </w:t>
      </w:r>
      <w:r w:rsidRPr="003D52FF">
        <w:rPr>
          <w:rFonts w:asciiTheme="minorBidi" w:hAnsiTheme="minorBidi" w:cstheme="minorBidi"/>
        </w:rPr>
        <w:t xml:space="preserve">peroxisome fission in </w:t>
      </w:r>
      <w:r w:rsidRPr="003D52FF">
        <w:rPr>
          <w:rFonts w:asciiTheme="minorBidi" w:hAnsiTheme="minorBidi" w:cstheme="minorBidi"/>
          <w:i/>
        </w:rPr>
        <w:t>D. discoideum</w:t>
      </w:r>
      <w:r w:rsidRPr="003D52FF">
        <w:rPr>
          <w:rFonts w:asciiTheme="minorBidi" w:hAnsiTheme="minorBidi" w:cstheme="minorBidi"/>
        </w:rPr>
        <w:t>. Therefore, to explore the role of the primary</w:t>
      </w:r>
      <w:r w:rsidRPr="003D52FF">
        <w:rPr>
          <w:rFonts w:asciiTheme="minorBidi" w:hAnsiTheme="minorBidi" w:cstheme="minorBidi"/>
          <w:spacing w:val="1"/>
        </w:rPr>
        <w:t xml:space="preserve"> </w:t>
      </w:r>
      <w:r w:rsidRPr="003D52FF">
        <w:rPr>
          <w:rFonts w:asciiTheme="minorBidi" w:hAnsiTheme="minorBidi" w:cstheme="minorBidi"/>
        </w:rPr>
        <w:t>dynamins</w:t>
      </w:r>
      <w:r w:rsidRPr="003D52FF">
        <w:rPr>
          <w:rFonts w:asciiTheme="minorBidi" w:hAnsiTheme="minorBidi" w:cstheme="minorBidi"/>
          <w:spacing w:val="-9"/>
        </w:rPr>
        <w:t xml:space="preserve"> </w:t>
      </w:r>
      <w:r w:rsidRPr="003D52FF">
        <w:rPr>
          <w:rFonts w:asciiTheme="minorBidi" w:hAnsiTheme="minorBidi" w:cstheme="minorBidi"/>
        </w:rPr>
        <w:t>gene</w:t>
      </w:r>
      <w:r w:rsidRPr="003D52FF">
        <w:rPr>
          <w:rFonts w:asciiTheme="minorBidi" w:hAnsiTheme="minorBidi" w:cstheme="minorBidi"/>
          <w:spacing w:val="-7"/>
        </w:rPr>
        <w:t xml:space="preserve"> </w:t>
      </w:r>
      <w:r w:rsidRPr="003D52FF">
        <w:rPr>
          <w:rFonts w:asciiTheme="minorBidi" w:hAnsiTheme="minorBidi" w:cstheme="minorBidi"/>
        </w:rPr>
        <w:t>(dymA)</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fission</w:t>
      </w:r>
      <w:r w:rsidRPr="003D52FF">
        <w:rPr>
          <w:rFonts w:asciiTheme="minorBidi" w:hAnsiTheme="minorBidi" w:cstheme="minorBidi"/>
          <w:spacing w:val="-7"/>
        </w:rPr>
        <w:t xml:space="preserve"> </w:t>
      </w:r>
      <w:r w:rsidRPr="003D52FF">
        <w:rPr>
          <w:rFonts w:asciiTheme="minorBidi" w:hAnsiTheme="minorBidi" w:cstheme="minorBidi"/>
        </w:rPr>
        <w:t xml:space="preserve">in </w:t>
      </w:r>
      <w:r w:rsidRPr="003D52FF">
        <w:rPr>
          <w:rFonts w:asciiTheme="minorBidi" w:hAnsiTheme="minorBidi" w:cstheme="minorBidi"/>
          <w:i/>
        </w:rPr>
        <w:t>D. discoideum</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an</w:t>
      </w:r>
      <w:r w:rsidRPr="003D52FF">
        <w:rPr>
          <w:rFonts w:asciiTheme="minorBidi" w:hAnsiTheme="minorBidi" w:cstheme="minorBidi"/>
          <w:spacing w:val="-7"/>
        </w:rPr>
        <w:t xml:space="preserve"> </w:t>
      </w:r>
      <w:r w:rsidRPr="003D52FF">
        <w:rPr>
          <w:rFonts w:asciiTheme="minorBidi" w:hAnsiTheme="minorBidi" w:cstheme="minorBidi"/>
        </w:rPr>
        <w:t>extrachromosomal</w:t>
      </w:r>
    </w:p>
    <w:p w14:paraId="391BE18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DA87F30" w14:textId="77777777" w:rsidR="00CF52B0" w:rsidRPr="003D52FF" w:rsidRDefault="00000000">
      <w:pPr>
        <w:pStyle w:val="BodyText"/>
        <w:spacing w:before="62" w:line="343" w:lineRule="auto"/>
        <w:ind w:left="1160" w:right="1174"/>
        <w:jc w:val="both"/>
        <w:rPr>
          <w:rFonts w:asciiTheme="minorBidi" w:hAnsiTheme="minorBidi" w:cstheme="minorBidi"/>
        </w:rPr>
      </w:pPr>
      <w:r w:rsidRPr="003D52FF">
        <w:rPr>
          <w:rFonts w:asciiTheme="minorBidi" w:hAnsiTheme="minorBidi" w:cstheme="minorBidi"/>
        </w:rPr>
        <w:lastRenderedPageBreak/>
        <w:t>vector named pJSK391 was utilized. This vector contained a red fluorescent protein</w:t>
      </w:r>
      <w:r w:rsidRPr="003D52FF">
        <w:rPr>
          <w:rFonts w:asciiTheme="minorBidi" w:hAnsiTheme="minorBidi" w:cstheme="minorBidi"/>
          <w:spacing w:val="1"/>
        </w:rPr>
        <w:t xml:space="preserve"> </w:t>
      </w:r>
      <w:r w:rsidRPr="003D52FF">
        <w:rPr>
          <w:rFonts w:asciiTheme="minorBidi" w:hAnsiTheme="minorBidi" w:cstheme="minorBidi"/>
        </w:rPr>
        <w:t xml:space="preserve">(RFP) fused with a peroxisomal targeting sequence (SKL). Both the </w:t>
      </w:r>
      <w:r w:rsidRPr="003D52FF">
        <w:rPr>
          <w:rFonts w:asciiTheme="minorBidi" w:hAnsiTheme="minorBidi" w:cstheme="minorBidi"/>
          <w:i/>
        </w:rPr>
        <w:t>D. discoideum</w:t>
      </w:r>
      <w:r w:rsidRPr="003D52FF">
        <w:rPr>
          <w:rFonts w:asciiTheme="minorBidi" w:hAnsiTheme="minorBidi" w:cstheme="minorBidi"/>
          <w:i/>
          <w:spacing w:val="1"/>
        </w:rPr>
        <w:t xml:space="preserve"> </w:t>
      </w:r>
      <w:r w:rsidRPr="003D52FF">
        <w:rPr>
          <w:rFonts w:asciiTheme="minorBidi" w:hAnsiTheme="minorBidi" w:cstheme="minorBidi"/>
          <w:i/>
        </w:rPr>
        <w:t>dymA∆</w:t>
      </w:r>
      <w:r w:rsidRPr="003D52FF">
        <w:rPr>
          <w:rFonts w:asciiTheme="minorBidi" w:hAnsiTheme="minorBidi" w:cstheme="minorBidi"/>
          <w:i/>
          <w:spacing w:val="-1"/>
        </w:rPr>
        <w:t xml:space="preserve"> </w:t>
      </w:r>
      <w:r w:rsidRPr="003D52FF">
        <w:rPr>
          <w:rFonts w:asciiTheme="minorBidi" w:hAnsiTheme="minorBidi" w:cstheme="minorBidi"/>
        </w:rPr>
        <w:t>mutant</w:t>
      </w:r>
      <w:r w:rsidRPr="003D52FF">
        <w:rPr>
          <w:rFonts w:asciiTheme="minorBidi" w:hAnsiTheme="minorBidi" w:cstheme="minorBidi"/>
          <w:spacing w:val="-10"/>
        </w:rPr>
        <w:t xml:space="preserve"> </w:t>
      </w:r>
      <w:r w:rsidRPr="003D52FF">
        <w:rPr>
          <w:rFonts w:asciiTheme="minorBidi" w:hAnsiTheme="minorBidi" w:cstheme="minorBidi"/>
        </w:rPr>
        <w:t>(Gopaldass</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11"/>
        </w:rPr>
        <w:t xml:space="preserve"> </w:t>
      </w:r>
      <w:r w:rsidRPr="003D52FF">
        <w:rPr>
          <w:rFonts w:asciiTheme="minorBidi" w:hAnsiTheme="minorBidi" w:cstheme="minorBidi"/>
        </w:rPr>
        <w:t>al.,</w:t>
      </w:r>
      <w:r w:rsidRPr="003D52FF">
        <w:rPr>
          <w:rFonts w:asciiTheme="minorBidi" w:hAnsiTheme="minorBidi" w:cstheme="minorBidi"/>
          <w:spacing w:val="-15"/>
        </w:rPr>
        <w:t xml:space="preserve"> </w:t>
      </w:r>
      <w:r w:rsidRPr="003D52FF">
        <w:rPr>
          <w:rFonts w:asciiTheme="minorBidi" w:hAnsiTheme="minorBidi" w:cstheme="minorBidi"/>
        </w:rPr>
        <w:t>2012)</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wild-type</w:t>
      </w:r>
      <w:r w:rsidRPr="003D52FF">
        <w:rPr>
          <w:rFonts w:asciiTheme="minorBidi" w:hAnsiTheme="minorBidi" w:cstheme="minorBidi"/>
          <w:spacing w:val="-26"/>
        </w:rPr>
        <w:t xml:space="preserve"> </w:t>
      </w:r>
      <w:r w:rsidRPr="003D52FF">
        <w:rPr>
          <w:rFonts w:asciiTheme="minorBidi" w:hAnsiTheme="minorBidi" w:cstheme="minorBidi"/>
        </w:rPr>
        <w:t>AX2</w:t>
      </w:r>
      <w:r w:rsidRPr="003D52FF">
        <w:rPr>
          <w:rFonts w:asciiTheme="minorBidi" w:hAnsiTheme="minorBidi" w:cstheme="minorBidi"/>
          <w:spacing w:val="-9"/>
        </w:rPr>
        <w:t xml:space="preserve"> </w:t>
      </w:r>
      <w:r w:rsidRPr="003D52FF">
        <w:rPr>
          <w:rFonts w:asciiTheme="minorBidi" w:hAnsiTheme="minorBidi" w:cstheme="minorBidi"/>
        </w:rPr>
        <w:t>strain</w:t>
      </w:r>
      <w:r w:rsidRPr="003D52FF">
        <w:rPr>
          <w:rFonts w:asciiTheme="minorBidi" w:hAnsiTheme="minorBidi" w:cstheme="minorBidi"/>
          <w:spacing w:val="-11"/>
        </w:rPr>
        <w:t xml:space="preserve"> </w:t>
      </w:r>
      <w:r w:rsidRPr="003D52FF">
        <w:rPr>
          <w:rFonts w:asciiTheme="minorBidi" w:hAnsiTheme="minorBidi" w:cstheme="minorBidi"/>
        </w:rPr>
        <w:t>were</w:t>
      </w:r>
      <w:r w:rsidRPr="003D52FF">
        <w:rPr>
          <w:rFonts w:asciiTheme="minorBidi" w:hAnsiTheme="minorBidi" w:cstheme="minorBidi"/>
          <w:spacing w:val="-10"/>
        </w:rPr>
        <w:t xml:space="preserve"> </w:t>
      </w:r>
      <w:r w:rsidRPr="003D52FF">
        <w:rPr>
          <w:rFonts w:asciiTheme="minorBidi" w:hAnsiTheme="minorBidi" w:cstheme="minorBidi"/>
        </w:rPr>
        <w:t>transfected</w:t>
      </w:r>
      <w:r w:rsidRPr="003D52FF">
        <w:rPr>
          <w:rFonts w:asciiTheme="minorBidi" w:hAnsiTheme="minorBidi" w:cstheme="minorBidi"/>
          <w:spacing w:val="-73"/>
        </w:rPr>
        <w:t xml:space="preserve"> </w:t>
      </w:r>
      <w:r w:rsidRPr="003D52FF">
        <w:rPr>
          <w:rFonts w:asciiTheme="minorBidi" w:hAnsiTheme="minorBidi" w:cstheme="minorBidi"/>
        </w:rPr>
        <w:t>with</w:t>
      </w:r>
      <w:r w:rsidRPr="003D52FF">
        <w:rPr>
          <w:rFonts w:asciiTheme="minorBidi" w:hAnsiTheme="minorBidi" w:cstheme="minorBidi"/>
          <w:spacing w:val="-19"/>
        </w:rPr>
        <w:t xml:space="preserve"> </w:t>
      </w:r>
      <w:r w:rsidRPr="003D52FF">
        <w:rPr>
          <w:rFonts w:asciiTheme="minorBidi" w:hAnsiTheme="minorBidi" w:cstheme="minorBidi"/>
        </w:rPr>
        <w:t>this</w:t>
      </w:r>
      <w:r w:rsidRPr="003D52FF">
        <w:rPr>
          <w:rFonts w:asciiTheme="minorBidi" w:hAnsiTheme="minorBidi" w:cstheme="minorBidi"/>
          <w:spacing w:val="-21"/>
        </w:rPr>
        <w:t xml:space="preserve"> </w:t>
      </w:r>
      <w:r w:rsidRPr="003D52FF">
        <w:rPr>
          <w:rFonts w:asciiTheme="minorBidi" w:hAnsiTheme="minorBidi" w:cstheme="minorBidi"/>
        </w:rPr>
        <w:t>vector.</w:t>
      </w:r>
      <w:r w:rsidRPr="003D52FF">
        <w:rPr>
          <w:rFonts w:asciiTheme="minorBidi" w:hAnsiTheme="minorBidi" w:cstheme="minorBidi"/>
          <w:spacing w:val="-20"/>
        </w:rPr>
        <w:t xml:space="preserve"> </w:t>
      </w:r>
      <w:r w:rsidRPr="003D52FF">
        <w:rPr>
          <w:rFonts w:asciiTheme="minorBidi" w:hAnsiTheme="minorBidi" w:cstheme="minorBidi"/>
        </w:rPr>
        <w:t>Subsequently,</w:t>
      </w:r>
      <w:r w:rsidRPr="003D52FF">
        <w:rPr>
          <w:rFonts w:asciiTheme="minorBidi" w:hAnsiTheme="minorBidi" w:cstheme="minorBidi"/>
          <w:spacing w:val="-25"/>
        </w:rPr>
        <w:t xml:space="preserve"> </w:t>
      </w:r>
      <w:r w:rsidRPr="003D52FF">
        <w:rPr>
          <w:rFonts w:asciiTheme="minorBidi" w:hAnsiTheme="minorBidi" w:cstheme="minorBidi"/>
        </w:rPr>
        <w:t>the</w:t>
      </w:r>
      <w:r w:rsidRPr="003D52FF">
        <w:rPr>
          <w:rFonts w:asciiTheme="minorBidi" w:hAnsiTheme="minorBidi" w:cstheme="minorBidi"/>
          <w:spacing w:val="-25"/>
        </w:rPr>
        <w:t xml:space="preserve"> </w:t>
      </w:r>
      <w:r w:rsidRPr="003D52FF">
        <w:rPr>
          <w:rFonts w:asciiTheme="minorBidi" w:hAnsiTheme="minorBidi" w:cstheme="minorBidi"/>
        </w:rPr>
        <w:t>labelled</w:t>
      </w:r>
      <w:r w:rsidRPr="003D52FF">
        <w:rPr>
          <w:rFonts w:asciiTheme="minorBidi" w:hAnsiTheme="minorBidi" w:cstheme="minorBidi"/>
          <w:spacing w:val="-26"/>
        </w:rPr>
        <w:t xml:space="preserve"> </w:t>
      </w:r>
      <w:r w:rsidRPr="003D52FF">
        <w:rPr>
          <w:rFonts w:asciiTheme="minorBidi" w:hAnsiTheme="minorBidi" w:cstheme="minorBidi"/>
        </w:rPr>
        <w:t>peroxisomes</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9"/>
        </w:rPr>
        <w:t xml:space="preserve"> </w:t>
      </w:r>
      <w:r w:rsidRPr="003D52FF">
        <w:rPr>
          <w:rFonts w:asciiTheme="minorBidi" w:hAnsiTheme="minorBidi" w:cstheme="minorBidi"/>
        </w:rPr>
        <w:t>both</w:t>
      </w:r>
      <w:r w:rsidRPr="003D52FF">
        <w:rPr>
          <w:rFonts w:asciiTheme="minorBidi" w:hAnsiTheme="minorBidi" w:cstheme="minorBidi"/>
          <w:spacing w:val="-25"/>
        </w:rPr>
        <w:t xml:space="preserve"> </w:t>
      </w:r>
      <w:r w:rsidRPr="003D52FF">
        <w:rPr>
          <w:rFonts w:asciiTheme="minorBidi" w:hAnsiTheme="minorBidi" w:cstheme="minorBidi"/>
        </w:rPr>
        <w:t>strains</w:t>
      </w:r>
      <w:r w:rsidRPr="003D52FF">
        <w:rPr>
          <w:rFonts w:asciiTheme="minorBidi" w:hAnsiTheme="minorBidi" w:cstheme="minorBidi"/>
          <w:spacing w:val="-19"/>
        </w:rPr>
        <w:t xml:space="preserve"> </w:t>
      </w:r>
      <w:r w:rsidRPr="003D52FF">
        <w:rPr>
          <w:rFonts w:asciiTheme="minorBidi" w:hAnsiTheme="minorBidi" w:cstheme="minorBidi"/>
        </w:rPr>
        <w:t>were</w:t>
      </w:r>
      <w:r w:rsidRPr="003D52FF">
        <w:rPr>
          <w:rFonts w:asciiTheme="minorBidi" w:hAnsiTheme="minorBidi" w:cstheme="minorBidi"/>
          <w:spacing w:val="-20"/>
        </w:rPr>
        <w:t xml:space="preserve"> </w:t>
      </w:r>
      <w:r w:rsidRPr="003D52FF">
        <w:rPr>
          <w:rFonts w:asciiTheme="minorBidi" w:hAnsiTheme="minorBidi" w:cstheme="minorBidi"/>
        </w:rPr>
        <w:t>visualized</w:t>
      </w:r>
      <w:r w:rsidRPr="003D52FF">
        <w:rPr>
          <w:rFonts w:asciiTheme="minorBidi" w:hAnsiTheme="minorBidi" w:cstheme="minorBidi"/>
          <w:spacing w:val="-73"/>
        </w:rPr>
        <w:t xml:space="preserve"> </w:t>
      </w:r>
      <w:r w:rsidRPr="003D52FF">
        <w:rPr>
          <w:rFonts w:asciiTheme="minorBidi" w:hAnsiTheme="minorBidi" w:cstheme="minorBidi"/>
        </w:rPr>
        <w:t>using</w:t>
      </w:r>
      <w:r w:rsidRPr="003D52FF">
        <w:rPr>
          <w:rFonts w:asciiTheme="minorBidi" w:hAnsiTheme="minorBidi" w:cstheme="minorBidi"/>
          <w:spacing w:val="-13"/>
        </w:rPr>
        <w:t xml:space="preserve"> </w:t>
      </w:r>
      <w:r w:rsidRPr="003D52FF">
        <w:rPr>
          <w:rFonts w:asciiTheme="minorBidi" w:hAnsiTheme="minorBidi" w:cstheme="minorBidi"/>
        </w:rPr>
        <w:t>spinning</w:t>
      </w:r>
      <w:r w:rsidRPr="003D52FF">
        <w:rPr>
          <w:rFonts w:asciiTheme="minorBidi" w:hAnsiTheme="minorBidi" w:cstheme="minorBidi"/>
          <w:spacing w:val="-11"/>
        </w:rPr>
        <w:t xml:space="preserve"> </w:t>
      </w:r>
      <w:r w:rsidRPr="003D52FF">
        <w:rPr>
          <w:rFonts w:asciiTheme="minorBidi" w:hAnsiTheme="minorBidi" w:cstheme="minorBidi"/>
        </w:rPr>
        <w:t>disk</w:t>
      </w:r>
      <w:r w:rsidRPr="003D52FF">
        <w:rPr>
          <w:rFonts w:asciiTheme="minorBidi" w:hAnsiTheme="minorBidi" w:cstheme="minorBidi"/>
          <w:spacing w:val="-8"/>
        </w:rPr>
        <w:t xml:space="preserve"> </w:t>
      </w:r>
      <w:r w:rsidRPr="003D52FF">
        <w:rPr>
          <w:rFonts w:asciiTheme="minorBidi" w:hAnsiTheme="minorBidi" w:cstheme="minorBidi"/>
        </w:rPr>
        <w:t>microscopy</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4.7).</w:t>
      </w:r>
    </w:p>
    <w:p w14:paraId="442451A5" w14:textId="77777777" w:rsidR="00CF52B0" w:rsidRPr="003D52FF" w:rsidRDefault="00CF52B0">
      <w:pPr>
        <w:pStyle w:val="BodyText"/>
        <w:rPr>
          <w:rFonts w:asciiTheme="minorBidi" w:hAnsiTheme="minorBidi" w:cstheme="minorBidi"/>
          <w:sz w:val="20"/>
        </w:rPr>
      </w:pPr>
    </w:p>
    <w:p w14:paraId="405CEE80" w14:textId="77777777" w:rsidR="00CF52B0" w:rsidRPr="003D52FF" w:rsidRDefault="00CF52B0">
      <w:pPr>
        <w:pStyle w:val="BodyText"/>
        <w:rPr>
          <w:rFonts w:asciiTheme="minorBidi" w:hAnsiTheme="minorBidi" w:cstheme="minorBidi"/>
          <w:sz w:val="20"/>
        </w:rPr>
      </w:pPr>
    </w:p>
    <w:p w14:paraId="483669E2" w14:textId="77777777" w:rsidR="00CF52B0" w:rsidRPr="003D52FF" w:rsidRDefault="00CF52B0">
      <w:pPr>
        <w:pStyle w:val="BodyText"/>
        <w:rPr>
          <w:rFonts w:asciiTheme="minorBidi" w:hAnsiTheme="minorBidi" w:cstheme="minorBidi"/>
          <w:sz w:val="20"/>
        </w:rPr>
      </w:pPr>
    </w:p>
    <w:p w14:paraId="6A88E495" w14:textId="77777777" w:rsidR="00CF52B0" w:rsidRPr="003D52FF" w:rsidRDefault="00000000">
      <w:pPr>
        <w:pStyle w:val="BodyText"/>
        <w:spacing w:before="1"/>
        <w:rPr>
          <w:rFonts w:asciiTheme="minorBidi" w:hAnsiTheme="minorBidi" w:cstheme="minorBidi"/>
          <w:sz w:val="11"/>
        </w:rPr>
      </w:pPr>
      <w:r w:rsidRPr="003D52FF">
        <w:rPr>
          <w:rFonts w:asciiTheme="minorBidi" w:hAnsiTheme="minorBidi" w:cstheme="minorBidi"/>
          <w:noProof/>
        </w:rPr>
        <w:drawing>
          <wp:anchor distT="0" distB="0" distL="0" distR="0" simplePos="0" relativeHeight="153" behindDoc="0" locked="0" layoutInCell="1" allowOverlap="1" wp14:anchorId="0D420D4E" wp14:editId="3A051C10">
            <wp:simplePos x="0" y="0"/>
            <wp:positionH relativeFrom="page">
              <wp:posOffset>1984555</wp:posOffset>
            </wp:positionH>
            <wp:positionV relativeFrom="paragraph">
              <wp:posOffset>109862</wp:posOffset>
            </wp:positionV>
            <wp:extent cx="3655230" cy="2078736"/>
            <wp:effectExtent l="0" t="0" r="0" b="0"/>
            <wp:wrapTopAndBottom/>
            <wp:docPr id="339"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0.jpeg"/>
                    <pic:cNvPicPr/>
                  </pic:nvPicPr>
                  <pic:blipFill>
                    <a:blip r:embed="rId239" cstate="print"/>
                    <a:stretch>
                      <a:fillRect/>
                    </a:stretch>
                  </pic:blipFill>
                  <pic:spPr>
                    <a:xfrm>
                      <a:off x="0" y="0"/>
                      <a:ext cx="3655230" cy="2078736"/>
                    </a:xfrm>
                    <a:prstGeom prst="rect">
                      <a:avLst/>
                    </a:prstGeom>
                  </pic:spPr>
                </pic:pic>
              </a:graphicData>
            </a:graphic>
          </wp:anchor>
        </w:drawing>
      </w:r>
    </w:p>
    <w:p w14:paraId="20B60E09" w14:textId="77777777" w:rsidR="00CF52B0" w:rsidRPr="003D52FF" w:rsidRDefault="00000000">
      <w:pPr>
        <w:spacing w:before="132" w:line="230" w:lineRule="auto"/>
        <w:ind w:left="1160" w:right="1168"/>
        <w:jc w:val="both"/>
        <w:rPr>
          <w:rFonts w:asciiTheme="minorBidi" w:hAnsiTheme="minorBidi" w:cstheme="minorBidi"/>
          <w:sz w:val="20"/>
        </w:rPr>
      </w:pPr>
      <w:bookmarkStart w:id="235" w:name="_bookmark142"/>
      <w:bookmarkEnd w:id="235"/>
      <w:r w:rsidRPr="003D52FF">
        <w:rPr>
          <w:rFonts w:asciiTheme="minorBidi" w:hAnsiTheme="minorBidi" w:cstheme="minorBidi"/>
          <w:b/>
          <w:color w:val="1F4E79"/>
          <w:sz w:val="20"/>
        </w:rPr>
        <w:t>Figure 4.</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7 Peroxisomes in both </w:t>
      </w:r>
      <w:r w:rsidRPr="003D52FF">
        <w:rPr>
          <w:rFonts w:asciiTheme="minorBidi" w:hAnsiTheme="minorBidi" w:cstheme="minorBidi"/>
          <w:b/>
          <w:i/>
          <w:color w:val="1F4E79"/>
          <w:sz w:val="20"/>
        </w:rPr>
        <w:t xml:space="preserve">dymA∆ </w:t>
      </w:r>
      <w:r w:rsidRPr="003D52FF">
        <w:rPr>
          <w:rFonts w:asciiTheme="minorBidi" w:hAnsiTheme="minorBidi" w:cstheme="minorBidi"/>
          <w:b/>
          <w:color w:val="1F4E79"/>
          <w:sz w:val="20"/>
        </w:rPr>
        <w:t xml:space="preserve">and AX2 strains. </w:t>
      </w:r>
      <w:r w:rsidRPr="003D52FF">
        <w:rPr>
          <w:rFonts w:asciiTheme="minorBidi" w:hAnsiTheme="minorBidi" w:cstheme="minorBidi"/>
          <w:color w:val="1F4E79"/>
          <w:sz w:val="20"/>
        </w:rPr>
        <w:t xml:space="preserve">A) Peroxisomes in the </w:t>
      </w:r>
      <w:r w:rsidRPr="003D52FF">
        <w:rPr>
          <w:rFonts w:asciiTheme="minorBidi" w:hAnsiTheme="minorBidi" w:cstheme="minorBidi"/>
          <w:i/>
          <w:color w:val="1F4E79"/>
          <w:sz w:val="20"/>
        </w:rPr>
        <w:t xml:space="preserve">dymA∆ </w:t>
      </w:r>
      <w:r w:rsidRPr="003D52FF">
        <w:rPr>
          <w:rFonts w:asciiTheme="minorBidi" w:hAnsiTheme="minorBidi" w:cstheme="minorBidi"/>
          <w:color w:val="1F4E79"/>
          <w:sz w:val="20"/>
        </w:rPr>
        <w:t>strain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appeared round but connected by thin bridges, while in B) the wild-type strain, peroxisomes were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observed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be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more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rounded.</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Scale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bar</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10μm.</w:t>
      </w:r>
    </w:p>
    <w:p w14:paraId="034523F3" w14:textId="77777777" w:rsidR="00CF52B0" w:rsidRPr="003D52FF" w:rsidRDefault="00CF52B0">
      <w:pPr>
        <w:pStyle w:val="BodyText"/>
        <w:rPr>
          <w:rFonts w:asciiTheme="minorBidi" w:hAnsiTheme="minorBidi" w:cstheme="minorBidi"/>
          <w:sz w:val="22"/>
        </w:rPr>
      </w:pPr>
    </w:p>
    <w:p w14:paraId="0E80C8FE" w14:textId="77777777" w:rsidR="00CF52B0" w:rsidRPr="003D52FF" w:rsidRDefault="00CF52B0">
      <w:pPr>
        <w:pStyle w:val="BodyText"/>
        <w:spacing w:before="2"/>
        <w:rPr>
          <w:rFonts w:asciiTheme="minorBidi" w:hAnsiTheme="minorBidi" w:cstheme="minorBidi"/>
          <w:sz w:val="22"/>
        </w:rPr>
      </w:pPr>
    </w:p>
    <w:p w14:paraId="7DAB7617" w14:textId="77777777" w:rsidR="00CF52B0" w:rsidRPr="003D52FF" w:rsidRDefault="00000000">
      <w:pPr>
        <w:pStyle w:val="BodyText"/>
        <w:spacing w:line="340" w:lineRule="auto"/>
        <w:ind w:left="1160" w:right="1179"/>
        <w:jc w:val="both"/>
        <w:rPr>
          <w:rFonts w:asciiTheme="minorBidi" w:hAnsiTheme="minorBidi" w:cstheme="minorBidi"/>
        </w:rPr>
      </w:pPr>
      <w:r w:rsidRPr="003D52FF">
        <w:rPr>
          <w:rFonts w:asciiTheme="minorBidi" w:hAnsiTheme="minorBidi" w:cstheme="minorBidi"/>
        </w:rPr>
        <w:t xml:space="preserve">In the </w:t>
      </w:r>
      <w:r w:rsidRPr="003D52FF">
        <w:rPr>
          <w:rFonts w:asciiTheme="minorBidi" w:hAnsiTheme="minorBidi" w:cstheme="minorBidi"/>
          <w:i/>
        </w:rPr>
        <w:t xml:space="preserve">dymA∆ </w:t>
      </w:r>
      <w:r w:rsidRPr="003D52FF">
        <w:rPr>
          <w:rFonts w:asciiTheme="minorBidi" w:hAnsiTheme="minorBidi" w:cstheme="minorBidi"/>
        </w:rPr>
        <w:t>strain, peroxisomes appeared to be still round but connected by thin</w:t>
      </w:r>
      <w:r w:rsidRPr="003D52FF">
        <w:rPr>
          <w:rFonts w:asciiTheme="minorBidi" w:hAnsiTheme="minorBidi" w:cstheme="minorBidi"/>
          <w:spacing w:val="1"/>
        </w:rPr>
        <w:t xml:space="preserve"> </w:t>
      </w:r>
      <w:r w:rsidRPr="003D52FF">
        <w:rPr>
          <w:rFonts w:asciiTheme="minorBidi" w:hAnsiTheme="minorBidi" w:cstheme="minorBidi"/>
        </w:rPr>
        <w:t>bridges, whereas in the wild-type strain, peroxisomes were observed to be more</w:t>
      </w:r>
      <w:r w:rsidRPr="003D52FF">
        <w:rPr>
          <w:rFonts w:asciiTheme="minorBidi" w:hAnsiTheme="minorBidi" w:cstheme="minorBidi"/>
          <w:spacing w:val="1"/>
        </w:rPr>
        <w:t xml:space="preserve"> </w:t>
      </w:r>
      <w:r w:rsidRPr="003D52FF">
        <w:rPr>
          <w:rFonts w:asciiTheme="minorBidi" w:hAnsiTheme="minorBidi" w:cstheme="minorBidi"/>
        </w:rPr>
        <w:t>rounded,</w:t>
      </w:r>
      <w:r w:rsidRPr="003D52FF">
        <w:rPr>
          <w:rFonts w:asciiTheme="minorBidi" w:hAnsiTheme="minorBidi" w:cstheme="minorBidi"/>
          <w:spacing w:val="-8"/>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depicted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4.7.</w:t>
      </w:r>
    </w:p>
    <w:p w14:paraId="35DE3B94" w14:textId="77777777" w:rsidR="00CF52B0" w:rsidRPr="003D52FF" w:rsidRDefault="00CF52B0">
      <w:pPr>
        <w:pStyle w:val="BodyText"/>
        <w:spacing w:before="12"/>
        <w:rPr>
          <w:rFonts w:asciiTheme="minorBidi" w:hAnsiTheme="minorBidi" w:cstheme="minorBidi"/>
          <w:sz w:val="38"/>
        </w:rPr>
      </w:pPr>
    </w:p>
    <w:p w14:paraId="29A073E9" w14:textId="77777777" w:rsidR="00CF52B0" w:rsidRPr="003D52FF" w:rsidRDefault="00000000" w:rsidP="00B56E78">
      <w:pPr>
        <w:pStyle w:val="Heading2"/>
        <w:numPr>
          <w:ilvl w:val="1"/>
          <w:numId w:val="41"/>
        </w:numPr>
      </w:pPr>
      <w:bookmarkStart w:id="236" w:name="4.4._Discussion"/>
      <w:bookmarkStart w:id="237" w:name="_bookmark143"/>
      <w:bookmarkEnd w:id="236"/>
      <w:bookmarkEnd w:id="237"/>
      <w:r w:rsidRPr="003D52FF">
        <w:t>Discussion</w:t>
      </w:r>
    </w:p>
    <w:p w14:paraId="0B8B6EA4" w14:textId="77777777" w:rsidR="00CF52B0" w:rsidRPr="003D52FF" w:rsidRDefault="00CF52B0">
      <w:pPr>
        <w:pStyle w:val="BodyText"/>
        <w:rPr>
          <w:rFonts w:asciiTheme="minorBidi" w:hAnsiTheme="minorBidi" w:cstheme="minorBidi"/>
          <w:b/>
          <w:sz w:val="30"/>
        </w:rPr>
      </w:pPr>
    </w:p>
    <w:p w14:paraId="7F203781" w14:textId="77777777" w:rsidR="00CF52B0" w:rsidRPr="003D52FF" w:rsidRDefault="00CF52B0">
      <w:pPr>
        <w:pStyle w:val="BodyText"/>
        <w:spacing w:before="10"/>
        <w:rPr>
          <w:rFonts w:asciiTheme="minorBidi" w:hAnsiTheme="minorBidi" w:cstheme="minorBidi"/>
          <w:b/>
        </w:rPr>
      </w:pPr>
    </w:p>
    <w:p w14:paraId="11FE5D55" w14:textId="77777777" w:rsidR="00CF52B0" w:rsidRPr="003D52FF" w:rsidRDefault="00000000">
      <w:pPr>
        <w:pStyle w:val="BodyText"/>
        <w:spacing w:before="1" w:line="343" w:lineRule="auto"/>
        <w:ind w:left="1160" w:right="1169"/>
        <w:jc w:val="both"/>
        <w:rPr>
          <w:rFonts w:asciiTheme="minorBidi" w:hAnsiTheme="minorBidi" w:cstheme="minorBidi"/>
        </w:rPr>
      </w:pPr>
      <w:r w:rsidRPr="003D52FF">
        <w:rPr>
          <w:rFonts w:asciiTheme="minorBidi" w:hAnsiTheme="minorBidi" w:cstheme="minorBidi"/>
        </w:rPr>
        <w:t xml:space="preserve">In this chapter, our study sheds light on the dynamic regulation of peroxisomes in </w:t>
      </w:r>
      <w:r w:rsidRPr="003D52FF">
        <w:rPr>
          <w:rFonts w:asciiTheme="minorBidi" w:hAnsiTheme="minorBidi" w:cstheme="minorBidi"/>
          <w:i/>
        </w:rPr>
        <w:t>D.</w:t>
      </w:r>
      <w:r w:rsidRPr="003D52FF">
        <w:rPr>
          <w:rFonts w:asciiTheme="minorBidi" w:hAnsiTheme="minorBidi" w:cstheme="minorBidi"/>
          <w:i/>
          <w:spacing w:val="-64"/>
        </w:rPr>
        <w:t xml:space="preserve"> </w:t>
      </w:r>
      <w:r w:rsidRPr="003D52FF">
        <w:rPr>
          <w:rFonts w:asciiTheme="minorBidi" w:hAnsiTheme="minorBidi" w:cstheme="minorBidi"/>
          <w:i/>
          <w:spacing w:val="-1"/>
        </w:rPr>
        <w:t>discoideum</w:t>
      </w:r>
      <w:r w:rsidRPr="003D52FF">
        <w:rPr>
          <w:rFonts w:asciiTheme="minorBidi" w:hAnsiTheme="minorBidi" w:cstheme="minorBidi"/>
          <w:i/>
          <w:spacing w:val="-11"/>
        </w:rPr>
        <w:t xml:space="preserve"> </w:t>
      </w:r>
      <w:r w:rsidRPr="003D52FF">
        <w:rPr>
          <w:rFonts w:asciiTheme="minorBidi" w:hAnsiTheme="minorBidi" w:cstheme="minorBidi"/>
        </w:rPr>
        <w:t>and</w:t>
      </w:r>
      <w:r w:rsidRPr="003D52FF">
        <w:rPr>
          <w:rFonts w:asciiTheme="minorBidi" w:hAnsiTheme="minorBidi" w:cstheme="minorBidi"/>
          <w:spacing w:val="-22"/>
        </w:rPr>
        <w:t xml:space="preserve"> </w:t>
      </w:r>
      <w:r w:rsidRPr="003D52FF">
        <w:rPr>
          <w:rFonts w:asciiTheme="minorBidi" w:hAnsiTheme="minorBidi" w:cstheme="minorBidi"/>
        </w:rPr>
        <w:t>explores</w:t>
      </w:r>
      <w:r w:rsidRPr="003D52FF">
        <w:rPr>
          <w:rFonts w:asciiTheme="minorBidi" w:hAnsiTheme="minorBidi" w:cstheme="minorBidi"/>
          <w:spacing w:val="-23"/>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role</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major</w:t>
      </w:r>
      <w:r w:rsidRPr="003D52FF">
        <w:rPr>
          <w:rFonts w:asciiTheme="minorBidi" w:hAnsiTheme="minorBidi" w:cstheme="minorBidi"/>
          <w:spacing w:val="-21"/>
        </w:rPr>
        <w:t xml:space="preserve"> </w:t>
      </w:r>
      <w:r w:rsidRPr="003D52FF">
        <w:rPr>
          <w:rFonts w:asciiTheme="minorBidi" w:hAnsiTheme="minorBidi" w:cstheme="minorBidi"/>
        </w:rPr>
        <w:t>gene</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26"/>
        </w:rPr>
        <w:t xml:space="preserve"> </w:t>
      </w:r>
      <w:r w:rsidRPr="003D52FF">
        <w:rPr>
          <w:rFonts w:asciiTheme="minorBidi" w:hAnsiTheme="minorBidi" w:cstheme="minorBidi"/>
        </w:rPr>
        <w:t>dynamins</w:t>
      </w:r>
      <w:r w:rsidRPr="003D52FF">
        <w:rPr>
          <w:rFonts w:asciiTheme="minorBidi" w:hAnsiTheme="minorBidi" w:cstheme="minorBidi"/>
          <w:spacing w:val="-23"/>
        </w:rPr>
        <w:t xml:space="preserve"> </w:t>
      </w:r>
      <w:r w:rsidRPr="003D52FF">
        <w:rPr>
          <w:rFonts w:asciiTheme="minorBidi" w:hAnsiTheme="minorBidi" w:cstheme="minorBidi"/>
        </w:rPr>
        <w:t>(dymA)</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peroxisome</w:t>
      </w:r>
      <w:r w:rsidRPr="003D52FF">
        <w:rPr>
          <w:rFonts w:asciiTheme="minorBidi" w:hAnsiTheme="minorBidi" w:cstheme="minorBidi"/>
          <w:spacing w:val="-72"/>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essential</w:t>
      </w:r>
      <w:r w:rsidRPr="003D52FF">
        <w:rPr>
          <w:rFonts w:asciiTheme="minorBidi" w:hAnsiTheme="minorBidi" w:cstheme="minorBidi"/>
          <w:spacing w:val="1"/>
        </w:rPr>
        <w:t xml:space="preserve"> </w:t>
      </w:r>
      <w:r w:rsidRPr="003D52FF">
        <w:rPr>
          <w:rFonts w:asciiTheme="minorBidi" w:hAnsiTheme="minorBidi" w:cstheme="minorBidi"/>
        </w:rPr>
        <w:t>organelles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eukaryotic</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perform</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non-metabolic</w:t>
      </w:r>
      <w:r w:rsidRPr="003D52FF">
        <w:rPr>
          <w:rFonts w:asciiTheme="minorBidi" w:hAnsiTheme="minorBidi" w:cstheme="minorBidi"/>
          <w:spacing w:val="1"/>
        </w:rPr>
        <w:t xml:space="preserve"> </w:t>
      </w:r>
      <w:r w:rsidRPr="003D52FF">
        <w:rPr>
          <w:rFonts w:asciiTheme="minorBidi" w:hAnsiTheme="minorBidi" w:cstheme="minorBidi"/>
        </w:rPr>
        <w:t>functions.</w:t>
      </w:r>
      <w:r w:rsidRPr="003D52FF">
        <w:rPr>
          <w:rFonts w:asciiTheme="minorBidi" w:hAnsiTheme="minorBidi" w:cstheme="minorBidi"/>
          <w:spacing w:val="1"/>
        </w:rPr>
        <w:t xml:space="preserve"> </w:t>
      </w:r>
      <w:r w:rsidRPr="003D52FF">
        <w:rPr>
          <w:rFonts w:asciiTheme="minorBidi" w:hAnsiTheme="minorBidi" w:cstheme="minorBidi"/>
        </w:rPr>
        <w:t>However,</w:t>
      </w:r>
      <w:r w:rsidRPr="003D52FF">
        <w:rPr>
          <w:rFonts w:asciiTheme="minorBidi" w:hAnsiTheme="minorBidi" w:cstheme="minorBidi"/>
          <w:spacing w:val="1"/>
        </w:rPr>
        <w:t xml:space="preserve"> </w:t>
      </w:r>
      <w:r w:rsidRPr="003D52FF">
        <w:rPr>
          <w:rFonts w:asciiTheme="minorBidi" w:hAnsiTheme="minorBidi" w:cstheme="minorBidi"/>
        </w:rPr>
        <w:t>despite</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importance,</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have</w:t>
      </w:r>
      <w:r w:rsidRPr="003D52FF">
        <w:rPr>
          <w:rFonts w:asciiTheme="minorBidi" w:hAnsiTheme="minorBidi" w:cstheme="minorBidi"/>
          <w:spacing w:val="-7"/>
        </w:rPr>
        <w:t xml:space="preserve"> </w:t>
      </w:r>
      <w:r w:rsidRPr="003D52FF">
        <w:rPr>
          <w:rFonts w:asciiTheme="minorBidi" w:hAnsiTheme="minorBidi" w:cstheme="minorBidi"/>
        </w:rPr>
        <w:t>not</w:t>
      </w:r>
      <w:r w:rsidRPr="003D52FF">
        <w:rPr>
          <w:rFonts w:asciiTheme="minorBidi" w:hAnsiTheme="minorBidi" w:cstheme="minorBidi"/>
          <w:spacing w:val="-6"/>
        </w:rPr>
        <w:t xml:space="preserve"> </w:t>
      </w:r>
      <w:r w:rsidRPr="003D52FF">
        <w:rPr>
          <w:rFonts w:asciiTheme="minorBidi" w:hAnsiTheme="minorBidi" w:cstheme="minorBidi"/>
        </w:rPr>
        <w:t>been</w:t>
      </w:r>
      <w:r w:rsidRPr="003D52FF">
        <w:rPr>
          <w:rFonts w:asciiTheme="minorBidi" w:hAnsiTheme="minorBidi" w:cstheme="minorBidi"/>
          <w:spacing w:val="-7"/>
        </w:rPr>
        <w:t xml:space="preserve"> </w:t>
      </w:r>
      <w:r w:rsidRPr="003D52FF">
        <w:rPr>
          <w:rFonts w:asciiTheme="minorBidi" w:hAnsiTheme="minorBidi" w:cstheme="minorBidi"/>
        </w:rPr>
        <w:t>well-characterized</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i/>
        </w:rPr>
        <w:t>D. discoideum</w:t>
      </w:r>
      <w:r w:rsidRPr="003D52FF">
        <w:rPr>
          <w:rFonts w:asciiTheme="minorBidi" w:hAnsiTheme="minorBidi" w:cstheme="minorBidi"/>
        </w:rPr>
        <w:t>.</w:t>
      </w:r>
    </w:p>
    <w:p w14:paraId="664F36F4" w14:textId="77777777" w:rsidR="00CF52B0" w:rsidRPr="003D52FF" w:rsidRDefault="00CF52B0">
      <w:pPr>
        <w:pStyle w:val="BodyText"/>
        <w:spacing w:before="1"/>
        <w:rPr>
          <w:rFonts w:asciiTheme="minorBidi" w:hAnsiTheme="minorBidi" w:cstheme="minorBidi"/>
          <w:sz w:val="34"/>
        </w:rPr>
      </w:pPr>
    </w:p>
    <w:p w14:paraId="07FC2DDF" w14:textId="77777777" w:rsidR="00CF52B0" w:rsidRPr="003D52FF" w:rsidRDefault="00000000">
      <w:pPr>
        <w:pStyle w:val="BodyText"/>
        <w:spacing w:line="340" w:lineRule="auto"/>
        <w:ind w:left="1160" w:right="1178"/>
        <w:jc w:val="both"/>
        <w:rPr>
          <w:rFonts w:asciiTheme="minorBidi" w:hAnsiTheme="minorBidi" w:cstheme="minorBidi"/>
        </w:rPr>
      </w:pPr>
      <w:r w:rsidRPr="003D52FF">
        <w:rPr>
          <w:rFonts w:asciiTheme="minorBidi" w:hAnsiTheme="minorBidi" w:cstheme="minorBidi"/>
        </w:rPr>
        <w:t>The study utilized an integration plasmid containing mRFP with SKL, which was</w:t>
      </w:r>
      <w:r w:rsidRPr="003D52FF">
        <w:rPr>
          <w:rFonts w:asciiTheme="minorBidi" w:hAnsiTheme="minorBidi" w:cstheme="minorBidi"/>
          <w:spacing w:val="1"/>
        </w:rPr>
        <w:t xml:space="preserve"> </w:t>
      </w:r>
      <w:r w:rsidRPr="003D52FF">
        <w:rPr>
          <w:rFonts w:asciiTheme="minorBidi" w:hAnsiTheme="minorBidi" w:cstheme="minorBidi"/>
        </w:rPr>
        <w:t>integrated</w:t>
      </w:r>
      <w:r w:rsidRPr="003D52FF">
        <w:rPr>
          <w:rFonts w:asciiTheme="minorBidi" w:hAnsiTheme="minorBidi" w:cstheme="minorBidi"/>
          <w:spacing w:val="-18"/>
        </w:rPr>
        <w:t xml:space="preserve"> </w:t>
      </w:r>
      <w:r w:rsidRPr="003D52FF">
        <w:rPr>
          <w:rFonts w:asciiTheme="minorBidi" w:hAnsiTheme="minorBidi" w:cstheme="minorBidi"/>
        </w:rPr>
        <w:t>into</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i/>
        </w:rPr>
        <w:t>Dictyostelium</w:t>
      </w:r>
      <w:r w:rsidRPr="003D52FF">
        <w:rPr>
          <w:rFonts w:asciiTheme="minorBidi" w:hAnsiTheme="minorBidi" w:cstheme="minorBidi"/>
          <w:i/>
          <w:spacing w:val="-2"/>
        </w:rPr>
        <w:t xml:space="preserve"> </w:t>
      </w:r>
      <w:r w:rsidRPr="003D52FF">
        <w:rPr>
          <w:rFonts w:asciiTheme="minorBidi" w:hAnsiTheme="minorBidi" w:cstheme="minorBidi"/>
        </w:rPr>
        <w:t>genome,</w:t>
      </w:r>
      <w:r w:rsidRPr="003D52FF">
        <w:rPr>
          <w:rFonts w:asciiTheme="minorBidi" w:hAnsiTheme="minorBidi" w:cstheme="minorBidi"/>
          <w:spacing w:val="-13"/>
        </w:rPr>
        <w:t xml:space="preserve"> </w:t>
      </w:r>
      <w:r w:rsidRPr="003D52FF">
        <w:rPr>
          <w:rFonts w:asciiTheme="minorBidi" w:hAnsiTheme="minorBidi" w:cstheme="minorBidi"/>
        </w:rPr>
        <w:t>allowing</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16"/>
        </w:rPr>
        <w:t xml:space="preserve"> </w:t>
      </w:r>
      <w:r w:rsidRPr="003D52FF">
        <w:rPr>
          <w:rFonts w:asciiTheme="minorBidi" w:hAnsiTheme="minorBidi" w:cstheme="minorBidi"/>
        </w:rPr>
        <w:t>stable</w:t>
      </w:r>
      <w:r w:rsidRPr="003D52FF">
        <w:rPr>
          <w:rFonts w:asciiTheme="minorBidi" w:hAnsiTheme="minorBidi" w:cstheme="minorBidi"/>
          <w:spacing w:val="-17"/>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reliable</w:t>
      </w:r>
      <w:r w:rsidRPr="003D52FF">
        <w:rPr>
          <w:rFonts w:asciiTheme="minorBidi" w:hAnsiTheme="minorBidi" w:cstheme="minorBidi"/>
          <w:spacing w:val="-17"/>
        </w:rPr>
        <w:t xml:space="preserve"> </w:t>
      </w:r>
      <w:r w:rsidRPr="003D52FF">
        <w:rPr>
          <w:rFonts w:asciiTheme="minorBidi" w:hAnsiTheme="minorBidi" w:cstheme="minorBidi"/>
        </w:rPr>
        <w:t>visualization</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68"/>
        </w:rPr>
        <w:t xml:space="preserve"> </w:t>
      </w:r>
      <w:r w:rsidRPr="003D52FF">
        <w:rPr>
          <w:rFonts w:asciiTheme="minorBidi" w:hAnsiTheme="minorBidi" w:cstheme="minorBidi"/>
        </w:rPr>
        <w:t>peroxisomes.</w:t>
      </w:r>
      <w:r w:rsidRPr="003D52FF">
        <w:rPr>
          <w:rFonts w:asciiTheme="minorBidi" w:hAnsiTheme="minorBidi" w:cstheme="minorBidi"/>
          <w:spacing w:val="63"/>
        </w:rPr>
        <w:t xml:space="preserve"> </w:t>
      </w:r>
      <w:r w:rsidRPr="003D52FF">
        <w:rPr>
          <w:rFonts w:asciiTheme="minorBidi" w:hAnsiTheme="minorBidi" w:cstheme="minorBidi"/>
        </w:rPr>
        <w:t>The</w:t>
      </w:r>
      <w:r w:rsidRPr="003D52FF">
        <w:rPr>
          <w:rFonts w:asciiTheme="minorBidi" w:hAnsiTheme="minorBidi" w:cstheme="minorBidi"/>
          <w:spacing w:val="68"/>
        </w:rPr>
        <w:t xml:space="preserve"> </w:t>
      </w:r>
      <w:r w:rsidRPr="003D52FF">
        <w:rPr>
          <w:rFonts w:asciiTheme="minorBidi" w:hAnsiTheme="minorBidi" w:cstheme="minorBidi"/>
        </w:rPr>
        <w:t>study</w:t>
      </w:r>
      <w:r w:rsidRPr="003D52FF">
        <w:rPr>
          <w:rFonts w:asciiTheme="minorBidi" w:hAnsiTheme="minorBidi" w:cstheme="minorBidi"/>
          <w:spacing w:val="63"/>
        </w:rPr>
        <w:t xml:space="preserve"> </w:t>
      </w:r>
      <w:r w:rsidRPr="003D52FF">
        <w:rPr>
          <w:rFonts w:asciiTheme="minorBidi" w:hAnsiTheme="minorBidi" w:cstheme="minorBidi"/>
        </w:rPr>
        <w:t>investigated</w:t>
      </w:r>
      <w:r w:rsidRPr="003D52FF">
        <w:rPr>
          <w:rFonts w:asciiTheme="minorBidi" w:hAnsiTheme="minorBidi" w:cstheme="minorBidi"/>
          <w:spacing w:val="69"/>
        </w:rPr>
        <w:t xml:space="preserve"> </w:t>
      </w:r>
      <w:r w:rsidRPr="003D52FF">
        <w:rPr>
          <w:rFonts w:asciiTheme="minorBidi" w:hAnsiTheme="minorBidi" w:cstheme="minorBidi"/>
        </w:rPr>
        <w:t>whether</w:t>
      </w:r>
      <w:r w:rsidRPr="003D52FF">
        <w:rPr>
          <w:rFonts w:asciiTheme="minorBidi" w:hAnsiTheme="minorBidi" w:cstheme="minorBidi"/>
          <w:spacing w:val="69"/>
        </w:rPr>
        <w:t xml:space="preserve"> </w:t>
      </w:r>
      <w:r w:rsidRPr="003D52FF">
        <w:rPr>
          <w:rFonts w:asciiTheme="minorBidi" w:hAnsiTheme="minorBidi" w:cstheme="minorBidi"/>
        </w:rPr>
        <w:t>the</w:t>
      </w:r>
      <w:r w:rsidRPr="003D52FF">
        <w:rPr>
          <w:rFonts w:asciiTheme="minorBidi" w:hAnsiTheme="minorBidi" w:cstheme="minorBidi"/>
          <w:spacing w:val="68"/>
        </w:rPr>
        <w:t xml:space="preserve"> </w:t>
      </w:r>
      <w:r w:rsidRPr="003D52FF">
        <w:rPr>
          <w:rFonts w:asciiTheme="minorBidi" w:hAnsiTheme="minorBidi" w:cstheme="minorBidi"/>
        </w:rPr>
        <w:t>number</w:t>
      </w:r>
      <w:r w:rsidRPr="003D52FF">
        <w:rPr>
          <w:rFonts w:asciiTheme="minorBidi" w:hAnsiTheme="minorBidi" w:cstheme="minorBidi"/>
          <w:spacing w:val="70"/>
        </w:rPr>
        <w:t xml:space="preserve"> </w:t>
      </w:r>
      <w:r w:rsidRPr="003D52FF">
        <w:rPr>
          <w:rFonts w:asciiTheme="minorBidi" w:hAnsiTheme="minorBidi" w:cstheme="minorBidi"/>
        </w:rPr>
        <w:t>of</w:t>
      </w:r>
      <w:r w:rsidRPr="003D52FF">
        <w:rPr>
          <w:rFonts w:asciiTheme="minorBidi" w:hAnsiTheme="minorBidi" w:cstheme="minorBidi"/>
          <w:spacing w:val="68"/>
        </w:rPr>
        <w:t xml:space="preserve"> </w:t>
      </w:r>
      <w:r w:rsidRPr="003D52FF">
        <w:rPr>
          <w:rFonts w:asciiTheme="minorBidi" w:hAnsiTheme="minorBidi" w:cstheme="minorBidi"/>
        </w:rPr>
        <w:t>peroxisomes</w:t>
      </w:r>
      <w:r w:rsidRPr="003D52FF">
        <w:rPr>
          <w:rFonts w:asciiTheme="minorBidi" w:hAnsiTheme="minorBidi" w:cstheme="minorBidi"/>
          <w:spacing w:val="67"/>
        </w:rPr>
        <w:t xml:space="preserve"> </w:t>
      </w:r>
      <w:r w:rsidRPr="003D52FF">
        <w:rPr>
          <w:rFonts w:asciiTheme="minorBidi" w:hAnsiTheme="minorBidi" w:cstheme="minorBidi"/>
        </w:rPr>
        <w:t>is</w:t>
      </w:r>
    </w:p>
    <w:p w14:paraId="707887D2"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AFF6BE3"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dynamically</w:t>
      </w:r>
      <w:r w:rsidRPr="003D52FF">
        <w:rPr>
          <w:rFonts w:asciiTheme="minorBidi" w:hAnsiTheme="minorBidi" w:cstheme="minorBidi"/>
          <w:spacing w:val="-23"/>
        </w:rPr>
        <w:t xml:space="preserve"> </w:t>
      </w:r>
      <w:r w:rsidRPr="003D52FF">
        <w:rPr>
          <w:rFonts w:asciiTheme="minorBidi" w:hAnsiTheme="minorBidi" w:cstheme="minorBidi"/>
        </w:rPr>
        <w:t>regulated</w:t>
      </w:r>
      <w:r w:rsidRPr="003D52FF">
        <w:rPr>
          <w:rFonts w:asciiTheme="minorBidi" w:hAnsiTheme="minorBidi" w:cstheme="minorBidi"/>
          <w:spacing w:val="-27"/>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response</w:t>
      </w:r>
      <w:r w:rsidRPr="003D52FF">
        <w:rPr>
          <w:rFonts w:asciiTheme="minorBidi" w:hAnsiTheme="minorBidi" w:cstheme="minorBidi"/>
          <w:spacing w:val="-22"/>
        </w:rPr>
        <w:t xml:space="preserve"> </w:t>
      </w:r>
      <w:r w:rsidRPr="003D52FF">
        <w:rPr>
          <w:rFonts w:asciiTheme="minorBidi" w:hAnsiTheme="minorBidi" w:cstheme="minorBidi"/>
        </w:rPr>
        <w:t>to</w:t>
      </w:r>
      <w:r w:rsidRPr="003D52FF">
        <w:rPr>
          <w:rFonts w:asciiTheme="minorBidi" w:hAnsiTheme="minorBidi" w:cstheme="minorBidi"/>
          <w:spacing w:val="-26"/>
        </w:rPr>
        <w:t xml:space="preserve"> </w:t>
      </w:r>
      <w:r w:rsidRPr="003D52FF">
        <w:rPr>
          <w:rFonts w:asciiTheme="minorBidi" w:hAnsiTheme="minorBidi" w:cstheme="minorBidi"/>
        </w:rPr>
        <w:t>different</w:t>
      </w:r>
      <w:r w:rsidRPr="003D52FF">
        <w:rPr>
          <w:rFonts w:asciiTheme="minorBidi" w:hAnsiTheme="minorBidi" w:cstheme="minorBidi"/>
          <w:spacing w:val="-27"/>
        </w:rPr>
        <w:t xml:space="preserve"> </w:t>
      </w:r>
      <w:r w:rsidRPr="003D52FF">
        <w:rPr>
          <w:rFonts w:asciiTheme="minorBidi" w:hAnsiTheme="minorBidi" w:cstheme="minorBidi"/>
        </w:rPr>
        <w:t>growth</w:t>
      </w:r>
      <w:r w:rsidRPr="003D52FF">
        <w:rPr>
          <w:rFonts w:asciiTheme="minorBidi" w:hAnsiTheme="minorBidi" w:cstheme="minorBidi"/>
          <w:spacing w:val="-21"/>
        </w:rPr>
        <w:t xml:space="preserve"> </w:t>
      </w:r>
      <w:r w:rsidRPr="003D52FF">
        <w:rPr>
          <w:rFonts w:asciiTheme="minorBidi" w:hAnsiTheme="minorBidi" w:cstheme="minorBidi"/>
        </w:rPr>
        <w:t>conditions</w:t>
      </w:r>
      <w:r w:rsidRPr="003D52FF">
        <w:rPr>
          <w:rFonts w:asciiTheme="minorBidi" w:hAnsiTheme="minorBidi" w:cstheme="minorBidi"/>
          <w:spacing w:val="-27"/>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i/>
        </w:rPr>
        <w:t>D.</w:t>
      </w:r>
      <w:r w:rsidRPr="003D52FF">
        <w:rPr>
          <w:rFonts w:asciiTheme="minorBidi" w:hAnsiTheme="minorBidi" w:cstheme="minorBidi"/>
          <w:i/>
          <w:spacing w:val="-19"/>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27"/>
        </w:rPr>
        <w:t xml:space="preserve"> </w:t>
      </w:r>
      <w:r w:rsidRPr="003D52FF">
        <w:rPr>
          <w:rFonts w:asciiTheme="minorBidi" w:hAnsiTheme="minorBidi" w:cstheme="minorBidi"/>
        </w:rPr>
        <w:t>This</w:t>
      </w:r>
      <w:r w:rsidRPr="003D52FF">
        <w:rPr>
          <w:rFonts w:asciiTheme="minorBidi" w:hAnsiTheme="minorBidi" w:cstheme="minorBidi"/>
          <w:spacing w:val="-73"/>
        </w:rPr>
        <w:t xml:space="preserve"> </w:t>
      </w:r>
      <w:r w:rsidRPr="003D52FF">
        <w:rPr>
          <w:rFonts w:asciiTheme="minorBidi" w:hAnsiTheme="minorBidi" w:cstheme="minorBidi"/>
        </w:rPr>
        <w:t xml:space="preserve">study demonstrates that peroxisomes in </w:t>
      </w:r>
      <w:r w:rsidRPr="003D52FF">
        <w:rPr>
          <w:rFonts w:asciiTheme="minorBidi" w:hAnsiTheme="minorBidi" w:cstheme="minorBidi"/>
          <w:i/>
        </w:rPr>
        <w:t xml:space="preserve">D. discoideum </w:t>
      </w:r>
      <w:r w:rsidRPr="003D52FF">
        <w:rPr>
          <w:rFonts w:asciiTheme="minorBidi" w:hAnsiTheme="minorBidi" w:cstheme="minorBidi"/>
        </w:rPr>
        <w:t>are not as responsive to</w:t>
      </w:r>
      <w:r w:rsidRPr="003D52FF">
        <w:rPr>
          <w:rFonts w:asciiTheme="minorBidi" w:hAnsiTheme="minorBidi" w:cstheme="minorBidi"/>
          <w:spacing w:val="1"/>
        </w:rPr>
        <w:t xml:space="preserve"> </w:t>
      </w:r>
      <w:r w:rsidRPr="003D52FF">
        <w:rPr>
          <w:rFonts w:asciiTheme="minorBidi" w:hAnsiTheme="minorBidi" w:cstheme="minorBidi"/>
        </w:rPr>
        <w:t>growth conditions as previously reported in both mammals and yeasts (Smith &amp;</w:t>
      </w:r>
      <w:r w:rsidRPr="003D52FF">
        <w:rPr>
          <w:rFonts w:asciiTheme="minorBidi" w:hAnsiTheme="minorBidi" w:cstheme="minorBidi"/>
          <w:spacing w:val="1"/>
        </w:rPr>
        <w:t xml:space="preserve"> </w:t>
      </w:r>
      <w:r w:rsidRPr="003D52FF">
        <w:rPr>
          <w:rFonts w:asciiTheme="minorBidi" w:hAnsiTheme="minorBidi" w:cstheme="minorBidi"/>
        </w:rPr>
        <w:t>Aitchison, 2013). Moreover, no reduction in peroxisomes is observed in conditions</w:t>
      </w:r>
      <w:r w:rsidRPr="003D52FF">
        <w:rPr>
          <w:rFonts w:asciiTheme="minorBidi" w:hAnsiTheme="minorBidi" w:cstheme="minorBidi"/>
          <w:spacing w:val="1"/>
        </w:rPr>
        <w:t xml:space="preserve"> </w:t>
      </w:r>
      <w:r w:rsidRPr="003D52FF">
        <w:rPr>
          <w:rFonts w:asciiTheme="minorBidi" w:hAnsiTheme="minorBidi" w:cstheme="minorBidi"/>
        </w:rPr>
        <w:t>lacking lipids, such as SIH medium. These findings raise questions about the reasons</w:t>
      </w:r>
      <w:r w:rsidRPr="003D52FF">
        <w:rPr>
          <w:rFonts w:asciiTheme="minorBidi" w:hAnsiTheme="minorBidi" w:cstheme="minorBidi"/>
          <w:spacing w:val="-72"/>
        </w:rPr>
        <w:t xml:space="preserve"> </w:t>
      </w:r>
      <w:r w:rsidRPr="003D52FF">
        <w:rPr>
          <w:rFonts w:asciiTheme="minorBidi" w:hAnsiTheme="minorBidi" w:cstheme="minorBidi"/>
        </w:rPr>
        <w:t>behind</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limited</w:t>
      </w:r>
      <w:r w:rsidRPr="003D52FF">
        <w:rPr>
          <w:rFonts w:asciiTheme="minorBidi" w:hAnsiTheme="minorBidi" w:cstheme="minorBidi"/>
          <w:spacing w:val="-10"/>
        </w:rPr>
        <w:t xml:space="preserve"> </w:t>
      </w:r>
      <w:r w:rsidRPr="003D52FF">
        <w:rPr>
          <w:rFonts w:asciiTheme="minorBidi" w:hAnsiTheme="minorBidi" w:cstheme="minorBidi"/>
        </w:rPr>
        <w:t>responsiveness</w:t>
      </w:r>
      <w:r w:rsidRPr="003D52FF">
        <w:rPr>
          <w:rFonts w:asciiTheme="minorBidi" w:hAnsiTheme="minorBidi" w:cstheme="minorBidi"/>
          <w:spacing w:val="-8"/>
        </w:rPr>
        <w:t xml:space="preserve"> </w:t>
      </w:r>
      <w:r w:rsidRPr="003D52FF">
        <w:rPr>
          <w:rFonts w:asciiTheme="minorBidi" w:hAnsiTheme="minorBidi" w:cstheme="minorBidi"/>
        </w:rPr>
        <w:t xml:space="preserve">of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i/>
          <w:spacing w:val="6"/>
        </w:rPr>
        <w:t xml:space="preserve"> </w:t>
      </w:r>
      <w:r w:rsidRPr="003D52FF">
        <w:rPr>
          <w:rFonts w:asciiTheme="minorBidi" w:hAnsiTheme="minorBidi" w:cstheme="minorBidi"/>
        </w:rPr>
        <w:t>peroxisomes.</w:t>
      </w:r>
    </w:p>
    <w:p w14:paraId="13DAD330" w14:textId="77777777" w:rsidR="00CF52B0" w:rsidRPr="003D52FF" w:rsidRDefault="00CF52B0">
      <w:pPr>
        <w:pStyle w:val="BodyText"/>
        <w:spacing w:before="1"/>
        <w:rPr>
          <w:rFonts w:asciiTheme="minorBidi" w:hAnsiTheme="minorBidi" w:cstheme="minorBidi"/>
          <w:sz w:val="34"/>
        </w:rPr>
      </w:pPr>
    </w:p>
    <w:p w14:paraId="4CE4853F"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yeast,</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number</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13"/>
        </w:rPr>
        <w:t xml:space="preserve"> </w:t>
      </w:r>
      <w:r w:rsidRPr="003D52FF">
        <w:rPr>
          <w:rFonts w:asciiTheme="minorBidi" w:hAnsiTheme="minorBidi" w:cstheme="minorBidi"/>
        </w:rPr>
        <w:t>is</w:t>
      </w:r>
      <w:r w:rsidRPr="003D52FF">
        <w:rPr>
          <w:rFonts w:asciiTheme="minorBidi" w:hAnsiTheme="minorBidi" w:cstheme="minorBidi"/>
          <w:spacing w:val="-13"/>
        </w:rPr>
        <w:t xml:space="preserve"> </w:t>
      </w:r>
      <w:r w:rsidRPr="003D52FF">
        <w:rPr>
          <w:rFonts w:asciiTheme="minorBidi" w:hAnsiTheme="minorBidi" w:cstheme="minorBidi"/>
        </w:rPr>
        <w:t>typically</w:t>
      </w:r>
      <w:r w:rsidRPr="003D52FF">
        <w:rPr>
          <w:rFonts w:asciiTheme="minorBidi" w:hAnsiTheme="minorBidi" w:cstheme="minorBidi"/>
          <w:spacing w:val="-13"/>
        </w:rPr>
        <w:t xml:space="preserve"> </w:t>
      </w:r>
      <w:r w:rsidRPr="003D52FF">
        <w:rPr>
          <w:rFonts w:asciiTheme="minorBidi" w:hAnsiTheme="minorBidi" w:cstheme="minorBidi"/>
        </w:rPr>
        <w:t>limited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small</w:t>
      </w:r>
      <w:r w:rsidRPr="003D52FF">
        <w:rPr>
          <w:rFonts w:asciiTheme="minorBidi" w:hAnsiTheme="minorBidi" w:cstheme="minorBidi"/>
          <w:spacing w:val="-9"/>
        </w:rPr>
        <w:t xml:space="preserve"> </w:t>
      </w:r>
      <w:r w:rsidRPr="003D52FF">
        <w:rPr>
          <w:rFonts w:asciiTheme="minorBidi" w:hAnsiTheme="minorBidi" w:cstheme="minorBidi"/>
        </w:rPr>
        <w:t>count,</w:t>
      </w:r>
      <w:r w:rsidRPr="003D52FF">
        <w:rPr>
          <w:rFonts w:asciiTheme="minorBidi" w:hAnsiTheme="minorBidi" w:cstheme="minorBidi"/>
          <w:spacing w:val="-12"/>
        </w:rPr>
        <w:t xml:space="preserve"> </w:t>
      </w:r>
      <w:r w:rsidRPr="003D52FF">
        <w:rPr>
          <w:rFonts w:asciiTheme="minorBidi" w:hAnsiTheme="minorBidi" w:cstheme="minorBidi"/>
        </w:rPr>
        <w:t>usually</w:t>
      </w:r>
      <w:r w:rsidRPr="003D52FF">
        <w:rPr>
          <w:rFonts w:asciiTheme="minorBidi" w:hAnsiTheme="minorBidi" w:cstheme="minorBidi"/>
          <w:spacing w:val="-18"/>
        </w:rPr>
        <w:t xml:space="preserve"> </w:t>
      </w:r>
      <w:r w:rsidRPr="003D52FF">
        <w:rPr>
          <w:rFonts w:asciiTheme="minorBidi" w:hAnsiTheme="minorBidi" w:cstheme="minorBidi"/>
        </w:rPr>
        <w:t>fewer</w:t>
      </w:r>
      <w:r w:rsidRPr="003D52FF">
        <w:rPr>
          <w:rFonts w:asciiTheme="minorBidi" w:hAnsiTheme="minorBidi" w:cstheme="minorBidi"/>
          <w:spacing w:val="-72"/>
        </w:rPr>
        <w:t xml:space="preserve"> </w:t>
      </w:r>
      <w:r w:rsidRPr="003D52FF">
        <w:rPr>
          <w:rFonts w:asciiTheme="minorBidi" w:hAnsiTheme="minorBidi" w:cstheme="minorBidi"/>
        </w:rPr>
        <w:t>than twelve, whereas mammalian cells generally have hundreds of peroxisomes</w:t>
      </w:r>
      <w:r w:rsidRPr="003D52FF">
        <w:rPr>
          <w:rFonts w:asciiTheme="minorBidi" w:hAnsiTheme="minorBidi" w:cstheme="minorBidi"/>
          <w:spacing w:val="1"/>
        </w:rPr>
        <w:t xml:space="preserve"> </w:t>
      </w:r>
      <w:r w:rsidRPr="003D52FF">
        <w:rPr>
          <w:rFonts w:asciiTheme="minorBidi" w:hAnsiTheme="minorBidi" w:cstheme="minorBidi"/>
        </w:rPr>
        <w:t xml:space="preserve">(Lazarow, 2003). Our study on </w:t>
      </w:r>
      <w:r w:rsidRPr="003D52FF">
        <w:rPr>
          <w:rFonts w:asciiTheme="minorBidi" w:hAnsiTheme="minorBidi" w:cstheme="minorBidi"/>
          <w:i/>
        </w:rPr>
        <w:t xml:space="preserve">D. discoideum </w:t>
      </w:r>
      <w:r w:rsidRPr="003D52FF">
        <w:rPr>
          <w:rFonts w:asciiTheme="minorBidi" w:hAnsiTheme="minorBidi" w:cstheme="minorBidi"/>
        </w:rPr>
        <w:t>reveals that the average number 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organism</w:t>
      </w:r>
      <w:r w:rsidRPr="003D52FF">
        <w:rPr>
          <w:rFonts w:asciiTheme="minorBidi" w:hAnsiTheme="minorBidi" w:cstheme="minorBidi"/>
          <w:spacing w:val="1"/>
        </w:rPr>
        <w:t xml:space="preserve"> </w:t>
      </w:r>
      <w:r w:rsidRPr="003D52FF">
        <w:rPr>
          <w:rFonts w:asciiTheme="minorBidi" w:hAnsiTheme="minorBidi" w:cstheme="minorBidi"/>
        </w:rPr>
        <w:t>ranges</w:t>
      </w:r>
      <w:r w:rsidRPr="003D52FF">
        <w:rPr>
          <w:rFonts w:asciiTheme="minorBidi" w:hAnsiTheme="minorBidi" w:cstheme="minorBidi"/>
          <w:spacing w:val="1"/>
        </w:rPr>
        <w:t xml:space="preserve"> </w:t>
      </w:r>
      <w:r w:rsidRPr="003D52FF">
        <w:rPr>
          <w:rFonts w:asciiTheme="minorBidi" w:hAnsiTheme="minorBidi" w:cstheme="minorBidi"/>
        </w:rPr>
        <w:t>from</w:t>
      </w:r>
      <w:r w:rsidRPr="003D52FF">
        <w:rPr>
          <w:rFonts w:asciiTheme="minorBidi" w:hAnsiTheme="minorBidi" w:cstheme="minorBidi"/>
          <w:spacing w:val="1"/>
        </w:rPr>
        <w:t xml:space="preserve"> </w:t>
      </w:r>
      <w:r w:rsidRPr="003D52FF">
        <w:rPr>
          <w:rFonts w:asciiTheme="minorBidi" w:hAnsiTheme="minorBidi" w:cstheme="minorBidi"/>
        </w:rPr>
        <w:t>50</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70,</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comparable</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 xml:space="preserve">mammalian cells. This large abundance of peroxisomes in </w:t>
      </w:r>
      <w:r w:rsidRPr="003D52FF">
        <w:rPr>
          <w:rFonts w:asciiTheme="minorBidi" w:hAnsiTheme="minorBidi" w:cstheme="minorBidi"/>
          <w:i/>
        </w:rPr>
        <w:t xml:space="preserve">D. discoideum </w:t>
      </w:r>
      <w:r w:rsidRPr="003D52FF">
        <w:rPr>
          <w:rFonts w:asciiTheme="minorBidi" w:hAnsiTheme="minorBidi" w:cstheme="minorBidi"/>
        </w:rPr>
        <w:t>suggests</w:t>
      </w:r>
      <w:r w:rsidRPr="003D52FF">
        <w:rPr>
          <w:rFonts w:asciiTheme="minorBidi" w:hAnsiTheme="minorBidi" w:cstheme="minorBidi"/>
          <w:spacing w:val="1"/>
        </w:rPr>
        <w:t xml:space="preserve"> </w:t>
      </w:r>
      <w:r w:rsidRPr="003D52FF">
        <w:rPr>
          <w:rFonts w:asciiTheme="minorBidi" w:hAnsiTheme="minorBidi" w:cstheme="minorBidi"/>
          <w:spacing w:val="-2"/>
        </w:rPr>
        <w:t>that</w:t>
      </w:r>
      <w:r w:rsidRPr="003D52FF">
        <w:rPr>
          <w:rFonts w:asciiTheme="minorBidi" w:hAnsiTheme="minorBidi" w:cstheme="minorBidi"/>
          <w:spacing w:val="-13"/>
        </w:rPr>
        <w:t xml:space="preserve"> </w:t>
      </w:r>
      <w:r w:rsidRPr="003D52FF">
        <w:rPr>
          <w:rFonts w:asciiTheme="minorBidi" w:hAnsiTheme="minorBidi" w:cstheme="minorBidi"/>
          <w:spacing w:val="-2"/>
        </w:rPr>
        <w:t>controlling</w:t>
      </w:r>
      <w:r w:rsidRPr="003D52FF">
        <w:rPr>
          <w:rFonts w:asciiTheme="minorBidi" w:hAnsiTheme="minorBidi" w:cstheme="minorBidi"/>
          <w:spacing w:val="-17"/>
        </w:rPr>
        <w:t xml:space="preserve"> </w:t>
      </w:r>
      <w:r w:rsidRPr="003D52FF">
        <w:rPr>
          <w:rFonts w:asciiTheme="minorBidi" w:hAnsiTheme="minorBidi" w:cstheme="minorBidi"/>
          <w:spacing w:val="-1"/>
        </w:rPr>
        <w:t>their</w:t>
      </w:r>
      <w:r w:rsidRPr="003D52FF">
        <w:rPr>
          <w:rFonts w:asciiTheme="minorBidi" w:hAnsiTheme="minorBidi" w:cstheme="minorBidi"/>
          <w:spacing w:val="-12"/>
        </w:rPr>
        <w:t xml:space="preserve"> </w:t>
      </w:r>
      <w:r w:rsidRPr="003D52FF">
        <w:rPr>
          <w:rFonts w:asciiTheme="minorBidi" w:hAnsiTheme="minorBidi" w:cstheme="minorBidi"/>
          <w:spacing w:val="-1"/>
        </w:rPr>
        <w:t>numbers</w:t>
      </w:r>
      <w:r w:rsidRPr="003D52FF">
        <w:rPr>
          <w:rFonts w:asciiTheme="minorBidi" w:hAnsiTheme="minorBidi" w:cstheme="minorBidi"/>
          <w:spacing w:val="-13"/>
        </w:rPr>
        <w:t xml:space="preserve"> </w:t>
      </w:r>
      <w:r w:rsidRPr="003D52FF">
        <w:rPr>
          <w:rFonts w:asciiTheme="minorBidi" w:hAnsiTheme="minorBidi" w:cstheme="minorBidi"/>
          <w:spacing w:val="-1"/>
        </w:rPr>
        <w:t>under</w:t>
      </w:r>
      <w:r w:rsidRPr="003D52FF">
        <w:rPr>
          <w:rFonts w:asciiTheme="minorBidi" w:hAnsiTheme="minorBidi" w:cstheme="minorBidi"/>
          <w:spacing w:val="-16"/>
        </w:rPr>
        <w:t xml:space="preserve"> </w:t>
      </w:r>
      <w:r w:rsidRPr="003D52FF">
        <w:rPr>
          <w:rFonts w:asciiTheme="minorBidi" w:hAnsiTheme="minorBidi" w:cstheme="minorBidi"/>
          <w:spacing w:val="-1"/>
        </w:rPr>
        <w:t>different</w:t>
      </w:r>
      <w:r w:rsidRPr="003D52FF">
        <w:rPr>
          <w:rFonts w:asciiTheme="minorBidi" w:hAnsiTheme="minorBidi" w:cstheme="minorBidi"/>
          <w:spacing w:val="-17"/>
        </w:rPr>
        <w:t xml:space="preserve"> </w:t>
      </w:r>
      <w:r w:rsidRPr="003D52FF">
        <w:rPr>
          <w:rFonts w:asciiTheme="minorBidi" w:hAnsiTheme="minorBidi" w:cstheme="minorBidi"/>
          <w:spacing w:val="-1"/>
        </w:rPr>
        <w:t>growth</w:t>
      </w:r>
      <w:r w:rsidRPr="003D52FF">
        <w:rPr>
          <w:rFonts w:asciiTheme="minorBidi" w:hAnsiTheme="minorBidi" w:cstheme="minorBidi"/>
          <w:spacing w:val="-11"/>
        </w:rPr>
        <w:t xml:space="preserve"> </w:t>
      </w:r>
      <w:r w:rsidRPr="003D52FF">
        <w:rPr>
          <w:rFonts w:asciiTheme="minorBidi" w:hAnsiTheme="minorBidi" w:cstheme="minorBidi"/>
          <w:spacing w:val="-1"/>
        </w:rPr>
        <w:t>conditions</w:t>
      </w:r>
      <w:r w:rsidRPr="003D52FF">
        <w:rPr>
          <w:rFonts w:asciiTheme="minorBidi" w:hAnsiTheme="minorBidi" w:cstheme="minorBidi"/>
          <w:spacing w:val="-18"/>
        </w:rPr>
        <w:t xml:space="preserve"> </w:t>
      </w:r>
      <w:r w:rsidRPr="003D52FF">
        <w:rPr>
          <w:rFonts w:asciiTheme="minorBidi" w:hAnsiTheme="minorBidi" w:cstheme="minorBidi"/>
          <w:spacing w:val="-1"/>
        </w:rPr>
        <w:t>may</w:t>
      </w:r>
      <w:r w:rsidRPr="003D52FF">
        <w:rPr>
          <w:rFonts w:asciiTheme="minorBidi" w:hAnsiTheme="minorBidi" w:cstheme="minorBidi"/>
          <w:spacing w:val="-13"/>
        </w:rPr>
        <w:t xml:space="preserve"> </w:t>
      </w:r>
      <w:r w:rsidRPr="003D52FF">
        <w:rPr>
          <w:rFonts w:asciiTheme="minorBidi" w:hAnsiTheme="minorBidi" w:cstheme="minorBidi"/>
          <w:spacing w:val="-1"/>
        </w:rPr>
        <w:t>not</w:t>
      </w:r>
      <w:r w:rsidRPr="003D52FF">
        <w:rPr>
          <w:rFonts w:asciiTheme="minorBidi" w:hAnsiTheme="minorBidi" w:cstheme="minorBidi"/>
          <w:spacing w:val="-13"/>
        </w:rPr>
        <w:t xml:space="preserve"> </w:t>
      </w:r>
      <w:r w:rsidRPr="003D52FF">
        <w:rPr>
          <w:rFonts w:asciiTheme="minorBidi" w:hAnsiTheme="minorBidi" w:cstheme="minorBidi"/>
          <w:spacing w:val="-1"/>
        </w:rPr>
        <w:t>be</w:t>
      </w:r>
      <w:r w:rsidRPr="003D52FF">
        <w:rPr>
          <w:rFonts w:asciiTheme="minorBidi" w:hAnsiTheme="minorBidi" w:cstheme="minorBidi"/>
          <w:spacing w:val="-17"/>
        </w:rPr>
        <w:t xml:space="preserve"> </w:t>
      </w:r>
      <w:r w:rsidRPr="003D52FF">
        <w:rPr>
          <w:rFonts w:asciiTheme="minorBidi" w:hAnsiTheme="minorBidi" w:cstheme="minorBidi"/>
          <w:spacing w:val="-1"/>
        </w:rPr>
        <w:t>necessary,</w:t>
      </w:r>
      <w:r w:rsidRPr="003D52FF">
        <w:rPr>
          <w:rFonts w:asciiTheme="minorBidi" w:hAnsiTheme="minorBidi" w:cstheme="minorBidi"/>
          <w:spacing w:val="-72"/>
        </w:rPr>
        <w:t xml:space="preserve"> </w:t>
      </w:r>
      <w:r w:rsidRPr="003D52FF">
        <w:rPr>
          <w:rFonts w:asciiTheme="minorBidi" w:hAnsiTheme="minorBidi" w:cstheme="minorBidi"/>
        </w:rPr>
        <w:t>as</w:t>
      </w:r>
      <w:r w:rsidRPr="003D52FF">
        <w:rPr>
          <w:rFonts w:asciiTheme="minorBidi" w:hAnsiTheme="minorBidi" w:cstheme="minorBidi"/>
          <w:spacing w:val="-8"/>
        </w:rPr>
        <w:t xml:space="preserve"> </w:t>
      </w:r>
      <w:r w:rsidRPr="003D52FF">
        <w:rPr>
          <w:rFonts w:asciiTheme="minorBidi" w:hAnsiTheme="minorBidi" w:cstheme="minorBidi"/>
        </w:rPr>
        <w:t>there</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2"/>
        </w:rPr>
        <w:t xml:space="preserve"> </w:t>
      </w:r>
      <w:r w:rsidRPr="003D52FF">
        <w:rPr>
          <w:rFonts w:asciiTheme="minorBidi" w:hAnsiTheme="minorBidi" w:cstheme="minorBidi"/>
        </w:rPr>
        <w:t>always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substantial</w:t>
      </w:r>
      <w:r w:rsidRPr="003D52FF">
        <w:rPr>
          <w:rFonts w:asciiTheme="minorBidi" w:hAnsiTheme="minorBidi" w:cstheme="minorBidi"/>
          <w:spacing w:val="-4"/>
        </w:rPr>
        <w:t xml:space="preserve"> </w:t>
      </w:r>
      <w:r w:rsidRPr="003D52FF">
        <w:rPr>
          <w:rFonts w:asciiTheme="minorBidi" w:hAnsiTheme="minorBidi" w:cstheme="minorBidi"/>
        </w:rPr>
        <w:t>quantity</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present.</w:t>
      </w:r>
    </w:p>
    <w:p w14:paraId="75D88D30" w14:textId="77777777" w:rsidR="00CF52B0" w:rsidRPr="003D52FF" w:rsidRDefault="00CF52B0">
      <w:pPr>
        <w:pStyle w:val="BodyText"/>
        <w:rPr>
          <w:rFonts w:asciiTheme="minorBidi" w:hAnsiTheme="minorBidi" w:cstheme="minorBidi"/>
          <w:sz w:val="34"/>
        </w:rPr>
      </w:pPr>
    </w:p>
    <w:p w14:paraId="0FAD5956" w14:textId="77777777" w:rsidR="00CF52B0" w:rsidRPr="003D52FF" w:rsidRDefault="00000000">
      <w:pPr>
        <w:pStyle w:val="BodyText"/>
        <w:spacing w:line="343" w:lineRule="auto"/>
        <w:ind w:left="1160" w:right="1158"/>
        <w:jc w:val="both"/>
        <w:rPr>
          <w:rFonts w:asciiTheme="minorBidi" w:hAnsiTheme="minorBidi" w:cstheme="minorBidi"/>
        </w:rPr>
      </w:pPr>
      <w:r w:rsidRPr="003D52FF">
        <w:rPr>
          <w:rFonts w:asciiTheme="minorBidi" w:hAnsiTheme="minorBidi" w:cstheme="minorBidi"/>
        </w:rPr>
        <w:t xml:space="preserve">If peroxisomes in </w:t>
      </w:r>
      <w:r w:rsidRPr="003D52FF">
        <w:rPr>
          <w:rFonts w:asciiTheme="minorBidi" w:hAnsiTheme="minorBidi" w:cstheme="minorBidi"/>
          <w:i/>
        </w:rPr>
        <w:t xml:space="preserve">D. discoideum </w:t>
      </w:r>
      <w:r w:rsidRPr="003D52FF">
        <w:rPr>
          <w:rFonts w:asciiTheme="minorBidi" w:hAnsiTheme="minorBidi" w:cstheme="minorBidi"/>
        </w:rPr>
        <w:t>are abundant but display minimal responsiveness in</w:t>
      </w:r>
      <w:r w:rsidRPr="003D52FF">
        <w:rPr>
          <w:rFonts w:asciiTheme="minorBidi" w:hAnsiTheme="minorBidi" w:cstheme="minorBidi"/>
          <w:spacing w:val="1"/>
        </w:rPr>
        <w:t xml:space="preserve"> </w:t>
      </w:r>
      <w:r w:rsidRPr="003D52FF">
        <w:rPr>
          <w:rFonts w:asciiTheme="minorBidi" w:hAnsiTheme="minorBidi" w:cstheme="minorBidi"/>
          <w:w w:val="105"/>
        </w:rPr>
        <w:t>the absence of dietary lipids, it suggests that their primary function may not be</w:t>
      </w:r>
      <w:r w:rsidRPr="003D52FF">
        <w:rPr>
          <w:rFonts w:asciiTheme="minorBidi" w:hAnsiTheme="minorBidi" w:cstheme="minorBidi"/>
          <w:spacing w:val="1"/>
          <w:w w:val="105"/>
        </w:rPr>
        <w:t xml:space="preserve"> </w:t>
      </w:r>
      <w:r w:rsidRPr="003D52FF">
        <w:rPr>
          <w:rFonts w:asciiTheme="minorBidi" w:hAnsiTheme="minorBidi" w:cstheme="minorBidi"/>
        </w:rPr>
        <w:t>associated</w:t>
      </w:r>
      <w:r w:rsidRPr="003D52FF">
        <w:rPr>
          <w:rFonts w:asciiTheme="minorBidi" w:hAnsiTheme="minorBidi" w:cstheme="minorBidi"/>
          <w:spacing w:val="-8"/>
        </w:rPr>
        <w:t xml:space="preserve"> </w:t>
      </w:r>
      <w:r w:rsidRPr="003D52FF">
        <w:rPr>
          <w:rFonts w:asciiTheme="minorBidi" w:hAnsiTheme="minorBidi" w:cstheme="minorBidi"/>
        </w:rPr>
        <w:t>with</w:t>
      </w:r>
      <w:r w:rsidRPr="003D52FF">
        <w:rPr>
          <w:rFonts w:asciiTheme="minorBidi" w:hAnsiTheme="minorBidi" w:cstheme="minorBidi"/>
          <w:spacing w:val="-5"/>
        </w:rPr>
        <w:t xml:space="preserve"> </w:t>
      </w:r>
      <w:r w:rsidRPr="003D52FF">
        <w:rPr>
          <w:rFonts w:asciiTheme="minorBidi" w:hAnsiTheme="minorBidi" w:cstheme="minorBidi"/>
        </w:rPr>
        <w:t>β-oxidation.</w:t>
      </w:r>
      <w:r w:rsidRPr="003D52FF">
        <w:rPr>
          <w:rFonts w:asciiTheme="minorBidi" w:hAnsiTheme="minorBidi" w:cstheme="minorBidi"/>
          <w:spacing w:val="-9"/>
        </w:rPr>
        <w:t xml:space="preserve"> </w:t>
      </w:r>
      <w:r w:rsidRPr="003D52FF">
        <w:rPr>
          <w:rFonts w:asciiTheme="minorBidi" w:hAnsiTheme="minorBidi" w:cstheme="minorBidi"/>
        </w:rPr>
        <w:t>One</w:t>
      </w:r>
      <w:r w:rsidRPr="003D52FF">
        <w:rPr>
          <w:rFonts w:asciiTheme="minorBidi" w:hAnsiTheme="minorBidi" w:cstheme="minorBidi"/>
          <w:spacing w:val="-8"/>
        </w:rPr>
        <w:t xml:space="preserve"> </w:t>
      </w:r>
      <w:r w:rsidRPr="003D52FF">
        <w:rPr>
          <w:rFonts w:asciiTheme="minorBidi" w:hAnsiTheme="minorBidi" w:cstheme="minorBidi"/>
        </w:rPr>
        <w:t>possible</w:t>
      </w:r>
      <w:r w:rsidRPr="003D52FF">
        <w:rPr>
          <w:rFonts w:asciiTheme="minorBidi" w:hAnsiTheme="minorBidi" w:cstheme="minorBidi"/>
          <w:spacing w:val="-8"/>
        </w:rPr>
        <w:t xml:space="preserve"> </w:t>
      </w:r>
      <w:r w:rsidRPr="003D52FF">
        <w:rPr>
          <w:rFonts w:asciiTheme="minorBidi" w:hAnsiTheme="minorBidi" w:cstheme="minorBidi"/>
        </w:rPr>
        <w:t>explanation</w:t>
      </w:r>
      <w:r w:rsidRPr="003D52FF">
        <w:rPr>
          <w:rFonts w:asciiTheme="minorBidi" w:hAnsiTheme="minorBidi" w:cstheme="minorBidi"/>
          <w:spacing w:val="-8"/>
        </w:rPr>
        <w:t xml:space="preserve"> </w:t>
      </w:r>
      <w:r w:rsidRPr="003D52FF">
        <w:rPr>
          <w:rFonts w:asciiTheme="minorBidi" w:hAnsiTheme="minorBidi" w:cstheme="minorBidi"/>
        </w:rPr>
        <w:t>could</w:t>
      </w:r>
      <w:r w:rsidRPr="003D52FF">
        <w:rPr>
          <w:rFonts w:asciiTheme="minorBidi" w:hAnsiTheme="minorBidi" w:cstheme="minorBidi"/>
          <w:spacing w:val="-8"/>
        </w:rPr>
        <w:t xml:space="preserve"> </w:t>
      </w:r>
      <w:r w:rsidRPr="003D52FF">
        <w:rPr>
          <w:rFonts w:asciiTheme="minorBidi" w:hAnsiTheme="minorBidi" w:cstheme="minorBidi"/>
        </w:rPr>
        <w:t>be</w:t>
      </w:r>
      <w:r w:rsidRPr="003D52FF">
        <w:rPr>
          <w:rFonts w:asciiTheme="minorBidi" w:hAnsiTheme="minorBidi" w:cstheme="minorBidi"/>
          <w:spacing w:val="-7"/>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concentration</w:t>
      </w:r>
      <w:r w:rsidRPr="003D52FF">
        <w:rPr>
          <w:rFonts w:asciiTheme="minorBidi" w:hAnsiTheme="minorBidi" w:cstheme="minorBidi"/>
          <w:spacing w:val="-73"/>
        </w:rPr>
        <w:t xml:space="preserve"> </w:t>
      </w:r>
      <w:r w:rsidRPr="003D52FF">
        <w:rPr>
          <w:rFonts w:asciiTheme="minorBidi" w:hAnsiTheme="minorBidi" w:cstheme="minorBidi"/>
        </w:rPr>
        <w:t>of Tweens used in our experiments might not be sufficient to stimulate peroxisomes.</w:t>
      </w:r>
      <w:r w:rsidRPr="003D52FF">
        <w:rPr>
          <w:rFonts w:asciiTheme="minorBidi" w:hAnsiTheme="minorBidi" w:cstheme="minorBidi"/>
          <w:spacing w:val="-72"/>
        </w:rPr>
        <w:t xml:space="preserve"> </w:t>
      </w:r>
      <w:r w:rsidRPr="003D52FF">
        <w:rPr>
          <w:rFonts w:asciiTheme="minorBidi" w:hAnsiTheme="minorBidi" w:cstheme="minorBidi"/>
        </w:rPr>
        <w:t>Another</w:t>
      </w:r>
      <w:r w:rsidRPr="003D52FF">
        <w:rPr>
          <w:rFonts w:asciiTheme="minorBidi" w:hAnsiTheme="minorBidi" w:cstheme="minorBidi"/>
          <w:spacing w:val="-9"/>
        </w:rPr>
        <w:t xml:space="preserve"> </w:t>
      </w:r>
      <w:r w:rsidRPr="003D52FF">
        <w:rPr>
          <w:rFonts w:asciiTheme="minorBidi" w:hAnsiTheme="minorBidi" w:cstheme="minorBidi"/>
        </w:rPr>
        <w:t>explanation</w:t>
      </w:r>
      <w:r w:rsidRPr="003D52FF">
        <w:rPr>
          <w:rFonts w:asciiTheme="minorBidi" w:hAnsiTheme="minorBidi" w:cstheme="minorBidi"/>
          <w:spacing w:val="-4"/>
        </w:rPr>
        <w:t xml:space="preserve"> </w:t>
      </w:r>
      <w:r w:rsidRPr="003D52FF">
        <w:rPr>
          <w:rFonts w:asciiTheme="minorBidi" w:hAnsiTheme="minorBidi" w:cstheme="minorBidi"/>
        </w:rPr>
        <w:t>could</w:t>
      </w:r>
      <w:r w:rsidRPr="003D52FF">
        <w:rPr>
          <w:rFonts w:asciiTheme="minorBidi" w:hAnsiTheme="minorBidi" w:cstheme="minorBidi"/>
          <w:spacing w:val="-5"/>
        </w:rPr>
        <w:t xml:space="preserve"> </w:t>
      </w:r>
      <w:r w:rsidRPr="003D52FF">
        <w:rPr>
          <w:rFonts w:asciiTheme="minorBidi" w:hAnsiTheme="minorBidi" w:cstheme="minorBidi"/>
        </w:rPr>
        <w:t>be</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existence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an</w:t>
      </w:r>
      <w:r w:rsidRPr="003D52FF">
        <w:rPr>
          <w:rFonts w:asciiTheme="minorBidi" w:hAnsiTheme="minorBidi" w:cstheme="minorBidi"/>
          <w:spacing w:val="-4"/>
        </w:rPr>
        <w:t xml:space="preserve"> </w:t>
      </w:r>
      <w:r w:rsidRPr="003D52FF">
        <w:rPr>
          <w:rFonts w:asciiTheme="minorBidi" w:hAnsiTheme="minorBidi" w:cstheme="minorBidi"/>
        </w:rPr>
        <w:t>alternative</w:t>
      </w:r>
      <w:r w:rsidRPr="003D52FF">
        <w:rPr>
          <w:rFonts w:asciiTheme="minorBidi" w:hAnsiTheme="minorBidi" w:cstheme="minorBidi"/>
          <w:spacing w:val="-5"/>
        </w:rPr>
        <w:t xml:space="preserve"> </w:t>
      </w:r>
      <w:r w:rsidRPr="003D52FF">
        <w:rPr>
          <w:rFonts w:asciiTheme="minorBidi" w:hAnsiTheme="minorBidi" w:cstheme="minorBidi"/>
        </w:rPr>
        <w:t>pathway</w:t>
      </w:r>
      <w:r w:rsidRPr="003D52FF">
        <w:rPr>
          <w:rFonts w:asciiTheme="minorBidi" w:hAnsiTheme="minorBidi" w:cstheme="minorBidi"/>
          <w:spacing w:val="-5"/>
        </w:rPr>
        <w:t xml:space="preserve"> </w:t>
      </w:r>
      <w:r w:rsidRPr="003D52FF">
        <w:rPr>
          <w:rFonts w:asciiTheme="minorBidi" w:hAnsiTheme="minorBidi" w:cstheme="minorBidi"/>
        </w:rPr>
        <w:t>for</w:t>
      </w:r>
      <w:r w:rsidRPr="003D52FF">
        <w:rPr>
          <w:rFonts w:asciiTheme="minorBidi" w:hAnsiTheme="minorBidi" w:cstheme="minorBidi"/>
          <w:spacing w:val="-4"/>
        </w:rPr>
        <w:t xml:space="preserve"> </w:t>
      </w:r>
      <w:r w:rsidRPr="003D52FF">
        <w:rPr>
          <w:rFonts w:asciiTheme="minorBidi" w:hAnsiTheme="minorBidi" w:cstheme="minorBidi"/>
        </w:rPr>
        <w:t>fatty</w:t>
      </w:r>
      <w:r w:rsidRPr="003D52FF">
        <w:rPr>
          <w:rFonts w:asciiTheme="minorBidi" w:hAnsiTheme="minorBidi" w:cstheme="minorBidi"/>
          <w:spacing w:val="-10"/>
        </w:rPr>
        <w:t xml:space="preserve"> </w:t>
      </w:r>
      <w:r w:rsidRPr="003D52FF">
        <w:rPr>
          <w:rFonts w:asciiTheme="minorBidi" w:hAnsiTheme="minorBidi" w:cstheme="minorBidi"/>
        </w:rPr>
        <w:t>acid</w:t>
      </w:r>
      <w:r w:rsidRPr="003D52FF">
        <w:rPr>
          <w:rFonts w:asciiTheme="minorBidi" w:hAnsiTheme="minorBidi" w:cstheme="minorBidi"/>
          <w:spacing w:val="9"/>
        </w:rPr>
        <w:t xml:space="preserve"> </w:t>
      </w:r>
      <w:r w:rsidRPr="003D52FF">
        <w:rPr>
          <w:rFonts w:asciiTheme="minorBidi" w:hAnsiTheme="minorBidi" w:cstheme="minorBidi"/>
        </w:rPr>
        <w:t>β-</w:t>
      </w:r>
      <w:r w:rsidRPr="003D52FF">
        <w:rPr>
          <w:rFonts w:asciiTheme="minorBidi" w:hAnsiTheme="minorBidi" w:cstheme="minorBidi"/>
          <w:spacing w:val="-72"/>
        </w:rPr>
        <w:t xml:space="preserve"> </w:t>
      </w:r>
      <w:r w:rsidRPr="003D52FF">
        <w:rPr>
          <w:rFonts w:asciiTheme="minorBidi" w:hAnsiTheme="minorBidi" w:cstheme="minorBidi"/>
        </w:rPr>
        <w:t xml:space="preserve">oxidation within the mitochondria of </w:t>
      </w:r>
      <w:r w:rsidRPr="003D52FF">
        <w:rPr>
          <w:rFonts w:asciiTheme="minorBidi" w:hAnsiTheme="minorBidi" w:cstheme="minorBidi"/>
          <w:i/>
        </w:rPr>
        <w:t xml:space="preserve">D. discoideum </w:t>
      </w:r>
      <w:r w:rsidRPr="003D52FF">
        <w:rPr>
          <w:rFonts w:asciiTheme="minorBidi" w:hAnsiTheme="minorBidi" w:cstheme="minorBidi"/>
        </w:rPr>
        <w:t>cells. Our bioinformatics search</w:t>
      </w:r>
      <w:r w:rsidRPr="003D52FF">
        <w:rPr>
          <w:rFonts w:asciiTheme="minorBidi" w:hAnsiTheme="minorBidi" w:cstheme="minorBidi"/>
          <w:spacing w:val="1"/>
        </w:rPr>
        <w:t xml:space="preserve"> </w:t>
      </w:r>
      <w:r w:rsidRPr="003D52FF">
        <w:rPr>
          <w:rFonts w:asciiTheme="minorBidi" w:hAnsiTheme="minorBidi" w:cstheme="minorBidi"/>
          <w:spacing w:val="-1"/>
        </w:rPr>
        <w:t>provided</w:t>
      </w:r>
      <w:r w:rsidRPr="003D52FF">
        <w:rPr>
          <w:rFonts w:asciiTheme="minorBidi" w:hAnsiTheme="minorBidi" w:cstheme="minorBidi"/>
          <w:spacing w:val="-17"/>
        </w:rPr>
        <w:t xml:space="preserve"> </w:t>
      </w:r>
      <w:r w:rsidRPr="003D52FF">
        <w:rPr>
          <w:rFonts w:asciiTheme="minorBidi" w:hAnsiTheme="minorBidi" w:cstheme="minorBidi"/>
          <w:spacing w:val="-1"/>
        </w:rPr>
        <w:t>evidence</w:t>
      </w:r>
      <w:r w:rsidRPr="003D52FF">
        <w:rPr>
          <w:rFonts w:asciiTheme="minorBidi" w:hAnsiTheme="minorBidi" w:cstheme="minorBidi"/>
          <w:spacing w:val="-17"/>
        </w:rPr>
        <w:t xml:space="preserve"> </w:t>
      </w:r>
      <w:r w:rsidRPr="003D52FF">
        <w:rPr>
          <w:rFonts w:asciiTheme="minorBidi" w:hAnsiTheme="minorBidi" w:cstheme="minorBidi"/>
          <w:spacing w:val="-1"/>
        </w:rPr>
        <w:t>supporting</w:t>
      </w:r>
      <w:r w:rsidRPr="003D52FF">
        <w:rPr>
          <w:rFonts w:asciiTheme="minorBidi" w:hAnsiTheme="minorBidi" w:cstheme="minorBidi"/>
          <w:spacing w:val="-17"/>
        </w:rPr>
        <w:t xml:space="preserve"> </w:t>
      </w:r>
      <w:r w:rsidRPr="003D52FF">
        <w:rPr>
          <w:rFonts w:asciiTheme="minorBidi" w:hAnsiTheme="minorBidi" w:cstheme="minorBidi"/>
          <w:spacing w:val="-1"/>
        </w:rPr>
        <w:t>this</w:t>
      </w:r>
      <w:r w:rsidRPr="003D52FF">
        <w:rPr>
          <w:rFonts w:asciiTheme="minorBidi" w:hAnsiTheme="minorBidi" w:cstheme="minorBidi"/>
          <w:spacing w:val="-18"/>
        </w:rPr>
        <w:t xml:space="preserve"> </w:t>
      </w:r>
      <w:r w:rsidRPr="003D52FF">
        <w:rPr>
          <w:rFonts w:asciiTheme="minorBidi" w:hAnsiTheme="minorBidi" w:cstheme="minorBidi"/>
          <w:spacing w:val="-1"/>
        </w:rPr>
        <w:t>pathway,</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12"/>
        </w:rPr>
        <w:t xml:space="preserve"> </w:t>
      </w:r>
      <w:r w:rsidRPr="003D52FF">
        <w:rPr>
          <w:rFonts w:asciiTheme="minorBidi" w:hAnsiTheme="minorBidi" w:cstheme="minorBidi"/>
        </w:rPr>
        <w:t>we</w:t>
      </w:r>
      <w:r w:rsidRPr="003D52FF">
        <w:rPr>
          <w:rFonts w:asciiTheme="minorBidi" w:hAnsiTheme="minorBidi" w:cstheme="minorBidi"/>
          <w:spacing w:val="-17"/>
        </w:rPr>
        <w:t xml:space="preserve"> </w:t>
      </w:r>
      <w:r w:rsidRPr="003D52FF">
        <w:rPr>
          <w:rFonts w:asciiTheme="minorBidi" w:hAnsiTheme="minorBidi" w:cstheme="minorBidi"/>
        </w:rPr>
        <w:t>identified</w:t>
      </w:r>
      <w:r w:rsidRPr="003D52FF">
        <w:rPr>
          <w:rFonts w:asciiTheme="minorBidi" w:hAnsiTheme="minorBidi" w:cstheme="minorBidi"/>
          <w:spacing w:val="-17"/>
        </w:rPr>
        <w:t xml:space="preserve"> </w:t>
      </w:r>
      <w:r w:rsidRPr="003D52FF">
        <w:rPr>
          <w:rFonts w:asciiTheme="minorBidi" w:hAnsiTheme="minorBidi" w:cstheme="minorBidi"/>
        </w:rPr>
        <w:t>mitochondrial</w:t>
      </w:r>
      <w:r w:rsidRPr="003D52FF">
        <w:rPr>
          <w:rFonts w:asciiTheme="minorBidi" w:hAnsiTheme="minorBidi" w:cstheme="minorBidi"/>
          <w:spacing w:val="-14"/>
        </w:rPr>
        <w:t xml:space="preserve"> </w:t>
      </w:r>
      <w:r w:rsidRPr="003D52FF">
        <w:rPr>
          <w:rFonts w:asciiTheme="minorBidi" w:hAnsiTheme="minorBidi" w:cstheme="minorBidi"/>
        </w:rPr>
        <w:t>fatty</w:t>
      </w:r>
      <w:r w:rsidRPr="003D52FF">
        <w:rPr>
          <w:rFonts w:asciiTheme="minorBidi" w:hAnsiTheme="minorBidi" w:cstheme="minorBidi"/>
          <w:spacing w:val="-18"/>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β-</w:t>
      </w:r>
      <w:r w:rsidRPr="003D52FF">
        <w:rPr>
          <w:rFonts w:asciiTheme="minorBidi" w:hAnsiTheme="minorBidi" w:cstheme="minorBidi"/>
          <w:spacing w:val="-73"/>
        </w:rPr>
        <w:t xml:space="preserve"> </w:t>
      </w:r>
      <w:r w:rsidRPr="003D52FF">
        <w:rPr>
          <w:rFonts w:asciiTheme="minorBidi" w:hAnsiTheme="minorBidi" w:cstheme="minorBidi"/>
        </w:rPr>
        <w:t>oxidation enzymes, including Acyl-CoA dehydrogenases (acad8, acadsb), Enoyl-CoA</w:t>
      </w:r>
      <w:r w:rsidRPr="003D52FF">
        <w:rPr>
          <w:rFonts w:asciiTheme="minorBidi" w:hAnsiTheme="minorBidi" w:cstheme="minorBidi"/>
          <w:spacing w:val="1"/>
        </w:rPr>
        <w:t xml:space="preserve"> </w:t>
      </w:r>
      <w:r w:rsidRPr="003D52FF">
        <w:rPr>
          <w:rFonts w:asciiTheme="minorBidi" w:hAnsiTheme="minorBidi" w:cstheme="minorBidi"/>
          <w:w w:val="105"/>
        </w:rPr>
        <w:t>hydratase</w:t>
      </w:r>
      <w:r w:rsidRPr="003D52FF">
        <w:rPr>
          <w:rFonts w:asciiTheme="minorBidi" w:hAnsiTheme="minorBidi" w:cstheme="minorBidi"/>
          <w:spacing w:val="1"/>
          <w:w w:val="105"/>
        </w:rPr>
        <w:t xml:space="preserve"> </w:t>
      </w:r>
      <w:r w:rsidRPr="003D52FF">
        <w:rPr>
          <w:rFonts w:asciiTheme="minorBidi" w:hAnsiTheme="minorBidi" w:cstheme="minorBidi"/>
          <w:w w:val="105"/>
        </w:rPr>
        <w:t>(echs1,</w:t>
      </w:r>
      <w:r w:rsidRPr="003D52FF">
        <w:rPr>
          <w:rFonts w:asciiTheme="minorBidi" w:hAnsiTheme="minorBidi" w:cstheme="minorBidi"/>
          <w:spacing w:val="1"/>
          <w:w w:val="105"/>
        </w:rPr>
        <w:t xml:space="preserve"> </w:t>
      </w:r>
      <w:r w:rsidRPr="003D52FF">
        <w:rPr>
          <w:rFonts w:asciiTheme="minorBidi" w:hAnsiTheme="minorBidi" w:cstheme="minorBidi"/>
          <w:w w:val="105"/>
        </w:rPr>
        <w:t>auh),</w:t>
      </w:r>
      <w:r w:rsidRPr="003D52FF">
        <w:rPr>
          <w:rFonts w:asciiTheme="minorBidi" w:hAnsiTheme="minorBidi" w:cstheme="minorBidi"/>
          <w:spacing w:val="1"/>
          <w:w w:val="105"/>
        </w:rPr>
        <w:t xml:space="preserve"> </w:t>
      </w:r>
      <w:r w:rsidRPr="003D52FF">
        <w:rPr>
          <w:rFonts w:asciiTheme="minorBidi" w:hAnsiTheme="minorBidi" w:cstheme="minorBidi"/>
          <w:w w:val="105"/>
        </w:rPr>
        <w:t>Hydroxyacyl-CoA</w:t>
      </w:r>
      <w:r w:rsidRPr="003D52FF">
        <w:rPr>
          <w:rFonts w:asciiTheme="minorBidi" w:hAnsiTheme="minorBidi" w:cstheme="minorBidi"/>
          <w:spacing w:val="1"/>
          <w:w w:val="105"/>
        </w:rPr>
        <w:t xml:space="preserve"> </w:t>
      </w:r>
      <w:r w:rsidRPr="003D52FF">
        <w:rPr>
          <w:rFonts w:asciiTheme="minorBidi" w:hAnsiTheme="minorBidi" w:cstheme="minorBidi"/>
          <w:w w:val="105"/>
        </w:rPr>
        <w:t>dehydrogenases</w:t>
      </w:r>
      <w:r w:rsidRPr="003D52FF">
        <w:rPr>
          <w:rFonts w:asciiTheme="minorBidi" w:hAnsiTheme="minorBidi" w:cstheme="minorBidi"/>
          <w:spacing w:val="1"/>
          <w:w w:val="105"/>
        </w:rPr>
        <w:t xml:space="preserve"> </w:t>
      </w:r>
      <w:r w:rsidRPr="003D52FF">
        <w:rPr>
          <w:rFonts w:asciiTheme="minorBidi" w:hAnsiTheme="minorBidi" w:cstheme="minorBidi"/>
          <w:w w:val="105"/>
        </w:rPr>
        <w:t>(DDB0205217,</w:t>
      </w:r>
      <w:r w:rsidRPr="003D52FF">
        <w:rPr>
          <w:rFonts w:asciiTheme="minorBidi" w:hAnsiTheme="minorBidi" w:cstheme="minorBidi"/>
          <w:spacing w:val="-76"/>
          <w:w w:val="105"/>
        </w:rPr>
        <w:t xml:space="preserve"> </w:t>
      </w:r>
      <w:r w:rsidRPr="003D52FF">
        <w:rPr>
          <w:rFonts w:asciiTheme="minorBidi" w:hAnsiTheme="minorBidi" w:cstheme="minorBidi"/>
        </w:rPr>
        <w:t>DDB0168688),</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ketoacyl-CoA</w:t>
      </w:r>
      <w:r w:rsidRPr="003D52FF">
        <w:rPr>
          <w:rFonts w:asciiTheme="minorBidi" w:hAnsiTheme="minorBidi" w:cstheme="minorBidi"/>
          <w:spacing w:val="-14"/>
        </w:rPr>
        <w:t xml:space="preserve"> </w:t>
      </w:r>
      <w:r w:rsidRPr="003D52FF">
        <w:rPr>
          <w:rFonts w:asciiTheme="minorBidi" w:hAnsiTheme="minorBidi" w:cstheme="minorBidi"/>
        </w:rPr>
        <w:t>thiolases</w:t>
      </w:r>
      <w:r w:rsidRPr="003D52FF">
        <w:rPr>
          <w:rFonts w:asciiTheme="minorBidi" w:hAnsiTheme="minorBidi" w:cstheme="minorBidi"/>
          <w:spacing w:val="-2"/>
        </w:rPr>
        <w:t xml:space="preserve"> </w:t>
      </w:r>
      <w:r w:rsidRPr="003D52FF">
        <w:rPr>
          <w:rFonts w:asciiTheme="minorBidi" w:hAnsiTheme="minorBidi" w:cstheme="minorBidi"/>
        </w:rPr>
        <w:t>(DDB_G0271544,</w:t>
      </w:r>
      <w:r w:rsidRPr="003D52FF">
        <w:rPr>
          <w:rFonts w:asciiTheme="minorBidi" w:hAnsiTheme="minorBidi" w:cstheme="minorBidi"/>
          <w:spacing w:val="3"/>
        </w:rPr>
        <w:t xml:space="preserve"> </w:t>
      </w:r>
      <w:r w:rsidRPr="003D52FF">
        <w:rPr>
          <w:rFonts w:asciiTheme="minorBidi" w:hAnsiTheme="minorBidi" w:cstheme="minorBidi"/>
        </w:rPr>
        <w:t>DDB0190384).</w:t>
      </w:r>
    </w:p>
    <w:p w14:paraId="0848E521" w14:textId="77777777" w:rsidR="00CF52B0" w:rsidRPr="003D52FF" w:rsidRDefault="00CF52B0">
      <w:pPr>
        <w:pStyle w:val="BodyText"/>
        <w:spacing w:before="8"/>
        <w:rPr>
          <w:rFonts w:asciiTheme="minorBidi" w:hAnsiTheme="minorBidi" w:cstheme="minorBidi"/>
          <w:sz w:val="33"/>
        </w:rPr>
      </w:pPr>
    </w:p>
    <w:p w14:paraId="6F8ACEE5"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While a crucial role is played by peroxisomes in mammalian cells, particularly human</w:t>
      </w:r>
      <w:r w:rsidRPr="003D52FF">
        <w:rPr>
          <w:rFonts w:asciiTheme="minorBidi" w:hAnsiTheme="minorBidi" w:cstheme="minorBidi"/>
          <w:spacing w:val="1"/>
        </w:rPr>
        <w:t xml:space="preserve"> </w:t>
      </w:r>
      <w:r w:rsidRPr="003D52FF">
        <w:rPr>
          <w:rFonts w:asciiTheme="minorBidi" w:hAnsiTheme="minorBidi" w:cstheme="minorBidi"/>
        </w:rPr>
        <w:t>cells, as their dysfunction can lead to severe health impairments and even death</w:t>
      </w:r>
      <w:r w:rsidRPr="003D52FF">
        <w:rPr>
          <w:rFonts w:asciiTheme="minorBidi" w:hAnsiTheme="minorBidi" w:cstheme="minorBidi"/>
          <w:spacing w:val="1"/>
        </w:rPr>
        <w:t xml:space="preserve"> </w:t>
      </w:r>
      <w:r w:rsidRPr="003D52FF">
        <w:rPr>
          <w:rFonts w:asciiTheme="minorBidi" w:hAnsiTheme="minorBidi" w:cstheme="minorBidi"/>
        </w:rPr>
        <w:t>(Chapter</w:t>
      </w:r>
      <w:r w:rsidRPr="003D52FF">
        <w:rPr>
          <w:rFonts w:asciiTheme="minorBidi" w:hAnsiTheme="minorBidi" w:cstheme="minorBidi"/>
          <w:spacing w:val="-21"/>
        </w:rPr>
        <w:t xml:space="preserve"> </w:t>
      </w:r>
      <w:r w:rsidRPr="003D52FF">
        <w:rPr>
          <w:rFonts w:asciiTheme="minorBidi" w:hAnsiTheme="minorBidi" w:cstheme="minorBidi"/>
        </w:rPr>
        <w:t>1),</w:t>
      </w:r>
      <w:r w:rsidRPr="003D52FF">
        <w:rPr>
          <w:rFonts w:asciiTheme="minorBidi" w:hAnsiTheme="minorBidi" w:cstheme="minorBidi"/>
          <w:spacing w:val="-21"/>
        </w:rPr>
        <w:t xml:space="preserve"> </w:t>
      </w:r>
      <w:r w:rsidRPr="003D52FF">
        <w:rPr>
          <w:rFonts w:asciiTheme="minorBidi" w:hAnsiTheme="minorBidi" w:cstheme="minorBidi"/>
        </w:rPr>
        <w:t>yeast</w:t>
      </w:r>
      <w:r w:rsidRPr="003D52FF">
        <w:rPr>
          <w:rFonts w:asciiTheme="minorBidi" w:hAnsiTheme="minorBidi" w:cstheme="minorBidi"/>
          <w:spacing w:val="-21"/>
        </w:rPr>
        <w:t xml:space="preserve"> </w:t>
      </w:r>
      <w:r w:rsidRPr="003D52FF">
        <w:rPr>
          <w:rFonts w:asciiTheme="minorBidi" w:hAnsiTheme="minorBidi" w:cstheme="minorBidi"/>
        </w:rPr>
        <w:t>peroxisome</w:t>
      </w:r>
      <w:r w:rsidRPr="003D52FF">
        <w:rPr>
          <w:rFonts w:asciiTheme="minorBidi" w:hAnsiTheme="minorBidi" w:cstheme="minorBidi"/>
          <w:spacing w:val="-16"/>
        </w:rPr>
        <w:t xml:space="preserve"> </w:t>
      </w:r>
      <w:r w:rsidRPr="003D52FF">
        <w:rPr>
          <w:rFonts w:asciiTheme="minorBidi" w:hAnsiTheme="minorBidi" w:cstheme="minorBidi"/>
        </w:rPr>
        <w:t>mutant</w:t>
      </w:r>
      <w:r w:rsidRPr="003D52FF">
        <w:rPr>
          <w:rFonts w:asciiTheme="minorBidi" w:hAnsiTheme="minorBidi" w:cstheme="minorBidi"/>
          <w:spacing w:val="-21"/>
        </w:rPr>
        <w:t xml:space="preserve"> </w:t>
      </w:r>
      <w:r w:rsidRPr="003D52FF">
        <w:rPr>
          <w:rFonts w:asciiTheme="minorBidi" w:hAnsiTheme="minorBidi" w:cstheme="minorBidi"/>
        </w:rPr>
        <w:t>cells</w:t>
      </w:r>
      <w:r w:rsidRPr="003D52FF">
        <w:rPr>
          <w:rFonts w:asciiTheme="minorBidi" w:hAnsiTheme="minorBidi" w:cstheme="minorBidi"/>
          <w:spacing w:val="-23"/>
        </w:rPr>
        <w:t xml:space="preserve"> </w:t>
      </w:r>
      <w:r w:rsidRPr="003D52FF">
        <w:rPr>
          <w:rFonts w:asciiTheme="minorBidi" w:hAnsiTheme="minorBidi" w:cstheme="minorBidi"/>
        </w:rPr>
        <w:t>can</w:t>
      </w:r>
      <w:r w:rsidRPr="003D52FF">
        <w:rPr>
          <w:rFonts w:asciiTheme="minorBidi" w:hAnsiTheme="minorBidi" w:cstheme="minorBidi"/>
          <w:spacing w:val="-21"/>
        </w:rPr>
        <w:t xml:space="preserve"> </w:t>
      </w:r>
      <w:r w:rsidRPr="003D52FF">
        <w:rPr>
          <w:rFonts w:asciiTheme="minorBidi" w:hAnsiTheme="minorBidi" w:cstheme="minorBidi"/>
        </w:rPr>
        <w:t>still</w:t>
      </w:r>
      <w:r w:rsidRPr="003D52FF">
        <w:rPr>
          <w:rFonts w:asciiTheme="minorBidi" w:hAnsiTheme="minorBidi" w:cstheme="minorBidi"/>
          <w:spacing w:val="-18"/>
        </w:rPr>
        <w:t xml:space="preserve"> </w:t>
      </w:r>
      <w:r w:rsidRPr="003D52FF">
        <w:rPr>
          <w:rFonts w:asciiTheme="minorBidi" w:hAnsiTheme="minorBidi" w:cstheme="minorBidi"/>
        </w:rPr>
        <w:t>exhibit</w:t>
      </w:r>
      <w:r w:rsidRPr="003D52FF">
        <w:rPr>
          <w:rFonts w:asciiTheme="minorBidi" w:hAnsiTheme="minorBidi" w:cstheme="minorBidi"/>
          <w:spacing w:val="-21"/>
        </w:rPr>
        <w:t xml:space="preserve"> </w:t>
      </w:r>
      <w:r w:rsidRPr="003D52FF">
        <w:rPr>
          <w:rFonts w:asciiTheme="minorBidi" w:hAnsiTheme="minorBidi" w:cstheme="minorBidi"/>
        </w:rPr>
        <w:t>growth.</w:t>
      </w:r>
      <w:r w:rsidRPr="003D52FF">
        <w:rPr>
          <w:rFonts w:asciiTheme="minorBidi" w:hAnsiTheme="minorBidi" w:cstheme="minorBidi"/>
          <w:spacing w:val="-22"/>
        </w:rPr>
        <w:t xml:space="preserve"> </w:t>
      </w:r>
      <w:r w:rsidRPr="003D52FF">
        <w:rPr>
          <w:rFonts w:asciiTheme="minorBidi" w:hAnsiTheme="minorBidi" w:cstheme="minorBidi"/>
        </w:rPr>
        <w:t>This</w:t>
      </w:r>
      <w:r w:rsidRPr="003D52FF">
        <w:rPr>
          <w:rFonts w:asciiTheme="minorBidi" w:hAnsiTheme="minorBidi" w:cstheme="minorBidi"/>
          <w:spacing w:val="-22"/>
        </w:rPr>
        <w:t xml:space="preserve"> </w:t>
      </w:r>
      <w:r w:rsidRPr="003D52FF">
        <w:rPr>
          <w:rFonts w:asciiTheme="minorBidi" w:hAnsiTheme="minorBidi" w:cstheme="minorBidi"/>
        </w:rPr>
        <w:t>understanding</w:t>
      </w:r>
      <w:r w:rsidRPr="003D52FF">
        <w:rPr>
          <w:rFonts w:asciiTheme="minorBidi" w:hAnsiTheme="minorBidi" w:cstheme="minorBidi"/>
          <w:spacing w:val="-72"/>
        </w:rPr>
        <w:t xml:space="preserve"> </w:t>
      </w:r>
      <w:r w:rsidRPr="003D52FF">
        <w:rPr>
          <w:rFonts w:asciiTheme="minorBidi" w:hAnsiTheme="minorBidi" w:cstheme="minorBidi"/>
        </w:rPr>
        <w:t xml:space="preserve">gives rise to a compelling question: Is the knockout of peroxisomes fatal for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importance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specific</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Citrate</w:t>
      </w:r>
      <w:r w:rsidRPr="003D52FF">
        <w:rPr>
          <w:rFonts w:asciiTheme="minorBidi" w:hAnsiTheme="minorBidi" w:cstheme="minorBidi"/>
          <w:spacing w:val="1"/>
        </w:rPr>
        <w:t xml:space="preserve"> </w:t>
      </w:r>
      <w:r w:rsidRPr="003D52FF">
        <w:rPr>
          <w:rFonts w:asciiTheme="minorBidi" w:hAnsiTheme="minorBidi" w:cstheme="minorBidi"/>
        </w:rPr>
        <w:t xml:space="preserve">synthase (Huang et al., 2004), in the growth of </w:t>
      </w:r>
      <w:r w:rsidRPr="003D52FF">
        <w:rPr>
          <w:rFonts w:asciiTheme="minorBidi" w:hAnsiTheme="minorBidi" w:cstheme="minorBidi"/>
          <w:i/>
        </w:rPr>
        <w:t xml:space="preserve">D. discoideum </w:t>
      </w:r>
      <w:r w:rsidRPr="003D52FF">
        <w:rPr>
          <w:rFonts w:asciiTheme="minorBidi" w:hAnsiTheme="minorBidi" w:cstheme="minorBidi"/>
        </w:rPr>
        <w:t>is duly recognized.</w:t>
      </w:r>
      <w:r w:rsidRPr="003D52FF">
        <w:rPr>
          <w:rFonts w:asciiTheme="minorBidi" w:hAnsiTheme="minorBidi" w:cstheme="minorBidi"/>
          <w:spacing w:val="1"/>
        </w:rPr>
        <w:t xml:space="preserve"> </w:t>
      </w:r>
      <w:r w:rsidRPr="003D52FF">
        <w:rPr>
          <w:rFonts w:asciiTheme="minorBidi" w:hAnsiTheme="minorBidi" w:cstheme="minorBidi"/>
        </w:rPr>
        <w:t>Furthermore,</w:t>
      </w:r>
      <w:r w:rsidRPr="003D52FF">
        <w:rPr>
          <w:rFonts w:asciiTheme="minorBidi" w:hAnsiTheme="minorBidi" w:cstheme="minorBidi"/>
          <w:spacing w:val="1"/>
        </w:rPr>
        <w:t xml:space="preserve"> </w:t>
      </w:r>
      <w:r w:rsidRPr="003D52FF">
        <w:rPr>
          <w:rFonts w:asciiTheme="minorBidi" w:hAnsiTheme="minorBidi" w:cstheme="minorBidi"/>
        </w:rPr>
        <w:t>it's</w:t>
      </w:r>
      <w:r w:rsidRPr="003D52FF">
        <w:rPr>
          <w:rFonts w:asciiTheme="minorBidi" w:hAnsiTheme="minorBidi" w:cstheme="minorBidi"/>
          <w:spacing w:val="1"/>
        </w:rPr>
        <w:t xml:space="preserve"> </w:t>
      </w:r>
      <w:r w:rsidRPr="003D52FF">
        <w:rPr>
          <w:rFonts w:asciiTheme="minorBidi" w:hAnsiTheme="minorBidi" w:cstheme="minorBidi"/>
        </w:rPr>
        <w:t>noteworthy</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house</w:t>
      </w:r>
      <w:r w:rsidRPr="003D52FF">
        <w:rPr>
          <w:rFonts w:asciiTheme="minorBidi" w:hAnsiTheme="minorBidi" w:cstheme="minorBidi"/>
          <w:spacing w:val="1"/>
        </w:rPr>
        <w:t xml:space="preserve"> </w:t>
      </w:r>
      <w:r w:rsidRPr="003D52FF">
        <w:rPr>
          <w:rFonts w:asciiTheme="minorBidi" w:hAnsiTheme="minorBidi" w:cstheme="minorBidi"/>
        </w:rPr>
        <w:t>significant</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20"/>
        </w:rPr>
        <w:t xml:space="preserve"> </w:t>
      </w:r>
      <w:r w:rsidRPr="003D52FF">
        <w:rPr>
          <w:rFonts w:asciiTheme="minorBidi" w:hAnsiTheme="minorBidi" w:cstheme="minorBidi"/>
        </w:rPr>
        <w:t>pathways</w:t>
      </w:r>
      <w:r w:rsidRPr="003D52FF">
        <w:rPr>
          <w:rFonts w:asciiTheme="minorBidi" w:hAnsiTheme="minorBidi" w:cstheme="minorBidi"/>
          <w:spacing w:val="21"/>
        </w:rPr>
        <w:t xml:space="preserve"> </w:t>
      </w:r>
      <w:r w:rsidRPr="003D52FF">
        <w:rPr>
          <w:rFonts w:asciiTheme="minorBidi" w:hAnsiTheme="minorBidi" w:cstheme="minorBidi"/>
        </w:rPr>
        <w:t>like</w:t>
      </w:r>
      <w:r w:rsidRPr="003D52FF">
        <w:rPr>
          <w:rFonts w:asciiTheme="minorBidi" w:hAnsiTheme="minorBidi" w:cstheme="minorBidi"/>
          <w:spacing w:val="22"/>
        </w:rPr>
        <w:t xml:space="preserve"> </w:t>
      </w:r>
      <w:r w:rsidRPr="003D52FF">
        <w:rPr>
          <w:rFonts w:asciiTheme="minorBidi" w:hAnsiTheme="minorBidi" w:cstheme="minorBidi"/>
        </w:rPr>
        <w:t>plasmalogen</w:t>
      </w:r>
      <w:r w:rsidRPr="003D52FF">
        <w:rPr>
          <w:rFonts w:asciiTheme="minorBidi" w:hAnsiTheme="minorBidi" w:cstheme="minorBidi"/>
          <w:spacing w:val="22"/>
        </w:rPr>
        <w:t xml:space="preserve"> </w:t>
      </w:r>
      <w:r w:rsidRPr="003D52FF">
        <w:rPr>
          <w:rFonts w:asciiTheme="minorBidi" w:hAnsiTheme="minorBidi" w:cstheme="minorBidi"/>
        </w:rPr>
        <w:t>synthesis</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22"/>
        </w:rPr>
        <w:t xml:space="preserve"> </w:t>
      </w:r>
      <w:r w:rsidRPr="003D52FF">
        <w:rPr>
          <w:rFonts w:asciiTheme="minorBidi" w:hAnsiTheme="minorBidi" w:cstheme="minorBidi"/>
        </w:rPr>
        <w:t>sterol</w:t>
      </w:r>
      <w:r w:rsidRPr="003D52FF">
        <w:rPr>
          <w:rFonts w:asciiTheme="minorBidi" w:hAnsiTheme="minorBidi" w:cstheme="minorBidi"/>
          <w:spacing w:val="26"/>
        </w:rPr>
        <w:t xml:space="preserve"> </w:t>
      </w:r>
      <w:r w:rsidRPr="003D52FF">
        <w:rPr>
          <w:rFonts w:asciiTheme="minorBidi" w:hAnsiTheme="minorBidi" w:cstheme="minorBidi"/>
        </w:rPr>
        <w:t>biosynthesis</w:t>
      </w:r>
      <w:r w:rsidRPr="003D52FF">
        <w:rPr>
          <w:rFonts w:asciiTheme="minorBidi" w:hAnsiTheme="minorBidi" w:cstheme="minorBidi"/>
          <w:spacing w:val="21"/>
        </w:rPr>
        <w:t xml:space="preserve"> </w:t>
      </w:r>
      <w:r w:rsidRPr="003D52FF">
        <w:rPr>
          <w:rFonts w:asciiTheme="minorBidi" w:hAnsiTheme="minorBidi" w:cstheme="minorBidi"/>
        </w:rPr>
        <w:t>(chapter</w:t>
      </w:r>
      <w:r w:rsidRPr="003D52FF">
        <w:rPr>
          <w:rFonts w:asciiTheme="minorBidi" w:hAnsiTheme="minorBidi" w:cstheme="minorBidi"/>
          <w:spacing w:val="22"/>
        </w:rPr>
        <w:t xml:space="preserve"> </w:t>
      </w:r>
      <w:r w:rsidRPr="003D52FF">
        <w:rPr>
          <w:rFonts w:asciiTheme="minorBidi" w:hAnsiTheme="minorBidi" w:cstheme="minorBidi"/>
        </w:rPr>
        <w:t>5).</w:t>
      </w:r>
    </w:p>
    <w:p w14:paraId="3B3011F7"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E2E046D" w14:textId="77777777" w:rsidR="00CF52B0" w:rsidRPr="003D52FF" w:rsidRDefault="00000000">
      <w:pPr>
        <w:pStyle w:val="BodyText"/>
        <w:spacing w:before="62" w:line="343" w:lineRule="auto"/>
        <w:ind w:left="1160" w:right="1179"/>
        <w:jc w:val="both"/>
        <w:rPr>
          <w:rFonts w:asciiTheme="minorBidi" w:hAnsiTheme="minorBidi" w:cstheme="minorBidi"/>
        </w:rPr>
      </w:pPr>
      <w:r w:rsidRPr="003D52FF">
        <w:rPr>
          <w:rFonts w:asciiTheme="minorBidi" w:hAnsiTheme="minorBidi" w:cstheme="minorBidi"/>
        </w:rPr>
        <w:lastRenderedPageBreak/>
        <w:t>The enigmatic and thought-provoking question revolves around the fundamental</w:t>
      </w:r>
      <w:r w:rsidRPr="003D52FF">
        <w:rPr>
          <w:rFonts w:asciiTheme="minorBidi" w:hAnsiTheme="minorBidi" w:cstheme="minorBidi"/>
          <w:spacing w:val="1"/>
        </w:rPr>
        <w:t xml:space="preserve"> </w:t>
      </w:r>
      <w:r w:rsidRPr="003D52FF">
        <w:rPr>
          <w:rFonts w:asciiTheme="minorBidi" w:hAnsiTheme="minorBidi" w:cstheme="minorBidi"/>
        </w:rPr>
        <w:t>vitality of peroxisomes for its development and the potential for survival in their</w:t>
      </w:r>
      <w:r w:rsidRPr="003D52FF">
        <w:rPr>
          <w:rFonts w:asciiTheme="minorBidi" w:hAnsiTheme="minorBidi" w:cstheme="minorBidi"/>
          <w:spacing w:val="1"/>
        </w:rPr>
        <w:t xml:space="preserve"> </w:t>
      </w:r>
      <w:r w:rsidRPr="003D52FF">
        <w:rPr>
          <w:rFonts w:asciiTheme="minorBidi" w:hAnsiTheme="minorBidi" w:cstheme="minorBidi"/>
        </w:rPr>
        <w:t>absence. This question fuels a deeper investigation into unravelling the intricate</w:t>
      </w:r>
      <w:r w:rsidRPr="003D52FF">
        <w:rPr>
          <w:rFonts w:asciiTheme="minorBidi" w:hAnsiTheme="minorBidi" w:cstheme="minorBidi"/>
          <w:spacing w:val="1"/>
        </w:rPr>
        <w:t xml:space="preserve"> </w:t>
      </w:r>
      <w:r w:rsidRPr="003D52FF">
        <w:rPr>
          <w:rFonts w:asciiTheme="minorBidi" w:hAnsiTheme="minorBidi" w:cstheme="minorBidi"/>
        </w:rPr>
        <w:t>interplay</w:t>
      </w:r>
      <w:r w:rsidRPr="003D52FF">
        <w:rPr>
          <w:rFonts w:asciiTheme="minorBidi" w:hAnsiTheme="minorBidi" w:cstheme="minorBidi"/>
          <w:spacing w:val="-7"/>
        </w:rPr>
        <w:t xml:space="preserve"> </w:t>
      </w:r>
      <w:r w:rsidRPr="003D52FF">
        <w:rPr>
          <w:rFonts w:asciiTheme="minorBidi" w:hAnsiTheme="minorBidi" w:cstheme="minorBidi"/>
        </w:rPr>
        <w:t>between</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survival</w:t>
      </w:r>
      <w:r w:rsidRPr="003D52FF">
        <w:rPr>
          <w:rFonts w:asciiTheme="minorBidi" w:hAnsiTheme="minorBidi" w:cstheme="minorBidi"/>
          <w:spacing w:val="-3"/>
        </w:rPr>
        <w:t xml:space="preserve"> </w:t>
      </w:r>
      <w:r w:rsidRPr="003D52FF">
        <w:rPr>
          <w:rFonts w:asciiTheme="minorBidi" w:hAnsiTheme="minorBidi" w:cstheme="minorBidi"/>
        </w:rPr>
        <w:t>mechanisms</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p>
    <w:p w14:paraId="066C9F52" w14:textId="77777777" w:rsidR="00CF52B0" w:rsidRPr="003D52FF" w:rsidRDefault="00CF52B0">
      <w:pPr>
        <w:pStyle w:val="BodyText"/>
        <w:spacing w:before="1"/>
        <w:rPr>
          <w:rFonts w:asciiTheme="minorBidi" w:hAnsiTheme="minorBidi" w:cstheme="minorBidi"/>
          <w:sz w:val="34"/>
        </w:rPr>
      </w:pPr>
    </w:p>
    <w:p w14:paraId="1028B87A"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w w:val="95"/>
        </w:rPr>
        <w:t xml:space="preserve">To gain further insights, conducting experiments with a mutant strain of </w:t>
      </w:r>
      <w:r w:rsidRPr="003D52FF">
        <w:rPr>
          <w:rFonts w:asciiTheme="minorBidi" w:hAnsiTheme="minorBidi" w:cstheme="minorBidi"/>
          <w:i/>
          <w:w w:val="95"/>
        </w:rPr>
        <w:t>D. discoideum</w:t>
      </w:r>
      <w:r w:rsidRPr="003D52FF">
        <w:rPr>
          <w:rFonts w:asciiTheme="minorBidi" w:hAnsiTheme="minorBidi" w:cstheme="minorBidi"/>
          <w:i/>
          <w:spacing w:val="1"/>
          <w:w w:val="95"/>
        </w:rPr>
        <w:t xml:space="preserve"> </w:t>
      </w:r>
      <w:r w:rsidRPr="003D52FF">
        <w:rPr>
          <w:rFonts w:asciiTheme="minorBidi" w:hAnsiTheme="minorBidi" w:cstheme="minorBidi"/>
        </w:rPr>
        <w:t xml:space="preserve">lacking the essential </w:t>
      </w:r>
      <w:r w:rsidRPr="003D52FF">
        <w:rPr>
          <w:rFonts w:asciiTheme="minorBidi" w:hAnsiTheme="minorBidi" w:cstheme="minorBidi"/>
          <w:i/>
        </w:rPr>
        <w:t xml:space="preserve">PEX3 </w:t>
      </w:r>
      <w:r w:rsidRPr="003D52FF">
        <w:rPr>
          <w:rFonts w:asciiTheme="minorBidi" w:hAnsiTheme="minorBidi" w:cstheme="minorBidi"/>
        </w:rPr>
        <w:t>gene, which plays a role in peroxisome biogenesis, and</w:t>
      </w:r>
      <w:r w:rsidRPr="003D52FF">
        <w:rPr>
          <w:rFonts w:asciiTheme="minorBidi" w:hAnsiTheme="minorBidi" w:cstheme="minorBidi"/>
          <w:spacing w:val="1"/>
        </w:rPr>
        <w:t xml:space="preserve"> </w:t>
      </w:r>
      <w:r w:rsidRPr="003D52FF">
        <w:rPr>
          <w:rFonts w:asciiTheme="minorBidi" w:hAnsiTheme="minorBidi" w:cstheme="minorBidi"/>
          <w:w w:val="95"/>
        </w:rPr>
        <w:t>subsequently comparing the growth rate of this mutant strain with that of the wild-type</w:t>
      </w:r>
      <w:r w:rsidRPr="003D52FF">
        <w:rPr>
          <w:rFonts w:asciiTheme="minorBidi" w:hAnsiTheme="minorBidi" w:cstheme="minorBidi"/>
          <w:spacing w:val="1"/>
          <w:w w:val="95"/>
        </w:rPr>
        <w:t xml:space="preserve"> </w:t>
      </w:r>
      <w:r w:rsidRPr="003D52FF">
        <w:rPr>
          <w:rFonts w:asciiTheme="minorBidi" w:hAnsiTheme="minorBidi" w:cstheme="minorBidi"/>
        </w:rPr>
        <w:t>strain</w:t>
      </w:r>
      <w:r w:rsidRPr="003D52FF">
        <w:rPr>
          <w:rFonts w:asciiTheme="minorBidi" w:hAnsiTheme="minorBidi" w:cstheme="minorBidi"/>
          <w:spacing w:val="1"/>
        </w:rPr>
        <w:t xml:space="preserve"> </w:t>
      </w:r>
      <w:r w:rsidRPr="003D52FF">
        <w:rPr>
          <w:rFonts w:asciiTheme="minorBidi" w:hAnsiTheme="minorBidi" w:cstheme="minorBidi"/>
        </w:rPr>
        <w:t>would</w:t>
      </w:r>
      <w:r w:rsidRPr="003D52FF">
        <w:rPr>
          <w:rFonts w:asciiTheme="minorBidi" w:hAnsiTheme="minorBidi" w:cstheme="minorBidi"/>
          <w:spacing w:val="1"/>
        </w:rPr>
        <w:t xml:space="preserve"> </w:t>
      </w:r>
      <w:r w:rsidRPr="003D52FF">
        <w:rPr>
          <w:rFonts w:asciiTheme="minorBidi" w:hAnsiTheme="minorBidi" w:cstheme="minorBidi"/>
        </w:rPr>
        <w:t>yield</w:t>
      </w:r>
      <w:r w:rsidRPr="003D52FF">
        <w:rPr>
          <w:rFonts w:asciiTheme="minorBidi" w:hAnsiTheme="minorBidi" w:cstheme="minorBidi"/>
          <w:spacing w:val="1"/>
        </w:rPr>
        <w:t xml:space="preserve"> </w:t>
      </w:r>
      <w:r w:rsidRPr="003D52FF">
        <w:rPr>
          <w:rFonts w:asciiTheme="minorBidi" w:hAnsiTheme="minorBidi" w:cstheme="minorBidi"/>
        </w:rPr>
        <w:t>valuable</w:t>
      </w:r>
      <w:r w:rsidRPr="003D52FF">
        <w:rPr>
          <w:rFonts w:asciiTheme="minorBidi" w:hAnsiTheme="minorBidi" w:cstheme="minorBidi"/>
          <w:spacing w:val="1"/>
        </w:rPr>
        <w:t xml:space="preserve"> </w:t>
      </w:r>
      <w:r w:rsidRPr="003D52FF">
        <w:rPr>
          <w:rFonts w:asciiTheme="minorBidi" w:hAnsiTheme="minorBidi" w:cstheme="minorBidi"/>
        </w:rPr>
        <w:t>information.</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approach</w:t>
      </w:r>
      <w:r w:rsidRPr="003D52FF">
        <w:rPr>
          <w:rFonts w:asciiTheme="minorBidi" w:hAnsiTheme="minorBidi" w:cstheme="minorBidi"/>
          <w:spacing w:val="1"/>
        </w:rPr>
        <w:t xml:space="preserve"> </w:t>
      </w:r>
      <w:r w:rsidRPr="003D52FF">
        <w:rPr>
          <w:rFonts w:asciiTheme="minorBidi" w:hAnsiTheme="minorBidi" w:cstheme="minorBidi"/>
        </w:rPr>
        <w:t>would</w:t>
      </w:r>
      <w:r w:rsidRPr="003D52FF">
        <w:rPr>
          <w:rFonts w:asciiTheme="minorBidi" w:hAnsiTheme="minorBidi" w:cstheme="minorBidi"/>
          <w:spacing w:val="1"/>
        </w:rPr>
        <w:t xml:space="preserve"> </w:t>
      </w:r>
      <w:r w:rsidRPr="003D52FF">
        <w:rPr>
          <w:rFonts w:asciiTheme="minorBidi" w:hAnsiTheme="minorBidi" w:cstheme="minorBidi"/>
        </w:rPr>
        <w:t>facilitate</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assessment</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contribution</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 xml:space="preserve">to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i/>
          <w:spacing w:val="4"/>
        </w:rPr>
        <w:t xml:space="preserve"> </w:t>
      </w:r>
      <w:r w:rsidRPr="003D52FF">
        <w:rPr>
          <w:rFonts w:asciiTheme="minorBidi" w:hAnsiTheme="minorBidi" w:cstheme="minorBidi"/>
        </w:rPr>
        <w:t>growth.</w:t>
      </w:r>
    </w:p>
    <w:p w14:paraId="0539CFD4" w14:textId="77777777" w:rsidR="00CF52B0" w:rsidRPr="003D52FF" w:rsidRDefault="00CF52B0">
      <w:pPr>
        <w:pStyle w:val="BodyText"/>
        <w:spacing w:before="2"/>
        <w:rPr>
          <w:rFonts w:asciiTheme="minorBidi" w:hAnsiTheme="minorBidi" w:cstheme="minorBidi"/>
          <w:sz w:val="34"/>
        </w:rPr>
      </w:pPr>
    </w:p>
    <w:p w14:paraId="15E6B1A3" w14:textId="77777777" w:rsidR="00CF52B0" w:rsidRPr="003D52FF" w:rsidRDefault="00000000">
      <w:pPr>
        <w:pStyle w:val="BodyText"/>
        <w:spacing w:line="340" w:lineRule="auto"/>
        <w:ind w:left="1160" w:right="1172"/>
        <w:jc w:val="both"/>
        <w:rPr>
          <w:rFonts w:asciiTheme="minorBidi" w:hAnsiTheme="minorBidi" w:cstheme="minorBidi"/>
        </w:rPr>
      </w:pPr>
      <w:r w:rsidRPr="003D52FF">
        <w:rPr>
          <w:rFonts w:asciiTheme="minorBidi" w:hAnsiTheme="minorBidi" w:cstheme="minorBidi"/>
        </w:rPr>
        <w:t>There</w:t>
      </w:r>
      <w:r w:rsidRPr="003D52FF">
        <w:rPr>
          <w:rFonts w:asciiTheme="minorBidi" w:hAnsiTheme="minorBidi" w:cstheme="minorBidi"/>
          <w:spacing w:val="-12"/>
        </w:rPr>
        <w:t xml:space="preserve"> </w:t>
      </w:r>
      <w:r w:rsidRPr="003D52FF">
        <w:rPr>
          <w:rFonts w:asciiTheme="minorBidi" w:hAnsiTheme="minorBidi" w:cstheme="minorBidi"/>
        </w:rPr>
        <w:t>are</w:t>
      </w:r>
      <w:r w:rsidRPr="003D52FF">
        <w:rPr>
          <w:rFonts w:asciiTheme="minorBidi" w:hAnsiTheme="minorBidi" w:cstheme="minorBidi"/>
          <w:spacing w:val="-12"/>
        </w:rPr>
        <w:t xml:space="preserve"> </w:t>
      </w:r>
      <w:r w:rsidRPr="003D52FF">
        <w:rPr>
          <w:rFonts w:asciiTheme="minorBidi" w:hAnsiTheme="minorBidi" w:cstheme="minorBidi"/>
        </w:rPr>
        <w:t>notable</w:t>
      </w:r>
      <w:r w:rsidRPr="003D52FF">
        <w:rPr>
          <w:rFonts w:asciiTheme="minorBidi" w:hAnsiTheme="minorBidi" w:cstheme="minorBidi"/>
          <w:spacing w:val="-12"/>
        </w:rPr>
        <w:t xml:space="preserve"> </w:t>
      </w:r>
      <w:r w:rsidRPr="003D52FF">
        <w:rPr>
          <w:rFonts w:asciiTheme="minorBidi" w:hAnsiTheme="minorBidi" w:cstheme="minorBidi"/>
        </w:rPr>
        <w:t>differences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D.</w:t>
      </w:r>
      <w:r w:rsidRPr="003D52FF">
        <w:rPr>
          <w:rFonts w:asciiTheme="minorBidi" w:hAnsiTheme="minorBidi" w:cstheme="minorBidi"/>
          <w:i/>
          <w:spacing w:val="-5"/>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compared</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other</w:t>
      </w:r>
      <w:r w:rsidRPr="003D52FF">
        <w:rPr>
          <w:rFonts w:asciiTheme="minorBidi" w:hAnsiTheme="minorBidi" w:cstheme="minorBidi"/>
          <w:spacing w:val="-10"/>
        </w:rPr>
        <w:t xml:space="preserve"> </w:t>
      </w:r>
      <w:r w:rsidRPr="003D52FF">
        <w:rPr>
          <w:rFonts w:asciiTheme="minorBidi" w:hAnsiTheme="minorBidi" w:cstheme="minorBidi"/>
        </w:rPr>
        <w:t>organisms,</w:t>
      </w:r>
      <w:r w:rsidRPr="003D52FF">
        <w:rPr>
          <w:rFonts w:asciiTheme="minorBidi" w:hAnsiTheme="minorBidi" w:cstheme="minorBidi"/>
          <w:spacing w:val="-12"/>
        </w:rPr>
        <w:t xml:space="preserve"> </w:t>
      </w:r>
      <w:r w:rsidRPr="003D52FF">
        <w:rPr>
          <w:rFonts w:asciiTheme="minorBidi" w:hAnsiTheme="minorBidi" w:cstheme="minorBidi"/>
        </w:rPr>
        <w:t>such</w:t>
      </w:r>
      <w:r w:rsidRPr="003D52FF">
        <w:rPr>
          <w:rFonts w:asciiTheme="minorBidi" w:hAnsiTheme="minorBidi" w:cstheme="minorBidi"/>
          <w:spacing w:val="-12"/>
        </w:rPr>
        <w:t xml:space="preserve"> </w:t>
      </w:r>
      <w:r w:rsidRPr="003D52FF">
        <w:rPr>
          <w:rFonts w:asciiTheme="minorBidi" w:hAnsiTheme="minorBidi" w:cstheme="minorBidi"/>
        </w:rPr>
        <w:t>as</w:t>
      </w:r>
      <w:r w:rsidRPr="003D52FF">
        <w:rPr>
          <w:rFonts w:asciiTheme="minorBidi" w:hAnsiTheme="minorBidi" w:cstheme="minorBidi"/>
          <w:spacing w:val="-73"/>
        </w:rPr>
        <w:t xml:space="preserve"> </w:t>
      </w:r>
      <w:r w:rsidRPr="003D52FF">
        <w:rPr>
          <w:rFonts w:asciiTheme="minorBidi" w:hAnsiTheme="minorBidi" w:cstheme="minorBidi"/>
        </w:rPr>
        <w:t>yeast, in terms of its carbon source dependency, as evidenced by our tests focused</w:t>
      </w:r>
      <w:r w:rsidRPr="003D52FF">
        <w:rPr>
          <w:rFonts w:asciiTheme="minorBidi" w:hAnsiTheme="minorBidi" w:cstheme="minorBidi"/>
          <w:spacing w:val="1"/>
        </w:rPr>
        <w:t xml:space="preserve"> </w:t>
      </w:r>
      <w:r w:rsidRPr="003D52FF">
        <w:rPr>
          <w:rFonts w:asciiTheme="minorBidi" w:hAnsiTheme="minorBidi" w:cstheme="minorBidi"/>
        </w:rPr>
        <w:t>on carbon sources. However, further research is needed to explore the role of</w:t>
      </w:r>
      <w:r w:rsidRPr="003D52FF">
        <w:rPr>
          <w:rFonts w:asciiTheme="minorBidi" w:hAnsiTheme="minorBidi" w:cstheme="minorBidi"/>
          <w:spacing w:val="1"/>
        </w:rPr>
        <w:t xml:space="preserve"> </w:t>
      </w:r>
      <w:r w:rsidRPr="003D52FF">
        <w:rPr>
          <w:rFonts w:asciiTheme="minorBidi" w:hAnsiTheme="minorBidi" w:cstheme="minorBidi"/>
          <w:spacing w:val="-1"/>
        </w:rPr>
        <w:t>peroxisomes</w:t>
      </w:r>
      <w:r w:rsidRPr="003D52FF">
        <w:rPr>
          <w:rFonts w:asciiTheme="minorBidi" w:hAnsiTheme="minorBidi" w:cstheme="minorBidi"/>
          <w:spacing w:val="-10"/>
        </w:rPr>
        <w:t xml:space="preserve"> </w:t>
      </w:r>
      <w:r w:rsidRPr="003D52FF">
        <w:rPr>
          <w:rFonts w:asciiTheme="minorBidi" w:hAnsiTheme="minorBidi" w:cstheme="minorBidi"/>
          <w:spacing w:val="-1"/>
        </w:rPr>
        <w:t>in</w:t>
      </w:r>
      <w:r w:rsidRPr="003D52FF">
        <w:rPr>
          <w:rFonts w:asciiTheme="minorBidi" w:hAnsiTheme="minorBidi" w:cstheme="minorBidi"/>
          <w:spacing w:val="-10"/>
        </w:rPr>
        <w:t xml:space="preserve"> </w:t>
      </w:r>
      <w:r w:rsidRPr="003D52FF">
        <w:rPr>
          <w:rFonts w:asciiTheme="minorBidi" w:hAnsiTheme="minorBidi" w:cstheme="minorBidi"/>
          <w:spacing w:val="-1"/>
        </w:rPr>
        <w:t>β-oxidation</w:t>
      </w:r>
      <w:r w:rsidRPr="003D52FF">
        <w:rPr>
          <w:rFonts w:asciiTheme="minorBidi" w:hAnsiTheme="minorBidi" w:cstheme="minorBidi"/>
          <w:spacing w:val="-13"/>
        </w:rPr>
        <w:t xml:space="preserve"> </w:t>
      </w:r>
      <w:r w:rsidRPr="003D52FF">
        <w:rPr>
          <w:rFonts w:asciiTheme="minorBidi" w:hAnsiTheme="minorBidi" w:cstheme="minorBidi"/>
          <w:spacing w:val="-1"/>
        </w:rPr>
        <w:t>in</w:t>
      </w:r>
      <w:r w:rsidRPr="003D52FF">
        <w:rPr>
          <w:rFonts w:asciiTheme="minorBidi" w:hAnsiTheme="minorBidi" w:cstheme="minorBidi"/>
          <w:spacing w:val="-7"/>
        </w:rPr>
        <w:t xml:space="preserve"> </w:t>
      </w:r>
      <w:r w:rsidRPr="003D52FF">
        <w:rPr>
          <w:rFonts w:asciiTheme="minorBidi" w:hAnsiTheme="minorBidi" w:cstheme="minorBidi"/>
          <w:i/>
          <w:spacing w:val="-1"/>
        </w:rPr>
        <w:t>D.</w:t>
      </w:r>
      <w:r w:rsidRPr="003D52FF">
        <w:rPr>
          <w:rFonts w:asciiTheme="minorBidi" w:hAnsiTheme="minorBidi" w:cstheme="minorBidi"/>
          <w:i/>
          <w:spacing w:val="-6"/>
        </w:rPr>
        <w:t xml:space="preserve"> </w:t>
      </w:r>
      <w:r w:rsidRPr="003D52FF">
        <w:rPr>
          <w:rFonts w:asciiTheme="minorBidi" w:hAnsiTheme="minorBidi" w:cstheme="minorBidi"/>
          <w:i/>
          <w:spacing w:val="-1"/>
        </w:rPr>
        <w:t>discoideum</w:t>
      </w:r>
      <w:r w:rsidRPr="003D52FF">
        <w:rPr>
          <w:rFonts w:asciiTheme="minorBidi" w:hAnsiTheme="minorBidi" w:cstheme="minorBidi"/>
          <w:spacing w:val="-1"/>
        </w:rPr>
        <w:t>.</w:t>
      </w:r>
      <w:r w:rsidRPr="003D52FF">
        <w:rPr>
          <w:rFonts w:asciiTheme="minorBidi" w:hAnsiTheme="minorBidi" w:cstheme="minorBidi"/>
          <w:spacing w:val="-8"/>
        </w:rPr>
        <w:t xml:space="preserve"> </w:t>
      </w:r>
      <w:r w:rsidRPr="003D52FF">
        <w:rPr>
          <w:rFonts w:asciiTheme="minorBidi" w:hAnsiTheme="minorBidi" w:cstheme="minorBidi"/>
        </w:rPr>
        <w:t>It</w:t>
      </w:r>
      <w:r w:rsidRPr="003D52FF">
        <w:rPr>
          <w:rFonts w:asciiTheme="minorBidi" w:hAnsiTheme="minorBidi" w:cstheme="minorBidi"/>
          <w:spacing w:val="-9"/>
        </w:rPr>
        <w:t xml:space="preserve"> </w:t>
      </w:r>
      <w:r w:rsidRPr="003D52FF">
        <w:rPr>
          <w:rFonts w:asciiTheme="minorBidi" w:hAnsiTheme="minorBidi" w:cstheme="minorBidi"/>
        </w:rPr>
        <w:t>is</w:t>
      </w:r>
      <w:r w:rsidRPr="003D52FF">
        <w:rPr>
          <w:rFonts w:asciiTheme="minorBidi" w:hAnsiTheme="minorBidi" w:cstheme="minorBidi"/>
          <w:spacing w:val="-18"/>
        </w:rPr>
        <w:t xml:space="preserve"> </w:t>
      </w:r>
      <w:r w:rsidRPr="003D52FF">
        <w:rPr>
          <w:rFonts w:asciiTheme="minorBidi" w:hAnsiTheme="minorBidi" w:cstheme="minorBidi"/>
        </w:rPr>
        <w:t>important</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determine</w:t>
      </w:r>
      <w:r w:rsidRPr="003D52FF">
        <w:rPr>
          <w:rFonts w:asciiTheme="minorBidi" w:hAnsiTheme="minorBidi" w:cstheme="minorBidi"/>
          <w:spacing w:val="-13"/>
        </w:rPr>
        <w:t xml:space="preserve"> </w:t>
      </w:r>
      <w:r w:rsidRPr="003D52FF">
        <w:rPr>
          <w:rFonts w:asciiTheme="minorBidi" w:hAnsiTheme="minorBidi" w:cstheme="minorBidi"/>
        </w:rPr>
        <w:t>if</w:t>
      </w:r>
      <w:r w:rsidRPr="003D52FF">
        <w:rPr>
          <w:rFonts w:asciiTheme="minorBidi" w:hAnsiTheme="minorBidi" w:cstheme="minorBidi"/>
          <w:spacing w:val="-9"/>
        </w:rPr>
        <w:t xml:space="preserve"> </w:t>
      </w:r>
      <w:r w:rsidRPr="003D52FF">
        <w:rPr>
          <w:rFonts w:asciiTheme="minorBidi" w:hAnsiTheme="minorBidi" w:cstheme="minorBidi"/>
        </w:rPr>
        <w:t>sterols</w:t>
      </w:r>
      <w:r w:rsidRPr="003D52FF">
        <w:rPr>
          <w:rFonts w:asciiTheme="minorBidi" w:hAnsiTheme="minorBidi" w:cstheme="minorBidi"/>
          <w:spacing w:val="-14"/>
        </w:rPr>
        <w:t xml:space="preserve"> </w:t>
      </w:r>
      <w:r w:rsidRPr="003D52FF">
        <w:rPr>
          <w:rFonts w:asciiTheme="minorBidi" w:hAnsiTheme="minorBidi" w:cstheme="minorBidi"/>
        </w:rPr>
        <w:t>are</w:t>
      </w:r>
      <w:r w:rsidRPr="003D52FF">
        <w:rPr>
          <w:rFonts w:asciiTheme="minorBidi" w:hAnsiTheme="minorBidi" w:cstheme="minorBidi"/>
          <w:spacing w:val="-73"/>
        </w:rPr>
        <w:t xml:space="preserve"> </w:t>
      </w:r>
      <w:r w:rsidRPr="003D52FF">
        <w:rPr>
          <w:rFonts w:asciiTheme="minorBidi" w:hAnsiTheme="minorBidi" w:cstheme="minorBidi"/>
        </w:rPr>
        <w:t xml:space="preserve">capable of inducing peroxisome division in </w:t>
      </w:r>
      <w:r w:rsidRPr="003D52FF">
        <w:rPr>
          <w:rFonts w:asciiTheme="minorBidi" w:hAnsiTheme="minorBidi" w:cstheme="minorBidi"/>
          <w:i/>
        </w:rPr>
        <w:t xml:space="preserve">D. discoideum </w:t>
      </w:r>
      <w:r w:rsidRPr="003D52FF">
        <w:rPr>
          <w:rFonts w:asciiTheme="minorBidi" w:hAnsiTheme="minorBidi" w:cstheme="minorBidi"/>
        </w:rPr>
        <w:t xml:space="preserve">and how </w:t>
      </w:r>
      <w:r w:rsidRPr="003D52FF">
        <w:rPr>
          <w:rFonts w:asciiTheme="minorBidi" w:hAnsiTheme="minorBidi" w:cstheme="minorBidi"/>
          <w:i/>
        </w:rPr>
        <w:t>D. discoideum</w:t>
      </w:r>
      <w:r w:rsidRPr="003D52FF">
        <w:rPr>
          <w:rFonts w:asciiTheme="minorBidi" w:hAnsiTheme="minorBidi" w:cstheme="minorBidi"/>
          <w:i/>
          <w:spacing w:val="1"/>
        </w:rPr>
        <w:t xml:space="preserve"> </w:t>
      </w:r>
      <w:r w:rsidRPr="003D52FF">
        <w:rPr>
          <w:rFonts w:asciiTheme="minorBidi" w:hAnsiTheme="minorBidi" w:cstheme="minorBidi"/>
          <w:spacing w:val="-1"/>
        </w:rPr>
        <w:t>peroxisomes</w:t>
      </w:r>
      <w:r w:rsidRPr="003D52FF">
        <w:rPr>
          <w:rFonts w:asciiTheme="minorBidi" w:hAnsiTheme="minorBidi" w:cstheme="minorBidi"/>
          <w:spacing w:val="-13"/>
        </w:rPr>
        <w:t xml:space="preserve"> </w:t>
      </w:r>
      <w:r w:rsidRPr="003D52FF">
        <w:rPr>
          <w:rFonts w:asciiTheme="minorBidi" w:hAnsiTheme="minorBidi" w:cstheme="minorBidi"/>
          <w:spacing w:val="-1"/>
        </w:rPr>
        <w:t>respond</w:t>
      </w:r>
      <w:r w:rsidRPr="003D52FF">
        <w:rPr>
          <w:rFonts w:asciiTheme="minorBidi" w:hAnsiTheme="minorBidi" w:cstheme="minorBidi"/>
          <w:spacing w:val="-16"/>
        </w:rPr>
        <w:t xml:space="preserve"> </w:t>
      </w:r>
      <w:r w:rsidRPr="003D52FF">
        <w:rPr>
          <w:rFonts w:asciiTheme="minorBidi" w:hAnsiTheme="minorBidi" w:cstheme="minorBidi"/>
          <w:spacing w:val="-1"/>
        </w:rPr>
        <w:t>to</w:t>
      </w:r>
      <w:r w:rsidRPr="003D52FF">
        <w:rPr>
          <w:rFonts w:asciiTheme="minorBidi" w:hAnsiTheme="minorBidi" w:cstheme="minorBidi"/>
          <w:spacing w:val="-16"/>
        </w:rPr>
        <w:t xml:space="preserve"> </w:t>
      </w:r>
      <w:r w:rsidRPr="003D52FF">
        <w:rPr>
          <w:rFonts w:asciiTheme="minorBidi" w:hAnsiTheme="minorBidi" w:cstheme="minorBidi"/>
          <w:spacing w:val="-1"/>
        </w:rPr>
        <w:t>different</w:t>
      </w:r>
      <w:r w:rsidRPr="003D52FF">
        <w:rPr>
          <w:rFonts w:asciiTheme="minorBidi" w:hAnsiTheme="minorBidi" w:cstheme="minorBidi"/>
          <w:spacing w:val="-12"/>
        </w:rPr>
        <w:t xml:space="preserve"> </w:t>
      </w:r>
      <w:r w:rsidRPr="003D52FF">
        <w:rPr>
          <w:rFonts w:asciiTheme="minorBidi" w:hAnsiTheme="minorBidi" w:cstheme="minorBidi"/>
          <w:spacing w:val="-1"/>
        </w:rPr>
        <w:t>sterol</w:t>
      </w:r>
      <w:r w:rsidRPr="003D52FF">
        <w:rPr>
          <w:rFonts w:asciiTheme="minorBidi" w:hAnsiTheme="minorBidi" w:cstheme="minorBidi"/>
          <w:spacing w:val="-14"/>
        </w:rPr>
        <w:t xml:space="preserve"> </w:t>
      </w:r>
      <w:r w:rsidRPr="003D52FF">
        <w:rPr>
          <w:rFonts w:asciiTheme="minorBidi" w:hAnsiTheme="minorBidi" w:cstheme="minorBidi"/>
          <w:spacing w:val="-1"/>
        </w:rPr>
        <w:t>conditions.</w:t>
      </w:r>
      <w:r w:rsidRPr="003D52FF">
        <w:rPr>
          <w:rFonts w:asciiTheme="minorBidi" w:hAnsiTheme="minorBidi" w:cstheme="minorBidi"/>
          <w:spacing w:val="-26"/>
        </w:rPr>
        <w:t xml:space="preserve"> </w:t>
      </w:r>
      <w:r w:rsidRPr="003D52FF">
        <w:rPr>
          <w:rFonts w:asciiTheme="minorBidi" w:hAnsiTheme="minorBidi" w:cstheme="minorBidi"/>
        </w:rPr>
        <w:t>Additionally,</w:t>
      </w:r>
      <w:r w:rsidRPr="003D52FF">
        <w:rPr>
          <w:rFonts w:asciiTheme="minorBidi" w:hAnsiTheme="minorBidi" w:cstheme="minorBidi"/>
          <w:spacing w:val="-16"/>
        </w:rPr>
        <w:t xml:space="preserve"> </w:t>
      </w:r>
      <w:r w:rsidRPr="003D52FF">
        <w:rPr>
          <w:rFonts w:asciiTheme="minorBidi" w:hAnsiTheme="minorBidi" w:cstheme="minorBidi"/>
        </w:rPr>
        <w:t>it</w:t>
      </w:r>
      <w:r w:rsidRPr="003D52FF">
        <w:rPr>
          <w:rFonts w:asciiTheme="minorBidi" w:hAnsiTheme="minorBidi" w:cstheme="minorBidi"/>
          <w:spacing w:val="-17"/>
        </w:rPr>
        <w:t xml:space="preserve"> </w:t>
      </w:r>
      <w:r w:rsidRPr="003D52FF">
        <w:rPr>
          <w:rFonts w:asciiTheme="minorBidi" w:hAnsiTheme="minorBidi" w:cstheme="minorBidi"/>
        </w:rPr>
        <w:t>is</w:t>
      </w:r>
      <w:r w:rsidRPr="003D52FF">
        <w:rPr>
          <w:rFonts w:asciiTheme="minorBidi" w:hAnsiTheme="minorBidi" w:cstheme="minorBidi"/>
          <w:spacing w:val="-17"/>
        </w:rPr>
        <w:t xml:space="preserve"> </w:t>
      </w:r>
      <w:r w:rsidRPr="003D52FF">
        <w:rPr>
          <w:rFonts w:asciiTheme="minorBidi" w:hAnsiTheme="minorBidi" w:cstheme="minorBidi"/>
        </w:rPr>
        <w:t>uncertain</w:t>
      </w:r>
      <w:r w:rsidRPr="003D52FF">
        <w:rPr>
          <w:rFonts w:asciiTheme="minorBidi" w:hAnsiTheme="minorBidi" w:cstheme="minorBidi"/>
          <w:spacing w:val="-17"/>
        </w:rPr>
        <w:t xml:space="preserve"> </w:t>
      </w:r>
      <w:r w:rsidRPr="003D52FF">
        <w:rPr>
          <w:rFonts w:asciiTheme="minorBidi" w:hAnsiTheme="minorBidi" w:cstheme="minorBidi"/>
        </w:rPr>
        <w:t>whether</w:t>
      </w:r>
      <w:r w:rsidRPr="003D52FF">
        <w:rPr>
          <w:rFonts w:asciiTheme="minorBidi" w:hAnsiTheme="minorBidi" w:cstheme="minorBidi"/>
          <w:spacing w:val="-72"/>
        </w:rPr>
        <w:t xml:space="preserve"> </w:t>
      </w:r>
      <w:r w:rsidRPr="003D52FF">
        <w:rPr>
          <w:rFonts w:asciiTheme="minorBidi" w:hAnsiTheme="minorBidi" w:cstheme="minorBidi"/>
        </w:rPr>
        <w:t>their response is temperature-dependent or if they exhibit limited responsiveness</w:t>
      </w:r>
      <w:r w:rsidRPr="003D52FF">
        <w:rPr>
          <w:rFonts w:asciiTheme="minorBidi" w:hAnsiTheme="minorBidi" w:cstheme="minorBidi"/>
          <w:spacing w:val="1"/>
        </w:rPr>
        <w:t xml:space="preserve"> </w:t>
      </w:r>
      <w:r w:rsidRPr="003D52FF">
        <w:rPr>
          <w:rFonts w:asciiTheme="minorBidi" w:hAnsiTheme="minorBidi" w:cstheme="minorBidi"/>
        </w:rPr>
        <w:t>altogether.</w:t>
      </w:r>
    </w:p>
    <w:p w14:paraId="4E3987D7" w14:textId="77777777" w:rsidR="00CF52B0" w:rsidRPr="003D52FF" w:rsidRDefault="00CF52B0">
      <w:pPr>
        <w:pStyle w:val="BodyText"/>
        <w:spacing w:before="8"/>
        <w:rPr>
          <w:rFonts w:asciiTheme="minorBidi" w:hAnsiTheme="minorBidi" w:cstheme="minorBidi"/>
          <w:sz w:val="35"/>
        </w:rPr>
      </w:pPr>
    </w:p>
    <w:p w14:paraId="101D23D7"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To address these questions, conducting experiments with this mutant strain and</w:t>
      </w:r>
      <w:r w:rsidRPr="003D52FF">
        <w:rPr>
          <w:rFonts w:asciiTheme="minorBidi" w:hAnsiTheme="minorBidi" w:cstheme="minorBidi"/>
          <w:spacing w:val="1"/>
        </w:rPr>
        <w:t xml:space="preserve"> </w:t>
      </w:r>
      <w:r w:rsidRPr="003D52FF">
        <w:rPr>
          <w:rFonts w:asciiTheme="minorBidi" w:hAnsiTheme="minorBidi" w:cstheme="minorBidi"/>
        </w:rPr>
        <w:t>incubating it under various conditions, including those with deferent lipid sources,</w:t>
      </w:r>
      <w:r w:rsidRPr="003D52FF">
        <w:rPr>
          <w:rFonts w:asciiTheme="minorBidi" w:hAnsiTheme="minorBidi" w:cstheme="minorBidi"/>
          <w:spacing w:val="1"/>
        </w:rPr>
        <w:t xml:space="preserve"> </w:t>
      </w:r>
      <w:r w:rsidRPr="003D52FF">
        <w:rPr>
          <w:rFonts w:asciiTheme="minorBidi" w:hAnsiTheme="minorBidi" w:cstheme="minorBidi"/>
        </w:rPr>
        <w:t>would</w:t>
      </w:r>
      <w:r w:rsidRPr="003D52FF">
        <w:rPr>
          <w:rFonts w:asciiTheme="minorBidi" w:hAnsiTheme="minorBidi" w:cstheme="minorBidi"/>
          <w:spacing w:val="-9"/>
        </w:rPr>
        <w:t xml:space="preserve"> </w:t>
      </w:r>
      <w:r w:rsidRPr="003D52FF">
        <w:rPr>
          <w:rFonts w:asciiTheme="minorBidi" w:hAnsiTheme="minorBidi" w:cstheme="minorBidi"/>
        </w:rPr>
        <w:t>help</w:t>
      </w:r>
      <w:r w:rsidRPr="003D52FF">
        <w:rPr>
          <w:rFonts w:asciiTheme="minorBidi" w:hAnsiTheme="minorBidi" w:cstheme="minorBidi"/>
          <w:spacing w:val="-14"/>
        </w:rPr>
        <w:t xml:space="preserve"> </w:t>
      </w:r>
      <w:r w:rsidRPr="003D52FF">
        <w:rPr>
          <w:rFonts w:asciiTheme="minorBidi" w:hAnsiTheme="minorBidi" w:cstheme="minorBidi"/>
        </w:rPr>
        <w:t>evaluate</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significance</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not</w:t>
      </w:r>
      <w:r w:rsidRPr="003D52FF">
        <w:rPr>
          <w:rFonts w:asciiTheme="minorBidi" w:hAnsiTheme="minorBidi" w:cstheme="minorBidi"/>
          <w:spacing w:val="-9"/>
        </w:rPr>
        <w:t xml:space="preserve"> </w:t>
      </w:r>
      <w:r w:rsidRPr="003D52FF">
        <w:rPr>
          <w:rFonts w:asciiTheme="minorBidi" w:hAnsiTheme="minorBidi" w:cstheme="minorBidi"/>
        </w:rPr>
        <w:t>only</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β-oxidation</w:t>
      </w:r>
      <w:r w:rsidRPr="003D52FF">
        <w:rPr>
          <w:rFonts w:asciiTheme="minorBidi" w:hAnsiTheme="minorBidi" w:cstheme="minorBidi"/>
          <w:spacing w:val="-8"/>
        </w:rPr>
        <w:t xml:space="preserve"> </w:t>
      </w:r>
      <w:r w:rsidRPr="003D52FF">
        <w:rPr>
          <w:rFonts w:asciiTheme="minorBidi" w:hAnsiTheme="minorBidi" w:cstheme="minorBidi"/>
        </w:rPr>
        <w:t>but</w:t>
      </w:r>
      <w:r w:rsidRPr="003D52FF">
        <w:rPr>
          <w:rFonts w:asciiTheme="minorBidi" w:hAnsiTheme="minorBidi" w:cstheme="minorBidi"/>
          <w:spacing w:val="-14"/>
        </w:rPr>
        <w:t xml:space="preserve"> </w:t>
      </w:r>
      <w:r w:rsidRPr="003D52FF">
        <w:rPr>
          <w:rFonts w:asciiTheme="minorBidi" w:hAnsiTheme="minorBidi" w:cstheme="minorBidi"/>
        </w:rPr>
        <w:t>also</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other</w:t>
      </w:r>
      <w:r w:rsidRPr="003D52FF">
        <w:rPr>
          <w:rFonts w:asciiTheme="minorBidi" w:hAnsiTheme="minorBidi" w:cstheme="minorBidi"/>
          <w:spacing w:val="-5"/>
        </w:rPr>
        <w:t xml:space="preserve"> </w:t>
      </w:r>
      <w:r w:rsidRPr="003D52FF">
        <w:rPr>
          <w:rFonts w:asciiTheme="minorBidi" w:hAnsiTheme="minorBidi" w:cstheme="minorBidi"/>
        </w:rPr>
        <w:t>metabolic</w:t>
      </w:r>
      <w:r w:rsidRPr="003D52FF">
        <w:rPr>
          <w:rFonts w:asciiTheme="minorBidi" w:hAnsiTheme="minorBidi" w:cstheme="minorBidi"/>
          <w:spacing w:val="-11"/>
        </w:rPr>
        <w:t xml:space="preserve"> </w:t>
      </w:r>
      <w:r w:rsidRPr="003D52FF">
        <w:rPr>
          <w:rFonts w:asciiTheme="minorBidi" w:hAnsiTheme="minorBidi" w:cstheme="minorBidi"/>
        </w:rPr>
        <w:t>pathways,</w:t>
      </w:r>
      <w:r w:rsidRPr="003D52FF">
        <w:rPr>
          <w:rFonts w:asciiTheme="minorBidi" w:hAnsiTheme="minorBidi" w:cstheme="minorBidi"/>
          <w:spacing w:val="-5"/>
        </w:rPr>
        <w:t xml:space="preserve"> </w:t>
      </w:r>
      <w:r w:rsidRPr="003D52FF">
        <w:rPr>
          <w:rFonts w:asciiTheme="minorBidi" w:hAnsiTheme="minorBidi" w:cstheme="minorBidi"/>
        </w:rPr>
        <w:t>such</w:t>
      </w:r>
      <w:r w:rsidRPr="003D52FF">
        <w:rPr>
          <w:rFonts w:asciiTheme="minorBidi" w:hAnsiTheme="minorBidi" w:cstheme="minorBidi"/>
          <w:spacing w:val="-6"/>
        </w:rPr>
        <w:t xml:space="preserve"> </w:t>
      </w:r>
      <w:r w:rsidRPr="003D52FF">
        <w:rPr>
          <w:rFonts w:asciiTheme="minorBidi" w:hAnsiTheme="minorBidi" w:cstheme="minorBidi"/>
        </w:rPr>
        <w:t>as</w:t>
      </w:r>
      <w:r w:rsidRPr="003D52FF">
        <w:rPr>
          <w:rFonts w:asciiTheme="minorBidi" w:hAnsiTheme="minorBidi" w:cstheme="minorBidi"/>
          <w:spacing w:val="-6"/>
        </w:rPr>
        <w:t xml:space="preserve"> </w:t>
      </w:r>
      <w:r w:rsidRPr="003D52FF">
        <w:rPr>
          <w:rFonts w:asciiTheme="minorBidi" w:hAnsiTheme="minorBidi" w:cstheme="minorBidi"/>
        </w:rPr>
        <w:t>sterol</w:t>
      </w:r>
      <w:r w:rsidRPr="003D52FF">
        <w:rPr>
          <w:rFonts w:asciiTheme="minorBidi" w:hAnsiTheme="minorBidi" w:cstheme="minorBidi"/>
          <w:spacing w:val="-3"/>
        </w:rPr>
        <w:t xml:space="preserve"> </w:t>
      </w:r>
      <w:r w:rsidRPr="003D52FF">
        <w:rPr>
          <w:rFonts w:asciiTheme="minorBidi" w:hAnsiTheme="minorBidi" w:cstheme="minorBidi"/>
        </w:rPr>
        <w:t>biosynthesis</w:t>
      </w:r>
      <w:r w:rsidRPr="003D52FF">
        <w:rPr>
          <w:rFonts w:asciiTheme="minorBidi" w:hAnsiTheme="minorBidi" w:cstheme="minorBidi"/>
          <w:spacing w:val="-6"/>
        </w:rPr>
        <w:t xml:space="preserve"> </w:t>
      </w:r>
      <w:r w:rsidRPr="003D52FF">
        <w:rPr>
          <w:rFonts w:asciiTheme="minorBidi" w:hAnsiTheme="minorBidi" w:cstheme="minorBidi"/>
        </w:rPr>
        <w:t>(See</w:t>
      </w:r>
      <w:r w:rsidRPr="003D52FF">
        <w:rPr>
          <w:rFonts w:asciiTheme="minorBidi" w:hAnsiTheme="minorBidi" w:cstheme="minorBidi"/>
          <w:spacing w:val="-6"/>
        </w:rPr>
        <w:t xml:space="preserve"> </w:t>
      </w:r>
      <w:r w:rsidRPr="003D52FF">
        <w:rPr>
          <w:rFonts w:asciiTheme="minorBidi" w:hAnsiTheme="minorBidi" w:cstheme="minorBidi"/>
        </w:rPr>
        <w:t>chapter</w:t>
      </w:r>
      <w:r w:rsidRPr="003D52FF">
        <w:rPr>
          <w:rFonts w:asciiTheme="minorBidi" w:hAnsiTheme="minorBidi" w:cstheme="minorBidi"/>
          <w:spacing w:val="-10"/>
        </w:rPr>
        <w:t xml:space="preserve"> </w:t>
      </w:r>
      <w:r w:rsidRPr="003D52FF">
        <w:rPr>
          <w:rFonts w:asciiTheme="minorBidi" w:hAnsiTheme="minorBidi" w:cstheme="minorBidi"/>
        </w:rPr>
        <w:t>5).</w:t>
      </w:r>
    </w:p>
    <w:p w14:paraId="48F4B5B0" w14:textId="77777777" w:rsidR="00CF52B0" w:rsidRPr="003D52FF" w:rsidRDefault="00CF52B0">
      <w:pPr>
        <w:pStyle w:val="BodyText"/>
        <w:spacing w:before="2"/>
        <w:rPr>
          <w:rFonts w:asciiTheme="minorBidi" w:hAnsiTheme="minorBidi" w:cstheme="minorBidi"/>
          <w:sz w:val="34"/>
        </w:rPr>
      </w:pPr>
    </w:p>
    <w:p w14:paraId="6EEAFED2"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Moreover,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investigation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1"/>
        </w:rPr>
        <w:t xml:space="preserve"> </w:t>
      </w:r>
      <w:r w:rsidRPr="003D52FF">
        <w:rPr>
          <w:rFonts w:asciiTheme="minorBidi" w:hAnsiTheme="minorBidi" w:cstheme="minorBidi"/>
        </w:rPr>
        <w:t>centred</w:t>
      </w:r>
      <w:r w:rsidRPr="003D52FF">
        <w:rPr>
          <w:rFonts w:asciiTheme="minorBidi" w:hAnsiTheme="minorBidi" w:cstheme="minorBidi"/>
          <w:spacing w:val="1"/>
        </w:rPr>
        <w:t xml:space="preserve"> </w:t>
      </w:r>
      <w:r w:rsidRPr="003D52FF">
        <w:rPr>
          <w:rFonts w:asciiTheme="minorBidi" w:hAnsiTheme="minorBidi" w:cstheme="minorBidi"/>
        </w:rPr>
        <w:t>around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role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DymA in</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7"/>
        </w:rPr>
        <w:t xml:space="preserve"> </w:t>
      </w:r>
      <w:r w:rsidRPr="003D52FF">
        <w:rPr>
          <w:rFonts w:asciiTheme="minorBidi" w:hAnsiTheme="minorBidi" w:cstheme="minorBidi"/>
        </w:rPr>
        <w:t>fission,</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vital</w:t>
      </w:r>
      <w:r w:rsidRPr="003D52FF">
        <w:rPr>
          <w:rFonts w:asciiTheme="minorBidi" w:hAnsiTheme="minorBidi" w:cstheme="minorBidi"/>
          <w:spacing w:val="-14"/>
        </w:rPr>
        <w:t xml:space="preserve"> </w:t>
      </w:r>
      <w:r w:rsidRPr="003D52FF">
        <w:rPr>
          <w:rFonts w:asciiTheme="minorBidi" w:hAnsiTheme="minorBidi" w:cstheme="minorBidi"/>
        </w:rPr>
        <w:t>process</w:t>
      </w:r>
      <w:r w:rsidRPr="003D52FF">
        <w:rPr>
          <w:rFonts w:asciiTheme="minorBidi" w:hAnsiTheme="minorBidi" w:cstheme="minorBidi"/>
          <w:spacing w:val="-17"/>
        </w:rPr>
        <w:t xml:space="preserve"> </w:t>
      </w:r>
      <w:r w:rsidRPr="003D52FF">
        <w:rPr>
          <w:rFonts w:asciiTheme="minorBidi" w:hAnsiTheme="minorBidi" w:cstheme="minorBidi"/>
        </w:rPr>
        <w:t>for</w:t>
      </w:r>
      <w:r w:rsidRPr="003D52FF">
        <w:rPr>
          <w:rFonts w:asciiTheme="minorBidi" w:hAnsiTheme="minorBidi" w:cstheme="minorBidi"/>
          <w:spacing w:val="-20"/>
        </w:rPr>
        <w:t xml:space="preserve"> </w:t>
      </w:r>
      <w:r w:rsidRPr="003D52FF">
        <w:rPr>
          <w:rFonts w:asciiTheme="minorBidi" w:hAnsiTheme="minorBidi" w:cstheme="minorBidi"/>
        </w:rPr>
        <w:t>peroxisome</w:t>
      </w:r>
      <w:r w:rsidRPr="003D52FF">
        <w:rPr>
          <w:rFonts w:asciiTheme="minorBidi" w:hAnsiTheme="minorBidi" w:cstheme="minorBidi"/>
          <w:spacing w:val="-17"/>
        </w:rPr>
        <w:t xml:space="preserve"> </w:t>
      </w:r>
      <w:r w:rsidRPr="003D52FF">
        <w:rPr>
          <w:rFonts w:asciiTheme="minorBidi" w:hAnsiTheme="minorBidi" w:cstheme="minorBidi"/>
        </w:rPr>
        <w:t>proliferation.</w:t>
      </w:r>
      <w:r w:rsidRPr="003D52FF">
        <w:rPr>
          <w:rFonts w:asciiTheme="minorBidi" w:hAnsiTheme="minorBidi" w:cstheme="minorBidi"/>
          <w:spacing w:val="-21"/>
        </w:rPr>
        <w:t xml:space="preserve"> </w:t>
      </w:r>
      <w:r w:rsidRPr="003D52FF">
        <w:rPr>
          <w:rFonts w:asciiTheme="minorBidi" w:hAnsiTheme="minorBidi" w:cstheme="minorBidi"/>
        </w:rPr>
        <w:t>Through</w:t>
      </w:r>
      <w:r w:rsidRPr="003D52FF">
        <w:rPr>
          <w:rFonts w:asciiTheme="minorBidi" w:hAnsiTheme="minorBidi" w:cstheme="minorBidi"/>
          <w:spacing w:val="-22"/>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utilization</w:t>
      </w:r>
      <w:r w:rsidRPr="003D52FF">
        <w:rPr>
          <w:rFonts w:asciiTheme="minorBidi" w:hAnsiTheme="minorBidi" w:cstheme="minorBidi"/>
          <w:spacing w:val="-72"/>
        </w:rPr>
        <w:t xml:space="preserve"> </w:t>
      </w:r>
      <w:r w:rsidRPr="003D52FF">
        <w:rPr>
          <w:rFonts w:asciiTheme="minorBidi" w:hAnsiTheme="minorBidi" w:cstheme="minorBidi"/>
        </w:rPr>
        <w:t xml:space="preserve">of </w:t>
      </w:r>
      <w:r w:rsidRPr="003D52FF">
        <w:rPr>
          <w:rFonts w:asciiTheme="minorBidi" w:hAnsiTheme="minorBidi" w:cstheme="minorBidi"/>
          <w:i/>
        </w:rPr>
        <w:t>dymA∆</w:t>
      </w:r>
      <w:r w:rsidRPr="003D52FF">
        <w:rPr>
          <w:rFonts w:asciiTheme="minorBidi" w:hAnsiTheme="minorBidi" w:cstheme="minorBidi"/>
          <w:i/>
          <w:spacing w:val="1"/>
        </w:rPr>
        <w:t xml:space="preserve"> </w:t>
      </w:r>
      <w:r w:rsidRPr="003D52FF">
        <w:rPr>
          <w:rFonts w:asciiTheme="minorBidi" w:hAnsiTheme="minorBidi" w:cstheme="minorBidi"/>
        </w:rPr>
        <w:t>strain and subsequent examination of peroxisome fission via live-cell</w:t>
      </w:r>
      <w:r w:rsidRPr="003D52FF">
        <w:rPr>
          <w:rFonts w:asciiTheme="minorBidi" w:hAnsiTheme="minorBidi" w:cstheme="minorBidi"/>
          <w:spacing w:val="1"/>
        </w:rPr>
        <w:t xml:space="preserve"> </w:t>
      </w:r>
      <w:r w:rsidRPr="003D52FF">
        <w:rPr>
          <w:rFonts w:asciiTheme="minorBidi" w:hAnsiTheme="minorBidi" w:cstheme="minorBidi"/>
        </w:rPr>
        <w:t xml:space="preserve">imaging, the involvement of DymA in peroxisome fission within </w:t>
      </w:r>
      <w:r w:rsidRPr="003D52FF">
        <w:rPr>
          <w:rFonts w:asciiTheme="minorBidi" w:hAnsiTheme="minorBidi" w:cstheme="minorBidi"/>
          <w:i/>
        </w:rPr>
        <w:t xml:space="preserve">D. discoideum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investigated. The outcomes of this study provide insights into the dynamic regulation</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peroxisomes</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i/>
        </w:rPr>
        <w:t>D.</w:t>
      </w:r>
      <w:r w:rsidRPr="003D52FF">
        <w:rPr>
          <w:rFonts w:asciiTheme="minorBidi" w:hAnsiTheme="minorBidi" w:cstheme="minorBidi"/>
          <w:i/>
          <w:spacing w:val="-10"/>
        </w:rPr>
        <w:t xml:space="preserve"> </w:t>
      </w:r>
      <w:r w:rsidRPr="003D52FF">
        <w:rPr>
          <w:rFonts w:asciiTheme="minorBidi" w:hAnsiTheme="minorBidi" w:cstheme="minorBidi"/>
          <w:i/>
        </w:rPr>
        <w:t>discoideum</w:t>
      </w:r>
      <w:r w:rsidRPr="003D52FF">
        <w:rPr>
          <w:rFonts w:asciiTheme="minorBidi" w:hAnsiTheme="minorBidi" w:cstheme="minorBidi"/>
          <w:i/>
          <w:spacing w:val="-6"/>
        </w:rPr>
        <w:t xml:space="preserve"> </w:t>
      </w:r>
      <w:r w:rsidRPr="003D52FF">
        <w:rPr>
          <w:rFonts w:asciiTheme="minorBidi" w:hAnsiTheme="minorBidi" w:cstheme="minorBidi"/>
        </w:rPr>
        <w:t>and</w:t>
      </w:r>
      <w:r w:rsidRPr="003D52FF">
        <w:rPr>
          <w:rFonts w:asciiTheme="minorBidi" w:hAnsiTheme="minorBidi" w:cstheme="minorBidi"/>
          <w:spacing w:val="-18"/>
        </w:rPr>
        <w:t xml:space="preserve"> </w:t>
      </w:r>
      <w:r w:rsidRPr="003D52FF">
        <w:rPr>
          <w:rFonts w:asciiTheme="minorBidi" w:hAnsiTheme="minorBidi" w:cstheme="minorBidi"/>
        </w:rPr>
        <w:t>hold</w:t>
      </w:r>
      <w:r w:rsidRPr="003D52FF">
        <w:rPr>
          <w:rFonts w:asciiTheme="minorBidi" w:hAnsiTheme="minorBidi" w:cstheme="minorBidi"/>
          <w:spacing w:val="-18"/>
        </w:rPr>
        <w:t xml:space="preserve"> </w:t>
      </w:r>
      <w:r w:rsidRPr="003D52FF">
        <w:rPr>
          <w:rFonts w:asciiTheme="minorBidi" w:hAnsiTheme="minorBidi" w:cstheme="minorBidi"/>
        </w:rPr>
        <w:t>implications</w:t>
      </w:r>
      <w:r w:rsidRPr="003D52FF">
        <w:rPr>
          <w:rFonts w:asciiTheme="minorBidi" w:hAnsiTheme="minorBidi" w:cstheme="minorBidi"/>
          <w:spacing w:val="-19"/>
        </w:rPr>
        <w:t xml:space="preserve"> </w:t>
      </w:r>
      <w:r w:rsidRPr="003D52FF">
        <w:rPr>
          <w:rFonts w:asciiTheme="minorBidi" w:hAnsiTheme="minorBidi" w:cstheme="minorBidi"/>
        </w:rPr>
        <w:t>for</w:t>
      </w:r>
      <w:r w:rsidRPr="003D52FF">
        <w:rPr>
          <w:rFonts w:asciiTheme="minorBidi" w:hAnsiTheme="minorBidi" w:cstheme="minorBidi"/>
          <w:spacing w:val="-17"/>
        </w:rPr>
        <w:t xml:space="preserve"> </w:t>
      </w:r>
      <w:r w:rsidRPr="003D52FF">
        <w:rPr>
          <w:rFonts w:asciiTheme="minorBidi" w:hAnsiTheme="minorBidi" w:cstheme="minorBidi"/>
        </w:rPr>
        <w:t>comprehending</w:t>
      </w:r>
      <w:r w:rsidRPr="003D52FF">
        <w:rPr>
          <w:rFonts w:asciiTheme="minorBidi" w:hAnsiTheme="minorBidi" w:cstheme="minorBidi"/>
          <w:spacing w:val="-18"/>
        </w:rPr>
        <w:t xml:space="preserve"> </w:t>
      </w:r>
      <w:r w:rsidRPr="003D52FF">
        <w:rPr>
          <w:rFonts w:asciiTheme="minorBidi" w:hAnsiTheme="minorBidi" w:cstheme="minorBidi"/>
        </w:rPr>
        <w:t>peroxisome</w:t>
      </w:r>
      <w:r w:rsidRPr="003D52FF">
        <w:rPr>
          <w:rFonts w:asciiTheme="minorBidi" w:hAnsiTheme="minorBidi" w:cstheme="minorBidi"/>
          <w:spacing w:val="-72"/>
        </w:rPr>
        <w:t xml:space="preserve"> </w:t>
      </w:r>
      <w:r w:rsidRPr="003D52FF">
        <w:rPr>
          <w:rFonts w:asciiTheme="minorBidi" w:hAnsiTheme="minorBidi" w:cstheme="minorBidi"/>
          <w:spacing w:val="-1"/>
        </w:rPr>
        <w:t>biology</w:t>
      </w:r>
      <w:r w:rsidRPr="003D52FF">
        <w:rPr>
          <w:rFonts w:asciiTheme="minorBidi" w:hAnsiTheme="minorBidi" w:cstheme="minorBidi"/>
          <w:spacing w:val="-14"/>
        </w:rPr>
        <w:t xml:space="preserve"> </w:t>
      </w:r>
      <w:r w:rsidRPr="003D52FF">
        <w:rPr>
          <w:rFonts w:asciiTheme="minorBidi" w:hAnsiTheme="minorBidi" w:cstheme="minorBidi"/>
          <w:spacing w:val="-1"/>
        </w:rPr>
        <w:t>and</w:t>
      </w:r>
      <w:r w:rsidRPr="003D52FF">
        <w:rPr>
          <w:rFonts w:asciiTheme="minorBidi" w:hAnsiTheme="minorBidi" w:cstheme="minorBidi"/>
          <w:spacing w:val="-18"/>
        </w:rPr>
        <w:t xml:space="preserve"> </w:t>
      </w:r>
      <w:r w:rsidRPr="003D52FF">
        <w:rPr>
          <w:rFonts w:asciiTheme="minorBidi" w:hAnsiTheme="minorBidi" w:cstheme="minorBidi"/>
          <w:spacing w:val="-1"/>
        </w:rPr>
        <w:t>its</w:t>
      </w:r>
      <w:r w:rsidRPr="003D52FF">
        <w:rPr>
          <w:rFonts w:asciiTheme="minorBidi" w:hAnsiTheme="minorBidi" w:cstheme="minorBidi"/>
          <w:spacing w:val="-17"/>
        </w:rPr>
        <w:t xml:space="preserve"> </w:t>
      </w:r>
      <w:r w:rsidRPr="003D52FF">
        <w:rPr>
          <w:rFonts w:asciiTheme="minorBidi" w:hAnsiTheme="minorBidi" w:cstheme="minorBidi"/>
          <w:spacing w:val="-1"/>
        </w:rPr>
        <w:t>contributions</w:t>
      </w:r>
      <w:r w:rsidRPr="003D52FF">
        <w:rPr>
          <w:rFonts w:asciiTheme="minorBidi" w:hAnsiTheme="minorBidi" w:cstheme="minorBidi"/>
          <w:spacing w:val="-14"/>
        </w:rPr>
        <w:t xml:space="preserve"> </w:t>
      </w:r>
      <w:r w:rsidRPr="003D52FF">
        <w:rPr>
          <w:rFonts w:asciiTheme="minorBidi" w:hAnsiTheme="minorBidi" w:cstheme="minorBidi"/>
          <w:spacing w:val="-1"/>
        </w:rPr>
        <w:t>to</w:t>
      </w:r>
      <w:r w:rsidRPr="003D52FF">
        <w:rPr>
          <w:rFonts w:asciiTheme="minorBidi" w:hAnsiTheme="minorBidi" w:cstheme="minorBidi"/>
          <w:spacing w:val="-13"/>
        </w:rPr>
        <w:t xml:space="preserve"> </w:t>
      </w:r>
      <w:r w:rsidRPr="003D52FF">
        <w:rPr>
          <w:rFonts w:asciiTheme="minorBidi" w:hAnsiTheme="minorBidi" w:cstheme="minorBidi"/>
          <w:spacing w:val="-1"/>
        </w:rPr>
        <w:t>cellular</w:t>
      </w:r>
      <w:r w:rsidRPr="003D52FF">
        <w:rPr>
          <w:rFonts w:asciiTheme="minorBidi" w:hAnsiTheme="minorBidi" w:cstheme="minorBidi"/>
          <w:spacing w:val="-16"/>
        </w:rPr>
        <w:t xml:space="preserve"> </w:t>
      </w:r>
      <w:r w:rsidRPr="003D52FF">
        <w:rPr>
          <w:rFonts w:asciiTheme="minorBidi" w:hAnsiTheme="minorBidi" w:cstheme="minorBidi"/>
          <w:spacing w:val="-1"/>
        </w:rPr>
        <w:t>functionality.</w:t>
      </w:r>
      <w:r w:rsidRPr="003D52FF">
        <w:rPr>
          <w:rFonts w:asciiTheme="minorBidi" w:hAnsiTheme="minorBidi" w:cstheme="minorBidi"/>
          <w:spacing w:val="-14"/>
        </w:rPr>
        <w:t xml:space="preserve"> </w:t>
      </w:r>
      <w:r w:rsidRPr="003D52FF">
        <w:rPr>
          <w:rFonts w:asciiTheme="minorBidi" w:hAnsiTheme="minorBidi" w:cstheme="minorBidi"/>
          <w:spacing w:val="-1"/>
        </w:rPr>
        <w:t>Notably,</w:t>
      </w:r>
      <w:r w:rsidRPr="003D52FF">
        <w:rPr>
          <w:rFonts w:asciiTheme="minorBidi" w:hAnsiTheme="minorBidi" w:cstheme="minorBidi"/>
          <w:spacing w:val="-13"/>
        </w:rPr>
        <w:t xml:space="preserve"> </w:t>
      </w:r>
      <w:r w:rsidRPr="003D52FF">
        <w:rPr>
          <w:rFonts w:asciiTheme="minorBidi" w:hAnsiTheme="minorBidi" w:cstheme="minorBidi"/>
          <w:spacing w:val="-1"/>
        </w:rPr>
        <w:t>the</w:t>
      </w:r>
      <w:r w:rsidRPr="003D52FF">
        <w:rPr>
          <w:rFonts w:asciiTheme="minorBidi" w:hAnsiTheme="minorBidi" w:cstheme="minorBidi"/>
          <w:spacing w:val="-18"/>
        </w:rPr>
        <w:t xml:space="preserve"> </w:t>
      </w:r>
      <w:r w:rsidRPr="003D52FF">
        <w:rPr>
          <w:rFonts w:asciiTheme="minorBidi" w:hAnsiTheme="minorBidi" w:cstheme="minorBidi"/>
          <w:spacing w:val="-1"/>
        </w:rPr>
        <w:t>results</w:t>
      </w:r>
      <w:r w:rsidRPr="003D52FF">
        <w:rPr>
          <w:rFonts w:asciiTheme="minorBidi" w:hAnsiTheme="minorBidi" w:cstheme="minorBidi"/>
          <w:spacing w:val="-14"/>
        </w:rPr>
        <w:t xml:space="preserve"> </w:t>
      </w:r>
      <w:r w:rsidRPr="003D52FF">
        <w:rPr>
          <w:rFonts w:asciiTheme="minorBidi" w:hAnsiTheme="minorBidi" w:cstheme="minorBidi"/>
        </w:rPr>
        <w:t>demonstrated</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participation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DymA</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2"/>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6"/>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2"/>
        </w:rPr>
        <w:t xml:space="preserve"> </w:t>
      </w:r>
      <w:r w:rsidRPr="003D52FF">
        <w:rPr>
          <w:rFonts w:asciiTheme="minorBidi" w:hAnsiTheme="minorBidi" w:cstheme="minorBidi"/>
        </w:rPr>
        <w:t>thereby</w:t>
      </w:r>
      <w:r w:rsidRPr="003D52FF">
        <w:rPr>
          <w:rFonts w:asciiTheme="minorBidi" w:hAnsiTheme="minorBidi" w:cstheme="minorBidi"/>
          <w:spacing w:val="-2"/>
        </w:rPr>
        <w:t xml:space="preserve"> </w:t>
      </w:r>
      <w:r w:rsidRPr="003D52FF">
        <w:rPr>
          <w:rFonts w:asciiTheme="minorBidi" w:hAnsiTheme="minorBidi" w:cstheme="minorBidi"/>
        </w:rPr>
        <w:t>suggesting</w:t>
      </w:r>
    </w:p>
    <w:p w14:paraId="483EAEFB"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7CBB438" w14:textId="77777777" w:rsidR="00CF52B0" w:rsidRPr="003D52FF" w:rsidRDefault="00000000">
      <w:pPr>
        <w:pStyle w:val="BodyText"/>
        <w:spacing w:before="62" w:line="340" w:lineRule="auto"/>
        <w:ind w:left="1160" w:right="1178"/>
        <w:jc w:val="both"/>
        <w:rPr>
          <w:rFonts w:asciiTheme="minorBidi" w:hAnsiTheme="minorBidi" w:cstheme="minorBidi"/>
        </w:rPr>
      </w:pPr>
      <w:r w:rsidRPr="003D52FF">
        <w:rPr>
          <w:rFonts w:asciiTheme="minorBidi" w:hAnsiTheme="minorBidi" w:cstheme="minorBidi"/>
        </w:rPr>
        <w:lastRenderedPageBreak/>
        <w:t>its</w:t>
      </w:r>
      <w:r w:rsidRPr="003D52FF">
        <w:rPr>
          <w:rFonts w:asciiTheme="minorBidi" w:hAnsiTheme="minorBidi" w:cstheme="minorBidi"/>
          <w:spacing w:val="-21"/>
        </w:rPr>
        <w:t xml:space="preserve"> </w:t>
      </w:r>
      <w:r w:rsidRPr="003D52FF">
        <w:rPr>
          <w:rFonts w:asciiTheme="minorBidi" w:hAnsiTheme="minorBidi" w:cstheme="minorBidi"/>
        </w:rPr>
        <w:t>essential</w:t>
      </w:r>
      <w:r w:rsidRPr="003D52FF">
        <w:rPr>
          <w:rFonts w:asciiTheme="minorBidi" w:hAnsiTheme="minorBidi" w:cstheme="minorBidi"/>
          <w:spacing w:val="-17"/>
        </w:rPr>
        <w:t xml:space="preserve"> </w:t>
      </w:r>
      <w:r w:rsidRPr="003D52FF">
        <w:rPr>
          <w:rFonts w:asciiTheme="minorBidi" w:hAnsiTheme="minorBidi" w:cstheme="minorBidi"/>
        </w:rPr>
        <w:t>role</w:t>
      </w:r>
      <w:r w:rsidRPr="003D52FF">
        <w:rPr>
          <w:rFonts w:asciiTheme="minorBidi" w:hAnsiTheme="minorBidi" w:cstheme="minorBidi"/>
          <w:spacing w:val="-26"/>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peroxisome</w:t>
      </w:r>
      <w:r w:rsidRPr="003D52FF">
        <w:rPr>
          <w:rFonts w:asciiTheme="minorBidi" w:hAnsiTheme="minorBidi" w:cstheme="minorBidi"/>
          <w:spacing w:val="-16"/>
        </w:rPr>
        <w:t xml:space="preserve"> </w:t>
      </w:r>
      <w:r w:rsidRPr="003D52FF">
        <w:rPr>
          <w:rFonts w:asciiTheme="minorBidi" w:hAnsiTheme="minorBidi" w:cstheme="minorBidi"/>
        </w:rPr>
        <w:t>biology</w:t>
      </w:r>
      <w:r w:rsidRPr="003D52FF">
        <w:rPr>
          <w:rFonts w:asciiTheme="minorBidi" w:hAnsiTheme="minorBidi" w:cstheme="minorBidi"/>
          <w:spacing w:val="-22"/>
        </w:rPr>
        <w:t xml:space="preserve"> </w:t>
      </w:r>
      <w:r w:rsidRPr="003D52FF">
        <w:rPr>
          <w:rFonts w:asciiTheme="minorBidi" w:hAnsiTheme="minorBidi" w:cstheme="minorBidi"/>
        </w:rPr>
        <w:t>within</w:t>
      </w:r>
      <w:r w:rsidRPr="003D52FF">
        <w:rPr>
          <w:rFonts w:asciiTheme="minorBidi" w:hAnsiTheme="minorBidi" w:cstheme="minorBidi"/>
          <w:spacing w:val="-13"/>
        </w:rPr>
        <w:t xml:space="preserve"> </w:t>
      </w:r>
      <w:r w:rsidRPr="003D52FF">
        <w:rPr>
          <w:rFonts w:asciiTheme="minorBidi" w:hAnsiTheme="minorBidi" w:cstheme="minorBidi"/>
          <w:i/>
        </w:rPr>
        <w:t>D.</w:t>
      </w:r>
      <w:r w:rsidRPr="003D52FF">
        <w:rPr>
          <w:rFonts w:asciiTheme="minorBidi" w:hAnsiTheme="minorBidi" w:cstheme="minorBidi"/>
          <w:i/>
          <w:spacing w:val="-8"/>
        </w:rPr>
        <w:t xml:space="preserve"> </w:t>
      </w:r>
      <w:r w:rsidRPr="003D52FF">
        <w:rPr>
          <w:rFonts w:asciiTheme="minorBidi" w:hAnsiTheme="minorBidi" w:cstheme="minorBidi"/>
          <w:i/>
        </w:rPr>
        <w:t>discoideum</w:t>
      </w:r>
      <w:r w:rsidRPr="003D52FF">
        <w:rPr>
          <w:rFonts w:asciiTheme="minorBidi" w:hAnsiTheme="minorBidi" w:cstheme="minorBidi"/>
          <w:i/>
          <w:spacing w:val="-5"/>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dymA</w:t>
      </w:r>
      <w:r w:rsidRPr="003D52FF">
        <w:rPr>
          <w:rFonts w:asciiTheme="minorBidi" w:hAnsiTheme="minorBidi" w:cstheme="minorBidi"/>
          <w:spacing w:val="-33"/>
        </w:rPr>
        <w:t xml:space="preserve"> </w:t>
      </w:r>
      <w:r w:rsidRPr="003D52FF">
        <w:rPr>
          <w:rFonts w:asciiTheme="minorBidi" w:hAnsiTheme="minorBidi" w:cstheme="minorBidi"/>
        </w:rPr>
        <w:t>experiment</w:t>
      </w:r>
      <w:r w:rsidRPr="003D52FF">
        <w:rPr>
          <w:rFonts w:asciiTheme="minorBidi" w:hAnsiTheme="minorBidi" w:cstheme="minorBidi"/>
          <w:spacing w:val="-72"/>
        </w:rPr>
        <w:t xml:space="preserve"> </w:t>
      </w:r>
      <w:r w:rsidRPr="003D52FF">
        <w:rPr>
          <w:rFonts w:asciiTheme="minorBidi" w:hAnsiTheme="minorBidi" w:cstheme="minorBidi"/>
        </w:rPr>
        <w:t>gives</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first</w:t>
      </w:r>
      <w:r w:rsidRPr="003D52FF">
        <w:rPr>
          <w:rFonts w:asciiTheme="minorBidi" w:hAnsiTheme="minorBidi" w:cstheme="minorBidi"/>
          <w:spacing w:val="-11"/>
        </w:rPr>
        <w:t xml:space="preserve"> </w:t>
      </w:r>
      <w:r w:rsidRPr="003D52FF">
        <w:rPr>
          <w:rFonts w:asciiTheme="minorBidi" w:hAnsiTheme="minorBidi" w:cstheme="minorBidi"/>
        </w:rPr>
        <w:t>clear</w:t>
      </w:r>
      <w:r w:rsidRPr="003D52FF">
        <w:rPr>
          <w:rFonts w:asciiTheme="minorBidi" w:hAnsiTheme="minorBidi" w:cstheme="minorBidi"/>
          <w:spacing w:val="-9"/>
        </w:rPr>
        <w:t xml:space="preserve"> </w:t>
      </w:r>
      <w:r w:rsidRPr="003D52FF">
        <w:rPr>
          <w:rFonts w:asciiTheme="minorBidi" w:hAnsiTheme="minorBidi" w:cstheme="minorBidi"/>
        </w:rPr>
        <w:t>evidence</w:t>
      </w:r>
      <w:r w:rsidRPr="003D52FF">
        <w:rPr>
          <w:rFonts w:asciiTheme="minorBidi" w:hAnsiTheme="minorBidi" w:cstheme="minorBidi"/>
          <w:spacing w:val="-5"/>
        </w:rPr>
        <w:t xml:space="preserve"> </w:t>
      </w:r>
      <w:r w:rsidRPr="003D52FF">
        <w:rPr>
          <w:rFonts w:asciiTheme="minorBidi" w:hAnsiTheme="minorBidi" w:cstheme="minorBidi"/>
        </w:rPr>
        <w:t>that</w:t>
      </w:r>
      <w:r w:rsidRPr="003D52FF">
        <w:rPr>
          <w:rFonts w:asciiTheme="minorBidi" w:hAnsiTheme="minorBidi" w:cstheme="minorBidi"/>
          <w:spacing w:val="-5"/>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actually</w:t>
      </w:r>
      <w:r w:rsidRPr="003D52FF">
        <w:rPr>
          <w:rFonts w:asciiTheme="minorBidi" w:hAnsiTheme="minorBidi" w:cstheme="minorBidi"/>
          <w:spacing w:val="-6"/>
        </w:rPr>
        <w:t xml:space="preserve"> </w:t>
      </w:r>
      <w:r w:rsidRPr="003D52FF">
        <w:rPr>
          <w:rFonts w:asciiTheme="minorBidi" w:hAnsiTheme="minorBidi" w:cstheme="minorBidi"/>
        </w:rPr>
        <w:t>divide</w:t>
      </w:r>
      <w:r w:rsidRPr="003D52FF">
        <w:rPr>
          <w:rFonts w:asciiTheme="minorBidi" w:hAnsiTheme="minorBidi" w:cstheme="minorBidi"/>
          <w:spacing w:val="-5"/>
        </w:rPr>
        <w:t xml:space="preserve"> </w:t>
      </w:r>
      <w:r w:rsidRPr="003D52FF">
        <w:rPr>
          <w:rFonts w:asciiTheme="minorBidi" w:hAnsiTheme="minorBidi" w:cstheme="minorBidi"/>
        </w:rPr>
        <w:t>at</w:t>
      </w:r>
      <w:r w:rsidRPr="003D52FF">
        <w:rPr>
          <w:rFonts w:asciiTheme="minorBidi" w:hAnsiTheme="minorBidi" w:cstheme="minorBidi"/>
          <w:spacing w:val="-5"/>
        </w:rPr>
        <w:t xml:space="preserve"> </w:t>
      </w:r>
      <w:r w:rsidRPr="003D52FF">
        <w:rPr>
          <w:rFonts w:asciiTheme="minorBidi" w:hAnsiTheme="minorBidi" w:cstheme="minorBidi"/>
        </w:rPr>
        <w:t>all</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rPr>
        <w:t>.</w:t>
      </w:r>
    </w:p>
    <w:p w14:paraId="4CCD8470" w14:textId="77777777" w:rsidR="00CF52B0" w:rsidRPr="003D52FF" w:rsidRDefault="00CF52B0">
      <w:pPr>
        <w:pStyle w:val="BodyText"/>
        <w:spacing w:before="8"/>
        <w:rPr>
          <w:rFonts w:asciiTheme="minorBidi" w:hAnsiTheme="minorBidi" w:cstheme="minorBidi"/>
          <w:sz w:val="34"/>
        </w:rPr>
      </w:pPr>
    </w:p>
    <w:p w14:paraId="035E8A18" w14:textId="77777777" w:rsidR="00CF52B0" w:rsidRPr="003D52FF" w:rsidRDefault="00000000">
      <w:pPr>
        <w:pStyle w:val="BodyText"/>
        <w:spacing w:before="1" w:line="340" w:lineRule="auto"/>
        <w:ind w:left="1160" w:right="1169"/>
        <w:jc w:val="both"/>
        <w:rPr>
          <w:rFonts w:asciiTheme="minorBidi" w:hAnsiTheme="minorBidi" w:cstheme="minorBidi"/>
        </w:rPr>
      </w:pPr>
      <w:r w:rsidRPr="003D52FF">
        <w:rPr>
          <w:rFonts w:asciiTheme="minorBidi" w:hAnsiTheme="minorBidi" w:cstheme="minorBidi"/>
        </w:rPr>
        <w:t xml:space="preserve">Overall, the study contributes to our understanding of peroxisome dynamics in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and may have important implications</w:t>
      </w:r>
      <w:r w:rsidRPr="003D52FF">
        <w:rPr>
          <w:rFonts w:asciiTheme="minorBidi" w:hAnsiTheme="minorBidi" w:cstheme="minorBidi"/>
          <w:spacing w:val="1"/>
        </w:rPr>
        <w:t xml:space="preserve"> </w:t>
      </w:r>
      <w:r w:rsidRPr="003D52FF">
        <w:rPr>
          <w:rFonts w:asciiTheme="minorBidi" w:hAnsiTheme="minorBidi" w:cstheme="minorBidi"/>
        </w:rPr>
        <w:t>for understanding peroxisome</w:t>
      </w:r>
      <w:r w:rsidRPr="003D52FF">
        <w:rPr>
          <w:rFonts w:asciiTheme="minorBidi" w:hAnsiTheme="minorBidi" w:cstheme="minorBidi"/>
          <w:spacing w:val="1"/>
        </w:rPr>
        <w:t xml:space="preserve"> </w:t>
      </w:r>
      <w:r w:rsidRPr="003D52FF">
        <w:rPr>
          <w:rFonts w:asciiTheme="minorBidi" w:hAnsiTheme="minorBidi" w:cstheme="minorBidi"/>
        </w:rPr>
        <w:t>biology in other eukaryotic cells. Further research is needed to explore the regulatory</w:t>
      </w:r>
      <w:r w:rsidRPr="003D52FF">
        <w:rPr>
          <w:rFonts w:asciiTheme="minorBidi" w:hAnsiTheme="minorBidi" w:cstheme="minorBidi"/>
          <w:spacing w:val="-72"/>
        </w:rPr>
        <w:t xml:space="preserve"> </w:t>
      </w:r>
      <w:r w:rsidRPr="003D52FF">
        <w:rPr>
          <w:rFonts w:asciiTheme="minorBidi" w:hAnsiTheme="minorBidi" w:cstheme="minorBidi"/>
        </w:rPr>
        <w:t>mechanisms</w:t>
      </w:r>
      <w:r w:rsidRPr="003D52FF">
        <w:rPr>
          <w:rFonts w:asciiTheme="minorBidi" w:hAnsiTheme="minorBidi" w:cstheme="minorBidi"/>
          <w:spacing w:val="-9"/>
        </w:rPr>
        <w:t xml:space="preserve"> </w:t>
      </w:r>
      <w:r w:rsidRPr="003D52FF">
        <w:rPr>
          <w:rFonts w:asciiTheme="minorBidi" w:hAnsiTheme="minorBidi" w:cstheme="minorBidi"/>
        </w:rPr>
        <w:t>underlying</w:t>
      </w:r>
      <w:r w:rsidRPr="003D52FF">
        <w:rPr>
          <w:rFonts w:asciiTheme="minorBidi" w:hAnsiTheme="minorBidi" w:cstheme="minorBidi"/>
          <w:spacing w:val="-12"/>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dynamics</w:t>
      </w:r>
      <w:r w:rsidRPr="003D52FF">
        <w:rPr>
          <w:rFonts w:asciiTheme="minorBidi" w:hAnsiTheme="minorBidi" w:cstheme="minorBidi"/>
          <w:spacing w:val="-14"/>
        </w:rPr>
        <w:t xml:space="preserve"> </w:t>
      </w:r>
      <w:r w:rsidRPr="003D52FF">
        <w:rPr>
          <w:rFonts w:asciiTheme="minorBidi" w:hAnsiTheme="minorBidi" w:cstheme="minorBidi"/>
        </w:rPr>
        <w:t xml:space="preserve">in </w:t>
      </w:r>
      <w:r w:rsidRPr="003D52FF">
        <w:rPr>
          <w:rFonts w:asciiTheme="minorBidi" w:hAnsiTheme="minorBidi" w:cstheme="minorBidi"/>
          <w:i/>
        </w:rPr>
        <w:t>D.</w:t>
      </w:r>
      <w:r w:rsidRPr="003D52FF">
        <w:rPr>
          <w:rFonts w:asciiTheme="minorBidi" w:hAnsiTheme="minorBidi" w:cstheme="minorBidi"/>
          <w:i/>
          <w:spacing w:val="-5"/>
        </w:rPr>
        <w:t xml:space="preserve"> </w:t>
      </w:r>
      <w:r w:rsidRPr="003D52FF">
        <w:rPr>
          <w:rFonts w:asciiTheme="minorBidi" w:hAnsiTheme="minorBidi" w:cstheme="minorBidi"/>
          <w:i/>
        </w:rPr>
        <w:t>discoideum</w:t>
      </w:r>
      <w:r w:rsidRPr="003D52FF">
        <w:rPr>
          <w:rFonts w:asciiTheme="minorBidi" w:hAnsiTheme="minorBidi" w:cstheme="minorBidi"/>
          <w:i/>
          <w:spacing w:val="4"/>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investigate</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role</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cellular</w:t>
      </w:r>
      <w:r w:rsidRPr="003D52FF">
        <w:rPr>
          <w:rFonts w:asciiTheme="minorBidi" w:hAnsiTheme="minorBidi" w:cstheme="minorBidi"/>
          <w:spacing w:val="-3"/>
        </w:rPr>
        <w:t xml:space="preserve"> </w:t>
      </w:r>
      <w:r w:rsidRPr="003D52FF">
        <w:rPr>
          <w:rFonts w:asciiTheme="minorBidi" w:hAnsiTheme="minorBidi" w:cstheme="minorBidi"/>
        </w:rPr>
        <w:t>function.</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findings</w:t>
      </w:r>
      <w:r w:rsidRPr="003D52FF">
        <w:rPr>
          <w:rFonts w:asciiTheme="minorBidi" w:hAnsiTheme="minorBidi" w:cstheme="minorBidi"/>
          <w:spacing w:val="-5"/>
        </w:rPr>
        <w:t xml:space="preserve"> </w:t>
      </w:r>
      <w:r w:rsidRPr="003D52FF">
        <w:rPr>
          <w:rFonts w:asciiTheme="minorBidi" w:hAnsiTheme="minorBidi" w:cstheme="minorBidi"/>
        </w:rPr>
        <w:t>presented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this</w:t>
      </w:r>
      <w:r w:rsidRPr="003D52FF">
        <w:rPr>
          <w:rFonts w:asciiTheme="minorBidi" w:hAnsiTheme="minorBidi" w:cstheme="minorBidi"/>
          <w:spacing w:val="-6"/>
        </w:rPr>
        <w:t xml:space="preserve"> </w:t>
      </w:r>
      <w:r w:rsidRPr="003D52FF">
        <w:rPr>
          <w:rFonts w:asciiTheme="minorBidi" w:hAnsiTheme="minorBidi" w:cstheme="minorBidi"/>
        </w:rPr>
        <w:t>study</w:t>
      </w:r>
      <w:r w:rsidRPr="003D52FF">
        <w:rPr>
          <w:rFonts w:asciiTheme="minorBidi" w:hAnsiTheme="minorBidi" w:cstheme="minorBidi"/>
          <w:spacing w:val="-6"/>
        </w:rPr>
        <w:t xml:space="preserve"> </w:t>
      </w:r>
      <w:r w:rsidRPr="003D52FF">
        <w:rPr>
          <w:rFonts w:asciiTheme="minorBidi" w:hAnsiTheme="minorBidi" w:cstheme="minorBidi"/>
        </w:rPr>
        <w:t>provide</w:t>
      </w:r>
      <w:r w:rsidRPr="003D52FF">
        <w:rPr>
          <w:rFonts w:asciiTheme="minorBidi" w:hAnsiTheme="minorBidi" w:cstheme="minorBidi"/>
          <w:spacing w:val="-5"/>
        </w:rPr>
        <w:t xml:space="preserve"> </w:t>
      </w:r>
      <w:r w:rsidRPr="003D52FF">
        <w:rPr>
          <w:rFonts w:asciiTheme="minorBidi" w:hAnsiTheme="minorBidi" w:cstheme="minorBidi"/>
        </w:rPr>
        <w:t>a</w:t>
      </w:r>
      <w:r w:rsidRPr="003D52FF">
        <w:rPr>
          <w:rFonts w:asciiTheme="minorBidi" w:hAnsiTheme="minorBidi" w:cstheme="minorBidi"/>
          <w:spacing w:val="-72"/>
        </w:rPr>
        <w:t xml:space="preserve"> </w:t>
      </w:r>
      <w:r w:rsidRPr="003D52FF">
        <w:rPr>
          <w:rFonts w:asciiTheme="minorBidi" w:hAnsiTheme="minorBidi" w:cstheme="minorBidi"/>
        </w:rPr>
        <w:t>foundation</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future</w:t>
      </w:r>
      <w:r w:rsidRPr="003D52FF">
        <w:rPr>
          <w:rFonts w:asciiTheme="minorBidi" w:hAnsiTheme="minorBidi" w:cstheme="minorBidi"/>
          <w:spacing w:val="-6"/>
        </w:rPr>
        <w:t xml:space="preserve"> </w:t>
      </w:r>
      <w:r w:rsidRPr="003D52FF">
        <w:rPr>
          <w:rFonts w:asciiTheme="minorBidi" w:hAnsiTheme="minorBidi" w:cstheme="minorBidi"/>
        </w:rPr>
        <w:t>research</w:t>
      </w:r>
      <w:r w:rsidRPr="003D52FF">
        <w:rPr>
          <w:rFonts w:asciiTheme="minorBidi" w:hAnsiTheme="minorBidi" w:cstheme="minorBidi"/>
          <w:spacing w:val="-6"/>
        </w:rPr>
        <w:t xml:space="preserve"> </w:t>
      </w:r>
      <w:r w:rsidRPr="003D52FF">
        <w:rPr>
          <w:rFonts w:asciiTheme="minorBidi" w:hAnsiTheme="minorBidi" w:cstheme="minorBidi"/>
        </w:rPr>
        <w:t>on</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biology</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its</w:t>
      </w:r>
      <w:r w:rsidRPr="003D52FF">
        <w:rPr>
          <w:rFonts w:asciiTheme="minorBidi" w:hAnsiTheme="minorBidi" w:cstheme="minorBidi"/>
          <w:spacing w:val="-11"/>
        </w:rPr>
        <w:t xml:space="preserve"> </w:t>
      </w:r>
      <w:r w:rsidRPr="003D52FF">
        <w:rPr>
          <w:rFonts w:asciiTheme="minorBidi" w:hAnsiTheme="minorBidi" w:cstheme="minorBidi"/>
        </w:rPr>
        <w:t>role</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eukaryotic</w:t>
      </w:r>
      <w:r w:rsidRPr="003D52FF">
        <w:rPr>
          <w:rFonts w:asciiTheme="minorBidi" w:hAnsiTheme="minorBidi" w:cstheme="minorBidi"/>
          <w:spacing w:val="-7"/>
        </w:rPr>
        <w:t xml:space="preserve"> </w:t>
      </w:r>
      <w:r w:rsidRPr="003D52FF">
        <w:rPr>
          <w:rFonts w:asciiTheme="minorBidi" w:hAnsiTheme="minorBidi" w:cstheme="minorBidi"/>
        </w:rPr>
        <w:t>cells.</w:t>
      </w:r>
    </w:p>
    <w:p w14:paraId="5CE4602E"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04ABE05" w14:textId="77777777" w:rsidR="00CF52B0" w:rsidRPr="003D52FF" w:rsidRDefault="00000000">
      <w:pPr>
        <w:pStyle w:val="Heading1"/>
        <w:tabs>
          <w:tab w:val="left" w:pos="3321"/>
          <w:tab w:val="left" w:pos="5858"/>
          <w:tab w:val="left" w:pos="6793"/>
          <w:tab w:val="left" w:pos="9848"/>
        </w:tabs>
        <w:spacing w:line="360" w:lineRule="auto"/>
        <w:ind w:left="1520" w:right="1169" w:hanging="360"/>
        <w:rPr>
          <w:rFonts w:asciiTheme="minorBidi" w:hAnsiTheme="minorBidi" w:cstheme="minorBidi"/>
        </w:rPr>
      </w:pPr>
      <w:bookmarkStart w:id="238" w:name="Chapter_5._Identification_and_characteri"/>
      <w:bookmarkStart w:id="239" w:name="_bookmark144"/>
      <w:bookmarkEnd w:id="238"/>
      <w:bookmarkEnd w:id="239"/>
      <w:r w:rsidRPr="003D52FF">
        <w:rPr>
          <w:rFonts w:asciiTheme="minorBidi" w:hAnsiTheme="minorBidi" w:cstheme="minorBidi"/>
        </w:rPr>
        <w:lastRenderedPageBreak/>
        <w:t>Chapter</w:t>
      </w:r>
      <w:r w:rsidRPr="003D52FF">
        <w:rPr>
          <w:rFonts w:asciiTheme="minorBidi" w:hAnsiTheme="minorBidi" w:cstheme="minorBidi"/>
          <w:spacing w:val="-1"/>
        </w:rPr>
        <w:t xml:space="preserve"> </w:t>
      </w:r>
      <w:r w:rsidRPr="003D52FF">
        <w:rPr>
          <w:rFonts w:asciiTheme="minorBidi" w:hAnsiTheme="minorBidi" w:cstheme="minorBidi"/>
        </w:rPr>
        <w:t>5.</w:t>
      </w:r>
      <w:r w:rsidRPr="003D52FF">
        <w:rPr>
          <w:rFonts w:asciiTheme="minorBidi" w:hAnsiTheme="minorBidi" w:cstheme="minorBidi"/>
        </w:rPr>
        <w:tab/>
        <w:t>Identification</w:t>
      </w:r>
      <w:r w:rsidRPr="003D52FF">
        <w:rPr>
          <w:rFonts w:asciiTheme="minorBidi" w:hAnsiTheme="minorBidi" w:cstheme="minorBidi"/>
        </w:rPr>
        <w:tab/>
        <w:t>and</w:t>
      </w:r>
      <w:r w:rsidRPr="003D52FF">
        <w:rPr>
          <w:rFonts w:asciiTheme="minorBidi" w:hAnsiTheme="minorBidi" w:cstheme="minorBidi"/>
        </w:rPr>
        <w:tab/>
        <w:t>characterization</w:t>
      </w:r>
      <w:r w:rsidRPr="003D52FF">
        <w:rPr>
          <w:rFonts w:asciiTheme="minorBidi" w:hAnsiTheme="minorBidi" w:cstheme="minorBidi"/>
        </w:rPr>
        <w:tab/>
        <w:t>of</w:t>
      </w:r>
      <w:r w:rsidRPr="003D52FF">
        <w:rPr>
          <w:rFonts w:asciiTheme="minorBidi" w:hAnsiTheme="minorBidi" w:cstheme="minorBidi"/>
          <w:spacing w:val="-97"/>
        </w:rPr>
        <w:t xml:space="preserve"> </w:t>
      </w:r>
      <w:r w:rsidRPr="003D52FF">
        <w:rPr>
          <w:rFonts w:asciiTheme="minorBidi" w:hAnsiTheme="minorBidi" w:cstheme="minorBidi"/>
        </w:rPr>
        <w:t>peroxisomal</w:t>
      </w:r>
      <w:r w:rsidRPr="003D52FF">
        <w:rPr>
          <w:rFonts w:asciiTheme="minorBidi" w:hAnsiTheme="minorBidi" w:cstheme="minorBidi"/>
          <w:spacing w:val="-16"/>
        </w:rPr>
        <w:t xml:space="preserve"> </w:t>
      </w:r>
      <w:r w:rsidRPr="003D52FF">
        <w:rPr>
          <w:rFonts w:asciiTheme="minorBidi" w:hAnsiTheme="minorBidi" w:cstheme="minorBidi"/>
        </w:rPr>
        <w:t>proteins</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D.</w:t>
      </w:r>
      <w:r w:rsidRPr="003D52FF">
        <w:rPr>
          <w:rFonts w:asciiTheme="minorBidi" w:hAnsiTheme="minorBidi" w:cstheme="minorBidi"/>
          <w:i/>
          <w:spacing w:val="-12"/>
        </w:rPr>
        <w:t xml:space="preserve"> </w:t>
      </w:r>
      <w:r w:rsidRPr="003D52FF">
        <w:rPr>
          <w:rFonts w:asciiTheme="minorBidi" w:hAnsiTheme="minorBidi" w:cstheme="minorBidi"/>
          <w:i/>
        </w:rPr>
        <w:t>discoideum</w:t>
      </w:r>
      <w:r w:rsidRPr="003D52FF">
        <w:rPr>
          <w:rFonts w:asciiTheme="minorBidi" w:hAnsiTheme="minorBidi" w:cstheme="minorBidi"/>
          <w:i/>
          <w:spacing w:val="-8"/>
        </w:rPr>
        <w:t xml:space="preserve"> </w:t>
      </w:r>
      <w:r w:rsidRPr="003D52FF">
        <w:rPr>
          <w:rFonts w:asciiTheme="minorBidi" w:hAnsiTheme="minorBidi" w:cstheme="minorBidi"/>
        </w:rPr>
        <w:t>using</w:t>
      </w:r>
      <w:r w:rsidRPr="003D52FF">
        <w:rPr>
          <w:rFonts w:asciiTheme="minorBidi" w:hAnsiTheme="minorBidi" w:cstheme="minorBidi"/>
          <w:spacing w:val="-10"/>
        </w:rPr>
        <w:t xml:space="preserve"> </w:t>
      </w:r>
      <w:r w:rsidRPr="003D52FF">
        <w:rPr>
          <w:rFonts w:asciiTheme="minorBidi" w:hAnsiTheme="minorBidi" w:cstheme="minorBidi"/>
        </w:rPr>
        <w:t>BioID</w:t>
      </w:r>
    </w:p>
    <w:p w14:paraId="0E68A295" w14:textId="77777777" w:rsidR="00CF52B0" w:rsidRPr="003D52FF" w:rsidRDefault="00CF52B0">
      <w:pPr>
        <w:pStyle w:val="BodyText"/>
        <w:spacing w:before="7"/>
        <w:rPr>
          <w:rFonts w:asciiTheme="minorBidi" w:hAnsiTheme="minorBidi" w:cstheme="minorBidi"/>
          <w:b/>
          <w:sz w:val="57"/>
        </w:rPr>
      </w:pPr>
    </w:p>
    <w:p w14:paraId="5F31DCA8" w14:textId="77777777" w:rsidR="00CF52B0" w:rsidRPr="003D52FF" w:rsidRDefault="00000000" w:rsidP="00B56E78">
      <w:pPr>
        <w:pStyle w:val="Heading2"/>
        <w:numPr>
          <w:ilvl w:val="1"/>
          <w:numId w:val="40"/>
        </w:numPr>
      </w:pPr>
      <w:bookmarkStart w:id="240" w:name="5.1._Introduction"/>
      <w:bookmarkStart w:id="241" w:name="_bookmark145"/>
      <w:bookmarkEnd w:id="240"/>
      <w:bookmarkEnd w:id="241"/>
      <w:r w:rsidRPr="003D52FF">
        <w:t>Introduction</w:t>
      </w:r>
    </w:p>
    <w:p w14:paraId="16EB1185" w14:textId="77777777" w:rsidR="00CF52B0" w:rsidRPr="003D52FF" w:rsidRDefault="00CF52B0">
      <w:pPr>
        <w:pStyle w:val="BodyText"/>
        <w:rPr>
          <w:rFonts w:asciiTheme="minorBidi" w:hAnsiTheme="minorBidi" w:cstheme="minorBidi"/>
          <w:b/>
          <w:sz w:val="30"/>
        </w:rPr>
      </w:pPr>
    </w:p>
    <w:p w14:paraId="530BD1CA" w14:textId="77777777" w:rsidR="00CF52B0" w:rsidRPr="003D52FF" w:rsidRDefault="00CF52B0">
      <w:pPr>
        <w:pStyle w:val="BodyText"/>
        <w:spacing w:before="4"/>
        <w:rPr>
          <w:rFonts w:asciiTheme="minorBidi" w:hAnsiTheme="minorBidi" w:cstheme="minorBidi"/>
          <w:b/>
          <w:sz w:val="25"/>
        </w:rPr>
      </w:pPr>
    </w:p>
    <w:p w14:paraId="077C0E40"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Peroxisomes are essential organelles in eukaryotic cells that play critical roles in</w:t>
      </w:r>
      <w:r w:rsidRPr="003D52FF">
        <w:rPr>
          <w:rFonts w:asciiTheme="minorBidi" w:hAnsiTheme="minorBidi" w:cstheme="minorBidi"/>
          <w:spacing w:val="1"/>
        </w:rPr>
        <w:t xml:space="preserve"> </w:t>
      </w:r>
      <w:r w:rsidRPr="003D52FF">
        <w:rPr>
          <w:rFonts w:asciiTheme="minorBidi" w:hAnsiTheme="minorBidi" w:cstheme="minorBidi"/>
          <w:position w:val="2"/>
        </w:rPr>
        <w:t>metabolic</w:t>
      </w:r>
      <w:r w:rsidRPr="003D52FF">
        <w:rPr>
          <w:rFonts w:asciiTheme="minorBidi" w:hAnsiTheme="minorBidi" w:cstheme="minorBidi"/>
          <w:spacing w:val="-19"/>
          <w:position w:val="2"/>
        </w:rPr>
        <w:t xml:space="preserve"> </w:t>
      </w:r>
      <w:r w:rsidRPr="003D52FF">
        <w:rPr>
          <w:rFonts w:asciiTheme="minorBidi" w:hAnsiTheme="minorBidi" w:cstheme="minorBidi"/>
          <w:position w:val="2"/>
        </w:rPr>
        <w:t>pathways,</w:t>
      </w:r>
      <w:r w:rsidRPr="003D52FF">
        <w:rPr>
          <w:rFonts w:asciiTheme="minorBidi" w:hAnsiTheme="minorBidi" w:cstheme="minorBidi"/>
          <w:spacing w:val="-17"/>
          <w:position w:val="2"/>
        </w:rPr>
        <w:t xml:space="preserve"> </w:t>
      </w:r>
      <w:r w:rsidRPr="003D52FF">
        <w:rPr>
          <w:rFonts w:asciiTheme="minorBidi" w:hAnsiTheme="minorBidi" w:cstheme="minorBidi"/>
          <w:position w:val="2"/>
        </w:rPr>
        <w:t>such</w:t>
      </w:r>
      <w:r w:rsidRPr="003D52FF">
        <w:rPr>
          <w:rFonts w:asciiTheme="minorBidi" w:hAnsiTheme="minorBidi" w:cstheme="minorBidi"/>
          <w:spacing w:val="-17"/>
          <w:position w:val="2"/>
        </w:rPr>
        <w:t xml:space="preserve"> </w:t>
      </w:r>
      <w:r w:rsidRPr="003D52FF">
        <w:rPr>
          <w:rFonts w:asciiTheme="minorBidi" w:hAnsiTheme="minorBidi" w:cstheme="minorBidi"/>
          <w:position w:val="2"/>
        </w:rPr>
        <w:t>as</w:t>
      </w:r>
      <w:r w:rsidRPr="003D52FF">
        <w:rPr>
          <w:rFonts w:asciiTheme="minorBidi" w:hAnsiTheme="minorBidi" w:cstheme="minorBidi"/>
          <w:spacing w:val="-18"/>
          <w:position w:val="2"/>
        </w:rPr>
        <w:t xml:space="preserve"> </w:t>
      </w:r>
      <w:r w:rsidRPr="003D52FF">
        <w:rPr>
          <w:rFonts w:asciiTheme="minorBidi" w:hAnsiTheme="minorBidi" w:cstheme="minorBidi"/>
          <w:position w:val="2"/>
        </w:rPr>
        <w:t>fatty</w:t>
      </w:r>
      <w:r w:rsidRPr="003D52FF">
        <w:rPr>
          <w:rFonts w:asciiTheme="minorBidi" w:hAnsiTheme="minorBidi" w:cstheme="minorBidi"/>
          <w:spacing w:val="-19"/>
          <w:position w:val="2"/>
        </w:rPr>
        <w:t xml:space="preserve"> </w:t>
      </w:r>
      <w:r w:rsidRPr="003D52FF">
        <w:rPr>
          <w:rFonts w:asciiTheme="minorBidi" w:hAnsiTheme="minorBidi" w:cstheme="minorBidi"/>
          <w:position w:val="2"/>
        </w:rPr>
        <w:t>acid</w:t>
      </w:r>
      <w:r w:rsidRPr="003D52FF">
        <w:rPr>
          <w:rFonts w:asciiTheme="minorBidi" w:hAnsiTheme="minorBidi" w:cstheme="minorBidi"/>
          <w:spacing w:val="-16"/>
          <w:position w:val="2"/>
        </w:rPr>
        <w:t xml:space="preserve"> </w:t>
      </w:r>
      <w:r w:rsidRPr="003D52FF">
        <w:rPr>
          <w:rFonts w:asciiTheme="minorBidi" w:hAnsiTheme="minorBidi" w:cstheme="minorBidi"/>
          <w:position w:val="2"/>
        </w:rPr>
        <w:t>β-oxidation</w:t>
      </w:r>
      <w:r w:rsidRPr="003D52FF">
        <w:rPr>
          <w:rFonts w:asciiTheme="minorBidi" w:hAnsiTheme="minorBidi" w:cstheme="minorBidi"/>
          <w:spacing w:val="-23"/>
          <w:position w:val="2"/>
        </w:rPr>
        <w:t xml:space="preserve"> </w:t>
      </w:r>
      <w:r w:rsidRPr="003D52FF">
        <w:rPr>
          <w:rFonts w:asciiTheme="minorBidi" w:hAnsiTheme="minorBidi" w:cstheme="minorBidi"/>
          <w:position w:val="2"/>
        </w:rPr>
        <w:t>and</w:t>
      </w:r>
      <w:r w:rsidRPr="003D52FF">
        <w:rPr>
          <w:rFonts w:asciiTheme="minorBidi" w:hAnsiTheme="minorBidi" w:cstheme="minorBidi"/>
          <w:spacing w:val="-17"/>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6"/>
          <w:sz w:val="16"/>
        </w:rPr>
        <w:t xml:space="preserve"> </w:t>
      </w:r>
      <w:r w:rsidRPr="003D52FF">
        <w:rPr>
          <w:rFonts w:asciiTheme="minorBidi" w:hAnsiTheme="minorBidi" w:cstheme="minorBidi"/>
          <w:position w:val="2"/>
        </w:rPr>
        <w:t>detoxification</w:t>
      </w:r>
      <w:r w:rsidRPr="003D52FF">
        <w:rPr>
          <w:rFonts w:asciiTheme="minorBidi" w:hAnsiTheme="minorBidi" w:cstheme="minorBidi"/>
          <w:spacing w:val="-17"/>
          <w:position w:val="2"/>
        </w:rPr>
        <w:t xml:space="preserve"> </w:t>
      </w:r>
      <w:r w:rsidRPr="003D52FF">
        <w:rPr>
          <w:rFonts w:asciiTheme="minorBidi" w:hAnsiTheme="minorBidi" w:cstheme="minorBidi"/>
          <w:position w:val="2"/>
        </w:rPr>
        <w:t>and</w:t>
      </w:r>
      <w:r w:rsidRPr="003D52FF">
        <w:rPr>
          <w:rFonts w:asciiTheme="minorBidi" w:hAnsiTheme="minorBidi" w:cstheme="minorBidi"/>
          <w:spacing w:val="-23"/>
          <w:position w:val="2"/>
        </w:rPr>
        <w:t xml:space="preserve"> </w:t>
      </w:r>
      <w:r w:rsidRPr="003D52FF">
        <w:rPr>
          <w:rFonts w:asciiTheme="minorBidi" w:hAnsiTheme="minorBidi" w:cstheme="minorBidi"/>
          <w:position w:val="2"/>
        </w:rPr>
        <w:t>contain</w:t>
      </w:r>
      <w:r w:rsidRPr="003D52FF">
        <w:rPr>
          <w:rFonts w:asciiTheme="minorBidi" w:hAnsiTheme="minorBidi" w:cstheme="minorBidi"/>
          <w:spacing w:val="-73"/>
          <w:position w:val="2"/>
        </w:rPr>
        <w:t xml:space="preserve"> </w:t>
      </w:r>
      <w:r w:rsidRPr="003D52FF">
        <w:rPr>
          <w:rFonts w:asciiTheme="minorBidi" w:hAnsiTheme="minorBidi" w:cstheme="minorBidi"/>
        </w:rPr>
        <w:t>crucial</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like</w:t>
      </w:r>
      <w:r w:rsidRPr="003D52FF">
        <w:rPr>
          <w:rFonts w:asciiTheme="minorBidi" w:hAnsiTheme="minorBidi" w:cstheme="minorBidi"/>
          <w:spacing w:val="1"/>
        </w:rPr>
        <w:t xml:space="preserve"> </w:t>
      </w:r>
      <w:r w:rsidRPr="003D52FF">
        <w:rPr>
          <w:rFonts w:asciiTheme="minorBidi" w:hAnsiTheme="minorBidi" w:cstheme="minorBidi"/>
        </w:rPr>
        <w:t>oxidases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catalase.</w:t>
      </w:r>
      <w:r w:rsidRPr="003D52FF">
        <w:rPr>
          <w:rFonts w:asciiTheme="minorBidi" w:hAnsiTheme="minorBidi" w:cstheme="minorBidi"/>
          <w:spacing w:val="1"/>
        </w:rPr>
        <w:t xml:space="preserve"> </w:t>
      </w:r>
      <w:r w:rsidRPr="003D52FF">
        <w:rPr>
          <w:rFonts w:asciiTheme="minorBidi" w:hAnsiTheme="minorBidi" w:cstheme="minorBidi"/>
        </w:rPr>
        <w:t>Despite</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importance,</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rPr>
        <w:t xml:space="preserve">understanding of peroxisomes in </w:t>
      </w:r>
      <w:r w:rsidRPr="003D52FF">
        <w:rPr>
          <w:rFonts w:asciiTheme="minorBidi" w:hAnsiTheme="minorBidi" w:cstheme="minorBidi"/>
          <w:i/>
        </w:rPr>
        <w:t xml:space="preserve">D. discoideum </w:t>
      </w:r>
      <w:r w:rsidRPr="003D52FF">
        <w:rPr>
          <w:rFonts w:asciiTheme="minorBidi" w:hAnsiTheme="minorBidi" w:cstheme="minorBidi"/>
        </w:rPr>
        <w:t>is limited. In this study, we utilized a</w:t>
      </w:r>
      <w:r w:rsidRPr="003D52FF">
        <w:rPr>
          <w:rFonts w:asciiTheme="minorBidi" w:hAnsiTheme="minorBidi" w:cstheme="minorBidi"/>
          <w:spacing w:val="-72"/>
        </w:rPr>
        <w:t xml:space="preserve"> </w:t>
      </w:r>
      <w:r w:rsidRPr="003D52FF">
        <w:rPr>
          <w:rFonts w:asciiTheme="minorBidi" w:hAnsiTheme="minorBidi" w:cstheme="minorBidi"/>
        </w:rPr>
        <w:t>bioinformatics</w:t>
      </w:r>
      <w:r w:rsidRPr="003D52FF">
        <w:rPr>
          <w:rFonts w:asciiTheme="minorBidi" w:hAnsiTheme="minorBidi" w:cstheme="minorBidi"/>
          <w:spacing w:val="-10"/>
        </w:rPr>
        <w:t xml:space="preserve"> </w:t>
      </w:r>
      <w:r w:rsidRPr="003D52FF">
        <w:rPr>
          <w:rFonts w:asciiTheme="minorBidi" w:hAnsiTheme="minorBidi" w:cstheme="minorBidi"/>
        </w:rPr>
        <w:t>search</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proximity-dependent</w:t>
      </w:r>
      <w:r w:rsidRPr="003D52FF">
        <w:rPr>
          <w:rFonts w:asciiTheme="minorBidi" w:hAnsiTheme="minorBidi" w:cstheme="minorBidi"/>
          <w:spacing w:val="-13"/>
        </w:rPr>
        <w:t xml:space="preserve"> </w:t>
      </w:r>
      <w:r w:rsidRPr="003D52FF">
        <w:rPr>
          <w:rFonts w:asciiTheme="minorBidi" w:hAnsiTheme="minorBidi" w:cstheme="minorBidi"/>
        </w:rPr>
        <w:t>labelling</w:t>
      </w:r>
      <w:r w:rsidRPr="003D52FF">
        <w:rPr>
          <w:rFonts w:asciiTheme="minorBidi" w:hAnsiTheme="minorBidi" w:cstheme="minorBidi"/>
          <w:spacing w:val="-9"/>
        </w:rPr>
        <w:t xml:space="preserve"> </w:t>
      </w:r>
      <w:r w:rsidRPr="003D52FF">
        <w:rPr>
          <w:rFonts w:asciiTheme="minorBidi" w:hAnsiTheme="minorBidi" w:cstheme="minorBidi"/>
        </w:rPr>
        <w:t>method</w:t>
      </w:r>
      <w:r w:rsidRPr="003D52FF">
        <w:rPr>
          <w:rFonts w:asciiTheme="minorBidi" w:hAnsiTheme="minorBidi" w:cstheme="minorBidi"/>
          <w:spacing w:val="-8"/>
        </w:rPr>
        <w:t xml:space="preserve"> </w:t>
      </w:r>
      <w:r w:rsidRPr="003D52FF">
        <w:rPr>
          <w:rFonts w:asciiTheme="minorBidi" w:hAnsiTheme="minorBidi" w:cstheme="minorBidi"/>
        </w:rPr>
        <w:t>called</w:t>
      </w:r>
      <w:r w:rsidRPr="003D52FF">
        <w:rPr>
          <w:rFonts w:asciiTheme="minorBidi" w:hAnsiTheme="minorBidi" w:cstheme="minorBidi"/>
          <w:spacing w:val="-14"/>
        </w:rPr>
        <w:t xml:space="preserve"> </w:t>
      </w:r>
      <w:r w:rsidRPr="003D52FF">
        <w:rPr>
          <w:rFonts w:asciiTheme="minorBidi" w:hAnsiTheme="minorBidi" w:cstheme="minorBidi"/>
        </w:rPr>
        <w:t>BioID,</w:t>
      </w:r>
      <w:r w:rsidRPr="003D52FF">
        <w:rPr>
          <w:rFonts w:asciiTheme="minorBidi" w:hAnsiTheme="minorBidi" w:cstheme="minorBidi"/>
          <w:spacing w:val="-14"/>
        </w:rPr>
        <w:t xml:space="preserve"> </w:t>
      </w:r>
      <w:r w:rsidRPr="003D52FF">
        <w:rPr>
          <w:rFonts w:asciiTheme="minorBidi" w:hAnsiTheme="minorBidi" w:cstheme="minorBidi"/>
        </w:rPr>
        <w:t>which</w:t>
      </w:r>
      <w:r w:rsidRPr="003D52FF">
        <w:rPr>
          <w:rFonts w:asciiTheme="minorBidi" w:hAnsiTheme="minorBidi" w:cstheme="minorBidi"/>
          <w:spacing w:val="-72"/>
        </w:rPr>
        <w:t xml:space="preserve"> </w:t>
      </w:r>
      <w:r w:rsidRPr="003D52FF">
        <w:rPr>
          <w:rFonts w:asciiTheme="minorBidi" w:hAnsiTheme="minorBidi" w:cstheme="minorBidi"/>
          <w:spacing w:val="-1"/>
        </w:rPr>
        <w:t>employs</w:t>
      </w:r>
      <w:r w:rsidRPr="003D52FF">
        <w:rPr>
          <w:rFonts w:asciiTheme="minorBidi" w:hAnsiTheme="minorBidi" w:cstheme="minorBidi"/>
          <w:spacing w:val="-13"/>
        </w:rPr>
        <w:t xml:space="preserve"> </w:t>
      </w:r>
      <w:r w:rsidRPr="003D52FF">
        <w:rPr>
          <w:rFonts w:asciiTheme="minorBidi" w:hAnsiTheme="minorBidi" w:cstheme="minorBidi"/>
          <w:spacing w:val="-1"/>
        </w:rPr>
        <w:t>a</w:t>
      </w:r>
      <w:r w:rsidRPr="003D52FF">
        <w:rPr>
          <w:rFonts w:asciiTheme="minorBidi" w:hAnsiTheme="minorBidi" w:cstheme="minorBidi"/>
          <w:spacing w:val="-8"/>
        </w:rPr>
        <w:t xml:space="preserve"> </w:t>
      </w:r>
      <w:r w:rsidRPr="003D52FF">
        <w:rPr>
          <w:rFonts w:asciiTheme="minorBidi" w:hAnsiTheme="minorBidi" w:cstheme="minorBidi"/>
          <w:spacing w:val="-1"/>
        </w:rPr>
        <w:t>mutant</w:t>
      </w:r>
      <w:r w:rsidRPr="003D52FF">
        <w:rPr>
          <w:rFonts w:asciiTheme="minorBidi" w:hAnsiTheme="minorBidi" w:cstheme="minorBidi"/>
          <w:spacing w:val="-13"/>
        </w:rPr>
        <w:t xml:space="preserve"> </w:t>
      </w:r>
      <w:r w:rsidRPr="003D52FF">
        <w:rPr>
          <w:rFonts w:asciiTheme="minorBidi" w:hAnsiTheme="minorBidi" w:cstheme="minorBidi"/>
          <w:spacing w:val="-1"/>
        </w:rPr>
        <w:t>form</w:t>
      </w:r>
      <w:r w:rsidRPr="003D52FF">
        <w:rPr>
          <w:rFonts w:asciiTheme="minorBidi" w:hAnsiTheme="minorBidi" w:cstheme="minorBidi"/>
          <w:spacing w:val="-21"/>
        </w:rPr>
        <w:t xml:space="preserve"> </w:t>
      </w:r>
      <w:r w:rsidRPr="003D52FF">
        <w:rPr>
          <w:rFonts w:asciiTheme="minorBidi" w:hAnsiTheme="minorBidi" w:cstheme="minorBidi"/>
          <w:spacing w:val="-1"/>
        </w:rPr>
        <w:t>of</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biotin</w:t>
      </w:r>
      <w:r w:rsidRPr="003D52FF">
        <w:rPr>
          <w:rFonts w:asciiTheme="minorBidi" w:hAnsiTheme="minorBidi" w:cstheme="minorBidi"/>
          <w:spacing w:val="-17"/>
        </w:rPr>
        <w:t xml:space="preserve"> </w:t>
      </w:r>
      <w:r w:rsidRPr="003D52FF">
        <w:rPr>
          <w:rFonts w:asciiTheme="minorBidi" w:hAnsiTheme="minorBidi" w:cstheme="minorBidi"/>
        </w:rPr>
        <w:t>ligase</w:t>
      </w:r>
      <w:r w:rsidRPr="003D52FF">
        <w:rPr>
          <w:rFonts w:asciiTheme="minorBidi" w:hAnsiTheme="minorBidi" w:cstheme="minorBidi"/>
          <w:spacing w:val="-11"/>
        </w:rPr>
        <w:t xml:space="preserve"> </w:t>
      </w:r>
      <w:r w:rsidRPr="003D52FF">
        <w:rPr>
          <w:rFonts w:asciiTheme="minorBidi" w:hAnsiTheme="minorBidi" w:cstheme="minorBidi"/>
        </w:rPr>
        <w:t>BirA</w:t>
      </w:r>
      <w:r w:rsidRPr="003D52FF">
        <w:rPr>
          <w:rFonts w:asciiTheme="minorBidi" w:hAnsiTheme="minorBidi" w:cstheme="minorBidi"/>
          <w:spacing w:val="-29"/>
        </w:rPr>
        <w:t xml:space="preserve"> </w:t>
      </w:r>
      <w:r w:rsidRPr="003D52FF">
        <w:rPr>
          <w:rFonts w:asciiTheme="minorBidi" w:hAnsiTheme="minorBidi" w:cstheme="minorBidi"/>
        </w:rPr>
        <w:t>from</w:t>
      </w:r>
      <w:r w:rsidRPr="003D52FF">
        <w:rPr>
          <w:rFonts w:asciiTheme="minorBidi" w:hAnsiTheme="minorBidi" w:cstheme="minorBidi"/>
          <w:spacing w:val="-13"/>
        </w:rPr>
        <w:t xml:space="preserve"> </w:t>
      </w:r>
      <w:r w:rsidRPr="003D52FF">
        <w:rPr>
          <w:rFonts w:asciiTheme="minorBidi" w:hAnsiTheme="minorBidi" w:cstheme="minorBidi"/>
          <w:i/>
        </w:rPr>
        <w:t>E.</w:t>
      </w:r>
      <w:r w:rsidRPr="003D52FF">
        <w:rPr>
          <w:rFonts w:asciiTheme="minorBidi" w:hAnsiTheme="minorBidi" w:cstheme="minorBidi"/>
          <w:i/>
          <w:spacing w:val="-4"/>
        </w:rPr>
        <w:t xml:space="preserve"> </w:t>
      </w:r>
      <w:r w:rsidRPr="003D52FF">
        <w:rPr>
          <w:rFonts w:asciiTheme="minorBidi" w:hAnsiTheme="minorBidi" w:cstheme="minorBidi"/>
          <w:i/>
        </w:rPr>
        <w:t>coli</w:t>
      </w:r>
      <w:r w:rsidRPr="003D52FF">
        <w:rPr>
          <w:rFonts w:asciiTheme="minorBidi" w:hAnsiTheme="minorBidi" w:cstheme="minorBidi"/>
          <w:i/>
          <w:spacing w:val="-10"/>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identify</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components</w:t>
      </w:r>
      <w:r w:rsidRPr="003D52FF">
        <w:rPr>
          <w:rFonts w:asciiTheme="minorBidi" w:hAnsiTheme="minorBidi" w:cstheme="minorBidi"/>
          <w:spacing w:val="-72"/>
        </w:rPr>
        <w:t xml:space="preserve"> </w:t>
      </w:r>
      <w:r w:rsidRPr="003D52FF">
        <w:rPr>
          <w:rFonts w:asciiTheme="minorBidi" w:hAnsiTheme="minorBidi" w:cstheme="minorBidi"/>
        </w:rPr>
        <w:t xml:space="preserve">and import pathways of peroxisomes in </w:t>
      </w:r>
      <w:r w:rsidRPr="003D52FF">
        <w:rPr>
          <w:rFonts w:asciiTheme="minorBidi" w:hAnsiTheme="minorBidi" w:cstheme="minorBidi"/>
          <w:i/>
        </w:rPr>
        <w:t>D. discoideum</w:t>
      </w:r>
      <w:r w:rsidRPr="003D52FF">
        <w:rPr>
          <w:rFonts w:asciiTheme="minorBidi" w:hAnsiTheme="minorBidi" w:cstheme="minorBidi"/>
        </w:rPr>
        <w:t>. Strains expressing BirA fused</w:t>
      </w:r>
      <w:r w:rsidRPr="003D52FF">
        <w:rPr>
          <w:rFonts w:asciiTheme="minorBidi" w:hAnsiTheme="minorBidi" w:cstheme="minorBidi"/>
          <w:spacing w:val="-72"/>
        </w:rPr>
        <w:t xml:space="preserve"> </w:t>
      </w:r>
      <w:r w:rsidRPr="003D52FF">
        <w:rPr>
          <w:rFonts w:asciiTheme="minorBidi" w:hAnsiTheme="minorBidi" w:cstheme="minorBidi"/>
        </w:rPr>
        <w:t>with the peroxisomal targeting sequence (SKL) were generated and their localization</w:t>
      </w:r>
      <w:r w:rsidRPr="003D52FF">
        <w:rPr>
          <w:rFonts w:asciiTheme="minorBidi" w:hAnsiTheme="minorBidi" w:cstheme="minorBidi"/>
          <w:spacing w:val="1"/>
        </w:rPr>
        <w:t xml:space="preserve"> </w:t>
      </w:r>
      <w:r w:rsidRPr="003D52FF">
        <w:rPr>
          <w:rFonts w:asciiTheme="minorBidi" w:hAnsiTheme="minorBidi" w:cstheme="minorBidi"/>
        </w:rPr>
        <w:t>was confirmed by fluorescence microscopy. The immunoblotting results showed</w:t>
      </w:r>
      <w:r w:rsidRPr="003D52FF">
        <w:rPr>
          <w:rFonts w:asciiTheme="minorBidi" w:hAnsiTheme="minorBidi" w:cstheme="minorBidi"/>
          <w:spacing w:val="1"/>
        </w:rPr>
        <w:t xml:space="preserve"> </w:t>
      </w:r>
      <w:r w:rsidRPr="003D52FF">
        <w:rPr>
          <w:rFonts w:asciiTheme="minorBidi" w:hAnsiTheme="minorBidi" w:cstheme="minorBidi"/>
          <w:spacing w:val="-1"/>
        </w:rPr>
        <w:t>multiple</w:t>
      </w:r>
      <w:r w:rsidRPr="003D52FF">
        <w:rPr>
          <w:rFonts w:asciiTheme="minorBidi" w:hAnsiTheme="minorBidi" w:cstheme="minorBidi"/>
          <w:spacing w:val="-10"/>
        </w:rPr>
        <w:t xml:space="preserve"> </w:t>
      </w:r>
      <w:r w:rsidRPr="003D52FF">
        <w:rPr>
          <w:rFonts w:asciiTheme="minorBidi" w:hAnsiTheme="minorBidi" w:cstheme="minorBidi"/>
          <w:spacing w:val="-1"/>
        </w:rPr>
        <w:t>bands</w:t>
      </w:r>
      <w:r w:rsidRPr="003D52FF">
        <w:rPr>
          <w:rFonts w:asciiTheme="minorBidi" w:hAnsiTheme="minorBidi" w:cstheme="minorBidi"/>
          <w:spacing w:val="-16"/>
        </w:rPr>
        <w:t xml:space="preserve"> </w:t>
      </w:r>
      <w:r w:rsidRPr="003D52FF">
        <w:rPr>
          <w:rFonts w:asciiTheme="minorBidi" w:hAnsiTheme="minorBidi" w:cstheme="minorBidi"/>
          <w:spacing w:val="-1"/>
        </w:rPr>
        <w:t>of</w:t>
      </w:r>
      <w:r w:rsidRPr="003D52FF">
        <w:rPr>
          <w:rFonts w:asciiTheme="minorBidi" w:hAnsiTheme="minorBidi" w:cstheme="minorBidi"/>
          <w:spacing w:val="-14"/>
        </w:rPr>
        <w:t xml:space="preserve"> </w:t>
      </w:r>
      <w:r w:rsidRPr="003D52FF">
        <w:rPr>
          <w:rFonts w:asciiTheme="minorBidi" w:hAnsiTheme="minorBidi" w:cstheme="minorBidi"/>
          <w:spacing w:val="-1"/>
        </w:rPr>
        <w:t>biotinylated</w:t>
      </w:r>
      <w:r w:rsidRPr="003D52FF">
        <w:rPr>
          <w:rFonts w:asciiTheme="minorBidi" w:hAnsiTheme="minorBidi" w:cstheme="minorBidi"/>
          <w:spacing w:val="-15"/>
        </w:rPr>
        <w:t xml:space="preserve"> </w:t>
      </w:r>
      <w:r w:rsidRPr="003D52FF">
        <w:rPr>
          <w:rFonts w:asciiTheme="minorBidi" w:hAnsiTheme="minorBidi" w:cstheme="minorBidi"/>
        </w:rPr>
        <w:t>proteins,</w:t>
      </w:r>
      <w:r w:rsidRPr="003D52FF">
        <w:rPr>
          <w:rFonts w:asciiTheme="minorBidi" w:hAnsiTheme="minorBidi" w:cstheme="minorBidi"/>
          <w:spacing w:val="-18"/>
        </w:rPr>
        <w:t xml:space="preserve"> </w:t>
      </w:r>
      <w:r w:rsidRPr="003D52FF">
        <w:rPr>
          <w:rFonts w:asciiTheme="minorBidi" w:hAnsiTheme="minorBidi" w:cstheme="minorBidi"/>
        </w:rPr>
        <w:t>indicating</w:t>
      </w:r>
      <w:r w:rsidRPr="003D52FF">
        <w:rPr>
          <w:rFonts w:asciiTheme="minorBidi" w:hAnsiTheme="minorBidi" w:cstheme="minorBidi"/>
          <w:spacing w:val="-10"/>
        </w:rPr>
        <w:t xml:space="preserve"> </w:t>
      </w:r>
      <w:r w:rsidRPr="003D52FF">
        <w:rPr>
          <w:rFonts w:asciiTheme="minorBidi" w:hAnsiTheme="minorBidi" w:cstheme="minorBidi"/>
        </w:rPr>
        <w:t>their</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nature,</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contrast</w:t>
      </w:r>
      <w:r w:rsidRPr="003D52FF">
        <w:rPr>
          <w:rFonts w:asciiTheme="minorBidi" w:hAnsiTheme="minorBidi" w:cstheme="minorBidi"/>
          <w:spacing w:val="-72"/>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control</w:t>
      </w:r>
      <w:r w:rsidRPr="003D52FF">
        <w:rPr>
          <w:rFonts w:asciiTheme="minorBidi" w:hAnsiTheme="minorBidi" w:cstheme="minorBidi"/>
          <w:spacing w:val="1"/>
        </w:rPr>
        <w:t xml:space="preserve"> </w:t>
      </w:r>
      <w:r w:rsidRPr="003D52FF">
        <w:rPr>
          <w:rFonts w:asciiTheme="minorBidi" w:hAnsiTheme="minorBidi" w:cstheme="minorBidi"/>
        </w:rPr>
        <w:t>sample,</w:t>
      </w:r>
      <w:r w:rsidRPr="003D52FF">
        <w:rPr>
          <w:rFonts w:asciiTheme="minorBidi" w:hAnsiTheme="minorBidi" w:cstheme="minorBidi"/>
          <w:spacing w:val="1"/>
        </w:rPr>
        <w:t xml:space="preserve"> </w:t>
      </w:r>
      <w:r w:rsidRPr="003D52FF">
        <w:rPr>
          <w:rFonts w:asciiTheme="minorBidi" w:hAnsiTheme="minorBidi" w:cstheme="minorBidi"/>
        </w:rPr>
        <w:t>where</w:t>
      </w:r>
      <w:r w:rsidRPr="003D52FF">
        <w:rPr>
          <w:rFonts w:asciiTheme="minorBidi" w:hAnsiTheme="minorBidi" w:cstheme="minorBidi"/>
          <w:spacing w:val="1"/>
        </w:rPr>
        <w:t xml:space="preserve"> </w:t>
      </w:r>
      <w:r w:rsidRPr="003D52FF">
        <w:rPr>
          <w:rFonts w:asciiTheme="minorBidi" w:hAnsiTheme="minorBidi" w:cstheme="minorBidi"/>
        </w:rPr>
        <w:t>cytosolic</w:t>
      </w:r>
      <w:r w:rsidRPr="003D52FF">
        <w:rPr>
          <w:rFonts w:asciiTheme="minorBidi" w:hAnsiTheme="minorBidi" w:cstheme="minorBidi"/>
          <w:spacing w:val="1"/>
        </w:rPr>
        <w:t xml:space="preserve">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only</w:t>
      </w:r>
      <w:r w:rsidRPr="003D52FF">
        <w:rPr>
          <w:rFonts w:asciiTheme="minorBidi" w:hAnsiTheme="minorBidi" w:cstheme="minorBidi"/>
          <w:spacing w:val="1"/>
        </w:rPr>
        <w:t xml:space="preserve"> </w:t>
      </w:r>
      <w:r w:rsidRPr="003D52FF">
        <w:rPr>
          <w:rFonts w:asciiTheme="minorBidi" w:hAnsiTheme="minorBidi" w:cstheme="minorBidi"/>
        </w:rPr>
        <w:t>produced</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single</w:t>
      </w:r>
      <w:r w:rsidRPr="003D52FF">
        <w:rPr>
          <w:rFonts w:asciiTheme="minorBidi" w:hAnsiTheme="minorBidi" w:cstheme="minorBidi"/>
          <w:spacing w:val="1"/>
        </w:rPr>
        <w:t xml:space="preserve"> </w:t>
      </w:r>
      <w:r w:rsidRPr="003D52FF">
        <w:rPr>
          <w:rFonts w:asciiTheme="minorBidi" w:hAnsiTheme="minorBidi" w:cstheme="minorBidi"/>
        </w:rPr>
        <w:t>band</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endogenously</w:t>
      </w:r>
      <w:r w:rsidRPr="003D52FF">
        <w:rPr>
          <w:rFonts w:asciiTheme="minorBidi" w:hAnsiTheme="minorBidi" w:cstheme="minorBidi"/>
          <w:spacing w:val="-15"/>
        </w:rPr>
        <w:t xml:space="preserve"> </w:t>
      </w:r>
      <w:r w:rsidRPr="003D52FF">
        <w:rPr>
          <w:rFonts w:asciiTheme="minorBidi" w:hAnsiTheme="minorBidi" w:cstheme="minorBidi"/>
        </w:rPr>
        <w:t>biotinylated</w:t>
      </w:r>
      <w:r w:rsidRPr="003D52FF">
        <w:rPr>
          <w:rFonts w:asciiTheme="minorBidi" w:hAnsiTheme="minorBidi" w:cstheme="minorBidi"/>
          <w:spacing w:val="-14"/>
        </w:rPr>
        <w:t xml:space="preserve"> </w:t>
      </w:r>
      <w:r w:rsidRPr="003D52FF">
        <w:rPr>
          <w:rFonts w:asciiTheme="minorBidi" w:hAnsiTheme="minorBidi" w:cstheme="minorBidi"/>
        </w:rPr>
        <w:t>protein</w:t>
      </w:r>
      <w:r w:rsidRPr="003D52FF">
        <w:rPr>
          <w:rFonts w:asciiTheme="minorBidi" w:hAnsiTheme="minorBidi" w:cstheme="minorBidi"/>
          <w:spacing w:val="-20"/>
        </w:rPr>
        <w:t xml:space="preserve"> </w:t>
      </w:r>
      <w:r w:rsidRPr="003D52FF">
        <w:rPr>
          <w:rFonts w:asciiTheme="minorBidi" w:hAnsiTheme="minorBidi" w:cstheme="minorBidi"/>
        </w:rPr>
        <w:t>(MCCC1)</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i/>
        </w:rPr>
        <w:t>D.</w:t>
      </w:r>
      <w:r w:rsidRPr="003D52FF">
        <w:rPr>
          <w:rFonts w:asciiTheme="minorBidi" w:hAnsiTheme="minorBidi" w:cstheme="minorBidi"/>
          <w:i/>
          <w:spacing w:val="-6"/>
        </w:rPr>
        <w:t xml:space="preserve"> </w:t>
      </w:r>
      <w:r w:rsidRPr="003D52FF">
        <w:rPr>
          <w:rFonts w:asciiTheme="minorBidi" w:hAnsiTheme="minorBidi" w:cstheme="minorBidi"/>
          <w:i/>
        </w:rPr>
        <w:t>discoideum</w:t>
      </w:r>
      <w:r w:rsidRPr="003D52FF">
        <w:rPr>
          <w:rFonts w:asciiTheme="minorBidi" w:hAnsiTheme="minorBidi" w:cstheme="minorBidi"/>
          <w:i/>
          <w:spacing w:val="-2"/>
        </w:rPr>
        <w:t xml:space="preserve"> </w:t>
      </w:r>
      <w:r w:rsidRPr="003D52FF">
        <w:rPr>
          <w:rFonts w:asciiTheme="minorBidi" w:hAnsiTheme="minorBidi" w:cstheme="minorBidi"/>
        </w:rPr>
        <w:t>(See</w:t>
      </w:r>
      <w:r w:rsidRPr="003D52FF">
        <w:rPr>
          <w:rFonts w:asciiTheme="minorBidi" w:hAnsiTheme="minorBidi" w:cstheme="minorBidi"/>
          <w:spacing w:val="-14"/>
        </w:rPr>
        <w:t xml:space="preserve"> </w:t>
      </w:r>
      <w:r w:rsidRPr="003D52FF">
        <w:rPr>
          <w:rFonts w:asciiTheme="minorBidi" w:hAnsiTheme="minorBidi" w:cstheme="minorBidi"/>
        </w:rPr>
        <w:t>next</w:t>
      </w:r>
      <w:r w:rsidRPr="003D52FF">
        <w:rPr>
          <w:rFonts w:asciiTheme="minorBidi" w:hAnsiTheme="minorBidi" w:cstheme="minorBidi"/>
          <w:spacing w:val="-14"/>
        </w:rPr>
        <w:t xml:space="preserve"> </w:t>
      </w:r>
      <w:r w:rsidRPr="003D52FF">
        <w:rPr>
          <w:rFonts w:asciiTheme="minorBidi" w:hAnsiTheme="minorBidi" w:cstheme="minorBidi"/>
        </w:rPr>
        <w:t>section).</w:t>
      </w:r>
      <w:r w:rsidRPr="003D52FF">
        <w:rPr>
          <w:rFonts w:asciiTheme="minorBidi" w:hAnsiTheme="minorBidi" w:cstheme="minorBidi"/>
          <w:spacing w:val="-16"/>
        </w:rPr>
        <w:t xml:space="preserve"> </w:t>
      </w:r>
      <w:r w:rsidRPr="003D52FF">
        <w:rPr>
          <w:rFonts w:asciiTheme="minorBidi" w:hAnsiTheme="minorBidi" w:cstheme="minorBidi"/>
        </w:rPr>
        <w:t>Then</w:t>
      </w:r>
      <w:r w:rsidRPr="003D52FF">
        <w:rPr>
          <w:rFonts w:asciiTheme="minorBidi" w:hAnsiTheme="minorBidi" w:cstheme="minorBidi"/>
          <w:spacing w:val="-72"/>
        </w:rPr>
        <w:t xml:space="preserve"> </w:t>
      </w:r>
      <w:r w:rsidRPr="003D52FF">
        <w:rPr>
          <w:rFonts w:asciiTheme="minorBidi" w:hAnsiTheme="minorBidi" w:cstheme="minorBidi"/>
        </w:rPr>
        <w:t>BioID Streptavidin pull-down was performed, and the samples were sent off for mass</w:t>
      </w:r>
      <w:r w:rsidRPr="003D52FF">
        <w:rPr>
          <w:rFonts w:asciiTheme="minorBidi" w:hAnsiTheme="minorBidi" w:cstheme="minorBidi"/>
          <w:spacing w:val="-72"/>
        </w:rPr>
        <w:t xml:space="preserve"> </w:t>
      </w:r>
      <w:r w:rsidRPr="003D52FF">
        <w:rPr>
          <w:rFonts w:asciiTheme="minorBidi" w:hAnsiTheme="minorBidi" w:cstheme="minorBidi"/>
        </w:rPr>
        <w:t>spectrometry for analysis. By identifying the components of peroxisomes and their</w:t>
      </w:r>
      <w:r w:rsidRPr="003D52FF">
        <w:rPr>
          <w:rFonts w:asciiTheme="minorBidi" w:hAnsiTheme="minorBidi" w:cstheme="minorBidi"/>
          <w:spacing w:val="1"/>
        </w:rPr>
        <w:t xml:space="preserve"> </w:t>
      </w:r>
      <w:r w:rsidRPr="003D52FF">
        <w:rPr>
          <w:rFonts w:asciiTheme="minorBidi" w:hAnsiTheme="minorBidi" w:cstheme="minorBidi"/>
        </w:rPr>
        <w:t xml:space="preserve">import pathways in </w:t>
      </w:r>
      <w:r w:rsidRPr="003D52FF">
        <w:rPr>
          <w:rFonts w:asciiTheme="minorBidi" w:hAnsiTheme="minorBidi" w:cstheme="minorBidi"/>
          <w:i/>
        </w:rPr>
        <w:t>D. discoideum</w:t>
      </w:r>
      <w:r w:rsidRPr="003D52FF">
        <w:rPr>
          <w:rFonts w:asciiTheme="minorBidi" w:hAnsiTheme="minorBidi" w:cstheme="minorBidi"/>
        </w:rPr>
        <w:t>, this study aims to provide a better understanding</w:t>
      </w:r>
      <w:r w:rsidRPr="003D52FF">
        <w:rPr>
          <w:rFonts w:asciiTheme="minorBidi" w:hAnsiTheme="minorBidi" w:cstheme="minorBidi"/>
          <w:spacing w:val="-72"/>
        </w:rPr>
        <w:t xml:space="preserve"> </w:t>
      </w:r>
      <w:r w:rsidRPr="003D52FF">
        <w:rPr>
          <w:rFonts w:asciiTheme="minorBidi" w:hAnsiTheme="minorBidi" w:cstheme="minorBidi"/>
          <w:spacing w:val="-1"/>
        </w:rPr>
        <w:t>of</w:t>
      </w:r>
      <w:r w:rsidRPr="003D52FF">
        <w:rPr>
          <w:rFonts w:asciiTheme="minorBidi" w:hAnsiTheme="minorBidi" w:cstheme="minorBidi"/>
          <w:spacing w:val="-17"/>
        </w:rPr>
        <w:t xml:space="preserve"> </w:t>
      </w:r>
      <w:r w:rsidRPr="003D52FF">
        <w:rPr>
          <w:rFonts w:asciiTheme="minorBidi" w:hAnsiTheme="minorBidi" w:cstheme="minorBidi"/>
          <w:spacing w:val="-1"/>
        </w:rPr>
        <w:t>the</w:t>
      </w:r>
      <w:r w:rsidRPr="003D52FF">
        <w:rPr>
          <w:rFonts w:asciiTheme="minorBidi" w:hAnsiTheme="minorBidi" w:cstheme="minorBidi"/>
          <w:spacing w:val="-22"/>
        </w:rPr>
        <w:t xml:space="preserve"> </w:t>
      </w:r>
      <w:r w:rsidRPr="003D52FF">
        <w:rPr>
          <w:rFonts w:asciiTheme="minorBidi" w:hAnsiTheme="minorBidi" w:cstheme="minorBidi"/>
        </w:rPr>
        <w:t>functional</w:t>
      </w:r>
      <w:r w:rsidRPr="003D52FF">
        <w:rPr>
          <w:rFonts w:asciiTheme="minorBidi" w:hAnsiTheme="minorBidi" w:cstheme="minorBidi"/>
          <w:spacing w:val="-14"/>
        </w:rPr>
        <w:t xml:space="preserve"> </w:t>
      </w:r>
      <w:r w:rsidRPr="003D52FF">
        <w:rPr>
          <w:rFonts w:asciiTheme="minorBidi" w:hAnsiTheme="minorBidi" w:cstheme="minorBidi"/>
        </w:rPr>
        <w:t>significance</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peroxisomes</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this</w:t>
      </w:r>
      <w:r w:rsidRPr="003D52FF">
        <w:rPr>
          <w:rFonts w:asciiTheme="minorBidi" w:hAnsiTheme="minorBidi" w:cstheme="minorBidi"/>
          <w:spacing w:val="-18"/>
        </w:rPr>
        <w:t xml:space="preserve"> </w:t>
      </w:r>
      <w:r w:rsidRPr="003D52FF">
        <w:rPr>
          <w:rFonts w:asciiTheme="minorBidi" w:hAnsiTheme="minorBidi" w:cstheme="minorBidi"/>
        </w:rPr>
        <w:t>organism.</w:t>
      </w:r>
      <w:r w:rsidRPr="003D52FF">
        <w:rPr>
          <w:rFonts w:asciiTheme="minorBidi" w:hAnsiTheme="minorBidi" w:cstheme="minorBidi"/>
          <w:spacing w:val="-32"/>
        </w:rPr>
        <w:t xml:space="preserve"> </w:t>
      </w:r>
      <w:r w:rsidRPr="003D52FF">
        <w:rPr>
          <w:rFonts w:asciiTheme="minorBidi" w:hAnsiTheme="minorBidi" w:cstheme="minorBidi"/>
        </w:rPr>
        <w:t>Additionally,</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findings</w:t>
      </w:r>
      <w:r w:rsidRPr="003D52FF">
        <w:rPr>
          <w:rFonts w:asciiTheme="minorBidi" w:hAnsiTheme="minorBidi" w:cstheme="minorBidi"/>
          <w:spacing w:val="-73"/>
        </w:rPr>
        <w:t xml:space="preserve"> </w:t>
      </w:r>
      <w:r w:rsidRPr="003D52FF">
        <w:rPr>
          <w:rFonts w:asciiTheme="minorBidi" w:hAnsiTheme="minorBidi" w:cstheme="minorBidi"/>
        </w:rPr>
        <w:t>could have implications for understanding the importance of peroxisomes in other</w:t>
      </w:r>
      <w:r w:rsidRPr="003D52FF">
        <w:rPr>
          <w:rFonts w:asciiTheme="minorBidi" w:hAnsiTheme="minorBidi" w:cstheme="minorBidi"/>
          <w:spacing w:val="1"/>
        </w:rPr>
        <w:t xml:space="preserve"> </w:t>
      </w:r>
      <w:r w:rsidRPr="003D52FF">
        <w:rPr>
          <w:rFonts w:asciiTheme="minorBidi" w:hAnsiTheme="minorBidi" w:cstheme="minorBidi"/>
        </w:rPr>
        <w:t>eukaryotic</w:t>
      </w:r>
      <w:r w:rsidRPr="003D52FF">
        <w:rPr>
          <w:rFonts w:asciiTheme="minorBidi" w:hAnsiTheme="minorBidi" w:cstheme="minorBidi"/>
          <w:spacing w:val="-9"/>
        </w:rPr>
        <w:t xml:space="preserve"> </w:t>
      </w:r>
      <w:r w:rsidRPr="003D52FF">
        <w:rPr>
          <w:rFonts w:asciiTheme="minorBidi" w:hAnsiTheme="minorBidi" w:cstheme="minorBidi"/>
        </w:rPr>
        <w:t>systems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shed</w:t>
      </w:r>
      <w:r w:rsidRPr="003D52FF">
        <w:rPr>
          <w:rFonts w:asciiTheme="minorBidi" w:hAnsiTheme="minorBidi" w:cstheme="minorBidi"/>
          <w:spacing w:val="-7"/>
        </w:rPr>
        <w:t xml:space="preserve"> </w:t>
      </w:r>
      <w:r w:rsidRPr="003D52FF">
        <w:rPr>
          <w:rFonts w:asciiTheme="minorBidi" w:hAnsiTheme="minorBidi" w:cstheme="minorBidi"/>
        </w:rPr>
        <w:t>light</w:t>
      </w:r>
      <w:r w:rsidRPr="003D52FF">
        <w:rPr>
          <w:rFonts w:asciiTheme="minorBidi" w:hAnsiTheme="minorBidi" w:cstheme="minorBidi"/>
          <w:spacing w:val="-8"/>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evolution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biology.</w:t>
      </w:r>
    </w:p>
    <w:p w14:paraId="3D3B54E3" w14:textId="77777777" w:rsidR="00CF52B0" w:rsidRPr="003D52FF" w:rsidRDefault="00CF52B0">
      <w:pPr>
        <w:pStyle w:val="BodyText"/>
        <w:spacing w:before="1"/>
        <w:rPr>
          <w:rFonts w:asciiTheme="minorBidi" w:hAnsiTheme="minorBidi" w:cstheme="minorBidi"/>
          <w:sz w:val="37"/>
        </w:rPr>
      </w:pPr>
    </w:p>
    <w:p w14:paraId="283465AD" w14:textId="77777777" w:rsidR="00CF52B0" w:rsidRPr="003D52FF" w:rsidRDefault="00000000">
      <w:pPr>
        <w:pStyle w:val="ListParagraph"/>
        <w:numPr>
          <w:ilvl w:val="1"/>
          <w:numId w:val="40"/>
        </w:numPr>
        <w:tabs>
          <w:tab w:val="left" w:pos="2600"/>
          <w:tab w:val="left" w:pos="2601"/>
        </w:tabs>
        <w:rPr>
          <w:rFonts w:asciiTheme="minorBidi" w:hAnsiTheme="minorBidi" w:cstheme="minorBidi"/>
          <w:b/>
          <w:i/>
          <w:sz w:val="28"/>
        </w:rPr>
      </w:pPr>
      <w:bookmarkStart w:id="242" w:name="5.2._Bioinformatics_of_D._discoideum"/>
      <w:bookmarkStart w:id="243" w:name="_bookmark146"/>
      <w:bookmarkEnd w:id="242"/>
      <w:bookmarkEnd w:id="243"/>
      <w:r w:rsidRPr="003D52FF">
        <w:rPr>
          <w:rFonts w:asciiTheme="minorBidi" w:hAnsiTheme="minorBidi" w:cstheme="minorBidi"/>
          <w:b/>
          <w:sz w:val="28"/>
        </w:rPr>
        <w:t>Bioinformatics</w:t>
      </w:r>
      <w:r w:rsidRPr="003D52FF">
        <w:rPr>
          <w:rFonts w:asciiTheme="minorBidi" w:hAnsiTheme="minorBidi" w:cstheme="minorBidi"/>
          <w:b/>
          <w:spacing w:val="-8"/>
          <w:sz w:val="28"/>
        </w:rPr>
        <w:t xml:space="preserve"> </w:t>
      </w:r>
      <w:r w:rsidRPr="003D52FF">
        <w:rPr>
          <w:rFonts w:asciiTheme="minorBidi" w:hAnsiTheme="minorBidi" w:cstheme="minorBidi"/>
          <w:b/>
          <w:sz w:val="28"/>
        </w:rPr>
        <w:t>of</w:t>
      </w:r>
      <w:r w:rsidRPr="003D52FF">
        <w:rPr>
          <w:rFonts w:asciiTheme="minorBidi" w:hAnsiTheme="minorBidi" w:cstheme="minorBidi"/>
          <w:b/>
          <w:spacing w:val="-9"/>
          <w:sz w:val="28"/>
        </w:rPr>
        <w:t xml:space="preserve"> </w:t>
      </w:r>
      <w:r w:rsidRPr="003D52FF">
        <w:rPr>
          <w:rFonts w:asciiTheme="minorBidi" w:hAnsiTheme="minorBidi" w:cstheme="minorBidi"/>
          <w:b/>
          <w:i/>
          <w:sz w:val="28"/>
        </w:rPr>
        <w:t>D.</w:t>
      </w:r>
      <w:r w:rsidRPr="003D52FF">
        <w:rPr>
          <w:rFonts w:asciiTheme="minorBidi" w:hAnsiTheme="minorBidi" w:cstheme="minorBidi"/>
          <w:b/>
          <w:i/>
          <w:spacing w:val="-7"/>
          <w:sz w:val="28"/>
        </w:rPr>
        <w:t xml:space="preserve"> </w:t>
      </w:r>
      <w:r w:rsidRPr="003D52FF">
        <w:rPr>
          <w:rFonts w:asciiTheme="minorBidi" w:hAnsiTheme="minorBidi" w:cstheme="minorBidi"/>
          <w:b/>
          <w:i/>
          <w:sz w:val="28"/>
        </w:rPr>
        <w:t>discoideum</w:t>
      </w:r>
    </w:p>
    <w:p w14:paraId="7D2D762F" w14:textId="77777777" w:rsidR="00CF52B0" w:rsidRPr="003D52FF" w:rsidRDefault="00CF52B0">
      <w:pPr>
        <w:pStyle w:val="BodyText"/>
        <w:rPr>
          <w:rFonts w:asciiTheme="minorBidi" w:hAnsiTheme="minorBidi" w:cstheme="minorBidi"/>
          <w:b/>
          <w:i/>
          <w:sz w:val="30"/>
        </w:rPr>
      </w:pPr>
    </w:p>
    <w:p w14:paraId="541BEF32" w14:textId="77777777" w:rsidR="00CF52B0" w:rsidRPr="003D52FF" w:rsidRDefault="00CF52B0">
      <w:pPr>
        <w:pStyle w:val="BodyText"/>
        <w:spacing w:before="4"/>
        <w:rPr>
          <w:rFonts w:asciiTheme="minorBidi" w:hAnsiTheme="minorBidi" w:cstheme="minorBidi"/>
          <w:b/>
          <w:i/>
          <w:sz w:val="25"/>
        </w:rPr>
      </w:pPr>
    </w:p>
    <w:p w14:paraId="4EB43066"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 xml:space="preserve">Similar to what was done in </w:t>
      </w:r>
      <w:r w:rsidRPr="003D52FF">
        <w:rPr>
          <w:rFonts w:asciiTheme="minorBidi" w:hAnsiTheme="minorBidi" w:cstheme="minorBidi"/>
          <w:i/>
        </w:rPr>
        <w:t xml:space="preserve">S. pombe </w:t>
      </w:r>
      <w:r w:rsidRPr="003D52FF">
        <w:rPr>
          <w:rFonts w:asciiTheme="minorBidi" w:hAnsiTheme="minorBidi" w:cstheme="minorBidi"/>
        </w:rPr>
        <w:t>(See chapter 3), a pattern search was first</w:t>
      </w:r>
      <w:r w:rsidRPr="003D52FF">
        <w:rPr>
          <w:rFonts w:asciiTheme="minorBidi" w:hAnsiTheme="minorBidi" w:cstheme="minorBidi"/>
          <w:spacing w:val="1"/>
        </w:rPr>
        <w:t xml:space="preserve"> </w:t>
      </w:r>
      <w:r w:rsidRPr="003D52FF">
        <w:rPr>
          <w:rFonts w:asciiTheme="minorBidi" w:hAnsiTheme="minorBidi" w:cstheme="minorBidi"/>
        </w:rPr>
        <w:t>performed using the Prosite database (https://prosite.expasy.org/scanprosite/) to</w:t>
      </w:r>
      <w:r w:rsidRPr="003D52FF">
        <w:rPr>
          <w:rFonts w:asciiTheme="minorBidi" w:hAnsiTheme="minorBidi" w:cstheme="minorBidi"/>
          <w:spacing w:val="1"/>
        </w:rPr>
        <w:t xml:space="preserve"> </w:t>
      </w:r>
      <w:r w:rsidRPr="003D52FF">
        <w:rPr>
          <w:rFonts w:asciiTheme="minorBidi" w:hAnsiTheme="minorBidi" w:cstheme="minorBidi"/>
        </w:rPr>
        <w:t xml:space="preserve">identify proteins in the </w:t>
      </w:r>
      <w:r w:rsidRPr="003D52FF">
        <w:rPr>
          <w:rFonts w:asciiTheme="minorBidi" w:hAnsiTheme="minorBidi" w:cstheme="minorBidi"/>
          <w:i/>
        </w:rPr>
        <w:t xml:space="preserve">D. discoideum </w:t>
      </w:r>
      <w:r w:rsidRPr="003D52FF">
        <w:rPr>
          <w:rFonts w:asciiTheme="minorBidi" w:hAnsiTheme="minorBidi" w:cstheme="minorBidi"/>
        </w:rPr>
        <w:t>protein database (dictybase) that contain a</w:t>
      </w:r>
      <w:r w:rsidRPr="003D52FF">
        <w:rPr>
          <w:rFonts w:asciiTheme="minorBidi" w:hAnsiTheme="minorBidi" w:cstheme="minorBidi"/>
          <w:spacing w:val="1"/>
        </w:rPr>
        <w:t xml:space="preserve"> </w:t>
      </w:r>
      <w:r w:rsidRPr="003D52FF">
        <w:rPr>
          <w:rFonts w:asciiTheme="minorBidi" w:hAnsiTheme="minorBidi" w:cstheme="minorBidi"/>
        </w:rPr>
        <w:t>potential</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[SAPCNQE]-[KRHSQN]-[LFMI]-&gt;. A</w:t>
      </w:r>
      <w:r w:rsidRPr="003D52FF">
        <w:rPr>
          <w:rFonts w:asciiTheme="minorBidi" w:hAnsiTheme="minorBidi" w:cstheme="minorBidi"/>
          <w:spacing w:val="1"/>
        </w:rPr>
        <w:t xml:space="preserve"> </w:t>
      </w:r>
      <w:r w:rsidRPr="003D52FF">
        <w:rPr>
          <w:rFonts w:asciiTheme="minorBidi" w:hAnsiTheme="minorBidi" w:cstheme="minorBidi"/>
        </w:rPr>
        <w:t>code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proteome</w:t>
      </w:r>
      <w:r w:rsidRPr="003D52FF">
        <w:rPr>
          <w:rFonts w:asciiTheme="minorBidi" w:hAnsiTheme="minorBidi" w:cstheme="minorBidi"/>
          <w:spacing w:val="-3"/>
        </w:rPr>
        <w:t xml:space="preserve"> </w:t>
      </w:r>
      <w:r w:rsidRPr="003D52FF">
        <w:rPr>
          <w:rFonts w:asciiTheme="minorBidi" w:hAnsiTheme="minorBidi" w:cstheme="minorBidi"/>
        </w:rPr>
        <w:t>database</w:t>
      </w:r>
      <w:r w:rsidRPr="003D52FF">
        <w:rPr>
          <w:rFonts w:asciiTheme="minorBidi" w:hAnsiTheme="minorBidi" w:cstheme="minorBidi"/>
          <w:spacing w:val="-7"/>
        </w:rPr>
        <w:t xml:space="preserve"> </w:t>
      </w:r>
      <w:r w:rsidRPr="003D52FF">
        <w:rPr>
          <w:rFonts w:asciiTheme="minorBidi" w:hAnsiTheme="minorBidi" w:cstheme="minorBidi"/>
        </w:rPr>
        <w:t>(Q6GCg9OsFF)</w:t>
      </w:r>
      <w:r w:rsidRPr="003D52FF">
        <w:rPr>
          <w:rFonts w:asciiTheme="minorBidi" w:hAnsiTheme="minorBidi" w:cstheme="minorBidi"/>
          <w:spacing w:val="-2"/>
        </w:rPr>
        <w:t xml:space="preserve"> </w:t>
      </w:r>
      <w:r w:rsidRPr="003D52FF">
        <w:rPr>
          <w:rFonts w:asciiTheme="minorBidi" w:hAnsiTheme="minorBidi" w:cstheme="minorBidi"/>
        </w:rPr>
        <w:t>was</w:t>
      </w:r>
      <w:r w:rsidRPr="003D52FF">
        <w:rPr>
          <w:rFonts w:asciiTheme="minorBidi" w:hAnsiTheme="minorBidi" w:cstheme="minorBidi"/>
          <w:spacing w:val="-4"/>
        </w:rPr>
        <w:t xml:space="preserve"> </w:t>
      </w:r>
      <w:r w:rsidRPr="003D52FF">
        <w:rPr>
          <w:rFonts w:asciiTheme="minorBidi" w:hAnsiTheme="minorBidi" w:cstheme="minorBidi"/>
        </w:rPr>
        <w:t>used</w:t>
      </w:r>
      <w:r w:rsidRPr="003D52FF">
        <w:rPr>
          <w:rFonts w:asciiTheme="minorBidi" w:hAnsiTheme="minorBidi" w:cstheme="minorBidi"/>
          <w:spacing w:val="-2"/>
        </w:rPr>
        <w:t xml:space="preserve"> </w:t>
      </w:r>
      <w:r w:rsidRPr="003D52FF">
        <w:rPr>
          <w:rFonts w:asciiTheme="minorBidi" w:hAnsiTheme="minorBidi" w:cstheme="minorBidi"/>
        </w:rPr>
        <w:t>to</w:t>
      </w:r>
      <w:r w:rsidRPr="003D52FF">
        <w:rPr>
          <w:rFonts w:asciiTheme="minorBidi" w:hAnsiTheme="minorBidi" w:cstheme="minorBidi"/>
          <w:spacing w:val="-3"/>
        </w:rPr>
        <w:t xml:space="preserve"> </w:t>
      </w:r>
      <w:r w:rsidRPr="003D52FF">
        <w:rPr>
          <w:rFonts w:asciiTheme="minorBidi" w:hAnsiTheme="minorBidi" w:cstheme="minorBidi"/>
        </w:rPr>
        <w:t>perform</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search.</w:t>
      </w:r>
    </w:p>
    <w:p w14:paraId="71B18DB9"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396D5C9" w14:textId="77777777" w:rsidR="00CF52B0" w:rsidRPr="003D52FF" w:rsidRDefault="00CF52B0">
      <w:pPr>
        <w:pStyle w:val="BodyText"/>
        <w:spacing w:before="1"/>
        <w:rPr>
          <w:rFonts w:asciiTheme="minorBidi" w:hAnsiTheme="minorBidi" w:cstheme="minorBidi"/>
          <w:sz w:val="13"/>
        </w:rPr>
      </w:pPr>
    </w:p>
    <w:p w14:paraId="0C94694C" w14:textId="77777777" w:rsidR="00CF52B0" w:rsidRPr="003D52FF" w:rsidRDefault="00000000">
      <w:pPr>
        <w:pStyle w:val="BodyText"/>
        <w:spacing w:before="77" w:line="343" w:lineRule="auto"/>
        <w:ind w:left="1160" w:right="1178"/>
        <w:jc w:val="both"/>
        <w:rPr>
          <w:rFonts w:asciiTheme="minorBidi" w:hAnsiTheme="minorBidi" w:cstheme="minorBidi"/>
        </w:rPr>
      </w:pPr>
      <w:r w:rsidRPr="003D52FF">
        <w:rPr>
          <w:rFonts w:asciiTheme="minorBidi" w:hAnsiTheme="minorBidi" w:cstheme="minorBidi"/>
        </w:rPr>
        <w:t>In addition, peroxisomal proteins known to be localized in other organisms, such as</w:t>
      </w:r>
      <w:r w:rsidRPr="003D52FF">
        <w:rPr>
          <w:rFonts w:asciiTheme="minorBidi" w:hAnsiTheme="minorBidi" w:cstheme="minorBidi"/>
          <w:spacing w:val="1"/>
        </w:rPr>
        <w:t xml:space="preserve"> </w:t>
      </w:r>
      <w:r w:rsidRPr="003D52FF">
        <w:rPr>
          <w:rFonts w:asciiTheme="minorBidi" w:hAnsiTheme="minorBidi" w:cstheme="minorBidi"/>
        </w:rPr>
        <w:t xml:space="preserve">human, </w:t>
      </w:r>
      <w:r w:rsidRPr="003D52FF">
        <w:rPr>
          <w:rFonts w:asciiTheme="minorBidi" w:hAnsiTheme="minorBidi" w:cstheme="minorBidi"/>
          <w:i/>
        </w:rPr>
        <w:t xml:space="preserve">S. cerevisiae, </w:t>
      </w:r>
      <w:r w:rsidRPr="003D52FF">
        <w:rPr>
          <w:rFonts w:asciiTheme="minorBidi" w:hAnsiTheme="minorBidi" w:cstheme="minorBidi"/>
        </w:rPr>
        <w:t xml:space="preserve">and </w:t>
      </w:r>
      <w:r w:rsidRPr="003D52FF">
        <w:rPr>
          <w:rFonts w:asciiTheme="minorBidi" w:hAnsiTheme="minorBidi" w:cstheme="minorBidi"/>
          <w:i/>
        </w:rPr>
        <w:t xml:space="preserve">U. maydis </w:t>
      </w:r>
      <w:r w:rsidRPr="003D52FF">
        <w:rPr>
          <w:rFonts w:asciiTheme="minorBidi" w:hAnsiTheme="minorBidi" w:cstheme="minorBidi"/>
        </w:rPr>
        <w:t>was used as a reference to find homologous</w:t>
      </w:r>
      <w:r w:rsidRPr="003D52FF">
        <w:rPr>
          <w:rFonts w:asciiTheme="minorBidi" w:hAnsiTheme="minorBidi" w:cstheme="minorBidi"/>
          <w:spacing w:val="1"/>
        </w:rPr>
        <w:t xml:space="preserve"> </w:t>
      </w:r>
      <w:r w:rsidRPr="003D52FF">
        <w:rPr>
          <w:rFonts w:asciiTheme="minorBidi" w:hAnsiTheme="minorBidi" w:cstheme="minorBidi"/>
        </w:rPr>
        <w:t xml:space="preserve">proteins in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through BLAST searches. Bioinformatics searches were</w:t>
      </w:r>
      <w:r w:rsidRPr="003D52FF">
        <w:rPr>
          <w:rFonts w:asciiTheme="minorBidi" w:hAnsiTheme="minorBidi" w:cstheme="minorBidi"/>
          <w:spacing w:val="1"/>
        </w:rPr>
        <w:t xml:space="preserve"> </w:t>
      </w:r>
      <w:r w:rsidRPr="003D52FF">
        <w:rPr>
          <w:rFonts w:asciiTheme="minorBidi" w:hAnsiTheme="minorBidi" w:cstheme="minorBidi"/>
        </w:rPr>
        <w:t>carried out using websites such as Uniprot (https:/</w:t>
      </w:r>
      <w:hyperlink r:id="rId240">
        <w:r w:rsidRPr="003D52FF">
          <w:rPr>
            <w:rFonts w:asciiTheme="minorBidi" w:hAnsiTheme="minorBidi" w:cstheme="minorBidi"/>
          </w:rPr>
          <w:t>/w</w:t>
        </w:r>
      </w:hyperlink>
      <w:r w:rsidRPr="003D52FF">
        <w:rPr>
          <w:rFonts w:asciiTheme="minorBidi" w:hAnsiTheme="minorBidi" w:cstheme="minorBidi"/>
        </w:rPr>
        <w:t>w</w:t>
      </w:r>
      <w:hyperlink r:id="rId241">
        <w:r w:rsidRPr="003D52FF">
          <w:rPr>
            <w:rFonts w:asciiTheme="minorBidi" w:hAnsiTheme="minorBidi" w:cstheme="minorBidi"/>
          </w:rPr>
          <w:t xml:space="preserve">w.uniprot.org/), </w:t>
        </w:r>
      </w:hyperlink>
      <w:r w:rsidRPr="003D52FF">
        <w:rPr>
          <w:rFonts w:asciiTheme="minorBidi" w:hAnsiTheme="minorBidi" w:cstheme="minorBidi"/>
        </w:rPr>
        <w:t>the scientific</w:t>
      </w:r>
      <w:r w:rsidRPr="003D52FF">
        <w:rPr>
          <w:rFonts w:asciiTheme="minorBidi" w:hAnsiTheme="minorBidi" w:cstheme="minorBidi"/>
          <w:spacing w:val="1"/>
        </w:rPr>
        <w:t xml:space="preserve"> </w:t>
      </w:r>
      <w:r w:rsidRPr="003D52FF">
        <w:rPr>
          <w:rFonts w:asciiTheme="minorBidi" w:hAnsiTheme="minorBidi" w:cstheme="minorBidi"/>
        </w:rPr>
        <w:t xml:space="preserve">resource of slime mold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w:t>
      </w:r>
      <w:hyperlink r:id="rId242">
        <w:r w:rsidRPr="003D52FF">
          <w:rPr>
            <w:rFonts w:asciiTheme="minorBidi" w:hAnsiTheme="minorBidi" w:cstheme="minorBidi"/>
          </w:rPr>
          <w:t>http://dictybase.org/),</w:t>
        </w:r>
      </w:hyperlink>
      <w:r w:rsidRPr="003D52FF">
        <w:rPr>
          <w:rFonts w:asciiTheme="minorBidi" w:hAnsiTheme="minorBidi" w:cstheme="minorBidi"/>
        </w:rPr>
        <w:t xml:space="preserve"> the Saccharomyces</w:t>
      </w:r>
      <w:r w:rsidRPr="003D52FF">
        <w:rPr>
          <w:rFonts w:asciiTheme="minorBidi" w:hAnsiTheme="minorBidi" w:cstheme="minorBidi"/>
          <w:spacing w:val="1"/>
        </w:rPr>
        <w:t xml:space="preserve"> </w:t>
      </w:r>
      <w:r w:rsidRPr="003D52FF">
        <w:rPr>
          <w:rFonts w:asciiTheme="minorBidi" w:hAnsiTheme="minorBidi" w:cstheme="minorBidi"/>
        </w:rPr>
        <w:t>Genome</w:t>
      </w:r>
      <w:r w:rsidRPr="003D52FF">
        <w:rPr>
          <w:rFonts w:asciiTheme="minorBidi" w:hAnsiTheme="minorBidi" w:cstheme="minorBidi"/>
          <w:spacing w:val="-14"/>
        </w:rPr>
        <w:t xml:space="preserve"> </w:t>
      </w:r>
      <w:r w:rsidRPr="003D52FF">
        <w:rPr>
          <w:rFonts w:asciiTheme="minorBidi" w:hAnsiTheme="minorBidi" w:cstheme="minorBidi"/>
        </w:rPr>
        <w:t>Database</w:t>
      </w:r>
      <w:r w:rsidRPr="003D52FF">
        <w:rPr>
          <w:rFonts w:asciiTheme="minorBidi" w:hAnsiTheme="minorBidi" w:cstheme="minorBidi"/>
          <w:spacing w:val="-14"/>
        </w:rPr>
        <w:t xml:space="preserve"> </w:t>
      </w:r>
      <w:r w:rsidRPr="003D52FF">
        <w:rPr>
          <w:rFonts w:asciiTheme="minorBidi" w:hAnsiTheme="minorBidi" w:cstheme="minorBidi"/>
        </w:rPr>
        <w:t>SGD</w:t>
      </w:r>
      <w:r w:rsidRPr="003D52FF">
        <w:rPr>
          <w:rFonts w:asciiTheme="minorBidi" w:hAnsiTheme="minorBidi" w:cstheme="minorBidi"/>
          <w:spacing w:val="-15"/>
        </w:rPr>
        <w:t xml:space="preserve"> </w:t>
      </w:r>
      <w:r w:rsidRPr="003D52FF">
        <w:rPr>
          <w:rFonts w:asciiTheme="minorBidi" w:hAnsiTheme="minorBidi" w:cstheme="minorBidi"/>
        </w:rPr>
        <w:t>(https:/</w:t>
      </w:r>
      <w:hyperlink r:id="rId243">
        <w:r w:rsidRPr="003D52FF">
          <w:rPr>
            <w:rFonts w:asciiTheme="minorBidi" w:hAnsiTheme="minorBidi" w:cstheme="minorBidi"/>
          </w:rPr>
          <w:t>/w</w:t>
        </w:r>
      </w:hyperlink>
      <w:r w:rsidRPr="003D52FF">
        <w:rPr>
          <w:rFonts w:asciiTheme="minorBidi" w:hAnsiTheme="minorBidi" w:cstheme="minorBidi"/>
        </w:rPr>
        <w:t>w</w:t>
      </w:r>
      <w:hyperlink r:id="rId244">
        <w:r w:rsidRPr="003D52FF">
          <w:rPr>
            <w:rFonts w:asciiTheme="minorBidi" w:hAnsiTheme="minorBidi" w:cstheme="minorBidi"/>
          </w:rPr>
          <w:t>w.yeastgenome.org/),</w:t>
        </w:r>
        <w:r w:rsidRPr="003D52FF">
          <w:rPr>
            <w:rFonts w:asciiTheme="minorBidi" w:hAnsiTheme="minorBidi" w:cstheme="minorBidi"/>
            <w:spacing w:val="-15"/>
          </w:rPr>
          <w:t xml:space="preserve"> </w:t>
        </w:r>
      </w:hyperlink>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National</w:t>
      </w:r>
      <w:r w:rsidRPr="003D52FF">
        <w:rPr>
          <w:rFonts w:asciiTheme="minorBidi" w:hAnsiTheme="minorBidi" w:cstheme="minorBidi"/>
          <w:spacing w:val="-11"/>
        </w:rPr>
        <w:t xml:space="preserve"> </w:t>
      </w:r>
      <w:r w:rsidRPr="003D52FF">
        <w:rPr>
          <w:rFonts w:asciiTheme="minorBidi" w:hAnsiTheme="minorBidi" w:cstheme="minorBidi"/>
        </w:rPr>
        <w:t>Center</w:t>
      </w:r>
      <w:r w:rsidRPr="003D52FF">
        <w:rPr>
          <w:rFonts w:asciiTheme="minorBidi" w:hAnsiTheme="minorBidi" w:cstheme="minorBidi"/>
          <w:spacing w:val="-14"/>
        </w:rPr>
        <w:t xml:space="preserve"> </w:t>
      </w:r>
      <w:r w:rsidRPr="003D52FF">
        <w:rPr>
          <w:rFonts w:asciiTheme="minorBidi" w:hAnsiTheme="minorBidi" w:cstheme="minorBidi"/>
        </w:rPr>
        <w:t>for</w:t>
      </w:r>
      <w:r w:rsidRPr="003D52FF">
        <w:rPr>
          <w:rFonts w:asciiTheme="minorBidi" w:hAnsiTheme="minorBidi" w:cstheme="minorBidi"/>
          <w:spacing w:val="-72"/>
        </w:rPr>
        <w:t xml:space="preserve"> </w:t>
      </w:r>
      <w:r w:rsidRPr="003D52FF">
        <w:rPr>
          <w:rFonts w:asciiTheme="minorBidi" w:hAnsiTheme="minorBidi" w:cstheme="minorBidi"/>
        </w:rPr>
        <w:t>Biotechnology</w:t>
      </w:r>
      <w:r w:rsidRPr="003D52FF">
        <w:rPr>
          <w:rFonts w:asciiTheme="minorBidi" w:hAnsiTheme="minorBidi" w:cstheme="minorBidi"/>
          <w:spacing w:val="-14"/>
        </w:rPr>
        <w:t xml:space="preserve"> </w:t>
      </w:r>
      <w:r w:rsidRPr="003D52FF">
        <w:rPr>
          <w:rFonts w:asciiTheme="minorBidi" w:hAnsiTheme="minorBidi" w:cstheme="minorBidi"/>
        </w:rPr>
        <w:t>Information</w:t>
      </w:r>
      <w:r w:rsidRPr="003D52FF">
        <w:rPr>
          <w:rFonts w:asciiTheme="minorBidi" w:hAnsiTheme="minorBidi" w:cstheme="minorBidi"/>
          <w:spacing w:val="-13"/>
        </w:rPr>
        <w:t xml:space="preserve"> </w:t>
      </w:r>
      <w:r w:rsidRPr="003D52FF">
        <w:rPr>
          <w:rFonts w:asciiTheme="minorBidi" w:hAnsiTheme="minorBidi" w:cstheme="minorBidi"/>
        </w:rPr>
        <w:t>NCBI</w:t>
      </w:r>
      <w:r w:rsidRPr="003D52FF">
        <w:rPr>
          <w:rFonts w:asciiTheme="minorBidi" w:hAnsiTheme="minorBidi" w:cstheme="minorBidi"/>
          <w:spacing w:val="-13"/>
        </w:rPr>
        <w:t xml:space="preserve"> </w:t>
      </w:r>
      <w:r w:rsidRPr="003D52FF">
        <w:rPr>
          <w:rFonts w:asciiTheme="minorBidi" w:hAnsiTheme="minorBidi" w:cstheme="minorBidi"/>
        </w:rPr>
        <w:t>(</w:t>
      </w:r>
      <w:hyperlink r:id="rId245">
        <w:r w:rsidRPr="003D52FF">
          <w:rPr>
            <w:rFonts w:asciiTheme="minorBidi" w:hAnsiTheme="minorBidi" w:cstheme="minorBidi"/>
            <w:color w:val="0462C1"/>
            <w:u w:val="single" w:color="0462C1"/>
          </w:rPr>
          <w:t>https://www.ncbi.nlm.nih.gov/</w:t>
        </w:r>
      </w:hyperlink>
      <w:r w:rsidRPr="003D52FF">
        <w:rPr>
          <w:rFonts w:asciiTheme="minorBidi" w:hAnsiTheme="minorBidi" w:cstheme="minorBidi"/>
        </w:rPr>
        <w:t>).</w:t>
      </w:r>
    </w:p>
    <w:p w14:paraId="349843F4" w14:textId="77777777" w:rsidR="00CF52B0" w:rsidRPr="003D52FF" w:rsidRDefault="00CF52B0">
      <w:pPr>
        <w:pStyle w:val="BodyText"/>
        <w:spacing w:before="6"/>
        <w:rPr>
          <w:rFonts w:asciiTheme="minorBidi" w:hAnsiTheme="minorBidi" w:cstheme="minorBidi"/>
          <w:sz w:val="27"/>
        </w:rPr>
      </w:pPr>
    </w:p>
    <w:p w14:paraId="5073BC16" w14:textId="77777777" w:rsidR="00CF52B0" w:rsidRPr="003D52FF" w:rsidRDefault="00000000">
      <w:pPr>
        <w:pStyle w:val="BodyText"/>
        <w:spacing w:before="78" w:line="343" w:lineRule="auto"/>
        <w:ind w:left="1160" w:right="1170"/>
        <w:jc w:val="both"/>
        <w:rPr>
          <w:rFonts w:asciiTheme="minorBidi" w:hAnsiTheme="minorBidi" w:cstheme="minorBidi"/>
        </w:rPr>
      </w:pPr>
      <w:r w:rsidRPr="003D52FF">
        <w:rPr>
          <w:rFonts w:asciiTheme="minorBidi" w:hAnsiTheme="minorBidi" w:cstheme="minorBidi"/>
        </w:rPr>
        <w:t xml:space="preserve">A list of potential </w:t>
      </w:r>
      <w:r w:rsidRPr="003D52FF">
        <w:rPr>
          <w:rFonts w:asciiTheme="minorBidi" w:hAnsiTheme="minorBidi" w:cstheme="minorBidi"/>
          <w:i/>
        </w:rPr>
        <w:t xml:space="preserve">Dictyostelium </w:t>
      </w:r>
      <w:r w:rsidRPr="003D52FF">
        <w:rPr>
          <w:rFonts w:asciiTheme="minorBidi" w:hAnsiTheme="minorBidi" w:cstheme="minorBidi"/>
        </w:rPr>
        <w:t>peroxisomal proteins was generated and classified as</w:t>
      </w:r>
      <w:r w:rsidRPr="003D52FF">
        <w:rPr>
          <w:rFonts w:asciiTheme="minorBidi" w:hAnsiTheme="minorBidi" w:cstheme="minorBidi"/>
          <w:spacing w:val="-72"/>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whether</w:t>
      </w:r>
      <w:r w:rsidRPr="003D52FF">
        <w:rPr>
          <w:rFonts w:asciiTheme="minorBidi" w:hAnsiTheme="minorBidi" w:cstheme="minorBidi"/>
          <w:spacing w:val="-7"/>
        </w:rPr>
        <w:t xml:space="preserve"> </w:t>
      </w:r>
      <w:r w:rsidRPr="003D52FF">
        <w:rPr>
          <w:rFonts w:asciiTheme="minorBidi" w:hAnsiTheme="minorBidi" w:cstheme="minorBidi"/>
        </w:rPr>
        <w:t>they</w:t>
      </w:r>
      <w:r w:rsidRPr="003D52FF">
        <w:rPr>
          <w:rFonts w:asciiTheme="minorBidi" w:hAnsiTheme="minorBidi" w:cstheme="minorBidi"/>
          <w:spacing w:val="-8"/>
        </w:rPr>
        <w:t xml:space="preserve"> </w:t>
      </w:r>
      <w:r w:rsidRPr="003D52FF">
        <w:rPr>
          <w:rFonts w:asciiTheme="minorBidi" w:hAnsiTheme="minorBidi" w:cstheme="minorBidi"/>
        </w:rPr>
        <w:t>had</w:t>
      </w:r>
      <w:r w:rsidRPr="003D52FF">
        <w:rPr>
          <w:rFonts w:asciiTheme="minorBidi" w:hAnsiTheme="minorBidi" w:cstheme="minorBidi"/>
          <w:spacing w:val="-7"/>
        </w:rPr>
        <w:t xml:space="preserve"> </w:t>
      </w:r>
      <w:r w:rsidRPr="003D52FF">
        <w:rPr>
          <w:rFonts w:asciiTheme="minorBidi" w:hAnsiTheme="minorBidi" w:cstheme="minorBidi"/>
        </w:rPr>
        <w:t>predicted</w:t>
      </w:r>
      <w:r w:rsidRPr="003D52FF">
        <w:rPr>
          <w:rFonts w:asciiTheme="minorBidi" w:hAnsiTheme="minorBidi" w:cstheme="minorBidi"/>
          <w:spacing w:val="-8"/>
        </w:rPr>
        <w:t xml:space="preserve"> </w:t>
      </w:r>
      <w:r w:rsidRPr="003D52FF">
        <w:rPr>
          <w:rFonts w:asciiTheme="minorBidi" w:hAnsiTheme="minorBidi" w:cstheme="minorBidi"/>
        </w:rPr>
        <w:t>PTS1</w:t>
      </w:r>
      <w:r w:rsidRPr="003D52FF">
        <w:rPr>
          <w:rFonts w:asciiTheme="minorBidi" w:hAnsiTheme="minorBidi" w:cstheme="minorBidi"/>
          <w:spacing w:val="-7"/>
        </w:rPr>
        <w:t xml:space="preserve"> </w:t>
      </w:r>
      <w:r w:rsidRPr="003D52FF">
        <w:rPr>
          <w:rFonts w:asciiTheme="minorBidi" w:hAnsiTheme="minorBidi" w:cstheme="minorBidi"/>
        </w:rPr>
        <w:t>or</w:t>
      </w:r>
      <w:r w:rsidRPr="003D52FF">
        <w:rPr>
          <w:rFonts w:asciiTheme="minorBidi" w:hAnsiTheme="minorBidi" w:cstheme="minorBidi"/>
          <w:spacing w:val="-7"/>
        </w:rPr>
        <w:t xml:space="preserve"> </w:t>
      </w:r>
      <w:r w:rsidRPr="003D52FF">
        <w:rPr>
          <w:rFonts w:asciiTheme="minorBidi" w:hAnsiTheme="minorBidi" w:cstheme="minorBidi"/>
        </w:rPr>
        <w:t>2.</w:t>
      </w:r>
      <w:r w:rsidRPr="003D52FF">
        <w:rPr>
          <w:rFonts w:asciiTheme="minorBidi" w:hAnsiTheme="minorBidi" w:cstheme="minorBidi"/>
          <w:spacing w:val="-18"/>
        </w:rPr>
        <w:t xml:space="preserve"> </w:t>
      </w:r>
      <w:r w:rsidRPr="003D52FF">
        <w:rPr>
          <w:rFonts w:asciiTheme="minorBidi" w:hAnsiTheme="minorBidi" w:cstheme="minorBidi"/>
        </w:rPr>
        <w:t>Those</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experimentally</w:t>
      </w:r>
      <w:r w:rsidRPr="003D52FF">
        <w:rPr>
          <w:rFonts w:asciiTheme="minorBidi" w:hAnsiTheme="minorBidi" w:cstheme="minorBidi"/>
          <w:spacing w:val="-8"/>
        </w:rPr>
        <w:t xml:space="preserve"> </w:t>
      </w:r>
      <w:r w:rsidRPr="003D52FF">
        <w:rPr>
          <w:rFonts w:asciiTheme="minorBidi" w:hAnsiTheme="minorBidi" w:cstheme="minorBidi"/>
        </w:rPr>
        <w:t>confirmed</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73"/>
        </w:rPr>
        <w:t xml:space="preserve"> </w:t>
      </w:r>
      <w:r w:rsidRPr="003D52FF">
        <w:rPr>
          <w:rFonts w:asciiTheme="minorBidi" w:hAnsiTheme="minorBidi" w:cstheme="minorBidi"/>
        </w:rPr>
        <w:t>peroxisomal by mass spectrometry (see following section) are also indicated (Table</w:t>
      </w:r>
      <w:r w:rsidRPr="003D52FF">
        <w:rPr>
          <w:rFonts w:asciiTheme="minorBidi" w:hAnsiTheme="minorBidi" w:cstheme="minorBidi"/>
          <w:spacing w:val="1"/>
        </w:rPr>
        <w:t xml:space="preserve"> </w:t>
      </w:r>
      <w:r w:rsidRPr="003D52FF">
        <w:rPr>
          <w:rFonts w:asciiTheme="minorBidi" w:hAnsiTheme="minorBidi" w:cstheme="minorBidi"/>
        </w:rPr>
        <w:t>5.1,</w:t>
      </w:r>
      <w:r w:rsidRPr="003D52FF">
        <w:rPr>
          <w:rFonts w:asciiTheme="minorBidi" w:hAnsiTheme="minorBidi" w:cstheme="minorBidi"/>
          <w:spacing w:val="-9"/>
        </w:rPr>
        <w:t xml:space="preserve"> </w:t>
      </w:r>
      <w:r w:rsidRPr="003D52FF">
        <w:rPr>
          <w:rFonts w:asciiTheme="minorBidi" w:hAnsiTheme="minorBidi" w:cstheme="minorBidi"/>
        </w:rPr>
        <w:t>5.2,</w:t>
      </w:r>
      <w:r w:rsidRPr="003D52FF">
        <w:rPr>
          <w:rFonts w:asciiTheme="minorBidi" w:hAnsiTheme="minorBidi" w:cstheme="minorBidi"/>
          <w:spacing w:val="-13"/>
        </w:rPr>
        <w:t xml:space="preserve"> </w:t>
      </w:r>
      <w:r w:rsidRPr="003D52FF">
        <w:rPr>
          <w:rFonts w:asciiTheme="minorBidi" w:hAnsiTheme="minorBidi" w:cstheme="minorBidi"/>
        </w:rPr>
        <w:t>5.3</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5.4).</w:t>
      </w:r>
    </w:p>
    <w:p w14:paraId="030366AC"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34867D52" w14:textId="6D5A8494" w:rsidR="00CF52B0" w:rsidRPr="003D52FF" w:rsidRDefault="00000000">
      <w:pPr>
        <w:spacing w:before="82" w:line="232" w:lineRule="auto"/>
        <w:ind w:left="1160" w:right="1166"/>
        <w:jc w:val="both"/>
        <w:rPr>
          <w:rFonts w:asciiTheme="minorBidi" w:hAnsiTheme="minorBidi" w:cstheme="minorBidi"/>
          <w:sz w:val="20"/>
        </w:rPr>
      </w:pPr>
      <w:bookmarkStart w:id="244" w:name="_bookmark147"/>
      <w:bookmarkEnd w:id="244"/>
      <w:r w:rsidRPr="003D52FF">
        <w:rPr>
          <w:rFonts w:asciiTheme="minorBidi" w:hAnsiTheme="minorBidi" w:cstheme="minorBidi"/>
          <w:b/>
          <w:color w:val="1F4E79"/>
          <w:sz w:val="20"/>
        </w:rPr>
        <w:lastRenderedPageBreak/>
        <w:t>Table 5. 1 A compilation of putative peroxisomal proteins involved in lipid metabolism across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various organisms, namely </w:t>
      </w:r>
      <w:r w:rsidRPr="003D52FF">
        <w:rPr>
          <w:rFonts w:asciiTheme="minorBidi" w:hAnsiTheme="minorBidi" w:cstheme="minorBidi"/>
          <w:b/>
          <w:i/>
          <w:color w:val="1F4E79"/>
          <w:sz w:val="20"/>
        </w:rPr>
        <w:t>H. sapiens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U. maydis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cerevisiae</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pombe</w:t>
      </w:r>
      <w:r w:rsidRPr="003D52FF">
        <w:rPr>
          <w:rFonts w:asciiTheme="minorBidi" w:hAnsiTheme="minorBidi" w:cstheme="minorBidi"/>
          <w:b/>
          <w:color w:val="1F4E79"/>
          <w:sz w:val="20"/>
        </w:rPr>
        <w:t xml:space="preserve">, and </w:t>
      </w:r>
      <w:r w:rsidRPr="003D52FF">
        <w:rPr>
          <w:rFonts w:asciiTheme="minorBidi" w:hAnsiTheme="minorBidi" w:cstheme="minorBidi"/>
          <w:b/>
          <w:i/>
          <w:color w:val="1F4E79"/>
          <w:sz w:val="20"/>
        </w:rPr>
        <w:t>D. discoideum</w:t>
      </w:r>
      <w:r w:rsidRPr="003D52FF">
        <w:rPr>
          <w:rFonts w:asciiTheme="minorBidi" w:hAnsiTheme="minorBidi" w:cstheme="minorBidi"/>
          <w:b/>
          <w:color w:val="1F4E79"/>
          <w:sz w:val="20"/>
        </w:rPr>
        <w:t>.</w:t>
      </w:r>
      <w:r w:rsidRPr="003D52FF">
        <w:rPr>
          <w:rFonts w:asciiTheme="minorBidi" w:hAnsiTheme="minorBidi" w:cstheme="minorBidi"/>
          <w:b/>
          <w:color w:val="1F4E79"/>
          <w:spacing w:val="1"/>
          <w:sz w:val="20"/>
        </w:rPr>
        <w:t xml:space="preserve"> </w:t>
      </w:r>
      <w:r w:rsidRPr="003D52FF">
        <w:rPr>
          <w:rFonts w:asciiTheme="minorBidi" w:hAnsiTheme="minorBidi" w:cstheme="minorBidi"/>
          <w:color w:val="1F4E79"/>
          <w:sz w:val="20"/>
        </w:rPr>
        <w:t>The initial three columns were compiled by Camões et al., (2015), whereas the information pertaining</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7"/>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 xml:space="preserve">pombe </w:t>
      </w:r>
      <w:r w:rsidRPr="003D52FF">
        <w:rPr>
          <w:rFonts w:asciiTheme="minorBidi" w:hAnsiTheme="minorBidi" w:cstheme="minorBidi"/>
          <w:color w:val="1F4E79"/>
          <w:sz w:val="20"/>
        </w:rPr>
        <w:t>and</w:t>
      </w:r>
      <w:r w:rsidRPr="003D52FF">
        <w:rPr>
          <w:rFonts w:asciiTheme="minorBidi" w:hAnsiTheme="minorBidi" w:cstheme="minorBidi"/>
          <w:color w:val="1F4E79"/>
          <w:spacing w:val="-7"/>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3"/>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added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study.</w:t>
      </w:r>
    </w:p>
    <w:p w14:paraId="26828C68" w14:textId="369DD684" w:rsidR="00CF52B0" w:rsidRPr="003D52FF" w:rsidRDefault="00CF52B0">
      <w:pPr>
        <w:pStyle w:val="BodyText"/>
        <w:spacing w:before="10"/>
        <w:rPr>
          <w:rFonts w:asciiTheme="minorBidi" w:hAnsiTheme="minorBidi" w:cstheme="minorBidi"/>
          <w:sz w:val="16"/>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
        <w:gridCol w:w="221"/>
        <w:gridCol w:w="966"/>
        <w:gridCol w:w="942"/>
        <w:gridCol w:w="1288"/>
        <w:gridCol w:w="865"/>
        <w:gridCol w:w="1114"/>
        <w:gridCol w:w="970"/>
        <w:gridCol w:w="1124"/>
        <w:gridCol w:w="1599"/>
      </w:tblGrid>
      <w:tr w:rsidR="00CF52B0" w:rsidRPr="003D52FF" w14:paraId="06F07B1A" w14:textId="77777777">
        <w:trPr>
          <w:trHeight w:val="830"/>
        </w:trPr>
        <w:tc>
          <w:tcPr>
            <w:tcW w:w="1408" w:type="dxa"/>
            <w:gridSpan w:val="3"/>
          </w:tcPr>
          <w:p w14:paraId="7951458C" w14:textId="77777777" w:rsidR="00CF52B0" w:rsidRPr="003D52FF" w:rsidRDefault="00000000">
            <w:pPr>
              <w:pStyle w:val="TableParagraph"/>
              <w:spacing w:line="362" w:lineRule="auto"/>
              <w:ind w:left="105" w:right="311"/>
              <w:rPr>
                <w:rFonts w:asciiTheme="minorBidi" w:hAnsiTheme="minorBidi" w:cstheme="minorBidi"/>
                <w:b/>
                <w:sz w:val="16"/>
              </w:rPr>
            </w:pPr>
            <w:r w:rsidRPr="003D52FF">
              <w:rPr>
                <w:rFonts w:asciiTheme="minorBidi" w:hAnsiTheme="minorBidi" w:cstheme="minorBidi"/>
                <w:b/>
                <w:w w:val="95"/>
                <w:sz w:val="16"/>
              </w:rPr>
              <w:t>Function/</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Pathway</w:t>
            </w:r>
          </w:p>
        </w:tc>
        <w:tc>
          <w:tcPr>
            <w:tcW w:w="2230" w:type="dxa"/>
            <w:gridSpan w:val="2"/>
          </w:tcPr>
          <w:p w14:paraId="3DE60EE9" w14:textId="77777777" w:rsidR="00CF52B0" w:rsidRPr="003D52FF" w:rsidRDefault="00000000">
            <w:pPr>
              <w:pStyle w:val="TableParagraph"/>
              <w:spacing w:line="183" w:lineRule="exact"/>
              <w:ind w:left="104"/>
              <w:rPr>
                <w:rFonts w:asciiTheme="minorBidi" w:hAnsiTheme="minorBidi" w:cstheme="minorBidi"/>
                <w:b/>
                <w:sz w:val="16"/>
              </w:rPr>
            </w:pPr>
            <w:r w:rsidRPr="003D52FF">
              <w:rPr>
                <w:rFonts w:asciiTheme="minorBidi" w:hAnsiTheme="minorBidi" w:cstheme="minorBidi"/>
                <w:b/>
                <w:sz w:val="16"/>
              </w:rPr>
              <w:t>Protein</w:t>
            </w:r>
          </w:p>
        </w:tc>
        <w:tc>
          <w:tcPr>
            <w:tcW w:w="865" w:type="dxa"/>
          </w:tcPr>
          <w:p w14:paraId="3DD6CEA5" w14:textId="77777777" w:rsidR="00CF52B0" w:rsidRPr="003D52FF" w:rsidRDefault="00000000">
            <w:pPr>
              <w:pStyle w:val="TableParagraph"/>
              <w:spacing w:line="183" w:lineRule="exact"/>
              <w:ind w:left="109" w:right="101"/>
              <w:jc w:val="center"/>
              <w:rPr>
                <w:rFonts w:asciiTheme="minorBidi" w:hAnsiTheme="minorBidi" w:cstheme="minorBidi"/>
                <w:b/>
                <w:i/>
                <w:sz w:val="16"/>
              </w:rPr>
            </w:pPr>
            <w:r w:rsidRPr="003D52FF">
              <w:rPr>
                <w:rFonts w:asciiTheme="minorBidi" w:hAnsiTheme="minorBidi" w:cstheme="minorBidi"/>
                <w:b/>
                <w:i/>
                <w:sz w:val="16"/>
              </w:rPr>
              <w:t>H.</w:t>
            </w:r>
          </w:p>
          <w:p w14:paraId="74C26D26" w14:textId="77777777" w:rsidR="00CF52B0" w:rsidRPr="003D52FF" w:rsidRDefault="00000000">
            <w:pPr>
              <w:pStyle w:val="TableParagraph"/>
              <w:spacing w:before="94"/>
              <w:ind w:left="109" w:right="109"/>
              <w:jc w:val="center"/>
              <w:rPr>
                <w:rFonts w:asciiTheme="minorBidi" w:hAnsiTheme="minorBidi" w:cstheme="minorBidi"/>
                <w:b/>
                <w:i/>
                <w:sz w:val="16"/>
              </w:rPr>
            </w:pPr>
            <w:r w:rsidRPr="003D52FF">
              <w:rPr>
                <w:rFonts w:asciiTheme="minorBidi" w:hAnsiTheme="minorBidi" w:cstheme="minorBidi"/>
                <w:b/>
                <w:i/>
                <w:sz w:val="16"/>
              </w:rPr>
              <w:t>sapiens</w:t>
            </w:r>
          </w:p>
        </w:tc>
        <w:tc>
          <w:tcPr>
            <w:tcW w:w="1114" w:type="dxa"/>
          </w:tcPr>
          <w:p w14:paraId="61E24982" w14:textId="77777777" w:rsidR="00CF52B0" w:rsidRPr="003D52FF" w:rsidRDefault="00000000">
            <w:pPr>
              <w:pStyle w:val="TableParagraph"/>
              <w:spacing w:line="183" w:lineRule="exact"/>
              <w:ind w:left="178"/>
              <w:rPr>
                <w:rFonts w:asciiTheme="minorBidi" w:hAnsiTheme="minorBidi" w:cstheme="minorBidi"/>
                <w:b/>
                <w:i/>
                <w:sz w:val="16"/>
              </w:rPr>
            </w:pPr>
            <w:r w:rsidRPr="003D52FF">
              <w:rPr>
                <w:rFonts w:asciiTheme="minorBidi" w:hAnsiTheme="minorBidi" w:cstheme="minorBidi"/>
                <w:b/>
                <w:i/>
                <w:sz w:val="16"/>
              </w:rPr>
              <w:t>U.</w:t>
            </w:r>
            <w:r w:rsidRPr="003D52FF">
              <w:rPr>
                <w:rFonts w:asciiTheme="minorBidi" w:hAnsiTheme="minorBidi" w:cstheme="minorBidi"/>
                <w:b/>
                <w:i/>
                <w:spacing w:val="-6"/>
                <w:sz w:val="16"/>
              </w:rPr>
              <w:t xml:space="preserve"> </w:t>
            </w:r>
            <w:r w:rsidRPr="003D52FF">
              <w:rPr>
                <w:rFonts w:asciiTheme="minorBidi" w:hAnsiTheme="minorBidi" w:cstheme="minorBidi"/>
                <w:b/>
                <w:i/>
                <w:sz w:val="16"/>
              </w:rPr>
              <w:t>maydis</w:t>
            </w:r>
          </w:p>
        </w:tc>
        <w:tc>
          <w:tcPr>
            <w:tcW w:w="970" w:type="dxa"/>
          </w:tcPr>
          <w:p w14:paraId="412AE00F" w14:textId="77777777" w:rsidR="00CF52B0" w:rsidRPr="003D52FF" w:rsidRDefault="00000000">
            <w:pPr>
              <w:pStyle w:val="TableParagraph"/>
              <w:spacing w:line="183" w:lineRule="exact"/>
              <w:ind w:left="135" w:right="139"/>
              <w:jc w:val="center"/>
              <w:rPr>
                <w:rFonts w:asciiTheme="minorBidi" w:hAnsiTheme="minorBidi" w:cstheme="minorBidi"/>
                <w:b/>
                <w:i/>
                <w:sz w:val="16"/>
              </w:rPr>
            </w:pPr>
            <w:r w:rsidRPr="003D52FF">
              <w:rPr>
                <w:rFonts w:asciiTheme="minorBidi" w:hAnsiTheme="minorBidi" w:cstheme="minorBidi"/>
                <w:b/>
                <w:i/>
                <w:sz w:val="16"/>
              </w:rPr>
              <w:t>S.</w:t>
            </w:r>
          </w:p>
          <w:p w14:paraId="24E28581" w14:textId="77777777" w:rsidR="00CF52B0" w:rsidRPr="003D52FF" w:rsidRDefault="00000000">
            <w:pPr>
              <w:pStyle w:val="TableParagraph"/>
              <w:spacing w:before="8" w:line="270" w:lineRule="atLeast"/>
              <w:ind w:left="135" w:right="140"/>
              <w:jc w:val="center"/>
              <w:rPr>
                <w:rFonts w:asciiTheme="minorBidi" w:hAnsiTheme="minorBidi" w:cstheme="minorBidi"/>
                <w:b/>
                <w:i/>
                <w:sz w:val="16"/>
              </w:rPr>
            </w:pPr>
            <w:r w:rsidRPr="003D52FF">
              <w:rPr>
                <w:rFonts w:asciiTheme="minorBidi" w:hAnsiTheme="minorBidi" w:cstheme="minorBidi"/>
                <w:b/>
                <w:i/>
                <w:w w:val="95"/>
                <w:sz w:val="16"/>
              </w:rPr>
              <w:t>cerevisia</w:t>
            </w:r>
            <w:r w:rsidRPr="003D52FF">
              <w:rPr>
                <w:rFonts w:asciiTheme="minorBidi" w:hAnsiTheme="minorBidi" w:cstheme="minorBidi"/>
                <w:b/>
                <w:i/>
                <w:spacing w:val="-40"/>
                <w:w w:val="95"/>
                <w:sz w:val="16"/>
              </w:rPr>
              <w:t xml:space="preserve"> </w:t>
            </w:r>
            <w:r w:rsidRPr="003D52FF">
              <w:rPr>
                <w:rFonts w:asciiTheme="minorBidi" w:hAnsiTheme="minorBidi" w:cstheme="minorBidi"/>
                <w:b/>
                <w:i/>
                <w:sz w:val="16"/>
              </w:rPr>
              <w:t>e</w:t>
            </w:r>
          </w:p>
        </w:tc>
        <w:tc>
          <w:tcPr>
            <w:tcW w:w="1124" w:type="dxa"/>
          </w:tcPr>
          <w:p w14:paraId="2128687A" w14:textId="77777777" w:rsidR="00CF52B0" w:rsidRPr="003D52FF" w:rsidRDefault="00000000">
            <w:pPr>
              <w:pStyle w:val="TableParagraph"/>
              <w:spacing w:line="183" w:lineRule="exact"/>
              <w:ind w:left="197"/>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3"/>
                <w:sz w:val="16"/>
              </w:rPr>
              <w:t xml:space="preserve"> </w:t>
            </w:r>
            <w:r w:rsidRPr="003D52FF">
              <w:rPr>
                <w:rFonts w:asciiTheme="minorBidi" w:hAnsiTheme="minorBidi" w:cstheme="minorBidi"/>
                <w:b/>
                <w:i/>
                <w:sz w:val="16"/>
              </w:rPr>
              <w:t>pombe</w:t>
            </w:r>
          </w:p>
        </w:tc>
        <w:tc>
          <w:tcPr>
            <w:tcW w:w="1599" w:type="dxa"/>
          </w:tcPr>
          <w:p w14:paraId="263CD628" w14:textId="77777777" w:rsidR="00CF52B0" w:rsidRPr="003D52FF" w:rsidRDefault="00000000">
            <w:pPr>
              <w:pStyle w:val="TableParagraph"/>
              <w:spacing w:line="183" w:lineRule="exact"/>
              <w:ind w:left="250"/>
              <w:rPr>
                <w:rFonts w:asciiTheme="minorBidi" w:hAnsiTheme="minorBidi" w:cstheme="minorBidi"/>
                <w:b/>
                <w:i/>
                <w:sz w:val="16"/>
              </w:rPr>
            </w:pPr>
            <w:r w:rsidRPr="003D52FF">
              <w:rPr>
                <w:rFonts w:asciiTheme="minorBidi" w:hAnsiTheme="minorBidi" w:cstheme="minorBidi"/>
                <w:b/>
                <w:i/>
                <w:sz w:val="16"/>
              </w:rPr>
              <w:t>D.</w:t>
            </w:r>
            <w:r w:rsidRPr="003D52FF">
              <w:rPr>
                <w:rFonts w:asciiTheme="minorBidi" w:hAnsiTheme="minorBidi" w:cstheme="minorBidi"/>
                <w:b/>
                <w:i/>
                <w:spacing w:val="-5"/>
                <w:sz w:val="16"/>
              </w:rPr>
              <w:t xml:space="preserve"> </w:t>
            </w:r>
            <w:r w:rsidRPr="003D52FF">
              <w:rPr>
                <w:rFonts w:asciiTheme="minorBidi" w:hAnsiTheme="minorBidi" w:cstheme="minorBidi"/>
                <w:b/>
                <w:i/>
                <w:sz w:val="16"/>
              </w:rPr>
              <w:t>discoideum</w:t>
            </w:r>
          </w:p>
        </w:tc>
      </w:tr>
      <w:tr w:rsidR="00CF52B0" w:rsidRPr="003D52FF" w14:paraId="2F0CCC57" w14:textId="77777777">
        <w:trPr>
          <w:trHeight w:val="1103"/>
        </w:trPr>
        <w:tc>
          <w:tcPr>
            <w:tcW w:w="1408" w:type="dxa"/>
            <w:gridSpan w:val="3"/>
            <w:vMerge w:val="restart"/>
          </w:tcPr>
          <w:p w14:paraId="52AF3B42" w14:textId="77777777" w:rsidR="00CF52B0" w:rsidRPr="003D52FF" w:rsidRDefault="00CF52B0">
            <w:pPr>
              <w:pStyle w:val="TableParagraph"/>
              <w:spacing w:before="6"/>
              <w:rPr>
                <w:rFonts w:asciiTheme="minorBidi" w:hAnsiTheme="minorBidi" w:cstheme="minorBidi"/>
              </w:rPr>
            </w:pPr>
          </w:p>
          <w:p w14:paraId="27813044" w14:textId="77777777" w:rsidR="00CF52B0" w:rsidRPr="003D52FF" w:rsidRDefault="00000000">
            <w:pPr>
              <w:pStyle w:val="TableParagraph"/>
              <w:spacing w:line="362" w:lineRule="auto"/>
              <w:ind w:left="326" w:right="311"/>
              <w:rPr>
                <w:rFonts w:asciiTheme="minorBidi" w:hAnsiTheme="minorBidi" w:cstheme="minorBidi"/>
                <w:b/>
                <w:sz w:val="16"/>
              </w:rPr>
            </w:pPr>
            <w:r w:rsidRPr="003D52FF">
              <w:rPr>
                <w:rFonts w:asciiTheme="minorBidi" w:hAnsiTheme="minorBidi" w:cstheme="minorBidi"/>
                <w:b/>
                <w:spacing w:val="-1"/>
                <w:sz w:val="16"/>
              </w:rPr>
              <w:t xml:space="preserve">Fatty </w:t>
            </w:r>
            <w:r w:rsidRPr="003D52FF">
              <w:rPr>
                <w:rFonts w:asciiTheme="minorBidi" w:hAnsiTheme="minorBidi" w:cstheme="minorBidi"/>
                <w:b/>
                <w:sz w:val="16"/>
              </w:rPr>
              <w:t>acid</w:t>
            </w:r>
            <w:r w:rsidRPr="003D52FF">
              <w:rPr>
                <w:rFonts w:asciiTheme="minorBidi" w:hAnsiTheme="minorBidi" w:cstheme="minorBidi"/>
                <w:b/>
                <w:spacing w:val="-42"/>
                <w:sz w:val="16"/>
              </w:rPr>
              <w:t xml:space="preserve"> </w:t>
            </w:r>
            <w:r w:rsidRPr="003D52FF">
              <w:rPr>
                <w:rFonts w:asciiTheme="minorBidi" w:hAnsiTheme="minorBidi" w:cstheme="minorBidi"/>
                <w:b/>
                <w:w w:val="95"/>
                <w:sz w:val="16"/>
              </w:rPr>
              <w:t>activation</w:t>
            </w:r>
          </w:p>
        </w:tc>
        <w:tc>
          <w:tcPr>
            <w:tcW w:w="2230" w:type="dxa"/>
            <w:gridSpan w:val="2"/>
          </w:tcPr>
          <w:p w14:paraId="222559A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Long-chain-fatty-acid-CoA</w:t>
            </w:r>
          </w:p>
          <w:p w14:paraId="0DED10F2"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05"/>
                <w:sz w:val="16"/>
              </w:rPr>
              <w:t>ligases</w:t>
            </w:r>
            <w:r w:rsidRPr="003D52FF">
              <w:rPr>
                <w:rFonts w:asciiTheme="minorBidi" w:hAnsiTheme="minorBidi" w:cstheme="minorBidi"/>
                <w:spacing w:val="-13"/>
                <w:w w:val="105"/>
                <w:sz w:val="16"/>
              </w:rPr>
              <w:t xml:space="preserve"> </w:t>
            </w:r>
            <w:r w:rsidRPr="003D52FF">
              <w:rPr>
                <w:rFonts w:asciiTheme="minorBidi" w:hAnsiTheme="minorBidi" w:cstheme="minorBidi"/>
                <w:w w:val="105"/>
                <w:sz w:val="16"/>
              </w:rPr>
              <w:t>(ACSL-like)</w:t>
            </w:r>
          </w:p>
        </w:tc>
        <w:tc>
          <w:tcPr>
            <w:tcW w:w="865" w:type="dxa"/>
          </w:tcPr>
          <w:p w14:paraId="5AAFCD02" w14:textId="77777777" w:rsidR="00CF52B0" w:rsidRPr="003D52FF" w:rsidRDefault="00000000">
            <w:pPr>
              <w:pStyle w:val="TableParagraph"/>
              <w:spacing w:line="183" w:lineRule="exact"/>
              <w:ind w:left="2"/>
              <w:jc w:val="center"/>
              <w:rPr>
                <w:rFonts w:asciiTheme="minorBidi" w:hAnsiTheme="minorBidi" w:cstheme="minorBidi"/>
                <w:b/>
                <w:sz w:val="16"/>
              </w:rPr>
            </w:pPr>
            <w:r w:rsidRPr="003D52FF">
              <w:rPr>
                <w:rFonts w:asciiTheme="minorBidi" w:hAnsiTheme="minorBidi" w:cstheme="minorBidi"/>
                <w:b/>
                <w:w w:val="99"/>
                <w:sz w:val="16"/>
              </w:rPr>
              <w:t>●</w:t>
            </w:r>
          </w:p>
          <w:p w14:paraId="2558AF4D" w14:textId="77777777" w:rsidR="00CF52B0" w:rsidRPr="003D52FF" w:rsidRDefault="00000000">
            <w:pPr>
              <w:pStyle w:val="TableParagraph"/>
              <w:spacing w:before="89" w:line="362" w:lineRule="auto"/>
              <w:ind w:left="107" w:right="114"/>
              <w:rPr>
                <w:rFonts w:asciiTheme="minorBidi" w:hAnsiTheme="minorBidi" w:cstheme="minorBidi"/>
                <w:b/>
                <w:sz w:val="16"/>
              </w:rPr>
            </w:pPr>
            <w:r w:rsidRPr="003D52FF">
              <w:rPr>
                <w:rFonts w:asciiTheme="minorBidi" w:hAnsiTheme="minorBidi" w:cstheme="minorBidi"/>
                <w:b/>
                <w:sz w:val="16"/>
              </w:rPr>
              <w:t>SLC27A</w:t>
            </w:r>
            <w:r w:rsidRPr="003D52FF">
              <w:rPr>
                <w:rFonts w:asciiTheme="minorBidi" w:hAnsiTheme="minorBidi" w:cstheme="minorBidi"/>
                <w:b/>
                <w:spacing w:val="-43"/>
                <w:sz w:val="16"/>
              </w:rPr>
              <w:t xml:space="preserve"> </w:t>
            </w:r>
            <w:r w:rsidRPr="003D52FF">
              <w:rPr>
                <w:rFonts w:asciiTheme="minorBidi" w:hAnsiTheme="minorBidi" w:cstheme="minorBidi"/>
                <w:b/>
                <w:sz w:val="16"/>
              </w:rPr>
              <w:t>2</w:t>
            </w:r>
          </w:p>
        </w:tc>
        <w:tc>
          <w:tcPr>
            <w:tcW w:w="1114" w:type="dxa"/>
          </w:tcPr>
          <w:p w14:paraId="5649F430" w14:textId="77777777" w:rsidR="00CF52B0" w:rsidRPr="003D52FF" w:rsidRDefault="00000000">
            <w:pPr>
              <w:pStyle w:val="TableParagraph"/>
              <w:spacing w:line="360" w:lineRule="auto"/>
              <w:ind w:left="130" w:right="130" w:firstLine="3"/>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UMAG_025</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83</w:t>
            </w:r>
          </w:p>
        </w:tc>
        <w:tc>
          <w:tcPr>
            <w:tcW w:w="970" w:type="dxa"/>
          </w:tcPr>
          <w:p w14:paraId="6E29BFC2" w14:textId="77777777" w:rsidR="00CF52B0" w:rsidRPr="003D52FF" w:rsidRDefault="00000000">
            <w:pPr>
              <w:pStyle w:val="TableParagraph"/>
              <w:spacing w:line="357" w:lineRule="auto"/>
              <w:ind w:left="289" w:right="275" w:firstLine="144"/>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6"/>
                <w:sz w:val="16"/>
              </w:rPr>
              <w:t>FAT1</w:t>
            </w:r>
          </w:p>
        </w:tc>
        <w:tc>
          <w:tcPr>
            <w:tcW w:w="1124" w:type="dxa"/>
          </w:tcPr>
          <w:p w14:paraId="52AE6C03" w14:textId="77777777" w:rsidR="00CF52B0" w:rsidRPr="003D52FF" w:rsidRDefault="00000000">
            <w:pPr>
              <w:pStyle w:val="TableParagraph"/>
              <w:spacing w:line="357" w:lineRule="auto"/>
              <w:ind w:left="418" w:right="422" w:firstLine="7"/>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lcf2</w:t>
            </w:r>
          </w:p>
        </w:tc>
        <w:tc>
          <w:tcPr>
            <w:tcW w:w="1599" w:type="dxa"/>
          </w:tcPr>
          <w:p w14:paraId="087296B8" w14:textId="77777777" w:rsidR="00CF52B0" w:rsidRPr="003D52FF" w:rsidRDefault="00000000">
            <w:pPr>
              <w:pStyle w:val="TableParagraph"/>
              <w:spacing w:line="357" w:lineRule="auto"/>
              <w:ind w:left="312" w:firstLine="437"/>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DDB0190808</w:t>
            </w:r>
          </w:p>
        </w:tc>
      </w:tr>
      <w:tr w:rsidR="00CF52B0" w:rsidRPr="003D52FF" w14:paraId="738C365A" w14:textId="77777777">
        <w:trPr>
          <w:trHeight w:val="830"/>
        </w:trPr>
        <w:tc>
          <w:tcPr>
            <w:tcW w:w="1408" w:type="dxa"/>
            <w:gridSpan w:val="3"/>
            <w:vMerge/>
            <w:tcBorders>
              <w:top w:val="nil"/>
            </w:tcBorders>
          </w:tcPr>
          <w:p w14:paraId="1907E1A0" w14:textId="77777777" w:rsidR="00CF52B0" w:rsidRPr="003D52FF" w:rsidRDefault="00CF52B0">
            <w:pPr>
              <w:rPr>
                <w:rFonts w:asciiTheme="minorBidi" w:hAnsiTheme="minorBidi" w:cstheme="minorBidi"/>
                <w:sz w:val="2"/>
                <w:szCs w:val="2"/>
              </w:rPr>
            </w:pPr>
          </w:p>
        </w:tc>
        <w:tc>
          <w:tcPr>
            <w:tcW w:w="2230" w:type="dxa"/>
            <w:gridSpan w:val="2"/>
          </w:tcPr>
          <w:p w14:paraId="5E677D8E"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PCS60-like</w:t>
            </w:r>
            <w:r w:rsidRPr="003D52FF">
              <w:rPr>
                <w:rFonts w:asciiTheme="minorBidi" w:hAnsiTheme="minorBidi" w:cstheme="minorBidi"/>
                <w:spacing w:val="49"/>
                <w:w w:val="105"/>
                <w:sz w:val="16"/>
              </w:rPr>
              <w:t xml:space="preserve"> </w:t>
            </w:r>
            <w:r w:rsidRPr="003D52FF">
              <w:rPr>
                <w:rFonts w:asciiTheme="minorBidi" w:hAnsiTheme="minorBidi" w:cstheme="minorBidi"/>
                <w:w w:val="105"/>
                <w:sz w:val="16"/>
              </w:rPr>
              <w:t>Fatty</w:t>
            </w:r>
            <w:r w:rsidRPr="003D52FF">
              <w:rPr>
                <w:rFonts w:asciiTheme="minorBidi" w:hAnsiTheme="minorBidi" w:cstheme="minorBidi"/>
                <w:spacing w:val="50"/>
                <w:w w:val="105"/>
                <w:sz w:val="16"/>
              </w:rPr>
              <w:t xml:space="preserve"> </w:t>
            </w:r>
            <w:r w:rsidRPr="003D52FF">
              <w:rPr>
                <w:rFonts w:asciiTheme="minorBidi" w:hAnsiTheme="minorBidi" w:cstheme="minorBidi"/>
                <w:w w:val="105"/>
                <w:sz w:val="16"/>
              </w:rPr>
              <w:t>acid-CoA</w:t>
            </w:r>
          </w:p>
          <w:p w14:paraId="4348A6E6"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pacing w:val="-1"/>
                <w:w w:val="105"/>
                <w:sz w:val="16"/>
              </w:rPr>
              <w:t>ligase</w:t>
            </w:r>
            <w:r w:rsidRPr="003D52FF">
              <w:rPr>
                <w:rFonts w:asciiTheme="minorBidi" w:hAnsiTheme="minorBidi" w:cstheme="minorBidi"/>
                <w:spacing w:val="-15"/>
                <w:w w:val="105"/>
                <w:sz w:val="16"/>
              </w:rPr>
              <w:t xml:space="preserve"> </w:t>
            </w:r>
            <w:r w:rsidRPr="003D52FF">
              <w:rPr>
                <w:rFonts w:asciiTheme="minorBidi" w:hAnsiTheme="minorBidi" w:cstheme="minorBidi"/>
                <w:w w:val="105"/>
                <w:sz w:val="16"/>
              </w:rPr>
              <w:t>(FACL)</w:t>
            </w:r>
          </w:p>
        </w:tc>
        <w:tc>
          <w:tcPr>
            <w:tcW w:w="865" w:type="dxa"/>
          </w:tcPr>
          <w:p w14:paraId="55379820" w14:textId="77777777" w:rsidR="00CF52B0" w:rsidRPr="003D52FF" w:rsidRDefault="00000000">
            <w:pPr>
              <w:pStyle w:val="TableParagraph"/>
              <w:spacing w:line="362" w:lineRule="auto"/>
              <w:ind w:left="169" w:right="146" w:firstLine="211"/>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ACSF3</w:t>
            </w:r>
          </w:p>
        </w:tc>
        <w:tc>
          <w:tcPr>
            <w:tcW w:w="1114" w:type="dxa"/>
          </w:tcPr>
          <w:p w14:paraId="50D3E3E8" w14:textId="77777777" w:rsidR="00CF52B0" w:rsidRPr="003D52FF" w:rsidRDefault="00000000">
            <w:pPr>
              <w:pStyle w:val="TableParagraph"/>
              <w:spacing w:line="183" w:lineRule="exact"/>
              <w:ind w:right="1"/>
              <w:jc w:val="center"/>
              <w:rPr>
                <w:rFonts w:asciiTheme="minorBidi" w:hAnsiTheme="minorBidi" w:cstheme="minorBidi"/>
                <w:b/>
                <w:sz w:val="16"/>
              </w:rPr>
            </w:pPr>
            <w:r w:rsidRPr="003D52FF">
              <w:rPr>
                <w:rFonts w:asciiTheme="minorBidi" w:hAnsiTheme="minorBidi" w:cstheme="minorBidi"/>
                <w:b/>
                <w:w w:val="99"/>
                <w:sz w:val="16"/>
              </w:rPr>
              <w:t>●</w:t>
            </w:r>
          </w:p>
          <w:p w14:paraId="6BDB24C7" w14:textId="77777777" w:rsidR="00CF52B0" w:rsidRPr="003D52FF" w:rsidRDefault="00000000">
            <w:pPr>
              <w:pStyle w:val="TableParagraph"/>
              <w:spacing w:before="8" w:line="270" w:lineRule="atLeast"/>
              <w:ind w:left="130" w:right="129"/>
              <w:jc w:val="center"/>
              <w:rPr>
                <w:rFonts w:asciiTheme="minorBidi" w:hAnsiTheme="minorBidi" w:cstheme="minorBidi"/>
                <w:b/>
                <w:sz w:val="16"/>
              </w:rPr>
            </w:pPr>
            <w:r w:rsidRPr="003D52FF">
              <w:rPr>
                <w:rFonts w:asciiTheme="minorBidi" w:hAnsiTheme="minorBidi" w:cstheme="minorBidi"/>
                <w:b/>
                <w:w w:val="95"/>
                <w:sz w:val="16"/>
              </w:rPr>
              <w:t>UMAG_116</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59</w:t>
            </w:r>
          </w:p>
        </w:tc>
        <w:tc>
          <w:tcPr>
            <w:tcW w:w="970" w:type="dxa"/>
          </w:tcPr>
          <w:p w14:paraId="511EDCE7" w14:textId="77777777" w:rsidR="00CF52B0" w:rsidRPr="003D52FF" w:rsidRDefault="00000000">
            <w:pPr>
              <w:pStyle w:val="TableParagraph"/>
              <w:spacing w:line="362" w:lineRule="auto"/>
              <w:ind w:left="226" w:right="207" w:firstLine="206"/>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z w:val="16"/>
              </w:rPr>
              <w:t>PCS60</w:t>
            </w:r>
          </w:p>
        </w:tc>
        <w:tc>
          <w:tcPr>
            <w:tcW w:w="1124" w:type="dxa"/>
          </w:tcPr>
          <w:p w14:paraId="280D7870" w14:textId="77777777" w:rsidR="00CF52B0" w:rsidRPr="003D52FF" w:rsidRDefault="00000000">
            <w:pPr>
              <w:pStyle w:val="TableParagraph"/>
              <w:spacing w:line="362" w:lineRule="auto"/>
              <w:ind w:left="327" w:right="96" w:firstLine="183"/>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pcs60</w:t>
            </w:r>
          </w:p>
        </w:tc>
        <w:tc>
          <w:tcPr>
            <w:tcW w:w="1599" w:type="dxa"/>
          </w:tcPr>
          <w:p w14:paraId="27D23775" w14:textId="77777777" w:rsidR="00CF52B0" w:rsidRPr="003D52FF" w:rsidRDefault="00000000">
            <w:pPr>
              <w:pStyle w:val="TableParagraph"/>
              <w:spacing w:line="362" w:lineRule="auto"/>
              <w:ind w:left="312" w:right="309" w:firstLine="4"/>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DDB0205849</w:t>
            </w:r>
          </w:p>
          <w:p w14:paraId="46A64404" w14:textId="77777777" w:rsidR="00CF52B0" w:rsidRPr="003D52FF" w:rsidRDefault="00000000">
            <w:pPr>
              <w:pStyle w:val="TableParagraph"/>
              <w:spacing w:line="180" w:lineRule="exact"/>
              <w:ind w:left="597" w:right="598"/>
              <w:jc w:val="center"/>
              <w:rPr>
                <w:rFonts w:asciiTheme="minorBidi" w:hAnsiTheme="minorBidi" w:cstheme="minorBidi"/>
                <w:b/>
                <w:sz w:val="16"/>
              </w:rPr>
            </w:pPr>
            <w:r w:rsidRPr="003D52FF">
              <w:rPr>
                <w:rFonts w:asciiTheme="minorBidi" w:hAnsiTheme="minorBidi" w:cstheme="minorBidi"/>
                <w:b/>
                <w:sz w:val="16"/>
              </w:rPr>
              <w:t>4cl1</w:t>
            </w:r>
          </w:p>
        </w:tc>
      </w:tr>
      <w:tr w:rsidR="00CF52B0" w:rsidRPr="003D52FF" w14:paraId="1EFE44DB" w14:textId="77777777">
        <w:trPr>
          <w:trHeight w:val="552"/>
        </w:trPr>
        <w:tc>
          <w:tcPr>
            <w:tcW w:w="1408" w:type="dxa"/>
            <w:gridSpan w:val="3"/>
            <w:vMerge/>
            <w:tcBorders>
              <w:top w:val="nil"/>
            </w:tcBorders>
          </w:tcPr>
          <w:p w14:paraId="650DFFEC" w14:textId="77777777" w:rsidR="00CF52B0" w:rsidRPr="003D52FF" w:rsidRDefault="00CF52B0">
            <w:pPr>
              <w:rPr>
                <w:rFonts w:asciiTheme="minorBidi" w:hAnsiTheme="minorBidi" w:cstheme="minorBidi"/>
                <w:sz w:val="2"/>
                <w:szCs w:val="2"/>
              </w:rPr>
            </w:pPr>
          </w:p>
        </w:tc>
        <w:tc>
          <w:tcPr>
            <w:tcW w:w="2230" w:type="dxa"/>
            <w:gridSpan w:val="2"/>
          </w:tcPr>
          <w:p w14:paraId="651FE9DB"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FACL-like2</w:t>
            </w:r>
            <w:r w:rsidRPr="003D52FF">
              <w:rPr>
                <w:rFonts w:asciiTheme="minorBidi" w:hAnsiTheme="minorBidi" w:cstheme="minorBidi"/>
                <w:spacing w:val="31"/>
                <w:sz w:val="16"/>
              </w:rPr>
              <w:t xml:space="preserve"> </w:t>
            </w:r>
            <w:r w:rsidRPr="003D52FF">
              <w:rPr>
                <w:rFonts w:asciiTheme="minorBidi" w:hAnsiTheme="minorBidi" w:cstheme="minorBidi"/>
                <w:sz w:val="16"/>
              </w:rPr>
              <w:t>Long-chain</w:t>
            </w:r>
            <w:r w:rsidRPr="003D52FF">
              <w:rPr>
                <w:rFonts w:asciiTheme="minorBidi" w:hAnsiTheme="minorBidi" w:cstheme="minorBidi"/>
                <w:spacing w:val="27"/>
                <w:sz w:val="16"/>
              </w:rPr>
              <w:t xml:space="preserve"> </w:t>
            </w:r>
            <w:r w:rsidRPr="003D52FF">
              <w:rPr>
                <w:rFonts w:asciiTheme="minorBidi" w:hAnsiTheme="minorBidi" w:cstheme="minorBidi"/>
                <w:sz w:val="16"/>
              </w:rPr>
              <w:t>fatty</w:t>
            </w:r>
          </w:p>
          <w:p w14:paraId="145B70B2"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acid</w:t>
            </w:r>
            <w:r w:rsidRPr="003D52FF">
              <w:rPr>
                <w:rFonts w:asciiTheme="minorBidi" w:hAnsiTheme="minorBidi" w:cstheme="minorBidi"/>
                <w:spacing w:val="3"/>
                <w:sz w:val="16"/>
              </w:rPr>
              <w:t xml:space="preserve"> </w:t>
            </w:r>
            <w:r w:rsidRPr="003D52FF">
              <w:rPr>
                <w:rFonts w:asciiTheme="minorBidi" w:hAnsiTheme="minorBidi" w:cstheme="minorBidi"/>
                <w:sz w:val="16"/>
              </w:rPr>
              <w:t>coA</w:t>
            </w:r>
            <w:r w:rsidRPr="003D52FF">
              <w:rPr>
                <w:rFonts w:asciiTheme="minorBidi" w:hAnsiTheme="minorBidi" w:cstheme="minorBidi"/>
                <w:spacing w:val="-1"/>
                <w:sz w:val="16"/>
              </w:rPr>
              <w:t xml:space="preserve"> </w:t>
            </w:r>
            <w:r w:rsidRPr="003D52FF">
              <w:rPr>
                <w:rFonts w:asciiTheme="minorBidi" w:hAnsiTheme="minorBidi" w:cstheme="minorBidi"/>
                <w:sz w:val="16"/>
              </w:rPr>
              <w:t>ligase</w:t>
            </w:r>
          </w:p>
        </w:tc>
        <w:tc>
          <w:tcPr>
            <w:tcW w:w="865" w:type="dxa"/>
          </w:tcPr>
          <w:p w14:paraId="12FF12FD"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tc>
        <w:tc>
          <w:tcPr>
            <w:tcW w:w="1114" w:type="dxa"/>
          </w:tcPr>
          <w:p w14:paraId="5E8841D6"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970" w:type="dxa"/>
          </w:tcPr>
          <w:p w14:paraId="2C5284FC"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74C4940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346EF01C" w14:textId="77777777" w:rsidR="00CF52B0" w:rsidRPr="003D52FF" w:rsidRDefault="00CF52B0">
            <w:pPr>
              <w:pStyle w:val="TableParagraph"/>
              <w:rPr>
                <w:rFonts w:asciiTheme="minorBidi" w:hAnsiTheme="minorBidi" w:cstheme="minorBidi"/>
                <w:sz w:val="16"/>
              </w:rPr>
            </w:pPr>
          </w:p>
        </w:tc>
      </w:tr>
      <w:tr w:rsidR="00CF52B0" w:rsidRPr="003D52FF" w14:paraId="14556B9E" w14:textId="77777777">
        <w:trPr>
          <w:trHeight w:val="1103"/>
        </w:trPr>
        <w:tc>
          <w:tcPr>
            <w:tcW w:w="1408" w:type="dxa"/>
            <w:gridSpan w:val="3"/>
            <w:vMerge/>
            <w:tcBorders>
              <w:top w:val="nil"/>
            </w:tcBorders>
          </w:tcPr>
          <w:p w14:paraId="1BA44181" w14:textId="77777777" w:rsidR="00CF52B0" w:rsidRPr="003D52FF" w:rsidRDefault="00CF52B0">
            <w:pPr>
              <w:rPr>
                <w:rFonts w:asciiTheme="minorBidi" w:hAnsiTheme="minorBidi" w:cstheme="minorBidi"/>
                <w:sz w:val="2"/>
                <w:szCs w:val="2"/>
              </w:rPr>
            </w:pPr>
          </w:p>
        </w:tc>
        <w:tc>
          <w:tcPr>
            <w:tcW w:w="2230" w:type="dxa"/>
            <w:gridSpan w:val="2"/>
          </w:tcPr>
          <w:p w14:paraId="0771B155"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Very</w:t>
            </w:r>
            <w:r w:rsidRPr="003D52FF">
              <w:rPr>
                <w:rFonts w:asciiTheme="minorBidi" w:hAnsiTheme="minorBidi" w:cstheme="minorBidi"/>
                <w:spacing w:val="82"/>
                <w:sz w:val="16"/>
              </w:rPr>
              <w:t xml:space="preserve"> </w:t>
            </w:r>
            <w:r w:rsidRPr="003D52FF">
              <w:rPr>
                <w:rFonts w:asciiTheme="minorBidi" w:hAnsiTheme="minorBidi" w:cstheme="minorBidi"/>
                <w:sz w:val="16"/>
              </w:rPr>
              <w:t>long-chain</w:t>
            </w:r>
            <w:r w:rsidRPr="003D52FF">
              <w:rPr>
                <w:rFonts w:asciiTheme="minorBidi" w:hAnsiTheme="minorBidi" w:cstheme="minorBidi"/>
                <w:spacing w:val="87"/>
                <w:sz w:val="16"/>
              </w:rPr>
              <w:t xml:space="preserve"> </w:t>
            </w:r>
            <w:r w:rsidRPr="003D52FF">
              <w:rPr>
                <w:rFonts w:asciiTheme="minorBidi" w:hAnsiTheme="minorBidi" w:cstheme="minorBidi"/>
                <w:sz w:val="16"/>
              </w:rPr>
              <w:t>acyl</w:t>
            </w:r>
            <w:r w:rsidRPr="003D52FF">
              <w:rPr>
                <w:rFonts w:asciiTheme="minorBidi" w:hAnsiTheme="minorBidi" w:cstheme="minorBidi"/>
                <w:spacing w:val="78"/>
                <w:sz w:val="16"/>
              </w:rPr>
              <w:t xml:space="preserve"> </w:t>
            </w:r>
            <w:r w:rsidRPr="003D52FF">
              <w:rPr>
                <w:rFonts w:asciiTheme="minorBidi" w:hAnsiTheme="minorBidi" w:cstheme="minorBidi"/>
                <w:sz w:val="16"/>
              </w:rPr>
              <w:t>CoA</w:t>
            </w:r>
          </w:p>
          <w:p w14:paraId="2FACB796"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pacing w:val="-1"/>
                <w:w w:val="105"/>
                <w:sz w:val="16"/>
              </w:rPr>
              <w:t>synthase</w:t>
            </w:r>
            <w:r w:rsidRPr="003D52FF">
              <w:rPr>
                <w:rFonts w:asciiTheme="minorBidi" w:hAnsiTheme="minorBidi" w:cstheme="minorBidi"/>
                <w:spacing w:val="-12"/>
                <w:w w:val="105"/>
                <w:sz w:val="16"/>
              </w:rPr>
              <w:t xml:space="preserve"> </w:t>
            </w:r>
            <w:r w:rsidRPr="003D52FF">
              <w:rPr>
                <w:rFonts w:asciiTheme="minorBidi" w:hAnsiTheme="minorBidi" w:cstheme="minorBidi"/>
                <w:spacing w:val="-1"/>
                <w:w w:val="105"/>
                <w:sz w:val="16"/>
              </w:rPr>
              <w:t>(VLACS,</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FAT1)</w:t>
            </w:r>
          </w:p>
        </w:tc>
        <w:tc>
          <w:tcPr>
            <w:tcW w:w="865" w:type="dxa"/>
          </w:tcPr>
          <w:p w14:paraId="100BC7B1"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2EF88EBE" w14:textId="77777777" w:rsidR="00CF52B0" w:rsidRPr="003D52FF" w:rsidRDefault="00000000">
            <w:pPr>
              <w:pStyle w:val="TableParagraph"/>
              <w:spacing w:before="90"/>
              <w:ind w:left="109" w:right="108"/>
              <w:jc w:val="center"/>
              <w:rPr>
                <w:rFonts w:asciiTheme="minorBidi" w:hAnsiTheme="minorBidi" w:cstheme="minorBidi"/>
                <w:b/>
                <w:sz w:val="16"/>
              </w:rPr>
            </w:pPr>
            <w:r w:rsidRPr="003D52FF">
              <w:rPr>
                <w:rFonts w:asciiTheme="minorBidi" w:hAnsiTheme="minorBidi" w:cstheme="minorBidi"/>
                <w:b/>
                <w:sz w:val="16"/>
              </w:rPr>
              <w:t>VLACS</w:t>
            </w:r>
          </w:p>
          <w:p w14:paraId="1088E6C5" w14:textId="77777777" w:rsidR="00CF52B0" w:rsidRPr="003D52FF" w:rsidRDefault="00000000">
            <w:pPr>
              <w:pStyle w:val="TableParagraph"/>
              <w:spacing w:before="9" w:line="270" w:lineRule="atLeast"/>
              <w:ind w:left="109" w:right="106"/>
              <w:jc w:val="center"/>
              <w:rPr>
                <w:rFonts w:asciiTheme="minorBidi" w:hAnsiTheme="minorBidi" w:cstheme="minorBidi"/>
                <w:b/>
                <w:sz w:val="16"/>
              </w:rPr>
            </w:pPr>
            <w:r w:rsidRPr="003D52FF">
              <w:rPr>
                <w:rFonts w:asciiTheme="minorBidi" w:hAnsiTheme="minorBidi" w:cstheme="minorBidi"/>
                <w:b/>
                <w:sz w:val="16"/>
              </w:rPr>
              <w:t>SLC27A</w:t>
            </w:r>
            <w:r w:rsidRPr="003D52FF">
              <w:rPr>
                <w:rFonts w:asciiTheme="minorBidi" w:hAnsiTheme="minorBidi" w:cstheme="minorBidi"/>
                <w:b/>
                <w:spacing w:val="-43"/>
                <w:sz w:val="16"/>
              </w:rPr>
              <w:t xml:space="preserve"> </w:t>
            </w:r>
            <w:r w:rsidRPr="003D52FF">
              <w:rPr>
                <w:rFonts w:asciiTheme="minorBidi" w:hAnsiTheme="minorBidi" w:cstheme="minorBidi"/>
                <w:b/>
                <w:sz w:val="16"/>
              </w:rPr>
              <w:t>2</w:t>
            </w:r>
          </w:p>
        </w:tc>
        <w:tc>
          <w:tcPr>
            <w:tcW w:w="1114" w:type="dxa"/>
          </w:tcPr>
          <w:p w14:paraId="6F09BB93"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636DF674" w14:textId="77777777" w:rsidR="00CF52B0" w:rsidRPr="003D52FF" w:rsidRDefault="00000000">
            <w:pPr>
              <w:pStyle w:val="TableParagraph"/>
              <w:spacing w:before="80" w:line="345" w:lineRule="auto"/>
              <w:ind w:left="130" w:right="130"/>
              <w:jc w:val="center"/>
              <w:rPr>
                <w:rFonts w:asciiTheme="minorBidi" w:hAnsiTheme="minorBidi" w:cstheme="minorBidi"/>
                <w:sz w:val="16"/>
              </w:rPr>
            </w:pPr>
            <w:r w:rsidRPr="003D52FF">
              <w:rPr>
                <w:rFonts w:asciiTheme="minorBidi" w:hAnsiTheme="minorBidi" w:cstheme="minorBidi"/>
                <w:w w:val="105"/>
                <w:sz w:val="16"/>
              </w:rPr>
              <w:t>UMAG_025</w:t>
            </w:r>
            <w:r w:rsidRPr="003D52FF">
              <w:rPr>
                <w:rFonts w:asciiTheme="minorBidi" w:hAnsiTheme="minorBidi" w:cstheme="minorBidi"/>
                <w:spacing w:val="-50"/>
                <w:w w:val="105"/>
                <w:sz w:val="16"/>
              </w:rPr>
              <w:t xml:space="preserve"> </w:t>
            </w:r>
            <w:r w:rsidRPr="003D52FF">
              <w:rPr>
                <w:rFonts w:asciiTheme="minorBidi" w:hAnsiTheme="minorBidi" w:cstheme="minorBidi"/>
                <w:w w:val="105"/>
                <w:sz w:val="16"/>
              </w:rPr>
              <w:t>83</w:t>
            </w:r>
          </w:p>
        </w:tc>
        <w:tc>
          <w:tcPr>
            <w:tcW w:w="970" w:type="dxa"/>
          </w:tcPr>
          <w:p w14:paraId="0C94AA5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3E56A7AA" w14:textId="77777777" w:rsidR="00CF52B0" w:rsidRPr="003D52FF" w:rsidRDefault="00000000">
            <w:pPr>
              <w:pStyle w:val="TableParagraph"/>
              <w:spacing w:before="90"/>
              <w:ind w:left="135" w:right="139"/>
              <w:jc w:val="center"/>
              <w:rPr>
                <w:rFonts w:asciiTheme="minorBidi" w:hAnsiTheme="minorBidi" w:cstheme="minorBidi"/>
                <w:b/>
                <w:sz w:val="16"/>
              </w:rPr>
            </w:pPr>
            <w:r w:rsidRPr="003D52FF">
              <w:rPr>
                <w:rFonts w:asciiTheme="minorBidi" w:hAnsiTheme="minorBidi" w:cstheme="minorBidi"/>
                <w:b/>
                <w:sz w:val="16"/>
              </w:rPr>
              <w:t>FAT1</w:t>
            </w:r>
          </w:p>
        </w:tc>
        <w:tc>
          <w:tcPr>
            <w:tcW w:w="1124" w:type="dxa"/>
          </w:tcPr>
          <w:p w14:paraId="1D6AEE1D"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2A3DA1B5" w14:textId="77777777" w:rsidR="00CF52B0" w:rsidRPr="003D52FF" w:rsidRDefault="00000000">
            <w:pPr>
              <w:pStyle w:val="TableParagraph"/>
              <w:spacing w:before="90"/>
              <w:ind w:left="101"/>
              <w:rPr>
                <w:rFonts w:asciiTheme="minorBidi" w:hAnsiTheme="minorBidi" w:cstheme="minorBidi"/>
                <w:b/>
                <w:sz w:val="16"/>
              </w:rPr>
            </w:pPr>
            <w:r w:rsidRPr="003D52FF">
              <w:rPr>
                <w:rFonts w:asciiTheme="minorBidi" w:hAnsiTheme="minorBidi" w:cstheme="minorBidi"/>
                <w:b/>
                <w:sz w:val="16"/>
              </w:rPr>
              <w:t>SPAC1B2.0</w:t>
            </w:r>
          </w:p>
          <w:p w14:paraId="1971680F" w14:textId="77777777" w:rsidR="00CF52B0" w:rsidRPr="003D52FF" w:rsidRDefault="00000000">
            <w:pPr>
              <w:pStyle w:val="TableParagraph"/>
              <w:spacing w:before="95"/>
              <w:ind w:left="101"/>
              <w:rPr>
                <w:rFonts w:asciiTheme="minorBidi" w:hAnsiTheme="minorBidi" w:cstheme="minorBidi"/>
                <w:b/>
                <w:sz w:val="16"/>
              </w:rPr>
            </w:pPr>
            <w:r w:rsidRPr="003D52FF">
              <w:rPr>
                <w:rFonts w:asciiTheme="minorBidi" w:hAnsiTheme="minorBidi" w:cstheme="minorBidi"/>
                <w:b/>
                <w:sz w:val="16"/>
              </w:rPr>
              <w:t>3c</w:t>
            </w:r>
          </w:p>
          <w:p w14:paraId="2EB1CFFB" w14:textId="77777777" w:rsidR="00CF52B0" w:rsidRPr="003D52FF" w:rsidRDefault="00000000">
            <w:pPr>
              <w:pStyle w:val="TableParagraph"/>
              <w:spacing w:before="79"/>
              <w:ind w:left="109" w:right="114"/>
              <w:jc w:val="center"/>
              <w:rPr>
                <w:rFonts w:asciiTheme="minorBidi" w:hAnsiTheme="minorBidi" w:cstheme="minorBidi"/>
                <w:sz w:val="16"/>
              </w:rPr>
            </w:pPr>
            <w:r w:rsidRPr="003D52FF">
              <w:rPr>
                <w:rFonts w:asciiTheme="minorBidi" w:hAnsiTheme="minorBidi" w:cstheme="minorBidi"/>
                <w:w w:val="105"/>
                <w:sz w:val="16"/>
              </w:rPr>
              <w:t>pcs60</w:t>
            </w:r>
          </w:p>
        </w:tc>
        <w:tc>
          <w:tcPr>
            <w:tcW w:w="1599" w:type="dxa"/>
          </w:tcPr>
          <w:p w14:paraId="7684A36D" w14:textId="77777777" w:rsidR="00CF52B0" w:rsidRPr="003D52FF" w:rsidRDefault="00000000">
            <w:pPr>
              <w:pStyle w:val="TableParagraph"/>
              <w:spacing w:line="357" w:lineRule="auto"/>
              <w:ind w:left="605" w:right="598"/>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eloA</w:t>
            </w:r>
          </w:p>
          <w:p w14:paraId="597E853B" w14:textId="77777777" w:rsidR="00CF52B0" w:rsidRPr="003D52FF" w:rsidRDefault="00CF52B0">
            <w:pPr>
              <w:pStyle w:val="TableParagraph"/>
              <w:rPr>
                <w:rFonts w:asciiTheme="minorBidi" w:hAnsiTheme="minorBidi" w:cstheme="minorBidi"/>
              </w:rPr>
            </w:pPr>
          </w:p>
          <w:p w14:paraId="65CA135B" w14:textId="77777777" w:rsidR="00CF52B0" w:rsidRPr="003D52FF" w:rsidRDefault="00000000">
            <w:pPr>
              <w:pStyle w:val="TableParagraph"/>
              <w:ind w:left="145" w:right="144"/>
              <w:jc w:val="center"/>
              <w:rPr>
                <w:rFonts w:asciiTheme="minorBidi" w:hAnsiTheme="minorBidi" w:cstheme="minorBidi"/>
                <w:sz w:val="16"/>
              </w:rPr>
            </w:pPr>
            <w:r w:rsidRPr="003D52FF">
              <w:rPr>
                <w:rFonts w:asciiTheme="minorBidi" w:hAnsiTheme="minorBidi" w:cstheme="minorBidi"/>
                <w:w w:val="105"/>
                <w:sz w:val="16"/>
              </w:rPr>
              <w:t>DDB0205849</w:t>
            </w:r>
          </w:p>
        </w:tc>
      </w:tr>
      <w:tr w:rsidR="00CF52B0" w:rsidRPr="003D52FF" w14:paraId="55DFDD50" w14:textId="77777777">
        <w:trPr>
          <w:trHeight w:val="1104"/>
        </w:trPr>
        <w:tc>
          <w:tcPr>
            <w:tcW w:w="1408" w:type="dxa"/>
            <w:gridSpan w:val="3"/>
            <w:vMerge/>
            <w:tcBorders>
              <w:top w:val="nil"/>
            </w:tcBorders>
          </w:tcPr>
          <w:p w14:paraId="2C0E52E8" w14:textId="77777777" w:rsidR="00CF52B0" w:rsidRPr="003D52FF" w:rsidRDefault="00CF52B0">
            <w:pPr>
              <w:rPr>
                <w:rFonts w:asciiTheme="minorBidi" w:hAnsiTheme="minorBidi" w:cstheme="minorBidi"/>
                <w:sz w:val="2"/>
                <w:szCs w:val="2"/>
              </w:rPr>
            </w:pPr>
          </w:p>
        </w:tc>
        <w:tc>
          <w:tcPr>
            <w:tcW w:w="2230" w:type="dxa"/>
            <w:gridSpan w:val="2"/>
          </w:tcPr>
          <w:p w14:paraId="3C8F6533"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Acetyl-CoA</w:t>
            </w:r>
            <w:r w:rsidRPr="003D52FF">
              <w:rPr>
                <w:rFonts w:asciiTheme="minorBidi" w:hAnsiTheme="minorBidi" w:cstheme="minorBidi"/>
                <w:spacing w:val="-1"/>
                <w:sz w:val="16"/>
              </w:rPr>
              <w:t xml:space="preserve"> </w:t>
            </w:r>
            <w:r w:rsidRPr="003D52FF">
              <w:rPr>
                <w:rFonts w:asciiTheme="minorBidi" w:hAnsiTheme="minorBidi" w:cstheme="minorBidi"/>
                <w:sz w:val="16"/>
              </w:rPr>
              <w:t>synthetase</w:t>
            </w:r>
          </w:p>
        </w:tc>
        <w:tc>
          <w:tcPr>
            <w:tcW w:w="865" w:type="dxa"/>
          </w:tcPr>
          <w:p w14:paraId="642A23FA" w14:textId="77777777" w:rsidR="00CF52B0" w:rsidRPr="003D52FF" w:rsidRDefault="00000000">
            <w:pPr>
              <w:pStyle w:val="TableParagraph"/>
              <w:spacing w:line="357" w:lineRule="auto"/>
              <w:ind w:left="164" w:right="114" w:firstLine="216"/>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ACSS2</w:t>
            </w:r>
          </w:p>
        </w:tc>
        <w:tc>
          <w:tcPr>
            <w:tcW w:w="1114" w:type="dxa"/>
          </w:tcPr>
          <w:p w14:paraId="3FB30E7A"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533F444C" w14:textId="77777777" w:rsidR="00CF52B0" w:rsidRPr="003D52FF" w:rsidRDefault="00000000">
            <w:pPr>
              <w:pStyle w:val="TableParagraph"/>
              <w:spacing w:before="90" w:line="364" w:lineRule="auto"/>
              <w:ind w:left="130" w:right="130"/>
              <w:jc w:val="center"/>
              <w:rPr>
                <w:rFonts w:asciiTheme="minorBidi" w:hAnsiTheme="minorBidi" w:cstheme="minorBidi"/>
                <w:b/>
                <w:sz w:val="16"/>
              </w:rPr>
            </w:pPr>
            <w:r w:rsidRPr="003D52FF">
              <w:rPr>
                <w:rFonts w:asciiTheme="minorBidi" w:hAnsiTheme="minorBidi" w:cstheme="minorBidi"/>
                <w:b/>
                <w:w w:val="95"/>
                <w:sz w:val="16"/>
              </w:rPr>
              <w:t>UMAG_030</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69</w:t>
            </w:r>
            <w:r w:rsidRPr="003D52FF">
              <w:rPr>
                <w:rFonts w:asciiTheme="minorBidi" w:hAnsiTheme="minorBidi" w:cstheme="minorBidi"/>
                <w:b/>
                <w:spacing w:val="-4"/>
                <w:sz w:val="16"/>
              </w:rPr>
              <w:t xml:space="preserve"> </w:t>
            </w:r>
            <w:r w:rsidRPr="003D52FF">
              <w:rPr>
                <w:rFonts w:asciiTheme="minorBidi" w:hAnsiTheme="minorBidi" w:cstheme="minorBidi"/>
                <w:b/>
                <w:sz w:val="16"/>
              </w:rPr>
              <w:t>(DKK)</w:t>
            </w:r>
          </w:p>
        </w:tc>
        <w:tc>
          <w:tcPr>
            <w:tcW w:w="970" w:type="dxa"/>
          </w:tcPr>
          <w:p w14:paraId="3D2BF99E" w14:textId="77777777" w:rsidR="00CF52B0" w:rsidRPr="003D52FF" w:rsidRDefault="00000000">
            <w:pPr>
              <w:pStyle w:val="TableParagraph"/>
              <w:spacing w:line="360" w:lineRule="auto"/>
              <w:ind w:left="130" w:right="132" w:firstLine="5"/>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ACS1(VK</w:t>
            </w:r>
            <w:r w:rsidRPr="003D52FF">
              <w:rPr>
                <w:rFonts w:asciiTheme="minorBidi" w:hAnsiTheme="minorBidi" w:cstheme="minorBidi"/>
                <w:b/>
                <w:spacing w:val="-43"/>
                <w:sz w:val="16"/>
              </w:rPr>
              <w:t xml:space="preserve"> </w:t>
            </w:r>
            <w:r w:rsidRPr="003D52FF">
              <w:rPr>
                <w:rFonts w:asciiTheme="minorBidi" w:hAnsiTheme="minorBidi" w:cstheme="minorBidi"/>
                <w:b/>
                <w:sz w:val="16"/>
              </w:rPr>
              <w:t>L)</w:t>
            </w:r>
          </w:p>
          <w:p w14:paraId="5B13EC5A" w14:textId="77777777" w:rsidR="00CF52B0" w:rsidRPr="003D52FF" w:rsidRDefault="00000000">
            <w:pPr>
              <w:pStyle w:val="TableParagraph"/>
              <w:spacing w:line="182" w:lineRule="exact"/>
              <w:ind w:left="135" w:right="139"/>
              <w:jc w:val="center"/>
              <w:rPr>
                <w:rFonts w:asciiTheme="minorBidi" w:hAnsiTheme="minorBidi" w:cstheme="minorBidi"/>
                <w:b/>
                <w:sz w:val="16"/>
              </w:rPr>
            </w:pPr>
            <w:r w:rsidRPr="003D52FF">
              <w:rPr>
                <w:rFonts w:asciiTheme="minorBidi" w:hAnsiTheme="minorBidi" w:cstheme="minorBidi"/>
                <w:b/>
                <w:sz w:val="16"/>
              </w:rPr>
              <w:t>ACS2</w:t>
            </w:r>
          </w:p>
        </w:tc>
        <w:tc>
          <w:tcPr>
            <w:tcW w:w="1124" w:type="dxa"/>
          </w:tcPr>
          <w:p w14:paraId="265F1D40" w14:textId="77777777" w:rsidR="00CF52B0" w:rsidRPr="003D52FF" w:rsidRDefault="00000000">
            <w:pPr>
              <w:pStyle w:val="TableParagraph"/>
              <w:spacing w:line="183" w:lineRule="exact"/>
              <w:ind w:left="1"/>
              <w:jc w:val="center"/>
              <w:rPr>
                <w:rFonts w:asciiTheme="minorBidi" w:hAnsiTheme="minorBidi" w:cstheme="minorBidi"/>
                <w:b/>
                <w:sz w:val="16"/>
              </w:rPr>
            </w:pPr>
            <w:r w:rsidRPr="003D52FF">
              <w:rPr>
                <w:rFonts w:asciiTheme="minorBidi" w:hAnsiTheme="minorBidi" w:cstheme="minorBidi"/>
                <w:b/>
                <w:color w:val="5B9BD4"/>
                <w:w w:val="99"/>
                <w:sz w:val="16"/>
              </w:rPr>
              <w:t>●</w:t>
            </w:r>
          </w:p>
          <w:p w14:paraId="29F1F0F3" w14:textId="77777777" w:rsidR="00CF52B0" w:rsidRPr="003D52FF" w:rsidRDefault="00000000">
            <w:pPr>
              <w:pStyle w:val="TableParagraph"/>
              <w:spacing w:before="89"/>
              <w:ind w:left="114" w:right="114"/>
              <w:jc w:val="center"/>
              <w:rPr>
                <w:rFonts w:asciiTheme="minorBidi" w:hAnsiTheme="minorBidi" w:cstheme="minorBidi"/>
                <w:b/>
                <w:sz w:val="16"/>
              </w:rPr>
            </w:pPr>
            <w:r w:rsidRPr="003D52FF">
              <w:rPr>
                <w:rFonts w:asciiTheme="minorBidi" w:hAnsiTheme="minorBidi" w:cstheme="minorBidi"/>
                <w:b/>
                <w:sz w:val="16"/>
              </w:rPr>
              <w:t>SPCC191.0</w:t>
            </w:r>
          </w:p>
          <w:p w14:paraId="41B565CE" w14:textId="77777777" w:rsidR="00CF52B0" w:rsidRPr="003D52FF" w:rsidRDefault="00000000">
            <w:pPr>
              <w:pStyle w:val="TableParagraph"/>
              <w:spacing w:before="95"/>
              <w:ind w:left="109" w:right="114"/>
              <w:jc w:val="center"/>
              <w:rPr>
                <w:rFonts w:asciiTheme="minorBidi" w:hAnsiTheme="minorBidi" w:cstheme="minorBidi"/>
                <w:b/>
                <w:sz w:val="16"/>
              </w:rPr>
            </w:pPr>
            <w:r w:rsidRPr="003D52FF">
              <w:rPr>
                <w:rFonts w:asciiTheme="minorBidi" w:hAnsiTheme="minorBidi" w:cstheme="minorBidi"/>
                <w:b/>
                <w:sz w:val="16"/>
              </w:rPr>
              <w:t>2c</w:t>
            </w:r>
          </w:p>
        </w:tc>
        <w:tc>
          <w:tcPr>
            <w:tcW w:w="1599" w:type="dxa"/>
          </w:tcPr>
          <w:p w14:paraId="670F6D45" w14:textId="77777777" w:rsidR="00CF52B0" w:rsidRPr="003D52FF" w:rsidRDefault="00000000">
            <w:pPr>
              <w:pStyle w:val="TableParagraph"/>
              <w:spacing w:line="357" w:lineRule="auto"/>
              <w:ind w:left="605" w:right="598"/>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z w:val="16"/>
              </w:rPr>
              <w:t>acsA</w:t>
            </w:r>
          </w:p>
        </w:tc>
      </w:tr>
      <w:tr w:rsidR="00CF52B0" w:rsidRPr="003D52FF" w14:paraId="75A46D9A" w14:textId="77777777">
        <w:trPr>
          <w:trHeight w:val="825"/>
        </w:trPr>
        <w:tc>
          <w:tcPr>
            <w:tcW w:w="1408" w:type="dxa"/>
            <w:gridSpan w:val="3"/>
          </w:tcPr>
          <w:p w14:paraId="083A1976" w14:textId="77777777" w:rsidR="00CF52B0" w:rsidRPr="003D52FF" w:rsidRDefault="00000000">
            <w:pPr>
              <w:pStyle w:val="TableParagraph"/>
              <w:spacing w:line="357" w:lineRule="auto"/>
              <w:ind w:left="326" w:right="271" w:hanging="44"/>
              <w:rPr>
                <w:rFonts w:asciiTheme="minorBidi" w:hAnsiTheme="minorBidi" w:cstheme="minorBidi"/>
                <w:b/>
                <w:sz w:val="16"/>
              </w:rPr>
            </w:pPr>
            <w:r w:rsidRPr="003D52FF">
              <w:rPr>
                <w:rFonts w:asciiTheme="minorBidi" w:hAnsiTheme="minorBidi" w:cstheme="minorBidi"/>
                <w:b/>
                <w:spacing w:val="-1"/>
                <w:sz w:val="16"/>
              </w:rPr>
              <w:t>Other acyl-</w:t>
            </w:r>
            <w:r w:rsidRPr="003D52FF">
              <w:rPr>
                <w:rFonts w:asciiTheme="minorBidi" w:hAnsiTheme="minorBidi" w:cstheme="minorBidi"/>
                <w:b/>
                <w:spacing w:val="-42"/>
                <w:sz w:val="16"/>
              </w:rPr>
              <w:t xml:space="preserve"> </w:t>
            </w:r>
            <w:r w:rsidRPr="003D52FF">
              <w:rPr>
                <w:rFonts w:asciiTheme="minorBidi" w:hAnsiTheme="minorBidi" w:cstheme="minorBidi"/>
                <w:b/>
                <w:sz w:val="16"/>
              </w:rPr>
              <w:t>activating</w:t>
            </w:r>
          </w:p>
          <w:p w14:paraId="37EF7DB6" w14:textId="77777777" w:rsidR="00CF52B0" w:rsidRPr="003D52FF" w:rsidRDefault="00000000">
            <w:pPr>
              <w:pStyle w:val="TableParagraph"/>
              <w:spacing w:before="2"/>
              <w:ind w:left="359"/>
              <w:rPr>
                <w:rFonts w:asciiTheme="minorBidi" w:hAnsiTheme="minorBidi" w:cstheme="minorBidi"/>
                <w:b/>
                <w:sz w:val="16"/>
              </w:rPr>
            </w:pPr>
            <w:r w:rsidRPr="003D52FF">
              <w:rPr>
                <w:rFonts w:asciiTheme="minorBidi" w:hAnsiTheme="minorBidi" w:cstheme="minorBidi"/>
                <w:b/>
                <w:sz w:val="16"/>
              </w:rPr>
              <w:t>enzymes</w:t>
            </w:r>
          </w:p>
        </w:tc>
        <w:tc>
          <w:tcPr>
            <w:tcW w:w="2230" w:type="dxa"/>
            <w:gridSpan w:val="2"/>
          </w:tcPr>
          <w:p w14:paraId="79B691A5" w14:textId="77777777" w:rsidR="00CF52B0" w:rsidRPr="003D52FF" w:rsidRDefault="00000000">
            <w:pPr>
              <w:pStyle w:val="TableParagraph"/>
              <w:tabs>
                <w:tab w:val="left" w:pos="1697"/>
              </w:tabs>
              <w:spacing w:line="182" w:lineRule="exact"/>
              <w:ind w:left="104"/>
              <w:rPr>
                <w:rFonts w:asciiTheme="minorBidi" w:hAnsiTheme="minorBidi" w:cstheme="minorBidi"/>
                <w:sz w:val="16"/>
              </w:rPr>
            </w:pPr>
            <w:r w:rsidRPr="003D52FF">
              <w:rPr>
                <w:rFonts w:asciiTheme="minorBidi" w:hAnsiTheme="minorBidi" w:cstheme="minorBidi"/>
                <w:sz w:val="16"/>
              </w:rPr>
              <w:t>4-Coumarate-CoA</w:t>
            </w:r>
            <w:r w:rsidRPr="003D52FF">
              <w:rPr>
                <w:rFonts w:asciiTheme="minorBidi" w:hAnsiTheme="minorBidi" w:cstheme="minorBidi"/>
                <w:sz w:val="16"/>
              </w:rPr>
              <w:tab/>
              <w:t>ligase</w:t>
            </w:r>
          </w:p>
          <w:p w14:paraId="6BFE61AC"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subfamily</w:t>
            </w:r>
          </w:p>
        </w:tc>
        <w:tc>
          <w:tcPr>
            <w:tcW w:w="865" w:type="dxa"/>
          </w:tcPr>
          <w:p w14:paraId="18F5F1B5"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tc>
        <w:tc>
          <w:tcPr>
            <w:tcW w:w="1114" w:type="dxa"/>
          </w:tcPr>
          <w:p w14:paraId="2E4667B9"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5E05FC2C" w14:textId="77777777" w:rsidR="00CF52B0" w:rsidRPr="003D52FF" w:rsidRDefault="00000000">
            <w:pPr>
              <w:pStyle w:val="TableParagraph"/>
              <w:spacing w:before="18" w:line="278" w:lineRule="exact"/>
              <w:ind w:left="130" w:right="130"/>
              <w:jc w:val="center"/>
              <w:rPr>
                <w:rFonts w:asciiTheme="minorBidi" w:hAnsiTheme="minorBidi" w:cstheme="minorBidi"/>
                <w:b/>
                <w:sz w:val="16"/>
              </w:rPr>
            </w:pPr>
            <w:r w:rsidRPr="003D52FF">
              <w:rPr>
                <w:rFonts w:asciiTheme="minorBidi" w:hAnsiTheme="minorBidi" w:cstheme="minorBidi"/>
                <w:b/>
                <w:w w:val="95"/>
                <w:sz w:val="16"/>
              </w:rPr>
              <w:t>UMAG_061</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53</w:t>
            </w:r>
          </w:p>
        </w:tc>
        <w:tc>
          <w:tcPr>
            <w:tcW w:w="970" w:type="dxa"/>
          </w:tcPr>
          <w:p w14:paraId="26A80744"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172B8908"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7C34BCC3"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0E3A8246" w14:textId="77777777" w:rsidR="00CF52B0" w:rsidRPr="003D52FF" w:rsidRDefault="00000000">
            <w:pPr>
              <w:pStyle w:val="TableParagraph"/>
              <w:spacing w:before="89"/>
              <w:ind w:left="597" w:right="598"/>
              <w:jc w:val="center"/>
              <w:rPr>
                <w:rFonts w:asciiTheme="minorBidi" w:hAnsiTheme="minorBidi" w:cstheme="minorBidi"/>
                <w:b/>
                <w:sz w:val="16"/>
              </w:rPr>
            </w:pPr>
            <w:r w:rsidRPr="003D52FF">
              <w:rPr>
                <w:rFonts w:asciiTheme="minorBidi" w:hAnsiTheme="minorBidi" w:cstheme="minorBidi"/>
                <w:b/>
                <w:sz w:val="16"/>
              </w:rPr>
              <w:t>4cl1</w:t>
            </w:r>
          </w:p>
        </w:tc>
      </w:tr>
      <w:tr w:rsidR="00CF52B0" w:rsidRPr="003D52FF" w14:paraId="4DE062FE" w14:textId="77777777">
        <w:trPr>
          <w:trHeight w:val="1103"/>
        </w:trPr>
        <w:tc>
          <w:tcPr>
            <w:tcW w:w="1408" w:type="dxa"/>
            <w:gridSpan w:val="3"/>
          </w:tcPr>
          <w:p w14:paraId="400D934C" w14:textId="77777777" w:rsidR="00CF52B0" w:rsidRPr="003D52FF" w:rsidRDefault="00000000">
            <w:pPr>
              <w:pStyle w:val="TableParagraph"/>
              <w:spacing w:line="183" w:lineRule="exact"/>
              <w:ind w:left="412"/>
              <w:rPr>
                <w:rFonts w:asciiTheme="minorBidi" w:hAnsiTheme="minorBidi" w:cstheme="minorBidi"/>
                <w:b/>
                <w:sz w:val="16"/>
              </w:rPr>
            </w:pPr>
            <w:r w:rsidRPr="003D52FF">
              <w:rPr>
                <w:rFonts w:asciiTheme="minorBidi" w:hAnsiTheme="minorBidi" w:cstheme="minorBidi"/>
                <w:b/>
                <w:sz w:val="16"/>
              </w:rPr>
              <w:t>FA-CoA</w:t>
            </w:r>
          </w:p>
          <w:p w14:paraId="63D8A93E" w14:textId="77777777" w:rsidR="00CF52B0" w:rsidRPr="003D52FF" w:rsidRDefault="00000000">
            <w:pPr>
              <w:pStyle w:val="TableParagraph"/>
              <w:spacing w:before="95"/>
              <w:ind w:left="350"/>
              <w:rPr>
                <w:rFonts w:asciiTheme="minorBidi" w:hAnsiTheme="minorBidi" w:cstheme="minorBidi"/>
                <w:b/>
                <w:sz w:val="16"/>
              </w:rPr>
            </w:pPr>
            <w:r w:rsidRPr="003D52FF">
              <w:rPr>
                <w:rFonts w:asciiTheme="minorBidi" w:hAnsiTheme="minorBidi" w:cstheme="minorBidi"/>
                <w:b/>
                <w:sz w:val="16"/>
              </w:rPr>
              <w:t>transport</w:t>
            </w:r>
          </w:p>
        </w:tc>
        <w:tc>
          <w:tcPr>
            <w:tcW w:w="2230" w:type="dxa"/>
            <w:gridSpan w:val="2"/>
          </w:tcPr>
          <w:p w14:paraId="09E1992D"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ABC</w:t>
            </w:r>
            <w:r w:rsidRPr="003D52FF">
              <w:rPr>
                <w:rFonts w:asciiTheme="minorBidi" w:hAnsiTheme="minorBidi" w:cstheme="minorBidi"/>
                <w:spacing w:val="5"/>
                <w:sz w:val="16"/>
              </w:rPr>
              <w:t xml:space="preserve"> </w:t>
            </w:r>
            <w:r w:rsidRPr="003D52FF">
              <w:rPr>
                <w:rFonts w:asciiTheme="minorBidi" w:hAnsiTheme="minorBidi" w:cstheme="minorBidi"/>
                <w:sz w:val="16"/>
              </w:rPr>
              <w:t>transporter</w:t>
            </w:r>
            <w:r w:rsidRPr="003D52FF">
              <w:rPr>
                <w:rFonts w:asciiTheme="minorBidi" w:hAnsiTheme="minorBidi" w:cstheme="minorBidi"/>
                <w:spacing w:val="5"/>
                <w:sz w:val="16"/>
              </w:rPr>
              <w:t xml:space="preserve"> </w:t>
            </w:r>
            <w:r w:rsidRPr="003D52FF">
              <w:rPr>
                <w:rFonts w:asciiTheme="minorBidi" w:hAnsiTheme="minorBidi" w:cstheme="minorBidi"/>
                <w:sz w:val="16"/>
              </w:rPr>
              <w:t>class</w:t>
            </w:r>
            <w:r w:rsidRPr="003D52FF">
              <w:rPr>
                <w:rFonts w:asciiTheme="minorBidi" w:hAnsiTheme="minorBidi" w:cstheme="minorBidi"/>
                <w:spacing w:val="7"/>
                <w:sz w:val="16"/>
              </w:rPr>
              <w:t xml:space="preserve"> </w:t>
            </w:r>
            <w:r w:rsidRPr="003D52FF">
              <w:rPr>
                <w:rFonts w:asciiTheme="minorBidi" w:hAnsiTheme="minorBidi" w:cstheme="minorBidi"/>
                <w:sz w:val="16"/>
              </w:rPr>
              <w:t>D</w:t>
            </w:r>
          </w:p>
        </w:tc>
        <w:tc>
          <w:tcPr>
            <w:tcW w:w="865" w:type="dxa"/>
          </w:tcPr>
          <w:p w14:paraId="2EBE0B2C" w14:textId="77777777" w:rsidR="00CF52B0" w:rsidRPr="003D52FF" w:rsidRDefault="00000000">
            <w:pPr>
              <w:pStyle w:val="TableParagraph"/>
              <w:spacing w:line="364" w:lineRule="auto"/>
              <w:ind w:left="107" w:right="114" w:firstLine="273"/>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ABCD1</w:t>
            </w:r>
          </w:p>
        </w:tc>
        <w:tc>
          <w:tcPr>
            <w:tcW w:w="1114" w:type="dxa"/>
          </w:tcPr>
          <w:p w14:paraId="4BBF56D3" w14:textId="77777777" w:rsidR="00CF52B0" w:rsidRPr="003D52FF" w:rsidRDefault="00000000">
            <w:pPr>
              <w:pStyle w:val="TableParagraph"/>
              <w:spacing w:line="360" w:lineRule="auto"/>
              <w:ind w:left="130" w:right="130" w:firstLine="3"/>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UMAG_039</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45</w:t>
            </w:r>
          </w:p>
        </w:tc>
        <w:tc>
          <w:tcPr>
            <w:tcW w:w="970" w:type="dxa"/>
          </w:tcPr>
          <w:p w14:paraId="0672AD34" w14:textId="77777777" w:rsidR="00CF52B0" w:rsidRPr="003D52FF" w:rsidRDefault="00000000">
            <w:pPr>
              <w:pStyle w:val="TableParagraph"/>
              <w:spacing w:line="364" w:lineRule="auto"/>
              <w:ind w:left="274" w:right="252" w:firstLine="158"/>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PXA1</w:t>
            </w:r>
          </w:p>
        </w:tc>
        <w:tc>
          <w:tcPr>
            <w:tcW w:w="1124" w:type="dxa"/>
          </w:tcPr>
          <w:p w14:paraId="786B617B"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4A87915C" w14:textId="77777777" w:rsidR="00CF52B0" w:rsidRPr="003D52FF" w:rsidRDefault="00000000">
            <w:pPr>
              <w:pStyle w:val="TableParagraph"/>
              <w:spacing w:line="364" w:lineRule="auto"/>
              <w:ind w:left="557" w:right="552" w:firstLine="3"/>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abcD1</w:t>
            </w:r>
          </w:p>
        </w:tc>
      </w:tr>
      <w:tr w:rsidR="00CF52B0" w:rsidRPr="003D52FF" w14:paraId="4E8A36FF" w14:textId="77777777">
        <w:trPr>
          <w:trHeight w:val="1382"/>
        </w:trPr>
        <w:tc>
          <w:tcPr>
            <w:tcW w:w="221" w:type="dxa"/>
            <w:vMerge w:val="restart"/>
          </w:tcPr>
          <w:p w14:paraId="34428BAE" w14:textId="603B6137" w:rsidR="00CF52B0" w:rsidRPr="003D52FF" w:rsidRDefault="00684D8A">
            <w:pPr>
              <w:pStyle w:val="TableParagraph"/>
              <w:rPr>
                <w:rFonts w:asciiTheme="minorBidi" w:hAnsiTheme="minorBidi" w:cstheme="minorBidi"/>
                <w:sz w:val="16"/>
              </w:rPr>
            </w:pPr>
            <w:r>
              <w:pict w14:anchorId="6A226623">
                <v:shapetype id="_x0000_t202" coordsize="21600,21600" o:spt="202" path="m,l,21600r21600,l21600,xe">
                  <v:stroke joinstyle="miter"/>
                  <v:path gradientshapeok="t" o:connecttype="rect"/>
                </v:shapetype>
                <v:shape id="_x0000_s2056" type="#_x0000_t202" alt="" style="position:absolute;margin-left:-5.25pt;margin-top:75.45pt;width:17.45pt;height:101.1pt;z-index:-26246144;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5EF75560" w14:textId="77777777" w:rsidR="00CF52B0" w:rsidRDefault="00000000">
                        <w:pPr>
                          <w:spacing w:before="7"/>
                          <w:ind w:left="20"/>
                          <w:rPr>
                            <w:rFonts w:ascii="Times New Roman"/>
                            <w:sz w:val="28"/>
                          </w:rPr>
                        </w:pPr>
                        <w:r>
                          <w:rPr>
                            <w:rFonts w:ascii="Times New Roman"/>
                            <w:sz w:val="28"/>
                          </w:rPr>
                          <w:t>Lipid</w:t>
                        </w:r>
                        <w:r>
                          <w:rPr>
                            <w:rFonts w:ascii="Times New Roman"/>
                            <w:spacing w:val="-4"/>
                            <w:sz w:val="28"/>
                          </w:rPr>
                          <w:t xml:space="preserve"> </w:t>
                        </w:r>
                        <w:r>
                          <w:rPr>
                            <w:rFonts w:ascii="Times New Roman"/>
                            <w:sz w:val="28"/>
                          </w:rPr>
                          <w:t>metabolism</w:t>
                        </w:r>
                      </w:p>
                    </w:txbxContent>
                  </v:textbox>
                  <w10:wrap anchorx="page" anchory="page"/>
                </v:shape>
              </w:pict>
            </w:r>
          </w:p>
        </w:tc>
        <w:tc>
          <w:tcPr>
            <w:tcW w:w="221" w:type="dxa"/>
            <w:vMerge w:val="restart"/>
            <w:textDirection w:val="btLr"/>
          </w:tcPr>
          <w:p w14:paraId="77F57124" w14:textId="596A96A2" w:rsidR="00CF52B0" w:rsidRPr="00372415" w:rsidRDefault="00372415" w:rsidP="00372415">
            <w:pPr>
              <w:pStyle w:val="TableParagraph"/>
              <w:tabs>
                <w:tab w:val="left" w:pos="3035"/>
              </w:tabs>
              <w:spacing w:before="4" w:line="186" w:lineRule="exact"/>
              <w:ind w:left="12"/>
              <w:jc w:val="center"/>
              <w:rPr>
                <w:rFonts w:asciiTheme="minorBidi" w:hAnsiTheme="minorBidi" w:cstheme="minorBidi"/>
                <w:sz w:val="18"/>
                <w:szCs w:val="18"/>
              </w:rPr>
            </w:pPr>
            <w:r w:rsidRPr="00372415">
              <w:rPr>
                <w:rFonts w:asciiTheme="minorBidi" w:hAnsiTheme="minorBidi" w:cstheme="minorBidi"/>
                <w:position w:val="1"/>
                <w:sz w:val="18"/>
                <w:szCs w:val="18"/>
              </w:rPr>
              <w:t>Coenzymes</w:t>
            </w:r>
            <w:r>
              <w:rPr>
                <w:rFonts w:asciiTheme="minorBidi" w:hAnsiTheme="minorBidi" w:cstheme="minorBidi"/>
                <w:position w:val="1"/>
                <w:sz w:val="18"/>
                <w:szCs w:val="18"/>
              </w:rPr>
              <w:t xml:space="preserve"> (Accessory enzymes)</w:t>
            </w:r>
          </w:p>
        </w:tc>
        <w:tc>
          <w:tcPr>
            <w:tcW w:w="966" w:type="dxa"/>
            <w:vMerge w:val="restart"/>
          </w:tcPr>
          <w:p w14:paraId="1E02779A" w14:textId="77777777" w:rsidR="00CF52B0" w:rsidRPr="003D52FF" w:rsidRDefault="00CF52B0">
            <w:pPr>
              <w:pStyle w:val="TableParagraph"/>
              <w:rPr>
                <w:rFonts w:asciiTheme="minorBidi" w:hAnsiTheme="minorBidi" w:cstheme="minorBidi"/>
                <w:sz w:val="18"/>
              </w:rPr>
            </w:pPr>
          </w:p>
          <w:p w14:paraId="5FB31CCB" w14:textId="77777777" w:rsidR="00CF52B0" w:rsidRPr="003D52FF" w:rsidRDefault="00CF52B0">
            <w:pPr>
              <w:pStyle w:val="TableParagraph"/>
              <w:rPr>
                <w:rFonts w:asciiTheme="minorBidi" w:hAnsiTheme="minorBidi" w:cstheme="minorBidi"/>
                <w:sz w:val="18"/>
              </w:rPr>
            </w:pPr>
          </w:p>
          <w:p w14:paraId="75648D61" w14:textId="77777777" w:rsidR="00CF52B0" w:rsidRPr="003D52FF" w:rsidRDefault="00000000">
            <w:pPr>
              <w:pStyle w:val="TableParagraph"/>
              <w:spacing w:before="116"/>
              <w:ind w:left="101" w:right="96"/>
              <w:jc w:val="center"/>
              <w:rPr>
                <w:rFonts w:asciiTheme="minorBidi" w:hAnsiTheme="minorBidi" w:cstheme="minorBidi"/>
                <w:b/>
                <w:i/>
                <w:sz w:val="16"/>
              </w:rPr>
            </w:pPr>
            <w:r w:rsidRPr="003D52FF">
              <w:rPr>
                <w:rFonts w:asciiTheme="minorBidi" w:hAnsiTheme="minorBidi" w:cstheme="minorBidi"/>
                <w:b/>
                <w:sz w:val="16"/>
              </w:rPr>
              <w:t>Faβ</w:t>
            </w:r>
            <w:r w:rsidRPr="003D52FF">
              <w:rPr>
                <w:rFonts w:asciiTheme="minorBidi" w:hAnsiTheme="minorBidi" w:cstheme="minorBidi"/>
                <w:b/>
                <w:spacing w:val="-2"/>
                <w:sz w:val="16"/>
              </w:rPr>
              <w:t xml:space="preserve"> </w:t>
            </w:r>
            <w:r w:rsidRPr="003D52FF">
              <w:rPr>
                <w:rFonts w:asciiTheme="minorBidi" w:hAnsiTheme="minorBidi" w:cstheme="minorBidi"/>
                <w:b/>
                <w:i/>
                <w:sz w:val="16"/>
              </w:rPr>
              <w:t>–</w:t>
            </w:r>
          </w:p>
          <w:p w14:paraId="2D90C930" w14:textId="6AF48FB0" w:rsidR="00CF52B0" w:rsidRPr="003D52FF" w:rsidRDefault="00000000">
            <w:pPr>
              <w:pStyle w:val="TableParagraph"/>
              <w:spacing w:before="95"/>
              <w:ind w:left="101" w:right="102"/>
              <w:jc w:val="center"/>
              <w:rPr>
                <w:rFonts w:asciiTheme="minorBidi" w:hAnsiTheme="minorBidi" w:cstheme="minorBidi"/>
                <w:b/>
                <w:sz w:val="16"/>
              </w:rPr>
            </w:pPr>
            <w:r w:rsidRPr="003D52FF">
              <w:rPr>
                <w:rFonts w:asciiTheme="minorBidi" w:hAnsiTheme="minorBidi" w:cstheme="minorBidi"/>
                <w:b/>
                <w:sz w:val="16"/>
              </w:rPr>
              <w:t>oxidation</w:t>
            </w:r>
          </w:p>
        </w:tc>
        <w:tc>
          <w:tcPr>
            <w:tcW w:w="2230" w:type="dxa"/>
            <w:gridSpan w:val="2"/>
          </w:tcPr>
          <w:p w14:paraId="2682EF29"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Acyl-CoA</w:t>
            </w:r>
            <w:r w:rsidRPr="003D52FF">
              <w:rPr>
                <w:rFonts w:asciiTheme="minorBidi" w:hAnsiTheme="minorBidi" w:cstheme="minorBidi"/>
                <w:spacing w:val="-13"/>
                <w:w w:val="105"/>
                <w:sz w:val="16"/>
              </w:rPr>
              <w:t xml:space="preserve"> </w:t>
            </w:r>
            <w:r w:rsidRPr="003D52FF">
              <w:rPr>
                <w:rFonts w:asciiTheme="minorBidi" w:hAnsiTheme="minorBidi" w:cstheme="minorBidi"/>
                <w:w w:val="105"/>
                <w:sz w:val="16"/>
              </w:rPr>
              <w:t>oxidases</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(ACOX)</w:t>
            </w:r>
          </w:p>
        </w:tc>
        <w:tc>
          <w:tcPr>
            <w:tcW w:w="865" w:type="dxa"/>
          </w:tcPr>
          <w:p w14:paraId="081DBEA1"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7826EBF2" w14:textId="77777777" w:rsidR="00CF52B0" w:rsidRPr="003D52FF" w:rsidRDefault="00000000">
            <w:pPr>
              <w:pStyle w:val="TableParagraph"/>
              <w:spacing w:before="95" w:line="360" w:lineRule="auto"/>
              <w:ind w:left="155" w:right="148"/>
              <w:jc w:val="both"/>
              <w:rPr>
                <w:rFonts w:asciiTheme="minorBidi" w:hAnsiTheme="minorBidi" w:cstheme="minorBidi"/>
                <w:b/>
                <w:sz w:val="16"/>
              </w:rPr>
            </w:pPr>
            <w:r w:rsidRPr="003D52FF">
              <w:rPr>
                <w:rFonts w:asciiTheme="minorBidi" w:hAnsiTheme="minorBidi" w:cstheme="minorBidi"/>
                <w:b/>
                <w:w w:val="95"/>
                <w:sz w:val="16"/>
              </w:rPr>
              <w:t>ACOX1</w:t>
            </w:r>
            <w:r w:rsidRPr="003D52FF">
              <w:rPr>
                <w:rFonts w:asciiTheme="minorBidi" w:hAnsiTheme="minorBidi" w:cstheme="minorBidi"/>
                <w:b/>
                <w:spacing w:val="-40"/>
                <w:w w:val="95"/>
                <w:sz w:val="16"/>
              </w:rPr>
              <w:t xml:space="preserve"> </w:t>
            </w:r>
            <w:r w:rsidRPr="003D52FF">
              <w:rPr>
                <w:rFonts w:asciiTheme="minorBidi" w:hAnsiTheme="minorBidi" w:cstheme="minorBidi"/>
                <w:b/>
                <w:w w:val="95"/>
                <w:sz w:val="16"/>
              </w:rPr>
              <w:t>ACOX2</w:t>
            </w:r>
            <w:r w:rsidRPr="003D52FF">
              <w:rPr>
                <w:rFonts w:asciiTheme="minorBidi" w:hAnsiTheme="minorBidi" w:cstheme="minorBidi"/>
                <w:b/>
                <w:spacing w:val="-40"/>
                <w:w w:val="95"/>
                <w:sz w:val="16"/>
              </w:rPr>
              <w:t xml:space="preserve"> </w:t>
            </w:r>
            <w:r w:rsidRPr="003D52FF">
              <w:rPr>
                <w:rFonts w:asciiTheme="minorBidi" w:hAnsiTheme="minorBidi" w:cstheme="minorBidi"/>
                <w:b/>
                <w:w w:val="95"/>
                <w:sz w:val="16"/>
              </w:rPr>
              <w:t>ACOX3</w:t>
            </w:r>
          </w:p>
          <w:p w14:paraId="08368B5E" w14:textId="77777777" w:rsidR="00CF52B0" w:rsidRPr="003D52FF" w:rsidRDefault="00000000">
            <w:pPr>
              <w:pStyle w:val="TableParagraph"/>
              <w:spacing w:line="182" w:lineRule="exact"/>
              <w:ind w:left="109" w:right="106"/>
              <w:jc w:val="center"/>
              <w:rPr>
                <w:rFonts w:asciiTheme="minorBidi" w:hAnsiTheme="minorBidi" w:cstheme="minorBidi"/>
                <w:b/>
                <w:sz w:val="16"/>
              </w:rPr>
            </w:pPr>
            <w:r w:rsidRPr="003D52FF">
              <w:rPr>
                <w:rFonts w:asciiTheme="minorBidi" w:hAnsiTheme="minorBidi" w:cstheme="minorBidi"/>
                <w:b/>
                <w:sz w:val="16"/>
              </w:rPr>
              <w:t>ACOXL</w:t>
            </w:r>
          </w:p>
        </w:tc>
        <w:tc>
          <w:tcPr>
            <w:tcW w:w="1114" w:type="dxa"/>
          </w:tcPr>
          <w:p w14:paraId="2F8D50B8"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5B5E65D4" w14:textId="77777777" w:rsidR="00CF52B0" w:rsidRPr="003D52FF" w:rsidRDefault="00000000">
            <w:pPr>
              <w:pStyle w:val="TableParagraph"/>
              <w:spacing w:before="95" w:line="360" w:lineRule="auto"/>
              <w:ind w:left="130" w:right="130"/>
              <w:jc w:val="center"/>
              <w:rPr>
                <w:rFonts w:asciiTheme="minorBidi" w:hAnsiTheme="minorBidi" w:cstheme="minorBidi"/>
                <w:b/>
                <w:sz w:val="16"/>
              </w:rPr>
            </w:pPr>
            <w:r w:rsidRPr="003D52FF">
              <w:rPr>
                <w:rFonts w:asciiTheme="minorBidi" w:hAnsiTheme="minorBidi" w:cstheme="minorBidi"/>
                <w:b/>
                <w:w w:val="95"/>
                <w:sz w:val="16"/>
              </w:rPr>
              <w:t>UMAG_022</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08</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UMAG_043</w:t>
            </w:r>
          </w:p>
          <w:p w14:paraId="4F755EB1" w14:textId="77777777" w:rsidR="00CF52B0" w:rsidRPr="003D52FF" w:rsidRDefault="00000000">
            <w:pPr>
              <w:pStyle w:val="TableParagraph"/>
              <w:spacing w:line="182" w:lineRule="exact"/>
              <w:ind w:left="130" w:right="128"/>
              <w:jc w:val="center"/>
              <w:rPr>
                <w:rFonts w:asciiTheme="minorBidi" w:hAnsiTheme="minorBidi" w:cstheme="minorBidi"/>
                <w:b/>
                <w:sz w:val="16"/>
              </w:rPr>
            </w:pPr>
            <w:r w:rsidRPr="003D52FF">
              <w:rPr>
                <w:rFonts w:asciiTheme="minorBidi" w:hAnsiTheme="minorBidi" w:cstheme="minorBidi"/>
                <w:b/>
                <w:sz w:val="16"/>
              </w:rPr>
              <w:t>24</w:t>
            </w:r>
          </w:p>
        </w:tc>
        <w:tc>
          <w:tcPr>
            <w:tcW w:w="970" w:type="dxa"/>
          </w:tcPr>
          <w:p w14:paraId="64BE7C9F"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7ABFD52C" w14:textId="77777777" w:rsidR="00CF52B0" w:rsidRPr="003D52FF" w:rsidRDefault="00000000">
            <w:pPr>
              <w:pStyle w:val="TableParagraph"/>
              <w:spacing w:before="95"/>
              <w:ind w:left="135" w:right="138"/>
              <w:jc w:val="center"/>
              <w:rPr>
                <w:rFonts w:asciiTheme="minorBidi" w:hAnsiTheme="minorBidi" w:cstheme="minorBidi"/>
                <w:b/>
                <w:sz w:val="16"/>
              </w:rPr>
            </w:pPr>
            <w:r w:rsidRPr="003D52FF">
              <w:rPr>
                <w:rFonts w:asciiTheme="minorBidi" w:hAnsiTheme="minorBidi" w:cstheme="minorBidi"/>
                <w:b/>
                <w:sz w:val="16"/>
              </w:rPr>
              <w:t>POX1</w:t>
            </w:r>
          </w:p>
        </w:tc>
        <w:tc>
          <w:tcPr>
            <w:tcW w:w="1124" w:type="dxa"/>
          </w:tcPr>
          <w:p w14:paraId="2C61EB07"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438230B4"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749335F7" w14:textId="77777777" w:rsidR="00CF52B0" w:rsidRPr="003D52FF" w:rsidRDefault="00000000">
            <w:pPr>
              <w:pStyle w:val="TableParagraph"/>
              <w:spacing w:before="94" w:line="360" w:lineRule="auto"/>
              <w:ind w:left="206" w:right="203" w:hanging="4"/>
              <w:jc w:val="center"/>
              <w:rPr>
                <w:rFonts w:asciiTheme="minorBidi" w:hAnsiTheme="minorBidi" w:cstheme="minorBidi"/>
                <w:b/>
                <w:sz w:val="16"/>
              </w:rPr>
            </w:pPr>
            <w:r w:rsidRPr="003D52FF">
              <w:rPr>
                <w:rFonts w:asciiTheme="minorBidi" w:hAnsiTheme="minorBidi" w:cstheme="minorBidi"/>
                <w:b/>
                <w:sz w:val="16"/>
              </w:rPr>
              <w:t>acox1</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DDB_G0286669</w:t>
            </w:r>
            <w:r w:rsidRPr="003D52FF">
              <w:rPr>
                <w:rFonts w:asciiTheme="minorBidi" w:hAnsiTheme="minorBidi" w:cstheme="minorBidi"/>
                <w:b/>
                <w:spacing w:val="-42"/>
                <w:sz w:val="16"/>
              </w:rPr>
              <w:t xml:space="preserve"> </w:t>
            </w:r>
            <w:r w:rsidRPr="003D52FF">
              <w:rPr>
                <w:rFonts w:asciiTheme="minorBidi" w:hAnsiTheme="minorBidi" w:cstheme="minorBidi"/>
                <w:b/>
                <w:sz w:val="16"/>
              </w:rPr>
              <w:t>DDB0216722</w:t>
            </w:r>
          </w:p>
        </w:tc>
      </w:tr>
      <w:tr w:rsidR="00CF52B0" w:rsidRPr="003D52FF" w14:paraId="405F8B79" w14:textId="77777777">
        <w:trPr>
          <w:trHeight w:val="897"/>
        </w:trPr>
        <w:tc>
          <w:tcPr>
            <w:tcW w:w="221" w:type="dxa"/>
            <w:vMerge/>
            <w:tcBorders>
              <w:top w:val="nil"/>
            </w:tcBorders>
          </w:tcPr>
          <w:p w14:paraId="276CAEA1" w14:textId="77777777" w:rsidR="00CF52B0" w:rsidRPr="003D52FF" w:rsidRDefault="00CF52B0">
            <w:pPr>
              <w:rPr>
                <w:rFonts w:asciiTheme="minorBidi" w:hAnsiTheme="minorBidi" w:cstheme="minorBidi"/>
                <w:sz w:val="2"/>
                <w:szCs w:val="2"/>
              </w:rPr>
            </w:pPr>
          </w:p>
        </w:tc>
        <w:tc>
          <w:tcPr>
            <w:tcW w:w="221" w:type="dxa"/>
            <w:vMerge/>
            <w:tcBorders>
              <w:top w:val="nil"/>
            </w:tcBorders>
            <w:textDirection w:val="btLr"/>
          </w:tcPr>
          <w:p w14:paraId="0F740FBD"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728C7071" w14:textId="77777777" w:rsidR="00CF52B0" w:rsidRPr="003D52FF" w:rsidRDefault="00CF52B0">
            <w:pPr>
              <w:rPr>
                <w:rFonts w:asciiTheme="minorBidi" w:hAnsiTheme="minorBidi" w:cstheme="minorBidi"/>
                <w:sz w:val="2"/>
                <w:szCs w:val="2"/>
              </w:rPr>
            </w:pPr>
          </w:p>
        </w:tc>
        <w:tc>
          <w:tcPr>
            <w:tcW w:w="2230" w:type="dxa"/>
            <w:gridSpan w:val="2"/>
          </w:tcPr>
          <w:p w14:paraId="10C29464" w14:textId="77777777" w:rsidR="00CF52B0" w:rsidRPr="003D52FF" w:rsidRDefault="00000000">
            <w:pPr>
              <w:pStyle w:val="TableParagraph"/>
              <w:tabs>
                <w:tab w:val="left" w:pos="1011"/>
              </w:tabs>
              <w:spacing w:line="182" w:lineRule="exact"/>
              <w:ind w:left="104"/>
              <w:rPr>
                <w:rFonts w:asciiTheme="minorBidi" w:hAnsiTheme="minorBidi" w:cstheme="minorBidi"/>
                <w:sz w:val="16"/>
              </w:rPr>
            </w:pPr>
            <w:r w:rsidRPr="003D52FF">
              <w:rPr>
                <w:rFonts w:asciiTheme="minorBidi" w:hAnsiTheme="minorBidi" w:cstheme="minorBidi"/>
                <w:w w:val="105"/>
                <w:sz w:val="16"/>
              </w:rPr>
              <w:t>Acyl-CoA</w:t>
            </w:r>
            <w:r w:rsidRPr="003D52FF">
              <w:rPr>
                <w:rFonts w:asciiTheme="minorBidi" w:hAnsiTheme="minorBidi" w:cstheme="minorBidi"/>
                <w:w w:val="105"/>
                <w:sz w:val="16"/>
              </w:rPr>
              <w:tab/>
              <w:t>dehydrogenase</w:t>
            </w:r>
          </w:p>
          <w:p w14:paraId="13C38531"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05"/>
                <w:sz w:val="16"/>
              </w:rPr>
              <w:t>(ACAD)</w:t>
            </w:r>
          </w:p>
        </w:tc>
        <w:tc>
          <w:tcPr>
            <w:tcW w:w="865" w:type="dxa"/>
          </w:tcPr>
          <w:p w14:paraId="4ED95981" w14:textId="77777777" w:rsidR="00CF52B0" w:rsidRPr="003D52FF" w:rsidRDefault="00000000">
            <w:pPr>
              <w:pStyle w:val="TableParagraph"/>
              <w:spacing w:line="360" w:lineRule="auto"/>
              <w:ind w:left="198" w:right="194"/>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ACAD</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11</w:t>
            </w:r>
          </w:p>
        </w:tc>
        <w:tc>
          <w:tcPr>
            <w:tcW w:w="1114" w:type="dxa"/>
          </w:tcPr>
          <w:p w14:paraId="034B8641" w14:textId="77777777" w:rsidR="00CF52B0" w:rsidRPr="003D52FF" w:rsidRDefault="00000000">
            <w:pPr>
              <w:pStyle w:val="TableParagraph"/>
              <w:spacing w:line="360" w:lineRule="auto"/>
              <w:ind w:left="130" w:right="130" w:firstLine="3"/>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UMAG_014</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66</w:t>
            </w:r>
          </w:p>
        </w:tc>
        <w:tc>
          <w:tcPr>
            <w:tcW w:w="970" w:type="dxa"/>
          </w:tcPr>
          <w:p w14:paraId="036A1DAB" w14:textId="77777777" w:rsidR="00CF52B0" w:rsidRPr="003D52FF" w:rsidRDefault="00000000">
            <w:pPr>
              <w:pStyle w:val="TableParagraph"/>
              <w:spacing w:line="183" w:lineRule="exact"/>
              <w:ind w:left="433"/>
              <w:rPr>
                <w:rFonts w:asciiTheme="minorBidi" w:hAnsiTheme="minorBidi" w:cstheme="minorBidi"/>
                <w:b/>
                <w:sz w:val="16"/>
              </w:rPr>
            </w:pPr>
            <w:r w:rsidRPr="003D52FF">
              <w:rPr>
                <w:rFonts w:asciiTheme="minorBidi" w:hAnsiTheme="minorBidi" w:cstheme="minorBidi"/>
                <w:b/>
                <w:w w:val="99"/>
                <w:sz w:val="16"/>
              </w:rPr>
              <w:t>○</w:t>
            </w:r>
          </w:p>
        </w:tc>
        <w:tc>
          <w:tcPr>
            <w:tcW w:w="1124" w:type="dxa"/>
          </w:tcPr>
          <w:p w14:paraId="1900E97D" w14:textId="77777777" w:rsidR="00CF52B0" w:rsidRPr="003D52FF" w:rsidRDefault="00000000">
            <w:pPr>
              <w:pStyle w:val="TableParagraph"/>
              <w:spacing w:line="183" w:lineRule="exact"/>
              <w:ind w:left="1"/>
              <w:jc w:val="center"/>
              <w:rPr>
                <w:rFonts w:asciiTheme="minorBidi" w:hAnsiTheme="minorBidi" w:cstheme="minorBidi"/>
                <w:b/>
                <w:sz w:val="16"/>
              </w:rPr>
            </w:pPr>
            <w:r w:rsidRPr="003D52FF">
              <w:rPr>
                <w:rFonts w:asciiTheme="minorBidi" w:hAnsiTheme="minorBidi" w:cstheme="minorBidi"/>
                <w:b/>
                <w:w w:val="99"/>
                <w:sz w:val="16"/>
              </w:rPr>
              <w:t>○</w:t>
            </w:r>
          </w:p>
        </w:tc>
        <w:tc>
          <w:tcPr>
            <w:tcW w:w="1599" w:type="dxa"/>
          </w:tcPr>
          <w:p w14:paraId="530A2C01"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4846F785" w14:textId="77777777" w:rsidR="00CF52B0" w:rsidRPr="003D52FF" w:rsidRDefault="00000000">
            <w:pPr>
              <w:pStyle w:val="TableParagraph"/>
              <w:spacing w:before="89"/>
              <w:ind w:left="145" w:right="144"/>
              <w:jc w:val="center"/>
              <w:rPr>
                <w:rFonts w:asciiTheme="minorBidi" w:hAnsiTheme="minorBidi" w:cstheme="minorBidi"/>
                <w:b/>
                <w:sz w:val="16"/>
              </w:rPr>
            </w:pPr>
            <w:r w:rsidRPr="003D52FF">
              <w:rPr>
                <w:rFonts w:asciiTheme="minorBidi" w:hAnsiTheme="minorBidi" w:cstheme="minorBidi"/>
                <w:b/>
                <w:sz w:val="16"/>
              </w:rPr>
              <w:t>DDB0167901</w:t>
            </w:r>
          </w:p>
          <w:p w14:paraId="659280AE" w14:textId="77777777" w:rsidR="00CF52B0" w:rsidRPr="003D52FF" w:rsidRDefault="00000000">
            <w:pPr>
              <w:pStyle w:val="TableParagraph"/>
              <w:spacing w:before="83"/>
              <w:ind w:left="146" w:right="144"/>
              <w:jc w:val="center"/>
              <w:rPr>
                <w:rFonts w:asciiTheme="minorBidi" w:hAnsiTheme="minorBidi" w:cstheme="minorBidi"/>
                <w:sz w:val="20"/>
              </w:rPr>
            </w:pPr>
            <w:r w:rsidRPr="003D52FF">
              <w:rPr>
                <w:rFonts w:asciiTheme="minorBidi" w:hAnsiTheme="minorBidi" w:cstheme="minorBidi"/>
                <w:w w:val="105"/>
                <w:sz w:val="20"/>
              </w:rPr>
              <w:t>DDB0190990</w:t>
            </w:r>
          </w:p>
        </w:tc>
      </w:tr>
      <w:tr w:rsidR="00CF52B0" w:rsidRPr="003D52FF" w14:paraId="090C6673" w14:textId="77777777">
        <w:trPr>
          <w:trHeight w:val="1930"/>
        </w:trPr>
        <w:tc>
          <w:tcPr>
            <w:tcW w:w="221" w:type="dxa"/>
            <w:vMerge/>
            <w:tcBorders>
              <w:top w:val="nil"/>
            </w:tcBorders>
          </w:tcPr>
          <w:p w14:paraId="2C7668E4" w14:textId="77777777" w:rsidR="00CF52B0" w:rsidRPr="003D52FF" w:rsidRDefault="00CF52B0">
            <w:pPr>
              <w:rPr>
                <w:rFonts w:asciiTheme="minorBidi" w:hAnsiTheme="minorBidi" w:cstheme="minorBidi"/>
                <w:sz w:val="2"/>
                <w:szCs w:val="2"/>
              </w:rPr>
            </w:pPr>
          </w:p>
        </w:tc>
        <w:tc>
          <w:tcPr>
            <w:tcW w:w="221" w:type="dxa"/>
            <w:vMerge/>
            <w:tcBorders>
              <w:top w:val="nil"/>
            </w:tcBorders>
            <w:textDirection w:val="btLr"/>
          </w:tcPr>
          <w:p w14:paraId="55A2B4B0"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5DFAB72D" w14:textId="77777777" w:rsidR="00CF52B0" w:rsidRPr="003D52FF" w:rsidRDefault="00CF52B0">
            <w:pPr>
              <w:rPr>
                <w:rFonts w:asciiTheme="minorBidi" w:hAnsiTheme="minorBidi" w:cstheme="minorBidi"/>
                <w:sz w:val="2"/>
                <w:szCs w:val="2"/>
              </w:rPr>
            </w:pPr>
          </w:p>
        </w:tc>
        <w:tc>
          <w:tcPr>
            <w:tcW w:w="942" w:type="dxa"/>
            <w:vMerge w:val="restart"/>
          </w:tcPr>
          <w:p w14:paraId="7652211F" w14:textId="77777777" w:rsidR="00CF52B0" w:rsidRPr="003D52FF" w:rsidRDefault="00CF52B0">
            <w:pPr>
              <w:pStyle w:val="TableParagraph"/>
              <w:spacing w:before="9"/>
              <w:rPr>
                <w:rFonts w:asciiTheme="minorBidi" w:hAnsiTheme="minorBidi" w:cstheme="minorBidi"/>
                <w:sz w:val="21"/>
              </w:rPr>
            </w:pPr>
          </w:p>
          <w:p w14:paraId="47CD920E" w14:textId="77777777" w:rsidR="00CF52B0" w:rsidRPr="003D52FF" w:rsidRDefault="00000000">
            <w:pPr>
              <w:pStyle w:val="TableParagraph"/>
              <w:spacing w:line="343" w:lineRule="auto"/>
              <w:ind w:left="104" w:right="117"/>
              <w:rPr>
                <w:rFonts w:asciiTheme="minorBidi" w:hAnsiTheme="minorBidi" w:cstheme="minorBidi"/>
                <w:sz w:val="16"/>
              </w:rPr>
            </w:pPr>
            <w:r w:rsidRPr="003D52FF">
              <w:rPr>
                <w:rFonts w:asciiTheme="minorBidi" w:hAnsiTheme="minorBidi" w:cstheme="minorBidi"/>
                <w:spacing w:val="-1"/>
                <w:sz w:val="16"/>
              </w:rPr>
              <w:t>Bifunction</w:t>
            </w:r>
            <w:r w:rsidRPr="003D52FF">
              <w:rPr>
                <w:rFonts w:asciiTheme="minorBidi" w:hAnsiTheme="minorBidi" w:cstheme="minorBidi"/>
                <w:spacing w:val="-47"/>
                <w:sz w:val="16"/>
              </w:rPr>
              <w:t xml:space="preserve"> </w:t>
            </w:r>
            <w:r w:rsidRPr="003D52FF">
              <w:rPr>
                <w:rFonts w:asciiTheme="minorBidi" w:hAnsiTheme="minorBidi" w:cstheme="minorBidi"/>
                <w:sz w:val="16"/>
              </w:rPr>
              <w:t>al</w:t>
            </w:r>
            <w:r w:rsidRPr="003D52FF">
              <w:rPr>
                <w:rFonts w:asciiTheme="minorBidi" w:hAnsiTheme="minorBidi" w:cstheme="minorBidi"/>
                <w:spacing w:val="1"/>
                <w:sz w:val="16"/>
              </w:rPr>
              <w:t xml:space="preserve"> </w:t>
            </w:r>
            <w:r w:rsidRPr="003D52FF">
              <w:rPr>
                <w:rFonts w:asciiTheme="minorBidi" w:hAnsiTheme="minorBidi" w:cstheme="minorBidi"/>
                <w:sz w:val="16"/>
              </w:rPr>
              <w:t>enzymes</w:t>
            </w:r>
          </w:p>
        </w:tc>
        <w:tc>
          <w:tcPr>
            <w:tcW w:w="1288" w:type="dxa"/>
          </w:tcPr>
          <w:p w14:paraId="3468FD3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w w:val="105"/>
                <w:sz w:val="16"/>
              </w:rPr>
              <w:t>Enoly-CoA</w:t>
            </w:r>
          </w:p>
          <w:p w14:paraId="3AC76141" w14:textId="77777777" w:rsidR="00CF52B0" w:rsidRPr="003D52FF" w:rsidRDefault="00000000">
            <w:pPr>
              <w:pStyle w:val="TableParagraph"/>
              <w:spacing w:before="81" w:line="343" w:lineRule="auto"/>
              <w:ind w:left="108" w:right="103"/>
              <w:rPr>
                <w:rFonts w:asciiTheme="minorBidi" w:hAnsiTheme="minorBidi" w:cstheme="minorBidi"/>
                <w:sz w:val="16"/>
              </w:rPr>
            </w:pPr>
            <w:r w:rsidRPr="003D52FF">
              <w:rPr>
                <w:rFonts w:asciiTheme="minorBidi" w:hAnsiTheme="minorBidi" w:cstheme="minorBidi"/>
                <w:sz w:val="16"/>
              </w:rPr>
              <w:t>hydratase,</w:t>
            </w:r>
            <w:r w:rsidRPr="003D52FF">
              <w:rPr>
                <w:rFonts w:asciiTheme="minorBidi" w:hAnsiTheme="minorBidi" w:cstheme="minorBidi"/>
                <w:spacing w:val="1"/>
                <w:sz w:val="16"/>
              </w:rPr>
              <w:t xml:space="preserve"> </w:t>
            </w:r>
            <w:r w:rsidRPr="003D52FF">
              <w:rPr>
                <w:rFonts w:asciiTheme="minorBidi" w:hAnsiTheme="minorBidi" w:cstheme="minorBidi"/>
                <w:sz w:val="16"/>
              </w:rPr>
              <w:t>hydroxyacyl-</w:t>
            </w:r>
            <w:r w:rsidRPr="003D52FF">
              <w:rPr>
                <w:rFonts w:asciiTheme="minorBidi" w:hAnsiTheme="minorBidi" w:cstheme="minorBidi"/>
                <w:spacing w:val="1"/>
                <w:sz w:val="16"/>
              </w:rPr>
              <w:t xml:space="preserve"> </w:t>
            </w:r>
            <w:r w:rsidRPr="003D52FF">
              <w:rPr>
                <w:rFonts w:asciiTheme="minorBidi" w:hAnsiTheme="minorBidi" w:cstheme="minorBidi"/>
                <w:sz w:val="16"/>
              </w:rPr>
              <w:t>CoA</w:t>
            </w:r>
            <w:r w:rsidRPr="003D52FF">
              <w:rPr>
                <w:rFonts w:asciiTheme="minorBidi" w:hAnsiTheme="minorBidi" w:cstheme="minorBidi"/>
                <w:spacing w:val="1"/>
                <w:sz w:val="16"/>
              </w:rPr>
              <w:t xml:space="preserve"> </w:t>
            </w:r>
            <w:r w:rsidRPr="003D52FF">
              <w:rPr>
                <w:rFonts w:asciiTheme="minorBidi" w:hAnsiTheme="minorBidi" w:cstheme="minorBidi"/>
                <w:sz w:val="16"/>
              </w:rPr>
              <w:t>Dehydrogenas</w:t>
            </w:r>
            <w:r w:rsidRPr="003D52FF">
              <w:rPr>
                <w:rFonts w:asciiTheme="minorBidi" w:hAnsiTheme="minorBidi" w:cstheme="minorBidi"/>
                <w:spacing w:val="1"/>
                <w:sz w:val="16"/>
              </w:rPr>
              <w:t xml:space="preserve"> </w:t>
            </w:r>
            <w:r w:rsidRPr="003D52FF">
              <w:rPr>
                <w:rFonts w:asciiTheme="minorBidi" w:hAnsiTheme="minorBidi" w:cstheme="minorBidi"/>
                <w:sz w:val="16"/>
              </w:rPr>
              <w:t>e</w:t>
            </w:r>
            <w:r w:rsidRPr="003D52FF">
              <w:rPr>
                <w:rFonts w:asciiTheme="minorBidi" w:hAnsiTheme="minorBidi" w:cstheme="minorBidi"/>
                <w:spacing w:val="20"/>
                <w:sz w:val="16"/>
              </w:rPr>
              <w:t xml:space="preserve"> </w:t>
            </w:r>
            <w:r w:rsidRPr="003D52FF">
              <w:rPr>
                <w:rFonts w:asciiTheme="minorBidi" w:hAnsiTheme="minorBidi" w:cstheme="minorBidi"/>
                <w:sz w:val="16"/>
              </w:rPr>
              <w:t>(EHHADH)</w:t>
            </w:r>
          </w:p>
          <w:p w14:paraId="0DEAC386" w14:textId="77777777" w:rsidR="00CF52B0" w:rsidRPr="003D52FF" w:rsidRDefault="00000000">
            <w:pPr>
              <w:pStyle w:val="TableParagraph"/>
              <w:spacing w:before="1"/>
              <w:ind w:left="108"/>
              <w:rPr>
                <w:rFonts w:asciiTheme="minorBidi" w:hAnsiTheme="minorBidi" w:cstheme="minorBidi"/>
                <w:sz w:val="16"/>
              </w:rPr>
            </w:pPr>
            <w:r w:rsidRPr="003D52FF">
              <w:rPr>
                <w:rFonts w:asciiTheme="minorBidi" w:hAnsiTheme="minorBidi" w:cstheme="minorBidi"/>
                <w:w w:val="105"/>
                <w:sz w:val="16"/>
              </w:rPr>
              <w:t>(PBE)</w:t>
            </w:r>
          </w:p>
        </w:tc>
        <w:tc>
          <w:tcPr>
            <w:tcW w:w="865" w:type="dxa"/>
          </w:tcPr>
          <w:p w14:paraId="025B950B"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0E7184AA" w14:textId="77777777" w:rsidR="00CF52B0" w:rsidRPr="003D52FF" w:rsidRDefault="00000000">
            <w:pPr>
              <w:pStyle w:val="TableParagraph"/>
              <w:spacing w:before="91" w:line="362" w:lineRule="auto"/>
              <w:ind w:left="145" w:right="142"/>
              <w:jc w:val="center"/>
              <w:rPr>
                <w:rFonts w:asciiTheme="minorBidi" w:hAnsiTheme="minorBidi" w:cstheme="minorBidi"/>
                <w:b/>
                <w:sz w:val="16"/>
              </w:rPr>
            </w:pPr>
            <w:r w:rsidRPr="003D52FF">
              <w:rPr>
                <w:rFonts w:asciiTheme="minorBidi" w:hAnsiTheme="minorBidi" w:cstheme="minorBidi"/>
                <w:b/>
                <w:w w:val="95"/>
                <w:sz w:val="16"/>
              </w:rPr>
              <w:t>EHHAD</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H</w:t>
            </w:r>
          </w:p>
        </w:tc>
        <w:tc>
          <w:tcPr>
            <w:tcW w:w="1114" w:type="dxa"/>
          </w:tcPr>
          <w:p w14:paraId="33FB340B"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47086303" w14:textId="77777777" w:rsidR="00CF52B0" w:rsidRPr="003D52FF" w:rsidRDefault="00000000">
            <w:pPr>
              <w:pStyle w:val="TableParagraph"/>
              <w:spacing w:before="91" w:line="362" w:lineRule="auto"/>
              <w:ind w:left="130" w:right="130"/>
              <w:jc w:val="center"/>
              <w:rPr>
                <w:rFonts w:asciiTheme="minorBidi" w:hAnsiTheme="minorBidi" w:cstheme="minorBidi"/>
                <w:b/>
                <w:sz w:val="16"/>
              </w:rPr>
            </w:pPr>
            <w:r w:rsidRPr="003D52FF">
              <w:rPr>
                <w:rFonts w:asciiTheme="minorBidi" w:hAnsiTheme="minorBidi" w:cstheme="minorBidi"/>
                <w:b/>
                <w:w w:val="95"/>
                <w:sz w:val="16"/>
              </w:rPr>
              <w:t>UMAG_017</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47</w:t>
            </w:r>
          </w:p>
        </w:tc>
        <w:tc>
          <w:tcPr>
            <w:tcW w:w="970" w:type="dxa"/>
          </w:tcPr>
          <w:p w14:paraId="27CB3BD7"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3AC3611A" w14:textId="77777777" w:rsidR="00CF52B0" w:rsidRPr="003D52FF" w:rsidRDefault="00000000">
            <w:pPr>
              <w:pStyle w:val="TableParagraph"/>
              <w:spacing w:before="91"/>
              <w:ind w:left="135" w:right="138"/>
              <w:jc w:val="center"/>
              <w:rPr>
                <w:rFonts w:asciiTheme="minorBidi" w:hAnsiTheme="minorBidi" w:cstheme="minorBidi"/>
                <w:b/>
                <w:sz w:val="16"/>
              </w:rPr>
            </w:pPr>
            <w:r w:rsidRPr="003D52FF">
              <w:rPr>
                <w:rFonts w:asciiTheme="minorBidi" w:hAnsiTheme="minorBidi" w:cstheme="minorBidi"/>
                <w:b/>
                <w:sz w:val="16"/>
              </w:rPr>
              <w:t>FOX2</w:t>
            </w:r>
          </w:p>
        </w:tc>
        <w:tc>
          <w:tcPr>
            <w:tcW w:w="1124" w:type="dxa"/>
          </w:tcPr>
          <w:p w14:paraId="7470EC8C"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2B2FA95A"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5E80AA26" w14:textId="77777777" w:rsidR="00CF52B0" w:rsidRPr="003D52FF" w:rsidRDefault="00000000">
            <w:pPr>
              <w:pStyle w:val="TableParagraph"/>
              <w:spacing w:before="90" w:line="362" w:lineRule="auto"/>
              <w:ind w:left="312" w:right="309" w:hanging="1"/>
              <w:jc w:val="center"/>
              <w:rPr>
                <w:rFonts w:asciiTheme="minorBidi" w:hAnsiTheme="minorBidi" w:cstheme="minorBidi"/>
                <w:b/>
                <w:sz w:val="16"/>
              </w:rPr>
            </w:pPr>
            <w:r w:rsidRPr="003D52FF">
              <w:rPr>
                <w:rFonts w:asciiTheme="minorBidi" w:hAnsiTheme="minorBidi" w:cstheme="minorBidi"/>
                <w:b/>
                <w:sz w:val="16"/>
              </w:rPr>
              <w:t>mfeB</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DDB0231502</w:t>
            </w:r>
          </w:p>
        </w:tc>
      </w:tr>
      <w:tr w:rsidR="00CF52B0" w:rsidRPr="003D52FF" w14:paraId="0C119276" w14:textId="77777777">
        <w:trPr>
          <w:trHeight w:val="829"/>
        </w:trPr>
        <w:tc>
          <w:tcPr>
            <w:tcW w:w="221" w:type="dxa"/>
            <w:vMerge/>
            <w:tcBorders>
              <w:top w:val="nil"/>
            </w:tcBorders>
          </w:tcPr>
          <w:p w14:paraId="3BC2F9CF" w14:textId="77777777" w:rsidR="00CF52B0" w:rsidRPr="003D52FF" w:rsidRDefault="00CF52B0">
            <w:pPr>
              <w:rPr>
                <w:rFonts w:asciiTheme="minorBidi" w:hAnsiTheme="minorBidi" w:cstheme="minorBidi"/>
                <w:sz w:val="2"/>
                <w:szCs w:val="2"/>
              </w:rPr>
            </w:pPr>
          </w:p>
        </w:tc>
        <w:tc>
          <w:tcPr>
            <w:tcW w:w="221" w:type="dxa"/>
            <w:vMerge/>
            <w:tcBorders>
              <w:top w:val="nil"/>
            </w:tcBorders>
            <w:textDirection w:val="btLr"/>
          </w:tcPr>
          <w:p w14:paraId="41F63E3C"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1EBE5AF1" w14:textId="77777777" w:rsidR="00CF52B0" w:rsidRPr="003D52FF" w:rsidRDefault="00CF52B0">
            <w:pPr>
              <w:rPr>
                <w:rFonts w:asciiTheme="minorBidi" w:hAnsiTheme="minorBidi" w:cstheme="minorBidi"/>
                <w:sz w:val="2"/>
                <w:szCs w:val="2"/>
              </w:rPr>
            </w:pPr>
          </w:p>
        </w:tc>
        <w:tc>
          <w:tcPr>
            <w:tcW w:w="942" w:type="dxa"/>
            <w:vMerge/>
            <w:tcBorders>
              <w:top w:val="nil"/>
            </w:tcBorders>
          </w:tcPr>
          <w:p w14:paraId="07B38C8C" w14:textId="77777777" w:rsidR="00CF52B0" w:rsidRPr="003D52FF" w:rsidRDefault="00CF52B0">
            <w:pPr>
              <w:rPr>
                <w:rFonts w:asciiTheme="minorBidi" w:hAnsiTheme="minorBidi" w:cstheme="minorBidi"/>
                <w:sz w:val="2"/>
                <w:szCs w:val="2"/>
              </w:rPr>
            </w:pPr>
          </w:p>
        </w:tc>
        <w:tc>
          <w:tcPr>
            <w:tcW w:w="1288" w:type="dxa"/>
          </w:tcPr>
          <w:p w14:paraId="0E2384CB"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Hydroxysteroid</w:t>
            </w:r>
          </w:p>
          <w:p w14:paraId="03AA207D"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(17-bets)</w:t>
            </w:r>
          </w:p>
        </w:tc>
        <w:tc>
          <w:tcPr>
            <w:tcW w:w="865" w:type="dxa"/>
          </w:tcPr>
          <w:p w14:paraId="30AD0C7D"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79C4F046" w14:textId="77777777" w:rsidR="00CF52B0" w:rsidRPr="003D52FF" w:rsidRDefault="00000000">
            <w:pPr>
              <w:pStyle w:val="TableParagraph"/>
              <w:spacing w:before="9" w:line="270" w:lineRule="atLeast"/>
              <w:ind w:left="108" w:right="109"/>
              <w:jc w:val="center"/>
              <w:rPr>
                <w:rFonts w:asciiTheme="minorBidi" w:hAnsiTheme="minorBidi" w:cstheme="minorBidi"/>
                <w:b/>
                <w:sz w:val="16"/>
              </w:rPr>
            </w:pPr>
            <w:r w:rsidRPr="003D52FF">
              <w:rPr>
                <w:rFonts w:asciiTheme="minorBidi" w:hAnsiTheme="minorBidi" w:cstheme="minorBidi"/>
                <w:b/>
                <w:w w:val="95"/>
                <w:sz w:val="16"/>
              </w:rPr>
              <w:t>HSD17B</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w:t>
            </w:r>
          </w:p>
        </w:tc>
        <w:tc>
          <w:tcPr>
            <w:tcW w:w="1114" w:type="dxa"/>
          </w:tcPr>
          <w:p w14:paraId="1342979B"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7CBED79E" w14:textId="77777777" w:rsidR="00CF52B0" w:rsidRPr="003D52FF" w:rsidRDefault="00000000">
            <w:pPr>
              <w:pStyle w:val="TableParagraph"/>
              <w:spacing w:before="9" w:line="270" w:lineRule="atLeast"/>
              <w:ind w:left="130" w:right="130"/>
              <w:jc w:val="center"/>
              <w:rPr>
                <w:rFonts w:asciiTheme="minorBidi" w:hAnsiTheme="minorBidi" w:cstheme="minorBidi"/>
                <w:b/>
                <w:sz w:val="16"/>
              </w:rPr>
            </w:pPr>
            <w:r w:rsidRPr="003D52FF">
              <w:rPr>
                <w:rFonts w:asciiTheme="minorBidi" w:hAnsiTheme="minorBidi" w:cstheme="minorBidi"/>
                <w:b/>
                <w:w w:val="95"/>
                <w:sz w:val="16"/>
              </w:rPr>
              <w:t>UMAG_017</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47</w:t>
            </w:r>
          </w:p>
        </w:tc>
        <w:tc>
          <w:tcPr>
            <w:tcW w:w="970" w:type="dxa"/>
          </w:tcPr>
          <w:p w14:paraId="4062BF16"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27497E0B" w14:textId="77777777" w:rsidR="00CF52B0" w:rsidRPr="003D52FF" w:rsidRDefault="00000000">
            <w:pPr>
              <w:pStyle w:val="TableParagraph"/>
              <w:spacing w:before="95"/>
              <w:ind w:left="135" w:right="138"/>
              <w:jc w:val="center"/>
              <w:rPr>
                <w:rFonts w:asciiTheme="minorBidi" w:hAnsiTheme="minorBidi" w:cstheme="minorBidi"/>
                <w:b/>
                <w:sz w:val="16"/>
              </w:rPr>
            </w:pPr>
            <w:r w:rsidRPr="003D52FF">
              <w:rPr>
                <w:rFonts w:asciiTheme="minorBidi" w:hAnsiTheme="minorBidi" w:cstheme="minorBidi"/>
                <w:b/>
                <w:sz w:val="16"/>
              </w:rPr>
              <w:t>FOX2</w:t>
            </w:r>
          </w:p>
        </w:tc>
        <w:tc>
          <w:tcPr>
            <w:tcW w:w="1124" w:type="dxa"/>
          </w:tcPr>
          <w:p w14:paraId="497537AC"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30E5ACDC"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7625328F" w14:textId="77777777" w:rsidR="00CF52B0" w:rsidRPr="003D52FF" w:rsidRDefault="00000000">
            <w:pPr>
              <w:pStyle w:val="TableParagraph"/>
              <w:spacing w:before="94"/>
              <w:ind w:left="144" w:right="144"/>
              <w:jc w:val="center"/>
              <w:rPr>
                <w:rFonts w:asciiTheme="minorBidi" w:hAnsiTheme="minorBidi" w:cstheme="minorBidi"/>
                <w:b/>
                <w:sz w:val="16"/>
              </w:rPr>
            </w:pPr>
            <w:r w:rsidRPr="003D52FF">
              <w:rPr>
                <w:rFonts w:asciiTheme="minorBidi" w:hAnsiTheme="minorBidi" w:cstheme="minorBidi"/>
                <w:b/>
                <w:sz w:val="16"/>
              </w:rPr>
              <w:t>mfeA</w:t>
            </w:r>
          </w:p>
        </w:tc>
      </w:tr>
    </w:tbl>
    <w:p w14:paraId="192C6BBF" w14:textId="77777777" w:rsidR="00CF52B0" w:rsidRPr="003D52FF" w:rsidRDefault="00CF52B0">
      <w:pPr>
        <w:jc w:val="center"/>
        <w:rPr>
          <w:rFonts w:asciiTheme="minorBidi" w:hAnsiTheme="minorBidi" w:cstheme="minorBidi"/>
          <w:sz w:val="16"/>
        </w:rPr>
        <w:sectPr w:rsidR="00CF52B0" w:rsidRPr="003D52FF">
          <w:pgSz w:w="11910" w:h="16840"/>
          <w:pgMar w:top="1340" w:right="260" w:bottom="1020" w:left="280" w:header="0" w:footer="833" w:gutter="0"/>
          <w:cols w:space="720"/>
        </w:sect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
        <w:gridCol w:w="221"/>
        <w:gridCol w:w="966"/>
        <w:gridCol w:w="942"/>
        <w:gridCol w:w="1288"/>
        <w:gridCol w:w="865"/>
        <w:gridCol w:w="1114"/>
        <w:gridCol w:w="970"/>
        <w:gridCol w:w="1124"/>
        <w:gridCol w:w="1599"/>
      </w:tblGrid>
      <w:tr w:rsidR="00CF52B0" w:rsidRPr="003D52FF" w14:paraId="66C609C7" w14:textId="77777777">
        <w:trPr>
          <w:trHeight w:val="830"/>
        </w:trPr>
        <w:tc>
          <w:tcPr>
            <w:tcW w:w="221" w:type="dxa"/>
            <w:vMerge w:val="restart"/>
          </w:tcPr>
          <w:p w14:paraId="582E3EAD" w14:textId="77777777" w:rsidR="00CF52B0" w:rsidRPr="003D52FF" w:rsidRDefault="00CF52B0">
            <w:pPr>
              <w:pStyle w:val="TableParagraph"/>
              <w:rPr>
                <w:rFonts w:asciiTheme="minorBidi" w:hAnsiTheme="minorBidi" w:cstheme="minorBidi"/>
                <w:sz w:val="16"/>
              </w:rPr>
            </w:pPr>
          </w:p>
        </w:tc>
        <w:tc>
          <w:tcPr>
            <w:tcW w:w="221" w:type="dxa"/>
            <w:vMerge w:val="restart"/>
          </w:tcPr>
          <w:p w14:paraId="012746D9" w14:textId="77777777" w:rsidR="00CF52B0" w:rsidRPr="003D52FF" w:rsidRDefault="00CF52B0">
            <w:pPr>
              <w:pStyle w:val="TableParagraph"/>
              <w:rPr>
                <w:rFonts w:asciiTheme="minorBidi" w:hAnsiTheme="minorBidi" w:cstheme="minorBidi"/>
                <w:sz w:val="16"/>
              </w:rPr>
            </w:pPr>
          </w:p>
        </w:tc>
        <w:tc>
          <w:tcPr>
            <w:tcW w:w="966" w:type="dxa"/>
            <w:vMerge w:val="restart"/>
          </w:tcPr>
          <w:p w14:paraId="5AD597B2" w14:textId="77777777" w:rsidR="00CF52B0" w:rsidRPr="003D52FF" w:rsidRDefault="00CF52B0">
            <w:pPr>
              <w:pStyle w:val="TableParagraph"/>
              <w:rPr>
                <w:rFonts w:asciiTheme="minorBidi" w:hAnsiTheme="minorBidi" w:cstheme="minorBidi"/>
                <w:sz w:val="16"/>
              </w:rPr>
            </w:pPr>
          </w:p>
        </w:tc>
        <w:tc>
          <w:tcPr>
            <w:tcW w:w="942" w:type="dxa"/>
          </w:tcPr>
          <w:p w14:paraId="4F296F97" w14:textId="77777777" w:rsidR="00CF52B0" w:rsidRPr="003D52FF" w:rsidRDefault="00CF52B0">
            <w:pPr>
              <w:pStyle w:val="TableParagraph"/>
              <w:rPr>
                <w:rFonts w:asciiTheme="minorBidi" w:hAnsiTheme="minorBidi" w:cstheme="minorBidi"/>
                <w:sz w:val="16"/>
              </w:rPr>
            </w:pPr>
          </w:p>
        </w:tc>
        <w:tc>
          <w:tcPr>
            <w:tcW w:w="1288" w:type="dxa"/>
          </w:tcPr>
          <w:p w14:paraId="03AAD6B1"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dehydrogenas</w:t>
            </w:r>
          </w:p>
          <w:p w14:paraId="4BFAE7D1" w14:textId="77777777" w:rsidR="00CF52B0" w:rsidRPr="003D52FF" w:rsidRDefault="00000000">
            <w:pPr>
              <w:pStyle w:val="TableParagraph"/>
              <w:spacing w:before="8" w:line="270" w:lineRule="atLeast"/>
              <w:ind w:left="108" w:right="103"/>
              <w:rPr>
                <w:rFonts w:asciiTheme="minorBidi" w:hAnsiTheme="minorBidi" w:cstheme="minorBidi"/>
                <w:sz w:val="16"/>
              </w:rPr>
            </w:pPr>
            <w:r w:rsidRPr="003D52FF">
              <w:rPr>
                <w:rFonts w:asciiTheme="minorBidi" w:hAnsiTheme="minorBidi" w:cstheme="minorBidi"/>
                <w:sz w:val="16"/>
              </w:rPr>
              <w:t>e 4 (HSD17B4)</w:t>
            </w:r>
            <w:r w:rsidRPr="003D52FF">
              <w:rPr>
                <w:rFonts w:asciiTheme="minorBidi" w:hAnsiTheme="minorBidi" w:cstheme="minorBidi"/>
                <w:spacing w:val="-47"/>
                <w:sz w:val="16"/>
              </w:rPr>
              <w:t xml:space="preserve"> </w:t>
            </w:r>
            <w:r w:rsidRPr="003D52FF">
              <w:rPr>
                <w:rFonts w:asciiTheme="minorBidi" w:hAnsiTheme="minorBidi" w:cstheme="minorBidi"/>
                <w:sz w:val="16"/>
              </w:rPr>
              <w:t>(MFE-2)</w:t>
            </w:r>
          </w:p>
        </w:tc>
        <w:tc>
          <w:tcPr>
            <w:tcW w:w="865" w:type="dxa"/>
          </w:tcPr>
          <w:p w14:paraId="739C1A82" w14:textId="77777777" w:rsidR="00CF52B0" w:rsidRPr="003D52FF" w:rsidRDefault="00CF52B0">
            <w:pPr>
              <w:pStyle w:val="TableParagraph"/>
              <w:rPr>
                <w:rFonts w:asciiTheme="minorBidi" w:hAnsiTheme="minorBidi" w:cstheme="minorBidi"/>
                <w:sz w:val="16"/>
              </w:rPr>
            </w:pPr>
          </w:p>
        </w:tc>
        <w:tc>
          <w:tcPr>
            <w:tcW w:w="1114" w:type="dxa"/>
          </w:tcPr>
          <w:p w14:paraId="46B1E869" w14:textId="77777777" w:rsidR="00CF52B0" w:rsidRPr="003D52FF" w:rsidRDefault="00CF52B0">
            <w:pPr>
              <w:pStyle w:val="TableParagraph"/>
              <w:rPr>
                <w:rFonts w:asciiTheme="minorBidi" w:hAnsiTheme="minorBidi" w:cstheme="minorBidi"/>
                <w:sz w:val="16"/>
              </w:rPr>
            </w:pPr>
          </w:p>
        </w:tc>
        <w:tc>
          <w:tcPr>
            <w:tcW w:w="970" w:type="dxa"/>
          </w:tcPr>
          <w:p w14:paraId="322DCF4C" w14:textId="77777777" w:rsidR="00CF52B0" w:rsidRPr="003D52FF" w:rsidRDefault="00CF52B0">
            <w:pPr>
              <w:pStyle w:val="TableParagraph"/>
              <w:rPr>
                <w:rFonts w:asciiTheme="minorBidi" w:hAnsiTheme="minorBidi" w:cstheme="minorBidi"/>
                <w:sz w:val="16"/>
              </w:rPr>
            </w:pPr>
          </w:p>
        </w:tc>
        <w:tc>
          <w:tcPr>
            <w:tcW w:w="1124" w:type="dxa"/>
          </w:tcPr>
          <w:p w14:paraId="22767792" w14:textId="77777777" w:rsidR="00CF52B0" w:rsidRPr="003D52FF" w:rsidRDefault="00CF52B0">
            <w:pPr>
              <w:pStyle w:val="TableParagraph"/>
              <w:rPr>
                <w:rFonts w:asciiTheme="minorBidi" w:hAnsiTheme="minorBidi" w:cstheme="minorBidi"/>
                <w:sz w:val="16"/>
              </w:rPr>
            </w:pPr>
          </w:p>
        </w:tc>
        <w:tc>
          <w:tcPr>
            <w:tcW w:w="1599" w:type="dxa"/>
          </w:tcPr>
          <w:p w14:paraId="35D5D12A" w14:textId="77777777" w:rsidR="00CF52B0" w:rsidRPr="003D52FF" w:rsidRDefault="00000000">
            <w:pPr>
              <w:pStyle w:val="TableParagraph"/>
              <w:spacing w:line="362" w:lineRule="auto"/>
              <w:ind w:left="663" w:hanging="519"/>
              <w:rPr>
                <w:rFonts w:asciiTheme="minorBidi" w:hAnsiTheme="minorBidi" w:cstheme="minorBidi"/>
                <w:b/>
                <w:sz w:val="16"/>
              </w:rPr>
            </w:pPr>
            <w:r w:rsidRPr="003D52FF">
              <w:rPr>
                <w:rFonts w:asciiTheme="minorBidi" w:hAnsiTheme="minorBidi" w:cstheme="minorBidi"/>
                <w:b/>
                <w:w w:val="95"/>
                <w:sz w:val="16"/>
              </w:rPr>
              <w:t>DICPUDRAFT_48</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962</w:t>
            </w:r>
          </w:p>
        </w:tc>
      </w:tr>
      <w:tr w:rsidR="00CF52B0" w:rsidRPr="003D52FF" w14:paraId="2149A379" w14:textId="77777777">
        <w:trPr>
          <w:trHeight w:val="1656"/>
        </w:trPr>
        <w:tc>
          <w:tcPr>
            <w:tcW w:w="221" w:type="dxa"/>
            <w:vMerge/>
            <w:tcBorders>
              <w:top w:val="nil"/>
            </w:tcBorders>
          </w:tcPr>
          <w:p w14:paraId="5672091C"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6FD44DA3"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3EB35795" w14:textId="77777777" w:rsidR="00CF52B0" w:rsidRPr="003D52FF" w:rsidRDefault="00CF52B0">
            <w:pPr>
              <w:rPr>
                <w:rFonts w:asciiTheme="minorBidi" w:hAnsiTheme="minorBidi" w:cstheme="minorBidi"/>
                <w:sz w:val="2"/>
                <w:szCs w:val="2"/>
              </w:rPr>
            </w:pPr>
          </w:p>
        </w:tc>
        <w:tc>
          <w:tcPr>
            <w:tcW w:w="942" w:type="dxa"/>
            <w:vMerge w:val="restart"/>
          </w:tcPr>
          <w:p w14:paraId="0133C23B" w14:textId="77777777" w:rsidR="00CF52B0" w:rsidRPr="003D52FF" w:rsidRDefault="00CF52B0">
            <w:pPr>
              <w:pStyle w:val="TableParagraph"/>
              <w:spacing w:before="9"/>
              <w:rPr>
                <w:rFonts w:asciiTheme="minorBidi" w:hAnsiTheme="minorBidi" w:cstheme="minorBidi"/>
                <w:sz w:val="21"/>
              </w:rPr>
            </w:pPr>
          </w:p>
          <w:p w14:paraId="39AEEF68" w14:textId="77777777" w:rsidR="00CF52B0" w:rsidRPr="003D52FF" w:rsidRDefault="00000000">
            <w:pPr>
              <w:pStyle w:val="TableParagraph"/>
              <w:ind w:left="104"/>
              <w:rPr>
                <w:rFonts w:asciiTheme="minorBidi" w:hAnsiTheme="minorBidi" w:cstheme="minorBidi"/>
                <w:sz w:val="16"/>
              </w:rPr>
            </w:pPr>
            <w:r w:rsidRPr="003D52FF">
              <w:rPr>
                <w:rFonts w:asciiTheme="minorBidi" w:hAnsiTheme="minorBidi" w:cstheme="minorBidi"/>
                <w:w w:val="105"/>
                <w:sz w:val="16"/>
              </w:rPr>
              <w:t>Thiolases</w:t>
            </w:r>
          </w:p>
        </w:tc>
        <w:tc>
          <w:tcPr>
            <w:tcW w:w="1288" w:type="dxa"/>
          </w:tcPr>
          <w:p w14:paraId="0723357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3-Ketoacyl-</w:t>
            </w:r>
          </w:p>
          <w:p w14:paraId="6CC5C1A8" w14:textId="77777777" w:rsidR="00CF52B0" w:rsidRPr="003D52FF" w:rsidRDefault="00000000">
            <w:pPr>
              <w:pStyle w:val="TableParagraph"/>
              <w:spacing w:before="81" w:line="343" w:lineRule="auto"/>
              <w:ind w:left="108" w:right="102"/>
              <w:rPr>
                <w:rFonts w:asciiTheme="minorBidi" w:hAnsiTheme="minorBidi" w:cstheme="minorBidi"/>
                <w:sz w:val="16"/>
              </w:rPr>
            </w:pPr>
            <w:r w:rsidRPr="003D52FF">
              <w:rPr>
                <w:rFonts w:asciiTheme="minorBidi" w:hAnsiTheme="minorBidi" w:cstheme="minorBidi"/>
                <w:sz w:val="16"/>
              </w:rPr>
              <w:t>CoA</w:t>
            </w:r>
            <w:r w:rsidRPr="003D52FF">
              <w:rPr>
                <w:rFonts w:asciiTheme="minorBidi" w:hAnsiTheme="minorBidi" w:cstheme="minorBidi"/>
                <w:spacing w:val="16"/>
                <w:sz w:val="16"/>
              </w:rPr>
              <w:t xml:space="preserve"> </w:t>
            </w:r>
            <w:r w:rsidRPr="003D52FF">
              <w:rPr>
                <w:rFonts w:asciiTheme="minorBidi" w:hAnsiTheme="minorBidi" w:cstheme="minorBidi"/>
                <w:sz w:val="16"/>
              </w:rPr>
              <w:t>thiolase/</w:t>
            </w:r>
            <w:r w:rsidRPr="003D52FF">
              <w:rPr>
                <w:rFonts w:asciiTheme="minorBidi" w:hAnsiTheme="minorBidi" w:cstheme="minorBidi"/>
                <w:spacing w:val="-47"/>
                <w:sz w:val="16"/>
              </w:rPr>
              <w:t xml:space="preserve"> </w:t>
            </w:r>
            <w:r w:rsidRPr="003D52FF">
              <w:rPr>
                <w:rFonts w:asciiTheme="minorBidi" w:hAnsiTheme="minorBidi" w:cstheme="minorBidi"/>
                <w:sz w:val="16"/>
              </w:rPr>
              <w:t>Acetyl-CoA</w:t>
            </w:r>
            <w:r w:rsidRPr="003D52FF">
              <w:rPr>
                <w:rFonts w:asciiTheme="minorBidi" w:hAnsiTheme="minorBidi" w:cstheme="minorBidi"/>
                <w:spacing w:val="1"/>
                <w:sz w:val="16"/>
              </w:rPr>
              <w:t xml:space="preserve"> </w:t>
            </w:r>
            <w:r w:rsidRPr="003D52FF">
              <w:rPr>
                <w:rFonts w:asciiTheme="minorBidi" w:hAnsiTheme="minorBidi" w:cstheme="minorBidi"/>
                <w:sz w:val="16"/>
              </w:rPr>
              <w:t>152</w:t>
            </w:r>
            <w:r w:rsidRPr="003D52FF">
              <w:rPr>
                <w:rFonts w:asciiTheme="minorBidi" w:hAnsiTheme="minorBidi" w:cstheme="minorBidi"/>
                <w:spacing w:val="34"/>
                <w:sz w:val="16"/>
              </w:rPr>
              <w:t xml:space="preserve"> </w:t>
            </w:r>
            <w:r w:rsidRPr="003D52FF">
              <w:rPr>
                <w:rFonts w:asciiTheme="minorBidi" w:hAnsiTheme="minorBidi" w:cstheme="minorBidi"/>
                <w:sz w:val="16"/>
              </w:rPr>
              <w:t>odecanoyl</w:t>
            </w:r>
          </w:p>
          <w:p w14:paraId="79A33E2B" w14:textId="77777777" w:rsidR="00CF52B0" w:rsidRPr="003D52FF" w:rsidRDefault="00000000">
            <w:pPr>
              <w:pStyle w:val="TableParagraph"/>
              <w:tabs>
                <w:tab w:val="left" w:pos="856"/>
              </w:tabs>
              <w:spacing w:before="2"/>
              <w:ind w:left="108"/>
              <w:rPr>
                <w:rFonts w:asciiTheme="minorBidi" w:hAnsiTheme="minorBidi" w:cstheme="minorBidi"/>
                <w:sz w:val="16"/>
              </w:rPr>
            </w:pPr>
            <w:r w:rsidRPr="003D52FF">
              <w:rPr>
                <w:rFonts w:asciiTheme="minorBidi" w:hAnsiTheme="minorBidi" w:cstheme="minorBidi"/>
                <w:sz w:val="16"/>
              </w:rPr>
              <w:t>152</w:t>
            </w:r>
            <w:r w:rsidRPr="003D52FF">
              <w:rPr>
                <w:rFonts w:asciiTheme="minorBidi" w:hAnsiTheme="minorBidi" w:cstheme="minorBidi"/>
                <w:sz w:val="16"/>
              </w:rPr>
              <w:tab/>
              <w:t>rase</w:t>
            </w:r>
          </w:p>
          <w:p w14:paraId="0694E672"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w w:val="105"/>
                <w:sz w:val="16"/>
              </w:rPr>
              <w:t>(ACAA)</w:t>
            </w:r>
          </w:p>
        </w:tc>
        <w:tc>
          <w:tcPr>
            <w:tcW w:w="865" w:type="dxa"/>
          </w:tcPr>
          <w:p w14:paraId="19594968" w14:textId="77777777" w:rsidR="00CF52B0" w:rsidRPr="003D52FF" w:rsidRDefault="00CF52B0">
            <w:pPr>
              <w:pStyle w:val="TableParagraph"/>
              <w:spacing w:before="9"/>
              <w:rPr>
                <w:rFonts w:asciiTheme="minorBidi" w:hAnsiTheme="minorBidi" w:cstheme="minorBidi"/>
                <w:sz w:val="21"/>
              </w:rPr>
            </w:pPr>
          </w:p>
          <w:p w14:paraId="1161D1C8" w14:textId="77777777" w:rsidR="00CF52B0" w:rsidRPr="003D52FF" w:rsidRDefault="00000000">
            <w:pPr>
              <w:pStyle w:val="TableParagraph"/>
              <w:spacing w:line="357" w:lineRule="auto"/>
              <w:ind w:left="112" w:right="113" w:firstLine="5"/>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b/>
                <w:w w:val="95"/>
                <w:sz w:val="16"/>
              </w:rPr>
              <w:t>HSD17B</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w:t>
            </w:r>
          </w:p>
        </w:tc>
        <w:tc>
          <w:tcPr>
            <w:tcW w:w="1114" w:type="dxa"/>
          </w:tcPr>
          <w:p w14:paraId="70B9A591" w14:textId="77777777" w:rsidR="00CF52B0" w:rsidRPr="003D52FF" w:rsidRDefault="00CF52B0">
            <w:pPr>
              <w:pStyle w:val="TableParagraph"/>
              <w:spacing w:before="9"/>
              <w:rPr>
                <w:rFonts w:asciiTheme="minorBidi" w:hAnsiTheme="minorBidi" w:cstheme="minorBidi"/>
                <w:sz w:val="21"/>
              </w:rPr>
            </w:pPr>
          </w:p>
          <w:p w14:paraId="1D11A98F" w14:textId="77777777" w:rsidR="00CF52B0" w:rsidRPr="003D52FF" w:rsidRDefault="00000000">
            <w:pPr>
              <w:pStyle w:val="TableParagraph"/>
              <w:ind w:left="1"/>
              <w:jc w:val="center"/>
              <w:rPr>
                <w:rFonts w:asciiTheme="minorBidi" w:hAnsiTheme="minorBidi" w:cstheme="minorBidi"/>
                <w:sz w:val="16"/>
              </w:rPr>
            </w:pPr>
            <w:r w:rsidRPr="003D52FF">
              <w:rPr>
                <w:rFonts w:asciiTheme="minorBidi" w:hAnsiTheme="minorBidi" w:cstheme="minorBidi"/>
                <w:w w:val="99"/>
                <w:sz w:val="16"/>
              </w:rPr>
              <w:t>●</w:t>
            </w:r>
          </w:p>
          <w:p w14:paraId="49A28C6B" w14:textId="77777777" w:rsidR="00CF52B0" w:rsidRPr="003D52FF" w:rsidRDefault="00000000">
            <w:pPr>
              <w:pStyle w:val="TableParagraph"/>
              <w:spacing w:before="95"/>
              <w:ind w:left="130" w:right="127"/>
              <w:jc w:val="center"/>
              <w:rPr>
                <w:rFonts w:asciiTheme="minorBidi" w:hAnsiTheme="minorBidi" w:cstheme="minorBidi"/>
                <w:b/>
                <w:sz w:val="16"/>
              </w:rPr>
            </w:pPr>
            <w:r w:rsidRPr="003D52FF">
              <w:rPr>
                <w:rFonts w:asciiTheme="minorBidi" w:hAnsiTheme="minorBidi" w:cstheme="minorBidi"/>
                <w:b/>
                <w:sz w:val="16"/>
              </w:rPr>
              <w:t>MAC1</w:t>
            </w:r>
          </w:p>
        </w:tc>
        <w:tc>
          <w:tcPr>
            <w:tcW w:w="970" w:type="dxa"/>
          </w:tcPr>
          <w:p w14:paraId="7BF1CAEC" w14:textId="77777777" w:rsidR="00CF52B0" w:rsidRPr="003D52FF" w:rsidRDefault="00CF52B0">
            <w:pPr>
              <w:pStyle w:val="TableParagraph"/>
              <w:spacing w:before="9"/>
              <w:rPr>
                <w:rFonts w:asciiTheme="minorBidi" w:hAnsiTheme="minorBidi" w:cstheme="minorBidi"/>
                <w:sz w:val="21"/>
              </w:rPr>
            </w:pPr>
          </w:p>
          <w:p w14:paraId="0602A8B6" w14:textId="77777777" w:rsidR="00CF52B0" w:rsidRPr="003D52FF" w:rsidRDefault="00000000">
            <w:pPr>
              <w:pStyle w:val="TableParagraph"/>
              <w:ind w:left="1"/>
              <w:jc w:val="center"/>
              <w:rPr>
                <w:rFonts w:asciiTheme="minorBidi" w:hAnsiTheme="minorBidi" w:cstheme="minorBidi"/>
                <w:sz w:val="16"/>
              </w:rPr>
            </w:pPr>
            <w:r w:rsidRPr="003D52FF">
              <w:rPr>
                <w:rFonts w:asciiTheme="minorBidi" w:hAnsiTheme="minorBidi" w:cstheme="minorBidi"/>
                <w:w w:val="99"/>
                <w:sz w:val="16"/>
              </w:rPr>
              <w:t>●</w:t>
            </w:r>
          </w:p>
          <w:p w14:paraId="2F0F1407" w14:textId="77777777" w:rsidR="00CF52B0" w:rsidRPr="003D52FF" w:rsidRDefault="00000000">
            <w:pPr>
              <w:pStyle w:val="TableParagraph"/>
              <w:spacing w:before="95"/>
              <w:ind w:left="135" w:right="138"/>
              <w:jc w:val="center"/>
              <w:rPr>
                <w:rFonts w:asciiTheme="minorBidi" w:hAnsiTheme="minorBidi" w:cstheme="minorBidi"/>
                <w:b/>
                <w:sz w:val="16"/>
              </w:rPr>
            </w:pPr>
            <w:r w:rsidRPr="003D52FF">
              <w:rPr>
                <w:rFonts w:asciiTheme="minorBidi" w:hAnsiTheme="minorBidi" w:cstheme="minorBidi"/>
                <w:b/>
                <w:sz w:val="16"/>
              </w:rPr>
              <w:t>POT1</w:t>
            </w:r>
          </w:p>
        </w:tc>
        <w:tc>
          <w:tcPr>
            <w:tcW w:w="1124" w:type="dxa"/>
          </w:tcPr>
          <w:p w14:paraId="70801613" w14:textId="77777777" w:rsidR="00CF52B0" w:rsidRPr="003D52FF" w:rsidRDefault="00CF52B0">
            <w:pPr>
              <w:pStyle w:val="TableParagraph"/>
              <w:spacing w:before="9"/>
              <w:rPr>
                <w:rFonts w:asciiTheme="minorBidi" w:hAnsiTheme="minorBidi" w:cstheme="minorBidi"/>
                <w:sz w:val="21"/>
              </w:rPr>
            </w:pPr>
          </w:p>
          <w:p w14:paraId="7CDBC651" w14:textId="77777777" w:rsidR="00CF52B0" w:rsidRPr="003D52FF" w:rsidRDefault="00000000">
            <w:pPr>
              <w:pStyle w:val="TableParagraph"/>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16541587"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32CA9883" w14:textId="77777777" w:rsidR="00CF52B0" w:rsidRPr="003D52FF" w:rsidRDefault="00000000">
            <w:pPr>
              <w:pStyle w:val="TableParagraph"/>
              <w:spacing w:before="90" w:line="362" w:lineRule="auto"/>
              <w:ind w:left="147" w:right="144"/>
              <w:jc w:val="center"/>
              <w:rPr>
                <w:rFonts w:asciiTheme="minorBidi" w:hAnsiTheme="minorBidi" w:cstheme="minorBidi"/>
                <w:b/>
                <w:sz w:val="16"/>
              </w:rPr>
            </w:pPr>
            <w:r w:rsidRPr="003D52FF">
              <w:rPr>
                <w:rFonts w:asciiTheme="minorBidi" w:hAnsiTheme="minorBidi" w:cstheme="minorBidi"/>
                <w:b/>
                <w:w w:val="95"/>
                <w:sz w:val="16"/>
              </w:rPr>
              <w:t>DDB0167887</w:t>
            </w:r>
            <w:r w:rsidRPr="003D52FF">
              <w:rPr>
                <w:rFonts w:asciiTheme="minorBidi" w:hAnsiTheme="minorBidi" w:cstheme="minorBidi"/>
                <w:b/>
                <w:spacing w:val="1"/>
                <w:w w:val="95"/>
                <w:sz w:val="16"/>
              </w:rPr>
              <w:t xml:space="preserve"> </w:t>
            </w:r>
            <w:r w:rsidRPr="003D52FF">
              <w:rPr>
                <w:rFonts w:asciiTheme="minorBidi" w:hAnsiTheme="minorBidi" w:cstheme="minorBidi"/>
                <w:b/>
                <w:w w:val="95"/>
                <w:sz w:val="16"/>
              </w:rPr>
              <w:t>DDB0190384</w:t>
            </w:r>
          </w:p>
        </w:tc>
      </w:tr>
      <w:tr w:rsidR="00CF52B0" w:rsidRPr="003D52FF" w14:paraId="26256C5B" w14:textId="77777777">
        <w:trPr>
          <w:trHeight w:val="825"/>
        </w:trPr>
        <w:tc>
          <w:tcPr>
            <w:tcW w:w="221" w:type="dxa"/>
            <w:vMerge/>
            <w:tcBorders>
              <w:top w:val="nil"/>
            </w:tcBorders>
          </w:tcPr>
          <w:p w14:paraId="2111102E"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26A68988"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5DF6F18F" w14:textId="77777777" w:rsidR="00CF52B0" w:rsidRPr="003D52FF" w:rsidRDefault="00CF52B0">
            <w:pPr>
              <w:rPr>
                <w:rFonts w:asciiTheme="minorBidi" w:hAnsiTheme="minorBidi" w:cstheme="minorBidi"/>
                <w:sz w:val="2"/>
                <w:szCs w:val="2"/>
              </w:rPr>
            </w:pPr>
          </w:p>
        </w:tc>
        <w:tc>
          <w:tcPr>
            <w:tcW w:w="942" w:type="dxa"/>
            <w:vMerge/>
            <w:tcBorders>
              <w:top w:val="nil"/>
            </w:tcBorders>
          </w:tcPr>
          <w:p w14:paraId="659DDBE8" w14:textId="77777777" w:rsidR="00CF52B0" w:rsidRPr="003D52FF" w:rsidRDefault="00CF52B0">
            <w:pPr>
              <w:rPr>
                <w:rFonts w:asciiTheme="minorBidi" w:hAnsiTheme="minorBidi" w:cstheme="minorBidi"/>
                <w:sz w:val="2"/>
                <w:szCs w:val="2"/>
              </w:rPr>
            </w:pPr>
          </w:p>
        </w:tc>
        <w:tc>
          <w:tcPr>
            <w:tcW w:w="1288" w:type="dxa"/>
          </w:tcPr>
          <w:p w14:paraId="740A2EC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99"/>
                <w:sz w:val="16"/>
              </w:rPr>
              <w:t xml:space="preserve"> </w:t>
            </w:r>
            <w:r w:rsidRPr="003D52FF">
              <w:rPr>
                <w:rFonts w:asciiTheme="minorBidi" w:hAnsiTheme="minorBidi" w:cstheme="minorBidi"/>
                <w:sz w:val="16"/>
              </w:rPr>
              <w:t>carrier</w:t>
            </w:r>
          </w:p>
          <w:p w14:paraId="45B10D17" w14:textId="77777777" w:rsidR="00CF52B0" w:rsidRPr="003D52FF" w:rsidRDefault="00000000">
            <w:pPr>
              <w:pStyle w:val="TableParagraph"/>
              <w:tabs>
                <w:tab w:val="left" w:pos="1096"/>
              </w:tabs>
              <w:spacing w:before="18" w:line="278" w:lineRule="exact"/>
              <w:ind w:left="108" w:right="10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z w:val="16"/>
              </w:rPr>
              <w:tab/>
            </w:r>
            <w:r w:rsidRPr="003D52FF">
              <w:rPr>
                <w:rFonts w:asciiTheme="minorBidi" w:hAnsiTheme="minorBidi" w:cstheme="minorBidi"/>
                <w:spacing w:val="-4"/>
                <w:sz w:val="16"/>
              </w:rPr>
              <w:t>x</w:t>
            </w:r>
            <w:r w:rsidRPr="003D52FF">
              <w:rPr>
                <w:rFonts w:asciiTheme="minorBidi" w:hAnsiTheme="minorBidi" w:cstheme="minorBidi"/>
                <w:spacing w:val="-47"/>
                <w:sz w:val="16"/>
              </w:rPr>
              <w:t xml:space="preserve"> </w:t>
            </w:r>
            <w:r w:rsidRPr="003D52FF">
              <w:rPr>
                <w:rFonts w:asciiTheme="minorBidi" w:hAnsiTheme="minorBidi" w:cstheme="minorBidi"/>
                <w:sz w:val="16"/>
              </w:rPr>
              <w:t>(SCPx)</w:t>
            </w:r>
          </w:p>
        </w:tc>
        <w:tc>
          <w:tcPr>
            <w:tcW w:w="865" w:type="dxa"/>
          </w:tcPr>
          <w:p w14:paraId="344FF6CF"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7ABC39AA" w14:textId="77777777" w:rsidR="00CF52B0" w:rsidRPr="003D52FF" w:rsidRDefault="00000000">
            <w:pPr>
              <w:pStyle w:val="TableParagraph"/>
              <w:spacing w:before="91"/>
              <w:ind w:left="109" w:right="105"/>
              <w:jc w:val="center"/>
              <w:rPr>
                <w:rFonts w:asciiTheme="minorBidi" w:hAnsiTheme="minorBidi" w:cstheme="minorBidi"/>
                <w:b/>
                <w:sz w:val="16"/>
              </w:rPr>
            </w:pPr>
            <w:r w:rsidRPr="003D52FF">
              <w:rPr>
                <w:rFonts w:asciiTheme="minorBidi" w:hAnsiTheme="minorBidi" w:cstheme="minorBidi"/>
                <w:b/>
                <w:sz w:val="16"/>
              </w:rPr>
              <w:t>SCP2</w:t>
            </w:r>
          </w:p>
        </w:tc>
        <w:tc>
          <w:tcPr>
            <w:tcW w:w="1114" w:type="dxa"/>
          </w:tcPr>
          <w:p w14:paraId="21FD2020"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06C63EB9" w14:textId="77777777" w:rsidR="00CF52B0" w:rsidRPr="003D52FF" w:rsidRDefault="00000000">
            <w:pPr>
              <w:pStyle w:val="TableParagraph"/>
              <w:spacing w:before="18" w:line="278" w:lineRule="exact"/>
              <w:ind w:left="130" w:right="130"/>
              <w:jc w:val="center"/>
              <w:rPr>
                <w:rFonts w:asciiTheme="minorBidi" w:hAnsiTheme="minorBidi" w:cstheme="minorBidi"/>
                <w:b/>
                <w:sz w:val="16"/>
              </w:rPr>
            </w:pPr>
            <w:r w:rsidRPr="003D52FF">
              <w:rPr>
                <w:rFonts w:asciiTheme="minorBidi" w:hAnsiTheme="minorBidi" w:cstheme="minorBidi"/>
                <w:b/>
                <w:w w:val="95"/>
                <w:sz w:val="16"/>
              </w:rPr>
              <w:t>UMAG_019</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86</w:t>
            </w:r>
          </w:p>
        </w:tc>
        <w:tc>
          <w:tcPr>
            <w:tcW w:w="970" w:type="dxa"/>
          </w:tcPr>
          <w:p w14:paraId="7E61038A"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6AD1B825"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0A925CC1"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2BFD0E96" w14:textId="77777777" w:rsidR="00CF52B0" w:rsidRPr="003D52FF" w:rsidRDefault="00000000">
            <w:pPr>
              <w:pStyle w:val="TableParagraph"/>
              <w:spacing w:before="90"/>
              <w:ind w:left="145" w:right="144"/>
              <w:jc w:val="center"/>
              <w:rPr>
                <w:rFonts w:asciiTheme="minorBidi" w:hAnsiTheme="minorBidi" w:cstheme="minorBidi"/>
                <w:b/>
                <w:sz w:val="16"/>
              </w:rPr>
            </w:pPr>
            <w:r w:rsidRPr="003D52FF">
              <w:rPr>
                <w:rFonts w:asciiTheme="minorBidi" w:hAnsiTheme="minorBidi" w:cstheme="minorBidi"/>
                <w:b/>
                <w:sz w:val="16"/>
              </w:rPr>
              <w:t>DDB0190384</w:t>
            </w:r>
          </w:p>
        </w:tc>
      </w:tr>
      <w:tr w:rsidR="00CF52B0" w:rsidRPr="003D52FF" w14:paraId="36FFC17A" w14:textId="77777777">
        <w:trPr>
          <w:trHeight w:val="829"/>
        </w:trPr>
        <w:tc>
          <w:tcPr>
            <w:tcW w:w="221" w:type="dxa"/>
            <w:vMerge/>
            <w:tcBorders>
              <w:top w:val="nil"/>
            </w:tcBorders>
          </w:tcPr>
          <w:p w14:paraId="04BAAD10" w14:textId="77777777" w:rsidR="00CF52B0" w:rsidRPr="003D52FF" w:rsidRDefault="00CF52B0">
            <w:pPr>
              <w:rPr>
                <w:rFonts w:asciiTheme="minorBidi" w:hAnsiTheme="minorBidi" w:cstheme="minorBidi"/>
                <w:sz w:val="2"/>
                <w:szCs w:val="2"/>
              </w:rPr>
            </w:pPr>
          </w:p>
        </w:tc>
        <w:tc>
          <w:tcPr>
            <w:tcW w:w="221" w:type="dxa"/>
            <w:vMerge w:val="restart"/>
          </w:tcPr>
          <w:p w14:paraId="088DF5AA" w14:textId="77777777" w:rsidR="00CF52B0" w:rsidRPr="003D52FF" w:rsidRDefault="00CF52B0">
            <w:pPr>
              <w:pStyle w:val="TableParagraph"/>
              <w:rPr>
                <w:rFonts w:asciiTheme="minorBidi" w:hAnsiTheme="minorBidi" w:cstheme="minorBidi"/>
                <w:sz w:val="16"/>
              </w:rPr>
            </w:pPr>
          </w:p>
        </w:tc>
        <w:tc>
          <w:tcPr>
            <w:tcW w:w="966" w:type="dxa"/>
            <w:vMerge w:val="restart"/>
          </w:tcPr>
          <w:p w14:paraId="49162CBC" w14:textId="77777777" w:rsidR="00CF52B0" w:rsidRPr="003D52FF" w:rsidRDefault="00CF52B0">
            <w:pPr>
              <w:pStyle w:val="TableParagraph"/>
              <w:spacing w:before="11"/>
              <w:rPr>
                <w:rFonts w:asciiTheme="minorBidi" w:hAnsiTheme="minorBidi" w:cstheme="minorBidi"/>
              </w:rPr>
            </w:pPr>
          </w:p>
          <w:p w14:paraId="72BF080D" w14:textId="77777777" w:rsidR="00CF52B0" w:rsidRPr="003D52FF" w:rsidRDefault="00000000">
            <w:pPr>
              <w:pStyle w:val="TableParagraph"/>
              <w:spacing w:line="357" w:lineRule="auto"/>
              <w:ind w:left="105" w:right="128"/>
              <w:rPr>
                <w:rFonts w:asciiTheme="minorBidi" w:hAnsiTheme="minorBidi" w:cstheme="minorBidi"/>
                <w:b/>
                <w:sz w:val="16"/>
              </w:rPr>
            </w:pPr>
            <w:r w:rsidRPr="003D52FF">
              <w:rPr>
                <w:rFonts w:asciiTheme="minorBidi" w:hAnsiTheme="minorBidi" w:cstheme="minorBidi"/>
                <w:b/>
                <w:sz w:val="16"/>
              </w:rPr>
              <w:t>a-</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oxidation</w:t>
            </w:r>
          </w:p>
        </w:tc>
        <w:tc>
          <w:tcPr>
            <w:tcW w:w="2230" w:type="dxa"/>
            <w:gridSpan w:val="2"/>
          </w:tcPr>
          <w:p w14:paraId="25A4E02C"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Alpha-methylacyl-CoA</w:t>
            </w:r>
          </w:p>
          <w:p w14:paraId="4138BECB"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racemase</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(AMACR)</w:t>
            </w:r>
          </w:p>
        </w:tc>
        <w:tc>
          <w:tcPr>
            <w:tcW w:w="865" w:type="dxa"/>
          </w:tcPr>
          <w:p w14:paraId="38FC3E2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3FEA0250" w14:textId="77777777" w:rsidR="00CF52B0" w:rsidRPr="003D52FF" w:rsidRDefault="00000000">
            <w:pPr>
              <w:pStyle w:val="TableParagraph"/>
              <w:spacing w:before="95"/>
              <w:ind w:left="60" w:right="109"/>
              <w:jc w:val="center"/>
              <w:rPr>
                <w:rFonts w:asciiTheme="minorBidi" w:hAnsiTheme="minorBidi" w:cstheme="minorBidi"/>
                <w:b/>
                <w:sz w:val="16"/>
              </w:rPr>
            </w:pPr>
            <w:r w:rsidRPr="003D52FF">
              <w:rPr>
                <w:rFonts w:asciiTheme="minorBidi" w:hAnsiTheme="minorBidi" w:cstheme="minorBidi"/>
                <w:b/>
                <w:sz w:val="16"/>
              </w:rPr>
              <w:t>AMACR</w:t>
            </w:r>
          </w:p>
        </w:tc>
        <w:tc>
          <w:tcPr>
            <w:tcW w:w="1114" w:type="dxa"/>
          </w:tcPr>
          <w:p w14:paraId="0F679939"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146DD13D" w14:textId="77777777" w:rsidR="00CF52B0" w:rsidRPr="003D52FF" w:rsidRDefault="00000000">
            <w:pPr>
              <w:pStyle w:val="TableParagraph"/>
              <w:spacing w:before="9" w:line="270" w:lineRule="atLeast"/>
              <w:ind w:left="130" w:right="130"/>
              <w:jc w:val="center"/>
              <w:rPr>
                <w:rFonts w:asciiTheme="minorBidi" w:hAnsiTheme="minorBidi" w:cstheme="minorBidi"/>
                <w:b/>
                <w:sz w:val="16"/>
              </w:rPr>
            </w:pPr>
            <w:r w:rsidRPr="003D52FF">
              <w:rPr>
                <w:rFonts w:asciiTheme="minorBidi" w:hAnsiTheme="minorBidi" w:cstheme="minorBidi"/>
                <w:b/>
                <w:w w:val="95"/>
                <w:sz w:val="16"/>
              </w:rPr>
              <w:t>UMAG_059</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61</w:t>
            </w:r>
          </w:p>
        </w:tc>
        <w:tc>
          <w:tcPr>
            <w:tcW w:w="970" w:type="dxa"/>
          </w:tcPr>
          <w:p w14:paraId="5400C71C"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3CE34E9F"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774BEE3E" w14:textId="77777777" w:rsidR="00CF52B0" w:rsidRPr="003D52FF" w:rsidRDefault="00000000">
            <w:pPr>
              <w:pStyle w:val="TableParagraph"/>
              <w:spacing w:line="182" w:lineRule="exact"/>
              <w:ind w:left="749"/>
              <w:rPr>
                <w:rFonts w:asciiTheme="minorBidi" w:hAnsiTheme="minorBidi" w:cstheme="minorBidi"/>
                <w:sz w:val="16"/>
              </w:rPr>
            </w:pPr>
            <w:r w:rsidRPr="003D52FF">
              <w:rPr>
                <w:rFonts w:asciiTheme="minorBidi" w:hAnsiTheme="minorBidi" w:cstheme="minorBidi"/>
                <w:w w:val="99"/>
                <w:sz w:val="16"/>
              </w:rPr>
              <w:t>○</w:t>
            </w:r>
          </w:p>
        </w:tc>
      </w:tr>
      <w:tr w:rsidR="00CF52B0" w:rsidRPr="003D52FF" w14:paraId="0CDDA39F" w14:textId="77777777">
        <w:trPr>
          <w:trHeight w:val="552"/>
        </w:trPr>
        <w:tc>
          <w:tcPr>
            <w:tcW w:w="221" w:type="dxa"/>
            <w:vMerge/>
            <w:tcBorders>
              <w:top w:val="nil"/>
            </w:tcBorders>
          </w:tcPr>
          <w:p w14:paraId="0CAE3007"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117533B2"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584CDB26" w14:textId="77777777" w:rsidR="00CF52B0" w:rsidRPr="003D52FF" w:rsidRDefault="00CF52B0">
            <w:pPr>
              <w:rPr>
                <w:rFonts w:asciiTheme="minorBidi" w:hAnsiTheme="minorBidi" w:cstheme="minorBidi"/>
                <w:sz w:val="2"/>
                <w:szCs w:val="2"/>
              </w:rPr>
            </w:pPr>
          </w:p>
        </w:tc>
        <w:tc>
          <w:tcPr>
            <w:tcW w:w="2230" w:type="dxa"/>
            <w:gridSpan w:val="2"/>
          </w:tcPr>
          <w:p w14:paraId="17803672" w14:textId="77777777" w:rsidR="00CF52B0" w:rsidRPr="003D52FF" w:rsidRDefault="00000000">
            <w:pPr>
              <w:pStyle w:val="TableParagraph"/>
              <w:tabs>
                <w:tab w:val="left" w:pos="1971"/>
              </w:tabs>
              <w:spacing w:line="182" w:lineRule="exact"/>
              <w:ind w:left="104"/>
              <w:rPr>
                <w:rFonts w:asciiTheme="minorBidi" w:hAnsiTheme="minorBidi" w:cstheme="minorBidi"/>
                <w:sz w:val="16"/>
              </w:rPr>
            </w:pPr>
            <w:r w:rsidRPr="003D52FF">
              <w:rPr>
                <w:rFonts w:asciiTheme="minorBidi" w:hAnsiTheme="minorBidi" w:cstheme="minorBidi"/>
                <w:sz w:val="16"/>
              </w:rPr>
              <w:t>Phytanoyl-CoA</w:t>
            </w:r>
            <w:r w:rsidRPr="003D52FF">
              <w:rPr>
                <w:rFonts w:asciiTheme="minorBidi" w:hAnsiTheme="minorBidi" w:cstheme="minorBidi"/>
                <w:sz w:val="16"/>
              </w:rPr>
              <w:tab/>
              <w:t>2-</w:t>
            </w:r>
          </w:p>
          <w:p w14:paraId="2CB56DA3" w14:textId="77777777" w:rsidR="00CF52B0" w:rsidRPr="003D52FF" w:rsidRDefault="00000000">
            <w:pPr>
              <w:pStyle w:val="TableParagraph"/>
              <w:spacing w:before="81"/>
              <w:ind w:left="104"/>
              <w:rPr>
                <w:rFonts w:asciiTheme="minorBidi" w:hAnsiTheme="minorBidi" w:cstheme="minorBidi"/>
                <w:sz w:val="16"/>
              </w:rPr>
            </w:pPr>
            <w:r w:rsidRPr="003D52FF">
              <w:rPr>
                <w:rFonts w:asciiTheme="minorBidi" w:hAnsiTheme="minorBidi" w:cstheme="minorBidi"/>
                <w:sz w:val="16"/>
              </w:rPr>
              <w:t>hydroxylase</w:t>
            </w:r>
            <w:r w:rsidRPr="003D52FF">
              <w:rPr>
                <w:rFonts w:asciiTheme="minorBidi" w:hAnsiTheme="minorBidi" w:cstheme="minorBidi"/>
                <w:spacing w:val="7"/>
                <w:sz w:val="16"/>
              </w:rPr>
              <w:t xml:space="preserve"> </w:t>
            </w:r>
            <w:r w:rsidRPr="003D52FF">
              <w:rPr>
                <w:rFonts w:asciiTheme="minorBidi" w:hAnsiTheme="minorBidi" w:cstheme="minorBidi"/>
                <w:sz w:val="16"/>
              </w:rPr>
              <w:t>(PHYH)</w:t>
            </w:r>
          </w:p>
        </w:tc>
        <w:tc>
          <w:tcPr>
            <w:tcW w:w="865" w:type="dxa"/>
          </w:tcPr>
          <w:p w14:paraId="473BBED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5A15E40C" w14:textId="77777777" w:rsidR="00CF52B0" w:rsidRPr="003D52FF" w:rsidRDefault="00000000">
            <w:pPr>
              <w:pStyle w:val="TableParagraph"/>
              <w:spacing w:before="91"/>
              <w:ind w:left="109" w:right="103"/>
              <w:jc w:val="center"/>
              <w:rPr>
                <w:rFonts w:asciiTheme="minorBidi" w:hAnsiTheme="minorBidi" w:cstheme="minorBidi"/>
                <w:b/>
                <w:sz w:val="16"/>
              </w:rPr>
            </w:pPr>
            <w:r w:rsidRPr="003D52FF">
              <w:rPr>
                <w:rFonts w:asciiTheme="minorBidi" w:hAnsiTheme="minorBidi" w:cstheme="minorBidi"/>
                <w:b/>
                <w:sz w:val="16"/>
              </w:rPr>
              <w:t>PHYH</w:t>
            </w:r>
          </w:p>
        </w:tc>
        <w:tc>
          <w:tcPr>
            <w:tcW w:w="1114" w:type="dxa"/>
          </w:tcPr>
          <w:p w14:paraId="14DA904E" w14:textId="77777777" w:rsidR="00CF52B0" w:rsidRPr="003D52FF" w:rsidRDefault="00000000">
            <w:pPr>
              <w:pStyle w:val="TableParagraph"/>
              <w:spacing w:line="182" w:lineRule="exact"/>
              <w:ind w:left="505"/>
              <w:rPr>
                <w:rFonts w:asciiTheme="minorBidi" w:hAnsiTheme="minorBidi" w:cstheme="minorBidi"/>
                <w:sz w:val="16"/>
              </w:rPr>
            </w:pPr>
            <w:r w:rsidRPr="003D52FF">
              <w:rPr>
                <w:rFonts w:asciiTheme="minorBidi" w:hAnsiTheme="minorBidi" w:cstheme="minorBidi"/>
                <w:w w:val="99"/>
                <w:sz w:val="16"/>
              </w:rPr>
              <w:t>○</w:t>
            </w:r>
          </w:p>
        </w:tc>
        <w:tc>
          <w:tcPr>
            <w:tcW w:w="970" w:type="dxa"/>
          </w:tcPr>
          <w:p w14:paraId="1FDEC20D"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3FC72BAA"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56E2E269" w14:textId="77777777" w:rsidR="00CF52B0" w:rsidRPr="003D52FF" w:rsidRDefault="00000000">
            <w:pPr>
              <w:pStyle w:val="TableParagraph"/>
              <w:spacing w:line="182" w:lineRule="exact"/>
              <w:ind w:left="6"/>
              <w:jc w:val="center"/>
              <w:rPr>
                <w:rFonts w:asciiTheme="minorBidi" w:hAnsiTheme="minorBidi" w:cstheme="minorBidi"/>
                <w:sz w:val="16"/>
              </w:rPr>
            </w:pPr>
            <w:r w:rsidRPr="003D52FF">
              <w:rPr>
                <w:rFonts w:asciiTheme="minorBidi" w:hAnsiTheme="minorBidi" w:cstheme="minorBidi"/>
                <w:color w:val="5B9BD4"/>
                <w:w w:val="99"/>
                <w:sz w:val="16"/>
              </w:rPr>
              <w:t>●</w:t>
            </w:r>
          </w:p>
          <w:p w14:paraId="5914C530" w14:textId="77777777" w:rsidR="00CF52B0" w:rsidRPr="003D52FF" w:rsidRDefault="00000000">
            <w:pPr>
              <w:pStyle w:val="TableParagraph"/>
              <w:spacing w:before="91"/>
              <w:ind w:left="145" w:right="144"/>
              <w:jc w:val="center"/>
              <w:rPr>
                <w:rFonts w:asciiTheme="minorBidi" w:hAnsiTheme="minorBidi" w:cstheme="minorBidi"/>
                <w:b/>
                <w:sz w:val="16"/>
              </w:rPr>
            </w:pPr>
            <w:r w:rsidRPr="003D52FF">
              <w:rPr>
                <w:rFonts w:asciiTheme="minorBidi" w:hAnsiTheme="minorBidi" w:cstheme="minorBidi"/>
                <w:b/>
                <w:sz w:val="16"/>
              </w:rPr>
              <w:t>DDB_G0349042</w:t>
            </w:r>
          </w:p>
        </w:tc>
      </w:tr>
      <w:tr w:rsidR="00CF52B0" w:rsidRPr="003D52FF" w14:paraId="3AC2C61A" w14:textId="77777777">
        <w:trPr>
          <w:trHeight w:val="825"/>
        </w:trPr>
        <w:tc>
          <w:tcPr>
            <w:tcW w:w="221" w:type="dxa"/>
            <w:vMerge/>
            <w:tcBorders>
              <w:top w:val="nil"/>
            </w:tcBorders>
          </w:tcPr>
          <w:p w14:paraId="2DDAD4CB"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3F2234E8"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1E5474DC" w14:textId="77777777" w:rsidR="00CF52B0" w:rsidRPr="003D52FF" w:rsidRDefault="00CF52B0">
            <w:pPr>
              <w:rPr>
                <w:rFonts w:asciiTheme="minorBidi" w:hAnsiTheme="minorBidi" w:cstheme="minorBidi"/>
                <w:sz w:val="2"/>
                <w:szCs w:val="2"/>
              </w:rPr>
            </w:pPr>
          </w:p>
        </w:tc>
        <w:tc>
          <w:tcPr>
            <w:tcW w:w="2230" w:type="dxa"/>
            <w:gridSpan w:val="2"/>
          </w:tcPr>
          <w:p w14:paraId="2913E7D3"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2-Hydroxyhytanoyl-CoA</w:t>
            </w:r>
          </w:p>
          <w:p w14:paraId="7BB16390"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05"/>
                <w:sz w:val="16"/>
              </w:rPr>
              <w:t>lyase</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(HPCL2)</w:t>
            </w:r>
          </w:p>
        </w:tc>
        <w:tc>
          <w:tcPr>
            <w:tcW w:w="865" w:type="dxa"/>
          </w:tcPr>
          <w:p w14:paraId="5F458A5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09D81AC6" w14:textId="77777777" w:rsidR="00CF52B0" w:rsidRPr="003D52FF" w:rsidRDefault="00000000">
            <w:pPr>
              <w:pStyle w:val="TableParagraph"/>
              <w:spacing w:before="90"/>
              <w:ind w:left="109" w:right="105"/>
              <w:jc w:val="center"/>
              <w:rPr>
                <w:rFonts w:asciiTheme="minorBidi" w:hAnsiTheme="minorBidi" w:cstheme="minorBidi"/>
                <w:b/>
                <w:sz w:val="16"/>
              </w:rPr>
            </w:pPr>
            <w:r w:rsidRPr="003D52FF">
              <w:rPr>
                <w:rFonts w:asciiTheme="minorBidi" w:hAnsiTheme="minorBidi" w:cstheme="minorBidi"/>
                <w:b/>
                <w:sz w:val="16"/>
              </w:rPr>
              <w:t>HACL1</w:t>
            </w:r>
          </w:p>
        </w:tc>
        <w:tc>
          <w:tcPr>
            <w:tcW w:w="1114" w:type="dxa"/>
          </w:tcPr>
          <w:p w14:paraId="4287CD22" w14:textId="77777777" w:rsidR="00CF52B0" w:rsidRPr="003D52FF" w:rsidRDefault="00000000">
            <w:pPr>
              <w:pStyle w:val="TableParagraph"/>
              <w:spacing w:line="182" w:lineRule="exact"/>
              <w:ind w:left="505"/>
              <w:rPr>
                <w:rFonts w:asciiTheme="minorBidi" w:hAnsiTheme="minorBidi" w:cstheme="minorBidi"/>
                <w:sz w:val="16"/>
              </w:rPr>
            </w:pPr>
            <w:r w:rsidRPr="003D52FF">
              <w:rPr>
                <w:rFonts w:asciiTheme="minorBidi" w:hAnsiTheme="minorBidi" w:cstheme="minorBidi"/>
                <w:w w:val="99"/>
                <w:sz w:val="16"/>
              </w:rPr>
              <w:t>○</w:t>
            </w:r>
          </w:p>
        </w:tc>
        <w:tc>
          <w:tcPr>
            <w:tcW w:w="970" w:type="dxa"/>
          </w:tcPr>
          <w:p w14:paraId="6ED57BD2"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0EFC2BC4" w14:textId="77777777" w:rsidR="00CF52B0" w:rsidRPr="003D52FF" w:rsidRDefault="00000000">
            <w:pPr>
              <w:pStyle w:val="TableParagraph"/>
              <w:spacing w:before="90"/>
              <w:ind w:left="135" w:right="138"/>
              <w:jc w:val="center"/>
              <w:rPr>
                <w:rFonts w:asciiTheme="minorBidi" w:hAnsiTheme="minorBidi" w:cstheme="minorBidi"/>
                <w:b/>
                <w:sz w:val="16"/>
              </w:rPr>
            </w:pPr>
            <w:r w:rsidRPr="003D52FF">
              <w:rPr>
                <w:rFonts w:asciiTheme="minorBidi" w:hAnsiTheme="minorBidi" w:cstheme="minorBidi"/>
                <w:b/>
                <w:sz w:val="16"/>
              </w:rPr>
              <w:t>PXP1</w:t>
            </w:r>
          </w:p>
        </w:tc>
        <w:tc>
          <w:tcPr>
            <w:tcW w:w="1124" w:type="dxa"/>
          </w:tcPr>
          <w:p w14:paraId="7B27B712"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3DA72892" w14:textId="77777777" w:rsidR="00CF52B0" w:rsidRPr="003D52FF" w:rsidRDefault="00000000">
            <w:pPr>
              <w:pStyle w:val="TableParagraph"/>
              <w:spacing w:before="18" w:line="278" w:lineRule="exact"/>
              <w:ind w:left="135" w:right="135"/>
              <w:jc w:val="center"/>
              <w:rPr>
                <w:rFonts w:asciiTheme="minorBidi" w:hAnsiTheme="minorBidi" w:cstheme="minorBidi"/>
                <w:b/>
                <w:sz w:val="16"/>
              </w:rPr>
            </w:pPr>
            <w:r w:rsidRPr="003D52FF">
              <w:rPr>
                <w:rFonts w:asciiTheme="minorBidi" w:hAnsiTheme="minorBidi" w:cstheme="minorBidi"/>
                <w:b/>
                <w:w w:val="95"/>
                <w:sz w:val="16"/>
              </w:rPr>
              <w:t>SPBC725.0</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w:t>
            </w:r>
          </w:p>
        </w:tc>
        <w:tc>
          <w:tcPr>
            <w:tcW w:w="1599" w:type="dxa"/>
          </w:tcPr>
          <w:p w14:paraId="50CC4CC5"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48A9F257" w14:textId="77777777" w:rsidR="00CF52B0" w:rsidRPr="003D52FF" w:rsidRDefault="00000000">
            <w:pPr>
              <w:pStyle w:val="TableParagraph"/>
              <w:spacing w:before="17" w:line="278" w:lineRule="exact"/>
              <w:ind w:left="498" w:right="497"/>
              <w:jc w:val="center"/>
              <w:rPr>
                <w:rFonts w:asciiTheme="minorBidi" w:hAnsiTheme="minorBidi" w:cstheme="minorBidi"/>
                <w:b/>
                <w:sz w:val="16"/>
              </w:rPr>
            </w:pPr>
            <w:r w:rsidRPr="003D52FF">
              <w:rPr>
                <w:rFonts w:asciiTheme="minorBidi" w:hAnsiTheme="minorBidi" w:cstheme="minorBidi"/>
                <w:b/>
                <w:spacing w:val="-1"/>
                <w:sz w:val="16"/>
              </w:rPr>
              <w:t>hacl1</w:t>
            </w:r>
            <w:r w:rsidRPr="003D52FF">
              <w:rPr>
                <w:rFonts w:asciiTheme="minorBidi" w:hAnsiTheme="minorBidi" w:cstheme="minorBidi"/>
                <w:b/>
                <w:spacing w:val="-42"/>
                <w:sz w:val="16"/>
              </w:rPr>
              <w:t xml:space="preserve"> </w:t>
            </w:r>
            <w:r w:rsidRPr="003D52FF">
              <w:rPr>
                <w:rFonts w:asciiTheme="minorBidi" w:hAnsiTheme="minorBidi" w:cstheme="minorBidi"/>
                <w:b/>
                <w:sz w:val="16"/>
              </w:rPr>
              <w:t>ilvB</w:t>
            </w:r>
          </w:p>
        </w:tc>
      </w:tr>
      <w:tr w:rsidR="00CF52B0" w:rsidRPr="003D52FF" w14:paraId="5B5D16DA" w14:textId="77777777">
        <w:trPr>
          <w:trHeight w:val="830"/>
        </w:trPr>
        <w:tc>
          <w:tcPr>
            <w:tcW w:w="221" w:type="dxa"/>
            <w:vMerge/>
            <w:tcBorders>
              <w:top w:val="nil"/>
            </w:tcBorders>
          </w:tcPr>
          <w:p w14:paraId="5D36ACC2"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158E7C19"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163B9AF5" w14:textId="77777777" w:rsidR="00CF52B0" w:rsidRPr="003D52FF" w:rsidRDefault="00CF52B0">
            <w:pPr>
              <w:rPr>
                <w:rFonts w:asciiTheme="minorBidi" w:hAnsiTheme="minorBidi" w:cstheme="minorBidi"/>
                <w:sz w:val="2"/>
                <w:szCs w:val="2"/>
              </w:rPr>
            </w:pPr>
          </w:p>
        </w:tc>
        <w:tc>
          <w:tcPr>
            <w:tcW w:w="2230" w:type="dxa"/>
            <w:gridSpan w:val="2"/>
          </w:tcPr>
          <w:p w14:paraId="07B4749C" w14:textId="77777777" w:rsidR="00CF52B0" w:rsidRPr="003D52FF" w:rsidRDefault="00000000">
            <w:pPr>
              <w:pStyle w:val="TableParagraph"/>
              <w:tabs>
                <w:tab w:val="left" w:pos="1467"/>
              </w:tabs>
              <w:spacing w:line="182" w:lineRule="exact"/>
              <w:ind w:left="104"/>
              <w:rPr>
                <w:rFonts w:asciiTheme="minorBidi" w:hAnsiTheme="minorBidi" w:cstheme="minorBidi"/>
                <w:sz w:val="16"/>
              </w:rPr>
            </w:pPr>
            <w:r w:rsidRPr="003D52FF">
              <w:rPr>
                <w:rFonts w:asciiTheme="minorBidi" w:hAnsiTheme="minorBidi" w:cstheme="minorBidi"/>
                <w:sz w:val="16"/>
              </w:rPr>
              <w:t>Fatty</w:t>
            </w:r>
            <w:r w:rsidRPr="003D52FF">
              <w:rPr>
                <w:rFonts w:asciiTheme="minorBidi" w:hAnsiTheme="minorBidi" w:cstheme="minorBidi"/>
                <w:sz w:val="16"/>
              </w:rPr>
              <w:tab/>
              <w:t>aldehyde</w:t>
            </w:r>
          </w:p>
          <w:p w14:paraId="30EA42B7"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10"/>
                <w:sz w:val="16"/>
              </w:rPr>
              <w:t xml:space="preserve"> </w:t>
            </w:r>
            <w:r w:rsidRPr="003D52FF">
              <w:rPr>
                <w:rFonts w:asciiTheme="minorBidi" w:hAnsiTheme="minorBidi" w:cstheme="minorBidi"/>
                <w:sz w:val="16"/>
              </w:rPr>
              <w:t>(ALDH3A2)</w:t>
            </w:r>
          </w:p>
        </w:tc>
        <w:tc>
          <w:tcPr>
            <w:tcW w:w="865" w:type="dxa"/>
          </w:tcPr>
          <w:p w14:paraId="260E293E"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color w:val="5B9BD4"/>
                <w:w w:val="99"/>
                <w:sz w:val="16"/>
              </w:rPr>
              <w:t>●</w:t>
            </w:r>
          </w:p>
          <w:p w14:paraId="0851034C" w14:textId="77777777" w:rsidR="00CF52B0" w:rsidRPr="003D52FF" w:rsidRDefault="00000000">
            <w:pPr>
              <w:pStyle w:val="TableParagraph"/>
              <w:spacing w:before="9" w:line="270" w:lineRule="atLeast"/>
              <w:ind w:left="109" w:right="105"/>
              <w:jc w:val="center"/>
              <w:rPr>
                <w:rFonts w:asciiTheme="minorBidi" w:hAnsiTheme="minorBidi" w:cstheme="minorBidi"/>
                <w:b/>
                <w:sz w:val="16"/>
              </w:rPr>
            </w:pPr>
            <w:r w:rsidRPr="003D52FF">
              <w:rPr>
                <w:rFonts w:asciiTheme="minorBidi" w:hAnsiTheme="minorBidi" w:cstheme="minorBidi"/>
                <w:b/>
                <w:spacing w:val="-1"/>
                <w:sz w:val="16"/>
              </w:rPr>
              <w:t>ALDH3</w:t>
            </w:r>
            <w:r w:rsidRPr="003D52FF">
              <w:rPr>
                <w:rFonts w:asciiTheme="minorBidi" w:hAnsiTheme="minorBidi" w:cstheme="minorBidi"/>
                <w:b/>
                <w:spacing w:val="-43"/>
                <w:sz w:val="16"/>
              </w:rPr>
              <w:t xml:space="preserve"> </w:t>
            </w:r>
            <w:r w:rsidRPr="003D52FF">
              <w:rPr>
                <w:rFonts w:asciiTheme="minorBidi" w:hAnsiTheme="minorBidi" w:cstheme="minorBidi"/>
                <w:b/>
                <w:sz w:val="16"/>
              </w:rPr>
              <w:t>A2</w:t>
            </w:r>
          </w:p>
        </w:tc>
        <w:tc>
          <w:tcPr>
            <w:tcW w:w="1114" w:type="dxa"/>
          </w:tcPr>
          <w:p w14:paraId="26F830EF" w14:textId="77777777" w:rsidR="00CF52B0" w:rsidRPr="003D52FF" w:rsidRDefault="00000000">
            <w:pPr>
              <w:pStyle w:val="TableParagraph"/>
              <w:spacing w:line="183" w:lineRule="exact"/>
              <w:ind w:right="1"/>
              <w:jc w:val="center"/>
              <w:rPr>
                <w:rFonts w:asciiTheme="minorBidi" w:hAnsiTheme="minorBidi" w:cstheme="minorBidi"/>
                <w:b/>
                <w:sz w:val="16"/>
              </w:rPr>
            </w:pPr>
            <w:r w:rsidRPr="003D52FF">
              <w:rPr>
                <w:rFonts w:asciiTheme="minorBidi" w:hAnsiTheme="minorBidi" w:cstheme="minorBidi"/>
                <w:b/>
                <w:color w:val="5B9BD4"/>
                <w:w w:val="99"/>
                <w:sz w:val="16"/>
              </w:rPr>
              <w:t>●</w:t>
            </w:r>
          </w:p>
          <w:p w14:paraId="1A7A0EC1" w14:textId="77777777" w:rsidR="00CF52B0" w:rsidRPr="003D52FF" w:rsidRDefault="00000000">
            <w:pPr>
              <w:pStyle w:val="TableParagraph"/>
              <w:spacing w:before="8" w:line="270" w:lineRule="atLeast"/>
              <w:ind w:left="130" w:right="130"/>
              <w:jc w:val="center"/>
              <w:rPr>
                <w:rFonts w:asciiTheme="minorBidi" w:hAnsiTheme="minorBidi" w:cstheme="minorBidi"/>
                <w:b/>
                <w:sz w:val="16"/>
              </w:rPr>
            </w:pPr>
            <w:r w:rsidRPr="003D52FF">
              <w:rPr>
                <w:rFonts w:asciiTheme="minorBidi" w:hAnsiTheme="minorBidi" w:cstheme="minorBidi"/>
                <w:b/>
                <w:w w:val="95"/>
                <w:sz w:val="16"/>
              </w:rPr>
              <w:t>UMAG_036</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65</w:t>
            </w:r>
          </w:p>
        </w:tc>
        <w:tc>
          <w:tcPr>
            <w:tcW w:w="970" w:type="dxa"/>
          </w:tcPr>
          <w:p w14:paraId="5794B1FE" w14:textId="77777777" w:rsidR="00CF52B0" w:rsidRPr="003D52FF" w:rsidRDefault="00000000">
            <w:pPr>
              <w:pStyle w:val="TableParagraph"/>
              <w:spacing w:line="362" w:lineRule="auto"/>
              <w:ind w:left="269" w:right="275" w:firstLine="8"/>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ALD4</w:t>
            </w:r>
          </w:p>
          <w:p w14:paraId="7E7D39BB" w14:textId="77777777" w:rsidR="00CF52B0" w:rsidRPr="003D52FF" w:rsidRDefault="00000000">
            <w:pPr>
              <w:pStyle w:val="TableParagraph"/>
              <w:spacing w:line="181" w:lineRule="exact"/>
              <w:ind w:left="103" w:right="104"/>
              <w:jc w:val="center"/>
              <w:rPr>
                <w:rFonts w:asciiTheme="minorBidi" w:hAnsiTheme="minorBidi" w:cstheme="minorBidi"/>
                <w:b/>
                <w:sz w:val="16"/>
              </w:rPr>
            </w:pPr>
            <w:r w:rsidRPr="003D52FF">
              <w:rPr>
                <w:rFonts w:asciiTheme="minorBidi" w:hAnsiTheme="minorBidi" w:cstheme="minorBidi"/>
                <w:b/>
                <w:sz w:val="16"/>
              </w:rPr>
              <w:t>K7_ALD2</w:t>
            </w:r>
          </w:p>
        </w:tc>
        <w:tc>
          <w:tcPr>
            <w:tcW w:w="1124" w:type="dxa"/>
          </w:tcPr>
          <w:p w14:paraId="251CC0AF" w14:textId="77777777" w:rsidR="00CF52B0" w:rsidRPr="003D52FF" w:rsidRDefault="00000000">
            <w:pPr>
              <w:pStyle w:val="TableParagraph"/>
              <w:spacing w:line="183" w:lineRule="exact"/>
              <w:ind w:left="1"/>
              <w:jc w:val="center"/>
              <w:rPr>
                <w:rFonts w:asciiTheme="minorBidi" w:hAnsiTheme="minorBidi" w:cstheme="minorBidi"/>
                <w:b/>
                <w:sz w:val="16"/>
              </w:rPr>
            </w:pPr>
            <w:r w:rsidRPr="003D52FF">
              <w:rPr>
                <w:rFonts w:asciiTheme="minorBidi" w:hAnsiTheme="minorBidi" w:cstheme="minorBidi"/>
                <w:b/>
                <w:w w:val="99"/>
                <w:sz w:val="16"/>
              </w:rPr>
              <w:t>●</w:t>
            </w:r>
          </w:p>
          <w:p w14:paraId="5B18B5E4" w14:textId="77777777" w:rsidR="00CF52B0" w:rsidRPr="003D52FF" w:rsidRDefault="00000000">
            <w:pPr>
              <w:pStyle w:val="TableParagraph"/>
              <w:spacing w:before="94"/>
              <w:ind w:left="114" w:right="114"/>
              <w:jc w:val="center"/>
              <w:rPr>
                <w:rFonts w:asciiTheme="minorBidi" w:hAnsiTheme="minorBidi" w:cstheme="minorBidi"/>
                <w:b/>
                <w:sz w:val="16"/>
              </w:rPr>
            </w:pPr>
            <w:r w:rsidRPr="003D52FF">
              <w:rPr>
                <w:rFonts w:asciiTheme="minorBidi" w:hAnsiTheme="minorBidi" w:cstheme="minorBidi"/>
                <w:b/>
                <w:sz w:val="16"/>
              </w:rPr>
              <w:t>SPAC922.0</w:t>
            </w:r>
          </w:p>
          <w:p w14:paraId="5E06CE22" w14:textId="77777777" w:rsidR="00CF52B0" w:rsidRPr="003D52FF" w:rsidRDefault="00000000">
            <w:pPr>
              <w:pStyle w:val="TableParagraph"/>
              <w:spacing w:before="90"/>
              <w:ind w:left="109" w:right="114"/>
              <w:jc w:val="center"/>
              <w:rPr>
                <w:rFonts w:asciiTheme="minorBidi" w:hAnsiTheme="minorBidi" w:cstheme="minorBidi"/>
                <w:b/>
                <w:sz w:val="16"/>
              </w:rPr>
            </w:pPr>
            <w:r w:rsidRPr="003D52FF">
              <w:rPr>
                <w:rFonts w:asciiTheme="minorBidi" w:hAnsiTheme="minorBidi" w:cstheme="minorBidi"/>
                <w:b/>
                <w:sz w:val="16"/>
              </w:rPr>
              <w:t>7c</w:t>
            </w:r>
          </w:p>
        </w:tc>
        <w:tc>
          <w:tcPr>
            <w:tcW w:w="1599" w:type="dxa"/>
          </w:tcPr>
          <w:p w14:paraId="461ED42E" w14:textId="77777777" w:rsidR="00CF52B0" w:rsidRPr="003D52FF" w:rsidRDefault="00000000">
            <w:pPr>
              <w:pStyle w:val="TableParagraph"/>
              <w:spacing w:line="362" w:lineRule="auto"/>
              <w:ind w:left="572" w:right="565" w:firstLine="1"/>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comG</w:t>
            </w:r>
          </w:p>
          <w:p w14:paraId="27BEBCC8" w14:textId="77777777" w:rsidR="00CF52B0" w:rsidRPr="003D52FF" w:rsidRDefault="00000000">
            <w:pPr>
              <w:pStyle w:val="TableParagraph"/>
              <w:spacing w:line="181" w:lineRule="exact"/>
              <w:ind w:left="145" w:right="144"/>
              <w:jc w:val="center"/>
              <w:rPr>
                <w:rFonts w:asciiTheme="minorBidi" w:hAnsiTheme="minorBidi" w:cstheme="minorBidi"/>
                <w:b/>
                <w:sz w:val="16"/>
              </w:rPr>
            </w:pPr>
            <w:r w:rsidRPr="003D52FF">
              <w:rPr>
                <w:rFonts w:asciiTheme="minorBidi" w:hAnsiTheme="minorBidi" w:cstheme="minorBidi"/>
                <w:b/>
                <w:sz w:val="16"/>
              </w:rPr>
              <w:t>DDB_G0276821</w:t>
            </w:r>
          </w:p>
        </w:tc>
      </w:tr>
      <w:tr w:rsidR="00CF52B0" w:rsidRPr="003D52FF" w14:paraId="01A51536" w14:textId="77777777">
        <w:trPr>
          <w:trHeight w:val="830"/>
        </w:trPr>
        <w:tc>
          <w:tcPr>
            <w:tcW w:w="221" w:type="dxa"/>
            <w:vMerge/>
            <w:tcBorders>
              <w:top w:val="nil"/>
            </w:tcBorders>
          </w:tcPr>
          <w:p w14:paraId="1D428D01"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1D2810BE" w14:textId="77777777" w:rsidR="00CF52B0" w:rsidRPr="003D52FF" w:rsidRDefault="00CF52B0">
            <w:pPr>
              <w:rPr>
                <w:rFonts w:asciiTheme="minorBidi" w:hAnsiTheme="minorBidi" w:cstheme="minorBidi"/>
                <w:sz w:val="2"/>
                <w:szCs w:val="2"/>
              </w:rPr>
            </w:pPr>
          </w:p>
        </w:tc>
        <w:tc>
          <w:tcPr>
            <w:tcW w:w="966" w:type="dxa"/>
            <w:vMerge w:val="restart"/>
          </w:tcPr>
          <w:p w14:paraId="25171767"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Saturation</w:t>
            </w:r>
          </w:p>
          <w:p w14:paraId="01E97DBF"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15"/>
                <w:sz w:val="16"/>
              </w:rPr>
              <w:t>PUFAS</w:t>
            </w:r>
          </w:p>
        </w:tc>
        <w:tc>
          <w:tcPr>
            <w:tcW w:w="2230" w:type="dxa"/>
            <w:gridSpan w:val="2"/>
          </w:tcPr>
          <w:p w14:paraId="7589CC1E"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 xml:space="preserve">2,4-dionoyl-CoA  </w:t>
            </w:r>
            <w:r w:rsidRPr="003D52FF">
              <w:rPr>
                <w:rFonts w:asciiTheme="minorBidi" w:hAnsiTheme="minorBidi" w:cstheme="minorBidi"/>
                <w:spacing w:val="34"/>
                <w:sz w:val="16"/>
              </w:rPr>
              <w:t xml:space="preserve"> </w:t>
            </w:r>
            <w:r w:rsidRPr="003D52FF">
              <w:rPr>
                <w:rFonts w:asciiTheme="minorBidi" w:hAnsiTheme="minorBidi" w:cstheme="minorBidi"/>
                <w:sz w:val="16"/>
              </w:rPr>
              <w:t>reductase</w:t>
            </w:r>
          </w:p>
          <w:p w14:paraId="4268A2E5"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(DECR2)</w:t>
            </w:r>
          </w:p>
        </w:tc>
        <w:tc>
          <w:tcPr>
            <w:tcW w:w="865" w:type="dxa"/>
          </w:tcPr>
          <w:p w14:paraId="433E0FA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3EEC0337" w14:textId="77777777" w:rsidR="00CF52B0" w:rsidRPr="003D52FF" w:rsidRDefault="00000000">
            <w:pPr>
              <w:pStyle w:val="TableParagraph"/>
              <w:spacing w:before="95"/>
              <w:ind w:left="109" w:right="105"/>
              <w:jc w:val="center"/>
              <w:rPr>
                <w:rFonts w:asciiTheme="minorBidi" w:hAnsiTheme="minorBidi" w:cstheme="minorBidi"/>
                <w:b/>
                <w:sz w:val="16"/>
              </w:rPr>
            </w:pPr>
            <w:r w:rsidRPr="003D52FF">
              <w:rPr>
                <w:rFonts w:asciiTheme="minorBidi" w:hAnsiTheme="minorBidi" w:cstheme="minorBidi"/>
                <w:b/>
                <w:sz w:val="16"/>
              </w:rPr>
              <w:t>DECR2</w:t>
            </w:r>
          </w:p>
        </w:tc>
        <w:tc>
          <w:tcPr>
            <w:tcW w:w="1114" w:type="dxa"/>
          </w:tcPr>
          <w:p w14:paraId="7F4424A0"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743E118C" w14:textId="77777777" w:rsidR="00CF52B0" w:rsidRPr="003D52FF" w:rsidRDefault="00000000">
            <w:pPr>
              <w:pStyle w:val="TableParagraph"/>
              <w:spacing w:before="9" w:line="270" w:lineRule="atLeast"/>
              <w:ind w:left="130" w:right="130"/>
              <w:jc w:val="center"/>
              <w:rPr>
                <w:rFonts w:asciiTheme="minorBidi" w:hAnsiTheme="minorBidi" w:cstheme="minorBidi"/>
                <w:b/>
                <w:sz w:val="16"/>
              </w:rPr>
            </w:pPr>
            <w:r w:rsidRPr="003D52FF">
              <w:rPr>
                <w:rFonts w:asciiTheme="minorBidi" w:hAnsiTheme="minorBidi" w:cstheme="minorBidi"/>
                <w:b/>
                <w:w w:val="95"/>
                <w:sz w:val="16"/>
              </w:rPr>
              <w:t>UMAG_101</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83</w:t>
            </w:r>
          </w:p>
        </w:tc>
        <w:tc>
          <w:tcPr>
            <w:tcW w:w="970" w:type="dxa"/>
          </w:tcPr>
          <w:p w14:paraId="0C3418C8"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45A759F1" w14:textId="77777777" w:rsidR="00CF52B0" w:rsidRPr="003D52FF" w:rsidRDefault="00000000">
            <w:pPr>
              <w:pStyle w:val="TableParagraph"/>
              <w:spacing w:before="95"/>
              <w:ind w:left="135" w:right="135"/>
              <w:jc w:val="center"/>
              <w:rPr>
                <w:rFonts w:asciiTheme="minorBidi" w:hAnsiTheme="minorBidi" w:cstheme="minorBidi"/>
                <w:b/>
                <w:sz w:val="16"/>
              </w:rPr>
            </w:pPr>
            <w:r w:rsidRPr="003D52FF">
              <w:rPr>
                <w:rFonts w:asciiTheme="minorBidi" w:hAnsiTheme="minorBidi" w:cstheme="minorBidi"/>
                <w:b/>
                <w:sz w:val="16"/>
              </w:rPr>
              <w:t>SPS19</w:t>
            </w:r>
          </w:p>
        </w:tc>
        <w:tc>
          <w:tcPr>
            <w:tcW w:w="1124" w:type="dxa"/>
          </w:tcPr>
          <w:p w14:paraId="40324F9D"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65250470" w14:textId="77777777" w:rsidR="00CF52B0" w:rsidRPr="003D52FF" w:rsidRDefault="00000000">
            <w:pPr>
              <w:pStyle w:val="TableParagraph"/>
              <w:spacing w:before="95"/>
              <w:ind w:left="111" w:right="114"/>
              <w:jc w:val="center"/>
              <w:rPr>
                <w:rFonts w:asciiTheme="minorBidi" w:hAnsiTheme="minorBidi" w:cstheme="minorBidi"/>
                <w:b/>
                <w:sz w:val="16"/>
              </w:rPr>
            </w:pPr>
            <w:r w:rsidRPr="003D52FF">
              <w:rPr>
                <w:rFonts w:asciiTheme="minorBidi" w:hAnsiTheme="minorBidi" w:cstheme="minorBidi"/>
                <w:b/>
                <w:sz w:val="16"/>
              </w:rPr>
              <w:t>etr1</w:t>
            </w:r>
          </w:p>
        </w:tc>
        <w:tc>
          <w:tcPr>
            <w:tcW w:w="1599" w:type="dxa"/>
          </w:tcPr>
          <w:p w14:paraId="582824B0"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17145246" w14:textId="77777777" w:rsidR="00CF52B0" w:rsidRPr="003D52FF" w:rsidRDefault="00000000">
            <w:pPr>
              <w:pStyle w:val="TableParagraph"/>
              <w:spacing w:before="94"/>
              <w:ind w:left="144" w:right="144"/>
              <w:jc w:val="center"/>
              <w:rPr>
                <w:rFonts w:asciiTheme="minorBidi" w:hAnsiTheme="minorBidi" w:cstheme="minorBidi"/>
                <w:b/>
                <w:sz w:val="16"/>
              </w:rPr>
            </w:pPr>
            <w:r w:rsidRPr="003D52FF">
              <w:rPr>
                <w:rFonts w:asciiTheme="minorBidi" w:hAnsiTheme="minorBidi" w:cstheme="minorBidi"/>
                <w:b/>
                <w:sz w:val="16"/>
              </w:rPr>
              <w:t>mecr</w:t>
            </w:r>
          </w:p>
        </w:tc>
      </w:tr>
      <w:tr w:rsidR="00CF52B0" w:rsidRPr="003D52FF" w14:paraId="30B8325B" w14:textId="77777777">
        <w:trPr>
          <w:trHeight w:val="825"/>
        </w:trPr>
        <w:tc>
          <w:tcPr>
            <w:tcW w:w="221" w:type="dxa"/>
            <w:vMerge/>
            <w:tcBorders>
              <w:top w:val="nil"/>
            </w:tcBorders>
          </w:tcPr>
          <w:p w14:paraId="352B5A90"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5B3E04A7"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754564CD" w14:textId="77777777" w:rsidR="00CF52B0" w:rsidRPr="003D52FF" w:rsidRDefault="00CF52B0">
            <w:pPr>
              <w:rPr>
                <w:rFonts w:asciiTheme="minorBidi" w:hAnsiTheme="minorBidi" w:cstheme="minorBidi"/>
                <w:sz w:val="2"/>
                <w:szCs w:val="2"/>
              </w:rPr>
            </w:pPr>
          </w:p>
        </w:tc>
        <w:tc>
          <w:tcPr>
            <w:tcW w:w="2230" w:type="dxa"/>
            <w:gridSpan w:val="2"/>
          </w:tcPr>
          <w:p w14:paraId="023904D0" w14:textId="77777777" w:rsidR="00CF52B0" w:rsidRPr="003D52FF" w:rsidRDefault="00000000">
            <w:pPr>
              <w:pStyle w:val="TableParagraph"/>
              <w:tabs>
                <w:tab w:val="left" w:pos="1376"/>
              </w:tabs>
              <w:spacing w:line="182" w:lineRule="exact"/>
              <w:ind w:left="104"/>
              <w:rPr>
                <w:rFonts w:asciiTheme="minorBidi" w:hAnsiTheme="minorBidi" w:cstheme="minorBidi"/>
                <w:sz w:val="16"/>
              </w:rPr>
            </w:pPr>
            <w:r w:rsidRPr="003D52FF">
              <w:rPr>
                <w:rFonts w:asciiTheme="minorBidi" w:hAnsiTheme="minorBidi" w:cstheme="minorBidi"/>
                <w:sz w:val="16"/>
              </w:rPr>
              <w:t>3,2-enoyl-CoA</w:t>
            </w:r>
            <w:r w:rsidRPr="003D52FF">
              <w:rPr>
                <w:rFonts w:asciiTheme="minorBidi" w:hAnsiTheme="minorBidi" w:cstheme="minorBidi"/>
                <w:sz w:val="16"/>
              </w:rPr>
              <w:tab/>
              <w:t>isomerase</w:t>
            </w:r>
          </w:p>
          <w:p w14:paraId="607A483F"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(PECI)</w:t>
            </w:r>
          </w:p>
        </w:tc>
        <w:tc>
          <w:tcPr>
            <w:tcW w:w="865" w:type="dxa"/>
          </w:tcPr>
          <w:p w14:paraId="4E328AEE"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0408A87A" w14:textId="77777777" w:rsidR="00CF52B0" w:rsidRPr="003D52FF" w:rsidRDefault="00000000">
            <w:pPr>
              <w:pStyle w:val="TableParagraph"/>
              <w:spacing w:before="90"/>
              <w:ind w:left="109" w:right="109"/>
              <w:jc w:val="center"/>
              <w:rPr>
                <w:rFonts w:asciiTheme="minorBidi" w:hAnsiTheme="minorBidi" w:cstheme="minorBidi"/>
                <w:b/>
                <w:sz w:val="16"/>
              </w:rPr>
            </w:pPr>
            <w:r w:rsidRPr="003D52FF">
              <w:rPr>
                <w:rFonts w:asciiTheme="minorBidi" w:hAnsiTheme="minorBidi" w:cstheme="minorBidi"/>
                <w:b/>
                <w:sz w:val="16"/>
              </w:rPr>
              <w:t>ECI2</w:t>
            </w:r>
          </w:p>
        </w:tc>
        <w:tc>
          <w:tcPr>
            <w:tcW w:w="1114" w:type="dxa"/>
          </w:tcPr>
          <w:p w14:paraId="5B3405E5"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75D2F728" w14:textId="77777777" w:rsidR="00CF52B0" w:rsidRPr="003D52FF" w:rsidRDefault="00000000">
            <w:pPr>
              <w:pStyle w:val="TableParagraph"/>
              <w:spacing w:before="18" w:line="278" w:lineRule="exact"/>
              <w:ind w:left="130" w:right="130"/>
              <w:jc w:val="center"/>
              <w:rPr>
                <w:rFonts w:asciiTheme="minorBidi" w:hAnsiTheme="minorBidi" w:cstheme="minorBidi"/>
                <w:b/>
                <w:sz w:val="16"/>
              </w:rPr>
            </w:pPr>
            <w:r w:rsidRPr="003D52FF">
              <w:rPr>
                <w:rFonts w:asciiTheme="minorBidi" w:hAnsiTheme="minorBidi" w:cstheme="minorBidi"/>
                <w:b/>
                <w:w w:val="95"/>
                <w:sz w:val="16"/>
              </w:rPr>
              <w:t>UMAG_015</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99</w:t>
            </w:r>
          </w:p>
        </w:tc>
        <w:tc>
          <w:tcPr>
            <w:tcW w:w="970" w:type="dxa"/>
          </w:tcPr>
          <w:p w14:paraId="3960B8FC"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4EA57456" w14:textId="77777777" w:rsidR="00CF52B0" w:rsidRPr="003D52FF" w:rsidRDefault="00000000">
            <w:pPr>
              <w:pStyle w:val="TableParagraph"/>
              <w:spacing w:before="90"/>
              <w:ind w:left="135" w:right="135"/>
              <w:jc w:val="center"/>
              <w:rPr>
                <w:rFonts w:asciiTheme="minorBidi" w:hAnsiTheme="minorBidi" w:cstheme="minorBidi"/>
                <w:b/>
                <w:sz w:val="16"/>
              </w:rPr>
            </w:pPr>
            <w:r w:rsidRPr="003D52FF">
              <w:rPr>
                <w:rFonts w:asciiTheme="minorBidi" w:hAnsiTheme="minorBidi" w:cstheme="minorBidi"/>
                <w:b/>
                <w:sz w:val="16"/>
              </w:rPr>
              <w:t>ECI1</w:t>
            </w:r>
          </w:p>
        </w:tc>
        <w:tc>
          <w:tcPr>
            <w:tcW w:w="1124" w:type="dxa"/>
          </w:tcPr>
          <w:p w14:paraId="3C6CEA73"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396B0423" w14:textId="77777777" w:rsidR="00CF52B0" w:rsidRPr="003D52FF" w:rsidRDefault="00000000">
            <w:pPr>
              <w:pStyle w:val="TableParagraph"/>
              <w:spacing w:line="183" w:lineRule="exact"/>
              <w:ind w:left="604" w:right="59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598A7BB2" w14:textId="77777777" w:rsidR="00CF52B0" w:rsidRPr="003D52FF" w:rsidRDefault="00000000">
            <w:pPr>
              <w:pStyle w:val="TableParagraph"/>
              <w:spacing w:before="17" w:line="278" w:lineRule="exact"/>
              <w:ind w:left="206" w:right="203" w:firstLine="1"/>
              <w:jc w:val="center"/>
              <w:rPr>
                <w:rFonts w:asciiTheme="minorBidi" w:hAnsiTheme="minorBidi" w:cstheme="minorBidi"/>
                <w:b/>
                <w:sz w:val="16"/>
              </w:rPr>
            </w:pPr>
            <w:r w:rsidRPr="003D52FF">
              <w:rPr>
                <w:rFonts w:asciiTheme="minorBidi" w:hAnsiTheme="minorBidi" w:cstheme="minorBidi"/>
                <w:b/>
                <w:sz w:val="16"/>
              </w:rPr>
              <w:t>ech1</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DDB_G0271866</w:t>
            </w:r>
          </w:p>
        </w:tc>
      </w:tr>
      <w:tr w:rsidR="00CF52B0" w:rsidRPr="003D52FF" w14:paraId="5C6FCA15" w14:textId="77777777">
        <w:trPr>
          <w:trHeight w:val="830"/>
        </w:trPr>
        <w:tc>
          <w:tcPr>
            <w:tcW w:w="221" w:type="dxa"/>
            <w:vMerge/>
            <w:tcBorders>
              <w:top w:val="nil"/>
            </w:tcBorders>
          </w:tcPr>
          <w:p w14:paraId="2570ACF8"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6EA86CC0" w14:textId="77777777" w:rsidR="00CF52B0" w:rsidRPr="003D52FF" w:rsidRDefault="00CF52B0">
            <w:pPr>
              <w:rPr>
                <w:rFonts w:asciiTheme="minorBidi" w:hAnsiTheme="minorBidi" w:cstheme="minorBidi"/>
                <w:sz w:val="2"/>
                <w:szCs w:val="2"/>
              </w:rPr>
            </w:pPr>
          </w:p>
        </w:tc>
        <w:tc>
          <w:tcPr>
            <w:tcW w:w="966" w:type="dxa"/>
            <w:vMerge w:val="restart"/>
          </w:tcPr>
          <w:p w14:paraId="4E60E69A"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w w:val="110"/>
                <w:sz w:val="16"/>
              </w:rPr>
              <w:t>FA-CoA</w:t>
            </w:r>
          </w:p>
          <w:p w14:paraId="767B8EAA" w14:textId="77777777" w:rsidR="00CF52B0" w:rsidRPr="003D52FF" w:rsidRDefault="00000000">
            <w:pPr>
              <w:pStyle w:val="TableParagraph"/>
              <w:spacing w:before="85" w:line="340" w:lineRule="auto"/>
              <w:ind w:left="105" w:right="166"/>
              <w:rPr>
                <w:rFonts w:asciiTheme="minorBidi" w:hAnsiTheme="minorBidi" w:cstheme="minorBidi"/>
                <w:sz w:val="16"/>
              </w:rPr>
            </w:pPr>
            <w:r w:rsidRPr="003D52FF">
              <w:rPr>
                <w:rFonts w:asciiTheme="minorBidi" w:hAnsiTheme="minorBidi" w:cstheme="minorBidi"/>
                <w:spacing w:val="-1"/>
                <w:sz w:val="16"/>
              </w:rPr>
              <w:t>deactivati</w:t>
            </w:r>
            <w:r w:rsidRPr="003D52FF">
              <w:rPr>
                <w:rFonts w:asciiTheme="minorBidi" w:hAnsiTheme="minorBidi" w:cstheme="minorBidi"/>
                <w:spacing w:val="-47"/>
                <w:sz w:val="16"/>
              </w:rPr>
              <w:t xml:space="preserve"> </w:t>
            </w:r>
            <w:r w:rsidRPr="003D52FF">
              <w:rPr>
                <w:rFonts w:asciiTheme="minorBidi" w:hAnsiTheme="minorBidi" w:cstheme="minorBidi"/>
                <w:sz w:val="16"/>
              </w:rPr>
              <w:t>on</w:t>
            </w:r>
          </w:p>
          <w:p w14:paraId="7D1CFF19" w14:textId="77777777" w:rsidR="00CF52B0" w:rsidRPr="003D52FF" w:rsidRDefault="00000000">
            <w:pPr>
              <w:pStyle w:val="TableParagraph"/>
              <w:spacing w:before="3"/>
              <w:ind w:left="105"/>
              <w:rPr>
                <w:rFonts w:asciiTheme="minorBidi" w:hAnsiTheme="minorBidi" w:cstheme="minorBidi"/>
                <w:sz w:val="16"/>
              </w:rPr>
            </w:pPr>
            <w:r w:rsidRPr="003D52FF">
              <w:rPr>
                <w:rFonts w:asciiTheme="minorBidi" w:hAnsiTheme="minorBidi" w:cstheme="minorBidi"/>
                <w:w w:val="95"/>
                <w:sz w:val="16"/>
              </w:rPr>
              <w: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export</w:t>
            </w:r>
          </w:p>
        </w:tc>
        <w:tc>
          <w:tcPr>
            <w:tcW w:w="2230" w:type="dxa"/>
            <w:gridSpan w:val="2"/>
          </w:tcPr>
          <w:p w14:paraId="5C735F49" w14:textId="77777777" w:rsidR="00CF52B0" w:rsidRPr="003D52FF" w:rsidRDefault="00000000">
            <w:pPr>
              <w:pStyle w:val="TableParagraph"/>
              <w:tabs>
                <w:tab w:val="left" w:pos="1241"/>
              </w:tabs>
              <w:spacing w:line="182" w:lineRule="exact"/>
              <w:ind w:left="104"/>
              <w:rPr>
                <w:rFonts w:asciiTheme="minorBidi" w:hAnsiTheme="minorBidi" w:cstheme="minorBidi"/>
                <w:sz w:val="16"/>
              </w:rPr>
            </w:pPr>
            <w:r w:rsidRPr="003D52FF">
              <w:rPr>
                <w:rFonts w:asciiTheme="minorBidi" w:hAnsiTheme="minorBidi" w:cstheme="minorBidi"/>
                <w:sz w:val="16"/>
              </w:rPr>
              <w:t>Acyl-CoA</w:t>
            </w:r>
            <w:r w:rsidRPr="003D52FF">
              <w:rPr>
                <w:rFonts w:asciiTheme="minorBidi" w:hAnsiTheme="minorBidi" w:cstheme="minorBidi"/>
                <w:sz w:val="16"/>
              </w:rPr>
              <w:tab/>
              <w:t>thioesterase</w:t>
            </w:r>
          </w:p>
          <w:p w14:paraId="511B6170"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(ACOT1)</w:t>
            </w:r>
          </w:p>
        </w:tc>
        <w:tc>
          <w:tcPr>
            <w:tcW w:w="865" w:type="dxa"/>
          </w:tcPr>
          <w:p w14:paraId="2275F17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21BC10CF" w14:textId="77777777" w:rsidR="00CF52B0" w:rsidRPr="003D52FF" w:rsidRDefault="00000000">
            <w:pPr>
              <w:pStyle w:val="TableParagraph"/>
              <w:spacing w:before="95"/>
              <w:ind w:left="109" w:right="105"/>
              <w:jc w:val="center"/>
              <w:rPr>
                <w:rFonts w:asciiTheme="minorBidi" w:hAnsiTheme="minorBidi" w:cstheme="minorBidi"/>
                <w:b/>
                <w:sz w:val="16"/>
              </w:rPr>
            </w:pPr>
            <w:r w:rsidRPr="003D52FF">
              <w:rPr>
                <w:rFonts w:asciiTheme="minorBidi" w:hAnsiTheme="minorBidi" w:cstheme="minorBidi"/>
                <w:b/>
                <w:sz w:val="16"/>
              </w:rPr>
              <w:t>ACOT1</w:t>
            </w:r>
          </w:p>
        </w:tc>
        <w:tc>
          <w:tcPr>
            <w:tcW w:w="1114" w:type="dxa"/>
          </w:tcPr>
          <w:p w14:paraId="46DD94BD"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3D9FF1B3" w14:textId="77777777" w:rsidR="00CF52B0" w:rsidRPr="003D52FF" w:rsidRDefault="00000000">
            <w:pPr>
              <w:pStyle w:val="TableParagraph"/>
              <w:spacing w:before="9" w:line="270" w:lineRule="atLeast"/>
              <w:ind w:left="130" w:right="130"/>
              <w:jc w:val="center"/>
              <w:rPr>
                <w:rFonts w:asciiTheme="minorBidi" w:hAnsiTheme="minorBidi" w:cstheme="minorBidi"/>
                <w:b/>
                <w:sz w:val="16"/>
              </w:rPr>
            </w:pPr>
            <w:r w:rsidRPr="003D52FF">
              <w:rPr>
                <w:rFonts w:asciiTheme="minorBidi" w:hAnsiTheme="minorBidi" w:cstheme="minorBidi"/>
                <w:b/>
                <w:w w:val="95"/>
                <w:sz w:val="16"/>
              </w:rPr>
              <w:t>UMAG_001</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30</w:t>
            </w:r>
          </w:p>
        </w:tc>
        <w:tc>
          <w:tcPr>
            <w:tcW w:w="970" w:type="dxa"/>
          </w:tcPr>
          <w:p w14:paraId="3C082E1A"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20DD7FA0"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6C75F158" w14:textId="77777777" w:rsidR="00CF52B0" w:rsidRPr="003D52FF" w:rsidRDefault="00000000">
            <w:pPr>
              <w:pStyle w:val="TableParagraph"/>
              <w:spacing w:line="182" w:lineRule="exact"/>
              <w:ind w:left="6"/>
              <w:jc w:val="center"/>
              <w:rPr>
                <w:rFonts w:asciiTheme="minorBidi" w:hAnsiTheme="minorBidi" w:cstheme="minorBidi"/>
                <w:sz w:val="16"/>
              </w:rPr>
            </w:pPr>
            <w:r w:rsidRPr="003D52FF">
              <w:rPr>
                <w:rFonts w:asciiTheme="minorBidi" w:hAnsiTheme="minorBidi" w:cstheme="minorBidi"/>
                <w:color w:val="5B9BD4"/>
                <w:w w:val="99"/>
                <w:sz w:val="16"/>
              </w:rPr>
              <w:t>●</w:t>
            </w:r>
          </w:p>
          <w:p w14:paraId="03B89D1B" w14:textId="77777777" w:rsidR="00CF52B0" w:rsidRPr="003D52FF" w:rsidRDefault="00000000">
            <w:pPr>
              <w:pStyle w:val="TableParagraph"/>
              <w:spacing w:before="95"/>
              <w:ind w:left="145" w:right="144"/>
              <w:jc w:val="center"/>
              <w:rPr>
                <w:rFonts w:asciiTheme="minorBidi" w:hAnsiTheme="minorBidi" w:cstheme="minorBidi"/>
                <w:b/>
                <w:sz w:val="16"/>
              </w:rPr>
            </w:pPr>
            <w:r w:rsidRPr="003D52FF">
              <w:rPr>
                <w:rFonts w:asciiTheme="minorBidi" w:hAnsiTheme="minorBidi" w:cstheme="minorBidi"/>
                <w:b/>
                <w:sz w:val="16"/>
              </w:rPr>
              <w:t>DDB_G0282005</w:t>
            </w:r>
          </w:p>
        </w:tc>
      </w:tr>
      <w:tr w:rsidR="00CF52B0" w:rsidRPr="003D52FF" w14:paraId="3B8769AA" w14:textId="77777777">
        <w:trPr>
          <w:trHeight w:val="825"/>
        </w:trPr>
        <w:tc>
          <w:tcPr>
            <w:tcW w:w="221" w:type="dxa"/>
            <w:vMerge/>
            <w:tcBorders>
              <w:top w:val="nil"/>
            </w:tcBorders>
          </w:tcPr>
          <w:p w14:paraId="47A86716"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2287A091"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4827B1E4" w14:textId="77777777" w:rsidR="00CF52B0" w:rsidRPr="003D52FF" w:rsidRDefault="00CF52B0">
            <w:pPr>
              <w:rPr>
                <w:rFonts w:asciiTheme="minorBidi" w:hAnsiTheme="minorBidi" w:cstheme="minorBidi"/>
                <w:sz w:val="2"/>
                <w:szCs w:val="2"/>
              </w:rPr>
            </w:pPr>
          </w:p>
        </w:tc>
        <w:tc>
          <w:tcPr>
            <w:tcW w:w="2230" w:type="dxa"/>
            <w:gridSpan w:val="2"/>
          </w:tcPr>
          <w:p w14:paraId="35E06227" w14:textId="77777777" w:rsidR="00CF52B0" w:rsidRPr="003D52FF" w:rsidRDefault="00000000">
            <w:pPr>
              <w:pStyle w:val="TableParagraph"/>
              <w:tabs>
                <w:tab w:val="left" w:pos="1475"/>
              </w:tabs>
              <w:spacing w:line="182" w:lineRule="exact"/>
              <w:ind w:left="104"/>
              <w:rPr>
                <w:rFonts w:asciiTheme="minorBidi" w:hAnsiTheme="minorBidi" w:cstheme="minorBidi"/>
                <w:sz w:val="16"/>
              </w:rPr>
            </w:pPr>
            <w:r w:rsidRPr="003D52FF">
              <w:rPr>
                <w:rFonts w:asciiTheme="minorBidi" w:hAnsiTheme="minorBidi" w:cstheme="minorBidi"/>
                <w:w w:val="105"/>
                <w:sz w:val="16"/>
              </w:rPr>
              <w:t>Peroxisomal</w:t>
            </w:r>
            <w:r w:rsidRPr="003D52FF">
              <w:rPr>
                <w:rFonts w:asciiTheme="minorBidi" w:hAnsiTheme="minorBidi" w:cstheme="minorBidi"/>
                <w:w w:val="105"/>
                <w:sz w:val="16"/>
              </w:rPr>
              <w:tab/>
              <w:t>acyl-CoA</w:t>
            </w:r>
          </w:p>
          <w:p w14:paraId="7C224257"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thioesterase</w:t>
            </w:r>
            <w:r w:rsidRPr="003D52FF">
              <w:rPr>
                <w:rFonts w:asciiTheme="minorBidi" w:hAnsiTheme="minorBidi" w:cstheme="minorBidi"/>
                <w:spacing w:val="5"/>
                <w:sz w:val="16"/>
              </w:rPr>
              <w:t xml:space="preserve"> </w:t>
            </w:r>
            <w:r w:rsidRPr="003D52FF">
              <w:rPr>
                <w:rFonts w:asciiTheme="minorBidi" w:hAnsiTheme="minorBidi" w:cstheme="minorBidi"/>
                <w:sz w:val="16"/>
              </w:rPr>
              <w:t>(ACOT8)</w:t>
            </w:r>
          </w:p>
        </w:tc>
        <w:tc>
          <w:tcPr>
            <w:tcW w:w="865" w:type="dxa"/>
          </w:tcPr>
          <w:p w14:paraId="4957EB15"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4CE258A0" w14:textId="77777777" w:rsidR="00CF52B0" w:rsidRPr="003D52FF" w:rsidRDefault="00000000">
            <w:pPr>
              <w:pStyle w:val="TableParagraph"/>
              <w:spacing w:before="90"/>
              <w:ind w:left="109" w:right="105"/>
              <w:jc w:val="center"/>
              <w:rPr>
                <w:rFonts w:asciiTheme="minorBidi" w:hAnsiTheme="minorBidi" w:cstheme="minorBidi"/>
                <w:b/>
                <w:sz w:val="16"/>
              </w:rPr>
            </w:pPr>
            <w:r w:rsidRPr="003D52FF">
              <w:rPr>
                <w:rFonts w:asciiTheme="minorBidi" w:hAnsiTheme="minorBidi" w:cstheme="minorBidi"/>
                <w:b/>
                <w:sz w:val="16"/>
              </w:rPr>
              <w:t>ACOT8</w:t>
            </w:r>
          </w:p>
        </w:tc>
        <w:tc>
          <w:tcPr>
            <w:tcW w:w="1114" w:type="dxa"/>
          </w:tcPr>
          <w:p w14:paraId="226EBD5B"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0D630DA0" w14:textId="77777777" w:rsidR="00CF52B0" w:rsidRPr="003D52FF" w:rsidRDefault="00000000">
            <w:pPr>
              <w:pStyle w:val="TableParagraph"/>
              <w:spacing w:before="16" w:line="280" w:lineRule="exact"/>
              <w:ind w:left="130" w:right="130"/>
              <w:jc w:val="center"/>
              <w:rPr>
                <w:rFonts w:asciiTheme="minorBidi" w:hAnsiTheme="minorBidi" w:cstheme="minorBidi"/>
                <w:b/>
                <w:sz w:val="16"/>
              </w:rPr>
            </w:pPr>
            <w:r w:rsidRPr="003D52FF">
              <w:rPr>
                <w:rFonts w:asciiTheme="minorBidi" w:hAnsiTheme="minorBidi" w:cstheme="minorBidi"/>
                <w:b/>
                <w:w w:val="95"/>
                <w:sz w:val="16"/>
              </w:rPr>
              <w:t>UMAG_001</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46</w:t>
            </w:r>
          </w:p>
        </w:tc>
        <w:tc>
          <w:tcPr>
            <w:tcW w:w="970" w:type="dxa"/>
          </w:tcPr>
          <w:p w14:paraId="2C0E642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3F2417E3" w14:textId="77777777" w:rsidR="00CF52B0" w:rsidRPr="003D52FF" w:rsidRDefault="00000000">
            <w:pPr>
              <w:pStyle w:val="TableParagraph"/>
              <w:spacing w:before="90"/>
              <w:ind w:left="135" w:right="135"/>
              <w:jc w:val="center"/>
              <w:rPr>
                <w:rFonts w:asciiTheme="minorBidi" w:hAnsiTheme="minorBidi" w:cstheme="minorBidi"/>
                <w:b/>
                <w:sz w:val="16"/>
              </w:rPr>
            </w:pPr>
            <w:r w:rsidRPr="003D52FF">
              <w:rPr>
                <w:rFonts w:asciiTheme="minorBidi" w:hAnsiTheme="minorBidi" w:cstheme="minorBidi"/>
                <w:b/>
                <w:sz w:val="16"/>
              </w:rPr>
              <w:t>TES1</w:t>
            </w:r>
          </w:p>
        </w:tc>
        <w:tc>
          <w:tcPr>
            <w:tcW w:w="1124" w:type="dxa"/>
          </w:tcPr>
          <w:p w14:paraId="66B52765"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4EB535EB" w14:textId="77777777" w:rsidR="00CF52B0" w:rsidRPr="003D52FF" w:rsidRDefault="00000000">
            <w:pPr>
              <w:pStyle w:val="TableParagraph"/>
              <w:spacing w:line="182" w:lineRule="exact"/>
              <w:ind w:left="6"/>
              <w:jc w:val="center"/>
              <w:rPr>
                <w:rFonts w:asciiTheme="minorBidi" w:hAnsiTheme="minorBidi" w:cstheme="minorBidi"/>
                <w:sz w:val="16"/>
              </w:rPr>
            </w:pPr>
            <w:r w:rsidRPr="003D52FF">
              <w:rPr>
                <w:rFonts w:asciiTheme="minorBidi" w:hAnsiTheme="minorBidi" w:cstheme="minorBidi"/>
                <w:color w:val="5B9BD4"/>
                <w:w w:val="99"/>
                <w:sz w:val="16"/>
              </w:rPr>
              <w:t>●</w:t>
            </w:r>
          </w:p>
          <w:p w14:paraId="18E24540" w14:textId="77777777" w:rsidR="00CF52B0" w:rsidRPr="003D52FF" w:rsidRDefault="00000000">
            <w:pPr>
              <w:pStyle w:val="TableParagraph"/>
              <w:spacing w:before="16" w:line="280" w:lineRule="exact"/>
              <w:ind w:left="147" w:right="144"/>
              <w:jc w:val="center"/>
              <w:rPr>
                <w:rFonts w:asciiTheme="minorBidi" w:hAnsiTheme="minorBidi" w:cstheme="minorBidi"/>
                <w:b/>
                <w:sz w:val="16"/>
              </w:rPr>
            </w:pPr>
            <w:r w:rsidRPr="003D52FF">
              <w:rPr>
                <w:rFonts w:asciiTheme="minorBidi" w:hAnsiTheme="minorBidi" w:cstheme="minorBidi"/>
                <w:b/>
                <w:spacing w:val="-1"/>
                <w:sz w:val="16"/>
              </w:rPr>
              <w:t>DDB_G0282005</w:t>
            </w:r>
            <w:r w:rsidRPr="003D52FF">
              <w:rPr>
                <w:rFonts w:asciiTheme="minorBidi" w:hAnsiTheme="minorBidi" w:cstheme="minorBidi"/>
                <w:b/>
                <w:spacing w:val="-42"/>
                <w:sz w:val="16"/>
              </w:rPr>
              <w:t xml:space="preserve"> </w:t>
            </w:r>
            <w:r w:rsidRPr="003D52FF">
              <w:rPr>
                <w:rFonts w:asciiTheme="minorBidi" w:hAnsiTheme="minorBidi" w:cstheme="minorBidi"/>
                <w:b/>
                <w:spacing w:val="-1"/>
                <w:sz w:val="16"/>
              </w:rPr>
              <w:t>DDB_G0268064</w:t>
            </w:r>
          </w:p>
        </w:tc>
      </w:tr>
      <w:tr w:rsidR="00CF52B0" w:rsidRPr="003D52FF" w14:paraId="381D68FB" w14:textId="77777777">
        <w:trPr>
          <w:trHeight w:val="829"/>
        </w:trPr>
        <w:tc>
          <w:tcPr>
            <w:tcW w:w="221" w:type="dxa"/>
            <w:vMerge/>
            <w:tcBorders>
              <w:top w:val="nil"/>
            </w:tcBorders>
          </w:tcPr>
          <w:p w14:paraId="54ED6830"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32C2D394"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773B9BF2" w14:textId="77777777" w:rsidR="00CF52B0" w:rsidRPr="003D52FF" w:rsidRDefault="00CF52B0">
            <w:pPr>
              <w:rPr>
                <w:rFonts w:asciiTheme="minorBidi" w:hAnsiTheme="minorBidi" w:cstheme="minorBidi"/>
                <w:sz w:val="2"/>
                <w:szCs w:val="2"/>
              </w:rPr>
            </w:pPr>
          </w:p>
        </w:tc>
        <w:tc>
          <w:tcPr>
            <w:tcW w:w="2230" w:type="dxa"/>
            <w:gridSpan w:val="2"/>
          </w:tcPr>
          <w:p w14:paraId="44DA822F"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Ectomycorrhiza-regulated</w:t>
            </w:r>
          </w:p>
          <w:p w14:paraId="0DC114E0"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esterase</w:t>
            </w:r>
          </w:p>
        </w:tc>
        <w:tc>
          <w:tcPr>
            <w:tcW w:w="865" w:type="dxa"/>
          </w:tcPr>
          <w:p w14:paraId="434A9A02"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tc>
        <w:tc>
          <w:tcPr>
            <w:tcW w:w="1114" w:type="dxa"/>
          </w:tcPr>
          <w:p w14:paraId="2003274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3405AB00" w14:textId="77777777" w:rsidR="00CF52B0" w:rsidRPr="003D52FF" w:rsidRDefault="00000000">
            <w:pPr>
              <w:pStyle w:val="TableParagraph"/>
              <w:spacing w:before="9" w:line="270" w:lineRule="atLeast"/>
              <w:ind w:left="130" w:right="130"/>
              <w:jc w:val="center"/>
              <w:rPr>
                <w:rFonts w:asciiTheme="minorBidi" w:hAnsiTheme="minorBidi" w:cstheme="minorBidi"/>
                <w:b/>
                <w:sz w:val="16"/>
              </w:rPr>
            </w:pPr>
            <w:r w:rsidRPr="003D52FF">
              <w:rPr>
                <w:rFonts w:asciiTheme="minorBidi" w:hAnsiTheme="minorBidi" w:cstheme="minorBidi"/>
                <w:b/>
                <w:w w:val="95"/>
                <w:sz w:val="16"/>
              </w:rPr>
              <w:t>UMAG_042</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47</w:t>
            </w:r>
          </w:p>
        </w:tc>
        <w:tc>
          <w:tcPr>
            <w:tcW w:w="970" w:type="dxa"/>
          </w:tcPr>
          <w:p w14:paraId="587DF64A"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735E662C"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07829867" w14:textId="77777777" w:rsidR="00CF52B0" w:rsidRPr="003D52FF" w:rsidRDefault="00000000">
            <w:pPr>
              <w:pStyle w:val="TableParagraph"/>
              <w:spacing w:line="182" w:lineRule="exact"/>
              <w:ind w:left="749"/>
              <w:rPr>
                <w:rFonts w:asciiTheme="minorBidi" w:hAnsiTheme="minorBidi" w:cstheme="minorBidi"/>
                <w:sz w:val="16"/>
              </w:rPr>
            </w:pPr>
            <w:r w:rsidRPr="003D52FF">
              <w:rPr>
                <w:rFonts w:asciiTheme="minorBidi" w:hAnsiTheme="minorBidi" w:cstheme="minorBidi"/>
                <w:w w:val="99"/>
                <w:sz w:val="16"/>
              </w:rPr>
              <w:t>○</w:t>
            </w:r>
          </w:p>
        </w:tc>
      </w:tr>
      <w:tr w:rsidR="00CF52B0" w:rsidRPr="003D52FF" w14:paraId="3F6E787C" w14:textId="77777777">
        <w:trPr>
          <w:trHeight w:val="552"/>
        </w:trPr>
        <w:tc>
          <w:tcPr>
            <w:tcW w:w="221" w:type="dxa"/>
            <w:vMerge/>
            <w:tcBorders>
              <w:top w:val="nil"/>
            </w:tcBorders>
          </w:tcPr>
          <w:p w14:paraId="5B513C8C"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568CBF1E"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708CD031" w14:textId="77777777" w:rsidR="00CF52B0" w:rsidRPr="003D52FF" w:rsidRDefault="00CF52B0">
            <w:pPr>
              <w:rPr>
                <w:rFonts w:asciiTheme="minorBidi" w:hAnsiTheme="minorBidi" w:cstheme="minorBidi"/>
                <w:sz w:val="2"/>
                <w:szCs w:val="2"/>
              </w:rPr>
            </w:pPr>
          </w:p>
        </w:tc>
        <w:tc>
          <w:tcPr>
            <w:tcW w:w="2230" w:type="dxa"/>
            <w:gridSpan w:val="2"/>
          </w:tcPr>
          <w:p w14:paraId="651BD006"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 xml:space="preserve">Peroxisomal  </w:t>
            </w:r>
            <w:r w:rsidRPr="003D52FF">
              <w:rPr>
                <w:rFonts w:asciiTheme="minorBidi" w:hAnsiTheme="minorBidi" w:cstheme="minorBidi"/>
                <w:spacing w:val="39"/>
                <w:sz w:val="16"/>
              </w:rPr>
              <w:t xml:space="preserve"> </w:t>
            </w:r>
            <w:r w:rsidRPr="003D52FF">
              <w:rPr>
                <w:rFonts w:asciiTheme="minorBidi" w:hAnsiTheme="minorBidi" w:cstheme="minorBidi"/>
                <w:sz w:val="16"/>
              </w:rPr>
              <w:t xml:space="preserve">carnitine  </w:t>
            </w:r>
            <w:r w:rsidRPr="003D52FF">
              <w:rPr>
                <w:rFonts w:asciiTheme="minorBidi" w:hAnsiTheme="minorBidi" w:cstheme="minorBidi"/>
                <w:spacing w:val="34"/>
                <w:sz w:val="16"/>
              </w:rPr>
              <w:t xml:space="preserve"> </w:t>
            </w:r>
            <w:r w:rsidRPr="003D52FF">
              <w:rPr>
                <w:rFonts w:asciiTheme="minorBidi" w:hAnsiTheme="minorBidi" w:cstheme="minorBidi"/>
                <w:sz w:val="16"/>
              </w:rPr>
              <w:t>O-</w:t>
            </w:r>
          </w:p>
          <w:p w14:paraId="7708697E"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octanoyltransferase</w:t>
            </w:r>
            <w:r w:rsidRPr="003D52FF">
              <w:rPr>
                <w:rFonts w:asciiTheme="minorBidi" w:hAnsiTheme="minorBidi" w:cstheme="minorBidi"/>
                <w:spacing w:val="28"/>
                <w:sz w:val="16"/>
              </w:rPr>
              <w:t xml:space="preserve"> </w:t>
            </w:r>
            <w:r w:rsidRPr="003D52FF">
              <w:rPr>
                <w:rFonts w:asciiTheme="minorBidi" w:hAnsiTheme="minorBidi" w:cstheme="minorBidi"/>
                <w:sz w:val="16"/>
              </w:rPr>
              <w:t>(CROT)</w:t>
            </w:r>
          </w:p>
        </w:tc>
        <w:tc>
          <w:tcPr>
            <w:tcW w:w="865" w:type="dxa"/>
          </w:tcPr>
          <w:p w14:paraId="18C3F585"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30AEB4C7" w14:textId="77777777" w:rsidR="00CF52B0" w:rsidRPr="003D52FF" w:rsidRDefault="00000000">
            <w:pPr>
              <w:pStyle w:val="TableParagraph"/>
              <w:spacing w:before="90"/>
              <w:ind w:left="108" w:right="109"/>
              <w:jc w:val="center"/>
              <w:rPr>
                <w:rFonts w:asciiTheme="minorBidi" w:hAnsiTheme="minorBidi" w:cstheme="minorBidi"/>
                <w:b/>
                <w:sz w:val="16"/>
              </w:rPr>
            </w:pPr>
            <w:r w:rsidRPr="003D52FF">
              <w:rPr>
                <w:rFonts w:asciiTheme="minorBidi" w:hAnsiTheme="minorBidi" w:cstheme="minorBidi"/>
                <w:b/>
                <w:sz w:val="16"/>
              </w:rPr>
              <w:t>CROT</w:t>
            </w:r>
          </w:p>
        </w:tc>
        <w:tc>
          <w:tcPr>
            <w:tcW w:w="1114" w:type="dxa"/>
          </w:tcPr>
          <w:p w14:paraId="3959F861" w14:textId="77777777" w:rsidR="00CF52B0" w:rsidRPr="003D52FF" w:rsidRDefault="00000000">
            <w:pPr>
              <w:pStyle w:val="TableParagraph"/>
              <w:spacing w:line="182" w:lineRule="exact"/>
              <w:ind w:left="505"/>
              <w:rPr>
                <w:rFonts w:asciiTheme="minorBidi" w:hAnsiTheme="minorBidi" w:cstheme="minorBidi"/>
                <w:sz w:val="16"/>
              </w:rPr>
            </w:pPr>
            <w:r w:rsidRPr="003D52FF">
              <w:rPr>
                <w:rFonts w:asciiTheme="minorBidi" w:hAnsiTheme="minorBidi" w:cstheme="minorBidi"/>
                <w:w w:val="99"/>
                <w:sz w:val="16"/>
              </w:rPr>
              <w:t>○</w:t>
            </w:r>
          </w:p>
        </w:tc>
        <w:tc>
          <w:tcPr>
            <w:tcW w:w="970" w:type="dxa"/>
          </w:tcPr>
          <w:p w14:paraId="4B9A8305" w14:textId="77777777" w:rsidR="00CF52B0" w:rsidRPr="003D52FF" w:rsidRDefault="00000000">
            <w:pPr>
              <w:pStyle w:val="TableParagraph"/>
              <w:spacing w:line="182"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01A1323C"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2010CBFD" w14:textId="77777777" w:rsidR="00CF52B0" w:rsidRPr="003D52FF" w:rsidRDefault="00000000">
            <w:pPr>
              <w:pStyle w:val="TableParagraph"/>
              <w:spacing w:line="182" w:lineRule="exact"/>
              <w:ind w:left="749"/>
              <w:rPr>
                <w:rFonts w:asciiTheme="minorBidi" w:hAnsiTheme="minorBidi" w:cstheme="minorBidi"/>
                <w:sz w:val="16"/>
              </w:rPr>
            </w:pPr>
            <w:r w:rsidRPr="003D52FF">
              <w:rPr>
                <w:rFonts w:asciiTheme="minorBidi" w:hAnsiTheme="minorBidi" w:cstheme="minorBidi"/>
                <w:w w:val="99"/>
                <w:sz w:val="16"/>
              </w:rPr>
              <w:t>○</w:t>
            </w:r>
          </w:p>
        </w:tc>
      </w:tr>
      <w:tr w:rsidR="00CF52B0" w:rsidRPr="003D52FF" w14:paraId="6F782B56" w14:textId="77777777">
        <w:trPr>
          <w:trHeight w:val="825"/>
        </w:trPr>
        <w:tc>
          <w:tcPr>
            <w:tcW w:w="221" w:type="dxa"/>
            <w:vMerge/>
            <w:tcBorders>
              <w:top w:val="nil"/>
            </w:tcBorders>
          </w:tcPr>
          <w:p w14:paraId="0C110EA5" w14:textId="77777777" w:rsidR="00CF52B0" w:rsidRPr="003D52FF" w:rsidRDefault="00CF52B0">
            <w:pPr>
              <w:rPr>
                <w:rFonts w:asciiTheme="minorBidi" w:hAnsiTheme="minorBidi" w:cstheme="minorBidi"/>
                <w:sz w:val="2"/>
                <w:szCs w:val="2"/>
              </w:rPr>
            </w:pPr>
          </w:p>
        </w:tc>
        <w:tc>
          <w:tcPr>
            <w:tcW w:w="221" w:type="dxa"/>
            <w:vMerge/>
            <w:tcBorders>
              <w:top w:val="nil"/>
            </w:tcBorders>
          </w:tcPr>
          <w:p w14:paraId="056B86CB" w14:textId="77777777" w:rsidR="00CF52B0" w:rsidRPr="003D52FF" w:rsidRDefault="00CF52B0">
            <w:pPr>
              <w:rPr>
                <w:rFonts w:asciiTheme="minorBidi" w:hAnsiTheme="minorBidi" w:cstheme="minorBidi"/>
                <w:sz w:val="2"/>
                <w:szCs w:val="2"/>
              </w:rPr>
            </w:pPr>
          </w:p>
        </w:tc>
        <w:tc>
          <w:tcPr>
            <w:tcW w:w="966" w:type="dxa"/>
            <w:vMerge/>
            <w:tcBorders>
              <w:top w:val="nil"/>
            </w:tcBorders>
          </w:tcPr>
          <w:p w14:paraId="091ECBBA" w14:textId="77777777" w:rsidR="00CF52B0" w:rsidRPr="003D52FF" w:rsidRDefault="00CF52B0">
            <w:pPr>
              <w:rPr>
                <w:rFonts w:asciiTheme="minorBidi" w:hAnsiTheme="minorBidi" w:cstheme="minorBidi"/>
                <w:sz w:val="2"/>
                <w:szCs w:val="2"/>
              </w:rPr>
            </w:pPr>
          </w:p>
        </w:tc>
        <w:tc>
          <w:tcPr>
            <w:tcW w:w="2230" w:type="dxa"/>
            <w:gridSpan w:val="2"/>
          </w:tcPr>
          <w:p w14:paraId="7D7A57F6" w14:textId="77777777" w:rsidR="00CF52B0" w:rsidRPr="003D52FF" w:rsidRDefault="00000000">
            <w:pPr>
              <w:pStyle w:val="TableParagraph"/>
              <w:tabs>
                <w:tab w:val="left" w:pos="1932"/>
              </w:tabs>
              <w:spacing w:line="182" w:lineRule="exact"/>
              <w:ind w:left="104"/>
              <w:rPr>
                <w:rFonts w:asciiTheme="minorBidi" w:hAnsiTheme="minorBidi" w:cstheme="minorBidi"/>
                <w:sz w:val="16"/>
              </w:rPr>
            </w:pPr>
            <w:r w:rsidRPr="003D52FF">
              <w:rPr>
                <w:rFonts w:asciiTheme="minorBidi" w:hAnsiTheme="minorBidi" w:cstheme="minorBidi"/>
                <w:sz w:val="16"/>
              </w:rPr>
              <w:t>Carnitine</w:t>
            </w:r>
            <w:r w:rsidRPr="003D52FF">
              <w:rPr>
                <w:rFonts w:asciiTheme="minorBidi" w:hAnsiTheme="minorBidi" w:cstheme="minorBidi"/>
                <w:sz w:val="16"/>
              </w:rPr>
              <w:tab/>
              <w:t>O-</w:t>
            </w:r>
          </w:p>
          <w:p w14:paraId="598D7DD0"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acetyltransferase</w:t>
            </w:r>
            <w:r w:rsidRPr="003D52FF">
              <w:rPr>
                <w:rFonts w:asciiTheme="minorBidi" w:hAnsiTheme="minorBidi" w:cstheme="minorBidi"/>
                <w:spacing w:val="3"/>
                <w:sz w:val="16"/>
              </w:rPr>
              <w:t xml:space="preserve"> </w:t>
            </w:r>
            <w:r w:rsidRPr="003D52FF">
              <w:rPr>
                <w:rFonts w:asciiTheme="minorBidi" w:hAnsiTheme="minorBidi" w:cstheme="minorBidi"/>
                <w:sz w:val="16"/>
              </w:rPr>
              <w:t>(CRAT)</w:t>
            </w:r>
          </w:p>
        </w:tc>
        <w:tc>
          <w:tcPr>
            <w:tcW w:w="865" w:type="dxa"/>
          </w:tcPr>
          <w:p w14:paraId="242081B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9"/>
                <w:sz w:val="16"/>
              </w:rPr>
              <w:t>●</w:t>
            </w:r>
          </w:p>
          <w:p w14:paraId="0E1DD5BA" w14:textId="77777777" w:rsidR="00CF52B0" w:rsidRPr="003D52FF" w:rsidRDefault="00000000">
            <w:pPr>
              <w:pStyle w:val="TableParagraph"/>
              <w:spacing w:before="90"/>
              <w:ind w:left="108" w:right="109"/>
              <w:jc w:val="center"/>
              <w:rPr>
                <w:rFonts w:asciiTheme="minorBidi" w:hAnsiTheme="minorBidi" w:cstheme="minorBidi"/>
                <w:b/>
                <w:sz w:val="16"/>
              </w:rPr>
            </w:pPr>
            <w:r w:rsidRPr="003D52FF">
              <w:rPr>
                <w:rFonts w:asciiTheme="minorBidi" w:hAnsiTheme="minorBidi" w:cstheme="minorBidi"/>
                <w:b/>
                <w:sz w:val="16"/>
              </w:rPr>
              <w:t>CRAT</w:t>
            </w:r>
          </w:p>
        </w:tc>
        <w:tc>
          <w:tcPr>
            <w:tcW w:w="1114" w:type="dxa"/>
          </w:tcPr>
          <w:p w14:paraId="299CFE8A"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06DDAFEE" w14:textId="77777777" w:rsidR="00CF52B0" w:rsidRPr="003D52FF" w:rsidRDefault="00000000">
            <w:pPr>
              <w:pStyle w:val="TableParagraph"/>
              <w:spacing w:before="18" w:line="278" w:lineRule="exact"/>
              <w:ind w:left="130" w:right="130"/>
              <w:jc w:val="center"/>
              <w:rPr>
                <w:rFonts w:asciiTheme="minorBidi" w:hAnsiTheme="minorBidi" w:cstheme="minorBidi"/>
                <w:b/>
                <w:sz w:val="16"/>
              </w:rPr>
            </w:pPr>
            <w:r w:rsidRPr="003D52FF">
              <w:rPr>
                <w:rFonts w:asciiTheme="minorBidi" w:hAnsiTheme="minorBidi" w:cstheme="minorBidi"/>
                <w:b/>
                <w:w w:val="95"/>
                <w:sz w:val="16"/>
              </w:rPr>
              <w:t>UMAG_007</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89</w:t>
            </w:r>
          </w:p>
        </w:tc>
        <w:tc>
          <w:tcPr>
            <w:tcW w:w="970" w:type="dxa"/>
          </w:tcPr>
          <w:p w14:paraId="01B2EEFE"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48873C39" w14:textId="77777777" w:rsidR="00CF52B0" w:rsidRPr="003D52FF" w:rsidRDefault="00000000">
            <w:pPr>
              <w:pStyle w:val="TableParagraph"/>
              <w:spacing w:before="90"/>
              <w:ind w:left="135" w:right="139"/>
              <w:jc w:val="center"/>
              <w:rPr>
                <w:rFonts w:asciiTheme="minorBidi" w:hAnsiTheme="minorBidi" w:cstheme="minorBidi"/>
                <w:b/>
                <w:sz w:val="16"/>
              </w:rPr>
            </w:pPr>
            <w:r w:rsidRPr="003D52FF">
              <w:rPr>
                <w:rFonts w:asciiTheme="minorBidi" w:hAnsiTheme="minorBidi" w:cstheme="minorBidi"/>
                <w:b/>
                <w:sz w:val="16"/>
              </w:rPr>
              <w:t>CAT2</w:t>
            </w:r>
          </w:p>
        </w:tc>
        <w:tc>
          <w:tcPr>
            <w:tcW w:w="1124" w:type="dxa"/>
          </w:tcPr>
          <w:p w14:paraId="071E2829" w14:textId="77777777" w:rsidR="00CF52B0" w:rsidRPr="003D52FF" w:rsidRDefault="00000000">
            <w:pPr>
              <w:pStyle w:val="TableParagraph"/>
              <w:spacing w:line="182"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2AF76205" w14:textId="77777777" w:rsidR="00CF52B0" w:rsidRPr="003D52FF" w:rsidRDefault="00000000">
            <w:pPr>
              <w:pStyle w:val="TableParagraph"/>
              <w:spacing w:line="182" w:lineRule="exact"/>
              <w:ind w:left="749"/>
              <w:rPr>
                <w:rFonts w:asciiTheme="minorBidi" w:hAnsiTheme="minorBidi" w:cstheme="minorBidi"/>
                <w:sz w:val="16"/>
              </w:rPr>
            </w:pPr>
            <w:r w:rsidRPr="003D52FF">
              <w:rPr>
                <w:rFonts w:asciiTheme="minorBidi" w:hAnsiTheme="minorBidi" w:cstheme="minorBidi"/>
                <w:w w:val="99"/>
                <w:sz w:val="16"/>
              </w:rPr>
              <w:t>○</w:t>
            </w:r>
          </w:p>
        </w:tc>
      </w:tr>
      <w:tr w:rsidR="00CF52B0" w:rsidRPr="003D52FF" w14:paraId="66AE73AB" w14:textId="77777777">
        <w:trPr>
          <w:trHeight w:val="830"/>
        </w:trPr>
        <w:tc>
          <w:tcPr>
            <w:tcW w:w="1408" w:type="dxa"/>
            <w:gridSpan w:val="3"/>
          </w:tcPr>
          <w:p w14:paraId="7023740E" w14:textId="77777777" w:rsidR="00CF52B0" w:rsidRPr="003D52FF" w:rsidRDefault="00000000">
            <w:pPr>
              <w:pStyle w:val="TableParagraph"/>
              <w:spacing w:before="4"/>
              <w:ind w:left="282"/>
              <w:rPr>
                <w:rFonts w:asciiTheme="minorBidi" w:hAnsiTheme="minorBidi" w:cstheme="minorBidi"/>
                <w:sz w:val="16"/>
                <w:szCs w:val="16"/>
              </w:rPr>
            </w:pPr>
            <w:r w:rsidRPr="003D52FF">
              <w:rPr>
                <w:rFonts w:ascii="Segoe UI" w:eastAsia="Segoe UI" w:hAnsi="Segoe UI" w:cs="Segoe UI"/>
                <w:sz w:val="16"/>
                <w:szCs w:val="16"/>
              </w:rPr>
              <w:t>ꙍ</w:t>
            </w:r>
            <w:r w:rsidRPr="003D52FF">
              <w:rPr>
                <w:rFonts w:asciiTheme="minorBidi" w:hAnsiTheme="minorBidi" w:cstheme="minorBidi"/>
                <w:sz w:val="16"/>
                <w:szCs w:val="16"/>
              </w:rPr>
              <w:t>-oxidation</w:t>
            </w:r>
          </w:p>
        </w:tc>
        <w:tc>
          <w:tcPr>
            <w:tcW w:w="2230" w:type="dxa"/>
            <w:gridSpan w:val="2"/>
          </w:tcPr>
          <w:p w14:paraId="1B2839FE" w14:textId="77777777" w:rsidR="00CF52B0" w:rsidRPr="003D52FF" w:rsidRDefault="00000000">
            <w:pPr>
              <w:pStyle w:val="TableParagraph"/>
              <w:spacing w:line="340" w:lineRule="auto"/>
              <w:ind w:left="104"/>
              <w:rPr>
                <w:rFonts w:asciiTheme="minorBidi" w:hAnsiTheme="minorBidi" w:cstheme="minorBidi"/>
                <w:sz w:val="16"/>
              </w:rPr>
            </w:pPr>
            <w:r w:rsidRPr="003D52FF">
              <w:rPr>
                <w:rFonts w:asciiTheme="minorBidi" w:hAnsiTheme="minorBidi" w:cstheme="minorBidi"/>
                <w:sz w:val="16"/>
              </w:rPr>
              <w:t>Long</w:t>
            </w:r>
            <w:r w:rsidRPr="003D52FF">
              <w:rPr>
                <w:rFonts w:asciiTheme="minorBidi" w:hAnsiTheme="minorBidi" w:cstheme="minorBidi"/>
                <w:spacing w:val="3"/>
                <w:sz w:val="16"/>
              </w:rPr>
              <w:t xml:space="preserve"> </w:t>
            </w:r>
            <w:r w:rsidRPr="003D52FF">
              <w:rPr>
                <w:rFonts w:asciiTheme="minorBidi" w:hAnsiTheme="minorBidi" w:cstheme="minorBidi"/>
                <w:sz w:val="16"/>
              </w:rPr>
              <w:t>chain</w:t>
            </w:r>
            <w:r w:rsidRPr="003D52FF">
              <w:rPr>
                <w:rFonts w:asciiTheme="minorBidi" w:hAnsiTheme="minorBidi" w:cstheme="minorBidi"/>
                <w:spacing w:val="3"/>
                <w:sz w:val="16"/>
              </w:rPr>
              <w:t xml:space="preserve"> </w:t>
            </w:r>
            <w:r w:rsidRPr="003D52FF">
              <w:rPr>
                <w:rFonts w:asciiTheme="minorBidi" w:hAnsiTheme="minorBidi" w:cstheme="minorBidi"/>
                <w:sz w:val="16"/>
              </w:rPr>
              <w:t>fatty</w:t>
            </w:r>
            <w:r w:rsidRPr="003D52FF">
              <w:rPr>
                <w:rFonts w:asciiTheme="minorBidi" w:hAnsiTheme="minorBidi" w:cstheme="minorBidi"/>
                <w:spacing w:val="7"/>
                <w:sz w:val="16"/>
              </w:rPr>
              <w:t xml:space="preserve"> </w:t>
            </w:r>
            <w:r w:rsidRPr="003D52FF">
              <w:rPr>
                <w:rFonts w:asciiTheme="minorBidi" w:hAnsiTheme="minorBidi" w:cstheme="minorBidi"/>
                <w:sz w:val="16"/>
              </w:rPr>
              <w:t>alcohol</w:t>
            </w:r>
            <w:r w:rsidRPr="003D52FF">
              <w:rPr>
                <w:rFonts w:asciiTheme="minorBidi" w:hAnsiTheme="minorBidi" w:cstheme="minorBidi"/>
                <w:spacing w:val="-47"/>
                <w:sz w:val="16"/>
              </w:rPr>
              <w:t xml:space="preserve"> </w:t>
            </w:r>
            <w:r w:rsidRPr="003D52FF">
              <w:rPr>
                <w:rFonts w:asciiTheme="minorBidi" w:hAnsiTheme="minorBidi" w:cstheme="minorBidi"/>
                <w:sz w:val="16"/>
              </w:rPr>
              <w:t>oxidase</w:t>
            </w:r>
          </w:p>
        </w:tc>
        <w:tc>
          <w:tcPr>
            <w:tcW w:w="865" w:type="dxa"/>
          </w:tcPr>
          <w:p w14:paraId="71459751" w14:textId="77777777" w:rsidR="00CF52B0" w:rsidRPr="003D52FF" w:rsidRDefault="00000000">
            <w:pPr>
              <w:pStyle w:val="TableParagraph"/>
              <w:spacing w:line="186" w:lineRule="exact"/>
              <w:ind w:left="2"/>
              <w:jc w:val="center"/>
              <w:rPr>
                <w:rFonts w:asciiTheme="minorBidi" w:hAnsiTheme="minorBidi" w:cstheme="minorBidi"/>
                <w:sz w:val="16"/>
              </w:rPr>
            </w:pPr>
            <w:r w:rsidRPr="003D52FF">
              <w:rPr>
                <w:rFonts w:asciiTheme="minorBidi" w:hAnsiTheme="minorBidi" w:cstheme="minorBidi"/>
                <w:w w:val="99"/>
                <w:sz w:val="16"/>
              </w:rPr>
              <w:t>○</w:t>
            </w:r>
          </w:p>
        </w:tc>
        <w:tc>
          <w:tcPr>
            <w:tcW w:w="1114" w:type="dxa"/>
          </w:tcPr>
          <w:p w14:paraId="15CAFAA9" w14:textId="77777777" w:rsidR="00CF52B0" w:rsidRPr="003D52FF" w:rsidRDefault="00000000">
            <w:pPr>
              <w:pStyle w:val="TableParagraph"/>
              <w:spacing w:line="186" w:lineRule="exact"/>
              <w:ind w:left="1"/>
              <w:jc w:val="center"/>
              <w:rPr>
                <w:rFonts w:asciiTheme="minorBidi" w:hAnsiTheme="minorBidi" w:cstheme="minorBidi"/>
                <w:sz w:val="16"/>
              </w:rPr>
            </w:pPr>
            <w:r w:rsidRPr="003D52FF">
              <w:rPr>
                <w:rFonts w:asciiTheme="minorBidi" w:hAnsiTheme="minorBidi" w:cstheme="minorBidi"/>
                <w:w w:val="99"/>
                <w:sz w:val="16"/>
              </w:rPr>
              <w:t>●</w:t>
            </w:r>
          </w:p>
          <w:p w14:paraId="26FEDF2B" w14:textId="77777777" w:rsidR="00CF52B0" w:rsidRPr="003D52FF" w:rsidRDefault="00000000">
            <w:pPr>
              <w:pStyle w:val="TableParagraph"/>
              <w:spacing w:before="18" w:line="278" w:lineRule="exact"/>
              <w:ind w:left="130" w:right="130"/>
              <w:jc w:val="center"/>
              <w:rPr>
                <w:rFonts w:asciiTheme="minorBidi" w:hAnsiTheme="minorBidi" w:cstheme="minorBidi"/>
                <w:b/>
                <w:sz w:val="16"/>
              </w:rPr>
            </w:pPr>
            <w:r w:rsidRPr="003D52FF">
              <w:rPr>
                <w:rFonts w:asciiTheme="minorBidi" w:hAnsiTheme="minorBidi" w:cstheme="minorBidi"/>
                <w:b/>
                <w:w w:val="95"/>
                <w:sz w:val="16"/>
              </w:rPr>
              <w:t>UMAG_020</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23</w:t>
            </w:r>
          </w:p>
        </w:tc>
        <w:tc>
          <w:tcPr>
            <w:tcW w:w="970" w:type="dxa"/>
          </w:tcPr>
          <w:p w14:paraId="1AC429D3" w14:textId="77777777" w:rsidR="00CF52B0" w:rsidRPr="003D52FF" w:rsidRDefault="00000000">
            <w:pPr>
              <w:pStyle w:val="TableParagraph"/>
              <w:spacing w:line="186" w:lineRule="exact"/>
              <w:ind w:left="433"/>
              <w:rPr>
                <w:rFonts w:asciiTheme="minorBidi" w:hAnsiTheme="minorBidi" w:cstheme="minorBidi"/>
                <w:sz w:val="16"/>
              </w:rPr>
            </w:pPr>
            <w:r w:rsidRPr="003D52FF">
              <w:rPr>
                <w:rFonts w:asciiTheme="minorBidi" w:hAnsiTheme="minorBidi" w:cstheme="minorBidi"/>
                <w:w w:val="99"/>
                <w:sz w:val="16"/>
              </w:rPr>
              <w:t>○</w:t>
            </w:r>
          </w:p>
        </w:tc>
        <w:tc>
          <w:tcPr>
            <w:tcW w:w="1124" w:type="dxa"/>
          </w:tcPr>
          <w:p w14:paraId="728535C7" w14:textId="77777777" w:rsidR="00CF52B0" w:rsidRPr="003D52FF" w:rsidRDefault="00000000">
            <w:pPr>
              <w:pStyle w:val="TableParagraph"/>
              <w:spacing w:line="186" w:lineRule="exact"/>
              <w:ind w:left="510"/>
              <w:rPr>
                <w:rFonts w:asciiTheme="minorBidi" w:hAnsiTheme="minorBidi" w:cstheme="minorBidi"/>
                <w:sz w:val="16"/>
              </w:rPr>
            </w:pPr>
            <w:r w:rsidRPr="003D52FF">
              <w:rPr>
                <w:rFonts w:asciiTheme="minorBidi" w:hAnsiTheme="minorBidi" w:cstheme="minorBidi"/>
                <w:w w:val="99"/>
                <w:sz w:val="16"/>
              </w:rPr>
              <w:t>○</w:t>
            </w:r>
          </w:p>
        </w:tc>
        <w:tc>
          <w:tcPr>
            <w:tcW w:w="1599" w:type="dxa"/>
          </w:tcPr>
          <w:p w14:paraId="7B6D00FC" w14:textId="77777777" w:rsidR="00CF52B0" w:rsidRPr="003D52FF" w:rsidRDefault="00000000">
            <w:pPr>
              <w:pStyle w:val="TableParagraph"/>
              <w:spacing w:line="186" w:lineRule="exact"/>
              <w:ind w:left="6"/>
              <w:jc w:val="center"/>
              <w:rPr>
                <w:rFonts w:asciiTheme="minorBidi" w:hAnsiTheme="minorBidi" w:cstheme="minorBidi"/>
                <w:sz w:val="16"/>
              </w:rPr>
            </w:pPr>
            <w:r w:rsidRPr="003D52FF">
              <w:rPr>
                <w:rFonts w:asciiTheme="minorBidi" w:hAnsiTheme="minorBidi" w:cstheme="minorBidi"/>
                <w:color w:val="5B9BD4"/>
                <w:w w:val="99"/>
                <w:sz w:val="16"/>
              </w:rPr>
              <w:t>●</w:t>
            </w:r>
          </w:p>
          <w:p w14:paraId="1FCBC0C1" w14:textId="77777777" w:rsidR="00CF52B0" w:rsidRPr="003D52FF" w:rsidRDefault="00000000">
            <w:pPr>
              <w:pStyle w:val="TableParagraph"/>
              <w:spacing w:before="90"/>
              <w:ind w:left="145" w:right="144"/>
              <w:jc w:val="center"/>
              <w:rPr>
                <w:rFonts w:asciiTheme="minorBidi" w:hAnsiTheme="minorBidi" w:cstheme="minorBidi"/>
                <w:b/>
                <w:sz w:val="16"/>
              </w:rPr>
            </w:pPr>
            <w:r w:rsidRPr="003D52FF">
              <w:rPr>
                <w:rFonts w:asciiTheme="minorBidi" w:hAnsiTheme="minorBidi" w:cstheme="minorBidi"/>
                <w:b/>
                <w:sz w:val="16"/>
              </w:rPr>
              <w:t>DDB0184181</w:t>
            </w:r>
          </w:p>
        </w:tc>
      </w:tr>
    </w:tbl>
    <w:p w14:paraId="4D9852DE" w14:textId="577F01F0" w:rsidR="00CF52B0" w:rsidRPr="003D52FF" w:rsidRDefault="00000000">
      <w:pPr>
        <w:pStyle w:val="ListParagraph"/>
        <w:numPr>
          <w:ilvl w:val="0"/>
          <w:numId w:val="39"/>
        </w:numPr>
        <w:tabs>
          <w:tab w:val="left" w:pos="1339"/>
        </w:tabs>
        <w:spacing w:line="229" w:lineRule="exact"/>
        <w:ind w:hanging="179"/>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7"/>
          <w:sz w:val="20"/>
        </w:rPr>
        <w:t xml:space="preserve"> </w:t>
      </w:r>
      <w:r w:rsidRPr="003D52FF">
        <w:rPr>
          <w:rFonts w:asciiTheme="minorBidi" w:hAnsiTheme="minorBidi" w:cstheme="minorBidi"/>
          <w:sz w:val="20"/>
        </w:rPr>
        <w:t>Absent/homologue</w:t>
      </w:r>
      <w:r w:rsidRPr="003D52FF">
        <w:rPr>
          <w:rFonts w:asciiTheme="minorBidi" w:hAnsiTheme="minorBidi" w:cstheme="minorBidi"/>
          <w:spacing w:val="-8"/>
          <w:sz w:val="20"/>
        </w:rPr>
        <w:t xml:space="preserve"> </w:t>
      </w:r>
      <w:r w:rsidRPr="003D52FF">
        <w:rPr>
          <w:rFonts w:asciiTheme="minorBidi" w:hAnsiTheme="minorBidi" w:cstheme="minorBidi"/>
          <w:sz w:val="20"/>
        </w:rPr>
        <w:t>not</w:t>
      </w:r>
      <w:r w:rsidRPr="003D52FF">
        <w:rPr>
          <w:rFonts w:asciiTheme="minorBidi" w:hAnsiTheme="minorBidi" w:cstheme="minorBidi"/>
          <w:spacing w:val="-10"/>
          <w:sz w:val="20"/>
        </w:rPr>
        <w:t xml:space="preserve"> </w:t>
      </w:r>
      <w:r w:rsidRPr="003D52FF">
        <w:rPr>
          <w:rFonts w:asciiTheme="minorBidi" w:hAnsiTheme="minorBidi" w:cstheme="minorBidi"/>
          <w:sz w:val="20"/>
        </w:rPr>
        <w:t>identified.</w:t>
      </w:r>
    </w:p>
    <w:p w14:paraId="67AFF021" w14:textId="77777777" w:rsidR="00CF52B0" w:rsidRPr="003D52FF" w:rsidRDefault="00000000">
      <w:pPr>
        <w:pStyle w:val="ListParagraph"/>
        <w:numPr>
          <w:ilvl w:val="0"/>
          <w:numId w:val="38"/>
        </w:numPr>
        <w:tabs>
          <w:tab w:val="left" w:pos="1284"/>
        </w:tabs>
        <w:spacing w:before="104"/>
        <w:ind w:hanging="124"/>
        <w:rPr>
          <w:rFonts w:asciiTheme="minorBidi" w:hAnsiTheme="minorBidi" w:cstheme="minorBidi"/>
          <w:sz w:val="18"/>
        </w:rPr>
      </w:pPr>
      <w:r w:rsidRPr="003D52FF">
        <w:rPr>
          <w:rFonts w:asciiTheme="minorBidi" w:hAnsiTheme="minorBidi" w:cstheme="minorBidi"/>
          <w:sz w:val="20"/>
        </w:rPr>
        <w:t>—</w:t>
      </w:r>
      <w:r w:rsidRPr="003D52FF">
        <w:rPr>
          <w:rFonts w:asciiTheme="minorBidi" w:hAnsiTheme="minorBidi" w:cstheme="minorBidi"/>
          <w:spacing w:val="4"/>
          <w:sz w:val="20"/>
        </w:rPr>
        <w:t xml:space="preserve"> </w:t>
      </w:r>
      <w:r w:rsidRPr="003D52FF">
        <w:rPr>
          <w:rFonts w:asciiTheme="minorBidi" w:hAnsiTheme="minorBidi" w:cstheme="minorBidi"/>
          <w:sz w:val="20"/>
        </w:rPr>
        <w:t>Protein</w:t>
      </w:r>
      <w:r w:rsidRPr="003D52FF">
        <w:rPr>
          <w:rFonts w:asciiTheme="minorBidi" w:hAnsiTheme="minorBidi" w:cstheme="minorBidi"/>
          <w:spacing w:val="3"/>
          <w:sz w:val="20"/>
        </w:rPr>
        <w:t xml:space="preserve"> </w:t>
      </w:r>
      <w:r w:rsidRPr="003D52FF">
        <w:rPr>
          <w:rFonts w:asciiTheme="minorBidi" w:hAnsiTheme="minorBidi" w:cstheme="minorBidi"/>
          <w:sz w:val="20"/>
        </w:rPr>
        <w:t>homologue</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6"/>
          <w:sz w:val="20"/>
        </w:rPr>
        <w:t xml:space="preserve"> </w:t>
      </w:r>
      <w:r w:rsidRPr="003D52FF">
        <w:rPr>
          <w:rFonts w:asciiTheme="minorBidi" w:hAnsiTheme="minorBidi" w:cstheme="minorBidi"/>
          <w:sz w:val="20"/>
        </w:rPr>
        <w:t>peroxisomal</w:t>
      </w:r>
      <w:r w:rsidRPr="003D52FF">
        <w:rPr>
          <w:rFonts w:asciiTheme="minorBidi" w:hAnsiTheme="minorBidi" w:cstheme="minorBidi"/>
          <w:spacing w:val="7"/>
          <w:sz w:val="20"/>
        </w:rPr>
        <w:t xml:space="preserve"> </w:t>
      </w:r>
      <w:r w:rsidRPr="003D52FF">
        <w:rPr>
          <w:rFonts w:asciiTheme="minorBidi" w:hAnsiTheme="minorBidi" w:cstheme="minorBidi"/>
          <w:sz w:val="20"/>
        </w:rPr>
        <w:t>and/or</w:t>
      </w:r>
      <w:r w:rsidRPr="003D52FF">
        <w:rPr>
          <w:rFonts w:asciiTheme="minorBidi" w:hAnsiTheme="minorBidi" w:cstheme="minorBidi"/>
          <w:spacing w:val="4"/>
          <w:sz w:val="20"/>
        </w:rPr>
        <w:t xml:space="preserve"> </w:t>
      </w:r>
      <w:r w:rsidRPr="003D52FF">
        <w:rPr>
          <w:rFonts w:asciiTheme="minorBidi" w:hAnsiTheme="minorBidi" w:cstheme="minorBidi"/>
          <w:sz w:val="20"/>
        </w:rPr>
        <w:t>with</w:t>
      </w:r>
      <w:r w:rsidRPr="003D52FF">
        <w:rPr>
          <w:rFonts w:asciiTheme="minorBidi" w:hAnsiTheme="minorBidi" w:cstheme="minorBidi"/>
          <w:spacing w:val="3"/>
          <w:sz w:val="20"/>
        </w:rPr>
        <w:t xml:space="preserve"> </w:t>
      </w:r>
      <w:r w:rsidRPr="003D52FF">
        <w:rPr>
          <w:rFonts w:asciiTheme="minorBidi" w:hAnsiTheme="minorBidi" w:cstheme="minorBidi"/>
          <w:sz w:val="20"/>
        </w:rPr>
        <w:t>a</w:t>
      </w:r>
      <w:r w:rsidRPr="003D52FF">
        <w:rPr>
          <w:rFonts w:asciiTheme="minorBidi" w:hAnsiTheme="minorBidi" w:cstheme="minorBidi"/>
          <w:spacing w:val="2"/>
          <w:sz w:val="20"/>
        </w:rPr>
        <w:t xml:space="preserve"> </w:t>
      </w:r>
      <w:r w:rsidRPr="003D52FF">
        <w:rPr>
          <w:rFonts w:asciiTheme="minorBidi" w:hAnsiTheme="minorBidi" w:cstheme="minorBidi"/>
          <w:sz w:val="20"/>
        </w:rPr>
        <w:t>predicted</w:t>
      </w:r>
      <w:r w:rsidRPr="003D52FF">
        <w:rPr>
          <w:rFonts w:asciiTheme="minorBidi" w:hAnsiTheme="minorBidi" w:cstheme="minorBidi"/>
          <w:spacing w:val="-3"/>
          <w:sz w:val="20"/>
        </w:rPr>
        <w:t xml:space="preserve"> </w:t>
      </w:r>
      <w:r w:rsidRPr="003D52FF">
        <w:rPr>
          <w:rFonts w:asciiTheme="minorBidi" w:hAnsiTheme="minorBidi" w:cstheme="minorBidi"/>
          <w:sz w:val="20"/>
        </w:rPr>
        <w:t>PTS1/PTS2.</w:t>
      </w:r>
    </w:p>
    <w:p w14:paraId="639C07E4" w14:textId="77777777" w:rsidR="00CF52B0" w:rsidRPr="003D52FF" w:rsidRDefault="00000000">
      <w:pPr>
        <w:pStyle w:val="ListParagraph"/>
        <w:numPr>
          <w:ilvl w:val="0"/>
          <w:numId w:val="38"/>
        </w:numPr>
        <w:tabs>
          <w:tab w:val="left" w:pos="1339"/>
        </w:tabs>
        <w:spacing w:before="104"/>
        <w:ind w:left="1338" w:hanging="179"/>
        <w:rPr>
          <w:rFonts w:asciiTheme="minorBidi" w:hAnsiTheme="minorBidi" w:cstheme="minorBidi"/>
          <w:color w:val="5B9BD4"/>
          <w:sz w:val="20"/>
        </w:rPr>
      </w:pPr>
      <w:r w:rsidRPr="003D52FF">
        <w:rPr>
          <w:rFonts w:asciiTheme="minorBidi" w:hAnsiTheme="minorBidi" w:cstheme="minorBidi"/>
          <w:sz w:val="20"/>
        </w:rPr>
        <w:t>—</w:t>
      </w:r>
      <w:r w:rsidRPr="003D52FF">
        <w:rPr>
          <w:rFonts w:asciiTheme="minorBidi" w:hAnsiTheme="minorBidi" w:cstheme="minorBidi"/>
          <w:spacing w:val="3"/>
          <w:sz w:val="20"/>
        </w:rPr>
        <w:t xml:space="preserve"> </w:t>
      </w:r>
      <w:r w:rsidRPr="003D52FF">
        <w:rPr>
          <w:rFonts w:asciiTheme="minorBidi" w:hAnsiTheme="minorBidi" w:cstheme="minorBidi"/>
          <w:sz w:val="20"/>
        </w:rPr>
        <w:t>Protein</w:t>
      </w:r>
      <w:r w:rsidRPr="003D52FF">
        <w:rPr>
          <w:rFonts w:asciiTheme="minorBidi" w:hAnsiTheme="minorBidi" w:cstheme="minorBidi"/>
          <w:spacing w:val="2"/>
          <w:sz w:val="20"/>
        </w:rPr>
        <w:t xml:space="preserve"> </w:t>
      </w:r>
      <w:r w:rsidRPr="003D52FF">
        <w:rPr>
          <w:rFonts w:asciiTheme="minorBidi" w:hAnsiTheme="minorBidi" w:cstheme="minorBidi"/>
          <w:sz w:val="20"/>
        </w:rPr>
        <w:t>homologues</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10"/>
          <w:sz w:val="20"/>
        </w:rPr>
        <w:t xml:space="preserve"> </w:t>
      </w:r>
      <w:r w:rsidRPr="003D52FF">
        <w:rPr>
          <w:rFonts w:asciiTheme="minorBidi" w:hAnsiTheme="minorBidi" w:cstheme="minorBidi"/>
          <w:sz w:val="20"/>
        </w:rPr>
        <w:t>without</w:t>
      </w:r>
      <w:r w:rsidRPr="003D52FF">
        <w:rPr>
          <w:rFonts w:asciiTheme="minorBidi" w:hAnsiTheme="minorBidi" w:cstheme="minorBidi"/>
          <w:spacing w:val="5"/>
          <w:sz w:val="20"/>
        </w:rPr>
        <w:t xml:space="preserve"> </w:t>
      </w:r>
      <w:r w:rsidRPr="003D52FF">
        <w:rPr>
          <w:rFonts w:asciiTheme="minorBidi" w:hAnsiTheme="minorBidi" w:cstheme="minorBidi"/>
          <w:sz w:val="20"/>
        </w:rPr>
        <w:t>a</w:t>
      </w:r>
      <w:r w:rsidRPr="003D52FF">
        <w:rPr>
          <w:rFonts w:asciiTheme="minorBidi" w:hAnsiTheme="minorBidi" w:cstheme="minorBidi"/>
          <w:spacing w:val="2"/>
          <w:sz w:val="20"/>
        </w:rPr>
        <w:t xml:space="preserve"> </w:t>
      </w:r>
      <w:r w:rsidRPr="003D52FF">
        <w:rPr>
          <w:rFonts w:asciiTheme="minorBidi" w:hAnsiTheme="minorBidi" w:cstheme="minorBidi"/>
          <w:sz w:val="20"/>
        </w:rPr>
        <w:t>confirmed</w:t>
      </w:r>
      <w:r w:rsidRPr="003D52FF">
        <w:rPr>
          <w:rFonts w:asciiTheme="minorBidi" w:hAnsiTheme="minorBidi" w:cstheme="minorBidi"/>
          <w:spacing w:val="-5"/>
          <w:sz w:val="20"/>
        </w:rPr>
        <w:t xml:space="preserve"> </w:t>
      </w:r>
      <w:r w:rsidRPr="003D52FF">
        <w:rPr>
          <w:rFonts w:asciiTheme="minorBidi" w:hAnsiTheme="minorBidi" w:cstheme="minorBidi"/>
          <w:sz w:val="20"/>
        </w:rPr>
        <w:t>PTS</w:t>
      </w:r>
      <w:r w:rsidRPr="003D52FF">
        <w:rPr>
          <w:rFonts w:asciiTheme="minorBidi" w:hAnsiTheme="minorBidi" w:cstheme="minorBidi"/>
          <w:spacing w:val="3"/>
          <w:sz w:val="20"/>
        </w:rPr>
        <w:t xml:space="preserve"> </w:t>
      </w:r>
      <w:r w:rsidRPr="003D52FF">
        <w:rPr>
          <w:rFonts w:asciiTheme="minorBidi" w:hAnsiTheme="minorBidi" w:cstheme="minorBidi"/>
          <w:sz w:val="20"/>
        </w:rPr>
        <w:t>or</w:t>
      </w:r>
      <w:r w:rsidRPr="003D52FF">
        <w:rPr>
          <w:rFonts w:asciiTheme="minorBidi" w:hAnsiTheme="minorBidi" w:cstheme="minorBidi"/>
          <w:spacing w:val="3"/>
          <w:sz w:val="20"/>
        </w:rPr>
        <w:t xml:space="preserve"> </w:t>
      </w:r>
      <w:r w:rsidRPr="003D52FF">
        <w:rPr>
          <w:rFonts w:asciiTheme="minorBidi" w:hAnsiTheme="minorBidi" w:cstheme="minorBidi"/>
          <w:sz w:val="20"/>
        </w:rPr>
        <w:t>peroxisomal</w:t>
      </w:r>
      <w:r w:rsidRPr="003D52FF">
        <w:rPr>
          <w:rFonts w:asciiTheme="minorBidi" w:hAnsiTheme="minorBidi" w:cstheme="minorBidi"/>
          <w:spacing w:val="1"/>
          <w:sz w:val="20"/>
        </w:rPr>
        <w:t xml:space="preserve"> </w:t>
      </w:r>
      <w:r w:rsidRPr="003D52FF">
        <w:rPr>
          <w:rFonts w:asciiTheme="minorBidi" w:hAnsiTheme="minorBidi" w:cstheme="minorBidi"/>
          <w:sz w:val="20"/>
        </w:rPr>
        <w:t>localisation.</w:t>
      </w:r>
    </w:p>
    <w:p w14:paraId="73E790DD" w14:textId="77777777" w:rsidR="00CF52B0" w:rsidRPr="003D52FF" w:rsidRDefault="00CF52B0">
      <w:pPr>
        <w:rPr>
          <w:rFonts w:asciiTheme="minorBidi" w:hAnsiTheme="minorBidi" w:cstheme="minorBidi"/>
          <w:sz w:val="20"/>
        </w:rPr>
        <w:sectPr w:rsidR="00CF52B0" w:rsidRPr="003D52FF">
          <w:pgSz w:w="11910" w:h="16840"/>
          <w:pgMar w:top="1420" w:right="260" w:bottom="1240" w:left="280" w:header="0" w:footer="833" w:gutter="0"/>
          <w:cols w:space="720"/>
        </w:sectPr>
      </w:pPr>
    </w:p>
    <w:p w14:paraId="15AD62BA" w14:textId="77777777" w:rsidR="00CF52B0" w:rsidRPr="003D52FF" w:rsidRDefault="00000000">
      <w:pPr>
        <w:spacing w:before="64"/>
        <w:ind w:left="1160"/>
        <w:rPr>
          <w:rFonts w:asciiTheme="minorBidi" w:hAnsiTheme="minorBidi" w:cstheme="minorBidi"/>
          <w:sz w:val="20"/>
        </w:rPr>
      </w:pPr>
      <w:r w:rsidRPr="003D52FF">
        <w:rPr>
          <w:rFonts w:asciiTheme="minorBidi" w:hAnsiTheme="minorBidi" w:cstheme="minorBidi"/>
          <w:sz w:val="20"/>
        </w:rPr>
        <w:lastRenderedPageBreak/>
        <w:t>●*—</w:t>
      </w:r>
      <w:r w:rsidRPr="003D52FF">
        <w:rPr>
          <w:rFonts w:asciiTheme="minorBidi" w:hAnsiTheme="minorBidi" w:cstheme="minorBidi"/>
          <w:spacing w:val="-1"/>
          <w:sz w:val="20"/>
        </w:rPr>
        <w:t xml:space="preserve"> </w:t>
      </w:r>
      <w:r w:rsidRPr="003D52FF">
        <w:rPr>
          <w:rFonts w:asciiTheme="minorBidi" w:hAnsiTheme="minorBidi" w:cstheme="minorBidi"/>
          <w:sz w:val="20"/>
        </w:rPr>
        <w:t>PTS</w:t>
      </w:r>
      <w:r w:rsidRPr="003D52FF">
        <w:rPr>
          <w:rFonts w:asciiTheme="minorBidi" w:hAnsiTheme="minorBidi" w:cstheme="minorBidi"/>
          <w:spacing w:val="-6"/>
          <w:sz w:val="20"/>
        </w:rPr>
        <w:t xml:space="preserve"> </w:t>
      </w:r>
      <w:r w:rsidRPr="003D52FF">
        <w:rPr>
          <w:rFonts w:asciiTheme="minorBidi" w:hAnsiTheme="minorBidi" w:cstheme="minorBidi"/>
          <w:sz w:val="20"/>
        </w:rPr>
        <w:t>containing</w:t>
      </w:r>
      <w:r w:rsidRPr="003D52FF">
        <w:rPr>
          <w:rFonts w:asciiTheme="minorBidi" w:hAnsiTheme="minorBidi" w:cstheme="minorBidi"/>
          <w:spacing w:val="-3"/>
          <w:sz w:val="20"/>
        </w:rPr>
        <w:t xml:space="preserve"> </w:t>
      </w:r>
      <w:r w:rsidRPr="003D52FF">
        <w:rPr>
          <w:rFonts w:asciiTheme="minorBidi" w:hAnsiTheme="minorBidi" w:cstheme="minorBidi"/>
          <w:sz w:val="20"/>
        </w:rPr>
        <w:t>proteins</w:t>
      </w:r>
      <w:r w:rsidRPr="003D52FF">
        <w:rPr>
          <w:rFonts w:asciiTheme="minorBidi" w:hAnsiTheme="minorBidi" w:cstheme="minorBidi"/>
          <w:spacing w:val="-7"/>
          <w:sz w:val="20"/>
        </w:rPr>
        <w:t xml:space="preserve"> </w:t>
      </w:r>
      <w:r w:rsidRPr="003D52FF">
        <w:rPr>
          <w:rFonts w:asciiTheme="minorBidi" w:hAnsiTheme="minorBidi" w:cstheme="minorBidi"/>
          <w:sz w:val="20"/>
        </w:rPr>
        <w:t>unique</w:t>
      </w:r>
      <w:r w:rsidRPr="003D52FF">
        <w:rPr>
          <w:rFonts w:asciiTheme="minorBidi" w:hAnsiTheme="minorBidi" w:cstheme="minorBidi"/>
          <w:spacing w:val="-3"/>
          <w:sz w:val="20"/>
        </w:rPr>
        <w:t xml:space="preserve"> </w:t>
      </w:r>
      <w:r w:rsidRPr="003D52FF">
        <w:rPr>
          <w:rFonts w:asciiTheme="minorBidi" w:hAnsiTheme="minorBidi" w:cstheme="minorBidi"/>
          <w:sz w:val="20"/>
        </w:rPr>
        <w:t>to</w:t>
      </w:r>
      <w:r w:rsidRPr="003D52FF">
        <w:rPr>
          <w:rFonts w:asciiTheme="minorBidi" w:hAnsiTheme="minorBidi" w:cstheme="minorBidi"/>
          <w:spacing w:val="-6"/>
          <w:sz w:val="20"/>
        </w:rPr>
        <w:t xml:space="preserve"> </w:t>
      </w: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pombe</w:t>
      </w:r>
      <w:r w:rsidRPr="003D52FF">
        <w:rPr>
          <w:rFonts w:asciiTheme="minorBidi" w:hAnsiTheme="minorBidi" w:cstheme="minorBidi"/>
          <w:sz w:val="20"/>
        </w:rPr>
        <w:t>.</w:t>
      </w:r>
    </w:p>
    <w:p w14:paraId="37B13789" w14:textId="77777777" w:rsidR="00CF52B0" w:rsidRPr="003D52FF" w:rsidRDefault="00000000">
      <w:pPr>
        <w:pStyle w:val="ListParagraph"/>
        <w:numPr>
          <w:ilvl w:val="0"/>
          <w:numId w:val="38"/>
        </w:numPr>
        <w:tabs>
          <w:tab w:val="left" w:pos="1284"/>
        </w:tabs>
        <w:spacing w:before="103"/>
        <w:ind w:hanging="124"/>
        <w:rPr>
          <w:rFonts w:asciiTheme="minorBidi" w:hAnsiTheme="minorBidi" w:cstheme="minorBidi"/>
          <w:i/>
          <w:sz w:val="18"/>
        </w:rPr>
      </w:pPr>
      <w:r w:rsidRPr="003D52FF">
        <w:rPr>
          <w:rFonts w:asciiTheme="minorBidi" w:hAnsiTheme="minorBidi" w:cstheme="minorBidi"/>
          <w:sz w:val="20"/>
        </w:rPr>
        <w:t>x_</w:t>
      </w:r>
      <w:r w:rsidRPr="003D52FF">
        <w:rPr>
          <w:rFonts w:asciiTheme="minorBidi" w:hAnsiTheme="minorBidi" w:cstheme="minorBidi"/>
          <w:spacing w:val="-2"/>
          <w:sz w:val="20"/>
        </w:rPr>
        <w:t xml:space="preserve"> </w:t>
      </w:r>
      <w:r w:rsidRPr="003D52FF">
        <w:rPr>
          <w:rFonts w:asciiTheme="minorBidi" w:hAnsiTheme="minorBidi" w:cstheme="minorBidi"/>
          <w:sz w:val="20"/>
        </w:rPr>
        <w:t>PTS</w:t>
      </w:r>
      <w:r w:rsidRPr="003D52FF">
        <w:rPr>
          <w:rFonts w:asciiTheme="minorBidi" w:hAnsiTheme="minorBidi" w:cstheme="minorBidi"/>
          <w:spacing w:val="-5"/>
          <w:sz w:val="20"/>
        </w:rPr>
        <w:t xml:space="preserve"> </w:t>
      </w:r>
      <w:r w:rsidRPr="003D52FF">
        <w:rPr>
          <w:rFonts w:asciiTheme="minorBidi" w:hAnsiTheme="minorBidi" w:cstheme="minorBidi"/>
          <w:sz w:val="20"/>
        </w:rPr>
        <w:t>containing</w:t>
      </w:r>
      <w:r w:rsidRPr="003D52FF">
        <w:rPr>
          <w:rFonts w:asciiTheme="minorBidi" w:hAnsiTheme="minorBidi" w:cstheme="minorBidi"/>
          <w:spacing w:val="-1"/>
          <w:sz w:val="20"/>
        </w:rPr>
        <w:t xml:space="preserve"> </w:t>
      </w:r>
      <w:r w:rsidRPr="003D52FF">
        <w:rPr>
          <w:rFonts w:asciiTheme="minorBidi" w:hAnsiTheme="minorBidi" w:cstheme="minorBidi"/>
          <w:sz w:val="20"/>
        </w:rPr>
        <w:t>proteins</w:t>
      </w:r>
      <w:r w:rsidRPr="003D52FF">
        <w:rPr>
          <w:rFonts w:asciiTheme="minorBidi" w:hAnsiTheme="minorBidi" w:cstheme="minorBidi"/>
          <w:spacing w:val="-5"/>
          <w:sz w:val="20"/>
        </w:rPr>
        <w:t xml:space="preserve"> </w:t>
      </w:r>
      <w:r w:rsidRPr="003D52FF">
        <w:rPr>
          <w:rFonts w:asciiTheme="minorBidi" w:hAnsiTheme="minorBidi" w:cstheme="minorBidi"/>
          <w:sz w:val="20"/>
        </w:rPr>
        <w:t>unique</w:t>
      </w:r>
      <w:r w:rsidRPr="003D52FF">
        <w:rPr>
          <w:rFonts w:asciiTheme="minorBidi" w:hAnsiTheme="minorBidi" w:cstheme="minorBidi"/>
          <w:spacing w:val="-1"/>
          <w:sz w:val="20"/>
        </w:rPr>
        <w:t xml:space="preserve"> </w:t>
      </w:r>
      <w:r w:rsidRPr="003D52FF">
        <w:rPr>
          <w:rFonts w:asciiTheme="minorBidi" w:hAnsiTheme="minorBidi" w:cstheme="minorBidi"/>
          <w:sz w:val="20"/>
        </w:rPr>
        <w:t>to</w:t>
      </w:r>
      <w:r w:rsidRPr="003D52FF">
        <w:rPr>
          <w:rFonts w:asciiTheme="minorBidi" w:hAnsiTheme="minorBidi" w:cstheme="minorBidi"/>
          <w:spacing w:val="2"/>
          <w:sz w:val="20"/>
        </w:rPr>
        <w:t xml:space="preserve"> </w:t>
      </w:r>
      <w:r w:rsidRPr="003D52FF">
        <w:rPr>
          <w:rFonts w:asciiTheme="minorBidi" w:hAnsiTheme="minorBidi" w:cstheme="minorBidi"/>
          <w:i/>
          <w:sz w:val="20"/>
        </w:rPr>
        <w:t>D.</w:t>
      </w:r>
      <w:r w:rsidRPr="003D52FF">
        <w:rPr>
          <w:rFonts w:asciiTheme="minorBidi" w:hAnsiTheme="minorBidi" w:cstheme="minorBidi"/>
          <w:i/>
          <w:spacing w:val="8"/>
          <w:sz w:val="20"/>
        </w:rPr>
        <w:t xml:space="preserve"> </w:t>
      </w:r>
      <w:r w:rsidRPr="003D52FF">
        <w:rPr>
          <w:rFonts w:asciiTheme="minorBidi" w:hAnsiTheme="minorBidi" w:cstheme="minorBidi"/>
          <w:i/>
          <w:sz w:val="20"/>
        </w:rPr>
        <w:t>discoideum.</w:t>
      </w:r>
    </w:p>
    <w:p w14:paraId="24AC64ED" w14:textId="77777777" w:rsidR="00CF52B0" w:rsidRPr="003D52FF" w:rsidRDefault="00000000">
      <w:pPr>
        <w:pStyle w:val="ListParagraph"/>
        <w:numPr>
          <w:ilvl w:val="0"/>
          <w:numId w:val="37"/>
        </w:numPr>
        <w:tabs>
          <w:tab w:val="left" w:pos="1300"/>
        </w:tabs>
        <w:spacing w:before="108"/>
        <w:rPr>
          <w:rFonts w:asciiTheme="minorBidi" w:hAnsiTheme="minorBidi" w:cstheme="minorBidi"/>
          <w:sz w:val="20"/>
        </w:rPr>
      </w:pPr>
      <w:r w:rsidRPr="003D52FF">
        <w:rPr>
          <w:rFonts w:asciiTheme="minorBidi" w:hAnsiTheme="minorBidi" w:cstheme="minorBidi"/>
          <w:sz w:val="20"/>
        </w:rPr>
        <w:t>Found</w:t>
      </w:r>
      <w:r w:rsidRPr="003D52FF">
        <w:rPr>
          <w:rFonts w:asciiTheme="minorBidi" w:hAnsiTheme="minorBidi" w:cstheme="minorBidi"/>
          <w:spacing w:val="2"/>
          <w:sz w:val="20"/>
        </w:rPr>
        <w:t xml:space="preserve"> </w:t>
      </w:r>
      <w:r w:rsidRPr="003D52FF">
        <w:rPr>
          <w:rFonts w:asciiTheme="minorBidi" w:hAnsiTheme="minorBidi" w:cstheme="minorBidi"/>
          <w:sz w:val="20"/>
        </w:rPr>
        <w:t>in</w:t>
      </w:r>
      <w:r w:rsidRPr="003D52FF">
        <w:rPr>
          <w:rFonts w:asciiTheme="minorBidi" w:hAnsiTheme="minorBidi" w:cstheme="minorBidi"/>
          <w:spacing w:val="-4"/>
          <w:sz w:val="20"/>
        </w:rPr>
        <w:t xml:space="preserve"> </w:t>
      </w:r>
      <w:r w:rsidRPr="003D52FF">
        <w:rPr>
          <w:rFonts w:asciiTheme="minorBidi" w:hAnsiTheme="minorBidi" w:cstheme="minorBidi"/>
          <w:sz w:val="20"/>
        </w:rPr>
        <w:t>mass</w:t>
      </w:r>
      <w:r w:rsidRPr="003D52FF">
        <w:rPr>
          <w:rFonts w:asciiTheme="minorBidi" w:hAnsiTheme="minorBidi" w:cstheme="minorBidi"/>
          <w:spacing w:val="-1"/>
          <w:sz w:val="20"/>
        </w:rPr>
        <w:t xml:space="preserve"> </w:t>
      </w:r>
      <w:r w:rsidRPr="003D52FF">
        <w:rPr>
          <w:rFonts w:asciiTheme="minorBidi" w:hAnsiTheme="minorBidi" w:cstheme="minorBidi"/>
          <w:sz w:val="20"/>
        </w:rPr>
        <w:t>spectrometry</w:t>
      </w:r>
      <w:r w:rsidRPr="003D52FF">
        <w:rPr>
          <w:rFonts w:asciiTheme="minorBidi" w:hAnsiTheme="minorBidi" w:cstheme="minorBidi"/>
          <w:spacing w:val="-1"/>
          <w:sz w:val="20"/>
        </w:rPr>
        <w:t xml:space="preserve"> </w:t>
      </w:r>
      <w:r w:rsidRPr="003D52FF">
        <w:rPr>
          <w:rFonts w:asciiTheme="minorBidi" w:hAnsiTheme="minorBidi" w:cstheme="minorBidi"/>
          <w:sz w:val="20"/>
        </w:rPr>
        <w:t>list</w:t>
      </w:r>
    </w:p>
    <w:p w14:paraId="04A8AFFE" w14:textId="77777777" w:rsidR="00CF52B0" w:rsidRPr="003D52FF" w:rsidRDefault="00CF52B0">
      <w:pPr>
        <w:pStyle w:val="BodyText"/>
        <w:rPr>
          <w:rFonts w:asciiTheme="minorBidi" w:hAnsiTheme="minorBidi" w:cstheme="minorBidi"/>
          <w:sz w:val="22"/>
        </w:rPr>
      </w:pPr>
    </w:p>
    <w:p w14:paraId="56745939" w14:textId="77777777" w:rsidR="00CF52B0" w:rsidRPr="003D52FF" w:rsidRDefault="00CF52B0">
      <w:pPr>
        <w:pStyle w:val="BodyText"/>
        <w:spacing w:before="4"/>
        <w:rPr>
          <w:rFonts w:asciiTheme="minorBidi" w:hAnsiTheme="minorBidi" w:cstheme="minorBidi"/>
          <w:sz w:val="20"/>
        </w:rPr>
      </w:pPr>
    </w:p>
    <w:p w14:paraId="488FB127"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In our analysis, it was observed that the peroxisomal β-oxidation protein set was</w:t>
      </w:r>
      <w:r w:rsidRPr="003D52FF">
        <w:rPr>
          <w:rFonts w:asciiTheme="minorBidi" w:hAnsiTheme="minorBidi" w:cstheme="minorBidi"/>
          <w:spacing w:val="1"/>
        </w:rPr>
        <w:t xml:space="preserve"> </w:t>
      </w:r>
      <w:r w:rsidRPr="003D52FF">
        <w:rPr>
          <w:rFonts w:asciiTheme="minorBidi" w:hAnsiTheme="minorBidi" w:cstheme="minorBidi"/>
        </w:rPr>
        <w:t>present</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i/>
          <w:spacing w:val="4"/>
        </w:rPr>
        <w:t xml:space="preserve"> </w:t>
      </w:r>
      <w:r w:rsidRPr="003D52FF">
        <w:rPr>
          <w:rFonts w:asciiTheme="minorBidi" w:hAnsiTheme="minorBidi" w:cstheme="minorBidi"/>
        </w:rPr>
        <w:t>along</w:t>
      </w:r>
      <w:r w:rsidRPr="003D52FF">
        <w:rPr>
          <w:rFonts w:asciiTheme="minorBidi" w:hAnsiTheme="minorBidi" w:cstheme="minorBidi"/>
          <w:spacing w:val="-6"/>
        </w:rPr>
        <w:t xml:space="preserve"> </w:t>
      </w:r>
      <w:r w:rsidRPr="003D52FF">
        <w:rPr>
          <w:rFonts w:asciiTheme="minorBidi" w:hAnsiTheme="minorBidi" w:cstheme="minorBidi"/>
        </w:rPr>
        <w:t>with</w:t>
      </w:r>
      <w:r w:rsidRPr="003D52FF">
        <w:rPr>
          <w:rFonts w:asciiTheme="minorBidi" w:hAnsiTheme="minorBidi" w:cstheme="minorBidi"/>
          <w:spacing w:val="-12"/>
        </w:rPr>
        <w:t xml:space="preserve"> </w:t>
      </w:r>
      <w:r w:rsidRPr="003D52FF">
        <w:rPr>
          <w:rFonts w:asciiTheme="minorBidi" w:hAnsiTheme="minorBidi" w:cstheme="minorBidi"/>
        </w:rPr>
        <w:t>other</w:t>
      </w:r>
      <w:r w:rsidRPr="003D52FF">
        <w:rPr>
          <w:rFonts w:asciiTheme="minorBidi" w:hAnsiTheme="minorBidi" w:cstheme="minorBidi"/>
          <w:spacing w:val="-10"/>
        </w:rPr>
        <w:t xml:space="preserve"> </w:t>
      </w:r>
      <w:r w:rsidRPr="003D52FF">
        <w:rPr>
          <w:rFonts w:asciiTheme="minorBidi" w:hAnsiTheme="minorBidi" w:cstheme="minorBidi"/>
        </w:rPr>
        <w:t>proteins,</w:t>
      </w:r>
      <w:r w:rsidRPr="003D52FF">
        <w:rPr>
          <w:rFonts w:asciiTheme="minorBidi" w:hAnsiTheme="minorBidi" w:cstheme="minorBidi"/>
          <w:spacing w:val="-6"/>
        </w:rPr>
        <w:t xml:space="preserve"> </w:t>
      </w:r>
      <w:r w:rsidRPr="003D52FF">
        <w:rPr>
          <w:rFonts w:asciiTheme="minorBidi" w:hAnsiTheme="minorBidi" w:cstheme="minorBidi"/>
        </w:rPr>
        <w:t>but</w:t>
      </w:r>
      <w:r w:rsidRPr="003D52FF">
        <w:rPr>
          <w:rFonts w:asciiTheme="minorBidi" w:hAnsiTheme="minorBidi" w:cstheme="minorBidi"/>
          <w:spacing w:val="-7"/>
        </w:rPr>
        <w:t xml:space="preserve"> </w:t>
      </w:r>
      <w:r w:rsidRPr="003D52FF">
        <w:rPr>
          <w:rFonts w:asciiTheme="minorBidi" w:hAnsiTheme="minorBidi" w:cstheme="minorBidi"/>
        </w:rPr>
        <w:t>this</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6"/>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be</w:t>
      </w:r>
      <w:r w:rsidRPr="003D52FF">
        <w:rPr>
          <w:rFonts w:asciiTheme="minorBidi" w:hAnsiTheme="minorBidi" w:cstheme="minorBidi"/>
          <w:spacing w:val="-72"/>
        </w:rPr>
        <w:t xml:space="preserve"> </w:t>
      </w:r>
      <w:r w:rsidRPr="003D52FF">
        <w:rPr>
          <w:rFonts w:asciiTheme="minorBidi" w:hAnsiTheme="minorBidi" w:cstheme="minorBidi"/>
        </w:rPr>
        <w:t xml:space="preserve">absent in the genome of </w:t>
      </w:r>
      <w:r w:rsidRPr="003D52FF">
        <w:rPr>
          <w:rFonts w:asciiTheme="minorBidi" w:hAnsiTheme="minorBidi" w:cstheme="minorBidi"/>
          <w:i/>
        </w:rPr>
        <w:t>S. pombe</w:t>
      </w:r>
      <w:r w:rsidRPr="003D52FF">
        <w:rPr>
          <w:rFonts w:asciiTheme="minorBidi" w:hAnsiTheme="minorBidi" w:cstheme="minorBidi"/>
        </w:rPr>
        <w:t xml:space="preserve">. A notable peroxisomal protein identified in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Thiamine</w:t>
      </w:r>
      <w:r w:rsidRPr="003D52FF">
        <w:rPr>
          <w:rFonts w:asciiTheme="minorBidi" w:hAnsiTheme="minorBidi" w:cstheme="minorBidi"/>
          <w:spacing w:val="1"/>
        </w:rPr>
        <w:t xml:space="preserve"> </w:t>
      </w:r>
      <w:r w:rsidRPr="003D52FF">
        <w:rPr>
          <w:rFonts w:asciiTheme="minorBidi" w:hAnsiTheme="minorBidi" w:cstheme="minorBidi"/>
        </w:rPr>
        <w:t>pyrophosphate-binding</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family</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ilvB</w:t>
      </w:r>
      <w:r w:rsidRPr="003D52FF">
        <w:rPr>
          <w:rFonts w:asciiTheme="minorBidi" w:hAnsiTheme="minorBidi" w:cstheme="minorBidi"/>
          <w:spacing w:val="1"/>
        </w:rPr>
        <w:t xml:space="preserve"> </w:t>
      </w:r>
      <w:r w:rsidRPr="003D52FF">
        <w:rPr>
          <w:rFonts w:asciiTheme="minorBidi" w:hAnsiTheme="minorBidi" w:cstheme="minorBidi"/>
        </w:rPr>
        <w:t>(B0G117), which is involved in α-oxidation. Despite lacking a peroxisomal targeting</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(PTS),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bioinformatics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experimentally</w:t>
      </w:r>
      <w:r w:rsidRPr="003D52FF">
        <w:rPr>
          <w:rFonts w:asciiTheme="minorBidi" w:hAnsiTheme="minorBidi" w:cstheme="minorBidi"/>
          <w:spacing w:val="1"/>
        </w:rPr>
        <w:t xml:space="preserve"> </w:t>
      </w:r>
      <w:r w:rsidRPr="003D52FF">
        <w:rPr>
          <w:rFonts w:asciiTheme="minorBidi" w:hAnsiTheme="minorBidi" w:cstheme="minorBidi"/>
        </w:rPr>
        <w:t>confirmed by mass spectrometry is listed in the table. The BioID analysis will be</w:t>
      </w:r>
      <w:r w:rsidRPr="003D52FF">
        <w:rPr>
          <w:rFonts w:asciiTheme="minorBidi" w:hAnsiTheme="minorBidi" w:cstheme="minorBidi"/>
          <w:spacing w:val="1"/>
        </w:rPr>
        <w:t xml:space="preserve"> </w:t>
      </w:r>
      <w:r w:rsidRPr="003D52FF">
        <w:rPr>
          <w:rFonts w:asciiTheme="minorBidi" w:hAnsiTheme="minorBidi" w:cstheme="minorBidi"/>
        </w:rPr>
        <w:t>discussed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detail</w:t>
      </w:r>
      <w:r w:rsidRPr="003D52FF">
        <w:rPr>
          <w:rFonts w:asciiTheme="minorBidi" w:hAnsiTheme="minorBidi" w:cstheme="minorBidi"/>
          <w:spacing w:val="-9"/>
        </w:rPr>
        <w:t xml:space="preserve"> </w:t>
      </w:r>
      <w:r w:rsidRPr="003D52FF">
        <w:rPr>
          <w:rFonts w:asciiTheme="minorBidi" w:hAnsiTheme="minorBidi" w:cstheme="minorBidi"/>
        </w:rPr>
        <w:t>later.</w:t>
      </w:r>
    </w:p>
    <w:p w14:paraId="4B8C1004" w14:textId="77777777" w:rsidR="00CF52B0" w:rsidRPr="003D52FF" w:rsidRDefault="00CF52B0">
      <w:pPr>
        <w:pStyle w:val="BodyText"/>
        <w:spacing w:before="10"/>
        <w:rPr>
          <w:rFonts w:asciiTheme="minorBidi" w:hAnsiTheme="minorBidi" w:cstheme="minorBidi"/>
          <w:sz w:val="33"/>
        </w:rPr>
      </w:pPr>
    </w:p>
    <w:p w14:paraId="574F440A"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Additionally, our bioinformatics search and proteomic analysis revealed two auxiliary</w:t>
      </w:r>
      <w:r w:rsidRPr="003D52FF">
        <w:rPr>
          <w:rFonts w:asciiTheme="minorBidi" w:hAnsiTheme="minorBidi" w:cstheme="minorBidi"/>
          <w:spacing w:val="1"/>
        </w:rPr>
        <w:t xml:space="preserve"> </w:t>
      </w:r>
      <w:r w:rsidRPr="003D52FF">
        <w:rPr>
          <w:rFonts w:asciiTheme="minorBidi" w:hAnsiTheme="minorBidi" w:cstheme="minorBidi"/>
        </w:rPr>
        <w:t>peroxisomal proteins associated with polyunsaturated fatty acid (PUFA) metabolism.</w:t>
      </w:r>
      <w:r w:rsidRPr="003D52FF">
        <w:rPr>
          <w:rFonts w:asciiTheme="minorBidi" w:hAnsiTheme="minorBidi" w:cstheme="minorBidi"/>
          <w:spacing w:val="1"/>
        </w:rPr>
        <w:t xml:space="preserve"> </w:t>
      </w:r>
      <w:r w:rsidRPr="003D52FF">
        <w:rPr>
          <w:rFonts w:asciiTheme="minorBidi" w:hAnsiTheme="minorBidi" w:cstheme="minorBidi"/>
        </w:rPr>
        <w:t>The first protein, 2,4-dienoyl-CoA reductase (DECR2), also lacks a PTS signal. The</w:t>
      </w:r>
      <w:r w:rsidRPr="003D52FF">
        <w:rPr>
          <w:rFonts w:asciiTheme="minorBidi" w:hAnsiTheme="minorBidi" w:cstheme="minorBidi"/>
          <w:spacing w:val="1"/>
        </w:rPr>
        <w:t xml:space="preserve"> </w:t>
      </w:r>
      <w:r w:rsidRPr="003D52FF">
        <w:rPr>
          <w:rFonts w:asciiTheme="minorBidi" w:hAnsiTheme="minorBidi" w:cstheme="minorBidi"/>
        </w:rPr>
        <w:t>second</w:t>
      </w:r>
      <w:r w:rsidRPr="003D52FF">
        <w:rPr>
          <w:rFonts w:asciiTheme="minorBidi" w:hAnsiTheme="minorBidi" w:cstheme="minorBidi"/>
          <w:spacing w:val="4"/>
        </w:rPr>
        <w:t xml:space="preserve"> </w:t>
      </w:r>
      <w:r w:rsidRPr="003D52FF">
        <w:rPr>
          <w:rFonts w:asciiTheme="minorBidi" w:hAnsiTheme="minorBidi" w:cstheme="minorBidi"/>
        </w:rPr>
        <w:t>protein,</w:t>
      </w:r>
      <w:r w:rsidRPr="003D52FF">
        <w:rPr>
          <w:rFonts w:asciiTheme="minorBidi" w:hAnsiTheme="minorBidi" w:cstheme="minorBidi"/>
          <w:spacing w:val="4"/>
        </w:rPr>
        <w:t xml:space="preserve"> </w:t>
      </w:r>
      <w:r w:rsidRPr="003D52FF">
        <w:rPr>
          <w:rFonts w:asciiTheme="minorBidi" w:hAnsiTheme="minorBidi" w:cstheme="minorBidi"/>
        </w:rPr>
        <w:t>3,2-enoyl-CoA</w:t>
      </w:r>
      <w:r w:rsidRPr="003D52FF">
        <w:rPr>
          <w:rFonts w:asciiTheme="minorBidi" w:hAnsiTheme="minorBidi" w:cstheme="minorBidi"/>
          <w:spacing w:val="-15"/>
        </w:rPr>
        <w:t xml:space="preserve"> </w:t>
      </w:r>
      <w:r w:rsidRPr="003D52FF">
        <w:rPr>
          <w:rFonts w:asciiTheme="minorBidi" w:hAnsiTheme="minorBidi" w:cstheme="minorBidi"/>
        </w:rPr>
        <w:t>isomerase</w:t>
      </w:r>
      <w:r w:rsidRPr="003D52FF">
        <w:rPr>
          <w:rFonts w:asciiTheme="minorBidi" w:hAnsiTheme="minorBidi" w:cstheme="minorBidi"/>
          <w:spacing w:val="4"/>
        </w:rPr>
        <w:t xml:space="preserve"> </w:t>
      </w:r>
      <w:r w:rsidRPr="003D52FF">
        <w:rPr>
          <w:rFonts w:asciiTheme="minorBidi" w:hAnsiTheme="minorBidi" w:cstheme="minorBidi"/>
        </w:rPr>
        <w:t>(PECI),</w:t>
      </w:r>
      <w:r w:rsidRPr="003D52FF">
        <w:rPr>
          <w:rFonts w:asciiTheme="minorBidi" w:hAnsiTheme="minorBidi" w:cstheme="minorBidi"/>
          <w:spacing w:val="5"/>
        </w:rPr>
        <w:t xml:space="preserve"> </w:t>
      </w:r>
      <w:r w:rsidRPr="003D52FF">
        <w:rPr>
          <w:rFonts w:asciiTheme="minorBidi" w:hAnsiTheme="minorBidi" w:cstheme="minorBidi"/>
        </w:rPr>
        <w:t>carries</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PTS1</w:t>
      </w:r>
      <w:r w:rsidRPr="003D52FF">
        <w:rPr>
          <w:rFonts w:asciiTheme="minorBidi" w:hAnsiTheme="minorBidi" w:cstheme="minorBidi"/>
          <w:spacing w:val="4"/>
        </w:rPr>
        <w:t xml:space="preserve"> </w:t>
      </w:r>
      <w:r w:rsidRPr="003D52FF">
        <w:rPr>
          <w:rFonts w:asciiTheme="minorBidi" w:hAnsiTheme="minorBidi" w:cstheme="minorBidi"/>
        </w:rPr>
        <w:t>signal</w:t>
      </w:r>
      <w:r w:rsidRPr="003D52FF">
        <w:rPr>
          <w:rFonts w:asciiTheme="minorBidi" w:hAnsiTheme="minorBidi" w:cstheme="minorBidi"/>
          <w:spacing w:val="3"/>
        </w:rPr>
        <w:t xml:space="preserve"> </w:t>
      </w:r>
      <w:r w:rsidRPr="003D52FF">
        <w:rPr>
          <w:rFonts w:asciiTheme="minorBidi" w:hAnsiTheme="minorBidi" w:cstheme="minorBidi"/>
        </w:rPr>
        <w:t>(CNL).</w:t>
      </w:r>
    </w:p>
    <w:p w14:paraId="16F224A1" w14:textId="77777777" w:rsidR="00CF52B0" w:rsidRPr="003D52FF" w:rsidRDefault="00CF52B0">
      <w:pPr>
        <w:pStyle w:val="BodyText"/>
        <w:spacing w:before="1"/>
        <w:rPr>
          <w:rFonts w:asciiTheme="minorBidi" w:hAnsiTheme="minorBidi" w:cstheme="minorBidi"/>
          <w:sz w:val="34"/>
        </w:rPr>
      </w:pPr>
    </w:p>
    <w:p w14:paraId="6273E4AA" w14:textId="77777777" w:rsidR="00CF52B0" w:rsidRPr="003D52FF" w:rsidRDefault="00000000">
      <w:pPr>
        <w:pStyle w:val="BodyText"/>
        <w:spacing w:before="1" w:line="343" w:lineRule="auto"/>
        <w:ind w:left="1160" w:right="1158"/>
        <w:jc w:val="both"/>
        <w:rPr>
          <w:rFonts w:asciiTheme="minorBidi" w:hAnsiTheme="minorBidi" w:cstheme="minorBidi"/>
        </w:rPr>
      </w:pPr>
      <w:r w:rsidRPr="003D52FF">
        <w:rPr>
          <w:rFonts w:asciiTheme="minorBidi" w:hAnsiTheme="minorBidi" w:cstheme="minorBidi"/>
        </w:rPr>
        <w:t>Although</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did</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1"/>
        </w:rPr>
        <w:t xml:space="preserve"> </w:t>
      </w:r>
      <w:r w:rsidRPr="003D52FF">
        <w:rPr>
          <w:rFonts w:asciiTheme="minorBidi" w:hAnsiTheme="minorBidi" w:cstheme="minorBidi"/>
        </w:rPr>
        <w:t>show high</w:t>
      </w:r>
      <w:r w:rsidRPr="003D52FF">
        <w:rPr>
          <w:rFonts w:asciiTheme="minorBidi" w:hAnsiTheme="minorBidi" w:cstheme="minorBidi"/>
          <w:spacing w:val="1"/>
        </w:rPr>
        <w:t xml:space="preserve"> </w:t>
      </w:r>
      <w:r w:rsidRPr="003D52FF">
        <w:rPr>
          <w:rFonts w:asciiTheme="minorBidi" w:hAnsiTheme="minorBidi" w:cstheme="minorBidi"/>
        </w:rPr>
        <w:t>significance</w:t>
      </w:r>
      <w:r w:rsidRPr="003D52FF">
        <w:rPr>
          <w:rFonts w:asciiTheme="minorBidi" w:hAnsiTheme="minorBidi" w:cstheme="minorBidi"/>
          <w:spacing w:val="1"/>
        </w:rPr>
        <w:t xml:space="preserve"> </w:t>
      </w:r>
      <w:r w:rsidRPr="003D52FF">
        <w:rPr>
          <w:rFonts w:asciiTheme="minorBidi" w:hAnsiTheme="minorBidi" w:cstheme="minorBidi"/>
        </w:rPr>
        <w:t>(P value</w:t>
      </w:r>
      <w:r w:rsidRPr="003D52FF">
        <w:rPr>
          <w:rFonts w:asciiTheme="minorBidi" w:hAnsiTheme="minorBidi" w:cstheme="minorBidi"/>
          <w:spacing w:val="1"/>
        </w:rPr>
        <w:t xml:space="preserve"> </w:t>
      </w:r>
      <w:r w:rsidRPr="003D52FF">
        <w:rPr>
          <w:rFonts w:asciiTheme="minorBidi" w:hAnsiTheme="minorBidi" w:cstheme="minorBidi"/>
        </w:rPr>
        <w:t>= 0.186679) 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1"/>
        </w:rPr>
        <w:t xml:space="preserve"> </w:t>
      </w:r>
      <w:r w:rsidRPr="003D52FF">
        <w:rPr>
          <w:rFonts w:asciiTheme="minorBidi" w:hAnsiTheme="minorBidi" w:cstheme="minorBidi"/>
        </w:rPr>
        <w:t>analysis,</w:t>
      </w:r>
      <w:r w:rsidRPr="003D52FF">
        <w:rPr>
          <w:rFonts w:asciiTheme="minorBidi" w:hAnsiTheme="minorBidi" w:cstheme="minorBidi"/>
          <w:spacing w:val="1"/>
        </w:rPr>
        <w:t xml:space="preserve"> </w:t>
      </w:r>
      <w:r w:rsidRPr="003D52FF">
        <w:rPr>
          <w:rFonts w:asciiTheme="minorBidi" w:hAnsiTheme="minorBidi" w:cstheme="minorBidi"/>
        </w:rPr>
        <w:t>4-Coumarate-CoA</w:t>
      </w:r>
      <w:r w:rsidRPr="003D52FF">
        <w:rPr>
          <w:rFonts w:asciiTheme="minorBidi" w:hAnsiTheme="minorBidi" w:cstheme="minorBidi"/>
          <w:spacing w:val="1"/>
        </w:rPr>
        <w:t xml:space="preserve"> </w:t>
      </w:r>
      <w:r w:rsidRPr="003D52FF">
        <w:rPr>
          <w:rFonts w:asciiTheme="minorBidi" w:hAnsiTheme="minorBidi" w:cstheme="minorBidi"/>
        </w:rPr>
        <w:t>ligase</w:t>
      </w:r>
      <w:r w:rsidRPr="003D52FF">
        <w:rPr>
          <w:rFonts w:asciiTheme="minorBidi" w:hAnsiTheme="minorBidi" w:cstheme="minorBidi"/>
          <w:spacing w:val="1"/>
        </w:rPr>
        <w:t xml:space="preserve"> </w:t>
      </w:r>
      <w:r w:rsidRPr="003D52FF">
        <w:rPr>
          <w:rFonts w:asciiTheme="minorBidi" w:hAnsiTheme="minorBidi" w:cstheme="minorBidi"/>
        </w:rPr>
        <w:t>4cl1</w:t>
      </w:r>
      <w:r w:rsidRPr="003D52FF">
        <w:rPr>
          <w:rFonts w:asciiTheme="minorBidi" w:hAnsiTheme="minorBidi" w:cstheme="minorBidi"/>
          <w:spacing w:val="1"/>
        </w:rPr>
        <w:t xml:space="preserve"> </w:t>
      </w:r>
      <w:r w:rsidRPr="003D52FF">
        <w:rPr>
          <w:rFonts w:asciiTheme="minorBidi" w:hAnsiTheme="minorBidi" w:cstheme="minorBidi"/>
        </w:rPr>
        <w:t>(Q54P77)</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considered</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 xml:space="preserve">peroxisomal protein in </w:t>
      </w:r>
      <w:r w:rsidRPr="003D52FF">
        <w:rPr>
          <w:rFonts w:asciiTheme="minorBidi" w:hAnsiTheme="minorBidi" w:cstheme="minorBidi"/>
          <w:i/>
        </w:rPr>
        <w:t>D. discoideum</w:t>
      </w:r>
      <w:r w:rsidRPr="003D52FF">
        <w:rPr>
          <w:rFonts w:asciiTheme="minorBidi" w:hAnsiTheme="minorBidi" w:cstheme="minorBidi"/>
        </w:rPr>
        <w:t>. It possesses a PTS1 signal (PKL). This protein,</w:t>
      </w:r>
      <w:r w:rsidRPr="003D52FF">
        <w:rPr>
          <w:rFonts w:asciiTheme="minorBidi" w:hAnsiTheme="minorBidi" w:cstheme="minorBidi"/>
          <w:spacing w:val="-72"/>
        </w:rPr>
        <w:t xml:space="preserve"> </w:t>
      </w:r>
      <w:r w:rsidRPr="003D52FF">
        <w:rPr>
          <w:rFonts w:asciiTheme="minorBidi" w:hAnsiTheme="minorBidi" w:cstheme="minorBidi"/>
        </w:rPr>
        <w:t>classified as</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acyl-activating</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involved in</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activation,</w:t>
      </w:r>
      <w:r w:rsidRPr="003D52FF">
        <w:rPr>
          <w:rFonts w:asciiTheme="minorBidi" w:hAnsiTheme="minorBidi" w:cstheme="minorBidi"/>
          <w:spacing w:val="1"/>
        </w:rPr>
        <w:t xml:space="preserve"> </w:t>
      </w:r>
      <w:r w:rsidRPr="003D52FF">
        <w:rPr>
          <w:rFonts w:asciiTheme="minorBidi" w:hAnsiTheme="minorBidi" w:cstheme="minorBidi"/>
        </w:rPr>
        <w:t>shares</w:t>
      </w:r>
      <w:r w:rsidRPr="003D52FF">
        <w:rPr>
          <w:rFonts w:asciiTheme="minorBidi" w:hAnsiTheme="minorBidi" w:cstheme="minorBidi"/>
          <w:spacing w:val="1"/>
        </w:rPr>
        <w:t xml:space="preserve"> </w:t>
      </w:r>
      <w:r w:rsidRPr="003D52FF">
        <w:rPr>
          <w:rFonts w:asciiTheme="minorBidi" w:hAnsiTheme="minorBidi" w:cstheme="minorBidi"/>
        </w:rPr>
        <w:t xml:space="preserve">homology with </w:t>
      </w:r>
      <w:r w:rsidRPr="003D52FF">
        <w:rPr>
          <w:rFonts w:asciiTheme="minorBidi" w:hAnsiTheme="minorBidi" w:cstheme="minorBidi"/>
          <w:i/>
        </w:rPr>
        <w:t xml:space="preserve">U. maydis </w:t>
      </w:r>
      <w:r w:rsidRPr="003D52FF">
        <w:rPr>
          <w:rFonts w:asciiTheme="minorBidi" w:hAnsiTheme="minorBidi" w:cstheme="minorBidi"/>
        </w:rPr>
        <w:t xml:space="preserve">(A0A0D1BUI7) and </w:t>
      </w:r>
      <w:r w:rsidRPr="003D52FF">
        <w:rPr>
          <w:rFonts w:asciiTheme="minorBidi" w:hAnsiTheme="minorBidi" w:cstheme="minorBidi"/>
          <w:i/>
        </w:rPr>
        <w:t xml:space="preserve">A. thaliana </w:t>
      </w:r>
      <w:r w:rsidRPr="003D52FF">
        <w:rPr>
          <w:rFonts w:asciiTheme="minorBidi" w:hAnsiTheme="minorBidi" w:cstheme="minorBidi"/>
        </w:rPr>
        <w:t>peroxisomal OPC-8:0-CoA</w:t>
      </w:r>
      <w:r w:rsidRPr="003D52FF">
        <w:rPr>
          <w:rFonts w:asciiTheme="minorBidi" w:hAnsiTheme="minorBidi" w:cstheme="minorBidi"/>
          <w:spacing w:val="1"/>
        </w:rPr>
        <w:t xml:space="preserve"> </w:t>
      </w:r>
      <w:r w:rsidRPr="003D52FF">
        <w:rPr>
          <w:rFonts w:asciiTheme="minorBidi" w:hAnsiTheme="minorBidi" w:cstheme="minorBidi"/>
        </w:rPr>
        <w:t>ligase 1 4CLL5 (Q54P77). Its role includes contributing to jasmonic acid biosynthesis</w:t>
      </w:r>
      <w:r w:rsidRPr="003D52FF">
        <w:rPr>
          <w:rFonts w:asciiTheme="minorBidi" w:hAnsiTheme="minorBidi" w:cstheme="minorBidi"/>
          <w:spacing w:val="1"/>
        </w:rPr>
        <w:t xml:space="preserve"> </w:t>
      </w:r>
      <w:r w:rsidRPr="003D52FF">
        <w:rPr>
          <w:rFonts w:asciiTheme="minorBidi" w:hAnsiTheme="minorBidi" w:cstheme="minorBidi"/>
        </w:rPr>
        <w:t>by initiating the β-oxidative chain shortening of precursor molecules (Kienow et al.,</w:t>
      </w:r>
      <w:r w:rsidRPr="003D52FF">
        <w:rPr>
          <w:rFonts w:asciiTheme="minorBidi" w:hAnsiTheme="minorBidi" w:cstheme="minorBidi"/>
          <w:spacing w:val="1"/>
        </w:rPr>
        <w:t xml:space="preserve"> </w:t>
      </w:r>
      <w:r w:rsidRPr="003D52FF">
        <w:rPr>
          <w:rFonts w:asciiTheme="minorBidi" w:hAnsiTheme="minorBidi" w:cstheme="minorBidi"/>
        </w:rPr>
        <w:t>2008). In</w:t>
      </w:r>
      <w:r w:rsidRPr="003D52FF">
        <w:rPr>
          <w:rFonts w:asciiTheme="minorBidi" w:hAnsiTheme="minorBidi" w:cstheme="minorBidi"/>
          <w:spacing w:val="1"/>
        </w:rPr>
        <w:t xml:space="preserve"> </w:t>
      </w:r>
      <w:r w:rsidRPr="003D52FF">
        <w:rPr>
          <w:rFonts w:asciiTheme="minorBidi" w:hAnsiTheme="minorBidi" w:cstheme="minorBidi"/>
          <w:i/>
        </w:rPr>
        <w:t>A.</w:t>
      </w:r>
      <w:r w:rsidRPr="003D52FF">
        <w:rPr>
          <w:rFonts w:asciiTheme="minorBidi" w:hAnsiTheme="minorBidi" w:cstheme="minorBidi"/>
          <w:i/>
          <w:spacing w:val="1"/>
        </w:rPr>
        <w:t xml:space="preserve"> </w:t>
      </w:r>
      <w:r w:rsidRPr="003D52FF">
        <w:rPr>
          <w:rFonts w:asciiTheme="minorBidi" w:hAnsiTheme="minorBidi" w:cstheme="minorBidi"/>
          <w:i/>
        </w:rPr>
        <w:t>thaliana</w:t>
      </w:r>
      <w:r w:rsidRPr="003D52FF">
        <w:rPr>
          <w:rFonts w:asciiTheme="minorBidi" w:hAnsiTheme="minorBidi" w:cstheme="minorBidi"/>
        </w:rPr>
        <w:t xml:space="preserve">, </w:t>
      </w:r>
      <w:r w:rsidRPr="003D52FF">
        <w:rPr>
          <w:rFonts w:asciiTheme="minorBidi" w:hAnsiTheme="minorBidi" w:cstheme="minorBidi"/>
          <w:i/>
        </w:rPr>
        <w:t>Arabidopsis</w:t>
      </w:r>
      <w:r w:rsidRPr="003D52FF">
        <w:rPr>
          <w:rFonts w:asciiTheme="minorBidi" w:hAnsiTheme="minorBidi" w:cstheme="minorBidi"/>
          <w:i/>
          <w:spacing w:val="1"/>
        </w:rPr>
        <w:t xml:space="preserve"> </w:t>
      </w:r>
      <w:r w:rsidRPr="003D52FF">
        <w:rPr>
          <w:rFonts w:asciiTheme="minorBidi" w:hAnsiTheme="minorBidi" w:cstheme="minorBidi"/>
        </w:rPr>
        <w:t>4-coumaroyl-coa ligase 8 participates 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biosynthesis of the benzenoid ring of coenzyme Q in peroxisomes and contributes 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β-oxidation</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p-coumarate</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rPr>
        <w:t>ubiquinone</w:t>
      </w:r>
      <w:r w:rsidRPr="003D52FF">
        <w:rPr>
          <w:rFonts w:asciiTheme="minorBidi" w:hAnsiTheme="minorBidi" w:cstheme="minorBidi"/>
          <w:spacing w:val="-17"/>
        </w:rPr>
        <w:t xml:space="preserve"> </w:t>
      </w:r>
      <w:r w:rsidRPr="003D52FF">
        <w:rPr>
          <w:rFonts w:asciiTheme="minorBidi" w:hAnsiTheme="minorBidi" w:cstheme="minorBidi"/>
        </w:rPr>
        <w:t>biosynthesis</w:t>
      </w:r>
      <w:r w:rsidRPr="003D52FF">
        <w:rPr>
          <w:rFonts w:asciiTheme="minorBidi" w:hAnsiTheme="minorBidi" w:cstheme="minorBidi"/>
          <w:spacing w:val="-14"/>
        </w:rPr>
        <w:t xml:space="preserve"> </w:t>
      </w:r>
      <w:r w:rsidRPr="003D52FF">
        <w:rPr>
          <w:rFonts w:asciiTheme="minorBidi" w:hAnsiTheme="minorBidi" w:cstheme="minorBidi"/>
        </w:rPr>
        <w:t>(Soubeyrand</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7"/>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2019).</w:t>
      </w:r>
    </w:p>
    <w:p w14:paraId="13184619"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545D59F" w14:textId="77777777" w:rsidR="00CF52B0" w:rsidRPr="003D52FF" w:rsidRDefault="00000000">
      <w:pPr>
        <w:spacing w:before="86" w:line="228" w:lineRule="auto"/>
        <w:ind w:left="1160" w:right="1167"/>
        <w:jc w:val="both"/>
        <w:rPr>
          <w:rFonts w:asciiTheme="minorBidi" w:hAnsiTheme="minorBidi" w:cstheme="minorBidi"/>
          <w:sz w:val="20"/>
        </w:rPr>
      </w:pPr>
      <w:bookmarkStart w:id="245" w:name="_bookmark148"/>
      <w:bookmarkEnd w:id="245"/>
      <w:r w:rsidRPr="003D52FF">
        <w:rPr>
          <w:rFonts w:asciiTheme="minorBidi" w:hAnsiTheme="minorBidi" w:cstheme="minorBidi"/>
          <w:b/>
          <w:color w:val="1F4E79"/>
          <w:spacing w:val="-1"/>
          <w:sz w:val="20"/>
        </w:rPr>
        <w:lastRenderedPageBreak/>
        <w:t>Table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5.</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pacing w:val="-1"/>
          <w:sz w:val="20"/>
        </w:rPr>
        <w:t>2</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Putative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peroxisomal</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involved</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diverse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metabolic</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pathways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across</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multiple</w:t>
      </w:r>
      <w:r w:rsidRPr="003D52FF">
        <w:rPr>
          <w:rFonts w:asciiTheme="minorBidi" w:hAnsiTheme="minorBidi" w:cstheme="minorBidi"/>
          <w:b/>
          <w:color w:val="1F4E79"/>
          <w:spacing w:val="-54"/>
          <w:sz w:val="20"/>
        </w:rPr>
        <w:t xml:space="preserve"> </w:t>
      </w:r>
      <w:r w:rsidRPr="003D52FF">
        <w:rPr>
          <w:rFonts w:asciiTheme="minorBidi" w:hAnsiTheme="minorBidi" w:cstheme="minorBidi"/>
          <w:b/>
          <w:color w:val="1F4E79"/>
          <w:sz w:val="20"/>
        </w:rPr>
        <w:t xml:space="preserve">organisms, including </w:t>
      </w:r>
      <w:r w:rsidRPr="003D52FF">
        <w:rPr>
          <w:rFonts w:asciiTheme="minorBidi" w:hAnsiTheme="minorBidi" w:cstheme="minorBidi"/>
          <w:b/>
          <w:i/>
          <w:color w:val="1F4E79"/>
          <w:sz w:val="20"/>
        </w:rPr>
        <w:t>H. sapiens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U. maydis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cerevisiae</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pombe</w:t>
      </w:r>
      <w:r w:rsidRPr="003D52FF">
        <w:rPr>
          <w:rFonts w:asciiTheme="minorBidi" w:hAnsiTheme="minorBidi" w:cstheme="minorBidi"/>
          <w:b/>
          <w:color w:val="1F4E79"/>
          <w:sz w:val="20"/>
        </w:rPr>
        <w:t xml:space="preserve">, and </w:t>
      </w:r>
      <w:r w:rsidRPr="003D52FF">
        <w:rPr>
          <w:rFonts w:asciiTheme="minorBidi" w:hAnsiTheme="minorBidi" w:cstheme="minorBidi"/>
          <w:b/>
          <w:i/>
          <w:color w:val="1F4E79"/>
          <w:sz w:val="20"/>
        </w:rPr>
        <w:t>D. discoideum</w:t>
      </w:r>
      <w:r w:rsidRPr="003D52FF">
        <w:rPr>
          <w:rFonts w:asciiTheme="minorBidi" w:hAnsiTheme="minorBidi" w:cstheme="minorBidi"/>
          <w:b/>
          <w:color w:val="1F4E7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sz w:val="20"/>
        </w:rPr>
        <w:t>first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pacing w:val="-1"/>
          <w:sz w:val="20"/>
        </w:rPr>
        <w:t>three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columns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table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originally</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compiled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Camões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(2015),</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information</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related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11"/>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 xml:space="preserve">pombe </w:t>
      </w:r>
      <w:r w:rsidRPr="003D52FF">
        <w:rPr>
          <w:rFonts w:asciiTheme="minorBidi" w:hAnsiTheme="minorBidi" w:cstheme="minorBidi"/>
          <w:color w:val="1F4E79"/>
          <w:sz w:val="20"/>
        </w:rPr>
        <w:t>and</w:t>
      </w:r>
      <w:r w:rsidRPr="003D52FF">
        <w:rPr>
          <w:rFonts w:asciiTheme="minorBidi" w:hAnsiTheme="minorBidi" w:cstheme="minorBidi"/>
          <w:color w:val="1F4E79"/>
          <w:spacing w:val="-7"/>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added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present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study.</w:t>
      </w:r>
    </w:p>
    <w:p w14:paraId="0320F282" w14:textId="77777777" w:rsidR="00CF52B0" w:rsidRPr="003D52FF" w:rsidRDefault="00CF52B0">
      <w:pPr>
        <w:pStyle w:val="BodyText"/>
        <w:spacing w:before="1"/>
        <w:rPr>
          <w:rFonts w:asciiTheme="minorBidi" w:hAnsiTheme="minorBidi" w:cstheme="minorBidi"/>
          <w:sz w:val="17"/>
        </w:rPr>
      </w:pPr>
    </w:p>
    <w:tbl>
      <w:tblPr>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1575"/>
        <w:gridCol w:w="793"/>
        <w:gridCol w:w="1086"/>
        <w:gridCol w:w="1806"/>
        <w:gridCol w:w="1168"/>
        <w:gridCol w:w="1557"/>
      </w:tblGrid>
      <w:tr w:rsidR="00CF52B0" w:rsidRPr="003D52FF" w14:paraId="46F5CF03" w14:textId="77777777">
        <w:trPr>
          <w:trHeight w:val="830"/>
        </w:trPr>
        <w:tc>
          <w:tcPr>
            <w:tcW w:w="1321" w:type="dxa"/>
          </w:tcPr>
          <w:p w14:paraId="22040C1E" w14:textId="77777777" w:rsidR="00CF52B0" w:rsidRPr="003D52FF" w:rsidRDefault="00000000">
            <w:pPr>
              <w:pStyle w:val="TableParagraph"/>
              <w:spacing w:line="362" w:lineRule="auto"/>
              <w:ind w:left="105" w:right="103"/>
              <w:rPr>
                <w:rFonts w:asciiTheme="minorBidi" w:hAnsiTheme="minorBidi" w:cstheme="minorBidi"/>
                <w:b/>
                <w:sz w:val="16"/>
              </w:rPr>
            </w:pPr>
            <w:r w:rsidRPr="003D52FF">
              <w:rPr>
                <w:rFonts w:asciiTheme="minorBidi" w:hAnsiTheme="minorBidi" w:cstheme="minorBidi"/>
                <w:b/>
                <w:w w:val="95"/>
                <w:sz w:val="16"/>
              </w:rPr>
              <w:t>Function/</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Pathway</w:t>
            </w:r>
          </w:p>
        </w:tc>
        <w:tc>
          <w:tcPr>
            <w:tcW w:w="1575" w:type="dxa"/>
          </w:tcPr>
          <w:p w14:paraId="105198CB" w14:textId="77777777" w:rsidR="00CF52B0" w:rsidRPr="003D52FF" w:rsidRDefault="00000000">
            <w:pPr>
              <w:pStyle w:val="TableParagraph"/>
              <w:spacing w:line="183" w:lineRule="exact"/>
              <w:ind w:left="109"/>
              <w:rPr>
                <w:rFonts w:asciiTheme="minorBidi" w:hAnsiTheme="minorBidi" w:cstheme="minorBidi"/>
                <w:b/>
                <w:sz w:val="16"/>
              </w:rPr>
            </w:pPr>
            <w:r w:rsidRPr="003D52FF">
              <w:rPr>
                <w:rFonts w:asciiTheme="minorBidi" w:hAnsiTheme="minorBidi" w:cstheme="minorBidi"/>
                <w:b/>
                <w:sz w:val="16"/>
              </w:rPr>
              <w:t>Protein</w:t>
            </w:r>
          </w:p>
        </w:tc>
        <w:tc>
          <w:tcPr>
            <w:tcW w:w="793" w:type="dxa"/>
          </w:tcPr>
          <w:p w14:paraId="255F6F93" w14:textId="77777777" w:rsidR="00CF52B0" w:rsidRPr="003D52FF" w:rsidRDefault="00000000">
            <w:pPr>
              <w:pStyle w:val="TableParagraph"/>
              <w:spacing w:line="183" w:lineRule="exact"/>
              <w:ind w:left="137" w:right="138"/>
              <w:jc w:val="center"/>
              <w:rPr>
                <w:rFonts w:asciiTheme="minorBidi" w:hAnsiTheme="minorBidi" w:cstheme="minorBidi"/>
                <w:b/>
                <w:i/>
                <w:sz w:val="16"/>
              </w:rPr>
            </w:pPr>
            <w:r w:rsidRPr="003D52FF">
              <w:rPr>
                <w:rFonts w:asciiTheme="minorBidi" w:hAnsiTheme="minorBidi" w:cstheme="minorBidi"/>
                <w:b/>
                <w:i/>
                <w:sz w:val="16"/>
              </w:rPr>
              <w:t>H.</w:t>
            </w:r>
          </w:p>
          <w:p w14:paraId="59482D59" w14:textId="77777777" w:rsidR="00CF52B0" w:rsidRPr="003D52FF" w:rsidRDefault="00000000">
            <w:pPr>
              <w:pStyle w:val="TableParagraph"/>
              <w:spacing w:before="8" w:line="270" w:lineRule="atLeast"/>
              <w:ind w:left="138" w:right="138"/>
              <w:jc w:val="center"/>
              <w:rPr>
                <w:rFonts w:asciiTheme="minorBidi" w:hAnsiTheme="minorBidi" w:cstheme="minorBidi"/>
                <w:b/>
                <w:i/>
                <w:sz w:val="16"/>
              </w:rPr>
            </w:pPr>
            <w:r w:rsidRPr="003D52FF">
              <w:rPr>
                <w:rFonts w:asciiTheme="minorBidi" w:hAnsiTheme="minorBidi" w:cstheme="minorBidi"/>
                <w:b/>
                <w:i/>
                <w:w w:val="95"/>
                <w:sz w:val="16"/>
              </w:rPr>
              <w:t>sapien</w:t>
            </w:r>
            <w:r w:rsidRPr="003D52FF">
              <w:rPr>
                <w:rFonts w:asciiTheme="minorBidi" w:hAnsiTheme="minorBidi" w:cstheme="minorBidi"/>
                <w:b/>
                <w:i/>
                <w:spacing w:val="-40"/>
                <w:w w:val="95"/>
                <w:sz w:val="16"/>
              </w:rPr>
              <w:t xml:space="preserve"> </w:t>
            </w:r>
            <w:r w:rsidRPr="003D52FF">
              <w:rPr>
                <w:rFonts w:asciiTheme="minorBidi" w:hAnsiTheme="minorBidi" w:cstheme="minorBidi"/>
                <w:b/>
                <w:i/>
                <w:sz w:val="16"/>
              </w:rPr>
              <w:t>s</w:t>
            </w:r>
          </w:p>
        </w:tc>
        <w:tc>
          <w:tcPr>
            <w:tcW w:w="1086" w:type="dxa"/>
          </w:tcPr>
          <w:p w14:paraId="41008C18" w14:textId="77777777" w:rsidR="00CF52B0" w:rsidRPr="003D52FF" w:rsidRDefault="00000000">
            <w:pPr>
              <w:pStyle w:val="TableParagraph"/>
              <w:spacing w:line="183" w:lineRule="exact"/>
              <w:ind w:left="161"/>
              <w:rPr>
                <w:rFonts w:asciiTheme="minorBidi" w:hAnsiTheme="minorBidi" w:cstheme="minorBidi"/>
                <w:b/>
                <w:i/>
                <w:sz w:val="16"/>
              </w:rPr>
            </w:pPr>
            <w:r w:rsidRPr="003D52FF">
              <w:rPr>
                <w:rFonts w:asciiTheme="minorBidi" w:hAnsiTheme="minorBidi" w:cstheme="minorBidi"/>
                <w:b/>
                <w:i/>
                <w:sz w:val="16"/>
              </w:rPr>
              <w:t>U.</w:t>
            </w:r>
            <w:r w:rsidRPr="003D52FF">
              <w:rPr>
                <w:rFonts w:asciiTheme="minorBidi" w:hAnsiTheme="minorBidi" w:cstheme="minorBidi"/>
                <w:b/>
                <w:i/>
                <w:spacing w:val="-6"/>
                <w:sz w:val="16"/>
              </w:rPr>
              <w:t xml:space="preserve"> </w:t>
            </w:r>
            <w:r w:rsidRPr="003D52FF">
              <w:rPr>
                <w:rFonts w:asciiTheme="minorBidi" w:hAnsiTheme="minorBidi" w:cstheme="minorBidi"/>
                <w:b/>
                <w:i/>
                <w:sz w:val="16"/>
              </w:rPr>
              <w:t>maydis</w:t>
            </w:r>
          </w:p>
        </w:tc>
        <w:tc>
          <w:tcPr>
            <w:tcW w:w="1806" w:type="dxa"/>
          </w:tcPr>
          <w:p w14:paraId="4D0B499D" w14:textId="77777777" w:rsidR="00CF52B0" w:rsidRPr="003D52FF" w:rsidRDefault="00000000">
            <w:pPr>
              <w:pStyle w:val="TableParagraph"/>
              <w:spacing w:line="183" w:lineRule="exact"/>
              <w:ind w:left="415"/>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4"/>
                <w:sz w:val="16"/>
              </w:rPr>
              <w:t xml:space="preserve"> </w:t>
            </w:r>
            <w:r w:rsidRPr="003D52FF">
              <w:rPr>
                <w:rFonts w:asciiTheme="minorBidi" w:hAnsiTheme="minorBidi" w:cstheme="minorBidi"/>
                <w:b/>
                <w:i/>
                <w:sz w:val="16"/>
              </w:rPr>
              <w:t>cerevisiae</w:t>
            </w:r>
          </w:p>
        </w:tc>
        <w:tc>
          <w:tcPr>
            <w:tcW w:w="1168" w:type="dxa"/>
          </w:tcPr>
          <w:p w14:paraId="4513DE28" w14:textId="77777777" w:rsidR="00CF52B0" w:rsidRPr="003D52FF" w:rsidRDefault="00000000">
            <w:pPr>
              <w:pStyle w:val="TableParagraph"/>
              <w:spacing w:line="183" w:lineRule="exact"/>
              <w:ind w:left="217"/>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3"/>
                <w:sz w:val="16"/>
              </w:rPr>
              <w:t xml:space="preserve"> </w:t>
            </w:r>
            <w:r w:rsidRPr="003D52FF">
              <w:rPr>
                <w:rFonts w:asciiTheme="minorBidi" w:hAnsiTheme="minorBidi" w:cstheme="minorBidi"/>
                <w:b/>
                <w:i/>
                <w:sz w:val="16"/>
              </w:rPr>
              <w:t>pombe</w:t>
            </w:r>
          </w:p>
        </w:tc>
        <w:tc>
          <w:tcPr>
            <w:tcW w:w="1557" w:type="dxa"/>
          </w:tcPr>
          <w:p w14:paraId="263E815F" w14:textId="77777777" w:rsidR="00CF52B0" w:rsidRPr="003D52FF" w:rsidRDefault="00000000">
            <w:pPr>
              <w:pStyle w:val="TableParagraph"/>
              <w:spacing w:line="183" w:lineRule="exact"/>
              <w:ind w:left="226"/>
              <w:rPr>
                <w:rFonts w:asciiTheme="minorBidi" w:hAnsiTheme="minorBidi" w:cstheme="minorBidi"/>
                <w:b/>
                <w:i/>
                <w:sz w:val="16"/>
              </w:rPr>
            </w:pPr>
            <w:r w:rsidRPr="003D52FF">
              <w:rPr>
                <w:rFonts w:asciiTheme="minorBidi" w:hAnsiTheme="minorBidi" w:cstheme="minorBidi"/>
                <w:b/>
                <w:i/>
                <w:sz w:val="16"/>
              </w:rPr>
              <w:t>D.</w:t>
            </w:r>
            <w:r w:rsidRPr="003D52FF">
              <w:rPr>
                <w:rFonts w:asciiTheme="minorBidi" w:hAnsiTheme="minorBidi" w:cstheme="minorBidi"/>
                <w:b/>
                <w:i/>
                <w:spacing w:val="-5"/>
                <w:sz w:val="16"/>
              </w:rPr>
              <w:t xml:space="preserve"> </w:t>
            </w:r>
            <w:r w:rsidRPr="003D52FF">
              <w:rPr>
                <w:rFonts w:asciiTheme="minorBidi" w:hAnsiTheme="minorBidi" w:cstheme="minorBidi"/>
                <w:b/>
                <w:i/>
                <w:sz w:val="16"/>
              </w:rPr>
              <w:t>discoideum</w:t>
            </w:r>
          </w:p>
        </w:tc>
      </w:tr>
      <w:tr w:rsidR="00CF52B0" w:rsidRPr="003D52FF" w14:paraId="2A5771D2" w14:textId="77777777">
        <w:trPr>
          <w:trHeight w:val="1103"/>
        </w:trPr>
        <w:tc>
          <w:tcPr>
            <w:tcW w:w="1321" w:type="dxa"/>
            <w:vMerge w:val="restart"/>
          </w:tcPr>
          <w:p w14:paraId="5F137417" w14:textId="77777777" w:rsidR="00CF52B0" w:rsidRPr="003D52FF" w:rsidRDefault="00CF52B0">
            <w:pPr>
              <w:pStyle w:val="TableParagraph"/>
              <w:rPr>
                <w:rFonts w:asciiTheme="minorBidi" w:hAnsiTheme="minorBidi" w:cstheme="minorBidi"/>
                <w:sz w:val="18"/>
              </w:rPr>
            </w:pPr>
          </w:p>
          <w:p w14:paraId="08597392" w14:textId="77777777" w:rsidR="00CF52B0" w:rsidRPr="003D52FF" w:rsidRDefault="00CF52B0">
            <w:pPr>
              <w:pStyle w:val="TableParagraph"/>
              <w:spacing w:before="9"/>
              <w:rPr>
                <w:rFonts w:asciiTheme="minorBidi" w:hAnsiTheme="minorBidi" w:cstheme="minorBidi"/>
                <w:sz w:val="26"/>
              </w:rPr>
            </w:pPr>
          </w:p>
          <w:p w14:paraId="6AB35A04" w14:textId="77777777" w:rsidR="00CF52B0" w:rsidRPr="003D52FF" w:rsidRDefault="00000000">
            <w:pPr>
              <w:pStyle w:val="TableParagraph"/>
              <w:tabs>
                <w:tab w:val="left" w:pos="925"/>
              </w:tabs>
              <w:spacing w:line="340" w:lineRule="auto"/>
              <w:ind w:left="105" w:right="103"/>
              <w:rPr>
                <w:rFonts w:asciiTheme="minorBidi" w:hAnsiTheme="minorBidi" w:cstheme="minorBidi"/>
                <w:sz w:val="16"/>
              </w:rPr>
            </w:pPr>
            <w:r w:rsidRPr="003D52FF">
              <w:rPr>
                <w:rFonts w:asciiTheme="minorBidi" w:hAnsiTheme="minorBidi" w:cstheme="minorBidi"/>
                <w:sz w:val="16"/>
              </w:rPr>
              <w:t>Ether</w:t>
            </w:r>
            <w:r w:rsidRPr="003D52FF">
              <w:rPr>
                <w:rFonts w:asciiTheme="minorBidi" w:hAnsiTheme="minorBidi" w:cstheme="minorBidi"/>
                <w:sz w:val="16"/>
              </w:rPr>
              <w:tab/>
            </w:r>
            <w:r w:rsidRPr="003D52FF">
              <w:rPr>
                <w:rFonts w:asciiTheme="minorBidi" w:hAnsiTheme="minorBidi" w:cstheme="minorBidi"/>
                <w:spacing w:val="-3"/>
                <w:sz w:val="16"/>
              </w:rPr>
              <w:t>lipid</w:t>
            </w:r>
            <w:r w:rsidRPr="003D52FF">
              <w:rPr>
                <w:rFonts w:asciiTheme="minorBidi" w:hAnsiTheme="minorBidi" w:cstheme="minorBidi"/>
                <w:spacing w:val="-47"/>
                <w:sz w:val="16"/>
              </w:rPr>
              <w:t xml:space="preserve"> </w:t>
            </w:r>
            <w:r w:rsidRPr="003D52FF">
              <w:rPr>
                <w:rFonts w:asciiTheme="minorBidi" w:hAnsiTheme="minorBidi" w:cstheme="minorBidi"/>
                <w:sz w:val="16"/>
              </w:rPr>
              <w:t>synthesis</w:t>
            </w:r>
          </w:p>
        </w:tc>
        <w:tc>
          <w:tcPr>
            <w:tcW w:w="1575" w:type="dxa"/>
          </w:tcPr>
          <w:p w14:paraId="7D912B3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Glyceronephospha</w:t>
            </w:r>
          </w:p>
          <w:p w14:paraId="453395B4" w14:textId="77777777" w:rsidR="00CF52B0" w:rsidRPr="003D52FF" w:rsidRDefault="00000000">
            <w:pPr>
              <w:pStyle w:val="TableParagraph"/>
              <w:tabs>
                <w:tab w:val="left" w:pos="1280"/>
              </w:tabs>
              <w:spacing w:before="80"/>
              <w:ind w:left="109"/>
              <w:rPr>
                <w:rFonts w:asciiTheme="minorBidi" w:hAnsiTheme="minorBidi" w:cstheme="minorBidi"/>
                <w:sz w:val="16"/>
              </w:rPr>
            </w:pPr>
            <w:r w:rsidRPr="003D52FF">
              <w:rPr>
                <w:rFonts w:asciiTheme="minorBidi" w:hAnsiTheme="minorBidi" w:cstheme="minorBidi"/>
                <w:sz w:val="16"/>
              </w:rPr>
              <w:t>te</w:t>
            </w:r>
            <w:r w:rsidRPr="003D52FF">
              <w:rPr>
                <w:rFonts w:asciiTheme="minorBidi" w:hAnsiTheme="minorBidi" w:cstheme="minorBidi"/>
                <w:sz w:val="16"/>
              </w:rPr>
              <w:tab/>
              <w:t>O-</w:t>
            </w:r>
          </w:p>
          <w:p w14:paraId="6702E132" w14:textId="77777777" w:rsidR="00CF52B0" w:rsidRPr="003D52FF" w:rsidRDefault="00000000">
            <w:pPr>
              <w:pStyle w:val="TableParagraph"/>
              <w:spacing w:before="9" w:line="270" w:lineRule="atLeast"/>
              <w:ind w:left="109"/>
              <w:rPr>
                <w:rFonts w:asciiTheme="minorBidi" w:hAnsiTheme="minorBidi" w:cstheme="minorBidi"/>
                <w:sz w:val="16"/>
              </w:rPr>
            </w:pPr>
            <w:r w:rsidRPr="003D52FF">
              <w:rPr>
                <w:rFonts w:asciiTheme="minorBidi" w:hAnsiTheme="minorBidi" w:cstheme="minorBidi"/>
                <w:sz w:val="16"/>
              </w:rPr>
              <w:t>acyltransferase</w:t>
            </w:r>
            <w:r w:rsidRPr="003D52FF">
              <w:rPr>
                <w:rFonts w:asciiTheme="minorBidi" w:hAnsiTheme="minorBidi" w:cstheme="minorBidi"/>
                <w:spacing w:val="-47"/>
                <w:sz w:val="16"/>
              </w:rPr>
              <w:t xml:space="preserve"> </w:t>
            </w:r>
            <w:r w:rsidRPr="003D52FF">
              <w:rPr>
                <w:rFonts w:asciiTheme="minorBidi" w:hAnsiTheme="minorBidi" w:cstheme="minorBidi"/>
                <w:w w:val="105"/>
                <w:sz w:val="16"/>
              </w:rPr>
              <w:t>(GNPAT)</w:t>
            </w:r>
          </w:p>
        </w:tc>
        <w:tc>
          <w:tcPr>
            <w:tcW w:w="793" w:type="dxa"/>
          </w:tcPr>
          <w:p w14:paraId="74862DF4"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5A9DCDF8" w14:textId="77777777" w:rsidR="00CF52B0" w:rsidRPr="003D52FF" w:rsidRDefault="00000000">
            <w:pPr>
              <w:pStyle w:val="TableParagraph"/>
              <w:spacing w:before="90"/>
              <w:ind w:left="84" w:right="87"/>
              <w:jc w:val="center"/>
              <w:rPr>
                <w:rFonts w:asciiTheme="minorBidi" w:hAnsiTheme="minorBidi" w:cstheme="minorBidi"/>
                <w:b/>
                <w:sz w:val="16"/>
              </w:rPr>
            </w:pPr>
            <w:r w:rsidRPr="003D52FF">
              <w:rPr>
                <w:rFonts w:asciiTheme="minorBidi" w:hAnsiTheme="minorBidi" w:cstheme="minorBidi"/>
                <w:b/>
                <w:sz w:val="16"/>
              </w:rPr>
              <w:t>GNPAT</w:t>
            </w:r>
          </w:p>
        </w:tc>
        <w:tc>
          <w:tcPr>
            <w:tcW w:w="1086" w:type="dxa"/>
          </w:tcPr>
          <w:p w14:paraId="72F3855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034EA004" w14:textId="77777777" w:rsidR="00CF52B0" w:rsidRPr="003D52FF" w:rsidRDefault="00000000">
            <w:pPr>
              <w:pStyle w:val="TableParagraph"/>
              <w:spacing w:before="90" w:line="362"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UMAG_116</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32</w:t>
            </w:r>
          </w:p>
        </w:tc>
        <w:tc>
          <w:tcPr>
            <w:tcW w:w="1806" w:type="dxa"/>
          </w:tcPr>
          <w:p w14:paraId="7A5D6B6D"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6CEF3AB8"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30AC9B02"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68C3606F" w14:textId="77777777" w:rsidR="00CF52B0" w:rsidRPr="003D52FF" w:rsidRDefault="00000000">
            <w:pPr>
              <w:pStyle w:val="TableParagraph"/>
              <w:spacing w:before="89"/>
              <w:ind w:left="131" w:right="132"/>
              <w:jc w:val="center"/>
              <w:rPr>
                <w:rFonts w:asciiTheme="minorBidi" w:hAnsiTheme="minorBidi" w:cstheme="minorBidi"/>
                <w:b/>
                <w:sz w:val="16"/>
              </w:rPr>
            </w:pPr>
            <w:r w:rsidRPr="003D52FF">
              <w:rPr>
                <w:rFonts w:asciiTheme="minorBidi" w:hAnsiTheme="minorBidi" w:cstheme="minorBidi"/>
                <w:b/>
                <w:sz w:val="16"/>
              </w:rPr>
              <w:t>DDB0188248</w:t>
            </w:r>
          </w:p>
        </w:tc>
      </w:tr>
      <w:tr w:rsidR="00CF52B0" w:rsidRPr="003D52FF" w14:paraId="5E0B0E31" w14:textId="77777777">
        <w:trPr>
          <w:trHeight w:val="830"/>
        </w:trPr>
        <w:tc>
          <w:tcPr>
            <w:tcW w:w="1321" w:type="dxa"/>
            <w:vMerge/>
            <w:tcBorders>
              <w:top w:val="nil"/>
            </w:tcBorders>
          </w:tcPr>
          <w:p w14:paraId="77B6438D" w14:textId="77777777" w:rsidR="00CF52B0" w:rsidRPr="003D52FF" w:rsidRDefault="00CF52B0">
            <w:pPr>
              <w:rPr>
                <w:rFonts w:asciiTheme="minorBidi" w:hAnsiTheme="minorBidi" w:cstheme="minorBidi"/>
                <w:sz w:val="2"/>
                <w:szCs w:val="2"/>
              </w:rPr>
            </w:pPr>
          </w:p>
        </w:tc>
        <w:tc>
          <w:tcPr>
            <w:tcW w:w="1575" w:type="dxa"/>
          </w:tcPr>
          <w:p w14:paraId="264A764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Alkyldihydroxyacet</w:t>
            </w:r>
          </w:p>
          <w:p w14:paraId="11A7632C" w14:textId="77777777" w:rsidR="00CF52B0" w:rsidRPr="003D52FF" w:rsidRDefault="00000000">
            <w:pPr>
              <w:pStyle w:val="TableParagraph"/>
              <w:tabs>
                <w:tab w:val="left" w:pos="714"/>
              </w:tabs>
              <w:spacing w:before="8" w:line="270" w:lineRule="atLeast"/>
              <w:ind w:left="109" w:right="99"/>
              <w:rPr>
                <w:rFonts w:asciiTheme="minorBidi" w:hAnsiTheme="minorBidi" w:cstheme="minorBidi"/>
                <w:sz w:val="16"/>
              </w:rPr>
            </w:pPr>
            <w:r w:rsidRPr="003D52FF">
              <w:rPr>
                <w:rFonts w:asciiTheme="minorBidi" w:hAnsiTheme="minorBidi" w:cstheme="minorBidi"/>
                <w:sz w:val="16"/>
              </w:rPr>
              <w:t>one</w:t>
            </w:r>
            <w:r w:rsidRPr="003D52FF">
              <w:rPr>
                <w:rFonts w:asciiTheme="minorBidi" w:hAnsiTheme="minorBidi" w:cstheme="minorBidi"/>
                <w:sz w:val="16"/>
              </w:rPr>
              <w:tab/>
              <w:t>phosphate</w:t>
            </w:r>
            <w:r w:rsidRPr="003D52FF">
              <w:rPr>
                <w:rFonts w:asciiTheme="minorBidi" w:hAnsiTheme="minorBidi" w:cstheme="minorBidi"/>
                <w:spacing w:val="-47"/>
                <w:sz w:val="16"/>
              </w:rPr>
              <w:t xml:space="preserve"> </w:t>
            </w:r>
            <w:r w:rsidRPr="003D52FF">
              <w:rPr>
                <w:rFonts w:asciiTheme="minorBidi" w:hAnsiTheme="minorBidi" w:cstheme="minorBidi"/>
                <w:sz w:val="16"/>
              </w:rPr>
              <w:t>synthase</w:t>
            </w:r>
            <w:r w:rsidRPr="003D52FF">
              <w:rPr>
                <w:rFonts w:asciiTheme="minorBidi" w:hAnsiTheme="minorBidi" w:cstheme="minorBidi"/>
                <w:spacing w:val="4"/>
                <w:sz w:val="16"/>
              </w:rPr>
              <w:t xml:space="preserve"> </w:t>
            </w:r>
            <w:r w:rsidRPr="003D52FF">
              <w:rPr>
                <w:rFonts w:asciiTheme="minorBidi" w:hAnsiTheme="minorBidi" w:cstheme="minorBidi"/>
                <w:sz w:val="16"/>
              </w:rPr>
              <w:t>(AGPS)</w:t>
            </w:r>
          </w:p>
        </w:tc>
        <w:tc>
          <w:tcPr>
            <w:tcW w:w="793" w:type="dxa"/>
          </w:tcPr>
          <w:p w14:paraId="5D94545E" w14:textId="77777777" w:rsidR="00CF52B0" w:rsidRPr="003D52FF" w:rsidRDefault="00000000">
            <w:pPr>
              <w:pStyle w:val="TableParagraph"/>
              <w:spacing w:line="362" w:lineRule="auto"/>
              <w:ind w:left="167" w:right="165" w:firstLine="178"/>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AGPS</w:t>
            </w:r>
          </w:p>
        </w:tc>
        <w:tc>
          <w:tcPr>
            <w:tcW w:w="1086" w:type="dxa"/>
          </w:tcPr>
          <w:p w14:paraId="1E757BA2" w14:textId="77777777" w:rsidR="00CF52B0" w:rsidRPr="003D52FF" w:rsidRDefault="00000000">
            <w:pPr>
              <w:pStyle w:val="TableParagraph"/>
              <w:spacing w:line="183" w:lineRule="exact"/>
              <w:ind w:right="4"/>
              <w:jc w:val="center"/>
              <w:rPr>
                <w:rFonts w:asciiTheme="minorBidi" w:hAnsiTheme="minorBidi" w:cstheme="minorBidi"/>
                <w:b/>
                <w:sz w:val="16"/>
              </w:rPr>
            </w:pPr>
            <w:r w:rsidRPr="003D52FF">
              <w:rPr>
                <w:rFonts w:asciiTheme="minorBidi" w:hAnsiTheme="minorBidi" w:cstheme="minorBidi"/>
                <w:b/>
                <w:color w:val="5B9BD4"/>
                <w:w w:val="99"/>
                <w:sz w:val="16"/>
              </w:rPr>
              <w:t>●</w:t>
            </w:r>
          </w:p>
          <w:p w14:paraId="1C14B565" w14:textId="77777777" w:rsidR="00CF52B0" w:rsidRPr="003D52FF" w:rsidRDefault="00000000">
            <w:pPr>
              <w:pStyle w:val="TableParagraph"/>
              <w:spacing w:before="8"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UMAG_112</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75</w:t>
            </w:r>
          </w:p>
        </w:tc>
        <w:tc>
          <w:tcPr>
            <w:tcW w:w="1806" w:type="dxa"/>
          </w:tcPr>
          <w:p w14:paraId="617F985D"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77051C38" w14:textId="77777777" w:rsidR="00CF52B0" w:rsidRPr="003D52FF" w:rsidRDefault="00000000">
            <w:pPr>
              <w:pStyle w:val="TableParagraph"/>
              <w:spacing w:before="9" w:line="270" w:lineRule="atLeast"/>
              <w:ind w:left="166" w:right="161"/>
              <w:jc w:val="center"/>
              <w:rPr>
                <w:rFonts w:asciiTheme="minorBidi" w:hAnsiTheme="minorBidi" w:cstheme="minorBidi"/>
                <w:b/>
                <w:sz w:val="16"/>
              </w:rPr>
            </w:pPr>
            <w:r w:rsidRPr="003D52FF">
              <w:rPr>
                <w:rFonts w:asciiTheme="minorBidi" w:hAnsiTheme="minorBidi" w:cstheme="minorBidi"/>
                <w:b/>
                <w:w w:val="95"/>
                <w:sz w:val="16"/>
              </w:rPr>
              <w:t>PACBIOSEQ_LOCU</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S771</w:t>
            </w:r>
          </w:p>
        </w:tc>
        <w:tc>
          <w:tcPr>
            <w:tcW w:w="1168" w:type="dxa"/>
          </w:tcPr>
          <w:p w14:paraId="1A189AE4"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CFACAC2" w14:textId="77777777" w:rsidR="00CF52B0" w:rsidRPr="003D52FF" w:rsidRDefault="00000000">
            <w:pPr>
              <w:pStyle w:val="TableParagraph"/>
              <w:spacing w:before="95"/>
              <w:ind w:left="71" w:right="79"/>
              <w:jc w:val="center"/>
              <w:rPr>
                <w:rFonts w:asciiTheme="minorBidi" w:hAnsiTheme="minorBidi" w:cstheme="minorBidi"/>
                <w:b/>
                <w:sz w:val="16"/>
              </w:rPr>
            </w:pPr>
            <w:r w:rsidRPr="003D52FF">
              <w:rPr>
                <w:rFonts w:asciiTheme="minorBidi" w:hAnsiTheme="minorBidi" w:cstheme="minorBidi"/>
                <w:b/>
                <w:sz w:val="16"/>
              </w:rPr>
              <w:t>SPBC713.03</w:t>
            </w:r>
          </w:p>
        </w:tc>
        <w:tc>
          <w:tcPr>
            <w:tcW w:w="1557" w:type="dxa"/>
          </w:tcPr>
          <w:p w14:paraId="7C415B93"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72631434" w14:textId="77777777" w:rsidR="00CF52B0" w:rsidRPr="003D52FF" w:rsidRDefault="00000000">
            <w:pPr>
              <w:pStyle w:val="TableParagraph"/>
              <w:spacing w:before="94"/>
              <w:ind w:left="131" w:right="127"/>
              <w:jc w:val="center"/>
              <w:rPr>
                <w:rFonts w:asciiTheme="minorBidi" w:hAnsiTheme="minorBidi" w:cstheme="minorBidi"/>
                <w:b/>
                <w:sz w:val="16"/>
              </w:rPr>
            </w:pPr>
            <w:r w:rsidRPr="003D52FF">
              <w:rPr>
                <w:rFonts w:asciiTheme="minorBidi" w:hAnsiTheme="minorBidi" w:cstheme="minorBidi"/>
                <w:b/>
                <w:sz w:val="16"/>
              </w:rPr>
              <w:t>eapA</w:t>
            </w:r>
          </w:p>
        </w:tc>
      </w:tr>
      <w:tr w:rsidR="00CF52B0" w:rsidRPr="003D52FF" w14:paraId="13C1D305" w14:textId="77777777">
        <w:trPr>
          <w:trHeight w:val="825"/>
        </w:trPr>
        <w:tc>
          <w:tcPr>
            <w:tcW w:w="1321" w:type="dxa"/>
            <w:vMerge/>
            <w:tcBorders>
              <w:top w:val="nil"/>
            </w:tcBorders>
          </w:tcPr>
          <w:p w14:paraId="692C5F04" w14:textId="77777777" w:rsidR="00CF52B0" w:rsidRPr="003D52FF" w:rsidRDefault="00CF52B0">
            <w:pPr>
              <w:rPr>
                <w:rFonts w:asciiTheme="minorBidi" w:hAnsiTheme="minorBidi" w:cstheme="minorBidi"/>
                <w:sz w:val="2"/>
                <w:szCs w:val="2"/>
              </w:rPr>
            </w:pPr>
          </w:p>
        </w:tc>
        <w:tc>
          <w:tcPr>
            <w:tcW w:w="1575" w:type="dxa"/>
          </w:tcPr>
          <w:p w14:paraId="664607E6" w14:textId="77777777" w:rsidR="00CF52B0" w:rsidRPr="003D52FF" w:rsidRDefault="00000000">
            <w:pPr>
              <w:pStyle w:val="TableParagraph"/>
              <w:tabs>
                <w:tab w:val="left" w:pos="1015"/>
              </w:tabs>
              <w:spacing w:line="182" w:lineRule="exact"/>
              <w:ind w:left="109"/>
              <w:rPr>
                <w:rFonts w:asciiTheme="minorBidi" w:hAnsiTheme="minorBidi" w:cstheme="minorBidi"/>
                <w:sz w:val="16"/>
              </w:rPr>
            </w:pPr>
            <w:r w:rsidRPr="003D52FF">
              <w:rPr>
                <w:rFonts w:asciiTheme="minorBidi" w:hAnsiTheme="minorBidi" w:cstheme="minorBidi"/>
                <w:w w:val="105"/>
                <w:sz w:val="16"/>
              </w:rPr>
              <w:t>Acyl/alkyl</w:t>
            </w:r>
            <w:r w:rsidRPr="003D52FF">
              <w:rPr>
                <w:rFonts w:asciiTheme="minorBidi" w:hAnsiTheme="minorBidi" w:cstheme="minorBidi"/>
                <w:w w:val="105"/>
                <w:sz w:val="16"/>
              </w:rPr>
              <w:tab/>
              <w:t>DHAP</w:t>
            </w:r>
          </w:p>
          <w:p w14:paraId="27A9EE87"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reductase</w:t>
            </w:r>
          </w:p>
        </w:tc>
        <w:tc>
          <w:tcPr>
            <w:tcW w:w="793" w:type="dxa"/>
          </w:tcPr>
          <w:p w14:paraId="3D308111" w14:textId="77777777" w:rsidR="00CF52B0" w:rsidRPr="003D52FF" w:rsidRDefault="00000000">
            <w:pPr>
              <w:pStyle w:val="TableParagraph"/>
              <w:spacing w:line="357" w:lineRule="auto"/>
              <w:ind w:left="119" w:right="123" w:firstLine="9"/>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DHRS1</w:t>
            </w:r>
          </w:p>
          <w:p w14:paraId="08D442B8" w14:textId="77777777" w:rsidR="00CF52B0" w:rsidRPr="003D52FF" w:rsidRDefault="00000000">
            <w:pPr>
              <w:pStyle w:val="TableParagraph"/>
              <w:spacing w:before="3"/>
              <w:ind w:right="2"/>
              <w:jc w:val="center"/>
              <w:rPr>
                <w:rFonts w:asciiTheme="minorBidi" w:hAnsiTheme="minorBidi" w:cstheme="minorBidi"/>
                <w:b/>
                <w:sz w:val="16"/>
              </w:rPr>
            </w:pPr>
            <w:r w:rsidRPr="003D52FF">
              <w:rPr>
                <w:rFonts w:asciiTheme="minorBidi" w:hAnsiTheme="minorBidi" w:cstheme="minorBidi"/>
                <w:b/>
                <w:w w:val="99"/>
                <w:sz w:val="16"/>
              </w:rPr>
              <w:t>1</w:t>
            </w:r>
          </w:p>
        </w:tc>
        <w:tc>
          <w:tcPr>
            <w:tcW w:w="1086" w:type="dxa"/>
          </w:tcPr>
          <w:p w14:paraId="521042A4" w14:textId="77777777" w:rsidR="00CF52B0" w:rsidRPr="003D52FF" w:rsidRDefault="00000000">
            <w:pPr>
              <w:pStyle w:val="TableParagraph"/>
              <w:spacing w:line="357" w:lineRule="auto"/>
              <w:ind w:left="113" w:right="118" w:firstLine="3"/>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UMAG_058</w:t>
            </w:r>
          </w:p>
          <w:p w14:paraId="54D97773" w14:textId="77777777" w:rsidR="00CF52B0" w:rsidRPr="003D52FF" w:rsidRDefault="00000000">
            <w:pPr>
              <w:pStyle w:val="TableParagraph"/>
              <w:spacing w:before="3"/>
              <w:ind w:left="114" w:right="115"/>
              <w:jc w:val="center"/>
              <w:rPr>
                <w:rFonts w:asciiTheme="minorBidi" w:hAnsiTheme="minorBidi" w:cstheme="minorBidi"/>
                <w:b/>
                <w:sz w:val="16"/>
              </w:rPr>
            </w:pPr>
            <w:r w:rsidRPr="003D52FF">
              <w:rPr>
                <w:rFonts w:asciiTheme="minorBidi" w:hAnsiTheme="minorBidi" w:cstheme="minorBidi"/>
                <w:b/>
                <w:sz w:val="16"/>
              </w:rPr>
              <w:t>93</w:t>
            </w:r>
          </w:p>
        </w:tc>
        <w:tc>
          <w:tcPr>
            <w:tcW w:w="1806" w:type="dxa"/>
          </w:tcPr>
          <w:p w14:paraId="35C869DE" w14:textId="77777777" w:rsidR="00CF52B0" w:rsidRPr="003D52FF" w:rsidRDefault="00000000">
            <w:pPr>
              <w:pStyle w:val="TableParagraph"/>
              <w:spacing w:line="357" w:lineRule="auto"/>
              <w:ind w:left="693" w:right="690" w:firstLine="3"/>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4"/>
                <w:sz w:val="16"/>
              </w:rPr>
              <w:t>AYR1</w:t>
            </w:r>
          </w:p>
        </w:tc>
        <w:tc>
          <w:tcPr>
            <w:tcW w:w="1168" w:type="dxa"/>
          </w:tcPr>
          <w:p w14:paraId="6492437C" w14:textId="77777777" w:rsidR="00CF52B0" w:rsidRPr="003D52FF" w:rsidRDefault="00000000">
            <w:pPr>
              <w:pStyle w:val="TableParagraph"/>
              <w:spacing w:line="357" w:lineRule="auto"/>
              <w:ind w:left="410" w:right="417" w:firstLine="7"/>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z w:val="16"/>
              </w:rPr>
              <w:t>ayr1</w:t>
            </w:r>
          </w:p>
        </w:tc>
        <w:tc>
          <w:tcPr>
            <w:tcW w:w="1557" w:type="dxa"/>
          </w:tcPr>
          <w:p w14:paraId="5A33E415" w14:textId="77777777" w:rsidR="00CF52B0" w:rsidRPr="003D52FF" w:rsidRDefault="00000000">
            <w:pPr>
              <w:pStyle w:val="TableParagraph"/>
              <w:spacing w:line="357" w:lineRule="auto"/>
              <w:ind w:left="288" w:firstLine="437"/>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DDB0188337</w:t>
            </w:r>
          </w:p>
        </w:tc>
      </w:tr>
      <w:tr w:rsidR="00CF52B0" w:rsidRPr="003D52FF" w14:paraId="66F795A1" w14:textId="77777777">
        <w:trPr>
          <w:trHeight w:val="830"/>
        </w:trPr>
        <w:tc>
          <w:tcPr>
            <w:tcW w:w="1321" w:type="dxa"/>
            <w:vMerge/>
            <w:tcBorders>
              <w:top w:val="nil"/>
            </w:tcBorders>
          </w:tcPr>
          <w:p w14:paraId="0DC9350C" w14:textId="77777777" w:rsidR="00CF52B0" w:rsidRPr="003D52FF" w:rsidRDefault="00CF52B0">
            <w:pPr>
              <w:rPr>
                <w:rFonts w:asciiTheme="minorBidi" w:hAnsiTheme="minorBidi" w:cstheme="minorBidi"/>
                <w:sz w:val="2"/>
                <w:szCs w:val="2"/>
              </w:rPr>
            </w:pPr>
          </w:p>
        </w:tc>
        <w:tc>
          <w:tcPr>
            <w:tcW w:w="1575" w:type="dxa"/>
          </w:tcPr>
          <w:p w14:paraId="7B04B2BF" w14:textId="77777777" w:rsidR="00CF52B0" w:rsidRPr="003D52FF" w:rsidRDefault="00000000">
            <w:pPr>
              <w:pStyle w:val="TableParagraph"/>
              <w:tabs>
                <w:tab w:val="left" w:pos="824"/>
              </w:tabs>
              <w:spacing w:line="182" w:lineRule="exact"/>
              <w:ind w:left="109"/>
              <w:rPr>
                <w:rFonts w:asciiTheme="minorBidi" w:hAnsiTheme="minorBidi" w:cstheme="minorBidi"/>
                <w:sz w:val="16"/>
              </w:rPr>
            </w:pPr>
            <w:r w:rsidRPr="003D52FF">
              <w:rPr>
                <w:rFonts w:asciiTheme="minorBidi" w:hAnsiTheme="minorBidi" w:cstheme="minorBidi"/>
                <w:sz w:val="16"/>
              </w:rPr>
              <w:t>Fatty</w:t>
            </w:r>
            <w:r w:rsidRPr="003D52FF">
              <w:rPr>
                <w:rFonts w:asciiTheme="minorBidi" w:hAnsiTheme="minorBidi" w:cstheme="minorBidi"/>
                <w:sz w:val="16"/>
              </w:rPr>
              <w:tab/>
              <w:t>acyl-CoA</w:t>
            </w:r>
          </w:p>
          <w:p w14:paraId="7E4A3BB9" w14:textId="77777777" w:rsidR="00CF52B0" w:rsidRPr="003D52FF" w:rsidRDefault="00000000">
            <w:pPr>
              <w:pStyle w:val="TableParagraph"/>
              <w:spacing w:before="8" w:line="270" w:lineRule="atLeast"/>
              <w:ind w:left="109" w:right="749"/>
              <w:rPr>
                <w:rFonts w:asciiTheme="minorBidi" w:hAnsiTheme="minorBidi" w:cstheme="minorBidi"/>
                <w:sz w:val="16"/>
              </w:rPr>
            </w:pPr>
            <w:r w:rsidRPr="003D52FF">
              <w:rPr>
                <w:rFonts w:asciiTheme="minorBidi" w:hAnsiTheme="minorBidi" w:cstheme="minorBidi"/>
                <w:sz w:val="16"/>
              </w:rPr>
              <w:t>reductase</w:t>
            </w:r>
            <w:r w:rsidRPr="003D52FF">
              <w:rPr>
                <w:rFonts w:asciiTheme="minorBidi" w:hAnsiTheme="minorBidi" w:cstheme="minorBidi"/>
                <w:spacing w:val="-47"/>
                <w:sz w:val="16"/>
              </w:rPr>
              <w:t xml:space="preserve"> </w:t>
            </w:r>
            <w:r w:rsidRPr="003D52FF">
              <w:rPr>
                <w:rFonts w:asciiTheme="minorBidi" w:hAnsiTheme="minorBidi" w:cstheme="minorBidi"/>
                <w:sz w:val="16"/>
              </w:rPr>
              <w:t>(FAR1/2)</w:t>
            </w:r>
          </w:p>
        </w:tc>
        <w:tc>
          <w:tcPr>
            <w:tcW w:w="793" w:type="dxa"/>
          </w:tcPr>
          <w:p w14:paraId="00E22F9B"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0049097B" w14:textId="77777777" w:rsidR="00CF52B0" w:rsidRPr="003D52FF" w:rsidRDefault="00000000">
            <w:pPr>
              <w:pStyle w:val="TableParagraph"/>
              <w:spacing w:before="95"/>
              <w:ind w:left="135" w:right="138"/>
              <w:jc w:val="center"/>
              <w:rPr>
                <w:rFonts w:asciiTheme="minorBidi" w:hAnsiTheme="minorBidi" w:cstheme="minorBidi"/>
                <w:b/>
                <w:sz w:val="16"/>
              </w:rPr>
            </w:pPr>
            <w:r w:rsidRPr="003D52FF">
              <w:rPr>
                <w:rFonts w:asciiTheme="minorBidi" w:hAnsiTheme="minorBidi" w:cstheme="minorBidi"/>
                <w:b/>
                <w:sz w:val="16"/>
              </w:rPr>
              <w:t>FAR1</w:t>
            </w:r>
          </w:p>
        </w:tc>
        <w:tc>
          <w:tcPr>
            <w:tcW w:w="1086" w:type="dxa"/>
          </w:tcPr>
          <w:p w14:paraId="0CFD61B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6F999681"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UMAG_116</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32</w:t>
            </w:r>
          </w:p>
        </w:tc>
        <w:tc>
          <w:tcPr>
            <w:tcW w:w="1806" w:type="dxa"/>
          </w:tcPr>
          <w:p w14:paraId="722FC713"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2DF5199E"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2EE483AA"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0F9BCC41" w14:textId="77777777" w:rsidR="00CF52B0" w:rsidRPr="003D52FF" w:rsidRDefault="00000000">
            <w:pPr>
              <w:pStyle w:val="TableParagraph"/>
              <w:spacing w:before="94"/>
              <w:ind w:left="131" w:right="132"/>
              <w:jc w:val="center"/>
              <w:rPr>
                <w:rFonts w:asciiTheme="minorBidi" w:hAnsiTheme="minorBidi" w:cstheme="minorBidi"/>
                <w:b/>
                <w:sz w:val="16"/>
              </w:rPr>
            </w:pPr>
            <w:r w:rsidRPr="003D52FF">
              <w:rPr>
                <w:rFonts w:asciiTheme="minorBidi" w:hAnsiTheme="minorBidi" w:cstheme="minorBidi"/>
                <w:b/>
                <w:sz w:val="16"/>
              </w:rPr>
              <w:t>DDB0188248</w:t>
            </w:r>
          </w:p>
        </w:tc>
      </w:tr>
      <w:tr w:rsidR="00CF52B0" w:rsidRPr="003D52FF" w14:paraId="2369F1FB" w14:textId="77777777">
        <w:trPr>
          <w:trHeight w:val="1104"/>
        </w:trPr>
        <w:tc>
          <w:tcPr>
            <w:tcW w:w="1321" w:type="dxa"/>
            <w:vMerge/>
            <w:tcBorders>
              <w:top w:val="nil"/>
            </w:tcBorders>
          </w:tcPr>
          <w:p w14:paraId="43342E49" w14:textId="77777777" w:rsidR="00CF52B0" w:rsidRPr="003D52FF" w:rsidRDefault="00CF52B0">
            <w:pPr>
              <w:rPr>
                <w:rFonts w:asciiTheme="minorBidi" w:hAnsiTheme="minorBidi" w:cstheme="minorBidi"/>
                <w:sz w:val="2"/>
                <w:szCs w:val="2"/>
              </w:rPr>
            </w:pPr>
          </w:p>
        </w:tc>
        <w:tc>
          <w:tcPr>
            <w:tcW w:w="1575" w:type="dxa"/>
          </w:tcPr>
          <w:p w14:paraId="43E0767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Glycerol-3-</w:t>
            </w:r>
          </w:p>
          <w:p w14:paraId="152DAC2B"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phosphate</w:t>
            </w:r>
          </w:p>
          <w:p w14:paraId="1432A78B" w14:textId="77777777" w:rsidR="00CF52B0" w:rsidRPr="003D52FF" w:rsidRDefault="00000000">
            <w:pPr>
              <w:pStyle w:val="TableParagraph"/>
              <w:spacing w:before="9" w:line="270" w:lineRule="atLeast"/>
              <w:ind w:left="109"/>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47"/>
                <w:sz w:val="16"/>
              </w:rPr>
              <w:t xml:space="preserve"> </w:t>
            </w:r>
            <w:r w:rsidRPr="003D52FF">
              <w:rPr>
                <w:rFonts w:asciiTheme="minorBidi" w:hAnsiTheme="minorBidi" w:cstheme="minorBidi"/>
                <w:sz w:val="16"/>
              </w:rPr>
              <w:t>(GPD1)</w:t>
            </w:r>
          </w:p>
        </w:tc>
        <w:tc>
          <w:tcPr>
            <w:tcW w:w="793" w:type="dxa"/>
          </w:tcPr>
          <w:p w14:paraId="765242A1"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4CD31119" w14:textId="77777777" w:rsidR="00CF52B0" w:rsidRPr="003D52FF" w:rsidRDefault="00000000">
            <w:pPr>
              <w:pStyle w:val="TableParagraph"/>
              <w:spacing w:before="90"/>
              <w:ind w:left="135" w:right="138"/>
              <w:jc w:val="center"/>
              <w:rPr>
                <w:rFonts w:asciiTheme="minorBidi" w:hAnsiTheme="minorBidi" w:cstheme="minorBidi"/>
                <w:b/>
                <w:sz w:val="16"/>
              </w:rPr>
            </w:pPr>
            <w:r w:rsidRPr="003D52FF">
              <w:rPr>
                <w:rFonts w:asciiTheme="minorBidi" w:hAnsiTheme="minorBidi" w:cstheme="minorBidi"/>
                <w:b/>
                <w:sz w:val="16"/>
              </w:rPr>
              <w:t>GPD1</w:t>
            </w:r>
          </w:p>
        </w:tc>
        <w:tc>
          <w:tcPr>
            <w:tcW w:w="1086" w:type="dxa"/>
          </w:tcPr>
          <w:p w14:paraId="5843DA9A"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E261CB6" w14:textId="77777777" w:rsidR="00CF52B0" w:rsidRPr="003D52FF" w:rsidRDefault="00000000">
            <w:pPr>
              <w:pStyle w:val="TableParagraph"/>
              <w:spacing w:before="90" w:line="364"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UMAG_005</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55</w:t>
            </w:r>
          </w:p>
        </w:tc>
        <w:tc>
          <w:tcPr>
            <w:tcW w:w="1806" w:type="dxa"/>
          </w:tcPr>
          <w:p w14:paraId="572858FE"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41EAF12C" w14:textId="77777777" w:rsidR="00CF52B0" w:rsidRPr="003D52FF" w:rsidRDefault="00000000">
            <w:pPr>
              <w:pStyle w:val="TableParagraph"/>
              <w:spacing w:before="90"/>
              <w:ind w:left="166" w:right="160"/>
              <w:jc w:val="center"/>
              <w:rPr>
                <w:rFonts w:asciiTheme="minorBidi" w:hAnsiTheme="minorBidi" w:cstheme="minorBidi"/>
                <w:b/>
                <w:sz w:val="16"/>
              </w:rPr>
            </w:pPr>
            <w:r w:rsidRPr="003D52FF">
              <w:rPr>
                <w:rFonts w:asciiTheme="minorBidi" w:hAnsiTheme="minorBidi" w:cstheme="minorBidi"/>
                <w:b/>
                <w:sz w:val="16"/>
              </w:rPr>
              <w:t>GPD1</w:t>
            </w:r>
          </w:p>
        </w:tc>
        <w:tc>
          <w:tcPr>
            <w:tcW w:w="1168" w:type="dxa"/>
          </w:tcPr>
          <w:p w14:paraId="6D330A36"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5A1BA2AA" w14:textId="77777777" w:rsidR="00CF52B0" w:rsidRPr="003D52FF" w:rsidRDefault="00000000">
            <w:pPr>
              <w:pStyle w:val="TableParagraph"/>
              <w:spacing w:before="90" w:line="364" w:lineRule="auto"/>
              <w:ind w:left="323" w:right="432"/>
              <w:rPr>
                <w:rFonts w:asciiTheme="minorBidi" w:hAnsiTheme="minorBidi" w:cstheme="minorBidi"/>
                <w:b/>
                <w:sz w:val="16"/>
              </w:rPr>
            </w:pPr>
            <w:r w:rsidRPr="003D52FF">
              <w:rPr>
                <w:rFonts w:asciiTheme="minorBidi" w:hAnsiTheme="minorBidi" w:cstheme="minorBidi"/>
                <w:b/>
                <w:sz w:val="16"/>
              </w:rPr>
              <w:t>gpd1</w:t>
            </w:r>
            <w:r w:rsidRPr="003D52FF">
              <w:rPr>
                <w:rFonts w:asciiTheme="minorBidi" w:hAnsiTheme="minorBidi" w:cstheme="minorBidi"/>
                <w:b/>
                <w:w w:val="99"/>
                <w:sz w:val="16"/>
              </w:rPr>
              <w:t xml:space="preserve"> </w:t>
            </w:r>
            <w:r w:rsidRPr="003D52FF">
              <w:rPr>
                <w:rFonts w:asciiTheme="minorBidi" w:hAnsiTheme="minorBidi" w:cstheme="minorBidi"/>
                <w:b/>
                <w:sz w:val="16"/>
              </w:rPr>
              <w:t>gpd2</w:t>
            </w:r>
          </w:p>
        </w:tc>
        <w:tc>
          <w:tcPr>
            <w:tcW w:w="1557" w:type="dxa"/>
          </w:tcPr>
          <w:p w14:paraId="713C4712"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307F6C49" w14:textId="77777777" w:rsidR="00CF52B0" w:rsidRPr="003D52FF" w:rsidRDefault="00000000">
            <w:pPr>
              <w:pStyle w:val="TableParagraph"/>
              <w:spacing w:before="90"/>
              <w:ind w:left="131" w:right="129"/>
              <w:jc w:val="center"/>
              <w:rPr>
                <w:rFonts w:asciiTheme="minorBidi" w:hAnsiTheme="minorBidi" w:cstheme="minorBidi"/>
                <w:b/>
                <w:sz w:val="16"/>
              </w:rPr>
            </w:pPr>
            <w:r w:rsidRPr="003D52FF">
              <w:rPr>
                <w:rFonts w:asciiTheme="minorBidi" w:hAnsiTheme="minorBidi" w:cstheme="minorBidi"/>
                <w:b/>
                <w:sz w:val="16"/>
              </w:rPr>
              <w:t>GPD1</w:t>
            </w:r>
          </w:p>
        </w:tc>
      </w:tr>
      <w:tr w:rsidR="00CF52B0" w:rsidRPr="003D52FF" w14:paraId="35E102D7" w14:textId="77777777">
        <w:trPr>
          <w:trHeight w:val="1104"/>
        </w:trPr>
        <w:tc>
          <w:tcPr>
            <w:tcW w:w="1321" w:type="dxa"/>
            <w:vMerge w:val="restart"/>
          </w:tcPr>
          <w:p w14:paraId="3274EC46" w14:textId="77777777" w:rsidR="00CF52B0" w:rsidRPr="003D52FF" w:rsidRDefault="00CF52B0">
            <w:pPr>
              <w:pStyle w:val="TableParagraph"/>
              <w:rPr>
                <w:rFonts w:asciiTheme="minorBidi" w:hAnsiTheme="minorBidi" w:cstheme="minorBidi"/>
                <w:sz w:val="18"/>
              </w:rPr>
            </w:pPr>
          </w:p>
          <w:p w14:paraId="4A98F4D9" w14:textId="77777777" w:rsidR="00CF52B0" w:rsidRPr="003D52FF" w:rsidRDefault="00CF52B0">
            <w:pPr>
              <w:pStyle w:val="TableParagraph"/>
              <w:spacing w:before="9"/>
              <w:rPr>
                <w:rFonts w:asciiTheme="minorBidi" w:hAnsiTheme="minorBidi" w:cstheme="minorBidi"/>
                <w:sz w:val="26"/>
              </w:rPr>
            </w:pPr>
          </w:p>
          <w:p w14:paraId="68F6043E" w14:textId="77777777" w:rsidR="00CF52B0" w:rsidRPr="003D52FF" w:rsidRDefault="00000000">
            <w:pPr>
              <w:pStyle w:val="TableParagraph"/>
              <w:spacing w:line="343" w:lineRule="auto"/>
              <w:ind w:left="114" w:right="112" w:firstLine="4"/>
              <w:jc w:val="center"/>
              <w:rPr>
                <w:rFonts w:asciiTheme="minorBidi" w:hAnsiTheme="minorBidi" w:cstheme="minorBidi"/>
                <w:sz w:val="16"/>
              </w:rPr>
            </w:pPr>
            <w:r w:rsidRPr="003D52FF">
              <w:rPr>
                <w:rFonts w:asciiTheme="minorBidi" w:hAnsiTheme="minorBidi" w:cstheme="minorBidi"/>
                <w:sz w:val="16"/>
              </w:rPr>
              <w:t>Oxygen</w:t>
            </w:r>
            <w:r w:rsidRPr="003D52FF">
              <w:rPr>
                <w:rFonts w:asciiTheme="minorBidi" w:hAnsiTheme="minorBidi" w:cstheme="minorBidi"/>
                <w:spacing w:val="1"/>
                <w:sz w:val="16"/>
              </w:rPr>
              <w:t xml:space="preserve"> </w:t>
            </w:r>
            <w:r w:rsidRPr="003D52FF">
              <w:rPr>
                <w:rFonts w:asciiTheme="minorBidi" w:hAnsiTheme="minorBidi" w:cstheme="minorBidi"/>
                <w:sz w:val="16"/>
              </w:rPr>
              <w:t>metabolism/</w:t>
            </w:r>
            <w:r w:rsidRPr="003D52FF">
              <w:rPr>
                <w:rFonts w:asciiTheme="minorBidi" w:hAnsiTheme="minorBidi" w:cstheme="minorBidi"/>
                <w:spacing w:val="1"/>
                <w:sz w:val="16"/>
              </w:rPr>
              <w:t xml:space="preserve"> </w:t>
            </w:r>
            <w:r w:rsidRPr="003D52FF">
              <w:rPr>
                <w:rFonts w:asciiTheme="minorBidi" w:hAnsiTheme="minorBidi" w:cstheme="minorBidi"/>
                <w:sz w:val="16"/>
              </w:rPr>
              <w:t>oxidation</w:t>
            </w:r>
            <w:r w:rsidRPr="003D52FF">
              <w:rPr>
                <w:rFonts w:asciiTheme="minorBidi" w:hAnsiTheme="minorBidi" w:cstheme="minorBidi"/>
                <w:spacing w:val="-12"/>
                <w:sz w:val="16"/>
              </w:rPr>
              <w:t xml:space="preserve"> </w:t>
            </w:r>
            <w:r w:rsidRPr="003D52FF">
              <w:rPr>
                <w:rFonts w:asciiTheme="minorBidi" w:hAnsiTheme="minorBidi" w:cstheme="minorBidi"/>
                <w:sz w:val="16"/>
              </w:rPr>
              <w:t>redox</w:t>
            </w:r>
            <w:r w:rsidRPr="003D52FF">
              <w:rPr>
                <w:rFonts w:asciiTheme="minorBidi" w:hAnsiTheme="minorBidi" w:cstheme="minorBidi"/>
                <w:spacing w:val="-47"/>
                <w:sz w:val="16"/>
              </w:rPr>
              <w:t xml:space="preserve"> </w:t>
            </w:r>
            <w:r w:rsidRPr="003D52FF">
              <w:rPr>
                <w:rFonts w:asciiTheme="minorBidi" w:hAnsiTheme="minorBidi" w:cstheme="minorBidi"/>
                <w:sz w:val="16"/>
              </w:rPr>
              <w:t>equivalents</w:t>
            </w:r>
          </w:p>
        </w:tc>
        <w:tc>
          <w:tcPr>
            <w:tcW w:w="1575" w:type="dxa"/>
          </w:tcPr>
          <w:p w14:paraId="410DAF7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Epoxide</w:t>
            </w:r>
            <w:r w:rsidRPr="003D52FF">
              <w:rPr>
                <w:rFonts w:asciiTheme="minorBidi" w:hAnsiTheme="minorBidi" w:cstheme="minorBidi"/>
                <w:spacing w:val="48"/>
                <w:sz w:val="16"/>
              </w:rPr>
              <w:t xml:space="preserve"> </w:t>
            </w:r>
            <w:r w:rsidRPr="003D52FF">
              <w:rPr>
                <w:rFonts w:asciiTheme="minorBidi" w:hAnsiTheme="minorBidi" w:cstheme="minorBidi"/>
                <w:sz w:val="16"/>
              </w:rPr>
              <w:t>hydrolase</w:t>
            </w:r>
          </w:p>
          <w:p w14:paraId="451051A0"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2</w:t>
            </w:r>
            <w:r w:rsidRPr="003D52FF">
              <w:rPr>
                <w:rFonts w:asciiTheme="minorBidi" w:hAnsiTheme="minorBidi" w:cstheme="minorBidi"/>
                <w:spacing w:val="-9"/>
                <w:w w:val="105"/>
                <w:sz w:val="16"/>
              </w:rPr>
              <w:t xml:space="preserve"> </w:t>
            </w:r>
            <w:r w:rsidRPr="003D52FF">
              <w:rPr>
                <w:rFonts w:asciiTheme="minorBidi" w:hAnsiTheme="minorBidi" w:cstheme="minorBidi"/>
                <w:w w:val="105"/>
                <w:sz w:val="16"/>
              </w:rPr>
              <w:t>(EPHX2)</w:t>
            </w:r>
          </w:p>
        </w:tc>
        <w:tc>
          <w:tcPr>
            <w:tcW w:w="793" w:type="dxa"/>
          </w:tcPr>
          <w:p w14:paraId="1E183D38"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22F15BDF" w14:textId="77777777" w:rsidR="00CF52B0" w:rsidRPr="003D52FF" w:rsidRDefault="00000000">
            <w:pPr>
              <w:pStyle w:val="TableParagraph"/>
              <w:spacing w:before="90"/>
              <w:ind w:left="84" w:right="87"/>
              <w:jc w:val="center"/>
              <w:rPr>
                <w:rFonts w:asciiTheme="minorBidi" w:hAnsiTheme="minorBidi" w:cstheme="minorBidi"/>
                <w:b/>
                <w:sz w:val="16"/>
              </w:rPr>
            </w:pPr>
            <w:r w:rsidRPr="003D52FF">
              <w:rPr>
                <w:rFonts w:asciiTheme="minorBidi" w:hAnsiTheme="minorBidi" w:cstheme="minorBidi"/>
                <w:b/>
                <w:sz w:val="16"/>
              </w:rPr>
              <w:t>EPHX2</w:t>
            </w:r>
          </w:p>
        </w:tc>
        <w:tc>
          <w:tcPr>
            <w:tcW w:w="1086" w:type="dxa"/>
          </w:tcPr>
          <w:p w14:paraId="205E3B47"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5A14CE49" w14:textId="77777777" w:rsidR="00CF52B0" w:rsidRPr="003D52FF" w:rsidRDefault="00000000">
            <w:pPr>
              <w:pStyle w:val="TableParagraph"/>
              <w:spacing w:before="90" w:line="362"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UMAG_018</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52</w:t>
            </w:r>
          </w:p>
        </w:tc>
        <w:tc>
          <w:tcPr>
            <w:tcW w:w="1806" w:type="dxa"/>
          </w:tcPr>
          <w:p w14:paraId="6B3AA8E6"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446E6C5A" w14:textId="77777777" w:rsidR="00CF52B0" w:rsidRPr="003D52FF" w:rsidRDefault="00000000">
            <w:pPr>
              <w:pStyle w:val="TableParagraph"/>
              <w:spacing w:before="80"/>
              <w:ind w:left="160" w:right="161"/>
              <w:jc w:val="center"/>
              <w:rPr>
                <w:rFonts w:asciiTheme="minorBidi" w:hAnsiTheme="minorBidi" w:cstheme="minorBidi"/>
                <w:sz w:val="16"/>
              </w:rPr>
            </w:pPr>
            <w:r w:rsidRPr="003D52FF">
              <w:rPr>
                <w:rFonts w:asciiTheme="minorBidi" w:hAnsiTheme="minorBidi" w:cstheme="minorBidi"/>
                <w:w w:val="110"/>
                <w:sz w:val="16"/>
              </w:rPr>
              <w:t>YNR064C</w:t>
            </w:r>
          </w:p>
        </w:tc>
        <w:tc>
          <w:tcPr>
            <w:tcW w:w="1168" w:type="dxa"/>
          </w:tcPr>
          <w:p w14:paraId="5B3F88A4"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2F69F484" w14:textId="77777777" w:rsidR="00CF52B0" w:rsidRPr="003D52FF" w:rsidRDefault="00000000">
            <w:pPr>
              <w:pStyle w:val="TableParagraph"/>
              <w:spacing w:before="80"/>
              <w:ind w:left="76" w:right="79"/>
              <w:jc w:val="center"/>
              <w:rPr>
                <w:rFonts w:asciiTheme="minorBidi" w:hAnsiTheme="minorBidi" w:cstheme="minorBidi"/>
                <w:sz w:val="16"/>
              </w:rPr>
            </w:pPr>
            <w:r w:rsidRPr="003D52FF">
              <w:rPr>
                <w:rFonts w:asciiTheme="minorBidi" w:hAnsiTheme="minorBidi" w:cstheme="minorBidi"/>
                <w:w w:val="110"/>
                <w:sz w:val="16"/>
              </w:rPr>
              <w:t>SPAC6G10.0</w:t>
            </w:r>
          </w:p>
          <w:p w14:paraId="0ED625E0" w14:textId="77777777" w:rsidR="00CF52B0" w:rsidRPr="003D52FF" w:rsidRDefault="00000000">
            <w:pPr>
              <w:pStyle w:val="TableParagraph"/>
              <w:spacing w:before="85"/>
              <w:ind w:left="72" w:right="79"/>
              <w:jc w:val="center"/>
              <w:rPr>
                <w:rFonts w:asciiTheme="minorBidi" w:hAnsiTheme="minorBidi" w:cstheme="minorBidi"/>
                <w:sz w:val="16"/>
              </w:rPr>
            </w:pPr>
            <w:r w:rsidRPr="003D52FF">
              <w:rPr>
                <w:rFonts w:asciiTheme="minorBidi" w:hAnsiTheme="minorBidi" w:cstheme="minorBidi"/>
                <w:w w:val="105"/>
                <w:sz w:val="16"/>
              </w:rPr>
              <w:t>3c</w:t>
            </w:r>
          </w:p>
        </w:tc>
        <w:tc>
          <w:tcPr>
            <w:tcW w:w="1557" w:type="dxa"/>
          </w:tcPr>
          <w:p w14:paraId="4877C583"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79BAD98" w14:textId="77777777">
        <w:trPr>
          <w:trHeight w:val="825"/>
        </w:trPr>
        <w:tc>
          <w:tcPr>
            <w:tcW w:w="1321" w:type="dxa"/>
            <w:vMerge/>
            <w:tcBorders>
              <w:top w:val="nil"/>
            </w:tcBorders>
          </w:tcPr>
          <w:p w14:paraId="1436BA31" w14:textId="77777777" w:rsidR="00CF52B0" w:rsidRPr="003D52FF" w:rsidRDefault="00CF52B0">
            <w:pPr>
              <w:rPr>
                <w:rFonts w:asciiTheme="minorBidi" w:hAnsiTheme="minorBidi" w:cstheme="minorBidi"/>
                <w:sz w:val="2"/>
                <w:szCs w:val="2"/>
              </w:rPr>
            </w:pPr>
          </w:p>
        </w:tc>
        <w:tc>
          <w:tcPr>
            <w:tcW w:w="1575" w:type="dxa"/>
          </w:tcPr>
          <w:p w14:paraId="1291933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Epoxide</w:t>
            </w:r>
            <w:r w:rsidRPr="003D52FF">
              <w:rPr>
                <w:rFonts w:asciiTheme="minorBidi" w:hAnsiTheme="minorBidi" w:cstheme="minorBidi"/>
                <w:spacing w:val="48"/>
                <w:sz w:val="16"/>
              </w:rPr>
              <w:t xml:space="preserve"> </w:t>
            </w:r>
            <w:r w:rsidRPr="003D52FF">
              <w:rPr>
                <w:rFonts w:asciiTheme="minorBidi" w:hAnsiTheme="minorBidi" w:cstheme="minorBidi"/>
                <w:sz w:val="16"/>
              </w:rPr>
              <w:t>hydrolase</w:t>
            </w:r>
          </w:p>
          <w:p w14:paraId="75CA4FCB"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1</w:t>
            </w:r>
            <w:r w:rsidRPr="003D52FF">
              <w:rPr>
                <w:rFonts w:asciiTheme="minorBidi" w:hAnsiTheme="minorBidi" w:cstheme="minorBidi"/>
                <w:spacing w:val="-9"/>
                <w:w w:val="105"/>
                <w:sz w:val="16"/>
              </w:rPr>
              <w:t xml:space="preserve"> </w:t>
            </w:r>
            <w:r w:rsidRPr="003D52FF">
              <w:rPr>
                <w:rFonts w:asciiTheme="minorBidi" w:hAnsiTheme="minorBidi" w:cstheme="minorBidi"/>
                <w:w w:val="105"/>
                <w:sz w:val="16"/>
              </w:rPr>
              <w:t>(EPHX1)</w:t>
            </w:r>
          </w:p>
        </w:tc>
        <w:tc>
          <w:tcPr>
            <w:tcW w:w="793" w:type="dxa"/>
          </w:tcPr>
          <w:p w14:paraId="6D640745"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3177CAE4" w14:textId="77777777" w:rsidR="00CF52B0" w:rsidRPr="003D52FF" w:rsidRDefault="00000000">
            <w:pPr>
              <w:pStyle w:val="TableParagraph"/>
              <w:spacing w:before="90"/>
              <w:ind w:left="84" w:right="87"/>
              <w:jc w:val="center"/>
              <w:rPr>
                <w:rFonts w:asciiTheme="minorBidi" w:hAnsiTheme="minorBidi" w:cstheme="minorBidi"/>
                <w:b/>
                <w:sz w:val="16"/>
              </w:rPr>
            </w:pPr>
            <w:r w:rsidRPr="003D52FF">
              <w:rPr>
                <w:rFonts w:asciiTheme="minorBidi" w:hAnsiTheme="minorBidi" w:cstheme="minorBidi"/>
                <w:b/>
                <w:sz w:val="16"/>
              </w:rPr>
              <w:t>EPHX1</w:t>
            </w:r>
          </w:p>
        </w:tc>
        <w:tc>
          <w:tcPr>
            <w:tcW w:w="1086" w:type="dxa"/>
          </w:tcPr>
          <w:p w14:paraId="5BAF6B2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73AEF808"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UMAG_019</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38</w:t>
            </w:r>
          </w:p>
        </w:tc>
        <w:tc>
          <w:tcPr>
            <w:tcW w:w="1806" w:type="dxa"/>
          </w:tcPr>
          <w:p w14:paraId="1A6E3994"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11A3A12F"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4D6B4750"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02FC7F4C" w14:textId="77777777">
        <w:trPr>
          <w:trHeight w:val="830"/>
        </w:trPr>
        <w:tc>
          <w:tcPr>
            <w:tcW w:w="1321" w:type="dxa"/>
            <w:vMerge/>
            <w:tcBorders>
              <w:top w:val="nil"/>
            </w:tcBorders>
          </w:tcPr>
          <w:p w14:paraId="1A5F586B" w14:textId="77777777" w:rsidR="00CF52B0" w:rsidRPr="003D52FF" w:rsidRDefault="00CF52B0">
            <w:pPr>
              <w:rPr>
                <w:rFonts w:asciiTheme="minorBidi" w:hAnsiTheme="minorBidi" w:cstheme="minorBidi"/>
                <w:sz w:val="2"/>
                <w:szCs w:val="2"/>
              </w:rPr>
            </w:pPr>
          </w:p>
        </w:tc>
        <w:tc>
          <w:tcPr>
            <w:tcW w:w="1575" w:type="dxa"/>
          </w:tcPr>
          <w:p w14:paraId="56CFBD30" w14:textId="77777777" w:rsidR="00CF52B0" w:rsidRPr="003D52FF" w:rsidRDefault="00000000">
            <w:pPr>
              <w:pStyle w:val="TableParagraph"/>
              <w:tabs>
                <w:tab w:val="left" w:pos="1298"/>
              </w:tabs>
              <w:spacing w:line="182" w:lineRule="exact"/>
              <w:ind w:left="109"/>
              <w:rPr>
                <w:rFonts w:asciiTheme="minorBidi" w:hAnsiTheme="minorBidi" w:cstheme="minorBidi"/>
                <w:sz w:val="16"/>
              </w:rPr>
            </w:pPr>
            <w:r w:rsidRPr="003D52FF">
              <w:rPr>
                <w:rFonts w:asciiTheme="minorBidi" w:hAnsiTheme="minorBidi" w:cstheme="minorBidi"/>
                <w:sz w:val="16"/>
              </w:rPr>
              <w:t>Glutathione</w:t>
            </w:r>
            <w:r w:rsidRPr="003D52FF">
              <w:rPr>
                <w:rFonts w:asciiTheme="minorBidi" w:hAnsiTheme="minorBidi" w:cstheme="minorBidi"/>
                <w:sz w:val="16"/>
              </w:rPr>
              <w:tab/>
              <w:t>S-</w:t>
            </w:r>
          </w:p>
          <w:p w14:paraId="7A99BCBD" w14:textId="77777777" w:rsidR="00CF52B0" w:rsidRPr="003D52FF" w:rsidRDefault="00000000">
            <w:pPr>
              <w:pStyle w:val="TableParagraph"/>
              <w:spacing w:before="8" w:line="270" w:lineRule="atLeast"/>
              <w:ind w:left="109"/>
              <w:rPr>
                <w:rFonts w:asciiTheme="minorBidi" w:hAnsiTheme="minorBidi" w:cstheme="minorBidi"/>
                <w:sz w:val="16"/>
              </w:rPr>
            </w:pPr>
            <w:r w:rsidRPr="003D52FF">
              <w:rPr>
                <w:rFonts w:asciiTheme="minorBidi" w:hAnsiTheme="minorBidi" w:cstheme="minorBidi"/>
                <w:sz w:val="16"/>
              </w:rPr>
              <w:t>transferase</w:t>
            </w:r>
            <w:r w:rsidRPr="003D52FF">
              <w:rPr>
                <w:rFonts w:asciiTheme="minorBidi" w:hAnsiTheme="minorBidi" w:cstheme="minorBidi"/>
                <w:spacing w:val="32"/>
                <w:sz w:val="16"/>
              </w:rPr>
              <w:t xml:space="preserve"> </w:t>
            </w:r>
            <w:r w:rsidRPr="003D52FF">
              <w:rPr>
                <w:rFonts w:asciiTheme="minorBidi" w:hAnsiTheme="minorBidi" w:cstheme="minorBidi"/>
                <w:sz w:val="16"/>
              </w:rPr>
              <w:t>kappa</w:t>
            </w:r>
            <w:r w:rsidRPr="003D52FF">
              <w:rPr>
                <w:rFonts w:asciiTheme="minorBidi" w:hAnsiTheme="minorBidi" w:cstheme="minorBidi"/>
                <w:spacing w:val="-47"/>
                <w:sz w:val="16"/>
              </w:rPr>
              <w:t xml:space="preserve"> </w:t>
            </w:r>
            <w:r w:rsidRPr="003D52FF">
              <w:rPr>
                <w:rFonts w:asciiTheme="minorBidi" w:hAnsiTheme="minorBidi" w:cstheme="minorBidi"/>
                <w:sz w:val="16"/>
              </w:rPr>
              <w:t>(GSTK1)</w:t>
            </w:r>
          </w:p>
        </w:tc>
        <w:tc>
          <w:tcPr>
            <w:tcW w:w="793" w:type="dxa"/>
          </w:tcPr>
          <w:p w14:paraId="76EAAAD9"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23A94158" w14:textId="77777777" w:rsidR="00CF52B0" w:rsidRPr="003D52FF" w:rsidRDefault="00000000">
            <w:pPr>
              <w:pStyle w:val="TableParagraph"/>
              <w:spacing w:before="95"/>
              <w:ind w:left="86" w:right="87"/>
              <w:jc w:val="center"/>
              <w:rPr>
                <w:rFonts w:asciiTheme="minorBidi" w:hAnsiTheme="minorBidi" w:cstheme="minorBidi"/>
                <w:b/>
                <w:sz w:val="16"/>
              </w:rPr>
            </w:pPr>
            <w:r w:rsidRPr="003D52FF">
              <w:rPr>
                <w:rFonts w:asciiTheme="minorBidi" w:hAnsiTheme="minorBidi" w:cstheme="minorBidi"/>
                <w:b/>
                <w:sz w:val="16"/>
              </w:rPr>
              <w:t>GSTK1</w:t>
            </w:r>
          </w:p>
        </w:tc>
        <w:tc>
          <w:tcPr>
            <w:tcW w:w="1086" w:type="dxa"/>
          </w:tcPr>
          <w:p w14:paraId="2F3C7FD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F01681F"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UMAG_056</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78</w:t>
            </w:r>
          </w:p>
        </w:tc>
        <w:tc>
          <w:tcPr>
            <w:tcW w:w="1806" w:type="dxa"/>
          </w:tcPr>
          <w:p w14:paraId="34044142"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22484C35"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4AA04ED1"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69D7331E" w14:textId="77777777">
        <w:trPr>
          <w:trHeight w:val="1103"/>
        </w:trPr>
        <w:tc>
          <w:tcPr>
            <w:tcW w:w="1321" w:type="dxa"/>
            <w:vMerge/>
            <w:tcBorders>
              <w:top w:val="nil"/>
            </w:tcBorders>
          </w:tcPr>
          <w:p w14:paraId="2BAC3225" w14:textId="77777777" w:rsidR="00CF52B0" w:rsidRPr="003D52FF" w:rsidRDefault="00CF52B0">
            <w:pPr>
              <w:rPr>
                <w:rFonts w:asciiTheme="minorBidi" w:hAnsiTheme="minorBidi" w:cstheme="minorBidi"/>
                <w:sz w:val="2"/>
                <w:szCs w:val="2"/>
              </w:rPr>
            </w:pPr>
          </w:p>
        </w:tc>
        <w:tc>
          <w:tcPr>
            <w:tcW w:w="1575" w:type="dxa"/>
          </w:tcPr>
          <w:p w14:paraId="080C7D6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Omega-class</w:t>
            </w:r>
          </w:p>
          <w:p w14:paraId="6232A4BD"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glutathione</w:t>
            </w:r>
          </w:p>
          <w:p w14:paraId="4BE6D0D5" w14:textId="77777777" w:rsidR="00CF52B0" w:rsidRPr="003D52FF" w:rsidRDefault="00000000">
            <w:pPr>
              <w:pStyle w:val="TableParagraph"/>
              <w:spacing w:before="9" w:line="270" w:lineRule="atLeast"/>
              <w:ind w:left="109" w:right="647"/>
              <w:rPr>
                <w:rFonts w:asciiTheme="minorBidi" w:hAnsiTheme="minorBidi" w:cstheme="minorBidi"/>
                <w:sz w:val="16"/>
              </w:rPr>
            </w:pPr>
            <w:r w:rsidRPr="003D52FF">
              <w:rPr>
                <w:rFonts w:asciiTheme="minorBidi" w:hAnsiTheme="minorBidi" w:cstheme="minorBidi"/>
                <w:sz w:val="16"/>
              </w:rPr>
              <w:t>transferase</w:t>
            </w:r>
            <w:r w:rsidRPr="003D52FF">
              <w:rPr>
                <w:rFonts w:asciiTheme="minorBidi" w:hAnsiTheme="minorBidi" w:cstheme="minorBidi"/>
                <w:spacing w:val="-47"/>
                <w:sz w:val="16"/>
              </w:rPr>
              <w:t xml:space="preserve"> </w:t>
            </w:r>
            <w:r w:rsidRPr="003D52FF">
              <w:rPr>
                <w:rFonts w:asciiTheme="minorBidi" w:hAnsiTheme="minorBidi" w:cstheme="minorBidi"/>
                <w:sz w:val="16"/>
              </w:rPr>
              <w:t>(GTO1)</w:t>
            </w:r>
          </w:p>
        </w:tc>
        <w:tc>
          <w:tcPr>
            <w:tcW w:w="793" w:type="dxa"/>
          </w:tcPr>
          <w:p w14:paraId="70E663FA"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51965D8A" w14:textId="77777777" w:rsidR="00CF52B0" w:rsidRPr="003D52FF" w:rsidRDefault="00000000">
            <w:pPr>
              <w:pStyle w:val="TableParagraph"/>
              <w:spacing w:before="90"/>
              <w:ind w:left="138" w:right="138"/>
              <w:jc w:val="center"/>
              <w:rPr>
                <w:rFonts w:asciiTheme="minorBidi" w:hAnsiTheme="minorBidi" w:cstheme="minorBidi"/>
                <w:b/>
                <w:sz w:val="16"/>
              </w:rPr>
            </w:pPr>
            <w:r w:rsidRPr="003D52FF">
              <w:rPr>
                <w:rFonts w:asciiTheme="minorBidi" w:hAnsiTheme="minorBidi" w:cstheme="minorBidi"/>
                <w:b/>
                <w:sz w:val="16"/>
              </w:rPr>
              <w:t>GTO1</w:t>
            </w:r>
          </w:p>
        </w:tc>
        <w:tc>
          <w:tcPr>
            <w:tcW w:w="1086" w:type="dxa"/>
          </w:tcPr>
          <w:p w14:paraId="108F4A6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806" w:type="dxa"/>
          </w:tcPr>
          <w:p w14:paraId="64253D82"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03B58F01" w14:textId="77777777" w:rsidR="00CF52B0" w:rsidRPr="003D52FF" w:rsidRDefault="00000000">
            <w:pPr>
              <w:pStyle w:val="TableParagraph"/>
              <w:spacing w:before="90"/>
              <w:ind w:left="162" w:right="161"/>
              <w:jc w:val="center"/>
              <w:rPr>
                <w:rFonts w:asciiTheme="minorBidi" w:hAnsiTheme="minorBidi" w:cstheme="minorBidi"/>
                <w:b/>
                <w:sz w:val="16"/>
              </w:rPr>
            </w:pPr>
            <w:r w:rsidRPr="003D52FF">
              <w:rPr>
                <w:rFonts w:asciiTheme="minorBidi" w:hAnsiTheme="minorBidi" w:cstheme="minorBidi"/>
                <w:b/>
                <w:sz w:val="16"/>
              </w:rPr>
              <w:t>GTO1</w:t>
            </w:r>
          </w:p>
        </w:tc>
        <w:tc>
          <w:tcPr>
            <w:tcW w:w="1168" w:type="dxa"/>
          </w:tcPr>
          <w:p w14:paraId="673BC69E"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7B3F9082" w14:textId="77777777" w:rsidR="00CF52B0" w:rsidRPr="003D52FF" w:rsidRDefault="00000000">
            <w:pPr>
              <w:pStyle w:val="TableParagraph"/>
              <w:spacing w:before="90"/>
              <w:ind w:left="76" w:right="78"/>
              <w:jc w:val="center"/>
              <w:rPr>
                <w:rFonts w:asciiTheme="minorBidi" w:hAnsiTheme="minorBidi" w:cstheme="minorBidi"/>
                <w:b/>
                <w:sz w:val="16"/>
              </w:rPr>
            </w:pPr>
            <w:r w:rsidRPr="003D52FF">
              <w:rPr>
                <w:rFonts w:asciiTheme="minorBidi" w:hAnsiTheme="minorBidi" w:cstheme="minorBidi"/>
                <w:b/>
                <w:sz w:val="16"/>
              </w:rPr>
              <w:t>gto2</w:t>
            </w:r>
          </w:p>
        </w:tc>
        <w:tc>
          <w:tcPr>
            <w:tcW w:w="1557" w:type="dxa"/>
          </w:tcPr>
          <w:p w14:paraId="5097C7C2" w14:textId="77777777" w:rsidR="00CF52B0" w:rsidRPr="003D52FF" w:rsidRDefault="00000000">
            <w:pPr>
              <w:pStyle w:val="TableParagraph"/>
              <w:spacing w:line="357" w:lineRule="auto"/>
              <w:ind w:left="288" w:firstLine="437"/>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DDB0231435</w:t>
            </w:r>
          </w:p>
        </w:tc>
      </w:tr>
      <w:tr w:rsidR="00CF52B0" w:rsidRPr="003D52FF" w14:paraId="1861A618" w14:textId="77777777">
        <w:trPr>
          <w:trHeight w:val="1656"/>
        </w:trPr>
        <w:tc>
          <w:tcPr>
            <w:tcW w:w="1321" w:type="dxa"/>
            <w:vMerge/>
            <w:tcBorders>
              <w:top w:val="nil"/>
            </w:tcBorders>
          </w:tcPr>
          <w:p w14:paraId="7FD0F756" w14:textId="77777777" w:rsidR="00CF52B0" w:rsidRPr="003D52FF" w:rsidRDefault="00CF52B0">
            <w:pPr>
              <w:rPr>
                <w:rFonts w:asciiTheme="minorBidi" w:hAnsiTheme="minorBidi" w:cstheme="minorBidi"/>
                <w:sz w:val="2"/>
                <w:szCs w:val="2"/>
              </w:rPr>
            </w:pPr>
          </w:p>
        </w:tc>
        <w:tc>
          <w:tcPr>
            <w:tcW w:w="1575" w:type="dxa"/>
          </w:tcPr>
          <w:p w14:paraId="0EAD9E9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1"/>
                <w:w w:val="105"/>
                <w:sz w:val="16"/>
              </w:rPr>
              <w:t>Catalase</w:t>
            </w:r>
            <w:r w:rsidRPr="003D52FF">
              <w:rPr>
                <w:rFonts w:asciiTheme="minorBidi" w:hAnsiTheme="minorBidi" w:cstheme="minorBidi"/>
                <w:spacing w:val="-11"/>
                <w:w w:val="105"/>
                <w:sz w:val="16"/>
              </w:rPr>
              <w:t xml:space="preserve"> </w:t>
            </w:r>
            <w:r w:rsidRPr="003D52FF">
              <w:rPr>
                <w:rFonts w:asciiTheme="minorBidi" w:hAnsiTheme="minorBidi" w:cstheme="minorBidi"/>
                <w:spacing w:val="-1"/>
                <w:w w:val="105"/>
                <w:sz w:val="16"/>
              </w:rPr>
              <w:t>(CAT)</w:t>
            </w:r>
          </w:p>
        </w:tc>
        <w:tc>
          <w:tcPr>
            <w:tcW w:w="793" w:type="dxa"/>
          </w:tcPr>
          <w:p w14:paraId="35AA0CE7"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57BDD208" w14:textId="77777777" w:rsidR="00CF52B0" w:rsidRPr="003D52FF" w:rsidRDefault="00000000">
            <w:pPr>
              <w:pStyle w:val="TableParagraph"/>
              <w:spacing w:before="95"/>
              <w:ind w:left="137" w:right="138"/>
              <w:jc w:val="center"/>
              <w:rPr>
                <w:rFonts w:asciiTheme="minorBidi" w:hAnsiTheme="minorBidi" w:cstheme="minorBidi"/>
                <w:b/>
                <w:sz w:val="16"/>
              </w:rPr>
            </w:pPr>
            <w:r w:rsidRPr="003D52FF">
              <w:rPr>
                <w:rFonts w:asciiTheme="minorBidi" w:hAnsiTheme="minorBidi" w:cstheme="minorBidi"/>
                <w:b/>
                <w:sz w:val="16"/>
              </w:rPr>
              <w:t>CAT</w:t>
            </w:r>
          </w:p>
        </w:tc>
        <w:tc>
          <w:tcPr>
            <w:tcW w:w="1086" w:type="dxa"/>
          </w:tcPr>
          <w:p w14:paraId="282F6E20"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3EA086B6" w14:textId="77777777" w:rsidR="00CF52B0" w:rsidRPr="003D52FF" w:rsidRDefault="00000000">
            <w:pPr>
              <w:pStyle w:val="TableParagraph"/>
              <w:spacing w:before="95" w:line="360" w:lineRule="auto"/>
              <w:ind w:left="113" w:right="118" w:hanging="3"/>
              <w:jc w:val="center"/>
              <w:rPr>
                <w:rFonts w:asciiTheme="minorBidi" w:hAnsiTheme="minorBidi" w:cstheme="minorBidi"/>
                <w:b/>
                <w:sz w:val="16"/>
              </w:rPr>
            </w:pPr>
            <w:r w:rsidRPr="003D52FF">
              <w:rPr>
                <w:rFonts w:asciiTheme="minorBidi" w:hAnsiTheme="minorBidi" w:cstheme="minorBidi"/>
                <w:b/>
                <w:sz w:val="16"/>
              </w:rPr>
              <w:t>katG</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UMAG_062</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11</w:t>
            </w:r>
          </w:p>
          <w:p w14:paraId="2F5CB9BA" w14:textId="77777777" w:rsidR="00CF52B0" w:rsidRPr="003D52FF" w:rsidRDefault="00000000">
            <w:pPr>
              <w:pStyle w:val="TableParagraph"/>
              <w:spacing w:line="181"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134DE499" w14:textId="77777777" w:rsidR="00CF52B0" w:rsidRPr="003D52FF" w:rsidRDefault="00000000">
            <w:pPr>
              <w:pStyle w:val="TableParagraph"/>
              <w:spacing w:before="95"/>
              <w:ind w:left="114" w:right="114"/>
              <w:jc w:val="center"/>
              <w:rPr>
                <w:rFonts w:asciiTheme="minorBidi" w:hAnsiTheme="minorBidi" w:cstheme="minorBidi"/>
                <w:b/>
                <w:sz w:val="16"/>
              </w:rPr>
            </w:pPr>
            <w:r w:rsidRPr="003D52FF">
              <w:rPr>
                <w:rFonts w:asciiTheme="minorBidi" w:hAnsiTheme="minorBidi" w:cstheme="minorBidi"/>
                <w:b/>
                <w:sz w:val="16"/>
              </w:rPr>
              <w:t>CCP2</w:t>
            </w:r>
          </w:p>
        </w:tc>
        <w:tc>
          <w:tcPr>
            <w:tcW w:w="1806" w:type="dxa"/>
          </w:tcPr>
          <w:p w14:paraId="2E4774C2"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065712A4" w14:textId="77777777" w:rsidR="00CF52B0" w:rsidRPr="003D52FF" w:rsidRDefault="00000000">
            <w:pPr>
              <w:pStyle w:val="TableParagraph"/>
              <w:spacing w:before="95"/>
              <w:ind w:left="166" w:right="160"/>
              <w:jc w:val="center"/>
              <w:rPr>
                <w:rFonts w:asciiTheme="minorBidi" w:hAnsiTheme="minorBidi" w:cstheme="minorBidi"/>
                <w:b/>
                <w:sz w:val="16"/>
              </w:rPr>
            </w:pPr>
            <w:r w:rsidRPr="003D52FF">
              <w:rPr>
                <w:rFonts w:asciiTheme="minorBidi" w:hAnsiTheme="minorBidi" w:cstheme="minorBidi"/>
                <w:b/>
                <w:sz w:val="16"/>
              </w:rPr>
              <w:t>CTA1</w:t>
            </w:r>
          </w:p>
        </w:tc>
        <w:tc>
          <w:tcPr>
            <w:tcW w:w="1168" w:type="dxa"/>
          </w:tcPr>
          <w:p w14:paraId="5572E116"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331FC15" w14:textId="77777777" w:rsidR="00CF52B0" w:rsidRPr="003D52FF" w:rsidRDefault="00000000">
            <w:pPr>
              <w:pStyle w:val="TableParagraph"/>
              <w:spacing w:before="95"/>
              <w:ind w:left="72" w:right="79"/>
              <w:jc w:val="center"/>
              <w:rPr>
                <w:rFonts w:asciiTheme="minorBidi" w:hAnsiTheme="minorBidi" w:cstheme="minorBidi"/>
                <w:b/>
                <w:sz w:val="16"/>
              </w:rPr>
            </w:pPr>
            <w:r w:rsidRPr="003D52FF">
              <w:rPr>
                <w:rFonts w:asciiTheme="minorBidi" w:hAnsiTheme="minorBidi" w:cstheme="minorBidi"/>
                <w:b/>
                <w:sz w:val="16"/>
              </w:rPr>
              <w:t>cta1</w:t>
            </w:r>
          </w:p>
        </w:tc>
        <w:tc>
          <w:tcPr>
            <w:tcW w:w="1557" w:type="dxa"/>
          </w:tcPr>
          <w:p w14:paraId="1FA08B78"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6D134C43" w14:textId="77777777" w:rsidR="00CF52B0" w:rsidRPr="003D52FF" w:rsidRDefault="00000000">
            <w:pPr>
              <w:pStyle w:val="TableParagraph"/>
              <w:spacing w:before="94"/>
              <w:ind w:left="131" w:right="131"/>
              <w:jc w:val="center"/>
              <w:rPr>
                <w:rFonts w:asciiTheme="minorBidi" w:hAnsiTheme="minorBidi" w:cstheme="minorBidi"/>
                <w:b/>
                <w:sz w:val="16"/>
              </w:rPr>
            </w:pPr>
            <w:r w:rsidRPr="003D52FF">
              <w:rPr>
                <w:rFonts w:asciiTheme="minorBidi" w:hAnsiTheme="minorBidi" w:cstheme="minorBidi"/>
                <w:b/>
                <w:sz w:val="16"/>
              </w:rPr>
              <w:t>catA</w:t>
            </w:r>
          </w:p>
        </w:tc>
      </w:tr>
      <w:tr w:rsidR="00CF52B0" w:rsidRPr="003D52FF" w14:paraId="2D0B0E67" w14:textId="77777777">
        <w:trPr>
          <w:trHeight w:val="830"/>
        </w:trPr>
        <w:tc>
          <w:tcPr>
            <w:tcW w:w="1321" w:type="dxa"/>
            <w:vMerge/>
            <w:tcBorders>
              <w:top w:val="nil"/>
            </w:tcBorders>
          </w:tcPr>
          <w:p w14:paraId="752DB504" w14:textId="77777777" w:rsidR="00CF52B0" w:rsidRPr="003D52FF" w:rsidRDefault="00CF52B0">
            <w:pPr>
              <w:rPr>
                <w:rFonts w:asciiTheme="minorBidi" w:hAnsiTheme="minorBidi" w:cstheme="minorBidi"/>
                <w:sz w:val="2"/>
                <w:szCs w:val="2"/>
              </w:rPr>
            </w:pPr>
          </w:p>
        </w:tc>
        <w:tc>
          <w:tcPr>
            <w:tcW w:w="1575" w:type="dxa"/>
          </w:tcPr>
          <w:p w14:paraId="75865389" w14:textId="77777777" w:rsidR="00CF52B0" w:rsidRPr="003D52FF" w:rsidRDefault="00000000">
            <w:pPr>
              <w:pStyle w:val="TableParagraph"/>
              <w:tabs>
                <w:tab w:val="left" w:pos="1370"/>
              </w:tabs>
              <w:spacing w:line="182" w:lineRule="exact"/>
              <w:ind w:left="109"/>
              <w:rPr>
                <w:rFonts w:asciiTheme="minorBidi" w:hAnsiTheme="minorBidi" w:cstheme="minorBidi"/>
                <w:sz w:val="16"/>
              </w:rPr>
            </w:pPr>
            <w:r w:rsidRPr="003D52FF">
              <w:rPr>
                <w:rFonts w:asciiTheme="minorBidi" w:hAnsiTheme="minorBidi" w:cstheme="minorBidi"/>
                <w:sz w:val="16"/>
              </w:rPr>
              <w:t>Peroxiredoxin</w:t>
            </w:r>
            <w:r w:rsidRPr="003D52FF">
              <w:rPr>
                <w:rFonts w:asciiTheme="minorBidi" w:hAnsiTheme="minorBidi" w:cstheme="minorBidi"/>
                <w:sz w:val="16"/>
              </w:rPr>
              <w:tab/>
              <w:t>1</w:t>
            </w:r>
          </w:p>
          <w:p w14:paraId="3D3F9CFD"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(PRDX1)</w:t>
            </w:r>
          </w:p>
        </w:tc>
        <w:tc>
          <w:tcPr>
            <w:tcW w:w="793" w:type="dxa"/>
          </w:tcPr>
          <w:p w14:paraId="4C76773E"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77C95D7C" w14:textId="77777777" w:rsidR="00CF52B0" w:rsidRPr="003D52FF" w:rsidRDefault="00000000">
            <w:pPr>
              <w:pStyle w:val="TableParagraph"/>
              <w:spacing w:before="95"/>
              <w:ind w:left="84" w:right="87"/>
              <w:jc w:val="center"/>
              <w:rPr>
                <w:rFonts w:asciiTheme="minorBidi" w:hAnsiTheme="minorBidi" w:cstheme="minorBidi"/>
                <w:b/>
                <w:sz w:val="16"/>
              </w:rPr>
            </w:pPr>
            <w:r w:rsidRPr="003D52FF">
              <w:rPr>
                <w:rFonts w:asciiTheme="minorBidi" w:hAnsiTheme="minorBidi" w:cstheme="minorBidi"/>
                <w:b/>
                <w:sz w:val="16"/>
              </w:rPr>
              <w:t>PRDX1</w:t>
            </w:r>
          </w:p>
        </w:tc>
        <w:tc>
          <w:tcPr>
            <w:tcW w:w="1086" w:type="dxa"/>
          </w:tcPr>
          <w:p w14:paraId="031467B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40DABEB4"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UMAG_031</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77</w:t>
            </w:r>
          </w:p>
        </w:tc>
        <w:tc>
          <w:tcPr>
            <w:tcW w:w="1806" w:type="dxa"/>
          </w:tcPr>
          <w:p w14:paraId="22D2CB39"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0BCB0D4C" w14:textId="77777777" w:rsidR="00CF52B0" w:rsidRPr="003D52FF" w:rsidRDefault="00000000">
            <w:pPr>
              <w:pStyle w:val="TableParagraph"/>
              <w:spacing w:before="95"/>
              <w:ind w:left="166" w:right="161"/>
              <w:jc w:val="center"/>
              <w:rPr>
                <w:rFonts w:asciiTheme="minorBidi" w:hAnsiTheme="minorBidi" w:cstheme="minorBidi"/>
                <w:b/>
                <w:sz w:val="16"/>
              </w:rPr>
            </w:pPr>
            <w:r w:rsidRPr="003D52FF">
              <w:rPr>
                <w:rFonts w:asciiTheme="minorBidi" w:hAnsiTheme="minorBidi" w:cstheme="minorBidi"/>
                <w:b/>
                <w:sz w:val="16"/>
              </w:rPr>
              <w:t>GPX1</w:t>
            </w:r>
          </w:p>
        </w:tc>
        <w:tc>
          <w:tcPr>
            <w:tcW w:w="1168" w:type="dxa"/>
          </w:tcPr>
          <w:p w14:paraId="07C9C9F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6354F844" w14:textId="77777777" w:rsidR="00CF52B0" w:rsidRPr="003D52FF" w:rsidRDefault="00000000">
            <w:pPr>
              <w:pStyle w:val="TableParagraph"/>
              <w:spacing w:before="95"/>
              <w:ind w:left="76" w:right="79"/>
              <w:jc w:val="center"/>
              <w:rPr>
                <w:rFonts w:asciiTheme="minorBidi" w:hAnsiTheme="minorBidi" w:cstheme="minorBidi"/>
                <w:b/>
                <w:sz w:val="16"/>
              </w:rPr>
            </w:pPr>
            <w:r w:rsidRPr="003D52FF">
              <w:rPr>
                <w:rFonts w:asciiTheme="minorBidi" w:hAnsiTheme="minorBidi" w:cstheme="minorBidi"/>
                <w:b/>
                <w:sz w:val="16"/>
              </w:rPr>
              <w:t>gpx1</w:t>
            </w:r>
          </w:p>
        </w:tc>
        <w:tc>
          <w:tcPr>
            <w:tcW w:w="1557" w:type="dxa"/>
          </w:tcPr>
          <w:p w14:paraId="4DC5411D"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235FCB68" w14:textId="77777777" w:rsidR="00CF52B0" w:rsidRPr="003D52FF" w:rsidRDefault="00000000">
            <w:pPr>
              <w:pStyle w:val="TableParagraph"/>
              <w:spacing w:before="9" w:line="270" w:lineRule="atLeast"/>
              <w:ind w:left="131" w:right="133"/>
              <w:jc w:val="center"/>
              <w:rPr>
                <w:rFonts w:asciiTheme="minorBidi" w:hAnsiTheme="minorBidi" w:cstheme="minorBidi"/>
                <w:b/>
                <w:sz w:val="16"/>
              </w:rPr>
            </w:pPr>
            <w:r w:rsidRPr="003D52FF">
              <w:rPr>
                <w:rFonts w:asciiTheme="minorBidi" w:hAnsiTheme="minorBidi" w:cstheme="minorBidi"/>
                <w:b/>
                <w:w w:val="95"/>
                <w:sz w:val="16"/>
              </w:rPr>
              <w:t>DICPUDRAFT_93</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234</w:t>
            </w:r>
          </w:p>
        </w:tc>
      </w:tr>
      <w:tr w:rsidR="00CF52B0" w:rsidRPr="003D52FF" w14:paraId="6EDD9164" w14:textId="77777777">
        <w:trPr>
          <w:trHeight w:val="825"/>
        </w:trPr>
        <w:tc>
          <w:tcPr>
            <w:tcW w:w="1321" w:type="dxa"/>
            <w:vMerge/>
            <w:tcBorders>
              <w:top w:val="nil"/>
            </w:tcBorders>
          </w:tcPr>
          <w:p w14:paraId="1C34530C" w14:textId="77777777" w:rsidR="00CF52B0" w:rsidRPr="003D52FF" w:rsidRDefault="00CF52B0">
            <w:pPr>
              <w:rPr>
                <w:rFonts w:asciiTheme="minorBidi" w:hAnsiTheme="minorBidi" w:cstheme="minorBidi"/>
                <w:sz w:val="2"/>
                <w:szCs w:val="2"/>
              </w:rPr>
            </w:pPr>
          </w:p>
        </w:tc>
        <w:tc>
          <w:tcPr>
            <w:tcW w:w="1575" w:type="dxa"/>
          </w:tcPr>
          <w:p w14:paraId="1E62ADBB" w14:textId="77777777" w:rsidR="00CF52B0" w:rsidRPr="003D52FF" w:rsidRDefault="00000000">
            <w:pPr>
              <w:pStyle w:val="TableParagraph"/>
              <w:tabs>
                <w:tab w:val="left" w:pos="1370"/>
              </w:tabs>
              <w:spacing w:line="182" w:lineRule="exact"/>
              <w:ind w:left="109"/>
              <w:rPr>
                <w:rFonts w:asciiTheme="minorBidi" w:hAnsiTheme="minorBidi" w:cstheme="minorBidi"/>
                <w:sz w:val="16"/>
              </w:rPr>
            </w:pPr>
            <w:r w:rsidRPr="003D52FF">
              <w:rPr>
                <w:rFonts w:asciiTheme="minorBidi" w:hAnsiTheme="minorBidi" w:cstheme="minorBidi"/>
                <w:sz w:val="16"/>
              </w:rPr>
              <w:t>Peroxiredoxin</w:t>
            </w:r>
            <w:r w:rsidRPr="003D52FF">
              <w:rPr>
                <w:rFonts w:asciiTheme="minorBidi" w:hAnsiTheme="minorBidi" w:cstheme="minorBidi"/>
                <w:sz w:val="16"/>
              </w:rPr>
              <w:tab/>
              <w:t>5</w:t>
            </w:r>
          </w:p>
          <w:p w14:paraId="4AAFA584"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(PRDX5)</w:t>
            </w:r>
          </w:p>
        </w:tc>
        <w:tc>
          <w:tcPr>
            <w:tcW w:w="793" w:type="dxa"/>
          </w:tcPr>
          <w:p w14:paraId="4F6D96D6"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3A40806F" w14:textId="77777777" w:rsidR="00CF52B0" w:rsidRPr="003D52FF" w:rsidRDefault="00000000">
            <w:pPr>
              <w:pStyle w:val="TableParagraph"/>
              <w:spacing w:before="90"/>
              <w:ind w:left="84" w:right="87"/>
              <w:jc w:val="center"/>
              <w:rPr>
                <w:rFonts w:asciiTheme="minorBidi" w:hAnsiTheme="minorBidi" w:cstheme="minorBidi"/>
                <w:b/>
                <w:sz w:val="16"/>
              </w:rPr>
            </w:pPr>
            <w:r w:rsidRPr="003D52FF">
              <w:rPr>
                <w:rFonts w:asciiTheme="minorBidi" w:hAnsiTheme="minorBidi" w:cstheme="minorBidi"/>
                <w:b/>
                <w:sz w:val="16"/>
              </w:rPr>
              <w:t>PRDX5</w:t>
            </w:r>
          </w:p>
        </w:tc>
        <w:tc>
          <w:tcPr>
            <w:tcW w:w="1086" w:type="dxa"/>
          </w:tcPr>
          <w:p w14:paraId="578C035B"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1699C84"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UMAG_103</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31</w:t>
            </w:r>
          </w:p>
        </w:tc>
        <w:tc>
          <w:tcPr>
            <w:tcW w:w="1806" w:type="dxa"/>
          </w:tcPr>
          <w:p w14:paraId="3BA6415B"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74260BE2" w14:textId="77777777" w:rsidR="00CF52B0" w:rsidRPr="003D52FF" w:rsidRDefault="00000000">
            <w:pPr>
              <w:pStyle w:val="TableParagraph"/>
              <w:spacing w:before="90"/>
              <w:ind w:left="166" w:right="161"/>
              <w:jc w:val="center"/>
              <w:rPr>
                <w:rFonts w:asciiTheme="minorBidi" w:hAnsiTheme="minorBidi" w:cstheme="minorBidi"/>
                <w:b/>
                <w:sz w:val="16"/>
              </w:rPr>
            </w:pPr>
            <w:r w:rsidRPr="003D52FF">
              <w:rPr>
                <w:rFonts w:asciiTheme="minorBidi" w:hAnsiTheme="minorBidi" w:cstheme="minorBidi"/>
                <w:b/>
                <w:sz w:val="16"/>
              </w:rPr>
              <w:t>AHP1</w:t>
            </w:r>
          </w:p>
        </w:tc>
        <w:tc>
          <w:tcPr>
            <w:tcW w:w="1168" w:type="dxa"/>
          </w:tcPr>
          <w:p w14:paraId="72A2D668"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6C0856FA" w14:textId="77777777" w:rsidR="00CF52B0" w:rsidRPr="003D52FF" w:rsidRDefault="00000000">
            <w:pPr>
              <w:pStyle w:val="TableParagraph"/>
              <w:spacing w:before="90"/>
              <w:ind w:left="71" w:right="79"/>
              <w:jc w:val="center"/>
              <w:rPr>
                <w:rFonts w:asciiTheme="minorBidi" w:hAnsiTheme="minorBidi" w:cstheme="minorBidi"/>
                <w:b/>
                <w:sz w:val="16"/>
              </w:rPr>
            </w:pPr>
            <w:r w:rsidRPr="003D52FF">
              <w:rPr>
                <w:rFonts w:asciiTheme="minorBidi" w:hAnsiTheme="minorBidi" w:cstheme="minorBidi"/>
                <w:b/>
                <w:sz w:val="16"/>
              </w:rPr>
              <w:t>Pmp20</w:t>
            </w:r>
          </w:p>
        </w:tc>
        <w:tc>
          <w:tcPr>
            <w:tcW w:w="1557" w:type="dxa"/>
          </w:tcPr>
          <w:p w14:paraId="01E846B2" w14:textId="77777777" w:rsidR="001F5DDC" w:rsidRPr="003D52FF" w:rsidRDefault="001F5DDC" w:rsidP="001F5DDC">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1E66F54F" w14:textId="77777777" w:rsidR="00CF52B0" w:rsidRPr="003D52FF" w:rsidRDefault="00000000">
            <w:pPr>
              <w:pStyle w:val="TableParagraph"/>
              <w:spacing w:before="90"/>
              <w:ind w:left="131" w:right="129"/>
              <w:jc w:val="center"/>
              <w:rPr>
                <w:rFonts w:asciiTheme="minorBidi" w:hAnsiTheme="minorBidi" w:cstheme="minorBidi"/>
                <w:b/>
                <w:sz w:val="16"/>
              </w:rPr>
            </w:pPr>
            <w:r w:rsidRPr="003D52FF">
              <w:rPr>
                <w:rFonts w:asciiTheme="minorBidi" w:hAnsiTheme="minorBidi" w:cstheme="minorBidi"/>
                <w:b/>
                <w:sz w:val="16"/>
              </w:rPr>
              <w:t>prdx5</w:t>
            </w:r>
          </w:p>
        </w:tc>
      </w:tr>
    </w:tbl>
    <w:p w14:paraId="451FA449" w14:textId="77777777" w:rsidR="00CF52B0" w:rsidRPr="003D52FF" w:rsidRDefault="00CF52B0">
      <w:pPr>
        <w:jc w:val="cente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1575"/>
        <w:gridCol w:w="793"/>
        <w:gridCol w:w="1086"/>
        <w:gridCol w:w="1806"/>
        <w:gridCol w:w="1168"/>
        <w:gridCol w:w="1557"/>
      </w:tblGrid>
      <w:tr w:rsidR="00CF52B0" w:rsidRPr="003D52FF" w14:paraId="1D903A61" w14:textId="77777777">
        <w:trPr>
          <w:trHeight w:val="830"/>
        </w:trPr>
        <w:tc>
          <w:tcPr>
            <w:tcW w:w="1321" w:type="dxa"/>
            <w:vMerge w:val="restart"/>
          </w:tcPr>
          <w:p w14:paraId="69EE6134" w14:textId="77777777" w:rsidR="00CF52B0" w:rsidRPr="003D52FF" w:rsidRDefault="00CF52B0">
            <w:pPr>
              <w:pStyle w:val="TableParagraph"/>
              <w:rPr>
                <w:rFonts w:asciiTheme="minorBidi" w:hAnsiTheme="minorBidi" w:cstheme="minorBidi"/>
                <w:sz w:val="14"/>
              </w:rPr>
            </w:pPr>
          </w:p>
        </w:tc>
        <w:tc>
          <w:tcPr>
            <w:tcW w:w="1575" w:type="dxa"/>
          </w:tcPr>
          <w:p w14:paraId="7913FC2D" w14:textId="77777777" w:rsidR="00CF52B0" w:rsidRPr="003D52FF" w:rsidRDefault="00000000">
            <w:pPr>
              <w:pStyle w:val="TableParagraph"/>
              <w:tabs>
                <w:tab w:val="left" w:pos="1083"/>
              </w:tabs>
              <w:spacing w:line="182" w:lineRule="exact"/>
              <w:ind w:left="109"/>
              <w:rPr>
                <w:rFonts w:asciiTheme="minorBidi" w:hAnsiTheme="minorBidi" w:cstheme="minorBidi"/>
                <w:sz w:val="16"/>
              </w:rPr>
            </w:pPr>
            <w:r w:rsidRPr="003D52FF">
              <w:rPr>
                <w:rFonts w:asciiTheme="minorBidi" w:hAnsiTheme="minorBidi" w:cstheme="minorBidi"/>
                <w:sz w:val="16"/>
              </w:rPr>
              <w:t>Nitric</w:t>
            </w:r>
            <w:r w:rsidRPr="003D52FF">
              <w:rPr>
                <w:rFonts w:asciiTheme="minorBidi" w:hAnsiTheme="minorBidi" w:cstheme="minorBidi"/>
                <w:sz w:val="16"/>
              </w:rPr>
              <w:tab/>
              <w:t>oxide</w:t>
            </w:r>
          </w:p>
          <w:p w14:paraId="0EBE46F5"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synthase</w:t>
            </w:r>
            <w:r w:rsidRPr="003D52FF">
              <w:rPr>
                <w:rFonts w:asciiTheme="minorBidi" w:hAnsiTheme="minorBidi" w:cstheme="minorBidi"/>
                <w:spacing w:val="9"/>
                <w:sz w:val="16"/>
              </w:rPr>
              <w:t xml:space="preserve"> </w:t>
            </w:r>
            <w:r w:rsidRPr="003D52FF">
              <w:rPr>
                <w:rFonts w:asciiTheme="minorBidi" w:hAnsiTheme="minorBidi" w:cstheme="minorBidi"/>
                <w:sz w:val="16"/>
              </w:rPr>
              <w:t>2</w:t>
            </w:r>
            <w:r w:rsidRPr="003D52FF">
              <w:rPr>
                <w:rFonts w:asciiTheme="minorBidi" w:hAnsiTheme="minorBidi" w:cstheme="minorBidi"/>
                <w:spacing w:val="2"/>
                <w:sz w:val="16"/>
              </w:rPr>
              <w:t xml:space="preserve"> </w:t>
            </w:r>
            <w:r w:rsidRPr="003D52FF">
              <w:rPr>
                <w:rFonts w:asciiTheme="minorBidi" w:hAnsiTheme="minorBidi" w:cstheme="minorBidi"/>
                <w:sz w:val="16"/>
              </w:rPr>
              <w:t>(NOS2)</w:t>
            </w:r>
          </w:p>
        </w:tc>
        <w:tc>
          <w:tcPr>
            <w:tcW w:w="793" w:type="dxa"/>
          </w:tcPr>
          <w:p w14:paraId="34B4DB2E"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194933B4" w14:textId="77777777" w:rsidR="00CF52B0" w:rsidRPr="003D52FF" w:rsidRDefault="00000000">
            <w:pPr>
              <w:pStyle w:val="TableParagraph"/>
              <w:spacing w:before="95"/>
              <w:ind w:left="135" w:right="138"/>
              <w:jc w:val="center"/>
              <w:rPr>
                <w:rFonts w:asciiTheme="minorBidi" w:hAnsiTheme="minorBidi" w:cstheme="minorBidi"/>
                <w:b/>
                <w:sz w:val="16"/>
              </w:rPr>
            </w:pPr>
            <w:r w:rsidRPr="003D52FF">
              <w:rPr>
                <w:rFonts w:asciiTheme="minorBidi" w:hAnsiTheme="minorBidi" w:cstheme="minorBidi"/>
                <w:b/>
                <w:sz w:val="16"/>
              </w:rPr>
              <w:t>NOS2</w:t>
            </w:r>
          </w:p>
        </w:tc>
        <w:tc>
          <w:tcPr>
            <w:tcW w:w="1086" w:type="dxa"/>
          </w:tcPr>
          <w:p w14:paraId="28513884"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806" w:type="dxa"/>
          </w:tcPr>
          <w:p w14:paraId="4EF1D54D"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2E90D167" w14:textId="77777777" w:rsidR="00CF52B0" w:rsidRPr="003D52FF" w:rsidRDefault="00000000">
            <w:pPr>
              <w:pStyle w:val="TableParagraph"/>
              <w:spacing w:before="95"/>
              <w:ind w:left="166" w:right="161"/>
              <w:jc w:val="center"/>
              <w:rPr>
                <w:rFonts w:asciiTheme="minorBidi" w:hAnsiTheme="minorBidi" w:cstheme="minorBidi"/>
                <w:b/>
                <w:sz w:val="16"/>
              </w:rPr>
            </w:pPr>
            <w:r w:rsidRPr="003D52FF">
              <w:rPr>
                <w:rFonts w:asciiTheme="minorBidi" w:hAnsiTheme="minorBidi" w:cstheme="minorBidi"/>
                <w:b/>
                <w:sz w:val="16"/>
              </w:rPr>
              <w:t>YHB1</w:t>
            </w:r>
          </w:p>
        </w:tc>
        <w:tc>
          <w:tcPr>
            <w:tcW w:w="1168" w:type="dxa"/>
          </w:tcPr>
          <w:p w14:paraId="04BE1B83"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0C3221D2" w14:textId="77777777" w:rsidR="00CF52B0" w:rsidRPr="003D52FF" w:rsidRDefault="00000000">
            <w:pPr>
              <w:pStyle w:val="TableParagraph"/>
              <w:spacing w:before="95"/>
              <w:ind w:left="76" w:right="79"/>
              <w:jc w:val="center"/>
              <w:rPr>
                <w:rFonts w:asciiTheme="minorBidi" w:hAnsiTheme="minorBidi" w:cstheme="minorBidi"/>
                <w:b/>
                <w:sz w:val="16"/>
              </w:rPr>
            </w:pPr>
            <w:r w:rsidRPr="003D52FF">
              <w:rPr>
                <w:rFonts w:asciiTheme="minorBidi" w:hAnsiTheme="minorBidi" w:cstheme="minorBidi"/>
                <w:b/>
                <w:sz w:val="16"/>
              </w:rPr>
              <w:t>SPAC869.02</w:t>
            </w:r>
          </w:p>
          <w:p w14:paraId="7A4835B9" w14:textId="77777777" w:rsidR="00CF52B0" w:rsidRPr="003D52FF" w:rsidRDefault="00000000">
            <w:pPr>
              <w:pStyle w:val="TableParagraph"/>
              <w:spacing w:before="90"/>
              <w:ind w:right="6"/>
              <w:jc w:val="center"/>
              <w:rPr>
                <w:rFonts w:asciiTheme="minorBidi" w:hAnsiTheme="minorBidi" w:cstheme="minorBidi"/>
                <w:b/>
                <w:sz w:val="16"/>
              </w:rPr>
            </w:pPr>
            <w:r w:rsidRPr="003D52FF">
              <w:rPr>
                <w:rFonts w:asciiTheme="minorBidi" w:hAnsiTheme="minorBidi" w:cstheme="minorBidi"/>
                <w:b/>
                <w:w w:val="99"/>
                <w:sz w:val="16"/>
              </w:rPr>
              <w:t>c</w:t>
            </w:r>
          </w:p>
        </w:tc>
        <w:tc>
          <w:tcPr>
            <w:tcW w:w="1557" w:type="dxa"/>
          </w:tcPr>
          <w:p w14:paraId="3F420281"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6266D1EC" w14:textId="77777777" w:rsidR="00CF52B0" w:rsidRPr="003D52FF" w:rsidRDefault="00000000">
            <w:pPr>
              <w:pStyle w:val="TableParagraph"/>
              <w:spacing w:before="95"/>
              <w:ind w:left="131" w:right="130"/>
              <w:jc w:val="center"/>
              <w:rPr>
                <w:rFonts w:asciiTheme="minorBidi" w:hAnsiTheme="minorBidi" w:cstheme="minorBidi"/>
                <w:b/>
                <w:sz w:val="16"/>
              </w:rPr>
            </w:pPr>
            <w:r w:rsidRPr="003D52FF">
              <w:rPr>
                <w:rFonts w:asciiTheme="minorBidi" w:hAnsiTheme="minorBidi" w:cstheme="minorBidi"/>
                <w:b/>
                <w:sz w:val="16"/>
              </w:rPr>
              <w:t>nosip</w:t>
            </w:r>
          </w:p>
        </w:tc>
      </w:tr>
      <w:tr w:rsidR="00CF52B0" w:rsidRPr="003D52FF" w14:paraId="4B9DE9DF" w14:textId="77777777">
        <w:trPr>
          <w:trHeight w:val="825"/>
        </w:trPr>
        <w:tc>
          <w:tcPr>
            <w:tcW w:w="1321" w:type="dxa"/>
            <w:vMerge/>
            <w:tcBorders>
              <w:top w:val="nil"/>
            </w:tcBorders>
          </w:tcPr>
          <w:p w14:paraId="411C6771" w14:textId="77777777" w:rsidR="00CF52B0" w:rsidRPr="003D52FF" w:rsidRDefault="00CF52B0">
            <w:pPr>
              <w:rPr>
                <w:rFonts w:asciiTheme="minorBidi" w:hAnsiTheme="minorBidi" w:cstheme="minorBidi"/>
                <w:sz w:val="2"/>
                <w:szCs w:val="2"/>
              </w:rPr>
            </w:pPr>
          </w:p>
        </w:tc>
        <w:tc>
          <w:tcPr>
            <w:tcW w:w="1575" w:type="dxa"/>
          </w:tcPr>
          <w:p w14:paraId="79B9297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Superoxide</w:t>
            </w:r>
          </w:p>
          <w:p w14:paraId="4F78F57A" w14:textId="77777777" w:rsidR="00CF52B0" w:rsidRPr="003D52FF" w:rsidRDefault="00000000">
            <w:pPr>
              <w:pStyle w:val="TableParagraph"/>
              <w:tabs>
                <w:tab w:val="right" w:pos="1458"/>
              </w:tabs>
              <w:spacing w:before="81"/>
              <w:ind w:left="109"/>
              <w:rPr>
                <w:rFonts w:asciiTheme="minorBidi" w:hAnsiTheme="minorBidi" w:cstheme="minorBidi"/>
                <w:sz w:val="16"/>
              </w:rPr>
            </w:pPr>
            <w:r w:rsidRPr="003D52FF">
              <w:rPr>
                <w:rFonts w:asciiTheme="minorBidi" w:hAnsiTheme="minorBidi" w:cstheme="minorBidi"/>
                <w:sz w:val="16"/>
              </w:rPr>
              <w:t>dismutase</w:t>
            </w:r>
            <w:r w:rsidRPr="003D52FF">
              <w:rPr>
                <w:rFonts w:asciiTheme="minorBidi" w:hAnsiTheme="minorBidi" w:cstheme="minorBidi"/>
                <w:sz w:val="16"/>
              </w:rPr>
              <w:tab/>
              <w:t>1</w:t>
            </w:r>
          </w:p>
          <w:p w14:paraId="6E6E2029"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(SOD1)</w:t>
            </w:r>
          </w:p>
        </w:tc>
        <w:tc>
          <w:tcPr>
            <w:tcW w:w="793" w:type="dxa"/>
          </w:tcPr>
          <w:p w14:paraId="11D4B2BE"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27D9E197" w14:textId="77777777" w:rsidR="00CF52B0" w:rsidRPr="003D52FF" w:rsidRDefault="00000000">
            <w:pPr>
              <w:pStyle w:val="TableParagraph"/>
              <w:spacing w:before="91"/>
              <w:ind w:left="135" w:right="138"/>
              <w:jc w:val="center"/>
              <w:rPr>
                <w:rFonts w:asciiTheme="minorBidi" w:hAnsiTheme="minorBidi" w:cstheme="minorBidi"/>
                <w:b/>
                <w:sz w:val="16"/>
              </w:rPr>
            </w:pPr>
            <w:r w:rsidRPr="003D52FF">
              <w:rPr>
                <w:rFonts w:asciiTheme="minorBidi" w:hAnsiTheme="minorBidi" w:cstheme="minorBidi"/>
                <w:b/>
                <w:sz w:val="16"/>
              </w:rPr>
              <w:t>SOD1</w:t>
            </w:r>
          </w:p>
        </w:tc>
        <w:tc>
          <w:tcPr>
            <w:tcW w:w="1086" w:type="dxa"/>
          </w:tcPr>
          <w:p w14:paraId="6CB02B07"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3D6FAF31"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UMAG_024</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53</w:t>
            </w:r>
          </w:p>
        </w:tc>
        <w:tc>
          <w:tcPr>
            <w:tcW w:w="1806" w:type="dxa"/>
          </w:tcPr>
          <w:p w14:paraId="00A0CA30"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33794FAE" w14:textId="77777777" w:rsidR="00CF52B0" w:rsidRPr="003D52FF" w:rsidRDefault="00000000">
            <w:pPr>
              <w:pStyle w:val="TableParagraph"/>
              <w:spacing w:before="91"/>
              <w:ind w:left="166" w:right="160"/>
              <w:jc w:val="center"/>
              <w:rPr>
                <w:rFonts w:asciiTheme="minorBidi" w:hAnsiTheme="minorBidi" w:cstheme="minorBidi"/>
                <w:b/>
                <w:sz w:val="16"/>
              </w:rPr>
            </w:pPr>
            <w:r w:rsidRPr="003D52FF">
              <w:rPr>
                <w:rFonts w:asciiTheme="minorBidi" w:hAnsiTheme="minorBidi" w:cstheme="minorBidi"/>
                <w:b/>
                <w:sz w:val="16"/>
              </w:rPr>
              <w:t>SOD1</w:t>
            </w:r>
          </w:p>
        </w:tc>
        <w:tc>
          <w:tcPr>
            <w:tcW w:w="1168" w:type="dxa"/>
          </w:tcPr>
          <w:p w14:paraId="4FF2A18D"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2A2C6D50" w14:textId="77777777" w:rsidR="00CF52B0" w:rsidRPr="003D52FF" w:rsidRDefault="00000000">
            <w:pPr>
              <w:pStyle w:val="TableParagraph"/>
              <w:spacing w:before="91"/>
              <w:ind w:left="76" w:right="79"/>
              <w:jc w:val="center"/>
              <w:rPr>
                <w:rFonts w:asciiTheme="minorBidi" w:hAnsiTheme="minorBidi" w:cstheme="minorBidi"/>
                <w:b/>
                <w:sz w:val="16"/>
              </w:rPr>
            </w:pPr>
            <w:r w:rsidRPr="003D52FF">
              <w:rPr>
                <w:rFonts w:asciiTheme="minorBidi" w:hAnsiTheme="minorBidi" w:cstheme="minorBidi"/>
                <w:b/>
                <w:sz w:val="16"/>
              </w:rPr>
              <w:t>sod1</w:t>
            </w:r>
          </w:p>
        </w:tc>
        <w:tc>
          <w:tcPr>
            <w:tcW w:w="1557" w:type="dxa"/>
          </w:tcPr>
          <w:p w14:paraId="056A5202"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5AD8D631" w14:textId="77777777" w:rsidR="00CF52B0" w:rsidRPr="003D52FF" w:rsidRDefault="00000000">
            <w:pPr>
              <w:pStyle w:val="TableParagraph"/>
              <w:spacing w:before="91"/>
              <w:ind w:left="131" w:right="127"/>
              <w:jc w:val="center"/>
              <w:rPr>
                <w:rFonts w:asciiTheme="minorBidi" w:hAnsiTheme="minorBidi" w:cstheme="minorBidi"/>
                <w:b/>
                <w:sz w:val="16"/>
              </w:rPr>
            </w:pPr>
            <w:r w:rsidRPr="003D52FF">
              <w:rPr>
                <w:rFonts w:asciiTheme="minorBidi" w:hAnsiTheme="minorBidi" w:cstheme="minorBidi"/>
                <w:b/>
                <w:sz w:val="16"/>
              </w:rPr>
              <w:t>sodA</w:t>
            </w:r>
          </w:p>
        </w:tc>
      </w:tr>
      <w:tr w:rsidR="00CF52B0" w:rsidRPr="003D52FF" w14:paraId="75A2B703" w14:textId="77777777">
        <w:trPr>
          <w:trHeight w:val="551"/>
        </w:trPr>
        <w:tc>
          <w:tcPr>
            <w:tcW w:w="1321" w:type="dxa"/>
            <w:vMerge/>
            <w:tcBorders>
              <w:top w:val="nil"/>
            </w:tcBorders>
          </w:tcPr>
          <w:p w14:paraId="0421E236" w14:textId="77777777" w:rsidR="00CF52B0" w:rsidRPr="003D52FF" w:rsidRDefault="00CF52B0">
            <w:pPr>
              <w:rPr>
                <w:rFonts w:asciiTheme="minorBidi" w:hAnsiTheme="minorBidi" w:cstheme="minorBidi"/>
                <w:sz w:val="2"/>
                <w:szCs w:val="2"/>
              </w:rPr>
            </w:pPr>
          </w:p>
        </w:tc>
        <w:tc>
          <w:tcPr>
            <w:tcW w:w="1575" w:type="dxa"/>
          </w:tcPr>
          <w:p w14:paraId="22EFEF0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Copper</w:t>
            </w:r>
            <w:r w:rsidRPr="003D52FF">
              <w:rPr>
                <w:rFonts w:asciiTheme="minorBidi" w:hAnsiTheme="minorBidi" w:cstheme="minorBidi"/>
                <w:spacing w:val="43"/>
                <w:sz w:val="16"/>
              </w:rPr>
              <w:t xml:space="preserve"> </w:t>
            </w:r>
            <w:r w:rsidRPr="003D52FF">
              <w:rPr>
                <w:rFonts w:asciiTheme="minorBidi" w:hAnsiTheme="minorBidi" w:cstheme="minorBidi"/>
                <w:sz w:val="16"/>
              </w:rPr>
              <w:t>chaperone</w:t>
            </w:r>
          </w:p>
          <w:p w14:paraId="69B2EA30"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of</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SOD1</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(CCS)</w:t>
            </w:r>
          </w:p>
        </w:tc>
        <w:tc>
          <w:tcPr>
            <w:tcW w:w="793" w:type="dxa"/>
          </w:tcPr>
          <w:p w14:paraId="0FCF282E"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1945200A" w14:textId="77777777" w:rsidR="00CF52B0" w:rsidRPr="003D52FF" w:rsidRDefault="00000000">
            <w:pPr>
              <w:pStyle w:val="TableParagraph"/>
              <w:spacing w:before="95"/>
              <w:ind w:left="138" w:right="135"/>
              <w:jc w:val="center"/>
              <w:rPr>
                <w:rFonts w:asciiTheme="minorBidi" w:hAnsiTheme="minorBidi" w:cstheme="minorBidi"/>
                <w:b/>
                <w:sz w:val="16"/>
              </w:rPr>
            </w:pPr>
            <w:r w:rsidRPr="003D52FF">
              <w:rPr>
                <w:rFonts w:asciiTheme="minorBidi" w:hAnsiTheme="minorBidi" w:cstheme="minorBidi"/>
                <w:b/>
                <w:sz w:val="16"/>
              </w:rPr>
              <w:t>CCS</w:t>
            </w:r>
          </w:p>
        </w:tc>
        <w:tc>
          <w:tcPr>
            <w:tcW w:w="1086" w:type="dxa"/>
          </w:tcPr>
          <w:p w14:paraId="0BEAE35F"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806" w:type="dxa"/>
          </w:tcPr>
          <w:p w14:paraId="4D216EC8"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16A3BC23" w14:textId="77777777" w:rsidR="00CF52B0" w:rsidRPr="003D52FF" w:rsidRDefault="00000000">
            <w:pPr>
              <w:pStyle w:val="TableParagraph"/>
              <w:spacing w:before="95"/>
              <w:ind w:left="166" w:right="161"/>
              <w:jc w:val="center"/>
              <w:rPr>
                <w:rFonts w:asciiTheme="minorBidi" w:hAnsiTheme="minorBidi" w:cstheme="minorBidi"/>
                <w:b/>
                <w:sz w:val="16"/>
              </w:rPr>
            </w:pPr>
            <w:r w:rsidRPr="003D52FF">
              <w:rPr>
                <w:rFonts w:asciiTheme="minorBidi" w:hAnsiTheme="minorBidi" w:cstheme="minorBidi"/>
                <w:b/>
                <w:sz w:val="16"/>
              </w:rPr>
              <w:t>CCS1</w:t>
            </w:r>
          </w:p>
        </w:tc>
        <w:tc>
          <w:tcPr>
            <w:tcW w:w="1168" w:type="dxa"/>
          </w:tcPr>
          <w:p w14:paraId="22753726"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05D17BA2" w14:textId="77777777" w:rsidR="00CF52B0" w:rsidRPr="003D52FF" w:rsidRDefault="00000000">
            <w:pPr>
              <w:pStyle w:val="TableParagraph"/>
              <w:spacing w:before="95"/>
              <w:ind w:left="76" w:right="79"/>
              <w:jc w:val="center"/>
              <w:rPr>
                <w:rFonts w:asciiTheme="minorBidi" w:hAnsiTheme="minorBidi" w:cstheme="minorBidi"/>
                <w:b/>
                <w:sz w:val="16"/>
              </w:rPr>
            </w:pPr>
            <w:r w:rsidRPr="003D52FF">
              <w:rPr>
                <w:rFonts w:asciiTheme="minorBidi" w:hAnsiTheme="minorBidi" w:cstheme="minorBidi"/>
                <w:b/>
                <w:sz w:val="16"/>
              </w:rPr>
              <w:t>ccs1</w:t>
            </w:r>
          </w:p>
        </w:tc>
        <w:tc>
          <w:tcPr>
            <w:tcW w:w="1557" w:type="dxa"/>
          </w:tcPr>
          <w:p w14:paraId="5080ACA0"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736B477F" w14:textId="77777777" w:rsidR="00CF52B0" w:rsidRPr="003D52FF" w:rsidRDefault="00000000">
            <w:pPr>
              <w:pStyle w:val="TableParagraph"/>
              <w:spacing w:before="95"/>
              <w:ind w:left="131" w:right="131"/>
              <w:jc w:val="center"/>
              <w:rPr>
                <w:rFonts w:asciiTheme="minorBidi" w:hAnsiTheme="minorBidi" w:cstheme="minorBidi"/>
                <w:b/>
                <w:sz w:val="16"/>
              </w:rPr>
            </w:pPr>
            <w:r w:rsidRPr="003D52FF">
              <w:rPr>
                <w:rFonts w:asciiTheme="minorBidi" w:hAnsiTheme="minorBidi" w:cstheme="minorBidi"/>
                <w:b/>
                <w:sz w:val="16"/>
              </w:rPr>
              <w:t>ccs</w:t>
            </w:r>
          </w:p>
        </w:tc>
      </w:tr>
      <w:tr w:rsidR="00CF52B0" w:rsidRPr="003D52FF" w14:paraId="144E8A47" w14:textId="77777777">
        <w:trPr>
          <w:trHeight w:val="830"/>
        </w:trPr>
        <w:tc>
          <w:tcPr>
            <w:tcW w:w="1321" w:type="dxa"/>
            <w:vMerge/>
            <w:tcBorders>
              <w:top w:val="nil"/>
            </w:tcBorders>
          </w:tcPr>
          <w:p w14:paraId="7E53F33C" w14:textId="77777777" w:rsidR="00CF52B0" w:rsidRPr="003D52FF" w:rsidRDefault="00CF52B0">
            <w:pPr>
              <w:rPr>
                <w:rFonts w:asciiTheme="minorBidi" w:hAnsiTheme="minorBidi" w:cstheme="minorBidi"/>
                <w:sz w:val="2"/>
                <w:szCs w:val="2"/>
              </w:rPr>
            </w:pPr>
          </w:p>
        </w:tc>
        <w:tc>
          <w:tcPr>
            <w:tcW w:w="1575" w:type="dxa"/>
          </w:tcPr>
          <w:p w14:paraId="75A73C74" w14:textId="77777777" w:rsidR="00CF52B0" w:rsidRPr="003D52FF" w:rsidRDefault="00000000">
            <w:pPr>
              <w:pStyle w:val="TableParagraph"/>
              <w:tabs>
                <w:tab w:val="left" w:pos="1380"/>
              </w:tabs>
              <w:spacing w:line="182" w:lineRule="exact"/>
              <w:ind w:left="109"/>
              <w:rPr>
                <w:rFonts w:asciiTheme="minorBidi" w:hAnsiTheme="minorBidi" w:cstheme="minorBidi"/>
                <w:sz w:val="16"/>
              </w:rPr>
            </w:pPr>
            <w:r w:rsidRPr="003D52FF">
              <w:rPr>
                <w:rFonts w:asciiTheme="minorBidi" w:hAnsiTheme="minorBidi" w:cstheme="minorBidi"/>
                <w:w w:val="105"/>
                <w:sz w:val="16"/>
              </w:rPr>
              <w:t>Cytochrome</w:t>
            </w:r>
            <w:r w:rsidRPr="003D52FF">
              <w:rPr>
                <w:rFonts w:asciiTheme="minorBidi" w:hAnsiTheme="minorBidi" w:cstheme="minorBidi"/>
                <w:w w:val="105"/>
                <w:sz w:val="16"/>
              </w:rPr>
              <w:tab/>
              <w:t>c</w:t>
            </w:r>
          </w:p>
          <w:p w14:paraId="2BC7317E"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peroxidase</w:t>
            </w:r>
          </w:p>
        </w:tc>
        <w:tc>
          <w:tcPr>
            <w:tcW w:w="793" w:type="dxa"/>
          </w:tcPr>
          <w:p w14:paraId="13C27249"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25A7273F"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189975BA" w14:textId="77777777" w:rsidR="00CF52B0" w:rsidRPr="003D52FF" w:rsidRDefault="00000000">
            <w:pPr>
              <w:pStyle w:val="TableParagraph"/>
              <w:spacing w:before="95"/>
              <w:ind w:left="114" w:right="114"/>
              <w:jc w:val="center"/>
              <w:rPr>
                <w:rFonts w:asciiTheme="minorBidi" w:hAnsiTheme="minorBidi" w:cstheme="minorBidi"/>
                <w:b/>
                <w:sz w:val="16"/>
              </w:rPr>
            </w:pPr>
            <w:r w:rsidRPr="003D52FF">
              <w:rPr>
                <w:rFonts w:asciiTheme="minorBidi" w:hAnsiTheme="minorBidi" w:cstheme="minorBidi"/>
                <w:b/>
                <w:sz w:val="16"/>
              </w:rPr>
              <w:t>CCP2</w:t>
            </w:r>
          </w:p>
        </w:tc>
        <w:tc>
          <w:tcPr>
            <w:tcW w:w="1806" w:type="dxa"/>
          </w:tcPr>
          <w:p w14:paraId="5246323E"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6A024DE9" w14:textId="77777777" w:rsidR="00CF52B0" w:rsidRPr="003D52FF" w:rsidRDefault="00000000">
            <w:pPr>
              <w:pStyle w:val="TableParagraph"/>
              <w:spacing w:before="9" w:line="270" w:lineRule="atLeast"/>
              <w:ind w:left="674" w:right="673" w:firstLine="6"/>
              <w:jc w:val="center"/>
              <w:rPr>
                <w:rFonts w:asciiTheme="minorBidi" w:hAnsiTheme="minorBidi" w:cstheme="minorBidi"/>
                <w:b/>
                <w:sz w:val="16"/>
              </w:rPr>
            </w:pPr>
            <w:r w:rsidRPr="003D52FF">
              <w:rPr>
                <w:rFonts w:asciiTheme="minorBidi" w:hAnsiTheme="minorBidi" w:cstheme="minorBidi"/>
                <w:b/>
                <w:sz w:val="16"/>
              </w:rPr>
              <w:t>CCP1</w:t>
            </w:r>
            <w:r w:rsidRPr="003D52FF">
              <w:rPr>
                <w:rFonts w:asciiTheme="minorBidi" w:hAnsiTheme="minorBidi" w:cstheme="minorBidi"/>
                <w:b/>
                <w:spacing w:val="-42"/>
                <w:sz w:val="16"/>
              </w:rPr>
              <w:t xml:space="preserve"> </w:t>
            </w:r>
            <w:r w:rsidRPr="003D52FF">
              <w:rPr>
                <w:rFonts w:asciiTheme="minorBidi" w:hAnsiTheme="minorBidi" w:cstheme="minorBidi"/>
                <w:b/>
                <w:w w:val="95"/>
                <w:sz w:val="16"/>
              </w:rPr>
              <w:t>(QGL)</w:t>
            </w:r>
          </w:p>
        </w:tc>
        <w:tc>
          <w:tcPr>
            <w:tcW w:w="1168" w:type="dxa"/>
          </w:tcPr>
          <w:p w14:paraId="7573D83B"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783B418C"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8A9BAE9" w14:textId="77777777">
        <w:trPr>
          <w:trHeight w:val="825"/>
        </w:trPr>
        <w:tc>
          <w:tcPr>
            <w:tcW w:w="1321" w:type="dxa"/>
            <w:vMerge w:val="restart"/>
          </w:tcPr>
          <w:p w14:paraId="241B875B" w14:textId="77777777" w:rsidR="00CF52B0" w:rsidRPr="003D52FF" w:rsidRDefault="00CF52B0">
            <w:pPr>
              <w:pStyle w:val="TableParagraph"/>
              <w:rPr>
                <w:rFonts w:asciiTheme="minorBidi" w:hAnsiTheme="minorBidi" w:cstheme="minorBidi"/>
                <w:sz w:val="18"/>
              </w:rPr>
            </w:pPr>
          </w:p>
          <w:p w14:paraId="4F24856D" w14:textId="77777777" w:rsidR="00CF52B0" w:rsidRPr="003D52FF" w:rsidRDefault="00CF52B0">
            <w:pPr>
              <w:pStyle w:val="TableParagraph"/>
              <w:rPr>
                <w:rFonts w:asciiTheme="minorBidi" w:hAnsiTheme="minorBidi" w:cstheme="minorBidi"/>
                <w:sz w:val="18"/>
              </w:rPr>
            </w:pPr>
          </w:p>
          <w:p w14:paraId="471F787F" w14:textId="77777777" w:rsidR="00CF52B0" w:rsidRPr="003D52FF" w:rsidRDefault="00CF52B0">
            <w:pPr>
              <w:pStyle w:val="TableParagraph"/>
              <w:rPr>
                <w:rFonts w:asciiTheme="minorBidi" w:hAnsiTheme="minorBidi" w:cstheme="minorBidi"/>
                <w:sz w:val="18"/>
              </w:rPr>
            </w:pPr>
          </w:p>
          <w:p w14:paraId="1D5E6812" w14:textId="77777777" w:rsidR="00CF52B0" w:rsidRPr="003D52FF" w:rsidRDefault="00CF52B0">
            <w:pPr>
              <w:pStyle w:val="TableParagraph"/>
              <w:spacing w:before="5"/>
              <w:rPr>
                <w:rFonts w:asciiTheme="minorBidi" w:hAnsiTheme="minorBidi" w:cstheme="minorBidi"/>
                <w:sz w:val="13"/>
              </w:rPr>
            </w:pPr>
          </w:p>
          <w:p w14:paraId="49CB3C67" w14:textId="77777777" w:rsidR="00CF52B0" w:rsidRPr="003D52FF" w:rsidRDefault="00000000">
            <w:pPr>
              <w:pStyle w:val="TableParagraph"/>
              <w:spacing w:line="345" w:lineRule="auto"/>
              <w:ind w:left="249" w:right="231" w:firstLine="14"/>
              <w:rPr>
                <w:rFonts w:asciiTheme="minorBidi" w:hAnsiTheme="minorBidi" w:cstheme="minorBidi"/>
                <w:sz w:val="16"/>
              </w:rPr>
            </w:pPr>
            <w:r w:rsidRPr="003D52FF">
              <w:rPr>
                <w:rFonts w:asciiTheme="minorBidi" w:hAnsiTheme="minorBidi" w:cstheme="minorBidi"/>
                <w:sz w:val="16"/>
              </w:rPr>
              <w:t>Amino</w:t>
            </w:r>
            <w:r w:rsidRPr="003D52FF">
              <w:rPr>
                <w:rFonts w:asciiTheme="minorBidi" w:hAnsiTheme="minorBidi" w:cstheme="minorBidi"/>
                <w:spacing w:val="4"/>
                <w:sz w:val="16"/>
              </w:rPr>
              <w:t xml:space="preserve"> </w:t>
            </w:r>
            <w:r w:rsidRPr="003D52FF">
              <w:rPr>
                <w:rFonts w:asciiTheme="minorBidi" w:hAnsiTheme="minorBidi" w:cstheme="minorBidi"/>
                <w:sz w:val="16"/>
              </w:rPr>
              <w:t>acid</w:t>
            </w:r>
            <w:r w:rsidRPr="003D52FF">
              <w:rPr>
                <w:rFonts w:asciiTheme="minorBidi" w:hAnsiTheme="minorBidi" w:cstheme="minorBidi"/>
                <w:spacing w:val="-47"/>
                <w:sz w:val="16"/>
              </w:rPr>
              <w:t xml:space="preserve"> </w:t>
            </w:r>
            <w:r w:rsidRPr="003D52FF">
              <w:rPr>
                <w:rFonts w:asciiTheme="minorBidi" w:hAnsiTheme="minorBidi" w:cstheme="minorBidi"/>
                <w:sz w:val="16"/>
              </w:rPr>
              <w:t>metabolism</w:t>
            </w:r>
          </w:p>
        </w:tc>
        <w:tc>
          <w:tcPr>
            <w:tcW w:w="1575" w:type="dxa"/>
          </w:tcPr>
          <w:p w14:paraId="14D9084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Cystathionine</w:t>
            </w:r>
          </w:p>
          <w:p w14:paraId="65200D05"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beta-lyase</w:t>
            </w:r>
            <w:r w:rsidRPr="003D52FF">
              <w:rPr>
                <w:rFonts w:asciiTheme="minorBidi" w:hAnsiTheme="minorBidi" w:cstheme="minorBidi"/>
                <w:spacing w:val="2"/>
                <w:sz w:val="16"/>
              </w:rPr>
              <w:t xml:space="preserve"> </w:t>
            </w:r>
            <w:r w:rsidRPr="003D52FF">
              <w:rPr>
                <w:rFonts w:asciiTheme="minorBidi" w:hAnsiTheme="minorBidi" w:cstheme="minorBidi"/>
                <w:sz w:val="16"/>
              </w:rPr>
              <w:t>(STR3)</w:t>
            </w:r>
          </w:p>
        </w:tc>
        <w:tc>
          <w:tcPr>
            <w:tcW w:w="793" w:type="dxa"/>
          </w:tcPr>
          <w:p w14:paraId="19A0689D"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39DA02D0"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7BAAACBE"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UMAG_054</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96</w:t>
            </w:r>
          </w:p>
        </w:tc>
        <w:tc>
          <w:tcPr>
            <w:tcW w:w="1806" w:type="dxa"/>
          </w:tcPr>
          <w:p w14:paraId="5DB1E44A"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0C8FE10C" w14:textId="77777777" w:rsidR="00CF52B0" w:rsidRPr="003D52FF" w:rsidRDefault="00000000">
            <w:pPr>
              <w:pStyle w:val="TableParagraph"/>
              <w:spacing w:before="90"/>
              <w:ind w:left="166" w:right="156"/>
              <w:jc w:val="center"/>
              <w:rPr>
                <w:rFonts w:asciiTheme="minorBidi" w:hAnsiTheme="minorBidi" w:cstheme="minorBidi"/>
                <w:b/>
                <w:sz w:val="16"/>
              </w:rPr>
            </w:pPr>
            <w:r w:rsidRPr="003D52FF">
              <w:rPr>
                <w:rFonts w:asciiTheme="minorBidi" w:hAnsiTheme="minorBidi" w:cstheme="minorBidi"/>
                <w:b/>
                <w:sz w:val="16"/>
              </w:rPr>
              <w:t>STR3</w:t>
            </w:r>
          </w:p>
        </w:tc>
        <w:tc>
          <w:tcPr>
            <w:tcW w:w="1168" w:type="dxa"/>
          </w:tcPr>
          <w:p w14:paraId="06B94DFF"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0DF1F1CD" w14:textId="77777777" w:rsidR="00CF52B0" w:rsidRPr="003D52FF" w:rsidRDefault="00000000">
            <w:pPr>
              <w:pStyle w:val="TableParagraph"/>
              <w:spacing w:before="90"/>
              <w:ind w:left="72" w:right="79"/>
              <w:jc w:val="center"/>
              <w:rPr>
                <w:rFonts w:asciiTheme="minorBidi" w:hAnsiTheme="minorBidi" w:cstheme="minorBidi"/>
                <w:b/>
                <w:sz w:val="16"/>
              </w:rPr>
            </w:pPr>
            <w:r w:rsidRPr="003D52FF">
              <w:rPr>
                <w:rFonts w:asciiTheme="minorBidi" w:hAnsiTheme="minorBidi" w:cstheme="minorBidi"/>
                <w:b/>
                <w:sz w:val="16"/>
              </w:rPr>
              <w:t>str3</w:t>
            </w:r>
          </w:p>
        </w:tc>
        <w:tc>
          <w:tcPr>
            <w:tcW w:w="1557" w:type="dxa"/>
          </w:tcPr>
          <w:p w14:paraId="15D607DD"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4EF85A36" w14:textId="77777777" w:rsidR="00CF52B0" w:rsidRPr="003D52FF" w:rsidRDefault="00000000">
            <w:pPr>
              <w:pStyle w:val="TableParagraph"/>
              <w:spacing w:before="90"/>
              <w:ind w:left="131" w:right="131"/>
              <w:jc w:val="center"/>
              <w:rPr>
                <w:rFonts w:asciiTheme="minorBidi" w:hAnsiTheme="minorBidi" w:cstheme="minorBidi"/>
                <w:b/>
                <w:sz w:val="16"/>
              </w:rPr>
            </w:pPr>
            <w:r w:rsidRPr="003D52FF">
              <w:rPr>
                <w:rFonts w:asciiTheme="minorBidi" w:hAnsiTheme="minorBidi" w:cstheme="minorBidi"/>
                <w:b/>
                <w:sz w:val="16"/>
              </w:rPr>
              <w:t>cysA</w:t>
            </w:r>
          </w:p>
        </w:tc>
      </w:tr>
      <w:tr w:rsidR="00CF52B0" w:rsidRPr="003D52FF" w14:paraId="408CBEC9" w14:textId="77777777">
        <w:trPr>
          <w:trHeight w:val="1104"/>
        </w:trPr>
        <w:tc>
          <w:tcPr>
            <w:tcW w:w="1321" w:type="dxa"/>
            <w:vMerge/>
            <w:tcBorders>
              <w:top w:val="nil"/>
            </w:tcBorders>
          </w:tcPr>
          <w:p w14:paraId="127448B3" w14:textId="77777777" w:rsidR="00CF52B0" w:rsidRPr="003D52FF" w:rsidRDefault="00CF52B0">
            <w:pPr>
              <w:rPr>
                <w:rFonts w:asciiTheme="minorBidi" w:hAnsiTheme="minorBidi" w:cstheme="minorBidi"/>
                <w:sz w:val="2"/>
                <w:szCs w:val="2"/>
              </w:rPr>
            </w:pPr>
          </w:p>
        </w:tc>
        <w:tc>
          <w:tcPr>
            <w:tcW w:w="1575" w:type="dxa"/>
          </w:tcPr>
          <w:p w14:paraId="1215BC8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3-hydroxy-3-</w:t>
            </w:r>
          </w:p>
          <w:p w14:paraId="66EDE459" w14:textId="77777777" w:rsidR="00CF52B0" w:rsidRPr="003D52FF" w:rsidRDefault="00000000">
            <w:pPr>
              <w:pStyle w:val="TableParagraph"/>
              <w:spacing w:before="85" w:line="340" w:lineRule="auto"/>
              <w:ind w:left="109" w:right="88"/>
              <w:rPr>
                <w:rFonts w:asciiTheme="minorBidi" w:hAnsiTheme="minorBidi" w:cstheme="minorBidi"/>
                <w:sz w:val="16"/>
              </w:rPr>
            </w:pPr>
            <w:r w:rsidRPr="003D52FF">
              <w:rPr>
                <w:rFonts w:asciiTheme="minorBidi" w:hAnsiTheme="minorBidi" w:cstheme="minorBidi"/>
                <w:sz w:val="16"/>
              </w:rPr>
              <w:t>methylglutaryi</w:t>
            </w:r>
            <w:r w:rsidRPr="003D52FF">
              <w:rPr>
                <w:rFonts w:asciiTheme="minorBidi" w:hAnsiTheme="minorBidi" w:cstheme="minorBidi"/>
                <w:spacing w:val="15"/>
                <w:sz w:val="16"/>
              </w:rPr>
              <w:t xml:space="preserve"> </w:t>
            </w:r>
            <w:r w:rsidRPr="003D52FF">
              <w:rPr>
                <w:rFonts w:asciiTheme="minorBidi" w:hAnsiTheme="minorBidi" w:cstheme="minorBidi"/>
                <w:sz w:val="16"/>
              </w:rPr>
              <w:t>CoA</w:t>
            </w:r>
            <w:r w:rsidRPr="003D52FF">
              <w:rPr>
                <w:rFonts w:asciiTheme="minorBidi" w:hAnsiTheme="minorBidi" w:cstheme="minorBidi"/>
                <w:spacing w:val="-47"/>
                <w:sz w:val="16"/>
              </w:rPr>
              <w:t xml:space="preserve"> </w:t>
            </w:r>
            <w:r w:rsidRPr="003D52FF">
              <w:rPr>
                <w:rFonts w:asciiTheme="minorBidi" w:hAnsiTheme="minorBidi" w:cstheme="minorBidi"/>
                <w:w w:val="105"/>
                <w:sz w:val="16"/>
              </w:rPr>
              <w:t>lyase</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(HMGCL)</w:t>
            </w:r>
          </w:p>
        </w:tc>
        <w:tc>
          <w:tcPr>
            <w:tcW w:w="793" w:type="dxa"/>
          </w:tcPr>
          <w:p w14:paraId="4F5E26B6"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6A000209" w14:textId="77777777" w:rsidR="00CF52B0" w:rsidRPr="003D52FF" w:rsidRDefault="00000000">
            <w:pPr>
              <w:pStyle w:val="TableParagraph"/>
              <w:spacing w:before="95" w:line="357" w:lineRule="auto"/>
              <w:ind w:left="138" w:right="135"/>
              <w:jc w:val="center"/>
              <w:rPr>
                <w:rFonts w:asciiTheme="minorBidi" w:hAnsiTheme="minorBidi" w:cstheme="minorBidi"/>
                <w:b/>
                <w:sz w:val="16"/>
              </w:rPr>
            </w:pPr>
            <w:r w:rsidRPr="003D52FF">
              <w:rPr>
                <w:rFonts w:asciiTheme="minorBidi" w:hAnsiTheme="minorBidi" w:cstheme="minorBidi"/>
                <w:b/>
                <w:w w:val="95"/>
                <w:sz w:val="16"/>
              </w:rPr>
              <w:t>HMGC</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L</w:t>
            </w:r>
          </w:p>
        </w:tc>
        <w:tc>
          <w:tcPr>
            <w:tcW w:w="1086" w:type="dxa"/>
          </w:tcPr>
          <w:p w14:paraId="1D5AFF05"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46F61DEF" w14:textId="77777777" w:rsidR="00CF52B0" w:rsidRPr="003D52FF" w:rsidRDefault="00000000">
            <w:pPr>
              <w:pStyle w:val="TableParagraph"/>
              <w:spacing w:before="95" w:line="357"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UMAG_020</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01</w:t>
            </w:r>
          </w:p>
        </w:tc>
        <w:tc>
          <w:tcPr>
            <w:tcW w:w="1806" w:type="dxa"/>
          </w:tcPr>
          <w:p w14:paraId="6AE73FB9"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44849D9C"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2E9F37D3"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2D2D5E70" w14:textId="77777777" w:rsidR="00CF52B0" w:rsidRPr="003D52FF" w:rsidRDefault="00000000">
            <w:pPr>
              <w:pStyle w:val="TableParagraph"/>
              <w:spacing w:before="95"/>
              <w:ind w:left="131" w:right="130"/>
              <w:jc w:val="center"/>
              <w:rPr>
                <w:rFonts w:asciiTheme="minorBidi" w:hAnsiTheme="minorBidi" w:cstheme="minorBidi"/>
                <w:b/>
                <w:sz w:val="16"/>
              </w:rPr>
            </w:pPr>
            <w:r w:rsidRPr="003D52FF">
              <w:rPr>
                <w:rFonts w:asciiTheme="minorBidi" w:hAnsiTheme="minorBidi" w:cstheme="minorBidi"/>
                <w:b/>
                <w:sz w:val="16"/>
              </w:rPr>
              <w:t>hmgL</w:t>
            </w:r>
          </w:p>
        </w:tc>
      </w:tr>
      <w:tr w:rsidR="00CF52B0" w:rsidRPr="003D52FF" w14:paraId="09C24C48" w14:textId="77777777">
        <w:trPr>
          <w:trHeight w:val="829"/>
        </w:trPr>
        <w:tc>
          <w:tcPr>
            <w:tcW w:w="1321" w:type="dxa"/>
            <w:vMerge/>
            <w:tcBorders>
              <w:top w:val="nil"/>
            </w:tcBorders>
          </w:tcPr>
          <w:p w14:paraId="72800586" w14:textId="77777777" w:rsidR="00CF52B0" w:rsidRPr="003D52FF" w:rsidRDefault="00CF52B0">
            <w:pPr>
              <w:rPr>
                <w:rFonts w:asciiTheme="minorBidi" w:hAnsiTheme="minorBidi" w:cstheme="minorBidi"/>
                <w:sz w:val="2"/>
                <w:szCs w:val="2"/>
              </w:rPr>
            </w:pPr>
          </w:p>
        </w:tc>
        <w:tc>
          <w:tcPr>
            <w:tcW w:w="1575" w:type="dxa"/>
          </w:tcPr>
          <w:p w14:paraId="3460E416" w14:textId="77777777" w:rsidR="00CF52B0" w:rsidRPr="003D52FF" w:rsidRDefault="00000000">
            <w:pPr>
              <w:pStyle w:val="TableParagraph"/>
              <w:tabs>
                <w:tab w:val="left" w:pos="1169"/>
              </w:tabs>
              <w:spacing w:line="182" w:lineRule="exact"/>
              <w:ind w:left="109"/>
              <w:rPr>
                <w:rFonts w:asciiTheme="minorBidi" w:hAnsiTheme="minorBidi" w:cstheme="minorBidi"/>
                <w:sz w:val="16"/>
              </w:rPr>
            </w:pPr>
            <w:r w:rsidRPr="003D52FF">
              <w:rPr>
                <w:rFonts w:asciiTheme="minorBidi" w:hAnsiTheme="minorBidi" w:cstheme="minorBidi"/>
                <w:sz w:val="16"/>
              </w:rPr>
              <w:t>D-amino</w:t>
            </w:r>
            <w:r w:rsidRPr="003D52FF">
              <w:rPr>
                <w:rFonts w:asciiTheme="minorBidi" w:hAnsiTheme="minorBidi" w:cstheme="minorBidi"/>
                <w:sz w:val="16"/>
              </w:rPr>
              <w:tab/>
              <w:t>acid</w:t>
            </w:r>
          </w:p>
          <w:p w14:paraId="041AE3F5"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oxidase</w:t>
            </w:r>
            <w:r w:rsidRPr="003D52FF">
              <w:rPr>
                <w:rFonts w:asciiTheme="minorBidi" w:hAnsiTheme="minorBidi" w:cstheme="minorBidi"/>
                <w:spacing w:val="3"/>
                <w:sz w:val="16"/>
              </w:rPr>
              <w:t xml:space="preserve"> </w:t>
            </w:r>
            <w:r w:rsidRPr="003D52FF">
              <w:rPr>
                <w:rFonts w:asciiTheme="minorBidi" w:hAnsiTheme="minorBidi" w:cstheme="minorBidi"/>
                <w:sz w:val="16"/>
              </w:rPr>
              <w:t>(DAO)</w:t>
            </w:r>
          </w:p>
        </w:tc>
        <w:tc>
          <w:tcPr>
            <w:tcW w:w="793" w:type="dxa"/>
          </w:tcPr>
          <w:p w14:paraId="16A7D7D1"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400F2E0A" w14:textId="77777777" w:rsidR="00CF52B0" w:rsidRPr="003D52FF" w:rsidRDefault="00000000">
            <w:pPr>
              <w:pStyle w:val="TableParagraph"/>
              <w:spacing w:before="95"/>
              <w:ind w:left="138" w:right="137"/>
              <w:jc w:val="center"/>
              <w:rPr>
                <w:rFonts w:asciiTheme="minorBidi" w:hAnsiTheme="minorBidi" w:cstheme="minorBidi"/>
                <w:b/>
                <w:sz w:val="16"/>
              </w:rPr>
            </w:pPr>
            <w:r w:rsidRPr="003D52FF">
              <w:rPr>
                <w:rFonts w:asciiTheme="minorBidi" w:hAnsiTheme="minorBidi" w:cstheme="minorBidi"/>
                <w:b/>
                <w:sz w:val="16"/>
              </w:rPr>
              <w:t>DAO</w:t>
            </w:r>
          </w:p>
        </w:tc>
        <w:tc>
          <w:tcPr>
            <w:tcW w:w="1086" w:type="dxa"/>
          </w:tcPr>
          <w:p w14:paraId="2166098E"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628950D8" w14:textId="77777777" w:rsidR="00CF52B0" w:rsidRPr="003D52FF" w:rsidRDefault="00000000">
            <w:pPr>
              <w:pStyle w:val="TableParagraph"/>
              <w:spacing w:before="95"/>
              <w:ind w:left="114" w:right="114"/>
              <w:jc w:val="center"/>
              <w:rPr>
                <w:rFonts w:asciiTheme="minorBidi" w:hAnsiTheme="minorBidi" w:cstheme="minorBidi"/>
                <w:b/>
                <w:sz w:val="16"/>
              </w:rPr>
            </w:pPr>
            <w:r w:rsidRPr="003D52FF">
              <w:rPr>
                <w:rFonts w:asciiTheme="minorBidi" w:hAnsiTheme="minorBidi" w:cstheme="minorBidi"/>
                <w:b/>
                <w:sz w:val="16"/>
              </w:rPr>
              <w:t>DAO1</w:t>
            </w:r>
          </w:p>
        </w:tc>
        <w:tc>
          <w:tcPr>
            <w:tcW w:w="1806" w:type="dxa"/>
          </w:tcPr>
          <w:p w14:paraId="48EF5A84"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217050F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6CDE2954" w14:textId="77777777" w:rsidR="00CF52B0" w:rsidRPr="003D52FF" w:rsidRDefault="00000000">
            <w:pPr>
              <w:pStyle w:val="TableParagraph"/>
              <w:spacing w:before="95"/>
              <w:ind w:left="76" w:right="79"/>
              <w:jc w:val="center"/>
              <w:rPr>
                <w:rFonts w:asciiTheme="minorBidi" w:hAnsiTheme="minorBidi" w:cstheme="minorBidi"/>
                <w:b/>
                <w:sz w:val="16"/>
              </w:rPr>
            </w:pPr>
            <w:r w:rsidRPr="003D52FF">
              <w:rPr>
                <w:rFonts w:asciiTheme="minorBidi" w:hAnsiTheme="minorBidi" w:cstheme="minorBidi"/>
                <w:b/>
                <w:sz w:val="16"/>
              </w:rPr>
              <w:t>dao1</w:t>
            </w:r>
          </w:p>
        </w:tc>
        <w:tc>
          <w:tcPr>
            <w:tcW w:w="1557" w:type="dxa"/>
          </w:tcPr>
          <w:p w14:paraId="21E47E6B"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55D28EEF" w14:textId="77777777" w:rsidR="00CF52B0" w:rsidRPr="003D52FF" w:rsidRDefault="00000000">
            <w:pPr>
              <w:pStyle w:val="TableParagraph"/>
              <w:spacing w:before="94"/>
              <w:ind w:left="131" w:right="131"/>
              <w:jc w:val="center"/>
              <w:rPr>
                <w:rFonts w:asciiTheme="minorBidi" w:hAnsiTheme="minorBidi" w:cstheme="minorBidi"/>
                <w:b/>
                <w:sz w:val="16"/>
              </w:rPr>
            </w:pPr>
            <w:r w:rsidRPr="003D52FF">
              <w:rPr>
                <w:rFonts w:asciiTheme="minorBidi" w:hAnsiTheme="minorBidi" w:cstheme="minorBidi"/>
                <w:b/>
                <w:sz w:val="16"/>
              </w:rPr>
              <w:t>ddo-1;</w:t>
            </w:r>
            <w:r w:rsidRPr="003D52FF">
              <w:rPr>
                <w:rFonts w:asciiTheme="minorBidi" w:hAnsiTheme="minorBidi" w:cstheme="minorBidi"/>
                <w:b/>
                <w:spacing w:val="-5"/>
                <w:sz w:val="16"/>
              </w:rPr>
              <w:t xml:space="preserve"> </w:t>
            </w:r>
            <w:r w:rsidRPr="003D52FF">
              <w:rPr>
                <w:rFonts w:asciiTheme="minorBidi" w:hAnsiTheme="minorBidi" w:cstheme="minorBidi"/>
                <w:b/>
                <w:sz w:val="16"/>
              </w:rPr>
              <w:t>ddo-2</w:t>
            </w:r>
          </w:p>
        </w:tc>
      </w:tr>
      <w:tr w:rsidR="00CF52B0" w:rsidRPr="003D52FF" w14:paraId="4075BE55" w14:textId="77777777">
        <w:trPr>
          <w:trHeight w:val="830"/>
        </w:trPr>
        <w:tc>
          <w:tcPr>
            <w:tcW w:w="1321" w:type="dxa"/>
            <w:vMerge/>
            <w:tcBorders>
              <w:top w:val="nil"/>
            </w:tcBorders>
          </w:tcPr>
          <w:p w14:paraId="7DF51761" w14:textId="77777777" w:rsidR="00CF52B0" w:rsidRPr="003D52FF" w:rsidRDefault="00CF52B0">
            <w:pPr>
              <w:rPr>
                <w:rFonts w:asciiTheme="minorBidi" w:hAnsiTheme="minorBidi" w:cstheme="minorBidi"/>
                <w:sz w:val="2"/>
                <w:szCs w:val="2"/>
              </w:rPr>
            </w:pPr>
          </w:p>
        </w:tc>
        <w:tc>
          <w:tcPr>
            <w:tcW w:w="1575" w:type="dxa"/>
          </w:tcPr>
          <w:p w14:paraId="3E8EF16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Alanine-glyoxylate</w:t>
            </w:r>
          </w:p>
          <w:p w14:paraId="0CCFDE5A" w14:textId="77777777" w:rsidR="00CF52B0" w:rsidRPr="003D52FF" w:rsidRDefault="00000000">
            <w:pPr>
              <w:pStyle w:val="TableParagraph"/>
              <w:spacing w:before="9" w:line="270" w:lineRule="atLeast"/>
              <w:ind w:left="109" w:right="216"/>
              <w:rPr>
                <w:rFonts w:asciiTheme="minorBidi" w:hAnsiTheme="minorBidi" w:cstheme="minorBidi"/>
                <w:sz w:val="16"/>
              </w:rPr>
            </w:pPr>
            <w:r w:rsidRPr="003D52FF">
              <w:rPr>
                <w:rFonts w:asciiTheme="minorBidi" w:hAnsiTheme="minorBidi" w:cstheme="minorBidi"/>
                <w:sz w:val="16"/>
              </w:rPr>
              <w:t>aminotransferase</w:t>
            </w:r>
            <w:r w:rsidRPr="003D52FF">
              <w:rPr>
                <w:rFonts w:asciiTheme="minorBidi" w:hAnsiTheme="minorBidi" w:cstheme="minorBidi"/>
                <w:spacing w:val="-47"/>
                <w:sz w:val="16"/>
              </w:rPr>
              <w:t xml:space="preserve"> </w:t>
            </w:r>
            <w:r w:rsidRPr="003D52FF">
              <w:rPr>
                <w:rFonts w:asciiTheme="minorBidi" w:hAnsiTheme="minorBidi" w:cstheme="minorBidi"/>
                <w:sz w:val="16"/>
              </w:rPr>
              <w:t>(AGXT)</w:t>
            </w:r>
          </w:p>
        </w:tc>
        <w:tc>
          <w:tcPr>
            <w:tcW w:w="793" w:type="dxa"/>
          </w:tcPr>
          <w:p w14:paraId="1D91E5AF"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01252CE4" w14:textId="77777777" w:rsidR="00CF52B0" w:rsidRPr="003D52FF" w:rsidRDefault="00000000">
            <w:pPr>
              <w:pStyle w:val="TableParagraph"/>
              <w:spacing w:before="95"/>
              <w:ind w:left="129" w:right="138"/>
              <w:jc w:val="center"/>
              <w:rPr>
                <w:rFonts w:asciiTheme="minorBidi" w:hAnsiTheme="minorBidi" w:cstheme="minorBidi"/>
                <w:b/>
                <w:sz w:val="16"/>
              </w:rPr>
            </w:pPr>
            <w:r w:rsidRPr="003D52FF">
              <w:rPr>
                <w:rFonts w:asciiTheme="minorBidi" w:hAnsiTheme="minorBidi" w:cstheme="minorBidi"/>
                <w:b/>
                <w:sz w:val="16"/>
              </w:rPr>
              <w:t>AGXT</w:t>
            </w:r>
          </w:p>
        </w:tc>
        <w:tc>
          <w:tcPr>
            <w:tcW w:w="1086" w:type="dxa"/>
          </w:tcPr>
          <w:p w14:paraId="0A37D0CB"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806" w:type="dxa"/>
          </w:tcPr>
          <w:p w14:paraId="1A51A470"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491E0D81" w14:textId="77777777" w:rsidR="00CF52B0" w:rsidRPr="003D52FF" w:rsidRDefault="00000000">
            <w:pPr>
              <w:pStyle w:val="TableParagraph"/>
              <w:spacing w:before="95"/>
              <w:ind w:left="166" w:right="160"/>
              <w:jc w:val="center"/>
              <w:rPr>
                <w:rFonts w:asciiTheme="minorBidi" w:hAnsiTheme="minorBidi" w:cstheme="minorBidi"/>
                <w:b/>
                <w:sz w:val="16"/>
              </w:rPr>
            </w:pPr>
            <w:r w:rsidRPr="003D52FF">
              <w:rPr>
                <w:rFonts w:asciiTheme="minorBidi" w:hAnsiTheme="minorBidi" w:cstheme="minorBidi"/>
                <w:b/>
                <w:sz w:val="16"/>
              </w:rPr>
              <w:t>AGX1</w:t>
            </w:r>
          </w:p>
        </w:tc>
        <w:tc>
          <w:tcPr>
            <w:tcW w:w="1168" w:type="dxa"/>
          </w:tcPr>
          <w:p w14:paraId="20F8E186"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06F090C6"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p w14:paraId="55EEAD28" w14:textId="77777777" w:rsidR="00CF52B0" w:rsidRPr="003D52FF" w:rsidRDefault="00000000">
            <w:pPr>
              <w:pStyle w:val="TableParagraph"/>
              <w:spacing w:before="95"/>
              <w:ind w:left="131" w:right="131"/>
              <w:jc w:val="center"/>
              <w:rPr>
                <w:rFonts w:asciiTheme="minorBidi" w:hAnsiTheme="minorBidi" w:cstheme="minorBidi"/>
                <w:b/>
                <w:sz w:val="16"/>
              </w:rPr>
            </w:pPr>
            <w:r w:rsidRPr="003D52FF">
              <w:rPr>
                <w:rFonts w:asciiTheme="minorBidi" w:hAnsiTheme="minorBidi" w:cstheme="minorBidi"/>
                <w:b/>
                <w:sz w:val="16"/>
              </w:rPr>
              <w:t>agxt</w:t>
            </w:r>
          </w:p>
        </w:tc>
      </w:tr>
      <w:tr w:rsidR="00CF52B0" w:rsidRPr="003D52FF" w14:paraId="4D933252" w14:textId="77777777">
        <w:trPr>
          <w:trHeight w:val="825"/>
        </w:trPr>
        <w:tc>
          <w:tcPr>
            <w:tcW w:w="1321" w:type="dxa"/>
            <w:vMerge/>
            <w:tcBorders>
              <w:top w:val="nil"/>
            </w:tcBorders>
          </w:tcPr>
          <w:p w14:paraId="0013A4D0" w14:textId="77777777" w:rsidR="00CF52B0" w:rsidRPr="003D52FF" w:rsidRDefault="00CF52B0">
            <w:pPr>
              <w:rPr>
                <w:rFonts w:asciiTheme="minorBidi" w:hAnsiTheme="minorBidi" w:cstheme="minorBidi"/>
                <w:sz w:val="2"/>
                <w:szCs w:val="2"/>
              </w:rPr>
            </w:pPr>
          </w:p>
        </w:tc>
        <w:tc>
          <w:tcPr>
            <w:tcW w:w="1575" w:type="dxa"/>
          </w:tcPr>
          <w:p w14:paraId="0CA6828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D-aspartate</w:t>
            </w:r>
          </w:p>
          <w:p w14:paraId="6AEB1D89"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oxidase</w:t>
            </w:r>
            <w:r w:rsidRPr="003D52FF">
              <w:rPr>
                <w:rFonts w:asciiTheme="minorBidi" w:hAnsiTheme="minorBidi" w:cstheme="minorBidi"/>
                <w:spacing w:val="-1"/>
                <w:sz w:val="16"/>
              </w:rPr>
              <w:t xml:space="preserve"> </w:t>
            </w:r>
            <w:r w:rsidRPr="003D52FF">
              <w:rPr>
                <w:rFonts w:asciiTheme="minorBidi" w:hAnsiTheme="minorBidi" w:cstheme="minorBidi"/>
                <w:sz w:val="16"/>
              </w:rPr>
              <w:t>(DDO)</w:t>
            </w:r>
          </w:p>
        </w:tc>
        <w:tc>
          <w:tcPr>
            <w:tcW w:w="793" w:type="dxa"/>
          </w:tcPr>
          <w:p w14:paraId="58D8EEBF"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154C0542" w14:textId="77777777" w:rsidR="00CF52B0" w:rsidRPr="003D52FF" w:rsidRDefault="00000000">
            <w:pPr>
              <w:pStyle w:val="TableParagraph"/>
              <w:spacing w:before="90"/>
              <w:ind w:left="138" w:right="137"/>
              <w:jc w:val="center"/>
              <w:rPr>
                <w:rFonts w:asciiTheme="minorBidi" w:hAnsiTheme="minorBidi" w:cstheme="minorBidi"/>
                <w:b/>
                <w:sz w:val="16"/>
              </w:rPr>
            </w:pPr>
            <w:r w:rsidRPr="003D52FF">
              <w:rPr>
                <w:rFonts w:asciiTheme="minorBidi" w:hAnsiTheme="minorBidi" w:cstheme="minorBidi"/>
                <w:b/>
                <w:sz w:val="16"/>
              </w:rPr>
              <w:t>DDO</w:t>
            </w:r>
          </w:p>
        </w:tc>
        <w:tc>
          <w:tcPr>
            <w:tcW w:w="1086" w:type="dxa"/>
          </w:tcPr>
          <w:p w14:paraId="20726FB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806" w:type="dxa"/>
          </w:tcPr>
          <w:p w14:paraId="6134CF44"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4200535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218A4989"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5133DC31" w14:textId="77777777" w:rsidR="00CF52B0" w:rsidRPr="003D52FF" w:rsidRDefault="00000000">
            <w:pPr>
              <w:pStyle w:val="TableParagraph"/>
              <w:spacing w:before="89"/>
              <w:ind w:left="131" w:right="132"/>
              <w:jc w:val="center"/>
              <w:rPr>
                <w:rFonts w:asciiTheme="minorBidi" w:hAnsiTheme="minorBidi" w:cstheme="minorBidi"/>
                <w:b/>
                <w:sz w:val="16"/>
              </w:rPr>
            </w:pPr>
            <w:r w:rsidRPr="003D52FF">
              <w:rPr>
                <w:rFonts w:asciiTheme="minorBidi" w:hAnsiTheme="minorBidi" w:cstheme="minorBidi"/>
                <w:b/>
                <w:sz w:val="16"/>
              </w:rPr>
              <w:t>DDB0189713</w:t>
            </w:r>
          </w:p>
        </w:tc>
      </w:tr>
      <w:tr w:rsidR="00CF52B0" w:rsidRPr="003D52FF" w14:paraId="5061A9C2" w14:textId="77777777">
        <w:trPr>
          <w:trHeight w:val="830"/>
        </w:trPr>
        <w:tc>
          <w:tcPr>
            <w:tcW w:w="1321" w:type="dxa"/>
            <w:vMerge/>
            <w:tcBorders>
              <w:top w:val="nil"/>
            </w:tcBorders>
          </w:tcPr>
          <w:p w14:paraId="22FE4A8F" w14:textId="77777777" w:rsidR="00CF52B0" w:rsidRPr="003D52FF" w:rsidRDefault="00CF52B0">
            <w:pPr>
              <w:rPr>
                <w:rFonts w:asciiTheme="minorBidi" w:hAnsiTheme="minorBidi" w:cstheme="minorBidi"/>
                <w:sz w:val="2"/>
                <w:szCs w:val="2"/>
              </w:rPr>
            </w:pPr>
          </w:p>
        </w:tc>
        <w:tc>
          <w:tcPr>
            <w:tcW w:w="1575" w:type="dxa"/>
          </w:tcPr>
          <w:p w14:paraId="107F107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Cytosolic</w:t>
            </w:r>
            <w:r w:rsidRPr="003D52FF">
              <w:rPr>
                <w:rFonts w:asciiTheme="minorBidi" w:hAnsiTheme="minorBidi" w:cstheme="minorBidi"/>
                <w:spacing w:val="2"/>
                <w:sz w:val="16"/>
              </w:rPr>
              <w:t xml:space="preserve"> </w:t>
            </w:r>
            <w:r w:rsidRPr="003D52FF">
              <w:rPr>
                <w:rFonts w:asciiTheme="minorBidi" w:hAnsiTheme="minorBidi" w:cstheme="minorBidi"/>
                <w:sz w:val="16"/>
              </w:rPr>
              <w:t>aspartate</w:t>
            </w:r>
          </w:p>
          <w:p w14:paraId="75A767C4" w14:textId="77777777" w:rsidR="00CF52B0" w:rsidRPr="003D52FF" w:rsidRDefault="00000000">
            <w:pPr>
              <w:pStyle w:val="TableParagraph"/>
              <w:spacing w:before="9" w:line="270" w:lineRule="atLeast"/>
              <w:ind w:left="109" w:right="216"/>
              <w:rPr>
                <w:rFonts w:asciiTheme="minorBidi" w:hAnsiTheme="minorBidi" w:cstheme="minorBidi"/>
                <w:sz w:val="16"/>
              </w:rPr>
            </w:pPr>
            <w:r w:rsidRPr="003D52FF">
              <w:rPr>
                <w:rFonts w:asciiTheme="minorBidi" w:hAnsiTheme="minorBidi" w:cstheme="minorBidi"/>
                <w:sz w:val="16"/>
              </w:rPr>
              <w:t>aminotransferase</w:t>
            </w:r>
            <w:r w:rsidRPr="003D52FF">
              <w:rPr>
                <w:rFonts w:asciiTheme="minorBidi" w:hAnsiTheme="minorBidi" w:cstheme="minorBidi"/>
                <w:spacing w:val="-47"/>
                <w:sz w:val="16"/>
              </w:rPr>
              <w:t xml:space="preserve"> </w:t>
            </w:r>
            <w:r w:rsidRPr="003D52FF">
              <w:rPr>
                <w:rFonts w:asciiTheme="minorBidi" w:hAnsiTheme="minorBidi" w:cstheme="minorBidi"/>
                <w:sz w:val="16"/>
              </w:rPr>
              <w:t>(AAT2)</w:t>
            </w:r>
          </w:p>
        </w:tc>
        <w:tc>
          <w:tcPr>
            <w:tcW w:w="793" w:type="dxa"/>
          </w:tcPr>
          <w:p w14:paraId="3244AF6F"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100AF817" w14:textId="77777777" w:rsidR="00CF52B0" w:rsidRPr="003D52FF" w:rsidRDefault="00000000">
            <w:pPr>
              <w:pStyle w:val="TableParagraph"/>
              <w:spacing w:before="95"/>
              <w:ind w:left="135" w:right="138"/>
              <w:jc w:val="center"/>
              <w:rPr>
                <w:rFonts w:asciiTheme="minorBidi" w:hAnsiTheme="minorBidi" w:cstheme="minorBidi"/>
                <w:b/>
                <w:sz w:val="16"/>
              </w:rPr>
            </w:pPr>
            <w:r w:rsidRPr="003D52FF">
              <w:rPr>
                <w:rFonts w:asciiTheme="minorBidi" w:hAnsiTheme="minorBidi" w:cstheme="minorBidi"/>
                <w:b/>
                <w:sz w:val="16"/>
              </w:rPr>
              <w:t>GOT1</w:t>
            </w:r>
          </w:p>
        </w:tc>
        <w:tc>
          <w:tcPr>
            <w:tcW w:w="1086" w:type="dxa"/>
          </w:tcPr>
          <w:p w14:paraId="0FDC37C4"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0E541088"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UMAG_005</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95</w:t>
            </w:r>
          </w:p>
        </w:tc>
        <w:tc>
          <w:tcPr>
            <w:tcW w:w="1806" w:type="dxa"/>
          </w:tcPr>
          <w:p w14:paraId="4A0AD8F8"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1D327857" w14:textId="77777777" w:rsidR="00CF52B0" w:rsidRPr="003D52FF" w:rsidRDefault="00000000">
            <w:pPr>
              <w:pStyle w:val="TableParagraph"/>
              <w:spacing w:before="95"/>
              <w:ind w:left="166" w:right="161"/>
              <w:jc w:val="center"/>
              <w:rPr>
                <w:rFonts w:asciiTheme="minorBidi" w:hAnsiTheme="minorBidi" w:cstheme="minorBidi"/>
                <w:b/>
                <w:sz w:val="16"/>
              </w:rPr>
            </w:pPr>
            <w:r w:rsidRPr="003D52FF">
              <w:rPr>
                <w:rFonts w:asciiTheme="minorBidi" w:hAnsiTheme="minorBidi" w:cstheme="minorBidi"/>
                <w:b/>
                <w:sz w:val="16"/>
              </w:rPr>
              <w:t>AAT2</w:t>
            </w:r>
          </w:p>
        </w:tc>
        <w:tc>
          <w:tcPr>
            <w:tcW w:w="1168" w:type="dxa"/>
          </w:tcPr>
          <w:p w14:paraId="343F57B4"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7D1473C5" w14:textId="77777777" w:rsidR="00CF52B0" w:rsidRPr="003D52FF" w:rsidRDefault="00000000">
            <w:pPr>
              <w:pStyle w:val="TableParagraph"/>
              <w:spacing w:before="95"/>
              <w:ind w:left="72" w:right="79"/>
              <w:jc w:val="center"/>
              <w:rPr>
                <w:rFonts w:asciiTheme="minorBidi" w:hAnsiTheme="minorBidi" w:cstheme="minorBidi"/>
                <w:b/>
                <w:sz w:val="16"/>
              </w:rPr>
            </w:pPr>
            <w:r w:rsidRPr="003D52FF">
              <w:rPr>
                <w:rFonts w:asciiTheme="minorBidi" w:hAnsiTheme="minorBidi" w:cstheme="minorBidi"/>
                <w:b/>
                <w:sz w:val="16"/>
              </w:rPr>
              <w:t>aat2</w:t>
            </w:r>
          </w:p>
        </w:tc>
        <w:tc>
          <w:tcPr>
            <w:tcW w:w="1557" w:type="dxa"/>
          </w:tcPr>
          <w:p w14:paraId="14AA558A"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65A0441B" w14:textId="77777777" w:rsidR="00CF52B0" w:rsidRPr="003D52FF" w:rsidRDefault="00000000">
            <w:pPr>
              <w:pStyle w:val="TableParagraph"/>
              <w:spacing w:before="95"/>
              <w:ind w:left="131" w:right="131"/>
              <w:jc w:val="center"/>
              <w:rPr>
                <w:rFonts w:asciiTheme="minorBidi" w:hAnsiTheme="minorBidi" w:cstheme="minorBidi"/>
                <w:b/>
                <w:sz w:val="16"/>
              </w:rPr>
            </w:pPr>
            <w:r w:rsidRPr="003D52FF">
              <w:rPr>
                <w:rFonts w:asciiTheme="minorBidi" w:hAnsiTheme="minorBidi" w:cstheme="minorBidi"/>
                <w:b/>
                <w:sz w:val="16"/>
              </w:rPr>
              <w:t>aatB</w:t>
            </w:r>
          </w:p>
        </w:tc>
      </w:tr>
      <w:tr w:rsidR="00CF52B0" w:rsidRPr="003D52FF" w14:paraId="7CD247E3" w14:textId="77777777">
        <w:trPr>
          <w:trHeight w:val="1104"/>
        </w:trPr>
        <w:tc>
          <w:tcPr>
            <w:tcW w:w="1321" w:type="dxa"/>
            <w:vMerge/>
            <w:tcBorders>
              <w:top w:val="nil"/>
            </w:tcBorders>
          </w:tcPr>
          <w:p w14:paraId="4DBA4B2C" w14:textId="77777777" w:rsidR="00CF52B0" w:rsidRPr="003D52FF" w:rsidRDefault="00CF52B0">
            <w:pPr>
              <w:rPr>
                <w:rFonts w:asciiTheme="minorBidi" w:hAnsiTheme="minorBidi" w:cstheme="minorBidi"/>
                <w:sz w:val="2"/>
                <w:szCs w:val="2"/>
              </w:rPr>
            </w:pPr>
          </w:p>
        </w:tc>
        <w:tc>
          <w:tcPr>
            <w:tcW w:w="1575" w:type="dxa"/>
          </w:tcPr>
          <w:p w14:paraId="7EE2ACB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Acetolactate</w:t>
            </w:r>
          </w:p>
          <w:p w14:paraId="59084770"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synthase</w:t>
            </w:r>
          </w:p>
        </w:tc>
        <w:tc>
          <w:tcPr>
            <w:tcW w:w="793" w:type="dxa"/>
          </w:tcPr>
          <w:p w14:paraId="2DA969A2"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57462C70" w14:textId="77777777" w:rsidR="00CF52B0" w:rsidRPr="003D52FF" w:rsidRDefault="00000000">
            <w:pPr>
              <w:pStyle w:val="TableParagraph"/>
              <w:spacing w:before="90"/>
              <w:ind w:left="137" w:right="138"/>
              <w:jc w:val="center"/>
              <w:rPr>
                <w:rFonts w:asciiTheme="minorBidi" w:hAnsiTheme="minorBidi" w:cstheme="minorBidi"/>
                <w:b/>
                <w:sz w:val="16"/>
              </w:rPr>
            </w:pPr>
            <w:r w:rsidRPr="003D52FF">
              <w:rPr>
                <w:rFonts w:asciiTheme="minorBidi" w:hAnsiTheme="minorBidi" w:cstheme="minorBidi"/>
                <w:b/>
                <w:sz w:val="16"/>
              </w:rPr>
              <w:t>ILVBL</w:t>
            </w:r>
          </w:p>
        </w:tc>
        <w:tc>
          <w:tcPr>
            <w:tcW w:w="1086" w:type="dxa"/>
          </w:tcPr>
          <w:p w14:paraId="3A23B48E"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06D28CB2" w14:textId="77777777" w:rsidR="00CF52B0" w:rsidRPr="003D52FF" w:rsidRDefault="00000000">
            <w:pPr>
              <w:pStyle w:val="TableParagraph"/>
              <w:spacing w:before="90" w:line="362"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UMAG_032</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39</w:t>
            </w:r>
          </w:p>
        </w:tc>
        <w:tc>
          <w:tcPr>
            <w:tcW w:w="1806" w:type="dxa"/>
          </w:tcPr>
          <w:p w14:paraId="566C4BB9"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13A1E7DA" w14:textId="77777777" w:rsidR="00CF52B0" w:rsidRPr="003D52FF" w:rsidRDefault="00000000">
            <w:pPr>
              <w:pStyle w:val="TableParagraph"/>
              <w:spacing w:before="90"/>
              <w:ind w:left="162" w:right="161"/>
              <w:jc w:val="center"/>
              <w:rPr>
                <w:rFonts w:asciiTheme="minorBidi" w:hAnsiTheme="minorBidi" w:cstheme="minorBidi"/>
                <w:b/>
                <w:sz w:val="16"/>
              </w:rPr>
            </w:pPr>
            <w:r w:rsidRPr="003D52FF">
              <w:rPr>
                <w:rFonts w:asciiTheme="minorBidi" w:hAnsiTheme="minorBidi" w:cstheme="minorBidi"/>
                <w:b/>
                <w:sz w:val="16"/>
              </w:rPr>
              <w:t>ILV2</w:t>
            </w:r>
          </w:p>
        </w:tc>
        <w:tc>
          <w:tcPr>
            <w:tcW w:w="1168" w:type="dxa"/>
          </w:tcPr>
          <w:p w14:paraId="45486266"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04F3B27C" w14:textId="77777777" w:rsidR="00CF52B0" w:rsidRPr="003D52FF" w:rsidRDefault="00000000">
            <w:pPr>
              <w:pStyle w:val="TableParagraph"/>
              <w:spacing w:before="90"/>
              <w:ind w:left="76" w:right="78"/>
              <w:jc w:val="center"/>
              <w:rPr>
                <w:rFonts w:asciiTheme="minorBidi" w:hAnsiTheme="minorBidi" w:cstheme="minorBidi"/>
                <w:b/>
                <w:sz w:val="16"/>
              </w:rPr>
            </w:pPr>
            <w:r w:rsidRPr="003D52FF">
              <w:rPr>
                <w:rFonts w:asciiTheme="minorBidi" w:hAnsiTheme="minorBidi" w:cstheme="minorBidi"/>
                <w:b/>
                <w:sz w:val="16"/>
              </w:rPr>
              <w:t>ilv1</w:t>
            </w:r>
          </w:p>
        </w:tc>
        <w:tc>
          <w:tcPr>
            <w:tcW w:w="1557" w:type="dxa"/>
          </w:tcPr>
          <w:p w14:paraId="1412E0D8"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33486EE0" w14:textId="77777777" w:rsidR="00CF52B0" w:rsidRPr="003D52FF" w:rsidRDefault="00000000">
            <w:pPr>
              <w:pStyle w:val="TableParagraph"/>
              <w:spacing w:before="90" w:line="362" w:lineRule="auto"/>
              <w:ind w:left="572" w:right="567" w:firstLine="2"/>
              <w:jc w:val="center"/>
              <w:rPr>
                <w:rFonts w:asciiTheme="minorBidi" w:hAnsiTheme="minorBidi" w:cstheme="minorBidi"/>
                <w:b/>
                <w:sz w:val="16"/>
              </w:rPr>
            </w:pPr>
            <w:r w:rsidRPr="003D52FF">
              <w:rPr>
                <w:rFonts w:asciiTheme="minorBidi" w:hAnsiTheme="minorBidi" w:cstheme="minorBidi"/>
                <w:b/>
                <w:sz w:val="16"/>
              </w:rPr>
              <w:t>ilvB</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hacl1</w:t>
            </w:r>
          </w:p>
        </w:tc>
      </w:tr>
      <w:tr w:rsidR="00CF52B0" w:rsidRPr="003D52FF" w14:paraId="6CDDFB51" w14:textId="77777777">
        <w:trPr>
          <w:trHeight w:val="825"/>
        </w:trPr>
        <w:tc>
          <w:tcPr>
            <w:tcW w:w="1321" w:type="dxa"/>
            <w:vMerge/>
            <w:tcBorders>
              <w:top w:val="nil"/>
            </w:tcBorders>
          </w:tcPr>
          <w:p w14:paraId="2A1CB85E" w14:textId="77777777" w:rsidR="00CF52B0" w:rsidRPr="003D52FF" w:rsidRDefault="00CF52B0">
            <w:pPr>
              <w:rPr>
                <w:rFonts w:asciiTheme="minorBidi" w:hAnsiTheme="minorBidi" w:cstheme="minorBidi"/>
                <w:sz w:val="2"/>
                <w:szCs w:val="2"/>
              </w:rPr>
            </w:pPr>
          </w:p>
        </w:tc>
        <w:tc>
          <w:tcPr>
            <w:tcW w:w="1575" w:type="dxa"/>
          </w:tcPr>
          <w:p w14:paraId="2AD9AD0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Methylcrotonyl-</w:t>
            </w:r>
          </w:p>
          <w:p w14:paraId="7BCF3523" w14:textId="77777777" w:rsidR="00CF52B0" w:rsidRPr="003D52FF" w:rsidRDefault="00000000">
            <w:pPr>
              <w:pStyle w:val="TableParagraph"/>
              <w:spacing w:before="18" w:line="278" w:lineRule="exact"/>
              <w:ind w:left="109" w:right="88"/>
              <w:rPr>
                <w:rFonts w:asciiTheme="minorBidi" w:hAnsiTheme="minorBidi" w:cstheme="minorBidi"/>
                <w:sz w:val="16"/>
              </w:rPr>
            </w:pPr>
            <w:r w:rsidRPr="003D52FF">
              <w:rPr>
                <w:rFonts w:asciiTheme="minorBidi" w:hAnsiTheme="minorBidi" w:cstheme="minorBidi"/>
                <w:sz w:val="16"/>
              </w:rPr>
              <w:t>CoA</w:t>
            </w:r>
            <w:r w:rsidRPr="003D52FF">
              <w:rPr>
                <w:rFonts w:asciiTheme="minorBidi" w:hAnsiTheme="minorBidi" w:cstheme="minorBidi"/>
                <w:spacing w:val="1"/>
                <w:sz w:val="16"/>
              </w:rPr>
              <w:t xml:space="preserve"> </w:t>
            </w:r>
            <w:r w:rsidRPr="003D52FF">
              <w:rPr>
                <w:rFonts w:asciiTheme="minorBidi" w:hAnsiTheme="minorBidi" w:cstheme="minorBidi"/>
                <w:sz w:val="16"/>
              </w:rPr>
              <w:t>carboxylase</w:t>
            </w:r>
            <w:r w:rsidRPr="003D52FF">
              <w:rPr>
                <w:rFonts w:asciiTheme="minorBidi" w:hAnsiTheme="minorBidi" w:cstheme="minorBidi"/>
                <w:spacing w:val="-48"/>
                <w:sz w:val="16"/>
              </w:rPr>
              <w:t xml:space="preserve"> </w:t>
            </w:r>
            <w:r w:rsidRPr="003D52FF">
              <w:rPr>
                <w:rFonts w:asciiTheme="minorBidi" w:hAnsiTheme="minorBidi" w:cstheme="minorBidi"/>
                <w:sz w:val="16"/>
              </w:rPr>
              <w:t>beta</w:t>
            </w:r>
            <w:r w:rsidRPr="003D52FF">
              <w:rPr>
                <w:rFonts w:asciiTheme="minorBidi" w:hAnsiTheme="minorBidi" w:cstheme="minorBidi"/>
                <w:spacing w:val="-9"/>
                <w:sz w:val="16"/>
              </w:rPr>
              <w:t xml:space="preserve"> </w:t>
            </w:r>
            <w:r w:rsidRPr="003D52FF">
              <w:rPr>
                <w:rFonts w:asciiTheme="minorBidi" w:hAnsiTheme="minorBidi" w:cstheme="minorBidi"/>
                <w:sz w:val="16"/>
              </w:rPr>
              <w:t>chain</w:t>
            </w:r>
          </w:p>
        </w:tc>
        <w:tc>
          <w:tcPr>
            <w:tcW w:w="793" w:type="dxa"/>
          </w:tcPr>
          <w:p w14:paraId="573672E1"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5EE2029E" w14:textId="77777777" w:rsidR="00CF52B0" w:rsidRPr="003D52FF" w:rsidRDefault="00000000">
            <w:pPr>
              <w:pStyle w:val="TableParagraph"/>
              <w:spacing w:before="90"/>
              <w:ind w:left="86" w:right="87"/>
              <w:jc w:val="center"/>
              <w:rPr>
                <w:rFonts w:asciiTheme="minorBidi" w:hAnsiTheme="minorBidi" w:cstheme="minorBidi"/>
                <w:b/>
                <w:sz w:val="16"/>
              </w:rPr>
            </w:pPr>
            <w:r w:rsidRPr="003D52FF">
              <w:rPr>
                <w:rFonts w:asciiTheme="minorBidi" w:hAnsiTheme="minorBidi" w:cstheme="minorBidi"/>
                <w:b/>
                <w:sz w:val="16"/>
              </w:rPr>
              <w:t>MCCC2</w:t>
            </w:r>
          </w:p>
        </w:tc>
        <w:tc>
          <w:tcPr>
            <w:tcW w:w="1086" w:type="dxa"/>
          </w:tcPr>
          <w:p w14:paraId="1F8B6248"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414639CD" w14:textId="77777777" w:rsidR="00CF52B0" w:rsidRPr="003D52FF" w:rsidRDefault="00000000">
            <w:pPr>
              <w:pStyle w:val="TableParagraph"/>
              <w:spacing w:before="18" w:line="278" w:lineRule="exact"/>
              <w:ind w:left="114" w:right="119"/>
              <w:jc w:val="center"/>
              <w:rPr>
                <w:rFonts w:asciiTheme="minorBidi" w:hAnsiTheme="minorBidi" w:cstheme="minorBidi"/>
                <w:sz w:val="16"/>
              </w:rPr>
            </w:pPr>
            <w:r w:rsidRPr="003D52FF">
              <w:rPr>
                <w:rFonts w:asciiTheme="minorBidi" w:hAnsiTheme="minorBidi" w:cstheme="minorBidi"/>
                <w:w w:val="105"/>
                <w:sz w:val="16"/>
              </w:rPr>
              <w:t>UMAG_052</w:t>
            </w:r>
            <w:r w:rsidRPr="003D52FF">
              <w:rPr>
                <w:rFonts w:asciiTheme="minorBidi" w:hAnsiTheme="minorBidi" w:cstheme="minorBidi"/>
                <w:spacing w:val="-50"/>
                <w:w w:val="105"/>
                <w:sz w:val="16"/>
              </w:rPr>
              <w:t xml:space="preserve"> </w:t>
            </w:r>
            <w:r w:rsidRPr="003D52FF">
              <w:rPr>
                <w:rFonts w:asciiTheme="minorBidi" w:hAnsiTheme="minorBidi" w:cstheme="minorBidi"/>
                <w:w w:val="105"/>
                <w:sz w:val="16"/>
              </w:rPr>
              <w:t>47</w:t>
            </w:r>
          </w:p>
        </w:tc>
        <w:tc>
          <w:tcPr>
            <w:tcW w:w="1806" w:type="dxa"/>
          </w:tcPr>
          <w:p w14:paraId="3E24388D"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0E9A5337"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51771E3A"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61CF6837" w14:textId="77777777" w:rsidR="00CF52B0" w:rsidRPr="003D52FF" w:rsidRDefault="00000000">
            <w:pPr>
              <w:pStyle w:val="TableParagraph"/>
              <w:spacing w:before="18" w:line="278" w:lineRule="exact"/>
              <w:ind w:left="505" w:right="498"/>
              <w:jc w:val="center"/>
              <w:rPr>
                <w:rFonts w:asciiTheme="minorBidi" w:hAnsiTheme="minorBidi" w:cstheme="minorBidi"/>
                <w:b/>
                <w:sz w:val="16"/>
              </w:rPr>
            </w:pPr>
            <w:r w:rsidRPr="003D52FF">
              <w:rPr>
                <w:rFonts w:asciiTheme="minorBidi" w:hAnsiTheme="minorBidi" w:cstheme="minorBidi"/>
                <w:b/>
                <w:sz w:val="16"/>
              </w:rPr>
              <w:t>mccA</w:t>
            </w:r>
            <w:r w:rsidRPr="003D52FF">
              <w:rPr>
                <w:rFonts w:asciiTheme="minorBidi" w:hAnsiTheme="minorBidi" w:cstheme="minorBidi"/>
                <w:b/>
                <w:spacing w:val="-43"/>
                <w:sz w:val="16"/>
              </w:rPr>
              <w:t xml:space="preserve"> </w:t>
            </w:r>
            <w:r w:rsidRPr="003D52FF">
              <w:rPr>
                <w:rFonts w:asciiTheme="minorBidi" w:hAnsiTheme="minorBidi" w:cstheme="minorBidi"/>
                <w:b/>
                <w:sz w:val="16"/>
              </w:rPr>
              <w:t>mccb</w:t>
            </w:r>
          </w:p>
        </w:tc>
      </w:tr>
      <w:tr w:rsidR="00CF52B0" w:rsidRPr="003D52FF" w14:paraId="04091D9E" w14:textId="77777777">
        <w:trPr>
          <w:trHeight w:val="830"/>
        </w:trPr>
        <w:tc>
          <w:tcPr>
            <w:tcW w:w="1321" w:type="dxa"/>
            <w:vMerge/>
            <w:tcBorders>
              <w:top w:val="nil"/>
            </w:tcBorders>
          </w:tcPr>
          <w:p w14:paraId="1AFF3D80" w14:textId="77777777" w:rsidR="00CF52B0" w:rsidRPr="003D52FF" w:rsidRDefault="00CF52B0">
            <w:pPr>
              <w:rPr>
                <w:rFonts w:asciiTheme="minorBidi" w:hAnsiTheme="minorBidi" w:cstheme="minorBidi"/>
                <w:sz w:val="2"/>
                <w:szCs w:val="2"/>
              </w:rPr>
            </w:pPr>
          </w:p>
        </w:tc>
        <w:tc>
          <w:tcPr>
            <w:tcW w:w="1575" w:type="dxa"/>
          </w:tcPr>
          <w:p w14:paraId="4CE720B4" w14:textId="77777777" w:rsidR="00CF52B0" w:rsidRPr="003D52FF" w:rsidRDefault="00000000">
            <w:pPr>
              <w:pStyle w:val="TableParagraph"/>
              <w:tabs>
                <w:tab w:val="left" w:pos="1328"/>
              </w:tabs>
              <w:spacing w:line="182" w:lineRule="exact"/>
              <w:ind w:left="109"/>
              <w:rPr>
                <w:rFonts w:asciiTheme="minorBidi" w:hAnsiTheme="minorBidi" w:cstheme="minorBidi"/>
                <w:sz w:val="16"/>
              </w:rPr>
            </w:pPr>
            <w:r w:rsidRPr="003D52FF">
              <w:rPr>
                <w:rFonts w:asciiTheme="minorBidi" w:hAnsiTheme="minorBidi" w:cstheme="minorBidi"/>
                <w:sz w:val="16"/>
              </w:rPr>
              <w:t>Rel.</w:t>
            </w:r>
            <w:r w:rsidRPr="003D52FF">
              <w:rPr>
                <w:rFonts w:asciiTheme="minorBidi" w:hAnsiTheme="minorBidi" w:cstheme="minorBidi"/>
                <w:sz w:val="16"/>
              </w:rPr>
              <w:tab/>
              <w:t>to</w:t>
            </w:r>
          </w:p>
          <w:p w14:paraId="59DE84FD" w14:textId="77777777" w:rsidR="00CF52B0" w:rsidRPr="003D52FF" w:rsidRDefault="00000000">
            <w:pPr>
              <w:pStyle w:val="TableParagraph"/>
              <w:spacing w:before="8" w:line="270" w:lineRule="atLeast"/>
              <w:ind w:left="109" w:right="139"/>
              <w:rPr>
                <w:rFonts w:asciiTheme="minorBidi" w:hAnsiTheme="minorBidi" w:cstheme="minorBidi"/>
                <w:sz w:val="16"/>
              </w:rPr>
            </w:pPr>
            <w:r w:rsidRPr="003D52FF">
              <w:rPr>
                <w:rFonts w:asciiTheme="minorBidi" w:hAnsiTheme="minorBidi" w:cstheme="minorBidi"/>
                <w:sz w:val="16"/>
              </w:rPr>
              <w:t>Fumarylacetotacet</w:t>
            </w:r>
            <w:r w:rsidRPr="003D52FF">
              <w:rPr>
                <w:rFonts w:asciiTheme="minorBidi" w:hAnsiTheme="minorBidi" w:cstheme="minorBidi"/>
                <w:spacing w:val="-47"/>
                <w:sz w:val="16"/>
              </w:rPr>
              <w:t xml:space="preserve"> </w:t>
            </w:r>
            <w:r w:rsidRPr="003D52FF">
              <w:rPr>
                <w:rFonts w:asciiTheme="minorBidi" w:hAnsiTheme="minorBidi" w:cstheme="minorBidi"/>
                <w:sz w:val="16"/>
              </w:rPr>
              <w:t>ate</w:t>
            </w:r>
            <w:r w:rsidRPr="003D52FF">
              <w:rPr>
                <w:rFonts w:asciiTheme="minorBidi" w:hAnsiTheme="minorBidi" w:cstheme="minorBidi"/>
                <w:spacing w:val="-8"/>
                <w:sz w:val="16"/>
              </w:rPr>
              <w:t xml:space="preserve"> </w:t>
            </w:r>
            <w:r w:rsidRPr="003D52FF">
              <w:rPr>
                <w:rFonts w:asciiTheme="minorBidi" w:hAnsiTheme="minorBidi" w:cstheme="minorBidi"/>
                <w:sz w:val="16"/>
              </w:rPr>
              <w:t>hydrolase</w:t>
            </w:r>
          </w:p>
        </w:tc>
        <w:tc>
          <w:tcPr>
            <w:tcW w:w="793" w:type="dxa"/>
          </w:tcPr>
          <w:p w14:paraId="48A0B174"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57C49D4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806" w:type="dxa"/>
          </w:tcPr>
          <w:p w14:paraId="2CD2D3CF"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2F14815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40B1E774"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25A1305" w14:textId="77777777">
        <w:trPr>
          <w:trHeight w:val="551"/>
        </w:trPr>
        <w:tc>
          <w:tcPr>
            <w:tcW w:w="1321" w:type="dxa"/>
            <w:vMerge w:val="restart"/>
          </w:tcPr>
          <w:p w14:paraId="6CC1ED05" w14:textId="77777777" w:rsidR="00CF52B0" w:rsidRPr="003D52FF" w:rsidRDefault="00000000">
            <w:pPr>
              <w:pStyle w:val="TableParagraph"/>
              <w:spacing w:line="182" w:lineRule="exact"/>
              <w:ind w:left="94" w:right="94"/>
              <w:jc w:val="center"/>
              <w:rPr>
                <w:rFonts w:asciiTheme="minorBidi" w:hAnsiTheme="minorBidi" w:cstheme="minorBidi"/>
                <w:sz w:val="16"/>
              </w:rPr>
            </w:pPr>
            <w:r w:rsidRPr="003D52FF">
              <w:rPr>
                <w:rFonts w:asciiTheme="minorBidi" w:hAnsiTheme="minorBidi" w:cstheme="minorBidi"/>
                <w:sz w:val="16"/>
              </w:rPr>
              <w:t>Mannosylerythr</w:t>
            </w:r>
          </w:p>
          <w:p w14:paraId="66AEC29D" w14:textId="77777777" w:rsidR="00CF52B0" w:rsidRPr="003D52FF" w:rsidRDefault="00000000">
            <w:pPr>
              <w:pStyle w:val="TableParagraph"/>
              <w:spacing w:before="80" w:line="345" w:lineRule="auto"/>
              <w:ind w:left="321" w:right="328" w:firstLine="13"/>
              <w:jc w:val="center"/>
              <w:rPr>
                <w:rFonts w:asciiTheme="minorBidi" w:hAnsiTheme="minorBidi" w:cstheme="minorBidi"/>
                <w:sz w:val="16"/>
              </w:rPr>
            </w:pPr>
            <w:r w:rsidRPr="003D52FF">
              <w:rPr>
                <w:rFonts w:asciiTheme="minorBidi" w:hAnsiTheme="minorBidi" w:cstheme="minorBidi"/>
                <w:w w:val="95"/>
                <w:sz w:val="16"/>
              </w:rPr>
              <w:t>itol lipid</w:t>
            </w:r>
            <w:r w:rsidRPr="003D52FF">
              <w:rPr>
                <w:rFonts w:asciiTheme="minorBidi" w:hAnsiTheme="minorBidi" w:cstheme="minorBidi"/>
                <w:spacing w:val="1"/>
                <w:w w:val="95"/>
                <w:sz w:val="16"/>
              </w:rPr>
              <w:t xml:space="preserve"> </w:t>
            </w:r>
            <w:r w:rsidRPr="003D52FF">
              <w:rPr>
                <w:rFonts w:asciiTheme="minorBidi" w:hAnsiTheme="minorBidi" w:cstheme="minorBidi"/>
                <w:sz w:val="16"/>
              </w:rPr>
              <w:t>synthesis</w:t>
            </w:r>
          </w:p>
        </w:tc>
        <w:tc>
          <w:tcPr>
            <w:tcW w:w="1575" w:type="dxa"/>
          </w:tcPr>
          <w:p w14:paraId="596CED2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MAC1</w:t>
            </w:r>
          </w:p>
        </w:tc>
        <w:tc>
          <w:tcPr>
            <w:tcW w:w="793" w:type="dxa"/>
          </w:tcPr>
          <w:p w14:paraId="42D2F57E"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3220B41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2BA8F374" w14:textId="77777777" w:rsidR="00CF52B0" w:rsidRPr="003D52FF" w:rsidRDefault="00000000">
            <w:pPr>
              <w:pStyle w:val="TableParagraph"/>
              <w:spacing w:before="90"/>
              <w:ind w:left="114" w:right="115"/>
              <w:jc w:val="center"/>
              <w:rPr>
                <w:rFonts w:asciiTheme="minorBidi" w:hAnsiTheme="minorBidi" w:cstheme="minorBidi"/>
                <w:b/>
                <w:sz w:val="16"/>
              </w:rPr>
            </w:pPr>
            <w:r w:rsidRPr="003D52FF">
              <w:rPr>
                <w:rFonts w:asciiTheme="minorBidi" w:hAnsiTheme="minorBidi" w:cstheme="minorBidi"/>
                <w:b/>
                <w:sz w:val="16"/>
              </w:rPr>
              <w:t>MAC1</w:t>
            </w:r>
          </w:p>
        </w:tc>
        <w:tc>
          <w:tcPr>
            <w:tcW w:w="1806" w:type="dxa"/>
          </w:tcPr>
          <w:p w14:paraId="0B90659C"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3D96DB8D"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5F718DCE"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4FF5DDF6" w14:textId="77777777">
        <w:trPr>
          <w:trHeight w:val="551"/>
        </w:trPr>
        <w:tc>
          <w:tcPr>
            <w:tcW w:w="1321" w:type="dxa"/>
            <w:vMerge/>
            <w:tcBorders>
              <w:top w:val="nil"/>
            </w:tcBorders>
          </w:tcPr>
          <w:p w14:paraId="749871F7" w14:textId="77777777" w:rsidR="00CF52B0" w:rsidRPr="003D52FF" w:rsidRDefault="00CF52B0">
            <w:pPr>
              <w:rPr>
                <w:rFonts w:asciiTheme="minorBidi" w:hAnsiTheme="minorBidi" w:cstheme="minorBidi"/>
                <w:sz w:val="2"/>
                <w:szCs w:val="2"/>
              </w:rPr>
            </w:pPr>
          </w:p>
        </w:tc>
        <w:tc>
          <w:tcPr>
            <w:tcW w:w="1575" w:type="dxa"/>
          </w:tcPr>
          <w:p w14:paraId="1759180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MAC2</w:t>
            </w:r>
          </w:p>
        </w:tc>
        <w:tc>
          <w:tcPr>
            <w:tcW w:w="793" w:type="dxa"/>
          </w:tcPr>
          <w:p w14:paraId="4FFC865C"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25BB56E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1F00DF51" w14:textId="77777777" w:rsidR="00CF52B0" w:rsidRPr="003D52FF" w:rsidRDefault="00000000">
            <w:pPr>
              <w:pStyle w:val="TableParagraph"/>
              <w:spacing w:before="95"/>
              <w:ind w:left="114" w:right="115"/>
              <w:jc w:val="center"/>
              <w:rPr>
                <w:rFonts w:asciiTheme="minorBidi" w:hAnsiTheme="minorBidi" w:cstheme="minorBidi"/>
                <w:b/>
                <w:sz w:val="16"/>
              </w:rPr>
            </w:pPr>
            <w:r w:rsidRPr="003D52FF">
              <w:rPr>
                <w:rFonts w:asciiTheme="minorBidi" w:hAnsiTheme="minorBidi" w:cstheme="minorBidi"/>
                <w:b/>
                <w:sz w:val="16"/>
              </w:rPr>
              <w:t>MAC2</w:t>
            </w:r>
          </w:p>
        </w:tc>
        <w:tc>
          <w:tcPr>
            <w:tcW w:w="1806" w:type="dxa"/>
          </w:tcPr>
          <w:p w14:paraId="7F83D747"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7FE6A91D"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4EF2B425"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55BA942E" w14:textId="77777777">
        <w:trPr>
          <w:trHeight w:val="830"/>
        </w:trPr>
        <w:tc>
          <w:tcPr>
            <w:tcW w:w="1321" w:type="dxa"/>
          </w:tcPr>
          <w:p w14:paraId="2650FD23" w14:textId="77777777" w:rsidR="00CF52B0" w:rsidRPr="003D52FF" w:rsidRDefault="00CF52B0">
            <w:pPr>
              <w:pStyle w:val="TableParagraph"/>
              <w:rPr>
                <w:rFonts w:asciiTheme="minorBidi" w:hAnsiTheme="minorBidi" w:cstheme="minorBidi"/>
                <w:sz w:val="14"/>
              </w:rPr>
            </w:pPr>
          </w:p>
        </w:tc>
        <w:tc>
          <w:tcPr>
            <w:tcW w:w="1575" w:type="dxa"/>
          </w:tcPr>
          <w:p w14:paraId="0C0BE83B" w14:textId="77777777" w:rsidR="00CF52B0" w:rsidRPr="003D52FF" w:rsidRDefault="00000000">
            <w:pPr>
              <w:pStyle w:val="TableParagraph"/>
              <w:tabs>
                <w:tab w:val="left" w:pos="1169"/>
              </w:tabs>
              <w:spacing w:line="182" w:lineRule="exact"/>
              <w:ind w:left="109"/>
              <w:rPr>
                <w:rFonts w:asciiTheme="minorBidi" w:hAnsiTheme="minorBidi" w:cstheme="minorBidi"/>
                <w:sz w:val="16"/>
              </w:rPr>
            </w:pPr>
            <w:r w:rsidRPr="003D52FF">
              <w:rPr>
                <w:rFonts w:asciiTheme="minorBidi" w:hAnsiTheme="minorBidi" w:cstheme="minorBidi"/>
                <w:sz w:val="16"/>
              </w:rPr>
              <w:t>Hydroxy</w:t>
            </w:r>
            <w:r w:rsidRPr="003D52FF">
              <w:rPr>
                <w:rFonts w:asciiTheme="minorBidi" w:hAnsiTheme="minorBidi" w:cstheme="minorBidi"/>
                <w:sz w:val="16"/>
              </w:rPr>
              <w:tab/>
              <w:t>acid</w:t>
            </w:r>
          </w:p>
          <w:p w14:paraId="3FD8E1F8"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oxidase</w:t>
            </w:r>
          </w:p>
        </w:tc>
        <w:tc>
          <w:tcPr>
            <w:tcW w:w="793" w:type="dxa"/>
          </w:tcPr>
          <w:p w14:paraId="7E61CC52"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08E84ED8" w14:textId="77777777" w:rsidR="00CF52B0" w:rsidRPr="003D52FF" w:rsidRDefault="00000000">
            <w:pPr>
              <w:pStyle w:val="TableParagraph"/>
              <w:spacing w:before="95"/>
              <w:ind w:left="134" w:right="138"/>
              <w:jc w:val="center"/>
              <w:rPr>
                <w:rFonts w:asciiTheme="minorBidi" w:hAnsiTheme="minorBidi" w:cstheme="minorBidi"/>
                <w:b/>
                <w:sz w:val="16"/>
              </w:rPr>
            </w:pPr>
            <w:r w:rsidRPr="003D52FF">
              <w:rPr>
                <w:rFonts w:asciiTheme="minorBidi" w:hAnsiTheme="minorBidi" w:cstheme="minorBidi"/>
                <w:b/>
                <w:sz w:val="16"/>
              </w:rPr>
              <w:t>HAO2</w:t>
            </w:r>
          </w:p>
        </w:tc>
        <w:tc>
          <w:tcPr>
            <w:tcW w:w="1086" w:type="dxa"/>
          </w:tcPr>
          <w:p w14:paraId="53255B0E"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5B2316D4"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UMAG_050</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61</w:t>
            </w:r>
          </w:p>
        </w:tc>
        <w:tc>
          <w:tcPr>
            <w:tcW w:w="1806" w:type="dxa"/>
          </w:tcPr>
          <w:p w14:paraId="6C2FAEAF"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7C4D7073"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41DFD5CD"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w w:val="99"/>
                <w:sz w:val="16"/>
              </w:rPr>
              <w:t>●</w:t>
            </w:r>
          </w:p>
          <w:p w14:paraId="4319F436" w14:textId="77777777" w:rsidR="00CF52B0" w:rsidRPr="003D52FF" w:rsidRDefault="00000000">
            <w:pPr>
              <w:pStyle w:val="TableParagraph"/>
              <w:spacing w:before="95"/>
              <w:ind w:left="131" w:right="131"/>
              <w:jc w:val="center"/>
              <w:rPr>
                <w:rFonts w:asciiTheme="minorBidi" w:hAnsiTheme="minorBidi" w:cstheme="minorBidi"/>
                <w:b/>
                <w:sz w:val="16"/>
              </w:rPr>
            </w:pPr>
            <w:r w:rsidRPr="003D52FF">
              <w:rPr>
                <w:rFonts w:asciiTheme="minorBidi" w:hAnsiTheme="minorBidi" w:cstheme="minorBidi"/>
                <w:b/>
                <w:sz w:val="16"/>
              </w:rPr>
              <w:t>haox</w:t>
            </w:r>
          </w:p>
        </w:tc>
      </w:tr>
    </w:tbl>
    <w:p w14:paraId="71D39D5F" w14:textId="77777777" w:rsidR="00CF52B0" w:rsidRPr="003D52FF" w:rsidRDefault="00CF52B0">
      <w:pPr>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1575"/>
        <w:gridCol w:w="793"/>
        <w:gridCol w:w="1086"/>
        <w:gridCol w:w="1806"/>
        <w:gridCol w:w="1168"/>
        <w:gridCol w:w="1557"/>
      </w:tblGrid>
      <w:tr w:rsidR="00CF52B0" w:rsidRPr="003D52FF" w14:paraId="43B97FE2" w14:textId="77777777">
        <w:trPr>
          <w:trHeight w:val="1104"/>
        </w:trPr>
        <w:tc>
          <w:tcPr>
            <w:tcW w:w="1321" w:type="dxa"/>
            <w:vMerge w:val="restart"/>
          </w:tcPr>
          <w:p w14:paraId="5E493E98" w14:textId="77777777" w:rsidR="00CF52B0" w:rsidRPr="003D52FF" w:rsidRDefault="00000000">
            <w:pPr>
              <w:pStyle w:val="TableParagraph"/>
              <w:spacing w:line="182" w:lineRule="exact"/>
              <w:ind w:left="302"/>
              <w:rPr>
                <w:rFonts w:asciiTheme="minorBidi" w:hAnsiTheme="minorBidi" w:cstheme="minorBidi"/>
                <w:sz w:val="16"/>
              </w:rPr>
            </w:pPr>
            <w:r w:rsidRPr="003D52FF">
              <w:rPr>
                <w:rFonts w:asciiTheme="minorBidi" w:hAnsiTheme="minorBidi" w:cstheme="minorBidi"/>
                <w:sz w:val="16"/>
              </w:rPr>
              <w:lastRenderedPageBreak/>
              <w:t>Glycolate/</w:t>
            </w:r>
          </w:p>
          <w:p w14:paraId="3AF33B70" w14:textId="77777777" w:rsidR="00CF52B0" w:rsidRPr="003D52FF" w:rsidRDefault="00000000">
            <w:pPr>
              <w:pStyle w:val="TableParagraph"/>
              <w:spacing w:before="85" w:line="340" w:lineRule="auto"/>
              <w:ind w:left="249" w:right="231" w:firstLine="33"/>
              <w:rPr>
                <w:rFonts w:asciiTheme="minorBidi" w:hAnsiTheme="minorBidi" w:cstheme="minorBidi"/>
                <w:sz w:val="16"/>
              </w:rPr>
            </w:pPr>
            <w:r w:rsidRPr="003D52FF">
              <w:rPr>
                <w:rFonts w:asciiTheme="minorBidi" w:hAnsiTheme="minorBidi" w:cstheme="minorBidi"/>
                <w:sz w:val="16"/>
              </w:rPr>
              <w:t>Glyoxylate</w:t>
            </w:r>
            <w:r w:rsidRPr="003D52FF">
              <w:rPr>
                <w:rFonts w:asciiTheme="minorBidi" w:hAnsiTheme="minorBidi" w:cstheme="minorBidi"/>
                <w:spacing w:val="1"/>
                <w:sz w:val="16"/>
              </w:rPr>
              <w:t xml:space="preserve"> </w:t>
            </w:r>
            <w:r w:rsidRPr="003D52FF">
              <w:rPr>
                <w:rFonts w:asciiTheme="minorBidi" w:hAnsiTheme="minorBidi" w:cstheme="minorBidi"/>
                <w:sz w:val="16"/>
              </w:rPr>
              <w:t>metabolism</w:t>
            </w:r>
          </w:p>
        </w:tc>
        <w:tc>
          <w:tcPr>
            <w:tcW w:w="1575" w:type="dxa"/>
          </w:tcPr>
          <w:p w14:paraId="203C18F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Isocitrate</w:t>
            </w:r>
          </w:p>
          <w:p w14:paraId="3C95CCE9" w14:textId="77777777" w:rsidR="00CF52B0" w:rsidRPr="003D52FF" w:rsidRDefault="00000000">
            <w:pPr>
              <w:pStyle w:val="TableParagraph"/>
              <w:spacing w:before="85" w:line="340" w:lineRule="auto"/>
              <w:ind w:left="109" w:right="88"/>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47"/>
                <w:sz w:val="16"/>
              </w:rPr>
              <w:t xml:space="preserve"> </w:t>
            </w:r>
            <w:r w:rsidRPr="003D52FF">
              <w:rPr>
                <w:rFonts w:asciiTheme="minorBidi" w:hAnsiTheme="minorBidi" w:cstheme="minorBidi"/>
                <w:sz w:val="16"/>
              </w:rPr>
              <w:t>(IDH)</w:t>
            </w:r>
          </w:p>
        </w:tc>
        <w:tc>
          <w:tcPr>
            <w:tcW w:w="793" w:type="dxa"/>
          </w:tcPr>
          <w:p w14:paraId="59E2EE0B"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71D30F4F" w14:textId="77777777" w:rsidR="00CF52B0" w:rsidRPr="003D52FF" w:rsidRDefault="00000000">
            <w:pPr>
              <w:pStyle w:val="TableParagraph"/>
              <w:spacing w:before="95"/>
              <w:ind w:left="137" w:right="138"/>
              <w:jc w:val="center"/>
              <w:rPr>
                <w:rFonts w:asciiTheme="minorBidi" w:hAnsiTheme="minorBidi" w:cstheme="minorBidi"/>
                <w:b/>
                <w:sz w:val="16"/>
              </w:rPr>
            </w:pPr>
            <w:r w:rsidRPr="003D52FF">
              <w:rPr>
                <w:rFonts w:asciiTheme="minorBidi" w:hAnsiTheme="minorBidi" w:cstheme="minorBidi"/>
                <w:b/>
                <w:sz w:val="16"/>
              </w:rPr>
              <w:t>IDH1</w:t>
            </w:r>
          </w:p>
        </w:tc>
        <w:tc>
          <w:tcPr>
            <w:tcW w:w="1086" w:type="dxa"/>
          </w:tcPr>
          <w:p w14:paraId="48FF3871"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022532E0" w14:textId="77777777" w:rsidR="00CF52B0" w:rsidRPr="003D52FF" w:rsidRDefault="00000000">
            <w:pPr>
              <w:pStyle w:val="TableParagraph"/>
              <w:spacing w:before="95" w:line="357"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UMAG_061</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11</w:t>
            </w:r>
          </w:p>
        </w:tc>
        <w:tc>
          <w:tcPr>
            <w:tcW w:w="1806" w:type="dxa"/>
          </w:tcPr>
          <w:p w14:paraId="681D7D76"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4E62F9A7" w14:textId="77777777" w:rsidR="00CF52B0" w:rsidRPr="003D52FF" w:rsidRDefault="00000000">
            <w:pPr>
              <w:pStyle w:val="TableParagraph"/>
              <w:spacing w:before="95" w:line="357" w:lineRule="auto"/>
              <w:ind w:left="684" w:right="678" w:firstLine="6"/>
              <w:jc w:val="center"/>
              <w:rPr>
                <w:rFonts w:asciiTheme="minorBidi" w:hAnsiTheme="minorBidi" w:cstheme="minorBidi"/>
                <w:b/>
                <w:sz w:val="16"/>
              </w:rPr>
            </w:pPr>
            <w:r w:rsidRPr="003D52FF">
              <w:rPr>
                <w:rFonts w:asciiTheme="minorBidi" w:hAnsiTheme="minorBidi" w:cstheme="minorBidi"/>
                <w:b/>
                <w:sz w:val="16"/>
              </w:rPr>
              <w:t>IDP3</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(CKL)</w:t>
            </w:r>
          </w:p>
        </w:tc>
        <w:tc>
          <w:tcPr>
            <w:tcW w:w="1168" w:type="dxa"/>
          </w:tcPr>
          <w:p w14:paraId="461047B8"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799C45B1" w14:textId="77777777" w:rsidR="00CF52B0" w:rsidRPr="003D52FF" w:rsidRDefault="00000000">
            <w:pPr>
              <w:pStyle w:val="TableParagraph"/>
              <w:spacing w:before="95" w:line="357" w:lineRule="auto"/>
              <w:ind w:left="366" w:right="376" w:firstLine="2"/>
              <w:jc w:val="center"/>
              <w:rPr>
                <w:rFonts w:asciiTheme="minorBidi" w:hAnsiTheme="minorBidi" w:cstheme="minorBidi"/>
                <w:b/>
                <w:sz w:val="16"/>
              </w:rPr>
            </w:pPr>
            <w:r w:rsidRPr="003D52FF">
              <w:rPr>
                <w:rFonts w:asciiTheme="minorBidi" w:hAnsiTheme="minorBidi" w:cstheme="minorBidi"/>
                <w:b/>
                <w:sz w:val="16"/>
              </w:rPr>
              <w:t>idh1</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(ESL)</w:t>
            </w:r>
          </w:p>
        </w:tc>
        <w:tc>
          <w:tcPr>
            <w:tcW w:w="1557" w:type="dxa"/>
          </w:tcPr>
          <w:p w14:paraId="7B2A8E0F"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2A98D1E8" w14:textId="77777777" w:rsidR="00CF52B0" w:rsidRPr="003D52FF" w:rsidRDefault="00000000">
            <w:pPr>
              <w:pStyle w:val="TableParagraph"/>
              <w:spacing w:before="95"/>
              <w:ind w:left="130" w:right="133"/>
              <w:jc w:val="center"/>
              <w:rPr>
                <w:rFonts w:asciiTheme="minorBidi" w:hAnsiTheme="minorBidi" w:cstheme="minorBidi"/>
                <w:b/>
                <w:sz w:val="16"/>
              </w:rPr>
            </w:pPr>
            <w:r w:rsidRPr="003D52FF">
              <w:rPr>
                <w:rFonts w:asciiTheme="minorBidi" w:hAnsiTheme="minorBidi" w:cstheme="minorBidi"/>
                <w:b/>
                <w:sz w:val="16"/>
              </w:rPr>
              <w:t>idhC</w:t>
            </w:r>
          </w:p>
        </w:tc>
      </w:tr>
      <w:tr w:rsidR="00CF52B0" w:rsidRPr="003D52FF" w14:paraId="02A92F7C" w14:textId="77777777">
        <w:trPr>
          <w:trHeight w:val="829"/>
        </w:trPr>
        <w:tc>
          <w:tcPr>
            <w:tcW w:w="1321" w:type="dxa"/>
            <w:vMerge/>
            <w:tcBorders>
              <w:top w:val="nil"/>
            </w:tcBorders>
          </w:tcPr>
          <w:p w14:paraId="3E6BC955" w14:textId="77777777" w:rsidR="00CF52B0" w:rsidRPr="003D52FF" w:rsidRDefault="00CF52B0">
            <w:pPr>
              <w:rPr>
                <w:rFonts w:asciiTheme="minorBidi" w:hAnsiTheme="minorBidi" w:cstheme="minorBidi"/>
                <w:sz w:val="2"/>
                <w:szCs w:val="2"/>
              </w:rPr>
            </w:pPr>
          </w:p>
        </w:tc>
        <w:tc>
          <w:tcPr>
            <w:tcW w:w="1575" w:type="dxa"/>
          </w:tcPr>
          <w:p w14:paraId="48179F9D" w14:textId="77777777" w:rsidR="00CF52B0" w:rsidRPr="003D52FF" w:rsidRDefault="00000000">
            <w:pPr>
              <w:pStyle w:val="TableParagraph"/>
              <w:tabs>
                <w:tab w:val="left" w:pos="819"/>
              </w:tabs>
              <w:spacing w:line="182" w:lineRule="exact"/>
              <w:ind w:left="109"/>
              <w:rPr>
                <w:rFonts w:asciiTheme="minorBidi" w:hAnsiTheme="minorBidi" w:cstheme="minorBidi"/>
                <w:sz w:val="16"/>
              </w:rPr>
            </w:pPr>
            <w:r w:rsidRPr="003D52FF">
              <w:rPr>
                <w:rFonts w:asciiTheme="minorBidi" w:hAnsiTheme="minorBidi" w:cstheme="minorBidi"/>
                <w:sz w:val="16"/>
              </w:rPr>
              <w:t>Citrate</w:t>
            </w:r>
            <w:r w:rsidRPr="003D52FF">
              <w:rPr>
                <w:rFonts w:asciiTheme="minorBidi" w:hAnsiTheme="minorBidi" w:cstheme="minorBidi"/>
                <w:sz w:val="16"/>
              </w:rPr>
              <w:tab/>
              <w:t>synthase</w:t>
            </w:r>
          </w:p>
          <w:p w14:paraId="4D532CCA"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(CS)</w:t>
            </w:r>
          </w:p>
        </w:tc>
        <w:tc>
          <w:tcPr>
            <w:tcW w:w="793" w:type="dxa"/>
          </w:tcPr>
          <w:p w14:paraId="0AEA2AA9"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547350BD" w14:textId="77777777" w:rsidR="00CF52B0" w:rsidRPr="003D52FF" w:rsidRDefault="00000000">
            <w:pPr>
              <w:pStyle w:val="TableParagraph"/>
              <w:spacing w:before="95"/>
              <w:ind w:left="138" w:right="135"/>
              <w:jc w:val="center"/>
              <w:rPr>
                <w:rFonts w:asciiTheme="minorBidi" w:hAnsiTheme="minorBidi" w:cstheme="minorBidi"/>
                <w:b/>
                <w:sz w:val="16"/>
              </w:rPr>
            </w:pPr>
            <w:r w:rsidRPr="003D52FF">
              <w:rPr>
                <w:rFonts w:asciiTheme="minorBidi" w:hAnsiTheme="minorBidi" w:cstheme="minorBidi"/>
                <w:b/>
                <w:sz w:val="16"/>
              </w:rPr>
              <w:t>CS</w:t>
            </w:r>
          </w:p>
        </w:tc>
        <w:tc>
          <w:tcPr>
            <w:tcW w:w="1086" w:type="dxa"/>
          </w:tcPr>
          <w:p w14:paraId="66ED371A"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3567D57C"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UMAG_016</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27</w:t>
            </w:r>
          </w:p>
        </w:tc>
        <w:tc>
          <w:tcPr>
            <w:tcW w:w="1806" w:type="dxa"/>
          </w:tcPr>
          <w:p w14:paraId="6B75C53E"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201CDB81" w14:textId="77777777" w:rsidR="00CF52B0" w:rsidRPr="003D52FF" w:rsidRDefault="00000000">
            <w:pPr>
              <w:pStyle w:val="TableParagraph"/>
              <w:spacing w:before="95"/>
              <w:ind w:left="166" w:right="161"/>
              <w:jc w:val="center"/>
              <w:rPr>
                <w:rFonts w:asciiTheme="minorBidi" w:hAnsiTheme="minorBidi" w:cstheme="minorBidi"/>
                <w:b/>
                <w:sz w:val="16"/>
              </w:rPr>
            </w:pPr>
            <w:r w:rsidRPr="003D52FF">
              <w:rPr>
                <w:rFonts w:asciiTheme="minorBidi" w:hAnsiTheme="minorBidi" w:cstheme="minorBidi"/>
                <w:b/>
                <w:sz w:val="16"/>
              </w:rPr>
              <w:t>CIT2</w:t>
            </w:r>
          </w:p>
        </w:tc>
        <w:tc>
          <w:tcPr>
            <w:tcW w:w="1168" w:type="dxa"/>
          </w:tcPr>
          <w:p w14:paraId="0E1DA0A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21A8263E" w14:textId="77777777" w:rsidR="00CF52B0" w:rsidRPr="003D52FF" w:rsidRDefault="00000000">
            <w:pPr>
              <w:pStyle w:val="TableParagraph"/>
              <w:spacing w:before="95"/>
              <w:ind w:left="73" w:right="79"/>
              <w:jc w:val="center"/>
              <w:rPr>
                <w:rFonts w:asciiTheme="minorBidi" w:hAnsiTheme="minorBidi" w:cstheme="minorBidi"/>
                <w:b/>
                <w:sz w:val="16"/>
              </w:rPr>
            </w:pPr>
            <w:r w:rsidRPr="003D52FF">
              <w:rPr>
                <w:rFonts w:asciiTheme="minorBidi" w:hAnsiTheme="minorBidi" w:cstheme="minorBidi"/>
                <w:b/>
                <w:sz w:val="16"/>
              </w:rPr>
              <w:t>cit1</w:t>
            </w:r>
          </w:p>
        </w:tc>
        <w:tc>
          <w:tcPr>
            <w:tcW w:w="1557" w:type="dxa"/>
          </w:tcPr>
          <w:p w14:paraId="4ACFE5A0"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24A90172" w14:textId="77777777" w:rsidR="00CF52B0" w:rsidRPr="003D52FF" w:rsidRDefault="00000000">
            <w:pPr>
              <w:pStyle w:val="TableParagraph"/>
              <w:spacing w:before="94"/>
              <w:ind w:left="131" w:right="127"/>
              <w:jc w:val="center"/>
              <w:rPr>
                <w:rFonts w:asciiTheme="minorBidi" w:hAnsiTheme="minorBidi" w:cstheme="minorBidi"/>
                <w:b/>
                <w:sz w:val="16"/>
              </w:rPr>
            </w:pPr>
            <w:r w:rsidRPr="003D52FF">
              <w:rPr>
                <w:rFonts w:asciiTheme="minorBidi" w:hAnsiTheme="minorBidi" w:cstheme="minorBidi"/>
                <w:b/>
                <w:sz w:val="16"/>
              </w:rPr>
              <w:t>cshA</w:t>
            </w:r>
          </w:p>
        </w:tc>
      </w:tr>
      <w:tr w:rsidR="00CF52B0" w:rsidRPr="003D52FF" w14:paraId="79799EB2" w14:textId="77777777">
        <w:trPr>
          <w:trHeight w:val="825"/>
        </w:trPr>
        <w:tc>
          <w:tcPr>
            <w:tcW w:w="1321" w:type="dxa"/>
            <w:vMerge/>
            <w:tcBorders>
              <w:top w:val="nil"/>
            </w:tcBorders>
          </w:tcPr>
          <w:p w14:paraId="2F8F5CF3" w14:textId="77777777" w:rsidR="00CF52B0" w:rsidRPr="003D52FF" w:rsidRDefault="00CF52B0">
            <w:pPr>
              <w:rPr>
                <w:rFonts w:asciiTheme="minorBidi" w:hAnsiTheme="minorBidi" w:cstheme="minorBidi"/>
                <w:sz w:val="2"/>
                <w:szCs w:val="2"/>
              </w:rPr>
            </w:pPr>
          </w:p>
        </w:tc>
        <w:tc>
          <w:tcPr>
            <w:tcW w:w="1575" w:type="dxa"/>
          </w:tcPr>
          <w:p w14:paraId="29ED92E6" w14:textId="77777777" w:rsidR="00CF52B0" w:rsidRPr="003D52FF" w:rsidRDefault="00000000">
            <w:pPr>
              <w:pStyle w:val="TableParagraph"/>
              <w:tabs>
                <w:tab w:val="left" w:pos="819"/>
              </w:tabs>
              <w:spacing w:line="182" w:lineRule="exact"/>
              <w:ind w:left="109"/>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z w:val="16"/>
              </w:rPr>
              <w:tab/>
              <w:t>synthase</w:t>
            </w:r>
          </w:p>
          <w:p w14:paraId="1A294A03"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(MLS)</w:t>
            </w:r>
          </w:p>
        </w:tc>
        <w:tc>
          <w:tcPr>
            <w:tcW w:w="793" w:type="dxa"/>
          </w:tcPr>
          <w:p w14:paraId="3D09215E"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2251E98B"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B793D88"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UMAG_150</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04</w:t>
            </w:r>
          </w:p>
        </w:tc>
        <w:tc>
          <w:tcPr>
            <w:tcW w:w="1806" w:type="dxa"/>
          </w:tcPr>
          <w:p w14:paraId="353A618D"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1BBD1B38" w14:textId="77777777" w:rsidR="00CF52B0" w:rsidRPr="003D52FF" w:rsidRDefault="00000000">
            <w:pPr>
              <w:pStyle w:val="TableParagraph"/>
              <w:spacing w:before="90"/>
              <w:ind w:left="166" w:right="155"/>
              <w:jc w:val="center"/>
              <w:rPr>
                <w:rFonts w:asciiTheme="minorBidi" w:hAnsiTheme="minorBidi" w:cstheme="minorBidi"/>
                <w:b/>
                <w:sz w:val="16"/>
              </w:rPr>
            </w:pPr>
            <w:r w:rsidRPr="003D52FF">
              <w:rPr>
                <w:rFonts w:asciiTheme="minorBidi" w:hAnsiTheme="minorBidi" w:cstheme="minorBidi"/>
                <w:b/>
                <w:sz w:val="16"/>
              </w:rPr>
              <w:t>MLS1</w:t>
            </w:r>
          </w:p>
        </w:tc>
        <w:tc>
          <w:tcPr>
            <w:tcW w:w="1168" w:type="dxa"/>
          </w:tcPr>
          <w:p w14:paraId="40C9E146"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1BD42189"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341735D9" w14:textId="77777777" w:rsidR="00CF52B0" w:rsidRPr="003D52FF" w:rsidRDefault="00000000">
            <w:pPr>
              <w:pStyle w:val="TableParagraph"/>
              <w:spacing w:before="17" w:line="278" w:lineRule="exact"/>
              <w:ind w:left="505" w:right="501"/>
              <w:jc w:val="center"/>
              <w:rPr>
                <w:rFonts w:asciiTheme="minorBidi" w:hAnsiTheme="minorBidi" w:cstheme="minorBidi"/>
                <w:b/>
                <w:sz w:val="16"/>
              </w:rPr>
            </w:pPr>
            <w:r w:rsidRPr="003D52FF">
              <w:rPr>
                <w:rFonts w:asciiTheme="minorBidi" w:hAnsiTheme="minorBidi" w:cstheme="minorBidi"/>
                <w:b/>
                <w:spacing w:val="-2"/>
                <w:sz w:val="16"/>
              </w:rPr>
              <w:t>156ode</w:t>
            </w:r>
            <w:r w:rsidRPr="003D52FF">
              <w:rPr>
                <w:rFonts w:asciiTheme="minorBidi" w:hAnsiTheme="minorBidi" w:cstheme="minorBidi"/>
                <w:b/>
                <w:spacing w:val="-1"/>
                <w:w w:val="99"/>
                <w:sz w:val="16"/>
              </w:rPr>
              <w:t xml:space="preserve"> </w:t>
            </w:r>
            <w:r w:rsidRPr="003D52FF">
              <w:rPr>
                <w:rFonts w:asciiTheme="minorBidi" w:hAnsiTheme="minorBidi" w:cstheme="minorBidi"/>
                <w:b/>
                <w:sz w:val="16"/>
              </w:rPr>
              <w:t>masB</w:t>
            </w:r>
          </w:p>
        </w:tc>
      </w:tr>
      <w:tr w:rsidR="00CF52B0" w:rsidRPr="003D52FF" w14:paraId="0685D1B4" w14:textId="77777777">
        <w:trPr>
          <w:trHeight w:val="1103"/>
        </w:trPr>
        <w:tc>
          <w:tcPr>
            <w:tcW w:w="1321" w:type="dxa"/>
            <w:vMerge/>
            <w:tcBorders>
              <w:top w:val="nil"/>
            </w:tcBorders>
          </w:tcPr>
          <w:p w14:paraId="49C9FCD6" w14:textId="77777777" w:rsidR="00CF52B0" w:rsidRPr="003D52FF" w:rsidRDefault="00CF52B0">
            <w:pPr>
              <w:rPr>
                <w:rFonts w:asciiTheme="minorBidi" w:hAnsiTheme="minorBidi" w:cstheme="minorBidi"/>
                <w:sz w:val="2"/>
                <w:szCs w:val="2"/>
              </w:rPr>
            </w:pPr>
          </w:p>
        </w:tc>
        <w:tc>
          <w:tcPr>
            <w:tcW w:w="1575" w:type="dxa"/>
          </w:tcPr>
          <w:p w14:paraId="64F5866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Peroxisomal</w:t>
            </w:r>
          </w:p>
          <w:p w14:paraId="3A328732" w14:textId="77777777" w:rsidR="00CF52B0" w:rsidRPr="003D52FF" w:rsidRDefault="00000000">
            <w:pPr>
              <w:pStyle w:val="TableParagraph"/>
              <w:spacing w:before="85" w:line="340" w:lineRule="auto"/>
              <w:ind w:left="109"/>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p>
          <w:p w14:paraId="3F795837" w14:textId="77777777" w:rsidR="00CF52B0" w:rsidRPr="003D52FF" w:rsidRDefault="00000000">
            <w:pPr>
              <w:pStyle w:val="TableParagraph"/>
              <w:spacing w:before="4"/>
              <w:ind w:left="109"/>
              <w:rPr>
                <w:rFonts w:asciiTheme="minorBidi" w:hAnsiTheme="minorBidi" w:cstheme="minorBidi"/>
                <w:sz w:val="16"/>
              </w:rPr>
            </w:pPr>
            <w:r w:rsidRPr="003D52FF">
              <w:rPr>
                <w:rFonts w:asciiTheme="minorBidi" w:hAnsiTheme="minorBidi" w:cstheme="minorBidi"/>
                <w:sz w:val="16"/>
              </w:rPr>
              <w:t>(MDH)</w:t>
            </w:r>
          </w:p>
        </w:tc>
        <w:tc>
          <w:tcPr>
            <w:tcW w:w="793" w:type="dxa"/>
          </w:tcPr>
          <w:p w14:paraId="2D3A01A9"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255E7568"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33CAD56C" w14:textId="77777777" w:rsidR="00CF52B0" w:rsidRPr="003D52FF" w:rsidRDefault="00000000">
            <w:pPr>
              <w:pStyle w:val="TableParagraph"/>
              <w:spacing w:before="95" w:line="357" w:lineRule="auto"/>
              <w:ind w:left="114" w:right="119"/>
              <w:jc w:val="center"/>
              <w:rPr>
                <w:rFonts w:asciiTheme="minorBidi" w:hAnsiTheme="minorBidi" w:cstheme="minorBidi"/>
                <w:b/>
                <w:sz w:val="16"/>
              </w:rPr>
            </w:pPr>
            <w:r w:rsidRPr="003D52FF">
              <w:rPr>
                <w:rFonts w:asciiTheme="minorBidi" w:hAnsiTheme="minorBidi" w:cstheme="minorBidi"/>
                <w:b/>
                <w:spacing w:val="-3"/>
                <w:sz w:val="16"/>
              </w:rPr>
              <w:t>UMAG_111</w:t>
            </w:r>
            <w:r w:rsidRPr="003D52FF">
              <w:rPr>
                <w:rFonts w:asciiTheme="minorBidi" w:hAnsiTheme="minorBidi" w:cstheme="minorBidi"/>
                <w:b/>
                <w:spacing w:val="-42"/>
                <w:sz w:val="16"/>
              </w:rPr>
              <w:t xml:space="preserve"> </w:t>
            </w:r>
            <w:r w:rsidRPr="003D52FF">
              <w:rPr>
                <w:rFonts w:asciiTheme="minorBidi" w:hAnsiTheme="minorBidi" w:cstheme="minorBidi"/>
                <w:b/>
                <w:sz w:val="16"/>
              </w:rPr>
              <w:t>61</w:t>
            </w:r>
          </w:p>
        </w:tc>
        <w:tc>
          <w:tcPr>
            <w:tcW w:w="1806" w:type="dxa"/>
          </w:tcPr>
          <w:p w14:paraId="076A6462"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1799B668" w14:textId="77777777" w:rsidR="00CF52B0" w:rsidRPr="003D52FF" w:rsidRDefault="00000000">
            <w:pPr>
              <w:pStyle w:val="TableParagraph"/>
              <w:spacing w:before="95"/>
              <w:ind w:left="162" w:right="161"/>
              <w:jc w:val="center"/>
              <w:rPr>
                <w:rFonts w:asciiTheme="minorBidi" w:hAnsiTheme="minorBidi" w:cstheme="minorBidi"/>
                <w:b/>
                <w:sz w:val="16"/>
              </w:rPr>
            </w:pPr>
            <w:r w:rsidRPr="003D52FF">
              <w:rPr>
                <w:rFonts w:asciiTheme="minorBidi" w:hAnsiTheme="minorBidi" w:cstheme="minorBidi"/>
                <w:b/>
                <w:sz w:val="16"/>
              </w:rPr>
              <w:t>MDH3</w:t>
            </w:r>
          </w:p>
        </w:tc>
        <w:tc>
          <w:tcPr>
            <w:tcW w:w="1168" w:type="dxa"/>
          </w:tcPr>
          <w:p w14:paraId="7EF76D1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7521568F" w14:textId="77777777" w:rsidR="00CF52B0" w:rsidRPr="003D52FF" w:rsidRDefault="00000000">
            <w:pPr>
              <w:pStyle w:val="TableParagraph"/>
              <w:spacing w:before="95"/>
              <w:ind w:left="76" w:right="79"/>
              <w:jc w:val="center"/>
              <w:rPr>
                <w:rFonts w:asciiTheme="minorBidi" w:hAnsiTheme="minorBidi" w:cstheme="minorBidi"/>
                <w:b/>
                <w:sz w:val="16"/>
              </w:rPr>
            </w:pPr>
            <w:r w:rsidRPr="003D52FF">
              <w:rPr>
                <w:rFonts w:asciiTheme="minorBidi" w:hAnsiTheme="minorBidi" w:cstheme="minorBidi"/>
                <w:b/>
                <w:sz w:val="16"/>
              </w:rPr>
              <w:t>MDH1</w:t>
            </w:r>
          </w:p>
        </w:tc>
        <w:tc>
          <w:tcPr>
            <w:tcW w:w="1557" w:type="dxa"/>
          </w:tcPr>
          <w:p w14:paraId="1B029D2B" w14:textId="77777777" w:rsidR="00CF52B0" w:rsidRPr="003D52FF" w:rsidRDefault="00000000">
            <w:pPr>
              <w:pStyle w:val="TableParagraph"/>
              <w:spacing w:line="183" w:lineRule="exact"/>
              <w:jc w:val="center"/>
              <w:rPr>
                <w:rFonts w:asciiTheme="minorBidi" w:hAnsiTheme="minorBidi" w:cstheme="minorBidi"/>
                <w:b/>
                <w:sz w:val="16"/>
              </w:rPr>
            </w:pPr>
            <w:r w:rsidRPr="003D52FF">
              <w:rPr>
                <w:rFonts w:asciiTheme="minorBidi" w:hAnsiTheme="minorBidi" w:cstheme="minorBidi"/>
                <w:b/>
                <w:color w:val="FF0000"/>
                <w:w w:val="99"/>
                <w:sz w:val="16"/>
              </w:rPr>
              <w:t>●</w:t>
            </w:r>
          </w:p>
          <w:p w14:paraId="4E543FC8" w14:textId="77777777" w:rsidR="00CF52B0" w:rsidRPr="003D52FF" w:rsidRDefault="00000000">
            <w:pPr>
              <w:pStyle w:val="TableParagraph"/>
              <w:spacing w:before="84"/>
              <w:ind w:left="131" w:right="132"/>
              <w:jc w:val="center"/>
              <w:rPr>
                <w:rFonts w:asciiTheme="minorBidi" w:hAnsiTheme="minorBidi" w:cstheme="minorBidi"/>
                <w:sz w:val="16"/>
              </w:rPr>
            </w:pPr>
            <w:r w:rsidRPr="003D52FF">
              <w:rPr>
                <w:rFonts w:asciiTheme="minorBidi" w:hAnsiTheme="minorBidi" w:cstheme="minorBidi"/>
                <w:w w:val="105"/>
                <w:sz w:val="16"/>
              </w:rPr>
              <w:t>(PTS2)</w:t>
            </w:r>
          </w:p>
          <w:p w14:paraId="111FA83C" w14:textId="77777777" w:rsidR="00CF52B0" w:rsidRPr="003D52FF" w:rsidRDefault="00000000">
            <w:pPr>
              <w:pStyle w:val="TableParagraph"/>
              <w:spacing w:before="91"/>
              <w:ind w:left="131" w:right="131"/>
              <w:jc w:val="center"/>
              <w:rPr>
                <w:rFonts w:asciiTheme="minorBidi" w:hAnsiTheme="minorBidi" w:cstheme="minorBidi"/>
                <w:b/>
                <w:sz w:val="16"/>
              </w:rPr>
            </w:pPr>
            <w:r w:rsidRPr="003D52FF">
              <w:rPr>
                <w:rFonts w:asciiTheme="minorBidi" w:hAnsiTheme="minorBidi" w:cstheme="minorBidi"/>
                <w:b/>
                <w:sz w:val="16"/>
              </w:rPr>
              <w:t>mdhA</w:t>
            </w:r>
          </w:p>
        </w:tc>
      </w:tr>
      <w:tr w:rsidR="00CF52B0" w:rsidRPr="003D52FF" w14:paraId="29813191" w14:textId="77777777">
        <w:trPr>
          <w:trHeight w:val="830"/>
        </w:trPr>
        <w:tc>
          <w:tcPr>
            <w:tcW w:w="1321" w:type="dxa"/>
            <w:vMerge w:val="restart"/>
          </w:tcPr>
          <w:p w14:paraId="56CA99F1" w14:textId="77777777" w:rsidR="00CF52B0" w:rsidRPr="003D52FF" w:rsidRDefault="00000000">
            <w:pPr>
              <w:pStyle w:val="TableParagraph"/>
              <w:spacing w:line="182" w:lineRule="exact"/>
              <w:ind w:left="230"/>
              <w:rPr>
                <w:rFonts w:asciiTheme="minorBidi" w:hAnsiTheme="minorBidi" w:cstheme="minorBidi"/>
                <w:sz w:val="16"/>
              </w:rPr>
            </w:pPr>
            <w:r w:rsidRPr="003D52FF">
              <w:rPr>
                <w:rFonts w:asciiTheme="minorBidi" w:hAnsiTheme="minorBidi" w:cstheme="minorBidi"/>
                <w:sz w:val="16"/>
              </w:rPr>
              <w:t>Purines</w:t>
            </w:r>
            <w:r w:rsidRPr="003D52FF">
              <w:rPr>
                <w:rFonts w:asciiTheme="minorBidi" w:hAnsiTheme="minorBidi" w:cstheme="minorBidi"/>
                <w:spacing w:val="19"/>
                <w:sz w:val="16"/>
              </w:rPr>
              <w:t xml:space="preserve"> </w:t>
            </w:r>
            <w:r w:rsidRPr="003D52FF">
              <w:rPr>
                <w:rFonts w:asciiTheme="minorBidi" w:hAnsiTheme="minorBidi" w:cstheme="minorBidi"/>
                <w:sz w:val="16"/>
              </w:rPr>
              <w:t>and</w:t>
            </w:r>
          </w:p>
          <w:p w14:paraId="35808B31" w14:textId="77777777" w:rsidR="00CF52B0" w:rsidRPr="003D52FF" w:rsidRDefault="00000000">
            <w:pPr>
              <w:pStyle w:val="TableParagraph"/>
              <w:spacing w:before="85"/>
              <w:ind w:left="249"/>
              <w:rPr>
                <w:rFonts w:asciiTheme="minorBidi" w:hAnsiTheme="minorBidi" w:cstheme="minorBidi"/>
                <w:sz w:val="16"/>
              </w:rPr>
            </w:pPr>
            <w:r w:rsidRPr="003D52FF">
              <w:rPr>
                <w:rFonts w:asciiTheme="minorBidi" w:hAnsiTheme="minorBidi" w:cstheme="minorBidi"/>
                <w:sz w:val="16"/>
              </w:rPr>
              <w:t>pyrimidines</w:t>
            </w:r>
          </w:p>
        </w:tc>
        <w:tc>
          <w:tcPr>
            <w:tcW w:w="1575" w:type="dxa"/>
          </w:tcPr>
          <w:p w14:paraId="1F68AC1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Xanthine</w:t>
            </w:r>
          </w:p>
          <w:p w14:paraId="0D9DFD24" w14:textId="77777777" w:rsidR="00CF52B0" w:rsidRPr="003D52FF" w:rsidRDefault="00000000">
            <w:pPr>
              <w:pStyle w:val="TableParagraph"/>
              <w:spacing w:before="8" w:line="270" w:lineRule="atLeast"/>
              <w:ind w:left="109"/>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47"/>
                <w:sz w:val="16"/>
              </w:rPr>
              <w:t xml:space="preserve"> </w:t>
            </w:r>
            <w:r w:rsidRPr="003D52FF">
              <w:rPr>
                <w:rFonts w:asciiTheme="minorBidi" w:hAnsiTheme="minorBidi" w:cstheme="minorBidi"/>
                <w:sz w:val="16"/>
              </w:rPr>
              <w:t>(XDH)</w:t>
            </w:r>
          </w:p>
        </w:tc>
        <w:tc>
          <w:tcPr>
            <w:tcW w:w="793" w:type="dxa"/>
          </w:tcPr>
          <w:p w14:paraId="01051650"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3B35B26F" w14:textId="77777777" w:rsidR="00CF52B0" w:rsidRPr="003D52FF" w:rsidRDefault="00000000">
            <w:pPr>
              <w:pStyle w:val="TableParagraph"/>
              <w:spacing w:before="95"/>
              <w:ind w:left="138" w:right="137"/>
              <w:jc w:val="center"/>
              <w:rPr>
                <w:rFonts w:asciiTheme="minorBidi" w:hAnsiTheme="minorBidi" w:cstheme="minorBidi"/>
                <w:b/>
                <w:sz w:val="16"/>
              </w:rPr>
            </w:pPr>
            <w:r w:rsidRPr="003D52FF">
              <w:rPr>
                <w:rFonts w:asciiTheme="minorBidi" w:hAnsiTheme="minorBidi" w:cstheme="minorBidi"/>
                <w:b/>
                <w:sz w:val="16"/>
              </w:rPr>
              <w:t>XDH</w:t>
            </w:r>
          </w:p>
        </w:tc>
        <w:tc>
          <w:tcPr>
            <w:tcW w:w="1086" w:type="dxa"/>
          </w:tcPr>
          <w:p w14:paraId="160B2F15"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461A0701" w14:textId="77777777" w:rsidR="00CF52B0" w:rsidRPr="003D52FF" w:rsidRDefault="00000000">
            <w:pPr>
              <w:pStyle w:val="TableParagraph"/>
              <w:spacing w:before="9" w:line="270" w:lineRule="atLeast"/>
              <w:ind w:left="114" w:right="119"/>
              <w:jc w:val="center"/>
              <w:rPr>
                <w:rFonts w:asciiTheme="minorBidi" w:hAnsiTheme="minorBidi" w:cstheme="minorBidi"/>
                <w:b/>
                <w:sz w:val="16"/>
              </w:rPr>
            </w:pPr>
            <w:r w:rsidRPr="003D52FF">
              <w:rPr>
                <w:rFonts w:asciiTheme="minorBidi" w:hAnsiTheme="minorBidi" w:cstheme="minorBidi"/>
                <w:b/>
                <w:w w:val="95"/>
                <w:sz w:val="16"/>
              </w:rPr>
              <w:t>UMAG_032</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64</w:t>
            </w:r>
          </w:p>
        </w:tc>
        <w:tc>
          <w:tcPr>
            <w:tcW w:w="1806" w:type="dxa"/>
          </w:tcPr>
          <w:p w14:paraId="6F8B8B0D"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57625BD2"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tc>
        <w:tc>
          <w:tcPr>
            <w:tcW w:w="1557" w:type="dxa"/>
          </w:tcPr>
          <w:p w14:paraId="736968EB"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2DEAF336" w14:textId="77777777" w:rsidR="00CF52B0" w:rsidRPr="003D52FF" w:rsidRDefault="00000000">
            <w:pPr>
              <w:pStyle w:val="TableParagraph"/>
              <w:spacing w:before="95"/>
              <w:ind w:left="131" w:right="130"/>
              <w:jc w:val="center"/>
              <w:rPr>
                <w:rFonts w:asciiTheme="minorBidi" w:hAnsiTheme="minorBidi" w:cstheme="minorBidi"/>
                <w:b/>
                <w:sz w:val="16"/>
              </w:rPr>
            </w:pPr>
            <w:r w:rsidRPr="003D52FF">
              <w:rPr>
                <w:rFonts w:asciiTheme="minorBidi" w:hAnsiTheme="minorBidi" w:cstheme="minorBidi"/>
                <w:b/>
                <w:sz w:val="16"/>
              </w:rPr>
              <w:t>xdh</w:t>
            </w:r>
          </w:p>
        </w:tc>
      </w:tr>
      <w:tr w:rsidR="00CF52B0" w:rsidRPr="003D52FF" w14:paraId="79B6A548" w14:textId="77777777">
        <w:trPr>
          <w:trHeight w:val="825"/>
        </w:trPr>
        <w:tc>
          <w:tcPr>
            <w:tcW w:w="1321" w:type="dxa"/>
            <w:vMerge/>
            <w:tcBorders>
              <w:top w:val="nil"/>
            </w:tcBorders>
          </w:tcPr>
          <w:p w14:paraId="5C573E13" w14:textId="77777777" w:rsidR="00CF52B0" w:rsidRPr="003D52FF" w:rsidRDefault="00CF52B0">
            <w:pPr>
              <w:rPr>
                <w:rFonts w:asciiTheme="minorBidi" w:hAnsiTheme="minorBidi" w:cstheme="minorBidi"/>
                <w:sz w:val="2"/>
                <w:szCs w:val="2"/>
              </w:rPr>
            </w:pPr>
          </w:p>
        </w:tc>
        <w:tc>
          <w:tcPr>
            <w:tcW w:w="1575" w:type="dxa"/>
          </w:tcPr>
          <w:p w14:paraId="19F533CC" w14:textId="77777777" w:rsidR="00CF52B0" w:rsidRPr="003D52FF" w:rsidRDefault="00000000">
            <w:pPr>
              <w:pStyle w:val="TableParagraph"/>
              <w:tabs>
                <w:tab w:val="left" w:pos="910"/>
              </w:tabs>
              <w:spacing w:line="182" w:lineRule="exact"/>
              <w:ind w:left="109"/>
              <w:rPr>
                <w:rFonts w:asciiTheme="minorBidi" w:hAnsiTheme="minorBidi" w:cstheme="minorBidi"/>
                <w:sz w:val="16"/>
              </w:rPr>
            </w:pPr>
            <w:r w:rsidRPr="003D52FF">
              <w:rPr>
                <w:rFonts w:asciiTheme="minorBidi" w:hAnsiTheme="minorBidi" w:cstheme="minorBidi"/>
                <w:sz w:val="16"/>
              </w:rPr>
              <w:t>Urate</w:t>
            </w:r>
            <w:r w:rsidRPr="003D52FF">
              <w:rPr>
                <w:rFonts w:asciiTheme="minorBidi" w:hAnsiTheme="minorBidi" w:cstheme="minorBidi"/>
                <w:sz w:val="16"/>
              </w:rPr>
              <w:tab/>
              <w:t>oxidase</w:t>
            </w:r>
          </w:p>
          <w:p w14:paraId="6ED0EB3A"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(Uricase)</w:t>
            </w:r>
          </w:p>
        </w:tc>
        <w:tc>
          <w:tcPr>
            <w:tcW w:w="793" w:type="dxa"/>
          </w:tcPr>
          <w:p w14:paraId="5FDD1345"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3F391A01"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0CA76D56"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UMAG_006</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72</w:t>
            </w:r>
          </w:p>
        </w:tc>
        <w:tc>
          <w:tcPr>
            <w:tcW w:w="1806" w:type="dxa"/>
          </w:tcPr>
          <w:p w14:paraId="0E1A2EF9"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1D88B8D0"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2126B970" w14:textId="77777777" w:rsidR="00CF52B0" w:rsidRPr="003D52FF" w:rsidRDefault="00000000">
            <w:pPr>
              <w:pStyle w:val="TableParagraph"/>
              <w:spacing w:before="18" w:line="278" w:lineRule="exact"/>
              <w:ind w:left="110" w:right="119"/>
              <w:jc w:val="center"/>
              <w:rPr>
                <w:rFonts w:asciiTheme="minorBidi" w:hAnsiTheme="minorBidi" w:cstheme="minorBidi"/>
                <w:b/>
                <w:sz w:val="16"/>
              </w:rPr>
            </w:pPr>
            <w:r w:rsidRPr="003D52FF">
              <w:rPr>
                <w:rFonts w:asciiTheme="minorBidi" w:hAnsiTheme="minorBidi" w:cstheme="minorBidi"/>
                <w:b/>
                <w:w w:val="95"/>
                <w:sz w:val="16"/>
              </w:rPr>
              <w:t>SPCC1223.0</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9</w:t>
            </w:r>
          </w:p>
        </w:tc>
        <w:tc>
          <w:tcPr>
            <w:tcW w:w="1557" w:type="dxa"/>
          </w:tcPr>
          <w:p w14:paraId="65A4C82A" w14:textId="77777777" w:rsidR="00CF52B0" w:rsidRPr="003D52FF" w:rsidRDefault="00000000">
            <w:pPr>
              <w:pStyle w:val="TableParagraph"/>
              <w:spacing w:line="183" w:lineRule="exact"/>
              <w:ind w:left="131" w:right="131"/>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7D9FE239" w14:textId="77777777" w:rsidR="00CF52B0" w:rsidRPr="003D52FF" w:rsidRDefault="00000000">
            <w:pPr>
              <w:pStyle w:val="TableParagraph"/>
              <w:spacing w:before="89"/>
              <w:ind w:left="131" w:right="129"/>
              <w:jc w:val="center"/>
              <w:rPr>
                <w:rFonts w:asciiTheme="minorBidi" w:hAnsiTheme="minorBidi" w:cstheme="minorBidi"/>
                <w:b/>
                <w:sz w:val="16"/>
              </w:rPr>
            </w:pPr>
            <w:r w:rsidRPr="003D52FF">
              <w:rPr>
                <w:rFonts w:asciiTheme="minorBidi" w:hAnsiTheme="minorBidi" w:cstheme="minorBidi"/>
                <w:b/>
                <w:sz w:val="16"/>
              </w:rPr>
              <w:t>uox</w:t>
            </w:r>
          </w:p>
        </w:tc>
      </w:tr>
      <w:tr w:rsidR="00CF52B0" w:rsidRPr="003D52FF" w14:paraId="77E6EEA6" w14:textId="77777777">
        <w:trPr>
          <w:trHeight w:val="551"/>
        </w:trPr>
        <w:tc>
          <w:tcPr>
            <w:tcW w:w="1321" w:type="dxa"/>
            <w:vMerge w:val="restart"/>
          </w:tcPr>
          <w:p w14:paraId="6EEFAFAB" w14:textId="77777777" w:rsidR="00CF52B0" w:rsidRPr="003D52FF" w:rsidRDefault="00000000">
            <w:pPr>
              <w:pStyle w:val="TableParagraph"/>
              <w:spacing w:line="182" w:lineRule="exact"/>
              <w:ind w:left="94" w:right="85"/>
              <w:jc w:val="center"/>
              <w:rPr>
                <w:rFonts w:asciiTheme="minorBidi" w:hAnsiTheme="minorBidi" w:cstheme="minorBidi"/>
                <w:sz w:val="16"/>
              </w:rPr>
            </w:pPr>
            <w:r w:rsidRPr="003D52FF">
              <w:rPr>
                <w:rFonts w:asciiTheme="minorBidi" w:hAnsiTheme="minorBidi" w:cstheme="minorBidi"/>
                <w:w w:val="105"/>
                <w:sz w:val="16"/>
              </w:rPr>
              <w:t>Lysine</w:t>
            </w:r>
          </w:p>
          <w:p w14:paraId="7C331E57" w14:textId="77777777" w:rsidR="00CF52B0" w:rsidRPr="003D52FF" w:rsidRDefault="00000000">
            <w:pPr>
              <w:pStyle w:val="TableParagraph"/>
              <w:spacing w:before="85"/>
              <w:ind w:left="94" w:right="94"/>
              <w:jc w:val="center"/>
              <w:rPr>
                <w:rFonts w:asciiTheme="minorBidi" w:hAnsiTheme="minorBidi" w:cstheme="minorBidi"/>
                <w:sz w:val="16"/>
              </w:rPr>
            </w:pPr>
            <w:r w:rsidRPr="003D52FF">
              <w:rPr>
                <w:rFonts w:asciiTheme="minorBidi" w:hAnsiTheme="minorBidi" w:cstheme="minorBidi"/>
                <w:sz w:val="16"/>
              </w:rPr>
              <w:t>metabolism</w:t>
            </w:r>
          </w:p>
        </w:tc>
        <w:tc>
          <w:tcPr>
            <w:tcW w:w="1575" w:type="dxa"/>
          </w:tcPr>
          <w:p w14:paraId="501FED1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Homoaconitase</w:t>
            </w:r>
          </w:p>
          <w:p w14:paraId="73D82E99"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(LYS4)</w:t>
            </w:r>
          </w:p>
        </w:tc>
        <w:tc>
          <w:tcPr>
            <w:tcW w:w="793" w:type="dxa"/>
          </w:tcPr>
          <w:p w14:paraId="4780A535" w14:textId="77777777" w:rsidR="00CF52B0" w:rsidRPr="003D52FF" w:rsidRDefault="00000000">
            <w:pPr>
              <w:pStyle w:val="TableParagraph"/>
              <w:spacing w:line="182" w:lineRule="exact"/>
              <w:ind w:left="345"/>
              <w:rPr>
                <w:rFonts w:asciiTheme="minorBidi" w:hAnsiTheme="minorBidi" w:cstheme="minorBidi"/>
                <w:sz w:val="16"/>
              </w:rPr>
            </w:pPr>
            <w:r w:rsidRPr="003D52FF">
              <w:rPr>
                <w:rFonts w:asciiTheme="minorBidi" w:hAnsiTheme="minorBidi" w:cstheme="minorBidi"/>
                <w:w w:val="99"/>
                <w:sz w:val="16"/>
              </w:rPr>
              <w:t>○</w:t>
            </w:r>
          </w:p>
        </w:tc>
        <w:tc>
          <w:tcPr>
            <w:tcW w:w="1086" w:type="dxa"/>
          </w:tcPr>
          <w:p w14:paraId="2D4EC563"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41F7265B" w14:textId="77777777" w:rsidR="00CF52B0" w:rsidRPr="003D52FF" w:rsidRDefault="00000000">
            <w:pPr>
              <w:pStyle w:val="TableParagraph"/>
              <w:spacing w:before="95"/>
              <w:ind w:left="114" w:right="115"/>
              <w:jc w:val="center"/>
              <w:rPr>
                <w:rFonts w:asciiTheme="minorBidi" w:hAnsiTheme="minorBidi" w:cstheme="minorBidi"/>
                <w:b/>
                <w:sz w:val="16"/>
              </w:rPr>
            </w:pPr>
            <w:r w:rsidRPr="003D52FF">
              <w:rPr>
                <w:rFonts w:asciiTheme="minorBidi" w:hAnsiTheme="minorBidi" w:cstheme="minorBidi"/>
                <w:b/>
                <w:sz w:val="16"/>
              </w:rPr>
              <w:t>LYS4</w:t>
            </w:r>
          </w:p>
        </w:tc>
        <w:tc>
          <w:tcPr>
            <w:tcW w:w="1806" w:type="dxa"/>
          </w:tcPr>
          <w:p w14:paraId="41873E29"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7C688135" w14:textId="77777777" w:rsidR="00CF52B0" w:rsidRPr="003D52FF" w:rsidRDefault="00000000">
            <w:pPr>
              <w:pStyle w:val="TableParagraph"/>
              <w:spacing w:before="95"/>
              <w:ind w:left="166" w:right="160"/>
              <w:jc w:val="center"/>
              <w:rPr>
                <w:rFonts w:asciiTheme="minorBidi" w:hAnsiTheme="minorBidi" w:cstheme="minorBidi"/>
                <w:b/>
                <w:sz w:val="16"/>
              </w:rPr>
            </w:pPr>
            <w:r w:rsidRPr="003D52FF">
              <w:rPr>
                <w:rFonts w:asciiTheme="minorBidi" w:hAnsiTheme="minorBidi" w:cstheme="minorBidi"/>
                <w:b/>
                <w:sz w:val="16"/>
              </w:rPr>
              <w:t>LYS4</w:t>
            </w:r>
          </w:p>
        </w:tc>
        <w:tc>
          <w:tcPr>
            <w:tcW w:w="1168" w:type="dxa"/>
          </w:tcPr>
          <w:p w14:paraId="5031D80C"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233A1FB3" w14:textId="77777777" w:rsidR="00CF52B0" w:rsidRPr="003D52FF" w:rsidRDefault="00000000">
            <w:pPr>
              <w:pStyle w:val="TableParagraph"/>
              <w:spacing w:before="95"/>
              <w:ind w:left="72" w:right="79"/>
              <w:jc w:val="center"/>
              <w:rPr>
                <w:rFonts w:asciiTheme="minorBidi" w:hAnsiTheme="minorBidi" w:cstheme="minorBidi"/>
                <w:b/>
                <w:sz w:val="16"/>
              </w:rPr>
            </w:pPr>
            <w:r w:rsidRPr="003D52FF">
              <w:rPr>
                <w:rFonts w:asciiTheme="minorBidi" w:hAnsiTheme="minorBidi" w:cstheme="minorBidi"/>
                <w:b/>
                <w:sz w:val="16"/>
              </w:rPr>
              <w:t>lys2</w:t>
            </w:r>
          </w:p>
        </w:tc>
        <w:tc>
          <w:tcPr>
            <w:tcW w:w="1557" w:type="dxa"/>
          </w:tcPr>
          <w:p w14:paraId="07DED99E"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0B4F2FBC" w14:textId="77777777" w:rsidR="00CF52B0" w:rsidRPr="003D52FF" w:rsidRDefault="00000000">
            <w:pPr>
              <w:pStyle w:val="TableParagraph"/>
              <w:spacing w:before="95"/>
              <w:ind w:left="131" w:right="131"/>
              <w:jc w:val="center"/>
              <w:rPr>
                <w:rFonts w:asciiTheme="minorBidi" w:hAnsiTheme="minorBidi" w:cstheme="minorBidi"/>
                <w:b/>
                <w:sz w:val="16"/>
              </w:rPr>
            </w:pPr>
            <w:r w:rsidRPr="003D52FF">
              <w:rPr>
                <w:rFonts w:asciiTheme="minorBidi" w:hAnsiTheme="minorBidi" w:cstheme="minorBidi"/>
                <w:b/>
                <w:sz w:val="16"/>
              </w:rPr>
              <w:t>aco2</w:t>
            </w:r>
          </w:p>
        </w:tc>
      </w:tr>
      <w:tr w:rsidR="00CF52B0" w:rsidRPr="003D52FF" w14:paraId="70E372EE" w14:textId="77777777">
        <w:trPr>
          <w:trHeight w:val="830"/>
        </w:trPr>
        <w:tc>
          <w:tcPr>
            <w:tcW w:w="1321" w:type="dxa"/>
            <w:vMerge/>
            <w:tcBorders>
              <w:top w:val="nil"/>
            </w:tcBorders>
          </w:tcPr>
          <w:p w14:paraId="715E4EB6" w14:textId="77777777" w:rsidR="00CF52B0" w:rsidRPr="003D52FF" w:rsidRDefault="00CF52B0">
            <w:pPr>
              <w:rPr>
                <w:rFonts w:asciiTheme="minorBidi" w:hAnsiTheme="minorBidi" w:cstheme="minorBidi"/>
                <w:sz w:val="2"/>
                <w:szCs w:val="2"/>
              </w:rPr>
            </w:pPr>
          </w:p>
        </w:tc>
        <w:tc>
          <w:tcPr>
            <w:tcW w:w="1575" w:type="dxa"/>
          </w:tcPr>
          <w:p w14:paraId="49FE986C" w14:textId="77777777" w:rsidR="00CF52B0" w:rsidRPr="003D52FF" w:rsidRDefault="00000000">
            <w:pPr>
              <w:pStyle w:val="TableParagraph"/>
              <w:spacing w:line="340" w:lineRule="auto"/>
              <w:ind w:left="109"/>
              <w:rPr>
                <w:rFonts w:asciiTheme="minorBidi" w:hAnsiTheme="minorBidi" w:cstheme="minorBidi"/>
                <w:sz w:val="16"/>
              </w:rPr>
            </w:pPr>
            <w:r w:rsidRPr="003D52FF">
              <w:rPr>
                <w:rFonts w:asciiTheme="minorBidi" w:hAnsiTheme="minorBidi" w:cstheme="minorBidi"/>
                <w:sz w:val="16"/>
              </w:rPr>
              <w:t>Saccharopine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p>
          <w:p w14:paraId="472A4E43" w14:textId="77777777" w:rsidR="00CF52B0" w:rsidRPr="003D52FF" w:rsidRDefault="00000000">
            <w:pPr>
              <w:pStyle w:val="TableParagraph"/>
              <w:ind w:left="109"/>
              <w:rPr>
                <w:rFonts w:asciiTheme="minorBidi" w:hAnsiTheme="minorBidi" w:cstheme="minorBidi"/>
                <w:sz w:val="16"/>
              </w:rPr>
            </w:pPr>
            <w:r w:rsidRPr="003D52FF">
              <w:rPr>
                <w:rFonts w:asciiTheme="minorBidi" w:hAnsiTheme="minorBidi" w:cstheme="minorBidi"/>
                <w:w w:val="105"/>
                <w:sz w:val="16"/>
              </w:rPr>
              <w:t>(LYS1)</w:t>
            </w:r>
          </w:p>
        </w:tc>
        <w:tc>
          <w:tcPr>
            <w:tcW w:w="793" w:type="dxa"/>
          </w:tcPr>
          <w:p w14:paraId="3D0930D0" w14:textId="77777777" w:rsidR="00CF52B0" w:rsidRPr="003D52FF" w:rsidRDefault="00000000">
            <w:pPr>
              <w:pStyle w:val="TableParagraph"/>
              <w:spacing w:line="186"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24A2788D" w14:textId="77777777" w:rsidR="00CF52B0" w:rsidRPr="003D52FF" w:rsidRDefault="00000000">
            <w:pPr>
              <w:pStyle w:val="TableParagraph"/>
              <w:spacing w:before="18" w:line="278" w:lineRule="exact"/>
              <w:ind w:left="109" w:right="110"/>
              <w:jc w:val="center"/>
              <w:rPr>
                <w:rFonts w:asciiTheme="minorBidi" w:hAnsiTheme="minorBidi" w:cstheme="minorBidi"/>
                <w:b/>
                <w:sz w:val="16"/>
              </w:rPr>
            </w:pPr>
            <w:r w:rsidRPr="003D52FF">
              <w:rPr>
                <w:rFonts w:asciiTheme="minorBidi" w:hAnsiTheme="minorBidi" w:cstheme="minorBidi"/>
                <w:b/>
                <w:w w:val="95"/>
                <w:sz w:val="16"/>
              </w:rPr>
              <w:t>SCCPD</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H</w:t>
            </w:r>
          </w:p>
        </w:tc>
        <w:tc>
          <w:tcPr>
            <w:tcW w:w="1086" w:type="dxa"/>
          </w:tcPr>
          <w:p w14:paraId="07F77CA9" w14:textId="77777777" w:rsidR="00CF52B0" w:rsidRPr="003D52FF" w:rsidRDefault="00000000">
            <w:pPr>
              <w:pStyle w:val="TableParagraph"/>
              <w:spacing w:line="186"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3C762527" w14:textId="77777777" w:rsidR="00CF52B0" w:rsidRPr="003D52FF" w:rsidRDefault="00000000">
            <w:pPr>
              <w:pStyle w:val="TableParagraph"/>
              <w:spacing w:before="18" w:line="278" w:lineRule="exact"/>
              <w:ind w:left="114" w:right="119"/>
              <w:jc w:val="center"/>
              <w:rPr>
                <w:rFonts w:asciiTheme="minorBidi" w:hAnsiTheme="minorBidi" w:cstheme="minorBidi"/>
                <w:b/>
                <w:sz w:val="16"/>
              </w:rPr>
            </w:pPr>
            <w:r w:rsidRPr="003D52FF">
              <w:rPr>
                <w:rFonts w:asciiTheme="minorBidi" w:hAnsiTheme="minorBidi" w:cstheme="minorBidi"/>
                <w:b/>
                <w:w w:val="95"/>
                <w:sz w:val="16"/>
              </w:rPr>
              <w:t>UMAG_042</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68</w:t>
            </w:r>
          </w:p>
        </w:tc>
        <w:tc>
          <w:tcPr>
            <w:tcW w:w="1806" w:type="dxa"/>
          </w:tcPr>
          <w:p w14:paraId="1B7C2721" w14:textId="77777777" w:rsidR="00CF52B0" w:rsidRPr="003D52FF" w:rsidRDefault="00000000">
            <w:pPr>
              <w:pStyle w:val="TableParagraph"/>
              <w:spacing w:line="186" w:lineRule="exact"/>
              <w:ind w:left="4"/>
              <w:jc w:val="center"/>
              <w:rPr>
                <w:rFonts w:asciiTheme="minorBidi" w:hAnsiTheme="minorBidi" w:cstheme="minorBidi"/>
                <w:sz w:val="16"/>
              </w:rPr>
            </w:pPr>
            <w:r w:rsidRPr="003D52FF">
              <w:rPr>
                <w:rFonts w:asciiTheme="minorBidi" w:hAnsiTheme="minorBidi" w:cstheme="minorBidi"/>
                <w:w w:val="99"/>
                <w:sz w:val="16"/>
              </w:rPr>
              <w:t>●</w:t>
            </w:r>
          </w:p>
          <w:p w14:paraId="04F5EE4A" w14:textId="77777777" w:rsidR="00CF52B0" w:rsidRPr="003D52FF" w:rsidRDefault="00000000">
            <w:pPr>
              <w:pStyle w:val="TableParagraph"/>
              <w:spacing w:before="90"/>
              <w:ind w:left="166" w:right="160"/>
              <w:jc w:val="center"/>
              <w:rPr>
                <w:rFonts w:asciiTheme="minorBidi" w:hAnsiTheme="minorBidi" w:cstheme="minorBidi"/>
                <w:b/>
                <w:sz w:val="16"/>
              </w:rPr>
            </w:pPr>
            <w:r w:rsidRPr="003D52FF">
              <w:rPr>
                <w:rFonts w:asciiTheme="minorBidi" w:hAnsiTheme="minorBidi" w:cstheme="minorBidi"/>
                <w:b/>
                <w:sz w:val="16"/>
              </w:rPr>
              <w:t>LYS1</w:t>
            </w:r>
          </w:p>
        </w:tc>
        <w:tc>
          <w:tcPr>
            <w:tcW w:w="1168" w:type="dxa"/>
          </w:tcPr>
          <w:p w14:paraId="69C3436E" w14:textId="77777777" w:rsidR="00CF52B0" w:rsidRPr="003D52FF" w:rsidRDefault="00000000">
            <w:pPr>
              <w:pStyle w:val="TableParagraph"/>
              <w:spacing w:line="186"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02FEB5CC" w14:textId="77777777" w:rsidR="00CF52B0" w:rsidRPr="003D52FF" w:rsidRDefault="00000000">
            <w:pPr>
              <w:pStyle w:val="TableParagraph"/>
              <w:spacing w:before="90"/>
              <w:ind w:left="72" w:right="79"/>
              <w:jc w:val="center"/>
              <w:rPr>
                <w:rFonts w:asciiTheme="minorBidi" w:hAnsiTheme="minorBidi" w:cstheme="minorBidi"/>
                <w:b/>
                <w:sz w:val="16"/>
              </w:rPr>
            </w:pPr>
            <w:r w:rsidRPr="003D52FF">
              <w:rPr>
                <w:rFonts w:asciiTheme="minorBidi" w:hAnsiTheme="minorBidi" w:cstheme="minorBidi"/>
                <w:b/>
                <w:sz w:val="16"/>
              </w:rPr>
              <w:t>lys3</w:t>
            </w:r>
          </w:p>
        </w:tc>
        <w:tc>
          <w:tcPr>
            <w:tcW w:w="1557" w:type="dxa"/>
          </w:tcPr>
          <w:p w14:paraId="0090F6A1" w14:textId="77777777" w:rsidR="00CF52B0" w:rsidRPr="003D52FF" w:rsidRDefault="00000000">
            <w:pPr>
              <w:pStyle w:val="TableParagraph"/>
              <w:spacing w:line="186"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545235B6" w14:textId="77777777" w:rsidR="00CF52B0" w:rsidRPr="003D52FF" w:rsidRDefault="00000000">
            <w:pPr>
              <w:pStyle w:val="TableParagraph"/>
              <w:spacing w:before="90"/>
              <w:ind w:left="131" w:right="132"/>
              <w:jc w:val="center"/>
              <w:rPr>
                <w:rFonts w:asciiTheme="minorBidi" w:hAnsiTheme="minorBidi" w:cstheme="minorBidi"/>
                <w:b/>
                <w:sz w:val="16"/>
              </w:rPr>
            </w:pPr>
            <w:r w:rsidRPr="003D52FF">
              <w:rPr>
                <w:rFonts w:asciiTheme="minorBidi" w:hAnsiTheme="minorBidi" w:cstheme="minorBidi"/>
                <w:b/>
                <w:sz w:val="16"/>
              </w:rPr>
              <w:t>DDB0218638</w:t>
            </w:r>
          </w:p>
        </w:tc>
      </w:tr>
      <w:tr w:rsidR="00CF52B0" w:rsidRPr="003D52FF" w14:paraId="416423CB" w14:textId="77777777">
        <w:trPr>
          <w:trHeight w:val="1103"/>
        </w:trPr>
        <w:tc>
          <w:tcPr>
            <w:tcW w:w="1321" w:type="dxa"/>
            <w:vMerge/>
            <w:tcBorders>
              <w:top w:val="nil"/>
            </w:tcBorders>
          </w:tcPr>
          <w:p w14:paraId="60BD102A" w14:textId="77777777" w:rsidR="00CF52B0" w:rsidRPr="003D52FF" w:rsidRDefault="00CF52B0">
            <w:pPr>
              <w:rPr>
                <w:rFonts w:asciiTheme="minorBidi" w:hAnsiTheme="minorBidi" w:cstheme="minorBidi"/>
                <w:sz w:val="2"/>
                <w:szCs w:val="2"/>
              </w:rPr>
            </w:pPr>
          </w:p>
        </w:tc>
        <w:tc>
          <w:tcPr>
            <w:tcW w:w="1575" w:type="dxa"/>
          </w:tcPr>
          <w:p w14:paraId="50221743" w14:textId="77777777" w:rsidR="00CF52B0" w:rsidRPr="003D52FF" w:rsidRDefault="00000000">
            <w:pPr>
              <w:pStyle w:val="TableParagraph"/>
              <w:tabs>
                <w:tab w:val="left" w:pos="1169"/>
              </w:tabs>
              <w:spacing w:line="182" w:lineRule="exact"/>
              <w:ind w:left="109"/>
              <w:rPr>
                <w:rFonts w:asciiTheme="minorBidi" w:hAnsiTheme="minorBidi" w:cstheme="minorBidi"/>
                <w:sz w:val="16"/>
              </w:rPr>
            </w:pPr>
            <w:r w:rsidRPr="003D52FF">
              <w:rPr>
                <w:rFonts w:asciiTheme="minorBidi" w:hAnsiTheme="minorBidi" w:cstheme="minorBidi"/>
                <w:w w:val="105"/>
                <w:sz w:val="16"/>
              </w:rPr>
              <w:t>Pipecolic</w:t>
            </w:r>
            <w:r w:rsidRPr="003D52FF">
              <w:rPr>
                <w:rFonts w:asciiTheme="minorBidi" w:hAnsiTheme="minorBidi" w:cstheme="minorBidi"/>
                <w:w w:val="105"/>
                <w:sz w:val="16"/>
              </w:rPr>
              <w:tab/>
              <w:t>acid</w:t>
            </w:r>
          </w:p>
          <w:p w14:paraId="46E356C8" w14:textId="77777777" w:rsidR="00CF52B0" w:rsidRPr="003D52FF" w:rsidRDefault="00000000">
            <w:pPr>
              <w:pStyle w:val="TableParagraph"/>
              <w:spacing w:before="85" w:line="340" w:lineRule="auto"/>
              <w:ind w:left="109"/>
              <w:rPr>
                <w:rFonts w:asciiTheme="minorBidi" w:hAnsiTheme="minorBidi" w:cstheme="minorBidi"/>
                <w:sz w:val="16"/>
              </w:rPr>
            </w:pPr>
            <w:r w:rsidRPr="003D52FF">
              <w:rPr>
                <w:rFonts w:asciiTheme="minorBidi" w:hAnsiTheme="minorBidi" w:cstheme="minorBidi"/>
                <w:sz w:val="16"/>
              </w:rPr>
              <w:t>oxidase</w:t>
            </w:r>
            <w:r w:rsidRPr="003D52FF">
              <w:rPr>
                <w:rFonts w:asciiTheme="minorBidi" w:hAnsiTheme="minorBidi" w:cstheme="minorBidi"/>
                <w:spacing w:val="1"/>
                <w:sz w:val="16"/>
              </w:rPr>
              <w:t xml:space="preserve"> </w:t>
            </w:r>
            <w:r w:rsidRPr="003D52FF">
              <w:rPr>
                <w:rFonts w:asciiTheme="minorBidi" w:hAnsiTheme="minorBidi" w:cstheme="minorBidi"/>
                <w:sz w:val="16"/>
              </w:rPr>
              <w:t>(PIPOX),</w:t>
            </w:r>
            <w:r w:rsidRPr="003D52FF">
              <w:rPr>
                <w:rFonts w:asciiTheme="minorBidi" w:hAnsiTheme="minorBidi" w:cstheme="minorBidi"/>
                <w:spacing w:val="-47"/>
                <w:sz w:val="16"/>
              </w:rPr>
              <w:t xml:space="preserve"> </w:t>
            </w:r>
            <w:r w:rsidRPr="003D52FF">
              <w:rPr>
                <w:rFonts w:asciiTheme="minorBidi" w:hAnsiTheme="minorBidi" w:cstheme="minorBidi"/>
                <w:sz w:val="16"/>
              </w:rPr>
              <w:t>sarcosine</w:t>
            </w:r>
            <w:r w:rsidRPr="003D52FF">
              <w:rPr>
                <w:rFonts w:asciiTheme="minorBidi" w:hAnsiTheme="minorBidi" w:cstheme="minorBidi"/>
                <w:spacing w:val="-2"/>
                <w:sz w:val="16"/>
              </w:rPr>
              <w:t xml:space="preserve"> </w:t>
            </w:r>
            <w:r w:rsidRPr="003D52FF">
              <w:rPr>
                <w:rFonts w:asciiTheme="minorBidi" w:hAnsiTheme="minorBidi" w:cstheme="minorBidi"/>
                <w:sz w:val="16"/>
              </w:rPr>
              <w:t>ox, fam</w:t>
            </w:r>
          </w:p>
        </w:tc>
        <w:tc>
          <w:tcPr>
            <w:tcW w:w="793" w:type="dxa"/>
          </w:tcPr>
          <w:p w14:paraId="1A8510A6"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7DDC698C" w14:textId="77777777" w:rsidR="00CF52B0" w:rsidRPr="003D52FF" w:rsidRDefault="00000000">
            <w:pPr>
              <w:pStyle w:val="TableParagraph"/>
              <w:spacing w:before="95"/>
              <w:ind w:left="86" w:right="86"/>
              <w:jc w:val="center"/>
              <w:rPr>
                <w:rFonts w:asciiTheme="minorBidi" w:hAnsiTheme="minorBidi" w:cstheme="minorBidi"/>
                <w:b/>
                <w:sz w:val="16"/>
              </w:rPr>
            </w:pPr>
            <w:r w:rsidRPr="003D52FF">
              <w:rPr>
                <w:rFonts w:asciiTheme="minorBidi" w:hAnsiTheme="minorBidi" w:cstheme="minorBidi"/>
                <w:b/>
                <w:sz w:val="16"/>
              </w:rPr>
              <w:t>PIPOX</w:t>
            </w:r>
          </w:p>
        </w:tc>
        <w:tc>
          <w:tcPr>
            <w:tcW w:w="1086" w:type="dxa"/>
          </w:tcPr>
          <w:p w14:paraId="0BCA1760"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w w:val="99"/>
                <w:sz w:val="16"/>
              </w:rPr>
              <w:t>●</w:t>
            </w:r>
          </w:p>
          <w:p w14:paraId="62EF668F" w14:textId="77777777" w:rsidR="00CF52B0" w:rsidRPr="003D52FF" w:rsidRDefault="00000000">
            <w:pPr>
              <w:pStyle w:val="TableParagraph"/>
              <w:spacing w:before="95" w:line="357" w:lineRule="auto"/>
              <w:ind w:left="114" w:right="119"/>
              <w:jc w:val="center"/>
              <w:rPr>
                <w:rFonts w:asciiTheme="minorBidi" w:hAnsiTheme="minorBidi" w:cstheme="minorBidi"/>
                <w:b/>
                <w:sz w:val="16"/>
              </w:rPr>
            </w:pPr>
            <w:r w:rsidRPr="003D52FF">
              <w:rPr>
                <w:rFonts w:asciiTheme="minorBidi" w:hAnsiTheme="minorBidi" w:cstheme="minorBidi"/>
                <w:b/>
                <w:w w:val="95"/>
                <w:sz w:val="16"/>
              </w:rPr>
              <w:t>UMAG_039</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35</w:t>
            </w:r>
          </w:p>
        </w:tc>
        <w:tc>
          <w:tcPr>
            <w:tcW w:w="1806" w:type="dxa"/>
          </w:tcPr>
          <w:p w14:paraId="153E6DFE"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168" w:type="dxa"/>
          </w:tcPr>
          <w:p w14:paraId="170E6E49" w14:textId="77777777" w:rsidR="00CF52B0" w:rsidRPr="003D52FF" w:rsidRDefault="00000000">
            <w:pPr>
              <w:pStyle w:val="TableParagraph"/>
              <w:spacing w:line="182" w:lineRule="exact"/>
              <w:ind w:right="1"/>
              <w:jc w:val="center"/>
              <w:rPr>
                <w:rFonts w:asciiTheme="minorBidi" w:hAnsiTheme="minorBidi" w:cstheme="minorBidi"/>
                <w:sz w:val="16"/>
              </w:rPr>
            </w:pPr>
            <w:r w:rsidRPr="003D52FF">
              <w:rPr>
                <w:rFonts w:asciiTheme="minorBidi" w:hAnsiTheme="minorBidi" w:cstheme="minorBidi"/>
                <w:color w:val="5B9BD4"/>
                <w:w w:val="99"/>
                <w:sz w:val="16"/>
              </w:rPr>
              <w:t>●</w:t>
            </w:r>
          </w:p>
          <w:p w14:paraId="1FA9A529" w14:textId="77777777" w:rsidR="00CF52B0" w:rsidRPr="003D52FF" w:rsidRDefault="00000000">
            <w:pPr>
              <w:pStyle w:val="TableParagraph"/>
              <w:spacing w:before="95"/>
              <w:ind w:left="72" w:right="79"/>
              <w:jc w:val="center"/>
              <w:rPr>
                <w:rFonts w:asciiTheme="minorBidi" w:hAnsiTheme="minorBidi" w:cstheme="minorBidi"/>
                <w:b/>
                <w:sz w:val="16"/>
              </w:rPr>
            </w:pPr>
            <w:r w:rsidRPr="003D52FF">
              <w:rPr>
                <w:rFonts w:asciiTheme="minorBidi" w:hAnsiTheme="minorBidi" w:cstheme="minorBidi"/>
                <w:b/>
                <w:sz w:val="16"/>
              </w:rPr>
              <w:t>fap1</w:t>
            </w:r>
          </w:p>
        </w:tc>
        <w:tc>
          <w:tcPr>
            <w:tcW w:w="1557" w:type="dxa"/>
          </w:tcPr>
          <w:p w14:paraId="4A31EA0A" w14:textId="77777777" w:rsidR="00CF52B0" w:rsidRPr="003D52FF" w:rsidRDefault="00000000">
            <w:pPr>
              <w:pStyle w:val="TableParagraph"/>
              <w:spacing w:line="182" w:lineRule="exact"/>
              <w:jc w:val="center"/>
              <w:rPr>
                <w:rFonts w:asciiTheme="minorBidi" w:hAnsiTheme="minorBidi" w:cstheme="minorBidi"/>
                <w:sz w:val="16"/>
              </w:rPr>
            </w:pPr>
            <w:r w:rsidRPr="003D52FF">
              <w:rPr>
                <w:rFonts w:asciiTheme="minorBidi" w:hAnsiTheme="minorBidi" w:cstheme="minorBidi"/>
                <w:color w:val="5B9BD4"/>
                <w:w w:val="99"/>
                <w:sz w:val="16"/>
              </w:rPr>
              <w:t>●</w:t>
            </w:r>
          </w:p>
          <w:p w14:paraId="77EC5ACB" w14:textId="77777777" w:rsidR="00CF52B0" w:rsidRPr="003D52FF" w:rsidRDefault="00000000">
            <w:pPr>
              <w:pStyle w:val="TableParagraph"/>
              <w:spacing w:before="95"/>
              <w:ind w:left="131" w:right="132"/>
              <w:jc w:val="center"/>
              <w:rPr>
                <w:rFonts w:asciiTheme="minorBidi" w:hAnsiTheme="minorBidi" w:cstheme="minorBidi"/>
                <w:b/>
                <w:sz w:val="16"/>
              </w:rPr>
            </w:pPr>
            <w:r w:rsidRPr="003D52FF">
              <w:rPr>
                <w:rFonts w:asciiTheme="minorBidi" w:hAnsiTheme="minorBidi" w:cstheme="minorBidi"/>
                <w:b/>
                <w:sz w:val="16"/>
              </w:rPr>
              <w:t>DDB0215209</w:t>
            </w:r>
          </w:p>
        </w:tc>
      </w:tr>
    </w:tbl>
    <w:p w14:paraId="39BDFAF0" w14:textId="77777777" w:rsidR="00CF52B0" w:rsidRPr="003D52FF" w:rsidRDefault="00000000">
      <w:pPr>
        <w:pStyle w:val="ListParagraph"/>
        <w:numPr>
          <w:ilvl w:val="0"/>
          <w:numId w:val="39"/>
        </w:numPr>
        <w:tabs>
          <w:tab w:val="left" w:pos="1339"/>
        </w:tabs>
        <w:spacing w:line="229" w:lineRule="exact"/>
        <w:ind w:hanging="179"/>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7"/>
          <w:sz w:val="20"/>
        </w:rPr>
        <w:t xml:space="preserve"> </w:t>
      </w:r>
      <w:r w:rsidRPr="003D52FF">
        <w:rPr>
          <w:rFonts w:asciiTheme="minorBidi" w:hAnsiTheme="minorBidi" w:cstheme="minorBidi"/>
          <w:sz w:val="20"/>
        </w:rPr>
        <w:t>Absent/homologue</w:t>
      </w:r>
      <w:r w:rsidRPr="003D52FF">
        <w:rPr>
          <w:rFonts w:asciiTheme="minorBidi" w:hAnsiTheme="minorBidi" w:cstheme="minorBidi"/>
          <w:spacing w:val="-8"/>
          <w:sz w:val="20"/>
        </w:rPr>
        <w:t xml:space="preserve"> </w:t>
      </w:r>
      <w:r w:rsidRPr="003D52FF">
        <w:rPr>
          <w:rFonts w:asciiTheme="minorBidi" w:hAnsiTheme="minorBidi" w:cstheme="minorBidi"/>
          <w:sz w:val="20"/>
        </w:rPr>
        <w:t>not</w:t>
      </w:r>
      <w:r w:rsidRPr="003D52FF">
        <w:rPr>
          <w:rFonts w:asciiTheme="minorBidi" w:hAnsiTheme="minorBidi" w:cstheme="minorBidi"/>
          <w:spacing w:val="-10"/>
          <w:sz w:val="20"/>
        </w:rPr>
        <w:t xml:space="preserve"> </w:t>
      </w:r>
      <w:r w:rsidRPr="003D52FF">
        <w:rPr>
          <w:rFonts w:asciiTheme="minorBidi" w:hAnsiTheme="minorBidi" w:cstheme="minorBidi"/>
          <w:sz w:val="20"/>
        </w:rPr>
        <w:t>identified.</w:t>
      </w:r>
    </w:p>
    <w:p w14:paraId="48509B02" w14:textId="77777777" w:rsidR="00CF52B0" w:rsidRPr="003D52FF" w:rsidRDefault="00000000">
      <w:pPr>
        <w:pStyle w:val="ListParagraph"/>
        <w:numPr>
          <w:ilvl w:val="0"/>
          <w:numId w:val="36"/>
        </w:numPr>
        <w:tabs>
          <w:tab w:val="left" w:pos="1284"/>
        </w:tabs>
        <w:spacing w:before="104"/>
        <w:ind w:hanging="124"/>
        <w:rPr>
          <w:rFonts w:asciiTheme="minorBidi" w:hAnsiTheme="minorBidi" w:cstheme="minorBidi"/>
          <w:sz w:val="18"/>
        </w:rPr>
      </w:pPr>
      <w:r w:rsidRPr="003D52FF">
        <w:rPr>
          <w:rFonts w:asciiTheme="minorBidi" w:hAnsiTheme="minorBidi" w:cstheme="minorBidi"/>
          <w:sz w:val="20"/>
        </w:rPr>
        <w:t>—</w:t>
      </w:r>
      <w:r w:rsidRPr="003D52FF">
        <w:rPr>
          <w:rFonts w:asciiTheme="minorBidi" w:hAnsiTheme="minorBidi" w:cstheme="minorBidi"/>
          <w:spacing w:val="5"/>
          <w:sz w:val="20"/>
        </w:rPr>
        <w:t xml:space="preserve"> </w:t>
      </w:r>
      <w:r w:rsidRPr="003D52FF">
        <w:rPr>
          <w:rFonts w:asciiTheme="minorBidi" w:hAnsiTheme="minorBidi" w:cstheme="minorBidi"/>
          <w:sz w:val="20"/>
        </w:rPr>
        <w:t>Protein</w:t>
      </w:r>
      <w:r w:rsidRPr="003D52FF">
        <w:rPr>
          <w:rFonts w:asciiTheme="minorBidi" w:hAnsiTheme="minorBidi" w:cstheme="minorBidi"/>
          <w:spacing w:val="2"/>
          <w:sz w:val="20"/>
        </w:rPr>
        <w:t xml:space="preserve"> </w:t>
      </w:r>
      <w:r w:rsidRPr="003D52FF">
        <w:rPr>
          <w:rFonts w:asciiTheme="minorBidi" w:hAnsiTheme="minorBidi" w:cstheme="minorBidi"/>
          <w:sz w:val="20"/>
        </w:rPr>
        <w:t>homologue</w:t>
      </w:r>
      <w:r w:rsidRPr="003D52FF">
        <w:rPr>
          <w:rFonts w:asciiTheme="minorBidi" w:hAnsiTheme="minorBidi" w:cstheme="minorBidi"/>
          <w:spacing w:val="4"/>
          <w:sz w:val="20"/>
        </w:rPr>
        <w:t xml:space="preserve"> </w:t>
      </w:r>
      <w:r w:rsidRPr="003D52FF">
        <w:rPr>
          <w:rFonts w:asciiTheme="minorBidi" w:hAnsiTheme="minorBidi" w:cstheme="minorBidi"/>
          <w:sz w:val="20"/>
        </w:rPr>
        <w:t>present,</w:t>
      </w:r>
      <w:r w:rsidRPr="003D52FF">
        <w:rPr>
          <w:rFonts w:asciiTheme="minorBidi" w:hAnsiTheme="minorBidi" w:cstheme="minorBidi"/>
          <w:spacing w:val="6"/>
          <w:sz w:val="20"/>
        </w:rPr>
        <w:t xml:space="preserve"> </w:t>
      </w:r>
      <w:r w:rsidRPr="003D52FF">
        <w:rPr>
          <w:rFonts w:asciiTheme="minorBidi" w:hAnsiTheme="minorBidi" w:cstheme="minorBidi"/>
          <w:sz w:val="20"/>
        </w:rPr>
        <w:t>peroxisomal</w:t>
      </w:r>
      <w:r w:rsidRPr="003D52FF">
        <w:rPr>
          <w:rFonts w:asciiTheme="minorBidi" w:hAnsiTheme="minorBidi" w:cstheme="minorBidi"/>
          <w:spacing w:val="7"/>
          <w:sz w:val="20"/>
        </w:rPr>
        <w:t xml:space="preserve"> </w:t>
      </w:r>
      <w:r w:rsidRPr="003D52FF">
        <w:rPr>
          <w:rFonts w:asciiTheme="minorBidi" w:hAnsiTheme="minorBidi" w:cstheme="minorBidi"/>
          <w:sz w:val="20"/>
        </w:rPr>
        <w:t>and/or</w:t>
      </w:r>
      <w:r w:rsidRPr="003D52FF">
        <w:rPr>
          <w:rFonts w:asciiTheme="minorBidi" w:hAnsiTheme="minorBidi" w:cstheme="minorBidi"/>
          <w:spacing w:val="4"/>
          <w:sz w:val="20"/>
        </w:rPr>
        <w:t xml:space="preserve"> </w:t>
      </w:r>
      <w:r w:rsidRPr="003D52FF">
        <w:rPr>
          <w:rFonts w:asciiTheme="minorBidi" w:hAnsiTheme="minorBidi" w:cstheme="minorBidi"/>
          <w:sz w:val="20"/>
        </w:rPr>
        <w:t>with</w:t>
      </w:r>
      <w:r w:rsidRPr="003D52FF">
        <w:rPr>
          <w:rFonts w:asciiTheme="minorBidi" w:hAnsiTheme="minorBidi" w:cstheme="minorBidi"/>
          <w:spacing w:val="3"/>
          <w:sz w:val="20"/>
        </w:rPr>
        <w:t xml:space="preserve"> </w:t>
      </w:r>
      <w:r w:rsidRPr="003D52FF">
        <w:rPr>
          <w:rFonts w:asciiTheme="minorBidi" w:hAnsiTheme="minorBidi" w:cstheme="minorBidi"/>
          <w:sz w:val="20"/>
        </w:rPr>
        <w:t>a</w:t>
      </w:r>
      <w:r w:rsidRPr="003D52FF">
        <w:rPr>
          <w:rFonts w:asciiTheme="minorBidi" w:hAnsiTheme="minorBidi" w:cstheme="minorBidi"/>
          <w:spacing w:val="3"/>
          <w:sz w:val="20"/>
        </w:rPr>
        <w:t xml:space="preserve"> </w:t>
      </w:r>
      <w:r w:rsidRPr="003D52FF">
        <w:rPr>
          <w:rFonts w:asciiTheme="minorBidi" w:hAnsiTheme="minorBidi" w:cstheme="minorBidi"/>
          <w:sz w:val="20"/>
        </w:rPr>
        <w:t>predicted</w:t>
      </w:r>
      <w:r w:rsidRPr="003D52FF">
        <w:rPr>
          <w:rFonts w:asciiTheme="minorBidi" w:hAnsiTheme="minorBidi" w:cstheme="minorBidi"/>
          <w:spacing w:val="-4"/>
          <w:sz w:val="20"/>
        </w:rPr>
        <w:t xml:space="preserve"> </w:t>
      </w:r>
      <w:r w:rsidRPr="003D52FF">
        <w:rPr>
          <w:rFonts w:asciiTheme="minorBidi" w:hAnsiTheme="minorBidi" w:cstheme="minorBidi"/>
          <w:sz w:val="20"/>
        </w:rPr>
        <w:t>PTS1/PTS2.</w:t>
      </w:r>
    </w:p>
    <w:p w14:paraId="5757830D" w14:textId="77777777" w:rsidR="00CF52B0" w:rsidRPr="003D52FF" w:rsidRDefault="00000000">
      <w:pPr>
        <w:pStyle w:val="ListParagraph"/>
        <w:numPr>
          <w:ilvl w:val="0"/>
          <w:numId w:val="36"/>
        </w:numPr>
        <w:tabs>
          <w:tab w:val="left" w:pos="1339"/>
        </w:tabs>
        <w:spacing w:before="104"/>
        <w:ind w:left="1338" w:hanging="179"/>
        <w:rPr>
          <w:rFonts w:asciiTheme="minorBidi" w:hAnsiTheme="minorBidi" w:cstheme="minorBidi"/>
          <w:color w:val="5B9BD4"/>
          <w:sz w:val="20"/>
        </w:rPr>
      </w:pPr>
      <w:r w:rsidRPr="003D52FF">
        <w:rPr>
          <w:rFonts w:asciiTheme="minorBidi" w:hAnsiTheme="minorBidi" w:cstheme="minorBidi"/>
          <w:sz w:val="20"/>
        </w:rPr>
        <w:t>—</w:t>
      </w:r>
      <w:r w:rsidRPr="003D52FF">
        <w:rPr>
          <w:rFonts w:asciiTheme="minorBidi" w:hAnsiTheme="minorBidi" w:cstheme="minorBidi"/>
          <w:spacing w:val="3"/>
          <w:sz w:val="20"/>
        </w:rPr>
        <w:t xml:space="preserve"> </w:t>
      </w:r>
      <w:r w:rsidRPr="003D52FF">
        <w:rPr>
          <w:rFonts w:asciiTheme="minorBidi" w:hAnsiTheme="minorBidi" w:cstheme="minorBidi"/>
          <w:sz w:val="20"/>
        </w:rPr>
        <w:t>Protein</w:t>
      </w:r>
      <w:r w:rsidRPr="003D52FF">
        <w:rPr>
          <w:rFonts w:asciiTheme="minorBidi" w:hAnsiTheme="minorBidi" w:cstheme="minorBidi"/>
          <w:spacing w:val="2"/>
          <w:sz w:val="20"/>
        </w:rPr>
        <w:t xml:space="preserve"> </w:t>
      </w:r>
      <w:r w:rsidRPr="003D52FF">
        <w:rPr>
          <w:rFonts w:asciiTheme="minorBidi" w:hAnsiTheme="minorBidi" w:cstheme="minorBidi"/>
          <w:sz w:val="20"/>
        </w:rPr>
        <w:t>homologues</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11"/>
          <w:sz w:val="20"/>
        </w:rPr>
        <w:t xml:space="preserve"> </w:t>
      </w:r>
      <w:r w:rsidRPr="003D52FF">
        <w:rPr>
          <w:rFonts w:asciiTheme="minorBidi" w:hAnsiTheme="minorBidi" w:cstheme="minorBidi"/>
          <w:sz w:val="20"/>
        </w:rPr>
        <w:t>without</w:t>
      </w:r>
      <w:r w:rsidRPr="003D52FF">
        <w:rPr>
          <w:rFonts w:asciiTheme="minorBidi" w:hAnsiTheme="minorBidi" w:cstheme="minorBidi"/>
          <w:spacing w:val="5"/>
          <w:sz w:val="20"/>
        </w:rPr>
        <w:t xml:space="preserve"> </w:t>
      </w:r>
      <w:r w:rsidRPr="003D52FF">
        <w:rPr>
          <w:rFonts w:asciiTheme="minorBidi" w:hAnsiTheme="minorBidi" w:cstheme="minorBidi"/>
          <w:sz w:val="20"/>
        </w:rPr>
        <w:t>a</w:t>
      </w:r>
      <w:r w:rsidRPr="003D52FF">
        <w:rPr>
          <w:rFonts w:asciiTheme="minorBidi" w:hAnsiTheme="minorBidi" w:cstheme="minorBidi"/>
          <w:spacing w:val="1"/>
          <w:sz w:val="20"/>
        </w:rPr>
        <w:t xml:space="preserve"> </w:t>
      </w:r>
      <w:r w:rsidRPr="003D52FF">
        <w:rPr>
          <w:rFonts w:asciiTheme="minorBidi" w:hAnsiTheme="minorBidi" w:cstheme="minorBidi"/>
          <w:sz w:val="20"/>
        </w:rPr>
        <w:t>confirmed</w:t>
      </w:r>
      <w:r w:rsidRPr="003D52FF">
        <w:rPr>
          <w:rFonts w:asciiTheme="minorBidi" w:hAnsiTheme="minorBidi" w:cstheme="minorBidi"/>
          <w:spacing w:val="-4"/>
          <w:sz w:val="20"/>
        </w:rPr>
        <w:t xml:space="preserve"> </w:t>
      </w:r>
      <w:r w:rsidRPr="003D52FF">
        <w:rPr>
          <w:rFonts w:asciiTheme="minorBidi" w:hAnsiTheme="minorBidi" w:cstheme="minorBidi"/>
          <w:sz w:val="20"/>
        </w:rPr>
        <w:t>PTS</w:t>
      </w:r>
      <w:r w:rsidRPr="003D52FF">
        <w:rPr>
          <w:rFonts w:asciiTheme="minorBidi" w:hAnsiTheme="minorBidi" w:cstheme="minorBidi"/>
          <w:spacing w:val="2"/>
          <w:sz w:val="20"/>
        </w:rPr>
        <w:t xml:space="preserve"> </w:t>
      </w:r>
      <w:r w:rsidRPr="003D52FF">
        <w:rPr>
          <w:rFonts w:asciiTheme="minorBidi" w:hAnsiTheme="minorBidi" w:cstheme="minorBidi"/>
          <w:sz w:val="20"/>
        </w:rPr>
        <w:t>or</w:t>
      </w:r>
      <w:r w:rsidRPr="003D52FF">
        <w:rPr>
          <w:rFonts w:asciiTheme="minorBidi" w:hAnsiTheme="minorBidi" w:cstheme="minorBidi"/>
          <w:spacing w:val="-2"/>
          <w:sz w:val="20"/>
        </w:rPr>
        <w:t xml:space="preserve"> </w:t>
      </w:r>
      <w:r w:rsidRPr="003D52FF">
        <w:rPr>
          <w:rFonts w:asciiTheme="minorBidi" w:hAnsiTheme="minorBidi" w:cstheme="minorBidi"/>
          <w:sz w:val="20"/>
        </w:rPr>
        <w:t>peroxisomal</w:t>
      </w:r>
      <w:r w:rsidRPr="003D52FF">
        <w:rPr>
          <w:rFonts w:asciiTheme="minorBidi" w:hAnsiTheme="minorBidi" w:cstheme="minorBidi"/>
          <w:spacing w:val="2"/>
          <w:sz w:val="20"/>
        </w:rPr>
        <w:t xml:space="preserve"> </w:t>
      </w:r>
      <w:r w:rsidRPr="003D52FF">
        <w:rPr>
          <w:rFonts w:asciiTheme="minorBidi" w:hAnsiTheme="minorBidi" w:cstheme="minorBidi"/>
          <w:sz w:val="20"/>
        </w:rPr>
        <w:t>localisation.</w:t>
      </w:r>
    </w:p>
    <w:p w14:paraId="534B7611" w14:textId="77777777" w:rsidR="00CF52B0" w:rsidRPr="003D52FF" w:rsidRDefault="00000000">
      <w:pPr>
        <w:spacing w:before="99"/>
        <w:ind w:left="1160"/>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1"/>
          <w:sz w:val="20"/>
        </w:rPr>
        <w:t xml:space="preserve"> </w:t>
      </w:r>
      <w:r w:rsidRPr="003D52FF">
        <w:rPr>
          <w:rFonts w:asciiTheme="minorBidi" w:hAnsiTheme="minorBidi" w:cstheme="minorBidi"/>
          <w:sz w:val="20"/>
        </w:rPr>
        <w:t>PTS</w:t>
      </w:r>
      <w:r w:rsidRPr="003D52FF">
        <w:rPr>
          <w:rFonts w:asciiTheme="minorBidi" w:hAnsiTheme="minorBidi" w:cstheme="minorBidi"/>
          <w:spacing w:val="-6"/>
          <w:sz w:val="20"/>
        </w:rPr>
        <w:t xml:space="preserve"> </w:t>
      </w:r>
      <w:r w:rsidRPr="003D52FF">
        <w:rPr>
          <w:rFonts w:asciiTheme="minorBidi" w:hAnsiTheme="minorBidi" w:cstheme="minorBidi"/>
          <w:sz w:val="20"/>
        </w:rPr>
        <w:t>containing</w:t>
      </w:r>
      <w:r w:rsidRPr="003D52FF">
        <w:rPr>
          <w:rFonts w:asciiTheme="minorBidi" w:hAnsiTheme="minorBidi" w:cstheme="minorBidi"/>
          <w:spacing w:val="-3"/>
          <w:sz w:val="20"/>
        </w:rPr>
        <w:t xml:space="preserve"> </w:t>
      </w:r>
      <w:r w:rsidRPr="003D52FF">
        <w:rPr>
          <w:rFonts w:asciiTheme="minorBidi" w:hAnsiTheme="minorBidi" w:cstheme="minorBidi"/>
          <w:sz w:val="20"/>
        </w:rPr>
        <w:t>proteins</w:t>
      </w:r>
      <w:r w:rsidRPr="003D52FF">
        <w:rPr>
          <w:rFonts w:asciiTheme="minorBidi" w:hAnsiTheme="minorBidi" w:cstheme="minorBidi"/>
          <w:spacing w:val="-7"/>
          <w:sz w:val="20"/>
        </w:rPr>
        <w:t xml:space="preserve"> </w:t>
      </w:r>
      <w:r w:rsidRPr="003D52FF">
        <w:rPr>
          <w:rFonts w:asciiTheme="minorBidi" w:hAnsiTheme="minorBidi" w:cstheme="minorBidi"/>
          <w:sz w:val="20"/>
        </w:rPr>
        <w:t>unique</w:t>
      </w:r>
      <w:r w:rsidRPr="003D52FF">
        <w:rPr>
          <w:rFonts w:asciiTheme="minorBidi" w:hAnsiTheme="minorBidi" w:cstheme="minorBidi"/>
          <w:spacing w:val="-3"/>
          <w:sz w:val="20"/>
        </w:rPr>
        <w:t xml:space="preserve"> </w:t>
      </w:r>
      <w:r w:rsidRPr="003D52FF">
        <w:rPr>
          <w:rFonts w:asciiTheme="minorBidi" w:hAnsiTheme="minorBidi" w:cstheme="minorBidi"/>
          <w:sz w:val="20"/>
        </w:rPr>
        <w:t>to</w:t>
      </w:r>
      <w:r w:rsidRPr="003D52FF">
        <w:rPr>
          <w:rFonts w:asciiTheme="minorBidi" w:hAnsiTheme="minorBidi" w:cstheme="minorBidi"/>
          <w:spacing w:val="-6"/>
          <w:sz w:val="20"/>
        </w:rPr>
        <w:t xml:space="preserve"> </w:t>
      </w: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pombe</w:t>
      </w:r>
      <w:r w:rsidRPr="003D52FF">
        <w:rPr>
          <w:rFonts w:asciiTheme="minorBidi" w:hAnsiTheme="minorBidi" w:cstheme="minorBidi"/>
          <w:sz w:val="20"/>
        </w:rPr>
        <w:t>.</w:t>
      </w:r>
    </w:p>
    <w:p w14:paraId="10FD5D0B" w14:textId="77777777" w:rsidR="00CF52B0" w:rsidRPr="003D52FF" w:rsidRDefault="00000000">
      <w:pPr>
        <w:pStyle w:val="ListParagraph"/>
        <w:numPr>
          <w:ilvl w:val="0"/>
          <w:numId w:val="36"/>
        </w:numPr>
        <w:tabs>
          <w:tab w:val="left" w:pos="1284"/>
        </w:tabs>
        <w:spacing w:before="104"/>
        <w:ind w:hanging="124"/>
        <w:rPr>
          <w:rFonts w:asciiTheme="minorBidi" w:hAnsiTheme="minorBidi" w:cstheme="minorBidi"/>
          <w:i/>
          <w:sz w:val="18"/>
        </w:rPr>
      </w:pPr>
      <w:r w:rsidRPr="003D52FF">
        <w:rPr>
          <w:rFonts w:asciiTheme="minorBidi" w:hAnsiTheme="minorBidi" w:cstheme="minorBidi"/>
          <w:sz w:val="20"/>
        </w:rPr>
        <w:t>x_</w:t>
      </w:r>
      <w:r w:rsidRPr="003D52FF">
        <w:rPr>
          <w:rFonts w:asciiTheme="minorBidi" w:hAnsiTheme="minorBidi" w:cstheme="minorBidi"/>
          <w:spacing w:val="-2"/>
          <w:sz w:val="20"/>
        </w:rPr>
        <w:t xml:space="preserve"> </w:t>
      </w:r>
      <w:r w:rsidRPr="003D52FF">
        <w:rPr>
          <w:rFonts w:asciiTheme="minorBidi" w:hAnsiTheme="minorBidi" w:cstheme="minorBidi"/>
          <w:sz w:val="20"/>
        </w:rPr>
        <w:t>PTS</w:t>
      </w:r>
      <w:r w:rsidRPr="003D52FF">
        <w:rPr>
          <w:rFonts w:asciiTheme="minorBidi" w:hAnsiTheme="minorBidi" w:cstheme="minorBidi"/>
          <w:spacing w:val="-5"/>
          <w:sz w:val="20"/>
        </w:rPr>
        <w:t xml:space="preserve"> </w:t>
      </w:r>
      <w:r w:rsidRPr="003D52FF">
        <w:rPr>
          <w:rFonts w:asciiTheme="minorBidi" w:hAnsiTheme="minorBidi" w:cstheme="minorBidi"/>
          <w:sz w:val="20"/>
        </w:rPr>
        <w:t>containing</w:t>
      </w:r>
      <w:r w:rsidRPr="003D52FF">
        <w:rPr>
          <w:rFonts w:asciiTheme="minorBidi" w:hAnsiTheme="minorBidi" w:cstheme="minorBidi"/>
          <w:spacing w:val="-1"/>
          <w:sz w:val="20"/>
        </w:rPr>
        <w:t xml:space="preserve"> </w:t>
      </w:r>
      <w:r w:rsidRPr="003D52FF">
        <w:rPr>
          <w:rFonts w:asciiTheme="minorBidi" w:hAnsiTheme="minorBidi" w:cstheme="minorBidi"/>
          <w:sz w:val="20"/>
        </w:rPr>
        <w:t>proteins</w:t>
      </w:r>
      <w:r w:rsidRPr="003D52FF">
        <w:rPr>
          <w:rFonts w:asciiTheme="minorBidi" w:hAnsiTheme="minorBidi" w:cstheme="minorBidi"/>
          <w:spacing w:val="-5"/>
          <w:sz w:val="20"/>
        </w:rPr>
        <w:t xml:space="preserve"> </w:t>
      </w:r>
      <w:r w:rsidRPr="003D52FF">
        <w:rPr>
          <w:rFonts w:asciiTheme="minorBidi" w:hAnsiTheme="minorBidi" w:cstheme="minorBidi"/>
          <w:sz w:val="20"/>
        </w:rPr>
        <w:t>unique</w:t>
      </w:r>
      <w:r w:rsidRPr="003D52FF">
        <w:rPr>
          <w:rFonts w:asciiTheme="minorBidi" w:hAnsiTheme="minorBidi" w:cstheme="minorBidi"/>
          <w:spacing w:val="-1"/>
          <w:sz w:val="20"/>
        </w:rPr>
        <w:t xml:space="preserve"> </w:t>
      </w:r>
      <w:r w:rsidRPr="003D52FF">
        <w:rPr>
          <w:rFonts w:asciiTheme="minorBidi" w:hAnsiTheme="minorBidi" w:cstheme="minorBidi"/>
          <w:sz w:val="20"/>
        </w:rPr>
        <w:t>to</w:t>
      </w:r>
      <w:r w:rsidRPr="003D52FF">
        <w:rPr>
          <w:rFonts w:asciiTheme="minorBidi" w:hAnsiTheme="minorBidi" w:cstheme="minorBidi"/>
          <w:spacing w:val="2"/>
          <w:sz w:val="20"/>
        </w:rPr>
        <w:t xml:space="preserve"> </w:t>
      </w:r>
      <w:r w:rsidRPr="003D52FF">
        <w:rPr>
          <w:rFonts w:asciiTheme="minorBidi" w:hAnsiTheme="minorBidi" w:cstheme="minorBidi"/>
          <w:i/>
          <w:sz w:val="20"/>
        </w:rPr>
        <w:t>D.</w:t>
      </w:r>
      <w:r w:rsidRPr="003D52FF">
        <w:rPr>
          <w:rFonts w:asciiTheme="minorBidi" w:hAnsiTheme="minorBidi" w:cstheme="minorBidi"/>
          <w:i/>
          <w:spacing w:val="8"/>
          <w:sz w:val="20"/>
        </w:rPr>
        <w:t xml:space="preserve"> </w:t>
      </w:r>
      <w:r w:rsidRPr="003D52FF">
        <w:rPr>
          <w:rFonts w:asciiTheme="minorBidi" w:hAnsiTheme="minorBidi" w:cstheme="minorBidi"/>
          <w:i/>
          <w:sz w:val="20"/>
        </w:rPr>
        <w:t>discoideum.</w:t>
      </w:r>
    </w:p>
    <w:p w14:paraId="62E733EE" w14:textId="77777777" w:rsidR="00CF52B0" w:rsidRPr="003D52FF" w:rsidRDefault="00000000">
      <w:pPr>
        <w:pStyle w:val="ListParagraph"/>
        <w:numPr>
          <w:ilvl w:val="0"/>
          <w:numId w:val="35"/>
        </w:numPr>
        <w:tabs>
          <w:tab w:val="left" w:pos="1300"/>
        </w:tabs>
        <w:spacing w:before="108"/>
        <w:rPr>
          <w:rFonts w:asciiTheme="minorBidi" w:hAnsiTheme="minorBidi" w:cstheme="minorBidi"/>
          <w:sz w:val="20"/>
        </w:rPr>
      </w:pPr>
      <w:r w:rsidRPr="003D52FF">
        <w:rPr>
          <w:rFonts w:asciiTheme="minorBidi" w:hAnsiTheme="minorBidi" w:cstheme="minorBidi"/>
          <w:sz w:val="20"/>
        </w:rPr>
        <w:t>Found</w:t>
      </w:r>
      <w:r w:rsidRPr="003D52FF">
        <w:rPr>
          <w:rFonts w:asciiTheme="minorBidi" w:hAnsiTheme="minorBidi" w:cstheme="minorBidi"/>
          <w:spacing w:val="2"/>
          <w:sz w:val="20"/>
        </w:rPr>
        <w:t xml:space="preserve"> </w:t>
      </w:r>
      <w:r w:rsidRPr="003D52FF">
        <w:rPr>
          <w:rFonts w:asciiTheme="minorBidi" w:hAnsiTheme="minorBidi" w:cstheme="minorBidi"/>
          <w:sz w:val="20"/>
        </w:rPr>
        <w:t>in</w:t>
      </w:r>
      <w:r w:rsidRPr="003D52FF">
        <w:rPr>
          <w:rFonts w:asciiTheme="minorBidi" w:hAnsiTheme="minorBidi" w:cstheme="minorBidi"/>
          <w:spacing w:val="-4"/>
          <w:sz w:val="20"/>
        </w:rPr>
        <w:t xml:space="preserve"> </w:t>
      </w:r>
      <w:r w:rsidRPr="003D52FF">
        <w:rPr>
          <w:rFonts w:asciiTheme="minorBidi" w:hAnsiTheme="minorBidi" w:cstheme="minorBidi"/>
          <w:sz w:val="20"/>
        </w:rPr>
        <w:t>mass spectrometry</w:t>
      </w:r>
      <w:r w:rsidRPr="003D52FF">
        <w:rPr>
          <w:rFonts w:asciiTheme="minorBidi" w:hAnsiTheme="minorBidi" w:cstheme="minorBidi"/>
          <w:spacing w:val="-1"/>
          <w:sz w:val="20"/>
        </w:rPr>
        <w:t xml:space="preserve"> </w:t>
      </w:r>
      <w:r w:rsidRPr="003D52FF">
        <w:rPr>
          <w:rFonts w:asciiTheme="minorBidi" w:hAnsiTheme="minorBidi" w:cstheme="minorBidi"/>
          <w:sz w:val="20"/>
        </w:rPr>
        <w:t>list</w:t>
      </w:r>
    </w:p>
    <w:p w14:paraId="5AC00F7F" w14:textId="77777777" w:rsidR="00CF52B0" w:rsidRPr="003D52FF" w:rsidRDefault="00CF52B0">
      <w:pPr>
        <w:pStyle w:val="BodyText"/>
        <w:rPr>
          <w:rFonts w:asciiTheme="minorBidi" w:hAnsiTheme="minorBidi" w:cstheme="minorBidi"/>
          <w:sz w:val="22"/>
        </w:rPr>
      </w:pPr>
    </w:p>
    <w:p w14:paraId="151F5368" w14:textId="77777777" w:rsidR="00CF52B0" w:rsidRPr="003D52FF" w:rsidRDefault="00000000">
      <w:pPr>
        <w:pStyle w:val="BodyText"/>
        <w:spacing w:before="173" w:line="343" w:lineRule="auto"/>
        <w:ind w:left="1160" w:right="1175"/>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phospholipids</w:t>
      </w:r>
      <w:r w:rsidRPr="003D52FF">
        <w:rPr>
          <w:rFonts w:asciiTheme="minorBidi" w:hAnsiTheme="minorBidi" w:cstheme="minorBidi"/>
          <w:spacing w:val="1"/>
        </w:rPr>
        <w:t xml:space="preserve"> </w:t>
      </w:r>
      <w:r w:rsidRPr="003D52FF">
        <w:rPr>
          <w:rFonts w:asciiTheme="minorBidi" w:hAnsiTheme="minorBidi" w:cstheme="minorBidi"/>
        </w:rPr>
        <w:t>commences</w:t>
      </w:r>
      <w:r w:rsidRPr="003D52FF">
        <w:rPr>
          <w:rFonts w:asciiTheme="minorBidi" w:hAnsiTheme="minorBidi" w:cstheme="minorBidi"/>
          <w:spacing w:val="1"/>
        </w:rPr>
        <w:t xml:space="preserve"> </w:t>
      </w:r>
      <w:r w:rsidRPr="003D52FF">
        <w:rPr>
          <w:rFonts w:asciiTheme="minorBidi" w:hAnsiTheme="minorBidi" w:cstheme="minorBidi"/>
        </w:rPr>
        <w:t>within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starting</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Dihydroxyacetone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
        </w:rPr>
        <w:t xml:space="preserve"> </w:t>
      </w:r>
      <w:r w:rsidRPr="003D52FF">
        <w:rPr>
          <w:rFonts w:asciiTheme="minorBidi" w:hAnsiTheme="minorBidi" w:cstheme="minorBidi"/>
        </w:rPr>
        <w:t>(DHAP)</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initial</w:t>
      </w:r>
      <w:r w:rsidRPr="003D52FF">
        <w:rPr>
          <w:rFonts w:asciiTheme="minorBidi" w:hAnsiTheme="minorBidi" w:cstheme="minorBidi"/>
          <w:spacing w:val="1"/>
        </w:rPr>
        <w:t xml:space="preserve"> </w:t>
      </w:r>
      <w:r w:rsidRPr="003D52FF">
        <w:rPr>
          <w:rFonts w:asciiTheme="minorBidi" w:hAnsiTheme="minorBidi" w:cstheme="minorBidi"/>
        </w:rPr>
        <w:t>compound (Kappelt et al., 2020; Rangholia et al., 2021). DHAP undergoes acylation</w:t>
      </w:r>
      <w:r w:rsidRPr="003D52FF">
        <w:rPr>
          <w:rFonts w:asciiTheme="minorBidi" w:hAnsiTheme="minorBidi" w:cstheme="minorBidi"/>
          <w:spacing w:val="1"/>
        </w:rPr>
        <w:t xml:space="preserve"> </w:t>
      </w:r>
      <w:r w:rsidRPr="003D52FF">
        <w:rPr>
          <w:rFonts w:asciiTheme="minorBidi" w:hAnsiTheme="minorBidi" w:cstheme="minorBidi"/>
        </w:rPr>
        <w:t>by Dihydroxyacetone phosphate acyltransferase (DHAPAT/GNPAT), leading to the</w:t>
      </w:r>
      <w:r w:rsidRPr="003D52FF">
        <w:rPr>
          <w:rFonts w:asciiTheme="minorBidi" w:hAnsiTheme="minorBidi" w:cstheme="minorBidi"/>
          <w:spacing w:val="1"/>
        </w:rPr>
        <w:t xml:space="preserve"> </w:t>
      </w:r>
      <w:r w:rsidRPr="003D52FF">
        <w:rPr>
          <w:rFonts w:asciiTheme="minorBidi" w:hAnsiTheme="minorBidi" w:cstheme="minorBidi"/>
        </w:rPr>
        <w:t>formation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an</w:t>
      </w:r>
      <w:r w:rsidRPr="003D52FF">
        <w:rPr>
          <w:rFonts w:asciiTheme="minorBidi" w:hAnsiTheme="minorBidi" w:cstheme="minorBidi"/>
          <w:spacing w:val="-26"/>
        </w:rPr>
        <w:t xml:space="preserve"> </w:t>
      </w:r>
      <w:r w:rsidRPr="003D52FF">
        <w:rPr>
          <w:rFonts w:asciiTheme="minorBidi" w:hAnsiTheme="minorBidi" w:cstheme="minorBidi"/>
        </w:rPr>
        <w:t>Acyl-DHAP.</w:t>
      </w:r>
      <w:r w:rsidRPr="003D52FF">
        <w:rPr>
          <w:rFonts w:asciiTheme="minorBidi" w:hAnsiTheme="minorBidi" w:cstheme="minorBidi"/>
          <w:spacing w:val="-13"/>
        </w:rPr>
        <w:t xml:space="preserve"> </w:t>
      </w:r>
      <w:r w:rsidRPr="003D52FF">
        <w:rPr>
          <w:rFonts w:asciiTheme="minorBidi" w:hAnsiTheme="minorBidi" w:cstheme="minorBidi"/>
        </w:rPr>
        <w:t>Following</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24"/>
        </w:rPr>
        <w:t xml:space="preserve"> </w:t>
      </w:r>
      <w:r w:rsidRPr="003D52FF">
        <w:rPr>
          <w:rFonts w:asciiTheme="minorBidi" w:hAnsiTheme="minorBidi" w:cstheme="minorBidi"/>
        </w:rPr>
        <w:t>Alkyldihydroxyacetone</w:t>
      </w:r>
      <w:r w:rsidRPr="003D52FF">
        <w:rPr>
          <w:rFonts w:asciiTheme="minorBidi" w:hAnsiTheme="minorBidi" w:cstheme="minorBidi"/>
          <w:spacing w:val="-13"/>
        </w:rPr>
        <w:t xml:space="preserve"> </w:t>
      </w:r>
      <w:r w:rsidRPr="003D52FF">
        <w:rPr>
          <w:rFonts w:asciiTheme="minorBidi" w:hAnsiTheme="minorBidi" w:cstheme="minorBidi"/>
        </w:rPr>
        <w:t>phosphate</w:t>
      </w:r>
      <w:r w:rsidRPr="003D52FF">
        <w:rPr>
          <w:rFonts w:asciiTheme="minorBidi" w:hAnsiTheme="minorBidi" w:cstheme="minorBidi"/>
          <w:spacing w:val="-12"/>
        </w:rPr>
        <w:t xml:space="preserve"> </w:t>
      </w:r>
      <w:r w:rsidRPr="003D52FF">
        <w:rPr>
          <w:rFonts w:asciiTheme="minorBidi" w:hAnsiTheme="minorBidi" w:cstheme="minorBidi"/>
        </w:rPr>
        <w:t>synthase</w:t>
      </w:r>
      <w:r w:rsidRPr="003D52FF">
        <w:rPr>
          <w:rFonts w:asciiTheme="minorBidi" w:hAnsiTheme="minorBidi" w:cstheme="minorBidi"/>
          <w:spacing w:val="-73"/>
        </w:rPr>
        <w:t xml:space="preserve"> </w:t>
      </w:r>
      <w:r w:rsidRPr="003D52FF">
        <w:rPr>
          <w:rFonts w:asciiTheme="minorBidi" w:hAnsiTheme="minorBidi" w:cstheme="minorBidi"/>
        </w:rPr>
        <w:t>(AGPS) replaces the acyl group with an alkyl group through an ether bond formation,</w:t>
      </w:r>
      <w:r w:rsidRPr="003D52FF">
        <w:rPr>
          <w:rFonts w:asciiTheme="minorBidi" w:hAnsiTheme="minorBidi" w:cstheme="minorBidi"/>
          <w:spacing w:val="-72"/>
        </w:rPr>
        <w:t xml:space="preserve"> </w:t>
      </w:r>
      <w:r w:rsidRPr="003D52FF">
        <w:rPr>
          <w:rFonts w:asciiTheme="minorBidi" w:hAnsiTheme="minorBidi" w:cstheme="minorBidi"/>
        </w:rPr>
        <w:t>resulting</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production</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Alkyl-DHAP.</w:t>
      </w:r>
      <w:r w:rsidRPr="003D52FF">
        <w:rPr>
          <w:rFonts w:asciiTheme="minorBidi" w:hAnsiTheme="minorBidi" w:cstheme="minorBidi"/>
          <w:spacing w:val="-10"/>
        </w:rPr>
        <w:t xml:space="preserve"> </w:t>
      </w:r>
      <w:r w:rsidRPr="003D52FF">
        <w:rPr>
          <w:rFonts w:asciiTheme="minorBidi" w:hAnsiTheme="minorBidi" w:cstheme="minorBidi"/>
        </w:rPr>
        <w:t>This</w:t>
      </w:r>
      <w:r w:rsidRPr="003D52FF">
        <w:rPr>
          <w:rFonts w:asciiTheme="minorBidi" w:hAnsiTheme="minorBidi" w:cstheme="minorBidi"/>
          <w:spacing w:val="-12"/>
        </w:rPr>
        <w:t xml:space="preserve"> </w:t>
      </w:r>
      <w:r w:rsidRPr="003D52FF">
        <w:rPr>
          <w:rFonts w:asciiTheme="minorBidi" w:hAnsiTheme="minorBidi" w:cstheme="minorBidi"/>
        </w:rPr>
        <w:t>process</w:t>
      </w:r>
      <w:r w:rsidRPr="003D52FF">
        <w:rPr>
          <w:rFonts w:asciiTheme="minorBidi" w:hAnsiTheme="minorBidi" w:cstheme="minorBidi"/>
          <w:spacing w:val="-6"/>
        </w:rPr>
        <w:t xml:space="preserve"> </w:t>
      </w:r>
      <w:r w:rsidRPr="003D52FF">
        <w:rPr>
          <w:rFonts w:asciiTheme="minorBidi" w:hAnsiTheme="minorBidi" w:cstheme="minorBidi"/>
        </w:rPr>
        <w:t>involves</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enzymatic</w:t>
      </w:r>
      <w:r w:rsidRPr="003D52FF">
        <w:rPr>
          <w:rFonts w:asciiTheme="minorBidi" w:hAnsiTheme="minorBidi" w:cstheme="minorBidi"/>
          <w:spacing w:val="-5"/>
        </w:rPr>
        <w:t xml:space="preserve"> </w:t>
      </w:r>
      <w:r w:rsidRPr="003D52FF">
        <w:rPr>
          <w:rFonts w:asciiTheme="minorBidi" w:hAnsiTheme="minorBidi" w:cstheme="minorBidi"/>
        </w:rPr>
        <w:t>activity</w:t>
      </w:r>
    </w:p>
    <w:p w14:paraId="6DCF6F35"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160" w:left="280" w:header="0" w:footer="833" w:gutter="0"/>
          <w:cols w:space="720"/>
        </w:sectPr>
      </w:pPr>
    </w:p>
    <w:p w14:paraId="49EA2775" w14:textId="77777777" w:rsidR="00CF52B0" w:rsidRPr="003D52FF" w:rsidRDefault="00000000">
      <w:pPr>
        <w:pStyle w:val="BodyText"/>
        <w:spacing w:before="62" w:line="340" w:lineRule="auto"/>
        <w:ind w:left="1160" w:right="1184"/>
        <w:jc w:val="both"/>
        <w:rPr>
          <w:rFonts w:asciiTheme="minorBidi" w:hAnsiTheme="minorBidi" w:cstheme="minorBidi"/>
        </w:rPr>
      </w:pPr>
      <w:r w:rsidRPr="003D52FF">
        <w:rPr>
          <w:rFonts w:asciiTheme="minorBidi" w:hAnsiTheme="minorBidi" w:cstheme="minorBidi"/>
        </w:rPr>
        <w:lastRenderedPageBreak/>
        <w:t>of Fatty acyl-CoA reductase 1 and 2 (FAR1/2), which are responsible for the final</w:t>
      </w:r>
      <w:r w:rsidRPr="003D52FF">
        <w:rPr>
          <w:rFonts w:asciiTheme="minorBidi" w:hAnsiTheme="minorBidi" w:cstheme="minorBidi"/>
          <w:spacing w:val="1"/>
        </w:rPr>
        <w:t xml:space="preserve"> </w:t>
      </w:r>
      <w:r w:rsidRPr="003D52FF">
        <w:rPr>
          <w:rFonts w:asciiTheme="minorBidi" w:hAnsiTheme="minorBidi" w:cstheme="minorBidi"/>
        </w:rPr>
        <w:t>product.</w:t>
      </w:r>
    </w:p>
    <w:p w14:paraId="36F8A03A" w14:textId="77777777" w:rsidR="00CF52B0" w:rsidRPr="003D52FF" w:rsidRDefault="00CF52B0">
      <w:pPr>
        <w:pStyle w:val="BodyText"/>
        <w:spacing w:before="11"/>
        <w:rPr>
          <w:rFonts w:asciiTheme="minorBidi" w:hAnsiTheme="minorBidi" w:cstheme="minorBidi"/>
          <w:sz w:val="34"/>
        </w:rPr>
      </w:pPr>
    </w:p>
    <w:p w14:paraId="7B279A0C"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 xml:space="preserve">In contrast to other organisms mentioned in the table, the genome of </w:t>
      </w:r>
      <w:r w:rsidRPr="003D52FF">
        <w:rPr>
          <w:rFonts w:asciiTheme="minorBidi" w:hAnsiTheme="minorBidi" w:cstheme="minorBidi"/>
          <w:i/>
        </w:rPr>
        <w:t>D. discoideum</w:t>
      </w:r>
      <w:r w:rsidRPr="003D52FF">
        <w:rPr>
          <w:rFonts w:asciiTheme="minorBidi" w:hAnsiTheme="minorBidi" w:cstheme="minorBidi"/>
          <w:i/>
          <w:spacing w:val="-64"/>
        </w:rPr>
        <w:t xml:space="preserve"> </w:t>
      </w:r>
      <w:r w:rsidRPr="003D52FF">
        <w:rPr>
          <w:rFonts w:asciiTheme="minorBidi" w:hAnsiTheme="minorBidi" w:cstheme="minorBidi"/>
          <w:spacing w:val="-1"/>
        </w:rPr>
        <w:t>contains</w:t>
      </w:r>
      <w:r w:rsidRPr="003D52FF">
        <w:rPr>
          <w:rFonts w:asciiTheme="minorBidi" w:hAnsiTheme="minorBidi" w:cstheme="minorBidi"/>
          <w:spacing w:val="-21"/>
        </w:rPr>
        <w:t xml:space="preserve"> </w:t>
      </w:r>
      <w:r w:rsidRPr="003D52FF">
        <w:rPr>
          <w:rFonts w:asciiTheme="minorBidi" w:hAnsiTheme="minorBidi" w:cstheme="minorBidi"/>
          <w:spacing w:val="-1"/>
        </w:rPr>
        <w:t>peroxisomal</w:t>
      </w:r>
      <w:r w:rsidRPr="003D52FF">
        <w:rPr>
          <w:rFonts w:asciiTheme="minorBidi" w:hAnsiTheme="minorBidi" w:cstheme="minorBidi"/>
          <w:spacing w:val="-19"/>
        </w:rPr>
        <w:t xml:space="preserve"> </w:t>
      </w:r>
      <w:r w:rsidRPr="003D52FF">
        <w:rPr>
          <w:rFonts w:asciiTheme="minorBidi" w:hAnsiTheme="minorBidi" w:cstheme="minorBidi"/>
          <w:spacing w:val="-1"/>
        </w:rPr>
        <w:t>proteins</w:t>
      </w:r>
      <w:r w:rsidRPr="003D52FF">
        <w:rPr>
          <w:rFonts w:asciiTheme="minorBidi" w:hAnsiTheme="minorBidi" w:cstheme="minorBidi"/>
          <w:spacing w:val="-27"/>
        </w:rPr>
        <w:t xml:space="preserve"> </w:t>
      </w:r>
      <w:r w:rsidRPr="003D52FF">
        <w:rPr>
          <w:rFonts w:asciiTheme="minorBidi" w:hAnsiTheme="minorBidi" w:cstheme="minorBidi"/>
          <w:spacing w:val="-1"/>
        </w:rPr>
        <w:t>that</w:t>
      </w:r>
      <w:r w:rsidRPr="003D52FF">
        <w:rPr>
          <w:rFonts w:asciiTheme="minorBidi" w:hAnsiTheme="minorBidi" w:cstheme="minorBidi"/>
          <w:spacing w:val="-22"/>
        </w:rPr>
        <w:t xml:space="preserve"> </w:t>
      </w:r>
      <w:r w:rsidRPr="003D52FF">
        <w:rPr>
          <w:rFonts w:asciiTheme="minorBidi" w:hAnsiTheme="minorBidi" w:cstheme="minorBidi"/>
        </w:rPr>
        <w:t>exhibit</w:t>
      </w:r>
      <w:r w:rsidRPr="003D52FF">
        <w:rPr>
          <w:rFonts w:asciiTheme="minorBidi" w:hAnsiTheme="minorBidi" w:cstheme="minorBidi"/>
          <w:spacing w:val="-22"/>
        </w:rPr>
        <w:t xml:space="preserve"> </w:t>
      </w:r>
      <w:r w:rsidRPr="003D52FF">
        <w:rPr>
          <w:rFonts w:asciiTheme="minorBidi" w:hAnsiTheme="minorBidi" w:cstheme="minorBidi"/>
        </w:rPr>
        <w:t>similarity</w:t>
      </w:r>
      <w:r w:rsidRPr="003D52FF">
        <w:rPr>
          <w:rFonts w:asciiTheme="minorBidi" w:hAnsiTheme="minorBidi" w:cstheme="minorBidi"/>
          <w:spacing w:val="-23"/>
        </w:rPr>
        <w:t xml:space="preserve"> </w:t>
      </w:r>
      <w:r w:rsidRPr="003D52FF">
        <w:rPr>
          <w:rFonts w:asciiTheme="minorBidi" w:hAnsiTheme="minorBidi" w:cstheme="minorBidi"/>
        </w:rPr>
        <w:t>with</w:t>
      </w:r>
      <w:r w:rsidRPr="003D52FF">
        <w:rPr>
          <w:rFonts w:asciiTheme="minorBidi" w:hAnsiTheme="minorBidi" w:cstheme="minorBidi"/>
          <w:spacing w:val="-20"/>
        </w:rPr>
        <w:t xml:space="preserve"> </w:t>
      </w:r>
      <w:r w:rsidRPr="003D52FF">
        <w:rPr>
          <w:rFonts w:asciiTheme="minorBidi" w:hAnsiTheme="minorBidi" w:cstheme="minorBidi"/>
        </w:rPr>
        <w:t>human</w:t>
      </w:r>
      <w:r w:rsidRPr="003D52FF">
        <w:rPr>
          <w:rFonts w:asciiTheme="minorBidi" w:hAnsiTheme="minorBidi" w:cstheme="minorBidi"/>
          <w:spacing w:val="-22"/>
        </w:rPr>
        <w:t xml:space="preserve"> </w:t>
      </w:r>
      <w:r w:rsidRPr="003D52FF">
        <w:rPr>
          <w:rFonts w:asciiTheme="minorBidi" w:hAnsiTheme="minorBidi" w:cstheme="minorBidi"/>
        </w:rPr>
        <w:t>peroxisomal</w:t>
      </w:r>
      <w:r w:rsidRPr="003D52FF">
        <w:rPr>
          <w:rFonts w:asciiTheme="minorBidi" w:hAnsiTheme="minorBidi" w:cstheme="minorBidi"/>
          <w:spacing w:val="-19"/>
        </w:rPr>
        <w:t xml:space="preserve"> </w:t>
      </w:r>
      <w:r w:rsidRPr="003D52FF">
        <w:rPr>
          <w:rFonts w:asciiTheme="minorBidi" w:hAnsiTheme="minorBidi" w:cstheme="minorBidi"/>
        </w:rPr>
        <w:t>ether</w:t>
      </w:r>
      <w:r w:rsidRPr="003D52FF">
        <w:rPr>
          <w:rFonts w:asciiTheme="minorBidi" w:hAnsiTheme="minorBidi" w:cstheme="minorBidi"/>
          <w:spacing w:val="-26"/>
        </w:rPr>
        <w:t xml:space="preserve"> </w:t>
      </w:r>
      <w:r w:rsidRPr="003D52FF">
        <w:rPr>
          <w:rFonts w:asciiTheme="minorBidi" w:hAnsiTheme="minorBidi" w:cstheme="minorBidi"/>
        </w:rPr>
        <w:t>lipid</w:t>
      </w:r>
      <w:r w:rsidRPr="003D52FF">
        <w:rPr>
          <w:rFonts w:asciiTheme="minorBidi" w:hAnsiTheme="minorBidi" w:cstheme="minorBidi"/>
          <w:spacing w:val="-73"/>
        </w:rPr>
        <w:t xml:space="preserve"> </w:t>
      </w:r>
      <w:r w:rsidRPr="003D52FF">
        <w:rPr>
          <w:rFonts w:asciiTheme="minorBidi" w:hAnsiTheme="minorBidi" w:cstheme="minorBidi"/>
        </w:rPr>
        <w:t>proteins.</w:t>
      </w:r>
      <w:r w:rsidRPr="003D52FF">
        <w:rPr>
          <w:rFonts w:asciiTheme="minorBidi" w:hAnsiTheme="minorBidi" w:cstheme="minorBidi"/>
          <w:spacing w:val="-4"/>
        </w:rPr>
        <w:t xml:space="preserve"> </w:t>
      </w:r>
      <w:r w:rsidRPr="003D52FF">
        <w:rPr>
          <w:rFonts w:asciiTheme="minorBidi" w:hAnsiTheme="minorBidi" w:cstheme="minorBidi"/>
        </w:rPr>
        <w:t>One</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these</w:t>
      </w:r>
      <w:r w:rsidRPr="003D52FF">
        <w:rPr>
          <w:rFonts w:asciiTheme="minorBidi" w:hAnsiTheme="minorBidi" w:cstheme="minorBidi"/>
          <w:spacing w:val="-4"/>
        </w:rPr>
        <w:t xml:space="preserve"> </w:t>
      </w:r>
      <w:r w:rsidRPr="003D52FF">
        <w:rPr>
          <w:rFonts w:asciiTheme="minorBidi" w:hAnsiTheme="minorBidi" w:cstheme="minorBidi"/>
        </w:rPr>
        <w:t>proteins</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5"/>
        </w:rPr>
        <w:t xml:space="preserve"> </w:t>
      </w:r>
      <w:r w:rsidRPr="003D52FF">
        <w:rPr>
          <w:rFonts w:asciiTheme="minorBidi" w:hAnsiTheme="minorBidi" w:cstheme="minorBidi"/>
        </w:rPr>
        <w:t>characterized</w:t>
      </w:r>
      <w:r w:rsidRPr="003D52FF">
        <w:rPr>
          <w:rFonts w:asciiTheme="minorBidi" w:hAnsiTheme="minorBidi" w:cstheme="minorBidi"/>
          <w:spacing w:val="-4"/>
        </w:rPr>
        <w:t xml:space="preserve"> </w:t>
      </w:r>
      <w:r w:rsidRPr="003D52FF">
        <w:rPr>
          <w:rFonts w:asciiTheme="minorBidi" w:hAnsiTheme="minorBidi" w:cstheme="minorBidi"/>
        </w:rPr>
        <w:t>by</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PlsC</w:t>
      </w:r>
      <w:r w:rsidRPr="003D52FF">
        <w:rPr>
          <w:rFonts w:asciiTheme="minorBidi" w:hAnsiTheme="minorBidi" w:cstheme="minorBidi"/>
          <w:spacing w:val="-5"/>
        </w:rPr>
        <w:t xml:space="preserve"> </w:t>
      </w:r>
      <w:r w:rsidRPr="003D52FF">
        <w:rPr>
          <w:rFonts w:asciiTheme="minorBidi" w:hAnsiTheme="minorBidi" w:cstheme="minorBidi"/>
        </w:rPr>
        <w:t>domain,</w:t>
      </w:r>
      <w:r w:rsidRPr="003D52FF">
        <w:rPr>
          <w:rFonts w:asciiTheme="minorBidi" w:hAnsiTheme="minorBidi" w:cstheme="minorBidi"/>
          <w:spacing w:val="-4"/>
        </w:rPr>
        <w:t xml:space="preserve"> </w:t>
      </w:r>
      <w:r w:rsidRPr="003D52FF">
        <w:rPr>
          <w:rFonts w:asciiTheme="minorBidi" w:hAnsiTheme="minorBidi" w:cstheme="minorBidi"/>
        </w:rPr>
        <w:t>known</w:t>
      </w:r>
      <w:r w:rsidRPr="003D52FF">
        <w:rPr>
          <w:rFonts w:asciiTheme="minorBidi" w:hAnsiTheme="minorBidi" w:cstheme="minorBidi"/>
          <w:spacing w:val="-4"/>
        </w:rPr>
        <w:t xml:space="preserve"> </w:t>
      </w:r>
      <w:r w:rsidRPr="003D52FF">
        <w:rPr>
          <w:rFonts w:asciiTheme="minorBidi" w:hAnsiTheme="minorBidi" w:cstheme="minorBidi"/>
        </w:rPr>
        <w:t>as</w:t>
      </w:r>
      <w:r w:rsidRPr="003D52FF">
        <w:rPr>
          <w:rFonts w:asciiTheme="minorBidi" w:hAnsiTheme="minorBidi" w:cstheme="minorBidi"/>
          <w:spacing w:val="-5"/>
        </w:rPr>
        <w:t xml:space="preserve"> </w:t>
      </w:r>
      <w:r w:rsidRPr="003D52FF">
        <w:rPr>
          <w:rFonts w:asciiTheme="minorBidi" w:hAnsiTheme="minorBidi" w:cstheme="minorBidi"/>
        </w:rPr>
        <w:t>FARAT</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(Q54I12)</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DHAPAT/GNPAT).</w:t>
      </w:r>
      <w:r w:rsidRPr="003D52FF">
        <w:rPr>
          <w:rFonts w:asciiTheme="minorBidi" w:hAnsiTheme="minorBidi" w:cstheme="minorBidi"/>
          <w:spacing w:val="1"/>
        </w:rPr>
        <w:t xml:space="preserve"> </w:t>
      </w:r>
      <w:r w:rsidRPr="003D52FF">
        <w:rPr>
          <w:rFonts w:asciiTheme="minorBidi" w:hAnsiTheme="minorBidi" w:cstheme="minorBidi"/>
        </w:rPr>
        <w:t>FARAT</w:t>
      </w:r>
      <w:r w:rsidRPr="003D52FF">
        <w:rPr>
          <w:rFonts w:asciiTheme="minorBidi" w:hAnsiTheme="minorBidi" w:cstheme="minorBidi"/>
          <w:spacing w:val="1"/>
        </w:rPr>
        <w:t xml:space="preserve"> </w:t>
      </w:r>
      <w:r w:rsidRPr="003D52FF">
        <w:rPr>
          <w:rFonts w:asciiTheme="minorBidi" w:hAnsiTheme="minorBidi" w:cstheme="minorBidi"/>
        </w:rPr>
        <w:t>shares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close</w:t>
      </w:r>
      <w:r w:rsidRPr="003D52FF">
        <w:rPr>
          <w:rFonts w:asciiTheme="minorBidi" w:hAnsiTheme="minorBidi" w:cstheme="minorBidi"/>
          <w:spacing w:val="1"/>
        </w:rPr>
        <w:t xml:space="preserve"> </w:t>
      </w:r>
      <w:r w:rsidRPr="003D52FF">
        <w:rPr>
          <w:rFonts w:asciiTheme="minorBidi" w:hAnsiTheme="minorBidi" w:cstheme="minorBidi"/>
        </w:rPr>
        <w:t>resemblance to human DHAPAT/GNPAT and contains both a Fatty acyl-reductase</w:t>
      </w:r>
      <w:r w:rsidRPr="003D52FF">
        <w:rPr>
          <w:rFonts w:asciiTheme="minorBidi" w:hAnsiTheme="minorBidi" w:cstheme="minorBidi"/>
          <w:spacing w:val="1"/>
        </w:rPr>
        <w:t xml:space="preserve"> </w:t>
      </w:r>
      <w:r w:rsidRPr="003D52FF">
        <w:rPr>
          <w:rFonts w:asciiTheme="minorBidi" w:hAnsiTheme="minorBidi" w:cstheme="minorBidi"/>
        </w:rPr>
        <w:t>(FAR) domain and an Acyltransferase (AT) domain, playing a vital role in ether lipid</w:t>
      </w:r>
      <w:r w:rsidRPr="003D52FF">
        <w:rPr>
          <w:rFonts w:asciiTheme="minorBidi" w:hAnsiTheme="minorBidi" w:cstheme="minorBidi"/>
          <w:spacing w:val="1"/>
        </w:rPr>
        <w:t xml:space="preserve"> </w:t>
      </w:r>
      <w:r w:rsidRPr="003D52FF">
        <w:rPr>
          <w:rFonts w:asciiTheme="minorBidi" w:hAnsiTheme="minorBidi" w:cstheme="minorBidi"/>
        </w:rPr>
        <w:t>synthesis,</w:t>
      </w:r>
      <w:r w:rsidRPr="003D52FF">
        <w:rPr>
          <w:rFonts w:asciiTheme="minorBidi" w:hAnsiTheme="minorBidi" w:cstheme="minorBidi"/>
          <w:spacing w:val="-4"/>
        </w:rPr>
        <w:t xml:space="preserve"> </w:t>
      </w:r>
      <w:r w:rsidRPr="003D52FF">
        <w:rPr>
          <w:rFonts w:asciiTheme="minorBidi" w:hAnsiTheme="minorBidi" w:cstheme="minorBidi"/>
        </w:rPr>
        <w:t>specifically</w:t>
      </w:r>
      <w:r w:rsidRPr="003D52FF">
        <w:rPr>
          <w:rFonts w:asciiTheme="minorBidi" w:hAnsiTheme="minorBidi" w:cstheme="minorBidi"/>
          <w:spacing w:val="-5"/>
        </w:rPr>
        <w:t xml:space="preserve"> </w:t>
      </w:r>
      <w:r w:rsidRPr="003D52FF">
        <w:rPr>
          <w:rFonts w:asciiTheme="minorBidi" w:hAnsiTheme="minorBidi" w:cstheme="minorBidi"/>
        </w:rPr>
        <w:t>glycerol</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4"/>
        </w:rPr>
        <w:t xml:space="preserve"> </w:t>
      </w:r>
      <w:r w:rsidRPr="003D52FF">
        <w:rPr>
          <w:rFonts w:asciiTheme="minorBidi" w:hAnsiTheme="minorBidi" w:cstheme="minorBidi"/>
        </w:rPr>
        <w:t>acyltransferase</w:t>
      </w:r>
      <w:r w:rsidRPr="003D52FF">
        <w:rPr>
          <w:rFonts w:asciiTheme="minorBidi" w:hAnsiTheme="minorBidi" w:cstheme="minorBidi"/>
          <w:spacing w:val="6"/>
        </w:rPr>
        <w:t xml:space="preserve"> </w:t>
      </w:r>
      <w:r w:rsidRPr="003D52FF">
        <w:rPr>
          <w:rFonts w:asciiTheme="minorBidi" w:hAnsiTheme="minorBidi" w:cstheme="minorBidi"/>
        </w:rPr>
        <w:t>(Kappelt</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4"/>
        </w:rPr>
        <w:t xml:space="preserve"> </w:t>
      </w:r>
      <w:r w:rsidRPr="003D52FF">
        <w:rPr>
          <w:rFonts w:asciiTheme="minorBidi" w:hAnsiTheme="minorBidi" w:cstheme="minorBidi"/>
        </w:rPr>
        <w:t>2020).</w:t>
      </w:r>
    </w:p>
    <w:p w14:paraId="394DBB6A" w14:textId="77777777" w:rsidR="00CF52B0" w:rsidRPr="003D52FF" w:rsidRDefault="00CF52B0">
      <w:pPr>
        <w:pStyle w:val="BodyText"/>
        <w:rPr>
          <w:rFonts w:asciiTheme="minorBidi" w:hAnsiTheme="minorBidi" w:cstheme="minorBidi"/>
          <w:sz w:val="34"/>
        </w:rPr>
      </w:pPr>
    </w:p>
    <w:p w14:paraId="761BB17D"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Additionally,</w:t>
      </w:r>
      <w:r w:rsidRPr="003D52FF">
        <w:rPr>
          <w:rFonts w:asciiTheme="minorBidi" w:hAnsiTheme="minorBidi" w:cstheme="minorBidi"/>
          <w:spacing w:val="1"/>
        </w:rPr>
        <w:t xml:space="preserve"> </w:t>
      </w:r>
      <w:r w:rsidRPr="003D52FF">
        <w:rPr>
          <w:rFonts w:asciiTheme="minorBidi" w:hAnsiTheme="minorBidi" w:cstheme="minorBidi"/>
        </w:rPr>
        <w:t>another</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Alkyl</w:t>
      </w:r>
      <w:r w:rsidRPr="003D52FF">
        <w:rPr>
          <w:rFonts w:asciiTheme="minorBidi" w:hAnsiTheme="minorBidi" w:cstheme="minorBidi"/>
          <w:spacing w:val="1"/>
        </w:rPr>
        <w:t xml:space="preserve"> </w:t>
      </w:r>
      <w:r w:rsidRPr="003D52FF">
        <w:rPr>
          <w:rFonts w:asciiTheme="minorBidi" w:hAnsiTheme="minorBidi" w:cstheme="minorBidi"/>
        </w:rPr>
        <w:t>dihydroxyacetone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(eapA)</w:t>
      </w:r>
      <w:r w:rsidRPr="003D52FF">
        <w:rPr>
          <w:rFonts w:asciiTheme="minorBidi" w:hAnsiTheme="minorBidi" w:cstheme="minorBidi"/>
          <w:spacing w:val="1"/>
        </w:rPr>
        <w:t xml:space="preserve"> </w:t>
      </w:r>
      <w:r w:rsidRPr="003D52FF">
        <w:rPr>
          <w:rFonts w:asciiTheme="minorBidi" w:hAnsiTheme="minorBidi" w:cstheme="minorBidi"/>
        </w:rPr>
        <w:t>(O96759),</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homolog</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Alkyl</w:t>
      </w:r>
      <w:r w:rsidRPr="003D52FF">
        <w:rPr>
          <w:rFonts w:asciiTheme="minorBidi" w:hAnsiTheme="minorBidi" w:cstheme="minorBidi"/>
          <w:spacing w:val="1"/>
        </w:rPr>
        <w:t xml:space="preserve"> </w:t>
      </w:r>
      <w:r w:rsidRPr="003D52FF">
        <w:rPr>
          <w:rFonts w:asciiTheme="minorBidi" w:hAnsiTheme="minorBidi" w:cstheme="minorBidi"/>
        </w:rPr>
        <w:t>dihydroxyacetone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AGPS,</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also</w:t>
      </w:r>
      <w:r w:rsidRPr="003D52FF">
        <w:rPr>
          <w:rFonts w:asciiTheme="minorBidi" w:hAnsiTheme="minorBidi" w:cstheme="minorBidi"/>
          <w:spacing w:val="1"/>
        </w:rPr>
        <w:t xml:space="preserve"> </w:t>
      </w:r>
      <w:r w:rsidRPr="003D52FF">
        <w:rPr>
          <w:rFonts w:asciiTheme="minorBidi" w:hAnsiTheme="minorBidi" w:cstheme="minorBidi"/>
        </w:rPr>
        <w:t>contributes</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synthesis</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ether</w:t>
      </w:r>
      <w:r w:rsidRPr="003D52FF">
        <w:rPr>
          <w:rFonts w:asciiTheme="minorBidi" w:hAnsiTheme="minorBidi" w:cstheme="minorBidi"/>
          <w:spacing w:val="-12"/>
        </w:rPr>
        <w:t xml:space="preserve"> </w:t>
      </w:r>
      <w:r w:rsidRPr="003D52FF">
        <w:rPr>
          <w:rFonts w:asciiTheme="minorBidi" w:hAnsiTheme="minorBidi" w:cstheme="minorBidi"/>
        </w:rPr>
        <w:t>lipids.</w:t>
      </w:r>
    </w:p>
    <w:p w14:paraId="1F74FC67" w14:textId="77777777" w:rsidR="00CF52B0" w:rsidRPr="003D52FF" w:rsidRDefault="00CF52B0">
      <w:pPr>
        <w:pStyle w:val="BodyText"/>
        <w:spacing w:before="1"/>
        <w:rPr>
          <w:rFonts w:asciiTheme="minorBidi" w:hAnsiTheme="minorBidi" w:cstheme="minorBidi"/>
          <w:sz w:val="35"/>
        </w:rPr>
      </w:pPr>
    </w:p>
    <w:p w14:paraId="6603B5C9" w14:textId="77777777" w:rsidR="00CF52B0" w:rsidRPr="003D52FF" w:rsidRDefault="00000000">
      <w:pPr>
        <w:pStyle w:val="BodyText"/>
        <w:spacing w:before="1" w:line="340" w:lineRule="auto"/>
        <w:ind w:left="1160" w:right="1181"/>
        <w:jc w:val="both"/>
        <w:rPr>
          <w:rFonts w:asciiTheme="minorBidi" w:hAnsiTheme="minorBidi" w:cstheme="minorBidi"/>
        </w:rPr>
      </w:pPr>
      <w:r w:rsidRPr="003D52FF">
        <w:rPr>
          <w:rFonts w:asciiTheme="minorBidi" w:hAnsiTheme="minorBidi" w:cstheme="minorBidi"/>
        </w:rPr>
        <w:t>Catalase is an enzyme found in most organisms that undergo aerobic respiration. Its</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26"/>
        </w:rPr>
        <w:t xml:space="preserve"> </w:t>
      </w:r>
      <w:r w:rsidRPr="003D52FF">
        <w:rPr>
          <w:rFonts w:asciiTheme="minorBidi" w:hAnsiTheme="minorBidi" w:cstheme="minorBidi"/>
        </w:rPr>
        <w:t>is</w:t>
      </w:r>
      <w:r w:rsidRPr="003D52FF">
        <w:rPr>
          <w:rFonts w:asciiTheme="minorBidi" w:hAnsiTheme="minorBidi" w:cstheme="minorBidi"/>
          <w:spacing w:val="-22"/>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safeguard</w:t>
      </w:r>
      <w:r w:rsidRPr="003D52FF">
        <w:rPr>
          <w:rFonts w:asciiTheme="minorBidi" w:hAnsiTheme="minorBidi" w:cstheme="minorBidi"/>
          <w:spacing w:val="-21"/>
        </w:rPr>
        <w:t xml:space="preserve"> </w:t>
      </w:r>
      <w:r w:rsidRPr="003D52FF">
        <w:rPr>
          <w:rFonts w:asciiTheme="minorBidi" w:hAnsiTheme="minorBidi" w:cstheme="minorBidi"/>
        </w:rPr>
        <w:t>cells</w:t>
      </w:r>
      <w:r w:rsidRPr="003D52FF">
        <w:rPr>
          <w:rFonts w:asciiTheme="minorBidi" w:hAnsiTheme="minorBidi" w:cstheme="minorBidi"/>
          <w:spacing w:val="-22"/>
        </w:rPr>
        <w:t xml:space="preserve"> </w:t>
      </w:r>
      <w:r w:rsidRPr="003D52FF">
        <w:rPr>
          <w:rFonts w:asciiTheme="minorBidi" w:hAnsiTheme="minorBidi" w:cstheme="minorBidi"/>
        </w:rPr>
        <w:t>against</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detrimental</w:t>
      </w:r>
      <w:r w:rsidRPr="003D52FF">
        <w:rPr>
          <w:rFonts w:asciiTheme="minorBidi" w:hAnsiTheme="minorBidi" w:cstheme="minorBidi"/>
          <w:spacing w:val="-18"/>
        </w:rPr>
        <w:t xml:space="preserve"> </w:t>
      </w:r>
      <w:r w:rsidRPr="003D52FF">
        <w:rPr>
          <w:rFonts w:asciiTheme="minorBidi" w:hAnsiTheme="minorBidi" w:cstheme="minorBidi"/>
        </w:rPr>
        <w:t>effects</w:t>
      </w:r>
      <w:r w:rsidRPr="003D52FF">
        <w:rPr>
          <w:rFonts w:asciiTheme="minorBidi" w:hAnsiTheme="minorBidi" w:cstheme="minorBidi"/>
          <w:spacing w:val="-26"/>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hydrogen</w:t>
      </w:r>
      <w:r w:rsidRPr="003D52FF">
        <w:rPr>
          <w:rFonts w:asciiTheme="minorBidi" w:hAnsiTheme="minorBidi" w:cstheme="minorBidi"/>
          <w:spacing w:val="-26"/>
        </w:rPr>
        <w:t xml:space="preserve"> </w:t>
      </w:r>
      <w:r w:rsidRPr="003D52FF">
        <w:rPr>
          <w:rFonts w:asciiTheme="minorBidi" w:hAnsiTheme="minorBidi" w:cstheme="minorBidi"/>
        </w:rPr>
        <w:t>peroxide.</w:t>
      </w:r>
      <w:r w:rsidRPr="003D52FF">
        <w:rPr>
          <w:rFonts w:asciiTheme="minorBidi" w:hAnsiTheme="minorBidi" w:cstheme="minorBidi"/>
          <w:spacing w:val="-26"/>
        </w:rPr>
        <w:t xml:space="preserve"> </w:t>
      </w:r>
      <w:r w:rsidRPr="003D52FF">
        <w:rPr>
          <w:rFonts w:asciiTheme="minorBidi" w:hAnsiTheme="minorBidi" w:cstheme="minorBidi"/>
        </w:rPr>
        <w:t>This</w:t>
      </w:r>
      <w:r w:rsidRPr="003D52FF">
        <w:rPr>
          <w:rFonts w:asciiTheme="minorBidi" w:hAnsiTheme="minorBidi" w:cstheme="minorBidi"/>
          <w:spacing w:val="-72"/>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also</w:t>
      </w:r>
      <w:r w:rsidRPr="003D52FF">
        <w:rPr>
          <w:rFonts w:asciiTheme="minorBidi" w:hAnsiTheme="minorBidi" w:cstheme="minorBidi"/>
          <w:spacing w:val="-3"/>
        </w:rPr>
        <w:t xml:space="preserve"> </w:t>
      </w:r>
      <w:r w:rsidRPr="003D52FF">
        <w:rPr>
          <w:rFonts w:asciiTheme="minorBidi" w:hAnsiTheme="minorBidi" w:cstheme="minorBidi"/>
        </w:rPr>
        <w:t>found</w:t>
      </w:r>
      <w:r w:rsidRPr="003D52FF">
        <w:rPr>
          <w:rFonts w:asciiTheme="minorBidi" w:hAnsiTheme="minorBidi" w:cstheme="minorBidi"/>
          <w:spacing w:val="-2"/>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2"/>
        </w:rPr>
        <w:t xml:space="preserve"> </w:t>
      </w:r>
      <w:r w:rsidRPr="003D52FF">
        <w:rPr>
          <w:rFonts w:asciiTheme="minorBidi" w:hAnsiTheme="minorBidi" w:cstheme="minorBidi"/>
        </w:rPr>
        <w:t>proteomic analysis</w:t>
      </w:r>
      <w:r w:rsidRPr="003D52FF">
        <w:rPr>
          <w:rFonts w:asciiTheme="minorBidi" w:hAnsiTheme="minorBidi" w:cstheme="minorBidi"/>
          <w:spacing w:val="1"/>
        </w:rPr>
        <w:t xml:space="preserve"> </w:t>
      </w:r>
      <w:r w:rsidRPr="003D52FF">
        <w:rPr>
          <w:rFonts w:asciiTheme="minorBidi" w:hAnsiTheme="minorBidi" w:cstheme="minorBidi"/>
        </w:rPr>
        <w:t>(O77229)</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PTS1</w:t>
      </w:r>
      <w:r w:rsidRPr="003D52FF">
        <w:rPr>
          <w:rFonts w:asciiTheme="minorBidi" w:hAnsiTheme="minorBidi" w:cstheme="minorBidi"/>
          <w:spacing w:val="2"/>
        </w:rPr>
        <w:t xml:space="preserve"> </w:t>
      </w:r>
      <w:r w:rsidRPr="003D52FF">
        <w:rPr>
          <w:rFonts w:asciiTheme="minorBidi" w:hAnsiTheme="minorBidi" w:cstheme="minorBidi"/>
        </w:rPr>
        <w:t>(SNL).</w:t>
      </w:r>
    </w:p>
    <w:p w14:paraId="3761CCF7" w14:textId="77777777" w:rsidR="00CF52B0" w:rsidRPr="003D52FF" w:rsidRDefault="00CF52B0">
      <w:pPr>
        <w:pStyle w:val="BodyText"/>
        <w:spacing w:before="11"/>
        <w:rPr>
          <w:rFonts w:asciiTheme="minorBidi" w:hAnsiTheme="minorBidi" w:cstheme="minorBidi"/>
          <w:sz w:val="34"/>
        </w:rPr>
      </w:pPr>
    </w:p>
    <w:p w14:paraId="3E00FD9E" w14:textId="454B7F26" w:rsidR="00CF52B0" w:rsidRPr="003D52FF" w:rsidRDefault="00000000">
      <w:pPr>
        <w:pStyle w:val="BodyText"/>
        <w:spacing w:before="1" w:line="340" w:lineRule="auto"/>
        <w:ind w:left="1160" w:right="1169"/>
        <w:jc w:val="both"/>
        <w:rPr>
          <w:rFonts w:asciiTheme="minorBidi" w:hAnsiTheme="minorBidi" w:cstheme="minorBidi"/>
        </w:rPr>
      </w:pPr>
      <w:r w:rsidRPr="003D52FF">
        <w:rPr>
          <w:rFonts w:asciiTheme="minorBidi" w:hAnsiTheme="minorBidi" w:cstheme="minorBidi"/>
          <w:i/>
        </w:rPr>
        <w:t xml:space="preserve">D. discoideum </w:t>
      </w:r>
      <w:r w:rsidRPr="003D52FF">
        <w:rPr>
          <w:rFonts w:asciiTheme="minorBidi" w:hAnsiTheme="minorBidi" w:cstheme="minorBidi"/>
        </w:rPr>
        <w:t>Peroxiredoxin5 prdx5 (Q54N76) shares homology with human peroxisomal</w:t>
      </w:r>
      <w:r w:rsidRPr="003D52FF">
        <w:rPr>
          <w:rFonts w:asciiTheme="minorBidi" w:hAnsiTheme="minorBidi" w:cstheme="minorBidi"/>
          <w:spacing w:val="1"/>
        </w:rPr>
        <w:t xml:space="preserve"> </w:t>
      </w:r>
      <w:r w:rsidRPr="003D52FF">
        <w:rPr>
          <w:rFonts w:asciiTheme="minorBidi" w:hAnsiTheme="minorBidi" w:cstheme="minorBidi"/>
        </w:rPr>
        <w:t xml:space="preserve">Peroxiredoxin 5 PRDX5 (P30044), </w:t>
      </w:r>
      <w:r w:rsidR="001F5DDC">
        <w:rPr>
          <w:rFonts w:asciiTheme="minorBidi" w:hAnsiTheme="minorBidi" w:cstheme="minorBidi"/>
        </w:rPr>
        <w:t>with the</w:t>
      </w:r>
      <w:r w:rsidRPr="003D52FF">
        <w:rPr>
          <w:rFonts w:asciiTheme="minorBidi" w:hAnsiTheme="minorBidi" w:cstheme="minorBidi"/>
        </w:rPr>
        <w:t xml:space="preserve"> PTS1 (SQL) (Knoops et al., 1999).</w:t>
      </w:r>
      <w:r w:rsidRPr="003D52FF">
        <w:rPr>
          <w:rFonts w:asciiTheme="minorBidi" w:hAnsiTheme="minorBidi" w:cstheme="minorBidi"/>
          <w:spacing w:val="1"/>
        </w:rPr>
        <w:t xml:space="preserve"> </w:t>
      </w:r>
      <w:r w:rsidRPr="003D52FF">
        <w:rPr>
          <w:rFonts w:asciiTheme="minorBidi" w:hAnsiTheme="minorBidi" w:cstheme="minorBidi"/>
        </w:rPr>
        <w:t>Additionally,</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homolog</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maydis</w:t>
      </w:r>
      <w:r w:rsidRPr="003D52FF">
        <w:rPr>
          <w:rFonts w:asciiTheme="minorBidi" w:hAnsiTheme="minorBidi" w:cstheme="minorBidi"/>
          <w:i/>
          <w:spacing w:val="1"/>
        </w:rPr>
        <w:t xml:space="preserve"> </w:t>
      </w:r>
      <w:r w:rsidRPr="003D52FF">
        <w:rPr>
          <w:rFonts w:asciiTheme="minorBidi" w:hAnsiTheme="minorBidi" w:cstheme="minorBidi"/>
        </w:rPr>
        <w:t>Redoxin</w:t>
      </w:r>
      <w:r w:rsidRPr="003D52FF">
        <w:rPr>
          <w:rFonts w:asciiTheme="minorBidi" w:hAnsiTheme="minorBidi" w:cstheme="minorBidi"/>
          <w:spacing w:val="1"/>
        </w:rPr>
        <w:t xml:space="preserve"> </w:t>
      </w:r>
      <w:r w:rsidRPr="003D52FF">
        <w:rPr>
          <w:rFonts w:asciiTheme="minorBidi" w:hAnsiTheme="minorBidi" w:cstheme="minorBidi"/>
        </w:rPr>
        <w:t>domain-containing</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(A0A0D1C5N8)</w:t>
      </w:r>
      <w:r w:rsidRPr="003D52FF">
        <w:rPr>
          <w:rFonts w:asciiTheme="minorBidi" w:hAnsiTheme="minorBidi" w:cstheme="minorBidi"/>
          <w:spacing w:val="1"/>
        </w:rPr>
        <w:t xml:space="preserve"> </w:t>
      </w:r>
      <w:r w:rsidR="001F5DDC">
        <w:rPr>
          <w:rFonts w:asciiTheme="minorBidi" w:hAnsiTheme="minorBidi" w:cstheme="minorBidi"/>
        </w:rPr>
        <w:t>with the</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(AKL),</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Peroxiredoxin AHP1</w:t>
      </w:r>
      <w:r w:rsidRPr="003D52FF">
        <w:rPr>
          <w:rFonts w:asciiTheme="minorBidi" w:hAnsiTheme="minorBidi" w:cstheme="minorBidi"/>
          <w:spacing w:val="1"/>
        </w:rPr>
        <w:t xml:space="preserve"> </w:t>
      </w:r>
      <w:r w:rsidRPr="003D52FF">
        <w:rPr>
          <w:rFonts w:asciiTheme="minorBidi" w:hAnsiTheme="minorBidi" w:cstheme="minorBidi"/>
        </w:rPr>
        <w:t>(P38013)</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carries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(AHL),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3"/>
        </w:rPr>
        <w:t xml:space="preserve"> </w:t>
      </w:r>
      <w:r w:rsidRPr="003D52FF">
        <w:rPr>
          <w:rFonts w:asciiTheme="minorBidi" w:hAnsiTheme="minorBidi" w:cstheme="minorBidi"/>
        </w:rPr>
        <w:t>protein</w:t>
      </w:r>
      <w:r w:rsidRPr="003D52FF">
        <w:rPr>
          <w:rFonts w:asciiTheme="minorBidi" w:hAnsiTheme="minorBidi" w:cstheme="minorBidi"/>
          <w:spacing w:val="-7"/>
        </w:rPr>
        <w:t xml:space="preserve"> </w:t>
      </w:r>
      <w:r w:rsidRPr="003D52FF">
        <w:rPr>
          <w:rFonts w:asciiTheme="minorBidi" w:hAnsiTheme="minorBidi" w:cstheme="minorBidi"/>
        </w:rPr>
        <w:t>20</w:t>
      </w:r>
      <w:r w:rsidRPr="003D52FF">
        <w:rPr>
          <w:rFonts w:asciiTheme="minorBidi" w:hAnsiTheme="minorBidi" w:cstheme="minorBidi"/>
          <w:spacing w:val="-3"/>
        </w:rPr>
        <w:t xml:space="preserve"> </w:t>
      </w:r>
      <w:r w:rsidRPr="003D52FF">
        <w:rPr>
          <w:rFonts w:asciiTheme="minorBidi" w:hAnsiTheme="minorBidi" w:cstheme="minorBidi"/>
        </w:rPr>
        <w:t>Pmp20</w:t>
      </w:r>
      <w:r w:rsidRPr="003D52FF">
        <w:rPr>
          <w:rFonts w:asciiTheme="minorBidi" w:hAnsiTheme="minorBidi" w:cstheme="minorBidi"/>
          <w:spacing w:val="-2"/>
        </w:rPr>
        <w:t xml:space="preserve"> </w:t>
      </w:r>
      <w:r w:rsidRPr="003D52FF">
        <w:rPr>
          <w:rFonts w:asciiTheme="minorBidi" w:hAnsiTheme="minorBidi" w:cstheme="minorBidi"/>
        </w:rPr>
        <w:t>(O14313)</w:t>
      </w:r>
      <w:r w:rsidRPr="003D52FF">
        <w:rPr>
          <w:rFonts w:asciiTheme="minorBidi" w:hAnsiTheme="minorBidi" w:cstheme="minorBidi"/>
          <w:spacing w:val="-2"/>
        </w:rPr>
        <w:t xml:space="preserve"> </w:t>
      </w:r>
      <w:r w:rsidRPr="003D52FF">
        <w:rPr>
          <w:rFonts w:asciiTheme="minorBidi" w:hAnsiTheme="minorBidi" w:cstheme="minorBidi"/>
        </w:rPr>
        <w:t>which</w:t>
      </w:r>
      <w:r w:rsidRPr="003D52FF">
        <w:rPr>
          <w:rFonts w:asciiTheme="minorBidi" w:hAnsiTheme="minorBidi" w:cstheme="minorBidi"/>
          <w:spacing w:val="-8"/>
        </w:rPr>
        <w:t xml:space="preserve"> </w:t>
      </w:r>
      <w:r w:rsidRPr="003D52FF">
        <w:rPr>
          <w:rFonts w:asciiTheme="minorBidi" w:hAnsiTheme="minorBidi" w:cstheme="minorBidi"/>
        </w:rPr>
        <w:t>carries</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PTS1</w:t>
      </w:r>
      <w:r w:rsidRPr="003D52FF">
        <w:rPr>
          <w:rFonts w:asciiTheme="minorBidi" w:hAnsiTheme="minorBidi" w:cstheme="minorBidi"/>
          <w:spacing w:val="-3"/>
        </w:rPr>
        <w:t xml:space="preserve"> </w:t>
      </w:r>
      <w:r w:rsidRPr="003D52FF">
        <w:rPr>
          <w:rFonts w:asciiTheme="minorBidi" w:hAnsiTheme="minorBidi" w:cstheme="minorBidi"/>
        </w:rPr>
        <w:t>(SSL).</w:t>
      </w:r>
    </w:p>
    <w:p w14:paraId="470E60BA" w14:textId="77777777" w:rsidR="00CF52B0" w:rsidRPr="003D52FF" w:rsidRDefault="00CF52B0">
      <w:pPr>
        <w:pStyle w:val="BodyText"/>
        <w:spacing w:before="5"/>
        <w:rPr>
          <w:rFonts w:asciiTheme="minorBidi" w:hAnsiTheme="minorBidi" w:cstheme="minorBidi"/>
          <w:sz w:val="35"/>
        </w:rPr>
      </w:pPr>
    </w:p>
    <w:p w14:paraId="0DA1A09B" w14:textId="77777777" w:rsidR="00CF52B0" w:rsidRPr="003D52FF" w:rsidRDefault="00000000">
      <w:pPr>
        <w:pStyle w:val="BodyText"/>
        <w:spacing w:line="340" w:lineRule="auto"/>
        <w:ind w:left="1160" w:right="1167"/>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terms</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amino</w:t>
      </w:r>
      <w:r w:rsidRPr="003D52FF">
        <w:rPr>
          <w:rFonts w:asciiTheme="minorBidi" w:hAnsiTheme="minorBidi" w:cstheme="minorBidi"/>
          <w:spacing w:val="-9"/>
        </w:rPr>
        <w:t xml:space="preserve"> </w:t>
      </w:r>
      <w:r w:rsidRPr="003D52FF">
        <w:rPr>
          <w:rFonts w:asciiTheme="minorBidi" w:hAnsiTheme="minorBidi" w:cstheme="minorBidi"/>
        </w:rPr>
        <w:t>acid</w:t>
      </w:r>
      <w:r w:rsidRPr="003D52FF">
        <w:rPr>
          <w:rFonts w:asciiTheme="minorBidi" w:hAnsiTheme="minorBidi" w:cstheme="minorBidi"/>
          <w:spacing w:val="-9"/>
        </w:rPr>
        <w:t xml:space="preserve"> </w:t>
      </w:r>
      <w:r w:rsidRPr="003D52FF">
        <w:rPr>
          <w:rFonts w:asciiTheme="minorBidi" w:hAnsiTheme="minorBidi" w:cstheme="minorBidi"/>
        </w:rPr>
        <w:t>metabolism,</w:t>
      </w:r>
      <w:r w:rsidRPr="003D52FF">
        <w:rPr>
          <w:rFonts w:asciiTheme="minorBidi" w:hAnsiTheme="minorBidi" w:cstheme="minorBidi"/>
          <w:spacing w:val="-6"/>
        </w:rPr>
        <w:t xml:space="preserve"> </w:t>
      </w:r>
      <w:r w:rsidRPr="003D52FF">
        <w:rPr>
          <w:rFonts w:asciiTheme="minorBidi" w:hAnsiTheme="minorBidi" w:cstheme="minorBidi"/>
        </w:rPr>
        <w:t>Cystathionine</w:t>
      </w:r>
      <w:r w:rsidRPr="003D52FF">
        <w:rPr>
          <w:rFonts w:asciiTheme="minorBidi" w:hAnsiTheme="minorBidi" w:cstheme="minorBidi"/>
          <w:spacing w:val="-9"/>
        </w:rPr>
        <w:t xml:space="preserve"> </w:t>
      </w:r>
      <w:r w:rsidRPr="003D52FF">
        <w:rPr>
          <w:rFonts w:asciiTheme="minorBidi" w:hAnsiTheme="minorBidi" w:cstheme="minorBidi"/>
        </w:rPr>
        <w:t>beta-lyase</w:t>
      </w:r>
      <w:r w:rsidRPr="003D52FF">
        <w:rPr>
          <w:rFonts w:asciiTheme="minorBidi" w:hAnsiTheme="minorBidi" w:cstheme="minorBidi"/>
          <w:spacing w:val="-9"/>
        </w:rPr>
        <w:t xml:space="preserve"> </w:t>
      </w:r>
      <w:r w:rsidRPr="003D52FF">
        <w:rPr>
          <w:rFonts w:asciiTheme="minorBidi" w:hAnsiTheme="minorBidi" w:cstheme="minorBidi"/>
        </w:rPr>
        <w:t>(Str3)</w:t>
      </w:r>
      <w:r w:rsidRPr="003D52FF">
        <w:rPr>
          <w:rFonts w:asciiTheme="minorBidi" w:hAnsiTheme="minorBidi" w:cstheme="minorBidi"/>
          <w:spacing w:val="-14"/>
        </w:rPr>
        <w:t xml:space="preserv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been</w:t>
      </w:r>
      <w:r w:rsidRPr="003D52FF">
        <w:rPr>
          <w:rFonts w:asciiTheme="minorBidi" w:hAnsiTheme="minorBidi" w:cstheme="minorBidi"/>
          <w:spacing w:val="-9"/>
        </w:rPr>
        <w:t xml:space="preserve"> </w:t>
      </w:r>
      <w:r w:rsidRPr="003D52FF">
        <w:rPr>
          <w:rFonts w:asciiTheme="minorBidi" w:hAnsiTheme="minorBidi" w:cstheme="minorBidi"/>
        </w:rPr>
        <w:t>found</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72"/>
        </w:rPr>
        <w:t xml:space="preserve"> </w:t>
      </w:r>
      <w:r w:rsidRPr="003D52FF">
        <w:rPr>
          <w:rFonts w:asciiTheme="minorBidi" w:hAnsiTheme="minorBidi" w:cstheme="minorBidi"/>
        </w:rPr>
        <w:t xml:space="preserve">be localized in yeast peroxisomes. This localization has been confirmed in </w:t>
      </w:r>
      <w:r w:rsidRPr="003D52FF">
        <w:rPr>
          <w:rFonts w:asciiTheme="minorBidi" w:hAnsiTheme="minorBidi" w:cstheme="minorBidi"/>
          <w:i/>
        </w:rPr>
        <w:t>S. pombe</w:t>
      </w:r>
      <w:r w:rsidRPr="003D52FF">
        <w:rPr>
          <w:rFonts w:asciiTheme="minorBidi" w:hAnsiTheme="minorBidi" w:cstheme="minorBidi"/>
          <w:i/>
          <w:spacing w:val="1"/>
        </w:rPr>
        <w:t xml:space="preserve"> </w:t>
      </w:r>
      <w:r w:rsidRPr="003D52FF">
        <w:rPr>
          <w:rFonts w:asciiTheme="minorBidi" w:hAnsiTheme="minorBidi" w:cstheme="minorBidi"/>
        </w:rPr>
        <w:t>(which</w:t>
      </w:r>
      <w:r w:rsidRPr="003D52FF">
        <w:rPr>
          <w:rFonts w:asciiTheme="minorBidi" w:hAnsiTheme="minorBidi" w:cstheme="minorBidi"/>
          <w:spacing w:val="-14"/>
        </w:rPr>
        <w:t xml:space="preserve"> </w:t>
      </w:r>
      <w:r w:rsidRPr="003D52FF">
        <w:rPr>
          <w:rFonts w:asciiTheme="minorBidi" w:hAnsiTheme="minorBidi" w:cstheme="minorBidi"/>
        </w:rPr>
        <w:t>lacks</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peroxisomal</w:t>
      </w:r>
      <w:r w:rsidRPr="003D52FF">
        <w:rPr>
          <w:rFonts w:asciiTheme="minorBidi" w:hAnsiTheme="minorBidi" w:cstheme="minorBidi"/>
          <w:spacing w:val="-11"/>
        </w:rPr>
        <w:t xml:space="preserve"> </w:t>
      </w:r>
      <w:r w:rsidRPr="003D52FF">
        <w:rPr>
          <w:rFonts w:asciiTheme="minorBidi" w:hAnsiTheme="minorBidi" w:cstheme="minorBidi"/>
        </w:rPr>
        <w:t>targeting</w:t>
      </w:r>
      <w:r w:rsidRPr="003D52FF">
        <w:rPr>
          <w:rFonts w:asciiTheme="minorBidi" w:hAnsiTheme="minorBidi" w:cstheme="minorBidi"/>
          <w:spacing w:val="-13"/>
        </w:rPr>
        <w:t xml:space="preserve"> </w:t>
      </w:r>
      <w:r w:rsidRPr="003D52FF">
        <w:rPr>
          <w:rFonts w:asciiTheme="minorBidi" w:hAnsiTheme="minorBidi" w:cstheme="minorBidi"/>
        </w:rPr>
        <w:t>signal)</w:t>
      </w:r>
      <w:r w:rsidRPr="003D52FF">
        <w:rPr>
          <w:rFonts w:asciiTheme="minorBidi" w:hAnsiTheme="minorBidi" w:cstheme="minorBidi"/>
          <w:spacing w:val="-14"/>
        </w:rPr>
        <w:t xml:space="preserve"> </w:t>
      </w:r>
      <w:r w:rsidRPr="003D52FF">
        <w:rPr>
          <w:rFonts w:asciiTheme="minorBidi" w:hAnsiTheme="minorBidi" w:cstheme="minorBidi"/>
        </w:rPr>
        <w:t>through</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14"/>
        </w:rPr>
        <w:t xml:space="preserve"> </w:t>
      </w:r>
      <w:r w:rsidRPr="003D52FF">
        <w:rPr>
          <w:rFonts w:asciiTheme="minorBidi" w:hAnsiTheme="minorBidi" w:cstheme="minorBidi"/>
        </w:rPr>
        <w:t>study</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6"/>
        </w:rPr>
        <w:t xml:space="preserve"> </w:t>
      </w:r>
      <w:r w:rsidRPr="003D52FF">
        <w:rPr>
          <w:rFonts w:asciiTheme="minorBidi" w:hAnsiTheme="minorBidi" w:cstheme="minorBidi"/>
          <w:i/>
        </w:rPr>
        <w:t>cerevisiae</w:t>
      </w:r>
      <w:r w:rsidRPr="003D52FF">
        <w:rPr>
          <w:rFonts w:asciiTheme="minorBidi" w:hAnsiTheme="minorBidi" w:cstheme="minorBidi"/>
          <w:i/>
          <w:spacing w:val="-4"/>
        </w:rPr>
        <w:t xml:space="preserve"> </w:t>
      </w:r>
      <w:r w:rsidRPr="003D52FF">
        <w:rPr>
          <w:rFonts w:asciiTheme="minorBidi" w:hAnsiTheme="minorBidi" w:cstheme="minorBidi"/>
        </w:rPr>
        <w:t>by</w:t>
      </w:r>
      <w:r w:rsidRPr="003D52FF">
        <w:rPr>
          <w:rFonts w:asciiTheme="minorBidi" w:hAnsiTheme="minorBidi" w:cstheme="minorBidi"/>
          <w:spacing w:val="-73"/>
        </w:rPr>
        <w:t xml:space="preserve"> </w:t>
      </w:r>
      <w:r w:rsidRPr="003D52FF">
        <w:rPr>
          <w:rFonts w:asciiTheme="minorBidi" w:hAnsiTheme="minorBidi" w:cstheme="minorBidi"/>
        </w:rPr>
        <w:t>Barreto</w:t>
      </w:r>
      <w:r w:rsidRPr="003D52FF">
        <w:rPr>
          <w:rFonts w:asciiTheme="minorBidi" w:hAnsiTheme="minorBidi" w:cstheme="minorBidi"/>
          <w:spacing w:val="-17"/>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17"/>
        </w:rPr>
        <w:t xml:space="preserve"> </w:t>
      </w:r>
      <w:r w:rsidRPr="003D52FF">
        <w:rPr>
          <w:rFonts w:asciiTheme="minorBidi" w:hAnsiTheme="minorBidi" w:cstheme="minorBidi"/>
        </w:rPr>
        <w:t>(2006),</w:t>
      </w:r>
      <w:r w:rsidRPr="003D52FF">
        <w:rPr>
          <w:rFonts w:asciiTheme="minorBidi" w:hAnsiTheme="minorBidi" w:cstheme="minorBidi"/>
          <w:spacing w:val="-18"/>
        </w:rPr>
        <w:t xml:space="preserve"> </w:t>
      </w:r>
      <w:r w:rsidRPr="003D52FF">
        <w:rPr>
          <w:rFonts w:asciiTheme="minorBidi" w:hAnsiTheme="minorBidi" w:cstheme="minorBidi"/>
        </w:rPr>
        <w:t>where</w:t>
      </w:r>
      <w:r w:rsidRPr="003D52FF">
        <w:rPr>
          <w:rFonts w:asciiTheme="minorBidi" w:hAnsiTheme="minorBidi" w:cstheme="minorBidi"/>
          <w:spacing w:val="-18"/>
        </w:rPr>
        <w:t xml:space="preserve"> </w:t>
      </w:r>
      <w:r w:rsidRPr="003D52FF">
        <w:rPr>
          <w:rFonts w:asciiTheme="minorBidi" w:hAnsiTheme="minorBidi" w:cstheme="minorBidi"/>
        </w:rPr>
        <w:t>it</w:t>
      </w:r>
      <w:r w:rsidRPr="003D52FF">
        <w:rPr>
          <w:rFonts w:asciiTheme="minorBidi" w:hAnsiTheme="minorBidi" w:cstheme="minorBidi"/>
          <w:spacing w:val="-18"/>
        </w:rPr>
        <w:t xml:space="preserve"> </w:t>
      </w:r>
      <w:r w:rsidRPr="003D52FF">
        <w:rPr>
          <w:rFonts w:asciiTheme="minorBidi" w:hAnsiTheme="minorBidi" w:cstheme="minorBidi"/>
        </w:rPr>
        <w:t>possesses</w:t>
      </w:r>
      <w:r w:rsidRPr="003D52FF">
        <w:rPr>
          <w:rFonts w:asciiTheme="minorBidi" w:hAnsiTheme="minorBidi" w:cstheme="minorBidi"/>
          <w:spacing w:val="-18"/>
        </w:rPr>
        <w:t xml:space="preserve"> </w:t>
      </w:r>
      <w:r w:rsidRPr="003D52FF">
        <w:rPr>
          <w:rFonts w:asciiTheme="minorBidi" w:hAnsiTheme="minorBidi" w:cstheme="minorBidi"/>
        </w:rPr>
        <w:t>an</w:t>
      </w:r>
      <w:r w:rsidRPr="003D52FF">
        <w:rPr>
          <w:rFonts w:asciiTheme="minorBidi" w:hAnsiTheme="minorBidi" w:cstheme="minorBidi"/>
          <w:spacing w:val="-12"/>
        </w:rPr>
        <w:t xml:space="preserve"> </w:t>
      </w:r>
      <w:r w:rsidRPr="003D52FF">
        <w:rPr>
          <w:rFonts w:asciiTheme="minorBidi" w:hAnsiTheme="minorBidi" w:cstheme="minorBidi"/>
        </w:rPr>
        <w:t>PTS1</w:t>
      </w:r>
      <w:r w:rsidRPr="003D52FF">
        <w:rPr>
          <w:rFonts w:asciiTheme="minorBidi" w:hAnsiTheme="minorBidi" w:cstheme="minorBidi"/>
          <w:spacing w:val="-12"/>
        </w:rPr>
        <w:t xml:space="preserve"> </w:t>
      </w:r>
      <w:r w:rsidRPr="003D52FF">
        <w:rPr>
          <w:rFonts w:asciiTheme="minorBidi" w:hAnsiTheme="minorBidi" w:cstheme="minorBidi"/>
        </w:rPr>
        <w:t>(SKL).</w:t>
      </w:r>
      <w:r w:rsidRPr="003D52FF">
        <w:rPr>
          <w:rFonts w:asciiTheme="minorBidi" w:hAnsiTheme="minorBidi" w:cstheme="minorBidi"/>
          <w:spacing w:val="-13"/>
        </w:rPr>
        <w:t xml:space="preserve"> </w:t>
      </w:r>
      <w:r w:rsidRPr="003D52FF">
        <w:rPr>
          <w:rFonts w:asciiTheme="minorBidi" w:hAnsiTheme="minorBidi" w:cstheme="minorBidi"/>
        </w:rPr>
        <w:t>However,</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other</w:t>
      </w:r>
      <w:r w:rsidRPr="003D52FF">
        <w:rPr>
          <w:rFonts w:asciiTheme="minorBidi" w:hAnsiTheme="minorBidi" w:cstheme="minorBidi"/>
          <w:spacing w:val="-17"/>
        </w:rPr>
        <w:t xml:space="preserve"> </w:t>
      </w:r>
      <w:r w:rsidRPr="003D52FF">
        <w:rPr>
          <w:rFonts w:asciiTheme="minorBidi" w:hAnsiTheme="minorBidi" w:cstheme="minorBidi"/>
        </w:rPr>
        <w:t>organisms</w:t>
      </w:r>
      <w:r w:rsidRPr="003D52FF">
        <w:rPr>
          <w:rFonts w:asciiTheme="minorBidi" w:hAnsiTheme="minorBidi" w:cstheme="minorBidi"/>
          <w:spacing w:val="-73"/>
        </w:rPr>
        <w:t xml:space="preserve"> </w:t>
      </w:r>
      <w:r w:rsidRPr="003D52FF">
        <w:rPr>
          <w:rFonts w:asciiTheme="minorBidi" w:hAnsiTheme="minorBidi" w:cstheme="minorBidi"/>
        </w:rPr>
        <w:t xml:space="preserve">such as </w:t>
      </w:r>
      <w:r w:rsidRPr="003D52FF">
        <w:rPr>
          <w:rFonts w:asciiTheme="minorBidi" w:hAnsiTheme="minorBidi" w:cstheme="minorBidi"/>
          <w:i/>
        </w:rPr>
        <w:t>D. discoideum</w:t>
      </w:r>
      <w:r w:rsidRPr="003D52FF">
        <w:rPr>
          <w:rFonts w:asciiTheme="minorBidi" w:hAnsiTheme="minorBidi" w:cstheme="minorBidi"/>
        </w:rPr>
        <w:t>, the homologous protein Cystathionine gamma-lyase (cysA)</w:t>
      </w:r>
      <w:r w:rsidRPr="003D52FF">
        <w:rPr>
          <w:rFonts w:asciiTheme="minorBidi" w:hAnsiTheme="minorBidi" w:cstheme="minorBidi"/>
          <w:spacing w:val="1"/>
        </w:rPr>
        <w:t xml:space="preserve"> </w:t>
      </w:r>
      <w:r w:rsidRPr="003D52FF">
        <w:rPr>
          <w:rFonts w:asciiTheme="minorBidi" w:hAnsiTheme="minorBidi" w:cstheme="minorBidi"/>
        </w:rPr>
        <w:t>does</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2"/>
        </w:rPr>
        <w:t xml:space="preserve"> </w:t>
      </w:r>
      <w:r w:rsidRPr="003D52FF">
        <w:rPr>
          <w:rFonts w:asciiTheme="minorBidi" w:hAnsiTheme="minorBidi" w:cstheme="minorBidi"/>
        </w:rPr>
        <w:t>possess</w:t>
      </w:r>
      <w:r w:rsidRPr="003D52FF">
        <w:rPr>
          <w:rFonts w:asciiTheme="minorBidi" w:hAnsiTheme="minorBidi" w:cstheme="minorBidi"/>
          <w:spacing w:val="2"/>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peroxisomal</w:t>
      </w:r>
      <w:r w:rsidRPr="003D52FF">
        <w:rPr>
          <w:rFonts w:asciiTheme="minorBidi" w:hAnsiTheme="minorBidi" w:cstheme="minorBidi"/>
          <w:spacing w:val="6"/>
        </w:rPr>
        <w:t xml:space="preserve"> </w:t>
      </w:r>
      <w:r w:rsidRPr="003D52FF">
        <w:rPr>
          <w:rFonts w:asciiTheme="minorBidi" w:hAnsiTheme="minorBidi" w:cstheme="minorBidi"/>
        </w:rPr>
        <w:t>targeting</w:t>
      </w:r>
      <w:r w:rsidRPr="003D52FF">
        <w:rPr>
          <w:rFonts w:asciiTheme="minorBidi" w:hAnsiTheme="minorBidi" w:cstheme="minorBidi"/>
          <w:spacing w:val="3"/>
        </w:rPr>
        <w:t xml:space="preserve"> </w:t>
      </w:r>
      <w:r w:rsidRPr="003D52FF">
        <w:rPr>
          <w:rFonts w:asciiTheme="minorBidi" w:hAnsiTheme="minorBidi" w:cstheme="minorBidi"/>
        </w:rPr>
        <w:t>sequence</w:t>
      </w:r>
      <w:r w:rsidRPr="003D52FF">
        <w:rPr>
          <w:rFonts w:asciiTheme="minorBidi" w:hAnsiTheme="minorBidi" w:cstheme="minorBidi"/>
          <w:spacing w:val="4"/>
        </w:rPr>
        <w:t xml:space="preserve"> </w:t>
      </w:r>
      <w:r w:rsidRPr="003D52FF">
        <w:rPr>
          <w:rFonts w:asciiTheme="minorBidi" w:hAnsiTheme="minorBidi" w:cstheme="minorBidi"/>
        </w:rPr>
        <w:t>(PTS)</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appears</w:t>
      </w:r>
      <w:r w:rsidRPr="003D52FF">
        <w:rPr>
          <w:rFonts w:asciiTheme="minorBidi" w:hAnsiTheme="minorBidi" w:cstheme="minorBidi"/>
          <w:spacing w:val="2"/>
        </w:rPr>
        <w:t xml:space="preserve"> </w:t>
      </w:r>
      <w:r w:rsidRPr="003D52FF">
        <w:rPr>
          <w:rFonts w:asciiTheme="minorBidi" w:hAnsiTheme="minorBidi" w:cstheme="minorBidi"/>
        </w:rPr>
        <w:t>to</w:t>
      </w:r>
      <w:r w:rsidRPr="003D52FF">
        <w:rPr>
          <w:rFonts w:asciiTheme="minorBidi" w:hAnsiTheme="minorBidi" w:cstheme="minorBidi"/>
          <w:spacing w:val="3"/>
        </w:rPr>
        <w:t xml:space="preserve"> </w:t>
      </w:r>
      <w:r w:rsidRPr="003D52FF">
        <w:rPr>
          <w:rFonts w:asciiTheme="minorBidi" w:hAnsiTheme="minorBidi" w:cstheme="minorBidi"/>
        </w:rPr>
        <w:t>be</w:t>
      </w:r>
      <w:r w:rsidRPr="003D52FF">
        <w:rPr>
          <w:rFonts w:asciiTheme="minorBidi" w:hAnsiTheme="minorBidi" w:cstheme="minorBidi"/>
          <w:spacing w:val="-3"/>
        </w:rPr>
        <w:t xml:space="preserve"> </w:t>
      </w:r>
      <w:r w:rsidRPr="003D52FF">
        <w:rPr>
          <w:rFonts w:asciiTheme="minorBidi" w:hAnsiTheme="minorBidi" w:cstheme="minorBidi"/>
        </w:rPr>
        <w:t>located</w:t>
      </w:r>
    </w:p>
    <w:p w14:paraId="0C9B1668"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4B73AD2" w14:textId="77777777" w:rsidR="00CF52B0" w:rsidRPr="003D52FF" w:rsidRDefault="00000000">
      <w:pPr>
        <w:pStyle w:val="BodyText"/>
        <w:spacing w:before="62" w:line="340" w:lineRule="auto"/>
        <w:ind w:left="1160" w:right="1169"/>
        <w:jc w:val="both"/>
        <w:rPr>
          <w:rFonts w:asciiTheme="minorBidi" w:hAnsiTheme="minorBidi" w:cstheme="minorBidi"/>
        </w:rPr>
      </w:pPr>
      <w:r w:rsidRPr="003D52FF">
        <w:rPr>
          <w:rFonts w:asciiTheme="minorBidi" w:hAnsiTheme="minorBidi" w:cstheme="minorBidi"/>
        </w:rPr>
        <w:lastRenderedPageBreak/>
        <w:t>in the cytoplasm. Similarly, Saccharopine dehydrogenase Lys1 is also found to be</w:t>
      </w:r>
      <w:r w:rsidRPr="003D52FF">
        <w:rPr>
          <w:rFonts w:asciiTheme="minorBidi" w:hAnsiTheme="minorBidi" w:cstheme="minorBidi"/>
          <w:spacing w:val="1"/>
        </w:rPr>
        <w:t xml:space="preserve"> </w:t>
      </w:r>
      <w:r w:rsidRPr="003D52FF">
        <w:rPr>
          <w:rFonts w:asciiTheme="minorBidi" w:hAnsiTheme="minorBidi" w:cstheme="minorBidi"/>
        </w:rPr>
        <w:t xml:space="preserve">localized in yeast peroxisomes. The subcellular location of Lys1 in </w:t>
      </w:r>
      <w:r w:rsidRPr="003D52FF">
        <w:rPr>
          <w:rFonts w:asciiTheme="minorBidi" w:hAnsiTheme="minorBidi" w:cstheme="minorBidi"/>
          <w:i/>
        </w:rPr>
        <w:t xml:space="preserve">S. cerevisiae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 xml:space="preserve">been confirmed by Al-Saryi et al., (2017), and the subcellular location of Lys3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 xml:space="preserve">has been confirmed through this study. However, the </w:t>
      </w:r>
      <w:r w:rsidRPr="003D52FF">
        <w:rPr>
          <w:rFonts w:asciiTheme="minorBidi" w:hAnsiTheme="minorBidi" w:cstheme="minorBidi"/>
          <w:i/>
        </w:rPr>
        <w:t xml:space="preserve">D. discoideum </w:t>
      </w:r>
      <w:r w:rsidRPr="003D52FF">
        <w:rPr>
          <w:rFonts w:asciiTheme="minorBidi" w:hAnsiTheme="minorBidi" w:cstheme="minorBidi"/>
        </w:rPr>
        <w:t>homolog</w:t>
      </w:r>
      <w:r w:rsidRPr="003D52FF">
        <w:rPr>
          <w:rFonts w:asciiTheme="minorBidi" w:hAnsiTheme="minorBidi" w:cstheme="minorBidi"/>
          <w:spacing w:val="-72"/>
        </w:rPr>
        <w:t xml:space="preserve"> </w:t>
      </w:r>
      <w:r w:rsidRPr="003D52FF">
        <w:rPr>
          <w:rFonts w:asciiTheme="minorBidi" w:hAnsiTheme="minorBidi" w:cstheme="minorBidi"/>
        </w:rPr>
        <w:t>(DDB0218638) does not possess a peroxisomal targeting sequence (PTS) and also</w:t>
      </w:r>
      <w:r w:rsidRPr="003D52FF">
        <w:rPr>
          <w:rFonts w:asciiTheme="minorBidi" w:hAnsiTheme="minorBidi" w:cstheme="minorBidi"/>
          <w:spacing w:val="1"/>
        </w:rPr>
        <w:t xml:space="preserve"> </w:t>
      </w:r>
      <w:r w:rsidRPr="003D52FF">
        <w:rPr>
          <w:rFonts w:asciiTheme="minorBidi" w:hAnsiTheme="minorBidi" w:cstheme="minorBidi"/>
        </w:rPr>
        <w:t>appears</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be</w:t>
      </w:r>
      <w:r w:rsidRPr="003D52FF">
        <w:rPr>
          <w:rFonts w:asciiTheme="minorBidi" w:hAnsiTheme="minorBidi" w:cstheme="minorBidi"/>
          <w:spacing w:val="-11"/>
        </w:rPr>
        <w:t xml:space="preserve"> </w:t>
      </w:r>
      <w:r w:rsidRPr="003D52FF">
        <w:rPr>
          <w:rFonts w:asciiTheme="minorBidi" w:hAnsiTheme="minorBidi" w:cstheme="minorBidi"/>
        </w:rPr>
        <w:t>located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cytoplasm.</w:t>
      </w:r>
    </w:p>
    <w:p w14:paraId="7458561D" w14:textId="77777777" w:rsidR="00CF52B0" w:rsidRPr="003D52FF" w:rsidRDefault="00CF52B0">
      <w:pPr>
        <w:pStyle w:val="BodyText"/>
        <w:spacing w:before="6"/>
        <w:rPr>
          <w:rFonts w:asciiTheme="minorBidi" w:hAnsiTheme="minorBidi" w:cstheme="minorBidi"/>
          <w:sz w:val="35"/>
        </w:rPr>
      </w:pPr>
    </w:p>
    <w:p w14:paraId="7BEC8FD7"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6"/>
        </w:rPr>
        <w:t xml:space="preserve"> </w:t>
      </w:r>
      <w:r w:rsidRPr="003D52FF">
        <w:rPr>
          <w:rFonts w:asciiTheme="minorBidi" w:hAnsiTheme="minorBidi" w:cstheme="minorBidi"/>
        </w:rPr>
        <w:t>stands</w:t>
      </w:r>
      <w:r w:rsidRPr="003D52FF">
        <w:rPr>
          <w:rFonts w:asciiTheme="minorBidi" w:hAnsiTheme="minorBidi" w:cstheme="minorBidi"/>
          <w:spacing w:val="-6"/>
        </w:rPr>
        <w:t xml:space="preserve"> </w:t>
      </w:r>
      <w:r w:rsidRPr="003D52FF">
        <w:rPr>
          <w:rFonts w:asciiTheme="minorBidi" w:hAnsiTheme="minorBidi" w:cstheme="minorBidi"/>
        </w:rPr>
        <w:t>out</w:t>
      </w:r>
      <w:r w:rsidRPr="003D52FF">
        <w:rPr>
          <w:rFonts w:asciiTheme="minorBidi" w:hAnsiTheme="minorBidi" w:cstheme="minorBidi"/>
          <w:spacing w:val="-6"/>
        </w:rPr>
        <w:t xml:space="preserve"> </w:t>
      </w:r>
      <w:r w:rsidRPr="003D52FF">
        <w:rPr>
          <w:rFonts w:asciiTheme="minorBidi" w:hAnsiTheme="minorBidi" w:cstheme="minorBidi"/>
        </w:rPr>
        <w:t>as</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only</w:t>
      </w:r>
      <w:r w:rsidRPr="003D52FF">
        <w:rPr>
          <w:rFonts w:asciiTheme="minorBidi" w:hAnsiTheme="minorBidi" w:cstheme="minorBidi"/>
          <w:spacing w:val="-6"/>
        </w:rPr>
        <w:t xml:space="preserve"> </w:t>
      </w:r>
      <w:r w:rsidRPr="003D52FF">
        <w:rPr>
          <w:rFonts w:asciiTheme="minorBidi" w:hAnsiTheme="minorBidi" w:cstheme="minorBidi"/>
        </w:rPr>
        <w:t>organism</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table</w:t>
      </w:r>
      <w:r w:rsidRPr="003D52FF">
        <w:rPr>
          <w:rFonts w:asciiTheme="minorBidi" w:hAnsiTheme="minorBidi" w:cstheme="minorBidi"/>
          <w:spacing w:val="-5"/>
        </w:rPr>
        <w:t xml:space="preserve"> </w:t>
      </w:r>
      <w:r w:rsidRPr="003D52FF">
        <w:rPr>
          <w:rFonts w:asciiTheme="minorBidi" w:hAnsiTheme="minorBidi" w:cstheme="minorBidi"/>
        </w:rPr>
        <w:t>that</w:t>
      </w:r>
      <w:r w:rsidRPr="003D52FF">
        <w:rPr>
          <w:rFonts w:asciiTheme="minorBidi" w:hAnsiTheme="minorBidi" w:cstheme="minorBidi"/>
          <w:spacing w:val="-6"/>
        </w:rPr>
        <w:t xml:space="preserve"> </w:t>
      </w:r>
      <w:r w:rsidRPr="003D52FF">
        <w:rPr>
          <w:rFonts w:asciiTheme="minorBidi" w:hAnsiTheme="minorBidi" w:cstheme="minorBidi"/>
        </w:rPr>
        <w:t>possesses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homolog</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human</w:t>
      </w:r>
      <w:r w:rsidRPr="003D52FF">
        <w:rPr>
          <w:rFonts w:asciiTheme="minorBidi" w:hAnsiTheme="minorBidi" w:cstheme="minorBidi"/>
          <w:spacing w:val="-7"/>
        </w:rPr>
        <w:t xml:space="preserve"> </w:t>
      </w:r>
      <w:r w:rsidRPr="003D52FF">
        <w:rPr>
          <w:rFonts w:asciiTheme="minorBidi" w:hAnsiTheme="minorBidi" w:cstheme="minorBidi"/>
        </w:rPr>
        <w:t>peroxisomal</w:t>
      </w:r>
      <w:r w:rsidRPr="003D52FF">
        <w:rPr>
          <w:rFonts w:asciiTheme="minorBidi" w:hAnsiTheme="minorBidi" w:cstheme="minorBidi"/>
          <w:spacing w:val="-3"/>
        </w:rPr>
        <w:t xml:space="preserve"> </w:t>
      </w:r>
      <w:r w:rsidRPr="003D52FF">
        <w:rPr>
          <w:rFonts w:asciiTheme="minorBidi" w:hAnsiTheme="minorBidi" w:cstheme="minorBidi"/>
        </w:rPr>
        <w:t>D-aspartate</w:t>
      </w:r>
      <w:r w:rsidRPr="003D52FF">
        <w:rPr>
          <w:rFonts w:asciiTheme="minorBidi" w:hAnsiTheme="minorBidi" w:cstheme="minorBidi"/>
          <w:spacing w:val="-12"/>
        </w:rPr>
        <w:t xml:space="preserve"> </w:t>
      </w:r>
      <w:r w:rsidRPr="003D52FF">
        <w:rPr>
          <w:rFonts w:asciiTheme="minorBidi" w:hAnsiTheme="minorBidi" w:cstheme="minorBidi"/>
        </w:rPr>
        <w:t>oxidase</w:t>
      </w:r>
      <w:r w:rsidRPr="003D52FF">
        <w:rPr>
          <w:rFonts w:asciiTheme="minorBidi" w:hAnsiTheme="minorBidi" w:cstheme="minorBidi"/>
          <w:spacing w:val="-6"/>
        </w:rPr>
        <w:t xml:space="preserve"> </w:t>
      </w:r>
      <w:r w:rsidRPr="003D52FF">
        <w:rPr>
          <w:rFonts w:asciiTheme="minorBidi" w:hAnsiTheme="minorBidi" w:cstheme="minorBidi"/>
        </w:rPr>
        <w:t>DDO</w:t>
      </w:r>
      <w:r w:rsidRPr="003D52FF">
        <w:rPr>
          <w:rFonts w:asciiTheme="minorBidi" w:hAnsiTheme="minorBidi" w:cstheme="minorBidi"/>
          <w:spacing w:val="-7"/>
        </w:rPr>
        <w:t xml:space="preserve"> </w:t>
      </w:r>
      <w:r w:rsidRPr="003D52FF">
        <w:rPr>
          <w:rFonts w:asciiTheme="minorBidi" w:hAnsiTheme="minorBidi" w:cstheme="minorBidi"/>
        </w:rPr>
        <w:t>(F2Z2E0),</w:t>
      </w:r>
      <w:r w:rsidRPr="003D52FF">
        <w:rPr>
          <w:rFonts w:asciiTheme="minorBidi" w:hAnsiTheme="minorBidi" w:cstheme="minorBidi"/>
          <w:spacing w:val="-7"/>
        </w:rPr>
        <w:t xml:space="preserve"> </w:t>
      </w:r>
      <w:r w:rsidRPr="003D52FF">
        <w:rPr>
          <w:rFonts w:asciiTheme="minorBidi" w:hAnsiTheme="minorBidi" w:cstheme="minorBidi"/>
        </w:rPr>
        <w:t>which</w:t>
      </w:r>
      <w:r w:rsidRPr="003D52FF">
        <w:rPr>
          <w:rFonts w:asciiTheme="minorBidi" w:hAnsiTheme="minorBidi" w:cstheme="minorBidi"/>
          <w:spacing w:val="-18"/>
        </w:rPr>
        <w:t xml:space="preserve"> </w:t>
      </w:r>
      <w:r w:rsidRPr="003D52FF">
        <w:rPr>
          <w:rFonts w:asciiTheme="minorBidi" w:hAnsiTheme="minorBidi" w:cstheme="minorBidi"/>
        </w:rPr>
        <w:t>is</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FAD-dependent</w:t>
      </w:r>
      <w:r w:rsidRPr="003D52FF">
        <w:rPr>
          <w:rFonts w:asciiTheme="minorBidi" w:hAnsiTheme="minorBidi" w:cstheme="minorBidi"/>
          <w:spacing w:val="-72"/>
        </w:rPr>
        <w:t xml:space="preserve"> </w:t>
      </w:r>
      <w:r w:rsidRPr="003D52FF">
        <w:rPr>
          <w:rFonts w:asciiTheme="minorBidi" w:hAnsiTheme="minorBidi" w:cstheme="minorBidi"/>
        </w:rPr>
        <w:t>oxidoreductase domain-containing protein (Q55FP7). Another protein, D-aspartate</w:t>
      </w:r>
      <w:r w:rsidRPr="003D52FF">
        <w:rPr>
          <w:rFonts w:asciiTheme="minorBidi" w:hAnsiTheme="minorBidi" w:cstheme="minorBidi"/>
          <w:spacing w:val="1"/>
        </w:rPr>
        <w:t xml:space="preserve"> </w:t>
      </w:r>
      <w:r w:rsidRPr="003D52FF">
        <w:rPr>
          <w:rFonts w:asciiTheme="minorBidi" w:hAnsiTheme="minorBidi" w:cstheme="minorBidi"/>
        </w:rPr>
        <w:t>oxidase (Q556W1), plays a role in the D-amino acid metabolic process, and both</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12"/>
        </w:rPr>
        <w:t xml:space="preserve"> </w:t>
      </w:r>
      <w:r w:rsidRPr="003D52FF">
        <w:rPr>
          <w:rFonts w:asciiTheme="minorBidi" w:hAnsiTheme="minorBidi" w:cstheme="minorBidi"/>
        </w:rPr>
        <w:t>identified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our</w:t>
      </w:r>
      <w:r w:rsidRPr="003D52FF">
        <w:rPr>
          <w:rFonts w:asciiTheme="minorBidi" w:hAnsiTheme="minorBidi" w:cstheme="minorBidi"/>
          <w:spacing w:val="-7"/>
        </w:rPr>
        <w:t xml:space="preserve"> </w:t>
      </w:r>
      <w:r w:rsidRPr="003D52FF">
        <w:rPr>
          <w:rFonts w:asciiTheme="minorBidi" w:hAnsiTheme="minorBidi" w:cstheme="minorBidi"/>
        </w:rPr>
        <w:t>proteomic</w:t>
      </w:r>
      <w:r w:rsidRPr="003D52FF">
        <w:rPr>
          <w:rFonts w:asciiTheme="minorBidi" w:hAnsiTheme="minorBidi" w:cstheme="minorBidi"/>
          <w:spacing w:val="-9"/>
        </w:rPr>
        <w:t xml:space="preserve"> </w:t>
      </w:r>
      <w:r w:rsidRPr="003D52FF">
        <w:rPr>
          <w:rFonts w:asciiTheme="minorBidi" w:hAnsiTheme="minorBidi" w:cstheme="minorBidi"/>
        </w:rPr>
        <w:t>analysis.</w:t>
      </w:r>
    </w:p>
    <w:p w14:paraId="3D572E4E" w14:textId="77777777" w:rsidR="00CF52B0" w:rsidRPr="003D52FF" w:rsidRDefault="00CF52B0">
      <w:pPr>
        <w:pStyle w:val="BodyText"/>
        <w:spacing w:before="11"/>
        <w:rPr>
          <w:rFonts w:asciiTheme="minorBidi" w:hAnsiTheme="minorBidi" w:cstheme="minorBidi"/>
          <w:sz w:val="33"/>
        </w:rPr>
      </w:pPr>
    </w:p>
    <w:p w14:paraId="54984246"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 xml:space="preserve">Similar to </w:t>
      </w:r>
      <w:r w:rsidRPr="003D52FF">
        <w:rPr>
          <w:rFonts w:asciiTheme="minorBidi" w:hAnsiTheme="minorBidi" w:cstheme="minorBidi"/>
          <w:i/>
        </w:rPr>
        <w:t>S. cerevisiae</w:t>
      </w:r>
      <w:r w:rsidRPr="003D52FF">
        <w:rPr>
          <w:rFonts w:asciiTheme="minorBidi" w:hAnsiTheme="minorBidi" w:cstheme="minorBidi"/>
        </w:rPr>
        <w:t xml:space="preserve">, </w:t>
      </w:r>
      <w:r w:rsidRPr="003D52FF">
        <w:rPr>
          <w:rFonts w:asciiTheme="minorBidi" w:hAnsiTheme="minorBidi" w:cstheme="minorBidi"/>
          <w:i/>
        </w:rPr>
        <w:t xml:space="preserve">D. discoideum </w:t>
      </w:r>
      <w:r w:rsidRPr="003D52FF">
        <w:rPr>
          <w:rFonts w:asciiTheme="minorBidi" w:hAnsiTheme="minorBidi" w:cstheme="minorBidi"/>
        </w:rPr>
        <w:t>possesses peroxisomal enzymes involved in</w:t>
      </w:r>
      <w:r w:rsidRPr="003D52FF">
        <w:rPr>
          <w:rFonts w:asciiTheme="minorBidi" w:hAnsiTheme="minorBidi" w:cstheme="minorBidi"/>
          <w:spacing w:val="1"/>
        </w:rPr>
        <w:t xml:space="preserve"> </w:t>
      </w:r>
      <w:r w:rsidRPr="003D52FF">
        <w:rPr>
          <w:rFonts w:asciiTheme="minorBidi" w:hAnsiTheme="minorBidi" w:cstheme="minorBidi"/>
        </w:rPr>
        <w:t>glyoxylate</w:t>
      </w:r>
      <w:r w:rsidRPr="003D52FF">
        <w:rPr>
          <w:rFonts w:asciiTheme="minorBidi" w:hAnsiTheme="minorBidi" w:cstheme="minorBidi"/>
          <w:spacing w:val="1"/>
        </w:rPr>
        <w:t xml:space="preserve"> </w:t>
      </w:r>
      <w:r w:rsidRPr="003D52FF">
        <w:rPr>
          <w:rFonts w:asciiTheme="minorBidi" w:hAnsiTheme="minorBidi" w:cstheme="minorBidi"/>
        </w:rPr>
        <w:t>metabolism,</w:t>
      </w:r>
      <w:r w:rsidRPr="003D52FF">
        <w:rPr>
          <w:rFonts w:asciiTheme="minorBidi" w:hAnsiTheme="minorBidi" w:cstheme="minorBidi"/>
          <w:spacing w:val="1"/>
        </w:rPr>
        <w:t xml:space="preserve"> </w:t>
      </w:r>
      <w:r w:rsidRPr="003D52FF">
        <w:rPr>
          <w:rFonts w:asciiTheme="minorBidi" w:hAnsiTheme="minorBidi" w:cstheme="minorBidi"/>
        </w:rPr>
        <w:t>including</w:t>
      </w:r>
      <w:r w:rsidRPr="003D52FF">
        <w:rPr>
          <w:rFonts w:asciiTheme="minorBidi" w:hAnsiTheme="minorBidi" w:cstheme="minorBidi"/>
          <w:spacing w:val="1"/>
        </w:rPr>
        <w:t xml:space="preserve"> </w:t>
      </w:r>
      <w:r w:rsidRPr="003D52FF">
        <w:rPr>
          <w:rFonts w:asciiTheme="minorBidi" w:hAnsiTheme="minorBidi" w:cstheme="minorBidi"/>
        </w:rPr>
        <w:t>Citrate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Malate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Malate</w:t>
      </w:r>
      <w:r w:rsidRPr="003D52FF">
        <w:rPr>
          <w:rFonts w:asciiTheme="minorBidi" w:hAnsiTheme="minorBidi" w:cstheme="minorBidi"/>
          <w:spacing w:val="-72"/>
        </w:rPr>
        <w:t xml:space="preserve"> </w:t>
      </w:r>
      <w:r w:rsidRPr="003D52FF">
        <w:rPr>
          <w:rFonts w:asciiTheme="minorBidi" w:hAnsiTheme="minorBidi" w:cstheme="minorBidi"/>
        </w:rPr>
        <w:t>dehydrogenase.</w:t>
      </w:r>
      <w:r w:rsidRPr="003D52FF">
        <w:rPr>
          <w:rFonts w:asciiTheme="minorBidi" w:hAnsiTheme="minorBidi" w:cstheme="minorBidi"/>
          <w:spacing w:val="-8"/>
        </w:rPr>
        <w:t xml:space="preserve"> </w:t>
      </w:r>
      <w:r w:rsidRPr="003D52FF">
        <w:rPr>
          <w:rFonts w:asciiTheme="minorBidi" w:hAnsiTheme="minorBidi" w:cstheme="minorBidi"/>
        </w:rPr>
        <w:t>These</w:t>
      </w:r>
      <w:r w:rsidRPr="003D52FF">
        <w:rPr>
          <w:rFonts w:asciiTheme="minorBidi" w:hAnsiTheme="minorBidi" w:cstheme="minorBidi"/>
          <w:spacing w:val="3"/>
        </w:rPr>
        <w:t xml:space="preserve"> </w:t>
      </w:r>
      <w:r w:rsidRPr="003D52FF">
        <w:rPr>
          <w:rFonts w:asciiTheme="minorBidi" w:hAnsiTheme="minorBidi" w:cstheme="minorBidi"/>
        </w:rPr>
        <w:t>enzymes</w:t>
      </w:r>
      <w:r w:rsidRPr="003D52FF">
        <w:rPr>
          <w:rFonts w:asciiTheme="minorBidi" w:hAnsiTheme="minorBidi" w:cstheme="minorBidi"/>
          <w:spacing w:val="2"/>
        </w:rPr>
        <w:t xml:space="preserve"> </w:t>
      </w:r>
      <w:r w:rsidRPr="003D52FF">
        <w:rPr>
          <w:rFonts w:asciiTheme="minorBidi" w:hAnsiTheme="minorBidi" w:cstheme="minorBidi"/>
        </w:rPr>
        <w:t>were</w:t>
      </w:r>
      <w:r w:rsidRPr="003D52FF">
        <w:rPr>
          <w:rFonts w:asciiTheme="minorBidi" w:hAnsiTheme="minorBidi" w:cstheme="minorBidi"/>
          <w:spacing w:val="3"/>
        </w:rPr>
        <w:t xml:space="preserve"> </w:t>
      </w:r>
      <w:r w:rsidRPr="003D52FF">
        <w:rPr>
          <w:rFonts w:asciiTheme="minorBidi" w:hAnsiTheme="minorBidi" w:cstheme="minorBidi"/>
        </w:rPr>
        <w:t>identified</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2"/>
        </w:rPr>
        <w:t xml:space="preserve"> </w:t>
      </w:r>
      <w:r w:rsidRPr="003D52FF">
        <w:rPr>
          <w:rFonts w:asciiTheme="minorBidi" w:hAnsiTheme="minorBidi" w:cstheme="minorBidi"/>
        </w:rPr>
        <w:t>spectrometry</w:t>
      </w:r>
      <w:r w:rsidRPr="003D52FF">
        <w:rPr>
          <w:rFonts w:asciiTheme="minorBidi" w:hAnsiTheme="minorBidi" w:cstheme="minorBidi"/>
          <w:spacing w:val="1"/>
        </w:rPr>
        <w:t xml:space="preserve"> </w:t>
      </w:r>
      <w:r w:rsidRPr="003D52FF">
        <w:rPr>
          <w:rFonts w:asciiTheme="minorBidi" w:hAnsiTheme="minorBidi" w:cstheme="minorBidi"/>
        </w:rPr>
        <w:t>analysis.</w:t>
      </w:r>
    </w:p>
    <w:p w14:paraId="70334C65"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B06BE24" w14:textId="77777777" w:rsidR="00CF52B0" w:rsidRPr="003D52FF" w:rsidRDefault="00000000">
      <w:pPr>
        <w:spacing w:before="82" w:line="232" w:lineRule="auto"/>
        <w:ind w:left="1160" w:right="1170"/>
        <w:jc w:val="both"/>
        <w:rPr>
          <w:rFonts w:asciiTheme="minorBidi" w:hAnsiTheme="minorBidi" w:cstheme="minorBidi"/>
          <w:sz w:val="20"/>
        </w:rPr>
      </w:pPr>
      <w:bookmarkStart w:id="246" w:name="_bookmark149"/>
      <w:bookmarkEnd w:id="246"/>
      <w:r w:rsidRPr="003D52FF">
        <w:rPr>
          <w:rFonts w:asciiTheme="minorBidi" w:hAnsiTheme="minorBidi" w:cstheme="minorBidi"/>
          <w:b/>
          <w:color w:val="1F4E79"/>
          <w:sz w:val="20"/>
        </w:rPr>
        <w:lastRenderedPageBreak/>
        <w:t>Table 5.</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3</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Peroxisomal proteins involved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metabolic pathways,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fission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organisation, in multiple organisms, including </w:t>
      </w:r>
      <w:r w:rsidRPr="003D52FF">
        <w:rPr>
          <w:rFonts w:asciiTheme="minorBidi" w:hAnsiTheme="minorBidi" w:cstheme="minorBidi"/>
          <w:b/>
          <w:i/>
          <w:color w:val="1F4E79"/>
          <w:sz w:val="20"/>
        </w:rPr>
        <w:t>H. sapiens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U. maydis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cerevisiae</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pombe</w:t>
      </w:r>
      <w:r w:rsidRPr="003D52FF">
        <w:rPr>
          <w:rFonts w:asciiTheme="minorBidi" w:hAnsiTheme="minorBidi" w:cstheme="minorBidi"/>
          <w:b/>
          <w:color w:val="1F4E79"/>
          <w:sz w:val="20"/>
        </w:rPr>
        <w: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and </w:t>
      </w:r>
      <w:r w:rsidRPr="003D52FF">
        <w:rPr>
          <w:rFonts w:asciiTheme="minorBidi" w:hAnsiTheme="minorBidi" w:cstheme="minorBidi"/>
          <w:b/>
          <w:i/>
          <w:color w:val="1F4E79"/>
          <w:sz w:val="20"/>
        </w:rPr>
        <w:t>D. discoideum</w:t>
      </w:r>
      <w:r w:rsidRPr="003D52FF">
        <w:rPr>
          <w:rFonts w:asciiTheme="minorBidi" w:hAnsiTheme="minorBidi" w:cstheme="minorBidi"/>
          <w:b/>
          <w:color w:val="1F4E79"/>
          <w:sz w:val="20"/>
        </w:rPr>
        <w:t xml:space="preserve">. </w:t>
      </w:r>
      <w:r w:rsidRPr="003D52FF">
        <w:rPr>
          <w:rFonts w:asciiTheme="minorBidi" w:hAnsiTheme="minorBidi" w:cstheme="minorBidi"/>
          <w:color w:val="1F4E79"/>
          <w:sz w:val="20"/>
        </w:rPr>
        <w:t>The initial three columns of the table were initially compiled by Camões et 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sz w:val="20"/>
        </w:rPr>
        <w:t>(2015),</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pacing w:val="-1"/>
          <w:sz w:val="20"/>
        </w:rPr>
        <w:t>and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pacing w:val="-1"/>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information</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concerning</w:t>
      </w:r>
      <w:r w:rsidRPr="003D52FF">
        <w:rPr>
          <w:rFonts w:asciiTheme="minorBidi" w:hAnsiTheme="minorBidi" w:cstheme="minorBidi"/>
          <w:color w:val="1F4E79"/>
          <w:spacing w:val="-10"/>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6"/>
          <w:sz w:val="20"/>
        </w:rPr>
        <w:t xml:space="preserve"> </w:t>
      </w:r>
      <w:r w:rsidRPr="003D52FF">
        <w:rPr>
          <w:rFonts w:asciiTheme="minorBidi" w:hAnsiTheme="minorBidi" w:cstheme="minorBidi"/>
          <w:i/>
          <w:color w:val="1F4E79"/>
          <w:sz w:val="20"/>
        </w:rPr>
        <w:t>pombe</w:t>
      </w:r>
      <w:r w:rsidRPr="003D52FF">
        <w:rPr>
          <w:rFonts w:asciiTheme="minorBidi" w:hAnsiTheme="minorBidi" w:cstheme="minorBidi"/>
          <w:i/>
          <w:color w:val="1F4E79"/>
          <w:spacing w:val="-5"/>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2"/>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3"/>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included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current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study.</w:t>
      </w:r>
    </w:p>
    <w:p w14:paraId="4CB96A3B" w14:textId="77777777" w:rsidR="00CF52B0" w:rsidRPr="003D52FF" w:rsidRDefault="00CF52B0">
      <w:pPr>
        <w:pStyle w:val="BodyText"/>
        <w:spacing w:before="9"/>
        <w:rPr>
          <w:rFonts w:asciiTheme="minorBidi" w:hAnsiTheme="minorBidi" w:cstheme="minorBidi"/>
          <w:sz w:val="16"/>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3"/>
        <w:gridCol w:w="1868"/>
        <w:gridCol w:w="773"/>
        <w:gridCol w:w="1119"/>
        <w:gridCol w:w="1599"/>
        <w:gridCol w:w="1302"/>
        <w:gridCol w:w="1254"/>
      </w:tblGrid>
      <w:tr w:rsidR="00CF52B0" w:rsidRPr="003D52FF" w14:paraId="6970448E" w14:textId="77777777">
        <w:trPr>
          <w:trHeight w:val="830"/>
        </w:trPr>
        <w:tc>
          <w:tcPr>
            <w:tcW w:w="1383" w:type="dxa"/>
          </w:tcPr>
          <w:p w14:paraId="002D3CB8" w14:textId="77777777" w:rsidR="00CF52B0" w:rsidRPr="003D52FF" w:rsidRDefault="00000000">
            <w:pPr>
              <w:pStyle w:val="TableParagraph"/>
              <w:spacing w:line="183" w:lineRule="exact"/>
              <w:ind w:left="105"/>
              <w:rPr>
                <w:rFonts w:asciiTheme="minorBidi" w:hAnsiTheme="minorBidi" w:cstheme="minorBidi"/>
                <w:b/>
                <w:sz w:val="16"/>
              </w:rPr>
            </w:pPr>
            <w:r w:rsidRPr="003D52FF">
              <w:rPr>
                <w:rFonts w:asciiTheme="minorBidi" w:hAnsiTheme="minorBidi" w:cstheme="minorBidi"/>
                <w:b/>
                <w:sz w:val="16"/>
              </w:rPr>
              <w:t>Function/</w:t>
            </w:r>
          </w:p>
          <w:p w14:paraId="627F05CE" w14:textId="77777777" w:rsidR="00CF52B0" w:rsidRPr="003D52FF" w:rsidRDefault="00000000">
            <w:pPr>
              <w:pStyle w:val="TableParagraph"/>
              <w:spacing w:before="94"/>
              <w:ind w:left="364"/>
              <w:rPr>
                <w:rFonts w:asciiTheme="minorBidi" w:hAnsiTheme="minorBidi" w:cstheme="minorBidi"/>
                <w:b/>
                <w:sz w:val="16"/>
              </w:rPr>
            </w:pPr>
            <w:r w:rsidRPr="003D52FF">
              <w:rPr>
                <w:rFonts w:asciiTheme="minorBidi" w:hAnsiTheme="minorBidi" w:cstheme="minorBidi"/>
                <w:b/>
                <w:sz w:val="16"/>
              </w:rPr>
              <w:t>Pathway</w:t>
            </w:r>
          </w:p>
        </w:tc>
        <w:tc>
          <w:tcPr>
            <w:tcW w:w="1868" w:type="dxa"/>
          </w:tcPr>
          <w:p w14:paraId="3E0E9B0F" w14:textId="77777777" w:rsidR="00CF52B0" w:rsidRPr="003D52FF" w:rsidRDefault="00000000">
            <w:pPr>
              <w:pStyle w:val="TableParagraph"/>
              <w:spacing w:line="183" w:lineRule="exact"/>
              <w:ind w:left="110"/>
              <w:rPr>
                <w:rFonts w:asciiTheme="minorBidi" w:hAnsiTheme="minorBidi" w:cstheme="minorBidi"/>
                <w:b/>
                <w:sz w:val="16"/>
              </w:rPr>
            </w:pPr>
            <w:r w:rsidRPr="003D52FF">
              <w:rPr>
                <w:rFonts w:asciiTheme="minorBidi" w:hAnsiTheme="minorBidi" w:cstheme="minorBidi"/>
                <w:b/>
                <w:sz w:val="16"/>
              </w:rPr>
              <w:t>Protein</w:t>
            </w:r>
          </w:p>
        </w:tc>
        <w:tc>
          <w:tcPr>
            <w:tcW w:w="773" w:type="dxa"/>
          </w:tcPr>
          <w:p w14:paraId="515F73E7" w14:textId="77777777" w:rsidR="00CF52B0" w:rsidRPr="003D52FF" w:rsidRDefault="00000000">
            <w:pPr>
              <w:pStyle w:val="TableParagraph"/>
              <w:spacing w:line="183" w:lineRule="exact"/>
              <w:ind w:left="123" w:right="113"/>
              <w:jc w:val="center"/>
              <w:rPr>
                <w:rFonts w:asciiTheme="minorBidi" w:hAnsiTheme="minorBidi" w:cstheme="minorBidi"/>
                <w:b/>
                <w:i/>
                <w:sz w:val="16"/>
              </w:rPr>
            </w:pPr>
            <w:r w:rsidRPr="003D52FF">
              <w:rPr>
                <w:rFonts w:asciiTheme="minorBidi" w:hAnsiTheme="minorBidi" w:cstheme="minorBidi"/>
                <w:b/>
                <w:i/>
                <w:sz w:val="16"/>
              </w:rPr>
              <w:t>H.</w:t>
            </w:r>
          </w:p>
          <w:p w14:paraId="55EE3C82" w14:textId="77777777" w:rsidR="00CF52B0" w:rsidRPr="003D52FF" w:rsidRDefault="00000000">
            <w:pPr>
              <w:pStyle w:val="TableParagraph"/>
              <w:spacing w:before="8" w:line="270" w:lineRule="atLeast"/>
              <w:ind w:left="125" w:right="113"/>
              <w:jc w:val="center"/>
              <w:rPr>
                <w:rFonts w:asciiTheme="minorBidi" w:hAnsiTheme="minorBidi" w:cstheme="minorBidi"/>
                <w:b/>
                <w:i/>
                <w:sz w:val="16"/>
              </w:rPr>
            </w:pPr>
            <w:r w:rsidRPr="003D52FF">
              <w:rPr>
                <w:rFonts w:asciiTheme="minorBidi" w:hAnsiTheme="minorBidi" w:cstheme="minorBidi"/>
                <w:b/>
                <w:i/>
                <w:w w:val="95"/>
                <w:sz w:val="16"/>
              </w:rPr>
              <w:t>sapien</w:t>
            </w:r>
            <w:r w:rsidRPr="003D52FF">
              <w:rPr>
                <w:rFonts w:asciiTheme="minorBidi" w:hAnsiTheme="minorBidi" w:cstheme="minorBidi"/>
                <w:b/>
                <w:i/>
                <w:spacing w:val="-40"/>
                <w:w w:val="95"/>
                <w:sz w:val="16"/>
              </w:rPr>
              <w:t xml:space="preserve"> </w:t>
            </w:r>
            <w:r w:rsidRPr="003D52FF">
              <w:rPr>
                <w:rFonts w:asciiTheme="minorBidi" w:hAnsiTheme="minorBidi" w:cstheme="minorBidi"/>
                <w:b/>
                <w:i/>
                <w:sz w:val="16"/>
              </w:rPr>
              <w:t>s</w:t>
            </w:r>
          </w:p>
        </w:tc>
        <w:tc>
          <w:tcPr>
            <w:tcW w:w="1119" w:type="dxa"/>
          </w:tcPr>
          <w:p w14:paraId="2F942E08" w14:textId="77777777" w:rsidR="00CF52B0" w:rsidRPr="003D52FF" w:rsidRDefault="00000000">
            <w:pPr>
              <w:pStyle w:val="TableParagraph"/>
              <w:spacing w:line="183" w:lineRule="exact"/>
              <w:ind w:left="182"/>
              <w:rPr>
                <w:rFonts w:asciiTheme="minorBidi" w:hAnsiTheme="minorBidi" w:cstheme="minorBidi"/>
                <w:b/>
                <w:i/>
                <w:sz w:val="16"/>
              </w:rPr>
            </w:pPr>
            <w:r w:rsidRPr="003D52FF">
              <w:rPr>
                <w:rFonts w:asciiTheme="minorBidi" w:hAnsiTheme="minorBidi" w:cstheme="minorBidi"/>
                <w:b/>
                <w:i/>
                <w:sz w:val="16"/>
              </w:rPr>
              <w:t>U.</w:t>
            </w:r>
            <w:r w:rsidRPr="003D52FF">
              <w:rPr>
                <w:rFonts w:asciiTheme="minorBidi" w:hAnsiTheme="minorBidi" w:cstheme="minorBidi"/>
                <w:b/>
                <w:i/>
                <w:spacing w:val="-6"/>
                <w:sz w:val="16"/>
              </w:rPr>
              <w:t xml:space="preserve"> </w:t>
            </w:r>
            <w:r w:rsidRPr="003D52FF">
              <w:rPr>
                <w:rFonts w:asciiTheme="minorBidi" w:hAnsiTheme="minorBidi" w:cstheme="minorBidi"/>
                <w:b/>
                <w:i/>
                <w:sz w:val="16"/>
              </w:rPr>
              <w:t>maydis</w:t>
            </w:r>
          </w:p>
        </w:tc>
        <w:tc>
          <w:tcPr>
            <w:tcW w:w="1599" w:type="dxa"/>
          </w:tcPr>
          <w:p w14:paraId="62B6A479" w14:textId="77777777" w:rsidR="00CF52B0" w:rsidRPr="003D52FF" w:rsidRDefault="00000000">
            <w:pPr>
              <w:pStyle w:val="TableParagraph"/>
              <w:spacing w:line="183" w:lineRule="exact"/>
              <w:ind w:left="311"/>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4"/>
                <w:sz w:val="16"/>
              </w:rPr>
              <w:t xml:space="preserve"> </w:t>
            </w:r>
            <w:r w:rsidRPr="003D52FF">
              <w:rPr>
                <w:rFonts w:asciiTheme="minorBidi" w:hAnsiTheme="minorBidi" w:cstheme="minorBidi"/>
                <w:b/>
                <w:i/>
                <w:sz w:val="16"/>
              </w:rPr>
              <w:t>cerevisiae</w:t>
            </w:r>
          </w:p>
        </w:tc>
        <w:tc>
          <w:tcPr>
            <w:tcW w:w="1302" w:type="dxa"/>
          </w:tcPr>
          <w:p w14:paraId="13D09F4F" w14:textId="77777777" w:rsidR="00CF52B0" w:rsidRPr="003D52FF" w:rsidRDefault="00000000">
            <w:pPr>
              <w:pStyle w:val="TableParagraph"/>
              <w:spacing w:line="183" w:lineRule="exact"/>
              <w:ind w:left="287"/>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3"/>
                <w:sz w:val="16"/>
              </w:rPr>
              <w:t xml:space="preserve"> </w:t>
            </w:r>
            <w:r w:rsidRPr="003D52FF">
              <w:rPr>
                <w:rFonts w:asciiTheme="minorBidi" w:hAnsiTheme="minorBidi" w:cstheme="minorBidi"/>
                <w:b/>
                <w:i/>
                <w:sz w:val="16"/>
              </w:rPr>
              <w:t>pombe</w:t>
            </w:r>
          </w:p>
        </w:tc>
        <w:tc>
          <w:tcPr>
            <w:tcW w:w="1254" w:type="dxa"/>
          </w:tcPr>
          <w:p w14:paraId="457C5C03" w14:textId="77777777" w:rsidR="00CF52B0" w:rsidRPr="003D52FF" w:rsidRDefault="00000000">
            <w:pPr>
              <w:pStyle w:val="TableParagraph"/>
              <w:spacing w:line="183" w:lineRule="exact"/>
              <w:ind w:left="117" w:right="110"/>
              <w:jc w:val="center"/>
              <w:rPr>
                <w:rFonts w:asciiTheme="minorBidi" w:hAnsiTheme="minorBidi" w:cstheme="minorBidi"/>
                <w:b/>
                <w:i/>
                <w:sz w:val="16"/>
              </w:rPr>
            </w:pPr>
            <w:r w:rsidRPr="003D52FF">
              <w:rPr>
                <w:rFonts w:asciiTheme="minorBidi" w:hAnsiTheme="minorBidi" w:cstheme="minorBidi"/>
                <w:b/>
                <w:i/>
                <w:sz w:val="16"/>
              </w:rPr>
              <w:t>D.</w:t>
            </w:r>
          </w:p>
          <w:p w14:paraId="4EE2AF6A" w14:textId="77777777" w:rsidR="00CF52B0" w:rsidRPr="003D52FF" w:rsidRDefault="00000000">
            <w:pPr>
              <w:pStyle w:val="TableParagraph"/>
              <w:spacing w:before="94"/>
              <w:ind w:left="117" w:right="115"/>
              <w:jc w:val="center"/>
              <w:rPr>
                <w:rFonts w:asciiTheme="minorBidi" w:hAnsiTheme="minorBidi" w:cstheme="minorBidi"/>
                <w:b/>
                <w:i/>
                <w:sz w:val="16"/>
              </w:rPr>
            </w:pPr>
            <w:r w:rsidRPr="003D52FF">
              <w:rPr>
                <w:rFonts w:asciiTheme="minorBidi" w:hAnsiTheme="minorBidi" w:cstheme="minorBidi"/>
                <w:b/>
                <w:i/>
                <w:sz w:val="16"/>
              </w:rPr>
              <w:t>discoideum</w:t>
            </w:r>
          </w:p>
        </w:tc>
      </w:tr>
      <w:tr w:rsidR="00CF52B0" w:rsidRPr="003D52FF" w14:paraId="2B467518" w14:textId="77777777">
        <w:trPr>
          <w:trHeight w:val="825"/>
        </w:trPr>
        <w:tc>
          <w:tcPr>
            <w:tcW w:w="1383" w:type="dxa"/>
            <w:vMerge w:val="restart"/>
          </w:tcPr>
          <w:p w14:paraId="1302EDA1" w14:textId="77777777" w:rsidR="00CF52B0" w:rsidRPr="003D52FF" w:rsidRDefault="00000000">
            <w:pPr>
              <w:pStyle w:val="TableParagraph"/>
              <w:spacing w:line="182" w:lineRule="exact"/>
              <w:ind w:right="262"/>
              <w:jc w:val="right"/>
              <w:rPr>
                <w:rFonts w:asciiTheme="minorBidi" w:hAnsiTheme="minorBidi" w:cstheme="minorBidi"/>
                <w:sz w:val="16"/>
              </w:rPr>
            </w:pPr>
            <w:r w:rsidRPr="003D52FF">
              <w:rPr>
                <w:rFonts w:asciiTheme="minorBidi" w:hAnsiTheme="minorBidi" w:cstheme="minorBidi"/>
                <w:sz w:val="16"/>
              </w:rPr>
              <w:t>Cleavage</w:t>
            </w:r>
            <w:r w:rsidRPr="003D52FF">
              <w:rPr>
                <w:rFonts w:asciiTheme="minorBidi" w:hAnsiTheme="minorBidi" w:cstheme="minorBidi"/>
                <w:spacing w:val="4"/>
                <w:sz w:val="16"/>
              </w:rPr>
              <w:t xml:space="preserve"> </w:t>
            </w:r>
            <w:r w:rsidRPr="003D52FF">
              <w:rPr>
                <w:rFonts w:asciiTheme="minorBidi" w:hAnsiTheme="minorBidi" w:cstheme="minorBidi"/>
                <w:sz w:val="16"/>
              </w:rPr>
              <w:t>of</w:t>
            </w:r>
          </w:p>
          <w:p w14:paraId="7262FE7F" w14:textId="77777777" w:rsidR="00CF52B0" w:rsidRPr="003D52FF" w:rsidRDefault="00000000">
            <w:pPr>
              <w:pStyle w:val="TableParagraph"/>
              <w:spacing w:before="80"/>
              <w:ind w:right="361"/>
              <w:jc w:val="right"/>
              <w:rPr>
                <w:rFonts w:asciiTheme="minorBidi" w:hAnsiTheme="minorBidi" w:cstheme="minorBidi"/>
                <w:sz w:val="16"/>
              </w:rPr>
            </w:pPr>
            <w:r w:rsidRPr="003D52FF">
              <w:rPr>
                <w:rFonts w:asciiTheme="minorBidi" w:hAnsiTheme="minorBidi" w:cstheme="minorBidi"/>
                <w:sz w:val="16"/>
              </w:rPr>
              <w:t>cofactors</w:t>
            </w:r>
          </w:p>
        </w:tc>
        <w:tc>
          <w:tcPr>
            <w:tcW w:w="1868" w:type="dxa"/>
          </w:tcPr>
          <w:p w14:paraId="5ACA3324" w14:textId="77777777" w:rsidR="00CF52B0" w:rsidRPr="003D52FF" w:rsidRDefault="00000000">
            <w:pPr>
              <w:pStyle w:val="TableParagraph"/>
              <w:tabs>
                <w:tab w:val="left" w:pos="1659"/>
              </w:tabs>
              <w:spacing w:line="182" w:lineRule="exact"/>
              <w:ind w:left="110"/>
              <w:rPr>
                <w:rFonts w:asciiTheme="minorBidi" w:hAnsiTheme="minorBidi" w:cstheme="minorBidi"/>
                <w:sz w:val="16"/>
              </w:rPr>
            </w:pPr>
            <w:r w:rsidRPr="003D52FF">
              <w:rPr>
                <w:rFonts w:asciiTheme="minorBidi" w:hAnsiTheme="minorBidi" w:cstheme="minorBidi"/>
                <w:w w:val="105"/>
                <w:sz w:val="16"/>
              </w:rPr>
              <w:t>Coenzyme</w:t>
            </w:r>
            <w:r w:rsidRPr="003D52FF">
              <w:rPr>
                <w:rFonts w:asciiTheme="minorBidi" w:hAnsiTheme="minorBidi" w:cstheme="minorBidi"/>
                <w:w w:val="105"/>
                <w:sz w:val="16"/>
              </w:rPr>
              <w:tab/>
              <w:t>A</w:t>
            </w:r>
          </w:p>
          <w:p w14:paraId="1A18C03A"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diphosphatase</w:t>
            </w:r>
            <w:r w:rsidRPr="003D52FF">
              <w:rPr>
                <w:rFonts w:asciiTheme="minorBidi" w:hAnsiTheme="minorBidi" w:cstheme="minorBidi"/>
                <w:spacing w:val="10"/>
                <w:sz w:val="16"/>
              </w:rPr>
              <w:t xml:space="preserve"> </w:t>
            </w:r>
            <w:r w:rsidRPr="003D52FF">
              <w:rPr>
                <w:rFonts w:asciiTheme="minorBidi" w:hAnsiTheme="minorBidi" w:cstheme="minorBidi"/>
                <w:sz w:val="16"/>
              </w:rPr>
              <w:t>NUDT7</w:t>
            </w:r>
          </w:p>
        </w:tc>
        <w:tc>
          <w:tcPr>
            <w:tcW w:w="773" w:type="dxa"/>
          </w:tcPr>
          <w:p w14:paraId="429323DF"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1D401B3" w14:textId="77777777" w:rsidR="00CF52B0" w:rsidRPr="003D52FF" w:rsidRDefault="00000000">
            <w:pPr>
              <w:pStyle w:val="TableParagraph"/>
              <w:spacing w:before="90"/>
              <w:ind w:left="88" w:right="83"/>
              <w:jc w:val="center"/>
              <w:rPr>
                <w:rFonts w:asciiTheme="minorBidi" w:hAnsiTheme="minorBidi" w:cstheme="minorBidi"/>
                <w:b/>
                <w:sz w:val="16"/>
              </w:rPr>
            </w:pPr>
            <w:r w:rsidRPr="003D52FF">
              <w:rPr>
                <w:rFonts w:asciiTheme="minorBidi" w:hAnsiTheme="minorBidi" w:cstheme="minorBidi"/>
                <w:b/>
                <w:sz w:val="16"/>
              </w:rPr>
              <w:t>NUDT7</w:t>
            </w:r>
          </w:p>
        </w:tc>
        <w:tc>
          <w:tcPr>
            <w:tcW w:w="1119" w:type="dxa"/>
          </w:tcPr>
          <w:p w14:paraId="5D51E1C7"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94F8083" w14:textId="77777777" w:rsidR="00CF52B0" w:rsidRPr="003D52FF" w:rsidRDefault="00000000">
            <w:pPr>
              <w:pStyle w:val="TableParagraph"/>
              <w:spacing w:before="18" w:line="278" w:lineRule="exact"/>
              <w:ind w:left="139" w:right="127"/>
              <w:jc w:val="center"/>
              <w:rPr>
                <w:rFonts w:asciiTheme="minorBidi" w:hAnsiTheme="minorBidi" w:cstheme="minorBidi"/>
                <w:b/>
                <w:sz w:val="16"/>
              </w:rPr>
            </w:pPr>
            <w:r w:rsidRPr="003D52FF">
              <w:rPr>
                <w:rFonts w:asciiTheme="minorBidi" w:hAnsiTheme="minorBidi" w:cstheme="minorBidi"/>
                <w:b/>
                <w:w w:val="95"/>
                <w:sz w:val="16"/>
              </w:rPr>
              <w:t>UMAG_013</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32</w:t>
            </w:r>
          </w:p>
        </w:tc>
        <w:tc>
          <w:tcPr>
            <w:tcW w:w="1599" w:type="dxa"/>
          </w:tcPr>
          <w:p w14:paraId="6A01E6AC"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65FB4074" w14:textId="77777777" w:rsidR="00CF52B0" w:rsidRPr="003D52FF" w:rsidRDefault="00000000">
            <w:pPr>
              <w:pStyle w:val="TableParagraph"/>
              <w:spacing w:before="90"/>
              <w:ind w:left="148" w:right="143"/>
              <w:jc w:val="center"/>
              <w:rPr>
                <w:rFonts w:asciiTheme="minorBidi" w:hAnsiTheme="minorBidi" w:cstheme="minorBidi"/>
                <w:b/>
                <w:sz w:val="16"/>
              </w:rPr>
            </w:pPr>
            <w:r w:rsidRPr="003D52FF">
              <w:rPr>
                <w:rFonts w:asciiTheme="minorBidi" w:hAnsiTheme="minorBidi" w:cstheme="minorBidi"/>
                <w:b/>
                <w:sz w:val="16"/>
              </w:rPr>
              <w:t>PCD1</w:t>
            </w:r>
          </w:p>
        </w:tc>
        <w:tc>
          <w:tcPr>
            <w:tcW w:w="1302" w:type="dxa"/>
          </w:tcPr>
          <w:p w14:paraId="72E49886"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46BC4C95" w14:textId="77777777" w:rsidR="00CF52B0" w:rsidRPr="003D52FF" w:rsidRDefault="00000000">
            <w:pPr>
              <w:pStyle w:val="TableParagraph"/>
              <w:spacing w:before="90"/>
              <w:ind w:left="100" w:right="97"/>
              <w:jc w:val="center"/>
              <w:rPr>
                <w:rFonts w:asciiTheme="minorBidi" w:hAnsiTheme="minorBidi" w:cstheme="minorBidi"/>
                <w:b/>
                <w:sz w:val="16"/>
              </w:rPr>
            </w:pPr>
            <w:r w:rsidRPr="003D52FF">
              <w:rPr>
                <w:rFonts w:asciiTheme="minorBidi" w:hAnsiTheme="minorBidi" w:cstheme="minorBidi"/>
                <w:b/>
                <w:sz w:val="16"/>
              </w:rPr>
              <w:t>SPAC6G9.05</w:t>
            </w:r>
          </w:p>
        </w:tc>
        <w:tc>
          <w:tcPr>
            <w:tcW w:w="1254" w:type="dxa"/>
          </w:tcPr>
          <w:p w14:paraId="40D2CC5E"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71F6FCA0" w14:textId="77777777" w:rsidR="00CF52B0" w:rsidRPr="003D52FF" w:rsidRDefault="00000000">
            <w:pPr>
              <w:pStyle w:val="TableParagraph"/>
              <w:spacing w:before="90"/>
              <w:ind w:left="117" w:right="117"/>
              <w:jc w:val="center"/>
              <w:rPr>
                <w:rFonts w:asciiTheme="minorBidi" w:hAnsiTheme="minorBidi" w:cstheme="minorBidi"/>
                <w:b/>
                <w:sz w:val="16"/>
              </w:rPr>
            </w:pPr>
            <w:r w:rsidRPr="003D52FF">
              <w:rPr>
                <w:rFonts w:asciiTheme="minorBidi" w:hAnsiTheme="minorBidi" w:cstheme="minorBidi"/>
                <w:b/>
                <w:sz w:val="16"/>
              </w:rPr>
              <w:t>DDB0169414</w:t>
            </w:r>
          </w:p>
        </w:tc>
      </w:tr>
      <w:tr w:rsidR="00CF52B0" w:rsidRPr="003D52FF" w14:paraId="48CEFC25" w14:textId="77777777">
        <w:trPr>
          <w:trHeight w:val="1108"/>
        </w:trPr>
        <w:tc>
          <w:tcPr>
            <w:tcW w:w="1383" w:type="dxa"/>
            <w:vMerge/>
            <w:tcBorders>
              <w:top w:val="nil"/>
            </w:tcBorders>
          </w:tcPr>
          <w:p w14:paraId="4906F402" w14:textId="77777777" w:rsidR="00CF52B0" w:rsidRPr="003D52FF" w:rsidRDefault="00CF52B0">
            <w:pPr>
              <w:rPr>
                <w:rFonts w:asciiTheme="minorBidi" w:hAnsiTheme="minorBidi" w:cstheme="minorBidi"/>
                <w:sz w:val="2"/>
                <w:szCs w:val="2"/>
              </w:rPr>
            </w:pPr>
          </w:p>
        </w:tc>
        <w:tc>
          <w:tcPr>
            <w:tcW w:w="1868" w:type="dxa"/>
          </w:tcPr>
          <w:p w14:paraId="2ACBC5D9" w14:textId="77777777" w:rsidR="00CF52B0" w:rsidRPr="003D52FF" w:rsidRDefault="00000000">
            <w:pPr>
              <w:pStyle w:val="TableParagraph"/>
              <w:tabs>
                <w:tab w:val="left" w:pos="1659"/>
              </w:tabs>
              <w:spacing w:line="343" w:lineRule="auto"/>
              <w:ind w:left="110" w:right="90"/>
              <w:rPr>
                <w:rFonts w:asciiTheme="minorBidi" w:hAnsiTheme="minorBidi" w:cstheme="minorBidi"/>
                <w:sz w:val="16"/>
              </w:rPr>
            </w:pPr>
            <w:r w:rsidRPr="003D52FF">
              <w:rPr>
                <w:rFonts w:asciiTheme="minorBidi" w:hAnsiTheme="minorBidi" w:cstheme="minorBidi"/>
                <w:w w:val="105"/>
                <w:sz w:val="16"/>
              </w:rPr>
              <w:t>Coenzyme</w:t>
            </w:r>
            <w:r w:rsidRPr="003D52FF">
              <w:rPr>
                <w:rFonts w:asciiTheme="minorBidi" w:hAnsiTheme="minorBidi" w:cstheme="minorBidi"/>
                <w:w w:val="105"/>
                <w:sz w:val="16"/>
              </w:rPr>
              <w:tab/>
              <w:t>A</w:t>
            </w:r>
            <w:r w:rsidRPr="003D52FF">
              <w:rPr>
                <w:rFonts w:asciiTheme="minorBidi" w:hAnsiTheme="minorBidi" w:cstheme="minorBidi"/>
                <w:spacing w:val="-50"/>
                <w:w w:val="105"/>
                <w:sz w:val="16"/>
              </w:rPr>
              <w:t xml:space="preserve"> </w:t>
            </w:r>
            <w:r w:rsidRPr="003D52FF">
              <w:rPr>
                <w:rFonts w:asciiTheme="minorBidi" w:hAnsiTheme="minorBidi" w:cstheme="minorBidi"/>
                <w:w w:val="105"/>
                <w:sz w:val="16"/>
              </w:rPr>
              <w:t>diphosphatase</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NUDT19</w:t>
            </w:r>
          </w:p>
        </w:tc>
        <w:tc>
          <w:tcPr>
            <w:tcW w:w="773" w:type="dxa"/>
          </w:tcPr>
          <w:p w14:paraId="6671D67E" w14:textId="77777777" w:rsidR="00CF52B0" w:rsidRPr="003D52FF" w:rsidRDefault="00000000">
            <w:pPr>
              <w:pStyle w:val="TableParagraph"/>
              <w:spacing w:line="357" w:lineRule="auto"/>
              <w:ind w:left="119" w:right="113" w:firstLine="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b/>
                <w:spacing w:val="-1"/>
                <w:sz w:val="16"/>
              </w:rPr>
              <w:t>NUDT1</w:t>
            </w:r>
            <w:r w:rsidRPr="003D52FF">
              <w:rPr>
                <w:rFonts w:asciiTheme="minorBidi" w:hAnsiTheme="minorBidi" w:cstheme="minorBidi"/>
                <w:b/>
                <w:spacing w:val="-43"/>
                <w:sz w:val="16"/>
              </w:rPr>
              <w:t xml:space="preserve"> </w:t>
            </w:r>
            <w:r w:rsidRPr="003D52FF">
              <w:rPr>
                <w:rFonts w:asciiTheme="minorBidi" w:hAnsiTheme="minorBidi" w:cstheme="minorBidi"/>
                <w:b/>
                <w:sz w:val="16"/>
              </w:rPr>
              <w:t>9</w:t>
            </w:r>
          </w:p>
        </w:tc>
        <w:tc>
          <w:tcPr>
            <w:tcW w:w="1119" w:type="dxa"/>
          </w:tcPr>
          <w:p w14:paraId="383E969C" w14:textId="77777777" w:rsidR="00CF52B0" w:rsidRPr="003D52FF" w:rsidRDefault="00000000">
            <w:pPr>
              <w:pStyle w:val="TableParagraph"/>
              <w:spacing w:line="357" w:lineRule="auto"/>
              <w:ind w:left="138" w:right="126" w:firstLine="4"/>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b/>
                <w:w w:val="95"/>
                <w:sz w:val="16"/>
              </w:rPr>
              <w:t>UMAG_039</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79</w:t>
            </w:r>
          </w:p>
        </w:tc>
        <w:tc>
          <w:tcPr>
            <w:tcW w:w="1599" w:type="dxa"/>
          </w:tcPr>
          <w:p w14:paraId="5424BBA8" w14:textId="77777777" w:rsidR="00CF52B0" w:rsidRPr="003D52FF" w:rsidRDefault="00000000">
            <w:pPr>
              <w:pStyle w:val="TableParagraph"/>
              <w:spacing w:line="186"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302" w:type="dxa"/>
          </w:tcPr>
          <w:p w14:paraId="204005D5" w14:textId="77777777" w:rsidR="00CF52B0" w:rsidRPr="003D52FF" w:rsidRDefault="00000000">
            <w:pPr>
              <w:pStyle w:val="TableParagraph"/>
              <w:spacing w:line="186" w:lineRule="exact"/>
              <w:ind w:left="3"/>
              <w:jc w:val="center"/>
              <w:rPr>
                <w:rFonts w:asciiTheme="minorBidi" w:hAnsiTheme="minorBidi" w:cstheme="minorBidi"/>
                <w:sz w:val="16"/>
              </w:rPr>
            </w:pPr>
            <w:r w:rsidRPr="003D52FF">
              <w:rPr>
                <w:rFonts w:asciiTheme="minorBidi" w:hAnsiTheme="minorBidi" w:cstheme="minorBidi"/>
                <w:w w:val="99"/>
                <w:sz w:val="16"/>
              </w:rPr>
              <w:t>○</w:t>
            </w:r>
          </w:p>
        </w:tc>
        <w:tc>
          <w:tcPr>
            <w:tcW w:w="1254" w:type="dxa"/>
          </w:tcPr>
          <w:p w14:paraId="532C8223" w14:textId="77777777" w:rsidR="00CF52B0" w:rsidRPr="003D52FF" w:rsidRDefault="00000000">
            <w:pPr>
              <w:pStyle w:val="TableParagraph"/>
              <w:spacing w:line="186" w:lineRule="exact"/>
              <w:ind w:left="1"/>
              <w:jc w:val="center"/>
              <w:rPr>
                <w:rFonts w:asciiTheme="minorBidi" w:hAnsiTheme="minorBidi" w:cstheme="minorBidi"/>
                <w:sz w:val="16"/>
              </w:rPr>
            </w:pPr>
            <w:r w:rsidRPr="003D52FF">
              <w:rPr>
                <w:rFonts w:asciiTheme="minorBidi" w:hAnsiTheme="minorBidi" w:cstheme="minorBidi"/>
                <w:w w:val="99"/>
                <w:sz w:val="16"/>
              </w:rPr>
              <w:t>●</w:t>
            </w:r>
          </w:p>
          <w:p w14:paraId="6D8956AC" w14:textId="77777777" w:rsidR="00CF52B0" w:rsidRPr="003D52FF" w:rsidRDefault="00000000">
            <w:pPr>
              <w:pStyle w:val="TableParagraph"/>
              <w:spacing w:before="90"/>
              <w:ind w:left="117" w:right="117"/>
              <w:jc w:val="center"/>
              <w:rPr>
                <w:rFonts w:asciiTheme="minorBidi" w:hAnsiTheme="minorBidi" w:cstheme="minorBidi"/>
                <w:b/>
                <w:sz w:val="16"/>
              </w:rPr>
            </w:pPr>
            <w:r w:rsidRPr="003D52FF">
              <w:rPr>
                <w:rFonts w:asciiTheme="minorBidi" w:hAnsiTheme="minorBidi" w:cstheme="minorBidi"/>
                <w:b/>
                <w:sz w:val="16"/>
              </w:rPr>
              <w:t>DDB0188803</w:t>
            </w:r>
          </w:p>
        </w:tc>
      </w:tr>
      <w:tr w:rsidR="00CF52B0" w:rsidRPr="003D52FF" w14:paraId="0071BA33" w14:textId="77777777">
        <w:trPr>
          <w:trHeight w:val="825"/>
        </w:trPr>
        <w:tc>
          <w:tcPr>
            <w:tcW w:w="1383" w:type="dxa"/>
            <w:vMerge/>
            <w:tcBorders>
              <w:top w:val="nil"/>
            </w:tcBorders>
          </w:tcPr>
          <w:p w14:paraId="47ABF46D" w14:textId="77777777" w:rsidR="00CF52B0" w:rsidRPr="003D52FF" w:rsidRDefault="00CF52B0">
            <w:pPr>
              <w:rPr>
                <w:rFonts w:asciiTheme="minorBidi" w:hAnsiTheme="minorBidi" w:cstheme="minorBidi"/>
                <w:sz w:val="2"/>
                <w:szCs w:val="2"/>
              </w:rPr>
            </w:pPr>
          </w:p>
        </w:tc>
        <w:tc>
          <w:tcPr>
            <w:tcW w:w="1868" w:type="dxa"/>
          </w:tcPr>
          <w:p w14:paraId="2ACCE36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NADH</w:t>
            </w:r>
          </w:p>
          <w:p w14:paraId="113C85D1" w14:textId="77777777" w:rsidR="00CF52B0" w:rsidRPr="003D52FF" w:rsidRDefault="00000000">
            <w:pPr>
              <w:pStyle w:val="TableParagraph"/>
              <w:spacing w:before="16" w:line="280" w:lineRule="exact"/>
              <w:ind w:left="110"/>
              <w:rPr>
                <w:rFonts w:asciiTheme="minorBidi" w:hAnsiTheme="minorBidi" w:cstheme="minorBidi"/>
                <w:sz w:val="16"/>
              </w:rPr>
            </w:pPr>
            <w:r w:rsidRPr="003D52FF">
              <w:rPr>
                <w:rFonts w:asciiTheme="minorBidi" w:hAnsiTheme="minorBidi" w:cstheme="minorBidi"/>
                <w:sz w:val="16"/>
              </w:rPr>
              <w:t>pyrophosphatase</w:t>
            </w:r>
            <w:r w:rsidRPr="003D52FF">
              <w:rPr>
                <w:rFonts w:asciiTheme="minorBidi" w:hAnsiTheme="minorBidi" w:cstheme="minorBidi"/>
                <w:spacing w:val="-47"/>
                <w:sz w:val="16"/>
              </w:rPr>
              <w:t xml:space="preserve"> </w:t>
            </w:r>
            <w:r w:rsidRPr="003D52FF">
              <w:rPr>
                <w:rFonts w:asciiTheme="minorBidi" w:hAnsiTheme="minorBidi" w:cstheme="minorBidi"/>
                <w:w w:val="105"/>
                <w:sz w:val="16"/>
              </w:rPr>
              <w:t>NUDT12</w:t>
            </w:r>
          </w:p>
        </w:tc>
        <w:tc>
          <w:tcPr>
            <w:tcW w:w="773" w:type="dxa"/>
          </w:tcPr>
          <w:p w14:paraId="59E65A85"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752B97F9" w14:textId="77777777" w:rsidR="00CF52B0" w:rsidRPr="003D52FF" w:rsidRDefault="00000000">
            <w:pPr>
              <w:pStyle w:val="TableParagraph"/>
              <w:spacing w:before="16" w:line="280" w:lineRule="exact"/>
              <w:ind w:left="97" w:right="91"/>
              <w:jc w:val="center"/>
              <w:rPr>
                <w:rFonts w:asciiTheme="minorBidi" w:hAnsiTheme="minorBidi" w:cstheme="minorBidi"/>
                <w:b/>
                <w:sz w:val="16"/>
              </w:rPr>
            </w:pPr>
            <w:r w:rsidRPr="003D52FF">
              <w:rPr>
                <w:rFonts w:asciiTheme="minorBidi" w:hAnsiTheme="minorBidi" w:cstheme="minorBidi"/>
                <w:b/>
                <w:spacing w:val="-1"/>
                <w:sz w:val="16"/>
              </w:rPr>
              <w:t>NUDT1</w:t>
            </w:r>
            <w:r w:rsidRPr="003D52FF">
              <w:rPr>
                <w:rFonts w:asciiTheme="minorBidi" w:hAnsiTheme="minorBidi" w:cstheme="minorBidi"/>
                <w:b/>
                <w:spacing w:val="-43"/>
                <w:sz w:val="16"/>
              </w:rPr>
              <w:t xml:space="preserve"> </w:t>
            </w:r>
            <w:r w:rsidRPr="003D52FF">
              <w:rPr>
                <w:rFonts w:asciiTheme="minorBidi" w:hAnsiTheme="minorBidi" w:cstheme="minorBidi"/>
                <w:b/>
                <w:sz w:val="16"/>
              </w:rPr>
              <w:t>2</w:t>
            </w:r>
          </w:p>
        </w:tc>
        <w:tc>
          <w:tcPr>
            <w:tcW w:w="1119" w:type="dxa"/>
          </w:tcPr>
          <w:p w14:paraId="24722EBC"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4B779EC3" w14:textId="77777777" w:rsidR="00CF52B0" w:rsidRPr="003D52FF" w:rsidRDefault="00000000">
            <w:pPr>
              <w:pStyle w:val="TableParagraph"/>
              <w:spacing w:before="16" w:line="280" w:lineRule="exact"/>
              <w:ind w:left="139" w:right="127"/>
              <w:jc w:val="center"/>
              <w:rPr>
                <w:rFonts w:asciiTheme="minorBidi" w:hAnsiTheme="minorBidi" w:cstheme="minorBidi"/>
                <w:b/>
                <w:sz w:val="16"/>
              </w:rPr>
            </w:pPr>
            <w:r w:rsidRPr="003D52FF">
              <w:rPr>
                <w:rFonts w:asciiTheme="minorBidi" w:hAnsiTheme="minorBidi" w:cstheme="minorBidi"/>
                <w:b/>
                <w:w w:val="95"/>
                <w:sz w:val="16"/>
              </w:rPr>
              <w:t>UMAG_061</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94</w:t>
            </w:r>
          </w:p>
        </w:tc>
        <w:tc>
          <w:tcPr>
            <w:tcW w:w="1599" w:type="dxa"/>
          </w:tcPr>
          <w:p w14:paraId="47128F15"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2E07F637" w14:textId="77777777" w:rsidR="00CF52B0" w:rsidRPr="003D52FF" w:rsidRDefault="00000000">
            <w:pPr>
              <w:pStyle w:val="TableParagraph"/>
              <w:spacing w:before="90"/>
              <w:ind w:left="148" w:right="143"/>
              <w:jc w:val="center"/>
              <w:rPr>
                <w:rFonts w:asciiTheme="minorBidi" w:hAnsiTheme="minorBidi" w:cstheme="minorBidi"/>
                <w:b/>
                <w:sz w:val="16"/>
              </w:rPr>
            </w:pPr>
            <w:r w:rsidRPr="003D52FF">
              <w:rPr>
                <w:rFonts w:asciiTheme="minorBidi" w:hAnsiTheme="minorBidi" w:cstheme="minorBidi"/>
                <w:b/>
                <w:sz w:val="16"/>
              </w:rPr>
              <w:t>NPY1</w:t>
            </w:r>
          </w:p>
        </w:tc>
        <w:tc>
          <w:tcPr>
            <w:tcW w:w="1302" w:type="dxa"/>
          </w:tcPr>
          <w:p w14:paraId="027D70CE"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215D33A1" w14:textId="77777777" w:rsidR="00CF52B0" w:rsidRPr="003D52FF" w:rsidRDefault="00000000">
            <w:pPr>
              <w:pStyle w:val="TableParagraph"/>
              <w:spacing w:before="90"/>
              <w:ind w:left="100" w:right="97"/>
              <w:jc w:val="center"/>
              <w:rPr>
                <w:rFonts w:asciiTheme="minorBidi" w:hAnsiTheme="minorBidi" w:cstheme="minorBidi"/>
                <w:b/>
                <w:sz w:val="16"/>
              </w:rPr>
            </w:pPr>
            <w:r w:rsidRPr="003D52FF">
              <w:rPr>
                <w:rFonts w:asciiTheme="minorBidi" w:hAnsiTheme="minorBidi" w:cstheme="minorBidi"/>
                <w:b/>
                <w:sz w:val="16"/>
              </w:rPr>
              <w:t>SPBC1778.03</w:t>
            </w:r>
          </w:p>
          <w:p w14:paraId="0F926216" w14:textId="77777777" w:rsidR="00CF52B0" w:rsidRPr="003D52FF" w:rsidRDefault="00000000">
            <w:pPr>
              <w:pStyle w:val="TableParagraph"/>
              <w:spacing w:before="95"/>
              <w:ind w:left="5"/>
              <w:jc w:val="center"/>
              <w:rPr>
                <w:rFonts w:asciiTheme="minorBidi" w:hAnsiTheme="minorBidi" w:cstheme="minorBidi"/>
                <w:b/>
                <w:sz w:val="16"/>
              </w:rPr>
            </w:pPr>
            <w:r w:rsidRPr="003D52FF">
              <w:rPr>
                <w:rFonts w:asciiTheme="minorBidi" w:hAnsiTheme="minorBidi" w:cstheme="minorBidi"/>
                <w:b/>
                <w:w w:val="99"/>
                <w:sz w:val="16"/>
              </w:rPr>
              <w:t>c</w:t>
            </w:r>
          </w:p>
        </w:tc>
        <w:tc>
          <w:tcPr>
            <w:tcW w:w="1254" w:type="dxa"/>
          </w:tcPr>
          <w:p w14:paraId="7DC9B21E"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3DC317B8" w14:textId="77777777" w:rsidR="00CF52B0" w:rsidRPr="003D52FF" w:rsidRDefault="00000000">
            <w:pPr>
              <w:pStyle w:val="TableParagraph"/>
              <w:spacing w:before="90"/>
              <w:ind w:left="117" w:right="117"/>
              <w:jc w:val="center"/>
              <w:rPr>
                <w:rFonts w:asciiTheme="minorBidi" w:hAnsiTheme="minorBidi" w:cstheme="minorBidi"/>
                <w:b/>
                <w:sz w:val="16"/>
              </w:rPr>
            </w:pPr>
            <w:r w:rsidRPr="003D52FF">
              <w:rPr>
                <w:rFonts w:asciiTheme="minorBidi" w:hAnsiTheme="minorBidi" w:cstheme="minorBidi"/>
                <w:b/>
                <w:sz w:val="16"/>
              </w:rPr>
              <w:t>DDB0191700</w:t>
            </w:r>
          </w:p>
        </w:tc>
      </w:tr>
      <w:tr w:rsidR="00CF52B0" w:rsidRPr="003D52FF" w14:paraId="0D1AE282" w14:textId="77777777">
        <w:trPr>
          <w:trHeight w:val="1382"/>
        </w:trPr>
        <w:tc>
          <w:tcPr>
            <w:tcW w:w="1383" w:type="dxa"/>
          </w:tcPr>
          <w:p w14:paraId="2600ED87" w14:textId="77777777" w:rsidR="00CF52B0" w:rsidRPr="003D52FF" w:rsidRDefault="00000000">
            <w:pPr>
              <w:pStyle w:val="TableParagraph"/>
              <w:spacing w:line="182" w:lineRule="exact"/>
              <w:ind w:left="102" w:right="104"/>
              <w:jc w:val="center"/>
              <w:rPr>
                <w:rFonts w:asciiTheme="minorBidi" w:hAnsiTheme="minorBidi" w:cstheme="minorBidi"/>
                <w:sz w:val="16"/>
              </w:rPr>
            </w:pPr>
            <w:r w:rsidRPr="003D52FF">
              <w:rPr>
                <w:rFonts w:asciiTheme="minorBidi" w:hAnsiTheme="minorBidi" w:cstheme="minorBidi"/>
                <w:sz w:val="16"/>
              </w:rPr>
              <w:t>Retinoid</w:t>
            </w:r>
          </w:p>
          <w:p w14:paraId="0CA513F6" w14:textId="77777777" w:rsidR="00CF52B0" w:rsidRPr="003D52FF" w:rsidRDefault="00000000">
            <w:pPr>
              <w:pStyle w:val="TableParagraph"/>
              <w:spacing w:before="85"/>
              <w:ind w:left="102" w:right="104"/>
              <w:jc w:val="center"/>
              <w:rPr>
                <w:rFonts w:asciiTheme="minorBidi" w:hAnsiTheme="minorBidi" w:cstheme="minorBidi"/>
                <w:sz w:val="16"/>
              </w:rPr>
            </w:pPr>
            <w:r w:rsidRPr="003D52FF">
              <w:rPr>
                <w:rFonts w:asciiTheme="minorBidi" w:hAnsiTheme="minorBidi" w:cstheme="minorBidi"/>
                <w:sz w:val="16"/>
              </w:rPr>
              <w:t>metabolism</w:t>
            </w:r>
          </w:p>
        </w:tc>
        <w:tc>
          <w:tcPr>
            <w:tcW w:w="1868" w:type="dxa"/>
          </w:tcPr>
          <w:p w14:paraId="33FB8106" w14:textId="77777777" w:rsidR="00CF52B0" w:rsidRPr="003D52FF" w:rsidRDefault="00000000">
            <w:pPr>
              <w:pStyle w:val="TableParagraph"/>
              <w:spacing w:line="182" w:lineRule="exact"/>
              <w:ind w:left="110"/>
              <w:jc w:val="both"/>
              <w:rPr>
                <w:rFonts w:asciiTheme="minorBidi" w:hAnsiTheme="minorBidi" w:cstheme="minorBidi"/>
                <w:sz w:val="16"/>
              </w:rPr>
            </w:pPr>
            <w:r w:rsidRPr="003D52FF">
              <w:rPr>
                <w:rFonts w:asciiTheme="minorBidi" w:hAnsiTheme="minorBidi" w:cstheme="minorBidi"/>
                <w:sz w:val="16"/>
              </w:rPr>
              <w:t xml:space="preserve">Short-chain     </w:t>
            </w:r>
            <w:r w:rsidRPr="003D52FF">
              <w:rPr>
                <w:rFonts w:asciiTheme="minorBidi" w:hAnsiTheme="minorBidi" w:cstheme="minorBidi"/>
                <w:spacing w:val="37"/>
                <w:sz w:val="16"/>
              </w:rPr>
              <w:t xml:space="preserve"> </w:t>
            </w:r>
            <w:r w:rsidRPr="003D52FF">
              <w:rPr>
                <w:rFonts w:asciiTheme="minorBidi" w:hAnsiTheme="minorBidi" w:cstheme="minorBidi"/>
                <w:sz w:val="16"/>
              </w:rPr>
              <w:t>alcohol</w:t>
            </w:r>
          </w:p>
          <w:p w14:paraId="52918B4C" w14:textId="77777777" w:rsidR="00CF52B0" w:rsidRPr="003D52FF" w:rsidRDefault="00000000">
            <w:pPr>
              <w:pStyle w:val="TableParagraph"/>
              <w:spacing w:before="85" w:line="343" w:lineRule="auto"/>
              <w:ind w:left="110" w:right="98"/>
              <w:jc w:val="both"/>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spacing w:val="-47"/>
                <w:sz w:val="16"/>
              </w:rPr>
              <w:t xml:space="preserve"> </w:t>
            </w:r>
            <w:r w:rsidRPr="003D52FF">
              <w:rPr>
                <w:rFonts w:asciiTheme="minorBidi" w:hAnsiTheme="minorBidi" w:cstheme="minorBidi"/>
                <w:sz w:val="16"/>
              </w:rPr>
              <w:t>Dehydrogenase/reduct</w:t>
            </w:r>
            <w:r w:rsidRPr="003D52FF">
              <w:rPr>
                <w:rFonts w:asciiTheme="minorBidi" w:hAnsiTheme="minorBidi" w:cstheme="minorBidi"/>
                <w:spacing w:val="-48"/>
                <w:sz w:val="16"/>
              </w:rPr>
              <w:t xml:space="preserve"> </w:t>
            </w:r>
            <w:r w:rsidRPr="003D52FF">
              <w:rPr>
                <w:rFonts w:asciiTheme="minorBidi" w:hAnsiTheme="minorBidi" w:cstheme="minorBidi"/>
                <w:sz w:val="16"/>
              </w:rPr>
              <w:t xml:space="preserve">ase     </w:t>
            </w:r>
            <w:r w:rsidRPr="003D52FF">
              <w:rPr>
                <w:rFonts w:asciiTheme="minorBidi" w:hAnsiTheme="minorBidi" w:cstheme="minorBidi"/>
                <w:spacing w:val="34"/>
                <w:sz w:val="16"/>
              </w:rPr>
              <w:t xml:space="preserve"> </w:t>
            </w:r>
            <w:r w:rsidRPr="003D52FF">
              <w:rPr>
                <w:rFonts w:asciiTheme="minorBidi" w:hAnsiTheme="minorBidi" w:cstheme="minorBidi"/>
                <w:sz w:val="16"/>
              </w:rPr>
              <w:t xml:space="preserve">SDR     </w:t>
            </w:r>
            <w:r w:rsidRPr="003D52FF">
              <w:rPr>
                <w:rFonts w:asciiTheme="minorBidi" w:hAnsiTheme="minorBidi" w:cstheme="minorBidi"/>
                <w:spacing w:val="37"/>
                <w:sz w:val="16"/>
              </w:rPr>
              <w:t xml:space="preserve"> </w:t>
            </w:r>
            <w:r w:rsidRPr="003D52FF">
              <w:rPr>
                <w:rFonts w:asciiTheme="minorBidi" w:hAnsiTheme="minorBidi" w:cstheme="minorBidi"/>
                <w:sz w:val="16"/>
              </w:rPr>
              <w:t>family</w:t>
            </w:r>
          </w:p>
          <w:p w14:paraId="3499C913" w14:textId="77777777" w:rsidR="00CF52B0" w:rsidRPr="003D52FF" w:rsidRDefault="00000000">
            <w:pPr>
              <w:pStyle w:val="TableParagraph"/>
              <w:spacing w:line="190" w:lineRule="exact"/>
              <w:ind w:left="110"/>
              <w:jc w:val="both"/>
              <w:rPr>
                <w:rFonts w:asciiTheme="minorBidi" w:hAnsiTheme="minorBidi" w:cstheme="minorBidi"/>
                <w:sz w:val="16"/>
              </w:rPr>
            </w:pPr>
            <w:r w:rsidRPr="003D52FF">
              <w:rPr>
                <w:rFonts w:asciiTheme="minorBidi" w:hAnsiTheme="minorBidi" w:cstheme="minorBidi"/>
                <w:sz w:val="16"/>
              </w:rPr>
              <w:t>member</w:t>
            </w:r>
            <w:r w:rsidRPr="003D52FF">
              <w:rPr>
                <w:rFonts w:asciiTheme="minorBidi" w:hAnsiTheme="minorBidi" w:cstheme="minorBidi"/>
                <w:spacing w:val="-6"/>
                <w:sz w:val="16"/>
              </w:rPr>
              <w:t xml:space="preserve"> </w:t>
            </w:r>
            <w:r w:rsidRPr="003D52FF">
              <w:rPr>
                <w:rFonts w:asciiTheme="minorBidi" w:hAnsiTheme="minorBidi" w:cstheme="minorBidi"/>
                <w:sz w:val="16"/>
              </w:rPr>
              <w:t>4</w:t>
            </w:r>
          </w:p>
        </w:tc>
        <w:tc>
          <w:tcPr>
            <w:tcW w:w="773" w:type="dxa"/>
          </w:tcPr>
          <w:p w14:paraId="0AC3B3A0"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10CEACD0" w14:textId="77777777" w:rsidR="00CF52B0" w:rsidRPr="003D52FF" w:rsidRDefault="00000000">
            <w:pPr>
              <w:pStyle w:val="TableParagraph"/>
              <w:spacing w:before="95"/>
              <w:ind w:left="88" w:right="83"/>
              <w:jc w:val="center"/>
              <w:rPr>
                <w:rFonts w:asciiTheme="minorBidi" w:hAnsiTheme="minorBidi" w:cstheme="minorBidi"/>
                <w:b/>
                <w:sz w:val="16"/>
              </w:rPr>
            </w:pPr>
            <w:r w:rsidRPr="003D52FF">
              <w:rPr>
                <w:rFonts w:asciiTheme="minorBidi" w:hAnsiTheme="minorBidi" w:cstheme="minorBidi"/>
                <w:b/>
                <w:sz w:val="16"/>
              </w:rPr>
              <w:t>DHRS4</w:t>
            </w:r>
          </w:p>
        </w:tc>
        <w:tc>
          <w:tcPr>
            <w:tcW w:w="1119" w:type="dxa"/>
          </w:tcPr>
          <w:p w14:paraId="63C85711"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17C10729" w14:textId="77777777" w:rsidR="00CF52B0" w:rsidRPr="003D52FF" w:rsidRDefault="00000000">
            <w:pPr>
              <w:pStyle w:val="TableParagraph"/>
              <w:spacing w:before="95"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UMAG_021</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82</w:t>
            </w:r>
          </w:p>
        </w:tc>
        <w:tc>
          <w:tcPr>
            <w:tcW w:w="1599" w:type="dxa"/>
          </w:tcPr>
          <w:p w14:paraId="633C7D85"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22A8380D" w14:textId="77777777" w:rsidR="00CF52B0" w:rsidRPr="003D52FF" w:rsidRDefault="00000000">
            <w:pPr>
              <w:pStyle w:val="TableParagraph"/>
              <w:spacing w:before="95"/>
              <w:ind w:left="144" w:right="144"/>
              <w:jc w:val="center"/>
              <w:rPr>
                <w:rFonts w:asciiTheme="minorBidi" w:hAnsiTheme="minorBidi" w:cstheme="minorBidi"/>
                <w:b/>
                <w:sz w:val="16"/>
              </w:rPr>
            </w:pPr>
            <w:r w:rsidRPr="003D52FF">
              <w:rPr>
                <w:rFonts w:asciiTheme="minorBidi" w:hAnsiTheme="minorBidi" w:cstheme="minorBidi"/>
                <w:b/>
                <w:sz w:val="16"/>
              </w:rPr>
              <w:t>SPS19</w:t>
            </w:r>
          </w:p>
        </w:tc>
        <w:tc>
          <w:tcPr>
            <w:tcW w:w="1302" w:type="dxa"/>
          </w:tcPr>
          <w:p w14:paraId="2A7B114F"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4E53BB38" w14:textId="77777777" w:rsidR="00CF52B0" w:rsidRPr="003D52FF" w:rsidRDefault="00000000">
            <w:pPr>
              <w:pStyle w:val="TableParagraph"/>
              <w:spacing w:before="95" w:line="357" w:lineRule="auto"/>
              <w:ind w:left="100" w:right="98"/>
              <w:jc w:val="center"/>
              <w:rPr>
                <w:rFonts w:asciiTheme="minorBidi" w:hAnsiTheme="minorBidi" w:cstheme="minorBidi"/>
                <w:b/>
                <w:sz w:val="16"/>
              </w:rPr>
            </w:pPr>
            <w:r w:rsidRPr="003D52FF">
              <w:rPr>
                <w:rFonts w:asciiTheme="minorBidi" w:hAnsiTheme="minorBidi" w:cstheme="minorBidi"/>
                <w:b/>
                <w:w w:val="95"/>
                <w:sz w:val="16"/>
              </w:rPr>
              <w:t>SPAC4H3.08</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SPCC736.13</w:t>
            </w:r>
          </w:p>
        </w:tc>
        <w:tc>
          <w:tcPr>
            <w:tcW w:w="1254" w:type="dxa"/>
          </w:tcPr>
          <w:p w14:paraId="7D424408"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7238EE4D" w14:textId="77777777" w:rsidR="00CF52B0" w:rsidRPr="003D52FF" w:rsidRDefault="00000000">
            <w:pPr>
              <w:pStyle w:val="TableParagraph"/>
              <w:spacing w:before="95"/>
              <w:ind w:left="117" w:right="117"/>
              <w:jc w:val="center"/>
              <w:rPr>
                <w:rFonts w:asciiTheme="minorBidi" w:hAnsiTheme="minorBidi" w:cstheme="minorBidi"/>
                <w:b/>
                <w:sz w:val="16"/>
              </w:rPr>
            </w:pPr>
            <w:r w:rsidRPr="003D52FF">
              <w:rPr>
                <w:rFonts w:asciiTheme="minorBidi" w:hAnsiTheme="minorBidi" w:cstheme="minorBidi"/>
                <w:b/>
                <w:sz w:val="16"/>
              </w:rPr>
              <w:t>DDB0186029</w:t>
            </w:r>
          </w:p>
        </w:tc>
      </w:tr>
      <w:tr w:rsidR="00CF52B0" w:rsidRPr="003D52FF" w14:paraId="2D5B87A9" w14:textId="77777777">
        <w:trPr>
          <w:trHeight w:val="1377"/>
        </w:trPr>
        <w:tc>
          <w:tcPr>
            <w:tcW w:w="1383" w:type="dxa"/>
            <w:vMerge w:val="restart"/>
          </w:tcPr>
          <w:p w14:paraId="5B70434E" w14:textId="77777777" w:rsidR="00CF52B0" w:rsidRPr="003D52FF" w:rsidRDefault="00CF52B0">
            <w:pPr>
              <w:pStyle w:val="TableParagraph"/>
              <w:spacing w:before="8"/>
              <w:rPr>
                <w:rFonts w:asciiTheme="minorBidi" w:hAnsiTheme="minorBidi" w:cstheme="minorBidi"/>
                <w:sz w:val="21"/>
              </w:rPr>
            </w:pPr>
          </w:p>
          <w:p w14:paraId="7CD2FC5F" w14:textId="77777777" w:rsidR="00CF52B0" w:rsidRPr="003D52FF" w:rsidRDefault="00000000">
            <w:pPr>
              <w:pStyle w:val="TableParagraph"/>
              <w:ind w:left="326"/>
              <w:rPr>
                <w:rFonts w:asciiTheme="minorBidi" w:hAnsiTheme="minorBidi" w:cstheme="minorBidi"/>
                <w:sz w:val="16"/>
              </w:rPr>
            </w:pPr>
            <w:r w:rsidRPr="003D52FF">
              <w:rPr>
                <w:rFonts w:asciiTheme="minorBidi" w:hAnsiTheme="minorBidi" w:cstheme="minorBidi"/>
                <w:w w:val="105"/>
                <w:sz w:val="16"/>
              </w:rPr>
              <w:t>Proteases</w:t>
            </w:r>
          </w:p>
        </w:tc>
        <w:tc>
          <w:tcPr>
            <w:tcW w:w="1868" w:type="dxa"/>
          </w:tcPr>
          <w:p w14:paraId="4528BE1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Insulin-degrading</w:t>
            </w:r>
          </w:p>
          <w:p w14:paraId="4710B897"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7"/>
                <w:sz w:val="16"/>
              </w:rPr>
              <w:t xml:space="preserve"> </w:t>
            </w:r>
            <w:r w:rsidRPr="003D52FF">
              <w:rPr>
                <w:rFonts w:asciiTheme="minorBidi" w:hAnsiTheme="minorBidi" w:cstheme="minorBidi"/>
                <w:sz w:val="16"/>
              </w:rPr>
              <w:t>(IDE)</w:t>
            </w:r>
          </w:p>
        </w:tc>
        <w:tc>
          <w:tcPr>
            <w:tcW w:w="773" w:type="dxa"/>
          </w:tcPr>
          <w:p w14:paraId="678662F4"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98F0C46" w14:textId="77777777" w:rsidR="00CF52B0" w:rsidRPr="003D52FF" w:rsidRDefault="00000000">
            <w:pPr>
              <w:pStyle w:val="TableParagraph"/>
              <w:spacing w:before="90"/>
              <w:ind w:left="122" w:right="113"/>
              <w:jc w:val="center"/>
              <w:rPr>
                <w:rFonts w:asciiTheme="minorBidi" w:hAnsiTheme="minorBidi" w:cstheme="minorBidi"/>
                <w:b/>
                <w:sz w:val="16"/>
              </w:rPr>
            </w:pPr>
            <w:r w:rsidRPr="003D52FF">
              <w:rPr>
                <w:rFonts w:asciiTheme="minorBidi" w:hAnsiTheme="minorBidi" w:cstheme="minorBidi"/>
                <w:b/>
                <w:sz w:val="16"/>
              </w:rPr>
              <w:t>IDE</w:t>
            </w:r>
          </w:p>
        </w:tc>
        <w:tc>
          <w:tcPr>
            <w:tcW w:w="1119" w:type="dxa"/>
          </w:tcPr>
          <w:p w14:paraId="6FD6A6E7"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18CDE514" w14:textId="77777777" w:rsidR="00CF52B0" w:rsidRPr="003D52FF" w:rsidRDefault="00000000">
            <w:pPr>
              <w:pStyle w:val="TableParagraph"/>
              <w:spacing w:before="90" w:line="362"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UMAG_119</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53</w:t>
            </w:r>
          </w:p>
        </w:tc>
        <w:tc>
          <w:tcPr>
            <w:tcW w:w="1599" w:type="dxa"/>
          </w:tcPr>
          <w:p w14:paraId="2DD9FF2B"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1F1ED25D" w14:textId="77777777" w:rsidR="00CF52B0" w:rsidRPr="003D52FF" w:rsidRDefault="00000000">
            <w:pPr>
              <w:pStyle w:val="TableParagraph"/>
              <w:spacing w:before="90"/>
              <w:ind w:left="144" w:right="144"/>
              <w:jc w:val="center"/>
              <w:rPr>
                <w:rFonts w:asciiTheme="minorBidi" w:hAnsiTheme="minorBidi" w:cstheme="minorBidi"/>
                <w:b/>
                <w:sz w:val="16"/>
              </w:rPr>
            </w:pPr>
            <w:r w:rsidRPr="003D52FF">
              <w:rPr>
                <w:rFonts w:asciiTheme="minorBidi" w:hAnsiTheme="minorBidi" w:cstheme="minorBidi"/>
                <w:b/>
                <w:sz w:val="16"/>
              </w:rPr>
              <w:t>STE23</w:t>
            </w:r>
          </w:p>
        </w:tc>
        <w:tc>
          <w:tcPr>
            <w:tcW w:w="1302" w:type="dxa"/>
          </w:tcPr>
          <w:p w14:paraId="7C790708"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4A0FC886" w14:textId="77777777" w:rsidR="00CF52B0" w:rsidRPr="003D52FF" w:rsidRDefault="00000000">
            <w:pPr>
              <w:pStyle w:val="TableParagraph"/>
              <w:spacing w:before="90"/>
              <w:ind w:left="99" w:right="99"/>
              <w:jc w:val="center"/>
              <w:rPr>
                <w:rFonts w:asciiTheme="minorBidi" w:hAnsiTheme="minorBidi" w:cstheme="minorBidi"/>
                <w:b/>
                <w:sz w:val="16"/>
              </w:rPr>
            </w:pPr>
            <w:r w:rsidRPr="003D52FF">
              <w:rPr>
                <w:rFonts w:asciiTheme="minorBidi" w:hAnsiTheme="minorBidi" w:cstheme="minorBidi"/>
                <w:b/>
                <w:sz w:val="16"/>
              </w:rPr>
              <w:t>mug138</w:t>
            </w:r>
          </w:p>
        </w:tc>
        <w:tc>
          <w:tcPr>
            <w:tcW w:w="1254" w:type="dxa"/>
          </w:tcPr>
          <w:p w14:paraId="5A8C9804"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5EB0BB66" w14:textId="77777777" w:rsidR="00CF52B0" w:rsidRPr="003D52FF" w:rsidRDefault="00000000">
            <w:pPr>
              <w:pStyle w:val="TableParagraph"/>
              <w:spacing w:before="90"/>
              <w:ind w:left="117" w:right="116"/>
              <w:jc w:val="center"/>
              <w:rPr>
                <w:rFonts w:asciiTheme="minorBidi" w:hAnsiTheme="minorBidi" w:cstheme="minorBidi"/>
                <w:b/>
                <w:sz w:val="16"/>
              </w:rPr>
            </w:pPr>
            <w:r w:rsidRPr="003D52FF">
              <w:rPr>
                <w:rFonts w:asciiTheme="minorBidi" w:hAnsiTheme="minorBidi" w:cstheme="minorBidi"/>
                <w:b/>
                <w:sz w:val="16"/>
              </w:rPr>
              <w:t>mppB</w:t>
            </w:r>
          </w:p>
          <w:p w14:paraId="3D12321D" w14:textId="77777777" w:rsidR="00CF52B0" w:rsidRPr="003D52FF" w:rsidRDefault="00000000">
            <w:pPr>
              <w:pStyle w:val="TableParagraph"/>
              <w:spacing w:before="85"/>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7E195840" w14:textId="77777777" w:rsidR="00CF52B0" w:rsidRPr="003D52FF" w:rsidRDefault="00000000">
            <w:pPr>
              <w:pStyle w:val="TableParagraph"/>
              <w:spacing w:before="18" w:line="278" w:lineRule="exact"/>
              <w:ind w:left="117" w:right="113"/>
              <w:jc w:val="center"/>
              <w:rPr>
                <w:rFonts w:asciiTheme="minorBidi" w:hAnsiTheme="minorBidi" w:cstheme="minorBidi"/>
                <w:b/>
                <w:sz w:val="16"/>
              </w:rPr>
            </w:pPr>
            <w:r w:rsidRPr="003D52FF">
              <w:rPr>
                <w:rFonts w:asciiTheme="minorBidi" w:hAnsiTheme="minorBidi" w:cstheme="minorBidi"/>
                <w:b/>
                <w:spacing w:val="-1"/>
                <w:sz w:val="16"/>
              </w:rPr>
              <w:t>DDB_G02878</w:t>
            </w:r>
            <w:r w:rsidRPr="003D52FF">
              <w:rPr>
                <w:rFonts w:asciiTheme="minorBidi" w:hAnsiTheme="minorBidi" w:cstheme="minorBidi"/>
                <w:b/>
                <w:spacing w:val="-42"/>
                <w:sz w:val="16"/>
              </w:rPr>
              <w:t xml:space="preserve"> </w:t>
            </w:r>
            <w:r w:rsidRPr="003D52FF">
              <w:rPr>
                <w:rFonts w:asciiTheme="minorBidi" w:hAnsiTheme="minorBidi" w:cstheme="minorBidi"/>
                <w:b/>
                <w:sz w:val="16"/>
              </w:rPr>
              <w:t>51</w:t>
            </w:r>
          </w:p>
        </w:tc>
      </w:tr>
      <w:tr w:rsidR="00CF52B0" w:rsidRPr="003D52FF" w14:paraId="1EE9B0E9" w14:textId="77777777">
        <w:trPr>
          <w:trHeight w:val="1104"/>
        </w:trPr>
        <w:tc>
          <w:tcPr>
            <w:tcW w:w="1383" w:type="dxa"/>
            <w:vMerge/>
            <w:tcBorders>
              <w:top w:val="nil"/>
            </w:tcBorders>
          </w:tcPr>
          <w:p w14:paraId="2B703457" w14:textId="77777777" w:rsidR="00CF52B0" w:rsidRPr="003D52FF" w:rsidRDefault="00CF52B0">
            <w:pPr>
              <w:rPr>
                <w:rFonts w:asciiTheme="minorBidi" w:hAnsiTheme="minorBidi" w:cstheme="minorBidi"/>
                <w:sz w:val="2"/>
                <w:szCs w:val="2"/>
              </w:rPr>
            </w:pPr>
          </w:p>
        </w:tc>
        <w:tc>
          <w:tcPr>
            <w:tcW w:w="1868" w:type="dxa"/>
          </w:tcPr>
          <w:p w14:paraId="0A94AE3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Serine   </w:t>
            </w:r>
            <w:r w:rsidRPr="003D52FF">
              <w:rPr>
                <w:rFonts w:asciiTheme="minorBidi" w:hAnsiTheme="minorBidi" w:cstheme="minorBidi"/>
                <w:spacing w:val="21"/>
                <w:sz w:val="16"/>
              </w:rPr>
              <w:t xml:space="preserve"> </w:t>
            </w:r>
            <w:r w:rsidRPr="003D52FF">
              <w:rPr>
                <w:rFonts w:asciiTheme="minorBidi" w:hAnsiTheme="minorBidi" w:cstheme="minorBidi"/>
                <w:sz w:val="16"/>
              </w:rPr>
              <w:t>hydrolase-like</w:t>
            </w:r>
          </w:p>
          <w:p w14:paraId="04EB7DAC"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7"/>
                <w:sz w:val="16"/>
              </w:rPr>
              <w:t xml:space="preserve"> </w:t>
            </w:r>
            <w:r w:rsidRPr="003D52FF">
              <w:rPr>
                <w:rFonts w:asciiTheme="minorBidi" w:hAnsiTheme="minorBidi" w:cstheme="minorBidi"/>
                <w:sz w:val="16"/>
              </w:rPr>
              <w:t>2</w:t>
            </w:r>
            <w:r w:rsidRPr="003D52FF">
              <w:rPr>
                <w:rFonts w:asciiTheme="minorBidi" w:hAnsiTheme="minorBidi" w:cstheme="minorBidi"/>
                <w:spacing w:val="1"/>
                <w:sz w:val="16"/>
              </w:rPr>
              <w:t xml:space="preserve"> </w:t>
            </w:r>
            <w:r w:rsidRPr="003D52FF">
              <w:rPr>
                <w:rFonts w:asciiTheme="minorBidi" w:hAnsiTheme="minorBidi" w:cstheme="minorBidi"/>
                <w:sz w:val="16"/>
              </w:rPr>
              <w:t>(SERHL)</w:t>
            </w:r>
          </w:p>
        </w:tc>
        <w:tc>
          <w:tcPr>
            <w:tcW w:w="773" w:type="dxa"/>
          </w:tcPr>
          <w:p w14:paraId="5940EA3A"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A669C7F" w14:textId="77777777" w:rsidR="00CF52B0" w:rsidRPr="003D52FF" w:rsidRDefault="00000000">
            <w:pPr>
              <w:pStyle w:val="TableParagraph"/>
              <w:spacing w:before="95" w:line="357" w:lineRule="auto"/>
              <w:ind w:left="115" w:right="107"/>
              <w:jc w:val="center"/>
              <w:rPr>
                <w:rFonts w:asciiTheme="minorBidi" w:hAnsiTheme="minorBidi" w:cstheme="minorBidi"/>
                <w:b/>
                <w:sz w:val="16"/>
              </w:rPr>
            </w:pPr>
            <w:r w:rsidRPr="003D52FF">
              <w:rPr>
                <w:rFonts w:asciiTheme="minorBidi" w:hAnsiTheme="minorBidi" w:cstheme="minorBidi"/>
                <w:b/>
                <w:w w:val="95"/>
                <w:sz w:val="16"/>
              </w:rPr>
              <w:t>SERHL</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2</w:t>
            </w:r>
          </w:p>
        </w:tc>
        <w:tc>
          <w:tcPr>
            <w:tcW w:w="1119" w:type="dxa"/>
          </w:tcPr>
          <w:p w14:paraId="3D8E7D6B"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1E6E3E13"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302" w:type="dxa"/>
          </w:tcPr>
          <w:p w14:paraId="06502E55"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4D0E14AC" w14:textId="77777777" w:rsidR="00CF52B0" w:rsidRPr="003D52FF" w:rsidRDefault="00000000">
            <w:pPr>
              <w:pStyle w:val="TableParagraph"/>
              <w:spacing w:before="95"/>
              <w:ind w:left="98" w:right="99"/>
              <w:jc w:val="center"/>
              <w:rPr>
                <w:rFonts w:asciiTheme="minorBidi" w:hAnsiTheme="minorBidi" w:cstheme="minorBidi"/>
                <w:b/>
                <w:sz w:val="16"/>
              </w:rPr>
            </w:pPr>
            <w:r w:rsidRPr="003D52FF">
              <w:rPr>
                <w:rFonts w:asciiTheme="minorBidi" w:hAnsiTheme="minorBidi" w:cstheme="minorBidi"/>
                <w:b/>
                <w:sz w:val="16"/>
              </w:rPr>
              <w:t>SPAC22A12.0</w:t>
            </w:r>
          </w:p>
          <w:p w14:paraId="303BE141" w14:textId="77777777" w:rsidR="00CF52B0" w:rsidRPr="003D52FF" w:rsidRDefault="00000000">
            <w:pPr>
              <w:pStyle w:val="TableParagraph"/>
              <w:spacing w:before="90"/>
              <w:ind w:left="100" w:right="97"/>
              <w:jc w:val="center"/>
              <w:rPr>
                <w:rFonts w:asciiTheme="minorBidi" w:hAnsiTheme="minorBidi" w:cstheme="minorBidi"/>
                <w:b/>
                <w:sz w:val="16"/>
              </w:rPr>
            </w:pPr>
            <w:r w:rsidRPr="003D52FF">
              <w:rPr>
                <w:rFonts w:asciiTheme="minorBidi" w:hAnsiTheme="minorBidi" w:cstheme="minorBidi"/>
                <w:b/>
                <w:sz w:val="16"/>
              </w:rPr>
              <w:t>6c</w:t>
            </w:r>
          </w:p>
        </w:tc>
        <w:tc>
          <w:tcPr>
            <w:tcW w:w="1254" w:type="dxa"/>
          </w:tcPr>
          <w:p w14:paraId="043D3B2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3C122386" w14:textId="77777777" w:rsidR="00CF52B0" w:rsidRPr="003D52FF" w:rsidRDefault="00000000">
            <w:pPr>
              <w:pStyle w:val="TableParagraph"/>
              <w:spacing w:before="95" w:line="357" w:lineRule="auto"/>
              <w:ind w:left="117" w:right="113"/>
              <w:jc w:val="center"/>
              <w:rPr>
                <w:rFonts w:asciiTheme="minorBidi" w:hAnsiTheme="minorBidi" w:cstheme="minorBidi"/>
                <w:b/>
                <w:sz w:val="16"/>
              </w:rPr>
            </w:pPr>
            <w:r w:rsidRPr="003D52FF">
              <w:rPr>
                <w:rFonts w:asciiTheme="minorBidi" w:hAnsiTheme="minorBidi" w:cstheme="minorBidi"/>
                <w:b/>
                <w:spacing w:val="-1"/>
                <w:sz w:val="16"/>
              </w:rPr>
              <w:t>DDB_G02862</w:t>
            </w:r>
            <w:r w:rsidRPr="003D52FF">
              <w:rPr>
                <w:rFonts w:asciiTheme="minorBidi" w:hAnsiTheme="minorBidi" w:cstheme="minorBidi"/>
                <w:b/>
                <w:spacing w:val="-42"/>
                <w:sz w:val="16"/>
              </w:rPr>
              <w:t xml:space="preserve"> </w:t>
            </w:r>
            <w:r w:rsidRPr="003D52FF">
              <w:rPr>
                <w:rFonts w:asciiTheme="minorBidi" w:hAnsiTheme="minorBidi" w:cstheme="minorBidi"/>
                <w:b/>
                <w:sz w:val="16"/>
              </w:rPr>
              <w:t>39</w:t>
            </w:r>
          </w:p>
        </w:tc>
      </w:tr>
      <w:tr w:rsidR="00CF52B0" w:rsidRPr="003D52FF" w14:paraId="115B707E" w14:textId="77777777">
        <w:trPr>
          <w:trHeight w:val="1656"/>
        </w:trPr>
        <w:tc>
          <w:tcPr>
            <w:tcW w:w="1383" w:type="dxa"/>
            <w:vMerge/>
            <w:tcBorders>
              <w:top w:val="nil"/>
            </w:tcBorders>
          </w:tcPr>
          <w:p w14:paraId="06349D56" w14:textId="77777777" w:rsidR="00CF52B0" w:rsidRPr="003D52FF" w:rsidRDefault="00CF52B0">
            <w:pPr>
              <w:rPr>
                <w:rFonts w:asciiTheme="minorBidi" w:hAnsiTheme="minorBidi" w:cstheme="minorBidi"/>
                <w:sz w:val="2"/>
                <w:szCs w:val="2"/>
              </w:rPr>
            </w:pPr>
          </w:p>
        </w:tc>
        <w:tc>
          <w:tcPr>
            <w:tcW w:w="1868" w:type="dxa"/>
          </w:tcPr>
          <w:p w14:paraId="2B8492AF" w14:textId="77777777" w:rsidR="00CF52B0" w:rsidRPr="003D52FF" w:rsidRDefault="00000000">
            <w:pPr>
              <w:pStyle w:val="TableParagraph"/>
              <w:tabs>
                <w:tab w:val="left" w:pos="1428"/>
              </w:tabs>
              <w:spacing w:line="182" w:lineRule="exact"/>
              <w:ind w:left="110"/>
              <w:rPr>
                <w:rFonts w:asciiTheme="minorBidi" w:hAnsiTheme="minorBidi" w:cstheme="minorBidi"/>
                <w:sz w:val="16"/>
              </w:rPr>
            </w:pPr>
            <w:r w:rsidRPr="003D52FF">
              <w:rPr>
                <w:rFonts w:asciiTheme="minorBidi" w:hAnsiTheme="minorBidi" w:cstheme="minorBidi"/>
                <w:w w:val="105"/>
                <w:sz w:val="16"/>
              </w:rPr>
              <w:t>Peroxisomal</w:t>
            </w:r>
            <w:r w:rsidRPr="003D52FF">
              <w:rPr>
                <w:rFonts w:asciiTheme="minorBidi" w:hAnsiTheme="minorBidi" w:cstheme="minorBidi"/>
                <w:w w:val="105"/>
                <w:sz w:val="16"/>
              </w:rPr>
              <w:tab/>
              <w:t>LON</w:t>
            </w:r>
          </w:p>
          <w:p w14:paraId="17FBFE05"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protease-like</w:t>
            </w:r>
            <w:r w:rsidRPr="003D52FF">
              <w:rPr>
                <w:rFonts w:asciiTheme="minorBidi" w:hAnsiTheme="minorBidi" w:cstheme="minorBidi"/>
                <w:spacing w:val="4"/>
                <w:sz w:val="16"/>
              </w:rPr>
              <w:t xml:space="preserve"> </w:t>
            </w:r>
            <w:r w:rsidRPr="003D52FF">
              <w:rPr>
                <w:rFonts w:asciiTheme="minorBidi" w:hAnsiTheme="minorBidi" w:cstheme="minorBidi"/>
                <w:sz w:val="16"/>
              </w:rPr>
              <w:t>(LONP)</w:t>
            </w:r>
          </w:p>
        </w:tc>
        <w:tc>
          <w:tcPr>
            <w:tcW w:w="773" w:type="dxa"/>
          </w:tcPr>
          <w:p w14:paraId="394CD35E"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535596E9" w14:textId="77777777" w:rsidR="00CF52B0" w:rsidRPr="003D52FF" w:rsidRDefault="00000000">
            <w:pPr>
              <w:pStyle w:val="TableParagraph"/>
              <w:spacing w:before="95"/>
              <w:ind w:left="89" w:right="83"/>
              <w:jc w:val="center"/>
              <w:rPr>
                <w:rFonts w:asciiTheme="minorBidi" w:hAnsiTheme="minorBidi" w:cstheme="minorBidi"/>
                <w:b/>
                <w:sz w:val="16"/>
              </w:rPr>
            </w:pPr>
            <w:r w:rsidRPr="003D52FF">
              <w:rPr>
                <w:rFonts w:asciiTheme="minorBidi" w:hAnsiTheme="minorBidi" w:cstheme="minorBidi"/>
                <w:b/>
                <w:sz w:val="16"/>
              </w:rPr>
              <w:t>LONP2</w:t>
            </w:r>
          </w:p>
        </w:tc>
        <w:tc>
          <w:tcPr>
            <w:tcW w:w="1119" w:type="dxa"/>
          </w:tcPr>
          <w:p w14:paraId="158B59B7" w14:textId="77777777" w:rsidR="00CF52B0" w:rsidRPr="003D52FF" w:rsidRDefault="00000000">
            <w:pPr>
              <w:pStyle w:val="TableParagraph"/>
              <w:spacing w:line="362" w:lineRule="auto"/>
              <w:ind w:left="374" w:right="361" w:firstLine="3"/>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PIM1</w:t>
            </w:r>
          </w:p>
          <w:p w14:paraId="1DFD78A1"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0098657" w14:textId="77777777" w:rsidR="00CF52B0" w:rsidRPr="003D52FF" w:rsidRDefault="00000000">
            <w:pPr>
              <w:pStyle w:val="TableParagraph"/>
              <w:spacing w:before="94"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UMAG_055</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58</w:t>
            </w:r>
          </w:p>
        </w:tc>
        <w:tc>
          <w:tcPr>
            <w:tcW w:w="1599" w:type="dxa"/>
          </w:tcPr>
          <w:p w14:paraId="287386E2"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730A4651" w14:textId="77777777" w:rsidR="00CF52B0" w:rsidRPr="003D52FF" w:rsidRDefault="00000000">
            <w:pPr>
              <w:pStyle w:val="TableParagraph"/>
              <w:spacing w:before="95"/>
              <w:ind w:left="145" w:right="144"/>
              <w:jc w:val="center"/>
              <w:rPr>
                <w:rFonts w:asciiTheme="minorBidi" w:hAnsiTheme="minorBidi" w:cstheme="minorBidi"/>
                <w:b/>
                <w:sz w:val="16"/>
              </w:rPr>
            </w:pPr>
            <w:r w:rsidRPr="003D52FF">
              <w:rPr>
                <w:rFonts w:asciiTheme="minorBidi" w:hAnsiTheme="minorBidi" w:cstheme="minorBidi"/>
                <w:b/>
                <w:sz w:val="16"/>
              </w:rPr>
              <w:t>PIM1</w:t>
            </w:r>
          </w:p>
        </w:tc>
        <w:tc>
          <w:tcPr>
            <w:tcW w:w="1302" w:type="dxa"/>
          </w:tcPr>
          <w:p w14:paraId="6C3896CC"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51FDF63C" w14:textId="77777777" w:rsidR="00CF52B0" w:rsidRPr="003D52FF" w:rsidRDefault="00000000">
            <w:pPr>
              <w:pStyle w:val="TableParagraph"/>
              <w:spacing w:before="95"/>
              <w:ind w:left="99" w:right="99"/>
              <w:jc w:val="center"/>
              <w:rPr>
                <w:rFonts w:asciiTheme="minorBidi" w:hAnsiTheme="minorBidi" w:cstheme="minorBidi"/>
                <w:b/>
                <w:sz w:val="16"/>
              </w:rPr>
            </w:pPr>
            <w:r w:rsidRPr="003D52FF">
              <w:rPr>
                <w:rFonts w:asciiTheme="minorBidi" w:hAnsiTheme="minorBidi" w:cstheme="minorBidi"/>
                <w:b/>
                <w:sz w:val="16"/>
              </w:rPr>
              <w:t>pim1</w:t>
            </w:r>
          </w:p>
        </w:tc>
        <w:tc>
          <w:tcPr>
            <w:tcW w:w="1254" w:type="dxa"/>
          </w:tcPr>
          <w:p w14:paraId="16DC4BD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1C55599C" w14:textId="77777777" w:rsidR="00CF52B0" w:rsidRPr="003D52FF" w:rsidRDefault="00000000">
            <w:pPr>
              <w:pStyle w:val="TableParagraph"/>
              <w:spacing w:before="95" w:line="357" w:lineRule="auto"/>
              <w:ind w:left="117" w:right="113"/>
              <w:jc w:val="center"/>
              <w:rPr>
                <w:rFonts w:asciiTheme="minorBidi" w:hAnsiTheme="minorBidi" w:cstheme="minorBidi"/>
                <w:b/>
                <w:sz w:val="16"/>
              </w:rPr>
            </w:pPr>
            <w:r w:rsidRPr="003D52FF">
              <w:rPr>
                <w:rFonts w:asciiTheme="minorBidi" w:hAnsiTheme="minorBidi" w:cstheme="minorBidi"/>
                <w:b/>
                <w:spacing w:val="-1"/>
                <w:sz w:val="16"/>
              </w:rPr>
              <w:t>DDB_G02780</w:t>
            </w:r>
            <w:r w:rsidRPr="003D52FF">
              <w:rPr>
                <w:rFonts w:asciiTheme="minorBidi" w:hAnsiTheme="minorBidi" w:cstheme="minorBidi"/>
                <w:b/>
                <w:spacing w:val="-42"/>
                <w:sz w:val="16"/>
              </w:rPr>
              <w:t xml:space="preserve"> </w:t>
            </w:r>
            <w:r w:rsidRPr="003D52FF">
              <w:rPr>
                <w:rFonts w:asciiTheme="minorBidi" w:hAnsiTheme="minorBidi" w:cstheme="minorBidi"/>
                <w:b/>
                <w:sz w:val="16"/>
              </w:rPr>
              <w:t>63</w:t>
            </w:r>
          </w:p>
        </w:tc>
      </w:tr>
      <w:tr w:rsidR="00CF52B0" w:rsidRPr="003D52FF" w14:paraId="6C9E2F5D" w14:textId="77777777">
        <w:trPr>
          <w:trHeight w:val="1934"/>
        </w:trPr>
        <w:tc>
          <w:tcPr>
            <w:tcW w:w="1383" w:type="dxa"/>
            <w:vMerge w:val="restart"/>
          </w:tcPr>
          <w:p w14:paraId="7BF75BCD" w14:textId="77777777" w:rsidR="00CF52B0" w:rsidRPr="003D52FF" w:rsidRDefault="00000000">
            <w:pPr>
              <w:pStyle w:val="TableParagraph"/>
              <w:spacing w:line="182" w:lineRule="exact"/>
              <w:ind w:left="182"/>
              <w:rPr>
                <w:rFonts w:asciiTheme="minorBidi" w:hAnsiTheme="minorBidi" w:cstheme="minorBidi"/>
                <w:sz w:val="16"/>
              </w:rPr>
            </w:pPr>
            <w:r w:rsidRPr="003D52FF">
              <w:rPr>
                <w:rFonts w:asciiTheme="minorBidi" w:hAnsiTheme="minorBidi" w:cstheme="minorBidi"/>
                <w:w w:val="105"/>
                <w:sz w:val="16"/>
              </w:rPr>
              <w:t>Phosphatases</w:t>
            </w:r>
          </w:p>
        </w:tc>
        <w:tc>
          <w:tcPr>
            <w:tcW w:w="1868" w:type="dxa"/>
          </w:tcPr>
          <w:p w14:paraId="5B89B2FE" w14:textId="77777777" w:rsidR="00CF52B0" w:rsidRPr="003D52FF" w:rsidRDefault="00000000">
            <w:pPr>
              <w:pStyle w:val="TableParagraph"/>
              <w:tabs>
                <w:tab w:val="left" w:pos="1272"/>
              </w:tabs>
              <w:spacing w:line="182" w:lineRule="exact"/>
              <w:ind w:left="110"/>
              <w:rPr>
                <w:rFonts w:asciiTheme="minorBidi" w:hAnsiTheme="minorBidi" w:cstheme="minorBidi"/>
                <w:sz w:val="16"/>
              </w:rPr>
            </w:pPr>
            <w:r w:rsidRPr="003D52FF">
              <w:rPr>
                <w:rFonts w:asciiTheme="minorBidi" w:hAnsiTheme="minorBidi" w:cstheme="minorBidi"/>
                <w:w w:val="105"/>
                <w:sz w:val="16"/>
              </w:rPr>
              <w:t>2C</w:t>
            </w:r>
            <w:r w:rsidRPr="003D52FF">
              <w:rPr>
                <w:rFonts w:asciiTheme="minorBidi" w:hAnsiTheme="minorBidi" w:cstheme="minorBidi"/>
                <w:w w:val="105"/>
                <w:sz w:val="16"/>
              </w:rPr>
              <w:tab/>
              <w:t>protein</w:t>
            </w:r>
          </w:p>
          <w:p w14:paraId="4CA4AD4A" w14:textId="77777777" w:rsidR="00CF52B0" w:rsidRPr="003D52FF" w:rsidRDefault="00000000">
            <w:pPr>
              <w:pStyle w:val="TableParagraph"/>
              <w:tabs>
                <w:tab w:val="left" w:pos="1284"/>
              </w:tabs>
              <w:spacing w:before="85" w:line="340" w:lineRule="auto"/>
              <w:ind w:left="110" w:right="101"/>
              <w:rPr>
                <w:rFonts w:asciiTheme="minorBidi" w:hAnsiTheme="minorBidi" w:cstheme="minorBidi"/>
                <w:sz w:val="16"/>
              </w:rPr>
            </w:pPr>
            <w:r w:rsidRPr="003D52FF">
              <w:rPr>
                <w:rFonts w:asciiTheme="minorBidi" w:hAnsiTheme="minorBidi" w:cstheme="minorBidi"/>
                <w:sz w:val="16"/>
              </w:rPr>
              <w:t>phosphatase</w:t>
            </w:r>
            <w:r w:rsidRPr="003D52FF">
              <w:rPr>
                <w:rFonts w:asciiTheme="minorBidi" w:hAnsiTheme="minorBidi" w:cstheme="minorBidi"/>
                <w:sz w:val="16"/>
              </w:rPr>
              <w:tab/>
              <w:t>(PP2C</w:t>
            </w:r>
            <w:r w:rsidRPr="003D52FF">
              <w:rPr>
                <w:rFonts w:asciiTheme="minorBidi" w:hAnsiTheme="minorBidi" w:cstheme="minorBidi"/>
                <w:spacing w:val="1"/>
                <w:sz w:val="16"/>
              </w:rPr>
              <w:t xml:space="preserve"> </w:t>
            </w:r>
            <w:r w:rsidRPr="003D52FF">
              <w:rPr>
                <w:rFonts w:asciiTheme="minorBidi" w:hAnsiTheme="minorBidi" w:cstheme="minorBidi"/>
                <w:sz w:val="16"/>
              </w:rPr>
              <w:t>family)</w:t>
            </w:r>
          </w:p>
        </w:tc>
        <w:tc>
          <w:tcPr>
            <w:tcW w:w="773" w:type="dxa"/>
          </w:tcPr>
          <w:p w14:paraId="6498C2C0"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53743BE8" w14:textId="77777777" w:rsidR="00CF52B0" w:rsidRPr="003D52FF" w:rsidRDefault="00000000">
            <w:pPr>
              <w:pStyle w:val="TableParagraph"/>
              <w:spacing w:before="85"/>
              <w:ind w:left="87" w:right="83"/>
              <w:jc w:val="center"/>
              <w:rPr>
                <w:rFonts w:asciiTheme="minorBidi" w:hAnsiTheme="minorBidi" w:cstheme="minorBidi"/>
                <w:sz w:val="16"/>
              </w:rPr>
            </w:pPr>
            <w:r w:rsidRPr="003D52FF">
              <w:rPr>
                <w:rFonts w:asciiTheme="minorBidi" w:hAnsiTheme="minorBidi" w:cstheme="minorBidi"/>
                <w:w w:val="110"/>
                <w:sz w:val="16"/>
              </w:rPr>
              <w:t>PPM1K</w:t>
            </w:r>
          </w:p>
        </w:tc>
        <w:tc>
          <w:tcPr>
            <w:tcW w:w="1119" w:type="dxa"/>
          </w:tcPr>
          <w:p w14:paraId="2D2B0C4C"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6783915B" w14:textId="77777777" w:rsidR="00CF52B0" w:rsidRPr="003D52FF" w:rsidRDefault="00000000">
            <w:pPr>
              <w:pStyle w:val="TableParagraph"/>
              <w:spacing w:before="95" w:line="360"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UMAG_048</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19</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UMAG_043</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20</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UMAG_013</w:t>
            </w:r>
          </w:p>
          <w:p w14:paraId="3D6C306B" w14:textId="77777777" w:rsidR="00CF52B0" w:rsidRPr="003D52FF" w:rsidRDefault="00000000">
            <w:pPr>
              <w:pStyle w:val="TableParagraph"/>
              <w:spacing w:line="182" w:lineRule="exact"/>
              <w:ind w:left="131" w:right="127"/>
              <w:jc w:val="center"/>
              <w:rPr>
                <w:rFonts w:asciiTheme="minorBidi" w:hAnsiTheme="minorBidi" w:cstheme="minorBidi"/>
                <w:b/>
                <w:sz w:val="16"/>
              </w:rPr>
            </w:pPr>
            <w:r w:rsidRPr="003D52FF">
              <w:rPr>
                <w:rFonts w:asciiTheme="minorBidi" w:hAnsiTheme="minorBidi" w:cstheme="minorBidi"/>
                <w:b/>
                <w:sz w:val="16"/>
              </w:rPr>
              <w:t>91</w:t>
            </w:r>
          </w:p>
        </w:tc>
        <w:tc>
          <w:tcPr>
            <w:tcW w:w="1599" w:type="dxa"/>
          </w:tcPr>
          <w:p w14:paraId="7A8A42F9"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25383CF3" w14:textId="77777777" w:rsidR="00CF52B0" w:rsidRPr="003D52FF" w:rsidRDefault="00000000">
            <w:pPr>
              <w:pStyle w:val="TableParagraph"/>
              <w:spacing w:before="95"/>
              <w:ind w:left="148" w:right="143"/>
              <w:jc w:val="center"/>
              <w:rPr>
                <w:rFonts w:asciiTheme="minorBidi" w:hAnsiTheme="minorBidi" w:cstheme="minorBidi"/>
                <w:b/>
                <w:sz w:val="16"/>
              </w:rPr>
            </w:pPr>
            <w:r w:rsidRPr="003D52FF">
              <w:rPr>
                <w:rFonts w:asciiTheme="minorBidi" w:hAnsiTheme="minorBidi" w:cstheme="minorBidi"/>
                <w:b/>
                <w:sz w:val="16"/>
              </w:rPr>
              <w:t>PTC1</w:t>
            </w:r>
          </w:p>
        </w:tc>
        <w:tc>
          <w:tcPr>
            <w:tcW w:w="1302" w:type="dxa"/>
          </w:tcPr>
          <w:p w14:paraId="7986FEBB"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4AE73E93" w14:textId="77777777" w:rsidR="00CF52B0" w:rsidRPr="003D52FF" w:rsidRDefault="00000000">
            <w:pPr>
              <w:pStyle w:val="TableParagraph"/>
              <w:spacing w:before="95"/>
              <w:ind w:left="100" w:right="95"/>
              <w:jc w:val="center"/>
              <w:rPr>
                <w:rFonts w:asciiTheme="minorBidi" w:hAnsiTheme="minorBidi" w:cstheme="minorBidi"/>
                <w:b/>
                <w:sz w:val="16"/>
              </w:rPr>
            </w:pPr>
            <w:r w:rsidRPr="003D52FF">
              <w:rPr>
                <w:rFonts w:asciiTheme="minorBidi" w:hAnsiTheme="minorBidi" w:cstheme="minorBidi"/>
                <w:b/>
                <w:sz w:val="16"/>
              </w:rPr>
              <w:t>ptc4</w:t>
            </w:r>
          </w:p>
        </w:tc>
        <w:tc>
          <w:tcPr>
            <w:tcW w:w="1254" w:type="dxa"/>
          </w:tcPr>
          <w:p w14:paraId="245863F2"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6DFF0CE2" w14:textId="77777777" w:rsidR="00CF52B0" w:rsidRPr="003D52FF" w:rsidRDefault="00000000">
            <w:pPr>
              <w:pStyle w:val="TableParagraph"/>
              <w:spacing w:before="95" w:line="357" w:lineRule="auto"/>
              <w:ind w:left="117" w:right="113"/>
              <w:jc w:val="center"/>
              <w:rPr>
                <w:rFonts w:asciiTheme="minorBidi" w:hAnsiTheme="minorBidi" w:cstheme="minorBidi"/>
                <w:b/>
                <w:sz w:val="16"/>
              </w:rPr>
            </w:pPr>
            <w:r w:rsidRPr="003D52FF">
              <w:rPr>
                <w:rFonts w:asciiTheme="minorBidi" w:hAnsiTheme="minorBidi" w:cstheme="minorBidi"/>
                <w:b/>
                <w:spacing w:val="-1"/>
                <w:sz w:val="16"/>
              </w:rPr>
              <w:t>DDB_G02839</w:t>
            </w:r>
            <w:r w:rsidRPr="003D52FF">
              <w:rPr>
                <w:rFonts w:asciiTheme="minorBidi" w:hAnsiTheme="minorBidi" w:cstheme="minorBidi"/>
                <w:b/>
                <w:spacing w:val="-42"/>
                <w:sz w:val="16"/>
              </w:rPr>
              <w:t xml:space="preserve"> </w:t>
            </w:r>
            <w:r w:rsidRPr="003D52FF">
              <w:rPr>
                <w:rFonts w:asciiTheme="minorBidi" w:hAnsiTheme="minorBidi" w:cstheme="minorBidi"/>
                <w:b/>
                <w:sz w:val="16"/>
              </w:rPr>
              <w:t>19</w:t>
            </w:r>
          </w:p>
        </w:tc>
      </w:tr>
      <w:tr w:rsidR="00CF52B0" w:rsidRPr="003D52FF" w14:paraId="33EB1213" w14:textId="77777777">
        <w:trPr>
          <w:trHeight w:val="825"/>
        </w:trPr>
        <w:tc>
          <w:tcPr>
            <w:tcW w:w="1383" w:type="dxa"/>
            <w:vMerge/>
            <w:tcBorders>
              <w:top w:val="nil"/>
            </w:tcBorders>
          </w:tcPr>
          <w:p w14:paraId="0B8BE6F8" w14:textId="77777777" w:rsidR="00CF52B0" w:rsidRPr="003D52FF" w:rsidRDefault="00CF52B0">
            <w:pPr>
              <w:rPr>
                <w:rFonts w:asciiTheme="minorBidi" w:hAnsiTheme="minorBidi" w:cstheme="minorBidi"/>
                <w:sz w:val="2"/>
                <w:szCs w:val="2"/>
              </w:rPr>
            </w:pPr>
          </w:p>
        </w:tc>
        <w:tc>
          <w:tcPr>
            <w:tcW w:w="1868" w:type="dxa"/>
          </w:tcPr>
          <w:p w14:paraId="1128660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Histidine</w:t>
            </w:r>
            <w:r w:rsidRPr="003D52FF">
              <w:rPr>
                <w:rFonts w:asciiTheme="minorBidi" w:hAnsiTheme="minorBidi" w:cstheme="minorBidi"/>
                <w:spacing w:val="87"/>
                <w:sz w:val="16"/>
              </w:rPr>
              <w:t xml:space="preserve"> </w:t>
            </w:r>
            <w:r w:rsidRPr="003D52FF">
              <w:rPr>
                <w:rFonts w:asciiTheme="minorBidi" w:hAnsiTheme="minorBidi" w:cstheme="minorBidi"/>
                <w:sz w:val="16"/>
              </w:rPr>
              <w:t>phosphatase</w:t>
            </w:r>
          </w:p>
          <w:p w14:paraId="55DEDB48" w14:textId="77777777" w:rsidR="00CF52B0" w:rsidRPr="003D52FF" w:rsidRDefault="00000000">
            <w:pPr>
              <w:pStyle w:val="TableParagraph"/>
              <w:tabs>
                <w:tab w:val="left" w:pos="1026"/>
              </w:tabs>
              <w:spacing w:before="18" w:line="278" w:lineRule="exact"/>
              <w:ind w:left="110" w:right="99"/>
              <w:rPr>
                <w:rFonts w:asciiTheme="minorBidi" w:hAnsiTheme="minorBidi" w:cstheme="minorBidi"/>
                <w:sz w:val="16"/>
              </w:rPr>
            </w:pPr>
            <w:r w:rsidRPr="003D52FF">
              <w:rPr>
                <w:rFonts w:asciiTheme="minorBidi" w:hAnsiTheme="minorBidi" w:cstheme="minorBidi"/>
                <w:sz w:val="16"/>
              </w:rPr>
              <w:t>domain</w:t>
            </w:r>
            <w:r w:rsidRPr="003D52FF">
              <w:rPr>
                <w:rFonts w:asciiTheme="minorBidi" w:hAnsiTheme="minorBidi" w:cstheme="minorBidi"/>
                <w:sz w:val="16"/>
              </w:rPr>
              <w:tab/>
            </w:r>
            <w:r w:rsidRPr="003D52FF">
              <w:rPr>
                <w:rFonts w:asciiTheme="minorBidi" w:hAnsiTheme="minorBidi" w:cstheme="minorBidi"/>
                <w:spacing w:val="-1"/>
                <w:sz w:val="16"/>
              </w:rPr>
              <w:t>containing</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p>
        </w:tc>
        <w:tc>
          <w:tcPr>
            <w:tcW w:w="773" w:type="dxa"/>
          </w:tcPr>
          <w:p w14:paraId="618F3099"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Pr>
          <w:p w14:paraId="4D483672"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665D9D96"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302" w:type="dxa"/>
          </w:tcPr>
          <w:p w14:paraId="30736C18"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254" w:type="dxa"/>
          </w:tcPr>
          <w:p w14:paraId="57069E13" w14:textId="77777777" w:rsidR="00CF52B0" w:rsidRPr="003D52FF" w:rsidRDefault="00CF52B0">
            <w:pPr>
              <w:pStyle w:val="TableParagraph"/>
              <w:rPr>
                <w:rFonts w:asciiTheme="minorBidi" w:hAnsiTheme="minorBidi" w:cstheme="minorBidi"/>
                <w:sz w:val="16"/>
              </w:rPr>
            </w:pPr>
          </w:p>
        </w:tc>
      </w:tr>
      <w:tr w:rsidR="00CF52B0" w:rsidRPr="003D52FF" w14:paraId="30E3E994" w14:textId="77777777">
        <w:trPr>
          <w:trHeight w:val="556"/>
        </w:trPr>
        <w:tc>
          <w:tcPr>
            <w:tcW w:w="1383" w:type="dxa"/>
          </w:tcPr>
          <w:p w14:paraId="5C212E34" w14:textId="77777777" w:rsidR="00CF52B0" w:rsidRPr="003D52FF" w:rsidRDefault="00000000">
            <w:pPr>
              <w:pStyle w:val="TableParagraph"/>
              <w:spacing w:line="186" w:lineRule="exact"/>
              <w:ind w:left="259"/>
              <w:rPr>
                <w:rFonts w:asciiTheme="minorBidi" w:hAnsiTheme="minorBidi" w:cstheme="minorBidi"/>
                <w:sz w:val="16"/>
              </w:rPr>
            </w:pPr>
            <w:r w:rsidRPr="003D52FF">
              <w:rPr>
                <w:rFonts w:asciiTheme="minorBidi" w:hAnsiTheme="minorBidi" w:cstheme="minorBidi"/>
                <w:sz w:val="16"/>
              </w:rPr>
              <w:t>L-Ascorbate</w:t>
            </w:r>
          </w:p>
          <w:p w14:paraId="7FF66FC8" w14:textId="77777777" w:rsidR="00CF52B0" w:rsidRPr="003D52FF" w:rsidRDefault="00000000">
            <w:pPr>
              <w:pStyle w:val="TableParagraph"/>
              <w:spacing w:before="80"/>
              <w:ind w:left="355"/>
              <w:rPr>
                <w:rFonts w:asciiTheme="minorBidi" w:hAnsiTheme="minorBidi" w:cstheme="minorBidi"/>
                <w:sz w:val="16"/>
              </w:rPr>
            </w:pPr>
            <w:r w:rsidRPr="003D52FF">
              <w:rPr>
                <w:rFonts w:asciiTheme="minorBidi" w:hAnsiTheme="minorBidi" w:cstheme="minorBidi"/>
                <w:sz w:val="16"/>
              </w:rPr>
              <w:t>synthesis</w:t>
            </w:r>
          </w:p>
        </w:tc>
        <w:tc>
          <w:tcPr>
            <w:tcW w:w="1868" w:type="dxa"/>
          </w:tcPr>
          <w:p w14:paraId="2C2B4544"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L-gluconolactone</w:t>
            </w:r>
          </w:p>
          <w:p w14:paraId="130D140D"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w w:val="105"/>
                <w:sz w:val="16"/>
              </w:rPr>
              <w:t>oxidase</w:t>
            </w:r>
          </w:p>
        </w:tc>
        <w:tc>
          <w:tcPr>
            <w:tcW w:w="773" w:type="dxa"/>
          </w:tcPr>
          <w:p w14:paraId="77C70219" w14:textId="77777777" w:rsidR="00CF52B0" w:rsidRPr="003D52FF" w:rsidRDefault="00000000">
            <w:pPr>
              <w:pStyle w:val="TableParagraph"/>
              <w:spacing w:line="186"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Pr>
          <w:p w14:paraId="28A86EF2" w14:textId="77777777" w:rsidR="00CF52B0" w:rsidRPr="003D52FF" w:rsidRDefault="00000000">
            <w:pPr>
              <w:pStyle w:val="TableParagraph"/>
              <w:spacing w:line="186"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60B5091D" w14:textId="77777777" w:rsidR="00CF52B0" w:rsidRPr="003D52FF" w:rsidRDefault="00000000">
            <w:pPr>
              <w:pStyle w:val="TableParagraph"/>
              <w:spacing w:line="186"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302" w:type="dxa"/>
          </w:tcPr>
          <w:p w14:paraId="1C2B7727" w14:textId="77777777" w:rsidR="00CF52B0" w:rsidRPr="003D52FF" w:rsidRDefault="00000000">
            <w:pPr>
              <w:pStyle w:val="TableParagraph"/>
              <w:spacing w:line="186"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254" w:type="dxa"/>
          </w:tcPr>
          <w:p w14:paraId="4A86CFEF" w14:textId="77777777" w:rsidR="00CF52B0" w:rsidRPr="003D52FF" w:rsidRDefault="00CF52B0">
            <w:pPr>
              <w:pStyle w:val="TableParagraph"/>
              <w:rPr>
                <w:rFonts w:asciiTheme="minorBidi" w:hAnsiTheme="minorBidi" w:cstheme="minorBidi"/>
                <w:sz w:val="16"/>
              </w:rPr>
            </w:pPr>
          </w:p>
        </w:tc>
      </w:tr>
    </w:tbl>
    <w:p w14:paraId="32849FDE" w14:textId="77777777" w:rsidR="00CF52B0" w:rsidRPr="003D52FF" w:rsidRDefault="00CF52B0">
      <w:pP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3"/>
        <w:gridCol w:w="1868"/>
        <w:gridCol w:w="773"/>
        <w:gridCol w:w="1119"/>
        <w:gridCol w:w="1599"/>
        <w:gridCol w:w="1302"/>
        <w:gridCol w:w="1254"/>
      </w:tblGrid>
      <w:tr w:rsidR="00CF52B0" w:rsidRPr="003D52FF" w14:paraId="42E53381" w14:textId="77777777">
        <w:trPr>
          <w:trHeight w:val="1104"/>
        </w:trPr>
        <w:tc>
          <w:tcPr>
            <w:tcW w:w="1383" w:type="dxa"/>
          </w:tcPr>
          <w:p w14:paraId="24F5DDF8"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lastRenderedPageBreak/>
              <w:t>Biotin</w:t>
            </w:r>
            <w:r w:rsidRPr="003D52FF">
              <w:rPr>
                <w:rFonts w:asciiTheme="minorBidi" w:hAnsiTheme="minorBidi" w:cstheme="minorBidi"/>
                <w:spacing w:val="-1"/>
                <w:sz w:val="16"/>
              </w:rPr>
              <w:t xml:space="preserve"> </w:t>
            </w:r>
            <w:r w:rsidRPr="003D52FF">
              <w:rPr>
                <w:rFonts w:asciiTheme="minorBidi" w:hAnsiTheme="minorBidi" w:cstheme="minorBidi"/>
                <w:sz w:val="16"/>
              </w:rPr>
              <w:t>synthesis</w:t>
            </w:r>
          </w:p>
        </w:tc>
        <w:tc>
          <w:tcPr>
            <w:tcW w:w="1868" w:type="dxa"/>
          </w:tcPr>
          <w:p w14:paraId="0751302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8-amino-7-</w:t>
            </w:r>
          </w:p>
          <w:p w14:paraId="50B17028" w14:textId="77777777" w:rsidR="00CF52B0" w:rsidRPr="003D52FF" w:rsidRDefault="00000000">
            <w:pPr>
              <w:pStyle w:val="TableParagraph"/>
              <w:spacing w:before="85" w:line="340" w:lineRule="auto"/>
              <w:ind w:left="110" w:right="727"/>
              <w:rPr>
                <w:rFonts w:asciiTheme="minorBidi" w:hAnsiTheme="minorBidi" w:cstheme="minorBidi"/>
                <w:sz w:val="16"/>
              </w:rPr>
            </w:pPr>
            <w:r w:rsidRPr="003D52FF">
              <w:rPr>
                <w:rFonts w:asciiTheme="minorBidi" w:hAnsiTheme="minorBidi" w:cstheme="minorBidi"/>
                <w:sz w:val="16"/>
              </w:rPr>
              <w:t>oxononanoate</w:t>
            </w:r>
            <w:r w:rsidRPr="003D52FF">
              <w:rPr>
                <w:rFonts w:asciiTheme="minorBidi" w:hAnsiTheme="minorBidi" w:cstheme="minorBidi"/>
                <w:spacing w:val="-47"/>
                <w:sz w:val="16"/>
              </w:rPr>
              <w:t xml:space="preserve"> </w:t>
            </w:r>
            <w:r w:rsidRPr="003D52FF">
              <w:rPr>
                <w:rFonts w:asciiTheme="minorBidi" w:hAnsiTheme="minorBidi" w:cstheme="minorBidi"/>
                <w:sz w:val="16"/>
              </w:rPr>
              <w:t>synthase</w:t>
            </w:r>
          </w:p>
        </w:tc>
        <w:tc>
          <w:tcPr>
            <w:tcW w:w="773" w:type="dxa"/>
          </w:tcPr>
          <w:p w14:paraId="42289183"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Pr>
          <w:p w14:paraId="29632668"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5BC53920" w14:textId="77777777" w:rsidR="00CF52B0" w:rsidRPr="003D52FF" w:rsidRDefault="00000000">
            <w:pPr>
              <w:pStyle w:val="TableParagraph"/>
              <w:spacing w:before="95"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UMAG_029</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15</w:t>
            </w:r>
          </w:p>
          <w:p w14:paraId="382D5632" w14:textId="77777777" w:rsidR="00CF52B0" w:rsidRPr="003D52FF" w:rsidRDefault="00000000">
            <w:pPr>
              <w:pStyle w:val="TableParagraph"/>
              <w:spacing w:before="4"/>
              <w:ind w:left="139" w:right="126"/>
              <w:jc w:val="center"/>
              <w:rPr>
                <w:rFonts w:asciiTheme="minorBidi" w:hAnsiTheme="minorBidi" w:cstheme="minorBidi"/>
                <w:b/>
                <w:sz w:val="16"/>
              </w:rPr>
            </w:pPr>
            <w:r w:rsidRPr="003D52FF">
              <w:rPr>
                <w:rFonts w:asciiTheme="minorBidi" w:hAnsiTheme="minorBidi" w:cstheme="minorBidi"/>
                <w:b/>
                <w:sz w:val="16"/>
              </w:rPr>
              <w:t>(AGM)</w:t>
            </w:r>
          </w:p>
        </w:tc>
        <w:tc>
          <w:tcPr>
            <w:tcW w:w="1599" w:type="dxa"/>
          </w:tcPr>
          <w:p w14:paraId="3E508046"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3155DB8A" w14:textId="77777777" w:rsidR="00CF52B0" w:rsidRPr="003D52FF" w:rsidRDefault="00000000">
            <w:pPr>
              <w:pStyle w:val="TableParagraph"/>
              <w:spacing w:before="95" w:line="357" w:lineRule="auto"/>
              <w:ind w:left="145" w:right="144"/>
              <w:jc w:val="center"/>
              <w:rPr>
                <w:rFonts w:asciiTheme="minorBidi" w:hAnsiTheme="minorBidi" w:cstheme="minorBidi"/>
                <w:b/>
                <w:sz w:val="16"/>
              </w:rPr>
            </w:pPr>
            <w:r w:rsidRPr="003D52FF">
              <w:rPr>
                <w:rFonts w:asciiTheme="minorBidi" w:hAnsiTheme="minorBidi" w:cstheme="minorBidi"/>
                <w:b/>
                <w:w w:val="95"/>
                <w:sz w:val="16"/>
              </w:rPr>
              <w:t>SCP684_0016008</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100</w:t>
            </w:r>
          </w:p>
        </w:tc>
        <w:tc>
          <w:tcPr>
            <w:tcW w:w="1302" w:type="dxa"/>
          </w:tcPr>
          <w:p w14:paraId="45D41C5E"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tc>
        <w:tc>
          <w:tcPr>
            <w:tcW w:w="1254" w:type="dxa"/>
          </w:tcPr>
          <w:p w14:paraId="755116D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45D02801" w14:textId="77777777">
        <w:trPr>
          <w:trHeight w:val="1103"/>
        </w:trPr>
        <w:tc>
          <w:tcPr>
            <w:tcW w:w="1383" w:type="dxa"/>
          </w:tcPr>
          <w:p w14:paraId="6DF5C523"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Amine</w:t>
            </w:r>
          </w:p>
          <w:p w14:paraId="0898B16D"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sz w:val="16"/>
              </w:rPr>
              <w:t>metabolism</w:t>
            </w:r>
          </w:p>
        </w:tc>
        <w:tc>
          <w:tcPr>
            <w:tcW w:w="1868" w:type="dxa"/>
          </w:tcPr>
          <w:p w14:paraId="64DB50A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Peroxisomal</w:t>
            </w:r>
          </w:p>
          <w:p w14:paraId="4CB2F1E3" w14:textId="77777777" w:rsidR="00CF52B0" w:rsidRPr="003D52FF" w:rsidRDefault="00000000">
            <w:pPr>
              <w:pStyle w:val="TableParagraph"/>
              <w:tabs>
                <w:tab w:val="left" w:pos="1207"/>
              </w:tabs>
              <w:spacing w:before="85" w:line="340" w:lineRule="auto"/>
              <w:ind w:left="110" w:right="94"/>
              <w:rPr>
                <w:rFonts w:asciiTheme="minorBidi" w:hAnsiTheme="minorBidi" w:cstheme="minorBidi"/>
                <w:sz w:val="16"/>
              </w:rPr>
            </w:pPr>
            <w:r w:rsidRPr="003D52FF">
              <w:rPr>
                <w:rFonts w:asciiTheme="minorBidi" w:hAnsiTheme="minorBidi" w:cstheme="minorBidi"/>
                <w:sz w:val="16"/>
              </w:rPr>
              <w:t>(poly)amine</w:t>
            </w:r>
            <w:r w:rsidRPr="003D52FF">
              <w:rPr>
                <w:rFonts w:asciiTheme="minorBidi" w:hAnsiTheme="minorBidi" w:cstheme="minorBidi"/>
                <w:sz w:val="16"/>
              </w:rPr>
              <w:tab/>
              <w:t>oxidase</w:t>
            </w:r>
            <w:r w:rsidRPr="003D52FF">
              <w:rPr>
                <w:rFonts w:asciiTheme="minorBidi" w:hAnsiTheme="minorBidi" w:cstheme="minorBidi"/>
                <w:spacing w:val="-47"/>
                <w:sz w:val="16"/>
              </w:rPr>
              <w:t xml:space="preserve"> </w:t>
            </w:r>
            <w:r w:rsidRPr="003D52FF">
              <w:rPr>
                <w:rFonts w:asciiTheme="minorBidi" w:hAnsiTheme="minorBidi" w:cstheme="minorBidi"/>
                <w:sz w:val="16"/>
              </w:rPr>
              <w:t>(PAOX)</w:t>
            </w:r>
          </w:p>
        </w:tc>
        <w:tc>
          <w:tcPr>
            <w:tcW w:w="773" w:type="dxa"/>
          </w:tcPr>
          <w:p w14:paraId="07F660AB"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11E73360" w14:textId="77777777" w:rsidR="00CF52B0" w:rsidRPr="003D52FF" w:rsidRDefault="00000000">
            <w:pPr>
              <w:pStyle w:val="TableParagraph"/>
              <w:spacing w:before="95"/>
              <w:ind w:left="122" w:right="113"/>
              <w:jc w:val="center"/>
              <w:rPr>
                <w:rFonts w:asciiTheme="minorBidi" w:hAnsiTheme="minorBidi" w:cstheme="minorBidi"/>
                <w:b/>
                <w:sz w:val="16"/>
              </w:rPr>
            </w:pPr>
            <w:r w:rsidRPr="003D52FF">
              <w:rPr>
                <w:rFonts w:asciiTheme="minorBidi" w:hAnsiTheme="minorBidi" w:cstheme="minorBidi"/>
                <w:b/>
                <w:sz w:val="16"/>
              </w:rPr>
              <w:t>PAOX</w:t>
            </w:r>
          </w:p>
        </w:tc>
        <w:tc>
          <w:tcPr>
            <w:tcW w:w="1119" w:type="dxa"/>
          </w:tcPr>
          <w:p w14:paraId="6DAAA6A4"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46C7C755" w14:textId="77777777" w:rsidR="00CF52B0" w:rsidRPr="003D52FF" w:rsidRDefault="00000000">
            <w:pPr>
              <w:pStyle w:val="TableParagraph"/>
              <w:spacing w:before="95"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UMAG_058</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50</w:t>
            </w:r>
          </w:p>
        </w:tc>
        <w:tc>
          <w:tcPr>
            <w:tcW w:w="1599" w:type="dxa"/>
          </w:tcPr>
          <w:p w14:paraId="7936D520"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479B373E" w14:textId="77777777" w:rsidR="00CF52B0" w:rsidRPr="003D52FF" w:rsidRDefault="00000000">
            <w:pPr>
              <w:pStyle w:val="TableParagraph"/>
              <w:spacing w:before="95"/>
              <w:ind w:left="148" w:right="138"/>
              <w:jc w:val="center"/>
              <w:rPr>
                <w:rFonts w:asciiTheme="minorBidi" w:hAnsiTheme="minorBidi" w:cstheme="minorBidi"/>
                <w:b/>
                <w:sz w:val="16"/>
              </w:rPr>
            </w:pPr>
            <w:r w:rsidRPr="003D52FF">
              <w:rPr>
                <w:rFonts w:asciiTheme="minorBidi" w:hAnsiTheme="minorBidi" w:cstheme="minorBidi"/>
                <w:b/>
                <w:sz w:val="16"/>
              </w:rPr>
              <w:t>FMS1</w:t>
            </w:r>
          </w:p>
        </w:tc>
        <w:tc>
          <w:tcPr>
            <w:tcW w:w="1302" w:type="dxa"/>
          </w:tcPr>
          <w:p w14:paraId="28A320DD"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153081E0" w14:textId="77777777" w:rsidR="00CF52B0" w:rsidRPr="003D52FF" w:rsidRDefault="00000000">
            <w:pPr>
              <w:pStyle w:val="TableParagraph"/>
              <w:spacing w:before="95"/>
              <w:ind w:left="100" w:right="95"/>
              <w:jc w:val="center"/>
              <w:rPr>
                <w:rFonts w:asciiTheme="minorBidi" w:hAnsiTheme="minorBidi" w:cstheme="minorBidi"/>
                <w:b/>
                <w:sz w:val="16"/>
              </w:rPr>
            </w:pPr>
            <w:r w:rsidRPr="003D52FF">
              <w:rPr>
                <w:rFonts w:asciiTheme="minorBidi" w:hAnsiTheme="minorBidi" w:cstheme="minorBidi"/>
                <w:b/>
                <w:sz w:val="16"/>
              </w:rPr>
              <w:t>lsd1</w:t>
            </w:r>
          </w:p>
        </w:tc>
        <w:tc>
          <w:tcPr>
            <w:tcW w:w="1254" w:type="dxa"/>
          </w:tcPr>
          <w:p w14:paraId="00F31BB6" w14:textId="77777777" w:rsidR="00CF52B0" w:rsidRPr="003D52FF" w:rsidRDefault="00000000">
            <w:pPr>
              <w:pStyle w:val="TableParagraph"/>
              <w:spacing w:line="183" w:lineRule="exact"/>
              <w:ind w:left="117" w:right="116"/>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097AC47A" w14:textId="77777777" w:rsidR="00CF52B0" w:rsidRPr="003D52FF" w:rsidRDefault="00000000">
            <w:pPr>
              <w:pStyle w:val="TableParagraph"/>
              <w:spacing w:before="94"/>
              <w:ind w:left="117" w:right="117"/>
              <w:jc w:val="center"/>
              <w:rPr>
                <w:rFonts w:asciiTheme="minorBidi" w:hAnsiTheme="minorBidi" w:cstheme="minorBidi"/>
                <w:b/>
                <w:sz w:val="16"/>
              </w:rPr>
            </w:pPr>
            <w:r w:rsidRPr="003D52FF">
              <w:rPr>
                <w:rFonts w:asciiTheme="minorBidi" w:hAnsiTheme="minorBidi" w:cstheme="minorBidi"/>
                <w:b/>
                <w:sz w:val="16"/>
              </w:rPr>
              <w:t>DDB0188339</w:t>
            </w:r>
          </w:p>
        </w:tc>
      </w:tr>
      <w:tr w:rsidR="00CF52B0" w:rsidRPr="003D52FF" w14:paraId="070C72FE" w14:textId="77777777">
        <w:trPr>
          <w:trHeight w:val="552"/>
        </w:trPr>
        <w:tc>
          <w:tcPr>
            <w:tcW w:w="1383" w:type="dxa"/>
          </w:tcPr>
          <w:p w14:paraId="5D9B8FBB"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Carboxyiesteras</w:t>
            </w:r>
          </w:p>
          <w:p w14:paraId="33E5E787"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05"/>
                <w:sz w:val="16"/>
              </w:rPr>
              <w:t>es</w:t>
            </w:r>
          </w:p>
        </w:tc>
        <w:tc>
          <w:tcPr>
            <w:tcW w:w="1868" w:type="dxa"/>
          </w:tcPr>
          <w:p w14:paraId="15F003C8" w14:textId="77777777" w:rsidR="00CF52B0" w:rsidRPr="003D52FF" w:rsidRDefault="00000000">
            <w:pPr>
              <w:pStyle w:val="TableParagraph"/>
              <w:tabs>
                <w:tab w:val="left" w:pos="915"/>
                <w:tab w:val="left" w:pos="1366"/>
              </w:tabs>
              <w:spacing w:line="182" w:lineRule="exact"/>
              <w:ind w:left="110"/>
              <w:rPr>
                <w:rFonts w:asciiTheme="minorBidi" w:hAnsiTheme="minorBidi" w:cstheme="minorBidi"/>
                <w:sz w:val="16"/>
              </w:rPr>
            </w:pPr>
            <w:r w:rsidRPr="003D52FF">
              <w:rPr>
                <w:rFonts w:asciiTheme="minorBidi" w:hAnsiTheme="minorBidi" w:cstheme="minorBidi"/>
                <w:sz w:val="16"/>
              </w:rPr>
              <w:t>Similar</w:t>
            </w:r>
            <w:r w:rsidRPr="003D52FF">
              <w:rPr>
                <w:rFonts w:asciiTheme="minorBidi" w:hAnsiTheme="minorBidi" w:cstheme="minorBidi"/>
                <w:sz w:val="16"/>
              </w:rPr>
              <w:tab/>
              <w:t>to</w:t>
            </w:r>
            <w:r w:rsidRPr="003D52FF">
              <w:rPr>
                <w:rFonts w:asciiTheme="minorBidi" w:hAnsiTheme="minorBidi" w:cstheme="minorBidi"/>
                <w:sz w:val="16"/>
              </w:rPr>
              <w:tab/>
              <w:t>Para-</w:t>
            </w:r>
          </w:p>
          <w:p w14:paraId="33CDCC0D"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nitrobenzyl</w:t>
            </w:r>
            <w:r w:rsidRPr="003D52FF">
              <w:rPr>
                <w:rFonts w:asciiTheme="minorBidi" w:hAnsiTheme="minorBidi" w:cstheme="minorBidi"/>
                <w:spacing w:val="1"/>
                <w:sz w:val="16"/>
              </w:rPr>
              <w:t xml:space="preserve"> </w:t>
            </w:r>
            <w:r w:rsidRPr="003D52FF">
              <w:rPr>
                <w:rFonts w:asciiTheme="minorBidi" w:hAnsiTheme="minorBidi" w:cstheme="minorBidi"/>
                <w:sz w:val="16"/>
              </w:rPr>
              <w:t>esterase</w:t>
            </w:r>
          </w:p>
        </w:tc>
        <w:tc>
          <w:tcPr>
            <w:tcW w:w="773" w:type="dxa"/>
          </w:tcPr>
          <w:p w14:paraId="7919D1A1"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119" w:type="dxa"/>
          </w:tcPr>
          <w:p w14:paraId="6E8C158E"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599" w:type="dxa"/>
          </w:tcPr>
          <w:p w14:paraId="0F23E366"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tc>
        <w:tc>
          <w:tcPr>
            <w:tcW w:w="1302" w:type="dxa"/>
          </w:tcPr>
          <w:p w14:paraId="6ED76870"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254" w:type="dxa"/>
          </w:tcPr>
          <w:p w14:paraId="58CE8D38" w14:textId="77777777" w:rsidR="00CF52B0" w:rsidRPr="003D52FF" w:rsidRDefault="00CF52B0">
            <w:pPr>
              <w:pStyle w:val="TableParagraph"/>
              <w:rPr>
                <w:rFonts w:asciiTheme="minorBidi" w:hAnsiTheme="minorBidi" w:cstheme="minorBidi"/>
                <w:sz w:val="14"/>
              </w:rPr>
            </w:pPr>
          </w:p>
        </w:tc>
      </w:tr>
      <w:tr w:rsidR="00CF52B0" w:rsidRPr="003D52FF" w14:paraId="63BF32A5" w14:textId="77777777">
        <w:trPr>
          <w:trHeight w:val="1103"/>
        </w:trPr>
        <w:tc>
          <w:tcPr>
            <w:tcW w:w="1383" w:type="dxa"/>
            <w:vMerge w:val="restart"/>
          </w:tcPr>
          <w:p w14:paraId="03A41EFE" w14:textId="77777777" w:rsidR="00CF52B0" w:rsidRPr="003D52FF" w:rsidRDefault="00000000">
            <w:pPr>
              <w:pStyle w:val="TableParagraph"/>
              <w:spacing w:line="182" w:lineRule="exact"/>
              <w:ind w:left="206"/>
              <w:rPr>
                <w:rFonts w:asciiTheme="minorBidi" w:hAnsiTheme="minorBidi" w:cstheme="minorBidi"/>
                <w:sz w:val="16"/>
              </w:rPr>
            </w:pPr>
            <w:r w:rsidRPr="003D52FF">
              <w:rPr>
                <w:rFonts w:asciiTheme="minorBidi" w:hAnsiTheme="minorBidi" w:cstheme="minorBidi"/>
                <w:sz w:val="16"/>
              </w:rPr>
              <w:t>Carbohydrate</w:t>
            </w:r>
          </w:p>
          <w:p w14:paraId="4A45A9E6" w14:textId="77777777" w:rsidR="00CF52B0" w:rsidRPr="003D52FF" w:rsidRDefault="00000000">
            <w:pPr>
              <w:pStyle w:val="TableParagraph"/>
              <w:spacing w:before="85"/>
              <w:ind w:left="278"/>
              <w:rPr>
                <w:rFonts w:asciiTheme="minorBidi" w:hAnsiTheme="minorBidi" w:cstheme="minorBidi"/>
                <w:sz w:val="16"/>
              </w:rPr>
            </w:pPr>
            <w:r w:rsidRPr="003D52FF">
              <w:rPr>
                <w:rFonts w:asciiTheme="minorBidi" w:hAnsiTheme="minorBidi" w:cstheme="minorBidi"/>
                <w:sz w:val="16"/>
              </w:rPr>
              <w:t>metabolism</w:t>
            </w:r>
          </w:p>
        </w:tc>
        <w:tc>
          <w:tcPr>
            <w:tcW w:w="1868" w:type="dxa"/>
          </w:tcPr>
          <w:p w14:paraId="6D93BC2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Glucose   </w:t>
            </w:r>
            <w:r w:rsidRPr="003D52FF">
              <w:rPr>
                <w:rFonts w:asciiTheme="minorBidi" w:hAnsiTheme="minorBidi" w:cstheme="minorBidi"/>
                <w:spacing w:val="1"/>
                <w:sz w:val="16"/>
              </w:rPr>
              <w:t xml:space="preserve"> </w:t>
            </w:r>
            <w:r w:rsidRPr="003D52FF">
              <w:rPr>
                <w:rFonts w:asciiTheme="minorBidi" w:hAnsiTheme="minorBidi" w:cstheme="minorBidi"/>
                <w:sz w:val="16"/>
              </w:rPr>
              <w:t>6-phosphate</w:t>
            </w:r>
          </w:p>
          <w:p w14:paraId="57A66867"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dehydrogenase</w:t>
            </w:r>
          </w:p>
        </w:tc>
        <w:tc>
          <w:tcPr>
            <w:tcW w:w="773" w:type="dxa"/>
          </w:tcPr>
          <w:p w14:paraId="26002CD5"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6FC4B30E" w14:textId="77777777" w:rsidR="00CF52B0" w:rsidRPr="003D52FF" w:rsidRDefault="00000000">
            <w:pPr>
              <w:pStyle w:val="TableParagraph"/>
              <w:spacing w:before="95"/>
              <w:ind w:left="121" w:right="113"/>
              <w:jc w:val="center"/>
              <w:rPr>
                <w:rFonts w:asciiTheme="minorBidi" w:hAnsiTheme="minorBidi" w:cstheme="minorBidi"/>
                <w:b/>
                <w:sz w:val="16"/>
              </w:rPr>
            </w:pPr>
            <w:r w:rsidRPr="003D52FF">
              <w:rPr>
                <w:rFonts w:asciiTheme="minorBidi" w:hAnsiTheme="minorBidi" w:cstheme="minorBidi"/>
                <w:b/>
                <w:sz w:val="16"/>
              </w:rPr>
              <w:t>G6PD</w:t>
            </w:r>
          </w:p>
        </w:tc>
        <w:tc>
          <w:tcPr>
            <w:tcW w:w="1119" w:type="dxa"/>
          </w:tcPr>
          <w:p w14:paraId="68160B75"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30C26C95" w14:textId="77777777" w:rsidR="00CF52B0" w:rsidRPr="003D52FF" w:rsidRDefault="00000000">
            <w:pPr>
              <w:pStyle w:val="TableParagraph"/>
              <w:spacing w:before="95"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UMAG_049</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30</w:t>
            </w:r>
          </w:p>
          <w:p w14:paraId="2DCC6B3E" w14:textId="77777777" w:rsidR="00CF52B0" w:rsidRPr="003D52FF" w:rsidRDefault="00000000">
            <w:pPr>
              <w:pStyle w:val="TableParagraph"/>
              <w:spacing w:before="4"/>
              <w:ind w:left="71" w:right="127"/>
              <w:jc w:val="center"/>
              <w:rPr>
                <w:rFonts w:asciiTheme="minorBidi" w:hAnsiTheme="minorBidi" w:cstheme="minorBidi"/>
                <w:b/>
                <w:sz w:val="16"/>
              </w:rPr>
            </w:pPr>
            <w:r w:rsidRPr="003D52FF">
              <w:rPr>
                <w:rFonts w:asciiTheme="minorBidi" w:hAnsiTheme="minorBidi" w:cstheme="minorBidi"/>
                <w:b/>
                <w:sz w:val="16"/>
              </w:rPr>
              <w:t>(GKM)</w:t>
            </w:r>
          </w:p>
        </w:tc>
        <w:tc>
          <w:tcPr>
            <w:tcW w:w="1599" w:type="dxa"/>
          </w:tcPr>
          <w:p w14:paraId="163AFE92"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7044E0BB" w14:textId="77777777" w:rsidR="00CF52B0" w:rsidRPr="003D52FF" w:rsidRDefault="00000000">
            <w:pPr>
              <w:pStyle w:val="TableParagraph"/>
              <w:spacing w:before="95"/>
              <w:ind w:left="148" w:right="138"/>
              <w:jc w:val="center"/>
              <w:rPr>
                <w:rFonts w:asciiTheme="minorBidi" w:hAnsiTheme="minorBidi" w:cstheme="minorBidi"/>
                <w:b/>
                <w:sz w:val="16"/>
              </w:rPr>
            </w:pPr>
            <w:r w:rsidRPr="003D52FF">
              <w:rPr>
                <w:rFonts w:asciiTheme="minorBidi" w:hAnsiTheme="minorBidi" w:cstheme="minorBidi"/>
                <w:b/>
                <w:sz w:val="16"/>
              </w:rPr>
              <w:t>ZWF1</w:t>
            </w:r>
          </w:p>
        </w:tc>
        <w:tc>
          <w:tcPr>
            <w:tcW w:w="1302" w:type="dxa"/>
          </w:tcPr>
          <w:p w14:paraId="1D6E60E5"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2E87E784" w14:textId="77777777" w:rsidR="00CF52B0" w:rsidRPr="003D52FF" w:rsidRDefault="00000000">
            <w:pPr>
              <w:pStyle w:val="TableParagraph"/>
              <w:spacing w:before="95"/>
              <w:ind w:left="99" w:right="99"/>
              <w:jc w:val="center"/>
              <w:rPr>
                <w:rFonts w:asciiTheme="minorBidi" w:hAnsiTheme="minorBidi" w:cstheme="minorBidi"/>
                <w:b/>
                <w:sz w:val="16"/>
              </w:rPr>
            </w:pPr>
            <w:r w:rsidRPr="003D52FF">
              <w:rPr>
                <w:rFonts w:asciiTheme="minorBidi" w:hAnsiTheme="minorBidi" w:cstheme="minorBidi"/>
                <w:b/>
                <w:sz w:val="16"/>
              </w:rPr>
              <w:t>zwf1</w:t>
            </w:r>
          </w:p>
        </w:tc>
        <w:tc>
          <w:tcPr>
            <w:tcW w:w="1254" w:type="dxa"/>
          </w:tcPr>
          <w:p w14:paraId="2EC980E1"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03620DFC" w14:textId="77777777" w:rsidR="00CF52B0" w:rsidRPr="003D52FF" w:rsidRDefault="00000000">
            <w:pPr>
              <w:pStyle w:val="TableParagraph"/>
              <w:spacing w:before="95" w:line="357" w:lineRule="auto"/>
              <w:ind w:left="363" w:right="357"/>
              <w:jc w:val="center"/>
              <w:rPr>
                <w:rFonts w:asciiTheme="minorBidi" w:hAnsiTheme="minorBidi" w:cstheme="minorBidi"/>
                <w:b/>
                <w:sz w:val="16"/>
              </w:rPr>
            </w:pPr>
            <w:r w:rsidRPr="003D52FF">
              <w:rPr>
                <w:rFonts w:asciiTheme="minorBidi" w:hAnsiTheme="minorBidi" w:cstheme="minorBidi"/>
                <w:b/>
                <w:spacing w:val="-1"/>
                <w:sz w:val="16"/>
              </w:rPr>
              <w:t>g6pd-1</w:t>
            </w:r>
            <w:r w:rsidRPr="003D52FF">
              <w:rPr>
                <w:rFonts w:asciiTheme="minorBidi" w:hAnsiTheme="minorBidi" w:cstheme="minorBidi"/>
                <w:b/>
                <w:spacing w:val="-42"/>
                <w:sz w:val="16"/>
              </w:rPr>
              <w:t xml:space="preserve"> </w:t>
            </w:r>
            <w:r w:rsidRPr="003D52FF">
              <w:rPr>
                <w:rFonts w:asciiTheme="minorBidi" w:hAnsiTheme="minorBidi" w:cstheme="minorBidi"/>
                <w:b/>
                <w:sz w:val="16"/>
              </w:rPr>
              <w:t>(SKK)</w:t>
            </w:r>
          </w:p>
        </w:tc>
      </w:tr>
      <w:tr w:rsidR="00CF52B0" w:rsidRPr="003D52FF" w14:paraId="0B40AC5E" w14:textId="77777777">
        <w:trPr>
          <w:trHeight w:val="830"/>
        </w:trPr>
        <w:tc>
          <w:tcPr>
            <w:tcW w:w="1383" w:type="dxa"/>
            <w:vMerge/>
            <w:tcBorders>
              <w:top w:val="nil"/>
            </w:tcBorders>
          </w:tcPr>
          <w:p w14:paraId="3906C353" w14:textId="77777777" w:rsidR="00CF52B0" w:rsidRPr="003D52FF" w:rsidRDefault="00CF52B0">
            <w:pPr>
              <w:rPr>
                <w:rFonts w:asciiTheme="minorBidi" w:hAnsiTheme="minorBidi" w:cstheme="minorBidi"/>
                <w:sz w:val="2"/>
                <w:szCs w:val="2"/>
              </w:rPr>
            </w:pPr>
          </w:p>
        </w:tc>
        <w:tc>
          <w:tcPr>
            <w:tcW w:w="1868" w:type="dxa"/>
          </w:tcPr>
          <w:p w14:paraId="538029C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Fructose-bisphosphate</w:t>
            </w:r>
          </w:p>
          <w:p w14:paraId="76CED2D0"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aldolase</w:t>
            </w:r>
          </w:p>
        </w:tc>
        <w:tc>
          <w:tcPr>
            <w:tcW w:w="773" w:type="dxa"/>
          </w:tcPr>
          <w:p w14:paraId="777A5F82"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2CAEF870" w14:textId="77777777" w:rsidR="00CF52B0" w:rsidRPr="003D52FF" w:rsidRDefault="00000000">
            <w:pPr>
              <w:pStyle w:val="TableParagraph"/>
              <w:spacing w:before="9" w:line="270" w:lineRule="atLeast"/>
              <w:ind w:left="128" w:right="113"/>
              <w:jc w:val="center"/>
              <w:rPr>
                <w:rFonts w:asciiTheme="minorBidi" w:hAnsiTheme="minorBidi" w:cstheme="minorBidi"/>
                <w:b/>
                <w:sz w:val="16"/>
              </w:rPr>
            </w:pPr>
            <w:r w:rsidRPr="003D52FF">
              <w:rPr>
                <w:rFonts w:asciiTheme="minorBidi" w:hAnsiTheme="minorBidi" w:cstheme="minorBidi"/>
                <w:b/>
                <w:spacing w:val="-1"/>
                <w:sz w:val="16"/>
              </w:rPr>
              <w:t>ALDO</w:t>
            </w:r>
            <w:r w:rsidRPr="003D52FF">
              <w:rPr>
                <w:rFonts w:asciiTheme="minorBidi" w:hAnsiTheme="minorBidi" w:cstheme="minorBidi"/>
                <w:b/>
                <w:spacing w:val="-43"/>
                <w:sz w:val="16"/>
              </w:rPr>
              <w:t xml:space="preserve"> </w:t>
            </w:r>
            <w:r w:rsidRPr="003D52FF">
              <w:rPr>
                <w:rFonts w:asciiTheme="minorBidi" w:hAnsiTheme="minorBidi" w:cstheme="minorBidi"/>
                <w:b/>
                <w:sz w:val="16"/>
              </w:rPr>
              <w:t>A</w:t>
            </w:r>
          </w:p>
        </w:tc>
        <w:tc>
          <w:tcPr>
            <w:tcW w:w="1119" w:type="dxa"/>
          </w:tcPr>
          <w:p w14:paraId="4F7D9E0E"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1254FDC" w14:textId="77777777" w:rsidR="00CF52B0" w:rsidRPr="003D52FF" w:rsidRDefault="00000000">
            <w:pPr>
              <w:pStyle w:val="TableParagraph"/>
              <w:spacing w:before="9" w:line="270" w:lineRule="atLeast"/>
              <w:ind w:left="139" w:right="127"/>
              <w:jc w:val="center"/>
              <w:rPr>
                <w:rFonts w:asciiTheme="minorBidi" w:hAnsiTheme="minorBidi" w:cstheme="minorBidi"/>
                <w:b/>
                <w:sz w:val="16"/>
              </w:rPr>
            </w:pPr>
            <w:r w:rsidRPr="003D52FF">
              <w:rPr>
                <w:rFonts w:asciiTheme="minorBidi" w:hAnsiTheme="minorBidi" w:cstheme="minorBidi"/>
                <w:b/>
                <w:w w:val="95"/>
                <w:sz w:val="16"/>
              </w:rPr>
              <w:t>UMAG_006</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74</w:t>
            </w:r>
          </w:p>
        </w:tc>
        <w:tc>
          <w:tcPr>
            <w:tcW w:w="1599" w:type="dxa"/>
          </w:tcPr>
          <w:p w14:paraId="2F757D6B"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49594B2F" w14:textId="77777777" w:rsidR="00CF52B0" w:rsidRPr="003D52FF" w:rsidRDefault="00000000">
            <w:pPr>
              <w:pStyle w:val="TableParagraph"/>
              <w:spacing w:before="95"/>
              <w:ind w:left="148" w:right="143"/>
              <w:jc w:val="center"/>
              <w:rPr>
                <w:rFonts w:asciiTheme="minorBidi" w:hAnsiTheme="minorBidi" w:cstheme="minorBidi"/>
                <w:b/>
                <w:sz w:val="16"/>
              </w:rPr>
            </w:pPr>
            <w:r w:rsidRPr="003D52FF">
              <w:rPr>
                <w:rFonts w:asciiTheme="minorBidi" w:hAnsiTheme="minorBidi" w:cstheme="minorBidi"/>
                <w:b/>
                <w:sz w:val="16"/>
              </w:rPr>
              <w:t>FBA1</w:t>
            </w:r>
          </w:p>
        </w:tc>
        <w:tc>
          <w:tcPr>
            <w:tcW w:w="1302" w:type="dxa"/>
          </w:tcPr>
          <w:p w14:paraId="01A637B3"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60B37789" w14:textId="77777777" w:rsidR="00CF52B0" w:rsidRPr="003D52FF" w:rsidRDefault="00000000">
            <w:pPr>
              <w:pStyle w:val="TableParagraph"/>
              <w:spacing w:before="95"/>
              <w:ind w:left="100" w:right="95"/>
              <w:jc w:val="center"/>
              <w:rPr>
                <w:rFonts w:asciiTheme="minorBidi" w:hAnsiTheme="minorBidi" w:cstheme="minorBidi"/>
                <w:b/>
                <w:sz w:val="16"/>
              </w:rPr>
            </w:pPr>
            <w:r w:rsidRPr="003D52FF">
              <w:rPr>
                <w:rFonts w:asciiTheme="minorBidi" w:hAnsiTheme="minorBidi" w:cstheme="minorBidi"/>
                <w:b/>
                <w:sz w:val="16"/>
              </w:rPr>
              <w:t>fba1</w:t>
            </w:r>
          </w:p>
        </w:tc>
        <w:tc>
          <w:tcPr>
            <w:tcW w:w="1254" w:type="dxa"/>
          </w:tcPr>
          <w:p w14:paraId="5FFDB4BC" w14:textId="77777777" w:rsidR="00CF52B0" w:rsidRPr="003D52FF" w:rsidRDefault="00000000">
            <w:pPr>
              <w:pStyle w:val="TableParagraph"/>
              <w:spacing w:line="183" w:lineRule="exact"/>
              <w:ind w:left="117" w:right="116"/>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230B802B" w14:textId="77777777" w:rsidR="00CF52B0" w:rsidRPr="003D52FF" w:rsidRDefault="00000000">
            <w:pPr>
              <w:pStyle w:val="TableParagraph"/>
              <w:spacing w:before="94"/>
              <w:ind w:left="117" w:right="117"/>
              <w:jc w:val="center"/>
              <w:rPr>
                <w:rFonts w:asciiTheme="minorBidi" w:hAnsiTheme="minorBidi" w:cstheme="minorBidi"/>
                <w:b/>
                <w:sz w:val="16"/>
              </w:rPr>
            </w:pPr>
            <w:r w:rsidRPr="003D52FF">
              <w:rPr>
                <w:rFonts w:asciiTheme="minorBidi" w:hAnsiTheme="minorBidi" w:cstheme="minorBidi"/>
                <w:b/>
                <w:sz w:val="16"/>
              </w:rPr>
              <w:t>fba</w:t>
            </w:r>
          </w:p>
        </w:tc>
      </w:tr>
      <w:tr w:rsidR="00CF52B0" w:rsidRPr="003D52FF" w14:paraId="775FA734" w14:textId="77777777">
        <w:trPr>
          <w:trHeight w:val="1656"/>
        </w:trPr>
        <w:tc>
          <w:tcPr>
            <w:tcW w:w="1383" w:type="dxa"/>
            <w:vMerge/>
            <w:tcBorders>
              <w:top w:val="nil"/>
            </w:tcBorders>
          </w:tcPr>
          <w:p w14:paraId="4B215535" w14:textId="77777777" w:rsidR="00CF52B0" w:rsidRPr="003D52FF" w:rsidRDefault="00CF52B0">
            <w:pPr>
              <w:rPr>
                <w:rFonts w:asciiTheme="minorBidi" w:hAnsiTheme="minorBidi" w:cstheme="minorBidi"/>
                <w:sz w:val="2"/>
                <w:szCs w:val="2"/>
              </w:rPr>
            </w:pPr>
          </w:p>
        </w:tc>
        <w:tc>
          <w:tcPr>
            <w:tcW w:w="1868" w:type="dxa"/>
          </w:tcPr>
          <w:p w14:paraId="58CEC1E5" w14:textId="77777777" w:rsidR="00CF52B0" w:rsidRPr="003D52FF" w:rsidRDefault="00000000">
            <w:pPr>
              <w:pStyle w:val="TableParagraph"/>
              <w:tabs>
                <w:tab w:val="left" w:pos="1615"/>
              </w:tabs>
              <w:spacing w:line="182" w:lineRule="exact"/>
              <w:ind w:left="110"/>
              <w:rPr>
                <w:rFonts w:asciiTheme="minorBidi" w:hAnsiTheme="minorBidi" w:cstheme="minorBidi"/>
                <w:sz w:val="16"/>
              </w:rPr>
            </w:pPr>
            <w:r w:rsidRPr="003D52FF">
              <w:rPr>
                <w:rFonts w:asciiTheme="minorBidi" w:hAnsiTheme="minorBidi" w:cstheme="minorBidi"/>
                <w:sz w:val="16"/>
              </w:rPr>
              <w:t>Glyceraldehyde</w:t>
            </w:r>
            <w:r w:rsidRPr="003D52FF">
              <w:rPr>
                <w:rFonts w:asciiTheme="minorBidi" w:hAnsiTheme="minorBidi" w:cstheme="minorBidi"/>
                <w:sz w:val="16"/>
              </w:rPr>
              <w:tab/>
              <w:t>3-</w:t>
            </w:r>
          </w:p>
          <w:p w14:paraId="0EF160C3" w14:textId="77777777" w:rsidR="00CF52B0" w:rsidRPr="003D52FF" w:rsidRDefault="00000000">
            <w:pPr>
              <w:pStyle w:val="TableParagraph"/>
              <w:spacing w:before="80" w:line="345" w:lineRule="auto"/>
              <w:ind w:left="110" w:right="98"/>
              <w:rPr>
                <w:rFonts w:asciiTheme="minorBidi" w:hAnsiTheme="minorBidi" w:cstheme="minorBidi"/>
                <w:sz w:val="16"/>
              </w:rPr>
            </w:pPr>
            <w:r w:rsidRPr="003D52FF">
              <w:rPr>
                <w:rFonts w:asciiTheme="minorBidi" w:hAnsiTheme="minorBidi" w:cstheme="minorBidi"/>
                <w:sz w:val="16"/>
              </w:rPr>
              <w:t>phosphate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3"/>
                <w:sz w:val="16"/>
              </w:rPr>
              <w:t xml:space="preserve"> </w:t>
            </w:r>
            <w:r w:rsidRPr="003D52FF">
              <w:rPr>
                <w:rFonts w:asciiTheme="minorBidi" w:hAnsiTheme="minorBidi" w:cstheme="minorBidi"/>
                <w:sz w:val="16"/>
              </w:rPr>
              <w:t>(Gapd)</w:t>
            </w:r>
          </w:p>
        </w:tc>
        <w:tc>
          <w:tcPr>
            <w:tcW w:w="773" w:type="dxa"/>
          </w:tcPr>
          <w:p w14:paraId="5D19C1E6"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40308313" w14:textId="77777777" w:rsidR="00CF52B0" w:rsidRPr="003D52FF" w:rsidRDefault="00000000">
            <w:pPr>
              <w:pStyle w:val="TableParagraph"/>
              <w:spacing w:before="80" w:line="343" w:lineRule="auto"/>
              <w:ind w:left="139" w:right="126"/>
              <w:jc w:val="center"/>
              <w:rPr>
                <w:rFonts w:asciiTheme="minorBidi" w:hAnsiTheme="minorBidi" w:cstheme="minorBidi"/>
                <w:sz w:val="16"/>
              </w:rPr>
            </w:pPr>
            <w:r w:rsidRPr="003D52FF">
              <w:rPr>
                <w:rFonts w:asciiTheme="minorBidi" w:hAnsiTheme="minorBidi" w:cstheme="minorBidi"/>
                <w:w w:val="105"/>
                <w:sz w:val="16"/>
              </w:rPr>
              <w:t>GAPD/</w:t>
            </w:r>
            <w:r w:rsidRPr="003D52FF">
              <w:rPr>
                <w:rFonts w:asciiTheme="minorBidi" w:hAnsiTheme="minorBidi" w:cstheme="minorBidi"/>
                <w:spacing w:val="-50"/>
                <w:w w:val="105"/>
                <w:sz w:val="16"/>
              </w:rPr>
              <w:t xml:space="preserve"> </w:t>
            </w:r>
            <w:r w:rsidRPr="003D52FF">
              <w:rPr>
                <w:rFonts w:asciiTheme="minorBidi" w:hAnsiTheme="minorBidi" w:cstheme="minorBidi"/>
                <w:w w:val="105"/>
                <w:sz w:val="16"/>
              </w:rPr>
              <w:t>GAPD</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H</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(SKE)</w:t>
            </w:r>
          </w:p>
        </w:tc>
        <w:tc>
          <w:tcPr>
            <w:tcW w:w="1119" w:type="dxa"/>
          </w:tcPr>
          <w:p w14:paraId="202146AC"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37A0F500" w14:textId="77777777" w:rsidR="00CF52B0" w:rsidRPr="003D52FF" w:rsidRDefault="00000000">
            <w:pPr>
              <w:pStyle w:val="TableParagraph"/>
              <w:spacing w:before="90"/>
              <w:ind w:left="139" w:right="127"/>
              <w:jc w:val="center"/>
              <w:rPr>
                <w:rFonts w:asciiTheme="minorBidi" w:hAnsiTheme="minorBidi" w:cstheme="minorBidi"/>
                <w:b/>
                <w:sz w:val="16"/>
              </w:rPr>
            </w:pPr>
            <w:r w:rsidRPr="003D52FF">
              <w:rPr>
                <w:rFonts w:asciiTheme="minorBidi" w:hAnsiTheme="minorBidi" w:cstheme="minorBidi"/>
                <w:b/>
                <w:sz w:val="16"/>
              </w:rPr>
              <w:t>GAPD</w:t>
            </w:r>
          </w:p>
        </w:tc>
        <w:tc>
          <w:tcPr>
            <w:tcW w:w="1599" w:type="dxa"/>
          </w:tcPr>
          <w:p w14:paraId="34E3C38A"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20D14400" w14:textId="77777777" w:rsidR="00CF52B0" w:rsidRPr="003D52FF" w:rsidRDefault="00000000">
            <w:pPr>
              <w:pStyle w:val="TableParagraph"/>
              <w:spacing w:before="90" w:line="360" w:lineRule="auto"/>
              <w:ind w:left="565" w:right="172" w:hanging="269"/>
              <w:rPr>
                <w:rFonts w:asciiTheme="minorBidi" w:hAnsiTheme="minorBidi" w:cstheme="minorBidi"/>
                <w:b/>
                <w:sz w:val="16"/>
              </w:rPr>
            </w:pPr>
            <w:r w:rsidRPr="003D52FF">
              <w:rPr>
                <w:rFonts w:asciiTheme="minorBidi" w:hAnsiTheme="minorBidi" w:cstheme="minorBidi"/>
                <w:b/>
                <w:w w:val="95"/>
                <w:sz w:val="16"/>
              </w:rPr>
              <w:t>TDH3(GPD3)/</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TDH2/</w:t>
            </w:r>
            <w:r w:rsidRPr="003D52FF">
              <w:rPr>
                <w:rFonts w:asciiTheme="minorBidi" w:hAnsiTheme="minorBidi" w:cstheme="minorBidi"/>
                <w:b/>
                <w:spacing w:val="1"/>
                <w:sz w:val="16"/>
              </w:rPr>
              <w:t xml:space="preserve"> </w:t>
            </w:r>
            <w:r w:rsidRPr="003D52FF">
              <w:rPr>
                <w:rFonts w:asciiTheme="minorBidi" w:hAnsiTheme="minorBidi" w:cstheme="minorBidi"/>
                <w:b/>
                <w:sz w:val="16"/>
              </w:rPr>
              <w:t>TDH1</w:t>
            </w:r>
            <w:r w:rsidRPr="003D52FF">
              <w:rPr>
                <w:rFonts w:asciiTheme="minorBidi" w:hAnsiTheme="minorBidi" w:cstheme="minorBidi"/>
                <w:b/>
                <w:spacing w:val="1"/>
                <w:sz w:val="16"/>
              </w:rPr>
              <w:t xml:space="preserve"> </w:t>
            </w:r>
            <w:r w:rsidRPr="003D52FF">
              <w:rPr>
                <w:rFonts w:asciiTheme="minorBidi" w:hAnsiTheme="minorBidi" w:cstheme="minorBidi"/>
                <w:b/>
                <w:sz w:val="16"/>
              </w:rPr>
              <w:t>(AKA)</w:t>
            </w:r>
          </w:p>
        </w:tc>
        <w:tc>
          <w:tcPr>
            <w:tcW w:w="1302" w:type="dxa"/>
          </w:tcPr>
          <w:p w14:paraId="172A76B0"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p w14:paraId="53180ABD" w14:textId="77777777" w:rsidR="00CF52B0" w:rsidRPr="003D52FF" w:rsidRDefault="00000000">
            <w:pPr>
              <w:pStyle w:val="TableParagraph"/>
              <w:spacing w:before="90"/>
              <w:ind w:left="99" w:right="99"/>
              <w:jc w:val="center"/>
              <w:rPr>
                <w:rFonts w:asciiTheme="minorBidi" w:hAnsiTheme="minorBidi" w:cstheme="minorBidi"/>
                <w:b/>
                <w:sz w:val="16"/>
              </w:rPr>
            </w:pPr>
            <w:r w:rsidRPr="003D52FF">
              <w:rPr>
                <w:rFonts w:asciiTheme="minorBidi" w:hAnsiTheme="minorBidi" w:cstheme="minorBidi"/>
                <w:b/>
                <w:sz w:val="16"/>
              </w:rPr>
              <w:t>gpd3</w:t>
            </w:r>
          </w:p>
        </w:tc>
        <w:tc>
          <w:tcPr>
            <w:tcW w:w="1254" w:type="dxa"/>
          </w:tcPr>
          <w:p w14:paraId="5C60D577" w14:textId="77777777" w:rsidR="00CF52B0" w:rsidRPr="003D52FF" w:rsidRDefault="00000000">
            <w:pPr>
              <w:pStyle w:val="TableParagraph"/>
              <w:spacing w:line="183" w:lineRule="exact"/>
              <w:ind w:left="117" w:right="116"/>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09EA2A26" w14:textId="77777777" w:rsidR="00CF52B0" w:rsidRPr="003D52FF" w:rsidRDefault="00000000">
            <w:pPr>
              <w:pStyle w:val="TableParagraph"/>
              <w:spacing w:before="89"/>
              <w:ind w:left="117" w:right="112"/>
              <w:jc w:val="center"/>
              <w:rPr>
                <w:rFonts w:asciiTheme="minorBidi" w:hAnsiTheme="minorBidi" w:cstheme="minorBidi"/>
                <w:b/>
                <w:sz w:val="16"/>
              </w:rPr>
            </w:pPr>
            <w:r w:rsidRPr="003D52FF">
              <w:rPr>
                <w:rFonts w:asciiTheme="minorBidi" w:hAnsiTheme="minorBidi" w:cstheme="minorBidi"/>
                <w:b/>
                <w:sz w:val="16"/>
              </w:rPr>
              <w:t>gpdA</w:t>
            </w:r>
          </w:p>
        </w:tc>
      </w:tr>
      <w:tr w:rsidR="00CF52B0" w:rsidRPr="003D52FF" w14:paraId="74BFCD8E" w14:textId="77777777">
        <w:trPr>
          <w:trHeight w:val="1103"/>
        </w:trPr>
        <w:tc>
          <w:tcPr>
            <w:tcW w:w="1383" w:type="dxa"/>
          </w:tcPr>
          <w:p w14:paraId="2B9E66F6" w14:textId="77777777" w:rsidR="00CF52B0" w:rsidRPr="003D52FF" w:rsidRDefault="00000000">
            <w:pPr>
              <w:pStyle w:val="TableParagraph"/>
              <w:spacing w:line="182" w:lineRule="exact"/>
              <w:ind w:left="104" w:right="104"/>
              <w:jc w:val="center"/>
              <w:rPr>
                <w:rFonts w:asciiTheme="minorBidi" w:hAnsiTheme="minorBidi" w:cstheme="minorBidi"/>
                <w:sz w:val="16"/>
              </w:rPr>
            </w:pPr>
            <w:r w:rsidRPr="003D52FF">
              <w:rPr>
                <w:rFonts w:asciiTheme="minorBidi" w:hAnsiTheme="minorBidi" w:cstheme="minorBidi"/>
                <w:sz w:val="16"/>
              </w:rPr>
              <w:t>Alkyl</w:t>
            </w:r>
            <w:r w:rsidRPr="003D52FF">
              <w:rPr>
                <w:rFonts w:asciiTheme="minorBidi" w:hAnsiTheme="minorBidi" w:cstheme="minorBidi"/>
                <w:spacing w:val="-9"/>
                <w:sz w:val="16"/>
              </w:rPr>
              <w:t xml:space="preserve"> </w:t>
            </w:r>
            <w:r w:rsidRPr="003D52FF">
              <w:rPr>
                <w:rFonts w:asciiTheme="minorBidi" w:hAnsiTheme="minorBidi" w:cstheme="minorBidi"/>
                <w:sz w:val="16"/>
              </w:rPr>
              <w:t>nitronates</w:t>
            </w:r>
          </w:p>
          <w:p w14:paraId="76E0A296" w14:textId="77777777" w:rsidR="00CF52B0" w:rsidRPr="003D52FF" w:rsidRDefault="00000000">
            <w:pPr>
              <w:pStyle w:val="TableParagraph"/>
              <w:spacing w:before="80"/>
              <w:ind w:left="104" w:right="104"/>
              <w:jc w:val="center"/>
              <w:rPr>
                <w:rFonts w:asciiTheme="minorBidi" w:hAnsiTheme="minorBidi" w:cstheme="minorBidi"/>
                <w:sz w:val="16"/>
              </w:rPr>
            </w:pPr>
            <w:r w:rsidRPr="003D52FF">
              <w:rPr>
                <w:rFonts w:asciiTheme="minorBidi" w:hAnsiTheme="minorBidi" w:cstheme="minorBidi"/>
                <w:sz w:val="16"/>
              </w:rPr>
              <w:t>oxidation</w:t>
            </w:r>
          </w:p>
        </w:tc>
        <w:tc>
          <w:tcPr>
            <w:tcW w:w="1868" w:type="dxa"/>
          </w:tcPr>
          <w:p w14:paraId="22CA4FA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2-Nitropropane</w:t>
            </w:r>
          </w:p>
          <w:p w14:paraId="465F6B00"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dioxygenase/</w:t>
            </w:r>
          </w:p>
          <w:p w14:paraId="5598BFF5" w14:textId="77777777" w:rsidR="00CF52B0" w:rsidRPr="003D52FF" w:rsidRDefault="00000000">
            <w:pPr>
              <w:pStyle w:val="TableParagraph"/>
              <w:spacing w:before="9" w:line="270" w:lineRule="atLeast"/>
              <w:ind w:left="110"/>
              <w:rPr>
                <w:rFonts w:asciiTheme="minorBidi" w:hAnsiTheme="minorBidi" w:cstheme="minorBidi"/>
                <w:sz w:val="16"/>
              </w:rPr>
            </w:pPr>
            <w:r w:rsidRPr="003D52FF">
              <w:rPr>
                <w:rFonts w:asciiTheme="minorBidi" w:hAnsiTheme="minorBidi" w:cstheme="minorBidi"/>
                <w:sz w:val="16"/>
              </w:rPr>
              <w:t>Nitronate</w:t>
            </w:r>
            <w:r w:rsidRPr="003D52FF">
              <w:rPr>
                <w:rFonts w:asciiTheme="minorBidi" w:hAnsiTheme="minorBidi" w:cstheme="minorBidi"/>
                <w:spacing w:val="1"/>
                <w:sz w:val="16"/>
              </w:rPr>
              <w:t xml:space="preserve"> </w:t>
            </w:r>
            <w:r w:rsidRPr="003D52FF">
              <w:rPr>
                <w:rFonts w:asciiTheme="minorBidi" w:hAnsiTheme="minorBidi" w:cstheme="minorBidi"/>
                <w:sz w:val="16"/>
              </w:rPr>
              <w:t>monooxygenase</w:t>
            </w:r>
          </w:p>
        </w:tc>
        <w:tc>
          <w:tcPr>
            <w:tcW w:w="773" w:type="dxa"/>
          </w:tcPr>
          <w:p w14:paraId="6008F57D"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Pr>
          <w:p w14:paraId="52BEB44B"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7917930F" w14:textId="77777777" w:rsidR="00CF52B0" w:rsidRPr="003D52FF" w:rsidRDefault="00000000">
            <w:pPr>
              <w:pStyle w:val="TableParagraph"/>
              <w:spacing w:before="90" w:line="362"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UMAG_113</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82</w:t>
            </w:r>
          </w:p>
        </w:tc>
        <w:tc>
          <w:tcPr>
            <w:tcW w:w="1599" w:type="dxa"/>
          </w:tcPr>
          <w:p w14:paraId="1871A348"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color w:val="5B9BD4"/>
                <w:w w:val="99"/>
                <w:sz w:val="16"/>
              </w:rPr>
              <w:t>●</w:t>
            </w:r>
          </w:p>
          <w:p w14:paraId="5A91CC4F" w14:textId="77777777" w:rsidR="00CF52B0" w:rsidRPr="003D52FF" w:rsidRDefault="00000000">
            <w:pPr>
              <w:pStyle w:val="TableParagraph"/>
              <w:spacing w:before="90"/>
              <w:ind w:left="143" w:right="144"/>
              <w:jc w:val="center"/>
              <w:rPr>
                <w:rFonts w:asciiTheme="minorBidi" w:hAnsiTheme="minorBidi" w:cstheme="minorBidi"/>
                <w:b/>
                <w:sz w:val="16"/>
              </w:rPr>
            </w:pPr>
            <w:r w:rsidRPr="003D52FF">
              <w:rPr>
                <w:rFonts w:asciiTheme="minorBidi" w:hAnsiTheme="minorBidi" w:cstheme="minorBidi"/>
                <w:b/>
                <w:sz w:val="16"/>
              </w:rPr>
              <w:t>YJR149W</w:t>
            </w:r>
          </w:p>
        </w:tc>
        <w:tc>
          <w:tcPr>
            <w:tcW w:w="1302" w:type="dxa"/>
          </w:tcPr>
          <w:p w14:paraId="2657D3A9"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w w:val="99"/>
                <w:sz w:val="16"/>
              </w:rPr>
              <w:t>○</w:t>
            </w:r>
          </w:p>
        </w:tc>
        <w:tc>
          <w:tcPr>
            <w:tcW w:w="1254" w:type="dxa"/>
          </w:tcPr>
          <w:p w14:paraId="125FAF86"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7BDD52D6" w14:textId="77777777" w:rsidR="00CF52B0" w:rsidRPr="003D52FF" w:rsidRDefault="00000000">
            <w:pPr>
              <w:pStyle w:val="TableParagraph"/>
              <w:spacing w:before="90"/>
              <w:ind w:left="117" w:right="117"/>
              <w:jc w:val="center"/>
              <w:rPr>
                <w:rFonts w:asciiTheme="minorBidi" w:hAnsiTheme="minorBidi" w:cstheme="minorBidi"/>
                <w:b/>
                <w:sz w:val="16"/>
              </w:rPr>
            </w:pPr>
            <w:r w:rsidRPr="003D52FF">
              <w:rPr>
                <w:rFonts w:asciiTheme="minorBidi" w:hAnsiTheme="minorBidi" w:cstheme="minorBidi"/>
                <w:b/>
                <w:sz w:val="16"/>
              </w:rPr>
              <w:t>DDB0167318</w:t>
            </w:r>
          </w:p>
        </w:tc>
      </w:tr>
      <w:tr w:rsidR="00CF52B0" w:rsidRPr="003D52FF" w14:paraId="26952CA0" w14:textId="77777777">
        <w:trPr>
          <w:trHeight w:val="827"/>
        </w:trPr>
        <w:tc>
          <w:tcPr>
            <w:tcW w:w="1383" w:type="dxa"/>
            <w:vMerge w:val="restart"/>
            <w:tcBorders>
              <w:bottom w:val="single" w:sz="6" w:space="0" w:color="000000"/>
            </w:tcBorders>
          </w:tcPr>
          <w:p w14:paraId="7D3DBD7D" w14:textId="77777777" w:rsidR="00CF52B0" w:rsidRPr="003D52FF" w:rsidRDefault="00CF52B0">
            <w:pPr>
              <w:pStyle w:val="TableParagraph"/>
              <w:spacing w:before="1"/>
              <w:rPr>
                <w:rFonts w:asciiTheme="minorBidi" w:hAnsiTheme="minorBidi" w:cstheme="minorBidi"/>
              </w:rPr>
            </w:pPr>
          </w:p>
          <w:p w14:paraId="449B5CD2" w14:textId="77777777" w:rsidR="00CF52B0" w:rsidRPr="003D52FF" w:rsidRDefault="00000000">
            <w:pPr>
              <w:pStyle w:val="TableParagraph"/>
              <w:spacing w:line="340" w:lineRule="auto"/>
              <w:ind w:left="441" w:hanging="178"/>
              <w:rPr>
                <w:rFonts w:asciiTheme="minorBidi" w:hAnsiTheme="minorBidi" w:cstheme="minorBidi"/>
                <w:sz w:val="16"/>
              </w:rPr>
            </w:pPr>
            <w:r w:rsidRPr="003D52FF">
              <w:rPr>
                <w:rFonts w:asciiTheme="minorBidi" w:hAnsiTheme="minorBidi" w:cstheme="minorBidi"/>
                <w:sz w:val="16"/>
              </w:rPr>
              <w:t>Peroxisome</w:t>
            </w:r>
            <w:r w:rsidRPr="003D52FF">
              <w:rPr>
                <w:rFonts w:asciiTheme="minorBidi" w:hAnsiTheme="minorBidi" w:cstheme="minorBidi"/>
                <w:spacing w:val="-47"/>
                <w:sz w:val="16"/>
              </w:rPr>
              <w:t xml:space="preserve"> </w:t>
            </w:r>
            <w:r w:rsidRPr="003D52FF">
              <w:rPr>
                <w:rFonts w:asciiTheme="minorBidi" w:hAnsiTheme="minorBidi" w:cstheme="minorBidi"/>
                <w:sz w:val="16"/>
              </w:rPr>
              <w:t>division</w:t>
            </w:r>
          </w:p>
        </w:tc>
        <w:tc>
          <w:tcPr>
            <w:tcW w:w="1868" w:type="dxa"/>
          </w:tcPr>
          <w:p w14:paraId="1744BA3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Fis1</w:t>
            </w:r>
          </w:p>
        </w:tc>
        <w:tc>
          <w:tcPr>
            <w:tcW w:w="773" w:type="dxa"/>
          </w:tcPr>
          <w:p w14:paraId="42A95063"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747DAF77" w14:textId="77777777" w:rsidR="00CF52B0" w:rsidRPr="003D52FF" w:rsidRDefault="00000000">
            <w:pPr>
              <w:pStyle w:val="TableParagraph"/>
              <w:spacing w:before="95"/>
              <w:ind w:left="124" w:right="113"/>
              <w:jc w:val="center"/>
              <w:rPr>
                <w:rFonts w:asciiTheme="minorBidi" w:hAnsiTheme="minorBidi" w:cstheme="minorBidi"/>
                <w:b/>
                <w:sz w:val="16"/>
              </w:rPr>
            </w:pPr>
            <w:r w:rsidRPr="003D52FF">
              <w:rPr>
                <w:rFonts w:asciiTheme="minorBidi" w:hAnsiTheme="minorBidi" w:cstheme="minorBidi"/>
                <w:b/>
                <w:sz w:val="16"/>
              </w:rPr>
              <w:t>FIS1</w:t>
            </w:r>
          </w:p>
        </w:tc>
        <w:tc>
          <w:tcPr>
            <w:tcW w:w="1119" w:type="dxa"/>
          </w:tcPr>
          <w:p w14:paraId="14C16FB4"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5BE70F73" w14:textId="77777777" w:rsidR="00CF52B0" w:rsidRPr="003D52FF" w:rsidRDefault="00000000">
            <w:pPr>
              <w:pStyle w:val="TableParagraph"/>
              <w:spacing w:before="9" w:line="270" w:lineRule="atLeast"/>
              <w:ind w:left="330" w:right="315" w:hanging="3"/>
              <w:jc w:val="center"/>
              <w:rPr>
                <w:rFonts w:asciiTheme="minorBidi" w:hAnsiTheme="minorBidi" w:cstheme="minorBidi"/>
                <w:b/>
                <w:sz w:val="16"/>
              </w:rPr>
            </w:pPr>
            <w:r w:rsidRPr="003D52FF">
              <w:rPr>
                <w:rFonts w:asciiTheme="minorBidi" w:hAnsiTheme="minorBidi" w:cstheme="minorBidi"/>
                <w:b/>
                <w:sz w:val="16"/>
              </w:rPr>
              <w:t>FIS1</w:t>
            </w:r>
            <w:r w:rsidRPr="003D52FF">
              <w:rPr>
                <w:rFonts w:asciiTheme="minorBidi" w:hAnsiTheme="minorBidi" w:cstheme="minorBidi"/>
                <w:b/>
                <w:spacing w:val="1"/>
                <w:sz w:val="16"/>
              </w:rPr>
              <w:t xml:space="preserve"> </w:t>
            </w:r>
            <w:r w:rsidRPr="003D52FF">
              <w:rPr>
                <w:rFonts w:asciiTheme="minorBidi" w:hAnsiTheme="minorBidi" w:cstheme="minorBidi"/>
                <w:b/>
                <w:sz w:val="16"/>
              </w:rPr>
              <w:t>(GRR)</w:t>
            </w:r>
          </w:p>
        </w:tc>
        <w:tc>
          <w:tcPr>
            <w:tcW w:w="1599" w:type="dxa"/>
          </w:tcPr>
          <w:p w14:paraId="4A489E6C"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5EF2616F" w14:textId="77777777" w:rsidR="00CF52B0" w:rsidRPr="003D52FF" w:rsidRDefault="00000000">
            <w:pPr>
              <w:pStyle w:val="TableParagraph"/>
              <w:spacing w:before="95"/>
              <w:ind w:left="599" w:right="598"/>
              <w:jc w:val="center"/>
              <w:rPr>
                <w:rFonts w:asciiTheme="minorBidi" w:hAnsiTheme="minorBidi" w:cstheme="minorBidi"/>
                <w:b/>
                <w:sz w:val="16"/>
              </w:rPr>
            </w:pPr>
            <w:r w:rsidRPr="003D52FF">
              <w:rPr>
                <w:rFonts w:asciiTheme="minorBidi" w:hAnsiTheme="minorBidi" w:cstheme="minorBidi"/>
                <w:b/>
                <w:sz w:val="16"/>
              </w:rPr>
              <w:t>FIS1</w:t>
            </w:r>
          </w:p>
        </w:tc>
        <w:tc>
          <w:tcPr>
            <w:tcW w:w="1302" w:type="dxa"/>
          </w:tcPr>
          <w:p w14:paraId="1390D51D"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364C81B1" w14:textId="77777777" w:rsidR="00CF52B0" w:rsidRPr="003D52FF" w:rsidRDefault="00000000">
            <w:pPr>
              <w:pStyle w:val="TableParagraph"/>
              <w:spacing w:before="95"/>
              <w:ind w:left="100" w:right="95"/>
              <w:jc w:val="center"/>
              <w:rPr>
                <w:rFonts w:asciiTheme="minorBidi" w:hAnsiTheme="minorBidi" w:cstheme="minorBidi"/>
                <w:b/>
                <w:sz w:val="16"/>
              </w:rPr>
            </w:pPr>
            <w:r w:rsidRPr="003D52FF">
              <w:rPr>
                <w:rFonts w:asciiTheme="minorBidi" w:hAnsiTheme="minorBidi" w:cstheme="minorBidi"/>
                <w:b/>
                <w:sz w:val="16"/>
              </w:rPr>
              <w:t>fis1</w:t>
            </w:r>
          </w:p>
        </w:tc>
        <w:tc>
          <w:tcPr>
            <w:tcW w:w="1254" w:type="dxa"/>
          </w:tcPr>
          <w:p w14:paraId="30183A12"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w w:val="99"/>
                <w:sz w:val="16"/>
              </w:rPr>
              <w:t>●</w:t>
            </w:r>
          </w:p>
          <w:p w14:paraId="2C78850E" w14:textId="77777777" w:rsidR="00CF52B0" w:rsidRPr="003D52FF" w:rsidRDefault="00000000">
            <w:pPr>
              <w:pStyle w:val="TableParagraph"/>
              <w:spacing w:before="95"/>
              <w:ind w:left="117" w:right="117"/>
              <w:jc w:val="center"/>
              <w:rPr>
                <w:rFonts w:asciiTheme="minorBidi" w:hAnsiTheme="minorBidi" w:cstheme="minorBidi"/>
                <w:b/>
                <w:sz w:val="16"/>
              </w:rPr>
            </w:pPr>
            <w:r w:rsidRPr="003D52FF">
              <w:rPr>
                <w:rFonts w:asciiTheme="minorBidi" w:hAnsiTheme="minorBidi" w:cstheme="minorBidi"/>
                <w:b/>
                <w:sz w:val="16"/>
              </w:rPr>
              <w:t>DDB0218220</w:t>
            </w:r>
          </w:p>
        </w:tc>
      </w:tr>
      <w:tr w:rsidR="00CF52B0" w:rsidRPr="003D52FF" w14:paraId="6E15ED60" w14:textId="77777777">
        <w:trPr>
          <w:trHeight w:val="1099"/>
        </w:trPr>
        <w:tc>
          <w:tcPr>
            <w:tcW w:w="1383" w:type="dxa"/>
            <w:vMerge/>
            <w:tcBorders>
              <w:top w:val="nil"/>
              <w:bottom w:val="single" w:sz="6" w:space="0" w:color="000000"/>
            </w:tcBorders>
          </w:tcPr>
          <w:p w14:paraId="43DDB4FD" w14:textId="77777777" w:rsidR="00CF52B0" w:rsidRPr="003D52FF" w:rsidRDefault="00CF52B0">
            <w:pPr>
              <w:rPr>
                <w:rFonts w:asciiTheme="minorBidi" w:hAnsiTheme="minorBidi" w:cstheme="minorBidi"/>
                <w:sz w:val="2"/>
                <w:szCs w:val="2"/>
              </w:rPr>
            </w:pPr>
          </w:p>
        </w:tc>
        <w:tc>
          <w:tcPr>
            <w:tcW w:w="1868" w:type="dxa"/>
          </w:tcPr>
          <w:p w14:paraId="2B7536F6" w14:textId="77777777" w:rsidR="00CF52B0" w:rsidRPr="003D52FF" w:rsidRDefault="00000000">
            <w:pPr>
              <w:pStyle w:val="TableParagraph"/>
              <w:spacing w:line="179" w:lineRule="exact"/>
              <w:ind w:left="110"/>
              <w:rPr>
                <w:rFonts w:asciiTheme="minorBidi" w:hAnsiTheme="minorBidi" w:cstheme="minorBidi"/>
                <w:sz w:val="16"/>
              </w:rPr>
            </w:pPr>
            <w:r w:rsidRPr="003D52FF">
              <w:rPr>
                <w:rFonts w:asciiTheme="minorBidi" w:hAnsiTheme="minorBidi" w:cstheme="minorBidi"/>
                <w:sz w:val="16"/>
              </w:rPr>
              <w:t>Dnm/Dlp1</w:t>
            </w:r>
          </w:p>
        </w:tc>
        <w:tc>
          <w:tcPr>
            <w:tcW w:w="773" w:type="dxa"/>
          </w:tcPr>
          <w:p w14:paraId="4ACA482B"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4D3F7A6E" w14:textId="77777777" w:rsidR="00CF52B0" w:rsidRPr="003D52FF" w:rsidRDefault="00000000">
            <w:pPr>
              <w:pStyle w:val="TableParagraph"/>
              <w:spacing w:before="90"/>
              <w:ind w:left="88" w:right="83"/>
              <w:jc w:val="center"/>
              <w:rPr>
                <w:rFonts w:asciiTheme="minorBidi" w:hAnsiTheme="minorBidi" w:cstheme="minorBidi"/>
                <w:b/>
                <w:sz w:val="16"/>
              </w:rPr>
            </w:pPr>
            <w:r w:rsidRPr="003D52FF">
              <w:rPr>
                <w:rFonts w:asciiTheme="minorBidi" w:hAnsiTheme="minorBidi" w:cstheme="minorBidi"/>
                <w:b/>
                <w:sz w:val="16"/>
              </w:rPr>
              <w:t>DNM1L</w:t>
            </w:r>
          </w:p>
        </w:tc>
        <w:tc>
          <w:tcPr>
            <w:tcW w:w="1119" w:type="dxa"/>
          </w:tcPr>
          <w:p w14:paraId="17489B84"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5782CA5A" w14:textId="77777777" w:rsidR="00CF52B0" w:rsidRPr="003D52FF" w:rsidRDefault="00000000">
            <w:pPr>
              <w:pStyle w:val="TableParagraph"/>
              <w:spacing w:before="90" w:line="362" w:lineRule="auto"/>
              <w:ind w:left="110" w:right="38"/>
              <w:rPr>
                <w:rFonts w:asciiTheme="minorBidi" w:hAnsiTheme="minorBidi" w:cstheme="minorBidi"/>
                <w:b/>
                <w:sz w:val="16"/>
              </w:rPr>
            </w:pPr>
            <w:r w:rsidRPr="003D52FF">
              <w:rPr>
                <w:rFonts w:asciiTheme="minorBidi" w:hAnsiTheme="minorBidi" w:cstheme="minorBidi"/>
                <w:b/>
                <w:w w:val="95"/>
                <w:sz w:val="16"/>
              </w:rPr>
              <w:t>UMAG_053</w:t>
            </w:r>
            <w:r w:rsidRPr="003D52FF">
              <w:rPr>
                <w:rFonts w:asciiTheme="minorBidi" w:hAnsiTheme="minorBidi" w:cstheme="minorBidi"/>
                <w:b/>
                <w:spacing w:val="-40"/>
                <w:w w:val="95"/>
                <w:sz w:val="16"/>
              </w:rPr>
              <w:t xml:space="preserve"> </w:t>
            </w:r>
            <w:r w:rsidRPr="003D52FF">
              <w:rPr>
                <w:rFonts w:asciiTheme="minorBidi" w:hAnsiTheme="minorBidi" w:cstheme="minorBidi"/>
                <w:b/>
                <w:sz w:val="16"/>
              </w:rPr>
              <w:t>78</w:t>
            </w:r>
          </w:p>
        </w:tc>
        <w:tc>
          <w:tcPr>
            <w:tcW w:w="1599" w:type="dxa"/>
          </w:tcPr>
          <w:p w14:paraId="4F99CFC3" w14:textId="77777777" w:rsidR="00CF52B0" w:rsidRPr="003D52FF" w:rsidRDefault="00000000">
            <w:pPr>
              <w:pStyle w:val="TableParagraph"/>
              <w:spacing w:line="179" w:lineRule="exact"/>
              <w:ind w:left="4"/>
              <w:jc w:val="center"/>
              <w:rPr>
                <w:rFonts w:asciiTheme="minorBidi" w:hAnsiTheme="minorBidi" w:cstheme="minorBidi"/>
                <w:sz w:val="16"/>
              </w:rPr>
            </w:pPr>
            <w:r w:rsidRPr="003D52FF">
              <w:rPr>
                <w:rFonts w:asciiTheme="minorBidi" w:hAnsiTheme="minorBidi" w:cstheme="minorBidi"/>
                <w:w w:val="99"/>
                <w:sz w:val="16"/>
              </w:rPr>
              <w:t>●</w:t>
            </w:r>
          </w:p>
          <w:p w14:paraId="5AC44959" w14:textId="77777777" w:rsidR="00CF52B0" w:rsidRPr="003D52FF" w:rsidRDefault="00000000">
            <w:pPr>
              <w:pStyle w:val="TableParagraph"/>
              <w:spacing w:before="90"/>
              <w:ind w:left="148" w:right="143"/>
              <w:jc w:val="center"/>
              <w:rPr>
                <w:rFonts w:asciiTheme="minorBidi" w:hAnsiTheme="minorBidi" w:cstheme="minorBidi"/>
                <w:b/>
                <w:sz w:val="16"/>
              </w:rPr>
            </w:pPr>
            <w:r w:rsidRPr="003D52FF">
              <w:rPr>
                <w:rFonts w:asciiTheme="minorBidi" w:hAnsiTheme="minorBidi" w:cstheme="minorBidi"/>
                <w:b/>
                <w:sz w:val="16"/>
              </w:rPr>
              <w:t>DNM1</w:t>
            </w:r>
          </w:p>
        </w:tc>
        <w:tc>
          <w:tcPr>
            <w:tcW w:w="1302" w:type="dxa"/>
          </w:tcPr>
          <w:p w14:paraId="373ECF8C" w14:textId="77777777" w:rsidR="00CF52B0" w:rsidRPr="003D52FF" w:rsidRDefault="00000000">
            <w:pPr>
              <w:pStyle w:val="TableParagraph"/>
              <w:spacing w:line="179"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7FACFD21" w14:textId="77777777" w:rsidR="00CF52B0" w:rsidRPr="003D52FF" w:rsidRDefault="00000000">
            <w:pPr>
              <w:pStyle w:val="TableParagraph"/>
              <w:spacing w:before="90"/>
              <w:ind w:left="100" w:right="95"/>
              <w:jc w:val="center"/>
              <w:rPr>
                <w:rFonts w:asciiTheme="minorBidi" w:hAnsiTheme="minorBidi" w:cstheme="minorBidi"/>
                <w:b/>
                <w:sz w:val="16"/>
              </w:rPr>
            </w:pPr>
            <w:r w:rsidRPr="003D52FF">
              <w:rPr>
                <w:rFonts w:asciiTheme="minorBidi" w:hAnsiTheme="minorBidi" w:cstheme="minorBidi"/>
                <w:b/>
                <w:sz w:val="16"/>
              </w:rPr>
              <w:t>dnm1</w:t>
            </w:r>
          </w:p>
        </w:tc>
        <w:tc>
          <w:tcPr>
            <w:tcW w:w="1254" w:type="dxa"/>
          </w:tcPr>
          <w:p w14:paraId="2A77E1F0" w14:textId="77777777" w:rsidR="00CF52B0" w:rsidRPr="003D52FF" w:rsidRDefault="00000000">
            <w:pPr>
              <w:pStyle w:val="TableParagraph"/>
              <w:spacing w:line="179"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54236CE8" w14:textId="77777777" w:rsidR="00CF52B0" w:rsidRPr="003D52FF" w:rsidRDefault="00000000">
            <w:pPr>
              <w:pStyle w:val="TableParagraph"/>
              <w:spacing w:before="90"/>
              <w:ind w:left="117" w:right="112"/>
              <w:jc w:val="center"/>
              <w:rPr>
                <w:rFonts w:asciiTheme="minorBidi" w:hAnsiTheme="minorBidi" w:cstheme="minorBidi"/>
                <w:b/>
                <w:sz w:val="16"/>
              </w:rPr>
            </w:pPr>
            <w:r w:rsidRPr="003D52FF">
              <w:rPr>
                <w:rFonts w:asciiTheme="minorBidi" w:hAnsiTheme="minorBidi" w:cstheme="minorBidi"/>
                <w:b/>
                <w:sz w:val="16"/>
              </w:rPr>
              <w:t>dymA</w:t>
            </w:r>
          </w:p>
        </w:tc>
      </w:tr>
      <w:tr w:rsidR="00CF52B0" w:rsidRPr="003D52FF" w14:paraId="6D4AF28F" w14:textId="77777777">
        <w:trPr>
          <w:trHeight w:val="1924"/>
        </w:trPr>
        <w:tc>
          <w:tcPr>
            <w:tcW w:w="1383" w:type="dxa"/>
            <w:vMerge/>
            <w:tcBorders>
              <w:top w:val="nil"/>
              <w:bottom w:val="single" w:sz="6" w:space="0" w:color="000000"/>
            </w:tcBorders>
          </w:tcPr>
          <w:p w14:paraId="5A4067B2" w14:textId="77777777" w:rsidR="00CF52B0" w:rsidRPr="003D52FF" w:rsidRDefault="00CF52B0">
            <w:pPr>
              <w:rPr>
                <w:rFonts w:asciiTheme="minorBidi" w:hAnsiTheme="minorBidi" w:cstheme="minorBidi"/>
                <w:sz w:val="2"/>
                <w:szCs w:val="2"/>
              </w:rPr>
            </w:pPr>
          </w:p>
        </w:tc>
        <w:tc>
          <w:tcPr>
            <w:tcW w:w="1868" w:type="dxa"/>
          </w:tcPr>
          <w:p w14:paraId="73D70030" w14:textId="77777777" w:rsidR="00CF52B0" w:rsidRPr="003D52FF" w:rsidRDefault="00000000">
            <w:pPr>
              <w:pStyle w:val="TableParagraph"/>
              <w:spacing w:line="179" w:lineRule="exact"/>
              <w:ind w:left="110"/>
              <w:rPr>
                <w:rFonts w:asciiTheme="minorBidi" w:hAnsiTheme="minorBidi" w:cstheme="minorBidi"/>
                <w:sz w:val="16"/>
              </w:rPr>
            </w:pPr>
            <w:r w:rsidRPr="003D52FF">
              <w:rPr>
                <w:rFonts w:asciiTheme="minorBidi" w:hAnsiTheme="minorBidi" w:cstheme="minorBidi"/>
                <w:w w:val="105"/>
                <w:sz w:val="16"/>
              </w:rPr>
              <w:t>Caf4</w:t>
            </w:r>
          </w:p>
        </w:tc>
        <w:tc>
          <w:tcPr>
            <w:tcW w:w="773" w:type="dxa"/>
          </w:tcPr>
          <w:p w14:paraId="1A2F1A31"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Pr>
          <w:p w14:paraId="1C0C7AE2"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25D2E29B" w14:textId="77777777" w:rsidR="00CF52B0" w:rsidRPr="003D52FF" w:rsidRDefault="00000000">
            <w:pPr>
              <w:pStyle w:val="TableParagraph"/>
              <w:spacing w:before="90"/>
              <w:ind w:left="132" w:right="127"/>
              <w:jc w:val="center"/>
              <w:rPr>
                <w:rFonts w:asciiTheme="minorBidi" w:hAnsiTheme="minorBidi" w:cstheme="minorBidi"/>
                <w:b/>
                <w:sz w:val="16"/>
              </w:rPr>
            </w:pPr>
            <w:r w:rsidRPr="003D52FF">
              <w:rPr>
                <w:rFonts w:asciiTheme="minorBidi" w:hAnsiTheme="minorBidi" w:cstheme="minorBidi"/>
                <w:b/>
                <w:sz w:val="16"/>
              </w:rPr>
              <w:t>MDV1</w:t>
            </w:r>
          </w:p>
        </w:tc>
        <w:tc>
          <w:tcPr>
            <w:tcW w:w="1599" w:type="dxa"/>
          </w:tcPr>
          <w:p w14:paraId="264C181F" w14:textId="77777777" w:rsidR="00CF52B0" w:rsidRPr="003D52FF" w:rsidRDefault="00000000">
            <w:pPr>
              <w:pStyle w:val="TableParagraph"/>
              <w:spacing w:line="179" w:lineRule="exact"/>
              <w:ind w:left="4"/>
              <w:jc w:val="center"/>
              <w:rPr>
                <w:rFonts w:asciiTheme="minorBidi" w:hAnsiTheme="minorBidi" w:cstheme="minorBidi"/>
                <w:sz w:val="16"/>
              </w:rPr>
            </w:pPr>
            <w:r w:rsidRPr="003D52FF">
              <w:rPr>
                <w:rFonts w:asciiTheme="minorBidi" w:hAnsiTheme="minorBidi" w:cstheme="minorBidi"/>
                <w:w w:val="99"/>
                <w:sz w:val="16"/>
              </w:rPr>
              <w:t>●</w:t>
            </w:r>
          </w:p>
          <w:p w14:paraId="50461F7F" w14:textId="77777777" w:rsidR="00CF52B0" w:rsidRPr="003D52FF" w:rsidRDefault="00000000">
            <w:pPr>
              <w:pStyle w:val="TableParagraph"/>
              <w:spacing w:before="90"/>
              <w:ind w:left="148" w:right="143"/>
              <w:jc w:val="center"/>
              <w:rPr>
                <w:rFonts w:asciiTheme="minorBidi" w:hAnsiTheme="minorBidi" w:cstheme="minorBidi"/>
                <w:b/>
                <w:sz w:val="16"/>
              </w:rPr>
            </w:pPr>
            <w:r w:rsidRPr="003D52FF">
              <w:rPr>
                <w:rFonts w:asciiTheme="minorBidi" w:hAnsiTheme="minorBidi" w:cstheme="minorBidi"/>
                <w:b/>
                <w:sz w:val="16"/>
              </w:rPr>
              <w:t>CAF4</w:t>
            </w:r>
          </w:p>
        </w:tc>
        <w:tc>
          <w:tcPr>
            <w:tcW w:w="1302" w:type="dxa"/>
          </w:tcPr>
          <w:p w14:paraId="2D333ADB" w14:textId="77777777" w:rsidR="00CF52B0" w:rsidRPr="003D52FF" w:rsidRDefault="00000000">
            <w:pPr>
              <w:pStyle w:val="TableParagraph"/>
              <w:spacing w:line="179"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2165B6BB" w14:textId="77777777" w:rsidR="00CF52B0" w:rsidRPr="003D52FF" w:rsidRDefault="00000000">
            <w:pPr>
              <w:pStyle w:val="TableParagraph"/>
              <w:spacing w:before="90"/>
              <w:ind w:left="99" w:right="99"/>
              <w:jc w:val="center"/>
              <w:rPr>
                <w:rFonts w:asciiTheme="minorBidi" w:hAnsiTheme="minorBidi" w:cstheme="minorBidi"/>
                <w:b/>
                <w:sz w:val="16"/>
              </w:rPr>
            </w:pPr>
            <w:r w:rsidRPr="003D52FF">
              <w:rPr>
                <w:rFonts w:asciiTheme="minorBidi" w:hAnsiTheme="minorBidi" w:cstheme="minorBidi"/>
                <w:b/>
                <w:sz w:val="16"/>
              </w:rPr>
              <w:t>mdv1/</w:t>
            </w:r>
          </w:p>
          <w:p w14:paraId="561FEF3C" w14:textId="77777777" w:rsidR="00CF52B0" w:rsidRPr="003D52FF" w:rsidRDefault="00000000">
            <w:pPr>
              <w:pStyle w:val="TableParagraph"/>
              <w:spacing w:before="95"/>
              <w:ind w:left="99" w:right="99"/>
              <w:jc w:val="center"/>
              <w:rPr>
                <w:rFonts w:asciiTheme="minorBidi" w:hAnsiTheme="minorBidi" w:cstheme="minorBidi"/>
                <w:b/>
                <w:sz w:val="16"/>
              </w:rPr>
            </w:pPr>
            <w:r w:rsidRPr="003D52FF">
              <w:rPr>
                <w:rFonts w:asciiTheme="minorBidi" w:hAnsiTheme="minorBidi" w:cstheme="minorBidi"/>
                <w:b/>
                <w:sz w:val="16"/>
              </w:rPr>
              <w:t>SPAC25D11.0</w:t>
            </w:r>
          </w:p>
          <w:p w14:paraId="2229BFB1" w14:textId="77777777" w:rsidR="00CF52B0" w:rsidRPr="003D52FF" w:rsidRDefault="00000000">
            <w:pPr>
              <w:pStyle w:val="TableParagraph"/>
              <w:spacing w:before="89"/>
              <w:ind w:left="98" w:right="99"/>
              <w:jc w:val="center"/>
              <w:rPr>
                <w:rFonts w:asciiTheme="minorBidi" w:hAnsiTheme="minorBidi" w:cstheme="minorBidi"/>
                <w:b/>
                <w:sz w:val="16"/>
              </w:rPr>
            </w:pPr>
            <w:r w:rsidRPr="003D52FF">
              <w:rPr>
                <w:rFonts w:asciiTheme="minorBidi" w:hAnsiTheme="minorBidi" w:cstheme="minorBidi"/>
                <w:b/>
                <w:sz w:val="16"/>
              </w:rPr>
              <w:t>1/</w:t>
            </w:r>
          </w:p>
          <w:p w14:paraId="36ABBC8C" w14:textId="77777777" w:rsidR="00CF52B0" w:rsidRPr="003D52FF" w:rsidRDefault="00000000">
            <w:pPr>
              <w:pStyle w:val="TableParagraph"/>
              <w:spacing w:before="95" w:line="357" w:lineRule="auto"/>
              <w:ind w:left="148" w:right="143" w:hanging="1"/>
              <w:jc w:val="center"/>
              <w:rPr>
                <w:rFonts w:asciiTheme="minorBidi" w:hAnsiTheme="minorBidi" w:cstheme="minorBidi"/>
                <w:b/>
                <w:sz w:val="16"/>
              </w:rPr>
            </w:pPr>
            <w:r w:rsidRPr="003D52FF">
              <w:rPr>
                <w:rFonts w:asciiTheme="minorBidi" w:hAnsiTheme="minorBidi" w:cstheme="minorBidi"/>
                <w:b/>
                <w:sz w:val="16"/>
              </w:rPr>
              <w:t>SPAC664.15/</w:t>
            </w:r>
            <w:r w:rsidRPr="003D52FF">
              <w:rPr>
                <w:rFonts w:asciiTheme="minorBidi" w:hAnsiTheme="minorBidi" w:cstheme="minorBidi"/>
                <w:b/>
                <w:spacing w:val="-42"/>
                <w:sz w:val="16"/>
              </w:rPr>
              <w:t xml:space="preserve"> </w:t>
            </w:r>
            <w:r w:rsidRPr="003D52FF">
              <w:rPr>
                <w:rFonts w:asciiTheme="minorBidi" w:hAnsiTheme="minorBidi" w:cstheme="minorBidi"/>
                <w:b/>
                <w:w w:val="95"/>
                <w:sz w:val="16"/>
              </w:rPr>
              <w:t>SPACUNK12.</w:t>
            </w:r>
          </w:p>
          <w:p w14:paraId="756D1921" w14:textId="77777777" w:rsidR="00CF52B0" w:rsidRPr="003D52FF" w:rsidRDefault="00000000">
            <w:pPr>
              <w:pStyle w:val="TableParagraph"/>
              <w:spacing w:before="4"/>
              <w:ind w:left="100" w:right="97"/>
              <w:jc w:val="center"/>
              <w:rPr>
                <w:rFonts w:asciiTheme="minorBidi" w:hAnsiTheme="minorBidi" w:cstheme="minorBidi"/>
                <w:b/>
                <w:sz w:val="16"/>
              </w:rPr>
            </w:pPr>
            <w:r w:rsidRPr="003D52FF">
              <w:rPr>
                <w:rFonts w:asciiTheme="minorBidi" w:hAnsiTheme="minorBidi" w:cstheme="minorBidi"/>
                <w:b/>
                <w:sz w:val="16"/>
              </w:rPr>
              <w:t>01</w:t>
            </w:r>
          </w:p>
        </w:tc>
        <w:tc>
          <w:tcPr>
            <w:tcW w:w="1254" w:type="dxa"/>
          </w:tcPr>
          <w:p w14:paraId="7569F1C2" w14:textId="77777777" w:rsidR="00CF52B0" w:rsidRPr="003D52FF" w:rsidRDefault="00000000">
            <w:pPr>
              <w:pStyle w:val="TableParagraph"/>
              <w:spacing w:line="179"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7C6C9988" w14:textId="77777777" w:rsidR="00CF52B0" w:rsidRPr="003D52FF" w:rsidRDefault="00000000">
            <w:pPr>
              <w:pStyle w:val="TableParagraph"/>
              <w:spacing w:before="90"/>
              <w:ind w:left="117" w:right="117"/>
              <w:jc w:val="center"/>
              <w:rPr>
                <w:rFonts w:asciiTheme="minorBidi" w:hAnsiTheme="minorBidi" w:cstheme="minorBidi"/>
                <w:b/>
                <w:sz w:val="16"/>
              </w:rPr>
            </w:pPr>
            <w:r w:rsidRPr="003D52FF">
              <w:rPr>
                <w:rFonts w:asciiTheme="minorBidi" w:hAnsiTheme="minorBidi" w:cstheme="minorBidi"/>
                <w:b/>
                <w:sz w:val="16"/>
              </w:rPr>
              <w:t>DDB0184583</w:t>
            </w:r>
          </w:p>
        </w:tc>
      </w:tr>
      <w:tr w:rsidR="00CF52B0" w:rsidRPr="003D52FF" w14:paraId="5BC3E830" w14:textId="77777777">
        <w:trPr>
          <w:trHeight w:val="1377"/>
        </w:trPr>
        <w:tc>
          <w:tcPr>
            <w:tcW w:w="1383" w:type="dxa"/>
            <w:vMerge/>
            <w:tcBorders>
              <w:top w:val="nil"/>
              <w:bottom w:val="single" w:sz="6" w:space="0" w:color="000000"/>
            </w:tcBorders>
          </w:tcPr>
          <w:p w14:paraId="6F485766" w14:textId="77777777" w:rsidR="00CF52B0" w:rsidRPr="003D52FF" w:rsidRDefault="00CF52B0">
            <w:pPr>
              <w:rPr>
                <w:rFonts w:asciiTheme="minorBidi" w:hAnsiTheme="minorBidi" w:cstheme="minorBidi"/>
                <w:sz w:val="2"/>
                <w:szCs w:val="2"/>
              </w:rPr>
            </w:pPr>
          </w:p>
        </w:tc>
        <w:tc>
          <w:tcPr>
            <w:tcW w:w="1868" w:type="dxa"/>
            <w:tcBorders>
              <w:bottom w:val="single" w:sz="6" w:space="0" w:color="000000"/>
            </w:tcBorders>
          </w:tcPr>
          <w:p w14:paraId="454DE335" w14:textId="77777777" w:rsidR="00CF52B0" w:rsidRPr="003D52FF" w:rsidRDefault="00000000">
            <w:pPr>
              <w:pStyle w:val="TableParagraph"/>
              <w:spacing w:line="179" w:lineRule="exact"/>
              <w:ind w:left="110"/>
              <w:rPr>
                <w:rFonts w:asciiTheme="minorBidi" w:hAnsiTheme="minorBidi" w:cstheme="minorBidi"/>
                <w:sz w:val="16"/>
              </w:rPr>
            </w:pPr>
            <w:r w:rsidRPr="003D52FF">
              <w:rPr>
                <w:rFonts w:asciiTheme="minorBidi" w:hAnsiTheme="minorBidi" w:cstheme="minorBidi"/>
                <w:w w:val="105"/>
                <w:sz w:val="16"/>
              </w:rPr>
              <w:t>Vps1</w:t>
            </w:r>
          </w:p>
        </w:tc>
        <w:tc>
          <w:tcPr>
            <w:tcW w:w="773" w:type="dxa"/>
            <w:tcBorders>
              <w:bottom w:val="single" w:sz="6" w:space="0" w:color="000000"/>
            </w:tcBorders>
          </w:tcPr>
          <w:p w14:paraId="58124B88"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Borders>
              <w:bottom w:val="single" w:sz="6" w:space="0" w:color="000000"/>
            </w:tcBorders>
          </w:tcPr>
          <w:p w14:paraId="50E89418"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058647F2" w14:textId="77777777" w:rsidR="00CF52B0" w:rsidRPr="003D52FF" w:rsidRDefault="00000000">
            <w:pPr>
              <w:pStyle w:val="TableParagraph"/>
              <w:spacing w:before="95"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UMAG_150</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47</w:t>
            </w:r>
          </w:p>
        </w:tc>
        <w:tc>
          <w:tcPr>
            <w:tcW w:w="1599" w:type="dxa"/>
            <w:tcBorders>
              <w:bottom w:val="single" w:sz="6" w:space="0" w:color="000000"/>
            </w:tcBorders>
          </w:tcPr>
          <w:p w14:paraId="0B82BF9F" w14:textId="77777777" w:rsidR="00CF52B0" w:rsidRPr="003D52FF" w:rsidRDefault="00000000">
            <w:pPr>
              <w:pStyle w:val="TableParagraph"/>
              <w:spacing w:line="179" w:lineRule="exact"/>
              <w:ind w:left="4"/>
              <w:jc w:val="center"/>
              <w:rPr>
                <w:rFonts w:asciiTheme="minorBidi" w:hAnsiTheme="minorBidi" w:cstheme="minorBidi"/>
                <w:sz w:val="16"/>
              </w:rPr>
            </w:pPr>
            <w:r w:rsidRPr="003D52FF">
              <w:rPr>
                <w:rFonts w:asciiTheme="minorBidi" w:hAnsiTheme="minorBidi" w:cstheme="minorBidi"/>
                <w:w w:val="99"/>
                <w:sz w:val="16"/>
              </w:rPr>
              <w:t>●</w:t>
            </w:r>
          </w:p>
          <w:p w14:paraId="31FDECC9" w14:textId="77777777" w:rsidR="00CF52B0" w:rsidRPr="003D52FF" w:rsidRDefault="00000000">
            <w:pPr>
              <w:pStyle w:val="TableParagraph"/>
              <w:spacing w:before="95" w:line="357" w:lineRule="auto"/>
              <w:ind w:left="498" w:right="497"/>
              <w:jc w:val="center"/>
              <w:rPr>
                <w:rFonts w:asciiTheme="minorBidi" w:hAnsiTheme="minorBidi" w:cstheme="minorBidi"/>
                <w:b/>
                <w:sz w:val="16"/>
              </w:rPr>
            </w:pPr>
            <w:r w:rsidRPr="003D52FF">
              <w:rPr>
                <w:rFonts w:asciiTheme="minorBidi" w:hAnsiTheme="minorBidi" w:cstheme="minorBidi"/>
                <w:b/>
                <w:sz w:val="16"/>
              </w:rPr>
              <w:t>VPS1/</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PEX19?</w:t>
            </w:r>
          </w:p>
        </w:tc>
        <w:tc>
          <w:tcPr>
            <w:tcW w:w="1302" w:type="dxa"/>
            <w:tcBorders>
              <w:bottom w:val="single" w:sz="6" w:space="0" w:color="000000"/>
            </w:tcBorders>
          </w:tcPr>
          <w:p w14:paraId="7571B36F" w14:textId="77777777" w:rsidR="00CF52B0" w:rsidRPr="003D52FF" w:rsidRDefault="00000000">
            <w:pPr>
              <w:pStyle w:val="TableParagraph"/>
              <w:spacing w:line="179" w:lineRule="exact"/>
              <w:ind w:left="3"/>
              <w:jc w:val="center"/>
              <w:rPr>
                <w:rFonts w:asciiTheme="minorBidi" w:hAnsiTheme="minorBidi" w:cstheme="minorBidi"/>
                <w:sz w:val="16"/>
              </w:rPr>
            </w:pPr>
            <w:r w:rsidRPr="003D52FF">
              <w:rPr>
                <w:rFonts w:asciiTheme="minorBidi" w:hAnsiTheme="minorBidi" w:cstheme="minorBidi"/>
                <w:w w:val="99"/>
                <w:sz w:val="16"/>
              </w:rPr>
              <w:t>●</w:t>
            </w:r>
          </w:p>
          <w:p w14:paraId="25FD900E" w14:textId="77777777" w:rsidR="00CF52B0" w:rsidRPr="003D52FF" w:rsidRDefault="00000000">
            <w:pPr>
              <w:pStyle w:val="TableParagraph"/>
              <w:spacing w:before="95"/>
              <w:ind w:left="100" w:right="96"/>
              <w:jc w:val="center"/>
              <w:rPr>
                <w:rFonts w:asciiTheme="minorBidi" w:hAnsiTheme="minorBidi" w:cstheme="minorBidi"/>
                <w:b/>
                <w:sz w:val="16"/>
              </w:rPr>
            </w:pPr>
            <w:r w:rsidRPr="003D52FF">
              <w:rPr>
                <w:rFonts w:asciiTheme="minorBidi" w:hAnsiTheme="minorBidi" w:cstheme="minorBidi"/>
                <w:b/>
                <w:sz w:val="16"/>
              </w:rPr>
              <w:t>vps1/</w:t>
            </w:r>
          </w:p>
          <w:p w14:paraId="0B8C1DC4" w14:textId="77777777" w:rsidR="00CF52B0" w:rsidRPr="003D52FF" w:rsidRDefault="00000000">
            <w:pPr>
              <w:pStyle w:val="TableParagraph"/>
              <w:spacing w:before="90" w:line="362" w:lineRule="auto"/>
              <w:ind w:left="79" w:right="99"/>
              <w:jc w:val="center"/>
              <w:rPr>
                <w:rFonts w:asciiTheme="minorBidi" w:hAnsiTheme="minorBidi" w:cstheme="minorBidi"/>
                <w:b/>
                <w:sz w:val="16"/>
              </w:rPr>
            </w:pPr>
            <w:r w:rsidRPr="003D52FF">
              <w:rPr>
                <w:rFonts w:asciiTheme="minorBidi" w:hAnsiTheme="minorBidi" w:cstheme="minorBidi"/>
                <w:b/>
                <w:color w:val="444444"/>
                <w:w w:val="95"/>
                <w:sz w:val="16"/>
              </w:rPr>
              <w:t>SPAC767.01c/</w:t>
            </w:r>
            <w:r w:rsidRPr="003D52FF">
              <w:rPr>
                <w:rFonts w:asciiTheme="minorBidi" w:hAnsiTheme="minorBidi" w:cstheme="minorBidi"/>
                <w:b/>
                <w:color w:val="444444"/>
                <w:spacing w:val="-40"/>
                <w:w w:val="95"/>
                <w:sz w:val="16"/>
              </w:rPr>
              <w:t xml:space="preserve"> </w:t>
            </w:r>
            <w:r w:rsidRPr="003D52FF">
              <w:rPr>
                <w:rFonts w:asciiTheme="minorBidi" w:hAnsiTheme="minorBidi" w:cstheme="minorBidi"/>
                <w:b/>
                <w:color w:val="444444"/>
                <w:spacing w:val="-1"/>
                <w:sz w:val="16"/>
              </w:rPr>
              <w:t>SPAC9G1.14c</w:t>
            </w:r>
          </w:p>
        </w:tc>
        <w:tc>
          <w:tcPr>
            <w:tcW w:w="1254" w:type="dxa"/>
            <w:tcBorders>
              <w:bottom w:val="single" w:sz="6" w:space="0" w:color="000000"/>
            </w:tcBorders>
          </w:tcPr>
          <w:p w14:paraId="195E8FEB" w14:textId="77777777" w:rsidR="00CF52B0" w:rsidRPr="003D52FF" w:rsidRDefault="00000000">
            <w:pPr>
              <w:pStyle w:val="TableParagraph"/>
              <w:spacing w:line="179" w:lineRule="exact"/>
              <w:ind w:left="1"/>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0657ACF5" w14:textId="77777777">
        <w:trPr>
          <w:trHeight w:val="1101"/>
        </w:trPr>
        <w:tc>
          <w:tcPr>
            <w:tcW w:w="1383" w:type="dxa"/>
            <w:tcBorders>
              <w:top w:val="single" w:sz="6" w:space="0" w:color="000000"/>
            </w:tcBorders>
          </w:tcPr>
          <w:p w14:paraId="05AF4DA9" w14:textId="77777777" w:rsidR="00CF52B0" w:rsidRPr="003D52FF" w:rsidRDefault="00000000">
            <w:pPr>
              <w:pStyle w:val="TableParagraph"/>
              <w:spacing w:line="179" w:lineRule="exact"/>
              <w:ind w:left="268"/>
              <w:rPr>
                <w:rFonts w:asciiTheme="minorBidi" w:hAnsiTheme="minorBidi" w:cstheme="minorBidi"/>
                <w:sz w:val="16"/>
              </w:rPr>
            </w:pPr>
            <w:r w:rsidRPr="003D52FF">
              <w:rPr>
                <w:rFonts w:asciiTheme="minorBidi" w:hAnsiTheme="minorBidi" w:cstheme="minorBidi"/>
                <w:w w:val="105"/>
                <w:sz w:val="16"/>
              </w:rPr>
              <w:t>Peroxisome</w:t>
            </w:r>
          </w:p>
          <w:p w14:paraId="3143062A" w14:textId="77777777" w:rsidR="00CF52B0" w:rsidRPr="003D52FF" w:rsidRDefault="00000000">
            <w:pPr>
              <w:pStyle w:val="TableParagraph"/>
              <w:spacing w:before="80"/>
              <w:ind w:left="249"/>
              <w:rPr>
                <w:rFonts w:asciiTheme="minorBidi" w:hAnsiTheme="minorBidi" w:cstheme="minorBidi"/>
                <w:sz w:val="16"/>
              </w:rPr>
            </w:pPr>
            <w:r w:rsidRPr="003D52FF">
              <w:rPr>
                <w:rFonts w:asciiTheme="minorBidi" w:hAnsiTheme="minorBidi" w:cstheme="minorBidi"/>
                <w:sz w:val="16"/>
              </w:rPr>
              <w:t>organization</w:t>
            </w:r>
          </w:p>
        </w:tc>
        <w:tc>
          <w:tcPr>
            <w:tcW w:w="1868" w:type="dxa"/>
            <w:tcBorders>
              <w:top w:val="single" w:sz="6" w:space="0" w:color="000000"/>
            </w:tcBorders>
          </w:tcPr>
          <w:p w14:paraId="735054D1" w14:textId="77777777" w:rsidR="00CF52B0" w:rsidRPr="003D52FF" w:rsidRDefault="00000000">
            <w:pPr>
              <w:pStyle w:val="TableParagraph"/>
              <w:spacing w:line="179" w:lineRule="exact"/>
              <w:ind w:left="110"/>
              <w:rPr>
                <w:rFonts w:asciiTheme="minorBidi" w:hAnsiTheme="minorBidi" w:cstheme="minorBidi"/>
                <w:sz w:val="16"/>
              </w:rPr>
            </w:pPr>
            <w:r w:rsidRPr="003D52FF">
              <w:rPr>
                <w:rFonts w:asciiTheme="minorBidi" w:hAnsiTheme="minorBidi" w:cstheme="minorBidi"/>
                <w:sz w:val="16"/>
              </w:rPr>
              <w:t>Djp1</w:t>
            </w:r>
          </w:p>
        </w:tc>
        <w:tc>
          <w:tcPr>
            <w:tcW w:w="773" w:type="dxa"/>
            <w:tcBorders>
              <w:top w:val="single" w:sz="6" w:space="0" w:color="000000"/>
            </w:tcBorders>
          </w:tcPr>
          <w:p w14:paraId="6BD2D4C7"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Borders>
              <w:top w:val="single" w:sz="6" w:space="0" w:color="000000"/>
            </w:tcBorders>
          </w:tcPr>
          <w:p w14:paraId="1239C411" w14:textId="77777777" w:rsidR="00CF52B0" w:rsidRPr="003D52FF" w:rsidRDefault="00000000">
            <w:pPr>
              <w:pStyle w:val="TableParagraph"/>
              <w:spacing w:line="179"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4D2377B2" w14:textId="77777777" w:rsidR="00CF52B0" w:rsidRPr="003D52FF" w:rsidRDefault="00000000">
            <w:pPr>
              <w:pStyle w:val="TableParagraph"/>
              <w:spacing w:before="90" w:line="362"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UMAG_027</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19</w:t>
            </w:r>
          </w:p>
        </w:tc>
        <w:tc>
          <w:tcPr>
            <w:tcW w:w="1599" w:type="dxa"/>
            <w:tcBorders>
              <w:top w:val="single" w:sz="6" w:space="0" w:color="000000"/>
            </w:tcBorders>
          </w:tcPr>
          <w:p w14:paraId="64B3D85B" w14:textId="77777777" w:rsidR="00CF52B0" w:rsidRPr="003D52FF" w:rsidRDefault="00000000">
            <w:pPr>
              <w:pStyle w:val="TableParagraph"/>
              <w:spacing w:line="179" w:lineRule="exact"/>
              <w:ind w:left="4"/>
              <w:jc w:val="center"/>
              <w:rPr>
                <w:rFonts w:asciiTheme="minorBidi" w:hAnsiTheme="minorBidi" w:cstheme="minorBidi"/>
                <w:sz w:val="16"/>
              </w:rPr>
            </w:pPr>
            <w:r w:rsidRPr="003D52FF">
              <w:rPr>
                <w:rFonts w:asciiTheme="minorBidi" w:hAnsiTheme="minorBidi" w:cstheme="minorBidi"/>
                <w:w w:val="99"/>
                <w:sz w:val="16"/>
              </w:rPr>
              <w:t>●</w:t>
            </w:r>
          </w:p>
          <w:p w14:paraId="627FFC17" w14:textId="77777777" w:rsidR="00CF52B0" w:rsidRPr="003D52FF" w:rsidRDefault="00000000">
            <w:pPr>
              <w:pStyle w:val="TableParagraph"/>
              <w:spacing w:before="90"/>
              <w:ind w:left="147" w:right="144"/>
              <w:jc w:val="center"/>
              <w:rPr>
                <w:rFonts w:asciiTheme="minorBidi" w:hAnsiTheme="minorBidi" w:cstheme="minorBidi"/>
                <w:b/>
                <w:sz w:val="16"/>
              </w:rPr>
            </w:pPr>
            <w:r w:rsidRPr="003D52FF">
              <w:rPr>
                <w:rFonts w:asciiTheme="minorBidi" w:hAnsiTheme="minorBidi" w:cstheme="minorBidi"/>
                <w:b/>
                <w:sz w:val="16"/>
              </w:rPr>
              <w:t>DJP1</w:t>
            </w:r>
            <w:r w:rsidRPr="003D52FF">
              <w:rPr>
                <w:rFonts w:asciiTheme="minorBidi" w:hAnsiTheme="minorBidi" w:cstheme="minorBidi"/>
                <w:b/>
                <w:spacing w:val="-4"/>
                <w:sz w:val="16"/>
              </w:rPr>
              <w:t xml:space="preserve"> </w:t>
            </w:r>
            <w:r w:rsidRPr="003D52FF">
              <w:rPr>
                <w:rFonts w:asciiTheme="minorBidi" w:hAnsiTheme="minorBidi" w:cstheme="minorBidi"/>
                <w:b/>
                <w:sz w:val="16"/>
              </w:rPr>
              <w:t>ICS1,</w:t>
            </w:r>
          </w:p>
          <w:p w14:paraId="62F6E0CF" w14:textId="77777777" w:rsidR="00CF52B0" w:rsidRPr="003D52FF" w:rsidRDefault="00000000">
            <w:pPr>
              <w:pStyle w:val="TableParagraph"/>
              <w:spacing w:before="8" w:line="270" w:lineRule="atLeast"/>
              <w:ind w:left="148" w:right="144"/>
              <w:jc w:val="center"/>
              <w:rPr>
                <w:rFonts w:asciiTheme="minorBidi" w:hAnsiTheme="minorBidi" w:cstheme="minorBidi"/>
                <w:b/>
                <w:sz w:val="16"/>
              </w:rPr>
            </w:pPr>
            <w:r w:rsidRPr="003D52FF">
              <w:rPr>
                <w:rFonts w:asciiTheme="minorBidi" w:hAnsiTheme="minorBidi" w:cstheme="minorBidi"/>
                <w:b/>
                <w:spacing w:val="-3"/>
                <w:sz w:val="16"/>
              </w:rPr>
              <w:t>PAS22, YIR004W,</w:t>
            </w:r>
            <w:r w:rsidRPr="003D52FF">
              <w:rPr>
                <w:rFonts w:asciiTheme="minorBidi" w:hAnsiTheme="minorBidi" w:cstheme="minorBidi"/>
                <w:b/>
                <w:spacing w:val="-42"/>
                <w:sz w:val="16"/>
              </w:rPr>
              <w:t xml:space="preserve"> </w:t>
            </w:r>
            <w:r w:rsidRPr="003D52FF">
              <w:rPr>
                <w:rFonts w:asciiTheme="minorBidi" w:hAnsiTheme="minorBidi" w:cstheme="minorBidi"/>
                <w:b/>
                <w:sz w:val="16"/>
              </w:rPr>
              <w:t>YIB4W</w:t>
            </w:r>
          </w:p>
        </w:tc>
        <w:tc>
          <w:tcPr>
            <w:tcW w:w="1302" w:type="dxa"/>
            <w:tcBorders>
              <w:top w:val="single" w:sz="6" w:space="0" w:color="000000"/>
            </w:tcBorders>
          </w:tcPr>
          <w:p w14:paraId="341B58F7" w14:textId="77777777" w:rsidR="00CF52B0" w:rsidRPr="003D52FF" w:rsidRDefault="00000000">
            <w:pPr>
              <w:pStyle w:val="TableParagraph"/>
              <w:spacing w:line="179"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1830C790" w14:textId="77777777" w:rsidR="00CF52B0" w:rsidRPr="003D52FF" w:rsidRDefault="00000000">
            <w:pPr>
              <w:pStyle w:val="TableParagraph"/>
              <w:spacing w:before="80"/>
              <w:ind w:left="99" w:right="99"/>
              <w:jc w:val="center"/>
              <w:rPr>
                <w:rFonts w:asciiTheme="minorBidi" w:hAnsiTheme="minorBidi" w:cstheme="minorBidi"/>
                <w:sz w:val="16"/>
              </w:rPr>
            </w:pPr>
            <w:r w:rsidRPr="003D52FF">
              <w:rPr>
                <w:rFonts w:asciiTheme="minorBidi" w:hAnsiTheme="minorBidi" w:cstheme="minorBidi"/>
                <w:w w:val="110"/>
                <w:sz w:val="16"/>
              </w:rPr>
              <w:t>SPBC3E7.11c</w:t>
            </w:r>
          </w:p>
        </w:tc>
        <w:tc>
          <w:tcPr>
            <w:tcW w:w="1254" w:type="dxa"/>
            <w:tcBorders>
              <w:top w:val="single" w:sz="6" w:space="0" w:color="000000"/>
            </w:tcBorders>
          </w:tcPr>
          <w:p w14:paraId="22648BE6" w14:textId="77777777" w:rsidR="00CF52B0" w:rsidRPr="003D52FF" w:rsidRDefault="00000000">
            <w:pPr>
              <w:pStyle w:val="TableParagraph"/>
              <w:spacing w:line="179" w:lineRule="exact"/>
              <w:ind w:left="1"/>
              <w:jc w:val="center"/>
              <w:rPr>
                <w:rFonts w:asciiTheme="minorBidi" w:hAnsiTheme="minorBidi" w:cstheme="minorBidi"/>
                <w:sz w:val="16"/>
              </w:rPr>
            </w:pPr>
            <w:r w:rsidRPr="003D52FF">
              <w:rPr>
                <w:rFonts w:asciiTheme="minorBidi" w:hAnsiTheme="minorBidi" w:cstheme="minorBidi"/>
                <w:w w:val="99"/>
                <w:sz w:val="16"/>
              </w:rPr>
              <w:t>○</w:t>
            </w:r>
          </w:p>
        </w:tc>
      </w:tr>
    </w:tbl>
    <w:p w14:paraId="6C92E188" w14:textId="77777777" w:rsidR="00CF52B0" w:rsidRPr="003D52FF" w:rsidRDefault="00CF52B0">
      <w:pPr>
        <w:spacing w:line="179" w:lineRule="exact"/>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3"/>
        <w:gridCol w:w="1868"/>
        <w:gridCol w:w="773"/>
        <w:gridCol w:w="1119"/>
        <w:gridCol w:w="1599"/>
        <w:gridCol w:w="1302"/>
        <w:gridCol w:w="1254"/>
      </w:tblGrid>
      <w:tr w:rsidR="00CF52B0" w:rsidRPr="003D52FF" w14:paraId="5528BA4C" w14:textId="77777777">
        <w:trPr>
          <w:trHeight w:val="1656"/>
        </w:trPr>
        <w:tc>
          <w:tcPr>
            <w:tcW w:w="1383" w:type="dxa"/>
          </w:tcPr>
          <w:p w14:paraId="59E316E4" w14:textId="77777777" w:rsidR="00CF52B0" w:rsidRPr="003D52FF" w:rsidRDefault="00CF52B0">
            <w:pPr>
              <w:pStyle w:val="TableParagraph"/>
              <w:rPr>
                <w:rFonts w:asciiTheme="minorBidi" w:hAnsiTheme="minorBidi" w:cstheme="minorBidi"/>
                <w:sz w:val="20"/>
              </w:rPr>
            </w:pPr>
          </w:p>
        </w:tc>
        <w:tc>
          <w:tcPr>
            <w:tcW w:w="1868" w:type="dxa"/>
          </w:tcPr>
          <w:p w14:paraId="77F205A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Rho1</w:t>
            </w:r>
          </w:p>
        </w:tc>
        <w:tc>
          <w:tcPr>
            <w:tcW w:w="773" w:type="dxa"/>
          </w:tcPr>
          <w:p w14:paraId="1AD0269F"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tc>
        <w:tc>
          <w:tcPr>
            <w:tcW w:w="1119" w:type="dxa"/>
          </w:tcPr>
          <w:p w14:paraId="3E666FEA" w14:textId="77777777" w:rsidR="00CF52B0" w:rsidRPr="003D52FF" w:rsidRDefault="00000000">
            <w:pPr>
              <w:pStyle w:val="TableParagraph"/>
              <w:spacing w:line="182" w:lineRule="exact"/>
              <w:ind w:left="14"/>
              <w:jc w:val="center"/>
              <w:rPr>
                <w:rFonts w:asciiTheme="minorBidi" w:hAnsiTheme="minorBidi" w:cstheme="minorBidi"/>
                <w:sz w:val="16"/>
              </w:rPr>
            </w:pPr>
            <w:r w:rsidRPr="003D52FF">
              <w:rPr>
                <w:rFonts w:asciiTheme="minorBidi" w:hAnsiTheme="minorBidi" w:cstheme="minorBidi"/>
                <w:w w:val="99"/>
                <w:sz w:val="16"/>
              </w:rPr>
              <w:t>●</w:t>
            </w:r>
          </w:p>
          <w:p w14:paraId="7AE028CA" w14:textId="77777777" w:rsidR="00CF52B0" w:rsidRPr="003D52FF" w:rsidRDefault="00000000">
            <w:pPr>
              <w:pStyle w:val="TableParagraph"/>
              <w:spacing w:before="95" w:line="357" w:lineRule="auto"/>
              <w:ind w:left="139" w:right="127"/>
              <w:jc w:val="center"/>
              <w:rPr>
                <w:rFonts w:asciiTheme="minorBidi" w:hAnsiTheme="minorBidi" w:cstheme="minorBidi"/>
                <w:b/>
                <w:sz w:val="16"/>
              </w:rPr>
            </w:pPr>
            <w:r w:rsidRPr="003D52FF">
              <w:rPr>
                <w:rFonts w:asciiTheme="minorBidi" w:hAnsiTheme="minorBidi" w:cstheme="minorBidi"/>
                <w:b/>
                <w:w w:val="95"/>
                <w:sz w:val="16"/>
              </w:rPr>
              <w:t>UMAG_103</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36</w:t>
            </w:r>
          </w:p>
          <w:p w14:paraId="0489C3D9" w14:textId="77777777" w:rsidR="00CF52B0" w:rsidRPr="003D52FF" w:rsidRDefault="00000000">
            <w:pPr>
              <w:pStyle w:val="TableParagraph"/>
              <w:spacing w:line="187" w:lineRule="exact"/>
              <w:ind w:left="14"/>
              <w:jc w:val="center"/>
              <w:rPr>
                <w:rFonts w:asciiTheme="minorBidi" w:hAnsiTheme="minorBidi" w:cstheme="minorBidi"/>
                <w:sz w:val="16"/>
              </w:rPr>
            </w:pPr>
            <w:r w:rsidRPr="003D52FF">
              <w:rPr>
                <w:rFonts w:asciiTheme="minorBidi" w:hAnsiTheme="minorBidi" w:cstheme="minorBidi"/>
                <w:color w:val="5B9BD4"/>
                <w:w w:val="99"/>
                <w:sz w:val="16"/>
              </w:rPr>
              <w:t>●</w:t>
            </w:r>
          </w:p>
          <w:p w14:paraId="342B160D" w14:textId="77777777" w:rsidR="00CF52B0" w:rsidRPr="003D52FF" w:rsidRDefault="00000000">
            <w:pPr>
              <w:pStyle w:val="TableParagraph"/>
              <w:spacing w:before="19" w:line="278" w:lineRule="exact"/>
              <w:ind w:left="139" w:right="127"/>
              <w:jc w:val="center"/>
              <w:rPr>
                <w:rFonts w:asciiTheme="minorBidi" w:hAnsiTheme="minorBidi" w:cstheme="minorBidi"/>
                <w:b/>
                <w:sz w:val="16"/>
              </w:rPr>
            </w:pPr>
            <w:r w:rsidRPr="003D52FF">
              <w:rPr>
                <w:rFonts w:asciiTheme="minorBidi" w:hAnsiTheme="minorBidi" w:cstheme="minorBidi"/>
                <w:b/>
                <w:w w:val="95"/>
                <w:sz w:val="16"/>
              </w:rPr>
              <w:t>UMAG_057</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34</w:t>
            </w:r>
          </w:p>
        </w:tc>
        <w:tc>
          <w:tcPr>
            <w:tcW w:w="1599" w:type="dxa"/>
          </w:tcPr>
          <w:p w14:paraId="73F9CFBB" w14:textId="77777777" w:rsidR="00CF52B0" w:rsidRPr="003D52FF" w:rsidRDefault="00000000">
            <w:pPr>
              <w:pStyle w:val="TableParagraph"/>
              <w:spacing w:line="182" w:lineRule="exact"/>
              <w:ind w:left="4"/>
              <w:jc w:val="center"/>
              <w:rPr>
                <w:rFonts w:asciiTheme="minorBidi" w:hAnsiTheme="minorBidi" w:cstheme="minorBidi"/>
                <w:sz w:val="16"/>
              </w:rPr>
            </w:pPr>
            <w:r w:rsidRPr="003D52FF">
              <w:rPr>
                <w:rFonts w:asciiTheme="minorBidi" w:hAnsiTheme="minorBidi" w:cstheme="minorBidi"/>
                <w:w w:val="99"/>
                <w:sz w:val="16"/>
              </w:rPr>
              <w:t>●</w:t>
            </w:r>
          </w:p>
          <w:p w14:paraId="51A31F0F" w14:textId="77777777" w:rsidR="00CF52B0" w:rsidRPr="003D52FF" w:rsidRDefault="00000000">
            <w:pPr>
              <w:pStyle w:val="TableParagraph"/>
              <w:spacing w:before="95"/>
              <w:ind w:left="148" w:right="144"/>
              <w:jc w:val="center"/>
              <w:rPr>
                <w:rFonts w:asciiTheme="minorBidi" w:hAnsiTheme="minorBidi" w:cstheme="minorBidi"/>
                <w:b/>
                <w:sz w:val="16"/>
              </w:rPr>
            </w:pPr>
            <w:r w:rsidRPr="003D52FF">
              <w:rPr>
                <w:rFonts w:asciiTheme="minorBidi" w:hAnsiTheme="minorBidi" w:cstheme="minorBidi"/>
                <w:b/>
                <w:sz w:val="16"/>
              </w:rPr>
              <w:t>RHO1</w:t>
            </w:r>
          </w:p>
        </w:tc>
        <w:tc>
          <w:tcPr>
            <w:tcW w:w="1302" w:type="dxa"/>
          </w:tcPr>
          <w:p w14:paraId="79EB7277" w14:textId="77777777" w:rsidR="00CF52B0" w:rsidRPr="003D52FF" w:rsidRDefault="00000000">
            <w:pPr>
              <w:pStyle w:val="TableParagraph"/>
              <w:spacing w:line="182" w:lineRule="exact"/>
              <w:ind w:left="3"/>
              <w:jc w:val="center"/>
              <w:rPr>
                <w:rFonts w:asciiTheme="minorBidi" w:hAnsiTheme="minorBidi" w:cstheme="minorBidi"/>
                <w:sz w:val="16"/>
              </w:rPr>
            </w:pPr>
            <w:r w:rsidRPr="003D52FF">
              <w:rPr>
                <w:rFonts w:asciiTheme="minorBidi" w:hAnsiTheme="minorBidi" w:cstheme="minorBidi"/>
                <w:color w:val="5B9BD4"/>
                <w:w w:val="99"/>
                <w:sz w:val="16"/>
              </w:rPr>
              <w:t>●</w:t>
            </w:r>
          </w:p>
          <w:p w14:paraId="58932E46" w14:textId="77777777" w:rsidR="00CF52B0" w:rsidRPr="003D52FF" w:rsidRDefault="00000000">
            <w:pPr>
              <w:pStyle w:val="TableParagraph"/>
              <w:spacing w:before="95"/>
              <w:ind w:left="100" w:right="96"/>
              <w:jc w:val="center"/>
              <w:rPr>
                <w:rFonts w:asciiTheme="minorBidi" w:hAnsiTheme="minorBidi" w:cstheme="minorBidi"/>
                <w:b/>
                <w:sz w:val="16"/>
              </w:rPr>
            </w:pPr>
            <w:r w:rsidRPr="003D52FF">
              <w:rPr>
                <w:rFonts w:asciiTheme="minorBidi" w:hAnsiTheme="minorBidi" w:cstheme="minorBidi"/>
                <w:b/>
                <w:sz w:val="16"/>
              </w:rPr>
              <w:t>SPAC1F7.04,</w:t>
            </w:r>
          </w:p>
          <w:p w14:paraId="216314C4" w14:textId="77777777" w:rsidR="00CF52B0" w:rsidRPr="003D52FF" w:rsidRDefault="00000000">
            <w:pPr>
              <w:pStyle w:val="TableParagraph"/>
              <w:spacing w:before="90"/>
              <w:ind w:left="99" w:right="99"/>
              <w:jc w:val="center"/>
              <w:rPr>
                <w:rFonts w:asciiTheme="minorBidi" w:hAnsiTheme="minorBidi" w:cstheme="minorBidi"/>
                <w:b/>
                <w:sz w:val="16"/>
              </w:rPr>
            </w:pPr>
            <w:r w:rsidRPr="003D52FF">
              <w:rPr>
                <w:rFonts w:asciiTheme="minorBidi" w:hAnsiTheme="minorBidi" w:cstheme="minorBidi"/>
                <w:b/>
                <w:sz w:val="16"/>
              </w:rPr>
              <w:t>rho1</w:t>
            </w:r>
          </w:p>
        </w:tc>
        <w:tc>
          <w:tcPr>
            <w:tcW w:w="1254" w:type="dxa"/>
          </w:tcPr>
          <w:p w14:paraId="712054CE" w14:textId="77777777" w:rsidR="00CF52B0" w:rsidRPr="003D52FF" w:rsidRDefault="00000000">
            <w:pPr>
              <w:pStyle w:val="TableParagraph"/>
              <w:spacing w:line="182" w:lineRule="exact"/>
              <w:ind w:left="1"/>
              <w:jc w:val="center"/>
              <w:rPr>
                <w:rFonts w:asciiTheme="minorBidi" w:hAnsiTheme="minorBidi" w:cstheme="minorBidi"/>
                <w:sz w:val="16"/>
              </w:rPr>
            </w:pPr>
            <w:r w:rsidRPr="003D52FF">
              <w:rPr>
                <w:rFonts w:asciiTheme="minorBidi" w:hAnsiTheme="minorBidi" w:cstheme="minorBidi"/>
                <w:color w:val="5B9BD4"/>
                <w:w w:val="99"/>
                <w:sz w:val="16"/>
              </w:rPr>
              <w:t>●</w:t>
            </w:r>
          </w:p>
          <w:p w14:paraId="0062461F" w14:textId="77777777" w:rsidR="00CF52B0" w:rsidRPr="003D52FF" w:rsidRDefault="00000000">
            <w:pPr>
              <w:pStyle w:val="TableParagraph"/>
              <w:spacing w:before="95"/>
              <w:ind w:left="116" w:right="117"/>
              <w:jc w:val="center"/>
              <w:rPr>
                <w:rFonts w:asciiTheme="minorBidi" w:hAnsiTheme="minorBidi" w:cstheme="minorBidi"/>
                <w:b/>
                <w:sz w:val="16"/>
              </w:rPr>
            </w:pPr>
            <w:r w:rsidRPr="003D52FF">
              <w:rPr>
                <w:rFonts w:asciiTheme="minorBidi" w:hAnsiTheme="minorBidi" w:cstheme="minorBidi"/>
                <w:b/>
                <w:sz w:val="16"/>
              </w:rPr>
              <w:t>racC</w:t>
            </w:r>
          </w:p>
        </w:tc>
      </w:tr>
      <w:tr w:rsidR="00CF52B0" w:rsidRPr="003D52FF" w14:paraId="749AD784" w14:textId="77777777">
        <w:trPr>
          <w:trHeight w:val="830"/>
        </w:trPr>
        <w:tc>
          <w:tcPr>
            <w:tcW w:w="1383" w:type="dxa"/>
            <w:vMerge w:val="restart"/>
          </w:tcPr>
          <w:p w14:paraId="167FE7CE" w14:textId="77777777" w:rsidR="00CF52B0" w:rsidRPr="003D52FF" w:rsidRDefault="00000000">
            <w:pPr>
              <w:pStyle w:val="TableParagraph"/>
              <w:spacing w:line="182" w:lineRule="exact"/>
              <w:ind w:left="105" w:right="100"/>
              <w:jc w:val="center"/>
              <w:rPr>
                <w:rFonts w:asciiTheme="minorBidi" w:hAnsiTheme="minorBidi" w:cstheme="minorBidi"/>
                <w:sz w:val="16"/>
              </w:rPr>
            </w:pPr>
            <w:r w:rsidRPr="003D52FF">
              <w:rPr>
                <w:rFonts w:asciiTheme="minorBidi" w:hAnsiTheme="minorBidi" w:cstheme="minorBidi"/>
                <w:w w:val="105"/>
                <w:sz w:val="16"/>
              </w:rPr>
              <w:t>Peroxisome</w:t>
            </w:r>
          </w:p>
          <w:p w14:paraId="43EC84CE" w14:textId="77777777" w:rsidR="00CF52B0" w:rsidRPr="003D52FF" w:rsidRDefault="00000000">
            <w:pPr>
              <w:pStyle w:val="TableParagraph"/>
              <w:spacing w:before="85" w:line="340" w:lineRule="auto"/>
              <w:ind w:left="105" w:right="104"/>
              <w:jc w:val="center"/>
              <w:rPr>
                <w:rFonts w:asciiTheme="minorBidi" w:hAnsiTheme="minorBidi" w:cstheme="minorBidi"/>
                <w:sz w:val="16"/>
              </w:rPr>
            </w:pPr>
            <w:r w:rsidRPr="003D52FF">
              <w:rPr>
                <w:rFonts w:asciiTheme="minorBidi" w:hAnsiTheme="minorBidi" w:cstheme="minorBidi"/>
                <w:w w:val="95"/>
                <w:sz w:val="16"/>
              </w:rPr>
              <w:t>inheritance/motil</w:t>
            </w:r>
            <w:r w:rsidRPr="003D52FF">
              <w:rPr>
                <w:rFonts w:asciiTheme="minorBidi" w:hAnsiTheme="minorBidi" w:cstheme="minorBidi"/>
                <w:spacing w:val="-45"/>
                <w:w w:val="95"/>
                <w:sz w:val="16"/>
              </w:rPr>
              <w:t xml:space="preserve"> </w:t>
            </w:r>
            <w:r w:rsidRPr="003D52FF">
              <w:rPr>
                <w:rFonts w:asciiTheme="minorBidi" w:hAnsiTheme="minorBidi" w:cstheme="minorBidi"/>
                <w:sz w:val="16"/>
              </w:rPr>
              <w:t>ity</w:t>
            </w:r>
          </w:p>
        </w:tc>
        <w:tc>
          <w:tcPr>
            <w:tcW w:w="1868" w:type="dxa"/>
          </w:tcPr>
          <w:p w14:paraId="63AFAAC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Inp1</w:t>
            </w:r>
          </w:p>
        </w:tc>
        <w:tc>
          <w:tcPr>
            <w:tcW w:w="773" w:type="dxa"/>
          </w:tcPr>
          <w:p w14:paraId="65385DC0" w14:textId="77777777" w:rsidR="00CF52B0" w:rsidRPr="003D52FF" w:rsidRDefault="00000000">
            <w:pPr>
              <w:pStyle w:val="TableParagraph"/>
              <w:spacing w:line="183" w:lineRule="exact"/>
              <w:ind w:left="14"/>
              <w:jc w:val="center"/>
              <w:rPr>
                <w:rFonts w:asciiTheme="minorBidi" w:hAnsiTheme="minorBidi" w:cstheme="minorBidi"/>
                <w:b/>
                <w:sz w:val="16"/>
              </w:rPr>
            </w:pPr>
            <w:r w:rsidRPr="003D52FF">
              <w:rPr>
                <w:rFonts w:asciiTheme="minorBidi" w:hAnsiTheme="minorBidi" w:cstheme="minorBidi"/>
                <w:b/>
                <w:w w:val="99"/>
                <w:sz w:val="16"/>
              </w:rPr>
              <w:t>○</w:t>
            </w:r>
          </w:p>
        </w:tc>
        <w:tc>
          <w:tcPr>
            <w:tcW w:w="1119" w:type="dxa"/>
          </w:tcPr>
          <w:p w14:paraId="3E718271" w14:textId="77777777" w:rsidR="00CF52B0" w:rsidRPr="003D52FF" w:rsidRDefault="00000000">
            <w:pPr>
              <w:pStyle w:val="TableParagraph"/>
              <w:spacing w:line="183" w:lineRule="exact"/>
              <w:ind w:left="14"/>
              <w:jc w:val="center"/>
              <w:rPr>
                <w:rFonts w:asciiTheme="minorBidi" w:hAnsiTheme="minorBidi" w:cstheme="minorBidi"/>
                <w:b/>
                <w:sz w:val="16"/>
              </w:rPr>
            </w:pPr>
            <w:r w:rsidRPr="003D52FF">
              <w:rPr>
                <w:rFonts w:asciiTheme="minorBidi" w:hAnsiTheme="minorBidi" w:cstheme="minorBidi"/>
                <w:b/>
                <w:w w:val="99"/>
                <w:sz w:val="16"/>
              </w:rPr>
              <w:t>○</w:t>
            </w:r>
          </w:p>
        </w:tc>
        <w:tc>
          <w:tcPr>
            <w:tcW w:w="1599" w:type="dxa"/>
          </w:tcPr>
          <w:p w14:paraId="23A5EDE9" w14:textId="77777777" w:rsidR="00CF52B0" w:rsidRPr="003D52FF" w:rsidRDefault="00000000">
            <w:pPr>
              <w:pStyle w:val="TableParagraph"/>
              <w:spacing w:line="183" w:lineRule="exact"/>
              <w:ind w:left="4"/>
              <w:jc w:val="center"/>
              <w:rPr>
                <w:rFonts w:asciiTheme="minorBidi" w:hAnsiTheme="minorBidi" w:cstheme="minorBidi"/>
                <w:b/>
                <w:sz w:val="16"/>
              </w:rPr>
            </w:pPr>
            <w:r w:rsidRPr="003D52FF">
              <w:rPr>
                <w:rFonts w:asciiTheme="minorBidi" w:hAnsiTheme="minorBidi" w:cstheme="minorBidi"/>
                <w:b/>
                <w:w w:val="99"/>
                <w:sz w:val="16"/>
              </w:rPr>
              <w:t>●</w:t>
            </w:r>
          </w:p>
          <w:p w14:paraId="2FA4DAB6" w14:textId="77777777" w:rsidR="00CF52B0" w:rsidRPr="003D52FF" w:rsidRDefault="00000000">
            <w:pPr>
              <w:pStyle w:val="TableParagraph"/>
              <w:spacing w:before="8" w:line="270" w:lineRule="atLeast"/>
              <w:ind w:left="148" w:right="138"/>
              <w:jc w:val="center"/>
              <w:rPr>
                <w:rFonts w:asciiTheme="minorBidi" w:hAnsiTheme="minorBidi" w:cstheme="minorBidi"/>
                <w:b/>
                <w:sz w:val="16"/>
              </w:rPr>
            </w:pPr>
            <w:r w:rsidRPr="003D52FF">
              <w:rPr>
                <w:rFonts w:asciiTheme="minorBidi" w:hAnsiTheme="minorBidi" w:cstheme="minorBidi"/>
                <w:b/>
                <w:spacing w:val="-1"/>
                <w:sz w:val="16"/>
              </w:rPr>
              <w:t>INP1 YMR204C,</w:t>
            </w:r>
            <w:r w:rsidRPr="003D52FF">
              <w:rPr>
                <w:rFonts w:asciiTheme="minorBidi" w:hAnsiTheme="minorBidi" w:cstheme="minorBidi"/>
                <w:b/>
                <w:spacing w:val="-42"/>
                <w:sz w:val="16"/>
              </w:rPr>
              <w:t xml:space="preserve"> </w:t>
            </w:r>
            <w:r w:rsidRPr="003D52FF">
              <w:rPr>
                <w:rFonts w:asciiTheme="minorBidi" w:hAnsiTheme="minorBidi" w:cstheme="minorBidi"/>
                <w:b/>
                <w:sz w:val="16"/>
              </w:rPr>
              <w:t>YM8325.05C</w:t>
            </w:r>
          </w:p>
        </w:tc>
        <w:tc>
          <w:tcPr>
            <w:tcW w:w="1302" w:type="dxa"/>
          </w:tcPr>
          <w:p w14:paraId="62675481" w14:textId="77777777" w:rsidR="00CF52B0" w:rsidRPr="003D52FF" w:rsidRDefault="00000000">
            <w:pPr>
              <w:pStyle w:val="TableParagraph"/>
              <w:spacing w:line="183" w:lineRule="exact"/>
              <w:ind w:left="3"/>
              <w:jc w:val="center"/>
              <w:rPr>
                <w:rFonts w:asciiTheme="minorBidi" w:hAnsiTheme="minorBidi" w:cstheme="minorBidi"/>
                <w:b/>
                <w:sz w:val="16"/>
              </w:rPr>
            </w:pPr>
            <w:r w:rsidRPr="003D52FF">
              <w:rPr>
                <w:rFonts w:asciiTheme="minorBidi" w:hAnsiTheme="minorBidi" w:cstheme="minorBidi"/>
                <w:b/>
                <w:w w:val="99"/>
                <w:sz w:val="16"/>
              </w:rPr>
              <w:t>○</w:t>
            </w:r>
          </w:p>
        </w:tc>
        <w:tc>
          <w:tcPr>
            <w:tcW w:w="1254" w:type="dxa"/>
          </w:tcPr>
          <w:p w14:paraId="3121B148" w14:textId="77777777" w:rsidR="00CF52B0" w:rsidRPr="003D52FF" w:rsidRDefault="00000000">
            <w:pPr>
              <w:pStyle w:val="TableParagraph"/>
              <w:spacing w:line="362" w:lineRule="auto"/>
              <w:ind w:left="137" w:firstLine="437"/>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DDB0205791</w:t>
            </w:r>
          </w:p>
        </w:tc>
      </w:tr>
      <w:tr w:rsidR="00CF52B0" w:rsidRPr="003D52FF" w14:paraId="7D3ABC9D" w14:textId="77777777">
        <w:trPr>
          <w:trHeight w:val="1377"/>
        </w:trPr>
        <w:tc>
          <w:tcPr>
            <w:tcW w:w="1383" w:type="dxa"/>
            <w:vMerge/>
            <w:tcBorders>
              <w:top w:val="nil"/>
            </w:tcBorders>
          </w:tcPr>
          <w:p w14:paraId="734AE447" w14:textId="77777777" w:rsidR="00CF52B0" w:rsidRPr="003D52FF" w:rsidRDefault="00CF52B0">
            <w:pPr>
              <w:rPr>
                <w:rFonts w:asciiTheme="minorBidi" w:hAnsiTheme="minorBidi" w:cstheme="minorBidi"/>
                <w:sz w:val="2"/>
                <w:szCs w:val="2"/>
              </w:rPr>
            </w:pPr>
          </w:p>
        </w:tc>
        <w:tc>
          <w:tcPr>
            <w:tcW w:w="1868" w:type="dxa"/>
          </w:tcPr>
          <w:p w14:paraId="1B24656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Inp2</w:t>
            </w:r>
          </w:p>
        </w:tc>
        <w:tc>
          <w:tcPr>
            <w:tcW w:w="773" w:type="dxa"/>
          </w:tcPr>
          <w:p w14:paraId="5E536374" w14:textId="77777777" w:rsidR="00CF52B0" w:rsidRPr="003D52FF" w:rsidRDefault="00000000">
            <w:pPr>
              <w:pStyle w:val="TableParagraph"/>
              <w:spacing w:line="183" w:lineRule="exact"/>
              <w:ind w:left="14"/>
              <w:jc w:val="center"/>
              <w:rPr>
                <w:rFonts w:asciiTheme="minorBidi" w:hAnsiTheme="minorBidi" w:cstheme="minorBidi"/>
                <w:b/>
                <w:sz w:val="16"/>
              </w:rPr>
            </w:pPr>
            <w:r w:rsidRPr="003D52FF">
              <w:rPr>
                <w:rFonts w:asciiTheme="minorBidi" w:hAnsiTheme="minorBidi" w:cstheme="minorBidi"/>
                <w:b/>
                <w:w w:val="99"/>
                <w:sz w:val="16"/>
              </w:rPr>
              <w:t>○</w:t>
            </w:r>
          </w:p>
        </w:tc>
        <w:tc>
          <w:tcPr>
            <w:tcW w:w="1119" w:type="dxa"/>
          </w:tcPr>
          <w:p w14:paraId="401B5213" w14:textId="77777777" w:rsidR="00CF52B0" w:rsidRPr="003D52FF" w:rsidRDefault="00000000">
            <w:pPr>
              <w:pStyle w:val="TableParagraph"/>
              <w:spacing w:line="183" w:lineRule="exact"/>
              <w:ind w:left="14"/>
              <w:jc w:val="center"/>
              <w:rPr>
                <w:rFonts w:asciiTheme="minorBidi" w:hAnsiTheme="minorBidi" w:cstheme="minorBidi"/>
                <w:b/>
                <w:sz w:val="16"/>
              </w:rPr>
            </w:pPr>
            <w:r w:rsidRPr="003D52FF">
              <w:rPr>
                <w:rFonts w:asciiTheme="minorBidi" w:hAnsiTheme="minorBidi" w:cstheme="minorBidi"/>
                <w:b/>
                <w:w w:val="99"/>
                <w:sz w:val="16"/>
              </w:rPr>
              <w:t>○</w:t>
            </w:r>
          </w:p>
        </w:tc>
        <w:tc>
          <w:tcPr>
            <w:tcW w:w="1599" w:type="dxa"/>
          </w:tcPr>
          <w:p w14:paraId="7328832F" w14:textId="77777777" w:rsidR="00CF52B0" w:rsidRPr="003D52FF" w:rsidRDefault="00000000">
            <w:pPr>
              <w:pStyle w:val="TableParagraph"/>
              <w:spacing w:line="357" w:lineRule="auto"/>
              <w:ind w:left="619" w:right="615" w:firstLine="2"/>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INP2</w:t>
            </w:r>
          </w:p>
        </w:tc>
        <w:tc>
          <w:tcPr>
            <w:tcW w:w="1302" w:type="dxa"/>
          </w:tcPr>
          <w:p w14:paraId="743D8B92" w14:textId="77777777" w:rsidR="00CF52B0" w:rsidRPr="003D52FF" w:rsidRDefault="00000000">
            <w:pPr>
              <w:pStyle w:val="TableParagraph"/>
              <w:spacing w:line="357" w:lineRule="auto"/>
              <w:ind w:left="460" w:right="459" w:firstLine="3"/>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inp2/</w:t>
            </w:r>
          </w:p>
          <w:p w14:paraId="782056A6" w14:textId="77777777" w:rsidR="00CF52B0" w:rsidRPr="003D52FF" w:rsidRDefault="00000000">
            <w:pPr>
              <w:pStyle w:val="TableParagraph"/>
              <w:spacing w:before="2"/>
              <w:ind w:left="100" w:right="97"/>
              <w:jc w:val="center"/>
              <w:rPr>
                <w:rFonts w:asciiTheme="minorBidi" w:hAnsiTheme="minorBidi" w:cstheme="minorBidi"/>
                <w:b/>
                <w:sz w:val="16"/>
              </w:rPr>
            </w:pPr>
            <w:r w:rsidRPr="003D52FF">
              <w:rPr>
                <w:rFonts w:asciiTheme="minorBidi" w:hAnsiTheme="minorBidi" w:cstheme="minorBidi"/>
                <w:b/>
                <w:sz w:val="16"/>
              </w:rPr>
              <w:t>SPBC21B10.0</w:t>
            </w:r>
          </w:p>
          <w:p w14:paraId="0BA90CD4" w14:textId="77777777" w:rsidR="00CF52B0" w:rsidRPr="003D52FF" w:rsidRDefault="00000000">
            <w:pPr>
              <w:pStyle w:val="TableParagraph"/>
              <w:spacing w:before="90"/>
              <w:ind w:left="100" w:right="97"/>
              <w:jc w:val="center"/>
              <w:rPr>
                <w:rFonts w:asciiTheme="minorBidi" w:hAnsiTheme="minorBidi" w:cstheme="minorBidi"/>
                <w:b/>
                <w:sz w:val="16"/>
              </w:rPr>
            </w:pPr>
            <w:r w:rsidRPr="003D52FF">
              <w:rPr>
                <w:rFonts w:asciiTheme="minorBidi" w:hAnsiTheme="minorBidi" w:cstheme="minorBidi"/>
                <w:b/>
                <w:sz w:val="16"/>
              </w:rPr>
              <w:t>6c</w:t>
            </w:r>
          </w:p>
        </w:tc>
        <w:tc>
          <w:tcPr>
            <w:tcW w:w="1254" w:type="dxa"/>
          </w:tcPr>
          <w:p w14:paraId="6F5DD17E" w14:textId="77777777" w:rsidR="00CF52B0" w:rsidRPr="003D52FF" w:rsidRDefault="00000000">
            <w:pPr>
              <w:pStyle w:val="TableParagraph"/>
              <w:spacing w:line="183" w:lineRule="exact"/>
              <w:ind w:left="1"/>
              <w:jc w:val="center"/>
              <w:rPr>
                <w:rFonts w:asciiTheme="minorBidi" w:hAnsiTheme="minorBidi" w:cstheme="minorBidi"/>
                <w:b/>
                <w:sz w:val="16"/>
              </w:rPr>
            </w:pPr>
            <w:r w:rsidRPr="003D52FF">
              <w:rPr>
                <w:rFonts w:asciiTheme="minorBidi" w:hAnsiTheme="minorBidi" w:cstheme="minorBidi"/>
                <w:b/>
                <w:w w:val="99"/>
                <w:sz w:val="16"/>
              </w:rPr>
              <w:t>○</w:t>
            </w:r>
          </w:p>
        </w:tc>
      </w:tr>
      <w:tr w:rsidR="00CF52B0" w:rsidRPr="003D52FF" w14:paraId="6812EE9B" w14:textId="77777777">
        <w:trPr>
          <w:trHeight w:val="1104"/>
        </w:trPr>
        <w:tc>
          <w:tcPr>
            <w:tcW w:w="1383" w:type="dxa"/>
            <w:vMerge/>
            <w:tcBorders>
              <w:top w:val="nil"/>
            </w:tcBorders>
          </w:tcPr>
          <w:p w14:paraId="5162DE53" w14:textId="77777777" w:rsidR="00CF52B0" w:rsidRPr="003D52FF" w:rsidRDefault="00CF52B0">
            <w:pPr>
              <w:rPr>
                <w:rFonts w:asciiTheme="minorBidi" w:hAnsiTheme="minorBidi" w:cstheme="minorBidi"/>
                <w:sz w:val="2"/>
                <w:szCs w:val="2"/>
              </w:rPr>
            </w:pPr>
          </w:p>
        </w:tc>
        <w:tc>
          <w:tcPr>
            <w:tcW w:w="1868" w:type="dxa"/>
          </w:tcPr>
          <w:p w14:paraId="58F809C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Myo2</w:t>
            </w:r>
          </w:p>
        </w:tc>
        <w:tc>
          <w:tcPr>
            <w:tcW w:w="773" w:type="dxa"/>
          </w:tcPr>
          <w:p w14:paraId="3E9B8875" w14:textId="77777777" w:rsidR="00CF52B0" w:rsidRPr="003D52FF" w:rsidRDefault="00000000">
            <w:pPr>
              <w:pStyle w:val="TableParagraph"/>
              <w:spacing w:line="362" w:lineRule="auto"/>
              <w:ind w:left="163" w:right="145" w:hanging="2"/>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z w:val="16"/>
              </w:rPr>
              <w:t>MYO5</w:t>
            </w:r>
          </w:p>
          <w:p w14:paraId="6FCECBB0" w14:textId="77777777" w:rsidR="00CF52B0" w:rsidRPr="003D52FF" w:rsidRDefault="00000000">
            <w:pPr>
              <w:pStyle w:val="TableParagraph"/>
              <w:spacing w:line="181" w:lineRule="exact"/>
              <w:ind w:left="13"/>
              <w:jc w:val="center"/>
              <w:rPr>
                <w:rFonts w:asciiTheme="minorBidi" w:hAnsiTheme="minorBidi" w:cstheme="minorBidi"/>
                <w:b/>
                <w:sz w:val="16"/>
              </w:rPr>
            </w:pPr>
            <w:r w:rsidRPr="003D52FF">
              <w:rPr>
                <w:rFonts w:asciiTheme="minorBidi" w:hAnsiTheme="minorBidi" w:cstheme="minorBidi"/>
                <w:b/>
                <w:w w:val="99"/>
                <w:sz w:val="16"/>
              </w:rPr>
              <w:t>B</w:t>
            </w:r>
          </w:p>
        </w:tc>
        <w:tc>
          <w:tcPr>
            <w:tcW w:w="1119" w:type="dxa"/>
          </w:tcPr>
          <w:p w14:paraId="6B69214F" w14:textId="77777777" w:rsidR="00CF52B0" w:rsidRPr="003D52FF" w:rsidRDefault="00000000">
            <w:pPr>
              <w:pStyle w:val="TableParagraph"/>
              <w:spacing w:line="360" w:lineRule="auto"/>
              <w:ind w:left="138" w:right="126" w:firstLine="4"/>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UMAG_045</w:t>
            </w:r>
            <w:r w:rsidRPr="003D52FF">
              <w:rPr>
                <w:rFonts w:asciiTheme="minorBidi" w:hAnsiTheme="minorBidi" w:cstheme="minorBidi"/>
                <w:b/>
                <w:spacing w:val="1"/>
                <w:w w:val="95"/>
                <w:sz w:val="16"/>
              </w:rPr>
              <w:t xml:space="preserve"> </w:t>
            </w:r>
            <w:r w:rsidRPr="003D52FF">
              <w:rPr>
                <w:rFonts w:asciiTheme="minorBidi" w:hAnsiTheme="minorBidi" w:cstheme="minorBidi"/>
                <w:b/>
                <w:sz w:val="16"/>
              </w:rPr>
              <w:t>55</w:t>
            </w:r>
          </w:p>
        </w:tc>
        <w:tc>
          <w:tcPr>
            <w:tcW w:w="1599" w:type="dxa"/>
          </w:tcPr>
          <w:p w14:paraId="3B2FD600" w14:textId="77777777" w:rsidR="00CF52B0" w:rsidRPr="003D52FF" w:rsidRDefault="00000000">
            <w:pPr>
              <w:pStyle w:val="TableParagraph"/>
              <w:spacing w:line="362" w:lineRule="auto"/>
              <w:ind w:left="570" w:right="563" w:hanging="1"/>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z w:val="16"/>
              </w:rPr>
              <w:t>MYO2</w:t>
            </w:r>
          </w:p>
        </w:tc>
        <w:tc>
          <w:tcPr>
            <w:tcW w:w="1302" w:type="dxa"/>
          </w:tcPr>
          <w:p w14:paraId="3531930B" w14:textId="77777777" w:rsidR="00CF52B0" w:rsidRPr="003D52FF" w:rsidRDefault="00000000">
            <w:pPr>
              <w:pStyle w:val="TableParagraph"/>
              <w:spacing w:line="362" w:lineRule="auto"/>
              <w:ind w:left="441" w:right="434" w:hanging="2"/>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myo2</w:t>
            </w:r>
          </w:p>
          <w:p w14:paraId="49E2ED0E" w14:textId="77777777" w:rsidR="00CF52B0" w:rsidRPr="003D52FF" w:rsidRDefault="00000000">
            <w:pPr>
              <w:pStyle w:val="TableParagraph"/>
              <w:spacing w:line="181" w:lineRule="exact"/>
              <w:ind w:left="3"/>
              <w:jc w:val="center"/>
              <w:rPr>
                <w:rFonts w:asciiTheme="minorBidi" w:hAnsiTheme="minorBidi" w:cstheme="minorBidi"/>
                <w:b/>
                <w:sz w:val="16"/>
              </w:rPr>
            </w:pPr>
            <w:r w:rsidRPr="003D52FF">
              <w:rPr>
                <w:rFonts w:asciiTheme="minorBidi" w:hAnsiTheme="minorBidi" w:cstheme="minorBidi"/>
                <w:b/>
                <w:w w:val="99"/>
                <w:sz w:val="16"/>
              </w:rPr>
              <w:t>●</w:t>
            </w:r>
          </w:p>
          <w:p w14:paraId="21AD06AF" w14:textId="77777777" w:rsidR="00CF52B0" w:rsidRPr="003D52FF" w:rsidRDefault="00000000">
            <w:pPr>
              <w:pStyle w:val="TableParagraph"/>
              <w:spacing w:before="93"/>
              <w:ind w:left="99" w:right="99"/>
              <w:jc w:val="center"/>
              <w:rPr>
                <w:rFonts w:asciiTheme="minorBidi" w:hAnsiTheme="minorBidi" w:cstheme="minorBidi"/>
                <w:b/>
                <w:sz w:val="16"/>
              </w:rPr>
            </w:pPr>
            <w:r w:rsidRPr="003D52FF">
              <w:rPr>
                <w:rFonts w:asciiTheme="minorBidi" w:hAnsiTheme="minorBidi" w:cstheme="minorBidi"/>
                <w:b/>
                <w:sz w:val="16"/>
              </w:rPr>
              <w:t>myo51</w:t>
            </w:r>
          </w:p>
        </w:tc>
        <w:tc>
          <w:tcPr>
            <w:tcW w:w="1254" w:type="dxa"/>
          </w:tcPr>
          <w:p w14:paraId="05E61DD4" w14:textId="77777777" w:rsidR="00CF52B0" w:rsidRPr="003D52FF" w:rsidRDefault="00000000">
            <w:pPr>
              <w:pStyle w:val="TableParagraph"/>
              <w:spacing w:line="362" w:lineRule="auto"/>
              <w:ind w:left="416" w:right="394" w:firstLine="158"/>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myoJ</w:t>
            </w:r>
          </w:p>
        </w:tc>
      </w:tr>
    </w:tbl>
    <w:p w14:paraId="3958B109" w14:textId="77777777" w:rsidR="00CF52B0" w:rsidRPr="003D52FF" w:rsidRDefault="00000000">
      <w:pPr>
        <w:pStyle w:val="ListParagraph"/>
        <w:numPr>
          <w:ilvl w:val="0"/>
          <w:numId w:val="39"/>
        </w:numPr>
        <w:tabs>
          <w:tab w:val="left" w:pos="1339"/>
        </w:tabs>
        <w:spacing w:line="229" w:lineRule="exact"/>
        <w:ind w:hanging="179"/>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7"/>
          <w:sz w:val="20"/>
        </w:rPr>
        <w:t xml:space="preserve"> </w:t>
      </w:r>
      <w:r w:rsidRPr="003D52FF">
        <w:rPr>
          <w:rFonts w:asciiTheme="minorBidi" w:hAnsiTheme="minorBidi" w:cstheme="minorBidi"/>
          <w:sz w:val="20"/>
        </w:rPr>
        <w:t>Absent/homologue</w:t>
      </w:r>
      <w:r w:rsidRPr="003D52FF">
        <w:rPr>
          <w:rFonts w:asciiTheme="minorBidi" w:hAnsiTheme="minorBidi" w:cstheme="minorBidi"/>
          <w:spacing w:val="-8"/>
          <w:sz w:val="20"/>
        </w:rPr>
        <w:t xml:space="preserve"> </w:t>
      </w:r>
      <w:r w:rsidRPr="003D52FF">
        <w:rPr>
          <w:rFonts w:asciiTheme="minorBidi" w:hAnsiTheme="minorBidi" w:cstheme="minorBidi"/>
          <w:sz w:val="20"/>
        </w:rPr>
        <w:t>not</w:t>
      </w:r>
      <w:r w:rsidRPr="003D52FF">
        <w:rPr>
          <w:rFonts w:asciiTheme="minorBidi" w:hAnsiTheme="minorBidi" w:cstheme="minorBidi"/>
          <w:spacing w:val="-10"/>
          <w:sz w:val="20"/>
        </w:rPr>
        <w:t xml:space="preserve"> </w:t>
      </w:r>
      <w:r w:rsidRPr="003D52FF">
        <w:rPr>
          <w:rFonts w:asciiTheme="minorBidi" w:hAnsiTheme="minorBidi" w:cstheme="minorBidi"/>
          <w:sz w:val="20"/>
        </w:rPr>
        <w:t>identified.</w:t>
      </w:r>
    </w:p>
    <w:p w14:paraId="1A8C825C" w14:textId="77777777" w:rsidR="00CF52B0" w:rsidRPr="003D52FF" w:rsidRDefault="00000000">
      <w:pPr>
        <w:pStyle w:val="ListParagraph"/>
        <w:numPr>
          <w:ilvl w:val="0"/>
          <w:numId w:val="34"/>
        </w:numPr>
        <w:tabs>
          <w:tab w:val="left" w:pos="1284"/>
        </w:tabs>
        <w:spacing w:before="104"/>
        <w:ind w:hanging="124"/>
        <w:rPr>
          <w:rFonts w:asciiTheme="minorBidi" w:hAnsiTheme="minorBidi" w:cstheme="minorBidi"/>
          <w:sz w:val="18"/>
        </w:rPr>
      </w:pPr>
      <w:r w:rsidRPr="003D52FF">
        <w:rPr>
          <w:rFonts w:asciiTheme="minorBidi" w:hAnsiTheme="minorBidi" w:cstheme="minorBidi"/>
          <w:sz w:val="20"/>
        </w:rPr>
        <w:t>—</w:t>
      </w:r>
      <w:r w:rsidRPr="003D52FF">
        <w:rPr>
          <w:rFonts w:asciiTheme="minorBidi" w:hAnsiTheme="minorBidi" w:cstheme="minorBidi"/>
          <w:spacing w:val="4"/>
          <w:sz w:val="20"/>
        </w:rPr>
        <w:t xml:space="preserve"> </w:t>
      </w:r>
      <w:r w:rsidRPr="003D52FF">
        <w:rPr>
          <w:rFonts w:asciiTheme="minorBidi" w:hAnsiTheme="minorBidi" w:cstheme="minorBidi"/>
          <w:sz w:val="20"/>
        </w:rPr>
        <w:t>Protein</w:t>
      </w:r>
      <w:r w:rsidRPr="003D52FF">
        <w:rPr>
          <w:rFonts w:asciiTheme="minorBidi" w:hAnsiTheme="minorBidi" w:cstheme="minorBidi"/>
          <w:spacing w:val="3"/>
          <w:sz w:val="20"/>
        </w:rPr>
        <w:t xml:space="preserve"> </w:t>
      </w:r>
      <w:r w:rsidRPr="003D52FF">
        <w:rPr>
          <w:rFonts w:asciiTheme="minorBidi" w:hAnsiTheme="minorBidi" w:cstheme="minorBidi"/>
          <w:sz w:val="20"/>
        </w:rPr>
        <w:t>homologue</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6"/>
          <w:sz w:val="20"/>
        </w:rPr>
        <w:t xml:space="preserve"> </w:t>
      </w:r>
      <w:r w:rsidRPr="003D52FF">
        <w:rPr>
          <w:rFonts w:asciiTheme="minorBidi" w:hAnsiTheme="minorBidi" w:cstheme="minorBidi"/>
          <w:sz w:val="20"/>
        </w:rPr>
        <w:t>peroxisomal</w:t>
      </w:r>
      <w:r w:rsidRPr="003D52FF">
        <w:rPr>
          <w:rFonts w:asciiTheme="minorBidi" w:hAnsiTheme="minorBidi" w:cstheme="minorBidi"/>
          <w:spacing w:val="7"/>
          <w:sz w:val="20"/>
        </w:rPr>
        <w:t xml:space="preserve"> </w:t>
      </w:r>
      <w:r w:rsidRPr="003D52FF">
        <w:rPr>
          <w:rFonts w:asciiTheme="minorBidi" w:hAnsiTheme="minorBidi" w:cstheme="minorBidi"/>
          <w:sz w:val="20"/>
        </w:rPr>
        <w:t>and/or</w:t>
      </w:r>
      <w:r w:rsidRPr="003D52FF">
        <w:rPr>
          <w:rFonts w:asciiTheme="minorBidi" w:hAnsiTheme="minorBidi" w:cstheme="minorBidi"/>
          <w:spacing w:val="4"/>
          <w:sz w:val="20"/>
        </w:rPr>
        <w:t xml:space="preserve"> </w:t>
      </w:r>
      <w:r w:rsidRPr="003D52FF">
        <w:rPr>
          <w:rFonts w:asciiTheme="minorBidi" w:hAnsiTheme="minorBidi" w:cstheme="minorBidi"/>
          <w:sz w:val="20"/>
        </w:rPr>
        <w:t>with</w:t>
      </w:r>
      <w:r w:rsidRPr="003D52FF">
        <w:rPr>
          <w:rFonts w:asciiTheme="minorBidi" w:hAnsiTheme="minorBidi" w:cstheme="minorBidi"/>
          <w:spacing w:val="3"/>
          <w:sz w:val="20"/>
        </w:rPr>
        <w:t xml:space="preserve"> </w:t>
      </w:r>
      <w:r w:rsidRPr="003D52FF">
        <w:rPr>
          <w:rFonts w:asciiTheme="minorBidi" w:hAnsiTheme="minorBidi" w:cstheme="minorBidi"/>
          <w:sz w:val="20"/>
        </w:rPr>
        <w:t>a</w:t>
      </w:r>
      <w:r w:rsidRPr="003D52FF">
        <w:rPr>
          <w:rFonts w:asciiTheme="minorBidi" w:hAnsiTheme="minorBidi" w:cstheme="minorBidi"/>
          <w:spacing w:val="2"/>
          <w:sz w:val="20"/>
        </w:rPr>
        <w:t xml:space="preserve"> </w:t>
      </w:r>
      <w:r w:rsidRPr="003D52FF">
        <w:rPr>
          <w:rFonts w:asciiTheme="minorBidi" w:hAnsiTheme="minorBidi" w:cstheme="minorBidi"/>
          <w:sz w:val="20"/>
        </w:rPr>
        <w:t>predicted</w:t>
      </w:r>
      <w:r w:rsidRPr="003D52FF">
        <w:rPr>
          <w:rFonts w:asciiTheme="minorBidi" w:hAnsiTheme="minorBidi" w:cstheme="minorBidi"/>
          <w:spacing w:val="-3"/>
          <w:sz w:val="20"/>
        </w:rPr>
        <w:t xml:space="preserve"> </w:t>
      </w:r>
      <w:r w:rsidRPr="003D52FF">
        <w:rPr>
          <w:rFonts w:asciiTheme="minorBidi" w:hAnsiTheme="minorBidi" w:cstheme="minorBidi"/>
          <w:sz w:val="20"/>
        </w:rPr>
        <w:t>PTS1/PTS2.</w:t>
      </w:r>
    </w:p>
    <w:p w14:paraId="1B71BFF7" w14:textId="77777777" w:rsidR="00CF52B0" w:rsidRPr="003D52FF" w:rsidRDefault="00000000">
      <w:pPr>
        <w:pStyle w:val="ListParagraph"/>
        <w:numPr>
          <w:ilvl w:val="0"/>
          <w:numId w:val="34"/>
        </w:numPr>
        <w:tabs>
          <w:tab w:val="left" w:pos="1339"/>
        </w:tabs>
        <w:spacing w:before="104"/>
        <w:ind w:left="1338" w:hanging="179"/>
        <w:rPr>
          <w:rFonts w:asciiTheme="minorBidi" w:hAnsiTheme="minorBidi" w:cstheme="minorBidi"/>
          <w:color w:val="5B9BD4"/>
          <w:sz w:val="20"/>
        </w:rPr>
      </w:pPr>
      <w:r w:rsidRPr="003D52FF">
        <w:rPr>
          <w:rFonts w:asciiTheme="minorBidi" w:hAnsiTheme="minorBidi" w:cstheme="minorBidi"/>
          <w:sz w:val="20"/>
        </w:rPr>
        <w:t>—</w:t>
      </w:r>
      <w:r w:rsidRPr="003D52FF">
        <w:rPr>
          <w:rFonts w:asciiTheme="minorBidi" w:hAnsiTheme="minorBidi" w:cstheme="minorBidi"/>
          <w:spacing w:val="3"/>
          <w:sz w:val="20"/>
        </w:rPr>
        <w:t xml:space="preserve"> </w:t>
      </w:r>
      <w:r w:rsidRPr="003D52FF">
        <w:rPr>
          <w:rFonts w:asciiTheme="minorBidi" w:hAnsiTheme="minorBidi" w:cstheme="minorBidi"/>
          <w:sz w:val="20"/>
        </w:rPr>
        <w:t>Protein</w:t>
      </w:r>
      <w:r w:rsidRPr="003D52FF">
        <w:rPr>
          <w:rFonts w:asciiTheme="minorBidi" w:hAnsiTheme="minorBidi" w:cstheme="minorBidi"/>
          <w:spacing w:val="2"/>
          <w:sz w:val="20"/>
        </w:rPr>
        <w:t xml:space="preserve"> </w:t>
      </w:r>
      <w:r w:rsidRPr="003D52FF">
        <w:rPr>
          <w:rFonts w:asciiTheme="minorBidi" w:hAnsiTheme="minorBidi" w:cstheme="minorBidi"/>
          <w:sz w:val="20"/>
        </w:rPr>
        <w:t>homologues</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11"/>
          <w:sz w:val="20"/>
        </w:rPr>
        <w:t xml:space="preserve"> </w:t>
      </w:r>
      <w:r w:rsidRPr="003D52FF">
        <w:rPr>
          <w:rFonts w:asciiTheme="minorBidi" w:hAnsiTheme="minorBidi" w:cstheme="minorBidi"/>
          <w:sz w:val="20"/>
        </w:rPr>
        <w:t>without</w:t>
      </w:r>
      <w:r w:rsidRPr="003D52FF">
        <w:rPr>
          <w:rFonts w:asciiTheme="minorBidi" w:hAnsiTheme="minorBidi" w:cstheme="minorBidi"/>
          <w:spacing w:val="5"/>
          <w:sz w:val="20"/>
        </w:rPr>
        <w:t xml:space="preserve"> </w:t>
      </w:r>
      <w:r w:rsidRPr="003D52FF">
        <w:rPr>
          <w:rFonts w:asciiTheme="minorBidi" w:hAnsiTheme="minorBidi" w:cstheme="minorBidi"/>
          <w:sz w:val="20"/>
        </w:rPr>
        <w:t>a</w:t>
      </w:r>
      <w:r w:rsidRPr="003D52FF">
        <w:rPr>
          <w:rFonts w:asciiTheme="minorBidi" w:hAnsiTheme="minorBidi" w:cstheme="minorBidi"/>
          <w:spacing w:val="1"/>
          <w:sz w:val="20"/>
        </w:rPr>
        <w:t xml:space="preserve"> </w:t>
      </w:r>
      <w:r w:rsidRPr="003D52FF">
        <w:rPr>
          <w:rFonts w:asciiTheme="minorBidi" w:hAnsiTheme="minorBidi" w:cstheme="minorBidi"/>
          <w:sz w:val="20"/>
        </w:rPr>
        <w:t>confirmed</w:t>
      </w:r>
      <w:r w:rsidRPr="003D52FF">
        <w:rPr>
          <w:rFonts w:asciiTheme="minorBidi" w:hAnsiTheme="minorBidi" w:cstheme="minorBidi"/>
          <w:spacing w:val="-4"/>
          <w:sz w:val="20"/>
        </w:rPr>
        <w:t xml:space="preserve"> </w:t>
      </w:r>
      <w:r w:rsidRPr="003D52FF">
        <w:rPr>
          <w:rFonts w:asciiTheme="minorBidi" w:hAnsiTheme="minorBidi" w:cstheme="minorBidi"/>
          <w:sz w:val="20"/>
        </w:rPr>
        <w:t>PTS</w:t>
      </w:r>
      <w:r w:rsidRPr="003D52FF">
        <w:rPr>
          <w:rFonts w:asciiTheme="minorBidi" w:hAnsiTheme="minorBidi" w:cstheme="minorBidi"/>
          <w:spacing w:val="2"/>
          <w:sz w:val="20"/>
        </w:rPr>
        <w:t xml:space="preserve"> </w:t>
      </w:r>
      <w:r w:rsidRPr="003D52FF">
        <w:rPr>
          <w:rFonts w:asciiTheme="minorBidi" w:hAnsiTheme="minorBidi" w:cstheme="minorBidi"/>
          <w:sz w:val="20"/>
        </w:rPr>
        <w:t>or</w:t>
      </w:r>
      <w:r w:rsidRPr="003D52FF">
        <w:rPr>
          <w:rFonts w:asciiTheme="minorBidi" w:hAnsiTheme="minorBidi" w:cstheme="minorBidi"/>
          <w:spacing w:val="-2"/>
          <w:sz w:val="20"/>
        </w:rPr>
        <w:t xml:space="preserve"> </w:t>
      </w:r>
      <w:r w:rsidRPr="003D52FF">
        <w:rPr>
          <w:rFonts w:asciiTheme="minorBidi" w:hAnsiTheme="minorBidi" w:cstheme="minorBidi"/>
          <w:sz w:val="20"/>
        </w:rPr>
        <w:t>peroxisomal</w:t>
      </w:r>
      <w:r w:rsidRPr="003D52FF">
        <w:rPr>
          <w:rFonts w:asciiTheme="minorBidi" w:hAnsiTheme="minorBidi" w:cstheme="minorBidi"/>
          <w:spacing w:val="2"/>
          <w:sz w:val="20"/>
        </w:rPr>
        <w:t xml:space="preserve"> </w:t>
      </w:r>
      <w:r w:rsidRPr="003D52FF">
        <w:rPr>
          <w:rFonts w:asciiTheme="minorBidi" w:hAnsiTheme="minorBidi" w:cstheme="minorBidi"/>
          <w:sz w:val="20"/>
        </w:rPr>
        <w:t>localisation.</w:t>
      </w:r>
    </w:p>
    <w:p w14:paraId="75DE3793" w14:textId="77777777" w:rsidR="00CF52B0" w:rsidRPr="003D52FF" w:rsidRDefault="00000000">
      <w:pPr>
        <w:spacing w:before="100"/>
        <w:ind w:left="1160"/>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1"/>
          <w:sz w:val="20"/>
        </w:rPr>
        <w:t xml:space="preserve"> </w:t>
      </w:r>
      <w:r w:rsidRPr="003D52FF">
        <w:rPr>
          <w:rFonts w:asciiTheme="minorBidi" w:hAnsiTheme="minorBidi" w:cstheme="minorBidi"/>
          <w:sz w:val="20"/>
        </w:rPr>
        <w:t>PTS</w:t>
      </w:r>
      <w:r w:rsidRPr="003D52FF">
        <w:rPr>
          <w:rFonts w:asciiTheme="minorBidi" w:hAnsiTheme="minorBidi" w:cstheme="minorBidi"/>
          <w:spacing w:val="-6"/>
          <w:sz w:val="20"/>
        </w:rPr>
        <w:t xml:space="preserve"> </w:t>
      </w:r>
      <w:r w:rsidRPr="003D52FF">
        <w:rPr>
          <w:rFonts w:asciiTheme="minorBidi" w:hAnsiTheme="minorBidi" w:cstheme="minorBidi"/>
          <w:sz w:val="20"/>
        </w:rPr>
        <w:t>containing</w:t>
      </w:r>
      <w:r w:rsidRPr="003D52FF">
        <w:rPr>
          <w:rFonts w:asciiTheme="minorBidi" w:hAnsiTheme="minorBidi" w:cstheme="minorBidi"/>
          <w:spacing w:val="-3"/>
          <w:sz w:val="20"/>
        </w:rPr>
        <w:t xml:space="preserve"> </w:t>
      </w:r>
      <w:r w:rsidRPr="003D52FF">
        <w:rPr>
          <w:rFonts w:asciiTheme="minorBidi" w:hAnsiTheme="minorBidi" w:cstheme="minorBidi"/>
          <w:sz w:val="20"/>
        </w:rPr>
        <w:t>proteins</w:t>
      </w:r>
      <w:r w:rsidRPr="003D52FF">
        <w:rPr>
          <w:rFonts w:asciiTheme="minorBidi" w:hAnsiTheme="minorBidi" w:cstheme="minorBidi"/>
          <w:spacing w:val="-7"/>
          <w:sz w:val="20"/>
        </w:rPr>
        <w:t xml:space="preserve"> </w:t>
      </w:r>
      <w:r w:rsidRPr="003D52FF">
        <w:rPr>
          <w:rFonts w:asciiTheme="minorBidi" w:hAnsiTheme="minorBidi" w:cstheme="minorBidi"/>
          <w:sz w:val="20"/>
        </w:rPr>
        <w:t>unique</w:t>
      </w:r>
      <w:r w:rsidRPr="003D52FF">
        <w:rPr>
          <w:rFonts w:asciiTheme="minorBidi" w:hAnsiTheme="minorBidi" w:cstheme="minorBidi"/>
          <w:spacing w:val="-3"/>
          <w:sz w:val="20"/>
        </w:rPr>
        <w:t xml:space="preserve"> </w:t>
      </w:r>
      <w:r w:rsidRPr="003D52FF">
        <w:rPr>
          <w:rFonts w:asciiTheme="minorBidi" w:hAnsiTheme="minorBidi" w:cstheme="minorBidi"/>
          <w:sz w:val="20"/>
        </w:rPr>
        <w:t>to</w:t>
      </w:r>
      <w:r w:rsidRPr="003D52FF">
        <w:rPr>
          <w:rFonts w:asciiTheme="minorBidi" w:hAnsiTheme="minorBidi" w:cstheme="minorBidi"/>
          <w:spacing w:val="-6"/>
          <w:sz w:val="20"/>
        </w:rPr>
        <w:t xml:space="preserve"> </w:t>
      </w: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pombe</w:t>
      </w:r>
      <w:r w:rsidRPr="003D52FF">
        <w:rPr>
          <w:rFonts w:asciiTheme="minorBidi" w:hAnsiTheme="minorBidi" w:cstheme="minorBidi"/>
          <w:sz w:val="20"/>
        </w:rPr>
        <w:t>.</w:t>
      </w:r>
    </w:p>
    <w:p w14:paraId="6907023A" w14:textId="77777777" w:rsidR="00CF52B0" w:rsidRPr="003D52FF" w:rsidRDefault="00000000">
      <w:pPr>
        <w:pStyle w:val="ListParagraph"/>
        <w:numPr>
          <w:ilvl w:val="0"/>
          <w:numId w:val="34"/>
        </w:numPr>
        <w:tabs>
          <w:tab w:val="left" w:pos="1284"/>
        </w:tabs>
        <w:spacing w:before="103"/>
        <w:ind w:hanging="124"/>
        <w:rPr>
          <w:rFonts w:asciiTheme="minorBidi" w:hAnsiTheme="minorBidi" w:cstheme="minorBidi"/>
          <w:i/>
          <w:sz w:val="18"/>
        </w:rPr>
      </w:pPr>
      <w:r w:rsidRPr="003D52FF">
        <w:rPr>
          <w:rFonts w:asciiTheme="minorBidi" w:hAnsiTheme="minorBidi" w:cstheme="minorBidi"/>
          <w:sz w:val="20"/>
        </w:rPr>
        <w:t>x_</w:t>
      </w:r>
      <w:r w:rsidRPr="003D52FF">
        <w:rPr>
          <w:rFonts w:asciiTheme="minorBidi" w:hAnsiTheme="minorBidi" w:cstheme="minorBidi"/>
          <w:spacing w:val="-2"/>
          <w:sz w:val="20"/>
        </w:rPr>
        <w:t xml:space="preserve"> </w:t>
      </w:r>
      <w:r w:rsidRPr="003D52FF">
        <w:rPr>
          <w:rFonts w:asciiTheme="minorBidi" w:hAnsiTheme="minorBidi" w:cstheme="minorBidi"/>
          <w:sz w:val="20"/>
        </w:rPr>
        <w:t>PTS</w:t>
      </w:r>
      <w:r w:rsidRPr="003D52FF">
        <w:rPr>
          <w:rFonts w:asciiTheme="minorBidi" w:hAnsiTheme="minorBidi" w:cstheme="minorBidi"/>
          <w:spacing w:val="-5"/>
          <w:sz w:val="20"/>
        </w:rPr>
        <w:t xml:space="preserve"> </w:t>
      </w:r>
      <w:r w:rsidRPr="003D52FF">
        <w:rPr>
          <w:rFonts w:asciiTheme="minorBidi" w:hAnsiTheme="minorBidi" w:cstheme="minorBidi"/>
          <w:sz w:val="20"/>
        </w:rPr>
        <w:t>containing</w:t>
      </w:r>
      <w:r w:rsidRPr="003D52FF">
        <w:rPr>
          <w:rFonts w:asciiTheme="minorBidi" w:hAnsiTheme="minorBidi" w:cstheme="minorBidi"/>
          <w:spacing w:val="-1"/>
          <w:sz w:val="20"/>
        </w:rPr>
        <w:t xml:space="preserve"> </w:t>
      </w:r>
      <w:r w:rsidRPr="003D52FF">
        <w:rPr>
          <w:rFonts w:asciiTheme="minorBidi" w:hAnsiTheme="minorBidi" w:cstheme="minorBidi"/>
          <w:sz w:val="20"/>
        </w:rPr>
        <w:t>proteins</w:t>
      </w:r>
      <w:r w:rsidRPr="003D52FF">
        <w:rPr>
          <w:rFonts w:asciiTheme="minorBidi" w:hAnsiTheme="minorBidi" w:cstheme="minorBidi"/>
          <w:spacing w:val="-5"/>
          <w:sz w:val="20"/>
        </w:rPr>
        <w:t xml:space="preserve"> </w:t>
      </w:r>
      <w:r w:rsidRPr="003D52FF">
        <w:rPr>
          <w:rFonts w:asciiTheme="minorBidi" w:hAnsiTheme="minorBidi" w:cstheme="minorBidi"/>
          <w:sz w:val="20"/>
        </w:rPr>
        <w:t>unique</w:t>
      </w:r>
      <w:r w:rsidRPr="003D52FF">
        <w:rPr>
          <w:rFonts w:asciiTheme="minorBidi" w:hAnsiTheme="minorBidi" w:cstheme="minorBidi"/>
          <w:spacing w:val="-1"/>
          <w:sz w:val="20"/>
        </w:rPr>
        <w:t xml:space="preserve"> </w:t>
      </w:r>
      <w:r w:rsidRPr="003D52FF">
        <w:rPr>
          <w:rFonts w:asciiTheme="minorBidi" w:hAnsiTheme="minorBidi" w:cstheme="minorBidi"/>
          <w:sz w:val="20"/>
        </w:rPr>
        <w:t>to</w:t>
      </w:r>
      <w:r w:rsidRPr="003D52FF">
        <w:rPr>
          <w:rFonts w:asciiTheme="minorBidi" w:hAnsiTheme="minorBidi" w:cstheme="minorBidi"/>
          <w:spacing w:val="2"/>
          <w:sz w:val="20"/>
        </w:rPr>
        <w:t xml:space="preserve"> </w:t>
      </w:r>
      <w:r w:rsidRPr="003D52FF">
        <w:rPr>
          <w:rFonts w:asciiTheme="minorBidi" w:hAnsiTheme="minorBidi" w:cstheme="minorBidi"/>
          <w:i/>
          <w:sz w:val="20"/>
        </w:rPr>
        <w:t>D.</w:t>
      </w:r>
      <w:r w:rsidRPr="003D52FF">
        <w:rPr>
          <w:rFonts w:asciiTheme="minorBidi" w:hAnsiTheme="minorBidi" w:cstheme="minorBidi"/>
          <w:i/>
          <w:spacing w:val="8"/>
          <w:sz w:val="20"/>
        </w:rPr>
        <w:t xml:space="preserve"> </w:t>
      </w:r>
      <w:r w:rsidRPr="003D52FF">
        <w:rPr>
          <w:rFonts w:asciiTheme="minorBidi" w:hAnsiTheme="minorBidi" w:cstheme="minorBidi"/>
          <w:i/>
          <w:sz w:val="20"/>
        </w:rPr>
        <w:t>discoideum.</w:t>
      </w:r>
    </w:p>
    <w:p w14:paraId="4CED66C7" w14:textId="77777777" w:rsidR="00CF52B0" w:rsidRPr="003D52FF" w:rsidRDefault="00000000">
      <w:pPr>
        <w:pStyle w:val="ListParagraph"/>
        <w:numPr>
          <w:ilvl w:val="0"/>
          <w:numId w:val="33"/>
        </w:numPr>
        <w:tabs>
          <w:tab w:val="left" w:pos="1300"/>
        </w:tabs>
        <w:spacing w:before="108"/>
        <w:rPr>
          <w:rFonts w:asciiTheme="minorBidi" w:hAnsiTheme="minorBidi" w:cstheme="minorBidi"/>
          <w:sz w:val="20"/>
        </w:rPr>
      </w:pPr>
      <w:r w:rsidRPr="003D52FF">
        <w:rPr>
          <w:rFonts w:asciiTheme="minorBidi" w:hAnsiTheme="minorBidi" w:cstheme="minorBidi"/>
          <w:sz w:val="20"/>
        </w:rPr>
        <w:t>Found</w:t>
      </w:r>
      <w:r w:rsidRPr="003D52FF">
        <w:rPr>
          <w:rFonts w:asciiTheme="minorBidi" w:hAnsiTheme="minorBidi" w:cstheme="minorBidi"/>
          <w:spacing w:val="2"/>
          <w:sz w:val="20"/>
        </w:rPr>
        <w:t xml:space="preserve"> </w:t>
      </w:r>
      <w:r w:rsidRPr="003D52FF">
        <w:rPr>
          <w:rFonts w:asciiTheme="minorBidi" w:hAnsiTheme="minorBidi" w:cstheme="minorBidi"/>
          <w:sz w:val="20"/>
        </w:rPr>
        <w:t>in</w:t>
      </w:r>
      <w:r w:rsidRPr="003D52FF">
        <w:rPr>
          <w:rFonts w:asciiTheme="minorBidi" w:hAnsiTheme="minorBidi" w:cstheme="minorBidi"/>
          <w:spacing w:val="-4"/>
          <w:sz w:val="20"/>
        </w:rPr>
        <w:t xml:space="preserve"> </w:t>
      </w:r>
      <w:r w:rsidRPr="003D52FF">
        <w:rPr>
          <w:rFonts w:asciiTheme="minorBidi" w:hAnsiTheme="minorBidi" w:cstheme="minorBidi"/>
          <w:sz w:val="20"/>
        </w:rPr>
        <w:t>mass</w:t>
      </w:r>
      <w:r w:rsidRPr="003D52FF">
        <w:rPr>
          <w:rFonts w:asciiTheme="minorBidi" w:hAnsiTheme="minorBidi" w:cstheme="minorBidi"/>
          <w:spacing w:val="-1"/>
          <w:sz w:val="20"/>
        </w:rPr>
        <w:t xml:space="preserve"> </w:t>
      </w:r>
      <w:r w:rsidRPr="003D52FF">
        <w:rPr>
          <w:rFonts w:asciiTheme="minorBidi" w:hAnsiTheme="minorBidi" w:cstheme="minorBidi"/>
          <w:sz w:val="20"/>
        </w:rPr>
        <w:t>spectrometry</w:t>
      </w:r>
      <w:r w:rsidRPr="003D52FF">
        <w:rPr>
          <w:rFonts w:asciiTheme="minorBidi" w:hAnsiTheme="minorBidi" w:cstheme="minorBidi"/>
          <w:spacing w:val="-1"/>
          <w:sz w:val="20"/>
        </w:rPr>
        <w:t xml:space="preserve"> </w:t>
      </w:r>
      <w:r w:rsidRPr="003D52FF">
        <w:rPr>
          <w:rFonts w:asciiTheme="minorBidi" w:hAnsiTheme="minorBidi" w:cstheme="minorBidi"/>
          <w:sz w:val="20"/>
        </w:rPr>
        <w:t>list</w:t>
      </w:r>
    </w:p>
    <w:p w14:paraId="4A8CB5DC" w14:textId="77777777" w:rsidR="00CF52B0" w:rsidRPr="003D52FF" w:rsidRDefault="00CF52B0">
      <w:pPr>
        <w:pStyle w:val="BodyText"/>
        <w:rPr>
          <w:rFonts w:asciiTheme="minorBidi" w:hAnsiTheme="minorBidi" w:cstheme="minorBidi"/>
          <w:sz w:val="22"/>
        </w:rPr>
      </w:pPr>
    </w:p>
    <w:p w14:paraId="1329A366" w14:textId="77777777" w:rsidR="00CF52B0" w:rsidRPr="003D52FF" w:rsidRDefault="00CF52B0">
      <w:pPr>
        <w:pStyle w:val="BodyText"/>
        <w:spacing w:before="3"/>
        <w:rPr>
          <w:rFonts w:asciiTheme="minorBidi" w:hAnsiTheme="minorBidi" w:cstheme="minorBidi"/>
          <w:sz w:val="20"/>
        </w:rPr>
      </w:pPr>
    </w:p>
    <w:p w14:paraId="3F6E37CD" w14:textId="77777777" w:rsidR="00CF52B0" w:rsidRPr="003D52FF" w:rsidRDefault="00000000">
      <w:pPr>
        <w:pStyle w:val="BodyText"/>
        <w:spacing w:before="1" w:line="343" w:lineRule="auto"/>
        <w:ind w:left="1160" w:right="1172"/>
        <w:jc w:val="both"/>
        <w:rPr>
          <w:rFonts w:asciiTheme="minorBidi" w:hAnsiTheme="minorBidi" w:cstheme="minorBidi"/>
        </w:rPr>
      </w:pPr>
      <w:r w:rsidRPr="003D52FF">
        <w:rPr>
          <w:rFonts w:asciiTheme="minorBidi" w:hAnsiTheme="minorBidi" w:cstheme="minorBidi"/>
        </w:rPr>
        <w:t>Some</w:t>
      </w:r>
      <w:r w:rsidRPr="003D52FF">
        <w:rPr>
          <w:rFonts w:asciiTheme="minorBidi" w:hAnsiTheme="minorBidi" w:cstheme="minorBidi"/>
          <w:spacing w:val="-9"/>
        </w:rPr>
        <w:t xml:space="preserve"> </w:t>
      </w:r>
      <w:r w:rsidRPr="003D52FF">
        <w:rPr>
          <w:rFonts w:asciiTheme="minorBidi" w:hAnsiTheme="minorBidi" w:cstheme="minorBidi"/>
        </w:rPr>
        <w:t>proteins</w:t>
      </w:r>
      <w:r w:rsidRPr="003D52FF">
        <w:rPr>
          <w:rFonts w:asciiTheme="minorBidi" w:hAnsiTheme="minorBidi" w:cstheme="minorBidi"/>
          <w:spacing w:val="-10"/>
        </w:rPr>
        <w:t xml:space="preserve"> </w:t>
      </w:r>
      <w:r w:rsidRPr="003D52FF">
        <w:rPr>
          <w:rFonts w:asciiTheme="minorBidi" w:hAnsiTheme="minorBidi" w:cstheme="minorBidi"/>
        </w:rPr>
        <w:t>were</w:t>
      </w:r>
      <w:r w:rsidRPr="003D52FF">
        <w:rPr>
          <w:rFonts w:asciiTheme="minorBidi" w:hAnsiTheme="minorBidi" w:cstheme="minorBidi"/>
          <w:spacing w:val="-13"/>
        </w:rPr>
        <w:t xml:space="preserve"> </w:t>
      </w:r>
      <w:r w:rsidRPr="003D52FF">
        <w:rPr>
          <w:rFonts w:asciiTheme="minorBidi" w:hAnsiTheme="minorBidi" w:cstheme="minorBidi"/>
        </w:rPr>
        <w:t>identified</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 xml:space="preserve">of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i/>
          <w:spacing w:val="3"/>
        </w:rPr>
        <w:t xml:space="preserve"> </w:t>
      </w:r>
      <w:r w:rsidRPr="003D52FF">
        <w:rPr>
          <w:rFonts w:asciiTheme="minorBidi" w:hAnsiTheme="minorBidi" w:cstheme="minorBidi"/>
        </w:rPr>
        <w:t>that</w:t>
      </w:r>
      <w:r w:rsidRPr="003D52FF">
        <w:rPr>
          <w:rFonts w:asciiTheme="minorBidi" w:hAnsiTheme="minorBidi" w:cstheme="minorBidi"/>
          <w:spacing w:val="-14"/>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not</w:t>
      </w:r>
      <w:r w:rsidRPr="003D52FF">
        <w:rPr>
          <w:rFonts w:asciiTheme="minorBidi" w:hAnsiTheme="minorBidi" w:cstheme="minorBidi"/>
          <w:spacing w:val="-14"/>
        </w:rPr>
        <w:t xml:space="preserve"> </w:t>
      </w:r>
      <w:r w:rsidRPr="003D52FF">
        <w:rPr>
          <w:rFonts w:asciiTheme="minorBidi" w:hAnsiTheme="minorBidi" w:cstheme="minorBidi"/>
        </w:rPr>
        <w:t>found</w:t>
      </w:r>
      <w:r w:rsidRPr="003D52FF">
        <w:rPr>
          <w:rFonts w:asciiTheme="minorBidi" w:hAnsiTheme="minorBidi" w:cstheme="minorBidi"/>
          <w:spacing w:val="-73"/>
        </w:rPr>
        <w:t xml:space="preserve"> </w:t>
      </w:r>
      <w:r w:rsidRPr="003D52FF">
        <w:rPr>
          <w:rFonts w:asciiTheme="minorBidi" w:hAnsiTheme="minorBidi" w:cstheme="minorBidi"/>
        </w:rPr>
        <w:t>in yeast peroxisomes, but they show homology to human peroxisomal enzymes. One</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Nudix</w:t>
      </w:r>
      <w:r w:rsidRPr="003D52FF">
        <w:rPr>
          <w:rFonts w:asciiTheme="minorBidi" w:hAnsiTheme="minorBidi" w:cstheme="minorBidi"/>
          <w:spacing w:val="1"/>
        </w:rPr>
        <w:t xml:space="preserve"> </w:t>
      </w:r>
      <w:r w:rsidRPr="003D52FF">
        <w:rPr>
          <w:rFonts w:asciiTheme="minorBidi" w:hAnsiTheme="minorBidi" w:cstheme="minorBidi"/>
        </w:rPr>
        <w:t>hydrolase</w:t>
      </w:r>
      <w:r w:rsidRPr="003D52FF">
        <w:rPr>
          <w:rFonts w:asciiTheme="minorBidi" w:hAnsiTheme="minorBidi" w:cstheme="minorBidi"/>
          <w:spacing w:val="1"/>
        </w:rPr>
        <w:t xml:space="preserve"> </w:t>
      </w:r>
      <w:r w:rsidRPr="003D52FF">
        <w:rPr>
          <w:rFonts w:asciiTheme="minorBidi" w:hAnsiTheme="minorBidi" w:cstheme="minorBidi"/>
        </w:rPr>
        <w:t>domain-containing</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DDB0188803</w:t>
      </w:r>
      <w:r w:rsidRPr="003D52FF">
        <w:rPr>
          <w:rFonts w:asciiTheme="minorBidi" w:hAnsiTheme="minorBidi" w:cstheme="minorBidi"/>
          <w:spacing w:val="1"/>
        </w:rPr>
        <w:t xml:space="preserve"> </w:t>
      </w:r>
      <w:r w:rsidRPr="003D52FF">
        <w:rPr>
          <w:rFonts w:asciiTheme="minorBidi" w:hAnsiTheme="minorBidi" w:cstheme="minorBidi"/>
        </w:rPr>
        <w:t>(Q54GC2), which is the homolog of human peroxisomal coenzyme A diphosphatase</w:t>
      </w:r>
      <w:r w:rsidRPr="003D52FF">
        <w:rPr>
          <w:rFonts w:asciiTheme="minorBidi" w:hAnsiTheme="minorBidi" w:cstheme="minorBidi"/>
          <w:spacing w:val="1"/>
        </w:rPr>
        <w:t xml:space="preserve"> </w:t>
      </w:r>
      <w:r w:rsidRPr="003D52FF">
        <w:rPr>
          <w:rFonts w:asciiTheme="minorBidi" w:hAnsiTheme="minorBidi" w:cstheme="minorBidi"/>
        </w:rPr>
        <w:t>NUDT19. Another protein is serine hydrolase-like protein DDB_G0286239 (Q54M29),</w:t>
      </w:r>
      <w:r w:rsidRPr="003D52FF">
        <w:rPr>
          <w:rFonts w:asciiTheme="minorBidi" w:hAnsiTheme="minorBidi" w:cstheme="minorBidi"/>
          <w:spacing w:val="1"/>
        </w:rPr>
        <w:t xml:space="preserve"> </w:t>
      </w:r>
      <w:r w:rsidRPr="003D52FF">
        <w:rPr>
          <w:rFonts w:asciiTheme="minorBidi" w:hAnsiTheme="minorBidi" w:cstheme="minorBidi"/>
        </w:rPr>
        <w:t>which is the homolog of human peroxisomal protein Serine hydrolase-like protein 2</w:t>
      </w:r>
      <w:r w:rsidRPr="003D52FF">
        <w:rPr>
          <w:rFonts w:asciiTheme="minorBidi" w:hAnsiTheme="minorBidi" w:cstheme="minorBidi"/>
          <w:spacing w:val="1"/>
        </w:rPr>
        <w:t xml:space="preserve"> </w:t>
      </w:r>
      <w:r w:rsidRPr="003D52FF">
        <w:rPr>
          <w:rFonts w:asciiTheme="minorBidi" w:hAnsiTheme="minorBidi" w:cstheme="minorBidi"/>
        </w:rPr>
        <w:t>(SERHL).</w:t>
      </w:r>
      <w:r w:rsidRPr="003D52FF">
        <w:rPr>
          <w:rFonts w:asciiTheme="minorBidi" w:hAnsiTheme="minorBidi" w:cstheme="minorBidi"/>
          <w:spacing w:val="-23"/>
        </w:rPr>
        <w:t xml:space="preserve"> </w:t>
      </w:r>
      <w:r w:rsidRPr="003D52FF">
        <w:rPr>
          <w:rFonts w:asciiTheme="minorBidi" w:hAnsiTheme="minorBidi" w:cstheme="minorBidi"/>
        </w:rPr>
        <w:t>Additionally,</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23"/>
        </w:rPr>
        <w:t xml:space="preserve"> </w:t>
      </w:r>
      <w:r w:rsidRPr="003D52FF">
        <w:rPr>
          <w:rFonts w:asciiTheme="minorBidi" w:hAnsiTheme="minorBidi" w:cstheme="minorBidi"/>
        </w:rPr>
        <w:t>Amino</w:t>
      </w:r>
      <w:r w:rsidRPr="003D52FF">
        <w:rPr>
          <w:rFonts w:asciiTheme="minorBidi" w:hAnsiTheme="minorBidi" w:cstheme="minorBidi"/>
          <w:spacing w:val="-10"/>
        </w:rPr>
        <w:t xml:space="preserve"> </w:t>
      </w:r>
      <w:r w:rsidRPr="003D52FF">
        <w:rPr>
          <w:rFonts w:asciiTheme="minorBidi" w:hAnsiTheme="minorBidi" w:cstheme="minorBidi"/>
        </w:rPr>
        <w:t>oxidase</w:t>
      </w:r>
      <w:r w:rsidRPr="003D52FF">
        <w:rPr>
          <w:rFonts w:asciiTheme="minorBidi" w:hAnsiTheme="minorBidi" w:cstheme="minorBidi"/>
          <w:spacing w:val="-11"/>
        </w:rPr>
        <w:t xml:space="preserve"> </w:t>
      </w:r>
      <w:r w:rsidRPr="003D52FF">
        <w:rPr>
          <w:rFonts w:asciiTheme="minorBidi" w:hAnsiTheme="minorBidi" w:cstheme="minorBidi"/>
        </w:rPr>
        <w:t>domain-containing</w:t>
      </w:r>
      <w:r w:rsidRPr="003D52FF">
        <w:rPr>
          <w:rFonts w:asciiTheme="minorBidi" w:hAnsiTheme="minorBidi" w:cstheme="minorBidi"/>
          <w:spacing w:val="-10"/>
        </w:rPr>
        <w:t xml:space="preserve"> </w:t>
      </w:r>
      <w:r w:rsidRPr="003D52FF">
        <w:rPr>
          <w:rFonts w:asciiTheme="minorBidi" w:hAnsiTheme="minorBidi" w:cstheme="minorBidi"/>
        </w:rPr>
        <w:t>protein</w:t>
      </w:r>
      <w:r w:rsidRPr="003D52FF">
        <w:rPr>
          <w:rFonts w:asciiTheme="minorBidi" w:hAnsiTheme="minorBidi" w:cstheme="minorBidi"/>
          <w:spacing w:val="-11"/>
        </w:rPr>
        <w:t xml:space="preserve"> </w:t>
      </w:r>
      <w:r w:rsidRPr="003D52FF">
        <w:rPr>
          <w:rFonts w:asciiTheme="minorBidi" w:hAnsiTheme="minorBidi" w:cstheme="minorBidi"/>
        </w:rPr>
        <w:t>(Q54HR9),</w:t>
      </w:r>
      <w:r w:rsidRPr="003D52FF">
        <w:rPr>
          <w:rFonts w:asciiTheme="minorBidi" w:hAnsiTheme="minorBidi" w:cstheme="minorBidi"/>
          <w:spacing w:val="-11"/>
        </w:rPr>
        <w:t xml:space="preserve"> </w:t>
      </w:r>
      <w:r w:rsidRPr="003D52FF">
        <w:rPr>
          <w:rFonts w:asciiTheme="minorBidi" w:hAnsiTheme="minorBidi" w:cstheme="minorBidi"/>
        </w:rPr>
        <w:t>which</w:t>
      </w:r>
      <w:r w:rsidRPr="003D52FF">
        <w:rPr>
          <w:rFonts w:asciiTheme="minorBidi" w:hAnsiTheme="minorBidi" w:cstheme="minorBidi"/>
          <w:spacing w:val="-72"/>
        </w:rPr>
        <w:t xml:space="preserve"> </w:t>
      </w:r>
      <w:r w:rsidRPr="003D52FF">
        <w:rPr>
          <w:rFonts w:asciiTheme="minorBidi" w:hAnsiTheme="minorBidi" w:cstheme="minorBidi"/>
        </w:rPr>
        <w:t xml:space="preserve">is the homolog of human peroxisomal (poly)amine oxidase (PAOX) and </w:t>
      </w:r>
      <w:r w:rsidRPr="003D52FF">
        <w:rPr>
          <w:rFonts w:asciiTheme="minorBidi" w:hAnsiTheme="minorBidi" w:cstheme="minorBidi"/>
          <w:i/>
        </w:rPr>
        <w:t>A. thaliana</w:t>
      </w:r>
      <w:r w:rsidRPr="003D52FF">
        <w:rPr>
          <w:rFonts w:asciiTheme="minorBidi" w:hAnsiTheme="minorBidi" w:cstheme="minorBidi"/>
          <w:i/>
          <w:spacing w:val="1"/>
        </w:rPr>
        <w:t xml:space="preserve"> </w:t>
      </w:r>
      <w:r w:rsidRPr="003D52FF">
        <w:rPr>
          <w:rFonts w:asciiTheme="minorBidi" w:hAnsiTheme="minorBidi" w:cstheme="minorBidi"/>
        </w:rPr>
        <w:t>Q9LYT1 (Kamada-Nobusada et al., 2008), was also found in the mass spectrometry</w:t>
      </w:r>
      <w:r w:rsidRPr="003D52FF">
        <w:rPr>
          <w:rFonts w:asciiTheme="minorBidi" w:hAnsiTheme="minorBidi" w:cstheme="minorBidi"/>
          <w:spacing w:val="1"/>
        </w:rPr>
        <w:t xml:space="preserve"> </w:t>
      </w:r>
      <w:r w:rsidRPr="003D52FF">
        <w:rPr>
          <w:rFonts w:asciiTheme="minorBidi" w:hAnsiTheme="minorBidi" w:cstheme="minorBidi"/>
        </w:rPr>
        <w:t>list</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ortholog</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i/>
        </w:rPr>
        <w:t>U.</w:t>
      </w:r>
      <w:r w:rsidRPr="003D52FF">
        <w:rPr>
          <w:rFonts w:asciiTheme="minorBidi" w:hAnsiTheme="minorBidi" w:cstheme="minorBidi"/>
          <w:i/>
          <w:spacing w:val="-4"/>
        </w:rPr>
        <w:t xml:space="preserve"> </w:t>
      </w:r>
      <w:r w:rsidRPr="003D52FF">
        <w:rPr>
          <w:rFonts w:asciiTheme="minorBidi" w:hAnsiTheme="minorBidi" w:cstheme="minorBidi"/>
          <w:i/>
        </w:rPr>
        <w:t>maydis</w:t>
      </w:r>
      <w:r w:rsidRPr="003D52FF">
        <w:rPr>
          <w:rFonts w:asciiTheme="minorBidi" w:hAnsiTheme="minorBidi" w:cstheme="minorBidi"/>
          <w:i/>
          <w:spacing w:val="2"/>
        </w:rPr>
        <w:t xml:space="preserve"> </w:t>
      </w:r>
      <w:r w:rsidRPr="003D52FF">
        <w:rPr>
          <w:rFonts w:asciiTheme="minorBidi" w:hAnsiTheme="minorBidi" w:cstheme="minorBidi"/>
        </w:rPr>
        <w:t>UMAG_05850.</w:t>
      </w:r>
    </w:p>
    <w:p w14:paraId="025F92B6" w14:textId="77777777" w:rsidR="00CF52B0" w:rsidRPr="003D52FF" w:rsidRDefault="00CF52B0">
      <w:pPr>
        <w:pStyle w:val="BodyText"/>
        <w:spacing w:before="6"/>
        <w:rPr>
          <w:rFonts w:asciiTheme="minorBidi" w:hAnsiTheme="minorBidi" w:cstheme="minorBidi"/>
          <w:sz w:val="33"/>
        </w:rPr>
      </w:pPr>
    </w:p>
    <w:p w14:paraId="278BFE6D" w14:textId="77777777" w:rsidR="00CF52B0" w:rsidRPr="003D52FF" w:rsidRDefault="00000000">
      <w:pPr>
        <w:pStyle w:val="BodyText"/>
        <w:spacing w:before="1" w:line="343" w:lineRule="auto"/>
        <w:ind w:left="1160" w:right="1172"/>
        <w:jc w:val="both"/>
        <w:rPr>
          <w:rFonts w:asciiTheme="minorBidi" w:hAnsiTheme="minorBidi" w:cstheme="minorBidi"/>
        </w:rPr>
      </w:pPr>
      <w:r w:rsidRPr="003D52FF">
        <w:rPr>
          <w:rFonts w:asciiTheme="minorBidi" w:hAnsiTheme="minorBidi" w:cstheme="minorBidi"/>
        </w:rPr>
        <w:t>Fructose-bisphosphate</w:t>
      </w:r>
      <w:r w:rsidRPr="003D52FF">
        <w:rPr>
          <w:rFonts w:asciiTheme="minorBidi" w:hAnsiTheme="minorBidi" w:cstheme="minorBidi"/>
          <w:spacing w:val="1"/>
        </w:rPr>
        <w:t xml:space="preserve"> </w:t>
      </w:r>
      <w:r w:rsidRPr="003D52FF">
        <w:rPr>
          <w:rFonts w:asciiTheme="minorBidi" w:hAnsiTheme="minorBidi" w:cstheme="minorBidi"/>
        </w:rPr>
        <w:t>aldolase</w:t>
      </w:r>
      <w:r w:rsidRPr="003D52FF">
        <w:rPr>
          <w:rFonts w:asciiTheme="minorBidi" w:hAnsiTheme="minorBidi" w:cstheme="minorBidi"/>
          <w:spacing w:val="1"/>
        </w:rPr>
        <w:t xml:space="preserve"> </w:t>
      </w:r>
      <w:r w:rsidRPr="003D52FF">
        <w:rPr>
          <w:rFonts w:asciiTheme="minorBidi" w:hAnsiTheme="minorBidi" w:cstheme="minorBidi"/>
        </w:rPr>
        <w:t>fba</w:t>
      </w:r>
      <w:r w:rsidRPr="003D52FF">
        <w:rPr>
          <w:rFonts w:asciiTheme="minorBidi" w:hAnsiTheme="minorBidi" w:cstheme="minorBidi"/>
          <w:spacing w:val="1"/>
        </w:rPr>
        <w:t xml:space="preserve"> </w:t>
      </w:r>
      <w:r w:rsidRPr="003D52FF">
        <w:rPr>
          <w:rFonts w:asciiTheme="minorBidi" w:hAnsiTheme="minorBidi" w:cstheme="minorBidi"/>
        </w:rPr>
        <w:t>(Q86A67)</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glyceraldehyde</w:t>
      </w:r>
      <w:r w:rsidRPr="003D52FF">
        <w:rPr>
          <w:rFonts w:asciiTheme="minorBidi" w:hAnsiTheme="minorBidi" w:cstheme="minorBidi"/>
          <w:spacing w:val="1"/>
        </w:rPr>
        <w:t xml:space="preserve"> </w:t>
      </w:r>
      <w:r w:rsidRPr="003D52FF">
        <w:rPr>
          <w:rFonts w:asciiTheme="minorBidi" w:hAnsiTheme="minorBidi" w:cstheme="minorBidi"/>
        </w:rPr>
        <w:t>3-phosphate</w:t>
      </w:r>
      <w:r w:rsidRPr="003D52FF">
        <w:rPr>
          <w:rFonts w:asciiTheme="minorBidi" w:hAnsiTheme="minorBidi" w:cstheme="minorBidi"/>
          <w:spacing w:val="1"/>
        </w:rPr>
        <w:t xml:space="preserve"> </w:t>
      </w:r>
      <w:r w:rsidRPr="003D52FF">
        <w:rPr>
          <w:rFonts w:asciiTheme="minorBidi" w:hAnsiTheme="minorBidi" w:cstheme="minorBidi"/>
        </w:rPr>
        <w:t>dehydrogenase gpdA (Q94469) are peroxisomal proteins involved in carbohydrate</w:t>
      </w:r>
      <w:r w:rsidRPr="003D52FF">
        <w:rPr>
          <w:rFonts w:asciiTheme="minorBidi" w:hAnsiTheme="minorBidi" w:cstheme="minorBidi"/>
          <w:spacing w:val="1"/>
        </w:rPr>
        <w:t xml:space="preserve"> </w:t>
      </w:r>
      <w:r w:rsidRPr="003D52FF">
        <w:rPr>
          <w:rFonts w:asciiTheme="minorBidi" w:hAnsiTheme="minorBidi" w:cstheme="minorBidi"/>
        </w:rPr>
        <w:t>metabolism,</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they</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12"/>
        </w:rPr>
        <w:t xml:space="preserve"> </w:t>
      </w:r>
      <w:r w:rsidRPr="003D52FF">
        <w:rPr>
          <w:rFonts w:asciiTheme="minorBidi" w:hAnsiTheme="minorBidi" w:cstheme="minorBidi"/>
        </w:rPr>
        <w:t>identified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our</w:t>
      </w:r>
      <w:r w:rsidRPr="003D52FF">
        <w:rPr>
          <w:rFonts w:asciiTheme="minorBidi" w:hAnsiTheme="minorBidi" w:cstheme="minorBidi"/>
          <w:spacing w:val="-7"/>
        </w:rPr>
        <w:t xml:space="preserve"> </w:t>
      </w:r>
      <w:r w:rsidRPr="003D52FF">
        <w:rPr>
          <w:rFonts w:asciiTheme="minorBidi" w:hAnsiTheme="minorBidi" w:cstheme="minorBidi"/>
        </w:rPr>
        <w:t>proteomic</w:t>
      </w:r>
      <w:r w:rsidRPr="003D52FF">
        <w:rPr>
          <w:rFonts w:asciiTheme="minorBidi" w:hAnsiTheme="minorBidi" w:cstheme="minorBidi"/>
          <w:spacing w:val="-9"/>
        </w:rPr>
        <w:t xml:space="preserve"> </w:t>
      </w:r>
      <w:r w:rsidRPr="003D52FF">
        <w:rPr>
          <w:rFonts w:asciiTheme="minorBidi" w:hAnsiTheme="minorBidi" w:cstheme="minorBidi"/>
        </w:rPr>
        <w:t>search.</w:t>
      </w:r>
    </w:p>
    <w:p w14:paraId="40AC58D1" w14:textId="77777777" w:rsidR="00CF52B0" w:rsidRPr="003D52FF" w:rsidRDefault="00CF52B0">
      <w:pPr>
        <w:pStyle w:val="BodyText"/>
        <w:spacing w:before="9"/>
        <w:rPr>
          <w:rFonts w:asciiTheme="minorBidi" w:hAnsiTheme="minorBidi" w:cstheme="minorBidi"/>
          <w:sz w:val="34"/>
        </w:rPr>
      </w:pPr>
    </w:p>
    <w:p w14:paraId="2ED823C4" w14:textId="77777777" w:rsidR="00CF52B0" w:rsidRPr="003D52FF" w:rsidRDefault="00000000">
      <w:pPr>
        <w:ind w:left="1160"/>
        <w:rPr>
          <w:rFonts w:asciiTheme="minorBidi" w:hAnsiTheme="minorBidi" w:cstheme="minorBidi"/>
          <w:sz w:val="20"/>
        </w:rPr>
      </w:pPr>
      <w:r w:rsidRPr="003D52FF">
        <w:rPr>
          <w:rFonts w:asciiTheme="minorBidi" w:hAnsiTheme="minorBidi" w:cstheme="minorBidi"/>
          <w:w w:val="92"/>
          <w:sz w:val="20"/>
        </w:rPr>
        <w:t>.</w:t>
      </w:r>
    </w:p>
    <w:p w14:paraId="34E0E7E0"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p w14:paraId="332C55C4" w14:textId="77777777" w:rsidR="00CF52B0" w:rsidRPr="003D52FF" w:rsidRDefault="00000000">
      <w:pPr>
        <w:spacing w:before="86" w:line="228" w:lineRule="auto"/>
        <w:ind w:left="1160" w:right="1171"/>
        <w:jc w:val="both"/>
        <w:rPr>
          <w:rFonts w:asciiTheme="minorBidi" w:hAnsiTheme="minorBidi" w:cstheme="minorBidi"/>
          <w:sz w:val="20"/>
        </w:rPr>
      </w:pPr>
      <w:bookmarkStart w:id="247" w:name="_bookmark150"/>
      <w:bookmarkEnd w:id="247"/>
      <w:r w:rsidRPr="003D52FF">
        <w:rPr>
          <w:rFonts w:asciiTheme="minorBidi" w:hAnsiTheme="minorBidi" w:cstheme="minorBidi"/>
          <w:b/>
          <w:color w:val="1F4E79"/>
          <w:sz w:val="20"/>
        </w:rPr>
        <w:lastRenderedPageBreak/>
        <w:t xml:space="preserve">Table 5. 4 Other putative peroxisomal proteins multiple organisms, including </w:t>
      </w:r>
      <w:r w:rsidRPr="003D52FF">
        <w:rPr>
          <w:rFonts w:asciiTheme="minorBidi" w:hAnsiTheme="minorBidi" w:cstheme="minorBidi"/>
          <w:b/>
          <w:i/>
          <w:color w:val="1F4E79"/>
          <w:sz w:val="20"/>
        </w:rPr>
        <w:t>H. sapiens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U.</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maydis</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cerevisiae</w:t>
      </w:r>
      <w:r w:rsidRPr="003D52FF">
        <w:rPr>
          <w:rFonts w:asciiTheme="minorBidi" w:hAnsiTheme="minorBidi" w:cstheme="minorBidi"/>
          <w:b/>
          <w:color w:val="1F4E79"/>
          <w:sz w:val="20"/>
        </w:rPr>
        <w:t xml:space="preserve">, </w:t>
      </w:r>
      <w:r w:rsidRPr="003D52FF">
        <w:rPr>
          <w:rFonts w:asciiTheme="minorBidi" w:hAnsiTheme="minorBidi" w:cstheme="minorBidi"/>
          <w:b/>
          <w:i/>
          <w:color w:val="1F4E79"/>
          <w:sz w:val="20"/>
        </w:rPr>
        <w:t>S. pombe</w:t>
      </w:r>
      <w:r w:rsidRPr="003D52FF">
        <w:rPr>
          <w:rFonts w:asciiTheme="minorBidi" w:hAnsiTheme="minorBidi" w:cstheme="minorBidi"/>
          <w:b/>
          <w:color w:val="1F4E79"/>
          <w:sz w:val="20"/>
        </w:rPr>
        <w:t xml:space="preserve">, and </w:t>
      </w:r>
      <w:r w:rsidRPr="003D52FF">
        <w:rPr>
          <w:rFonts w:asciiTheme="minorBidi" w:hAnsiTheme="minorBidi" w:cstheme="minorBidi"/>
          <w:b/>
          <w:i/>
          <w:color w:val="1F4E79"/>
          <w:sz w:val="20"/>
        </w:rPr>
        <w:t>D. discoideum</w:t>
      </w:r>
      <w:r w:rsidRPr="003D52FF">
        <w:rPr>
          <w:rFonts w:asciiTheme="minorBidi" w:hAnsiTheme="minorBidi" w:cstheme="minorBidi"/>
          <w:b/>
          <w:color w:val="1F4E79"/>
          <w:sz w:val="20"/>
        </w:rPr>
        <w:t xml:space="preserve">. </w:t>
      </w:r>
      <w:r w:rsidRPr="003D52FF">
        <w:rPr>
          <w:rFonts w:asciiTheme="minorBidi" w:hAnsiTheme="minorBidi" w:cstheme="minorBidi"/>
          <w:color w:val="1F4E79"/>
          <w:sz w:val="20"/>
        </w:rPr>
        <w:t>The first three columns of the table were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 xml:space="preserve">originally compiled by Camões et al., (2015), while the information related to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 xml:space="preserve">and </w:t>
      </w:r>
      <w:r w:rsidRPr="003D52FF">
        <w:rPr>
          <w:rFonts w:asciiTheme="minorBidi" w:hAnsiTheme="minorBidi" w:cstheme="minorBidi"/>
          <w:i/>
          <w:color w:val="1F4E79"/>
          <w:sz w:val="20"/>
        </w:rPr>
        <w:t>D.</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added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present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study.</w:t>
      </w:r>
    </w:p>
    <w:p w14:paraId="46E30E6E" w14:textId="77777777" w:rsidR="00CF52B0" w:rsidRPr="003D52FF" w:rsidRDefault="00CF52B0">
      <w:pPr>
        <w:pStyle w:val="BodyText"/>
        <w:rPr>
          <w:rFonts w:asciiTheme="minorBidi" w:hAnsiTheme="minorBidi" w:cstheme="minorBidi"/>
          <w:sz w:val="17"/>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070"/>
        <w:gridCol w:w="1008"/>
        <w:gridCol w:w="1282"/>
        <w:gridCol w:w="1354"/>
        <w:gridCol w:w="1460"/>
        <w:gridCol w:w="1402"/>
      </w:tblGrid>
      <w:tr w:rsidR="00CF52B0" w:rsidRPr="003D52FF" w14:paraId="1F8B26CE" w14:textId="77777777">
        <w:trPr>
          <w:trHeight w:val="551"/>
        </w:trPr>
        <w:tc>
          <w:tcPr>
            <w:tcW w:w="1263" w:type="dxa"/>
          </w:tcPr>
          <w:p w14:paraId="0FAD5DB7" w14:textId="77777777" w:rsidR="00CF52B0" w:rsidRPr="003D52FF" w:rsidRDefault="00000000">
            <w:pPr>
              <w:pStyle w:val="TableParagraph"/>
              <w:spacing w:line="183" w:lineRule="exact"/>
              <w:ind w:left="105"/>
              <w:rPr>
                <w:rFonts w:asciiTheme="minorBidi" w:hAnsiTheme="minorBidi" w:cstheme="minorBidi"/>
                <w:b/>
                <w:sz w:val="16"/>
              </w:rPr>
            </w:pPr>
            <w:r w:rsidRPr="003D52FF">
              <w:rPr>
                <w:rFonts w:asciiTheme="minorBidi" w:hAnsiTheme="minorBidi" w:cstheme="minorBidi"/>
                <w:b/>
                <w:sz w:val="16"/>
              </w:rPr>
              <w:t>Function/</w:t>
            </w:r>
          </w:p>
          <w:p w14:paraId="08F10176" w14:textId="77777777" w:rsidR="00CF52B0" w:rsidRPr="003D52FF" w:rsidRDefault="00000000">
            <w:pPr>
              <w:pStyle w:val="TableParagraph"/>
              <w:spacing w:before="94"/>
              <w:ind w:left="105"/>
              <w:rPr>
                <w:rFonts w:asciiTheme="minorBidi" w:hAnsiTheme="minorBidi" w:cstheme="minorBidi"/>
                <w:b/>
                <w:sz w:val="16"/>
              </w:rPr>
            </w:pPr>
            <w:r w:rsidRPr="003D52FF">
              <w:rPr>
                <w:rFonts w:asciiTheme="minorBidi" w:hAnsiTheme="minorBidi" w:cstheme="minorBidi"/>
                <w:b/>
                <w:sz w:val="16"/>
              </w:rPr>
              <w:t>Pathway</w:t>
            </w:r>
          </w:p>
        </w:tc>
        <w:tc>
          <w:tcPr>
            <w:tcW w:w="2070" w:type="dxa"/>
          </w:tcPr>
          <w:p w14:paraId="20D1C663" w14:textId="77777777" w:rsidR="00CF52B0" w:rsidRPr="003D52FF" w:rsidRDefault="00000000">
            <w:pPr>
              <w:pStyle w:val="TableParagraph"/>
              <w:spacing w:line="183" w:lineRule="exact"/>
              <w:ind w:left="110"/>
              <w:rPr>
                <w:rFonts w:asciiTheme="minorBidi" w:hAnsiTheme="minorBidi" w:cstheme="minorBidi"/>
                <w:b/>
                <w:sz w:val="16"/>
              </w:rPr>
            </w:pPr>
            <w:r w:rsidRPr="003D52FF">
              <w:rPr>
                <w:rFonts w:asciiTheme="minorBidi" w:hAnsiTheme="minorBidi" w:cstheme="minorBidi"/>
                <w:b/>
                <w:sz w:val="16"/>
              </w:rPr>
              <w:t>Protein</w:t>
            </w:r>
          </w:p>
        </w:tc>
        <w:tc>
          <w:tcPr>
            <w:tcW w:w="1008" w:type="dxa"/>
          </w:tcPr>
          <w:p w14:paraId="2AB4987C" w14:textId="77777777" w:rsidR="00CF52B0" w:rsidRPr="003D52FF" w:rsidRDefault="00000000">
            <w:pPr>
              <w:pStyle w:val="TableParagraph"/>
              <w:spacing w:line="183" w:lineRule="exact"/>
              <w:ind w:left="88" w:right="74"/>
              <w:jc w:val="center"/>
              <w:rPr>
                <w:rFonts w:asciiTheme="minorBidi" w:hAnsiTheme="minorBidi" w:cstheme="minorBidi"/>
                <w:b/>
                <w:i/>
                <w:sz w:val="16"/>
              </w:rPr>
            </w:pPr>
            <w:r w:rsidRPr="003D52FF">
              <w:rPr>
                <w:rFonts w:asciiTheme="minorBidi" w:hAnsiTheme="minorBidi" w:cstheme="minorBidi"/>
                <w:b/>
                <w:i/>
                <w:sz w:val="16"/>
              </w:rPr>
              <w:t>H.</w:t>
            </w:r>
          </w:p>
          <w:p w14:paraId="6D4AA2B0" w14:textId="77777777" w:rsidR="00CF52B0" w:rsidRPr="003D52FF" w:rsidRDefault="00000000">
            <w:pPr>
              <w:pStyle w:val="TableParagraph"/>
              <w:spacing w:before="94"/>
              <w:ind w:left="83" w:right="78"/>
              <w:jc w:val="center"/>
              <w:rPr>
                <w:rFonts w:asciiTheme="minorBidi" w:hAnsiTheme="minorBidi" w:cstheme="minorBidi"/>
                <w:b/>
                <w:i/>
                <w:sz w:val="16"/>
              </w:rPr>
            </w:pPr>
            <w:r w:rsidRPr="003D52FF">
              <w:rPr>
                <w:rFonts w:asciiTheme="minorBidi" w:hAnsiTheme="minorBidi" w:cstheme="minorBidi"/>
                <w:b/>
                <w:i/>
                <w:sz w:val="16"/>
              </w:rPr>
              <w:t>sapiens</w:t>
            </w:r>
          </w:p>
        </w:tc>
        <w:tc>
          <w:tcPr>
            <w:tcW w:w="1282" w:type="dxa"/>
          </w:tcPr>
          <w:p w14:paraId="63502B61" w14:textId="77777777" w:rsidR="00CF52B0" w:rsidRPr="003D52FF" w:rsidRDefault="00000000">
            <w:pPr>
              <w:pStyle w:val="TableParagraph"/>
              <w:spacing w:line="183" w:lineRule="exact"/>
              <w:ind w:left="263"/>
              <w:rPr>
                <w:rFonts w:asciiTheme="minorBidi" w:hAnsiTheme="minorBidi" w:cstheme="minorBidi"/>
                <w:b/>
                <w:i/>
                <w:sz w:val="16"/>
              </w:rPr>
            </w:pPr>
            <w:r w:rsidRPr="003D52FF">
              <w:rPr>
                <w:rFonts w:asciiTheme="minorBidi" w:hAnsiTheme="minorBidi" w:cstheme="minorBidi"/>
                <w:b/>
                <w:i/>
                <w:sz w:val="16"/>
              </w:rPr>
              <w:t>U.</w:t>
            </w:r>
            <w:r w:rsidRPr="003D52FF">
              <w:rPr>
                <w:rFonts w:asciiTheme="minorBidi" w:hAnsiTheme="minorBidi" w:cstheme="minorBidi"/>
                <w:b/>
                <w:i/>
                <w:spacing w:val="-6"/>
                <w:sz w:val="16"/>
              </w:rPr>
              <w:t xml:space="preserve"> </w:t>
            </w:r>
            <w:r w:rsidRPr="003D52FF">
              <w:rPr>
                <w:rFonts w:asciiTheme="minorBidi" w:hAnsiTheme="minorBidi" w:cstheme="minorBidi"/>
                <w:b/>
                <w:i/>
                <w:sz w:val="16"/>
              </w:rPr>
              <w:t>maydis</w:t>
            </w:r>
          </w:p>
        </w:tc>
        <w:tc>
          <w:tcPr>
            <w:tcW w:w="1354" w:type="dxa"/>
          </w:tcPr>
          <w:p w14:paraId="159D0261" w14:textId="77777777" w:rsidR="00CF52B0" w:rsidRPr="003D52FF" w:rsidRDefault="00000000">
            <w:pPr>
              <w:pStyle w:val="TableParagraph"/>
              <w:spacing w:line="183" w:lineRule="exact"/>
              <w:ind w:left="191"/>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4"/>
                <w:sz w:val="16"/>
              </w:rPr>
              <w:t xml:space="preserve"> </w:t>
            </w:r>
            <w:r w:rsidRPr="003D52FF">
              <w:rPr>
                <w:rFonts w:asciiTheme="minorBidi" w:hAnsiTheme="minorBidi" w:cstheme="minorBidi"/>
                <w:b/>
                <w:i/>
                <w:sz w:val="16"/>
              </w:rPr>
              <w:t>cerevisiae</w:t>
            </w:r>
          </w:p>
        </w:tc>
        <w:tc>
          <w:tcPr>
            <w:tcW w:w="1460" w:type="dxa"/>
          </w:tcPr>
          <w:p w14:paraId="43710A6C" w14:textId="77777777" w:rsidR="00CF52B0" w:rsidRPr="003D52FF" w:rsidRDefault="00000000">
            <w:pPr>
              <w:pStyle w:val="TableParagraph"/>
              <w:spacing w:line="183" w:lineRule="exact"/>
              <w:ind w:left="369"/>
              <w:rPr>
                <w:rFonts w:asciiTheme="minorBidi" w:hAnsiTheme="minorBidi" w:cstheme="minorBidi"/>
                <w:b/>
                <w:i/>
                <w:sz w:val="16"/>
              </w:rPr>
            </w:pPr>
            <w:r w:rsidRPr="003D52FF">
              <w:rPr>
                <w:rFonts w:asciiTheme="minorBidi" w:hAnsiTheme="minorBidi" w:cstheme="minorBidi"/>
                <w:b/>
                <w:i/>
                <w:sz w:val="16"/>
              </w:rPr>
              <w:t>S.</w:t>
            </w:r>
            <w:r w:rsidRPr="003D52FF">
              <w:rPr>
                <w:rFonts w:asciiTheme="minorBidi" w:hAnsiTheme="minorBidi" w:cstheme="minorBidi"/>
                <w:b/>
                <w:i/>
                <w:spacing w:val="-3"/>
                <w:sz w:val="16"/>
              </w:rPr>
              <w:t xml:space="preserve"> </w:t>
            </w:r>
            <w:r w:rsidRPr="003D52FF">
              <w:rPr>
                <w:rFonts w:asciiTheme="minorBidi" w:hAnsiTheme="minorBidi" w:cstheme="minorBidi"/>
                <w:b/>
                <w:i/>
                <w:sz w:val="16"/>
              </w:rPr>
              <w:t>pombe</w:t>
            </w:r>
          </w:p>
        </w:tc>
        <w:tc>
          <w:tcPr>
            <w:tcW w:w="1402" w:type="dxa"/>
          </w:tcPr>
          <w:p w14:paraId="62A99A23" w14:textId="77777777" w:rsidR="00CF52B0" w:rsidRPr="003D52FF" w:rsidRDefault="00000000">
            <w:pPr>
              <w:pStyle w:val="TableParagraph"/>
              <w:spacing w:line="183" w:lineRule="exact"/>
              <w:ind w:left="153"/>
              <w:rPr>
                <w:rFonts w:asciiTheme="minorBidi" w:hAnsiTheme="minorBidi" w:cstheme="minorBidi"/>
                <w:b/>
                <w:i/>
                <w:sz w:val="16"/>
              </w:rPr>
            </w:pPr>
            <w:r w:rsidRPr="003D52FF">
              <w:rPr>
                <w:rFonts w:asciiTheme="minorBidi" w:hAnsiTheme="minorBidi" w:cstheme="minorBidi"/>
                <w:b/>
                <w:i/>
                <w:sz w:val="16"/>
              </w:rPr>
              <w:t>D.</w:t>
            </w:r>
            <w:r w:rsidRPr="003D52FF">
              <w:rPr>
                <w:rFonts w:asciiTheme="minorBidi" w:hAnsiTheme="minorBidi" w:cstheme="minorBidi"/>
                <w:b/>
                <w:i/>
                <w:spacing w:val="-5"/>
                <w:sz w:val="16"/>
              </w:rPr>
              <w:t xml:space="preserve"> </w:t>
            </w:r>
            <w:r w:rsidRPr="003D52FF">
              <w:rPr>
                <w:rFonts w:asciiTheme="minorBidi" w:hAnsiTheme="minorBidi" w:cstheme="minorBidi"/>
                <w:b/>
                <w:i/>
                <w:sz w:val="16"/>
              </w:rPr>
              <w:t>discoideum</w:t>
            </w:r>
          </w:p>
        </w:tc>
      </w:tr>
      <w:tr w:rsidR="00CF52B0" w:rsidRPr="003D52FF" w14:paraId="320EC630" w14:textId="77777777">
        <w:trPr>
          <w:trHeight w:val="1103"/>
        </w:trPr>
        <w:tc>
          <w:tcPr>
            <w:tcW w:w="1263" w:type="dxa"/>
            <w:vMerge w:val="restart"/>
          </w:tcPr>
          <w:p w14:paraId="385C6A81" w14:textId="77777777" w:rsidR="00CF52B0" w:rsidRPr="003D52FF" w:rsidRDefault="00CF52B0">
            <w:pPr>
              <w:pStyle w:val="TableParagraph"/>
              <w:rPr>
                <w:rFonts w:asciiTheme="minorBidi" w:hAnsiTheme="minorBidi" w:cstheme="minorBidi"/>
                <w:sz w:val="18"/>
              </w:rPr>
            </w:pPr>
          </w:p>
          <w:p w14:paraId="4C6E9D25" w14:textId="77777777" w:rsidR="00CF52B0" w:rsidRPr="003D52FF" w:rsidRDefault="00CF52B0">
            <w:pPr>
              <w:pStyle w:val="TableParagraph"/>
              <w:rPr>
                <w:rFonts w:asciiTheme="minorBidi" w:hAnsiTheme="minorBidi" w:cstheme="minorBidi"/>
                <w:sz w:val="18"/>
              </w:rPr>
            </w:pPr>
          </w:p>
          <w:p w14:paraId="4A8F7CD1" w14:textId="77777777" w:rsidR="00CF52B0" w:rsidRPr="003D52FF" w:rsidRDefault="00CF52B0">
            <w:pPr>
              <w:pStyle w:val="TableParagraph"/>
              <w:rPr>
                <w:rFonts w:asciiTheme="minorBidi" w:hAnsiTheme="minorBidi" w:cstheme="minorBidi"/>
                <w:sz w:val="18"/>
              </w:rPr>
            </w:pPr>
          </w:p>
          <w:p w14:paraId="7DB438BC" w14:textId="77777777" w:rsidR="00CF52B0" w:rsidRPr="003D52FF" w:rsidRDefault="00CF52B0">
            <w:pPr>
              <w:pStyle w:val="TableParagraph"/>
              <w:rPr>
                <w:rFonts w:asciiTheme="minorBidi" w:hAnsiTheme="minorBidi" w:cstheme="minorBidi"/>
                <w:sz w:val="18"/>
              </w:rPr>
            </w:pPr>
          </w:p>
          <w:p w14:paraId="05F18A33" w14:textId="77777777" w:rsidR="00CF52B0" w:rsidRPr="003D52FF" w:rsidRDefault="00CF52B0">
            <w:pPr>
              <w:pStyle w:val="TableParagraph"/>
              <w:spacing w:before="6"/>
              <w:rPr>
                <w:rFonts w:asciiTheme="minorBidi" w:hAnsiTheme="minorBidi" w:cstheme="minorBidi"/>
                <w:sz w:val="18"/>
              </w:rPr>
            </w:pPr>
          </w:p>
          <w:p w14:paraId="1E4F6A6C" w14:textId="77777777" w:rsidR="00CF52B0" w:rsidRPr="003D52FF" w:rsidRDefault="00000000">
            <w:pPr>
              <w:pStyle w:val="TableParagraph"/>
              <w:spacing w:line="343" w:lineRule="auto"/>
              <w:ind w:left="105" w:right="98"/>
              <w:jc w:val="both"/>
              <w:rPr>
                <w:rFonts w:asciiTheme="minorBidi" w:hAnsiTheme="minorBidi" w:cstheme="minorBidi"/>
                <w:sz w:val="16"/>
              </w:rPr>
            </w:pPr>
            <w:r w:rsidRPr="003D52FF">
              <w:rPr>
                <w:rFonts w:asciiTheme="minorBidi" w:hAnsiTheme="minorBidi" w:cstheme="minorBidi"/>
                <w:sz w:val="16"/>
              </w:rPr>
              <w:t>Other proteins</w:t>
            </w:r>
            <w:r w:rsidRPr="003D52FF">
              <w:rPr>
                <w:rFonts w:asciiTheme="minorBidi" w:hAnsiTheme="minorBidi" w:cstheme="minorBidi"/>
                <w:spacing w:val="-47"/>
                <w:sz w:val="16"/>
              </w:rPr>
              <w:t xml:space="preserve"> </w:t>
            </w:r>
            <w:r w:rsidRPr="003D52FF">
              <w:rPr>
                <w:rFonts w:asciiTheme="minorBidi" w:hAnsiTheme="minorBidi" w:cstheme="minorBidi"/>
                <w:sz w:val="16"/>
              </w:rPr>
              <w:t>with</w:t>
            </w:r>
            <w:r w:rsidRPr="003D52FF">
              <w:rPr>
                <w:rFonts w:asciiTheme="minorBidi" w:hAnsiTheme="minorBidi" w:cstheme="minorBidi"/>
                <w:spacing w:val="1"/>
                <w:sz w:val="16"/>
              </w:rPr>
              <w:t xml:space="preserve"> </w:t>
            </w:r>
            <w:r w:rsidRPr="003D52FF">
              <w:rPr>
                <w:rFonts w:asciiTheme="minorBidi" w:hAnsiTheme="minorBidi" w:cstheme="minorBidi"/>
                <w:sz w:val="16"/>
              </w:rPr>
              <w:t>PTS1</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Um</w:t>
            </w:r>
            <w:r w:rsidRPr="003D52FF">
              <w:rPr>
                <w:rFonts w:asciiTheme="minorBidi" w:hAnsiTheme="minorBidi" w:cstheme="minorBidi"/>
                <w:spacing w:val="-4"/>
                <w:sz w:val="16"/>
              </w:rPr>
              <w:t xml:space="preserve"> </w:t>
            </w:r>
            <w:r w:rsidRPr="003D52FF">
              <w:rPr>
                <w:rFonts w:asciiTheme="minorBidi" w:hAnsiTheme="minorBidi" w:cstheme="minorBidi"/>
                <w:sz w:val="16"/>
              </w:rPr>
              <w:t>or</w:t>
            </w:r>
            <w:r w:rsidRPr="003D52FF">
              <w:rPr>
                <w:rFonts w:asciiTheme="minorBidi" w:hAnsiTheme="minorBidi" w:cstheme="minorBidi"/>
                <w:spacing w:val="-6"/>
                <w:sz w:val="16"/>
              </w:rPr>
              <w:t xml:space="preserve"> </w:t>
            </w:r>
            <w:r w:rsidRPr="003D52FF">
              <w:rPr>
                <w:rFonts w:asciiTheme="minorBidi" w:hAnsiTheme="minorBidi" w:cstheme="minorBidi"/>
                <w:sz w:val="16"/>
              </w:rPr>
              <w:t>Hs</w:t>
            </w:r>
          </w:p>
        </w:tc>
        <w:tc>
          <w:tcPr>
            <w:tcW w:w="2070" w:type="dxa"/>
          </w:tcPr>
          <w:p w14:paraId="67B264E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Acetoacetyl-CoA</w:t>
            </w:r>
          </w:p>
          <w:p w14:paraId="41D70B67"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synthetase</w:t>
            </w:r>
          </w:p>
        </w:tc>
        <w:tc>
          <w:tcPr>
            <w:tcW w:w="1008" w:type="dxa"/>
          </w:tcPr>
          <w:p w14:paraId="71DD3B7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4F3E53C3" w14:textId="77777777" w:rsidR="00CF52B0" w:rsidRPr="003D52FF" w:rsidRDefault="00000000">
            <w:pPr>
              <w:pStyle w:val="TableParagraph"/>
              <w:spacing w:before="95"/>
              <w:ind w:left="81" w:right="78"/>
              <w:jc w:val="center"/>
              <w:rPr>
                <w:rFonts w:asciiTheme="minorBidi" w:hAnsiTheme="minorBidi" w:cstheme="minorBidi"/>
                <w:b/>
                <w:sz w:val="16"/>
              </w:rPr>
            </w:pPr>
            <w:r w:rsidRPr="003D52FF">
              <w:rPr>
                <w:rFonts w:asciiTheme="minorBidi" w:hAnsiTheme="minorBidi" w:cstheme="minorBidi"/>
                <w:b/>
                <w:sz w:val="16"/>
              </w:rPr>
              <w:t>AACS</w:t>
            </w:r>
          </w:p>
        </w:tc>
        <w:tc>
          <w:tcPr>
            <w:tcW w:w="1282" w:type="dxa"/>
          </w:tcPr>
          <w:p w14:paraId="25204778"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62628216" w14:textId="77777777" w:rsidR="00CF52B0" w:rsidRPr="003D52FF" w:rsidRDefault="00000000">
            <w:pPr>
              <w:pStyle w:val="TableParagraph"/>
              <w:spacing w:before="95"/>
              <w:ind w:left="107" w:right="101"/>
              <w:jc w:val="center"/>
              <w:rPr>
                <w:rFonts w:asciiTheme="minorBidi" w:hAnsiTheme="minorBidi" w:cstheme="minorBidi"/>
                <w:b/>
                <w:sz w:val="16"/>
              </w:rPr>
            </w:pPr>
            <w:r w:rsidRPr="003D52FF">
              <w:rPr>
                <w:rFonts w:asciiTheme="minorBidi" w:hAnsiTheme="minorBidi" w:cstheme="minorBidi"/>
                <w:b/>
                <w:sz w:val="16"/>
              </w:rPr>
              <w:t>fer3</w:t>
            </w:r>
          </w:p>
          <w:p w14:paraId="7825685F" w14:textId="77777777" w:rsidR="00CF52B0" w:rsidRPr="003D52FF" w:rsidRDefault="00000000">
            <w:pPr>
              <w:pStyle w:val="TableParagraph"/>
              <w:spacing w:before="17" w:line="278" w:lineRule="exact"/>
              <w:ind w:left="129" w:right="121" w:firstLine="8"/>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UMAG_05131</w:t>
            </w:r>
          </w:p>
        </w:tc>
        <w:tc>
          <w:tcPr>
            <w:tcW w:w="1354" w:type="dxa"/>
          </w:tcPr>
          <w:p w14:paraId="4E21F14F" w14:textId="77777777" w:rsidR="00CF52B0" w:rsidRPr="003D52FF" w:rsidRDefault="00000000">
            <w:pPr>
              <w:pStyle w:val="TableParagraph"/>
              <w:spacing w:line="362" w:lineRule="auto"/>
              <w:ind w:left="460" w:right="457" w:firstLine="7"/>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ACS1</w:t>
            </w:r>
          </w:p>
        </w:tc>
        <w:tc>
          <w:tcPr>
            <w:tcW w:w="1460" w:type="dxa"/>
          </w:tcPr>
          <w:p w14:paraId="073333A7"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25139E0" w14:textId="77777777" w:rsidR="00CF52B0" w:rsidRPr="003D52FF" w:rsidRDefault="00000000">
            <w:pPr>
              <w:pStyle w:val="TableParagraph"/>
              <w:spacing w:before="95"/>
              <w:ind w:left="82" w:right="82"/>
              <w:jc w:val="center"/>
              <w:rPr>
                <w:rFonts w:asciiTheme="minorBidi" w:hAnsiTheme="minorBidi" w:cstheme="minorBidi"/>
                <w:b/>
                <w:sz w:val="16"/>
              </w:rPr>
            </w:pPr>
            <w:r w:rsidRPr="003D52FF">
              <w:rPr>
                <w:rFonts w:asciiTheme="minorBidi" w:hAnsiTheme="minorBidi" w:cstheme="minorBidi"/>
                <w:b/>
                <w:sz w:val="16"/>
              </w:rPr>
              <w:t>SPCC191.02c</w:t>
            </w:r>
          </w:p>
        </w:tc>
        <w:tc>
          <w:tcPr>
            <w:tcW w:w="1402" w:type="dxa"/>
          </w:tcPr>
          <w:p w14:paraId="112626A9" w14:textId="77777777" w:rsidR="00CF52B0" w:rsidRPr="003D52FF" w:rsidRDefault="00000000">
            <w:pPr>
              <w:pStyle w:val="TableParagraph"/>
              <w:spacing w:line="362" w:lineRule="auto"/>
              <w:ind w:left="225" w:right="218" w:firstLine="3"/>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DDB0168111</w:t>
            </w:r>
          </w:p>
          <w:p w14:paraId="7FA5E487" w14:textId="77777777" w:rsidR="00CF52B0" w:rsidRPr="003D52FF" w:rsidRDefault="00000000">
            <w:pPr>
              <w:pStyle w:val="TableParagraph"/>
              <w:spacing w:line="180" w:lineRule="exact"/>
              <w:ind w:left="8"/>
              <w:jc w:val="center"/>
              <w:rPr>
                <w:rFonts w:asciiTheme="minorBidi" w:hAnsiTheme="minorBidi" w:cstheme="minorBidi"/>
                <w:b/>
                <w:sz w:val="16"/>
              </w:rPr>
            </w:pPr>
            <w:r w:rsidRPr="003D52FF">
              <w:rPr>
                <w:rFonts w:asciiTheme="minorBidi" w:hAnsiTheme="minorBidi" w:cstheme="minorBidi"/>
                <w:b/>
                <w:color w:val="5B9BD4"/>
                <w:w w:val="99"/>
                <w:sz w:val="16"/>
              </w:rPr>
              <w:t>●</w:t>
            </w:r>
          </w:p>
          <w:p w14:paraId="1A3D05A8" w14:textId="77777777" w:rsidR="00CF52B0" w:rsidRPr="003D52FF" w:rsidRDefault="00000000">
            <w:pPr>
              <w:pStyle w:val="TableParagraph"/>
              <w:spacing w:before="93"/>
              <w:ind w:left="86" w:right="82"/>
              <w:jc w:val="center"/>
              <w:rPr>
                <w:rFonts w:asciiTheme="minorBidi" w:hAnsiTheme="minorBidi" w:cstheme="minorBidi"/>
                <w:b/>
                <w:sz w:val="16"/>
              </w:rPr>
            </w:pPr>
            <w:r w:rsidRPr="003D52FF">
              <w:rPr>
                <w:rFonts w:asciiTheme="minorBidi" w:hAnsiTheme="minorBidi" w:cstheme="minorBidi"/>
                <w:b/>
                <w:sz w:val="16"/>
              </w:rPr>
              <w:t>DDB0229916</w:t>
            </w:r>
          </w:p>
        </w:tc>
      </w:tr>
      <w:tr w:rsidR="00CF52B0" w:rsidRPr="003D52FF" w14:paraId="57509281" w14:textId="77777777">
        <w:trPr>
          <w:trHeight w:val="556"/>
        </w:trPr>
        <w:tc>
          <w:tcPr>
            <w:tcW w:w="1263" w:type="dxa"/>
            <w:vMerge/>
            <w:tcBorders>
              <w:top w:val="nil"/>
            </w:tcBorders>
          </w:tcPr>
          <w:p w14:paraId="7BD5F633" w14:textId="77777777" w:rsidR="00CF52B0" w:rsidRPr="003D52FF" w:rsidRDefault="00CF52B0">
            <w:pPr>
              <w:rPr>
                <w:rFonts w:asciiTheme="minorBidi" w:hAnsiTheme="minorBidi" w:cstheme="minorBidi"/>
                <w:sz w:val="2"/>
                <w:szCs w:val="2"/>
              </w:rPr>
            </w:pPr>
          </w:p>
        </w:tc>
        <w:tc>
          <w:tcPr>
            <w:tcW w:w="2070" w:type="dxa"/>
          </w:tcPr>
          <w:p w14:paraId="5A530FC4"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gmc</w:t>
            </w:r>
            <w:r w:rsidRPr="003D52FF">
              <w:rPr>
                <w:rFonts w:asciiTheme="minorBidi" w:hAnsiTheme="minorBidi" w:cstheme="minorBidi"/>
                <w:spacing w:val="-4"/>
                <w:sz w:val="16"/>
              </w:rPr>
              <w:t xml:space="preserve"> </w:t>
            </w:r>
            <w:r w:rsidRPr="003D52FF">
              <w:rPr>
                <w:rFonts w:asciiTheme="minorBidi" w:hAnsiTheme="minorBidi" w:cstheme="minorBidi"/>
                <w:sz w:val="16"/>
              </w:rPr>
              <w:t>type</w:t>
            </w:r>
            <w:r w:rsidRPr="003D52FF">
              <w:rPr>
                <w:rFonts w:asciiTheme="minorBidi" w:hAnsiTheme="minorBidi" w:cstheme="minorBidi"/>
                <w:spacing w:val="-2"/>
                <w:sz w:val="16"/>
              </w:rPr>
              <w:t xml:space="preserve"> </w:t>
            </w:r>
            <w:r w:rsidRPr="003D52FF">
              <w:rPr>
                <w:rFonts w:asciiTheme="minorBidi" w:hAnsiTheme="minorBidi" w:cstheme="minorBidi"/>
                <w:sz w:val="16"/>
              </w:rPr>
              <w:t>oxidoreductase</w:t>
            </w:r>
          </w:p>
        </w:tc>
        <w:tc>
          <w:tcPr>
            <w:tcW w:w="1008" w:type="dxa"/>
          </w:tcPr>
          <w:p w14:paraId="3F90BB2E"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2E69998C" w14:textId="77777777" w:rsidR="00CF52B0" w:rsidRPr="003D52FF" w:rsidRDefault="00000000">
            <w:pPr>
              <w:pStyle w:val="TableParagraph"/>
              <w:spacing w:before="90"/>
              <w:ind w:left="87" w:right="78"/>
              <w:jc w:val="center"/>
              <w:rPr>
                <w:rFonts w:asciiTheme="minorBidi" w:hAnsiTheme="minorBidi" w:cstheme="minorBidi"/>
                <w:b/>
                <w:sz w:val="16"/>
              </w:rPr>
            </w:pPr>
            <w:r w:rsidRPr="003D52FF">
              <w:rPr>
                <w:rFonts w:asciiTheme="minorBidi" w:hAnsiTheme="minorBidi" w:cstheme="minorBidi"/>
                <w:b/>
                <w:sz w:val="16"/>
              </w:rPr>
              <w:t>CHDH</w:t>
            </w:r>
          </w:p>
        </w:tc>
        <w:tc>
          <w:tcPr>
            <w:tcW w:w="1282" w:type="dxa"/>
          </w:tcPr>
          <w:p w14:paraId="24344E6D" w14:textId="77777777" w:rsidR="00CF52B0" w:rsidRPr="003D52FF" w:rsidRDefault="00000000">
            <w:pPr>
              <w:pStyle w:val="TableParagraph"/>
              <w:spacing w:line="186"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05B178C7"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UMAG_01872</w:t>
            </w:r>
          </w:p>
        </w:tc>
        <w:tc>
          <w:tcPr>
            <w:tcW w:w="1354" w:type="dxa"/>
          </w:tcPr>
          <w:p w14:paraId="04732138" w14:textId="77777777" w:rsidR="00CF52B0" w:rsidRPr="003D52FF" w:rsidRDefault="00000000">
            <w:pPr>
              <w:pStyle w:val="TableParagraph"/>
              <w:spacing w:line="186"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4FCE1A4A" w14:textId="77777777" w:rsidR="00CF52B0" w:rsidRPr="003D52FF" w:rsidRDefault="00000000">
            <w:pPr>
              <w:pStyle w:val="TableParagraph"/>
              <w:spacing w:line="186"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30D36485"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8C421C7"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chdh</w:t>
            </w:r>
          </w:p>
        </w:tc>
      </w:tr>
      <w:tr w:rsidR="00CF52B0" w:rsidRPr="003D52FF" w14:paraId="1797F118" w14:textId="77777777">
        <w:trPr>
          <w:trHeight w:val="825"/>
        </w:trPr>
        <w:tc>
          <w:tcPr>
            <w:tcW w:w="1263" w:type="dxa"/>
            <w:vMerge/>
            <w:tcBorders>
              <w:top w:val="nil"/>
            </w:tcBorders>
          </w:tcPr>
          <w:p w14:paraId="49113614" w14:textId="77777777" w:rsidR="00CF52B0" w:rsidRPr="003D52FF" w:rsidRDefault="00CF52B0">
            <w:pPr>
              <w:rPr>
                <w:rFonts w:asciiTheme="minorBidi" w:hAnsiTheme="minorBidi" w:cstheme="minorBidi"/>
                <w:sz w:val="2"/>
                <w:szCs w:val="2"/>
              </w:rPr>
            </w:pPr>
          </w:p>
        </w:tc>
        <w:tc>
          <w:tcPr>
            <w:tcW w:w="2070" w:type="dxa"/>
          </w:tcPr>
          <w:p w14:paraId="34548797" w14:textId="77777777" w:rsidR="00CF52B0" w:rsidRPr="003D52FF" w:rsidRDefault="00000000">
            <w:pPr>
              <w:pStyle w:val="TableParagraph"/>
              <w:tabs>
                <w:tab w:val="left" w:pos="1309"/>
              </w:tabs>
              <w:spacing w:line="182" w:lineRule="exact"/>
              <w:ind w:left="110"/>
              <w:rPr>
                <w:rFonts w:asciiTheme="minorBidi" w:hAnsiTheme="minorBidi" w:cstheme="minorBidi"/>
                <w:sz w:val="16"/>
              </w:rPr>
            </w:pPr>
            <w:r w:rsidRPr="003D52FF">
              <w:rPr>
                <w:rFonts w:asciiTheme="minorBidi" w:hAnsiTheme="minorBidi" w:cstheme="minorBidi"/>
                <w:sz w:val="16"/>
              </w:rPr>
              <w:t>Betaine</w:t>
            </w:r>
            <w:r w:rsidRPr="003D52FF">
              <w:rPr>
                <w:rFonts w:asciiTheme="minorBidi" w:hAnsiTheme="minorBidi" w:cstheme="minorBidi"/>
                <w:sz w:val="16"/>
              </w:rPr>
              <w:tab/>
              <w:t>aldehyde</w:t>
            </w:r>
          </w:p>
          <w:p w14:paraId="29E27C08"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3"/>
                <w:sz w:val="16"/>
              </w:rPr>
              <w:t xml:space="preserve"> </w:t>
            </w:r>
            <w:r w:rsidRPr="003D52FF">
              <w:rPr>
                <w:rFonts w:asciiTheme="minorBidi" w:hAnsiTheme="minorBidi" w:cstheme="minorBidi"/>
                <w:sz w:val="16"/>
              </w:rPr>
              <w:t>(ALD4)</w:t>
            </w:r>
          </w:p>
        </w:tc>
        <w:tc>
          <w:tcPr>
            <w:tcW w:w="1008" w:type="dxa"/>
          </w:tcPr>
          <w:p w14:paraId="70BD0004" w14:textId="77777777" w:rsidR="00CF52B0" w:rsidRPr="003D52FF" w:rsidRDefault="00000000">
            <w:pPr>
              <w:pStyle w:val="TableParagraph"/>
              <w:spacing w:line="357" w:lineRule="auto"/>
              <w:ind w:left="133" w:firstLine="321"/>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ALDH1A2</w:t>
            </w:r>
          </w:p>
        </w:tc>
        <w:tc>
          <w:tcPr>
            <w:tcW w:w="1282" w:type="dxa"/>
          </w:tcPr>
          <w:p w14:paraId="1DB693BD" w14:textId="77777777" w:rsidR="00CF52B0" w:rsidRPr="003D52FF" w:rsidRDefault="00000000">
            <w:pPr>
              <w:pStyle w:val="TableParagraph"/>
              <w:spacing w:line="357" w:lineRule="auto"/>
              <w:ind w:left="129" w:firstLine="465"/>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UMAG_05407</w:t>
            </w:r>
          </w:p>
        </w:tc>
        <w:tc>
          <w:tcPr>
            <w:tcW w:w="1354" w:type="dxa"/>
          </w:tcPr>
          <w:p w14:paraId="004E7DED" w14:textId="77777777" w:rsidR="00CF52B0" w:rsidRPr="003D52FF" w:rsidRDefault="00000000">
            <w:pPr>
              <w:pStyle w:val="TableParagraph"/>
              <w:spacing w:line="357" w:lineRule="auto"/>
              <w:ind w:left="465" w:right="462" w:firstLine="8"/>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ALD4</w:t>
            </w:r>
          </w:p>
        </w:tc>
        <w:tc>
          <w:tcPr>
            <w:tcW w:w="1460" w:type="dxa"/>
          </w:tcPr>
          <w:p w14:paraId="5E418C6B" w14:textId="77777777" w:rsidR="00CF52B0" w:rsidRPr="003D52FF" w:rsidRDefault="00000000">
            <w:pPr>
              <w:pStyle w:val="TableParagraph"/>
              <w:spacing w:line="357" w:lineRule="auto"/>
              <w:ind w:left="518" w:right="515" w:firstLine="7"/>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1"/>
                <w:sz w:val="16"/>
              </w:rPr>
              <w:t>meu8</w:t>
            </w:r>
          </w:p>
        </w:tc>
        <w:tc>
          <w:tcPr>
            <w:tcW w:w="1402" w:type="dxa"/>
          </w:tcPr>
          <w:p w14:paraId="13B4BBDE" w14:textId="77777777" w:rsidR="00CF52B0" w:rsidRPr="003D52FF" w:rsidRDefault="00000000">
            <w:pPr>
              <w:pStyle w:val="TableParagraph"/>
              <w:spacing w:line="357" w:lineRule="auto"/>
              <w:ind w:left="215" w:firstLine="436"/>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w w:val="95"/>
                <w:sz w:val="16"/>
              </w:rPr>
              <w:t>DDB0231474</w:t>
            </w:r>
          </w:p>
        </w:tc>
      </w:tr>
      <w:tr w:rsidR="00CF52B0" w:rsidRPr="003D52FF" w14:paraId="6C194A66" w14:textId="77777777">
        <w:trPr>
          <w:trHeight w:val="552"/>
        </w:trPr>
        <w:tc>
          <w:tcPr>
            <w:tcW w:w="1263" w:type="dxa"/>
            <w:vMerge/>
            <w:tcBorders>
              <w:top w:val="nil"/>
            </w:tcBorders>
          </w:tcPr>
          <w:p w14:paraId="3B08D719" w14:textId="77777777" w:rsidR="00CF52B0" w:rsidRPr="003D52FF" w:rsidRDefault="00CF52B0">
            <w:pPr>
              <w:rPr>
                <w:rFonts w:asciiTheme="minorBidi" w:hAnsiTheme="minorBidi" w:cstheme="minorBidi"/>
                <w:sz w:val="2"/>
                <w:szCs w:val="2"/>
              </w:rPr>
            </w:pPr>
          </w:p>
        </w:tc>
        <w:tc>
          <w:tcPr>
            <w:tcW w:w="2070" w:type="dxa"/>
          </w:tcPr>
          <w:p w14:paraId="5D30A875" w14:textId="77777777" w:rsidR="00CF52B0" w:rsidRPr="003D52FF" w:rsidRDefault="00000000">
            <w:pPr>
              <w:pStyle w:val="TableParagraph"/>
              <w:tabs>
                <w:tab w:val="left" w:pos="1386"/>
              </w:tabs>
              <w:spacing w:line="182" w:lineRule="exact"/>
              <w:ind w:left="110"/>
              <w:rPr>
                <w:rFonts w:asciiTheme="minorBidi" w:hAnsiTheme="minorBidi" w:cstheme="minorBidi"/>
                <w:sz w:val="16"/>
              </w:rPr>
            </w:pPr>
            <w:r w:rsidRPr="003D52FF">
              <w:rPr>
                <w:rFonts w:asciiTheme="minorBidi" w:hAnsiTheme="minorBidi" w:cstheme="minorBidi"/>
                <w:sz w:val="16"/>
              </w:rPr>
              <w:t>Soluble</w:t>
            </w:r>
            <w:r w:rsidRPr="003D52FF">
              <w:rPr>
                <w:rFonts w:asciiTheme="minorBidi" w:hAnsiTheme="minorBidi" w:cstheme="minorBidi"/>
                <w:sz w:val="16"/>
              </w:rPr>
              <w:tab/>
              <w:t>quinone</w:t>
            </w:r>
          </w:p>
          <w:p w14:paraId="2EBB6A32" w14:textId="77777777" w:rsidR="00CF52B0" w:rsidRPr="003D52FF" w:rsidRDefault="00000000">
            <w:pPr>
              <w:pStyle w:val="TableParagraph"/>
              <w:spacing w:before="86"/>
              <w:ind w:left="110"/>
              <w:rPr>
                <w:rFonts w:asciiTheme="minorBidi" w:hAnsiTheme="minorBidi" w:cstheme="minorBidi"/>
                <w:sz w:val="16"/>
              </w:rPr>
            </w:pPr>
            <w:r w:rsidRPr="003D52FF">
              <w:rPr>
                <w:rFonts w:asciiTheme="minorBidi" w:hAnsiTheme="minorBidi" w:cstheme="minorBidi"/>
                <w:sz w:val="16"/>
              </w:rPr>
              <w:t>reductase</w:t>
            </w:r>
          </w:p>
        </w:tc>
        <w:tc>
          <w:tcPr>
            <w:tcW w:w="1008" w:type="dxa"/>
          </w:tcPr>
          <w:p w14:paraId="66E5C3E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282" w:type="dxa"/>
          </w:tcPr>
          <w:p w14:paraId="1799303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6ADA6EE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460" w:type="dxa"/>
          </w:tcPr>
          <w:p w14:paraId="58DDD9C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402" w:type="dxa"/>
          </w:tcPr>
          <w:p w14:paraId="51F982BC" w14:textId="77777777" w:rsidR="00CF52B0" w:rsidRPr="003D52FF" w:rsidRDefault="00CF52B0">
            <w:pPr>
              <w:pStyle w:val="TableParagraph"/>
              <w:rPr>
                <w:rFonts w:asciiTheme="minorBidi" w:hAnsiTheme="minorBidi" w:cstheme="minorBidi"/>
                <w:sz w:val="16"/>
              </w:rPr>
            </w:pPr>
          </w:p>
        </w:tc>
      </w:tr>
      <w:tr w:rsidR="00CF52B0" w:rsidRPr="003D52FF" w14:paraId="1A9E65E2" w14:textId="77777777">
        <w:trPr>
          <w:trHeight w:val="551"/>
        </w:trPr>
        <w:tc>
          <w:tcPr>
            <w:tcW w:w="1263" w:type="dxa"/>
            <w:vMerge/>
            <w:tcBorders>
              <w:top w:val="nil"/>
            </w:tcBorders>
          </w:tcPr>
          <w:p w14:paraId="21481EAC" w14:textId="77777777" w:rsidR="00CF52B0" w:rsidRPr="003D52FF" w:rsidRDefault="00CF52B0">
            <w:pPr>
              <w:rPr>
                <w:rFonts w:asciiTheme="minorBidi" w:hAnsiTheme="minorBidi" w:cstheme="minorBidi"/>
                <w:sz w:val="2"/>
                <w:szCs w:val="2"/>
              </w:rPr>
            </w:pPr>
          </w:p>
        </w:tc>
        <w:tc>
          <w:tcPr>
            <w:tcW w:w="2070" w:type="dxa"/>
          </w:tcPr>
          <w:p w14:paraId="66CD6A73" w14:textId="77777777" w:rsidR="00CF52B0" w:rsidRPr="003D52FF" w:rsidRDefault="00000000">
            <w:pPr>
              <w:pStyle w:val="TableParagraph"/>
              <w:tabs>
                <w:tab w:val="left" w:pos="1601"/>
              </w:tabs>
              <w:spacing w:line="182" w:lineRule="exact"/>
              <w:ind w:left="110"/>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z w:val="16"/>
              </w:rPr>
              <w:tab/>
              <w:t>short</w:t>
            </w:r>
          </w:p>
          <w:p w14:paraId="71799FEE"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chain</w:t>
            </w:r>
            <w:r w:rsidRPr="003D52FF">
              <w:rPr>
                <w:rFonts w:asciiTheme="minorBidi" w:hAnsiTheme="minorBidi" w:cstheme="minorBidi"/>
                <w:spacing w:val="4"/>
                <w:sz w:val="16"/>
              </w:rPr>
              <w:t xml:space="preserve"> </w:t>
            </w:r>
            <w:r w:rsidRPr="003D52FF">
              <w:rPr>
                <w:rFonts w:asciiTheme="minorBidi" w:hAnsiTheme="minorBidi" w:cstheme="minorBidi"/>
                <w:sz w:val="16"/>
              </w:rPr>
              <w:t>reductase</w:t>
            </w:r>
            <w:r w:rsidRPr="003D52FF">
              <w:rPr>
                <w:rFonts w:asciiTheme="minorBidi" w:hAnsiTheme="minorBidi" w:cstheme="minorBidi"/>
                <w:spacing w:val="3"/>
                <w:sz w:val="16"/>
              </w:rPr>
              <w:t xml:space="preserve"> </w:t>
            </w:r>
            <w:r w:rsidRPr="003D52FF">
              <w:rPr>
                <w:rFonts w:asciiTheme="minorBidi" w:hAnsiTheme="minorBidi" w:cstheme="minorBidi"/>
                <w:sz w:val="16"/>
              </w:rPr>
              <w:t>(SDR)</w:t>
            </w:r>
          </w:p>
        </w:tc>
        <w:tc>
          <w:tcPr>
            <w:tcW w:w="1008" w:type="dxa"/>
          </w:tcPr>
          <w:p w14:paraId="61F96BB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38A627DE" w14:textId="77777777" w:rsidR="00CF52B0" w:rsidRPr="003D52FF" w:rsidRDefault="00000000">
            <w:pPr>
              <w:pStyle w:val="TableParagraph"/>
              <w:spacing w:before="85"/>
              <w:ind w:left="88" w:right="78"/>
              <w:jc w:val="center"/>
              <w:rPr>
                <w:rFonts w:asciiTheme="minorBidi" w:hAnsiTheme="minorBidi" w:cstheme="minorBidi"/>
                <w:sz w:val="16"/>
              </w:rPr>
            </w:pPr>
            <w:r w:rsidRPr="003D52FF">
              <w:rPr>
                <w:rFonts w:asciiTheme="minorBidi" w:hAnsiTheme="minorBidi" w:cstheme="minorBidi"/>
                <w:w w:val="110"/>
                <w:sz w:val="16"/>
              </w:rPr>
              <w:t>DECR2</w:t>
            </w:r>
          </w:p>
        </w:tc>
        <w:tc>
          <w:tcPr>
            <w:tcW w:w="1282" w:type="dxa"/>
          </w:tcPr>
          <w:p w14:paraId="5954481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115D748B" w14:textId="77777777" w:rsidR="00CF52B0" w:rsidRPr="003D52FF" w:rsidRDefault="00000000">
            <w:pPr>
              <w:pStyle w:val="TableParagraph"/>
              <w:spacing w:before="85"/>
              <w:ind w:left="107" w:right="102"/>
              <w:jc w:val="center"/>
              <w:rPr>
                <w:rFonts w:asciiTheme="minorBidi" w:hAnsiTheme="minorBidi" w:cstheme="minorBidi"/>
                <w:sz w:val="16"/>
              </w:rPr>
            </w:pPr>
            <w:r w:rsidRPr="003D52FF">
              <w:rPr>
                <w:rFonts w:asciiTheme="minorBidi" w:hAnsiTheme="minorBidi" w:cstheme="minorBidi"/>
                <w:w w:val="105"/>
                <w:sz w:val="16"/>
              </w:rPr>
              <w:t>UMAG_10183</w:t>
            </w:r>
          </w:p>
        </w:tc>
        <w:tc>
          <w:tcPr>
            <w:tcW w:w="1354" w:type="dxa"/>
          </w:tcPr>
          <w:p w14:paraId="494CAD1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1D995F31" w14:textId="77777777" w:rsidR="00CF52B0" w:rsidRPr="003D52FF" w:rsidRDefault="00000000">
            <w:pPr>
              <w:pStyle w:val="TableParagraph"/>
              <w:spacing w:before="85"/>
              <w:ind w:left="288" w:right="282"/>
              <w:jc w:val="center"/>
              <w:rPr>
                <w:rFonts w:asciiTheme="minorBidi" w:hAnsiTheme="minorBidi" w:cstheme="minorBidi"/>
                <w:sz w:val="16"/>
              </w:rPr>
            </w:pPr>
            <w:r w:rsidRPr="003D52FF">
              <w:rPr>
                <w:rFonts w:asciiTheme="minorBidi" w:hAnsiTheme="minorBidi" w:cstheme="minorBidi"/>
                <w:w w:val="110"/>
                <w:sz w:val="16"/>
              </w:rPr>
              <w:t>SPS19</w:t>
            </w:r>
          </w:p>
        </w:tc>
        <w:tc>
          <w:tcPr>
            <w:tcW w:w="1460" w:type="dxa"/>
          </w:tcPr>
          <w:p w14:paraId="1FE59CB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6BAD281" w14:textId="77777777" w:rsidR="00CF52B0" w:rsidRPr="003D52FF" w:rsidRDefault="00000000">
            <w:pPr>
              <w:pStyle w:val="TableParagraph"/>
              <w:spacing w:before="85"/>
              <w:ind w:left="82" w:right="77"/>
              <w:jc w:val="center"/>
              <w:rPr>
                <w:rFonts w:asciiTheme="minorBidi" w:hAnsiTheme="minorBidi" w:cstheme="minorBidi"/>
                <w:sz w:val="16"/>
              </w:rPr>
            </w:pPr>
            <w:r w:rsidRPr="003D52FF">
              <w:rPr>
                <w:rFonts w:asciiTheme="minorBidi" w:hAnsiTheme="minorBidi" w:cstheme="minorBidi"/>
                <w:w w:val="105"/>
                <w:sz w:val="16"/>
              </w:rPr>
              <w:t>SPAC922.06</w:t>
            </w:r>
          </w:p>
        </w:tc>
        <w:tc>
          <w:tcPr>
            <w:tcW w:w="1402" w:type="dxa"/>
          </w:tcPr>
          <w:p w14:paraId="082A828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1DDF21E" w14:textId="77777777" w:rsidR="00CF52B0" w:rsidRPr="003D52FF" w:rsidRDefault="00000000">
            <w:pPr>
              <w:pStyle w:val="TableParagraph"/>
              <w:spacing w:before="85"/>
              <w:ind w:left="86" w:right="81"/>
              <w:jc w:val="center"/>
              <w:rPr>
                <w:rFonts w:asciiTheme="minorBidi" w:hAnsiTheme="minorBidi" w:cstheme="minorBidi"/>
                <w:sz w:val="16"/>
              </w:rPr>
            </w:pPr>
            <w:r w:rsidRPr="003D52FF">
              <w:rPr>
                <w:rFonts w:asciiTheme="minorBidi" w:hAnsiTheme="minorBidi" w:cstheme="minorBidi"/>
                <w:w w:val="105"/>
                <w:sz w:val="16"/>
              </w:rPr>
              <w:t>DDB0185652</w:t>
            </w:r>
          </w:p>
        </w:tc>
      </w:tr>
      <w:tr w:rsidR="00CF52B0" w:rsidRPr="003D52FF" w14:paraId="0D302151" w14:textId="77777777">
        <w:trPr>
          <w:trHeight w:val="830"/>
        </w:trPr>
        <w:tc>
          <w:tcPr>
            <w:tcW w:w="1263" w:type="dxa"/>
            <w:vMerge/>
            <w:tcBorders>
              <w:top w:val="nil"/>
            </w:tcBorders>
          </w:tcPr>
          <w:p w14:paraId="49B741AE" w14:textId="77777777" w:rsidR="00CF52B0" w:rsidRPr="003D52FF" w:rsidRDefault="00CF52B0">
            <w:pPr>
              <w:rPr>
                <w:rFonts w:asciiTheme="minorBidi" w:hAnsiTheme="minorBidi" w:cstheme="minorBidi"/>
                <w:sz w:val="2"/>
                <w:szCs w:val="2"/>
              </w:rPr>
            </w:pPr>
          </w:p>
        </w:tc>
        <w:tc>
          <w:tcPr>
            <w:tcW w:w="2070" w:type="dxa"/>
          </w:tcPr>
          <w:p w14:paraId="165F7AF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2-Dehydropantoate-2</w:t>
            </w:r>
          </w:p>
          <w:p w14:paraId="67FE2063"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reductase</w:t>
            </w:r>
          </w:p>
        </w:tc>
        <w:tc>
          <w:tcPr>
            <w:tcW w:w="1008" w:type="dxa"/>
          </w:tcPr>
          <w:p w14:paraId="1B2D660F" w14:textId="77777777" w:rsidR="00CF52B0" w:rsidRPr="003D52FF" w:rsidRDefault="00000000">
            <w:pPr>
              <w:pStyle w:val="TableParagraph"/>
              <w:spacing w:line="183" w:lineRule="exact"/>
              <w:ind w:left="8"/>
              <w:jc w:val="center"/>
              <w:rPr>
                <w:rFonts w:asciiTheme="minorBidi" w:hAnsiTheme="minorBidi" w:cstheme="minorBidi"/>
                <w:b/>
                <w:sz w:val="16"/>
              </w:rPr>
            </w:pPr>
            <w:r w:rsidRPr="003D52FF">
              <w:rPr>
                <w:rFonts w:asciiTheme="minorBidi" w:hAnsiTheme="minorBidi" w:cstheme="minorBidi"/>
                <w:b/>
                <w:w w:val="99"/>
                <w:sz w:val="16"/>
              </w:rPr>
              <w:t>○</w:t>
            </w:r>
          </w:p>
        </w:tc>
        <w:tc>
          <w:tcPr>
            <w:tcW w:w="1282" w:type="dxa"/>
          </w:tcPr>
          <w:p w14:paraId="37B11D19" w14:textId="77777777" w:rsidR="00CF52B0" w:rsidRPr="003D52FF" w:rsidRDefault="00000000">
            <w:pPr>
              <w:pStyle w:val="TableParagraph"/>
              <w:spacing w:line="362" w:lineRule="auto"/>
              <w:ind w:left="129" w:firstLine="465"/>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w w:val="95"/>
                <w:sz w:val="16"/>
              </w:rPr>
              <w:t>UMAG_00740</w:t>
            </w:r>
          </w:p>
        </w:tc>
        <w:tc>
          <w:tcPr>
            <w:tcW w:w="1354" w:type="dxa"/>
          </w:tcPr>
          <w:p w14:paraId="20B62525" w14:textId="77777777" w:rsidR="00CF52B0" w:rsidRPr="003D52FF" w:rsidRDefault="00000000">
            <w:pPr>
              <w:pStyle w:val="TableParagraph"/>
              <w:spacing w:line="362" w:lineRule="auto"/>
              <w:ind w:left="470" w:right="462" w:firstLine="2"/>
              <w:jc w:val="center"/>
              <w:rPr>
                <w:rFonts w:asciiTheme="minorBidi" w:hAnsiTheme="minorBidi" w:cstheme="minorBidi"/>
                <w:b/>
                <w:sz w:val="16"/>
              </w:rPr>
            </w:pPr>
            <w:r w:rsidRPr="003D52FF">
              <w:rPr>
                <w:rFonts w:asciiTheme="minorBidi" w:hAnsiTheme="minorBidi" w:cstheme="minorBidi"/>
                <w:b/>
                <w:color w:val="5B9BD4"/>
                <w:sz w:val="16"/>
              </w:rPr>
              <w:t>●</w:t>
            </w:r>
            <w:r w:rsidRPr="003D52FF">
              <w:rPr>
                <w:rFonts w:asciiTheme="minorBidi" w:hAnsiTheme="minorBidi" w:cstheme="minorBidi"/>
                <w:b/>
                <w:color w:val="5B9BD4"/>
                <w:spacing w:val="1"/>
                <w:sz w:val="16"/>
              </w:rPr>
              <w:t xml:space="preserve"> </w:t>
            </w:r>
            <w:r w:rsidRPr="003D52FF">
              <w:rPr>
                <w:rFonts w:asciiTheme="minorBidi" w:hAnsiTheme="minorBidi" w:cstheme="minorBidi"/>
                <w:b/>
                <w:spacing w:val="-4"/>
                <w:sz w:val="16"/>
              </w:rPr>
              <w:t>PAN5</w:t>
            </w:r>
          </w:p>
        </w:tc>
        <w:tc>
          <w:tcPr>
            <w:tcW w:w="1460" w:type="dxa"/>
          </w:tcPr>
          <w:p w14:paraId="06BBC6D9" w14:textId="77777777" w:rsidR="00CF52B0" w:rsidRPr="003D52FF" w:rsidRDefault="00000000">
            <w:pPr>
              <w:pStyle w:val="TableParagraph"/>
              <w:spacing w:line="183" w:lineRule="exact"/>
              <w:ind w:left="9"/>
              <w:jc w:val="center"/>
              <w:rPr>
                <w:rFonts w:asciiTheme="minorBidi" w:hAnsiTheme="minorBidi" w:cstheme="minorBidi"/>
                <w:b/>
                <w:sz w:val="16"/>
              </w:rPr>
            </w:pPr>
            <w:r w:rsidRPr="003D52FF">
              <w:rPr>
                <w:rFonts w:asciiTheme="minorBidi" w:hAnsiTheme="minorBidi" w:cstheme="minorBidi"/>
                <w:b/>
                <w:color w:val="5B9BD4"/>
                <w:w w:val="99"/>
                <w:sz w:val="16"/>
              </w:rPr>
              <w:t>●</w:t>
            </w:r>
          </w:p>
          <w:p w14:paraId="6CC83478" w14:textId="77777777" w:rsidR="00CF52B0" w:rsidRPr="003D52FF" w:rsidRDefault="00000000">
            <w:pPr>
              <w:pStyle w:val="TableParagraph"/>
              <w:spacing w:before="94"/>
              <w:ind w:left="82" w:right="82"/>
              <w:jc w:val="center"/>
              <w:rPr>
                <w:rFonts w:asciiTheme="minorBidi" w:hAnsiTheme="minorBidi" w:cstheme="minorBidi"/>
                <w:b/>
                <w:sz w:val="16"/>
              </w:rPr>
            </w:pPr>
            <w:r w:rsidRPr="003D52FF">
              <w:rPr>
                <w:rFonts w:asciiTheme="minorBidi" w:hAnsiTheme="minorBidi" w:cstheme="minorBidi"/>
                <w:b/>
                <w:sz w:val="16"/>
              </w:rPr>
              <w:t>SPBPB2B2.09c</w:t>
            </w:r>
          </w:p>
        </w:tc>
        <w:tc>
          <w:tcPr>
            <w:tcW w:w="1402" w:type="dxa"/>
          </w:tcPr>
          <w:p w14:paraId="5791BDED" w14:textId="77777777" w:rsidR="00CF52B0" w:rsidRPr="003D52FF" w:rsidRDefault="00000000">
            <w:pPr>
              <w:pStyle w:val="TableParagraph"/>
              <w:spacing w:line="183" w:lineRule="exact"/>
              <w:ind w:left="8"/>
              <w:jc w:val="center"/>
              <w:rPr>
                <w:rFonts w:asciiTheme="minorBidi" w:hAnsiTheme="minorBidi" w:cstheme="minorBidi"/>
                <w:b/>
                <w:sz w:val="16"/>
              </w:rPr>
            </w:pPr>
            <w:r w:rsidRPr="003D52FF">
              <w:rPr>
                <w:rFonts w:asciiTheme="minorBidi" w:hAnsiTheme="minorBidi" w:cstheme="minorBidi"/>
                <w:b/>
                <w:w w:val="99"/>
                <w:sz w:val="16"/>
              </w:rPr>
              <w:t>○</w:t>
            </w:r>
          </w:p>
        </w:tc>
      </w:tr>
      <w:tr w:rsidR="00CF52B0" w:rsidRPr="003D52FF" w14:paraId="394E35F1" w14:textId="77777777">
        <w:trPr>
          <w:trHeight w:val="551"/>
        </w:trPr>
        <w:tc>
          <w:tcPr>
            <w:tcW w:w="1263" w:type="dxa"/>
            <w:vMerge/>
            <w:tcBorders>
              <w:top w:val="nil"/>
            </w:tcBorders>
          </w:tcPr>
          <w:p w14:paraId="0A7AC957" w14:textId="77777777" w:rsidR="00CF52B0" w:rsidRPr="003D52FF" w:rsidRDefault="00CF52B0">
            <w:pPr>
              <w:rPr>
                <w:rFonts w:asciiTheme="minorBidi" w:hAnsiTheme="minorBidi" w:cstheme="minorBidi"/>
                <w:sz w:val="2"/>
                <w:szCs w:val="2"/>
              </w:rPr>
            </w:pPr>
          </w:p>
        </w:tc>
        <w:tc>
          <w:tcPr>
            <w:tcW w:w="2070" w:type="dxa"/>
          </w:tcPr>
          <w:p w14:paraId="238AC8D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pacing w:val="-1"/>
                <w:sz w:val="16"/>
              </w:rPr>
              <w:t>Histidine</w:t>
            </w:r>
            <w:r w:rsidRPr="003D52FF">
              <w:rPr>
                <w:rFonts w:asciiTheme="minorBidi" w:hAnsiTheme="minorBidi" w:cstheme="minorBidi"/>
                <w:spacing w:val="-11"/>
                <w:sz w:val="16"/>
              </w:rPr>
              <w:t xml:space="preserve"> </w:t>
            </w:r>
            <w:r w:rsidRPr="003D52FF">
              <w:rPr>
                <w:rFonts w:asciiTheme="minorBidi" w:hAnsiTheme="minorBidi" w:cstheme="minorBidi"/>
                <w:spacing w:val="-1"/>
                <w:sz w:val="16"/>
              </w:rPr>
              <w:t>triad</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p>
        </w:tc>
        <w:tc>
          <w:tcPr>
            <w:tcW w:w="1008" w:type="dxa"/>
          </w:tcPr>
          <w:p w14:paraId="1E4725AA" w14:textId="77777777" w:rsidR="00CF52B0" w:rsidRPr="003D52FF" w:rsidRDefault="00000000">
            <w:pPr>
              <w:pStyle w:val="TableParagraph"/>
              <w:spacing w:line="183" w:lineRule="exact"/>
              <w:ind w:left="8"/>
              <w:jc w:val="center"/>
              <w:rPr>
                <w:rFonts w:asciiTheme="minorBidi" w:hAnsiTheme="minorBidi" w:cstheme="minorBidi"/>
                <w:b/>
                <w:sz w:val="16"/>
              </w:rPr>
            </w:pPr>
            <w:r w:rsidRPr="003D52FF">
              <w:rPr>
                <w:rFonts w:asciiTheme="minorBidi" w:hAnsiTheme="minorBidi" w:cstheme="minorBidi"/>
                <w:b/>
                <w:color w:val="5B9BD4"/>
                <w:w w:val="99"/>
                <w:sz w:val="16"/>
              </w:rPr>
              <w:t>●</w:t>
            </w:r>
          </w:p>
          <w:p w14:paraId="2A7CAA86" w14:textId="77777777" w:rsidR="00CF52B0" w:rsidRPr="003D52FF" w:rsidRDefault="00000000">
            <w:pPr>
              <w:pStyle w:val="TableParagraph"/>
              <w:spacing w:before="89"/>
              <w:ind w:left="83" w:right="78"/>
              <w:jc w:val="center"/>
              <w:rPr>
                <w:rFonts w:asciiTheme="minorBidi" w:hAnsiTheme="minorBidi" w:cstheme="minorBidi"/>
                <w:b/>
                <w:sz w:val="16"/>
              </w:rPr>
            </w:pPr>
            <w:r w:rsidRPr="003D52FF">
              <w:rPr>
                <w:rFonts w:asciiTheme="minorBidi" w:hAnsiTheme="minorBidi" w:cstheme="minorBidi"/>
                <w:b/>
                <w:sz w:val="16"/>
              </w:rPr>
              <w:t>HINT1</w:t>
            </w:r>
          </w:p>
        </w:tc>
        <w:tc>
          <w:tcPr>
            <w:tcW w:w="1282" w:type="dxa"/>
          </w:tcPr>
          <w:p w14:paraId="0BA6A043" w14:textId="77777777" w:rsidR="00CF52B0" w:rsidRPr="003D52FF" w:rsidRDefault="00000000">
            <w:pPr>
              <w:pStyle w:val="TableParagraph"/>
              <w:spacing w:line="183" w:lineRule="exact"/>
              <w:ind w:left="13"/>
              <w:jc w:val="center"/>
              <w:rPr>
                <w:rFonts w:asciiTheme="minorBidi" w:hAnsiTheme="minorBidi" w:cstheme="minorBidi"/>
                <w:b/>
                <w:sz w:val="16"/>
              </w:rPr>
            </w:pPr>
            <w:r w:rsidRPr="003D52FF">
              <w:rPr>
                <w:rFonts w:asciiTheme="minorBidi" w:hAnsiTheme="minorBidi" w:cstheme="minorBidi"/>
                <w:b/>
                <w:w w:val="99"/>
                <w:sz w:val="16"/>
              </w:rPr>
              <w:t>●</w:t>
            </w:r>
          </w:p>
          <w:p w14:paraId="125EEC0E" w14:textId="77777777" w:rsidR="00CF52B0" w:rsidRPr="003D52FF" w:rsidRDefault="00000000">
            <w:pPr>
              <w:pStyle w:val="TableParagraph"/>
              <w:spacing w:before="89"/>
              <w:ind w:left="107" w:right="102"/>
              <w:jc w:val="center"/>
              <w:rPr>
                <w:rFonts w:asciiTheme="minorBidi" w:hAnsiTheme="minorBidi" w:cstheme="minorBidi"/>
                <w:b/>
                <w:sz w:val="16"/>
              </w:rPr>
            </w:pPr>
            <w:r w:rsidRPr="003D52FF">
              <w:rPr>
                <w:rFonts w:asciiTheme="minorBidi" w:hAnsiTheme="minorBidi" w:cstheme="minorBidi"/>
                <w:b/>
                <w:sz w:val="16"/>
              </w:rPr>
              <w:t>UMAG_11567</w:t>
            </w:r>
          </w:p>
        </w:tc>
        <w:tc>
          <w:tcPr>
            <w:tcW w:w="1354" w:type="dxa"/>
          </w:tcPr>
          <w:p w14:paraId="5E929406" w14:textId="77777777" w:rsidR="00CF52B0" w:rsidRPr="003D52FF" w:rsidRDefault="00000000">
            <w:pPr>
              <w:pStyle w:val="TableParagraph"/>
              <w:spacing w:line="183" w:lineRule="exact"/>
              <w:ind w:left="9"/>
              <w:jc w:val="center"/>
              <w:rPr>
                <w:rFonts w:asciiTheme="minorBidi" w:hAnsiTheme="minorBidi" w:cstheme="minorBidi"/>
                <w:b/>
                <w:sz w:val="16"/>
              </w:rPr>
            </w:pPr>
            <w:r w:rsidRPr="003D52FF">
              <w:rPr>
                <w:rFonts w:asciiTheme="minorBidi" w:hAnsiTheme="minorBidi" w:cstheme="minorBidi"/>
                <w:b/>
                <w:color w:val="5B9BD4"/>
                <w:w w:val="99"/>
                <w:sz w:val="16"/>
              </w:rPr>
              <w:t>●</w:t>
            </w:r>
          </w:p>
          <w:p w14:paraId="38459A33" w14:textId="77777777" w:rsidR="00CF52B0" w:rsidRPr="003D52FF" w:rsidRDefault="00000000">
            <w:pPr>
              <w:pStyle w:val="TableParagraph"/>
              <w:spacing w:before="89"/>
              <w:ind w:left="286" w:right="285"/>
              <w:jc w:val="center"/>
              <w:rPr>
                <w:rFonts w:asciiTheme="minorBidi" w:hAnsiTheme="minorBidi" w:cstheme="minorBidi"/>
                <w:b/>
                <w:sz w:val="16"/>
              </w:rPr>
            </w:pPr>
            <w:r w:rsidRPr="003D52FF">
              <w:rPr>
                <w:rFonts w:asciiTheme="minorBidi" w:hAnsiTheme="minorBidi" w:cstheme="minorBidi"/>
                <w:b/>
                <w:sz w:val="16"/>
              </w:rPr>
              <w:t>HNT1</w:t>
            </w:r>
          </w:p>
        </w:tc>
        <w:tc>
          <w:tcPr>
            <w:tcW w:w="1460" w:type="dxa"/>
          </w:tcPr>
          <w:p w14:paraId="61395F35" w14:textId="77777777" w:rsidR="00CF52B0" w:rsidRPr="003D52FF" w:rsidRDefault="00000000">
            <w:pPr>
              <w:pStyle w:val="TableParagraph"/>
              <w:spacing w:line="183" w:lineRule="exact"/>
              <w:ind w:left="9"/>
              <w:jc w:val="center"/>
              <w:rPr>
                <w:rFonts w:asciiTheme="minorBidi" w:hAnsiTheme="minorBidi" w:cstheme="minorBidi"/>
                <w:b/>
                <w:sz w:val="16"/>
              </w:rPr>
            </w:pPr>
            <w:r w:rsidRPr="003D52FF">
              <w:rPr>
                <w:rFonts w:asciiTheme="minorBidi" w:hAnsiTheme="minorBidi" w:cstheme="minorBidi"/>
                <w:b/>
                <w:color w:val="5B9BD4"/>
                <w:w w:val="99"/>
                <w:sz w:val="16"/>
              </w:rPr>
              <w:t>●</w:t>
            </w:r>
          </w:p>
          <w:p w14:paraId="7106556F" w14:textId="77777777" w:rsidR="00CF52B0" w:rsidRPr="003D52FF" w:rsidRDefault="00000000">
            <w:pPr>
              <w:pStyle w:val="TableParagraph"/>
              <w:spacing w:before="89"/>
              <w:ind w:left="82" w:right="76"/>
              <w:jc w:val="center"/>
              <w:rPr>
                <w:rFonts w:asciiTheme="minorBidi" w:hAnsiTheme="minorBidi" w:cstheme="minorBidi"/>
                <w:b/>
                <w:sz w:val="16"/>
              </w:rPr>
            </w:pPr>
            <w:r w:rsidRPr="003D52FF">
              <w:rPr>
                <w:rFonts w:asciiTheme="minorBidi" w:hAnsiTheme="minorBidi" w:cstheme="minorBidi"/>
                <w:b/>
                <w:sz w:val="16"/>
              </w:rPr>
              <w:t>hnt1</w:t>
            </w:r>
          </w:p>
        </w:tc>
        <w:tc>
          <w:tcPr>
            <w:tcW w:w="1402" w:type="dxa"/>
          </w:tcPr>
          <w:p w14:paraId="1B0873B8" w14:textId="77777777" w:rsidR="00CF52B0" w:rsidRPr="003D52FF" w:rsidRDefault="00000000">
            <w:pPr>
              <w:pStyle w:val="TableParagraph"/>
              <w:spacing w:line="183" w:lineRule="exact"/>
              <w:ind w:left="8"/>
              <w:jc w:val="center"/>
              <w:rPr>
                <w:rFonts w:asciiTheme="minorBidi" w:hAnsiTheme="minorBidi" w:cstheme="minorBidi"/>
                <w:b/>
                <w:sz w:val="16"/>
              </w:rPr>
            </w:pPr>
            <w:r w:rsidRPr="003D52FF">
              <w:rPr>
                <w:rFonts w:asciiTheme="minorBidi" w:hAnsiTheme="minorBidi" w:cstheme="minorBidi"/>
                <w:b/>
                <w:color w:val="5B9BD4"/>
                <w:w w:val="99"/>
                <w:sz w:val="16"/>
              </w:rPr>
              <w:t>●</w:t>
            </w:r>
          </w:p>
          <w:p w14:paraId="2E4C1F01" w14:textId="77777777" w:rsidR="00CF52B0" w:rsidRPr="003D52FF" w:rsidRDefault="00000000">
            <w:pPr>
              <w:pStyle w:val="TableParagraph"/>
              <w:spacing w:before="89"/>
              <w:ind w:left="86" w:right="82"/>
              <w:jc w:val="center"/>
              <w:rPr>
                <w:rFonts w:asciiTheme="minorBidi" w:hAnsiTheme="minorBidi" w:cstheme="minorBidi"/>
                <w:b/>
                <w:sz w:val="16"/>
              </w:rPr>
            </w:pPr>
            <w:r w:rsidRPr="003D52FF">
              <w:rPr>
                <w:rFonts w:asciiTheme="minorBidi" w:hAnsiTheme="minorBidi" w:cstheme="minorBidi"/>
                <w:b/>
                <w:sz w:val="16"/>
              </w:rPr>
              <w:t>fhit</w:t>
            </w:r>
          </w:p>
        </w:tc>
      </w:tr>
      <w:tr w:rsidR="00CF52B0" w:rsidRPr="003D52FF" w14:paraId="361090CB" w14:textId="77777777">
        <w:trPr>
          <w:trHeight w:val="551"/>
        </w:trPr>
        <w:tc>
          <w:tcPr>
            <w:tcW w:w="1263" w:type="dxa"/>
            <w:vMerge/>
            <w:tcBorders>
              <w:top w:val="nil"/>
            </w:tcBorders>
          </w:tcPr>
          <w:p w14:paraId="08782A75" w14:textId="77777777" w:rsidR="00CF52B0" w:rsidRPr="003D52FF" w:rsidRDefault="00CF52B0">
            <w:pPr>
              <w:rPr>
                <w:rFonts w:asciiTheme="minorBidi" w:hAnsiTheme="minorBidi" w:cstheme="minorBidi"/>
                <w:sz w:val="2"/>
                <w:szCs w:val="2"/>
              </w:rPr>
            </w:pPr>
          </w:p>
        </w:tc>
        <w:tc>
          <w:tcPr>
            <w:tcW w:w="2070" w:type="dxa"/>
          </w:tcPr>
          <w:p w14:paraId="05017E0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Cytochrome</w:t>
            </w:r>
            <w:r w:rsidRPr="003D52FF">
              <w:rPr>
                <w:rFonts w:asciiTheme="minorBidi" w:hAnsiTheme="minorBidi" w:cstheme="minorBidi"/>
                <w:spacing w:val="-3"/>
                <w:sz w:val="16"/>
              </w:rPr>
              <w:t xml:space="preserve"> </w:t>
            </w:r>
            <w:r w:rsidRPr="003D52FF">
              <w:rPr>
                <w:rFonts w:asciiTheme="minorBidi" w:hAnsiTheme="minorBidi" w:cstheme="minorBidi"/>
                <w:sz w:val="16"/>
              </w:rPr>
              <w:t>b5</w:t>
            </w:r>
          </w:p>
        </w:tc>
        <w:tc>
          <w:tcPr>
            <w:tcW w:w="1008" w:type="dxa"/>
          </w:tcPr>
          <w:p w14:paraId="254DB7B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18E2FD7" w14:textId="77777777" w:rsidR="00CF52B0" w:rsidRPr="003D52FF" w:rsidRDefault="00000000">
            <w:pPr>
              <w:pStyle w:val="TableParagraph"/>
              <w:spacing w:before="80"/>
              <w:ind w:left="86" w:right="78"/>
              <w:jc w:val="center"/>
              <w:rPr>
                <w:rFonts w:asciiTheme="minorBidi" w:hAnsiTheme="minorBidi" w:cstheme="minorBidi"/>
                <w:sz w:val="16"/>
              </w:rPr>
            </w:pPr>
            <w:r w:rsidRPr="003D52FF">
              <w:rPr>
                <w:rFonts w:asciiTheme="minorBidi" w:hAnsiTheme="minorBidi" w:cstheme="minorBidi"/>
                <w:w w:val="110"/>
                <w:sz w:val="16"/>
              </w:rPr>
              <w:t>CYB5B</w:t>
            </w:r>
          </w:p>
        </w:tc>
        <w:tc>
          <w:tcPr>
            <w:tcW w:w="1282" w:type="dxa"/>
          </w:tcPr>
          <w:p w14:paraId="36CE19B5"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1BBCFCFD" w14:textId="77777777" w:rsidR="00CF52B0" w:rsidRPr="003D52FF" w:rsidRDefault="00000000">
            <w:pPr>
              <w:pStyle w:val="TableParagraph"/>
              <w:spacing w:before="80"/>
              <w:ind w:left="107" w:right="102"/>
              <w:jc w:val="center"/>
              <w:rPr>
                <w:rFonts w:asciiTheme="minorBidi" w:hAnsiTheme="minorBidi" w:cstheme="minorBidi"/>
                <w:sz w:val="16"/>
              </w:rPr>
            </w:pPr>
            <w:r w:rsidRPr="003D52FF">
              <w:rPr>
                <w:rFonts w:asciiTheme="minorBidi" w:hAnsiTheme="minorBidi" w:cstheme="minorBidi"/>
                <w:w w:val="105"/>
                <w:sz w:val="16"/>
              </w:rPr>
              <w:t>UMAG_11368</w:t>
            </w:r>
          </w:p>
        </w:tc>
        <w:tc>
          <w:tcPr>
            <w:tcW w:w="1354" w:type="dxa"/>
          </w:tcPr>
          <w:p w14:paraId="3C422D4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460" w:type="dxa"/>
          </w:tcPr>
          <w:p w14:paraId="51D005E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347FA4EB" w14:textId="77777777" w:rsidR="00CF52B0" w:rsidRPr="003D52FF" w:rsidRDefault="00000000">
            <w:pPr>
              <w:pStyle w:val="TableParagraph"/>
              <w:spacing w:before="80"/>
              <w:ind w:left="82" w:right="81"/>
              <w:jc w:val="center"/>
              <w:rPr>
                <w:rFonts w:asciiTheme="minorBidi" w:hAnsiTheme="minorBidi" w:cstheme="minorBidi"/>
                <w:sz w:val="16"/>
              </w:rPr>
            </w:pPr>
            <w:r w:rsidRPr="003D52FF">
              <w:rPr>
                <w:rFonts w:asciiTheme="minorBidi" w:hAnsiTheme="minorBidi" w:cstheme="minorBidi"/>
                <w:w w:val="105"/>
                <w:sz w:val="16"/>
              </w:rPr>
              <w:t>SPCC1281.06c</w:t>
            </w:r>
          </w:p>
        </w:tc>
        <w:tc>
          <w:tcPr>
            <w:tcW w:w="1402" w:type="dxa"/>
          </w:tcPr>
          <w:p w14:paraId="1FE6AD1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F8AACB5" w14:textId="77777777" w:rsidR="00CF52B0" w:rsidRPr="003D52FF" w:rsidRDefault="00000000">
            <w:pPr>
              <w:pStyle w:val="TableParagraph"/>
              <w:spacing w:before="80"/>
              <w:ind w:left="82" w:right="82"/>
              <w:jc w:val="center"/>
              <w:rPr>
                <w:rFonts w:asciiTheme="minorBidi" w:hAnsiTheme="minorBidi" w:cstheme="minorBidi"/>
                <w:sz w:val="16"/>
              </w:rPr>
            </w:pPr>
            <w:r w:rsidRPr="003D52FF">
              <w:rPr>
                <w:rFonts w:asciiTheme="minorBidi" w:hAnsiTheme="minorBidi" w:cstheme="minorBidi"/>
                <w:w w:val="105"/>
                <w:sz w:val="16"/>
              </w:rPr>
              <w:t>cyb5B</w:t>
            </w:r>
          </w:p>
        </w:tc>
      </w:tr>
      <w:tr w:rsidR="00CF52B0" w:rsidRPr="003D52FF" w14:paraId="31D259BA" w14:textId="77777777">
        <w:trPr>
          <w:trHeight w:val="277"/>
        </w:trPr>
        <w:tc>
          <w:tcPr>
            <w:tcW w:w="1263" w:type="dxa"/>
            <w:vMerge/>
            <w:tcBorders>
              <w:top w:val="nil"/>
            </w:tcBorders>
          </w:tcPr>
          <w:p w14:paraId="348F8B19" w14:textId="77777777" w:rsidR="00CF52B0" w:rsidRPr="003D52FF" w:rsidRDefault="00CF52B0">
            <w:pPr>
              <w:rPr>
                <w:rFonts w:asciiTheme="minorBidi" w:hAnsiTheme="minorBidi" w:cstheme="minorBidi"/>
                <w:sz w:val="2"/>
                <w:szCs w:val="2"/>
              </w:rPr>
            </w:pPr>
          </w:p>
        </w:tc>
        <w:tc>
          <w:tcPr>
            <w:tcW w:w="2070" w:type="dxa"/>
          </w:tcPr>
          <w:p w14:paraId="01D7FF4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Phenol 2-monooxygenase</w:t>
            </w:r>
          </w:p>
        </w:tc>
        <w:tc>
          <w:tcPr>
            <w:tcW w:w="1008" w:type="dxa"/>
          </w:tcPr>
          <w:p w14:paraId="5668D4F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0EBE7B26"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3C87178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259D7A45"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tc>
        <w:tc>
          <w:tcPr>
            <w:tcW w:w="1402" w:type="dxa"/>
          </w:tcPr>
          <w:p w14:paraId="25686AB5" w14:textId="77777777" w:rsidR="00CF52B0" w:rsidRPr="003D52FF" w:rsidRDefault="00CF52B0">
            <w:pPr>
              <w:pStyle w:val="TableParagraph"/>
              <w:rPr>
                <w:rFonts w:asciiTheme="minorBidi" w:hAnsiTheme="minorBidi" w:cstheme="minorBidi"/>
                <w:sz w:val="16"/>
              </w:rPr>
            </w:pPr>
          </w:p>
        </w:tc>
      </w:tr>
      <w:tr w:rsidR="00CF52B0" w:rsidRPr="003D52FF" w14:paraId="3E83D5AF" w14:textId="77777777">
        <w:trPr>
          <w:trHeight w:val="552"/>
        </w:trPr>
        <w:tc>
          <w:tcPr>
            <w:tcW w:w="1263" w:type="dxa"/>
            <w:vMerge/>
            <w:tcBorders>
              <w:top w:val="nil"/>
            </w:tcBorders>
          </w:tcPr>
          <w:p w14:paraId="6DC90258" w14:textId="77777777" w:rsidR="00CF52B0" w:rsidRPr="003D52FF" w:rsidRDefault="00CF52B0">
            <w:pPr>
              <w:rPr>
                <w:rFonts w:asciiTheme="minorBidi" w:hAnsiTheme="minorBidi" w:cstheme="minorBidi"/>
                <w:sz w:val="2"/>
                <w:szCs w:val="2"/>
              </w:rPr>
            </w:pPr>
          </w:p>
        </w:tc>
        <w:tc>
          <w:tcPr>
            <w:tcW w:w="2070" w:type="dxa"/>
          </w:tcPr>
          <w:p w14:paraId="536BD8A3" w14:textId="77777777" w:rsidR="00CF52B0" w:rsidRPr="003D52FF" w:rsidRDefault="00000000">
            <w:pPr>
              <w:pStyle w:val="TableParagraph"/>
              <w:tabs>
                <w:tab w:val="left" w:pos="1453"/>
              </w:tabs>
              <w:spacing w:line="182" w:lineRule="exact"/>
              <w:ind w:left="110"/>
              <w:rPr>
                <w:rFonts w:asciiTheme="minorBidi" w:hAnsiTheme="minorBidi" w:cstheme="minorBidi"/>
                <w:sz w:val="16"/>
              </w:rPr>
            </w:pPr>
            <w:r w:rsidRPr="003D52FF">
              <w:rPr>
                <w:rFonts w:asciiTheme="minorBidi" w:hAnsiTheme="minorBidi" w:cstheme="minorBidi"/>
                <w:sz w:val="16"/>
              </w:rPr>
              <w:t>Zinc-binding</w:t>
            </w:r>
            <w:r w:rsidRPr="003D52FF">
              <w:rPr>
                <w:rFonts w:asciiTheme="minorBidi" w:hAnsiTheme="minorBidi" w:cstheme="minorBidi"/>
                <w:sz w:val="16"/>
              </w:rPr>
              <w:tab/>
              <w:t>alcohol</w:t>
            </w:r>
          </w:p>
          <w:p w14:paraId="6B62C9FE" w14:textId="77777777" w:rsidR="00CF52B0" w:rsidRPr="003D52FF" w:rsidRDefault="00000000">
            <w:pPr>
              <w:pStyle w:val="TableParagraph"/>
              <w:spacing w:before="81"/>
              <w:ind w:left="110"/>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4"/>
                <w:sz w:val="16"/>
              </w:rPr>
              <w:t xml:space="preserve"> </w:t>
            </w:r>
            <w:r w:rsidRPr="003D52FF">
              <w:rPr>
                <w:rFonts w:asciiTheme="minorBidi" w:hAnsiTheme="minorBidi" w:cstheme="minorBidi"/>
                <w:sz w:val="16"/>
              </w:rPr>
              <w:t>(ZADH2)</w:t>
            </w:r>
          </w:p>
        </w:tc>
        <w:tc>
          <w:tcPr>
            <w:tcW w:w="1008" w:type="dxa"/>
          </w:tcPr>
          <w:p w14:paraId="47EBFAE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430448E7" w14:textId="77777777" w:rsidR="00CF52B0" w:rsidRPr="003D52FF" w:rsidRDefault="00000000">
            <w:pPr>
              <w:pStyle w:val="TableParagraph"/>
              <w:spacing w:before="91"/>
              <w:ind w:left="88" w:right="78"/>
              <w:jc w:val="center"/>
              <w:rPr>
                <w:rFonts w:asciiTheme="minorBidi" w:hAnsiTheme="minorBidi" w:cstheme="minorBidi"/>
                <w:b/>
                <w:sz w:val="16"/>
              </w:rPr>
            </w:pPr>
            <w:r w:rsidRPr="003D52FF">
              <w:rPr>
                <w:rFonts w:asciiTheme="minorBidi" w:hAnsiTheme="minorBidi" w:cstheme="minorBidi"/>
                <w:b/>
                <w:sz w:val="16"/>
              </w:rPr>
              <w:t>ZADH2</w:t>
            </w:r>
          </w:p>
        </w:tc>
        <w:tc>
          <w:tcPr>
            <w:tcW w:w="1282" w:type="dxa"/>
          </w:tcPr>
          <w:p w14:paraId="166DA47B"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074BBF0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7FEB454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7FCEA729" w14:textId="77777777" w:rsidR="00CF52B0" w:rsidRPr="003D52FF" w:rsidRDefault="00000000">
            <w:pPr>
              <w:pStyle w:val="TableParagraph"/>
              <w:spacing w:before="91"/>
              <w:ind w:left="82" w:right="82"/>
              <w:jc w:val="center"/>
              <w:rPr>
                <w:rFonts w:asciiTheme="minorBidi" w:hAnsiTheme="minorBidi" w:cstheme="minorBidi"/>
                <w:b/>
                <w:sz w:val="16"/>
              </w:rPr>
            </w:pPr>
            <w:r w:rsidRPr="003D52FF">
              <w:rPr>
                <w:rFonts w:asciiTheme="minorBidi" w:hAnsiTheme="minorBidi" w:cstheme="minorBidi"/>
                <w:b/>
                <w:sz w:val="16"/>
              </w:rPr>
              <w:t>SPAPB24D3.08c</w:t>
            </w:r>
          </w:p>
        </w:tc>
        <w:tc>
          <w:tcPr>
            <w:tcW w:w="1402" w:type="dxa"/>
          </w:tcPr>
          <w:p w14:paraId="35EFCA6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4B34AAA8" w14:textId="77777777" w:rsidR="00CF52B0" w:rsidRPr="003D52FF" w:rsidRDefault="00000000">
            <w:pPr>
              <w:pStyle w:val="TableParagraph"/>
              <w:spacing w:before="91"/>
              <w:ind w:left="86" w:right="82"/>
              <w:jc w:val="center"/>
              <w:rPr>
                <w:rFonts w:asciiTheme="minorBidi" w:hAnsiTheme="minorBidi" w:cstheme="minorBidi"/>
                <w:b/>
                <w:sz w:val="16"/>
              </w:rPr>
            </w:pPr>
            <w:r w:rsidRPr="003D52FF">
              <w:rPr>
                <w:rFonts w:asciiTheme="minorBidi" w:hAnsiTheme="minorBidi" w:cstheme="minorBidi"/>
                <w:b/>
                <w:sz w:val="16"/>
              </w:rPr>
              <w:t>DDB0186919</w:t>
            </w:r>
          </w:p>
        </w:tc>
      </w:tr>
      <w:tr w:rsidR="00CF52B0" w:rsidRPr="003D52FF" w14:paraId="27203E68" w14:textId="77777777">
        <w:trPr>
          <w:trHeight w:val="551"/>
        </w:trPr>
        <w:tc>
          <w:tcPr>
            <w:tcW w:w="1263" w:type="dxa"/>
            <w:vMerge/>
            <w:tcBorders>
              <w:top w:val="nil"/>
            </w:tcBorders>
          </w:tcPr>
          <w:p w14:paraId="62A96E91" w14:textId="77777777" w:rsidR="00CF52B0" w:rsidRPr="003D52FF" w:rsidRDefault="00CF52B0">
            <w:pPr>
              <w:rPr>
                <w:rFonts w:asciiTheme="minorBidi" w:hAnsiTheme="minorBidi" w:cstheme="minorBidi"/>
                <w:sz w:val="2"/>
                <w:szCs w:val="2"/>
              </w:rPr>
            </w:pPr>
          </w:p>
        </w:tc>
        <w:tc>
          <w:tcPr>
            <w:tcW w:w="2070" w:type="dxa"/>
          </w:tcPr>
          <w:p w14:paraId="1903A24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β-Lactamase-like</w:t>
            </w:r>
            <w:r w:rsidRPr="003D52FF">
              <w:rPr>
                <w:rFonts w:asciiTheme="minorBidi" w:hAnsiTheme="minorBidi" w:cstheme="minorBidi"/>
                <w:spacing w:val="97"/>
                <w:sz w:val="16"/>
              </w:rPr>
              <w:t xml:space="preserve"> </w:t>
            </w:r>
            <w:r w:rsidRPr="003D52FF">
              <w:rPr>
                <w:rFonts w:asciiTheme="minorBidi" w:hAnsiTheme="minorBidi" w:cstheme="minorBidi"/>
                <w:sz w:val="16"/>
              </w:rPr>
              <w:t>protein</w:t>
            </w:r>
          </w:p>
          <w:p w14:paraId="3B74F2A1"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2</w:t>
            </w:r>
          </w:p>
        </w:tc>
        <w:tc>
          <w:tcPr>
            <w:tcW w:w="1008" w:type="dxa"/>
          </w:tcPr>
          <w:p w14:paraId="108CE1DC"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07C16075"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LACTB2</w:t>
            </w:r>
          </w:p>
        </w:tc>
        <w:tc>
          <w:tcPr>
            <w:tcW w:w="1282" w:type="dxa"/>
          </w:tcPr>
          <w:p w14:paraId="209E307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6FB4FA8C"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UMAG_11901</w:t>
            </w:r>
          </w:p>
        </w:tc>
        <w:tc>
          <w:tcPr>
            <w:tcW w:w="1354" w:type="dxa"/>
          </w:tcPr>
          <w:p w14:paraId="0CFCC01A"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5762670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75168F1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7D7C5D9D"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DDB0205321</w:t>
            </w:r>
          </w:p>
        </w:tc>
      </w:tr>
      <w:tr w:rsidR="00CF52B0" w:rsidRPr="003D52FF" w14:paraId="15885C39" w14:textId="77777777">
        <w:trPr>
          <w:trHeight w:val="551"/>
        </w:trPr>
        <w:tc>
          <w:tcPr>
            <w:tcW w:w="1263" w:type="dxa"/>
            <w:vMerge/>
            <w:tcBorders>
              <w:top w:val="nil"/>
            </w:tcBorders>
          </w:tcPr>
          <w:p w14:paraId="1B06E4B0" w14:textId="77777777" w:rsidR="00CF52B0" w:rsidRPr="003D52FF" w:rsidRDefault="00CF52B0">
            <w:pPr>
              <w:rPr>
                <w:rFonts w:asciiTheme="minorBidi" w:hAnsiTheme="minorBidi" w:cstheme="minorBidi"/>
                <w:sz w:val="2"/>
                <w:szCs w:val="2"/>
              </w:rPr>
            </w:pPr>
          </w:p>
        </w:tc>
        <w:tc>
          <w:tcPr>
            <w:tcW w:w="2070" w:type="dxa"/>
          </w:tcPr>
          <w:p w14:paraId="728003A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pacing w:val="-1"/>
                <w:w w:val="105"/>
                <w:sz w:val="16"/>
              </w:rPr>
              <w:t>Ribonuclease</w:t>
            </w:r>
            <w:r w:rsidRPr="003D52FF">
              <w:rPr>
                <w:rFonts w:asciiTheme="minorBidi" w:hAnsiTheme="minorBidi" w:cstheme="minorBidi"/>
                <w:spacing w:val="-12"/>
                <w:w w:val="105"/>
                <w:sz w:val="16"/>
              </w:rPr>
              <w:t xml:space="preserve"> </w:t>
            </w:r>
            <w:r w:rsidRPr="003D52FF">
              <w:rPr>
                <w:rFonts w:asciiTheme="minorBidi" w:hAnsiTheme="minorBidi" w:cstheme="minorBidi"/>
                <w:spacing w:val="-1"/>
                <w:w w:val="105"/>
                <w:sz w:val="16"/>
              </w:rPr>
              <w:t>UK114</w:t>
            </w:r>
          </w:p>
        </w:tc>
        <w:tc>
          <w:tcPr>
            <w:tcW w:w="1008" w:type="dxa"/>
          </w:tcPr>
          <w:p w14:paraId="34194E6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49E271F4" w14:textId="77777777" w:rsidR="00CF52B0" w:rsidRPr="003D52FF" w:rsidRDefault="00000000">
            <w:pPr>
              <w:pStyle w:val="TableParagraph"/>
              <w:spacing w:before="90"/>
              <w:ind w:left="88" w:right="76"/>
              <w:jc w:val="center"/>
              <w:rPr>
                <w:rFonts w:asciiTheme="minorBidi" w:hAnsiTheme="minorBidi" w:cstheme="minorBidi"/>
                <w:b/>
                <w:sz w:val="16"/>
              </w:rPr>
            </w:pPr>
            <w:r w:rsidRPr="003D52FF">
              <w:rPr>
                <w:rFonts w:asciiTheme="minorBidi" w:hAnsiTheme="minorBidi" w:cstheme="minorBidi"/>
                <w:b/>
                <w:sz w:val="16"/>
              </w:rPr>
              <w:t>RIDA</w:t>
            </w:r>
          </w:p>
        </w:tc>
        <w:tc>
          <w:tcPr>
            <w:tcW w:w="1282" w:type="dxa"/>
          </w:tcPr>
          <w:p w14:paraId="0F3A8CFD"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543F763D"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UMAG_10014</w:t>
            </w:r>
          </w:p>
        </w:tc>
        <w:tc>
          <w:tcPr>
            <w:tcW w:w="1354" w:type="dxa"/>
          </w:tcPr>
          <w:p w14:paraId="21A7E21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0989332"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HMF1</w:t>
            </w:r>
          </w:p>
        </w:tc>
        <w:tc>
          <w:tcPr>
            <w:tcW w:w="1460" w:type="dxa"/>
          </w:tcPr>
          <w:p w14:paraId="3853CA05"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0179E807" w14:textId="77777777" w:rsidR="00CF52B0" w:rsidRPr="003D52FF" w:rsidRDefault="00000000">
            <w:pPr>
              <w:pStyle w:val="TableParagraph"/>
              <w:spacing w:before="90"/>
              <w:ind w:left="82" w:right="81"/>
              <w:jc w:val="center"/>
              <w:rPr>
                <w:rFonts w:asciiTheme="minorBidi" w:hAnsiTheme="minorBidi" w:cstheme="minorBidi"/>
                <w:b/>
                <w:sz w:val="16"/>
              </w:rPr>
            </w:pPr>
            <w:r w:rsidRPr="003D52FF">
              <w:rPr>
                <w:rFonts w:asciiTheme="minorBidi" w:hAnsiTheme="minorBidi" w:cstheme="minorBidi"/>
                <w:b/>
                <w:sz w:val="16"/>
              </w:rPr>
              <w:t>mmf2</w:t>
            </w:r>
          </w:p>
        </w:tc>
        <w:tc>
          <w:tcPr>
            <w:tcW w:w="1402" w:type="dxa"/>
          </w:tcPr>
          <w:p w14:paraId="3CC70F9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BADCC6E"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DDB0169400</w:t>
            </w:r>
          </w:p>
        </w:tc>
      </w:tr>
      <w:tr w:rsidR="00CF52B0" w:rsidRPr="003D52FF" w14:paraId="7A16CCB3" w14:textId="77777777">
        <w:trPr>
          <w:trHeight w:val="552"/>
        </w:trPr>
        <w:tc>
          <w:tcPr>
            <w:tcW w:w="1263" w:type="dxa"/>
            <w:vMerge/>
            <w:tcBorders>
              <w:top w:val="nil"/>
            </w:tcBorders>
          </w:tcPr>
          <w:p w14:paraId="2B46BC64" w14:textId="77777777" w:rsidR="00CF52B0" w:rsidRPr="003D52FF" w:rsidRDefault="00CF52B0">
            <w:pPr>
              <w:rPr>
                <w:rFonts w:asciiTheme="minorBidi" w:hAnsiTheme="minorBidi" w:cstheme="minorBidi"/>
                <w:sz w:val="2"/>
                <w:szCs w:val="2"/>
              </w:rPr>
            </w:pPr>
          </w:p>
        </w:tc>
        <w:tc>
          <w:tcPr>
            <w:tcW w:w="2070" w:type="dxa"/>
          </w:tcPr>
          <w:p w14:paraId="53B61F52" w14:textId="77777777" w:rsidR="00CF52B0" w:rsidRPr="003D52FF" w:rsidRDefault="00000000">
            <w:pPr>
              <w:pStyle w:val="TableParagraph"/>
              <w:tabs>
                <w:tab w:val="left" w:pos="1222"/>
              </w:tabs>
              <w:spacing w:line="182" w:lineRule="exact"/>
              <w:ind w:left="110"/>
              <w:rPr>
                <w:rFonts w:asciiTheme="minorBidi" w:hAnsiTheme="minorBidi" w:cstheme="minorBidi"/>
                <w:sz w:val="16"/>
              </w:rPr>
            </w:pPr>
            <w:r w:rsidRPr="003D52FF">
              <w:rPr>
                <w:rFonts w:asciiTheme="minorBidi" w:hAnsiTheme="minorBidi" w:cstheme="minorBidi"/>
                <w:sz w:val="16"/>
              </w:rPr>
              <w:t>Translation</w:t>
            </w:r>
            <w:r w:rsidRPr="003D52FF">
              <w:rPr>
                <w:rFonts w:asciiTheme="minorBidi" w:hAnsiTheme="minorBidi" w:cstheme="minorBidi"/>
                <w:sz w:val="16"/>
              </w:rPr>
              <w:tab/>
              <w:t>elongation</w:t>
            </w:r>
          </w:p>
          <w:p w14:paraId="0CDC6236" w14:textId="77777777" w:rsidR="00CF52B0" w:rsidRPr="003D52FF" w:rsidRDefault="00000000">
            <w:pPr>
              <w:pStyle w:val="TableParagraph"/>
              <w:spacing w:before="81"/>
              <w:ind w:left="110"/>
              <w:rPr>
                <w:rFonts w:asciiTheme="minorBidi" w:hAnsiTheme="minorBidi" w:cstheme="minorBidi"/>
                <w:sz w:val="16"/>
              </w:rPr>
            </w:pPr>
            <w:r w:rsidRPr="003D52FF">
              <w:rPr>
                <w:rFonts w:asciiTheme="minorBidi" w:hAnsiTheme="minorBidi" w:cstheme="minorBidi"/>
                <w:spacing w:val="-1"/>
                <w:w w:val="105"/>
                <w:sz w:val="16"/>
              </w:rPr>
              <w:t>factor</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eEF1β</w:t>
            </w:r>
          </w:p>
        </w:tc>
        <w:tc>
          <w:tcPr>
            <w:tcW w:w="1008" w:type="dxa"/>
          </w:tcPr>
          <w:p w14:paraId="7DB067C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738A96BB" w14:textId="77777777" w:rsidR="00CF52B0" w:rsidRPr="003D52FF" w:rsidRDefault="00000000">
            <w:pPr>
              <w:pStyle w:val="TableParagraph"/>
              <w:spacing w:before="91"/>
              <w:ind w:left="83" w:right="78"/>
              <w:jc w:val="center"/>
              <w:rPr>
                <w:rFonts w:asciiTheme="minorBidi" w:hAnsiTheme="minorBidi" w:cstheme="minorBidi"/>
                <w:b/>
                <w:sz w:val="16"/>
              </w:rPr>
            </w:pPr>
            <w:r w:rsidRPr="003D52FF">
              <w:rPr>
                <w:rFonts w:asciiTheme="minorBidi" w:hAnsiTheme="minorBidi" w:cstheme="minorBidi"/>
                <w:b/>
                <w:sz w:val="16"/>
              </w:rPr>
              <w:t>EEF1B2</w:t>
            </w:r>
          </w:p>
        </w:tc>
        <w:tc>
          <w:tcPr>
            <w:tcW w:w="1282" w:type="dxa"/>
          </w:tcPr>
          <w:p w14:paraId="26C588EF"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0322FC30" w14:textId="77777777" w:rsidR="00CF52B0" w:rsidRPr="003D52FF" w:rsidRDefault="00000000">
            <w:pPr>
              <w:pStyle w:val="TableParagraph"/>
              <w:spacing w:before="91"/>
              <w:ind w:left="107" w:right="102"/>
              <w:jc w:val="center"/>
              <w:rPr>
                <w:rFonts w:asciiTheme="minorBidi" w:hAnsiTheme="minorBidi" w:cstheme="minorBidi"/>
                <w:b/>
                <w:sz w:val="16"/>
              </w:rPr>
            </w:pPr>
            <w:r w:rsidRPr="003D52FF">
              <w:rPr>
                <w:rFonts w:asciiTheme="minorBidi" w:hAnsiTheme="minorBidi" w:cstheme="minorBidi"/>
                <w:b/>
                <w:sz w:val="16"/>
              </w:rPr>
              <w:t>UMAG_01189</w:t>
            </w:r>
          </w:p>
        </w:tc>
        <w:tc>
          <w:tcPr>
            <w:tcW w:w="1354" w:type="dxa"/>
          </w:tcPr>
          <w:p w14:paraId="70317C3A"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35779F28" w14:textId="77777777" w:rsidR="00CF52B0" w:rsidRPr="003D52FF" w:rsidRDefault="00000000">
            <w:pPr>
              <w:pStyle w:val="TableParagraph"/>
              <w:spacing w:before="91"/>
              <w:ind w:left="286" w:right="285"/>
              <w:jc w:val="center"/>
              <w:rPr>
                <w:rFonts w:asciiTheme="minorBidi" w:hAnsiTheme="minorBidi" w:cstheme="minorBidi"/>
                <w:b/>
                <w:sz w:val="16"/>
              </w:rPr>
            </w:pPr>
            <w:r w:rsidRPr="003D52FF">
              <w:rPr>
                <w:rFonts w:asciiTheme="minorBidi" w:hAnsiTheme="minorBidi" w:cstheme="minorBidi"/>
                <w:b/>
                <w:sz w:val="16"/>
              </w:rPr>
              <w:t>EFB1</w:t>
            </w:r>
          </w:p>
        </w:tc>
        <w:tc>
          <w:tcPr>
            <w:tcW w:w="1460" w:type="dxa"/>
          </w:tcPr>
          <w:p w14:paraId="4921831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25AF0716" w14:textId="77777777" w:rsidR="00CF52B0" w:rsidRPr="003D52FF" w:rsidRDefault="00000000">
            <w:pPr>
              <w:pStyle w:val="TableParagraph"/>
              <w:spacing w:before="91"/>
              <w:ind w:left="82" w:right="81"/>
              <w:jc w:val="center"/>
              <w:rPr>
                <w:rFonts w:asciiTheme="minorBidi" w:hAnsiTheme="minorBidi" w:cstheme="minorBidi"/>
                <w:b/>
                <w:sz w:val="16"/>
              </w:rPr>
            </w:pPr>
            <w:r w:rsidRPr="003D52FF">
              <w:rPr>
                <w:rFonts w:asciiTheme="minorBidi" w:hAnsiTheme="minorBidi" w:cstheme="minorBidi"/>
                <w:b/>
                <w:sz w:val="16"/>
              </w:rPr>
              <w:t>tef5</w:t>
            </w:r>
          </w:p>
        </w:tc>
        <w:tc>
          <w:tcPr>
            <w:tcW w:w="1402" w:type="dxa"/>
          </w:tcPr>
          <w:p w14:paraId="46AFA8E4" w14:textId="77777777" w:rsidR="00CF52B0" w:rsidRPr="003D52FF" w:rsidRDefault="00000000">
            <w:pPr>
              <w:pStyle w:val="TableParagraph"/>
              <w:spacing w:line="183" w:lineRule="exact"/>
              <w:ind w:left="86" w:right="7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5BEEFAC2" w14:textId="77777777" w:rsidR="00CF52B0" w:rsidRPr="003D52FF" w:rsidRDefault="00000000">
            <w:pPr>
              <w:pStyle w:val="TableParagraph"/>
              <w:spacing w:before="90"/>
              <w:ind w:left="85" w:right="82"/>
              <w:jc w:val="center"/>
              <w:rPr>
                <w:rFonts w:asciiTheme="minorBidi" w:hAnsiTheme="minorBidi" w:cstheme="minorBidi"/>
                <w:b/>
                <w:sz w:val="16"/>
              </w:rPr>
            </w:pPr>
            <w:r w:rsidRPr="003D52FF">
              <w:rPr>
                <w:rFonts w:asciiTheme="minorBidi" w:hAnsiTheme="minorBidi" w:cstheme="minorBidi"/>
                <w:b/>
                <w:sz w:val="16"/>
              </w:rPr>
              <w:t>efa1B</w:t>
            </w:r>
          </w:p>
        </w:tc>
      </w:tr>
      <w:tr w:rsidR="00CF52B0" w:rsidRPr="003D52FF" w14:paraId="3A8F9601" w14:textId="77777777">
        <w:trPr>
          <w:trHeight w:val="551"/>
        </w:trPr>
        <w:tc>
          <w:tcPr>
            <w:tcW w:w="1263" w:type="dxa"/>
            <w:vMerge/>
            <w:tcBorders>
              <w:top w:val="nil"/>
            </w:tcBorders>
          </w:tcPr>
          <w:p w14:paraId="57B7E244" w14:textId="77777777" w:rsidR="00CF52B0" w:rsidRPr="003D52FF" w:rsidRDefault="00CF52B0">
            <w:pPr>
              <w:rPr>
                <w:rFonts w:asciiTheme="minorBidi" w:hAnsiTheme="minorBidi" w:cstheme="minorBidi"/>
                <w:sz w:val="2"/>
                <w:szCs w:val="2"/>
              </w:rPr>
            </w:pPr>
          </w:p>
        </w:tc>
        <w:tc>
          <w:tcPr>
            <w:tcW w:w="2070" w:type="dxa"/>
          </w:tcPr>
          <w:p w14:paraId="447032A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Hydroxysteroid</w:t>
            </w:r>
          </w:p>
          <w:p w14:paraId="1F5321DB"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dehydrogenase-like</w:t>
            </w:r>
            <w:r w:rsidRPr="003D52FF">
              <w:rPr>
                <w:rFonts w:asciiTheme="minorBidi" w:hAnsiTheme="minorBidi" w:cstheme="minorBidi"/>
                <w:spacing w:val="2"/>
                <w:sz w:val="16"/>
              </w:rPr>
              <w:t xml:space="preserve"> </w:t>
            </w:r>
            <w:r w:rsidRPr="003D52FF">
              <w:rPr>
                <w:rFonts w:asciiTheme="minorBidi" w:hAnsiTheme="minorBidi" w:cstheme="minorBidi"/>
                <w:sz w:val="16"/>
              </w:rPr>
              <w:t>2</w:t>
            </w:r>
          </w:p>
        </w:tc>
        <w:tc>
          <w:tcPr>
            <w:tcW w:w="1008" w:type="dxa"/>
          </w:tcPr>
          <w:p w14:paraId="5346A07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5786706F"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HSDL2</w:t>
            </w:r>
          </w:p>
        </w:tc>
        <w:tc>
          <w:tcPr>
            <w:tcW w:w="1282" w:type="dxa"/>
          </w:tcPr>
          <w:p w14:paraId="5B943A8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0970019"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UMAG_02990</w:t>
            </w:r>
          </w:p>
        </w:tc>
        <w:tc>
          <w:tcPr>
            <w:tcW w:w="1354" w:type="dxa"/>
          </w:tcPr>
          <w:p w14:paraId="1BEBA6D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3A6D0F5A"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04F2C9D7" w14:textId="77777777" w:rsidR="00CF52B0" w:rsidRPr="003D52FF" w:rsidRDefault="00000000">
            <w:pPr>
              <w:pStyle w:val="TableParagraph"/>
              <w:spacing w:line="183" w:lineRule="exact"/>
              <w:ind w:left="86" w:right="7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7135DDEC" w14:textId="77777777" w:rsidR="00CF52B0" w:rsidRPr="003D52FF" w:rsidRDefault="00000000">
            <w:pPr>
              <w:pStyle w:val="TableParagraph"/>
              <w:spacing w:before="89"/>
              <w:ind w:left="86" w:right="82"/>
              <w:jc w:val="center"/>
              <w:rPr>
                <w:rFonts w:asciiTheme="minorBidi" w:hAnsiTheme="minorBidi" w:cstheme="minorBidi"/>
                <w:b/>
                <w:sz w:val="16"/>
              </w:rPr>
            </w:pPr>
            <w:r w:rsidRPr="003D52FF">
              <w:rPr>
                <w:rFonts w:asciiTheme="minorBidi" w:hAnsiTheme="minorBidi" w:cstheme="minorBidi"/>
                <w:b/>
                <w:sz w:val="16"/>
              </w:rPr>
              <w:t>DDB0184238</w:t>
            </w:r>
          </w:p>
        </w:tc>
      </w:tr>
      <w:tr w:rsidR="00CF52B0" w:rsidRPr="003D52FF" w14:paraId="1499CFFB" w14:textId="77777777">
        <w:trPr>
          <w:trHeight w:val="551"/>
        </w:trPr>
        <w:tc>
          <w:tcPr>
            <w:tcW w:w="1263" w:type="dxa"/>
            <w:vMerge w:val="restart"/>
          </w:tcPr>
          <w:p w14:paraId="317A742A" w14:textId="77777777" w:rsidR="00CF52B0" w:rsidRPr="003D52FF" w:rsidRDefault="00CF52B0">
            <w:pPr>
              <w:pStyle w:val="TableParagraph"/>
              <w:rPr>
                <w:rFonts w:asciiTheme="minorBidi" w:hAnsiTheme="minorBidi" w:cstheme="minorBidi"/>
                <w:sz w:val="18"/>
              </w:rPr>
            </w:pPr>
          </w:p>
          <w:p w14:paraId="41C733E4" w14:textId="77777777" w:rsidR="00CF52B0" w:rsidRPr="003D52FF" w:rsidRDefault="00CF52B0">
            <w:pPr>
              <w:pStyle w:val="TableParagraph"/>
              <w:rPr>
                <w:rFonts w:asciiTheme="minorBidi" w:hAnsiTheme="minorBidi" w:cstheme="minorBidi"/>
                <w:sz w:val="18"/>
              </w:rPr>
            </w:pPr>
          </w:p>
          <w:p w14:paraId="121E9A5B" w14:textId="77777777" w:rsidR="00CF52B0" w:rsidRPr="003D52FF" w:rsidRDefault="00CF52B0">
            <w:pPr>
              <w:pStyle w:val="TableParagraph"/>
              <w:rPr>
                <w:rFonts w:asciiTheme="minorBidi" w:hAnsiTheme="minorBidi" w:cstheme="minorBidi"/>
                <w:sz w:val="18"/>
              </w:rPr>
            </w:pPr>
          </w:p>
          <w:p w14:paraId="3B145772" w14:textId="77777777" w:rsidR="00CF52B0" w:rsidRPr="003D52FF" w:rsidRDefault="00CF52B0">
            <w:pPr>
              <w:pStyle w:val="TableParagraph"/>
              <w:spacing w:before="5"/>
              <w:rPr>
                <w:rFonts w:asciiTheme="minorBidi" w:hAnsiTheme="minorBidi" w:cstheme="minorBidi"/>
                <w:sz w:val="13"/>
              </w:rPr>
            </w:pPr>
          </w:p>
          <w:p w14:paraId="166B87B5" w14:textId="77777777" w:rsidR="00CF52B0" w:rsidRPr="003D52FF" w:rsidRDefault="00000000">
            <w:pPr>
              <w:pStyle w:val="TableParagraph"/>
              <w:spacing w:before="1" w:line="343" w:lineRule="auto"/>
              <w:ind w:left="105" w:right="281"/>
              <w:rPr>
                <w:rFonts w:asciiTheme="minorBidi" w:hAnsiTheme="minorBidi" w:cstheme="minorBidi"/>
                <w:sz w:val="16"/>
              </w:rPr>
            </w:pPr>
            <w:r w:rsidRPr="003D52FF">
              <w:rPr>
                <w:rFonts w:asciiTheme="minorBidi" w:hAnsiTheme="minorBidi" w:cstheme="minorBidi"/>
                <w:sz w:val="16"/>
              </w:rPr>
              <w:t>Misc.</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47"/>
                <w:sz w:val="16"/>
              </w:rPr>
              <w:t xml:space="preserve"> </w:t>
            </w:r>
            <w:r w:rsidRPr="003D52FF">
              <w:rPr>
                <w:rFonts w:asciiTheme="minorBidi" w:hAnsiTheme="minorBidi" w:cstheme="minorBidi"/>
                <w:sz w:val="16"/>
              </w:rPr>
              <w:t>membrane</w:t>
            </w:r>
            <w:r w:rsidRPr="003D52FF">
              <w:rPr>
                <w:rFonts w:asciiTheme="minorBidi" w:hAnsiTheme="minorBidi" w:cstheme="minorBidi"/>
                <w:spacing w:val="1"/>
                <w:sz w:val="16"/>
              </w:rPr>
              <w:t xml:space="preserve"> </w:t>
            </w:r>
            <w:r w:rsidRPr="003D52FF">
              <w:rPr>
                <w:rFonts w:asciiTheme="minorBidi" w:hAnsiTheme="minorBidi" w:cstheme="minorBidi"/>
                <w:sz w:val="16"/>
              </w:rPr>
              <w:t>proteins</w:t>
            </w:r>
          </w:p>
        </w:tc>
        <w:tc>
          <w:tcPr>
            <w:tcW w:w="2070" w:type="dxa"/>
          </w:tcPr>
          <w:p w14:paraId="3641F5A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ABCD</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family</w:t>
            </w:r>
          </w:p>
        </w:tc>
        <w:tc>
          <w:tcPr>
            <w:tcW w:w="1008" w:type="dxa"/>
          </w:tcPr>
          <w:p w14:paraId="1B7B06A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59BA0FF9"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ABCD1</w:t>
            </w:r>
          </w:p>
        </w:tc>
        <w:tc>
          <w:tcPr>
            <w:tcW w:w="1282" w:type="dxa"/>
          </w:tcPr>
          <w:p w14:paraId="5203BA38"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740BCC5C"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UMAG_03945</w:t>
            </w:r>
          </w:p>
        </w:tc>
        <w:tc>
          <w:tcPr>
            <w:tcW w:w="1354" w:type="dxa"/>
          </w:tcPr>
          <w:p w14:paraId="03ABD35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71D79C6D"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PXA1</w:t>
            </w:r>
          </w:p>
        </w:tc>
        <w:tc>
          <w:tcPr>
            <w:tcW w:w="1460" w:type="dxa"/>
          </w:tcPr>
          <w:p w14:paraId="7798EA0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4057B04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7F12F04E" w14:textId="77777777" w:rsidR="00CF52B0" w:rsidRPr="003D52FF" w:rsidRDefault="00000000">
            <w:pPr>
              <w:pStyle w:val="TableParagraph"/>
              <w:spacing w:before="90"/>
              <w:ind w:left="86" w:right="81"/>
              <w:jc w:val="center"/>
              <w:rPr>
                <w:rFonts w:asciiTheme="minorBidi" w:hAnsiTheme="minorBidi" w:cstheme="minorBidi"/>
                <w:b/>
                <w:sz w:val="16"/>
              </w:rPr>
            </w:pPr>
            <w:r w:rsidRPr="003D52FF">
              <w:rPr>
                <w:rFonts w:asciiTheme="minorBidi" w:hAnsiTheme="minorBidi" w:cstheme="minorBidi"/>
                <w:b/>
                <w:sz w:val="16"/>
              </w:rPr>
              <w:t>abcD1</w:t>
            </w:r>
          </w:p>
        </w:tc>
      </w:tr>
      <w:tr w:rsidR="00CF52B0" w:rsidRPr="003D52FF" w14:paraId="7E4E5A50" w14:textId="77777777">
        <w:trPr>
          <w:trHeight w:val="552"/>
        </w:trPr>
        <w:tc>
          <w:tcPr>
            <w:tcW w:w="1263" w:type="dxa"/>
            <w:vMerge/>
            <w:tcBorders>
              <w:top w:val="nil"/>
            </w:tcBorders>
          </w:tcPr>
          <w:p w14:paraId="6BCC9C88" w14:textId="77777777" w:rsidR="00CF52B0" w:rsidRPr="003D52FF" w:rsidRDefault="00CF52B0">
            <w:pPr>
              <w:rPr>
                <w:rFonts w:asciiTheme="minorBidi" w:hAnsiTheme="minorBidi" w:cstheme="minorBidi"/>
                <w:sz w:val="2"/>
                <w:szCs w:val="2"/>
              </w:rPr>
            </w:pPr>
          </w:p>
        </w:tc>
        <w:tc>
          <w:tcPr>
            <w:tcW w:w="2070" w:type="dxa"/>
          </w:tcPr>
          <w:p w14:paraId="239E112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10"/>
                <w:sz w:val="16"/>
              </w:rPr>
              <w:t>PXMP2</w:t>
            </w:r>
          </w:p>
        </w:tc>
        <w:tc>
          <w:tcPr>
            <w:tcW w:w="1008" w:type="dxa"/>
          </w:tcPr>
          <w:p w14:paraId="0204056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6F5098F5"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PXMP2</w:t>
            </w:r>
          </w:p>
        </w:tc>
        <w:tc>
          <w:tcPr>
            <w:tcW w:w="1282" w:type="dxa"/>
          </w:tcPr>
          <w:p w14:paraId="0208ECF7"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2B7770CF"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202F8E1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B69FCFD" w14:textId="77777777" w:rsidR="00CF52B0" w:rsidRPr="003D52FF" w:rsidRDefault="00000000">
            <w:pPr>
              <w:pStyle w:val="TableParagraph"/>
              <w:spacing w:before="95"/>
              <w:ind w:left="82" w:right="82"/>
              <w:jc w:val="center"/>
              <w:rPr>
                <w:rFonts w:asciiTheme="minorBidi" w:hAnsiTheme="minorBidi" w:cstheme="minorBidi"/>
                <w:b/>
                <w:sz w:val="16"/>
              </w:rPr>
            </w:pPr>
            <w:r w:rsidRPr="003D52FF">
              <w:rPr>
                <w:rFonts w:asciiTheme="minorBidi" w:hAnsiTheme="minorBidi" w:cstheme="minorBidi"/>
                <w:b/>
                <w:sz w:val="16"/>
              </w:rPr>
              <w:t>SPAC4G9.14</w:t>
            </w:r>
          </w:p>
        </w:tc>
        <w:tc>
          <w:tcPr>
            <w:tcW w:w="1402" w:type="dxa"/>
          </w:tcPr>
          <w:p w14:paraId="0C1B557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FA9C099"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DDB_G0290631</w:t>
            </w:r>
          </w:p>
        </w:tc>
      </w:tr>
      <w:tr w:rsidR="00CF52B0" w:rsidRPr="003D52FF" w14:paraId="6AC43AB9" w14:textId="77777777">
        <w:trPr>
          <w:trHeight w:val="551"/>
        </w:trPr>
        <w:tc>
          <w:tcPr>
            <w:tcW w:w="1263" w:type="dxa"/>
            <w:vMerge/>
            <w:tcBorders>
              <w:top w:val="nil"/>
            </w:tcBorders>
          </w:tcPr>
          <w:p w14:paraId="1EEB99C3" w14:textId="77777777" w:rsidR="00CF52B0" w:rsidRPr="003D52FF" w:rsidRDefault="00CF52B0">
            <w:pPr>
              <w:rPr>
                <w:rFonts w:asciiTheme="minorBidi" w:hAnsiTheme="minorBidi" w:cstheme="minorBidi"/>
                <w:sz w:val="2"/>
                <w:szCs w:val="2"/>
              </w:rPr>
            </w:pPr>
          </w:p>
        </w:tc>
        <w:tc>
          <w:tcPr>
            <w:tcW w:w="2070" w:type="dxa"/>
          </w:tcPr>
          <w:p w14:paraId="4F769A7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10"/>
                <w:sz w:val="16"/>
              </w:rPr>
              <w:t>PXMP4</w:t>
            </w:r>
          </w:p>
        </w:tc>
        <w:tc>
          <w:tcPr>
            <w:tcW w:w="1008" w:type="dxa"/>
          </w:tcPr>
          <w:p w14:paraId="1411A6A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0432DDBD"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PXMP4</w:t>
            </w:r>
          </w:p>
        </w:tc>
        <w:tc>
          <w:tcPr>
            <w:tcW w:w="1282" w:type="dxa"/>
          </w:tcPr>
          <w:p w14:paraId="2E714E5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4BD624CF"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UMAG_05390</w:t>
            </w:r>
          </w:p>
        </w:tc>
        <w:tc>
          <w:tcPr>
            <w:tcW w:w="1354" w:type="dxa"/>
          </w:tcPr>
          <w:p w14:paraId="714EF98E"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7DC8AD0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16A3BE4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22C7EC62"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DDB0216578</w:t>
            </w:r>
          </w:p>
        </w:tc>
      </w:tr>
      <w:tr w:rsidR="00CF52B0" w:rsidRPr="003D52FF" w14:paraId="70CC772C" w14:textId="77777777">
        <w:trPr>
          <w:trHeight w:val="551"/>
        </w:trPr>
        <w:tc>
          <w:tcPr>
            <w:tcW w:w="1263" w:type="dxa"/>
            <w:vMerge/>
            <w:tcBorders>
              <w:top w:val="nil"/>
            </w:tcBorders>
          </w:tcPr>
          <w:p w14:paraId="050DC438" w14:textId="77777777" w:rsidR="00CF52B0" w:rsidRPr="003D52FF" w:rsidRDefault="00CF52B0">
            <w:pPr>
              <w:rPr>
                <w:rFonts w:asciiTheme="minorBidi" w:hAnsiTheme="minorBidi" w:cstheme="minorBidi"/>
                <w:sz w:val="2"/>
                <w:szCs w:val="2"/>
              </w:rPr>
            </w:pPr>
          </w:p>
        </w:tc>
        <w:tc>
          <w:tcPr>
            <w:tcW w:w="2070" w:type="dxa"/>
          </w:tcPr>
          <w:p w14:paraId="7C2D594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MPV17-like</w:t>
            </w:r>
            <w:r w:rsidRPr="003D52FF">
              <w:rPr>
                <w:rFonts w:asciiTheme="minorBidi" w:hAnsiTheme="minorBidi" w:cstheme="minorBidi"/>
                <w:spacing w:val="7"/>
                <w:sz w:val="16"/>
              </w:rPr>
              <w:t xml:space="preserve"> </w:t>
            </w:r>
            <w:r w:rsidRPr="003D52FF">
              <w:rPr>
                <w:rFonts w:asciiTheme="minorBidi" w:hAnsiTheme="minorBidi" w:cstheme="minorBidi"/>
                <w:sz w:val="16"/>
              </w:rPr>
              <w:t>2</w:t>
            </w:r>
          </w:p>
        </w:tc>
        <w:tc>
          <w:tcPr>
            <w:tcW w:w="1008" w:type="dxa"/>
          </w:tcPr>
          <w:p w14:paraId="72C7F1AE"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7B8F9339" w14:textId="77777777" w:rsidR="00CF52B0" w:rsidRPr="003D52FF" w:rsidRDefault="00000000">
            <w:pPr>
              <w:pStyle w:val="TableParagraph"/>
              <w:spacing w:before="95"/>
              <w:ind w:left="82" w:right="78"/>
              <w:jc w:val="center"/>
              <w:rPr>
                <w:rFonts w:asciiTheme="minorBidi" w:hAnsiTheme="minorBidi" w:cstheme="minorBidi"/>
                <w:b/>
                <w:sz w:val="16"/>
              </w:rPr>
            </w:pPr>
            <w:r w:rsidRPr="003D52FF">
              <w:rPr>
                <w:rFonts w:asciiTheme="minorBidi" w:hAnsiTheme="minorBidi" w:cstheme="minorBidi"/>
                <w:b/>
                <w:sz w:val="16"/>
              </w:rPr>
              <w:t>MPV17L</w:t>
            </w:r>
          </w:p>
        </w:tc>
        <w:tc>
          <w:tcPr>
            <w:tcW w:w="1282" w:type="dxa"/>
          </w:tcPr>
          <w:p w14:paraId="4E0FEB04"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53B7D54A"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4E7E53BF"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5F5F9463"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0EFB1224" w14:textId="77777777">
        <w:trPr>
          <w:trHeight w:val="552"/>
        </w:trPr>
        <w:tc>
          <w:tcPr>
            <w:tcW w:w="1263" w:type="dxa"/>
            <w:vMerge/>
            <w:tcBorders>
              <w:top w:val="nil"/>
            </w:tcBorders>
          </w:tcPr>
          <w:p w14:paraId="6F04D1B0" w14:textId="77777777" w:rsidR="00CF52B0" w:rsidRPr="003D52FF" w:rsidRDefault="00CF52B0">
            <w:pPr>
              <w:rPr>
                <w:rFonts w:asciiTheme="minorBidi" w:hAnsiTheme="minorBidi" w:cstheme="minorBidi"/>
                <w:sz w:val="2"/>
                <w:szCs w:val="2"/>
              </w:rPr>
            </w:pPr>
          </w:p>
        </w:tc>
        <w:tc>
          <w:tcPr>
            <w:tcW w:w="2070" w:type="dxa"/>
          </w:tcPr>
          <w:p w14:paraId="26ED2CC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PMP47/PMP34</w:t>
            </w:r>
          </w:p>
        </w:tc>
        <w:tc>
          <w:tcPr>
            <w:tcW w:w="1008" w:type="dxa"/>
          </w:tcPr>
          <w:p w14:paraId="73DB67B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4325E13E" w14:textId="77777777" w:rsidR="00CF52B0" w:rsidRPr="003D52FF" w:rsidRDefault="00000000">
            <w:pPr>
              <w:pStyle w:val="TableParagraph"/>
              <w:spacing w:before="96"/>
              <w:ind w:left="88" w:right="78"/>
              <w:jc w:val="center"/>
              <w:rPr>
                <w:rFonts w:asciiTheme="minorBidi" w:hAnsiTheme="minorBidi" w:cstheme="minorBidi"/>
                <w:b/>
                <w:sz w:val="16"/>
              </w:rPr>
            </w:pPr>
            <w:r w:rsidRPr="003D52FF">
              <w:rPr>
                <w:rFonts w:asciiTheme="minorBidi" w:hAnsiTheme="minorBidi" w:cstheme="minorBidi"/>
                <w:b/>
                <w:sz w:val="16"/>
              </w:rPr>
              <w:t>SLC25A17</w:t>
            </w:r>
          </w:p>
        </w:tc>
        <w:tc>
          <w:tcPr>
            <w:tcW w:w="1282" w:type="dxa"/>
          </w:tcPr>
          <w:p w14:paraId="1F3EEFC0" w14:textId="77777777" w:rsidR="00CF52B0" w:rsidRPr="003D52FF" w:rsidRDefault="00000000">
            <w:pPr>
              <w:pStyle w:val="TableParagraph"/>
              <w:spacing w:line="183" w:lineRule="exact"/>
              <w:ind w:left="13"/>
              <w:jc w:val="center"/>
              <w:rPr>
                <w:rFonts w:asciiTheme="minorBidi" w:hAnsiTheme="minorBidi" w:cstheme="minorBidi"/>
                <w:b/>
                <w:sz w:val="16"/>
              </w:rPr>
            </w:pPr>
            <w:r w:rsidRPr="003D52FF">
              <w:rPr>
                <w:rFonts w:asciiTheme="minorBidi" w:hAnsiTheme="minorBidi" w:cstheme="minorBidi"/>
                <w:b/>
                <w:w w:val="99"/>
                <w:sz w:val="16"/>
              </w:rPr>
              <w:t>●</w:t>
            </w:r>
          </w:p>
          <w:p w14:paraId="4C8065A0"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UMAG_01782</w:t>
            </w:r>
          </w:p>
        </w:tc>
        <w:tc>
          <w:tcPr>
            <w:tcW w:w="1354" w:type="dxa"/>
          </w:tcPr>
          <w:p w14:paraId="74C792E6"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275B715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7A183D7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3B8DEE9" w14:textId="77777777">
        <w:trPr>
          <w:trHeight w:val="277"/>
        </w:trPr>
        <w:tc>
          <w:tcPr>
            <w:tcW w:w="1263" w:type="dxa"/>
            <w:vMerge/>
            <w:tcBorders>
              <w:top w:val="nil"/>
            </w:tcBorders>
          </w:tcPr>
          <w:p w14:paraId="50F3B822" w14:textId="77777777" w:rsidR="00CF52B0" w:rsidRPr="003D52FF" w:rsidRDefault="00CF52B0">
            <w:pPr>
              <w:rPr>
                <w:rFonts w:asciiTheme="minorBidi" w:hAnsiTheme="minorBidi" w:cstheme="minorBidi"/>
                <w:sz w:val="2"/>
                <w:szCs w:val="2"/>
              </w:rPr>
            </w:pPr>
          </w:p>
        </w:tc>
        <w:tc>
          <w:tcPr>
            <w:tcW w:w="2070" w:type="dxa"/>
          </w:tcPr>
          <w:p w14:paraId="30EBCE0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ANT1p</w:t>
            </w:r>
          </w:p>
        </w:tc>
        <w:tc>
          <w:tcPr>
            <w:tcW w:w="1008" w:type="dxa"/>
          </w:tcPr>
          <w:p w14:paraId="614B24E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1AD292C6"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1B5570E7"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37D8FF85"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1ACF749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73F1CAEC" w14:textId="77777777">
        <w:trPr>
          <w:trHeight w:val="277"/>
        </w:trPr>
        <w:tc>
          <w:tcPr>
            <w:tcW w:w="1263" w:type="dxa"/>
            <w:vMerge/>
            <w:tcBorders>
              <w:top w:val="nil"/>
            </w:tcBorders>
          </w:tcPr>
          <w:p w14:paraId="064C5582" w14:textId="77777777" w:rsidR="00CF52B0" w:rsidRPr="003D52FF" w:rsidRDefault="00CF52B0">
            <w:pPr>
              <w:rPr>
                <w:rFonts w:asciiTheme="minorBidi" w:hAnsiTheme="minorBidi" w:cstheme="minorBidi"/>
                <w:sz w:val="2"/>
                <w:szCs w:val="2"/>
              </w:rPr>
            </w:pPr>
          </w:p>
        </w:tc>
        <w:tc>
          <w:tcPr>
            <w:tcW w:w="2070" w:type="dxa"/>
          </w:tcPr>
          <w:p w14:paraId="39790CE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PMP52</w:t>
            </w:r>
            <w:r w:rsidRPr="003D52FF">
              <w:rPr>
                <w:rFonts w:asciiTheme="minorBidi" w:hAnsiTheme="minorBidi" w:cstheme="minorBidi"/>
                <w:spacing w:val="-7"/>
                <w:w w:val="105"/>
                <w:sz w:val="16"/>
              </w:rPr>
              <w:t xml:space="preserve"> </w:t>
            </w:r>
            <w:r w:rsidRPr="003D52FF">
              <w:rPr>
                <w:rFonts w:asciiTheme="minorBidi" w:hAnsiTheme="minorBidi" w:cstheme="minorBidi"/>
                <w:w w:val="105"/>
                <w:sz w:val="16"/>
              </w:rPr>
              <w:t>(TMEM135)</w:t>
            </w:r>
          </w:p>
        </w:tc>
        <w:tc>
          <w:tcPr>
            <w:tcW w:w="1008" w:type="dxa"/>
          </w:tcPr>
          <w:p w14:paraId="73F1E2D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2198774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tc>
        <w:tc>
          <w:tcPr>
            <w:tcW w:w="1354" w:type="dxa"/>
          </w:tcPr>
          <w:p w14:paraId="7123929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7CBC6BFF"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6388034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tc>
      </w:tr>
    </w:tbl>
    <w:p w14:paraId="1E02B8AC" w14:textId="77777777" w:rsidR="00CF52B0" w:rsidRPr="003D52FF" w:rsidRDefault="00CF52B0">
      <w:pPr>
        <w:spacing w:line="182" w:lineRule="exact"/>
        <w:jc w:val="cente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070"/>
        <w:gridCol w:w="1008"/>
        <w:gridCol w:w="1282"/>
        <w:gridCol w:w="1354"/>
        <w:gridCol w:w="1460"/>
        <w:gridCol w:w="1402"/>
      </w:tblGrid>
      <w:tr w:rsidR="00CF52B0" w:rsidRPr="003D52FF" w14:paraId="451441D2" w14:textId="77777777">
        <w:trPr>
          <w:trHeight w:val="277"/>
        </w:trPr>
        <w:tc>
          <w:tcPr>
            <w:tcW w:w="1263" w:type="dxa"/>
            <w:vMerge w:val="restart"/>
          </w:tcPr>
          <w:p w14:paraId="6973588D" w14:textId="77777777" w:rsidR="00CF52B0" w:rsidRPr="003D52FF" w:rsidRDefault="00CF52B0">
            <w:pPr>
              <w:pStyle w:val="TableParagraph"/>
              <w:rPr>
                <w:rFonts w:asciiTheme="minorBidi" w:hAnsiTheme="minorBidi" w:cstheme="minorBidi"/>
                <w:sz w:val="14"/>
              </w:rPr>
            </w:pPr>
          </w:p>
        </w:tc>
        <w:tc>
          <w:tcPr>
            <w:tcW w:w="2070" w:type="dxa"/>
          </w:tcPr>
          <w:p w14:paraId="091910A9" w14:textId="77777777" w:rsidR="00CF52B0" w:rsidRPr="003D52FF" w:rsidRDefault="00CF52B0">
            <w:pPr>
              <w:pStyle w:val="TableParagraph"/>
              <w:rPr>
                <w:rFonts w:asciiTheme="minorBidi" w:hAnsiTheme="minorBidi" w:cstheme="minorBidi"/>
                <w:sz w:val="14"/>
              </w:rPr>
            </w:pPr>
          </w:p>
        </w:tc>
        <w:tc>
          <w:tcPr>
            <w:tcW w:w="1008" w:type="dxa"/>
          </w:tcPr>
          <w:p w14:paraId="21A0EB67" w14:textId="77777777" w:rsidR="00CF52B0" w:rsidRPr="003D52FF" w:rsidRDefault="00000000">
            <w:pPr>
              <w:pStyle w:val="TableParagraph"/>
              <w:spacing w:line="183" w:lineRule="exact"/>
              <w:ind w:left="83" w:right="78"/>
              <w:jc w:val="center"/>
              <w:rPr>
                <w:rFonts w:asciiTheme="minorBidi" w:hAnsiTheme="minorBidi" w:cstheme="minorBidi"/>
                <w:b/>
                <w:sz w:val="16"/>
              </w:rPr>
            </w:pPr>
            <w:r w:rsidRPr="003D52FF">
              <w:rPr>
                <w:rFonts w:asciiTheme="minorBidi" w:hAnsiTheme="minorBidi" w:cstheme="minorBidi"/>
                <w:b/>
                <w:sz w:val="16"/>
              </w:rPr>
              <w:t>TMEM135</w:t>
            </w:r>
          </w:p>
        </w:tc>
        <w:tc>
          <w:tcPr>
            <w:tcW w:w="1282" w:type="dxa"/>
          </w:tcPr>
          <w:p w14:paraId="35739740" w14:textId="77777777" w:rsidR="00CF52B0" w:rsidRPr="003D52FF" w:rsidRDefault="00CF52B0">
            <w:pPr>
              <w:pStyle w:val="TableParagraph"/>
              <w:rPr>
                <w:rFonts w:asciiTheme="minorBidi" w:hAnsiTheme="minorBidi" w:cstheme="minorBidi"/>
                <w:sz w:val="14"/>
              </w:rPr>
            </w:pPr>
          </w:p>
        </w:tc>
        <w:tc>
          <w:tcPr>
            <w:tcW w:w="1354" w:type="dxa"/>
          </w:tcPr>
          <w:p w14:paraId="2E7E3B02" w14:textId="77777777" w:rsidR="00CF52B0" w:rsidRPr="003D52FF" w:rsidRDefault="00CF52B0">
            <w:pPr>
              <w:pStyle w:val="TableParagraph"/>
              <w:rPr>
                <w:rFonts w:asciiTheme="minorBidi" w:hAnsiTheme="minorBidi" w:cstheme="minorBidi"/>
                <w:sz w:val="14"/>
              </w:rPr>
            </w:pPr>
          </w:p>
        </w:tc>
        <w:tc>
          <w:tcPr>
            <w:tcW w:w="1460" w:type="dxa"/>
          </w:tcPr>
          <w:p w14:paraId="3BAA7D84" w14:textId="77777777" w:rsidR="00CF52B0" w:rsidRPr="003D52FF" w:rsidRDefault="00CF52B0">
            <w:pPr>
              <w:pStyle w:val="TableParagraph"/>
              <w:rPr>
                <w:rFonts w:asciiTheme="minorBidi" w:hAnsiTheme="minorBidi" w:cstheme="minorBidi"/>
                <w:sz w:val="14"/>
              </w:rPr>
            </w:pPr>
          </w:p>
        </w:tc>
        <w:tc>
          <w:tcPr>
            <w:tcW w:w="1402" w:type="dxa"/>
          </w:tcPr>
          <w:p w14:paraId="169DF6DD" w14:textId="77777777" w:rsidR="00CF52B0" w:rsidRPr="003D52FF" w:rsidRDefault="00000000">
            <w:pPr>
              <w:pStyle w:val="TableParagraph"/>
              <w:spacing w:line="183" w:lineRule="exact"/>
              <w:ind w:left="86" w:right="82"/>
              <w:jc w:val="center"/>
              <w:rPr>
                <w:rFonts w:asciiTheme="minorBidi" w:hAnsiTheme="minorBidi" w:cstheme="minorBidi"/>
                <w:b/>
                <w:sz w:val="16"/>
              </w:rPr>
            </w:pPr>
            <w:r w:rsidRPr="003D52FF">
              <w:rPr>
                <w:rFonts w:asciiTheme="minorBidi" w:hAnsiTheme="minorBidi" w:cstheme="minorBidi"/>
                <w:b/>
                <w:sz w:val="16"/>
              </w:rPr>
              <w:t>DDB0218846</w:t>
            </w:r>
          </w:p>
        </w:tc>
      </w:tr>
      <w:tr w:rsidR="00CF52B0" w:rsidRPr="003D52FF" w14:paraId="5CB5703B" w14:textId="77777777">
        <w:trPr>
          <w:trHeight w:val="825"/>
        </w:trPr>
        <w:tc>
          <w:tcPr>
            <w:tcW w:w="1263" w:type="dxa"/>
            <w:vMerge/>
            <w:tcBorders>
              <w:top w:val="nil"/>
            </w:tcBorders>
          </w:tcPr>
          <w:p w14:paraId="352DDE58" w14:textId="77777777" w:rsidR="00CF52B0" w:rsidRPr="003D52FF" w:rsidRDefault="00CF52B0">
            <w:pPr>
              <w:rPr>
                <w:rFonts w:asciiTheme="minorBidi" w:hAnsiTheme="minorBidi" w:cstheme="minorBidi"/>
                <w:sz w:val="2"/>
                <w:szCs w:val="2"/>
              </w:rPr>
            </w:pPr>
          </w:p>
        </w:tc>
        <w:tc>
          <w:tcPr>
            <w:tcW w:w="2070" w:type="dxa"/>
          </w:tcPr>
          <w:p w14:paraId="3BB7B3A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10"/>
                <w:sz w:val="16"/>
              </w:rPr>
              <w:t>ACBD5</w:t>
            </w:r>
          </w:p>
        </w:tc>
        <w:tc>
          <w:tcPr>
            <w:tcW w:w="1008" w:type="dxa"/>
          </w:tcPr>
          <w:p w14:paraId="1173034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045181D4"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ACBD5</w:t>
            </w:r>
          </w:p>
        </w:tc>
        <w:tc>
          <w:tcPr>
            <w:tcW w:w="1282" w:type="dxa"/>
          </w:tcPr>
          <w:p w14:paraId="45EE5CF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4720783" w14:textId="77777777" w:rsidR="00CF52B0" w:rsidRPr="003D52FF" w:rsidRDefault="00000000">
            <w:pPr>
              <w:pStyle w:val="TableParagraph"/>
              <w:spacing w:before="18" w:line="278" w:lineRule="exact"/>
              <w:ind w:left="107" w:right="99"/>
              <w:jc w:val="center"/>
              <w:rPr>
                <w:rFonts w:asciiTheme="minorBidi" w:hAnsiTheme="minorBidi" w:cstheme="minorBidi"/>
                <w:b/>
                <w:sz w:val="16"/>
              </w:rPr>
            </w:pPr>
            <w:r w:rsidRPr="003D52FF">
              <w:rPr>
                <w:rFonts w:asciiTheme="minorBidi" w:hAnsiTheme="minorBidi" w:cstheme="minorBidi"/>
                <w:b/>
                <w:w w:val="95"/>
                <w:sz w:val="16"/>
              </w:rPr>
              <w:t>UMAG_02959</w:t>
            </w:r>
            <w:r w:rsidRPr="003D52FF">
              <w:rPr>
                <w:rFonts w:asciiTheme="minorBidi" w:hAnsiTheme="minorBidi" w:cstheme="minorBidi"/>
                <w:b/>
                <w:spacing w:val="1"/>
                <w:w w:val="95"/>
                <w:sz w:val="16"/>
              </w:rPr>
              <w:t xml:space="preserve"> </w:t>
            </w:r>
            <w:r w:rsidRPr="003D52FF">
              <w:rPr>
                <w:rFonts w:asciiTheme="minorBidi" w:hAnsiTheme="minorBidi" w:cstheme="minorBidi"/>
                <w:b/>
                <w:spacing w:val="-1"/>
                <w:sz w:val="16"/>
              </w:rPr>
              <w:t>UMAG_11226</w:t>
            </w:r>
          </w:p>
        </w:tc>
        <w:tc>
          <w:tcPr>
            <w:tcW w:w="1354" w:type="dxa"/>
          </w:tcPr>
          <w:p w14:paraId="05970FE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0F48AB57"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ACB1</w:t>
            </w:r>
          </w:p>
        </w:tc>
        <w:tc>
          <w:tcPr>
            <w:tcW w:w="1460" w:type="dxa"/>
          </w:tcPr>
          <w:p w14:paraId="71E1ED76"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035FC54D" w14:textId="77777777" w:rsidR="00CF52B0" w:rsidRPr="003D52FF" w:rsidRDefault="00000000">
            <w:pPr>
              <w:pStyle w:val="TableParagraph"/>
              <w:spacing w:before="90"/>
              <w:ind w:left="82" w:right="82"/>
              <w:jc w:val="center"/>
              <w:rPr>
                <w:rFonts w:asciiTheme="minorBidi" w:hAnsiTheme="minorBidi" w:cstheme="minorBidi"/>
                <w:b/>
                <w:sz w:val="16"/>
              </w:rPr>
            </w:pPr>
            <w:r w:rsidRPr="003D52FF">
              <w:rPr>
                <w:rFonts w:asciiTheme="minorBidi" w:hAnsiTheme="minorBidi" w:cstheme="minorBidi"/>
                <w:b/>
                <w:sz w:val="16"/>
              </w:rPr>
              <w:t>SPBC1539.06</w:t>
            </w:r>
          </w:p>
        </w:tc>
        <w:tc>
          <w:tcPr>
            <w:tcW w:w="1402" w:type="dxa"/>
          </w:tcPr>
          <w:p w14:paraId="0C20D12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2045ECB" w14:textId="77777777" w:rsidR="00CF52B0" w:rsidRPr="003D52FF" w:rsidRDefault="00000000">
            <w:pPr>
              <w:pStyle w:val="TableParagraph"/>
              <w:spacing w:before="18" w:line="278" w:lineRule="exact"/>
              <w:ind w:left="431" w:right="423"/>
              <w:jc w:val="center"/>
              <w:rPr>
                <w:rFonts w:asciiTheme="minorBidi" w:hAnsiTheme="minorBidi" w:cstheme="minorBidi"/>
                <w:b/>
                <w:sz w:val="16"/>
              </w:rPr>
            </w:pPr>
            <w:r w:rsidRPr="003D52FF">
              <w:rPr>
                <w:rFonts w:asciiTheme="minorBidi" w:hAnsiTheme="minorBidi" w:cstheme="minorBidi"/>
                <w:b/>
                <w:spacing w:val="-1"/>
                <w:sz w:val="16"/>
              </w:rPr>
              <w:t>acbd6</w:t>
            </w:r>
            <w:r w:rsidRPr="003D52FF">
              <w:rPr>
                <w:rFonts w:asciiTheme="minorBidi" w:hAnsiTheme="minorBidi" w:cstheme="minorBidi"/>
                <w:b/>
                <w:spacing w:val="-43"/>
                <w:sz w:val="16"/>
              </w:rPr>
              <w:t xml:space="preserve"> </w:t>
            </w:r>
            <w:r w:rsidRPr="003D52FF">
              <w:rPr>
                <w:rFonts w:asciiTheme="minorBidi" w:hAnsiTheme="minorBidi" w:cstheme="minorBidi"/>
                <w:b/>
                <w:sz w:val="16"/>
              </w:rPr>
              <w:t>acbA</w:t>
            </w:r>
          </w:p>
        </w:tc>
      </w:tr>
      <w:tr w:rsidR="00CF52B0" w:rsidRPr="003D52FF" w14:paraId="208EF849" w14:textId="77777777">
        <w:trPr>
          <w:trHeight w:val="830"/>
        </w:trPr>
        <w:tc>
          <w:tcPr>
            <w:tcW w:w="1263" w:type="dxa"/>
            <w:vMerge/>
            <w:tcBorders>
              <w:top w:val="nil"/>
            </w:tcBorders>
          </w:tcPr>
          <w:p w14:paraId="379F6326" w14:textId="77777777" w:rsidR="00CF52B0" w:rsidRPr="003D52FF" w:rsidRDefault="00CF52B0">
            <w:pPr>
              <w:rPr>
                <w:rFonts w:asciiTheme="minorBidi" w:hAnsiTheme="minorBidi" w:cstheme="minorBidi"/>
                <w:sz w:val="2"/>
                <w:szCs w:val="2"/>
              </w:rPr>
            </w:pPr>
          </w:p>
        </w:tc>
        <w:tc>
          <w:tcPr>
            <w:tcW w:w="2070" w:type="dxa"/>
          </w:tcPr>
          <w:p w14:paraId="78AB68D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MOSC2/mARC</w:t>
            </w:r>
          </w:p>
        </w:tc>
        <w:tc>
          <w:tcPr>
            <w:tcW w:w="1008" w:type="dxa"/>
          </w:tcPr>
          <w:p w14:paraId="62E2F219" w14:textId="77777777" w:rsidR="00CF52B0" w:rsidRPr="003D52FF" w:rsidRDefault="00000000">
            <w:pPr>
              <w:pStyle w:val="TableParagraph"/>
              <w:spacing w:line="362" w:lineRule="auto"/>
              <w:ind w:left="177" w:right="146" w:firstLine="278"/>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2"/>
                <w:sz w:val="16"/>
              </w:rPr>
              <w:t>MTARC2</w:t>
            </w:r>
          </w:p>
        </w:tc>
        <w:tc>
          <w:tcPr>
            <w:tcW w:w="1282" w:type="dxa"/>
          </w:tcPr>
          <w:p w14:paraId="376EA73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2B10AAD0" w14:textId="77777777" w:rsidR="00CF52B0" w:rsidRPr="003D52FF" w:rsidRDefault="00000000">
            <w:pPr>
              <w:pStyle w:val="TableParagraph"/>
              <w:spacing w:before="9" w:line="270" w:lineRule="atLeast"/>
              <w:ind w:left="107" w:right="99"/>
              <w:jc w:val="center"/>
              <w:rPr>
                <w:rFonts w:asciiTheme="minorBidi" w:hAnsiTheme="minorBidi" w:cstheme="minorBidi"/>
                <w:b/>
                <w:sz w:val="16"/>
              </w:rPr>
            </w:pPr>
            <w:r w:rsidRPr="003D52FF">
              <w:rPr>
                <w:rFonts w:asciiTheme="minorBidi" w:hAnsiTheme="minorBidi" w:cstheme="minorBidi"/>
                <w:b/>
                <w:w w:val="95"/>
                <w:sz w:val="16"/>
              </w:rPr>
              <w:t>UMAG_00984</w:t>
            </w:r>
            <w:r w:rsidRPr="003D52FF">
              <w:rPr>
                <w:rFonts w:asciiTheme="minorBidi" w:hAnsiTheme="minorBidi" w:cstheme="minorBidi"/>
                <w:b/>
                <w:spacing w:val="1"/>
                <w:w w:val="95"/>
                <w:sz w:val="16"/>
              </w:rPr>
              <w:t xml:space="preserve"> </w:t>
            </w:r>
            <w:r w:rsidRPr="003D52FF">
              <w:rPr>
                <w:rFonts w:asciiTheme="minorBidi" w:hAnsiTheme="minorBidi" w:cstheme="minorBidi"/>
                <w:b/>
                <w:w w:val="95"/>
                <w:sz w:val="16"/>
              </w:rPr>
              <w:t>UMAG_00362</w:t>
            </w:r>
          </w:p>
        </w:tc>
        <w:tc>
          <w:tcPr>
            <w:tcW w:w="1354" w:type="dxa"/>
          </w:tcPr>
          <w:p w14:paraId="3975C74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7669CC5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53D153F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45FFA010" w14:textId="77777777">
        <w:trPr>
          <w:trHeight w:val="551"/>
        </w:trPr>
        <w:tc>
          <w:tcPr>
            <w:tcW w:w="1263" w:type="dxa"/>
            <w:vMerge w:val="restart"/>
          </w:tcPr>
          <w:p w14:paraId="27D7BBEC" w14:textId="77777777" w:rsidR="00CF52B0" w:rsidRPr="003D52FF" w:rsidRDefault="00CF52B0">
            <w:pPr>
              <w:pStyle w:val="TableParagraph"/>
              <w:rPr>
                <w:rFonts w:asciiTheme="minorBidi" w:hAnsiTheme="minorBidi" w:cstheme="minorBidi"/>
                <w:sz w:val="18"/>
              </w:rPr>
            </w:pPr>
          </w:p>
          <w:p w14:paraId="1A511771" w14:textId="77777777" w:rsidR="00CF52B0" w:rsidRPr="003D52FF" w:rsidRDefault="00CF52B0">
            <w:pPr>
              <w:pStyle w:val="TableParagraph"/>
              <w:rPr>
                <w:rFonts w:asciiTheme="minorBidi" w:hAnsiTheme="minorBidi" w:cstheme="minorBidi"/>
                <w:sz w:val="18"/>
              </w:rPr>
            </w:pPr>
          </w:p>
          <w:p w14:paraId="33FD0133" w14:textId="77777777" w:rsidR="00CF52B0" w:rsidRPr="003D52FF" w:rsidRDefault="00CF52B0">
            <w:pPr>
              <w:pStyle w:val="TableParagraph"/>
              <w:rPr>
                <w:rFonts w:asciiTheme="minorBidi" w:hAnsiTheme="minorBidi" w:cstheme="minorBidi"/>
                <w:sz w:val="18"/>
              </w:rPr>
            </w:pPr>
          </w:p>
          <w:p w14:paraId="0C23CF62" w14:textId="77777777" w:rsidR="00CF52B0" w:rsidRPr="003D52FF" w:rsidRDefault="00CF52B0">
            <w:pPr>
              <w:pStyle w:val="TableParagraph"/>
              <w:rPr>
                <w:rFonts w:asciiTheme="minorBidi" w:hAnsiTheme="minorBidi" w:cstheme="minorBidi"/>
                <w:sz w:val="18"/>
              </w:rPr>
            </w:pPr>
          </w:p>
          <w:p w14:paraId="54D78B83" w14:textId="77777777" w:rsidR="00CF52B0" w:rsidRPr="003D52FF" w:rsidRDefault="00CF52B0">
            <w:pPr>
              <w:pStyle w:val="TableParagraph"/>
              <w:rPr>
                <w:rFonts w:asciiTheme="minorBidi" w:hAnsiTheme="minorBidi" w:cstheme="minorBidi"/>
                <w:sz w:val="18"/>
              </w:rPr>
            </w:pPr>
          </w:p>
          <w:p w14:paraId="6C10012C" w14:textId="77777777" w:rsidR="00CF52B0" w:rsidRPr="003D52FF" w:rsidRDefault="00CF52B0">
            <w:pPr>
              <w:pStyle w:val="TableParagraph"/>
              <w:rPr>
                <w:rFonts w:asciiTheme="minorBidi" w:hAnsiTheme="minorBidi" w:cstheme="minorBidi"/>
                <w:sz w:val="18"/>
              </w:rPr>
            </w:pPr>
          </w:p>
          <w:p w14:paraId="3D09D3FE" w14:textId="77777777" w:rsidR="00CF52B0" w:rsidRPr="003D52FF" w:rsidRDefault="00CF52B0">
            <w:pPr>
              <w:pStyle w:val="TableParagraph"/>
              <w:rPr>
                <w:rFonts w:asciiTheme="minorBidi" w:hAnsiTheme="minorBidi" w:cstheme="minorBidi"/>
                <w:sz w:val="18"/>
              </w:rPr>
            </w:pPr>
          </w:p>
          <w:p w14:paraId="3D169D67" w14:textId="77777777" w:rsidR="00CF52B0" w:rsidRPr="003D52FF" w:rsidRDefault="00CF52B0">
            <w:pPr>
              <w:pStyle w:val="TableParagraph"/>
              <w:rPr>
                <w:rFonts w:asciiTheme="minorBidi" w:hAnsiTheme="minorBidi" w:cstheme="minorBidi"/>
                <w:sz w:val="18"/>
              </w:rPr>
            </w:pPr>
          </w:p>
          <w:p w14:paraId="27A14200" w14:textId="77777777" w:rsidR="00CF52B0" w:rsidRPr="003D52FF" w:rsidRDefault="00CF52B0">
            <w:pPr>
              <w:pStyle w:val="TableParagraph"/>
              <w:rPr>
                <w:rFonts w:asciiTheme="minorBidi" w:hAnsiTheme="minorBidi" w:cstheme="minorBidi"/>
                <w:sz w:val="18"/>
              </w:rPr>
            </w:pPr>
          </w:p>
          <w:p w14:paraId="706DBBB6" w14:textId="77777777" w:rsidR="00CF52B0" w:rsidRPr="003D52FF" w:rsidRDefault="00CF52B0">
            <w:pPr>
              <w:pStyle w:val="TableParagraph"/>
              <w:rPr>
                <w:rFonts w:asciiTheme="minorBidi" w:hAnsiTheme="minorBidi" w:cstheme="minorBidi"/>
                <w:sz w:val="18"/>
              </w:rPr>
            </w:pPr>
          </w:p>
          <w:p w14:paraId="3CC71A6C" w14:textId="77777777" w:rsidR="00CF52B0" w:rsidRPr="003D52FF" w:rsidRDefault="00CF52B0">
            <w:pPr>
              <w:pStyle w:val="TableParagraph"/>
              <w:rPr>
                <w:rFonts w:asciiTheme="minorBidi" w:hAnsiTheme="minorBidi" w:cstheme="minorBidi"/>
                <w:sz w:val="18"/>
              </w:rPr>
            </w:pPr>
          </w:p>
          <w:p w14:paraId="3D4D6AE4" w14:textId="77777777" w:rsidR="00CF52B0" w:rsidRPr="003D52FF" w:rsidRDefault="00CF52B0">
            <w:pPr>
              <w:pStyle w:val="TableParagraph"/>
              <w:rPr>
                <w:rFonts w:asciiTheme="minorBidi" w:hAnsiTheme="minorBidi" w:cstheme="minorBidi"/>
                <w:sz w:val="18"/>
              </w:rPr>
            </w:pPr>
          </w:p>
          <w:p w14:paraId="5E0A7582" w14:textId="77777777" w:rsidR="00CF52B0" w:rsidRPr="003D52FF" w:rsidRDefault="00CF52B0">
            <w:pPr>
              <w:pStyle w:val="TableParagraph"/>
              <w:rPr>
                <w:rFonts w:asciiTheme="minorBidi" w:hAnsiTheme="minorBidi" w:cstheme="minorBidi"/>
                <w:sz w:val="18"/>
              </w:rPr>
            </w:pPr>
          </w:p>
          <w:p w14:paraId="524ADD68" w14:textId="77777777" w:rsidR="00CF52B0" w:rsidRPr="003D52FF" w:rsidRDefault="00CF52B0">
            <w:pPr>
              <w:pStyle w:val="TableParagraph"/>
              <w:rPr>
                <w:rFonts w:asciiTheme="minorBidi" w:hAnsiTheme="minorBidi" w:cstheme="minorBidi"/>
                <w:sz w:val="18"/>
              </w:rPr>
            </w:pPr>
          </w:p>
          <w:p w14:paraId="1D1CCF2D" w14:textId="77777777" w:rsidR="00CF52B0" w:rsidRPr="003D52FF" w:rsidRDefault="00CF52B0">
            <w:pPr>
              <w:pStyle w:val="TableParagraph"/>
              <w:rPr>
                <w:rFonts w:asciiTheme="minorBidi" w:hAnsiTheme="minorBidi" w:cstheme="minorBidi"/>
                <w:sz w:val="18"/>
              </w:rPr>
            </w:pPr>
          </w:p>
          <w:p w14:paraId="7544B681" w14:textId="77777777" w:rsidR="00CF52B0" w:rsidRPr="003D52FF" w:rsidRDefault="00CF52B0">
            <w:pPr>
              <w:pStyle w:val="TableParagraph"/>
              <w:rPr>
                <w:rFonts w:asciiTheme="minorBidi" w:hAnsiTheme="minorBidi" w:cstheme="minorBidi"/>
                <w:sz w:val="18"/>
              </w:rPr>
            </w:pPr>
          </w:p>
          <w:p w14:paraId="681A65CD" w14:textId="77777777" w:rsidR="00CF52B0" w:rsidRPr="003D52FF" w:rsidRDefault="00CF52B0">
            <w:pPr>
              <w:pStyle w:val="TableParagraph"/>
              <w:rPr>
                <w:rFonts w:asciiTheme="minorBidi" w:hAnsiTheme="minorBidi" w:cstheme="minorBidi"/>
                <w:sz w:val="18"/>
              </w:rPr>
            </w:pPr>
          </w:p>
          <w:p w14:paraId="57C05BE3" w14:textId="77777777" w:rsidR="00CF52B0" w:rsidRPr="003D52FF" w:rsidRDefault="00CF52B0">
            <w:pPr>
              <w:pStyle w:val="TableParagraph"/>
              <w:rPr>
                <w:rFonts w:asciiTheme="minorBidi" w:hAnsiTheme="minorBidi" w:cstheme="minorBidi"/>
                <w:sz w:val="18"/>
              </w:rPr>
            </w:pPr>
          </w:p>
          <w:p w14:paraId="0991FB52" w14:textId="77777777" w:rsidR="00CF52B0" w:rsidRPr="003D52FF" w:rsidRDefault="00CF52B0">
            <w:pPr>
              <w:pStyle w:val="TableParagraph"/>
              <w:rPr>
                <w:rFonts w:asciiTheme="minorBidi" w:hAnsiTheme="minorBidi" w:cstheme="minorBidi"/>
                <w:sz w:val="18"/>
              </w:rPr>
            </w:pPr>
          </w:p>
          <w:p w14:paraId="406322D3" w14:textId="77777777" w:rsidR="00CF52B0" w:rsidRPr="003D52FF" w:rsidRDefault="00CF52B0">
            <w:pPr>
              <w:pStyle w:val="TableParagraph"/>
              <w:rPr>
                <w:rFonts w:asciiTheme="minorBidi" w:hAnsiTheme="minorBidi" w:cstheme="minorBidi"/>
                <w:sz w:val="18"/>
              </w:rPr>
            </w:pPr>
          </w:p>
          <w:p w14:paraId="363BCEAC" w14:textId="77777777" w:rsidR="00CF52B0" w:rsidRPr="003D52FF" w:rsidRDefault="00CF52B0">
            <w:pPr>
              <w:pStyle w:val="TableParagraph"/>
              <w:rPr>
                <w:rFonts w:asciiTheme="minorBidi" w:hAnsiTheme="minorBidi" w:cstheme="minorBidi"/>
                <w:sz w:val="18"/>
              </w:rPr>
            </w:pPr>
          </w:p>
          <w:p w14:paraId="2F74640B" w14:textId="77777777" w:rsidR="00CF52B0" w:rsidRPr="003D52FF" w:rsidRDefault="00CF52B0">
            <w:pPr>
              <w:pStyle w:val="TableParagraph"/>
              <w:rPr>
                <w:rFonts w:asciiTheme="minorBidi" w:hAnsiTheme="minorBidi" w:cstheme="minorBidi"/>
                <w:sz w:val="18"/>
              </w:rPr>
            </w:pPr>
          </w:p>
          <w:p w14:paraId="1F2EBF62" w14:textId="77777777" w:rsidR="00CF52B0" w:rsidRPr="003D52FF" w:rsidRDefault="00CF52B0">
            <w:pPr>
              <w:pStyle w:val="TableParagraph"/>
              <w:spacing w:before="9"/>
              <w:rPr>
                <w:rFonts w:asciiTheme="minorBidi" w:hAnsiTheme="minorBidi" w:cstheme="minorBidi"/>
                <w:sz w:val="14"/>
              </w:rPr>
            </w:pPr>
          </w:p>
          <w:p w14:paraId="5F70CDB8" w14:textId="77777777" w:rsidR="00CF52B0" w:rsidRPr="003D52FF" w:rsidRDefault="00000000">
            <w:pPr>
              <w:pStyle w:val="TableParagraph"/>
              <w:spacing w:line="343" w:lineRule="auto"/>
              <w:ind w:left="201" w:right="194" w:firstLine="4"/>
              <w:jc w:val="center"/>
              <w:rPr>
                <w:rFonts w:asciiTheme="minorBidi" w:hAnsiTheme="minorBidi" w:cstheme="minorBidi"/>
                <w:sz w:val="16"/>
              </w:rPr>
            </w:pPr>
            <w:r w:rsidRPr="003D52FF">
              <w:rPr>
                <w:rFonts w:asciiTheme="minorBidi" w:hAnsiTheme="minorBidi" w:cstheme="minorBidi"/>
                <w:sz w:val="16"/>
              </w:rPr>
              <w:t>Misc.</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47"/>
                <w:sz w:val="16"/>
              </w:rPr>
              <w:t xml:space="preserve"> </w:t>
            </w:r>
            <w:r w:rsidRPr="003D52FF">
              <w:rPr>
                <w:rFonts w:asciiTheme="minorBidi" w:hAnsiTheme="minorBidi" w:cstheme="minorBidi"/>
                <w:sz w:val="16"/>
              </w:rPr>
              <w:t>proteins</w:t>
            </w:r>
          </w:p>
        </w:tc>
        <w:tc>
          <w:tcPr>
            <w:tcW w:w="2070" w:type="dxa"/>
          </w:tcPr>
          <w:p w14:paraId="0590F1C0" w14:textId="77777777" w:rsidR="00CF52B0" w:rsidRPr="003D52FF" w:rsidRDefault="00000000">
            <w:pPr>
              <w:pStyle w:val="TableParagraph"/>
              <w:tabs>
                <w:tab w:val="left" w:pos="1040"/>
              </w:tabs>
              <w:spacing w:line="182" w:lineRule="exact"/>
              <w:ind w:left="11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z w:val="16"/>
              </w:rPr>
              <w:tab/>
              <w:t>phosphatase</w:t>
            </w:r>
          </w:p>
          <w:p w14:paraId="2497076D"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PP2A</w:t>
            </w:r>
            <w:r w:rsidRPr="003D52FF">
              <w:rPr>
                <w:rFonts w:asciiTheme="minorBidi" w:hAnsiTheme="minorBidi" w:cstheme="minorBidi"/>
                <w:spacing w:val="-7"/>
                <w:sz w:val="16"/>
              </w:rPr>
              <w:t xml:space="preserve"> </w:t>
            </w:r>
            <w:r w:rsidRPr="003D52FF">
              <w:rPr>
                <w:rFonts w:asciiTheme="minorBidi" w:hAnsiTheme="minorBidi" w:cstheme="minorBidi"/>
                <w:sz w:val="16"/>
              </w:rPr>
              <w:t>regulatory</w:t>
            </w:r>
            <w:r w:rsidRPr="003D52FF">
              <w:rPr>
                <w:rFonts w:asciiTheme="minorBidi" w:hAnsiTheme="minorBidi" w:cstheme="minorBidi"/>
                <w:spacing w:val="-3"/>
                <w:sz w:val="16"/>
              </w:rPr>
              <w:t xml:space="preserve"> </w:t>
            </w:r>
            <w:r w:rsidRPr="003D52FF">
              <w:rPr>
                <w:rFonts w:asciiTheme="minorBidi" w:hAnsiTheme="minorBidi" w:cstheme="minorBidi"/>
                <w:sz w:val="16"/>
              </w:rPr>
              <w:t>subunit</w:t>
            </w:r>
            <w:r w:rsidRPr="003D52FF">
              <w:rPr>
                <w:rFonts w:asciiTheme="minorBidi" w:hAnsiTheme="minorBidi" w:cstheme="minorBidi"/>
                <w:spacing w:val="6"/>
                <w:sz w:val="16"/>
              </w:rPr>
              <w:t xml:space="preserve"> </w:t>
            </w:r>
            <w:r w:rsidRPr="003D52FF">
              <w:rPr>
                <w:rFonts w:asciiTheme="minorBidi" w:hAnsiTheme="minorBidi" w:cstheme="minorBidi"/>
                <w:sz w:val="16"/>
              </w:rPr>
              <w:t>B</w:t>
            </w:r>
          </w:p>
        </w:tc>
        <w:tc>
          <w:tcPr>
            <w:tcW w:w="1008" w:type="dxa"/>
          </w:tcPr>
          <w:p w14:paraId="5104AEAC"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BADE0AA" w14:textId="77777777" w:rsidR="00CF52B0" w:rsidRPr="003D52FF" w:rsidRDefault="00000000">
            <w:pPr>
              <w:pStyle w:val="TableParagraph"/>
              <w:spacing w:before="90"/>
              <w:ind w:left="85" w:right="78"/>
              <w:jc w:val="center"/>
              <w:rPr>
                <w:rFonts w:asciiTheme="minorBidi" w:hAnsiTheme="minorBidi" w:cstheme="minorBidi"/>
                <w:b/>
                <w:sz w:val="16"/>
              </w:rPr>
            </w:pPr>
            <w:r w:rsidRPr="003D52FF">
              <w:rPr>
                <w:rFonts w:asciiTheme="minorBidi" w:hAnsiTheme="minorBidi" w:cstheme="minorBidi"/>
                <w:b/>
                <w:sz w:val="16"/>
              </w:rPr>
              <w:t>PPP2R2D</w:t>
            </w:r>
          </w:p>
        </w:tc>
        <w:tc>
          <w:tcPr>
            <w:tcW w:w="1282" w:type="dxa"/>
          </w:tcPr>
          <w:p w14:paraId="1890ADFB"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016F2FF5"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UMAG_05365</w:t>
            </w:r>
          </w:p>
        </w:tc>
        <w:tc>
          <w:tcPr>
            <w:tcW w:w="1354" w:type="dxa"/>
          </w:tcPr>
          <w:p w14:paraId="218F7F35"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190FC663"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CDC55</w:t>
            </w:r>
          </w:p>
        </w:tc>
        <w:tc>
          <w:tcPr>
            <w:tcW w:w="1460" w:type="dxa"/>
          </w:tcPr>
          <w:p w14:paraId="0D3A707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15F837D1" w14:textId="77777777" w:rsidR="00CF52B0" w:rsidRPr="003D52FF" w:rsidRDefault="00000000">
            <w:pPr>
              <w:pStyle w:val="TableParagraph"/>
              <w:spacing w:before="90"/>
              <w:ind w:left="82" w:right="76"/>
              <w:jc w:val="center"/>
              <w:rPr>
                <w:rFonts w:asciiTheme="minorBidi" w:hAnsiTheme="minorBidi" w:cstheme="minorBidi"/>
                <w:b/>
                <w:sz w:val="16"/>
              </w:rPr>
            </w:pPr>
            <w:r w:rsidRPr="003D52FF">
              <w:rPr>
                <w:rFonts w:asciiTheme="minorBidi" w:hAnsiTheme="minorBidi" w:cstheme="minorBidi"/>
                <w:b/>
                <w:sz w:val="16"/>
              </w:rPr>
              <w:t>pab1</w:t>
            </w:r>
          </w:p>
        </w:tc>
        <w:tc>
          <w:tcPr>
            <w:tcW w:w="1402" w:type="dxa"/>
          </w:tcPr>
          <w:p w14:paraId="6E8214D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F658DDA" w14:textId="77777777" w:rsidR="00CF52B0" w:rsidRPr="003D52FF" w:rsidRDefault="00000000">
            <w:pPr>
              <w:pStyle w:val="TableParagraph"/>
              <w:spacing w:before="90"/>
              <w:ind w:left="85" w:right="82"/>
              <w:jc w:val="center"/>
              <w:rPr>
                <w:rFonts w:asciiTheme="minorBidi" w:hAnsiTheme="minorBidi" w:cstheme="minorBidi"/>
                <w:b/>
                <w:sz w:val="16"/>
              </w:rPr>
            </w:pPr>
            <w:r w:rsidRPr="003D52FF">
              <w:rPr>
                <w:rFonts w:asciiTheme="minorBidi" w:hAnsiTheme="minorBidi" w:cstheme="minorBidi"/>
                <w:b/>
                <w:sz w:val="16"/>
              </w:rPr>
              <w:t>phr2aB</w:t>
            </w:r>
          </w:p>
        </w:tc>
      </w:tr>
      <w:tr w:rsidR="00CF52B0" w:rsidRPr="003D52FF" w14:paraId="1B7D7F73" w14:textId="77777777">
        <w:trPr>
          <w:trHeight w:val="552"/>
        </w:trPr>
        <w:tc>
          <w:tcPr>
            <w:tcW w:w="1263" w:type="dxa"/>
            <w:vMerge/>
            <w:tcBorders>
              <w:top w:val="nil"/>
            </w:tcBorders>
          </w:tcPr>
          <w:p w14:paraId="7AAC64AB" w14:textId="77777777" w:rsidR="00CF52B0" w:rsidRPr="003D52FF" w:rsidRDefault="00CF52B0">
            <w:pPr>
              <w:rPr>
                <w:rFonts w:asciiTheme="minorBidi" w:hAnsiTheme="minorBidi" w:cstheme="minorBidi"/>
                <w:sz w:val="2"/>
                <w:szCs w:val="2"/>
              </w:rPr>
            </w:pPr>
          </w:p>
        </w:tc>
        <w:tc>
          <w:tcPr>
            <w:tcW w:w="2070" w:type="dxa"/>
          </w:tcPr>
          <w:p w14:paraId="429EF2A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Mitosis</w:t>
            </w:r>
            <w:r w:rsidRPr="003D52FF">
              <w:rPr>
                <w:rFonts w:asciiTheme="minorBidi" w:hAnsiTheme="minorBidi" w:cstheme="minorBidi"/>
                <w:spacing w:val="71"/>
                <w:sz w:val="16"/>
              </w:rPr>
              <w:t xml:space="preserve"> </w:t>
            </w:r>
            <w:r w:rsidRPr="003D52FF">
              <w:rPr>
                <w:rFonts w:asciiTheme="minorBidi" w:hAnsiTheme="minorBidi" w:cstheme="minorBidi"/>
                <w:sz w:val="16"/>
              </w:rPr>
              <w:t xml:space="preserve">inducer  </w:t>
            </w:r>
            <w:r w:rsidRPr="003D52FF">
              <w:rPr>
                <w:rFonts w:asciiTheme="minorBidi" w:hAnsiTheme="minorBidi" w:cstheme="minorBidi"/>
                <w:spacing w:val="21"/>
                <w:sz w:val="16"/>
              </w:rPr>
              <w:t xml:space="preserve"> </w:t>
            </w:r>
            <w:r w:rsidRPr="003D52FF">
              <w:rPr>
                <w:rFonts w:asciiTheme="minorBidi" w:hAnsiTheme="minorBidi" w:cstheme="minorBidi"/>
                <w:sz w:val="16"/>
              </w:rPr>
              <w:t>protein</w:t>
            </w:r>
          </w:p>
          <w:p w14:paraId="66D0A8BE" w14:textId="77777777" w:rsidR="00CF52B0" w:rsidRPr="003D52FF" w:rsidRDefault="00000000">
            <w:pPr>
              <w:pStyle w:val="TableParagraph"/>
              <w:spacing w:before="81"/>
              <w:ind w:left="110"/>
              <w:rPr>
                <w:rFonts w:asciiTheme="minorBidi" w:hAnsiTheme="minorBidi" w:cstheme="minorBidi"/>
                <w:sz w:val="16"/>
              </w:rPr>
            </w:pPr>
            <w:r w:rsidRPr="003D52FF">
              <w:rPr>
                <w:rFonts w:asciiTheme="minorBidi" w:hAnsiTheme="minorBidi" w:cstheme="minorBidi"/>
                <w:sz w:val="16"/>
              </w:rPr>
              <w:t>blt1</w:t>
            </w:r>
          </w:p>
        </w:tc>
        <w:tc>
          <w:tcPr>
            <w:tcW w:w="1008" w:type="dxa"/>
          </w:tcPr>
          <w:p w14:paraId="6DE66F5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3C495EA7"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65C0F99E"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37351125" w14:textId="77777777" w:rsidR="00CF52B0" w:rsidRPr="003D52FF" w:rsidRDefault="00000000">
            <w:pPr>
              <w:pStyle w:val="TableParagraph"/>
              <w:spacing w:before="91"/>
              <w:ind w:left="286" w:right="285"/>
              <w:jc w:val="center"/>
              <w:rPr>
                <w:rFonts w:asciiTheme="minorBidi" w:hAnsiTheme="minorBidi" w:cstheme="minorBidi"/>
                <w:b/>
                <w:sz w:val="16"/>
              </w:rPr>
            </w:pPr>
            <w:r w:rsidRPr="003D52FF">
              <w:rPr>
                <w:rFonts w:asciiTheme="minorBidi" w:hAnsiTheme="minorBidi" w:cstheme="minorBidi"/>
                <w:b/>
                <w:sz w:val="16"/>
              </w:rPr>
              <w:t>FAR3</w:t>
            </w:r>
          </w:p>
        </w:tc>
        <w:tc>
          <w:tcPr>
            <w:tcW w:w="1460" w:type="dxa"/>
          </w:tcPr>
          <w:p w14:paraId="09DF7DC1"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5DE80943" w14:textId="77777777" w:rsidR="00CF52B0" w:rsidRPr="003D52FF" w:rsidRDefault="00000000">
            <w:pPr>
              <w:pStyle w:val="TableParagraph"/>
              <w:spacing w:before="91"/>
              <w:ind w:left="82" w:right="81"/>
              <w:jc w:val="center"/>
              <w:rPr>
                <w:rFonts w:asciiTheme="minorBidi" w:hAnsiTheme="minorBidi" w:cstheme="minorBidi"/>
                <w:b/>
                <w:sz w:val="16"/>
              </w:rPr>
            </w:pPr>
            <w:r w:rsidRPr="003D52FF">
              <w:rPr>
                <w:rFonts w:asciiTheme="minorBidi" w:hAnsiTheme="minorBidi" w:cstheme="minorBidi"/>
                <w:b/>
                <w:sz w:val="16"/>
              </w:rPr>
              <w:t>blt1</w:t>
            </w:r>
          </w:p>
        </w:tc>
        <w:tc>
          <w:tcPr>
            <w:tcW w:w="1402" w:type="dxa"/>
          </w:tcPr>
          <w:p w14:paraId="29B8395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4B227E54" w14:textId="77777777">
        <w:trPr>
          <w:trHeight w:val="551"/>
        </w:trPr>
        <w:tc>
          <w:tcPr>
            <w:tcW w:w="1263" w:type="dxa"/>
            <w:vMerge/>
            <w:tcBorders>
              <w:top w:val="nil"/>
            </w:tcBorders>
          </w:tcPr>
          <w:p w14:paraId="388F3060" w14:textId="77777777" w:rsidR="00CF52B0" w:rsidRPr="003D52FF" w:rsidRDefault="00CF52B0">
            <w:pPr>
              <w:rPr>
                <w:rFonts w:asciiTheme="minorBidi" w:hAnsiTheme="minorBidi" w:cstheme="minorBidi"/>
                <w:sz w:val="2"/>
                <w:szCs w:val="2"/>
              </w:rPr>
            </w:pPr>
          </w:p>
        </w:tc>
        <w:tc>
          <w:tcPr>
            <w:tcW w:w="2070" w:type="dxa"/>
          </w:tcPr>
          <w:p w14:paraId="683FA54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Enolase</w:t>
            </w:r>
            <w:r w:rsidRPr="003D52FF">
              <w:rPr>
                <w:rFonts w:asciiTheme="minorBidi" w:hAnsiTheme="minorBidi" w:cstheme="minorBidi"/>
                <w:spacing w:val="4"/>
                <w:sz w:val="16"/>
              </w:rPr>
              <w:t xml:space="preserve"> </w:t>
            </w:r>
            <w:r w:rsidRPr="003D52FF">
              <w:rPr>
                <w:rFonts w:asciiTheme="minorBidi" w:hAnsiTheme="minorBidi" w:cstheme="minorBidi"/>
                <w:sz w:val="16"/>
              </w:rPr>
              <w:t>1-1</w:t>
            </w:r>
          </w:p>
        </w:tc>
        <w:tc>
          <w:tcPr>
            <w:tcW w:w="1008" w:type="dxa"/>
          </w:tcPr>
          <w:p w14:paraId="6CB526F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7CA45061"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ENO2</w:t>
            </w:r>
          </w:p>
        </w:tc>
        <w:tc>
          <w:tcPr>
            <w:tcW w:w="1282" w:type="dxa"/>
          </w:tcPr>
          <w:p w14:paraId="46AC8F4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5006762"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UMAG_03356</w:t>
            </w:r>
          </w:p>
        </w:tc>
        <w:tc>
          <w:tcPr>
            <w:tcW w:w="1354" w:type="dxa"/>
          </w:tcPr>
          <w:p w14:paraId="5B8B1256"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014B5120"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ENO1</w:t>
            </w:r>
          </w:p>
        </w:tc>
        <w:tc>
          <w:tcPr>
            <w:tcW w:w="1460" w:type="dxa"/>
          </w:tcPr>
          <w:p w14:paraId="4173F0F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17F04AB7" w14:textId="77777777" w:rsidR="00CF52B0" w:rsidRPr="003D52FF" w:rsidRDefault="00000000">
            <w:pPr>
              <w:pStyle w:val="TableParagraph"/>
              <w:spacing w:before="90"/>
              <w:ind w:left="82" w:right="81"/>
              <w:jc w:val="center"/>
              <w:rPr>
                <w:rFonts w:asciiTheme="minorBidi" w:hAnsiTheme="minorBidi" w:cstheme="minorBidi"/>
                <w:b/>
                <w:sz w:val="16"/>
              </w:rPr>
            </w:pPr>
            <w:r w:rsidRPr="003D52FF">
              <w:rPr>
                <w:rFonts w:asciiTheme="minorBidi" w:hAnsiTheme="minorBidi" w:cstheme="minorBidi"/>
                <w:b/>
                <w:sz w:val="16"/>
              </w:rPr>
              <w:t>eno101</w:t>
            </w:r>
          </w:p>
        </w:tc>
        <w:tc>
          <w:tcPr>
            <w:tcW w:w="1402" w:type="dxa"/>
          </w:tcPr>
          <w:p w14:paraId="786F0DA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576B5180" w14:textId="77777777" w:rsidR="00CF52B0" w:rsidRPr="003D52FF" w:rsidRDefault="00000000">
            <w:pPr>
              <w:pStyle w:val="TableParagraph"/>
              <w:spacing w:before="90"/>
              <w:ind w:left="85" w:right="82"/>
              <w:jc w:val="center"/>
              <w:rPr>
                <w:rFonts w:asciiTheme="minorBidi" w:hAnsiTheme="minorBidi" w:cstheme="minorBidi"/>
                <w:b/>
                <w:sz w:val="16"/>
              </w:rPr>
            </w:pPr>
            <w:r w:rsidRPr="003D52FF">
              <w:rPr>
                <w:rFonts w:asciiTheme="minorBidi" w:hAnsiTheme="minorBidi" w:cstheme="minorBidi"/>
                <w:b/>
                <w:sz w:val="16"/>
              </w:rPr>
              <w:t>enoA</w:t>
            </w:r>
          </w:p>
        </w:tc>
      </w:tr>
      <w:tr w:rsidR="00CF52B0" w:rsidRPr="003D52FF" w14:paraId="540A144F" w14:textId="77777777">
        <w:trPr>
          <w:trHeight w:val="830"/>
        </w:trPr>
        <w:tc>
          <w:tcPr>
            <w:tcW w:w="1263" w:type="dxa"/>
            <w:vMerge/>
            <w:tcBorders>
              <w:top w:val="nil"/>
            </w:tcBorders>
          </w:tcPr>
          <w:p w14:paraId="05554CC3" w14:textId="77777777" w:rsidR="00CF52B0" w:rsidRPr="003D52FF" w:rsidRDefault="00CF52B0">
            <w:pPr>
              <w:rPr>
                <w:rFonts w:asciiTheme="minorBidi" w:hAnsiTheme="minorBidi" w:cstheme="minorBidi"/>
                <w:sz w:val="2"/>
                <w:szCs w:val="2"/>
              </w:rPr>
            </w:pPr>
          </w:p>
        </w:tc>
        <w:tc>
          <w:tcPr>
            <w:tcW w:w="2070" w:type="dxa"/>
          </w:tcPr>
          <w:p w14:paraId="346E8C1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Protein</w:t>
            </w:r>
          </w:p>
          <w:p w14:paraId="100016A2" w14:textId="77777777" w:rsidR="00CF52B0" w:rsidRPr="003D52FF" w:rsidRDefault="00000000">
            <w:pPr>
              <w:pStyle w:val="TableParagraph"/>
              <w:spacing w:before="8" w:line="270" w:lineRule="atLeast"/>
              <w:ind w:left="110" w:right="588"/>
              <w:rPr>
                <w:rFonts w:asciiTheme="minorBidi" w:hAnsiTheme="minorBidi" w:cstheme="minorBidi"/>
                <w:sz w:val="16"/>
              </w:rPr>
            </w:pPr>
            <w:r w:rsidRPr="003D52FF">
              <w:rPr>
                <w:rFonts w:asciiTheme="minorBidi" w:hAnsiTheme="minorBidi" w:cstheme="minorBidi"/>
                <w:sz w:val="16"/>
              </w:rPr>
              <w:t>farnesyltransferase</w:t>
            </w:r>
            <w:r w:rsidRPr="003D52FF">
              <w:rPr>
                <w:rFonts w:asciiTheme="minorBidi" w:hAnsiTheme="minorBidi" w:cstheme="minorBidi"/>
                <w:spacing w:val="-47"/>
                <w:sz w:val="16"/>
              </w:rPr>
              <w:t xml:space="preserve"> </w:t>
            </w:r>
            <w:r w:rsidRPr="003D52FF">
              <w:rPr>
                <w:rFonts w:asciiTheme="minorBidi" w:hAnsiTheme="minorBidi" w:cstheme="minorBidi"/>
                <w:sz w:val="16"/>
              </w:rPr>
              <w:t>subunit</w:t>
            </w:r>
            <w:r w:rsidRPr="003D52FF">
              <w:rPr>
                <w:rFonts w:asciiTheme="minorBidi" w:hAnsiTheme="minorBidi" w:cstheme="minorBidi"/>
                <w:spacing w:val="-4"/>
                <w:sz w:val="16"/>
              </w:rPr>
              <w:t xml:space="preserve"> </w:t>
            </w:r>
            <w:r w:rsidRPr="003D52FF">
              <w:rPr>
                <w:rFonts w:asciiTheme="minorBidi" w:hAnsiTheme="minorBidi" w:cstheme="minorBidi"/>
                <w:sz w:val="16"/>
              </w:rPr>
              <w:t>beta</w:t>
            </w:r>
          </w:p>
        </w:tc>
        <w:tc>
          <w:tcPr>
            <w:tcW w:w="1008" w:type="dxa"/>
          </w:tcPr>
          <w:p w14:paraId="6E71100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27FD753" w14:textId="77777777" w:rsidR="00CF52B0" w:rsidRPr="003D52FF" w:rsidRDefault="00000000">
            <w:pPr>
              <w:pStyle w:val="TableParagraph"/>
              <w:spacing w:before="95"/>
              <w:ind w:left="88" w:right="76"/>
              <w:jc w:val="center"/>
              <w:rPr>
                <w:rFonts w:asciiTheme="minorBidi" w:hAnsiTheme="minorBidi" w:cstheme="minorBidi"/>
                <w:b/>
                <w:sz w:val="16"/>
              </w:rPr>
            </w:pPr>
            <w:r w:rsidRPr="003D52FF">
              <w:rPr>
                <w:rFonts w:asciiTheme="minorBidi" w:hAnsiTheme="minorBidi" w:cstheme="minorBidi"/>
                <w:b/>
                <w:sz w:val="16"/>
              </w:rPr>
              <w:t>FNTB</w:t>
            </w:r>
          </w:p>
        </w:tc>
        <w:tc>
          <w:tcPr>
            <w:tcW w:w="1282" w:type="dxa"/>
          </w:tcPr>
          <w:p w14:paraId="7D74406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FD8750E"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UMAG_05348</w:t>
            </w:r>
          </w:p>
        </w:tc>
        <w:tc>
          <w:tcPr>
            <w:tcW w:w="1354" w:type="dxa"/>
          </w:tcPr>
          <w:p w14:paraId="5E0F9AB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17B019DB" w14:textId="77777777" w:rsidR="00CF52B0" w:rsidRPr="003D52FF" w:rsidRDefault="00000000">
            <w:pPr>
              <w:pStyle w:val="TableParagraph"/>
              <w:spacing w:before="95"/>
              <w:ind w:left="288" w:right="278"/>
              <w:jc w:val="center"/>
              <w:rPr>
                <w:rFonts w:asciiTheme="minorBidi" w:hAnsiTheme="minorBidi" w:cstheme="minorBidi"/>
                <w:b/>
                <w:sz w:val="16"/>
              </w:rPr>
            </w:pPr>
            <w:r w:rsidRPr="003D52FF">
              <w:rPr>
                <w:rFonts w:asciiTheme="minorBidi" w:hAnsiTheme="minorBidi" w:cstheme="minorBidi"/>
                <w:b/>
                <w:sz w:val="16"/>
              </w:rPr>
              <w:t>RAM1</w:t>
            </w:r>
          </w:p>
        </w:tc>
        <w:tc>
          <w:tcPr>
            <w:tcW w:w="1460" w:type="dxa"/>
          </w:tcPr>
          <w:p w14:paraId="59DCAE30"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02135A28" w14:textId="77777777" w:rsidR="00CF52B0" w:rsidRPr="003D52FF" w:rsidRDefault="00000000">
            <w:pPr>
              <w:pStyle w:val="TableParagraph"/>
              <w:spacing w:before="95"/>
              <w:ind w:left="82" w:right="76"/>
              <w:jc w:val="center"/>
              <w:rPr>
                <w:rFonts w:asciiTheme="minorBidi" w:hAnsiTheme="minorBidi" w:cstheme="minorBidi"/>
                <w:b/>
                <w:sz w:val="16"/>
              </w:rPr>
            </w:pPr>
            <w:r w:rsidRPr="003D52FF">
              <w:rPr>
                <w:rFonts w:asciiTheme="minorBidi" w:hAnsiTheme="minorBidi" w:cstheme="minorBidi"/>
                <w:b/>
                <w:sz w:val="16"/>
              </w:rPr>
              <w:t>cpp1</w:t>
            </w:r>
          </w:p>
        </w:tc>
        <w:tc>
          <w:tcPr>
            <w:tcW w:w="1402" w:type="dxa"/>
          </w:tcPr>
          <w:p w14:paraId="3B76678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486E8C52" w14:textId="77777777" w:rsidR="00CF52B0" w:rsidRPr="003D52FF" w:rsidRDefault="00000000">
            <w:pPr>
              <w:pStyle w:val="TableParagraph"/>
              <w:spacing w:before="95"/>
              <w:ind w:left="85" w:right="82"/>
              <w:jc w:val="center"/>
              <w:rPr>
                <w:rFonts w:asciiTheme="minorBidi" w:hAnsiTheme="minorBidi" w:cstheme="minorBidi"/>
                <w:b/>
                <w:sz w:val="16"/>
              </w:rPr>
            </w:pPr>
            <w:r w:rsidRPr="003D52FF">
              <w:rPr>
                <w:rFonts w:asciiTheme="minorBidi" w:hAnsiTheme="minorBidi" w:cstheme="minorBidi"/>
                <w:b/>
                <w:sz w:val="16"/>
              </w:rPr>
              <w:t>fntB</w:t>
            </w:r>
          </w:p>
        </w:tc>
      </w:tr>
      <w:tr w:rsidR="00CF52B0" w:rsidRPr="003D52FF" w14:paraId="1033481E" w14:textId="77777777">
        <w:trPr>
          <w:trHeight w:val="825"/>
        </w:trPr>
        <w:tc>
          <w:tcPr>
            <w:tcW w:w="1263" w:type="dxa"/>
            <w:vMerge/>
            <w:tcBorders>
              <w:top w:val="nil"/>
            </w:tcBorders>
          </w:tcPr>
          <w:p w14:paraId="21B9F178" w14:textId="77777777" w:rsidR="00CF52B0" w:rsidRPr="003D52FF" w:rsidRDefault="00CF52B0">
            <w:pPr>
              <w:rPr>
                <w:rFonts w:asciiTheme="minorBidi" w:hAnsiTheme="minorBidi" w:cstheme="minorBidi"/>
                <w:sz w:val="2"/>
                <w:szCs w:val="2"/>
              </w:rPr>
            </w:pPr>
          </w:p>
        </w:tc>
        <w:tc>
          <w:tcPr>
            <w:tcW w:w="2070" w:type="dxa"/>
          </w:tcPr>
          <w:p w14:paraId="7571491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Meiosis-specific</w:t>
            </w:r>
          </w:p>
          <w:p w14:paraId="160E79B6" w14:textId="77777777" w:rsidR="00CF52B0" w:rsidRPr="003D52FF" w:rsidRDefault="00000000">
            <w:pPr>
              <w:pStyle w:val="TableParagraph"/>
              <w:spacing w:before="18" w:line="278" w:lineRule="exact"/>
              <w:ind w:left="110"/>
              <w:rPr>
                <w:rFonts w:asciiTheme="minorBidi" w:hAnsiTheme="minorBidi" w:cstheme="minorBidi"/>
                <w:sz w:val="16"/>
              </w:rPr>
            </w:pPr>
            <w:r w:rsidRPr="003D52FF">
              <w:rPr>
                <w:rFonts w:asciiTheme="minorBidi" w:hAnsiTheme="minorBidi" w:cstheme="minorBidi"/>
                <w:w w:val="95"/>
                <w:sz w:val="16"/>
              </w:rPr>
              <w:t>serine/threonine-protein</w:t>
            </w:r>
            <w:r w:rsidRPr="003D52FF">
              <w:rPr>
                <w:rFonts w:asciiTheme="minorBidi" w:hAnsiTheme="minorBidi" w:cstheme="minorBidi"/>
                <w:spacing w:val="1"/>
                <w:w w:val="95"/>
                <w:sz w:val="16"/>
              </w:rPr>
              <w:t xml:space="preserve"> </w:t>
            </w:r>
            <w:r w:rsidRPr="003D52FF">
              <w:rPr>
                <w:rFonts w:asciiTheme="minorBidi" w:hAnsiTheme="minorBidi" w:cstheme="minorBidi"/>
                <w:sz w:val="16"/>
              </w:rPr>
              <w:t>kinase</w:t>
            </w:r>
            <w:r w:rsidRPr="003D52FF">
              <w:rPr>
                <w:rFonts w:asciiTheme="minorBidi" w:hAnsiTheme="minorBidi" w:cstheme="minorBidi"/>
                <w:spacing w:val="-8"/>
                <w:sz w:val="16"/>
              </w:rPr>
              <w:t xml:space="preserve"> </w:t>
            </w:r>
            <w:r w:rsidRPr="003D52FF">
              <w:rPr>
                <w:rFonts w:asciiTheme="minorBidi" w:hAnsiTheme="minorBidi" w:cstheme="minorBidi"/>
                <w:sz w:val="16"/>
              </w:rPr>
              <w:t>mek1</w:t>
            </w:r>
          </w:p>
        </w:tc>
        <w:tc>
          <w:tcPr>
            <w:tcW w:w="1008" w:type="dxa"/>
          </w:tcPr>
          <w:p w14:paraId="445FF9F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3105FB3C"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CHEK2</w:t>
            </w:r>
          </w:p>
        </w:tc>
        <w:tc>
          <w:tcPr>
            <w:tcW w:w="1282" w:type="dxa"/>
          </w:tcPr>
          <w:p w14:paraId="4D83F999"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5B0B4363"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UMAG_11296</w:t>
            </w:r>
          </w:p>
        </w:tc>
        <w:tc>
          <w:tcPr>
            <w:tcW w:w="1354" w:type="dxa"/>
          </w:tcPr>
          <w:p w14:paraId="5A2520E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D6B3180" w14:textId="77777777" w:rsidR="00CF52B0" w:rsidRPr="003D52FF" w:rsidRDefault="00000000">
            <w:pPr>
              <w:pStyle w:val="TableParagraph"/>
              <w:spacing w:before="90"/>
              <w:ind w:left="285" w:right="285"/>
              <w:jc w:val="center"/>
              <w:rPr>
                <w:rFonts w:asciiTheme="minorBidi" w:hAnsiTheme="minorBidi" w:cstheme="minorBidi"/>
                <w:b/>
                <w:sz w:val="16"/>
              </w:rPr>
            </w:pPr>
            <w:r w:rsidRPr="003D52FF">
              <w:rPr>
                <w:rFonts w:asciiTheme="minorBidi" w:hAnsiTheme="minorBidi" w:cstheme="minorBidi"/>
                <w:b/>
                <w:sz w:val="16"/>
              </w:rPr>
              <w:t>RAD53</w:t>
            </w:r>
          </w:p>
        </w:tc>
        <w:tc>
          <w:tcPr>
            <w:tcW w:w="1460" w:type="dxa"/>
          </w:tcPr>
          <w:p w14:paraId="7456EC9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45BE5430" w14:textId="77777777" w:rsidR="00CF52B0" w:rsidRPr="003D52FF" w:rsidRDefault="00000000">
            <w:pPr>
              <w:pStyle w:val="TableParagraph"/>
              <w:spacing w:before="90"/>
              <w:ind w:left="82" w:right="81"/>
              <w:jc w:val="center"/>
              <w:rPr>
                <w:rFonts w:asciiTheme="minorBidi" w:hAnsiTheme="minorBidi" w:cstheme="minorBidi"/>
                <w:b/>
                <w:sz w:val="16"/>
              </w:rPr>
            </w:pPr>
            <w:r w:rsidRPr="003D52FF">
              <w:rPr>
                <w:rFonts w:asciiTheme="minorBidi" w:hAnsiTheme="minorBidi" w:cstheme="minorBidi"/>
                <w:b/>
                <w:sz w:val="16"/>
              </w:rPr>
              <w:t>mek1</w:t>
            </w:r>
          </w:p>
        </w:tc>
        <w:tc>
          <w:tcPr>
            <w:tcW w:w="1402" w:type="dxa"/>
          </w:tcPr>
          <w:p w14:paraId="31B0834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5BA97D28" w14:textId="77777777" w:rsidR="00CF52B0" w:rsidRPr="003D52FF" w:rsidRDefault="00000000">
            <w:pPr>
              <w:pStyle w:val="TableParagraph"/>
              <w:spacing w:before="90"/>
              <w:ind w:left="85" w:right="82"/>
              <w:jc w:val="center"/>
              <w:rPr>
                <w:rFonts w:asciiTheme="minorBidi" w:hAnsiTheme="minorBidi" w:cstheme="minorBidi"/>
                <w:b/>
                <w:sz w:val="16"/>
              </w:rPr>
            </w:pPr>
            <w:r w:rsidRPr="003D52FF">
              <w:rPr>
                <w:rFonts w:asciiTheme="minorBidi" w:hAnsiTheme="minorBidi" w:cstheme="minorBidi"/>
                <w:b/>
                <w:sz w:val="16"/>
              </w:rPr>
              <w:t>fhkC</w:t>
            </w:r>
          </w:p>
        </w:tc>
      </w:tr>
      <w:tr w:rsidR="00CF52B0" w:rsidRPr="003D52FF" w14:paraId="5046899F" w14:textId="77777777">
        <w:trPr>
          <w:trHeight w:val="551"/>
        </w:trPr>
        <w:tc>
          <w:tcPr>
            <w:tcW w:w="1263" w:type="dxa"/>
            <w:vMerge/>
            <w:tcBorders>
              <w:top w:val="nil"/>
            </w:tcBorders>
          </w:tcPr>
          <w:p w14:paraId="1A625F8C" w14:textId="77777777" w:rsidR="00CF52B0" w:rsidRPr="003D52FF" w:rsidRDefault="00CF52B0">
            <w:pPr>
              <w:rPr>
                <w:rFonts w:asciiTheme="minorBidi" w:hAnsiTheme="minorBidi" w:cstheme="minorBidi"/>
                <w:sz w:val="2"/>
                <w:szCs w:val="2"/>
              </w:rPr>
            </w:pPr>
          </w:p>
        </w:tc>
        <w:tc>
          <w:tcPr>
            <w:tcW w:w="2070" w:type="dxa"/>
          </w:tcPr>
          <w:p w14:paraId="4AF83D9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MYND-type  </w:t>
            </w:r>
            <w:r w:rsidRPr="003D52FF">
              <w:rPr>
                <w:rFonts w:asciiTheme="minorBidi" w:hAnsiTheme="minorBidi" w:cstheme="minorBidi"/>
                <w:spacing w:val="30"/>
                <w:sz w:val="16"/>
              </w:rPr>
              <w:t xml:space="preserve"> </w:t>
            </w:r>
            <w:r w:rsidRPr="003D52FF">
              <w:rPr>
                <w:rFonts w:asciiTheme="minorBidi" w:hAnsiTheme="minorBidi" w:cstheme="minorBidi"/>
                <w:sz w:val="16"/>
              </w:rPr>
              <w:t xml:space="preserve">zinc  </w:t>
            </w:r>
            <w:r w:rsidRPr="003D52FF">
              <w:rPr>
                <w:rFonts w:asciiTheme="minorBidi" w:hAnsiTheme="minorBidi" w:cstheme="minorBidi"/>
                <w:spacing w:val="31"/>
                <w:sz w:val="16"/>
              </w:rPr>
              <w:t xml:space="preserve"> </w:t>
            </w:r>
            <w:r w:rsidRPr="003D52FF">
              <w:rPr>
                <w:rFonts w:asciiTheme="minorBidi" w:hAnsiTheme="minorBidi" w:cstheme="minorBidi"/>
                <w:sz w:val="16"/>
              </w:rPr>
              <w:t>finger</w:t>
            </w:r>
          </w:p>
          <w:p w14:paraId="3060ECB5"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protein</w:t>
            </w:r>
          </w:p>
        </w:tc>
        <w:tc>
          <w:tcPr>
            <w:tcW w:w="1008" w:type="dxa"/>
          </w:tcPr>
          <w:p w14:paraId="11659D7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256C38A" w14:textId="77777777" w:rsidR="00CF52B0" w:rsidRPr="003D52FF" w:rsidRDefault="00000000">
            <w:pPr>
              <w:pStyle w:val="TableParagraph"/>
              <w:spacing w:before="95"/>
              <w:ind w:left="83" w:right="78"/>
              <w:jc w:val="center"/>
              <w:rPr>
                <w:rFonts w:asciiTheme="minorBidi" w:hAnsiTheme="minorBidi" w:cstheme="minorBidi"/>
                <w:b/>
                <w:sz w:val="16"/>
              </w:rPr>
            </w:pPr>
            <w:r w:rsidRPr="003D52FF">
              <w:rPr>
                <w:rFonts w:asciiTheme="minorBidi" w:hAnsiTheme="minorBidi" w:cstheme="minorBidi"/>
                <w:b/>
                <w:sz w:val="16"/>
              </w:rPr>
              <w:t>ZMYND19</w:t>
            </w:r>
          </w:p>
        </w:tc>
        <w:tc>
          <w:tcPr>
            <w:tcW w:w="1282" w:type="dxa"/>
          </w:tcPr>
          <w:p w14:paraId="5598286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4953A648"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UMAG_02587</w:t>
            </w:r>
          </w:p>
        </w:tc>
        <w:tc>
          <w:tcPr>
            <w:tcW w:w="1354" w:type="dxa"/>
          </w:tcPr>
          <w:p w14:paraId="291EE9F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22030326" w14:textId="77777777" w:rsidR="00CF52B0" w:rsidRPr="003D52FF" w:rsidRDefault="00000000">
            <w:pPr>
              <w:pStyle w:val="TableParagraph"/>
              <w:spacing w:before="95"/>
              <w:ind w:left="288" w:right="282"/>
              <w:jc w:val="center"/>
              <w:rPr>
                <w:rFonts w:asciiTheme="minorBidi" w:hAnsiTheme="minorBidi" w:cstheme="minorBidi"/>
                <w:b/>
                <w:sz w:val="16"/>
              </w:rPr>
            </w:pPr>
            <w:r w:rsidRPr="003D52FF">
              <w:rPr>
                <w:rFonts w:asciiTheme="minorBidi" w:hAnsiTheme="minorBidi" w:cstheme="minorBidi"/>
                <w:b/>
                <w:sz w:val="16"/>
              </w:rPr>
              <w:t>MUB1</w:t>
            </w:r>
          </w:p>
        </w:tc>
        <w:tc>
          <w:tcPr>
            <w:tcW w:w="1460" w:type="dxa"/>
          </w:tcPr>
          <w:p w14:paraId="689C8EC9"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591EA7E2" w14:textId="77777777" w:rsidR="00CF52B0" w:rsidRPr="003D52FF" w:rsidRDefault="00000000">
            <w:pPr>
              <w:pStyle w:val="TableParagraph"/>
              <w:spacing w:before="95"/>
              <w:ind w:left="82" w:right="77"/>
              <w:jc w:val="center"/>
              <w:rPr>
                <w:rFonts w:asciiTheme="minorBidi" w:hAnsiTheme="minorBidi" w:cstheme="minorBidi"/>
                <w:b/>
                <w:sz w:val="16"/>
              </w:rPr>
            </w:pPr>
            <w:r w:rsidRPr="003D52FF">
              <w:rPr>
                <w:rFonts w:asciiTheme="minorBidi" w:hAnsiTheme="minorBidi" w:cstheme="minorBidi"/>
                <w:b/>
                <w:sz w:val="16"/>
              </w:rPr>
              <w:t>SPBC31F10.10c</w:t>
            </w:r>
          </w:p>
        </w:tc>
        <w:tc>
          <w:tcPr>
            <w:tcW w:w="1402" w:type="dxa"/>
          </w:tcPr>
          <w:p w14:paraId="081B746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204D4B18"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DDB_G0277331</w:t>
            </w:r>
          </w:p>
        </w:tc>
      </w:tr>
      <w:tr w:rsidR="00CF52B0" w:rsidRPr="003D52FF" w14:paraId="03E59BEB" w14:textId="77777777">
        <w:trPr>
          <w:trHeight w:val="552"/>
        </w:trPr>
        <w:tc>
          <w:tcPr>
            <w:tcW w:w="1263" w:type="dxa"/>
            <w:vMerge/>
            <w:tcBorders>
              <w:top w:val="nil"/>
            </w:tcBorders>
          </w:tcPr>
          <w:p w14:paraId="3D1A718D" w14:textId="77777777" w:rsidR="00CF52B0" w:rsidRPr="003D52FF" w:rsidRDefault="00CF52B0">
            <w:pPr>
              <w:rPr>
                <w:rFonts w:asciiTheme="minorBidi" w:hAnsiTheme="minorBidi" w:cstheme="minorBidi"/>
                <w:sz w:val="2"/>
                <w:szCs w:val="2"/>
              </w:rPr>
            </w:pPr>
          </w:p>
        </w:tc>
        <w:tc>
          <w:tcPr>
            <w:tcW w:w="2070" w:type="dxa"/>
          </w:tcPr>
          <w:p w14:paraId="3A83116E" w14:textId="77777777" w:rsidR="00CF52B0" w:rsidRPr="003D52FF" w:rsidRDefault="00000000">
            <w:pPr>
              <w:pStyle w:val="TableParagraph"/>
              <w:tabs>
                <w:tab w:val="left" w:pos="1739"/>
              </w:tabs>
              <w:spacing w:line="182" w:lineRule="exact"/>
              <w:ind w:left="110"/>
              <w:rPr>
                <w:rFonts w:asciiTheme="minorBidi" w:hAnsiTheme="minorBidi" w:cstheme="minorBidi"/>
                <w:sz w:val="16"/>
              </w:rPr>
            </w:pPr>
            <w:r w:rsidRPr="003D52FF">
              <w:rPr>
                <w:rFonts w:asciiTheme="minorBidi" w:hAnsiTheme="minorBidi" w:cstheme="minorBidi"/>
                <w:sz w:val="16"/>
              </w:rPr>
              <w:t>Mechanosensitive</w:t>
            </w:r>
            <w:r w:rsidRPr="003D52FF">
              <w:rPr>
                <w:rFonts w:asciiTheme="minorBidi" w:hAnsiTheme="minorBidi" w:cstheme="minorBidi"/>
                <w:sz w:val="16"/>
              </w:rPr>
              <w:tab/>
              <w:t>ion</w:t>
            </w:r>
          </w:p>
          <w:p w14:paraId="51406F51"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channel</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Msy1</w:t>
            </w:r>
          </w:p>
        </w:tc>
        <w:tc>
          <w:tcPr>
            <w:tcW w:w="1008" w:type="dxa"/>
          </w:tcPr>
          <w:p w14:paraId="2FFB65C5"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5A7C0D42"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4157CE2"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UMAG_02237</w:t>
            </w:r>
          </w:p>
        </w:tc>
        <w:tc>
          <w:tcPr>
            <w:tcW w:w="1354" w:type="dxa"/>
          </w:tcPr>
          <w:p w14:paraId="2764D72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629DA51D"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54D4361B"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msy1</w:t>
            </w:r>
          </w:p>
        </w:tc>
        <w:tc>
          <w:tcPr>
            <w:tcW w:w="1402" w:type="dxa"/>
          </w:tcPr>
          <w:p w14:paraId="6C2C8B3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0A419961" w14:textId="77777777">
        <w:trPr>
          <w:trHeight w:val="551"/>
        </w:trPr>
        <w:tc>
          <w:tcPr>
            <w:tcW w:w="1263" w:type="dxa"/>
            <w:vMerge/>
            <w:tcBorders>
              <w:top w:val="nil"/>
            </w:tcBorders>
          </w:tcPr>
          <w:p w14:paraId="1A9B3F3F" w14:textId="77777777" w:rsidR="00CF52B0" w:rsidRPr="003D52FF" w:rsidRDefault="00CF52B0">
            <w:pPr>
              <w:rPr>
                <w:rFonts w:asciiTheme="minorBidi" w:hAnsiTheme="minorBidi" w:cstheme="minorBidi"/>
                <w:sz w:val="2"/>
                <w:szCs w:val="2"/>
              </w:rPr>
            </w:pPr>
          </w:p>
        </w:tc>
        <w:tc>
          <w:tcPr>
            <w:tcW w:w="2070" w:type="dxa"/>
          </w:tcPr>
          <w:p w14:paraId="50D6023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Dual</w:t>
            </w:r>
            <w:r w:rsidRPr="003D52FF">
              <w:rPr>
                <w:rFonts w:asciiTheme="minorBidi" w:hAnsiTheme="minorBidi" w:cstheme="minorBidi"/>
                <w:spacing w:val="69"/>
                <w:sz w:val="16"/>
              </w:rPr>
              <w:t xml:space="preserve"> </w:t>
            </w:r>
            <w:r w:rsidRPr="003D52FF">
              <w:rPr>
                <w:rFonts w:asciiTheme="minorBidi" w:hAnsiTheme="minorBidi" w:cstheme="minorBidi"/>
                <w:sz w:val="16"/>
              </w:rPr>
              <w:t xml:space="preserve">specificity  </w:t>
            </w:r>
            <w:r w:rsidRPr="003D52FF">
              <w:rPr>
                <w:rFonts w:asciiTheme="minorBidi" w:hAnsiTheme="minorBidi" w:cstheme="minorBidi"/>
                <w:spacing w:val="16"/>
                <w:sz w:val="16"/>
              </w:rPr>
              <w:t xml:space="preserve"> </w:t>
            </w:r>
            <w:r w:rsidRPr="003D52FF">
              <w:rPr>
                <w:rFonts w:asciiTheme="minorBidi" w:hAnsiTheme="minorBidi" w:cstheme="minorBidi"/>
                <w:sz w:val="16"/>
              </w:rPr>
              <w:t>protein</w:t>
            </w:r>
          </w:p>
          <w:p w14:paraId="3D1EF562"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kinase</w:t>
            </w:r>
            <w:r w:rsidRPr="003D52FF">
              <w:rPr>
                <w:rFonts w:asciiTheme="minorBidi" w:hAnsiTheme="minorBidi" w:cstheme="minorBidi"/>
                <w:spacing w:val="-4"/>
                <w:sz w:val="16"/>
              </w:rPr>
              <w:t xml:space="preserve"> </w:t>
            </w:r>
            <w:r w:rsidRPr="003D52FF">
              <w:rPr>
                <w:rFonts w:asciiTheme="minorBidi" w:hAnsiTheme="minorBidi" w:cstheme="minorBidi"/>
                <w:sz w:val="16"/>
              </w:rPr>
              <w:t>lkh1</w:t>
            </w:r>
          </w:p>
        </w:tc>
        <w:tc>
          <w:tcPr>
            <w:tcW w:w="1008" w:type="dxa"/>
          </w:tcPr>
          <w:p w14:paraId="67B8736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2A316A6D"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CLK2</w:t>
            </w:r>
          </w:p>
        </w:tc>
        <w:tc>
          <w:tcPr>
            <w:tcW w:w="1282" w:type="dxa"/>
          </w:tcPr>
          <w:p w14:paraId="44CCB02A"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7B8F098E"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UMAG_04543</w:t>
            </w:r>
          </w:p>
        </w:tc>
        <w:tc>
          <w:tcPr>
            <w:tcW w:w="1354" w:type="dxa"/>
          </w:tcPr>
          <w:p w14:paraId="396E85A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600ADF57"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KNS1</w:t>
            </w:r>
          </w:p>
        </w:tc>
        <w:tc>
          <w:tcPr>
            <w:tcW w:w="1460" w:type="dxa"/>
          </w:tcPr>
          <w:p w14:paraId="1C26EDDD"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1C800849"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lkh1</w:t>
            </w:r>
          </w:p>
        </w:tc>
        <w:tc>
          <w:tcPr>
            <w:tcW w:w="1402" w:type="dxa"/>
          </w:tcPr>
          <w:p w14:paraId="76CA998E"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5571CFE6" w14:textId="77777777" w:rsidR="00CF52B0" w:rsidRPr="003D52FF" w:rsidRDefault="00000000">
            <w:pPr>
              <w:pStyle w:val="TableParagraph"/>
              <w:spacing w:before="95"/>
              <w:ind w:left="86" w:right="78"/>
              <w:jc w:val="center"/>
              <w:rPr>
                <w:rFonts w:asciiTheme="minorBidi" w:hAnsiTheme="minorBidi" w:cstheme="minorBidi"/>
                <w:b/>
                <w:sz w:val="16"/>
              </w:rPr>
            </w:pPr>
            <w:r w:rsidRPr="003D52FF">
              <w:rPr>
                <w:rFonts w:asciiTheme="minorBidi" w:hAnsiTheme="minorBidi" w:cstheme="minorBidi"/>
                <w:b/>
                <w:sz w:val="16"/>
              </w:rPr>
              <w:t>clkA</w:t>
            </w:r>
          </w:p>
        </w:tc>
      </w:tr>
      <w:tr w:rsidR="00CF52B0" w:rsidRPr="003D52FF" w14:paraId="714FD0FB" w14:textId="77777777">
        <w:trPr>
          <w:trHeight w:val="551"/>
        </w:trPr>
        <w:tc>
          <w:tcPr>
            <w:tcW w:w="1263" w:type="dxa"/>
            <w:vMerge/>
            <w:tcBorders>
              <w:top w:val="nil"/>
            </w:tcBorders>
          </w:tcPr>
          <w:p w14:paraId="11A5C428" w14:textId="77777777" w:rsidR="00CF52B0" w:rsidRPr="003D52FF" w:rsidRDefault="00CF52B0">
            <w:pPr>
              <w:rPr>
                <w:rFonts w:asciiTheme="minorBidi" w:hAnsiTheme="minorBidi" w:cstheme="minorBidi"/>
                <w:sz w:val="2"/>
                <w:szCs w:val="2"/>
              </w:rPr>
            </w:pPr>
          </w:p>
        </w:tc>
        <w:tc>
          <w:tcPr>
            <w:tcW w:w="2070" w:type="dxa"/>
          </w:tcPr>
          <w:p w14:paraId="1F62E290" w14:textId="77777777" w:rsidR="00CF52B0" w:rsidRPr="003D52FF" w:rsidRDefault="00000000">
            <w:pPr>
              <w:pStyle w:val="TableParagraph"/>
              <w:tabs>
                <w:tab w:val="left" w:pos="1059"/>
              </w:tabs>
              <w:spacing w:line="182" w:lineRule="exact"/>
              <w:ind w:left="110"/>
              <w:rPr>
                <w:rFonts w:asciiTheme="minorBidi" w:hAnsiTheme="minorBidi" w:cstheme="minorBidi"/>
                <w:sz w:val="16"/>
              </w:rPr>
            </w:pPr>
            <w:r w:rsidRPr="003D52FF">
              <w:rPr>
                <w:rFonts w:asciiTheme="minorBidi" w:hAnsiTheme="minorBidi" w:cstheme="minorBidi"/>
                <w:sz w:val="16"/>
              </w:rPr>
              <w:t>Meiotically</w:t>
            </w:r>
            <w:r w:rsidRPr="003D52FF">
              <w:rPr>
                <w:rFonts w:asciiTheme="minorBidi" w:hAnsiTheme="minorBidi" w:cstheme="minorBidi"/>
                <w:sz w:val="16"/>
              </w:rPr>
              <w:tab/>
              <w:t>up-regulated</w:t>
            </w:r>
          </w:p>
          <w:p w14:paraId="2F9A7259"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gene</w:t>
            </w:r>
            <w:r w:rsidRPr="003D52FF">
              <w:rPr>
                <w:rFonts w:asciiTheme="minorBidi" w:hAnsiTheme="minorBidi" w:cstheme="minorBidi"/>
                <w:spacing w:val="-11"/>
                <w:sz w:val="16"/>
              </w:rPr>
              <w:t xml:space="preserve"> </w:t>
            </w:r>
            <w:r w:rsidRPr="003D52FF">
              <w:rPr>
                <w:rFonts w:asciiTheme="minorBidi" w:hAnsiTheme="minorBidi" w:cstheme="minorBidi"/>
                <w:sz w:val="16"/>
              </w:rPr>
              <w:t>8</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p>
        </w:tc>
        <w:tc>
          <w:tcPr>
            <w:tcW w:w="1008" w:type="dxa"/>
          </w:tcPr>
          <w:p w14:paraId="5321977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4ABCE050"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4AF6315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61D05728"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10AC9757"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mug8</w:t>
            </w:r>
          </w:p>
        </w:tc>
        <w:tc>
          <w:tcPr>
            <w:tcW w:w="1402" w:type="dxa"/>
          </w:tcPr>
          <w:p w14:paraId="4836971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5B026637" w14:textId="77777777">
        <w:trPr>
          <w:trHeight w:val="1104"/>
        </w:trPr>
        <w:tc>
          <w:tcPr>
            <w:tcW w:w="1263" w:type="dxa"/>
            <w:vMerge/>
            <w:tcBorders>
              <w:top w:val="nil"/>
            </w:tcBorders>
          </w:tcPr>
          <w:p w14:paraId="1E1115C9" w14:textId="77777777" w:rsidR="00CF52B0" w:rsidRPr="003D52FF" w:rsidRDefault="00CF52B0">
            <w:pPr>
              <w:rPr>
                <w:rFonts w:asciiTheme="minorBidi" w:hAnsiTheme="minorBidi" w:cstheme="minorBidi"/>
                <w:sz w:val="2"/>
                <w:szCs w:val="2"/>
              </w:rPr>
            </w:pPr>
          </w:p>
        </w:tc>
        <w:tc>
          <w:tcPr>
            <w:tcW w:w="2070" w:type="dxa"/>
          </w:tcPr>
          <w:p w14:paraId="107D8961" w14:textId="77777777" w:rsidR="00CF52B0" w:rsidRPr="003D52FF" w:rsidRDefault="00000000">
            <w:pPr>
              <w:pStyle w:val="TableParagraph"/>
              <w:tabs>
                <w:tab w:val="left" w:pos="1448"/>
              </w:tabs>
              <w:spacing w:line="182" w:lineRule="exact"/>
              <w:ind w:left="110"/>
              <w:rPr>
                <w:rFonts w:asciiTheme="minorBidi" w:hAnsiTheme="minorBidi" w:cstheme="minorBidi"/>
                <w:sz w:val="16"/>
              </w:rPr>
            </w:pPr>
            <w:r w:rsidRPr="003D52FF">
              <w:rPr>
                <w:rFonts w:asciiTheme="minorBidi" w:hAnsiTheme="minorBidi" w:cstheme="minorBidi"/>
                <w:w w:val="105"/>
                <w:sz w:val="16"/>
              </w:rPr>
              <w:t>Probable</w:t>
            </w:r>
            <w:r w:rsidRPr="003D52FF">
              <w:rPr>
                <w:rFonts w:asciiTheme="minorBidi" w:hAnsiTheme="minorBidi" w:cstheme="minorBidi"/>
                <w:w w:val="105"/>
                <w:sz w:val="16"/>
              </w:rPr>
              <w:tab/>
              <w:t>NADH-</w:t>
            </w:r>
          </w:p>
          <w:p w14:paraId="3B0BFB0C" w14:textId="77777777" w:rsidR="00CF52B0" w:rsidRPr="003D52FF" w:rsidRDefault="00000000">
            <w:pPr>
              <w:pStyle w:val="TableParagraph"/>
              <w:spacing w:before="85" w:line="340" w:lineRule="auto"/>
              <w:ind w:left="110" w:right="588"/>
              <w:rPr>
                <w:rFonts w:asciiTheme="minorBidi" w:hAnsiTheme="minorBidi" w:cstheme="minorBidi"/>
                <w:sz w:val="16"/>
              </w:rPr>
            </w:pPr>
            <w:r w:rsidRPr="003D52FF">
              <w:rPr>
                <w:rFonts w:asciiTheme="minorBidi" w:hAnsiTheme="minorBidi" w:cstheme="minorBidi"/>
                <w:sz w:val="16"/>
              </w:rPr>
              <w:t>ubiquinone</w:t>
            </w:r>
            <w:r w:rsidRPr="003D52FF">
              <w:rPr>
                <w:rFonts w:asciiTheme="minorBidi" w:hAnsiTheme="minorBidi" w:cstheme="minorBidi"/>
                <w:spacing w:val="1"/>
                <w:sz w:val="16"/>
              </w:rPr>
              <w:t xml:space="preserve"> </w:t>
            </w:r>
            <w:r w:rsidRPr="003D52FF">
              <w:rPr>
                <w:rFonts w:asciiTheme="minorBidi" w:hAnsiTheme="minorBidi" w:cstheme="minorBidi"/>
                <w:sz w:val="16"/>
              </w:rPr>
              <w:t>oxidoreductase</w:t>
            </w:r>
          </w:p>
        </w:tc>
        <w:tc>
          <w:tcPr>
            <w:tcW w:w="1008" w:type="dxa"/>
          </w:tcPr>
          <w:p w14:paraId="55AAC6A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1394304B"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370D5A21"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UMAG_02164</w:t>
            </w:r>
          </w:p>
        </w:tc>
        <w:tc>
          <w:tcPr>
            <w:tcW w:w="1354" w:type="dxa"/>
          </w:tcPr>
          <w:p w14:paraId="16477643"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E90ACC0" w14:textId="77777777" w:rsidR="00CF52B0" w:rsidRPr="003D52FF" w:rsidRDefault="00000000">
            <w:pPr>
              <w:pStyle w:val="TableParagraph"/>
              <w:spacing w:before="95"/>
              <w:ind w:left="288" w:right="283"/>
              <w:jc w:val="center"/>
              <w:rPr>
                <w:rFonts w:asciiTheme="minorBidi" w:hAnsiTheme="minorBidi" w:cstheme="minorBidi"/>
                <w:b/>
                <w:sz w:val="16"/>
              </w:rPr>
            </w:pPr>
            <w:r w:rsidRPr="003D52FF">
              <w:rPr>
                <w:rFonts w:asciiTheme="minorBidi" w:hAnsiTheme="minorBidi" w:cstheme="minorBidi"/>
                <w:b/>
                <w:sz w:val="16"/>
              </w:rPr>
              <w:t>NDI1</w:t>
            </w:r>
          </w:p>
        </w:tc>
        <w:tc>
          <w:tcPr>
            <w:tcW w:w="1460" w:type="dxa"/>
          </w:tcPr>
          <w:p w14:paraId="1F40155F"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7880AC42" w14:textId="77777777" w:rsidR="00CF52B0" w:rsidRPr="003D52FF" w:rsidRDefault="00000000">
            <w:pPr>
              <w:pStyle w:val="TableParagraph"/>
              <w:spacing w:before="95"/>
              <w:ind w:left="82" w:right="77"/>
              <w:jc w:val="center"/>
              <w:rPr>
                <w:rFonts w:asciiTheme="minorBidi" w:hAnsiTheme="minorBidi" w:cstheme="minorBidi"/>
                <w:b/>
                <w:sz w:val="16"/>
              </w:rPr>
            </w:pPr>
            <w:r w:rsidRPr="003D52FF">
              <w:rPr>
                <w:rFonts w:asciiTheme="minorBidi" w:hAnsiTheme="minorBidi" w:cstheme="minorBidi"/>
                <w:b/>
                <w:sz w:val="16"/>
              </w:rPr>
              <w:t>SPAC3A11.07</w:t>
            </w:r>
          </w:p>
        </w:tc>
        <w:tc>
          <w:tcPr>
            <w:tcW w:w="1402" w:type="dxa"/>
          </w:tcPr>
          <w:p w14:paraId="7B5D5C8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47B2BCDF"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DDB0168392</w:t>
            </w:r>
          </w:p>
          <w:p w14:paraId="2F04822B" w14:textId="77777777" w:rsidR="00CF52B0" w:rsidRPr="003D52FF" w:rsidRDefault="00000000">
            <w:pPr>
              <w:pStyle w:val="TableParagraph"/>
              <w:spacing w:before="18" w:line="278" w:lineRule="exact"/>
              <w:ind w:left="110" w:right="103" w:firstLine="4"/>
              <w:jc w:val="center"/>
              <w:rPr>
                <w:rFonts w:asciiTheme="minorBidi" w:hAnsiTheme="minorBidi" w:cstheme="minorBidi"/>
                <w:b/>
                <w:sz w:val="16"/>
              </w:rPr>
            </w:pPr>
            <w:r w:rsidRPr="003D52FF">
              <w:rPr>
                <w:rFonts w:asciiTheme="minorBidi" w:hAnsiTheme="minorBidi" w:cstheme="minorBidi"/>
                <w:b/>
                <w:sz w:val="16"/>
              </w:rPr>
              <w:t>●</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DDB_G0270104</w:t>
            </w:r>
          </w:p>
        </w:tc>
      </w:tr>
      <w:tr w:rsidR="00CF52B0" w:rsidRPr="003D52FF" w14:paraId="26656541" w14:textId="77777777">
        <w:trPr>
          <w:trHeight w:val="1104"/>
        </w:trPr>
        <w:tc>
          <w:tcPr>
            <w:tcW w:w="1263" w:type="dxa"/>
            <w:vMerge/>
            <w:tcBorders>
              <w:top w:val="nil"/>
            </w:tcBorders>
          </w:tcPr>
          <w:p w14:paraId="06182779" w14:textId="77777777" w:rsidR="00CF52B0" w:rsidRPr="003D52FF" w:rsidRDefault="00CF52B0">
            <w:pPr>
              <w:rPr>
                <w:rFonts w:asciiTheme="minorBidi" w:hAnsiTheme="minorBidi" w:cstheme="minorBidi"/>
                <w:sz w:val="2"/>
                <w:szCs w:val="2"/>
              </w:rPr>
            </w:pPr>
          </w:p>
        </w:tc>
        <w:tc>
          <w:tcPr>
            <w:tcW w:w="2070" w:type="dxa"/>
          </w:tcPr>
          <w:p w14:paraId="67AEF81D" w14:textId="77777777" w:rsidR="00CF52B0" w:rsidRPr="003D52FF" w:rsidRDefault="00000000">
            <w:pPr>
              <w:pStyle w:val="TableParagraph"/>
              <w:spacing w:line="343" w:lineRule="auto"/>
              <w:ind w:left="110" w:right="747"/>
              <w:rPr>
                <w:rFonts w:asciiTheme="minorBidi" w:hAnsiTheme="minorBidi" w:cstheme="minorBidi"/>
                <w:sz w:val="16"/>
              </w:rPr>
            </w:pPr>
            <w:r w:rsidRPr="003D52FF">
              <w:rPr>
                <w:rFonts w:asciiTheme="minorBidi" w:hAnsiTheme="minorBidi" w:cstheme="minorBidi"/>
                <w:sz w:val="16"/>
              </w:rPr>
              <w:t>4-amino-5-</w:t>
            </w:r>
            <w:r w:rsidRPr="003D52FF">
              <w:rPr>
                <w:rFonts w:asciiTheme="minorBidi" w:hAnsiTheme="minorBidi" w:cstheme="minorBidi"/>
                <w:spacing w:val="1"/>
                <w:sz w:val="16"/>
              </w:rPr>
              <w:t xml:space="preserve"> </w:t>
            </w:r>
            <w:r w:rsidRPr="003D52FF">
              <w:rPr>
                <w:rFonts w:asciiTheme="minorBidi" w:hAnsiTheme="minorBidi" w:cstheme="minorBidi"/>
                <w:sz w:val="16"/>
              </w:rPr>
              <w:t>hydroxymethyl-2</w:t>
            </w:r>
            <w:r w:rsidRPr="003D52FF">
              <w:rPr>
                <w:rFonts w:asciiTheme="minorBidi" w:hAnsiTheme="minorBidi" w:cstheme="minorBidi"/>
                <w:spacing w:val="-47"/>
                <w:sz w:val="16"/>
              </w:rPr>
              <w:t xml:space="preserve"> </w:t>
            </w:r>
            <w:r w:rsidRPr="003D52FF">
              <w:rPr>
                <w:rFonts w:asciiTheme="minorBidi" w:hAnsiTheme="minorBidi" w:cstheme="minorBidi"/>
                <w:w w:val="95"/>
                <w:sz w:val="16"/>
              </w:rPr>
              <w:t>methylpyrimidine</w:t>
            </w:r>
          </w:p>
          <w:p w14:paraId="3E71625A" w14:textId="77777777" w:rsidR="00CF52B0" w:rsidRPr="003D52FF" w:rsidRDefault="00000000">
            <w:pPr>
              <w:pStyle w:val="TableParagraph"/>
              <w:spacing w:line="191" w:lineRule="exact"/>
              <w:ind w:left="110"/>
              <w:rPr>
                <w:rFonts w:asciiTheme="minorBidi" w:hAnsiTheme="minorBidi" w:cstheme="minorBidi"/>
                <w:sz w:val="16"/>
              </w:rPr>
            </w:pPr>
            <w:r w:rsidRPr="003D52FF">
              <w:rPr>
                <w:rFonts w:asciiTheme="minorBidi" w:hAnsiTheme="minorBidi" w:cstheme="minorBidi"/>
                <w:sz w:val="16"/>
              </w:rPr>
              <w:t>phosphate synthase</w:t>
            </w:r>
          </w:p>
        </w:tc>
        <w:tc>
          <w:tcPr>
            <w:tcW w:w="1008" w:type="dxa"/>
          </w:tcPr>
          <w:p w14:paraId="1ED6ED2A"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36552F43" w14:textId="77777777" w:rsidR="00CF52B0" w:rsidRPr="003D52FF" w:rsidRDefault="00000000">
            <w:pPr>
              <w:pStyle w:val="TableParagraph"/>
              <w:spacing w:line="186"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7D02F05B"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UMAG_00816</w:t>
            </w:r>
          </w:p>
        </w:tc>
        <w:tc>
          <w:tcPr>
            <w:tcW w:w="1354" w:type="dxa"/>
          </w:tcPr>
          <w:p w14:paraId="74CBDD26" w14:textId="77777777" w:rsidR="00CF52B0" w:rsidRPr="003D52FF" w:rsidRDefault="00000000">
            <w:pPr>
              <w:pStyle w:val="TableParagraph"/>
              <w:spacing w:line="186"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BEFF204" w14:textId="77777777" w:rsidR="00CF52B0" w:rsidRPr="003D52FF" w:rsidRDefault="00000000">
            <w:pPr>
              <w:pStyle w:val="TableParagraph"/>
              <w:spacing w:before="90"/>
              <w:ind w:left="288" w:right="282"/>
              <w:jc w:val="center"/>
              <w:rPr>
                <w:rFonts w:asciiTheme="minorBidi" w:hAnsiTheme="minorBidi" w:cstheme="minorBidi"/>
                <w:b/>
                <w:sz w:val="16"/>
              </w:rPr>
            </w:pPr>
            <w:r w:rsidRPr="003D52FF">
              <w:rPr>
                <w:rFonts w:asciiTheme="minorBidi" w:hAnsiTheme="minorBidi" w:cstheme="minorBidi"/>
                <w:b/>
                <w:sz w:val="16"/>
              </w:rPr>
              <w:t>THI5</w:t>
            </w:r>
          </w:p>
        </w:tc>
        <w:tc>
          <w:tcPr>
            <w:tcW w:w="1460" w:type="dxa"/>
          </w:tcPr>
          <w:p w14:paraId="4F245CFE" w14:textId="77777777" w:rsidR="00CF52B0" w:rsidRPr="003D52FF" w:rsidRDefault="00000000">
            <w:pPr>
              <w:pStyle w:val="TableParagraph"/>
              <w:spacing w:line="186"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4110586F" w14:textId="77777777" w:rsidR="00CF52B0" w:rsidRPr="003D52FF" w:rsidRDefault="00000000">
            <w:pPr>
              <w:pStyle w:val="TableParagraph"/>
              <w:spacing w:before="90"/>
              <w:ind w:left="82" w:right="76"/>
              <w:jc w:val="center"/>
              <w:rPr>
                <w:rFonts w:asciiTheme="minorBidi" w:hAnsiTheme="minorBidi" w:cstheme="minorBidi"/>
                <w:b/>
                <w:sz w:val="16"/>
              </w:rPr>
            </w:pPr>
            <w:r w:rsidRPr="003D52FF">
              <w:rPr>
                <w:rFonts w:asciiTheme="minorBidi" w:hAnsiTheme="minorBidi" w:cstheme="minorBidi"/>
                <w:b/>
                <w:sz w:val="16"/>
              </w:rPr>
              <w:t>nmt1</w:t>
            </w:r>
          </w:p>
        </w:tc>
        <w:tc>
          <w:tcPr>
            <w:tcW w:w="1402" w:type="dxa"/>
          </w:tcPr>
          <w:p w14:paraId="2B1D8433"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4B6580C" w14:textId="77777777">
        <w:trPr>
          <w:trHeight w:val="556"/>
        </w:trPr>
        <w:tc>
          <w:tcPr>
            <w:tcW w:w="1263" w:type="dxa"/>
            <w:vMerge/>
            <w:tcBorders>
              <w:top w:val="nil"/>
            </w:tcBorders>
          </w:tcPr>
          <w:p w14:paraId="1AEA4874" w14:textId="77777777" w:rsidR="00CF52B0" w:rsidRPr="003D52FF" w:rsidRDefault="00CF52B0">
            <w:pPr>
              <w:rPr>
                <w:rFonts w:asciiTheme="minorBidi" w:hAnsiTheme="minorBidi" w:cstheme="minorBidi"/>
                <w:sz w:val="2"/>
                <w:szCs w:val="2"/>
              </w:rPr>
            </w:pPr>
          </w:p>
        </w:tc>
        <w:tc>
          <w:tcPr>
            <w:tcW w:w="2070" w:type="dxa"/>
          </w:tcPr>
          <w:p w14:paraId="28EA5BD0" w14:textId="77777777" w:rsidR="00CF52B0" w:rsidRPr="003D52FF" w:rsidRDefault="00000000">
            <w:pPr>
              <w:pStyle w:val="TableParagraph"/>
              <w:tabs>
                <w:tab w:val="left" w:pos="1467"/>
              </w:tabs>
              <w:spacing w:line="186" w:lineRule="exact"/>
              <w:ind w:left="110"/>
              <w:rPr>
                <w:rFonts w:asciiTheme="minorBidi" w:hAnsiTheme="minorBidi" w:cstheme="minorBidi"/>
                <w:sz w:val="16"/>
              </w:rPr>
            </w:pPr>
            <w:r w:rsidRPr="003D52FF">
              <w:rPr>
                <w:rFonts w:asciiTheme="minorBidi" w:hAnsiTheme="minorBidi" w:cstheme="minorBidi"/>
                <w:sz w:val="16"/>
              </w:rPr>
              <w:t>Nuclear</w:t>
            </w:r>
            <w:r w:rsidRPr="003D52FF">
              <w:rPr>
                <w:rFonts w:asciiTheme="minorBidi" w:hAnsiTheme="minorBidi" w:cstheme="minorBidi"/>
                <w:sz w:val="16"/>
              </w:rPr>
              <w:tab/>
              <w:t>protein</w:t>
            </w:r>
          </w:p>
          <w:p w14:paraId="41D113F4"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localization</w:t>
            </w:r>
            <w:r w:rsidRPr="003D52FF">
              <w:rPr>
                <w:rFonts w:asciiTheme="minorBidi" w:hAnsiTheme="minorBidi" w:cstheme="minorBidi"/>
                <w:spacing w:val="-7"/>
                <w:sz w:val="16"/>
              </w:rPr>
              <w:t xml:space="preserve"> </w:t>
            </w:r>
            <w:r w:rsidRPr="003D52FF">
              <w:rPr>
                <w:rFonts w:asciiTheme="minorBidi" w:hAnsiTheme="minorBidi" w:cstheme="minorBidi"/>
                <w:sz w:val="16"/>
              </w:rPr>
              <w:t>protein</w:t>
            </w:r>
            <w:r w:rsidRPr="003D52FF">
              <w:rPr>
                <w:rFonts w:asciiTheme="minorBidi" w:hAnsiTheme="minorBidi" w:cstheme="minorBidi"/>
                <w:spacing w:val="-6"/>
                <w:sz w:val="16"/>
              </w:rPr>
              <w:t xml:space="preserve"> </w:t>
            </w:r>
            <w:r w:rsidRPr="003D52FF">
              <w:rPr>
                <w:rFonts w:asciiTheme="minorBidi" w:hAnsiTheme="minorBidi" w:cstheme="minorBidi"/>
                <w:sz w:val="16"/>
              </w:rPr>
              <w:t>4</w:t>
            </w:r>
          </w:p>
        </w:tc>
        <w:tc>
          <w:tcPr>
            <w:tcW w:w="1008" w:type="dxa"/>
          </w:tcPr>
          <w:p w14:paraId="0CF745DF"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5402168"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NPLOC4</w:t>
            </w:r>
          </w:p>
        </w:tc>
        <w:tc>
          <w:tcPr>
            <w:tcW w:w="1282" w:type="dxa"/>
          </w:tcPr>
          <w:p w14:paraId="084E3866" w14:textId="77777777" w:rsidR="00CF52B0" w:rsidRPr="003D52FF" w:rsidRDefault="00000000">
            <w:pPr>
              <w:pStyle w:val="TableParagraph"/>
              <w:spacing w:line="186"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3BD65B93"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UMAG_00714</w:t>
            </w:r>
          </w:p>
        </w:tc>
        <w:tc>
          <w:tcPr>
            <w:tcW w:w="1354" w:type="dxa"/>
          </w:tcPr>
          <w:p w14:paraId="2983EAEC" w14:textId="77777777" w:rsidR="00CF52B0" w:rsidRPr="003D52FF" w:rsidRDefault="00000000">
            <w:pPr>
              <w:pStyle w:val="TableParagraph"/>
              <w:spacing w:line="186"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4D83561"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NPL4</w:t>
            </w:r>
          </w:p>
        </w:tc>
        <w:tc>
          <w:tcPr>
            <w:tcW w:w="1460" w:type="dxa"/>
          </w:tcPr>
          <w:p w14:paraId="35849551" w14:textId="77777777" w:rsidR="00CF52B0" w:rsidRPr="003D52FF" w:rsidRDefault="00000000">
            <w:pPr>
              <w:pStyle w:val="TableParagraph"/>
              <w:spacing w:line="186"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3A611E6A" w14:textId="77777777" w:rsidR="00CF52B0" w:rsidRPr="003D52FF" w:rsidRDefault="00000000">
            <w:pPr>
              <w:pStyle w:val="TableParagraph"/>
              <w:spacing w:before="90"/>
              <w:ind w:left="82" w:right="81"/>
              <w:jc w:val="center"/>
              <w:rPr>
                <w:rFonts w:asciiTheme="minorBidi" w:hAnsiTheme="minorBidi" w:cstheme="minorBidi"/>
                <w:b/>
                <w:sz w:val="16"/>
              </w:rPr>
            </w:pPr>
            <w:r w:rsidRPr="003D52FF">
              <w:rPr>
                <w:rFonts w:asciiTheme="minorBidi" w:hAnsiTheme="minorBidi" w:cstheme="minorBidi"/>
                <w:b/>
                <w:sz w:val="16"/>
              </w:rPr>
              <w:t>npl4</w:t>
            </w:r>
          </w:p>
        </w:tc>
        <w:tc>
          <w:tcPr>
            <w:tcW w:w="1402" w:type="dxa"/>
          </w:tcPr>
          <w:p w14:paraId="3AD8A81E"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71C98C41" w14:textId="77777777">
        <w:trPr>
          <w:trHeight w:val="551"/>
        </w:trPr>
        <w:tc>
          <w:tcPr>
            <w:tcW w:w="1263" w:type="dxa"/>
            <w:vMerge/>
            <w:tcBorders>
              <w:top w:val="nil"/>
            </w:tcBorders>
          </w:tcPr>
          <w:p w14:paraId="025C9356" w14:textId="77777777" w:rsidR="00CF52B0" w:rsidRPr="003D52FF" w:rsidRDefault="00CF52B0">
            <w:pPr>
              <w:rPr>
                <w:rFonts w:asciiTheme="minorBidi" w:hAnsiTheme="minorBidi" w:cstheme="minorBidi"/>
                <w:sz w:val="2"/>
                <w:szCs w:val="2"/>
              </w:rPr>
            </w:pPr>
          </w:p>
        </w:tc>
        <w:tc>
          <w:tcPr>
            <w:tcW w:w="2070" w:type="dxa"/>
          </w:tcPr>
          <w:p w14:paraId="348D0EF4" w14:textId="77777777" w:rsidR="00CF52B0" w:rsidRPr="003D52FF" w:rsidRDefault="00000000">
            <w:pPr>
              <w:pStyle w:val="TableParagraph"/>
              <w:tabs>
                <w:tab w:val="left" w:pos="1362"/>
              </w:tabs>
              <w:spacing w:line="182" w:lineRule="exact"/>
              <w:ind w:left="110"/>
              <w:rPr>
                <w:rFonts w:asciiTheme="minorBidi" w:hAnsiTheme="minorBidi" w:cstheme="minorBidi"/>
                <w:sz w:val="16"/>
              </w:rPr>
            </w:pPr>
            <w:r w:rsidRPr="003D52FF">
              <w:rPr>
                <w:rFonts w:asciiTheme="minorBidi" w:hAnsiTheme="minorBidi" w:cstheme="minorBidi"/>
                <w:w w:val="105"/>
                <w:sz w:val="16"/>
              </w:rPr>
              <w:t>EKC/KEOPS</w:t>
            </w:r>
            <w:r w:rsidRPr="003D52FF">
              <w:rPr>
                <w:rFonts w:asciiTheme="minorBidi" w:hAnsiTheme="minorBidi" w:cstheme="minorBidi"/>
                <w:w w:val="105"/>
                <w:sz w:val="16"/>
              </w:rPr>
              <w:tab/>
              <w:t>complex</w:t>
            </w:r>
          </w:p>
          <w:p w14:paraId="22836FC6"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subunit</w:t>
            </w:r>
          </w:p>
        </w:tc>
        <w:tc>
          <w:tcPr>
            <w:tcW w:w="1008" w:type="dxa"/>
          </w:tcPr>
          <w:p w14:paraId="2763D433"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3BD07721"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4776F53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39AA4314"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PCC1</w:t>
            </w:r>
          </w:p>
        </w:tc>
        <w:tc>
          <w:tcPr>
            <w:tcW w:w="1460" w:type="dxa"/>
          </w:tcPr>
          <w:p w14:paraId="53DC3905"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42845E17" w14:textId="77777777" w:rsidR="00CF52B0" w:rsidRPr="003D52FF" w:rsidRDefault="00000000">
            <w:pPr>
              <w:pStyle w:val="TableParagraph"/>
              <w:spacing w:before="90"/>
              <w:ind w:left="82" w:right="77"/>
              <w:jc w:val="center"/>
              <w:rPr>
                <w:rFonts w:asciiTheme="minorBidi" w:hAnsiTheme="minorBidi" w:cstheme="minorBidi"/>
                <w:b/>
                <w:sz w:val="16"/>
              </w:rPr>
            </w:pPr>
            <w:r w:rsidRPr="003D52FF">
              <w:rPr>
                <w:rFonts w:asciiTheme="minorBidi" w:hAnsiTheme="minorBidi" w:cstheme="minorBidi"/>
                <w:b/>
                <w:sz w:val="16"/>
              </w:rPr>
              <w:t>SPAC4H3.13</w:t>
            </w:r>
          </w:p>
        </w:tc>
        <w:tc>
          <w:tcPr>
            <w:tcW w:w="1402" w:type="dxa"/>
          </w:tcPr>
          <w:p w14:paraId="6B1A7A0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169DCF1D" w14:textId="77777777">
        <w:trPr>
          <w:trHeight w:val="551"/>
        </w:trPr>
        <w:tc>
          <w:tcPr>
            <w:tcW w:w="1263" w:type="dxa"/>
            <w:vMerge/>
            <w:tcBorders>
              <w:top w:val="nil"/>
            </w:tcBorders>
          </w:tcPr>
          <w:p w14:paraId="5C168EBA" w14:textId="77777777" w:rsidR="00CF52B0" w:rsidRPr="003D52FF" w:rsidRDefault="00CF52B0">
            <w:pPr>
              <w:rPr>
                <w:rFonts w:asciiTheme="minorBidi" w:hAnsiTheme="minorBidi" w:cstheme="minorBidi"/>
                <w:sz w:val="2"/>
                <w:szCs w:val="2"/>
              </w:rPr>
            </w:pPr>
          </w:p>
        </w:tc>
        <w:tc>
          <w:tcPr>
            <w:tcW w:w="2070" w:type="dxa"/>
          </w:tcPr>
          <w:p w14:paraId="686E4BD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Putative</w:t>
            </w:r>
          </w:p>
          <w:p w14:paraId="6A5F4706" w14:textId="77777777" w:rsidR="00CF52B0" w:rsidRPr="003D52FF" w:rsidRDefault="00000000">
            <w:pPr>
              <w:pStyle w:val="TableParagraph"/>
              <w:spacing w:before="81"/>
              <w:ind w:left="110"/>
              <w:rPr>
                <w:rFonts w:asciiTheme="minorBidi" w:hAnsiTheme="minorBidi" w:cstheme="minorBidi"/>
                <w:sz w:val="16"/>
              </w:rPr>
            </w:pPr>
            <w:r w:rsidRPr="003D52FF">
              <w:rPr>
                <w:rFonts w:asciiTheme="minorBidi" w:hAnsiTheme="minorBidi" w:cstheme="minorBidi"/>
                <w:sz w:val="16"/>
              </w:rPr>
              <w:t>lysophospholipase</w:t>
            </w:r>
          </w:p>
        </w:tc>
        <w:tc>
          <w:tcPr>
            <w:tcW w:w="1008" w:type="dxa"/>
          </w:tcPr>
          <w:p w14:paraId="6434909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4F9AC6EB" w14:textId="77777777" w:rsidR="00CF52B0" w:rsidRPr="003D52FF" w:rsidRDefault="00000000">
            <w:pPr>
              <w:pStyle w:val="TableParagraph"/>
              <w:spacing w:before="91"/>
              <w:ind w:left="82" w:right="78"/>
              <w:jc w:val="center"/>
              <w:rPr>
                <w:rFonts w:asciiTheme="minorBidi" w:hAnsiTheme="minorBidi" w:cstheme="minorBidi"/>
                <w:b/>
                <w:sz w:val="16"/>
              </w:rPr>
            </w:pPr>
            <w:r w:rsidRPr="003D52FF">
              <w:rPr>
                <w:rFonts w:asciiTheme="minorBidi" w:hAnsiTheme="minorBidi" w:cstheme="minorBidi"/>
                <w:b/>
                <w:sz w:val="16"/>
              </w:rPr>
              <w:t>PLA2G4F</w:t>
            </w:r>
          </w:p>
        </w:tc>
        <w:tc>
          <w:tcPr>
            <w:tcW w:w="1282" w:type="dxa"/>
          </w:tcPr>
          <w:p w14:paraId="7FCE00B5"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1CFE09B4" w14:textId="77777777" w:rsidR="00CF52B0" w:rsidRPr="003D52FF" w:rsidRDefault="00000000">
            <w:pPr>
              <w:pStyle w:val="TableParagraph"/>
              <w:spacing w:before="91"/>
              <w:ind w:left="107" w:right="102"/>
              <w:jc w:val="center"/>
              <w:rPr>
                <w:rFonts w:asciiTheme="minorBidi" w:hAnsiTheme="minorBidi" w:cstheme="minorBidi"/>
                <w:b/>
                <w:sz w:val="16"/>
              </w:rPr>
            </w:pPr>
            <w:r w:rsidRPr="003D52FF">
              <w:rPr>
                <w:rFonts w:asciiTheme="minorBidi" w:hAnsiTheme="minorBidi" w:cstheme="minorBidi"/>
                <w:b/>
                <w:sz w:val="16"/>
              </w:rPr>
              <w:t>UMAG_11266</w:t>
            </w:r>
          </w:p>
        </w:tc>
        <w:tc>
          <w:tcPr>
            <w:tcW w:w="1354" w:type="dxa"/>
          </w:tcPr>
          <w:p w14:paraId="58C7123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68136B73" w14:textId="77777777" w:rsidR="00CF52B0" w:rsidRPr="003D52FF" w:rsidRDefault="00000000">
            <w:pPr>
              <w:pStyle w:val="TableParagraph"/>
              <w:spacing w:before="91"/>
              <w:ind w:left="286" w:right="285"/>
              <w:jc w:val="center"/>
              <w:rPr>
                <w:rFonts w:asciiTheme="minorBidi" w:hAnsiTheme="minorBidi" w:cstheme="minorBidi"/>
                <w:b/>
                <w:sz w:val="16"/>
              </w:rPr>
            </w:pPr>
            <w:r w:rsidRPr="003D52FF">
              <w:rPr>
                <w:rFonts w:asciiTheme="minorBidi" w:hAnsiTheme="minorBidi" w:cstheme="minorBidi"/>
                <w:b/>
                <w:sz w:val="16"/>
              </w:rPr>
              <w:t>PLB3</w:t>
            </w:r>
          </w:p>
        </w:tc>
        <w:tc>
          <w:tcPr>
            <w:tcW w:w="1460" w:type="dxa"/>
          </w:tcPr>
          <w:p w14:paraId="4C0E0AF2"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51C6BC88" w14:textId="77777777" w:rsidR="00CF52B0" w:rsidRPr="003D52FF" w:rsidRDefault="00000000">
            <w:pPr>
              <w:pStyle w:val="TableParagraph"/>
              <w:spacing w:before="91"/>
              <w:ind w:left="82" w:right="77"/>
              <w:jc w:val="center"/>
              <w:rPr>
                <w:rFonts w:asciiTheme="minorBidi" w:hAnsiTheme="minorBidi" w:cstheme="minorBidi"/>
                <w:b/>
                <w:sz w:val="16"/>
              </w:rPr>
            </w:pPr>
            <w:r w:rsidRPr="003D52FF">
              <w:rPr>
                <w:rFonts w:asciiTheme="minorBidi" w:hAnsiTheme="minorBidi" w:cstheme="minorBidi"/>
                <w:b/>
                <w:sz w:val="16"/>
              </w:rPr>
              <w:t>SPCC1450.09c</w:t>
            </w:r>
          </w:p>
        </w:tc>
        <w:tc>
          <w:tcPr>
            <w:tcW w:w="1402" w:type="dxa"/>
          </w:tcPr>
          <w:p w14:paraId="503B865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694C53D6" w14:textId="77777777">
        <w:trPr>
          <w:trHeight w:val="551"/>
        </w:trPr>
        <w:tc>
          <w:tcPr>
            <w:tcW w:w="1263" w:type="dxa"/>
            <w:vMerge/>
            <w:tcBorders>
              <w:top w:val="nil"/>
            </w:tcBorders>
          </w:tcPr>
          <w:p w14:paraId="3F1F49A7" w14:textId="77777777" w:rsidR="00CF52B0" w:rsidRPr="003D52FF" w:rsidRDefault="00CF52B0">
            <w:pPr>
              <w:rPr>
                <w:rFonts w:asciiTheme="minorBidi" w:hAnsiTheme="minorBidi" w:cstheme="minorBidi"/>
                <w:sz w:val="2"/>
                <w:szCs w:val="2"/>
              </w:rPr>
            </w:pPr>
          </w:p>
        </w:tc>
        <w:tc>
          <w:tcPr>
            <w:tcW w:w="2070" w:type="dxa"/>
          </w:tcPr>
          <w:p w14:paraId="2E59556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Serine/threonine-protein</w:t>
            </w:r>
          </w:p>
        </w:tc>
        <w:tc>
          <w:tcPr>
            <w:tcW w:w="1008" w:type="dxa"/>
          </w:tcPr>
          <w:p w14:paraId="342DF9B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2D14B73" w14:textId="77777777" w:rsidR="00CF52B0" w:rsidRPr="003D52FF" w:rsidRDefault="00000000">
            <w:pPr>
              <w:pStyle w:val="TableParagraph"/>
              <w:spacing w:before="90"/>
              <w:ind w:left="88" w:right="76"/>
              <w:jc w:val="center"/>
              <w:rPr>
                <w:rFonts w:asciiTheme="minorBidi" w:hAnsiTheme="minorBidi" w:cstheme="minorBidi"/>
                <w:b/>
                <w:sz w:val="16"/>
              </w:rPr>
            </w:pPr>
            <w:r w:rsidRPr="003D52FF">
              <w:rPr>
                <w:rFonts w:asciiTheme="minorBidi" w:hAnsiTheme="minorBidi" w:cstheme="minorBidi"/>
                <w:b/>
                <w:sz w:val="16"/>
              </w:rPr>
              <w:t>PPP3CA</w:t>
            </w:r>
          </w:p>
        </w:tc>
        <w:tc>
          <w:tcPr>
            <w:tcW w:w="1282" w:type="dxa"/>
          </w:tcPr>
          <w:p w14:paraId="12486B8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7F529B7E"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UMAG_00936</w:t>
            </w:r>
          </w:p>
        </w:tc>
        <w:tc>
          <w:tcPr>
            <w:tcW w:w="1354" w:type="dxa"/>
          </w:tcPr>
          <w:p w14:paraId="1F24357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B2430CF"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CMP2</w:t>
            </w:r>
          </w:p>
        </w:tc>
        <w:tc>
          <w:tcPr>
            <w:tcW w:w="1460" w:type="dxa"/>
          </w:tcPr>
          <w:p w14:paraId="46714479"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025CB68B" w14:textId="77777777" w:rsidR="00CF52B0" w:rsidRPr="003D52FF" w:rsidRDefault="00000000">
            <w:pPr>
              <w:pStyle w:val="TableParagraph"/>
              <w:spacing w:before="90"/>
              <w:ind w:left="82" w:right="76"/>
              <w:jc w:val="center"/>
              <w:rPr>
                <w:rFonts w:asciiTheme="minorBidi" w:hAnsiTheme="minorBidi" w:cstheme="minorBidi"/>
                <w:b/>
                <w:sz w:val="16"/>
              </w:rPr>
            </w:pPr>
            <w:r w:rsidRPr="003D52FF">
              <w:rPr>
                <w:rFonts w:asciiTheme="minorBidi" w:hAnsiTheme="minorBidi" w:cstheme="minorBidi"/>
                <w:b/>
                <w:sz w:val="16"/>
              </w:rPr>
              <w:t>ppb1</w:t>
            </w:r>
          </w:p>
        </w:tc>
        <w:tc>
          <w:tcPr>
            <w:tcW w:w="1402" w:type="dxa"/>
          </w:tcPr>
          <w:p w14:paraId="39D3AB25"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8596A36" w14:textId="77777777" w:rsidR="00CF52B0" w:rsidRPr="003D52FF" w:rsidRDefault="00000000">
            <w:pPr>
              <w:pStyle w:val="TableParagraph"/>
              <w:spacing w:before="90"/>
              <w:ind w:left="85" w:right="82"/>
              <w:jc w:val="center"/>
              <w:rPr>
                <w:rFonts w:asciiTheme="minorBidi" w:hAnsiTheme="minorBidi" w:cstheme="minorBidi"/>
                <w:b/>
                <w:sz w:val="16"/>
              </w:rPr>
            </w:pPr>
            <w:r w:rsidRPr="003D52FF">
              <w:rPr>
                <w:rFonts w:asciiTheme="minorBidi" w:hAnsiTheme="minorBidi" w:cstheme="minorBidi"/>
                <w:b/>
                <w:sz w:val="16"/>
              </w:rPr>
              <w:t>canA</w:t>
            </w:r>
          </w:p>
        </w:tc>
      </w:tr>
      <w:tr w:rsidR="00CF52B0" w:rsidRPr="003D52FF" w14:paraId="33E421EA" w14:textId="77777777">
        <w:trPr>
          <w:trHeight w:val="825"/>
        </w:trPr>
        <w:tc>
          <w:tcPr>
            <w:tcW w:w="1263" w:type="dxa"/>
            <w:vMerge/>
            <w:tcBorders>
              <w:top w:val="nil"/>
            </w:tcBorders>
          </w:tcPr>
          <w:p w14:paraId="303917C1" w14:textId="77777777" w:rsidR="00CF52B0" w:rsidRPr="003D52FF" w:rsidRDefault="00CF52B0">
            <w:pPr>
              <w:rPr>
                <w:rFonts w:asciiTheme="minorBidi" w:hAnsiTheme="minorBidi" w:cstheme="minorBidi"/>
                <w:sz w:val="2"/>
                <w:szCs w:val="2"/>
              </w:rPr>
            </w:pPr>
          </w:p>
        </w:tc>
        <w:tc>
          <w:tcPr>
            <w:tcW w:w="2070" w:type="dxa"/>
          </w:tcPr>
          <w:p w14:paraId="195106E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1"/>
                <w:sz w:val="16"/>
              </w:rPr>
              <w:t xml:space="preserve"> </w:t>
            </w:r>
            <w:r w:rsidRPr="003D52FF">
              <w:rPr>
                <w:rFonts w:asciiTheme="minorBidi" w:hAnsiTheme="minorBidi" w:cstheme="minorBidi"/>
                <w:sz w:val="16"/>
              </w:rPr>
              <w:t>26S</w:t>
            </w:r>
            <w:r w:rsidRPr="003D52FF">
              <w:rPr>
                <w:rFonts w:asciiTheme="minorBidi" w:hAnsiTheme="minorBidi" w:cstheme="minorBidi"/>
                <w:spacing w:val="7"/>
                <w:sz w:val="16"/>
              </w:rPr>
              <w:t xml:space="preserve"> </w:t>
            </w:r>
            <w:r w:rsidRPr="003D52FF">
              <w:rPr>
                <w:rFonts w:asciiTheme="minorBidi" w:hAnsiTheme="minorBidi" w:cstheme="minorBidi"/>
                <w:sz w:val="16"/>
              </w:rPr>
              <w:t>proteasome</w:t>
            </w:r>
          </w:p>
          <w:p w14:paraId="5481AF51"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pacing w:val="-1"/>
                <w:sz w:val="16"/>
              </w:rPr>
              <w:t>subunit</w:t>
            </w:r>
            <w:r w:rsidRPr="003D52FF">
              <w:rPr>
                <w:rFonts w:asciiTheme="minorBidi" w:hAnsiTheme="minorBidi" w:cstheme="minorBidi"/>
                <w:spacing w:val="-11"/>
                <w:sz w:val="16"/>
              </w:rPr>
              <w:t xml:space="preserve"> </w:t>
            </w:r>
            <w:r w:rsidRPr="003D52FF">
              <w:rPr>
                <w:rFonts w:asciiTheme="minorBidi" w:hAnsiTheme="minorBidi" w:cstheme="minorBidi"/>
                <w:sz w:val="16"/>
              </w:rPr>
              <w:t>rpt4</w:t>
            </w:r>
          </w:p>
        </w:tc>
        <w:tc>
          <w:tcPr>
            <w:tcW w:w="1008" w:type="dxa"/>
          </w:tcPr>
          <w:p w14:paraId="0E2F9E8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53E079CD"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PSMC6</w:t>
            </w:r>
          </w:p>
        </w:tc>
        <w:tc>
          <w:tcPr>
            <w:tcW w:w="1282" w:type="dxa"/>
          </w:tcPr>
          <w:p w14:paraId="65AD9D7D"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507FB374"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UMAG_11291</w:t>
            </w:r>
          </w:p>
        </w:tc>
        <w:tc>
          <w:tcPr>
            <w:tcW w:w="1354" w:type="dxa"/>
          </w:tcPr>
          <w:p w14:paraId="4E144A5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7B741C2E"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RPT4</w:t>
            </w:r>
          </w:p>
        </w:tc>
        <w:tc>
          <w:tcPr>
            <w:tcW w:w="1460" w:type="dxa"/>
          </w:tcPr>
          <w:p w14:paraId="3069FC3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6CFE5672" w14:textId="77777777" w:rsidR="00CF52B0" w:rsidRPr="003D52FF" w:rsidRDefault="00000000">
            <w:pPr>
              <w:pStyle w:val="TableParagraph"/>
              <w:spacing w:before="90"/>
              <w:ind w:left="82" w:right="81"/>
              <w:jc w:val="center"/>
              <w:rPr>
                <w:rFonts w:asciiTheme="minorBidi" w:hAnsiTheme="minorBidi" w:cstheme="minorBidi"/>
                <w:b/>
                <w:sz w:val="16"/>
              </w:rPr>
            </w:pPr>
            <w:r w:rsidRPr="003D52FF">
              <w:rPr>
                <w:rFonts w:asciiTheme="minorBidi" w:hAnsiTheme="minorBidi" w:cstheme="minorBidi"/>
                <w:b/>
                <w:sz w:val="16"/>
              </w:rPr>
              <w:t>rpt4</w:t>
            </w:r>
          </w:p>
        </w:tc>
        <w:tc>
          <w:tcPr>
            <w:tcW w:w="1402" w:type="dxa"/>
          </w:tcPr>
          <w:p w14:paraId="74474CA5"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6E54523F" w14:textId="77777777" w:rsidR="00CF52B0" w:rsidRPr="003D52FF" w:rsidRDefault="00000000">
            <w:pPr>
              <w:pStyle w:val="TableParagraph"/>
              <w:spacing w:before="18" w:line="278" w:lineRule="exact"/>
              <w:ind w:left="431" w:right="428"/>
              <w:jc w:val="center"/>
              <w:rPr>
                <w:rFonts w:asciiTheme="minorBidi" w:hAnsiTheme="minorBidi" w:cstheme="minorBidi"/>
                <w:b/>
                <w:sz w:val="16"/>
              </w:rPr>
            </w:pPr>
            <w:r w:rsidRPr="003D52FF">
              <w:rPr>
                <w:rFonts w:asciiTheme="minorBidi" w:hAnsiTheme="minorBidi" w:cstheme="minorBidi"/>
                <w:b/>
                <w:spacing w:val="-1"/>
                <w:sz w:val="16"/>
              </w:rPr>
              <w:t>psmC6</w:t>
            </w:r>
            <w:r w:rsidRPr="003D52FF">
              <w:rPr>
                <w:rFonts w:asciiTheme="minorBidi" w:hAnsiTheme="minorBidi" w:cstheme="minorBidi"/>
                <w:b/>
                <w:spacing w:val="-42"/>
                <w:sz w:val="16"/>
              </w:rPr>
              <w:t xml:space="preserve"> </w:t>
            </w:r>
            <w:r w:rsidRPr="003D52FF">
              <w:rPr>
                <w:rFonts w:asciiTheme="minorBidi" w:hAnsiTheme="minorBidi" w:cstheme="minorBidi"/>
                <w:b/>
                <w:sz w:val="16"/>
              </w:rPr>
              <w:t>(QKV)</w:t>
            </w:r>
          </w:p>
        </w:tc>
      </w:tr>
      <w:tr w:rsidR="00CF52B0" w:rsidRPr="003D52FF" w14:paraId="7EDE9195" w14:textId="77777777">
        <w:trPr>
          <w:trHeight w:val="556"/>
        </w:trPr>
        <w:tc>
          <w:tcPr>
            <w:tcW w:w="1263" w:type="dxa"/>
            <w:vMerge/>
            <w:tcBorders>
              <w:top w:val="nil"/>
            </w:tcBorders>
          </w:tcPr>
          <w:p w14:paraId="51F5DE8E" w14:textId="77777777" w:rsidR="00CF52B0" w:rsidRPr="003D52FF" w:rsidRDefault="00CF52B0">
            <w:pPr>
              <w:rPr>
                <w:rFonts w:asciiTheme="minorBidi" w:hAnsiTheme="minorBidi" w:cstheme="minorBidi"/>
                <w:sz w:val="2"/>
                <w:szCs w:val="2"/>
              </w:rPr>
            </w:pPr>
          </w:p>
        </w:tc>
        <w:tc>
          <w:tcPr>
            <w:tcW w:w="2070" w:type="dxa"/>
          </w:tcPr>
          <w:p w14:paraId="6067D18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Cohesin</w:t>
            </w:r>
            <w:r w:rsidRPr="003D52FF">
              <w:rPr>
                <w:rFonts w:asciiTheme="minorBidi" w:hAnsiTheme="minorBidi" w:cstheme="minorBidi"/>
                <w:spacing w:val="3"/>
                <w:sz w:val="16"/>
              </w:rPr>
              <w:t xml:space="preserve"> </w:t>
            </w:r>
            <w:r w:rsidRPr="003D52FF">
              <w:rPr>
                <w:rFonts w:asciiTheme="minorBidi" w:hAnsiTheme="minorBidi" w:cstheme="minorBidi"/>
                <w:sz w:val="16"/>
              </w:rPr>
              <w:t>subunit rad21</w:t>
            </w:r>
          </w:p>
        </w:tc>
        <w:tc>
          <w:tcPr>
            <w:tcW w:w="1008" w:type="dxa"/>
          </w:tcPr>
          <w:p w14:paraId="09DE80D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80071B2"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RAD21</w:t>
            </w:r>
          </w:p>
        </w:tc>
        <w:tc>
          <w:tcPr>
            <w:tcW w:w="1282" w:type="dxa"/>
          </w:tcPr>
          <w:p w14:paraId="0416941B"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713C8C7F"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UMAG_02591</w:t>
            </w:r>
          </w:p>
        </w:tc>
        <w:tc>
          <w:tcPr>
            <w:tcW w:w="1354" w:type="dxa"/>
          </w:tcPr>
          <w:p w14:paraId="3AE6E94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79066D1" w14:textId="77777777" w:rsidR="00CF52B0" w:rsidRPr="003D52FF" w:rsidRDefault="00000000">
            <w:pPr>
              <w:pStyle w:val="TableParagraph"/>
              <w:spacing w:before="95"/>
              <w:ind w:left="288" w:right="278"/>
              <w:jc w:val="center"/>
              <w:rPr>
                <w:rFonts w:asciiTheme="minorBidi" w:hAnsiTheme="minorBidi" w:cstheme="minorBidi"/>
                <w:b/>
                <w:sz w:val="16"/>
              </w:rPr>
            </w:pPr>
            <w:r w:rsidRPr="003D52FF">
              <w:rPr>
                <w:rFonts w:asciiTheme="minorBidi" w:hAnsiTheme="minorBidi" w:cstheme="minorBidi"/>
                <w:b/>
                <w:sz w:val="16"/>
              </w:rPr>
              <w:t>MCD1</w:t>
            </w:r>
          </w:p>
        </w:tc>
        <w:tc>
          <w:tcPr>
            <w:tcW w:w="1460" w:type="dxa"/>
          </w:tcPr>
          <w:p w14:paraId="09C53CD7"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6EBBC092"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rad21</w:t>
            </w:r>
          </w:p>
        </w:tc>
        <w:tc>
          <w:tcPr>
            <w:tcW w:w="1402" w:type="dxa"/>
          </w:tcPr>
          <w:p w14:paraId="33D7914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FED54E4"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DDB0202625</w:t>
            </w:r>
          </w:p>
        </w:tc>
      </w:tr>
    </w:tbl>
    <w:p w14:paraId="3B83EA8E" w14:textId="77777777" w:rsidR="00CF52B0" w:rsidRPr="003D52FF" w:rsidRDefault="00CF52B0">
      <w:pPr>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070"/>
        <w:gridCol w:w="1008"/>
        <w:gridCol w:w="1282"/>
        <w:gridCol w:w="1354"/>
        <w:gridCol w:w="1460"/>
        <w:gridCol w:w="1402"/>
      </w:tblGrid>
      <w:tr w:rsidR="00CF52B0" w:rsidRPr="003D52FF" w14:paraId="157F4C62" w14:textId="77777777">
        <w:trPr>
          <w:trHeight w:val="551"/>
        </w:trPr>
        <w:tc>
          <w:tcPr>
            <w:tcW w:w="1263" w:type="dxa"/>
            <w:vMerge w:val="restart"/>
          </w:tcPr>
          <w:p w14:paraId="4ECA12F1" w14:textId="77777777" w:rsidR="00CF52B0" w:rsidRPr="003D52FF" w:rsidRDefault="00CF52B0">
            <w:pPr>
              <w:pStyle w:val="TableParagraph"/>
              <w:rPr>
                <w:rFonts w:asciiTheme="minorBidi" w:hAnsiTheme="minorBidi" w:cstheme="minorBidi"/>
                <w:sz w:val="14"/>
              </w:rPr>
            </w:pPr>
          </w:p>
        </w:tc>
        <w:tc>
          <w:tcPr>
            <w:tcW w:w="2070" w:type="dxa"/>
          </w:tcPr>
          <w:p w14:paraId="39457AB9" w14:textId="77777777" w:rsidR="00CF52B0" w:rsidRPr="003D52FF" w:rsidRDefault="00000000">
            <w:pPr>
              <w:pStyle w:val="TableParagraph"/>
              <w:tabs>
                <w:tab w:val="left" w:pos="1357"/>
              </w:tabs>
              <w:spacing w:line="182" w:lineRule="exact"/>
              <w:ind w:left="110"/>
              <w:rPr>
                <w:rFonts w:asciiTheme="minorBidi" w:hAnsiTheme="minorBidi" w:cstheme="minorBidi"/>
                <w:sz w:val="16"/>
              </w:rPr>
            </w:pPr>
            <w:r w:rsidRPr="003D52FF">
              <w:rPr>
                <w:rFonts w:asciiTheme="minorBidi" w:hAnsiTheme="minorBidi" w:cstheme="minorBidi"/>
                <w:w w:val="105"/>
                <w:sz w:val="16"/>
              </w:rPr>
              <w:t>Exosome</w:t>
            </w:r>
            <w:r w:rsidRPr="003D52FF">
              <w:rPr>
                <w:rFonts w:asciiTheme="minorBidi" w:hAnsiTheme="minorBidi" w:cstheme="minorBidi"/>
                <w:w w:val="105"/>
                <w:sz w:val="16"/>
              </w:rPr>
              <w:tab/>
              <w:t>complex</w:t>
            </w:r>
          </w:p>
          <w:p w14:paraId="3981D683"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component</w:t>
            </w:r>
            <w:r w:rsidRPr="003D52FF">
              <w:rPr>
                <w:rFonts w:asciiTheme="minorBidi" w:hAnsiTheme="minorBidi" w:cstheme="minorBidi"/>
                <w:spacing w:val="-12"/>
                <w:sz w:val="16"/>
              </w:rPr>
              <w:t xml:space="preserve"> </w:t>
            </w:r>
            <w:r w:rsidRPr="003D52FF">
              <w:rPr>
                <w:rFonts w:asciiTheme="minorBidi" w:hAnsiTheme="minorBidi" w:cstheme="minorBidi"/>
                <w:sz w:val="16"/>
              </w:rPr>
              <w:t>rrp43</w:t>
            </w:r>
          </w:p>
        </w:tc>
        <w:tc>
          <w:tcPr>
            <w:tcW w:w="1008" w:type="dxa"/>
          </w:tcPr>
          <w:p w14:paraId="450F281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71830081"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EXOSC8</w:t>
            </w:r>
          </w:p>
        </w:tc>
        <w:tc>
          <w:tcPr>
            <w:tcW w:w="1282" w:type="dxa"/>
          </w:tcPr>
          <w:p w14:paraId="49B74D7F"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1824EC10"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UMAG_10747</w:t>
            </w:r>
          </w:p>
        </w:tc>
        <w:tc>
          <w:tcPr>
            <w:tcW w:w="1354" w:type="dxa"/>
          </w:tcPr>
          <w:p w14:paraId="5B80DD0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79AB5C3B"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RRP43</w:t>
            </w:r>
          </w:p>
        </w:tc>
        <w:tc>
          <w:tcPr>
            <w:tcW w:w="1460" w:type="dxa"/>
          </w:tcPr>
          <w:p w14:paraId="3DFE40B7"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5E057AEE"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rrp43</w:t>
            </w:r>
          </w:p>
        </w:tc>
        <w:tc>
          <w:tcPr>
            <w:tcW w:w="1402" w:type="dxa"/>
          </w:tcPr>
          <w:p w14:paraId="1349DD1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13B4ADE1"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DDB0184528</w:t>
            </w:r>
          </w:p>
        </w:tc>
      </w:tr>
      <w:tr w:rsidR="00CF52B0" w:rsidRPr="003D52FF" w14:paraId="68B209D4" w14:textId="77777777">
        <w:trPr>
          <w:trHeight w:val="552"/>
        </w:trPr>
        <w:tc>
          <w:tcPr>
            <w:tcW w:w="1263" w:type="dxa"/>
            <w:vMerge/>
            <w:tcBorders>
              <w:top w:val="nil"/>
            </w:tcBorders>
          </w:tcPr>
          <w:p w14:paraId="4FA2158E" w14:textId="77777777" w:rsidR="00CF52B0" w:rsidRPr="003D52FF" w:rsidRDefault="00CF52B0">
            <w:pPr>
              <w:rPr>
                <w:rFonts w:asciiTheme="minorBidi" w:hAnsiTheme="minorBidi" w:cstheme="minorBidi"/>
                <w:sz w:val="2"/>
                <w:szCs w:val="2"/>
              </w:rPr>
            </w:pPr>
          </w:p>
        </w:tc>
        <w:tc>
          <w:tcPr>
            <w:tcW w:w="2070" w:type="dxa"/>
          </w:tcPr>
          <w:p w14:paraId="1821CD2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Nucleoporin</w:t>
            </w:r>
            <w:r w:rsidRPr="003D52FF">
              <w:rPr>
                <w:rFonts w:asciiTheme="minorBidi" w:hAnsiTheme="minorBidi" w:cstheme="minorBidi"/>
                <w:spacing w:val="3"/>
                <w:sz w:val="16"/>
              </w:rPr>
              <w:t xml:space="preserve"> </w:t>
            </w:r>
            <w:r w:rsidRPr="003D52FF">
              <w:rPr>
                <w:rFonts w:asciiTheme="minorBidi" w:hAnsiTheme="minorBidi" w:cstheme="minorBidi"/>
                <w:sz w:val="16"/>
              </w:rPr>
              <w:t>she1</w:t>
            </w:r>
          </w:p>
        </w:tc>
        <w:tc>
          <w:tcPr>
            <w:tcW w:w="1008" w:type="dxa"/>
          </w:tcPr>
          <w:p w14:paraId="63C7AEC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7E88D3D1" w14:textId="77777777" w:rsidR="00CF52B0" w:rsidRPr="003D52FF" w:rsidRDefault="00000000">
            <w:pPr>
              <w:pStyle w:val="TableParagraph"/>
              <w:spacing w:before="95"/>
              <w:ind w:left="86" w:right="78"/>
              <w:jc w:val="center"/>
              <w:rPr>
                <w:rFonts w:asciiTheme="minorBidi" w:hAnsiTheme="minorBidi" w:cstheme="minorBidi"/>
                <w:b/>
                <w:sz w:val="16"/>
              </w:rPr>
            </w:pPr>
            <w:r w:rsidRPr="003D52FF">
              <w:rPr>
                <w:rFonts w:asciiTheme="minorBidi" w:hAnsiTheme="minorBidi" w:cstheme="minorBidi"/>
                <w:b/>
                <w:sz w:val="16"/>
              </w:rPr>
              <w:t>SHE1L</w:t>
            </w:r>
          </w:p>
        </w:tc>
        <w:tc>
          <w:tcPr>
            <w:tcW w:w="1282" w:type="dxa"/>
          </w:tcPr>
          <w:p w14:paraId="6232FCB9"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59163287" w14:textId="77777777" w:rsidR="00CF52B0" w:rsidRPr="003D52FF" w:rsidRDefault="00000000">
            <w:pPr>
              <w:pStyle w:val="TableParagraph"/>
              <w:spacing w:before="95"/>
              <w:ind w:left="107" w:right="97"/>
              <w:jc w:val="center"/>
              <w:rPr>
                <w:rFonts w:asciiTheme="minorBidi" w:hAnsiTheme="minorBidi" w:cstheme="minorBidi"/>
                <w:b/>
                <w:sz w:val="16"/>
              </w:rPr>
            </w:pPr>
            <w:r w:rsidRPr="003D52FF">
              <w:rPr>
                <w:rFonts w:asciiTheme="minorBidi" w:hAnsiTheme="minorBidi" w:cstheme="minorBidi"/>
                <w:b/>
                <w:sz w:val="16"/>
              </w:rPr>
              <w:t>SEC13</w:t>
            </w:r>
          </w:p>
        </w:tc>
        <w:tc>
          <w:tcPr>
            <w:tcW w:w="1354" w:type="dxa"/>
          </w:tcPr>
          <w:p w14:paraId="439D3F6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029654DF"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SHE1</w:t>
            </w:r>
          </w:p>
        </w:tc>
        <w:tc>
          <w:tcPr>
            <w:tcW w:w="1460" w:type="dxa"/>
          </w:tcPr>
          <w:p w14:paraId="5C42AB8D"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04BC3771" w14:textId="77777777" w:rsidR="00CF52B0" w:rsidRPr="003D52FF" w:rsidRDefault="00000000">
            <w:pPr>
              <w:pStyle w:val="TableParagraph"/>
              <w:spacing w:before="95"/>
              <w:ind w:left="82" w:right="76"/>
              <w:jc w:val="center"/>
              <w:rPr>
                <w:rFonts w:asciiTheme="minorBidi" w:hAnsiTheme="minorBidi" w:cstheme="minorBidi"/>
                <w:b/>
                <w:sz w:val="16"/>
              </w:rPr>
            </w:pPr>
            <w:r w:rsidRPr="003D52FF">
              <w:rPr>
                <w:rFonts w:asciiTheme="minorBidi" w:hAnsiTheme="minorBidi" w:cstheme="minorBidi"/>
                <w:b/>
                <w:sz w:val="16"/>
              </w:rPr>
              <w:t>she1</w:t>
            </w:r>
          </w:p>
        </w:tc>
        <w:tc>
          <w:tcPr>
            <w:tcW w:w="1402" w:type="dxa"/>
          </w:tcPr>
          <w:p w14:paraId="43A78DC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DF770E0"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DDB0169145</w:t>
            </w:r>
          </w:p>
        </w:tc>
      </w:tr>
      <w:tr w:rsidR="00CF52B0" w:rsidRPr="003D52FF" w14:paraId="6132FEFC" w14:textId="77777777">
        <w:trPr>
          <w:trHeight w:val="551"/>
        </w:trPr>
        <w:tc>
          <w:tcPr>
            <w:tcW w:w="1263" w:type="dxa"/>
            <w:vMerge/>
            <w:tcBorders>
              <w:top w:val="nil"/>
            </w:tcBorders>
          </w:tcPr>
          <w:p w14:paraId="112FFCA9" w14:textId="77777777" w:rsidR="00CF52B0" w:rsidRPr="003D52FF" w:rsidRDefault="00CF52B0">
            <w:pPr>
              <w:rPr>
                <w:rFonts w:asciiTheme="minorBidi" w:hAnsiTheme="minorBidi" w:cstheme="minorBidi"/>
                <w:sz w:val="2"/>
                <w:szCs w:val="2"/>
              </w:rPr>
            </w:pPr>
          </w:p>
        </w:tc>
        <w:tc>
          <w:tcPr>
            <w:tcW w:w="2070" w:type="dxa"/>
          </w:tcPr>
          <w:p w14:paraId="78FC8F6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Uncharacterized   </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p>
          <w:p w14:paraId="0C170CA3"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tam11</w:t>
            </w:r>
          </w:p>
        </w:tc>
        <w:tc>
          <w:tcPr>
            <w:tcW w:w="1008" w:type="dxa"/>
          </w:tcPr>
          <w:p w14:paraId="6B4C79FE"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6FF0E8A0"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08193CF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4B436B93"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7482BC91"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tam11</w:t>
            </w:r>
          </w:p>
        </w:tc>
        <w:tc>
          <w:tcPr>
            <w:tcW w:w="1402" w:type="dxa"/>
          </w:tcPr>
          <w:p w14:paraId="56890288" w14:textId="77777777" w:rsidR="00CF52B0" w:rsidRPr="003D52FF" w:rsidRDefault="00000000">
            <w:pPr>
              <w:pStyle w:val="TableParagraph"/>
              <w:spacing w:line="182" w:lineRule="exact"/>
              <w:ind w:left="652"/>
              <w:rPr>
                <w:rFonts w:asciiTheme="minorBidi" w:hAnsiTheme="minorBidi" w:cstheme="minorBidi"/>
                <w:sz w:val="16"/>
              </w:rPr>
            </w:pPr>
            <w:r w:rsidRPr="003D52FF">
              <w:rPr>
                <w:rFonts w:asciiTheme="minorBidi" w:hAnsiTheme="minorBidi" w:cstheme="minorBidi"/>
                <w:w w:val="99"/>
                <w:sz w:val="16"/>
              </w:rPr>
              <w:t>○</w:t>
            </w:r>
          </w:p>
        </w:tc>
      </w:tr>
      <w:tr w:rsidR="00CF52B0" w:rsidRPr="003D52FF" w14:paraId="6DF72E6C" w14:textId="77777777">
        <w:trPr>
          <w:trHeight w:val="551"/>
        </w:trPr>
        <w:tc>
          <w:tcPr>
            <w:tcW w:w="1263" w:type="dxa"/>
            <w:vMerge/>
            <w:tcBorders>
              <w:top w:val="nil"/>
            </w:tcBorders>
          </w:tcPr>
          <w:p w14:paraId="7C6CF2BE" w14:textId="77777777" w:rsidR="00CF52B0" w:rsidRPr="003D52FF" w:rsidRDefault="00CF52B0">
            <w:pPr>
              <w:rPr>
                <w:rFonts w:asciiTheme="minorBidi" w:hAnsiTheme="minorBidi" w:cstheme="minorBidi"/>
                <w:sz w:val="2"/>
                <w:szCs w:val="2"/>
              </w:rPr>
            </w:pPr>
          </w:p>
        </w:tc>
        <w:tc>
          <w:tcPr>
            <w:tcW w:w="2070" w:type="dxa"/>
          </w:tcPr>
          <w:p w14:paraId="7AA9641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Uncharacterized   </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p>
          <w:p w14:paraId="4F72F844"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tam1</w:t>
            </w:r>
          </w:p>
        </w:tc>
        <w:tc>
          <w:tcPr>
            <w:tcW w:w="1008" w:type="dxa"/>
          </w:tcPr>
          <w:p w14:paraId="08AB1E0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27AC87EE"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20E77993"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6B2FB426"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201EF50A" w14:textId="77777777" w:rsidR="00CF52B0" w:rsidRPr="003D52FF" w:rsidRDefault="00000000">
            <w:pPr>
              <w:pStyle w:val="TableParagraph"/>
              <w:spacing w:before="95"/>
              <w:ind w:left="82" w:right="76"/>
              <w:jc w:val="center"/>
              <w:rPr>
                <w:rFonts w:asciiTheme="minorBidi" w:hAnsiTheme="minorBidi" w:cstheme="minorBidi"/>
                <w:b/>
                <w:sz w:val="16"/>
              </w:rPr>
            </w:pPr>
            <w:r w:rsidRPr="003D52FF">
              <w:rPr>
                <w:rFonts w:asciiTheme="minorBidi" w:hAnsiTheme="minorBidi" w:cstheme="minorBidi"/>
                <w:b/>
                <w:sz w:val="16"/>
              </w:rPr>
              <w:t>tam1</w:t>
            </w:r>
          </w:p>
        </w:tc>
        <w:tc>
          <w:tcPr>
            <w:tcW w:w="1402" w:type="dxa"/>
          </w:tcPr>
          <w:p w14:paraId="5EAB5560" w14:textId="77777777" w:rsidR="00CF52B0" w:rsidRPr="003D52FF" w:rsidRDefault="00000000">
            <w:pPr>
              <w:pStyle w:val="TableParagraph"/>
              <w:spacing w:line="182" w:lineRule="exact"/>
              <w:ind w:left="652"/>
              <w:rPr>
                <w:rFonts w:asciiTheme="minorBidi" w:hAnsiTheme="minorBidi" w:cstheme="minorBidi"/>
                <w:sz w:val="16"/>
              </w:rPr>
            </w:pPr>
            <w:r w:rsidRPr="003D52FF">
              <w:rPr>
                <w:rFonts w:asciiTheme="minorBidi" w:hAnsiTheme="minorBidi" w:cstheme="minorBidi"/>
                <w:w w:val="99"/>
                <w:sz w:val="16"/>
              </w:rPr>
              <w:t>○</w:t>
            </w:r>
          </w:p>
        </w:tc>
      </w:tr>
      <w:tr w:rsidR="00CF52B0" w:rsidRPr="003D52FF" w14:paraId="24DBB308" w14:textId="77777777">
        <w:trPr>
          <w:trHeight w:val="552"/>
        </w:trPr>
        <w:tc>
          <w:tcPr>
            <w:tcW w:w="1263" w:type="dxa"/>
            <w:vMerge/>
            <w:tcBorders>
              <w:top w:val="nil"/>
            </w:tcBorders>
          </w:tcPr>
          <w:p w14:paraId="3EBCCA50" w14:textId="77777777" w:rsidR="00CF52B0" w:rsidRPr="003D52FF" w:rsidRDefault="00CF52B0">
            <w:pPr>
              <w:rPr>
                <w:rFonts w:asciiTheme="minorBidi" w:hAnsiTheme="minorBidi" w:cstheme="minorBidi"/>
                <w:sz w:val="2"/>
                <w:szCs w:val="2"/>
              </w:rPr>
            </w:pPr>
          </w:p>
        </w:tc>
        <w:tc>
          <w:tcPr>
            <w:tcW w:w="2070" w:type="dxa"/>
          </w:tcPr>
          <w:p w14:paraId="6BAA3A3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Thioredoxin-1</w:t>
            </w:r>
          </w:p>
        </w:tc>
        <w:tc>
          <w:tcPr>
            <w:tcW w:w="1008" w:type="dxa"/>
          </w:tcPr>
          <w:p w14:paraId="7C89854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42CA3747"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PRDX1</w:t>
            </w:r>
          </w:p>
        </w:tc>
        <w:tc>
          <w:tcPr>
            <w:tcW w:w="1282" w:type="dxa"/>
          </w:tcPr>
          <w:p w14:paraId="62B773D6"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32E3B8CD"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UMAG_10953</w:t>
            </w:r>
          </w:p>
        </w:tc>
        <w:tc>
          <w:tcPr>
            <w:tcW w:w="1354" w:type="dxa"/>
          </w:tcPr>
          <w:p w14:paraId="6535651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C7319C9" w14:textId="77777777" w:rsidR="00CF52B0" w:rsidRPr="003D52FF" w:rsidRDefault="00000000">
            <w:pPr>
              <w:pStyle w:val="TableParagraph"/>
              <w:spacing w:before="95"/>
              <w:ind w:left="288" w:right="283"/>
              <w:jc w:val="center"/>
              <w:rPr>
                <w:rFonts w:asciiTheme="minorBidi" w:hAnsiTheme="minorBidi" w:cstheme="minorBidi"/>
                <w:b/>
                <w:sz w:val="16"/>
              </w:rPr>
            </w:pPr>
            <w:r w:rsidRPr="003D52FF">
              <w:rPr>
                <w:rFonts w:asciiTheme="minorBidi" w:hAnsiTheme="minorBidi" w:cstheme="minorBidi"/>
                <w:b/>
                <w:sz w:val="16"/>
              </w:rPr>
              <w:t>TRX1</w:t>
            </w:r>
          </w:p>
        </w:tc>
        <w:tc>
          <w:tcPr>
            <w:tcW w:w="1460" w:type="dxa"/>
          </w:tcPr>
          <w:p w14:paraId="76B12156"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0458E0F9"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trx1</w:t>
            </w:r>
          </w:p>
        </w:tc>
        <w:tc>
          <w:tcPr>
            <w:tcW w:w="1402" w:type="dxa"/>
          </w:tcPr>
          <w:p w14:paraId="60BB665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1051955C" w14:textId="77777777" w:rsidR="00CF52B0" w:rsidRPr="003D52FF" w:rsidRDefault="00000000">
            <w:pPr>
              <w:pStyle w:val="TableParagraph"/>
              <w:spacing w:before="95"/>
              <w:ind w:left="81" w:right="82"/>
              <w:jc w:val="center"/>
              <w:rPr>
                <w:rFonts w:asciiTheme="minorBidi" w:hAnsiTheme="minorBidi" w:cstheme="minorBidi"/>
                <w:b/>
                <w:sz w:val="16"/>
              </w:rPr>
            </w:pPr>
            <w:r w:rsidRPr="003D52FF">
              <w:rPr>
                <w:rFonts w:asciiTheme="minorBidi" w:hAnsiTheme="minorBidi" w:cstheme="minorBidi"/>
                <w:b/>
                <w:sz w:val="16"/>
              </w:rPr>
              <w:t>trxC</w:t>
            </w:r>
          </w:p>
        </w:tc>
      </w:tr>
      <w:tr w:rsidR="00CF52B0" w:rsidRPr="003D52FF" w14:paraId="5541B48A" w14:textId="77777777">
        <w:trPr>
          <w:trHeight w:val="551"/>
        </w:trPr>
        <w:tc>
          <w:tcPr>
            <w:tcW w:w="1263" w:type="dxa"/>
            <w:vMerge/>
            <w:tcBorders>
              <w:top w:val="nil"/>
            </w:tcBorders>
          </w:tcPr>
          <w:p w14:paraId="1B6FEDC2" w14:textId="77777777" w:rsidR="00CF52B0" w:rsidRPr="003D52FF" w:rsidRDefault="00CF52B0">
            <w:pPr>
              <w:rPr>
                <w:rFonts w:asciiTheme="minorBidi" w:hAnsiTheme="minorBidi" w:cstheme="minorBidi"/>
                <w:sz w:val="2"/>
                <w:szCs w:val="2"/>
              </w:rPr>
            </w:pPr>
          </w:p>
        </w:tc>
        <w:tc>
          <w:tcPr>
            <w:tcW w:w="2070" w:type="dxa"/>
          </w:tcPr>
          <w:p w14:paraId="3000F9A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Nucleus-vacuole</w:t>
            </w:r>
            <w:r w:rsidRPr="003D52FF">
              <w:rPr>
                <w:rFonts w:asciiTheme="minorBidi" w:hAnsiTheme="minorBidi" w:cstheme="minorBidi"/>
                <w:spacing w:val="70"/>
                <w:sz w:val="16"/>
              </w:rPr>
              <w:t xml:space="preserve"> </w:t>
            </w:r>
            <w:r w:rsidRPr="003D52FF">
              <w:rPr>
                <w:rFonts w:asciiTheme="minorBidi" w:hAnsiTheme="minorBidi" w:cstheme="minorBidi"/>
                <w:sz w:val="16"/>
              </w:rPr>
              <w:t>junction</w:t>
            </w:r>
          </w:p>
          <w:p w14:paraId="30755A46"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11"/>
                <w:sz w:val="16"/>
              </w:rPr>
              <w:t xml:space="preserve"> </w:t>
            </w:r>
            <w:r w:rsidRPr="003D52FF">
              <w:rPr>
                <w:rFonts w:asciiTheme="minorBidi" w:hAnsiTheme="minorBidi" w:cstheme="minorBidi"/>
                <w:sz w:val="16"/>
              </w:rPr>
              <w:t>2</w:t>
            </w:r>
          </w:p>
        </w:tc>
        <w:tc>
          <w:tcPr>
            <w:tcW w:w="1008" w:type="dxa"/>
          </w:tcPr>
          <w:p w14:paraId="2114FF8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D9BBE8D" w14:textId="77777777" w:rsidR="00CF52B0" w:rsidRPr="003D52FF" w:rsidRDefault="00000000">
            <w:pPr>
              <w:pStyle w:val="TableParagraph"/>
              <w:spacing w:before="95"/>
              <w:ind w:left="83" w:right="78"/>
              <w:jc w:val="center"/>
              <w:rPr>
                <w:rFonts w:asciiTheme="minorBidi" w:hAnsiTheme="minorBidi" w:cstheme="minorBidi"/>
                <w:b/>
                <w:sz w:val="16"/>
              </w:rPr>
            </w:pPr>
            <w:r w:rsidRPr="003D52FF">
              <w:rPr>
                <w:rFonts w:asciiTheme="minorBidi" w:hAnsiTheme="minorBidi" w:cstheme="minorBidi"/>
                <w:b/>
                <w:sz w:val="16"/>
              </w:rPr>
              <w:t>MST069</w:t>
            </w:r>
          </w:p>
        </w:tc>
        <w:tc>
          <w:tcPr>
            <w:tcW w:w="1282" w:type="dxa"/>
          </w:tcPr>
          <w:p w14:paraId="1AE9FF44"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1DF29797"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UMAG_00757</w:t>
            </w:r>
          </w:p>
        </w:tc>
        <w:tc>
          <w:tcPr>
            <w:tcW w:w="1354" w:type="dxa"/>
          </w:tcPr>
          <w:p w14:paraId="7EAE450F"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7E9C3C0B"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NVJ2</w:t>
            </w:r>
          </w:p>
        </w:tc>
        <w:tc>
          <w:tcPr>
            <w:tcW w:w="1460" w:type="dxa"/>
          </w:tcPr>
          <w:p w14:paraId="4AB86BE7"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20106B24"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nvj2</w:t>
            </w:r>
          </w:p>
        </w:tc>
        <w:tc>
          <w:tcPr>
            <w:tcW w:w="1402" w:type="dxa"/>
          </w:tcPr>
          <w:p w14:paraId="30EAFEF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42446774"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DDB0168100</w:t>
            </w:r>
          </w:p>
        </w:tc>
      </w:tr>
      <w:tr w:rsidR="00CF52B0" w:rsidRPr="003D52FF" w14:paraId="75FF974D" w14:textId="77777777">
        <w:trPr>
          <w:trHeight w:val="556"/>
        </w:trPr>
        <w:tc>
          <w:tcPr>
            <w:tcW w:w="1263" w:type="dxa"/>
            <w:vMerge/>
            <w:tcBorders>
              <w:top w:val="nil"/>
            </w:tcBorders>
          </w:tcPr>
          <w:p w14:paraId="54B80572" w14:textId="77777777" w:rsidR="00CF52B0" w:rsidRPr="003D52FF" w:rsidRDefault="00CF52B0">
            <w:pPr>
              <w:rPr>
                <w:rFonts w:asciiTheme="minorBidi" w:hAnsiTheme="minorBidi" w:cstheme="minorBidi"/>
                <w:sz w:val="2"/>
                <w:szCs w:val="2"/>
              </w:rPr>
            </w:pPr>
          </w:p>
        </w:tc>
        <w:tc>
          <w:tcPr>
            <w:tcW w:w="2070" w:type="dxa"/>
          </w:tcPr>
          <w:p w14:paraId="32B5D529"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45"/>
                <w:sz w:val="16"/>
              </w:rPr>
              <w:t xml:space="preserve"> </w:t>
            </w:r>
            <w:r w:rsidRPr="003D52FF">
              <w:rPr>
                <w:rFonts w:asciiTheme="minorBidi" w:hAnsiTheme="minorBidi" w:cstheme="minorBidi"/>
                <w:sz w:val="16"/>
              </w:rPr>
              <w:t>uncharacterized</w:t>
            </w:r>
          </w:p>
          <w:p w14:paraId="04BF4B35"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protein</w:t>
            </w:r>
          </w:p>
        </w:tc>
        <w:tc>
          <w:tcPr>
            <w:tcW w:w="1008" w:type="dxa"/>
          </w:tcPr>
          <w:p w14:paraId="39B4E468"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6BAB2D70" w14:textId="77777777" w:rsidR="00CF52B0" w:rsidRPr="003D52FF" w:rsidRDefault="00000000">
            <w:pPr>
              <w:pStyle w:val="TableParagraph"/>
              <w:spacing w:line="186"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20FB22B7" w14:textId="77777777" w:rsidR="00CF52B0" w:rsidRPr="003D52FF" w:rsidRDefault="00000000">
            <w:pPr>
              <w:pStyle w:val="TableParagraph"/>
              <w:spacing w:line="186"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5D6F983A" w14:textId="77777777" w:rsidR="00CF52B0" w:rsidRPr="003D52FF" w:rsidRDefault="00000000">
            <w:pPr>
              <w:pStyle w:val="TableParagraph"/>
              <w:spacing w:line="186"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1D2FC96E" w14:textId="77777777" w:rsidR="00CF52B0" w:rsidRPr="003D52FF" w:rsidRDefault="00000000">
            <w:pPr>
              <w:pStyle w:val="TableParagraph"/>
              <w:spacing w:before="90"/>
              <w:ind w:left="82" w:right="82"/>
              <w:jc w:val="center"/>
              <w:rPr>
                <w:rFonts w:asciiTheme="minorBidi" w:hAnsiTheme="minorBidi" w:cstheme="minorBidi"/>
                <w:b/>
                <w:sz w:val="16"/>
              </w:rPr>
            </w:pPr>
            <w:r w:rsidRPr="003D52FF">
              <w:rPr>
                <w:rFonts w:asciiTheme="minorBidi" w:hAnsiTheme="minorBidi" w:cstheme="minorBidi"/>
                <w:b/>
                <w:sz w:val="16"/>
              </w:rPr>
              <w:t>SPAC23C4.04c</w:t>
            </w:r>
          </w:p>
        </w:tc>
        <w:tc>
          <w:tcPr>
            <w:tcW w:w="1402" w:type="dxa"/>
          </w:tcPr>
          <w:p w14:paraId="4D4F4B11" w14:textId="77777777" w:rsidR="00CF52B0" w:rsidRPr="003D52FF" w:rsidRDefault="00000000">
            <w:pPr>
              <w:pStyle w:val="TableParagraph"/>
              <w:spacing w:line="186" w:lineRule="exact"/>
              <w:ind w:left="652"/>
              <w:rPr>
                <w:rFonts w:asciiTheme="minorBidi" w:hAnsiTheme="minorBidi" w:cstheme="minorBidi"/>
                <w:sz w:val="16"/>
              </w:rPr>
            </w:pPr>
            <w:r w:rsidRPr="003D52FF">
              <w:rPr>
                <w:rFonts w:asciiTheme="minorBidi" w:hAnsiTheme="minorBidi" w:cstheme="minorBidi"/>
                <w:w w:val="99"/>
                <w:sz w:val="16"/>
              </w:rPr>
              <w:t>○</w:t>
            </w:r>
          </w:p>
        </w:tc>
      </w:tr>
      <w:tr w:rsidR="00CF52B0" w:rsidRPr="003D52FF" w14:paraId="55290B26" w14:textId="77777777">
        <w:trPr>
          <w:trHeight w:val="552"/>
        </w:trPr>
        <w:tc>
          <w:tcPr>
            <w:tcW w:w="1263" w:type="dxa"/>
            <w:vMerge/>
            <w:tcBorders>
              <w:top w:val="nil"/>
            </w:tcBorders>
          </w:tcPr>
          <w:p w14:paraId="695C53CA" w14:textId="77777777" w:rsidR="00CF52B0" w:rsidRPr="003D52FF" w:rsidRDefault="00CF52B0">
            <w:pPr>
              <w:rPr>
                <w:rFonts w:asciiTheme="minorBidi" w:hAnsiTheme="minorBidi" w:cstheme="minorBidi"/>
                <w:sz w:val="2"/>
                <w:szCs w:val="2"/>
              </w:rPr>
            </w:pPr>
          </w:p>
        </w:tc>
        <w:tc>
          <w:tcPr>
            <w:tcW w:w="2070" w:type="dxa"/>
          </w:tcPr>
          <w:p w14:paraId="16075F1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3"/>
                <w:sz w:val="16"/>
              </w:rPr>
              <w:t xml:space="preserve"> </w:t>
            </w:r>
            <w:r w:rsidRPr="003D52FF">
              <w:rPr>
                <w:rFonts w:asciiTheme="minorBidi" w:hAnsiTheme="minorBidi" w:cstheme="minorBidi"/>
                <w:sz w:val="16"/>
              </w:rPr>
              <w:t>protein</w:t>
            </w:r>
          </w:p>
        </w:tc>
        <w:tc>
          <w:tcPr>
            <w:tcW w:w="1008" w:type="dxa"/>
          </w:tcPr>
          <w:p w14:paraId="33D81F7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053B1855"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4721260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DBCE0BD" w14:textId="77777777" w:rsidR="00CF52B0" w:rsidRPr="003D52FF" w:rsidRDefault="00000000">
            <w:pPr>
              <w:pStyle w:val="TableParagraph"/>
              <w:spacing w:before="90"/>
              <w:ind w:left="288" w:right="285"/>
              <w:jc w:val="center"/>
              <w:rPr>
                <w:rFonts w:asciiTheme="minorBidi" w:hAnsiTheme="minorBidi" w:cstheme="minorBidi"/>
                <w:b/>
                <w:sz w:val="16"/>
              </w:rPr>
            </w:pPr>
            <w:r w:rsidRPr="003D52FF">
              <w:rPr>
                <w:rFonts w:asciiTheme="minorBidi" w:hAnsiTheme="minorBidi" w:cstheme="minorBidi"/>
                <w:b/>
                <w:sz w:val="16"/>
              </w:rPr>
              <w:t>YGR273C</w:t>
            </w:r>
          </w:p>
        </w:tc>
        <w:tc>
          <w:tcPr>
            <w:tcW w:w="1460" w:type="dxa"/>
          </w:tcPr>
          <w:p w14:paraId="320698B7"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421D6718" w14:textId="77777777" w:rsidR="00CF52B0" w:rsidRPr="003D52FF" w:rsidRDefault="00000000">
            <w:pPr>
              <w:pStyle w:val="TableParagraph"/>
              <w:spacing w:before="90"/>
              <w:ind w:left="82" w:right="82"/>
              <w:jc w:val="center"/>
              <w:rPr>
                <w:rFonts w:asciiTheme="minorBidi" w:hAnsiTheme="minorBidi" w:cstheme="minorBidi"/>
                <w:b/>
                <w:sz w:val="16"/>
              </w:rPr>
            </w:pPr>
            <w:r w:rsidRPr="003D52FF">
              <w:rPr>
                <w:rFonts w:asciiTheme="minorBidi" w:hAnsiTheme="minorBidi" w:cstheme="minorBidi"/>
                <w:b/>
                <w:sz w:val="16"/>
              </w:rPr>
              <w:t>SPBC19C7.04c</w:t>
            </w:r>
          </w:p>
        </w:tc>
        <w:tc>
          <w:tcPr>
            <w:tcW w:w="1402" w:type="dxa"/>
          </w:tcPr>
          <w:p w14:paraId="7D08C98C" w14:textId="77777777" w:rsidR="00CF52B0" w:rsidRPr="003D52FF" w:rsidRDefault="00000000">
            <w:pPr>
              <w:pStyle w:val="TableParagraph"/>
              <w:spacing w:line="182" w:lineRule="exact"/>
              <w:ind w:left="652"/>
              <w:rPr>
                <w:rFonts w:asciiTheme="minorBidi" w:hAnsiTheme="minorBidi" w:cstheme="minorBidi"/>
                <w:sz w:val="16"/>
              </w:rPr>
            </w:pPr>
            <w:r w:rsidRPr="003D52FF">
              <w:rPr>
                <w:rFonts w:asciiTheme="minorBidi" w:hAnsiTheme="minorBidi" w:cstheme="minorBidi"/>
                <w:w w:val="99"/>
                <w:sz w:val="16"/>
              </w:rPr>
              <w:t>○</w:t>
            </w:r>
          </w:p>
        </w:tc>
      </w:tr>
      <w:tr w:rsidR="00CF52B0" w:rsidRPr="003D52FF" w14:paraId="28D914B4" w14:textId="77777777">
        <w:trPr>
          <w:trHeight w:val="551"/>
        </w:trPr>
        <w:tc>
          <w:tcPr>
            <w:tcW w:w="1263" w:type="dxa"/>
            <w:vMerge/>
            <w:tcBorders>
              <w:top w:val="nil"/>
            </w:tcBorders>
          </w:tcPr>
          <w:p w14:paraId="229DA46C" w14:textId="77777777" w:rsidR="00CF52B0" w:rsidRPr="003D52FF" w:rsidRDefault="00CF52B0">
            <w:pPr>
              <w:rPr>
                <w:rFonts w:asciiTheme="minorBidi" w:hAnsiTheme="minorBidi" w:cstheme="minorBidi"/>
                <w:sz w:val="2"/>
                <w:szCs w:val="2"/>
              </w:rPr>
            </w:pPr>
          </w:p>
        </w:tc>
        <w:tc>
          <w:tcPr>
            <w:tcW w:w="2070" w:type="dxa"/>
          </w:tcPr>
          <w:p w14:paraId="14B9812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2"/>
                <w:sz w:val="16"/>
              </w:rPr>
              <w:t xml:space="preserve"> </w:t>
            </w:r>
            <w:r w:rsidRPr="003D52FF">
              <w:rPr>
                <w:rFonts w:asciiTheme="minorBidi" w:hAnsiTheme="minorBidi" w:cstheme="minorBidi"/>
                <w:sz w:val="16"/>
              </w:rPr>
              <w:t>uridine</w:t>
            </w:r>
            <w:r w:rsidRPr="003D52FF">
              <w:rPr>
                <w:rFonts w:asciiTheme="minorBidi" w:hAnsiTheme="minorBidi" w:cstheme="minorBidi"/>
                <w:spacing w:val="-1"/>
                <w:sz w:val="16"/>
              </w:rPr>
              <w:t xml:space="preserve"> </w:t>
            </w:r>
            <w:r w:rsidRPr="003D52FF">
              <w:rPr>
                <w:rFonts w:asciiTheme="minorBidi" w:hAnsiTheme="minorBidi" w:cstheme="minorBidi"/>
                <w:sz w:val="16"/>
              </w:rPr>
              <w:t>kinase</w:t>
            </w:r>
          </w:p>
        </w:tc>
        <w:tc>
          <w:tcPr>
            <w:tcW w:w="1008" w:type="dxa"/>
          </w:tcPr>
          <w:p w14:paraId="2B9B83D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81C9E94"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UCK1</w:t>
            </w:r>
          </w:p>
        </w:tc>
        <w:tc>
          <w:tcPr>
            <w:tcW w:w="1282" w:type="dxa"/>
          </w:tcPr>
          <w:p w14:paraId="4CFC4957"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05966394"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UMAG_11388</w:t>
            </w:r>
          </w:p>
        </w:tc>
        <w:tc>
          <w:tcPr>
            <w:tcW w:w="1354" w:type="dxa"/>
          </w:tcPr>
          <w:p w14:paraId="7576D77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6B35D57C"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YFH7</w:t>
            </w:r>
          </w:p>
        </w:tc>
        <w:tc>
          <w:tcPr>
            <w:tcW w:w="1460" w:type="dxa"/>
          </w:tcPr>
          <w:p w14:paraId="0B4BF8A7"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7C8EC2DB" w14:textId="77777777" w:rsidR="00CF52B0" w:rsidRPr="003D52FF" w:rsidRDefault="00000000">
            <w:pPr>
              <w:pStyle w:val="TableParagraph"/>
              <w:spacing w:before="90"/>
              <w:ind w:left="82" w:right="77"/>
              <w:jc w:val="center"/>
              <w:rPr>
                <w:rFonts w:asciiTheme="minorBidi" w:hAnsiTheme="minorBidi" w:cstheme="minorBidi"/>
                <w:b/>
                <w:sz w:val="16"/>
              </w:rPr>
            </w:pPr>
            <w:r w:rsidRPr="003D52FF">
              <w:rPr>
                <w:rFonts w:asciiTheme="minorBidi" w:hAnsiTheme="minorBidi" w:cstheme="minorBidi"/>
                <w:b/>
                <w:sz w:val="16"/>
              </w:rPr>
              <w:t>SPAC227.14</w:t>
            </w:r>
          </w:p>
        </w:tc>
        <w:tc>
          <w:tcPr>
            <w:tcW w:w="1402" w:type="dxa"/>
          </w:tcPr>
          <w:p w14:paraId="0BD6418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59B7B61" w14:textId="77777777" w:rsidR="00CF52B0" w:rsidRPr="003D52FF" w:rsidRDefault="00000000">
            <w:pPr>
              <w:pStyle w:val="TableParagraph"/>
              <w:spacing w:before="90"/>
              <w:ind w:left="85" w:right="82"/>
              <w:jc w:val="center"/>
              <w:rPr>
                <w:rFonts w:asciiTheme="minorBidi" w:hAnsiTheme="minorBidi" w:cstheme="minorBidi"/>
                <w:b/>
                <w:sz w:val="16"/>
              </w:rPr>
            </w:pPr>
            <w:r w:rsidRPr="003D52FF">
              <w:rPr>
                <w:rFonts w:asciiTheme="minorBidi" w:hAnsiTheme="minorBidi" w:cstheme="minorBidi"/>
                <w:b/>
                <w:sz w:val="16"/>
              </w:rPr>
              <w:t>udkA</w:t>
            </w:r>
          </w:p>
        </w:tc>
      </w:tr>
      <w:tr w:rsidR="00CF52B0" w:rsidRPr="003D52FF" w14:paraId="2D5AF89C" w14:textId="77777777">
        <w:trPr>
          <w:trHeight w:val="825"/>
        </w:trPr>
        <w:tc>
          <w:tcPr>
            <w:tcW w:w="1263" w:type="dxa"/>
            <w:vMerge/>
            <w:tcBorders>
              <w:top w:val="nil"/>
            </w:tcBorders>
          </w:tcPr>
          <w:p w14:paraId="2AFBF66A" w14:textId="77777777" w:rsidR="00CF52B0" w:rsidRPr="003D52FF" w:rsidRDefault="00CF52B0">
            <w:pPr>
              <w:rPr>
                <w:rFonts w:asciiTheme="minorBidi" w:hAnsiTheme="minorBidi" w:cstheme="minorBidi"/>
                <w:sz w:val="2"/>
                <w:szCs w:val="2"/>
              </w:rPr>
            </w:pPr>
          </w:p>
        </w:tc>
        <w:tc>
          <w:tcPr>
            <w:tcW w:w="2070" w:type="dxa"/>
          </w:tcPr>
          <w:p w14:paraId="1F28FCC1" w14:textId="77777777" w:rsidR="00CF52B0" w:rsidRPr="003D52FF" w:rsidRDefault="00000000">
            <w:pPr>
              <w:pStyle w:val="TableParagraph"/>
              <w:tabs>
                <w:tab w:val="left" w:pos="1309"/>
              </w:tabs>
              <w:spacing w:line="182" w:lineRule="exact"/>
              <w:ind w:left="110"/>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z w:val="16"/>
              </w:rPr>
              <w:tab/>
              <w:t>aldehyde</w:t>
            </w:r>
          </w:p>
          <w:p w14:paraId="02752D17" w14:textId="77777777" w:rsidR="00CF52B0" w:rsidRPr="003D52FF" w:rsidRDefault="00000000">
            <w:pPr>
              <w:pStyle w:val="TableParagraph"/>
              <w:spacing w:before="18" w:line="278" w:lineRule="exact"/>
              <w:ind w:left="110" w:right="102"/>
              <w:rPr>
                <w:rFonts w:asciiTheme="minorBidi" w:hAnsiTheme="minorBidi" w:cstheme="minorBidi"/>
                <w:sz w:val="16"/>
              </w:rPr>
            </w:pPr>
            <w:r w:rsidRPr="003D52FF">
              <w:rPr>
                <w:rFonts w:asciiTheme="minorBidi" w:hAnsiTheme="minorBidi" w:cstheme="minorBidi"/>
                <w:sz w:val="16"/>
              </w:rPr>
              <w:t>dehydrogenase-like</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p>
        </w:tc>
        <w:tc>
          <w:tcPr>
            <w:tcW w:w="1008" w:type="dxa"/>
          </w:tcPr>
          <w:p w14:paraId="644F8EF0"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5B2B873F"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ALDH2</w:t>
            </w:r>
          </w:p>
        </w:tc>
        <w:tc>
          <w:tcPr>
            <w:tcW w:w="1282" w:type="dxa"/>
          </w:tcPr>
          <w:p w14:paraId="2FF0689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34E9F1A7"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UMAG_02508</w:t>
            </w:r>
          </w:p>
        </w:tc>
        <w:tc>
          <w:tcPr>
            <w:tcW w:w="1354" w:type="dxa"/>
          </w:tcPr>
          <w:p w14:paraId="0DE86A5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28452B55"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ALD4</w:t>
            </w:r>
          </w:p>
        </w:tc>
        <w:tc>
          <w:tcPr>
            <w:tcW w:w="1460" w:type="dxa"/>
          </w:tcPr>
          <w:p w14:paraId="009C228A" w14:textId="77777777" w:rsidR="00CF52B0" w:rsidRPr="003D52FF" w:rsidRDefault="00000000">
            <w:pPr>
              <w:pStyle w:val="TableParagraph"/>
              <w:spacing w:line="182" w:lineRule="exact"/>
              <w:ind w:left="82" w:right="78"/>
              <w:jc w:val="center"/>
              <w:rPr>
                <w:rFonts w:asciiTheme="minorBidi" w:hAnsiTheme="minorBidi" w:cstheme="minorBidi"/>
                <w:sz w:val="16"/>
              </w:rPr>
            </w:pPr>
            <w:r w:rsidRPr="003D52FF">
              <w:rPr>
                <w:rFonts w:asciiTheme="minorBidi" w:hAnsiTheme="minorBidi" w:cstheme="minorBidi"/>
                <w:w w:val="95"/>
                <w:sz w:val="16"/>
              </w:rPr>
              <w:t>●*</w:t>
            </w:r>
          </w:p>
          <w:p w14:paraId="00E5C6A1" w14:textId="77777777" w:rsidR="00CF52B0" w:rsidRPr="003D52FF" w:rsidRDefault="00000000">
            <w:pPr>
              <w:pStyle w:val="TableParagraph"/>
              <w:spacing w:before="90"/>
              <w:ind w:left="82" w:right="82"/>
              <w:jc w:val="center"/>
              <w:rPr>
                <w:rFonts w:asciiTheme="minorBidi" w:hAnsiTheme="minorBidi" w:cstheme="minorBidi"/>
                <w:b/>
                <w:sz w:val="16"/>
              </w:rPr>
            </w:pPr>
            <w:r w:rsidRPr="003D52FF">
              <w:rPr>
                <w:rFonts w:asciiTheme="minorBidi" w:hAnsiTheme="minorBidi" w:cstheme="minorBidi"/>
                <w:b/>
                <w:sz w:val="16"/>
              </w:rPr>
              <w:t>SPAC922.07c</w:t>
            </w:r>
          </w:p>
        </w:tc>
        <w:tc>
          <w:tcPr>
            <w:tcW w:w="1402" w:type="dxa"/>
          </w:tcPr>
          <w:p w14:paraId="0A01AE5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7D89DFC8" w14:textId="77777777" w:rsidR="00CF52B0" w:rsidRPr="003D52FF" w:rsidRDefault="00000000">
            <w:pPr>
              <w:pStyle w:val="TableParagraph"/>
              <w:spacing w:before="90"/>
              <w:ind w:left="110"/>
              <w:rPr>
                <w:rFonts w:asciiTheme="minorBidi" w:hAnsiTheme="minorBidi" w:cstheme="minorBidi"/>
                <w:b/>
                <w:sz w:val="16"/>
              </w:rPr>
            </w:pPr>
            <w:r w:rsidRPr="003D52FF">
              <w:rPr>
                <w:rFonts w:asciiTheme="minorBidi" w:hAnsiTheme="minorBidi" w:cstheme="minorBidi"/>
                <w:b/>
                <w:sz w:val="16"/>
              </w:rPr>
              <w:t>DDB0231474</w:t>
            </w:r>
          </w:p>
        </w:tc>
      </w:tr>
      <w:tr w:rsidR="00CF52B0" w:rsidRPr="003D52FF" w14:paraId="6BD3C2AF" w14:textId="77777777">
        <w:trPr>
          <w:trHeight w:val="830"/>
        </w:trPr>
        <w:tc>
          <w:tcPr>
            <w:tcW w:w="1263" w:type="dxa"/>
          </w:tcPr>
          <w:p w14:paraId="16004A46" w14:textId="77777777" w:rsidR="00CF52B0" w:rsidRPr="003D52FF" w:rsidRDefault="00CF52B0">
            <w:pPr>
              <w:pStyle w:val="TableParagraph"/>
              <w:rPr>
                <w:rFonts w:asciiTheme="minorBidi" w:hAnsiTheme="minorBidi" w:cstheme="minorBidi"/>
                <w:sz w:val="14"/>
              </w:rPr>
            </w:pPr>
          </w:p>
        </w:tc>
        <w:tc>
          <w:tcPr>
            <w:tcW w:w="2070" w:type="dxa"/>
          </w:tcPr>
          <w:p w14:paraId="242E0B7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1"/>
                <w:sz w:val="16"/>
              </w:rPr>
              <w:t xml:space="preserve"> </w:t>
            </w:r>
            <w:r w:rsidRPr="003D52FF">
              <w:rPr>
                <w:rFonts w:asciiTheme="minorBidi" w:hAnsiTheme="minorBidi" w:cstheme="minorBidi"/>
                <w:sz w:val="16"/>
              </w:rPr>
              <w:t>electron</w:t>
            </w:r>
            <w:r w:rsidRPr="003D52FF">
              <w:rPr>
                <w:rFonts w:asciiTheme="minorBidi" w:hAnsiTheme="minorBidi" w:cstheme="minorBidi"/>
                <w:spacing w:val="1"/>
                <w:sz w:val="16"/>
              </w:rPr>
              <w:t xml:space="preserve"> </w:t>
            </w:r>
            <w:r w:rsidRPr="003D52FF">
              <w:rPr>
                <w:rFonts w:asciiTheme="minorBidi" w:hAnsiTheme="minorBidi" w:cstheme="minorBidi"/>
                <w:sz w:val="16"/>
              </w:rPr>
              <w:t>transfer</w:t>
            </w:r>
          </w:p>
          <w:p w14:paraId="157B8CC2" w14:textId="77777777" w:rsidR="00CF52B0" w:rsidRPr="003D52FF" w:rsidRDefault="00000000">
            <w:pPr>
              <w:pStyle w:val="TableParagraph"/>
              <w:spacing w:before="9" w:line="270" w:lineRule="atLeast"/>
              <w:ind w:left="110"/>
              <w:rPr>
                <w:rFonts w:asciiTheme="minorBidi" w:hAnsiTheme="minorBidi" w:cstheme="minorBidi"/>
                <w:sz w:val="16"/>
              </w:rPr>
            </w:pPr>
            <w:r w:rsidRPr="003D52FF">
              <w:rPr>
                <w:rFonts w:asciiTheme="minorBidi" w:hAnsiTheme="minorBidi" w:cstheme="minorBidi"/>
                <w:w w:val="95"/>
                <w:sz w:val="16"/>
              </w:rPr>
              <w:t>flavoprotein subunit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alpha,</w:t>
            </w:r>
            <w:r w:rsidRPr="003D52FF">
              <w:rPr>
                <w:rFonts w:asciiTheme="minorBidi" w:hAnsiTheme="minorBidi" w:cstheme="minorBidi"/>
                <w:spacing w:val="-45"/>
                <w:w w:val="95"/>
                <w:sz w:val="16"/>
              </w:rPr>
              <w:t xml:space="preserve"> </w:t>
            </w:r>
            <w:r w:rsidRPr="003D52FF">
              <w:rPr>
                <w:rFonts w:asciiTheme="minorBidi" w:hAnsiTheme="minorBidi" w:cstheme="minorBidi"/>
                <w:sz w:val="16"/>
              </w:rPr>
              <w:t>mitochondrial</w:t>
            </w:r>
          </w:p>
        </w:tc>
        <w:tc>
          <w:tcPr>
            <w:tcW w:w="1008" w:type="dxa"/>
          </w:tcPr>
          <w:p w14:paraId="3FD3B9D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88DD60F" w14:textId="77777777" w:rsidR="00CF52B0" w:rsidRPr="003D52FF" w:rsidRDefault="00000000">
            <w:pPr>
              <w:pStyle w:val="TableParagraph"/>
              <w:spacing w:before="95"/>
              <w:ind w:left="88" w:right="76"/>
              <w:jc w:val="center"/>
              <w:rPr>
                <w:rFonts w:asciiTheme="minorBidi" w:hAnsiTheme="minorBidi" w:cstheme="minorBidi"/>
                <w:b/>
                <w:sz w:val="16"/>
              </w:rPr>
            </w:pPr>
            <w:r w:rsidRPr="003D52FF">
              <w:rPr>
                <w:rFonts w:asciiTheme="minorBidi" w:hAnsiTheme="minorBidi" w:cstheme="minorBidi"/>
                <w:b/>
                <w:sz w:val="16"/>
              </w:rPr>
              <w:t>ETFA</w:t>
            </w:r>
          </w:p>
        </w:tc>
        <w:tc>
          <w:tcPr>
            <w:tcW w:w="1282" w:type="dxa"/>
          </w:tcPr>
          <w:p w14:paraId="3459CC93"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7409F60C"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UMAG_05754</w:t>
            </w:r>
          </w:p>
        </w:tc>
        <w:tc>
          <w:tcPr>
            <w:tcW w:w="1354" w:type="dxa"/>
          </w:tcPr>
          <w:p w14:paraId="3D31119C" w14:textId="77777777" w:rsidR="00CF52B0" w:rsidRPr="003D52FF" w:rsidRDefault="00CF52B0">
            <w:pPr>
              <w:pStyle w:val="TableParagraph"/>
              <w:rPr>
                <w:rFonts w:asciiTheme="minorBidi" w:hAnsiTheme="minorBidi" w:cstheme="minorBidi"/>
                <w:sz w:val="14"/>
              </w:rPr>
            </w:pPr>
          </w:p>
        </w:tc>
        <w:tc>
          <w:tcPr>
            <w:tcW w:w="1460" w:type="dxa"/>
          </w:tcPr>
          <w:p w14:paraId="1E7D7334"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p w14:paraId="4DB94A16" w14:textId="77777777" w:rsidR="00CF52B0" w:rsidRPr="003D52FF" w:rsidRDefault="00000000">
            <w:pPr>
              <w:pStyle w:val="TableParagraph"/>
              <w:spacing w:before="95"/>
              <w:ind w:left="82" w:right="77"/>
              <w:jc w:val="center"/>
              <w:rPr>
                <w:rFonts w:asciiTheme="minorBidi" w:hAnsiTheme="minorBidi" w:cstheme="minorBidi"/>
                <w:b/>
                <w:sz w:val="16"/>
              </w:rPr>
            </w:pPr>
            <w:r w:rsidRPr="003D52FF">
              <w:rPr>
                <w:rFonts w:asciiTheme="minorBidi" w:hAnsiTheme="minorBidi" w:cstheme="minorBidi"/>
                <w:b/>
                <w:sz w:val="16"/>
              </w:rPr>
              <w:t>SPAC27D7.06</w:t>
            </w:r>
          </w:p>
          <w:p w14:paraId="585C10AC" w14:textId="77777777" w:rsidR="00CF52B0" w:rsidRPr="003D52FF" w:rsidRDefault="00000000">
            <w:pPr>
              <w:pStyle w:val="TableParagraph"/>
              <w:spacing w:before="90"/>
              <w:ind w:left="82" w:right="81"/>
              <w:jc w:val="center"/>
              <w:rPr>
                <w:rFonts w:asciiTheme="minorBidi" w:hAnsiTheme="minorBidi" w:cstheme="minorBidi"/>
                <w:b/>
                <w:sz w:val="16"/>
              </w:rPr>
            </w:pPr>
            <w:r w:rsidRPr="003D52FF">
              <w:rPr>
                <w:rFonts w:asciiTheme="minorBidi" w:hAnsiTheme="minorBidi" w:cstheme="minorBidi"/>
                <w:b/>
                <w:sz w:val="16"/>
              </w:rPr>
              <w:t>etf1</w:t>
            </w:r>
          </w:p>
        </w:tc>
        <w:tc>
          <w:tcPr>
            <w:tcW w:w="1402" w:type="dxa"/>
          </w:tcPr>
          <w:p w14:paraId="5EF878C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7D3EC335" w14:textId="77777777" w:rsidR="00CF52B0" w:rsidRPr="003D52FF" w:rsidRDefault="00000000">
            <w:pPr>
              <w:pStyle w:val="TableParagraph"/>
              <w:spacing w:before="95"/>
              <w:ind w:left="82" w:right="82"/>
              <w:jc w:val="center"/>
              <w:rPr>
                <w:rFonts w:asciiTheme="minorBidi" w:hAnsiTheme="minorBidi" w:cstheme="minorBidi"/>
                <w:b/>
                <w:sz w:val="16"/>
              </w:rPr>
            </w:pPr>
            <w:r w:rsidRPr="003D52FF">
              <w:rPr>
                <w:rFonts w:asciiTheme="minorBidi" w:hAnsiTheme="minorBidi" w:cstheme="minorBidi"/>
                <w:b/>
                <w:sz w:val="16"/>
              </w:rPr>
              <w:t>etfa</w:t>
            </w:r>
          </w:p>
        </w:tc>
      </w:tr>
      <w:tr w:rsidR="00CF52B0" w:rsidRPr="003D52FF" w14:paraId="0E7CB47A" w14:textId="77777777">
        <w:trPr>
          <w:trHeight w:val="551"/>
        </w:trPr>
        <w:tc>
          <w:tcPr>
            <w:tcW w:w="1263" w:type="dxa"/>
            <w:vMerge w:val="restart"/>
          </w:tcPr>
          <w:p w14:paraId="35E0AC49" w14:textId="77777777" w:rsidR="00CF52B0" w:rsidRPr="003D52FF" w:rsidRDefault="00CF52B0">
            <w:pPr>
              <w:pStyle w:val="TableParagraph"/>
              <w:rPr>
                <w:rFonts w:asciiTheme="minorBidi" w:hAnsiTheme="minorBidi" w:cstheme="minorBidi"/>
                <w:sz w:val="14"/>
              </w:rPr>
            </w:pPr>
          </w:p>
        </w:tc>
        <w:tc>
          <w:tcPr>
            <w:tcW w:w="2070" w:type="dxa"/>
          </w:tcPr>
          <w:p w14:paraId="073E37F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malonyl-CoA</w:t>
            </w:r>
          </w:p>
          <w:p w14:paraId="78F621EC"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decarboxylase</w:t>
            </w:r>
          </w:p>
        </w:tc>
        <w:tc>
          <w:tcPr>
            <w:tcW w:w="1008" w:type="dxa"/>
          </w:tcPr>
          <w:p w14:paraId="15804C1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75F4548A" w14:textId="77777777" w:rsidR="00CF52B0" w:rsidRPr="003D52FF" w:rsidRDefault="00000000">
            <w:pPr>
              <w:pStyle w:val="TableParagraph"/>
              <w:spacing w:before="90"/>
              <w:ind w:left="88" w:right="71"/>
              <w:jc w:val="center"/>
              <w:rPr>
                <w:rFonts w:asciiTheme="minorBidi" w:hAnsiTheme="minorBidi" w:cstheme="minorBidi"/>
                <w:b/>
                <w:sz w:val="16"/>
              </w:rPr>
            </w:pPr>
            <w:r w:rsidRPr="003D52FF">
              <w:rPr>
                <w:rFonts w:asciiTheme="minorBidi" w:hAnsiTheme="minorBidi" w:cstheme="minorBidi"/>
                <w:b/>
                <w:sz w:val="16"/>
              </w:rPr>
              <w:t>MLYCD</w:t>
            </w:r>
          </w:p>
        </w:tc>
        <w:tc>
          <w:tcPr>
            <w:tcW w:w="1282" w:type="dxa"/>
          </w:tcPr>
          <w:p w14:paraId="395C1CD5"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1DCAE40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0B9AD9C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4EA17D1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24488E02"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DDB0188724</w:t>
            </w:r>
          </w:p>
        </w:tc>
      </w:tr>
      <w:tr w:rsidR="00CF52B0" w:rsidRPr="003D52FF" w14:paraId="305AF2B9" w14:textId="77777777">
        <w:trPr>
          <w:trHeight w:val="552"/>
        </w:trPr>
        <w:tc>
          <w:tcPr>
            <w:tcW w:w="1263" w:type="dxa"/>
            <w:vMerge/>
            <w:tcBorders>
              <w:top w:val="nil"/>
            </w:tcBorders>
          </w:tcPr>
          <w:p w14:paraId="61246650" w14:textId="77777777" w:rsidR="00CF52B0" w:rsidRPr="003D52FF" w:rsidRDefault="00CF52B0">
            <w:pPr>
              <w:rPr>
                <w:rFonts w:asciiTheme="minorBidi" w:hAnsiTheme="minorBidi" w:cstheme="minorBidi"/>
                <w:sz w:val="2"/>
                <w:szCs w:val="2"/>
              </w:rPr>
            </w:pPr>
          </w:p>
        </w:tc>
        <w:tc>
          <w:tcPr>
            <w:tcW w:w="2070" w:type="dxa"/>
          </w:tcPr>
          <w:p w14:paraId="4C75FB8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Thioesterase</w:t>
            </w:r>
            <w:r w:rsidRPr="003D52FF">
              <w:rPr>
                <w:rFonts w:asciiTheme="minorBidi" w:hAnsiTheme="minorBidi" w:cstheme="minorBidi"/>
                <w:spacing w:val="67"/>
                <w:sz w:val="16"/>
              </w:rPr>
              <w:t xml:space="preserve"> </w:t>
            </w:r>
            <w:r w:rsidRPr="003D52FF">
              <w:rPr>
                <w:rFonts w:asciiTheme="minorBidi" w:hAnsiTheme="minorBidi" w:cstheme="minorBidi"/>
                <w:sz w:val="16"/>
              </w:rPr>
              <w:t>superfamily</w:t>
            </w:r>
          </w:p>
          <w:p w14:paraId="653F5C88"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protein</w:t>
            </w:r>
          </w:p>
        </w:tc>
        <w:tc>
          <w:tcPr>
            <w:tcW w:w="1008" w:type="dxa"/>
          </w:tcPr>
          <w:p w14:paraId="4ACDBC3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51BAC959" w14:textId="77777777" w:rsidR="00CF52B0" w:rsidRPr="003D52FF" w:rsidRDefault="00000000">
            <w:pPr>
              <w:pStyle w:val="TableParagraph"/>
              <w:spacing w:before="90"/>
              <w:ind w:left="88" w:right="78"/>
              <w:jc w:val="center"/>
              <w:rPr>
                <w:rFonts w:asciiTheme="minorBidi" w:hAnsiTheme="minorBidi" w:cstheme="minorBidi"/>
                <w:b/>
                <w:sz w:val="16"/>
              </w:rPr>
            </w:pPr>
            <w:r w:rsidRPr="003D52FF">
              <w:rPr>
                <w:rFonts w:asciiTheme="minorBidi" w:hAnsiTheme="minorBidi" w:cstheme="minorBidi"/>
                <w:b/>
                <w:sz w:val="16"/>
              </w:rPr>
              <w:t>ACOT13</w:t>
            </w:r>
          </w:p>
        </w:tc>
        <w:tc>
          <w:tcPr>
            <w:tcW w:w="1282" w:type="dxa"/>
          </w:tcPr>
          <w:p w14:paraId="05CB31BA"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5F3F709B"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UMAG_04666</w:t>
            </w:r>
          </w:p>
        </w:tc>
        <w:tc>
          <w:tcPr>
            <w:tcW w:w="1354" w:type="dxa"/>
          </w:tcPr>
          <w:p w14:paraId="1FCFC174"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003D3C23"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838B8A5" w14:textId="77777777" w:rsidR="00CF52B0" w:rsidRPr="003D52FF" w:rsidRDefault="00000000">
            <w:pPr>
              <w:pStyle w:val="TableParagraph"/>
              <w:spacing w:before="90"/>
              <w:ind w:left="82" w:right="82"/>
              <w:jc w:val="center"/>
              <w:rPr>
                <w:rFonts w:asciiTheme="minorBidi" w:hAnsiTheme="minorBidi" w:cstheme="minorBidi"/>
                <w:b/>
                <w:sz w:val="16"/>
              </w:rPr>
            </w:pPr>
            <w:r w:rsidRPr="003D52FF">
              <w:rPr>
                <w:rFonts w:asciiTheme="minorBidi" w:hAnsiTheme="minorBidi" w:cstheme="minorBidi"/>
                <w:b/>
                <w:sz w:val="16"/>
              </w:rPr>
              <w:t>SPBC31F10.02</w:t>
            </w:r>
          </w:p>
        </w:tc>
        <w:tc>
          <w:tcPr>
            <w:tcW w:w="1402" w:type="dxa"/>
          </w:tcPr>
          <w:p w14:paraId="4310790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6A0080D2"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DDB_G0295733</w:t>
            </w:r>
          </w:p>
        </w:tc>
      </w:tr>
      <w:tr w:rsidR="00CF52B0" w:rsidRPr="003D52FF" w14:paraId="2FEC8612" w14:textId="77777777">
        <w:trPr>
          <w:trHeight w:val="830"/>
        </w:trPr>
        <w:tc>
          <w:tcPr>
            <w:tcW w:w="1263" w:type="dxa"/>
            <w:vMerge/>
            <w:tcBorders>
              <w:top w:val="nil"/>
            </w:tcBorders>
          </w:tcPr>
          <w:p w14:paraId="2C1E7568" w14:textId="77777777" w:rsidR="00CF52B0" w:rsidRPr="003D52FF" w:rsidRDefault="00CF52B0">
            <w:pPr>
              <w:rPr>
                <w:rFonts w:asciiTheme="minorBidi" w:hAnsiTheme="minorBidi" w:cstheme="minorBidi"/>
                <w:sz w:val="2"/>
                <w:szCs w:val="2"/>
              </w:rPr>
            </w:pPr>
          </w:p>
        </w:tc>
        <w:tc>
          <w:tcPr>
            <w:tcW w:w="2070" w:type="dxa"/>
          </w:tcPr>
          <w:p w14:paraId="278AD439" w14:textId="77777777" w:rsidR="00CF52B0" w:rsidRPr="003D52FF" w:rsidRDefault="00000000">
            <w:pPr>
              <w:pStyle w:val="TableParagraph"/>
              <w:tabs>
                <w:tab w:val="left" w:pos="954"/>
              </w:tabs>
              <w:spacing w:line="182" w:lineRule="exact"/>
              <w:ind w:left="110"/>
              <w:rPr>
                <w:rFonts w:asciiTheme="minorBidi" w:hAnsiTheme="minorBidi" w:cstheme="minorBidi"/>
                <w:sz w:val="16"/>
              </w:rPr>
            </w:pPr>
            <w:r w:rsidRPr="003D52FF">
              <w:rPr>
                <w:rFonts w:asciiTheme="minorBidi" w:hAnsiTheme="minorBidi" w:cstheme="minorBidi"/>
                <w:sz w:val="16"/>
              </w:rPr>
              <w:t>Small</w:t>
            </w:r>
            <w:r w:rsidRPr="003D52FF">
              <w:rPr>
                <w:rFonts w:asciiTheme="minorBidi" w:hAnsiTheme="minorBidi" w:cstheme="minorBidi"/>
                <w:sz w:val="16"/>
              </w:rPr>
              <w:tab/>
              <w:t>glutamine-rich</w:t>
            </w:r>
          </w:p>
          <w:p w14:paraId="13FC6673" w14:textId="77777777" w:rsidR="00CF52B0" w:rsidRPr="003D52FF" w:rsidRDefault="00000000">
            <w:pPr>
              <w:pStyle w:val="TableParagraph"/>
              <w:spacing w:before="8" w:line="270" w:lineRule="atLeast"/>
              <w:ind w:left="110"/>
              <w:rPr>
                <w:rFonts w:asciiTheme="minorBidi" w:hAnsiTheme="minorBidi" w:cstheme="minorBidi"/>
                <w:sz w:val="16"/>
              </w:rPr>
            </w:pPr>
            <w:r w:rsidRPr="003D52FF">
              <w:rPr>
                <w:rFonts w:asciiTheme="minorBidi" w:hAnsiTheme="minorBidi" w:cstheme="minorBidi"/>
                <w:sz w:val="16"/>
              </w:rPr>
              <w:t>tetratricopeptide</w:t>
            </w:r>
            <w:r w:rsidRPr="003D52FF">
              <w:rPr>
                <w:rFonts w:asciiTheme="minorBidi" w:hAnsiTheme="minorBidi" w:cstheme="minorBidi"/>
                <w:spacing w:val="14"/>
                <w:sz w:val="16"/>
              </w:rPr>
              <w:t xml:space="preserve"> </w:t>
            </w:r>
            <w:r w:rsidRPr="003D52FF">
              <w:rPr>
                <w:rFonts w:asciiTheme="minorBidi" w:hAnsiTheme="minorBidi" w:cstheme="minorBidi"/>
                <w:sz w:val="16"/>
              </w:rPr>
              <w:t>repeat-</w:t>
            </w:r>
            <w:r w:rsidRPr="003D52FF">
              <w:rPr>
                <w:rFonts w:asciiTheme="minorBidi" w:hAnsiTheme="minorBidi" w:cstheme="minorBidi"/>
                <w:spacing w:val="-47"/>
                <w:sz w:val="16"/>
              </w:rPr>
              <w:t xml:space="preserve"> </w:t>
            </w:r>
            <w:r w:rsidRPr="003D52FF">
              <w:rPr>
                <w:rFonts w:asciiTheme="minorBidi" w:hAnsiTheme="minorBidi" w:cstheme="minorBidi"/>
                <w:sz w:val="16"/>
              </w:rPr>
              <w:t>containing</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p>
        </w:tc>
        <w:tc>
          <w:tcPr>
            <w:tcW w:w="1008" w:type="dxa"/>
          </w:tcPr>
          <w:p w14:paraId="54F3182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0CF269DC" w14:textId="77777777" w:rsidR="00CF52B0" w:rsidRPr="003D52FF" w:rsidRDefault="00000000">
            <w:pPr>
              <w:pStyle w:val="TableParagraph"/>
              <w:spacing w:before="95"/>
              <w:ind w:left="88" w:right="76"/>
              <w:jc w:val="center"/>
              <w:rPr>
                <w:rFonts w:asciiTheme="minorBidi" w:hAnsiTheme="minorBidi" w:cstheme="minorBidi"/>
                <w:b/>
                <w:sz w:val="16"/>
              </w:rPr>
            </w:pPr>
            <w:r w:rsidRPr="003D52FF">
              <w:rPr>
                <w:rFonts w:asciiTheme="minorBidi" w:hAnsiTheme="minorBidi" w:cstheme="minorBidi"/>
                <w:b/>
                <w:sz w:val="16"/>
              </w:rPr>
              <w:t>SGTB</w:t>
            </w:r>
          </w:p>
        </w:tc>
        <w:tc>
          <w:tcPr>
            <w:tcW w:w="1282" w:type="dxa"/>
          </w:tcPr>
          <w:p w14:paraId="4AD3E0A8"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3D5E6EAA"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UMAG_10205</w:t>
            </w:r>
          </w:p>
        </w:tc>
        <w:tc>
          <w:tcPr>
            <w:tcW w:w="1354" w:type="dxa"/>
          </w:tcPr>
          <w:p w14:paraId="6AC83D3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1EE1F998"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PPT1</w:t>
            </w:r>
          </w:p>
        </w:tc>
        <w:tc>
          <w:tcPr>
            <w:tcW w:w="1460" w:type="dxa"/>
          </w:tcPr>
          <w:p w14:paraId="5E310B1E"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1A846201" w14:textId="77777777" w:rsidR="00CF52B0" w:rsidRPr="003D52FF" w:rsidRDefault="00000000">
            <w:pPr>
              <w:pStyle w:val="TableParagraph"/>
              <w:spacing w:before="95"/>
              <w:ind w:left="82" w:right="81"/>
              <w:jc w:val="center"/>
              <w:rPr>
                <w:rFonts w:asciiTheme="minorBidi" w:hAnsiTheme="minorBidi" w:cstheme="minorBidi"/>
                <w:b/>
                <w:sz w:val="16"/>
              </w:rPr>
            </w:pPr>
            <w:r w:rsidRPr="003D52FF">
              <w:rPr>
                <w:rFonts w:asciiTheme="minorBidi" w:hAnsiTheme="minorBidi" w:cstheme="minorBidi"/>
                <w:b/>
                <w:sz w:val="16"/>
              </w:rPr>
              <w:t>sgt2</w:t>
            </w:r>
          </w:p>
        </w:tc>
        <w:tc>
          <w:tcPr>
            <w:tcW w:w="1402" w:type="dxa"/>
          </w:tcPr>
          <w:p w14:paraId="63B08D9D" w14:textId="77777777" w:rsidR="00CF52B0" w:rsidRPr="003D52FF" w:rsidRDefault="00000000">
            <w:pPr>
              <w:pStyle w:val="TableParagraph"/>
              <w:spacing w:line="182" w:lineRule="exact"/>
              <w:ind w:left="86" w:right="80"/>
              <w:jc w:val="center"/>
              <w:rPr>
                <w:rFonts w:asciiTheme="minorBidi" w:hAnsiTheme="minorBidi" w:cstheme="minorBidi"/>
                <w:sz w:val="16"/>
              </w:rPr>
            </w:pPr>
            <w:r w:rsidRPr="003D52FF">
              <w:rPr>
                <w:rFonts w:asciiTheme="minorBidi" w:hAnsiTheme="minorBidi" w:cstheme="minorBidi"/>
                <w:sz w:val="16"/>
              </w:rPr>
              <w:t>●x</w:t>
            </w:r>
          </w:p>
          <w:p w14:paraId="0735A44B"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DDB0219750</w:t>
            </w:r>
          </w:p>
        </w:tc>
      </w:tr>
      <w:tr w:rsidR="00CF52B0" w:rsidRPr="003D52FF" w14:paraId="095CE162" w14:textId="77777777">
        <w:trPr>
          <w:trHeight w:val="551"/>
        </w:trPr>
        <w:tc>
          <w:tcPr>
            <w:tcW w:w="1263" w:type="dxa"/>
            <w:vMerge/>
            <w:tcBorders>
              <w:top w:val="nil"/>
            </w:tcBorders>
          </w:tcPr>
          <w:p w14:paraId="1FE03C8E" w14:textId="77777777" w:rsidR="00CF52B0" w:rsidRPr="003D52FF" w:rsidRDefault="00CF52B0">
            <w:pPr>
              <w:rPr>
                <w:rFonts w:asciiTheme="minorBidi" w:hAnsiTheme="minorBidi" w:cstheme="minorBidi"/>
                <w:sz w:val="2"/>
                <w:szCs w:val="2"/>
              </w:rPr>
            </w:pPr>
          </w:p>
        </w:tc>
        <w:tc>
          <w:tcPr>
            <w:tcW w:w="2070" w:type="dxa"/>
          </w:tcPr>
          <w:p w14:paraId="787FC92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3"/>
                <w:sz w:val="16"/>
              </w:rPr>
              <w:t xml:space="preserve"> </w:t>
            </w:r>
            <w:r w:rsidRPr="003D52FF">
              <w:rPr>
                <w:rFonts w:asciiTheme="minorBidi" w:hAnsiTheme="minorBidi" w:cstheme="minorBidi"/>
                <w:sz w:val="16"/>
              </w:rPr>
              <w:t>protein</w:t>
            </w:r>
          </w:p>
        </w:tc>
        <w:tc>
          <w:tcPr>
            <w:tcW w:w="1008" w:type="dxa"/>
          </w:tcPr>
          <w:p w14:paraId="5954FED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2CC23D87"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32BF2455"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69E1A4DF"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107EF09B" w14:textId="77777777" w:rsidR="00CF52B0" w:rsidRPr="003D52FF" w:rsidRDefault="00000000">
            <w:pPr>
              <w:pStyle w:val="TableParagraph"/>
              <w:spacing w:line="182" w:lineRule="exact"/>
              <w:ind w:left="86" w:right="80"/>
              <w:jc w:val="center"/>
              <w:rPr>
                <w:rFonts w:asciiTheme="minorBidi" w:hAnsiTheme="minorBidi" w:cstheme="minorBidi"/>
                <w:sz w:val="16"/>
              </w:rPr>
            </w:pPr>
            <w:r w:rsidRPr="003D52FF">
              <w:rPr>
                <w:rFonts w:asciiTheme="minorBidi" w:hAnsiTheme="minorBidi" w:cstheme="minorBidi"/>
                <w:sz w:val="16"/>
              </w:rPr>
              <w:t>●x</w:t>
            </w:r>
          </w:p>
          <w:p w14:paraId="70E12BDE"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DDB0184178</w:t>
            </w:r>
          </w:p>
        </w:tc>
      </w:tr>
      <w:tr w:rsidR="00CF52B0" w:rsidRPr="003D52FF" w14:paraId="276CA8D6" w14:textId="77777777">
        <w:trPr>
          <w:trHeight w:val="552"/>
        </w:trPr>
        <w:tc>
          <w:tcPr>
            <w:tcW w:w="1263" w:type="dxa"/>
            <w:vMerge/>
            <w:tcBorders>
              <w:top w:val="nil"/>
            </w:tcBorders>
          </w:tcPr>
          <w:p w14:paraId="4B3F1849" w14:textId="77777777" w:rsidR="00CF52B0" w:rsidRPr="003D52FF" w:rsidRDefault="00CF52B0">
            <w:pPr>
              <w:rPr>
                <w:rFonts w:asciiTheme="minorBidi" w:hAnsiTheme="minorBidi" w:cstheme="minorBidi"/>
                <w:sz w:val="2"/>
                <w:szCs w:val="2"/>
              </w:rPr>
            </w:pPr>
          </w:p>
        </w:tc>
        <w:tc>
          <w:tcPr>
            <w:tcW w:w="2070" w:type="dxa"/>
          </w:tcPr>
          <w:p w14:paraId="4E937E6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Squalene</w:t>
            </w:r>
            <w:r w:rsidRPr="003D52FF">
              <w:rPr>
                <w:rFonts w:asciiTheme="minorBidi" w:hAnsiTheme="minorBidi" w:cstheme="minorBidi"/>
                <w:spacing w:val="8"/>
                <w:sz w:val="16"/>
              </w:rPr>
              <w:t xml:space="preserve"> </w:t>
            </w:r>
            <w:r w:rsidRPr="003D52FF">
              <w:rPr>
                <w:rFonts w:asciiTheme="minorBidi" w:hAnsiTheme="minorBidi" w:cstheme="minorBidi"/>
                <w:sz w:val="16"/>
              </w:rPr>
              <w:t>synthase</w:t>
            </w:r>
          </w:p>
        </w:tc>
        <w:tc>
          <w:tcPr>
            <w:tcW w:w="1008" w:type="dxa"/>
          </w:tcPr>
          <w:p w14:paraId="0B647BF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28F3E6E8" w14:textId="77777777" w:rsidR="00CF52B0" w:rsidRPr="003D52FF" w:rsidRDefault="00000000">
            <w:pPr>
              <w:pStyle w:val="TableParagraph"/>
              <w:spacing w:before="91"/>
              <w:ind w:left="83" w:right="78"/>
              <w:jc w:val="center"/>
              <w:rPr>
                <w:rFonts w:asciiTheme="minorBidi" w:hAnsiTheme="minorBidi" w:cstheme="minorBidi"/>
                <w:b/>
                <w:sz w:val="16"/>
              </w:rPr>
            </w:pPr>
            <w:r w:rsidRPr="003D52FF">
              <w:rPr>
                <w:rFonts w:asciiTheme="minorBidi" w:hAnsiTheme="minorBidi" w:cstheme="minorBidi"/>
                <w:b/>
                <w:sz w:val="16"/>
              </w:rPr>
              <w:t>FDFT1</w:t>
            </w:r>
          </w:p>
        </w:tc>
        <w:tc>
          <w:tcPr>
            <w:tcW w:w="1282" w:type="dxa"/>
          </w:tcPr>
          <w:p w14:paraId="2FEE0CA7"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5A682940" w14:textId="77777777" w:rsidR="00CF52B0" w:rsidRPr="003D52FF" w:rsidRDefault="00000000">
            <w:pPr>
              <w:pStyle w:val="TableParagraph"/>
              <w:spacing w:before="91"/>
              <w:ind w:left="107" w:right="101"/>
              <w:jc w:val="center"/>
              <w:rPr>
                <w:rFonts w:asciiTheme="minorBidi" w:hAnsiTheme="minorBidi" w:cstheme="minorBidi"/>
                <w:b/>
                <w:sz w:val="16"/>
              </w:rPr>
            </w:pPr>
            <w:r w:rsidRPr="003D52FF">
              <w:rPr>
                <w:rFonts w:asciiTheme="minorBidi" w:hAnsiTheme="minorBidi" w:cstheme="minorBidi"/>
                <w:b/>
                <w:sz w:val="16"/>
              </w:rPr>
              <w:t>ERG9</w:t>
            </w:r>
          </w:p>
        </w:tc>
        <w:tc>
          <w:tcPr>
            <w:tcW w:w="1354" w:type="dxa"/>
          </w:tcPr>
          <w:p w14:paraId="69035A2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0A5BB0B" w14:textId="77777777" w:rsidR="00CF52B0" w:rsidRPr="003D52FF" w:rsidRDefault="00000000">
            <w:pPr>
              <w:pStyle w:val="TableParagraph"/>
              <w:spacing w:before="91"/>
              <w:ind w:left="286" w:right="285"/>
              <w:jc w:val="center"/>
              <w:rPr>
                <w:rFonts w:asciiTheme="minorBidi" w:hAnsiTheme="minorBidi" w:cstheme="minorBidi"/>
                <w:b/>
                <w:sz w:val="16"/>
              </w:rPr>
            </w:pPr>
            <w:r w:rsidRPr="003D52FF">
              <w:rPr>
                <w:rFonts w:asciiTheme="minorBidi" w:hAnsiTheme="minorBidi" w:cstheme="minorBidi"/>
                <w:b/>
                <w:sz w:val="16"/>
              </w:rPr>
              <w:t>ERG9</w:t>
            </w:r>
          </w:p>
        </w:tc>
        <w:tc>
          <w:tcPr>
            <w:tcW w:w="1460" w:type="dxa"/>
          </w:tcPr>
          <w:p w14:paraId="3105760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398DCD00" w14:textId="77777777" w:rsidR="00CF52B0" w:rsidRPr="003D52FF" w:rsidRDefault="00000000">
            <w:pPr>
              <w:pStyle w:val="TableParagraph"/>
              <w:spacing w:before="91"/>
              <w:ind w:left="82" w:right="76"/>
              <w:jc w:val="center"/>
              <w:rPr>
                <w:rFonts w:asciiTheme="minorBidi" w:hAnsiTheme="minorBidi" w:cstheme="minorBidi"/>
                <w:b/>
                <w:sz w:val="16"/>
              </w:rPr>
            </w:pPr>
            <w:r w:rsidRPr="003D52FF">
              <w:rPr>
                <w:rFonts w:asciiTheme="minorBidi" w:hAnsiTheme="minorBidi" w:cstheme="minorBidi"/>
                <w:b/>
                <w:sz w:val="16"/>
              </w:rPr>
              <w:t>erg9</w:t>
            </w:r>
          </w:p>
        </w:tc>
        <w:tc>
          <w:tcPr>
            <w:tcW w:w="1402" w:type="dxa"/>
          </w:tcPr>
          <w:p w14:paraId="0FFE4667" w14:textId="77777777" w:rsidR="00CF52B0" w:rsidRPr="003D52FF" w:rsidRDefault="00000000">
            <w:pPr>
              <w:pStyle w:val="TableParagraph"/>
              <w:spacing w:line="182" w:lineRule="exact"/>
              <w:ind w:left="86" w:right="80"/>
              <w:jc w:val="center"/>
              <w:rPr>
                <w:rFonts w:asciiTheme="minorBidi" w:hAnsiTheme="minorBidi" w:cstheme="minorBidi"/>
                <w:sz w:val="16"/>
              </w:rPr>
            </w:pPr>
            <w:r w:rsidRPr="003D52FF">
              <w:rPr>
                <w:rFonts w:asciiTheme="minorBidi" w:hAnsiTheme="minorBidi" w:cstheme="minorBidi"/>
                <w:sz w:val="16"/>
              </w:rPr>
              <w:t>●x</w:t>
            </w:r>
          </w:p>
          <w:p w14:paraId="28DFA93F" w14:textId="77777777" w:rsidR="00CF52B0" w:rsidRPr="003D52FF" w:rsidRDefault="00000000">
            <w:pPr>
              <w:pStyle w:val="TableParagraph"/>
              <w:spacing w:before="91"/>
              <w:ind w:left="82" w:right="82"/>
              <w:jc w:val="center"/>
              <w:rPr>
                <w:rFonts w:asciiTheme="minorBidi" w:hAnsiTheme="minorBidi" w:cstheme="minorBidi"/>
                <w:b/>
                <w:sz w:val="16"/>
              </w:rPr>
            </w:pPr>
            <w:r w:rsidRPr="003D52FF">
              <w:rPr>
                <w:rFonts w:asciiTheme="minorBidi" w:hAnsiTheme="minorBidi" w:cstheme="minorBidi"/>
                <w:b/>
                <w:sz w:val="16"/>
              </w:rPr>
              <w:t>fdfT</w:t>
            </w:r>
          </w:p>
        </w:tc>
      </w:tr>
      <w:tr w:rsidR="00CF52B0" w:rsidRPr="003D52FF" w14:paraId="5C9FB72A" w14:textId="77777777">
        <w:trPr>
          <w:trHeight w:val="551"/>
        </w:trPr>
        <w:tc>
          <w:tcPr>
            <w:tcW w:w="1263" w:type="dxa"/>
            <w:vMerge/>
            <w:tcBorders>
              <w:top w:val="nil"/>
            </w:tcBorders>
          </w:tcPr>
          <w:p w14:paraId="0E95D025" w14:textId="77777777" w:rsidR="00CF52B0" w:rsidRPr="003D52FF" w:rsidRDefault="00CF52B0">
            <w:pPr>
              <w:rPr>
                <w:rFonts w:asciiTheme="minorBidi" w:hAnsiTheme="minorBidi" w:cstheme="minorBidi"/>
                <w:sz w:val="2"/>
                <w:szCs w:val="2"/>
              </w:rPr>
            </w:pPr>
          </w:p>
        </w:tc>
        <w:tc>
          <w:tcPr>
            <w:tcW w:w="2070" w:type="dxa"/>
          </w:tcPr>
          <w:p w14:paraId="245EC9F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3"/>
                <w:sz w:val="16"/>
              </w:rPr>
              <w:t xml:space="preserve"> </w:t>
            </w:r>
            <w:r w:rsidRPr="003D52FF">
              <w:rPr>
                <w:rFonts w:asciiTheme="minorBidi" w:hAnsiTheme="minorBidi" w:cstheme="minorBidi"/>
                <w:sz w:val="16"/>
              </w:rPr>
              <w:t>protein</w:t>
            </w:r>
          </w:p>
        </w:tc>
        <w:tc>
          <w:tcPr>
            <w:tcW w:w="1008" w:type="dxa"/>
          </w:tcPr>
          <w:p w14:paraId="6377279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6D363599"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53B330CE"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1C64435A"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4D78987B" w14:textId="77777777" w:rsidR="00CF52B0" w:rsidRPr="003D52FF" w:rsidRDefault="00000000">
            <w:pPr>
              <w:pStyle w:val="TableParagraph"/>
              <w:spacing w:line="182" w:lineRule="exact"/>
              <w:ind w:left="86" w:right="80"/>
              <w:jc w:val="center"/>
              <w:rPr>
                <w:rFonts w:asciiTheme="minorBidi" w:hAnsiTheme="minorBidi" w:cstheme="minorBidi"/>
                <w:sz w:val="16"/>
              </w:rPr>
            </w:pPr>
            <w:r w:rsidRPr="003D52FF">
              <w:rPr>
                <w:rFonts w:asciiTheme="minorBidi" w:hAnsiTheme="minorBidi" w:cstheme="minorBidi"/>
                <w:sz w:val="16"/>
              </w:rPr>
              <w:t>●x</w:t>
            </w:r>
          </w:p>
          <w:p w14:paraId="267E76C9" w14:textId="77777777" w:rsidR="00CF52B0" w:rsidRPr="003D52FF" w:rsidRDefault="00000000">
            <w:pPr>
              <w:pStyle w:val="TableParagraph"/>
              <w:spacing w:before="80"/>
              <w:ind w:left="86" w:right="81"/>
              <w:jc w:val="center"/>
              <w:rPr>
                <w:rFonts w:asciiTheme="minorBidi" w:hAnsiTheme="minorBidi" w:cstheme="minorBidi"/>
                <w:sz w:val="16"/>
              </w:rPr>
            </w:pPr>
            <w:r w:rsidRPr="003D52FF">
              <w:rPr>
                <w:rFonts w:asciiTheme="minorBidi" w:hAnsiTheme="minorBidi" w:cstheme="minorBidi"/>
                <w:w w:val="105"/>
                <w:sz w:val="16"/>
              </w:rPr>
              <w:t>DDB0188617</w:t>
            </w:r>
          </w:p>
        </w:tc>
      </w:tr>
      <w:tr w:rsidR="00CF52B0" w:rsidRPr="003D52FF" w14:paraId="0AF61E1C" w14:textId="77777777">
        <w:trPr>
          <w:trHeight w:val="551"/>
        </w:trPr>
        <w:tc>
          <w:tcPr>
            <w:tcW w:w="1263" w:type="dxa"/>
            <w:vMerge/>
            <w:tcBorders>
              <w:top w:val="nil"/>
            </w:tcBorders>
          </w:tcPr>
          <w:p w14:paraId="76429E4C" w14:textId="77777777" w:rsidR="00CF52B0" w:rsidRPr="003D52FF" w:rsidRDefault="00CF52B0">
            <w:pPr>
              <w:rPr>
                <w:rFonts w:asciiTheme="minorBidi" w:hAnsiTheme="minorBidi" w:cstheme="minorBidi"/>
                <w:sz w:val="2"/>
                <w:szCs w:val="2"/>
              </w:rPr>
            </w:pPr>
          </w:p>
        </w:tc>
        <w:tc>
          <w:tcPr>
            <w:tcW w:w="2070" w:type="dxa"/>
          </w:tcPr>
          <w:p w14:paraId="74BFB3D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flavin-containing</w:t>
            </w:r>
          </w:p>
          <w:p w14:paraId="7963C846"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monoamine</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r w:rsidRPr="003D52FF">
              <w:rPr>
                <w:rFonts w:asciiTheme="minorBidi" w:hAnsiTheme="minorBidi" w:cstheme="minorBidi"/>
                <w:spacing w:val="-11"/>
                <w:sz w:val="16"/>
              </w:rPr>
              <w:t xml:space="preserve"> </w:t>
            </w:r>
            <w:r w:rsidRPr="003D52FF">
              <w:rPr>
                <w:rFonts w:asciiTheme="minorBidi" w:hAnsiTheme="minorBidi" w:cstheme="minorBidi"/>
                <w:sz w:val="16"/>
              </w:rPr>
              <w:t>A</w:t>
            </w:r>
          </w:p>
        </w:tc>
        <w:tc>
          <w:tcPr>
            <w:tcW w:w="1008" w:type="dxa"/>
          </w:tcPr>
          <w:p w14:paraId="04071F0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203E94FB" w14:textId="77777777" w:rsidR="00CF52B0" w:rsidRPr="003D52FF" w:rsidRDefault="00000000">
            <w:pPr>
              <w:pStyle w:val="TableParagraph"/>
              <w:spacing w:before="90"/>
              <w:ind w:left="85" w:right="78"/>
              <w:jc w:val="center"/>
              <w:rPr>
                <w:rFonts w:asciiTheme="minorBidi" w:hAnsiTheme="minorBidi" w:cstheme="minorBidi"/>
                <w:b/>
                <w:sz w:val="16"/>
              </w:rPr>
            </w:pPr>
            <w:r w:rsidRPr="003D52FF">
              <w:rPr>
                <w:rFonts w:asciiTheme="minorBidi" w:hAnsiTheme="minorBidi" w:cstheme="minorBidi"/>
                <w:b/>
                <w:sz w:val="16"/>
              </w:rPr>
              <w:t>MAOA</w:t>
            </w:r>
          </w:p>
        </w:tc>
        <w:tc>
          <w:tcPr>
            <w:tcW w:w="1282" w:type="dxa"/>
          </w:tcPr>
          <w:p w14:paraId="1BE62C9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8485FCF"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UMAG_05423</w:t>
            </w:r>
          </w:p>
        </w:tc>
        <w:tc>
          <w:tcPr>
            <w:tcW w:w="1354" w:type="dxa"/>
          </w:tcPr>
          <w:p w14:paraId="3B907DB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31329B96"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GUT2</w:t>
            </w:r>
          </w:p>
        </w:tc>
        <w:tc>
          <w:tcPr>
            <w:tcW w:w="1460" w:type="dxa"/>
          </w:tcPr>
          <w:p w14:paraId="7D878A6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3D4909E" w14:textId="77777777" w:rsidR="00CF52B0" w:rsidRPr="003D52FF" w:rsidRDefault="00000000">
            <w:pPr>
              <w:pStyle w:val="TableParagraph"/>
              <w:spacing w:before="90"/>
              <w:ind w:left="82" w:right="76"/>
              <w:jc w:val="center"/>
              <w:rPr>
                <w:rFonts w:asciiTheme="minorBidi" w:hAnsiTheme="minorBidi" w:cstheme="minorBidi"/>
                <w:b/>
                <w:sz w:val="16"/>
              </w:rPr>
            </w:pPr>
            <w:r w:rsidRPr="003D52FF">
              <w:rPr>
                <w:rFonts w:asciiTheme="minorBidi" w:hAnsiTheme="minorBidi" w:cstheme="minorBidi"/>
                <w:b/>
                <w:sz w:val="16"/>
              </w:rPr>
              <w:t>gut2</w:t>
            </w:r>
          </w:p>
        </w:tc>
        <w:tc>
          <w:tcPr>
            <w:tcW w:w="1402" w:type="dxa"/>
          </w:tcPr>
          <w:p w14:paraId="1CBCCE19" w14:textId="77777777" w:rsidR="00CF52B0" w:rsidRPr="003D52FF" w:rsidRDefault="00000000">
            <w:pPr>
              <w:pStyle w:val="TableParagraph"/>
              <w:spacing w:line="183" w:lineRule="exact"/>
              <w:ind w:left="86" w:right="7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123B609D" w14:textId="77777777" w:rsidR="00CF52B0" w:rsidRPr="003D52FF" w:rsidRDefault="00000000">
            <w:pPr>
              <w:pStyle w:val="TableParagraph"/>
              <w:spacing w:before="89"/>
              <w:ind w:left="85" w:right="82"/>
              <w:jc w:val="center"/>
              <w:rPr>
                <w:rFonts w:asciiTheme="minorBidi" w:hAnsiTheme="minorBidi" w:cstheme="minorBidi"/>
                <w:b/>
                <w:sz w:val="16"/>
              </w:rPr>
            </w:pPr>
            <w:r w:rsidRPr="003D52FF">
              <w:rPr>
                <w:rFonts w:asciiTheme="minorBidi" w:hAnsiTheme="minorBidi" w:cstheme="minorBidi"/>
                <w:b/>
                <w:sz w:val="16"/>
              </w:rPr>
              <w:t>maoA</w:t>
            </w:r>
          </w:p>
        </w:tc>
      </w:tr>
      <w:tr w:rsidR="00CF52B0" w:rsidRPr="003D52FF" w14:paraId="69D6C087" w14:textId="77777777">
        <w:trPr>
          <w:trHeight w:val="552"/>
        </w:trPr>
        <w:tc>
          <w:tcPr>
            <w:tcW w:w="1263" w:type="dxa"/>
            <w:vMerge/>
            <w:tcBorders>
              <w:top w:val="nil"/>
            </w:tcBorders>
          </w:tcPr>
          <w:p w14:paraId="1EEDDF0E" w14:textId="77777777" w:rsidR="00CF52B0" w:rsidRPr="003D52FF" w:rsidRDefault="00CF52B0">
            <w:pPr>
              <w:rPr>
                <w:rFonts w:asciiTheme="minorBidi" w:hAnsiTheme="minorBidi" w:cstheme="minorBidi"/>
                <w:sz w:val="2"/>
                <w:szCs w:val="2"/>
              </w:rPr>
            </w:pPr>
          </w:p>
        </w:tc>
        <w:tc>
          <w:tcPr>
            <w:tcW w:w="2070" w:type="dxa"/>
          </w:tcPr>
          <w:p w14:paraId="2692EF7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Glutathione</w:t>
            </w:r>
            <w:r w:rsidRPr="003D52FF">
              <w:rPr>
                <w:rFonts w:asciiTheme="minorBidi" w:hAnsiTheme="minorBidi" w:cstheme="minorBidi"/>
                <w:spacing w:val="-5"/>
                <w:sz w:val="16"/>
              </w:rPr>
              <w:t xml:space="preserve"> </w:t>
            </w:r>
            <w:r w:rsidRPr="003D52FF">
              <w:rPr>
                <w:rFonts w:asciiTheme="minorBidi" w:hAnsiTheme="minorBidi" w:cstheme="minorBidi"/>
                <w:sz w:val="16"/>
              </w:rPr>
              <w:t>transferase</w:t>
            </w:r>
          </w:p>
        </w:tc>
        <w:tc>
          <w:tcPr>
            <w:tcW w:w="1008" w:type="dxa"/>
          </w:tcPr>
          <w:p w14:paraId="6DFA21E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2FF30A5C" w14:textId="77777777" w:rsidR="00CF52B0" w:rsidRPr="003D52FF" w:rsidRDefault="00000000">
            <w:pPr>
              <w:pStyle w:val="TableParagraph"/>
              <w:spacing w:before="91"/>
              <w:ind w:left="88" w:right="69"/>
              <w:jc w:val="center"/>
              <w:rPr>
                <w:rFonts w:asciiTheme="minorBidi" w:hAnsiTheme="minorBidi" w:cstheme="minorBidi"/>
                <w:b/>
                <w:sz w:val="16"/>
              </w:rPr>
            </w:pPr>
            <w:r w:rsidRPr="003D52FF">
              <w:rPr>
                <w:rFonts w:asciiTheme="minorBidi" w:hAnsiTheme="minorBidi" w:cstheme="minorBidi"/>
                <w:b/>
                <w:sz w:val="16"/>
              </w:rPr>
              <w:t>GSTT2</w:t>
            </w:r>
          </w:p>
        </w:tc>
        <w:tc>
          <w:tcPr>
            <w:tcW w:w="1282" w:type="dxa"/>
          </w:tcPr>
          <w:p w14:paraId="19E13FDE"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715BF65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70059D5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22725F63"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18C21CC7" w14:textId="77777777" w:rsidR="00CF52B0" w:rsidRPr="003D52FF" w:rsidRDefault="00000000">
            <w:pPr>
              <w:pStyle w:val="TableParagraph"/>
              <w:spacing w:before="91"/>
              <w:ind w:left="86" w:right="82"/>
              <w:jc w:val="center"/>
              <w:rPr>
                <w:rFonts w:asciiTheme="minorBidi" w:hAnsiTheme="minorBidi" w:cstheme="minorBidi"/>
                <w:b/>
                <w:sz w:val="16"/>
              </w:rPr>
            </w:pPr>
            <w:r w:rsidRPr="003D52FF">
              <w:rPr>
                <w:rFonts w:asciiTheme="minorBidi" w:hAnsiTheme="minorBidi" w:cstheme="minorBidi"/>
                <w:b/>
                <w:sz w:val="16"/>
              </w:rPr>
              <w:t>DDB0187641</w:t>
            </w:r>
          </w:p>
        </w:tc>
      </w:tr>
      <w:tr w:rsidR="00CF52B0" w:rsidRPr="003D52FF" w14:paraId="487031E9" w14:textId="77777777">
        <w:trPr>
          <w:trHeight w:val="551"/>
        </w:trPr>
        <w:tc>
          <w:tcPr>
            <w:tcW w:w="1263" w:type="dxa"/>
            <w:vMerge/>
            <w:tcBorders>
              <w:top w:val="nil"/>
            </w:tcBorders>
          </w:tcPr>
          <w:p w14:paraId="6EA4EAC2" w14:textId="77777777" w:rsidR="00CF52B0" w:rsidRPr="003D52FF" w:rsidRDefault="00CF52B0">
            <w:pPr>
              <w:rPr>
                <w:rFonts w:asciiTheme="minorBidi" w:hAnsiTheme="minorBidi" w:cstheme="minorBidi"/>
                <w:sz w:val="2"/>
                <w:szCs w:val="2"/>
              </w:rPr>
            </w:pPr>
          </w:p>
        </w:tc>
        <w:tc>
          <w:tcPr>
            <w:tcW w:w="2070" w:type="dxa"/>
          </w:tcPr>
          <w:p w14:paraId="47CF0E0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acyltransferase</w:t>
            </w:r>
            <w:r w:rsidRPr="003D52FF">
              <w:rPr>
                <w:rFonts w:asciiTheme="minorBidi" w:hAnsiTheme="minorBidi" w:cstheme="minorBidi"/>
                <w:spacing w:val="96"/>
                <w:sz w:val="16"/>
              </w:rPr>
              <w:t xml:space="preserve"> </w:t>
            </w:r>
            <w:r w:rsidRPr="003D52FF">
              <w:rPr>
                <w:rFonts w:asciiTheme="minorBidi" w:hAnsiTheme="minorBidi" w:cstheme="minorBidi"/>
                <w:sz w:val="16"/>
              </w:rPr>
              <w:t>domain-</w:t>
            </w:r>
          </w:p>
          <w:p w14:paraId="6D59548A"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pacing w:val="-1"/>
                <w:sz w:val="16"/>
              </w:rPr>
              <w:t>containing</w:t>
            </w:r>
            <w:r w:rsidRPr="003D52FF">
              <w:rPr>
                <w:rFonts w:asciiTheme="minorBidi" w:hAnsiTheme="minorBidi" w:cstheme="minorBidi"/>
                <w:spacing w:val="-9"/>
                <w:sz w:val="16"/>
              </w:rPr>
              <w:t xml:space="preserve"> </w:t>
            </w:r>
            <w:r w:rsidRPr="003D52FF">
              <w:rPr>
                <w:rFonts w:asciiTheme="minorBidi" w:hAnsiTheme="minorBidi" w:cstheme="minorBidi"/>
                <w:sz w:val="16"/>
              </w:rPr>
              <w:t>protein</w:t>
            </w:r>
          </w:p>
        </w:tc>
        <w:tc>
          <w:tcPr>
            <w:tcW w:w="1008" w:type="dxa"/>
          </w:tcPr>
          <w:p w14:paraId="170D2EF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6FCF84E2"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0729B310"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65C72216"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23738574" w14:textId="77777777" w:rsidR="00CF52B0" w:rsidRPr="003D52FF" w:rsidRDefault="00000000">
            <w:pPr>
              <w:pStyle w:val="TableParagraph"/>
              <w:spacing w:line="183" w:lineRule="exact"/>
              <w:ind w:left="83" w:right="82"/>
              <w:jc w:val="center"/>
              <w:rPr>
                <w:rFonts w:asciiTheme="minorBidi" w:hAnsiTheme="minorBidi" w:cstheme="minorBidi"/>
                <w:b/>
                <w:sz w:val="16"/>
              </w:rPr>
            </w:pPr>
            <w:r w:rsidRPr="003D52FF">
              <w:rPr>
                <w:rFonts w:asciiTheme="minorBidi" w:hAnsiTheme="minorBidi" w:cstheme="minorBidi"/>
                <w:b/>
                <w:sz w:val="16"/>
              </w:rPr>
              <w:t>●x</w:t>
            </w:r>
          </w:p>
          <w:p w14:paraId="21D3765A" w14:textId="77777777" w:rsidR="00CF52B0" w:rsidRPr="003D52FF" w:rsidRDefault="00000000">
            <w:pPr>
              <w:pStyle w:val="TableParagraph"/>
              <w:spacing w:before="89"/>
              <w:ind w:left="86" w:right="82"/>
              <w:jc w:val="center"/>
              <w:rPr>
                <w:rFonts w:asciiTheme="minorBidi" w:hAnsiTheme="minorBidi" w:cstheme="minorBidi"/>
                <w:b/>
                <w:sz w:val="16"/>
              </w:rPr>
            </w:pPr>
            <w:r w:rsidRPr="003D52FF">
              <w:rPr>
                <w:rFonts w:asciiTheme="minorBidi" w:hAnsiTheme="minorBidi" w:cstheme="minorBidi"/>
                <w:b/>
                <w:sz w:val="16"/>
              </w:rPr>
              <w:t>DDB0186727</w:t>
            </w:r>
          </w:p>
        </w:tc>
      </w:tr>
      <w:tr w:rsidR="00CF52B0" w:rsidRPr="003D52FF" w14:paraId="35E28947" w14:textId="77777777">
        <w:trPr>
          <w:trHeight w:val="551"/>
        </w:trPr>
        <w:tc>
          <w:tcPr>
            <w:tcW w:w="1263" w:type="dxa"/>
            <w:vMerge/>
            <w:tcBorders>
              <w:top w:val="nil"/>
            </w:tcBorders>
          </w:tcPr>
          <w:p w14:paraId="1337A1F9" w14:textId="77777777" w:rsidR="00CF52B0" w:rsidRPr="003D52FF" w:rsidRDefault="00CF52B0">
            <w:pPr>
              <w:rPr>
                <w:rFonts w:asciiTheme="minorBidi" w:hAnsiTheme="minorBidi" w:cstheme="minorBidi"/>
                <w:sz w:val="2"/>
                <w:szCs w:val="2"/>
              </w:rPr>
            </w:pPr>
          </w:p>
        </w:tc>
        <w:tc>
          <w:tcPr>
            <w:tcW w:w="2070" w:type="dxa"/>
          </w:tcPr>
          <w:p w14:paraId="584D7744" w14:textId="77777777" w:rsidR="00CF52B0" w:rsidRPr="003D52FF" w:rsidRDefault="00000000">
            <w:pPr>
              <w:pStyle w:val="TableParagraph"/>
              <w:tabs>
                <w:tab w:val="left" w:pos="651"/>
              </w:tabs>
              <w:spacing w:line="182" w:lineRule="exact"/>
              <w:ind w:left="110"/>
              <w:rPr>
                <w:rFonts w:asciiTheme="minorBidi" w:hAnsiTheme="minorBidi" w:cstheme="minorBidi"/>
                <w:sz w:val="16"/>
              </w:rPr>
            </w:pPr>
            <w:r w:rsidRPr="003D52FF">
              <w:rPr>
                <w:rFonts w:asciiTheme="minorBidi" w:hAnsiTheme="minorBidi" w:cstheme="minorBidi"/>
                <w:w w:val="105"/>
                <w:sz w:val="16"/>
              </w:rPr>
              <w:t>SUN</w:t>
            </w:r>
            <w:r w:rsidRPr="003D52FF">
              <w:rPr>
                <w:rFonts w:asciiTheme="minorBidi" w:hAnsiTheme="minorBidi" w:cstheme="minorBidi"/>
                <w:w w:val="105"/>
                <w:sz w:val="16"/>
              </w:rPr>
              <w:tab/>
              <w:t>domain-containing</w:t>
            </w:r>
          </w:p>
          <w:p w14:paraId="2EE5532E"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11"/>
                <w:sz w:val="16"/>
              </w:rPr>
              <w:t xml:space="preserve"> </w:t>
            </w:r>
            <w:r w:rsidRPr="003D52FF">
              <w:rPr>
                <w:rFonts w:asciiTheme="minorBidi" w:hAnsiTheme="minorBidi" w:cstheme="minorBidi"/>
                <w:sz w:val="16"/>
              </w:rPr>
              <w:t>2</w:t>
            </w:r>
          </w:p>
        </w:tc>
        <w:tc>
          <w:tcPr>
            <w:tcW w:w="1008" w:type="dxa"/>
          </w:tcPr>
          <w:p w14:paraId="2EB4DFA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BF40E1C" w14:textId="77777777" w:rsidR="00CF52B0" w:rsidRPr="003D52FF" w:rsidRDefault="00000000">
            <w:pPr>
              <w:pStyle w:val="TableParagraph"/>
              <w:spacing w:before="95"/>
              <w:ind w:left="85" w:right="78"/>
              <w:jc w:val="center"/>
              <w:rPr>
                <w:rFonts w:asciiTheme="minorBidi" w:hAnsiTheme="minorBidi" w:cstheme="minorBidi"/>
                <w:b/>
                <w:sz w:val="16"/>
              </w:rPr>
            </w:pPr>
            <w:r w:rsidRPr="003D52FF">
              <w:rPr>
                <w:rFonts w:asciiTheme="minorBidi" w:hAnsiTheme="minorBidi" w:cstheme="minorBidi"/>
                <w:b/>
                <w:sz w:val="16"/>
              </w:rPr>
              <w:t>SUCO</w:t>
            </w:r>
          </w:p>
        </w:tc>
        <w:tc>
          <w:tcPr>
            <w:tcW w:w="1282" w:type="dxa"/>
          </w:tcPr>
          <w:p w14:paraId="0CCE3439"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5DB61F7C"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UMAG_04407</w:t>
            </w:r>
          </w:p>
        </w:tc>
        <w:tc>
          <w:tcPr>
            <w:tcW w:w="1354" w:type="dxa"/>
          </w:tcPr>
          <w:p w14:paraId="2EE2BB67"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4B3C32B6"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F725738" w14:textId="77777777" w:rsidR="00CF52B0" w:rsidRPr="003D52FF" w:rsidRDefault="00000000">
            <w:pPr>
              <w:pStyle w:val="TableParagraph"/>
              <w:spacing w:before="95"/>
              <w:ind w:left="82" w:right="77"/>
              <w:jc w:val="center"/>
              <w:rPr>
                <w:rFonts w:asciiTheme="minorBidi" w:hAnsiTheme="minorBidi" w:cstheme="minorBidi"/>
                <w:b/>
                <w:sz w:val="16"/>
              </w:rPr>
            </w:pPr>
            <w:r w:rsidRPr="003D52FF">
              <w:rPr>
                <w:rFonts w:asciiTheme="minorBidi" w:hAnsiTheme="minorBidi" w:cstheme="minorBidi"/>
                <w:b/>
                <w:sz w:val="16"/>
              </w:rPr>
              <w:t>SPBC3E7.09</w:t>
            </w:r>
          </w:p>
        </w:tc>
        <w:tc>
          <w:tcPr>
            <w:tcW w:w="1402" w:type="dxa"/>
          </w:tcPr>
          <w:p w14:paraId="4088D6C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5CA4B5E2" w14:textId="77777777" w:rsidR="00CF52B0" w:rsidRPr="003D52FF" w:rsidRDefault="00000000">
            <w:pPr>
              <w:pStyle w:val="TableParagraph"/>
              <w:spacing w:before="95"/>
              <w:ind w:left="86" w:right="81"/>
              <w:jc w:val="center"/>
              <w:rPr>
                <w:rFonts w:asciiTheme="minorBidi" w:hAnsiTheme="minorBidi" w:cstheme="minorBidi"/>
                <w:b/>
                <w:sz w:val="16"/>
              </w:rPr>
            </w:pPr>
            <w:r w:rsidRPr="003D52FF">
              <w:rPr>
                <w:rFonts w:asciiTheme="minorBidi" w:hAnsiTheme="minorBidi" w:cstheme="minorBidi"/>
                <w:b/>
                <w:sz w:val="16"/>
              </w:rPr>
              <w:t>sun2</w:t>
            </w:r>
          </w:p>
        </w:tc>
      </w:tr>
      <w:tr w:rsidR="00CF52B0" w:rsidRPr="003D52FF" w14:paraId="0EC999FF" w14:textId="77777777">
        <w:trPr>
          <w:trHeight w:val="552"/>
        </w:trPr>
        <w:tc>
          <w:tcPr>
            <w:tcW w:w="1263" w:type="dxa"/>
            <w:vMerge/>
            <w:tcBorders>
              <w:top w:val="nil"/>
            </w:tcBorders>
          </w:tcPr>
          <w:p w14:paraId="4EB92B07" w14:textId="77777777" w:rsidR="00CF52B0" w:rsidRPr="003D52FF" w:rsidRDefault="00CF52B0">
            <w:pPr>
              <w:rPr>
                <w:rFonts w:asciiTheme="minorBidi" w:hAnsiTheme="minorBidi" w:cstheme="minorBidi"/>
                <w:sz w:val="2"/>
                <w:szCs w:val="2"/>
              </w:rPr>
            </w:pPr>
          </w:p>
        </w:tc>
        <w:tc>
          <w:tcPr>
            <w:tcW w:w="2070" w:type="dxa"/>
          </w:tcPr>
          <w:p w14:paraId="30B49B43" w14:textId="77777777" w:rsidR="00CF52B0" w:rsidRPr="003D52FF" w:rsidRDefault="00CF52B0">
            <w:pPr>
              <w:pStyle w:val="TableParagraph"/>
              <w:rPr>
                <w:rFonts w:asciiTheme="minorBidi" w:hAnsiTheme="minorBidi" w:cstheme="minorBidi"/>
                <w:sz w:val="14"/>
              </w:rPr>
            </w:pPr>
          </w:p>
        </w:tc>
        <w:tc>
          <w:tcPr>
            <w:tcW w:w="1008" w:type="dxa"/>
          </w:tcPr>
          <w:p w14:paraId="1BB52C83"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107968E5"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1CB9E1B9"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22154974"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25AFB96A" w14:textId="77777777" w:rsidR="00CF52B0" w:rsidRPr="003D52FF" w:rsidRDefault="00000000">
            <w:pPr>
              <w:pStyle w:val="TableParagraph"/>
              <w:spacing w:line="183" w:lineRule="exact"/>
              <w:ind w:left="83" w:right="82"/>
              <w:jc w:val="center"/>
              <w:rPr>
                <w:rFonts w:asciiTheme="minorBidi" w:hAnsiTheme="minorBidi" w:cstheme="minorBidi"/>
                <w:b/>
                <w:sz w:val="16"/>
              </w:rPr>
            </w:pPr>
            <w:r w:rsidRPr="003D52FF">
              <w:rPr>
                <w:rFonts w:asciiTheme="minorBidi" w:hAnsiTheme="minorBidi" w:cstheme="minorBidi"/>
                <w:b/>
                <w:sz w:val="16"/>
              </w:rPr>
              <w:t>●x</w:t>
            </w:r>
          </w:p>
          <w:p w14:paraId="6168DBEA"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DDB0186498</w:t>
            </w:r>
          </w:p>
        </w:tc>
      </w:tr>
      <w:tr w:rsidR="00CF52B0" w:rsidRPr="003D52FF" w14:paraId="4D357FD2" w14:textId="77777777">
        <w:trPr>
          <w:trHeight w:val="551"/>
        </w:trPr>
        <w:tc>
          <w:tcPr>
            <w:tcW w:w="1263" w:type="dxa"/>
            <w:vMerge/>
            <w:tcBorders>
              <w:top w:val="nil"/>
            </w:tcBorders>
          </w:tcPr>
          <w:p w14:paraId="67257405" w14:textId="77777777" w:rsidR="00CF52B0" w:rsidRPr="003D52FF" w:rsidRDefault="00CF52B0">
            <w:pPr>
              <w:rPr>
                <w:rFonts w:asciiTheme="minorBidi" w:hAnsiTheme="minorBidi" w:cstheme="minorBidi"/>
                <w:sz w:val="2"/>
                <w:szCs w:val="2"/>
              </w:rPr>
            </w:pPr>
          </w:p>
        </w:tc>
        <w:tc>
          <w:tcPr>
            <w:tcW w:w="2070" w:type="dxa"/>
          </w:tcPr>
          <w:p w14:paraId="22E0E059" w14:textId="77777777" w:rsidR="00CF52B0" w:rsidRPr="003D52FF" w:rsidRDefault="00000000">
            <w:pPr>
              <w:pStyle w:val="TableParagraph"/>
              <w:tabs>
                <w:tab w:val="left" w:pos="1102"/>
              </w:tabs>
              <w:spacing w:line="182" w:lineRule="exact"/>
              <w:ind w:left="110"/>
              <w:rPr>
                <w:rFonts w:asciiTheme="minorBidi" w:hAnsiTheme="minorBidi" w:cstheme="minorBidi"/>
                <w:sz w:val="16"/>
              </w:rPr>
            </w:pPr>
            <w:r w:rsidRPr="003D52FF">
              <w:rPr>
                <w:rFonts w:asciiTheme="minorBidi" w:hAnsiTheme="minorBidi" w:cstheme="minorBidi"/>
                <w:sz w:val="16"/>
              </w:rPr>
              <w:t>histone</w:t>
            </w:r>
            <w:r w:rsidRPr="003D52FF">
              <w:rPr>
                <w:rFonts w:asciiTheme="minorBidi" w:hAnsiTheme="minorBidi" w:cstheme="minorBidi"/>
                <w:sz w:val="16"/>
              </w:rPr>
              <w:tab/>
              <w:t>deacetylase</w:t>
            </w:r>
          </w:p>
          <w:p w14:paraId="280B8BD4"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binding</w:t>
            </w:r>
          </w:p>
        </w:tc>
        <w:tc>
          <w:tcPr>
            <w:tcW w:w="1008" w:type="dxa"/>
          </w:tcPr>
          <w:p w14:paraId="5E000128"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41393DC3"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4C0340B3"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33D5EB38"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PSE1</w:t>
            </w:r>
          </w:p>
        </w:tc>
        <w:tc>
          <w:tcPr>
            <w:tcW w:w="1460" w:type="dxa"/>
          </w:tcPr>
          <w:p w14:paraId="30AD952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0E40539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54D36779"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DDB0186662</w:t>
            </w:r>
          </w:p>
        </w:tc>
      </w:tr>
    </w:tbl>
    <w:p w14:paraId="18758697" w14:textId="77777777" w:rsidR="00CF52B0" w:rsidRPr="003D52FF" w:rsidRDefault="00CF52B0">
      <w:pPr>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070"/>
        <w:gridCol w:w="1008"/>
        <w:gridCol w:w="1282"/>
        <w:gridCol w:w="1354"/>
        <w:gridCol w:w="1460"/>
        <w:gridCol w:w="1402"/>
      </w:tblGrid>
      <w:tr w:rsidR="00CF52B0" w:rsidRPr="003D52FF" w14:paraId="586AD1A2" w14:textId="77777777">
        <w:trPr>
          <w:trHeight w:val="830"/>
        </w:trPr>
        <w:tc>
          <w:tcPr>
            <w:tcW w:w="1263" w:type="dxa"/>
            <w:vMerge w:val="restart"/>
          </w:tcPr>
          <w:p w14:paraId="6FB90686" w14:textId="77777777" w:rsidR="00CF52B0" w:rsidRPr="003D52FF" w:rsidRDefault="00CF52B0">
            <w:pPr>
              <w:pStyle w:val="TableParagraph"/>
              <w:rPr>
                <w:rFonts w:asciiTheme="minorBidi" w:hAnsiTheme="minorBidi" w:cstheme="minorBidi"/>
                <w:sz w:val="20"/>
              </w:rPr>
            </w:pPr>
          </w:p>
        </w:tc>
        <w:tc>
          <w:tcPr>
            <w:tcW w:w="2070" w:type="dxa"/>
          </w:tcPr>
          <w:p w14:paraId="283C414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12"/>
                <w:sz w:val="16"/>
              </w:rPr>
              <w:t xml:space="preserve"> </w:t>
            </w:r>
            <w:r w:rsidRPr="003D52FF">
              <w:rPr>
                <w:rFonts w:asciiTheme="minorBidi" w:hAnsiTheme="minorBidi" w:cstheme="minorBidi"/>
                <w:sz w:val="16"/>
              </w:rPr>
              <w:t>carrier</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p>
          <w:p w14:paraId="2AA24CA4" w14:textId="77777777" w:rsidR="00CF52B0" w:rsidRPr="003D52FF" w:rsidRDefault="00000000">
            <w:pPr>
              <w:pStyle w:val="TableParagraph"/>
              <w:spacing w:before="8" w:line="270" w:lineRule="atLeast"/>
              <w:ind w:left="110"/>
              <w:rPr>
                <w:rFonts w:asciiTheme="minorBidi" w:hAnsiTheme="minorBidi" w:cstheme="minorBidi"/>
                <w:sz w:val="16"/>
              </w:rPr>
            </w:pPr>
            <w:r w:rsidRPr="003D52FF">
              <w:rPr>
                <w:rFonts w:asciiTheme="minorBidi" w:hAnsiTheme="minorBidi" w:cstheme="minorBidi"/>
                <w:sz w:val="16"/>
              </w:rPr>
              <w:t>“SCP2</w:t>
            </w:r>
            <w:r w:rsidRPr="003D52FF">
              <w:rPr>
                <w:rFonts w:asciiTheme="minorBidi" w:hAnsiTheme="minorBidi" w:cstheme="minorBidi"/>
                <w:spacing w:val="3"/>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p>
        </w:tc>
        <w:tc>
          <w:tcPr>
            <w:tcW w:w="1008" w:type="dxa"/>
          </w:tcPr>
          <w:p w14:paraId="2F62FA5C"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032B598B"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SCP2</w:t>
            </w:r>
          </w:p>
        </w:tc>
        <w:tc>
          <w:tcPr>
            <w:tcW w:w="1282" w:type="dxa"/>
          </w:tcPr>
          <w:p w14:paraId="3116CCDD"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52BE09EF"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UMAG_11938</w:t>
            </w:r>
          </w:p>
        </w:tc>
        <w:tc>
          <w:tcPr>
            <w:tcW w:w="1354" w:type="dxa"/>
          </w:tcPr>
          <w:p w14:paraId="5F9009E3"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33D8312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07E30116" w14:textId="77777777" w:rsidR="00CF52B0" w:rsidRPr="003D52FF" w:rsidRDefault="00000000">
            <w:pPr>
              <w:pStyle w:val="TableParagraph"/>
              <w:spacing w:line="183" w:lineRule="exact"/>
              <w:ind w:left="86" w:right="7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2AAD60E4" w14:textId="77777777" w:rsidR="00CF52B0" w:rsidRPr="003D52FF" w:rsidRDefault="00000000">
            <w:pPr>
              <w:pStyle w:val="TableParagraph"/>
              <w:spacing w:before="94"/>
              <w:ind w:left="86" w:right="82"/>
              <w:jc w:val="center"/>
              <w:rPr>
                <w:rFonts w:asciiTheme="minorBidi" w:hAnsiTheme="minorBidi" w:cstheme="minorBidi"/>
                <w:b/>
                <w:sz w:val="16"/>
              </w:rPr>
            </w:pPr>
            <w:r w:rsidRPr="003D52FF">
              <w:rPr>
                <w:rFonts w:asciiTheme="minorBidi" w:hAnsiTheme="minorBidi" w:cstheme="minorBidi"/>
                <w:b/>
                <w:sz w:val="16"/>
              </w:rPr>
              <w:t>DDB_G0284681</w:t>
            </w:r>
          </w:p>
        </w:tc>
      </w:tr>
      <w:tr w:rsidR="00CF52B0" w:rsidRPr="003D52FF" w14:paraId="002B820D" w14:textId="77777777">
        <w:trPr>
          <w:trHeight w:val="552"/>
        </w:trPr>
        <w:tc>
          <w:tcPr>
            <w:tcW w:w="1263" w:type="dxa"/>
            <w:vMerge/>
            <w:tcBorders>
              <w:top w:val="nil"/>
            </w:tcBorders>
          </w:tcPr>
          <w:p w14:paraId="14F926A5" w14:textId="77777777" w:rsidR="00CF52B0" w:rsidRPr="003D52FF" w:rsidRDefault="00CF52B0">
            <w:pPr>
              <w:rPr>
                <w:rFonts w:asciiTheme="minorBidi" w:hAnsiTheme="minorBidi" w:cstheme="minorBidi"/>
                <w:sz w:val="2"/>
                <w:szCs w:val="2"/>
              </w:rPr>
            </w:pPr>
          </w:p>
        </w:tc>
        <w:tc>
          <w:tcPr>
            <w:tcW w:w="2070" w:type="dxa"/>
          </w:tcPr>
          <w:p w14:paraId="354C45E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Glucose-6-phosphate</w:t>
            </w:r>
          </w:p>
          <w:p w14:paraId="4A22B770" w14:textId="77777777" w:rsidR="00CF52B0" w:rsidRPr="003D52FF" w:rsidRDefault="00000000">
            <w:pPr>
              <w:pStyle w:val="TableParagraph"/>
              <w:spacing w:before="81"/>
              <w:ind w:left="110"/>
              <w:rPr>
                <w:rFonts w:asciiTheme="minorBidi" w:hAnsiTheme="minorBidi" w:cstheme="minorBidi"/>
                <w:sz w:val="16"/>
              </w:rPr>
            </w:pPr>
            <w:r w:rsidRPr="003D52FF">
              <w:rPr>
                <w:rFonts w:asciiTheme="minorBidi" w:hAnsiTheme="minorBidi" w:cstheme="minorBidi"/>
                <w:w w:val="105"/>
                <w:sz w:val="16"/>
              </w:rPr>
              <w:t>isomerase</w:t>
            </w:r>
          </w:p>
        </w:tc>
        <w:tc>
          <w:tcPr>
            <w:tcW w:w="1008" w:type="dxa"/>
          </w:tcPr>
          <w:p w14:paraId="30E41B9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A02D914" w14:textId="77777777" w:rsidR="00CF52B0" w:rsidRPr="003D52FF" w:rsidRDefault="00000000">
            <w:pPr>
              <w:pStyle w:val="TableParagraph"/>
              <w:spacing w:before="91"/>
              <w:ind w:left="87" w:right="78"/>
              <w:jc w:val="center"/>
              <w:rPr>
                <w:rFonts w:asciiTheme="minorBidi" w:hAnsiTheme="minorBidi" w:cstheme="minorBidi"/>
                <w:b/>
                <w:sz w:val="16"/>
              </w:rPr>
            </w:pPr>
            <w:r w:rsidRPr="003D52FF">
              <w:rPr>
                <w:rFonts w:asciiTheme="minorBidi" w:hAnsiTheme="minorBidi" w:cstheme="minorBidi"/>
                <w:b/>
                <w:sz w:val="16"/>
              </w:rPr>
              <w:t>GPI</w:t>
            </w:r>
          </w:p>
        </w:tc>
        <w:tc>
          <w:tcPr>
            <w:tcW w:w="1282" w:type="dxa"/>
          </w:tcPr>
          <w:p w14:paraId="1A4EA5B7"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563821F7" w14:textId="77777777" w:rsidR="00CF52B0" w:rsidRPr="003D52FF" w:rsidRDefault="00000000">
            <w:pPr>
              <w:pStyle w:val="TableParagraph"/>
              <w:spacing w:before="91"/>
              <w:ind w:left="107" w:right="102"/>
              <w:jc w:val="center"/>
              <w:rPr>
                <w:rFonts w:asciiTheme="minorBidi" w:hAnsiTheme="minorBidi" w:cstheme="minorBidi"/>
                <w:b/>
                <w:sz w:val="16"/>
              </w:rPr>
            </w:pPr>
            <w:r w:rsidRPr="003D52FF">
              <w:rPr>
                <w:rFonts w:asciiTheme="minorBidi" w:hAnsiTheme="minorBidi" w:cstheme="minorBidi"/>
                <w:b/>
                <w:sz w:val="16"/>
              </w:rPr>
              <w:t>UMAG_15008</w:t>
            </w:r>
          </w:p>
        </w:tc>
        <w:tc>
          <w:tcPr>
            <w:tcW w:w="1354" w:type="dxa"/>
          </w:tcPr>
          <w:p w14:paraId="427BDB52"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2499A36B" w14:textId="77777777" w:rsidR="00CF52B0" w:rsidRPr="003D52FF" w:rsidRDefault="00000000">
            <w:pPr>
              <w:pStyle w:val="TableParagraph"/>
              <w:spacing w:before="91"/>
              <w:ind w:left="288" w:right="283"/>
              <w:jc w:val="center"/>
              <w:rPr>
                <w:rFonts w:asciiTheme="minorBidi" w:hAnsiTheme="minorBidi" w:cstheme="minorBidi"/>
                <w:b/>
                <w:sz w:val="16"/>
              </w:rPr>
            </w:pPr>
            <w:r w:rsidRPr="003D52FF">
              <w:rPr>
                <w:rFonts w:asciiTheme="minorBidi" w:hAnsiTheme="minorBidi" w:cstheme="minorBidi"/>
                <w:b/>
                <w:sz w:val="16"/>
              </w:rPr>
              <w:t>PGI1</w:t>
            </w:r>
          </w:p>
        </w:tc>
        <w:tc>
          <w:tcPr>
            <w:tcW w:w="1460" w:type="dxa"/>
          </w:tcPr>
          <w:p w14:paraId="351F166A"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04ABB27C" w14:textId="77777777" w:rsidR="00CF52B0" w:rsidRPr="003D52FF" w:rsidRDefault="00000000">
            <w:pPr>
              <w:pStyle w:val="TableParagraph"/>
              <w:spacing w:before="91"/>
              <w:ind w:left="82" w:right="81"/>
              <w:jc w:val="center"/>
              <w:rPr>
                <w:rFonts w:asciiTheme="minorBidi" w:hAnsiTheme="minorBidi" w:cstheme="minorBidi"/>
                <w:b/>
                <w:sz w:val="16"/>
              </w:rPr>
            </w:pPr>
            <w:r w:rsidRPr="003D52FF">
              <w:rPr>
                <w:rFonts w:asciiTheme="minorBidi" w:hAnsiTheme="minorBidi" w:cstheme="minorBidi"/>
                <w:b/>
                <w:sz w:val="16"/>
              </w:rPr>
              <w:t>pgi1</w:t>
            </w:r>
          </w:p>
        </w:tc>
        <w:tc>
          <w:tcPr>
            <w:tcW w:w="1402" w:type="dxa"/>
          </w:tcPr>
          <w:p w14:paraId="49EAE795" w14:textId="77777777" w:rsidR="00CF52B0" w:rsidRPr="003D52FF" w:rsidRDefault="00000000">
            <w:pPr>
              <w:pStyle w:val="TableParagraph"/>
              <w:spacing w:line="183" w:lineRule="exact"/>
              <w:ind w:left="83" w:right="82"/>
              <w:jc w:val="center"/>
              <w:rPr>
                <w:rFonts w:asciiTheme="minorBidi" w:hAnsiTheme="minorBidi" w:cstheme="minorBidi"/>
                <w:b/>
                <w:sz w:val="16"/>
              </w:rPr>
            </w:pPr>
            <w:r w:rsidRPr="003D52FF">
              <w:rPr>
                <w:rFonts w:asciiTheme="minorBidi" w:hAnsiTheme="minorBidi" w:cstheme="minorBidi"/>
                <w:b/>
                <w:sz w:val="16"/>
              </w:rPr>
              <w:t>●x</w:t>
            </w:r>
          </w:p>
          <w:p w14:paraId="53C3233B" w14:textId="77777777" w:rsidR="00CF52B0" w:rsidRPr="003D52FF" w:rsidRDefault="00000000">
            <w:pPr>
              <w:pStyle w:val="TableParagraph"/>
              <w:spacing w:before="90"/>
              <w:ind w:left="86" w:right="82"/>
              <w:jc w:val="center"/>
              <w:rPr>
                <w:rFonts w:asciiTheme="minorBidi" w:hAnsiTheme="minorBidi" w:cstheme="minorBidi"/>
                <w:b/>
                <w:sz w:val="16"/>
              </w:rPr>
            </w:pPr>
            <w:r w:rsidRPr="003D52FF">
              <w:rPr>
                <w:rFonts w:asciiTheme="minorBidi" w:hAnsiTheme="minorBidi" w:cstheme="minorBidi"/>
                <w:b/>
                <w:sz w:val="16"/>
              </w:rPr>
              <w:t>gpi</w:t>
            </w:r>
            <w:r w:rsidRPr="003D52FF">
              <w:rPr>
                <w:rFonts w:asciiTheme="minorBidi" w:hAnsiTheme="minorBidi" w:cstheme="minorBidi"/>
                <w:b/>
                <w:spacing w:val="-3"/>
                <w:sz w:val="16"/>
              </w:rPr>
              <w:t xml:space="preserve"> </w:t>
            </w:r>
            <w:r w:rsidRPr="003D52FF">
              <w:rPr>
                <w:rFonts w:asciiTheme="minorBidi" w:hAnsiTheme="minorBidi" w:cstheme="minorBidi"/>
                <w:b/>
                <w:sz w:val="16"/>
              </w:rPr>
              <w:t>g6pi,</w:t>
            </w:r>
            <w:r w:rsidRPr="003D52FF">
              <w:rPr>
                <w:rFonts w:asciiTheme="minorBidi" w:hAnsiTheme="minorBidi" w:cstheme="minorBidi"/>
                <w:b/>
                <w:spacing w:val="-2"/>
                <w:sz w:val="16"/>
              </w:rPr>
              <w:t xml:space="preserve"> </w:t>
            </w:r>
            <w:r w:rsidRPr="003D52FF">
              <w:rPr>
                <w:rFonts w:asciiTheme="minorBidi" w:hAnsiTheme="minorBidi" w:cstheme="minorBidi"/>
                <w:b/>
                <w:sz w:val="16"/>
              </w:rPr>
              <w:t>pgi</w:t>
            </w:r>
          </w:p>
        </w:tc>
      </w:tr>
      <w:tr w:rsidR="00CF52B0" w:rsidRPr="003D52FF" w14:paraId="4DA6B020" w14:textId="77777777">
        <w:trPr>
          <w:trHeight w:val="551"/>
        </w:trPr>
        <w:tc>
          <w:tcPr>
            <w:tcW w:w="1263" w:type="dxa"/>
            <w:vMerge/>
            <w:tcBorders>
              <w:top w:val="nil"/>
            </w:tcBorders>
          </w:tcPr>
          <w:p w14:paraId="2028EA9E" w14:textId="77777777" w:rsidR="00CF52B0" w:rsidRPr="003D52FF" w:rsidRDefault="00CF52B0">
            <w:pPr>
              <w:rPr>
                <w:rFonts w:asciiTheme="minorBidi" w:hAnsiTheme="minorBidi" w:cstheme="minorBidi"/>
                <w:sz w:val="2"/>
                <w:szCs w:val="2"/>
              </w:rPr>
            </w:pPr>
          </w:p>
        </w:tc>
        <w:tc>
          <w:tcPr>
            <w:tcW w:w="2070" w:type="dxa"/>
          </w:tcPr>
          <w:p w14:paraId="5CBD6439" w14:textId="77777777" w:rsidR="00CF52B0" w:rsidRPr="003D52FF" w:rsidRDefault="00000000">
            <w:pPr>
              <w:pStyle w:val="TableParagraph"/>
              <w:spacing w:line="182" w:lineRule="exact"/>
              <w:ind w:left="35" w:right="176"/>
              <w:jc w:val="center"/>
              <w:rPr>
                <w:rFonts w:asciiTheme="minorBidi" w:hAnsiTheme="minorBidi" w:cstheme="minorBidi"/>
                <w:sz w:val="16"/>
              </w:rPr>
            </w:pPr>
            <w:r w:rsidRPr="003D52FF">
              <w:rPr>
                <w:rFonts w:asciiTheme="minorBidi" w:hAnsiTheme="minorBidi" w:cstheme="minorBidi"/>
                <w:sz w:val="16"/>
              </w:rPr>
              <w:t>Uncharacterized</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p>
        </w:tc>
        <w:tc>
          <w:tcPr>
            <w:tcW w:w="1008" w:type="dxa"/>
          </w:tcPr>
          <w:p w14:paraId="68BAC91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60C1E7F3"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09EC38A3"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46457325"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715F398A" w14:textId="77777777" w:rsidR="00CF52B0" w:rsidRPr="003D52FF" w:rsidRDefault="00000000">
            <w:pPr>
              <w:pStyle w:val="TableParagraph"/>
              <w:spacing w:line="183" w:lineRule="exact"/>
              <w:ind w:left="83" w:right="82"/>
              <w:jc w:val="center"/>
              <w:rPr>
                <w:rFonts w:asciiTheme="minorBidi" w:hAnsiTheme="minorBidi" w:cstheme="minorBidi"/>
                <w:b/>
                <w:sz w:val="16"/>
              </w:rPr>
            </w:pPr>
            <w:r w:rsidRPr="003D52FF">
              <w:rPr>
                <w:rFonts w:asciiTheme="minorBidi" w:hAnsiTheme="minorBidi" w:cstheme="minorBidi"/>
                <w:b/>
                <w:sz w:val="16"/>
              </w:rPr>
              <w:t>●x</w:t>
            </w:r>
          </w:p>
          <w:p w14:paraId="6D2F60EF" w14:textId="77777777" w:rsidR="00CF52B0" w:rsidRPr="003D52FF" w:rsidRDefault="00000000">
            <w:pPr>
              <w:pStyle w:val="TableParagraph"/>
              <w:spacing w:before="89"/>
              <w:ind w:left="86" w:right="82"/>
              <w:jc w:val="center"/>
              <w:rPr>
                <w:rFonts w:asciiTheme="minorBidi" w:hAnsiTheme="minorBidi" w:cstheme="minorBidi"/>
                <w:b/>
                <w:sz w:val="16"/>
              </w:rPr>
            </w:pPr>
            <w:r w:rsidRPr="003D52FF">
              <w:rPr>
                <w:rFonts w:asciiTheme="minorBidi" w:hAnsiTheme="minorBidi" w:cstheme="minorBidi"/>
                <w:b/>
                <w:sz w:val="16"/>
              </w:rPr>
              <w:t>DDB0185545</w:t>
            </w:r>
          </w:p>
        </w:tc>
      </w:tr>
      <w:tr w:rsidR="00CF52B0" w:rsidRPr="003D52FF" w14:paraId="52FC374C" w14:textId="77777777">
        <w:trPr>
          <w:trHeight w:val="825"/>
        </w:trPr>
        <w:tc>
          <w:tcPr>
            <w:tcW w:w="1263" w:type="dxa"/>
            <w:vMerge/>
            <w:tcBorders>
              <w:top w:val="nil"/>
            </w:tcBorders>
          </w:tcPr>
          <w:p w14:paraId="0EBFACD8" w14:textId="77777777" w:rsidR="00CF52B0" w:rsidRPr="003D52FF" w:rsidRDefault="00CF52B0">
            <w:pPr>
              <w:rPr>
                <w:rFonts w:asciiTheme="minorBidi" w:hAnsiTheme="minorBidi" w:cstheme="minorBidi"/>
                <w:sz w:val="2"/>
                <w:szCs w:val="2"/>
              </w:rPr>
            </w:pPr>
          </w:p>
        </w:tc>
        <w:tc>
          <w:tcPr>
            <w:tcW w:w="2070" w:type="dxa"/>
          </w:tcPr>
          <w:p w14:paraId="6A569F8D" w14:textId="77777777" w:rsidR="00CF52B0" w:rsidRPr="003D52FF" w:rsidRDefault="00000000">
            <w:pPr>
              <w:pStyle w:val="TableParagraph"/>
              <w:spacing w:line="182" w:lineRule="exact"/>
              <w:ind w:left="100" w:right="173"/>
              <w:jc w:val="center"/>
              <w:rPr>
                <w:rFonts w:asciiTheme="minorBidi" w:hAnsiTheme="minorBidi" w:cstheme="minorBidi"/>
                <w:sz w:val="16"/>
              </w:rPr>
            </w:pPr>
            <w:r w:rsidRPr="003D52FF">
              <w:rPr>
                <w:rFonts w:asciiTheme="minorBidi" w:hAnsiTheme="minorBidi" w:cstheme="minorBidi"/>
                <w:sz w:val="16"/>
              </w:rPr>
              <w:t>Uridine-cytidine</w:t>
            </w:r>
            <w:r w:rsidRPr="003D52FF">
              <w:rPr>
                <w:rFonts w:asciiTheme="minorBidi" w:hAnsiTheme="minorBidi" w:cstheme="minorBidi"/>
                <w:spacing w:val="3"/>
                <w:sz w:val="16"/>
              </w:rPr>
              <w:t xml:space="preserve"> </w:t>
            </w:r>
            <w:r w:rsidRPr="003D52FF">
              <w:rPr>
                <w:rFonts w:asciiTheme="minorBidi" w:hAnsiTheme="minorBidi" w:cstheme="minorBidi"/>
                <w:sz w:val="16"/>
              </w:rPr>
              <w:t>kinase</w:t>
            </w:r>
            <w:r w:rsidRPr="003D52FF">
              <w:rPr>
                <w:rFonts w:asciiTheme="minorBidi" w:hAnsiTheme="minorBidi" w:cstheme="minorBidi"/>
                <w:spacing w:val="-2"/>
                <w:sz w:val="16"/>
              </w:rPr>
              <w:t xml:space="preserve"> </w:t>
            </w:r>
            <w:r w:rsidRPr="003D52FF">
              <w:rPr>
                <w:rFonts w:asciiTheme="minorBidi" w:hAnsiTheme="minorBidi" w:cstheme="minorBidi"/>
                <w:sz w:val="16"/>
              </w:rPr>
              <w:t>C</w:t>
            </w:r>
          </w:p>
        </w:tc>
        <w:tc>
          <w:tcPr>
            <w:tcW w:w="1008" w:type="dxa"/>
          </w:tcPr>
          <w:p w14:paraId="1833D03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16C6DE31"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6646B0FA" w14:textId="77777777" w:rsidR="00CF52B0" w:rsidRPr="003D52FF" w:rsidRDefault="00000000">
            <w:pPr>
              <w:pStyle w:val="TableParagraph"/>
              <w:spacing w:before="90"/>
              <w:ind w:left="107" w:right="102"/>
              <w:jc w:val="center"/>
              <w:rPr>
                <w:rFonts w:asciiTheme="minorBidi" w:hAnsiTheme="minorBidi" w:cstheme="minorBidi"/>
                <w:b/>
                <w:sz w:val="16"/>
              </w:rPr>
            </w:pPr>
            <w:r w:rsidRPr="003D52FF">
              <w:rPr>
                <w:rFonts w:asciiTheme="minorBidi" w:hAnsiTheme="minorBidi" w:cstheme="minorBidi"/>
                <w:b/>
                <w:sz w:val="16"/>
              </w:rPr>
              <w:t>UMAG_02015</w:t>
            </w:r>
          </w:p>
        </w:tc>
        <w:tc>
          <w:tcPr>
            <w:tcW w:w="1354" w:type="dxa"/>
          </w:tcPr>
          <w:p w14:paraId="410042FB"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4216810F" w14:textId="77777777" w:rsidR="00CF52B0" w:rsidRPr="003D52FF" w:rsidRDefault="00000000">
            <w:pPr>
              <w:pStyle w:val="TableParagraph"/>
              <w:spacing w:before="90"/>
              <w:ind w:left="286" w:right="285"/>
              <w:jc w:val="center"/>
              <w:rPr>
                <w:rFonts w:asciiTheme="minorBidi" w:hAnsiTheme="minorBidi" w:cstheme="minorBidi"/>
                <w:b/>
                <w:sz w:val="16"/>
              </w:rPr>
            </w:pPr>
            <w:r w:rsidRPr="003D52FF">
              <w:rPr>
                <w:rFonts w:asciiTheme="minorBidi" w:hAnsiTheme="minorBidi" w:cstheme="minorBidi"/>
                <w:b/>
                <w:sz w:val="16"/>
              </w:rPr>
              <w:t>URK1</w:t>
            </w:r>
          </w:p>
        </w:tc>
        <w:tc>
          <w:tcPr>
            <w:tcW w:w="1460" w:type="dxa"/>
          </w:tcPr>
          <w:p w14:paraId="7461E92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6B3B3D2F" w14:textId="77777777" w:rsidR="00CF52B0" w:rsidRPr="003D52FF" w:rsidRDefault="00000000">
            <w:pPr>
              <w:pStyle w:val="TableParagraph"/>
              <w:spacing w:before="90"/>
              <w:ind w:left="82" w:right="76"/>
              <w:jc w:val="center"/>
              <w:rPr>
                <w:rFonts w:asciiTheme="minorBidi" w:hAnsiTheme="minorBidi" w:cstheme="minorBidi"/>
                <w:b/>
                <w:sz w:val="16"/>
              </w:rPr>
            </w:pPr>
            <w:r w:rsidRPr="003D52FF">
              <w:rPr>
                <w:rFonts w:asciiTheme="minorBidi" w:hAnsiTheme="minorBidi" w:cstheme="minorBidi"/>
                <w:b/>
                <w:sz w:val="16"/>
              </w:rPr>
              <w:t>urk1</w:t>
            </w:r>
          </w:p>
        </w:tc>
        <w:tc>
          <w:tcPr>
            <w:tcW w:w="1402" w:type="dxa"/>
          </w:tcPr>
          <w:p w14:paraId="5AA72C2F" w14:textId="77777777" w:rsidR="00CF52B0" w:rsidRPr="003D52FF" w:rsidRDefault="00000000">
            <w:pPr>
              <w:pStyle w:val="TableParagraph"/>
              <w:spacing w:line="183" w:lineRule="exact"/>
              <w:ind w:left="86" w:right="78"/>
              <w:jc w:val="center"/>
              <w:rPr>
                <w:rFonts w:asciiTheme="minorBidi" w:hAnsiTheme="minorBidi" w:cstheme="minorBidi"/>
                <w:b/>
                <w:sz w:val="16"/>
              </w:rPr>
            </w:pPr>
            <w:r w:rsidRPr="003D52FF">
              <w:rPr>
                <w:rFonts w:asciiTheme="minorBidi" w:hAnsiTheme="minorBidi" w:cstheme="minorBidi"/>
                <w:sz w:val="16"/>
              </w:rPr>
              <w:t>●</w:t>
            </w:r>
            <w:r w:rsidRPr="003D52FF">
              <w:rPr>
                <w:rFonts w:asciiTheme="minorBidi" w:hAnsiTheme="minorBidi" w:cstheme="minorBidi"/>
                <w:b/>
                <w:color w:val="FF0000"/>
                <w:sz w:val="16"/>
              </w:rPr>
              <w:t>●</w:t>
            </w:r>
          </w:p>
          <w:p w14:paraId="5A56E781" w14:textId="77777777" w:rsidR="00CF52B0" w:rsidRPr="003D52FF" w:rsidRDefault="00000000">
            <w:pPr>
              <w:pStyle w:val="TableParagraph"/>
              <w:spacing w:before="17" w:line="278" w:lineRule="exact"/>
              <w:ind w:left="498" w:right="493" w:hanging="5"/>
              <w:jc w:val="center"/>
              <w:rPr>
                <w:rFonts w:asciiTheme="minorBidi" w:hAnsiTheme="minorBidi" w:cstheme="minorBidi"/>
                <w:b/>
                <w:sz w:val="16"/>
              </w:rPr>
            </w:pPr>
            <w:r w:rsidRPr="003D52FF">
              <w:rPr>
                <w:rFonts w:asciiTheme="minorBidi" w:hAnsiTheme="minorBidi" w:cstheme="minorBidi"/>
                <w:b/>
                <w:sz w:val="16"/>
              </w:rPr>
              <w:t>udkC</w:t>
            </w:r>
            <w:r w:rsidRPr="003D52FF">
              <w:rPr>
                <w:rFonts w:asciiTheme="minorBidi" w:hAnsiTheme="minorBidi" w:cstheme="minorBidi"/>
                <w:b/>
                <w:spacing w:val="-42"/>
                <w:sz w:val="16"/>
              </w:rPr>
              <w:t xml:space="preserve"> </w:t>
            </w:r>
            <w:r w:rsidRPr="003D52FF">
              <w:rPr>
                <w:rFonts w:asciiTheme="minorBidi" w:hAnsiTheme="minorBidi" w:cstheme="minorBidi"/>
                <w:b/>
                <w:w w:val="95"/>
                <w:sz w:val="16"/>
              </w:rPr>
              <w:t>udkD</w:t>
            </w:r>
          </w:p>
        </w:tc>
      </w:tr>
      <w:tr w:rsidR="00CF52B0" w:rsidRPr="003D52FF" w14:paraId="3FC49437" w14:textId="77777777">
        <w:trPr>
          <w:trHeight w:val="551"/>
        </w:trPr>
        <w:tc>
          <w:tcPr>
            <w:tcW w:w="1263" w:type="dxa"/>
            <w:vMerge/>
            <w:tcBorders>
              <w:top w:val="nil"/>
            </w:tcBorders>
          </w:tcPr>
          <w:p w14:paraId="30E24CFB" w14:textId="77777777" w:rsidR="00CF52B0" w:rsidRPr="003D52FF" w:rsidRDefault="00CF52B0">
            <w:pPr>
              <w:rPr>
                <w:rFonts w:asciiTheme="minorBidi" w:hAnsiTheme="minorBidi" w:cstheme="minorBidi"/>
                <w:sz w:val="2"/>
                <w:szCs w:val="2"/>
              </w:rPr>
            </w:pPr>
          </w:p>
        </w:tc>
        <w:tc>
          <w:tcPr>
            <w:tcW w:w="2070" w:type="dxa"/>
          </w:tcPr>
          <w:p w14:paraId="74B00203" w14:textId="77777777" w:rsidR="00CF52B0" w:rsidRPr="003D52FF" w:rsidRDefault="00000000">
            <w:pPr>
              <w:pStyle w:val="TableParagraph"/>
              <w:tabs>
                <w:tab w:val="left" w:pos="1538"/>
              </w:tabs>
              <w:spacing w:line="182" w:lineRule="exact"/>
              <w:ind w:left="110"/>
              <w:rPr>
                <w:rFonts w:asciiTheme="minorBidi" w:hAnsiTheme="minorBidi" w:cstheme="minorBidi"/>
                <w:sz w:val="16"/>
              </w:rPr>
            </w:pPr>
            <w:r w:rsidRPr="003D52FF">
              <w:rPr>
                <w:rFonts w:asciiTheme="minorBidi" w:hAnsiTheme="minorBidi" w:cstheme="minorBidi"/>
                <w:sz w:val="16"/>
              </w:rPr>
              <w:t>Isochorismatase</w:t>
            </w:r>
            <w:r w:rsidRPr="003D52FF">
              <w:rPr>
                <w:rFonts w:asciiTheme="minorBidi" w:hAnsiTheme="minorBidi" w:cstheme="minorBidi"/>
                <w:sz w:val="16"/>
              </w:rPr>
              <w:tab/>
              <w:t>family</w:t>
            </w:r>
          </w:p>
          <w:p w14:paraId="1F4A1C36"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7"/>
                <w:sz w:val="16"/>
              </w:rPr>
              <w:t xml:space="preserve"> </w:t>
            </w:r>
            <w:r w:rsidRPr="003D52FF">
              <w:rPr>
                <w:rFonts w:asciiTheme="minorBidi" w:hAnsiTheme="minorBidi" w:cstheme="minorBidi"/>
                <w:sz w:val="16"/>
              </w:rPr>
              <w:t>1A</w:t>
            </w:r>
          </w:p>
        </w:tc>
        <w:tc>
          <w:tcPr>
            <w:tcW w:w="1008" w:type="dxa"/>
          </w:tcPr>
          <w:p w14:paraId="7929057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35C40C90" w14:textId="77777777" w:rsidR="00CF52B0" w:rsidRPr="003D52FF" w:rsidRDefault="00000000">
            <w:pPr>
              <w:pStyle w:val="TableParagraph"/>
              <w:spacing w:before="95"/>
              <w:ind w:left="83" w:right="78"/>
              <w:jc w:val="center"/>
              <w:rPr>
                <w:rFonts w:asciiTheme="minorBidi" w:hAnsiTheme="minorBidi" w:cstheme="minorBidi"/>
                <w:b/>
                <w:sz w:val="16"/>
              </w:rPr>
            </w:pPr>
            <w:r w:rsidRPr="003D52FF">
              <w:rPr>
                <w:rFonts w:asciiTheme="minorBidi" w:hAnsiTheme="minorBidi" w:cstheme="minorBidi"/>
                <w:b/>
                <w:sz w:val="16"/>
              </w:rPr>
              <w:t>ISOC2</w:t>
            </w:r>
          </w:p>
        </w:tc>
        <w:tc>
          <w:tcPr>
            <w:tcW w:w="1282" w:type="dxa"/>
          </w:tcPr>
          <w:p w14:paraId="3D22B1E0"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w w:val="99"/>
                <w:sz w:val="16"/>
              </w:rPr>
              <w:t>●</w:t>
            </w:r>
          </w:p>
          <w:p w14:paraId="770EB5BD"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UMAG_12021</w:t>
            </w:r>
          </w:p>
        </w:tc>
        <w:tc>
          <w:tcPr>
            <w:tcW w:w="1354" w:type="dxa"/>
          </w:tcPr>
          <w:p w14:paraId="0A5F0BE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7B5924BD"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25E355D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p w14:paraId="1D617B51"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DDB_G0285041</w:t>
            </w:r>
          </w:p>
        </w:tc>
      </w:tr>
      <w:tr w:rsidR="00CF52B0" w:rsidRPr="003D52FF" w14:paraId="1C0C6309" w14:textId="77777777">
        <w:trPr>
          <w:trHeight w:val="829"/>
        </w:trPr>
        <w:tc>
          <w:tcPr>
            <w:tcW w:w="1263" w:type="dxa"/>
            <w:vMerge/>
            <w:tcBorders>
              <w:top w:val="nil"/>
            </w:tcBorders>
          </w:tcPr>
          <w:p w14:paraId="7376C7E3" w14:textId="77777777" w:rsidR="00CF52B0" w:rsidRPr="003D52FF" w:rsidRDefault="00CF52B0">
            <w:pPr>
              <w:rPr>
                <w:rFonts w:asciiTheme="minorBidi" w:hAnsiTheme="minorBidi" w:cstheme="minorBidi"/>
                <w:sz w:val="2"/>
                <w:szCs w:val="2"/>
              </w:rPr>
            </w:pPr>
          </w:p>
        </w:tc>
        <w:tc>
          <w:tcPr>
            <w:tcW w:w="2070" w:type="dxa"/>
          </w:tcPr>
          <w:p w14:paraId="2EDF3B5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Short-chain</w:t>
            </w:r>
          </w:p>
          <w:p w14:paraId="44F527D7" w14:textId="77777777" w:rsidR="00CF52B0" w:rsidRPr="003D52FF" w:rsidRDefault="00000000">
            <w:pPr>
              <w:pStyle w:val="TableParagraph"/>
              <w:spacing w:before="8" w:line="270" w:lineRule="atLeast"/>
              <w:ind w:left="110"/>
              <w:rPr>
                <w:rFonts w:asciiTheme="minorBidi" w:hAnsiTheme="minorBidi" w:cstheme="minorBidi"/>
                <w:sz w:val="16"/>
              </w:rPr>
            </w:pPr>
            <w:r w:rsidRPr="003D52FF">
              <w:rPr>
                <w:rFonts w:asciiTheme="minorBidi" w:hAnsiTheme="minorBidi" w:cstheme="minorBidi"/>
                <w:sz w:val="16"/>
              </w:rPr>
              <w:t>dehydrogenase/reductase</w:t>
            </w:r>
            <w:r w:rsidRPr="003D52FF">
              <w:rPr>
                <w:rFonts w:asciiTheme="minorBidi" w:hAnsiTheme="minorBidi" w:cstheme="minorBidi"/>
                <w:spacing w:val="-47"/>
                <w:sz w:val="16"/>
              </w:rPr>
              <w:t xml:space="preserve"> </w:t>
            </w:r>
            <w:r w:rsidRPr="003D52FF">
              <w:rPr>
                <w:rFonts w:asciiTheme="minorBidi" w:hAnsiTheme="minorBidi" w:cstheme="minorBidi"/>
                <w:sz w:val="16"/>
              </w:rPr>
              <w:t>family</w:t>
            </w:r>
            <w:r w:rsidRPr="003D52FF">
              <w:rPr>
                <w:rFonts w:asciiTheme="minorBidi" w:hAnsiTheme="minorBidi" w:cstheme="minorBidi"/>
                <w:spacing w:val="-7"/>
                <w:sz w:val="16"/>
              </w:rPr>
              <w:t xml:space="preserve"> </w:t>
            </w:r>
            <w:r w:rsidRPr="003D52FF">
              <w:rPr>
                <w:rFonts w:asciiTheme="minorBidi" w:hAnsiTheme="minorBidi" w:cstheme="minorBidi"/>
                <w:sz w:val="16"/>
              </w:rPr>
              <w:t>protein</w:t>
            </w:r>
          </w:p>
        </w:tc>
        <w:tc>
          <w:tcPr>
            <w:tcW w:w="1008" w:type="dxa"/>
          </w:tcPr>
          <w:p w14:paraId="0C0640C5"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66EF7AFD" w14:textId="77777777" w:rsidR="00CF52B0" w:rsidRPr="003D52FF" w:rsidRDefault="00000000">
            <w:pPr>
              <w:pStyle w:val="TableParagraph"/>
              <w:spacing w:before="95"/>
              <w:ind w:left="88" w:right="78"/>
              <w:jc w:val="center"/>
              <w:rPr>
                <w:rFonts w:asciiTheme="minorBidi" w:hAnsiTheme="minorBidi" w:cstheme="minorBidi"/>
                <w:b/>
                <w:sz w:val="16"/>
              </w:rPr>
            </w:pPr>
            <w:r w:rsidRPr="003D52FF">
              <w:rPr>
                <w:rFonts w:asciiTheme="minorBidi" w:hAnsiTheme="minorBidi" w:cstheme="minorBidi"/>
                <w:b/>
                <w:sz w:val="16"/>
              </w:rPr>
              <w:t>DHRS7</w:t>
            </w:r>
          </w:p>
        </w:tc>
        <w:tc>
          <w:tcPr>
            <w:tcW w:w="1282" w:type="dxa"/>
          </w:tcPr>
          <w:p w14:paraId="0C4E294F"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2D9376AB" w14:textId="77777777" w:rsidR="00CF52B0" w:rsidRPr="003D52FF" w:rsidRDefault="00000000">
            <w:pPr>
              <w:pStyle w:val="TableParagraph"/>
              <w:spacing w:before="95"/>
              <w:ind w:left="107" w:right="102"/>
              <w:jc w:val="center"/>
              <w:rPr>
                <w:rFonts w:asciiTheme="minorBidi" w:hAnsiTheme="minorBidi" w:cstheme="minorBidi"/>
                <w:b/>
                <w:sz w:val="16"/>
              </w:rPr>
            </w:pPr>
            <w:r w:rsidRPr="003D52FF">
              <w:rPr>
                <w:rFonts w:asciiTheme="minorBidi" w:hAnsiTheme="minorBidi" w:cstheme="minorBidi"/>
                <w:b/>
                <w:sz w:val="16"/>
              </w:rPr>
              <w:t>UMAG_03108</w:t>
            </w:r>
          </w:p>
        </w:tc>
        <w:tc>
          <w:tcPr>
            <w:tcW w:w="1354" w:type="dxa"/>
          </w:tcPr>
          <w:p w14:paraId="0D3C5617"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5EBF6D45" w14:textId="77777777" w:rsidR="00CF52B0" w:rsidRPr="003D52FF" w:rsidRDefault="00000000">
            <w:pPr>
              <w:pStyle w:val="TableParagraph"/>
              <w:spacing w:before="95"/>
              <w:ind w:left="286" w:right="285"/>
              <w:jc w:val="center"/>
              <w:rPr>
                <w:rFonts w:asciiTheme="minorBidi" w:hAnsiTheme="minorBidi" w:cstheme="minorBidi"/>
                <w:b/>
                <w:sz w:val="16"/>
              </w:rPr>
            </w:pPr>
            <w:r w:rsidRPr="003D52FF">
              <w:rPr>
                <w:rFonts w:asciiTheme="minorBidi" w:hAnsiTheme="minorBidi" w:cstheme="minorBidi"/>
                <w:b/>
                <w:sz w:val="16"/>
              </w:rPr>
              <w:t>IFA38</w:t>
            </w:r>
          </w:p>
        </w:tc>
        <w:tc>
          <w:tcPr>
            <w:tcW w:w="1460" w:type="dxa"/>
          </w:tcPr>
          <w:p w14:paraId="70CFE3C1"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color w:val="5B9BD4"/>
                <w:w w:val="99"/>
                <w:sz w:val="16"/>
              </w:rPr>
              <w:t>●</w:t>
            </w:r>
          </w:p>
          <w:p w14:paraId="72614E55" w14:textId="77777777" w:rsidR="00CF52B0" w:rsidRPr="003D52FF" w:rsidRDefault="00000000">
            <w:pPr>
              <w:pStyle w:val="TableParagraph"/>
              <w:spacing w:before="95"/>
              <w:ind w:left="82" w:right="77"/>
              <w:jc w:val="center"/>
              <w:rPr>
                <w:rFonts w:asciiTheme="minorBidi" w:hAnsiTheme="minorBidi" w:cstheme="minorBidi"/>
                <w:b/>
                <w:sz w:val="16"/>
              </w:rPr>
            </w:pPr>
            <w:r w:rsidRPr="003D52FF">
              <w:rPr>
                <w:rFonts w:asciiTheme="minorBidi" w:hAnsiTheme="minorBidi" w:cstheme="minorBidi"/>
                <w:b/>
                <w:sz w:val="16"/>
              </w:rPr>
              <w:t>SPBC30D10.05c</w:t>
            </w:r>
          </w:p>
        </w:tc>
        <w:tc>
          <w:tcPr>
            <w:tcW w:w="1402" w:type="dxa"/>
          </w:tcPr>
          <w:p w14:paraId="1A071063" w14:textId="77777777" w:rsidR="00CF52B0" w:rsidRPr="003D52FF" w:rsidRDefault="00000000">
            <w:pPr>
              <w:pStyle w:val="TableParagraph"/>
              <w:spacing w:line="362" w:lineRule="auto"/>
              <w:ind w:left="110" w:right="91" w:firstLine="494"/>
              <w:rPr>
                <w:rFonts w:asciiTheme="minorBidi" w:hAnsiTheme="minorBidi" w:cstheme="minorBidi"/>
                <w:b/>
                <w:sz w:val="16"/>
              </w:rPr>
            </w:pPr>
            <w:r w:rsidRPr="003D52FF">
              <w:rPr>
                <w:rFonts w:asciiTheme="minorBidi" w:hAnsiTheme="minorBidi" w:cstheme="minorBidi"/>
                <w:b/>
                <w:sz w:val="16"/>
              </w:rPr>
              <w:t>●x</w:t>
            </w:r>
            <w:r w:rsidRPr="003D52FF">
              <w:rPr>
                <w:rFonts w:asciiTheme="minorBidi" w:hAnsiTheme="minorBidi" w:cstheme="minorBidi"/>
                <w:b/>
                <w:spacing w:val="1"/>
                <w:sz w:val="16"/>
              </w:rPr>
              <w:t xml:space="preserve"> </w:t>
            </w:r>
            <w:r w:rsidRPr="003D52FF">
              <w:rPr>
                <w:rFonts w:asciiTheme="minorBidi" w:hAnsiTheme="minorBidi" w:cstheme="minorBidi"/>
                <w:b/>
                <w:spacing w:val="-1"/>
                <w:sz w:val="16"/>
              </w:rPr>
              <w:t>DDB_G0282765</w:t>
            </w:r>
          </w:p>
        </w:tc>
      </w:tr>
      <w:tr w:rsidR="00CF52B0" w:rsidRPr="003D52FF" w14:paraId="289337C4" w14:textId="77777777">
        <w:trPr>
          <w:trHeight w:val="552"/>
        </w:trPr>
        <w:tc>
          <w:tcPr>
            <w:tcW w:w="1263" w:type="dxa"/>
            <w:vMerge/>
            <w:tcBorders>
              <w:top w:val="nil"/>
            </w:tcBorders>
          </w:tcPr>
          <w:p w14:paraId="2240052C" w14:textId="77777777" w:rsidR="00CF52B0" w:rsidRPr="003D52FF" w:rsidRDefault="00CF52B0">
            <w:pPr>
              <w:rPr>
                <w:rFonts w:asciiTheme="minorBidi" w:hAnsiTheme="minorBidi" w:cstheme="minorBidi"/>
                <w:sz w:val="2"/>
                <w:szCs w:val="2"/>
              </w:rPr>
            </w:pPr>
          </w:p>
        </w:tc>
        <w:tc>
          <w:tcPr>
            <w:tcW w:w="2070" w:type="dxa"/>
          </w:tcPr>
          <w:p w14:paraId="0D13259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165</w:t>
            </w:r>
            <w:r w:rsidRPr="003D52FF">
              <w:rPr>
                <w:rFonts w:asciiTheme="minorBidi" w:hAnsiTheme="minorBidi" w:cstheme="minorBidi"/>
                <w:spacing w:val="-30"/>
                <w:sz w:val="16"/>
              </w:rPr>
              <w:t xml:space="preserve"> </w:t>
            </w:r>
            <w:r w:rsidRPr="003D52FF">
              <w:rPr>
                <w:rFonts w:asciiTheme="minorBidi" w:hAnsiTheme="minorBidi" w:cstheme="minorBidi"/>
                <w:sz w:val="16"/>
              </w:rPr>
              <w:t>odecanoyl-CoA</w:t>
            </w:r>
            <w:r w:rsidRPr="003D52FF">
              <w:rPr>
                <w:rFonts w:asciiTheme="minorBidi" w:hAnsiTheme="minorBidi" w:cstheme="minorBidi"/>
                <w:spacing w:val="37"/>
                <w:sz w:val="16"/>
              </w:rPr>
              <w:t xml:space="preserve"> </w:t>
            </w:r>
            <w:r w:rsidRPr="003D52FF">
              <w:rPr>
                <w:rFonts w:asciiTheme="minorBidi" w:hAnsiTheme="minorBidi" w:cstheme="minorBidi"/>
                <w:sz w:val="16"/>
              </w:rPr>
              <w:t>delta-</w:t>
            </w:r>
          </w:p>
          <w:p w14:paraId="32965CC3" w14:textId="77777777" w:rsidR="00CF52B0" w:rsidRPr="003D52FF" w:rsidRDefault="00000000">
            <w:pPr>
              <w:pStyle w:val="TableParagraph"/>
              <w:spacing w:before="86"/>
              <w:ind w:left="110"/>
              <w:rPr>
                <w:rFonts w:asciiTheme="minorBidi" w:hAnsiTheme="minorBidi" w:cstheme="minorBidi"/>
                <w:sz w:val="16"/>
              </w:rPr>
            </w:pPr>
            <w:r w:rsidRPr="003D52FF">
              <w:rPr>
                <w:rFonts w:asciiTheme="minorBidi" w:hAnsiTheme="minorBidi" w:cstheme="minorBidi"/>
                <w:w w:val="105"/>
                <w:sz w:val="16"/>
              </w:rPr>
              <w:t>isomerase</w:t>
            </w:r>
          </w:p>
        </w:tc>
        <w:tc>
          <w:tcPr>
            <w:tcW w:w="1008" w:type="dxa"/>
          </w:tcPr>
          <w:p w14:paraId="4D717A2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color w:val="5B9BD4"/>
                <w:w w:val="99"/>
                <w:sz w:val="16"/>
              </w:rPr>
              <w:t>●</w:t>
            </w:r>
          </w:p>
          <w:p w14:paraId="156932A5" w14:textId="77777777" w:rsidR="00CF52B0" w:rsidRPr="003D52FF" w:rsidRDefault="00000000">
            <w:pPr>
              <w:pStyle w:val="TableParagraph"/>
              <w:spacing w:before="96"/>
              <w:ind w:left="83" w:right="78"/>
              <w:jc w:val="center"/>
              <w:rPr>
                <w:rFonts w:asciiTheme="minorBidi" w:hAnsiTheme="minorBidi" w:cstheme="minorBidi"/>
                <w:b/>
                <w:sz w:val="16"/>
              </w:rPr>
            </w:pPr>
            <w:r w:rsidRPr="003D52FF">
              <w:rPr>
                <w:rFonts w:asciiTheme="minorBidi" w:hAnsiTheme="minorBidi" w:cstheme="minorBidi"/>
                <w:b/>
                <w:sz w:val="16"/>
              </w:rPr>
              <w:t>ECI1</w:t>
            </w:r>
          </w:p>
        </w:tc>
        <w:tc>
          <w:tcPr>
            <w:tcW w:w="1282" w:type="dxa"/>
          </w:tcPr>
          <w:p w14:paraId="7FC8A80C" w14:textId="77777777" w:rsidR="00CF52B0" w:rsidRPr="003D52FF" w:rsidRDefault="00000000">
            <w:pPr>
              <w:pStyle w:val="TableParagraph"/>
              <w:spacing w:line="182" w:lineRule="exact"/>
              <w:ind w:left="13"/>
              <w:jc w:val="center"/>
              <w:rPr>
                <w:rFonts w:asciiTheme="minorBidi" w:hAnsiTheme="minorBidi" w:cstheme="minorBidi"/>
                <w:sz w:val="16"/>
              </w:rPr>
            </w:pPr>
            <w:r w:rsidRPr="003D52FF">
              <w:rPr>
                <w:rFonts w:asciiTheme="minorBidi" w:hAnsiTheme="minorBidi" w:cstheme="minorBidi"/>
                <w:color w:val="5B9BD4"/>
                <w:w w:val="99"/>
                <w:sz w:val="16"/>
              </w:rPr>
              <w:t>●</w:t>
            </w:r>
          </w:p>
          <w:p w14:paraId="4FE3D8D5" w14:textId="77777777" w:rsidR="00CF52B0" w:rsidRPr="003D52FF" w:rsidRDefault="00000000">
            <w:pPr>
              <w:pStyle w:val="TableParagraph"/>
              <w:spacing w:before="96"/>
              <w:ind w:left="107" w:right="102"/>
              <w:jc w:val="center"/>
              <w:rPr>
                <w:rFonts w:asciiTheme="minorBidi" w:hAnsiTheme="minorBidi" w:cstheme="minorBidi"/>
                <w:b/>
                <w:sz w:val="16"/>
              </w:rPr>
            </w:pPr>
            <w:r w:rsidRPr="003D52FF">
              <w:rPr>
                <w:rFonts w:asciiTheme="minorBidi" w:hAnsiTheme="minorBidi" w:cstheme="minorBidi"/>
                <w:b/>
                <w:sz w:val="16"/>
              </w:rPr>
              <w:t>UMAG_03220</w:t>
            </w:r>
          </w:p>
        </w:tc>
        <w:tc>
          <w:tcPr>
            <w:tcW w:w="1354" w:type="dxa"/>
          </w:tcPr>
          <w:p w14:paraId="7302429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38C255B4"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125EBE20" w14:textId="77777777" w:rsidR="00CF52B0" w:rsidRPr="003D52FF" w:rsidRDefault="00000000">
            <w:pPr>
              <w:pStyle w:val="TableParagraph"/>
              <w:spacing w:line="183" w:lineRule="exact"/>
              <w:ind w:left="83" w:right="82"/>
              <w:jc w:val="center"/>
              <w:rPr>
                <w:rFonts w:asciiTheme="minorBidi" w:hAnsiTheme="minorBidi" w:cstheme="minorBidi"/>
                <w:b/>
                <w:sz w:val="16"/>
              </w:rPr>
            </w:pPr>
            <w:r w:rsidRPr="003D52FF">
              <w:rPr>
                <w:rFonts w:asciiTheme="minorBidi" w:hAnsiTheme="minorBidi" w:cstheme="minorBidi"/>
                <w:b/>
                <w:sz w:val="16"/>
              </w:rPr>
              <w:t>●x</w:t>
            </w:r>
          </w:p>
          <w:p w14:paraId="57B07C09" w14:textId="77777777" w:rsidR="00CF52B0" w:rsidRPr="003D52FF" w:rsidRDefault="00000000">
            <w:pPr>
              <w:pStyle w:val="TableParagraph"/>
              <w:spacing w:before="95"/>
              <w:ind w:left="86" w:right="82"/>
              <w:jc w:val="center"/>
              <w:rPr>
                <w:rFonts w:asciiTheme="minorBidi" w:hAnsiTheme="minorBidi" w:cstheme="minorBidi"/>
                <w:b/>
                <w:sz w:val="16"/>
              </w:rPr>
            </w:pPr>
            <w:r w:rsidRPr="003D52FF">
              <w:rPr>
                <w:rFonts w:asciiTheme="minorBidi" w:hAnsiTheme="minorBidi" w:cstheme="minorBidi"/>
                <w:b/>
                <w:sz w:val="16"/>
              </w:rPr>
              <w:t>DDB0204191</w:t>
            </w:r>
          </w:p>
        </w:tc>
      </w:tr>
      <w:tr w:rsidR="00CF52B0" w:rsidRPr="003D52FF" w14:paraId="40EA8E97" w14:textId="77777777">
        <w:trPr>
          <w:trHeight w:val="551"/>
        </w:trPr>
        <w:tc>
          <w:tcPr>
            <w:tcW w:w="1263" w:type="dxa"/>
            <w:vMerge/>
            <w:tcBorders>
              <w:top w:val="nil"/>
            </w:tcBorders>
          </w:tcPr>
          <w:p w14:paraId="32CF3385" w14:textId="77777777" w:rsidR="00CF52B0" w:rsidRPr="003D52FF" w:rsidRDefault="00CF52B0">
            <w:pPr>
              <w:rPr>
                <w:rFonts w:asciiTheme="minorBidi" w:hAnsiTheme="minorBidi" w:cstheme="minorBidi"/>
                <w:sz w:val="2"/>
                <w:szCs w:val="2"/>
              </w:rPr>
            </w:pPr>
          </w:p>
        </w:tc>
        <w:tc>
          <w:tcPr>
            <w:tcW w:w="2070" w:type="dxa"/>
          </w:tcPr>
          <w:p w14:paraId="51F83C9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AB</w:t>
            </w:r>
            <w:r w:rsidRPr="003D52FF">
              <w:rPr>
                <w:rFonts w:asciiTheme="minorBidi" w:hAnsiTheme="minorBidi" w:cstheme="minorBidi"/>
                <w:spacing w:val="69"/>
                <w:sz w:val="16"/>
              </w:rPr>
              <w:t xml:space="preserve"> </w:t>
            </w:r>
            <w:r w:rsidRPr="003D52FF">
              <w:rPr>
                <w:rFonts w:asciiTheme="minorBidi" w:hAnsiTheme="minorBidi" w:cstheme="minorBidi"/>
                <w:sz w:val="16"/>
              </w:rPr>
              <w:t>hydrolase-1</w:t>
            </w:r>
            <w:r w:rsidRPr="003D52FF">
              <w:rPr>
                <w:rFonts w:asciiTheme="minorBidi" w:hAnsiTheme="minorBidi" w:cstheme="minorBidi"/>
                <w:spacing w:val="72"/>
                <w:sz w:val="16"/>
              </w:rPr>
              <w:t xml:space="preserve"> </w:t>
            </w:r>
            <w:r w:rsidRPr="003D52FF">
              <w:rPr>
                <w:rFonts w:asciiTheme="minorBidi" w:hAnsiTheme="minorBidi" w:cstheme="minorBidi"/>
                <w:sz w:val="16"/>
              </w:rPr>
              <w:t>domain-</w:t>
            </w:r>
          </w:p>
          <w:p w14:paraId="3B38A347"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pacing w:val="-1"/>
                <w:sz w:val="16"/>
              </w:rPr>
              <w:t>containing</w:t>
            </w:r>
            <w:r w:rsidRPr="003D52FF">
              <w:rPr>
                <w:rFonts w:asciiTheme="minorBidi" w:hAnsiTheme="minorBidi" w:cstheme="minorBidi"/>
                <w:spacing w:val="-9"/>
                <w:sz w:val="16"/>
              </w:rPr>
              <w:t xml:space="preserve"> </w:t>
            </w:r>
            <w:r w:rsidRPr="003D52FF">
              <w:rPr>
                <w:rFonts w:asciiTheme="minorBidi" w:hAnsiTheme="minorBidi" w:cstheme="minorBidi"/>
                <w:sz w:val="16"/>
              </w:rPr>
              <w:t>protein</w:t>
            </w:r>
          </w:p>
        </w:tc>
        <w:tc>
          <w:tcPr>
            <w:tcW w:w="1008" w:type="dxa"/>
          </w:tcPr>
          <w:p w14:paraId="06DCA66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59E85518" w14:textId="77777777" w:rsidR="00CF52B0" w:rsidRPr="003D52FF" w:rsidRDefault="00000000">
            <w:pPr>
              <w:pStyle w:val="TableParagraph"/>
              <w:spacing w:line="182" w:lineRule="exact"/>
              <w:ind w:left="595"/>
              <w:rPr>
                <w:rFonts w:asciiTheme="minorBidi" w:hAnsiTheme="minorBidi" w:cstheme="minorBidi"/>
                <w:sz w:val="16"/>
              </w:rPr>
            </w:pPr>
            <w:r w:rsidRPr="003D52FF">
              <w:rPr>
                <w:rFonts w:asciiTheme="minorBidi" w:hAnsiTheme="minorBidi" w:cstheme="minorBidi"/>
                <w:w w:val="99"/>
                <w:sz w:val="16"/>
              </w:rPr>
              <w:t>○</w:t>
            </w:r>
          </w:p>
        </w:tc>
        <w:tc>
          <w:tcPr>
            <w:tcW w:w="1354" w:type="dxa"/>
          </w:tcPr>
          <w:p w14:paraId="411562D8"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60" w:type="dxa"/>
          </w:tcPr>
          <w:p w14:paraId="6C7DCC3C" w14:textId="77777777" w:rsidR="00CF52B0" w:rsidRPr="003D52FF" w:rsidRDefault="00000000">
            <w:pPr>
              <w:pStyle w:val="TableParagraph"/>
              <w:spacing w:line="182" w:lineRule="exact"/>
              <w:ind w:left="9"/>
              <w:jc w:val="center"/>
              <w:rPr>
                <w:rFonts w:asciiTheme="minorBidi" w:hAnsiTheme="minorBidi" w:cstheme="minorBidi"/>
                <w:sz w:val="16"/>
              </w:rPr>
            </w:pPr>
            <w:r w:rsidRPr="003D52FF">
              <w:rPr>
                <w:rFonts w:asciiTheme="minorBidi" w:hAnsiTheme="minorBidi" w:cstheme="minorBidi"/>
                <w:w w:val="99"/>
                <w:sz w:val="16"/>
              </w:rPr>
              <w:t>○</w:t>
            </w:r>
          </w:p>
        </w:tc>
        <w:tc>
          <w:tcPr>
            <w:tcW w:w="1402" w:type="dxa"/>
          </w:tcPr>
          <w:p w14:paraId="31111CD9" w14:textId="77777777" w:rsidR="00CF52B0" w:rsidRPr="003D52FF" w:rsidRDefault="00000000">
            <w:pPr>
              <w:pStyle w:val="TableParagraph"/>
              <w:spacing w:line="183" w:lineRule="exact"/>
              <w:ind w:left="83" w:right="82"/>
              <w:jc w:val="center"/>
              <w:rPr>
                <w:rFonts w:asciiTheme="minorBidi" w:hAnsiTheme="minorBidi" w:cstheme="minorBidi"/>
                <w:b/>
                <w:sz w:val="16"/>
              </w:rPr>
            </w:pPr>
            <w:r w:rsidRPr="003D52FF">
              <w:rPr>
                <w:rFonts w:asciiTheme="minorBidi" w:hAnsiTheme="minorBidi" w:cstheme="minorBidi"/>
                <w:b/>
                <w:sz w:val="16"/>
              </w:rPr>
              <w:t>●x</w:t>
            </w:r>
          </w:p>
          <w:p w14:paraId="788C7ED4" w14:textId="77777777" w:rsidR="00CF52B0" w:rsidRPr="003D52FF" w:rsidRDefault="00000000">
            <w:pPr>
              <w:pStyle w:val="TableParagraph"/>
              <w:spacing w:before="94"/>
              <w:ind w:left="86" w:right="82"/>
              <w:jc w:val="center"/>
              <w:rPr>
                <w:rFonts w:asciiTheme="minorBidi" w:hAnsiTheme="minorBidi" w:cstheme="minorBidi"/>
                <w:b/>
                <w:sz w:val="16"/>
              </w:rPr>
            </w:pPr>
            <w:r w:rsidRPr="003D52FF">
              <w:rPr>
                <w:rFonts w:asciiTheme="minorBidi" w:hAnsiTheme="minorBidi" w:cstheme="minorBidi"/>
                <w:b/>
                <w:sz w:val="16"/>
              </w:rPr>
              <w:t>DDB0204294</w:t>
            </w:r>
          </w:p>
        </w:tc>
      </w:tr>
    </w:tbl>
    <w:p w14:paraId="016D0F33" w14:textId="77777777" w:rsidR="00CF52B0" w:rsidRPr="003D52FF" w:rsidRDefault="00000000">
      <w:pPr>
        <w:pStyle w:val="ListParagraph"/>
        <w:numPr>
          <w:ilvl w:val="0"/>
          <w:numId w:val="39"/>
        </w:numPr>
        <w:tabs>
          <w:tab w:val="left" w:pos="1339"/>
        </w:tabs>
        <w:spacing w:line="229" w:lineRule="exact"/>
        <w:ind w:hanging="179"/>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7"/>
          <w:sz w:val="20"/>
        </w:rPr>
        <w:t xml:space="preserve"> </w:t>
      </w:r>
      <w:r w:rsidRPr="003D52FF">
        <w:rPr>
          <w:rFonts w:asciiTheme="minorBidi" w:hAnsiTheme="minorBidi" w:cstheme="minorBidi"/>
          <w:sz w:val="20"/>
        </w:rPr>
        <w:t>Absent/homologue</w:t>
      </w:r>
      <w:r w:rsidRPr="003D52FF">
        <w:rPr>
          <w:rFonts w:asciiTheme="minorBidi" w:hAnsiTheme="minorBidi" w:cstheme="minorBidi"/>
          <w:spacing w:val="-8"/>
          <w:sz w:val="20"/>
        </w:rPr>
        <w:t xml:space="preserve"> </w:t>
      </w:r>
      <w:r w:rsidRPr="003D52FF">
        <w:rPr>
          <w:rFonts w:asciiTheme="minorBidi" w:hAnsiTheme="minorBidi" w:cstheme="minorBidi"/>
          <w:sz w:val="20"/>
        </w:rPr>
        <w:t>not</w:t>
      </w:r>
      <w:r w:rsidRPr="003D52FF">
        <w:rPr>
          <w:rFonts w:asciiTheme="minorBidi" w:hAnsiTheme="minorBidi" w:cstheme="minorBidi"/>
          <w:spacing w:val="-10"/>
          <w:sz w:val="20"/>
        </w:rPr>
        <w:t xml:space="preserve"> </w:t>
      </w:r>
      <w:r w:rsidRPr="003D52FF">
        <w:rPr>
          <w:rFonts w:asciiTheme="minorBidi" w:hAnsiTheme="minorBidi" w:cstheme="minorBidi"/>
          <w:sz w:val="20"/>
        </w:rPr>
        <w:t>identified.</w:t>
      </w:r>
    </w:p>
    <w:p w14:paraId="4FECD0EC" w14:textId="77777777" w:rsidR="00CF52B0" w:rsidRPr="003D52FF" w:rsidRDefault="00000000">
      <w:pPr>
        <w:pStyle w:val="ListParagraph"/>
        <w:numPr>
          <w:ilvl w:val="0"/>
          <w:numId w:val="32"/>
        </w:numPr>
        <w:tabs>
          <w:tab w:val="left" w:pos="1284"/>
        </w:tabs>
        <w:spacing w:before="104"/>
        <w:ind w:hanging="124"/>
        <w:rPr>
          <w:rFonts w:asciiTheme="minorBidi" w:hAnsiTheme="minorBidi" w:cstheme="minorBidi"/>
          <w:sz w:val="18"/>
        </w:rPr>
      </w:pPr>
      <w:r w:rsidRPr="003D52FF">
        <w:rPr>
          <w:rFonts w:asciiTheme="minorBidi" w:hAnsiTheme="minorBidi" w:cstheme="minorBidi"/>
          <w:sz w:val="20"/>
        </w:rPr>
        <w:t>—</w:t>
      </w:r>
      <w:r w:rsidRPr="003D52FF">
        <w:rPr>
          <w:rFonts w:asciiTheme="minorBidi" w:hAnsiTheme="minorBidi" w:cstheme="minorBidi"/>
          <w:spacing w:val="4"/>
          <w:sz w:val="20"/>
        </w:rPr>
        <w:t xml:space="preserve"> </w:t>
      </w:r>
      <w:r w:rsidRPr="003D52FF">
        <w:rPr>
          <w:rFonts w:asciiTheme="minorBidi" w:hAnsiTheme="minorBidi" w:cstheme="minorBidi"/>
          <w:sz w:val="20"/>
        </w:rPr>
        <w:t>Protein</w:t>
      </w:r>
      <w:r w:rsidRPr="003D52FF">
        <w:rPr>
          <w:rFonts w:asciiTheme="minorBidi" w:hAnsiTheme="minorBidi" w:cstheme="minorBidi"/>
          <w:spacing w:val="3"/>
          <w:sz w:val="20"/>
        </w:rPr>
        <w:t xml:space="preserve"> </w:t>
      </w:r>
      <w:r w:rsidRPr="003D52FF">
        <w:rPr>
          <w:rFonts w:asciiTheme="minorBidi" w:hAnsiTheme="minorBidi" w:cstheme="minorBidi"/>
          <w:sz w:val="20"/>
        </w:rPr>
        <w:t>homologue</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6"/>
          <w:sz w:val="20"/>
        </w:rPr>
        <w:t xml:space="preserve"> </w:t>
      </w:r>
      <w:r w:rsidRPr="003D52FF">
        <w:rPr>
          <w:rFonts w:asciiTheme="minorBidi" w:hAnsiTheme="minorBidi" w:cstheme="minorBidi"/>
          <w:sz w:val="20"/>
        </w:rPr>
        <w:t>peroxisomal</w:t>
      </w:r>
      <w:r w:rsidRPr="003D52FF">
        <w:rPr>
          <w:rFonts w:asciiTheme="minorBidi" w:hAnsiTheme="minorBidi" w:cstheme="minorBidi"/>
          <w:spacing w:val="11"/>
          <w:sz w:val="20"/>
        </w:rPr>
        <w:t xml:space="preserve"> </w:t>
      </w:r>
      <w:r w:rsidRPr="003D52FF">
        <w:rPr>
          <w:rFonts w:asciiTheme="minorBidi" w:hAnsiTheme="minorBidi" w:cstheme="minorBidi"/>
          <w:sz w:val="20"/>
        </w:rPr>
        <w:t>and/or</w:t>
      </w:r>
      <w:r w:rsidRPr="003D52FF">
        <w:rPr>
          <w:rFonts w:asciiTheme="minorBidi" w:hAnsiTheme="minorBidi" w:cstheme="minorBidi"/>
          <w:spacing w:val="4"/>
          <w:sz w:val="20"/>
        </w:rPr>
        <w:t xml:space="preserve"> </w:t>
      </w:r>
      <w:r w:rsidRPr="003D52FF">
        <w:rPr>
          <w:rFonts w:asciiTheme="minorBidi" w:hAnsiTheme="minorBidi" w:cstheme="minorBidi"/>
          <w:sz w:val="20"/>
        </w:rPr>
        <w:t>with</w:t>
      </w:r>
      <w:r w:rsidRPr="003D52FF">
        <w:rPr>
          <w:rFonts w:asciiTheme="minorBidi" w:hAnsiTheme="minorBidi" w:cstheme="minorBidi"/>
          <w:spacing w:val="2"/>
          <w:sz w:val="20"/>
        </w:rPr>
        <w:t xml:space="preserve"> </w:t>
      </w:r>
      <w:r w:rsidRPr="003D52FF">
        <w:rPr>
          <w:rFonts w:asciiTheme="minorBidi" w:hAnsiTheme="minorBidi" w:cstheme="minorBidi"/>
          <w:sz w:val="20"/>
        </w:rPr>
        <w:t>a</w:t>
      </w:r>
      <w:r w:rsidRPr="003D52FF">
        <w:rPr>
          <w:rFonts w:asciiTheme="minorBidi" w:hAnsiTheme="minorBidi" w:cstheme="minorBidi"/>
          <w:spacing w:val="3"/>
          <w:sz w:val="20"/>
        </w:rPr>
        <w:t xml:space="preserve"> </w:t>
      </w:r>
      <w:r w:rsidRPr="003D52FF">
        <w:rPr>
          <w:rFonts w:asciiTheme="minorBidi" w:hAnsiTheme="minorBidi" w:cstheme="minorBidi"/>
          <w:sz w:val="20"/>
        </w:rPr>
        <w:t>predicted</w:t>
      </w:r>
      <w:r w:rsidRPr="003D52FF">
        <w:rPr>
          <w:rFonts w:asciiTheme="minorBidi" w:hAnsiTheme="minorBidi" w:cstheme="minorBidi"/>
          <w:spacing w:val="-3"/>
          <w:sz w:val="20"/>
        </w:rPr>
        <w:t xml:space="preserve"> </w:t>
      </w:r>
      <w:r w:rsidRPr="003D52FF">
        <w:rPr>
          <w:rFonts w:asciiTheme="minorBidi" w:hAnsiTheme="minorBidi" w:cstheme="minorBidi"/>
          <w:sz w:val="20"/>
        </w:rPr>
        <w:t>PTS1/PTS2.</w:t>
      </w:r>
    </w:p>
    <w:p w14:paraId="4B17CCD2" w14:textId="77777777" w:rsidR="00CF52B0" w:rsidRPr="003D52FF" w:rsidRDefault="00000000">
      <w:pPr>
        <w:pStyle w:val="ListParagraph"/>
        <w:numPr>
          <w:ilvl w:val="0"/>
          <w:numId w:val="32"/>
        </w:numPr>
        <w:tabs>
          <w:tab w:val="left" w:pos="1339"/>
        </w:tabs>
        <w:spacing w:before="104"/>
        <w:ind w:left="1338" w:hanging="179"/>
        <w:rPr>
          <w:rFonts w:asciiTheme="minorBidi" w:hAnsiTheme="minorBidi" w:cstheme="minorBidi"/>
          <w:color w:val="5B9BD4"/>
          <w:sz w:val="20"/>
        </w:rPr>
      </w:pPr>
      <w:r w:rsidRPr="003D52FF">
        <w:rPr>
          <w:rFonts w:asciiTheme="minorBidi" w:hAnsiTheme="minorBidi" w:cstheme="minorBidi"/>
          <w:sz w:val="20"/>
        </w:rPr>
        <w:t>—</w:t>
      </w:r>
      <w:r w:rsidRPr="003D52FF">
        <w:rPr>
          <w:rFonts w:asciiTheme="minorBidi" w:hAnsiTheme="minorBidi" w:cstheme="minorBidi"/>
          <w:spacing w:val="3"/>
          <w:sz w:val="20"/>
        </w:rPr>
        <w:t xml:space="preserve"> </w:t>
      </w:r>
      <w:r w:rsidRPr="003D52FF">
        <w:rPr>
          <w:rFonts w:asciiTheme="minorBidi" w:hAnsiTheme="minorBidi" w:cstheme="minorBidi"/>
          <w:sz w:val="20"/>
        </w:rPr>
        <w:t>Protein</w:t>
      </w:r>
      <w:r w:rsidRPr="003D52FF">
        <w:rPr>
          <w:rFonts w:asciiTheme="minorBidi" w:hAnsiTheme="minorBidi" w:cstheme="minorBidi"/>
          <w:spacing w:val="2"/>
          <w:sz w:val="20"/>
        </w:rPr>
        <w:t xml:space="preserve"> </w:t>
      </w:r>
      <w:r w:rsidRPr="003D52FF">
        <w:rPr>
          <w:rFonts w:asciiTheme="minorBidi" w:hAnsiTheme="minorBidi" w:cstheme="minorBidi"/>
          <w:sz w:val="20"/>
        </w:rPr>
        <w:t>homologues</w:t>
      </w:r>
      <w:r w:rsidRPr="003D52FF">
        <w:rPr>
          <w:rFonts w:asciiTheme="minorBidi" w:hAnsiTheme="minorBidi" w:cstheme="minorBidi"/>
          <w:spacing w:val="-2"/>
          <w:sz w:val="20"/>
        </w:rPr>
        <w:t xml:space="preserve"> </w:t>
      </w:r>
      <w:r w:rsidRPr="003D52FF">
        <w:rPr>
          <w:rFonts w:asciiTheme="minorBidi" w:hAnsiTheme="minorBidi" w:cstheme="minorBidi"/>
          <w:sz w:val="20"/>
        </w:rPr>
        <w:t>present</w:t>
      </w:r>
      <w:r w:rsidRPr="003D52FF">
        <w:rPr>
          <w:rFonts w:asciiTheme="minorBidi" w:hAnsiTheme="minorBidi" w:cstheme="minorBidi"/>
          <w:spacing w:val="11"/>
          <w:sz w:val="20"/>
        </w:rPr>
        <w:t xml:space="preserve"> </w:t>
      </w:r>
      <w:r w:rsidRPr="003D52FF">
        <w:rPr>
          <w:rFonts w:asciiTheme="minorBidi" w:hAnsiTheme="minorBidi" w:cstheme="minorBidi"/>
          <w:sz w:val="20"/>
        </w:rPr>
        <w:t>without</w:t>
      </w:r>
      <w:r w:rsidRPr="003D52FF">
        <w:rPr>
          <w:rFonts w:asciiTheme="minorBidi" w:hAnsiTheme="minorBidi" w:cstheme="minorBidi"/>
          <w:spacing w:val="5"/>
          <w:sz w:val="20"/>
        </w:rPr>
        <w:t xml:space="preserve"> </w:t>
      </w:r>
      <w:r w:rsidRPr="003D52FF">
        <w:rPr>
          <w:rFonts w:asciiTheme="minorBidi" w:hAnsiTheme="minorBidi" w:cstheme="minorBidi"/>
          <w:sz w:val="20"/>
        </w:rPr>
        <w:t>a</w:t>
      </w:r>
      <w:r w:rsidRPr="003D52FF">
        <w:rPr>
          <w:rFonts w:asciiTheme="minorBidi" w:hAnsiTheme="minorBidi" w:cstheme="minorBidi"/>
          <w:spacing w:val="1"/>
          <w:sz w:val="20"/>
        </w:rPr>
        <w:t xml:space="preserve"> </w:t>
      </w:r>
      <w:r w:rsidRPr="003D52FF">
        <w:rPr>
          <w:rFonts w:asciiTheme="minorBidi" w:hAnsiTheme="minorBidi" w:cstheme="minorBidi"/>
          <w:sz w:val="20"/>
        </w:rPr>
        <w:t>confirmed</w:t>
      </w:r>
      <w:r w:rsidRPr="003D52FF">
        <w:rPr>
          <w:rFonts w:asciiTheme="minorBidi" w:hAnsiTheme="minorBidi" w:cstheme="minorBidi"/>
          <w:spacing w:val="-4"/>
          <w:sz w:val="20"/>
        </w:rPr>
        <w:t xml:space="preserve"> </w:t>
      </w:r>
      <w:r w:rsidRPr="003D52FF">
        <w:rPr>
          <w:rFonts w:asciiTheme="minorBidi" w:hAnsiTheme="minorBidi" w:cstheme="minorBidi"/>
          <w:sz w:val="20"/>
        </w:rPr>
        <w:t>PTS</w:t>
      </w:r>
      <w:r w:rsidRPr="003D52FF">
        <w:rPr>
          <w:rFonts w:asciiTheme="minorBidi" w:hAnsiTheme="minorBidi" w:cstheme="minorBidi"/>
          <w:spacing w:val="2"/>
          <w:sz w:val="20"/>
        </w:rPr>
        <w:t xml:space="preserve"> </w:t>
      </w:r>
      <w:r w:rsidRPr="003D52FF">
        <w:rPr>
          <w:rFonts w:asciiTheme="minorBidi" w:hAnsiTheme="minorBidi" w:cstheme="minorBidi"/>
          <w:sz w:val="20"/>
        </w:rPr>
        <w:t>or</w:t>
      </w:r>
      <w:r w:rsidRPr="003D52FF">
        <w:rPr>
          <w:rFonts w:asciiTheme="minorBidi" w:hAnsiTheme="minorBidi" w:cstheme="minorBidi"/>
          <w:spacing w:val="-2"/>
          <w:sz w:val="20"/>
        </w:rPr>
        <w:t xml:space="preserve"> </w:t>
      </w:r>
      <w:r w:rsidRPr="003D52FF">
        <w:rPr>
          <w:rFonts w:asciiTheme="minorBidi" w:hAnsiTheme="minorBidi" w:cstheme="minorBidi"/>
          <w:sz w:val="20"/>
        </w:rPr>
        <w:t>peroxisomal</w:t>
      </w:r>
      <w:r w:rsidRPr="003D52FF">
        <w:rPr>
          <w:rFonts w:asciiTheme="minorBidi" w:hAnsiTheme="minorBidi" w:cstheme="minorBidi"/>
          <w:spacing w:val="2"/>
          <w:sz w:val="20"/>
        </w:rPr>
        <w:t xml:space="preserve"> </w:t>
      </w:r>
      <w:r w:rsidRPr="003D52FF">
        <w:rPr>
          <w:rFonts w:asciiTheme="minorBidi" w:hAnsiTheme="minorBidi" w:cstheme="minorBidi"/>
          <w:sz w:val="20"/>
        </w:rPr>
        <w:t>localisation.</w:t>
      </w:r>
    </w:p>
    <w:p w14:paraId="6B19667C" w14:textId="77777777" w:rsidR="00CF52B0" w:rsidRPr="003D52FF" w:rsidRDefault="00000000">
      <w:pPr>
        <w:spacing w:before="100"/>
        <w:ind w:left="1160"/>
        <w:rPr>
          <w:rFonts w:asciiTheme="minorBidi" w:hAnsiTheme="minorBidi" w:cstheme="minorBidi"/>
          <w:sz w:val="20"/>
        </w:rPr>
      </w:pPr>
      <w:r w:rsidRPr="003D52FF">
        <w:rPr>
          <w:rFonts w:asciiTheme="minorBidi" w:hAnsiTheme="minorBidi" w:cstheme="minorBidi"/>
          <w:sz w:val="20"/>
        </w:rPr>
        <w:t>●*—</w:t>
      </w:r>
      <w:r w:rsidRPr="003D52FF">
        <w:rPr>
          <w:rFonts w:asciiTheme="minorBidi" w:hAnsiTheme="minorBidi" w:cstheme="minorBidi"/>
          <w:spacing w:val="-1"/>
          <w:sz w:val="20"/>
        </w:rPr>
        <w:t xml:space="preserve"> </w:t>
      </w:r>
      <w:r w:rsidRPr="003D52FF">
        <w:rPr>
          <w:rFonts w:asciiTheme="minorBidi" w:hAnsiTheme="minorBidi" w:cstheme="minorBidi"/>
          <w:sz w:val="20"/>
        </w:rPr>
        <w:t>PTS</w:t>
      </w:r>
      <w:r w:rsidRPr="003D52FF">
        <w:rPr>
          <w:rFonts w:asciiTheme="minorBidi" w:hAnsiTheme="minorBidi" w:cstheme="minorBidi"/>
          <w:spacing w:val="-6"/>
          <w:sz w:val="20"/>
        </w:rPr>
        <w:t xml:space="preserve"> </w:t>
      </w:r>
      <w:r w:rsidRPr="003D52FF">
        <w:rPr>
          <w:rFonts w:asciiTheme="minorBidi" w:hAnsiTheme="minorBidi" w:cstheme="minorBidi"/>
          <w:sz w:val="20"/>
        </w:rPr>
        <w:t>containing</w:t>
      </w:r>
      <w:r w:rsidRPr="003D52FF">
        <w:rPr>
          <w:rFonts w:asciiTheme="minorBidi" w:hAnsiTheme="minorBidi" w:cstheme="minorBidi"/>
          <w:spacing w:val="-3"/>
          <w:sz w:val="20"/>
        </w:rPr>
        <w:t xml:space="preserve"> </w:t>
      </w:r>
      <w:r w:rsidRPr="003D52FF">
        <w:rPr>
          <w:rFonts w:asciiTheme="minorBidi" w:hAnsiTheme="minorBidi" w:cstheme="minorBidi"/>
          <w:sz w:val="20"/>
        </w:rPr>
        <w:t>proteins</w:t>
      </w:r>
      <w:r w:rsidRPr="003D52FF">
        <w:rPr>
          <w:rFonts w:asciiTheme="minorBidi" w:hAnsiTheme="minorBidi" w:cstheme="minorBidi"/>
          <w:spacing w:val="-7"/>
          <w:sz w:val="20"/>
        </w:rPr>
        <w:t xml:space="preserve"> </w:t>
      </w:r>
      <w:r w:rsidRPr="003D52FF">
        <w:rPr>
          <w:rFonts w:asciiTheme="minorBidi" w:hAnsiTheme="minorBidi" w:cstheme="minorBidi"/>
          <w:sz w:val="20"/>
        </w:rPr>
        <w:t>unique</w:t>
      </w:r>
      <w:r w:rsidRPr="003D52FF">
        <w:rPr>
          <w:rFonts w:asciiTheme="minorBidi" w:hAnsiTheme="minorBidi" w:cstheme="minorBidi"/>
          <w:spacing w:val="-3"/>
          <w:sz w:val="20"/>
        </w:rPr>
        <w:t xml:space="preserve"> </w:t>
      </w:r>
      <w:r w:rsidRPr="003D52FF">
        <w:rPr>
          <w:rFonts w:asciiTheme="minorBidi" w:hAnsiTheme="minorBidi" w:cstheme="minorBidi"/>
          <w:sz w:val="20"/>
        </w:rPr>
        <w:t>to</w:t>
      </w:r>
      <w:r w:rsidRPr="003D52FF">
        <w:rPr>
          <w:rFonts w:asciiTheme="minorBidi" w:hAnsiTheme="minorBidi" w:cstheme="minorBidi"/>
          <w:spacing w:val="-6"/>
          <w:sz w:val="20"/>
        </w:rPr>
        <w:t xml:space="preserve"> </w:t>
      </w: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pombe</w:t>
      </w:r>
      <w:r w:rsidRPr="003D52FF">
        <w:rPr>
          <w:rFonts w:asciiTheme="minorBidi" w:hAnsiTheme="minorBidi" w:cstheme="minorBidi"/>
          <w:sz w:val="20"/>
        </w:rPr>
        <w:t>.</w:t>
      </w:r>
    </w:p>
    <w:p w14:paraId="487D86DA" w14:textId="77777777" w:rsidR="00CF52B0" w:rsidRPr="003D52FF" w:rsidRDefault="00000000">
      <w:pPr>
        <w:pStyle w:val="ListParagraph"/>
        <w:numPr>
          <w:ilvl w:val="0"/>
          <w:numId w:val="32"/>
        </w:numPr>
        <w:tabs>
          <w:tab w:val="left" w:pos="1284"/>
        </w:tabs>
        <w:spacing w:before="103"/>
        <w:ind w:hanging="124"/>
        <w:rPr>
          <w:rFonts w:asciiTheme="minorBidi" w:hAnsiTheme="minorBidi" w:cstheme="minorBidi"/>
          <w:i/>
          <w:sz w:val="18"/>
        </w:rPr>
      </w:pPr>
      <w:r w:rsidRPr="003D52FF">
        <w:rPr>
          <w:rFonts w:asciiTheme="minorBidi" w:hAnsiTheme="minorBidi" w:cstheme="minorBidi"/>
          <w:sz w:val="20"/>
        </w:rPr>
        <w:t>x_</w:t>
      </w:r>
      <w:r w:rsidRPr="003D52FF">
        <w:rPr>
          <w:rFonts w:asciiTheme="minorBidi" w:hAnsiTheme="minorBidi" w:cstheme="minorBidi"/>
          <w:spacing w:val="-2"/>
          <w:sz w:val="20"/>
        </w:rPr>
        <w:t xml:space="preserve"> </w:t>
      </w:r>
      <w:r w:rsidRPr="003D52FF">
        <w:rPr>
          <w:rFonts w:asciiTheme="minorBidi" w:hAnsiTheme="minorBidi" w:cstheme="minorBidi"/>
          <w:sz w:val="20"/>
        </w:rPr>
        <w:t>PTS</w:t>
      </w:r>
      <w:r w:rsidRPr="003D52FF">
        <w:rPr>
          <w:rFonts w:asciiTheme="minorBidi" w:hAnsiTheme="minorBidi" w:cstheme="minorBidi"/>
          <w:spacing w:val="-5"/>
          <w:sz w:val="20"/>
        </w:rPr>
        <w:t xml:space="preserve"> </w:t>
      </w:r>
      <w:r w:rsidRPr="003D52FF">
        <w:rPr>
          <w:rFonts w:asciiTheme="minorBidi" w:hAnsiTheme="minorBidi" w:cstheme="minorBidi"/>
          <w:sz w:val="20"/>
        </w:rPr>
        <w:t>containing</w:t>
      </w:r>
      <w:r w:rsidRPr="003D52FF">
        <w:rPr>
          <w:rFonts w:asciiTheme="minorBidi" w:hAnsiTheme="minorBidi" w:cstheme="minorBidi"/>
          <w:spacing w:val="-1"/>
          <w:sz w:val="20"/>
        </w:rPr>
        <w:t xml:space="preserve"> </w:t>
      </w:r>
      <w:r w:rsidRPr="003D52FF">
        <w:rPr>
          <w:rFonts w:asciiTheme="minorBidi" w:hAnsiTheme="minorBidi" w:cstheme="minorBidi"/>
          <w:sz w:val="20"/>
        </w:rPr>
        <w:t>proteins</w:t>
      </w:r>
      <w:r w:rsidRPr="003D52FF">
        <w:rPr>
          <w:rFonts w:asciiTheme="minorBidi" w:hAnsiTheme="minorBidi" w:cstheme="minorBidi"/>
          <w:spacing w:val="-5"/>
          <w:sz w:val="20"/>
        </w:rPr>
        <w:t xml:space="preserve"> </w:t>
      </w:r>
      <w:r w:rsidRPr="003D52FF">
        <w:rPr>
          <w:rFonts w:asciiTheme="minorBidi" w:hAnsiTheme="minorBidi" w:cstheme="minorBidi"/>
          <w:sz w:val="20"/>
        </w:rPr>
        <w:t>unique</w:t>
      </w:r>
      <w:r w:rsidRPr="003D52FF">
        <w:rPr>
          <w:rFonts w:asciiTheme="minorBidi" w:hAnsiTheme="minorBidi" w:cstheme="minorBidi"/>
          <w:spacing w:val="-1"/>
          <w:sz w:val="20"/>
        </w:rPr>
        <w:t xml:space="preserve"> </w:t>
      </w:r>
      <w:r w:rsidRPr="003D52FF">
        <w:rPr>
          <w:rFonts w:asciiTheme="minorBidi" w:hAnsiTheme="minorBidi" w:cstheme="minorBidi"/>
          <w:sz w:val="20"/>
        </w:rPr>
        <w:t>to</w:t>
      </w:r>
      <w:r w:rsidRPr="003D52FF">
        <w:rPr>
          <w:rFonts w:asciiTheme="minorBidi" w:hAnsiTheme="minorBidi" w:cstheme="minorBidi"/>
          <w:spacing w:val="2"/>
          <w:sz w:val="20"/>
        </w:rPr>
        <w:t xml:space="preserve"> </w:t>
      </w:r>
      <w:r w:rsidRPr="003D52FF">
        <w:rPr>
          <w:rFonts w:asciiTheme="minorBidi" w:hAnsiTheme="minorBidi" w:cstheme="minorBidi"/>
          <w:i/>
          <w:sz w:val="20"/>
        </w:rPr>
        <w:t>D.</w:t>
      </w:r>
      <w:r w:rsidRPr="003D52FF">
        <w:rPr>
          <w:rFonts w:asciiTheme="minorBidi" w:hAnsiTheme="minorBidi" w:cstheme="minorBidi"/>
          <w:i/>
          <w:spacing w:val="8"/>
          <w:sz w:val="20"/>
        </w:rPr>
        <w:t xml:space="preserve"> </w:t>
      </w:r>
      <w:r w:rsidRPr="003D52FF">
        <w:rPr>
          <w:rFonts w:asciiTheme="minorBidi" w:hAnsiTheme="minorBidi" w:cstheme="minorBidi"/>
          <w:i/>
          <w:sz w:val="20"/>
        </w:rPr>
        <w:t>discoideum.</w:t>
      </w:r>
    </w:p>
    <w:p w14:paraId="12AB30F0" w14:textId="77777777" w:rsidR="00CF52B0" w:rsidRPr="003D52FF" w:rsidRDefault="00000000">
      <w:pPr>
        <w:pStyle w:val="ListParagraph"/>
        <w:numPr>
          <w:ilvl w:val="0"/>
          <w:numId w:val="31"/>
        </w:numPr>
        <w:tabs>
          <w:tab w:val="left" w:pos="1300"/>
        </w:tabs>
        <w:spacing w:before="108"/>
        <w:rPr>
          <w:rFonts w:asciiTheme="minorBidi" w:hAnsiTheme="minorBidi" w:cstheme="minorBidi"/>
          <w:sz w:val="20"/>
        </w:rPr>
      </w:pPr>
      <w:r w:rsidRPr="003D52FF">
        <w:rPr>
          <w:rFonts w:asciiTheme="minorBidi" w:hAnsiTheme="minorBidi" w:cstheme="minorBidi"/>
          <w:sz w:val="20"/>
        </w:rPr>
        <w:t>Found</w:t>
      </w:r>
      <w:r w:rsidRPr="003D52FF">
        <w:rPr>
          <w:rFonts w:asciiTheme="minorBidi" w:hAnsiTheme="minorBidi" w:cstheme="minorBidi"/>
          <w:spacing w:val="2"/>
          <w:sz w:val="20"/>
        </w:rPr>
        <w:t xml:space="preserve"> </w:t>
      </w:r>
      <w:r w:rsidRPr="003D52FF">
        <w:rPr>
          <w:rFonts w:asciiTheme="minorBidi" w:hAnsiTheme="minorBidi" w:cstheme="minorBidi"/>
          <w:sz w:val="20"/>
        </w:rPr>
        <w:t>in</w:t>
      </w:r>
      <w:r w:rsidRPr="003D52FF">
        <w:rPr>
          <w:rFonts w:asciiTheme="minorBidi" w:hAnsiTheme="minorBidi" w:cstheme="minorBidi"/>
          <w:spacing w:val="-4"/>
          <w:sz w:val="20"/>
        </w:rPr>
        <w:t xml:space="preserve"> </w:t>
      </w:r>
      <w:r w:rsidRPr="003D52FF">
        <w:rPr>
          <w:rFonts w:asciiTheme="minorBidi" w:hAnsiTheme="minorBidi" w:cstheme="minorBidi"/>
          <w:sz w:val="20"/>
        </w:rPr>
        <w:t>mass</w:t>
      </w:r>
      <w:r w:rsidRPr="003D52FF">
        <w:rPr>
          <w:rFonts w:asciiTheme="minorBidi" w:hAnsiTheme="minorBidi" w:cstheme="minorBidi"/>
          <w:spacing w:val="-1"/>
          <w:sz w:val="20"/>
        </w:rPr>
        <w:t xml:space="preserve"> </w:t>
      </w:r>
      <w:r w:rsidRPr="003D52FF">
        <w:rPr>
          <w:rFonts w:asciiTheme="minorBidi" w:hAnsiTheme="minorBidi" w:cstheme="minorBidi"/>
          <w:sz w:val="20"/>
        </w:rPr>
        <w:t>spectrometry</w:t>
      </w:r>
      <w:r w:rsidRPr="003D52FF">
        <w:rPr>
          <w:rFonts w:asciiTheme="minorBidi" w:hAnsiTheme="minorBidi" w:cstheme="minorBidi"/>
          <w:spacing w:val="-1"/>
          <w:sz w:val="20"/>
        </w:rPr>
        <w:t xml:space="preserve"> </w:t>
      </w:r>
      <w:r w:rsidRPr="003D52FF">
        <w:rPr>
          <w:rFonts w:asciiTheme="minorBidi" w:hAnsiTheme="minorBidi" w:cstheme="minorBidi"/>
          <w:sz w:val="20"/>
        </w:rPr>
        <w:t>list</w:t>
      </w:r>
    </w:p>
    <w:p w14:paraId="4C813590" w14:textId="77777777" w:rsidR="00CF52B0" w:rsidRPr="003D52FF" w:rsidRDefault="00CF52B0">
      <w:pPr>
        <w:pStyle w:val="BodyText"/>
        <w:rPr>
          <w:rFonts w:asciiTheme="minorBidi" w:hAnsiTheme="minorBidi" w:cstheme="minorBidi"/>
          <w:sz w:val="22"/>
        </w:rPr>
      </w:pPr>
    </w:p>
    <w:p w14:paraId="13F0AF01" w14:textId="77777777" w:rsidR="00CF52B0" w:rsidRPr="003D52FF" w:rsidRDefault="00000000">
      <w:pPr>
        <w:pStyle w:val="BodyText"/>
        <w:spacing w:before="173" w:line="343" w:lineRule="auto"/>
        <w:ind w:left="1160" w:right="1170"/>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Translation</w:t>
      </w:r>
      <w:r w:rsidRPr="003D52FF">
        <w:rPr>
          <w:rFonts w:asciiTheme="minorBidi" w:hAnsiTheme="minorBidi" w:cstheme="minorBidi"/>
          <w:spacing w:val="1"/>
        </w:rPr>
        <w:t xml:space="preserve"> </w:t>
      </w:r>
      <w:r w:rsidRPr="003D52FF">
        <w:rPr>
          <w:rFonts w:asciiTheme="minorBidi" w:hAnsiTheme="minorBidi" w:cstheme="minorBidi"/>
        </w:rPr>
        <w:t>elongation</w:t>
      </w:r>
      <w:r w:rsidRPr="003D52FF">
        <w:rPr>
          <w:rFonts w:asciiTheme="minorBidi" w:hAnsiTheme="minorBidi" w:cstheme="minorBidi"/>
          <w:spacing w:val="1"/>
        </w:rPr>
        <w:t xml:space="preserve"> </w:t>
      </w:r>
      <w:r w:rsidRPr="003D52FF">
        <w:rPr>
          <w:rFonts w:asciiTheme="minorBidi" w:hAnsiTheme="minorBidi" w:cstheme="minorBidi"/>
        </w:rPr>
        <w:t>factor</w:t>
      </w:r>
      <w:r w:rsidRPr="003D52FF">
        <w:rPr>
          <w:rFonts w:asciiTheme="minorBidi" w:hAnsiTheme="minorBidi" w:cstheme="minorBidi"/>
          <w:spacing w:val="1"/>
        </w:rPr>
        <w:t xml:space="preserve"> </w:t>
      </w:r>
      <w:r w:rsidRPr="003D52FF">
        <w:rPr>
          <w:rFonts w:asciiTheme="minorBidi" w:hAnsiTheme="minorBidi" w:cstheme="minorBidi"/>
        </w:rPr>
        <w:t>eEF1β</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appears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be</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conserved</w:t>
      </w:r>
      <w:r w:rsidRPr="003D52FF">
        <w:rPr>
          <w:rFonts w:asciiTheme="minorBidi" w:hAnsiTheme="minorBidi" w:cstheme="minorBidi"/>
          <w:spacing w:val="1"/>
        </w:rPr>
        <w:t xml:space="preserve"> </w:t>
      </w:r>
      <w:r w:rsidRPr="003D52FF">
        <w:rPr>
          <w:rFonts w:asciiTheme="minorBidi" w:hAnsiTheme="minorBidi" w:cstheme="minorBidi"/>
        </w:rPr>
        <w:t xml:space="preserve">peroxisomal protein in all organisms. In </w:t>
      </w:r>
      <w:r w:rsidRPr="003D52FF">
        <w:rPr>
          <w:rFonts w:asciiTheme="minorBidi" w:hAnsiTheme="minorBidi" w:cstheme="minorBidi"/>
          <w:i/>
        </w:rPr>
        <w:t>D. discoideum</w:t>
      </w:r>
      <w:r w:rsidRPr="003D52FF">
        <w:rPr>
          <w:rFonts w:asciiTheme="minorBidi" w:hAnsiTheme="minorBidi" w:cstheme="minorBidi"/>
        </w:rPr>
        <w:t>, the Elongation factor 1-beta</w:t>
      </w:r>
      <w:r w:rsidRPr="003D52FF">
        <w:rPr>
          <w:rFonts w:asciiTheme="minorBidi" w:hAnsiTheme="minorBidi" w:cstheme="minorBidi"/>
          <w:spacing w:val="1"/>
        </w:rPr>
        <w:t xml:space="preserve"> </w:t>
      </w:r>
      <w:r w:rsidRPr="003D52FF">
        <w:rPr>
          <w:rFonts w:asciiTheme="minorBidi" w:hAnsiTheme="minorBidi" w:cstheme="minorBidi"/>
        </w:rPr>
        <w:t>efa1B (Q9GRF8) with a PTS1 (NKI) was identified in a mass spectrometry list. This</w:t>
      </w:r>
      <w:r w:rsidRPr="003D52FF">
        <w:rPr>
          <w:rFonts w:asciiTheme="minorBidi" w:hAnsiTheme="minorBidi" w:cstheme="minorBidi"/>
          <w:spacing w:val="1"/>
        </w:rPr>
        <w:t xml:space="preserve"> </w:t>
      </w:r>
      <w:r w:rsidRPr="003D52FF">
        <w:rPr>
          <w:rFonts w:asciiTheme="minorBidi" w:hAnsiTheme="minorBidi" w:cstheme="minorBidi"/>
        </w:rPr>
        <w:t>protein is homologous to the human Elongation factor 1-beta EEF1B2 (PTS1=NKI),</w:t>
      </w:r>
      <w:r w:rsidRPr="003D52FF">
        <w:rPr>
          <w:rFonts w:asciiTheme="minorBidi" w:hAnsiTheme="minorBidi" w:cstheme="minorBidi"/>
          <w:spacing w:val="1"/>
        </w:rPr>
        <w:t xml:space="preserve"> </w:t>
      </w:r>
      <w:r w:rsidRPr="003D52FF">
        <w:rPr>
          <w:rFonts w:asciiTheme="minorBidi" w:hAnsiTheme="minorBidi" w:cstheme="minorBidi"/>
        </w:rPr>
        <w:t>which is involved in the accelerated synthesis of thiol-containing proteins in response</w:t>
      </w:r>
      <w:r w:rsidRPr="003D52FF">
        <w:rPr>
          <w:rFonts w:asciiTheme="minorBidi" w:hAnsiTheme="minorBidi" w:cstheme="minorBidi"/>
          <w:spacing w:val="-72"/>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oxidative</w:t>
      </w:r>
      <w:r w:rsidRPr="003D52FF">
        <w:rPr>
          <w:rFonts w:asciiTheme="minorBidi" w:hAnsiTheme="minorBidi" w:cstheme="minorBidi"/>
          <w:spacing w:val="1"/>
        </w:rPr>
        <w:t xml:space="preserve"> </w:t>
      </w:r>
      <w:r w:rsidRPr="003D52FF">
        <w:rPr>
          <w:rFonts w:asciiTheme="minorBidi" w:hAnsiTheme="minorBidi" w:cstheme="minorBidi"/>
        </w:rPr>
        <w:t>stress</w:t>
      </w:r>
      <w:r w:rsidRPr="003D52FF">
        <w:rPr>
          <w:rFonts w:asciiTheme="minorBidi" w:hAnsiTheme="minorBidi" w:cstheme="minorBidi"/>
          <w:spacing w:val="1"/>
        </w:rPr>
        <w:t xml:space="preserve"> </w:t>
      </w:r>
      <w:r w:rsidRPr="003D52FF">
        <w:rPr>
          <w:rFonts w:asciiTheme="minorBidi" w:hAnsiTheme="minorBidi" w:cstheme="minorBidi"/>
        </w:rPr>
        <w:t>induced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homocysteine</w:t>
      </w:r>
      <w:r w:rsidRPr="003D52FF">
        <w:rPr>
          <w:rFonts w:asciiTheme="minorBidi" w:hAnsiTheme="minorBidi" w:cstheme="minorBidi"/>
          <w:spacing w:val="1"/>
        </w:rPr>
        <w:t xml:space="preserve"> </w:t>
      </w:r>
      <w:r w:rsidRPr="003D52FF">
        <w:rPr>
          <w:rFonts w:asciiTheme="minorBidi" w:hAnsiTheme="minorBidi" w:cstheme="minorBidi"/>
        </w:rPr>
        <w:t>(Chacko</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1998).</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also</w:t>
      </w:r>
      <w:r w:rsidRPr="003D52FF">
        <w:rPr>
          <w:rFonts w:asciiTheme="minorBidi" w:hAnsiTheme="minorBidi" w:cstheme="minorBidi"/>
          <w:spacing w:val="1"/>
        </w:rPr>
        <w:t xml:space="preserve"> </w:t>
      </w:r>
      <w:r w:rsidRPr="003D52FF">
        <w:rPr>
          <w:rFonts w:asciiTheme="minorBidi" w:hAnsiTheme="minorBidi" w:cstheme="minorBidi"/>
        </w:rPr>
        <w:t>homologous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maydis</w:t>
      </w:r>
      <w:r w:rsidRPr="003D52FF">
        <w:rPr>
          <w:rFonts w:asciiTheme="minorBidi" w:hAnsiTheme="minorBidi" w:cstheme="minorBidi"/>
          <w:i/>
          <w:spacing w:val="1"/>
        </w:rPr>
        <w:t xml:space="preserve"> </w:t>
      </w:r>
      <w:r w:rsidRPr="003D52FF">
        <w:rPr>
          <w:rFonts w:asciiTheme="minorBidi" w:hAnsiTheme="minorBidi" w:cstheme="minorBidi"/>
        </w:rPr>
        <w:t>Putative translation elongation factor</w:t>
      </w:r>
      <w:r w:rsidRPr="003D52FF">
        <w:rPr>
          <w:rFonts w:asciiTheme="minorBidi" w:hAnsiTheme="minorBidi" w:cstheme="minorBidi"/>
          <w:spacing w:val="1"/>
        </w:rPr>
        <w:t xml:space="preserve"> </w:t>
      </w:r>
      <w:r w:rsidRPr="003D52FF">
        <w:rPr>
          <w:rFonts w:asciiTheme="minorBidi" w:hAnsiTheme="minorBidi" w:cstheme="minorBidi"/>
        </w:rPr>
        <w:t>1 subunit beta</w:t>
      </w:r>
      <w:r w:rsidRPr="003D52FF">
        <w:rPr>
          <w:rFonts w:asciiTheme="minorBidi" w:hAnsiTheme="minorBidi" w:cstheme="minorBidi"/>
          <w:spacing w:val="1"/>
        </w:rPr>
        <w:t xml:space="preserve"> </w:t>
      </w:r>
      <w:r w:rsidRPr="003D52FF">
        <w:rPr>
          <w:rFonts w:asciiTheme="minorBidi" w:hAnsiTheme="minorBidi" w:cstheme="minorBidi"/>
        </w:rPr>
        <w:t>UMAG_01189</w:t>
      </w:r>
      <w:r w:rsidRPr="003D52FF">
        <w:rPr>
          <w:rFonts w:asciiTheme="minorBidi" w:hAnsiTheme="minorBidi" w:cstheme="minorBidi"/>
          <w:spacing w:val="1"/>
        </w:rPr>
        <w:t xml:space="preserve"> </w:t>
      </w:r>
      <w:r w:rsidRPr="003D52FF">
        <w:rPr>
          <w:rFonts w:asciiTheme="minorBidi" w:hAnsiTheme="minorBidi" w:cstheme="minorBidi"/>
        </w:rPr>
        <w:t>(PTS1=AKI),</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Elongation</w:t>
      </w:r>
      <w:r w:rsidRPr="003D52FF">
        <w:rPr>
          <w:rFonts w:asciiTheme="minorBidi" w:hAnsiTheme="minorBidi" w:cstheme="minorBidi"/>
          <w:spacing w:val="1"/>
        </w:rPr>
        <w:t xml:space="preserve"> </w:t>
      </w:r>
      <w:r w:rsidRPr="003D52FF">
        <w:rPr>
          <w:rFonts w:asciiTheme="minorBidi" w:hAnsiTheme="minorBidi" w:cstheme="minorBidi"/>
        </w:rPr>
        <w:t>factor</w:t>
      </w:r>
      <w:r w:rsidRPr="003D52FF">
        <w:rPr>
          <w:rFonts w:asciiTheme="minorBidi" w:hAnsiTheme="minorBidi" w:cstheme="minorBidi"/>
          <w:spacing w:val="76"/>
        </w:rPr>
        <w:t xml:space="preserve"> </w:t>
      </w:r>
      <w:r w:rsidRPr="003D52FF">
        <w:rPr>
          <w:rFonts w:asciiTheme="minorBidi" w:hAnsiTheme="minorBidi" w:cstheme="minorBidi"/>
        </w:rPr>
        <w:t>1-beta</w:t>
      </w:r>
      <w:r w:rsidRPr="003D52FF">
        <w:rPr>
          <w:rFonts w:asciiTheme="minorBidi" w:hAnsiTheme="minorBidi" w:cstheme="minorBidi"/>
          <w:spacing w:val="76"/>
        </w:rPr>
        <w:t xml:space="preserve"> </w:t>
      </w:r>
      <w:r w:rsidRPr="003D52FF">
        <w:rPr>
          <w:rFonts w:asciiTheme="minorBidi" w:hAnsiTheme="minorBidi" w:cstheme="minorBidi"/>
        </w:rPr>
        <w:t>EFB1</w:t>
      </w:r>
      <w:r w:rsidRPr="003D52FF">
        <w:rPr>
          <w:rFonts w:asciiTheme="minorBidi" w:hAnsiTheme="minorBidi" w:cstheme="minorBidi"/>
          <w:spacing w:val="1"/>
        </w:rPr>
        <w:t xml:space="preserve"> </w:t>
      </w:r>
      <w:r w:rsidRPr="003D52FF">
        <w:rPr>
          <w:rFonts w:asciiTheme="minorBidi" w:hAnsiTheme="minorBidi" w:cstheme="minorBidi"/>
        </w:rPr>
        <w:t xml:space="preserve">(PTS1=QKL), </w:t>
      </w:r>
      <w:r w:rsidRPr="003D52FF">
        <w:rPr>
          <w:rFonts w:asciiTheme="minorBidi" w:hAnsiTheme="minorBidi" w:cstheme="minorBidi"/>
          <w:i/>
        </w:rPr>
        <w:t xml:space="preserve">S. pombe </w:t>
      </w:r>
      <w:r w:rsidRPr="003D52FF">
        <w:rPr>
          <w:rFonts w:asciiTheme="minorBidi" w:hAnsiTheme="minorBidi" w:cstheme="minorBidi"/>
        </w:rPr>
        <w:t xml:space="preserve">Elongation factor 1-beta tef5 (PTS1=SKL), and </w:t>
      </w:r>
      <w:r w:rsidRPr="003D52FF">
        <w:rPr>
          <w:rFonts w:asciiTheme="minorBidi" w:hAnsiTheme="minorBidi" w:cstheme="minorBidi"/>
          <w:i/>
        </w:rPr>
        <w:t>A. thaliana</w:t>
      </w:r>
      <w:r w:rsidRPr="003D52FF">
        <w:rPr>
          <w:rFonts w:asciiTheme="minorBidi" w:hAnsiTheme="minorBidi" w:cstheme="minorBidi"/>
          <w:i/>
          <w:spacing w:val="1"/>
        </w:rPr>
        <w:t xml:space="preserve"> </w:t>
      </w:r>
      <w:r w:rsidRPr="003D52FF">
        <w:rPr>
          <w:rFonts w:asciiTheme="minorBidi" w:hAnsiTheme="minorBidi" w:cstheme="minorBidi"/>
        </w:rPr>
        <w:t>A0A5S9Y4A5</w:t>
      </w:r>
      <w:r w:rsidRPr="003D52FF">
        <w:rPr>
          <w:rFonts w:asciiTheme="minorBidi" w:hAnsiTheme="minorBidi" w:cstheme="minorBidi"/>
          <w:spacing w:val="-7"/>
        </w:rPr>
        <w:t xml:space="preserve"> </w:t>
      </w:r>
      <w:r w:rsidRPr="003D52FF">
        <w:rPr>
          <w:rFonts w:asciiTheme="minorBidi" w:hAnsiTheme="minorBidi" w:cstheme="minorBidi"/>
        </w:rPr>
        <w:t>(PTS1=NKI).</w:t>
      </w:r>
    </w:p>
    <w:p w14:paraId="13767D1A" w14:textId="77777777" w:rsidR="00CF52B0" w:rsidRPr="003D52FF" w:rsidRDefault="00CF52B0">
      <w:pPr>
        <w:pStyle w:val="BodyText"/>
        <w:spacing w:before="10"/>
        <w:rPr>
          <w:rFonts w:asciiTheme="minorBidi" w:hAnsiTheme="minorBidi" w:cstheme="minorBidi"/>
          <w:sz w:val="33"/>
        </w:rPr>
      </w:pPr>
    </w:p>
    <w:p w14:paraId="43AA09B7" w14:textId="77777777" w:rsidR="00CF52B0" w:rsidRPr="003D52FF" w:rsidRDefault="00000000">
      <w:pPr>
        <w:pStyle w:val="BodyText"/>
        <w:spacing w:before="1" w:line="343" w:lineRule="auto"/>
        <w:ind w:left="1160" w:right="1172"/>
        <w:jc w:val="both"/>
        <w:rPr>
          <w:rFonts w:asciiTheme="minorBidi" w:hAnsiTheme="minorBidi" w:cstheme="minorBidi"/>
        </w:rPr>
      </w:pPr>
      <w:r w:rsidRPr="003D52FF">
        <w:rPr>
          <w:rFonts w:asciiTheme="minorBidi" w:hAnsiTheme="minorBidi" w:cstheme="minorBidi"/>
        </w:rPr>
        <w:t xml:space="preserve">There are proteins that appear to be peroxisomal only in </w:t>
      </w:r>
      <w:r w:rsidRPr="003D52FF">
        <w:rPr>
          <w:rFonts w:asciiTheme="minorBidi" w:hAnsiTheme="minorBidi" w:cstheme="minorBidi"/>
          <w:i/>
        </w:rPr>
        <w:t>S. pombe</w:t>
      </w:r>
      <w:r w:rsidRPr="003D52FF">
        <w:rPr>
          <w:rFonts w:asciiTheme="minorBidi" w:hAnsiTheme="minorBidi" w:cstheme="minorBidi"/>
        </w:rPr>
        <w:t>, such as the</w:t>
      </w:r>
      <w:r w:rsidRPr="003D52FF">
        <w:rPr>
          <w:rFonts w:asciiTheme="minorBidi" w:hAnsiTheme="minorBidi" w:cstheme="minorBidi"/>
          <w:spacing w:val="1"/>
        </w:rPr>
        <w:t xml:space="preserve"> </w:t>
      </w:r>
      <w:r w:rsidRPr="003D52FF">
        <w:rPr>
          <w:rFonts w:asciiTheme="minorBidi" w:hAnsiTheme="minorBidi" w:cstheme="minorBidi"/>
        </w:rPr>
        <w:t>putative</w:t>
      </w:r>
      <w:r w:rsidRPr="003D52FF">
        <w:rPr>
          <w:rFonts w:asciiTheme="minorBidi" w:hAnsiTheme="minorBidi" w:cstheme="minorBidi"/>
          <w:spacing w:val="-8"/>
        </w:rPr>
        <w:t xml:space="preserve"> </w:t>
      </w:r>
      <w:r w:rsidRPr="003D52FF">
        <w:rPr>
          <w:rFonts w:asciiTheme="minorBidi" w:hAnsiTheme="minorBidi" w:cstheme="minorBidi"/>
        </w:rPr>
        <w:t>uridine</w:t>
      </w:r>
      <w:r w:rsidRPr="003D52FF">
        <w:rPr>
          <w:rFonts w:asciiTheme="minorBidi" w:hAnsiTheme="minorBidi" w:cstheme="minorBidi"/>
          <w:spacing w:val="-7"/>
        </w:rPr>
        <w:t xml:space="preserve"> </w:t>
      </w:r>
      <w:r w:rsidRPr="003D52FF">
        <w:rPr>
          <w:rFonts w:asciiTheme="minorBidi" w:hAnsiTheme="minorBidi" w:cstheme="minorBidi"/>
        </w:rPr>
        <w:t>kinase</w:t>
      </w:r>
      <w:r w:rsidRPr="003D52FF">
        <w:rPr>
          <w:rFonts w:asciiTheme="minorBidi" w:hAnsiTheme="minorBidi" w:cstheme="minorBidi"/>
          <w:spacing w:val="-7"/>
        </w:rPr>
        <w:t xml:space="preserve"> </w:t>
      </w:r>
      <w:r w:rsidRPr="003D52FF">
        <w:rPr>
          <w:rFonts w:asciiTheme="minorBidi" w:hAnsiTheme="minorBidi" w:cstheme="minorBidi"/>
        </w:rPr>
        <w:t>SPAC922.07c</w:t>
      </w:r>
      <w:r w:rsidRPr="003D52FF">
        <w:rPr>
          <w:rFonts w:asciiTheme="minorBidi" w:hAnsiTheme="minorBidi" w:cstheme="minorBidi"/>
          <w:spacing w:val="-2"/>
        </w:rPr>
        <w:t xml:space="preserve"> </w:t>
      </w:r>
      <w:r w:rsidRPr="003D52FF">
        <w:rPr>
          <w:rFonts w:asciiTheme="minorBidi" w:hAnsiTheme="minorBidi" w:cstheme="minorBidi"/>
        </w:rPr>
        <w:t>with</w:t>
      </w:r>
      <w:r w:rsidRPr="003D52FF">
        <w:rPr>
          <w:rFonts w:asciiTheme="minorBidi" w:hAnsiTheme="minorBidi" w:cstheme="minorBidi"/>
          <w:spacing w:val="-5"/>
        </w:rPr>
        <w:t xml:space="preserve"> </w:t>
      </w:r>
      <w:r w:rsidRPr="003D52FF">
        <w:rPr>
          <w:rFonts w:asciiTheme="minorBidi" w:hAnsiTheme="minorBidi" w:cstheme="minorBidi"/>
        </w:rPr>
        <w:t>PTS1</w:t>
      </w:r>
      <w:r w:rsidRPr="003D52FF">
        <w:rPr>
          <w:rFonts w:asciiTheme="minorBidi" w:hAnsiTheme="minorBidi" w:cstheme="minorBidi"/>
          <w:spacing w:val="-7"/>
        </w:rPr>
        <w:t xml:space="preserve"> </w:t>
      </w:r>
      <w:r w:rsidRPr="003D52FF">
        <w:rPr>
          <w:rFonts w:asciiTheme="minorBidi" w:hAnsiTheme="minorBidi" w:cstheme="minorBidi"/>
        </w:rPr>
        <w:t>(SSL),</w:t>
      </w:r>
      <w:r w:rsidRPr="003D52FF">
        <w:rPr>
          <w:rFonts w:asciiTheme="minorBidi" w:hAnsiTheme="minorBidi" w:cstheme="minorBidi"/>
          <w:spacing w:val="-7"/>
        </w:rPr>
        <w:t xml:space="preserve"> </w:t>
      </w:r>
      <w:r w:rsidRPr="003D52FF">
        <w:rPr>
          <w:rFonts w:asciiTheme="minorBidi" w:hAnsiTheme="minorBidi" w:cstheme="minorBidi"/>
        </w:rPr>
        <w:t>which</w:t>
      </w:r>
      <w:r w:rsidRPr="003D52FF">
        <w:rPr>
          <w:rFonts w:asciiTheme="minorBidi" w:hAnsiTheme="minorBidi" w:cstheme="minorBidi"/>
          <w:spacing w:val="-7"/>
        </w:rPr>
        <w:t xml:space="preserve"> </w:t>
      </w:r>
      <w:r w:rsidRPr="003D52FF">
        <w:rPr>
          <w:rFonts w:asciiTheme="minorBidi" w:hAnsiTheme="minorBidi" w:cstheme="minorBidi"/>
        </w:rPr>
        <w:t>exhibits</w:t>
      </w:r>
      <w:r w:rsidRPr="003D52FF">
        <w:rPr>
          <w:rFonts w:asciiTheme="minorBidi" w:hAnsiTheme="minorBidi" w:cstheme="minorBidi"/>
          <w:spacing w:val="-7"/>
        </w:rPr>
        <w:t xml:space="preserve"> </w:t>
      </w:r>
      <w:r w:rsidRPr="003D52FF">
        <w:rPr>
          <w:rFonts w:asciiTheme="minorBidi" w:hAnsiTheme="minorBidi" w:cstheme="minorBidi"/>
        </w:rPr>
        <w:t>catalytic</w:t>
      </w:r>
      <w:r w:rsidRPr="003D52FF">
        <w:rPr>
          <w:rFonts w:asciiTheme="minorBidi" w:hAnsiTheme="minorBidi" w:cstheme="minorBidi"/>
          <w:spacing w:val="-9"/>
        </w:rPr>
        <w:t xml:space="preserve"> </w:t>
      </w:r>
      <w:r w:rsidRPr="003D52FF">
        <w:rPr>
          <w:rFonts w:asciiTheme="minorBidi" w:hAnsiTheme="minorBidi" w:cstheme="minorBidi"/>
        </w:rPr>
        <w:t>activity</w:t>
      </w:r>
      <w:r w:rsidRPr="003D52FF">
        <w:rPr>
          <w:rFonts w:asciiTheme="minorBidi" w:hAnsiTheme="minorBidi" w:cstheme="minorBidi"/>
          <w:spacing w:val="-72"/>
        </w:rPr>
        <w:t xml:space="preserve"> </w:t>
      </w:r>
      <w:r w:rsidRPr="003D52FF">
        <w:rPr>
          <w:rFonts w:asciiTheme="minorBidi" w:hAnsiTheme="minorBidi" w:cstheme="minorBidi"/>
        </w:rPr>
        <w:t xml:space="preserve">in </w:t>
      </w:r>
      <w:r w:rsidRPr="003D52FF">
        <w:rPr>
          <w:rFonts w:asciiTheme="minorBidi" w:hAnsiTheme="minorBidi" w:cstheme="minorBidi"/>
          <w:i/>
        </w:rPr>
        <w:t xml:space="preserve">S. pombe </w:t>
      </w:r>
      <w:r w:rsidRPr="003D52FF">
        <w:rPr>
          <w:rFonts w:asciiTheme="minorBidi" w:hAnsiTheme="minorBidi" w:cstheme="minorBidi"/>
        </w:rPr>
        <w:t>(Table 3.1). On the other hand, there are proteins that are exclusively</w:t>
      </w:r>
      <w:r w:rsidRPr="003D52FF">
        <w:rPr>
          <w:rFonts w:asciiTheme="minorBidi" w:hAnsiTheme="minorBidi" w:cstheme="minorBidi"/>
          <w:spacing w:val="1"/>
        </w:rPr>
        <w:t xml:space="preserve"> </w:t>
      </w:r>
      <w:r w:rsidRPr="003D52FF">
        <w:rPr>
          <w:rFonts w:asciiTheme="minorBidi" w:hAnsiTheme="minorBidi" w:cstheme="minorBidi"/>
        </w:rPr>
        <w:t>found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i/>
        </w:rPr>
        <w:t>D.</w:t>
      </w:r>
      <w:r w:rsidRPr="003D52FF">
        <w:rPr>
          <w:rFonts w:asciiTheme="minorBidi" w:hAnsiTheme="minorBidi" w:cstheme="minorBidi"/>
          <w:i/>
          <w:spacing w:val="12"/>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comparison</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organisms</w:t>
      </w:r>
      <w:r w:rsidRPr="003D52FF">
        <w:rPr>
          <w:rFonts w:asciiTheme="minorBidi" w:hAnsiTheme="minorBidi" w:cstheme="minorBidi"/>
          <w:spacing w:val="4"/>
        </w:rPr>
        <w:t xml:space="preserve"> </w:t>
      </w:r>
      <w:r w:rsidRPr="003D52FF">
        <w:rPr>
          <w:rFonts w:asciiTheme="minorBidi" w:hAnsiTheme="minorBidi" w:cstheme="minorBidi"/>
        </w:rPr>
        <w:t>listed</w:t>
      </w:r>
      <w:r w:rsidRPr="003D52FF">
        <w:rPr>
          <w:rFonts w:asciiTheme="minorBidi" w:hAnsiTheme="minorBidi" w:cstheme="minorBidi"/>
          <w:spacing w:val="4"/>
        </w:rPr>
        <w:t xml:space="preserve"> </w:t>
      </w:r>
      <w:r w:rsidRPr="003D52FF">
        <w:rPr>
          <w:rFonts w:asciiTheme="minorBidi" w:hAnsiTheme="minorBidi" w:cstheme="minorBidi"/>
        </w:rPr>
        <w:t>in</w:t>
      </w:r>
    </w:p>
    <w:p w14:paraId="6D437EF4"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160" w:left="280" w:header="0" w:footer="833" w:gutter="0"/>
          <w:cols w:space="720"/>
        </w:sectPr>
      </w:pPr>
    </w:p>
    <w:p w14:paraId="516A4FCD"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rPr>
        <w:lastRenderedPageBreak/>
        <w:t>the</w:t>
      </w:r>
      <w:r w:rsidRPr="003D52FF">
        <w:rPr>
          <w:rFonts w:asciiTheme="minorBidi" w:hAnsiTheme="minorBidi" w:cstheme="minorBidi"/>
          <w:spacing w:val="-6"/>
        </w:rPr>
        <w:t xml:space="preserve"> </w:t>
      </w:r>
      <w:r w:rsidRPr="003D52FF">
        <w:rPr>
          <w:rFonts w:asciiTheme="minorBidi" w:hAnsiTheme="minorBidi" w:cstheme="minorBidi"/>
        </w:rPr>
        <w:t>table.</w:t>
      </w:r>
      <w:r w:rsidRPr="003D52FF">
        <w:rPr>
          <w:rFonts w:asciiTheme="minorBidi" w:hAnsiTheme="minorBidi" w:cstheme="minorBidi"/>
          <w:spacing w:val="-5"/>
        </w:rPr>
        <w:t xml:space="preserve"> </w:t>
      </w:r>
      <w:r w:rsidRPr="003D52FF">
        <w:rPr>
          <w:rFonts w:asciiTheme="minorBidi" w:hAnsiTheme="minorBidi" w:cstheme="minorBidi"/>
        </w:rPr>
        <w:t>However,</w:t>
      </w:r>
      <w:r w:rsidRPr="003D52FF">
        <w:rPr>
          <w:rFonts w:asciiTheme="minorBidi" w:hAnsiTheme="minorBidi" w:cstheme="minorBidi"/>
          <w:spacing w:val="-10"/>
        </w:rPr>
        <w:t xml:space="preserve"> </w:t>
      </w:r>
      <w:r w:rsidRPr="003D52FF">
        <w:rPr>
          <w:rFonts w:asciiTheme="minorBidi" w:hAnsiTheme="minorBidi" w:cstheme="minorBidi"/>
        </w:rPr>
        <w:t>it</w:t>
      </w:r>
      <w:r w:rsidRPr="003D52FF">
        <w:rPr>
          <w:rFonts w:asciiTheme="minorBidi" w:hAnsiTheme="minorBidi" w:cstheme="minorBidi"/>
          <w:spacing w:val="-6"/>
        </w:rPr>
        <w:t xml:space="preserve"> </w:t>
      </w:r>
      <w:r w:rsidRPr="003D52FF">
        <w:rPr>
          <w:rFonts w:asciiTheme="minorBidi" w:hAnsiTheme="minorBidi" w:cstheme="minorBidi"/>
        </w:rPr>
        <w:t>has</w:t>
      </w:r>
      <w:r w:rsidRPr="003D52FF">
        <w:rPr>
          <w:rFonts w:asciiTheme="minorBidi" w:hAnsiTheme="minorBidi" w:cstheme="minorBidi"/>
          <w:spacing w:val="-6"/>
        </w:rPr>
        <w:t xml:space="preserve"> </w:t>
      </w:r>
      <w:r w:rsidRPr="003D52FF">
        <w:rPr>
          <w:rFonts w:asciiTheme="minorBidi" w:hAnsiTheme="minorBidi" w:cstheme="minorBidi"/>
        </w:rPr>
        <w:t>been</w:t>
      </w:r>
      <w:r w:rsidRPr="003D52FF">
        <w:rPr>
          <w:rFonts w:asciiTheme="minorBidi" w:hAnsiTheme="minorBidi" w:cstheme="minorBidi"/>
          <w:spacing w:val="-5"/>
        </w:rPr>
        <w:t xml:space="preserve"> </w:t>
      </w:r>
      <w:r w:rsidRPr="003D52FF">
        <w:rPr>
          <w:rFonts w:asciiTheme="minorBidi" w:hAnsiTheme="minorBidi" w:cstheme="minorBidi"/>
        </w:rPr>
        <w:t>observed</w:t>
      </w:r>
      <w:r w:rsidRPr="003D52FF">
        <w:rPr>
          <w:rFonts w:asciiTheme="minorBidi" w:hAnsiTheme="minorBidi" w:cstheme="minorBidi"/>
          <w:spacing w:val="-10"/>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these</w:t>
      </w:r>
      <w:r w:rsidRPr="003D52FF">
        <w:rPr>
          <w:rFonts w:asciiTheme="minorBidi" w:hAnsiTheme="minorBidi" w:cstheme="minorBidi"/>
          <w:spacing w:val="-5"/>
        </w:rPr>
        <w:t xml:space="preserve"> </w:t>
      </w:r>
      <w:r w:rsidRPr="003D52FF">
        <w:rPr>
          <w:rFonts w:asciiTheme="minorBidi" w:hAnsiTheme="minorBidi" w:cstheme="minorBidi"/>
        </w:rPr>
        <w:t>proteins</w:t>
      </w:r>
      <w:r w:rsidRPr="003D52FF">
        <w:rPr>
          <w:rFonts w:asciiTheme="minorBidi" w:hAnsiTheme="minorBidi" w:cstheme="minorBidi"/>
          <w:spacing w:val="-6"/>
        </w:rPr>
        <w:t xml:space="preserve"> </w:t>
      </w:r>
      <w:r w:rsidRPr="003D52FF">
        <w:rPr>
          <w:rFonts w:asciiTheme="minorBidi" w:hAnsiTheme="minorBidi" w:cstheme="minorBidi"/>
        </w:rPr>
        <w:t>are</w:t>
      </w:r>
      <w:r w:rsidRPr="003D52FF">
        <w:rPr>
          <w:rFonts w:asciiTheme="minorBidi" w:hAnsiTheme="minorBidi" w:cstheme="minorBidi"/>
          <w:spacing w:val="-6"/>
        </w:rPr>
        <w:t xml:space="preserve"> </w:t>
      </w:r>
      <w:r w:rsidRPr="003D52FF">
        <w:rPr>
          <w:rFonts w:asciiTheme="minorBidi" w:hAnsiTheme="minorBidi" w:cstheme="minorBidi"/>
        </w:rPr>
        <w:t>also</w:t>
      </w:r>
      <w:r w:rsidRPr="003D52FF">
        <w:rPr>
          <w:rFonts w:asciiTheme="minorBidi" w:hAnsiTheme="minorBidi" w:cstheme="minorBidi"/>
          <w:spacing w:val="-5"/>
        </w:rPr>
        <w:t xml:space="preserve"> </w:t>
      </w:r>
      <w:r w:rsidRPr="003D52FF">
        <w:rPr>
          <w:rFonts w:asciiTheme="minorBidi" w:hAnsiTheme="minorBidi" w:cstheme="minorBidi"/>
        </w:rPr>
        <w:t>present</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plant</w:t>
      </w:r>
      <w:r w:rsidRPr="003D52FF">
        <w:rPr>
          <w:rFonts w:asciiTheme="minorBidi" w:hAnsiTheme="minorBidi" w:cstheme="minorBidi"/>
          <w:spacing w:val="-72"/>
        </w:rPr>
        <w:t xml:space="preserve"> </w:t>
      </w:r>
      <w:r w:rsidRPr="003D52FF">
        <w:rPr>
          <w:rFonts w:asciiTheme="minorBidi" w:hAnsiTheme="minorBidi" w:cstheme="minorBidi"/>
        </w:rPr>
        <w:t>peroxisomes, such as Flavin-containing monoamine oxidase A (maoA) (Q54IT3). This</w:t>
      </w:r>
      <w:r w:rsidRPr="003D52FF">
        <w:rPr>
          <w:rFonts w:asciiTheme="minorBidi" w:hAnsiTheme="minorBidi" w:cstheme="minorBidi"/>
          <w:spacing w:val="-72"/>
        </w:rPr>
        <w:t xml:space="preserve"> </w:t>
      </w:r>
      <w:r w:rsidRPr="003D52FF">
        <w:rPr>
          <w:rFonts w:asciiTheme="minorBidi" w:hAnsiTheme="minorBidi" w:cstheme="minorBidi"/>
        </w:rPr>
        <w:t>protein possesses a strong PTS1 signal (SKL) and has been identified in the 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1"/>
        </w:rPr>
        <w:t xml:space="preserve"> </w:t>
      </w:r>
      <w:r w:rsidRPr="003D52FF">
        <w:rPr>
          <w:rFonts w:asciiTheme="minorBidi" w:hAnsiTheme="minorBidi" w:cstheme="minorBidi"/>
        </w:rPr>
        <w:t>analysis.</w:t>
      </w:r>
      <w:r w:rsidRPr="003D52FF">
        <w:rPr>
          <w:rFonts w:asciiTheme="minorBidi" w:hAnsiTheme="minorBidi" w:cstheme="minorBidi"/>
          <w:spacing w:val="1"/>
        </w:rPr>
        <w:t xml:space="preserve"> </w:t>
      </w:r>
      <w:r w:rsidRPr="003D52FF">
        <w:rPr>
          <w:rFonts w:asciiTheme="minorBidi" w:hAnsiTheme="minorBidi" w:cstheme="minorBidi"/>
        </w:rPr>
        <w:t>Interestingly,</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shares</w:t>
      </w:r>
      <w:r w:rsidRPr="003D52FF">
        <w:rPr>
          <w:rFonts w:asciiTheme="minorBidi" w:hAnsiTheme="minorBidi" w:cstheme="minorBidi"/>
          <w:spacing w:val="1"/>
        </w:rPr>
        <w:t xml:space="preserve"> </w:t>
      </w:r>
      <w:r w:rsidRPr="003D52FF">
        <w:rPr>
          <w:rFonts w:asciiTheme="minorBidi" w:hAnsiTheme="minorBidi" w:cstheme="minorBidi"/>
        </w:rPr>
        <w:t>homology</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Polyamine</w:t>
      </w:r>
      <w:r w:rsidRPr="003D52FF">
        <w:rPr>
          <w:rFonts w:asciiTheme="minorBidi" w:hAnsiTheme="minorBidi" w:cstheme="minorBidi"/>
          <w:spacing w:val="1"/>
        </w:rPr>
        <w:t xml:space="preserve"> </w:t>
      </w:r>
      <w:r w:rsidRPr="003D52FF">
        <w:rPr>
          <w:rFonts w:asciiTheme="minorBidi" w:hAnsiTheme="minorBidi" w:cstheme="minorBidi"/>
        </w:rPr>
        <w:t>oxidase PAO2</w:t>
      </w:r>
      <w:r w:rsidRPr="003D52FF">
        <w:rPr>
          <w:rFonts w:asciiTheme="minorBidi" w:hAnsiTheme="minorBidi" w:cstheme="minorBidi"/>
          <w:spacing w:val="-5"/>
        </w:rPr>
        <w:t xml:space="preserve"> </w:t>
      </w:r>
      <w:r w:rsidRPr="003D52FF">
        <w:rPr>
          <w:rFonts w:asciiTheme="minorBidi" w:hAnsiTheme="minorBidi" w:cstheme="minorBidi"/>
        </w:rPr>
        <w:t>in the</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4"/>
        </w:rPr>
        <w:t xml:space="preserve"> </w:t>
      </w:r>
      <w:r w:rsidRPr="003D52FF">
        <w:rPr>
          <w:rFonts w:asciiTheme="minorBidi" w:hAnsiTheme="minorBidi" w:cstheme="minorBidi"/>
          <w:i/>
        </w:rPr>
        <w:t>A.</w:t>
      </w:r>
      <w:r w:rsidRPr="003D52FF">
        <w:rPr>
          <w:rFonts w:asciiTheme="minorBidi" w:hAnsiTheme="minorBidi" w:cstheme="minorBidi"/>
          <w:i/>
          <w:spacing w:val="8"/>
        </w:rPr>
        <w:t xml:space="preserve"> </w:t>
      </w:r>
      <w:r w:rsidRPr="003D52FF">
        <w:rPr>
          <w:rFonts w:asciiTheme="minorBidi" w:hAnsiTheme="minorBidi" w:cstheme="minorBidi"/>
          <w:i/>
        </w:rPr>
        <w:t>thaliana</w:t>
      </w:r>
      <w:r w:rsidRPr="003D52FF">
        <w:rPr>
          <w:rFonts w:asciiTheme="minorBidi" w:hAnsiTheme="minorBidi" w:cstheme="minorBidi"/>
          <w:i/>
          <w:spacing w:val="11"/>
        </w:rPr>
        <w:t xml:space="preserve"> </w:t>
      </w:r>
      <w:r w:rsidRPr="003D52FF">
        <w:rPr>
          <w:rFonts w:asciiTheme="minorBidi" w:hAnsiTheme="minorBidi" w:cstheme="minorBidi"/>
        </w:rPr>
        <w:t>(Kamada-Nobusada</w:t>
      </w:r>
      <w:r w:rsidRPr="003D52FF">
        <w:rPr>
          <w:rFonts w:asciiTheme="minorBidi" w:hAnsiTheme="minorBidi" w:cstheme="minorBidi"/>
          <w:spacing w:val="-1"/>
        </w:rPr>
        <w:t xml:space="preserve"> </w:t>
      </w:r>
      <w:r w:rsidRPr="003D52FF">
        <w:rPr>
          <w:rFonts w:asciiTheme="minorBidi" w:hAnsiTheme="minorBidi" w:cstheme="minorBidi"/>
        </w:rPr>
        <w:t>et al.,</w:t>
      </w:r>
      <w:r w:rsidRPr="003D52FF">
        <w:rPr>
          <w:rFonts w:asciiTheme="minorBidi" w:hAnsiTheme="minorBidi" w:cstheme="minorBidi"/>
          <w:spacing w:val="-1"/>
        </w:rPr>
        <w:t xml:space="preserve"> </w:t>
      </w:r>
      <w:r w:rsidRPr="003D52FF">
        <w:rPr>
          <w:rFonts w:asciiTheme="minorBidi" w:hAnsiTheme="minorBidi" w:cstheme="minorBidi"/>
        </w:rPr>
        <w:t>2008).</w:t>
      </w:r>
    </w:p>
    <w:p w14:paraId="76843A5F" w14:textId="77777777" w:rsidR="00CF52B0" w:rsidRPr="003D52FF" w:rsidRDefault="00CF52B0">
      <w:pPr>
        <w:pStyle w:val="BodyText"/>
        <w:spacing w:before="12"/>
        <w:rPr>
          <w:rFonts w:asciiTheme="minorBidi" w:hAnsiTheme="minorBidi" w:cstheme="minorBidi"/>
          <w:sz w:val="33"/>
        </w:rPr>
      </w:pPr>
    </w:p>
    <w:p w14:paraId="49C0329E" w14:textId="77777777" w:rsidR="00CF52B0" w:rsidRPr="003D52FF" w:rsidRDefault="00000000">
      <w:pPr>
        <w:pStyle w:val="BodyText"/>
        <w:spacing w:line="345" w:lineRule="auto"/>
        <w:ind w:left="1160" w:right="1174"/>
        <w:jc w:val="both"/>
        <w:rPr>
          <w:rFonts w:asciiTheme="minorBidi" w:hAnsiTheme="minorBidi" w:cstheme="minorBidi"/>
        </w:rPr>
      </w:pPr>
      <w:r w:rsidRPr="003D52FF">
        <w:rPr>
          <w:rFonts w:asciiTheme="minorBidi" w:hAnsiTheme="minorBidi" w:cstheme="minorBidi"/>
        </w:rPr>
        <w:t>Further research is required to confirm the peroxisomal localization and function of</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6"/>
        </w:rPr>
        <w:t xml:space="preserve"> </w:t>
      </w:r>
      <w:r w:rsidRPr="003D52FF">
        <w:rPr>
          <w:rFonts w:asciiTheme="minorBidi" w:hAnsiTheme="minorBidi" w:cstheme="minorBidi"/>
        </w:rPr>
        <w:t>although</w:t>
      </w:r>
      <w:r w:rsidRPr="003D52FF">
        <w:rPr>
          <w:rFonts w:asciiTheme="minorBidi" w:hAnsiTheme="minorBidi" w:cstheme="minorBidi"/>
          <w:spacing w:val="-6"/>
        </w:rPr>
        <w:t xml:space="preserve"> </w:t>
      </w:r>
      <w:r w:rsidRPr="003D52FF">
        <w:rPr>
          <w:rFonts w:asciiTheme="minorBidi" w:hAnsiTheme="minorBidi" w:cstheme="minorBidi"/>
        </w:rPr>
        <w:t>some</w:t>
      </w:r>
      <w:r w:rsidRPr="003D52FF">
        <w:rPr>
          <w:rFonts w:asciiTheme="minorBidi" w:hAnsiTheme="minorBidi" w:cstheme="minorBidi"/>
          <w:spacing w:val="-6"/>
        </w:rPr>
        <w:t xml:space="preserve"> </w:t>
      </w:r>
      <w:r w:rsidRPr="003D52FF">
        <w:rPr>
          <w:rFonts w:asciiTheme="minorBidi" w:hAnsiTheme="minorBidi" w:cstheme="minorBidi"/>
        </w:rPr>
        <w:t>have</w:t>
      </w:r>
      <w:r w:rsidRPr="003D52FF">
        <w:rPr>
          <w:rFonts w:asciiTheme="minorBidi" w:hAnsiTheme="minorBidi" w:cstheme="minorBidi"/>
          <w:spacing w:val="-6"/>
        </w:rPr>
        <w:t xml:space="preserve"> </w:t>
      </w:r>
      <w:r w:rsidRPr="003D52FF">
        <w:rPr>
          <w:rFonts w:asciiTheme="minorBidi" w:hAnsiTheme="minorBidi" w:cstheme="minorBidi"/>
        </w:rPr>
        <w:t>already</w:t>
      </w:r>
      <w:r w:rsidRPr="003D52FF">
        <w:rPr>
          <w:rFonts w:asciiTheme="minorBidi" w:hAnsiTheme="minorBidi" w:cstheme="minorBidi"/>
          <w:spacing w:val="-7"/>
        </w:rPr>
        <w:t xml:space="preserve"> </w:t>
      </w:r>
      <w:r w:rsidRPr="003D52FF">
        <w:rPr>
          <w:rFonts w:asciiTheme="minorBidi" w:hAnsiTheme="minorBidi" w:cstheme="minorBidi"/>
        </w:rPr>
        <w:t>been</w:t>
      </w:r>
      <w:r w:rsidRPr="003D52FF">
        <w:rPr>
          <w:rFonts w:asciiTheme="minorBidi" w:hAnsiTheme="minorBidi" w:cstheme="minorBidi"/>
          <w:spacing w:val="-5"/>
        </w:rPr>
        <w:t xml:space="preserve"> </w:t>
      </w:r>
      <w:r w:rsidRPr="003D52FF">
        <w:rPr>
          <w:rFonts w:asciiTheme="minorBidi" w:hAnsiTheme="minorBidi" w:cstheme="minorBidi"/>
        </w:rPr>
        <w:t>experimentally</w:t>
      </w:r>
      <w:r w:rsidRPr="003D52FF">
        <w:rPr>
          <w:rFonts w:asciiTheme="minorBidi" w:hAnsiTheme="minorBidi" w:cstheme="minorBidi"/>
          <w:spacing w:val="-11"/>
        </w:rPr>
        <w:t xml:space="preserve"> </w:t>
      </w:r>
      <w:r w:rsidRPr="003D52FF">
        <w:rPr>
          <w:rFonts w:asciiTheme="minorBidi" w:hAnsiTheme="minorBidi" w:cstheme="minorBidi"/>
        </w:rPr>
        <w:t>validated.</w:t>
      </w:r>
    </w:p>
    <w:p w14:paraId="6D62A4A6" w14:textId="77777777" w:rsidR="00CF52B0" w:rsidRPr="003D52FF" w:rsidRDefault="00CF52B0">
      <w:pPr>
        <w:pStyle w:val="BodyText"/>
        <w:rPr>
          <w:rFonts w:asciiTheme="minorBidi" w:hAnsiTheme="minorBidi" w:cstheme="minorBidi"/>
          <w:sz w:val="38"/>
        </w:rPr>
      </w:pPr>
    </w:p>
    <w:p w14:paraId="7C53588E" w14:textId="77777777" w:rsidR="00CF52B0" w:rsidRPr="003D52FF" w:rsidRDefault="00000000">
      <w:pPr>
        <w:pStyle w:val="ListParagraph"/>
        <w:numPr>
          <w:ilvl w:val="1"/>
          <w:numId w:val="40"/>
        </w:numPr>
        <w:tabs>
          <w:tab w:val="left" w:pos="2600"/>
          <w:tab w:val="left" w:pos="2601"/>
        </w:tabs>
        <w:rPr>
          <w:rFonts w:asciiTheme="minorBidi" w:hAnsiTheme="minorBidi" w:cstheme="minorBidi"/>
          <w:b/>
          <w:i/>
          <w:sz w:val="28"/>
        </w:rPr>
      </w:pPr>
      <w:bookmarkStart w:id="248" w:name="5.3._Proximity_labelling_approach_(BioID"/>
      <w:bookmarkStart w:id="249" w:name="_bookmark151"/>
      <w:bookmarkEnd w:id="248"/>
      <w:bookmarkEnd w:id="249"/>
      <w:r w:rsidRPr="003D52FF">
        <w:rPr>
          <w:rFonts w:asciiTheme="minorBidi" w:hAnsiTheme="minorBidi" w:cstheme="minorBidi"/>
          <w:b/>
          <w:sz w:val="28"/>
        </w:rPr>
        <w:t>Proximity</w:t>
      </w:r>
      <w:r w:rsidRPr="003D52FF">
        <w:rPr>
          <w:rFonts w:asciiTheme="minorBidi" w:hAnsiTheme="minorBidi" w:cstheme="minorBidi"/>
          <w:b/>
          <w:spacing w:val="-12"/>
          <w:sz w:val="28"/>
        </w:rPr>
        <w:t xml:space="preserve"> </w:t>
      </w:r>
      <w:r w:rsidRPr="003D52FF">
        <w:rPr>
          <w:rFonts w:asciiTheme="minorBidi" w:hAnsiTheme="minorBidi" w:cstheme="minorBidi"/>
          <w:b/>
          <w:sz w:val="28"/>
        </w:rPr>
        <w:t>labelling</w:t>
      </w:r>
      <w:r w:rsidRPr="003D52FF">
        <w:rPr>
          <w:rFonts w:asciiTheme="minorBidi" w:hAnsiTheme="minorBidi" w:cstheme="minorBidi"/>
          <w:b/>
          <w:spacing w:val="-8"/>
          <w:sz w:val="28"/>
        </w:rPr>
        <w:t xml:space="preserve"> </w:t>
      </w:r>
      <w:r w:rsidRPr="003D52FF">
        <w:rPr>
          <w:rFonts w:asciiTheme="minorBidi" w:hAnsiTheme="minorBidi" w:cstheme="minorBidi"/>
          <w:b/>
          <w:sz w:val="28"/>
        </w:rPr>
        <w:t>approach</w:t>
      </w:r>
      <w:r w:rsidRPr="003D52FF">
        <w:rPr>
          <w:rFonts w:asciiTheme="minorBidi" w:hAnsiTheme="minorBidi" w:cstheme="minorBidi"/>
          <w:b/>
          <w:spacing w:val="-4"/>
          <w:sz w:val="28"/>
        </w:rPr>
        <w:t xml:space="preserve"> </w:t>
      </w:r>
      <w:r w:rsidRPr="003D52FF">
        <w:rPr>
          <w:rFonts w:asciiTheme="minorBidi" w:hAnsiTheme="minorBidi" w:cstheme="minorBidi"/>
          <w:b/>
          <w:sz w:val="28"/>
        </w:rPr>
        <w:t>(BioID)</w:t>
      </w:r>
      <w:r w:rsidRPr="003D52FF">
        <w:rPr>
          <w:rFonts w:asciiTheme="minorBidi" w:hAnsiTheme="minorBidi" w:cstheme="minorBidi"/>
          <w:b/>
          <w:spacing w:val="-3"/>
          <w:sz w:val="28"/>
        </w:rPr>
        <w:t xml:space="preserve"> </w:t>
      </w:r>
      <w:r w:rsidRPr="003D52FF">
        <w:rPr>
          <w:rFonts w:asciiTheme="minorBidi" w:hAnsiTheme="minorBidi" w:cstheme="minorBidi"/>
          <w:b/>
          <w:sz w:val="28"/>
        </w:rPr>
        <w:t>in</w:t>
      </w:r>
      <w:r w:rsidRPr="003D52FF">
        <w:rPr>
          <w:rFonts w:asciiTheme="minorBidi" w:hAnsiTheme="minorBidi" w:cstheme="minorBidi"/>
          <w:b/>
          <w:spacing w:val="-3"/>
          <w:sz w:val="28"/>
        </w:rPr>
        <w:t xml:space="preserve"> </w:t>
      </w:r>
      <w:r w:rsidRPr="003D52FF">
        <w:rPr>
          <w:rFonts w:asciiTheme="minorBidi" w:hAnsiTheme="minorBidi" w:cstheme="minorBidi"/>
          <w:b/>
          <w:i/>
          <w:sz w:val="28"/>
        </w:rPr>
        <w:t>D.</w:t>
      </w:r>
      <w:r w:rsidRPr="003D52FF">
        <w:rPr>
          <w:rFonts w:asciiTheme="minorBidi" w:hAnsiTheme="minorBidi" w:cstheme="minorBidi"/>
          <w:b/>
          <w:i/>
          <w:spacing w:val="-2"/>
          <w:sz w:val="28"/>
        </w:rPr>
        <w:t xml:space="preserve"> </w:t>
      </w:r>
      <w:r w:rsidRPr="003D52FF">
        <w:rPr>
          <w:rFonts w:asciiTheme="minorBidi" w:hAnsiTheme="minorBidi" w:cstheme="minorBidi"/>
          <w:b/>
          <w:i/>
          <w:sz w:val="28"/>
        </w:rPr>
        <w:t>discoideum</w:t>
      </w:r>
    </w:p>
    <w:p w14:paraId="2479414A" w14:textId="77777777" w:rsidR="00CF52B0" w:rsidRPr="003D52FF" w:rsidRDefault="00CF52B0">
      <w:pPr>
        <w:pStyle w:val="BodyText"/>
        <w:rPr>
          <w:rFonts w:asciiTheme="minorBidi" w:hAnsiTheme="minorBidi" w:cstheme="minorBidi"/>
          <w:b/>
          <w:i/>
          <w:sz w:val="30"/>
        </w:rPr>
      </w:pPr>
    </w:p>
    <w:p w14:paraId="5ACA778B" w14:textId="77777777" w:rsidR="00CF52B0" w:rsidRPr="003D52FF" w:rsidRDefault="00CF52B0">
      <w:pPr>
        <w:pStyle w:val="BodyText"/>
        <w:spacing w:before="4"/>
        <w:rPr>
          <w:rFonts w:asciiTheme="minorBidi" w:hAnsiTheme="minorBidi" w:cstheme="minorBidi"/>
          <w:b/>
          <w:i/>
          <w:sz w:val="25"/>
        </w:rPr>
      </w:pPr>
    </w:p>
    <w:p w14:paraId="021BF87F" w14:textId="68AFED5F" w:rsidR="00CF52B0" w:rsidRPr="0023358B" w:rsidRDefault="00000000" w:rsidP="00ED5893">
      <w:pPr>
        <w:pStyle w:val="BodyText"/>
        <w:spacing w:before="1" w:line="343" w:lineRule="auto"/>
        <w:ind w:left="1160" w:right="1163"/>
        <w:jc w:val="both"/>
        <w:rPr>
          <w:rFonts w:asciiTheme="minorBidi" w:hAnsiTheme="minorBidi" w:cstheme="minorBidi"/>
        </w:rPr>
        <w:sectPr w:rsidR="00CF52B0" w:rsidRPr="0023358B">
          <w:pgSz w:w="11910" w:h="16840"/>
          <w:pgMar w:top="1340" w:right="260" w:bottom="1240" w:left="280" w:header="0" w:footer="833" w:gutter="0"/>
          <w:cols w:space="720"/>
        </w:sectPr>
      </w:pPr>
      <w:r w:rsidRPr="003D52FF">
        <w:rPr>
          <w:rFonts w:asciiTheme="minorBidi" w:hAnsiTheme="minorBidi" w:cstheme="minorBidi"/>
        </w:rPr>
        <w:t>An experimental approach was used to identify and confirm peroxisomal proteins 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genome.</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approach</w:t>
      </w:r>
      <w:r w:rsidRPr="003D52FF">
        <w:rPr>
          <w:rFonts w:asciiTheme="minorBidi" w:hAnsiTheme="minorBidi" w:cstheme="minorBidi"/>
          <w:spacing w:val="1"/>
        </w:rPr>
        <w:t xml:space="preserve"> </w:t>
      </w:r>
      <w:r w:rsidRPr="003D52FF">
        <w:rPr>
          <w:rFonts w:asciiTheme="minorBidi" w:hAnsiTheme="minorBidi" w:cstheme="minorBidi"/>
        </w:rPr>
        <w:t>involved</w:t>
      </w:r>
      <w:r w:rsidRPr="003D52FF">
        <w:rPr>
          <w:rFonts w:asciiTheme="minorBidi" w:hAnsiTheme="minorBidi" w:cstheme="minorBidi"/>
          <w:spacing w:val="1"/>
        </w:rPr>
        <w:t xml:space="preserve"> </w:t>
      </w:r>
      <w:r w:rsidRPr="003D52FF">
        <w:rPr>
          <w:rFonts w:asciiTheme="minorBidi" w:hAnsiTheme="minorBidi" w:cstheme="minorBidi"/>
        </w:rPr>
        <w:t>proximity</w:t>
      </w:r>
      <w:r w:rsidRPr="003D52FF">
        <w:rPr>
          <w:rFonts w:asciiTheme="minorBidi" w:hAnsiTheme="minorBidi" w:cstheme="minorBidi"/>
          <w:spacing w:val="1"/>
        </w:rPr>
        <w:t xml:space="preserve"> </w:t>
      </w:r>
      <w:r w:rsidRPr="003D52FF">
        <w:rPr>
          <w:rFonts w:asciiTheme="minorBidi" w:hAnsiTheme="minorBidi" w:cstheme="minorBidi"/>
        </w:rPr>
        <w:t>labelling</w:t>
      </w:r>
      <w:r w:rsidRPr="003D52FF">
        <w:rPr>
          <w:rFonts w:asciiTheme="minorBidi" w:hAnsiTheme="minorBidi" w:cstheme="minorBidi"/>
          <w:spacing w:val="1"/>
        </w:rPr>
        <w:t xml:space="preserve"> </w:t>
      </w:r>
      <w:r w:rsidRPr="003D52FF">
        <w:rPr>
          <w:rFonts w:asciiTheme="minorBidi" w:hAnsiTheme="minorBidi" w:cstheme="minorBidi"/>
        </w:rPr>
        <w:t>(BioID)</w:t>
      </w:r>
      <w:r w:rsidRPr="003D52FF">
        <w:rPr>
          <w:rFonts w:asciiTheme="minorBidi" w:hAnsiTheme="minorBidi" w:cstheme="minorBidi"/>
          <w:spacing w:val="1"/>
        </w:rPr>
        <w:t xml:space="preserve"> </w:t>
      </w:r>
      <w:r w:rsidRPr="003D52FF">
        <w:rPr>
          <w:rFonts w:asciiTheme="minorBidi" w:hAnsiTheme="minorBidi" w:cstheme="minorBidi"/>
        </w:rPr>
        <w:t xml:space="preserve">specifically targeting the peroxisomes of </w:t>
      </w:r>
      <w:r w:rsidRPr="003D52FF">
        <w:rPr>
          <w:rFonts w:asciiTheme="minorBidi" w:hAnsiTheme="minorBidi" w:cstheme="minorBidi"/>
          <w:i/>
        </w:rPr>
        <w:t>D. discoideum</w:t>
      </w:r>
      <w:r w:rsidRPr="003D52FF">
        <w:rPr>
          <w:rFonts w:asciiTheme="minorBidi" w:hAnsiTheme="minorBidi" w:cstheme="minorBidi"/>
        </w:rPr>
        <w:t>. Proximity labelling is an</w:t>
      </w:r>
      <w:r w:rsidRPr="003D52FF">
        <w:rPr>
          <w:rFonts w:asciiTheme="minorBidi" w:hAnsiTheme="minorBidi" w:cstheme="minorBidi"/>
          <w:spacing w:val="1"/>
        </w:rPr>
        <w:t xml:space="preserve"> </w:t>
      </w:r>
      <w:r w:rsidRPr="003D52FF">
        <w:rPr>
          <w:rFonts w:asciiTheme="minorBidi" w:hAnsiTheme="minorBidi" w:cstheme="minorBidi"/>
        </w:rPr>
        <w:t>alternative technique for studying proteins in complex cellular pathways, replacing</w:t>
      </w:r>
      <w:r w:rsidRPr="003D52FF">
        <w:rPr>
          <w:rFonts w:asciiTheme="minorBidi" w:hAnsiTheme="minorBidi" w:cstheme="minorBidi"/>
          <w:spacing w:val="1"/>
        </w:rPr>
        <w:t xml:space="preserve"> </w:t>
      </w:r>
      <w:r w:rsidRPr="003D52FF">
        <w:rPr>
          <w:rFonts w:asciiTheme="minorBidi" w:hAnsiTheme="minorBidi" w:cstheme="minorBidi"/>
        </w:rPr>
        <w:t>immunoprecipitation and biochemical fractionation methods (Branon et al., 2017).</w:t>
      </w:r>
      <w:r w:rsidRPr="003D52FF">
        <w:rPr>
          <w:rFonts w:asciiTheme="minorBidi" w:hAnsiTheme="minorBidi" w:cstheme="minorBidi"/>
          <w:spacing w:val="1"/>
        </w:rPr>
        <w:t xml:space="preserve"> </w:t>
      </w:r>
      <w:r w:rsidRPr="003D52FF">
        <w:rPr>
          <w:rFonts w:asciiTheme="minorBidi" w:hAnsiTheme="minorBidi" w:cstheme="minorBidi"/>
        </w:rPr>
        <w:t>Enzymes are employed to generate reactive molecules that can bind to nearby</w:t>
      </w:r>
      <w:r w:rsidRPr="003D52FF">
        <w:rPr>
          <w:rFonts w:asciiTheme="minorBidi" w:hAnsiTheme="minorBidi" w:cstheme="minorBidi"/>
          <w:spacing w:val="1"/>
        </w:rPr>
        <w:t xml:space="preserve"> </w:t>
      </w:r>
      <w:r w:rsidRPr="003D52FF">
        <w:rPr>
          <w:rFonts w:asciiTheme="minorBidi" w:hAnsiTheme="minorBidi" w:cstheme="minorBidi"/>
        </w:rPr>
        <w:t>proteins (Kim &amp; Roux, 2016). Various variants of this method exist, including binary-</w:t>
      </w:r>
      <w:r w:rsidRPr="003D52FF">
        <w:rPr>
          <w:rFonts w:asciiTheme="minorBidi" w:hAnsiTheme="minorBidi" w:cstheme="minorBidi"/>
          <w:spacing w:val="1"/>
        </w:rPr>
        <w:t xml:space="preserve"> </w:t>
      </w:r>
      <w:r w:rsidRPr="003D52FF">
        <w:rPr>
          <w:rFonts w:asciiTheme="minorBidi" w:hAnsiTheme="minorBidi" w:cstheme="minorBidi"/>
        </w:rPr>
        <w:t>candidate</w:t>
      </w:r>
      <w:r w:rsidRPr="003D52FF">
        <w:rPr>
          <w:rFonts w:asciiTheme="minorBidi" w:hAnsiTheme="minorBidi" w:cstheme="minorBidi"/>
          <w:spacing w:val="57"/>
        </w:rPr>
        <w:t xml:space="preserve"> </w:t>
      </w:r>
      <w:r w:rsidRPr="003D52FF">
        <w:rPr>
          <w:rFonts w:asciiTheme="minorBidi" w:hAnsiTheme="minorBidi" w:cstheme="minorBidi"/>
        </w:rPr>
        <w:t>methods,</w:t>
      </w:r>
      <w:r w:rsidRPr="003D52FF">
        <w:rPr>
          <w:rFonts w:asciiTheme="minorBidi" w:hAnsiTheme="minorBidi" w:cstheme="minorBidi"/>
          <w:spacing w:val="56"/>
        </w:rPr>
        <w:t xml:space="preserve"> </w:t>
      </w:r>
      <w:r w:rsidRPr="003D52FF">
        <w:rPr>
          <w:rFonts w:asciiTheme="minorBidi" w:hAnsiTheme="minorBidi" w:cstheme="minorBidi"/>
        </w:rPr>
        <w:t>horseradish</w:t>
      </w:r>
      <w:r w:rsidRPr="003D52FF">
        <w:rPr>
          <w:rFonts w:asciiTheme="minorBidi" w:hAnsiTheme="minorBidi" w:cstheme="minorBidi"/>
          <w:spacing w:val="58"/>
        </w:rPr>
        <w:t xml:space="preserve"> </w:t>
      </w:r>
      <w:r w:rsidRPr="003D52FF">
        <w:rPr>
          <w:rFonts w:asciiTheme="minorBidi" w:hAnsiTheme="minorBidi" w:cstheme="minorBidi"/>
        </w:rPr>
        <w:t>peroxidase</w:t>
      </w:r>
      <w:r w:rsidRPr="003D52FF">
        <w:rPr>
          <w:rFonts w:asciiTheme="minorBidi" w:hAnsiTheme="minorBidi" w:cstheme="minorBidi"/>
          <w:spacing w:val="57"/>
        </w:rPr>
        <w:t xml:space="preserve"> </w:t>
      </w:r>
      <w:r w:rsidRPr="003D52FF">
        <w:rPr>
          <w:rFonts w:asciiTheme="minorBidi" w:hAnsiTheme="minorBidi" w:cstheme="minorBidi"/>
        </w:rPr>
        <w:t>(HRP),</w:t>
      </w:r>
      <w:r w:rsidRPr="003D52FF">
        <w:rPr>
          <w:rFonts w:asciiTheme="minorBidi" w:hAnsiTheme="minorBidi" w:cstheme="minorBidi"/>
          <w:spacing w:val="57"/>
        </w:rPr>
        <w:t xml:space="preserve"> </w:t>
      </w:r>
      <w:r w:rsidRPr="003D52FF">
        <w:rPr>
          <w:rFonts w:asciiTheme="minorBidi" w:hAnsiTheme="minorBidi" w:cstheme="minorBidi"/>
        </w:rPr>
        <w:t>ascorbate</w:t>
      </w:r>
      <w:r w:rsidRPr="003D52FF">
        <w:rPr>
          <w:rFonts w:asciiTheme="minorBidi" w:hAnsiTheme="minorBidi" w:cstheme="minorBidi"/>
          <w:spacing w:val="57"/>
        </w:rPr>
        <w:t xml:space="preserve"> </w:t>
      </w:r>
      <w:r w:rsidRPr="003D52FF">
        <w:rPr>
          <w:rFonts w:asciiTheme="minorBidi" w:hAnsiTheme="minorBidi" w:cstheme="minorBidi"/>
        </w:rPr>
        <w:t>peroxidase</w:t>
      </w:r>
      <w:r w:rsidRPr="003D52FF">
        <w:rPr>
          <w:rFonts w:asciiTheme="minorBidi" w:hAnsiTheme="minorBidi" w:cstheme="minorBidi"/>
          <w:spacing w:val="58"/>
        </w:rPr>
        <w:t xml:space="preserve"> </w:t>
      </w:r>
      <w:r w:rsidRPr="003D52FF">
        <w:rPr>
          <w:rFonts w:asciiTheme="minorBidi" w:hAnsiTheme="minorBidi" w:cstheme="minorBidi"/>
        </w:rPr>
        <w:t>(APEX),</w:t>
      </w:r>
      <w:r w:rsidRPr="003D52FF">
        <w:rPr>
          <w:rFonts w:asciiTheme="minorBidi" w:hAnsiTheme="minorBidi" w:cstheme="minorBidi"/>
          <w:spacing w:val="-73"/>
        </w:rPr>
        <w:t xml:space="preserve"> </w:t>
      </w:r>
      <w:r w:rsidRPr="003D52FF">
        <w:rPr>
          <w:rFonts w:asciiTheme="minorBidi" w:hAnsiTheme="minorBidi" w:cstheme="minorBidi"/>
        </w:rPr>
        <w:t>and biotin identification (BioID) methods, with the latter two being commonly used</w:t>
      </w:r>
      <w:r w:rsidRPr="003D52FF">
        <w:rPr>
          <w:rFonts w:asciiTheme="minorBidi" w:hAnsiTheme="minorBidi" w:cstheme="minorBidi"/>
          <w:spacing w:val="1"/>
        </w:rPr>
        <w:t xml:space="preserve"> </w:t>
      </w:r>
      <w:r w:rsidRPr="003D52FF">
        <w:rPr>
          <w:rFonts w:asciiTheme="minorBidi" w:hAnsiTheme="minorBidi" w:cstheme="minorBidi"/>
        </w:rPr>
        <w:t>(Branon et al., 2017; Branon et al., 2018; Kim &amp; Roux, 2016). Roux et al., (2012)</w:t>
      </w:r>
      <w:r w:rsidRPr="003D52FF">
        <w:rPr>
          <w:rFonts w:asciiTheme="minorBidi" w:hAnsiTheme="minorBidi" w:cstheme="minorBidi"/>
          <w:spacing w:val="1"/>
        </w:rPr>
        <w:t xml:space="preserve"> </w:t>
      </w:r>
      <w:r w:rsidRPr="003D52FF">
        <w:rPr>
          <w:rFonts w:asciiTheme="minorBidi" w:hAnsiTheme="minorBidi" w:cstheme="minorBidi"/>
        </w:rPr>
        <w:t xml:space="preserve">introduced the BioID technique, which involves fusing a mutated form of </w:t>
      </w:r>
      <w:r w:rsidRPr="003D52FF">
        <w:rPr>
          <w:rFonts w:asciiTheme="minorBidi" w:hAnsiTheme="minorBidi" w:cstheme="minorBidi"/>
          <w:i/>
        </w:rPr>
        <w:t xml:space="preserve">E. coli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(R118G) with a protein of interest inside cells. This modified enzyme generates</w:t>
      </w:r>
      <w:r w:rsidRPr="003D52FF">
        <w:rPr>
          <w:rFonts w:asciiTheme="minorBidi" w:hAnsiTheme="minorBidi" w:cstheme="minorBidi"/>
          <w:spacing w:val="1"/>
        </w:rPr>
        <w:t xml:space="preserve"> </w:t>
      </w:r>
      <w:r w:rsidRPr="003D52FF">
        <w:rPr>
          <w:rFonts w:asciiTheme="minorBidi" w:hAnsiTheme="minorBidi" w:cstheme="minorBidi"/>
          <w:spacing w:val="-1"/>
        </w:rPr>
        <w:t>biotinoyl-5′-AMP,</w:t>
      </w:r>
      <w:r w:rsidRPr="003D52FF">
        <w:rPr>
          <w:rFonts w:asciiTheme="minorBidi" w:hAnsiTheme="minorBidi" w:cstheme="minorBidi"/>
          <w:spacing w:val="-18"/>
        </w:rPr>
        <w:t xml:space="preserve"> </w:t>
      </w:r>
      <w:r w:rsidRPr="003D52FF">
        <w:rPr>
          <w:rFonts w:asciiTheme="minorBidi" w:hAnsiTheme="minorBidi" w:cstheme="minorBidi"/>
          <w:spacing w:val="-1"/>
        </w:rPr>
        <w:t>leading</w:t>
      </w:r>
      <w:r w:rsidRPr="003D52FF">
        <w:rPr>
          <w:rFonts w:asciiTheme="minorBidi" w:hAnsiTheme="minorBidi" w:cstheme="minorBidi"/>
          <w:spacing w:val="-18"/>
        </w:rPr>
        <w:t xml:space="preserve"> </w:t>
      </w:r>
      <w:r w:rsidRPr="003D52FF">
        <w:rPr>
          <w:rFonts w:asciiTheme="minorBidi" w:hAnsiTheme="minorBidi" w:cstheme="minorBidi"/>
          <w:spacing w:val="-1"/>
        </w:rPr>
        <w:t>to</w:t>
      </w:r>
      <w:r w:rsidRPr="003D52FF">
        <w:rPr>
          <w:rFonts w:asciiTheme="minorBidi" w:hAnsiTheme="minorBidi" w:cstheme="minorBidi"/>
          <w:spacing w:val="-18"/>
        </w:rPr>
        <w:t xml:space="preserve"> </w:t>
      </w:r>
      <w:r w:rsidRPr="003D52FF">
        <w:rPr>
          <w:rFonts w:asciiTheme="minorBidi" w:hAnsiTheme="minorBidi" w:cstheme="minorBidi"/>
          <w:spacing w:val="-1"/>
        </w:rPr>
        <w:t>the</w:t>
      </w:r>
      <w:r w:rsidRPr="003D52FF">
        <w:rPr>
          <w:rFonts w:asciiTheme="minorBidi" w:hAnsiTheme="minorBidi" w:cstheme="minorBidi"/>
          <w:spacing w:val="-17"/>
        </w:rPr>
        <w:t xml:space="preserve"> </w:t>
      </w:r>
      <w:r w:rsidRPr="003D52FF">
        <w:rPr>
          <w:rFonts w:asciiTheme="minorBidi" w:hAnsiTheme="minorBidi" w:cstheme="minorBidi"/>
          <w:spacing w:val="-1"/>
        </w:rPr>
        <w:t>production</w:t>
      </w:r>
      <w:r w:rsidRPr="003D52FF">
        <w:rPr>
          <w:rFonts w:asciiTheme="minorBidi" w:hAnsiTheme="minorBidi" w:cstheme="minorBidi"/>
          <w:spacing w:val="-18"/>
        </w:rPr>
        <w:t xml:space="preserve"> </w:t>
      </w:r>
      <w:r w:rsidRPr="003D52FF">
        <w:rPr>
          <w:rFonts w:asciiTheme="minorBidi" w:hAnsiTheme="minorBidi" w:cstheme="minorBidi"/>
          <w:spacing w:val="-1"/>
        </w:rPr>
        <w:t>of</w:t>
      </w:r>
      <w:r w:rsidRPr="003D52FF">
        <w:rPr>
          <w:rFonts w:asciiTheme="minorBidi" w:hAnsiTheme="minorBidi" w:cstheme="minorBidi"/>
          <w:spacing w:val="-14"/>
        </w:rPr>
        <w:t xml:space="preserve"> </w:t>
      </w:r>
      <w:r w:rsidRPr="003D52FF">
        <w:rPr>
          <w:rFonts w:asciiTheme="minorBidi" w:hAnsiTheme="minorBidi" w:cstheme="minorBidi"/>
          <w:spacing w:val="-1"/>
        </w:rPr>
        <w:t>activated</w:t>
      </w:r>
      <w:r w:rsidRPr="003D52FF">
        <w:rPr>
          <w:rFonts w:asciiTheme="minorBidi" w:hAnsiTheme="minorBidi" w:cstheme="minorBidi"/>
          <w:spacing w:val="-18"/>
        </w:rPr>
        <w:t xml:space="preserve"> </w:t>
      </w:r>
      <w:r w:rsidRPr="003D52FF">
        <w:rPr>
          <w:rFonts w:asciiTheme="minorBidi" w:hAnsiTheme="minorBidi" w:cstheme="minorBidi"/>
          <w:spacing w:val="-1"/>
        </w:rPr>
        <w:t>biotin</w:t>
      </w:r>
      <w:r w:rsidRPr="003D52FF">
        <w:rPr>
          <w:rFonts w:asciiTheme="minorBidi" w:hAnsiTheme="minorBidi" w:cstheme="minorBidi"/>
          <w:spacing w:val="-17"/>
        </w:rPr>
        <w:t xml:space="preserve"> </w:t>
      </w:r>
      <w:r w:rsidRPr="003D52FF">
        <w:rPr>
          <w:rFonts w:asciiTheme="minorBidi" w:hAnsiTheme="minorBidi" w:cstheme="minorBidi"/>
          <w:spacing w:val="-1"/>
        </w:rPr>
        <w:t>molecules</w:t>
      </w:r>
      <w:r w:rsidRPr="003D52FF">
        <w:rPr>
          <w:rFonts w:asciiTheme="minorBidi" w:hAnsiTheme="minorBidi" w:cstheme="minorBidi"/>
          <w:spacing w:val="-18"/>
        </w:rPr>
        <w:t xml:space="preserve"> </w:t>
      </w:r>
      <w:r w:rsidRPr="003D52FF">
        <w:rPr>
          <w:rFonts w:asciiTheme="minorBidi" w:hAnsiTheme="minorBidi" w:cstheme="minorBidi"/>
          <w:spacing w:val="-1"/>
        </w:rPr>
        <w:t>that</w:t>
      </w:r>
      <w:r w:rsidRPr="003D52FF">
        <w:rPr>
          <w:rFonts w:asciiTheme="minorBidi" w:hAnsiTheme="minorBidi" w:cstheme="minorBidi"/>
          <w:spacing w:val="-18"/>
        </w:rPr>
        <w:t xml:space="preserve"> </w:t>
      </w:r>
      <w:r w:rsidRPr="003D52FF">
        <w:rPr>
          <w:rFonts w:asciiTheme="minorBidi" w:hAnsiTheme="minorBidi" w:cstheme="minorBidi"/>
          <w:spacing w:val="-1"/>
        </w:rPr>
        <w:t>react</w:t>
      </w:r>
      <w:r w:rsidRPr="003D52FF">
        <w:rPr>
          <w:rFonts w:asciiTheme="minorBidi" w:hAnsiTheme="minorBidi" w:cstheme="minorBidi"/>
          <w:spacing w:val="-17"/>
        </w:rPr>
        <w:t xml:space="preserve"> </w:t>
      </w:r>
      <w:r w:rsidRPr="003D52FF">
        <w:rPr>
          <w:rFonts w:asciiTheme="minorBidi" w:hAnsiTheme="minorBidi" w:cstheme="minorBidi"/>
        </w:rPr>
        <w:t>with</w:t>
      </w:r>
      <w:r w:rsidRPr="003D52FF">
        <w:rPr>
          <w:rFonts w:asciiTheme="minorBidi" w:hAnsiTheme="minorBidi" w:cstheme="minorBidi"/>
          <w:spacing w:val="-73"/>
        </w:rPr>
        <w:t xml:space="preserve"> </w:t>
      </w:r>
      <w:r w:rsidRPr="003D52FF">
        <w:rPr>
          <w:rFonts w:asciiTheme="minorBidi" w:hAnsiTheme="minorBidi" w:cstheme="minorBidi"/>
        </w:rPr>
        <w:t>nearby proteins’ free primary amines, such as lysine residues (Kim et al., 2016;</w:t>
      </w:r>
      <w:r w:rsidRPr="003D52FF">
        <w:rPr>
          <w:rFonts w:asciiTheme="minorBidi" w:hAnsiTheme="minorBidi" w:cstheme="minorBidi"/>
          <w:spacing w:val="1"/>
        </w:rPr>
        <w:t xml:space="preserve"> </w:t>
      </w:r>
      <w:r w:rsidRPr="003D52FF">
        <w:rPr>
          <w:rFonts w:asciiTheme="minorBidi" w:hAnsiTheme="minorBidi" w:cstheme="minorBidi"/>
        </w:rPr>
        <w:t>Larochelle</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2019).</w:t>
      </w:r>
      <w:r w:rsidRPr="003D52FF">
        <w:rPr>
          <w:rFonts w:asciiTheme="minorBidi" w:hAnsiTheme="minorBidi" w:cstheme="minorBidi"/>
          <w:spacing w:val="1"/>
        </w:rPr>
        <w:t xml:space="preserve"> </w:t>
      </w:r>
      <w:r w:rsidRPr="003D52FF">
        <w:rPr>
          <w:rFonts w:asciiTheme="minorBidi" w:hAnsiTheme="minorBidi" w:cstheme="minorBidi"/>
        </w:rPr>
        <w:t>Biotinylated</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subsequently</w:t>
      </w:r>
      <w:r w:rsidRPr="003D52FF">
        <w:rPr>
          <w:rFonts w:asciiTheme="minorBidi" w:hAnsiTheme="minorBidi" w:cstheme="minorBidi"/>
          <w:spacing w:val="1"/>
        </w:rPr>
        <w:t xml:space="preserve"> </w:t>
      </w:r>
      <w:r w:rsidRPr="003D52FF">
        <w:rPr>
          <w:rFonts w:asciiTheme="minorBidi" w:hAnsiTheme="minorBidi" w:cstheme="minorBidi"/>
        </w:rPr>
        <w:t>captured</w:t>
      </w:r>
      <w:r w:rsidRPr="003D52FF">
        <w:rPr>
          <w:rFonts w:asciiTheme="minorBidi" w:hAnsiTheme="minorBidi" w:cstheme="minorBidi"/>
          <w:spacing w:val="1"/>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streptavidin-based</w:t>
      </w:r>
      <w:r w:rsidRPr="003D52FF">
        <w:rPr>
          <w:rFonts w:asciiTheme="minorBidi" w:hAnsiTheme="minorBidi" w:cstheme="minorBidi"/>
          <w:spacing w:val="1"/>
        </w:rPr>
        <w:t xml:space="preserve"> </w:t>
      </w:r>
      <w:r w:rsidRPr="003D52FF">
        <w:rPr>
          <w:rFonts w:asciiTheme="minorBidi" w:hAnsiTheme="minorBidi" w:cstheme="minorBidi"/>
        </w:rPr>
        <w:t>affinity</w:t>
      </w:r>
      <w:r w:rsidRPr="003D52FF">
        <w:rPr>
          <w:rFonts w:asciiTheme="minorBidi" w:hAnsiTheme="minorBidi" w:cstheme="minorBidi"/>
          <w:spacing w:val="1"/>
        </w:rPr>
        <w:t xml:space="preserve"> </w:t>
      </w:r>
      <w:r w:rsidRPr="003D52FF">
        <w:rPr>
          <w:rFonts w:asciiTheme="minorBidi" w:hAnsiTheme="minorBidi" w:cstheme="minorBidi"/>
        </w:rPr>
        <w:t>purification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analysed</w:t>
      </w:r>
      <w:r w:rsidRPr="003D52FF">
        <w:rPr>
          <w:rFonts w:asciiTheme="minorBidi" w:hAnsiTheme="minorBidi" w:cstheme="minorBidi"/>
          <w:spacing w:val="1"/>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1"/>
        </w:rPr>
        <w:t xml:space="preserve"> </w:t>
      </w:r>
      <w:r w:rsidRPr="003D52FF">
        <w:rPr>
          <w:rFonts w:asciiTheme="minorBidi" w:hAnsiTheme="minorBidi" w:cstheme="minorBidi"/>
        </w:rPr>
        <w:t>(Larochelle et al., 2019; Mehus et al., 2016). Unlike other methods, BioID offers a</w:t>
      </w:r>
      <w:r w:rsidRPr="003D52FF">
        <w:rPr>
          <w:rFonts w:asciiTheme="minorBidi" w:hAnsiTheme="minorBidi" w:cstheme="minorBidi"/>
          <w:spacing w:val="1"/>
        </w:rPr>
        <w:t xml:space="preserve"> </w:t>
      </w:r>
      <w:r w:rsidRPr="003D52FF">
        <w:rPr>
          <w:rFonts w:asciiTheme="minorBidi" w:hAnsiTheme="minorBidi" w:cstheme="minorBidi"/>
        </w:rPr>
        <w:t>straightforward</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safe</w:t>
      </w:r>
      <w:r w:rsidRPr="003D52FF">
        <w:rPr>
          <w:rFonts w:asciiTheme="minorBidi" w:hAnsiTheme="minorBidi" w:cstheme="minorBidi"/>
          <w:spacing w:val="-10"/>
        </w:rPr>
        <w:t xml:space="preserve"> </w:t>
      </w:r>
      <w:r w:rsidRPr="003D52FF">
        <w:rPr>
          <w:rFonts w:asciiTheme="minorBidi" w:hAnsiTheme="minorBidi" w:cstheme="minorBidi"/>
        </w:rPr>
        <w:t>approach</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proximity</w:t>
      </w:r>
      <w:r w:rsidRPr="003D52FF">
        <w:rPr>
          <w:rFonts w:asciiTheme="minorBidi" w:hAnsiTheme="minorBidi" w:cstheme="minorBidi"/>
          <w:spacing w:val="-5"/>
        </w:rPr>
        <w:t xml:space="preserve"> </w:t>
      </w:r>
      <w:r w:rsidRPr="003D52FF">
        <w:rPr>
          <w:rFonts w:asciiTheme="minorBidi" w:hAnsiTheme="minorBidi" w:cstheme="minorBidi"/>
        </w:rPr>
        <w:t>labelling</w:t>
      </w:r>
      <w:r w:rsidRPr="003D52FF">
        <w:rPr>
          <w:rFonts w:asciiTheme="minorBidi" w:hAnsiTheme="minorBidi" w:cstheme="minorBidi"/>
          <w:spacing w:val="6"/>
        </w:rPr>
        <w:t xml:space="preserve"> </w:t>
      </w:r>
      <w:r w:rsidRPr="003D52FF">
        <w:rPr>
          <w:rFonts w:asciiTheme="minorBidi" w:hAnsiTheme="minorBidi" w:cstheme="minorBidi"/>
        </w:rPr>
        <w:t>(Branon</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5"/>
        </w:rPr>
        <w:t xml:space="preserve"> </w:t>
      </w:r>
      <w:r w:rsidRPr="003D52FF">
        <w:rPr>
          <w:rFonts w:asciiTheme="minorBidi" w:hAnsiTheme="minorBidi" w:cstheme="minorBidi"/>
        </w:rPr>
        <w:t>2017;</w:t>
      </w:r>
      <w:r w:rsidRPr="003D52FF">
        <w:rPr>
          <w:rFonts w:asciiTheme="minorBidi" w:hAnsiTheme="minorBidi" w:cstheme="minorBidi"/>
          <w:spacing w:val="-5"/>
        </w:rPr>
        <w:t xml:space="preserve"> </w:t>
      </w:r>
      <w:r w:rsidRPr="003D52FF">
        <w:rPr>
          <w:rFonts w:asciiTheme="minorBidi" w:hAnsiTheme="minorBidi" w:cstheme="minorBidi"/>
        </w:rPr>
        <w:t>Branon</w:t>
      </w:r>
      <w:r w:rsidRPr="003D52FF">
        <w:rPr>
          <w:rFonts w:asciiTheme="minorBidi" w:hAnsiTheme="minorBidi" w:cstheme="minorBidi"/>
          <w:spacing w:val="-73"/>
        </w:rPr>
        <w:t xml:space="preserve"> </w:t>
      </w:r>
      <w:r w:rsidRPr="0023358B">
        <w:rPr>
          <w:rFonts w:asciiTheme="minorBidi" w:hAnsiTheme="minorBidi" w:cstheme="minorBidi"/>
        </w:rPr>
        <w:t>et al., 2018). To achieve that, strains were created expressing BirA fused with the</w:t>
      </w:r>
      <w:r w:rsidRPr="0023358B">
        <w:rPr>
          <w:rFonts w:asciiTheme="minorBidi" w:hAnsiTheme="minorBidi" w:cstheme="minorBidi"/>
          <w:spacing w:val="1"/>
        </w:rPr>
        <w:t xml:space="preserve"> </w:t>
      </w:r>
      <w:r w:rsidRPr="0023358B">
        <w:rPr>
          <w:rFonts w:asciiTheme="minorBidi" w:hAnsiTheme="minorBidi" w:cstheme="minorBidi"/>
        </w:rPr>
        <w:t>peroxisomal targeting sequence (SKL), while a control strain expressing BirA without</w:t>
      </w:r>
      <w:r w:rsidRPr="0023358B">
        <w:rPr>
          <w:rFonts w:asciiTheme="minorBidi" w:hAnsiTheme="minorBidi" w:cstheme="minorBidi"/>
          <w:spacing w:val="1"/>
        </w:rPr>
        <w:t xml:space="preserve"> </w:t>
      </w:r>
      <w:r w:rsidRPr="0023358B">
        <w:rPr>
          <w:rFonts w:asciiTheme="minorBidi" w:hAnsiTheme="minorBidi" w:cstheme="minorBidi"/>
        </w:rPr>
        <w:t>SKL</w:t>
      </w:r>
      <w:r w:rsidRPr="0023358B">
        <w:rPr>
          <w:rFonts w:asciiTheme="minorBidi" w:hAnsiTheme="minorBidi" w:cstheme="minorBidi"/>
          <w:spacing w:val="1"/>
        </w:rPr>
        <w:t xml:space="preserve"> </w:t>
      </w:r>
      <w:r w:rsidRPr="0023358B">
        <w:rPr>
          <w:rFonts w:asciiTheme="minorBidi" w:hAnsiTheme="minorBidi" w:cstheme="minorBidi"/>
        </w:rPr>
        <w:t>was</w:t>
      </w:r>
      <w:r w:rsidRPr="0023358B">
        <w:rPr>
          <w:rFonts w:asciiTheme="minorBidi" w:hAnsiTheme="minorBidi" w:cstheme="minorBidi"/>
          <w:spacing w:val="1"/>
        </w:rPr>
        <w:t xml:space="preserve"> </w:t>
      </w:r>
      <w:r w:rsidRPr="0023358B">
        <w:rPr>
          <w:rFonts w:asciiTheme="minorBidi" w:hAnsiTheme="minorBidi" w:cstheme="minorBidi"/>
        </w:rPr>
        <w:t>used</w:t>
      </w:r>
      <w:r w:rsidRPr="0023358B">
        <w:rPr>
          <w:rFonts w:asciiTheme="minorBidi" w:hAnsiTheme="minorBidi" w:cstheme="minorBidi"/>
          <w:spacing w:val="1"/>
        </w:rPr>
        <w:t xml:space="preserve"> </w:t>
      </w:r>
      <w:r w:rsidRPr="0023358B">
        <w:rPr>
          <w:rFonts w:asciiTheme="minorBidi" w:hAnsiTheme="minorBidi" w:cstheme="minorBidi"/>
        </w:rPr>
        <w:t>for</w:t>
      </w:r>
      <w:r w:rsidRPr="0023358B">
        <w:rPr>
          <w:rFonts w:asciiTheme="minorBidi" w:hAnsiTheme="minorBidi" w:cstheme="minorBidi"/>
          <w:spacing w:val="1"/>
        </w:rPr>
        <w:t xml:space="preserve"> </w:t>
      </w:r>
      <w:r w:rsidRPr="0023358B">
        <w:rPr>
          <w:rFonts w:asciiTheme="minorBidi" w:hAnsiTheme="minorBidi" w:cstheme="minorBidi"/>
        </w:rPr>
        <w:t>comparison</w:t>
      </w:r>
      <w:r w:rsidRPr="0023358B">
        <w:rPr>
          <w:rFonts w:asciiTheme="minorBidi" w:hAnsiTheme="minorBidi" w:cstheme="minorBidi"/>
          <w:spacing w:val="1"/>
        </w:rPr>
        <w:t xml:space="preserve"> </w:t>
      </w:r>
      <w:r w:rsidRPr="0023358B">
        <w:rPr>
          <w:rFonts w:asciiTheme="minorBidi" w:hAnsiTheme="minorBidi" w:cstheme="minorBidi"/>
        </w:rPr>
        <w:t>between</w:t>
      </w:r>
      <w:r w:rsidRPr="0023358B">
        <w:rPr>
          <w:rFonts w:asciiTheme="minorBidi" w:hAnsiTheme="minorBidi" w:cstheme="minorBidi"/>
          <w:spacing w:val="1"/>
        </w:rPr>
        <w:t xml:space="preserve"> </w:t>
      </w:r>
      <w:r w:rsidRPr="0023358B">
        <w:rPr>
          <w:rFonts w:asciiTheme="minorBidi" w:hAnsiTheme="minorBidi" w:cstheme="minorBidi"/>
        </w:rPr>
        <w:t>biotinylated</w:t>
      </w:r>
      <w:r w:rsidRPr="0023358B">
        <w:rPr>
          <w:rFonts w:asciiTheme="minorBidi" w:hAnsiTheme="minorBidi" w:cstheme="minorBidi"/>
          <w:spacing w:val="1"/>
        </w:rPr>
        <w:t xml:space="preserve"> </w:t>
      </w:r>
      <w:r w:rsidRPr="0023358B">
        <w:rPr>
          <w:rFonts w:asciiTheme="minorBidi" w:hAnsiTheme="minorBidi" w:cstheme="minorBidi"/>
        </w:rPr>
        <w:t>peroxisomal</w:t>
      </w:r>
      <w:r w:rsidRPr="0023358B">
        <w:rPr>
          <w:rFonts w:asciiTheme="minorBidi" w:hAnsiTheme="minorBidi" w:cstheme="minorBidi"/>
          <w:spacing w:val="1"/>
        </w:rPr>
        <w:t xml:space="preserve"> </w:t>
      </w:r>
      <w:r w:rsidRPr="0023358B">
        <w:rPr>
          <w:rFonts w:asciiTheme="minorBidi" w:hAnsiTheme="minorBidi" w:cstheme="minorBidi"/>
        </w:rPr>
        <w:t>proteins</w:t>
      </w:r>
      <w:r w:rsidRPr="0023358B">
        <w:rPr>
          <w:rFonts w:asciiTheme="minorBidi" w:hAnsiTheme="minorBidi" w:cstheme="minorBidi"/>
          <w:spacing w:val="1"/>
        </w:rPr>
        <w:t xml:space="preserve"> </w:t>
      </w:r>
      <w:r w:rsidRPr="0023358B">
        <w:rPr>
          <w:rFonts w:asciiTheme="minorBidi" w:hAnsiTheme="minorBidi" w:cstheme="minorBidi"/>
        </w:rPr>
        <w:t>and</w:t>
      </w:r>
      <w:r w:rsidRPr="0023358B">
        <w:rPr>
          <w:rFonts w:asciiTheme="minorBidi" w:hAnsiTheme="minorBidi" w:cstheme="minorBidi"/>
          <w:spacing w:val="1"/>
        </w:rPr>
        <w:t xml:space="preserve"> </w:t>
      </w:r>
      <w:r w:rsidRPr="0023358B">
        <w:rPr>
          <w:rFonts w:asciiTheme="minorBidi" w:hAnsiTheme="minorBidi" w:cstheme="minorBidi"/>
        </w:rPr>
        <w:t>biotinylated</w:t>
      </w:r>
      <w:r w:rsidRPr="0023358B">
        <w:rPr>
          <w:rFonts w:asciiTheme="minorBidi" w:hAnsiTheme="minorBidi" w:cstheme="minorBidi"/>
          <w:spacing w:val="-12"/>
        </w:rPr>
        <w:t xml:space="preserve"> </w:t>
      </w:r>
      <w:r w:rsidRPr="0023358B">
        <w:rPr>
          <w:rFonts w:asciiTheme="minorBidi" w:hAnsiTheme="minorBidi" w:cstheme="minorBidi"/>
        </w:rPr>
        <w:t>cytosolic</w:t>
      </w:r>
      <w:r w:rsidRPr="0023358B">
        <w:rPr>
          <w:rFonts w:asciiTheme="minorBidi" w:hAnsiTheme="minorBidi" w:cstheme="minorBidi"/>
          <w:spacing w:val="-18"/>
        </w:rPr>
        <w:t xml:space="preserve"> </w:t>
      </w:r>
      <w:r w:rsidRPr="0023358B">
        <w:rPr>
          <w:rFonts w:asciiTheme="minorBidi" w:hAnsiTheme="minorBidi" w:cstheme="minorBidi"/>
        </w:rPr>
        <w:t>proteins</w:t>
      </w:r>
      <w:r w:rsidR="00FA52DF" w:rsidRPr="0023358B">
        <w:rPr>
          <w:rFonts w:asciiTheme="minorBidi" w:hAnsiTheme="minorBidi" w:cstheme="minorBidi"/>
        </w:rPr>
        <w:t>.</w:t>
      </w:r>
    </w:p>
    <w:p w14:paraId="0618CC33" w14:textId="67E075AB" w:rsidR="00CF52B0" w:rsidRDefault="00000000" w:rsidP="001F5DDC">
      <w:pPr>
        <w:pStyle w:val="BodyText"/>
        <w:spacing w:before="62" w:line="343" w:lineRule="auto"/>
        <w:ind w:left="1134" w:right="1169" w:hanging="141"/>
        <w:jc w:val="both"/>
        <w:rPr>
          <w:rFonts w:asciiTheme="minorBidi" w:hAnsiTheme="minorBidi" w:cstheme="minorBidi"/>
        </w:rPr>
      </w:pPr>
      <w:r w:rsidRPr="0023358B">
        <w:rPr>
          <w:rFonts w:asciiTheme="minorBidi" w:hAnsiTheme="minorBidi" w:cstheme="minorBidi"/>
          <w:noProof/>
        </w:rPr>
        <w:lastRenderedPageBreak/>
        <w:drawing>
          <wp:anchor distT="0" distB="0" distL="0" distR="0" simplePos="0" relativeHeight="159" behindDoc="0" locked="0" layoutInCell="1" allowOverlap="1" wp14:anchorId="540B8D35" wp14:editId="2CD95EA7">
            <wp:simplePos x="0" y="0"/>
            <wp:positionH relativeFrom="page">
              <wp:posOffset>1633854</wp:posOffset>
            </wp:positionH>
            <wp:positionV relativeFrom="paragraph">
              <wp:posOffset>4028665</wp:posOffset>
            </wp:positionV>
            <wp:extent cx="4327815" cy="3553968"/>
            <wp:effectExtent l="0" t="0" r="0" b="0"/>
            <wp:wrapTopAndBottom/>
            <wp:docPr id="347"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4.jpeg"/>
                    <pic:cNvPicPr/>
                  </pic:nvPicPr>
                  <pic:blipFill>
                    <a:blip r:embed="rId246" cstate="print"/>
                    <a:stretch>
                      <a:fillRect/>
                    </a:stretch>
                  </pic:blipFill>
                  <pic:spPr>
                    <a:xfrm>
                      <a:off x="0" y="0"/>
                      <a:ext cx="4327815" cy="3553968"/>
                    </a:xfrm>
                    <a:prstGeom prst="rect">
                      <a:avLst/>
                    </a:prstGeom>
                  </pic:spPr>
                </pic:pic>
              </a:graphicData>
            </a:graphic>
          </wp:anchor>
        </w:drawing>
      </w:r>
      <w:r w:rsidR="00ED5893" w:rsidRPr="0023358B">
        <w:rPr>
          <w:rFonts w:asciiTheme="minorBidi" w:hAnsiTheme="minorBidi" w:cstheme="minorBidi"/>
        </w:rPr>
        <w:t>T</w:t>
      </w:r>
      <w:r w:rsidRPr="0023358B">
        <w:rPr>
          <w:rFonts w:asciiTheme="minorBidi" w:hAnsiTheme="minorBidi" w:cstheme="minorBidi"/>
        </w:rPr>
        <w:t>he</w:t>
      </w:r>
      <w:r w:rsidR="001F5DDC" w:rsidRPr="0023358B">
        <w:rPr>
          <w:rFonts w:asciiTheme="minorBidi" w:hAnsiTheme="minorBidi" w:cstheme="minorBidi"/>
        </w:rPr>
        <w:t xml:space="preserve"> </w:t>
      </w:r>
      <w:r w:rsidRPr="0023358B">
        <w:rPr>
          <w:rFonts w:asciiTheme="minorBidi" w:hAnsiTheme="minorBidi" w:cstheme="minorBidi"/>
          <w:spacing w:val="-73"/>
        </w:rPr>
        <w:t xml:space="preserve"> </w:t>
      </w:r>
      <w:r w:rsidR="00ED5893" w:rsidRPr="0023358B">
        <w:rPr>
          <w:rFonts w:asciiTheme="minorBidi" w:hAnsiTheme="minorBidi" w:cstheme="minorBidi"/>
          <w:spacing w:val="-73"/>
        </w:rPr>
        <w:t xml:space="preserve">   </w:t>
      </w:r>
      <w:r w:rsidR="001F5DDC" w:rsidRPr="0023358B">
        <w:rPr>
          <w:rFonts w:asciiTheme="minorBidi" w:hAnsiTheme="minorBidi" w:cstheme="minorBidi"/>
          <w:spacing w:val="-73"/>
        </w:rPr>
        <w:t xml:space="preserve"> </w:t>
      </w:r>
      <w:r w:rsidRPr="0023358B">
        <w:rPr>
          <w:rFonts w:asciiTheme="minorBidi" w:hAnsiTheme="minorBidi" w:cstheme="minorBidi"/>
        </w:rPr>
        <w:t>cells</w:t>
      </w:r>
      <w:r w:rsidRPr="0023358B">
        <w:rPr>
          <w:rFonts w:asciiTheme="minorBidi" w:hAnsiTheme="minorBidi" w:cstheme="minorBidi"/>
          <w:spacing w:val="-5"/>
        </w:rPr>
        <w:t xml:space="preserve"> </w:t>
      </w:r>
      <w:r w:rsidRPr="0023358B">
        <w:rPr>
          <w:rFonts w:asciiTheme="minorBidi" w:hAnsiTheme="minorBidi" w:cstheme="minorBidi"/>
        </w:rPr>
        <w:t>were</w:t>
      </w:r>
      <w:r w:rsidRPr="0023358B">
        <w:rPr>
          <w:rFonts w:asciiTheme="minorBidi" w:hAnsiTheme="minorBidi" w:cstheme="minorBidi"/>
          <w:spacing w:val="-8"/>
        </w:rPr>
        <w:t xml:space="preserve"> </w:t>
      </w:r>
      <w:r w:rsidRPr="0023358B">
        <w:rPr>
          <w:rFonts w:asciiTheme="minorBidi" w:hAnsiTheme="minorBidi" w:cstheme="minorBidi"/>
        </w:rPr>
        <w:t>lysed</w:t>
      </w:r>
      <w:r w:rsidRPr="0023358B">
        <w:rPr>
          <w:rFonts w:asciiTheme="minorBidi" w:hAnsiTheme="minorBidi" w:cstheme="minorBidi"/>
          <w:spacing w:val="-4"/>
        </w:rPr>
        <w:t xml:space="preserve"> </w:t>
      </w:r>
      <w:r w:rsidRPr="0023358B">
        <w:rPr>
          <w:rFonts w:asciiTheme="minorBidi" w:hAnsiTheme="minorBidi" w:cstheme="minorBidi"/>
        </w:rPr>
        <w:t>and</w:t>
      </w:r>
      <w:r w:rsidRPr="0023358B">
        <w:rPr>
          <w:rFonts w:asciiTheme="minorBidi" w:hAnsiTheme="minorBidi" w:cstheme="minorBidi"/>
          <w:spacing w:val="-4"/>
        </w:rPr>
        <w:t xml:space="preserve"> </w:t>
      </w:r>
      <w:r w:rsidRPr="0023358B">
        <w:rPr>
          <w:rFonts w:asciiTheme="minorBidi" w:hAnsiTheme="minorBidi" w:cstheme="minorBidi"/>
        </w:rPr>
        <w:t>subsequently</w:t>
      </w:r>
      <w:r w:rsidRPr="0023358B">
        <w:rPr>
          <w:rFonts w:asciiTheme="minorBidi" w:hAnsiTheme="minorBidi" w:cstheme="minorBidi"/>
          <w:spacing w:val="-5"/>
        </w:rPr>
        <w:t xml:space="preserve"> </w:t>
      </w:r>
      <w:r w:rsidRPr="0023358B">
        <w:rPr>
          <w:rFonts w:asciiTheme="minorBidi" w:hAnsiTheme="minorBidi" w:cstheme="minorBidi"/>
        </w:rPr>
        <w:t>subjected</w:t>
      </w:r>
      <w:r w:rsidRPr="0023358B">
        <w:rPr>
          <w:rFonts w:asciiTheme="minorBidi" w:hAnsiTheme="minorBidi" w:cstheme="minorBidi"/>
          <w:spacing w:val="-3"/>
        </w:rPr>
        <w:t xml:space="preserve"> </w:t>
      </w:r>
      <w:r w:rsidRPr="0023358B">
        <w:rPr>
          <w:rFonts w:asciiTheme="minorBidi" w:hAnsiTheme="minorBidi" w:cstheme="minorBidi"/>
        </w:rPr>
        <w:t>to</w:t>
      </w:r>
      <w:r w:rsidRPr="0023358B">
        <w:rPr>
          <w:rFonts w:asciiTheme="minorBidi" w:hAnsiTheme="minorBidi" w:cstheme="minorBidi"/>
          <w:spacing w:val="-4"/>
        </w:rPr>
        <w:t xml:space="preserve"> </w:t>
      </w:r>
      <w:r w:rsidRPr="0023358B">
        <w:rPr>
          <w:rFonts w:asciiTheme="minorBidi" w:hAnsiTheme="minorBidi" w:cstheme="minorBidi"/>
        </w:rPr>
        <w:t>western</w:t>
      </w:r>
      <w:r w:rsidRPr="0023358B">
        <w:rPr>
          <w:rFonts w:asciiTheme="minorBidi" w:hAnsiTheme="minorBidi" w:cstheme="minorBidi"/>
          <w:spacing w:val="-4"/>
        </w:rPr>
        <w:t xml:space="preserve"> </w:t>
      </w:r>
      <w:r w:rsidRPr="0023358B">
        <w:rPr>
          <w:rFonts w:asciiTheme="minorBidi" w:hAnsiTheme="minorBidi" w:cstheme="minorBidi"/>
        </w:rPr>
        <w:t>blot</w:t>
      </w:r>
      <w:r w:rsidRPr="0023358B">
        <w:rPr>
          <w:rFonts w:asciiTheme="minorBidi" w:hAnsiTheme="minorBidi" w:cstheme="minorBidi"/>
          <w:spacing w:val="-4"/>
        </w:rPr>
        <w:t xml:space="preserve"> </w:t>
      </w:r>
      <w:r w:rsidRPr="0023358B">
        <w:rPr>
          <w:rFonts w:asciiTheme="minorBidi" w:hAnsiTheme="minorBidi" w:cstheme="minorBidi"/>
        </w:rPr>
        <w:t>analysis</w:t>
      </w:r>
      <w:r w:rsidRPr="0023358B">
        <w:rPr>
          <w:rFonts w:asciiTheme="minorBidi" w:hAnsiTheme="minorBidi" w:cstheme="minorBidi"/>
          <w:spacing w:val="-9"/>
        </w:rPr>
        <w:t xml:space="preserve"> </w:t>
      </w:r>
      <w:r w:rsidRPr="0023358B">
        <w:rPr>
          <w:rFonts w:asciiTheme="minorBidi" w:hAnsiTheme="minorBidi" w:cstheme="minorBidi"/>
        </w:rPr>
        <w:t>(Figure</w:t>
      </w:r>
      <w:r w:rsidRPr="0023358B">
        <w:rPr>
          <w:rFonts w:asciiTheme="minorBidi" w:hAnsiTheme="minorBidi" w:cstheme="minorBidi"/>
          <w:spacing w:val="-3"/>
        </w:rPr>
        <w:t xml:space="preserve"> </w:t>
      </w:r>
      <w:r w:rsidRPr="0023358B">
        <w:rPr>
          <w:rFonts w:asciiTheme="minorBidi" w:hAnsiTheme="minorBidi" w:cstheme="minorBidi"/>
        </w:rPr>
        <w:t>5.1).</w:t>
      </w:r>
    </w:p>
    <w:p w14:paraId="5FA33B61" w14:textId="77777777" w:rsidR="00ED5893" w:rsidRDefault="00ED5893">
      <w:pPr>
        <w:pStyle w:val="BodyText"/>
        <w:spacing w:before="62" w:line="343" w:lineRule="auto"/>
        <w:ind w:left="1160" w:right="1169"/>
        <w:jc w:val="both"/>
        <w:rPr>
          <w:rFonts w:asciiTheme="minorBidi" w:hAnsiTheme="minorBidi" w:cstheme="minorBidi"/>
        </w:rPr>
      </w:pPr>
    </w:p>
    <w:p w14:paraId="523F7ACE" w14:textId="77777777" w:rsidR="00ED5893" w:rsidRDefault="00ED5893">
      <w:pPr>
        <w:pStyle w:val="BodyText"/>
        <w:spacing w:before="62" w:line="343" w:lineRule="auto"/>
        <w:ind w:left="1160" w:right="1169"/>
        <w:jc w:val="both"/>
        <w:rPr>
          <w:rFonts w:asciiTheme="minorBidi" w:hAnsiTheme="minorBidi" w:cstheme="minorBidi"/>
        </w:rPr>
      </w:pPr>
    </w:p>
    <w:p w14:paraId="6F46F4C0" w14:textId="77777777" w:rsidR="00ED5893" w:rsidRDefault="00ED5893">
      <w:pPr>
        <w:pStyle w:val="BodyText"/>
        <w:spacing w:before="62" w:line="343" w:lineRule="auto"/>
        <w:ind w:left="1160" w:right="1169"/>
        <w:jc w:val="both"/>
        <w:rPr>
          <w:rFonts w:asciiTheme="minorBidi" w:hAnsiTheme="minorBidi" w:cstheme="minorBidi"/>
        </w:rPr>
      </w:pPr>
    </w:p>
    <w:p w14:paraId="74EF1B6E" w14:textId="77777777" w:rsidR="00ED5893" w:rsidRDefault="00ED5893">
      <w:pPr>
        <w:pStyle w:val="BodyText"/>
        <w:spacing w:before="62" w:line="343" w:lineRule="auto"/>
        <w:ind w:left="1160" w:right="1169"/>
        <w:jc w:val="both"/>
        <w:rPr>
          <w:rFonts w:asciiTheme="minorBidi" w:hAnsiTheme="minorBidi" w:cstheme="minorBidi"/>
        </w:rPr>
      </w:pPr>
    </w:p>
    <w:p w14:paraId="4CB7ABCD" w14:textId="77777777" w:rsidR="00ED5893" w:rsidRDefault="00ED5893">
      <w:pPr>
        <w:pStyle w:val="BodyText"/>
        <w:spacing w:before="62" w:line="343" w:lineRule="auto"/>
        <w:ind w:left="1160" w:right="1169"/>
        <w:jc w:val="both"/>
        <w:rPr>
          <w:rFonts w:asciiTheme="minorBidi" w:hAnsiTheme="minorBidi" w:cstheme="minorBidi"/>
        </w:rPr>
      </w:pPr>
    </w:p>
    <w:p w14:paraId="5BFEBC61" w14:textId="77777777" w:rsidR="00ED5893" w:rsidRDefault="00ED5893">
      <w:pPr>
        <w:pStyle w:val="BodyText"/>
        <w:spacing w:before="62" w:line="343" w:lineRule="auto"/>
        <w:ind w:left="1160" w:right="1169"/>
        <w:jc w:val="both"/>
        <w:rPr>
          <w:rFonts w:asciiTheme="minorBidi" w:hAnsiTheme="minorBidi" w:cstheme="minorBidi"/>
        </w:rPr>
      </w:pPr>
    </w:p>
    <w:p w14:paraId="2286F6BD" w14:textId="77777777" w:rsidR="00ED5893" w:rsidRDefault="00ED5893" w:rsidP="00ED5893">
      <w:pPr>
        <w:pStyle w:val="BodyText"/>
        <w:spacing w:before="62" w:line="343" w:lineRule="auto"/>
        <w:ind w:right="1169"/>
        <w:jc w:val="both"/>
        <w:rPr>
          <w:rFonts w:asciiTheme="minorBidi" w:hAnsiTheme="minorBidi" w:cstheme="minorBidi"/>
        </w:rPr>
      </w:pPr>
    </w:p>
    <w:p w14:paraId="0D234654" w14:textId="77777777" w:rsidR="00A00B8E" w:rsidRDefault="00A00B8E" w:rsidP="00ED5893">
      <w:pPr>
        <w:pStyle w:val="BodyText"/>
        <w:spacing w:before="62" w:line="343" w:lineRule="auto"/>
        <w:ind w:right="1169"/>
        <w:jc w:val="both"/>
        <w:rPr>
          <w:rFonts w:asciiTheme="minorBidi" w:hAnsiTheme="minorBidi" w:cstheme="minorBidi"/>
        </w:rPr>
      </w:pPr>
    </w:p>
    <w:p w14:paraId="3333C5DA" w14:textId="77777777" w:rsidR="00ED5893" w:rsidRDefault="00ED5893" w:rsidP="00ED5893">
      <w:pPr>
        <w:pStyle w:val="BodyText"/>
        <w:spacing w:before="62" w:line="343" w:lineRule="auto"/>
        <w:ind w:right="1169"/>
        <w:jc w:val="both"/>
        <w:rPr>
          <w:rFonts w:asciiTheme="minorBidi" w:hAnsiTheme="minorBidi" w:cstheme="minorBidi"/>
        </w:rPr>
      </w:pPr>
    </w:p>
    <w:p w14:paraId="6C8B163A" w14:textId="77777777" w:rsidR="00AC2179" w:rsidRDefault="00AC2179" w:rsidP="00ED5893">
      <w:pPr>
        <w:pStyle w:val="BodyText"/>
        <w:spacing w:before="62" w:line="343" w:lineRule="auto"/>
        <w:ind w:right="1169"/>
        <w:jc w:val="both"/>
        <w:rPr>
          <w:rFonts w:asciiTheme="minorBidi" w:hAnsiTheme="minorBidi" w:cstheme="minorBidi"/>
        </w:rPr>
      </w:pPr>
    </w:p>
    <w:p w14:paraId="7BD38C35" w14:textId="77777777" w:rsidR="00AC2179" w:rsidRDefault="00AC2179" w:rsidP="00ED5893">
      <w:pPr>
        <w:pStyle w:val="BodyText"/>
        <w:spacing w:before="62" w:line="343" w:lineRule="auto"/>
        <w:ind w:right="1169"/>
        <w:jc w:val="both"/>
        <w:rPr>
          <w:rFonts w:asciiTheme="minorBidi" w:hAnsiTheme="minorBidi" w:cstheme="minorBidi"/>
        </w:rPr>
      </w:pPr>
    </w:p>
    <w:p w14:paraId="52155AE6" w14:textId="77777777" w:rsidR="00ED5893" w:rsidRDefault="00ED5893" w:rsidP="00AC2179">
      <w:pPr>
        <w:pStyle w:val="BodyText"/>
        <w:spacing w:before="62" w:line="343" w:lineRule="auto"/>
        <w:ind w:right="1169"/>
        <w:jc w:val="both"/>
        <w:rPr>
          <w:rFonts w:asciiTheme="minorBidi" w:hAnsiTheme="minorBidi" w:cstheme="minorBidi"/>
        </w:rPr>
      </w:pPr>
    </w:p>
    <w:p w14:paraId="08156D34" w14:textId="77777777" w:rsidR="00ED5893" w:rsidRPr="003D52FF" w:rsidRDefault="00ED5893">
      <w:pPr>
        <w:pStyle w:val="BodyText"/>
        <w:spacing w:before="62" w:line="343" w:lineRule="auto"/>
        <w:ind w:left="1160" w:right="1169"/>
        <w:jc w:val="both"/>
        <w:rPr>
          <w:rFonts w:asciiTheme="minorBidi" w:hAnsiTheme="minorBidi" w:cstheme="minorBidi"/>
        </w:rPr>
      </w:pPr>
    </w:p>
    <w:p w14:paraId="005E6C84" w14:textId="77777777" w:rsidR="00CF52B0" w:rsidRPr="003D52FF" w:rsidRDefault="00000000">
      <w:pPr>
        <w:spacing w:before="83" w:line="230" w:lineRule="auto"/>
        <w:ind w:left="1160" w:right="1170"/>
        <w:jc w:val="both"/>
        <w:rPr>
          <w:rFonts w:asciiTheme="minorBidi" w:hAnsiTheme="minorBidi" w:cstheme="minorBidi"/>
          <w:sz w:val="20"/>
        </w:rPr>
      </w:pPr>
      <w:bookmarkStart w:id="250" w:name="_bookmark152"/>
      <w:bookmarkEnd w:id="250"/>
      <w:r w:rsidRPr="003D52FF">
        <w:rPr>
          <w:rFonts w:asciiTheme="minorBidi" w:hAnsiTheme="minorBidi" w:cstheme="minorBidi"/>
          <w:b/>
          <w:color w:val="1F4E79"/>
          <w:sz w:val="20"/>
        </w:rPr>
        <w:t>Figure 5. 1 The immunoblot confirmation of cells expressing both peroxisomally targeted and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cytosolic</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plasmids.</w:t>
      </w:r>
      <w:r w:rsidRPr="003D52FF">
        <w:rPr>
          <w:rFonts w:asciiTheme="minorBidi" w:hAnsiTheme="minorBidi" w:cstheme="minorBidi"/>
          <w:b/>
          <w:color w:val="1F4E79"/>
          <w:spacing w:val="-7"/>
          <w:sz w:val="20"/>
        </w:rPr>
        <w:t xml:space="preserve"> </w:t>
      </w:r>
      <w:r w:rsidRPr="003D52FF">
        <w:rPr>
          <w:rFonts w:asciiTheme="minorBidi" w:hAnsiTheme="minorBidi" w:cstheme="minorBidi"/>
          <w:color w:val="1F4E79"/>
          <w:sz w:val="20"/>
        </w:rPr>
        <w:t>These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cells</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incubated</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overnight</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two</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separate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flasks,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each</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10ml</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pacing w:val="-1"/>
          <w:sz w:val="20"/>
        </w:rPr>
        <w:t>of</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pacing w:val="-1"/>
          <w:sz w:val="20"/>
        </w:rPr>
        <w:t>HL5</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pacing w:val="-1"/>
          <w:sz w:val="20"/>
        </w:rPr>
        <w:t>medium</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pacing w:val="-1"/>
          <w:sz w:val="20"/>
        </w:rPr>
        <w:t>with</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pacing w:val="-1"/>
          <w:sz w:val="20"/>
        </w:rPr>
        <w:t>and</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pacing w:val="-1"/>
          <w:sz w:val="20"/>
        </w:rPr>
        <w:t>without</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biotin.</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Notably,</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1"/>
          <w:sz w:val="20"/>
        </w:rPr>
        <w:t xml:space="preserve"> </w:t>
      </w:r>
      <w:r w:rsidRPr="003D52FF">
        <w:rPr>
          <w:rFonts w:asciiTheme="minorBidi" w:hAnsiTheme="minorBidi" w:cstheme="minorBidi"/>
          <w:color w:val="1F4E79"/>
          <w:sz w:val="20"/>
        </w:rPr>
        <w:t>HL5</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medium</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already</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contains</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biotin,</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resulted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 the biotinylation of peroxisomal proteins. Hence, there was no need to add additional biotin to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HL5</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medium.</w:t>
      </w:r>
    </w:p>
    <w:p w14:paraId="4175BFF6" w14:textId="77777777" w:rsidR="00CF52B0" w:rsidRPr="003D52FF" w:rsidRDefault="00CF52B0">
      <w:pPr>
        <w:spacing w:line="230"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5D521DE8" w14:textId="6925BCDC" w:rsidR="00CF52B0" w:rsidRPr="003D52FF" w:rsidRDefault="00000000">
      <w:pPr>
        <w:pStyle w:val="BodyText"/>
        <w:spacing w:before="62" w:line="343" w:lineRule="auto"/>
        <w:ind w:left="1160" w:right="1175"/>
        <w:jc w:val="both"/>
        <w:rPr>
          <w:rFonts w:asciiTheme="minorBidi" w:hAnsiTheme="minorBidi" w:cstheme="minorBidi"/>
        </w:rPr>
      </w:pPr>
      <w:r w:rsidRPr="003D52FF">
        <w:rPr>
          <w:rFonts w:asciiTheme="minorBidi" w:hAnsiTheme="minorBidi" w:cstheme="minorBidi"/>
        </w:rPr>
        <w:lastRenderedPageBreak/>
        <w:t>Cells expressing both plasmids were incubated overnight. Initially, before realizing that HL5 medium already</w:t>
      </w:r>
      <w:r w:rsidRPr="003D52FF">
        <w:rPr>
          <w:rFonts w:asciiTheme="minorBidi" w:hAnsiTheme="minorBidi" w:cstheme="minorBidi"/>
          <w:spacing w:val="1"/>
        </w:rPr>
        <w:t xml:space="preserve"> </w:t>
      </w:r>
      <w:r w:rsidRPr="003D52FF">
        <w:rPr>
          <w:rFonts w:asciiTheme="minorBidi" w:hAnsiTheme="minorBidi" w:cstheme="minorBidi"/>
          <w:w w:val="95"/>
        </w:rPr>
        <w:t>contains a sufficient amount of biotin for biotinylation, 50mM of biotin was added to the</w:t>
      </w:r>
      <w:r w:rsidRPr="003D52FF">
        <w:rPr>
          <w:rFonts w:asciiTheme="minorBidi" w:hAnsiTheme="minorBidi" w:cstheme="minorBidi"/>
          <w:spacing w:val="1"/>
          <w:w w:val="95"/>
        </w:rPr>
        <w:t xml:space="preserve"> </w:t>
      </w:r>
      <w:r w:rsidRPr="003D52FF">
        <w:rPr>
          <w:rFonts w:asciiTheme="minorBidi" w:hAnsiTheme="minorBidi" w:cstheme="minorBidi"/>
        </w:rPr>
        <w:t>HL5</w:t>
      </w:r>
      <w:r w:rsidRPr="003D52FF">
        <w:rPr>
          <w:rFonts w:asciiTheme="minorBidi" w:hAnsiTheme="minorBidi" w:cstheme="minorBidi"/>
          <w:spacing w:val="-4"/>
        </w:rPr>
        <w:t xml:space="preserve"> </w:t>
      </w:r>
      <w:r w:rsidRPr="003D52FF">
        <w:rPr>
          <w:rFonts w:asciiTheme="minorBidi" w:hAnsiTheme="minorBidi" w:cstheme="minorBidi"/>
        </w:rPr>
        <w:t>medium.</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DMSO</w:t>
      </w:r>
      <w:r w:rsidRPr="003D52FF">
        <w:rPr>
          <w:rFonts w:asciiTheme="minorBidi" w:hAnsiTheme="minorBidi" w:cstheme="minorBidi"/>
          <w:spacing w:val="-4"/>
        </w:rPr>
        <w:t xml:space="preserve"> </w:t>
      </w:r>
      <w:r w:rsidRPr="003D52FF">
        <w:rPr>
          <w:rFonts w:asciiTheme="minorBidi" w:hAnsiTheme="minorBidi" w:cstheme="minorBidi"/>
        </w:rPr>
        <w:t>solvent</w:t>
      </w:r>
      <w:r w:rsidRPr="003D52FF">
        <w:rPr>
          <w:rFonts w:asciiTheme="minorBidi" w:hAnsiTheme="minorBidi" w:cstheme="minorBidi"/>
          <w:spacing w:val="-4"/>
        </w:rPr>
        <w:t xml:space="preserve"> </w:t>
      </w:r>
      <w:r w:rsidRPr="003D52FF">
        <w:rPr>
          <w:rFonts w:asciiTheme="minorBidi" w:hAnsiTheme="minorBidi" w:cstheme="minorBidi"/>
        </w:rPr>
        <w:t>was</w:t>
      </w:r>
      <w:r w:rsidRPr="003D52FF">
        <w:rPr>
          <w:rFonts w:asciiTheme="minorBidi" w:hAnsiTheme="minorBidi" w:cstheme="minorBidi"/>
          <w:spacing w:val="-5"/>
        </w:rPr>
        <w:t xml:space="preserve"> </w:t>
      </w:r>
      <w:r w:rsidRPr="003D52FF">
        <w:rPr>
          <w:rFonts w:asciiTheme="minorBidi" w:hAnsiTheme="minorBidi" w:cstheme="minorBidi"/>
        </w:rPr>
        <w:t>used</w:t>
      </w:r>
      <w:r w:rsidRPr="003D52FF">
        <w:rPr>
          <w:rFonts w:asciiTheme="minorBidi" w:hAnsiTheme="minorBidi" w:cstheme="minorBidi"/>
          <w:spacing w:val="-4"/>
        </w:rPr>
        <w:t xml:space="preserve"> </w:t>
      </w:r>
      <w:r w:rsidRPr="003D52FF">
        <w:rPr>
          <w:rFonts w:asciiTheme="minorBidi" w:hAnsiTheme="minorBidi" w:cstheme="minorBidi"/>
        </w:rPr>
        <w:t>as</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control</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4"/>
        </w:rPr>
        <w:t xml:space="preserve"> </w:t>
      </w:r>
      <w:r w:rsidRPr="003D52FF">
        <w:rPr>
          <w:rFonts w:asciiTheme="minorBidi" w:hAnsiTheme="minorBidi" w:cstheme="minorBidi"/>
        </w:rPr>
        <w:t>5.1).</w:t>
      </w:r>
    </w:p>
    <w:p w14:paraId="325230F0" w14:textId="77777777" w:rsidR="00CF52B0" w:rsidRPr="003D52FF" w:rsidRDefault="00CF52B0">
      <w:pPr>
        <w:pStyle w:val="BodyText"/>
        <w:rPr>
          <w:rFonts w:asciiTheme="minorBidi" w:hAnsiTheme="minorBidi" w:cstheme="minorBidi"/>
          <w:sz w:val="20"/>
        </w:rPr>
      </w:pPr>
    </w:p>
    <w:p w14:paraId="162C30FF" w14:textId="77777777" w:rsidR="00CF52B0" w:rsidRPr="003D52FF" w:rsidRDefault="00000000">
      <w:pPr>
        <w:pStyle w:val="Heading4"/>
        <w:spacing w:before="225"/>
        <w:rPr>
          <w:rFonts w:asciiTheme="minorBidi" w:hAnsiTheme="minorBidi" w:cstheme="minorBidi"/>
        </w:rPr>
      </w:pPr>
      <w:r w:rsidRPr="003D52FF">
        <w:rPr>
          <w:rFonts w:asciiTheme="minorBidi" w:hAnsiTheme="minorBidi" w:cstheme="minorBidi"/>
          <w:noProof/>
        </w:rPr>
        <w:drawing>
          <wp:anchor distT="0" distB="0" distL="0" distR="0" simplePos="0" relativeHeight="15810560" behindDoc="0" locked="0" layoutInCell="1" allowOverlap="1" wp14:anchorId="3FFBF21B" wp14:editId="3F83C755">
            <wp:simplePos x="0" y="0"/>
            <wp:positionH relativeFrom="page">
              <wp:posOffset>1376227</wp:posOffset>
            </wp:positionH>
            <wp:positionV relativeFrom="paragraph">
              <wp:posOffset>173937</wp:posOffset>
            </wp:positionV>
            <wp:extent cx="370220" cy="114300"/>
            <wp:effectExtent l="0" t="0" r="0" b="0"/>
            <wp:wrapNone/>
            <wp:docPr id="34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75.png"/>
                    <pic:cNvPicPr/>
                  </pic:nvPicPr>
                  <pic:blipFill>
                    <a:blip r:embed="rId247" cstate="print"/>
                    <a:stretch>
                      <a:fillRect/>
                    </a:stretch>
                  </pic:blipFill>
                  <pic:spPr>
                    <a:xfrm>
                      <a:off x="0" y="0"/>
                      <a:ext cx="370220" cy="114300"/>
                    </a:xfrm>
                    <a:prstGeom prst="rect">
                      <a:avLst/>
                    </a:prstGeom>
                  </pic:spPr>
                </pic:pic>
              </a:graphicData>
            </a:graphic>
          </wp:anchor>
        </w:drawing>
      </w:r>
      <w:bookmarkStart w:id="251" w:name="5.3.1._Confirmation_of_peroxisomal_bioti"/>
      <w:bookmarkStart w:id="252" w:name="_bookmark153"/>
      <w:bookmarkEnd w:id="251"/>
      <w:bookmarkEnd w:id="252"/>
      <w:r w:rsidRPr="003D52FF">
        <w:rPr>
          <w:rFonts w:asciiTheme="minorBidi" w:hAnsiTheme="minorBidi" w:cstheme="minorBidi"/>
        </w:rPr>
        <w:t>Confirmation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biotinylation</w:t>
      </w:r>
      <w:r w:rsidRPr="003D52FF">
        <w:rPr>
          <w:rFonts w:asciiTheme="minorBidi" w:hAnsiTheme="minorBidi" w:cstheme="minorBidi"/>
          <w:spacing w:val="-11"/>
        </w:rPr>
        <w:t xml:space="preserve"> </w:t>
      </w:r>
      <w:r w:rsidRPr="003D52FF">
        <w:rPr>
          <w:rFonts w:asciiTheme="minorBidi" w:hAnsiTheme="minorBidi" w:cstheme="minorBidi"/>
        </w:rPr>
        <w:t>by</w:t>
      </w:r>
      <w:r w:rsidRPr="003D52FF">
        <w:rPr>
          <w:rFonts w:asciiTheme="minorBidi" w:hAnsiTheme="minorBidi" w:cstheme="minorBidi"/>
          <w:spacing w:val="-8"/>
        </w:rPr>
        <w:t xml:space="preserve"> </w:t>
      </w:r>
      <w:r w:rsidRPr="003D52FF">
        <w:rPr>
          <w:rFonts w:asciiTheme="minorBidi" w:hAnsiTheme="minorBidi" w:cstheme="minorBidi"/>
        </w:rPr>
        <w:t>Immunoblotting</w:t>
      </w:r>
    </w:p>
    <w:p w14:paraId="386056E4" w14:textId="77777777" w:rsidR="00CF52B0" w:rsidRPr="003D52FF" w:rsidRDefault="00CF52B0">
      <w:pPr>
        <w:pStyle w:val="BodyText"/>
        <w:rPr>
          <w:rFonts w:asciiTheme="minorBidi" w:hAnsiTheme="minorBidi" w:cstheme="minorBidi"/>
          <w:b/>
          <w:sz w:val="20"/>
        </w:rPr>
      </w:pPr>
    </w:p>
    <w:p w14:paraId="62F241C4" w14:textId="77777777" w:rsidR="00CF52B0" w:rsidRPr="003D52FF" w:rsidRDefault="00CF52B0">
      <w:pPr>
        <w:pStyle w:val="BodyText"/>
        <w:spacing w:before="4"/>
        <w:rPr>
          <w:rFonts w:asciiTheme="minorBidi" w:hAnsiTheme="minorBidi" w:cstheme="minorBidi"/>
          <w:b/>
          <w:sz w:val="25"/>
        </w:rPr>
      </w:pPr>
    </w:p>
    <w:p w14:paraId="02D1ED59" w14:textId="240C0395" w:rsidR="00CF52B0" w:rsidRPr="003D52FF" w:rsidRDefault="00000000" w:rsidP="00686FF2">
      <w:pPr>
        <w:pStyle w:val="BodyText"/>
        <w:spacing w:before="85" w:line="343" w:lineRule="auto"/>
        <w:ind w:left="1160" w:right="1172"/>
        <w:jc w:val="both"/>
        <w:rPr>
          <w:rFonts w:asciiTheme="minorBidi" w:hAnsiTheme="minorBidi" w:cstheme="minorBidi"/>
        </w:rPr>
      </w:pPr>
      <w:r w:rsidRPr="003D52FF">
        <w:rPr>
          <w:rFonts w:asciiTheme="minorBidi" w:hAnsiTheme="minorBidi" w:cstheme="minorBidi"/>
        </w:rPr>
        <w:t>For confirmation by western blot, the total number of cells. In addition to cells expressing cytosolic and peroxisomally</w:t>
      </w:r>
      <w:r w:rsidRPr="003D52FF">
        <w:rPr>
          <w:rFonts w:asciiTheme="minorBidi" w:hAnsiTheme="minorBidi" w:cstheme="minorBidi"/>
          <w:spacing w:val="1"/>
        </w:rPr>
        <w:t xml:space="preserve"> </w:t>
      </w:r>
      <w:r w:rsidRPr="003D52FF">
        <w:rPr>
          <w:rFonts w:asciiTheme="minorBidi" w:hAnsiTheme="minorBidi" w:cstheme="minorBidi"/>
        </w:rPr>
        <w:t xml:space="preserve">targeted BirA, the AX2 wild-type strain was included as a control. </w:t>
      </w:r>
    </w:p>
    <w:p w14:paraId="4A8B2D73" w14:textId="77777777" w:rsidR="00CF52B0" w:rsidRPr="003D52FF" w:rsidRDefault="00000000">
      <w:pPr>
        <w:pStyle w:val="BodyText"/>
        <w:spacing w:before="1" w:line="343" w:lineRule="auto"/>
        <w:ind w:left="1160" w:right="1176"/>
        <w:jc w:val="both"/>
        <w:rPr>
          <w:rFonts w:asciiTheme="minorBidi" w:hAnsiTheme="minorBidi" w:cstheme="minorBidi"/>
        </w:rPr>
      </w:pPr>
      <w:r w:rsidRPr="003D52FF">
        <w:rPr>
          <w:rFonts w:asciiTheme="minorBidi" w:hAnsiTheme="minorBidi" w:cstheme="minorBidi"/>
        </w:rPr>
        <w:t>During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immunoblotting</w:t>
      </w:r>
      <w:r w:rsidRPr="003D52FF">
        <w:rPr>
          <w:rFonts w:asciiTheme="minorBidi" w:hAnsiTheme="minorBidi" w:cstheme="minorBidi"/>
          <w:spacing w:val="-2"/>
        </w:rPr>
        <w:t xml:space="preserve"> </w:t>
      </w:r>
      <w:r w:rsidRPr="003D52FF">
        <w:rPr>
          <w:rFonts w:asciiTheme="minorBidi" w:hAnsiTheme="minorBidi" w:cstheme="minorBidi"/>
        </w:rPr>
        <w:t>procedure,</w:t>
      </w:r>
      <w:r w:rsidRPr="003D52FF">
        <w:rPr>
          <w:rFonts w:asciiTheme="minorBidi" w:hAnsiTheme="minorBidi" w:cstheme="minorBidi"/>
          <w:spacing w:val="-13"/>
        </w:rPr>
        <w:t xml:space="preserve"> </w:t>
      </w:r>
      <w:r w:rsidRPr="003D52FF">
        <w:rPr>
          <w:rFonts w:asciiTheme="minorBidi" w:hAnsiTheme="minorBidi" w:cstheme="minorBidi"/>
        </w:rPr>
        <w:t>both</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19"/>
        </w:rPr>
        <w:t xml:space="preserve"> </w:t>
      </w:r>
      <w:r w:rsidRPr="003D52FF">
        <w:rPr>
          <w:rFonts w:asciiTheme="minorBidi" w:hAnsiTheme="minorBidi" w:cstheme="minorBidi"/>
        </w:rPr>
        <w:t>AX2</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cytosolic</w:t>
      </w:r>
      <w:r w:rsidRPr="003D52FF">
        <w:rPr>
          <w:rFonts w:asciiTheme="minorBidi" w:hAnsiTheme="minorBidi" w:cstheme="minorBidi"/>
          <w:spacing w:val="-14"/>
        </w:rPr>
        <w:t xml:space="preserve"> </w:t>
      </w:r>
      <w:r w:rsidRPr="003D52FF">
        <w:rPr>
          <w:rFonts w:asciiTheme="minorBidi" w:hAnsiTheme="minorBidi" w:cstheme="minorBidi"/>
        </w:rPr>
        <w:t>BirA</w:t>
      </w:r>
      <w:r w:rsidRPr="003D52FF">
        <w:rPr>
          <w:rFonts w:asciiTheme="minorBidi" w:hAnsiTheme="minorBidi" w:cstheme="minorBidi"/>
          <w:spacing w:val="-22"/>
        </w:rPr>
        <w:t xml:space="preserve"> </w:t>
      </w:r>
      <w:r w:rsidRPr="003D52FF">
        <w:rPr>
          <w:rFonts w:asciiTheme="minorBidi" w:hAnsiTheme="minorBidi" w:cstheme="minorBidi"/>
        </w:rPr>
        <w:t>cells</w:t>
      </w:r>
      <w:r w:rsidRPr="003D52FF">
        <w:rPr>
          <w:rFonts w:asciiTheme="minorBidi" w:hAnsiTheme="minorBidi" w:cstheme="minorBidi"/>
          <w:spacing w:val="-14"/>
        </w:rPr>
        <w:t xml:space="preserve"> </w:t>
      </w:r>
      <w:r w:rsidRPr="003D52FF">
        <w:rPr>
          <w:rFonts w:asciiTheme="minorBidi" w:hAnsiTheme="minorBidi" w:cstheme="minorBidi"/>
        </w:rPr>
        <w:t>showed</w:t>
      </w:r>
      <w:r w:rsidRPr="003D52FF">
        <w:rPr>
          <w:rFonts w:asciiTheme="minorBidi" w:hAnsiTheme="minorBidi" w:cstheme="minorBidi"/>
          <w:spacing w:val="-2"/>
        </w:rPr>
        <w:t xml:space="preserve"> </w:t>
      </w:r>
      <w:r w:rsidRPr="003D52FF">
        <w:rPr>
          <w:rFonts w:asciiTheme="minorBidi" w:hAnsiTheme="minorBidi" w:cstheme="minorBidi"/>
        </w:rPr>
        <w:t>a</w:t>
      </w:r>
      <w:r w:rsidRPr="003D52FF">
        <w:rPr>
          <w:rFonts w:asciiTheme="minorBidi" w:hAnsiTheme="minorBidi" w:cstheme="minorBidi"/>
          <w:spacing w:val="-72"/>
        </w:rPr>
        <w:t xml:space="preserve"> </w:t>
      </w:r>
      <w:r w:rsidRPr="003D52FF">
        <w:rPr>
          <w:rFonts w:asciiTheme="minorBidi" w:hAnsiTheme="minorBidi" w:cstheme="minorBidi"/>
        </w:rPr>
        <w:t xml:space="preserve">band for MCCC1 (approximately 80kDa), which was used as a loading control as </w:t>
      </w:r>
      <w:r w:rsidRPr="003D52FF">
        <w:rPr>
          <w:rFonts w:asciiTheme="minorBidi" w:hAnsiTheme="minorBidi" w:cstheme="minorBidi"/>
          <w:sz w:val="26"/>
        </w:rPr>
        <w:t>the</w:t>
      </w:r>
      <w:r w:rsidRPr="003D52FF">
        <w:rPr>
          <w:rFonts w:asciiTheme="minorBidi" w:hAnsiTheme="minorBidi" w:cstheme="minorBidi"/>
          <w:spacing w:val="1"/>
          <w:sz w:val="26"/>
        </w:rPr>
        <w:t xml:space="preserve"> </w:t>
      </w:r>
      <w:r w:rsidRPr="003D52FF">
        <w:rPr>
          <w:rFonts w:asciiTheme="minorBidi" w:hAnsiTheme="minorBidi" w:cstheme="minorBidi"/>
          <w:spacing w:val="-1"/>
          <w:sz w:val="26"/>
        </w:rPr>
        <w:t>only</w:t>
      </w:r>
      <w:r w:rsidRPr="003D52FF">
        <w:rPr>
          <w:rFonts w:asciiTheme="minorBidi" w:hAnsiTheme="minorBidi" w:cstheme="minorBidi"/>
          <w:spacing w:val="-18"/>
          <w:sz w:val="26"/>
        </w:rPr>
        <w:t xml:space="preserve"> </w:t>
      </w:r>
      <w:r w:rsidRPr="003D52FF">
        <w:rPr>
          <w:rFonts w:asciiTheme="minorBidi" w:hAnsiTheme="minorBidi" w:cstheme="minorBidi"/>
          <w:spacing w:val="-1"/>
          <w:sz w:val="26"/>
        </w:rPr>
        <w:t>significantly</w:t>
      </w:r>
      <w:r w:rsidRPr="003D52FF">
        <w:rPr>
          <w:rFonts w:asciiTheme="minorBidi" w:hAnsiTheme="minorBidi" w:cstheme="minorBidi"/>
          <w:spacing w:val="-23"/>
          <w:sz w:val="26"/>
        </w:rPr>
        <w:t xml:space="preserve"> </w:t>
      </w:r>
      <w:r w:rsidRPr="003D52FF">
        <w:rPr>
          <w:rFonts w:asciiTheme="minorBidi" w:hAnsiTheme="minorBidi" w:cstheme="minorBidi"/>
          <w:spacing w:val="-1"/>
          <w:sz w:val="26"/>
        </w:rPr>
        <w:t>endogenously</w:t>
      </w:r>
      <w:r w:rsidRPr="003D52FF">
        <w:rPr>
          <w:rFonts w:asciiTheme="minorBidi" w:hAnsiTheme="minorBidi" w:cstheme="minorBidi"/>
          <w:spacing w:val="-4"/>
          <w:sz w:val="26"/>
        </w:rPr>
        <w:t xml:space="preserve"> </w:t>
      </w:r>
      <w:r w:rsidRPr="003D52FF">
        <w:rPr>
          <w:rFonts w:asciiTheme="minorBidi" w:hAnsiTheme="minorBidi" w:cstheme="minorBidi"/>
          <w:sz w:val="26"/>
        </w:rPr>
        <w:t>biotinylated</w:t>
      </w:r>
      <w:r w:rsidRPr="003D52FF">
        <w:rPr>
          <w:rFonts w:asciiTheme="minorBidi" w:hAnsiTheme="minorBidi" w:cstheme="minorBidi"/>
          <w:spacing w:val="-23"/>
          <w:sz w:val="26"/>
        </w:rPr>
        <w:t xml:space="preserve"> </w:t>
      </w:r>
      <w:r w:rsidRPr="003D52FF">
        <w:rPr>
          <w:rFonts w:asciiTheme="minorBidi" w:hAnsiTheme="minorBidi" w:cstheme="minorBidi"/>
          <w:sz w:val="26"/>
        </w:rPr>
        <w:t>protein</w:t>
      </w:r>
      <w:r w:rsidRPr="003D52FF">
        <w:rPr>
          <w:rFonts w:asciiTheme="minorBidi" w:hAnsiTheme="minorBidi" w:cstheme="minorBidi"/>
          <w:spacing w:val="-19"/>
          <w:sz w:val="26"/>
        </w:rPr>
        <w:t xml:space="preserve"> </w:t>
      </w:r>
      <w:r w:rsidRPr="003D52FF">
        <w:rPr>
          <w:rFonts w:asciiTheme="minorBidi" w:hAnsiTheme="minorBidi" w:cstheme="minorBidi"/>
          <w:sz w:val="26"/>
        </w:rPr>
        <w:t>in</w:t>
      </w:r>
      <w:r w:rsidRPr="003D52FF">
        <w:rPr>
          <w:rFonts w:asciiTheme="minorBidi" w:hAnsiTheme="minorBidi" w:cstheme="minorBidi"/>
          <w:spacing w:val="-24"/>
          <w:sz w:val="26"/>
        </w:rPr>
        <w:t xml:space="preserve"> </w:t>
      </w:r>
      <w:r w:rsidRPr="003D52FF">
        <w:rPr>
          <w:rFonts w:asciiTheme="minorBidi" w:hAnsiTheme="minorBidi" w:cstheme="minorBidi"/>
          <w:i/>
        </w:rPr>
        <w:t>D.</w:t>
      </w:r>
      <w:r w:rsidRPr="003D52FF">
        <w:rPr>
          <w:rFonts w:asciiTheme="minorBidi" w:hAnsiTheme="minorBidi" w:cstheme="minorBidi"/>
          <w:i/>
          <w:spacing w:val="-9"/>
        </w:rPr>
        <w:t xml:space="preserve"> </w:t>
      </w:r>
      <w:r w:rsidRPr="003D52FF">
        <w:rPr>
          <w:rFonts w:asciiTheme="minorBidi" w:hAnsiTheme="minorBidi" w:cstheme="minorBidi"/>
          <w:i/>
        </w:rPr>
        <w:t xml:space="preserve">discoideum </w:t>
      </w:r>
      <w:r w:rsidRPr="003D52FF">
        <w:rPr>
          <w:rFonts w:asciiTheme="minorBidi" w:hAnsiTheme="minorBidi" w:cstheme="minorBidi"/>
        </w:rPr>
        <w:t>(Davidson</w:t>
      </w:r>
      <w:r w:rsidRPr="003D52FF">
        <w:rPr>
          <w:rFonts w:asciiTheme="minorBidi" w:hAnsiTheme="minorBidi" w:cstheme="minorBidi"/>
          <w:spacing w:val="-26"/>
        </w:rPr>
        <w:t xml:space="preserve"> </w:t>
      </w:r>
      <w:r w:rsidRPr="003D52FF">
        <w:rPr>
          <w:rFonts w:asciiTheme="minorBidi" w:hAnsiTheme="minorBidi" w:cstheme="minorBidi"/>
        </w:rPr>
        <w:t>et</w:t>
      </w:r>
      <w:r w:rsidRPr="003D52FF">
        <w:rPr>
          <w:rFonts w:asciiTheme="minorBidi" w:hAnsiTheme="minorBidi" w:cstheme="minorBidi"/>
          <w:spacing w:val="-72"/>
        </w:rPr>
        <w:t xml:space="preserve"> </w:t>
      </w:r>
      <w:r w:rsidRPr="003D52FF">
        <w:rPr>
          <w:rFonts w:asciiTheme="minorBidi" w:hAnsiTheme="minorBidi" w:cstheme="minorBidi"/>
        </w:rPr>
        <w:t>al., 2013). In contrast, cells expressing peroxisomally targeted BirA showed multiple</w:t>
      </w:r>
      <w:r w:rsidRPr="003D52FF">
        <w:rPr>
          <w:rFonts w:asciiTheme="minorBidi" w:hAnsiTheme="minorBidi" w:cstheme="minorBidi"/>
          <w:spacing w:val="1"/>
        </w:rPr>
        <w:t xml:space="preserve"> </w:t>
      </w:r>
      <w:r w:rsidRPr="003D52FF">
        <w:rPr>
          <w:rFonts w:asciiTheme="minorBidi" w:hAnsiTheme="minorBidi" w:cstheme="minorBidi"/>
        </w:rPr>
        <w:t>bands</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biotinylated</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9"/>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5.2).</w:t>
      </w:r>
    </w:p>
    <w:p w14:paraId="585B5E82"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44587E1" w14:textId="77777777" w:rsidR="00CF52B0" w:rsidRPr="003D52FF" w:rsidRDefault="00000000">
      <w:pPr>
        <w:pStyle w:val="BodyText"/>
        <w:ind w:left="2500"/>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3D82D355" wp14:editId="5EF23A58">
            <wp:extent cx="4032851" cy="3817239"/>
            <wp:effectExtent l="0" t="0" r="0" b="0"/>
            <wp:docPr id="351"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76.jpeg"/>
                    <pic:cNvPicPr/>
                  </pic:nvPicPr>
                  <pic:blipFill>
                    <a:blip r:embed="rId248" cstate="print"/>
                    <a:stretch>
                      <a:fillRect/>
                    </a:stretch>
                  </pic:blipFill>
                  <pic:spPr>
                    <a:xfrm>
                      <a:off x="0" y="0"/>
                      <a:ext cx="4032851" cy="3817239"/>
                    </a:xfrm>
                    <a:prstGeom prst="rect">
                      <a:avLst/>
                    </a:prstGeom>
                  </pic:spPr>
                </pic:pic>
              </a:graphicData>
            </a:graphic>
          </wp:inline>
        </w:drawing>
      </w:r>
    </w:p>
    <w:p w14:paraId="3A7A96BC" w14:textId="77777777" w:rsidR="00CF52B0" w:rsidRPr="003D52FF" w:rsidRDefault="00000000">
      <w:pPr>
        <w:spacing w:before="136" w:line="230" w:lineRule="auto"/>
        <w:ind w:left="1160" w:right="1169"/>
        <w:jc w:val="both"/>
        <w:rPr>
          <w:rFonts w:asciiTheme="minorBidi" w:hAnsiTheme="minorBidi" w:cstheme="minorBidi"/>
          <w:sz w:val="20"/>
        </w:rPr>
      </w:pPr>
      <w:bookmarkStart w:id="253" w:name="_bookmark154"/>
      <w:bookmarkEnd w:id="253"/>
      <w:r w:rsidRPr="003D52FF">
        <w:rPr>
          <w:rFonts w:asciiTheme="minorBidi" w:hAnsiTheme="minorBidi" w:cstheme="minorBidi"/>
          <w:b/>
          <w:color w:val="1F4E79"/>
          <w:sz w:val="20"/>
        </w:rPr>
        <w:t>Figure 5. 2 The confirmation of biotinylated proteins in cells expressing peroxisomally targeted</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BirA, cytosolic BirA, and Ax2 strains. </w:t>
      </w:r>
      <w:r w:rsidRPr="003D52FF">
        <w:rPr>
          <w:rFonts w:asciiTheme="minorBidi" w:hAnsiTheme="minorBidi" w:cstheme="minorBidi"/>
          <w:color w:val="1F4E79"/>
          <w:sz w:val="20"/>
        </w:rPr>
        <w:t>Immunoblotting was employed for this confirmation, and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MCCC1, a biotinylated mitochondrial 3-methylcrotonyl-CoA carboxylase α, served as a loading control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sz w:val="20"/>
        </w:rPr>
        <w:t>during</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pacing w:val="-1"/>
          <w:sz w:val="20"/>
        </w:rPr>
        <w:t>the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immunoblotting</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procedure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(Davidson</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et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al.,</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2013).</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It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worth</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noting</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loading</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Ax2</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comparatively</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lower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analysis.</w:t>
      </w:r>
    </w:p>
    <w:p w14:paraId="0BF57587" w14:textId="77777777" w:rsidR="00CF52B0" w:rsidRPr="003D52FF" w:rsidRDefault="00CF52B0">
      <w:pPr>
        <w:pStyle w:val="BodyText"/>
        <w:rPr>
          <w:rFonts w:asciiTheme="minorBidi" w:hAnsiTheme="minorBidi" w:cstheme="minorBidi"/>
          <w:sz w:val="20"/>
        </w:rPr>
      </w:pPr>
    </w:p>
    <w:p w14:paraId="62AA7D9A" w14:textId="77777777" w:rsidR="00CF52B0" w:rsidRPr="003D52FF" w:rsidRDefault="00CF52B0">
      <w:pPr>
        <w:pStyle w:val="BodyText"/>
        <w:spacing w:before="2"/>
        <w:rPr>
          <w:rFonts w:asciiTheme="minorBidi" w:hAnsiTheme="minorBidi" w:cstheme="minorBidi"/>
          <w:sz w:val="20"/>
        </w:rPr>
      </w:pPr>
    </w:p>
    <w:p w14:paraId="41A17AAD" w14:textId="77777777" w:rsidR="00CF52B0" w:rsidRPr="003D52FF" w:rsidRDefault="00000000">
      <w:pPr>
        <w:pStyle w:val="Heading4"/>
        <w:tabs>
          <w:tab w:val="left" w:pos="4346"/>
          <w:tab w:val="left" w:pos="4825"/>
          <w:tab w:val="left" w:pos="6489"/>
          <w:tab w:val="left" w:pos="8174"/>
          <w:tab w:val="left" w:pos="8706"/>
        </w:tabs>
        <w:spacing w:before="93" w:line="360" w:lineRule="auto"/>
        <w:ind w:left="2385" w:right="1174" w:firstLine="216"/>
        <w:rPr>
          <w:rFonts w:asciiTheme="minorBidi" w:hAnsiTheme="minorBidi" w:cstheme="minorBidi"/>
        </w:rPr>
      </w:pPr>
      <w:r w:rsidRPr="003D52FF">
        <w:rPr>
          <w:rFonts w:asciiTheme="minorBidi" w:hAnsiTheme="minorBidi" w:cstheme="minorBidi"/>
          <w:noProof/>
        </w:rPr>
        <w:drawing>
          <wp:anchor distT="0" distB="0" distL="0" distR="0" simplePos="0" relativeHeight="477073408" behindDoc="1" locked="0" layoutInCell="1" allowOverlap="1" wp14:anchorId="0DB53357" wp14:editId="7B7F3D42">
            <wp:simplePos x="0" y="0"/>
            <wp:positionH relativeFrom="page">
              <wp:posOffset>1376227</wp:posOffset>
            </wp:positionH>
            <wp:positionV relativeFrom="paragraph">
              <wp:posOffset>88974</wp:posOffset>
            </wp:positionV>
            <wp:extent cx="370220" cy="114300"/>
            <wp:effectExtent l="0" t="0" r="0" b="0"/>
            <wp:wrapNone/>
            <wp:docPr id="35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7.png"/>
                    <pic:cNvPicPr/>
                  </pic:nvPicPr>
                  <pic:blipFill>
                    <a:blip r:embed="rId249" cstate="print"/>
                    <a:stretch>
                      <a:fillRect/>
                    </a:stretch>
                  </pic:blipFill>
                  <pic:spPr>
                    <a:xfrm>
                      <a:off x="0" y="0"/>
                      <a:ext cx="370220" cy="114300"/>
                    </a:xfrm>
                    <a:prstGeom prst="rect">
                      <a:avLst/>
                    </a:prstGeom>
                  </pic:spPr>
                </pic:pic>
              </a:graphicData>
            </a:graphic>
          </wp:anchor>
        </w:drawing>
      </w:r>
      <w:bookmarkStart w:id="254" w:name="5.3.2._Confirmation_of_peroxisomal_bioti"/>
      <w:bookmarkStart w:id="255" w:name="_bookmark155"/>
      <w:bookmarkEnd w:id="254"/>
      <w:bookmarkEnd w:id="255"/>
      <w:r w:rsidRPr="003D52FF">
        <w:rPr>
          <w:rFonts w:asciiTheme="minorBidi" w:hAnsiTheme="minorBidi" w:cstheme="minorBidi"/>
        </w:rPr>
        <w:t>Confirmation</w:t>
      </w:r>
      <w:r w:rsidRPr="003D52FF">
        <w:rPr>
          <w:rFonts w:asciiTheme="minorBidi" w:hAnsiTheme="minorBidi" w:cstheme="minorBidi"/>
        </w:rPr>
        <w:tab/>
        <w:t>of</w:t>
      </w:r>
      <w:r w:rsidRPr="003D52FF">
        <w:rPr>
          <w:rFonts w:asciiTheme="minorBidi" w:hAnsiTheme="minorBidi" w:cstheme="minorBidi"/>
        </w:rPr>
        <w:tab/>
        <w:t>peroxisomal</w:t>
      </w:r>
      <w:r w:rsidRPr="003D52FF">
        <w:rPr>
          <w:rFonts w:asciiTheme="minorBidi" w:hAnsiTheme="minorBidi" w:cstheme="minorBidi"/>
        </w:rPr>
        <w:tab/>
        <w:t>biotinylation</w:t>
      </w:r>
      <w:r w:rsidRPr="003D52FF">
        <w:rPr>
          <w:rFonts w:asciiTheme="minorBidi" w:hAnsiTheme="minorBidi" w:cstheme="minorBidi"/>
        </w:rPr>
        <w:tab/>
        <w:t>by</w:t>
      </w:r>
      <w:r w:rsidRPr="003D52FF">
        <w:rPr>
          <w:rFonts w:asciiTheme="minorBidi" w:hAnsiTheme="minorBidi" w:cstheme="minorBidi"/>
        </w:rPr>
        <w:tab/>
        <w:t>fluorescence</w:t>
      </w:r>
      <w:r w:rsidRPr="003D52FF">
        <w:rPr>
          <w:rFonts w:asciiTheme="minorBidi" w:hAnsiTheme="minorBidi" w:cstheme="minorBidi"/>
          <w:spacing w:val="-64"/>
        </w:rPr>
        <w:t xml:space="preserve"> </w:t>
      </w:r>
      <w:r w:rsidRPr="003D52FF">
        <w:rPr>
          <w:rFonts w:asciiTheme="minorBidi" w:hAnsiTheme="minorBidi" w:cstheme="minorBidi"/>
        </w:rPr>
        <w:t>microscopy</w:t>
      </w:r>
    </w:p>
    <w:p w14:paraId="6AEC10BE" w14:textId="77777777" w:rsidR="00CF52B0" w:rsidRPr="003D52FF" w:rsidRDefault="00CF52B0">
      <w:pPr>
        <w:pStyle w:val="BodyText"/>
        <w:spacing w:before="9"/>
        <w:rPr>
          <w:rFonts w:asciiTheme="minorBidi" w:hAnsiTheme="minorBidi" w:cstheme="minorBidi"/>
          <w:b/>
          <w:sz w:val="34"/>
        </w:rPr>
      </w:pPr>
    </w:p>
    <w:p w14:paraId="7D4B3751" w14:textId="77777777" w:rsidR="00CF52B0" w:rsidRPr="003D52FF" w:rsidRDefault="00000000">
      <w:pPr>
        <w:pStyle w:val="BodyText"/>
        <w:spacing w:line="343" w:lineRule="auto"/>
        <w:ind w:left="1160" w:right="1186"/>
        <w:jc w:val="both"/>
        <w:rPr>
          <w:rFonts w:asciiTheme="minorBidi" w:hAnsiTheme="minorBidi" w:cstheme="minorBidi"/>
        </w:rPr>
      </w:pPr>
      <w:r w:rsidRPr="003D52FF">
        <w:rPr>
          <w:rFonts w:asciiTheme="minorBidi" w:hAnsiTheme="minorBidi" w:cstheme="minorBidi"/>
        </w:rPr>
        <w:t>Fixation involves treating the cells with a paraformaldehyde fixative to preserve their</w:t>
      </w:r>
      <w:r w:rsidRPr="003D52FF">
        <w:rPr>
          <w:rFonts w:asciiTheme="minorBidi" w:hAnsiTheme="minorBidi" w:cstheme="minorBidi"/>
          <w:spacing w:val="-72"/>
        </w:rPr>
        <w:t xml:space="preserve"> </w:t>
      </w:r>
      <w:r w:rsidRPr="003D52FF">
        <w:rPr>
          <w:rFonts w:asciiTheme="minorBidi" w:hAnsiTheme="minorBidi" w:cstheme="minorBidi"/>
        </w:rPr>
        <w:t>structure</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biomolecules</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subsequent</w:t>
      </w:r>
      <w:r w:rsidRPr="003D52FF">
        <w:rPr>
          <w:rFonts w:asciiTheme="minorBidi" w:hAnsiTheme="minorBidi" w:cstheme="minorBidi"/>
          <w:spacing w:val="-8"/>
        </w:rPr>
        <w:t xml:space="preserve"> </w:t>
      </w:r>
      <w:r w:rsidRPr="003D52FF">
        <w:rPr>
          <w:rFonts w:asciiTheme="minorBidi" w:hAnsiTheme="minorBidi" w:cstheme="minorBidi"/>
        </w:rPr>
        <w:t>microscopy.</w:t>
      </w:r>
    </w:p>
    <w:p w14:paraId="499606A7" w14:textId="77777777" w:rsidR="00CF52B0" w:rsidRPr="003D52FF" w:rsidRDefault="00CF52B0">
      <w:pPr>
        <w:pStyle w:val="BodyText"/>
        <w:spacing w:before="5"/>
        <w:rPr>
          <w:rFonts w:asciiTheme="minorBidi" w:hAnsiTheme="minorBidi" w:cstheme="minorBidi"/>
          <w:sz w:val="34"/>
        </w:rPr>
      </w:pPr>
    </w:p>
    <w:p w14:paraId="1B8A019F"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expressing</w:t>
      </w:r>
      <w:r w:rsidRPr="003D52FF">
        <w:rPr>
          <w:rFonts w:asciiTheme="minorBidi" w:hAnsiTheme="minorBidi" w:cstheme="minorBidi"/>
          <w:spacing w:val="1"/>
        </w:rPr>
        <w:t xml:space="preserve"> </w:t>
      </w:r>
      <w:r w:rsidRPr="003D52FF">
        <w:rPr>
          <w:rFonts w:asciiTheme="minorBidi" w:hAnsiTheme="minorBidi" w:cstheme="minorBidi"/>
        </w:rPr>
        <w:t>cytosolic</w:t>
      </w:r>
      <w:r w:rsidRPr="003D52FF">
        <w:rPr>
          <w:rFonts w:asciiTheme="minorBidi" w:hAnsiTheme="minorBidi" w:cstheme="minorBidi"/>
          <w:spacing w:val="1"/>
        </w:rPr>
        <w:t xml:space="preserve"> </w:t>
      </w:r>
      <w:r w:rsidRPr="003D52FF">
        <w:rPr>
          <w:rFonts w:asciiTheme="minorBidi" w:hAnsiTheme="minorBidi" w:cstheme="minorBidi"/>
        </w:rPr>
        <w:t>BirA showed</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bean-shaped</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75"/>
        </w:rPr>
        <w:t xml:space="preserve"> </w:t>
      </w:r>
      <w:r w:rsidRPr="003D52FF">
        <w:rPr>
          <w:rFonts w:asciiTheme="minorBidi" w:hAnsiTheme="minorBidi" w:cstheme="minorBidi"/>
        </w:rPr>
        <w:t>expression</w:t>
      </w:r>
      <w:r w:rsidRPr="003D52FF">
        <w:rPr>
          <w:rFonts w:asciiTheme="minorBidi" w:hAnsiTheme="minorBidi" w:cstheme="minorBidi"/>
          <w:spacing w:val="1"/>
        </w:rPr>
        <w:t xml:space="preserve"> </w:t>
      </w:r>
      <w:r w:rsidRPr="003D52FF">
        <w:rPr>
          <w:rFonts w:asciiTheme="minorBidi" w:hAnsiTheme="minorBidi" w:cstheme="minorBidi"/>
        </w:rPr>
        <w:t>(Perry et al., 2020), which was due to the endogenous biotinylation of mitochondrial</w:t>
      </w:r>
      <w:r w:rsidRPr="003D52FF">
        <w:rPr>
          <w:rFonts w:asciiTheme="minorBidi" w:hAnsiTheme="minorBidi" w:cstheme="minorBidi"/>
          <w:spacing w:val="1"/>
        </w:rPr>
        <w:t xml:space="preserve"> </w:t>
      </w:r>
      <w:r w:rsidRPr="003D52FF">
        <w:rPr>
          <w:rFonts w:asciiTheme="minorBidi" w:hAnsiTheme="minorBidi" w:cstheme="minorBidi"/>
        </w:rPr>
        <w:t>3-methylcrotonyl-CoA carboxylase α (MCCC1) (Davidson et al., 2013). In contrast,</w:t>
      </w:r>
      <w:r w:rsidRPr="003D52FF">
        <w:rPr>
          <w:rFonts w:asciiTheme="minorBidi" w:hAnsiTheme="minorBidi" w:cstheme="minorBidi"/>
          <w:spacing w:val="1"/>
        </w:rPr>
        <w:t xml:space="preserve"> </w:t>
      </w:r>
      <w:r w:rsidRPr="003D52FF">
        <w:rPr>
          <w:rFonts w:asciiTheme="minorBidi" w:hAnsiTheme="minorBidi" w:cstheme="minorBidi"/>
        </w:rPr>
        <w:t>cells expressing peroxisomally targeted BirA showed a peroxisomal round-shaped</w:t>
      </w:r>
      <w:r w:rsidRPr="003D52FF">
        <w:rPr>
          <w:rFonts w:asciiTheme="minorBidi" w:hAnsiTheme="minorBidi" w:cstheme="minorBidi"/>
          <w:spacing w:val="1"/>
        </w:rPr>
        <w:t xml:space="preserve"> </w:t>
      </w:r>
      <w:r w:rsidRPr="003D52FF">
        <w:rPr>
          <w:rFonts w:asciiTheme="minorBidi" w:hAnsiTheme="minorBidi" w:cstheme="minorBidi"/>
        </w:rPr>
        <w:t>expression</w:t>
      </w:r>
      <w:r w:rsidRPr="003D52FF">
        <w:rPr>
          <w:rFonts w:asciiTheme="minorBidi" w:hAnsiTheme="minorBidi" w:cstheme="minorBidi"/>
          <w:spacing w:val="-12"/>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5.3).</w:t>
      </w:r>
    </w:p>
    <w:p w14:paraId="186CF925"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240" w:left="280" w:header="0" w:footer="833" w:gutter="0"/>
          <w:cols w:space="720"/>
        </w:sectPr>
      </w:pPr>
    </w:p>
    <w:p w14:paraId="279EC5C0" w14:textId="77777777" w:rsidR="00CF52B0" w:rsidRPr="003D52FF" w:rsidRDefault="00000000">
      <w:pPr>
        <w:pStyle w:val="BodyText"/>
        <w:ind w:left="2575"/>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5B5E1711" wp14:editId="43A7DE63">
            <wp:extent cx="3928847" cy="2581655"/>
            <wp:effectExtent l="0" t="0" r="0" b="0"/>
            <wp:docPr id="355"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8.jpeg"/>
                    <pic:cNvPicPr/>
                  </pic:nvPicPr>
                  <pic:blipFill>
                    <a:blip r:embed="rId250" cstate="print"/>
                    <a:stretch>
                      <a:fillRect/>
                    </a:stretch>
                  </pic:blipFill>
                  <pic:spPr>
                    <a:xfrm>
                      <a:off x="0" y="0"/>
                      <a:ext cx="3928847" cy="2581655"/>
                    </a:xfrm>
                    <a:prstGeom prst="rect">
                      <a:avLst/>
                    </a:prstGeom>
                  </pic:spPr>
                </pic:pic>
              </a:graphicData>
            </a:graphic>
          </wp:inline>
        </w:drawing>
      </w:r>
    </w:p>
    <w:p w14:paraId="11153144" w14:textId="77777777" w:rsidR="00CF52B0" w:rsidRPr="003D52FF" w:rsidRDefault="00000000">
      <w:pPr>
        <w:spacing w:before="26" w:line="230" w:lineRule="auto"/>
        <w:ind w:left="1160" w:right="1164"/>
        <w:jc w:val="both"/>
        <w:rPr>
          <w:rFonts w:asciiTheme="minorBidi" w:hAnsiTheme="minorBidi" w:cstheme="minorBidi"/>
          <w:sz w:val="20"/>
        </w:rPr>
      </w:pPr>
      <w:bookmarkStart w:id="256" w:name="_bookmark156"/>
      <w:bookmarkEnd w:id="256"/>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pacing w:val="-1"/>
          <w:sz w:val="20"/>
        </w:rPr>
        <w:t>5.</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pacing w:val="-1"/>
          <w:sz w:val="20"/>
        </w:rPr>
        <w:t>3</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A</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pacing w:val="-1"/>
          <w:sz w:val="20"/>
        </w:rPr>
        <w:t>spinning</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disk</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microscopy</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was</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used</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to</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detect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biotinylated</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cytosolic</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peroxisomally targeted BirA. </w:t>
      </w:r>
      <w:r w:rsidRPr="003D52FF">
        <w:rPr>
          <w:rFonts w:asciiTheme="minorBidi" w:hAnsiTheme="minorBidi" w:cstheme="minorBidi"/>
          <w:color w:val="1F4E79"/>
          <w:sz w:val="20"/>
        </w:rPr>
        <w:t>Streptavidin staining was employed for this purpose. The cytosolic BirA</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exhibited</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bean-shaped</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mitochondrial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expression</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due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endogenous</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biotinylation</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mitochondrial</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3-methylcrotonyl-CoA carboxylase α (MCCC1). On the other hand, the peroxisomally targeted BirA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displayed a round shaped peroxisomal expression.</w:t>
      </w:r>
      <w:r w:rsidRPr="003D52FF">
        <w:rPr>
          <w:rFonts w:asciiTheme="minorBidi" w:hAnsiTheme="minorBidi" w:cstheme="minorBidi"/>
          <w:color w:val="1F4E79"/>
          <w:spacing w:val="62"/>
          <w:sz w:val="20"/>
        </w:rPr>
        <w:t xml:space="preserve"> </w:t>
      </w:r>
      <w:r w:rsidRPr="003D52FF">
        <w:rPr>
          <w:rFonts w:asciiTheme="minorBidi" w:hAnsiTheme="minorBidi" w:cstheme="minorBidi"/>
          <w:color w:val="1F4E79"/>
          <w:sz w:val="20"/>
        </w:rPr>
        <w:t>Additionally, the nucleus was visualized using 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blue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DAPI</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stain.</w:t>
      </w:r>
    </w:p>
    <w:p w14:paraId="750FC15C" w14:textId="77777777" w:rsidR="00CF52B0" w:rsidRPr="003D52FF" w:rsidRDefault="00CF52B0">
      <w:pPr>
        <w:pStyle w:val="BodyText"/>
        <w:rPr>
          <w:rFonts w:asciiTheme="minorBidi" w:hAnsiTheme="minorBidi" w:cstheme="minorBidi"/>
          <w:sz w:val="20"/>
        </w:rPr>
      </w:pPr>
    </w:p>
    <w:p w14:paraId="7879E772" w14:textId="77777777" w:rsidR="00CF52B0" w:rsidRPr="003D52FF" w:rsidRDefault="00CF52B0">
      <w:pPr>
        <w:pStyle w:val="BodyText"/>
        <w:spacing w:before="2"/>
        <w:rPr>
          <w:rFonts w:asciiTheme="minorBidi" w:hAnsiTheme="minorBidi" w:cstheme="minorBidi"/>
          <w:sz w:val="20"/>
        </w:rPr>
      </w:pPr>
    </w:p>
    <w:p w14:paraId="77B0F885"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811584" behindDoc="0" locked="0" layoutInCell="1" allowOverlap="1" wp14:anchorId="1A0B556F" wp14:editId="3FD93228">
            <wp:simplePos x="0" y="0"/>
            <wp:positionH relativeFrom="page">
              <wp:posOffset>1376227</wp:posOffset>
            </wp:positionH>
            <wp:positionV relativeFrom="paragraph">
              <wp:posOffset>88593</wp:posOffset>
            </wp:positionV>
            <wp:extent cx="370220" cy="114300"/>
            <wp:effectExtent l="0" t="0" r="0" b="0"/>
            <wp:wrapNone/>
            <wp:docPr id="35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9.png"/>
                    <pic:cNvPicPr/>
                  </pic:nvPicPr>
                  <pic:blipFill>
                    <a:blip r:embed="rId251" cstate="print"/>
                    <a:stretch>
                      <a:fillRect/>
                    </a:stretch>
                  </pic:blipFill>
                  <pic:spPr>
                    <a:xfrm>
                      <a:off x="0" y="0"/>
                      <a:ext cx="370220" cy="114300"/>
                    </a:xfrm>
                    <a:prstGeom prst="rect">
                      <a:avLst/>
                    </a:prstGeom>
                  </pic:spPr>
                </pic:pic>
              </a:graphicData>
            </a:graphic>
          </wp:anchor>
        </w:drawing>
      </w:r>
      <w:bookmarkStart w:id="257" w:name="5.3.3._BioID_Streptavidin_pull-down"/>
      <w:bookmarkStart w:id="258" w:name="_bookmark157"/>
      <w:bookmarkEnd w:id="257"/>
      <w:bookmarkEnd w:id="258"/>
      <w:r w:rsidRPr="003D52FF">
        <w:rPr>
          <w:rFonts w:asciiTheme="minorBidi" w:hAnsiTheme="minorBidi" w:cstheme="minorBidi"/>
        </w:rPr>
        <w:t>BioID</w:t>
      </w:r>
      <w:r w:rsidRPr="003D52FF">
        <w:rPr>
          <w:rFonts w:asciiTheme="minorBidi" w:hAnsiTheme="minorBidi" w:cstheme="minorBidi"/>
          <w:spacing w:val="-4"/>
        </w:rPr>
        <w:t xml:space="preserve"> </w:t>
      </w:r>
      <w:r w:rsidRPr="003D52FF">
        <w:rPr>
          <w:rFonts w:asciiTheme="minorBidi" w:hAnsiTheme="minorBidi" w:cstheme="minorBidi"/>
        </w:rPr>
        <w:t>Streptavidin</w:t>
      </w:r>
      <w:r w:rsidRPr="003D52FF">
        <w:rPr>
          <w:rFonts w:asciiTheme="minorBidi" w:hAnsiTheme="minorBidi" w:cstheme="minorBidi"/>
          <w:spacing w:val="-4"/>
        </w:rPr>
        <w:t xml:space="preserve"> </w:t>
      </w:r>
      <w:r w:rsidRPr="003D52FF">
        <w:rPr>
          <w:rFonts w:asciiTheme="minorBidi" w:hAnsiTheme="minorBidi" w:cstheme="minorBidi"/>
        </w:rPr>
        <w:t>pull-down</w:t>
      </w:r>
    </w:p>
    <w:p w14:paraId="5B3B0D1C" w14:textId="77777777" w:rsidR="00CF52B0" w:rsidRPr="003D52FF" w:rsidRDefault="00CF52B0">
      <w:pPr>
        <w:pStyle w:val="BodyText"/>
        <w:rPr>
          <w:rFonts w:asciiTheme="minorBidi" w:hAnsiTheme="minorBidi" w:cstheme="minorBidi"/>
          <w:b/>
          <w:sz w:val="20"/>
        </w:rPr>
      </w:pPr>
    </w:p>
    <w:p w14:paraId="0372E2B0" w14:textId="77777777" w:rsidR="00CF52B0" w:rsidRPr="003D52FF" w:rsidRDefault="00CF52B0">
      <w:pPr>
        <w:pStyle w:val="BodyText"/>
        <w:spacing w:before="2"/>
        <w:rPr>
          <w:rFonts w:asciiTheme="minorBidi" w:hAnsiTheme="minorBidi" w:cstheme="minorBidi"/>
          <w:b/>
          <w:sz w:val="20"/>
        </w:rPr>
      </w:pPr>
    </w:p>
    <w:p w14:paraId="696F228C" w14:textId="77777777" w:rsidR="00CF52B0" w:rsidRPr="003D52FF" w:rsidRDefault="00000000">
      <w:pPr>
        <w:pStyle w:val="BodyText"/>
        <w:spacing w:before="78" w:line="343" w:lineRule="auto"/>
        <w:ind w:left="1160" w:right="1171"/>
        <w:jc w:val="both"/>
        <w:rPr>
          <w:rFonts w:asciiTheme="minorBidi" w:hAnsiTheme="minorBidi" w:cstheme="minorBidi"/>
        </w:rPr>
      </w:pPr>
      <w:r w:rsidRPr="003D52FF">
        <w:rPr>
          <w:rFonts w:asciiTheme="minorBidi" w:hAnsiTheme="minorBidi" w:cstheme="minorBidi"/>
        </w:rPr>
        <w:t>After confirming the expression of peroxisomally targeted BirA and cytosolic BirA by</w:t>
      </w:r>
      <w:r w:rsidRPr="003D52FF">
        <w:rPr>
          <w:rFonts w:asciiTheme="minorBidi" w:hAnsiTheme="minorBidi" w:cstheme="minorBidi"/>
          <w:spacing w:val="1"/>
        </w:rPr>
        <w:t xml:space="preserve"> </w:t>
      </w:r>
      <w:r w:rsidRPr="003D52FF">
        <w:rPr>
          <w:rFonts w:asciiTheme="minorBidi" w:hAnsiTheme="minorBidi" w:cstheme="minorBidi"/>
        </w:rPr>
        <w:t>fluorescence microscopy and immunoblotting, three to four dishes of each cell line</w:t>
      </w:r>
      <w:r w:rsidRPr="003D52FF">
        <w:rPr>
          <w:rFonts w:asciiTheme="minorBidi" w:hAnsiTheme="minorBidi" w:cstheme="minorBidi"/>
          <w:spacing w:val="1"/>
        </w:rPr>
        <w:t xml:space="preserve"> </w:t>
      </w:r>
      <w:r w:rsidRPr="003D52FF">
        <w:rPr>
          <w:rFonts w:asciiTheme="minorBidi" w:hAnsiTheme="minorBidi" w:cstheme="minorBidi"/>
        </w:rPr>
        <w:t>were set up to reach 100% confluency on the day of the experiment. The cells,</w:t>
      </w:r>
      <w:r w:rsidRPr="003D52FF">
        <w:rPr>
          <w:rFonts w:asciiTheme="minorBidi" w:hAnsiTheme="minorBidi" w:cstheme="minorBidi"/>
          <w:spacing w:val="1"/>
        </w:rPr>
        <w:t xml:space="preserve"> </w:t>
      </w:r>
      <w:r w:rsidRPr="003D52FF">
        <w:rPr>
          <w:rFonts w:asciiTheme="minorBidi" w:hAnsiTheme="minorBidi" w:cstheme="minorBidi"/>
        </w:rPr>
        <w:t>amounting to 5 to 10 x 10</w:t>
      </w:r>
      <w:r w:rsidRPr="003D52FF">
        <w:rPr>
          <w:rFonts w:asciiTheme="minorBidi" w:hAnsiTheme="minorBidi" w:cstheme="minorBidi"/>
          <w:vertAlign w:val="superscript"/>
        </w:rPr>
        <w:t>7</w:t>
      </w:r>
      <w:r w:rsidRPr="003D52FF">
        <w:rPr>
          <w:rFonts w:asciiTheme="minorBidi" w:hAnsiTheme="minorBidi" w:cstheme="minorBidi"/>
        </w:rPr>
        <w:t xml:space="preserve"> cells, were collected through centrifugation into a 50ml</w:t>
      </w:r>
      <w:r w:rsidRPr="003D52FF">
        <w:rPr>
          <w:rFonts w:asciiTheme="minorBidi" w:hAnsiTheme="minorBidi" w:cstheme="minorBidi"/>
          <w:spacing w:val="1"/>
        </w:rPr>
        <w:t xml:space="preserve"> </w:t>
      </w:r>
      <w:r w:rsidRPr="003D52FF">
        <w:rPr>
          <w:rFonts w:asciiTheme="minorBidi" w:hAnsiTheme="minorBidi" w:cstheme="minorBidi"/>
        </w:rPr>
        <w:t>Falcon</w:t>
      </w:r>
      <w:r w:rsidRPr="003D52FF">
        <w:rPr>
          <w:rFonts w:asciiTheme="minorBidi" w:hAnsiTheme="minorBidi" w:cstheme="minorBidi"/>
          <w:spacing w:val="-8"/>
        </w:rPr>
        <w:t xml:space="preserve"> </w:t>
      </w:r>
      <w:r w:rsidRPr="003D52FF">
        <w:rPr>
          <w:rFonts w:asciiTheme="minorBidi" w:hAnsiTheme="minorBidi" w:cstheme="minorBidi"/>
        </w:rPr>
        <w:t>tube.</w:t>
      </w:r>
    </w:p>
    <w:p w14:paraId="678D3FEE" w14:textId="77777777" w:rsidR="00CF52B0" w:rsidRPr="003D52FF" w:rsidRDefault="00CF52B0">
      <w:pPr>
        <w:pStyle w:val="BodyText"/>
        <w:spacing w:before="5"/>
        <w:rPr>
          <w:rFonts w:asciiTheme="minorBidi" w:hAnsiTheme="minorBidi" w:cstheme="minorBidi"/>
          <w:sz w:val="34"/>
        </w:rPr>
      </w:pPr>
    </w:p>
    <w:p w14:paraId="30DA7CF5" w14:textId="77777777" w:rsidR="00CF52B0" w:rsidRPr="003D52FF" w:rsidRDefault="00000000">
      <w:pPr>
        <w:pStyle w:val="BodyText"/>
        <w:spacing w:before="1" w:line="343" w:lineRule="auto"/>
        <w:ind w:left="1160" w:right="1164"/>
        <w:jc w:val="both"/>
        <w:rPr>
          <w:rFonts w:asciiTheme="minorBidi" w:hAnsiTheme="minorBidi" w:cstheme="minorBidi"/>
        </w:rPr>
      </w:pPr>
      <w:r w:rsidRPr="003D52FF">
        <w:rPr>
          <w:rFonts w:asciiTheme="minorBidi" w:hAnsiTheme="minorBidi" w:cstheme="minorBidi"/>
        </w:rPr>
        <w:t>Three</w:t>
      </w:r>
      <w:r w:rsidRPr="003D52FF">
        <w:rPr>
          <w:rFonts w:asciiTheme="minorBidi" w:hAnsiTheme="minorBidi" w:cstheme="minorBidi"/>
          <w:spacing w:val="1"/>
        </w:rPr>
        <w:t xml:space="preserve"> </w:t>
      </w:r>
      <w:r w:rsidRPr="003D52FF">
        <w:rPr>
          <w:rFonts w:asciiTheme="minorBidi" w:hAnsiTheme="minorBidi" w:cstheme="minorBidi"/>
        </w:rPr>
        <w:t>replicates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peroxisomally</w:t>
      </w:r>
      <w:r w:rsidRPr="003D52FF">
        <w:rPr>
          <w:rFonts w:asciiTheme="minorBidi" w:hAnsiTheme="minorBidi" w:cstheme="minorBidi"/>
          <w:spacing w:val="1"/>
        </w:rPr>
        <w:t xml:space="preserve"> </w:t>
      </w:r>
      <w:r w:rsidRPr="003D52FF">
        <w:rPr>
          <w:rFonts w:asciiTheme="minorBidi" w:hAnsiTheme="minorBidi" w:cstheme="minorBidi"/>
        </w:rPr>
        <w:t>targeted</w:t>
      </w:r>
      <w:r w:rsidRPr="003D52FF">
        <w:rPr>
          <w:rFonts w:asciiTheme="minorBidi" w:hAnsiTheme="minorBidi" w:cstheme="minorBidi"/>
          <w:spacing w:val="1"/>
        </w:rPr>
        <w:t xml:space="preserve">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cytosolic</w:t>
      </w:r>
      <w:r w:rsidRPr="003D52FF">
        <w:rPr>
          <w:rFonts w:asciiTheme="minorBidi" w:hAnsiTheme="minorBidi" w:cstheme="minorBidi"/>
          <w:spacing w:val="1"/>
        </w:rPr>
        <w:t xml:space="preserve">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performed. The</w:t>
      </w:r>
      <w:r w:rsidRPr="003D52FF">
        <w:rPr>
          <w:rFonts w:asciiTheme="minorBidi" w:hAnsiTheme="minorBidi" w:cstheme="minorBidi"/>
          <w:spacing w:val="1"/>
        </w:rPr>
        <w:t xml:space="preserve"> </w:t>
      </w:r>
      <w:r w:rsidRPr="003D52FF">
        <w:rPr>
          <w:rFonts w:asciiTheme="minorBidi" w:hAnsiTheme="minorBidi" w:cstheme="minorBidi"/>
        </w:rPr>
        <w:t>pull-down</w:t>
      </w:r>
      <w:r w:rsidRPr="003D52FF">
        <w:rPr>
          <w:rFonts w:asciiTheme="minorBidi" w:hAnsiTheme="minorBidi" w:cstheme="minorBidi"/>
          <w:spacing w:val="1"/>
        </w:rPr>
        <w:t xml:space="preserve"> </w:t>
      </w:r>
      <w:r w:rsidRPr="003D52FF">
        <w:rPr>
          <w:rFonts w:asciiTheme="minorBidi" w:hAnsiTheme="minorBidi" w:cstheme="minorBidi"/>
        </w:rPr>
        <w:t>samples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tested</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subsequently</w:t>
      </w:r>
      <w:r w:rsidRPr="003D52FF">
        <w:rPr>
          <w:rFonts w:asciiTheme="minorBidi" w:hAnsiTheme="minorBidi" w:cstheme="minorBidi"/>
          <w:spacing w:val="1"/>
        </w:rPr>
        <w:t xml:space="preserve"> </w:t>
      </w:r>
      <w:r w:rsidRPr="003D52FF">
        <w:rPr>
          <w:rFonts w:asciiTheme="minorBidi" w:hAnsiTheme="minorBidi" w:cstheme="minorBidi"/>
        </w:rPr>
        <w:t>subjected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western blot analysis (Figure 5.4) before being sent for mass spectrometry analysis.</w:t>
      </w:r>
      <w:r w:rsidRPr="003D52FF">
        <w:rPr>
          <w:rFonts w:asciiTheme="minorBidi" w:hAnsiTheme="minorBidi" w:cstheme="minorBidi"/>
          <w:spacing w:val="1"/>
        </w:rPr>
        <w:t xml:space="preserve"> </w:t>
      </w:r>
      <w:r w:rsidRPr="003D52FF">
        <w:rPr>
          <w:rFonts w:asciiTheme="minorBidi" w:hAnsiTheme="minorBidi" w:cstheme="minorBidi"/>
        </w:rPr>
        <w:t>The input sample from the peroxisomally targeted BirA showed multiple bands,</w:t>
      </w:r>
      <w:r w:rsidRPr="003D52FF">
        <w:rPr>
          <w:rFonts w:asciiTheme="minorBidi" w:hAnsiTheme="minorBidi" w:cstheme="minorBidi"/>
          <w:spacing w:val="1"/>
        </w:rPr>
        <w:t xml:space="preserve"> </w:t>
      </w:r>
      <w:r w:rsidRPr="003D52FF">
        <w:rPr>
          <w:rFonts w:asciiTheme="minorBidi" w:hAnsiTheme="minorBidi" w:cstheme="minorBidi"/>
          <w:spacing w:val="-1"/>
        </w:rPr>
        <w:t>indicating</w:t>
      </w:r>
      <w:r w:rsidRPr="003D52FF">
        <w:rPr>
          <w:rFonts w:asciiTheme="minorBidi" w:hAnsiTheme="minorBidi" w:cstheme="minorBidi"/>
          <w:spacing w:val="-22"/>
        </w:rPr>
        <w:t xml:space="preserve"> </w:t>
      </w:r>
      <w:r w:rsidRPr="003D52FF">
        <w:rPr>
          <w:rFonts w:asciiTheme="minorBidi" w:hAnsiTheme="minorBidi" w:cstheme="minorBidi"/>
        </w:rPr>
        <w:t>that</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lysis</w:t>
      </w:r>
      <w:r w:rsidRPr="003D52FF">
        <w:rPr>
          <w:rFonts w:asciiTheme="minorBidi" w:hAnsiTheme="minorBidi" w:cstheme="minorBidi"/>
          <w:spacing w:val="-22"/>
        </w:rPr>
        <w:t xml:space="preserve"> </w:t>
      </w:r>
      <w:r w:rsidRPr="003D52FF">
        <w:rPr>
          <w:rFonts w:asciiTheme="minorBidi" w:hAnsiTheme="minorBidi" w:cstheme="minorBidi"/>
        </w:rPr>
        <w:t>was</w:t>
      </w:r>
      <w:r w:rsidRPr="003D52FF">
        <w:rPr>
          <w:rFonts w:asciiTheme="minorBidi" w:hAnsiTheme="minorBidi" w:cstheme="minorBidi"/>
          <w:spacing w:val="-22"/>
        </w:rPr>
        <w:t xml:space="preserve"> </w:t>
      </w:r>
      <w:r w:rsidRPr="003D52FF">
        <w:rPr>
          <w:rFonts w:asciiTheme="minorBidi" w:hAnsiTheme="minorBidi" w:cstheme="minorBidi"/>
        </w:rPr>
        <w:t>efficient.</w:t>
      </w:r>
      <w:r w:rsidRPr="003D52FF">
        <w:rPr>
          <w:rFonts w:asciiTheme="minorBidi" w:hAnsiTheme="minorBidi" w:cstheme="minorBidi"/>
          <w:spacing w:val="-22"/>
        </w:rPr>
        <w:t xml:space="preserve"> </w:t>
      </w:r>
      <w:r w:rsidRPr="003D52FF">
        <w:rPr>
          <w:rFonts w:asciiTheme="minorBidi" w:hAnsiTheme="minorBidi" w:cstheme="minorBidi"/>
        </w:rPr>
        <w:t>However,</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input</w:t>
      </w:r>
      <w:r w:rsidRPr="003D52FF">
        <w:rPr>
          <w:rFonts w:asciiTheme="minorBidi" w:hAnsiTheme="minorBidi" w:cstheme="minorBidi"/>
          <w:spacing w:val="-22"/>
        </w:rPr>
        <w:t xml:space="preserve"> </w:t>
      </w:r>
      <w:r w:rsidRPr="003D52FF">
        <w:rPr>
          <w:rFonts w:asciiTheme="minorBidi" w:hAnsiTheme="minorBidi" w:cstheme="minorBidi"/>
        </w:rPr>
        <w:t>sample</w:t>
      </w:r>
      <w:r w:rsidRPr="003D52FF">
        <w:rPr>
          <w:rFonts w:asciiTheme="minorBidi" w:hAnsiTheme="minorBidi" w:cstheme="minorBidi"/>
          <w:spacing w:val="-21"/>
        </w:rPr>
        <w:t xml:space="preserve"> </w:t>
      </w:r>
      <w:r w:rsidRPr="003D52FF">
        <w:rPr>
          <w:rFonts w:asciiTheme="minorBidi" w:hAnsiTheme="minorBidi" w:cstheme="minorBidi"/>
        </w:rPr>
        <w:t>from</w:t>
      </w:r>
      <w:r w:rsidRPr="003D52FF">
        <w:rPr>
          <w:rFonts w:asciiTheme="minorBidi" w:hAnsiTheme="minorBidi" w:cstheme="minorBidi"/>
          <w:spacing w:val="-31"/>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cytosolic</w:t>
      </w:r>
      <w:r w:rsidRPr="003D52FF">
        <w:rPr>
          <w:rFonts w:asciiTheme="minorBidi" w:hAnsiTheme="minorBidi" w:cstheme="minorBidi"/>
          <w:spacing w:val="-22"/>
        </w:rPr>
        <w:t xml:space="preserve"> </w:t>
      </w:r>
      <w:r w:rsidRPr="003D52FF">
        <w:rPr>
          <w:rFonts w:asciiTheme="minorBidi" w:hAnsiTheme="minorBidi" w:cstheme="minorBidi"/>
        </w:rPr>
        <w:t>BirA</w:t>
      </w:r>
      <w:r w:rsidRPr="003D52FF">
        <w:rPr>
          <w:rFonts w:asciiTheme="minorBidi" w:hAnsiTheme="minorBidi" w:cstheme="minorBidi"/>
          <w:spacing w:val="-73"/>
        </w:rPr>
        <w:t xml:space="preserve"> </w:t>
      </w:r>
      <w:r w:rsidRPr="003D52FF">
        <w:rPr>
          <w:rFonts w:asciiTheme="minorBidi" w:hAnsiTheme="minorBidi" w:cstheme="minorBidi"/>
        </w:rPr>
        <w:t>only showed a band for the endogenous biotinylated MCCC1. The unbound fraction</w:t>
      </w:r>
      <w:r w:rsidRPr="003D52FF">
        <w:rPr>
          <w:rFonts w:asciiTheme="minorBidi" w:hAnsiTheme="minorBidi" w:cstheme="minorBidi"/>
          <w:spacing w:val="1"/>
        </w:rPr>
        <w:t xml:space="preserve"> </w:t>
      </w:r>
      <w:r w:rsidRPr="003D52FF">
        <w:rPr>
          <w:rFonts w:asciiTheme="minorBidi" w:hAnsiTheme="minorBidi" w:cstheme="minorBidi"/>
        </w:rPr>
        <w:t>from the</w:t>
      </w:r>
      <w:r w:rsidRPr="003D52FF">
        <w:rPr>
          <w:rFonts w:asciiTheme="minorBidi" w:hAnsiTheme="minorBidi" w:cstheme="minorBidi"/>
          <w:spacing w:val="1"/>
        </w:rPr>
        <w:t xml:space="preserve"> </w:t>
      </w:r>
      <w:r w:rsidRPr="003D52FF">
        <w:rPr>
          <w:rFonts w:asciiTheme="minorBidi" w:hAnsiTheme="minorBidi" w:cstheme="minorBidi"/>
        </w:rPr>
        <w:t>cytosolic BirA samples</w:t>
      </w:r>
      <w:r w:rsidRPr="003D52FF">
        <w:rPr>
          <w:rFonts w:asciiTheme="minorBidi" w:hAnsiTheme="minorBidi" w:cstheme="minorBidi"/>
          <w:spacing w:val="1"/>
        </w:rPr>
        <w:t xml:space="preserve"> </w:t>
      </w:r>
      <w:r w:rsidRPr="003D52FF">
        <w:rPr>
          <w:rFonts w:asciiTheme="minorBidi" w:hAnsiTheme="minorBidi" w:cstheme="minorBidi"/>
        </w:rPr>
        <w:t>displayed only one</w:t>
      </w:r>
      <w:r w:rsidRPr="003D52FF">
        <w:rPr>
          <w:rFonts w:asciiTheme="minorBidi" w:hAnsiTheme="minorBidi" w:cstheme="minorBidi"/>
          <w:spacing w:val="1"/>
        </w:rPr>
        <w:t xml:space="preserve"> </w:t>
      </w:r>
      <w:r w:rsidRPr="003D52FF">
        <w:rPr>
          <w:rFonts w:asciiTheme="minorBidi" w:hAnsiTheme="minorBidi" w:cstheme="minorBidi"/>
        </w:rPr>
        <w:t>band</w:t>
      </w:r>
      <w:r w:rsidRPr="003D52FF">
        <w:rPr>
          <w:rFonts w:asciiTheme="minorBidi" w:hAnsiTheme="minorBidi" w:cstheme="minorBidi"/>
          <w:spacing w:val="1"/>
        </w:rPr>
        <w:t xml:space="preserve"> </w:t>
      </w:r>
      <w:r w:rsidRPr="003D52FF">
        <w:rPr>
          <w:rFonts w:asciiTheme="minorBidi" w:hAnsiTheme="minorBidi" w:cstheme="minorBidi"/>
        </w:rPr>
        <w:t>corresponding</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endogenous biotinylated MCCC1, whereas the peroxisomally targeted BirA sample</w:t>
      </w:r>
      <w:r w:rsidRPr="003D52FF">
        <w:rPr>
          <w:rFonts w:asciiTheme="minorBidi" w:hAnsiTheme="minorBidi" w:cstheme="minorBidi"/>
          <w:spacing w:val="1"/>
        </w:rPr>
        <w:t xml:space="preserve"> </w:t>
      </w:r>
      <w:r w:rsidRPr="003D52FF">
        <w:rPr>
          <w:rFonts w:asciiTheme="minorBidi" w:hAnsiTheme="minorBidi" w:cstheme="minorBidi"/>
        </w:rPr>
        <w:t>exhibited significantly fewer bands when compared to the beads sample, suggesting</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beads</w:t>
      </w:r>
      <w:r w:rsidRPr="003D52FF">
        <w:rPr>
          <w:rFonts w:asciiTheme="minorBidi" w:hAnsiTheme="minorBidi" w:cstheme="minorBidi"/>
          <w:spacing w:val="1"/>
        </w:rPr>
        <w:t xml:space="preserve"> </w:t>
      </w:r>
      <w:r w:rsidRPr="003D52FF">
        <w:rPr>
          <w:rFonts w:asciiTheme="minorBidi" w:hAnsiTheme="minorBidi" w:cstheme="minorBidi"/>
        </w:rPr>
        <w:t>efficiently</w:t>
      </w:r>
      <w:r w:rsidRPr="003D52FF">
        <w:rPr>
          <w:rFonts w:asciiTheme="minorBidi" w:hAnsiTheme="minorBidi" w:cstheme="minorBidi"/>
          <w:spacing w:val="1"/>
        </w:rPr>
        <w:t xml:space="preserve"> </w:t>
      </w:r>
      <w:r w:rsidRPr="003D52FF">
        <w:rPr>
          <w:rFonts w:asciiTheme="minorBidi" w:hAnsiTheme="minorBidi" w:cstheme="minorBidi"/>
        </w:rPr>
        <w:t>pulled</w:t>
      </w:r>
      <w:r w:rsidRPr="003D52FF">
        <w:rPr>
          <w:rFonts w:asciiTheme="minorBidi" w:hAnsiTheme="minorBidi" w:cstheme="minorBidi"/>
          <w:spacing w:val="1"/>
        </w:rPr>
        <w:t xml:space="preserve"> </w:t>
      </w:r>
      <w:r w:rsidRPr="003D52FF">
        <w:rPr>
          <w:rFonts w:asciiTheme="minorBidi" w:hAnsiTheme="minorBidi" w:cstheme="minorBidi"/>
        </w:rPr>
        <w:t>down</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beads</w:t>
      </w:r>
      <w:r w:rsidRPr="003D52FF">
        <w:rPr>
          <w:rFonts w:asciiTheme="minorBidi" w:hAnsiTheme="minorBidi" w:cstheme="minorBidi"/>
          <w:spacing w:val="1"/>
        </w:rPr>
        <w:t xml:space="preserve"> </w:t>
      </w:r>
      <w:r w:rsidRPr="003D52FF">
        <w:rPr>
          <w:rFonts w:asciiTheme="minorBidi" w:hAnsiTheme="minorBidi" w:cstheme="minorBidi"/>
        </w:rPr>
        <w:t>sample</w:t>
      </w:r>
      <w:r w:rsidRPr="003D52FF">
        <w:rPr>
          <w:rFonts w:asciiTheme="minorBidi" w:hAnsiTheme="minorBidi" w:cstheme="minorBidi"/>
          <w:spacing w:val="1"/>
        </w:rPr>
        <w:t xml:space="preserve"> </w:t>
      </w:r>
      <w:r w:rsidRPr="003D52FF">
        <w:rPr>
          <w:rFonts w:asciiTheme="minorBidi" w:hAnsiTheme="minorBidi" w:cstheme="minorBidi"/>
        </w:rPr>
        <w:t>from</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peroxisomally</w:t>
      </w:r>
      <w:r w:rsidRPr="003D52FF">
        <w:rPr>
          <w:rFonts w:asciiTheme="minorBidi" w:hAnsiTheme="minorBidi" w:cstheme="minorBidi"/>
          <w:spacing w:val="-19"/>
        </w:rPr>
        <w:t xml:space="preserve"> </w:t>
      </w:r>
      <w:r w:rsidRPr="003D52FF">
        <w:rPr>
          <w:rFonts w:asciiTheme="minorBidi" w:hAnsiTheme="minorBidi" w:cstheme="minorBidi"/>
        </w:rPr>
        <w:t>targeted</w:t>
      </w:r>
      <w:r w:rsidRPr="003D52FF">
        <w:rPr>
          <w:rFonts w:asciiTheme="minorBidi" w:hAnsiTheme="minorBidi" w:cstheme="minorBidi"/>
          <w:spacing w:val="-17"/>
        </w:rPr>
        <w:t xml:space="preserve"> </w:t>
      </w:r>
      <w:r w:rsidRPr="003D52FF">
        <w:rPr>
          <w:rFonts w:asciiTheme="minorBidi" w:hAnsiTheme="minorBidi" w:cstheme="minorBidi"/>
        </w:rPr>
        <w:t>BirA</w:t>
      </w:r>
      <w:r w:rsidRPr="003D52FF">
        <w:rPr>
          <w:rFonts w:asciiTheme="minorBidi" w:hAnsiTheme="minorBidi" w:cstheme="minorBidi"/>
          <w:spacing w:val="-31"/>
        </w:rPr>
        <w:t xml:space="preserve"> </w:t>
      </w:r>
      <w:r w:rsidRPr="003D52FF">
        <w:rPr>
          <w:rFonts w:asciiTheme="minorBidi" w:hAnsiTheme="minorBidi" w:cstheme="minorBidi"/>
        </w:rPr>
        <w:t>showed</w:t>
      </w:r>
      <w:r w:rsidRPr="003D52FF">
        <w:rPr>
          <w:rFonts w:asciiTheme="minorBidi" w:hAnsiTheme="minorBidi" w:cstheme="minorBidi"/>
          <w:spacing w:val="-11"/>
        </w:rPr>
        <w:t xml:space="preserve"> </w:t>
      </w:r>
      <w:r w:rsidRPr="003D52FF">
        <w:rPr>
          <w:rFonts w:asciiTheme="minorBidi" w:hAnsiTheme="minorBidi" w:cstheme="minorBidi"/>
        </w:rPr>
        <w:t>multiple</w:t>
      </w:r>
      <w:r w:rsidRPr="003D52FF">
        <w:rPr>
          <w:rFonts w:asciiTheme="minorBidi" w:hAnsiTheme="minorBidi" w:cstheme="minorBidi"/>
          <w:spacing w:val="-18"/>
        </w:rPr>
        <w:t xml:space="preserve"> </w:t>
      </w:r>
      <w:r w:rsidRPr="003D52FF">
        <w:rPr>
          <w:rFonts w:asciiTheme="minorBidi" w:hAnsiTheme="minorBidi" w:cstheme="minorBidi"/>
        </w:rPr>
        <w:t>bands</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proteins,</w:t>
      </w:r>
      <w:r w:rsidRPr="003D52FF">
        <w:rPr>
          <w:rFonts w:asciiTheme="minorBidi" w:hAnsiTheme="minorBidi" w:cstheme="minorBidi"/>
          <w:spacing w:val="-17"/>
        </w:rPr>
        <w:t xml:space="preserve"> </w:t>
      </w:r>
      <w:r w:rsidRPr="003D52FF">
        <w:rPr>
          <w:rFonts w:asciiTheme="minorBidi" w:hAnsiTheme="minorBidi" w:cstheme="minorBidi"/>
        </w:rPr>
        <w:t>indicating</w:t>
      </w:r>
    </w:p>
    <w:p w14:paraId="48F88145"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240" w:left="280" w:header="0" w:footer="833" w:gutter="0"/>
          <w:cols w:space="720"/>
        </w:sectPr>
      </w:pPr>
    </w:p>
    <w:p w14:paraId="00840BBD" w14:textId="77777777" w:rsidR="00CF52B0" w:rsidRPr="003D52FF" w:rsidRDefault="00000000">
      <w:pPr>
        <w:pStyle w:val="BodyText"/>
        <w:spacing w:before="62" w:line="340" w:lineRule="auto"/>
        <w:ind w:left="1160" w:right="1179"/>
        <w:jc w:val="both"/>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63" behindDoc="0" locked="0" layoutInCell="1" allowOverlap="1" wp14:anchorId="0A65F02B" wp14:editId="03BB479D">
            <wp:simplePos x="0" y="0"/>
            <wp:positionH relativeFrom="page">
              <wp:posOffset>1305010</wp:posOffset>
            </wp:positionH>
            <wp:positionV relativeFrom="paragraph">
              <wp:posOffset>610286</wp:posOffset>
            </wp:positionV>
            <wp:extent cx="4879329" cy="2817876"/>
            <wp:effectExtent l="0" t="0" r="0" b="0"/>
            <wp:wrapTopAndBottom/>
            <wp:docPr id="359"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80.jpeg"/>
                    <pic:cNvPicPr/>
                  </pic:nvPicPr>
                  <pic:blipFill>
                    <a:blip r:embed="rId252" cstate="print"/>
                    <a:stretch>
                      <a:fillRect/>
                    </a:stretch>
                  </pic:blipFill>
                  <pic:spPr>
                    <a:xfrm>
                      <a:off x="0" y="0"/>
                      <a:ext cx="4879329" cy="2817876"/>
                    </a:xfrm>
                    <a:prstGeom prst="rect">
                      <a:avLst/>
                    </a:prstGeom>
                  </pic:spPr>
                </pic:pic>
              </a:graphicData>
            </a:graphic>
          </wp:anchor>
        </w:drawing>
      </w:r>
      <w:r w:rsidRPr="003D52FF">
        <w:rPr>
          <w:rFonts w:asciiTheme="minorBidi" w:hAnsiTheme="minorBidi" w:cstheme="minorBidi"/>
        </w:rPr>
        <w:t>efficient protein pull-down. In the control sample, only a band for the endogenous</w:t>
      </w:r>
      <w:r w:rsidRPr="003D52FF">
        <w:rPr>
          <w:rFonts w:asciiTheme="minorBidi" w:hAnsiTheme="minorBidi" w:cstheme="minorBidi"/>
          <w:spacing w:val="1"/>
        </w:rPr>
        <w:t xml:space="preserve"> </w:t>
      </w:r>
      <w:r w:rsidRPr="003D52FF">
        <w:rPr>
          <w:rFonts w:asciiTheme="minorBidi" w:hAnsiTheme="minorBidi" w:cstheme="minorBidi"/>
        </w:rPr>
        <w:t>biotinylated</w:t>
      </w:r>
      <w:r w:rsidRPr="003D52FF">
        <w:rPr>
          <w:rFonts w:asciiTheme="minorBidi" w:hAnsiTheme="minorBidi" w:cstheme="minorBidi"/>
          <w:spacing w:val="-7"/>
        </w:rPr>
        <w:t xml:space="preserve"> </w:t>
      </w:r>
      <w:r w:rsidRPr="003D52FF">
        <w:rPr>
          <w:rFonts w:asciiTheme="minorBidi" w:hAnsiTheme="minorBidi" w:cstheme="minorBidi"/>
        </w:rPr>
        <w:t>MCCC1</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observed</w:t>
      </w:r>
      <w:r w:rsidRPr="003D52FF">
        <w:rPr>
          <w:rFonts w:asciiTheme="minorBidi" w:hAnsiTheme="minorBidi" w:cstheme="minorBidi"/>
          <w:spacing w:val="-10"/>
        </w:rPr>
        <w:t xml:space="preserve"> </w:t>
      </w:r>
      <w:r w:rsidRPr="003D52FF">
        <w:rPr>
          <w:rFonts w:asciiTheme="minorBidi" w:hAnsiTheme="minorBidi" w:cstheme="minorBidi"/>
        </w:rPr>
        <w:t>(Figure</w:t>
      </w:r>
      <w:r w:rsidRPr="003D52FF">
        <w:rPr>
          <w:rFonts w:asciiTheme="minorBidi" w:hAnsiTheme="minorBidi" w:cstheme="minorBidi"/>
          <w:spacing w:val="-6"/>
        </w:rPr>
        <w:t xml:space="preserve"> </w:t>
      </w:r>
      <w:r w:rsidRPr="003D52FF">
        <w:rPr>
          <w:rFonts w:asciiTheme="minorBidi" w:hAnsiTheme="minorBidi" w:cstheme="minorBidi"/>
        </w:rPr>
        <w:t>5.4).</w:t>
      </w:r>
    </w:p>
    <w:p w14:paraId="64C2F2B4" w14:textId="77777777" w:rsidR="00CF52B0" w:rsidRPr="003D52FF" w:rsidRDefault="00CF52B0">
      <w:pPr>
        <w:pStyle w:val="BodyText"/>
        <w:spacing w:before="5"/>
        <w:rPr>
          <w:rFonts w:asciiTheme="minorBidi" w:hAnsiTheme="minorBidi" w:cstheme="minorBidi"/>
          <w:sz w:val="20"/>
        </w:rPr>
      </w:pPr>
    </w:p>
    <w:p w14:paraId="25E5C134" w14:textId="77777777" w:rsidR="00CF52B0" w:rsidRPr="003D52FF" w:rsidRDefault="00000000">
      <w:pPr>
        <w:spacing w:line="228" w:lineRule="auto"/>
        <w:ind w:left="1160" w:right="1167"/>
        <w:jc w:val="both"/>
        <w:rPr>
          <w:rFonts w:asciiTheme="minorBidi" w:hAnsiTheme="minorBidi" w:cstheme="minorBidi"/>
          <w:sz w:val="20"/>
        </w:rPr>
      </w:pPr>
      <w:bookmarkStart w:id="259" w:name="_bookmark158"/>
      <w:bookmarkEnd w:id="259"/>
      <w:r w:rsidRPr="003D52FF">
        <w:rPr>
          <w:rFonts w:asciiTheme="minorBidi" w:hAnsiTheme="minorBidi" w:cstheme="minorBidi"/>
          <w:b/>
          <w:color w:val="1F4E79"/>
          <w:sz w:val="20"/>
        </w:rPr>
        <w:t>Figure 5. 4 Immunoblots of biotinylated proteins isolated from peroxisomally targeted BirA and</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cytosolic BirA, both before and after affinity purification via magnetic streptavidin beads.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input</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sample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peroxisomally</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targeted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BirA</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showed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multiple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bands,</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indicating</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lysis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efficient. However, the input sample from the cytosolic BirA only showed a band for the endogenous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biotinylated</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MCCC1.</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unbound</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fraction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both</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samples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only</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showed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band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endogenous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biotinylated MCCC1, indicating that the beads pulled down proteins efficiently. The beads sample from</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the peroxisomally targeted BirA showed multiple bands of peroxisomal proteins, indicating efficient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protein pull-down. In the control sample, only a band for the endogenous biotinylated MCCC1 was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observed.</w:t>
      </w:r>
    </w:p>
    <w:p w14:paraId="7A31B6B6" w14:textId="77777777" w:rsidR="00CF52B0" w:rsidRPr="003D52FF" w:rsidRDefault="00CF52B0">
      <w:pPr>
        <w:pStyle w:val="BodyText"/>
        <w:rPr>
          <w:rFonts w:asciiTheme="minorBidi" w:hAnsiTheme="minorBidi" w:cstheme="minorBidi"/>
          <w:sz w:val="20"/>
        </w:rPr>
      </w:pPr>
    </w:p>
    <w:p w14:paraId="603B679D" w14:textId="77777777" w:rsidR="00CF52B0" w:rsidRPr="003D52FF" w:rsidRDefault="00CF52B0">
      <w:pPr>
        <w:pStyle w:val="BodyText"/>
        <w:rPr>
          <w:rFonts w:asciiTheme="minorBidi" w:hAnsiTheme="minorBidi" w:cstheme="minorBidi"/>
          <w:sz w:val="27"/>
        </w:rPr>
      </w:pPr>
    </w:p>
    <w:p w14:paraId="6202E9D8"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812608" behindDoc="0" locked="0" layoutInCell="1" allowOverlap="1" wp14:anchorId="42B70908" wp14:editId="02E25E30">
            <wp:simplePos x="0" y="0"/>
            <wp:positionH relativeFrom="page">
              <wp:posOffset>1376227</wp:posOffset>
            </wp:positionH>
            <wp:positionV relativeFrom="paragraph">
              <wp:posOffset>88339</wp:posOffset>
            </wp:positionV>
            <wp:extent cx="370220" cy="114300"/>
            <wp:effectExtent l="0" t="0" r="0" b="0"/>
            <wp:wrapNone/>
            <wp:docPr id="36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1.png"/>
                    <pic:cNvPicPr/>
                  </pic:nvPicPr>
                  <pic:blipFill>
                    <a:blip r:embed="rId253" cstate="print"/>
                    <a:stretch>
                      <a:fillRect/>
                    </a:stretch>
                  </pic:blipFill>
                  <pic:spPr>
                    <a:xfrm>
                      <a:off x="0" y="0"/>
                      <a:ext cx="370220" cy="114300"/>
                    </a:xfrm>
                    <a:prstGeom prst="rect">
                      <a:avLst/>
                    </a:prstGeom>
                  </pic:spPr>
                </pic:pic>
              </a:graphicData>
            </a:graphic>
          </wp:anchor>
        </w:drawing>
      </w:r>
      <w:bookmarkStart w:id="260" w:name="5.3.4._Mass_spectrometry_analysis"/>
      <w:bookmarkStart w:id="261" w:name="_bookmark159"/>
      <w:bookmarkEnd w:id="260"/>
      <w:bookmarkEnd w:id="261"/>
      <w:r w:rsidRPr="003D52FF">
        <w:rPr>
          <w:rFonts w:asciiTheme="minorBidi" w:hAnsiTheme="minorBidi" w:cstheme="minorBidi"/>
        </w:rPr>
        <w:t>Mass</w:t>
      </w:r>
      <w:r w:rsidRPr="003D52FF">
        <w:rPr>
          <w:rFonts w:asciiTheme="minorBidi" w:hAnsiTheme="minorBidi" w:cstheme="minorBidi"/>
          <w:spacing w:val="-10"/>
        </w:rPr>
        <w:t xml:space="preserve"> </w:t>
      </w:r>
      <w:r w:rsidRPr="003D52FF">
        <w:rPr>
          <w:rFonts w:asciiTheme="minorBidi" w:hAnsiTheme="minorBidi" w:cstheme="minorBidi"/>
        </w:rPr>
        <w:t>spectrometry</w:t>
      </w:r>
      <w:r w:rsidRPr="003D52FF">
        <w:rPr>
          <w:rFonts w:asciiTheme="minorBidi" w:hAnsiTheme="minorBidi" w:cstheme="minorBidi"/>
          <w:spacing w:val="-12"/>
        </w:rPr>
        <w:t xml:space="preserve"> </w:t>
      </w:r>
      <w:r w:rsidRPr="003D52FF">
        <w:rPr>
          <w:rFonts w:asciiTheme="minorBidi" w:hAnsiTheme="minorBidi" w:cstheme="minorBidi"/>
        </w:rPr>
        <w:t>analysis</w:t>
      </w:r>
    </w:p>
    <w:p w14:paraId="24D1EE52" w14:textId="77777777" w:rsidR="00CF52B0" w:rsidRPr="003D52FF" w:rsidRDefault="00CF52B0">
      <w:pPr>
        <w:pStyle w:val="BodyText"/>
        <w:rPr>
          <w:rFonts w:asciiTheme="minorBidi" w:hAnsiTheme="minorBidi" w:cstheme="minorBidi"/>
          <w:b/>
          <w:sz w:val="20"/>
        </w:rPr>
      </w:pPr>
    </w:p>
    <w:p w14:paraId="24B07404" w14:textId="77777777" w:rsidR="00CF52B0" w:rsidRPr="003D52FF" w:rsidRDefault="00CF52B0">
      <w:pPr>
        <w:pStyle w:val="BodyText"/>
        <w:spacing w:before="2"/>
        <w:rPr>
          <w:rFonts w:asciiTheme="minorBidi" w:hAnsiTheme="minorBidi" w:cstheme="minorBidi"/>
          <w:b/>
          <w:sz w:val="20"/>
        </w:rPr>
      </w:pPr>
    </w:p>
    <w:p w14:paraId="205F8815" w14:textId="77777777" w:rsidR="00CF52B0" w:rsidRPr="003D52FF" w:rsidRDefault="00000000">
      <w:pPr>
        <w:pStyle w:val="BodyText"/>
        <w:spacing w:before="78" w:line="343" w:lineRule="auto"/>
        <w:ind w:left="1160" w:right="1170"/>
        <w:jc w:val="both"/>
        <w:rPr>
          <w:rFonts w:asciiTheme="minorBidi" w:hAnsiTheme="minorBidi" w:cstheme="minorBidi"/>
        </w:rPr>
      </w:pPr>
      <w:r w:rsidRPr="003D52FF">
        <w:rPr>
          <w:rFonts w:asciiTheme="minorBidi" w:hAnsiTheme="minorBidi" w:cstheme="minorBidi"/>
        </w:rPr>
        <w:t>The results of the mass spectrometry analysis have been obtained and can be</w:t>
      </w:r>
      <w:r w:rsidRPr="003D52FF">
        <w:rPr>
          <w:rFonts w:asciiTheme="minorBidi" w:hAnsiTheme="minorBidi" w:cstheme="minorBidi"/>
          <w:spacing w:val="1"/>
        </w:rPr>
        <w:t xml:space="preserve"> </w:t>
      </w:r>
      <w:r w:rsidRPr="003D52FF">
        <w:rPr>
          <w:rFonts w:asciiTheme="minorBidi" w:hAnsiTheme="minorBidi" w:cstheme="minorBidi"/>
        </w:rPr>
        <w:t>accessed in the Supplementary files. The samples were cut using trypsin, which</w:t>
      </w:r>
      <w:r w:rsidRPr="003D52FF">
        <w:rPr>
          <w:rFonts w:asciiTheme="minorBidi" w:hAnsiTheme="minorBidi" w:cstheme="minorBidi"/>
          <w:spacing w:val="1"/>
        </w:rPr>
        <w:t xml:space="preserve"> </w:t>
      </w:r>
      <w:r w:rsidRPr="003D52FF">
        <w:rPr>
          <w:rFonts w:asciiTheme="minorBidi" w:hAnsiTheme="minorBidi" w:cstheme="minorBidi"/>
        </w:rPr>
        <w:t>cleaves lysine and arginine amino acid residues. The list comprises a total of 121</w:t>
      </w:r>
      <w:r w:rsidRPr="003D52FF">
        <w:rPr>
          <w:rFonts w:asciiTheme="minorBidi" w:hAnsiTheme="minorBidi" w:cstheme="minorBidi"/>
          <w:spacing w:val="1"/>
        </w:rPr>
        <w:t xml:space="preserve"> </w:t>
      </w:r>
      <w:r w:rsidRPr="003D52FF">
        <w:rPr>
          <w:rFonts w:asciiTheme="minorBidi" w:hAnsiTheme="minorBidi" w:cstheme="minorBidi"/>
        </w:rPr>
        <w:t>proteins, out of which 63 were identified as statistically significantly increased in the</w:t>
      </w:r>
      <w:r w:rsidRPr="003D52FF">
        <w:rPr>
          <w:rFonts w:asciiTheme="minorBidi" w:hAnsiTheme="minorBidi" w:cstheme="minorBidi"/>
          <w:spacing w:val="1"/>
        </w:rPr>
        <w:t xml:space="preserve"> </w:t>
      </w:r>
      <w:r w:rsidRPr="003D52FF">
        <w:rPr>
          <w:rFonts w:asciiTheme="minorBidi" w:hAnsiTheme="minorBidi" w:cstheme="minorBidi"/>
        </w:rPr>
        <w:t>BirA-SKL samples compared to cytosolic BirA controls. Among these 63 enriched</w:t>
      </w:r>
      <w:r w:rsidRPr="003D52FF">
        <w:rPr>
          <w:rFonts w:asciiTheme="minorBidi" w:hAnsiTheme="minorBidi" w:cstheme="minorBidi"/>
          <w:spacing w:val="1"/>
        </w:rPr>
        <w:t xml:space="preserve"> </w:t>
      </w:r>
      <w:r w:rsidRPr="003D52FF">
        <w:rPr>
          <w:rFonts w:asciiTheme="minorBidi" w:hAnsiTheme="minorBidi" w:cstheme="minorBidi"/>
        </w:rPr>
        <w:t>proteins, 49 proteins were exclusively found in peroxisomally targeted BirA* samples</w:t>
      </w:r>
      <w:r w:rsidRPr="003D52FF">
        <w:rPr>
          <w:rFonts w:asciiTheme="minorBidi" w:hAnsiTheme="minorBidi" w:cstheme="minorBidi"/>
          <w:spacing w:val="-72"/>
        </w:rPr>
        <w:t xml:space="preserve"> </w:t>
      </w:r>
      <w:r w:rsidRPr="003D52FF">
        <w:rPr>
          <w:rFonts w:asciiTheme="minorBidi" w:hAnsiTheme="minorBidi" w:cstheme="minorBidi"/>
        </w:rPr>
        <w:t>when compared to the control group (Figure 5.5). The list includes two endogenous</w:t>
      </w:r>
      <w:r w:rsidRPr="003D52FF">
        <w:rPr>
          <w:rFonts w:asciiTheme="minorBidi" w:hAnsiTheme="minorBidi" w:cstheme="minorBidi"/>
          <w:spacing w:val="1"/>
        </w:rPr>
        <w:t xml:space="preserve"> </w:t>
      </w:r>
      <w:r w:rsidRPr="003D52FF">
        <w:rPr>
          <w:rFonts w:asciiTheme="minorBidi" w:hAnsiTheme="minorBidi" w:cstheme="minorBidi"/>
        </w:rPr>
        <w:t>biotinylated MCCC proteins. MCCA exhibited intensities of 7.010, 9.325, and 9.766 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control</w:t>
      </w:r>
      <w:r w:rsidRPr="003D52FF">
        <w:rPr>
          <w:rFonts w:asciiTheme="minorBidi" w:hAnsiTheme="minorBidi" w:cstheme="minorBidi"/>
          <w:spacing w:val="-22"/>
        </w:rPr>
        <w:t xml:space="preserve"> </w:t>
      </w:r>
      <w:r w:rsidRPr="003D52FF">
        <w:rPr>
          <w:rFonts w:asciiTheme="minorBidi" w:hAnsiTheme="minorBidi" w:cstheme="minorBidi"/>
        </w:rPr>
        <w:t>replicates,</w:t>
      </w:r>
      <w:r w:rsidRPr="003D52FF">
        <w:rPr>
          <w:rFonts w:asciiTheme="minorBidi" w:hAnsiTheme="minorBidi" w:cstheme="minorBidi"/>
          <w:spacing w:val="-21"/>
        </w:rPr>
        <w:t xml:space="preserve"> </w:t>
      </w:r>
      <w:r w:rsidRPr="003D52FF">
        <w:rPr>
          <w:rFonts w:asciiTheme="minorBidi" w:hAnsiTheme="minorBidi" w:cstheme="minorBidi"/>
        </w:rPr>
        <w:t>while</w:t>
      </w:r>
      <w:r w:rsidRPr="003D52FF">
        <w:rPr>
          <w:rFonts w:asciiTheme="minorBidi" w:hAnsiTheme="minorBidi" w:cstheme="minorBidi"/>
          <w:spacing w:val="-26"/>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peroxisomally</w:t>
      </w:r>
      <w:r w:rsidRPr="003D52FF">
        <w:rPr>
          <w:rFonts w:asciiTheme="minorBidi" w:hAnsiTheme="minorBidi" w:cstheme="minorBidi"/>
          <w:spacing w:val="-22"/>
        </w:rPr>
        <w:t xml:space="preserve"> </w:t>
      </w:r>
      <w:r w:rsidRPr="003D52FF">
        <w:rPr>
          <w:rFonts w:asciiTheme="minorBidi" w:hAnsiTheme="minorBidi" w:cstheme="minorBidi"/>
        </w:rPr>
        <w:t>targeted</w:t>
      </w:r>
      <w:r w:rsidRPr="003D52FF">
        <w:rPr>
          <w:rFonts w:asciiTheme="minorBidi" w:hAnsiTheme="minorBidi" w:cstheme="minorBidi"/>
          <w:spacing w:val="-21"/>
        </w:rPr>
        <w:t xml:space="preserve"> </w:t>
      </w:r>
      <w:r w:rsidRPr="003D52FF">
        <w:rPr>
          <w:rFonts w:asciiTheme="minorBidi" w:hAnsiTheme="minorBidi" w:cstheme="minorBidi"/>
        </w:rPr>
        <w:t>samples,</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6"/>
        </w:rPr>
        <w:t xml:space="preserve"> </w:t>
      </w:r>
      <w:r w:rsidRPr="003D52FF">
        <w:rPr>
          <w:rFonts w:asciiTheme="minorBidi" w:hAnsiTheme="minorBidi" w:cstheme="minorBidi"/>
        </w:rPr>
        <w:t>intensities</w:t>
      </w:r>
      <w:r w:rsidRPr="003D52FF">
        <w:rPr>
          <w:rFonts w:asciiTheme="minorBidi" w:hAnsiTheme="minorBidi" w:cstheme="minorBidi"/>
          <w:spacing w:val="-21"/>
        </w:rPr>
        <w:t xml:space="preserve"> </w:t>
      </w:r>
      <w:r w:rsidRPr="003D52FF">
        <w:rPr>
          <w:rFonts w:asciiTheme="minorBidi" w:hAnsiTheme="minorBidi" w:cstheme="minorBidi"/>
        </w:rPr>
        <w:t>were</w:t>
      </w:r>
      <w:r w:rsidRPr="003D52FF">
        <w:rPr>
          <w:rFonts w:asciiTheme="minorBidi" w:hAnsiTheme="minorBidi" w:cstheme="minorBidi"/>
          <w:spacing w:val="-72"/>
        </w:rPr>
        <w:t xml:space="preserve"> </w:t>
      </w:r>
      <w:r w:rsidRPr="003D52FF">
        <w:rPr>
          <w:rFonts w:asciiTheme="minorBidi" w:hAnsiTheme="minorBidi" w:cstheme="minorBidi"/>
        </w:rPr>
        <w:t>8.226,</w:t>
      </w:r>
      <w:r w:rsidRPr="003D52FF">
        <w:rPr>
          <w:rFonts w:asciiTheme="minorBidi" w:hAnsiTheme="minorBidi" w:cstheme="minorBidi"/>
          <w:spacing w:val="1"/>
        </w:rPr>
        <w:t xml:space="preserve"> </w:t>
      </w:r>
      <w:r w:rsidRPr="003D52FF">
        <w:rPr>
          <w:rFonts w:asciiTheme="minorBidi" w:hAnsiTheme="minorBidi" w:cstheme="minorBidi"/>
        </w:rPr>
        <w:t>8.005,</w:t>
      </w:r>
      <w:r w:rsidRPr="003D52FF">
        <w:rPr>
          <w:rFonts w:asciiTheme="minorBidi" w:hAnsiTheme="minorBidi" w:cstheme="minorBidi"/>
          <w:spacing w:val="1"/>
        </w:rPr>
        <w:t xml:space="preserve"> </w:t>
      </w:r>
      <w:r w:rsidRPr="003D52FF">
        <w:rPr>
          <w:rFonts w:asciiTheme="minorBidi" w:hAnsiTheme="minorBidi" w:cstheme="minorBidi"/>
        </w:rPr>
        <w:t>and 7.623, respectively. The fold</w:t>
      </w:r>
      <w:r w:rsidRPr="003D52FF">
        <w:rPr>
          <w:rFonts w:asciiTheme="minorBidi" w:hAnsiTheme="minorBidi" w:cstheme="minorBidi"/>
          <w:spacing w:val="1"/>
        </w:rPr>
        <w:t xml:space="preserve"> </w:t>
      </w:r>
      <w:r w:rsidRPr="003D52FF">
        <w:rPr>
          <w:rFonts w:asciiTheme="minorBidi" w:hAnsiTheme="minorBidi" w:cstheme="minorBidi"/>
        </w:rPr>
        <w:t>change (peroxisomally</w:t>
      </w:r>
      <w:r w:rsidRPr="003D52FF">
        <w:rPr>
          <w:rFonts w:asciiTheme="minorBidi" w:hAnsiTheme="minorBidi" w:cstheme="minorBidi"/>
          <w:spacing w:val="1"/>
        </w:rPr>
        <w:t xml:space="preserve"> </w:t>
      </w:r>
      <w:r w:rsidRPr="003D52FF">
        <w:rPr>
          <w:rFonts w:asciiTheme="minorBidi" w:hAnsiTheme="minorBidi" w:cstheme="minorBidi"/>
        </w:rPr>
        <w:t>targeted</w:t>
      </w:r>
      <w:r w:rsidRPr="003D52FF">
        <w:rPr>
          <w:rFonts w:asciiTheme="minorBidi" w:hAnsiTheme="minorBidi" w:cstheme="minorBidi"/>
          <w:spacing w:val="1"/>
        </w:rPr>
        <w:t xml:space="preserve"> </w:t>
      </w:r>
      <w:r w:rsidRPr="003D52FF">
        <w:rPr>
          <w:rFonts w:asciiTheme="minorBidi" w:hAnsiTheme="minorBidi" w:cstheme="minorBidi"/>
        </w:rPr>
        <w:t>samples</w:t>
      </w:r>
      <w:r w:rsidRPr="003D52FF">
        <w:rPr>
          <w:rFonts w:asciiTheme="minorBidi" w:hAnsiTheme="minorBidi" w:cstheme="minorBidi"/>
          <w:spacing w:val="9"/>
        </w:rPr>
        <w:t xml:space="preserve"> </w:t>
      </w:r>
      <w:r w:rsidRPr="003D52FF">
        <w:rPr>
          <w:rFonts w:asciiTheme="minorBidi" w:hAnsiTheme="minorBidi" w:cstheme="minorBidi"/>
        </w:rPr>
        <w:t>vs</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control</w:t>
      </w:r>
      <w:r w:rsidRPr="003D52FF">
        <w:rPr>
          <w:rFonts w:asciiTheme="minorBidi" w:hAnsiTheme="minorBidi" w:cstheme="minorBidi"/>
          <w:spacing w:val="14"/>
        </w:rPr>
        <w:t xml:space="preserve"> </w:t>
      </w:r>
      <w:r w:rsidRPr="003D52FF">
        <w:rPr>
          <w:rFonts w:asciiTheme="minorBidi" w:hAnsiTheme="minorBidi" w:cstheme="minorBidi"/>
        </w:rPr>
        <w:t>samples)</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MCCA</w:t>
      </w:r>
      <w:r w:rsidRPr="003D52FF">
        <w:rPr>
          <w:rFonts w:asciiTheme="minorBidi" w:hAnsiTheme="minorBidi" w:cstheme="minorBidi"/>
          <w:spacing w:val="-10"/>
        </w:rPr>
        <w:t xml:space="preserve"> </w:t>
      </w:r>
      <w:r w:rsidRPr="003D52FF">
        <w:rPr>
          <w:rFonts w:asciiTheme="minorBidi" w:hAnsiTheme="minorBidi" w:cstheme="minorBidi"/>
        </w:rPr>
        <w:t>is</w:t>
      </w:r>
      <w:r w:rsidRPr="003D52FF">
        <w:rPr>
          <w:rFonts w:asciiTheme="minorBidi" w:hAnsiTheme="minorBidi" w:cstheme="minorBidi"/>
          <w:spacing w:val="10"/>
        </w:rPr>
        <w:t xml:space="preserve"> </w:t>
      </w:r>
      <w:r w:rsidRPr="003D52FF">
        <w:rPr>
          <w:rFonts w:asciiTheme="minorBidi" w:hAnsiTheme="minorBidi" w:cstheme="minorBidi"/>
        </w:rPr>
        <w:t>0.59,</w:t>
      </w:r>
      <w:r w:rsidRPr="003D52FF">
        <w:rPr>
          <w:rFonts w:asciiTheme="minorBidi" w:hAnsiTheme="minorBidi" w:cstheme="minorBidi"/>
          <w:spacing w:val="11"/>
        </w:rPr>
        <w:t xml:space="preserve"> </w:t>
      </w:r>
      <w:r w:rsidRPr="003D52FF">
        <w:rPr>
          <w:rFonts w:asciiTheme="minorBidi" w:hAnsiTheme="minorBidi" w:cstheme="minorBidi"/>
        </w:rPr>
        <w:t>with</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corresponding</w:t>
      </w:r>
      <w:r w:rsidRPr="003D52FF">
        <w:rPr>
          <w:rFonts w:asciiTheme="minorBidi" w:hAnsiTheme="minorBidi" w:cstheme="minorBidi"/>
          <w:spacing w:val="11"/>
        </w:rPr>
        <w:t xml:space="preserve"> </w:t>
      </w:r>
      <w:r w:rsidRPr="003D52FF">
        <w:rPr>
          <w:rFonts w:asciiTheme="minorBidi" w:hAnsiTheme="minorBidi" w:cstheme="minorBidi"/>
        </w:rPr>
        <w:t>P-value</w:t>
      </w:r>
    </w:p>
    <w:p w14:paraId="0BF4642D"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9B3BDF5"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noProof/>
        </w:rPr>
        <w:lastRenderedPageBreak/>
        <w:drawing>
          <wp:anchor distT="0" distB="0" distL="0" distR="0" simplePos="0" relativeHeight="165" behindDoc="0" locked="0" layoutInCell="1" allowOverlap="1" wp14:anchorId="41440897" wp14:editId="6A0A68B0">
            <wp:simplePos x="0" y="0"/>
            <wp:positionH relativeFrom="page">
              <wp:posOffset>935161</wp:posOffset>
            </wp:positionH>
            <wp:positionV relativeFrom="paragraph">
              <wp:posOffset>1653508</wp:posOffset>
            </wp:positionV>
            <wp:extent cx="6081225" cy="2916936"/>
            <wp:effectExtent l="0" t="0" r="0" b="0"/>
            <wp:wrapTopAndBottom/>
            <wp:docPr id="363" name="image182.jpeg" descr="A picture containing text, diagram, line,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2.jpeg"/>
                    <pic:cNvPicPr/>
                  </pic:nvPicPr>
                  <pic:blipFill>
                    <a:blip r:embed="rId254" cstate="print"/>
                    <a:stretch>
                      <a:fillRect/>
                    </a:stretch>
                  </pic:blipFill>
                  <pic:spPr>
                    <a:xfrm>
                      <a:off x="0" y="0"/>
                      <a:ext cx="6081225" cy="2916936"/>
                    </a:xfrm>
                    <a:prstGeom prst="rect">
                      <a:avLst/>
                    </a:prstGeom>
                  </pic:spPr>
                </pic:pic>
              </a:graphicData>
            </a:graphic>
          </wp:anchor>
        </w:drawing>
      </w:r>
      <w:r w:rsidRPr="003D52FF">
        <w:rPr>
          <w:rFonts w:asciiTheme="minorBidi" w:hAnsiTheme="minorBidi" w:cstheme="minorBidi"/>
        </w:rPr>
        <w:t>of 0.43. Similarly, MCCB showed intensities of 5.730, 8.188, and 8.694 in the control</w:t>
      </w:r>
      <w:r w:rsidRPr="003D52FF">
        <w:rPr>
          <w:rFonts w:asciiTheme="minorBidi" w:hAnsiTheme="minorBidi" w:cstheme="minorBidi"/>
          <w:spacing w:val="1"/>
        </w:rPr>
        <w:t xml:space="preserve"> </w:t>
      </w:r>
      <w:r w:rsidRPr="003D52FF">
        <w:rPr>
          <w:rFonts w:asciiTheme="minorBidi" w:hAnsiTheme="minorBidi" w:cstheme="minorBidi"/>
        </w:rPr>
        <w:t>replicates, and 7.308, 6.984, and 6.557 in the peroxisomally targeted samples. The</w:t>
      </w:r>
      <w:r w:rsidRPr="003D52FF">
        <w:rPr>
          <w:rFonts w:asciiTheme="minorBidi" w:hAnsiTheme="minorBidi" w:cstheme="minorBidi"/>
          <w:spacing w:val="1"/>
        </w:rPr>
        <w:t xml:space="preserve"> </w:t>
      </w:r>
      <w:r w:rsidRPr="003D52FF">
        <w:rPr>
          <w:rFonts w:asciiTheme="minorBidi" w:hAnsiTheme="minorBidi" w:cstheme="minorBidi"/>
        </w:rPr>
        <w:t>fold change (peroxisomally targeted samples vs the control samples) for the MCCB is</w:t>
      </w:r>
      <w:r w:rsidRPr="003D52FF">
        <w:rPr>
          <w:rFonts w:asciiTheme="minorBidi" w:hAnsiTheme="minorBidi" w:cstheme="minorBidi"/>
          <w:spacing w:val="-72"/>
        </w:rPr>
        <w:t xml:space="preserve"> </w:t>
      </w:r>
      <w:r w:rsidRPr="003D52FF">
        <w:rPr>
          <w:rFonts w:asciiTheme="minorBidi" w:hAnsiTheme="minorBidi" w:cstheme="minorBidi"/>
        </w:rPr>
        <w:t>0.66, with a corresponding P-value of 0.55. The principal component analysis (PCA)</w:t>
      </w:r>
      <w:r w:rsidRPr="003D52FF">
        <w:rPr>
          <w:rFonts w:asciiTheme="minorBidi" w:hAnsiTheme="minorBidi" w:cstheme="minorBidi"/>
          <w:spacing w:val="1"/>
        </w:rPr>
        <w:t xml:space="preserve"> </w:t>
      </w:r>
      <w:r w:rsidRPr="003D52FF">
        <w:rPr>
          <w:rFonts w:asciiTheme="minorBidi" w:hAnsiTheme="minorBidi" w:cstheme="minorBidi"/>
        </w:rPr>
        <w:t>revealed clustering that demonstrates the consistency of the samples across repeats</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5.5B).</w:t>
      </w:r>
    </w:p>
    <w:p w14:paraId="3F8B2EE7" w14:textId="77777777" w:rsidR="00CF52B0" w:rsidRPr="003D52FF" w:rsidRDefault="00000000">
      <w:pPr>
        <w:spacing w:before="102" w:line="230" w:lineRule="auto"/>
        <w:ind w:left="1160" w:right="1169"/>
        <w:jc w:val="both"/>
        <w:rPr>
          <w:rFonts w:asciiTheme="minorBidi" w:hAnsiTheme="minorBidi" w:cstheme="minorBidi"/>
          <w:sz w:val="20"/>
        </w:rPr>
      </w:pPr>
      <w:bookmarkStart w:id="262" w:name="_bookmark160"/>
      <w:bookmarkEnd w:id="262"/>
      <w:r w:rsidRPr="003D52FF">
        <w:rPr>
          <w:rFonts w:asciiTheme="minorBidi" w:hAnsiTheme="minorBidi" w:cstheme="minorBidi"/>
          <w:b/>
          <w:color w:val="1F4E79"/>
          <w:sz w:val="20"/>
        </w:rPr>
        <w:t>Figure 5. 5 Figure 5.5 A) The volcano plot displays a total of 121 proteins from our proteomic</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analysis. </w:t>
      </w:r>
      <w:r w:rsidRPr="003D52FF">
        <w:rPr>
          <w:rFonts w:asciiTheme="minorBidi" w:hAnsiTheme="minorBidi" w:cstheme="minorBidi"/>
          <w:color w:val="1F4E79"/>
          <w:sz w:val="20"/>
        </w:rPr>
        <w:t>Grey dots represent proteins with statically low values, while red-labelled proteins indicate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 most statistically significant enrichment compared to the control. B) The graph illustrates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principal component Analysis (PCA) of the three replicates for both peroxisomally targeted samples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(shown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red)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cytosolic</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samples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(shown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blue).</w:t>
      </w:r>
    </w:p>
    <w:p w14:paraId="59933805" w14:textId="77777777" w:rsidR="00CF52B0" w:rsidRPr="003D52FF" w:rsidRDefault="00CF52B0">
      <w:pPr>
        <w:pStyle w:val="BodyText"/>
        <w:rPr>
          <w:rFonts w:asciiTheme="minorBidi" w:hAnsiTheme="minorBidi" w:cstheme="minorBidi"/>
          <w:sz w:val="22"/>
        </w:rPr>
      </w:pPr>
    </w:p>
    <w:p w14:paraId="7FD90B6D" w14:textId="77777777" w:rsidR="00CF52B0" w:rsidRPr="003D52FF" w:rsidRDefault="00CF52B0">
      <w:pPr>
        <w:pStyle w:val="BodyText"/>
        <w:spacing w:before="5"/>
        <w:rPr>
          <w:rFonts w:asciiTheme="minorBidi" w:hAnsiTheme="minorBidi" w:cstheme="minorBidi"/>
          <w:sz w:val="21"/>
        </w:rPr>
      </w:pPr>
    </w:p>
    <w:p w14:paraId="44985F37"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These</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then</w:t>
      </w:r>
      <w:r w:rsidRPr="003D52FF">
        <w:rPr>
          <w:rFonts w:asciiTheme="minorBidi" w:hAnsiTheme="minorBidi" w:cstheme="minorBidi"/>
          <w:spacing w:val="-6"/>
        </w:rPr>
        <w:t xml:space="preserve"> </w:t>
      </w:r>
      <w:r w:rsidRPr="003D52FF">
        <w:rPr>
          <w:rFonts w:asciiTheme="minorBidi" w:hAnsiTheme="minorBidi" w:cstheme="minorBidi"/>
        </w:rPr>
        <w:t>classified</w:t>
      </w:r>
      <w:r w:rsidRPr="003D52FF">
        <w:rPr>
          <w:rFonts w:asciiTheme="minorBidi" w:hAnsiTheme="minorBidi" w:cstheme="minorBidi"/>
          <w:spacing w:val="-10"/>
        </w:rPr>
        <w:t xml:space="preserve"> </w:t>
      </w:r>
      <w:r w:rsidRPr="003D52FF">
        <w:rPr>
          <w:rFonts w:asciiTheme="minorBidi" w:hAnsiTheme="minorBidi" w:cstheme="minorBidi"/>
        </w:rPr>
        <w:t>into</w:t>
      </w:r>
      <w:r w:rsidRPr="003D52FF">
        <w:rPr>
          <w:rFonts w:asciiTheme="minorBidi" w:hAnsiTheme="minorBidi" w:cstheme="minorBidi"/>
          <w:spacing w:val="-5"/>
        </w:rPr>
        <w:t xml:space="preserve"> </w:t>
      </w:r>
      <w:r w:rsidRPr="003D52FF">
        <w:rPr>
          <w:rFonts w:asciiTheme="minorBidi" w:hAnsiTheme="minorBidi" w:cstheme="minorBidi"/>
        </w:rPr>
        <w:t>different</w:t>
      </w:r>
      <w:r w:rsidRPr="003D52FF">
        <w:rPr>
          <w:rFonts w:asciiTheme="minorBidi" w:hAnsiTheme="minorBidi" w:cstheme="minorBidi"/>
          <w:spacing w:val="-6"/>
        </w:rPr>
        <w:t xml:space="preserve"> </w:t>
      </w:r>
      <w:r w:rsidRPr="003D52FF">
        <w:rPr>
          <w:rFonts w:asciiTheme="minorBidi" w:hAnsiTheme="minorBidi" w:cstheme="minorBidi"/>
        </w:rPr>
        <w:t>categories</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5"/>
        </w:rPr>
        <w:t xml:space="preserve"> </w:t>
      </w:r>
      <w:r w:rsidRPr="003D52FF">
        <w:rPr>
          <w:rFonts w:asciiTheme="minorBidi" w:hAnsiTheme="minorBidi" w:cstheme="minorBidi"/>
        </w:rPr>
        <w:t>shown</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Table</w:t>
      </w:r>
      <w:r w:rsidRPr="003D52FF">
        <w:rPr>
          <w:rFonts w:asciiTheme="minorBidi" w:hAnsiTheme="minorBidi" w:cstheme="minorBidi"/>
          <w:spacing w:val="-6"/>
        </w:rPr>
        <w:t xml:space="preserve"> </w:t>
      </w:r>
      <w:r w:rsidRPr="003D52FF">
        <w:rPr>
          <w:rFonts w:asciiTheme="minorBidi" w:hAnsiTheme="minorBidi" w:cstheme="minorBidi"/>
        </w:rPr>
        <w:t>5.5.</w:t>
      </w:r>
    </w:p>
    <w:p w14:paraId="24899C52" w14:textId="77777777" w:rsidR="00CF52B0" w:rsidRPr="003D52FF" w:rsidRDefault="00CF52B0">
      <w:pPr>
        <w:jc w:val="both"/>
        <w:rPr>
          <w:rFonts w:asciiTheme="minorBidi" w:hAnsiTheme="minorBidi" w:cstheme="minorBidi"/>
        </w:rPr>
        <w:sectPr w:rsidR="00CF52B0" w:rsidRPr="003D52FF">
          <w:pgSz w:w="11910" w:h="16840"/>
          <w:pgMar w:top="1340" w:right="260" w:bottom="1240" w:left="280" w:header="0" w:footer="833" w:gutter="0"/>
          <w:cols w:space="720"/>
        </w:sectPr>
      </w:pPr>
    </w:p>
    <w:p w14:paraId="4E3EB960" w14:textId="77777777" w:rsidR="00CF52B0" w:rsidRPr="003D52FF" w:rsidRDefault="00000000">
      <w:pPr>
        <w:spacing w:before="69"/>
        <w:ind w:left="1160"/>
        <w:rPr>
          <w:rFonts w:asciiTheme="minorBidi" w:hAnsiTheme="minorBidi" w:cstheme="minorBidi"/>
          <w:sz w:val="20"/>
        </w:rPr>
      </w:pPr>
      <w:bookmarkStart w:id="263" w:name="_bookmark161"/>
      <w:bookmarkEnd w:id="263"/>
      <w:r w:rsidRPr="003D52FF">
        <w:rPr>
          <w:rFonts w:asciiTheme="minorBidi" w:hAnsiTheme="minorBidi" w:cstheme="minorBidi"/>
          <w:color w:val="1F4E79"/>
          <w:sz w:val="20"/>
        </w:rPr>
        <w:lastRenderedPageBreak/>
        <w:t>Table</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5</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identified</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according</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to</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gene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ontology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annotations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UniProt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database.</w:t>
      </w:r>
    </w:p>
    <w:p w14:paraId="575A6B92" w14:textId="77777777" w:rsidR="00CF52B0" w:rsidRPr="003D52FF" w:rsidRDefault="00CF52B0">
      <w:pPr>
        <w:pStyle w:val="BodyText"/>
        <w:spacing w:before="5" w:after="1"/>
        <w:rPr>
          <w:rFonts w:asciiTheme="minorBidi" w:hAnsiTheme="minorBidi" w:cstheme="minorBidi"/>
          <w:sz w:val="14"/>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460"/>
        <w:gridCol w:w="1206"/>
        <w:gridCol w:w="510"/>
        <w:gridCol w:w="2246"/>
        <w:gridCol w:w="1521"/>
        <w:gridCol w:w="1069"/>
        <w:gridCol w:w="1069"/>
      </w:tblGrid>
      <w:tr w:rsidR="00CF52B0" w:rsidRPr="003D52FF" w14:paraId="7B36E07B" w14:textId="77777777">
        <w:trPr>
          <w:trHeight w:val="830"/>
        </w:trPr>
        <w:tc>
          <w:tcPr>
            <w:tcW w:w="3383" w:type="dxa"/>
            <w:gridSpan w:val="4"/>
          </w:tcPr>
          <w:p w14:paraId="42DD95C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Pathway</w:t>
            </w:r>
          </w:p>
        </w:tc>
        <w:tc>
          <w:tcPr>
            <w:tcW w:w="3767" w:type="dxa"/>
            <w:gridSpan w:val="2"/>
          </w:tcPr>
          <w:p w14:paraId="49C70586"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w w:val="105"/>
                <w:sz w:val="16"/>
              </w:rPr>
              <w:t>Name</w:t>
            </w:r>
          </w:p>
        </w:tc>
        <w:tc>
          <w:tcPr>
            <w:tcW w:w="1069" w:type="dxa"/>
          </w:tcPr>
          <w:p w14:paraId="732BBB8B"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w w:val="105"/>
                <w:sz w:val="16"/>
              </w:rPr>
              <w:t>Fold</w:t>
            </w:r>
          </w:p>
          <w:p w14:paraId="6FC6C9D7" w14:textId="77777777" w:rsidR="00CF52B0" w:rsidRPr="003D52FF" w:rsidRDefault="00000000">
            <w:pPr>
              <w:pStyle w:val="TableParagraph"/>
              <w:spacing w:before="8" w:line="270" w:lineRule="atLeast"/>
              <w:ind w:left="115" w:right="105"/>
              <w:rPr>
                <w:rFonts w:asciiTheme="minorBidi" w:hAnsiTheme="minorBidi" w:cstheme="minorBidi"/>
                <w:sz w:val="16"/>
              </w:rPr>
            </w:pPr>
            <w:r w:rsidRPr="003D52FF">
              <w:rPr>
                <w:rFonts w:asciiTheme="minorBidi" w:hAnsiTheme="minorBidi" w:cstheme="minorBidi"/>
                <w:w w:val="105"/>
                <w:sz w:val="16"/>
              </w:rPr>
              <w:t>change</w:t>
            </w:r>
            <w:r w:rsidRPr="003D52FF">
              <w:rPr>
                <w:rFonts w:asciiTheme="minorBidi" w:hAnsiTheme="minorBidi" w:cstheme="minorBidi"/>
                <w:spacing w:val="1"/>
                <w:w w:val="105"/>
                <w:sz w:val="16"/>
              </w:rPr>
              <w:t xml:space="preserve"> </w:t>
            </w:r>
            <w:r w:rsidRPr="003D52FF">
              <w:rPr>
                <w:rFonts w:asciiTheme="minorBidi" w:hAnsiTheme="minorBidi" w:cstheme="minorBidi"/>
                <w:sz w:val="16"/>
              </w:rPr>
              <w:t>(SKL</w:t>
            </w:r>
            <w:r w:rsidRPr="003D52FF">
              <w:rPr>
                <w:rFonts w:asciiTheme="minorBidi" w:hAnsiTheme="minorBidi" w:cstheme="minorBidi"/>
                <w:spacing w:val="-7"/>
                <w:sz w:val="16"/>
              </w:rPr>
              <w:t xml:space="preserve"> </w:t>
            </w:r>
            <w:r w:rsidRPr="003D52FF">
              <w:rPr>
                <w:rFonts w:asciiTheme="minorBidi" w:hAnsiTheme="minorBidi" w:cstheme="minorBidi"/>
                <w:sz w:val="16"/>
              </w:rPr>
              <w:t>vs</w:t>
            </w:r>
            <w:r w:rsidRPr="003D52FF">
              <w:rPr>
                <w:rFonts w:asciiTheme="minorBidi" w:hAnsiTheme="minorBidi" w:cstheme="minorBidi"/>
                <w:spacing w:val="2"/>
                <w:sz w:val="16"/>
              </w:rPr>
              <w:t xml:space="preserve"> </w:t>
            </w:r>
            <w:r w:rsidRPr="003D52FF">
              <w:rPr>
                <w:rFonts w:asciiTheme="minorBidi" w:hAnsiTheme="minorBidi" w:cstheme="minorBidi"/>
                <w:sz w:val="16"/>
              </w:rPr>
              <w:t>87)</w:t>
            </w:r>
          </w:p>
        </w:tc>
        <w:tc>
          <w:tcPr>
            <w:tcW w:w="1069" w:type="dxa"/>
          </w:tcPr>
          <w:p w14:paraId="383A312C"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p-Value</w:t>
            </w:r>
          </w:p>
          <w:p w14:paraId="2B7D2666" w14:textId="77777777" w:rsidR="00CF52B0" w:rsidRPr="003D52FF" w:rsidRDefault="00000000">
            <w:pPr>
              <w:pStyle w:val="TableParagraph"/>
              <w:spacing w:before="85"/>
              <w:ind w:left="116"/>
              <w:rPr>
                <w:rFonts w:asciiTheme="minorBidi" w:hAnsiTheme="minorBidi" w:cstheme="minorBidi"/>
                <w:sz w:val="16"/>
              </w:rPr>
            </w:pPr>
            <w:r w:rsidRPr="003D52FF">
              <w:rPr>
                <w:rFonts w:asciiTheme="minorBidi" w:hAnsiTheme="minorBidi" w:cstheme="minorBidi"/>
                <w:sz w:val="16"/>
              </w:rPr>
              <w:t>(SKL</w:t>
            </w:r>
            <w:r w:rsidRPr="003D52FF">
              <w:rPr>
                <w:rFonts w:asciiTheme="minorBidi" w:hAnsiTheme="minorBidi" w:cstheme="minorBidi"/>
                <w:spacing w:val="-4"/>
                <w:sz w:val="16"/>
              </w:rPr>
              <w:t xml:space="preserve"> </w:t>
            </w:r>
            <w:r w:rsidRPr="003D52FF">
              <w:rPr>
                <w:rFonts w:asciiTheme="minorBidi" w:hAnsiTheme="minorBidi" w:cstheme="minorBidi"/>
                <w:sz w:val="16"/>
              </w:rPr>
              <w:t>vs</w:t>
            </w:r>
            <w:r w:rsidRPr="003D52FF">
              <w:rPr>
                <w:rFonts w:asciiTheme="minorBidi" w:hAnsiTheme="minorBidi" w:cstheme="minorBidi"/>
                <w:spacing w:val="7"/>
                <w:sz w:val="16"/>
              </w:rPr>
              <w:t xml:space="preserve"> </w:t>
            </w:r>
            <w:r w:rsidRPr="003D52FF">
              <w:rPr>
                <w:rFonts w:asciiTheme="minorBidi" w:hAnsiTheme="minorBidi" w:cstheme="minorBidi"/>
                <w:sz w:val="16"/>
              </w:rPr>
              <w:t>87)</w:t>
            </w:r>
          </w:p>
        </w:tc>
      </w:tr>
      <w:tr w:rsidR="00CF52B0" w:rsidRPr="003D52FF" w14:paraId="6C96E3D7" w14:textId="77777777">
        <w:trPr>
          <w:trHeight w:val="551"/>
        </w:trPr>
        <w:tc>
          <w:tcPr>
            <w:tcW w:w="3383" w:type="dxa"/>
            <w:gridSpan w:val="4"/>
            <w:vMerge w:val="restart"/>
          </w:tcPr>
          <w:p w14:paraId="034ECF31"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w w:val="95"/>
                <w:sz w:val="16"/>
              </w:rPr>
              <w:t>A)</w:t>
            </w:r>
            <w:r w:rsidRPr="003D52FF">
              <w:rPr>
                <w:rFonts w:asciiTheme="minorBidi" w:hAnsiTheme="minorBidi" w:cstheme="minorBidi"/>
                <w:spacing w:val="16"/>
                <w:w w:val="95"/>
                <w:sz w:val="16"/>
              </w:rPr>
              <w:t xml:space="preserve"> </w:t>
            </w:r>
            <w:r w:rsidRPr="003D52FF">
              <w:rPr>
                <w:rFonts w:asciiTheme="minorBidi" w:hAnsiTheme="minorBidi" w:cstheme="minorBidi"/>
                <w:b/>
                <w:i/>
                <w:w w:val="95"/>
                <w:sz w:val="16"/>
              </w:rPr>
              <w:t>Carbohydrate</w:t>
            </w:r>
            <w:r w:rsidRPr="003D52FF">
              <w:rPr>
                <w:rFonts w:asciiTheme="minorBidi" w:hAnsiTheme="minorBidi" w:cstheme="minorBidi"/>
                <w:b/>
                <w:i/>
                <w:spacing w:val="25"/>
                <w:w w:val="95"/>
                <w:sz w:val="16"/>
              </w:rPr>
              <w:t xml:space="preserve"> </w:t>
            </w:r>
            <w:r w:rsidRPr="003D52FF">
              <w:rPr>
                <w:rFonts w:asciiTheme="minorBidi" w:hAnsiTheme="minorBidi" w:cstheme="minorBidi"/>
                <w:b/>
                <w:i/>
                <w:w w:val="95"/>
                <w:sz w:val="16"/>
              </w:rPr>
              <w:t>metabolism</w:t>
            </w:r>
            <w:r w:rsidRPr="003D52FF">
              <w:rPr>
                <w:rFonts w:asciiTheme="minorBidi" w:hAnsiTheme="minorBidi" w:cstheme="minorBidi"/>
                <w:b/>
                <w:i/>
                <w:spacing w:val="23"/>
                <w:w w:val="95"/>
                <w:sz w:val="16"/>
              </w:rPr>
              <w:t xml:space="preserve"> </w:t>
            </w:r>
            <w:r w:rsidRPr="003D52FF">
              <w:rPr>
                <w:rFonts w:asciiTheme="minorBidi" w:hAnsiTheme="minorBidi" w:cstheme="minorBidi"/>
                <w:w w:val="95"/>
                <w:sz w:val="16"/>
              </w:rPr>
              <w:t>(7)</w:t>
            </w:r>
          </w:p>
        </w:tc>
        <w:tc>
          <w:tcPr>
            <w:tcW w:w="3767" w:type="dxa"/>
            <w:gridSpan w:val="2"/>
          </w:tcPr>
          <w:p w14:paraId="016F2BB3"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9.</w:t>
            </w:r>
            <w:r w:rsidRPr="003D52FF">
              <w:rPr>
                <w:rFonts w:asciiTheme="minorBidi" w:hAnsiTheme="minorBidi" w:cstheme="minorBidi"/>
                <w:spacing w:val="45"/>
                <w:sz w:val="16"/>
              </w:rPr>
              <w:t xml:space="preserve"> </w:t>
            </w:r>
            <w:r w:rsidRPr="003D52FF">
              <w:rPr>
                <w:rFonts w:asciiTheme="minorBidi" w:hAnsiTheme="minorBidi" w:cstheme="minorBidi"/>
                <w:sz w:val="16"/>
              </w:rPr>
              <w:t>Succinate--CoA</w:t>
            </w:r>
            <w:r w:rsidRPr="003D52FF">
              <w:rPr>
                <w:rFonts w:asciiTheme="minorBidi" w:hAnsiTheme="minorBidi" w:cstheme="minorBidi"/>
                <w:spacing w:val="35"/>
                <w:sz w:val="16"/>
              </w:rPr>
              <w:t xml:space="preserve"> </w:t>
            </w:r>
            <w:r w:rsidRPr="003D52FF">
              <w:rPr>
                <w:rFonts w:asciiTheme="minorBidi" w:hAnsiTheme="minorBidi" w:cstheme="minorBidi"/>
                <w:sz w:val="16"/>
              </w:rPr>
              <w:t>ligase</w:t>
            </w:r>
            <w:r w:rsidRPr="003D52FF">
              <w:rPr>
                <w:rFonts w:asciiTheme="minorBidi" w:hAnsiTheme="minorBidi" w:cstheme="minorBidi"/>
                <w:spacing w:val="44"/>
                <w:sz w:val="16"/>
              </w:rPr>
              <w:t xml:space="preserve"> </w:t>
            </w:r>
            <w:r w:rsidRPr="003D52FF">
              <w:rPr>
                <w:rFonts w:asciiTheme="minorBidi" w:hAnsiTheme="minorBidi" w:cstheme="minorBidi"/>
                <w:sz w:val="16"/>
              </w:rPr>
              <w:t>[GDP-forming]</w:t>
            </w:r>
            <w:r w:rsidRPr="003D52FF">
              <w:rPr>
                <w:rFonts w:asciiTheme="minorBidi" w:hAnsiTheme="minorBidi" w:cstheme="minorBidi"/>
                <w:spacing w:val="45"/>
                <w:sz w:val="16"/>
              </w:rPr>
              <w:t xml:space="preserve"> </w:t>
            </w:r>
            <w:r w:rsidRPr="003D52FF">
              <w:rPr>
                <w:rFonts w:asciiTheme="minorBidi" w:hAnsiTheme="minorBidi" w:cstheme="minorBidi"/>
                <w:sz w:val="16"/>
              </w:rPr>
              <w:t>subunit</w:t>
            </w:r>
          </w:p>
          <w:p w14:paraId="20EC1B8B" w14:textId="77777777" w:rsidR="00CF52B0" w:rsidRPr="003D52FF" w:rsidRDefault="00000000">
            <w:pPr>
              <w:pStyle w:val="TableParagraph"/>
              <w:spacing w:before="80"/>
              <w:ind w:left="112"/>
              <w:rPr>
                <w:rFonts w:asciiTheme="minorBidi" w:hAnsiTheme="minorBidi" w:cstheme="minorBidi"/>
                <w:sz w:val="16"/>
              </w:rPr>
            </w:pPr>
            <w:r w:rsidRPr="003D52FF">
              <w:rPr>
                <w:rFonts w:asciiTheme="minorBidi" w:hAnsiTheme="minorBidi" w:cstheme="minorBidi"/>
                <w:w w:val="105"/>
                <w:sz w:val="16"/>
              </w:rPr>
              <w:t>beta</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scsB</w:t>
            </w:r>
          </w:p>
        </w:tc>
        <w:tc>
          <w:tcPr>
            <w:tcW w:w="1069" w:type="dxa"/>
          </w:tcPr>
          <w:p w14:paraId="1CE95FBC"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7.874642</w:t>
            </w:r>
          </w:p>
        </w:tc>
        <w:tc>
          <w:tcPr>
            <w:tcW w:w="1069" w:type="dxa"/>
          </w:tcPr>
          <w:p w14:paraId="400A777E"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0.022909</w:t>
            </w:r>
          </w:p>
        </w:tc>
      </w:tr>
      <w:tr w:rsidR="00CF52B0" w:rsidRPr="003D52FF" w14:paraId="5E0E8E45" w14:textId="77777777">
        <w:trPr>
          <w:trHeight w:val="273"/>
        </w:trPr>
        <w:tc>
          <w:tcPr>
            <w:tcW w:w="3383" w:type="dxa"/>
            <w:gridSpan w:val="4"/>
            <w:vMerge/>
            <w:tcBorders>
              <w:top w:val="nil"/>
            </w:tcBorders>
          </w:tcPr>
          <w:p w14:paraId="73AFA723" w14:textId="77777777" w:rsidR="00CF52B0" w:rsidRPr="003D52FF" w:rsidRDefault="00CF52B0">
            <w:pPr>
              <w:rPr>
                <w:rFonts w:asciiTheme="minorBidi" w:hAnsiTheme="minorBidi" w:cstheme="minorBidi"/>
                <w:sz w:val="2"/>
                <w:szCs w:val="2"/>
              </w:rPr>
            </w:pPr>
          </w:p>
        </w:tc>
        <w:tc>
          <w:tcPr>
            <w:tcW w:w="3767" w:type="dxa"/>
            <w:gridSpan w:val="2"/>
          </w:tcPr>
          <w:p w14:paraId="34ABE99E"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15.</w:t>
            </w:r>
            <w:r w:rsidRPr="003D52FF">
              <w:rPr>
                <w:rFonts w:asciiTheme="minorBidi" w:hAnsiTheme="minorBidi" w:cstheme="minorBidi"/>
                <w:spacing w:val="5"/>
                <w:sz w:val="16"/>
              </w:rPr>
              <w:t xml:space="preserve"> </w:t>
            </w:r>
            <w:r w:rsidRPr="003D52FF">
              <w:rPr>
                <w:rFonts w:asciiTheme="minorBidi" w:hAnsiTheme="minorBidi" w:cstheme="minorBidi"/>
                <w:sz w:val="16"/>
              </w:rPr>
              <w:t>malate</w:t>
            </w:r>
            <w:r w:rsidRPr="003D52FF">
              <w:rPr>
                <w:rFonts w:asciiTheme="minorBidi" w:hAnsiTheme="minorBidi" w:cstheme="minorBidi"/>
                <w:spacing w:val="-2"/>
                <w:sz w:val="16"/>
              </w:rPr>
              <w:t xml:space="preserve"> </w:t>
            </w:r>
            <w:r w:rsidRPr="003D52FF">
              <w:rPr>
                <w:rFonts w:asciiTheme="minorBidi" w:hAnsiTheme="minorBidi" w:cstheme="minorBidi"/>
                <w:sz w:val="16"/>
              </w:rPr>
              <w:t>synthase</w:t>
            </w:r>
            <w:r w:rsidRPr="003D52FF">
              <w:rPr>
                <w:rFonts w:asciiTheme="minorBidi" w:hAnsiTheme="minorBidi" w:cstheme="minorBidi"/>
                <w:spacing w:val="-1"/>
                <w:sz w:val="16"/>
              </w:rPr>
              <w:t xml:space="preserve"> </w:t>
            </w:r>
            <w:r w:rsidRPr="003D52FF">
              <w:rPr>
                <w:rFonts w:asciiTheme="minorBidi" w:hAnsiTheme="minorBidi" w:cstheme="minorBidi"/>
                <w:sz w:val="16"/>
              </w:rPr>
              <w:t>masB</w:t>
            </w:r>
          </w:p>
        </w:tc>
        <w:tc>
          <w:tcPr>
            <w:tcW w:w="1069" w:type="dxa"/>
          </w:tcPr>
          <w:p w14:paraId="422E2EA3"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10.43405</w:t>
            </w:r>
          </w:p>
        </w:tc>
        <w:tc>
          <w:tcPr>
            <w:tcW w:w="1069" w:type="dxa"/>
          </w:tcPr>
          <w:p w14:paraId="00BFEDB3"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0.003561</w:t>
            </w:r>
          </w:p>
        </w:tc>
      </w:tr>
      <w:tr w:rsidR="00CF52B0" w:rsidRPr="003D52FF" w14:paraId="45750DD8" w14:textId="77777777">
        <w:trPr>
          <w:trHeight w:val="278"/>
        </w:trPr>
        <w:tc>
          <w:tcPr>
            <w:tcW w:w="3383" w:type="dxa"/>
            <w:gridSpan w:val="4"/>
            <w:vMerge/>
            <w:tcBorders>
              <w:top w:val="nil"/>
            </w:tcBorders>
          </w:tcPr>
          <w:p w14:paraId="6F74C747" w14:textId="77777777" w:rsidR="00CF52B0" w:rsidRPr="003D52FF" w:rsidRDefault="00CF52B0">
            <w:pPr>
              <w:rPr>
                <w:rFonts w:asciiTheme="minorBidi" w:hAnsiTheme="minorBidi" w:cstheme="minorBidi"/>
                <w:sz w:val="2"/>
                <w:szCs w:val="2"/>
              </w:rPr>
            </w:pPr>
          </w:p>
        </w:tc>
        <w:tc>
          <w:tcPr>
            <w:tcW w:w="3767" w:type="dxa"/>
            <w:gridSpan w:val="2"/>
          </w:tcPr>
          <w:p w14:paraId="6E0DEEC5"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18.</w:t>
            </w:r>
            <w:r w:rsidRPr="003D52FF">
              <w:rPr>
                <w:rFonts w:asciiTheme="minorBidi" w:hAnsiTheme="minorBidi" w:cstheme="minorBidi"/>
                <w:spacing w:val="9"/>
                <w:sz w:val="16"/>
              </w:rPr>
              <w:t xml:space="preserve"> </w:t>
            </w:r>
            <w:r w:rsidRPr="003D52FF">
              <w:rPr>
                <w:rFonts w:asciiTheme="minorBidi" w:hAnsiTheme="minorBidi" w:cstheme="minorBidi"/>
                <w:sz w:val="16"/>
              </w:rPr>
              <w:t>Fructose-bisphosphate</w:t>
            </w:r>
            <w:r w:rsidRPr="003D52FF">
              <w:rPr>
                <w:rFonts w:asciiTheme="minorBidi" w:hAnsiTheme="minorBidi" w:cstheme="minorBidi"/>
                <w:spacing w:val="9"/>
                <w:sz w:val="16"/>
              </w:rPr>
              <w:t xml:space="preserve"> </w:t>
            </w:r>
            <w:r w:rsidRPr="003D52FF">
              <w:rPr>
                <w:rFonts w:asciiTheme="minorBidi" w:hAnsiTheme="minorBidi" w:cstheme="minorBidi"/>
                <w:sz w:val="16"/>
              </w:rPr>
              <w:t>aldolase</w:t>
            </w:r>
            <w:r w:rsidRPr="003D52FF">
              <w:rPr>
                <w:rFonts w:asciiTheme="minorBidi" w:hAnsiTheme="minorBidi" w:cstheme="minorBidi"/>
                <w:spacing w:val="8"/>
                <w:sz w:val="16"/>
              </w:rPr>
              <w:t xml:space="preserve"> </w:t>
            </w:r>
            <w:r w:rsidRPr="003D52FF">
              <w:rPr>
                <w:rFonts w:asciiTheme="minorBidi" w:hAnsiTheme="minorBidi" w:cstheme="minorBidi"/>
                <w:sz w:val="16"/>
              </w:rPr>
              <w:t>Fba</w:t>
            </w:r>
          </w:p>
        </w:tc>
        <w:tc>
          <w:tcPr>
            <w:tcW w:w="1069" w:type="dxa"/>
          </w:tcPr>
          <w:p w14:paraId="278DDEB3"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13.2632</w:t>
            </w:r>
          </w:p>
        </w:tc>
        <w:tc>
          <w:tcPr>
            <w:tcW w:w="1069" w:type="dxa"/>
          </w:tcPr>
          <w:p w14:paraId="08A5387F"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1.18E-05</w:t>
            </w:r>
          </w:p>
        </w:tc>
      </w:tr>
      <w:tr w:rsidR="00CF52B0" w:rsidRPr="003D52FF" w14:paraId="101A498F" w14:textId="77777777">
        <w:trPr>
          <w:trHeight w:val="277"/>
        </w:trPr>
        <w:tc>
          <w:tcPr>
            <w:tcW w:w="3383" w:type="dxa"/>
            <w:gridSpan w:val="4"/>
            <w:vMerge/>
            <w:tcBorders>
              <w:top w:val="nil"/>
            </w:tcBorders>
          </w:tcPr>
          <w:p w14:paraId="36A0E9AA" w14:textId="77777777" w:rsidR="00CF52B0" w:rsidRPr="003D52FF" w:rsidRDefault="00CF52B0">
            <w:pPr>
              <w:rPr>
                <w:rFonts w:asciiTheme="minorBidi" w:hAnsiTheme="minorBidi" w:cstheme="minorBidi"/>
                <w:sz w:val="2"/>
                <w:szCs w:val="2"/>
              </w:rPr>
            </w:pPr>
          </w:p>
        </w:tc>
        <w:tc>
          <w:tcPr>
            <w:tcW w:w="3767" w:type="dxa"/>
            <w:gridSpan w:val="2"/>
          </w:tcPr>
          <w:p w14:paraId="56310290"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20.</w:t>
            </w:r>
            <w:r w:rsidRPr="003D52FF">
              <w:rPr>
                <w:rFonts w:asciiTheme="minorBidi" w:hAnsiTheme="minorBidi" w:cstheme="minorBidi"/>
                <w:spacing w:val="5"/>
                <w:sz w:val="16"/>
              </w:rPr>
              <w:t xml:space="preserve"> </w:t>
            </w:r>
            <w:r w:rsidRPr="003D52FF">
              <w:rPr>
                <w:rFonts w:asciiTheme="minorBidi" w:hAnsiTheme="minorBidi" w:cstheme="minorBidi"/>
                <w:sz w:val="16"/>
              </w:rPr>
              <w:t>malate</w:t>
            </w:r>
            <w:r w:rsidRPr="003D52FF">
              <w:rPr>
                <w:rFonts w:asciiTheme="minorBidi" w:hAnsiTheme="minorBidi" w:cstheme="minorBidi"/>
                <w:spacing w:val="-2"/>
                <w:sz w:val="16"/>
              </w:rPr>
              <w:t xml:space="preserve"> </w:t>
            </w:r>
            <w:r w:rsidRPr="003D52FF">
              <w:rPr>
                <w:rFonts w:asciiTheme="minorBidi" w:hAnsiTheme="minorBidi" w:cstheme="minorBidi"/>
                <w:sz w:val="16"/>
              </w:rPr>
              <w:t>synthase</w:t>
            </w:r>
            <w:r w:rsidRPr="003D52FF">
              <w:rPr>
                <w:rFonts w:asciiTheme="minorBidi" w:hAnsiTheme="minorBidi" w:cstheme="minorBidi"/>
                <w:spacing w:val="-2"/>
                <w:sz w:val="16"/>
              </w:rPr>
              <w:t xml:space="preserve"> </w:t>
            </w:r>
            <w:r w:rsidRPr="003D52FF">
              <w:rPr>
                <w:rFonts w:asciiTheme="minorBidi" w:hAnsiTheme="minorBidi" w:cstheme="minorBidi"/>
                <w:sz w:val="16"/>
              </w:rPr>
              <w:t>masA</w:t>
            </w:r>
          </w:p>
        </w:tc>
        <w:tc>
          <w:tcPr>
            <w:tcW w:w="1069" w:type="dxa"/>
          </w:tcPr>
          <w:p w14:paraId="313C260E"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15.25739</w:t>
            </w:r>
          </w:p>
        </w:tc>
        <w:tc>
          <w:tcPr>
            <w:tcW w:w="1069" w:type="dxa"/>
          </w:tcPr>
          <w:p w14:paraId="6B8CB575"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0.013858</w:t>
            </w:r>
          </w:p>
        </w:tc>
      </w:tr>
      <w:tr w:rsidR="00CF52B0" w:rsidRPr="003D52FF" w14:paraId="738D0D84" w14:textId="77777777">
        <w:trPr>
          <w:trHeight w:val="552"/>
        </w:trPr>
        <w:tc>
          <w:tcPr>
            <w:tcW w:w="3383" w:type="dxa"/>
            <w:gridSpan w:val="4"/>
            <w:vMerge/>
            <w:tcBorders>
              <w:top w:val="nil"/>
            </w:tcBorders>
          </w:tcPr>
          <w:p w14:paraId="5B84B6C2" w14:textId="77777777" w:rsidR="00CF52B0" w:rsidRPr="003D52FF" w:rsidRDefault="00CF52B0">
            <w:pPr>
              <w:rPr>
                <w:rFonts w:asciiTheme="minorBidi" w:hAnsiTheme="minorBidi" w:cstheme="minorBidi"/>
                <w:sz w:val="2"/>
                <w:szCs w:val="2"/>
              </w:rPr>
            </w:pPr>
          </w:p>
        </w:tc>
        <w:tc>
          <w:tcPr>
            <w:tcW w:w="3767" w:type="dxa"/>
            <w:gridSpan w:val="2"/>
          </w:tcPr>
          <w:p w14:paraId="0D641914"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30.</w:t>
            </w:r>
            <w:r w:rsidRPr="003D52FF">
              <w:rPr>
                <w:rFonts w:asciiTheme="minorBidi" w:hAnsiTheme="minorBidi" w:cstheme="minorBidi"/>
                <w:spacing w:val="22"/>
                <w:sz w:val="16"/>
              </w:rPr>
              <w:t xml:space="preserve"> </w:t>
            </w:r>
            <w:r w:rsidRPr="003D52FF">
              <w:rPr>
                <w:rFonts w:asciiTheme="minorBidi" w:hAnsiTheme="minorBidi" w:cstheme="minorBidi"/>
                <w:sz w:val="16"/>
              </w:rPr>
              <w:t>Phosphoglycerate</w:t>
            </w:r>
            <w:r w:rsidRPr="003D52FF">
              <w:rPr>
                <w:rFonts w:asciiTheme="minorBidi" w:hAnsiTheme="minorBidi" w:cstheme="minorBidi"/>
                <w:spacing w:val="21"/>
                <w:sz w:val="16"/>
              </w:rPr>
              <w:t xml:space="preserve"> </w:t>
            </w:r>
            <w:r w:rsidRPr="003D52FF">
              <w:rPr>
                <w:rFonts w:asciiTheme="minorBidi" w:hAnsiTheme="minorBidi" w:cstheme="minorBidi"/>
                <w:sz w:val="16"/>
              </w:rPr>
              <w:t>kinase,</w:t>
            </w:r>
            <w:r w:rsidRPr="003D52FF">
              <w:rPr>
                <w:rFonts w:asciiTheme="minorBidi" w:hAnsiTheme="minorBidi" w:cstheme="minorBidi"/>
                <w:spacing w:val="18"/>
                <w:sz w:val="16"/>
              </w:rPr>
              <w:t xml:space="preserve"> </w:t>
            </w:r>
            <w:r w:rsidRPr="003D52FF">
              <w:rPr>
                <w:rFonts w:asciiTheme="minorBidi" w:hAnsiTheme="minorBidi" w:cstheme="minorBidi"/>
                <w:sz w:val="16"/>
              </w:rPr>
              <w:t>calmodulin</w:t>
            </w:r>
            <w:r w:rsidRPr="003D52FF">
              <w:rPr>
                <w:rFonts w:asciiTheme="minorBidi" w:hAnsiTheme="minorBidi" w:cstheme="minorBidi"/>
                <w:spacing w:val="21"/>
                <w:sz w:val="16"/>
              </w:rPr>
              <w:t xml:space="preserve"> </w:t>
            </w:r>
            <w:r w:rsidRPr="003D52FF">
              <w:rPr>
                <w:rFonts w:asciiTheme="minorBidi" w:hAnsiTheme="minorBidi" w:cstheme="minorBidi"/>
                <w:sz w:val="16"/>
              </w:rPr>
              <w:t>binding</w:t>
            </w:r>
          </w:p>
          <w:p w14:paraId="5422DD9F" w14:textId="77777777" w:rsidR="00CF52B0" w:rsidRPr="003D52FF" w:rsidRDefault="00000000">
            <w:pPr>
              <w:pStyle w:val="TableParagraph"/>
              <w:spacing w:before="80"/>
              <w:ind w:left="112"/>
              <w:rPr>
                <w:rFonts w:asciiTheme="minorBidi" w:hAnsiTheme="minorBidi" w:cstheme="minorBidi"/>
                <w:sz w:val="16"/>
              </w:rPr>
            </w:pPr>
            <w:r w:rsidRPr="003D52FF">
              <w:rPr>
                <w:rFonts w:asciiTheme="minorBidi" w:hAnsiTheme="minorBidi" w:cstheme="minorBidi"/>
                <w:w w:val="105"/>
                <w:sz w:val="16"/>
              </w:rPr>
              <w:t>PgkA</w:t>
            </w:r>
          </w:p>
        </w:tc>
        <w:tc>
          <w:tcPr>
            <w:tcW w:w="1069" w:type="dxa"/>
          </w:tcPr>
          <w:p w14:paraId="589CEFEE"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30.16666</w:t>
            </w:r>
          </w:p>
        </w:tc>
        <w:tc>
          <w:tcPr>
            <w:tcW w:w="1069" w:type="dxa"/>
          </w:tcPr>
          <w:p w14:paraId="17AD6F21"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0.012943</w:t>
            </w:r>
          </w:p>
        </w:tc>
      </w:tr>
      <w:tr w:rsidR="00CF52B0" w:rsidRPr="003D52FF" w14:paraId="70C32015" w14:textId="77777777">
        <w:trPr>
          <w:trHeight w:val="273"/>
        </w:trPr>
        <w:tc>
          <w:tcPr>
            <w:tcW w:w="3383" w:type="dxa"/>
            <w:gridSpan w:val="4"/>
            <w:vMerge/>
            <w:tcBorders>
              <w:top w:val="nil"/>
            </w:tcBorders>
          </w:tcPr>
          <w:p w14:paraId="054C7A91" w14:textId="77777777" w:rsidR="00CF52B0" w:rsidRPr="003D52FF" w:rsidRDefault="00CF52B0">
            <w:pPr>
              <w:rPr>
                <w:rFonts w:asciiTheme="minorBidi" w:hAnsiTheme="minorBidi" w:cstheme="minorBidi"/>
                <w:sz w:val="2"/>
                <w:szCs w:val="2"/>
              </w:rPr>
            </w:pPr>
          </w:p>
        </w:tc>
        <w:tc>
          <w:tcPr>
            <w:tcW w:w="3767" w:type="dxa"/>
            <w:gridSpan w:val="2"/>
          </w:tcPr>
          <w:p w14:paraId="6206B8A8"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54.</w:t>
            </w:r>
            <w:r w:rsidRPr="003D52FF">
              <w:rPr>
                <w:rFonts w:asciiTheme="minorBidi" w:hAnsiTheme="minorBidi" w:cstheme="minorBidi"/>
                <w:spacing w:val="6"/>
                <w:sz w:val="16"/>
              </w:rPr>
              <w:t xml:space="preserve"> </w:t>
            </w:r>
            <w:r w:rsidRPr="003D52FF">
              <w:rPr>
                <w:rFonts w:asciiTheme="minorBidi" w:hAnsiTheme="minorBidi" w:cstheme="minorBidi"/>
                <w:sz w:val="16"/>
              </w:rPr>
              <w:t>Citrate</w:t>
            </w:r>
            <w:r w:rsidRPr="003D52FF">
              <w:rPr>
                <w:rFonts w:asciiTheme="minorBidi" w:hAnsiTheme="minorBidi" w:cstheme="minorBidi"/>
                <w:spacing w:val="-1"/>
                <w:sz w:val="16"/>
              </w:rPr>
              <w:t xml:space="preserve"> </w:t>
            </w:r>
            <w:r w:rsidRPr="003D52FF">
              <w:rPr>
                <w:rFonts w:asciiTheme="minorBidi" w:hAnsiTheme="minorBidi" w:cstheme="minorBidi"/>
                <w:sz w:val="16"/>
              </w:rPr>
              <w:t>synthase</w:t>
            </w:r>
            <w:r w:rsidRPr="003D52FF">
              <w:rPr>
                <w:rFonts w:asciiTheme="minorBidi" w:hAnsiTheme="minorBidi" w:cstheme="minorBidi"/>
                <w:spacing w:val="-1"/>
                <w:sz w:val="16"/>
              </w:rPr>
              <w:t xml:space="preserve"> </w:t>
            </w:r>
            <w:r w:rsidRPr="003D52FF">
              <w:rPr>
                <w:rFonts w:asciiTheme="minorBidi" w:hAnsiTheme="minorBidi" w:cstheme="minorBidi"/>
                <w:sz w:val="16"/>
              </w:rPr>
              <w:t>cshA</w:t>
            </w:r>
          </w:p>
        </w:tc>
        <w:tc>
          <w:tcPr>
            <w:tcW w:w="1069" w:type="dxa"/>
          </w:tcPr>
          <w:p w14:paraId="36E6F6C6"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323.4843</w:t>
            </w:r>
          </w:p>
        </w:tc>
        <w:tc>
          <w:tcPr>
            <w:tcW w:w="1069" w:type="dxa"/>
          </w:tcPr>
          <w:p w14:paraId="5595D96D"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8.98E-05</w:t>
            </w:r>
          </w:p>
        </w:tc>
      </w:tr>
      <w:tr w:rsidR="00CF52B0" w:rsidRPr="003D52FF" w14:paraId="4BFC115F" w14:textId="77777777">
        <w:trPr>
          <w:trHeight w:val="277"/>
        </w:trPr>
        <w:tc>
          <w:tcPr>
            <w:tcW w:w="3383" w:type="dxa"/>
            <w:gridSpan w:val="4"/>
            <w:vMerge/>
            <w:tcBorders>
              <w:top w:val="nil"/>
            </w:tcBorders>
          </w:tcPr>
          <w:p w14:paraId="08B2BEA4" w14:textId="77777777" w:rsidR="00CF52B0" w:rsidRPr="003D52FF" w:rsidRDefault="00CF52B0">
            <w:pPr>
              <w:rPr>
                <w:rFonts w:asciiTheme="minorBidi" w:hAnsiTheme="minorBidi" w:cstheme="minorBidi"/>
                <w:sz w:val="2"/>
                <w:szCs w:val="2"/>
              </w:rPr>
            </w:pPr>
          </w:p>
        </w:tc>
        <w:tc>
          <w:tcPr>
            <w:tcW w:w="3767" w:type="dxa"/>
            <w:gridSpan w:val="2"/>
          </w:tcPr>
          <w:p w14:paraId="4C485A8A"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56.</w:t>
            </w:r>
            <w:r w:rsidRPr="003D52FF">
              <w:rPr>
                <w:rFonts w:asciiTheme="minorBidi" w:hAnsiTheme="minorBidi" w:cstheme="minorBidi"/>
                <w:spacing w:val="6"/>
                <w:sz w:val="16"/>
              </w:rPr>
              <w:t xml:space="preserve"> </w:t>
            </w:r>
            <w:r w:rsidRPr="003D52FF">
              <w:rPr>
                <w:rFonts w:asciiTheme="minorBidi" w:hAnsiTheme="minorBidi" w:cstheme="minorBidi"/>
                <w:sz w:val="16"/>
              </w:rPr>
              <w:t>Probable</w:t>
            </w:r>
            <w:r w:rsidRPr="003D52FF">
              <w:rPr>
                <w:rFonts w:asciiTheme="minorBidi" w:hAnsiTheme="minorBidi" w:cstheme="minorBidi"/>
                <w:spacing w:val="5"/>
                <w:sz w:val="16"/>
              </w:rPr>
              <w:t xml:space="preserve"> </w:t>
            </w:r>
            <w:r w:rsidRPr="003D52FF">
              <w:rPr>
                <w:rFonts w:asciiTheme="minorBidi" w:hAnsiTheme="minorBidi" w:cstheme="minorBidi"/>
                <w:sz w:val="16"/>
              </w:rPr>
              <w:t>malate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
                <w:sz w:val="16"/>
              </w:rPr>
              <w:t xml:space="preserve"> </w:t>
            </w:r>
            <w:r w:rsidRPr="003D52FF">
              <w:rPr>
                <w:rFonts w:asciiTheme="minorBidi" w:hAnsiTheme="minorBidi" w:cstheme="minorBidi"/>
                <w:sz w:val="16"/>
              </w:rPr>
              <w:t>mdhA</w:t>
            </w:r>
          </w:p>
        </w:tc>
        <w:tc>
          <w:tcPr>
            <w:tcW w:w="1069" w:type="dxa"/>
          </w:tcPr>
          <w:p w14:paraId="0EC64C7C"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386.92</w:t>
            </w:r>
          </w:p>
        </w:tc>
        <w:tc>
          <w:tcPr>
            <w:tcW w:w="1069" w:type="dxa"/>
          </w:tcPr>
          <w:p w14:paraId="6870D72F"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0.000326</w:t>
            </w:r>
          </w:p>
        </w:tc>
      </w:tr>
      <w:tr w:rsidR="00CF52B0" w:rsidRPr="003D52FF" w14:paraId="05B69DD8" w14:textId="77777777">
        <w:trPr>
          <w:trHeight w:val="273"/>
        </w:trPr>
        <w:tc>
          <w:tcPr>
            <w:tcW w:w="3383" w:type="dxa"/>
            <w:gridSpan w:val="4"/>
            <w:vMerge w:val="restart"/>
          </w:tcPr>
          <w:p w14:paraId="2033478D"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sz w:val="16"/>
              </w:rPr>
              <w:t>B)</w:t>
            </w:r>
            <w:r w:rsidRPr="003D52FF">
              <w:rPr>
                <w:rFonts w:asciiTheme="minorBidi" w:hAnsiTheme="minorBidi" w:cstheme="minorBidi"/>
                <w:spacing w:val="-12"/>
                <w:sz w:val="16"/>
              </w:rPr>
              <w:t xml:space="preserve"> </w:t>
            </w:r>
            <w:r w:rsidRPr="003D52FF">
              <w:rPr>
                <w:rFonts w:asciiTheme="minorBidi" w:hAnsiTheme="minorBidi" w:cstheme="minorBidi"/>
                <w:b/>
                <w:i/>
                <w:sz w:val="16"/>
              </w:rPr>
              <w:t>lipid</w:t>
            </w:r>
            <w:r w:rsidRPr="003D52FF">
              <w:rPr>
                <w:rFonts w:asciiTheme="minorBidi" w:hAnsiTheme="minorBidi" w:cstheme="minorBidi"/>
                <w:b/>
                <w:i/>
                <w:spacing w:val="-3"/>
                <w:sz w:val="16"/>
              </w:rPr>
              <w:t xml:space="preserve"> </w:t>
            </w:r>
            <w:r w:rsidRPr="003D52FF">
              <w:rPr>
                <w:rFonts w:asciiTheme="minorBidi" w:hAnsiTheme="minorBidi" w:cstheme="minorBidi"/>
                <w:b/>
                <w:i/>
                <w:sz w:val="16"/>
              </w:rPr>
              <w:t>metabolism</w:t>
            </w:r>
            <w:r w:rsidRPr="003D52FF">
              <w:rPr>
                <w:rFonts w:asciiTheme="minorBidi" w:hAnsiTheme="minorBidi" w:cstheme="minorBidi"/>
                <w:b/>
                <w:i/>
                <w:spacing w:val="-7"/>
                <w:sz w:val="16"/>
              </w:rPr>
              <w:t xml:space="preserve"> </w:t>
            </w:r>
            <w:r w:rsidRPr="003D52FF">
              <w:rPr>
                <w:rFonts w:asciiTheme="minorBidi" w:hAnsiTheme="minorBidi" w:cstheme="minorBidi"/>
                <w:sz w:val="16"/>
              </w:rPr>
              <w:t>(20)</w:t>
            </w:r>
          </w:p>
        </w:tc>
        <w:tc>
          <w:tcPr>
            <w:tcW w:w="3767" w:type="dxa"/>
            <w:gridSpan w:val="2"/>
          </w:tcPr>
          <w:p w14:paraId="6A4C9E1F"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7.</w:t>
            </w:r>
            <w:r w:rsidRPr="003D52FF">
              <w:rPr>
                <w:rFonts w:asciiTheme="minorBidi" w:hAnsiTheme="minorBidi" w:cstheme="minorBidi"/>
                <w:spacing w:val="8"/>
                <w:sz w:val="16"/>
              </w:rPr>
              <w:t xml:space="preserve"> </w:t>
            </w:r>
            <w:r w:rsidRPr="003D52FF">
              <w:rPr>
                <w:rFonts w:asciiTheme="minorBidi" w:hAnsiTheme="minorBidi" w:cstheme="minorBidi"/>
                <w:sz w:val="16"/>
                <w:shd w:val="clear" w:color="auto" w:fill="FAFDFF"/>
              </w:rPr>
              <w:t>Acyl-coenzyme A</w:t>
            </w:r>
            <w:r w:rsidRPr="003D52FF">
              <w:rPr>
                <w:rFonts w:asciiTheme="minorBidi" w:hAnsiTheme="minorBidi" w:cstheme="minorBidi"/>
                <w:spacing w:val="3"/>
                <w:sz w:val="16"/>
                <w:shd w:val="clear" w:color="auto" w:fill="FAFDFF"/>
              </w:rPr>
              <w:t xml:space="preserve"> </w:t>
            </w:r>
            <w:r w:rsidRPr="003D52FF">
              <w:rPr>
                <w:rFonts w:asciiTheme="minorBidi" w:hAnsiTheme="minorBidi" w:cstheme="minorBidi"/>
                <w:sz w:val="16"/>
                <w:shd w:val="clear" w:color="auto" w:fill="FAFDFF"/>
              </w:rPr>
              <w:t>oxidase</w:t>
            </w:r>
            <w:r w:rsidRPr="003D52FF">
              <w:rPr>
                <w:rFonts w:asciiTheme="minorBidi" w:hAnsiTheme="minorBidi" w:cstheme="minorBidi"/>
                <w:spacing w:val="7"/>
                <w:sz w:val="16"/>
                <w:shd w:val="clear" w:color="auto" w:fill="FAFDFF"/>
              </w:rPr>
              <w:t xml:space="preserve"> </w:t>
            </w:r>
            <w:r w:rsidRPr="003D52FF">
              <w:rPr>
                <w:rFonts w:asciiTheme="minorBidi" w:hAnsiTheme="minorBidi" w:cstheme="minorBidi"/>
                <w:sz w:val="16"/>
                <w:shd w:val="clear" w:color="auto" w:fill="FAFDFF"/>
              </w:rPr>
              <w:t>DDB0216722</w:t>
            </w:r>
          </w:p>
        </w:tc>
        <w:tc>
          <w:tcPr>
            <w:tcW w:w="1069" w:type="dxa"/>
          </w:tcPr>
          <w:p w14:paraId="185B0A6B"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6.789941</w:t>
            </w:r>
          </w:p>
        </w:tc>
        <w:tc>
          <w:tcPr>
            <w:tcW w:w="1069" w:type="dxa"/>
          </w:tcPr>
          <w:p w14:paraId="77AB67B6"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w:t>
            </w:r>
          </w:p>
        </w:tc>
      </w:tr>
      <w:tr w:rsidR="00CF52B0" w:rsidRPr="003D52FF" w14:paraId="2837399D" w14:textId="77777777">
        <w:trPr>
          <w:trHeight w:val="278"/>
        </w:trPr>
        <w:tc>
          <w:tcPr>
            <w:tcW w:w="3383" w:type="dxa"/>
            <w:gridSpan w:val="4"/>
            <w:vMerge/>
            <w:tcBorders>
              <w:top w:val="nil"/>
            </w:tcBorders>
          </w:tcPr>
          <w:p w14:paraId="49D20A29" w14:textId="77777777" w:rsidR="00CF52B0" w:rsidRPr="003D52FF" w:rsidRDefault="00CF52B0">
            <w:pPr>
              <w:rPr>
                <w:rFonts w:asciiTheme="minorBidi" w:hAnsiTheme="minorBidi" w:cstheme="minorBidi"/>
                <w:sz w:val="2"/>
                <w:szCs w:val="2"/>
              </w:rPr>
            </w:pPr>
          </w:p>
        </w:tc>
        <w:tc>
          <w:tcPr>
            <w:tcW w:w="3767" w:type="dxa"/>
            <w:gridSpan w:val="2"/>
          </w:tcPr>
          <w:p w14:paraId="19DCA48F"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11.</w:t>
            </w:r>
            <w:r w:rsidRPr="003D52FF">
              <w:rPr>
                <w:rFonts w:asciiTheme="minorBidi" w:hAnsiTheme="minorBidi" w:cstheme="minorBidi"/>
                <w:spacing w:val="9"/>
                <w:sz w:val="16"/>
              </w:rPr>
              <w:t xml:space="preserve"> </w:t>
            </w:r>
            <w:r w:rsidRPr="003D52FF">
              <w:rPr>
                <w:rFonts w:asciiTheme="minorBidi" w:hAnsiTheme="minorBidi" w:cstheme="minorBidi"/>
                <w:sz w:val="16"/>
              </w:rPr>
              <w:t>Peptidase</w:t>
            </w:r>
            <w:r w:rsidRPr="003D52FF">
              <w:rPr>
                <w:rFonts w:asciiTheme="minorBidi" w:hAnsiTheme="minorBidi" w:cstheme="minorBidi"/>
                <w:spacing w:val="8"/>
                <w:sz w:val="16"/>
              </w:rPr>
              <w:t xml:space="preserve"> </w:t>
            </w:r>
            <w:r w:rsidRPr="003D52FF">
              <w:rPr>
                <w:rFonts w:asciiTheme="minorBidi" w:hAnsiTheme="minorBidi" w:cstheme="minorBidi"/>
                <w:sz w:val="16"/>
              </w:rPr>
              <w:t>S1</w:t>
            </w:r>
            <w:r w:rsidRPr="003D52FF">
              <w:rPr>
                <w:rFonts w:asciiTheme="minorBidi" w:hAnsiTheme="minorBidi" w:cstheme="minorBidi"/>
                <w:spacing w:val="15"/>
                <w:sz w:val="16"/>
              </w:rPr>
              <w:t xml:space="preserve"> </w:t>
            </w:r>
            <w:r w:rsidRPr="003D52FF">
              <w:rPr>
                <w:rFonts w:asciiTheme="minorBidi" w:hAnsiTheme="minorBidi" w:cstheme="minorBidi"/>
                <w:sz w:val="16"/>
              </w:rPr>
              <w:t>PA</w:t>
            </w:r>
            <w:r w:rsidRPr="003D52FF">
              <w:rPr>
                <w:rFonts w:asciiTheme="minorBidi" w:hAnsiTheme="minorBidi" w:cstheme="minorBidi"/>
                <w:spacing w:val="-4"/>
                <w:sz w:val="16"/>
              </w:rPr>
              <w:t xml:space="preserve"> </w:t>
            </w:r>
            <w:r w:rsidRPr="003D52FF">
              <w:rPr>
                <w:rFonts w:asciiTheme="minorBidi" w:hAnsiTheme="minorBidi" w:cstheme="minorBidi"/>
                <w:sz w:val="16"/>
              </w:rPr>
              <w:t>clan</w:t>
            </w:r>
            <w:r w:rsidRPr="003D52FF">
              <w:rPr>
                <w:rFonts w:asciiTheme="minorBidi" w:hAnsiTheme="minorBidi" w:cstheme="minorBidi"/>
                <w:spacing w:val="15"/>
                <w:sz w:val="16"/>
              </w:rPr>
              <w:t xml:space="preserve"> </w:t>
            </w:r>
            <w:r w:rsidRPr="003D52FF">
              <w:rPr>
                <w:rFonts w:asciiTheme="minorBidi" w:hAnsiTheme="minorBidi" w:cstheme="minorBidi"/>
                <w:sz w:val="16"/>
              </w:rPr>
              <w:t>DDB_G0279049</w:t>
            </w:r>
          </w:p>
        </w:tc>
        <w:tc>
          <w:tcPr>
            <w:tcW w:w="1069" w:type="dxa"/>
          </w:tcPr>
          <w:p w14:paraId="40A1B760"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8.592866</w:t>
            </w:r>
          </w:p>
        </w:tc>
        <w:tc>
          <w:tcPr>
            <w:tcW w:w="1069" w:type="dxa"/>
          </w:tcPr>
          <w:p w14:paraId="1704A4E9"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0.060635</w:t>
            </w:r>
          </w:p>
        </w:tc>
      </w:tr>
      <w:tr w:rsidR="00CF52B0" w:rsidRPr="003D52FF" w14:paraId="59484259" w14:textId="77777777">
        <w:trPr>
          <w:trHeight w:val="278"/>
        </w:trPr>
        <w:tc>
          <w:tcPr>
            <w:tcW w:w="3383" w:type="dxa"/>
            <w:gridSpan w:val="4"/>
            <w:vMerge/>
            <w:tcBorders>
              <w:top w:val="nil"/>
            </w:tcBorders>
          </w:tcPr>
          <w:p w14:paraId="69AA1400" w14:textId="77777777" w:rsidR="00CF52B0" w:rsidRPr="003D52FF" w:rsidRDefault="00CF52B0">
            <w:pPr>
              <w:rPr>
                <w:rFonts w:asciiTheme="minorBidi" w:hAnsiTheme="minorBidi" w:cstheme="minorBidi"/>
                <w:sz w:val="2"/>
                <w:szCs w:val="2"/>
              </w:rPr>
            </w:pPr>
          </w:p>
        </w:tc>
        <w:tc>
          <w:tcPr>
            <w:tcW w:w="3767" w:type="dxa"/>
            <w:gridSpan w:val="2"/>
          </w:tcPr>
          <w:p w14:paraId="3CCE2748"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12.</w:t>
            </w:r>
            <w:r w:rsidRPr="003D52FF">
              <w:rPr>
                <w:rFonts w:asciiTheme="minorBidi" w:hAnsiTheme="minorBidi" w:cstheme="minorBidi"/>
                <w:spacing w:val="1"/>
                <w:sz w:val="16"/>
              </w:rPr>
              <w:t xml:space="preserve"> </w:t>
            </w:r>
            <w:r w:rsidRPr="003D52FF">
              <w:rPr>
                <w:rFonts w:asciiTheme="minorBidi" w:hAnsiTheme="minorBidi" w:cstheme="minorBidi"/>
                <w:sz w:val="16"/>
              </w:rPr>
              <w:t>Acyl-coenzyme A</w:t>
            </w:r>
            <w:r w:rsidRPr="003D52FF">
              <w:rPr>
                <w:rFonts w:asciiTheme="minorBidi" w:hAnsiTheme="minorBidi" w:cstheme="minorBidi"/>
                <w:spacing w:val="3"/>
                <w:sz w:val="16"/>
              </w:rPr>
              <w:t xml:space="preserve"> </w:t>
            </w:r>
            <w:r w:rsidRPr="003D52FF">
              <w:rPr>
                <w:rFonts w:asciiTheme="minorBidi" w:hAnsiTheme="minorBidi" w:cstheme="minorBidi"/>
                <w:sz w:val="16"/>
              </w:rPr>
              <w:t>oxidase</w:t>
            </w:r>
            <w:r w:rsidRPr="003D52FF">
              <w:rPr>
                <w:rFonts w:asciiTheme="minorBidi" w:hAnsiTheme="minorBidi" w:cstheme="minorBidi"/>
                <w:spacing w:val="7"/>
                <w:sz w:val="16"/>
              </w:rPr>
              <w:t xml:space="preserve"> </w:t>
            </w:r>
            <w:r w:rsidRPr="003D52FF">
              <w:rPr>
                <w:rFonts w:asciiTheme="minorBidi" w:hAnsiTheme="minorBidi" w:cstheme="minorBidi"/>
                <w:sz w:val="16"/>
              </w:rPr>
              <w:t>DDB0188084</w:t>
            </w:r>
          </w:p>
        </w:tc>
        <w:tc>
          <w:tcPr>
            <w:tcW w:w="1069" w:type="dxa"/>
          </w:tcPr>
          <w:p w14:paraId="4BC5C27B"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8.993963</w:t>
            </w:r>
          </w:p>
        </w:tc>
        <w:tc>
          <w:tcPr>
            <w:tcW w:w="1069" w:type="dxa"/>
          </w:tcPr>
          <w:p w14:paraId="7CC2D3E7"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0.001825</w:t>
            </w:r>
          </w:p>
        </w:tc>
      </w:tr>
      <w:tr w:rsidR="00CF52B0" w:rsidRPr="003D52FF" w14:paraId="0892B9E8" w14:textId="77777777">
        <w:trPr>
          <w:trHeight w:val="273"/>
        </w:trPr>
        <w:tc>
          <w:tcPr>
            <w:tcW w:w="3383" w:type="dxa"/>
            <w:gridSpan w:val="4"/>
            <w:vMerge/>
            <w:tcBorders>
              <w:top w:val="nil"/>
            </w:tcBorders>
          </w:tcPr>
          <w:p w14:paraId="44262CDE" w14:textId="77777777" w:rsidR="00CF52B0" w:rsidRPr="003D52FF" w:rsidRDefault="00CF52B0">
            <w:pPr>
              <w:rPr>
                <w:rFonts w:asciiTheme="minorBidi" w:hAnsiTheme="minorBidi" w:cstheme="minorBidi"/>
                <w:sz w:val="2"/>
                <w:szCs w:val="2"/>
              </w:rPr>
            </w:pPr>
          </w:p>
        </w:tc>
        <w:tc>
          <w:tcPr>
            <w:tcW w:w="3767" w:type="dxa"/>
            <w:gridSpan w:val="2"/>
          </w:tcPr>
          <w:p w14:paraId="07942701"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19.</w:t>
            </w:r>
            <w:r w:rsidRPr="003D52FF">
              <w:rPr>
                <w:rFonts w:asciiTheme="minorBidi" w:hAnsiTheme="minorBidi" w:cstheme="minorBidi"/>
                <w:spacing w:val="10"/>
                <w:sz w:val="16"/>
              </w:rPr>
              <w:t xml:space="preserve"> </w:t>
            </w:r>
            <w:r w:rsidRPr="003D52FF">
              <w:rPr>
                <w:rFonts w:asciiTheme="minorBidi" w:hAnsiTheme="minorBidi" w:cstheme="minorBidi"/>
                <w:sz w:val="16"/>
              </w:rPr>
              <w:t>Peroxisomal</w:t>
            </w:r>
            <w:r w:rsidRPr="003D52FF">
              <w:rPr>
                <w:rFonts w:asciiTheme="minorBidi" w:hAnsiTheme="minorBidi" w:cstheme="minorBidi"/>
                <w:spacing w:val="9"/>
                <w:sz w:val="16"/>
              </w:rPr>
              <w:t xml:space="preserve"> </w:t>
            </w:r>
            <w:r w:rsidRPr="003D52FF">
              <w:rPr>
                <w:rFonts w:asciiTheme="minorBidi" w:hAnsiTheme="minorBidi" w:cstheme="minorBidi"/>
                <w:sz w:val="16"/>
              </w:rPr>
              <w:t>acyl-coenzyme</w:t>
            </w:r>
            <w:r w:rsidRPr="003D52FF">
              <w:rPr>
                <w:rFonts w:asciiTheme="minorBidi" w:hAnsiTheme="minorBidi" w:cstheme="minorBidi"/>
                <w:spacing w:val="-10"/>
                <w:sz w:val="16"/>
              </w:rPr>
              <w:t xml:space="preserve"> </w:t>
            </w:r>
            <w:r w:rsidRPr="003D52FF">
              <w:rPr>
                <w:rFonts w:asciiTheme="minorBidi" w:hAnsiTheme="minorBidi" w:cstheme="minorBidi"/>
                <w:sz w:val="16"/>
              </w:rPr>
              <w:t>A</w:t>
            </w:r>
            <w:r w:rsidRPr="003D52FF">
              <w:rPr>
                <w:rFonts w:asciiTheme="minorBidi" w:hAnsiTheme="minorBidi" w:cstheme="minorBidi"/>
                <w:spacing w:val="4"/>
                <w:sz w:val="16"/>
              </w:rPr>
              <w:t xml:space="preserve"> </w:t>
            </w:r>
            <w:r w:rsidRPr="003D52FF">
              <w:rPr>
                <w:rFonts w:asciiTheme="minorBidi" w:hAnsiTheme="minorBidi" w:cstheme="minorBidi"/>
                <w:sz w:val="16"/>
              </w:rPr>
              <w:t>oxidase</w:t>
            </w:r>
            <w:r w:rsidRPr="003D52FF">
              <w:rPr>
                <w:rFonts w:asciiTheme="minorBidi" w:hAnsiTheme="minorBidi" w:cstheme="minorBidi"/>
                <w:spacing w:val="9"/>
                <w:sz w:val="16"/>
              </w:rPr>
              <w:t xml:space="preserve"> </w:t>
            </w:r>
            <w:r w:rsidRPr="003D52FF">
              <w:rPr>
                <w:rFonts w:asciiTheme="minorBidi" w:hAnsiTheme="minorBidi" w:cstheme="minorBidi"/>
                <w:sz w:val="16"/>
              </w:rPr>
              <w:t>acox1</w:t>
            </w:r>
          </w:p>
        </w:tc>
        <w:tc>
          <w:tcPr>
            <w:tcW w:w="1069" w:type="dxa"/>
          </w:tcPr>
          <w:p w14:paraId="59A9097C"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14.70942</w:t>
            </w:r>
          </w:p>
        </w:tc>
        <w:tc>
          <w:tcPr>
            <w:tcW w:w="1069" w:type="dxa"/>
          </w:tcPr>
          <w:p w14:paraId="44DDB5C2"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0.0013858</w:t>
            </w:r>
          </w:p>
        </w:tc>
      </w:tr>
      <w:tr w:rsidR="00CF52B0" w:rsidRPr="003D52FF" w14:paraId="0EF72F50" w14:textId="77777777">
        <w:trPr>
          <w:trHeight w:val="551"/>
        </w:trPr>
        <w:tc>
          <w:tcPr>
            <w:tcW w:w="3383" w:type="dxa"/>
            <w:gridSpan w:val="4"/>
            <w:vMerge/>
            <w:tcBorders>
              <w:top w:val="nil"/>
            </w:tcBorders>
          </w:tcPr>
          <w:p w14:paraId="7FF2B85E" w14:textId="77777777" w:rsidR="00CF52B0" w:rsidRPr="003D52FF" w:rsidRDefault="00CF52B0">
            <w:pPr>
              <w:rPr>
                <w:rFonts w:asciiTheme="minorBidi" w:hAnsiTheme="minorBidi" w:cstheme="minorBidi"/>
                <w:sz w:val="2"/>
                <w:szCs w:val="2"/>
              </w:rPr>
            </w:pPr>
          </w:p>
        </w:tc>
        <w:tc>
          <w:tcPr>
            <w:tcW w:w="3767" w:type="dxa"/>
            <w:gridSpan w:val="2"/>
          </w:tcPr>
          <w:p w14:paraId="1D97EC1B"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23.</w:t>
            </w:r>
            <w:r w:rsidRPr="003D52FF">
              <w:rPr>
                <w:rFonts w:asciiTheme="minorBidi" w:hAnsiTheme="minorBidi" w:cstheme="minorBidi"/>
                <w:spacing w:val="13"/>
                <w:sz w:val="16"/>
              </w:rPr>
              <w:t xml:space="preserve"> </w:t>
            </w:r>
            <w:r w:rsidRPr="003D52FF">
              <w:rPr>
                <w:rFonts w:asciiTheme="minorBidi" w:hAnsiTheme="minorBidi" w:cstheme="minorBidi"/>
                <w:sz w:val="16"/>
              </w:rPr>
              <w:t>Delta(3,5)-Delta(2,4)-dienoyl-CoA</w:t>
            </w:r>
            <w:r w:rsidRPr="003D52FF">
              <w:rPr>
                <w:rFonts w:asciiTheme="minorBidi" w:hAnsiTheme="minorBidi" w:cstheme="minorBidi"/>
                <w:spacing w:val="52"/>
                <w:sz w:val="16"/>
              </w:rPr>
              <w:t xml:space="preserve"> </w:t>
            </w:r>
            <w:r w:rsidRPr="003D52FF">
              <w:rPr>
                <w:rFonts w:asciiTheme="minorBidi" w:hAnsiTheme="minorBidi" w:cstheme="minorBidi"/>
                <w:sz w:val="16"/>
              </w:rPr>
              <w:t>isomerase</w:t>
            </w:r>
          </w:p>
          <w:p w14:paraId="68498852" w14:textId="77777777" w:rsidR="00CF52B0" w:rsidRPr="003D52FF" w:rsidRDefault="00000000">
            <w:pPr>
              <w:pStyle w:val="TableParagraph"/>
              <w:spacing w:before="85"/>
              <w:ind w:left="112"/>
              <w:rPr>
                <w:rFonts w:asciiTheme="minorBidi" w:hAnsiTheme="minorBidi" w:cstheme="minorBidi"/>
                <w:sz w:val="16"/>
              </w:rPr>
            </w:pPr>
            <w:r w:rsidRPr="003D52FF">
              <w:rPr>
                <w:rFonts w:asciiTheme="minorBidi" w:hAnsiTheme="minorBidi" w:cstheme="minorBidi"/>
                <w:w w:val="105"/>
                <w:sz w:val="16"/>
              </w:rPr>
              <w:t>ech1</w:t>
            </w:r>
          </w:p>
        </w:tc>
        <w:tc>
          <w:tcPr>
            <w:tcW w:w="1069" w:type="dxa"/>
          </w:tcPr>
          <w:p w14:paraId="67FF9AB0"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16.39201</w:t>
            </w:r>
          </w:p>
        </w:tc>
        <w:tc>
          <w:tcPr>
            <w:tcW w:w="1069" w:type="dxa"/>
          </w:tcPr>
          <w:p w14:paraId="53DE372A"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0.000459</w:t>
            </w:r>
          </w:p>
        </w:tc>
      </w:tr>
      <w:tr w:rsidR="00CF52B0" w:rsidRPr="003D52FF" w14:paraId="46CC164E" w14:textId="77777777">
        <w:trPr>
          <w:trHeight w:val="277"/>
        </w:trPr>
        <w:tc>
          <w:tcPr>
            <w:tcW w:w="3383" w:type="dxa"/>
            <w:gridSpan w:val="4"/>
            <w:vMerge/>
            <w:tcBorders>
              <w:top w:val="nil"/>
            </w:tcBorders>
          </w:tcPr>
          <w:p w14:paraId="3BDEB680" w14:textId="77777777" w:rsidR="00CF52B0" w:rsidRPr="003D52FF" w:rsidRDefault="00CF52B0">
            <w:pPr>
              <w:rPr>
                <w:rFonts w:asciiTheme="minorBidi" w:hAnsiTheme="minorBidi" w:cstheme="minorBidi"/>
                <w:sz w:val="2"/>
                <w:szCs w:val="2"/>
              </w:rPr>
            </w:pPr>
          </w:p>
        </w:tc>
        <w:tc>
          <w:tcPr>
            <w:tcW w:w="3767" w:type="dxa"/>
            <w:gridSpan w:val="2"/>
          </w:tcPr>
          <w:p w14:paraId="6A0C2D4E"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25.</w:t>
            </w:r>
            <w:r w:rsidRPr="003D52FF">
              <w:rPr>
                <w:rFonts w:asciiTheme="minorBidi" w:hAnsiTheme="minorBidi" w:cstheme="minorBidi"/>
                <w:spacing w:val="3"/>
                <w:sz w:val="16"/>
              </w:rPr>
              <w:t xml:space="preserve"> </w:t>
            </w:r>
            <w:r w:rsidRPr="003D52FF">
              <w:rPr>
                <w:rFonts w:asciiTheme="minorBidi" w:hAnsiTheme="minorBidi" w:cstheme="minorBidi"/>
                <w:sz w:val="16"/>
              </w:rPr>
              <w:t>Hydroxy</w:t>
            </w:r>
            <w:r w:rsidRPr="003D52FF">
              <w:rPr>
                <w:rFonts w:asciiTheme="minorBidi" w:hAnsiTheme="minorBidi" w:cstheme="minorBidi"/>
                <w:spacing w:val="2"/>
                <w:sz w:val="16"/>
              </w:rPr>
              <w:t xml:space="preserve"> </w:t>
            </w:r>
            <w:r w:rsidRPr="003D52FF">
              <w:rPr>
                <w:rFonts w:asciiTheme="minorBidi" w:hAnsiTheme="minorBidi" w:cstheme="minorBidi"/>
                <w:sz w:val="16"/>
              </w:rPr>
              <w:t>methyl</w:t>
            </w:r>
            <w:r w:rsidRPr="003D52FF">
              <w:rPr>
                <w:rFonts w:asciiTheme="minorBidi" w:hAnsiTheme="minorBidi" w:cstheme="minorBidi"/>
                <w:spacing w:val="2"/>
                <w:sz w:val="16"/>
              </w:rPr>
              <w:t xml:space="preserve"> </w:t>
            </w:r>
            <w:r w:rsidRPr="003D52FF">
              <w:rPr>
                <w:rFonts w:asciiTheme="minorBidi" w:hAnsiTheme="minorBidi" w:cstheme="minorBidi"/>
                <w:sz w:val="16"/>
              </w:rPr>
              <w:t>glutaryl-CoA</w:t>
            </w:r>
            <w:r w:rsidRPr="003D52FF">
              <w:rPr>
                <w:rFonts w:asciiTheme="minorBidi" w:hAnsiTheme="minorBidi" w:cstheme="minorBidi"/>
                <w:spacing w:val="-12"/>
                <w:sz w:val="16"/>
              </w:rPr>
              <w:t xml:space="preserve"> </w:t>
            </w:r>
            <w:r w:rsidRPr="003D52FF">
              <w:rPr>
                <w:rFonts w:asciiTheme="minorBidi" w:hAnsiTheme="minorBidi" w:cstheme="minorBidi"/>
                <w:sz w:val="16"/>
              </w:rPr>
              <w:t>synthase</w:t>
            </w:r>
            <w:r w:rsidRPr="003D52FF">
              <w:rPr>
                <w:rFonts w:asciiTheme="minorBidi" w:hAnsiTheme="minorBidi" w:cstheme="minorBidi"/>
                <w:spacing w:val="-3"/>
                <w:sz w:val="16"/>
              </w:rPr>
              <w:t xml:space="preserve"> </w:t>
            </w:r>
            <w:r w:rsidRPr="003D52FF">
              <w:rPr>
                <w:rFonts w:asciiTheme="minorBidi" w:hAnsiTheme="minorBidi" w:cstheme="minorBidi"/>
                <w:sz w:val="16"/>
              </w:rPr>
              <w:t>B</w:t>
            </w:r>
            <w:r w:rsidRPr="003D52FF">
              <w:rPr>
                <w:rFonts w:asciiTheme="minorBidi" w:hAnsiTheme="minorBidi" w:cstheme="minorBidi"/>
                <w:spacing w:val="3"/>
                <w:sz w:val="16"/>
              </w:rPr>
              <w:t xml:space="preserve"> </w:t>
            </w:r>
            <w:r w:rsidRPr="003D52FF">
              <w:rPr>
                <w:rFonts w:asciiTheme="minorBidi" w:hAnsiTheme="minorBidi" w:cstheme="minorBidi"/>
                <w:sz w:val="16"/>
              </w:rPr>
              <w:t>hgsB</w:t>
            </w:r>
          </w:p>
        </w:tc>
        <w:tc>
          <w:tcPr>
            <w:tcW w:w="1069" w:type="dxa"/>
          </w:tcPr>
          <w:p w14:paraId="7032FD3F"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22.15381</w:t>
            </w:r>
          </w:p>
        </w:tc>
        <w:tc>
          <w:tcPr>
            <w:tcW w:w="1069" w:type="dxa"/>
          </w:tcPr>
          <w:p w14:paraId="6F2A5A03"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1.81E-05</w:t>
            </w:r>
          </w:p>
        </w:tc>
      </w:tr>
      <w:tr w:rsidR="00CF52B0" w:rsidRPr="003D52FF" w14:paraId="2E742185" w14:textId="77777777">
        <w:trPr>
          <w:trHeight w:val="270"/>
        </w:trPr>
        <w:tc>
          <w:tcPr>
            <w:tcW w:w="3383" w:type="dxa"/>
            <w:gridSpan w:val="4"/>
            <w:vMerge/>
            <w:tcBorders>
              <w:top w:val="nil"/>
            </w:tcBorders>
          </w:tcPr>
          <w:p w14:paraId="1E8099DC" w14:textId="77777777" w:rsidR="00CF52B0" w:rsidRPr="003D52FF" w:rsidRDefault="00CF52B0">
            <w:pPr>
              <w:rPr>
                <w:rFonts w:asciiTheme="minorBidi" w:hAnsiTheme="minorBidi" w:cstheme="minorBidi"/>
                <w:sz w:val="2"/>
                <w:szCs w:val="2"/>
              </w:rPr>
            </w:pPr>
          </w:p>
        </w:tc>
        <w:tc>
          <w:tcPr>
            <w:tcW w:w="3767" w:type="dxa"/>
            <w:gridSpan w:val="2"/>
            <w:tcBorders>
              <w:bottom w:val="single" w:sz="6" w:space="0" w:color="000000"/>
            </w:tcBorders>
          </w:tcPr>
          <w:p w14:paraId="469B5980"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26.</w:t>
            </w:r>
            <w:r w:rsidRPr="003D52FF">
              <w:rPr>
                <w:rFonts w:asciiTheme="minorBidi" w:hAnsiTheme="minorBidi" w:cstheme="minorBidi"/>
                <w:spacing w:val="8"/>
                <w:sz w:val="16"/>
              </w:rPr>
              <w:t xml:space="preserve"> </w:t>
            </w:r>
            <w:r w:rsidRPr="003D52FF">
              <w:rPr>
                <w:rFonts w:asciiTheme="minorBidi" w:hAnsiTheme="minorBidi" w:cstheme="minorBidi"/>
                <w:sz w:val="16"/>
              </w:rPr>
              <w:t>Cycloartenol</w:t>
            </w:r>
            <w:r w:rsidRPr="003D52FF">
              <w:rPr>
                <w:rFonts w:asciiTheme="minorBidi" w:hAnsiTheme="minorBidi" w:cstheme="minorBidi"/>
                <w:spacing w:val="2"/>
                <w:sz w:val="16"/>
              </w:rPr>
              <w:t xml:space="preserve"> </w:t>
            </w:r>
            <w:r w:rsidRPr="003D52FF">
              <w:rPr>
                <w:rFonts w:asciiTheme="minorBidi" w:hAnsiTheme="minorBidi" w:cstheme="minorBidi"/>
                <w:sz w:val="16"/>
              </w:rPr>
              <w:t>synthase</w:t>
            </w:r>
            <w:r w:rsidRPr="003D52FF">
              <w:rPr>
                <w:rFonts w:asciiTheme="minorBidi" w:hAnsiTheme="minorBidi" w:cstheme="minorBidi"/>
                <w:spacing w:val="1"/>
                <w:sz w:val="16"/>
              </w:rPr>
              <w:t xml:space="preserve"> </w:t>
            </w:r>
            <w:r w:rsidRPr="003D52FF">
              <w:rPr>
                <w:rFonts w:asciiTheme="minorBidi" w:hAnsiTheme="minorBidi" w:cstheme="minorBidi"/>
                <w:sz w:val="16"/>
              </w:rPr>
              <w:t>cas1</w:t>
            </w:r>
          </w:p>
        </w:tc>
        <w:tc>
          <w:tcPr>
            <w:tcW w:w="1069" w:type="dxa"/>
            <w:tcBorders>
              <w:bottom w:val="single" w:sz="6" w:space="0" w:color="000000"/>
            </w:tcBorders>
          </w:tcPr>
          <w:p w14:paraId="50C54F67"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26.76219</w:t>
            </w:r>
          </w:p>
        </w:tc>
        <w:tc>
          <w:tcPr>
            <w:tcW w:w="1069" w:type="dxa"/>
            <w:tcBorders>
              <w:bottom w:val="single" w:sz="6" w:space="0" w:color="000000"/>
            </w:tcBorders>
          </w:tcPr>
          <w:p w14:paraId="3C83FC55"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0.002738</w:t>
            </w:r>
          </w:p>
        </w:tc>
      </w:tr>
      <w:tr w:rsidR="00CF52B0" w:rsidRPr="003D52FF" w14:paraId="730B0AD8" w14:textId="77777777">
        <w:trPr>
          <w:trHeight w:val="275"/>
        </w:trPr>
        <w:tc>
          <w:tcPr>
            <w:tcW w:w="3383" w:type="dxa"/>
            <w:gridSpan w:val="4"/>
            <w:vMerge/>
            <w:tcBorders>
              <w:top w:val="nil"/>
            </w:tcBorders>
          </w:tcPr>
          <w:p w14:paraId="3836C096" w14:textId="77777777" w:rsidR="00CF52B0" w:rsidRPr="003D52FF" w:rsidRDefault="00CF52B0">
            <w:pPr>
              <w:rPr>
                <w:rFonts w:asciiTheme="minorBidi" w:hAnsiTheme="minorBidi" w:cstheme="minorBidi"/>
                <w:sz w:val="2"/>
                <w:szCs w:val="2"/>
              </w:rPr>
            </w:pPr>
          </w:p>
        </w:tc>
        <w:tc>
          <w:tcPr>
            <w:tcW w:w="3767" w:type="dxa"/>
            <w:gridSpan w:val="2"/>
            <w:tcBorders>
              <w:top w:val="single" w:sz="6" w:space="0" w:color="000000"/>
            </w:tcBorders>
          </w:tcPr>
          <w:p w14:paraId="27870918" w14:textId="77777777" w:rsidR="00CF52B0" w:rsidRPr="003D52FF" w:rsidRDefault="00000000">
            <w:pPr>
              <w:pStyle w:val="TableParagraph"/>
              <w:spacing w:line="179" w:lineRule="exact"/>
              <w:ind w:left="112"/>
              <w:rPr>
                <w:rFonts w:asciiTheme="minorBidi" w:hAnsiTheme="minorBidi" w:cstheme="minorBidi"/>
                <w:sz w:val="16"/>
              </w:rPr>
            </w:pPr>
            <w:r w:rsidRPr="003D52FF">
              <w:rPr>
                <w:rFonts w:asciiTheme="minorBidi" w:hAnsiTheme="minorBidi" w:cstheme="minorBidi"/>
                <w:sz w:val="16"/>
              </w:rPr>
              <w:t>36.</w:t>
            </w:r>
            <w:r w:rsidRPr="003D52FF">
              <w:rPr>
                <w:rFonts w:asciiTheme="minorBidi" w:hAnsiTheme="minorBidi" w:cstheme="minorBidi"/>
                <w:spacing w:val="4"/>
                <w:sz w:val="16"/>
              </w:rPr>
              <w:t xml:space="preserve"> </w:t>
            </w:r>
            <w:r w:rsidRPr="003D52FF">
              <w:rPr>
                <w:rFonts w:asciiTheme="minorBidi" w:hAnsiTheme="minorBidi" w:cstheme="minorBidi"/>
                <w:sz w:val="16"/>
              </w:rPr>
              <w:t>Sterol</w:t>
            </w:r>
            <w:r w:rsidRPr="003D52FF">
              <w:rPr>
                <w:rFonts w:asciiTheme="minorBidi" w:hAnsiTheme="minorBidi" w:cstheme="minorBidi"/>
                <w:spacing w:val="-3"/>
                <w:sz w:val="16"/>
              </w:rPr>
              <w:t xml:space="preserve"> </w:t>
            </w:r>
            <w:r w:rsidRPr="003D52FF">
              <w:rPr>
                <w:rFonts w:asciiTheme="minorBidi" w:hAnsiTheme="minorBidi" w:cstheme="minorBidi"/>
                <w:sz w:val="16"/>
              </w:rPr>
              <w:t>carrier</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r w:rsidRPr="003D52FF">
              <w:rPr>
                <w:rFonts w:asciiTheme="minorBidi" w:hAnsiTheme="minorBidi" w:cstheme="minorBidi"/>
                <w:spacing w:val="-2"/>
                <w:sz w:val="16"/>
              </w:rPr>
              <w:t xml:space="preserve"> </w:t>
            </w:r>
            <w:r w:rsidRPr="003D52FF">
              <w:rPr>
                <w:rFonts w:asciiTheme="minorBidi" w:hAnsiTheme="minorBidi" w:cstheme="minorBidi"/>
                <w:sz w:val="16"/>
              </w:rPr>
              <w:t>DDB_G0284681</w:t>
            </w:r>
          </w:p>
        </w:tc>
        <w:tc>
          <w:tcPr>
            <w:tcW w:w="1069" w:type="dxa"/>
            <w:tcBorders>
              <w:top w:val="single" w:sz="6" w:space="0" w:color="000000"/>
            </w:tcBorders>
          </w:tcPr>
          <w:p w14:paraId="0274A5F4" w14:textId="77777777" w:rsidR="00CF52B0" w:rsidRPr="003D52FF" w:rsidRDefault="00000000">
            <w:pPr>
              <w:pStyle w:val="TableParagraph"/>
              <w:spacing w:line="179" w:lineRule="exact"/>
              <w:ind w:left="115"/>
              <w:rPr>
                <w:rFonts w:asciiTheme="minorBidi" w:hAnsiTheme="minorBidi" w:cstheme="minorBidi"/>
                <w:sz w:val="16"/>
              </w:rPr>
            </w:pPr>
            <w:r w:rsidRPr="003D52FF">
              <w:rPr>
                <w:rFonts w:asciiTheme="minorBidi" w:hAnsiTheme="minorBidi" w:cstheme="minorBidi"/>
                <w:sz w:val="16"/>
              </w:rPr>
              <w:t>53.06944</w:t>
            </w:r>
          </w:p>
        </w:tc>
        <w:tc>
          <w:tcPr>
            <w:tcW w:w="1069" w:type="dxa"/>
            <w:tcBorders>
              <w:top w:val="single" w:sz="6" w:space="0" w:color="000000"/>
            </w:tcBorders>
          </w:tcPr>
          <w:p w14:paraId="500F3903" w14:textId="77777777" w:rsidR="00CF52B0" w:rsidRPr="003D52FF" w:rsidRDefault="00000000">
            <w:pPr>
              <w:pStyle w:val="TableParagraph"/>
              <w:spacing w:line="179" w:lineRule="exact"/>
              <w:ind w:left="116"/>
              <w:rPr>
                <w:rFonts w:asciiTheme="minorBidi" w:hAnsiTheme="minorBidi" w:cstheme="minorBidi"/>
                <w:sz w:val="16"/>
              </w:rPr>
            </w:pPr>
            <w:r w:rsidRPr="003D52FF">
              <w:rPr>
                <w:rFonts w:asciiTheme="minorBidi" w:hAnsiTheme="minorBidi" w:cstheme="minorBidi"/>
                <w:sz w:val="16"/>
              </w:rPr>
              <w:t>0.000576</w:t>
            </w:r>
          </w:p>
        </w:tc>
      </w:tr>
      <w:tr w:rsidR="00CF52B0" w:rsidRPr="003D52FF" w14:paraId="0B652726" w14:textId="77777777">
        <w:trPr>
          <w:trHeight w:val="551"/>
        </w:trPr>
        <w:tc>
          <w:tcPr>
            <w:tcW w:w="3383" w:type="dxa"/>
            <w:gridSpan w:val="4"/>
            <w:vMerge/>
            <w:tcBorders>
              <w:top w:val="nil"/>
            </w:tcBorders>
          </w:tcPr>
          <w:p w14:paraId="09AC00C0" w14:textId="77777777" w:rsidR="00CF52B0" w:rsidRPr="003D52FF" w:rsidRDefault="00CF52B0">
            <w:pPr>
              <w:rPr>
                <w:rFonts w:asciiTheme="minorBidi" w:hAnsiTheme="minorBidi" w:cstheme="minorBidi"/>
                <w:sz w:val="2"/>
                <w:szCs w:val="2"/>
              </w:rPr>
            </w:pPr>
          </w:p>
        </w:tc>
        <w:tc>
          <w:tcPr>
            <w:tcW w:w="3767" w:type="dxa"/>
            <w:gridSpan w:val="2"/>
          </w:tcPr>
          <w:p w14:paraId="26A57807"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38.</w:t>
            </w:r>
            <w:r w:rsidRPr="003D52FF">
              <w:rPr>
                <w:rFonts w:asciiTheme="minorBidi" w:hAnsiTheme="minorBidi" w:cstheme="minorBidi"/>
                <w:spacing w:val="15"/>
                <w:sz w:val="16"/>
              </w:rPr>
              <w:t xml:space="preserve"> </w:t>
            </w:r>
            <w:r w:rsidRPr="003D52FF">
              <w:rPr>
                <w:rFonts w:asciiTheme="minorBidi" w:hAnsiTheme="minorBidi" w:cstheme="minorBidi"/>
                <w:sz w:val="16"/>
              </w:rPr>
              <w:t>Alkyl</w:t>
            </w:r>
            <w:r w:rsidRPr="003D52FF">
              <w:rPr>
                <w:rFonts w:asciiTheme="minorBidi" w:hAnsiTheme="minorBidi" w:cstheme="minorBidi"/>
                <w:spacing w:val="30"/>
                <w:sz w:val="16"/>
              </w:rPr>
              <w:t xml:space="preserve"> </w:t>
            </w:r>
            <w:r w:rsidRPr="003D52FF">
              <w:rPr>
                <w:rFonts w:asciiTheme="minorBidi" w:hAnsiTheme="minorBidi" w:cstheme="minorBidi"/>
                <w:sz w:val="16"/>
              </w:rPr>
              <w:t>dihydroxy</w:t>
            </w:r>
            <w:r w:rsidRPr="003D52FF">
              <w:rPr>
                <w:rFonts w:asciiTheme="minorBidi" w:hAnsiTheme="minorBidi" w:cstheme="minorBidi"/>
                <w:spacing w:val="29"/>
                <w:sz w:val="16"/>
              </w:rPr>
              <w:t xml:space="preserve"> </w:t>
            </w:r>
            <w:r w:rsidRPr="003D52FF">
              <w:rPr>
                <w:rFonts w:asciiTheme="minorBidi" w:hAnsiTheme="minorBidi" w:cstheme="minorBidi"/>
                <w:sz w:val="16"/>
              </w:rPr>
              <w:t>acetone</w:t>
            </w:r>
            <w:r w:rsidRPr="003D52FF">
              <w:rPr>
                <w:rFonts w:asciiTheme="minorBidi" w:hAnsiTheme="minorBidi" w:cstheme="minorBidi"/>
                <w:spacing w:val="24"/>
                <w:sz w:val="16"/>
              </w:rPr>
              <w:t xml:space="preserve"> </w:t>
            </w:r>
            <w:r w:rsidRPr="003D52FF">
              <w:rPr>
                <w:rFonts w:asciiTheme="minorBidi" w:hAnsiTheme="minorBidi" w:cstheme="minorBidi"/>
                <w:sz w:val="16"/>
              </w:rPr>
              <w:t>phosphate</w:t>
            </w:r>
            <w:r w:rsidRPr="003D52FF">
              <w:rPr>
                <w:rFonts w:asciiTheme="minorBidi" w:hAnsiTheme="minorBidi" w:cstheme="minorBidi"/>
                <w:spacing w:val="20"/>
                <w:sz w:val="16"/>
              </w:rPr>
              <w:t xml:space="preserve"> </w:t>
            </w:r>
            <w:r w:rsidRPr="003D52FF">
              <w:rPr>
                <w:rFonts w:asciiTheme="minorBidi" w:hAnsiTheme="minorBidi" w:cstheme="minorBidi"/>
                <w:sz w:val="16"/>
              </w:rPr>
              <w:t>synthase</w:t>
            </w:r>
          </w:p>
          <w:p w14:paraId="34FA79D0" w14:textId="77777777" w:rsidR="00CF52B0" w:rsidRPr="003D52FF" w:rsidRDefault="00000000">
            <w:pPr>
              <w:pStyle w:val="TableParagraph"/>
              <w:spacing w:before="80"/>
              <w:ind w:left="112"/>
              <w:rPr>
                <w:rFonts w:asciiTheme="minorBidi" w:hAnsiTheme="minorBidi" w:cstheme="minorBidi"/>
                <w:sz w:val="16"/>
              </w:rPr>
            </w:pPr>
            <w:r w:rsidRPr="003D52FF">
              <w:rPr>
                <w:rFonts w:asciiTheme="minorBidi" w:hAnsiTheme="minorBidi" w:cstheme="minorBidi"/>
                <w:w w:val="105"/>
                <w:sz w:val="16"/>
              </w:rPr>
              <w:t>eapA</w:t>
            </w:r>
          </w:p>
        </w:tc>
        <w:tc>
          <w:tcPr>
            <w:tcW w:w="1069" w:type="dxa"/>
          </w:tcPr>
          <w:p w14:paraId="081FEF2B"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62.7193</w:t>
            </w:r>
          </w:p>
        </w:tc>
        <w:tc>
          <w:tcPr>
            <w:tcW w:w="1069" w:type="dxa"/>
          </w:tcPr>
          <w:p w14:paraId="4C26E67D"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0.000328</w:t>
            </w:r>
          </w:p>
        </w:tc>
      </w:tr>
      <w:tr w:rsidR="00CF52B0" w:rsidRPr="003D52FF" w14:paraId="1E51B167" w14:textId="77777777">
        <w:trPr>
          <w:trHeight w:val="551"/>
        </w:trPr>
        <w:tc>
          <w:tcPr>
            <w:tcW w:w="3383" w:type="dxa"/>
            <w:gridSpan w:val="4"/>
            <w:vMerge/>
            <w:tcBorders>
              <w:top w:val="nil"/>
            </w:tcBorders>
          </w:tcPr>
          <w:p w14:paraId="429B9932" w14:textId="77777777" w:rsidR="00CF52B0" w:rsidRPr="003D52FF" w:rsidRDefault="00CF52B0">
            <w:pPr>
              <w:rPr>
                <w:rFonts w:asciiTheme="minorBidi" w:hAnsiTheme="minorBidi" w:cstheme="minorBidi"/>
                <w:sz w:val="2"/>
                <w:szCs w:val="2"/>
              </w:rPr>
            </w:pPr>
          </w:p>
        </w:tc>
        <w:tc>
          <w:tcPr>
            <w:tcW w:w="2246" w:type="dxa"/>
            <w:tcBorders>
              <w:right w:val="nil"/>
            </w:tcBorders>
          </w:tcPr>
          <w:p w14:paraId="6650FC70" w14:textId="77777777" w:rsidR="00CF52B0" w:rsidRPr="003D52FF" w:rsidRDefault="00000000">
            <w:pPr>
              <w:pStyle w:val="TableParagraph"/>
              <w:tabs>
                <w:tab w:val="left" w:pos="625"/>
              </w:tabs>
              <w:spacing w:line="182" w:lineRule="exact"/>
              <w:ind w:left="112"/>
              <w:rPr>
                <w:rFonts w:asciiTheme="minorBidi" w:hAnsiTheme="minorBidi" w:cstheme="minorBidi"/>
                <w:sz w:val="16"/>
              </w:rPr>
            </w:pPr>
            <w:r w:rsidRPr="003D52FF">
              <w:rPr>
                <w:rFonts w:asciiTheme="minorBidi" w:hAnsiTheme="minorBidi" w:cstheme="minorBidi"/>
                <w:sz w:val="16"/>
              </w:rPr>
              <w:t>39.</w:t>
            </w:r>
            <w:r w:rsidRPr="003D52FF">
              <w:rPr>
                <w:rFonts w:asciiTheme="minorBidi" w:hAnsiTheme="minorBidi" w:cstheme="minorBidi"/>
                <w:sz w:val="16"/>
              </w:rPr>
              <w:tab/>
              <w:t>Glyceronephosphate</w:t>
            </w:r>
          </w:p>
          <w:p w14:paraId="4BF13665" w14:textId="77777777" w:rsidR="00CF52B0" w:rsidRPr="003D52FF" w:rsidRDefault="00000000">
            <w:pPr>
              <w:pStyle w:val="TableParagraph"/>
              <w:spacing w:before="85"/>
              <w:ind w:left="112"/>
              <w:rPr>
                <w:rFonts w:asciiTheme="minorBidi" w:hAnsiTheme="minorBidi" w:cstheme="minorBidi"/>
                <w:sz w:val="16"/>
              </w:rPr>
            </w:pPr>
            <w:r w:rsidRPr="003D52FF">
              <w:rPr>
                <w:rFonts w:asciiTheme="minorBidi" w:hAnsiTheme="minorBidi" w:cstheme="minorBidi"/>
                <w:w w:val="105"/>
                <w:sz w:val="16"/>
              </w:rPr>
              <w:t>DDB0188248</w:t>
            </w:r>
          </w:p>
        </w:tc>
        <w:tc>
          <w:tcPr>
            <w:tcW w:w="1521" w:type="dxa"/>
            <w:tcBorders>
              <w:left w:val="nil"/>
            </w:tcBorders>
          </w:tcPr>
          <w:p w14:paraId="7FC09522" w14:textId="77777777" w:rsidR="00CF52B0" w:rsidRPr="003D52FF" w:rsidRDefault="00000000">
            <w:pPr>
              <w:pStyle w:val="TableParagraph"/>
              <w:spacing w:line="182" w:lineRule="exact"/>
              <w:ind w:left="153"/>
              <w:rPr>
                <w:rFonts w:asciiTheme="minorBidi" w:hAnsiTheme="minorBidi" w:cstheme="minorBidi"/>
                <w:sz w:val="16"/>
              </w:rPr>
            </w:pPr>
            <w:r w:rsidRPr="003D52FF">
              <w:rPr>
                <w:rFonts w:asciiTheme="minorBidi" w:hAnsiTheme="minorBidi" w:cstheme="minorBidi"/>
                <w:sz w:val="16"/>
              </w:rPr>
              <w:t>O-acyltransferase</w:t>
            </w:r>
          </w:p>
        </w:tc>
        <w:tc>
          <w:tcPr>
            <w:tcW w:w="1069" w:type="dxa"/>
          </w:tcPr>
          <w:p w14:paraId="1A262E64"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82.89622</w:t>
            </w:r>
          </w:p>
        </w:tc>
        <w:tc>
          <w:tcPr>
            <w:tcW w:w="1069" w:type="dxa"/>
          </w:tcPr>
          <w:p w14:paraId="45CE81AD"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0.003875</w:t>
            </w:r>
          </w:p>
        </w:tc>
      </w:tr>
      <w:tr w:rsidR="00CF52B0" w:rsidRPr="003D52FF" w14:paraId="15DF92D3" w14:textId="77777777">
        <w:trPr>
          <w:trHeight w:val="278"/>
        </w:trPr>
        <w:tc>
          <w:tcPr>
            <w:tcW w:w="3383" w:type="dxa"/>
            <w:gridSpan w:val="4"/>
            <w:vMerge/>
            <w:tcBorders>
              <w:top w:val="nil"/>
            </w:tcBorders>
          </w:tcPr>
          <w:p w14:paraId="3F0F70F1" w14:textId="77777777" w:rsidR="00CF52B0" w:rsidRPr="003D52FF" w:rsidRDefault="00CF52B0">
            <w:pPr>
              <w:rPr>
                <w:rFonts w:asciiTheme="minorBidi" w:hAnsiTheme="minorBidi" w:cstheme="minorBidi"/>
                <w:sz w:val="2"/>
                <w:szCs w:val="2"/>
              </w:rPr>
            </w:pPr>
          </w:p>
        </w:tc>
        <w:tc>
          <w:tcPr>
            <w:tcW w:w="3767" w:type="dxa"/>
            <w:gridSpan w:val="2"/>
          </w:tcPr>
          <w:p w14:paraId="4E6CB40D"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45.</w:t>
            </w:r>
            <w:r w:rsidRPr="003D52FF">
              <w:rPr>
                <w:rFonts w:asciiTheme="minorBidi" w:hAnsiTheme="minorBidi" w:cstheme="minorBidi"/>
                <w:spacing w:val="1"/>
                <w:sz w:val="16"/>
              </w:rPr>
              <w:t xml:space="preserve"> </w:t>
            </w:r>
            <w:r w:rsidRPr="003D52FF">
              <w:rPr>
                <w:rFonts w:asciiTheme="minorBidi" w:hAnsiTheme="minorBidi" w:cstheme="minorBidi"/>
                <w:sz w:val="16"/>
              </w:rPr>
              <w:t>Acyl-coenzyme A</w:t>
            </w:r>
            <w:r w:rsidRPr="003D52FF">
              <w:rPr>
                <w:rFonts w:asciiTheme="minorBidi" w:hAnsiTheme="minorBidi" w:cstheme="minorBidi"/>
                <w:spacing w:val="2"/>
                <w:sz w:val="16"/>
              </w:rPr>
              <w:t xml:space="preserve"> </w:t>
            </w:r>
            <w:r w:rsidRPr="003D52FF">
              <w:rPr>
                <w:rFonts w:asciiTheme="minorBidi" w:hAnsiTheme="minorBidi" w:cstheme="minorBidi"/>
                <w:sz w:val="16"/>
              </w:rPr>
              <w:t>oxidase</w:t>
            </w:r>
            <w:r w:rsidRPr="003D52FF">
              <w:rPr>
                <w:rFonts w:asciiTheme="minorBidi" w:hAnsiTheme="minorBidi" w:cstheme="minorBidi"/>
                <w:spacing w:val="12"/>
                <w:sz w:val="16"/>
              </w:rPr>
              <w:t xml:space="preserve"> </w:t>
            </w:r>
            <w:r w:rsidRPr="003D52FF">
              <w:rPr>
                <w:rFonts w:asciiTheme="minorBidi" w:hAnsiTheme="minorBidi" w:cstheme="minorBidi"/>
                <w:sz w:val="16"/>
              </w:rPr>
              <w:t>DDB0169464</w:t>
            </w:r>
          </w:p>
        </w:tc>
        <w:tc>
          <w:tcPr>
            <w:tcW w:w="1069" w:type="dxa"/>
          </w:tcPr>
          <w:p w14:paraId="3B444325"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166.7884</w:t>
            </w:r>
          </w:p>
        </w:tc>
        <w:tc>
          <w:tcPr>
            <w:tcW w:w="1069" w:type="dxa"/>
          </w:tcPr>
          <w:p w14:paraId="44D0B5E9"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0.000332</w:t>
            </w:r>
          </w:p>
        </w:tc>
      </w:tr>
      <w:tr w:rsidR="00CF52B0" w:rsidRPr="003D52FF" w14:paraId="50B41E26" w14:textId="77777777">
        <w:trPr>
          <w:trHeight w:val="273"/>
        </w:trPr>
        <w:tc>
          <w:tcPr>
            <w:tcW w:w="3383" w:type="dxa"/>
            <w:gridSpan w:val="4"/>
            <w:vMerge/>
            <w:tcBorders>
              <w:top w:val="nil"/>
            </w:tcBorders>
          </w:tcPr>
          <w:p w14:paraId="3D1060B3" w14:textId="77777777" w:rsidR="00CF52B0" w:rsidRPr="003D52FF" w:rsidRDefault="00CF52B0">
            <w:pPr>
              <w:rPr>
                <w:rFonts w:asciiTheme="minorBidi" w:hAnsiTheme="minorBidi" w:cstheme="minorBidi"/>
                <w:sz w:val="2"/>
                <w:szCs w:val="2"/>
              </w:rPr>
            </w:pPr>
          </w:p>
        </w:tc>
        <w:tc>
          <w:tcPr>
            <w:tcW w:w="3767" w:type="dxa"/>
            <w:gridSpan w:val="2"/>
          </w:tcPr>
          <w:p w14:paraId="385A87C6"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50.</w:t>
            </w:r>
            <w:r w:rsidRPr="003D52FF">
              <w:rPr>
                <w:rFonts w:asciiTheme="minorBidi" w:hAnsiTheme="minorBidi" w:cstheme="minorBidi"/>
                <w:spacing w:val="-2"/>
                <w:sz w:val="16"/>
              </w:rPr>
              <w:t xml:space="preserve"> </w:t>
            </w:r>
            <w:r w:rsidRPr="003D52FF">
              <w:rPr>
                <w:rFonts w:asciiTheme="minorBidi" w:hAnsiTheme="minorBidi" w:cstheme="minorBidi"/>
                <w:sz w:val="16"/>
              </w:rPr>
              <w:t>Acyl-coenzyme</w:t>
            </w:r>
            <w:r w:rsidRPr="003D52FF">
              <w:rPr>
                <w:rFonts w:asciiTheme="minorBidi" w:hAnsiTheme="minorBidi" w:cstheme="minorBidi"/>
                <w:spacing w:val="-3"/>
                <w:sz w:val="16"/>
              </w:rPr>
              <w:t xml:space="preserve"> </w:t>
            </w:r>
            <w:r w:rsidRPr="003D52FF">
              <w:rPr>
                <w:rFonts w:asciiTheme="minorBidi" w:hAnsiTheme="minorBidi" w:cstheme="minorBidi"/>
                <w:sz w:val="16"/>
              </w:rPr>
              <w:t>A oxidase</w:t>
            </w:r>
            <w:r w:rsidRPr="003D52FF">
              <w:rPr>
                <w:rFonts w:asciiTheme="minorBidi" w:hAnsiTheme="minorBidi" w:cstheme="minorBidi"/>
                <w:spacing w:val="11"/>
                <w:sz w:val="16"/>
              </w:rPr>
              <w:t xml:space="preserve"> </w:t>
            </w:r>
            <w:r w:rsidRPr="003D52FF">
              <w:rPr>
                <w:rFonts w:asciiTheme="minorBidi" w:hAnsiTheme="minorBidi" w:cstheme="minorBidi"/>
                <w:sz w:val="16"/>
              </w:rPr>
              <w:t>acoA</w:t>
            </w:r>
          </w:p>
        </w:tc>
        <w:tc>
          <w:tcPr>
            <w:tcW w:w="1069" w:type="dxa"/>
          </w:tcPr>
          <w:p w14:paraId="04177B1E"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237.811</w:t>
            </w:r>
          </w:p>
        </w:tc>
        <w:tc>
          <w:tcPr>
            <w:tcW w:w="1069" w:type="dxa"/>
          </w:tcPr>
          <w:p w14:paraId="13DAEC9E"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0.000603</w:t>
            </w:r>
          </w:p>
        </w:tc>
      </w:tr>
      <w:tr w:rsidR="00CF52B0" w:rsidRPr="003D52FF" w14:paraId="11A09CD3" w14:textId="77777777">
        <w:trPr>
          <w:trHeight w:val="551"/>
        </w:trPr>
        <w:tc>
          <w:tcPr>
            <w:tcW w:w="3383" w:type="dxa"/>
            <w:gridSpan w:val="4"/>
            <w:vMerge/>
            <w:tcBorders>
              <w:top w:val="nil"/>
            </w:tcBorders>
          </w:tcPr>
          <w:p w14:paraId="28F56CDA" w14:textId="77777777" w:rsidR="00CF52B0" w:rsidRPr="003D52FF" w:rsidRDefault="00CF52B0">
            <w:pPr>
              <w:rPr>
                <w:rFonts w:asciiTheme="minorBidi" w:hAnsiTheme="minorBidi" w:cstheme="minorBidi"/>
                <w:sz w:val="2"/>
                <w:szCs w:val="2"/>
              </w:rPr>
            </w:pPr>
          </w:p>
        </w:tc>
        <w:tc>
          <w:tcPr>
            <w:tcW w:w="3767" w:type="dxa"/>
            <w:gridSpan w:val="2"/>
          </w:tcPr>
          <w:p w14:paraId="6A5DA0E3"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52.</w:t>
            </w:r>
            <w:r w:rsidRPr="003D52FF">
              <w:rPr>
                <w:rFonts w:asciiTheme="minorBidi" w:hAnsiTheme="minorBidi" w:cstheme="minorBidi"/>
                <w:spacing w:val="20"/>
                <w:sz w:val="16"/>
              </w:rPr>
              <w:t xml:space="preserve"> </w:t>
            </w:r>
            <w:r w:rsidRPr="003D52FF">
              <w:rPr>
                <w:rFonts w:asciiTheme="minorBidi" w:hAnsiTheme="minorBidi" w:cstheme="minorBidi"/>
                <w:sz w:val="16"/>
              </w:rPr>
              <w:t>Mitochondrial</w:t>
            </w:r>
            <w:r w:rsidRPr="003D52FF">
              <w:rPr>
                <w:rFonts w:asciiTheme="minorBidi" w:hAnsiTheme="minorBidi" w:cstheme="minorBidi"/>
                <w:spacing w:val="15"/>
                <w:sz w:val="16"/>
              </w:rPr>
              <w:t xml:space="preserve"> </w:t>
            </w:r>
            <w:r w:rsidRPr="003D52FF">
              <w:rPr>
                <w:rFonts w:asciiTheme="minorBidi" w:hAnsiTheme="minorBidi" w:cstheme="minorBidi"/>
                <w:sz w:val="16"/>
              </w:rPr>
              <w:t>substrate</w:t>
            </w:r>
            <w:r w:rsidRPr="003D52FF">
              <w:rPr>
                <w:rFonts w:asciiTheme="minorBidi" w:hAnsiTheme="minorBidi" w:cstheme="minorBidi"/>
                <w:spacing w:val="16"/>
                <w:sz w:val="16"/>
              </w:rPr>
              <w:t xml:space="preserve"> </w:t>
            </w:r>
            <w:r w:rsidRPr="003D52FF">
              <w:rPr>
                <w:rFonts w:asciiTheme="minorBidi" w:hAnsiTheme="minorBidi" w:cstheme="minorBidi"/>
                <w:sz w:val="16"/>
              </w:rPr>
              <w:t>carrier</w:t>
            </w:r>
            <w:r w:rsidRPr="003D52FF">
              <w:rPr>
                <w:rFonts w:asciiTheme="minorBidi" w:hAnsiTheme="minorBidi" w:cstheme="minorBidi"/>
                <w:spacing w:val="16"/>
                <w:sz w:val="16"/>
              </w:rPr>
              <w:t xml:space="preserve"> </w:t>
            </w:r>
            <w:r w:rsidRPr="003D52FF">
              <w:rPr>
                <w:rFonts w:asciiTheme="minorBidi" w:hAnsiTheme="minorBidi" w:cstheme="minorBidi"/>
                <w:sz w:val="16"/>
              </w:rPr>
              <w:t>family</w:t>
            </w:r>
            <w:r w:rsidRPr="003D52FF">
              <w:rPr>
                <w:rFonts w:asciiTheme="minorBidi" w:hAnsiTheme="minorBidi" w:cstheme="minorBidi"/>
                <w:spacing w:val="19"/>
                <w:sz w:val="16"/>
              </w:rPr>
              <w:t xml:space="preserve"> </w:t>
            </w:r>
            <w:r w:rsidRPr="003D52FF">
              <w:rPr>
                <w:rFonts w:asciiTheme="minorBidi" w:hAnsiTheme="minorBidi" w:cstheme="minorBidi"/>
                <w:sz w:val="16"/>
              </w:rPr>
              <w:t>protein</w:t>
            </w:r>
          </w:p>
          <w:p w14:paraId="24F21F6D" w14:textId="77777777" w:rsidR="00CF52B0" w:rsidRPr="003D52FF" w:rsidRDefault="00000000">
            <w:pPr>
              <w:pStyle w:val="TableParagraph"/>
              <w:spacing w:before="85"/>
              <w:ind w:left="112"/>
              <w:rPr>
                <w:rFonts w:asciiTheme="minorBidi" w:hAnsiTheme="minorBidi" w:cstheme="minorBidi"/>
                <w:sz w:val="16"/>
              </w:rPr>
            </w:pPr>
            <w:r w:rsidRPr="003D52FF">
              <w:rPr>
                <w:rFonts w:asciiTheme="minorBidi" w:hAnsiTheme="minorBidi" w:cstheme="minorBidi"/>
                <w:sz w:val="16"/>
              </w:rPr>
              <w:t>mcfQ.</w:t>
            </w:r>
          </w:p>
        </w:tc>
        <w:tc>
          <w:tcPr>
            <w:tcW w:w="1069" w:type="dxa"/>
          </w:tcPr>
          <w:p w14:paraId="77AC4ED8"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292.6891</w:t>
            </w:r>
          </w:p>
        </w:tc>
        <w:tc>
          <w:tcPr>
            <w:tcW w:w="1069" w:type="dxa"/>
          </w:tcPr>
          <w:p w14:paraId="2859A1CA"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0.028577</w:t>
            </w:r>
          </w:p>
        </w:tc>
      </w:tr>
      <w:tr w:rsidR="00CF52B0" w:rsidRPr="003D52FF" w14:paraId="0CB68907" w14:textId="77777777">
        <w:trPr>
          <w:trHeight w:val="278"/>
        </w:trPr>
        <w:tc>
          <w:tcPr>
            <w:tcW w:w="3383" w:type="dxa"/>
            <w:gridSpan w:val="4"/>
            <w:vMerge/>
            <w:tcBorders>
              <w:top w:val="nil"/>
            </w:tcBorders>
          </w:tcPr>
          <w:p w14:paraId="59AD0758" w14:textId="77777777" w:rsidR="00CF52B0" w:rsidRPr="003D52FF" w:rsidRDefault="00CF52B0">
            <w:pPr>
              <w:rPr>
                <w:rFonts w:asciiTheme="minorBidi" w:hAnsiTheme="minorBidi" w:cstheme="minorBidi"/>
                <w:sz w:val="2"/>
                <w:szCs w:val="2"/>
              </w:rPr>
            </w:pPr>
          </w:p>
        </w:tc>
        <w:tc>
          <w:tcPr>
            <w:tcW w:w="3767" w:type="dxa"/>
            <w:gridSpan w:val="2"/>
          </w:tcPr>
          <w:p w14:paraId="5DFF99C0"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53.</w:t>
            </w:r>
            <w:r w:rsidRPr="003D52FF">
              <w:rPr>
                <w:rFonts w:asciiTheme="minorBidi" w:hAnsiTheme="minorBidi" w:cstheme="minorBidi"/>
                <w:spacing w:val="5"/>
                <w:sz w:val="16"/>
              </w:rPr>
              <w:t xml:space="preserve"> </w:t>
            </w:r>
            <w:r w:rsidRPr="003D52FF">
              <w:rPr>
                <w:rFonts w:asciiTheme="minorBidi" w:hAnsiTheme="minorBidi" w:cstheme="minorBidi"/>
                <w:sz w:val="16"/>
              </w:rPr>
              <w:t>Acyl-CoA</w:t>
            </w:r>
            <w:r w:rsidRPr="003D52FF">
              <w:rPr>
                <w:rFonts w:asciiTheme="minorBidi" w:hAnsiTheme="minorBidi" w:cstheme="minorBidi"/>
                <w:spacing w:val="6"/>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1"/>
                <w:sz w:val="16"/>
              </w:rPr>
              <w:t xml:space="preserve"> </w:t>
            </w:r>
            <w:r w:rsidRPr="003D52FF">
              <w:rPr>
                <w:rFonts w:asciiTheme="minorBidi" w:hAnsiTheme="minorBidi" w:cstheme="minorBidi"/>
                <w:sz w:val="16"/>
              </w:rPr>
              <w:t>DDB0167901</w:t>
            </w:r>
          </w:p>
        </w:tc>
        <w:tc>
          <w:tcPr>
            <w:tcW w:w="1069" w:type="dxa"/>
          </w:tcPr>
          <w:p w14:paraId="31BA5256"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308.3394</w:t>
            </w:r>
          </w:p>
        </w:tc>
        <w:tc>
          <w:tcPr>
            <w:tcW w:w="1069" w:type="dxa"/>
          </w:tcPr>
          <w:p w14:paraId="53F5832F"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0.00058</w:t>
            </w:r>
          </w:p>
        </w:tc>
      </w:tr>
      <w:tr w:rsidR="00CF52B0" w:rsidRPr="003D52FF" w14:paraId="46432123" w14:textId="77777777">
        <w:trPr>
          <w:trHeight w:val="273"/>
        </w:trPr>
        <w:tc>
          <w:tcPr>
            <w:tcW w:w="3383" w:type="dxa"/>
            <w:gridSpan w:val="4"/>
            <w:vMerge/>
            <w:tcBorders>
              <w:top w:val="nil"/>
            </w:tcBorders>
          </w:tcPr>
          <w:p w14:paraId="51B39B0C" w14:textId="77777777" w:rsidR="00CF52B0" w:rsidRPr="003D52FF" w:rsidRDefault="00CF52B0">
            <w:pPr>
              <w:rPr>
                <w:rFonts w:asciiTheme="minorBidi" w:hAnsiTheme="minorBidi" w:cstheme="minorBidi"/>
                <w:sz w:val="2"/>
                <w:szCs w:val="2"/>
              </w:rPr>
            </w:pPr>
          </w:p>
        </w:tc>
        <w:tc>
          <w:tcPr>
            <w:tcW w:w="3767" w:type="dxa"/>
            <w:gridSpan w:val="2"/>
          </w:tcPr>
          <w:p w14:paraId="724FFC77"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55.</w:t>
            </w:r>
            <w:r w:rsidRPr="003D52FF">
              <w:rPr>
                <w:rFonts w:asciiTheme="minorBidi" w:hAnsiTheme="minorBidi" w:cstheme="minorBidi"/>
                <w:spacing w:val="5"/>
                <w:sz w:val="16"/>
              </w:rPr>
              <w:t xml:space="preserve"> </w:t>
            </w:r>
            <w:r w:rsidRPr="003D52FF">
              <w:rPr>
                <w:rFonts w:asciiTheme="minorBidi" w:hAnsiTheme="minorBidi" w:cstheme="minorBidi"/>
                <w:sz w:val="16"/>
              </w:rPr>
              <w:t>Acyl-CoA</w:t>
            </w:r>
            <w:r w:rsidRPr="003D52FF">
              <w:rPr>
                <w:rFonts w:asciiTheme="minorBidi" w:hAnsiTheme="minorBidi" w:cstheme="minorBidi"/>
                <w:spacing w:val="6"/>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1"/>
                <w:sz w:val="16"/>
              </w:rPr>
              <w:t xml:space="preserve"> </w:t>
            </w:r>
            <w:r w:rsidRPr="003D52FF">
              <w:rPr>
                <w:rFonts w:asciiTheme="minorBidi" w:hAnsiTheme="minorBidi" w:cstheme="minorBidi"/>
                <w:sz w:val="16"/>
              </w:rPr>
              <w:t>DDB0190990</w:t>
            </w:r>
          </w:p>
        </w:tc>
        <w:tc>
          <w:tcPr>
            <w:tcW w:w="1069" w:type="dxa"/>
          </w:tcPr>
          <w:p w14:paraId="01954AA9"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341.9809</w:t>
            </w:r>
          </w:p>
        </w:tc>
        <w:tc>
          <w:tcPr>
            <w:tcW w:w="1069" w:type="dxa"/>
          </w:tcPr>
          <w:p w14:paraId="575DD863"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7.61E-05</w:t>
            </w:r>
          </w:p>
        </w:tc>
      </w:tr>
      <w:tr w:rsidR="00CF52B0" w:rsidRPr="003D52FF" w14:paraId="615A8B7F" w14:textId="77777777">
        <w:trPr>
          <w:trHeight w:val="278"/>
        </w:trPr>
        <w:tc>
          <w:tcPr>
            <w:tcW w:w="3383" w:type="dxa"/>
            <w:gridSpan w:val="4"/>
            <w:vMerge/>
            <w:tcBorders>
              <w:top w:val="nil"/>
            </w:tcBorders>
          </w:tcPr>
          <w:p w14:paraId="185B127C" w14:textId="77777777" w:rsidR="00CF52B0" w:rsidRPr="003D52FF" w:rsidRDefault="00CF52B0">
            <w:pPr>
              <w:rPr>
                <w:rFonts w:asciiTheme="minorBidi" w:hAnsiTheme="minorBidi" w:cstheme="minorBidi"/>
                <w:sz w:val="2"/>
                <w:szCs w:val="2"/>
              </w:rPr>
            </w:pPr>
          </w:p>
        </w:tc>
        <w:tc>
          <w:tcPr>
            <w:tcW w:w="3767" w:type="dxa"/>
            <w:gridSpan w:val="2"/>
          </w:tcPr>
          <w:p w14:paraId="78E0DF8F" w14:textId="77777777" w:rsidR="00CF52B0" w:rsidRPr="003D52FF" w:rsidRDefault="00000000">
            <w:pPr>
              <w:pStyle w:val="TableParagraph"/>
              <w:spacing w:line="186" w:lineRule="exact"/>
              <w:ind w:left="112"/>
              <w:rPr>
                <w:rFonts w:asciiTheme="minorBidi" w:hAnsiTheme="minorBidi" w:cstheme="minorBidi"/>
                <w:sz w:val="16"/>
              </w:rPr>
            </w:pPr>
            <w:r w:rsidRPr="003D52FF">
              <w:rPr>
                <w:rFonts w:asciiTheme="minorBidi" w:hAnsiTheme="minorBidi" w:cstheme="minorBidi"/>
                <w:sz w:val="16"/>
              </w:rPr>
              <w:t>59.</w:t>
            </w:r>
            <w:r w:rsidRPr="003D52FF">
              <w:rPr>
                <w:rFonts w:asciiTheme="minorBidi" w:hAnsiTheme="minorBidi" w:cstheme="minorBidi"/>
                <w:spacing w:val="4"/>
                <w:sz w:val="16"/>
              </w:rPr>
              <w:t xml:space="preserve"> </w:t>
            </w:r>
            <w:r w:rsidRPr="003D52FF">
              <w:rPr>
                <w:rFonts w:asciiTheme="minorBidi" w:hAnsiTheme="minorBidi" w:cstheme="minorBidi"/>
                <w:sz w:val="16"/>
              </w:rPr>
              <w:t>Acyl-coenzyme</w:t>
            </w:r>
            <w:r w:rsidRPr="003D52FF">
              <w:rPr>
                <w:rFonts w:asciiTheme="minorBidi" w:hAnsiTheme="minorBidi" w:cstheme="minorBidi"/>
                <w:spacing w:val="3"/>
                <w:sz w:val="16"/>
              </w:rPr>
              <w:t xml:space="preserve"> </w:t>
            </w:r>
            <w:r w:rsidRPr="003D52FF">
              <w:rPr>
                <w:rFonts w:asciiTheme="minorBidi" w:hAnsiTheme="minorBidi" w:cstheme="minorBidi"/>
                <w:sz w:val="16"/>
              </w:rPr>
              <w:t>A</w:t>
            </w:r>
            <w:r w:rsidRPr="003D52FF">
              <w:rPr>
                <w:rFonts w:asciiTheme="minorBidi" w:hAnsiTheme="minorBidi" w:cstheme="minorBidi"/>
                <w:spacing w:val="6"/>
                <w:sz w:val="16"/>
              </w:rPr>
              <w:t xml:space="preserve"> </w:t>
            </w:r>
            <w:r w:rsidRPr="003D52FF">
              <w:rPr>
                <w:rFonts w:asciiTheme="minorBidi" w:hAnsiTheme="minorBidi" w:cstheme="minorBidi"/>
                <w:sz w:val="16"/>
              </w:rPr>
              <w:t>oxidase</w:t>
            </w:r>
            <w:r w:rsidRPr="003D52FF">
              <w:rPr>
                <w:rFonts w:asciiTheme="minorBidi" w:hAnsiTheme="minorBidi" w:cstheme="minorBidi"/>
                <w:spacing w:val="10"/>
                <w:sz w:val="16"/>
              </w:rPr>
              <w:t xml:space="preserve"> </w:t>
            </w:r>
            <w:r w:rsidRPr="003D52FF">
              <w:rPr>
                <w:rFonts w:asciiTheme="minorBidi" w:hAnsiTheme="minorBidi" w:cstheme="minorBidi"/>
                <w:sz w:val="16"/>
              </w:rPr>
              <w:t>DDB_G0286669</w:t>
            </w:r>
          </w:p>
        </w:tc>
        <w:tc>
          <w:tcPr>
            <w:tcW w:w="1069" w:type="dxa"/>
          </w:tcPr>
          <w:p w14:paraId="65ED59D9" w14:textId="77777777" w:rsidR="00CF52B0" w:rsidRPr="003D52FF" w:rsidRDefault="00000000">
            <w:pPr>
              <w:pStyle w:val="TableParagraph"/>
              <w:spacing w:line="186" w:lineRule="exact"/>
              <w:ind w:left="115"/>
              <w:rPr>
                <w:rFonts w:asciiTheme="minorBidi" w:hAnsiTheme="minorBidi" w:cstheme="minorBidi"/>
                <w:sz w:val="16"/>
              </w:rPr>
            </w:pPr>
            <w:r w:rsidRPr="003D52FF">
              <w:rPr>
                <w:rFonts w:asciiTheme="minorBidi" w:hAnsiTheme="minorBidi" w:cstheme="minorBidi"/>
                <w:sz w:val="16"/>
              </w:rPr>
              <w:t>628.1304</w:t>
            </w:r>
          </w:p>
        </w:tc>
        <w:tc>
          <w:tcPr>
            <w:tcW w:w="1069" w:type="dxa"/>
          </w:tcPr>
          <w:p w14:paraId="5D9CBF0F" w14:textId="77777777" w:rsidR="00CF52B0" w:rsidRPr="003D52FF" w:rsidRDefault="00000000">
            <w:pPr>
              <w:pStyle w:val="TableParagraph"/>
              <w:spacing w:line="186" w:lineRule="exact"/>
              <w:ind w:left="116"/>
              <w:rPr>
                <w:rFonts w:asciiTheme="minorBidi" w:hAnsiTheme="minorBidi" w:cstheme="minorBidi"/>
                <w:sz w:val="16"/>
              </w:rPr>
            </w:pPr>
            <w:r w:rsidRPr="003D52FF">
              <w:rPr>
                <w:rFonts w:asciiTheme="minorBidi" w:hAnsiTheme="minorBidi" w:cstheme="minorBidi"/>
                <w:sz w:val="16"/>
              </w:rPr>
              <w:t>0.005109</w:t>
            </w:r>
          </w:p>
        </w:tc>
      </w:tr>
      <w:tr w:rsidR="00CF52B0" w:rsidRPr="003D52FF" w14:paraId="1ECA6BAC" w14:textId="77777777">
        <w:trPr>
          <w:trHeight w:val="278"/>
        </w:trPr>
        <w:tc>
          <w:tcPr>
            <w:tcW w:w="3383" w:type="dxa"/>
            <w:gridSpan w:val="4"/>
            <w:vMerge/>
            <w:tcBorders>
              <w:top w:val="nil"/>
            </w:tcBorders>
          </w:tcPr>
          <w:p w14:paraId="69A67A4D" w14:textId="77777777" w:rsidR="00CF52B0" w:rsidRPr="003D52FF" w:rsidRDefault="00CF52B0">
            <w:pPr>
              <w:rPr>
                <w:rFonts w:asciiTheme="minorBidi" w:hAnsiTheme="minorBidi" w:cstheme="minorBidi"/>
                <w:sz w:val="2"/>
                <w:szCs w:val="2"/>
              </w:rPr>
            </w:pPr>
          </w:p>
        </w:tc>
        <w:tc>
          <w:tcPr>
            <w:tcW w:w="3767" w:type="dxa"/>
            <w:gridSpan w:val="2"/>
          </w:tcPr>
          <w:p w14:paraId="32AEBCC8"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62.</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2"/>
                <w:sz w:val="16"/>
              </w:rPr>
              <w:t xml:space="preserve"> </w:t>
            </w:r>
            <w:r w:rsidRPr="003D52FF">
              <w:rPr>
                <w:rFonts w:asciiTheme="minorBidi" w:hAnsiTheme="minorBidi" w:cstheme="minorBidi"/>
                <w:sz w:val="16"/>
              </w:rPr>
              <w:t>multifunctional</w:t>
            </w:r>
            <w:r w:rsidRPr="003D52FF">
              <w:rPr>
                <w:rFonts w:asciiTheme="minorBidi" w:hAnsiTheme="minorBidi" w:cstheme="minorBidi"/>
                <w:spacing w:val="2"/>
                <w:sz w:val="16"/>
              </w:rPr>
              <w:t xml:space="preserve"> </w:t>
            </w:r>
            <w:r w:rsidRPr="003D52FF">
              <w:rPr>
                <w:rFonts w:asciiTheme="minorBidi" w:hAnsiTheme="minorBidi" w:cstheme="minorBidi"/>
                <w:sz w:val="16"/>
              </w:rPr>
              <w:t>enzyme</w:t>
            </w:r>
            <w:r w:rsidRPr="003D52FF">
              <w:rPr>
                <w:rFonts w:asciiTheme="minorBidi" w:hAnsiTheme="minorBidi" w:cstheme="minorBidi"/>
                <w:spacing w:val="-12"/>
                <w:sz w:val="16"/>
              </w:rPr>
              <w:t xml:space="preserve"> </w:t>
            </w:r>
            <w:r w:rsidRPr="003D52FF">
              <w:rPr>
                <w:rFonts w:asciiTheme="minorBidi" w:hAnsiTheme="minorBidi" w:cstheme="minorBidi"/>
                <w:sz w:val="16"/>
              </w:rPr>
              <w:t>A</w:t>
            </w:r>
            <w:r w:rsidRPr="003D52FF">
              <w:rPr>
                <w:rFonts w:asciiTheme="minorBidi" w:hAnsiTheme="minorBidi" w:cstheme="minorBidi"/>
                <w:spacing w:val="-10"/>
                <w:sz w:val="16"/>
              </w:rPr>
              <w:t xml:space="preserve"> </w:t>
            </w:r>
            <w:r w:rsidRPr="003D52FF">
              <w:rPr>
                <w:rFonts w:asciiTheme="minorBidi" w:hAnsiTheme="minorBidi" w:cstheme="minorBidi"/>
                <w:sz w:val="16"/>
              </w:rPr>
              <w:t>mfeA</w:t>
            </w:r>
          </w:p>
        </w:tc>
        <w:tc>
          <w:tcPr>
            <w:tcW w:w="1069" w:type="dxa"/>
          </w:tcPr>
          <w:p w14:paraId="748D1234"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1217.075</w:t>
            </w:r>
          </w:p>
        </w:tc>
        <w:tc>
          <w:tcPr>
            <w:tcW w:w="1069" w:type="dxa"/>
          </w:tcPr>
          <w:p w14:paraId="63005504"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9.91E-05</w:t>
            </w:r>
          </w:p>
        </w:tc>
      </w:tr>
      <w:tr w:rsidR="00CF52B0" w:rsidRPr="003D52FF" w14:paraId="072E9D40" w14:textId="77777777">
        <w:trPr>
          <w:trHeight w:val="273"/>
        </w:trPr>
        <w:tc>
          <w:tcPr>
            <w:tcW w:w="3383" w:type="dxa"/>
            <w:gridSpan w:val="4"/>
            <w:vMerge/>
            <w:tcBorders>
              <w:top w:val="nil"/>
            </w:tcBorders>
          </w:tcPr>
          <w:p w14:paraId="56916A91" w14:textId="77777777" w:rsidR="00CF52B0" w:rsidRPr="003D52FF" w:rsidRDefault="00CF52B0">
            <w:pPr>
              <w:rPr>
                <w:rFonts w:asciiTheme="minorBidi" w:hAnsiTheme="minorBidi" w:cstheme="minorBidi"/>
                <w:sz w:val="2"/>
                <w:szCs w:val="2"/>
              </w:rPr>
            </w:pPr>
          </w:p>
        </w:tc>
        <w:tc>
          <w:tcPr>
            <w:tcW w:w="3767" w:type="dxa"/>
            <w:gridSpan w:val="2"/>
          </w:tcPr>
          <w:p w14:paraId="23B228A6"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63.</w:t>
            </w:r>
            <w:r w:rsidRPr="003D52FF">
              <w:rPr>
                <w:rFonts w:asciiTheme="minorBidi" w:hAnsiTheme="minorBidi" w:cstheme="minorBidi"/>
                <w:spacing w:val="-3"/>
                <w:sz w:val="16"/>
              </w:rPr>
              <w:t xml:space="preserve"> </w:t>
            </w:r>
            <w:r w:rsidRPr="003D52FF">
              <w:rPr>
                <w:rFonts w:asciiTheme="minorBidi" w:hAnsiTheme="minorBidi" w:cstheme="minorBidi"/>
                <w:sz w:val="16"/>
              </w:rPr>
              <w:t>Thiolase</w:t>
            </w:r>
            <w:r w:rsidRPr="003D52FF">
              <w:rPr>
                <w:rFonts w:asciiTheme="minorBidi" w:hAnsiTheme="minorBidi" w:cstheme="minorBidi"/>
                <w:spacing w:val="-4"/>
                <w:sz w:val="16"/>
              </w:rPr>
              <w:t xml:space="preserve"> </w:t>
            </w:r>
            <w:r w:rsidRPr="003D52FF">
              <w:rPr>
                <w:rFonts w:asciiTheme="minorBidi" w:hAnsiTheme="minorBidi" w:cstheme="minorBidi"/>
                <w:sz w:val="16"/>
              </w:rPr>
              <w:t>family</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2"/>
                <w:sz w:val="16"/>
              </w:rPr>
              <w:t xml:space="preserve"> </w:t>
            </w:r>
            <w:r w:rsidRPr="003D52FF">
              <w:rPr>
                <w:rFonts w:asciiTheme="minorBidi" w:hAnsiTheme="minorBidi" w:cstheme="minorBidi"/>
                <w:sz w:val="16"/>
              </w:rPr>
              <w:t>DDB0190384</w:t>
            </w:r>
          </w:p>
        </w:tc>
        <w:tc>
          <w:tcPr>
            <w:tcW w:w="1069" w:type="dxa"/>
          </w:tcPr>
          <w:p w14:paraId="04CE3855"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1337.826</w:t>
            </w:r>
          </w:p>
        </w:tc>
        <w:tc>
          <w:tcPr>
            <w:tcW w:w="1069" w:type="dxa"/>
          </w:tcPr>
          <w:p w14:paraId="7653C80D"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2.4E-05</w:t>
            </w:r>
          </w:p>
        </w:tc>
      </w:tr>
      <w:tr w:rsidR="00CF52B0" w:rsidRPr="003D52FF" w14:paraId="09041734" w14:textId="77777777">
        <w:trPr>
          <w:trHeight w:val="278"/>
        </w:trPr>
        <w:tc>
          <w:tcPr>
            <w:tcW w:w="3383" w:type="dxa"/>
            <w:gridSpan w:val="4"/>
            <w:vMerge/>
            <w:tcBorders>
              <w:top w:val="nil"/>
            </w:tcBorders>
          </w:tcPr>
          <w:p w14:paraId="225363EA" w14:textId="77777777" w:rsidR="00CF52B0" w:rsidRPr="003D52FF" w:rsidRDefault="00CF52B0">
            <w:pPr>
              <w:rPr>
                <w:rFonts w:asciiTheme="minorBidi" w:hAnsiTheme="minorBidi" w:cstheme="minorBidi"/>
                <w:sz w:val="2"/>
                <w:szCs w:val="2"/>
              </w:rPr>
            </w:pPr>
          </w:p>
        </w:tc>
        <w:tc>
          <w:tcPr>
            <w:tcW w:w="3767" w:type="dxa"/>
            <w:gridSpan w:val="2"/>
          </w:tcPr>
          <w:p w14:paraId="742CBC4E"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64.</w:t>
            </w:r>
            <w:r w:rsidRPr="003D52FF">
              <w:rPr>
                <w:rFonts w:asciiTheme="minorBidi" w:hAnsiTheme="minorBidi" w:cstheme="minorBidi"/>
                <w:spacing w:val="15"/>
                <w:sz w:val="16"/>
              </w:rPr>
              <w:t xml:space="preserve"> </w:t>
            </w:r>
            <w:r w:rsidRPr="003D52FF">
              <w:rPr>
                <w:rFonts w:asciiTheme="minorBidi" w:hAnsiTheme="minorBidi" w:cstheme="minorBidi"/>
                <w:sz w:val="16"/>
              </w:rPr>
              <w:t>Enoyl-CoA</w:t>
            </w:r>
            <w:r w:rsidRPr="003D52FF">
              <w:rPr>
                <w:rFonts w:asciiTheme="minorBidi" w:hAnsiTheme="minorBidi" w:cstheme="minorBidi"/>
                <w:spacing w:val="3"/>
                <w:sz w:val="16"/>
              </w:rPr>
              <w:t xml:space="preserve"> </w:t>
            </w:r>
            <w:r w:rsidRPr="003D52FF">
              <w:rPr>
                <w:rFonts w:asciiTheme="minorBidi" w:hAnsiTheme="minorBidi" w:cstheme="minorBidi"/>
                <w:sz w:val="16"/>
              </w:rPr>
              <w:t>hydratase</w:t>
            </w:r>
            <w:r w:rsidRPr="003D52FF">
              <w:rPr>
                <w:rFonts w:asciiTheme="minorBidi" w:hAnsiTheme="minorBidi" w:cstheme="minorBidi"/>
                <w:spacing w:val="7"/>
                <w:sz w:val="16"/>
              </w:rPr>
              <w:t xml:space="preserve"> </w:t>
            </w:r>
            <w:r w:rsidRPr="003D52FF">
              <w:rPr>
                <w:rFonts w:asciiTheme="minorBidi" w:hAnsiTheme="minorBidi" w:cstheme="minorBidi"/>
                <w:sz w:val="16"/>
              </w:rPr>
              <w:t>DDB0231502</w:t>
            </w:r>
          </w:p>
        </w:tc>
        <w:tc>
          <w:tcPr>
            <w:tcW w:w="1069" w:type="dxa"/>
          </w:tcPr>
          <w:p w14:paraId="7340F44B"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1527.447</w:t>
            </w:r>
          </w:p>
        </w:tc>
        <w:tc>
          <w:tcPr>
            <w:tcW w:w="1069" w:type="dxa"/>
          </w:tcPr>
          <w:p w14:paraId="1DE8DA1C"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9.79E-05</w:t>
            </w:r>
          </w:p>
        </w:tc>
      </w:tr>
      <w:tr w:rsidR="00CF52B0" w:rsidRPr="003D52FF" w14:paraId="127E06BC" w14:textId="77777777">
        <w:trPr>
          <w:trHeight w:val="551"/>
        </w:trPr>
        <w:tc>
          <w:tcPr>
            <w:tcW w:w="3383" w:type="dxa"/>
            <w:gridSpan w:val="4"/>
            <w:vMerge/>
            <w:tcBorders>
              <w:top w:val="nil"/>
            </w:tcBorders>
          </w:tcPr>
          <w:p w14:paraId="7CFACDC0" w14:textId="77777777" w:rsidR="00CF52B0" w:rsidRPr="003D52FF" w:rsidRDefault="00CF52B0">
            <w:pPr>
              <w:rPr>
                <w:rFonts w:asciiTheme="minorBidi" w:hAnsiTheme="minorBidi" w:cstheme="minorBidi"/>
                <w:sz w:val="2"/>
                <w:szCs w:val="2"/>
              </w:rPr>
            </w:pPr>
          </w:p>
        </w:tc>
        <w:tc>
          <w:tcPr>
            <w:tcW w:w="3767" w:type="dxa"/>
            <w:gridSpan w:val="2"/>
          </w:tcPr>
          <w:p w14:paraId="3CB430DE"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65.SMT</w:t>
            </w:r>
            <w:r w:rsidRPr="003D52FF">
              <w:rPr>
                <w:rFonts w:asciiTheme="minorBidi" w:hAnsiTheme="minorBidi" w:cstheme="minorBidi"/>
                <w:spacing w:val="16"/>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15"/>
                <w:sz w:val="16"/>
              </w:rPr>
              <w:t xml:space="preserve"> </w:t>
            </w:r>
            <w:r w:rsidRPr="003D52FF">
              <w:rPr>
                <w:rFonts w:asciiTheme="minorBidi" w:hAnsiTheme="minorBidi" w:cstheme="minorBidi"/>
                <w:sz w:val="16"/>
              </w:rPr>
              <w:t>protein</w:t>
            </w:r>
            <w:r w:rsidRPr="003D52FF">
              <w:rPr>
                <w:rFonts w:asciiTheme="minorBidi" w:hAnsiTheme="minorBidi" w:cstheme="minorBidi"/>
                <w:spacing w:val="11"/>
                <w:sz w:val="16"/>
              </w:rPr>
              <w:t xml:space="preserve"> </w:t>
            </w:r>
            <w:r w:rsidRPr="003D52FF">
              <w:rPr>
                <w:rFonts w:asciiTheme="minorBidi" w:hAnsiTheme="minorBidi" w:cstheme="minorBidi"/>
                <w:sz w:val="16"/>
              </w:rPr>
              <w:t>(Sterol</w:t>
            </w:r>
            <w:r w:rsidRPr="003D52FF">
              <w:rPr>
                <w:rFonts w:asciiTheme="minorBidi" w:hAnsiTheme="minorBidi" w:cstheme="minorBidi"/>
                <w:spacing w:val="15"/>
                <w:sz w:val="16"/>
              </w:rPr>
              <w:t xml:space="preserve"> </w:t>
            </w:r>
            <w:r w:rsidRPr="003D52FF">
              <w:rPr>
                <w:rFonts w:asciiTheme="minorBidi" w:hAnsiTheme="minorBidi" w:cstheme="minorBidi"/>
                <w:sz w:val="16"/>
              </w:rPr>
              <w:t>Methyl</w:t>
            </w:r>
          </w:p>
          <w:p w14:paraId="67C380B3" w14:textId="77777777" w:rsidR="00CF52B0" w:rsidRPr="003D52FF" w:rsidRDefault="00000000">
            <w:pPr>
              <w:pStyle w:val="TableParagraph"/>
              <w:spacing w:before="80"/>
              <w:ind w:left="112"/>
              <w:rPr>
                <w:rFonts w:asciiTheme="minorBidi" w:hAnsiTheme="minorBidi" w:cstheme="minorBidi"/>
                <w:sz w:val="16"/>
              </w:rPr>
            </w:pPr>
            <w:r w:rsidRPr="003D52FF">
              <w:rPr>
                <w:rFonts w:asciiTheme="minorBidi" w:hAnsiTheme="minorBidi" w:cstheme="minorBidi"/>
                <w:sz w:val="16"/>
              </w:rPr>
              <w:t>transferase)</w:t>
            </w:r>
            <w:r w:rsidRPr="003D52FF">
              <w:rPr>
                <w:rFonts w:asciiTheme="minorBidi" w:hAnsiTheme="minorBidi" w:cstheme="minorBidi"/>
                <w:spacing w:val="4"/>
                <w:sz w:val="16"/>
              </w:rPr>
              <w:t xml:space="preserve"> </w:t>
            </w:r>
            <w:r w:rsidRPr="003D52FF">
              <w:rPr>
                <w:rFonts w:asciiTheme="minorBidi" w:hAnsiTheme="minorBidi" w:cstheme="minorBidi"/>
                <w:sz w:val="16"/>
              </w:rPr>
              <w:t>DDB0202574</w:t>
            </w:r>
          </w:p>
        </w:tc>
        <w:tc>
          <w:tcPr>
            <w:tcW w:w="1069" w:type="dxa"/>
          </w:tcPr>
          <w:p w14:paraId="522D3AE1"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7014.859</w:t>
            </w:r>
          </w:p>
        </w:tc>
        <w:tc>
          <w:tcPr>
            <w:tcW w:w="1069" w:type="dxa"/>
          </w:tcPr>
          <w:p w14:paraId="2C389A23"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3.27E-05</w:t>
            </w:r>
          </w:p>
        </w:tc>
      </w:tr>
      <w:tr w:rsidR="00CF52B0" w:rsidRPr="003D52FF" w14:paraId="0F2779FB" w14:textId="77777777">
        <w:trPr>
          <w:trHeight w:val="551"/>
        </w:trPr>
        <w:tc>
          <w:tcPr>
            <w:tcW w:w="1207" w:type="dxa"/>
            <w:vMerge w:val="restart"/>
            <w:tcBorders>
              <w:right w:val="nil"/>
            </w:tcBorders>
          </w:tcPr>
          <w:p w14:paraId="07D521DB" w14:textId="77777777" w:rsidR="00CF52B0" w:rsidRPr="003D52FF" w:rsidRDefault="00000000">
            <w:pPr>
              <w:pStyle w:val="TableParagraph"/>
              <w:tabs>
                <w:tab w:val="left" w:pos="508"/>
              </w:tabs>
              <w:spacing w:line="183" w:lineRule="exact"/>
              <w:ind w:left="110"/>
              <w:rPr>
                <w:rFonts w:asciiTheme="minorBidi" w:hAnsiTheme="minorBidi" w:cstheme="minorBidi"/>
                <w:b/>
                <w:i/>
                <w:sz w:val="16"/>
              </w:rPr>
            </w:pPr>
            <w:r w:rsidRPr="003D52FF">
              <w:rPr>
                <w:rFonts w:asciiTheme="minorBidi" w:hAnsiTheme="minorBidi" w:cstheme="minorBidi"/>
                <w:sz w:val="16"/>
              </w:rPr>
              <w:t>C)</w:t>
            </w:r>
            <w:r w:rsidRPr="003D52FF">
              <w:rPr>
                <w:rFonts w:asciiTheme="minorBidi" w:hAnsiTheme="minorBidi" w:cstheme="minorBidi"/>
                <w:sz w:val="16"/>
              </w:rPr>
              <w:tab/>
            </w:r>
            <w:r w:rsidRPr="003D52FF">
              <w:rPr>
                <w:rFonts w:asciiTheme="minorBidi" w:hAnsiTheme="minorBidi" w:cstheme="minorBidi"/>
                <w:b/>
                <w:i/>
                <w:sz w:val="16"/>
              </w:rPr>
              <w:t>Amino</w:t>
            </w:r>
          </w:p>
          <w:p w14:paraId="168093F2"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b/>
                <w:i/>
                <w:w w:val="95"/>
                <w:sz w:val="16"/>
              </w:rPr>
              <w:t>catabolism</w:t>
            </w:r>
            <w:r w:rsidRPr="003D52FF">
              <w:rPr>
                <w:rFonts w:asciiTheme="minorBidi" w:hAnsiTheme="minorBidi" w:cstheme="minorBidi"/>
                <w:b/>
                <w:i/>
                <w:spacing w:val="18"/>
                <w:w w:val="95"/>
                <w:sz w:val="16"/>
              </w:rPr>
              <w:t xml:space="preserve"> </w:t>
            </w:r>
            <w:r w:rsidRPr="003D52FF">
              <w:rPr>
                <w:rFonts w:asciiTheme="minorBidi" w:hAnsiTheme="minorBidi" w:cstheme="minorBidi"/>
                <w:w w:val="95"/>
                <w:sz w:val="16"/>
              </w:rPr>
              <w:t>(4)</w:t>
            </w:r>
          </w:p>
        </w:tc>
        <w:tc>
          <w:tcPr>
            <w:tcW w:w="460" w:type="dxa"/>
            <w:vMerge w:val="restart"/>
            <w:tcBorders>
              <w:left w:val="nil"/>
              <w:right w:val="nil"/>
            </w:tcBorders>
          </w:tcPr>
          <w:p w14:paraId="5DB86608" w14:textId="77777777" w:rsidR="00CF52B0" w:rsidRPr="003D52FF" w:rsidRDefault="00000000">
            <w:pPr>
              <w:pStyle w:val="TableParagraph"/>
              <w:spacing w:line="183" w:lineRule="exact"/>
              <w:ind w:left="30"/>
              <w:rPr>
                <w:rFonts w:asciiTheme="minorBidi" w:hAnsiTheme="minorBidi" w:cstheme="minorBidi"/>
                <w:b/>
                <w:i/>
                <w:sz w:val="16"/>
              </w:rPr>
            </w:pPr>
            <w:r w:rsidRPr="003D52FF">
              <w:rPr>
                <w:rFonts w:asciiTheme="minorBidi" w:hAnsiTheme="minorBidi" w:cstheme="minorBidi"/>
                <w:b/>
                <w:i/>
                <w:sz w:val="16"/>
              </w:rPr>
              <w:t>acid</w:t>
            </w:r>
          </w:p>
        </w:tc>
        <w:tc>
          <w:tcPr>
            <w:tcW w:w="1206" w:type="dxa"/>
            <w:vMerge w:val="restart"/>
            <w:tcBorders>
              <w:left w:val="nil"/>
              <w:right w:val="nil"/>
            </w:tcBorders>
          </w:tcPr>
          <w:p w14:paraId="062F26D0" w14:textId="77777777" w:rsidR="00CF52B0" w:rsidRPr="003D52FF" w:rsidRDefault="00000000">
            <w:pPr>
              <w:pStyle w:val="TableParagraph"/>
              <w:spacing w:line="183" w:lineRule="exact"/>
              <w:ind w:left="122"/>
              <w:rPr>
                <w:rFonts w:asciiTheme="minorBidi" w:hAnsiTheme="minorBidi" w:cstheme="minorBidi"/>
                <w:b/>
                <w:i/>
                <w:sz w:val="16"/>
              </w:rPr>
            </w:pPr>
            <w:r w:rsidRPr="003D52FF">
              <w:rPr>
                <w:rFonts w:asciiTheme="minorBidi" w:hAnsiTheme="minorBidi" w:cstheme="minorBidi"/>
                <w:b/>
                <w:i/>
                <w:sz w:val="16"/>
              </w:rPr>
              <w:t>biosynthesis</w:t>
            </w:r>
          </w:p>
        </w:tc>
        <w:tc>
          <w:tcPr>
            <w:tcW w:w="510" w:type="dxa"/>
            <w:vMerge w:val="restart"/>
            <w:tcBorders>
              <w:left w:val="nil"/>
            </w:tcBorders>
          </w:tcPr>
          <w:p w14:paraId="59F0AE3C" w14:textId="77777777" w:rsidR="00CF52B0" w:rsidRPr="003D52FF" w:rsidRDefault="00000000">
            <w:pPr>
              <w:pStyle w:val="TableParagraph"/>
              <w:spacing w:line="183" w:lineRule="exact"/>
              <w:ind w:left="120"/>
              <w:rPr>
                <w:rFonts w:asciiTheme="minorBidi" w:hAnsiTheme="minorBidi" w:cstheme="minorBidi"/>
                <w:b/>
                <w:i/>
                <w:sz w:val="16"/>
              </w:rPr>
            </w:pPr>
            <w:r w:rsidRPr="003D52FF">
              <w:rPr>
                <w:rFonts w:asciiTheme="minorBidi" w:hAnsiTheme="minorBidi" w:cstheme="minorBidi"/>
                <w:b/>
                <w:i/>
                <w:sz w:val="16"/>
              </w:rPr>
              <w:t>and</w:t>
            </w:r>
          </w:p>
        </w:tc>
        <w:tc>
          <w:tcPr>
            <w:tcW w:w="3767" w:type="dxa"/>
            <w:gridSpan w:val="2"/>
          </w:tcPr>
          <w:p w14:paraId="0159283D"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17.</w:t>
            </w:r>
            <w:r w:rsidRPr="003D52FF">
              <w:rPr>
                <w:rFonts w:asciiTheme="minorBidi" w:hAnsiTheme="minorBidi" w:cstheme="minorBidi"/>
                <w:spacing w:val="60"/>
                <w:sz w:val="16"/>
              </w:rPr>
              <w:t xml:space="preserve"> </w:t>
            </w:r>
            <w:r w:rsidRPr="003D52FF">
              <w:rPr>
                <w:rFonts w:asciiTheme="minorBidi" w:hAnsiTheme="minorBidi" w:cstheme="minorBidi"/>
                <w:sz w:val="16"/>
              </w:rPr>
              <w:t xml:space="preserve">Thiamine  </w:t>
            </w:r>
            <w:r w:rsidRPr="003D52FF">
              <w:rPr>
                <w:rFonts w:asciiTheme="minorBidi" w:hAnsiTheme="minorBidi" w:cstheme="minorBidi"/>
                <w:spacing w:val="12"/>
                <w:sz w:val="16"/>
              </w:rPr>
              <w:t xml:space="preserve"> </w:t>
            </w:r>
            <w:r w:rsidRPr="003D52FF">
              <w:rPr>
                <w:rFonts w:asciiTheme="minorBidi" w:hAnsiTheme="minorBidi" w:cstheme="minorBidi"/>
                <w:sz w:val="16"/>
              </w:rPr>
              <w:t xml:space="preserve">pyrophosphate-binding  </w:t>
            </w:r>
            <w:r w:rsidRPr="003D52FF">
              <w:rPr>
                <w:rFonts w:asciiTheme="minorBidi" w:hAnsiTheme="minorBidi" w:cstheme="minorBidi"/>
                <w:spacing w:val="18"/>
                <w:sz w:val="16"/>
              </w:rPr>
              <w:t xml:space="preserve"> </w:t>
            </w:r>
            <w:r w:rsidRPr="003D52FF">
              <w:rPr>
                <w:rFonts w:asciiTheme="minorBidi" w:hAnsiTheme="minorBidi" w:cstheme="minorBidi"/>
                <w:sz w:val="16"/>
              </w:rPr>
              <w:t>enzyme</w:t>
            </w:r>
          </w:p>
          <w:p w14:paraId="546969FA" w14:textId="77777777" w:rsidR="00CF52B0" w:rsidRPr="003D52FF" w:rsidRDefault="00000000">
            <w:pPr>
              <w:pStyle w:val="TableParagraph"/>
              <w:spacing w:before="81"/>
              <w:ind w:left="112"/>
              <w:rPr>
                <w:rFonts w:asciiTheme="minorBidi" w:hAnsiTheme="minorBidi" w:cstheme="minorBidi"/>
                <w:sz w:val="16"/>
              </w:rPr>
            </w:pPr>
            <w:r w:rsidRPr="003D52FF">
              <w:rPr>
                <w:rFonts w:asciiTheme="minorBidi" w:hAnsiTheme="minorBidi" w:cstheme="minorBidi"/>
                <w:sz w:val="16"/>
              </w:rPr>
              <w:t>family</w:t>
            </w:r>
            <w:r w:rsidRPr="003D52FF">
              <w:rPr>
                <w:rFonts w:asciiTheme="minorBidi" w:hAnsiTheme="minorBidi" w:cstheme="minorBidi"/>
                <w:spacing w:val="-11"/>
                <w:sz w:val="16"/>
              </w:rPr>
              <w:t xml:space="preserve"> </w:t>
            </w:r>
            <w:r w:rsidRPr="003D52FF">
              <w:rPr>
                <w:rFonts w:asciiTheme="minorBidi" w:hAnsiTheme="minorBidi" w:cstheme="minorBidi"/>
                <w:sz w:val="16"/>
              </w:rPr>
              <w:t>protein</w:t>
            </w:r>
            <w:r w:rsidRPr="003D52FF">
              <w:rPr>
                <w:rFonts w:asciiTheme="minorBidi" w:hAnsiTheme="minorBidi" w:cstheme="minorBidi"/>
                <w:spacing w:val="-10"/>
                <w:sz w:val="16"/>
              </w:rPr>
              <w:t xml:space="preserve"> </w:t>
            </w:r>
            <w:r w:rsidRPr="003D52FF">
              <w:rPr>
                <w:rFonts w:asciiTheme="minorBidi" w:hAnsiTheme="minorBidi" w:cstheme="minorBidi"/>
                <w:sz w:val="16"/>
              </w:rPr>
              <w:t>ilvB</w:t>
            </w:r>
          </w:p>
        </w:tc>
        <w:tc>
          <w:tcPr>
            <w:tcW w:w="1069" w:type="dxa"/>
          </w:tcPr>
          <w:p w14:paraId="6B13700A"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13.19776</w:t>
            </w:r>
          </w:p>
        </w:tc>
        <w:tc>
          <w:tcPr>
            <w:tcW w:w="1069" w:type="dxa"/>
          </w:tcPr>
          <w:p w14:paraId="63BE1B3A"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0.056066</w:t>
            </w:r>
          </w:p>
        </w:tc>
      </w:tr>
      <w:tr w:rsidR="00CF52B0" w:rsidRPr="003D52FF" w14:paraId="10557F48" w14:textId="77777777">
        <w:trPr>
          <w:trHeight w:val="551"/>
        </w:trPr>
        <w:tc>
          <w:tcPr>
            <w:tcW w:w="1207" w:type="dxa"/>
            <w:vMerge/>
            <w:tcBorders>
              <w:top w:val="nil"/>
              <w:right w:val="nil"/>
            </w:tcBorders>
          </w:tcPr>
          <w:p w14:paraId="787F59F6" w14:textId="77777777" w:rsidR="00CF52B0" w:rsidRPr="003D52FF" w:rsidRDefault="00CF52B0">
            <w:pPr>
              <w:rPr>
                <w:rFonts w:asciiTheme="minorBidi" w:hAnsiTheme="minorBidi" w:cstheme="minorBidi"/>
                <w:sz w:val="2"/>
                <w:szCs w:val="2"/>
              </w:rPr>
            </w:pPr>
          </w:p>
        </w:tc>
        <w:tc>
          <w:tcPr>
            <w:tcW w:w="460" w:type="dxa"/>
            <w:vMerge/>
            <w:tcBorders>
              <w:top w:val="nil"/>
              <w:left w:val="nil"/>
              <w:right w:val="nil"/>
            </w:tcBorders>
          </w:tcPr>
          <w:p w14:paraId="48AB3305" w14:textId="77777777" w:rsidR="00CF52B0" w:rsidRPr="003D52FF" w:rsidRDefault="00CF52B0">
            <w:pPr>
              <w:rPr>
                <w:rFonts w:asciiTheme="minorBidi" w:hAnsiTheme="minorBidi" w:cstheme="minorBidi"/>
                <w:sz w:val="2"/>
                <w:szCs w:val="2"/>
              </w:rPr>
            </w:pPr>
          </w:p>
        </w:tc>
        <w:tc>
          <w:tcPr>
            <w:tcW w:w="1206" w:type="dxa"/>
            <w:vMerge/>
            <w:tcBorders>
              <w:top w:val="nil"/>
              <w:left w:val="nil"/>
              <w:right w:val="nil"/>
            </w:tcBorders>
          </w:tcPr>
          <w:p w14:paraId="6AD11C02" w14:textId="77777777" w:rsidR="00CF52B0" w:rsidRPr="003D52FF" w:rsidRDefault="00CF52B0">
            <w:pPr>
              <w:rPr>
                <w:rFonts w:asciiTheme="minorBidi" w:hAnsiTheme="minorBidi" w:cstheme="minorBidi"/>
                <w:sz w:val="2"/>
                <w:szCs w:val="2"/>
              </w:rPr>
            </w:pPr>
          </w:p>
        </w:tc>
        <w:tc>
          <w:tcPr>
            <w:tcW w:w="510" w:type="dxa"/>
            <w:vMerge/>
            <w:tcBorders>
              <w:top w:val="nil"/>
              <w:left w:val="nil"/>
            </w:tcBorders>
          </w:tcPr>
          <w:p w14:paraId="732C66B8" w14:textId="77777777" w:rsidR="00CF52B0" w:rsidRPr="003D52FF" w:rsidRDefault="00CF52B0">
            <w:pPr>
              <w:rPr>
                <w:rFonts w:asciiTheme="minorBidi" w:hAnsiTheme="minorBidi" w:cstheme="minorBidi"/>
                <w:sz w:val="2"/>
                <w:szCs w:val="2"/>
              </w:rPr>
            </w:pPr>
          </w:p>
        </w:tc>
        <w:tc>
          <w:tcPr>
            <w:tcW w:w="3767" w:type="dxa"/>
            <w:gridSpan w:val="2"/>
          </w:tcPr>
          <w:p w14:paraId="096D9390" w14:textId="77777777" w:rsidR="00CF52B0" w:rsidRPr="003D52FF" w:rsidRDefault="00000000">
            <w:pPr>
              <w:pStyle w:val="TableParagraph"/>
              <w:tabs>
                <w:tab w:val="left" w:pos="784"/>
                <w:tab w:val="left" w:pos="2969"/>
              </w:tabs>
              <w:spacing w:line="182" w:lineRule="exact"/>
              <w:ind w:left="112"/>
              <w:rPr>
                <w:rFonts w:asciiTheme="minorBidi" w:hAnsiTheme="minorBidi" w:cstheme="minorBidi"/>
                <w:sz w:val="16"/>
              </w:rPr>
            </w:pPr>
            <w:r w:rsidRPr="003D52FF">
              <w:rPr>
                <w:rFonts w:asciiTheme="minorBidi" w:hAnsiTheme="minorBidi" w:cstheme="minorBidi"/>
                <w:sz w:val="16"/>
              </w:rPr>
              <w:t>21.</w:t>
            </w:r>
            <w:r w:rsidRPr="003D52FF">
              <w:rPr>
                <w:rFonts w:asciiTheme="minorBidi" w:hAnsiTheme="minorBidi" w:cstheme="minorBidi"/>
                <w:sz w:val="16"/>
              </w:rPr>
              <w:tab/>
              <w:t>3-hydroxyisobutyryl-CoA</w:t>
            </w:r>
            <w:r w:rsidRPr="003D52FF">
              <w:rPr>
                <w:rFonts w:asciiTheme="minorBidi" w:hAnsiTheme="minorBidi" w:cstheme="minorBidi"/>
                <w:sz w:val="16"/>
              </w:rPr>
              <w:tab/>
              <w:t>hydrolase</w:t>
            </w:r>
          </w:p>
          <w:p w14:paraId="4BC2B262" w14:textId="77777777" w:rsidR="00CF52B0" w:rsidRPr="003D52FF" w:rsidRDefault="00000000">
            <w:pPr>
              <w:pStyle w:val="TableParagraph"/>
              <w:spacing w:before="80"/>
              <w:ind w:left="112"/>
              <w:rPr>
                <w:rFonts w:asciiTheme="minorBidi" w:hAnsiTheme="minorBidi" w:cstheme="minorBidi"/>
                <w:sz w:val="16"/>
              </w:rPr>
            </w:pPr>
            <w:r w:rsidRPr="003D52FF">
              <w:rPr>
                <w:rFonts w:asciiTheme="minorBidi" w:hAnsiTheme="minorBidi" w:cstheme="minorBidi"/>
                <w:w w:val="105"/>
                <w:sz w:val="16"/>
              </w:rPr>
              <w:t>DDB0189396</w:t>
            </w:r>
          </w:p>
        </w:tc>
        <w:tc>
          <w:tcPr>
            <w:tcW w:w="1069" w:type="dxa"/>
          </w:tcPr>
          <w:p w14:paraId="074246DA"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15.62642</w:t>
            </w:r>
          </w:p>
        </w:tc>
        <w:tc>
          <w:tcPr>
            <w:tcW w:w="1069" w:type="dxa"/>
          </w:tcPr>
          <w:p w14:paraId="14A4C63B"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0.001265</w:t>
            </w:r>
          </w:p>
        </w:tc>
      </w:tr>
      <w:tr w:rsidR="00CF52B0" w:rsidRPr="003D52FF" w14:paraId="16F01DAB" w14:textId="77777777">
        <w:trPr>
          <w:trHeight w:val="278"/>
        </w:trPr>
        <w:tc>
          <w:tcPr>
            <w:tcW w:w="1207" w:type="dxa"/>
            <w:vMerge/>
            <w:tcBorders>
              <w:top w:val="nil"/>
              <w:right w:val="nil"/>
            </w:tcBorders>
          </w:tcPr>
          <w:p w14:paraId="3B00A953" w14:textId="77777777" w:rsidR="00CF52B0" w:rsidRPr="003D52FF" w:rsidRDefault="00CF52B0">
            <w:pPr>
              <w:rPr>
                <w:rFonts w:asciiTheme="minorBidi" w:hAnsiTheme="minorBidi" w:cstheme="minorBidi"/>
                <w:sz w:val="2"/>
                <w:szCs w:val="2"/>
              </w:rPr>
            </w:pPr>
          </w:p>
        </w:tc>
        <w:tc>
          <w:tcPr>
            <w:tcW w:w="460" w:type="dxa"/>
            <w:vMerge/>
            <w:tcBorders>
              <w:top w:val="nil"/>
              <w:left w:val="nil"/>
              <w:right w:val="nil"/>
            </w:tcBorders>
          </w:tcPr>
          <w:p w14:paraId="236CA986" w14:textId="77777777" w:rsidR="00CF52B0" w:rsidRPr="003D52FF" w:rsidRDefault="00CF52B0">
            <w:pPr>
              <w:rPr>
                <w:rFonts w:asciiTheme="minorBidi" w:hAnsiTheme="minorBidi" w:cstheme="minorBidi"/>
                <w:sz w:val="2"/>
                <w:szCs w:val="2"/>
              </w:rPr>
            </w:pPr>
          </w:p>
        </w:tc>
        <w:tc>
          <w:tcPr>
            <w:tcW w:w="1206" w:type="dxa"/>
            <w:vMerge/>
            <w:tcBorders>
              <w:top w:val="nil"/>
              <w:left w:val="nil"/>
              <w:right w:val="nil"/>
            </w:tcBorders>
          </w:tcPr>
          <w:p w14:paraId="1AB04163" w14:textId="77777777" w:rsidR="00CF52B0" w:rsidRPr="003D52FF" w:rsidRDefault="00CF52B0">
            <w:pPr>
              <w:rPr>
                <w:rFonts w:asciiTheme="minorBidi" w:hAnsiTheme="minorBidi" w:cstheme="minorBidi"/>
                <w:sz w:val="2"/>
                <w:szCs w:val="2"/>
              </w:rPr>
            </w:pPr>
          </w:p>
        </w:tc>
        <w:tc>
          <w:tcPr>
            <w:tcW w:w="510" w:type="dxa"/>
            <w:vMerge/>
            <w:tcBorders>
              <w:top w:val="nil"/>
              <w:left w:val="nil"/>
            </w:tcBorders>
          </w:tcPr>
          <w:p w14:paraId="76C94648" w14:textId="77777777" w:rsidR="00CF52B0" w:rsidRPr="003D52FF" w:rsidRDefault="00CF52B0">
            <w:pPr>
              <w:rPr>
                <w:rFonts w:asciiTheme="minorBidi" w:hAnsiTheme="minorBidi" w:cstheme="minorBidi"/>
                <w:sz w:val="2"/>
                <w:szCs w:val="2"/>
              </w:rPr>
            </w:pPr>
          </w:p>
        </w:tc>
        <w:tc>
          <w:tcPr>
            <w:tcW w:w="3767" w:type="dxa"/>
            <w:gridSpan w:val="2"/>
          </w:tcPr>
          <w:p w14:paraId="229A37C3"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35.</w:t>
            </w:r>
            <w:r w:rsidRPr="003D52FF">
              <w:rPr>
                <w:rFonts w:asciiTheme="minorBidi" w:hAnsiTheme="minorBidi" w:cstheme="minorBidi"/>
                <w:spacing w:val="-2"/>
                <w:sz w:val="16"/>
              </w:rPr>
              <w:t xml:space="preserve"> </w:t>
            </w:r>
            <w:r w:rsidRPr="003D52FF">
              <w:rPr>
                <w:rFonts w:asciiTheme="minorBidi" w:hAnsiTheme="minorBidi" w:cstheme="minorBidi"/>
                <w:sz w:val="16"/>
              </w:rPr>
              <w:t>D-aspartate</w:t>
            </w:r>
            <w:r w:rsidRPr="003D52FF">
              <w:rPr>
                <w:rFonts w:asciiTheme="minorBidi" w:hAnsiTheme="minorBidi" w:cstheme="minorBidi"/>
                <w:spacing w:val="-2"/>
                <w:sz w:val="16"/>
              </w:rPr>
              <w:t xml:space="preserve"> </w:t>
            </w:r>
            <w:r w:rsidRPr="003D52FF">
              <w:rPr>
                <w:rFonts w:asciiTheme="minorBidi" w:hAnsiTheme="minorBidi" w:cstheme="minorBidi"/>
                <w:sz w:val="16"/>
              </w:rPr>
              <w:t>oxidase</w:t>
            </w:r>
            <w:r w:rsidRPr="003D52FF">
              <w:rPr>
                <w:rFonts w:asciiTheme="minorBidi" w:hAnsiTheme="minorBidi" w:cstheme="minorBidi"/>
                <w:spacing w:val="-3"/>
                <w:sz w:val="16"/>
              </w:rPr>
              <w:t xml:space="preserve"> </w:t>
            </w:r>
            <w:r w:rsidRPr="003D52FF">
              <w:rPr>
                <w:rFonts w:asciiTheme="minorBidi" w:hAnsiTheme="minorBidi" w:cstheme="minorBidi"/>
                <w:sz w:val="16"/>
              </w:rPr>
              <w:t>ddo-1</w:t>
            </w:r>
          </w:p>
        </w:tc>
        <w:tc>
          <w:tcPr>
            <w:tcW w:w="1069" w:type="dxa"/>
          </w:tcPr>
          <w:p w14:paraId="1159F435"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49.36697</w:t>
            </w:r>
          </w:p>
        </w:tc>
        <w:tc>
          <w:tcPr>
            <w:tcW w:w="1069" w:type="dxa"/>
          </w:tcPr>
          <w:p w14:paraId="42FA49DB"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0.06894</w:t>
            </w:r>
          </w:p>
        </w:tc>
      </w:tr>
      <w:tr w:rsidR="00CF52B0" w:rsidRPr="003D52FF" w14:paraId="105ED7A2" w14:textId="77777777">
        <w:trPr>
          <w:trHeight w:val="552"/>
        </w:trPr>
        <w:tc>
          <w:tcPr>
            <w:tcW w:w="1207" w:type="dxa"/>
            <w:vMerge/>
            <w:tcBorders>
              <w:top w:val="nil"/>
              <w:right w:val="nil"/>
            </w:tcBorders>
          </w:tcPr>
          <w:p w14:paraId="14AEEB10" w14:textId="77777777" w:rsidR="00CF52B0" w:rsidRPr="003D52FF" w:rsidRDefault="00CF52B0">
            <w:pPr>
              <w:rPr>
                <w:rFonts w:asciiTheme="minorBidi" w:hAnsiTheme="minorBidi" w:cstheme="minorBidi"/>
                <w:sz w:val="2"/>
                <w:szCs w:val="2"/>
              </w:rPr>
            </w:pPr>
          </w:p>
        </w:tc>
        <w:tc>
          <w:tcPr>
            <w:tcW w:w="460" w:type="dxa"/>
            <w:vMerge/>
            <w:tcBorders>
              <w:top w:val="nil"/>
              <w:left w:val="nil"/>
              <w:right w:val="nil"/>
            </w:tcBorders>
          </w:tcPr>
          <w:p w14:paraId="157C724C" w14:textId="77777777" w:rsidR="00CF52B0" w:rsidRPr="003D52FF" w:rsidRDefault="00CF52B0">
            <w:pPr>
              <w:rPr>
                <w:rFonts w:asciiTheme="minorBidi" w:hAnsiTheme="minorBidi" w:cstheme="minorBidi"/>
                <w:sz w:val="2"/>
                <w:szCs w:val="2"/>
              </w:rPr>
            </w:pPr>
          </w:p>
        </w:tc>
        <w:tc>
          <w:tcPr>
            <w:tcW w:w="1206" w:type="dxa"/>
            <w:vMerge/>
            <w:tcBorders>
              <w:top w:val="nil"/>
              <w:left w:val="nil"/>
              <w:right w:val="nil"/>
            </w:tcBorders>
          </w:tcPr>
          <w:p w14:paraId="62398AE6" w14:textId="77777777" w:rsidR="00CF52B0" w:rsidRPr="003D52FF" w:rsidRDefault="00CF52B0">
            <w:pPr>
              <w:rPr>
                <w:rFonts w:asciiTheme="minorBidi" w:hAnsiTheme="minorBidi" w:cstheme="minorBidi"/>
                <w:sz w:val="2"/>
                <w:szCs w:val="2"/>
              </w:rPr>
            </w:pPr>
          </w:p>
        </w:tc>
        <w:tc>
          <w:tcPr>
            <w:tcW w:w="510" w:type="dxa"/>
            <w:vMerge/>
            <w:tcBorders>
              <w:top w:val="nil"/>
              <w:left w:val="nil"/>
            </w:tcBorders>
          </w:tcPr>
          <w:p w14:paraId="549289B9" w14:textId="77777777" w:rsidR="00CF52B0" w:rsidRPr="003D52FF" w:rsidRDefault="00CF52B0">
            <w:pPr>
              <w:rPr>
                <w:rFonts w:asciiTheme="minorBidi" w:hAnsiTheme="minorBidi" w:cstheme="minorBidi"/>
                <w:sz w:val="2"/>
                <w:szCs w:val="2"/>
              </w:rPr>
            </w:pPr>
          </w:p>
        </w:tc>
        <w:tc>
          <w:tcPr>
            <w:tcW w:w="3767" w:type="dxa"/>
            <w:gridSpan w:val="2"/>
          </w:tcPr>
          <w:p w14:paraId="14BA54D4" w14:textId="77777777" w:rsidR="00CF52B0" w:rsidRPr="003D52FF" w:rsidRDefault="00000000">
            <w:pPr>
              <w:pStyle w:val="TableParagraph"/>
              <w:tabs>
                <w:tab w:val="left" w:pos="784"/>
                <w:tab w:val="left" w:pos="2969"/>
              </w:tabs>
              <w:spacing w:line="182" w:lineRule="exact"/>
              <w:ind w:left="112"/>
              <w:rPr>
                <w:rFonts w:asciiTheme="minorBidi" w:hAnsiTheme="minorBidi" w:cstheme="minorBidi"/>
                <w:sz w:val="16"/>
              </w:rPr>
            </w:pPr>
            <w:r w:rsidRPr="003D52FF">
              <w:rPr>
                <w:rFonts w:asciiTheme="minorBidi" w:hAnsiTheme="minorBidi" w:cstheme="minorBidi"/>
                <w:sz w:val="16"/>
              </w:rPr>
              <w:t>49.</w:t>
            </w:r>
            <w:r w:rsidRPr="003D52FF">
              <w:rPr>
                <w:rFonts w:asciiTheme="minorBidi" w:hAnsiTheme="minorBidi" w:cstheme="minorBidi"/>
                <w:sz w:val="16"/>
              </w:rPr>
              <w:tab/>
              <w:t>3-hydroxyisobutyryl-CoA</w:t>
            </w:r>
            <w:r w:rsidRPr="003D52FF">
              <w:rPr>
                <w:rFonts w:asciiTheme="minorBidi" w:hAnsiTheme="minorBidi" w:cstheme="minorBidi"/>
                <w:sz w:val="16"/>
              </w:rPr>
              <w:tab/>
              <w:t>hydrolase</w:t>
            </w:r>
          </w:p>
          <w:p w14:paraId="4B54FB98" w14:textId="77777777" w:rsidR="00CF52B0" w:rsidRPr="003D52FF" w:rsidRDefault="00000000">
            <w:pPr>
              <w:pStyle w:val="TableParagraph"/>
              <w:spacing w:before="80"/>
              <w:ind w:left="112"/>
              <w:rPr>
                <w:rFonts w:asciiTheme="minorBidi" w:hAnsiTheme="minorBidi" w:cstheme="minorBidi"/>
                <w:sz w:val="16"/>
              </w:rPr>
            </w:pPr>
            <w:r w:rsidRPr="003D52FF">
              <w:rPr>
                <w:rFonts w:asciiTheme="minorBidi" w:hAnsiTheme="minorBidi" w:cstheme="minorBidi"/>
                <w:w w:val="105"/>
                <w:sz w:val="16"/>
              </w:rPr>
              <w:t>DDB0187604</w:t>
            </w:r>
          </w:p>
        </w:tc>
        <w:tc>
          <w:tcPr>
            <w:tcW w:w="1069" w:type="dxa"/>
          </w:tcPr>
          <w:p w14:paraId="1644C100"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230.2951</w:t>
            </w:r>
          </w:p>
        </w:tc>
        <w:tc>
          <w:tcPr>
            <w:tcW w:w="1069" w:type="dxa"/>
          </w:tcPr>
          <w:p w14:paraId="66ACDB1D"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1.51E-05</w:t>
            </w:r>
          </w:p>
        </w:tc>
      </w:tr>
      <w:tr w:rsidR="00CF52B0" w:rsidRPr="003D52FF" w14:paraId="68FB1A17" w14:textId="77777777">
        <w:trPr>
          <w:trHeight w:val="273"/>
        </w:trPr>
        <w:tc>
          <w:tcPr>
            <w:tcW w:w="3383" w:type="dxa"/>
            <w:gridSpan w:val="4"/>
            <w:vMerge w:val="restart"/>
          </w:tcPr>
          <w:p w14:paraId="21830B24"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b/>
                <w:sz w:val="16"/>
              </w:rPr>
              <w:t>(D)</w:t>
            </w:r>
            <w:r w:rsidRPr="003D52FF">
              <w:rPr>
                <w:rFonts w:asciiTheme="minorBidi" w:hAnsiTheme="minorBidi" w:cstheme="minorBidi"/>
                <w:b/>
                <w:i/>
                <w:sz w:val="16"/>
              </w:rPr>
              <w:t>Purines</w:t>
            </w:r>
            <w:r w:rsidRPr="003D52FF">
              <w:rPr>
                <w:rFonts w:asciiTheme="minorBidi" w:hAnsiTheme="minorBidi" w:cstheme="minorBidi"/>
                <w:b/>
                <w:i/>
                <w:spacing w:val="-11"/>
                <w:sz w:val="16"/>
              </w:rPr>
              <w:t xml:space="preserve"> </w:t>
            </w:r>
            <w:r w:rsidRPr="003D52FF">
              <w:rPr>
                <w:rFonts w:asciiTheme="minorBidi" w:hAnsiTheme="minorBidi" w:cstheme="minorBidi"/>
                <w:b/>
                <w:i/>
                <w:sz w:val="16"/>
              </w:rPr>
              <w:t>and</w:t>
            </w:r>
            <w:r w:rsidRPr="003D52FF">
              <w:rPr>
                <w:rFonts w:asciiTheme="minorBidi" w:hAnsiTheme="minorBidi" w:cstheme="minorBidi"/>
                <w:b/>
                <w:i/>
                <w:spacing w:val="-6"/>
                <w:sz w:val="16"/>
              </w:rPr>
              <w:t xml:space="preserve"> </w:t>
            </w:r>
            <w:r w:rsidRPr="003D52FF">
              <w:rPr>
                <w:rFonts w:asciiTheme="minorBidi" w:hAnsiTheme="minorBidi" w:cstheme="minorBidi"/>
                <w:b/>
                <w:i/>
                <w:sz w:val="16"/>
              </w:rPr>
              <w:t>pyrimidines</w:t>
            </w:r>
            <w:r w:rsidRPr="003D52FF">
              <w:rPr>
                <w:rFonts w:asciiTheme="minorBidi" w:hAnsiTheme="minorBidi" w:cstheme="minorBidi"/>
                <w:b/>
                <w:i/>
                <w:spacing w:val="-5"/>
                <w:sz w:val="16"/>
              </w:rPr>
              <w:t xml:space="preserve"> </w:t>
            </w:r>
            <w:r w:rsidRPr="003D52FF">
              <w:rPr>
                <w:rFonts w:asciiTheme="minorBidi" w:hAnsiTheme="minorBidi" w:cstheme="minorBidi"/>
                <w:sz w:val="16"/>
              </w:rPr>
              <w:t>(3)</w:t>
            </w:r>
          </w:p>
        </w:tc>
        <w:tc>
          <w:tcPr>
            <w:tcW w:w="3767" w:type="dxa"/>
            <w:gridSpan w:val="2"/>
          </w:tcPr>
          <w:p w14:paraId="3B4F1AC7"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42.</w:t>
            </w:r>
            <w:r w:rsidRPr="003D52FF">
              <w:rPr>
                <w:rFonts w:asciiTheme="minorBidi" w:hAnsiTheme="minorBidi" w:cstheme="minorBidi"/>
                <w:spacing w:val="-1"/>
                <w:sz w:val="16"/>
              </w:rPr>
              <w:t xml:space="preserve"> </w:t>
            </w:r>
            <w:r w:rsidRPr="003D52FF">
              <w:rPr>
                <w:rFonts w:asciiTheme="minorBidi" w:hAnsiTheme="minorBidi" w:cstheme="minorBidi"/>
                <w:sz w:val="16"/>
              </w:rPr>
              <w:t>Uridine-cytidine</w:t>
            </w:r>
            <w:r w:rsidRPr="003D52FF">
              <w:rPr>
                <w:rFonts w:asciiTheme="minorBidi" w:hAnsiTheme="minorBidi" w:cstheme="minorBidi"/>
                <w:spacing w:val="-7"/>
                <w:sz w:val="16"/>
              </w:rPr>
              <w:t xml:space="preserve"> </w:t>
            </w:r>
            <w:r w:rsidRPr="003D52FF">
              <w:rPr>
                <w:rFonts w:asciiTheme="minorBidi" w:hAnsiTheme="minorBidi" w:cstheme="minorBidi"/>
                <w:sz w:val="16"/>
              </w:rPr>
              <w:t>kinase</w:t>
            </w:r>
            <w:r w:rsidRPr="003D52FF">
              <w:rPr>
                <w:rFonts w:asciiTheme="minorBidi" w:hAnsiTheme="minorBidi" w:cstheme="minorBidi"/>
                <w:spacing w:val="-6"/>
                <w:sz w:val="16"/>
              </w:rPr>
              <w:t xml:space="preserve"> </w:t>
            </w:r>
            <w:r w:rsidRPr="003D52FF">
              <w:rPr>
                <w:rFonts w:asciiTheme="minorBidi" w:hAnsiTheme="minorBidi" w:cstheme="minorBidi"/>
                <w:sz w:val="16"/>
              </w:rPr>
              <w:t>D udkD</w:t>
            </w:r>
          </w:p>
        </w:tc>
        <w:tc>
          <w:tcPr>
            <w:tcW w:w="1069" w:type="dxa"/>
          </w:tcPr>
          <w:p w14:paraId="64C30EB2"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114.7873</w:t>
            </w:r>
          </w:p>
        </w:tc>
        <w:tc>
          <w:tcPr>
            <w:tcW w:w="1069" w:type="dxa"/>
          </w:tcPr>
          <w:p w14:paraId="2A17AAAB"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5.62E-05</w:t>
            </w:r>
          </w:p>
        </w:tc>
      </w:tr>
      <w:tr w:rsidR="00CF52B0" w:rsidRPr="003D52FF" w14:paraId="70A0FE08" w14:textId="77777777">
        <w:trPr>
          <w:trHeight w:val="277"/>
        </w:trPr>
        <w:tc>
          <w:tcPr>
            <w:tcW w:w="3383" w:type="dxa"/>
            <w:gridSpan w:val="4"/>
            <w:vMerge/>
            <w:tcBorders>
              <w:top w:val="nil"/>
            </w:tcBorders>
          </w:tcPr>
          <w:p w14:paraId="0424D880" w14:textId="77777777" w:rsidR="00CF52B0" w:rsidRPr="003D52FF" w:rsidRDefault="00CF52B0">
            <w:pPr>
              <w:rPr>
                <w:rFonts w:asciiTheme="minorBidi" w:hAnsiTheme="minorBidi" w:cstheme="minorBidi"/>
                <w:sz w:val="2"/>
                <w:szCs w:val="2"/>
              </w:rPr>
            </w:pPr>
          </w:p>
        </w:tc>
        <w:tc>
          <w:tcPr>
            <w:tcW w:w="3767" w:type="dxa"/>
            <w:gridSpan w:val="2"/>
          </w:tcPr>
          <w:p w14:paraId="14924872"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48.</w:t>
            </w:r>
            <w:r w:rsidRPr="003D52FF">
              <w:rPr>
                <w:rFonts w:asciiTheme="minorBidi" w:hAnsiTheme="minorBidi" w:cstheme="minorBidi"/>
                <w:spacing w:val="4"/>
                <w:sz w:val="16"/>
              </w:rPr>
              <w:t xml:space="preserve"> </w:t>
            </w:r>
            <w:r w:rsidRPr="003D52FF">
              <w:rPr>
                <w:rFonts w:asciiTheme="minorBidi" w:hAnsiTheme="minorBidi" w:cstheme="minorBidi"/>
                <w:sz w:val="16"/>
              </w:rPr>
              <w:t>Uridine-cytidine</w:t>
            </w:r>
            <w:r w:rsidRPr="003D52FF">
              <w:rPr>
                <w:rFonts w:asciiTheme="minorBidi" w:hAnsiTheme="minorBidi" w:cstheme="minorBidi"/>
                <w:spacing w:val="-2"/>
                <w:sz w:val="16"/>
              </w:rPr>
              <w:t xml:space="preserve"> </w:t>
            </w:r>
            <w:r w:rsidRPr="003D52FF">
              <w:rPr>
                <w:rFonts w:asciiTheme="minorBidi" w:hAnsiTheme="minorBidi" w:cstheme="minorBidi"/>
                <w:sz w:val="16"/>
              </w:rPr>
              <w:t>kinase</w:t>
            </w:r>
            <w:r w:rsidRPr="003D52FF">
              <w:rPr>
                <w:rFonts w:asciiTheme="minorBidi" w:hAnsiTheme="minorBidi" w:cstheme="minorBidi"/>
                <w:spacing w:val="-3"/>
                <w:sz w:val="16"/>
              </w:rPr>
              <w:t xml:space="preserve"> </w:t>
            </w:r>
            <w:r w:rsidRPr="003D52FF">
              <w:rPr>
                <w:rFonts w:asciiTheme="minorBidi" w:hAnsiTheme="minorBidi" w:cstheme="minorBidi"/>
                <w:sz w:val="16"/>
              </w:rPr>
              <w:t>C</w:t>
            </w:r>
            <w:r w:rsidRPr="003D52FF">
              <w:rPr>
                <w:rFonts w:asciiTheme="minorBidi" w:hAnsiTheme="minorBidi" w:cstheme="minorBidi"/>
                <w:spacing w:val="6"/>
                <w:sz w:val="16"/>
              </w:rPr>
              <w:t xml:space="preserve"> </w:t>
            </w:r>
            <w:r w:rsidRPr="003D52FF">
              <w:rPr>
                <w:rFonts w:asciiTheme="minorBidi" w:hAnsiTheme="minorBidi" w:cstheme="minorBidi"/>
                <w:sz w:val="16"/>
              </w:rPr>
              <w:t>udkC</w:t>
            </w:r>
          </w:p>
        </w:tc>
        <w:tc>
          <w:tcPr>
            <w:tcW w:w="1069" w:type="dxa"/>
          </w:tcPr>
          <w:p w14:paraId="4AF1FBC1"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217.5286</w:t>
            </w:r>
          </w:p>
        </w:tc>
        <w:tc>
          <w:tcPr>
            <w:tcW w:w="1069" w:type="dxa"/>
          </w:tcPr>
          <w:p w14:paraId="4053F9BF"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0.000318</w:t>
            </w:r>
          </w:p>
        </w:tc>
      </w:tr>
      <w:tr w:rsidR="00CF52B0" w:rsidRPr="003D52FF" w14:paraId="1492F80E" w14:textId="77777777">
        <w:trPr>
          <w:trHeight w:val="273"/>
        </w:trPr>
        <w:tc>
          <w:tcPr>
            <w:tcW w:w="3383" w:type="dxa"/>
            <w:gridSpan w:val="4"/>
            <w:vMerge/>
            <w:tcBorders>
              <w:top w:val="nil"/>
            </w:tcBorders>
          </w:tcPr>
          <w:p w14:paraId="6B3E7D74" w14:textId="77777777" w:rsidR="00CF52B0" w:rsidRPr="003D52FF" w:rsidRDefault="00CF52B0">
            <w:pPr>
              <w:rPr>
                <w:rFonts w:asciiTheme="minorBidi" w:hAnsiTheme="minorBidi" w:cstheme="minorBidi"/>
                <w:sz w:val="2"/>
                <w:szCs w:val="2"/>
              </w:rPr>
            </w:pPr>
          </w:p>
        </w:tc>
        <w:tc>
          <w:tcPr>
            <w:tcW w:w="3767" w:type="dxa"/>
            <w:gridSpan w:val="2"/>
          </w:tcPr>
          <w:p w14:paraId="575FB16B" w14:textId="77777777" w:rsidR="00CF52B0" w:rsidRPr="003D52FF" w:rsidRDefault="00000000">
            <w:pPr>
              <w:pStyle w:val="TableParagraph"/>
              <w:spacing w:line="182" w:lineRule="exact"/>
              <w:ind w:left="112"/>
              <w:rPr>
                <w:rFonts w:asciiTheme="minorBidi" w:hAnsiTheme="minorBidi" w:cstheme="minorBidi"/>
                <w:sz w:val="16"/>
              </w:rPr>
            </w:pPr>
            <w:r w:rsidRPr="003D52FF">
              <w:rPr>
                <w:rFonts w:asciiTheme="minorBidi" w:hAnsiTheme="minorBidi" w:cstheme="minorBidi"/>
                <w:sz w:val="16"/>
              </w:rPr>
              <w:t>58.</w:t>
            </w:r>
            <w:r w:rsidRPr="003D52FF">
              <w:rPr>
                <w:rFonts w:asciiTheme="minorBidi" w:hAnsiTheme="minorBidi" w:cstheme="minorBidi"/>
                <w:spacing w:val="5"/>
                <w:sz w:val="16"/>
              </w:rPr>
              <w:t xml:space="preserve"> </w:t>
            </w:r>
            <w:r w:rsidRPr="003D52FF">
              <w:rPr>
                <w:rFonts w:asciiTheme="minorBidi" w:hAnsiTheme="minorBidi" w:cstheme="minorBidi"/>
                <w:sz w:val="16"/>
              </w:rPr>
              <w:t>Uricase</w:t>
            </w:r>
            <w:r w:rsidRPr="003D52FF">
              <w:rPr>
                <w:rFonts w:asciiTheme="minorBidi" w:hAnsiTheme="minorBidi" w:cstheme="minorBidi"/>
                <w:spacing w:val="-2"/>
                <w:sz w:val="16"/>
              </w:rPr>
              <w:t xml:space="preserve"> </w:t>
            </w:r>
            <w:r w:rsidRPr="003D52FF">
              <w:rPr>
                <w:rFonts w:asciiTheme="minorBidi" w:hAnsiTheme="minorBidi" w:cstheme="minorBidi"/>
                <w:sz w:val="16"/>
              </w:rPr>
              <w:t>uox</w:t>
            </w:r>
          </w:p>
        </w:tc>
        <w:tc>
          <w:tcPr>
            <w:tcW w:w="1069" w:type="dxa"/>
          </w:tcPr>
          <w:p w14:paraId="0D262D77" w14:textId="77777777" w:rsidR="00CF52B0" w:rsidRPr="003D52FF" w:rsidRDefault="00000000">
            <w:pPr>
              <w:pStyle w:val="TableParagraph"/>
              <w:spacing w:line="182" w:lineRule="exact"/>
              <w:ind w:left="115"/>
              <w:rPr>
                <w:rFonts w:asciiTheme="minorBidi" w:hAnsiTheme="minorBidi" w:cstheme="minorBidi"/>
                <w:sz w:val="16"/>
              </w:rPr>
            </w:pPr>
            <w:r w:rsidRPr="003D52FF">
              <w:rPr>
                <w:rFonts w:asciiTheme="minorBidi" w:hAnsiTheme="minorBidi" w:cstheme="minorBidi"/>
                <w:sz w:val="16"/>
              </w:rPr>
              <w:t>628.1304</w:t>
            </w:r>
          </w:p>
        </w:tc>
        <w:tc>
          <w:tcPr>
            <w:tcW w:w="1069" w:type="dxa"/>
          </w:tcPr>
          <w:p w14:paraId="0CAAEEAC" w14:textId="77777777" w:rsidR="00CF52B0" w:rsidRPr="003D52FF" w:rsidRDefault="00000000">
            <w:pPr>
              <w:pStyle w:val="TableParagraph"/>
              <w:spacing w:line="182" w:lineRule="exact"/>
              <w:ind w:left="116"/>
              <w:rPr>
                <w:rFonts w:asciiTheme="minorBidi" w:hAnsiTheme="minorBidi" w:cstheme="minorBidi"/>
                <w:sz w:val="16"/>
              </w:rPr>
            </w:pPr>
            <w:r w:rsidRPr="003D52FF">
              <w:rPr>
                <w:rFonts w:asciiTheme="minorBidi" w:hAnsiTheme="minorBidi" w:cstheme="minorBidi"/>
                <w:sz w:val="16"/>
              </w:rPr>
              <w:t>0.005109</w:t>
            </w:r>
          </w:p>
        </w:tc>
      </w:tr>
    </w:tbl>
    <w:p w14:paraId="6542F412" w14:textId="77777777" w:rsidR="00CF52B0" w:rsidRPr="003D52FF" w:rsidRDefault="00CF52B0">
      <w:pPr>
        <w:spacing w:line="182" w:lineRule="exact"/>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6"/>
        <w:gridCol w:w="3770"/>
        <w:gridCol w:w="1071"/>
        <w:gridCol w:w="1071"/>
      </w:tblGrid>
      <w:tr w:rsidR="00CF52B0" w:rsidRPr="003D52FF" w14:paraId="6DA7BA5A" w14:textId="77777777">
        <w:trPr>
          <w:trHeight w:val="273"/>
        </w:trPr>
        <w:tc>
          <w:tcPr>
            <w:tcW w:w="3386" w:type="dxa"/>
            <w:vMerge w:val="restart"/>
          </w:tcPr>
          <w:p w14:paraId="549A3F37"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w w:val="95"/>
                <w:sz w:val="16"/>
              </w:rPr>
              <w:lastRenderedPageBreak/>
              <w:t>E)</w:t>
            </w:r>
            <w:r w:rsidRPr="003D52FF">
              <w:rPr>
                <w:rFonts w:asciiTheme="minorBidi" w:hAnsiTheme="minorBidi" w:cstheme="minorBidi"/>
                <w:spacing w:val="11"/>
                <w:w w:val="95"/>
                <w:sz w:val="16"/>
              </w:rPr>
              <w:t xml:space="preserve"> </w:t>
            </w:r>
            <w:r w:rsidRPr="003D52FF">
              <w:rPr>
                <w:rFonts w:asciiTheme="minorBidi" w:hAnsiTheme="minorBidi" w:cstheme="minorBidi"/>
                <w:b/>
                <w:i/>
                <w:w w:val="95"/>
                <w:sz w:val="16"/>
              </w:rPr>
              <w:t>Protein</w:t>
            </w:r>
            <w:r w:rsidRPr="003D52FF">
              <w:rPr>
                <w:rFonts w:asciiTheme="minorBidi" w:hAnsiTheme="minorBidi" w:cstheme="minorBidi"/>
                <w:b/>
                <w:i/>
                <w:spacing w:val="21"/>
                <w:w w:val="95"/>
                <w:sz w:val="16"/>
              </w:rPr>
              <w:t xml:space="preserve"> </w:t>
            </w:r>
            <w:r w:rsidRPr="003D52FF">
              <w:rPr>
                <w:rFonts w:asciiTheme="minorBidi" w:hAnsiTheme="minorBidi" w:cstheme="minorBidi"/>
                <w:b/>
                <w:i/>
                <w:w w:val="95"/>
                <w:sz w:val="16"/>
              </w:rPr>
              <w:t>biosynthesis</w:t>
            </w:r>
            <w:r w:rsidRPr="003D52FF">
              <w:rPr>
                <w:rFonts w:asciiTheme="minorBidi" w:hAnsiTheme="minorBidi" w:cstheme="minorBidi"/>
                <w:b/>
                <w:i/>
                <w:spacing w:val="22"/>
                <w:w w:val="95"/>
                <w:sz w:val="16"/>
              </w:rPr>
              <w:t xml:space="preserve"> </w:t>
            </w:r>
            <w:r w:rsidRPr="003D52FF">
              <w:rPr>
                <w:rFonts w:asciiTheme="minorBidi" w:hAnsiTheme="minorBidi" w:cstheme="minorBidi"/>
                <w:w w:val="95"/>
                <w:sz w:val="16"/>
              </w:rPr>
              <w:t>(7)</w:t>
            </w:r>
          </w:p>
          <w:p w14:paraId="3C77F14E" w14:textId="77777777" w:rsidR="00CF52B0" w:rsidRPr="003D52FF" w:rsidRDefault="00000000">
            <w:pPr>
              <w:pStyle w:val="TableParagraph"/>
              <w:spacing w:before="89"/>
              <w:ind w:left="110"/>
              <w:rPr>
                <w:rFonts w:asciiTheme="minorBidi" w:hAnsiTheme="minorBidi" w:cstheme="minorBidi"/>
                <w:b/>
                <w:i/>
                <w:sz w:val="16"/>
              </w:rPr>
            </w:pPr>
            <w:r w:rsidRPr="003D52FF">
              <w:rPr>
                <w:rFonts w:asciiTheme="minorBidi" w:hAnsiTheme="minorBidi" w:cstheme="minorBidi"/>
                <w:b/>
                <w:i/>
                <w:sz w:val="16"/>
              </w:rPr>
              <w:t>Ribosome</w:t>
            </w:r>
            <w:r w:rsidRPr="003D52FF">
              <w:rPr>
                <w:rFonts w:asciiTheme="minorBidi" w:hAnsiTheme="minorBidi" w:cstheme="minorBidi"/>
                <w:b/>
                <w:i/>
                <w:spacing w:val="-3"/>
                <w:sz w:val="16"/>
              </w:rPr>
              <w:t xml:space="preserve"> </w:t>
            </w:r>
            <w:r w:rsidRPr="003D52FF">
              <w:rPr>
                <w:rFonts w:asciiTheme="minorBidi" w:hAnsiTheme="minorBidi" w:cstheme="minorBidi"/>
                <w:b/>
                <w:i/>
                <w:sz w:val="16"/>
              </w:rPr>
              <w:t>and</w:t>
            </w:r>
            <w:r w:rsidRPr="003D52FF">
              <w:rPr>
                <w:rFonts w:asciiTheme="minorBidi" w:hAnsiTheme="minorBidi" w:cstheme="minorBidi"/>
                <w:b/>
                <w:i/>
                <w:spacing w:val="-6"/>
                <w:sz w:val="16"/>
              </w:rPr>
              <w:t xml:space="preserve"> </w:t>
            </w:r>
            <w:r w:rsidRPr="003D52FF">
              <w:rPr>
                <w:rFonts w:asciiTheme="minorBidi" w:hAnsiTheme="minorBidi" w:cstheme="minorBidi"/>
                <w:b/>
                <w:i/>
                <w:sz w:val="16"/>
              </w:rPr>
              <w:t>elongation</w:t>
            </w:r>
            <w:r w:rsidRPr="003D52FF">
              <w:rPr>
                <w:rFonts w:asciiTheme="minorBidi" w:hAnsiTheme="minorBidi" w:cstheme="minorBidi"/>
                <w:b/>
                <w:i/>
                <w:spacing w:val="-2"/>
                <w:sz w:val="16"/>
              </w:rPr>
              <w:t xml:space="preserve"> </w:t>
            </w:r>
            <w:r w:rsidRPr="003D52FF">
              <w:rPr>
                <w:rFonts w:asciiTheme="minorBidi" w:hAnsiTheme="minorBidi" w:cstheme="minorBidi"/>
                <w:b/>
                <w:i/>
                <w:sz w:val="16"/>
              </w:rPr>
              <w:t>factors</w:t>
            </w:r>
          </w:p>
        </w:tc>
        <w:tc>
          <w:tcPr>
            <w:tcW w:w="3770" w:type="dxa"/>
          </w:tcPr>
          <w:p w14:paraId="60710C6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w:t>
            </w:r>
            <w:r w:rsidRPr="003D52FF">
              <w:rPr>
                <w:rFonts w:asciiTheme="minorBidi" w:hAnsiTheme="minorBidi" w:cstheme="minorBidi"/>
                <w:spacing w:val="5"/>
                <w:sz w:val="16"/>
              </w:rPr>
              <w:t xml:space="preserve"> </w:t>
            </w:r>
            <w:r w:rsidRPr="003D52FF">
              <w:rPr>
                <w:rFonts w:asciiTheme="minorBidi" w:hAnsiTheme="minorBidi" w:cstheme="minorBidi"/>
                <w:sz w:val="16"/>
              </w:rPr>
              <w:t>40S</w:t>
            </w:r>
            <w:r w:rsidRPr="003D52FF">
              <w:rPr>
                <w:rFonts w:asciiTheme="minorBidi" w:hAnsiTheme="minorBidi" w:cstheme="minorBidi"/>
                <w:spacing w:val="6"/>
                <w:sz w:val="16"/>
              </w:rPr>
              <w:t xml:space="preserve"> </w:t>
            </w:r>
            <w:r w:rsidRPr="003D52FF">
              <w:rPr>
                <w:rFonts w:asciiTheme="minorBidi" w:hAnsiTheme="minorBidi" w:cstheme="minorBidi"/>
                <w:sz w:val="16"/>
              </w:rPr>
              <w:t>ribosomal</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r w:rsidRPr="003D52FF">
              <w:rPr>
                <w:rFonts w:asciiTheme="minorBidi" w:hAnsiTheme="minorBidi" w:cstheme="minorBidi"/>
                <w:spacing w:val="5"/>
                <w:sz w:val="16"/>
              </w:rPr>
              <w:t xml:space="preserve"> </w:t>
            </w:r>
            <w:r w:rsidRPr="003D52FF">
              <w:rPr>
                <w:rFonts w:asciiTheme="minorBidi" w:hAnsiTheme="minorBidi" w:cstheme="minorBidi"/>
                <w:sz w:val="16"/>
              </w:rPr>
              <w:t>S3a</w:t>
            </w:r>
            <w:r w:rsidRPr="003D52FF">
              <w:rPr>
                <w:rFonts w:asciiTheme="minorBidi" w:hAnsiTheme="minorBidi" w:cstheme="minorBidi"/>
                <w:spacing w:val="-2"/>
                <w:sz w:val="16"/>
              </w:rPr>
              <w:t xml:space="preserve"> </w:t>
            </w:r>
            <w:r w:rsidRPr="003D52FF">
              <w:rPr>
                <w:rFonts w:asciiTheme="minorBidi" w:hAnsiTheme="minorBidi" w:cstheme="minorBidi"/>
                <w:sz w:val="16"/>
              </w:rPr>
              <w:t>Rps3</w:t>
            </w:r>
          </w:p>
        </w:tc>
        <w:tc>
          <w:tcPr>
            <w:tcW w:w="1071" w:type="dxa"/>
          </w:tcPr>
          <w:p w14:paraId="6BF4FDA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3.052747</w:t>
            </w:r>
          </w:p>
        </w:tc>
        <w:tc>
          <w:tcPr>
            <w:tcW w:w="1071" w:type="dxa"/>
          </w:tcPr>
          <w:p w14:paraId="30B367F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0.019156</w:t>
            </w:r>
          </w:p>
        </w:tc>
      </w:tr>
      <w:tr w:rsidR="00CF52B0" w:rsidRPr="003D52FF" w14:paraId="16824FBF" w14:textId="77777777">
        <w:trPr>
          <w:trHeight w:val="277"/>
        </w:trPr>
        <w:tc>
          <w:tcPr>
            <w:tcW w:w="3386" w:type="dxa"/>
            <w:vMerge/>
            <w:tcBorders>
              <w:top w:val="nil"/>
            </w:tcBorders>
          </w:tcPr>
          <w:p w14:paraId="56A5102C" w14:textId="77777777" w:rsidR="00CF52B0" w:rsidRPr="003D52FF" w:rsidRDefault="00CF52B0">
            <w:pPr>
              <w:rPr>
                <w:rFonts w:asciiTheme="minorBidi" w:hAnsiTheme="minorBidi" w:cstheme="minorBidi"/>
                <w:sz w:val="2"/>
                <w:szCs w:val="2"/>
              </w:rPr>
            </w:pPr>
          </w:p>
        </w:tc>
        <w:tc>
          <w:tcPr>
            <w:tcW w:w="3770" w:type="dxa"/>
          </w:tcPr>
          <w:p w14:paraId="156A3D0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24.</w:t>
            </w:r>
            <w:r w:rsidRPr="003D52FF">
              <w:rPr>
                <w:rFonts w:asciiTheme="minorBidi" w:hAnsiTheme="minorBidi" w:cstheme="minorBidi"/>
                <w:spacing w:val="2"/>
                <w:sz w:val="16"/>
              </w:rPr>
              <w:t xml:space="preserve"> </w:t>
            </w:r>
            <w:r w:rsidRPr="003D52FF">
              <w:rPr>
                <w:rFonts w:asciiTheme="minorBidi" w:hAnsiTheme="minorBidi" w:cstheme="minorBidi"/>
                <w:sz w:val="16"/>
              </w:rPr>
              <w:t>40S</w:t>
            </w:r>
            <w:r w:rsidRPr="003D52FF">
              <w:rPr>
                <w:rFonts w:asciiTheme="minorBidi" w:hAnsiTheme="minorBidi" w:cstheme="minorBidi"/>
                <w:spacing w:val="-1"/>
                <w:sz w:val="16"/>
              </w:rPr>
              <w:t xml:space="preserve"> </w:t>
            </w:r>
            <w:r w:rsidRPr="003D52FF">
              <w:rPr>
                <w:rFonts w:asciiTheme="minorBidi" w:hAnsiTheme="minorBidi" w:cstheme="minorBidi"/>
                <w:sz w:val="16"/>
              </w:rPr>
              <w:t>ribosomal</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S6</w:t>
            </w:r>
            <w:r w:rsidRPr="003D52FF">
              <w:rPr>
                <w:rFonts w:asciiTheme="minorBidi" w:hAnsiTheme="minorBidi" w:cstheme="minorBidi"/>
                <w:spacing w:val="-4"/>
                <w:sz w:val="16"/>
              </w:rPr>
              <w:t xml:space="preserve"> </w:t>
            </w:r>
            <w:r w:rsidRPr="003D52FF">
              <w:rPr>
                <w:rFonts w:asciiTheme="minorBidi" w:hAnsiTheme="minorBidi" w:cstheme="minorBidi"/>
                <w:sz w:val="16"/>
              </w:rPr>
              <w:t>rps6</w:t>
            </w:r>
          </w:p>
        </w:tc>
        <w:tc>
          <w:tcPr>
            <w:tcW w:w="1071" w:type="dxa"/>
          </w:tcPr>
          <w:p w14:paraId="27B4159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18.33497</w:t>
            </w:r>
          </w:p>
        </w:tc>
        <w:tc>
          <w:tcPr>
            <w:tcW w:w="1071" w:type="dxa"/>
          </w:tcPr>
          <w:p w14:paraId="42AD898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0.004369</w:t>
            </w:r>
          </w:p>
        </w:tc>
      </w:tr>
      <w:tr w:rsidR="00CF52B0" w:rsidRPr="003D52FF" w14:paraId="658C9EEE" w14:textId="77777777">
        <w:trPr>
          <w:trHeight w:val="273"/>
        </w:trPr>
        <w:tc>
          <w:tcPr>
            <w:tcW w:w="3386" w:type="dxa"/>
            <w:vMerge/>
            <w:tcBorders>
              <w:top w:val="nil"/>
            </w:tcBorders>
          </w:tcPr>
          <w:p w14:paraId="203A1959" w14:textId="77777777" w:rsidR="00CF52B0" w:rsidRPr="003D52FF" w:rsidRDefault="00CF52B0">
            <w:pPr>
              <w:rPr>
                <w:rFonts w:asciiTheme="minorBidi" w:hAnsiTheme="minorBidi" w:cstheme="minorBidi"/>
                <w:sz w:val="2"/>
                <w:szCs w:val="2"/>
              </w:rPr>
            </w:pPr>
          </w:p>
        </w:tc>
        <w:tc>
          <w:tcPr>
            <w:tcW w:w="3770" w:type="dxa"/>
          </w:tcPr>
          <w:p w14:paraId="6FEB1F5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40.</w:t>
            </w:r>
            <w:r w:rsidRPr="003D52FF">
              <w:rPr>
                <w:rFonts w:asciiTheme="minorBidi" w:hAnsiTheme="minorBidi" w:cstheme="minorBidi"/>
                <w:spacing w:val="-3"/>
                <w:sz w:val="16"/>
              </w:rPr>
              <w:t xml:space="preserve"> </w:t>
            </w:r>
            <w:r w:rsidRPr="003D52FF">
              <w:rPr>
                <w:rFonts w:asciiTheme="minorBidi" w:hAnsiTheme="minorBidi" w:cstheme="minorBidi"/>
                <w:sz w:val="16"/>
              </w:rPr>
              <w:t>60S</w:t>
            </w:r>
            <w:r w:rsidRPr="003D52FF">
              <w:rPr>
                <w:rFonts w:asciiTheme="minorBidi" w:hAnsiTheme="minorBidi" w:cstheme="minorBidi"/>
                <w:spacing w:val="-6"/>
                <w:sz w:val="16"/>
              </w:rPr>
              <w:t xml:space="preserve"> </w:t>
            </w:r>
            <w:r w:rsidRPr="003D52FF">
              <w:rPr>
                <w:rFonts w:asciiTheme="minorBidi" w:hAnsiTheme="minorBidi" w:cstheme="minorBidi"/>
                <w:sz w:val="16"/>
              </w:rPr>
              <w:t>ribosomal</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8"/>
                <w:sz w:val="16"/>
              </w:rPr>
              <w:t xml:space="preserve"> </w:t>
            </w:r>
            <w:r w:rsidRPr="003D52FF">
              <w:rPr>
                <w:rFonts w:asciiTheme="minorBidi" w:hAnsiTheme="minorBidi" w:cstheme="minorBidi"/>
                <w:sz w:val="16"/>
              </w:rPr>
              <w:t>rpl22</w:t>
            </w:r>
          </w:p>
        </w:tc>
        <w:tc>
          <w:tcPr>
            <w:tcW w:w="1071" w:type="dxa"/>
          </w:tcPr>
          <w:p w14:paraId="2A1DDBF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90.77112</w:t>
            </w:r>
          </w:p>
        </w:tc>
        <w:tc>
          <w:tcPr>
            <w:tcW w:w="1071" w:type="dxa"/>
          </w:tcPr>
          <w:p w14:paraId="568C75B6"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3.1E-05</w:t>
            </w:r>
          </w:p>
        </w:tc>
      </w:tr>
      <w:tr w:rsidR="00CF52B0" w:rsidRPr="003D52FF" w14:paraId="1F7DD559" w14:textId="77777777">
        <w:trPr>
          <w:trHeight w:val="278"/>
        </w:trPr>
        <w:tc>
          <w:tcPr>
            <w:tcW w:w="3386" w:type="dxa"/>
            <w:vMerge/>
            <w:tcBorders>
              <w:top w:val="nil"/>
            </w:tcBorders>
          </w:tcPr>
          <w:p w14:paraId="5EBA0C2A" w14:textId="77777777" w:rsidR="00CF52B0" w:rsidRPr="003D52FF" w:rsidRDefault="00CF52B0">
            <w:pPr>
              <w:rPr>
                <w:rFonts w:asciiTheme="minorBidi" w:hAnsiTheme="minorBidi" w:cstheme="minorBidi"/>
                <w:sz w:val="2"/>
                <w:szCs w:val="2"/>
              </w:rPr>
            </w:pPr>
          </w:p>
        </w:tc>
        <w:tc>
          <w:tcPr>
            <w:tcW w:w="3770" w:type="dxa"/>
          </w:tcPr>
          <w:p w14:paraId="2271A33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44.</w:t>
            </w:r>
            <w:r w:rsidRPr="003D52FF">
              <w:rPr>
                <w:rFonts w:asciiTheme="minorBidi" w:hAnsiTheme="minorBidi" w:cstheme="minorBidi"/>
                <w:spacing w:val="-2"/>
                <w:sz w:val="16"/>
              </w:rPr>
              <w:t xml:space="preserve"> </w:t>
            </w:r>
            <w:r w:rsidRPr="003D52FF">
              <w:rPr>
                <w:rFonts w:asciiTheme="minorBidi" w:hAnsiTheme="minorBidi" w:cstheme="minorBidi"/>
                <w:sz w:val="16"/>
              </w:rPr>
              <w:t>Elongation</w:t>
            </w:r>
            <w:r w:rsidRPr="003D52FF">
              <w:rPr>
                <w:rFonts w:asciiTheme="minorBidi" w:hAnsiTheme="minorBidi" w:cstheme="minorBidi"/>
                <w:spacing w:val="-8"/>
                <w:sz w:val="16"/>
              </w:rPr>
              <w:t xml:space="preserve"> </w:t>
            </w:r>
            <w:r w:rsidRPr="003D52FF">
              <w:rPr>
                <w:rFonts w:asciiTheme="minorBidi" w:hAnsiTheme="minorBidi" w:cstheme="minorBidi"/>
                <w:sz w:val="16"/>
              </w:rPr>
              <w:t>factor</w:t>
            </w:r>
            <w:r w:rsidRPr="003D52FF">
              <w:rPr>
                <w:rFonts w:asciiTheme="minorBidi" w:hAnsiTheme="minorBidi" w:cstheme="minorBidi"/>
                <w:spacing w:val="-2"/>
                <w:sz w:val="16"/>
              </w:rPr>
              <w:t xml:space="preserve"> </w:t>
            </w:r>
            <w:r w:rsidRPr="003D52FF">
              <w:rPr>
                <w:rFonts w:asciiTheme="minorBidi" w:hAnsiTheme="minorBidi" w:cstheme="minorBidi"/>
                <w:sz w:val="16"/>
              </w:rPr>
              <w:t>1</w:t>
            </w:r>
            <w:r w:rsidRPr="003D52FF">
              <w:rPr>
                <w:rFonts w:asciiTheme="minorBidi" w:hAnsiTheme="minorBidi" w:cstheme="minorBidi"/>
                <w:spacing w:val="-7"/>
                <w:sz w:val="16"/>
              </w:rPr>
              <w:t xml:space="preserve"> </w:t>
            </w:r>
            <w:r w:rsidRPr="003D52FF">
              <w:rPr>
                <w:rFonts w:asciiTheme="minorBidi" w:hAnsiTheme="minorBidi" w:cstheme="minorBidi"/>
                <w:sz w:val="16"/>
              </w:rPr>
              <w:t>beta</w:t>
            </w:r>
            <w:r w:rsidRPr="003D52FF">
              <w:rPr>
                <w:rFonts w:asciiTheme="minorBidi" w:hAnsiTheme="minorBidi" w:cstheme="minorBidi"/>
                <w:spacing w:val="-3"/>
                <w:sz w:val="16"/>
              </w:rPr>
              <w:t xml:space="preserve"> </w:t>
            </w:r>
            <w:r w:rsidRPr="003D52FF">
              <w:rPr>
                <w:rFonts w:asciiTheme="minorBidi" w:hAnsiTheme="minorBidi" w:cstheme="minorBidi"/>
                <w:sz w:val="16"/>
              </w:rPr>
              <w:t>efa1B</w:t>
            </w:r>
          </w:p>
        </w:tc>
        <w:tc>
          <w:tcPr>
            <w:tcW w:w="1071" w:type="dxa"/>
          </w:tcPr>
          <w:p w14:paraId="7C8E52E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124.7455</w:t>
            </w:r>
          </w:p>
        </w:tc>
        <w:tc>
          <w:tcPr>
            <w:tcW w:w="1071" w:type="dxa"/>
          </w:tcPr>
          <w:p w14:paraId="7B0F92C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0.000576</w:t>
            </w:r>
          </w:p>
        </w:tc>
      </w:tr>
      <w:tr w:rsidR="00CF52B0" w:rsidRPr="003D52FF" w14:paraId="18C85288" w14:textId="77777777">
        <w:trPr>
          <w:trHeight w:val="282"/>
        </w:trPr>
        <w:tc>
          <w:tcPr>
            <w:tcW w:w="3386" w:type="dxa"/>
          </w:tcPr>
          <w:p w14:paraId="396E8C14" w14:textId="77777777" w:rsidR="00CF52B0" w:rsidRPr="003D52FF" w:rsidRDefault="00000000">
            <w:pPr>
              <w:pStyle w:val="TableParagraph"/>
              <w:spacing w:line="183" w:lineRule="exact"/>
              <w:ind w:left="110"/>
              <w:rPr>
                <w:rFonts w:asciiTheme="minorBidi" w:hAnsiTheme="minorBidi" w:cstheme="minorBidi"/>
                <w:b/>
                <w:i/>
                <w:sz w:val="16"/>
              </w:rPr>
            </w:pPr>
            <w:r w:rsidRPr="003D52FF">
              <w:rPr>
                <w:rFonts w:asciiTheme="minorBidi" w:hAnsiTheme="minorBidi" w:cstheme="minorBidi"/>
                <w:b/>
                <w:i/>
                <w:sz w:val="16"/>
              </w:rPr>
              <w:t>TRNA</w:t>
            </w:r>
            <w:r w:rsidRPr="003D52FF">
              <w:rPr>
                <w:rFonts w:asciiTheme="minorBidi" w:hAnsiTheme="minorBidi" w:cstheme="minorBidi"/>
                <w:b/>
                <w:i/>
                <w:spacing w:val="-8"/>
                <w:sz w:val="16"/>
              </w:rPr>
              <w:t xml:space="preserve"> </w:t>
            </w:r>
            <w:r w:rsidRPr="003D52FF">
              <w:rPr>
                <w:rFonts w:asciiTheme="minorBidi" w:hAnsiTheme="minorBidi" w:cstheme="minorBidi"/>
                <w:b/>
                <w:i/>
                <w:sz w:val="16"/>
              </w:rPr>
              <w:t>synthetase</w:t>
            </w:r>
          </w:p>
        </w:tc>
        <w:tc>
          <w:tcPr>
            <w:tcW w:w="3770" w:type="dxa"/>
          </w:tcPr>
          <w:p w14:paraId="61009F7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5.</w:t>
            </w:r>
            <w:r w:rsidRPr="003D52FF">
              <w:rPr>
                <w:rFonts w:asciiTheme="minorBidi" w:hAnsiTheme="minorBidi" w:cstheme="minorBidi"/>
                <w:spacing w:val="-12"/>
                <w:sz w:val="16"/>
              </w:rPr>
              <w:t xml:space="preserve"> </w:t>
            </w:r>
            <w:r w:rsidRPr="003D52FF">
              <w:rPr>
                <w:rFonts w:asciiTheme="minorBidi" w:hAnsiTheme="minorBidi" w:cstheme="minorBidi"/>
                <w:sz w:val="16"/>
              </w:rPr>
              <w:t>Eukaryotic</w:t>
            </w:r>
            <w:r w:rsidRPr="003D52FF">
              <w:rPr>
                <w:rFonts w:asciiTheme="minorBidi" w:hAnsiTheme="minorBidi" w:cstheme="minorBidi"/>
                <w:spacing w:val="-9"/>
                <w:sz w:val="16"/>
              </w:rPr>
              <w:t xml:space="preserve"> </w:t>
            </w:r>
            <w:r w:rsidRPr="003D52FF">
              <w:rPr>
                <w:rFonts w:asciiTheme="minorBidi" w:hAnsiTheme="minorBidi" w:cstheme="minorBidi"/>
                <w:sz w:val="16"/>
              </w:rPr>
              <w:t>translation</w:t>
            </w:r>
            <w:r w:rsidRPr="003D52FF">
              <w:rPr>
                <w:rFonts w:asciiTheme="minorBidi" w:hAnsiTheme="minorBidi" w:cstheme="minorBidi"/>
                <w:spacing w:val="-12"/>
                <w:sz w:val="16"/>
              </w:rPr>
              <w:t xml:space="preserve"> </w:t>
            </w:r>
            <w:r w:rsidRPr="003D52FF">
              <w:rPr>
                <w:rFonts w:asciiTheme="minorBidi" w:hAnsiTheme="minorBidi" w:cstheme="minorBidi"/>
                <w:sz w:val="16"/>
              </w:rPr>
              <w:t>initiation</w:t>
            </w:r>
            <w:r w:rsidRPr="003D52FF">
              <w:rPr>
                <w:rFonts w:asciiTheme="minorBidi" w:hAnsiTheme="minorBidi" w:cstheme="minorBidi"/>
                <w:spacing w:val="-12"/>
                <w:sz w:val="16"/>
              </w:rPr>
              <w:t xml:space="preserve"> </w:t>
            </w:r>
            <w:r w:rsidRPr="003D52FF">
              <w:rPr>
                <w:rFonts w:asciiTheme="minorBidi" w:hAnsiTheme="minorBidi" w:cstheme="minorBidi"/>
                <w:sz w:val="16"/>
              </w:rPr>
              <w:t>factor</w:t>
            </w:r>
            <w:r w:rsidRPr="003D52FF">
              <w:rPr>
                <w:rFonts w:asciiTheme="minorBidi" w:hAnsiTheme="minorBidi" w:cstheme="minorBidi"/>
                <w:spacing w:val="-7"/>
                <w:sz w:val="16"/>
              </w:rPr>
              <w:t xml:space="preserve"> </w:t>
            </w:r>
            <w:r w:rsidRPr="003D52FF">
              <w:rPr>
                <w:rFonts w:asciiTheme="minorBidi" w:hAnsiTheme="minorBidi" w:cstheme="minorBidi"/>
                <w:sz w:val="16"/>
              </w:rPr>
              <w:t>2</w:t>
            </w:r>
            <w:r w:rsidRPr="003D52FF">
              <w:rPr>
                <w:rFonts w:asciiTheme="minorBidi" w:hAnsiTheme="minorBidi" w:cstheme="minorBidi"/>
                <w:spacing w:val="-3"/>
                <w:sz w:val="16"/>
              </w:rPr>
              <w:t xml:space="preserve"> </w:t>
            </w:r>
            <w:r w:rsidRPr="003D52FF">
              <w:rPr>
                <w:rFonts w:asciiTheme="minorBidi" w:hAnsiTheme="minorBidi" w:cstheme="minorBidi"/>
                <w:sz w:val="16"/>
                <w:shd w:val="clear" w:color="auto" w:fill="FAFDFF"/>
              </w:rPr>
              <w:t>eif2s1</w:t>
            </w:r>
          </w:p>
        </w:tc>
        <w:tc>
          <w:tcPr>
            <w:tcW w:w="1071" w:type="dxa"/>
          </w:tcPr>
          <w:p w14:paraId="6FF1E3D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5.742608</w:t>
            </w:r>
          </w:p>
        </w:tc>
        <w:tc>
          <w:tcPr>
            <w:tcW w:w="1071" w:type="dxa"/>
          </w:tcPr>
          <w:p w14:paraId="2DBF23AC"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0.021721</w:t>
            </w:r>
          </w:p>
        </w:tc>
      </w:tr>
      <w:tr w:rsidR="00CF52B0" w:rsidRPr="003D52FF" w14:paraId="1B45F578" w14:textId="77777777">
        <w:trPr>
          <w:trHeight w:val="551"/>
        </w:trPr>
        <w:tc>
          <w:tcPr>
            <w:tcW w:w="3386" w:type="dxa"/>
          </w:tcPr>
          <w:p w14:paraId="5812E51A" w14:textId="77777777" w:rsidR="00CF52B0" w:rsidRPr="003D52FF" w:rsidRDefault="00000000">
            <w:pPr>
              <w:pStyle w:val="TableParagraph"/>
              <w:spacing w:line="183" w:lineRule="exact"/>
              <w:ind w:left="110"/>
              <w:rPr>
                <w:rFonts w:asciiTheme="minorBidi" w:hAnsiTheme="minorBidi" w:cstheme="minorBidi"/>
                <w:b/>
                <w:i/>
                <w:sz w:val="16"/>
              </w:rPr>
            </w:pPr>
            <w:r w:rsidRPr="003D52FF">
              <w:rPr>
                <w:rFonts w:asciiTheme="minorBidi" w:hAnsiTheme="minorBidi" w:cstheme="minorBidi"/>
                <w:b/>
                <w:i/>
                <w:sz w:val="16"/>
              </w:rPr>
              <w:t>Proteasome</w:t>
            </w:r>
            <w:r w:rsidRPr="003D52FF">
              <w:rPr>
                <w:rFonts w:asciiTheme="minorBidi" w:hAnsiTheme="minorBidi" w:cstheme="minorBidi"/>
                <w:b/>
                <w:i/>
                <w:spacing w:val="-7"/>
                <w:sz w:val="16"/>
              </w:rPr>
              <w:t xml:space="preserve"> </w:t>
            </w:r>
            <w:r w:rsidRPr="003D52FF">
              <w:rPr>
                <w:rFonts w:asciiTheme="minorBidi" w:hAnsiTheme="minorBidi" w:cstheme="minorBidi"/>
                <w:b/>
                <w:i/>
                <w:sz w:val="16"/>
              </w:rPr>
              <w:t>&amp;</w:t>
            </w:r>
            <w:r w:rsidRPr="003D52FF">
              <w:rPr>
                <w:rFonts w:asciiTheme="minorBidi" w:hAnsiTheme="minorBidi" w:cstheme="minorBidi"/>
                <w:b/>
                <w:i/>
                <w:spacing w:val="-1"/>
                <w:sz w:val="16"/>
              </w:rPr>
              <w:t xml:space="preserve"> </w:t>
            </w:r>
            <w:r w:rsidRPr="003D52FF">
              <w:rPr>
                <w:rFonts w:asciiTheme="minorBidi" w:hAnsiTheme="minorBidi" w:cstheme="minorBidi"/>
                <w:b/>
                <w:i/>
                <w:sz w:val="16"/>
              </w:rPr>
              <w:t>proteases</w:t>
            </w:r>
          </w:p>
        </w:tc>
        <w:tc>
          <w:tcPr>
            <w:tcW w:w="3770" w:type="dxa"/>
          </w:tcPr>
          <w:p w14:paraId="67EBEB0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16.</w:t>
            </w:r>
            <w:r w:rsidRPr="003D52FF">
              <w:rPr>
                <w:rFonts w:asciiTheme="minorBidi" w:hAnsiTheme="minorBidi" w:cstheme="minorBidi"/>
                <w:spacing w:val="66"/>
                <w:sz w:val="16"/>
              </w:rPr>
              <w:t xml:space="preserve"> </w:t>
            </w:r>
            <w:r w:rsidRPr="003D52FF">
              <w:rPr>
                <w:rFonts w:asciiTheme="minorBidi" w:hAnsiTheme="minorBidi" w:cstheme="minorBidi"/>
                <w:sz w:val="16"/>
              </w:rPr>
              <w:t xml:space="preserve">26S  </w:t>
            </w:r>
            <w:r w:rsidRPr="003D52FF">
              <w:rPr>
                <w:rFonts w:asciiTheme="minorBidi" w:hAnsiTheme="minorBidi" w:cstheme="minorBidi"/>
                <w:spacing w:val="16"/>
                <w:sz w:val="16"/>
              </w:rPr>
              <w:t xml:space="preserve"> </w:t>
            </w:r>
            <w:r w:rsidRPr="003D52FF">
              <w:rPr>
                <w:rFonts w:asciiTheme="minorBidi" w:hAnsiTheme="minorBidi" w:cstheme="minorBidi"/>
                <w:sz w:val="16"/>
              </w:rPr>
              <w:t xml:space="preserve">proteasome  </w:t>
            </w:r>
            <w:r w:rsidRPr="003D52FF">
              <w:rPr>
                <w:rFonts w:asciiTheme="minorBidi" w:hAnsiTheme="minorBidi" w:cstheme="minorBidi"/>
                <w:spacing w:val="16"/>
                <w:sz w:val="16"/>
              </w:rPr>
              <w:t xml:space="preserve"> </w:t>
            </w:r>
            <w:r w:rsidRPr="003D52FF">
              <w:rPr>
                <w:rFonts w:asciiTheme="minorBidi" w:hAnsiTheme="minorBidi" w:cstheme="minorBidi"/>
                <w:sz w:val="16"/>
              </w:rPr>
              <w:t xml:space="preserve">non-ATPase  </w:t>
            </w:r>
            <w:r w:rsidRPr="003D52FF">
              <w:rPr>
                <w:rFonts w:asciiTheme="minorBidi" w:hAnsiTheme="minorBidi" w:cstheme="minorBidi"/>
                <w:spacing w:val="3"/>
                <w:sz w:val="16"/>
              </w:rPr>
              <w:t xml:space="preserve"> </w:t>
            </w:r>
            <w:r w:rsidRPr="003D52FF">
              <w:rPr>
                <w:rFonts w:asciiTheme="minorBidi" w:hAnsiTheme="minorBidi" w:cstheme="minorBidi"/>
                <w:sz w:val="16"/>
              </w:rPr>
              <w:t>regulatory</w:t>
            </w:r>
          </w:p>
          <w:p w14:paraId="60A4BB3E"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psmD3</w:t>
            </w:r>
          </w:p>
        </w:tc>
        <w:tc>
          <w:tcPr>
            <w:tcW w:w="1071" w:type="dxa"/>
          </w:tcPr>
          <w:p w14:paraId="2AB026D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12.60431</w:t>
            </w:r>
          </w:p>
        </w:tc>
        <w:tc>
          <w:tcPr>
            <w:tcW w:w="1071" w:type="dxa"/>
          </w:tcPr>
          <w:p w14:paraId="42CF06D5"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0.013723</w:t>
            </w:r>
          </w:p>
        </w:tc>
      </w:tr>
      <w:tr w:rsidR="00CF52B0" w:rsidRPr="003D52FF" w14:paraId="7FC7171D" w14:textId="77777777">
        <w:trPr>
          <w:trHeight w:val="277"/>
        </w:trPr>
        <w:tc>
          <w:tcPr>
            <w:tcW w:w="3386" w:type="dxa"/>
          </w:tcPr>
          <w:p w14:paraId="65E6B922" w14:textId="77777777" w:rsidR="00CF52B0" w:rsidRPr="003D52FF" w:rsidRDefault="00000000">
            <w:pPr>
              <w:pStyle w:val="TableParagraph"/>
              <w:spacing w:line="183" w:lineRule="exact"/>
              <w:ind w:left="110"/>
              <w:rPr>
                <w:rFonts w:asciiTheme="minorBidi" w:hAnsiTheme="minorBidi" w:cstheme="minorBidi"/>
                <w:b/>
                <w:i/>
                <w:sz w:val="16"/>
              </w:rPr>
            </w:pPr>
            <w:r w:rsidRPr="003D52FF">
              <w:rPr>
                <w:rFonts w:asciiTheme="minorBidi" w:hAnsiTheme="minorBidi" w:cstheme="minorBidi"/>
                <w:b/>
                <w:i/>
                <w:sz w:val="16"/>
              </w:rPr>
              <w:t>Protein</w:t>
            </w:r>
            <w:r w:rsidRPr="003D52FF">
              <w:rPr>
                <w:rFonts w:asciiTheme="minorBidi" w:hAnsiTheme="minorBidi" w:cstheme="minorBidi"/>
                <w:b/>
                <w:i/>
                <w:spacing w:val="-5"/>
                <w:sz w:val="16"/>
              </w:rPr>
              <w:t xml:space="preserve"> </w:t>
            </w:r>
            <w:r w:rsidRPr="003D52FF">
              <w:rPr>
                <w:rFonts w:asciiTheme="minorBidi" w:hAnsiTheme="minorBidi" w:cstheme="minorBidi"/>
                <w:b/>
                <w:i/>
                <w:sz w:val="16"/>
              </w:rPr>
              <w:t>modification</w:t>
            </w:r>
          </w:p>
        </w:tc>
        <w:tc>
          <w:tcPr>
            <w:tcW w:w="3770" w:type="dxa"/>
          </w:tcPr>
          <w:p w14:paraId="5F59449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w:t>
            </w:r>
            <w:r w:rsidRPr="003D52FF">
              <w:rPr>
                <w:rFonts w:asciiTheme="minorBidi" w:hAnsiTheme="minorBidi" w:cstheme="minorBidi"/>
                <w:spacing w:val="3"/>
                <w:sz w:val="16"/>
              </w:rPr>
              <w:t xml:space="preserve"> </w:t>
            </w:r>
            <w:r w:rsidRPr="003D52FF">
              <w:rPr>
                <w:rFonts w:asciiTheme="minorBidi" w:hAnsiTheme="minorBidi" w:cstheme="minorBidi"/>
                <w:sz w:val="16"/>
              </w:rPr>
              <w:t>NEDD8-conjugating</w:t>
            </w:r>
            <w:r w:rsidRPr="003D52FF">
              <w:rPr>
                <w:rFonts w:asciiTheme="minorBidi" w:hAnsiTheme="minorBidi" w:cstheme="minorBidi"/>
                <w:spacing w:val="8"/>
                <w:sz w:val="16"/>
              </w:rPr>
              <w:t xml:space="preserve"> </w:t>
            </w:r>
            <w:r w:rsidRPr="003D52FF">
              <w:rPr>
                <w:rFonts w:asciiTheme="minorBidi" w:hAnsiTheme="minorBidi" w:cstheme="minorBidi"/>
                <w:sz w:val="16"/>
              </w:rPr>
              <w:t>enzyme</w:t>
            </w:r>
            <w:r w:rsidRPr="003D52FF">
              <w:rPr>
                <w:rFonts w:asciiTheme="minorBidi" w:hAnsiTheme="minorBidi" w:cstheme="minorBidi"/>
                <w:spacing w:val="3"/>
                <w:sz w:val="16"/>
              </w:rPr>
              <w:t xml:space="preserve"> </w:t>
            </w:r>
            <w:r w:rsidRPr="003D52FF">
              <w:rPr>
                <w:rFonts w:asciiTheme="minorBidi" w:hAnsiTheme="minorBidi" w:cstheme="minorBidi"/>
                <w:sz w:val="16"/>
              </w:rPr>
              <w:t>Ubc12</w:t>
            </w:r>
          </w:p>
        </w:tc>
        <w:tc>
          <w:tcPr>
            <w:tcW w:w="1071" w:type="dxa"/>
          </w:tcPr>
          <w:p w14:paraId="7EA821C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5.489911</w:t>
            </w:r>
          </w:p>
        </w:tc>
        <w:tc>
          <w:tcPr>
            <w:tcW w:w="1071" w:type="dxa"/>
          </w:tcPr>
          <w:p w14:paraId="1324A47D"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0.023055</w:t>
            </w:r>
          </w:p>
        </w:tc>
      </w:tr>
      <w:tr w:rsidR="00CF52B0" w:rsidRPr="003D52FF" w14:paraId="43E2A5A3" w14:textId="77777777">
        <w:trPr>
          <w:trHeight w:val="277"/>
        </w:trPr>
        <w:tc>
          <w:tcPr>
            <w:tcW w:w="3386" w:type="dxa"/>
            <w:vMerge w:val="restart"/>
          </w:tcPr>
          <w:p w14:paraId="13CEAD39"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sz w:val="16"/>
              </w:rPr>
              <w:t>E)</w:t>
            </w:r>
            <w:r w:rsidRPr="003D52FF">
              <w:rPr>
                <w:rFonts w:asciiTheme="minorBidi" w:hAnsiTheme="minorBidi" w:cstheme="minorBidi"/>
                <w:spacing w:val="-11"/>
                <w:sz w:val="16"/>
              </w:rPr>
              <w:t xml:space="preserve"> </w:t>
            </w:r>
            <w:r w:rsidRPr="003D52FF">
              <w:rPr>
                <w:rFonts w:asciiTheme="minorBidi" w:hAnsiTheme="minorBidi" w:cstheme="minorBidi"/>
                <w:b/>
                <w:i/>
                <w:sz w:val="16"/>
              </w:rPr>
              <w:t>Oxidoreductase</w:t>
            </w:r>
            <w:r w:rsidRPr="003D52FF">
              <w:rPr>
                <w:rFonts w:asciiTheme="minorBidi" w:hAnsiTheme="minorBidi" w:cstheme="minorBidi"/>
                <w:b/>
                <w:i/>
                <w:spacing w:val="-3"/>
                <w:sz w:val="16"/>
              </w:rPr>
              <w:t xml:space="preserve"> </w:t>
            </w:r>
            <w:r w:rsidRPr="003D52FF">
              <w:rPr>
                <w:rFonts w:asciiTheme="minorBidi" w:hAnsiTheme="minorBidi" w:cstheme="minorBidi"/>
                <w:b/>
                <w:i/>
                <w:sz w:val="16"/>
              </w:rPr>
              <w:t>activity</w:t>
            </w:r>
            <w:r w:rsidRPr="003D52FF">
              <w:rPr>
                <w:rFonts w:asciiTheme="minorBidi" w:hAnsiTheme="minorBidi" w:cstheme="minorBidi"/>
                <w:b/>
                <w:i/>
                <w:spacing w:val="-5"/>
                <w:sz w:val="16"/>
              </w:rPr>
              <w:t xml:space="preserve"> </w:t>
            </w:r>
            <w:r w:rsidRPr="003D52FF">
              <w:rPr>
                <w:rFonts w:asciiTheme="minorBidi" w:hAnsiTheme="minorBidi" w:cstheme="minorBidi"/>
                <w:sz w:val="16"/>
              </w:rPr>
              <w:t>(6)</w:t>
            </w:r>
          </w:p>
        </w:tc>
        <w:tc>
          <w:tcPr>
            <w:tcW w:w="3770" w:type="dxa"/>
          </w:tcPr>
          <w:p w14:paraId="7AD8169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1"/>
                <w:sz w:val="16"/>
              </w:rPr>
              <w:t>13.</w:t>
            </w:r>
            <w:r w:rsidRPr="003D52FF">
              <w:rPr>
                <w:rFonts w:asciiTheme="minorBidi" w:hAnsiTheme="minorBidi" w:cstheme="minorBidi"/>
                <w:spacing w:val="-12"/>
                <w:sz w:val="16"/>
              </w:rPr>
              <w:t xml:space="preserve"> </w:t>
            </w:r>
            <w:r w:rsidRPr="003D52FF">
              <w:rPr>
                <w:rFonts w:asciiTheme="minorBidi" w:hAnsiTheme="minorBidi" w:cstheme="minorBidi"/>
                <w:sz w:val="16"/>
              </w:rPr>
              <w:t>Enoyl-[acyl-carrier-protein]</w:t>
            </w:r>
            <w:r w:rsidRPr="003D52FF">
              <w:rPr>
                <w:rFonts w:asciiTheme="minorBidi" w:hAnsiTheme="minorBidi" w:cstheme="minorBidi"/>
                <w:spacing w:val="-11"/>
                <w:sz w:val="16"/>
              </w:rPr>
              <w:t xml:space="preserve"> </w:t>
            </w:r>
            <w:r w:rsidRPr="003D52FF">
              <w:rPr>
                <w:rFonts w:asciiTheme="minorBidi" w:hAnsiTheme="minorBidi" w:cstheme="minorBidi"/>
                <w:sz w:val="16"/>
              </w:rPr>
              <w:t>reductase</w:t>
            </w:r>
            <w:r w:rsidRPr="003D52FF">
              <w:rPr>
                <w:rFonts w:asciiTheme="minorBidi" w:hAnsiTheme="minorBidi" w:cstheme="minorBidi"/>
                <w:spacing w:val="-13"/>
                <w:sz w:val="16"/>
              </w:rPr>
              <w:t xml:space="preserve"> </w:t>
            </w:r>
            <w:r w:rsidRPr="003D52FF">
              <w:rPr>
                <w:rFonts w:asciiTheme="minorBidi" w:hAnsiTheme="minorBidi" w:cstheme="minorBidi"/>
                <w:sz w:val="16"/>
              </w:rPr>
              <w:t>mecr</w:t>
            </w:r>
          </w:p>
        </w:tc>
        <w:tc>
          <w:tcPr>
            <w:tcW w:w="1071" w:type="dxa"/>
          </w:tcPr>
          <w:p w14:paraId="4EE738C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9.210999</w:t>
            </w:r>
          </w:p>
        </w:tc>
        <w:tc>
          <w:tcPr>
            <w:tcW w:w="1071" w:type="dxa"/>
          </w:tcPr>
          <w:p w14:paraId="177A24CE"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0.001825</w:t>
            </w:r>
          </w:p>
        </w:tc>
      </w:tr>
      <w:tr w:rsidR="00CF52B0" w:rsidRPr="003D52FF" w14:paraId="47F1447C" w14:textId="77777777">
        <w:trPr>
          <w:trHeight w:val="552"/>
        </w:trPr>
        <w:tc>
          <w:tcPr>
            <w:tcW w:w="3386" w:type="dxa"/>
            <w:vMerge/>
            <w:tcBorders>
              <w:top w:val="nil"/>
            </w:tcBorders>
          </w:tcPr>
          <w:p w14:paraId="68F93DE5" w14:textId="77777777" w:rsidR="00CF52B0" w:rsidRPr="003D52FF" w:rsidRDefault="00CF52B0">
            <w:pPr>
              <w:rPr>
                <w:rFonts w:asciiTheme="minorBidi" w:hAnsiTheme="minorBidi" w:cstheme="minorBidi"/>
                <w:sz w:val="2"/>
                <w:szCs w:val="2"/>
              </w:rPr>
            </w:pPr>
          </w:p>
        </w:tc>
        <w:tc>
          <w:tcPr>
            <w:tcW w:w="3770" w:type="dxa"/>
          </w:tcPr>
          <w:p w14:paraId="3CC878A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29.</w:t>
            </w:r>
            <w:r w:rsidRPr="003D52FF">
              <w:rPr>
                <w:rFonts w:asciiTheme="minorBidi" w:hAnsiTheme="minorBidi" w:cstheme="minorBidi"/>
                <w:spacing w:val="87"/>
                <w:sz w:val="16"/>
              </w:rPr>
              <w:t xml:space="preserve"> </w:t>
            </w:r>
            <w:r w:rsidRPr="003D52FF">
              <w:rPr>
                <w:rFonts w:asciiTheme="minorBidi" w:hAnsiTheme="minorBidi" w:cstheme="minorBidi"/>
                <w:sz w:val="16"/>
              </w:rPr>
              <w:t>Amino_oxidase</w:t>
            </w:r>
            <w:r w:rsidRPr="003D52FF">
              <w:rPr>
                <w:rFonts w:asciiTheme="minorBidi" w:hAnsiTheme="minorBidi" w:cstheme="minorBidi"/>
                <w:spacing w:val="51"/>
                <w:sz w:val="16"/>
              </w:rPr>
              <w:t xml:space="preserve"> </w:t>
            </w:r>
            <w:r w:rsidRPr="003D52FF">
              <w:rPr>
                <w:rFonts w:asciiTheme="minorBidi" w:hAnsiTheme="minorBidi" w:cstheme="minorBidi"/>
                <w:sz w:val="16"/>
              </w:rPr>
              <w:t xml:space="preserve">domain-containing  </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p>
          <w:p w14:paraId="71CA2956"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DDB0188339</w:t>
            </w:r>
          </w:p>
        </w:tc>
        <w:tc>
          <w:tcPr>
            <w:tcW w:w="1071" w:type="dxa"/>
          </w:tcPr>
          <w:p w14:paraId="73A0B3B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30.16153</w:t>
            </w:r>
          </w:p>
        </w:tc>
        <w:tc>
          <w:tcPr>
            <w:tcW w:w="1071" w:type="dxa"/>
          </w:tcPr>
          <w:p w14:paraId="771A530E"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0.014412</w:t>
            </w:r>
          </w:p>
        </w:tc>
      </w:tr>
      <w:tr w:rsidR="00CF52B0" w:rsidRPr="003D52FF" w14:paraId="7C392B82" w14:textId="77777777">
        <w:trPr>
          <w:trHeight w:val="273"/>
        </w:trPr>
        <w:tc>
          <w:tcPr>
            <w:tcW w:w="3386" w:type="dxa"/>
            <w:vMerge/>
            <w:tcBorders>
              <w:top w:val="nil"/>
            </w:tcBorders>
          </w:tcPr>
          <w:p w14:paraId="0DDD2164" w14:textId="77777777" w:rsidR="00CF52B0" w:rsidRPr="003D52FF" w:rsidRDefault="00CF52B0">
            <w:pPr>
              <w:rPr>
                <w:rFonts w:asciiTheme="minorBidi" w:hAnsiTheme="minorBidi" w:cstheme="minorBidi"/>
                <w:sz w:val="2"/>
                <w:szCs w:val="2"/>
              </w:rPr>
            </w:pPr>
          </w:p>
        </w:tc>
        <w:tc>
          <w:tcPr>
            <w:tcW w:w="3770" w:type="dxa"/>
          </w:tcPr>
          <w:p w14:paraId="7756B2B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37.</w:t>
            </w:r>
            <w:r w:rsidRPr="003D52FF">
              <w:rPr>
                <w:rFonts w:asciiTheme="minorBidi" w:hAnsiTheme="minorBidi" w:cstheme="minorBidi"/>
                <w:spacing w:val="3"/>
                <w:sz w:val="16"/>
              </w:rPr>
              <w:t xml:space="preserve"> </w:t>
            </w:r>
            <w:r w:rsidRPr="003D52FF">
              <w:rPr>
                <w:rFonts w:asciiTheme="minorBidi" w:hAnsiTheme="minorBidi" w:cstheme="minorBidi"/>
                <w:sz w:val="16"/>
              </w:rPr>
              <w:t>DAO</w:t>
            </w:r>
            <w:r w:rsidRPr="003D52FF">
              <w:rPr>
                <w:rFonts w:asciiTheme="minorBidi" w:hAnsiTheme="minorBidi" w:cstheme="minorBidi"/>
                <w:spacing w:val="5"/>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r w:rsidRPr="003D52FF">
              <w:rPr>
                <w:rFonts w:asciiTheme="minorBidi" w:hAnsiTheme="minorBidi" w:cstheme="minorBidi"/>
                <w:spacing w:val="-3"/>
                <w:sz w:val="16"/>
              </w:rPr>
              <w:t xml:space="preserve"> </w:t>
            </w:r>
            <w:r w:rsidRPr="003D52FF">
              <w:rPr>
                <w:rFonts w:asciiTheme="minorBidi" w:hAnsiTheme="minorBidi" w:cstheme="minorBidi"/>
                <w:sz w:val="16"/>
              </w:rPr>
              <w:t>DDB0189713</w:t>
            </w:r>
          </w:p>
        </w:tc>
        <w:tc>
          <w:tcPr>
            <w:tcW w:w="1071" w:type="dxa"/>
          </w:tcPr>
          <w:p w14:paraId="5413424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60.89629</w:t>
            </w:r>
          </w:p>
        </w:tc>
        <w:tc>
          <w:tcPr>
            <w:tcW w:w="1071" w:type="dxa"/>
          </w:tcPr>
          <w:p w14:paraId="01E2FE0F"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0.002634</w:t>
            </w:r>
          </w:p>
        </w:tc>
      </w:tr>
      <w:tr w:rsidR="00CF52B0" w:rsidRPr="003D52FF" w14:paraId="1E2B122D" w14:textId="77777777">
        <w:trPr>
          <w:trHeight w:val="551"/>
        </w:trPr>
        <w:tc>
          <w:tcPr>
            <w:tcW w:w="3386" w:type="dxa"/>
            <w:vMerge/>
            <w:tcBorders>
              <w:top w:val="nil"/>
            </w:tcBorders>
          </w:tcPr>
          <w:p w14:paraId="384724EC" w14:textId="77777777" w:rsidR="00CF52B0" w:rsidRPr="003D52FF" w:rsidRDefault="00CF52B0">
            <w:pPr>
              <w:rPr>
                <w:rFonts w:asciiTheme="minorBidi" w:hAnsiTheme="minorBidi" w:cstheme="minorBidi"/>
                <w:sz w:val="2"/>
                <w:szCs w:val="2"/>
              </w:rPr>
            </w:pPr>
          </w:p>
        </w:tc>
        <w:tc>
          <w:tcPr>
            <w:tcW w:w="3770" w:type="dxa"/>
          </w:tcPr>
          <w:p w14:paraId="1C60448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43.</w:t>
            </w:r>
            <w:r w:rsidRPr="003D52FF">
              <w:rPr>
                <w:rFonts w:asciiTheme="minorBidi" w:hAnsiTheme="minorBidi" w:cstheme="minorBidi"/>
                <w:spacing w:val="-9"/>
                <w:sz w:val="16"/>
              </w:rPr>
              <w:t xml:space="preserve"> </w:t>
            </w:r>
            <w:r w:rsidRPr="003D52FF">
              <w:rPr>
                <w:rFonts w:asciiTheme="minorBidi" w:hAnsiTheme="minorBidi" w:cstheme="minorBidi"/>
                <w:sz w:val="16"/>
              </w:rPr>
              <w:t>Probable</w:t>
            </w:r>
            <w:r w:rsidRPr="003D52FF">
              <w:rPr>
                <w:rFonts w:asciiTheme="minorBidi" w:hAnsiTheme="minorBidi" w:cstheme="minorBidi"/>
                <w:spacing w:val="-15"/>
                <w:sz w:val="16"/>
              </w:rPr>
              <w:t xml:space="preserve"> </w:t>
            </w:r>
            <w:r w:rsidRPr="003D52FF">
              <w:rPr>
                <w:rFonts w:asciiTheme="minorBidi" w:hAnsiTheme="minorBidi" w:cstheme="minorBidi"/>
                <w:sz w:val="16"/>
              </w:rPr>
              <w:t>flavin-containing</w:t>
            </w:r>
            <w:r w:rsidRPr="003D52FF">
              <w:rPr>
                <w:rFonts w:asciiTheme="minorBidi" w:hAnsiTheme="minorBidi" w:cstheme="minorBidi"/>
                <w:spacing w:val="-9"/>
                <w:sz w:val="16"/>
              </w:rPr>
              <w:t xml:space="preserve"> </w:t>
            </w:r>
            <w:r w:rsidRPr="003D52FF">
              <w:rPr>
                <w:rFonts w:asciiTheme="minorBidi" w:hAnsiTheme="minorBidi" w:cstheme="minorBidi"/>
                <w:sz w:val="16"/>
              </w:rPr>
              <w:t>monoamine</w:t>
            </w:r>
            <w:r w:rsidRPr="003D52FF">
              <w:rPr>
                <w:rFonts w:asciiTheme="minorBidi" w:hAnsiTheme="minorBidi" w:cstheme="minorBidi"/>
                <w:spacing w:val="-9"/>
                <w:sz w:val="16"/>
              </w:rPr>
              <w:t xml:space="preserve"> </w:t>
            </w:r>
            <w:r w:rsidRPr="003D52FF">
              <w:rPr>
                <w:rFonts w:asciiTheme="minorBidi" w:hAnsiTheme="minorBidi" w:cstheme="minorBidi"/>
                <w:sz w:val="16"/>
              </w:rPr>
              <w:t>oxidase</w:t>
            </w:r>
          </w:p>
          <w:p w14:paraId="3431E43B"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10"/>
                <w:sz w:val="16"/>
              </w:rPr>
              <w:t xml:space="preserve"> </w:t>
            </w:r>
            <w:r w:rsidRPr="003D52FF">
              <w:rPr>
                <w:rFonts w:asciiTheme="minorBidi" w:hAnsiTheme="minorBidi" w:cstheme="minorBidi"/>
                <w:sz w:val="16"/>
              </w:rPr>
              <w:t>maoA</w:t>
            </w:r>
          </w:p>
        </w:tc>
        <w:tc>
          <w:tcPr>
            <w:tcW w:w="1071" w:type="dxa"/>
          </w:tcPr>
          <w:p w14:paraId="790D889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120.9114</w:t>
            </w:r>
          </w:p>
        </w:tc>
        <w:tc>
          <w:tcPr>
            <w:tcW w:w="1071" w:type="dxa"/>
          </w:tcPr>
          <w:p w14:paraId="173D1A6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0.001301</w:t>
            </w:r>
          </w:p>
        </w:tc>
      </w:tr>
      <w:tr w:rsidR="00CF52B0" w:rsidRPr="003D52FF" w14:paraId="32F15E78" w14:textId="77777777">
        <w:trPr>
          <w:trHeight w:val="278"/>
        </w:trPr>
        <w:tc>
          <w:tcPr>
            <w:tcW w:w="3386" w:type="dxa"/>
            <w:vMerge/>
            <w:tcBorders>
              <w:top w:val="nil"/>
            </w:tcBorders>
          </w:tcPr>
          <w:p w14:paraId="75650EA1" w14:textId="77777777" w:rsidR="00CF52B0" w:rsidRPr="003D52FF" w:rsidRDefault="00CF52B0">
            <w:pPr>
              <w:rPr>
                <w:rFonts w:asciiTheme="minorBidi" w:hAnsiTheme="minorBidi" w:cstheme="minorBidi"/>
                <w:sz w:val="2"/>
                <w:szCs w:val="2"/>
              </w:rPr>
            </w:pPr>
          </w:p>
        </w:tc>
        <w:tc>
          <w:tcPr>
            <w:tcW w:w="3770" w:type="dxa"/>
          </w:tcPr>
          <w:p w14:paraId="40EF1ED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57.</w:t>
            </w:r>
            <w:r w:rsidRPr="003D52FF">
              <w:rPr>
                <w:rFonts w:asciiTheme="minorBidi" w:hAnsiTheme="minorBidi" w:cstheme="minorBidi"/>
                <w:spacing w:val="15"/>
                <w:sz w:val="16"/>
              </w:rPr>
              <w:t xml:space="preserve"> </w:t>
            </w:r>
            <w:r w:rsidRPr="003D52FF">
              <w:rPr>
                <w:rFonts w:asciiTheme="minorBidi" w:hAnsiTheme="minorBidi" w:cstheme="minorBidi"/>
                <w:sz w:val="16"/>
              </w:rPr>
              <w:t>Catalase CatA</w:t>
            </w:r>
          </w:p>
        </w:tc>
        <w:tc>
          <w:tcPr>
            <w:tcW w:w="1071" w:type="dxa"/>
          </w:tcPr>
          <w:p w14:paraId="307FDF2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575.0772</w:t>
            </w:r>
          </w:p>
        </w:tc>
        <w:tc>
          <w:tcPr>
            <w:tcW w:w="1071" w:type="dxa"/>
          </w:tcPr>
          <w:p w14:paraId="34A1817D"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0.004263</w:t>
            </w:r>
          </w:p>
        </w:tc>
      </w:tr>
      <w:tr w:rsidR="00CF52B0" w:rsidRPr="003D52FF" w14:paraId="031B24D9" w14:textId="77777777">
        <w:trPr>
          <w:trHeight w:val="273"/>
        </w:trPr>
        <w:tc>
          <w:tcPr>
            <w:tcW w:w="3386" w:type="dxa"/>
            <w:vMerge/>
            <w:tcBorders>
              <w:top w:val="nil"/>
            </w:tcBorders>
          </w:tcPr>
          <w:p w14:paraId="70C1F510" w14:textId="77777777" w:rsidR="00CF52B0" w:rsidRPr="003D52FF" w:rsidRDefault="00CF52B0">
            <w:pPr>
              <w:rPr>
                <w:rFonts w:asciiTheme="minorBidi" w:hAnsiTheme="minorBidi" w:cstheme="minorBidi"/>
                <w:sz w:val="2"/>
                <w:szCs w:val="2"/>
              </w:rPr>
            </w:pPr>
          </w:p>
        </w:tc>
        <w:tc>
          <w:tcPr>
            <w:tcW w:w="3770" w:type="dxa"/>
          </w:tcPr>
          <w:p w14:paraId="5BE34DF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60.</w:t>
            </w:r>
            <w:r w:rsidRPr="003D52FF">
              <w:rPr>
                <w:rFonts w:asciiTheme="minorBidi" w:hAnsiTheme="minorBidi" w:cstheme="minorBidi"/>
                <w:spacing w:val="9"/>
                <w:sz w:val="16"/>
              </w:rPr>
              <w:t xml:space="preserve"> </w:t>
            </w:r>
            <w:r w:rsidRPr="003D52FF">
              <w:rPr>
                <w:rFonts w:asciiTheme="minorBidi" w:hAnsiTheme="minorBidi" w:cstheme="minorBidi"/>
                <w:sz w:val="16"/>
              </w:rPr>
              <w:t>Sulfite</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r w:rsidRPr="003D52FF">
              <w:rPr>
                <w:rFonts w:asciiTheme="minorBidi" w:hAnsiTheme="minorBidi" w:cstheme="minorBidi"/>
                <w:spacing w:val="2"/>
                <w:sz w:val="16"/>
              </w:rPr>
              <w:t xml:space="preserve"> </w:t>
            </w:r>
            <w:r w:rsidRPr="003D52FF">
              <w:rPr>
                <w:rFonts w:asciiTheme="minorBidi" w:hAnsiTheme="minorBidi" w:cstheme="minorBidi"/>
                <w:sz w:val="16"/>
              </w:rPr>
              <w:t>DDB0206266</w:t>
            </w:r>
          </w:p>
        </w:tc>
        <w:tc>
          <w:tcPr>
            <w:tcW w:w="1071" w:type="dxa"/>
          </w:tcPr>
          <w:p w14:paraId="3A33C16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693.9061</w:t>
            </w:r>
          </w:p>
        </w:tc>
        <w:tc>
          <w:tcPr>
            <w:tcW w:w="1071" w:type="dxa"/>
          </w:tcPr>
          <w:p w14:paraId="6E8F1B6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4.3E-05</w:t>
            </w:r>
          </w:p>
        </w:tc>
      </w:tr>
      <w:tr w:rsidR="00CF52B0" w:rsidRPr="003D52FF" w14:paraId="320091CC" w14:textId="77777777">
        <w:trPr>
          <w:trHeight w:val="278"/>
        </w:trPr>
        <w:tc>
          <w:tcPr>
            <w:tcW w:w="3386" w:type="dxa"/>
            <w:vMerge w:val="restart"/>
          </w:tcPr>
          <w:p w14:paraId="436157FF" w14:textId="77777777" w:rsidR="00CF52B0" w:rsidRPr="003D52FF" w:rsidRDefault="00000000">
            <w:pPr>
              <w:pStyle w:val="TableParagraph"/>
              <w:spacing w:line="187" w:lineRule="exact"/>
              <w:ind w:left="110"/>
              <w:rPr>
                <w:rFonts w:asciiTheme="minorBidi" w:hAnsiTheme="minorBidi" w:cstheme="minorBidi"/>
                <w:b/>
                <w:i/>
                <w:sz w:val="16"/>
              </w:rPr>
            </w:pPr>
            <w:r w:rsidRPr="003D52FF">
              <w:rPr>
                <w:rFonts w:asciiTheme="minorBidi" w:hAnsiTheme="minorBidi" w:cstheme="minorBidi"/>
                <w:sz w:val="16"/>
              </w:rPr>
              <w:t>G.</w:t>
            </w:r>
            <w:r w:rsidRPr="003D52FF">
              <w:rPr>
                <w:rFonts w:asciiTheme="minorBidi" w:hAnsiTheme="minorBidi" w:cstheme="minorBidi"/>
                <w:spacing w:val="15"/>
                <w:sz w:val="16"/>
              </w:rPr>
              <w:t xml:space="preserve"> </w:t>
            </w:r>
            <w:r w:rsidRPr="003D52FF">
              <w:rPr>
                <w:rFonts w:asciiTheme="minorBidi" w:hAnsiTheme="minorBidi" w:cstheme="minorBidi"/>
                <w:b/>
                <w:i/>
                <w:sz w:val="16"/>
              </w:rPr>
              <w:t>Cytoskeleton</w:t>
            </w:r>
            <w:r w:rsidRPr="003D52FF">
              <w:rPr>
                <w:rFonts w:asciiTheme="minorBidi" w:hAnsiTheme="minorBidi" w:cstheme="minorBidi"/>
                <w:b/>
                <w:i/>
                <w:spacing w:val="25"/>
                <w:sz w:val="16"/>
              </w:rPr>
              <w:t xml:space="preserve"> </w:t>
            </w:r>
            <w:r w:rsidRPr="003D52FF">
              <w:rPr>
                <w:rFonts w:asciiTheme="minorBidi" w:hAnsiTheme="minorBidi" w:cstheme="minorBidi"/>
                <w:b/>
                <w:i/>
                <w:sz w:val="16"/>
              </w:rPr>
              <w:t>and</w:t>
            </w:r>
            <w:r w:rsidRPr="003D52FF">
              <w:rPr>
                <w:rFonts w:asciiTheme="minorBidi" w:hAnsiTheme="minorBidi" w:cstheme="minorBidi"/>
                <w:b/>
                <w:i/>
                <w:spacing w:val="25"/>
                <w:sz w:val="16"/>
              </w:rPr>
              <w:t xml:space="preserve"> </w:t>
            </w:r>
            <w:r w:rsidRPr="003D52FF">
              <w:rPr>
                <w:rFonts w:asciiTheme="minorBidi" w:hAnsiTheme="minorBidi" w:cstheme="minorBidi"/>
                <w:b/>
                <w:i/>
                <w:sz w:val="16"/>
              </w:rPr>
              <w:t>signal</w:t>
            </w:r>
            <w:r w:rsidRPr="003D52FF">
              <w:rPr>
                <w:rFonts w:asciiTheme="minorBidi" w:hAnsiTheme="minorBidi" w:cstheme="minorBidi"/>
                <w:b/>
                <w:i/>
                <w:spacing w:val="21"/>
                <w:sz w:val="16"/>
              </w:rPr>
              <w:t xml:space="preserve"> </w:t>
            </w:r>
            <w:r w:rsidRPr="003D52FF">
              <w:rPr>
                <w:rFonts w:asciiTheme="minorBidi" w:hAnsiTheme="minorBidi" w:cstheme="minorBidi"/>
                <w:b/>
                <w:i/>
                <w:sz w:val="16"/>
              </w:rPr>
              <w:t>transduction</w:t>
            </w:r>
          </w:p>
          <w:p w14:paraId="0879B034" w14:textId="77777777" w:rsidR="00CF52B0" w:rsidRPr="003D52FF" w:rsidRDefault="00000000">
            <w:pPr>
              <w:pStyle w:val="TableParagraph"/>
              <w:spacing w:before="89"/>
              <w:ind w:left="110"/>
              <w:rPr>
                <w:rFonts w:asciiTheme="minorBidi" w:hAnsiTheme="minorBidi" w:cstheme="minorBidi"/>
                <w:b/>
                <w:sz w:val="16"/>
              </w:rPr>
            </w:pPr>
            <w:r w:rsidRPr="003D52FF">
              <w:rPr>
                <w:rFonts w:asciiTheme="minorBidi" w:hAnsiTheme="minorBidi" w:cstheme="minorBidi"/>
                <w:b/>
                <w:sz w:val="16"/>
              </w:rPr>
              <w:t>(3)</w:t>
            </w:r>
          </w:p>
        </w:tc>
        <w:tc>
          <w:tcPr>
            <w:tcW w:w="3770" w:type="dxa"/>
          </w:tcPr>
          <w:p w14:paraId="3F6967D9"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sz w:val="16"/>
              </w:rPr>
              <w:t>3.</w:t>
            </w:r>
            <w:r w:rsidRPr="003D52FF">
              <w:rPr>
                <w:rFonts w:asciiTheme="minorBidi" w:hAnsiTheme="minorBidi" w:cstheme="minorBidi"/>
                <w:spacing w:val="-6"/>
                <w:sz w:val="16"/>
              </w:rPr>
              <w:t xml:space="preserve"> </w:t>
            </w:r>
            <w:r w:rsidRPr="003D52FF">
              <w:rPr>
                <w:rFonts w:asciiTheme="minorBidi" w:hAnsiTheme="minorBidi" w:cstheme="minorBidi"/>
                <w:sz w:val="16"/>
              </w:rPr>
              <w:t>Period circadian</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p>
        </w:tc>
        <w:tc>
          <w:tcPr>
            <w:tcW w:w="1071" w:type="dxa"/>
          </w:tcPr>
          <w:p w14:paraId="49C1C912"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sz w:val="16"/>
              </w:rPr>
              <w:t>4.041421</w:t>
            </w:r>
          </w:p>
        </w:tc>
        <w:tc>
          <w:tcPr>
            <w:tcW w:w="1071" w:type="dxa"/>
          </w:tcPr>
          <w:p w14:paraId="2A4B9E31" w14:textId="77777777" w:rsidR="00CF52B0" w:rsidRPr="003D52FF" w:rsidRDefault="00000000">
            <w:pPr>
              <w:pStyle w:val="TableParagraph"/>
              <w:spacing w:line="186" w:lineRule="exact"/>
              <w:ind w:left="108"/>
              <w:rPr>
                <w:rFonts w:asciiTheme="minorBidi" w:hAnsiTheme="minorBidi" w:cstheme="minorBidi"/>
                <w:sz w:val="16"/>
              </w:rPr>
            </w:pPr>
            <w:r w:rsidRPr="003D52FF">
              <w:rPr>
                <w:rFonts w:asciiTheme="minorBidi" w:hAnsiTheme="minorBidi" w:cstheme="minorBidi"/>
                <w:sz w:val="16"/>
              </w:rPr>
              <w:t>0.002898</w:t>
            </w:r>
          </w:p>
        </w:tc>
      </w:tr>
      <w:tr w:rsidR="00CF52B0" w:rsidRPr="003D52FF" w14:paraId="00FB6B17" w14:textId="77777777">
        <w:trPr>
          <w:trHeight w:val="551"/>
        </w:trPr>
        <w:tc>
          <w:tcPr>
            <w:tcW w:w="3386" w:type="dxa"/>
            <w:vMerge/>
            <w:tcBorders>
              <w:top w:val="nil"/>
            </w:tcBorders>
          </w:tcPr>
          <w:p w14:paraId="5AE60A56" w14:textId="77777777" w:rsidR="00CF52B0" w:rsidRPr="003D52FF" w:rsidRDefault="00CF52B0">
            <w:pPr>
              <w:rPr>
                <w:rFonts w:asciiTheme="minorBidi" w:hAnsiTheme="minorBidi" w:cstheme="minorBidi"/>
                <w:sz w:val="2"/>
                <w:szCs w:val="2"/>
              </w:rPr>
            </w:pPr>
          </w:p>
        </w:tc>
        <w:tc>
          <w:tcPr>
            <w:tcW w:w="3770" w:type="dxa"/>
          </w:tcPr>
          <w:p w14:paraId="46276D2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32.</w:t>
            </w:r>
            <w:r w:rsidRPr="003D52FF">
              <w:rPr>
                <w:rFonts w:asciiTheme="minorBidi" w:hAnsiTheme="minorBidi" w:cstheme="minorBidi"/>
                <w:spacing w:val="-2"/>
                <w:sz w:val="16"/>
              </w:rPr>
              <w:t xml:space="preserve"> </w:t>
            </w:r>
            <w:r w:rsidRPr="003D52FF">
              <w:rPr>
                <w:rFonts w:asciiTheme="minorBidi" w:hAnsiTheme="minorBidi" w:cstheme="minorBidi"/>
                <w:sz w:val="16"/>
              </w:rPr>
              <w:t>Fibronectin</w:t>
            </w:r>
            <w:r w:rsidRPr="003D52FF">
              <w:rPr>
                <w:rFonts w:asciiTheme="minorBidi" w:hAnsiTheme="minorBidi" w:cstheme="minorBidi"/>
                <w:spacing w:val="-2"/>
                <w:sz w:val="16"/>
              </w:rPr>
              <w:t xml:space="preserve"> </w:t>
            </w:r>
            <w:r w:rsidRPr="003D52FF">
              <w:rPr>
                <w:rFonts w:asciiTheme="minorBidi" w:hAnsiTheme="minorBidi" w:cstheme="minorBidi"/>
                <w:sz w:val="16"/>
              </w:rPr>
              <w:t>type-III</w:t>
            </w:r>
            <w:r w:rsidRPr="003D52FF">
              <w:rPr>
                <w:rFonts w:asciiTheme="minorBidi" w:hAnsiTheme="minorBidi" w:cstheme="minorBidi"/>
                <w:spacing w:val="-2"/>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p>
          <w:p w14:paraId="7193E1FC"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DDB0204712</w:t>
            </w:r>
          </w:p>
        </w:tc>
        <w:tc>
          <w:tcPr>
            <w:tcW w:w="1071" w:type="dxa"/>
          </w:tcPr>
          <w:p w14:paraId="515178C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39.07197</w:t>
            </w:r>
          </w:p>
        </w:tc>
        <w:tc>
          <w:tcPr>
            <w:tcW w:w="1071" w:type="dxa"/>
          </w:tcPr>
          <w:p w14:paraId="3D946535"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0.005422</w:t>
            </w:r>
          </w:p>
        </w:tc>
      </w:tr>
      <w:tr w:rsidR="00CF52B0" w:rsidRPr="003D52FF" w14:paraId="1B076CBC" w14:textId="77777777">
        <w:trPr>
          <w:trHeight w:val="277"/>
        </w:trPr>
        <w:tc>
          <w:tcPr>
            <w:tcW w:w="3386" w:type="dxa"/>
            <w:vMerge/>
            <w:tcBorders>
              <w:top w:val="nil"/>
            </w:tcBorders>
          </w:tcPr>
          <w:p w14:paraId="4847F3BF" w14:textId="77777777" w:rsidR="00CF52B0" w:rsidRPr="003D52FF" w:rsidRDefault="00CF52B0">
            <w:pPr>
              <w:rPr>
                <w:rFonts w:asciiTheme="minorBidi" w:hAnsiTheme="minorBidi" w:cstheme="minorBidi"/>
                <w:sz w:val="2"/>
                <w:szCs w:val="2"/>
              </w:rPr>
            </w:pPr>
          </w:p>
        </w:tc>
        <w:tc>
          <w:tcPr>
            <w:tcW w:w="3770" w:type="dxa"/>
          </w:tcPr>
          <w:p w14:paraId="0B5ECE8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34.</w:t>
            </w:r>
            <w:r w:rsidRPr="003D52FF">
              <w:rPr>
                <w:rFonts w:asciiTheme="minorBidi" w:hAnsiTheme="minorBidi" w:cstheme="minorBidi"/>
                <w:spacing w:val="-5"/>
                <w:sz w:val="16"/>
              </w:rPr>
              <w:t xml:space="preserve"> </w:t>
            </w:r>
            <w:r w:rsidRPr="003D52FF">
              <w:rPr>
                <w:rFonts w:asciiTheme="minorBidi" w:hAnsiTheme="minorBidi" w:cstheme="minorBidi"/>
                <w:sz w:val="16"/>
              </w:rPr>
              <w:t>LIM</w:t>
            </w:r>
            <w:r w:rsidRPr="003D52FF">
              <w:rPr>
                <w:rFonts w:asciiTheme="minorBidi" w:hAnsiTheme="minorBidi" w:cstheme="minorBidi"/>
                <w:spacing w:val="-6"/>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r w:rsidRPr="003D52FF">
              <w:rPr>
                <w:rFonts w:asciiTheme="minorBidi" w:hAnsiTheme="minorBidi" w:cstheme="minorBidi"/>
                <w:spacing w:val="-10"/>
                <w:sz w:val="16"/>
              </w:rPr>
              <w:t xml:space="preserve"> </w:t>
            </w:r>
            <w:r w:rsidRPr="003D52FF">
              <w:rPr>
                <w:rFonts w:asciiTheme="minorBidi" w:hAnsiTheme="minorBidi" w:cstheme="minorBidi"/>
                <w:sz w:val="16"/>
              </w:rPr>
              <w:t>E</w:t>
            </w:r>
            <w:r w:rsidRPr="003D52FF">
              <w:rPr>
                <w:rFonts w:asciiTheme="minorBidi" w:hAnsiTheme="minorBidi" w:cstheme="minorBidi"/>
                <w:spacing w:val="-5"/>
                <w:sz w:val="16"/>
              </w:rPr>
              <w:t xml:space="preserve"> </w:t>
            </w:r>
            <w:r w:rsidRPr="003D52FF">
              <w:rPr>
                <w:rFonts w:asciiTheme="minorBidi" w:hAnsiTheme="minorBidi" w:cstheme="minorBidi"/>
                <w:sz w:val="16"/>
              </w:rPr>
              <w:t>lime</w:t>
            </w:r>
          </w:p>
        </w:tc>
        <w:tc>
          <w:tcPr>
            <w:tcW w:w="1071" w:type="dxa"/>
          </w:tcPr>
          <w:p w14:paraId="4F26558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42.7509</w:t>
            </w:r>
          </w:p>
        </w:tc>
        <w:tc>
          <w:tcPr>
            <w:tcW w:w="1071" w:type="dxa"/>
          </w:tcPr>
          <w:p w14:paraId="0CAB19BF"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0.001026</w:t>
            </w:r>
          </w:p>
        </w:tc>
      </w:tr>
      <w:tr w:rsidR="00CF52B0" w:rsidRPr="003D52FF" w14:paraId="6AAA6585" w14:textId="77777777">
        <w:trPr>
          <w:trHeight w:val="273"/>
        </w:trPr>
        <w:tc>
          <w:tcPr>
            <w:tcW w:w="3386" w:type="dxa"/>
            <w:vMerge w:val="restart"/>
          </w:tcPr>
          <w:p w14:paraId="06E3328E"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sz w:val="16"/>
              </w:rPr>
              <w:t>H)</w:t>
            </w:r>
            <w:r w:rsidRPr="003D52FF">
              <w:rPr>
                <w:rFonts w:asciiTheme="minorBidi" w:hAnsiTheme="minorBidi" w:cstheme="minorBidi"/>
                <w:spacing w:val="-10"/>
                <w:sz w:val="16"/>
              </w:rPr>
              <w:t xml:space="preserve"> </w:t>
            </w:r>
            <w:r w:rsidRPr="003D52FF">
              <w:rPr>
                <w:rFonts w:asciiTheme="minorBidi" w:hAnsiTheme="minorBidi" w:cstheme="minorBidi"/>
                <w:b/>
                <w:i/>
                <w:sz w:val="16"/>
              </w:rPr>
              <w:t>Stress</w:t>
            </w:r>
            <w:r w:rsidRPr="003D52FF">
              <w:rPr>
                <w:rFonts w:asciiTheme="minorBidi" w:hAnsiTheme="minorBidi" w:cstheme="minorBidi"/>
                <w:b/>
                <w:i/>
                <w:spacing w:val="-7"/>
                <w:sz w:val="16"/>
              </w:rPr>
              <w:t xml:space="preserve"> </w:t>
            </w:r>
            <w:r w:rsidRPr="003D52FF">
              <w:rPr>
                <w:rFonts w:asciiTheme="minorBidi" w:hAnsiTheme="minorBidi" w:cstheme="minorBidi"/>
                <w:b/>
                <w:i/>
                <w:sz w:val="16"/>
              </w:rPr>
              <w:t>response</w:t>
            </w:r>
            <w:r w:rsidRPr="003D52FF">
              <w:rPr>
                <w:rFonts w:asciiTheme="minorBidi" w:hAnsiTheme="minorBidi" w:cstheme="minorBidi"/>
                <w:b/>
                <w:i/>
                <w:spacing w:val="-8"/>
                <w:sz w:val="16"/>
              </w:rPr>
              <w:t xml:space="preserve"> </w:t>
            </w:r>
            <w:r w:rsidRPr="003D52FF">
              <w:rPr>
                <w:rFonts w:asciiTheme="minorBidi" w:hAnsiTheme="minorBidi" w:cstheme="minorBidi"/>
                <w:sz w:val="16"/>
              </w:rPr>
              <w:t>(2)</w:t>
            </w:r>
          </w:p>
        </w:tc>
        <w:tc>
          <w:tcPr>
            <w:tcW w:w="3770" w:type="dxa"/>
          </w:tcPr>
          <w:p w14:paraId="5517254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27.</w:t>
            </w:r>
            <w:r w:rsidRPr="003D52FF">
              <w:rPr>
                <w:rFonts w:asciiTheme="minorBidi" w:hAnsiTheme="minorBidi" w:cstheme="minorBidi"/>
                <w:spacing w:val="6"/>
                <w:sz w:val="16"/>
              </w:rPr>
              <w:t xml:space="preserve"> </w:t>
            </w:r>
            <w:r w:rsidRPr="003D52FF">
              <w:rPr>
                <w:rFonts w:asciiTheme="minorBidi" w:hAnsiTheme="minorBidi" w:cstheme="minorBidi"/>
                <w:sz w:val="16"/>
              </w:rPr>
              <w:t>Heat</w:t>
            </w:r>
            <w:r w:rsidRPr="003D52FF">
              <w:rPr>
                <w:rFonts w:asciiTheme="minorBidi" w:hAnsiTheme="minorBidi" w:cstheme="minorBidi"/>
                <w:spacing w:val="1"/>
                <w:sz w:val="16"/>
              </w:rPr>
              <w:t xml:space="preserve"> </w:t>
            </w:r>
            <w:r w:rsidRPr="003D52FF">
              <w:rPr>
                <w:rFonts w:asciiTheme="minorBidi" w:hAnsiTheme="minorBidi" w:cstheme="minorBidi"/>
                <w:sz w:val="16"/>
              </w:rPr>
              <w:t>shock</w:t>
            </w:r>
            <w:r w:rsidRPr="003D52FF">
              <w:rPr>
                <w:rFonts w:asciiTheme="minorBidi" w:hAnsiTheme="minorBidi" w:cstheme="minorBidi"/>
                <w:spacing w:val="4"/>
                <w:sz w:val="16"/>
              </w:rPr>
              <w:t xml:space="preserve"> </w:t>
            </w:r>
            <w:r w:rsidRPr="003D52FF">
              <w:rPr>
                <w:rFonts w:asciiTheme="minorBidi" w:hAnsiTheme="minorBidi" w:cstheme="minorBidi"/>
                <w:sz w:val="16"/>
              </w:rPr>
              <w:t>cognate</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6"/>
                <w:sz w:val="16"/>
              </w:rPr>
              <w:t xml:space="preserve"> </w:t>
            </w:r>
            <w:r w:rsidRPr="003D52FF">
              <w:rPr>
                <w:rFonts w:asciiTheme="minorBidi" w:hAnsiTheme="minorBidi" w:cstheme="minorBidi"/>
                <w:sz w:val="16"/>
              </w:rPr>
              <w:t>Hsc70-2</w:t>
            </w:r>
            <w:r w:rsidRPr="003D52FF">
              <w:rPr>
                <w:rFonts w:asciiTheme="minorBidi" w:hAnsiTheme="minorBidi" w:cstheme="minorBidi"/>
                <w:spacing w:val="-1"/>
                <w:sz w:val="16"/>
              </w:rPr>
              <w:t xml:space="preserve"> </w:t>
            </w:r>
            <w:r w:rsidRPr="003D52FF">
              <w:rPr>
                <w:rFonts w:asciiTheme="minorBidi" w:hAnsiTheme="minorBidi" w:cstheme="minorBidi"/>
                <w:sz w:val="16"/>
              </w:rPr>
              <w:t>HspE-1</w:t>
            </w:r>
          </w:p>
        </w:tc>
        <w:tc>
          <w:tcPr>
            <w:tcW w:w="1071" w:type="dxa"/>
          </w:tcPr>
          <w:p w14:paraId="73FE481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26.90654</w:t>
            </w:r>
          </w:p>
        </w:tc>
        <w:tc>
          <w:tcPr>
            <w:tcW w:w="1071" w:type="dxa"/>
          </w:tcPr>
          <w:p w14:paraId="7D20B41B"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0.066726</w:t>
            </w:r>
          </w:p>
        </w:tc>
      </w:tr>
      <w:tr w:rsidR="00CF52B0" w:rsidRPr="003D52FF" w14:paraId="1B261C40" w14:textId="77777777">
        <w:trPr>
          <w:trHeight w:val="278"/>
        </w:trPr>
        <w:tc>
          <w:tcPr>
            <w:tcW w:w="3386" w:type="dxa"/>
            <w:vMerge/>
            <w:tcBorders>
              <w:top w:val="nil"/>
            </w:tcBorders>
          </w:tcPr>
          <w:p w14:paraId="260586F2" w14:textId="77777777" w:rsidR="00CF52B0" w:rsidRPr="003D52FF" w:rsidRDefault="00CF52B0">
            <w:pPr>
              <w:rPr>
                <w:rFonts w:asciiTheme="minorBidi" w:hAnsiTheme="minorBidi" w:cstheme="minorBidi"/>
                <w:sz w:val="2"/>
                <w:szCs w:val="2"/>
              </w:rPr>
            </w:pPr>
          </w:p>
        </w:tc>
        <w:tc>
          <w:tcPr>
            <w:tcW w:w="3770" w:type="dxa"/>
          </w:tcPr>
          <w:p w14:paraId="3D16AD6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31.</w:t>
            </w:r>
            <w:r w:rsidRPr="003D52FF">
              <w:rPr>
                <w:rFonts w:asciiTheme="minorBidi" w:hAnsiTheme="minorBidi" w:cstheme="minorBidi"/>
                <w:spacing w:val="2"/>
                <w:sz w:val="16"/>
              </w:rPr>
              <w:t xml:space="preserve"> </w:t>
            </w:r>
            <w:r w:rsidRPr="003D52FF">
              <w:rPr>
                <w:rFonts w:asciiTheme="minorBidi" w:hAnsiTheme="minorBidi" w:cstheme="minorBidi"/>
                <w:sz w:val="16"/>
              </w:rPr>
              <w:t>Small</w:t>
            </w:r>
            <w:r w:rsidRPr="003D52FF">
              <w:rPr>
                <w:rFonts w:asciiTheme="minorBidi" w:hAnsiTheme="minorBidi" w:cstheme="minorBidi"/>
                <w:spacing w:val="1"/>
                <w:sz w:val="16"/>
              </w:rPr>
              <w:t xml:space="preserve"> </w:t>
            </w:r>
            <w:r w:rsidRPr="003D52FF">
              <w:rPr>
                <w:rFonts w:asciiTheme="minorBidi" w:hAnsiTheme="minorBidi" w:cstheme="minorBidi"/>
                <w:sz w:val="16"/>
              </w:rPr>
              <w:t>heat</w:t>
            </w:r>
            <w:r w:rsidRPr="003D52FF">
              <w:rPr>
                <w:rFonts w:asciiTheme="minorBidi" w:hAnsiTheme="minorBidi" w:cstheme="minorBidi"/>
                <w:spacing w:val="-3"/>
                <w:sz w:val="16"/>
              </w:rPr>
              <w:t xml:space="preserve"> </w:t>
            </w:r>
            <w:r w:rsidRPr="003D52FF">
              <w:rPr>
                <w:rFonts w:asciiTheme="minorBidi" w:hAnsiTheme="minorBidi" w:cstheme="minorBidi"/>
                <w:sz w:val="16"/>
              </w:rPr>
              <w:t>shock</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hspK</w:t>
            </w:r>
          </w:p>
        </w:tc>
        <w:tc>
          <w:tcPr>
            <w:tcW w:w="1071" w:type="dxa"/>
          </w:tcPr>
          <w:p w14:paraId="2A07512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30.38133</w:t>
            </w:r>
          </w:p>
        </w:tc>
        <w:tc>
          <w:tcPr>
            <w:tcW w:w="1071" w:type="dxa"/>
          </w:tcPr>
          <w:p w14:paraId="75C17EB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0.006512</w:t>
            </w:r>
          </w:p>
        </w:tc>
      </w:tr>
      <w:tr w:rsidR="00CF52B0" w:rsidRPr="003D52FF" w14:paraId="460E0C0D" w14:textId="77777777">
        <w:trPr>
          <w:trHeight w:val="273"/>
        </w:trPr>
        <w:tc>
          <w:tcPr>
            <w:tcW w:w="3386" w:type="dxa"/>
          </w:tcPr>
          <w:p w14:paraId="201695E6" w14:textId="77777777" w:rsidR="00CF52B0" w:rsidRPr="003D52FF" w:rsidRDefault="00000000">
            <w:pPr>
              <w:pStyle w:val="TableParagraph"/>
              <w:spacing w:line="178" w:lineRule="exact"/>
              <w:ind w:left="110"/>
              <w:rPr>
                <w:rFonts w:asciiTheme="minorBidi" w:hAnsiTheme="minorBidi" w:cstheme="minorBidi"/>
                <w:sz w:val="16"/>
              </w:rPr>
            </w:pPr>
            <w:r w:rsidRPr="003D52FF">
              <w:rPr>
                <w:rFonts w:asciiTheme="minorBidi" w:hAnsiTheme="minorBidi" w:cstheme="minorBidi"/>
                <w:i/>
                <w:sz w:val="16"/>
              </w:rPr>
              <w:t>I)</w:t>
            </w:r>
            <w:r w:rsidRPr="003D52FF">
              <w:rPr>
                <w:rFonts w:asciiTheme="minorBidi" w:hAnsiTheme="minorBidi" w:cstheme="minorBidi"/>
                <w:i/>
                <w:spacing w:val="-5"/>
                <w:sz w:val="16"/>
              </w:rPr>
              <w:t xml:space="preserve"> </w:t>
            </w:r>
            <w:r w:rsidRPr="003D52FF">
              <w:rPr>
                <w:rFonts w:asciiTheme="minorBidi" w:hAnsiTheme="minorBidi" w:cstheme="minorBidi"/>
                <w:b/>
                <w:i/>
                <w:sz w:val="16"/>
              </w:rPr>
              <w:t>cell</w:t>
            </w:r>
            <w:r w:rsidRPr="003D52FF">
              <w:rPr>
                <w:rFonts w:asciiTheme="minorBidi" w:hAnsiTheme="minorBidi" w:cstheme="minorBidi"/>
                <w:b/>
                <w:i/>
                <w:spacing w:val="-5"/>
                <w:sz w:val="16"/>
              </w:rPr>
              <w:t xml:space="preserve"> </w:t>
            </w:r>
            <w:r w:rsidRPr="003D52FF">
              <w:rPr>
                <w:rFonts w:asciiTheme="minorBidi" w:hAnsiTheme="minorBidi" w:cstheme="minorBidi"/>
                <w:b/>
                <w:i/>
                <w:sz w:val="16"/>
              </w:rPr>
              <w:t>surface</w:t>
            </w:r>
            <w:r w:rsidRPr="003D52FF">
              <w:rPr>
                <w:rFonts w:asciiTheme="minorBidi" w:hAnsiTheme="minorBidi" w:cstheme="minorBidi"/>
                <w:b/>
                <w:i/>
                <w:spacing w:val="-9"/>
                <w:sz w:val="16"/>
              </w:rPr>
              <w:t xml:space="preserve"> </w:t>
            </w:r>
            <w:r w:rsidRPr="003D52FF">
              <w:rPr>
                <w:rFonts w:asciiTheme="minorBidi" w:hAnsiTheme="minorBidi" w:cstheme="minorBidi"/>
                <w:sz w:val="16"/>
              </w:rPr>
              <w:t>(1)</w:t>
            </w:r>
          </w:p>
        </w:tc>
        <w:tc>
          <w:tcPr>
            <w:tcW w:w="3770" w:type="dxa"/>
          </w:tcPr>
          <w:p w14:paraId="1D81597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14.</w:t>
            </w:r>
            <w:r w:rsidRPr="003D52FF">
              <w:rPr>
                <w:rFonts w:asciiTheme="minorBidi" w:hAnsiTheme="minorBidi" w:cstheme="minorBidi"/>
                <w:spacing w:val="5"/>
                <w:sz w:val="16"/>
              </w:rPr>
              <w:t xml:space="preserve"> </w:t>
            </w:r>
            <w:r w:rsidRPr="003D52FF">
              <w:rPr>
                <w:rFonts w:asciiTheme="minorBidi" w:hAnsiTheme="minorBidi" w:cstheme="minorBidi"/>
                <w:sz w:val="16"/>
              </w:rPr>
              <w:t>cAMP-binding</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3"/>
                <w:sz w:val="16"/>
              </w:rPr>
              <w:t xml:space="preserve"> </w:t>
            </w:r>
            <w:r w:rsidRPr="003D52FF">
              <w:rPr>
                <w:rFonts w:asciiTheme="minorBidi" w:hAnsiTheme="minorBidi" w:cstheme="minorBidi"/>
                <w:sz w:val="16"/>
              </w:rPr>
              <w:t>1capA-1; capA-2</w:t>
            </w:r>
          </w:p>
        </w:tc>
        <w:tc>
          <w:tcPr>
            <w:tcW w:w="1071" w:type="dxa"/>
          </w:tcPr>
          <w:p w14:paraId="0651296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9.487801</w:t>
            </w:r>
          </w:p>
        </w:tc>
        <w:tc>
          <w:tcPr>
            <w:tcW w:w="1071" w:type="dxa"/>
          </w:tcPr>
          <w:p w14:paraId="72AF3195"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0.006878</w:t>
            </w:r>
          </w:p>
        </w:tc>
      </w:tr>
      <w:tr w:rsidR="00CF52B0" w:rsidRPr="003D52FF" w14:paraId="0AE2BA96" w14:textId="77777777">
        <w:trPr>
          <w:trHeight w:val="277"/>
        </w:trPr>
        <w:tc>
          <w:tcPr>
            <w:tcW w:w="3386" w:type="dxa"/>
            <w:vMerge w:val="restart"/>
          </w:tcPr>
          <w:p w14:paraId="23F1305B"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w w:val="95"/>
                <w:sz w:val="16"/>
              </w:rPr>
              <w:t>K)</w:t>
            </w:r>
            <w:r w:rsidRPr="003D52FF">
              <w:rPr>
                <w:rFonts w:asciiTheme="minorBidi" w:hAnsiTheme="minorBidi" w:cstheme="minorBidi"/>
                <w:spacing w:val="13"/>
                <w:w w:val="95"/>
                <w:sz w:val="16"/>
              </w:rPr>
              <w:t xml:space="preserve"> </w:t>
            </w:r>
            <w:r w:rsidRPr="003D52FF">
              <w:rPr>
                <w:rFonts w:asciiTheme="minorBidi" w:hAnsiTheme="minorBidi" w:cstheme="minorBidi"/>
                <w:b/>
                <w:i/>
                <w:w w:val="95"/>
                <w:sz w:val="16"/>
              </w:rPr>
              <w:t>Intracellular</w:t>
            </w:r>
            <w:r w:rsidRPr="003D52FF">
              <w:rPr>
                <w:rFonts w:asciiTheme="minorBidi" w:hAnsiTheme="minorBidi" w:cstheme="minorBidi"/>
                <w:b/>
                <w:i/>
                <w:spacing w:val="19"/>
                <w:w w:val="95"/>
                <w:sz w:val="16"/>
              </w:rPr>
              <w:t xml:space="preserve"> </w:t>
            </w:r>
            <w:r w:rsidRPr="003D52FF">
              <w:rPr>
                <w:rFonts w:asciiTheme="minorBidi" w:hAnsiTheme="minorBidi" w:cstheme="minorBidi"/>
                <w:b/>
                <w:i/>
                <w:w w:val="95"/>
                <w:sz w:val="16"/>
              </w:rPr>
              <w:t>protein</w:t>
            </w:r>
            <w:r w:rsidRPr="003D52FF">
              <w:rPr>
                <w:rFonts w:asciiTheme="minorBidi" w:hAnsiTheme="minorBidi" w:cstheme="minorBidi"/>
                <w:b/>
                <w:i/>
                <w:spacing w:val="18"/>
                <w:w w:val="95"/>
                <w:sz w:val="16"/>
              </w:rPr>
              <w:t xml:space="preserve"> </w:t>
            </w:r>
            <w:r w:rsidRPr="003D52FF">
              <w:rPr>
                <w:rFonts w:asciiTheme="minorBidi" w:hAnsiTheme="minorBidi" w:cstheme="minorBidi"/>
                <w:b/>
                <w:i/>
                <w:w w:val="95"/>
                <w:sz w:val="16"/>
              </w:rPr>
              <w:t>transport</w:t>
            </w:r>
            <w:r w:rsidRPr="003D52FF">
              <w:rPr>
                <w:rFonts w:asciiTheme="minorBidi" w:hAnsiTheme="minorBidi" w:cstheme="minorBidi"/>
                <w:b/>
                <w:i/>
                <w:spacing w:val="29"/>
                <w:w w:val="95"/>
                <w:sz w:val="16"/>
              </w:rPr>
              <w:t xml:space="preserve"> </w:t>
            </w:r>
            <w:r w:rsidRPr="003D52FF">
              <w:rPr>
                <w:rFonts w:asciiTheme="minorBidi" w:hAnsiTheme="minorBidi" w:cstheme="minorBidi"/>
                <w:w w:val="95"/>
                <w:sz w:val="16"/>
              </w:rPr>
              <w:t>(3)</w:t>
            </w:r>
          </w:p>
        </w:tc>
        <w:tc>
          <w:tcPr>
            <w:tcW w:w="3770" w:type="dxa"/>
          </w:tcPr>
          <w:p w14:paraId="76D8E08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10.</w:t>
            </w:r>
            <w:r w:rsidRPr="003D52FF">
              <w:rPr>
                <w:rFonts w:asciiTheme="minorBidi" w:hAnsiTheme="minorBidi" w:cstheme="minorBidi"/>
                <w:spacing w:val="3"/>
                <w:sz w:val="16"/>
              </w:rPr>
              <w:t xml:space="preserve"> </w:t>
            </w:r>
            <w:r w:rsidRPr="003D52FF">
              <w:rPr>
                <w:rFonts w:asciiTheme="minorBidi" w:hAnsiTheme="minorBidi" w:cstheme="minorBidi"/>
                <w:sz w:val="16"/>
              </w:rPr>
              <w:t>Non-transporter</w:t>
            </w:r>
            <w:r w:rsidRPr="003D52FF">
              <w:rPr>
                <w:rFonts w:asciiTheme="minorBidi" w:hAnsiTheme="minorBidi" w:cstheme="minorBidi"/>
                <w:spacing w:val="-7"/>
                <w:sz w:val="16"/>
              </w:rPr>
              <w:t xml:space="preserve"> </w:t>
            </w:r>
            <w:r w:rsidRPr="003D52FF">
              <w:rPr>
                <w:rFonts w:asciiTheme="minorBidi" w:hAnsiTheme="minorBidi" w:cstheme="minorBidi"/>
                <w:sz w:val="16"/>
              </w:rPr>
              <w:t>ABC</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2"/>
                <w:sz w:val="16"/>
              </w:rPr>
              <w:t xml:space="preserve"> </w:t>
            </w:r>
            <w:r w:rsidRPr="003D52FF">
              <w:rPr>
                <w:rFonts w:asciiTheme="minorBidi" w:hAnsiTheme="minorBidi" w:cstheme="minorBidi"/>
                <w:sz w:val="16"/>
              </w:rPr>
              <w:t>abcF1</w:t>
            </w:r>
          </w:p>
        </w:tc>
        <w:tc>
          <w:tcPr>
            <w:tcW w:w="1071" w:type="dxa"/>
          </w:tcPr>
          <w:p w14:paraId="792ABA9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8.504169</w:t>
            </w:r>
          </w:p>
        </w:tc>
        <w:tc>
          <w:tcPr>
            <w:tcW w:w="1071" w:type="dxa"/>
          </w:tcPr>
          <w:p w14:paraId="77441B92"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0.0004392</w:t>
            </w:r>
          </w:p>
        </w:tc>
      </w:tr>
      <w:tr w:rsidR="00CF52B0" w:rsidRPr="003D52FF" w14:paraId="008B8EDD" w14:textId="77777777">
        <w:trPr>
          <w:trHeight w:val="277"/>
        </w:trPr>
        <w:tc>
          <w:tcPr>
            <w:tcW w:w="3386" w:type="dxa"/>
            <w:vMerge/>
            <w:tcBorders>
              <w:top w:val="nil"/>
            </w:tcBorders>
          </w:tcPr>
          <w:p w14:paraId="371CBA6D" w14:textId="77777777" w:rsidR="00CF52B0" w:rsidRPr="003D52FF" w:rsidRDefault="00CF52B0">
            <w:pPr>
              <w:rPr>
                <w:rFonts w:asciiTheme="minorBidi" w:hAnsiTheme="minorBidi" w:cstheme="minorBidi"/>
                <w:sz w:val="2"/>
                <w:szCs w:val="2"/>
              </w:rPr>
            </w:pPr>
          </w:p>
        </w:tc>
        <w:tc>
          <w:tcPr>
            <w:tcW w:w="3770" w:type="dxa"/>
          </w:tcPr>
          <w:p w14:paraId="6428A85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22.</w:t>
            </w:r>
            <w:r w:rsidRPr="003D52FF">
              <w:rPr>
                <w:rFonts w:asciiTheme="minorBidi" w:hAnsiTheme="minorBidi" w:cstheme="minorBidi"/>
                <w:spacing w:val="11"/>
                <w:sz w:val="16"/>
              </w:rPr>
              <w:t xml:space="preserve"> </w:t>
            </w:r>
            <w:r w:rsidRPr="003D52FF">
              <w:rPr>
                <w:rFonts w:asciiTheme="minorBidi" w:hAnsiTheme="minorBidi" w:cstheme="minorBidi"/>
                <w:sz w:val="16"/>
              </w:rPr>
              <w:t>Peroxisomal</w:t>
            </w:r>
            <w:r w:rsidRPr="003D52FF">
              <w:rPr>
                <w:rFonts w:asciiTheme="minorBidi" w:hAnsiTheme="minorBidi" w:cstheme="minorBidi"/>
                <w:spacing w:val="10"/>
                <w:sz w:val="16"/>
              </w:rPr>
              <w:t xml:space="preserve"> </w:t>
            </w:r>
            <w:r w:rsidRPr="003D52FF">
              <w:rPr>
                <w:rFonts w:asciiTheme="minorBidi" w:hAnsiTheme="minorBidi" w:cstheme="minorBidi"/>
                <w:sz w:val="16"/>
              </w:rPr>
              <w:t>membrane</w:t>
            </w:r>
            <w:r w:rsidRPr="003D52FF">
              <w:rPr>
                <w:rFonts w:asciiTheme="minorBidi" w:hAnsiTheme="minorBidi" w:cstheme="minorBidi"/>
                <w:spacing w:val="3"/>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PEX13</w:t>
            </w:r>
          </w:p>
        </w:tc>
        <w:tc>
          <w:tcPr>
            <w:tcW w:w="1071" w:type="dxa"/>
          </w:tcPr>
          <w:p w14:paraId="06CEC2B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16.23602</w:t>
            </w:r>
          </w:p>
        </w:tc>
        <w:tc>
          <w:tcPr>
            <w:tcW w:w="1071" w:type="dxa"/>
          </w:tcPr>
          <w:p w14:paraId="450F8C7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0.000814</w:t>
            </w:r>
          </w:p>
        </w:tc>
      </w:tr>
      <w:tr w:rsidR="00CF52B0" w:rsidRPr="003D52FF" w14:paraId="5595C340" w14:textId="77777777">
        <w:trPr>
          <w:trHeight w:val="273"/>
        </w:trPr>
        <w:tc>
          <w:tcPr>
            <w:tcW w:w="3386" w:type="dxa"/>
            <w:vMerge/>
            <w:tcBorders>
              <w:top w:val="nil"/>
            </w:tcBorders>
          </w:tcPr>
          <w:p w14:paraId="04F47687" w14:textId="77777777" w:rsidR="00CF52B0" w:rsidRPr="003D52FF" w:rsidRDefault="00CF52B0">
            <w:pPr>
              <w:rPr>
                <w:rFonts w:asciiTheme="minorBidi" w:hAnsiTheme="minorBidi" w:cstheme="minorBidi"/>
                <w:sz w:val="2"/>
                <w:szCs w:val="2"/>
              </w:rPr>
            </w:pPr>
          </w:p>
        </w:tc>
        <w:tc>
          <w:tcPr>
            <w:tcW w:w="3770" w:type="dxa"/>
          </w:tcPr>
          <w:p w14:paraId="3173BC0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33.</w:t>
            </w:r>
            <w:r w:rsidRPr="003D52FF">
              <w:rPr>
                <w:rFonts w:asciiTheme="minorBidi" w:hAnsiTheme="minorBidi" w:cstheme="minorBidi"/>
                <w:spacing w:val="11"/>
                <w:sz w:val="16"/>
              </w:rPr>
              <w:t xml:space="preserve"> </w:t>
            </w:r>
            <w:r w:rsidRPr="003D52FF">
              <w:rPr>
                <w:rFonts w:asciiTheme="minorBidi" w:hAnsiTheme="minorBidi" w:cstheme="minorBidi"/>
                <w:sz w:val="16"/>
              </w:rPr>
              <w:t>Peroxisomal</w:t>
            </w:r>
            <w:r w:rsidRPr="003D52FF">
              <w:rPr>
                <w:rFonts w:asciiTheme="minorBidi" w:hAnsiTheme="minorBidi" w:cstheme="minorBidi"/>
                <w:spacing w:val="10"/>
                <w:sz w:val="16"/>
              </w:rPr>
              <w:t xml:space="preserve"> </w:t>
            </w:r>
            <w:r w:rsidRPr="003D52FF">
              <w:rPr>
                <w:rFonts w:asciiTheme="minorBidi" w:hAnsiTheme="minorBidi" w:cstheme="minorBidi"/>
                <w:sz w:val="16"/>
              </w:rPr>
              <w:t>membrane</w:t>
            </w:r>
            <w:r w:rsidRPr="003D52FF">
              <w:rPr>
                <w:rFonts w:asciiTheme="minorBidi" w:hAnsiTheme="minorBidi" w:cstheme="minorBidi"/>
                <w:spacing w:val="3"/>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PEX14</w:t>
            </w:r>
          </w:p>
        </w:tc>
        <w:tc>
          <w:tcPr>
            <w:tcW w:w="1071" w:type="dxa"/>
          </w:tcPr>
          <w:p w14:paraId="400183F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42.13116</w:t>
            </w:r>
          </w:p>
        </w:tc>
        <w:tc>
          <w:tcPr>
            <w:tcW w:w="1071" w:type="dxa"/>
          </w:tcPr>
          <w:p w14:paraId="152F608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0.00047</w:t>
            </w:r>
          </w:p>
        </w:tc>
      </w:tr>
      <w:tr w:rsidR="00CF52B0" w:rsidRPr="003D52FF" w14:paraId="66E97CB0" w14:textId="77777777">
        <w:trPr>
          <w:trHeight w:val="277"/>
        </w:trPr>
        <w:tc>
          <w:tcPr>
            <w:tcW w:w="3386" w:type="dxa"/>
            <w:vMerge w:val="restart"/>
          </w:tcPr>
          <w:p w14:paraId="6D70434B" w14:textId="77777777" w:rsidR="00CF52B0" w:rsidRPr="003D52FF" w:rsidRDefault="00000000">
            <w:pPr>
              <w:pStyle w:val="TableParagraph"/>
              <w:spacing w:line="183" w:lineRule="exact"/>
              <w:ind w:left="110"/>
              <w:rPr>
                <w:rFonts w:asciiTheme="minorBidi" w:hAnsiTheme="minorBidi" w:cstheme="minorBidi"/>
                <w:b/>
                <w:i/>
                <w:sz w:val="16"/>
              </w:rPr>
            </w:pPr>
            <w:r w:rsidRPr="003D52FF">
              <w:rPr>
                <w:rFonts w:asciiTheme="minorBidi" w:hAnsiTheme="minorBidi" w:cstheme="minorBidi"/>
                <w:sz w:val="16"/>
              </w:rPr>
              <w:t>L)</w:t>
            </w:r>
            <w:r w:rsidRPr="003D52FF">
              <w:rPr>
                <w:rFonts w:asciiTheme="minorBidi" w:hAnsiTheme="minorBidi" w:cstheme="minorBidi"/>
                <w:spacing w:val="20"/>
                <w:sz w:val="16"/>
              </w:rPr>
              <w:t xml:space="preserve"> </w:t>
            </w:r>
            <w:r w:rsidRPr="003D52FF">
              <w:rPr>
                <w:rFonts w:asciiTheme="minorBidi" w:hAnsiTheme="minorBidi" w:cstheme="minorBidi"/>
                <w:b/>
                <w:i/>
                <w:sz w:val="16"/>
              </w:rPr>
              <w:t>Vitamins,</w:t>
            </w:r>
            <w:r w:rsidRPr="003D52FF">
              <w:rPr>
                <w:rFonts w:asciiTheme="minorBidi" w:hAnsiTheme="minorBidi" w:cstheme="minorBidi"/>
                <w:b/>
                <w:i/>
                <w:spacing w:val="29"/>
                <w:sz w:val="16"/>
              </w:rPr>
              <w:t xml:space="preserve"> </w:t>
            </w:r>
            <w:r w:rsidRPr="003D52FF">
              <w:rPr>
                <w:rFonts w:asciiTheme="minorBidi" w:hAnsiTheme="minorBidi" w:cstheme="minorBidi"/>
                <w:b/>
                <w:i/>
                <w:sz w:val="16"/>
              </w:rPr>
              <w:t>co-enzymes,</w:t>
            </w:r>
            <w:r w:rsidRPr="003D52FF">
              <w:rPr>
                <w:rFonts w:asciiTheme="minorBidi" w:hAnsiTheme="minorBidi" w:cstheme="minorBidi"/>
                <w:b/>
                <w:i/>
                <w:spacing w:val="25"/>
                <w:sz w:val="16"/>
              </w:rPr>
              <w:t xml:space="preserve"> </w:t>
            </w:r>
            <w:r w:rsidRPr="003D52FF">
              <w:rPr>
                <w:rFonts w:asciiTheme="minorBidi" w:hAnsiTheme="minorBidi" w:cstheme="minorBidi"/>
                <w:b/>
                <w:i/>
                <w:sz w:val="16"/>
              </w:rPr>
              <w:t>and</w:t>
            </w:r>
            <w:r w:rsidRPr="003D52FF">
              <w:rPr>
                <w:rFonts w:asciiTheme="minorBidi" w:hAnsiTheme="minorBidi" w:cstheme="minorBidi"/>
                <w:b/>
                <w:i/>
                <w:spacing w:val="26"/>
                <w:sz w:val="16"/>
              </w:rPr>
              <w:t xml:space="preserve"> </w:t>
            </w:r>
            <w:r w:rsidRPr="003D52FF">
              <w:rPr>
                <w:rFonts w:asciiTheme="minorBidi" w:hAnsiTheme="minorBidi" w:cstheme="minorBidi"/>
                <w:b/>
                <w:i/>
                <w:sz w:val="16"/>
              </w:rPr>
              <w:t>hormones</w:t>
            </w:r>
          </w:p>
          <w:p w14:paraId="06D2744F"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(2)</w:t>
            </w:r>
          </w:p>
        </w:tc>
        <w:tc>
          <w:tcPr>
            <w:tcW w:w="3770" w:type="dxa"/>
          </w:tcPr>
          <w:p w14:paraId="52C4A91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28.</w:t>
            </w:r>
            <w:r w:rsidRPr="003D52FF">
              <w:rPr>
                <w:rFonts w:asciiTheme="minorBidi" w:hAnsiTheme="minorBidi" w:cstheme="minorBidi"/>
                <w:spacing w:val="15"/>
                <w:sz w:val="16"/>
              </w:rPr>
              <w:t xml:space="preserve"> </w:t>
            </w:r>
            <w:r w:rsidRPr="003D52FF">
              <w:rPr>
                <w:rFonts w:asciiTheme="minorBidi" w:hAnsiTheme="minorBidi" w:cstheme="minorBidi"/>
                <w:sz w:val="16"/>
              </w:rPr>
              <w:t>Calcium-transporting</w:t>
            </w:r>
            <w:r w:rsidRPr="003D52FF">
              <w:rPr>
                <w:rFonts w:asciiTheme="minorBidi" w:hAnsiTheme="minorBidi" w:cstheme="minorBidi"/>
                <w:spacing w:val="-7"/>
                <w:sz w:val="16"/>
              </w:rPr>
              <w:t xml:space="preserve"> </w:t>
            </w:r>
            <w:r w:rsidRPr="003D52FF">
              <w:rPr>
                <w:rFonts w:asciiTheme="minorBidi" w:hAnsiTheme="minorBidi" w:cstheme="minorBidi"/>
                <w:sz w:val="16"/>
              </w:rPr>
              <w:t>ATPase</w:t>
            </w:r>
            <w:r w:rsidRPr="003D52FF">
              <w:rPr>
                <w:rFonts w:asciiTheme="minorBidi" w:hAnsiTheme="minorBidi" w:cstheme="minorBidi"/>
                <w:spacing w:val="10"/>
                <w:sz w:val="16"/>
              </w:rPr>
              <w:t xml:space="preserve"> </w:t>
            </w:r>
            <w:r w:rsidRPr="003D52FF">
              <w:rPr>
                <w:rFonts w:asciiTheme="minorBidi" w:hAnsiTheme="minorBidi" w:cstheme="minorBidi"/>
                <w:sz w:val="16"/>
              </w:rPr>
              <w:t>DDB0186093</w:t>
            </w:r>
          </w:p>
        </w:tc>
        <w:tc>
          <w:tcPr>
            <w:tcW w:w="1071" w:type="dxa"/>
          </w:tcPr>
          <w:p w14:paraId="5D974ED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29.29759</w:t>
            </w:r>
          </w:p>
        </w:tc>
        <w:tc>
          <w:tcPr>
            <w:tcW w:w="1071" w:type="dxa"/>
          </w:tcPr>
          <w:p w14:paraId="10B766A5"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0.004395</w:t>
            </w:r>
          </w:p>
        </w:tc>
      </w:tr>
      <w:tr w:rsidR="00CF52B0" w:rsidRPr="003D52FF" w14:paraId="76AA5379" w14:textId="77777777">
        <w:trPr>
          <w:trHeight w:val="273"/>
        </w:trPr>
        <w:tc>
          <w:tcPr>
            <w:tcW w:w="3386" w:type="dxa"/>
            <w:vMerge/>
            <w:tcBorders>
              <w:top w:val="nil"/>
            </w:tcBorders>
          </w:tcPr>
          <w:p w14:paraId="26616759" w14:textId="77777777" w:rsidR="00CF52B0" w:rsidRPr="003D52FF" w:rsidRDefault="00CF52B0">
            <w:pPr>
              <w:rPr>
                <w:rFonts w:asciiTheme="minorBidi" w:hAnsiTheme="minorBidi" w:cstheme="minorBidi"/>
                <w:sz w:val="2"/>
                <w:szCs w:val="2"/>
              </w:rPr>
            </w:pPr>
          </w:p>
        </w:tc>
        <w:tc>
          <w:tcPr>
            <w:tcW w:w="3770" w:type="dxa"/>
          </w:tcPr>
          <w:p w14:paraId="01C67B0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61.</w:t>
            </w:r>
            <w:r w:rsidRPr="003D52FF">
              <w:rPr>
                <w:rFonts w:asciiTheme="minorBidi" w:hAnsiTheme="minorBidi" w:cstheme="minorBidi"/>
                <w:spacing w:val="4"/>
                <w:sz w:val="16"/>
              </w:rPr>
              <w:t xml:space="preserve"> </w:t>
            </w:r>
            <w:r w:rsidRPr="003D52FF">
              <w:rPr>
                <w:rFonts w:asciiTheme="minorBidi" w:hAnsiTheme="minorBidi" w:cstheme="minorBidi"/>
                <w:sz w:val="16"/>
              </w:rPr>
              <w:t>Hydroxysteroid</w:t>
            </w:r>
            <w:r w:rsidRPr="003D52FF">
              <w:rPr>
                <w:rFonts w:asciiTheme="minorBidi" w:hAnsiTheme="minorBidi" w:cstheme="minorBidi"/>
                <w:spacing w:val="2"/>
                <w:sz w:val="16"/>
              </w:rPr>
              <w:t xml:space="preserve"> </w:t>
            </w:r>
            <w:r w:rsidRPr="003D52FF">
              <w:rPr>
                <w:rFonts w:asciiTheme="minorBidi" w:hAnsiTheme="minorBidi" w:cstheme="minorBidi"/>
                <w:sz w:val="16"/>
              </w:rPr>
              <w:t>dehydrogenase-like</w:t>
            </w:r>
            <w:r w:rsidRPr="003D52FF">
              <w:rPr>
                <w:rFonts w:asciiTheme="minorBidi" w:hAnsiTheme="minorBidi" w:cstheme="minorBidi"/>
                <w:spacing w:val="3"/>
                <w:sz w:val="16"/>
              </w:rPr>
              <w:t xml:space="preserve"> </w:t>
            </w:r>
            <w:r w:rsidRPr="003D52FF">
              <w:rPr>
                <w:rFonts w:asciiTheme="minorBidi" w:hAnsiTheme="minorBidi" w:cstheme="minorBidi"/>
                <w:sz w:val="16"/>
              </w:rPr>
              <w:t>2</w:t>
            </w:r>
            <w:r w:rsidRPr="003D52FF">
              <w:rPr>
                <w:rFonts w:asciiTheme="minorBidi" w:hAnsiTheme="minorBidi" w:cstheme="minorBidi"/>
                <w:spacing w:val="-3"/>
                <w:sz w:val="16"/>
              </w:rPr>
              <w:t xml:space="preserve"> </w:t>
            </w:r>
            <w:r w:rsidRPr="003D52FF">
              <w:rPr>
                <w:rFonts w:asciiTheme="minorBidi" w:hAnsiTheme="minorBidi" w:cstheme="minorBidi"/>
                <w:sz w:val="16"/>
              </w:rPr>
              <w:t>DDB02</w:t>
            </w:r>
          </w:p>
        </w:tc>
        <w:tc>
          <w:tcPr>
            <w:tcW w:w="1071" w:type="dxa"/>
          </w:tcPr>
          <w:p w14:paraId="366A902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1190.675</w:t>
            </w:r>
          </w:p>
        </w:tc>
        <w:tc>
          <w:tcPr>
            <w:tcW w:w="1071" w:type="dxa"/>
          </w:tcPr>
          <w:p w14:paraId="31286B5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0.000271</w:t>
            </w:r>
          </w:p>
        </w:tc>
      </w:tr>
      <w:tr w:rsidR="00CF52B0" w:rsidRPr="003D52FF" w14:paraId="55B63A11" w14:textId="77777777">
        <w:trPr>
          <w:trHeight w:val="277"/>
        </w:trPr>
        <w:tc>
          <w:tcPr>
            <w:tcW w:w="3386" w:type="dxa"/>
            <w:vMerge w:val="restart"/>
          </w:tcPr>
          <w:p w14:paraId="7F51409D" w14:textId="77777777" w:rsidR="00CF52B0" w:rsidRPr="003D52FF" w:rsidRDefault="00000000">
            <w:pPr>
              <w:pStyle w:val="TableParagraph"/>
              <w:spacing w:line="183" w:lineRule="exact"/>
              <w:ind w:left="110"/>
              <w:rPr>
                <w:rFonts w:asciiTheme="minorBidi" w:hAnsiTheme="minorBidi" w:cstheme="minorBidi"/>
                <w:sz w:val="16"/>
              </w:rPr>
            </w:pPr>
            <w:r w:rsidRPr="003D52FF">
              <w:rPr>
                <w:rFonts w:asciiTheme="minorBidi" w:hAnsiTheme="minorBidi" w:cstheme="minorBidi"/>
                <w:w w:val="95"/>
                <w:sz w:val="16"/>
              </w:rPr>
              <w:t>M)</w:t>
            </w:r>
            <w:r w:rsidRPr="003D52FF">
              <w:rPr>
                <w:rFonts w:asciiTheme="minorBidi" w:hAnsiTheme="minorBidi" w:cstheme="minorBidi"/>
                <w:spacing w:val="12"/>
                <w:w w:val="95"/>
                <w:sz w:val="16"/>
              </w:rPr>
              <w:t xml:space="preserve"> </w:t>
            </w:r>
            <w:r w:rsidRPr="003D52FF">
              <w:rPr>
                <w:rFonts w:asciiTheme="minorBidi" w:hAnsiTheme="minorBidi" w:cstheme="minorBidi"/>
                <w:b/>
                <w:i/>
                <w:w w:val="95"/>
                <w:sz w:val="16"/>
              </w:rPr>
              <w:t>Unknown</w:t>
            </w:r>
            <w:r w:rsidRPr="003D52FF">
              <w:rPr>
                <w:rFonts w:asciiTheme="minorBidi" w:hAnsiTheme="minorBidi" w:cstheme="minorBidi"/>
                <w:b/>
                <w:i/>
                <w:spacing w:val="22"/>
                <w:w w:val="95"/>
                <w:sz w:val="16"/>
              </w:rPr>
              <w:t xml:space="preserve"> </w:t>
            </w:r>
            <w:r w:rsidRPr="003D52FF">
              <w:rPr>
                <w:rFonts w:asciiTheme="minorBidi" w:hAnsiTheme="minorBidi" w:cstheme="minorBidi"/>
                <w:b/>
                <w:i/>
                <w:w w:val="95"/>
                <w:sz w:val="16"/>
              </w:rPr>
              <w:t>or</w:t>
            </w:r>
            <w:r w:rsidRPr="003D52FF">
              <w:rPr>
                <w:rFonts w:asciiTheme="minorBidi" w:hAnsiTheme="minorBidi" w:cstheme="minorBidi"/>
                <w:b/>
                <w:i/>
                <w:spacing w:val="18"/>
                <w:w w:val="95"/>
                <w:sz w:val="16"/>
              </w:rPr>
              <w:t xml:space="preserve"> </w:t>
            </w:r>
            <w:r w:rsidRPr="003D52FF">
              <w:rPr>
                <w:rFonts w:asciiTheme="minorBidi" w:hAnsiTheme="minorBidi" w:cstheme="minorBidi"/>
                <w:b/>
                <w:i/>
                <w:w w:val="95"/>
                <w:sz w:val="16"/>
              </w:rPr>
              <w:t>unclassified</w:t>
            </w:r>
            <w:r w:rsidRPr="003D52FF">
              <w:rPr>
                <w:rFonts w:asciiTheme="minorBidi" w:hAnsiTheme="minorBidi" w:cstheme="minorBidi"/>
                <w:b/>
                <w:i/>
                <w:spacing w:val="16"/>
                <w:w w:val="95"/>
                <w:sz w:val="16"/>
              </w:rPr>
              <w:t xml:space="preserve"> </w:t>
            </w:r>
            <w:r w:rsidRPr="003D52FF">
              <w:rPr>
                <w:rFonts w:asciiTheme="minorBidi" w:hAnsiTheme="minorBidi" w:cstheme="minorBidi"/>
                <w:b/>
                <w:i/>
                <w:w w:val="95"/>
                <w:sz w:val="16"/>
              </w:rPr>
              <w:t>function</w:t>
            </w:r>
            <w:r w:rsidRPr="003D52FF">
              <w:rPr>
                <w:rFonts w:asciiTheme="minorBidi" w:hAnsiTheme="minorBidi" w:cstheme="minorBidi"/>
                <w:b/>
                <w:i/>
                <w:spacing w:val="26"/>
                <w:w w:val="95"/>
                <w:sz w:val="16"/>
              </w:rPr>
              <w:t xml:space="preserve"> </w:t>
            </w:r>
            <w:r w:rsidRPr="003D52FF">
              <w:rPr>
                <w:rFonts w:asciiTheme="minorBidi" w:hAnsiTheme="minorBidi" w:cstheme="minorBidi"/>
                <w:w w:val="95"/>
                <w:sz w:val="16"/>
              </w:rPr>
              <w:t>(5)</w:t>
            </w:r>
          </w:p>
        </w:tc>
        <w:tc>
          <w:tcPr>
            <w:tcW w:w="3770" w:type="dxa"/>
          </w:tcPr>
          <w:p w14:paraId="6B28CA6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6.</w:t>
            </w:r>
            <w:r w:rsidRPr="003D52FF">
              <w:rPr>
                <w:rFonts w:asciiTheme="minorBidi" w:hAnsiTheme="minorBidi" w:cstheme="minorBidi"/>
                <w:spacing w:val="-4"/>
                <w:sz w:val="16"/>
              </w:rPr>
              <w:t xml:space="preserve"> </w:t>
            </w:r>
            <w:r w:rsidRPr="003D52FF">
              <w:rPr>
                <w:rFonts w:asciiTheme="minorBidi" w:hAnsiTheme="minorBidi" w:cstheme="minorBidi"/>
                <w:sz w:val="16"/>
              </w:rPr>
              <w:t>W2</w:t>
            </w:r>
            <w:r w:rsidRPr="003D52FF">
              <w:rPr>
                <w:rFonts w:asciiTheme="minorBidi" w:hAnsiTheme="minorBidi" w:cstheme="minorBidi"/>
                <w:spacing w:val="-4"/>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DDB0218473</w:t>
            </w:r>
          </w:p>
        </w:tc>
        <w:tc>
          <w:tcPr>
            <w:tcW w:w="1071" w:type="dxa"/>
          </w:tcPr>
          <w:p w14:paraId="16E8FB7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5.776817</w:t>
            </w:r>
          </w:p>
        </w:tc>
        <w:tc>
          <w:tcPr>
            <w:tcW w:w="1071" w:type="dxa"/>
          </w:tcPr>
          <w:p w14:paraId="0304442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0.002653</w:t>
            </w:r>
          </w:p>
        </w:tc>
      </w:tr>
      <w:tr w:rsidR="00CF52B0" w:rsidRPr="003D52FF" w14:paraId="02113A96" w14:textId="77777777">
        <w:trPr>
          <w:trHeight w:val="551"/>
        </w:trPr>
        <w:tc>
          <w:tcPr>
            <w:tcW w:w="3386" w:type="dxa"/>
            <w:vMerge/>
            <w:tcBorders>
              <w:top w:val="nil"/>
            </w:tcBorders>
          </w:tcPr>
          <w:p w14:paraId="4ADE9218" w14:textId="77777777" w:rsidR="00CF52B0" w:rsidRPr="003D52FF" w:rsidRDefault="00CF52B0">
            <w:pPr>
              <w:rPr>
                <w:rFonts w:asciiTheme="minorBidi" w:hAnsiTheme="minorBidi" w:cstheme="minorBidi"/>
                <w:sz w:val="2"/>
                <w:szCs w:val="2"/>
              </w:rPr>
            </w:pPr>
          </w:p>
        </w:tc>
        <w:tc>
          <w:tcPr>
            <w:tcW w:w="3770" w:type="dxa"/>
          </w:tcPr>
          <w:p w14:paraId="57976D1F" w14:textId="77777777" w:rsidR="00CF52B0" w:rsidRPr="003D52FF" w:rsidRDefault="00000000">
            <w:pPr>
              <w:pStyle w:val="TableParagraph"/>
              <w:tabs>
                <w:tab w:val="left" w:pos="541"/>
                <w:tab w:val="left" w:pos="1558"/>
                <w:tab w:val="left" w:pos="3170"/>
              </w:tabs>
              <w:spacing w:line="182" w:lineRule="exact"/>
              <w:ind w:left="109"/>
              <w:rPr>
                <w:rFonts w:asciiTheme="minorBidi" w:hAnsiTheme="minorBidi" w:cstheme="minorBidi"/>
                <w:sz w:val="16"/>
              </w:rPr>
            </w:pPr>
            <w:r w:rsidRPr="003D52FF">
              <w:rPr>
                <w:rFonts w:asciiTheme="minorBidi" w:hAnsiTheme="minorBidi" w:cstheme="minorBidi"/>
                <w:sz w:val="16"/>
              </w:rPr>
              <w:t>8.</w:t>
            </w:r>
            <w:r w:rsidRPr="003D52FF">
              <w:rPr>
                <w:rFonts w:asciiTheme="minorBidi" w:hAnsiTheme="minorBidi" w:cstheme="minorBidi"/>
                <w:sz w:val="16"/>
              </w:rPr>
              <w:tab/>
              <w:t>RPAP1_C</w:t>
            </w:r>
            <w:r w:rsidRPr="003D52FF">
              <w:rPr>
                <w:rFonts w:asciiTheme="minorBidi" w:hAnsiTheme="minorBidi" w:cstheme="minorBidi"/>
                <w:sz w:val="16"/>
              </w:rPr>
              <w:tab/>
              <w:t>domain-containing</w:t>
            </w:r>
            <w:r w:rsidRPr="003D52FF">
              <w:rPr>
                <w:rFonts w:asciiTheme="minorBidi" w:hAnsiTheme="minorBidi" w:cstheme="minorBidi"/>
                <w:sz w:val="16"/>
              </w:rPr>
              <w:tab/>
              <w:t>protein</w:t>
            </w:r>
          </w:p>
          <w:p w14:paraId="67422643"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Q54TH7_DICDI</w:t>
            </w:r>
          </w:p>
        </w:tc>
        <w:tc>
          <w:tcPr>
            <w:tcW w:w="1071" w:type="dxa"/>
          </w:tcPr>
          <w:p w14:paraId="6FC2B6A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7.408219</w:t>
            </w:r>
          </w:p>
        </w:tc>
        <w:tc>
          <w:tcPr>
            <w:tcW w:w="1071" w:type="dxa"/>
          </w:tcPr>
          <w:p w14:paraId="1BE6D8A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0.044659</w:t>
            </w:r>
          </w:p>
        </w:tc>
      </w:tr>
      <w:tr w:rsidR="00CF52B0" w:rsidRPr="003D52FF" w14:paraId="22452DC9" w14:textId="77777777">
        <w:trPr>
          <w:trHeight w:val="551"/>
        </w:trPr>
        <w:tc>
          <w:tcPr>
            <w:tcW w:w="3386" w:type="dxa"/>
            <w:vMerge/>
            <w:tcBorders>
              <w:top w:val="nil"/>
            </w:tcBorders>
          </w:tcPr>
          <w:p w14:paraId="6A013267" w14:textId="77777777" w:rsidR="00CF52B0" w:rsidRPr="003D52FF" w:rsidRDefault="00CF52B0">
            <w:pPr>
              <w:rPr>
                <w:rFonts w:asciiTheme="minorBidi" w:hAnsiTheme="minorBidi" w:cstheme="minorBidi"/>
                <w:sz w:val="2"/>
                <w:szCs w:val="2"/>
              </w:rPr>
            </w:pPr>
          </w:p>
        </w:tc>
        <w:tc>
          <w:tcPr>
            <w:tcW w:w="3770" w:type="dxa"/>
          </w:tcPr>
          <w:p w14:paraId="4AF7962D" w14:textId="77777777" w:rsidR="00CF52B0" w:rsidRPr="003D52FF" w:rsidRDefault="00000000">
            <w:pPr>
              <w:pStyle w:val="TableParagraph"/>
              <w:tabs>
                <w:tab w:val="left" w:pos="637"/>
                <w:tab w:val="left" w:pos="1548"/>
                <w:tab w:val="left" w:pos="3171"/>
              </w:tabs>
              <w:spacing w:line="182" w:lineRule="exact"/>
              <w:ind w:left="109"/>
              <w:rPr>
                <w:rFonts w:asciiTheme="minorBidi" w:hAnsiTheme="minorBidi" w:cstheme="minorBidi"/>
                <w:sz w:val="16"/>
              </w:rPr>
            </w:pPr>
            <w:r w:rsidRPr="003D52FF">
              <w:rPr>
                <w:rFonts w:asciiTheme="minorBidi" w:hAnsiTheme="minorBidi" w:cstheme="minorBidi"/>
                <w:sz w:val="16"/>
              </w:rPr>
              <w:t>41.</w:t>
            </w:r>
            <w:r w:rsidRPr="003D52FF">
              <w:rPr>
                <w:rFonts w:asciiTheme="minorBidi" w:hAnsiTheme="minorBidi" w:cstheme="minorBidi"/>
                <w:sz w:val="16"/>
              </w:rPr>
              <w:tab/>
              <w:t>DUF829</w:t>
            </w:r>
            <w:r w:rsidRPr="003D52FF">
              <w:rPr>
                <w:rFonts w:asciiTheme="minorBidi" w:hAnsiTheme="minorBidi" w:cstheme="minorBidi"/>
                <w:sz w:val="16"/>
              </w:rPr>
              <w:tab/>
              <w:t>domain-containing</w:t>
            </w:r>
            <w:r w:rsidRPr="003D52FF">
              <w:rPr>
                <w:rFonts w:asciiTheme="minorBidi" w:hAnsiTheme="minorBidi" w:cstheme="minorBidi"/>
                <w:sz w:val="16"/>
              </w:rPr>
              <w:tab/>
              <w:t>protein</w:t>
            </w:r>
          </w:p>
          <w:p w14:paraId="1749176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pacing w:val="-1"/>
                <w:sz w:val="16"/>
              </w:rPr>
              <w:t>“Transmembrane</w:t>
            </w:r>
            <w:r w:rsidRPr="003D52FF">
              <w:rPr>
                <w:rFonts w:asciiTheme="minorBidi" w:hAnsiTheme="minorBidi" w:cstheme="minorBidi"/>
                <w:spacing w:val="-11"/>
                <w:sz w:val="16"/>
              </w:rPr>
              <w:t xml:space="preserve"> </w:t>
            </w:r>
            <w:r w:rsidRPr="003D52FF">
              <w:rPr>
                <w:rFonts w:asciiTheme="minorBidi" w:hAnsiTheme="minorBidi" w:cstheme="minorBidi"/>
                <w:sz w:val="16"/>
              </w:rPr>
              <w:t>nuclear</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3"/>
                <w:sz w:val="16"/>
              </w:rPr>
              <w:t xml:space="preserve"> </w:t>
            </w:r>
            <w:r w:rsidRPr="003D52FF">
              <w:rPr>
                <w:rFonts w:asciiTheme="minorBidi" w:hAnsiTheme="minorBidi" w:cstheme="minorBidi"/>
                <w:sz w:val="16"/>
              </w:rPr>
              <w:t>53”</w:t>
            </w:r>
          </w:p>
        </w:tc>
        <w:tc>
          <w:tcPr>
            <w:tcW w:w="1071" w:type="dxa"/>
          </w:tcPr>
          <w:p w14:paraId="6A12FF0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98.67703</w:t>
            </w:r>
          </w:p>
        </w:tc>
        <w:tc>
          <w:tcPr>
            <w:tcW w:w="1071" w:type="dxa"/>
          </w:tcPr>
          <w:p w14:paraId="75CF06CF"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0.000215</w:t>
            </w:r>
          </w:p>
        </w:tc>
      </w:tr>
      <w:tr w:rsidR="00CF52B0" w:rsidRPr="003D52FF" w14:paraId="4A389560" w14:textId="77777777">
        <w:trPr>
          <w:trHeight w:val="278"/>
        </w:trPr>
        <w:tc>
          <w:tcPr>
            <w:tcW w:w="3386" w:type="dxa"/>
            <w:vMerge/>
            <w:tcBorders>
              <w:top w:val="nil"/>
            </w:tcBorders>
          </w:tcPr>
          <w:p w14:paraId="52FA31CA" w14:textId="77777777" w:rsidR="00CF52B0" w:rsidRPr="003D52FF" w:rsidRDefault="00CF52B0">
            <w:pPr>
              <w:rPr>
                <w:rFonts w:asciiTheme="minorBidi" w:hAnsiTheme="minorBidi" w:cstheme="minorBidi"/>
                <w:sz w:val="2"/>
                <w:szCs w:val="2"/>
              </w:rPr>
            </w:pPr>
          </w:p>
        </w:tc>
        <w:tc>
          <w:tcPr>
            <w:tcW w:w="3770" w:type="dxa"/>
          </w:tcPr>
          <w:p w14:paraId="6354EDF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47.</w:t>
            </w:r>
            <w:r w:rsidRPr="003D52FF">
              <w:rPr>
                <w:rFonts w:asciiTheme="minorBidi" w:hAnsiTheme="minorBidi" w:cstheme="minorBidi"/>
                <w:spacing w:val="-3"/>
                <w:sz w:val="16"/>
              </w:rPr>
              <w:t xml:space="preserve"> </w:t>
            </w:r>
            <w:r w:rsidRPr="003D52FF">
              <w:rPr>
                <w:rFonts w:asciiTheme="minorBidi" w:hAnsiTheme="minorBidi" w:cstheme="minorBidi"/>
                <w:sz w:val="16"/>
              </w:rPr>
              <w:t>Inorganic</w:t>
            </w:r>
            <w:r w:rsidRPr="003D52FF">
              <w:rPr>
                <w:rFonts w:asciiTheme="minorBidi" w:hAnsiTheme="minorBidi" w:cstheme="minorBidi"/>
                <w:spacing w:val="-5"/>
                <w:sz w:val="16"/>
              </w:rPr>
              <w:t xml:space="preserve"> </w:t>
            </w:r>
            <w:r w:rsidRPr="003D52FF">
              <w:rPr>
                <w:rFonts w:asciiTheme="minorBidi" w:hAnsiTheme="minorBidi" w:cstheme="minorBidi"/>
                <w:sz w:val="16"/>
              </w:rPr>
              <w:t>pyrophosphatase</w:t>
            </w:r>
            <w:r w:rsidRPr="003D52FF">
              <w:rPr>
                <w:rFonts w:asciiTheme="minorBidi" w:hAnsiTheme="minorBidi" w:cstheme="minorBidi"/>
                <w:spacing w:val="-9"/>
                <w:sz w:val="16"/>
              </w:rPr>
              <w:t xml:space="preserve"> </w:t>
            </w:r>
            <w:r w:rsidRPr="003D52FF">
              <w:rPr>
                <w:rFonts w:asciiTheme="minorBidi" w:hAnsiTheme="minorBidi" w:cstheme="minorBidi"/>
                <w:sz w:val="16"/>
              </w:rPr>
              <w:t>ppa1</w:t>
            </w:r>
          </w:p>
        </w:tc>
        <w:tc>
          <w:tcPr>
            <w:tcW w:w="1071" w:type="dxa"/>
          </w:tcPr>
          <w:p w14:paraId="4C39356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190.3372</w:t>
            </w:r>
          </w:p>
        </w:tc>
        <w:tc>
          <w:tcPr>
            <w:tcW w:w="1071" w:type="dxa"/>
          </w:tcPr>
          <w:p w14:paraId="49C29E1D"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8.23E-05</w:t>
            </w:r>
          </w:p>
        </w:tc>
      </w:tr>
      <w:tr w:rsidR="00CF52B0" w:rsidRPr="003D52FF" w14:paraId="591633A5" w14:textId="77777777">
        <w:trPr>
          <w:trHeight w:val="551"/>
        </w:trPr>
        <w:tc>
          <w:tcPr>
            <w:tcW w:w="3386" w:type="dxa"/>
            <w:vMerge/>
            <w:tcBorders>
              <w:top w:val="nil"/>
            </w:tcBorders>
          </w:tcPr>
          <w:p w14:paraId="77C771B7" w14:textId="77777777" w:rsidR="00CF52B0" w:rsidRPr="003D52FF" w:rsidRDefault="00CF52B0">
            <w:pPr>
              <w:rPr>
                <w:rFonts w:asciiTheme="minorBidi" w:hAnsiTheme="minorBidi" w:cstheme="minorBidi"/>
                <w:sz w:val="2"/>
                <w:szCs w:val="2"/>
              </w:rPr>
            </w:pPr>
          </w:p>
        </w:tc>
        <w:tc>
          <w:tcPr>
            <w:tcW w:w="3770" w:type="dxa"/>
          </w:tcPr>
          <w:p w14:paraId="3962849F" w14:textId="77777777" w:rsidR="00CF52B0" w:rsidRPr="003D52FF" w:rsidRDefault="00000000">
            <w:pPr>
              <w:pStyle w:val="TableParagraph"/>
              <w:tabs>
                <w:tab w:val="left" w:pos="608"/>
                <w:tab w:val="left" w:pos="1577"/>
                <w:tab w:val="left" w:pos="3170"/>
              </w:tabs>
              <w:spacing w:line="182" w:lineRule="exact"/>
              <w:ind w:left="109"/>
              <w:rPr>
                <w:rFonts w:asciiTheme="minorBidi" w:hAnsiTheme="minorBidi" w:cstheme="minorBidi"/>
                <w:sz w:val="16"/>
              </w:rPr>
            </w:pPr>
            <w:r w:rsidRPr="003D52FF">
              <w:rPr>
                <w:rFonts w:asciiTheme="minorBidi" w:hAnsiTheme="minorBidi" w:cstheme="minorBidi"/>
                <w:sz w:val="16"/>
              </w:rPr>
              <w:t>51.</w:t>
            </w:r>
            <w:r w:rsidRPr="003D52FF">
              <w:rPr>
                <w:rFonts w:asciiTheme="minorBidi" w:hAnsiTheme="minorBidi" w:cstheme="minorBidi"/>
                <w:sz w:val="16"/>
              </w:rPr>
              <w:tab/>
              <w:t>DUF1446</w:t>
            </w:r>
            <w:r w:rsidRPr="003D52FF">
              <w:rPr>
                <w:rFonts w:asciiTheme="minorBidi" w:hAnsiTheme="minorBidi" w:cstheme="minorBidi"/>
                <w:sz w:val="16"/>
              </w:rPr>
              <w:tab/>
              <w:t>domain-containing</w:t>
            </w:r>
            <w:r w:rsidRPr="003D52FF">
              <w:rPr>
                <w:rFonts w:asciiTheme="minorBidi" w:hAnsiTheme="minorBidi" w:cstheme="minorBidi"/>
                <w:sz w:val="16"/>
              </w:rPr>
              <w:tab/>
              <w:t>protein</w:t>
            </w:r>
          </w:p>
          <w:p w14:paraId="1386AD71"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DDB0218468</w:t>
            </w:r>
          </w:p>
        </w:tc>
        <w:tc>
          <w:tcPr>
            <w:tcW w:w="1071" w:type="dxa"/>
          </w:tcPr>
          <w:p w14:paraId="30B88E2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264.0589</w:t>
            </w:r>
          </w:p>
        </w:tc>
        <w:tc>
          <w:tcPr>
            <w:tcW w:w="1071" w:type="dxa"/>
          </w:tcPr>
          <w:p w14:paraId="33337B8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0.003062</w:t>
            </w:r>
          </w:p>
        </w:tc>
      </w:tr>
    </w:tbl>
    <w:p w14:paraId="43C81FBA" w14:textId="77777777" w:rsidR="00CF52B0" w:rsidRPr="003D52FF" w:rsidRDefault="00CF52B0">
      <w:pPr>
        <w:spacing w:line="182" w:lineRule="exact"/>
        <w:rPr>
          <w:rFonts w:asciiTheme="minorBidi" w:hAnsiTheme="minorBidi" w:cstheme="minorBidi"/>
          <w:sz w:val="16"/>
        </w:rPr>
        <w:sectPr w:rsidR="00CF52B0" w:rsidRPr="003D52FF">
          <w:pgSz w:w="11910" w:h="16840"/>
          <w:pgMar w:top="1440" w:right="260" w:bottom="1160" w:left="280" w:header="0" w:footer="833" w:gutter="0"/>
          <w:cols w:space="720"/>
        </w:sectPr>
      </w:pPr>
    </w:p>
    <w:p w14:paraId="6F75F3CA" w14:textId="77777777" w:rsidR="00CF52B0" w:rsidRPr="003D52FF" w:rsidRDefault="00CF52B0">
      <w:pPr>
        <w:pStyle w:val="BodyText"/>
        <w:spacing w:before="11"/>
        <w:rPr>
          <w:rFonts w:asciiTheme="minorBidi" w:hAnsiTheme="minorBidi" w:cstheme="minorBidi"/>
          <w:sz w:val="5"/>
        </w:rPr>
      </w:pPr>
    </w:p>
    <w:p w14:paraId="1B1688B1" w14:textId="77777777" w:rsidR="00CF52B0" w:rsidRPr="003D52FF" w:rsidRDefault="00000000">
      <w:pPr>
        <w:pStyle w:val="BodyText"/>
        <w:ind w:left="1270"/>
        <w:rPr>
          <w:rFonts w:asciiTheme="minorBidi" w:hAnsiTheme="minorBidi" w:cstheme="minorBidi"/>
          <w:sz w:val="20"/>
        </w:rPr>
      </w:pPr>
      <w:r w:rsidRPr="003D52FF">
        <w:rPr>
          <w:rFonts w:asciiTheme="minorBidi" w:hAnsiTheme="minorBidi" w:cstheme="minorBidi"/>
          <w:noProof/>
          <w:sz w:val="20"/>
        </w:rPr>
        <w:drawing>
          <wp:inline distT="0" distB="0" distL="0" distR="0" wp14:anchorId="2C5F24FF" wp14:editId="591B042E">
            <wp:extent cx="5597605" cy="2546318"/>
            <wp:effectExtent l="0" t="0" r="0" b="0"/>
            <wp:docPr id="365"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3.jpeg"/>
                    <pic:cNvPicPr/>
                  </pic:nvPicPr>
                  <pic:blipFill>
                    <a:blip r:embed="rId255" cstate="print"/>
                    <a:stretch>
                      <a:fillRect/>
                    </a:stretch>
                  </pic:blipFill>
                  <pic:spPr>
                    <a:xfrm>
                      <a:off x="0" y="0"/>
                      <a:ext cx="5597605" cy="2546318"/>
                    </a:xfrm>
                    <a:prstGeom prst="rect">
                      <a:avLst/>
                    </a:prstGeom>
                  </pic:spPr>
                </pic:pic>
              </a:graphicData>
            </a:graphic>
          </wp:inline>
        </w:drawing>
      </w:r>
    </w:p>
    <w:p w14:paraId="4A86AEF7" w14:textId="77777777" w:rsidR="00CF52B0" w:rsidRPr="003D52FF" w:rsidRDefault="00CF52B0">
      <w:pPr>
        <w:pStyle w:val="BodyText"/>
        <w:spacing w:before="5"/>
        <w:rPr>
          <w:rFonts w:asciiTheme="minorBidi" w:hAnsiTheme="minorBidi" w:cstheme="minorBidi"/>
          <w:sz w:val="10"/>
        </w:rPr>
      </w:pPr>
    </w:p>
    <w:p w14:paraId="2BF30A34" w14:textId="77777777" w:rsidR="00CF52B0" w:rsidRPr="003D52FF" w:rsidRDefault="00000000">
      <w:pPr>
        <w:spacing w:before="103" w:line="230" w:lineRule="auto"/>
        <w:ind w:left="1160" w:right="1173"/>
        <w:jc w:val="both"/>
        <w:rPr>
          <w:rFonts w:asciiTheme="minorBidi" w:hAnsiTheme="minorBidi" w:cstheme="minorBidi"/>
          <w:sz w:val="20"/>
        </w:rPr>
      </w:pPr>
      <w:r w:rsidRPr="003D52FF">
        <w:rPr>
          <w:rFonts w:asciiTheme="minorBidi" w:hAnsiTheme="minorBidi" w:cstheme="minorBidi"/>
          <w:b/>
          <w:color w:val="1F4E79"/>
          <w:sz w:val="20"/>
        </w:rPr>
        <w:t>Figure 5. 6 The categorization of identified proteins based on gene ontology annotations in the</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UniProt database and </w:t>
      </w:r>
      <w:r w:rsidRPr="003D52FF">
        <w:rPr>
          <w:rFonts w:asciiTheme="minorBidi" w:hAnsiTheme="minorBidi" w:cstheme="minorBidi"/>
          <w:b/>
          <w:i/>
          <w:color w:val="1F4E79"/>
          <w:sz w:val="20"/>
        </w:rPr>
        <w:t xml:space="preserve">the Dictyostelium </w:t>
      </w:r>
      <w:r w:rsidRPr="003D52FF">
        <w:rPr>
          <w:rFonts w:asciiTheme="minorBidi" w:hAnsiTheme="minorBidi" w:cstheme="minorBidi"/>
          <w:b/>
          <w:color w:val="1F4E79"/>
          <w:sz w:val="20"/>
        </w:rPr>
        <w:t xml:space="preserve">database) into 12 functional categories. </w:t>
      </w:r>
      <w:r w:rsidRPr="003D52FF">
        <w:rPr>
          <w:rFonts w:asciiTheme="minorBidi" w:hAnsiTheme="minorBidi" w:cstheme="minorBidi"/>
          <w:color w:val="1F4E79"/>
          <w:sz w:val="20"/>
        </w:rPr>
        <w:t>The figure also</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provides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number</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detected</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for</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each</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category.</w:t>
      </w:r>
    </w:p>
    <w:p w14:paraId="25DB49E1" w14:textId="77777777" w:rsidR="00CF52B0" w:rsidRPr="003D52FF" w:rsidRDefault="00CF52B0">
      <w:pPr>
        <w:pStyle w:val="BodyText"/>
        <w:rPr>
          <w:rFonts w:asciiTheme="minorBidi" w:hAnsiTheme="minorBidi" w:cstheme="minorBidi"/>
          <w:sz w:val="22"/>
        </w:rPr>
      </w:pPr>
    </w:p>
    <w:p w14:paraId="68AE002C" w14:textId="77777777" w:rsidR="00CF52B0" w:rsidRPr="003D52FF" w:rsidRDefault="00CF52B0">
      <w:pPr>
        <w:pStyle w:val="BodyText"/>
        <w:spacing w:before="7"/>
        <w:rPr>
          <w:rFonts w:asciiTheme="minorBidi" w:hAnsiTheme="minorBidi" w:cstheme="minorBidi"/>
          <w:sz w:val="21"/>
        </w:rPr>
      </w:pPr>
    </w:p>
    <w:p w14:paraId="7649841A"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Table 5.5 displays a list of statistically significant proteins identified in the mass</w:t>
      </w:r>
      <w:r w:rsidRPr="003D52FF">
        <w:rPr>
          <w:rFonts w:asciiTheme="minorBidi" w:hAnsiTheme="minorBidi" w:cstheme="minorBidi"/>
          <w:spacing w:val="1"/>
        </w:rPr>
        <w:t xml:space="preserve"> </w:t>
      </w:r>
      <w:r w:rsidRPr="003D52FF">
        <w:rPr>
          <w:rFonts w:asciiTheme="minorBidi" w:hAnsiTheme="minorBidi" w:cstheme="minorBidi"/>
        </w:rPr>
        <w:t>spectrometry analysis, organized into 12 functional categories. The table includes the</w:t>
      </w:r>
      <w:r w:rsidRPr="003D52FF">
        <w:rPr>
          <w:rFonts w:asciiTheme="minorBidi" w:hAnsiTheme="minorBidi" w:cstheme="minorBidi"/>
          <w:spacing w:val="-73"/>
        </w:rPr>
        <w:t xml:space="preserve"> </w:t>
      </w:r>
      <w:r w:rsidRPr="003D52FF">
        <w:rPr>
          <w:rFonts w:asciiTheme="minorBidi" w:hAnsiTheme="minorBidi" w:cstheme="minorBidi"/>
        </w:rPr>
        <w:t>proteins</w:t>
      </w:r>
      <w:r w:rsidRPr="003D52FF">
        <w:rPr>
          <w:rFonts w:asciiTheme="minorBidi" w:hAnsiTheme="minorBidi" w:cstheme="minorBidi"/>
          <w:spacing w:val="-10"/>
        </w:rPr>
        <w:t xml:space="preserve"> </w:t>
      </w:r>
      <w:r w:rsidRPr="003D52FF">
        <w:rPr>
          <w:rFonts w:asciiTheme="minorBidi" w:hAnsiTheme="minorBidi" w:cstheme="minorBidi"/>
        </w:rPr>
        <w:t>detected</w:t>
      </w:r>
      <w:r w:rsidRPr="003D52FF">
        <w:rPr>
          <w:rFonts w:asciiTheme="minorBidi" w:hAnsiTheme="minorBidi" w:cstheme="minorBidi"/>
          <w:spacing w:val="-3"/>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each</w:t>
      </w:r>
      <w:r w:rsidRPr="003D52FF">
        <w:rPr>
          <w:rFonts w:asciiTheme="minorBidi" w:hAnsiTheme="minorBidi" w:cstheme="minorBidi"/>
          <w:spacing w:val="-4"/>
        </w:rPr>
        <w:t xml:space="preserve"> </w:t>
      </w:r>
      <w:r w:rsidRPr="003D52FF">
        <w:rPr>
          <w:rFonts w:asciiTheme="minorBidi" w:hAnsiTheme="minorBidi" w:cstheme="minorBidi"/>
        </w:rPr>
        <w:t>category,</w:t>
      </w:r>
      <w:r w:rsidRPr="003D52FF">
        <w:rPr>
          <w:rFonts w:asciiTheme="minorBidi" w:hAnsiTheme="minorBidi" w:cstheme="minorBidi"/>
          <w:spacing w:val="3"/>
        </w:rPr>
        <w:t xml:space="preserve"> </w:t>
      </w:r>
      <w:r w:rsidRPr="003D52FF">
        <w:rPr>
          <w:rFonts w:asciiTheme="minorBidi" w:hAnsiTheme="minorBidi" w:cstheme="minorBidi"/>
        </w:rPr>
        <w:t>with</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protein</w:t>
      </w:r>
      <w:r w:rsidRPr="003D52FF">
        <w:rPr>
          <w:rFonts w:asciiTheme="minorBidi" w:hAnsiTheme="minorBidi" w:cstheme="minorBidi"/>
          <w:spacing w:val="-9"/>
        </w:rPr>
        <w:t xml:space="preserve"> </w:t>
      </w:r>
      <w:r w:rsidRPr="003D52FF">
        <w:rPr>
          <w:rFonts w:asciiTheme="minorBidi" w:hAnsiTheme="minorBidi" w:cstheme="minorBidi"/>
        </w:rPr>
        <w:t>names</w:t>
      </w:r>
      <w:r w:rsidRPr="003D52FF">
        <w:rPr>
          <w:rFonts w:asciiTheme="minorBidi" w:hAnsiTheme="minorBidi" w:cstheme="minorBidi"/>
          <w:spacing w:val="-4"/>
        </w:rPr>
        <w:t xml:space="preserve"> </w:t>
      </w:r>
      <w:r w:rsidRPr="003D52FF">
        <w:rPr>
          <w:rFonts w:asciiTheme="minorBidi" w:hAnsiTheme="minorBidi" w:cstheme="minorBidi"/>
        </w:rPr>
        <w:t>listed</w:t>
      </w:r>
      <w:r w:rsidRPr="003D52FF">
        <w:rPr>
          <w:rFonts w:asciiTheme="minorBidi" w:hAnsiTheme="minorBidi" w:cstheme="minorBidi"/>
          <w:spacing w:val="-2"/>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accordance</w:t>
      </w:r>
      <w:r w:rsidRPr="003D52FF">
        <w:rPr>
          <w:rFonts w:asciiTheme="minorBidi" w:hAnsiTheme="minorBidi" w:cstheme="minorBidi"/>
          <w:spacing w:val="-3"/>
        </w:rPr>
        <w:t xml:space="preserve"> </w:t>
      </w:r>
      <w:r w:rsidRPr="003D52FF">
        <w:rPr>
          <w:rFonts w:asciiTheme="minorBidi" w:hAnsiTheme="minorBidi" w:cstheme="minorBidi"/>
        </w:rPr>
        <w:t>with</w:t>
      </w:r>
      <w:r w:rsidRPr="003D52FF">
        <w:rPr>
          <w:rFonts w:asciiTheme="minorBidi" w:hAnsiTheme="minorBidi" w:cstheme="minorBidi"/>
          <w:spacing w:val="-73"/>
        </w:rPr>
        <w:t xml:space="preserve"> </w:t>
      </w:r>
      <w:r w:rsidRPr="003D52FF">
        <w:rPr>
          <w:rFonts w:asciiTheme="minorBidi" w:hAnsiTheme="minorBidi" w:cstheme="minorBidi"/>
        </w:rPr>
        <w:t>their</w:t>
      </w:r>
      <w:r w:rsidRPr="003D52FF">
        <w:rPr>
          <w:rFonts w:asciiTheme="minorBidi" w:hAnsiTheme="minorBidi" w:cstheme="minorBidi"/>
          <w:spacing w:val="-8"/>
        </w:rPr>
        <w:t xml:space="preserve"> </w:t>
      </w:r>
      <w:r w:rsidRPr="003D52FF">
        <w:rPr>
          <w:rFonts w:asciiTheme="minorBidi" w:hAnsiTheme="minorBidi" w:cstheme="minorBidi"/>
        </w:rPr>
        <w:t>respective</w:t>
      </w:r>
      <w:r w:rsidRPr="003D52FF">
        <w:rPr>
          <w:rFonts w:asciiTheme="minorBidi" w:hAnsiTheme="minorBidi" w:cstheme="minorBidi"/>
          <w:spacing w:val="-7"/>
        </w:rPr>
        <w:t xml:space="preserve"> </w:t>
      </w:r>
      <w:r w:rsidRPr="003D52FF">
        <w:rPr>
          <w:rFonts w:asciiTheme="minorBidi" w:hAnsiTheme="minorBidi" w:cstheme="minorBidi"/>
        </w:rPr>
        <w:t>order</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P-value</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mass</w:t>
      </w:r>
      <w:r w:rsidRPr="003D52FF">
        <w:rPr>
          <w:rFonts w:asciiTheme="minorBidi" w:hAnsiTheme="minorBidi" w:cstheme="minorBidi"/>
          <w:spacing w:val="-8"/>
        </w:rPr>
        <w:t xml:space="preserve"> </w:t>
      </w:r>
      <w:r w:rsidRPr="003D52FF">
        <w:rPr>
          <w:rFonts w:asciiTheme="minorBidi" w:hAnsiTheme="minorBidi" w:cstheme="minorBidi"/>
        </w:rPr>
        <w:t>spectrometry</w:t>
      </w:r>
      <w:r w:rsidRPr="003D52FF">
        <w:rPr>
          <w:rFonts w:asciiTheme="minorBidi" w:hAnsiTheme="minorBidi" w:cstheme="minorBidi"/>
          <w:spacing w:val="-9"/>
        </w:rPr>
        <w:t xml:space="preserve"> </w:t>
      </w:r>
      <w:r w:rsidRPr="003D52FF">
        <w:rPr>
          <w:rFonts w:asciiTheme="minorBidi" w:hAnsiTheme="minorBidi" w:cstheme="minorBidi"/>
        </w:rPr>
        <w:t>list.</w:t>
      </w:r>
    </w:p>
    <w:p w14:paraId="7D5DDDC4" w14:textId="77777777" w:rsidR="00CF52B0" w:rsidRPr="003D52FF" w:rsidRDefault="00CF52B0">
      <w:pPr>
        <w:pStyle w:val="BodyText"/>
        <w:spacing w:before="2"/>
        <w:rPr>
          <w:rFonts w:asciiTheme="minorBidi" w:hAnsiTheme="minorBidi" w:cstheme="minorBidi"/>
          <w:sz w:val="34"/>
        </w:rPr>
      </w:pPr>
    </w:p>
    <w:p w14:paraId="1511A004"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Peroxisomal proteins were identified based on two different criteria. Firstly, proteins</w:t>
      </w:r>
      <w:r w:rsidRPr="003D52FF">
        <w:rPr>
          <w:rFonts w:asciiTheme="minorBidi" w:hAnsiTheme="minorBidi" w:cstheme="minorBidi"/>
          <w:spacing w:val="1"/>
        </w:rPr>
        <w:t xml:space="preserve"> </w:t>
      </w:r>
      <w:r w:rsidRPr="003D52FF">
        <w:rPr>
          <w:rFonts w:asciiTheme="minorBidi" w:hAnsiTheme="minorBidi" w:cstheme="minorBidi"/>
        </w:rPr>
        <w:t xml:space="preserve">experimentally confirmed as peroxisomal in either </w:t>
      </w:r>
      <w:r w:rsidRPr="003D52FF">
        <w:rPr>
          <w:rFonts w:asciiTheme="minorBidi" w:hAnsiTheme="minorBidi" w:cstheme="minorBidi"/>
          <w:i/>
        </w:rPr>
        <w:t xml:space="preserve">D. discoideum </w:t>
      </w:r>
      <w:r w:rsidRPr="003D52FF">
        <w:rPr>
          <w:rFonts w:asciiTheme="minorBidi" w:hAnsiTheme="minorBidi" w:cstheme="minorBidi"/>
        </w:rPr>
        <w:t>or other organisms</w:t>
      </w:r>
      <w:r w:rsidRPr="003D52FF">
        <w:rPr>
          <w:rFonts w:asciiTheme="minorBidi" w:hAnsiTheme="minorBidi" w:cstheme="minorBidi"/>
          <w:spacing w:val="1"/>
        </w:rPr>
        <w:t xml:space="preserve"> </w:t>
      </w:r>
      <w:r w:rsidRPr="003D52FF">
        <w:rPr>
          <w:rFonts w:asciiTheme="minorBidi" w:hAnsiTheme="minorBidi" w:cstheme="minorBidi"/>
        </w:rPr>
        <w:t>were considered peroxisomal, accounting for approximately 45 proteins (Figure 5.7A</w:t>
      </w:r>
      <w:r w:rsidRPr="003D52FF">
        <w:rPr>
          <w:rFonts w:asciiTheme="minorBidi" w:hAnsiTheme="minorBidi" w:cstheme="minorBidi"/>
          <w:spacing w:val="1"/>
        </w:rPr>
        <w:t xml:space="preserve"> </w:t>
      </w:r>
      <w:r w:rsidRPr="003D52FF">
        <w:rPr>
          <w:rFonts w:asciiTheme="minorBidi" w:hAnsiTheme="minorBidi" w:cstheme="minorBidi"/>
        </w:rPr>
        <w:t>and Table 5.6). Secondly, proteins were identified based on the presence of a PTS,</w:t>
      </w:r>
      <w:r w:rsidRPr="003D52FF">
        <w:rPr>
          <w:rFonts w:asciiTheme="minorBidi" w:hAnsiTheme="minorBidi" w:cstheme="minorBidi"/>
          <w:spacing w:val="1"/>
        </w:rPr>
        <w:t xml:space="preserve"> </w:t>
      </w:r>
      <w:r w:rsidRPr="003D52FF">
        <w:rPr>
          <w:rFonts w:asciiTheme="minorBidi" w:hAnsiTheme="minorBidi" w:cstheme="minorBidi"/>
        </w:rPr>
        <w:t>resulting in around 40 proteins (Figure 5.7B). Among the 63 statistically significant</w:t>
      </w:r>
      <w:r w:rsidRPr="003D52FF">
        <w:rPr>
          <w:rFonts w:asciiTheme="minorBidi" w:hAnsiTheme="minorBidi" w:cstheme="minorBidi"/>
          <w:spacing w:val="1"/>
        </w:rPr>
        <w:t xml:space="preserve"> </w:t>
      </w:r>
      <w:r w:rsidRPr="003D52FF">
        <w:rPr>
          <w:rFonts w:asciiTheme="minorBidi" w:hAnsiTheme="minorBidi" w:cstheme="minorBidi"/>
        </w:rPr>
        <w:t>proteins, 53 of them fulfilled at least one of the criteria, suggesting their association</w:t>
      </w:r>
      <w:r w:rsidRPr="003D52FF">
        <w:rPr>
          <w:rFonts w:asciiTheme="minorBidi" w:hAnsiTheme="minorBidi" w:cstheme="minorBidi"/>
          <w:spacing w:val="1"/>
        </w:rPr>
        <w:t xml:space="preserve"> </w:t>
      </w:r>
      <w:r w:rsidRPr="003D52FF">
        <w:rPr>
          <w:rFonts w:asciiTheme="minorBidi" w:hAnsiTheme="minorBidi" w:cstheme="minorBidi"/>
        </w:rPr>
        <w:t>with peroxisomes. However, there might be some overlap between the two different</w:t>
      </w:r>
      <w:r w:rsidRPr="003D52FF">
        <w:rPr>
          <w:rFonts w:asciiTheme="minorBidi" w:hAnsiTheme="minorBidi" w:cstheme="minorBidi"/>
          <w:spacing w:val="1"/>
        </w:rPr>
        <w:t xml:space="preserve"> </w:t>
      </w:r>
      <w:r w:rsidRPr="003D52FF">
        <w:rPr>
          <w:rFonts w:asciiTheme="minorBidi" w:hAnsiTheme="minorBidi" w:cstheme="minorBidi"/>
          <w:spacing w:val="-1"/>
        </w:rPr>
        <w:t>criteria,</w:t>
      </w:r>
      <w:r w:rsidRPr="003D52FF">
        <w:rPr>
          <w:rFonts w:asciiTheme="minorBidi" w:hAnsiTheme="minorBidi" w:cstheme="minorBidi"/>
          <w:spacing w:val="-17"/>
        </w:rPr>
        <w:t xml:space="preserve"> </w:t>
      </w:r>
      <w:r w:rsidRPr="003D52FF">
        <w:rPr>
          <w:rFonts w:asciiTheme="minorBidi" w:hAnsiTheme="minorBidi" w:cstheme="minorBidi"/>
          <w:spacing w:val="-1"/>
        </w:rPr>
        <w:t>particularly</w:t>
      </w:r>
      <w:r w:rsidRPr="003D52FF">
        <w:rPr>
          <w:rFonts w:asciiTheme="minorBidi" w:hAnsiTheme="minorBidi" w:cstheme="minorBidi"/>
          <w:spacing w:val="-23"/>
        </w:rPr>
        <w:t xml:space="preserve"> </w:t>
      </w:r>
      <w:r w:rsidRPr="003D52FF">
        <w:rPr>
          <w:rFonts w:asciiTheme="minorBidi" w:hAnsiTheme="minorBidi" w:cstheme="minorBidi"/>
        </w:rPr>
        <w:t>between</w:t>
      </w:r>
      <w:r w:rsidRPr="003D52FF">
        <w:rPr>
          <w:rFonts w:asciiTheme="minorBidi" w:hAnsiTheme="minorBidi" w:cstheme="minorBidi"/>
          <w:spacing w:val="-17"/>
        </w:rPr>
        <w:t xml:space="preserve"> </w:t>
      </w:r>
      <w:r w:rsidRPr="003D52FF">
        <w:rPr>
          <w:rFonts w:asciiTheme="minorBidi" w:hAnsiTheme="minorBidi" w:cstheme="minorBidi"/>
        </w:rPr>
        <w:t>experimentally</w:t>
      </w:r>
      <w:r w:rsidRPr="003D52FF">
        <w:rPr>
          <w:rFonts w:asciiTheme="minorBidi" w:hAnsiTheme="minorBidi" w:cstheme="minorBidi"/>
          <w:spacing w:val="-17"/>
        </w:rPr>
        <w:t xml:space="preserve"> </w:t>
      </w:r>
      <w:r w:rsidRPr="003D52FF">
        <w:rPr>
          <w:rFonts w:asciiTheme="minorBidi" w:hAnsiTheme="minorBidi" w:cstheme="minorBidi"/>
        </w:rPr>
        <w:t>confirmed</w:t>
      </w:r>
      <w:r w:rsidRPr="003D52FF">
        <w:rPr>
          <w:rFonts w:asciiTheme="minorBidi" w:hAnsiTheme="minorBidi" w:cstheme="minorBidi"/>
          <w:spacing w:val="-17"/>
        </w:rPr>
        <w:t xml:space="preserve"> </w:t>
      </w:r>
      <w:r w:rsidRPr="003D52FF">
        <w:rPr>
          <w:rFonts w:asciiTheme="minorBidi" w:hAnsiTheme="minorBidi" w:cstheme="minorBidi"/>
        </w:rPr>
        <w:t>proteins</w:t>
      </w:r>
      <w:r w:rsidRPr="003D52FF">
        <w:rPr>
          <w:rFonts w:asciiTheme="minorBidi" w:hAnsiTheme="minorBidi" w:cstheme="minorBidi"/>
          <w:spacing w:val="-17"/>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those</w:t>
      </w:r>
      <w:r w:rsidRPr="003D52FF">
        <w:rPr>
          <w:rFonts w:asciiTheme="minorBidi" w:hAnsiTheme="minorBidi" w:cstheme="minorBidi"/>
          <w:spacing w:val="-22"/>
        </w:rPr>
        <w:t xml:space="preserve"> </w:t>
      </w:r>
      <w:r w:rsidRPr="003D52FF">
        <w:rPr>
          <w:rFonts w:asciiTheme="minorBidi" w:hAnsiTheme="minorBidi" w:cstheme="minorBidi"/>
        </w:rPr>
        <w:t>identified</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72"/>
        </w:rPr>
        <w:t xml:space="preserve"> </w:t>
      </w:r>
      <w:r w:rsidRPr="003D52FF">
        <w:rPr>
          <w:rFonts w:asciiTheme="minorBidi" w:hAnsiTheme="minorBidi" w:cstheme="minorBidi"/>
        </w:rPr>
        <w:t>peroxisomal targeting signal (PTS) proteins (Figure 5.8). This overlap accounts for</w:t>
      </w:r>
      <w:r w:rsidRPr="003D52FF">
        <w:rPr>
          <w:rFonts w:asciiTheme="minorBidi" w:hAnsiTheme="minorBidi" w:cstheme="minorBidi"/>
          <w:spacing w:val="1"/>
        </w:rPr>
        <w:t xml:space="preserve"> </w:t>
      </w:r>
      <w:r w:rsidRPr="003D52FF">
        <w:rPr>
          <w:rFonts w:asciiTheme="minorBidi" w:hAnsiTheme="minorBidi" w:cstheme="minorBidi"/>
        </w:rPr>
        <w:t>approximately 85% of the proteins, indicating that the experiment yielded successful</w:t>
      </w:r>
      <w:r w:rsidRPr="003D52FF">
        <w:rPr>
          <w:rFonts w:asciiTheme="minorBidi" w:hAnsiTheme="minorBidi" w:cstheme="minorBidi"/>
          <w:spacing w:val="-72"/>
        </w:rPr>
        <w:t xml:space="preserve"> </w:t>
      </w:r>
      <w:r w:rsidRPr="003D52FF">
        <w:rPr>
          <w:rFonts w:asciiTheme="minorBidi" w:hAnsiTheme="minorBidi" w:cstheme="minorBidi"/>
        </w:rPr>
        <w:t>results. The peptides identified in these proteins, as well as their abundance, can be</w:t>
      </w:r>
      <w:r w:rsidRPr="003D52FF">
        <w:rPr>
          <w:rFonts w:asciiTheme="minorBidi" w:hAnsiTheme="minorBidi" w:cstheme="minorBidi"/>
          <w:spacing w:val="1"/>
        </w:rPr>
        <w:t xml:space="preserve"> </w:t>
      </w:r>
      <w:r w:rsidRPr="003D52FF">
        <w:rPr>
          <w:rFonts w:asciiTheme="minorBidi" w:hAnsiTheme="minorBidi" w:cstheme="minorBidi"/>
        </w:rPr>
        <w:t>found in the Supplementary files. Additionally, the coverage area of the detected</w:t>
      </w:r>
      <w:r w:rsidRPr="003D52FF">
        <w:rPr>
          <w:rFonts w:asciiTheme="minorBidi" w:hAnsiTheme="minorBidi" w:cstheme="minorBidi"/>
          <w:spacing w:val="1"/>
        </w:rPr>
        <w:t xml:space="preserve"> </w:t>
      </w:r>
      <w:r w:rsidRPr="003D52FF">
        <w:rPr>
          <w:rFonts w:asciiTheme="minorBidi" w:hAnsiTheme="minorBidi" w:cstheme="minorBidi"/>
        </w:rPr>
        <w:t>peptides in the sequence of peroxisomal proteins in the mass spectrometry list is</w:t>
      </w:r>
      <w:r w:rsidRPr="003D52FF">
        <w:rPr>
          <w:rFonts w:asciiTheme="minorBidi" w:hAnsiTheme="minorBidi" w:cstheme="minorBidi"/>
          <w:spacing w:val="1"/>
        </w:rPr>
        <w:t xml:space="preserve"> </w:t>
      </w:r>
      <w:r w:rsidRPr="003D52FF">
        <w:rPr>
          <w:rFonts w:asciiTheme="minorBidi" w:hAnsiTheme="minorBidi" w:cstheme="minorBidi"/>
          <w:spacing w:val="-1"/>
        </w:rPr>
        <w:t>highlighted</w:t>
      </w:r>
      <w:r w:rsidRPr="003D52FF">
        <w:rPr>
          <w:rFonts w:asciiTheme="minorBidi" w:hAnsiTheme="minorBidi" w:cstheme="minorBidi"/>
          <w:spacing w:val="-12"/>
        </w:rPr>
        <w:t xml:space="preserve"> </w:t>
      </w:r>
      <w:r w:rsidRPr="003D52FF">
        <w:rPr>
          <w:rFonts w:asciiTheme="minorBidi" w:hAnsiTheme="minorBidi" w:cstheme="minorBidi"/>
          <w:spacing w:val="-1"/>
        </w:rPr>
        <w:t>in</w:t>
      </w:r>
      <w:r w:rsidRPr="003D52FF">
        <w:rPr>
          <w:rFonts w:asciiTheme="minorBidi" w:hAnsiTheme="minorBidi" w:cstheme="minorBidi"/>
          <w:spacing w:val="-12"/>
        </w:rPr>
        <w:t xml:space="preserve"> </w:t>
      </w:r>
      <w:r w:rsidRPr="003D52FF">
        <w:rPr>
          <w:rFonts w:asciiTheme="minorBidi" w:hAnsiTheme="minorBidi" w:cstheme="minorBidi"/>
          <w:spacing w:val="-1"/>
        </w:rPr>
        <w:t>Table</w:t>
      </w:r>
      <w:r w:rsidRPr="003D52FF">
        <w:rPr>
          <w:rFonts w:asciiTheme="minorBidi" w:hAnsiTheme="minorBidi" w:cstheme="minorBidi"/>
          <w:spacing w:val="-8"/>
        </w:rPr>
        <w:t xml:space="preserve"> </w:t>
      </w:r>
      <w:r w:rsidRPr="003D52FF">
        <w:rPr>
          <w:rFonts w:asciiTheme="minorBidi" w:hAnsiTheme="minorBidi" w:cstheme="minorBidi"/>
          <w:spacing w:val="-1"/>
        </w:rPr>
        <w:t>5.1</w:t>
      </w:r>
      <w:r w:rsidRPr="003D52FF">
        <w:rPr>
          <w:rFonts w:asciiTheme="minorBidi" w:hAnsiTheme="minorBidi" w:cstheme="minorBidi"/>
          <w:spacing w:val="-12"/>
        </w:rPr>
        <w:t xml:space="preserve"> </w:t>
      </w:r>
      <w:r w:rsidRPr="003D52FF">
        <w:rPr>
          <w:rFonts w:asciiTheme="minorBidi" w:hAnsiTheme="minorBidi" w:cstheme="minorBidi"/>
          <w:spacing w:val="-1"/>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Appendix.</w:t>
      </w:r>
    </w:p>
    <w:p w14:paraId="60347E03"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160" w:left="280" w:header="0" w:footer="833" w:gutter="0"/>
          <w:cols w:space="720"/>
        </w:sectPr>
      </w:pPr>
    </w:p>
    <w:p w14:paraId="023FC99F" w14:textId="79B26667" w:rsidR="001F5DDC" w:rsidRPr="001F5DDC" w:rsidRDefault="00000000" w:rsidP="001F5DDC">
      <w:pPr>
        <w:pStyle w:val="BodyText"/>
        <w:ind w:left="1211"/>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7C7C45BA" wp14:editId="468BFBC9">
            <wp:extent cx="6201636" cy="2649950"/>
            <wp:effectExtent l="0" t="0" r="0" b="0"/>
            <wp:docPr id="367"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4.jpeg"/>
                    <pic:cNvPicPr/>
                  </pic:nvPicPr>
                  <pic:blipFill>
                    <a:blip r:embed="rId256" cstate="print"/>
                    <a:stretch>
                      <a:fillRect/>
                    </a:stretch>
                  </pic:blipFill>
                  <pic:spPr>
                    <a:xfrm>
                      <a:off x="0" y="0"/>
                      <a:ext cx="6201636" cy="2649950"/>
                    </a:xfrm>
                    <a:prstGeom prst="rect">
                      <a:avLst/>
                    </a:prstGeom>
                  </pic:spPr>
                </pic:pic>
              </a:graphicData>
            </a:graphic>
          </wp:inline>
        </w:drawing>
      </w:r>
    </w:p>
    <w:p w14:paraId="32B7162D" w14:textId="77777777" w:rsidR="001F5DDC" w:rsidRDefault="001F5DDC">
      <w:pPr>
        <w:spacing w:before="110" w:line="345" w:lineRule="auto"/>
        <w:ind w:left="1160" w:right="1169"/>
        <w:jc w:val="both"/>
        <w:rPr>
          <w:rFonts w:asciiTheme="minorBidi" w:hAnsiTheme="minorBidi" w:cstheme="minorBidi"/>
          <w:b/>
          <w:color w:val="1F4E79"/>
          <w:sz w:val="20"/>
        </w:rPr>
      </w:pPr>
    </w:p>
    <w:p w14:paraId="35B218D0" w14:textId="6426772E" w:rsidR="00CF52B0" w:rsidRPr="003D52FF" w:rsidRDefault="00000000">
      <w:pPr>
        <w:spacing w:before="110" w:line="345" w:lineRule="auto"/>
        <w:ind w:left="1160" w:right="1169"/>
        <w:jc w:val="both"/>
        <w:rPr>
          <w:rFonts w:asciiTheme="minorBidi" w:hAnsiTheme="minorBidi" w:cstheme="minorBidi"/>
          <w:sz w:val="20"/>
        </w:rPr>
      </w:pPr>
      <w:r w:rsidRPr="003D52FF">
        <w:rPr>
          <w:rFonts w:asciiTheme="minorBidi" w:hAnsiTheme="minorBidi" w:cstheme="minorBidi"/>
          <w:b/>
          <w:color w:val="1F4E79"/>
          <w:sz w:val="20"/>
        </w:rPr>
        <w:t xml:space="preserve">Figure 5. 7 The classification of identified peroxisomal proteins into two criteria. </w:t>
      </w:r>
      <w:r w:rsidRPr="003D52FF">
        <w:rPr>
          <w:rFonts w:asciiTheme="minorBidi" w:hAnsiTheme="minorBidi" w:cstheme="minorBidi"/>
          <w:color w:val="1F4E79"/>
          <w:sz w:val="20"/>
        </w:rPr>
        <w:t>A) 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proteins that have been experimentally confirmed in different organisms. B) Peroxisomal proteins that</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possess 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targeting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sequence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(PTS1 or</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PTS2). This study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identified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 total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54</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statistically</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abundant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proteins.</w:t>
      </w:r>
    </w:p>
    <w:p w14:paraId="0C6EBA7C" w14:textId="77777777" w:rsidR="00CF52B0" w:rsidRPr="003D52FF" w:rsidRDefault="00CF52B0">
      <w:pPr>
        <w:pStyle w:val="BodyText"/>
        <w:rPr>
          <w:rFonts w:asciiTheme="minorBidi" w:hAnsiTheme="minorBidi" w:cstheme="minorBidi"/>
          <w:sz w:val="22"/>
        </w:rPr>
      </w:pPr>
    </w:p>
    <w:p w14:paraId="0EF4CF23" w14:textId="77777777" w:rsidR="00CF52B0" w:rsidRPr="003D52FF" w:rsidRDefault="00000000">
      <w:pPr>
        <w:spacing w:before="158"/>
        <w:ind w:left="1160"/>
        <w:rPr>
          <w:rFonts w:asciiTheme="minorBidi" w:hAnsiTheme="minorBidi" w:cstheme="minorBidi"/>
          <w:sz w:val="20"/>
        </w:rPr>
      </w:pPr>
      <w:r w:rsidRPr="003D52FF">
        <w:rPr>
          <w:rFonts w:asciiTheme="minorBidi" w:hAnsiTheme="minorBidi" w:cstheme="minorBidi"/>
          <w:w w:val="92"/>
          <w:sz w:val="20"/>
        </w:rPr>
        <w:t>.</w:t>
      </w:r>
    </w:p>
    <w:p w14:paraId="60BB2C02" w14:textId="77777777" w:rsidR="00CF52B0" w:rsidRPr="003D52FF" w:rsidRDefault="00CF52B0">
      <w:pPr>
        <w:pStyle w:val="BodyText"/>
        <w:rPr>
          <w:rFonts w:asciiTheme="minorBidi" w:hAnsiTheme="minorBidi" w:cstheme="minorBidi"/>
          <w:sz w:val="20"/>
        </w:rPr>
      </w:pPr>
    </w:p>
    <w:p w14:paraId="07942EB5" w14:textId="77777777" w:rsidR="00CF52B0" w:rsidRPr="003D52FF" w:rsidRDefault="00000000">
      <w:pPr>
        <w:pStyle w:val="BodyText"/>
        <w:spacing w:before="10"/>
        <w:rPr>
          <w:rFonts w:asciiTheme="minorBidi" w:hAnsiTheme="minorBidi" w:cstheme="minorBidi"/>
          <w:sz w:val="14"/>
        </w:rPr>
      </w:pPr>
      <w:r w:rsidRPr="003D52FF">
        <w:rPr>
          <w:rFonts w:asciiTheme="minorBidi" w:hAnsiTheme="minorBidi" w:cstheme="minorBidi"/>
          <w:noProof/>
        </w:rPr>
        <w:drawing>
          <wp:anchor distT="0" distB="0" distL="0" distR="0" simplePos="0" relativeHeight="166" behindDoc="0" locked="0" layoutInCell="1" allowOverlap="1" wp14:anchorId="03473ABF" wp14:editId="5EA55401">
            <wp:simplePos x="0" y="0"/>
            <wp:positionH relativeFrom="page">
              <wp:posOffset>1732770</wp:posOffset>
            </wp:positionH>
            <wp:positionV relativeFrom="paragraph">
              <wp:posOffset>138980</wp:posOffset>
            </wp:positionV>
            <wp:extent cx="4228666" cy="3960495"/>
            <wp:effectExtent l="0" t="0" r="0" b="0"/>
            <wp:wrapTopAndBottom/>
            <wp:docPr id="369"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85.jpeg"/>
                    <pic:cNvPicPr/>
                  </pic:nvPicPr>
                  <pic:blipFill>
                    <a:blip r:embed="rId257" cstate="print"/>
                    <a:stretch>
                      <a:fillRect/>
                    </a:stretch>
                  </pic:blipFill>
                  <pic:spPr>
                    <a:xfrm>
                      <a:off x="0" y="0"/>
                      <a:ext cx="4228666" cy="3960495"/>
                    </a:xfrm>
                    <a:prstGeom prst="rect">
                      <a:avLst/>
                    </a:prstGeom>
                  </pic:spPr>
                </pic:pic>
              </a:graphicData>
            </a:graphic>
          </wp:anchor>
        </w:drawing>
      </w:r>
    </w:p>
    <w:p w14:paraId="5AD09165" w14:textId="77777777" w:rsidR="00CF52B0" w:rsidRPr="003D52FF" w:rsidRDefault="00000000">
      <w:pPr>
        <w:spacing w:before="26"/>
        <w:ind w:left="1160" w:right="1168"/>
        <w:rPr>
          <w:rFonts w:asciiTheme="minorBidi" w:hAnsiTheme="minorBidi" w:cstheme="minorBidi"/>
          <w:b/>
          <w:sz w:val="20"/>
        </w:rPr>
      </w:pPr>
      <w:bookmarkStart w:id="264" w:name="_bookmark163"/>
      <w:bookmarkEnd w:id="264"/>
      <w:r w:rsidRPr="003D52FF">
        <w:rPr>
          <w:rFonts w:asciiTheme="minorBidi" w:hAnsiTheme="minorBidi" w:cstheme="minorBidi"/>
          <w:b/>
          <w:color w:val="1F4E79"/>
          <w:sz w:val="20"/>
        </w:rPr>
        <w:t>Figure</w:t>
      </w:r>
      <w:r w:rsidRPr="003D52FF">
        <w:rPr>
          <w:rFonts w:asciiTheme="minorBidi" w:hAnsiTheme="minorBidi" w:cstheme="minorBidi"/>
          <w:b/>
          <w:color w:val="1F4E79"/>
          <w:spacing w:val="27"/>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33"/>
          <w:sz w:val="20"/>
        </w:rPr>
        <w:t xml:space="preserve"> </w:t>
      </w:r>
      <w:r w:rsidRPr="003D52FF">
        <w:rPr>
          <w:rFonts w:asciiTheme="minorBidi" w:hAnsiTheme="minorBidi" w:cstheme="minorBidi"/>
          <w:b/>
          <w:color w:val="1F4E79"/>
          <w:sz w:val="20"/>
        </w:rPr>
        <w:t>8</w:t>
      </w:r>
      <w:r w:rsidRPr="003D52FF">
        <w:rPr>
          <w:rFonts w:asciiTheme="minorBidi" w:hAnsiTheme="minorBidi" w:cstheme="minorBidi"/>
          <w:b/>
          <w:color w:val="1F4E79"/>
          <w:spacing w:val="23"/>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23"/>
          <w:sz w:val="20"/>
        </w:rPr>
        <w:t xml:space="preserve"> </w:t>
      </w:r>
      <w:r w:rsidRPr="003D52FF">
        <w:rPr>
          <w:rFonts w:asciiTheme="minorBidi" w:hAnsiTheme="minorBidi" w:cstheme="minorBidi"/>
          <w:b/>
          <w:color w:val="1F4E79"/>
          <w:sz w:val="20"/>
        </w:rPr>
        <w:t>Venn</w:t>
      </w:r>
      <w:r w:rsidRPr="003D52FF">
        <w:rPr>
          <w:rFonts w:asciiTheme="minorBidi" w:hAnsiTheme="minorBidi" w:cstheme="minorBidi"/>
          <w:b/>
          <w:color w:val="1F4E79"/>
          <w:spacing w:val="26"/>
          <w:sz w:val="20"/>
        </w:rPr>
        <w:t xml:space="preserve"> </w:t>
      </w:r>
      <w:r w:rsidRPr="003D52FF">
        <w:rPr>
          <w:rFonts w:asciiTheme="minorBidi" w:hAnsiTheme="minorBidi" w:cstheme="minorBidi"/>
          <w:b/>
          <w:color w:val="1F4E79"/>
          <w:sz w:val="20"/>
        </w:rPr>
        <w:t>diagram</w:t>
      </w:r>
      <w:r w:rsidRPr="003D52FF">
        <w:rPr>
          <w:rFonts w:asciiTheme="minorBidi" w:hAnsiTheme="minorBidi" w:cstheme="minorBidi"/>
          <w:b/>
          <w:color w:val="1F4E79"/>
          <w:spacing w:val="28"/>
          <w:sz w:val="20"/>
        </w:rPr>
        <w:t xml:space="preserve"> </w:t>
      </w:r>
      <w:r w:rsidRPr="003D52FF">
        <w:rPr>
          <w:rFonts w:asciiTheme="minorBidi" w:hAnsiTheme="minorBidi" w:cstheme="minorBidi"/>
          <w:b/>
          <w:color w:val="1F4E79"/>
          <w:sz w:val="20"/>
        </w:rPr>
        <w:t>illustrating</w:t>
      </w:r>
      <w:r w:rsidRPr="003D52FF">
        <w:rPr>
          <w:rFonts w:asciiTheme="minorBidi" w:hAnsiTheme="minorBidi" w:cstheme="minorBidi"/>
          <w:b/>
          <w:color w:val="1F4E79"/>
          <w:spacing w:val="26"/>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24"/>
          <w:sz w:val="20"/>
        </w:rPr>
        <w:t xml:space="preserve"> </w:t>
      </w:r>
      <w:r w:rsidRPr="003D52FF">
        <w:rPr>
          <w:rFonts w:asciiTheme="minorBidi" w:hAnsiTheme="minorBidi" w:cstheme="minorBidi"/>
          <w:b/>
          <w:color w:val="1F4E79"/>
          <w:sz w:val="20"/>
        </w:rPr>
        <w:t>utilization</w:t>
      </w:r>
      <w:r w:rsidRPr="003D52FF">
        <w:rPr>
          <w:rFonts w:asciiTheme="minorBidi" w:hAnsiTheme="minorBidi" w:cstheme="minorBidi"/>
          <w:b/>
          <w:color w:val="1F4E79"/>
          <w:spacing w:val="30"/>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36"/>
          <w:sz w:val="20"/>
        </w:rPr>
        <w:t xml:space="preserve"> </w:t>
      </w:r>
      <w:r w:rsidRPr="003D52FF">
        <w:rPr>
          <w:rFonts w:asciiTheme="minorBidi" w:hAnsiTheme="minorBidi" w:cstheme="minorBidi"/>
          <w:b/>
          <w:color w:val="1F4E79"/>
          <w:sz w:val="20"/>
        </w:rPr>
        <w:t>two</w:t>
      </w:r>
      <w:r w:rsidRPr="003D52FF">
        <w:rPr>
          <w:rFonts w:asciiTheme="minorBidi" w:hAnsiTheme="minorBidi" w:cstheme="minorBidi"/>
          <w:b/>
          <w:color w:val="1F4E79"/>
          <w:spacing w:val="31"/>
          <w:sz w:val="20"/>
        </w:rPr>
        <w:t xml:space="preserve"> </w:t>
      </w:r>
      <w:r w:rsidRPr="003D52FF">
        <w:rPr>
          <w:rFonts w:asciiTheme="minorBidi" w:hAnsiTheme="minorBidi" w:cstheme="minorBidi"/>
          <w:b/>
          <w:color w:val="1F4E79"/>
          <w:sz w:val="20"/>
        </w:rPr>
        <w:t>criteria</w:t>
      </w:r>
      <w:r w:rsidRPr="003D52FF">
        <w:rPr>
          <w:rFonts w:asciiTheme="minorBidi" w:hAnsiTheme="minorBidi" w:cstheme="minorBidi"/>
          <w:b/>
          <w:color w:val="1F4E79"/>
          <w:spacing w:val="27"/>
          <w:sz w:val="20"/>
        </w:rPr>
        <w:t xml:space="preserve"> </w:t>
      </w:r>
      <w:r w:rsidRPr="003D52FF">
        <w:rPr>
          <w:rFonts w:asciiTheme="minorBidi" w:hAnsiTheme="minorBidi" w:cstheme="minorBidi"/>
          <w:b/>
          <w:color w:val="1F4E79"/>
          <w:sz w:val="20"/>
        </w:rPr>
        <w:t>to</w:t>
      </w:r>
      <w:r w:rsidRPr="003D52FF">
        <w:rPr>
          <w:rFonts w:asciiTheme="minorBidi" w:hAnsiTheme="minorBidi" w:cstheme="minorBidi"/>
          <w:b/>
          <w:color w:val="1F4E79"/>
          <w:spacing w:val="26"/>
          <w:sz w:val="20"/>
        </w:rPr>
        <w:t xml:space="preserve"> </w:t>
      </w:r>
      <w:r w:rsidRPr="003D52FF">
        <w:rPr>
          <w:rFonts w:asciiTheme="minorBidi" w:hAnsiTheme="minorBidi" w:cstheme="minorBidi"/>
          <w:b/>
          <w:color w:val="1F4E79"/>
          <w:sz w:val="20"/>
        </w:rPr>
        <w:t>identify</w:t>
      </w:r>
      <w:r w:rsidRPr="003D52FF">
        <w:rPr>
          <w:rFonts w:asciiTheme="minorBidi" w:hAnsiTheme="minorBidi" w:cstheme="minorBidi"/>
          <w:b/>
          <w:color w:val="1F4E79"/>
          <w:spacing w:val="28"/>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52"/>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40"/>
          <w:sz w:val="20"/>
        </w:rPr>
        <w:t xml:space="preserve"> </w:t>
      </w:r>
      <w:r w:rsidRPr="003D52FF">
        <w:rPr>
          <w:rFonts w:asciiTheme="minorBidi" w:hAnsiTheme="minorBidi" w:cstheme="minorBidi"/>
          <w:b/>
          <w:color w:val="1F4E79"/>
          <w:sz w:val="20"/>
        </w:rPr>
        <w:t>among</w:t>
      </w:r>
      <w:r w:rsidRPr="003D52FF">
        <w:rPr>
          <w:rFonts w:asciiTheme="minorBidi" w:hAnsiTheme="minorBidi" w:cstheme="minorBidi"/>
          <w:b/>
          <w:color w:val="1F4E79"/>
          <w:spacing w:val="4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41"/>
          <w:sz w:val="20"/>
        </w:rPr>
        <w:t xml:space="preserve"> </w:t>
      </w:r>
      <w:r w:rsidRPr="003D52FF">
        <w:rPr>
          <w:rFonts w:asciiTheme="minorBidi" w:hAnsiTheme="minorBidi" w:cstheme="minorBidi"/>
          <w:b/>
          <w:color w:val="1F4E79"/>
          <w:sz w:val="20"/>
        </w:rPr>
        <w:t>63</w:t>
      </w:r>
      <w:r w:rsidRPr="003D52FF">
        <w:rPr>
          <w:rFonts w:asciiTheme="minorBidi" w:hAnsiTheme="minorBidi" w:cstheme="minorBidi"/>
          <w:b/>
          <w:color w:val="1F4E79"/>
          <w:spacing w:val="37"/>
          <w:sz w:val="20"/>
        </w:rPr>
        <w:t xml:space="preserve"> </w:t>
      </w:r>
      <w:r w:rsidRPr="003D52FF">
        <w:rPr>
          <w:rFonts w:asciiTheme="minorBidi" w:hAnsiTheme="minorBidi" w:cstheme="minorBidi"/>
          <w:b/>
          <w:color w:val="1F4E79"/>
          <w:sz w:val="20"/>
        </w:rPr>
        <w:t>statistically</w:t>
      </w:r>
      <w:r w:rsidRPr="003D52FF">
        <w:rPr>
          <w:rFonts w:asciiTheme="minorBidi" w:hAnsiTheme="minorBidi" w:cstheme="minorBidi"/>
          <w:b/>
          <w:color w:val="1F4E79"/>
          <w:spacing w:val="41"/>
          <w:sz w:val="20"/>
        </w:rPr>
        <w:t xml:space="preserve"> </w:t>
      </w:r>
      <w:r w:rsidRPr="003D52FF">
        <w:rPr>
          <w:rFonts w:asciiTheme="minorBidi" w:hAnsiTheme="minorBidi" w:cstheme="minorBidi"/>
          <w:b/>
          <w:color w:val="1F4E79"/>
          <w:sz w:val="20"/>
        </w:rPr>
        <w:t>significant</w:t>
      </w:r>
      <w:r w:rsidRPr="003D52FF">
        <w:rPr>
          <w:rFonts w:asciiTheme="minorBidi" w:hAnsiTheme="minorBidi" w:cstheme="minorBidi"/>
          <w:b/>
          <w:color w:val="1F4E79"/>
          <w:spacing w:val="38"/>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37"/>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40"/>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37"/>
          <w:sz w:val="20"/>
        </w:rPr>
        <w:t xml:space="preserve"> </w:t>
      </w:r>
      <w:r w:rsidRPr="003D52FF">
        <w:rPr>
          <w:rFonts w:asciiTheme="minorBidi" w:hAnsiTheme="minorBidi" w:cstheme="minorBidi"/>
          <w:b/>
          <w:color w:val="1F4E79"/>
          <w:sz w:val="20"/>
        </w:rPr>
        <w:t>mass</w:t>
      </w:r>
      <w:r w:rsidRPr="003D52FF">
        <w:rPr>
          <w:rFonts w:asciiTheme="minorBidi" w:hAnsiTheme="minorBidi" w:cstheme="minorBidi"/>
          <w:b/>
          <w:color w:val="1F4E79"/>
          <w:spacing w:val="41"/>
          <w:sz w:val="20"/>
        </w:rPr>
        <w:t xml:space="preserve"> </w:t>
      </w:r>
      <w:r w:rsidRPr="003D52FF">
        <w:rPr>
          <w:rFonts w:asciiTheme="minorBidi" w:hAnsiTheme="minorBidi" w:cstheme="minorBidi"/>
          <w:b/>
          <w:color w:val="1F4E79"/>
          <w:sz w:val="20"/>
        </w:rPr>
        <w:t>spectrometry</w:t>
      </w:r>
      <w:r w:rsidRPr="003D52FF">
        <w:rPr>
          <w:rFonts w:asciiTheme="minorBidi" w:hAnsiTheme="minorBidi" w:cstheme="minorBidi"/>
          <w:b/>
          <w:color w:val="1F4E79"/>
          <w:spacing w:val="41"/>
          <w:sz w:val="20"/>
        </w:rPr>
        <w:t xml:space="preserve"> </w:t>
      </w:r>
      <w:r w:rsidRPr="003D52FF">
        <w:rPr>
          <w:rFonts w:asciiTheme="minorBidi" w:hAnsiTheme="minorBidi" w:cstheme="minorBidi"/>
          <w:b/>
          <w:color w:val="1F4E79"/>
          <w:sz w:val="20"/>
        </w:rPr>
        <w:t>analysis.</w:t>
      </w:r>
    </w:p>
    <w:p w14:paraId="0E66C003" w14:textId="77777777" w:rsidR="00CF52B0" w:rsidRPr="003D52FF" w:rsidRDefault="00CF52B0">
      <w:pPr>
        <w:rPr>
          <w:rFonts w:asciiTheme="minorBidi" w:hAnsiTheme="minorBidi" w:cstheme="minorBidi"/>
          <w:sz w:val="20"/>
        </w:rPr>
        <w:sectPr w:rsidR="00CF52B0" w:rsidRPr="003D52FF">
          <w:pgSz w:w="11910" w:h="16840"/>
          <w:pgMar w:top="1480" w:right="260" w:bottom="1240" w:left="280" w:header="0" w:footer="833" w:gutter="0"/>
          <w:cols w:space="720"/>
        </w:sectPr>
      </w:pPr>
    </w:p>
    <w:p w14:paraId="16E0F148" w14:textId="77777777" w:rsidR="00CF52B0" w:rsidRPr="003D52FF" w:rsidRDefault="00000000">
      <w:pPr>
        <w:spacing w:before="79" w:line="228" w:lineRule="auto"/>
        <w:ind w:left="1160" w:right="1179"/>
        <w:jc w:val="both"/>
        <w:rPr>
          <w:rFonts w:asciiTheme="minorBidi" w:hAnsiTheme="minorBidi" w:cstheme="minorBidi"/>
          <w:sz w:val="20"/>
        </w:rPr>
      </w:pPr>
      <w:r w:rsidRPr="003D52FF">
        <w:rPr>
          <w:rFonts w:asciiTheme="minorBidi" w:hAnsiTheme="minorBidi" w:cstheme="minorBidi"/>
          <w:color w:val="1F4E79"/>
          <w:sz w:val="20"/>
        </w:rPr>
        <w:lastRenderedPageBreak/>
        <w:t>Approximately 15% of the proteins fall outside these criteria, while the remaining 85% exhibit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overlapping</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characteristics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within</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three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different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criteria.</w:t>
      </w:r>
    </w:p>
    <w:p w14:paraId="3AACFAEB" w14:textId="77777777" w:rsidR="00CF52B0" w:rsidRPr="003D52FF" w:rsidRDefault="00CF52B0">
      <w:pPr>
        <w:pStyle w:val="BodyText"/>
        <w:rPr>
          <w:rFonts w:asciiTheme="minorBidi" w:hAnsiTheme="minorBidi" w:cstheme="minorBidi"/>
          <w:sz w:val="22"/>
        </w:rPr>
      </w:pPr>
    </w:p>
    <w:p w14:paraId="1922CD42" w14:textId="77777777" w:rsidR="00CF52B0" w:rsidRPr="003D52FF" w:rsidRDefault="00CF52B0">
      <w:pPr>
        <w:pStyle w:val="BodyText"/>
        <w:rPr>
          <w:rFonts w:asciiTheme="minorBidi" w:hAnsiTheme="minorBidi" w:cstheme="minorBidi"/>
          <w:sz w:val="22"/>
        </w:rPr>
      </w:pPr>
    </w:p>
    <w:p w14:paraId="6729262E" w14:textId="77777777" w:rsidR="00CF52B0" w:rsidRPr="003D52FF" w:rsidRDefault="00CF52B0">
      <w:pPr>
        <w:pStyle w:val="BodyText"/>
        <w:spacing w:before="5"/>
        <w:rPr>
          <w:rFonts w:asciiTheme="minorBidi" w:hAnsiTheme="minorBidi" w:cstheme="minorBidi"/>
          <w:sz w:val="32"/>
        </w:rPr>
      </w:pPr>
    </w:p>
    <w:p w14:paraId="30AA9E4F" w14:textId="77777777" w:rsidR="00CF52B0" w:rsidRPr="003D52FF" w:rsidRDefault="00000000">
      <w:pPr>
        <w:spacing w:line="228" w:lineRule="auto"/>
        <w:ind w:left="1160" w:right="1167"/>
        <w:jc w:val="both"/>
        <w:rPr>
          <w:rFonts w:asciiTheme="minorBidi" w:hAnsiTheme="minorBidi" w:cstheme="minorBidi"/>
          <w:sz w:val="20"/>
        </w:rPr>
      </w:pPr>
      <w:bookmarkStart w:id="265" w:name="_bookmark164"/>
      <w:bookmarkEnd w:id="265"/>
      <w:r w:rsidRPr="003D52FF">
        <w:rPr>
          <w:rFonts w:asciiTheme="minorBidi" w:hAnsiTheme="minorBidi" w:cstheme="minorBidi"/>
          <w:b/>
          <w:color w:val="1F4E79"/>
          <w:spacing w:val="-1"/>
          <w:sz w:val="20"/>
        </w:rPr>
        <w:t>Table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6</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putative</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identified</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by</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mass</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spectrometry</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analysis</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that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were</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experimentally confirmed to localize to peroxisomes in </w:t>
      </w:r>
      <w:r w:rsidRPr="003D52FF">
        <w:rPr>
          <w:rFonts w:asciiTheme="minorBidi" w:hAnsiTheme="minorBidi" w:cstheme="minorBidi"/>
          <w:b/>
          <w:i/>
          <w:color w:val="1F4E79"/>
          <w:sz w:val="20"/>
        </w:rPr>
        <w:t xml:space="preserve">D. discoideum </w:t>
      </w:r>
      <w:r w:rsidRPr="003D52FF">
        <w:rPr>
          <w:rFonts w:asciiTheme="minorBidi" w:hAnsiTheme="minorBidi" w:cstheme="minorBidi"/>
          <w:b/>
          <w:color w:val="1F4E79"/>
          <w:sz w:val="20"/>
        </w:rPr>
        <w:t xml:space="preserve">or other organisms.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table includes the name of each protein, accession number in Uniprot (AC), gene code, and the serial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number in the mass spectrometry list. The type of peroxisomal targeting sequence (PTS) for each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protein is also provided. Studies showing the localization of these proteins in peroxisomes of</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1"/>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5"/>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examples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homologues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or</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orthologues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other</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organisms</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are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included.</w:t>
      </w:r>
    </w:p>
    <w:p w14:paraId="1C88103F" w14:textId="77777777" w:rsidR="00CF52B0" w:rsidRPr="003D52FF" w:rsidRDefault="00CF52B0">
      <w:pPr>
        <w:pStyle w:val="BodyText"/>
        <w:spacing w:before="2"/>
        <w:rPr>
          <w:rFonts w:asciiTheme="minorBidi" w:hAnsiTheme="minorBidi" w:cstheme="minorBidi"/>
          <w:sz w:val="1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4"/>
        <w:gridCol w:w="938"/>
        <w:gridCol w:w="634"/>
        <w:gridCol w:w="1103"/>
        <w:gridCol w:w="1436"/>
        <w:gridCol w:w="1273"/>
        <w:gridCol w:w="2200"/>
        <w:gridCol w:w="984"/>
        <w:gridCol w:w="1005"/>
      </w:tblGrid>
      <w:tr w:rsidR="00CF52B0" w:rsidRPr="003D52FF" w14:paraId="68F332CA" w14:textId="77777777">
        <w:trPr>
          <w:trHeight w:val="551"/>
        </w:trPr>
        <w:tc>
          <w:tcPr>
            <w:tcW w:w="567" w:type="dxa"/>
            <w:vMerge w:val="restart"/>
          </w:tcPr>
          <w:p w14:paraId="2AE408AB" w14:textId="77777777" w:rsidR="00CF52B0" w:rsidRPr="003D52FF" w:rsidRDefault="00000000">
            <w:pPr>
              <w:pStyle w:val="TableParagraph"/>
              <w:spacing w:line="183" w:lineRule="exact"/>
              <w:ind w:left="110"/>
              <w:rPr>
                <w:rFonts w:asciiTheme="minorBidi" w:hAnsiTheme="minorBidi" w:cstheme="minorBidi"/>
                <w:b/>
                <w:sz w:val="16"/>
              </w:rPr>
            </w:pPr>
            <w:r w:rsidRPr="003D52FF">
              <w:rPr>
                <w:rFonts w:asciiTheme="minorBidi" w:hAnsiTheme="minorBidi" w:cstheme="minorBidi"/>
                <w:b/>
                <w:sz w:val="16"/>
              </w:rPr>
              <w:t>No.*</w:t>
            </w:r>
          </w:p>
        </w:tc>
        <w:tc>
          <w:tcPr>
            <w:tcW w:w="994" w:type="dxa"/>
            <w:vMerge w:val="restart"/>
          </w:tcPr>
          <w:p w14:paraId="092D626A" w14:textId="77777777" w:rsidR="00CF52B0" w:rsidRPr="003D52FF" w:rsidRDefault="00000000">
            <w:pPr>
              <w:pStyle w:val="TableParagraph"/>
              <w:spacing w:line="183" w:lineRule="exact"/>
              <w:ind w:left="110"/>
              <w:rPr>
                <w:rFonts w:asciiTheme="minorBidi" w:hAnsiTheme="minorBidi" w:cstheme="minorBidi"/>
                <w:b/>
                <w:sz w:val="16"/>
              </w:rPr>
            </w:pPr>
            <w:r w:rsidRPr="003D52FF">
              <w:rPr>
                <w:rFonts w:asciiTheme="minorBidi" w:hAnsiTheme="minorBidi" w:cstheme="minorBidi"/>
                <w:b/>
                <w:sz w:val="16"/>
              </w:rPr>
              <w:t>AC</w:t>
            </w:r>
          </w:p>
        </w:tc>
        <w:tc>
          <w:tcPr>
            <w:tcW w:w="2675" w:type="dxa"/>
            <w:gridSpan w:val="3"/>
            <w:vMerge w:val="restart"/>
          </w:tcPr>
          <w:p w14:paraId="2D252B44" w14:textId="77777777" w:rsidR="00CF52B0" w:rsidRPr="003D52FF" w:rsidRDefault="00000000">
            <w:pPr>
              <w:pStyle w:val="TableParagraph"/>
              <w:spacing w:line="183" w:lineRule="exact"/>
              <w:ind w:left="110"/>
              <w:rPr>
                <w:rFonts w:asciiTheme="minorBidi" w:hAnsiTheme="minorBidi" w:cstheme="minorBidi"/>
                <w:b/>
                <w:sz w:val="16"/>
              </w:rPr>
            </w:pPr>
            <w:r w:rsidRPr="003D52FF">
              <w:rPr>
                <w:rFonts w:asciiTheme="minorBidi" w:hAnsiTheme="minorBidi" w:cstheme="minorBidi"/>
                <w:b/>
                <w:sz w:val="16"/>
              </w:rPr>
              <w:t>Name</w:t>
            </w:r>
          </w:p>
        </w:tc>
        <w:tc>
          <w:tcPr>
            <w:tcW w:w="1436" w:type="dxa"/>
            <w:vMerge w:val="restart"/>
          </w:tcPr>
          <w:p w14:paraId="05F9905F" w14:textId="77777777" w:rsidR="00CF52B0" w:rsidRPr="003D52FF" w:rsidRDefault="00000000">
            <w:pPr>
              <w:pStyle w:val="TableParagraph"/>
              <w:spacing w:line="183" w:lineRule="exact"/>
              <w:ind w:left="109"/>
              <w:rPr>
                <w:rFonts w:asciiTheme="minorBidi" w:hAnsiTheme="minorBidi" w:cstheme="minorBidi"/>
                <w:b/>
                <w:sz w:val="16"/>
              </w:rPr>
            </w:pPr>
            <w:r w:rsidRPr="003D52FF">
              <w:rPr>
                <w:rFonts w:asciiTheme="minorBidi" w:hAnsiTheme="minorBidi" w:cstheme="minorBidi"/>
                <w:b/>
                <w:sz w:val="16"/>
              </w:rPr>
              <w:t>Gene</w:t>
            </w:r>
            <w:r w:rsidRPr="003D52FF">
              <w:rPr>
                <w:rFonts w:asciiTheme="minorBidi" w:hAnsiTheme="minorBidi" w:cstheme="minorBidi"/>
                <w:b/>
                <w:spacing w:val="-4"/>
                <w:sz w:val="16"/>
              </w:rPr>
              <w:t xml:space="preserve"> </w:t>
            </w:r>
            <w:r w:rsidRPr="003D52FF">
              <w:rPr>
                <w:rFonts w:asciiTheme="minorBidi" w:hAnsiTheme="minorBidi" w:cstheme="minorBidi"/>
                <w:b/>
                <w:sz w:val="16"/>
              </w:rPr>
              <w:t>code</w:t>
            </w:r>
          </w:p>
        </w:tc>
        <w:tc>
          <w:tcPr>
            <w:tcW w:w="1273" w:type="dxa"/>
            <w:vMerge w:val="restart"/>
          </w:tcPr>
          <w:p w14:paraId="5224369F" w14:textId="77777777" w:rsidR="00CF52B0" w:rsidRPr="003D52FF" w:rsidRDefault="00000000">
            <w:pPr>
              <w:pStyle w:val="TableParagraph"/>
              <w:tabs>
                <w:tab w:val="left" w:pos="1016"/>
              </w:tabs>
              <w:spacing w:line="183" w:lineRule="exact"/>
              <w:ind w:left="109"/>
              <w:rPr>
                <w:rFonts w:asciiTheme="minorBidi" w:hAnsiTheme="minorBidi" w:cstheme="minorBidi"/>
                <w:b/>
                <w:sz w:val="16"/>
              </w:rPr>
            </w:pPr>
            <w:r w:rsidRPr="003D52FF">
              <w:rPr>
                <w:rFonts w:asciiTheme="minorBidi" w:hAnsiTheme="minorBidi" w:cstheme="minorBidi"/>
                <w:b/>
                <w:sz w:val="16"/>
              </w:rPr>
              <w:t>PTS</w:t>
            </w:r>
            <w:r w:rsidRPr="003D52FF">
              <w:rPr>
                <w:rFonts w:asciiTheme="minorBidi" w:hAnsiTheme="minorBidi" w:cstheme="minorBidi"/>
                <w:b/>
                <w:sz w:val="16"/>
              </w:rPr>
              <w:tab/>
              <w:t>in</w:t>
            </w:r>
          </w:p>
          <w:p w14:paraId="52504EBF" w14:textId="77777777" w:rsidR="00CF52B0" w:rsidRPr="003D52FF" w:rsidRDefault="00000000">
            <w:pPr>
              <w:pStyle w:val="TableParagraph"/>
              <w:spacing w:before="8" w:line="270" w:lineRule="atLeast"/>
              <w:ind w:left="109"/>
              <w:rPr>
                <w:rFonts w:asciiTheme="minorBidi" w:hAnsiTheme="minorBidi" w:cstheme="minorBidi"/>
                <w:b/>
                <w:i/>
                <w:sz w:val="16"/>
              </w:rPr>
            </w:pPr>
            <w:r w:rsidRPr="003D52FF">
              <w:rPr>
                <w:rFonts w:asciiTheme="minorBidi" w:hAnsiTheme="minorBidi" w:cstheme="minorBidi"/>
                <w:b/>
                <w:i/>
                <w:w w:val="95"/>
                <w:sz w:val="16"/>
              </w:rPr>
              <w:t>Dictyostelium</w:t>
            </w:r>
            <w:r w:rsidRPr="003D52FF">
              <w:rPr>
                <w:rFonts w:asciiTheme="minorBidi" w:hAnsiTheme="minorBidi" w:cstheme="minorBidi"/>
                <w:b/>
                <w:i/>
                <w:spacing w:val="1"/>
                <w:w w:val="95"/>
                <w:sz w:val="16"/>
              </w:rPr>
              <w:t xml:space="preserve"> </w:t>
            </w:r>
            <w:r w:rsidRPr="003D52FF">
              <w:rPr>
                <w:rFonts w:asciiTheme="minorBidi" w:hAnsiTheme="minorBidi" w:cstheme="minorBidi"/>
                <w:b/>
                <w:i/>
                <w:sz w:val="16"/>
              </w:rPr>
              <w:t>discoideum</w:t>
            </w:r>
          </w:p>
        </w:tc>
        <w:tc>
          <w:tcPr>
            <w:tcW w:w="3184" w:type="dxa"/>
            <w:gridSpan w:val="2"/>
            <w:tcBorders>
              <w:right w:val="nil"/>
            </w:tcBorders>
          </w:tcPr>
          <w:p w14:paraId="6DE9DF2F" w14:textId="77777777" w:rsidR="00CF52B0" w:rsidRPr="003D52FF" w:rsidRDefault="00000000">
            <w:pPr>
              <w:pStyle w:val="TableParagraph"/>
              <w:tabs>
                <w:tab w:val="left" w:pos="1442"/>
                <w:tab w:val="left" w:pos="2741"/>
              </w:tabs>
              <w:spacing w:line="183" w:lineRule="exact"/>
              <w:ind w:left="108"/>
              <w:rPr>
                <w:rFonts w:asciiTheme="minorBidi" w:hAnsiTheme="minorBidi" w:cstheme="minorBidi"/>
                <w:b/>
                <w:sz w:val="16"/>
              </w:rPr>
            </w:pPr>
            <w:r w:rsidRPr="003D52FF">
              <w:rPr>
                <w:rFonts w:asciiTheme="minorBidi" w:hAnsiTheme="minorBidi" w:cstheme="minorBidi"/>
                <w:b/>
                <w:sz w:val="16"/>
              </w:rPr>
              <w:t>Experimental</w:t>
            </w:r>
            <w:r w:rsidRPr="003D52FF">
              <w:rPr>
                <w:rFonts w:asciiTheme="minorBidi" w:hAnsiTheme="minorBidi" w:cstheme="minorBidi"/>
                <w:b/>
                <w:sz w:val="16"/>
              </w:rPr>
              <w:tab/>
              <w:t>confirmation</w:t>
            </w:r>
            <w:r w:rsidRPr="003D52FF">
              <w:rPr>
                <w:rFonts w:asciiTheme="minorBidi" w:hAnsiTheme="minorBidi" w:cstheme="minorBidi"/>
                <w:b/>
                <w:sz w:val="16"/>
              </w:rPr>
              <w:tab/>
              <w:t>of</w:t>
            </w:r>
          </w:p>
          <w:p w14:paraId="4023FA32" w14:textId="77777777" w:rsidR="00CF52B0" w:rsidRPr="003D52FF" w:rsidRDefault="00000000">
            <w:pPr>
              <w:pStyle w:val="TableParagraph"/>
              <w:spacing w:before="94"/>
              <w:ind w:left="108"/>
              <w:rPr>
                <w:rFonts w:asciiTheme="minorBidi" w:hAnsiTheme="minorBidi" w:cstheme="minorBidi"/>
                <w:b/>
                <w:sz w:val="16"/>
              </w:rPr>
            </w:pPr>
            <w:r w:rsidRPr="003D52FF">
              <w:rPr>
                <w:rFonts w:asciiTheme="minorBidi" w:hAnsiTheme="minorBidi" w:cstheme="minorBidi"/>
                <w:b/>
                <w:sz w:val="16"/>
              </w:rPr>
              <w:t>localization</w:t>
            </w:r>
            <w:r w:rsidRPr="003D52FF">
              <w:rPr>
                <w:rFonts w:asciiTheme="minorBidi" w:hAnsiTheme="minorBidi" w:cstheme="minorBidi"/>
                <w:b/>
                <w:spacing w:val="-6"/>
                <w:sz w:val="16"/>
              </w:rPr>
              <w:t xml:space="preserve"> </w:t>
            </w:r>
            <w:r w:rsidRPr="003D52FF">
              <w:rPr>
                <w:rFonts w:asciiTheme="minorBidi" w:hAnsiTheme="minorBidi" w:cstheme="minorBidi"/>
                <w:b/>
                <w:sz w:val="16"/>
              </w:rPr>
              <w:t>in</w:t>
            </w:r>
            <w:r w:rsidRPr="003D52FF">
              <w:rPr>
                <w:rFonts w:asciiTheme="minorBidi" w:hAnsiTheme="minorBidi" w:cstheme="minorBidi"/>
                <w:b/>
                <w:spacing w:val="-1"/>
                <w:sz w:val="16"/>
              </w:rPr>
              <w:t xml:space="preserve"> </w:t>
            </w:r>
            <w:r w:rsidRPr="003D52FF">
              <w:rPr>
                <w:rFonts w:asciiTheme="minorBidi" w:hAnsiTheme="minorBidi" w:cstheme="minorBidi"/>
                <w:b/>
                <w:sz w:val="16"/>
              </w:rPr>
              <w:t>Peroxisomes</w:t>
            </w:r>
          </w:p>
        </w:tc>
        <w:tc>
          <w:tcPr>
            <w:tcW w:w="1005" w:type="dxa"/>
            <w:tcBorders>
              <w:left w:val="nil"/>
            </w:tcBorders>
          </w:tcPr>
          <w:p w14:paraId="3F422E33" w14:textId="77777777" w:rsidR="00CF52B0" w:rsidRPr="003D52FF" w:rsidRDefault="00000000">
            <w:pPr>
              <w:pStyle w:val="TableParagraph"/>
              <w:spacing w:line="183" w:lineRule="exact"/>
              <w:ind w:right="107"/>
              <w:jc w:val="right"/>
              <w:rPr>
                <w:rFonts w:asciiTheme="minorBidi" w:hAnsiTheme="minorBidi" w:cstheme="minorBidi"/>
                <w:b/>
                <w:sz w:val="16"/>
              </w:rPr>
            </w:pPr>
            <w:r w:rsidRPr="003D52FF">
              <w:rPr>
                <w:rFonts w:asciiTheme="minorBidi" w:hAnsiTheme="minorBidi" w:cstheme="minorBidi"/>
                <w:b/>
                <w:sz w:val="16"/>
              </w:rPr>
              <w:t>subcellular</w:t>
            </w:r>
          </w:p>
        </w:tc>
      </w:tr>
      <w:tr w:rsidR="00CF52B0" w:rsidRPr="003D52FF" w14:paraId="3A3D29CA" w14:textId="77777777">
        <w:trPr>
          <w:trHeight w:val="278"/>
        </w:trPr>
        <w:tc>
          <w:tcPr>
            <w:tcW w:w="567" w:type="dxa"/>
            <w:vMerge/>
            <w:tcBorders>
              <w:top w:val="nil"/>
            </w:tcBorders>
          </w:tcPr>
          <w:p w14:paraId="54F06E89"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26CD60FA" w14:textId="77777777" w:rsidR="00CF52B0" w:rsidRPr="003D52FF" w:rsidRDefault="00CF52B0">
            <w:pPr>
              <w:rPr>
                <w:rFonts w:asciiTheme="minorBidi" w:hAnsiTheme="minorBidi" w:cstheme="minorBidi"/>
                <w:sz w:val="2"/>
                <w:szCs w:val="2"/>
              </w:rPr>
            </w:pPr>
          </w:p>
        </w:tc>
        <w:tc>
          <w:tcPr>
            <w:tcW w:w="2675" w:type="dxa"/>
            <w:gridSpan w:val="3"/>
            <w:vMerge/>
            <w:tcBorders>
              <w:top w:val="nil"/>
            </w:tcBorders>
          </w:tcPr>
          <w:p w14:paraId="300E1D2E"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288236B1"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2678FAFF" w14:textId="77777777" w:rsidR="00CF52B0" w:rsidRPr="003D52FF" w:rsidRDefault="00CF52B0">
            <w:pPr>
              <w:rPr>
                <w:rFonts w:asciiTheme="minorBidi" w:hAnsiTheme="minorBidi" w:cstheme="minorBidi"/>
                <w:sz w:val="2"/>
                <w:szCs w:val="2"/>
              </w:rPr>
            </w:pPr>
          </w:p>
        </w:tc>
        <w:tc>
          <w:tcPr>
            <w:tcW w:w="2200" w:type="dxa"/>
          </w:tcPr>
          <w:p w14:paraId="0A41C22F" w14:textId="77777777" w:rsidR="00CF52B0" w:rsidRPr="003D52FF" w:rsidRDefault="00000000">
            <w:pPr>
              <w:pStyle w:val="TableParagraph"/>
              <w:spacing w:line="183" w:lineRule="exact"/>
              <w:ind w:left="108"/>
              <w:rPr>
                <w:rFonts w:asciiTheme="minorBidi" w:hAnsiTheme="minorBidi" w:cstheme="minorBidi"/>
                <w:b/>
                <w:sz w:val="16"/>
              </w:rPr>
            </w:pPr>
            <w:r w:rsidRPr="003D52FF">
              <w:rPr>
                <w:rFonts w:asciiTheme="minorBidi" w:hAnsiTheme="minorBidi" w:cstheme="minorBidi"/>
                <w:b/>
                <w:sz w:val="16"/>
              </w:rPr>
              <w:t>References</w:t>
            </w:r>
          </w:p>
        </w:tc>
        <w:tc>
          <w:tcPr>
            <w:tcW w:w="1989" w:type="dxa"/>
            <w:gridSpan w:val="2"/>
          </w:tcPr>
          <w:p w14:paraId="17C34BBC" w14:textId="77777777" w:rsidR="00CF52B0" w:rsidRPr="003D52FF" w:rsidRDefault="00000000">
            <w:pPr>
              <w:pStyle w:val="TableParagraph"/>
              <w:spacing w:line="183" w:lineRule="exact"/>
              <w:ind w:left="108"/>
              <w:rPr>
                <w:rFonts w:asciiTheme="minorBidi" w:hAnsiTheme="minorBidi" w:cstheme="minorBidi"/>
                <w:b/>
                <w:sz w:val="16"/>
              </w:rPr>
            </w:pPr>
            <w:r w:rsidRPr="003D52FF">
              <w:rPr>
                <w:rFonts w:asciiTheme="minorBidi" w:hAnsiTheme="minorBidi" w:cstheme="minorBidi"/>
                <w:b/>
                <w:sz w:val="16"/>
              </w:rPr>
              <w:t>organism</w:t>
            </w:r>
          </w:p>
        </w:tc>
      </w:tr>
      <w:tr w:rsidR="00CF52B0" w:rsidRPr="003D52FF" w14:paraId="702896EA" w14:textId="77777777">
        <w:trPr>
          <w:trHeight w:val="551"/>
        </w:trPr>
        <w:tc>
          <w:tcPr>
            <w:tcW w:w="567" w:type="dxa"/>
          </w:tcPr>
          <w:p w14:paraId="5778F09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25</w:t>
            </w:r>
          </w:p>
        </w:tc>
        <w:tc>
          <w:tcPr>
            <w:tcW w:w="994" w:type="dxa"/>
          </w:tcPr>
          <w:p w14:paraId="55B2B24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Q86HL5</w:t>
            </w:r>
          </w:p>
        </w:tc>
        <w:tc>
          <w:tcPr>
            <w:tcW w:w="938" w:type="dxa"/>
            <w:tcBorders>
              <w:right w:val="nil"/>
            </w:tcBorders>
          </w:tcPr>
          <w:p w14:paraId="436D9346" w14:textId="77777777" w:rsidR="00CF52B0" w:rsidRPr="003D52FF" w:rsidRDefault="00000000">
            <w:pPr>
              <w:pStyle w:val="TableParagraph"/>
              <w:spacing w:line="182" w:lineRule="exact"/>
              <w:ind w:left="153"/>
              <w:rPr>
                <w:rFonts w:asciiTheme="minorBidi" w:hAnsiTheme="minorBidi" w:cstheme="minorBidi"/>
                <w:sz w:val="16"/>
              </w:rPr>
            </w:pPr>
            <w:r w:rsidRPr="003D52FF">
              <w:rPr>
                <w:rFonts w:asciiTheme="minorBidi" w:hAnsiTheme="minorBidi" w:cstheme="minorBidi"/>
                <w:sz w:val="16"/>
              </w:rPr>
              <w:t>Hydroxy</w:t>
            </w:r>
          </w:p>
          <w:p w14:paraId="5DB7C396"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synthase</w:t>
            </w:r>
            <w:r w:rsidRPr="003D52FF">
              <w:rPr>
                <w:rFonts w:asciiTheme="minorBidi" w:hAnsiTheme="minorBidi" w:cstheme="minorBidi"/>
                <w:spacing w:val="2"/>
                <w:sz w:val="16"/>
              </w:rPr>
              <w:t xml:space="preserve"> </w:t>
            </w:r>
            <w:r w:rsidRPr="003D52FF">
              <w:rPr>
                <w:rFonts w:asciiTheme="minorBidi" w:hAnsiTheme="minorBidi" w:cstheme="minorBidi"/>
                <w:sz w:val="16"/>
              </w:rPr>
              <w:t>B</w:t>
            </w:r>
          </w:p>
        </w:tc>
        <w:tc>
          <w:tcPr>
            <w:tcW w:w="634" w:type="dxa"/>
            <w:tcBorders>
              <w:left w:val="nil"/>
              <w:right w:val="nil"/>
            </w:tcBorders>
          </w:tcPr>
          <w:p w14:paraId="6DD7458E" w14:textId="77777777" w:rsidR="00CF52B0" w:rsidRPr="003D52FF" w:rsidRDefault="00000000">
            <w:pPr>
              <w:pStyle w:val="TableParagraph"/>
              <w:spacing w:line="182" w:lineRule="exact"/>
              <w:ind w:left="45"/>
              <w:rPr>
                <w:rFonts w:asciiTheme="minorBidi" w:hAnsiTheme="minorBidi" w:cstheme="minorBidi"/>
                <w:sz w:val="16"/>
              </w:rPr>
            </w:pPr>
            <w:r w:rsidRPr="003D52FF">
              <w:rPr>
                <w:rFonts w:asciiTheme="minorBidi" w:hAnsiTheme="minorBidi" w:cstheme="minorBidi"/>
                <w:sz w:val="16"/>
              </w:rPr>
              <w:t>methyl</w:t>
            </w:r>
          </w:p>
        </w:tc>
        <w:tc>
          <w:tcPr>
            <w:tcW w:w="1103" w:type="dxa"/>
            <w:tcBorders>
              <w:left w:val="nil"/>
            </w:tcBorders>
          </w:tcPr>
          <w:p w14:paraId="76944049" w14:textId="77777777" w:rsidR="00CF52B0" w:rsidRPr="003D52FF" w:rsidRDefault="00000000">
            <w:pPr>
              <w:pStyle w:val="TableParagraph"/>
              <w:spacing w:line="182" w:lineRule="exact"/>
              <w:ind w:left="125"/>
              <w:rPr>
                <w:rFonts w:asciiTheme="minorBidi" w:hAnsiTheme="minorBidi" w:cstheme="minorBidi"/>
                <w:sz w:val="16"/>
              </w:rPr>
            </w:pPr>
            <w:r w:rsidRPr="003D52FF">
              <w:rPr>
                <w:rFonts w:asciiTheme="minorBidi" w:hAnsiTheme="minorBidi" w:cstheme="minorBidi"/>
                <w:sz w:val="16"/>
              </w:rPr>
              <w:t>glutaryl-CoA</w:t>
            </w:r>
          </w:p>
        </w:tc>
        <w:tc>
          <w:tcPr>
            <w:tcW w:w="1436" w:type="dxa"/>
          </w:tcPr>
          <w:p w14:paraId="3073195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5"/>
                <w:sz w:val="16"/>
              </w:rPr>
              <w:t>HGSB</w:t>
            </w:r>
          </w:p>
        </w:tc>
        <w:tc>
          <w:tcPr>
            <w:tcW w:w="1273" w:type="dxa"/>
          </w:tcPr>
          <w:p w14:paraId="4AA0234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7C77351C"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043D61D8"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pacing w:val="-1"/>
                <w:sz w:val="16"/>
              </w:rPr>
              <w:t>(Alkuwayti,</w:t>
            </w:r>
            <w:r w:rsidRPr="003D52FF">
              <w:rPr>
                <w:rFonts w:asciiTheme="minorBidi" w:hAnsiTheme="minorBidi" w:cstheme="minorBidi"/>
                <w:spacing w:val="-10"/>
                <w:sz w:val="16"/>
              </w:rPr>
              <w:t xml:space="preserve"> </w:t>
            </w:r>
            <w:r w:rsidRPr="003D52FF">
              <w:rPr>
                <w:rFonts w:asciiTheme="minorBidi" w:hAnsiTheme="minorBidi" w:cstheme="minorBidi"/>
                <w:sz w:val="16"/>
              </w:rPr>
              <w:t>2014)</w:t>
            </w:r>
          </w:p>
        </w:tc>
        <w:tc>
          <w:tcPr>
            <w:tcW w:w="1989" w:type="dxa"/>
            <w:gridSpan w:val="2"/>
          </w:tcPr>
          <w:p w14:paraId="41DF59E2"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308818B5"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2209233E" w14:textId="77777777">
        <w:trPr>
          <w:trHeight w:val="551"/>
        </w:trPr>
        <w:tc>
          <w:tcPr>
            <w:tcW w:w="567" w:type="dxa"/>
            <w:vMerge w:val="restart"/>
          </w:tcPr>
          <w:p w14:paraId="603293E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26</w:t>
            </w:r>
          </w:p>
        </w:tc>
        <w:tc>
          <w:tcPr>
            <w:tcW w:w="994" w:type="dxa"/>
            <w:vMerge w:val="restart"/>
          </w:tcPr>
          <w:p w14:paraId="0F61F44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Q55D85</w:t>
            </w:r>
          </w:p>
        </w:tc>
        <w:tc>
          <w:tcPr>
            <w:tcW w:w="2675" w:type="dxa"/>
            <w:gridSpan w:val="3"/>
            <w:vMerge w:val="restart"/>
          </w:tcPr>
          <w:p w14:paraId="3BE5AB2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Cycloartenol</w:t>
            </w:r>
            <w:r w:rsidRPr="003D52FF">
              <w:rPr>
                <w:rFonts w:asciiTheme="minorBidi" w:hAnsiTheme="minorBidi" w:cstheme="minorBidi"/>
                <w:spacing w:val="7"/>
                <w:sz w:val="16"/>
              </w:rPr>
              <w:t xml:space="preserve"> </w:t>
            </w:r>
            <w:r w:rsidRPr="003D52FF">
              <w:rPr>
                <w:rFonts w:asciiTheme="minorBidi" w:hAnsiTheme="minorBidi" w:cstheme="minorBidi"/>
                <w:sz w:val="16"/>
              </w:rPr>
              <w:t>synthase</w:t>
            </w:r>
          </w:p>
        </w:tc>
        <w:tc>
          <w:tcPr>
            <w:tcW w:w="1436" w:type="dxa"/>
            <w:vMerge w:val="restart"/>
          </w:tcPr>
          <w:p w14:paraId="74E2C83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CAS1</w:t>
            </w:r>
          </w:p>
        </w:tc>
        <w:tc>
          <w:tcPr>
            <w:tcW w:w="1273" w:type="dxa"/>
            <w:vMerge w:val="restart"/>
          </w:tcPr>
          <w:p w14:paraId="3B27947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787657D6"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SKI</w:t>
            </w:r>
          </w:p>
        </w:tc>
        <w:tc>
          <w:tcPr>
            <w:tcW w:w="2200" w:type="dxa"/>
          </w:tcPr>
          <w:p w14:paraId="6F14B40F"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pacing w:val="-1"/>
                <w:sz w:val="16"/>
              </w:rPr>
              <w:t>(Alkuwayti,</w:t>
            </w:r>
            <w:r w:rsidRPr="003D52FF">
              <w:rPr>
                <w:rFonts w:asciiTheme="minorBidi" w:hAnsiTheme="minorBidi" w:cstheme="minorBidi"/>
                <w:spacing w:val="-10"/>
                <w:sz w:val="16"/>
              </w:rPr>
              <w:t xml:space="preserve"> </w:t>
            </w:r>
            <w:r w:rsidRPr="003D52FF">
              <w:rPr>
                <w:rFonts w:asciiTheme="minorBidi" w:hAnsiTheme="minorBidi" w:cstheme="minorBidi"/>
                <w:sz w:val="16"/>
              </w:rPr>
              <w:t>2014)</w:t>
            </w:r>
          </w:p>
        </w:tc>
        <w:tc>
          <w:tcPr>
            <w:tcW w:w="1989" w:type="dxa"/>
            <w:gridSpan w:val="2"/>
          </w:tcPr>
          <w:p w14:paraId="084CA574"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7F740C4F"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2EAE5F53" w14:textId="77777777">
        <w:trPr>
          <w:trHeight w:val="552"/>
        </w:trPr>
        <w:tc>
          <w:tcPr>
            <w:tcW w:w="567" w:type="dxa"/>
            <w:vMerge/>
            <w:tcBorders>
              <w:top w:val="nil"/>
            </w:tcBorders>
          </w:tcPr>
          <w:p w14:paraId="5399D4C5"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4F845BD6" w14:textId="77777777" w:rsidR="00CF52B0" w:rsidRPr="003D52FF" w:rsidRDefault="00CF52B0">
            <w:pPr>
              <w:rPr>
                <w:rFonts w:asciiTheme="minorBidi" w:hAnsiTheme="minorBidi" w:cstheme="minorBidi"/>
                <w:sz w:val="2"/>
                <w:szCs w:val="2"/>
              </w:rPr>
            </w:pPr>
          </w:p>
        </w:tc>
        <w:tc>
          <w:tcPr>
            <w:tcW w:w="2675" w:type="dxa"/>
            <w:gridSpan w:val="3"/>
            <w:vMerge/>
            <w:tcBorders>
              <w:top w:val="nil"/>
            </w:tcBorders>
          </w:tcPr>
          <w:p w14:paraId="23C40B84"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32FA9A93"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5308C827" w14:textId="77777777" w:rsidR="00CF52B0" w:rsidRPr="003D52FF" w:rsidRDefault="00CF52B0">
            <w:pPr>
              <w:rPr>
                <w:rFonts w:asciiTheme="minorBidi" w:hAnsiTheme="minorBidi" w:cstheme="minorBidi"/>
                <w:sz w:val="2"/>
                <w:szCs w:val="2"/>
              </w:rPr>
            </w:pPr>
          </w:p>
        </w:tc>
        <w:tc>
          <w:tcPr>
            <w:tcW w:w="2200" w:type="dxa"/>
          </w:tcPr>
          <w:p w14:paraId="12F3565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(Chowdhary</w:t>
            </w:r>
            <w:r w:rsidRPr="003D52FF">
              <w:rPr>
                <w:rFonts w:asciiTheme="minorBidi" w:hAnsiTheme="minorBidi" w:cstheme="minorBidi"/>
                <w:spacing w:val="-10"/>
                <w:sz w:val="16"/>
              </w:rPr>
              <w:t xml:space="preserve"> </w:t>
            </w:r>
            <w:r w:rsidRPr="003D52FF">
              <w:rPr>
                <w:rFonts w:asciiTheme="minorBidi" w:hAnsiTheme="minorBidi" w:cstheme="minorBidi"/>
                <w:sz w:val="16"/>
              </w:rPr>
              <w:t>et</w:t>
            </w:r>
            <w:r w:rsidRPr="003D52FF">
              <w:rPr>
                <w:rFonts w:asciiTheme="minorBidi" w:hAnsiTheme="minorBidi" w:cstheme="minorBidi"/>
                <w:spacing w:val="-8"/>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2012)</w:t>
            </w:r>
          </w:p>
        </w:tc>
        <w:tc>
          <w:tcPr>
            <w:tcW w:w="984" w:type="dxa"/>
            <w:tcBorders>
              <w:right w:val="nil"/>
            </w:tcBorders>
          </w:tcPr>
          <w:p w14:paraId="1C43F6BD"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Arabidopsis</w:t>
            </w:r>
          </w:p>
          <w:p w14:paraId="765D6DCC" w14:textId="77777777" w:rsidR="00CF52B0" w:rsidRPr="003D52FF" w:rsidRDefault="00000000">
            <w:pPr>
              <w:pStyle w:val="TableParagraph"/>
              <w:spacing w:before="89"/>
              <w:ind w:left="108"/>
              <w:rPr>
                <w:rFonts w:asciiTheme="minorBidi" w:hAnsiTheme="minorBidi" w:cstheme="minorBidi"/>
                <w:sz w:val="16"/>
              </w:rPr>
            </w:pPr>
            <w:r w:rsidRPr="003D52FF">
              <w:rPr>
                <w:rFonts w:asciiTheme="minorBidi" w:hAnsiTheme="minorBidi" w:cstheme="minorBidi"/>
                <w:sz w:val="16"/>
              </w:rPr>
              <w:t>(plant)</w:t>
            </w:r>
          </w:p>
        </w:tc>
        <w:tc>
          <w:tcPr>
            <w:tcW w:w="1005" w:type="dxa"/>
            <w:tcBorders>
              <w:left w:val="nil"/>
            </w:tcBorders>
          </w:tcPr>
          <w:p w14:paraId="794A33B3" w14:textId="77777777" w:rsidR="00CF52B0" w:rsidRPr="003D52FF" w:rsidRDefault="00000000">
            <w:pPr>
              <w:pStyle w:val="TableParagraph"/>
              <w:spacing w:line="178" w:lineRule="exact"/>
              <w:ind w:right="107"/>
              <w:jc w:val="right"/>
              <w:rPr>
                <w:rFonts w:asciiTheme="minorBidi" w:hAnsiTheme="minorBidi" w:cstheme="minorBidi"/>
                <w:i/>
                <w:sz w:val="16"/>
              </w:rPr>
            </w:pPr>
            <w:r w:rsidRPr="003D52FF">
              <w:rPr>
                <w:rFonts w:asciiTheme="minorBidi" w:hAnsiTheme="minorBidi" w:cstheme="minorBidi"/>
                <w:i/>
                <w:sz w:val="16"/>
              </w:rPr>
              <w:t>thaliana</w:t>
            </w:r>
          </w:p>
        </w:tc>
      </w:tr>
      <w:tr w:rsidR="00CF52B0" w:rsidRPr="003D52FF" w14:paraId="5699F9FA" w14:textId="77777777">
        <w:trPr>
          <w:trHeight w:val="551"/>
        </w:trPr>
        <w:tc>
          <w:tcPr>
            <w:tcW w:w="567" w:type="dxa"/>
          </w:tcPr>
          <w:p w14:paraId="728BD26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65</w:t>
            </w:r>
          </w:p>
        </w:tc>
        <w:tc>
          <w:tcPr>
            <w:tcW w:w="994" w:type="dxa"/>
          </w:tcPr>
          <w:p w14:paraId="7912F4A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Q553T0</w:t>
            </w:r>
          </w:p>
        </w:tc>
        <w:tc>
          <w:tcPr>
            <w:tcW w:w="2675" w:type="dxa"/>
            <w:gridSpan w:val="3"/>
          </w:tcPr>
          <w:p w14:paraId="673FCE9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SMT</w:t>
            </w:r>
            <w:r w:rsidRPr="003D52FF">
              <w:rPr>
                <w:rFonts w:asciiTheme="minorBidi" w:hAnsiTheme="minorBidi" w:cstheme="minorBidi"/>
                <w:spacing w:val="65"/>
                <w:sz w:val="16"/>
              </w:rPr>
              <w:t xml:space="preserve"> </w:t>
            </w:r>
            <w:r w:rsidRPr="003D52FF">
              <w:rPr>
                <w:rFonts w:asciiTheme="minorBidi" w:hAnsiTheme="minorBidi" w:cstheme="minorBidi"/>
                <w:sz w:val="16"/>
              </w:rPr>
              <w:t xml:space="preserve">domain-containing  </w:t>
            </w:r>
            <w:r w:rsidRPr="003D52FF">
              <w:rPr>
                <w:rFonts w:asciiTheme="minorBidi" w:hAnsiTheme="minorBidi" w:cstheme="minorBidi"/>
                <w:spacing w:val="17"/>
                <w:sz w:val="16"/>
              </w:rPr>
              <w:t xml:space="preserve"> </w:t>
            </w:r>
            <w:r w:rsidRPr="003D52FF">
              <w:rPr>
                <w:rFonts w:asciiTheme="minorBidi" w:hAnsiTheme="minorBidi" w:cstheme="minorBidi"/>
                <w:sz w:val="16"/>
              </w:rPr>
              <w:t>protein</w:t>
            </w:r>
          </w:p>
          <w:p w14:paraId="15E4FAFB"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6"/>
                <w:sz w:val="16"/>
              </w:rPr>
              <w:t xml:space="preserve"> </w:t>
            </w:r>
            <w:r w:rsidRPr="003D52FF">
              <w:rPr>
                <w:rFonts w:asciiTheme="minorBidi" w:hAnsiTheme="minorBidi" w:cstheme="minorBidi"/>
                <w:sz w:val="16"/>
              </w:rPr>
              <w:t>Methyl</w:t>
            </w:r>
            <w:r w:rsidRPr="003D52FF">
              <w:rPr>
                <w:rFonts w:asciiTheme="minorBidi" w:hAnsiTheme="minorBidi" w:cstheme="minorBidi"/>
                <w:spacing w:val="-10"/>
                <w:sz w:val="16"/>
              </w:rPr>
              <w:t xml:space="preserve"> </w:t>
            </w:r>
            <w:r w:rsidRPr="003D52FF">
              <w:rPr>
                <w:rFonts w:asciiTheme="minorBidi" w:hAnsiTheme="minorBidi" w:cstheme="minorBidi"/>
                <w:sz w:val="16"/>
              </w:rPr>
              <w:t>transferase)</w:t>
            </w:r>
          </w:p>
        </w:tc>
        <w:tc>
          <w:tcPr>
            <w:tcW w:w="1436" w:type="dxa"/>
          </w:tcPr>
          <w:p w14:paraId="0C7D224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DDB0202574</w:t>
            </w:r>
          </w:p>
        </w:tc>
        <w:tc>
          <w:tcPr>
            <w:tcW w:w="1273" w:type="dxa"/>
          </w:tcPr>
          <w:p w14:paraId="37991FB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0862771E"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AKL</w:t>
            </w:r>
          </w:p>
        </w:tc>
        <w:tc>
          <w:tcPr>
            <w:tcW w:w="2200" w:type="dxa"/>
          </w:tcPr>
          <w:p w14:paraId="44805FE3" w14:textId="77777777" w:rsidR="00CF52B0" w:rsidRPr="003D52FF" w:rsidRDefault="00000000">
            <w:pPr>
              <w:pStyle w:val="TableParagraph"/>
              <w:spacing w:line="182" w:lineRule="exact"/>
              <w:ind w:left="152"/>
              <w:rPr>
                <w:rFonts w:asciiTheme="minorBidi" w:hAnsiTheme="minorBidi" w:cstheme="minorBidi"/>
                <w:sz w:val="16"/>
              </w:rPr>
            </w:pPr>
            <w:r w:rsidRPr="003D52FF">
              <w:rPr>
                <w:rFonts w:asciiTheme="minorBidi" w:hAnsiTheme="minorBidi" w:cstheme="minorBidi"/>
                <w:spacing w:val="-1"/>
                <w:sz w:val="16"/>
              </w:rPr>
              <w:t>(Alkuwayti,</w:t>
            </w:r>
            <w:r w:rsidRPr="003D52FF">
              <w:rPr>
                <w:rFonts w:asciiTheme="minorBidi" w:hAnsiTheme="minorBidi" w:cstheme="minorBidi"/>
                <w:spacing w:val="-10"/>
                <w:sz w:val="16"/>
              </w:rPr>
              <w:t xml:space="preserve"> </w:t>
            </w:r>
            <w:r w:rsidRPr="003D52FF">
              <w:rPr>
                <w:rFonts w:asciiTheme="minorBidi" w:hAnsiTheme="minorBidi" w:cstheme="minorBidi"/>
                <w:sz w:val="16"/>
              </w:rPr>
              <w:t>2014)</w:t>
            </w:r>
          </w:p>
        </w:tc>
        <w:tc>
          <w:tcPr>
            <w:tcW w:w="1989" w:type="dxa"/>
            <w:gridSpan w:val="2"/>
          </w:tcPr>
          <w:p w14:paraId="0BEB64D4"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6087D8EE"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4CB4F5F6" w14:textId="77777777">
        <w:trPr>
          <w:trHeight w:val="551"/>
        </w:trPr>
        <w:tc>
          <w:tcPr>
            <w:tcW w:w="567" w:type="dxa"/>
            <w:vMerge w:val="restart"/>
          </w:tcPr>
          <w:p w14:paraId="6C17CBA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54</w:t>
            </w:r>
          </w:p>
        </w:tc>
        <w:tc>
          <w:tcPr>
            <w:tcW w:w="994" w:type="dxa"/>
            <w:vMerge w:val="restart"/>
          </w:tcPr>
          <w:p w14:paraId="67ECABB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Q8MQU6</w:t>
            </w:r>
          </w:p>
        </w:tc>
        <w:tc>
          <w:tcPr>
            <w:tcW w:w="2675" w:type="dxa"/>
            <w:gridSpan w:val="3"/>
            <w:vMerge w:val="restart"/>
          </w:tcPr>
          <w:p w14:paraId="7D849AF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Citrate</w:t>
            </w:r>
            <w:r w:rsidRPr="003D52FF">
              <w:rPr>
                <w:rFonts w:asciiTheme="minorBidi" w:hAnsiTheme="minorBidi" w:cstheme="minorBidi"/>
                <w:spacing w:val="-7"/>
                <w:sz w:val="16"/>
              </w:rPr>
              <w:t xml:space="preserve"> </w:t>
            </w:r>
            <w:r w:rsidRPr="003D52FF">
              <w:rPr>
                <w:rFonts w:asciiTheme="minorBidi" w:hAnsiTheme="minorBidi" w:cstheme="minorBidi"/>
                <w:sz w:val="16"/>
              </w:rPr>
              <w:t>synthase</w:t>
            </w:r>
          </w:p>
        </w:tc>
        <w:tc>
          <w:tcPr>
            <w:tcW w:w="1436" w:type="dxa"/>
            <w:vMerge w:val="restart"/>
          </w:tcPr>
          <w:p w14:paraId="6339EFD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cshA</w:t>
            </w:r>
          </w:p>
        </w:tc>
        <w:tc>
          <w:tcPr>
            <w:tcW w:w="1273" w:type="dxa"/>
            <w:vMerge w:val="restart"/>
          </w:tcPr>
          <w:p w14:paraId="40B3CE1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4CF75720"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RINILANHL</w:t>
            </w:r>
          </w:p>
        </w:tc>
        <w:tc>
          <w:tcPr>
            <w:tcW w:w="2200" w:type="dxa"/>
          </w:tcPr>
          <w:p w14:paraId="47D634A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(Huang</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2004a)</w:t>
            </w:r>
          </w:p>
        </w:tc>
        <w:tc>
          <w:tcPr>
            <w:tcW w:w="1989" w:type="dxa"/>
            <w:gridSpan w:val="2"/>
          </w:tcPr>
          <w:p w14:paraId="7FADBB55"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46F8AA95"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3593F091" w14:textId="77777777">
        <w:trPr>
          <w:trHeight w:val="552"/>
        </w:trPr>
        <w:tc>
          <w:tcPr>
            <w:tcW w:w="567" w:type="dxa"/>
            <w:vMerge/>
            <w:tcBorders>
              <w:top w:val="nil"/>
            </w:tcBorders>
          </w:tcPr>
          <w:p w14:paraId="554CC46B"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7D1825D8" w14:textId="77777777" w:rsidR="00CF52B0" w:rsidRPr="003D52FF" w:rsidRDefault="00CF52B0">
            <w:pPr>
              <w:rPr>
                <w:rFonts w:asciiTheme="minorBidi" w:hAnsiTheme="minorBidi" w:cstheme="minorBidi"/>
                <w:sz w:val="2"/>
                <w:szCs w:val="2"/>
              </w:rPr>
            </w:pPr>
          </w:p>
        </w:tc>
        <w:tc>
          <w:tcPr>
            <w:tcW w:w="2675" w:type="dxa"/>
            <w:gridSpan w:val="3"/>
            <w:vMerge/>
            <w:tcBorders>
              <w:top w:val="nil"/>
            </w:tcBorders>
          </w:tcPr>
          <w:p w14:paraId="2270BBAB"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59DC4DAF"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739D261C" w14:textId="77777777" w:rsidR="00CF52B0" w:rsidRPr="003D52FF" w:rsidRDefault="00CF52B0">
            <w:pPr>
              <w:rPr>
                <w:rFonts w:asciiTheme="minorBidi" w:hAnsiTheme="minorBidi" w:cstheme="minorBidi"/>
                <w:sz w:val="2"/>
                <w:szCs w:val="2"/>
              </w:rPr>
            </w:pPr>
          </w:p>
        </w:tc>
        <w:tc>
          <w:tcPr>
            <w:tcW w:w="2200" w:type="dxa"/>
          </w:tcPr>
          <w:p w14:paraId="6ECC03D1"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(Pracharoenwattana</w:t>
            </w:r>
            <w:r w:rsidRPr="003D52FF">
              <w:rPr>
                <w:rFonts w:asciiTheme="minorBidi" w:hAnsiTheme="minorBidi" w:cstheme="minorBidi"/>
                <w:spacing w:val="42"/>
                <w:sz w:val="16"/>
              </w:rPr>
              <w:t xml:space="preserve"> </w:t>
            </w:r>
            <w:r w:rsidRPr="003D52FF">
              <w:rPr>
                <w:rFonts w:asciiTheme="minorBidi" w:hAnsiTheme="minorBidi" w:cstheme="minorBidi"/>
                <w:sz w:val="16"/>
              </w:rPr>
              <w:t>et</w:t>
            </w:r>
            <w:r w:rsidRPr="003D52FF">
              <w:rPr>
                <w:rFonts w:asciiTheme="minorBidi" w:hAnsiTheme="minorBidi" w:cstheme="minorBidi"/>
                <w:spacing w:val="47"/>
                <w:sz w:val="16"/>
              </w:rPr>
              <w:t xml:space="preserve"> </w:t>
            </w:r>
            <w:r w:rsidRPr="003D52FF">
              <w:rPr>
                <w:rFonts w:asciiTheme="minorBidi" w:hAnsiTheme="minorBidi" w:cstheme="minorBidi"/>
                <w:sz w:val="16"/>
              </w:rPr>
              <w:t>al.,</w:t>
            </w:r>
          </w:p>
          <w:p w14:paraId="23BB6EAD" w14:textId="77777777" w:rsidR="00CF52B0" w:rsidRPr="003D52FF" w:rsidRDefault="00000000">
            <w:pPr>
              <w:pStyle w:val="TableParagraph"/>
              <w:spacing w:before="86"/>
              <w:ind w:left="108"/>
              <w:rPr>
                <w:rFonts w:asciiTheme="minorBidi" w:hAnsiTheme="minorBidi" w:cstheme="minorBidi"/>
                <w:sz w:val="16"/>
              </w:rPr>
            </w:pPr>
            <w:r w:rsidRPr="003D52FF">
              <w:rPr>
                <w:rFonts w:asciiTheme="minorBidi" w:hAnsiTheme="minorBidi" w:cstheme="minorBidi"/>
                <w:sz w:val="16"/>
              </w:rPr>
              <w:t>2005)</w:t>
            </w:r>
          </w:p>
        </w:tc>
        <w:tc>
          <w:tcPr>
            <w:tcW w:w="1989" w:type="dxa"/>
            <w:gridSpan w:val="2"/>
          </w:tcPr>
          <w:p w14:paraId="68919F2A"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pacing w:val="-5"/>
                <w:sz w:val="16"/>
              </w:rPr>
              <w:t xml:space="preserve"> </w:t>
            </w:r>
            <w:r w:rsidRPr="003D52FF">
              <w:rPr>
                <w:rFonts w:asciiTheme="minorBidi" w:hAnsiTheme="minorBidi" w:cstheme="minorBidi"/>
                <w:i/>
                <w:sz w:val="16"/>
              </w:rPr>
              <w:t>thaliana</w:t>
            </w:r>
          </w:p>
        </w:tc>
      </w:tr>
      <w:tr w:rsidR="00CF52B0" w:rsidRPr="003D52FF" w14:paraId="323441F1" w14:textId="77777777">
        <w:trPr>
          <w:trHeight w:val="551"/>
        </w:trPr>
        <w:tc>
          <w:tcPr>
            <w:tcW w:w="567" w:type="dxa"/>
          </w:tcPr>
          <w:p w14:paraId="0780AA2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57</w:t>
            </w:r>
          </w:p>
        </w:tc>
        <w:tc>
          <w:tcPr>
            <w:tcW w:w="994" w:type="dxa"/>
          </w:tcPr>
          <w:p w14:paraId="6E0BFB2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O77229</w:t>
            </w:r>
          </w:p>
        </w:tc>
        <w:tc>
          <w:tcPr>
            <w:tcW w:w="2675" w:type="dxa"/>
            <w:gridSpan w:val="3"/>
          </w:tcPr>
          <w:p w14:paraId="5CAEB30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Catalase-A</w:t>
            </w:r>
          </w:p>
        </w:tc>
        <w:tc>
          <w:tcPr>
            <w:tcW w:w="1436" w:type="dxa"/>
          </w:tcPr>
          <w:p w14:paraId="3515EAE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catA</w:t>
            </w:r>
          </w:p>
        </w:tc>
        <w:tc>
          <w:tcPr>
            <w:tcW w:w="1273" w:type="dxa"/>
          </w:tcPr>
          <w:p w14:paraId="24E0987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57453E08"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SNL</w:t>
            </w:r>
          </w:p>
        </w:tc>
        <w:tc>
          <w:tcPr>
            <w:tcW w:w="2200" w:type="dxa"/>
          </w:tcPr>
          <w:p w14:paraId="166992F9"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(Xenia</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3"/>
                <w:sz w:val="16"/>
              </w:rPr>
              <w:t xml:space="preserve"> </w:t>
            </w:r>
            <w:r w:rsidRPr="003D52FF">
              <w:rPr>
                <w:rFonts w:asciiTheme="minorBidi" w:hAnsiTheme="minorBidi" w:cstheme="minorBidi"/>
                <w:sz w:val="16"/>
              </w:rPr>
              <w:t>al.,</w:t>
            </w:r>
            <w:r w:rsidRPr="003D52FF">
              <w:rPr>
                <w:rFonts w:asciiTheme="minorBidi" w:hAnsiTheme="minorBidi" w:cstheme="minorBidi"/>
                <w:spacing w:val="-7"/>
                <w:sz w:val="16"/>
              </w:rPr>
              <w:t xml:space="preserve"> </w:t>
            </w:r>
            <w:r w:rsidRPr="003D52FF">
              <w:rPr>
                <w:rFonts w:asciiTheme="minorBidi" w:hAnsiTheme="minorBidi" w:cstheme="minorBidi"/>
                <w:sz w:val="16"/>
              </w:rPr>
              <w:t>2000)</w:t>
            </w:r>
          </w:p>
        </w:tc>
        <w:tc>
          <w:tcPr>
            <w:tcW w:w="1989" w:type="dxa"/>
            <w:gridSpan w:val="2"/>
          </w:tcPr>
          <w:p w14:paraId="6B381AAB"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62640582"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bl>
    <w:p w14:paraId="19D27BBE" w14:textId="77777777" w:rsidR="00CF52B0" w:rsidRPr="003D52FF" w:rsidRDefault="00CF52B0">
      <w:pP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4"/>
        <w:gridCol w:w="2675"/>
        <w:gridCol w:w="1436"/>
        <w:gridCol w:w="1273"/>
        <w:gridCol w:w="2200"/>
        <w:gridCol w:w="1988"/>
      </w:tblGrid>
      <w:tr w:rsidR="00CF52B0" w:rsidRPr="003D52FF" w14:paraId="2BDE6118" w14:textId="77777777">
        <w:trPr>
          <w:trHeight w:val="551"/>
        </w:trPr>
        <w:tc>
          <w:tcPr>
            <w:tcW w:w="567" w:type="dxa"/>
          </w:tcPr>
          <w:p w14:paraId="3AE1DC8C" w14:textId="77777777" w:rsidR="00CF52B0" w:rsidRPr="003D52FF" w:rsidRDefault="00CF52B0">
            <w:pPr>
              <w:pStyle w:val="TableParagraph"/>
              <w:rPr>
                <w:rFonts w:asciiTheme="minorBidi" w:hAnsiTheme="minorBidi" w:cstheme="minorBidi"/>
                <w:sz w:val="14"/>
              </w:rPr>
            </w:pPr>
          </w:p>
        </w:tc>
        <w:tc>
          <w:tcPr>
            <w:tcW w:w="994" w:type="dxa"/>
          </w:tcPr>
          <w:p w14:paraId="05D6CD5D" w14:textId="77777777" w:rsidR="00CF52B0" w:rsidRPr="003D52FF" w:rsidRDefault="00CF52B0">
            <w:pPr>
              <w:pStyle w:val="TableParagraph"/>
              <w:rPr>
                <w:rFonts w:asciiTheme="minorBidi" w:hAnsiTheme="minorBidi" w:cstheme="minorBidi"/>
                <w:sz w:val="14"/>
              </w:rPr>
            </w:pPr>
          </w:p>
        </w:tc>
        <w:tc>
          <w:tcPr>
            <w:tcW w:w="2675" w:type="dxa"/>
          </w:tcPr>
          <w:p w14:paraId="1C912ED8" w14:textId="77777777" w:rsidR="00CF52B0" w:rsidRPr="003D52FF" w:rsidRDefault="00CF52B0">
            <w:pPr>
              <w:pStyle w:val="TableParagraph"/>
              <w:rPr>
                <w:rFonts w:asciiTheme="minorBidi" w:hAnsiTheme="minorBidi" w:cstheme="minorBidi"/>
                <w:sz w:val="14"/>
              </w:rPr>
            </w:pPr>
          </w:p>
        </w:tc>
        <w:tc>
          <w:tcPr>
            <w:tcW w:w="1436" w:type="dxa"/>
          </w:tcPr>
          <w:p w14:paraId="08BEE7F1" w14:textId="77777777" w:rsidR="00CF52B0" w:rsidRPr="003D52FF" w:rsidRDefault="00CF52B0">
            <w:pPr>
              <w:pStyle w:val="TableParagraph"/>
              <w:rPr>
                <w:rFonts w:asciiTheme="minorBidi" w:hAnsiTheme="minorBidi" w:cstheme="minorBidi"/>
                <w:sz w:val="14"/>
              </w:rPr>
            </w:pPr>
          </w:p>
        </w:tc>
        <w:tc>
          <w:tcPr>
            <w:tcW w:w="1273" w:type="dxa"/>
          </w:tcPr>
          <w:p w14:paraId="1ED4C95E" w14:textId="77777777" w:rsidR="00CF52B0" w:rsidRPr="003D52FF" w:rsidRDefault="00CF52B0">
            <w:pPr>
              <w:pStyle w:val="TableParagraph"/>
              <w:rPr>
                <w:rFonts w:asciiTheme="minorBidi" w:hAnsiTheme="minorBidi" w:cstheme="minorBidi"/>
                <w:sz w:val="14"/>
              </w:rPr>
            </w:pPr>
          </w:p>
        </w:tc>
        <w:tc>
          <w:tcPr>
            <w:tcW w:w="2200" w:type="dxa"/>
          </w:tcPr>
          <w:p w14:paraId="643DD331"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(Hayashi</w:t>
            </w:r>
            <w:r w:rsidRPr="003D52FF">
              <w:rPr>
                <w:rFonts w:asciiTheme="minorBidi" w:hAnsiTheme="minorBidi" w:cstheme="minorBidi"/>
                <w:spacing w:val="-5"/>
                <w:sz w:val="16"/>
              </w:rPr>
              <w:t xml:space="preserve"> </w:t>
            </w:r>
            <w:r w:rsidRPr="003D52FF">
              <w:rPr>
                <w:rFonts w:asciiTheme="minorBidi" w:hAnsiTheme="minorBidi" w:cstheme="minorBidi"/>
                <w:sz w:val="16"/>
              </w:rPr>
              <w:t>&amp;</w:t>
            </w:r>
            <w:r w:rsidRPr="003D52FF">
              <w:rPr>
                <w:rFonts w:asciiTheme="minorBidi" w:hAnsiTheme="minorBidi" w:cstheme="minorBidi"/>
                <w:spacing w:val="-2"/>
                <w:sz w:val="16"/>
              </w:rPr>
              <w:t xml:space="preserve"> </w:t>
            </w:r>
            <w:r w:rsidRPr="003D52FF">
              <w:rPr>
                <w:rFonts w:asciiTheme="minorBidi" w:hAnsiTheme="minorBidi" w:cstheme="minorBidi"/>
                <w:sz w:val="16"/>
              </w:rPr>
              <w:t>Suga,</w:t>
            </w:r>
            <w:r w:rsidRPr="003D52FF">
              <w:rPr>
                <w:rFonts w:asciiTheme="minorBidi" w:hAnsiTheme="minorBidi" w:cstheme="minorBidi"/>
                <w:spacing w:val="2"/>
                <w:sz w:val="16"/>
              </w:rPr>
              <w:t xml:space="preserve"> </w:t>
            </w:r>
            <w:r w:rsidRPr="003D52FF">
              <w:rPr>
                <w:rFonts w:asciiTheme="minorBidi" w:hAnsiTheme="minorBidi" w:cstheme="minorBidi"/>
                <w:sz w:val="16"/>
              </w:rPr>
              <w:t>1978)</w:t>
            </w:r>
          </w:p>
        </w:tc>
        <w:tc>
          <w:tcPr>
            <w:tcW w:w="1988" w:type="dxa"/>
          </w:tcPr>
          <w:p w14:paraId="32DBF9E9"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3C0F23D4"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4FB7F2AB" w14:textId="77777777">
        <w:trPr>
          <w:trHeight w:val="552"/>
        </w:trPr>
        <w:tc>
          <w:tcPr>
            <w:tcW w:w="567" w:type="dxa"/>
            <w:vMerge w:val="restart"/>
          </w:tcPr>
          <w:p w14:paraId="0D3FB0D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39</w:t>
            </w:r>
          </w:p>
        </w:tc>
        <w:tc>
          <w:tcPr>
            <w:tcW w:w="994" w:type="dxa"/>
            <w:vMerge w:val="restart"/>
          </w:tcPr>
          <w:p w14:paraId="5F6FB06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Q54I12</w:t>
            </w:r>
          </w:p>
        </w:tc>
        <w:tc>
          <w:tcPr>
            <w:tcW w:w="2675" w:type="dxa"/>
            <w:vMerge w:val="restart"/>
          </w:tcPr>
          <w:p w14:paraId="5ACFFF4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PlsC</w:t>
            </w:r>
            <w:r w:rsidRPr="003D52FF">
              <w:rPr>
                <w:rFonts w:asciiTheme="minorBidi" w:hAnsiTheme="minorBidi" w:cstheme="minorBidi"/>
                <w:spacing w:val="-1"/>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p>
          <w:p w14:paraId="7881B4D6" w14:textId="77777777" w:rsidR="00CF52B0" w:rsidRPr="003D52FF" w:rsidRDefault="00000000">
            <w:pPr>
              <w:pStyle w:val="TableParagraph"/>
              <w:tabs>
                <w:tab w:val="left" w:pos="2383"/>
              </w:tabs>
              <w:spacing w:before="85" w:line="340" w:lineRule="auto"/>
              <w:ind w:left="110" w:right="99"/>
              <w:rPr>
                <w:rFonts w:asciiTheme="minorBidi" w:hAnsiTheme="minorBidi" w:cstheme="minorBidi"/>
                <w:sz w:val="16"/>
              </w:rPr>
            </w:pPr>
            <w:r w:rsidRPr="003D52FF">
              <w:rPr>
                <w:rFonts w:asciiTheme="minorBidi" w:hAnsiTheme="minorBidi" w:cstheme="minorBidi"/>
                <w:sz w:val="16"/>
              </w:rPr>
              <w:t>(Glyceronephosphate</w:t>
            </w:r>
            <w:r w:rsidRPr="003D52FF">
              <w:rPr>
                <w:rFonts w:asciiTheme="minorBidi" w:hAnsiTheme="minorBidi" w:cstheme="minorBidi"/>
                <w:sz w:val="16"/>
              </w:rPr>
              <w:tab/>
              <w:t>O-</w:t>
            </w:r>
            <w:r w:rsidRPr="003D52FF">
              <w:rPr>
                <w:rFonts w:asciiTheme="minorBidi" w:hAnsiTheme="minorBidi" w:cstheme="minorBidi"/>
                <w:spacing w:val="-47"/>
                <w:sz w:val="16"/>
              </w:rPr>
              <w:t xml:space="preserve"> </w:t>
            </w:r>
            <w:r w:rsidRPr="003D52FF">
              <w:rPr>
                <w:rFonts w:asciiTheme="minorBidi" w:hAnsiTheme="minorBidi" w:cstheme="minorBidi"/>
                <w:sz w:val="16"/>
              </w:rPr>
              <w:t>acyltransferase)</w:t>
            </w:r>
          </w:p>
        </w:tc>
        <w:tc>
          <w:tcPr>
            <w:tcW w:w="1436" w:type="dxa"/>
            <w:vMerge w:val="restart"/>
          </w:tcPr>
          <w:p w14:paraId="230378B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DDB0188248</w:t>
            </w:r>
          </w:p>
        </w:tc>
        <w:tc>
          <w:tcPr>
            <w:tcW w:w="1273" w:type="dxa"/>
            <w:vMerge w:val="restart"/>
          </w:tcPr>
          <w:p w14:paraId="573AF1C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0B5B1FD7"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41E130D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(Kappelt</w:t>
            </w:r>
            <w:r w:rsidRPr="003D52FF">
              <w:rPr>
                <w:rFonts w:asciiTheme="minorBidi" w:hAnsiTheme="minorBidi" w:cstheme="minorBidi"/>
                <w:spacing w:val="-10"/>
                <w:sz w:val="16"/>
              </w:rPr>
              <w:t xml:space="preserve"> </w:t>
            </w:r>
            <w:r w:rsidRPr="003D52FF">
              <w:rPr>
                <w:rFonts w:asciiTheme="minorBidi" w:hAnsiTheme="minorBidi" w:cstheme="minorBidi"/>
                <w:sz w:val="16"/>
              </w:rPr>
              <w:t>et</w:t>
            </w:r>
            <w:r w:rsidRPr="003D52FF">
              <w:rPr>
                <w:rFonts w:asciiTheme="minorBidi" w:hAnsiTheme="minorBidi" w:cstheme="minorBidi"/>
                <w:spacing w:val="-10"/>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2020)</w:t>
            </w:r>
          </w:p>
        </w:tc>
        <w:tc>
          <w:tcPr>
            <w:tcW w:w="1988" w:type="dxa"/>
          </w:tcPr>
          <w:p w14:paraId="771B17EB"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65718994"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67CC8B67" w14:textId="77777777">
        <w:trPr>
          <w:trHeight w:val="277"/>
        </w:trPr>
        <w:tc>
          <w:tcPr>
            <w:tcW w:w="567" w:type="dxa"/>
            <w:vMerge/>
            <w:tcBorders>
              <w:top w:val="nil"/>
            </w:tcBorders>
          </w:tcPr>
          <w:p w14:paraId="5EE56648"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2191C208"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6FCD79A1"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38C015B1"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3C0CF90C" w14:textId="77777777" w:rsidR="00CF52B0" w:rsidRPr="003D52FF" w:rsidRDefault="00CF52B0">
            <w:pPr>
              <w:rPr>
                <w:rFonts w:asciiTheme="minorBidi" w:hAnsiTheme="minorBidi" w:cstheme="minorBidi"/>
                <w:sz w:val="2"/>
                <w:szCs w:val="2"/>
              </w:rPr>
            </w:pPr>
          </w:p>
        </w:tc>
        <w:tc>
          <w:tcPr>
            <w:tcW w:w="2200" w:type="dxa"/>
          </w:tcPr>
          <w:p w14:paraId="58BB21B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(Uyama</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7"/>
                <w:sz w:val="16"/>
              </w:rPr>
              <w:t xml:space="preserve"> </w:t>
            </w:r>
            <w:r w:rsidRPr="003D52FF">
              <w:rPr>
                <w:rFonts w:asciiTheme="minorBidi" w:hAnsiTheme="minorBidi" w:cstheme="minorBidi"/>
                <w:sz w:val="16"/>
              </w:rPr>
              <w:t>2017)</w:t>
            </w:r>
          </w:p>
        </w:tc>
        <w:tc>
          <w:tcPr>
            <w:tcW w:w="1988" w:type="dxa"/>
          </w:tcPr>
          <w:p w14:paraId="1E0959F3"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3834852E" w14:textId="77777777">
        <w:trPr>
          <w:trHeight w:val="273"/>
        </w:trPr>
        <w:tc>
          <w:tcPr>
            <w:tcW w:w="567" w:type="dxa"/>
            <w:vMerge/>
            <w:tcBorders>
              <w:top w:val="nil"/>
            </w:tcBorders>
          </w:tcPr>
          <w:p w14:paraId="2D0CDD3D"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6190396F"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74F85414"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75BE6DA9"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2581E9E7" w14:textId="77777777" w:rsidR="00CF52B0" w:rsidRPr="003D52FF" w:rsidRDefault="00CF52B0">
            <w:pPr>
              <w:rPr>
                <w:rFonts w:asciiTheme="minorBidi" w:hAnsiTheme="minorBidi" w:cstheme="minorBidi"/>
                <w:sz w:val="2"/>
                <w:szCs w:val="2"/>
              </w:rPr>
            </w:pPr>
          </w:p>
        </w:tc>
        <w:tc>
          <w:tcPr>
            <w:tcW w:w="2200" w:type="dxa"/>
          </w:tcPr>
          <w:p w14:paraId="03F6FFFD"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(Uyama</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7"/>
                <w:sz w:val="16"/>
              </w:rPr>
              <w:t xml:space="preserve"> </w:t>
            </w:r>
            <w:r w:rsidRPr="003D52FF">
              <w:rPr>
                <w:rFonts w:asciiTheme="minorBidi" w:hAnsiTheme="minorBidi" w:cstheme="minorBidi"/>
                <w:sz w:val="16"/>
              </w:rPr>
              <w:t>2015)</w:t>
            </w:r>
          </w:p>
        </w:tc>
        <w:tc>
          <w:tcPr>
            <w:tcW w:w="1988" w:type="dxa"/>
          </w:tcPr>
          <w:p w14:paraId="35C741CF"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Mammalian</w:t>
            </w:r>
            <w:r w:rsidRPr="003D52FF">
              <w:rPr>
                <w:rFonts w:asciiTheme="minorBidi" w:hAnsiTheme="minorBidi" w:cstheme="minorBidi"/>
                <w:i/>
                <w:spacing w:val="-9"/>
                <w:sz w:val="16"/>
              </w:rPr>
              <w:t xml:space="preserve"> </w:t>
            </w:r>
            <w:r w:rsidRPr="003D52FF">
              <w:rPr>
                <w:rFonts w:asciiTheme="minorBidi" w:hAnsiTheme="minorBidi" w:cstheme="minorBidi"/>
                <w:i/>
                <w:sz w:val="16"/>
              </w:rPr>
              <w:t>cells</w:t>
            </w:r>
          </w:p>
        </w:tc>
      </w:tr>
      <w:tr w:rsidR="00CF52B0" w:rsidRPr="003D52FF" w14:paraId="0BD5A9A5" w14:textId="77777777">
        <w:trPr>
          <w:trHeight w:val="551"/>
        </w:trPr>
        <w:tc>
          <w:tcPr>
            <w:tcW w:w="567" w:type="dxa"/>
            <w:vMerge w:val="restart"/>
          </w:tcPr>
          <w:p w14:paraId="51E60D8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62</w:t>
            </w:r>
          </w:p>
        </w:tc>
        <w:tc>
          <w:tcPr>
            <w:tcW w:w="994" w:type="dxa"/>
            <w:vMerge w:val="restart"/>
          </w:tcPr>
          <w:p w14:paraId="01A1C96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Q9NKW1</w:t>
            </w:r>
          </w:p>
        </w:tc>
        <w:tc>
          <w:tcPr>
            <w:tcW w:w="2675" w:type="dxa"/>
            <w:vMerge w:val="restart"/>
          </w:tcPr>
          <w:p w14:paraId="36B7B089" w14:textId="77777777" w:rsidR="00CF52B0" w:rsidRPr="003D52FF" w:rsidRDefault="00000000">
            <w:pPr>
              <w:pStyle w:val="TableParagraph"/>
              <w:tabs>
                <w:tab w:val="left" w:pos="1544"/>
              </w:tabs>
              <w:spacing w:line="182" w:lineRule="exact"/>
              <w:ind w:left="110"/>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z w:val="16"/>
              </w:rPr>
              <w:tab/>
              <w:t>multifunctional</w:t>
            </w:r>
          </w:p>
          <w:p w14:paraId="3FFC3BE1"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11"/>
                <w:sz w:val="16"/>
              </w:rPr>
              <w:t xml:space="preserve"> </w:t>
            </w:r>
            <w:r w:rsidRPr="003D52FF">
              <w:rPr>
                <w:rFonts w:asciiTheme="minorBidi" w:hAnsiTheme="minorBidi" w:cstheme="minorBidi"/>
                <w:sz w:val="16"/>
              </w:rPr>
              <w:t>A</w:t>
            </w:r>
          </w:p>
        </w:tc>
        <w:tc>
          <w:tcPr>
            <w:tcW w:w="1436" w:type="dxa"/>
            <w:vMerge w:val="restart"/>
          </w:tcPr>
          <w:p w14:paraId="4A92105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mfeA</w:t>
            </w:r>
          </w:p>
        </w:tc>
        <w:tc>
          <w:tcPr>
            <w:tcW w:w="1273" w:type="dxa"/>
            <w:vMerge w:val="restart"/>
          </w:tcPr>
          <w:p w14:paraId="6088A44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7513221D"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7A10A912" w14:textId="77777777" w:rsidR="00CF52B0" w:rsidRPr="003D52FF" w:rsidRDefault="00000000">
            <w:pPr>
              <w:pStyle w:val="TableParagraph"/>
              <w:tabs>
                <w:tab w:val="left" w:pos="1250"/>
              </w:tabs>
              <w:spacing w:line="182" w:lineRule="exact"/>
              <w:ind w:left="108"/>
              <w:rPr>
                <w:rFonts w:asciiTheme="minorBidi" w:hAnsiTheme="minorBidi" w:cstheme="minorBidi"/>
                <w:sz w:val="16"/>
              </w:rPr>
            </w:pPr>
            <w:r w:rsidRPr="003D52FF">
              <w:rPr>
                <w:rFonts w:asciiTheme="minorBidi" w:hAnsiTheme="minorBidi" w:cstheme="minorBidi"/>
                <w:sz w:val="16"/>
              </w:rPr>
              <w:t>(Matsuoka,</w:t>
            </w:r>
            <w:r w:rsidRPr="003D52FF">
              <w:rPr>
                <w:rFonts w:asciiTheme="minorBidi" w:hAnsiTheme="minorBidi" w:cstheme="minorBidi"/>
                <w:sz w:val="16"/>
              </w:rPr>
              <w:tab/>
              <w:t>Kuwayama,</w:t>
            </w:r>
          </w:p>
          <w:p w14:paraId="6C32FF2A"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pacing w:val="-1"/>
                <w:sz w:val="16"/>
              </w:rPr>
              <w:t>Daisuke</w:t>
            </w:r>
            <w:r w:rsidRPr="003D52FF">
              <w:rPr>
                <w:rFonts w:asciiTheme="minorBidi" w:hAnsiTheme="minorBidi" w:cstheme="minorBidi"/>
                <w:spacing w:val="-11"/>
                <w:sz w:val="16"/>
              </w:rPr>
              <w:t xml:space="preserve"> </w:t>
            </w:r>
            <w:r w:rsidRPr="003D52FF">
              <w:rPr>
                <w:rFonts w:asciiTheme="minorBidi" w:hAnsiTheme="minorBidi" w:cstheme="minorBidi"/>
                <w:spacing w:val="-1"/>
                <w:sz w:val="16"/>
              </w:rPr>
              <w:t xml:space="preserve">Ikeno, </w:t>
            </w:r>
            <w:r w:rsidRPr="003D52FF">
              <w:rPr>
                <w:rFonts w:asciiTheme="minorBidi" w:hAnsiTheme="minorBidi" w:cstheme="minorBidi"/>
                <w:sz w:val="16"/>
              </w:rPr>
              <w:t>et</w:t>
            </w:r>
            <w:r w:rsidRPr="003D52FF">
              <w:rPr>
                <w:rFonts w:asciiTheme="minorBidi" w:hAnsiTheme="minorBidi" w:cstheme="minorBidi"/>
                <w:spacing w:val="-5"/>
                <w:sz w:val="16"/>
              </w:rPr>
              <w:t xml:space="preserve"> </w:t>
            </w:r>
            <w:r w:rsidRPr="003D52FF">
              <w:rPr>
                <w:rFonts w:asciiTheme="minorBidi" w:hAnsiTheme="minorBidi" w:cstheme="minorBidi"/>
                <w:sz w:val="16"/>
              </w:rPr>
              <w:t>al.,</w:t>
            </w:r>
            <w:r w:rsidRPr="003D52FF">
              <w:rPr>
                <w:rFonts w:asciiTheme="minorBidi" w:hAnsiTheme="minorBidi" w:cstheme="minorBidi"/>
                <w:spacing w:val="-5"/>
                <w:sz w:val="16"/>
              </w:rPr>
              <w:t xml:space="preserve"> </w:t>
            </w:r>
            <w:r w:rsidRPr="003D52FF">
              <w:rPr>
                <w:rFonts w:asciiTheme="minorBidi" w:hAnsiTheme="minorBidi" w:cstheme="minorBidi"/>
                <w:sz w:val="16"/>
              </w:rPr>
              <w:t>2004)</w:t>
            </w:r>
          </w:p>
        </w:tc>
        <w:tc>
          <w:tcPr>
            <w:tcW w:w="1988" w:type="dxa"/>
          </w:tcPr>
          <w:p w14:paraId="7B73D030"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2506AADD"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42797DC9" w14:textId="77777777">
        <w:trPr>
          <w:trHeight w:val="551"/>
        </w:trPr>
        <w:tc>
          <w:tcPr>
            <w:tcW w:w="567" w:type="dxa"/>
            <w:vMerge/>
            <w:tcBorders>
              <w:top w:val="nil"/>
            </w:tcBorders>
          </w:tcPr>
          <w:p w14:paraId="1ED9CBC0"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246A500E"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1D8DF19E"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697B0DA4"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30C74537" w14:textId="77777777" w:rsidR="00CF52B0" w:rsidRPr="003D52FF" w:rsidRDefault="00CF52B0">
            <w:pPr>
              <w:rPr>
                <w:rFonts w:asciiTheme="minorBidi" w:hAnsiTheme="minorBidi" w:cstheme="minorBidi"/>
                <w:sz w:val="2"/>
                <w:szCs w:val="2"/>
              </w:rPr>
            </w:pPr>
          </w:p>
        </w:tc>
        <w:tc>
          <w:tcPr>
            <w:tcW w:w="2200" w:type="dxa"/>
          </w:tcPr>
          <w:p w14:paraId="67B71363"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(Matsuoka</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6"/>
                <w:sz w:val="16"/>
              </w:rPr>
              <w:t xml:space="preserve"> </w:t>
            </w:r>
            <w:r w:rsidRPr="003D52FF">
              <w:rPr>
                <w:rFonts w:asciiTheme="minorBidi" w:hAnsiTheme="minorBidi" w:cstheme="minorBidi"/>
                <w:sz w:val="16"/>
              </w:rPr>
              <w:t>2003)</w:t>
            </w:r>
          </w:p>
        </w:tc>
        <w:tc>
          <w:tcPr>
            <w:tcW w:w="1988" w:type="dxa"/>
          </w:tcPr>
          <w:p w14:paraId="756FB6F2"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59CA5707"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2A58B2CC" w14:textId="77777777">
        <w:trPr>
          <w:trHeight w:val="556"/>
        </w:trPr>
        <w:tc>
          <w:tcPr>
            <w:tcW w:w="567" w:type="dxa"/>
            <w:vMerge w:val="restart"/>
          </w:tcPr>
          <w:p w14:paraId="49DB647B"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58</w:t>
            </w:r>
          </w:p>
        </w:tc>
        <w:tc>
          <w:tcPr>
            <w:tcW w:w="994" w:type="dxa"/>
            <w:vMerge w:val="restart"/>
          </w:tcPr>
          <w:p w14:paraId="00AAA212"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w w:val="105"/>
                <w:sz w:val="16"/>
              </w:rPr>
              <w:t>Q54LT2</w:t>
            </w:r>
          </w:p>
        </w:tc>
        <w:tc>
          <w:tcPr>
            <w:tcW w:w="2675" w:type="dxa"/>
            <w:vMerge w:val="restart"/>
          </w:tcPr>
          <w:p w14:paraId="2D1848C8"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w w:val="105"/>
                <w:sz w:val="16"/>
              </w:rPr>
              <w:t>Uricase</w:t>
            </w:r>
          </w:p>
        </w:tc>
        <w:tc>
          <w:tcPr>
            <w:tcW w:w="1436" w:type="dxa"/>
            <w:vMerge w:val="restart"/>
          </w:tcPr>
          <w:p w14:paraId="17ACFBFF"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sz w:val="16"/>
              </w:rPr>
              <w:t>uox</w:t>
            </w:r>
          </w:p>
        </w:tc>
        <w:tc>
          <w:tcPr>
            <w:tcW w:w="1273" w:type="dxa"/>
            <w:vMerge w:val="restart"/>
          </w:tcPr>
          <w:p w14:paraId="624C34B9" w14:textId="77777777" w:rsidR="00CF52B0" w:rsidRPr="003D52FF" w:rsidRDefault="00000000">
            <w:pPr>
              <w:pStyle w:val="TableParagraph"/>
              <w:spacing w:line="340" w:lineRule="auto"/>
              <w:ind w:left="109" w:right="740"/>
              <w:rPr>
                <w:rFonts w:asciiTheme="minorBidi" w:hAnsiTheme="minorBidi" w:cstheme="minorBidi"/>
                <w:sz w:val="16"/>
              </w:rPr>
            </w:pPr>
            <w:r w:rsidRPr="003D52FF">
              <w:rPr>
                <w:rFonts w:asciiTheme="minorBidi" w:hAnsiTheme="minorBidi" w:cstheme="minorBidi"/>
                <w:w w:val="110"/>
                <w:sz w:val="16"/>
              </w:rPr>
              <w:t>PTS1</w:t>
            </w:r>
            <w:r w:rsidRPr="003D52FF">
              <w:rPr>
                <w:rFonts w:asciiTheme="minorBidi" w:hAnsiTheme="minorBidi" w:cstheme="minorBidi"/>
                <w:spacing w:val="-52"/>
                <w:w w:val="110"/>
                <w:sz w:val="16"/>
              </w:rPr>
              <w:t xml:space="preserve"> </w:t>
            </w:r>
            <w:r w:rsidRPr="003D52FF">
              <w:rPr>
                <w:rFonts w:asciiTheme="minorBidi" w:hAnsiTheme="minorBidi" w:cstheme="minorBidi"/>
                <w:w w:val="115"/>
                <w:sz w:val="16"/>
              </w:rPr>
              <w:t>SRL</w:t>
            </w:r>
          </w:p>
        </w:tc>
        <w:tc>
          <w:tcPr>
            <w:tcW w:w="2200" w:type="dxa"/>
          </w:tcPr>
          <w:p w14:paraId="208F7F8D" w14:textId="77777777" w:rsidR="00CF52B0" w:rsidRPr="003D52FF" w:rsidRDefault="00000000">
            <w:pPr>
              <w:pStyle w:val="TableParagraph"/>
              <w:spacing w:line="186" w:lineRule="exact"/>
              <w:ind w:left="108"/>
              <w:rPr>
                <w:rFonts w:asciiTheme="minorBidi" w:hAnsiTheme="minorBidi" w:cstheme="minorBidi"/>
                <w:sz w:val="16"/>
              </w:rPr>
            </w:pPr>
            <w:r w:rsidRPr="003D52FF">
              <w:rPr>
                <w:rFonts w:asciiTheme="minorBidi" w:hAnsiTheme="minorBidi" w:cstheme="minorBidi"/>
                <w:sz w:val="16"/>
              </w:rPr>
              <w:t>(Parish,</w:t>
            </w:r>
            <w:r w:rsidRPr="003D52FF">
              <w:rPr>
                <w:rFonts w:asciiTheme="minorBidi" w:hAnsiTheme="minorBidi" w:cstheme="minorBidi"/>
                <w:spacing w:val="-4"/>
                <w:sz w:val="16"/>
              </w:rPr>
              <w:t xml:space="preserve"> </w:t>
            </w:r>
            <w:r w:rsidRPr="003D52FF">
              <w:rPr>
                <w:rFonts w:asciiTheme="minorBidi" w:hAnsiTheme="minorBidi" w:cstheme="minorBidi"/>
                <w:sz w:val="16"/>
              </w:rPr>
              <w:t>1975)</w:t>
            </w:r>
          </w:p>
        </w:tc>
        <w:tc>
          <w:tcPr>
            <w:tcW w:w="1988" w:type="dxa"/>
          </w:tcPr>
          <w:p w14:paraId="3C1D1A64" w14:textId="77777777" w:rsidR="00CF52B0" w:rsidRPr="003D52FF" w:rsidRDefault="00000000">
            <w:pPr>
              <w:pStyle w:val="TableParagraph"/>
              <w:spacing w:line="183" w:lineRule="exact"/>
              <w:ind w:left="108"/>
              <w:rPr>
                <w:rFonts w:asciiTheme="minorBidi" w:hAnsiTheme="minorBidi" w:cstheme="minorBidi"/>
                <w:i/>
                <w:sz w:val="16"/>
              </w:rPr>
            </w:pPr>
            <w:r w:rsidRPr="003D52FF">
              <w:rPr>
                <w:rFonts w:asciiTheme="minorBidi" w:hAnsiTheme="minorBidi" w:cstheme="minorBidi"/>
                <w:i/>
                <w:sz w:val="16"/>
              </w:rPr>
              <w:t>Dictyostelium</w:t>
            </w:r>
          </w:p>
          <w:p w14:paraId="438A43D2"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0E9BAA55" w14:textId="77777777">
        <w:trPr>
          <w:trHeight w:val="551"/>
        </w:trPr>
        <w:tc>
          <w:tcPr>
            <w:tcW w:w="567" w:type="dxa"/>
            <w:vMerge/>
            <w:tcBorders>
              <w:top w:val="nil"/>
            </w:tcBorders>
          </w:tcPr>
          <w:p w14:paraId="27CFF7FB"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706910AD"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09B1BB68"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026F3052"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7E9D5B5A" w14:textId="77777777" w:rsidR="00CF52B0" w:rsidRPr="003D52FF" w:rsidRDefault="00CF52B0">
            <w:pPr>
              <w:rPr>
                <w:rFonts w:asciiTheme="minorBidi" w:hAnsiTheme="minorBidi" w:cstheme="minorBidi"/>
                <w:sz w:val="2"/>
                <w:szCs w:val="2"/>
              </w:rPr>
            </w:pPr>
          </w:p>
        </w:tc>
        <w:tc>
          <w:tcPr>
            <w:tcW w:w="2200" w:type="dxa"/>
          </w:tcPr>
          <w:p w14:paraId="75C69A49"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(Hayashi</w:t>
            </w:r>
            <w:r w:rsidRPr="003D52FF">
              <w:rPr>
                <w:rFonts w:asciiTheme="minorBidi" w:hAnsiTheme="minorBidi" w:cstheme="minorBidi"/>
                <w:spacing w:val="-5"/>
                <w:sz w:val="16"/>
              </w:rPr>
              <w:t xml:space="preserve"> </w:t>
            </w:r>
            <w:r w:rsidRPr="003D52FF">
              <w:rPr>
                <w:rFonts w:asciiTheme="minorBidi" w:hAnsiTheme="minorBidi" w:cstheme="minorBidi"/>
                <w:sz w:val="16"/>
              </w:rPr>
              <w:t>&amp;</w:t>
            </w:r>
            <w:r w:rsidRPr="003D52FF">
              <w:rPr>
                <w:rFonts w:asciiTheme="minorBidi" w:hAnsiTheme="minorBidi" w:cstheme="minorBidi"/>
                <w:spacing w:val="-2"/>
                <w:sz w:val="16"/>
              </w:rPr>
              <w:t xml:space="preserve"> </w:t>
            </w:r>
            <w:r w:rsidRPr="003D52FF">
              <w:rPr>
                <w:rFonts w:asciiTheme="minorBidi" w:hAnsiTheme="minorBidi" w:cstheme="minorBidi"/>
                <w:sz w:val="16"/>
              </w:rPr>
              <w:t>Suga,</w:t>
            </w:r>
            <w:r w:rsidRPr="003D52FF">
              <w:rPr>
                <w:rFonts w:asciiTheme="minorBidi" w:hAnsiTheme="minorBidi" w:cstheme="minorBidi"/>
                <w:spacing w:val="2"/>
                <w:sz w:val="16"/>
              </w:rPr>
              <w:t xml:space="preserve"> </w:t>
            </w:r>
            <w:r w:rsidRPr="003D52FF">
              <w:rPr>
                <w:rFonts w:asciiTheme="minorBidi" w:hAnsiTheme="minorBidi" w:cstheme="minorBidi"/>
                <w:sz w:val="16"/>
              </w:rPr>
              <w:t>1978)</w:t>
            </w:r>
          </w:p>
        </w:tc>
        <w:tc>
          <w:tcPr>
            <w:tcW w:w="1988" w:type="dxa"/>
          </w:tcPr>
          <w:p w14:paraId="5F19C666"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Dictyostelium</w:t>
            </w:r>
          </w:p>
          <w:p w14:paraId="7ADD15D6"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discoideum</w:t>
            </w:r>
          </w:p>
        </w:tc>
      </w:tr>
      <w:tr w:rsidR="00CF52B0" w:rsidRPr="003D52FF" w14:paraId="36F3CD13" w14:textId="77777777">
        <w:trPr>
          <w:trHeight w:val="552"/>
        </w:trPr>
        <w:tc>
          <w:tcPr>
            <w:tcW w:w="567" w:type="dxa"/>
            <w:vMerge/>
            <w:tcBorders>
              <w:top w:val="nil"/>
            </w:tcBorders>
          </w:tcPr>
          <w:p w14:paraId="04E22E76"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741D2574"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1D32C303"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3F7004E9"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477928AC" w14:textId="77777777" w:rsidR="00CF52B0" w:rsidRPr="003D52FF" w:rsidRDefault="00CF52B0">
            <w:pPr>
              <w:rPr>
                <w:rFonts w:asciiTheme="minorBidi" w:hAnsiTheme="minorBidi" w:cstheme="minorBidi"/>
                <w:sz w:val="2"/>
                <w:szCs w:val="2"/>
              </w:rPr>
            </w:pPr>
          </w:p>
        </w:tc>
        <w:tc>
          <w:tcPr>
            <w:tcW w:w="2200" w:type="dxa"/>
          </w:tcPr>
          <w:p w14:paraId="0E1A3A03"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(Damsz</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4"/>
                <w:sz w:val="16"/>
              </w:rPr>
              <w:t xml:space="preserve"> </w:t>
            </w:r>
            <w:r w:rsidRPr="003D52FF">
              <w:rPr>
                <w:rFonts w:asciiTheme="minorBidi" w:hAnsiTheme="minorBidi" w:cstheme="minorBidi"/>
                <w:sz w:val="16"/>
              </w:rPr>
              <w:t>al.,</w:t>
            </w:r>
            <w:r w:rsidRPr="003D52FF">
              <w:rPr>
                <w:rFonts w:asciiTheme="minorBidi" w:hAnsiTheme="minorBidi" w:cstheme="minorBidi"/>
                <w:spacing w:val="-9"/>
                <w:sz w:val="16"/>
              </w:rPr>
              <w:t xml:space="preserve"> </w:t>
            </w:r>
            <w:r w:rsidRPr="003D52FF">
              <w:rPr>
                <w:rFonts w:asciiTheme="minorBidi" w:hAnsiTheme="minorBidi" w:cstheme="minorBidi"/>
                <w:sz w:val="16"/>
              </w:rPr>
              <w:t>1994)</w:t>
            </w:r>
          </w:p>
        </w:tc>
        <w:tc>
          <w:tcPr>
            <w:tcW w:w="1988" w:type="dxa"/>
          </w:tcPr>
          <w:p w14:paraId="1F302B4E" w14:textId="77777777" w:rsidR="00CF52B0" w:rsidRPr="003D52FF" w:rsidRDefault="00000000">
            <w:pPr>
              <w:pStyle w:val="TableParagraph"/>
              <w:tabs>
                <w:tab w:val="left" w:pos="1072"/>
              </w:tabs>
              <w:spacing w:line="178" w:lineRule="exact"/>
              <w:ind w:left="108"/>
              <w:rPr>
                <w:rFonts w:asciiTheme="minorBidi" w:hAnsiTheme="minorBidi" w:cstheme="minorBidi"/>
                <w:i/>
                <w:sz w:val="16"/>
              </w:rPr>
            </w:pPr>
            <w:r w:rsidRPr="003D52FF">
              <w:rPr>
                <w:rFonts w:asciiTheme="minorBidi" w:hAnsiTheme="minorBidi" w:cstheme="minorBidi"/>
                <w:i/>
                <w:sz w:val="16"/>
              </w:rPr>
              <w:t>Soybean</w:t>
            </w:r>
            <w:r w:rsidRPr="003D52FF">
              <w:rPr>
                <w:rFonts w:asciiTheme="minorBidi" w:hAnsiTheme="minorBidi" w:cstheme="minorBidi"/>
                <w:i/>
                <w:sz w:val="16"/>
              </w:rPr>
              <w:tab/>
              <w:t>Cotyledons</w:t>
            </w:r>
          </w:p>
          <w:p w14:paraId="15FA1B3E" w14:textId="77777777" w:rsidR="00CF52B0" w:rsidRPr="003D52FF" w:rsidRDefault="00000000">
            <w:pPr>
              <w:pStyle w:val="TableParagraph"/>
              <w:spacing w:before="84"/>
              <w:ind w:left="108"/>
              <w:rPr>
                <w:rFonts w:asciiTheme="minorBidi" w:hAnsiTheme="minorBidi" w:cstheme="minorBidi"/>
                <w:sz w:val="16"/>
              </w:rPr>
            </w:pPr>
            <w:r w:rsidRPr="003D52FF">
              <w:rPr>
                <w:rFonts w:asciiTheme="minorBidi" w:hAnsiTheme="minorBidi" w:cstheme="minorBidi"/>
                <w:sz w:val="16"/>
              </w:rPr>
              <w:t>(plant)</w:t>
            </w:r>
          </w:p>
        </w:tc>
      </w:tr>
      <w:tr w:rsidR="00CF52B0" w:rsidRPr="003D52FF" w14:paraId="0FB3973A" w14:textId="77777777">
        <w:trPr>
          <w:trHeight w:val="930"/>
        </w:trPr>
        <w:tc>
          <w:tcPr>
            <w:tcW w:w="567" w:type="dxa"/>
            <w:vMerge w:val="restart"/>
          </w:tcPr>
          <w:p w14:paraId="420F2A8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18</w:t>
            </w:r>
          </w:p>
        </w:tc>
        <w:tc>
          <w:tcPr>
            <w:tcW w:w="994" w:type="dxa"/>
            <w:vMerge w:val="restart"/>
          </w:tcPr>
          <w:p w14:paraId="5ADFEBC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Q86A67</w:t>
            </w:r>
          </w:p>
        </w:tc>
        <w:tc>
          <w:tcPr>
            <w:tcW w:w="2675" w:type="dxa"/>
            <w:vMerge w:val="restart"/>
          </w:tcPr>
          <w:p w14:paraId="5B648CC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Fructose-bisphosphate</w:t>
            </w:r>
            <w:r w:rsidRPr="003D52FF">
              <w:rPr>
                <w:rFonts w:asciiTheme="minorBidi" w:hAnsiTheme="minorBidi" w:cstheme="minorBidi"/>
                <w:spacing w:val="15"/>
                <w:sz w:val="16"/>
              </w:rPr>
              <w:t xml:space="preserve"> </w:t>
            </w:r>
            <w:r w:rsidRPr="003D52FF">
              <w:rPr>
                <w:rFonts w:asciiTheme="minorBidi" w:hAnsiTheme="minorBidi" w:cstheme="minorBidi"/>
                <w:sz w:val="16"/>
              </w:rPr>
              <w:t>aldolase</w:t>
            </w:r>
          </w:p>
        </w:tc>
        <w:tc>
          <w:tcPr>
            <w:tcW w:w="1436" w:type="dxa"/>
            <w:vMerge w:val="restart"/>
          </w:tcPr>
          <w:p w14:paraId="3B7A831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fba</w:t>
            </w:r>
          </w:p>
        </w:tc>
        <w:tc>
          <w:tcPr>
            <w:tcW w:w="1273" w:type="dxa"/>
            <w:vMerge w:val="restart"/>
          </w:tcPr>
          <w:p w14:paraId="660300E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tcPr>
          <w:p w14:paraId="1C46CD6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pacing w:val="-1"/>
                <w:sz w:val="16"/>
              </w:rPr>
              <w:t>(F.</w:t>
            </w:r>
            <w:r w:rsidRPr="003D52FF">
              <w:rPr>
                <w:rFonts w:asciiTheme="minorBidi" w:hAnsiTheme="minorBidi" w:cstheme="minorBidi"/>
                <w:spacing w:val="-8"/>
                <w:sz w:val="16"/>
              </w:rPr>
              <w:t xml:space="preserve"> </w:t>
            </w:r>
            <w:r w:rsidRPr="003D52FF">
              <w:rPr>
                <w:rFonts w:asciiTheme="minorBidi" w:hAnsiTheme="minorBidi" w:cstheme="minorBidi"/>
                <w:spacing w:val="-1"/>
                <w:sz w:val="16"/>
              </w:rPr>
              <w:t>Zhang</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8"/>
                <w:sz w:val="16"/>
              </w:rPr>
              <w:t xml:space="preserve"> </w:t>
            </w:r>
            <w:r w:rsidRPr="003D52FF">
              <w:rPr>
                <w:rFonts w:asciiTheme="minorBidi" w:hAnsiTheme="minorBidi" w:cstheme="minorBidi"/>
                <w:sz w:val="16"/>
              </w:rPr>
              <w:t>al.,</w:t>
            </w:r>
            <w:r w:rsidRPr="003D52FF">
              <w:rPr>
                <w:rFonts w:asciiTheme="minorBidi" w:hAnsiTheme="minorBidi" w:cstheme="minorBidi"/>
                <w:spacing w:val="-12"/>
                <w:sz w:val="16"/>
              </w:rPr>
              <w:t xml:space="preserve"> </w:t>
            </w:r>
            <w:r w:rsidRPr="003D52FF">
              <w:rPr>
                <w:rFonts w:asciiTheme="minorBidi" w:hAnsiTheme="minorBidi" w:cstheme="minorBidi"/>
                <w:sz w:val="16"/>
              </w:rPr>
              <w:t>2016)</w:t>
            </w:r>
          </w:p>
        </w:tc>
        <w:tc>
          <w:tcPr>
            <w:tcW w:w="1988" w:type="dxa"/>
          </w:tcPr>
          <w:p w14:paraId="6342AB5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Rice</w:t>
            </w:r>
            <w:r w:rsidRPr="003D52FF">
              <w:rPr>
                <w:rFonts w:asciiTheme="minorBidi" w:hAnsiTheme="minorBidi" w:cstheme="minorBidi"/>
                <w:spacing w:val="-14"/>
                <w:sz w:val="16"/>
              </w:rPr>
              <w:t xml:space="preserve"> </w:t>
            </w:r>
            <w:r w:rsidRPr="003D52FF">
              <w:rPr>
                <w:rFonts w:asciiTheme="minorBidi" w:hAnsiTheme="minorBidi" w:cstheme="minorBidi"/>
                <w:sz w:val="16"/>
              </w:rPr>
              <w:t>(plant)</w:t>
            </w:r>
          </w:p>
        </w:tc>
      </w:tr>
      <w:tr w:rsidR="00CF52B0" w:rsidRPr="003D52FF" w14:paraId="39767B3E" w14:textId="77777777">
        <w:trPr>
          <w:trHeight w:val="273"/>
        </w:trPr>
        <w:tc>
          <w:tcPr>
            <w:tcW w:w="567" w:type="dxa"/>
            <w:vMerge/>
            <w:tcBorders>
              <w:top w:val="nil"/>
            </w:tcBorders>
          </w:tcPr>
          <w:p w14:paraId="77BD3A26"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316CB8D8"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32FC05D2"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09780A7B"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5D36C535" w14:textId="77777777" w:rsidR="00CF52B0" w:rsidRPr="003D52FF" w:rsidRDefault="00CF52B0">
            <w:pPr>
              <w:rPr>
                <w:rFonts w:asciiTheme="minorBidi" w:hAnsiTheme="minorBidi" w:cstheme="minorBidi"/>
                <w:sz w:val="2"/>
                <w:szCs w:val="2"/>
              </w:rPr>
            </w:pPr>
          </w:p>
        </w:tc>
        <w:tc>
          <w:tcPr>
            <w:tcW w:w="2200" w:type="dxa"/>
          </w:tcPr>
          <w:p w14:paraId="193868C2"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pacing w:val="-1"/>
                <w:sz w:val="16"/>
              </w:rPr>
              <w:t>(Freitag</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11"/>
                <w:sz w:val="16"/>
              </w:rPr>
              <w:t xml:space="preserve"> </w:t>
            </w:r>
            <w:r w:rsidRPr="003D52FF">
              <w:rPr>
                <w:rFonts w:asciiTheme="minorBidi" w:hAnsiTheme="minorBidi" w:cstheme="minorBidi"/>
                <w:sz w:val="16"/>
              </w:rPr>
              <w:t>2012)</w:t>
            </w:r>
          </w:p>
        </w:tc>
        <w:tc>
          <w:tcPr>
            <w:tcW w:w="1988" w:type="dxa"/>
          </w:tcPr>
          <w:p w14:paraId="2417A089"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Thermoproteus</w:t>
            </w:r>
            <w:r w:rsidRPr="003D52FF">
              <w:rPr>
                <w:rFonts w:asciiTheme="minorBidi" w:hAnsiTheme="minorBidi" w:cstheme="minorBidi"/>
                <w:i/>
                <w:spacing w:val="-5"/>
                <w:sz w:val="16"/>
              </w:rPr>
              <w:t xml:space="preserve"> </w:t>
            </w:r>
            <w:r w:rsidRPr="003D52FF">
              <w:rPr>
                <w:rFonts w:asciiTheme="minorBidi" w:hAnsiTheme="minorBidi" w:cstheme="minorBidi"/>
                <w:i/>
                <w:sz w:val="16"/>
              </w:rPr>
              <w:t>tenax</w:t>
            </w:r>
          </w:p>
        </w:tc>
      </w:tr>
      <w:tr w:rsidR="00CF52B0" w:rsidRPr="003D52FF" w14:paraId="34A95971" w14:textId="77777777">
        <w:trPr>
          <w:trHeight w:val="552"/>
        </w:trPr>
        <w:tc>
          <w:tcPr>
            <w:tcW w:w="567" w:type="dxa"/>
            <w:vMerge/>
            <w:tcBorders>
              <w:top w:val="nil"/>
            </w:tcBorders>
          </w:tcPr>
          <w:p w14:paraId="1162BA57"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139353A8"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15FD026A"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265260B2"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41544B61" w14:textId="77777777" w:rsidR="00CF52B0" w:rsidRPr="003D52FF" w:rsidRDefault="00CF52B0">
            <w:pPr>
              <w:rPr>
                <w:rFonts w:asciiTheme="minorBidi" w:hAnsiTheme="minorBidi" w:cstheme="minorBidi"/>
                <w:sz w:val="2"/>
                <w:szCs w:val="2"/>
              </w:rPr>
            </w:pPr>
          </w:p>
        </w:tc>
        <w:tc>
          <w:tcPr>
            <w:tcW w:w="2200" w:type="dxa"/>
          </w:tcPr>
          <w:p w14:paraId="59DCA35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(Fukuoka</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11"/>
                <w:sz w:val="16"/>
              </w:rPr>
              <w:t xml:space="preserve"> </w:t>
            </w:r>
            <w:r w:rsidRPr="003D52FF">
              <w:rPr>
                <w:rFonts w:asciiTheme="minorBidi" w:hAnsiTheme="minorBidi" w:cstheme="minorBidi"/>
                <w:sz w:val="16"/>
              </w:rPr>
              <w:t>2019)</w:t>
            </w:r>
          </w:p>
        </w:tc>
        <w:tc>
          <w:tcPr>
            <w:tcW w:w="1988" w:type="dxa"/>
          </w:tcPr>
          <w:p w14:paraId="007388BE" w14:textId="77777777" w:rsidR="00CF52B0" w:rsidRPr="003D52FF" w:rsidRDefault="00000000">
            <w:pPr>
              <w:pStyle w:val="TableParagraph"/>
              <w:tabs>
                <w:tab w:val="left" w:pos="1493"/>
              </w:tabs>
              <w:spacing w:line="182" w:lineRule="exact"/>
              <w:ind w:left="108"/>
              <w:rPr>
                <w:rFonts w:asciiTheme="minorBidi" w:hAnsiTheme="minorBidi" w:cstheme="minorBidi"/>
                <w:sz w:val="16"/>
              </w:rPr>
            </w:pPr>
            <w:r w:rsidRPr="003D52FF">
              <w:rPr>
                <w:rFonts w:asciiTheme="minorBidi" w:hAnsiTheme="minorBidi" w:cstheme="minorBidi"/>
                <w:sz w:val="16"/>
              </w:rPr>
              <w:t>methylotrophic</w:t>
            </w:r>
            <w:r w:rsidRPr="003D52FF">
              <w:rPr>
                <w:rFonts w:asciiTheme="minorBidi" w:hAnsiTheme="minorBidi" w:cstheme="minorBidi"/>
                <w:sz w:val="16"/>
              </w:rPr>
              <w:tab/>
              <w:t>yeast</w:t>
            </w:r>
          </w:p>
          <w:p w14:paraId="6B519AB7" w14:textId="77777777" w:rsidR="00CF52B0" w:rsidRPr="003D52FF" w:rsidRDefault="00000000">
            <w:pPr>
              <w:pStyle w:val="TableParagraph"/>
              <w:spacing w:before="91"/>
              <w:ind w:left="108"/>
              <w:rPr>
                <w:rFonts w:asciiTheme="minorBidi" w:hAnsiTheme="minorBidi" w:cstheme="minorBidi"/>
                <w:i/>
                <w:sz w:val="16"/>
              </w:rPr>
            </w:pPr>
            <w:r w:rsidRPr="003D52FF">
              <w:rPr>
                <w:rFonts w:asciiTheme="minorBidi" w:hAnsiTheme="minorBidi" w:cstheme="minorBidi"/>
                <w:i/>
                <w:sz w:val="16"/>
              </w:rPr>
              <w:t>Pichia</w:t>
            </w:r>
            <w:r w:rsidRPr="003D52FF">
              <w:rPr>
                <w:rFonts w:asciiTheme="minorBidi" w:hAnsiTheme="minorBidi" w:cstheme="minorBidi"/>
                <w:i/>
                <w:spacing w:val="-6"/>
                <w:sz w:val="16"/>
              </w:rPr>
              <w:t xml:space="preserve"> </w:t>
            </w:r>
            <w:r w:rsidRPr="003D52FF">
              <w:rPr>
                <w:rFonts w:asciiTheme="minorBidi" w:hAnsiTheme="minorBidi" w:cstheme="minorBidi"/>
                <w:i/>
                <w:sz w:val="16"/>
              </w:rPr>
              <w:t>pastoris</w:t>
            </w:r>
          </w:p>
        </w:tc>
      </w:tr>
      <w:tr w:rsidR="00CF52B0" w:rsidRPr="003D52FF" w14:paraId="7202FE24" w14:textId="77777777">
        <w:trPr>
          <w:trHeight w:val="551"/>
        </w:trPr>
        <w:tc>
          <w:tcPr>
            <w:tcW w:w="567" w:type="dxa"/>
          </w:tcPr>
          <w:p w14:paraId="5FD905E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61</w:t>
            </w:r>
          </w:p>
        </w:tc>
        <w:tc>
          <w:tcPr>
            <w:tcW w:w="994" w:type="dxa"/>
          </w:tcPr>
          <w:p w14:paraId="23C4AEE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Q54DN0</w:t>
            </w:r>
          </w:p>
        </w:tc>
        <w:tc>
          <w:tcPr>
            <w:tcW w:w="2675" w:type="dxa"/>
          </w:tcPr>
          <w:p w14:paraId="4B75FBE0" w14:textId="77777777" w:rsidR="00CF52B0" w:rsidRPr="003D52FF" w:rsidRDefault="00000000">
            <w:pPr>
              <w:pStyle w:val="TableParagraph"/>
              <w:tabs>
                <w:tab w:val="left" w:pos="1411"/>
              </w:tabs>
              <w:spacing w:line="182" w:lineRule="exact"/>
              <w:ind w:left="110"/>
              <w:rPr>
                <w:rFonts w:asciiTheme="minorBidi" w:hAnsiTheme="minorBidi" w:cstheme="minorBidi"/>
                <w:sz w:val="16"/>
              </w:rPr>
            </w:pPr>
            <w:r w:rsidRPr="003D52FF">
              <w:rPr>
                <w:rFonts w:asciiTheme="minorBidi" w:hAnsiTheme="minorBidi" w:cstheme="minorBidi"/>
                <w:sz w:val="16"/>
              </w:rPr>
              <w:t>Hydroxysteroid</w:t>
            </w:r>
            <w:r w:rsidRPr="003D52FF">
              <w:rPr>
                <w:rFonts w:asciiTheme="minorBidi" w:hAnsiTheme="minorBidi" w:cstheme="minorBidi"/>
                <w:sz w:val="16"/>
              </w:rPr>
              <w:tab/>
              <w:t>dehydrogenase-</w:t>
            </w:r>
          </w:p>
          <w:p w14:paraId="084CB02C"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like</w:t>
            </w:r>
            <w:r w:rsidRPr="003D52FF">
              <w:rPr>
                <w:rFonts w:asciiTheme="minorBidi" w:hAnsiTheme="minorBidi" w:cstheme="minorBidi"/>
                <w:spacing w:val="-5"/>
                <w:sz w:val="16"/>
              </w:rPr>
              <w:t xml:space="preserve"> </w:t>
            </w:r>
            <w:r w:rsidRPr="003D52FF">
              <w:rPr>
                <w:rFonts w:asciiTheme="minorBidi" w:hAnsiTheme="minorBidi" w:cstheme="minorBidi"/>
                <w:sz w:val="16"/>
              </w:rPr>
              <w:t>2</w:t>
            </w:r>
          </w:p>
        </w:tc>
        <w:tc>
          <w:tcPr>
            <w:tcW w:w="1436" w:type="dxa"/>
          </w:tcPr>
          <w:p w14:paraId="010F3BC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DDB0184238</w:t>
            </w:r>
          </w:p>
        </w:tc>
        <w:tc>
          <w:tcPr>
            <w:tcW w:w="1273" w:type="dxa"/>
          </w:tcPr>
          <w:p w14:paraId="40746F0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4DD40216"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PKL</w:t>
            </w:r>
          </w:p>
        </w:tc>
        <w:tc>
          <w:tcPr>
            <w:tcW w:w="2200" w:type="dxa"/>
          </w:tcPr>
          <w:p w14:paraId="5960E12E"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(Kowalik</w:t>
            </w:r>
            <w:r w:rsidRPr="003D52FF">
              <w:rPr>
                <w:rFonts w:asciiTheme="minorBidi" w:hAnsiTheme="minorBidi" w:cstheme="minorBidi"/>
                <w:spacing w:val="-11"/>
                <w:sz w:val="16"/>
              </w:rPr>
              <w:t xml:space="preserve"> </w:t>
            </w:r>
            <w:r w:rsidRPr="003D52FF">
              <w:rPr>
                <w:rFonts w:asciiTheme="minorBidi" w:hAnsiTheme="minorBidi" w:cstheme="minorBidi"/>
                <w:sz w:val="16"/>
              </w:rPr>
              <w:t>et</w:t>
            </w:r>
            <w:r w:rsidRPr="003D52FF">
              <w:rPr>
                <w:rFonts w:asciiTheme="minorBidi" w:hAnsiTheme="minorBidi" w:cstheme="minorBidi"/>
                <w:spacing w:val="-9"/>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2009)</w:t>
            </w:r>
          </w:p>
        </w:tc>
        <w:tc>
          <w:tcPr>
            <w:tcW w:w="1988" w:type="dxa"/>
          </w:tcPr>
          <w:p w14:paraId="74AB7DB8"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0D09B56F" w14:textId="77777777">
        <w:trPr>
          <w:trHeight w:val="551"/>
        </w:trPr>
        <w:tc>
          <w:tcPr>
            <w:tcW w:w="567" w:type="dxa"/>
          </w:tcPr>
          <w:p w14:paraId="77DCA67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42</w:t>
            </w:r>
          </w:p>
        </w:tc>
        <w:tc>
          <w:tcPr>
            <w:tcW w:w="994" w:type="dxa"/>
          </w:tcPr>
          <w:p w14:paraId="66EBC32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10"/>
                <w:sz w:val="16"/>
              </w:rPr>
              <w:t>Q9GNF0</w:t>
            </w:r>
          </w:p>
        </w:tc>
        <w:tc>
          <w:tcPr>
            <w:tcW w:w="2675" w:type="dxa"/>
          </w:tcPr>
          <w:p w14:paraId="7DAB975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Uridine-cytidine</w:t>
            </w:r>
            <w:r w:rsidRPr="003D52FF">
              <w:rPr>
                <w:rFonts w:asciiTheme="minorBidi" w:hAnsiTheme="minorBidi" w:cstheme="minorBidi"/>
                <w:spacing w:val="-1"/>
                <w:sz w:val="16"/>
              </w:rPr>
              <w:t xml:space="preserve"> </w:t>
            </w:r>
            <w:r w:rsidRPr="003D52FF">
              <w:rPr>
                <w:rFonts w:asciiTheme="minorBidi" w:hAnsiTheme="minorBidi" w:cstheme="minorBidi"/>
                <w:sz w:val="16"/>
              </w:rPr>
              <w:t>kinase</w:t>
            </w:r>
            <w:r w:rsidRPr="003D52FF">
              <w:rPr>
                <w:rFonts w:asciiTheme="minorBidi" w:hAnsiTheme="minorBidi" w:cstheme="minorBidi"/>
                <w:spacing w:val="-5"/>
                <w:sz w:val="16"/>
              </w:rPr>
              <w:t xml:space="preserve"> </w:t>
            </w:r>
            <w:r w:rsidRPr="003D52FF">
              <w:rPr>
                <w:rFonts w:asciiTheme="minorBidi" w:hAnsiTheme="minorBidi" w:cstheme="minorBidi"/>
                <w:sz w:val="16"/>
              </w:rPr>
              <w:t>D</w:t>
            </w:r>
          </w:p>
        </w:tc>
        <w:tc>
          <w:tcPr>
            <w:tcW w:w="1436" w:type="dxa"/>
          </w:tcPr>
          <w:p w14:paraId="3ADA10C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udkD</w:t>
            </w:r>
          </w:p>
        </w:tc>
        <w:tc>
          <w:tcPr>
            <w:tcW w:w="1273" w:type="dxa"/>
          </w:tcPr>
          <w:p w14:paraId="5AC2FF1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05C193F7"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RIETISSHL</w:t>
            </w:r>
          </w:p>
        </w:tc>
        <w:tc>
          <w:tcPr>
            <w:tcW w:w="2200" w:type="dxa"/>
            <w:vMerge w:val="restart"/>
          </w:tcPr>
          <w:p w14:paraId="6E562672" w14:textId="77777777" w:rsidR="00CF52B0" w:rsidRPr="003D52FF" w:rsidRDefault="00CF52B0">
            <w:pPr>
              <w:pStyle w:val="TableParagraph"/>
              <w:spacing w:before="1"/>
              <w:rPr>
                <w:rFonts w:asciiTheme="minorBidi" w:hAnsiTheme="minorBidi" w:cstheme="minorBidi"/>
              </w:rPr>
            </w:pPr>
          </w:p>
          <w:p w14:paraId="7A0DDAB2" w14:textId="77777777" w:rsidR="00CF52B0" w:rsidRPr="003D52FF" w:rsidRDefault="00000000">
            <w:pPr>
              <w:pStyle w:val="TableParagraph"/>
              <w:ind w:left="108"/>
              <w:rPr>
                <w:rFonts w:asciiTheme="minorBidi" w:hAnsiTheme="minorBidi" w:cstheme="minorBidi"/>
                <w:sz w:val="16"/>
              </w:rPr>
            </w:pPr>
            <w:r w:rsidRPr="003D52FF">
              <w:rPr>
                <w:rFonts w:asciiTheme="minorBidi" w:hAnsiTheme="minorBidi" w:cstheme="minorBidi"/>
                <w:sz w:val="16"/>
              </w:rPr>
              <w:t>(Kim</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10"/>
                <w:sz w:val="16"/>
              </w:rPr>
              <w:t xml:space="preserve"> </w:t>
            </w:r>
            <w:r w:rsidRPr="003D52FF">
              <w:rPr>
                <w:rFonts w:asciiTheme="minorBidi" w:hAnsiTheme="minorBidi" w:cstheme="minorBidi"/>
                <w:sz w:val="16"/>
              </w:rPr>
              <w:t>al.,</w:t>
            </w:r>
            <w:r w:rsidRPr="003D52FF">
              <w:rPr>
                <w:rFonts w:asciiTheme="minorBidi" w:hAnsiTheme="minorBidi" w:cstheme="minorBidi"/>
                <w:spacing w:val="-9"/>
                <w:sz w:val="16"/>
              </w:rPr>
              <w:t xml:space="preserve"> </w:t>
            </w:r>
            <w:r w:rsidRPr="003D52FF">
              <w:rPr>
                <w:rFonts w:asciiTheme="minorBidi" w:hAnsiTheme="minorBidi" w:cstheme="minorBidi"/>
                <w:sz w:val="16"/>
              </w:rPr>
              <w:t>2021)</w:t>
            </w:r>
          </w:p>
        </w:tc>
        <w:tc>
          <w:tcPr>
            <w:tcW w:w="1988" w:type="dxa"/>
            <w:vMerge w:val="restart"/>
          </w:tcPr>
          <w:p w14:paraId="008BE57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 xml:space="preserve">Plants   </w:t>
            </w:r>
            <w:r w:rsidRPr="003D52FF">
              <w:rPr>
                <w:rFonts w:asciiTheme="minorBidi" w:hAnsiTheme="minorBidi" w:cstheme="minorBidi"/>
                <w:spacing w:val="15"/>
                <w:sz w:val="16"/>
              </w:rPr>
              <w:t xml:space="preserve"> </w:t>
            </w:r>
            <w:r w:rsidRPr="003D52FF">
              <w:rPr>
                <w:rFonts w:asciiTheme="minorBidi" w:hAnsiTheme="minorBidi" w:cstheme="minorBidi"/>
                <w:sz w:val="16"/>
              </w:rPr>
              <w:t>(Pseudouridine-</w:t>
            </w:r>
          </w:p>
          <w:p w14:paraId="11EEB105" w14:textId="77777777" w:rsidR="00CF52B0" w:rsidRPr="003D52FF" w:rsidRDefault="00000000">
            <w:pPr>
              <w:pStyle w:val="TableParagraph"/>
              <w:spacing w:before="85" w:line="340" w:lineRule="auto"/>
              <w:ind w:left="108" w:right="174"/>
              <w:rPr>
                <w:rFonts w:asciiTheme="minorBidi" w:hAnsiTheme="minorBidi" w:cstheme="minorBidi"/>
                <w:sz w:val="16"/>
              </w:rPr>
            </w:pPr>
            <w:r w:rsidRPr="003D52FF">
              <w:rPr>
                <w:rFonts w:asciiTheme="minorBidi" w:hAnsiTheme="minorBidi" w:cstheme="minorBidi"/>
                <w:sz w:val="16"/>
              </w:rPr>
              <w:t>5'-phosphate</w:t>
            </w:r>
            <w:r w:rsidRPr="003D52FF">
              <w:rPr>
                <w:rFonts w:asciiTheme="minorBidi" w:hAnsiTheme="minorBidi" w:cstheme="minorBidi"/>
                <w:spacing w:val="1"/>
                <w:sz w:val="16"/>
              </w:rPr>
              <w:t xml:space="preserve"> </w:t>
            </w:r>
            <w:r w:rsidRPr="003D52FF">
              <w:rPr>
                <w:rFonts w:asciiTheme="minorBidi" w:hAnsiTheme="minorBidi" w:cstheme="minorBidi"/>
                <w:sz w:val="16"/>
              </w:rPr>
              <w:t>glycosidase</w:t>
            </w:r>
            <w:r w:rsidRPr="003D52FF">
              <w:rPr>
                <w:rFonts w:asciiTheme="minorBidi" w:hAnsiTheme="minorBidi" w:cstheme="minorBidi"/>
                <w:spacing w:val="-3"/>
                <w:sz w:val="16"/>
              </w:rPr>
              <w:t xml:space="preserve"> </w:t>
            </w:r>
            <w:r w:rsidRPr="003D52FF">
              <w:rPr>
                <w:rFonts w:asciiTheme="minorBidi" w:hAnsiTheme="minorBidi" w:cstheme="minorBidi"/>
                <w:sz w:val="16"/>
              </w:rPr>
              <w:t>At1g50510)</w:t>
            </w:r>
          </w:p>
        </w:tc>
      </w:tr>
      <w:tr w:rsidR="00CF52B0" w:rsidRPr="003D52FF" w14:paraId="19D5117F" w14:textId="77777777">
        <w:trPr>
          <w:trHeight w:val="552"/>
        </w:trPr>
        <w:tc>
          <w:tcPr>
            <w:tcW w:w="567" w:type="dxa"/>
          </w:tcPr>
          <w:p w14:paraId="48820D2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48</w:t>
            </w:r>
          </w:p>
        </w:tc>
        <w:tc>
          <w:tcPr>
            <w:tcW w:w="994" w:type="dxa"/>
          </w:tcPr>
          <w:p w14:paraId="404028C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Q54R62</w:t>
            </w:r>
          </w:p>
        </w:tc>
        <w:tc>
          <w:tcPr>
            <w:tcW w:w="2675" w:type="dxa"/>
          </w:tcPr>
          <w:p w14:paraId="7868A5D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Uridine-cytidine</w:t>
            </w:r>
            <w:r w:rsidRPr="003D52FF">
              <w:rPr>
                <w:rFonts w:asciiTheme="minorBidi" w:hAnsiTheme="minorBidi" w:cstheme="minorBidi"/>
                <w:spacing w:val="3"/>
                <w:sz w:val="16"/>
              </w:rPr>
              <w:t xml:space="preserve"> </w:t>
            </w:r>
            <w:r w:rsidRPr="003D52FF">
              <w:rPr>
                <w:rFonts w:asciiTheme="minorBidi" w:hAnsiTheme="minorBidi" w:cstheme="minorBidi"/>
                <w:sz w:val="16"/>
              </w:rPr>
              <w:t>kinase</w:t>
            </w:r>
            <w:r w:rsidRPr="003D52FF">
              <w:rPr>
                <w:rFonts w:asciiTheme="minorBidi" w:hAnsiTheme="minorBidi" w:cstheme="minorBidi"/>
                <w:spacing w:val="-2"/>
                <w:sz w:val="16"/>
              </w:rPr>
              <w:t xml:space="preserve"> </w:t>
            </w:r>
            <w:r w:rsidRPr="003D52FF">
              <w:rPr>
                <w:rFonts w:asciiTheme="minorBidi" w:hAnsiTheme="minorBidi" w:cstheme="minorBidi"/>
                <w:sz w:val="16"/>
              </w:rPr>
              <w:t>C</w:t>
            </w:r>
          </w:p>
        </w:tc>
        <w:tc>
          <w:tcPr>
            <w:tcW w:w="1436" w:type="dxa"/>
          </w:tcPr>
          <w:p w14:paraId="61AF239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udkC</w:t>
            </w:r>
          </w:p>
        </w:tc>
        <w:tc>
          <w:tcPr>
            <w:tcW w:w="1273" w:type="dxa"/>
          </w:tcPr>
          <w:p w14:paraId="16F6174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79E7BF14"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vMerge/>
            <w:tcBorders>
              <w:top w:val="nil"/>
            </w:tcBorders>
          </w:tcPr>
          <w:p w14:paraId="4A9A5CA0"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1EE0316E" w14:textId="77777777" w:rsidR="00CF52B0" w:rsidRPr="003D52FF" w:rsidRDefault="00CF52B0">
            <w:pPr>
              <w:rPr>
                <w:rFonts w:asciiTheme="minorBidi" w:hAnsiTheme="minorBidi" w:cstheme="minorBidi"/>
                <w:sz w:val="2"/>
                <w:szCs w:val="2"/>
              </w:rPr>
            </w:pPr>
          </w:p>
        </w:tc>
      </w:tr>
      <w:tr w:rsidR="00CF52B0" w:rsidRPr="003D52FF" w14:paraId="79851B6B" w14:textId="77777777">
        <w:trPr>
          <w:trHeight w:val="277"/>
        </w:trPr>
        <w:tc>
          <w:tcPr>
            <w:tcW w:w="567" w:type="dxa"/>
          </w:tcPr>
          <w:p w14:paraId="1E0CE20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7</w:t>
            </w:r>
          </w:p>
        </w:tc>
        <w:tc>
          <w:tcPr>
            <w:tcW w:w="994" w:type="dxa"/>
          </w:tcPr>
          <w:p w14:paraId="6F47AC1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Q55CT6</w:t>
            </w:r>
          </w:p>
        </w:tc>
        <w:tc>
          <w:tcPr>
            <w:tcW w:w="2675" w:type="dxa"/>
          </w:tcPr>
          <w:p w14:paraId="2BA1B2C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Acyl-coenzyme A</w:t>
            </w:r>
            <w:r w:rsidRPr="003D52FF">
              <w:rPr>
                <w:rFonts w:asciiTheme="minorBidi" w:hAnsiTheme="minorBidi" w:cstheme="minorBidi"/>
                <w:spacing w:val="3"/>
                <w:sz w:val="16"/>
              </w:rPr>
              <w:t xml:space="preserve"> </w:t>
            </w:r>
            <w:r w:rsidRPr="003D52FF">
              <w:rPr>
                <w:rFonts w:asciiTheme="minorBidi" w:hAnsiTheme="minorBidi" w:cstheme="minorBidi"/>
                <w:sz w:val="16"/>
              </w:rPr>
              <w:t>oxidase</w:t>
            </w:r>
          </w:p>
        </w:tc>
        <w:tc>
          <w:tcPr>
            <w:tcW w:w="1436" w:type="dxa"/>
          </w:tcPr>
          <w:p w14:paraId="7553DCE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DDB0216722</w:t>
            </w:r>
          </w:p>
        </w:tc>
        <w:tc>
          <w:tcPr>
            <w:tcW w:w="1273" w:type="dxa"/>
          </w:tcPr>
          <w:p w14:paraId="2D4E394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vMerge w:val="restart"/>
          </w:tcPr>
          <w:p w14:paraId="2CF8047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(Klein</w:t>
            </w:r>
            <w:r w:rsidRPr="003D52FF">
              <w:rPr>
                <w:rFonts w:asciiTheme="minorBidi" w:hAnsiTheme="minorBidi" w:cstheme="minorBidi"/>
                <w:spacing w:val="-11"/>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9"/>
                <w:sz w:val="16"/>
              </w:rPr>
              <w:t xml:space="preserve"> </w:t>
            </w:r>
            <w:r w:rsidRPr="003D52FF">
              <w:rPr>
                <w:rFonts w:asciiTheme="minorBidi" w:hAnsiTheme="minorBidi" w:cstheme="minorBidi"/>
                <w:sz w:val="16"/>
              </w:rPr>
              <w:t>2002)</w:t>
            </w:r>
          </w:p>
        </w:tc>
        <w:tc>
          <w:tcPr>
            <w:tcW w:w="1988" w:type="dxa"/>
            <w:vMerge w:val="restart"/>
          </w:tcPr>
          <w:p w14:paraId="41D09230" w14:textId="77777777" w:rsidR="00CF52B0" w:rsidRPr="003D52FF" w:rsidRDefault="00000000">
            <w:pPr>
              <w:pStyle w:val="TableParagraph"/>
              <w:spacing w:line="362" w:lineRule="auto"/>
              <w:ind w:left="108" w:right="174"/>
              <w:rPr>
                <w:rFonts w:asciiTheme="minorBidi" w:hAnsiTheme="minorBidi" w:cstheme="minorBidi"/>
                <w:i/>
                <w:sz w:val="16"/>
              </w:rPr>
            </w:pPr>
            <w:r w:rsidRPr="003D52FF">
              <w:rPr>
                <w:rFonts w:asciiTheme="minorBidi" w:hAnsiTheme="minorBidi" w:cstheme="minorBidi"/>
                <w:i/>
                <w:w w:val="95"/>
                <w:sz w:val="16"/>
              </w:rPr>
              <w:t>Saccharomyces</w:t>
            </w:r>
            <w:r w:rsidRPr="003D52FF">
              <w:rPr>
                <w:rFonts w:asciiTheme="minorBidi" w:hAnsiTheme="minorBidi" w:cstheme="minorBidi"/>
                <w:i/>
                <w:spacing w:val="1"/>
                <w:w w:val="95"/>
                <w:sz w:val="16"/>
              </w:rPr>
              <w:t xml:space="preserve"> </w:t>
            </w:r>
            <w:r w:rsidRPr="003D52FF">
              <w:rPr>
                <w:rFonts w:asciiTheme="minorBidi" w:hAnsiTheme="minorBidi" w:cstheme="minorBidi"/>
                <w:i/>
                <w:sz w:val="16"/>
              </w:rPr>
              <w:t>cerevisiae</w:t>
            </w:r>
          </w:p>
        </w:tc>
      </w:tr>
      <w:tr w:rsidR="00CF52B0" w:rsidRPr="003D52FF" w14:paraId="76160707" w14:textId="77777777">
        <w:trPr>
          <w:trHeight w:val="551"/>
        </w:trPr>
        <w:tc>
          <w:tcPr>
            <w:tcW w:w="567" w:type="dxa"/>
          </w:tcPr>
          <w:p w14:paraId="0279CBD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19</w:t>
            </w:r>
          </w:p>
        </w:tc>
        <w:tc>
          <w:tcPr>
            <w:tcW w:w="994" w:type="dxa"/>
          </w:tcPr>
          <w:p w14:paraId="158E97A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Q54GQ6</w:t>
            </w:r>
          </w:p>
        </w:tc>
        <w:tc>
          <w:tcPr>
            <w:tcW w:w="2675" w:type="dxa"/>
          </w:tcPr>
          <w:p w14:paraId="1A5CCE9E" w14:textId="77777777" w:rsidR="00CF52B0" w:rsidRPr="003D52FF" w:rsidRDefault="00000000">
            <w:pPr>
              <w:pStyle w:val="TableParagraph"/>
              <w:tabs>
                <w:tab w:val="left" w:pos="1203"/>
              </w:tabs>
              <w:spacing w:line="182" w:lineRule="exact"/>
              <w:ind w:left="110"/>
              <w:rPr>
                <w:rFonts w:asciiTheme="minorBidi" w:hAnsiTheme="minorBidi" w:cstheme="minorBidi"/>
                <w:sz w:val="16"/>
              </w:rPr>
            </w:pPr>
            <w:r w:rsidRPr="003D52FF">
              <w:rPr>
                <w:rFonts w:asciiTheme="minorBidi" w:hAnsiTheme="minorBidi" w:cstheme="minorBidi"/>
                <w:w w:val="105"/>
                <w:sz w:val="16"/>
              </w:rPr>
              <w:t>Peroxisomal</w:t>
            </w:r>
            <w:r w:rsidRPr="003D52FF">
              <w:rPr>
                <w:rFonts w:asciiTheme="minorBidi" w:hAnsiTheme="minorBidi" w:cstheme="minorBidi"/>
                <w:w w:val="105"/>
                <w:sz w:val="16"/>
              </w:rPr>
              <w:tab/>
              <w:t xml:space="preserve">acyl-coenzyme </w:t>
            </w:r>
            <w:r w:rsidRPr="003D52FF">
              <w:rPr>
                <w:rFonts w:asciiTheme="minorBidi" w:hAnsiTheme="minorBidi" w:cstheme="minorBidi"/>
                <w:spacing w:val="22"/>
                <w:w w:val="105"/>
                <w:sz w:val="16"/>
              </w:rPr>
              <w:t xml:space="preserve"> </w:t>
            </w:r>
            <w:r w:rsidRPr="003D52FF">
              <w:rPr>
                <w:rFonts w:asciiTheme="minorBidi" w:hAnsiTheme="minorBidi" w:cstheme="minorBidi"/>
                <w:w w:val="105"/>
                <w:sz w:val="16"/>
              </w:rPr>
              <w:t>A</w:t>
            </w:r>
          </w:p>
          <w:p w14:paraId="756F51EC"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oxidase</w:t>
            </w:r>
            <w:r w:rsidRPr="003D52FF">
              <w:rPr>
                <w:rFonts w:asciiTheme="minorBidi" w:hAnsiTheme="minorBidi" w:cstheme="minorBidi"/>
                <w:spacing w:val="2"/>
                <w:sz w:val="16"/>
              </w:rPr>
              <w:t xml:space="preserve"> </w:t>
            </w:r>
            <w:r w:rsidRPr="003D52FF">
              <w:rPr>
                <w:rFonts w:asciiTheme="minorBidi" w:hAnsiTheme="minorBidi" w:cstheme="minorBidi"/>
                <w:sz w:val="16"/>
              </w:rPr>
              <w:t>1</w:t>
            </w:r>
          </w:p>
        </w:tc>
        <w:tc>
          <w:tcPr>
            <w:tcW w:w="1436" w:type="dxa"/>
          </w:tcPr>
          <w:p w14:paraId="4AA6B25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acox1</w:t>
            </w:r>
          </w:p>
        </w:tc>
        <w:tc>
          <w:tcPr>
            <w:tcW w:w="1273" w:type="dxa"/>
          </w:tcPr>
          <w:p w14:paraId="7815555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6578470B"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vMerge/>
            <w:tcBorders>
              <w:top w:val="nil"/>
            </w:tcBorders>
          </w:tcPr>
          <w:p w14:paraId="524A59D2"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0964AB8D" w14:textId="77777777" w:rsidR="00CF52B0" w:rsidRPr="003D52FF" w:rsidRDefault="00CF52B0">
            <w:pPr>
              <w:rPr>
                <w:rFonts w:asciiTheme="minorBidi" w:hAnsiTheme="minorBidi" w:cstheme="minorBidi"/>
                <w:sz w:val="2"/>
                <w:szCs w:val="2"/>
              </w:rPr>
            </w:pPr>
          </w:p>
        </w:tc>
      </w:tr>
      <w:tr w:rsidR="00CF52B0" w:rsidRPr="003D52FF" w14:paraId="1CFDADD0" w14:textId="77777777">
        <w:trPr>
          <w:trHeight w:val="551"/>
        </w:trPr>
        <w:tc>
          <w:tcPr>
            <w:tcW w:w="567" w:type="dxa"/>
          </w:tcPr>
          <w:p w14:paraId="46188A5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59</w:t>
            </w:r>
          </w:p>
        </w:tc>
        <w:tc>
          <w:tcPr>
            <w:tcW w:w="994" w:type="dxa"/>
          </w:tcPr>
          <w:p w14:paraId="367FC33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Q54LF1</w:t>
            </w:r>
          </w:p>
        </w:tc>
        <w:tc>
          <w:tcPr>
            <w:tcW w:w="2675" w:type="dxa"/>
          </w:tcPr>
          <w:p w14:paraId="5E70AA6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Acyl-coenzyme A</w:t>
            </w:r>
            <w:r w:rsidRPr="003D52FF">
              <w:rPr>
                <w:rFonts w:asciiTheme="minorBidi" w:hAnsiTheme="minorBidi" w:cstheme="minorBidi"/>
                <w:spacing w:val="3"/>
                <w:sz w:val="16"/>
              </w:rPr>
              <w:t xml:space="preserve"> </w:t>
            </w:r>
            <w:r w:rsidRPr="003D52FF">
              <w:rPr>
                <w:rFonts w:asciiTheme="minorBidi" w:hAnsiTheme="minorBidi" w:cstheme="minorBidi"/>
                <w:sz w:val="16"/>
              </w:rPr>
              <w:t>oxidase</w:t>
            </w:r>
          </w:p>
        </w:tc>
        <w:tc>
          <w:tcPr>
            <w:tcW w:w="1436" w:type="dxa"/>
          </w:tcPr>
          <w:p w14:paraId="2346560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DDB_G0286669</w:t>
            </w:r>
          </w:p>
        </w:tc>
        <w:tc>
          <w:tcPr>
            <w:tcW w:w="1273" w:type="dxa"/>
          </w:tcPr>
          <w:p w14:paraId="5C5F739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54E1EC9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vMerge/>
            <w:tcBorders>
              <w:top w:val="nil"/>
            </w:tcBorders>
          </w:tcPr>
          <w:p w14:paraId="7A3DAE3F"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2B52A7D7" w14:textId="77777777" w:rsidR="00CF52B0" w:rsidRPr="003D52FF" w:rsidRDefault="00CF52B0">
            <w:pPr>
              <w:rPr>
                <w:rFonts w:asciiTheme="minorBidi" w:hAnsiTheme="minorBidi" w:cstheme="minorBidi"/>
                <w:sz w:val="2"/>
                <w:szCs w:val="2"/>
              </w:rPr>
            </w:pPr>
          </w:p>
        </w:tc>
      </w:tr>
      <w:tr w:rsidR="00CF52B0" w:rsidRPr="003D52FF" w14:paraId="68A9EECE" w14:textId="77777777">
        <w:trPr>
          <w:trHeight w:val="552"/>
        </w:trPr>
        <w:tc>
          <w:tcPr>
            <w:tcW w:w="567" w:type="dxa"/>
          </w:tcPr>
          <w:p w14:paraId="4B01BBB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12</w:t>
            </w:r>
          </w:p>
        </w:tc>
        <w:tc>
          <w:tcPr>
            <w:tcW w:w="994" w:type="dxa"/>
          </w:tcPr>
          <w:p w14:paraId="1C8B02F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Q54II1</w:t>
            </w:r>
          </w:p>
        </w:tc>
        <w:tc>
          <w:tcPr>
            <w:tcW w:w="2675" w:type="dxa"/>
          </w:tcPr>
          <w:p w14:paraId="1BFDB35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Acyl-coenzyme A</w:t>
            </w:r>
            <w:r w:rsidRPr="003D52FF">
              <w:rPr>
                <w:rFonts w:asciiTheme="minorBidi" w:hAnsiTheme="minorBidi" w:cstheme="minorBidi"/>
                <w:spacing w:val="3"/>
                <w:sz w:val="16"/>
              </w:rPr>
              <w:t xml:space="preserve"> </w:t>
            </w:r>
            <w:r w:rsidRPr="003D52FF">
              <w:rPr>
                <w:rFonts w:asciiTheme="minorBidi" w:hAnsiTheme="minorBidi" w:cstheme="minorBidi"/>
                <w:sz w:val="16"/>
              </w:rPr>
              <w:t>oxidase</w:t>
            </w:r>
          </w:p>
        </w:tc>
        <w:tc>
          <w:tcPr>
            <w:tcW w:w="1436" w:type="dxa"/>
          </w:tcPr>
          <w:p w14:paraId="6ED6FDB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DDB0188084</w:t>
            </w:r>
          </w:p>
        </w:tc>
        <w:tc>
          <w:tcPr>
            <w:tcW w:w="1273" w:type="dxa"/>
          </w:tcPr>
          <w:p w14:paraId="48D0CDF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0D797CAE"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RVRNIVNHL</w:t>
            </w:r>
          </w:p>
        </w:tc>
        <w:tc>
          <w:tcPr>
            <w:tcW w:w="2200" w:type="dxa"/>
            <w:vMerge/>
            <w:tcBorders>
              <w:top w:val="nil"/>
            </w:tcBorders>
          </w:tcPr>
          <w:p w14:paraId="08B0E8CB"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05DF7576" w14:textId="77777777" w:rsidR="00CF52B0" w:rsidRPr="003D52FF" w:rsidRDefault="00CF52B0">
            <w:pPr>
              <w:rPr>
                <w:rFonts w:asciiTheme="minorBidi" w:hAnsiTheme="minorBidi" w:cstheme="minorBidi"/>
                <w:sz w:val="2"/>
                <w:szCs w:val="2"/>
              </w:rPr>
            </w:pPr>
          </w:p>
        </w:tc>
      </w:tr>
      <w:tr w:rsidR="00CF52B0" w:rsidRPr="003D52FF" w14:paraId="7533CB61" w14:textId="77777777">
        <w:trPr>
          <w:trHeight w:val="551"/>
        </w:trPr>
        <w:tc>
          <w:tcPr>
            <w:tcW w:w="567" w:type="dxa"/>
          </w:tcPr>
          <w:p w14:paraId="5A3B44D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45</w:t>
            </w:r>
          </w:p>
        </w:tc>
        <w:tc>
          <w:tcPr>
            <w:tcW w:w="994" w:type="dxa"/>
          </w:tcPr>
          <w:p w14:paraId="2ECD4E3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Q75JL8</w:t>
            </w:r>
          </w:p>
        </w:tc>
        <w:tc>
          <w:tcPr>
            <w:tcW w:w="2675" w:type="dxa"/>
          </w:tcPr>
          <w:p w14:paraId="153F5B5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Acyl-coenzyme A</w:t>
            </w:r>
            <w:r w:rsidRPr="003D52FF">
              <w:rPr>
                <w:rFonts w:asciiTheme="minorBidi" w:hAnsiTheme="minorBidi" w:cstheme="minorBidi"/>
                <w:spacing w:val="3"/>
                <w:sz w:val="16"/>
              </w:rPr>
              <w:t xml:space="preserve"> </w:t>
            </w:r>
            <w:r w:rsidRPr="003D52FF">
              <w:rPr>
                <w:rFonts w:asciiTheme="minorBidi" w:hAnsiTheme="minorBidi" w:cstheme="minorBidi"/>
                <w:sz w:val="16"/>
              </w:rPr>
              <w:t>oxidase</w:t>
            </w:r>
          </w:p>
        </w:tc>
        <w:tc>
          <w:tcPr>
            <w:tcW w:w="1436" w:type="dxa"/>
          </w:tcPr>
          <w:p w14:paraId="3AA0090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DDB0169464</w:t>
            </w:r>
          </w:p>
        </w:tc>
        <w:tc>
          <w:tcPr>
            <w:tcW w:w="1273" w:type="dxa"/>
          </w:tcPr>
          <w:p w14:paraId="28860A2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39409379"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RIEIIKKHL</w:t>
            </w:r>
          </w:p>
        </w:tc>
        <w:tc>
          <w:tcPr>
            <w:tcW w:w="2200" w:type="dxa"/>
            <w:vMerge/>
            <w:tcBorders>
              <w:top w:val="nil"/>
            </w:tcBorders>
          </w:tcPr>
          <w:p w14:paraId="7D6654DB"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59D255D6" w14:textId="77777777" w:rsidR="00CF52B0" w:rsidRPr="003D52FF" w:rsidRDefault="00CF52B0">
            <w:pPr>
              <w:rPr>
                <w:rFonts w:asciiTheme="minorBidi" w:hAnsiTheme="minorBidi" w:cstheme="minorBidi"/>
                <w:sz w:val="2"/>
                <w:szCs w:val="2"/>
              </w:rPr>
            </w:pPr>
          </w:p>
        </w:tc>
      </w:tr>
      <w:tr w:rsidR="00CF52B0" w:rsidRPr="003D52FF" w14:paraId="73586B3D" w14:textId="77777777">
        <w:trPr>
          <w:trHeight w:val="551"/>
        </w:trPr>
        <w:tc>
          <w:tcPr>
            <w:tcW w:w="567" w:type="dxa"/>
          </w:tcPr>
          <w:p w14:paraId="5F0E43D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50</w:t>
            </w:r>
          </w:p>
        </w:tc>
        <w:tc>
          <w:tcPr>
            <w:tcW w:w="994" w:type="dxa"/>
          </w:tcPr>
          <w:p w14:paraId="414E90C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Q54RB0</w:t>
            </w:r>
          </w:p>
        </w:tc>
        <w:tc>
          <w:tcPr>
            <w:tcW w:w="2675" w:type="dxa"/>
          </w:tcPr>
          <w:p w14:paraId="7E145F0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Acyl-coenzyme A</w:t>
            </w:r>
            <w:r w:rsidRPr="003D52FF">
              <w:rPr>
                <w:rFonts w:asciiTheme="minorBidi" w:hAnsiTheme="minorBidi" w:cstheme="minorBidi"/>
                <w:spacing w:val="3"/>
                <w:sz w:val="16"/>
              </w:rPr>
              <w:t xml:space="preserve"> </w:t>
            </w:r>
            <w:r w:rsidRPr="003D52FF">
              <w:rPr>
                <w:rFonts w:asciiTheme="minorBidi" w:hAnsiTheme="minorBidi" w:cstheme="minorBidi"/>
                <w:sz w:val="16"/>
              </w:rPr>
              <w:t>oxidase</w:t>
            </w:r>
          </w:p>
        </w:tc>
        <w:tc>
          <w:tcPr>
            <w:tcW w:w="1436" w:type="dxa"/>
          </w:tcPr>
          <w:p w14:paraId="6E8DA53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acoA</w:t>
            </w:r>
          </w:p>
        </w:tc>
        <w:tc>
          <w:tcPr>
            <w:tcW w:w="1273" w:type="dxa"/>
          </w:tcPr>
          <w:p w14:paraId="4B0838E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157C9F0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RIDNTLKHL</w:t>
            </w:r>
          </w:p>
        </w:tc>
        <w:tc>
          <w:tcPr>
            <w:tcW w:w="2200" w:type="dxa"/>
            <w:vMerge/>
            <w:tcBorders>
              <w:top w:val="nil"/>
            </w:tcBorders>
          </w:tcPr>
          <w:p w14:paraId="68ECF16E"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64F703C4" w14:textId="77777777" w:rsidR="00CF52B0" w:rsidRPr="003D52FF" w:rsidRDefault="00CF52B0">
            <w:pPr>
              <w:rPr>
                <w:rFonts w:asciiTheme="minorBidi" w:hAnsiTheme="minorBidi" w:cstheme="minorBidi"/>
                <w:sz w:val="2"/>
                <w:szCs w:val="2"/>
              </w:rPr>
            </w:pPr>
          </w:p>
        </w:tc>
      </w:tr>
      <w:tr w:rsidR="00CF52B0" w:rsidRPr="003D52FF" w14:paraId="118AAB61" w14:textId="77777777">
        <w:trPr>
          <w:trHeight w:val="551"/>
        </w:trPr>
        <w:tc>
          <w:tcPr>
            <w:tcW w:w="567" w:type="dxa"/>
          </w:tcPr>
          <w:p w14:paraId="2216F8B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63</w:t>
            </w:r>
          </w:p>
        </w:tc>
        <w:tc>
          <w:tcPr>
            <w:tcW w:w="994" w:type="dxa"/>
          </w:tcPr>
          <w:p w14:paraId="6650AAE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Q55DN6</w:t>
            </w:r>
          </w:p>
        </w:tc>
        <w:tc>
          <w:tcPr>
            <w:tcW w:w="2675" w:type="dxa"/>
          </w:tcPr>
          <w:p w14:paraId="3FB8FD4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48"/>
                <w:sz w:val="16"/>
              </w:rPr>
              <w:t xml:space="preserve"> </w:t>
            </w:r>
            <w:r w:rsidRPr="003D52FF">
              <w:rPr>
                <w:rFonts w:asciiTheme="minorBidi" w:hAnsiTheme="minorBidi" w:cstheme="minorBidi"/>
                <w:sz w:val="16"/>
              </w:rPr>
              <w:t>carrier</w:t>
            </w:r>
            <w:r w:rsidRPr="003D52FF">
              <w:rPr>
                <w:rFonts w:asciiTheme="minorBidi" w:hAnsiTheme="minorBidi" w:cstheme="minorBidi"/>
                <w:spacing w:val="99"/>
                <w:sz w:val="16"/>
              </w:rPr>
              <w:t xml:space="preserve"> </w:t>
            </w:r>
            <w:r w:rsidRPr="003D52FF">
              <w:rPr>
                <w:rFonts w:asciiTheme="minorBidi" w:hAnsiTheme="minorBidi" w:cstheme="minorBidi"/>
                <w:sz w:val="16"/>
              </w:rPr>
              <w:t>protein</w:t>
            </w:r>
            <w:r w:rsidRPr="003D52FF">
              <w:rPr>
                <w:rFonts w:asciiTheme="minorBidi" w:hAnsiTheme="minorBidi" w:cstheme="minorBidi"/>
                <w:spacing w:val="93"/>
                <w:sz w:val="16"/>
              </w:rPr>
              <w:t xml:space="preserve"> </w:t>
            </w:r>
            <w:r w:rsidRPr="003D52FF">
              <w:rPr>
                <w:rFonts w:asciiTheme="minorBidi" w:hAnsiTheme="minorBidi" w:cstheme="minorBidi"/>
                <w:sz w:val="16"/>
              </w:rPr>
              <w:t>(Thiolase</w:t>
            </w:r>
          </w:p>
          <w:p w14:paraId="36D9E184"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w w:val="95"/>
                <w:sz w:val="16"/>
              </w:rPr>
              <w:t>family</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protein)</w:t>
            </w:r>
          </w:p>
        </w:tc>
        <w:tc>
          <w:tcPr>
            <w:tcW w:w="1436" w:type="dxa"/>
          </w:tcPr>
          <w:p w14:paraId="5FAD526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DDB0190384</w:t>
            </w:r>
          </w:p>
        </w:tc>
        <w:tc>
          <w:tcPr>
            <w:tcW w:w="1273" w:type="dxa"/>
          </w:tcPr>
          <w:p w14:paraId="174018C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1102994E"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2BBFFC1C"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(Edqvist</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2004)</w:t>
            </w:r>
          </w:p>
        </w:tc>
        <w:tc>
          <w:tcPr>
            <w:tcW w:w="1988" w:type="dxa"/>
          </w:tcPr>
          <w:p w14:paraId="7F378F8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plants</w:t>
            </w:r>
          </w:p>
        </w:tc>
      </w:tr>
      <w:tr w:rsidR="00CF52B0" w:rsidRPr="003D52FF" w14:paraId="0136192D" w14:textId="77777777">
        <w:trPr>
          <w:trHeight w:val="551"/>
        </w:trPr>
        <w:tc>
          <w:tcPr>
            <w:tcW w:w="567" w:type="dxa"/>
          </w:tcPr>
          <w:p w14:paraId="0FDD60A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35</w:t>
            </w:r>
          </w:p>
        </w:tc>
        <w:tc>
          <w:tcPr>
            <w:tcW w:w="994" w:type="dxa"/>
          </w:tcPr>
          <w:p w14:paraId="3AD2049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Q556W1</w:t>
            </w:r>
          </w:p>
        </w:tc>
        <w:tc>
          <w:tcPr>
            <w:tcW w:w="2675" w:type="dxa"/>
          </w:tcPr>
          <w:p w14:paraId="2607F75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D-aspartate</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p>
        </w:tc>
        <w:tc>
          <w:tcPr>
            <w:tcW w:w="1436" w:type="dxa"/>
          </w:tcPr>
          <w:p w14:paraId="1AA8AB8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95"/>
                <w:sz w:val="16"/>
              </w:rPr>
              <w:t>ddo-1;</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ddo-2</w:t>
            </w:r>
          </w:p>
        </w:tc>
        <w:tc>
          <w:tcPr>
            <w:tcW w:w="1273" w:type="dxa"/>
          </w:tcPr>
          <w:p w14:paraId="53CA567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14638140"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4862375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(Amery</w:t>
            </w:r>
            <w:r w:rsidRPr="003D52FF">
              <w:rPr>
                <w:rFonts w:asciiTheme="minorBidi" w:hAnsiTheme="minorBidi" w:cstheme="minorBidi"/>
                <w:spacing w:val="-12"/>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1998)</w:t>
            </w:r>
          </w:p>
        </w:tc>
        <w:tc>
          <w:tcPr>
            <w:tcW w:w="1988" w:type="dxa"/>
          </w:tcPr>
          <w:p w14:paraId="7AF0C157"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1C2F4DAF" w14:textId="77777777">
        <w:trPr>
          <w:trHeight w:val="556"/>
        </w:trPr>
        <w:tc>
          <w:tcPr>
            <w:tcW w:w="567" w:type="dxa"/>
          </w:tcPr>
          <w:p w14:paraId="13707C7D"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37</w:t>
            </w:r>
          </w:p>
        </w:tc>
        <w:tc>
          <w:tcPr>
            <w:tcW w:w="994" w:type="dxa"/>
          </w:tcPr>
          <w:p w14:paraId="5D64702C"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w w:val="110"/>
                <w:sz w:val="16"/>
              </w:rPr>
              <w:t>Q55FP7</w:t>
            </w:r>
          </w:p>
        </w:tc>
        <w:tc>
          <w:tcPr>
            <w:tcW w:w="2675" w:type="dxa"/>
          </w:tcPr>
          <w:p w14:paraId="71302621"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DAO</w:t>
            </w:r>
            <w:r w:rsidRPr="003D52FF">
              <w:rPr>
                <w:rFonts w:asciiTheme="minorBidi" w:hAnsiTheme="minorBidi" w:cstheme="minorBidi"/>
                <w:spacing w:val="-5"/>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p>
          <w:p w14:paraId="5F33B5ED"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“D-aspartate</w:t>
            </w:r>
            <w:r w:rsidRPr="003D52FF">
              <w:rPr>
                <w:rFonts w:asciiTheme="minorBidi" w:hAnsiTheme="minorBidi" w:cstheme="minorBidi"/>
                <w:spacing w:val="-13"/>
                <w:sz w:val="16"/>
              </w:rPr>
              <w:t xml:space="preserve"> </w:t>
            </w:r>
            <w:r w:rsidRPr="003D52FF">
              <w:rPr>
                <w:rFonts w:asciiTheme="minorBidi" w:hAnsiTheme="minorBidi" w:cstheme="minorBidi"/>
                <w:sz w:val="16"/>
              </w:rPr>
              <w:t>oxidase”</w:t>
            </w:r>
          </w:p>
        </w:tc>
        <w:tc>
          <w:tcPr>
            <w:tcW w:w="1436" w:type="dxa"/>
          </w:tcPr>
          <w:p w14:paraId="5DD71B57"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w w:val="105"/>
                <w:sz w:val="16"/>
              </w:rPr>
              <w:t>DDB0189713</w:t>
            </w:r>
          </w:p>
        </w:tc>
        <w:tc>
          <w:tcPr>
            <w:tcW w:w="1273" w:type="dxa"/>
          </w:tcPr>
          <w:p w14:paraId="2040B512"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w w:val="110"/>
                <w:sz w:val="16"/>
              </w:rPr>
              <w:t>PTS1</w:t>
            </w:r>
          </w:p>
          <w:p w14:paraId="6D6F2C8F"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5D0D4C8E" w14:textId="77777777" w:rsidR="00CF52B0" w:rsidRPr="003D52FF" w:rsidRDefault="00000000">
            <w:pPr>
              <w:pStyle w:val="TableParagraph"/>
              <w:spacing w:line="186" w:lineRule="exact"/>
              <w:ind w:left="108"/>
              <w:rPr>
                <w:rFonts w:asciiTheme="minorBidi" w:hAnsiTheme="minorBidi" w:cstheme="minorBidi"/>
                <w:sz w:val="16"/>
              </w:rPr>
            </w:pPr>
            <w:r w:rsidRPr="003D52FF">
              <w:rPr>
                <w:rFonts w:asciiTheme="minorBidi" w:hAnsiTheme="minorBidi" w:cstheme="minorBidi"/>
                <w:sz w:val="16"/>
              </w:rPr>
              <w:t>(Sacchi</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7"/>
                <w:sz w:val="16"/>
              </w:rPr>
              <w:t xml:space="preserve"> </w:t>
            </w:r>
            <w:r w:rsidRPr="003D52FF">
              <w:rPr>
                <w:rFonts w:asciiTheme="minorBidi" w:hAnsiTheme="minorBidi" w:cstheme="minorBidi"/>
                <w:sz w:val="16"/>
              </w:rPr>
              <w:t>2011)</w:t>
            </w:r>
          </w:p>
        </w:tc>
        <w:tc>
          <w:tcPr>
            <w:tcW w:w="1988" w:type="dxa"/>
          </w:tcPr>
          <w:p w14:paraId="623EBEEC" w14:textId="77777777" w:rsidR="00CF52B0" w:rsidRPr="003D52FF" w:rsidRDefault="00000000">
            <w:pPr>
              <w:pStyle w:val="TableParagraph"/>
              <w:spacing w:line="183"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5A7EACD1" w14:textId="77777777">
        <w:trPr>
          <w:trHeight w:val="552"/>
        </w:trPr>
        <w:tc>
          <w:tcPr>
            <w:tcW w:w="567" w:type="dxa"/>
            <w:vMerge w:val="restart"/>
          </w:tcPr>
          <w:p w14:paraId="5DC4064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56</w:t>
            </w:r>
          </w:p>
        </w:tc>
        <w:tc>
          <w:tcPr>
            <w:tcW w:w="994" w:type="dxa"/>
            <w:vMerge w:val="restart"/>
          </w:tcPr>
          <w:p w14:paraId="44315AC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Q54GE6</w:t>
            </w:r>
          </w:p>
        </w:tc>
        <w:tc>
          <w:tcPr>
            <w:tcW w:w="2675" w:type="dxa"/>
            <w:vMerge w:val="restart"/>
          </w:tcPr>
          <w:p w14:paraId="3474A31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1"/>
                <w:sz w:val="16"/>
              </w:rPr>
              <w:t xml:space="preserve"> </w:t>
            </w:r>
            <w:r w:rsidRPr="003D52FF">
              <w:rPr>
                <w:rFonts w:asciiTheme="minorBidi" w:hAnsiTheme="minorBidi" w:cstheme="minorBidi"/>
                <w:sz w:val="16"/>
              </w:rPr>
              <w:t>malate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r w:rsidRPr="003D52FF">
              <w:rPr>
                <w:rFonts w:asciiTheme="minorBidi" w:hAnsiTheme="minorBidi" w:cstheme="minorBidi"/>
                <w:spacing w:val="7"/>
                <w:sz w:val="16"/>
              </w:rPr>
              <w:t xml:space="preserve"> </w:t>
            </w:r>
            <w:r w:rsidRPr="003D52FF">
              <w:rPr>
                <w:rFonts w:asciiTheme="minorBidi" w:hAnsiTheme="minorBidi" w:cstheme="minorBidi"/>
                <w:sz w:val="16"/>
              </w:rPr>
              <w:t>1</w:t>
            </w:r>
          </w:p>
        </w:tc>
        <w:tc>
          <w:tcPr>
            <w:tcW w:w="1436" w:type="dxa"/>
            <w:vMerge w:val="restart"/>
          </w:tcPr>
          <w:p w14:paraId="79A0990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mdhA</w:t>
            </w:r>
          </w:p>
        </w:tc>
        <w:tc>
          <w:tcPr>
            <w:tcW w:w="1273" w:type="dxa"/>
            <w:vMerge w:val="restart"/>
          </w:tcPr>
          <w:p w14:paraId="211C1AF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4E43DCE2"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RINNISSQL</w:t>
            </w:r>
          </w:p>
        </w:tc>
        <w:tc>
          <w:tcPr>
            <w:tcW w:w="2200" w:type="dxa"/>
          </w:tcPr>
          <w:p w14:paraId="1C7DB1CE"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(Elgersma</w:t>
            </w:r>
            <w:r w:rsidRPr="003D52FF">
              <w:rPr>
                <w:rFonts w:asciiTheme="minorBidi" w:hAnsiTheme="minorBidi" w:cstheme="minorBidi"/>
                <w:spacing w:val="-5"/>
                <w:sz w:val="16"/>
              </w:rPr>
              <w:t xml:space="preserve"> </w:t>
            </w:r>
            <w:r w:rsidRPr="003D52FF">
              <w:rPr>
                <w:rFonts w:asciiTheme="minorBidi" w:hAnsiTheme="minorBidi" w:cstheme="minorBidi"/>
                <w:sz w:val="16"/>
              </w:rPr>
              <w:t>et</w:t>
            </w:r>
            <w:r w:rsidRPr="003D52FF">
              <w:rPr>
                <w:rFonts w:asciiTheme="minorBidi" w:hAnsiTheme="minorBidi" w:cstheme="minorBidi"/>
                <w:spacing w:val="-5"/>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1996)</w:t>
            </w:r>
          </w:p>
        </w:tc>
        <w:tc>
          <w:tcPr>
            <w:tcW w:w="1988" w:type="dxa"/>
          </w:tcPr>
          <w:p w14:paraId="1D1AEE4D"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Saccharomyces</w:t>
            </w:r>
          </w:p>
          <w:p w14:paraId="2D34B7DF"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cerevisiae</w:t>
            </w:r>
          </w:p>
        </w:tc>
      </w:tr>
      <w:tr w:rsidR="00CF52B0" w:rsidRPr="003D52FF" w14:paraId="4881172E" w14:textId="77777777">
        <w:trPr>
          <w:trHeight w:val="551"/>
        </w:trPr>
        <w:tc>
          <w:tcPr>
            <w:tcW w:w="567" w:type="dxa"/>
            <w:vMerge/>
            <w:tcBorders>
              <w:top w:val="nil"/>
            </w:tcBorders>
          </w:tcPr>
          <w:p w14:paraId="48B8C0B7"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72C610CF"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337FB75B"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45A9F619"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24530755" w14:textId="77777777" w:rsidR="00CF52B0" w:rsidRPr="003D52FF" w:rsidRDefault="00CF52B0">
            <w:pPr>
              <w:rPr>
                <w:rFonts w:asciiTheme="minorBidi" w:hAnsiTheme="minorBidi" w:cstheme="minorBidi"/>
                <w:sz w:val="2"/>
                <w:szCs w:val="2"/>
              </w:rPr>
            </w:pPr>
          </w:p>
        </w:tc>
        <w:tc>
          <w:tcPr>
            <w:tcW w:w="2200" w:type="dxa"/>
          </w:tcPr>
          <w:p w14:paraId="204D1116"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(Pracharoenwattana</w:t>
            </w:r>
            <w:r w:rsidRPr="003D52FF">
              <w:rPr>
                <w:rFonts w:asciiTheme="minorBidi" w:hAnsiTheme="minorBidi" w:cstheme="minorBidi"/>
                <w:spacing w:val="42"/>
                <w:sz w:val="16"/>
              </w:rPr>
              <w:t xml:space="preserve"> </w:t>
            </w:r>
            <w:r w:rsidRPr="003D52FF">
              <w:rPr>
                <w:rFonts w:asciiTheme="minorBidi" w:hAnsiTheme="minorBidi" w:cstheme="minorBidi"/>
                <w:sz w:val="16"/>
              </w:rPr>
              <w:t>et</w:t>
            </w:r>
            <w:r w:rsidRPr="003D52FF">
              <w:rPr>
                <w:rFonts w:asciiTheme="minorBidi" w:hAnsiTheme="minorBidi" w:cstheme="minorBidi"/>
                <w:spacing w:val="47"/>
                <w:sz w:val="16"/>
              </w:rPr>
              <w:t xml:space="preserve"> </w:t>
            </w:r>
            <w:r w:rsidRPr="003D52FF">
              <w:rPr>
                <w:rFonts w:asciiTheme="minorBidi" w:hAnsiTheme="minorBidi" w:cstheme="minorBidi"/>
                <w:sz w:val="16"/>
              </w:rPr>
              <w:t>al.,</w:t>
            </w:r>
          </w:p>
          <w:p w14:paraId="47953E3A"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sz w:val="16"/>
              </w:rPr>
              <w:t>2007)</w:t>
            </w:r>
          </w:p>
        </w:tc>
        <w:tc>
          <w:tcPr>
            <w:tcW w:w="1988" w:type="dxa"/>
          </w:tcPr>
          <w:p w14:paraId="43810A9E"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pacing w:val="-5"/>
                <w:sz w:val="16"/>
              </w:rPr>
              <w:t xml:space="preserve"> </w:t>
            </w:r>
            <w:r w:rsidRPr="003D52FF">
              <w:rPr>
                <w:rFonts w:asciiTheme="minorBidi" w:hAnsiTheme="minorBidi" w:cstheme="minorBidi"/>
                <w:i/>
                <w:sz w:val="16"/>
              </w:rPr>
              <w:t>thaliana</w:t>
            </w:r>
          </w:p>
        </w:tc>
      </w:tr>
    </w:tbl>
    <w:p w14:paraId="1B631A01" w14:textId="77777777" w:rsidR="00CF52B0" w:rsidRPr="003D52FF" w:rsidRDefault="00CF52B0">
      <w:pPr>
        <w:spacing w:line="178" w:lineRule="exact"/>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4"/>
        <w:gridCol w:w="2675"/>
        <w:gridCol w:w="1436"/>
        <w:gridCol w:w="1273"/>
        <w:gridCol w:w="2200"/>
        <w:gridCol w:w="1988"/>
      </w:tblGrid>
      <w:tr w:rsidR="00CF52B0" w:rsidRPr="003D52FF" w14:paraId="170D8B71" w14:textId="77777777">
        <w:trPr>
          <w:trHeight w:val="551"/>
        </w:trPr>
        <w:tc>
          <w:tcPr>
            <w:tcW w:w="567" w:type="dxa"/>
          </w:tcPr>
          <w:p w14:paraId="43E9471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lastRenderedPageBreak/>
              <w:t>29</w:t>
            </w:r>
          </w:p>
        </w:tc>
        <w:tc>
          <w:tcPr>
            <w:tcW w:w="994" w:type="dxa"/>
          </w:tcPr>
          <w:p w14:paraId="675A30E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Q54HR9</w:t>
            </w:r>
          </w:p>
        </w:tc>
        <w:tc>
          <w:tcPr>
            <w:tcW w:w="2675" w:type="dxa"/>
          </w:tcPr>
          <w:p w14:paraId="0A13C49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Amino</w:t>
            </w:r>
            <w:r w:rsidRPr="003D52FF">
              <w:rPr>
                <w:rFonts w:asciiTheme="minorBidi" w:hAnsiTheme="minorBidi" w:cstheme="minorBidi"/>
                <w:spacing w:val="27"/>
                <w:sz w:val="16"/>
              </w:rPr>
              <w:t xml:space="preserve"> </w:t>
            </w:r>
            <w:r w:rsidRPr="003D52FF">
              <w:rPr>
                <w:rFonts w:asciiTheme="minorBidi" w:hAnsiTheme="minorBidi" w:cstheme="minorBidi"/>
                <w:sz w:val="16"/>
              </w:rPr>
              <w:t>oxidase</w:t>
            </w:r>
            <w:r w:rsidRPr="003D52FF">
              <w:rPr>
                <w:rFonts w:asciiTheme="minorBidi" w:hAnsiTheme="minorBidi" w:cstheme="minorBidi"/>
                <w:spacing w:val="28"/>
                <w:sz w:val="16"/>
              </w:rPr>
              <w:t xml:space="preserve"> </w:t>
            </w:r>
            <w:r w:rsidRPr="003D52FF">
              <w:rPr>
                <w:rFonts w:asciiTheme="minorBidi" w:hAnsiTheme="minorBidi" w:cstheme="minorBidi"/>
                <w:sz w:val="16"/>
              </w:rPr>
              <w:t>domain-containing</w:t>
            </w:r>
          </w:p>
          <w:p w14:paraId="3368F207"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protein</w:t>
            </w:r>
          </w:p>
        </w:tc>
        <w:tc>
          <w:tcPr>
            <w:tcW w:w="1436" w:type="dxa"/>
          </w:tcPr>
          <w:p w14:paraId="5C19B9F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DDB0188339</w:t>
            </w:r>
          </w:p>
        </w:tc>
        <w:tc>
          <w:tcPr>
            <w:tcW w:w="1273" w:type="dxa"/>
          </w:tcPr>
          <w:p w14:paraId="620097F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4BD1D68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PKM</w:t>
            </w:r>
          </w:p>
        </w:tc>
        <w:tc>
          <w:tcPr>
            <w:tcW w:w="2200" w:type="dxa"/>
          </w:tcPr>
          <w:p w14:paraId="4C1F30E3"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(Kamada-Nobusada</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64"/>
                <w:sz w:val="16"/>
              </w:rPr>
              <w:t xml:space="preserve"> </w:t>
            </w:r>
            <w:r w:rsidRPr="003D52FF">
              <w:rPr>
                <w:rFonts w:asciiTheme="minorBidi" w:hAnsiTheme="minorBidi" w:cstheme="minorBidi"/>
                <w:sz w:val="16"/>
              </w:rPr>
              <w:t>al.,</w:t>
            </w:r>
          </w:p>
          <w:p w14:paraId="63A35160"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2008)</w:t>
            </w:r>
          </w:p>
        </w:tc>
        <w:tc>
          <w:tcPr>
            <w:tcW w:w="1988" w:type="dxa"/>
          </w:tcPr>
          <w:p w14:paraId="0B75B2B5"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pacing w:val="-5"/>
                <w:sz w:val="16"/>
              </w:rPr>
              <w:t xml:space="preserve"> </w:t>
            </w:r>
            <w:r w:rsidRPr="003D52FF">
              <w:rPr>
                <w:rFonts w:asciiTheme="minorBidi" w:hAnsiTheme="minorBidi" w:cstheme="minorBidi"/>
                <w:i/>
                <w:sz w:val="16"/>
              </w:rPr>
              <w:t>thaliana</w:t>
            </w:r>
          </w:p>
          <w:p w14:paraId="3D5593A2" w14:textId="77777777" w:rsidR="00CF52B0" w:rsidRPr="003D52FF" w:rsidRDefault="00000000">
            <w:pPr>
              <w:pStyle w:val="TableParagraph"/>
              <w:spacing w:before="89"/>
              <w:ind w:left="108"/>
              <w:rPr>
                <w:rFonts w:asciiTheme="minorBidi" w:hAnsiTheme="minorBidi" w:cstheme="minorBidi"/>
                <w:sz w:val="16"/>
              </w:rPr>
            </w:pPr>
            <w:r w:rsidRPr="003D52FF">
              <w:rPr>
                <w:rFonts w:asciiTheme="minorBidi" w:hAnsiTheme="minorBidi" w:cstheme="minorBidi"/>
                <w:sz w:val="16"/>
              </w:rPr>
              <w:t>(plant)</w:t>
            </w:r>
          </w:p>
        </w:tc>
      </w:tr>
      <w:tr w:rsidR="00CF52B0" w:rsidRPr="003D52FF" w14:paraId="562CC71A" w14:textId="77777777">
        <w:trPr>
          <w:trHeight w:val="552"/>
        </w:trPr>
        <w:tc>
          <w:tcPr>
            <w:tcW w:w="567" w:type="dxa"/>
            <w:vMerge w:val="restart"/>
          </w:tcPr>
          <w:p w14:paraId="7DAB1C8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43</w:t>
            </w:r>
          </w:p>
        </w:tc>
        <w:tc>
          <w:tcPr>
            <w:tcW w:w="994" w:type="dxa"/>
            <w:vMerge w:val="restart"/>
          </w:tcPr>
          <w:p w14:paraId="2871726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Q54IT3</w:t>
            </w:r>
          </w:p>
        </w:tc>
        <w:tc>
          <w:tcPr>
            <w:tcW w:w="2675" w:type="dxa"/>
            <w:vMerge w:val="restart"/>
          </w:tcPr>
          <w:p w14:paraId="233DD446" w14:textId="77777777" w:rsidR="00CF52B0" w:rsidRPr="003D52FF" w:rsidRDefault="00000000">
            <w:pPr>
              <w:pStyle w:val="TableParagraph"/>
              <w:tabs>
                <w:tab w:val="left" w:pos="1410"/>
              </w:tabs>
              <w:spacing w:line="182" w:lineRule="exact"/>
              <w:ind w:left="110"/>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z w:val="16"/>
              </w:rPr>
              <w:tab/>
              <w:t>flavin-containing</w:t>
            </w:r>
          </w:p>
          <w:p w14:paraId="16053D86"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monoamine</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r w:rsidRPr="003D52FF">
              <w:rPr>
                <w:rFonts w:asciiTheme="minorBidi" w:hAnsiTheme="minorBidi" w:cstheme="minorBidi"/>
                <w:spacing w:val="-11"/>
                <w:sz w:val="16"/>
              </w:rPr>
              <w:t xml:space="preserve"> </w:t>
            </w:r>
            <w:r w:rsidRPr="003D52FF">
              <w:rPr>
                <w:rFonts w:asciiTheme="minorBidi" w:hAnsiTheme="minorBidi" w:cstheme="minorBidi"/>
                <w:sz w:val="16"/>
              </w:rPr>
              <w:t>A</w:t>
            </w:r>
          </w:p>
        </w:tc>
        <w:tc>
          <w:tcPr>
            <w:tcW w:w="1436" w:type="dxa"/>
            <w:vMerge w:val="restart"/>
          </w:tcPr>
          <w:p w14:paraId="62160B1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maoA</w:t>
            </w:r>
          </w:p>
        </w:tc>
        <w:tc>
          <w:tcPr>
            <w:tcW w:w="1273" w:type="dxa"/>
            <w:vMerge w:val="restart"/>
          </w:tcPr>
          <w:p w14:paraId="02B3F07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4C1C8B7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7E1E978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w w:val="95"/>
                <w:sz w:val="16"/>
              </w:rPr>
              <w:t>(Holtta,</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1956)</w:t>
            </w:r>
          </w:p>
        </w:tc>
        <w:tc>
          <w:tcPr>
            <w:tcW w:w="1988" w:type="dxa"/>
          </w:tcPr>
          <w:p w14:paraId="76A8750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Mammalian</w:t>
            </w:r>
            <w:r w:rsidRPr="003D52FF">
              <w:rPr>
                <w:rFonts w:asciiTheme="minorBidi" w:hAnsiTheme="minorBidi" w:cstheme="minorBidi"/>
                <w:spacing w:val="4"/>
                <w:sz w:val="16"/>
              </w:rPr>
              <w:t xml:space="preserve"> </w:t>
            </w:r>
            <w:r w:rsidRPr="003D52FF">
              <w:rPr>
                <w:rFonts w:asciiTheme="minorBidi" w:hAnsiTheme="minorBidi" w:cstheme="minorBidi"/>
                <w:sz w:val="16"/>
              </w:rPr>
              <w:t>cells</w:t>
            </w:r>
          </w:p>
          <w:p w14:paraId="379E7CF6"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(Rat</w:t>
            </w:r>
            <w:r w:rsidRPr="003D52FF">
              <w:rPr>
                <w:rFonts w:asciiTheme="minorBidi" w:hAnsiTheme="minorBidi" w:cstheme="minorBidi"/>
                <w:spacing w:val="-12"/>
                <w:sz w:val="16"/>
              </w:rPr>
              <w:t xml:space="preserve"> </w:t>
            </w:r>
            <w:r w:rsidRPr="003D52FF">
              <w:rPr>
                <w:rFonts w:asciiTheme="minorBidi" w:hAnsiTheme="minorBidi" w:cstheme="minorBidi"/>
                <w:sz w:val="16"/>
              </w:rPr>
              <w:t>liver)</w:t>
            </w:r>
          </w:p>
        </w:tc>
      </w:tr>
      <w:tr w:rsidR="00CF52B0" w:rsidRPr="003D52FF" w14:paraId="368DA647" w14:textId="77777777">
        <w:trPr>
          <w:trHeight w:val="551"/>
        </w:trPr>
        <w:tc>
          <w:tcPr>
            <w:tcW w:w="567" w:type="dxa"/>
            <w:vMerge/>
            <w:tcBorders>
              <w:top w:val="nil"/>
            </w:tcBorders>
          </w:tcPr>
          <w:p w14:paraId="0EDF1334"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1EF074CE"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09BDBE2F"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4F35BF28"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5BF33034" w14:textId="77777777" w:rsidR="00CF52B0" w:rsidRPr="003D52FF" w:rsidRDefault="00CF52B0">
            <w:pPr>
              <w:rPr>
                <w:rFonts w:asciiTheme="minorBidi" w:hAnsiTheme="minorBidi" w:cstheme="minorBidi"/>
                <w:sz w:val="2"/>
                <w:szCs w:val="2"/>
              </w:rPr>
            </w:pPr>
          </w:p>
        </w:tc>
        <w:tc>
          <w:tcPr>
            <w:tcW w:w="2200" w:type="dxa"/>
          </w:tcPr>
          <w:p w14:paraId="1B8D3075"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(Kamada-Nobusada</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64"/>
                <w:sz w:val="16"/>
              </w:rPr>
              <w:t xml:space="preserve"> </w:t>
            </w:r>
            <w:r w:rsidRPr="003D52FF">
              <w:rPr>
                <w:rFonts w:asciiTheme="minorBidi" w:hAnsiTheme="minorBidi" w:cstheme="minorBidi"/>
                <w:sz w:val="16"/>
              </w:rPr>
              <w:t>al.,</w:t>
            </w:r>
          </w:p>
          <w:p w14:paraId="1288ABC2"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2008)</w:t>
            </w:r>
          </w:p>
        </w:tc>
        <w:tc>
          <w:tcPr>
            <w:tcW w:w="1988" w:type="dxa"/>
          </w:tcPr>
          <w:p w14:paraId="2031EE3F"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w:t>
            </w:r>
            <w:r w:rsidRPr="003D52FF">
              <w:rPr>
                <w:rFonts w:asciiTheme="minorBidi" w:hAnsiTheme="minorBidi" w:cstheme="minorBidi"/>
                <w:i/>
                <w:spacing w:val="-7"/>
                <w:sz w:val="16"/>
              </w:rPr>
              <w:t xml:space="preserve"> </w:t>
            </w:r>
            <w:r w:rsidRPr="003D52FF">
              <w:rPr>
                <w:rFonts w:asciiTheme="minorBidi" w:hAnsiTheme="minorBidi" w:cstheme="minorBidi"/>
                <w:i/>
                <w:sz w:val="16"/>
              </w:rPr>
              <w:t>thaliana</w:t>
            </w:r>
          </w:p>
        </w:tc>
      </w:tr>
      <w:tr w:rsidR="00CF52B0" w:rsidRPr="003D52FF" w14:paraId="4A793BE1" w14:textId="77777777">
        <w:trPr>
          <w:trHeight w:val="278"/>
        </w:trPr>
        <w:tc>
          <w:tcPr>
            <w:tcW w:w="567" w:type="dxa"/>
            <w:vMerge w:val="restart"/>
          </w:tcPr>
          <w:p w14:paraId="7330BEE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36</w:t>
            </w:r>
          </w:p>
        </w:tc>
        <w:tc>
          <w:tcPr>
            <w:tcW w:w="994" w:type="dxa"/>
            <w:vMerge w:val="restart"/>
          </w:tcPr>
          <w:p w14:paraId="30182D8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Q54PA2</w:t>
            </w:r>
          </w:p>
        </w:tc>
        <w:tc>
          <w:tcPr>
            <w:tcW w:w="2675" w:type="dxa"/>
            <w:vMerge w:val="restart"/>
          </w:tcPr>
          <w:p w14:paraId="2A96B7A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12"/>
                <w:sz w:val="16"/>
              </w:rPr>
              <w:t xml:space="preserve"> </w:t>
            </w:r>
            <w:r w:rsidRPr="003D52FF">
              <w:rPr>
                <w:rFonts w:asciiTheme="minorBidi" w:hAnsiTheme="minorBidi" w:cstheme="minorBidi"/>
                <w:sz w:val="16"/>
              </w:rPr>
              <w:t>carrier</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p>
        </w:tc>
        <w:tc>
          <w:tcPr>
            <w:tcW w:w="1436" w:type="dxa"/>
            <w:vMerge w:val="restart"/>
          </w:tcPr>
          <w:p w14:paraId="7310834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DDB_G0284681</w:t>
            </w:r>
          </w:p>
        </w:tc>
        <w:tc>
          <w:tcPr>
            <w:tcW w:w="1273" w:type="dxa"/>
            <w:vMerge w:val="restart"/>
          </w:tcPr>
          <w:p w14:paraId="5B89B73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4D4703F6"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AKL</w:t>
            </w:r>
          </w:p>
        </w:tc>
        <w:tc>
          <w:tcPr>
            <w:tcW w:w="2200" w:type="dxa"/>
          </w:tcPr>
          <w:p w14:paraId="386FD0AE"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(Williams</w:t>
            </w:r>
            <w:r w:rsidRPr="003D52FF">
              <w:rPr>
                <w:rFonts w:asciiTheme="minorBidi" w:hAnsiTheme="minorBidi" w:cstheme="minorBidi"/>
                <w:spacing w:val="-10"/>
                <w:sz w:val="16"/>
              </w:rPr>
              <w:t xml:space="preserve"> </w:t>
            </w:r>
            <w:r w:rsidRPr="003D52FF">
              <w:rPr>
                <w:rFonts w:asciiTheme="minorBidi" w:hAnsiTheme="minorBidi" w:cstheme="minorBidi"/>
                <w:sz w:val="16"/>
              </w:rPr>
              <w:t>et</w:t>
            </w:r>
            <w:r w:rsidRPr="003D52FF">
              <w:rPr>
                <w:rFonts w:asciiTheme="minorBidi" w:hAnsiTheme="minorBidi" w:cstheme="minorBidi"/>
                <w:spacing w:val="-12"/>
                <w:sz w:val="16"/>
              </w:rPr>
              <w:t xml:space="preserve"> </w:t>
            </w:r>
            <w:r w:rsidRPr="003D52FF">
              <w:rPr>
                <w:rFonts w:asciiTheme="minorBidi" w:hAnsiTheme="minorBidi" w:cstheme="minorBidi"/>
                <w:sz w:val="16"/>
              </w:rPr>
              <w:t>al.,</w:t>
            </w:r>
            <w:r w:rsidRPr="003D52FF">
              <w:rPr>
                <w:rFonts w:asciiTheme="minorBidi" w:hAnsiTheme="minorBidi" w:cstheme="minorBidi"/>
                <w:spacing w:val="-13"/>
                <w:sz w:val="16"/>
              </w:rPr>
              <w:t xml:space="preserve"> </w:t>
            </w:r>
            <w:r w:rsidRPr="003D52FF">
              <w:rPr>
                <w:rFonts w:asciiTheme="minorBidi" w:hAnsiTheme="minorBidi" w:cstheme="minorBidi"/>
                <w:sz w:val="16"/>
              </w:rPr>
              <w:t>2011)</w:t>
            </w:r>
          </w:p>
        </w:tc>
        <w:tc>
          <w:tcPr>
            <w:tcW w:w="1988" w:type="dxa"/>
          </w:tcPr>
          <w:p w14:paraId="34A574A9"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0351A6C9" w14:textId="77777777">
        <w:trPr>
          <w:trHeight w:val="273"/>
        </w:trPr>
        <w:tc>
          <w:tcPr>
            <w:tcW w:w="567" w:type="dxa"/>
            <w:vMerge/>
            <w:tcBorders>
              <w:top w:val="nil"/>
            </w:tcBorders>
          </w:tcPr>
          <w:p w14:paraId="27FB0154"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636EBE24"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2A8167FC"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417F0085"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4043BD37" w14:textId="77777777" w:rsidR="00CF52B0" w:rsidRPr="003D52FF" w:rsidRDefault="00CF52B0">
            <w:pPr>
              <w:rPr>
                <w:rFonts w:asciiTheme="minorBidi" w:hAnsiTheme="minorBidi" w:cstheme="minorBidi"/>
                <w:sz w:val="2"/>
                <w:szCs w:val="2"/>
              </w:rPr>
            </w:pPr>
          </w:p>
        </w:tc>
        <w:tc>
          <w:tcPr>
            <w:tcW w:w="2200" w:type="dxa"/>
          </w:tcPr>
          <w:p w14:paraId="01BECB1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(Edqvist</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2004)</w:t>
            </w:r>
          </w:p>
        </w:tc>
        <w:tc>
          <w:tcPr>
            <w:tcW w:w="1988" w:type="dxa"/>
          </w:tcPr>
          <w:p w14:paraId="0F81D83F"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w:t>
            </w:r>
            <w:r w:rsidRPr="003D52FF">
              <w:rPr>
                <w:rFonts w:asciiTheme="minorBidi" w:hAnsiTheme="minorBidi" w:cstheme="minorBidi"/>
                <w:i/>
                <w:spacing w:val="-7"/>
                <w:sz w:val="16"/>
              </w:rPr>
              <w:t xml:space="preserve"> </w:t>
            </w:r>
            <w:r w:rsidRPr="003D52FF">
              <w:rPr>
                <w:rFonts w:asciiTheme="minorBidi" w:hAnsiTheme="minorBidi" w:cstheme="minorBidi"/>
                <w:i/>
                <w:sz w:val="16"/>
              </w:rPr>
              <w:t>thaliana</w:t>
            </w:r>
          </w:p>
        </w:tc>
      </w:tr>
      <w:tr w:rsidR="00CF52B0" w:rsidRPr="003D52FF" w14:paraId="50049D2E" w14:textId="77777777">
        <w:trPr>
          <w:trHeight w:val="551"/>
        </w:trPr>
        <w:tc>
          <w:tcPr>
            <w:tcW w:w="567" w:type="dxa"/>
          </w:tcPr>
          <w:p w14:paraId="6E78127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64</w:t>
            </w:r>
          </w:p>
        </w:tc>
        <w:tc>
          <w:tcPr>
            <w:tcW w:w="994" w:type="dxa"/>
          </w:tcPr>
          <w:p w14:paraId="0F69F20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Q54BX7</w:t>
            </w:r>
          </w:p>
        </w:tc>
        <w:tc>
          <w:tcPr>
            <w:tcW w:w="2675" w:type="dxa"/>
          </w:tcPr>
          <w:p w14:paraId="6E75910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Enoyl-CoA</w:t>
            </w:r>
            <w:r w:rsidRPr="003D52FF">
              <w:rPr>
                <w:rFonts w:asciiTheme="minorBidi" w:hAnsiTheme="minorBidi" w:cstheme="minorBidi"/>
                <w:spacing w:val="6"/>
                <w:sz w:val="16"/>
              </w:rPr>
              <w:t xml:space="preserve"> </w:t>
            </w:r>
            <w:r w:rsidRPr="003D52FF">
              <w:rPr>
                <w:rFonts w:asciiTheme="minorBidi" w:hAnsiTheme="minorBidi" w:cstheme="minorBidi"/>
                <w:sz w:val="16"/>
              </w:rPr>
              <w:t>hydratase</w:t>
            </w:r>
          </w:p>
        </w:tc>
        <w:tc>
          <w:tcPr>
            <w:tcW w:w="1436" w:type="dxa"/>
          </w:tcPr>
          <w:p w14:paraId="2F49F87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DDB0231502</w:t>
            </w:r>
          </w:p>
        </w:tc>
        <w:tc>
          <w:tcPr>
            <w:tcW w:w="1273" w:type="dxa"/>
          </w:tcPr>
          <w:p w14:paraId="43CD99D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41929D5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RINIISNQI</w:t>
            </w:r>
          </w:p>
        </w:tc>
        <w:tc>
          <w:tcPr>
            <w:tcW w:w="2200" w:type="dxa"/>
            <w:vMerge w:val="restart"/>
          </w:tcPr>
          <w:p w14:paraId="30AA4E0C"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(Espeel</w:t>
            </w:r>
            <w:r w:rsidRPr="003D52FF">
              <w:rPr>
                <w:rFonts w:asciiTheme="minorBidi" w:hAnsiTheme="minorBidi" w:cstheme="minorBidi"/>
                <w:spacing w:val="39"/>
                <w:sz w:val="16"/>
              </w:rPr>
              <w:t xml:space="preserve"> </w:t>
            </w:r>
            <w:r w:rsidRPr="003D52FF">
              <w:rPr>
                <w:rFonts w:asciiTheme="minorBidi" w:hAnsiTheme="minorBidi" w:cstheme="minorBidi"/>
                <w:sz w:val="16"/>
              </w:rPr>
              <w:t>&amp;</w:t>
            </w:r>
            <w:r w:rsidRPr="003D52FF">
              <w:rPr>
                <w:rFonts w:asciiTheme="minorBidi" w:hAnsiTheme="minorBidi" w:cstheme="minorBidi"/>
                <w:spacing w:val="46"/>
                <w:sz w:val="16"/>
              </w:rPr>
              <w:t xml:space="preserve"> </w:t>
            </w:r>
            <w:r w:rsidRPr="003D52FF">
              <w:rPr>
                <w:rFonts w:asciiTheme="minorBidi" w:hAnsiTheme="minorBidi" w:cstheme="minorBidi"/>
                <w:sz w:val="16"/>
              </w:rPr>
              <w:t>Van</w:t>
            </w:r>
            <w:r w:rsidRPr="003D52FF">
              <w:rPr>
                <w:rFonts w:asciiTheme="minorBidi" w:hAnsiTheme="minorBidi" w:cstheme="minorBidi"/>
                <w:spacing w:val="45"/>
                <w:sz w:val="16"/>
              </w:rPr>
              <w:t xml:space="preserve"> </w:t>
            </w:r>
            <w:r w:rsidRPr="003D52FF">
              <w:rPr>
                <w:rFonts w:asciiTheme="minorBidi" w:hAnsiTheme="minorBidi" w:cstheme="minorBidi"/>
                <w:sz w:val="16"/>
              </w:rPr>
              <w:t>Limbergen,</w:t>
            </w:r>
          </w:p>
          <w:p w14:paraId="1080F47C"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1995)</w:t>
            </w:r>
          </w:p>
        </w:tc>
        <w:tc>
          <w:tcPr>
            <w:tcW w:w="1988" w:type="dxa"/>
            <w:vMerge w:val="restart"/>
          </w:tcPr>
          <w:p w14:paraId="3E2FEF85"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67F8497B" w14:textId="77777777">
        <w:trPr>
          <w:trHeight w:val="556"/>
        </w:trPr>
        <w:tc>
          <w:tcPr>
            <w:tcW w:w="567" w:type="dxa"/>
          </w:tcPr>
          <w:p w14:paraId="5C0EBBB6"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116</w:t>
            </w:r>
          </w:p>
        </w:tc>
        <w:tc>
          <w:tcPr>
            <w:tcW w:w="994" w:type="dxa"/>
          </w:tcPr>
          <w:p w14:paraId="3C441254"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w w:val="105"/>
                <w:sz w:val="16"/>
              </w:rPr>
              <w:t>Q54SN3</w:t>
            </w:r>
          </w:p>
        </w:tc>
        <w:tc>
          <w:tcPr>
            <w:tcW w:w="2675" w:type="dxa"/>
          </w:tcPr>
          <w:p w14:paraId="1A7FF8DC" w14:textId="77777777" w:rsidR="00CF52B0" w:rsidRPr="003D52FF" w:rsidRDefault="00000000">
            <w:pPr>
              <w:pStyle w:val="TableParagraph"/>
              <w:tabs>
                <w:tab w:val="left" w:pos="1084"/>
              </w:tabs>
              <w:spacing w:line="186" w:lineRule="exact"/>
              <w:ind w:left="110"/>
              <w:rPr>
                <w:rFonts w:asciiTheme="minorBidi" w:hAnsiTheme="minorBidi" w:cstheme="minorBidi"/>
                <w:sz w:val="16"/>
              </w:rPr>
            </w:pPr>
            <w:r w:rsidRPr="003D52FF">
              <w:rPr>
                <w:rFonts w:asciiTheme="minorBidi" w:hAnsiTheme="minorBidi" w:cstheme="minorBidi"/>
                <w:sz w:val="16"/>
              </w:rPr>
              <w:t>Enoyl-CoA</w:t>
            </w:r>
            <w:r w:rsidRPr="003D52FF">
              <w:rPr>
                <w:rFonts w:asciiTheme="minorBidi" w:hAnsiTheme="minorBidi" w:cstheme="minorBidi"/>
                <w:sz w:val="16"/>
              </w:rPr>
              <w:tab/>
              <w:t>hydratase/isomerase</w:t>
            </w:r>
          </w:p>
          <w:p w14:paraId="3A7AC951"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family</w:t>
            </w:r>
          </w:p>
        </w:tc>
        <w:tc>
          <w:tcPr>
            <w:tcW w:w="1436" w:type="dxa"/>
          </w:tcPr>
          <w:p w14:paraId="138A0783"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w w:val="105"/>
                <w:sz w:val="16"/>
              </w:rPr>
              <w:t>DDB0204191</w:t>
            </w:r>
          </w:p>
        </w:tc>
        <w:tc>
          <w:tcPr>
            <w:tcW w:w="1273" w:type="dxa"/>
          </w:tcPr>
          <w:p w14:paraId="314EF353"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w w:val="110"/>
                <w:sz w:val="16"/>
              </w:rPr>
              <w:t>PTS1</w:t>
            </w:r>
          </w:p>
          <w:p w14:paraId="3CD97C9D"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5"/>
                <w:sz w:val="16"/>
              </w:rPr>
              <w:t>SKL</w:t>
            </w:r>
          </w:p>
        </w:tc>
        <w:tc>
          <w:tcPr>
            <w:tcW w:w="2200" w:type="dxa"/>
            <w:vMerge/>
            <w:tcBorders>
              <w:top w:val="nil"/>
            </w:tcBorders>
          </w:tcPr>
          <w:p w14:paraId="7E8E551E"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3564680B" w14:textId="77777777" w:rsidR="00CF52B0" w:rsidRPr="003D52FF" w:rsidRDefault="00CF52B0">
            <w:pPr>
              <w:rPr>
                <w:rFonts w:asciiTheme="minorBidi" w:hAnsiTheme="minorBidi" w:cstheme="minorBidi"/>
                <w:sz w:val="2"/>
                <w:szCs w:val="2"/>
              </w:rPr>
            </w:pPr>
          </w:p>
        </w:tc>
      </w:tr>
      <w:tr w:rsidR="00CF52B0" w:rsidRPr="003D52FF" w14:paraId="27A3D4AB" w14:textId="77777777">
        <w:trPr>
          <w:trHeight w:val="551"/>
        </w:trPr>
        <w:tc>
          <w:tcPr>
            <w:tcW w:w="567" w:type="dxa"/>
          </w:tcPr>
          <w:p w14:paraId="3B27EB9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38</w:t>
            </w:r>
          </w:p>
        </w:tc>
        <w:tc>
          <w:tcPr>
            <w:tcW w:w="994" w:type="dxa"/>
          </w:tcPr>
          <w:p w14:paraId="05850B7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O96759</w:t>
            </w:r>
          </w:p>
        </w:tc>
        <w:tc>
          <w:tcPr>
            <w:tcW w:w="2675" w:type="dxa"/>
          </w:tcPr>
          <w:p w14:paraId="5C16B73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Alkyl</w:t>
            </w:r>
            <w:r w:rsidRPr="003D52FF">
              <w:rPr>
                <w:rFonts w:asciiTheme="minorBidi" w:hAnsiTheme="minorBidi" w:cstheme="minorBidi"/>
                <w:spacing w:val="-6"/>
                <w:sz w:val="16"/>
              </w:rPr>
              <w:t xml:space="preserve"> </w:t>
            </w:r>
            <w:r w:rsidRPr="003D52FF">
              <w:rPr>
                <w:rFonts w:asciiTheme="minorBidi" w:hAnsiTheme="minorBidi" w:cstheme="minorBidi"/>
                <w:sz w:val="16"/>
              </w:rPr>
              <w:t>dihydroxy</w:t>
            </w:r>
            <w:r w:rsidRPr="003D52FF">
              <w:rPr>
                <w:rFonts w:asciiTheme="minorBidi" w:hAnsiTheme="minorBidi" w:cstheme="minorBidi"/>
                <w:spacing w:val="-6"/>
                <w:sz w:val="16"/>
              </w:rPr>
              <w:t xml:space="preserve"> </w:t>
            </w:r>
            <w:r w:rsidRPr="003D52FF">
              <w:rPr>
                <w:rFonts w:asciiTheme="minorBidi" w:hAnsiTheme="minorBidi" w:cstheme="minorBidi"/>
                <w:sz w:val="16"/>
              </w:rPr>
              <w:t>acetone</w:t>
            </w:r>
            <w:r w:rsidRPr="003D52FF">
              <w:rPr>
                <w:rFonts w:asciiTheme="minorBidi" w:hAnsiTheme="minorBidi" w:cstheme="minorBidi"/>
                <w:spacing w:val="-10"/>
                <w:sz w:val="16"/>
              </w:rPr>
              <w:t xml:space="preserve"> </w:t>
            </w:r>
            <w:r w:rsidRPr="003D52FF">
              <w:rPr>
                <w:rFonts w:asciiTheme="minorBidi" w:hAnsiTheme="minorBidi" w:cstheme="minorBidi"/>
                <w:sz w:val="16"/>
              </w:rPr>
              <w:t>phosphate</w:t>
            </w:r>
          </w:p>
          <w:p w14:paraId="6E809086"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synthase</w:t>
            </w:r>
          </w:p>
        </w:tc>
        <w:tc>
          <w:tcPr>
            <w:tcW w:w="1436" w:type="dxa"/>
          </w:tcPr>
          <w:p w14:paraId="55355E1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eapA</w:t>
            </w:r>
          </w:p>
        </w:tc>
        <w:tc>
          <w:tcPr>
            <w:tcW w:w="1273" w:type="dxa"/>
          </w:tcPr>
          <w:p w14:paraId="7B666F8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23D1F845"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5"/>
                <w:sz w:val="16"/>
              </w:rPr>
              <w:t>PKL</w:t>
            </w:r>
          </w:p>
        </w:tc>
        <w:tc>
          <w:tcPr>
            <w:tcW w:w="2200" w:type="dxa"/>
          </w:tcPr>
          <w:p w14:paraId="492E41B6"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(Biermann</w:t>
            </w:r>
            <w:r w:rsidRPr="003D52FF">
              <w:rPr>
                <w:rFonts w:asciiTheme="minorBidi" w:hAnsiTheme="minorBidi" w:cstheme="minorBidi"/>
                <w:spacing w:val="95"/>
                <w:sz w:val="16"/>
              </w:rPr>
              <w:t xml:space="preserve"> </w:t>
            </w:r>
            <w:r w:rsidRPr="003D52FF">
              <w:rPr>
                <w:rFonts w:asciiTheme="minorBidi" w:hAnsiTheme="minorBidi" w:cstheme="minorBidi"/>
                <w:sz w:val="16"/>
              </w:rPr>
              <w:t xml:space="preserve">&amp;  </w:t>
            </w:r>
            <w:r w:rsidRPr="003D52FF">
              <w:rPr>
                <w:rFonts w:asciiTheme="minorBidi" w:hAnsiTheme="minorBidi" w:cstheme="minorBidi"/>
                <w:spacing w:val="44"/>
                <w:sz w:val="16"/>
              </w:rPr>
              <w:t xml:space="preserve"> </w:t>
            </w:r>
            <w:r w:rsidRPr="003D52FF">
              <w:rPr>
                <w:rFonts w:asciiTheme="minorBidi" w:hAnsiTheme="minorBidi" w:cstheme="minorBidi"/>
                <w:sz w:val="16"/>
              </w:rPr>
              <w:t xml:space="preserve">Van  </w:t>
            </w:r>
            <w:r w:rsidRPr="003D52FF">
              <w:rPr>
                <w:rFonts w:asciiTheme="minorBidi" w:hAnsiTheme="minorBidi" w:cstheme="minorBidi"/>
                <w:spacing w:val="44"/>
                <w:sz w:val="16"/>
              </w:rPr>
              <w:t xml:space="preserve"> </w:t>
            </w:r>
            <w:r w:rsidRPr="003D52FF">
              <w:rPr>
                <w:rFonts w:asciiTheme="minorBidi" w:hAnsiTheme="minorBidi" w:cstheme="minorBidi"/>
                <w:sz w:val="16"/>
              </w:rPr>
              <w:t>Den</w:t>
            </w:r>
          </w:p>
          <w:p w14:paraId="0E9BCA5F"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sz w:val="16"/>
              </w:rPr>
              <w:t>Bosch,</w:t>
            </w:r>
            <w:r w:rsidRPr="003D52FF">
              <w:rPr>
                <w:rFonts w:asciiTheme="minorBidi" w:hAnsiTheme="minorBidi" w:cstheme="minorBidi"/>
                <w:spacing w:val="1"/>
                <w:sz w:val="16"/>
              </w:rPr>
              <w:t xml:space="preserve"> </w:t>
            </w:r>
            <w:r w:rsidRPr="003D52FF">
              <w:rPr>
                <w:rFonts w:asciiTheme="minorBidi" w:hAnsiTheme="minorBidi" w:cstheme="minorBidi"/>
                <w:sz w:val="16"/>
              </w:rPr>
              <w:t>1999)</w:t>
            </w:r>
          </w:p>
        </w:tc>
        <w:tc>
          <w:tcPr>
            <w:tcW w:w="1988" w:type="dxa"/>
          </w:tcPr>
          <w:p w14:paraId="09AF5D88"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5E7A9D8D" w14:textId="77777777">
        <w:trPr>
          <w:trHeight w:val="552"/>
        </w:trPr>
        <w:tc>
          <w:tcPr>
            <w:tcW w:w="567" w:type="dxa"/>
          </w:tcPr>
          <w:p w14:paraId="532268A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33</w:t>
            </w:r>
          </w:p>
        </w:tc>
        <w:tc>
          <w:tcPr>
            <w:tcW w:w="994" w:type="dxa"/>
          </w:tcPr>
          <w:p w14:paraId="6A16BCC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Q54C55</w:t>
            </w:r>
          </w:p>
        </w:tc>
        <w:tc>
          <w:tcPr>
            <w:tcW w:w="2675" w:type="dxa"/>
          </w:tcPr>
          <w:p w14:paraId="0554981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pacing w:val="73"/>
                <w:sz w:val="16"/>
              </w:rPr>
              <w:t xml:space="preserve"> </w:t>
            </w:r>
            <w:r w:rsidRPr="003D52FF">
              <w:rPr>
                <w:rFonts w:asciiTheme="minorBidi" w:hAnsiTheme="minorBidi" w:cstheme="minorBidi"/>
                <w:sz w:val="16"/>
              </w:rPr>
              <w:t xml:space="preserve">membrane  </w:t>
            </w:r>
            <w:r w:rsidRPr="003D52FF">
              <w:rPr>
                <w:rFonts w:asciiTheme="minorBidi" w:hAnsiTheme="minorBidi" w:cstheme="minorBidi"/>
                <w:spacing w:val="17"/>
                <w:sz w:val="16"/>
              </w:rPr>
              <w:t xml:space="preserve"> </w:t>
            </w:r>
            <w:r w:rsidRPr="003D52FF">
              <w:rPr>
                <w:rFonts w:asciiTheme="minorBidi" w:hAnsiTheme="minorBidi" w:cstheme="minorBidi"/>
                <w:sz w:val="16"/>
              </w:rPr>
              <w:t>protein</w:t>
            </w:r>
          </w:p>
          <w:p w14:paraId="195AE7D2"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w w:val="110"/>
                <w:sz w:val="16"/>
              </w:rPr>
              <w:t>PEX14</w:t>
            </w:r>
          </w:p>
        </w:tc>
        <w:tc>
          <w:tcPr>
            <w:tcW w:w="1436" w:type="dxa"/>
          </w:tcPr>
          <w:p w14:paraId="4F7C31B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pex14</w:t>
            </w:r>
          </w:p>
        </w:tc>
        <w:tc>
          <w:tcPr>
            <w:tcW w:w="1273" w:type="dxa"/>
          </w:tcPr>
          <w:p w14:paraId="6A8D005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tcPr>
          <w:p w14:paraId="3E52096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pacing w:val="-1"/>
                <w:sz w:val="16"/>
              </w:rPr>
              <w:t>(Bharti</w:t>
            </w:r>
            <w:r w:rsidRPr="003D52FF">
              <w:rPr>
                <w:rFonts w:asciiTheme="minorBidi" w:hAnsiTheme="minorBidi" w:cstheme="minorBidi"/>
                <w:spacing w:val="-12"/>
                <w:sz w:val="16"/>
              </w:rPr>
              <w:t xml:space="preserve"> </w:t>
            </w:r>
            <w:r w:rsidRPr="003D52FF">
              <w:rPr>
                <w:rFonts w:asciiTheme="minorBidi" w:hAnsiTheme="minorBidi" w:cstheme="minorBidi"/>
                <w:spacing w:val="-1"/>
                <w:sz w:val="16"/>
              </w:rPr>
              <w:t>et</w:t>
            </w:r>
            <w:r w:rsidRPr="003D52FF">
              <w:rPr>
                <w:rFonts w:asciiTheme="minorBidi" w:hAnsiTheme="minorBidi" w:cstheme="minorBidi"/>
                <w:spacing w:val="-10"/>
                <w:sz w:val="16"/>
              </w:rPr>
              <w:t xml:space="preserve"> </w:t>
            </w:r>
            <w:r w:rsidRPr="003D52FF">
              <w:rPr>
                <w:rFonts w:asciiTheme="minorBidi" w:hAnsiTheme="minorBidi" w:cstheme="minorBidi"/>
                <w:spacing w:val="-1"/>
                <w:sz w:val="16"/>
              </w:rPr>
              <w:t>al.,</w:t>
            </w:r>
            <w:r w:rsidRPr="003D52FF">
              <w:rPr>
                <w:rFonts w:asciiTheme="minorBidi" w:hAnsiTheme="minorBidi" w:cstheme="minorBidi"/>
                <w:spacing w:val="-11"/>
                <w:sz w:val="16"/>
              </w:rPr>
              <w:t xml:space="preserve"> </w:t>
            </w:r>
            <w:r w:rsidRPr="003D52FF">
              <w:rPr>
                <w:rFonts w:asciiTheme="minorBidi" w:hAnsiTheme="minorBidi" w:cstheme="minorBidi"/>
                <w:sz w:val="16"/>
              </w:rPr>
              <w:t>2011)</w:t>
            </w:r>
          </w:p>
        </w:tc>
        <w:tc>
          <w:tcPr>
            <w:tcW w:w="1988" w:type="dxa"/>
          </w:tcPr>
          <w:p w14:paraId="6C3F966C"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476BD4F3" w14:textId="77777777">
        <w:trPr>
          <w:trHeight w:val="825"/>
        </w:trPr>
        <w:tc>
          <w:tcPr>
            <w:tcW w:w="567" w:type="dxa"/>
            <w:vMerge w:val="restart"/>
          </w:tcPr>
          <w:p w14:paraId="20FB0ED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47</w:t>
            </w:r>
          </w:p>
        </w:tc>
        <w:tc>
          <w:tcPr>
            <w:tcW w:w="994" w:type="dxa"/>
            <w:vMerge w:val="restart"/>
          </w:tcPr>
          <w:p w14:paraId="5A7598D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Q54PV8</w:t>
            </w:r>
          </w:p>
        </w:tc>
        <w:tc>
          <w:tcPr>
            <w:tcW w:w="2675" w:type="dxa"/>
            <w:vMerge w:val="restart"/>
          </w:tcPr>
          <w:p w14:paraId="6C761DB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Inorganic</w:t>
            </w:r>
            <w:r w:rsidRPr="003D52FF">
              <w:rPr>
                <w:rFonts w:asciiTheme="minorBidi" w:hAnsiTheme="minorBidi" w:cstheme="minorBidi"/>
                <w:spacing w:val="-2"/>
                <w:sz w:val="16"/>
              </w:rPr>
              <w:t xml:space="preserve"> </w:t>
            </w:r>
            <w:r w:rsidRPr="003D52FF">
              <w:rPr>
                <w:rFonts w:asciiTheme="minorBidi" w:hAnsiTheme="minorBidi" w:cstheme="minorBidi"/>
                <w:sz w:val="16"/>
              </w:rPr>
              <w:t>pyrophosphatase</w:t>
            </w:r>
          </w:p>
        </w:tc>
        <w:tc>
          <w:tcPr>
            <w:tcW w:w="1436" w:type="dxa"/>
            <w:vMerge w:val="restart"/>
          </w:tcPr>
          <w:p w14:paraId="0A5DED1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5"/>
                <w:sz w:val="16"/>
              </w:rPr>
              <w:t>PPA1</w:t>
            </w:r>
          </w:p>
        </w:tc>
        <w:tc>
          <w:tcPr>
            <w:tcW w:w="1273" w:type="dxa"/>
            <w:vMerge w:val="restart"/>
          </w:tcPr>
          <w:p w14:paraId="505E34E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PTS1*</w:t>
            </w:r>
          </w:p>
          <w:p w14:paraId="49201A58"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05"/>
                <w:sz w:val="16"/>
              </w:rPr>
              <w:t>(TGA….</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SKL)</w:t>
            </w:r>
          </w:p>
        </w:tc>
        <w:tc>
          <w:tcPr>
            <w:tcW w:w="2200" w:type="dxa"/>
          </w:tcPr>
          <w:p w14:paraId="6F9F840C"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(Stiebler</w:t>
            </w:r>
            <w:r w:rsidRPr="003D52FF">
              <w:rPr>
                <w:rFonts w:asciiTheme="minorBidi" w:hAnsiTheme="minorBidi" w:cstheme="minorBidi"/>
                <w:spacing w:val="-11"/>
                <w:sz w:val="16"/>
              </w:rPr>
              <w:t xml:space="preserve"> </w:t>
            </w:r>
            <w:r w:rsidRPr="003D52FF">
              <w:rPr>
                <w:rFonts w:asciiTheme="minorBidi" w:hAnsiTheme="minorBidi" w:cstheme="minorBidi"/>
                <w:sz w:val="16"/>
              </w:rPr>
              <w:t>et</w:t>
            </w:r>
            <w:r w:rsidRPr="003D52FF">
              <w:rPr>
                <w:rFonts w:asciiTheme="minorBidi" w:hAnsiTheme="minorBidi" w:cstheme="minorBidi"/>
                <w:spacing w:val="-10"/>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2014)</w:t>
            </w:r>
          </w:p>
        </w:tc>
        <w:tc>
          <w:tcPr>
            <w:tcW w:w="1988" w:type="dxa"/>
          </w:tcPr>
          <w:p w14:paraId="5599B7A5"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p w14:paraId="05271561" w14:textId="77777777" w:rsidR="00CF52B0" w:rsidRPr="003D52FF" w:rsidRDefault="00000000">
            <w:pPr>
              <w:pStyle w:val="TableParagraph"/>
              <w:spacing w:before="17" w:line="278" w:lineRule="exact"/>
              <w:ind w:left="108" w:right="743"/>
              <w:rPr>
                <w:rFonts w:asciiTheme="minorBidi" w:hAnsiTheme="minorBidi" w:cstheme="minorBidi"/>
                <w:i/>
                <w:sz w:val="16"/>
              </w:rPr>
            </w:pPr>
            <w:r w:rsidRPr="003D52FF">
              <w:rPr>
                <w:rFonts w:asciiTheme="minorBidi" w:hAnsiTheme="minorBidi" w:cstheme="minorBidi"/>
                <w:i/>
                <w:sz w:val="16"/>
              </w:rPr>
              <w:t>C. elegans</w:t>
            </w:r>
            <w:r w:rsidRPr="003D52FF">
              <w:rPr>
                <w:rFonts w:asciiTheme="minorBidi" w:hAnsiTheme="minorBidi" w:cstheme="minorBidi"/>
                <w:i/>
                <w:spacing w:val="1"/>
                <w:sz w:val="16"/>
              </w:rPr>
              <w:t xml:space="preserve"> </w:t>
            </w:r>
            <w:r w:rsidRPr="003D52FF">
              <w:rPr>
                <w:rFonts w:asciiTheme="minorBidi" w:hAnsiTheme="minorBidi" w:cstheme="minorBidi"/>
                <w:i/>
                <w:spacing w:val="-1"/>
                <w:sz w:val="16"/>
              </w:rPr>
              <w:t>Ustilago</w:t>
            </w:r>
            <w:r w:rsidRPr="003D52FF">
              <w:rPr>
                <w:rFonts w:asciiTheme="minorBidi" w:hAnsiTheme="minorBidi" w:cstheme="minorBidi"/>
                <w:i/>
                <w:spacing w:val="-9"/>
                <w:sz w:val="16"/>
              </w:rPr>
              <w:t xml:space="preserve"> </w:t>
            </w:r>
            <w:r w:rsidRPr="003D52FF">
              <w:rPr>
                <w:rFonts w:asciiTheme="minorBidi" w:hAnsiTheme="minorBidi" w:cstheme="minorBidi"/>
                <w:i/>
                <w:spacing w:val="-1"/>
                <w:sz w:val="16"/>
              </w:rPr>
              <w:t>maydis</w:t>
            </w:r>
          </w:p>
        </w:tc>
      </w:tr>
      <w:tr w:rsidR="00CF52B0" w:rsidRPr="003D52FF" w14:paraId="4516CB69" w14:textId="77777777">
        <w:trPr>
          <w:trHeight w:val="551"/>
        </w:trPr>
        <w:tc>
          <w:tcPr>
            <w:tcW w:w="567" w:type="dxa"/>
            <w:vMerge/>
            <w:tcBorders>
              <w:top w:val="nil"/>
            </w:tcBorders>
          </w:tcPr>
          <w:p w14:paraId="0ED53649"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2490575A"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5073E073"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087683EE"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45B0075E" w14:textId="77777777" w:rsidR="00CF52B0" w:rsidRPr="003D52FF" w:rsidRDefault="00CF52B0">
            <w:pPr>
              <w:rPr>
                <w:rFonts w:asciiTheme="minorBidi" w:hAnsiTheme="minorBidi" w:cstheme="minorBidi"/>
                <w:sz w:val="2"/>
                <w:szCs w:val="2"/>
              </w:rPr>
            </w:pPr>
          </w:p>
        </w:tc>
        <w:tc>
          <w:tcPr>
            <w:tcW w:w="2200" w:type="dxa"/>
          </w:tcPr>
          <w:p w14:paraId="0D178D0C"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(Shimizu</w:t>
            </w:r>
            <w:r w:rsidRPr="003D52FF">
              <w:rPr>
                <w:rFonts w:asciiTheme="minorBidi" w:hAnsiTheme="minorBidi" w:cstheme="minorBidi"/>
                <w:spacing w:val="-18"/>
                <w:sz w:val="16"/>
              </w:rPr>
              <w:t xml:space="preserve"> </w:t>
            </w:r>
            <w:r w:rsidRPr="003D52FF">
              <w:rPr>
                <w:rFonts w:asciiTheme="minorBidi" w:hAnsiTheme="minorBidi" w:cstheme="minorBidi"/>
                <w:sz w:val="16"/>
              </w:rPr>
              <w:t>&amp;</w:t>
            </w:r>
            <w:r w:rsidRPr="003D52FF">
              <w:rPr>
                <w:rFonts w:asciiTheme="minorBidi" w:hAnsiTheme="minorBidi" w:cstheme="minorBidi"/>
                <w:spacing w:val="-10"/>
                <w:sz w:val="16"/>
              </w:rPr>
              <w:t xml:space="preserve"> </w:t>
            </w:r>
            <w:r w:rsidRPr="003D52FF">
              <w:rPr>
                <w:rFonts w:asciiTheme="minorBidi" w:hAnsiTheme="minorBidi" w:cstheme="minorBidi"/>
                <w:sz w:val="16"/>
              </w:rPr>
              <w:t>Ohkuma2,</w:t>
            </w:r>
            <w:r w:rsidRPr="003D52FF">
              <w:rPr>
                <w:rFonts w:asciiTheme="minorBidi" w:hAnsiTheme="minorBidi" w:cstheme="minorBidi"/>
                <w:spacing w:val="-12"/>
                <w:sz w:val="16"/>
              </w:rPr>
              <w:t xml:space="preserve"> </w:t>
            </w:r>
            <w:r w:rsidRPr="003D52FF">
              <w:rPr>
                <w:rFonts w:asciiTheme="minorBidi" w:hAnsiTheme="minorBidi" w:cstheme="minorBidi"/>
                <w:sz w:val="16"/>
              </w:rPr>
              <w:t>1993)</w:t>
            </w:r>
          </w:p>
        </w:tc>
        <w:tc>
          <w:tcPr>
            <w:tcW w:w="1988" w:type="dxa"/>
          </w:tcPr>
          <w:p w14:paraId="5B8ACE6A"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Mammalian</w:t>
            </w:r>
            <w:r w:rsidRPr="003D52FF">
              <w:rPr>
                <w:rFonts w:asciiTheme="minorBidi" w:hAnsiTheme="minorBidi" w:cstheme="minorBidi"/>
                <w:spacing w:val="4"/>
                <w:sz w:val="16"/>
              </w:rPr>
              <w:t xml:space="preserve"> </w:t>
            </w:r>
            <w:r w:rsidRPr="003D52FF">
              <w:rPr>
                <w:rFonts w:asciiTheme="minorBidi" w:hAnsiTheme="minorBidi" w:cstheme="minorBidi"/>
                <w:sz w:val="16"/>
              </w:rPr>
              <w:t>cells</w:t>
            </w:r>
          </w:p>
          <w:p w14:paraId="771D962A"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(Rat</w:t>
            </w:r>
            <w:r w:rsidRPr="003D52FF">
              <w:rPr>
                <w:rFonts w:asciiTheme="minorBidi" w:hAnsiTheme="minorBidi" w:cstheme="minorBidi"/>
                <w:spacing w:val="-12"/>
                <w:sz w:val="16"/>
              </w:rPr>
              <w:t xml:space="preserve"> </w:t>
            </w:r>
            <w:r w:rsidRPr="003D52FF">
              <w:rPr>
                <w:rFonts w:asciiTheme="minorBidi" w:hAnsiTheme="minorBidi" w:cstheme="minorBidi"/>
                <w:sz w:val="16"/>
              </w:rPr>
              <w:t>liver)</w:t>
            </w:r>
          </w:p>
        </w:tc>
      </w:tr>
      <w:tr w:rsidR="00CF52B0" w:rsidRPr="003D52FF" w14:paraId="351E6D74" w14:textId="77777777">
        <w:trPr>
          <w:trHeight w:val="551"/>
        </w:trPr>
        <w:tc>
          <w:tcPr>
            <w:tcW w:w="567" w:type="dxa"/>
          </w:tcPr>
          <w:p w14:paraId="1686424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30</w:t>
            </w:r>
          </w:p>
        </w:tc>
        <w:tc>
          <w:tcPr>
            <w:tcW w:w="994" w:type="dxa"/>
          </w:tcPr>
          <w:p w14:paraId="37A8798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10"/>
                <w:sz w:val="16"/>
              </w:rPr>
              <w:t>Q9GPM4</w:t>
            </w:r>
          </w:p>
        </w:tc>
        <w:tc>
          <w:tcPr>
            <w:tcW w:w="2675" w:type="dxa"/>
          </w:tcPr>
          <w:p w14:paraId="554BEA1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Phosphoglycerate</w:t>
            </w:r>
            <w:r w:rsidRPr="003D52FF">
              <w:rPr>
                <w:rFonts w:asciiTheme="minorBidi" w:hAnsiTheme="minorBidi" w:cstheme="minorBidi"/>
                <w:spacing w:val="13"/>
                <w:sz w:val="16"/>
              </w:rPr>
              <w:t xml:space="preserve"> </w:t>
            </w:r>
            <w:r w:rsidRPr="003D52FF">
              <w:rPr>
                <w:rFonts w:asciiTheme="minorBidi" w:hAnsiTheme="minorBidi" w:cstheme="minorBidi"/>
                <w:sz w:val="16"/>
              </w:rPr>
              <w:t>kinase</w:t>
            </w:r>
          </w:p>
        </w:tc>
        <w:tc>
          <w:tcPr>
            <w:tcW w:w="1436" w:type="dxa"/>
          </w:tcPr>
          <w:p w14:paraId="5C5F71D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pgkA</w:t>
            </w:r>
          </w:p>
        </w:tc>
        <w:tc>
          <w:tcPr>
            <w:tcW w:w="1273" w:type="dxa"/>
          </w:tcPr>
          <w:p w14:paraId="549EC22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PTS1*</w:t>
            </w:r>
          </w:p>
          <w:p w14:paraId="698C5BB0"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05"/>
                <w:sz w:val="16"/>
              </w:rPr>
              <w:t>(TGA….</w:t>
            </w:r>
            <w:r w:rsidRPr="003D52FF">
              <w:rPr>
                <w:rFonts w:asciiTheme="minorBidi" w:hAnsiTheme="minorBidi" w:cstheme="minorBidi"/>
                <w:spacing w:val="-2"/>
                <w:w w:val="105"/>
                <w:sz w:val="16"/>
              </w:rPr>
              <w:t xml:space="preserve"> </w:t>
            </w:r>
            <w:r w:rsidRPr="003D52FF">
              <w:rPr>
                <w:rFonts w:asciiTheme="minorBidi" w:hAnsiTheme="minorBidi" w:cstheme="minorBidi"/>
                <w:w w:val="105"/>
                <w:sz w:val="16"/>
              </w:rPr>
              <w:t>NKL)</w:t>
            </w:r>
          </w:p>
        </w:tc>
        <w:tc>
          <w:tcPr>
            <w:tcW w:w="2200" w:type="dxa"/>
          </w:tcPr>
          <w:p w14:paraId="48A66E3E"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pacing w:val="-1"/>
                <w:sz w:val="16"/>
              </w:rPr>
              <w:t>(Freitag</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11"/>
                <w:sz w:val="16"/>
              </w:rPr>
              <w:t xml:space="preserve"> </w:t>
            </w:r>
            <w:r w:rsidRPr="003D52FF">
              <w:rPr>
                <w:rFonts w:asciiTheme="minorBidi" w:hAnsiTheme="minorBidi" w:cstheme="minorBidi"/>
                <w:sz w:val="16"/>
              </w:rPr>
              <w:t>2012)</w:t>
            </w:r>
          </w:p>
        </w:tc>
        <w:tc>
          <w:tcPr>
            <w:tcW w:w="1988" w:type="dxa"/>
          </w:tcPr>
          <w:p w14:paraId="33E00B4E"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Ustilago</w:t>
            </w:r>
            <w:r w:rsidRPr="003D52FF">
              <w:rPr>
                <w:rFonts w:asciiTheme="minorBidi" w:hAnsiTheme="minorBidi" w:cstheme="minorBidi"/>
                <w:i/>
                <w:spacing w:val="-7"/>
                <w:sz w:val="16"/>
              </w:rPr>
              <w:t xml:space="preserve"> </w:t>
            </w:r>
            <w:r w:rsidRPr="003D52FF">
              <w:rPr>
                <w:rFonts w:asciiTheme="minorBidi" w:hAnsiTheme="minorBidi" w:cstheme="minorBidi"/>
                <w:i/>
                <w:sz w:val="16"/>
              </w:rPr>
              <w:t>maydis</w:t>
            </w:r>
          </w:p>
        </w:tc>
      </w:tr>
      <w:tr w:rsidR="00CF52B0" w:rsidRPr="003D52FF" w14:paraId="693CECB2" w14:textId="77777777">
        <w:trPr>
          <w:trHeight w:val="278"/>
        </w:trPr>
        <w:tc>
          <w:tcPr>
            <w:tcW w:w="567" w:type="dxa"/>
            <w:vMerge w:val="restart"/>
          </w:tcPr>
          <w:p w14:paraId="6B59C4D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15</w:t>
            </w:r>
          </w:p>
        </w:tc>
        <w:tc>
          <w:tcPr>
            <w:tcW w:w="994" w:type="dxa"/>
            <w:vMerge w:val="restart"/>
          </w:tcPr>
          <w:p w14:paraId="6DE26EA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Q54RR4</w:t>
            </w:r>
          </w:p>
        </w:tc>
        <w:tc>
          <w:tcPr>
            <w:tcW w:w="2675" w:type="dxa"/>
            <w:vMerge w:val="restart"/>
          </w:tcPr>
          <w:p w14:paraId="22BC268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2"/>
                <w:sz w:val="16"/>
              </w:rPr>
              <w:t xml:space="preserve"> </w:t>
            </w:r>
            <w:r w:rsidRPr="003D52FF">
              <w:rPr>
                <w:rFonts w:asciiTheme="minorBidi" w:hAnsiTheme="minorBidi" w:cstheme="minorBidi"/>
                <w:sz w:val="16"/>
              </w:rPr>
              <w:t>synthase</w:t>
            </w:r>
            <w:r w:rsidRPr="003D52FF">
              <w:rPr>
                <w:rFonts w:asciiTheme="minorBidi" w:hAnsiTheme="minorBidi" w:cstheme="minorBidi"/>
                <w:spacing w:val="2"/>
                <w:sz w:val="16"/>
              </w:rPr>
              <w:t xml:space="preserve"> </w:t>
            </w:r>
            <w:r w:rsidRPr="003D52FF">
              <w:rPr>
                <w:rFonts w:asciiTheme="minorBidi" w:hAnsiTheme="minorBidi" w:cstheme="minorBidi"/>
                <w:sz w:val="16"/>
              </w:rPr>
              <w:t>B</w:t>
            </w:r>
          </w:p>
        </w:tc>
        <w:tc>
          <w:tcPr>
            <w:tcW w:w="1436" w:type="dxa"/>
            <w:vMerge w:val="restart"/>
          </w:tcPr>
          <w:p w14:paraId="271F00D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masB</w:t>
            </w:r>
          </w:p>
        </w:tc>
        <w:tc>
          <w:tcPr>
            <w:tcW w:w="1273" w:type="dxa"/>
            <w:vMerge w:val="restart"/>
          </w:tcPr>
          <w:p w14:paraId="6B70960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5938FE95"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SNL</w:t>
            </w:r>
          </w:p>
        </w:tc>
        <w:tc>
          <w:tcPr>
            <w:tcW w:w="2200" w:type="dxa"/>
          </w:tcPr>
          <w:p w14:paraId="7A8B8B31"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(Murai</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8"/>
                <w:sz w:val="16"/>
              </w:rPr>
              <w:t xml:space="preserve"> </w:t>
            </w:r>
            <w:r w:rsidRPr="003D52FF">
              <w:rPr>
                <w:rFonts w:asciiTheme="minorBidi" w:hAnsiTheme="minorBidi" w:cstheme="minorBidi"/>
                <w:sz w:val="16"/>
              </w:rPr>
              <w:t>al.,</w:t>
            </w:r>
            <w:r w:rsidRPr="003D52FF">
              <w:rPr>
                <w:rFonts w:asciiTheme="minorBidi" w:hAnsiTheme="minorBidi" w:cstheme="minorBidi"/>
                <w:spacing w:val="-11"/>
                <w:sz w:val="16"/>
              </w:rPr>
              <w:t xml:space="preserve"> </w:t>
            </w:r>
            <w:r w:rsidRPr="003D52FF">
              <w:rPr>
                <w:rFonts w:asciiTheme="minorBidi" w:hAnsiTheme="minorBidi" w:cstheme="minorBidi"/>
                <w:sz w:val="16"/>
              </w:rPr>
              <w:t>1996)</w:t>
            </w:r>
          </w:p>
        </w:tc>
        <w:tc>
          <w:tcPr>
            <w:tcW w:w="1988" w:type="dxa"/>
          </w:tcPr>
          <w:p w14:paraId="5667DAAC"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Candida</w:t>
            </w:r>
            <w:r w:rsidRPr="003D52FF">
              <w:rPr>
                <w:rFonts w:asciiTheme="minorBidi" w:hAnsiTheme="minorBidi" w:cstheme="minorBidi"/>
                <w:i/>
                <w:spacing w:val="-7"/>
                <w:sz w:val="16"/>
              </w:rPr>
              <w:t xml:space="preserve"> </w:t>
            </w:r>
            <w:r w:rsidRPr="003D52FF">
              <w:rPr>
                <w:rFonts w:asciiTheme="minorBidi" w:hAnsiTheme="minorBidi" w:cstheme="minorBidi"/>
                <w:i/>
                <w:sz w:val="16"/>
              </w:rPr>
              <w:t>tropicalis</w:t>
            </w:r>
          </w:p>
        </w:tc>
      </w:tr>
      <w:tr w:rsidR="00CF52B0" w:rsidRPr="003D52FF" w14:paraId="3EBC8D8D" w14:textId="77777777">
        <w:trPr>
          <w:trHeight w:val="551"/>
        </w:trPr>
        <w:tc>
          <w:tcPr>
            <w:tcW w:w="567" w:type="dxa"/>
            <w:vMerge/>
            <w:tcBorders>
              <w:top w:val="nil"/>
            </w:tcBorders>
          </w:tcPr>
          <w:p w14:paraId="61515E4D"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099B908F"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30057699"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5CA38B58"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09259EEA" w14:textId="77777777" w:rsidR="00CF52B0" w:rsidRPr="003D52FF" w:rsidRDefault="00CF52B0">
            <w:pPr>
              <w:rPr>
                <w:rFonts w:asciiTheme="minorBidi" w:hAnsiTheme="minorBidi" w:cstheme="minorBidi"/>
                <w:sz w:val="2"/>
                <w:szCs w:val="2"/>
              </w:rPr>
            </w:pPr>
          </w:p>
        </w:tc>
        <w:tc>
          <w:tcPr>
            <w:tcW w:w="2200" w:type="dxa"/>
          </w:tcPr>
          <w:p w14:paraId="034E38B9"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(Kunze</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5"/>
                <w:sz w:val="16"/>
              </w:rPr>
              <w:t xml:space="preserve"> </w:t>
            </w:r>
            <w:r w:rsidRPr="003D52FF">
              <w:rPr>
                <w:rFonts w:asciiTheme="minorBidi" w:hAnsiTheme="minorBidi" w:cstheme="minorBidi"/>
                <w:sz w:val="16"/>
              </w:rPr>
              <w:t>al.,</w:t>
            </w:r>
            <w:r w:rsidRPr="003D52FF">
              <w:rPr>
                <w:rFonts w:asciiTheme="minorBidi" w:hAnsiTheme="minorBidi" w:cstheme="minorBidi"/>
                <w:spacing w:val="-5"/>
                <w:sz w:val="16"/>
              </w:rPr>
              <w:t xml:space="preserve"> </w:t>
            </w:r>
            <w:r w:rsidRPr="003D52FF">
              <w:rPr>
                <w:rFonts w:asciiTheme="minorBidi" w:hAnsiTheme="minorBidi" w:cstheme="minorBidi"/>
                <w:sz w:val="16"/>
              </w:rPr>
              <w:t>2002)</w:t>
            </w:r>
          </w:p>
        </w:tc>
        <w:tc>
          <w:tcPr>
            <w:tcW w:w="1988" w:type="dxa"/>
          </w:tcPr>
          <w:p w14:paraId="6AE2D025"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Saccharomyces</w:t>
            </w:r>
          </w:p>
          <w:p w14:paraId="1A580B77"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cerevisiae</w:t>
            </w:r>
          </w:p>
        </w:tc>
      </w:tr>
      <w:tr w:rsidR="00CF52B0" w:rsidRPr="003D52FF" w14:paraId="36766B6B" w14:textId="77777777">
        <w:trPr>
          <w:trHeight w:val="552"/>
        </w:trPr>
        <w:tc>
          <w:tcPr>
            <w:tcW w:w="567" w:type="dxa"/>
            <w:vMerge/>
            <w:tcBorders>
              <w:top w:val="nil"/>
            </w:tcBorders>
          </w:tcPr>
          <w:p w14:paraId="628F3256"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2A8AFE76"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3150B9F4"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00FA8B41"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26BCE646" w14:textId="77777777" w:rsidR="00CF52B0" w:rsidRPr="003D52FF" w:rsidRDefault="00CF52B0">
            <w:pPr>
              <w:rPr>
                <w:rFonts w:asciiTheme="minorBidi" w:hAnsiTheme="minorBidi" w:cstheme="minorBidi"/>
                <w:sz w:val="2"/>
                <w:szCs w:val="2"/>
              </w:rPr>
            </w:pPr>
          </w:p>
        </w:tc>
        <w:tc>
          <w:tcPr>
            <w:tcW w:w="2200" w:type="dxa"/>
          </w:tcPr>
          <w:p w14:paraId="37DAE4F9" w14:textId="77777777" w:rsidR="00CF52B0" w:rsidRPr="003D52FF" w:rsidRDefault="00000000">
            <w:pPr>
              <w:pStyle w:val="TableParagraph"/>
              <w:tabs>
                <w:tab w:val="left" w:pos="976"/>
                <w:tab w:val="left" w:pos="1322"/>
              </w:tabs>
              <w:spacing w:line="182" w:lineRule="exact"/>
              <w:ind w:left="108"/>
              <w:rPr>
                <w:rFonts w:asciiTheme="minorBidi" w:hAnsiTheme="minorBidi" w:cstheme="minorBidi"/>
                <w:sz w:val="16"/>
              </w:rPr>
            </w:pPr>
            <w:r w:rsidRPr="003D52FF">
              <w:rPr>
                <w:rFonts w:asciiTheme="minorBidi" w:hAnsiTheme="minorBidi" w:cstheme="minorBidi"/>
                <w:sz w:val="16"/>
              </w:rPr>
              <w:t>(Hayashi</w:t>
            </w:r>
            <w:r w:rsidRPr="003D52FF">
              <w:rPr>
                <w:rFonts w:asciiTheme="minorBidi" w:hAnsiTheme="minorBidi" w:cstheme="minorBidi"/>
                <w:sz w:val="16"/>
              </w:rPr>
              <w:tab/>
              <w:t>&amp;</w:t>
            </w:r>
            <w:r w:rsidRPr="003D52FF">
              <w:rPr>
                <w:rFonts w:asciiTheme="minorBidi" w:hAnsiTheme="minorBidi" w:cstheme="minorBidi"/>
                <w:sz w:val="16"/>
              </w:rPr>
              <w:tab/>
              <w:t>Nishimura,</w:t>
            </w:r>
          </w:p>
          <w:p w14:paraId="638EE5C1"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2006)</w:t>
            </w:r>
          </w:p>
        </w:tc>
        <w:tc>
          <w:tcPr>
            <w:tcW w:w="1988" w:type="dxa"/>
          </w:tcPr>
          <w:p w14:paraId="7C111598"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Arabidopsis</w:t>
            </w:r>
            <w:r w:rsidRPr="003D52FF">
              <w:rPr>
                <w:rFonts w:asciiTheme="minorBidi" w:hAnsiTheme="minorBidi" w:cstheme="minorBidi"/>
                <w:spacing w:val="8"/>
                <w:sz w:val="16"/>
              </w:rPr>
              <w:t xml:space="preserve"> </w:t>
            </w:r>
            <w:r w:rsidRPr="003D52FF">
              <w:rPr>
                <w:rFonts w:asciiTheme="minorBidi" w:hAnsiTheme="minorBidi" w:cstheme="minorBidi"/>
                <w:sz w:val="16"/>
              </w:rPr>
              <w:t>thaliana</w:t>
            </w:r>
          </w:p>
        </w:tc>
      </w:tr>
      <w:tr w:rsidR="00CF52B0" w:rsidRPr="003D52FF" w14:paraId="23B37946" w14:textId="77777777">
        <w:trPr>
          <w:trHeight w:val="277"/>
        </w:trPr>
        <w:tc>
          <w:tcPr>
            <w:tcW w:w="567" w:type="dxa"/>
            <w:vMerge w:val="restart"/>
          </w:tcPr>
          <w:p w14:paraId="7803C3C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20</w:t>
            </w:r>
          </w:p>
        </w:tc>
        <w:tc>
          <w:tcPr>
            <w:tcW w:w="994" w:type="dxa"/>
            <w:vMerge w:val="restart"/>
          </w:tcPr>
          <w:p w14:paraId="437BB12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Q8T2K9</w:t>
            </w:r>
          </w:p>
        </w:tc>
        <w:tc>
          <w:tcPr>
            <w:tcW w:w="2675" w:type="dxa"/>
            <w:vMerge w:val="restart"/>
          </w:tcPr>
          <w:p w14:paraId="7B4897D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2"/>
                <w:sz w:val="16"/>
              </w:rPr>
              <w:t xml:space="preserve"> </w:t>
            </w:r>
            <w:r w:rsidRPr="003D52FF">
              <w:rPr>
                <w:rFonts w:asciiTheme="minorBidi" w:hAnsiTheme="minorBidi" w:cstheme="minorBidi"/>
                <w:sz w:val="16"/>
              </w:rPr>
              <w:t>synthase</w:t>
            </w:r>
            <w:r w:rsidRPr="003D52FF">
              <w:rPr>
                <w:rFonts w:asciiTheme="minorBidi" w:hAnsiTheme="minorBidi" w:cstheme="minorBidi"/>
                <w:spacing w:val="-11"/>
                <w:sz w:val="16"/>
              </w:rPr>
              <w:t xml:space="preserve"> </w:t>
            </w:r>
            <w:r w:rsidRPr="003D52FF">
              <w:rPr>
                <w:rFonts w:asciiTheme="minorBidi" w:hAnsiTheme="minorBidi" w:cstheme="minorBidi"/>
                <w:sz w:val="16"/>
              </w:rPr>
              <w:t>A</w:t>
            </w:r>
          </w:p>
        </w:tc>
        <w:tc>
          <w:tcPr>
            <w:tcW w:w="1436" w:type="dxa"/>
            <w:vMerge w:val="restart"/>
          </w:tcPr>
          <w:p w14:paraId="2AF6B99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masA</w:t>
            </w:r>
          </w:p>
        </w:tc>
        <w:tc>
          <w:tcPr>
            <w:tcW w:w="1273" w:type="dxa"/>
            <w:vMerge w:val="restart"/>
          </w:tcPr>
          <w:p w14:paraId="563A108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0C99A407"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PKL</w:t>
            </w:r>
          </w:p>
        </w:tc>
        <w:tc>
          <w:tcPr>
            <w:tcW w:w="2200" w:type="dxa"/>
          </w:tcPr>
          <w:p w14:paraId="7D3659DC"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(Murai</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8"/>
                <w:sz w:val="16"/>
              </w:rPr>
              <w:t xml:space="preserve"> </w:t>
            </w:r>
            <w:r w:rsidRPr="003D52FF">
              <w:rPr>
                <w:rFonts w:asciiTheme="minorBidi" w:hAnsiTheme="minorBidi" w:cstheme="minorBidi"/>
                <w:sz w:val="16"/>
              </w:rPr>
              <w:t>al.,</w:t>
            </w:r>
            <w:r w:rsidRPr="003D52FF">
              <w:rPr>
                <w:rFonts w:asciiTheme="minorBidi" w:hAnsiTheme="minorBidi" w:cstheme="minorBidi"/>
                <w:spacing w:val="-11"/>
                <w:sz w:val="16"/>
              </w:rPr>
              <w:t xml:space="preserve"> </w:t>
            </w:r>
            <w:r w:rsidRPr="003D52FF">
              <w:rPr>
                <w:rFonts w:asciiTheme="minorBidi" w:hAnsiTheme="minorBidi" w:cstheme="minorBidi"/>
                <w:sz w:val="16"/>
              </w:rPr>
              <w:t>1996)</w:t>
            </w:r>
          </w:p>
        </w:tc>
        <w:tc>
          <w:tcPr>
            <w:tcW w:w="1988" w:type="dxa"/>
          </w:tcPr>
          <w:p w14:paraId="29224B67"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Candida</w:t>
            </w:r>
            <w:r w:rsidRPr="003D52FF">
              <w:rPr>
                <w:rFonts w:asciiTheme="minorBidi" w:hAnsiTheme="minorBidi" w:cstheme="minorBidi"/>
                <w:i/>
                <w:spacing w:val="-7"/>
                <w:sz w:val="16"/>
              </w:rPr>
              <w:t xml:space="preserve"> </w:t>
            </w:r>
            <w:r w:rsidRPr="003D52FF">
              <w:rPr>
                <w:rFonts w:asciiTheme="minorBidi" w:hAnsiTheme="minorBidi" w:cstheme="minorBidi"/>
                <w:i/>
                <w:sz w:val="16"/>
              </w:rPr>
              <w:t>tropicalis</w:t>
            </w:r>
          </w:p>
        </w:tc>
      </w:tr>
      <w:tr w:rsidR="00CF52B0" w:rsidRPr="003D52FF" w14:paraId="704D4DD1" w14:textId="77777777">
        <w:trPr>
          <w:trHeight w:val="551"/>
        </w:trPr>
        <w:tc>
          <w:tcPr>
            <w:tcW w:w="567" w:type="dxa"/>
            <w:vMerge/>
            <w:tcBorders>
              <w:top w:val="nil"/>
            </w:tcBorders>
          </w:tcPr>
          <w:p w14:paraId="37403784"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359E8890"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1DE9CC57"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2D50D8C8"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11994CD2" w14:textId="77777777" w:rsidR="00CF52B0" w:rsidRPr="003D52FF" w:rsidRDefault="00CF52B0">
            <w:pPr>
              <w:rPr>
                <w:rFonts w:asciiTheme="minorBidi" w:hAnsiTheme="minorBidi" w:cstheme="minorBidi"/>
                <w:sz w:val="2"/>
                <w:szCs w:val="2"/>
              </w:rPr>
            </w:pPr>
          </w:p>
        </w:tc>
        <w:tc>
          <w:tcPr>
            <w:tcW w:w="2200" w:type="dxa"/>
          </w:tcPr>
          <w:p w14:paraId="4124D7CD"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(Kunze</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5"/>
                <w:sz w:val="16"/>
              </w:rPr>
              <w:t xml:space="preserve"> </w:t>
            </w:r>
            <w:r w:rsidRPr="003D52FF">
              <w:rPr>
                <w:rFonts w:asciiTheme="minorBidi" w:hAnsiTheme="minorBidi" w:cstheme="minorBidi"/>
                <w:sz w:val="16"/>
              </w:rPr>
              <w:t>al.,</w:t>
            </w:r>
            <w:r w:rsidRPr="003D52FF">
              <w:rPr>
                <w:rFonts w:asciiTheme="minorBidi" w:hAnsiTheme="minorBidi" w:cstheme="minorBidi"/>
                <w:spacing w:val="-5"/>
                <w:sz w:val="16"/>
              </w:rPr>
              <w:t xml:space="preserve"> </w:t>
            </w:r>
            <w:r w:rsidRPr="003D52FF">
              <w:rPr>
                <w:rFonts w:asciiTheme="minorBidi" w:hAnsiTheme="minorBidi" w:cstheme="minorBidi"/>
                <w:sz w:val="16"/>
              </w:rPr>
              <w:t>2002)</w:t>
            </w:r>
          </w:p>
        </w:tc>
        <w:tc>
          <w:tcPr>
            <w:tcW w:w="1988" w:type="dxa"/>
          </w:tcPr>
          <w:p w14:paraId="3D77A033"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Saccharomyces</w:t>
            </w:r>
          </w:p>
          <w:p w14:paraId="31499E5E"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cerevisiae</w:t>
            </w:r>
          </w:p>
        </w:tc>
      </w:tr>
      <w:tr w:rsidR="00CF52B0" w:rsidRPr="003D52FF" w14:paraId="6EE7309C" w14:textId="77777777">
        <w:trPr>
          <w:trHeight w:val="551"/>
        </w:trPr>
        <w:tc>
          <w:tcPr>
            <w:tcW w:w="567" w:type="dxa"/>
            <w:vMerge w:val="restart"/>
          </w:tcPr>
          <w:p w14:paraId="60AF4AA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17</w:t>
            </w:r>
          </w:p>
        </w:tc>
        <w:tc>
          <w:tcPr>
            <w:tcW w:w="994" w:type="dxa"/>
            <w:vMerge w:val="restart"/>
          </w:tcPr>
          <w:p w14:paraId="3FD0C38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B0G117</w:t>
            </w:r>
          </w:p>
        </w:tc>
        <w:tc>
          <w:tcPr>
            <w:tcW w:w="2675" w:type="dxa"/>
            <w:vMerge w:val="restart"/>
          </w:tcPr>
          <w:p w14:paraId="46E94B5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Thiamine</w:t>
            </w:r>
            <w:r w:rsidRPr="003D52FF">
              <w:rPr>
                <w:rFonts w:asciiTheme="minorBidi" w:hAnsiTheme="minorBidi" w:cstheme="minorBidi"/>
                <w:spacing w:val="67"/>
                <w:sz w:val="16"/>
              </w:rPr>
              <w:t xml:space="preserve"> </w:t>
            </w:r>
            <w:r w:rsidRPr="003D52FF">
              <w:rPr>
                <w:rFonts w:asciiTheme="minorBidi" w:hAnsiTheme="minorBidi" w:cstheme="minorBidi"/>
                <w:sz w:val="16"/>
              </w:rPr>
              <w:t>pyrophosphate-binding</w:t>
            </w:r>
          </w:p>
          <w:p w14:paraId="7EFB03EA"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11"/>
                <w:sz w:val="16"/>
              </w:rPr>
              <w:t xml:space="preserve"> </w:t>
            </w:r>
            <w:r w:rsidRPr="003D52FF">
              <w:rPr>
                <w:rFonts w:asciiTheme="minorBidi" w:hAnsiTheme="minorBidi" w:cstheme="minorBidi"/>
                <w:sz w:val="16"/>
              </w:rPr>
              <w:t>family</w:t>
            </w:r>
            <w:r w:rsidRPr="003D52FF">
              <w:rPr>
                <w:rFonts w:asciiTheme="minorBidi" w:hAnsiTheme="minorBidi" w:cstheme="minorBidi"/>
                <w:spacing w:val="-7"/>
                <w:sz w:val="16"/>
              </w:rPr>
              <w:t xml:space="preserve"> </w:t>
            </w:r>
            <w:r w:rsidRPr="003D52FF">
              <w:rPr>
                <w:rFonts w:asciiTheme="minorBidi" w:hAnsiTheme="minorBidi" w:cstheme="minorBidi"/>
                <w:sz w:val="16"/>
              </w:rPr>
              <w:t>protein</w:t>
            </w:r>
          </w:p>
        </w:tc>
        <w:tc>
          <w:tcPr>
            <w:tcW w:w="1436" w:type="dxa"/>
            <w:vMerge w:val="restart"/>
          </w:tcPr>
          <w:p w14:paraId="7ED22FA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ilvB</w:t>
            </w:r>
          </w:p>
        </w:tc>
        <w:tc>
          <w:tcPr>
            <w:tcW w:w="1273" w:type="dxa"/>
            <w:vMerge w:val="restart"/>
          </w:tcPr>
          <w:p w14:paraId="607A04A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tcPr>
          <w:p w14:paraId="4410B044"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(Fraccascia</w:t>
            </w:r>
            <w:r w:rsidRPr="003D52FF">
              <w:rPr>
                <w:rFonts w:asciiTheme="minorBidi" w:hAnsiTheme="minorBidi" w:cstheme="minorBidi"/>
                <w:spacing w:val="-10"/>
                <w:sz w:val="16"/>
              </w:rPr>
              <w:t xml:space="preserve"> </w:t>
            </w:r>
            <w:r w:rsidRPr="003D52FF">
              <w:rPr>
                <w:rFonts w:asciiTheme="minorBidi" w:hAnsiTheme="minorBidi" w:cstheme="minorBidi"/>
                <w:sz w:val="16"/>
              </w:rPr>
              <w:t>et</w:t>
            </w:r>
            <w:r w:rsidRPr="003D52FF">
              <w:rPr>
                <w:rFonts w:asciiTheme="minorBidi" w:hAnsiTheme="minorBidi" w:cstheme="minorBidi"/>
                <w:spacing w:val="1"/>
                <w:sz w:val="16"/>
              </w:rPr>
              <w:t xml:space="preserve"> </w:t>
            </w:r>
            <w:r w:rsidRPr="003D52FF">
              <w:rPr>
                <w:rFonts w:asciiTheme="minorBidi" w:hAnsiTheme="minorBidi" w:cstheme="minorBidi"/>
                <w:sz w:val="16"/>
              </w:rPr>
              <w:t>al.,</w:t>
            </w:r>
            <w:r w:rsidRPr="003D52FF">
              <w:rPr>
                <w:rFonts w:asciiTheme="minorBidi" w:hAnsiTheme="minorBidi" w:cstheme="minorBidi"/>
                <w:spacing w:val="-3"/>
                <w:sz w:val="16"/>
              </w:rPr>
              <w:t xml:space="preserve"> </w:t>
            </w:r>
            <w:r w:rsidRPr="003D52FF">
              <w:rPr>
                <w:rFonts w:asciiTheme="minorBidi" w:hAnsiTheme="minorBidi" w:cstheme="minorBidi"/>
                <w:sz w:val="16"/>
              </w:rPr>
              <w:t>2011)</w:t>
            </w:r>
          </w:p>
        </w:tc>
        <w:tc>
          <w:tcPr>
            <w:tcW w:w="1988" w:type="dxa"/>
          </w:tcPr>
          <w:p w14:paraId="4F46EC61"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tc>
      </w:tr>
      <w:tr w:rsidR="00CF52B0" w:rsidRPr="003D52FF" w14:paraId="3BBDEB6F" w14:textId="77777777">
        <w:trPr>
          <w:trHeight w:val="825"/>
        </w:trPr>
        <w:tc>
          <w:tcPr>
            <w:tcW w:w="567" w:type="dxa"/>
            <w:vMerge/>
            <w:tcBorders>
              <w:top w:val="nil"/>
            </w:tcBorders>
          </w:tcPr>
          <w:p w14:paraId="3640B5AD" w14:textId="77777777" w:rsidR="00CF52B0" w:rsidRPr="003D52FF" w:rsidRDefault="00CF52B0">
            <w:pPr>
              <w:rPr>
                <w:rFonts w:asciiTheme="minorBidi" w:hAnsiTheme="minorBidi" w:cstheme="minorBidi"/>
                <w:sz w:val="2"/>
                <w:szCs w:val="2"/>
              </w:rPr>
            </w:pPr>
          </w:p>
        </w:tc>
        <w:tc>
          <w:tcPr>
            <w:tcW w:w="994" w:type="dxa"/>
            <w:vMerge/>
            <w:tcBorders>
              <w:top w:val="nil"/>
            </w:tcBorders>
          </w:tcPr>
          <w:p w14:paraId="6B8681FD" w14:textId="77777777" w:rsidR="00CF52B0" w:rsidRPr="003D52FF" w:rsidRDefault="00CF52B0">
            <w:pPr>
              <w:rPr>
                <w:rFonts w:asciiTheme="minorBidi" w:hAnsiTheme="minorBidi" w:cstheme="minorBidi"/>
                <w:sz w:val="2"/>
                <w:szCs w:val="2"/>
              </w:rPr>
            </w:pPr>
          </w:p>
        </w:tc>
        <w:tc>
          <w:tcPr>
            <w:tcW w:w="2675" w:type="dxa"/>
            <w:vMerge/>
            <w:tcBorders>
              <w:top w:val="nil"/>
            </w:tcBorders>
          </w:tcPr>
          <w:p w14:paraId="2235C671" w14:textId="77777777" w:rsidR="00CF52B0" w:rsidRPr="003D52FF" w:rsidRDefault="00CF52B0">
            <w:pPr>
              <w:rPr>
                <w:rFonts w:asciiTheme="minorBidi" w:hAnsiTheme="minorBidi" w:cstheme="minorBidi"/>
                <w:sz w:val="2"/>
                <w:szCs w:val="2"/>
              </w:rPr>
            </w:pPr>
          </w:p>
        </w:tc>
        <w:tc>
          <w:tcPr>
            <w:tcW w:w="1436" w:type="dxa"/>
            <w:vMerge/>
            <w:tcBorders>
              <w:top w:val="nil"/>
            </w:tcBorders>
          </w:tcPr>
          <w:p w14:paraId="040A9686" w14:textId="77777777" w:rsidR="00CF52B0" w:rsidRPr="003D52FF" w:rsidRDefault="00CF52B0">
            <w:pPr>
              <w:rPr>
                <w:rFonts w:asciiTheme="minorBidi" w:hAnsiTheme="minorBidi" w:cstheme="minorBidi"/>
                <w:sz w:val="2"/>
                <w:szCs w:val="2"/>
              </w:rPr>
            </w:pPr>
          </w:p>
        </w:tc>
        <w:tc>
          <w:tcPr>
            <w:tcW w:w="1273" w:type="dxa"/>
            <w:vMerge/>
            <w:tcBorders>
              <w:top w:val="nil"/>
            </w:tcBorders>
          </w:tcPr>
          <w:p w14:paraId="253D525F" w14:textId="77777777" w:rsidR="00CF52B0" w:rsidRPr="003D52FF" w:rsidRDefault="00CF52B0">
            <w:pPr>
              <w:rPr>
                <w:rFonts w:asciiTheme="minorBidi" w:hAnsiTheme="minorBidi" w:cstheme="minorBidi"/>
                <w:sz w:val="2"/>
                <w:szCs w:val="2"/>
              </w:rPr>
            </w:pPr>
          </w:p>
        </w:tc>
        <w:tc>
          <w:tcPr>
            <w:tcW w:w="2200" w:type="dxa"/>
          </w:tcPr>
          <w:p w14:paraId="3C8DC92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(Nötzel</w:t>
            </w:r>
            <w:r w:rsidRPr="003D52FF">
              <w:rPr>
                <w:rFonts w:asciiTheme="minorBidi" w:hAnsiTheme="minorBidi" w:cstheme="minorBidi"/>
                <w:spacing w:val="-10"/>
                <w:sz w:val="16"/>
              </w:rPr>
              <w:t xml:space="preserve"> </w:t>
            </w:r>
            <w:r w:rsidRPr="003D52FF">
              <w:rPr>
                <w:rFonts w:asciiTheme="minorBidi" w:hAnsiTheme="minorBidi" w:cstheme="minorBidi"/>
                <w:sz w:val="16"/>
              </w:rPr>
              <w:t>et</w:t>
            </w:r>
            <w:r w:rsidRPr="003D52FF">
              <w:rPr>
                <w:rFonts w:asciiTheme="minorBidi" w:hAnsiTheme="minorBidi" w:cstheme="minorBidi"/>
                <w:spacing w:val="-8"/>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2016)</w:t>
            </w:r>
          </w:p>
        </w:tc>
        <w:tc>
          <w:tcPr>
            <w:tcW w:w="1988" w:type="dxa"/>
          </w:tcPr>
          <w:p w14:paraId="26699676" w14:textId="77777777" w:rsidR="00CF52B0" w:rsidRPr="003D52FF" w:rsidRDefault="00000000">
            <w:pPr>
              <w:pStyle w:val="TableParagraph"/>
              <w:spacing w:line="357" w:lineRule="auto"/>
              <w:ind w:left="108" w:right="743"/>
              <w:rPr>
                <w:rFonts w:asciiTheme="minorBidi" w:hAnsiTheme="minorBidi" w:cstheme="minorBidi"/>
                <w:i/>
                <w:sz w:val="16"/>
              </w:rPr>
            </w:pPr>
            <w:r w:rsidRPr="003D52FF">
              <w:rPr>
                <w:rFonts w:asciiTheme="minorBidi" w:hAnsiTheme="minorBidi" w:cstheme="minorBidi"/>
                <w:i/>
                <w:w w:val="95"/>
                <w:sz w:val="16"/>
              </w:rPr>
              <w:t>Saccharomyces</w:t>
            </w:r>
            <w:r w:rsidRPr="003D52FF">
              <w:rPr>
                <w:rFonts w:asciiTheme="minorBidi" w:hAnsiTheme="minorBidi" w:cstheme="minorBidi"/>
                <w:i/>
                <w:spacing w:val="1"/>
                <w:w w:val="95"/>
                <w:sz w:val="16"/>
              </w:rPr>
              <w:t xml:space="preserve"> </w:t>
            </w:r>
            <w:r w:rsidRPr="003D52FF">
              <w:rPr>
                <w:rFonts w:asciiTheme="minorBidi" w:hAnsiTheme="minorBidi" w:cstheme="minorBidi"/>
                <w:i/>
                <w:sz w:val="16"/>
              </w:rPr>
              <w:t>cerevisiae</w:t>
            </w:r>
          </w:p>
        </w:tc>
      </w:tr>
      <w:tr w:rsidR="00CF52B0" w:rsidRPr="003D52FF" w14:paraId="313230D3" w14:textId="77777777">
        <w:trPr>
          <w:trHeight w:val="830"/>
        </w:trPr>
        <w:tc>
          <w:tcPr>
            <w:tcW w:w="567" w:type="dxa"/>
          </w:tcPr>
          <w:p w14:paraId="7FFDCE7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21</w:t>
            </w:r>
          </w:p>
        </w:tc>
        <w:tc>
          <w:tcPr>
            <w:tcW w:w="994" w:type="dxa"/>
          </w:tcPr>
          <w:p w14:paraId="46E7E1C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Q55GN0</w:t>
            </w:r>
          </w:p>
        </w:tc>
        <w:tc>
          <w:tcPr>
            <w:tcW w:w="2675" w:type="dxa"/>
          </w:tcPr>
          <w:p w14:paraId="48CDBB6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ECH_2</w:t>
            </w:r>
            <w:r w:rsidRPr="003D52FF">
              <w:rPr>
                <w:rFonts w:asciiTheme="minorBidi" w:hAnsiTheme="minorBidi" w:cstheme="minorBidi"/>
                <w:spacing w:val="2"/>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p>
          <w:p w14:paraId="179B4107" w14:textId="77777777" w:rsidR="00CF52B0" w:rsidRPr="003D52FF" w:rsidRDefault="00000000">
            <w:pPr>
              <w:pStyle w:val="TableParagraph"/>
              <w:spacing w:before="8" w:line="270" w:lineRule="atLeast"/>
              <w:ind w:left="110" w:right="750"/>
              <w:rPr>
                <w:rFonts w:asciiTheme="minorBidi" w:hAnsiTheme="minorBidi" w:cstheme="minorBidi"/>
                <w:sz w:val="16"/>
              </w:rPr>
            </w:pPr>
            <w:r w:rsidRPr="003D52FF">
              <w:rPr>
                <w:rFonts w:asciiTheme="minorBidi" w:hAnsiTheme="minorBidi" w:cstheme="minorBidi"/>
                <w:sz w:val="16"/>
              </w:rPr>
              <w:t>(3-hydroxyisobutyryl-CoA</w:t>
            </w:r>
            <w:r w:rsidRPr="003D52FF">
              <w:rPr>
                <w:rFonts w:asciiTheme="minorBidi" w:hAnsiTheme="minorBidi" w:cstheme="minorBidi"/>
                <w:spacing w:val="-47"/>
                <w:sz w:val="16"/>
              </w:rPr>
              <w:t xml:space="preserve"> </w:t>
            </w:r>
            <w:r w:rsidRPr="003D52FF">
              <w:rPr>
                <w:rFonts w:asciiTheme="minorBidi" w:hAnsiTheme="minorBidi" w:cstheme="minorBidi"/>
                <w:sz w:val="16"/>
              </w:rPr>
              <w:t>hydrolase)</w:t>
            </w:r>
          </w:p>
        </w:tc>
        <w:tc>
          <w:tcPr>
            <w:tcW w:w="1436" w:type="dxa"/>
          </w:tcPr>
          <w:p w14:paraId="3A1A5E8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DDB0189396</w:t>
            </w:r>
          </w:p>
        </w:tc>
        <w:tc>
          <w:tcPr>
            <w:tcW w:w="1273" w:type="dxa"/>
          </w:tcPr>
          <w:p w14:paraId="20A8D7E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086F8C9E"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RIEIIKNHL</w:t>
            </w:r>
          </w:p>
        </w:tc>
        <w:tc>
          <w:tcPr>
            <w:tcW w:w="2200" w:type="dxa"/>
            <w:vMerge w:val="restart"/>
          </w:tcPr>
          <w:p w14:paraId="3A7238C1"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(Reumann</w:t>
            </w:r>
            <w:r w:rsidRPr="003D52FF">
              <w:rPr>
                <w:rFonts w:asciiTheme="minorBidi" w:hAnsiTheme="minorBidi" w:cstheme="minorBidi"/>
                <w:spacing w:val="-8"/>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6"/>
                <w:sz w:val="16"/>
              </w:rPr>
              <w:t xml:space="preserve"> </w:t>
            </w:r>
            <w:r w:rsidRPr="003D52FF">
              <w:rPr>
                <w:rFonts w:asciiTheme="minorBidi" w:hAnsiTheme="minorBidi" w:cstheme="minorBidi"/>
                <w:sz w:val="16"/>
              </w:rPr>
              <w:t>2004)</w:t>
            </w:r>
          </w:p>
        </w:tc>
        <w:tc>
          <w:tcPr>
            <w:tcW w:w="1988" w:type="dxa"/>
            <w:vMerge w:val="restart"/>
          </w:tcPr>
          <w:p w14:paraId="4AF81629" w14:textId="77777777" w:rsidR="00CF52B0" w:rsidRPr="003D52FF" w:rsidRDefault="00000000">
            <w:pPr>
              <w:pStyle w:val="TableParagraph"/>
              <w:tabs>
                <w:tab w:val="left" w:pos="1311"/>
              </w:tabs>
              <w:spacing w:line="178" w:lineRule="exact"/>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z w:val="16"/>
              </w:rPr>
              <w:tab/>
              <w:t>thaliana</w:t>
            </w:r>
          </w:p>
          <w:p w14:paraId="2A76F8C4" w14:textId="77777777" w:rsidR="00CF52B0" w:rsidRPr="003D52FF" w:rsidRDefault="00000000">
            <w:pPr>
              <w:pStyle w:val="TableParagraph"/>
              <w:tabs>
                <w:tab w:val="left" w:pos="1437"/>
              </w:tabs>
              <w:spacing w:before="94" w:line="357" w:lineRule="auto"/>
              <w:ind w:left="108" w:right="102"/>
              <w:rPr>
                <w:rFonts w:asciiTheme="minorBidi" w:hAnsiTheme="minorBidi" w:cstheme="minorBidi"/>
                <w:i/>
                <w:sz w:val="16"/>
              </w:rPr>
            </w:pPr>
            <w:r w:rsidRPr="003D52FF">
              <w:rPr>
                <w:rFonts w:asciiTheme="minorBidi" w:hAnsiTheme="minorBidi" w:cstheme="minorBidi"/>
                <w:i/>
                <w:sz w:val="16"/>
              </w:rPr>
              <w:t>(Mouse-ear</w:t>
            </w:r>
            <w:r w:rsidRPr="003D52FF">
              <w:rPr>
                <w:rFonts w:asciiTheme="minorBidi" w:hAnsiTheme="minorBidi" w:cstheme="minorBidi"/>
                <w:i/>
                <w:sz w:val="16"/>
              </w:rPr>
              <w:tab/>
            </w:r>
            <w:r w:rsidRPr="003D52FF">
              <w:rPr>
                <w:rFonts w:asciiTheme="minorBidi" w:hAnsiTheme="minorBidi" w:cstheme="minorBidi"/>
                <w:i/>
                <w:spacing w:val="-1"/>
                <w:sz w:val="16"/>
              </w:rPr>
              <w:t>cress)</w:t>
            </w:r>
            <w:r w:rsidRPr="003D52FF">
              <w:rPr>
                <w:rFonts w:asciiTheme="minorBidi" w:hAnsiTheme="minorBidi" w:cstheme="minorBidi"/>
                <w:i/>
                <w:spacing w:val="-42"/>
                <w:sz w:val="16"/>
              </w:rPr>
              <w:t xml:space="preserve"> </w:t>
            </w:r>
            <w:r w:rsidRPr="003D52FF">
              <w:rPr>
                <w:rFonts w:asciiTheme="minorBidi" w:hAnsiTheme="minorBidi" w:cstheme="minorBidi"/>
                <w:i/>
                <w:sz w:val="16"/>
              </w:rPr>
              <w:t>(plant)</w:t>
            </w:r>
          </w:p>
        </w:tc>
      </w:tr>
      <w:tr w:rsidR="00CF52B0" w:rsidRPr="003D52FF" w14:paraId="3D4561C8" w14:textId="77777777">
        <w:trPr>
          <w:trHeight w:val="830"/>
        </w:trPr>
        <w:tc>
          <w:tcPr>
            <w:tcW w:w="567" w:type="dxa"/>
          </w:tcPr>
          <w:p w14:paraId="6D87DC4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49</w:t>
            </w:r>
          </w:p>
        </w:tc>
        <w:tc>
          <w:tcPr>
            <w:tcW w:w="994" w:type="dxa"/>
          </w:tcPr>
          <w:p w14:paraId="101A708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Q54JY1</w:t>
            </w:r>
          </w:p>
        </w:tc>
        <w:tc>
          <w:tcPr>
            <w:tcW w:w="2675" w:type="dxa"/>
          </w:tcPr>
          <w:p w14:paraId="615BB1B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ECH_2</w:t>
            </w:r>
            <w:r w:rsidRPr="003D52FF">
              <w:rPr>
                <w:rFonts w:asciiTheme="minorBidi" w:hAnsiTheme="minorBidi" w:cstheme="minorBidi"/>
                <w:spacing w:val="31"/>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32"/>
                <w:sz w:val="16"/>
              </w:rPr>
              <w:t xml:space="preserve"> </w:t>
            </w:r>
            <w:r w:rsidRPr="003D52FF">
              <w:rPr>
                <w:rFonts w:asciiTheme="minorBidi" w:hAnsiTheme="minorBidi" w:cstheme="minorBidi"/>
                <w:sz w:val="16"/>
              </w:rPr>
              <w:t>protein</w:t>
            </w:r>
          </w:p>
          <w:p w14:paraId="15BD04E2" w14:textId="77777777" w:rsidR="00CF52B0" w:rsidRPr="003D52FF" w:rsidRDefault="00000000">
            <w:pPr>
              <w:pStyle w:val="TableParagraph"/>
              <w:spacing w:before="9" w:line="270" w:lineRule="atLeast"/>
              <w:ind w:left="110" w:right="750"/>
              <w:rPr>
                <w:rFonts w:asciiTheme="minorBidi" w:hAnsiTheme="minorBidi" w:cstheme="minorBidi"/>
                <w:sz w:val="16"/>
              </w:rPr>
            </w:pPr>
            <w:r w:rsidRPr="003D52FF">
              <w:rPr>
                <w:rFonts w:asciiTheme="minorBidi" w:hAnsiTheme="minorBidi" w:cstheme="minorBidi"/>
                <w:sz w:val="16"/>
              </w:rPr>
              <w:t>(3-hydroxyisobutyryl-CoA</w:t>
            </w:r>
            <w:r w:rsidRPr="003D52FF">
              <w:rPr>
                <w:rFonts w:asciiTheme="minorBidi" w:hAnsiTheme="minorBidi" w:cstheme="minorBidi"/>
                <w:spacing w:val="-47"/>
                <w:sz w:val="16"/>
              </w:rPr>
              <w:t xml:space="preserve"> </w:t>
            </w:r>
            <w:r w:rsidRPr="003D52FF">
              <w:rPr>
                <w:rFonts w:asciiTheme="minorBidi" w:hAnsiTheme="minorBidi" w:cstheme="minorBidi"/>
                <w:sz w:val="16"/>
              </w:rPr>
              <w:t>hydrolase)</w:t>
            </w:r>
          </w:p>
        </w:tc>
        <w:tc>
          <w:tcPr>
            <w:tcW w:w="1436" w:type="dxa"/>
          </w:tcPr>
          <w:p w14:paraId="0F71185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DDB0187604</w:t>
            </w:r>
          </w:p>
        </w:tc>
        <w:tc>
          <w:tcPr>
            <w:tcW w:w="1273" w:type="dxa"/>
          </w:tcPr>
          <w:p w14:paraId="00BE701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24DF9ABF"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sz w:val="16"/>
              </w:rPr>
              <w:t>RINTIGNHI</w:t>
            </w:r>
          </w:p>
        </w:tc>
        <w:tc>
          <w:tcPr>
            <w:tcW w:w="2200" w:type="dxa"/>
            <w:vMerge/>
            <w:tcBorders>
              <w:top w:val="nil"/>
            </w:tcBorders>
          </w:tcPr>
          <w:p w14:paraId="31404A2F"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0A6AC648" w14:textId="77777777" w:rsidR="00CF52B0" w:rsidRPr="003D52FF" w:rsidRDefault="00CF52B0">
            <w:pPr>
              <w:rPr>
                <w:rFonts w:asciiTheme="minorBidi" w:hAnsiTheme="minorBidi" w:cstheme="minorBidi"/>
                <w:sz w:val="2"/>
                <w:szCs w:val="2"/>
              </w:rPr>
            </w:pPr>
          </w:p>
        </w:tc>
      </w:tr>
      <w:tr w:rsidR="00CF52B0" w:rsidRPr="003D52FF" w14:paraId="095E1148" w14:textId="77777777">
        <w:trPr>
          <w:trHeight w:val="551"/>
        </w:trPr>
        <w:tc>
          <w:tcPr>
            <w:tcW w:w="567" w:type="dxa"/>
          </w:tcPr>
          <w:p w14:paraId="29C4F88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22</w:t>
            </w:r>
          </w:p>
        </w:tc>
        <w:tc>
          <w:tcPr>
            <w:tcW w:w="994" w:type="dxa"/>
          </w:tcPr>
          <w:p w14:paraId="047F447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Q54CL3</w:t>
            </w:r>
          </w:p>
        </w:tc>
        <w:tc>
          <w:tcPr>
            <w:tcW w:w="2675" w:type="dxa"/>
          </w:tcPr>
          <w:p w14:paraId="2173230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57"/>
                <w:sz w:val="16"/>
              </w:rPr>
              <w:t xml:space="preserve"> </w:t>
            </w:r>
            <w:r w:rsidRPr="003D52FF">
              <w:rPr>
                <w:rFonts w:asciiTheme="minorBidi" w:hAnsiTheme="minorBidi" w:cstheme="minorBidi"/>
                <w:sz w:val="16"/>
              </w:rPr>
              <w:t>peroxisomal</w:t>
            </w:r>
            <w:r w:rsidRPr="003D52FF">
              <w:rPr>
                <w:rFonts w:asciiTheme="minorBidi" w:hAnsiTheme="minorBidi" w:cstheme="minorBidi"/>
                <w:spacing w:val="61"/>
                <w:sz w:val="16"/>
              </w:rPr>
              <w:t xml:space="preserve"> </w:t>
            </w:r>
            <w:r w:rsidRPr="003D52FF">
              <w:rPr>
                <w:rFonts w:asciiTheme="minorBidi" w:hAnsiTheme="minorBidi" w:cstheme="minorBidi"/>
                <w:sz w:val="16"/>
              </w:rPr>
              <w:t>membrane</w:t>
            </w:r>
          </w:p>
          <w:p w14:paraId="5913EFE0"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7"/>
                <w:sz w:val="16"/>
              </w:rPr>
              <w:t xml:space="preserve"> </w:t>
            </w:r>
            <w:r w:rsidRPr="003D52FF">
              <w:rPr>
                <w:rFonts w:asciiTheme="minorBidi" w:hAnsiTheme="minorBidi" w:cstheme="minorBidi"/>
                <w:sz w:val="16"/>
              </w:rPr>
              <w:t>PEX13</w:t>
            </w:r>
          </w:p>
        </w:tc>
        <w:tc>
          <w:tcPr>
            <w:tcW w:w="1436" w:type="dxa"/>
          </w:tcPr>
          <w:p w14:paraId="6CE65BE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pex13</w:t>
            </w:r>
          </w:p>
        </w:tc>
        <w:tc>
          <w:tcPr>
            <w:tcW w:w="1273" w:type="dxa"/>
          </w:tcPr>
          <w:p w14:paraId="5C5FE27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tcPr>
          <w:p w14:paraId="657ECDE8"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(Elgersma</w:t>
            </w:r>
            <w:r w:rsidRPr="003D52FF">
              <w:rPr>
                <w:rFonts w:asciiTheme="minorBidi" w:hAnsiTheme="minorBidi" w:cstheme="minorBidi"/>
                <w:spacing w:val="-5"/>
                <w:sz w:val="16"/>
              </w:rPr>
              <w:t xml:space="preserve"> </w:t>
            </w:r>
            <w:r w:rsidRPr="003D52FF">
              <w:rPr>
                <w:rFonts w:asciiTheme="minorBidi" w:hAnsiTheme="minorBidi" w:cstheme="minorBidi"/>
                <w:sz w:val="16"/>
              </w:rPr>
              <w:t>et</w:t>
            </w:r>
            <w:r w:rsidRPr="003D52FF">
              <w:rPr>
                <w:rFonts w:asciiTheme="minorBidi" w:hAnsiTheme="minorBidi" w:cstheme="minorBidi"/>
                <w:spacing w:val="-5"/>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1996)</w:t>
            </w:r>
          </w:p>
        </w:tc>
        <w:tc>
          <w:tcPr>
            <w:tcW w:w="1988" w:type="dxa"/>
          </w:tcPr>
          <w:p w14:paraId="4CAE3AB6"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Saccharomyces</w:t>
            </w:r>
          </w:p>
          <w:p w14:paraId="530F3481" w14:textId="77777777" w:rsidR="00CF52B0" w:rsidRPr="003D52FF" w:rsidRDefault="00000000">
            <w:pPr>
              <w:pStyle w:val="TableParagraph"/>
              <w:spacing w:before="89"/>
              <w:ind w:left="108"/>
              <w:rPr>
                <w:rFonts w:asciiTheme="minorBidi" w:hAnsiTheme="minorBidi" w:cstheme="minorBidi"/>
                <w:i/>
                <w:sz w:val="16"/>
              </w:rPr>
            </w:pPr>
            <w:r w:rsidRPr="003D52FF">
              <w:rPr>
                <w:rFonts w:asciiTheme="minorBidi" w:hAnsiTheme="minorBidi" w:cstheme="minorBidi"/>
                <w:i/>
                <w:sz w:val="16"/>
              </w:rPr>
              <w:t>cerevisiae</w:t>
            </w:r>
          </w:p>
        </w:tc>
      </w:tr>
      <w:tr w:rsidR="00CF52B0" w:rsidRPr="003D52FF" w14:paraId="6F3E518C" w14:textId="77777777">
        <w:trPr>
          <w:trHeight w:val="552"/>
        </w:trPr>
        <w:tc>
          <w:tcPr>
            <w:tcW w:w="567" w:type="dxa"/>
          </w:tcPr>
          <w:p w14:paraId="78C9B78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23</w:t>
            </w:r>
          </w:p>
        </w:tc>
        <w:tc>
          <w:tcPr>
            <w:tcW w:w="994" w:type="dxa"/>
          </w:tcPr>
          <w:p w14:paraId="6D92444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10"/>
                <w:sz w:val="16"/>
              </w:rPr>
              <w:t>Q54SS0</w:t>
            </w:r>
          </w:p>
        </w:tc>
        <w:tc>
          <w:tcPr>
            <w:tcW w:w="2675" w:type="dxa"/>
          </w:tcPr>
          <w:p w14:paraId="1F52456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Delta(3,5)-Delta(2,4)-dienoyl-CoA</w:t>
            </w:r>
          </w:p>
          <w:p w14:paraId="323DC375" w14:textId="77777777" w:rsidR="00CF52B0" w:rsidRPr="003D52FF" w:rsidRDefault="00000000">
            <w:pPr>
              <w:pStyle w:val="TableParagraph"/>
              <w:spacing w:before="80"/>
              <w:ind w:left="110"/>
              <w:rPr>
                <w:rFonts w:asciiTheme="minorBidi" w:hAnsiTheme="minorBidi" w:cstheme="minorBidi"/>
                <w:sz w:val="16"/>
              </w:rPr>
            </w:pPr>
            <w:r w:rsidRPr="003D52FF">
              <w:rPr>
                <w:rFonts w:asciiTheme="minorBidi" w:hAnsiTheme="minorBidi" w:cstheme="minorBidi"/>
                <w:sz w:val="16"/>
              </w:rPr>
              <w:t>isomerase,</w:t>
            </w:r>
            <w:r w:rsidRPr="003D52FF">
              <w:rPr>
                <w:rFonts w:asciiTheme="minorBidi" w:hAnsiTheme="minorBidi" w:cstheme="minorBidi"/>
                <w:spacing w:val="-4"/>
                <w:sz w:val="16"/>
              </w:rPr>
              <w:t xml:space="preserve"> </w:t>
            </w:r>
            <w:r w:rsidRPr="003D52FF">
              <w:rPr>
                <w:rFonts w:asciiTheme="minorBidi" w:hAnsiTheme="minorBidi" w:cstheme="minorBidi"/>
                <w:sz w:val="16"/>
              </w:rPr>
              <w:t>mitochondrial</w:t>
            </w:r>
          </w:p>
        </w:tc>
        <w:tc>
          <w:tcPr>
            <w:tcW w:w="1436" w:type="dxa"/>
          </w:tcPr>
          <w:p w14:paraId="0680321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ech1</w:t>
            </w:r>
          </w:p>
        </w:tc>
        <w:tc>
          <w:tcPr>
            <w:tcW w:w="1273" w:type="dxa"/>
          </w:tcPr>
          <w:p w14:paraId="7F0DE32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52D16B93"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CNL</w:t>
            </w:r>
          </w:p>
        </w:tc>
        <w:tc>
          <w:tcPr>
            <w:tcW w:w="2200" w:type="dxa"/>
          </w:tcPr>
          <w:p w14:paraId="4718B6A7"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w w:val="95"/>
                <w:sz w:val="16"/>
              </w:rPr>
              <w:t>(Goepfert</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et</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al.,</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2005)</w:t>
            </w:r>
          </w:p>
        </w:tc>
        <w:tc>
          <w:tcPr>
            <w:tcW w:w="1988" w:type="dxa"/>
          </w:tcPr>
          <w:p w14:paraId="1A23ECC0"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Plant</w:t>
            </w:r>
          </w:p>
        </w:tc>
      </w:tr>
      <w:tr w:rsidR="00CF52B0" w:rsidRPr="003D52FF" w14:paraId="7BEE99F2" w14:textId="77777777">
        <w:trPr>
          <w:trHeight w:val="921"/>
        </w:trPr>
        <w:tc>
          <w:tcPr>
            <w:tcW w:w="567" w:type="dxa"/>
          </w:tcPr>
          <w:p w14:paraId="44CB52D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52</w:t>
            </w:r>
          </w:p>
        </w:tc>
        <w:tc>
          <w:tcPr>
            <w:tcW w:w="994" w:type="dxa"/>
          </w:tcPr>
          <w:p w14:paraId="4736841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Q76P23</w:t>
            </w:r>
          </w:p>
        </w:tc>
        <w:tc>
          <w:tcPr>
            <w:tcW w:w="2675" w:type="dxa"/>
          </w:tcPr>
          <w:p w14:paraId="1176026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 xml:space="preserve">Mitochondrial  </w:t>
            </w:r>
            <w:r w:rsidRPr="003D52FF">
              <w:rPr>
                <w:rFonts w:asciiTheme="minorBidi" w:hAnsiTheme="minorBidi" w:cstheme="minorBidi"/>
                <w:spacing w:val="46"/>
                <w:sz w:val="16"/>
              </w:rPr>
              <w:t xml:space="preserve"> </w:t>
            </w:r>
            <w:r w:rsidRPr="003D52FF">
              <w:rPr>
                <w:rFonts w:asciiTheme="minorBidi" w:hAnsiTheme="minorBidi" w:cstheme="minorBidi"/>
                <w:sz w:val="16"/>
              </w:rPr>
              <w:t xml:space="preserve">substrate  </w:t>
            </w:r>
            <w:r w:rsidRPr="003D52FF">
              <w:rPr>
                <w:rFonts w:asciiTheme="minorBidi" w:hAnsiTheme="minorBidi" w:cstheme="minorBidi"/>
                <w:spacing w:val="42"/>
                <w:sz w:val="16"/>
              </w:rPr>
              <w:t xml:space="preserve"> </w:t>
            </w:r>
            <w:r w:rsidRPr="003D52FF">
              <w:rPr>
                <w:rFonts w:asciiTheme="minorBidi" w:hAnsiTheme="minorBidi" w:cstheme="minorBidi"/>
                <w:sz w:val="16"/>
              </w:rPr>
              <w:t>carrier</w:t>
            </w:r>
          </w:p>
          <w:p w14:paraId="77461A87" w14:textId="77777777" w:rsidR="00CF52B0" w:rsidRPr="003D52FF" w:rsidRDefault="00000000">
            <w:pPr>
              <w:pStyle w:val="TableParagraph"/>
              <w:spacing w:before="80" w:line="345" w:lineRule="auto"/>
              <w:ind w:left="110" w:right="98"/>
              <w:rPr>
                <w:rFonts w:asciiTheme="minorBidi" w:hAnsiTheme="minorBidi" w:cstheme="minorBidi"/>
                <w:sz w:val="16"/>
              </w:rPr>
            </w:pPr>
            <w:r w:rsidRPr="003D52FF">
              <w:rPr>
                <w:rFonts w:asciiTheme="minorBidi" w:hAnsiTheme="minorBidi" w:cstheme="minorBidi"/>
                <w:sz w:val="16"/>
              </w:rPr>
              <w:t>family</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46"/>
                <w:sz w:val="16"/>
              </w:rPr>
              <w:t xml:space="preserve"> </w:t>
            </w:r>
            <w:r w:rsidRPr="003D52FF">
              <w:rPr>
                <w:rFonts w:asciiTheme="minorBidi" w:hAnsiTheme="minorBidi" w:cstheme="minorBidi"/>
                <w:sz w:val="16"/>
              </w:rPr>
              <w:t>(If</w:t>
            </w:r>
            <w:r w:rsidRPr="003D52FF">
              <w:rPr>
                <w:rFonts w:asciiTheme="minorBidi" w:hAnsiTheme="minorBidi" w:cstheme="minorBidi"/>
                <w:spacing w:val="6"/>
                <w:sz w:val="16"/>
              </w:rPr>
              <w:t xml:space="preserve"> </w:t>
            </w:r>
            <w:r w:rsidRPr="003D52FF">
              <w:rPr>
                <w:rFonts w:asciiTheme="minorBidi" w:hAnsiTheme="minorBidi" w:cstheme="minorBidi"/>
                <w:sz w:val="16"/>
              </w:rPr>
              <w:t>you</w:t>
            </w:r>
            <w:r w:rsidRPr="003D52FF">
              <w:rPr>
                <w:rFonts w:asciiTheme="minorBidi" w:hAnsiTheme="minorBidi" w:cstheme="minorBidi"/>
                <w:spacing w:val="5"/>
                <w:sz w:val="16"/>
              </w:rPr>
              <w:t xml:space="preserve"> </w:t>
            </w:r>
            <w:r w:rsidRPr="003D52FF">
              <w:rPr>
                <w:rFonts w:asciiTheme="minorBidi" w:hAnsiTheme="minorBidi" w:cstheme="minorBidi"/>
                <w:sz w:val="16"/>
              </w:rPr>
              <w:t>blast</w:t>
            </w:r>
            <w:r w:rsidRPr="003D52FF">
              <w:rPr>
                <w:rFonts w:asciiTheme="minorBidi" w:hAnsiTheme="minorBidi" w:cstheme="minorBidi"/>
                <w:spacing w:val="2"/>
                <w:sz w:val="16"/>
              </w:rPr>
              <w:t xml:space="preserve"> </w:t>
            </w:r>
            <w:r w:rsidRPr="003D52FF">
              <w:rPr>
                <w:rFonts w:asciiTheme="minorBidi" w:hAnsiTheme="minorBidi" w:cstheme="minorBidi"/>
                <w:sz w:val="16"/>
              </w:rPr>
              <w:t>this</w:t>
            </w:r>
            <w:r w:rsidRPr="003D52FF">
              <w:rPr>
                <w:rFonts w:asciiTheme="minorBidi" w:hAnsiTheme="minorBidi" w:cstheme="minorBidi"/>
                <w:spacing w:val="-47"/>
                <w:sz w:val="16"/>
              </w:rPr>
              <w:t xml:space="preserve"> </w:t>
            </w:r>
            <w:r w:rsidRPr="003D52FF">
              <w:rPr>
                <w:rFonts w:asciiTheme="minorBidi" w:hAnsiTheme="minorBidi" w:cstheme="minorBidi"/>
                <w:w w:val="95"/>
                <w:sz w:val="16"/>
              </w:rPr>
              <w:t>protein</w:t>
            </w:r>
            <w:r w:rsidRPr="003D52FF">
              <w:rPr>
                <w:rFonts w:asciiTheme="minorBidi" w:hAnsiTheme="minorBidi" w:cstheme="minorBidi"/>
                <w:spacing w:val="8"/>
                <w:w w:val="95"/>
                <w:sz w:val="16"/>
              </w:rPr>
              <w:t xml:space="preserve"> </w:t>
            </w:r>
            <w:r w:rsidRPr="003D52FF">
              <w:rPr>
                <w:rFonts w:asciiTheme="minorBidi" w:hAnsiTheme="minorBidi" w:cstheme="minorBidi"/>
                <w:w w:val="95"/>
                <w:sz w:val="16"/>
              </w:rPr>
              <w:t>against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human,</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you</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will</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find</w:t>
            </w:r>
          </w:p>
        </w:tc>
        <w:tc>
          <w:tcPr>
            <w:tcW w:w="1436" w:type="dxa"/>
          </w:tcPr>
          <w:p w14:paraId="57749E5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mcfQ</w:t>
            </w:r>
          </w:p>
        </w:tc>
        <w:tc>
          <w:tcPr>
            <w:tcW w:w="1273" w:type="dxa"/>
          </w:tcPr>
          <w:p w14:paraId="2FEB154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tcPr>
          <w:p w14:paraId="689CC618"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(Nakagawa</w:t>
            </w:r>
            <w:r w:rsidRPr="003D52FF">
              <w:rPr>
                <w:rFonts w:asciiTheme="minorBidi" w:hAnsiTheme="minorBidi" w:cstheme="minorBidi"/>
                <w:spacing w:val="38"/>
                <w:sz w:val="16"/>
              </w:rPr>
              <w:t xml:space="preserve"> </w:t>
            </w:r>
            <w:r w:rsidRPr="003D52FF">
              <w:rPr>
                <w:rFonts w:asciiTheme="minorBidi" w:hAnsiTheme="minorBidi" w:cstheme="minorBidi"/>
                <w:sz w:val="16"/>
              </w:rPr>
              <w:t>et</w:t>
            </w:r>
            <w:r w:rsidRPr="003D52FF">
              <w:rPr>
                <w:rFonts w:asciiTheme="minorBidi" w:hAnsiTheme="minorBidi" w:cstheme="minorBidi"/>
                <w:spacing w:val="92"/>
                <w:sz w:val="16"/>
              </w:rPr>
              <w:t xml:space="preserve"> </w:t>
            </w:r>
            <w:r w:rsidRPr="003D52FF">
              <w:rPr>
                <w:rFonts w:asciiTheme="minorBidi" w:hAnsiTheme="minorBidi" w:cstheme="minorBidi"/>
                <w:sz w:val="16"/>
              </w:rPr>
              <w:t>al.,</w:t>
            </w:r>
            <w:r w:rsidRPr="003D52FF">
              <w:rPr>
                <w:rFonts w:asciiTheme="minorBidi" w:hAnsiTheme="minorBidi" w:cstheme="minorBidi"/>
                <w:spacing w:val="88"/>
                <w:sz w:val="16"/>
              </w:rPr>
              <w:t xml:space="preserve"> </w:t>
            </w:r>
            <w:r w:rsidRPr="003D52FF">
              <w:rPr>
                <w:rFonts w:asciiTheme="minorBidi" w:hAnsiTheme="minorBidi" w:cstheme="minorBidi"/>
                <w:sz w:val="16"/>
              </w:rPr>
              <w:t>2000;</w:t>
            </w:r>
          </w:p>
          <w:p w14:paraId="61687D7A"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sz w:val="16"/>
              </w:rPr>
              <w:t>Wylin</w:t>
            </w:r>
            <w:r w:rsidRPr="003D52FF">
              <w:rPr>
                <w:rFonts w:asciiTheme="minorBidi" w:hAnsiTheme="minorBidi" w:cstheme="minorBidi"/>
                <w:spacing w:val="-11"/>
                <w:sz w:val="16"/>
              </w:rPr>
              <w:t xml:space="preserve"> </w:t>
            </w:r>
            <w:r w:rsidRPr="003D52FF">
              <w:rPr>
                <w:rFonts w:asciiTheme="minorBidi" w:hAnsiTheme="minorBidi" w:cstheme="minorBidi"/>
                <w:sz w:val="16"/>
              </w:rPr>
              <w:t>et</w:t>
            </w:r>
            <w:r w:rsidRPr="003D52FF">
              <w:rPr>
                <w:rFonts w:asciiTheme="minorBidi" w:hAnsiTheme="minorBidi" w:cstheme="minorBidi"/>
                <w:spacing w:val="-10"/>
                <w:sz w:val="16"/>
              </w:rPr>
              <w:t xml:space="preserve"> </w:t>
            </w:r>
            <w:r w:rsidRPr="003D52FF">
              <w:rPr>
                <w:rFonts w:asciiTheme="minorBidi" w:hAnsiTheme="minorBidi" w:cstheme="minorBidi"/>
                <w:sz w:val="16"/>
              </w:rPr>
              <w:t>al.,</w:t>
            </w:r>
            <w:r w:rsidRPr="003D52FF">
              <w:rPr>
                <w:rFonts w:asciiTheme="minorBidi" w:hAnsiTheme="minorBidi" w:cstheme="minorBidi"/>
                <w:spacing w:val="-9"/>
                <w:sz w:val="16"/>
              </w:rPr>
              <w:t xml:space="preserve"> </w:t>
            </w:r>
            <w:r w:rsidRPr="003D52FF">
              <w:rPr>
                <w:rFonts w:asciiTheme="minorBidi" w:hAnsiTheme="minorBidi" w:cstheme="minorBidi"/>
                <w:sz w:val="16"/>
              </w:rPr>
              <w:t>1998)</w:t>
            </w:r>
          </w:p>
        </w:tc>
        <w:tc>
          <w:tcPr>
            <w:tcW w:w="1988" w:type="dxa"/>
          </w:tcPr>
          <w:p w14:paraId="00A2ADB5" w14:textId="77777777" w:rsidR="00CF52B0" w:rsidRPr="003D52FF" w:rsidRDefault="00000000">
            <w:pPr>
              <w:pStyle w:val="TableParagraph"/>
              <w:spacing w:line="357" w:lineRule="auto"/>
              <w:ind w:left="108" w:right="844"/>
              <w:rPr>
                <w:rFonts w:asciiTheme="minorBidi" w:hAnsiTheme="minorBidi" w:cstheme="minorBidi"/>
                <w:i/>
                <w:sz w:val="16"/>
              </w:rPr>
            </w:pPr>
            <w:r w:rsidRPr="003D52FF">
              <w:rPr>
                <w:rFonts w:asciiTheme="minorBidi" w:hAnsiTheme="minorBidi" w:cstheme="minorBidi"/>
                <w:i/>
                <w:spacing w:val="-2"/>
                <w:sz w:val="16"/>
              </w:rPr>
              <w:t xml:space="preserve">Homo </w:t>
            </w:r>
            <w:r w:rsidRPr="003D52FF">
              <w:rPr>
                <w:rFonts w:asciiTheme="minorBidi" w:hAnsiTheme="minorBidi" w:cstheme="minorBidi"/>
                <w:i/>
                <w:spacing w:val="-1"/>
                <w:sz w:val="16"/>
              </w:rPr>
              <w:t>sapiens</w:t>
            </w:r>
            <w:r w:rsidRPr="003D52FF">
              <w:rPr>
                <w:rFonts w:asciiTheme="minorBidi" w:hAnsiTheme="minorBidi" w:cstheme="minorBidi"/>
                <w:i/>
                <w:spacing w:val="-42"/>
                <w:sz w:val="16"/>
              </w:rPr>
              <w:t xml:space="preserve"> </w:t>
            </w:r>
            <w:r w:rsidRPr="003D52FF">
              <w:rPr>
                <w:rFonts w:asciiTheme="minorBidi" w:hAnsiTheme="minorBidi" w:cstheme="minorBidi"/>
                <w:i/>
                <w:sz w:val="16"/>
              </w:rPr>
              <w:t>Yeasts</w:t>
            </w:r>
          </w:p>
        </w:tc>
      </w:tr>
    </w:tbl>
    <w:p w14:paraId="0B94C4AA" w14:textId="77777777" w:rsidR="00CF52B0" w:rsidRPr="003D52FF" w:rsidRDefault="00CF52B0">
      <w:pPr>
        <w:spacing w:line="357" w:lineRule="auto"/>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94"/>
        <w:gridCol w:w="2675"/>
        <w:gridCol w:w="1436"/>
        <w:gridCol w:w="1273"/>
        <w:gridCol w:w="2200"/>
        <w:gridCol w:w="1988"/>
      </w:tblGrid>
      <w:tr w:rsidR="00CF52B0" w:rsidRPr="003D52FF" w14:paraId="79FD5766" w14:textId="77777777">
        <w:trPr>
          <w:trHeight w:val="921"/>
        </w:trPr>
        <w:tc>
          <w:tcPr>
            <w:tcW w:w="567" w:type="dxa"/>
          </w:tcPr>
          <w:p w14:paraId="6549746A" w14:textId="77777777" w:rsidR="00CF52B0" w:rsidRPr="003D52FF" w:rsidRDefault="00CF52B0">
            <w:pPr>
              <w:pStyle w:val="TableParagraph"/>
              <w:rPr>
                <w:rFonts w:asciiTheme="minorBidi" w:hAnsiTheme="minorBidi" w:cstheme="minorBidi"/>
                <w:sz w:val="20"/>
              </w:rPr>
            </w:pPr>
          </w:p>
        </w:tc>
        <w:tc>
          <w:tcPr>
            <w:tcW w:w="994" w:type="dxa"/>
          </w:tcPr>
          <w:p w14:paraId="4E03EB5C" w14:textId="77777777" w:rsidR="00CF52B0" w:rsidRPr="003D52FF" w:rsidRDefault="00CF52B0">
            <w:pPr>
              <w:pStyle w:val="TableParagraph"/>
              <w:rPr>
                <w:rFonts w:asciiTheme="minorBidi" w:hAnsiTheme="minorBidi" w:cstheme="minorBidi"/>
                <w:sz w:val="20"/>
              </w:rPr>
            </w:pPr>
          </w:p>
        </w:tc>
        <w:tc>
          <w:tcPr>
            <w:tcW w:w="2675" w:type="dxa"/>
          </w:tcPr>
          <w:p w14:paraId="076914F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pacing w:val="74"/>
                <w:sz w:val="16"/>
              </w:rPr>
              <w:t xml:space="preserve"> </w:t>
            </w:r>
            <w:r w:rsidRPr="003D52FF">
              <w:rPr>
                <w:rFonts w:asciiTheme="minorBidi" w:hAnsiTheme="minorBidi" w:cstheme="minorBidi"/>
                <w:sz w:val="16"/>
              </w:rPr>
              <w:t xml:space="preserve">membrane  </w:t>
            </w:r>
            <w:r w:rsidRPr="003D52FF">
              <w:rPr>
                <w:rFonts w:asciiTheme="minorBidi" w:hAnsiTheme="minorBidi" w:cstheme="minorBidi"/>
                <w:spacing w:val="17"/>
                <w:sz w:val="16"/>
              </w:rPr>
              <w:t xml:space="preserve"> </w:t>
            </w:r>
            <w:r w:rsidRPr="003D52FF">
              <w:rPr>
                <w:rFonts w:asciiTheme="minorBidi" w:hAnsiTheme="minorBidi" w:cstheme="minorBidi"/>
                <w:sz w:val="16"/>
              </w:rPr>
              <w:t>protein</w:t>
            </w:r>
          </w:p>
          <w:p w14:paraId="655735AE"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PMP34</w:t>
            </w:r>
            <w:r w:rsidRPr="003D52FF">
              <w:rPr>
                <w:rFonts w:asciiTheme="minorBidi" w:hAnsiTheme="minorBidi" w:cstheme="minorBidi"/>
                <w:spacing w:val="5"/>
                <w:sz w:val="16"/>
              </w:rPr>
              <w:t xml:space="preserve"> </w:t>
            </w:r>
            <w:r w:rsidRPr="003D52FF">
              <w:rPr>
                <w:rFonts w:asciiTheme="minorBidi" w:hAnsiTheme="minorBidi" w:cstheme="minorBidi"/>
                <w:sz w:val="16"/>
              </w:rPr>
              <w:t>isoform</w:t>
            </w:r>
            <w:r w:rsidRPr="003D52FF">
              <w:rPr>
                <w:rFonts w:asciiTheme="minorBidi" w:hAnsiTheme="minorBidi" w:cstheme="minorBidi"/>
                <w:spacing w:val="5"/>
                <w:sz w:val="16"/>
              </w:rPr>
              <w:t xml:space="preserve"> </w:t>
            </w:r>
            <w:r w:rsidRPr="003D52FF">
              <w:rPr>
                <w:rFonts w:asciiTheme="minorBidi" w:hAnsiTheme="minorBidi" w:cstheme="minorBidi"/>
                <w:sz w:val="16"/>
              </w:rPr>
              <w:t>1)</w:t>
            </w:r>
          </w:p>
        </w:tc>
        <w:tc>
          <w:tcPr>
            <w:tcW w:w="1436" w:type="dxa"/>
          </w:tcPr>
          <w:p w14:paraId="5DB33325" w14:textId="77777777" w:rsidR="00CF52B0" w:rsidRPr="003D52FF" w:rsidRDefault="00CF52B0">
            <w:pPr>
              <w:pStyle w:val="TableParagraph"/>
              <w:rPr>
                <w:rFonts w:asciiTheme="minorBidi" w:hAnsiTheme="minorBidi" w:cstheme="minorBidi"/>
                <w:sz w:val="20"/>
              </w:rPr>
            </w:pPr>
          </w:p>
        </w:tc>
        <w:tc>
          <w:tcPr>
            <w:tcW w:w="1273" w:type="dxa"/>
          </w:tcPr>
          <w:p w14:paraId="3EBDF19A" w14:textId="77777777" w:rsidR="00CF52B0" w:rsidRPr="003D52FF" w:rsidRDefault="00CF52B0">
            <w:pPr>
              <w:pStyle w:val="TableParagraph"/>
              <w:rPr>
                <w:rFonts w:asciiTheme="minorBidi" w:hAnsiTheme="minorBidi" w:cstheme="minorBidi"/>
                <w:sz w:val="20"/>
              </w:rPr>
            </w:pPr>
          </w:p>
        </w:tc>
        <w:tc>
          <w:tcPr>
            <w:tcW w:w="2200" w:type="dxa"/>
          </w:tcPr>
          <w:p w14:paraId="17EA6EA6" w14:textId="77777777" w:rsidR="00CF52B0" w:rsidRPr="003D52FF" w:rsidRDefault="00CF52B0">
            <w:pPr>
              <w:pStyle w:val="TableParagraph"/>
              <w:rPr>
                <w:rFonts w:asciiTheme="minorBidi" w:hAnsiTheme="minorBidi" w:cstheme="minorBidi"/>
                <w:sz w:val="20"/>
              </w:rPr>
            </w:pPr>
          </w:p>
        </w:tc>
        <w:tc>
          <w:tcPr>
            <w:tcW w:w="1988" w:type="dxa"/>
          </w:tcPr>
          <w:p w14:paraId="17A397A5" w14:textId="77777777" w:rsidR="00CF52B0" w:rsidRPr="003D52FF" w:rsidRDefault="00CF52B0">
            <w:pPr>
              <w:pStyle w:val="TableParagraph"/>
              <w:rPr>
                <w:rFonts w:asciiTheme="minorBidi" w:hAnsiTheme="minorBidi" w:cstheme="minorBidi"/>
                <w:sz w:val="20"/>
              </w:rPr>
            </w:pPr>
          </w:p>
        </w:tc>
      </w:tr>
      <w:tr w:rsidR="00CF52B0" w:rsidRPr="003D52FF" w14:paraId="7B801197" w14:textId="77777777">
        <w:trPr>
          <w:trHeight w:val="552"/>
        </w:trPr>
        <w:tc>
          <w:tcPr>
            <w:tcW w:w="567" w:type="dxa"/>
          </w:tcPr>
          <w:p w14:paraId="070EE8A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53</w:t>
            </w:r>
          </w:p>
        </w:tc>
        <w:tc>
          <w:tcPr>
            <w:tcW w:w="994" w:type="dxa"/>
          </w:tcPr>
          <w:p w14:paraId="6201222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Q86A74</w:t>
            </w:r>
          </w:p>
        </w:tc>
        <w:tc>
          <w:tcPr>
            <w:tcW w:w="2675" w:type="dxa"/>
          </w:tcPr>
          <w:p w14:paraId="6088A5F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Acyl-CoA</w:t>
            </w:r>
            <w:r w:rsidRPr="003D52FF">
              <w:rPr>
                <w:rFonts w:asciiTheme="minorBidi" w:hAnsiTheme="minorBidi" w:cstheme="minorBidi"/>
                <w:spacing w:val="11"/>
                <w:sz w:val="16"/>
              </w:rPr>
              <w:t xml:space="preserve"> </w:t>
            </w:r>
            <w:r w:rsidRPr="003D52FF">
              <w:rPr>
                <w:rFonts w:asciiTheme="minorBidi" w:hAnsiTheme="minorBidi" w:cstheme="minorBidi"/>
                <w:sz w:val="16"/>
              </w:rPr>
              <w:t>dehydrogenase</w:t>
            </w:r>
          </w:p>
        </w:tc>
        <w:tc>
          <w:tcPr>
            <w:tcW w:w="1436" w:type="dxa"/>
          </w:tcPr>
          <w:p w14:paraId="755490A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DDB0167901</w:t>
            </w:r>
          </w:p>
        </w:tc>
        <w:tc>
          <w:tcPr>
            <w:tcW w:w="1273" w:type="dxa"/>
          </w:tcPr>
          <w:p w14:paraId="483D79C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PTS2</w:t>
            </w:r>
          </w:p>
          <w:p w14:paraId="7974D852"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sz w:val="16"/>
              </w:rPr>
              <w:t>RIQIISNHL</w:t>
            </w:r>
          </w:p>
        </w:tc>
        <w:tc>
          <w:tcPr>
            <w:tcW w:w="2200" w:type="dxa"/>
            <w:vMerge w:val="restart"/>
          </w:tcPr>
          <w:p w14:paraId="129BC19F"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(Zolman</w:t>
            </w:r>
            <w:r w:rsidRPr="003D52FF">
              <w:rPr>
                <w:rFonts w:asciiTheme="minorBidi" w:hAnsiTheme="minorBidi" w:cstheme="minorBidi"/>
                <w:spacing w:val="-11"/>
                <w:sz w:val="16"/>
              </w:rPr>
              <w:t xml:space="preserve"> </w:t>
            </w:r>
            <w:r w:rsidRPr="003D52FF">
              <w:rPr>
                <w:rFonts w:asciiTheme="minorBidi" w:hAnsiTheme="minorBidi" w:cstheme="minorBidi"/>
                <w:sz w:val="16"/>
              </w:rPr>
              <w:t>et</w:t>
            </w:r>
            <w:r w:rsidRPr="003D52FF">
              <w:rPr>
                <w:rFonts w:asciiTheme="minorBidi" w:hAnsiTheme="minorBidi" w:cstheme="minorBidi"/>
                <w:spacing w:val="-6"/>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2007)</w:t>
            </w:r>
          </w:p>
        </w:tc>
        <w:tc>
          <w:tcPr>
            <w:tcW w:w="1988" w:type="dxa"/>
            <w:vMerge w:val="restart"/>
          </w:tcPr>
          <w:p w14:paraId="7C5F9FBD" w14:textId="77777777" w:rsidR="00CF52B0" w:rsidRPr="003D52FF" w:rsidRDefault="00000000">
            <w:pPr>
              <w:pStyle w:val="TableParagraph"/>
              <w:spacing w:line="178" w:lineRule="exact"/>
              <w:ind w:left="108"/>
              <w:rPr>
                <w:rFonts w:asciiTheme="minorBidi" w:hAnsiTheme="minorBidi" w:cstheme="minorBidi"/>
                <w:sz w:val="16"/>
              </w:rPr>
            </w:pPr>
            <w:r w:rsidRPr="003D52FF">
              <w:rPr>
                <w:rFonts w:asciiTheme="minorBidi" w:hAnsiTheme="minorBidi" w:cstheme="minorBidi"/>
                <w:i/>
                <w:spacing w:val="-1"/>
                <w:sz w:val="16"/>
              </w:rPr>
              <w:t>Arabidopsis</w:t>
            </w:r>
            <w:r w:rsidRPr="003D52FF">
              <w:rPr>
                <w:rFonts w:asciiTheme="minorBidi" w:hAnsiTheme="minorBidi" w:cstheme="minorBidi"/>
                <w:i/>
                <w:spacing w:val="-8"/>
                <w:sz w:val="16"/>
              </w:rPr>
              <w:t xml:space="preserve"> </w:t>
            </w:r>
            <w:r w:rsidRPr="003D52FF">
              <w:rPr>
                <w:rFonts w:asciiTheme="minorBidi" w:hAnsiTheme="minorBidi" w:cstheme="minorBidi"/>
                <w:sz w:val="16"/>
              </w:rPr>
              <w:t>(plant)</w:t>
            </w:r>
          </w:p>
        </w:tc>
      </w:tr>
      <w:tr w:rsidR="00CF52B0" w:rsidRPr="003D52FF" w14:paraId="57372E11" w14:textId="77777777">
        <w:trPr>
          <w:trHeight w:val="551"/>
        </w:trPr>
        <w:tc>
          <w:tcPr>
            <w:tcW w:w="567" w:type="dxa"/>
          </w:tcPr>
          <w:p w14:paraId="7B2FB87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55</w:t>
            </w:r>
          </w:p>
        </w:tc>
        <w:tc>
          <w:tcPr>
            <w:tcW w:w="994" w:type="dxa"/>
          </w:tcPr>
          <w:p w14:paraId="70C50C7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Q55BV1</w:t>
            </w:r>
          </w:p>
        </w:tc>
        <w:tc>
          <w:tcPr>
            <w:tcW w:w="2675" w:type="dxa"/>
          </w:tcPr>
          <w:p w14:paraId="527B291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Acyl-CoA</w:t>
            </w:r>
            <w:r w:rsidRPr="003D52FF">
              <w:rPr>
                <w:rFonts w:asciiTheme="minorBidi" w:hAnsiTheme="minorBidi" w:cstheme="minorBidi"/>
                <w:spacing w:val="11"/>
                <w:sz w:val="16"/>
              </w:rPr>
              <w:t xml:space="preserve"> </w:t>
            </w:r>
            <w:r w:rsidRPr="003D52FF">
              <w:rPr>
                <w:rFonts w:asciiTheme="minorBidi" w:hAnsiTheme="minorBidi" w:cstheme="minorBidi"/>
                <w:sz w:val="16"/>
              </w:rPr>
              <w:t>dehydrogenase</w:t>
            </w:r>
          </w:p>
        </w:tc>
        <w:tc>
          <w:tcPr>
            <w:tcW w:w="1436" w:type="dxa"/>
          </w:tcPr>
          <w:p w14:paraId="59E4095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DDB0190990</w:t>
            </w:r>
          </w:p>
        </w:tc>
        <w:tc>
          <w:tcPr>
            <w:tcW w:w="1273" w:type="dxa"/>
          </w:tcPr>
          <w:p w14:paraId="1C46E1A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664B094C"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5"/>
                <w:sz w:val="16"/>
              </w:rPr>
              <w:t>SKY</w:t>
            </w:r>
          </w:p>
        </w:tc>
        <w:tc>
          <w:tcPr>
            <w:tcW w:w="2200" w:type="dxa"/>
            <w:vMerge/>
            <w:tcBorders>
              <w:top w:val="nil"/>
            </w:tcBorders>
          </w:tcPr>
          <w:p w14:paraId="67B095B4" w14:textId="77777777" w:rsidR="00CF52B0" w:rsidRPr="003D52FF" w:rsidRDefault="00CF52B0">
            <w:pPr>
              <w:rPr>
                <w:rFonts w:asciiTheme="minorBidi" w:hAnsiTheme="minorBidi" w:cstheme="minorBidi"/>
                <w:sz w:val="2"/>
                <w:szCs w:val="2"/>
              </w:rPr>
            </w:pPr>
          </w:p>
        </w:tc>
        <w:tc>
          <w:tcPr>
            <w:tcW w:w="1988" w:type="dxa"/>
            <w:vMerge/>
            <w:tcBorders>
              <w:top w:val="nil"/>
            </w:tcBorders>
          </w:tcPr>
          <w:p w14:paraId="7C6C0636" w14:textId="77777777" w:rsidR="00CF52B0" w:rsidRPr="003D52FF" w:rsidRDefault="00CF52B0">
            <w:pPr>
              <w:rPr>
                <w:rFonts w:asciiTheme="minorBidi" w:hAnsiTheme="minorBidi" w:cstheme="minorBidi"/>
                <w:sz w:val="2"/>
                <w:szCs w:val="2"/>
              </w:rPr>
            </w:pPr>
          </w:p>
        </w:tc>
      </w:tr>
      <w:tr w:rsidR="00CF52B0" w:rsidRPr="003D52FF" w14:paraId="7F86FFD1" w14:textId="77777777">
        <w:trPr>
          <w:trHeight w:val="551"/>
        </w:trPr>
        <w:tc>
          <w:tcPr>
            <w:tcW w:w="567" w:type="dxa"/>
          </w:tcPr>
          <w:p w14:paraId="7AEF241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60</w:t>
            </w:r>
          </w:p>
        </w:tc>
        <w:tc>
          <w:tcPr>
            <w:tcW w:w="994" w:type="dxa"/>
          </w:tcPr>
          <w:p w14:paraId="4349092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Q54XJ8</w:t>
            </w:r>
          </w:p>
        </w:tc>
        <w:tc>
          <w:tcPr>
            <w:tcW w:w="2675" w:type="dxa"/>
          </w:tcPr>
          <w:p w14:paraId="63F12C5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Sulfite</w:t>
            </w:r>
            <w:r w:rsidRPr="003D52FF">
              <w:rPr>
                <w:rFonts w:asciiTheme="minorBidi" w:hAnsiTheme="minorBidi" w:cstheme="minorBidi"/>
                <w:spacing w:val="2"/>
                <w:sz w:val="16"/>
              </w:rPr>
              <w:t xml:space="preserve"> </w:t>
            </w:r>
            <w:r w:rsidRPr="003D52FF">
              <w:rPr>
                <w:rFonts w:asciiTheme="minorBidi" w:hAnsiTheme="minorBidi" w:cstheme="minorBidi"/>
                <w:sz w:val="16"/>
              </w:rPr>
              <w:t>oxidase</w:t>
            </w:r>
          </w:p>
        </w:tc>
        <w:tc>
          <w:tcPr>
            <w:tcW w:w="1436" w:type="dxa"/>
          </w:tcPr>
          <w:p w14:paraId="363F7D5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DDB0206266</w:t>
            </w:r>
          </w:p>
        </w:tc>
        <w:tc>
          <w:tcPr>
            <w:tcW w:w="1273" w:type="dxa"/>
          </w:tcPr>
          <w:p w14:paraId="3CB7799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65C0AF02"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NKL</w:t>
            </w:r>
          </w:p>
        </w:tc>
        <w:tc>
          <w:tcPr>
            <w:tcW w:w="2200" w:type="dxa"/>
          </w:tcPr>
          <w:p w14:paraId="2C06C40F"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(Nowak</w:t>
            </w:r>
            <w:r w:rsidRPr="003D52FF">
              <w:rPr>
                <w:rFonts w:asciiTheme="minorBidi" w:hAnsiTheme="minorBidi" w:cstheme="minorBidi"/>
                <w:spacing w:val="-11"/>
                <w:sz w:val="16"/>
              </w:rPr>
              <w:t xml:space="preserve"> </w:t>
            </w:r>
            <w:r w:rsidRPr="003D52FF">
              <w:rPr>
                <w:rFonts w:asciiTheme="minorBidi" w:hAnsiTheme="minorBidi" w:cstheme="minorBidi"/>
                <w:sz w:val="16"/>
              </w:rPr>
              <w:t>et</w:t>
            </w:r>
            <w:r w:rsidRPr="003D52FF">
              <w:rPr>
                <w:rFonts w:asciiTheme="minorBidi" w:hAnsiTheme="minorBidi" w:cstheme="minorBidi"/>
                <w:spacing w:val="-9"/>
                <w:sz w:val="16"/>
              </w:rPr>
              <w:t xml:space="preserve"> </w:t>
            </w:r>
            <w:r w:rsidRPr="003D52FF">
              <w:rPr>
                <w:rFonts w:asciiTheme="minorBidi" w:hAnsiTheme="minorBidi" w:cstheme="minorBidi"/>
                <w:sz w:val="16"/>
              </w:rPr>
              <w:t>al.,</w:t>
            </w:r>
            <w:r w:rsidRPr="003D52FF">
              <w:rPr>
                <w:rFonts w:asciiTheme="minorBidi" w:hAnsiTheme="minorBidi" w:cstheme="minorBidi"/>
                <w:spacing w:val="-9"/>
                <w:sz w:val="16"/>
              </w:rPr>
              <w:t xml:space="preserve"> </w:t>
            </w:r>
            <w:r w:rsidRPr="003D52FF">
              <w:rPr>
                <w:rFonts w:asciiTheme="minorBidi" w:hAnsiTheme="minorBidi" w:cstheme="minorBidi"/>
                <w:sz w:val="16"/>
              </w:rPr>
              <w:t>2004)</w:t>
            </w:r>
          </w:p>
        </w:tc>
        <w:tc>
          <w:tcPr>
            <w:tcW w:w="1988" w:type="dxa"/>
          </w:tcPr>
          <w:p w14:paraId="1A9C2F3F" w14:textId="77777777" w:rsidR="00CF52B0" w:rsidRPr="003D52FF" w:rsidRDefault="00000000">
            <w:pPr>
              <w:pStyle w:val="TableParagraph"/>
              <w:tabs>
                <w:tab w:val="left" w:pos="1311"/>
              </w:tabs>
              <w:spacing w:line="178" w:lineRule="exact"/>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z w:val="16"/>
              </w:rPr>
              <w:tab/>
              <w:t>thaliana</w:t>
            </w:r>
          </w:p>
          <w:p w14:paraId="74CD3569" w14:textId="77777777" w:rsidR="00CF52B0" w:rsidRPr="003D52FF" w:rsidRDefault="00000000">
            <w:pPr>
              <w:pStyle w:val="TableParagraph"/>
              <w:spacing w:before="84"/>
              <w:ind w:left="108"/>
              <w:rPr>
                <w:rFonts w:asciiTheme="minorBidi" w:hAnsiTheme="minorBidi" w:cstheme="minorBidi"/>
                <w:sz w:val="16"/>
              </w:rPr>
            </w:pPr>
            <w:r w:rsidRPr="003D52FF">
              <w:rPr>
                <w:rFonts w:asciiTheme="minorBidi" w:hAnsiTheme="minorBidi" w:cstheme="minorBidi"/>
                <w:sz w:val="16"/>
              </w:rPr>
              <w:t>(plant)</w:t>
            </w:r>
          </w:p>
        </w:tc>
      </w:tr>
      <w:tr w:rsidR="00CF52B0" w:rsidRPr="003D52FF" w14:paraId="72DF3611" w14:textId="77777777">
        <w:trPr>
          <w:trHeight w:val="830"/>
        </w:trPr>
        <w:tc>
          <w:tcPr>
            <w:tcW w:w="567" w:type="dxa"/>
          </w:tcPr>
          <w:p w14:paraId="7910ECB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11</w:t>
            </w:r>
          </w:p>
        </w:tc>
        <w:tc>
          <w:tcPr>
            <w:tcW w:w="994" w:type="dxa"/>
          </w:tcPr>
          <w:p w14:paraId="1956D33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Q54XC3</w:t>
            </w:r>
          </w:p>
        </w:tc>
        <w:tc>
          <w:tcPr>
            <w:tcW w:w="2675" w:type="dxa"/>
          </w:tcPr>
          <w:p w14:paraId="32F1ECF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Peptidase</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S1</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PA</w:t>
            </w:r>
            <w:r w:rsidRPr="003D52FF">
              <w:rPr>
                <w:rFonts w:asciiTheme="minorBidi" w:hAnsiTheme="minorBidi" w:cstheme="minorBidi"/>
                <w:spacing w:val="-18"/>
                <w:w w:val="105"/>
                <w:sz w:val="16"/>
              </w:rPr>
              <w:t xml:space="preserve"> </w:t>
            </w:r>
            <w:r w:rsidRPr="003D52FF">
              <w:rPr>
                <w:rFonts w:asciiTheme="minorBidi" w:hAnsiTheme="minorBidi" w:cstheme="minorBidi"/>
                <w:w w:val="105"/>
                <w:sz w:val="16"/>
              </w:rPr>
              <w:t>clan</w:t>
            </w:r>
          </w:p>
        </w:tc>
        <w:tc>
          <w:tcPr>
            <w:tcW w:w="1436" w:type="dxa"/>
          </w:tcPr>
          <w:p w14:paraId="061D004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DDB_G0279049</w:t>
            </w:r>
          </w:p>
        </w:tc>
        <w:tc>
          <w:tcPr>
            <w:tcW w:w="1273" w:type="dxa"/>
          </w:tcPr>
          <w:p w14:paraId="21A1366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40B1029B"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SKL</w:t>
            </w:r>
          </w:p>
        </w:tc>
        <w:tc>
          <w:tcPr>
            <w:tcW w:w="2200" w:type="dxa"/>
          </w:tcPr>
          <w:p w14:paraId="61BDD171" w14:textId="77777777" w:rsidR="00CF52B0" w:rsidRPr="003D52FF" w:rsidRDefault="00CF52B0">
            <w:pPr>
              <w:pStyle w:val="TableParagraph"/>
              <w:spacing w:before="1"/>
              <w:rPr>
                <w:rFonts w:asciiTheme="minorBidi" w:hAnsiTheme="minorBidi" w:cstheme="minorBidi"/>
              </w:rPr>
            </w:pPr>
          </w:p>
          <w:p w14:paraId="4A18D3C9" w14:textId="77777777" w:rsidR="00CF52B0" w:rsidRPr="003D52FF" w:rsidRDefault="00000000">
            <w:pPr>
              <w:pStyle w:val="TableParagraph"/>
              <w:ind w:left="108"/>
              <w:rPr>
                <w:rFonts w:asciiTheme="minorBidi" w:hAnsiTheme="minorBidi" w:cstheme="minorBidi"/>
                <w:sz w:val="16"/>
              </w:rPr>
            </w:pPr>
            <w:r w:rsidRPr="003D52FF">
              <w:rPr>
                <w:rFonts w:asciiTheme="minorBidi" w:hAnsiTheme="minorBidi" w:cstheme="minorBidi"/>
                <w:sz w:val="16"/>
              </w:rPr>
              <w:t>(Majsec</w:t>
            </w:r>
            <w:r w:rsidRPr="003D52FF">
              <w:rPr>
                <w:rFonts w:asciiTheme="minorBidi" w:hAnsiTheme="minorBidi" w:cstheme="minorBidi"/>
                <w:spacing w:val="-4"/>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7"/>
                <w:sz w:val="16"/>
              </w:rPr>
              <w:t xml:space="preserve"> </w:t>
            </w:r>
            <w:r w:rsidRPr="003D52FF">
              <w:rPr>
                <w:rFonts w:asciiTheme="minorBidi" w:hAnsiTheme="minorBidi" w:cstheme="minorBidi"/>
                <w:sz w:val="16"/>
              </w:rPr>
              <w:t>2017)</w:t>
            </w:r>
          </w:p>
        </w:tc>
        <w:tc>
          <w:tcPr>
            <w:tcW w:w="1988" w:type="dxa"/>
          </w:tcPr>
          <w:p w14:paraId="3581A9E6"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pacing w:val="-5"/>
                <w:sz w:val="16"/>
              </w:rPr>
              <w:t xml:space="preserve"> </w:t>
            </w:r>
            <w:r w:rsidRPr="003D52FF">
              <w:rPr>
                <w:rFonts w:asciiTheme="minorBidi" w:hAnsiTheme="minorBidi" w:cstheme="minorBidi"/>
                <w:i/>
                <w:sz w:val="16"/>
              </w:rPr>
              <w:t>thaliana</w:t>
            </w:r>
          </w:p>
          <w:p w14:paraId="4A5FBB44" w14:textId="77777777" w:rsidR="00CF52B0" w:rsidRPr="003D52FF" w:rsidRDefault="00000000">
            <w:pPr>
              <w:pStyle w:val="TableParagraph"/>
              <w:tabs>
                <w:tab w:val="left" w:pos="1326"/>
              </w:tabs>
              <w:spacing w:before="94"/>
              <w:ind w:left="108"/>
              <w:rPr>
                <w:rFonts w:asciiTheme="minorBidi" w:hAnsiTheme="minorBidi" w:cstheme="minorBidi"/>
                <w:i/>
                <w:sz w:val="16"/>
              </w:rPr>
            </w:pPr>
            <w:r w:rsidRPr="003D52FF">
              <w:rPr>
                <w:rFonts w:asciiTheme="minorBidi" w:hAnsiTheme="minorBidi" w:cstheme="minorBidi"/>
                <w:i/>
                <w:sz w:val="16"/>
              </w:rPr>
              <w:t>Arabidopsis</w:t>
            </w:r>
            <w:r w:rsidRPr="003D52FF">
              <w:rPr>
                <w:rFonts w:asciiTheme="minorBidi" w:hAnsiTheme="minorBidi" w:cstheme="minorBidi"/>
                <w:i/>
                <w:sz w:val="16"/>
              </w:rPr>
              <w:tab/>
              <w:t>suecica</w:t>
            </w:r>
          </w:p>
          <w:p w14:paraId="559FE9F5"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(plant)</w:t>
            </w:r>
          </w:p>
        </w:tc>
      </w:tr>
      <w:tr w:rsidR="00CF52B0" w:rsidRPr="003D52FF" w14:paraId="76465ACC" w14:textId="77777777">
        <w:trPr>
          <w:trHeight w:val="825"/>
        </w:trPr>
        <w:tc>
          <w:tcPr>
            <w:tcW w:w="567" w:type="dxa"/>
          </w:tcPr>
          <w:p w14:paraId="782A10C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51</w:t>
            </w:r>
          </w:p>
        </w:tc>
        <w:tc>
          <w:tcPr>
            <w:tcW w:w="994" w:type="dxa"/>
          </w:tcPr>
          <w:p w14:paraId="00D1893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Q54RD7</w:t>
            </w:r>
          </w:p>
        </w:tc>
        <w:tc>
          <w:tcPr>
            <w:tcW w:w="2675" w:type="dxa"/>
          </w:tcPr>
          <w:p w14:paraId="0189D960" w14:textId="77777777" w:rsidR="00CF52B0" w:rsidRPr="003D52FF" w:rsidRDefault="00000000">
            <w:pPr>
              <w:pStyle w:val="TableParagraph"/>
              <w:tabs>
                <w:tab w:val="left" w:pos="1261"/>
              </w:tabs>
              <w:spacing w:line="182" w:lineRule="exact"/>
              <w:ind w:left="110"/>
              <w:rPr>
                <w:rFonts w:asciiTheme="minorBidi" w:hAnsiTheme="minorBidi" w:cstheme="minorBidi"/>
                <w:sz w:val="16"/>
              </w:rPr>
            </w:pPr>
            <w:r w:rsidRPr="003D52FF">
              <w:rPr>
                <w:rFonts w:asciiTheme="minorBidi" w:hAnsiTheme="minorBidi" w:cstheme="minorBidi"/>
                <w:sz w:val="16"/>
              </w:rPr>
              <w:t>DUF1446</w:t>
            </w:r>
            <w:r w:rsidRPr="003D52FF">
              <w:rPr>
                <w:rFonts w:asciiTheme="minorBidi" w:hAnsiTheme="minorBidi" w:cstheme="minorBidi"/>
                <w:sz w:val="16"/>
              </w:rPr>
              <w:tab/>
              <w:t>domain-containing</w:t>
            </w:r>
          </w:p>
          <w:p w14:paraId="2064FBEA" w14:textId="77777777" w:rsidR="00CF52B0" w:rsidRPr="003D52FF" w:rsidRDefault="00000000">
            <w:pPr>
              <w:pStyle w:val="TableParagraph"/>
              <w:tabs>
                <w:tab w:val="left" w:pos="1487"/>
              </w:tabs>
              <w:spacing w:before="18" w:line="278" w:lineRule="exact"/>
              <w:ind w:left="110" w:right="90"/>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z w:val="16"/>
              </w:rPr>
              <w:tab/>
              <w:t>(Propionyl-CoA</w:t>
            </w:r>
            <w:r w:rsidRPr="003D52FF">
              <w:rPr>
                <w:rFonts w:asciiTheme="minorBidi" w:hAnsiTheme="minorBidi" w:cstheme="minorBidi"/>
                <w:spacing w:val="-47"/>
                <w:sz w:val="16"/>
              </w:rPr>
              <w:t xml:space="preserve"> </w:t>
            </w:r>
            <w:r w:rsidRPr="003D52FF">
              <w:rPr>
                <w:rFonts w:asciiTheme="minorBidi" w:hAnsiTheme="minorBidi" w:cstheme="minorBidi"/>
                <w:sz w:val="16"/>
              </w:rPr>
              <w:t>carboxylase)</w:t>
            </w:r>
          </w:p>
        </w:tc>
        <w:tc>
          <w:tcPr>
            <w:tcW w:w="1436" w:type="dxa"/>
          </w:tcPr>
          <w:p w14:paraId="5D20FC4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DDB0218468</w:t>
            </w:r>
          </w:p>
        </w:tc>
        <w:tc>
          <w:tcPr>
            <w:tcW w:w="1273" w:type="dxa"/>
          </w:tcPr>
          <w:p w14:paraId="557B578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PTS1</w:t>
            </w:r>
          </w:p>
          <w:p w14:paraId="77D96720"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SNL</w:t>
            </w:r>
          </w:p>
        </w:tc>
        <w:tc>
          <w:tcPr>
            <w:tcW w:w="2200" w:type="dxa"/>
          </w:tcPr>
          <w:p w14:paraId="6A562059"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(Biacs</w:t>
            </w:r>
            <w:r w:rsidRPr="003D52FF">
              <w:rPr>
                <w:rFonts w:asciiTheme="minorBidi" w:hAnsiTheme="minorBidi" w:cstheme="minorBidi"/>
                <w:spacing w:val="-2"/>
                <w:sz w:val="16"/>
              </w:rPr>
              <w:t xml:space="preserve"> </w:t>
            </w:r>
            <w:r w:rsidRPr="003D52FF">
              <w:rPr>
                <w:rFonts w:asciiTheme="minorBidi" w:hAnsiTheme="minorBidi" w:cstheme="minorBidi"/>
                <w:sz w:val="16"/>
              </w:rPr>
              <w:t>et</w:t>
            </w:r>
            <w:r w:rsidRPr="003D52FF">
              <w:rPr>
                <w:rFonts w:asciiTheme="minorBidi" w:hAnsiTheme="minorBidi" w:cstheme="minorBidi"/>
                <w:spacing w:val="-5"/>
                <w:sz w:val="16"/>
              </w:rPr>
              <w:t xml:space="preserve"> </w:t>
            </w:r>
            <w:r w:rsidRPr="003D52FF">
              <w:rPr>
                <w:rFonts w:asciiTheme="minorBidi" w:hAnsiTheme="minorBidi" w:cstheme="minorBidi"/>
                <w:sz w:val="16"/>
              </w:rPr>
              <w:t>al.,</w:t>
            </w:r>
            <w:r w:rsidRPr="003D52FF">
              <w:rPr>
                <w:rFonts w:asciiTheme="minorBidi" w:hAnsiTheme="minorBidi" w:cstheme="minorBidi"/>
                <w:spacing w:val="-5"/>
                <w:sz w:val="16"/>
              </w:rPr>
              <w:t xml:space="preserve"> </w:t>
            </w:r>
            <w:r w:rsidRPr="003D52FF">
              <w:rPr>
                <w:rFonts w:asciiTheme="minorBidi" w:hAnsiTheme="minorBidi" w:cstheme="minorBidi"/>
                <w:sz w:val="16"/>
              </w:rPr>
              <w:t>1989)</w:t>
            </w:r>
          </w:p>
        </w:tc>
        <w:tc>
          <w:tcPr>
            <w:tcW w:w="1988" w:type="dxa"/>
          </w:tcPr>
          <w:p w14:paraId="0523DB90"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Higher</w:t>
            </w:r>
            <w:r w:rsidRPr="003D52FF">
              <w:rPr>
                <w:rFonts w:asciiTheme="minorBidi" w:hAnsiTheme="minorBidi" w:cstheme="minorBidi"/>
                <w:spacing w:val="-9"/>
                <w:sz w:val="16"/>
              </w:rPr>
              <w:t xml:space="preserve"> </w:t>
            </w:r>
            <w:r w:rsidRPr="003D52FF">
              <w:rPr>
                <w:rFonts w:asciiTheme="minorBidi" w:hAnsiTheme="minorBidi" w:cstheme="minorBidi"/>
                <w:sz w:val="16"/>
              </w:rPr>
              <w:t>plant</w:t>
            </w:r>
          </w:p>
          <w:p w14:paraId="4BAAE600" w14:textId="77777777" w:rsidR="00CF52B0" w:rsidRPr="003D52FF" w:rsidRDefault="00000000">
            <w:pPr>
              <w:pStyle w:val="TableParagraph"/>
              <w:spacing w:before="18" w:line="278" w:lineRule="exact"/>
              <w:ind w:left="108" w:right="107"/>
              <w:rPr>
                <w:rFonts w:asciiTheme="minorBidi" w:hAnsiTheme="minorBidi" w:cstheme="minorBidi"/>
                <w:sz w:val="16"/>
              </w:rPr>
            </w:pPr>
            <w:r w:rsidRPr="003D52FF">
              <w:rPr>
                <w:rFonts w:asciiTheme="minorBidi" w:hAnsiTheme="minorBidi" w:cstheme="minorBidi"/>
                <w:w w:val="95"/>
                <w:sz w:val="16"/>
              </w:rPr>
              <w:t>(rnunq-bean”Vigna</w:t>
            </w:r>
            <w:r w:rsidRPr="003D52FF">
              <w:rPr>
                <w:rFonts w:asciiTheme="minorBidi" w:hAnsiTheme="minorBidi" w:cstheme="minorBidi"/>
                <w:spacing w:val="1"/>
                <w:w w:val="95"/>
                <w:sz w:val="16"/>
              </w:rPr>
              <w:t xml:space="preserve"> </w:t>
            </w:r>
            <w:r w:rsidRPr="003D52FF">
              <w:rPr>
                <w:rFonts w:asciiTheme="minorBidi" w:hAnsiTheme="minorBidi" w:cstheme="minorBidi"/>
                <w:sz w:val="16"/>
              </w:rPr>
              <w:t>radial”)</w:t>
            </w:r>
          </w:p>
        </w:tc>
      </w:tr>
      <w:tr w:rsidR="00CF52B0" w:rsidRPr="003D52FF" w14:paraId="29C49539" w14:textId="77777777">
        <w:trPr>
          <w:trHeight w:val="552"/>
        </w:trPr>
        <w:tc>
          <w:tcPr>
            <w:tcW w:w="567" w:type="dxa"/>
          </w:tcPr>
          <w:p w14:paraId="04164B4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13</w:t>
            </w:r>
          </w:p>
        </w:tc>
        <w:tc>
          <w:tcPr>
            <w:tcW w:w="994" w:type="dxa"/>
          </w:tcPr>
          <w:p w14:paraId="6652D6B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Q54YT4</w:t>
            </w:r>
          </w:p>
        </w:tc>
        <w:tc>
          <w:tcPr>
            <w:tcW w:w="2675" w:type="dxa"/>
          </w:tcPr>
          <w:p w14:paraId="1303B78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Enoyl-[acyl-carrier-protein]</w:t>
            </w:r>
          </w:p>
          <w:p w14:paraId="10A43406"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reductase,</w:t>
            </w:r>
          </w:p>
        </w:tc>
        <w:tc>
          <w:tcPr>
            <w:tcW w:w="1436" w:type="dxa"/>
          </w:tcPr>
          <w:p w14:paraId="066C815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mecr</w:t>
            </w:r>
          </w:p>
        </w:tc>
        <w:tc>
          <w:tcPr>
            <w:tcW w:w="1273" w:type="dxa"/>
          </w:tcPr>
          <w:p w14:paraId="0BAA415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No</w:t>
            </w:r>
            <w:r w:rsidRPr="003D52FF">
              <w:rPr>
                <w:rFonts w:asciiTheme="minorBidi" w:hAnsiTheme="minorBidi" w:cstheme="minorBidi"/>
                <w:spacing w:val="-16"/>
                <w:w w:val="110"/>
                <w:sz w:val="16"/>
              </w:rPr>
              <w:t xml:space="preserve"> </w:t>
            </w:r>
            <w:r w:rsidRPr="003D52FF">
              <w:rPr>
                <w:rFonts w:asciiTheme="minorBidi" w:hAnsiTheme="minorBidi" w:cstheme="minorBidi"/>
                <w:w w:val="110"/>
                <w:sz w:val="16"/>
              </w:rPr>
              <w:t>PTS</w:t>
            </w:r>
          </w:p>
        </w:tc>
        <w:tc>
          <w:tcPr>
            <w:tcW w:w="2200" w:type="dxa"/>
          </w:tcPr>
          <w:p w14:paraId="1D9A826D"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(De</w:t>
            </w:r>
            <w:r w:rsidRPr="003D52FF">
              <w:rPr>
                <w:rFonts w:asciiTheme="minorBidi" w:hAnsiTheme="minorBidi" w:cstheme="minorBidi"/>
                <w:spacing w:val="-8"/>
                <w:sz w:val="16"/>
              </w:rPr>
              <w:t xml:space="preserve"> </w:t>
            </w:r>
            <w:r w:rsidRPr="003D52FF">
              <w:rPr>
                <w:rFonts w:asciiTheme="minorBidi" w:hAnsiTheme="minorBidi" w:cstheme="minorBidi"/>
                <w:sz w:val="16"/>
              </w:rPr>
              <w:t>Nys</w:t>
            </w:r>
            <w:r w:rsidRPr="003D52FF">
              <w:rPr>
                <w:rFonts w:asciiTheme="minorBidi" w:hAnsiTheme="minorBidi" w:cstheme="minorBidi"/>
                <w:spacing w:val="6"/>
                <w:sz w:val="16"/>
              </w:rPr>
              <w:t xml:space="preserve"> </w:t>
            </w:r>
            <w:r w:rsidRPr="003D52FF">
              <w:rPr>
                <w:rFonts w:asciiTheme="minorBidi" w:hAnsiTheme="minorBidi" w:cstheme="minorBidi"/>
                <w:sz w:val="16"/>
              </w:rPr>
              <w:t>et</w:t>
            </w:r>
            <w:r w:rsidRPr="003D52FF">
              <w:rPr>
                <w:rFonts w:asciiTheme="minorBidi" w:hAnsiTheme="minorBidi" w:cstheme="minorBidi"/>
                <w:spacing w:val="3"/>
                <w:sz w:val="16"/>
              </w:rPr>
              <w:t xml:space="preserve"> </w:t>
            </w:r>
            <w:r w:rsidRPr="003D52FF">
              <w:rPr>
                <w:rFonts w:asciiTheme="minorBidi" w:hAnsiTheme="minorBidi" w:cstheme="minorBidi"/>
                <w:sz w:val="16"/>
              </w:rPr>
              <w:t>al.,2001;</w:t>
            </w:r>
            <w:r w:rsidRPr="003D52FF">
              <w:rPr>
                <w:rFonts w:asciiTheme="minorBidi" w:hAnsiTheme="minorBidi" w:cstheme="minorBidi"/>
                <w:spacing w:val="2"/>
                <w:sz w:val="16"/>
              </w:rPr>
              <w:t xml:space="preserve"> </w:t>
            </w:r>
            <w:r w:rsidRPr="003D52FF">
              <w:rPr>
                <w:rFonts w:asciiTheme="minorBidi" w:hAnsiTheme="minorBidi" w:cstheme="minorBidi"/>
                <w:sz w:val="16"/>
              </w:rPr>
              <w:t>Mäkelä</w:t>
            </w:r>
          </w:p>
          <w:p w14:paraId="4B8A49D1"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w w:val="95"/>
                <w:sz w:val="16"/>
              </w:rPr>
              <w:t>et</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al., 2019)</w:t>
            </w:r>
          </w:p>
        </w:tc>
        <w:tc>
          <w:tcPr>
            <w:tcW w:w="1988" w:type="dxa"/>
          </w:tcPr>
          <w:p w14:paraId="133EB5F0"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i/>
                <w:sz w:val="16"/>
              </w:rPr>
              <w:t>Homo</w:t>
            </w:r>
            <w:r w:rsidRPr="003D52FF">
              <w:rPr>
                <w:rFonts w:asciiTheme="minorBidi" w:hAnsiTheme="minorBidi" w:cstheme="minorBidi"/>
                <w:i/>
                <w:spacing w:val="-8"/>
                <w:sz w:val="16"/>
              </w:rPr>
              <w:t xml:space="preserve"> </w:t>
            </w:r>
            <w:r w:rsidRPr="003D52FF">
              <w:rPr>
                <w:rFonts w:asciiTheme="minorBidi" w:hAnsiTheme="minorBidi" w:cstheme="minorBidi"/>
                <w:i/>
                <w:sz w:val="16"/>
              </w:rPr>
              <w:t>sapiens</w:t>
            </w:r>
          </w:p>
          <w:p w14:paraId="67D677F3" w14:textId="77777777" w:rsidR="00CF52B0" w:rsidRPr="003D52FF" w:rsidRDefault="00000000">
            <w:pPr>
              <w:pStyle w:val="TableParagraph"/>
              <w:spacing w:before="94"/>
              <w:ind w:left="108"/>
              <w:rPr>
                <w:rFonts w:asciiTheme="minorBidi" w:hAnsiTheme="minorBidi" w:cstheme="minorBidi"/>
                <w:i/>
                <w:sz w:val="16"/>
              </w:rPr>
            </w:pPr>
            <w:r w:rsidRPr="003D52FF">
              <w:rPr>
                <w:rFonts w:asciiTheme="minorBidi" w:hAnsiTheme="minorBidi" w:cstheme="minorBidi"/>
                <w:i/>
                <w:sz w:val="16"/>
              </w:rPr>
              <w:t>Mouse</w:t>
            </w:r>
          </w:p>
        </w:tc>
      </w:tr>
    </w:tbl>
    <w:p w14:paraId="759D6D6B" w14:textId="77777777" w:rsidR="00CF52B0" w:rsidRPr="003D52FF" w:rsidRDefault="00000000">
      <w:pPr>
        <w:spacing w:line="225" w:lineRule="exact"/>
        <w:ind w:left="1160"/>
        <w:jc w:val="both"/>
        <w:rPr>
          <w:rFonts w:asciiTheme="minorBidi" w:hAnsiTheme="minorBidi" w:cstheme="minorBidi"/>
          <w:b/>
          <w:sz w:val="20"/>
        </w:rPr>
      </w:pPr>
      <w:r w:rsidRPr="003D52FF">
        <w:rPr>
          <w:rFonts w:asciiTheme="minorBidi" w:hAnsiTheme="minorBidi" w:cstheme="minorBidi"/>
          <w:b/>
          <w:sz w:val="20"/>
        </w:rPr>
        <w:t>-</w:t>
      </w:r>
      <w:r w:rsidRPr="003D52FF">
        <w:rPr>
          <w:rFonts w:asciiTheme="minorBidi" w:hAnsiTheme="minorBidi" w:cstheme="minorBidi"/>
          <w:b/>
          <w:spacing w:val="2"/>
          <w:sz w:val="20"/>
        </w:rPr>
        <w:t xml:space="preserve"> </w:t>
      </w:r>
      <w:r w:rsidRPr="003D52FF">
        <w:rPr>
          <w:rFonts w:asciiTheme="minorBidi" w:hAnsiTheme="minorBidi" w:cstheme="minorBidi"/>
          <w:b/>
          <w:sz w:val="20"/>
        </w:rPr>
        <w:t>No.*</w:t>
      </w:r>
      <w:r w:rsidRPr="003D52FF">
        <w:rPr>
          <w:rFonts w:asciiTheme="minorBidi" w:hAnsiTheme="minorBidi" w:cstheme="minorBidi"/>
          <w:b/>
          <w:spacing w:val="-4"/>
          <w:sz w:val="20"/>
        </w:rPr>
        <w:t xml:space="preserve"> </w:t>
      </w:r>
      <w:r w:rsidRPr="003D52FF">
        <w:rPr>
          <w:rFonts w:asciiTheme="minorBidi" w:hAnsiTheme="minorBidi" w:cstheme="minorBidi"/>
          <w:b/>
          <w:sz w:val="20"/>
        </w:rPr>
        <w:t>Serial</w:t>
      </w:r>
      <w:r w:rsidRPr="003D52FF">
        <w:rPr>
          <w:rFonts w:asciiTheme="minorBidi" w:hAnsiTheme="minorBidi" w:cstheme="minorBidi"/>
          <w:b/>
          <w:spacing w:val="-1"/>
          <w:sz w:val="20"/>
        </w:rPr>
        <w:t xml:space="preserve"> </w:t>
      </w:r>
      <w:r w:rsidRPr="003D52FF">
        <w:rPr>
          <w:rFonts w:asciiTheme="minorBidi" w:hAnsiTheme="minorBidi" w:cstheme="minorBidi"/>
          <w:b/>
          <w:sz w:val="20"/>
        </w:rPr>
        <w:t>numbers</w:t>
      </w:r>
      <w:r w:rsidRPr="003D52FF">
        <w:rPr>
          <w:rFonts w:asciiTheme="minorBidi" w:hAnsiTheme="minorBidi" w:cstheme="minorBidi"/>
          <w:b/>
          <w:spacing w:val="-5"/>
          <w:sz w:val="20"/>
        </w:rPr>
        <w:t xml:space="preserve"> </w:t>
      </w:r>
      <w:r w:rsidRPr="003D52FF">
        <w:rPr>
          <w:rFonts w:asciiTheme="minorBidi" w:hAnsiTheme="minorBidi" w:cstheme="minorBidi"/>
          <w:b/>
          <w:sz w:val="20"/>
        </w:rPr>
        <w:t>of</w:t>
      </w:r>
      <w:r w:rsidRPr="003D52FF">
        <w:rPr>
          <w:rFonts w:asciiTheme="minorBidi" w:hAnsiTheme="minorBidi" w:cstheme="minorBidi"/>
          <w:b/>
          <w:spacing w:val="-3"/>
          <w:sz w:val="20"/>
        </w:rPr>
        <w:t xml:space="preserve"> </w:t>
      </w:r>
      <w:r w:rsidRPr="003D52FF">
        <w:rPr>
          <w:rFonts w:asciiTheme="minorBidi" w:hAnsiTheme="minorBidi" w:cstheme="minorBidi"/>
          <w:b/>
          <w:sz w:val="20"/>
        </w:rPr>
        <w:t>proteins</w:t>
      </w:r>
      <w:r w:rsidRPr="003D52FF">
        <w:rPr>
          <w:rFonts w:asciiTheme="minorBidi" w:hAnsiTheme="minorBidi" w:cstheme="minorBidi"/>
          <w:b/>
          <w:spacing w:val="-4"/>
          <w:sz w:val="20"/>
        </w:rPr>
        <w:t xml:space="preserve"> </w:t>
      </w:r>
      <w:r w:rsidRPr="003D52FF">
        <w:rPr>
          <w:rFonts w:asciiTheme="minorBidi" w:hAnsiTheme="minorBidi" w:cstheme="minorBidi"/>
          <w:b/>
          <w:sz w:val="20"/>
        </w:rPr>
        <w:t>in</w:t>
      </w:r>
      <w:r w:rsidRPr="003D52FF">
        <w:rPr>
          <w:rFonts w:asciiTheme="minorBidi" w:hAnsiTheme="minorBidi" w:cstheme="minorBidi"/>
          <w:b/>
          <w:spacing w:val="-2"/>
          <w:sz w:val="20"/>
        </w:rPr>
        <w:t xml:space="preserve"> </w:t>
      </w:r>
      <w:r w:rsidRPr="003D52FF">
        <w:rPr>
          <w:rFonts w:asciiTheme="minorBidi" w:hAnsiTheme="minorBidi" w:cstheme="minorBidi"/>
          <w:b/>
          <w:sz w:val="20"/>
        </w:rPr>
        <w:t>the</w:t>
      </w:r>
      <w:r w:rsidRPr="003D52FF">
        <w:rPr>
          <w:rFonts w:asciiTheme="minorBidi" w:hAnsiTheme="minorBidi" w:cstheme="minorBidi"/>
          <w:b/>
          <w:spacing w:val="-4"/>
          <w:sz w:val="20"/>
        </w:rPr>
        <w:t xml:space="preserve"> </w:t>
      </w:r>
      <w:r w:rsidRPr="003D52FF">
        <w:rPr>
          <w:rFonts w:asciiTheme="minorBidi" w:hAnsiTheme="minorBidi" w:cstheme="minorBidi"/>
          <w:b/>
          <w:sz w:val="20"/>
        </w:rPr>
        <w:t>mass spectrometry list.</w:t>
      </w:r>
    </w:p>
    <w:p w14:paraId="337B872D" w14:textId="77777777" w:rsidR="00CF52B0" w:rsidRPr="003D52FF" w:rsidRDefault="00CF52B0">
      <w:pPr>
        <w:pStyle w:val="BodyText"/>
        <w:rPr>
          <w:rFonts w:asciiTheme="minorBidi" w:hAnsiTheme="minorBidi" w:cstheme="minorBidi"/>
          <w:b/>
          <w:sz w:val="22"/>
        </w:rPr>
      </w:pPr>
    </w:p>
    <w:p w14:paraId="24FD9301" w14:textId="77777777" w:rsidR="00CF52B0" w:rsidRPr="003D52FF" w:rsidRDefault="00CF52B0">
      <w:pPr>
        <w:pStyle w:val="BodyText"/>
        <w:spacing w:before="8"/>
        <w:rPr>
          <w:rFonts w:asciiTheme="minorBidi" w:hAnsiTheme="minorBidi" w:cstheme="minorBidi"/>
          <w:b/>
          <w:sz w:val="22"/>
        </w:rPr>
      </w:pPr>
    </w:p>
    <w:p w14:paraId="2EFD560C"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cellular</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non-metabolic</w:t>
      </w:r>
      <w:r w:rsidRPr="003D52FF">
        <w:rPr>
          <w:rFonts w:asciiTheme="minorBidi" w:hAnsiTheme="minorBidi" w:cstheme="minorBidi"/>
          <w:spacing w:val="1"/>
        </w:rPr>
        <w:t xml:space="preserve"> </w:t>
      </w:r>
      <w:r w:rsidRPr="003D52FF">
        <w:rPr>
          <w:rFonts w:asciiTheme="minorBidi" w:hAnsiTheme="minorBidi" w:cstheme="minorBidi"/>
        </w:rPr>
        <w:t>roles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putative</w:t>
      </w:r>
      <w:r w:rsidRPr="003D52FF">
        <w:rPr>
          <w:rFonts w:asciiTheme="minorBidi" w:hAnsiTheme="minorBidi" w:cstheme="minorBidi"/>
          <w:spacing w:val="1"/>
        </w:rPr>
        <w:t xml:space="preserve"> </w:t>
      </w:r>
      <w:r w:rsidRPr="003D52FF">
        <w:rPr>
          <w:rFonts w:asciiTheme="minorBidi" w:hAnsiTheme="minorBidi" w:cstheme="minorBidi"/>
        </w:rPr>
        <w:t>biotinylated</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16"/>
        </w:rPr>
        <w:t xml:space="preserve"> </w:t>
      </w:r>
      <w:r w:rsidRPr="003D52FF">
        <w:rPr>
          <w:rFonts w:asciiTheme="minorBidi" w:hAnsiTheme="minorBidi" w:cstheme="minorBidi"/>
        </w:rPr>
        <w:t>are</w:t>
      </w:r>
      <w:r w:rsidRPr="003D52FF">
        <w:rPr>
          <w:rFonts w:asciiTheme="minorBidi" w:hAnsiTheme="minorBidi" w:cstheme="minorBidi"/>
          <w:spacing w:val="-16"/>
        </w:rPr>
        <w:t xml:space="preserve"> </w:t>
      </w:r>
      <w:r w:rsidRPr="003D52FF">
        <w:rPr>
          <w:rFonts w:asciiTheme="minorBidi" w:hAnsiTheme="minorBidi" w:cstheme="minorBidi"/>
        </w:rPr>
        <w:t>listed</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20"/>
        </w:rPr>
        <w:t xml:space="preserve"> </w:t>
      </w:r>
      <w:r w:rsidRPr="003D52FF">
        <w:rPr>
          <w:rFonts w:asciiTheme="minorBidi" w:hAnsiTheme="minorBidi" w:cstheme="minorBidi"/>
        </w:rPr>
        <w:t>Table</w:t>
      </w:r>
      <w:r w:rsidRPr="003D52FF">
        <w:rPr>
          <w:rFonts w:asciiTheme="minorBidi" w:hAnsiTheme="minorBidi" w:cstheme="minorBidi"/>
          <w:spacing w:val="-16"/>
        </w:rPr>
        <w:t xml:space="preserve"> </w:t>
      </w:r>
      <w:r w:rsidRPr="003D52FF">
        <w:rPr>
          <w:rFonts w:asciiTheme="minorBidi" w:hAnsiTheme="minorBidi" w:cstheme="minorBidi"/>
        </w:rPr>
        <w:t>5.2</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6"/>
        </w:rPr>
        <w:t xml:space="preserve"> </w:t>
      </w:r>
      <w:r w:rsidRPr="003D52FF">
        <w:rPr>
          <w:rFonts w:asciiTheme="minorBidi" w:hAnsiTheme="minorBidi" w:cstheme="minorBidi"/>
        </w:rPr>
        <w:t>Appendix</w:t>
      </w:r>
      <w:r w:rsidRPr="003D52FF">
        <w:rPr>
          <w:rFonts w:asciiTheme="minorBidi" w:hAnsiTheme="minorBidi" w:cstheme="minorBidi"/>
          <w:spacing w:val="-21"/>
        </w:rPr>
        <w:t xml:space="preserve"> </w:t>
      </w:r>
      <w:r w:rsidRPr="003D52FF">
        <w:rPr>
          <w:rFonts w:asciiTheme="minorBidi" w:hAnsiTheme="minorBidi" w:cstheme="minorBidi"/>
        </w:rPr>
        <w:t>based</w:t>
      </w:r>
      <w:r w:rsidRPr="003D52FF">
        <w:rPr>
          <w:rFonts w:asciiTheme="minorBidi" w:hAnsiTheme="minorBidi" w:cstheme="minorBidi"/>
          <w:spacing w:val="-16"/>
        </w:rPr>
        <w:t xml:space="preserve"> </w:t>
      </w:r>
      <w:r w:rsidRPr="003D52FF">
        <w:rPr>
          <w:rFonts w:asciiTheme="minorBidi" w:hAnsiTheme="minorBidi" w:cstheme="minorBidi"/>
        </w:rPr>
        <w:t>on</w:t>
      </w:r>
      <w:r w:rsidRPr="003D52FF">
        <w:rPr>
          <w:rFonts w:asciiTheme="minorBidi" w:hAnsiTheme="minorBidi" w:cstheme="minorBidi"/>
          <w:spacing w:val="-15"/>
        </w:rPr>
        <w:t xml:space="preserve"> </w:t>
      </w:r>
      <w:r w:rsidRPr="003D52FF">
        <w:rPr>
          <w:rFonts w:asciiTheme="minorBidi" w:hAnsiTheme="minorBidi" w:cstheme="minorBidi"/>
        </w:rPr>
        <w:t>information</w:t>
      </w:r>
      <w:r w:rsidRPr="003D52FF">
        <w:rPr>
          <w:rFonts w:asciiTheme="minorBidi" w:hAnsiTheme="minorBidi" w:cstheme="minorBidi"/>
          <w:spacing w:val="-16"/>
        </w:rPr>
        <w:t xml:space="preserve"> </w:t>
      </w:r>
      <w:r w:rsidRPr="003D52FF">
        <w:rPr>
          <w:rFonts w:asciiTheme="minorBidi" w:hAnsiTheme="minorBidi" w:cstheme="minorBidi"/>
        </w:rPr>
        <w:t>from</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hyperlink r:id="rId258">
        <w:r w:rsidRPr="003D52FF">
          <w:rPr>
            <w:rFonts w:asciiTheme="minorBidi" w:hAnsiTheme="minorBidi" w:cstheme="minorBidi"/>
            <w:color w:val="0462C1"/>
            <w:u w:val="single" w:color="0462C1"/>
          </w:rPr>
          <w:t>UniProt</w:t>
        </w:r>
        <w:r w:rsidRPr="003D52FF">
          <w:rPr>
            <w:rFonts w:asciiTheme="minorBidi" w:hAnsiTheme="minorBidi" w:cstheme="minorBidi"/>
            <w:color w:val="0462C1"/>
            <w:spacing w:val="-7"/>
          </w:rPr>
          <w:t xml:space="preserve"> </w:t>
        </w:r>
      </w:hyperlink>
      <w:r w:rsidRPr="003D52FF">
        <w:rPr>
          <w:rFonts w:asciiTheme="minorBidi" w:hAnsiTheme="minorBidi" w:cstheme="minorBidi"/>
        </w:rPr>
        <w:t>database.</w:t>
      </w:r>
    </w:p>
    <w:p w14:paraId="47DAC52E" w14:textId="77777777" w:rsidR="00CF52B0" w:rsidRPr="003D52FF" w:rsidRDefault="00CF52B0">
      <w:pPr>
        <w:pStyle w:val="BodyText"/>
        <w:rPr>
          <w:rFonts w:asciiTheme="minorBidi" w:hAnsiTheme="minorBidi" w:cstheme="minorBidi"/>
          <w:sz w:val="20"/>
        </w:rPr>
      </w:pPr>
    </w:p>
    <w:p w14:paraId="2ECB3FBE" w14:textId="77777777" w:rsidR="00CF52B0" w:rsidRPr="003D52FF" w:rsidRDefault="00000000">
      <w:pPr>
        <w:spacing w:before="226"/>
        <w:ind w:left="3321"/>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814144" behindDoc="0" locked="0" layoutInCell="1" allowOverlap="1" wp14:anchorId="07948110" wp14:editId="6727ECFF">
            <wp:simplePos x="0" y="0"/>
            <wp:positionH relativeFrom="page">
              <wp:posOffset>1604772</wp:posOffset>
            </wp:positionH>
            <wp:positionV relativeFrom="paragraph">
              <wp:posOffset>173683</wp:posOffset>
            </wp:positionV>
            <wp:extent cx="498347" cy="114300"/>
            <wp:effectExtent l="0" t="0" r="0" b="0"/>
            <wp:wrapNone/>
            <wp:docPr id="37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6.png"/>
                    <pic:cNvPicPr/>
                  </pic:nvPicPr>
                  <pic:blipFill>
                    <a:blip r:embed="rId259" cstate="print"/>
                    <a:stretch>
                      <a:fillRect/>
                    </a:stretch>
                  </pic:blipFill>
                  <pic:spPr>
                    <a:xfrm>
                      <a:off x="0" y="0"/>
                      <a:ext cx="498347" cy="114300"/>
                    </a:xfrm>
                    <a:prstGeom prst="rect">
                      <a:avLst/>
                    </a:prstGeom>
                  </pic:spPr>
                </pic:pic>
              </a:graphicData>
            </a:graphic>
          </wp:anchor>
        </w:drawing>
      </w:r>
      <w:bookmarkStart w:id="266" w:name="5.3.4.1._Peroxisomal_protein_import_path"/>
      <w:bookmarkEnd w:id="266"/>
      <w:r w:rsidRPr="003D52FF">
        <w:rPr>
          <w:rFonts w:asciiTheme="minorBidi" w:hAnsiTheme="minorBidi" w:cstheme="minorBidi"/>
          <w:b/>
          <w:sz w:val="24"/>
        </w:rPr>
        <w:t>Peroxisomal</w:t>
      </w:r>
      <w:r w:rsidRPr="003D52FF">
        <w:rPr>
          <w:rFonts w:asciiTheme="minorBidi" w:hAnsiTheme="minorBidi" w:cstheme="minorBidi"/>
          <w:b/>
          <w:spacing w:val="-4"/>
          <w:sz w:val="24"/>
        </w:rPr>
        <w:t xml:space="preserve"> </w:t>
      </w:r>
      <w:r w:rsidRPr="003D52FF">
        <w:rPr>
          <w:rFonts w:asciiTheme="minorBidi" w:hAnsiTheme="minorBidi" w:cstheme="minorBidi"/>
          <w:b/>
          <w:sz w:val="24"/>
        </w:rPr>
        <w:t>protein</w:t>
      </w:r>
      <w:r w:rsidRPr="003D52FF">
        <w:rPr>
          <w:rFonts w:asciiTheme="minorBidi" w:hAnsiTheme="minorBidi" w:cstheme="minorBidi"/>
          <w:b/>
          <w:spacing w:val="-6"/>
          <w:sz w:val="24"/>
        </w:rPr>
        <w:t xml:space="preserve"> </w:t>
      </w:r>
      <w:r w:rsidRPr="003D52FF">
        <w:rPr>
          <w:rFonts w:asciiTheme="minorBidi" w:hAnsiTheme="minorBidi" w:cstheme="minorBidi"/>
          <w:b/>
          <w:sz w:val="24"/>
        </w:rPr>
        <w:t>import</w:t>
      </w:r>
      <w:r w:rsidRPr="003D52FF">
        <w:rPr>
          <w:rFonts w:asciiTheme="minorBidi" w:hAnsiTheme="minorBidi" w:cstheme="minorBidi"/>
          <w:b/>
          <w:spacing w:val="-6"/>
          <w:sz w:val="24"/>
        </w:rPr>
        <w:t xml:space="preserve"> </w:t>
      </w:r>
      <w:r w:rsidRPr="003D52FF">
        <w:rPr>
          <w:rFonts w:asciiTheme="minorBidi" w:hAnsiTheme="minorBidi" w:cstheme="minorBidi"/>
          <w:b/>
          <w:sz w:val="24"/>
        </w:rPr>
        <w:t>pathways</w:t>
      </w:r>
      <w:r w:rsidRPr="003D52FF">
        <w:rPr>
          <w:rFonts w:asciiTheme="minorBidi" w:hAnsiTheme="minorBidi" w:cstheme="minorBidi"/>
          <w:b/>
          <w:spacing w:val="-3"/>
          <w:sz w:val="24"/>
        </w:rPr>
        <w:t xml:space="preserve"> </w:t>
      </w:r>
      <w:r w:rsidRPr="003D52FF">
        <w:rPr>
          <w:rFonts w:asciiTheme="minorBidi" w:hAnsiTheme="minorBidi" w:cstheme="minorBidi"/>
          <w:b/>
          <w:sz w:val="24"/>
        </w:rPr>
        <w:t>in</w:t>
      </w:r>
      <w:r w:rsidRPr="003D52FF">
        <w:rPr>
          <w:rFonts w:asciiTheme="minorBidi" w:hAnsiTheme="minorBidi" w:cstheme="minorBidi"/>
          <w:b/>
          <w:spacing w:val="1"/>
          <w:sz w:val="24"/>
        </w:rPr>
        <w:t xml:space="preserve"> </w:t>
      </w:r>
      <w:r w:rsidRPr="003D52FF">
        <w:rPr>
          <w:rFonts w:asciiTheme="minorBidi" w:hAnsiTheme="minorBidi" w:cstheme="minorBidi"/>
          <w:b/>
          <w:i/>
          <w:sz w:val="24"/>
        </w:rPr>
        <w:t>D.</w:t>
      </w:r>
      <w:r w:rsidRPr="003D52FF">
        <w:rPr>
          <w:rFonts w:asciiTheme="minorBidi" w:hAnsiTheme="minorBidi" w:cstheme="minorBidi"/>
          <w:b/>
          <w:i/>
          <w:spacing w:val="-3"/>
          <w:sz w:val="24"/>
        </w:rPr>
        <w:t xml:space="preserve"> </w:t>
      </w:r>
      <w:r w:rsidRPr="003D52FF">
        <w:rPr>
          <w:rFonts w:asciiTheme="minorBidi" w:hAnsiTheme="minorBidi" w:cstheme="minorBidi"/>
          <w:b/>
          <w:i/>
          <w:sz w:val="24"/>
        </w:rPr>
        <w:t>discoideum</w:t>
      </w:r>
    </w:p>
    <w:p w14:paraId="4659212F" w14:textId="77777777" w:rsidR="00CF52B0" w:rsidRPr="003D52FF" w:rsidRDefault="00CF52B0">
      <w:pPr>
        <w:pStyle w:val="BodyText"/>
        <w:rPr>
          <w:rFonts w:asciiTheme="minorBidi" w:hAnsiTheme="minorBidi" w:cstheme="minorBidi"/>
          <w:b/>
          <w:i/>
          <w:sz w:val="20"/>
        </w:rPr>
      </w:pPr>
    </w:p>
    <w:p w14:paraId="645AD4A6" w14:textId="77777777" w:rsidR="00CF52B0" w:rsidRPr="003D52FF" w:rsidRDefault="00CF52B0">
      <w:pPr>
        <w:pStyle w:val="BodyText"/>
        <w:spacing w:before="3"/>
        <w:rPr>
          <w:rFonts w:asciiTheme="minorBidi" w:hAnsiTheme="minorBidi" w:cstheme="minorBidi"/>
          <w:b/>
          <w:i/>
          <w:sz w:val="17"/>
        </w:rPr>
      </w:pPr>
    </w:p>
    <w:p w14:paraId="0B9CD693" w14:textId="77777777" w:rsidR="00CF52B0" w:rsidRPr="003D52FF" w:rsidRDefault="00000000">
      <w:pPr>
        <w:pStyle w:val="BodyText"/>
        <w:spacing w:before="77" w:line="343" w:lineRule="auto"/>
        <w:ind w:left="1160" w:right="1169"/>
        <w:jc w:val="both"/>
        <w:rPr>
          <w:rFonts w:asciiTheme="minorBidi" w:hAnsiTheme="minorBidi" w:cstheme="minorBidi"/>
        </w:rPr>
      </w:pPr>
      <w:r w:rsidRPr="003D52FF">
        <w:rPr>
          <w:rFonts w:asciiTheme="minorBidi" w:hAnsiTheme="minorBidi" w:cstheme="minorBidi"/>
        </w:rPr>
        <w:t>The import of a subset of peroxisomal matrix proteins is mediated by either the PTS1</w:t>
      </w:r>
      <w:r w:rsidRPr="003D52FF">
        <w:rPr>
          <w:rFonts w:asciiTheme="minorBidi" w:hAnsiTheme="minorBidi" w:cstheme="minorBidi"/>
          <w:spacing w:val="-72"/>
        </w:rPr>
        <w:t xml:space="preserve"> </w:t>
      </w:r>
      <w:r w:rsidRPr="003D52FF">
        <w:rPr>
          <w:rFonts w:asciiTheme="minorBidi" w:hAnsiTheme="minorBidi" w:cstheme="minorBidi"/>
        </w:rPr>
        <w:t xml:space="preserve">or PTS2 pathway, and this varies between organisms. For instance, in </w:t>
      </w:r>
      <w:r w:rsidRPr="003D52FF">
        <w:rPr>
          <w:rFonts w:asciiTheme="minorBidi" w:hAnsiTheme="minorBidi" w:cstheme="minorBidi"/>
          <w:i/>
        </w:rPr>
        <w:t>C. elegans</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only the PTS1 pathway is employed (Motley et al., 2000), whereas in humans, only a</w:t>
      </w:r>
      <w:r w:rsidRPr="003D52FF">
        <w:rPr>
          <w:rFonts w:asciiTheme="minorBidi" w:hAnsiTheme="minorBidi" w:cstheme="minorBidi"/>
          <w:spacing w:val="-72"/>
        </w:rPr>
        <w:t xml:space="preserve"> </w:t>
      </w:r>
      <w:r w:rsidRPr="003D52FF">
        <w:rPr>
          <w:rFonts w:asciiTheme="minorBidi" w:hAnsiTheme="minorBidi" w:cstheme="minorBidi"/>
        </w:rPr>
        <w:t>limited number of proteins carrying the PTS2 signal are recognized (Kunze, 2020).</w:t>
      </w:r>
      <w:r w:rsidRPr="003D52FF">
        <w:rPr>
          <w:rFonts w:asciiTheme="minorBidi" w:hAnsiTheme="minorBidi" w:cstheme="minorBidi"/>
          <w:spacing w:val="1"/>
        </w:rPr>
        <w:t xml:space="preserve"> </w:t>
      </w:r>
      <w:r w:rsidRPr="003D52FF">
        <w:rPr>
          <w:rFonts w:asciiTheme="minorBidi" w:hAnsiTheme="minorBidi" w:cstheme="minorBidi"/>
        </w:rPr>
        <w:t>Notably, it has been observed that in plants, the PTS2 pathway is more commonly</w:t>
      </w:r>
      <w:r w:rsidRPr="003D52FF">
        <w:rPr>
          <w:rFonts w:asciiTheme="minorBidi" w:hAnsiTheme="minorBidi" w:cstheme="minorBidi"/>
          <w:spacing w:val="1"/>
        </w:rPr>
        <w:t xml:space="preserve"> </w:t>
      </w:r>
      <w:r w:rsidRPr="003D52FF">
        <w:rPr>
          <w:rFonts w:asciiTheme="minorBidi" w:hAnsiTheme="minorBidi" w:cstheme="minorBidi"/>
        </w:rPr>
        <w:t>utilized by numerous peroxisomal proteins compared to other organisms (Reumann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4"/>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2009).</w:t>
      </w:r>
      <w:r w:rsidRPr="003D52FF">
        <w:rPr>
          <w:rFonts w:asciiTheme="minorBidi" w:hAnsiTheme="minorBidi" w:cstheme="minorBidi"/>
          <w:spacing w:val="-4"/>
        </w:rPr>
        <w:t xml:space="preserve"> </w:t>
      </w:r>
      <w:r w:rsidRPr="003D52FF">
        <w:rPr>
          <w:rFonts w:asciiTheme="minorBidi" w:hAnsiTheme="minorBidi" w:cstheme="minorBidi"/>
        </w:rPr>
        <w:t>Out</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53</w:t>
      </w:r>
      <w:r w:rsidRPr="003D52FF">
        <w:rPr>
          <w:rFonts w:asciiTheme="minorBidi" w:hAnsiTheme="minorBidi" w:cstheme="minorBidi"/>
          <w:spacing w:val="-4"/>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4"/>
        </w:rPr>
        <w:t xml:space="preserve"> </w:t>
      </w:r>
      <w:r w:rsidRPr="003D52FF">
        <w:rPr>
          <w:rFonts w:asciiTheme="minorBidi" w:hAnsiTheme="minorBidi" w:cstheme="minorBidi"/>
        </w:rPr>
        <w:t>identified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our</w:t>
      </w:r>
      <w:r w:rsidRPr="003D52FF">
        <w:rPr>
          <w:rFonts w:asciiTheme="minorBidi" w:hAnsiTheme="minorBidi" w:cstheme="minorBidi"/>
          <w:spacing w:val="-3"/>
        </w:rPr>
        <w:t xml:space="preserve"> </w:t>
      </w:r>
      <w:r w:rsidRPr="003D52FF">
        <w:rPr>
          <w:rFonts w:asciiTheme="minorBidi" w:hAnsiTheme="minorBidi" w:cstheme="minorBidi"/>
        </w:rPr>
        <w:t>proteomic</w:t>
      </w:r>
      <w:r w:rsidRPr="003D52FF">
        <w:rPr>
          <w:rFonts w:asciiTheme="minorBidi" w:hAnsiTheme="minorBidi" w:cstheme="minorBidi"/>
          <w:spacing w:val="-4"/>
        </w:rPr>
        <w:t xml:space="preserve"> </w:t>
      </w:r>
      <w:r w:rsidRPr="003D52FF">
        <w:rPr>
          <w:rFonts w:asciiTheme="minorBidi" w:hAnsiTheme="minorBidi" w:cstheme="minorBidi"/>
        </w:rPr>
        <w:t>study,</w:t>
      </w:r>
      <w:r w:rsidRPr="003D52FF">
        <w:rPr>
          <w:rFonts w:asciiTheme="minorBidi" w:hAnsiTheme="minorBidi" w:cstheme="minorBidi"/>
          <w:spacing w:val="-4"/>
        </w:rPr>
        <w:t xml:space="preserve"> </w:t>
      </w:r>
      <w:r w:rsidRPr="003D52FF">
        <w:rPr>
          <w:rFonts w:asciiTheme="minorBidi" w:hAnsiTheme="minorBidi" w:cstheme="minorBidi"/>
        </w:rPr>
        <w:t>30</w:t>
      </w:r>
      <w:r w:rsidRPr="003D52FF">
        <w:rPr>
          <w:rFonts w:asciiTheme="minorBidi" w:hAnsiTheme="minorBidi" w:cstheme="minorBidi"/>
          <w:spacing w:val="-72"/>
        </w:rPr>
        <w:t xml:space="preserve"> </w:t>
      </w:r>
      <w:r w:rsidRPr="003D52FF">
        <w:rPr>
          <w:rFonts w:asciiTheme="minorBidi" w:hAnsiTheme="minorBidi" w:cstheme="minorBidi"/>
        </w:rPr>
        <w:t>contain a PTS1, 10 contain a PTS2, and the remaining 13 include 4 membrane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0"/>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require</w:t>
      </w:r>
      <w:r w:rsidRPr="003D52FF">
        <w:rPr>
          <w:rFonts w:asciiTheme="minorBidi" w:hAnsiTheme="minorBidi" w:cstheme="minorBidi"/>
          <w:spacing w:val="-13"/>
        </w:rPr>
        <w:t xml:space="preserve"> </w:t>
      </w:r>
      <w:r w:rsidRPr="003D52FF">
        <w:rPr>
          <w:rFonts w:asciiTheme="minorBidi" w:hAnsiTheme="minorBidi" w:cstheme="minorBidi"/>
        </w:rPr>
        <w:t>an</w:t>
      </w:r>
      <w:r w:rsidRPr="003D52FF">
        <w:rPr>
          <w:rFonts w:asciiTheme="minorBidi" w:hAnsiTheme="minorBidi" w:cstheme="minorBidi"/>
          <w:spacing w:val="-8"/>
        </w:rPr>
        <w:t xml:space="preserve"> </w:t>
      </w:r>
      <w:r w:rsidRPr="003D52FF">
        <w:rPr>
          <w:rFonts w:asciiTheme="minorBidi" w:hAnsiTheme="minorBidi" w:cstheme="minorBidi"/>
        </w:rPr>
        <w:t>alternative</w:t>
      </w:r>
      <w:r w:rsidRPr="003D52FF">
        <w:rPr>
          <w:rFonts w:asciiTheme="minorBidi" w:hAnsiTheme="minorBidi" w:cstheme="minorBidi"/>
          <w:spacing w:val="-13"/>
        </w:rPr>
        <w:t xml:space="preserve"> </w:t>
      </w:r>
      <w:r w:rsidRPr="003D52FF">
        <w:rPr>
          <w:rFonts w:asciiTheme="minorBidi" w:hAnsiTheme="minorBidi" w:cstheme="minorBidi"/>
        </w:rPr>
        <w:t>pathway</w:t>
      </w:r>
      <w:r w:rsidRPr="003D52FF">
        <w:rPr>
          <w:rFonts w:asciiTheme="minorBidi" w:hAnsiTheme="minorBidi" w:cstheme="minorBidi"/>
          <w:spacing w:val="-10"/>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5.9).</w:t>
      </w:r>
    </w:p>
    <w:p w14:paraId="1AE078F5"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160" w:left="280" w:header="0" w:footer="833" w:gutter="0"/>
          <w:cols w:space="720"/>
        </w:sectPr>
      </w:pPr>
    </w:p>
    <w:p w14:paraId="308D0148" w14:textId="77777777" w:rsidR="00CF52B0" w:rsidRPr="003D52FF" w:rsidRDefault="00000000">
      <w:pPr>
        <w:pStyle w:val="BodyText"/>
        <w:ind w:left="3490"/>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01BBD698" wp14:editId="1E244489">
            <wp:extent cx="2998178" cy="2212848"/>
            <wp:effectExtent l="0" t="0" r="0" b="0"/>
            <wp:docPr id="373"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87.jpeg"/>
                    <pic:cNvPicPr/>
                  </pic:nvPicPr>
                  <pic:blipFill>
                    <a:blip r:embed="rId260" cstate="print"/>
                    <a:stretch>
                      <a:fillRect/>
                    </a:stretch>
                  </pic:blipFill>
                  <pic:spPr>
                    <a:xfrm>
                      <a:off x="0" y="0"/>
                      <a:ext cx="2998178" cy="2212848"/>
                    </a:xfrm>
                    <a:prstGeom prst="rect">
                      <a:avLst/>
                    </a:prstGeom>
                  </pic:spPr>
                </pic:pic>
              </a:graphicData>
            </a:graphic>
          </wp:inline>
        </w:drawing>
      </w:r>
    </w:p>
    <w:p w14:paraId="2C76FC6D" w14:textId="77777777" w:rsidR="00CF52B0" w:rsidRPr="003D52FF" w:rsidRDefault="00000000">
      <w:pPr>
        <w:spacing w:before="159" w:line="228" w:lineRule="auto"/>
        <w:ind w:left="1160" w:right="1170"/>
        <w:jc w:val="both"/>
        <w:rPr>
          <w:rFonts w:asciiTheme="minorBidi" w:hAnsiTheme="minorBidi" w:cstheme="minorBidi"/>
          <w:sz w:val="20"/>
        </w:rPr>
      </w:pPr>
      <w:bookmarkStart w:id="267" w:name="_bookmark165"/>
      <w:bookmarkEnd w:id="267"/>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5"/>
          <w:sz w:val="20"/>
        </w:rPr>
        <w:t xml:space="preserve"> </w:t>
      </w:r>
      <w:r w:rsidRPr="003D52FF">
        <w:rPr>
          <w:rFonts w:asciiTheme="minorBidi" w:hAnsiTheme="minorBidi" w:cstheme="minorBidi"/>
          <w:b/>
          <w:color w:val="1F4E79"/>
          <w:sz w:val="20"/>
        </w:rPr>
        <w:t>9</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15"/>
          <w:sz w:val="20"/>
        </w:rPr>
        <w:t xml:space="preserve"> </w:t>
      </w:r>
      <w:r w:rsidRPr="003D52FF">
        <w:rPr>
          <w:rFonts w:asciiTheme="minorBidi" w:hAnsiTheme="minorBidi" w:cstheme="minorBidi"/>
          <w:b/>
          <w:color w:val="1F4E79"/>
          <w:sz w:val="20"/>
        </w:rPr>
        <w:t>pie</w:t>
      </w:r>
      <w:r w:rsidRPr="003D52FF">
        <w:rPr>
          <w:rFonts w:asciiTheme="minorBidi" w:hAnsiTheme="minorBidi" w:cstheme="minorBidi"/>
          <w:b/>
          <w:color w:val="1F4E79"/>
          <w:spacing w:val="-9"/>
          <w:sz w:val="20"/>
        </w:rPr>
        <w:t xml:space="preserve"> </w:t>
      </w:r>
      <w:r w:rsidRPr="003D52FF">
        <w:rPr>
          <w:rFonts w:asciiTheme="minorBidi" w:hAnsiTheme="minorBidi" w:cstheme="minorBidi"/>
          <w:b/>
          <w:color w:val="1F4E79"/>
          <w:sz w:val="20"/>
        </w:rPr>
        <w:t>chart</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illustrating</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targeting</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z w:val="20"/>
        </w:rPr>
        <w:t>sequence</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(PTS)</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ratio</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putative</w:t>
      </w:r>
      <w:r w:rsidRPr="003D52FF">
        <w:rPr>
          <w:rFonts w:asciiTheme="minorBidi" w:hAnsiTheme="minorBidi" w:cstheme="minorBidi"/>
          <w:b/>
          <w:color w:val="1F4E79"/>
          <w:spacing w:val="-54"/>
          <w:sz w:val="20"/>
        </w:rPr>
        <w:t xml:space="preserve"> </w:t>
      </w:r>
      <w:r w:rsidRPr="003D52FF">
        <w:rPr>
          <w:rFonts w:asciiTheme="minorBidi" w:hAnsiTheme="minorBidi" w:cstheme="minorBidi"/>
          <w:b/>
          <w:color w:val="1F4E79"/>
          <w:sz w:val="20"/>
        </w:rPr>
        <w:t xml:space="preserve">peroxisomal proteins identified in the mass spectrometry list. </w:t>
      </w:r>
      <w:r w:rsidRPr="003D52FF">
        <w:rPr>
          <w:rFonts w:asciiTheme="minorBidi" w:hAnsiTheme="minorBidi" w:cstheme="minorBidi"/>
          <w:color w:val="1F4E79"/>
          <w:sz w:val="20"/>
        </w:rPr>
        <w:t>The proteomic analysis revealed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out</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total</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53</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putative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30</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carry</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PTS1</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signal</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sequence,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10</w:t>
      </w:r>
      <w:r w:rsidRPr="003D52FF">
        <w:rPr>
          <w:rFonts w:asciiTheme="minorBidi" w:hAnsiTheme="minorBidi" w:cstheme="minorBidi"/>
          <w:color w:val="1F4E79"/>
          <w:spacing w:val="-15"/>
          <w:sz w:val="20"/>
        </w:rPr>
        <w:t xml:space="preserve"> </w:t>
      </w:r>
      <w:r w:rsidRPr="003D52FF">
        <w:rPr>
          <w:rFonts w:asciiTheme="minorBidi" w:hAnsiTheme="minorBidi" w:cstheme="minorBidi"/>
          <w:color w:val="1F4E79"/>
          <w:sz w:val="20"/>
        </w:rPr>
        <w:t>carry</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the PTS2 signal sequence. Additionally, there were 4 peroxisomal membrane proteins that utilize 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different import pathway, such as PEX13 (Q54CL3) and PEX14(Q54C55). Furthermore, 9 peroxisomal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matrix</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identified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that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lack</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consensus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targeting</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signal.</w:t>
      </w:r>
    </w:p>
    <w:p w14:paraId="6BBEB032" w14:textId="77777777" w:rsidR="00CF52B0" w:rsidRPr="003D52FF" w:rsidRDefault="00CF52B0">
      <w:pPr>
        <w:pStyle w:val="BodyText"/>
        <w:rPr>
          <w:rFonts w:asciiTheme="minorBidi" w:hAnsiTheme="minorBidi" w:cstheme="minorBidi"/>
          <w:sz w:val="22"/>
        </w:rPr>
      </w:pPr>
    </w:p>
    <w:p w14:paraId="0D7A5CC3" w14:textId="77777777" w:rsidR="00CF52B0" w:rsidRPr="003D52FF" w:rsidRDefault="00CF52B0">
      <w:pPr>
        <w:pStyle w:val="BodyText"/>
        <w:spacing w:before="4"/>
        <w:rPr>
          <w:rFonts w:asciiTheme="minorBidi" w:hAnsiTheme="minorBidi" w:cstheme="minorBidi"/>
          <w:sz w:val="32"/>
        </w:rPr>
      </w:pPr>
    </w:p>
    <w:p w14:paraId="2A455C37" w14:textId="77777777" w:rsidR="00CF52B0" w:rsidRPr="003D52FF" w:rsidRDefault="00000000">
      <w:pPr>
        <w:pStyle w:val="ListParagraph"/>
        <w:numPr>
          <w:ilvl w:val="4"/>
          <w:numId w:val="30"/>
        </w:numPr>
        <w:tabs>
          <w:tab w:val="left" w:pos="4041"/>
          <w:tab w:val="left" w:pos="4042"/>
        </w:tabs>
        <w:rPr>
          <w:rFonts w:asciiTheme="minorBidi" w:hAnsiTheme="minorBidi" w:cstheme="minorBidi"/>
          <w:b/>
          <w:i/>
        </w:rPr>
      </w:pPr>
      <w:bookmarkStart w:id="268" w:name="5.3.4.1.1._Putative_PTS1_in_D._discoideu"/>
      <w:bookmarkEnd w:id="268"/>
      <w:r w:rsidRPr="003D52FF">
        <w:rPr>
          <w:rFonts w:asciiTheme="minorBidi" w:hAnsiTheme="minorBidi" w:cstheme="minorBidi"/>
          <w:b/>
        </w:rPr>
        <w:t>Putative</w:t>
      </w:r>
      <w:r w:rsidRPr="003D52FF">
        <w:rPr>
          <w:rFonts w:asciiTheme="minorBidi" w:hAnsiTheme="minorBidi" w:cstheme="minorBidi"/>
          <w:b/>
          <w:spacing w:val="-1"/>
        </w:rPr>
        <w:t xml:space="preserve"> </w:t>
      </w:r>
      <w:r w:rsidRPr="003D52FF">
        <w:rPr>
          <w:rFonts w:asciiTheme="minorBidi" w:hAnsiTheme="minorBidi" w:cstheme="minorBidi"/>
          <w:b/>
        </w:rPr>
        <w:t>PTS1</w:t>
      </w:r>
      <w:r w:rsidRPr="003D52FF">
        <w:rPr>
          <w:rFonts w:asciiTheme="minorBidi" w:hAnsiTheme="minorBidi" w:cstheme="minorBidi"/>
          <w:b/>
          <w:spacing w:val="-4"/>
        </w:rPr>
        <w:t xml:space="preserve"> </w:t>
      </w:r>
      <w:r w:rsidRPr="003D52FF">
        <w:rPr>
          <w:rFonts w:asciiTheme="minorBidi" w:hAnsiTheme="minorBidi" w:cstheme="minorBidi"/>
          <w:b/>
        </w:rPr>
        <w:t>in</w:t>
      </w:r>
      <w:r w:rsidRPr="003D52FF">
        <w:rPr>
          <w:rFonts w:asciiTheme="minorBidi" w:hAnsiTheme="minorBidi" w:cstheme="minorBidi"/>
          <w:b/>
          <w:spacing w:val="1"/>
        </w:rPr>
        <w:t xml:space="preserve"> </w:t>
      </w:r>
      <w:r w:rsidRPr="003D52FF">
        <w:rPr>
          <w:rFonts w:asciiTheme="minorBidi" w:hAnsiTheme="minorBidi" w:cstheme="minorBidi"/>
          <w:b/>
          <w:i/>
        </w:rPr>
        <w:t>D.</w:t>
      </w:r>
      <w:r w:rsidRPr="003D52FF">
        <w:rPr>
          <w:rFonts w:asciiTheme="minorBidi" w:hAnsiTheme="minorBidi" w:cstheme="minorBidi"/>
          <w:b/>
          <w:i/>
          <w:spacing w:val="-1"/>
        </w:rPr>
        <w:t xml:space="preserve"> </w:t>
      </w:r>
      <w:r w:rsidRPr="003D52FF">
        <w:rPr>
          <w:rFonts w:asciiTheme="minorBidi" w:hAnsiTheme="minorBidi" w:cstheme="minorBidi"/>
          <w:b/>
          <w:i/>
        </w:rPr>
        <w:t>discoideum</w:t>
      </w:r>
    </w:p>
    <w:p w14:paraId="41EF665F" w14:textId="77777777" w:rsidR="00CF52B0" w:rsidRPr="003D52FF" w:rsidRDefault="00CF52B0">
      <w:pPr>
        <w:pStyle w:val="BodyText"/>
        <w:rPr>
          <w:rFonts w:asciiTheme="minorBidi" w:hAnsiTheme="minorBidi" w:cstheme="minorBidi"/>
          <w:b/>
          <w:i/>
        </w:rPr>
      </w:pPr>
    </w:p>
    <w:p w14:paraId="183733CA" w14:textId="77777777" w:rsidR="00CF52B0" w:rsidRPr="003D52FF" w:rsidRDefault="00CF52B0">
      <w:pPr>
        <w:pStyle w:val="BodyText"/>
        <w:spacing w:before="1"/>
        <w:rPr>
          <w:rFonts w:asciiTheme="minorBidi" w:hAnsiTheme="minorBidi" w:cstheme="minorBidi"/>
          <w:b/>
          <w:i/>
          <w:sz w:val="19"/>
        </w:rPr>
      </w:pPr>
    </w:p>
    <w:p w14:paraId="18CA87BB"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The majority of peroxisomal matrix proteins are imported via the PTS1-dependent</w:t>
      </w:r>
      <w:r w:rsidRPr="003D52FF">
        <w:rPr>
          <w:rFonts w:asciiTheme="minorBidi" w:hAnsiTheme="minorBidi" w:cstheme="minorBidi"/>
          <w:spacing w:val="1"/>
        </w:rPr>
        <w:t xml:space="preserve"> </w:t>
      </w:r>
      <w:r w:rsidRPr="003D52FF">
        <w:rPr>
          <w:rFonts w:asciiTheme="minorBidi" w:hAnsiTheme="minorBidi" w:cstheme="minorBidi"/>
          <w:w w:val="95"/>
        </w:rPr>
        <w:t>pathway, and the consensus sequence for this motif is [S/A/C][K/R/H][L/M/I] (Petriv et</w:t>
      </w:r>
      <w:r w:rsidRPr="003D52FF">
        <w:rPr>
          <w:rFonts w:asciiTheme="minorBidi" w:hAnsiTheme="minorBidi" w:cstheme="minorBidi"/>
          <w:spacing w:val="1"/>
          <w:w w:val="95"/>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2002).</w:t>
      </w:r>
      <w:r w:rsidRPr="003D52FF">
        <w:rPr>
          <w:rFonts w:asciiTheme="minorBidi" w:hAnsiTheme="minorBidi" w:cstheme="minorBidi"/>
          <w:spacing w:val="-19"/>
        </w:rPr>
        <w:t xml:space="preserve"> </w:t>
      </w:r>
      <w:r w:rsidRPr="003D52FF">
        <w:rPr>
          <w:rFonts w:asciiTheme="minorBidi" w:hAnsiTheme="minorBidi" w:cstheme="minorBidi"/>
        </w:rPr>
        <w:t>Although</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SKL</w:t>
      </w:r>
      <w:r w:rsidRPr="003D52FF">
        <w:rPr>
          <w:rFonts w:asciiTheme="minorBidi" w:hAnsiTheme="minorBidi" w:cstheme="minorBidi"/>
          <w:spacing w:val="-13"/>
        </w:rPr>
        <w:t xml:space="preserve"> </w:t>
      </w:r>
      <w:r w:rsidRPr="003D52FF">
        <w:rPr>
          <w:rFonts w:asciiTheme="minorBidi" w:hAnsiTheme="minorBidi" w:cstheme="minorBidi"/>
        </w:rPr>
        <w:t>tripeptide</w:t>
      </w:r>
      <w:r w:rsidRPr="003D52FF">
        <w:rPr>
          <w:rFonts w:asciiTheme="minorBidi" w:hAnsiTheme="minorBidi" w:cstheme="minorBidi"/>
          <w:spacing w:val="-2"/>
        </w:rPr>
        <w:t xml:space="preserve"> </w:t>
      </w:r>
      <w:r w:rsidRPr="003D52FF">
        <w:rPr>
          <w:rFonts w:asciiTheme="minorBidi" w:hAnsiTheme="minorBidi" w:cstheme="minorBidi"/>
        </w:rPr>
        <w:t>sequence</w:t>
      </w:r>
      <w:r w:rsidRPr="003D52FF">
        <w:rPr>
          <w:rFonts w:asciiTheme="minorBidi" w:hAnsiTheme="minorBidi" w:cstheme="minorBidi"/>
          <w:spacing w:val="-2"/>
        </w:rPr>
        <w:t xml:space="preserve"> </w:t>
      </w:r>
      <w:r w:rsidRPr="003D52FF">
        <w:rPr>
          <w:rFonts w:asciiTheme="minorBidi" w:hAnsiTheme="minorBidi" w:cstheme="minorBidi"/>
        </w:rPr>
        <w:t>has</w:t>
      </w:r>
      <w:r w:rsidRPr="003D52FF">
        <w:rPr>
          <w:rFonts w:asciiTheme="minorBidi" w:hAnsiTheme="minorBidi" w:cstheme="minorBidi"/>
          <w:spacing w:val="-3"/>
        </w:rPr>
        <w:t xml:space="preserve"> </w:t>
      </w:r>
      <w:r w:rsidRPr="003D52FF">
        <w:rPr>
          <w:rFonts w:asciiTheme="minorBidi" w:hAnsiTheme="minorBidi" w:cstheme="minorBidi"/>
        </w:rPr>
        <w:t>been</w:t>
      </w:r>
      <w:r w:rsidRPr="003D52FF">
        <w:rPr>
          <w:rFonts w:asciiTheme="minorBidi" w:hAnsiTheme="minorBidi" w:cstheme="minorBidi"/>
          <w:spacing w:val="-7"/>
        </w:rPr>
        <w:t xml:space="preserve"> </w:t>
      </w:r>
      <w:r w:rsidRPr="003D52FF">
        <w:rPr>
          <w:rFonts w:asciiTheme="minorBidi" w:hAnsiTheme="minorBidi" w:cstheme="minorBidi"/>
        </w:rPr>
        <w:t>described</w:t>
      </w:r>
      <w:r w:rsidRPr="003D52FF">
        <w:rPr>
          <w:rFonts w:asciiTheme="minorBidi" w:hAnsiTheme="minorBidi" w:cstheme="minorBidi"/>
          <w:spacing w:val="-2"/>
        </w:rPr>
        <w:t xml:space="preserve"> </w:t>
      </w:r>
      <w:r w:rsidRPr="003D52FF">
        <w:rPr>
          <w:rFonts w:asciiTheme="minorBidi" w:hAnsiTheme="minorBidi" w:cstheme="minorBidi"/>
        </w:rPr>
        <w:t>as</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strongest</w:t>
      </w:r>
      <w:r w:rsidRPr="003D52FF">
        <w:rPr>
          <w:rFonts w:asciiTheme="minorBidi" w:hAnsiTheme="minorBidi" w:cstheme="minorBidi"/>
          <w:spacing w:val="-72"/>
        </w:rPr>
        <w:t xml:space="preserve"> </w:t>
      </w:r>
      <w:r w:rsidRPr="003D52FF">
        <w:rPr>
          <w:rFonts w:asciiTheme="minorBidi" w:hAnsiTheme="minorBidi" w:cstheme="minorBidi"/>
        </w:rPr>
        <w:t>PTS1 in many organisms, there are other PTS1 tripeptides recognized by the PEX5</w:t>
      </w:r>
      <w:r w:rsidRPr="003D52FF">
        <w:rPr>
          <w:rFonts w:asciiTheme="minorBidi" w:hAnsiTheme="minorBidi" w:cstheme="minorBidi"/>
          <w:spacing w:val="1"/>
        </w:rPr>
        <w:t xml:space="preserve"> </w:t>
      </w:r>
      <w:r w:rsidRPr="003D52FF">
        <w:rPr>
          <w:rFonts w:asciiTheme="minorBidi" w:hAnsiTheme="minorBidi" w:cstheme="minorBidi"/>
        </w:rPr>
        <w:t>receptor.</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instance,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plants,</w:t>
      </w:r>
      <w:r w:rsidRPr="003D52FF">
        <w:rPr>
          <w:rFonts w:asciiTheme="minorBidi" w:hAnsiTheme="minorBidi" w:cstheme="minorBidi"/>
          <w:spacing w:val="1"/>
        </w:rPr>
        <w:t xml:space="preserve"> </w:t>
      </w:r>
      <w:r w:rsidRPr="003D52FF">
        <w:rPr>
          <w:rFonts w:asciiTheme="minorBidi" w:hAnsiTheme="minorBidi" w:cstheme="minorBidi"/>
        </w:rPr>
        <w:t>9</w:t>
      </w:r>
      <w:r w:rsidRPr="003D52FF">
        <w:rPr>
          <w:rFonts w:asciiTheme="minorBidi" w:hAnsiTheme="minorBidi" w:cstheme="minorBidi"/>
          <w:spacing w:val="1"/>
        </w:rPr>
        <w:t xml:space="preserve"> </w:t>
      </w:r>
      <w:r w:rsidRPr="003D52FF">
        <w:rPr>
          <w:rFonts w:asciiTheme="minorBidi" w:hAnsiTheme="minorBidi" w:cstheme="minorBidi"/>
        </w:rPr>
        <w:t>major</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tripeptides</w:t>
      </w:r>
      <w:r w:rsidRPr="003D52FF">
        <w:rPr>
          <w:rFonts w:asciiTheme="minorBidi" w:hAnsiTheme="minorBidi" w:cstheme="minorBidi"/>
          <w:spacing w:val="1"/>
        </w:rPr>
        <w:t xml:space="preserve"> </w:t>
      </w:r>
      <w:r w:rsidRPr="003D52FF">
        <w:rPr>
          <w:rFonts w:asciiTheme="minorBidi" w:hAnsiTheme="minorBidi" w:cstheme="minorBidi"/>
        </w:rPr>
        <w:t>[SA][RK][LM]</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considered</w:t>
      </w:r>
      <w:r w:rsidRPr="003D52FF">
        <w:rPr>
          <w:rFonts w:asciiTheme="minorBidi" w:hAnsiTheme="minorBidi" w:cstheme="minorBidi"/>
          <w:spacing w:val="-13"/>
        </w:rPr>
        <w:t xml:space="preserve"> </w:t>
      </w:r>
      <w:r w:rsidRPr="003D52FF">
        <w:rPr>
          <w:rFonts w:asciiTheme="minorBidi" w:hAnsiTheme="minorBidi" w:cstheme="minorBidi"/>
        </w:rPr>
        <w:t>good</w:t>
      </w:r>
      <w:r w:rsidRPr="003D52FF">
        <w:rPr>
          <w:rFonts w:asciiTheme="minorBidi" w:hAnsiTheme="minorBidi" w:cstheme="minorBidi"/>
          <w:spacing w:val="-12"/>
        </w:rPr>
        <w:t xml:space="preserve"> </w:t>
      </w:r>
      <w:r w:rsidRPr="003D52FF">
        <w:rPr>
          <w:rFonts w:asciiTheme="minorBidi" w:hAnsiTheme="minorBidi" w:cstheme="minorBidi"/>
        </w:rPr>
        <w:t>indicators</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localization</w:t>
      </w:r>
      <w:r w:rsidRPr="003D52FF">
        <w:rPr>
          <w:rFonts w:asciiTheme="minorBidi" w:hAnsiTheme="minorBidi" w:cstheme="minorBidi"/>
          <w:spacing w:val="-12"/>
        </w:rPr>
        <w:t xml:space="preserve"> </w:t>
      </w:r>
      <w:r w:rsidRPr="003D52FF">
        <w:rPr>
          <w:rFonts w:asciiTheme="minorBidi" w:hAnsiTheme="minorBidi" w:cstheme="minorBidi"/>
        </w:rPr>
        <w:t>if</w:t>
      </w:r>
      <w:r w:rsidRPr="003D52FF">
        <w:rPr>
          <w:rFonts w:asciiTheme="minorBidi" w:hAnsiTheme="minorBidi" w:cstheme="minorBidi"/>
          <w:spacing w:val="-13"/>
        </w:rPr>
        <w:t xml:space="preserve"> </w:t>
      </w:r>
      <w:r w:rsidRPr="003D52FF">
        <w:rPr>
          <w:rFonts w:asciiTheme="minorBidi" w:hAnsiTheme="minorBidi" w:cstheme="minorBidi"/>
        </w:rPr>
        <w:t>they</w:t>
      </w:r>
      <w:r w:rsidRPr="003D52FF">
        <w:rPr>
          <w:rFonts w:asciiTheme="minorBidi" w:hAnsiTheme="minorBidi" w:cstheme="minorBidi"/>
          <w:spacing w:val="-13"/>
        </w:rPr>
        <w:t xml:space="preserve"> </w:t>
      </w:r>
      <w:r w:rsidRPr="003D52FF">
        <w:rPr>
          <w:rFonts w:asciiTheme="minorBidi" w:hAnsiTheme="minorBidi" w:cstheme="minorBidi"/>
        </w:rPr>
        <w:t>are</w:t>
      </w:r>
      <w:r w:rsidRPr="003D52FF">
        <w:rPr>
          <w:rFonts w:asciiTheme="minorBidi" w:hAnsiTheme="minorBidi" w:cstheme="minorBidi"/>
          <w:spacing w:val="-12"/>
        </w:rPr>
        <w:t xml:space="preserve"> </w:t>
      </w:r>
      <w:r w:rsidRPr="003D52FF">
        <w:rPr>
          <w:rFonts w:asciiTheme="minorBidi" w:hAnsiTheme="minorBidi" w:cstheme="minorBidi"/>
        </w:rPr>
        <w:t>present</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unknown</w:t>
      </w:r>
      <w:r w:rsidRPr="003D52FF">
        <w:rPr>
          <w:rFonts w:asciiTheme="minorBidi" w:hAnsiTheme="minorBidi" w:cstheme="minorBidi"/>
          <w:spacing w:val="-73"/>
        </w:rPr>
        <w:t xml:space="preserve"> </w:t>
      </w:r>
      <w:r w:rsidRPr="003D52FF">
        <w:rPr>
          <w:rFonts w:asciiTheme="minorBidi" w:hAnsiTheme="minorBidi" w:cstheme="minorBidi"/>
        </w:rPr>
        <w:t>proteins</w:t>
      </w:r>
      <w:r w:rsidRPr="003D52FF">
        <w:rPr>
          <w:rFonts w:asciiTheme="minorBidi" w:hAnsiTheme="minorBidi" w:cstheme="minorBidi"/>
          <w:spacing w:val="-11"/>
        </w:rPr>
        <w:t xml:space="preserve"> </w:t>
      </w:r>
      <w:r w:rsidRPr="003D52FF">
        <w:rPr>
          <w:rFonts w:asciiTheme="minorBidi" w:hAnsiTheme="minorBidi" w:cstheme="minorBidi"/>
        </w:rPr>
        <w:t>(Reumann,</w:t>
      </w:r>
      <w:r w:rsidRPr="003D52FF">
        <w:rPr>
          <w:rFonts w:asciiTheme="minorBidi" w:hAnsiTheme="minorBidi" w:cstheme="minorBidi"/>
          <w:spacing w:val="-8"/>
        </w:rPr>
        <w:t xml:space="preserve"> </w:t>
      </w:r>
      <w:r w:rsidRPr="003D52FF">
        <w:rPr>
          <w:rFonts w:asciiTheme="minorBidi" w:hAnsiTheme="minorBidi" w:cstheme="minorBidi"/>
        </w:rPr>
        <w:t>2004).</w:t>
      </w:r>
    </w:p>
    <w:p w14:paraId="2CC5BF04" w14:textId="77777777" w:rsidR="00CF52B0" w:rsidRPr="003D52FF" w:rsidRDefault="00000000">
      <w:pPr>
        <w:pStyle w:val="BodyText"/>
        <w:spacing w:line="343" w:lineRule="auto"/>
        <w:ind w:left="1160" w:right="1184"/>
        <w:jc w:val="both"/>
        <w:rPr>
          <w:rFonts w:asciiTheme="minorBidi" w:hAnsiTheme="minorBidi" w:cstheme="minorBidi"/>
        </w:rPr>
      </w:pPr>
      <w:r w:rsidRPr="003D52FF">
        <w:rPr>
          <w:rFonts w:asciiTheme="minorBidi" w:hAnsiTheme="minorBidi" w:cstheme="minorBidi"/>
        </w:rPr>
        <w:t>In this study, 30 out of the 53 peroxisomal proteins examined were found to possess</w:t>
      </w:r>
      <w:r w:rsidRPr="003D52FF">
        <w:rPr>
          <w:rFonts w:asciiTheme="minorBidi" w:hAnsiTheme="minorBidi" w:cstheme="minorBidi"/>
          <w:spacing w:val="-72"/>
        </w:rPr>
        <w:t xml:space="preserve"> </w:t>
      </w:r>
      <w:r w:rsidRPr="003D52FF">
        <w:rPr>
          <w:rFonts w:asciiTheme="minorBidi" w:hAnsiTheme="minorBidi" w:cstheme="minorBidi"/>
        </w:rPr>
        <w:t>the PTS1 signal sequence. This includes two proteins, inorganic pyrophosphatase</w:t>
      </w:r>
      <w:r w:rsidRPr="003D52FF">
        <w:rPr>
          <w:rFonts w:asciiTheme="minorBidi" w:hAnsiTheme="minorBidi" w:cstheme="minorBidi"/>
          <w:spacing w:val="1"/>
        </w:rPr>
        <w:t xml:space="preserve"> </w:t>
      </w:r>
      <w:r w:rsidRPr="003D52FF">
        <w:rPr>
          <w:rFonts w:asciiTheme="minorBidi" w:hAnsiTheme="minorBidi" w:cstheme="minorBidi"/>
        </w:rPr>
        <w:t>ppa1 and Phosphoglycerate kinase pgkA, which utilize the ribosomal readthrough</w:t>
      </w:r>
      <w:r w:rsidRPr="003D52FF">
        <w:rPr>
          <w:rFonts w:asciiTheme="minorBidi" w:hAnsiTheme="minorBidi" w:cstheme="minorBidi"/>
          <w:spacing w:val="1"/>
        </w:rPr>
        <w:t xml:space="preserve"> </w:t>
      </w:r>
      <w:r w:rsidRPr="003D52FF">
        <w:rPr>
          <w:rFonts w:asciiTheme="minorBidi" w:hAnsiTheme="minorBidi" w:cstheme="minorBidi"/>
        </w:rPr>
        <w:t>process</w:t>
      </w:r>
      <w:r w:rsidRPr="003D52FF">
        <w:rPr>
          <w:rFonts w:asciiTheme="minorBidi" w:hAnsiTheme="minorBidi" w:cstheme="minorBidi"/>
          <w:spacing w:val="-9"/>
        </w:rPr>
        <w:t xml:space="preserve"> </w:t>
      </w:r>
      <w:r w:rsidRPr="003D52FF">
        <w:rPr>
          <w:rFonts w:asciiTheme="minorBidi" w:hAnsiTheme="minorBidi" w:cstheme="minorBidi"/>
        </w:rPr>
        <w:t>(See</w:t>
      </w:r>
      <w:r w:rsidRPr="003D52FF">
        <w:rPr>
          <w:rFonts w:asciiTheme="minorBidi" w:hAnsiTheme="minorBidi" w:cstheme="minorBidi"/>
          <w:spacing w:val="-13"/>
        </w:rPr>
        <w:t xml:space="preserve"> </w:t>
      </w:r>
      <w:r w:rsidRPr="003D52FF">
        <w:rPr>
          <w:rFonts w:asciiTheme="minorBidi" w:hAnsiTheme="minorBidi" w:cstheme="minorBidi"/>
        </w:rPr>
        <w:t>below).</w:t>
      </w:r>
    </w:p>
    <w:p w14:paraId="393DCB21" w14:textId="77777777" w:rsidR="00CF52B0" w:rsidRPr="003D52FF" w:rsidRDefault="00CF52B0">
      <w:pPr>
        <w:pStyle w:val="BodyText"/>
        <w:spacing w:before="2"/>
        <w:rPr>
          <w:rFonts w:asciiTheme="minorBidi" w:hAnsiTheme="minorBidi" w:cstheme="minorBidi"/>
          <w:sz w:val="34"/>
        </w:rPr>
      </w:pPr>
    </w:p>
    <w:p w14:paraId="12A68031" w14:textId="77777777" w:rsidR="00CF52B0" w:rsidRPr="003D52FF" w:rsidRDefault="00000000">
      <w:pPr>
        <w:pStyle w:val="BodyText"/>
        <w:spacing w:before="1" w:line="343" w:lineRule="auto"/>
        <w:ind w:left="1160" w:right="1176"/>
        <w:jc w:val="both"/>
        <w:rPr>
          <w:rFonts w:asciiTheme="minorBidi" w:hAnsiTheme="minorBidi" w:cstheme="minorBidi"/>
        </w:rPr>
      </w:pPr>
      <w:r w:rsidRPr="003D52FF">
        <w:rPr>
          <w:rFonts w:asciiTheme="minorBidi" w:hAnsiTheme="minorBidi" w:cstheme="minorBidi"/>
        </w:rPr>
        <w:t>The majority of the 30 PTS1-carrying proteins had the strongest PTS1 SKL tripeptide,</w:t>
      </w:r>
      <w:r w:rsidRPr="003D52FF">
        <w:rPr>
          <w:rFonts w:asciiTheme="minorBidi" w:hAnsiTheme="minorBidi" w:cstheme="minorBidi"/>
          <w:spacing w:val="-73"/>
        </w:rPr>
        <w:t xml:space="preserve"> </w:t>
      </w:r>
      <w:r w:rsidRPr="003D52FF">
        <w:rPr>
          <w:rFonts w:asciiTheme="minorBidi" w:hAnsiTheme="minorBidi" w:cstheme="minorBidi"/>
          <w:spacing w:val="-1"/>
        </w:rPr>
        <w:t>with</w:t>
      </w:r>
      <w:r w:rsidRPr="003D52FF">
        <w:rPr>
          <w:rFonts w:asciiTheme="minorBidi" w:hAnsiTheme="minorBidi" w:cstheme="minorBidi"/>
          <w:spacing w:val="-21"/>
        </w:rPr>
        <w:t xml:space="preserve"> </w:t>
      </w:r>
      <w:r w:rsidRPr="003D52FF">
        <w:rPr>
          <w:rFonts w:asciiTheme="minorBidi" w:hAnsiTheme="minorBidi" w:cstheme="minorBidi"/>
        </w:rPr>
        <w:t>14</w:t>
      </w:r>
      <w:r w:rsidRPr="003D52FF">
        <w:rPr>
          <w:rFonts w:asciiTheme="minorBidi" w:hAnsiTheme="minorBidi" w:cstheme="minorBidi"/>
          <w:spacing w:val="-27"/>
        </w:rPr>
        <w:t xml:space="preserve"> </w:t>
      </w:r>
      <w:r w:rsidRPr="003D52FF">
        <w:rPr>
          <w:rFonts w:asciiTheme="minorBidi" w:hAnsiTheme="minorBidi" w:cstheme="minorBidi"/>
        </w:rPr>
        <w:t>proteins</w:t>
      </w:r>
      <w:r w:rsidRPr="003D52FF">
        <w:rPr>
          <w:rFonts w:asciiTheme="minorBidi" w:hAnsiTheme="minorBidi" w:cstheme="minorBidi"/>
          <w:spacing w:val="-27"/>
        </w:rPr>
        <w:t xml:space="preserve"> </w:t>
      </w:r>
      <w:r w:rsidRPr="003D52FF">
        <w:rPr>
          <w:rFonts w:asciiTheme="minorBidi" w:hAnsiTheme="minorBidi" w:cstheme="minorBidi"/>
        </w:rPr>
        <w:t>containing</w:t>
      </w:r>
      <w:r w:rsidRPr="003D52FF">
        <w:rPr>
          <w:rFonts w:asciiTheme="minorBidi" w:hAnsiTheme="minorBidi" w:cstheme="minorBidi"/>
          <w:spacing w:val="-27"/>
        </w:rPr>
        <w:t xml:space="preserve"> </w:t>
      </w:r>
      <w:r w:rsidRPr="003D52FF">
        <w:rPr>
          <w:rFonts w:asciiTheme="minorBidi" w:hAnsiTheme="minorBidi" w:cstheme="minorBidi"/>
        </w:rPr>
        <w:t>this</w:t>
      </w:r>
      <w:r w:rsidRPr="003D52FF">
        <w:rPr>
          <w:rFonts w:asciiTheme="minorBidi" w:hAnsiTheme="minorBidi" w:cstheme="minorBidi"/>
          <w:spacing w:val="-22"/>
        </w:rPr>
        <w:t xml:space="preserve"> </w:t>
      </w:r>
      <w:r w:rsidRPr="003D52FF">
        <w:rPr>
          <w:rFonts w:asciiTheme="minorBidi" w:hAnsiTheme="minorBidi" w:cstheme="minorBidi"/>
        </w:rPr>
        <w:t>motif.</w:t>
      </w:r>
      <w:r w:rsidRPr="003D52FF">
        <w:rPr>
          <w:rFonts w:asciiTheme="minorBidi" w:hAnsiTheme="minorBidi" w:cstheme="minorBidi"/>
          <w:spacing w:val="-27"/>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PKL</w:t>
      </w:r>
      <w:r w:rsidRPr="003D52FF">
        <w:rPr>
          <w:rFonts w:asciiTheme="minorBidi" w:hAnsiTheme="minorBidi" w:cstheme="minorBidi"/>
          <w:spacing w:val="-36"/>
        </w:rPr>
        <w:t xml:space="preserve"> </w:t>
      </w:r>
      <w:r w:rsidRPr="003D52FF">
        <w:rPr>
          <w:rFonts w:asciiTheme="minorBidi" w:hAnsiTheme="minorBidi" w:cstheme="minorBidi"/>
        </w:rPr>
        <w:t>tripeptide</w:t>
      </w:r>
      <w:r w:rsidRPr="003D52FF">
        <w:rPr>
          <w:rFonts w:asciiTheme="minorBidi" w:hAnsiTheme="minorBidi" w:cstheme="minorBidi"/>
          <w:spacing w:val="-26"/>
        </w:rPr>
        <w:t xml:space="preserve"> </w:t>
      </w:r>
      <w:r w:rsidRPr="003D52FF">
        <w:rPr>
          <w:rFonts w:asciiTheme="minorBidi" w:hAnsiTheme="minorBidi" w:cstheme="minorBidi"/>
        </w:rPr>
        <w:t>was</w:t>
      </w:r>
      <w:r w:rsidRPr="003D52FF">
        <w:rPr>
          <w:rFonts w:asciiTheme="minorBidi" w:hAnsiTheme="minorBidi" w:cstheme="minorBidi"/>
          <w:spacing w:val="-23"/>
        </w:rPr>
        <w:t xml:space="preserve"> </w:t>
      </w:r>
      <w:r w:rsidRPr="003D52FF">
        <w:rPr>
          <w:rFonts w:asciiTheme="minorBidi" w:hAnsiTheme="minorBidi" w:cstheme="minorBidi"/>
        </w:rPr>
        <w:t>found</w:t>
      </w:r>
      <w:r w:rsidRPr="003D52FF">
        <w:rPr>
          <w:rFonts w:asciiTheme="minorBidi" w:hAnsiTheme="minorBidi" w:cstheme="minorBidi"/>
          <w:spacing w:val="-31"/>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four</w:t>
      </w:r>
      <w:r w:rsidRPr="003D52FF">
        <w:rPr>
          <w:rFonts w:asciiTheme="minorBidi" w:hAnsiTheme="minorBidi" w:cstheme="minorBidi"/>
          <w:spacing w:val="-25"/>
        </w:rPr>
        <w:t xml:space="preserve"> </w:t>
      </w:r>
      <w:r w:rsidRPr="003D52FF">
        <w:rPr>
          <w:rFonts w:asciiTheme="minorBidi" w:hAnsiTheme="minorBidi" w:cstheme="minorBidi"/>
        </w:rPr>
        <w:t>peroxisomal</w:t>
      </w:r>
      <w:r w:rsidRPr="003D52FF">
        <w:rPr>
          <w:rFonts w:asciiTheme="minorBidi" w:hAnsiTheme="minorBidi" w:cstheme="minorBidi"/>
          <w:spacing w:val="-73"/>
        </w:rPr>
        <w:t xml:space="preserve"> </w:t>
      </w:r>
      <w:r w:rsidRPr="003D52FF">
        <w:rPr>
          <w:rFonts w:asciiTheme="minorBidi" w:hAnsiTheme="minorBidi" w:cstheme="minorBidi"/>
          <w:spacing w:val="-1"/>
        </w:rPr>
        <w:t>matrix</w:t>
      </w:r>
      <w:r w:rsidRPr="003D52FF">
        <w:rPr>
          <w:rFonts w:asciiTheme="minorBidi" w:hAnsiTheme="minorBidi" w:cstheme="minorBidi"/>
          <w:spacing w:val="-14"/>
        </w:rPr>
        <w:t xml:space="preserve"> </w:t>
      </w:r>
      <w:r w:rsidRPr="003D52FF">
        <w:rPr>
          <w:rFonts w:asciiTheme="minorBidi" w:hAnsiTheme="minorBidi" w:cstheme="minorBidi"/>
          <w:spacing w:val="-1"/>
        </w:rPr>
        <w:t>proteins,</w:t>
      </w:r>
      <w:r w:rsidRPr="003D52FF">
        <w:rPr>
          <w:rFonts w:asciiTheme="minorBidi" w:hAnsiTheme="minorBidi" w:cstheme="minorBidi"/>
          <w:spacing w:val="-8"/>
        </w:rPr>
        <w:t xml:space="preserve"> </w:t>
      </w:r>
      <w:r w:rsidRPr="003D52FF">
        <w:rPr>
          <w:rFonts w:asciiTheme="minorBidi" w:hAnsiTheme="minorBidi" w:cstheme="minorBidi"/>
        </w:rPr>
        <w:t>while</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SNL</w:t>
      </w:r>
      <w:r w:rsidRPr="003D52FF">
        <w:rPr>
          <w:rFonts w:asciiTheme="minorBidi" w:hAnsiTheme="minorBidi" w:cstheme="minorBidi"/>
          <w:spacing w:val="-18"/>
        </w:rPr>
        <w:t xml:space="preserve"> </w:t>
      </w:r>
      <w:r w:rsidRPr="003D52FF">
        <w:rPr>
          <w:rFonts w:asciiTheme="minorBidi" w:hAnsiTheme="minorBidi" w:cstheme="minorBidi"/>
        </w:rPr>
        <w:t>motif</w:t>
      </w:r>
      <w:r w:rsidRPr="003D52FF">
        <w:rPr>
          <w:rFonts w:asciiTheme="minorBidi" w:hAnsiTheme="minorBidi" w:cstheme="minorBidi"/>
          <w:spacing w:val="-8"/>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three</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8"/>
        </w:rPr>
        <w:t xml:space="preserve"> </w:t>
      </w:r>
      <w:r w:rsidRPr="003D52FF">
        <w:rPr>
          <w:rFonts w:asciiTheme="minorBidi" w:hAnsiTheme="minorBidi" w:cstheme="minorBidi"/>
        </w:rPr>
        <w:t>NKL</w:t>
      </w:r>
      <w:r w:rsidRPr="003D52FF">
        <w:rPr>
          <w:rFonts w:asciiTheme="minorBidi" w:hAnsiTheme="minorBidi" w:cstheme="minorBidi"/>
          <w:spacing w:val="-22"/>
        </w:rPr>
        <w:t xml:space="preserve"> </w:t>
      </w:r>
      <w:r w:rsidRPr="003D52FF">
        <w:rPr>
          <w:rFonts w:asciiTheme="minorBidi" w:hAnsiTheme="minorBidi" w:cstheme="minorBidi"/>
        </w:rPr>
        <w:t>motif</w:t>
      </w:r>
      <w:r w:rsidRPr="003D52FF">
        <w:rPr>
          <w:rFonts w:asciiTheme="minorBidi" w:hAnsiTheme="minorBidi" w:cstheme="minorBidi"/>
          <w:spacing w:val="-7"/>
        </w:rPr>
        <w:t xml:space="preserve"> </w:t>
      </w:r>
      <w:r w:rsidRPr="003D52FF">
        <w:rPr>
          <w:rFonts w:asciiTheme="minorBidi" w:hAnsiTheme="minorBidi" w:cstheme="minorBidi"/>
        </w:rPr>
        <w:t>was</w:t>
      </w:r>
      <w:r w:rsidRPr="003D52FF">
        <w:rPr>
          <w:rFonts w:asciiTheme="minorBidi" w:hAnsiTheme="minorBidi" w:cstheme="minorBidi"/>
          <w:spacing w:val="-9"/>
        </w:rPr>
        <w:t xml:space="preserve"> </w:t>
      </w:r>
      <w:r w:rsidRPr="003D52FF">
        <w:rPr>
          <w:rFonts w:asciiTheme="minorBidi" w:hAnsiTheme="minorBidi" w:cstheme="minorBidi"/>
        </w:rPr>
        <w:t>found</w:t>
      </w:r>
      <w:r w:rsidRPr="003D52FF">
        <w:rPr>
          <w:rFonts w:asciiTheme="minorBidi" w:hAnsiTheme="minorBidi" w:cstheme="minorBidi"/>
          <w:spacing w:val="-73"/>
        </w:rPr>
        <w:t xml:space="preserve"> </w:t>
      </w:r>
      <w:r w:rsidRPr="003D52FF">
        <w:rPr>
          <w:rFonts w:asciiTheme="minorBidi" w:hAnsiTheme="minorBidi" w:cstheme="minorBidi"/>
        </w:rPr>
        <w:t>twice,</w:t>
      </w:r>
      <w:r w:rsidRPr="003D52FF">
        <w:rPr>
          <w:rFonts w:asciiTheme="minorBidi" w:hAnsiTheme="minorBidi" w:cstheme="minorBidi"/>
          <w:spacing w:val="-9"/>
        </w:rPr>
        <w:t xml:space="preserve"> </w:t>
      </w:r>
      <w:r w:rsidRPr="003D52FF">
        <w:rPr>
          <w:rFonts w:asciiTheme="minorBidi" w:hAnsiTheme="minorBidi" w:cstheme="minorBidi"/>
        </w:rPr>
        <w:t>whereas</w:t>
      </w:r>
      <w:r w:rsidRPr="003D52FF">
        <w:rPr>
          <w:rFonts w:asciiTheme="minorBidi" w:hAnsiTheme="minorBidi" w:cstheme="minorBidi"/>
          <w:spacing w:val="-9"/>
        </w:rPr>
        <w:t xml:space="preserve"> </w:t>
      </w:r>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motifs</w:t>
      </w:r>
      <w:r w:rsidRPr="003D52FF">
        <w:rPr>
          <w:rFonts w:asciiTheme="minorBidi" w:hAnsiTheme="minorBidi" w:cstheme="minorBidi"/>
          <w:spacing w:val="-9"/>
        </w:rPr>
        <w:t xml:space="preserve"> </w:t>
      </w:r>
      <w:r w:rsidRPr="003D52FF">
        <w:rPr>
          <w:rFonts w:asciiTheme="minorBidi" w:hAnsiTheme="minorBidi" w:cstheme="minorBidi"/>
        </w:rPr>
        <w:t>were</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8"/>
        </w:rPr>
        <w:t xml:space="preserve"> </w:t>
      </w:r>
      <w:r w:rsidRPr="003D52FF">
        <w:rPr>
          <w:rFonts w:asciiTheme="minorBidi" w:hAnsiTheme="minorBidi" w:cstheme="minorBidi"/>
        </w:rPr>
        <w:t>only</w:t>
      </w:r>
      <w:r w:rsidRPr="003D52FF">
        <w:rPr>
          <w:rFonts w:asciiTheme="minorBidi" w:hAnsiTheme="minorBidi" w:cstheme="minorBidi"/>
          <w:spacing w:val="-15"/>
        </w:rPr>
        <w:t xml:space="preserve"> </w:t>
      </w:r>
      <w:r w:rsidRPr="003D52FF">
        <w:rPr>
          <w:rFonts w:asciiTheme="minorBidi" w:hAnsiTheme="minorBidi" w:cstheme="minorBidi"/>
        </w:rPr>
        <w:t>once</w:t>
      </w:r>
      <w:r w:rsidRPr="003D52FF">
        <w:rPr>
          <w:rFonts w:asciiTheme="minorBidi" w:hAnsiTheme="minorBidi" w:cstheme="minorBidi"/>
          <w:spacing w:val="-8"/>
        </w:rPr>
        <w:t xml:space="preserve"> </w:t>
      </w:r>
      <w:r w:rsidRPr="003D52FF">
        <w:rPr>
          <w:rFonts w:asciiTheme="minorBidi" w:hAnsiTheme="minorBidi" w:cstheme="minorBidi"/>
        </w:rPr>
        <w:t>(Figure</w:t>
      </w:r>
      <w:r w:rsidRPr="003D52FF">
        <w:rPr>
          <w:rFonts w:asciiTheme="minorBidi" w:hAnsiTheme="minorBidi" w:cstheme="minorBidi"/>
          <w:spacing w:val="-8"/>
        </w:rPr>
        <w:t xml:space="preserve"> </w:t>
      </w:r>
      <w:r w:rsidRPr="003D52FF">
        <w:rPr>
          <w:rFonts w:asciiTheme="minorBidi" w:hAnsiTheme="minorBidi" w:cstheme="minorBidi"/>
        </w:rPr>
        <w:t>5.10).</w:t>
      </w:r>
    </w:p>
    <w:p w14:paraId="18908B0E"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7C3354D9" w14:textId="77777777" w:rsidR="00CF52B0" w:rsidRPr="003D52FF" w:rsidRDefault="00000000">
      <w:pPr>
        <w:pStyle w:val="BodyText"/>
        <w:ind w:left="1259"/>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706601E7" wp14:editId="1463EC5D">
            <wp:extent cx="5637414" cy="2891790"/>
            <wp:effectExtent l="0" t="0" r="0" b="0"/>
            <wp:docPr id="375"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88.jpeg"/>
                    <pic:cNvPicPr/>
                  </pic:nvPicPr>
                  <pic:blipFill>
                    <a:blip r:embed="rId261" cstate="print"/>
                    <a:stretch>
                      <a:fillRect/>
                    </a:stretch>
                  </pic:blipFill>
                  <pic:spPr>
                    <a:xfrm>
                      <a:off x="0" y="0"/>
                      <a:ext cx="5637414" cy="2891790"/>
                    </a:xfrm>
                    <a:prstGeom prst="rect">
                      <a:avLst/>
                    </a:prstGeom>
                  </pic:spPr>
                </pic:pic>
              </a:graphicData>
            </a:graphic>
          </wp:inline>
        </w:drawing>
      </w:r>
    </w:p>
    <w:p w14:paraId="584B14F2" w14:textId="77777777" w:rsidR="00CF52B0" w:rsidRPr="003D52FF" w:rsidRDefault="00000000">
      <w:pPr>
        <w:spacing w:before="122" w:line="230" w:lineRule="auto"/>
        <w:ind w:left="1160" w:right="1171"/>
        <w:jc w:val="both"/>
        <w:rPr>
          <w:rFonts w:asciiTheme="minorBidi" w:hAnsiTheme="minorBidi" w:cstheme="minorBidi"/>
          <w:sz w:val="20"/>
        </w:rPr>
      </w:pPr>
      <w:bookmarkStart w:id="269" w:name="_bookmark166"/>
      <w:bookmarkEnd w:id="269"/>
      <w:r w:rsidRPr="003D52FF">
        <w:rPr>
          <w:rFonts w:asciiTheme="minorBidi" w:hAnsiTheme="minorBidi" w:cstheme="minorBidi"/>
          <w:b/>
          <w:color w:val="1F4E79"/>
          <w:spacing w:val="-1"/>
          <w:w w:val="105"/>
          <w:sz w:val="20"/>
        </w:rPr>
        <w:t>Figure</w:t>
      </w:r>
      <w:r w:rsidRPr="003D52FF">
        <w:rPr>
          <w:rFonts w:asciiTheme="minorBidi" w:hAnsiTheme="minorBidi" w:cstheme="minorBidi"/>
          <w:b/>
          <w:color w:val="1F4E79"/>
          <w:spacing w:val="-8"/>
          <w:w w:val="105"/>
          <w:sz w:val="20"/>
        </w:rPr>
        <w:t xml:space="preserve"> </w:t>
      </w:r>
      <w:r w:rsidRPr="003D52FF">
        <w:rPr>
          <w:rFonts w:asciiTheme="minorBidi" w:hAnsiTheme="minorBidi" w:cstheme="minorBidi"/>
          <w:b/>
          <w:color w:val="1F4E79"/>
          <w:spacing w:val="-1"/>
          <w:w w:val="105"/>
          <w:sz w:val="20"/>
        </w:rPr>
        <w:t>5.</w:t>
      </w:r>
      <w:r w:rsidRPr="003D52FF">
        <w:rPr>
          <w:rFonts w:asciiTheme="minorBidi" w:hAnsiTheme="minorBidi" w:cstheme="minorBidi"/>
          <w:b/>
          <w:color w:val="1F4E79"/>
          <w:spacing w:val="-8"/>
          <w:w w:val="105"/>
          <w:sz w:val="20"/>
        </w:rPr>
        <w:t xml:space="preserve"> </w:t>
      </w:r>
      <w:r w:rsidRPr="003D52FF">
        <w:rPr>
          <w:rFonts w:asciiTheme="minorBidi" w:hAnsiTheme="minorBidi" w:cstheme="minorBidi"/>
          <w:b/>
          <w:color w:val="1F4E79"/>
          <w:spacing w:val="-1"/>
          <w:w w:val="105"/>
          <w:sz w:val="20"/>
        </w:rPr>
        <w:t>10</w:t>
      </w:r>
      <w:r w:rsidRPr="003D52FF">
        <w:rPr>
          <w:rFonts w:asciiTheme="minorBidi" w:hAnsiTheme="minorBidi" w:cstheme="minorBidi"/>
          <w:b/>
          <w:color w:val="1F4E79"/>
          <w:spacing w:val="-11"/>
          <w:w w:val="105"/>
          <w:sz w:val="20"/>
        </w:rPr>
        <w:t xml:space="preserve"> </w:t>
      </w:r>
      <w:r w:rsidRPr="003D52FF">
        <w:rPr>
          <w:rFonts w:asciiTheme="minorBidi" w:hAnsiTheme="minorBidi" w:cstheme="minorBidi"/>
          <w:b/>
          <w:color w:val="1F4E79"/>
          <w:spacing w:val="-1"/>
          <w:w w:val="105"/>
          <w:sz w:val="20"/>
        </w:rPr>
        <w:t>The</w:t>
      </w:r>
      <w:r w:rsidRPr="003D52FF">
        <w:rPr>
          <w:rFonts w:asciiTheme="minorBidi" w:hAnsiTheme="minorBidi" w:cstheme="minorBidi"/>
          <w:b/>
          <w:color w:val="1F4E79"/>
          <w:spacing w:val="-11"/>
          <w:w w:val="105"/>
          <w:sz w:val="20"/>
        </w:rPr>
        <w:t xml:space="preserve"> </w:t>
      </w:r>
      <w:r w:rsidRPr="003D52FF">
        <w:rPr>
          <w:rFonts w:asciiTheme="minorBidi" w:hAnsiTheme="minorBidi" w:cstheme="minorBidi"/>
          <w:b/>
          <w:color w:val="1F4E79"/>
          <w:spacing w:val="-1"/>
          <w:w w:val="105"/>
          <w:sz w:val="20"/>
        </w:rPr>
        <w:t>number</w:t>
      </w:r>
      <w:r w:rsidRPr="003D52FF">
        <w:rPr>
          <w:rFonts w:asciiTheme="minorBidi" w:hAnsiTheme="minorBidi" w:cstheme="minorBidi"/>
          <w:b/>
          <w:color w:val="1F4E79"/>
          <w:spacing w:val="-7"/>
          <w:w w:val="105"/>
          <w:sz w:val="20"/>
        </w:rPr>
        <w:t xml:space="preserve"> </w:t>
      </w:r>
      <w:r w:rsidRPr="003D52FF">
        <w:rPr>
          <w:rFonts w:asciiTheme="minorBidi" w:hAnsiTheme="minorBidi" w:cstheme="minorBidi"/>
          <w:b/>
          <w:color w:val="1F4E79"/>
          <w:spacing w:val="-1"/>
          <w:w w:val="105"/>
          <w:sz w:val="20"/>
        </w:rPr>
        <w:t>of</w:t>
      </w:r>
      <w:r w:rsidRPr="003D52FF">
        <w:rPr>
          <w:rFonts w:asciiTheme="minorBidi" w:hAnsiTheme="minorBidi" w:cstheme="minorBidi"/>
          <w:b/>
          <w:color w:val="1F4E79"/>
          <w:spacing w:val="-10"/>
          <w:w w:val="105"/>
          <w:sz w:val="20"/>
        </w:rPr>
        <w:t xml:space="preserve"> </w:t>
      </w:r>
      <w:r w:rsidRPr="003D52FF">
        <w:rPr>
          <w:rFonts w:asciiTheme="minorBidi" w:hAnsiTheme="minorBidi" w:cstheme="minorBidi"/>
          <w:b/>
          <w:color w:val="1F4E79"/>
          <w:spacing w:val="-1"/>
          <w:w w:val="105"/>
          <w:sz w:val="20"/>
        </w:rPr>
        <w:t>putative</w:t>
      </w:r>
      <w:r w:rsidRPr="003D52FF">
        <w:rPr>
          <w:rFonts w:asciiTheme="minorBidi" w:hAnsiTheme="minorBidi" w:cstheme="minorBidi"/>
          <w:b/>
          <w:color w:val="1F4E79"/>
          <w:spacing w:val="-5"/>
          <w:w w:val="105"/>
          <w:sz w:val="20"/>
        </w:rPr>
        <w:t xml:space="preserve"> </w:t>
      </w:r>
      <w:r w:rsidRPr="003D52FF">
        <w:rPr>
          <w:rFonts w:asciiTheme="minorBidi" w:hAnsiTheme="minorBidi" w:cstheme="minorBidi"/>
          <w:b/>
          <w:i/>
          <w:color w:val="1F4E79"/>
          <w:spacing w:val="-1"/>
          <w:w w:val="105"/>
          <w:sz w:val="20"/>
        </w:rPr>
        <w:t>D.</w:t>
      </w:r>
      <w:r w:rsidRPr="003D52FF">
        <w:rPr>
          <w:rFonts w:asciiTheme="minorBidi" w:hAnsiTheme="minorBidi" w:cstheme="minorBidi"/>
          <w:b/>
          <w:i/>
          <w:color w:val="1F4E79"/>
          <w:spacing w:val="-9"/>
          <w:w w:val="105"/>
          <w:sz w:val="20"/>
        </w:rPr>
        <w:t xml:space="preserve"> </w:t>
      </w:r>
      <w:r w:rsidRPr="003D52FF">
        <w:rPr>
          <w:rFonts w:asciiTheme="minorBidi" w:hAnsiTheme="minorBidi" w:cstheme="minorBidi"/>
          <w:b/>
          <w:i/>
          <w:color w:val="1F4E79"/>
          <w:w w:val="105"/>
          <w:sz w:val="20"/>
        </w:rPr>
        <w:t>discoideum</w:t>
      </w:r>
      <w:r w:rsidRPr="003D52FF">
        <w:rPr>
          <w:rFonts w:asciiTheme="minorBidi" w:hAnsiTheme="minorBidi" w:cstheme="minorBidi"/>
          <w:b/>
          <w:i/>
          <w:color w:val="1F4E79"/>
          <w:spacing w:val="-7"/>
          <w:w w:val="105"/>
          <w:sz w:val="20"/>
        </w:rPr>
        <w:t xml:space="preserve"> </w:t>
      </w:r>
      <w:r w:rsidRPr="003D52FF">
        <w:rPr>
          <w:rFonts w:asciiTheme="minorBidi" w:hAnsiTheme="minorBidi" w:cstheme="minorBidi"/>
          <w:b/>
          <w:color w:val="1F4E79"/>
          <w:w w:val="105"/>
          <w:sz w:val="20"/>
        </w:rPr>
        <w:t>PTS1</w:t>
      </w:r>
      <w:r w:rsidRPr="003D52FF">
        <w:rPr>
          <w:rFonts w:asciiTheme="minorBidi" w:hAnsiTheme="minorBidi" w:cstheme="minorBidi"/>
          <w:b/>
          <w:color w:val="1F4E79"/>
          <w:spacing w:val="-11"/>
          <w:w w:val="105"/>
          <w:sz w:val="20"/>
        </w:rPr>
        <w:t xml:space="preserve"> </w:t>
      </w:r>
      <w:r w:rsidRPr="003D52FF">
        <w:rPr>
          <w:rFonts w:asciiTheme="minorBidi" w:hAnsiTheme="minorBidi" w:cstheme="minorBidi"/>
          <w:b/>
          <w:color w:val="1F4E79"/>
          <w:w w:val="105"/>
          <w:sz w:val="20"/>
        </w:rPr>
        <w:t>tripeptides</w:t>
      </w:r>
      <w:r w:rsidRPr="003D52FF">
        <w:rPr>
          <w:rFonts w:asciiTheme="minorBidi" w:hAnsiTheme="minorBidi" w:cstheme="minorBidi"/>
          <w:b/>
          <w:color w:val="1F4E79"/>
          <w:spacing w:val="-7"/>
          <w:w w:val="105"/>
          <w:sz w:val="20"/>
        </w:rPr>
        <w:t xml:space="preserve"> </w:t>
      </w:r>
      <w:r w:rsidRPr="003D52FF">
        <w:rPr>
          <w:rFonts w:asciiTheme="minorBidi" w:hAnsiTheme="minorBidi" w:cstheme="minorBidi"/>
          <w:b/>
          <w:color w:val="1F4E79"/>
          <w:w w:val="105"/>
          <w:sz w:val="20"/>
        </w:rPr>
        <w:t>found</w:t>
      </w:r>
      <w:r w:rsidRPr="003D52FF">
        <w:rPr>
          <w:rFonts w:asciiTheme="minorBidi" w:hAnsiTheme="minorBidi" w:cstheme="minorBidi"/>
          <w:b/>
          <w:color w:val="1F4E79"/>
          <w:spacing w:val="-9"/>
          <w:w w:val="105"/>
          <w:sz w:val="20"/>
        </w:rPr>
        <w:t xml:space="preserve"> </w:t>
      </w:r>
      <w:r w:rsidRPr="003D52FF">
        <w:rPr>
          <w:rFonts w:asciiTheme="minorBidi" w:hAnsiTheme="minorBidi" w:cstheme="minorBidi"/>
          <w:b/>
          <w:color w:val="1F4E79"/>
          <w:w w:val="105"/>
          <w:sz w:val="20"/>
        </w:rPr>
        <w:t>in</w:t>
      </w:r>
      <w:r w:rsidRPr="003D52FF">
        <w:rPr>
          <w:rFonts w:asciiTheme="minorBidi" w:hAnsiTheme="minorBidi" w:cstheme="minorBidi"/>
          <w:b/>
          <w:color w:val="1F4E79"/>
          <w:spacing w:val="-6"/>
          <w:w w:val="105"/>
          <w:sz w:val="20"/>
        </w:rPr>
        <w:t xml:space="preserve"> </w:t>
      </w:r>
      <w:r w:rsidRPr="003D52FF">
        <w:rPr>
          <w:rFonts w:asciiTheme="minorBidi" w:hAnsiTheme="minorBidi" w:cstheme="minorBidi"/>
          <w:b/>
          <w:color w:val="1F4E79"/>
          <w:w w:val="105"/>
          <w:sz w:val="20"/>
        </w:rPr>
        <w:t>this</w:t>
      </w:r>
      <w:r w:rsidRPr="003D52FF">
        <w:rPr>
          <w:rFonts w:asciiTheme="minorBidi" w:hAnsiTheme="minorBidi" w:cstheme="minorBidi"/>
          <w:b/>
          <w:color w:val="1F4E79"/>
          <w:spacing w:val="-7"/>
          <w:w w:val="105"/>
          <w:sz w:val="20"/>
        </w:rPr>
        <w:t xml:space="preserve"> </w:t>
      </w:r>
      <w:r w:rsidRPr="003D52FF">
        <w:rPr>
          <w:rFonts w:asciiTheme="minorBidi" w:hAnsiTheme="minorBidi" w:cstheme="minorBidi"/>
          <w:b/>
          <w:color w:val="1F4E79"/>
          <w:w w:val="105"/>
          <w:sz w:val="20"/>
        </w:rPr>
        <w:t>study</w:t>
      </w:r>
      <w:r w:rsidRPr="003D52FF">
        <w:rPr>
          <w:rFonts w:asciiTheme="minorBidi" w:hAnsiTheme="minorBidi" w:cstheme="minorBidi"/>
          <w:color w:val="1F4E79"/>
          <w:w w:val="105"/>
          <w:sz w:val="20"/>
        </w:rPr>
        <w:t>.</w:t>
      </w:r>
      <w:r w:rsidRPr="003D52FF">
        <w:rPr>
          <w:rFonts w:asciiTheme="minorBidi" w:hAnsiTheme="minorBidi" w:cstheme="minorBidi"/>
          <w:color w:val="1F4E79"/>
          <w:spacing w:val="-17"/>
          <w:w w:val="105"/>
          <w:sz w:val="20"/>
        </w:rPr>
        <w:t xml:space="preserve"> </w:t>
      </w:r>
      <w:r w:rsidRPr="003D52FF">
        <w:rPr>
          <w:rFonts w:asciiTheme="minorBidi" w:hAnsiTheme="minorBidi" w:cstheme="minorBidi"/>
          <w:color w:val="1F4E79"/>
          <w:w w:val="105"/>
          <w:sz w:val="20"/>
        </w:rPr>
        <w:t>The</w:t>
      </w:r>
      <w:r w:rsidRPr="003D52FF">
        <w:rPr>
          <w:rFonts w:asciiTheme="minorBidi" w:hAnsiTheme="minorBidi" w:cstheme="minorBidi"/>
          <w:color w:val="1F4E79"/>
          <w:spacing w:val="-63"/>
          <w:w w:val="105"/>
          <w:sz w:val="20"/>
        </w:rPr>
        <w:t xml:space="preserve"> </w:t>
      </w:r>
      <w:r w:rsidRPr="003D52FF">
        <w:rPr>
          <w:rFonts w:asciiTheme="minorBidi" w:hAnsiTheme="minorBidi" w:cstheme="minorBidi"/>
          <w:color w:val="1F4E79"/>
          <w:sz w:val="20"/>
        </w:rPr>
        <w:t>majority</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PTS1-carrying</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have</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strongest</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PTS1</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tripeptide</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SKL,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14</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containing</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motif.</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PKL</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tripeptide</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found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four</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while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SNL</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found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three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NKL</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motifs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was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found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twice,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whereas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other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motifs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found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only</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once.</w:t>
      </w:r>
    </w:p>
    <w:p w14:paraId="536F7B87" w14:textId="77777777" w:rsidR="00CF52B0" w:rsidRPr="003D52FF" w:rsidRDefault="00CF52B0">
      <w:pPr>
        <w:pStyle w:val="BodyText"/>
        <w:rPr>
          <w:rFonts w:asciiTheme="minorBidi" w:hAnsiTheme="minorBidi" w:cstheme="minorBidi"/>
          <w:sz w:val="22"/>
        </w:rPr>
      </w:pPr>
    </w:p>
    <w:p w14:paraId="76E2CE4B" w14:textId="77777777" w:rsidR="00CF52B0" w:rsidRPr="003D52FF" w:rsidRDefault="00CF52B0">
      <w:pPr>
        <w:pStyle w:val="BodyText"/>
        <w:spacing w:before="7"/>
        <w:rPr>
          <w:rFonts w:asciiTheme="minorBidi" w:hAnsiTheme="minorBidi" w:cstheme="minorBidi"/>
          <w:sz w:val="27"/>
        </w:rPr>
      </w:pPr>
    </w:p>
    <w:p w14:paraId="761114CB"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rPr>
        <w:t>Similar to other organisms, this study reveals that the commonly observed putative</w:t>
      </w:r>
      <w:r w:rsidRPr="003D52FF">
        <w:rPr>
          <w:rFonts w:asciiTheme="minorBidi" w:hAnsiTheme="minorBidi" w:cstheme="minorBidi"/>
          <w:spacing w:val="1"/>
        </w:rPr>
        <w:t xml:space="preserve"> </w:t>
      </w:r>
      <w:r w:rsidRPr="003D52FF">
        <w:rPr>
          <w:rFonts w:asciiTheme="minorBidi" w:hAnsiTheme="minorBidi" w:cstheme="minorBidi"/>
        </w:rPr>
        <w:t xml:space="preserve">PTS1 tripeptide in </w:t>
      </w:r>
      <w:r w:rsidRPr="003D52FF">
        <w:rPr>
          <w:rFonts w:asciiTheme="minorBidi" w:hAnsiTheme="minorBidi" w:cstheme="minorBidi"/>
          <w:i/>
        </w:rPr>
        <w:t xml:space="preserve">D. discoideum </w:t>
      </w:r>
      <w:r w:rsidRPr="003D52FF">
        <w:rPr>
          <w:rFonts w:asciiTheme="minorBidi" w:hAnsiTheme="minorBidi" w:cstheme="minorBidi"/>
        </w:rPr>
        <w:t>is SKL, followed by other PTS1 sequences that vary</w:t>
      </w:r>
      <w:r w:rsidRPr="003D52FF">
        <w:rPr>
          <w:rFonts w:asciiTheme="minorBidi" w:hAnsiTheme="minorBidi" w:cstheme="minorBidi"/>
          <w:spacing w:val="-72"/>
        </w:rPr>
        <w:t xml:space="preserve"> </w:t>
      </w:r>
      <w:r w:rsidRPr="003D52FF">
        <w:rPr>
          <w:rFonts w:asciiTheme="minorBidi" w:hAnsiTheme="minorBidi" w:cstheme="minorBidi"/>
        </w:rPr>
        <w:t>across</w:t>
      </w:r>
      <w:r w:rsidRPr="003D52FF">
        <w:rPr>
          <w:rFonts w:asciiTheme="minorBidi" w:hAnsiTheme="minorBidi" w:cstheme="minorBidi"/>
          <w:spacing w:val="-9"/>
        </w:rPr>
        <w:t xml:space="preserve"> </w:t>
      </w:r>
      <w:r w:rsidRPr="003D52FF">
        <w:rPr>
          <w:rFonts w:asciiTheme="minorBidi" w:hAnsiTheme="minorBidi" w:cstheme="minorBidi"/>
        </w:rPr>
        <w:t>different</w:t>
      </w:r>
      <w:r w:rsidRPr="003D52FF">
        <w:rPr>
          <w:rFonts w:asciiTheme="minorBidi" w:hAnsiTheme="minorBidi" w:cstheme="minorBidi"/>
          <w:spacing w:val="-8"/>
        </w:rPr>
        <w:t xml:space="preserve"> </w:t>
      </w:r>
      <w:r w:rsidRPr="003D52FF">
        <w:rPr>
          <w:rFonts w:asciiTheme="minorBidi" w:hAnsiTheme="minorBidi" w:cstheme="minorBidi"/>
        </w:rPr>
        <w:t>organisms.</w:t>
      </w:r>
    </w:p>
    <w:p w14:paraId="0857B233" w14:textId="77777777" w:rsidR="00CF52B0" w:rsidRPr="003D52FF" w:rsidRDefault="00CF52B0">
      <w:pPr>
        <w:pStyle w:val="BodyText"/>
        <w:rPr>
          <w:rFonts w:asciiTheme="minorBidi" w:hAnsiTheme="minorBidi" w:cstheme="minorBidi"/>
          <w:sz w:val="26"/>
        </w:rPr>
      </w:pPr>
    </w:p>
    <w:p w14:paraId="275C0B25" w14:textId="77777777" w:rsidR="00CF52B0" w:rsidRPr="003D52FF" w:rsidRDefault="00CF52B0">
      <w:pPr>
        <w:pStyle w:val="BodyText"/>
        <w:rPr>
          <w:rFonts w:asciiTheme="minorBidi" w:hAnsiTheme="minorBidi" w:cstheme="minorBidi"/>
          <w:sz w:val="26"/>
        </w:rPr>
      </w:pPr>
    </w:p>
    <w:p w14:paraId="11246243" w14:textId="77777777" w:rsidR="00CF52B0" w:rsidRPr="003D52FF" w:rsidRDefault="00CF52B0">
      <w:pPr>
        <w:pStyle w:val="BodyText"/>
        <w:spacing w:before="6"/>
        <w:rPr>
          <w:rFonts w:asciiTheme="minorBidi" w:hAnsiTheme="minorBidi" w:cstheme="minorBidi"/>
          <w:sz w:val="21"/>
        </w:rPr>
      </w:pPr>
    </w:p>
    <w:p w14:paraId="3BDA5352" w14:textId="77777777" w:rsidR="00CF52B0" w:rsidRPr="003D52FF" w:rsidRDefault="00000000">
      <w:pPr>
        <w:pStyle w:val="ListParagraph"/>
        <w:numPr>
          <w:ilvl w:val="4"/>
          <w:numId w:val="30"/>
        </w:numPr>
        <w:tabs>
          <w:tab w:val="left" w:pos="4041"/>
          <w:tab w:val="left" w:pos="4042"/>
        </w:tabs>
        <w:spacing w:line="369" w:lineRule="auto"/>
        <w:ind w:left="3393" w:right="2294" w:hanging="793"/>
        <w:rPr>
          <w:rFonts w:asciiTheme="minorBidi" w:hAnsiTheme="minorBidi" w:cstheme="minorBidi"/>
          <w:b/>
          <w:i/>
        </w:rPr>
      </w:pPr>
      <w:bookmarkStart w:id="270" w:name="5.3.4.1.2._Ribosomal_read_through_mechan"/>
      <w:bookmarkEnd w:id="270"/>
      <w:r w:rsidRPr="003D52FF">
        <w:rPr>
          <w:rFonts w:asciiTheme="minorBidi" w:hAnsiTheme="minorBidi" w:cstheme="minorBidi"/>
          <w:b/>
        </w:rPr>
        <w:t xml:space="preserve">Ribosomal read through mechanism found in </w:t>
      </w:r>
      <w:r w:rsidRPr="003D52FF">
        <w:rPr>
          <w:rFonts w:asciiTheme="minorBidi" w:hAnsiTheme="minorBidi" w:cstheme="minorBidi"/>
          <w:b/>
          <w:i/>
        </w:rPr>
        <w:t>D.</w:t>
      </w:r>
      <w:r w:rsidRPr="003D52FF">
        <w:rPr>
          <w:rFonts w:asciiTheme="minorBidi" w:hAnsiTheme="minorBidi" w:cstheme="minorBidi"/>
          <w:b/>
          <w:i/>
          <w:spacing w:val="-59"/>
        </w:rPr>
        <w:t xml:space="preserve"> </w:t>
      </w:r>
      <w:r w:rsidRPr="003D52FF">
        <w:rPr>
          <w:rFonts w:asciiTheme="minorBidi" w:hAnsiTheme="minorBidi" w:cstheme="minorBidi"/>
          <w:b/>
          <w:i/>
        </w:rPr>
        <w:t>discoideum</w:t>
      </w:r>
    </w:p>
    <w:p w14:paraId="41BB465B" w14:textId="77777777" w:rsidR="00CF52B0" w:rsidRPr="003D52FF" w:rsidRDefault="00CF52B0">
      <w:pPr>
        <w:pStyle w:val="BodyText"/>
        <w:spacing w:before="4"/>
        <w:rPr>
          <w:rFonts w:asciiTheme="minorBidi" w:hAnsiTheme="minorBidi" w:cstheme="minorBidi"/>
          <w:b/>
          <w:i/>
          <w:sz w:val="30"/>
        </w:rPr>
      </w:pPr>
    </w:p>
    <w:p w14:paraId="4886FB88"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Eukaryotes use different evolutionary mechanisms to generate peroxisomal matrix</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3"/>
        </w:rPr>
        <w:t xml:space="preserve"> </w:t>
      </w:r>
      <w:r w:rsidRPr="003D52FF">
        <w:rPr>
          <w:rFonts w:asciiTheme="minorBidi" w:hAnsiTheme="minorBidi" w:cstheme="minorBidi"/>
        </w:rPr>
        <w:t>isoforms</w:t>
      </w:r>
      <w:r w:rsidRPr="003D52FF">
        <w:rPr>
          <w:rFonts w:asciiTheme="minorBidi" w:hAnsiTheme="minorBidi" w:cstheme="minorBidi"/>
          <w:spacing w:val="-4"/>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dual</w:t>
      </w:r>
      <w:r w:rsidRPr="003D52FF">
        <w:rPr>
          <w:rFonts w:asciiTheme="minorBidi" w:hAnsiTheme="minorBidi" w:cstheme="minorBidi"/>
          <w:spacing w:val="-4"/>
        </w:rPr>
        <w:t xml:space="preserve"> </w:t>
      </w:r>
      <w:r w:rsidRPr="003D52FF">
        <w:rPr>
          <w:rFonts w:asciiTheme="minorBidi" w:hAnsiTheme="minorBidi" w:cstheme="minorBidi"/>
        </w:rPr>
        <w:t>intracellular</w:t>
      </w:r>
      <w:r w:rsidRPr="003D52FF">
        <w:rPr>
          <w:rFonts w:asciiTheme="minorBidi" w:hAnsiTheme="minorBidi" w:cstheme="minorBidi"/>
          <w:spacing w:val="-12"/>
        </w:rPr>
        <w:t xml:space="preserve"> </w:t>
      </w:r>
      <w:r w:rsidRPr="003D52FF">
        <w:rPr>
          <w:rFonts w:asciiTheme="minorBidi" w:hAnsiTheme="minorBidi" w:cstheme="minorBidi"/>
        </w:rPr>
        <w:t>localization</w:t>
      </w:r>
      <w:r w:rsidRPr="003D52FF">
        <w:rPr>
          <w:rFonts w:asciiTheme="minorBidi" w:hAnsiTheme="minorBidi" w:cstheme="minorBidi"/>
          <w:spacing w:val="-7"/>
        </w:rPr>
        <w:t xml:space="preserve"> </w:t>
      </w:r>
      <w:r w:rsidRPr="003D52FF">
        <w:rPr>
          <w:rFonts w:asciiTheme="minorBidi" w:hAnsiTheme="minorBidi" w:cstheme="minorBidi"/>
        </w:rPr>
        <w:t>or</w:t>
      </w:r>
      <w:r w:rsidRPr="003D52FF">
        <w:rPr>
          <w:rFonts w:asciiTheme="minorBidi" w:hAnsiTheme="minorBidi" w:cstheme="minorBidi"/>
          <w:spacing w:val="-8"/>
        </w:rPr>
        <w:t xml:space="preserve"> </w:t>
      </w:r>
      <w:r w:rsidRPr="003D52FF">
        <w:rPr>
          <w:rFonts w:asciiTheme="minorBidi" w:hAnsiTheme="minorBidi" w:cstheme="minorBidi"/>
        </w:rPr>
        <w:t>roles</w:t>
      </w:r>
      <w:r w:rsidRPr="003D52FF">
        <w:rPr>
          <w:rFonts w:asciiTheme="minorBidi" w:hAnsiTheme="minorBidi" w:cstheme="minorBidi"/>
          <w:spacing w:val="-8"/>
        </w:rPr>
        <w:t xml:space="preserve"> </w:t>
      </w:r>
      <w:r w:rsidRPr="003D52FF">
        <w:rPr>
          <w:rFonts w:asciiTheme="minorBidi" w:hAnsiTheme="minorBidi" w:cstheme="minorBidi"/>
        </w:rPr>
        <w:t>from</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single</w:t>
      </w:r>
      <w:r w:rsidRPr="003D52FF">
        <w:rPr>
          <w:rFonts w:asciiTheme="minorBidi" w:hAnsiTheme="minorBidi" w:cstheme="minorBidi"/>
          <w:spacing w:val="-9"/>
        </w:rPr>
        <w:t xml:space="preserve"> </w:t>
      </w:r>
      <w:r w:rsidRPr="003D52FF">
        <w:rPr>
          <w:rFonts w:asciiTheme="minorBidi" w:hAnsiTheme="minorBidi" w:cstheme="minorBidi"/>
        </w:rPr>
        <w:t>gene (Bersch</w:t>
      </w:r>
      <w:r w:rsidRPr="003D52FF">
        <w:rPr>
          <w:rFonts w:asciiTheme="minorBidi" w:hAnsiTheme="minorBidi" w:cstheme="minorBidi"/>
          <w:spacing w:val="-72"/>
        </w:rPr>
        <w:t xml:space="preserve"> </w:t>
      </w:r>
      <w:r w:rsidRPr="003D52FF">
        <w:rPr>
          <w:rFonts w:asciiTheme="minorBidi" w:hAnsiTheme="minorBidi" w:cstheme="minorBidi"/>
        </w:rPr>
        <w:t>et al., 2018; Reumann et al., 2016). The most common mechanisms are alternative</w:t>
      </w:r>
      <w:r w:rsidRPr="003D52FF">
        <w:rPr>
          <w:rFonts w:asciiTheme="minorBidi" w:hAnsiTheme="minorBidi" w:cstheme="minorBidi"/>
          <w:spacing w:val="1"/>
        </w:rPr>
        <w:t xml:space="preserve"> </w:t>
      </w:r>
      <w:r w:rsidRPr="003D52FF">
        <w:rPr>
          <w:rFonts w:asciiTheme="minorBidi" w:hAnsiTheme="minorBidi" w:cstheme="minorBidi"/>
        </w:rPr>
        <w:t>splicing,</w:t>
      </w:r>
      <w:r w:rsidRPr="003D52FF">
        <w:rPr>
          <w:rFonts w:asciiTheme="minorBidi" w:hAnsiTheme="minorBidi" w:cstheme="minorBidi"/>
          <w:spacing w:val="-19"/>
        </w:rPr>
        <w:t xml:space="preserve"> </w:t>
      </w:r>
      <w:r w:rsidRPr="003D52FF">
        <w:rPr>
          <w:rFonts w:asciiTheme="minorBidi" w:hAnsiTheme="minorBidi" w:cstheme="minorBidi"/>
        </w:rPr>
        <w:t>point</w:t>
      </w:r>
      <w:r w:rsidRPr="003D52FF">
        <w:rPr>
          <w:rFonts w:asciiTheme="minorBidi" w:hAnsiTheme="minorBidi" w:cstheme="minorBidi"/>
          <w:spacing w:val="-19"/>
        </w:rPr>
        <w:t xml:space="preserve"> </w:t>
      </w:r>
      <w:r w:rsidRPr="003D52FF">
        <w:rPr>
          <w:rFonts w:asciiTheme="minorBidi" w:hAnsiTheme="minorBidi" w:cstheme="minorBidi"/>
        </w:rPr>
        <w:t>mutations,</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19"/>
        </w:rPr>
        <w:t xml:space="preserve"> </w:t>
      </w:r>
      <w:r w:rsidRPr="003D52FF">
        <w:rPr>
          <w:rFonts w:asciiTheme="minorBidi" w:hAnsiTheme="minorBidi" w:cstheme="minorBidi"/>
        </w:rPr>
        <w:t>translational</w:t>
      </w:r>
      <w:r w:rsidRPr="003D52FF">
        <w:rPr>
          <w:rFonts w:asciiTheme="minorBidi" w:hAnsiTheme="minorBidi" w:cstheme="minorBidi"/>
          <w:spacing w:val="-16"/>
        </w:rPr>
        <w:t xml:space="preserve"> </w:t>
      </w:r>
      <w:r w:rsidRPr="003D52FF">
        <w:rPr>
          <w:rFonts w:asciiTheme="minorBidi" w:hAnsiTheme="minorBidi" w:cstheme="minorBidi"/>
        </w:rPr>
        <w:t>readthrough</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stop</w:t>
      </w:r>
      <w:r w:rsidRPr="003D52FF">
        <w:rPr>
          <w:rFonts w:asciiTheme="minorBidi" w:hAnsiTheme="minorBidi" w:cstheme="minorBidi"/>
          <w:spacing w:val="-19"/>
        </w:rPr>
        <w:t xml:space="preserve"> </w:t>
      </w:r>
      <w:r w:rsidRPr="003D52FF">
        <w:rPr>
          <w:rFonts w:asciiTheme="minorBidi" w:hAnsiTheme="minorBidi" w:cstheme="minorBidi"/>
        </w:rPr>
        <w:t>codons,</w:t>
      </w:r>
      <w:r w:rsidRPr="003D52FF">
        <w:rPr>
          <w:rFonts w:asciiTheme="minorBidi" w:hAnsiTheme="minorBidi" w:cstheme="minorBidi"/>
          <w:spacing w:val="-15"/>
        </w:rPr>
        <w:t xml:space="preserve"> </w:t>
      </w:r>
      <w:r w:rsidRPr="003D52FF">
        <w:rPr>
          <w:rFonts w:asciiTheme="minorBidi" w:hAnsiTheme="minorBidi" w:cstheme="minorBidi"/>
        </w:rPr>
        <w:t>which</w:t>
      </w:r>
      <w:r w:rsidRPr="003D52FF">
        <w:rPr>
          <w:rFonts w:asciiTheme="minorBidi" w:hAnsiTheme="minorBidi" w:cstheme="minorBidi"/>
          <w:spacing w:val="-18"/>
        </w:rPr>
        <w:t xml:space="preserve"> </w:t>
      </w:r>
      <w:r w:rsidRPr="003D52FF">
        <w:rPr>
          <w:rFonts w:asciiTheme="minorBidi" w:hAnsiTheme="minorBidi" w:cstheme="minorBidi"/>
        </w:rPr>
        <w:t>result</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C-terminally PTS1-extended peroxisomal</w:t>
      </w:r>
      <w:r w:rsidRPr="003D52FF">
        <w:rPr>
          <w:rFonts w:asciiTheme="minorBidi" w:hAnsiTheme="minorBidi" w:cstheme="minorBidi"/>
          <w:spacing w:val="1"/>
        </w:rPr>
        <w:t xml:space="preserve"> </w:t>
      </w:r>
      <w:r w:rsidRPr="003D52FF">
        <w:rPr>
          <w:rFonts w:asciiTheme="minorBidi" w:hAnsiTheme="minorBidi" w:cstheme="minorBidi"/>
        </w:rPr>
        <w:t>proteins. In</w:t>
      </w:r>
      <w:r w:rsidRPr="003D52FF">
        <w:rPr>
          <w:rFonts w:asciiTheme="minorBidi" w:hAnsiTheme="minorBidi" w:cstheme="minorBidi"/>
          <w:spacing w:val="1"/>
        </w:rPr>
        <w:t xml:space="preserve"> </w:t>
      </w:r>
      <w:r w:rsidRPr="003D52FF">
        <w:rPr>
          <w:rFonts w:asciiTheme="minorBidi" w:hAnsiTheme="minorBidi" w:cstheme="minorBidi"/>
        </w:rPr>
        <w:t>contrast, longer</w:t>
      </w:r>
      <w:r w:rsidRPr="003D52FF">
        <w:rPr>
          <w:rFonts w:asciiTheme="minorBidi" w:hAnsiTheme="minorBidi" w:cstheme="minorBidi"/>
          <w:spacing w:val="1"/>
        </w:rPr>
        <w:t xml:space="preserve"> </w:t>
      </w:r>
      <w:r w:rsidRPr="003D52FF">
        <w:rPr>
          <w:rFonts w:asciiTheme="minorBidi" w:hAnsiTheme="minorBidi" w:cstheme="minorBidi"/>
        </w:rPr>
        <w:t>N-terminal</w:t>
      </w:r>
      <w:r w:rsidRPr="003D52FF">
        <w:rPr>
          <w:rFonts w:asciiTheme="minorBidi" w:hAnsiTheme="minorBidi" w:cstheme="minorBidi"/>
          <w:spacing w:val="1"/>
        </w:rPr>
        <w:t xml:space="preserve"> </w:t>
      </w:r>
      <w:r w:rsidRPr="003D52FF">
        <w:rPr>
          <w:rFonts w:asciiTheme="minorBidi" w:hAnsiTheme="minorBidi" w:cstheme="minorBidi"/>
        </w:rPr>
        <w:t>PTS2 sequences are thought to mainly arise from exon shuffling (Reumann et al.,</w:t>
      </w:r>
      <w:r w:rsidRPr="003D52FF">
        <w:rPr>
          <w:rFonts w:asciiTheme="minorBidi" w:hAnsiTheme="minorBidi" w:cstheme="minorBidi"/>
          <w:spacing w:val="1"/>
        </w:rPr>
        <w:t xml:space="preserve"> </w:t>
      </w:r>
      <w:r w:rsidRPr="003D52FF">
        <w:rPr>
          <w:rFonts w:asciiTheme="minorBidi" w:hAnsiTheme="minorBidi" w:cstheme="minorBidi"/>
        </w:rPr>
        <w:t>2016).</w:t>
      </w:r>
    </w:p>
    <w:p w14:paraId="7D6C6E83" w14:textId="77777777" w:rsidR="00CF52B0" w:rsidRPr="003D52FF" w:rsidRDefault="00CF52B0">
      <w:pPr>
        <w:pStyle w:val="BodyText"/>
        <w:spacing w:before="3"/>
        <w:rPr>
          <w:rFonts w:asciiTheme="minorBidi" w:hAnsiTheme="minorBidi" w:cstheme="minorBidi"/>
          <w:sz w:val="34"/>
        </w:rPr>
      </w:pPr>
    </w:p>
    <w:p w14:paraId="43D89D30"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1971,</w:t>
      </w:r>
      <w:r w:rsidRPr="003D52FF">
        <w:rPr>
          <w:rFonts w:asciiTheme="minorBidi" w:hAnsiTheme="minorBidi" w:cstheme="minorBidi"/>
          <w:spacing w:val="1"/>
        </w:rPr>
        <w:t xml:space="preserve"> </w:t>
      </w:r>
      <w:r w:rsidRPr="003D52FF">
        <w:rPr>
          <w:rFonts w:asciiTheme="minorBidi" w:hAnsiTheme="minorBidi" w:cstheme="minorBidi"/>
        </w:rPr>
        <w:t>ribosomal</w:t>
      </w:r>
      <w:r w:rsidRPr="003D52FF">
        <w:rPr>
          <w:rFonts w:asciiTheme="minorBidi" w:hAnsiTheme="minorBidi" w:cstheme="minorBidi"/>
          <w:spacing w:val="1"/>
        </w:rPr>
        <w:t xml:space="preserve"> </w:t>
      </w:r>
      <w:r w:rsidRPr="003D52FF">
        <w:rPr>
          <w:rFonts w:asciiTheme="minorBidi" w:hAnsiTheme="minorBidi" w:cstheme="minorBidi"/>
        </w:rPr>
        <w:t>readthrough</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individual</w:t>
      </w:r>
      <w:r w:rsidRPr="003D52FF">
        <w:rPr>
          <w:rFonts w:asciiTheme="minorBidi" w:hAnsiTheme="minorBidi" w:cstheme="minorBidi"/>
          <w:spacing w:val="1"/>
        </w:rPr>
        <w:t xml:space="preserve"> </w:t>
      </w:r>
      <w:r w:rsidRPr="003D52FF">
        <w:rPr>
          <w:rFonts w:asciiTheme="minorBidi" w:hAnsiTheme="minorBidi" w:cstheme="minorBidi"/>
        </w:rPr>
        <w:t>genes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viral</w:t>
      </w:r>
      <w:r w:rsidRPr="003D52FF">
        <w:rPr>
          <w:rFonts w:asciiTheme="minorBidi" w:hAnsiTheme="minorBidi" w:cstheme="minorBidi"/>
          <w:spacing w:val="1"/>
        </w:rPr>
        <w:t xml:space="preserve"> </w:t>
      </w:r>
      <w:r w:rsidRPr="003D52FF">
        <w:rPr>
          <w:rFonts w:asciiTheme="minorBidi" w:hAnsiTheme="minorBidi" w:cstheme="minorBidi"/>
        </w:rPr>
        <w:t>replicases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bacteriophage QB was first discovered (Weiner &amp; Weber, 1973). Both eukaryotic and</w:t>
      </w:r>
      <w:r w:rsidRPr="003D52FF">
        <w:rPr>
          <w:rFonts w:asciiTheme="minorBidi" w:hAnsiTheme="minorBidi" w:cstheme="minorBidi"/>
          <w:spacing w:val="-72"/>
        </w:rPr>
        <w:t xml:space="preserve"> </w:t>
      </w:r>
      <w:r w:rsidRPr="003D52FF">
        <w:rPr>
          <w:rFonts w:asciiTheme="minorBidi" w:hAnsiTheme="minorBidi" w:cstheme="minorBidi"/>
        </w:rPr>
        <w:t>prokaryotic</w:t>
      </w:r>
      <w:r w:rsidRPr="003D52FF">
        <w:rPr>
          <w:rFonts w:asciiTheme="minorBidi" w:hAnsiTheme="minorBidi" w:cstheme="minorBidi"/>
          <w:spacing w:val="36"/>
        </w:rPr>
        <w:t xml:space="preserve"> </w:t>
      </w:r>
      <w:r w:rsidRPr="003D52FF">
        <w:rPr>
          <w:rFonts w:asciiTheme="minorBidi" w:hAnsiTheme="minorBidi" w:cstheme="minorBidi"/>
        </w:rPr>
        <w:t>viruses</w:t>
      </w:r>
      <w:r w:rsidRPr="003D52FF">
        <w:rPr>
          <w:rFonts w:asciiTheme="minorBidi" w:hAnsiTheme="minorBidi" w:cstheme="minorBidi"/>
          <w:spacing w:val="36"/>
        </w:rPr>
        <w:t xml:space="preserve"> </w:t>
      </w:r>
      <w:r w:rsidRPr="003D52FF">
        <w:rPr>
          <w:rFonts w:asciiTheme="minorBidi" w:hAnsiTheme="minorBidi" w:cstheme="minorBidi"/>
        </w:rPr>
        <w:t>utilize</w:t>
      </w:r>
      <w:r w:rsidRPr="003D52FF">
        <w:rPr>
          <w:rFonts w:asciiTheme="minorBidi" w:hAnsiTheme="minorBidi" w:cstheme="minorBidi"/>
          <w:spacing w:val="32"/>
        </w:rPr>
        <w:t xml:space="preserve"> </w:t>
      </w:r>
      <w:r w:rsidRPr="003D52FF">
        <w:rPr>
          <w:rFonts w:asciiTheme="minorBidi" w:hAnsiTheme="minorBidi" w:cstheme="minorBidi"/>
        </w:rPr>
        <w:t>leaky</w:t>
      </w:r>
      <w:r w:rsidRPr="003D52FF">
        <w:rPr>
          <w:rFonts w:asciiTheme="minorBidi" w:hAnsiTheme="minorBidi" w:cstheme="minorBidi"/>
          <w:spacing w:val="36"/>
        </w:rPr>
        <w:t xml:space="preserve"> </w:t>
      </w:r>
      <w:r w:rsidRPr="003D52FF">
        <w:rPr>
          <w:rFonts w:asciiTheme="minorBidi" w:hAnsiTheme="minorBidi" w:cstheme="minorBidi"/>
        </w:rPr>
        <w:t>termination</w:t>
      </w:r>
      <w:r w:rsidRPr="003D52FF">
        <w:rPr>
          <w:rFonts w:asciiTheme="minorBidi" w:hAnsiTheme="minorBidi" w:cstheme="minorBidi"/>
          <w:spacing w:val="32"/>
        </w:rPr>
        <w:t xml:space="preserve"> </w:t>
      </w:r>
      <w:r w:rsidRPr="003D52FF">
        <w:rPr>
          <w:rFonts w:asciiTheme="minorBidi" w:hAnsiTheme="minorBidi" w:cstheme="minorBidi"/>
        </w:rPr>
        <w:t>of</w:t>
      </w:r>
      <w:r w:rsidRPr="003D52FF">
        <w:rPr>
          <w:rFonts w:asciiTheme="minorBidi" w:hAnsiTheme="minorBidi" w:cstheme="minorBidi"/>
          <w:spacing w:val="37"/>
        </w:rPr>
        <w:t xml:space="preserve"> </w:t>
      </w:r>
      <w:r w:rsidRPr="003D52FF">
        <w:rPr>
          <w:rFonts w:asciiTheme="minorBidi" w:hAnsiTheme="minorBidi" w:cstheme="minorBidi"/>
        </w:rPr>
        <w:t>translation</w:t>
      </w:r>
      <w:r w:rsidRPr="003D52FF">
        <w:rPr>
          <w:rFonts w:asciiTheme="minorBidi" w:hAnsiTheme="minorBidi" w:cstheme="minorBidi"/>
          <w:spacing w:val="37"/>
        </w:rPr>
        <w:t xml:space="preserve"> </w:t>
      </w:r>
      <w:r w:rsidRPr="003D52FF">
        <w:rPr>
          <w:rFonts w:asciiTheme="minorBidi" w:hAnsiTheme="minorBidi" w:cstheme="minorBidi"/>
        </w:rPr>
        <w:t>to</w:t>
      </w:r>
      <w:r w:rsidRPr="003D52FF">
        <w:rPr>
          <w:rFonts w:asciiTheme="minorBidi" w:hAnsiTheme="minorBidi" w:cstheme="minorBidi"/>
          <w:spacing w:val="38"/>
        </w:rPr>
        <w:t xml:space="preserve"> </w:t>
      </w:r>
      <w:r w:rsidRPr="003D52FF">
        <w:rPr>
          <w:rFonts w:asciiTheme="minorBidi" w:hAnsiTheme="minorBidi" w:cstheme="minorBidi"/>
        </w:rPr>
        <w:t>optimize</w:t>
      </w:r>
      <w:r w:rsidRPr="003D52FF">
        <w:rPr>
          <w:rFonts w:asciiTheme="minorBidi" w:hAnsiTheme="minorBidi" w:cstheme="minorBidi"/>
          <w:spacing w:val="37"/>
        </w:rPr>
        <w:t xml:space="preserve"> </w:t>
      </w:r>
      <w:r w:rsidRPr="003D52FF">
        <w:rPr>
          <w:rFonts w:asciiTheme="minorBidi" w:hAnsiTheme="minorBidi" w:cstheme="minorBidi"/>
        </w:rPr>
        <w:t>their</w:t>
      </w:r>
      <w:r w:rsidRPr="003D52FF">
        <w:rPr>
          <w:rFonts w:asciiTheme="minorBidi" w:hAnsiTheme="minorBidi" w:cstheme="minorBidi"/>
          <w:spacing w:val="38"/>
        </w:rPr>
        <w:t xml:space="preserve"> </w:t>
      </w:r>
      <w:r w:rsidRPr="003D52FF">
        <w:rPr>
          <w:rFonts w:asciiTheme="minorBidi" w:hAnsiTheme="minorBidi" w:cstheme="minorBidi"/>
        </w:rPr>
        <w:t>coding</w:t>
      </w:r>
    </w:p>
    <w:p w14:paraId="68130F2E" w14:textId="77777777" w:rsidR="00CF52B0" w:rsidRPr="003D52FF" w:rsidRDefault="00CF52B0">
      <w:pPr>
        <w:spacing w:line="340" w:lineRule="auto"/>
        <w:jc w:val="both"/>
        <w:rPr>
          <w:rFonts w:asciiTheme="minorBidi" w:hAnsiTheme="minorBidi" w:cstheme="minorBidi"/>
        </w:rPr>
        <w:sectPr w:rsidR="00CF52B0" w:rsidRPr="003D52FF">
          <w:pgSz w:w="11910" w:h="16840"/>
          <w:pgMar w:top="1460" w:right="260" w:bottom="1240" w:left="280" w:header="0" w:footer="833" w:gutter="0"/>
          <w:cols w:space="720"/>
        </w:sectPr>
      </w:pPr>
    </w:p>
    <w:p w14:paraId="3E3A4242"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capacity (Stiebler et al., 2014).</w:t>
      </w:r>
      <w:r w:rsidRPr="003D52FF">
        <w:rPr>
          <w:rFonts w:asciiTheme="minorBidi" w:hAnsiTheme="minorBidi" w:cstheme="minorBidi"/>
          <w:spacing w:val="1"/>
        </w:rPr>
        <w:t xml:space="preserve"> </w:t>
      </w:r>
      <w:r w:rsidRPr="003D52FF">
        <w:rPr>
          <w:rFonts w:asciiTheme="minorBidi" w:hAnsiTheme="minorBidi" w:cstheme="minorBidi"/>
        </w:rPr>
        <w:t>Translational readthrough of stop codons offers an</w:t>
      </w:r>
      <w:r w:rsidRPr="003D52FF">
        <w:rPr>
          <w:rFonts w:asciiTheme="minorBidi" w:hAnsiTheme="minorBidi" w:cstheme="minorBidi"/>
          <w:spacing w:val="1"/>
        </w:rPr>
        <w:t xml:space="preserve"> </w:t>
      </w:r>
      <w:r w:rsidRPr="003D52FF">
        <w:rPr>
          <w:rFonts w:asciiTheme="minorBidi" w:hAnsiTheme="minorBidi" w:cstheme="minorBidi"/>
        </w:rPr>
        <w:t>alternative method for generating protein modifications with extensions of the C-</w:t>
      </w:r>
      <w:r w:rsidRPr="003D52FF">
        <w:rPr>
          <w:rFonts w:asciiTheme="minorBidi" w:hAnsiTheme="minorBidi" w:cstheme="minorBidi"/>
          <w:spacing w:val="1"/>
        </w:rPr>
        <w:t xml:space="preserve"> </w:t>
      </w:r>
      <w:r w:rsidRPr="003D52FF">
        <w:rPr>
          <w:rFonts w:asciiTheme="minorBidi" w:hAnsiTheme="minorBidi" w:cstheme="minorBidi"/>
        </w:rPr>
        <w:t>terminus.</w:t>
      </w:r>
      <w:r w:rsidRPr="003D52FF">
        <w:rPr>
          <w:rFonts w:asciiTheme="minorBidi" w:hAnsiTheme="minorBidi" w:cstheme="minorBidi"/>
          <w:spacing w:val="-14"/>
        </w:rPr>
        <w:t xml:space="preserve"> </w:t>
      </w:r>
      <w:r w:rsidRPr="003D52FF">
        <w:rPr>
          <w:rFonts w:asciiTheme="minorBidi" w:hAnsiTheme="minorBidi" w:cstheme="minorBidi"/>
        </w:rPr>
        <w:t>This</w:t>
      </w:r>
      <w:r w:rsidRPr="003D52FF">
        <w:rPr>
          <w:rFonts w:asciiTheme="minorBidi" w:hAnsiTheme="minorBidi" w:cstheme="minorBidi"/>
          <w:spacing w:val="-14"/>
        </w:rPr>
        <w:t xml:space="preserve"> </w:t>
      </w:r>
      <w:r w:rsidRPr="003D52FF">
        <w:rPr>
          <w:rFonts w:asciiTheme="minorBidi" w:hAnsiTheme="minorBidi" w:cstheme="minorBidi"/>
        </w:rPr>
        <w:t>process</w:t>
      </w:r>
      <w:r w:rsidRPr="003D52FF">
        <w:rPr>
          <w:rFonts w:asciiTheme="minorBidi" w:hAnsiTheme="minorBidi" w:cstheme="minorBidi"/>
          <w:spacing w:val="-10"/>
        </w:rPr>
        <w:t xml:space="preserve"> </w:t>
      </w:r>
      <w:r w:rsidRPr="003D52FF">
        <w:rPr>
          <w:rFonts w:asciiTheme="minorBidi" w:hAnsiTheme="minorBidi" w:cstheme="minorBidi"/>
        </w:rPr>
        <w:t>allows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extension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with</w:t>
      </w:r>
      <w:r w:rsidRPr="003D52FF">
        <w:rPr>
          <w:rFonts w:asciiTheme="minorBidi" w:hAnsiTheme="minorBidi" w:cstheme="minorBidi"/>
          <w:spacing w:val="-9"/>
        </w:rPr>
        <w:t xml:space="preserve"> </w:t>
      </w:r>
      <w:r w:rsidRPr="003D52FF">
        <w:rPr>
          <w:rFonts w:asciiTheme="minorBidi" w:hAnsiTheme="minorBidi" w:cstheme="minorBidi"/>
        </w:rPr>
        <w:t>an</w:t>
      </w:r>
      <w:r w:rsidRPr="003D52FF">
        <w:rPr>
          <w:rFonts w:asciiTheme="minorBidi" w:hAnsiTheme="minorBidi" w:cstheme="minorBidi"/>
          <w:spacing w:val="-8"/>
        </w:rPr>
        <w:t xml:space="preserve"> </w:t>
      </w:r>
      <w:r w:rsidRPr="003D52FF">
        <w:rPr>
          <w:rFonts w:asciiTheme="minorBidi" w:hAnsiTheme="minorBidi" w:cstheme="minorBidi"/>
        </w:rPr>
        <w:t>additional</w:t>
      </w:r>
      <w:r w:rsidRPr="003D52FF">
        <w:rPr>
          <w:rFonts w:asciiTheme="minorBidi" w:hAnsiTheme="minorBidi" w:cstheme="minorBidi"/>
          <w:spacing w:val="-9"/>
        </w:rPr>
        <w:t xml:space="preserve"> </w:t>
      </w:r>
      <w:r w:rsidRPr="003D52FF">
        <w:rPr>
          <w:rFonts w:asciiTheme="minorBidi" w:hAnsiTheme="minorBidi" w:cstheme="minorBidi"/>
        </w:rPr>
        <w:t>in-frame</w:t>
      </w:r>
      <w:r w:rsidRPr="003D52FF">
        <w:rPr>
          <w:rFonts w:asciiTheme="minorBidi" w:hAnsiTheme="minorBidi" w:cstheme="minorBidi"/>
          <w:spacing w:val="-73"/>
        </w:rPr>
        <w:t xml:space="preserve"> </w:t>
      </w:r>
      <w:r w:rsidRPr="003D52FF">
        <w:rPr>
          <w:rFonts w:asciiTheme="minorBidi" w:hAnsiTheme="minorBidi" w:cstheme="minorBidi"/>
        </w:rPr>
        <w:t>targeting sequence, such as a PTS1. It has been shown that mammals and fungi use</w:t>
      </w:r>
      <w:r w:rsidRPr="003D52FF">
        <w:rPr>
          <w:rFonts w:asciiTheme="minorBidi" w:hAnsiTheme="minorBidi" w:cstheme="minorBidi"/>
          <w:spacing w:val="-72"/>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alternative</w:t>
      </w:r>
      <w:r w:rsidRPr="003D52FF">
        <w:rPr>
          <w:rFonts w:asciiTheme="minorBidi" w:hAnsiTheme="minorBidi" w:cstheme="minorBidi"/>
          <w:spacing w:val="1"/>
        </w:rPr>
        <w:t xml:space="preserve"> </w:t>
      </w:r>
      <w:r w:rsidRPr="003D52FF">
        <w:rPr>
          <w:rFonts w:asciiTheme="minorBidi" w:hAnsiTheme="minorBidi" w:cstheme="minorBidi"/>
        </w:rPr>
        <w:t>splicing</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translational</w:t>
      </w:r>
      <w:r w:rsidRPr="003D52FF">
        <w:rPr>
          <w:rFonts w:asciiTheme="minorBidi" w:hAnsiTheme="minorBidi" w:cstheme="minorBidi"/>
          <w:spacing w:val="1"/>
        </w:rPr>
        <w:t xml:space="preserve"> </w:t>
      </w:r>
      <w:r w:rsidRPr="003D52FF">
        <w:rPr>
          <w:rFonts w:asciiTheme="minorBidi" w:hAnsiTheme="minorBidi" w:cstheme="minorBidi"/>
        </w:rPr>
        <w:t>readthrough</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generate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72"/>
        </w:rPr>
        <w:t xml:space="preserve"> </w:t>
      </w:r>
      <w:r w:rsidRPr="003D52FF">
        <w:rPr>
          <w:rFonts w:asciiTheme="minorBidi" w:hAnsiTheme="minorBidi" w:cstheme="minorBidi"/>
        </w:rPr>
        <w:t>isoforms of glycolytic enzymes (Freitag et al., 2012; Stiebler et al., 2014). Different</w:t>
      </w:r>
      <w:r w:rsidRPr="003D52FF">
        <w:rPr>
          <w:rFonts w:asciiTheme="minorBidi" w:hAnsiTheme="minorBidi" w:cstheme="minorBidi"/>
          <w:spacing w:val="1"/>
        </w:rPr>
        <w:t xml:space="preserve"> </w:t>
      </w:r>
      <w:r w:rsidRPr="003D52FF">
        <w:rPr>
          <w:rFonts w:asciiTheme="minorBidi" w:hAnsiTheme="minorBidi" w:cstheme="minorBidi"/>
        </w:rPr>
        <w:t>methods</w:t>
      </w:r>
      <w:r w:rsidRPr="003D52FF">
        <w:rPr>
          <w:rFonts w:asciiTheme="minorBidi" w:hAnsiTheme="minorBidi" w:cstheme="minorBidi"/>
          <w:spacing w:val="1"/>
        </w:rPr>
        <w:t xml:space="preserve"> </w:t>
      </w:r>
      <w:r w:rsidRPr="003D52FF">
        <w:rPr>
          <w:rFonts w:asciiTheme="minorBidi" w:hAnsiTheme="minorBidi" w:cstheme="minorBidi"/>
        </w:rPr>
        <w:t>leading</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formation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isoforms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inorganic</w:t>
      </w:r>
      <w:r w:rsidRPr="003D52FF">
        <w:rPr>
          <w:rFonts w:asciiTheme="minorBidi" w:hAnsiTheme="minorBidi" w:cstheme="minorBidi"/>
          <w:spacing w:val="1"/>
        </w:rPr>
        <w:t xml:space="preserve"> </w:t>
      </w:r>
      <w:r w:rsidRPr="003D52FF">
        <w:rPr>
          <w:rFonts w:asciiTheme="minorBidi" w:hAnsiTheme="minorBidi" w:cstheme="minorBidi"/>
        </w:rPr>
        <w:t>pyrophosphatase in various organisms have been described (Stiebler et al., 2014).</w:t>
      </w:r>
      <w:r w:rsidRPr="003D52FF">
        <w:rPr>
          <w:rFonts w:asciiTheme="minorBidi" w:hAnsiTheme="minorBidi" w:cstheme="minorBidi"/>
          <w:spacing w:val="1"/>
        </w:rPr>
        <w:t xml:space="preserve"> </w:t>
      </w:r>
      <w:r w:rsidRPr="003D52FF">
        <w:rPr>
          <w:rFonts w:asciiTheme="minorBidi" w:hAnsiTheme="minorBidi" w:cstheme="minorBidi"/>
        </w:rPr>
        <w:t xml:space="preserve">For instance, in </w:t>
      </w:r>
      <w:r w:rsidRPr="003D52FF">
        <w:rPr>
          <w:rFonts w:asciiTheme="minorBidi" w:hAnsiTheme="minorBidi" w:cstheme="minorBidi"/>
          <w:i/>
        </w:rPr>
        <w:t xml:space="preserve">U. maydis </w:t>
      </w:r>
      <w:r w:rsidRPr="003D52FF">
        <w:rPr>
          <w:rFonts w:asciiTheme="minorBidi" w:hAnsiTheme="minorBidi" w:cstheme="minorBidi"/>
        </w:rPr>
        <w:t>ipp1, an alternative methionine start codon is used, while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humans</w:t>
      </w:r>
      <w:r w:rsidRPr="003D52FF">
        <w:rPr>
          <w:rFonts w:asciiTheme="minorBidi" w:hAnsiTheme="minorBidi" w:cstheme="minorBidi"/>
          <w:spacing w:val="-8"/>
        </w:rPr>
        <w:t xml:space="preserve"> </w:t>
      </w:r>
      <w:r w:rsidRPr="003D52FF">
        <w:rPr>
          <w:rFonts w:asciiTheme="minorBidi" w:hAnsiTheme="minorBidi" w:cstheme="minorBidi"/>
        </w:rPr>
        <w:t>(PPA1</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PPA2)</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nematode</w:t>
      </w:r>
      <w:r w:rsidRPr="003D52FF">
        <w:rPr>
          <w:rFonts w:asciiTheme="minorBidi" w:hAnsiTheme="minorBidi" w:cstheme="minorBidi"/>
          <w:spacing w:val="-7"/>
        </w:rPr>
        <w:t xml:space="preserve"> </w:t>
      </w:r>
      <w:r w:rsidRPr="003D52FF">
        <w:rPr>
          <w:rFonts w:asciiTheme="minorBidi" w:hAnsiTheme="minorBidi" w:cstheme="minorBidi"/>
          <w:i/>
        </w:rPr>
        <w:t>Caenorhabditis elegans</w:t>
      </w:r>
      <w:r w:rsidRPr="003D52FF">
        <w:rPr>
          <w:rFonts w:asciiTheme="minorBidi" w:hAnsiTheme="minorBidi" w:cstheme="minorBidi"/>
          <w:i/>
          <w:spacing w:val="4"/>
        </w:rPr>
        <w:t xml:space="preserve"> </w:t>
      </w:r>
      <w:r w:rsidRPr="003D52FF">
        <w:rPr>
          <w:rFonts w:asciiTheme="minorBidi" w:hAnsiTheme="minorBidi" w:cstheme="minorBidi"/>
        </w:rPr>
        <w:t>(</w:t>
      </w:r>
      <w:r w:rsidRPr="003D52FF">
        <w:rPr>
          <w:rFonts w:asciiTheme="minorBidi" w:hAnsiTheme="minorBidi" w:cstheme="minorBidi"/>
          <w:i/>
        </w:rPr>
        <w:t>C.</w:t>
      </w:r>
      <w:r w:rsidRPr="003D52FF">
        <w:rPr>
          <w:rFonts w:asciiTheme="minorBidi" w:hAnsiTheme="minorBidi" w:cstheme="minorBidi"/>
          <w:i/>
          <w:spacing w:val="-5"/>
        </w:rPr>
        <w:t xml:space="preserve"> </w:t>
      </w:r>
      <w:r w:rsidRPr="003D52FF">
        <w:rPr>
          <w:rFonts w:asciiTheme="minorBidi" w:hAnsiTheme="minorBidi" w:cstheme="minorBidi"/>
          <w:i/>
        </w:rPr>
        <w:t>elegans</w:t>
      </w:r>
      <w:r w:rsidRPr="003D52FF">
        <w:rPr>
          <w:rFonts w:asciiTheme="minorBidi" w:hAnsiTheme="minorBidi" w:cstheme="minorBidi"/>
        </w:rPr>
        <w:t>),</w:t>
      </w:r>
      <w:r w:rsidRPr="003D52FF">
        <w:rPr>
          <w:rFonts w:asciiTheme="minorBidi" w:hAnsiTheme="minorBidi" w:cstheme="minorBidi"/>
          <w:spacing w:val="-73"/>
        </w:rPr>
        <w:t xml:space="preserve"> </w:t>
      </w:r>
      <w:r w:rsidRPr="003D52FF">
        <w:rPr>
          <w:rFonts w:asciiTheme="minorBidi" w:hAnsiTheme="minorBidi" w:cstheme="minorBidi"/>
        </w:rPr>
        <w:t>readthrough</w:t>
      </w:r>
      <w:r w:rsidRPr="003D52FF">
        <w:rPr>
          <w:rFonts w:asciiTheme="minorBidi" w:hAnsiTheme="minorBidi" w:cstheme="minorBidi"/>
          <w:spacing w:val="-12"/>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utilized</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Pyp-1.</w:t>
      </w:r>
    </w:p>
    <w:p w14:paraId="5C0CC30E" w14:textId="77777777" w:rsidR="00CF52B0" w:rsidRPr="003D52FF" w:rsidRDefault="00CF52B0">
      <w:pPr>
        <w:pStyle w:val="BodyText"/>
        <w:rPr>
          <w:rFonts w:asciiTheme="minorBidi" w:hAnsiTheme="minorBidi" w:cstheme="minorBidi"/>
          <w:sz w:val="34"/>
        </w:rPr>
      </w:pPr>
    </w:p>
    <w:p w14:paraId="70A3CB32"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noProof/>
        </w:rPr>
        <w:drawing>
          <wp:anchor distT="0" distB="0" distL="0" distR="0" simplePos="0" relativeHeight="168" behindDoc="0" locked="0" layoutInCell="1" allowOverlap="1" wp14:anchorId="586F5F8F" wp14:editId="43B1DE7F">
            <wp:simplePos x="0" y="0"/>
            <wp:positionH relativeFrom="page">
              <wp:posOffset>980552</wp:posOffset>
            </wp:positionH>
            <wp:positionV relativeFrom="paragraph">
              <wp:posOffset>1918101</wp:posOffset>
            </wp:positionV>
            <wp:extent cx="5887822" cy="1949767"/>
            <wp:effectExtent l="0" t="0" r="0" b="0"/>
            <wp:wrapTopAndBottom/>
            <wp:docPr id="37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9.png"/>
                    <pic:cNvPicPr/>
                  </pic:nvPicPr>
                  <pic:blipFill>
                    <a:blip r:embed="rId262" cstate="print"/>
                    <a:stretch>
                      <a:fillRect/>
                    </a:stretch>
                  </pic:blipFill>
                  <pic:spPr>
                    <a:xfrm>
                      <a:off x="0" y="0"/>
                      <a:ext cx="5887822" cy="1949767"/>
                    </a:xfrm>
                    <a:prstGeom prst="rect">
                      <a:avLst/>
                    </a:prstGeom>
                  </pic:spPr>
                </pic:pic>
              </a:graphicData>
            </a:graphic>
          </wp:anchor>
        </w:drawing>
      </w:r>
      <w:r w:rsidRPr="003D52FF">
        <w:rPr>
          <w:rFonts w:asciiTheme="minorBidi" w:hAnsiTheme="minorBidi" w:cstheme="minorBidi"/>
        </w:rPr>
        <w:t xml:space="preserve">In this study, the </w:t>
      </w:r>
      <w:r w:rsidRPr="003D52FF">
        <w:rPr>
          <w:rFonts w:asciiTheme="minorBidi" w:hAnsiTheme="minorBidi" w:cstheme="minorBidi"/>
          <w:i/>
        </w:rPr>
        <w:t xml:space="preserve">D. discoideum </w:t>
      </w:r>
      <w:r w:rsidRPr="003D52FF">
        <w:rPr>
          <w:rFonts w:asciiTheme="minorBidi" w:hAnsiTheme="minorBidi" w:cstheme="minorBidi"/>
        </w:rPr>
        <w:t>inorganic pyrophosphatase ppa1 (Q54PV8) was</w:t>
      </w:r>
      <w:r w:rsidRPr="003D52FF">
        <w:rPr>
          <w:rFonts w:asciiTheme="minorBidi" w:hAnsiTheme="minorBidi" w:cstheme="minorBidi"/>
          <w:spacing w:val="1"/>
        </w:rPr>
        <w:t xml:space="preserve"> </w:t>
      </w:r>
      <w:r w:rsidRPr="003D52FF">
        <w:rPr>
          <w:rFonts w:asciiTheme="minorBidi" w:hAnsiTheme="minorBidi" w:cstheme="minorBidi"/>
        </w:rPr>
        <w:t>identified as a biotinylated peroxisomal protein in the mass spectrometry list. It</w:t>
      </w:r>
      <w:r w:rsidRPr="003D52FF">
        <w:rPr>
          <w:rFonts w:asciiTheme="minorBidi" w:hAnsiTheme="minorBidi" w:cstheme="minorBidi"/>
          <w:spacing w:val="1"/>
        </w:rPr>
        <w:t xml:space="preserve"> </w:t>
      </w:r>
      <w:r w:rsidRPr="003D52FF">
        <w:rPr>
          <w:rFonts w:asciiTheme="minorBidi" w:hAnsiTheme="minorBidi" w:cstheme="minorBidi"/>
        </w:rPr>
        <w:t>appears</w:t>
      </w:r>
      <w:r w:rsidRPr="003D52FF">
        <w:rPr>
          <w:rFonts w:asciiTheme="minorBidi" w:hAnsiTheme="minorBidi" w:cstheme="minorBidi"/>
          <w:spacing w:val="-17"/>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be</w:t>
      </w:r>
      <w:r w:rsidRPr="003D52FF">
        <w:rPr>
          <w:rFonts w:asciiTheme="minorBidi" w:hAnsiTheme="minorBidi" w:cstheme="minorBidi"/>
          <w:spacing w:val="-15"/>
        </w:rPr>
        <w:t xml:space="preserve"> </w:t>
      </w:r>
      <w:r w:rsidRPr="003D52FF">
        <w:rPr>
          <w:rFonts w:asciiTheme="minorBidi" w:hAnsiTheme="minorBidi" w:cstheme="minorBidi"/>
        </w:rPr>
        <w:t>targeted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peroxisomes</w:t>
      </w:r>
      <w:r w:rsidRPr="003D52FF">
        <w:rPr>
          <w:rFonts w:asciiTheme="minorBidi" w:hAnsiTheme="minorBidi" w:cstheme="minorBidi"/>
          <w:spacing w:val="-11"/>
        </w:rPr>
        <w:t xml:space="preserve"> </w:t>
      </w:r>
      <w:r w:rsidRPr="003D52FF">
        <w:rPr>
          <w:rFonts w:asciiTheme="minorBidi" w:hAnsiTheme="minorBidi" w:cstheme="minorBidi"/>
        </w:rPr>
        <w:t>through</w:t>
      </w:r>
      <w:r w:rsidRPr="003D52FF">
        <w:rPr>
          <w:rFonts w:asciiTheme="minorBidi" w:hAnsiTheme="minorBidi" w:cstheme="minorBidi"/>
          <w:spacing w:val="-10"/>
        </w:rPr>
        <w:t xml:space="preserve"> </w:t>
      </w:r>
      <w:r w:rsidRPr="003D52FF">
        <w:rPr>
          <w:rFonts w:asciiTheme="minorBidi" w:hAnsiTheme="minorBidi" w:cstheme="minorBidi"/>
        </w:rPr>
        <w:t>ribosomal</w:t>
      </w:r>
      <w:r w:rsidRPr="003D52FF">
        <w:rPr>
          <w:rFonts w:asciiTheme="minorBidi" w:hAnsiTheme="minorBidi" w:cstheme="minorBidi"/>
          <w:spacing w:val="-7"/>
        </w:rPr>
        <w:t xml:space="preserve"> </w:t>
      </w:r>
      <w:r w:rsidRPr="003D52FF">
        <w:rPr>
          <w:rFonts w:asciiTheme="minorBidi" w:hAnsiTheme="minorBidi" w:cstheme="minorBidi"/>
        </w:rPr>
        <w:t>readthrough.</w:t>
      </w:r>
      <w:r w:rsidRPr="003D52FF">
        <w:rPr>
          <w:rFonts w:asciiTheme="minorBidi" w:hAnsiTheme="minorBidi" w:cstheme="minorBidi"/>
          <w:spacing w:val="-21"/>
        </w:rPr>
        <w:t xml:space="preserve"> </w:t>
      </w:r>
      <w:r w:rsidRPr="003D52FF">
        <w:rPr>
          <w:rFonts w:asciiTheme="minorBidi" w:hAnsiTheme="minorBidi" w:cstheme="minorBidi"/>
        </w:rPr>
        <w:t>This</w:t>
      </w:r>
      <w:r w:rsidRPr="003D52FF">
        <w:rPr>
          <w:rFonts w:asciiTheme="minorBidi" w:hAnsiTheme="minorBidi" w:cstheme="minorBidi"/>
          <w:spacing w:val="-11"/>
        </w:rPr>
        <w:t xml:space="preserve"> </w:t>
      </w:r>
      <w:r w:rsidRPr="003D52FF">
        <w:rPr>
          <w:rFonts w:asciiTheme="minorBidi" w:hAnsiTheme="minorBidi" w:cstheme="minorBidi"/>
        </w:rPr>
        <w:t>protein</w:t>
      </w:r>
      <w:r w:rsidRPr="003D52FF">
        <w:rPr>
          <w:rFonts w:asciiTheme="minorBidi" w:hAnsiTheme="minorBidi" w:cstheme="minorBidi"/>
          <w:spacing w:val="-16"/>
        </w:rPr>
        <w:t xml:space="preserve"> </w:t>
      </w:r>
      <w:r w:rsidRPr="003D52FF">
        <w:rPr>
          <w:rFonts w:asciiTheme="minorBidi" w:hAnsiTheme="minorBidi" w:cstheme="minorBidi"/>
        </w:rPr>
        <w:t>is</w:t>
      </w:r>
      <w:r w:rsidRPr="003D52FF">
        <w:rPr>
          <w:rFonts w:asciiTheme="minorBidi" w:hAnsiTheme="minorBidi" w:cstheme="minorBidi"/>
          <w:spacing w:val="-72"/>
        </w:rPr>
        <w:t xml:space="preserve"> </w:t>
      </w:r>
      <w:r w:rsidRPr="003D52FF">
        <w:rPr>
          <w:rFonts w:asciiTheme="minorBidi" w:hAnsiTheme="minorBidi" w:cstheme="minorBidi"/>
        </w:rPr>
        <w:t xml:space="preserve">conserved among all </w:t>
      </w:r>
      <w:r w:rsidRPr="003D52FF">
        <w:rPr>
          <w:rFonts w:asciiTheme="minorBidi" w:hAnsiTheme="minorBidi" w:cstheme="minorBidi"/>
          <w:i/>
        </w:rPr>
        <w:t xml:space="preserve">Dictyostelium </w:t>
      </w:r>
      <w:r w:rsidRPr="003D52FF">
        <w:rPr>
          <w:rFonts w:asciiTheme="minorBidi" w:hAnsiTheme="minorBidi" w:cstheme="minorBidi"/>
        </w:rPr>
        <w:t>species and has the same PTS1 "SKL." It is worth</w:t>
      </w:r>
      <w:r w:rsidRPr="003D52FF">
        <w:rPr>
          <w:rFonts w:asciiTheme="minorBidi" w:hAnsiTheme="minorBidi" w:cstheme="minorBidi"/>
          <w:spacing w:val="-72"/>
        </w:rPr>
        <w:t xml:space="preserve"> </w:t>
      </w:r>
      <w:r w:rsidRPr="003D52FF">
        <w:rPr>
          <w:rFonts w:asciiTheme="minorBidi" w:hAnsiTheme="minorBidi" w:cstheme="minorBidi"/>
        </w:rPr>
        <w:t>noting that TGA stop codons, especially those followed by CT, are more susceptible</w:t>
      </w:r>
      <w:r w:rsidRPr="003D52FF">
        <w:rPr>
          <w:rFonts w:asciiTheme="minorBidi" w:hAnsiTheme="minorBidi" w:cstheme="minorBidi"/>
          <w:spacing w:val="1"/>
        </w:rPr>
        <w:t xml:space="preserve"> </w:t>
      </w:r>
      <w:r w:rsidRPr="003D52FF">
        <w:rPr>
          <w:rFonts w:asciiTheme="minorBidi" w:hAnsiTheme="minorBidi" w:cstheme="minorBidi"/>
        </w:rPr>
        <w:t>to readthrough than TAA and TAG stop codons (Stiebler et al., 2014), as shown in</w:t>
      </w:r>
      <w:r w:rsidRPr="003D52FF">
        <w:rPr>
          <w:rFonts w:asciiTheme="minorBidi" w:hAnsiTheme="minorBidi" w:cstheme="minorBidi"/>
          <w:spacing w:val="1"/>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5.11.</w:t>
      </w:r>
    </w:p>
    <w:p w14:paraId="56B73892" w14:textId="77777777" w:rsidR="00CF52B0" w:rsidRPr="003D52FF" w:rsidRDefault="00CF52B0">
      <w:pPr>
        <w:pStyle w:val="BodyText"/>
        <w:spacing w:before="5"/>
        <w:rPr>
          <w:rFonts w:asciiTheme="minorBidi" w:hAnsiTheme="minorBidi" w:cstheme="minorBidi"/>
          <w:sz w:val="21"/>
        </w:rPr>
      </w:pPr>
    </w:p>
    <w:p w14:paraId="4E02192C" w14:textId="77777777" w:rsidR="00CF52B0" w:rsidRPr="003D52FF" w:rsidRDefault="00000000">
      <w:pPr>
        <w:spacing w:line="230" w:lineRule="auto"/>
        <w:ind w:left="1160" w:right="1171"/>
        <w:jc w:val="both"/>
        <w:rPr>
          <w:rFonts w:asciiTheme="minorBidi" w:hAnsiTheme="minorBidi" w:cstheme="minorBidi"/>
          <w:sz w:val="20"/>
        </w:rPr>
      </w:pPr>
      <w:bookmarkStart w:id="271" w:name="_bookmark167"/>
      <w:bookmarkEnd w:id="271"/>
      <w:r w:rsidRPr="003D52FF">
        <w:rPr>
          <w:rFonts w:asciiTheme="minorBidi" w:hAnsiTheme="minorBidi" w:cstheme="minorBidi"/>
          <w:b/>
          <w:color w:val="1F4E79"/>
          <w:sz w:val="20"/>
        </w:rPr>
        <w:t>Figure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11</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A</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schematic</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cartoon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illustrating</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isoforms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inorganic</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pyrophosphatase (ppa1) sequences in different </w:t>
      </w:r>
      <w:r w:rsidRPr="003D52FF">
        <w:rPr>
          <w:rFonts w:asciiTheme="minorBidi" w:hAnsiTheme="minorBidi" w:cstheme="minorBidi"/>
          <w:b/>
          <w:i/>
          <w:color w:val="1F4E79"/>
          <w:sz w:val="20"/>
        </w:rPr>
        <w:t xml:space="preserve">Dictyostelium </w:t>
      </w:r>
      <w:r w:rsidRPr="003D52FF">
        <w:rPr>
          <w:rFonts w:asciiTheme="minorBidi" w:hAnsiTheme="minorBidi" w:cstheme="minorBidi"/>
          <w:b/>
          <w:color w:val="1F4E79"/>
          <w:sz w:val="20"/>
        </w:rPr>
        <w:t>species, indicating their import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to peroxisomes via the ribosomal readthrough mechanism. </w:t>
      </w:r>
      <w:r w:rsidRPr="003D52FF">
        <w:rPr>
          <w:rFonts w:asciiTheme="minorBidi" w:hAnsiTheme="minorBidi" w:cstheme="minorBidi"/>
          <w:color w:val="1F4E79"/>
          <w:sz w:val="20"/>
        </w:rPr>
        <w:t>In all species, ppa1 is followed by 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leaky TGA stop codon, followed by a few amino acids before the PTS1 and second stop codons.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sequences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obtained</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6"/>
          <w:sz w:val="20"/>
        </w:rPr>
        <w:t xml:space="preserve"> </w:t>
      </w:r>
      <w:r w:rsidRPr="003D52FF">
        <w:rPr>
          <w:rFonts w:asciiTheme="minorBidi" w:hAnsiTheme="minorBidi" w:cstheme="minorBidi"/>
          <w:i/>
          <w:color w:val="1F4E79"/>
          <w:sz w:val="20"/>
        </w:rPr>
        <w:t>Dictyostelium</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database</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w:t>
      </w:r>
      <w:hyperlink r:id="rId263">
        <w:r w:rsidRPr="003D52FF">
          <w:rPr>
            <w:rFonts w:asciiTheme="minorBidi" w:hAnsiTheme="minorBidi" w:cstheme="minorBidi"/>
            <w:color w:val="01305F"/>
            <w:sz w:val="20"/>
            <w:u w:val="single" w:color="01305F"/>
          </w:rPr>
          <w:t>http://www.dictybase.org</w:t>
        </w:r>
      </w:hyperlink>
      <w:r w:rsidRPr="003D52FF">
        <w:rPr>
          <w:rFonts w:asciiTheme="minorBidi" w:hAnsiTheme="minorBidi" w:cstheme="minorBidi"/>
          <w:color w:val="1F4E79"/>
          <w:sz w:val="20"/>
        </w:rPr>
        <w:t>).</w:t>
      </w:r>
    </w:p>
    <w:p w14:paraId="418C888C" w14:textId="77777777" w:rsidR="00CF52B0" w:rsidRPr="003D52FF" w:rsidRDefault="00CF52B0">
      <w:pPr>
        <w:pStyle w:val="BodyText"/>
        <w:rPr>
          <w:rFonts w:asciiTheme="minorBidi" w:hAnsiTheme="minorBidi" w:cstheme="minorBidi"/>
          <w:sz w:val="20"/>
        </w:rPr>
      </w:pPr>
    </w:p>
    <w:p w14:paraId="475F3B59" w14:textId="77777777" w:rsidR="00CF52B0" w:rsidRPr="003D52FF" w:rsidRDefault="00CF52B0">
      <w:pPr>
        <w:pStyle w:val="BodyText"/>
        <w:spacing w:before="5"/>
        <w:rPr>
          <w:rFonts w:asciiTheme="minorBidi" w:hAnsiTheme="minorBidi" w:cstheme="minorBidi"/>
          <w:sz w:val="23"/>
        </w:rPr>
      </w:pPr>
    </w:p>
    <w:p w14:paraId="2B74B307" w14:textId="77777777" w:rsidR="00CF52B0" w:rsidRPr="003D52FF" w:rsidRDefault="00000000">
      <w:pPr>
        <w:pStyle w:val="BodyText"/>
        <w:spacing w:before="77" w:line="345" w:lineRule="auto"/>
        <w:ind w:left="1160" w:right="1174"/>
        <w:rPr>
          <w:rFonts w:asciiTheme="minorBidi" w:hAnsiTheme="minorBidi" w:cstheme="minorBidi"/>
        </w:rPr>
      </w:pPr>
      <w:r w:rsidRPr="003D52FF">
        <w:rPr>
          <w:rFonts w:asciiTheme="minorBidi" w:hAnsiTheme="minorBidi" w:cstheme="minorBidi"/>
        </w:rPr>
        <w:t>Peroxisomal</w:t>
      </w:r>
      <w:r w:rsidRPr="003D52FF">
        <w:rPr>
          <w:rFonts w:asciiTheme="minorBidi" w:hAnsiTheme="minorBidi" w:cstheme="minorBidi"/>
          <w:spacing w:val="28"/>
        </w:rPr>
        <w:t xml:space="preserve"> </w:t>
      </w:r>
      <w:r w:rsidRPr="003D52FF">
        <w:rPr>
          <w:rFonts w:asciiTheme="minorBidi" w:hAnsiTheme="minorBidi" w:cstheme="minorBidi"/>
        </w:rPr>
        <w:t>targeting</w:t>
      </w:r>
      <w:r w:rsidRPr="003D52FF">
        <w:rPr>
          <w:rFonts w:asciiTheme="minorBidi" w:hAnsiTheme="minorBidi" w:cstheme="minorBidi"/>
          <w:spacing w:val="24"/>
        </w:rPr>
        <w:t xml:space="preserve"> </w:t>
      </w:r>
      <w:r w:rsidRPr="003D52FF">
        <w:rPr>
          <w:rFonts w:asciiTheme="minorBidi" w:hAnsiTheme="minorBidi" w:cstheme="minorBidi"/>
        </w:rPr>
        <w:t>of</w:t>
      </w:r>
      <w:r w:rsidRPr="003D52FF">
        <w:rPr>
          <w:rFonts w:asciiTheme="minorBidi" w:hAnsiTheme="minorBidi" w:cstheme="minorBidi"/>
          <w:spacing w:val="24"/>
        </w:rPr>
        <w:t xml:space="preserve"> </w:t>
      </w:r>
      <w:r w:rsidRPr="003D52FF">
        <w:rPr>
          <w:rFonts w:asciiTheme="minorBidi" w:hAnsiTheme="minorBidi" w:cstheme="minorBidi"/>
        </w:rPr>
        <w:t>the</w:t>
      </w:r>
      <w:r w:rsidRPr="003D52FF">
        <w:rPr>
          <w:rFonts w:asciiTheme="minorBidi" w:hAnsiTheme="minorBidi" w:cstheme="minorBidi"/>
          <w:spacing w:val="24"/>
        </w:rPr>
        <w:t xml:space="preserve"> </w:t>
      </w:r>
      <w:r w:rsidRPr="003D52FF">
        <w:rPr>
          <w:rFonts w:asciiTheme="minorBidi" w:hAnsiTheme="minorBidi" w:cstheme="minorBidi"/>
        </w:rPr>
        <w:t>glycolytic</w:t>
      </w:r>
      <w:r w:rsidRPr="003D52FF">
        <w:rPr>
          <w:rFonts w:asciiTheme="minorBidi" w:hAnsiTheme="minorBidi" w:cstheme="minorBidi"/>
          <w:spacing w:val="24"/>
        </w:rPr>
        <w:t xml:space="preserve"> </w:t>
      </w:r>
      <w:r w:rsidRPr="003D52FF">
        <w:rPr>
          <w:rFonts w:asciiTheme="minorBidi" w:hAnsiTheme="minorBidi" w:cstheme="minorBidi"/>
        </w:rPr>
        <w:t>enzyme</w:t>
      </w:r>
      <w:r w:rsidRPr="003D52FF">
        <w:rPr>
          <w:rFonts w:asciiTheme="minorBidi" w:hAnsiTheme="minorBidi" w:cstheme="minorBidi"/>
          <w:spacing w:val="24"/>
        </w:rPr>
        <w:t xml:space="preserve"> </w:t>
      </w:r>
      <w:r w:rsidRPr="003D52FF">
        <w:rPr>
          <w:rFonts w:asciiTheme="minorBidi" w:hAnsiTheme="minorBidi" w:cstheme="minorBidi"/>
        </w:rPr>
        <w:t>Phosphoglycerate</w:t>
      </w:r>
      <w:r w:rsidRPr="003D52FF">
        <w:rPr>
          <w:rFonts w:asciiTheme="minorBidi" w:hAnsiTheme="minorBidi" w:cstheme="minorBidi"/>
          <w:spacing w:val="25"/>
        </w:rPr>
        <w:t xml:space="preserve"> </w:t>
      </w:r>
      <w:r w:rsidRPr="003D52FF">
        <w:rPr>
          <w:rFonts w:asciiTheme="minorBidi" w:hAnsiTheme="minorBidi" w:cstheme="minorBidi"/>
        </w:rPr>
        <w:t>kinase</w:t>
      </w:r>
      <w:r w:rsidRPr="003D52FF">
        <w:rPr>
          <w:rFonts w:asciiTheme="minorBidi" w:hAnsiTheme="minorBidi" w:cstheme="minorBidi"/>
          <w:spacing w:val="24"/>
        </w:rPr>
        <w:t xml:space="preserve"> </w:t>
      </w:r>
      <w:r w:rsidRPr="003D52FF">
        <w:rPr>
          <w:rFonts w:asciiTheme="minorBidi" w:hAnsiTheme="minorBidi" w:cstheme="minorBidi"/>
        </w:rPr>
        <w:t>pgkA</w:t>
      </w:r>
      <w:r w:rsidRPr="003D52FF">
        <w:rPr>
          <w:rFonts w:asciiTheme="minorBidi" w:hAnsiTheme="minorBidi" w:cstheme="minorBidi"/>
          <w:spacing w:val="-72"/>
        </w:rPr>
        <w:t xml:space="preserve"> </w:t>
      </w:r>
      <w:r w:rsidRPr="003D52FF">
        <w:rPr>
          <w:rFonts w:asciiTheme="minorBidi" w:hAnsiTheme="minorBidi" w:cstheme="minorBidi"/>
        </w:rPr>
        <w:t>(Q9GPM4)</w:t>
      </w:r>
      <w:r w:rsidRPr="003D52FF">
        <w:rPr>
          <w:rFonts w:asciiTheme="minorBidi" w:hAnsiTheme="minorBidi" w:cstheme="minorBidi"/>
          <w:spacing w:val="7"/>
        </w:rPr>
        <w:t xml:space="preserve"> </w:t>
      </w:r>
      <w:r w:rsidRPr="003D52FF">
        <w:rPr>
          <w:rFonts w:asciiTheme="minorBidi" w:hAnsiTheme="minorBidi" w:cstheme="minorBidi"/>
        </w:rPr>
        <w:t>is</w:t>
      </w:r>
      <w:r w:rsidRPr="003D52FF">
        <w:rPr>
          <w:rFonts w:asciiTheme="minorBidi" w:hAnsiTheme="minorBidi" w:cstheme="minorBidi"/>
          <w:spacing w:val="10"/>
        </w:rPr>
        <w:t xml:space="preserve"> </w:t>
      </w:r>
      <w:r w:rsidRPr="003D52FF">
        <w:rPr>
          <w:rFonts w:asciiTheme="minorBidi" w:hAnsiTheme="minorBidi" w:cstheme="minorBidi"/>
        </w:rPr>
        <w:t>another</w:t>
      </w:r>
      <w:r w:rsidRPr="003D52FF">
        <w:rPr>
          <w:rFonts w:asciiTheme="minorBidi" w:hAnsiTheme="minorBidi" w:cstheme="minorBidi"/>
          <w:spacing w:val="11"/>
        </w:rPr>
        <w:t xml:space="preserve"> </w:t>
      </w:r>
      <w:r w:rsidRPr="003D52FF">
        <w:rPr>
          <w:rFonts w:asciiTheme="minorBidi" w:hAnsiTheme="minorBidi" w:cstheme="minorBidi"/>
        </w:rPr>
        <w:t>potential</w:t>
      </w:r>
      <w:r w:rsidRPr="003D52FF">
        <w:rPr>
          <w:rFonts w:asciiTheme="minorBidi" w:hAnsiTheme="minorBidi" w:cstheme="minorBidi"/>
          <w:spacing w:val="8"/>
        </w:rPr>
        <w:t xml:space="preserve"> </w:t>
      </w:r>
      <w:r w:rsidRPr="003D52FF">
        <w:rPr>
          <w:rFonts w:asciiTheme="minorBidi" w:hAnsiTheme="minorBidi" w:cstheme="minorBidi"/>
        </w:rPr>
        <w:t>example</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readthrough</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D.</w:t>
      </w:r>
      <w:r w:rsidRPr="003D52FF">
        <w:rPr>
          <w:rFonts w:asciiTheme="minorBidi" w:hAnsiTheme="minorBidi" w:cstheme="minorBidi"/>
          <w:i/>
          <w:spacing w:val="18"/>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0"/>
        </w:rPr>
        <w:t xml:space="preserve"> </w:t>
      </w:r>
      <w:r w:rsidRPr="003D52FF">
        <w:rPr>
          <w:rFonts w:asciiTheme="minorBidi" w:hAnsiTheme="minorBidi" w:cstheme="minorBidi"/>
        </w:rPr>
        <w:t>and it</w:t>
      </w:r>
      <w:r w:rsidRPr="003D52FF">
        <w:rPr>
          <w:rFonts w:asciiTheme="minorBidi" w:hAnsiTheme="minorBidi" w:cstheme="minorBidi"/>
          <w:spacing w:val="6"/>
        </w:rPr>
        <w:t xml:space="preserve"> </w:t>
      </w:r>
      <w:r w:rsidRPr="003D52FF">
        <w:rPr>
          <w:rFonts w:asciiTheme="minorBidi" w:hAnsiTheme="minorBidi" w:cstheme="minorBidi"/>
        </w:rPr>
        <w:t>has</w:t>
      </w:r>
    </w:p>
    <w:p w14:paraId="3704EA63" w14:textId="77777777" w:rsidR="00CF52B0" w:rsidRPr="003D52FF" w:rsidRDefault="00CF52B0">
      <w:pPr>
        <w:spacing w:line="345" w:lineRule="auto"/>
        <w:rPr>
          <w:rFonts w:asciiTheme="minorBidi" w:hAnsiTheme="minorBidi" w:cstheme="minorBidi"/>
        </w:rPr>
        <w:sectPr w:rsidR="00CF52B0" w:rsidRPr="003D52FF">
          <w:pgSz w:w="11910" w:h="16840"/>
          <w:pgMar w:top="1340" w:right="260" w:bottom="1240" w:left="280" w:header="0" w:footer="833" w:gutter="0"/>
          <w:cols w:space="720"/>
        </w:sectPr>
      </w:pPr>
    </w:p>
    <w:p w14:paraId="52A09F72"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been identified in mass spectrometry analysis. This enzyme is considered to be</w:t>
      </w:r>
      <w:r w:rsidRPr="003D52FF">
        <w:rPr>
          <w:rFonts w:asciiTheme="minorBidi" w:hAnsiTheme="minorBidi" w:cstheme="minorBidi"/>
          <w:spacing w:val="1"/>
        </w:rPr>
        <w:t xml:space="preserve"> </w:t>
      </w:r>
      <w:r w:rsidRPr="003D52FF">
        <w:rPr>
          <w:rFonts w:asciiTheme="minorBidi" w:hAnsiTheme="minorBidi" w:cstheme="minorBidi"/>
        </w:rPr>
        <w:t>present in both peroxisomes and cytosol and its peroxisomal localization is regulated</w:t>
      </w:r>
      <w:r w:rsidRPr="003D52FF">
        <w:rPr>
          <w:rFonts w:asciiTheme="minorBidi" w:hAnsiTheme="minorBidi" w:cstheme="minorBidi"/>
          <w:spacing w:val="1"/>
        </w:rPr>
        <w:t xml:space="preserve"> </w:t>
      </w:r>
      <w:r w:rsidRPr="003D52FF">
        <w:rPr>
          <w:rFonts w:asciiTheme="minorBidi" w:hAnsiTheme="minorBidi" w:cstheme="minorBidi"/>
        </w:rPr>
        <w:t xml:space="preserve">by this post-transcriptional mechanism, not only in in </w:t>
      </w:r>
      <w:r w:rsidRPr="003D52FF">
        <w:rPr>
          <w:rFonts w:asciiTheme="minorBidi" w:hAnsiTheme="minorBidi" w:cstheme="minorBidi"/>
          <w:i/>
        </w:rPr>
        <w:t xml:space="preserve">U. maydis </w:t>
      </w:r>
      <w:r w:rsidRPr="003D52FF">
        <w:rPr>
          <w:rFonts w:asciiTheme="minorBidi" w:hAnsiTheme="minorBidi" w:cstheme="minorBidi"/>
        </w:rPr>
        <w:t>(Freitag et al., 2012)</w:t>
      </w:r>
      <w:r w:rsidRPr="003D52FF">
        <w:rPr>
          <w:rFonts w:asciiTheme="minorBidi" w:hAnsiTheme="minorBidi" w:cstheme="minorBidi"/>
          <w:spacing w:val="-72"/>
        </w:rPr>
        <w:t xml:space="preserve"> </w:t>
      </w:r>
      <w:r w:rsidRPr="003D52FF">
        <w:rPr>
          <w:rFonts w:asciiTheme="minorBidi" w:hAnsiTheme="minorBidi" w:cstheme="minorBidi"/>
        </w:rPr>
        <w:t>but</w:t>
      </w:r>
      <w:r w:rsidRPr="003D52FF">
        <w:rPr>
          <w:rFonts w:asciiTheme="minorBidi" w:hAnsiTheme="minorBidi" w:cstheme="minorBidi"/>
          <w:spacing w:val="-9"/>
        </w:rPr>
        <w:t xml:space="preserve"> </w:t>
      </w:r>
      <w:r w:rsidRPr="003D52FF">
        <w:rPr>
          <w:rFonts w:asciiTheme="minorBidi" w:hAnsiTheme="minorBidi" w:cstheme="minorBidi"/>
        </w:rPr>
        <w:t>also</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D.</w:t>
      </w:r>
      <w:r w:rsidRPr="003D52FF">
        <w:rPr>
          <w:rFonts w:asciiTheme="minorBidi" w:hAnsiTheme="minorBidi" w:cstheme="minorBidi"/>
          <w:i/>
          <w:spacing w:val="-5"/>
        </w:rPr>
        <w:t xml:space="preserve"> </w:t>
      </w:r>
      <w:r w:rsidRPr="003D52FF">
        <w:rPr>
          <w:rFonts w:asciiTheme="minorBidi" w:hAnsiTheme="minorBidi" w:cstheme="minorBidi"/>
          <w:i/>
        </w:rPr>
        <w:t>discoideum</w:t>
      </w:r>
      <w:r w:rsidRPr="003D52FF">
        <w:rPr>
          <w:rFonts w:asciiTheme="minorBidi" w:hAnsiTheme="minorBidi" w:cstheme="minorBidi"/>
        </w:rPr>
        <w:t>.</w:t>
      </w:r>
    </w:p>
    <w:p w14:paraId="7711BD31"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The results of this study indicate that the evolutionary mechanism of generating</w:t>
      </w:r>
      <w:r w:rsidRPr="003D52FF">
        <w:rPr>
          <w:rFonts w:asciiTheme="minorBidi" w:hAnsiTheme="minorBidi" w:cstheme="minorBidi"/>
          <w:spacing w:val="1"/>
        </w:rPr>
        <w:t xml:space="preserve"> </w:t>
      </w:r>
      <w:r w:rsidRPr="003D52FF">
        <w:rPr>
          <w:rFonts w:asciiTheme="minorBidi" w:hAnsiTheme="minorBidi" w:cstheme="minorBidi"/>
        </w:rPr>
        <w:t>peroxisomal matrix protein isoforms with dual intracellular localization or roles from a</w:t>
      </w:r>
      <w:r w:rsidRPr="003D52FF">
        <w:rPr>
          <w:rFonts w:asciiTheme="minorBidi" w:hAnsiTheme="minorBidi" w:cstheme="minorBidi"/>
          <w:spacing w:val="-72"/>
        </w:rPr>
        <w:t xml:space="preserve"> </w:t>
      </w:r>
      <w:r w:rsidRPr="003D52FF">
        <w:rPr>
          <w:rFonts w:asciiTheme="minorBidi" w:hAnsiTheme="minorBidi" w:cstheme="minorBidi"/>
        </w:rPr>
        <w:t>single</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ribosomal</w:t>
      </w:r>
      <w:r w:rsidRPr="003D52FF">
        <w:rPr>
          <w:rFonts w:asciiTheme="minorBidi" w:hAnsiTheme="minorBidi" w:cstheme="minorBidi"/>
          <w:spacing w:val="1"/>
        </w:rPr>
        <w:t xml:space="preserve"> </w:t>
      </w:r>
      <w:r w:rsidRPr="003D52FF">
        <w:rPr>
          <w:rFonts w:asciiTheme="minorBidi" w:hAnsiTheme="minorBidi" w:cstheme="minorBidi"/>
        </w:rPr>
        <w:t>read-through</w:t>
      </w:r>
      <w:r w:rsidRPr="003D52FF">
        <w:rPr>
          <w:rFonts w:asciiTheme="minorBidi" w:hAnsiTheme="minorBidi" w:cstheme="minorBidi"/>
          <w:spacing w:val="1"/>
        </w:rPr>
        <w:t xml:space="preserve"> </w:t>
      </w:r>
      <w:r w:rsidRPr="003D52FF">
        <w:rPr>
          <w:rFonts w:asciiTheme="minorBidi" w:hAnsiTheme="minorBidi" w:cstheme="minorBidi"/>
        </w:rPr>
        <w:t>mechanism,</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1"/>
        </w:rPr>
        <w:t xml:space="preserve"> </w:t>
      </w:r>
      <w:r w:rsidRPr="003D52FF">
        <w:rPr>
          <w:rFonts w:asciiTheme="minorBidi" w:hAnsiTheme="minorBidi" w:cstheme="minorBidi"/>
        </w:rPr>
        <w:t>limited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higher</w:t>
      </w:r>
      <w:r w:rsidRPr="003D52FF">
        <w:rPr>
          <w:rFonts w:asciiTheme="minorBidi" w:hAnsiTheme="minorBidi" w:cstheme="minorBidi"/>
          <w:spacing w:val="1"/>
        </w:rPr>
        <w:t xml:space="preserve"> </w:t>
      </w:r>
      <w:r w:rsidRPr="003D52FF">
        <w:rPr>
          <w:rFonts w:asciiTheme="minorBidi" w:hAnsiTheme="minorBidi" w:cstheme="minorBidi"/>
        </w:rPr>
        <w:t>eukaryotes.</w:t>
      </w:r>
      <w:r w:rsidRPr="003D52FF">
        <w:rPr>
          <w:rFonts w:asciiTheme="minorBidi" w:hAnsiTheme="minorBidi" w:cstheme="minorBidi"/>
          <w:spacing w:val="-19"/>
        </w:rPr>
        <w:t xml:space="preserve"> </w:t>
      </w:r>
      <w:r w:rsidRPr="003D52FF">
        <w:rPr>
          <w:rFonts w:asciiTheme="minorBidi" w:hAnsiTheme="minorBidi" w:cstheme="minorBidi"/>
        </w:rPr>
        <w:t>This</w:t>
      </w:r>
      <w:r w:rsidRPr="003D52FF">
        <w:rPr>
          <w:rFonts w:asciiTheme="minorBidi" w:hAnsiTheme="minorBidi" w:cstheme="minorBidi"/>
          <w:spacing w:val="-14"/>
        </w:rPr>
        <w:t xml:space="preserve"> </w:t>
      </w:r>
      <w:r w:rsidRPr="003D52FF">
        <w:rPr>
          <w:rFonts w:asciiTheme="minorBidi" w:hAnsiTheme="minorBidi" w:cstheme="minorBidi"/>
        </w:rPr>
        <w:t>mechanism</w:t>
      </w:r>
      <w:r w:rsidRPr="003D52FF">
        <w:rPr>
          <w:rFonts w:asciiTheme="minorBidi" w:hAnsiTheme="minorBidi" w:cstheme="minorBidi"/>
          <w:spacing w:val="-23"/>
        </w:rPr>
        <w:t xml:space="preserve"> </w:t>
      </w:r>
      <w:r w:rsidRPr="003D52FF">
        <w:rPr>
          <w:rFonts w:asciiTheme="minorBidi" w:hAnsiTheme="minorBidi" w:cstheme="minorBidi"/>
        </w:rPr>
        <w:t>extends</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simple</w:t>
      </w:r>
      <w:r w:rsidRPr="003D52FF">
        <w:rPr>
          <w:rFonts w:asciiTheme="minorBidi" w:hAnsiTheme="minorBidi" w:cstheme="minorBidi"/>
          <w:spacing w:val="-13"/>
        </w:rPr>
        <w:t xml:space="preserve"> </w:t>
      </w:r>
      <w:r w:rsidRPr="003D52FF">
        <w:rPr>
          <w:rFonts w:asciiTheme="minorBidi" w:hAnsiTheme="minorBidi" w:cstheme="minorBidi"/>
        </w:rPr>
        <w:t>eukaryotic</w:t>
      </w:r>
      <w:r w:rsidRPr="003D52FF">
        <w:rPr>
          <w:rFonts w:asciiTheme="minorBidi" w:hAnsiTheme="minorBidi" w:cstheme="minorBidi"/>
          <w:spacing w:val="-14"/>
        </w:rPr>
        <w:t xml:space="preserve"> </w:t>
      </w:r>
      <w:r w:rsidRPr="003D52FF">
        <w:rPr>
          <w:rFonts w:asciiTheme="minorBidi" w:hAnsiTheme="minorBidi" w:cstheme="minorBidi"/>
        </w:rPr>
        <w:t>cells</w:t>
      </w:r>
      <w:r w:rsidRPr="003D52FF">
        <w:rPr>
          <w:rFonts w:asciiTheme="minorBidi" w:hAnsiTheme="minorBidi" w:cstheme="minorBidi"/>
          <w:spacing w:val="-18"/>
        </w:rPr>
        <w:t xml:space="preserve"> </w:t>
      </w:r>
      <w:r w:rsidRPr="003D52FF">
        <w:rPr>
          <w:rFonts w:asciiTheme="minorBidi" w:hAnsiTheme="minorBidi" w:cstheme="minorBidi"/>
        </w:rPr>
        <w:t>like</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5"/>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and</w:t>
      </w:r>
      <w:r w:rsidRPr="003D52FF">
        <w:rPr>
          <w:rFonts w:asciiTheme="minorBidi" w:hAnsiTheme="minorBidi" w:cstheme="minorBidi"/>
          <w:spacing w:val="-72"/>
        </w:rPr>
        <w:t xml:space="preserve"> </w:t>
      </w:r>
      <w:r w:rsidRPr="003D52FF">
        <w:rPr>
          <w:rFonts w:asciiTheme="minorBidi" w:hAnsiTheme="minorBidi" w:cstheme="minorBidi"/>
        </w:rPr>
        <w:t>therefore</w:t>
      </w:r>
      <w:r w:rsidRPr="003D52FF">
        <w:rPr>
          <w:rFonts w:asciiTheme="minorBidi" w:hAnsiTheme="minorBidi" w:cstheme="minorBidi"/>
          <w:spacing w:val="-9"/>
        </w:rPr>
        <w:t xml:space="preserve"> </w:t>
      </w:r>
      <w:r w:rsidRPr="003D52FF">
        <w:rPr>
          <w:rFonts w:asciiTheme="minorBidi" w:hAnsiTheme="minorBidi" w:cstheme="minorBidi"/>
        </w:rPr>
        <w:t>existed</w:t>
      </w:r>
      <w:r w:rsidRPr="003D52FF">
        <w:rPr>
          <w:rFonts w:asciiTheme="minorBidi" w:hAnsiTheme="minorBidi" w:cstheme="minorBidi"/>
          <w:spacing w:val="-8"/>
        </w:rPr>
        <w:t xml:space="preserve"> </w:t>
      </w:r>
      <w:r w:rsidRPr="003D52FF">
        <w:rPr>
          <w:rFonts w:asciiTheme="minorBidi" w:hAnsiTheme="minorBidi" w:cstheme="minorBidi"/>
        </w:rPr>
        <w:t>early</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evolution.</w:t>
      </w:r>
    </w:p>
    <w:p w14:paraId="7E93E666" w14:textId="77777777" w:rsidR="00CF52B0" w:rsidRPr="003D52FF" w:rsidRDefault="00CF52B0">
      <w:pPr>
        <w:pStyle w:val="BodyText"/>
        <w:spacing w:before="1"/>
        <w:rPr>
          <w:rFonts w:asciiTheme="minorBidi" w:hAnsiTheme="minorBidi" w:cstheme="minorBidi"/>
          <w:sz w:val="38"/>
        </w:rPr>
      </w:pPr>
    </w:p>
    <w:p w14:paraId="0AFAE2F3" w14:textId="77777777" w:rsidR="00CF52B0" w:rsidRPr="003D52FF" w:rsidRDefault="00000000">
      <w:pPr>
        <w:pStyle w:val="ListParagraph"/>
        <w:numPr>
          <w:ilvl w:val="4"/>
          <w:numId w:val="30"/>
        </w:numPr>
        <w:tabs>
          <w:tab w:val="left" w:pos="4041"/>
          <w:tab w:val="left" w:pos="4042"/>
        </w:tabs>
        <w:rPr>
          <w:rFonts w:asciiTheme="minorBidi" w:hAnsiTheme="minorBidi" w:cstheme="minorBidi"/>
          <w:b/>
        </w:rPr>
      </w:pPr>
      <w:bookmarkStart w:id="272" w:name="5.3.4.1.3._Peroxisomal_membrane_proteins"/>
      <w:bookmarkEnd w:id="272"/>
      <w:r w:rsidRPr="003D52FF">
        <w:rPr>
          <w:rFonts w:asciiTheme="minorBidi" w:hAnsiTheme="minorBidi" w:cstheme="minorBidi"/>
          <w:b/>
        </w:rPr>
        <w:t>Peroxisomal</w:t>
      </w:r>
      <w:r w:rsidRPr="003D52FF">
        <w:rPr>
          <w:rFonts w:asciiTheme="minorBidi" w:hAnsiTheme="minorBidi" w:cstheme="minorBidi"/>
          <w:b/>
          <w:spacing w:val="-8"/>
        </w:rPr>
        <w:t xml:space="preserve"> </w:t>
      </w:r>
      <w:r w:rsidRPr="003D52FF">
        <w:rPr>
          <w:rFonts w:asciiTheme="minorBidi" w:hAnsiTheme="minorBidi" w:cstheme="minorBidi"/>
          <w:b/>
        </w:rPr>
        <w:t>membrane</w:t>
      </w:r>
      <w:r w:rsidRPr="003D52FF">
        <w:rPr>
          <w:rFonts w:asciiTheme="minorBidi" w:hAnsiTheme="minorBidi" w:cstheme="minorBidi"/>
          <w:b/>
          <w:spacing w:val="-3"/>
        </w:rPr>
        <w:t xml:space="preserve"> </w:t>
      </w:r>
      <w:r w:rsidRPr="003D52FF">
        <w:rPr>
          <w:rFonts w:asciiTheme="minorBidi" w:hAnsiTheme="minorBidi" w:cstheme="minorBidi"/>
          <w:b/>
        </w:rPr>
        <w:t>proteins</w:t>
      </w:r>
    </w:p>
    <w:p w14:paraId="55E13C8C" w14:textId="77777777" w:rsidR="00CF52B0" w:rsidRPr="003D52FF" w:rsidRDefault="00CF52B0">
      <w:pPr>
        <w:pStyle w:val="BodyText"/>
        <w:rPr>
          <w:rFonts w:asciiTheme="minorBidi" w:hAnsiTheme="minorBidi" w:cstheme="minorBidi"/>
          <w:b/>
        </w:rPr>
      </w:pPr>
    </w:p>
    <w:p w14:paraId="3CDCB082" w14:textId="77777777" w:rsidR="00CF52B0" w:rsidRPr="003D52FF" w:rsidRDefault="00CF52B0">
      <w:pPr>
        <w:pStyle w:val="BodyText"/>
        <w:spacing w:before="2"/>
        <w:rPr>
          <w:rFonts w:asciiTheme="minorBidi" w:hAnsiTheme="minorBidi" w:cstheme="minorBidi"/>
          <w:b/>
          <w:sz w:val="19"/>
        </w:rPr>
      </w:pPr>
    </w:p>
    <w:p w14:paraId="796C4969"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color w:val="212121"/>
          <w:spacing w:val="-1"/>
        </w:rPr>
        <w:t>Two</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distinct</w:t>
      </w:r>
      <w:r w:rsidRPr="003D52FF">
        <w:rPr>
          <w:rFonts w:asciiTheme="minorBidi" w:hAnsiTheme="minorBidi" w:cstheme="minorBidi"/>
          <w:color w:val="212121"/>
          <w:spacing w:val="-13"/>
        </w:rPr>
        <w:t xml:space="preserve"> </w:t>
      </w:r>
      <w:r w:rsidRPr="003D52FF">
        <w:rPr>
          <w:rFonts w:asciiTheme="minorBidi" w:hAnsiTheme="minorBidi" w:cstheme="minorBidi"/>
          <w:color w:val="212121"/>
          <w:spacing w:val="-1"/>
        </w:rPr>
        <w:t>pathways</w:t>
      </w:r>
      <w:r w:rsidRPr="003D52FF">
        <w:rPr>
          <w:rFonts w:asciiTheme="minorBidi" w:hAnsiTheme="minorBidi" w:cstheme="minorBidi"/>
          <w:color w:val="212121"/>
          <w:spacing w:val="-13"/>
        </w:rPr>
        <w:t xml:space="preserve"> </w:t>
      </w:r>
      <w:r w:rsidRPr="003D52FF">
        <w:rPr>
          <w:rFonts w:asciiTheme="minorBidi" w:hAnsiTheme="minorBidi" w:cstheme="minorBidi"/>
          <w:color w:val="212121"/>
          <w:spacing w:val="-1"/>
        </w:rPr>
        <w:t>are</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known</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for</w:t>
      </w:r>
      <w:r w:rsidRPr="003D52FF">
        <w:rPr>
          <w:rFonts w:asciiTheme="minorBidi" w:hAnsiTheme="minorBidi" w:cstheme="minorBidi"/>
          <w:color w:val="212121"/>
          <w:spacing w:val="-12"/>
        </w:rPr>
        <w:t xml:space="preserve"> </w:t>
      </w:r>
      <w:r w:rsidRPr="003D52FF">
        <w:rPr>
          <w:rFonts w:asciiTheme="minorBidi" w:hAnsiTheme="minorBidi" w:cstheme="minorBidi"/>
          <w:color w:val="212121"/>
          <w:spacing w:val="-1"/>
        </w:rPr>
        <w:t>the</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targeting</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of</w:t>
      </w:r>
      <w:r w:rsidRPr="003D52FF">
        <w:rPr>
          <w:rFonts w:asciiTheme="minorBidi" w:hAnsiTheme="minorBidi" w:cstheme="minorBidi"/>
          <w:color w:val="212121"/>
          <w:spacing w:val="-13"/>
        </w:rPr>
        <w:t xml:space="preserve"> </w:t>
      </w:r>
      <w:r w:rsidRPr="003D52FF">
        <w:rPr>
          <w:rFonts w:asciiTheme="minorBidi" w:hAnsiTheme="minorBidi" w:cstheme="minorBidi"/>
          <w:color w:val="212121"/>
          <w:spacing w:val="-1"/>
        </w:rPr>
        <w:t>peroxisomal</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proteins.</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first</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pathway</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involves</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recognition</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membrane</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targeting</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signal</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(mPTS) by PEX19 (</w:t>
      </w:r>
      <w:r w:rsidRPr="003D52FF">
        <w:rPr>
          <w:rFonts w:asciiTheme="minorBidi" w:hAnsiTheme="minorBidi" w:cstheme="minorBidi"/>
        </w:rPr>
        <w:t>Götte et al., 1998; Sacksteder &amp; Gould, 2000)</w:t>
      </w:r>
      <w:r w:rsidRPr="003D52FF">
        <w:rPr>
          <w:rFonts w:asciiTheme="minorBidi" w:hAnsiTheme="minorBidi" w:cstheme="minorBidi"/>
          <w:color w:val="212121"/>
        </w:rPr>
        <w:t>. However, most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peroxisomal membrane proteins (PMPs) are inserted into the peroxisomal membrane</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 xml:space="preserve">through the second pathway, known as the PMPs pathway </w:t>
      </w:r>
      <w:r w:rsidRPr="003D52FF">
        <w:rPr>
          <w:rFonts w:asciiTheme="minorBidi" w:hAnsiTheme="minorBidi" w:cstheme="minorBidi"/>
        </w:rPr>
        <w:t>(Hua et al., 2015; Tam et</w:t>
      </w:r>
      <w:r w:rsidRPr="003D52FF">
        <w:rPr>
          <w:rFonts w:asciiTheme="minorBidi" w:hAnsiTheme="minorBidi" w:cstheme="minorBidi"/>
          <w:spacing w:val="-72"/>
        </w:rPr>
        <w:t xml:space="preserve"> </w:t>
      </w:r>
      <w:r w:rsidRPr="003D52FF">
        <w:rPr>
          <w:rFonts w:asciiTheme="minorBidi" w:hAnsiTheme="minorBidi" w:cstheme="minorBidi"/>
        </w:rPr>
        <w:t>al., 2005)</w:t>
      </w:r>
      <w:r w:rsidRPr="003D52FF">
        <w:rPr>
          <w:rFonts w:asciiTheme="minorBidi" w:hAnsiTheme="minorBidi" w:cstheme="minorBidi"/>
          <w:color w:val="212121"/>
        </w:rPr>
        <w:t xml:space="preserve">. </w:t>
      </w:r>
      <w:r w:rsidRPr="003D52FF">
        <w:rPr>
          <w:rFonts w:asciiTheme="minorBidi" w:hAnsiTheme="minorBidi" w:cstheme="minorBidi"/>
        </w:rPr>
        <w:t>Membrane proteins such as Pex13 (Q54CL3) and Pex14 (Q54C55), which</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components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docking</w:t>
      </w:r>
      <w:r w:rsidRPr="003D52FF">
        <w:rPr>
          <w:rFonts w:asciiTheme="minorBidi" w:hAnsiTheme="minorBidi" w:cstheme="minorBidi"/>
          <w:spacing w:val="1"/>
        </w:rPr>
        <w:t xml:space="preserve"> </w:t>
      </w:r>
      <w:r w:rsidRPr="003D52FF">
        <w:rPr>
          <w:rFonts w:asciiTheme="minorBidi" w:hAnsiTheme="minorBidi" w:cstheme="minorBidi"/>
        </w:rPr>
        <w:t>complex,</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translocon</w:t>
      </w:r>
      <w:r w:rsidRPr="003D52FF">
        <w:rPr>
          <w:rFonts w:asciiTheme="minorBidi" w:hAnsiTheme="minorBidi" w:cstheme="minorBidi"/>
          <w:spacing w:val="1"/>
        </w:rPr>
        <w:t xml:space="preserve"> </w:t>
      </w:r>
      <w:r w:rsidRPr="003D52FF">
        <w:rPr>
          <w:rFonts w:asciiTheme="minorBidi" w:hAnsiTheme="minorBidi" w:cstheme="minorBidi"/>
        </w:rPr>
        <w:t>channel</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specifically</w:t>
      </w:r>
      <w:r w:rsidRPr="003D52FF">
        <w:rPr>
          <w:rFonts w:asciiTheme="minorBidi" w:hAnsiTheme="minorBidi" w:cstheme="minorBidi"/>
          <w:spacing w:val="-72"/>
        </w:rPr>
        <w:t xml:space="preserve"> </w:t>
      </w:r>
      <w:r w:rsidRPr="003D52FF">
        <w:rPr>
          <w:rFonts w:asciiTheme="minorBidi" w:hAnsiTheme="minorBidi" w:cstheme="minorBidi"/>
        </w:rPr>
        <w:t>mediates</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4"/>
        </w:rPr>
        <w:t xml:space="preserve"> </w:t>
      </w:r>
      <w:r w:rsidRPr="003D52FF">
        <w:rPr>
          <w:rFonts w:asciiTheme="minorBidi" w:hAnsiTheme="minorBidi" w:cstheme="minorBidi"/>
        </w:rPr>
        <w:t>import</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24"/>
        </w:rPr>
        <w:t xml:space="preserve"> </w:t>
      </w:r>
      <w:r w:rsidRPr="003D52FF">
        <w:rPr>
          <w:rFonts w:asciiTheme="minorBidi" w:hAnsiTheme="minorBidi" w:cstheme="minorBidi"/>
        </w:rPr>
        <w:t>peroxisomal</w:t>
      </w:r>
      <w:r w:rsidRPr="003D52FF">
        <w:rPr>
          <w:rFonts w:asciiTheme="minorBidi" w:hAnsiTheme="minorBidi" w:cstheme="minorBidi"/>
          <w:spacing w:val="-16"/>
        </w:rPr>
        <w:t xml:space="preserve"> </w:t>
      </w:r>
      <w:r w:rsidRPr="003D52FF">
        <w:rPr>
          <w:rFonts w:asciiTheme="minorBidi" w:hAnsiTheme="minorBidi" w:cstheme="minorBidi"/>
        </w:rPr>
        <w:t>cargo</w:t>
      </w:r>
      <w:r w:rsidRPr="003D52FF">
        <w:rPr>
          <w:rFonts w:asciiTheme="minorBidi" w:hAnsiTheme="minorBidi" w:cstheme="minorBidi"/>
          <w:spacing w:val="-19"/>
        </w:rPr>
        <w:t xml:space="preserve"> </w:t>
      </w:r>
      <w:r w:rsidRPr="003D52FF">
        <w:rPr>
          <w:rFonts w:asciiTheme="minorBidi" w:hAnsiTheme="minorBidi" w:cstheme="minorBidi"/>
        </w:rPr>
        <w:t>proteins</w:t>
      </w:r>
      <w:r w:rsidRPr="003D52FF">
        <w:rPr>
          <w:rFonts w:asciiTheme="minorBidi" w:hAnsiTheme="minorBidi" w:cstheme="minorBidi"/>
          <w:spacing w:val="-24"/>
        </w:rPr>
        <w:t xml:space="preserve"> </w:t>
      </w:r>
      <w:r w:rsidRPr="003D52FF">
        <w:rPr>
          <w:rFonts w:asciiTheme="minorBidi" w:hAnsiTheme="minorBidi" w:cstheme="minorBidi"/>
        </w:rPr>
        <w:t>bound</w:t>
      </w:r>
      <w:r w:rsidRPr="003D52FF">
        <w:rPr>
          <w:rFonts w:asciiTheme="minorBidi" w:hAnsiTheme="minorBidi" w:cstheme="minorBidi"/>
          <w:spacing w:val="-19"/>
        </w:rPr>
        <w:t xml:space="preserve"> </w:t>
      </w:r>
      <w:r w:rsidRPr="003D52FF">
        <w:rPr>
          <w:rFonts w:asciiTheme="minorBidi" w:hAnsiTheme="minorBidi" w:cstheme="minorBidi"/>
        </w:rPr>
        <w:t>to</w:t>
      </w:r>
      <w:r w:rsidRPr="003D52FF">
        <w:rPr>
          <w:rFonts w:asciiTheme="minorBidi" w:hAnsiTheme="minorBidi" w:cstheme="minorBidi"/>
          <w:spacing w:val="-23"/>
        </w:rPr>
        <w:t xml:space="preserve"> </w:t>
      </w:r>
      <w:r w:rsidRPr="003D52FF">
        <w:rPr>
          <w:rFonts w:asciiTheme="minorBidi" w:hAnsiTheme="minorBidi" w:cstheme="minorBidi"/>
        </w:rPr>
        <w:t>a</w:t>
      </w:r>
      <w:r w:rsidRPr="003D52FF">
        <w:rPr>
          <w:rFonts w:asciiTheme="minorBidi" w:hAnsiTheme="minorBidi" w:cstheme="minorBidi"/>
          <w:spacing w:val="-19"/>
        </w:rPr>
        <w:t xml:space="preserve"> </w:t>
      </w:r>
      <w:r w:rsidRPr="003D52FF">
        <w:rPr>
          <w:rFonts w:asciiTheme="minorBidi" w:hAnsiTheme="minorBidi" w:cstheme="minorBidi"/>
        </w:rPr>
        <w:t>Pex5</w:t>
      </w:r>
      <w:r w:rsidRPr="003D52FF">
        <w:rPr>
          <w:rFonts w:asciiTheme="minorBidi" w:hAnsiTheme="minorBidi" w:cstheme="minorBidi"/>
          <w:spacing w:val="-19"/>
        </w:rPr>
        <w:t xml:space="preserve"> </w:t>
      </w:r>
      <w:r w:rsidRPr="003D52FF">
        <w:rPr>
          <w:rFonts w:asciiTheme="minorBidi" w:hAnsiTheme="minorBidi" w:cstheme="minorBidi"/>
        </w:rPr>
        <w:t>receptor</w:t>
      </w:r>
      <w:r w:rsidRPr="003D52FF">
        <w:rPr>
          <w:rFonts w:asciiTheme="minorBidi" w:hAnsiTheme="minorBidi" w:cstheme="minorBidi"/>
          <w:spacing w:val="-24"/>
        </w:rPr>
        <w:t xml:space="preserve"> </w:t>
      </w:r>
      <w:r w:rsidRPr="003D52FF">
        <w:rPr>
          <w:rFonts w:asciiTheme="minorBidi" w:hAnsiTheme="minorBidi" w:cstheme="minorBidi"/>
        </w:rPr>
        <w:t>and</w:t>
      </w:r>
      <w:r w:rsidRPr="003D52FF">
        <w:rPr>
          <w:rFonts w:asciiTheme="minorBidi" w:hAnsiTheme="minorBidi" w:cstheme="minorBidi"/>
          <w:spacing w:val="-24"/>
        </w:rPr>
        <w:t xml:space="preserve"> </w:t>
      </w:r>
      <w:r w:rsidRPr="003D52FF">
        <w:rPr>
          <w:rFonts w:asciiTheme="minorBidi" w:hAnsiTheme="minorBidi" w:cstheme="minorBidi"/>
        </w:rPr>
        <w:t>utilize</w:t>
      </w:r>
      <w:r w:rsidRPr="003D52FF">
        <w:rPr>
          <w:rFonts w:asciiTheme="minorBidi" w:hAnsiTheme="minorBidi" w:cstheme="minorBidi"/>
          <w:spacing w:val="-73"/>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proteins pathway</w:t>
      </w:r>
      <w:r w:rsidRPr="003D52FF">
        <w:rPr>
          <w:rFonts w:asciiTheme="minorBidi" w:hAnsiTheme="minorBidi" w:cstheme="minorBidi"/>
          <w:spacing w:val="1"/>
        </w:rPr>
        <w:t xml:space="preserve"> </w:t>
      </w:r>
      <w:r w:rsidRPr="003D52FF">
        <w:rPr>
          <w:rFonts w:asciiTheme="minorBidi" w:hAnsiTheme="minorBidi" w:cstheme="minorBidi"/>
        </w:rPr>
        <w:t>(Feng 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2022). The proteomic</w:t>
      </w:r>
      <w:r w:rsidRPr="003D52FF">
        <w:rPr>
          <w:rFonts w:asciiTheme="minorBidi" w:hAnsiTheme="minorBidi" w:cstheme="minorBidi"/>
          <w:spacing w:val="1"/>
        </w:rPr>
        <w:t xml:space="preserve"> </w:t>
      </w:r>
      <w:r w:rsidRPr="003D52FF">
        <w:rPr>
          <w:rFonts w:asciiTheme="minorBidi" w:hAnsiTheme="minorBidi" w:cstheme="minorBidi"/>
        </w:rPr>
        <w:t>analysis revealed the presence of mitochondrial</w:t>
      </w:r>
      <w:r w:rsidRPr="003D52FF">
        <w:rPr>
          <w:rFonts w:asciiTheme="minorBidi" w:hAnsiTheme="minorBidi" w:cstheme="minorBidi"/>
          <w:spacing w:val="1"/>
        </w:rPr>
        <w:t xml:space="preserve"> </w:t>
      </w:r>
      <w:r w:rsidRPr="003D52FF">
        <w:rPr>
          <w:rFonts w:asciiTheme="minorBidi" w:hAnsiTheme="minorBidi" w:cstheme="minorBidi"/>
        </w:rPr>
        <w:t>substrate</w:t>
      </w:r>
      <w:r w:rsidRPr="003D52FF">
        <w:rPr>
          <w:rFonts w:asciiTheme="minorBidi" w:hAnsiTheme="minorBidi" w:cstheme="minorBidi"/>
          <w:spacing w:val="1"/>
        </w:rPr>
        <w:t xml:space="preserve"> </w:t>
      </w:r>
      <w:r w:rsidRPr="003D52FF">
        <w:rPr>
          <w:rFonts w:asciiTheme="minorBidi" w:hAnsiTheme="minorBidi" w:cstheme="minorBidi"/>
        </w:rPr>
        <w:t>carrier</w:t>
      </w:r>
      <w:r w:rsidRPr="003D52FF">
        <w:rPr>
          <w:rFonts w:asciiTheme="minorBidi" w:hAnsiTheme="minorBidi" w:cstheme="minorBidi"/>
          <w:spacing w:val="1"/>
        </w:rPr>
        <w:t xml:space="preserve"> </w:t>
      </w:r>
      <w:r w:rsidRPr="003D52FF">
        <w:rPr>
          <w:rFonts w:asciiTheme="minorBidi" w:hAnsiTheme="minorBidi" w:cstheme="minorBidi"/>
        </w:rPr>
        <w:t>family protein</w:t>
      </w:r>
      <w:r w:rsidRPr="003D52FF">
        <w:rPr>
          <w:rFonts w:asciiTheme="minorBidi" w:hAnsiTheme="minorBidi" w:cstheme="minorBidi"/>
          <w:spacing w:val="1"/>
        </w:rPr>
        <w:t xml:space="preserve"> </w:t>
      </w:r>
      <w:r w:rsidRPr="003D52FF">
        <w:rPr>
          <w:rFonts w:asciiTheme="minorBidi" w:hAnsiTheme="minorBidi" w:cstheme="minorBidi"/>
        </w:rPr>
        <w:t>(Q76P23).</w:t>
      </w:r>
      <w:r w:rsidRPr="003D52FF">
        <w:rPr>
          <w:rFonts w:asciiTheme="minorBidi" w:hAnsiTheme="minorBidi" w:cstheme="minorBidi"/>
          <w:spacing w:val="-22"/>
        </w:rPr>
        <w:t xml:space="preserve"> </w:t>
      </w:r>
      <w:r w:rsidRPr="003D52FF">
        <w:rPr>
          <w:rFonts w:asciiTheme="minorBidi" w:hAnsiTheme="minorBidi" w:cstheme="minorBidi"/>
        </w:rPr>
        <w:t>This</w:t>
      </w:r>
      <w:r w:rsidRPr="003D52FF">
        <w:rPr>
          <w:rFonts w:asciiTheme="minorBidi" w:hAnsiTheme="minorBidi" w:cstheme="minorBidi"/>
          <w:spacing w:val="-11"/>
        </w:rPr>
        <w:t xml:space="preserve"> </w:t>
      </w:r>
      <w:r w:rsidRPr="003D52FF">
        <w:rPr>
          <w:rFonts w:asciiTheme="minorBidi" w:hAnsiTheme="minorBidi" w:cstheme="minorBidi"/>
        </w:rPr>
        <w:t>protein</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homolog</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human</w:t>
      </w:r>
      <w:r w:rsidRPr="003D52FF">
        <w:rPr>
          <w:rFonts w:asciiTheme="minorBidi" w:hAnsiTheme="minorBidi" w:cstheme="minorBidi"/>
          <w:spacing w:val="-2"/>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membrane</w:t>
      </w:r>
      <w:r w:rsidRPr="003D52FF">
        <w:rPr>
          <w:rFonts w:asciiTheme="minorBidi" w:hAnsiTheme="minorBidi" w:cstheme="minorBidi"/>
          <w:spacing w:val="-10"/>
        </w:rPr>
        <w:t xml:space="preserve"> </w:t>
      </w:r>
      <w:r w:rsidRPr="003D52FF">
        <w:rPr>
          <w:rFonts w:asciiTheme="minorBidi" w:hAnsiTheme="minorBidi" w:cstheme="minorBidi"/>
        </w:rPr>
        <w:t>protein</w:t>
      </w:r>
      <w:r w:rsidRPr="003D52FF">
        <w:rPr>
          <w:rFonts w:asciiTheme="minorBidi" w:hAnsiTheme="minorBidi" w:cstheme="minorBidi"/>
          <w:spacing w:val="-10"/>
        </w:rPr>
        <w:t xml:space="preserve"> </w:t>
      </w:r>
      <w:r w:rsidRPr="003D52FF">
        <w:rPr>
          <w:rFonts w:asciiTheme="minorBidi" w:hAnsiTheme="minorBidi" w:cstheme="minorBidi"/>
        </w:rPr>
        <w:t>Pmp34</w:t>
      </w:r>
      <w:r w:rsidRPr="003D52FF">
        <w:rPr>
          <w:rFonts w:asciiTheme="minorBidi" w:hAnsiTheme="minorBidi" w:cstheme="minorBidi"/>
          <w:spacing w:val="-73"/>
        </w:rPr>
        <w:t xml:space="preserve"> </w:t>
      </w:r>
      <w:r w:rsidRPr="003D52FF">
        <w:rPr>
          <w:rFonts w:asciiTheme="minorBidi" w:hAnsiTheme="minorBidi" w:cstheme="minorBidi"/>
        </w:rPr>
        <w:t xml:space="preserve">isoform 1 (Wylin et al., 1998) and </w:t>
      </w:r>
      <w:r w:rsidRPr="003D52FF">
        <w:rPr>
          <w:rFonts w:asciiTheme="minorBidi" w:hAnsiTheme="minorBidi" w:cstheme="minorBidi"/>
          <w:i/>
        </w:rPr>
        <w:t xml:space="preserve">U. maydis </w:t>
      </w:r>
      <w:r w:rsidRPr="003D52FF">
        <w:rPr>
          <w:rFonts w:asciiTheme="minorBidi" w:hAnsiTheme="minorBidi" w:cstheme="minorBidi"/>
        </w:rPr>
        <w:t>A0A0D1CBN0. It is also homologous to</w:t>
      </w:r>
      <w:r w:rsidRPr="003D52FF">
        <w:rPr>
          <w:rFonts w:asciiTheme="minorBidi" w:hAnsiTheme="minorBidi" w:cstheme="minorBidi"/>
          <w:spacing w:val="1"/>
        </w:rPr>
        <w:t xml:space="preserve"> </w:t>
      </w:r>
      <w:r w:rsidRPr="003D52FF">
        <w:rPr>
          <w:rFonts w:asciiTheme="minorBidi" w:hAnsiTheme="minorBidi" w:cstheme="minorBidi"/>
        </w:rPr>
        <w:t xml:space="preserve">the plant peroxisomal nicotinamide adenine dinucleotide carrier PXN O04200 from </w:t>
      </w:r>
      <w:r w:rsidRPr="003D52FF">
        <w:rPr>
          <w:rFonts w:asciiTheme="minorBidi" w:hAnsiTheme="minorBidi" w:cstheme="minorBidi"/>
          <w:i/>
        </w:rPr>
        <w:t>A.</w:t>
      </w:r>
      <w:r w:rsidRPr="003D52FF">
        <w:rPr>
          <w:rFonts w:asciiTheme="minorBidi" w:hAnsiTheme="minorBidi" w:cstheme="minorBidi"/>
          <w:i/>
          <w:spacing w:val="-64"/>
        </w:rPr>
        <w:t xml:space="preserve"> </w:t>
      </w:r>
      <w:r w:rsidRPr="003D52FF">
        <w:rPr>
          <w:rFonts w:asciiTheme="minorBidi" w:hAnsiTheme="minorBidi" w:cstheme="minorBidi"/>
          <w:i/>
        </w:rPr>
        <w:t>thaliana</w:t>
      </w:r>
      <w:r w:rsidRPr="003D52FF">
        <w:rPr>
          <w:rFonts w:asciiTheme="minorBidi" w:hAnsiTheme="minorBidi" w:cstheme="minorBidi"/>
        </w:rPr>
        <w:t>. In plants, a peroxisomal carrier transports NAD and plays a role in optimal</w:t>
      </w:r>
      <w:r w:rsidRPr="003D52FF">
        <w:rPr>
          <w:rFonts w:asciiTheme="minorBidi" w:hAnsiTheme="minorBidi" w:cstheme="minorBidi"/>
          <w:spacing w:val="1"/>
        </w:rPr>
        <w:t xml:space="preserve"> </w:t>
      </w:r>
      <w:r w:rsidRPr="003D52FF">
        <w:rPr>
          <w:rFonts w:asciiTheme="minorBidi" w:hAnsiTheme="minorBidi" w:cstheme="minorBidi"/>
        </w:rPr>
        <w:t>fatty acid degradation during storage oil mobilization (Bernhardt et al., 2012). The</w:t>
      </w:r>
      <w:r w:rsidRPr="003D52FF">
        <w:rPr>
          <w:rFonts w:asciiTheme="minorBidi" w:hAnsiTheme="minorBidi" w:cstheme="minorBidi"/>
          <w:spacing w:val="1"/>
        </w:rPr>
        <w:t xml:space="preserve"> </w:t>
      </w:r>
      <w:r w:rsidRPr="003D52FF">
        <w:rPr>
          <w:rFonts w:asciiTheme="minorBidi" w:hAnsiTheme="minorBidi" w:cstheme="minorBidi"/>
        </w:rPr>
        <w:t>Yeast homolog of Pmp34, (Pmp47) is essential for the metabolism of middle-chain</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7"/>
        </w:rPr>
        <w:t xml:space="preserve"> </w:t>
      </w:r>
      <w:r w:rsidRPr="003D52FF">
        <w:rPr>
          <w:rFonts w:asciiTheme="minorBidi" w:hAnsiTheme="minorBidi" w:cstheme="minorBidi"/>
        </w:rPr>
        <w:t>acids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yeast</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w:t>
      </w:r>
      <w:r w:rsidRPr="003D52FF">
        <w:rPr>
          <w:rFonts w:asciiTheme="minorBidi" w:hAnsiTheme="minorBidi" w:cstheme="minorBidi"/>
          <w:i/>
        </w:rPr>
        <w:t>Candida</w:t>
      </w:r>
      <w:r w:rsidRPr="003D52FF">
        <w:rPr>
          <w:rFonts w:asciiTheme="minorBidi" w:hAnsiTheme="minorBidi" w:cstheme="minorBidi"/>
          <w:i/>
          <w:spacing w:val="2"/>
        </w:rPr>
        <w:t xml:space="preserve"> </w:t>
      </w:r>
      <w:r w:rsidRPr="003D52FF">
        <w:rPr>
          <w:rFonts w:asciiTheme="minorBidi" w:hAnsiTheme="minorBidi" w:cstheme="minorBidi"/>
          <w:i/>
        </w:rPr>
        <w:t>boidinii</w:t>
      </w:r>
      <w:r w:rsidRPr="003D52FF">
        <w:rPr>
          <w:rFonts w:asciiTheme="minorBidi" w:hAnsiTheme="minorBidi" w:cstheme="minorBidi"/>
        </w:rPr>
        <w:t>)</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associated</w:t>
      </w:r>
      <w:r w:rsidRPr="003D52FF">
        <w:rPr>
          <w:rFonts w:asciiTheme="minorBidi" w:hAnsiTheme="minorBidi" w:cstheme="minorBidi"/>
          <w:spacing w:val="-6"/>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72"/>
        </w:rPr>
        <w:t xml:space="preserve"> </w:t>
      </w:r>
      <w:r w:rsidRPr="003D52FF">
        <w:rPr>
          <w:rFonts w:asciiTheme="minorBidi" w:hAnsiTheme="minorBidi" w:cstheme="minorBidi"/>
        </w:rPr>
        <w:t>proliferation</w:t>
      </w:r>
      <w:r w:rsidRPr="003D52FF">
        <w:rPr>
          <w:rFonts w:asciiTheme="minorBidi" w:hAnsiTheme="minorBidi" w:cstheme="minorBidi"/>
          <w:spacing w:val="-6"/>
        </w:rPr>
        <w:t xml:space="preserve"> </w:t>
      </w:r>
      <w:r w:rsidRPr="003D52FF">
        <w:rPr>
          <w:rFonts w:asciiTheme="minorBidi" w:hAnsiTheme="minorBidi" w:cstheme="minorBidi"/>
        </w:rPr>
        <w:t>(Nakagawa</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2000).</w:t>
      </w:r>
    </w:p>
    <w:p w14:paraId="4A492759" w14:textId="77777777" w:rsidR="00CF52B0" w:rsidRPr="003D52FF" w:rsidRDefault="00CF52B0">
      <w:pPr>
        <w:pStyle w:val="BodyText"/>
        <w:spacing w:before="5"/>
        <w:rPr>
          <w:rFonts w:asciiTheme="minorBidi" w:hAnsiTheme="minorBidi" w:cstheme="minorBidi"/>
          <w:sz w:val="33"/>
        </w:rPr>
      </w:pPr>
    </w:p>
    <w:p w14:paraId="737751E1" w14:textId="77777777" w:rsidR="00CF52B0" w:rsidRPr="003D52FF" w:rsidRDefault="00000000">
      <w:pPr>
        <w:pStyle w:val="BodyText"/>
        <w:spacing w:line="345" w:lineRule="auto"/>
        <w:ind w:left="1160" w:right="1189"/>
        <w:jc w:val="both"/>
        <w:rPr>
          <w:rFonts w:asciiTheme="minorBidi" w:hAnsiTheme="minorBidi" w:cstheme="minorBidi"/>
        </w:rPr>
      </w:pPr>
      <w:r w:rsidRPr="003D52FF">
        <w:rPr>
          <w:rFonts w:asciiTheme="minorBidi" w:hAnsiTheme="minorBidi" w:cstheme="minorBidi"/>
        </w:rPr>
        <w:t>In the mass spectrometry analysis, Sterol Methyltransferase (Q553T0), a membrane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49"/>
        </w:rPr>
        <w:t xml:space="preserve"> </w:t>
      </w:r>
      <w:r w:rsidRPr="003D52FF">
        <w:rPr>
          <w:rFonts w:asciiTheme="minorBidi" w:hAnsiTheme="minorBidi" w:cstheme="minorBidi"/>
        </w:rPr>
        <w:t>with</w:t>
      </w:r>
      <w:r w:rsidRPr="003D52FF">
        <w:rPr>
          <w:rFonts w:asciiTheme="minorBidi" w:hAnsiTheme="minorBidi" w:cstheme="minorBidi"/>
          <w:spacing w:val="45"/>
        </w:rPr>
        <w:t xml:space="preserve"> </w:t>
      </w:r>
      <w:r w:rsidRPr="003D52FF">
        <w:rPr>
          <w:rFonts w:asciiTheme="minorBidi" w:hAnsiTheme="minorBidi" w:cstheme="minorBidi"/>
        </w:rPr>
        <w:t>an</w:t>
      </w:r>
      <w:r w:rsidRPr="003D52FF">
        <w:rPr>
          <w:rFonts w:asciiTheme="minorBidi" w:hAnsiTheme="minorBidi" w:cstheme="minorBidi"/>
          <w:spacing w:val="49"/>
        </w:rPr>
        <w:t xml:space="preserve"> </w:t>
      </w:r>
      <w:r w:rsidRPr="003D52FF">
        <w:rPr>
          <w:rFonts w:asciiTheme="minorBidi" w:hAnsiTheme="minorBidi" w:cstheme="minorBidi"/>
        </w:rPr>
        <w:t>SMT</w:t>
      </w:r>
      <w:r w:rsidRPr="003D52FF">
        <w:rPr>
          <w:rFonts w:asciiTheme="minorBidi" w:hAnsiTheme="minorBidi" w:cstheme="minorBidi"/>
          <w:spacing w:val="45"/>
        </w:rPr>
        <w:t xml:space="preserve"> </w:t>
      </w:r>
      <w:r w:rsidRPr="003D52FF">
        <w:rPr>
          <w:rFonts w:asciiTheme="minorBidi" w:hAnsiTheme="minorBidi" w:cstheme="minorBidi"/>
        </w:rPr>
        <w:t>domain,</w:t>
      </w:r>
      <w:r w:rsidRPr="003D52FF">
        <w:rPr>
          <w:rFonts w:asciiTheme="minorBidi" w:hAnsiTheme="minorBidi" w:cstheme="minorBidi"/>
          <w:spacing w:val="49"/>
        </w:rPr>
        <w:t xml:space="preserve"> </w:t>
      </w:r>
      <w:r w:rsidRPr="003D52FF">
        <w:rPr>
          <w:rFonts w:asciiTheme="minorBidi" w:hAnsiTheme="minorBidi" w:cstheme="minorBidi"/>
        </w:rPr>
        <w:t>was</w:t>
      </w:r>
      <w:r w:rsidRPr="003D52FF">
        <w:rPr>
          <w:rFonts w:asciiTheme="minorBidi" w:hAnsiTheme="minorBidi" w:cstheme="minorBidi"/>
          <w:spacing w:val="48"/>
        </w:rPr>
        <w:t xml:space="preserve"> </w:t>
      </w:r>
      <w:r w:rsidRPr="003D52FF">
        <w:rPr>
          <w:rFonts w:asciiTheme="minorBidi" w:hAnsiTheme="minorBidi" w:cstheme="minorBidi"/>
        </w:rPr>
        <w:t>also</w:t>
      </w:r>
      <w:r w:rsidRPr="003D52FF">
        <w:rPr>
          <w:rFonts w:asciiTheme="minorBidi" w:hAnsiTheme="minorBidi" w:cstheme="minorBidi"/>
          <w:spacing w:val="44"/>
        </w:rPr>
        <w:t xml:space="preserve"> </w:t>
      </w:r>
      <w:r w:rsidRPr="003D52FF">
        <w:rPr>
          <w:rFonts w:asciiTheme="minorBidi" w:hAnsiTheme="minorBidi" w:cstheme="minorBidi"/>
        </w:rPr>
        <w:t>identified.</w:t>
      </w:r>
      <w:r w:rsidRPr="003D52FF">
        <w:rPr>
          <w:rFonts w:asciiTheme="minorBidi" w:hAnsiTheme="minorBidi" w:cstheme="minorBidi"/>
          <w:spacing w:val="39"/>
        </w:rPr>
        <w:t xml:space="preserve"> </w:t>
      </w:r>
      <w:r w:rsidRPr="003D52FF">
        <w:rPr>
          <w:rFonts w:asciiTheme="minorBidi" w:hAnsiTheme="minorBidi" w:cstheme="minorBidi"/>
        </w:rPr>
        <w:t>This</w:t>
      </w:r>
      <w:r w:rsidRPr="003D52FF">
        <w:rPr>
          <w:rFonts w:asciiTheme="minorBidi" w:hAnsiTheme="minorBidi" w:cstheme="minorBidi"/>
          <w:spacing w:val="48"/>
        </w:rPr>
        <w:t xml:space="preserve"> </w:t>
      </w:r>
      <w:r w:rsidRPr="003D52FF">
        <w:rPr>
          <w:rFonts w:asciiTheme="minorBidi" w:hAnsiTheme="minorBidi" w:cstheme="minorBidi"/>
        </w:rPr>
        <w:t>protein</w:t>
      </w:r>
      <w:r w:rsidRPr="003D52FF">
        <w:rPr>
          <w:rFonts w:asciiTheme="minorBidi" w:hAnsiTheme="minorBidi" w:cstheme="minorBidi"/>
          <w:spacing w:val="49"/>
        </w:rPr>
        <w:t xml:space="preserve"> </w:t>
      </w:r>
      <w:r w:rsidRPr="003D52FF">
        <w:rPr>
          <w:rFonts w:asciiTheme="minorBidi" w:hAnsiTheme="minorBidi" w:cstheme="minorBidi"/>
        </w:rPr>
        <w:t>differs</w:t>
      </w:r>
      <w:r w:rsidRPr="003D52FF">
        <w:rPr>
          <w:rFonts w:asciiTheme="minorBidi" w:hAnsiTheme="minorBidi" w:cstheme="minorBidi"/>
          <w:spacing w:val="48"/>
        </w:rPr>
        <w:t xml:space="preserve"> </w:t>
      </w:r>
      <w:r w:rsidRPr="003D52FF">
        <w:rPr>
          <w:rFonts w:asciiTheme="minorBidi" w:hAnsiTheme="minorBidi" w:cstheme="minorBidi"/>
        </w:rPr>
        <w:t>from</w:t>
      </w:r>
      <w:r w:rsidRPr="003D52FF">
        <w:rPr>
          <w:rFonts w:asciiTheme="minorBidi" w:hAnsiTheme="minorBidi" w:cstheme="minorBidi"/>
          <w:spacing w:val="40"/>
        </w:rPr>
        <w:t xml:space="preserve"> </w:t>
      </w:r>
      <w:r w:rsidRPr="003D52FF">
        <w:rPr>
          <w:rFonts w:asciiTheme="minorBidi" w:hAnsiTheme="minorBidi" w:cstheme="minorBidi"/>
        </w:rPr>
        <w:t>other</w:t>
      </w:r>
    </w:p>
    <w:p w14:paraId="438D08B1" w14:textId="77777777" w:rsidR="00CF52B0" w:rsidRPr="003D52FF" w:rsidRDefault="00CF52B0">
      <w:pPr>
        <w:spacing w:line="345"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4935422" w14:textId="77777777" w:rsidR="00CF52B0" w:rsidRPr="003D52FF" w:rsidRDefault="00000000">
      <w:pPr>
        <w:pStyle w:val="BodyText"/>
        <w:spacing w:before="62" w:line="340" w:lineRule="auto"/>
        <w:ind w:left="1160" w:right="1177"/>
        <w:jc w:val="both"/>
        <w:rPr>
          <w:rFonts w:asciiTheme="minorBidi" w:hAnsiTheme="minorBidi" w:cstheme="minorBidi"/>
        </w:rPr>
      </w:pPr>
      <w:r w:rsidRPr="003D52FF">
        <w:rPr>
          <w:rFonts w:asciiTheme="minorBidi" w:hAnsiTheme="minorBidi" w:cstheme="minorBidi"/>
        </w:rPr>
        <w:lastRenderedPageBreak/>
        <w:t>membrane</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11"/>
        </w:rPr>
        <w:t xml:space="preserve"> </w:t>
      </w:r>
      <w:r w:rsidRPr="003D52FF">
        <w:rPr>
          <w:rFonts w:asciiTheme="minorBidi" w:hAnsiTheme="minorBidi" w:cstheme="minorBidi"/>
        </w:rPr>
        <w:t>as</w:t>
      </w:r>
      <w:r w:rsidRPr="003D52FF">
        <w:rPr>
          <w:rFonts w:asciiTheme="minorBidi" w:hAnsiTheme="minorBidi" w:cstheme="minorBidi"/>
          <w:spacing w:val="-12"/>
        </w:rPr>
        <w:t xml:space="preserve"> </w:t>
      </w:r>
      <w:r w:rsidRPr="003D52FF">
        <w:rPr>
          <w:rFonts w:asciiTheme="minorBidi" w:hAnsiTheme="minorBidi" w:cstheme="minorBidi"/>
        </w:rPr>
        <w:t>it</w:t>
      </w:r>
      <w:r w:rsidRPr="003D52FF">
        <w:rPr>
          <w:rFonts w:asciiTheme="minorBidi" w:hAnsiTheme="minorBidi" w:cstheme="minorBidi"/>
          <w:spacing w:val="-12"/>
        </w:rPr>
        <w:t xml:space="preserve"> </w:t>
      </w:r>
      <w:r w:rsidRPr="003D52FF">
        <w:rPr>
          <w:rFonts w:asciiTheme="minorBidi" w:hAnsiTheme="minorBidi" w:cstheme="minorBidi"/>
        </w:rPr>
        <w:t>possesses</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distinct</w:t>
      </w:r>
      <w:r w:rsidRPr="003D52FF">
        <w:rPr>
          <w:rFonts w:asciiTheme="minorBidi" w:hAnsiTheme="minorBidi" w:cstheme="minorBidi"/>
          <w:spacing w:val="-12"/>
        </w:rPr>
        <w:t xml:space="preserve"> </w:t>
      </w:r>
      <w:r w:rsidRPr="003D52FF">
        <w:rPr>
          <w:rFonts w:asciiTheme="minorBidi" w:hAnsiTheme="minorBidi" w:cstheme="minorBidi"/>
        </w:rPr>
        <w:t>targeting</w:t>
      </w:r>
      <w:r w:rsidRPr="003D52FF">
        <w:rPr>
          <w:rFonts w:asciiTheme="minorBidi" w:hAnsiTheme="minorBidi" w:cstheme="minorBidi"/>
          <w:spacing w:val="-12"/>
        </w:rPr>
        <w:t xml:space="preserve"> </w:t>
      </w:r>
      <w:r w:rsidRPr="003D52FF">
        <w:rPr>
          <w:rFonts w:asciiTheme="minorBidi" w:hAnsiTheme="minorBidi" w:cstheme="minorBidi"/>
        </w:rPr>
        <w:t>signal,</w:t>
      </w:r>
      <w:r w:rsidRPr="003D52FF">
        <w:rPr>
          <w:rFonts w:asciiTheme="minorBidi" w:hAnsiTheme="minorBidi" w:cstheme="minorBidi"/>
          <w:spacing w:val="-5"/>
        </w:rPr>
        <w:t xml:space="preserve"> </w:t>
      </w:r>
      <w:r w:rsidRPr="003D52FF">
        <w:rPr>
          <w:rFonts w:asciiTheme="minorBidi" w:hAnsiTheme="minorBidi" w:cstheme="minorBidi"/>
        </w:rPr>
        <w:t>PTS1</w:t>
      </w:r>
      <w:r w:rsidRPr="003D52FF">
        <w:rPr>
          <w:rFonts w:asciiTheme="minorBidi" w:hAnsiTheme="minorBidi" w:cstheme="minorBidi"/>
          <w:spacing w:val="-12"/>
        </w:rPr>
        <w:t xml:space="preserve"> </w:t>
      </w:r>
      <w:r w:rsidRPr="003D52FF">
        <w:rPr>
          <w:rFonts w:asciiTheme="minorBidi" w:hAnsiTheme="minorBidi" w:cstheme="minorBidi"/>
        </w:rPr>
        <w:t>(AKL),</w:t>
      </w:r>
      <w:r w:rsidRPr="003D52FF">
        <w:rPr>
          <w:rFonts w:asciiTheme="minorBidi" w:hAnsiTheme="minorBidi" w:cstheme="minorBidi"/>
          <w:spacing w:val="-5"/>
        </w:rPr>
        <w:t xml:space="preserve"> </w:t>
      </w:r>
      <w:r w:rsidRPr="003D52FF">
        <w:rPr>
          <w:rFonts w:asciiTheme="minorBidi" w:hAnsiTheme="minorBidi" w:cstheme="minorBidi"/>
        </w:rPr>
        <w:t>suggesting</w:t>
      </w:r>
      <w:r w:rsidRPr="003D52FF">
        <w:rPr>
          <w:rFonts w:asciiTheme="minorBidi" w:hAnsiTheme="minorBidi" w:cstheme="minorBidi"/>
          <w:spacing w:val="-72"/>
        </w:rPr>
        <w:t xml:space="preserve"> </w:t>
      </w:r>
      <w:r w:rsidRPr="003D52FF">
        <w:rPr>
          <w:rFonts w:asciiTheme="minorBidi" w:hAnsiTheme="minorBidi" w:cstheme="minorBidi"/>
        </w:rPr>
        <w:t>that</w:t>
      </w:r>
      <w:r w:rsidRPr="003D52FF">
        <w:rPr>
          <w:rFonts w:asciiTheme="minorBidi" w:hAnsiTheme="minorBidi" w:cstheme="minorBidi"/>
          <w:spacing w:val="-15"/>
        </w:rPr>
        <w:t xml:space="preserve"> </w:t>
      </w:r>
      <w:r w:rsidRPr="003D52FF">
        <w:rPr>
          <w:rFonts w:asciiTheme="minorBidi" w:hAnsiTheme="minorBidi" w:cstheme="minorBidi"/>
        </w:rPr>
        <w:t>it</w:t>
      </w:r>
      <w:r w:rsidRPr="003D52FF">
        <w:rPr>
          <w:rFonts w:asciiTheme="minorBidi" w:hAnsiTheme="minorBidi" w:cstheme="minorBidi"/>
          <w:spacing w:val="-14"/>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likely</w:t>
      </w:r>
      <w:r w:rsidRPr="003D52FF">
        <w:rPr>
          <w:rFonts w:asciiTheme="minorBidi" w:hAnsiTheme="minorBidi" w:cstheme="minorBidi"/>
          <w:spacing w:val="-10"/>
        </w:rPr>
        <w:t xml:space="preserve"> </w:t>
      </w:r>
      <w:r w:rsidRPr="003D52FF">
        <w:rPr>
          <w:rFonts w:asciiTheme="minorBidi" w:hAnsiTheme="minorBidi" w:cstheme="minorBidi"/>
        </w:rPr>
        <w:t>targeted</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peroxisome</w:t>
      </w:r>
      <w:r w:rsidRPr="003D52FF">
        <w:rPr>
          <w:rFonts w:asciiTheme="minorBidi" w:hAnsiTheme="minorBidi" w:cstheme="minorBidi"/>
          <w:spacing w:val="-9"/>
        </w:rPr>
        <w:t xml:space="preserve"> </w:t>
      </w:r>
      <w:r w:rsidRPr="003D52FF">
        <w:rPr>
          <w:rFonts w:asciiTheme="minorBidi" w:hAnsiTheme="minorBidi" w:cstheme="minorBidi"/>
        </w:rPr>
        <w:t>through</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separate</w:t>
      </w:r>
      <w:r w:rsidRPr="003D52FF">
        <w:rPr>
          <w:rFonts w:asciiTheme="minorBidi" w:hAnsiTheme="minorBidi" w:cstheme="minorBidi"/>
          <w:spacing w:val="-13"/>
        </w:rPr>
        <w:t xml:space="preserve"> </w:t>
      </w:r>
      <w:r w:rsidRPr="003D52FF">
        <w:rPr>
          <w:rFonts w:asciiTheme="minorBidi" w:hAnsiTheme="minorBidi" w:cstheme="minorBidi"/>
        </w:rPr>
        <w:t>pathway.</w:t>
      </w:r>
    </w:p>
    <w:p w14:paraId="730F4A0E" w14:textId="77777777" w:rsidR="00CF52B0" w:rsidRPr="003D52FF" w:rsidRDefault="00CF52B0">
      <w:pPr>
        <w:pStyle w:val="BodyText"/>
        <w:rPr>
          <w:rFonts w:asciiTheme="minorBidi" w:hAnsiTheme="minorBidi" w:cstheme="minorBidi"/>
          <w:sz w:val="26"/>
        </w:rPr>
      </w:pPr>
    </w:p>
    <w:p w14:paraId="2C98F3A6" w14:textId="77777777" w:rsidR="00CF52B0" w:rsidRPr="003D52FF" w:rsidRDefault="00000000">
      <w:pPr>
        <w:pStyle w:val="ListParagraph"/>
        <w:numPr>
          <w:ilvl w:val="4"/>
          <w:numId w:val="30"/>
        </w:numPr>
        <w:tabs>
          <w:tab w:val="left" w:pos="4041"/>
          <w:tab w:val="left" w:pos="4042"/>
        </w:tabs>
        <w:spacing w:before="161"/>
        <w:rPr>
          <w:rFonts w:asciiTheme="minorBidi" w:hAnsiTheme="minorBidi" w:cstheme="minorBidi"/>
          <w:b/>
          <w:i/>
        </w:rPr>
      </w:pPr>
      <w:bookmarkStart w:id="273" w:name="5.3.4.1.4._Putative_PTS2_in_D._discoideu"/>
      <w:bookmarkEnd w:id="273"/>
      <w:r w:rsidRPr="003D52FF">
        <w:rPr>
          <w:rFonts w:asciiTheme="minorBidi" w:hAnsiTheme="minorBidi" w:cstheme="minorBidi"/>
          <w:b/>
        </w:rPr>
        <w:t>Putative</w:t>
      </w:r>
      <w:r w:rsidRPr="003D52FF">
        <w:rPr>
          <w:rFonts w:asciiTheme="minorBidi" w:hAnsiTheme="minorBidi" w:cstheme="minorBidi"/>
          <w:b/>
          <w:spacing w:val="-1"/>
        </w:rPr>
        <w:t xml:space="preserve"> </w:t>
      </w:r>
      <w:r w:rsidRPr="003D52FF">
        <w:rPr>
          <w:rFonts w:asciiTheme="minorBidi" w:hAnsiTheme="minorBidi" w:cstheme="minorBidi"/>
          <w:b/>
        </w:rPr>
        <w:t>PTS2</w:t>
      </w:r>
      <w:r w:rsidRPr="003D52FF">
        <w:rPr>
          <w:rFonts w:asciiTheme="minorBidi" w:hAnsiTheme="minorBidi" w:cstheme="minorBidi"/>
          <w:b/>
          <w:spacing w:val="-4"/>
        </w:rPr>
        <w:t xml:space="preserve"> </w:t>
      </w:r>
      <w:r w:rsidRPr="003D52FF">
        <w:rPr>
          <w:rFonts w:asciiTheme="minorBidi" w:hAnsiTheme="minorBidi" w:cstheme="minorBidi"/>
          <w:b/>
        </w:rPr>
        <w:t>in</w:t>
      </w:r>
      <w:r w:rsidRPr="003D52FF">
        <w:rPr>
          <w:rFonts w:asciiTheme="minorBidi" w:hAnsiTheme="minorBidi" w:cstheme="minorBidi"/>
          <w:b/>
          <w:spacing w:val="1"/>
        </w:rPr>
        <w:t xml:space="preserve"> </w:t>
      </w:r>
      <w:r w:rsidRPr="003D52FF">
        <w:rPr>
          <w:rFonts w:asciiTheme="minorBidi" w:hAnsiTheme="minorBidi" w:cstheme="minorBidi"/>
          <w:b/>
          <w:i/>
        </w:rPr>
        <w:t>D.</w:t>
      </w:r>
      <w:r w:rsidRPr="003D52FF">
        <w:rPr>
          <w:rFonts w:asciiTheme="minorBidi" w:hAnsiTheme="minorBidi" w:cstheme="minorBidi"/>
          <w:b/>
          <w:i/>
          <w:spacing w:val="-1"/>
        </w:rPr>
        <w:t xml:space="preserve"> </w:t>
      </w:r>
      <w:r w:rsidRPr="003D52FF">
        <w:rPr>
          <w:rFonts w:asciiTheme="minorBidi" w:hAnsiTheme="minorBidi" w:cstheme="minorBidi"/>
          <w:b/>
          <w:i/>
        </w:rPr>
        <w:t>discoideum</w:t>
      </w:r>
    </w:p>
    <w:p w14:paraId="02C7E4D3" w14:textId="77777777" w:rsidR="00CF52B0" w:rsidRPr="003D52FF" w:rsidRDefault="00CF52B0">
      <w:pPr>
        <w:pStyle w:val="BodyText"/>
        <w:spacing w:before="3"/>
        <w:rPr>
          <w:rFonts w:asciiTheme="minorBidi" w:hAnsiTheme="minorBidi" w:cstheme="minorBidi"/>
          <w:b/>
          <w:i/>
          <w:sz w:val="34"/>
        </w:rPr>
      </w:pPr>
    </w:p>
    <w:p w14:paraId="49A22B00"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consensus</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N-terminus</w:t>
      </w:r>
      <w:r w:rsidRPr="003D52FF">
        <w:rPr>
          <w:rFonts w:asciiTheme="minorBidi" w:hAnsiTheme="minorBidi" w:cstheme="minorBidi"/>
          <w:spacing w:val="1"/>
        </w:rPr>
        <w:t xml:space="preserve"> </w:t>
      </w:r>
      <w:r w:rsidRPr="003D52FF">
        <w:rPr>
          <w:rFonts w:asciiTheme="minorBidi" w:hAnsiTheme="minorBidi" w:cstheme="minorBidi"/>
        </w:rPr>
        <w:t>PTS2</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[R/K][L/V/I]X5[H/Q][L/A]</w:t>
      </w:r>
      <w:r w:rsidRPr="003D52FF">
        <w:rPr>
          <w:rFonts w:asciiTheme="minorBidi" w:hAnsiTheme="minorBidi" w:cstheme="minorBidi"/>
          <w:spacing w:val="1"/>
        </w:rPr>
        <w:t xml:space="preserve"> </w:t>
      </w:r>
      <w:r w:rsidRPr="003D52FF">
        <w:rPr>
          <w:rFonts w:asciiTheme="minorBidi" w:hAnsiTheme="minorBidi" w:cstheme="minorBidi"/>
        </w:rPr>
        <w:t>(Subramani, 1993; Titorenko &amp; Rachubinski, 2001). PTS2 usually starts with R and</w:t>
      </w:r>
      <w:r w:rsidRPr="003D52FF">
        <w:rPr>
          <w:rFonts w:asciiTheme="minorBidi" w:hAnsiTheme="minorBidi" w:cstheme="minorBidi"/>
          <w:spacing w:val="1"/>
        </w:rPr>
        <w:t xml:space="preserve"> </w:t>
      </w:r>
      <w:r w:rsidRPr="003D52FF">
        <w:rPr>
          <w:rFonts w:asciiTheme="minorBidi" w:hAnsiTheme="minorBidi" w:cstheme="minorBidi"/>
        </w:rPr>
        <w:t>almost</w:t>
      </w:r>
      <w:r w:rsidRPr="003D52FF">
        <w:rPr>
          <w:rFonts w:asciiTheme="minorBidi" w:hAnsiTheme="minorBidi" w:cstheme="minorBidi"/>
          <w:spacing w:val="-12"/>
        </w:rPr>
        <w:t xml:space="preserve"> </w:t>
      </w:r>
      <w:r w:rsidRPr="003D52FF">
        <w:rPr>
          <w:rFonts w:asciiTheme="minorBidi" w:hAnsiTheme="minorBidi" w:cstheme="minorBidi"/>
        </w:rPr>
        <w:t>always</w:t>
      </w:r>
      <w:r w:rsidRPr="003D52FF">
        <w:rPr>
          <w:rFonts w:asciiTheme="minorBidi" w:hAnsiTheme="minorBidi" w:cstheme="minorBidi"/>
          <w:spacing w:val="-11"/>
        </w:rPr>
        <w:t xml:space="preserve"> </w:t>
      </w:r>
      <w:r w:rsidRPr="003D52FF">
        <w:rPr>
          <w:rFonts w:asciiTheme="minorBidi" w:hAnsiTheme="minorBidi" w:cstheme="minorBidi"/>
        </w:rPr>
        <w:t>followed</w:t>
      </w:r>
      <w:r w:rsidRPr="003D52FF">
        <w:rPr>
          <w:rFonts w:asciiTheme="minorBidi" w:hAnsiTheme="minorBidi" w:cstheme="minorBidi"/>
          <w:spacing w:val="-10"/>
        </w:rPr>
        <w:t xml:space="preserve"> </w:t>
      </w:r>
      <w:r w:rsidRPr="003D52FF">
        <w:rPr>
          <w:rFonts w:asciiTheme="minorBidi" w:hAnsiTheme="minorBidi" w:cstheme="minorBidi"/>
        </w:rPr>
        <w:t>by</w:t>
      </w:r>
      <w:r w:rsidRPr="003D52FF">
        <w:rPr>
          <w:rFonts w:asciiTheme="minorBidi" w:hAnsiTheme="minorBidi" w:cstheme="minorBidi"/>
          <w:spacing w:val="-11"/>
        </w:rPr>
        <w:t xml:space="preserve"> </w:t>
      </w:r>
      <w:r w:rsidRPr="003D52FF">
        <w:rPr>
          <w:rFonts w:asciiTheme="minorBidi" w:hAnsiTheme="minorBidi" w:cstheme="minorBidi"/>
        </w:rPr>
        <w:t>Leucine</w:t>
      </w:r>
      <w:r w:rsidRPr="003D52FF">
        <w:rPr>
          <w:rFonts w:asciiTheme="minorBidi" w:hAnsiTheme="minorBidi" w:cstheme="minorBidi"/>
          <w:spacing w:val="-16"/>
        </w:rPr>
        <w:t xml:space="preserve"> </w:t>
      </w:r>
      <w:r w:rsidRPr="003D52FF">
        <w:rPr>
          <w:rFonts w:asciiTheme="minorBidi" w:hAnsiTheme="minorBidi" w:cstheme="minorBidi"/>
        </w:rPr>
        <w:t>(L)</w:t>
      </w:r>
      <w:r w:rsidRPr="003D52FF">
        <w:rPr>
          <w:rFonts w:asciiTheme="minorBidi" w:hAnsiTheme="minorBidi" w:cstheme="minorBidi"/>
          <w:spacing w:val="-14"/>
        </w:rPr>
        <w:t xml:space="preserve"> </w:t>
      </w:r>
      <w:r w:rsidRPr="003D52FF">
        <w:rPr>
          <w:rFonts w:asciiTheme="minorBidi" w:hAnsiTheme="minorBidi" w:cstheme="minorBidi"/>
        </w:rPr>
        <w:t>or</w:t>
      </w:r>
      <w:r w:rsidRPr="003D52FF">
        <w:rPr>
          <w:rFonts w:asciiTheme="minorBidi" w:hAnsiTheme="minorBidi" w:cstheme="minorBidi"/>
          <w:spacing w:val="-10"/>
        </w:rPr>
        <w:t xml:space="preserve"> </w:t>
      </w:r>
      <w:r w:rsidRPr="003D52FF">
        <w:rPr>
          <w:rFonts w:asciiTheme="minorBidi" w:hAnsiTheme="minorBidi" w:cstheme="minorBidi"/>
        </w:rPr>
        <w:t>Valine</w:t>
      </w:r>
      <w:r w:rsidRPr="003D52FF">
        <w:rPr>
          <w:rFonts w:asciiTheme="minorBidi" w:hAnsiTheme="minorBidi" w:cstheme="minorBidi"/>
          <w:spacing w:val="-10"/>
        </w:rPr>
        <w:t xml:space="preserve"> </w:t>
      </w:r>
      <w:r w:rsidRPr="003D52FF">
        <w:rPr>
          <w:rFonts w:asciiTheme="minorBidi" w:hAnsiTheme="minorBidi" w:cstheme="minorBidi"/>
        </w:rPr>
        <w:t>(V),</w:t>
      </w:r>
      <w:r w:rsidRPr="003D52FF">
        <w:rPr>
          <w:rFonts w:asciiTheme="minorBidi" w:hAnsiTheme="minorBidi" w:cstheme="minorBidi"/>
          <w:spacing w:val="-11"/>
        </w:rPr>
        <w:t xml:space="preserve"> </w:t>
      </w:r>
      <w:r w:rsidRPr="003D52FF">
        <w:rPr>
          <w:rFonts w:asciiTheme="minorBidi" w:hAnsiTheme="minorBidi" w:cstheme="minorBidi"/>
        </w:rPr>
        <w:t>however,</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D.</w:t>
      </w:r>
      <w:r w:rsidRPr="003D52FF">
        <w:rPr>
          <w:rFonts w:asciiTheme="minorBidi" w:hAnsiTheme="minorBidi" w:cstheme="minorBidi"/>
          <w:i/>
          <w:spacing w:val="-3"/>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1"/>
        </w:rPr>
        <w:t xml:space="preserve"> </w:t>
      </w:r>
      <w:r w:rsidRPr="003D52FF">
        <w:rPr>
          <w:rFonts w:asciiTheme="minorBidi" w:hAnsiTheme="minorBidi" w:cstheme="minorBidi"/>
        </w:rPr>
        <w:t>it</w:t>
      </w:r>
      <w:r w:rsidRPr="003D52FF">
        <w:rPr>
          <w:rFonts w:asciiTheme="minorBidi" w:hAnsiTheme="minorBidi" w:cstheme="minorBidi"/>
          <w:spacing w:val="-11"/>
        </w:rPr>
        <w:t xml:space="preserve"> </w:t>
      </w:r>
      <w:r w:rsidRPr="003D52FF">
        <w:rPr>
          <w:rFonts w:asciiTheme="minorBidi" w:hAnsiTheme="minorBidi" w:cstheme="minorBidi"/>
        </w:rPr>
        <w:t>can</w:t>
      </w:r>
      <w:r w:rsidRPr="003D52FF">
        <w:rPr>
          <w:rFonts w:asciiTheme="minorBidi" w:hAnsiTheme="minorBidi" w:cstheme="minorBidi"/>
          <w:spacing w:val="-73"/>
        </w:rPr>
        <w:t xml:space="preserve"> </w:t>
      </w:r>
      <w:r w:rsidRPr="003D52FF">
        <w:rPr>
          <w:rFonts w:asciiTheme="minorBidi" w:hAnsiTheme="minorBidi" w:cstheme="minorBidi"/>
          <w:w w:val="95"/>
        </w:rPr>
        <w:t>also be followed by Alanine (A) (Nuttall et al., 2012). It has been found that the number</w:t>
      </w:r>
      <w:r w:rsidRPr="003D52FF">
        <w:rPr>
          <w:rFonts w:asciiTheme="minorBidi" w:hAnsiTheme="minorBidi" w:cstheme="minorBidi"/>
          <w:spacing w:val="1"/>
          <w:w w:val="95"/>
        </w:rPr>
        <w:t xml:space="preserve"> </w:t>
      </w:r>
      <w:r w:rsidRPr="003D52FF">
        <w:rPr>
          <w:rFonts w:asciiTheme="minorBidi" w:hAnsiTheme="minorBidi" w:cstheme="minorBidi"/>
        </w:rPr>
        <w:t>of PTS2-carrying proteins in plants is higher than in mammals and yeasts (Reumann</w:t>
      </w:r>
      <w:r w:rsidRPr="003D52FF">
        <w:rPr>
          <w:rFonts w:asciiTheme="minorBidi" w:hAnsiTheme="minorBidi" w:cstheme="minorBidi"/>
          <w:spacing w:val="1"/>
        </w:rPr>
        <w:t xml:space="preserve"> </w:t>
      </w:r>
      <w:r w:rsidRPr="003D52FF">
        <w:rPr>
          <w:rFonts w:asciiTheme="minorBidi" w:hAnsiTheme="minorBidi" w:cstheme="minorBidi"/>
        </w:rPr>
        <w:t>et al., 2009). In this study, approximately 10 putative peroxisomal proteins carrying</w:t>
      </w:r>
      <w:r w:rsidRPr="003D52FF">
        <w:rPr>
          <w:rFonts w:asciiTheme="minorBidi" w:hAnsiTheme="minorBidi" w:cstheme="minorBidi"/>
          <w:spacing w:val="1"/>
        </w:rPr>
        <w:t xml:space="preserve"> </w:t>
      </w:r>
      <w:r w:rsidRPr="003D52FF">
        <w:rPr>
          <w:rFonts w:asciiTheme="minorBidi" w:hAnsiTheme="minorBidi" w:cstheme="minorBidi"/>
        </w:rPr>
        <w:t>PTS2</w:t>
      </w:r>
      <w:r w:rsidRPr="003D52FF">
        <w:rPr>
          <w:rFonts w:asciiTheme="minorBidi" w:hAnsiTheme="minorBidi" w:cstheme="minorBidi"/>
          <w:spacing w:val="-12"/>
        </w:rPr>
        <w:t xml:space="preserve"> </w:t>
      </w:r>
      <w:r w:rsidRPr="003D52FF">
        <w:rPr>
          <w:rFonts w:asciiTheme="minorBidi" w:hAnsiTheme="minorBidi" w:cstheme="minorBidi"/>
        </w:rPr>
        <w:t>were</w:t>
      </w:r>
      <w:r w:rsidRPr="003D52FF">
        <w:rPr>
          <w:rFonts w:asciiTheme="minorBidi" w:hAnsiTheme="minorBidi" w:cstheme="minorBidi"/>
          <w:spacing w:val="-11"/>
        </w:rPr>
        <w:t xml:space="preserve"> </w:t>
      </w:r>
      <w:r w:rsidRPr="003D52FF">
        <w:rPr>
          <w:rFonts w:asciiTheme="minorBidi" w:hAnsiTheme="minorBidi" w:cstheme="minorBidi"/>
        </w:rPr>
        <w:t>found</w:t>
      </w:r>
      <w:r w:rsidRPr="003D52FF">
        <w:rPr>
          <w:rFonts w:asciiTheme="minorBidi" w:hAnsiTheme="minorBidi" w:cstheme="minorBidi"/>
          <w:spacing w:val="-11"/>
        </w:rPr>
        <w:t xml:space="preserve"> </w:t>
      </w:r>
      <w:r w:rsidRPr="003D52FF">
        <w:rPr>
          <w:rFonts w:asciiTheme="minorBidi" w:hAnsiTheme="minorBidi" w:cstheme="minorBidi"/>
        </w:rPr>
        <w:t>out</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53</w:t>
      </w:r>
      <w:r w:rsidRPr="003D52FF">
        <w:rPr>
          <w:rFonts w:asciiTheme="minorBidi" w:hAnsiTheme="minorBidi" w:cstheme="minorBidi"/>
          <w:spacing w:val="-12"/>
        </w:rPr>
        <w:t xml:space="preserve"> </w:t>
      </w:r>
      <w:r w:rsidRPr="003D52FF">
        <w:rPr>
          <w:rFonts w:asciiTheme="minorBidi" w:hAnsiTheme="minorBidi" w:cstheme="minorBidi"/>
        </w:rPr>
        <w:t>(Table</w:t>
      </w:r>
      <w:r w:rsidRPr="003D52FF">
        <w:rPr>
          <w:rFonts w:asciiTheme="minorBidi" w:hAnsiTheme="minorBidi" w:cstheme="minorBidi"/>
          <w:spacing w:val="-11"/>
        </w:rPr>
        <w:t xml:space="preserve"> </w:t>
      </w:r>
      <w:r w:rsidRPr="003D52FF">
        <w:rPr>
          <w:rFonts w:asciiTheme="minorBidi" w:hAnsiTheme="minorBidi" w:cstheme="minorBidi"/>
        </w:rPr>
        <w:t>5.6).</w:t>
      </w:r>
      <w:r w:rsidRPr="003D52FF">
        <w:rPr>
          <w:rFonts w:asciiTheme="minorBidi" w:hAnsiTheme="minorBidi" w:cstheme="minorBidi"/>
          <w:spacing w:val="-11"/>
        </w:rPr>
        <w:t xml:space="preserve"> </w:t>
      </w:r>
      <w:r w:rsidRPr="003D52FF">
        <w:rPr>
          <w:rFonts w:asciiTheme="minorBidi" w:hAnsiTheme="minorBidi" w:cstheme="minorBidi"/>
        </w:rPr>
        <w:t>Most</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these</w:t>
      </w:r>
      <w:r w:rsidRPr="003D52FF">
        <w:rPr>
          <w:rFonts w:asciiTheme="minorBidi" w:hAnsiTheme="minorBidi" w:cstheme="minorBidi"/>
          <w:spacing w:val="-3"/>
        </w:rPr>
        <w:t xml:space="preserve"> </w:t>
      </w:r>
      <w:r w:rsidRPr="003D52FF">
        <w:rPr>
          <w:rFonts w:asciiTheme="minorBidi" w:hAnsiTheme="minorBidi" w:cstheme="minorBidi"/>
        </w:rPr>
        <w:t>PTS2-carrying</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have</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RI-X5-HL sequence, which is also found in human and plant peroxisomal proteins</w:t>
      </w:r>
      <w:r w:rsidRPr="003D52FF">
        <w:rPr>
          <w:rFonts w:asciiTheme="minorBidi" w:hAnsiTheme="minorBidi" w:cstheme="minorBidi"/>
          <w:spacing w:val="1"/>
        </w:rPr>
        <w:t xml:space="preserve"> </w:t>
      </w:r>
      <w:r w:rsidRPr="003D52FF">
        <w:rPr>
          <w:rFonts w:asciiTheme="minorBidi" w:hAnsiTheme="minorBidi" w:cstheme="minorBidi"/>
        </w:rPr>
        <w:t>(Kunze</w:t>
      </w:r>
      <w:r w:rsidRPr="003D52FF">
        <w:rPr>
          <w:rFonts w:asciiTheme="minorBidi" w:hAnsiTheme="minorBidi" w:cstheme="minorBidi"/>
          <w:spacing w:val="-6"/>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5"/>
        </w:rPr>
        <w:t xml:space="preserve"> </w:t>
      </w:r>
      <w:r w:rsidRPr="003D52FF">
        <w:rPr>
          <w:rFonts w:asciiTheme="minorBidi" w:hAnsiTheme="minorBidi" w:cstheme="minorBidi"/>
        </w:rPr>
        <w:t>2011;</w:t>
      </w:r>
      <w:r w:rsidRPr="003D52FF">
        <w:rPr>
          <w:rFonts w:asciiTheme="minorBidi" w:hAnsiTheme="minorBidi" w:cstheme="minorBidi"/>
          <w:spacing w:val="-5"/>
        </w:rPr>
        <w:t xml:space="preserve"> </w:t>
      </w:r>
      <w:r w:rsidRPr="003D52FF">
        <w:rPr>
          <w:rFonts w:asciiTheme="minorBidi" w:hAnsiTheme="minorBidi" w:cstheme="minorBidi"/>
        </w:rPr>
        <w:t>Pracharoenwattana</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2007;</w:t>
      </w:r>
      <w:r w:rsidRPr="003D52FF">
        <w:rPr>
          <w:rFonts w:asciiTheme="minorBidi" w:hAnsiTheme="minorBidi" w:cstheme="minorBidi"/>
          <w:spacing w:val="-5"/>
        </w:rPr>
        <w:t xml:space="preserve"> </w:t>
      </w:r>
      <w:r w:rsidRPr="003D52FF">
        <w:rPr>
          <w:rFonts w:asciiTheme="minorBidi" w:hAnsiTheme="minorBidi" w:cstheme="minorBidi"/>
        </w:rPr>
        <w:t>Schliebs</w:t>
      </w:r>
      <w:r w:rsidRPr="003D52FF">
        <w:rPr>
          <w:rFonts w:asciiTheme="minorBidi" w:hAnsiTheme="minorBidi" w:cstheme="minorBidi"/>
          <w:spacing w:val="-6"/>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5"/>
        </w:rPr>
        <w:t xml:space="preserve"> </w:t>
      </w:r>
      <w:r w:rsidRPr="003D52FF">
        <w:rPr>
          <w:rFonts w:asciiTheme="minorBidi" w:hAnsiTheme="minorBidi" w:cstheme="minorBidi"/>
        </w:rPr>
        <w:t>2010).</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other</w:t>
      </w:r>
      <w:r w:rsidRPr="003D52FF">
        <w:rPr>
          <w:rFonts w:asciiTheme="minorBidi" w:hAnsiTheme="minorBidi" w:cstheme="minorBidi"/>
          <w:spacing w:val="-72"/>
        </w:rPr>
        <w:t xml:space="preserve"> </w:t>
      </w:r>
      <w:r w:rsidRPr="003D52FF">
        <w:rPr>
          <w:rFonts w:asciiTheme="minorBidi" w:hAnsiTheme="minorBidi" w:cstheme="minorBidi"/>
        </w:rPr>
        <w:t>PTS2 sequences are RI-X5-QL, which is also found in humans (Kunze et al., 2011),</w:t>
      </w:r>
      <w:r w:rsidRPr="003D52FF">
        <w:rPr>
          <w:rFonts w:asciiTheme="minorBidi" w:hAnsiTheme="minorBidi" w:cstheme="minorBidi"/>
          <w:spacing w:val="1"/>
        </w:rPr>
        <w:t xml:space="preserve"> </w:t>
      </w:r>
      <w:r w:rsidRPr="003D52FF">
        <w:rPr>
          <w:rFonts w:asciiTheme="minorBidi" w:hAnsiTheme="minorBidi" w:cstheme="minorBidi"/>
        </w:rPr>
        <w:t>RV-X5-HL,</w:t>
      </w:r>
      <w:r w:rsidRPr="003D52FF">
        <w:rPr>
          <w:rFonts w:asciiTheme="minorBidi" w:hAnsiTheme="minorBidi" w:cstheme="minorBidi"/>
          <w:spacing w:val="-8"/>
        </w:rPr>
        <w:t xml:space="preserve"> </w:t>
      </w:r>
      <w:r w:rsidRPr="003D52FF">
        <w:rPr>
          <w:rFonts w:asciiTheme="minorBidi" w:hAnsiTheme="minorBidi" w:cstheme="minorBidi"/>
        </w:rPr>
        <w:t>RI-X5-HI,</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RI-X5-QI</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5.12).</w:t>
      </w:r>
    </w:p>
    <w:p w14:paraId="6D58694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3CAD3AD" w14:textId="77777777" w:rsidR="00CF52B0" w:rsidRPr="003D52FF" w:rsidRDefault="00000000">
      <w:pPr>
        <w:pStyle w:val="BodyText"/>
        <w:ind w:left="3035"/>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19B1770B" wp14:editId="4830B0B8">
            <wp:extent cx="3321354" cy="3825430"/>
            <wp:effectExtent l="0" t="0" r="0" b="0"/>
            <wp:docPr id="379" name="image190.jpeg" descr="Chart, bar 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90.jpeg"/>
                    <pic:cNvPicPr/>
                  </pic:nvPicPr>
                  <pic:blipFill>
                    <a:blip r:embed="rId264" cstate="print"/>
                    <a:stretch>
                      <a:fillRect/>
                    </a:stretch>
                  </pic:blipFill>
                  <pic:spPr>
                    <a:xfrm>
                      <a:off x="0" y="0"/>
                      <a:ext cx="3321354" cy="3825430"/>
                    </a:xfrm>
                    <a:prstGeom prst="rect">
                      <a:avLst/>
                    </a:prstGeom>
                  </pic:spPr>
                </pic:pic>
              </a:graphicData>
            </a:graphic>
          </wp:inline>
        </w:drawing>
      </w:r>
    </w:p>
    <w:p w14:paraId="472797CC" w14:textId="77777777" w:rsidR="00CF52B0" w:rsidRPr="003D52FF" w:rsidRDefault="00CF52B0">
      <w:pPr>
        <w:pStyle w:val="BodyText"/>
        <w:spacing w:before="7"/>
        <w:rPr>
          <w:rFonts w:asciiTheme="minorBidi" w:hAnsiTheme="minorBidi" w:cstheme="minorBidi"/>
          <w:sz w:val="9"/>
        </w:rPr>
      </w:pPr>
    </w:p>
    <w:p w14:paraId="54F74201" w14:textId="77777777" w:rsidR="00CF52B0" w:rsidRPr="003D52FF" w:rsidRDefault="00000000">
      <w:pPr>
        <w:spacing w:before="91" w:line="230" w:lineRule="auto"/>
        <w:ind w:left="1160" w:right="1167"/>
        <w:jc w:val="both"/>
        <w:rPr>
          <w:rFonts w:asciiTheme="minorBidi" w:hAnsiTheme="minorBidi" w:cstheme="minorBidi"/>
          <w:sz w:val="20"/>
        </w:rPr>
      </w:pPr>
      <w:bookmarkStart w:id="274" w:name="_bookmark168"/>
      <w:bookmarkEnd w:id="274"/>
      <w:r w:rsidRPr="003D52FF">
        <w:rPr>
          <w:rFonts w:asciiTheme="minorBidi" w:hAnsiTheme="minorBidi" w:cstheme="minorBidi"/>
          <w:b/>
          <w:color w:val="1F4E79"/>
          <w:w w:val="105"/>
          <w:sz w:val="20"/>
        </w:rPr>
        <w:t>Figure</w:t>
      </w:r>
      <w:r w:rsidRPr="003D52FF">
        <w:rPr>
          <w:rFonts w:asciiTheme="minorBidi" w:hAnsiTheme="minorBidi" w:cstheme="minorBidi"/>
          <w:b/>
          <w:color w:val="1F4E79"/>
          <w:spacing w:val="-10"/>
          <w:w w:val="105"/>
          <w:sz w:val="20"/>
        </w:rPr>
        <w:t xml:space="preserve"> </w:t>
      </w:r>
      <w:r w:rsidRPr="003D52FF">
        <w:rPr>
          <w:rFonts w:asciiTheme="minorBidi" w:hAnsiTheme="minorBidi" w:cstheme="minorBidi"/>
          <w:b/>
          <w:color w:val="1F4E79"/>
          <w:w w:val="105"/>
          <w:sz w:val="20"/>
        </w:rPr>
        <w:t>5.</w:t>
      </w:r>
      <w:r w:rsidRPr="003D52FF">
        <w:rPr>
          <w:rFonts w:asciiTheme="minorBidi" w:hAnsiTheme="minorBidi" w:cstheme="minorBidi"/>
          <w:b/>
          <w:color w:val="1F4E79"/>
          <w:spacing w:val="-9"/>
          <w:w w:val="105"/>
          <w:sz w:val="20"/>
        </w:rPr>
        <w:t xml:space="preserve"> </w:t>
      </w:r>
      <w:r w:rsidRPr="003D52FF">
        <w:rPr>
          <w:rFonts w:asciiTheme="minorBidi" w:hAnsiTheme="minorBidi" w:cstheme="minorBidi"/>
          <w:b/>
          <w:color w:val="1F4E79"/>
          <w:w w:val="105"/>
          <w:sz w:val="20"/>
        </w:rPr>
        <w:t>12</w:t>
      </w:r>
      <w:r w:rsidRPr="003D52FF">
        <w:rPr>
          <w:rFonts w:asciiTheme="minorBidi" w:hAnsiTheme="minorBidi" w:cstheme="minorBidi"/>
          <w:b/>
          <w:color w:val="1F4E79"/>
          <w:spacing w:val="-13"/>
          <w:w w:val="105"/>
          <w:sz w:val="20"/>
        </w:rPr>
        <w:t xml:space="preserve"> </w:t>
      </w:r>
      <w:r w:rsidRPr="003D52FF">
        <w:rPr>
          <w:rFonts w:asciiTheme="minorBidi" w:hAnsiTheme="minorBidi" w:cstheme="minorBidi"/>
          <w:b/>
          <w:color w:val="1F4E79"/>
          <w:w w:val="105"/>
          <w:sz w:val="20"/>
        </w:rPr>
        <w:t>The</w:t>
      </w:r>
      <w:r w:rsidRPr="003D52FF">
        <w:rPr>
          <w:rFonts w:asciiTheme="minorBidi" w:hAnsiTheme="minorBidi" w:cstheme="minorBidi"/>
          <w:b/>
          <w:color w:val="1F4E79"/>
          <w:spacing w:val="-12"/>
          <w:w w:val="105"/>
          <w:sz w:val="20"/>
        </w:rPr>
        <w:t xml:space="preserve"> </w:t>
      </w:r>
      <w:r w:rsidRPr="003D52FF">
        <w:rPr>
          <w:rFonts w:asciiTheme="minorBidi" w:hAnsiTheme="minorBidi" w:cstheme="minorBidi"/>
          <w:b/>
          <w:color w:val="1F4E79"/>
          <w:w w:val="105"/>
          <w:sz w:val="20"/>
        </w:rPr>
        <w:t>number</w:t>
      </w:r>
      <w:r w:rsidRPr="003D52FF">
        <w:rPr>
          <w:rFonts w:asciiTheme="minorBidi" w:hAnsiTheme="minorBidi" w:cstheme="minorBidi"/>
          <w:b/>
          <w:color w:val="1F4E79"/>
          <w:spacing w:val="-13"/>
          <w:w w:val="105"/>
          <w:sz w:val="20"/>
        </w:rPr>
        <w:t xml:space="preserve"> </w:t>
      </w:r>
      <w:r w:rsidRPr="003D52FF">
        <w:rPr>
          <w:rFonts w:asciiTheme="minorBidi" w:hAnsiTheme="minorBidi" w:cstheme="minorBidi"/>
          <w:b/>
          <w:color w:val="1F4E79"/>
          <w:w w:val="105"/>
          <w:sz w:val="20"/>
        </w:rPr>
        <w:t>of</w:t>
      </w:r>
      <w:r w:rsidRPr="003D52FF">
        <w:rPr>
          <w:rFonts w:asciiTheme="minorBidi" w:hAnsiTheme="minorBidi" w:cstheme="minorBidi"/>
          <w:b/>
          <w:color w:val="1F4E79"/>
          <w:spacing w:val="-11"/>
          <w:w w:val="105"/>
          <w:sz w:val="20"/>
        </w:rPr>
        <w:t xml:space="preserve"> </w:t>
      </w:r>
      <w:r w:rsidRPr="003D52FF">
        <w:rPr>
          <w:rFonts w:asciiTheme="minorBidi" w:hAnsiTheme="minorBidi" w:cstheme="minorBidi"/>
          <w:b/>
          <w:color w:val="1F4E79"/>
          <w:w w:val="105"/>
          <w:sz w:val="20"/>
        </w:rPr>
        <w:t>putative</w:t>
      </w:r>
      <w:r w:rsidRPr="003D52FF">
        <w:rPr>
          <w:rFonts w:asciiTheme="minorBidi" w:hAnsiTheme="minorBidi" w:cstheme="minorBidi"/>
          <w:b/>
          <w:color w:val="1F4E79"/>
          <w:spacing w:val="-11"/>
          <w:w w:val="105"/>
          <w:sz w:val="20"/>
        </w:rPr>
        <w:t xml:space="preserve"> </w:t>
      </w:r>
      <w:r w:rsidRPr="003D52FF">
        <w:rPr>
          <w:rFonts w:asciiTheme="minorBidi" w:hAnsiTheme="minorBidi" w:cstheme="minorBidi"/>
          <w:b/>
          <w:i/>
          <w:color w:val="1F4E79"/>
          <w:w w:val="105"/>
          <w:sz w:val="20"/>
        </w:rPr>
        <w:t>D.</w:t>
      </w:r>
      <w:r w:rsidRPr="003D52FF">
        <w:rPr>
          <w:rFonts w:asciiTheme="minorBidi" w:hAnsiTheme="minorBidi" w:cstheme="minorBidi"/>
          <w:b/>
          <w:i/>
          <w:color w:val="1F4E79"/>
          <w:spacing w:val="-10"/>
          <w:w w:val="105"/>
          <w:sz w:val="20"/>
        </w:rPr>
        <w:t xml:space="preserve"> </w:t>
      </w:r>
      <w:r w:rsidRPr="003D52FF">
        <w:rPr>
          <w:rFonts w:asciiTheme="minorBidi" w:hAnsiTheme="minorBidi" w:cstheme="minorBidi"/>
          <w:b/>
          <w:i/>
          <w:color w:val="1F4E79"/>
          <w:w w:val="105"/>
          <w:sz w:val="20"/>
        </w:rPr>
        <w:t>discoideum</w:t>
      </w:r>
      <w:r w:rsidRPr="003D52FF">
        <w:rPr>
          <w:rFonts w:asciiTheme="minorBidi" w:hAnsiTheme="minorBidi" w:cstheme="minorBidi"/>
          <w:b/>
          <w:i/>
          <w:color w:val="1F4E79"/>
          <w:spacing w:val="-8"/>
          <w:w w:val="105"/>
          <w:sz w:val="20"/>
        </w:rPr>
        <w:t xml:space="preserve"> </w:t>
      </w:r>
      <w:r w:rsidRPr="003D52FF">
        <w:rPr>
          <w:rFonts w:asciiTheme="minorBidi" w:hAnsiTheme="minorBidi" w:cstheme="minorBidi"/>
          <w:b/>
          <w:color w:val="1F4E79"/>
          <w:w w:val="105"/>
          <w:sz w:val="20"/>
        </w:rPr>
        <w:t>PTS2</w:t>
      </w:r>
      <w:r w:rsidRPr="003D52FF">
        <w:rPr>
          <w:rFonts w:asciiTheme="minorBidi" w:hAnsiTheme="minorBidi" w:cstheme="minorBidi"/>
          <w:b/>
          <w:color w:val="1F4E79"/>
          <w:spacing w:val="-13"/>
          <w:w w:val="105"/>
          <w:sz w:val="20"/>
        </w:rPr>
        <w:t xml:space="preserve"> </w:t>
      </w:r>
      <w:r w:rsidRPr="003D52FF">
        <w:rPr>
          <w:rFonts w:asciiTheme="minorBidi" w:hAnsiTheme="minorBidi" w:cstheme="minorBidi"/>
          <w:b/>
          <w:color w:val="1F4E79"/>
          <w:w w:val="105"/>
          <w:sz w:val="20"/>
        </w:rPr>
        <w:t>sequences</w:t>
      </w:r>
      <w:r w:rsidRPr="003D52FF">
        <w:rPr>
          <w:rFonts w:asciiTheme="minorBidi" w:hAnsiTheme="minorBidi" w:cstheme="minorBidi"/>
          <w:b/>
          <w:color w:val="1F4E79"/>
          <w:spacing w:val="-9"/>
          <w:w w:val="105"/>
          <w:sz w:val="20"/>
        </w:rPr>
        <w:t xml:space="preserve"> </w:t>
      </w:r>
      <w:r w:rsidRPr="003D52FF">
        <w:rPr>
          <w:rFonts w:asciiTheme="minorBidi" w:hAnsiTheme="minorBidi" w:cstheme="minorBidi"/>
          <w:b/>
          <w:color w:val="1F4E79"/>
          <w:w w:val="105"/>
          <w:sz w:val="20"/>
        </w:rPr>
        <w:t>found</w:t>
      </w:r>
      <w:r w:rsidRPr="003D52FF">
        <w:rPr>
          <w:rFonts w:asciiTheme="minorBidi" w:hAnsiTheme="minorBidi" w:cstheme="minorBidi"/>
          <w:b/>
          <w:color w:val="1F4E79"/>
          <w:spacing w:val="-10"/>
          <w:w w:val="105"/>
          <w:sz w:val="20"/>
        </w:rPr>
        <w:t xml:space="preserve"> </w:t>
      </w:r>
      <w:r w:rsidRPr="003D52FF">
        <w:rPr>
          <w:rFonts w:asciiTheme="minorBidi" w:hAnsiTheme="minorBidi" w:cstheme="minorBidi"/>
          <w:b/>
          <w:color w:val="1F4E79"/>
          <w:w w:val="105"/>
          <w:sz w:val="20"/>
        </w:rPr>
        <w:t>in</w:t>
      </w:r>
      <w:r w:rsidRPr="003D52FF">
        <w:rPr>
          <w:rFonts w:asciiTheme="minorBidi" w:hAnsiTheme="minorBidi" w:cstheme="minorBidi"/>
          <w:b/>
          <w:color w:val="1F4E79"/>
          <w:spacing w:val="-11"/>
          <w:w w:val="105"/>
          <w:sz w:val="20"/>
        </w:rPr>
        <w:t xml:space="preserve"> </w:t>
      </w:r>
      <w:r w:rsidRPr="003D52FF">
        <w:rPr>
          <w:rFonts w:asciiTheme="minorBidi" w:hAnsiTheme="minorBidi" w:cstheme="minorBidi"/>
          <w:b/>
          <w:color w:val="1F4E79"/>
          <w:w w:val="105"/>
          <w:sz w:val="20"/>
        </w:rPr>
        <w:t>this</w:t>
      </w:r>
      <w:r w:rsidRPr="003D52FF">
        <w:rPr>
          <w:rFonts w:asciiTheme="minorBidi" w:hAnsiTheme="minorBidi" w:cstheme="minorBidi"/>
          <w:b/>
          <w:color w:val="1F4E79"/>
          <w:spacing w:val="-9"/>
          <w:w w:val="105"/>
          <w:sz w:val="20"/>
        </w:rPr>
        <w:t xml:space="preserve"> </w:t>
      </w:r>
      <w:r w:rsidRPr="003D52FF">
        <w:rPr>
          <w:rFonts w:asciiTheme="minorBidi" w:hAnsiTheme="minorBidi" w:cstheme="minorBidi"/>
          <w:b/>
          <w:color w:val="1F4E79"/>
          <w:w w:val="105"/>
          <w:sz w:val="20"/>
        </w:rPr>
        <w:t>study.</w:t>
      </w:r>
      <w:r w:rsidRPr="003D52FF">
        <w:rPr>
          <w:rFonts w:asciiTheme="minorBidi" w:hAnsiTheme="minorBidi" w:cstheme="minorBidi"/>
          <w:b/>
          <w:color w:val="1F4E79"/>
          <w:spacing w:val="-8"/>
          <w:w w:val="105"/>
          <w:sz w:val="20"/>
        </w:rPr>
        <w:t xml:space="preserve"> </w:t>
      </w:r>
      <w:r w:rsidRPr="003D52FF">
        <w:rPr>
          <w:rFonts w:asciiTheme="minorBidi" w:hAnsiTheme="minorBidi" w:cstheme="minorBidi"/>
          <w:color w:val="1F4E79"/>
          <w:w w:val="105"/>
          <w:sz w:val="20"/>
        </w:rPr>
        <w:t>The</w:t>
      </w:r>
      <w:r w:rsidRPr="003D52FF">
        <w:rPr>
          <w:rFonts w:asciiTheme="minorBidi" w:hAnsiTheme="minorBidi" w:cstheme="minorBidi"/>
          <w:color w:val="1F4E79"/>
          <w:spacing w:val="-63"/>
          <w:w w:val="105"/>
          <w:sz w:val="20"/>
        </w:rPr>
        <w:t xml:space="preserve"> </w:t>
      </w:r>
      <w:r w:rsidRPr="003D52FF">
        <w:rPr>
          <w:rFonts w:asciiTheme="minorBidi" w:hAnsiTheme="minorBidi" w:cstheme="minorBidi"/>
          <w:color w:val="1F4E79"/>
          <w:sz w:val="20"/>
        </w:rPr>
        <w:t>majority of PTS2-carrying proteins have the RI-X5-HL sequence, which was found in six proteins. 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other</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PTS2</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sequences,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namely</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RI-X5-QL,</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RV-X5-HL,</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RI-X5-HI,</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RI-X5-QI,</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each</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found</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once.</w:t>
      </w:r>
    </w:p>
    <w:p w14:paraId="2CABF27C" w14:textId="77777777" w:rsidR="00CF52B0" w:rsidRPr="003D52FF" w:rsidRDefault="00CF52B0">
      <w:pPr>
        <w:pStyle w:val="BodyText"/>
        <w:rPr>
          <w:rFonts w:asciiTheme="minorBidi" w:hAnsiTheme="minorBidi" w:cstheme="minorBidi"/>
          <w:sz w:val="22"/>
        </w:rPr>
      </w:pPr>
    </w:p>
    <w:p w14:paraId="5B825BE2" w14:textId="77777777" w:rsidR="00CF52B0" w:rsidRPr="003D52FF" w:rsidRDefault="00CF52B0">
      <w:pPr>
        <w:pStyle w:val="BodyText"/>
        <w:spacing w:before="8"/>
        <w:rPr>
          <w:rFonts w:asciiTheme="minorBidi" w:hAnsiTheme="minorBidi" w:cstheme="minorBidi"/>
          <w:sz w:val="27"/>
        </w:rPr>
      </w:pPr>
    </w:p>
    <w:p w14:paraId="330BC8F7" w14:textId="77777777" w:rsidR="00CF52B0" w:rsidRPr="003D52FF" w:rsidRDefault="00000000">
      <w:pPr>
        <w:pStyle w:val="BodyText"/>
        <w:spacing w:before="1" w:line="343" w:lineRule="auto"/>
        <w:ind w:left="1160" w:right="1169"/>
        <w:jc w:val="both"/>
        <w:rPr>
          <w:rFonts w:asciiTheme="minorBidi" w:hAnsiTheme="minorBidi" w:cstheme="minorBidi"/>
        </w:rPr>
      </w:pPr>
      <w:r w:rsidRPr="003D52FF">
        <w:rPr>
          <w:rFonts w:asciiTheme="minorBidi" w:hAnsiTheme="minorBidi" w:cstheme="minorBidi"/>
        </w:rPr>
        <w:t>Approximately one-fifth of the peroxisomal proteins identified in this study possess a</w:t>
      </w:r>
      <w:r w:rsidRPr="003D52FF">
        <w:rPr>
          <w:rFonts w:asciiTheme="minorBidi" w:hAnsiTheme="minorBidi" w:cstheme="minorBidi"/>
          <w:spacing w:val="1"/>
        </w:rPr>
        <w:t xml:space="preserve"> </w:t>
      </w:r>
      <w:r w:rsidRPr="003D52FF">
        <w:rPr>
          <w:rFonts w:asciiTheme="minorBidi" w:hAnsiTheme="minorBidi" w:cstheme="minorBidi"/>
        </w:rPr>
        <w:t>PTS2 motif. Two out of the five patterns observed are shared with plants and human</w:t>
      </w:r>
      <w:r w:rsidRPr="003D52FF">
        <w:rPr>
          <w:rFonts w:asciiTheme="minorBidi" w:hAnsiTheme="minorBidi" w:cstheme="minorBidi"/>
          <w:spacing w:val="-72"/>
        </w:rPr>
        <w:t xml:space="preserve"> </w:t>
      </w:r>
      <w:r w:rsidRPr="003D52FF">
        <w:rPr>
          <w:rFonts w:asciiTheme="minorBidi" w:hAnsiTheme="minorBidi" w:cstheme="minorBidi"/>
        </w:rPr>
        <w:t>peroxisomal proteins. The remaining three patterns have not been detected in other</w:t>
      </w:r>
      <w:r w:rsidRPr="003D52FF">
        <w:rPr>
          <w:rFonts w:asciiTheme="minorBidi" w:hAnsiTheme="minorBidi" w:cstheme="minorBidi"/>
          <w:spacing w:val="1"/>
        </w:rPr>
        <w:t xml:space="preserve"> </w:t>
      </w:r>
      <w:r w:rsidRPr="003D52FF">
        <w:rPr>
          <w:rFonts w:asciiTheme="minorBidi" w:hAnsiTheme="minorBidi" w:cstheme="minorBidi"/>
        </w:rPr>
        <w:t xml:space="preserve">organisms, suggesting that they represent unique PTS2 sequences specific to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p>
    <w:p w14:paraId="662979BB" w14:textId="77777777" w:rsidR="00CF52B0" w:rsidRPr="003D52FF" w:rsidRDefault="00CF52B0">
      <w:pPr>
        <w:pStyle w:val="BodyText"/>
        <w:spacing w:before="2"/>
        <w:rPr>
          <w:rFonts w:asciiTheme="minorBidi" w:hAnsiTheme="minorBidi" w:cstheme="minorBidi"/>
          <w:sz w:val="38"/>
        </w:rPr>
      </w:pPr>
    </w:p>
    <w:p w14:paraId="602FD825" w14:textId="77777777" w:rsidR="00CF52B0" w:rsidRPr="003D52FF" w:rsidRDefault="00000000">
      <w:pPr>
        <w:pStyle w:val="ListParagraph"/>
        <w:numPr>
          <w:ilvl w:val="4"/>
          <w:numId w:val="30"/>
        </w:numPr>
        <w:tabs>
          <w:tab w:val="left" w:pos="4041"/>
          <w:tab w:val="left" w:pos="4042"/>
        </w:tabs>
        <w:spacing w:line="364" w:lineRule="auto"/>
        <w:ind w:left="3393" w:right="1590" w:hanging="793"/>
        <w:rPr>
          <w:rFonts w:asciiTheme="minorBidi" w:hAnsiTheme="minorBidi" w:cstheme="minorBidi"/>
          <w:b/>
          <w:i/>
        </w:rPr>
      </w:pPr>
      <w:bookmarkStart w:id="275" w:name="5.3.4.1.5._Peroxisomal_proteins_lacked_a"/>
      <w:bookmarkEnd w:id="275"/>
      <w:r w:rsidRPr="003D52FF">
        <w:rPr>
          <w:rFonts w:asciiTheme="minorBidi" w:hAnsiTheme="minorBidi" w:cstheme="minorBidi"/>
          <w:b/>
        </w:rPr>
        <w:t>Peroxisomal proteins lacked a consensus peroxisomal</w:t>
      </w:r>
      <w:r w:rsidRPr="003D52FF">
        <w:rPr>
          <w:rFonts w:asciiTheme="minorBidi" w:hAnsiTheme="minorBidi" w:cstheme="minorBidi"/>
          <w:b/>
          <w:spacing w:val="-59"/>
        </w:rPr>
        <w:t xml:space="preserve"> </w:t>
      </w:r>
      <w:r w:rsidRPr="003D52FF">
        <w:rPr>
          <w:rFonts w:asciiTheme="minorBidi" w:hAnsiTheme="minorBidi" w:cstheme="minorBidi"/>
          <w:b/>
        </w:rPr>
        <w:t>targeting</w:t>
      </w:r>
      <w:r w:rsidRPr="003D52FF">
        <w:rPr>
          <w:rFonts w:asciiTheme="minorBidi" w:hAnsiTheme="minorBidi" w:cstheme="minorBidi"/>
          <w:b/>
          <w:spacing w:val="-1"/>
        </w:rPr>
        <w:t xml:space="preserve"> </w:t>
      </w:r>
      <w:r w:rsidRPr="003D52FF">
        <w:rPr>
          <w:rFonts w:asciiTheme="minorBidi" w:hAnsiTheme="minorBidi" w:cstheme="minorBidi"/>
          <w:b/>
        </w:rPr>
        <w:t>signal</w:t>
      </w:r>
      <w:r w:rsidRPr="003D52FF">
        <w:rPr>
          <w:rFonts w:asciiTheme="minorBidi" w:hAnsiTheme="minorBidi" w:cstheme="minorBidi"/>
          <w:b/>
          <w:spacing w:val="2"/>
        </w:rPr>
        <w:t xml:space="preserve"> </w:t>
      </w:r>
      <w:r w:rsidRPr="003D52FF">
        <w:rPr>
          <w:rFonts w:asciiTheme="minorBidi" w:hAnsiTheme="minorBidi" w:cstheme="minorBidi"/>
          <w:b/>
        </w:rPr>
        <w:t>in</w:t>
      </w:r>
      <w:r w:rsidRPr="003D52FF">
        <w:rPr>
          <w:rFonts w:asciiTheme="minorBidi" w:hAnsiTheme="minorBidi" w:cstheme="minorBidi"/>
          <w:b/>
          <w:spacing w:val="3"/>
        </w:rPr>
        <w:t xml:space="preserve"> </w:t>
      </w:r>
      <w:r w:rsidRPr="003D52FF">
        <w:rPr>
          <w:rFonts w:asciiTheme="minorBidi" w:hAnsiTheme="minorBidi" w:cstheme="minorBidi"/>
          <w:b/>
          <w:i/>
        </w:rPr>
        <w:t>D.</w:t>
      </w:r>
      <w:r w:rsidRPr="003D52FF">
        <w:rPr>
          <w:rFonts w:asciiTheme="minorBidi" w:hAnsiTheme="minorBidi" w:cstheme="minorBidi"/>
          <w:b/>
          <w:i/>
          <w:spacing w:val="2"/>
        </w:rPr>
        <w:t xml:space="preserve"> </w:t>
      </w:r>
      <w:r w:rsidRPr="003D52FF">
        <w:rPr>
          <w:rFonts w:asciiTheme="minorBidi" w:hAnsiTheme="minorBidi" w:cstheme="minorBidi"/>
          <w:b/>
          <w:i/>
        </w:rPr>
        <w:t>discoideum</w:t>
      </w:r>
    </w:p>
    <w:p w14:paraId="2683DBC9" w14:textId="77777777" w:rsidR="00CF52B0" w:rsidRPr="003D52FF" w:rsidRDefault="00CF52B0">
      <w:pPr>
        <w:pStyle w:val="BodyText"/>
        <w:spacing w:before="3"/>
        <w:rPr>
          <w:rFonts w:asciiTheme="minorBidi" w:hAnsiTheme="minorBidi" w:cstheme="minorBidi"/>
          <w:b/>
          <w:i/>
          <w:sz w:val="31"/>
        </w:rPr>
      </w:pPr>
    </w:p>
    <w:p w14:paraId="2B93676B"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Some peroxisomal matrix proteins, like acyl-CoA oxidase (Pox1, Aox) and carnitine</w:t>
      </w:r>
      <w:r w:rsidRPr="003D52FF">
        <w:rPr>
          <w:rFonts w:asciiTheme="minorBidi" w:hAnsiTheme="minorBidi" w:cstheme="minorBidi"/>
          <w:spacing w:val="1"/>
        </w:rPr>
        <w:t xml:space="preserve"> </w:t>
      </w:r>
      <w:r w:rsidRPr="003D52FF">
        <w:rPr>
          <w:rFonts w:asciiTheme="minorBidi" w:hAnsiTheme="minorBidi" w:cstheme="minorBidi"/>
        </w:rPr>
        <w:t xml:space="preserve">acetyltransferase (Cat2p) in </w:t>
      </w:r>
      <w:r w:rsidRPr="003D52FF">
        <w:rPr>
          <w:rFonts w:asciiTheme="minorBidi" w:hAnsiTheme="minorBidi" w:cstheme="minorBidi"/>
          <w:i/>
        </w:rPr>
        <w:t>S. cerevisiae</w:t>
      </w:r>
      <w:r w:rsidRPr="003D52FF">
        <w:rPr>
          <w:rFonts w:asciiTheme="minorBidi" w:hAnsiTheme="minorBidi" w:cstheme="minorBidi"/>
        </w:rPr>
        <w:t>, can be imported using Pex5 despite not</w:t>
      </w:r>
      <w:r w:rsidRPr="003D52FF">
        <w:rPr>
          <w:rFonts w:asciiTheme="minorBidi" w:hAnsiTheme="minorBidi" w:cstheme="minorBidi"/>
          <w:spacing w:val="1"/>
        </w:rPr>
        <w:t xml:space="preserve"> </w:t>
      </w:r>
      <w:r w:rsidRPr="003D52FF">
        <w:rPr>
          <w:rFonts w:asciiTheme="minorBidi" w:hAnsiTheme="minorBidi" w:cstheme="minorBidi"/>
        </w:rPr>
        <w:t>having</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22"/>
        </w:rPr>
        <w:t xml:space="preserve"> </w:t>
      </w:r>
      <w:r w:rsidRPr="003D52FF">
        <w:rPr>
          <w:rFonts w:asciiTheme="minorBidi" w:hAnsiTheme="minorBidi" w:cstheme="minorBidi"/>
        </w:rPr>
        <w:t>PTS1</w:t>
      </w:r>
      <w:r w:rsidRPr="003D52FF">
        <w:rPr>
          <w:rFonts w:asciiTheme="minorBidi" w:hAnsiTheme="minorBidi" w:cstheme="minorBidi"/>
          <w:spacing w:val="-16"/>
        </w:rPr>
        <w:t xml:space="preserve"> </w:t>
      </w:r>
      <w:r w:rsidRPr="003D52FF">
        <w:rPr>
          <w:rFonts w:asciiTheme="minorBidi" w:hAnsiTheme="minorBidi" w:cstheme="minorBidi"/>
        </w:rPr>
        <w:t>signal</w:t>
      </w:r>
      <w:r w:rsidRPr="003D52FF">
        <w:rPr>
          <w:rFonts w:asciiTheme="minorBidi" w:hAnsiTheme="minorBidi" w:cstheme="minorBidi"/>
          <w:spacing w:val="-14"/>
        </w:rPr>
        <w:t xml:space="preserve"> </w:t>
      </w:r>
      <w:r w:rsidRPr="003D52FF">
        <w:rPr>
          <w:rFonts w:asciiTheme="minorBidi" w:hAnsiTheme="minorBidi" w:cstheme="minorBidi"/>
        </w:rPr>
        <w:t>(Kempiński</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21"/>
        </w:rPr>
        <w:t xml:space="preserve"> </w:t>
      </w:r>
      <w:r w:rsidRPr="003D52FF">
        <w:rPr>
          <w:rFonts w:asciiTheme="minorBidi" w:hAnsiTheme="minorBidi" w:cstheme="minorBidi"/>
        </w:rPr>
        <w:t>al.,</w:t>
      </w:r>
      <w:r w:rsidRPr="003D52FF">
        <w:rPr>
          <w:rFonts w:asciiTheme="minorBidi" w:hAnsiTheme="minorBidi" w:cstheme="minorBidi"/>
          <w:spacing w:val="-17"/>
        </w:rPr>
        <w:t xml:space="preserve"> </w:t>
      </w:r>
      <w:r w:rsidRPr="003D52FF">
        <w:rPr>
          <w:rFonts w:asciiTheme="minorBidi" w:hAnsiTheme="minorBidi" w:cstheme="minorBidi"/>
        </w:rPr>
        <w:t>2020;</w:t>
      </w:r>
      <w:r w:rsidRPr="003D52FF">
        <w:rPr>
          <w:rFonts w:asciiTheme="minorBidi" w:hAnsiTheme="minorBidi" w:cstheme="minorBidi"/>
          <w:spacing w:val="-22"/>
        </w:rPr>
        <w:t xml:space="preserve"> </w:t>
      </w:r>
      <w:r w:rsidRPr="003D52FF">
        <w:rPr>
          <w:rFonts w:asciiTheme="minorBidi" w:hAnsiTheme="minorBidi" w:cstheme="minorBidi"/>
        </w:rPr>
        <w:t>Kim</w:t>
      </w:r>
      <w:r w:rsidRPr="003D52FF">
        <w:rPr>
          <w:rFonts w:asciiTheme="minorBidi" w:hAnsiTheme="minorBidi" w:cstheme="minorBidi"/>
          <w:spacing w:val="-26"/>
        </w:rPr>
        <w:t xml:space="preserve"> </w:t>
      </w:r>
      <w:r w:rsidRPr="003D52FF">
        <w:rPr>
          <w:rFonts w:asciiTheme="minorBidi" w:hAnsiTheme="minorBidi" w:cstheme="minorBidi"/>
        </w:rPr>
        <w:t>&amp;</w:t>
      </w:r>
      <w:r w:rsidRPr="003D52FF">
        <w:rPr>
          <w:rFonts w:asciiTheme="minorBidi" w:hAnsiTheme="minorBidi" w:cstheme="minorBidi"/>
          <w:spacing w:val="-18"/>
        </w:rPr>
        <w:t xml:space="preserve"> </w:t>
      </w:r>
      <w:r w:rsidRPr="003D52FF">
        <w:rPr>
          <w:rFonts w:asciiTheme="minorBidi" w:hAnsiTheme="minorBidi" w:cstheme="minorBidi"/>
        </w:rPr>
        <w:t>Hettema,</w:t>
      </w:r>
      <w:r w:rsidRPr="003D52FF">
        <w:rPr>
          <w:rFonts w:asciiTheme="minorBidi" w:hAnsiTheme="minorBidi" w:cstheme="minorBidi"/>
          <w:spacing w:val="-17"/>
        </w:rPr>
        <w:t xml:space="preserve"> </w:t>
      </w:r>
      <w:r w:rsidRPr="003D52FF">
        <w:rPr>
          <w:rFonts w:asciiTheme="minorBidi" w:hAnsiTheme="minorBidi" w:cstheme="minorBidi"/>
        </w:rPr>
        <w:t>2015;</w:t>
      </w:r>
      <w:r w:rsidRPr="003D52FF">
        <w:rPr>
          <w:rFonts w:asciiTheme="minorBidi" w:hAnsiTheme="minorBidi" w:cstheme="minorBidi"/>
          <w:spacing w:val="-16"/>
        </w:rPr>
        <w:t xml:space="preserve"> </w:t>
      </w:r>
      <w:r w:rsidRPr="003D52FF">
        <w:rPr>
          <w:rFonts w:asciiTheme="minorBidi" w:hAnsiTheme="minorBidi" w:cstheme="minorBidi"/>
        </w:rPr>
        <w:t>Klein</w:t>
      </w:r>
      <w:r w:rsidRPr="003D52FF">
        <w:rPr>
          <w:rFonts w:asciiTheme="minorBidi" w:hAnsiTheme="minorBidi" w:cstheme="minorBidi"/>
          <w:spacing w:val="-16"/>
        </w:rPr>
        <w:t xml:space="preserve"> </w:t>
      </w:r>
      <w:r w:rsidRPr="003D52FF">
        <w:rPr>
          <w:rFonts w:asciiTheme="minorBidi" w:hAnsiTheme="minorBidi" w:cstheme="minorBidi"/>
        </w:rPr>
        <w:t>et</w:t>
      </w:r>
      <w:r w:rsidRPr="003D52FF">
        <w:rPr>
          <w:rFonts w:asciiTheme="minorBidi" w:hAnsiTheme="minorBidi" w:cstheme="minorBidi"/>
          <w:spacing w:val="-22"/>
        </w:rPr>
        <w:t xml:space="preserve"> </w:t>
      </w:r>
      <w:r w:rsidRPr="003D52FF">
        <w:rPr>
          <w:rFonts w:asciiTheme="minorBidi" w:hAnsiTheme="minorBidi" w:cstheme="minorBidi"/>
        </w:rPr>
        <w:t>al.,</w:t>
      </w:r>
      <w:r w:rsidRPr="003D52FF">
        <w:rPr>
          <w:rFonts w:asciiTheme="minorBidi" w:hAnsiTheme="minorBidi" w:cstheme="minorBidi"/>
          <w:spacing w:val="-22"/>
        </w:rPr>
        <w:t xml:space="preserve"> </w:t>
      </w:r>
      <w:r w:rsidRPr="003D52FF">
        <w:rPr>
          <w:rFonts w:asciiTheme="minorBidi" w:hAnsiTheme="minorBidi" w:cstheme="minorBidi"/>
        </w:rPr>
        <w:t>2002).</w:t>
      </w:r>
      <w:r w:rsidRPr="003D52FF">
        <w:rPr>
          <w:rFonts w:asciiTheme="minorBidi" w:hAnsiTheme="minorBidi" w:cstheme="minorBidi"/>
          <w:spacing w:val="-73"/>
        </w:rPr>
        <w:t xml:space="preserve"> </w:t>
      </w:r>
      <w:r w:rsidRPr="003D52FF">
        <w:rPr>
          <w:rFonts w:asciiTheme="minorBidi" w:hAnsiTheme="minorBidi" w:cstheme="minorBidi"/>
        </w:rPr>
        <w:t xml:space="preserve">This study also investigated </w:t>
      </w:r>
      <w:r w:rsidRPr="003D52FF">
        <w:rPr>
          <w:rFonts w:asciiTheme="minorBidi" w:hAnsiTheme="minorBidi" w:cstheme="minorBidi"/>
          <w:i/>
        </w:rPr>
        <w:t xml:space="preserve">S. pombe </w:t>
      </w:r>
      <w:r w:rsidRPr="003D52FF">
        <w:rPr>
          <w:rFonts w:asciiTheme="minorBidi" w:hAnsiTheme="minorBidi" w:cstheme="minorBidi"/>
        </w:rPr>
        <w:t xml:space="preserve">Str3 and Lys3 (chapter 3). In </w:t>
      </w:r>
      <w:r w:rsidRPr="003D52FF">
        <w:rPr>
          <w:rFonts w:asciiTheme="minorBidi" w:hAnsiTheme="minorBidi" w:cstheme="minorBidi"/>
          <w:i/>
        </w:rPr>
        <w:t>D. discoideum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nine peroxisomal matrix proteins, including acyl-coenzyme A oxidase (Q55CT6), did</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16"/>
        </w:rPr>
        <w:t xml:space="preserve"> </w:t>
      </w:r>
      <w:r w:rsidRPr="003D52FF">
        <w:rPr>
          <w:rFonts w:asciiTheme="minorBidi" w:hAnsiTheme="minorBidi" w:cstheme="minorBidi"/>
        </w:rPr>
        <w:t>have</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consensus</w:t>
      </w:r>
      <w:r w:rsidRPr="003D52FF">
        <w:rPr>
          <w:rFonts w:asciiTheme="minorBidi" w:hAnsiTheme="minorBidi" w:cstheme="minorBidi"/>
          <w:spacing w:val="-16"/>
        </w:rPr>
        <w:t xml:space="preserve"> </w:t>
      </w:r>
      <w:r w:rsidRPr="003D52FF">
        <w:rPr>
          <w:rFonts w:asciiTheme="minorBidi" w:hAnsiTheme="minorBidi" w:cstheme="minorBidi"/>
        </w:rPr>
        <w:t>peroxisomal</w:t>
      </w:r>
      <w:r w:rsidRPr="003D52FF">
        <w:rPr>
          <w:rFonts w:asciiTheme="minorBidi" w:hAnsiTheme="minorBidi" w:cstheme="minorBidi"/>
          <w:spacing w:val="-12"/>
        </w:rPr>
        <w:t xml:space="preserve"> </w:t>
      </w:r>
      <w:r w:rsidRPr="003D52FF">
        <w:rPr>
          <w:rFonts w:asciiTheme="minorBidi" w:hAnsiTheme="minorBidi" w:cstheme="minorBidi"/>
        </w:rPr>
        <w:t>targeting</w:t>
      </w:r>
      <w:r w:rsidRPr="003D52FF">
        <w:rPr>
          <w:rFonts w:asciiTheme="minorBidi" w:hAnsiTheme="minorBidi" w:cstheme="minorBidi"/>
          <w:spacing w:val="-22"/>
        </w:rPr>
        <w:t xml:space="preserve"> </w:t>
      </w:r>
      <w:r w:rsidRPr="003D52FF">
        <w:rPr>
          <w:rFonts w:asciiTheme="minorBidi" w:hAnsiTheme="minorBidi" w:cstheme="minorBidi"/>
        </w:rPr>
        <w:t>signal</w:t>
      </w:r>
      <w:r w:rsidRPr="003D52FF">
        <w:rPr>
          <w:rFonts w:asciiTheme="minorBidi" w:hAnsiTheme="minorBidi" w:cstheme="minorBidi"/>
          <w:spacing w:val="-16"/>
        </w:rPr>
        <w:t xml:space="preserve"> </w:t>
      </w:r>
      <w:r w:rsidRPr="003D52FF">
        <w:rPr>
          <w:rFonts w:asciiTheme="minorBidi" w:hAnsiTheme="minorBidi" w:cstheme="minorBidi"/>
        </w:rPr>
        <w:t>but</w:t>
      </w:r>
      <w:r w:rsidRPr="003D52FF">
        <w:rPr>
          <w:rFonts w:asciiTheme="minorBidi" w:hAnsiTheme="minorBidi" w:cstheme="minorBidi"/>
          <w:spacing w:val="-16"/>
        </w:rPr>
        <w:t xml:space="preserve"> </w:t>
      </w:r>
      <w:r w:rsidRPr="003D52FF">
        <w:rPr>
          <w:rFonts w:asciiTheme="minorBidi" w:hAnsiTheme="minorBidi" w:cstheme="minorBidi"/>
        </w:rPr>
        <w:t>were</w:t>
      </w:r>
      <w:r w:rsidRPr="003D52FF">
        <w:rPr>
          <w:rFonts w:asciiTheme="minorBidi" w:hAnsiTheme="minorBidi" w:cstheme="minorBidi"/>
          <w:spacing w:val="-21"/>
        </w:rPr>
        <w:t xml:space="preserve"> </w:t>
      </w:r>
      <w:r w:rsidRPr="003D52FF">
        <w:rPr>
          <w:rFonts w:asciiTheme="minorBidi" w:hAnsiTheme="minorBidi" w:cstheme="minorBidi"/>
        </w:rPr>
        <w:t>biotinylated</w:t>
      </w:r>
      <w:r w:rsidRPr="003D52FF">
        <w:rPr>
          <w:rFonts w:asciiTheme="minorBidi" w:hAnsiTheme="minorBidi" w:cstheme="minorBidi"/>
          <w:spacing w:val="-21"/>
        </w:rPr>
        <w:t xml:space="preserve"> </w:t>
      </w:r>
      <w:r w:rsidRPr="003D52FF">
        <w:rPr>
          <w:rFonts w:asciiTheme="minorBidi" w:hAnsiTheme="minorBidi" w:cstheme="minorBidi"/>
        </w:rPr>
        <w:t>by</w:t>
      </w:r>
      <w:r w:rsidRPr="003D52FF">
        <w:rPr>
          <w:rFonts w:asciiTheme="minorBidi" w:hAnsiTheme="minorBidi" w:cstheme="minorBidi"/>
          <w:spacing w:val="-17"/>
        </w:rPr>
        <w:t xml:space="preserve"> </w:t>
      </w:r>
      <w:r w:rsidRPr="003D52FF">
        <w:rPr>
          <w:rFonts w:asciiTheme="minorBidi" w:hAnsiTheme="minorBidi" w:cstheme="minorBidi"/>
        </w:rPr>
        <w:t>BirA*-SKL.</w:t>
      </w:r>
    </w:p>
    <w:p w14:paraId="50F32C97" w14:textId="77777777" w:rsidR="00CF52B0" w:rsidRPr="003D52FF" w:rsidRDefault="00CF52B0">
      <w:pPr>
        <w:spacing w:line="343" w:lineRule="auto"/>
        <w:jc w:val="both"/>
        <w:rPr>
          <w:rFonts w:asciiTheme="minorBidi" w:hAnsiTheme="minorBidi" w:cstheme="minorBidi"/>
        </w:rPr>
        <w:sectPr w:rsidR="00CF52B0" w:rsidRPr="003D52FF">
          <w:pgSz w:w="11910" w:h="16840"/>
          <w:pgMar w:top="1480" w:right="260" w:bottom="1240" w:left="280" w:header="0" w:footer="833" w:gutter="0"/>
          <w:cols w:space="720"/>
        </w:sectPr>
      </w:pPr>
    </w:p>
    <w:p w14:paraId="1C0289F4"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rPr>
        <w:lastRenderedPageBreak/>
        <w:t xml:space="preserve">It is likely that certain peroxisomal proteins in </w:t>
      </w:r>
      <w:r w:rsidRPr="003D52FF">
        <w:rPr>
          <w:rFonts w:asciiTheme="minorBidi" w:hAnsiTheme="minorBidi" w:cstheme="minorBidi"/>
          <w:i/>
        </w:rPr>
        <w:t xml:space="preserve">D. discoideum </w:t>
      </w:r>
      <w:r w:rsidRPr="003D52FF">
        <w:rPr>
          <w:rFonts w:asciiTheme="minorBidi" w:hAnsiTheme="minorBidi" w:cstheme="minorBidi"/>
        </w:rPr>
        <w:t>lack a conventional</w:t>
      </w:r>
      <w:r w:rsidRPr="003D52FF">
        <w:rPr>
          <w:rFonts w:asciiTheme="minorBidi" w:hAnsiTheme="minorBidi" w:cstheme="minorBidi"/>
          <w:spacing w:val="1"/>
        </w:rPr>
        <w:t xml:space="preserve"> </w:t>
      </w:r>
      <w:r w:rsidRPr="003D52FF">
        <w:rPr>
          <w:rFonts w:asciiTheme="minorBidi" w:hAnsiTheme="minorBidi" w:cstheme="minorBidi"/>
        </w:rPr>
        <w:t>peroxisomal targeting signal (PTS), but instead they might utilize a peroxisomal</w:t>
      </w:r>
      <w:r w:rsidRPr="003D52FF">
        <w:rPr>
          <w:rFonts w:asciiTheme="minorBidi" w:hAnsiTheme="minorBidi" w:cstheme="minorBidi"/>
          <w:spacing w:val="1"/>
        </w:rPr>
        <w:t xml:space="preserve"> </w:t>
      </w:r>
      <w:r w:rsidRPr="003D52FF">
        <w:rPr>
          <w:rFonts w:asciiTheme="minorBidi" w:hAnsiTheme="minorBidi" w:cstheme="minorBidi"/>
        </w:rPr>
        <w:t>pathway known as PTS3. This pathway involves the utilization of the N-terminal</w:t>
      </w:r>
      <w:r w:rsidRPr="003D52FF">
        <w:rPr>
          <w:rFonts w:asciiTheme="minorBidi" w:hAnsiTheme="minorBidi" w:cstheme="minorBidi"/>
          <w:spacing w:val="1"/>
        </w:rPr>
        <w:t xml:space="preserve"> </w:t>
      </w:r>
      <w:r w:rsidRPr="003D52FF">
        <w:rPr>
          <w:rFonts w:asciiTheme="minorBidi" w:hAnsiTheme="minorBidi" w:cstheme="minorBidi"/>
        </w:rPr>
        <w:t>domain of Pex5 for their import into the peroxisomal lumen (Rymer et al., 2018).</w:t>
      </w:r>
      <w:r w:rsidRPr="003D52FF">
        <w:rPr>
          <w:rFonts w:asciiTheme="minorBidi" w:hAnsiTheme="minorBidi" w:cstheme="minorBidi"/>
          <w:spacing w:val="1"/>
        </w:rPr>
        <w:t xml:space="preserve"> </w:t>
      </w:r>
      <w:r w:rsidRPr="003D52FF">
        <w:rPr>
          <w:rFonts w:asciiTheme="minorBidi" w:hAnsiTheme="minorBidi" w:cstheme="minorBidi"/>
        </w:rPr>
        <w:t>Therefore, additional studies are necessary to enhance our understanding of 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import</w:t>
      </w:r>
      <w:r w:rsidRPr="003D52FF">
        <w:rPr>
          <w:rFonts w:asciiTheme="minorBidi" w:hAnsiTheme="minorBidi" w:cstheme="minorBidi"/>
          <w:spacing w:val="-8"/>
        </w:rPr>
        <w:t xml:space="preserve"> </w:t>
      </w:r>
      <w:r w:rsidRPr="003D52FF">
        <w:rPr>
          <w:rFonts w:asciiTheme="minorBidi" w:hAnsiTheme="minorBidi" w:cstheme="minorBidi"/>
        </w:rPr>
        <w:t>pathway</w:t>
      </w:r>
      <w:r w:rsidRPr="003D52FF">
        <w:rPr>
          <w:rFonts w:asciiTheme="minorBidi" w:hAnsiTheme="minorBidi" w:cstheme="minorBidi"/>
          <w:spacing w:val="-9"/>
        </w:rPr>
        <w:t xml:space="preserve"> </w:t>
      </w:r>
      <w:r w:rsidRPr="003D52FF">
        <w:rPr>
          <w:rFonts w:asciiTheme="minorBidi" w:hAnsiTheme="minorBidi" w:cstheme="minorBidi"/>
        </w:rPr>
        <w:t>utilized</w:t>
      </w:r>
      <w:r w:rsidRPr="003D52FF">
        <w:rPr>
          <w:rFonts w:asciiTheme="minorBidi" w:hAnsiTheme="minorBidi" w:cstheme="minorBidi"/>
          <w:spacing w:val="-8"/>
        </w:rPr>
        <w:t xml:space="preserve"> </w:t>
      </w:r>
      <w:r w:rsidRPr="003D52FF">
        <w:rPr>
          <w:rFonts w:asciiTheme="minorBidi" w:hAnsiTheme="minorBidi" w:cstheme="minorBidi"/>
        </w:rPr>
        <w:t>by</w:t>
      </w:r>
      <w:r w:rsidRPr="003D52FF">
        <w:rPr>
          <w:rFonts w:asciiTheme="minorBidi" w:hAnsiTheme="minorBidi" w:cstheme="minorBidi"/>
          <w:spacing w:val="-14"/>
        </w:rPr>
        <w:t xml:space="preserve"> </w:t>
      </w:r>
      <w:r w:rsidRPr="003D52FF">
        <w:rPr>
          <w:rFonts w:asciiTheme="minorBidi" w:hAnsiTheme="minorBidi" w:cstheme="minorBidi"/>
        </w:rPr>
        <w:t>these</w:t>
      </w:r>
      <w:r w:rsidRPr="003D52FF">
        <w:rPr>
          <w:rFonts w:asciiTheme="minorBidi" w:hAnsiTheme="minorBidi" w:cstheme="minorBidi"/>
          <w:spacing w:val="-12"/>
        </w:rPr>
        <w:t xml:space="preserve"> </w:t>
      </w:r>
      <w:r w:rsidRPr="003D52FF">
        <w:rPr>
          <w:rFonts w:asciiTheme="minorBidi" w:hAnsiTheme="minorBidi" w:cstheme="minorBidi"/>
        </w:rPr>
        <w:t>proteins.</w:t>
      </w:r>
    </w:p>
    <w:p w14:paraId="28731B1A" w14:textId="77777777" w:rsidR="00CF52B0" w:rsidRPr="003D52FF" w:rsidRDefault="00CF52B0">
      <w:pPr>
        <w:pStyle w:val="BodyText"/>
        <w:spacing w:before="3"/>
        <w:rPr>
          <w:rFonts w:asciiTheme="minorBidi" w:hAnsiTheme="minorBidi" w:cstheme="minorBidi"/>
          <w:sz w:val="34"/>
        </w:rPr>
      </w:pPr>
    </w:p>
    <w:p w14:paraId="62E37688"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rPr>
        <w:t>This study has performed another comparison based on the mass spectrometry data,</w:t>
      </w:r>
      <w:r w:rsidRPr="003D52FF">
        <w:rPr>
          <w:rFonts w:asciiTheme="minorBidi" w:hAnsiTheme="minorBidi" w:cstheme="minorBidi"/>
          <w:spacing w:val="-72"/>
        </w:rPr>
        <w:t xml:space="preserve"> </w:t>
      </w:r>
      <w:r w:rsidRPr="003D52FF">
        <w:rPr>
          <w:rFonts w:asciiTheme="minorBidi" w:hAnsiTheme="minorBidi" w:cstheme="minorBidi"/>
        </w:rPr>
        <w:t>focusing on partially or exclusively peroxisomal pathways in various organisms which</w:t>
      </w:r>
      <w:r w:rsidRPr="003D52FF">
        <w:rPr>
          <w:rFonts w:asciiTheme="minorBidi" w:hAnsiTheme="minorBidi" w:cstheme="minorBidi"/>
          <w:spacing w:val="-72"/>
        </w:rPr>
        <w:t xml:space="preserve"> </w:t>
      </w:r>
      <w:r w:rsidRPr="003D52FF">
        <w:rPr>
          <w:rFonts w:asciiTheme="minorBidi" w:hAnsiTheme="minorBidi" w:cstheme="minorBidi"/>
        </w:rPr>
        <w:t>includes</w:t>
      </w:r>
      <w:r w:rsidRPr="003D52FF">
        <w:rPr>
          <w:rFonts w:asciiTheme="minorBidi" w:hAnsiTheme="minorBidi" w:cstheme="minorBidi"/>
          <w:spacing w:val="-8"/>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discodium</w:t>
      </w:r>
      <w:r w:rsidRPr="003D52FF">
        <w:rPr>
          <w:rFonts w:asciiTheme="minorBidi" w:hAnsiTheme="minorBidi" w:cstheme="minorBidi"/>
          <w:i/>
          <w:spacing w:val="2"/>
        </w:rPr>
        <w:t xml:space="preserve"> </w:t>
      </w:r>
      <w:r w:rsidRPr="003D52FF">
        <w:rPr>
          <w:rFonts w:asciiTheme="minorBidi" w:hAnsiTheme="minorBidi" w:cstheme="minorBidi"/>
        </w:rPr>
        <w:t>(Table</w:t>
      </w:r>
      <w:r w:rsidRPr="003D52FF">
        <w:rPr>
          <w:rFonts w:asciiTheme="minorBidi" w:hAnsiTheme="minorBidi" w:cstheme="minorBidi"/>
          <w:spacing w:val="-9"/>
        </w:rPr>
        <w:t xml:space="preserve"> </w:t>
      </w:r>
      <w:r w:rsidRPr="003D52FF">
        <w:rPr>
          <w:rFonts w:asciiTheme="minorBidi" w:hAnsiTheme="minorBidi" w:cstheme="minorBidi"/>
        </w:rPr>
        <w:t>5.7).</w:t>
      </w:r>
    </w:p>
    <w:p w14:paraId="4B472130" w14:textId="77777777" w:rsidR="00CF52B0" w:rsidRPr="003D52FF" w:rsidRDefault="00CF52B0">
      <w:pPr>
        <w:pStyle w:val="BodyText"/>
        <w:spacing w:before="11"/>
        <w:rPr>
          <w:rFonts w:asciiTheme="minorBidi" w:hAnsiTheme="minorBidi" w:cstheme="minorBidi"/>
          <w:sz w:val="30"/>
        </w:rPr>
      </w:pPr>
    </w:p>
    <w:p w14:paraId="02D109DB" w14:textId="77777777" w:rsidR="00CF52B0" w:rsidRPr="003D52FF" w:rsidRDefault="00000000">
      <w:pPr>
        <w:spacing w:line="228" w:lineRule="auto"/>
        <w:ind w:left="1160" w:right="1171"/>
        <w:jc w:val="both"/>
        <w:rPr>
          <w:rFonts w:asciiTheme="minorBidi" w:hAnsiTheme="minorBidi" w:cstheme="minorBidi"/>
          <w:sz w:val="20"/>
        </w:rPr>
      </w:pPr>
      <w:bookmarkStart w:id="276" w:name="_bookmark169"/>
      <w:bookmarkEnd w:id="276"/>
      <w:r w:rsidRPr="003D52FF">
        <w:rPr>
          <w:rFonts w:asciiTheme="minorBidi" w:hAnsiTheme="minorBidi" w:cstheme="minorBidi"/>
          <w:b/>
          <w:color w:val="1F4E79"/>
          <w:sz w:val="20"/>
        </w:rPr>
        <w:t xml:space="preserve">Table 5. 7 Partially or exclusively peroxisomal pathways in various organisms, including </w:t>
      </w:r>
      <w:r w:rsidRPr="003D52FF">
        <w:rPr>
          <w:rFonts w:asciiTheme="minorBidi" w:hAnsiTheme="minorBidi" w:cstheme="minorBidi"/>
          <w:b/>
          <w:i/>
          <w:color w:val="1F4E79"/>
          <w:sz w:val="20"/>
        </w:rPr>
        <w:t>D.</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discodium</w:t>
      </w:r>
      <w:r w:rsidRPr="003D52FF">
        <w:rPr>
          <w:rFonts w:asciiTheme="minorBidi" w:hAnsiTheme="minorBidi" w:cstheme="minorBidi"/>
          <w:b/>
          <w:color w:val="1F4E79"/>
          <w:sz w:val="20"/>
        </w:rPr>
        <w:t>.</w:t>
      </w:r>
      <w:r w:rsidRPr="003D52FF">
        <w:rPr>
          <w:rFonts w:asciiTheme="minorBidi" w:hAnsiTheme="minorBidi" w:cstheme="minorBidi"/>
          <w:b/>
          <w:color w:val="1F4E79"/>
          <w:spacing w:val="-2"/>
          <w:sz w:val="20"/>
        </w:rPr>
        <w:t xml:space="preserve"> </w:t>
      </w:r>
      <w:r w:rsidRPr="003D52FF">
        <w:rPr>
          <w:rFonts w:asciiTheme="minorBidi" w:hAnsiTheme="minorBidi" w:cstheme="minorBidi"/>
          <w:color w:val="1F4E79"/>
          <w:sz w:val="20"/>
        </w:rPr>
        <w:t>(Modified</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from</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Smith</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&amp;</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Aitchison,</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2013).</w:t>
      </w:r>
    </w:p>
    <w:p w14:paraId="2873BAC0" w14:textId="77777777" w:rsidR="00CF52B0" w:rsidRPr="003D52FF" w:rsidRDefault="00CF52B0">
      <w:pPr>
        <w:pStyle w:val="BodyText"/>
        <w:spacing w:before="4"/>
        <w:rPr>
          <w:rFonts w:asciiTheme="minorBidi" w:hAnsiTheme="minorBidi" w:cstheme="minorBidi"/>
          <w:sz w:val="17"/>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1359"/>
        <w:gridCol w:w="1282"/>
        <w:gridCol w:w="1359"/>
        <w:gridCol w:w="1412"/>
        <w:gridCol w:w="1297"/>
      </w:tblGrid>
      <w:tr w:rsidR="00CF52B0" w:rsidRPr="003D52FF" w14:paraId="1550BCC0" w14:textId="77777777">
        <w:trPr>
          <w:trHeight w:val="825"/>
        </w:trPr>
        <w:tc>
          <w:tcPr>
            <w:tcW w:w="2310" w:type="dxa"/>
          </w:tcPr>
          <w:p w14:paraId="7AD02753" w14:textId="77777777" w:rsidR="00CF52B0" w:rsidRPr="003D52FF" w:rsidRDefault="00000000">
            <w:pPr>
              <w:pStyle w:val="TableParagraph"/>
              <w:tabs>
                <w:tab w:val="left" w:pos="1424"/>
              </w:tabs>
              <w:spacing w:line="357" w:lineRule="auto"/>
              <w:ind w:left="110" w:right="100"/>
              <w:rPr>
                <w:rFonts w:asciiTheme="minorBidi" w:hAnsiTheme="minorBidi" w:cstheme="minorBidi"/>
                <w:b/>
                <w:sz w:val="16"/>
              </w:rPr>
            </w:pPr>
            <w:r w:rsidRPr="003D52FF">
              <w:rPr>
                <w:rFonts w:asciiTheme="minorBidi" w:hAnsiTheme="minorBidi" w:cstheme="minorBidi"/>
                <w:b/>
                <w:sz w:val="16"/>
              </w:rPr>
              <w:t>Peroxisomal</w:t>
            </w:r>
            <w:r w:rsidRPr="003D52FF">
              <w:rPr>
                <w:rFonts w:asciiTheme="minorBidi" w:hAnsiTheme="minorBidi" w:cstheme="minorBidi"/>
                <w:b/>
                <w:sz w:val="16"/>
              </w:rPr>
              <w:tab/>
            </w:r>
            <w:r w:rsidRPr="003D52FF">
              <w:rPr>
                <w:rFonts w:asciiTheme="minorBidi" w:hAnsiTheme="minorBidi" w:cstheme="minorBidi"/>
                <w:b/>
                <w:spacing w:val="-1"/>
                <w:sz w:val="16"/>
              </w:rPr>
              <w:t>pathways,</w:t>
            </w:r>
            <w:r w:rsidRPr="003D52FF">
              <w:rPr>
                <w:rFonts w:asciiTheme="minorBidi" w:hAnsiTheme="minorBidi" w:cstheme="minorBidi"/>
                <w:b/>
                <w:spacing w:val="-42"/>
                <w:sz w:val="16"/>
              </w:rPr>
              <w:t xml:space="preserve"> </w:t>
            </w:r>
            <w:r w:rsidRPr="003D52FF">
              <w:rPr>
                <w:rFonts w:asciiTheme="minorBidi" w:hAnsiTheme="minorBidi" w:cstheme="minorBidi"/>
                <w:b/>
                <w:sz w:val="16"/>
              </w:rPr>
              <w:t>whether</w:t>
            </w:r>
            <w:r w:rsidRPr="003D52FF">
              <w:rPr>
                <w:rFonts w:asciiTheme="minorBidi" w:hAnsiTheme="minorBidi" w:cstheme="minorBidi"/>
                <w:b/>
                <w:spacing w:val="44"/>
                <w:sz w:val="16"/>
              </w:rPr>
              <w:t xml:space="preserve"> </w:t>
            </w:r>
            <w:r w:rsidRPr="003D52FF">
              <w:rPr>
                <w:rFonts w:asciiTheme="minorBidi" w:hAnsiTheme="minorBidi" w:cstheme="minorBidi"/>
                <w:b/>
                <w:sz w:val="16"/>
              </w:rPr>
              <w:t>partly</w:t>
            </w:r>
            <w:r w:rsidRPr="003D52FF">
              <w:rPr>
                <w:rFonts w:asciiTheme="minorBidi" w:hAnsiTheme="minorBidi" w:cstheme="minorBidi"/>
                <w:b/>
                <w:spacing w:val="41"/>
                <w:sz w:val="16"/>
              </w:rPr>
              <w:t xml:space="preserve"> </w:t>
            </w:r>
            <w:r w:rsidRPr="003D52FF">
              <w:rPr>
                <w:rFonts w:asciiTheme="minorBidi" w:hAnsiTheme="minorBidi" w:cstheme="minorBidi"/>
                <w:b/>
                <w:sz w:val="16"/>
              </w:rPr>
              <w:t>or</w:t>
            </w:r>
            <w:r w:rsidRPr="003D52FF">
              <w:rPr>
                <w:rFonts w:asciiTheme="minorBidi" w:hAnsiTheme="minorBidi" w:cstheme="minorBidi"/>
                <w:b/>
                <w:spacing w:val="44"/>
                <w:sz w:val="16"/>
              </w:rPr>
              <w:t xml:space="preserve"> </w:t>
            </w:r>
            <w:r w:rsidRPr="003D52FF">
              <w:rPr>
                <w:rFonts w:asciiTheme="minorBidi" w:hAnsiTheme="minorBidi" w:cstheme="minorBidi"/>
                <w:b/>
                <w:sz w:val="16"/>
              </w:rPr>
              <w:t>totally</w:t>
            </w:r>
          </w:p>
          <w:p w14:paraId="1E818840" w14:textId="77777777" w:rsidR="00CF52B0" w:rsidRPr="003D52FF" w:rsidRDefault="00000000">
            <w:pPr>
              <w:pStyle w:val="TableParagraph"/>
              <w:spacing w:before="2"/>
              <w:ind w:left="110"/>
              <w:rPr>
                <w:rFonts w:asciiTheme="minorBidi" w:hAnsiTheme="minorBidi" w:cstheme="minorBidi"/>
                <w:b/>
                <w:sz w:val="16"/>
              </w:rPr>
            </w:pPr>
            <w:r w:rsidRPr="003D52FF">
              <w:rPr>
                <w:rFonts w:asciiTheme="minorBidi" w:hAnsiTheme="minorBidi" w:cstheme="minorBidi"/>
                <w:b/>
                <w:sz w:val="16"/>
              </w:rPr>
              <w:t>applied.</w:t>
            </w:r>
          </w:p>
        </w:tc>
        <w:tc>
          <w:tcPr>
            <w:tcW w:w="1359" w:type="dxa"/>
          </w:tcPr>
          <w:p w14:paraId="6A54C4B5" w14:textId="77777777" w:rsidR="00CF52B0" w:rsidRPr="003D52FF" w:rsidRDefault="00000000">
            <w:pPr>
              <w:pStyle w:val="TableParagraph"/>
              <w:spacing w:line="183" w:lineRule="exact"/>
              <w:ind w:left="282" w:right="285"/>
              <w:jc w:val="center"/>
              <w:rPr>
                <w:rFonts w:asciiTheme="minorBidi" w:hAnsiTheme="minorBidi" w:cstheme="minorBidi"/>
                <w:b/>
                <w:sz w:val="16"/>
              </w:rPr>
            </w:pPr>
            <w:r w:rsidRPr="003D52FF">
              <w:rPr>
                <w:rFonts w:asciiTheme="minorBidi" w:hAnsiTheme="minorBidi" w:cstheme="minorBidi"/>
                <w:b/>
                <w:sz w:val="16"/>
              </w:rPr>
              <w:t>Protozoa</w:t>
            </w:r>
          </w:p>
        </w:tc>
        <w:tc>
          <w:tcPr>
            <w:tcW w:w="1282" w:type="dxa"/>
          </w:tcPr>
          <w:p w14:paraId="510B3C34" w14:textId="77777777" w:rsidR="00CF52B0" w:rsidRPr="003D52FF" w:rsidRDefault="00000000">
            <w:pPr>
              <w:pStyle w:val="TableParagraph"/>
              <w:spacing w:line="183" w:lineRule="exact"/>
              <w:ind w:left="99" w:right="102"/>
              <w:jc w:val="center"/>
              <w:rPr>
                <w:rFonts w:asciiTheme="minorBidi" w:hAnsiTheme="minorBidi" w:cstheme="minorBidi"/>
                <w:b/>
                <w:sz w:val="16"/>
              </w:rPr>
            </w:pPr>
            <w:r w:rsidRPr="003D52FF">
              <w:rPr>
                <w:rFonts w:asciiTheme="minorBidi" w:hAnsiTheme="minorBidi" w:cstheme="minorBidi"/>
                <w:b/>
                <w:sz w:val="16"/>
              </w:rPr>
              <w:t>Fungi</w:t>
            </w:r>
          </w:p>
        </w:tc>
        <w:tc>
          <w:tcPr>
            <w:tcW w:w="1359" w:type="dxa"/>
          </w:tcPr>
          <w:p w14:paraId="371178AC" w14:textId="77777777" w:rsidR="00CF52B0" w:rsidRPr="003D52FF" w:rsidRDefault="00000000">
            <w:pPr>
              <w:pStyle w:val="TableParagraph"/>
              <w:spacing w:line="183" w:lineRule="exact"/>
              <w:ind w:left="294" w:right="285"/>
              <w:jc w:val="center"/>
              <w:rPr>
                <w:rFonts w:asciiTheme="minorBidi" w:hAnsiTheme="minorBidi" w:cstheme="minorBidi"/>
                <w:b/>
                <w:sz w:val="16"/>
              </w:rPr>
            </w:pPr>
            <w:r w:rsidRPr="003D52FF">
              <w:rPr>
                <w:rFonts w:asciiTheme="minorBidi" w:hAnsiTheme="minorBidi" w:cstheme="minorBidi"/>
                <w:b/>
                <w:sz w:val="16"/>
              </w:rPr>
              <w:t>Mammals</w:t>
            </w:r>
          </w:p>
        </w:tc>
        <w:tc>
          <w:tcPr>
            <w:tcW w:w="1412" w:type="dxa"/>
          </w:tcPr>
          <w:p w14:paraId="344F39E6" w14:textId="77777777" w:rsidR="00CF52B0" w:rsidRPr="003D52FF" w:rsidRDefault="00000000">
            <w:pPr>
              <w:pStyle w:val="TableParagraph"/>
              <w:spacing w:line="183" w:lineRule="exact"/>
              <w:ind w:left="157"/>
              <w:rPr>
                <w:rFonts w:asciiTheme="minorBidi" w:hAnsiTheme="minorBidi" w:cstheme="minorBidi"/>
                <w:b/>
                <w:i/>
                <w:sz w:val="16"/>
              </w:rPr>
            </w:pPr>
            <w:r w:rsidRPr="003D52FF">
              <w:rPr>
                <w:rFonts w:asciiTheme="minorBidi" w:hAnsiTheme="minorBidi" w:cstheme="minorBidi"/>
                <w:b/>
                <w:i/>
                <w:sz w:val="16"/>
              </w:rPr>
              <w:t>D.</w:t>
            </w:r>
            <w:r w:rsidRPr="003D52FF">
              <w:rPr>
                <w:rFonts w:asciiTheme="minorBidi" w:hAnsiTheme="minorBidi" w:cstheme="minorBidi"/>
                <w:b/>
                <w:i/>
                <w:spacing w:val="-5"/>
                <w:sz w:val="16"/>
              </w:rPr>
              <w:t xml:space="preserve"> </w:t>
            </w:r>
            <w:r w:rsidRPr="003D52FF">
              <w:rPr>
                <w:rFonts w:asciiTheme="minorBidi" w:hAnsiTheme="minorBidi" w:cstheme="minorBidi"/>
                <w:b/>
                <w:i/>
                <w:sz w:val="16"/>
              </w:rPr>
              <w:t>discoideum</w:t>
            </w:r>
          </w:p>
        </w:tc>
        <w:tc>
          <w:tcPr>
            <w:tcW w:w="1297" w:type="dxa"/>
          </w:tcPr>
          <w:p w14:paraId="5E6CF71B" w14:textId="77777777" w:rsidR="00CF52B0" w:rsidRPr="003D52FF" w:rsidRDefault="00000000">
            <w:pPr>
              <w:pStyle w:val="TableParagraph"/>
              <w:spacing w:line="183" w:lineRule="exact"/>
              <w:ind w:left="385" w:right="381"/>
              <w:jc w:val="center"/>
              <w:rPr>
                <w:rFonts w:asciiTheme="minorBidi" w:hAnsiTheme="minorBidi" w:cstheme="minorBidi"/>
                <w:b/>
                <w:sz w:val="16"/>
              </w:rPr>
            </w:pPr>
            <w:r w:rsidRPr="003D52FF">
              <w:rPr>
                <w:rFonts w:asciiTheme="minorBidi" w:hAnsiTheme="minorBidi" w:cstheme="minorBidi"/>
                <w:b/>
                <w:sz w:val="16"/>
              </w:rPr>
              <w:t>Plants</w:t>
            </w:r>
          </w:p>
        </w:tc>
      </w:tr>
      <w:tr w:rsidR="00CF52B0" w:rsidRPr="003D52FF" w14:paraId="43DD8AE1" w14:textId="77777777">
        <w:trPr>
          <w:trHeight w:val="278"/>
        </w:trPr>
        <w:tc>
          <w:tcPr>
            <w:tcW w:w="2310" w:type="dxa"/>
            <w:shd w:val="clear" w:color="auto" w:fill="D2E10C"/>
          </w:tcPr>
          <w:p w14:paraId="5565C17A" w14:textId="77777777" w:rsidR="00CF52B0" w:rsidRPr="003D52FF" w:rsidRDefault="00000000">
            <w:pPr>
              <w:pStyle w:val="TableParagraph"/>
              <w:spacing w:line="183" w:lineRule="exact"/>
              <w:ind w:left="110"/>
              <w:rPr>
                <w:rFonts w:asciiTheme="minorBidi" w:hAnsiTheme="minorBidi" w:cstheme="minorBidi"/>
                <w:b/>
                <w:i/>
                <w:sz w:val="16"/>
              </w:rPr>
            </w:pPr>
            <w:r w:rsidRPr="003D52FF">
              <w:rPr>
                <w:rFonts w:asciiTheme="minorBidi" w:hAnsiTheme="minorBidi" w:cstheme="minorBidi"/>
                <w:b/>
                <w:i/>
                <w:sz w:val="16"/>
              </w:rPr>
              <w:t>Biosynthesis</w:t>
            </w:r>
          </w:p>
        </w:tc>
        <w:tc>
          <w:tcPr>
            <w:tcW w:w="6709" w:type="dxa"/>
            <w:gridSpan w:val="5"/>
            <w:shd w:val="clear" w:color="auto" w:fill="D2E10C"/>
          </w:tcPr>
          <w:p w14:paraId="3BBC5A36" w14:textId="77777777" w:rsidR="00CF52B0" w:rsidRPr="003D52FF" w:rsidRDefault="00CF52B0">
            <w:pPr>
              <w:pStyle w:val="TableParagraph"/>
              <w:rPr>
                <w:rFonts w:asciiTheme="minorBidi" w:hAnsiTheme="minorBidi" w:cstheme="minorBidi"/>
                <w:sz w:val="20"/>
              </w:rPr>
            </w:pPr>
          </w:p>
        </w:tc>
      </w:tr>
      <w:tr w:rsidR="00CF52B0" w:rsidRPr="003D52FF" w14:paraId="1BFA223B" w14:textId="77777777">
        <w:trPr>
          <w:trHeight w:val="292"/>
        </w:trPr>
        <w:tc>
          <w:tcPr>
            <w:tcW w:w="2310" w:type="dxa"/>
          </w:tcPr>
          <w:p w14:paraId="2525BB9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Bile</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acids</w:t>
            </w:r>
          </w:p>
        </w:tc>
        <w:tc>
          <w:tcPr>
            <w:tcW w:w="1359" w:type="dxa"/>
          </w:tcPr>
          <w:p w14:paraId="339A989A" w14:textId="77777777" w:rsidR="00CF52B0" w:rsidRPr="003D52FF" w:rsidRDefault="00CF52B0">
            <w:pPr>
              <w:pStyle w:val="TableParagraph"/>
              <w:rPr>
                <w:rFonts w:asciiTheme="minorBidi" w:hAnsiTheme="minorBidi" w:cstheme="minorBidi"/>
                <w:sz w:val="20"/>
              </w:rPr>
            </w:pPr>
          </w:p>
        </w:tc>
        <w:tc>
          <w:tcPr>
            <w:tcW w:w="1282" w:type="dxa"/>
          </w:tcPr>
          <w:p w14:paraId="4CDD1261" w14:textId="77777777" w:rsidR="00CF52B0" w:rsidRPr="003D52FF" w:rsidRDefault="00CF52B0">
            <w:pPr>
              <w:pStyle w:val="TableParagraph"/>
              <w:rPr>
                <w:rFonts w:asciiTheme="minorBidi" w:hAnsiTheme="minorBidi" w:cstheme="minorBidi"/>
                <w:sz w:val="20"/>
              </w:rPr>
            </w:pPr>
          </w:p>
        </w:tc>
        <w:tc>
          <w:tcPr>
            <w:tcW w:w="1359" w:type="dxa"/>
          </w:tcPr>
          <w:p w14:paraId="5816E330"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1167B03" w14:textId="77777777" w:rsidR="00CF52B0" w:rsidRPr="003D52FF" w:rsidRDefault="00CF52B0">
            <w:pPr>
              <w:pStyle w:val="TableParagraph"/>
              <w:rPr>
                <w:rFonts w:asciiTheme="minorBidi" w:hAnsiTheme="minorBidi" w:cstheme="minorBidi"/>
                <w:sz w:val="20"/>
              </w:rPr>
            </w:pPr>
          </w:p>
        </w:tc>
        <w:tc>
          <w:tcPr>
            <w:tcW w:w="1297" w:type="dxa"/>
          </w:tcPr>
          <w:p w14:paraId="5679DC02" w14:textId="77777777" w:rsidR="00CF52B0" w:rsidRPr="003D52FF" w:rsidRDefault="00CF52B0">
            <w:pPr>
              <w:pStyle w:val="TableParagraph"/>
              <w:rPr>
                <w:rFonts w:asciiTheme="minorBidi" w:hAnsiTheme="minorBidi" w:cstheme="minorBidi"/>
                <w:sz w:val="20"/>
              </w:rPr>
            </w:pPr>
          </w:p>
        </w:tc>
      </w:tr>
      <w:tr w:rsidR="00CF52B0" w:rsidRPr="003D52FF" w14:paraId="4CE60ECD" w14:textId="77777777">
        <w:trPr>
          <w:trHeight w:val="551"/>
        </w:trPr>
        <w:tc>
          <w:tcPr>
            <w:tcW w:w="2310" w:type="dxa"/>
          </w:tcPr>
          <w:p w14:paraId="65FFE6C8" w14:textId="77777777" w:rsidR="00CF52B0" w:rsidRPr="003D52FF" w:rsidRDefault="00000000">
            <w:pPr>
              <w:pStyle w:val="TableParagraph"/>
              <w:tabs>
                <w:tab w:val="left" w:pos="1530"/>
              </w:tabs>
              <w:spacing w:line="182" w:lineRule="exact"/>
              <w:ind w:left="110"/>
              <w:rPr>
                <w:rFonts w:asciiTheme="minorBidi" w:hAnsiTheme="minorBidi" w:cstheme="minorBidi"/>
                <w:sz w:val="16"/>
              </w:rPr>
            </w:pPr>
            <w:r w:rsidRPr="003D52FF">
              <w:rPr>
                <w:rFonts w:asciiTheme="minorBidi" w:hAnsiTheme="minorBidi" w:cstheme="minorBidi"/>
                <w:sz w:val="16"/>
              </w:rPr>
              <w:t>Hormonal</w:t>
            </w:r>
            <w:r w:rsidRPr="003D52FF">
              <w:rPr>
                <w:rFonts w:asciiTheme="minorBidi" w:hAnsiTheme="minorBidi" w:cstheme="minorBidi"/>
                <w:sz w:val="16"/>
              </w:rPr>
              <w:tab/>
              <w:t>signalling</w:t>
            </w:r>
          </w:p>
          <w:p w14:paraId="25456D16" w14:textId="77777777" w:rsidR="00CF52B0" w:rsidRPr="003D52FF" w:rsidRDefault="00000000">
            <w:pPr>
              <w:pStyle w:val="TableParagraph"/>
              <w:spacing w:before="85"/>
              <w:ind w:left="110"/>
              <w:rPr>
                <w:rFonts w:asciiTheme="minorBidi" w:hAnsiTheme="minorBidi" w:cstheme="minorBidi"/>
                <w:sz w:val="16"/>
              </w:rPr>
            </w:pPr>
            <w:r w:rsidRPr="003D52FF">
              <w:rPr>
                <w:rFonts w:asciiTheme="minorBidi" w:hAnsiTheme="minorBidi" w:cstheme="minorBidi"/>
                <w:sz w:val="16"/>
              </w:rPr>
              <w:t>molecules</w:t>
            </w:r>
          </w:p>
        </w:tc>
        <w:tc>
          <w:tcPr>
            <w:tcW w:w="1359" w:type="dxa"/>
          </w:tcPr>
          <w:p w14:paraId="7376A414" w14:textId="77777777" w:rsidR="00CF52B0" w:rsidRPr="003D52FF" w:rsidRDefault="00CF52B0">
            <w:pPr>
              <w:pStyle w:val="TableParagraph"/>
              <w:rPr>
                <w:rFonts w:asciiTheme="minorBidi" w:hAnsiTheme="minorBidi" w:cstheme="minorBidi"/>
                <w:sz w:val="20"/>
              </w:rPr>
            </w:pPr>
          </w:p>
        </w:tc>
        <w:tc>
          <w:tcPr>
            <w:tcW w:w="1282" w:type="dxa"/>
          </w:tcPr>
          <w:p w14:paraId="29819139" w14:textId="77777777" w:rsidR="00CF52B0" w:rsidRPr="003D52FF" w:rsidRDefault="00CF52B0">
            <w:pPr>
              <w:pStyle w:val="TableParagraph"/>
              <w:rPr>
                <w:rFonts w:asciiTheme="minorBidi" w:hAnsiTheme="minorBidi" w:cstheme="minorBidi"/>
                <w:sz w:val="20"/>
              </w:rPr>
            </w:pPr>
          </w:p>
        </w:tc>
        <w:tc>
          <w:tcPr>
            <w:tcW w:w="1359" w:type="dxa"/>
          </w:tcPr>
          <w:p w14:paraId="6AACF838"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8BB653F"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1827E0C1"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29BDD2F" w14:textId="77777777">
        <w:trPr>
          <w:trHeight w:val="297"/>
        </w:trPr>
        <w:tc>
          <w:tcPr>
            <w:tcW w:w="2310" w:type="dxa"/>
          </w:tcPr>
          <w:p w14:paraId="30D29B4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Polyunsaturated</w:t>
            </w:r>
            <w:r w:rsidRPr="003D52FF">
              <w:rPr>
                <w:rFonts w:asciiTheme="minorBidi" w:hAnsiTheme="minorBidi" w:cstheme="minorBidi"/>
                <w:spacing w:val="-8"/>
                <w:sz w:val="16"/>
              </w:rPr>
              <w:t xml:space="preserve"> </w:t>
            </w:r>
            <w:r w:rsidRPr="003D52FF">
              <w:rPr>
                <w:rFonts w:asciiTheme="minorBidi" w:hAnsiTheme="minorBidi" w:cstheme="minorBidi"/>
                <w:sz w:val="16"/>
              </w:rPr>
              <w:t>fatty</w:t>
            </w:r>
            <w:r w:rsidRPr="003D52FF">
              <w:rPr>
                <w:rFonts w:asciiTheme="minorBidi" w:hAnsiTheme="minorBidi" w:cstheme="minorBidi"/>
                <w:spacing w:val="-4"/>
                <w:sz w:val="16"/>
              </w:rPr>
              <w:t xml:space="preserve"> </w:t>
            </w:r>
            <w:r w:rsidRPr="003D52FF">
              <w:rPr>
                <w:rFonts w:asciiTheme="minorBidi" w:hAnsiTheme="minorBidi" w:cstheme="minorBidi"/>
                <w:sz w:val="16"/>
              </w:rPr>
              <w:t>acids</w:t>
            </w:r>
          </w:p>
        </w:tc>
        <w:tc>
          <w:tcPr>
            <w:tcW w:w="1359" w:type="dxa"/>
          </w:tcPr>
          <w:p w14:paraId="1A9BAD3D" w14:textId="77777777" w:rsidR="00CF52B0" w:rsidRPr="003D52FF" w:rsidRDefault="00CF52B0">
            <w:pPr>
              <w:pStyle w:val="TableParagraph"/>
              <w:rPr>
                <w:rFonts w:asciiTheme="minorBidi" w:hAnsiTheme="minorBidi" w:cstheme="minorBidi"/>
                <w:sz w:val="20"/>
              </w:rPr>
            </w:pPr>
          </w:p>
        </w:tc>
        <w:tc>
          <w:tcPr>
            <w:tcW w:w="1282" w:type="dxa"/>
          </w:tcPr>
          <w:p w14:paraId="6151CAB6" w14:textId="77777777" w:rsidR="00CF52B0" w:rsidRPr="003D52FF" w:rsidRDefault="00CF52B0">
            <w:pPr>
              <w:pStyle w:val="TableParagraph"/>
              <w:rPr>
                <w:rFonts w:asciiTheme="minorBidi" w:hAnsiTheme="minorBidi" w:cstheme="minorBidi"/>
                <w:sz w:val="20"/>
              </w:rPr>
            </w:pPr>
          </w:p>
        </w:tc>
        <w:tc>
          <w:tcPr>
            <w:tcW w:w="1359" w:type="dxa"/>
          </w:tcPr>
          <w:p w14:paraId="19DA81E2"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6EB585CD"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44DB0D59" w14:textId="77777777" w:rsidR="00CF52B0" w:rsidRPr="003D52FF" w:rsidRDefault="00CF52B0">
            <w:pPr>
              <w:pStyle w:val="TableParagraph"/>
              <w:rPr>
                <w:rFonts w:asciiTheme="minorBidi" w:hAnsiTheme="minorBidi" w:cstheme="minorBidi"/>
                <w:sz w:val="20"/>
              </w:rPr>
            </w:pPr>
          </w:p>
        </w:tc>
      </w:tr>
      <w:tr w:rsidR="00CF52B0" w:rsidRPr="003D52FF" w14:paraId="512732B7" w14:textId="77777777">
        <w:trPr>
          <w:trHeight w:val="551"/>
        </w:trPr>
        <w:tc>
          <w:tcPr>
            <w:tcW w:w="2310" w:type="dxa"/>
          </w:tcPr>
          <w:p w14:paraId="50812359" w14:textId="77777777" w:rsidR="00CF52B0" w:rsidRPr="003D52FF" w:rsidRDefault="00000000">
            <w:pPr>
              <w:pStyle w:val="TableParagraph"/>
              <w:tabs>
                <w:tab w:val="left" w:pos="1218"/>
              </w:tabs>
              <w:spacing w:line="182" w:lineRule="exact"/>
              <w:ind w:left="110"/>
              <w:rPr>
                <w:rFonts w:asciiTheme="minorBidi" w:hAnsiTheme="minorBidi" w:cstheme="minorBidi"/>
                <w:sz w:val="16"/>
              </w:rPr>
            </w:pPr>
            <w:r w:rsidRPr="003D52FF">
              <w:rPr>
                <w:rFonts w:asciiTheme="minorBidi" w:hAnsiTheme="minorBidi" w:cstheme="minorBidi"/>
                <w:sz w:val="16"/>
              </w:rPr>
              <w:t>Ether</w:t>
            </w:r>
            <w:r w:rsidRPr="003D52FF">
              <w:rPr>
                <w:rFonts w:asciiTheme="minorBidi" w:hAnsiTheme="minorBidi" w:cstheme="minorBidi"/>
                <w:sz w:val="16"/>
              </w:rPr>
              <w:tab/>
              <w:t>phospholipids</w:t>
            </w:r>
          </w:p>
          <w:p w14:paraId="0535EDEB" w14:textId="77777777" w:rsidR="00CF52B0" w:rsidRPr="003D52FF" w:rsidRDefault="00000000">
            <w:pPr>
              <w:pStyle w:val="TableParagraph"/>
              <w:spacing w:before="81"/>
              <w:ind w:left="110"/>
              <w:rPr>
                <w:rFonts w:asciiTheme="minorBidi" w:hAnsiTheme="minorBidi" w:cstheme="minorBidi"/>
                <w:sz w:val="16"/>
              </w:rPr>
            </w:pPr>
            <w:r w:rsidRPr="003D52FF">
              <w:rPr>
                <w:rFonts w:asciiTheme="minorBidi" w:hAnsiTheme="minorBidi" w:cstheme="minorBidi"/>
                <w:sz w:val="16"/>
              </w:rPr>
              <w:t>(plasmalogens)</w:t>
            </w:r>
          </w:p>
        </w:tc>
        <w:tc>
          <w:tcPr>
            <w:tcW w:w="1359" w:type="dxa"/>
          </w:tcPr>
          <w:p w14:paraId="00F50905"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5367C494" w14:textId="77777777" w:rsidR="00CF52B0" w:rsidRPr="003D52FF" w:rsidRDefault="00CF52B0">
            <w:pPr>
              <w:pStyle w:val="TableParagraph"/>
              <w:rPr>
                <w:rFonts w:asciiTheme="minorBidi" w:hAnsiTheme="minorBidi" w:cstheme="minorBidi"/>
                <w:sz w:val="20"/>
              </w:rPr>
            </w:pPr>
          </w:p>
        </w:tc>
        <w:tc>
          <w:tcPr>
            <w:tcW w:w="1359" w:type="dxa"/>
          </w:tcPr>
          <w:p w14:paraId="4EED51B6"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164804C"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079A9A89" w14:textId="77777777" w:rsidR="00CF52B0" w:rsidRPr="003D52FF" w:rsidRDefault="00CF52B0">
            <w:pPr>
              <w:pStyle w:val="TableParagraph"/>
              <w:rPr>
                <w:rFonts w:asciiTheme="minorBidi" w:hAnsiTheme="minorBidi" w:cstheme="minorBidi"/>
                <w:sz w:val="20"/>
              </w:rPr>
            </w:pPr>
          </w:p>
        </w:tc>
      </w:tr>
      <w:tr w:rsidR="00CF52B0" w:rsidRPr="003D52FF" w14:paraId="2B864D54" w14:textId="77777777">
        <w:trPr>
          <w:trHeight w:val="292"/>
        </w:trPr>
        <w:tc>
          <w:tcPr>
            <w:tcW w:w="2310" w:type="dxa"/>
          </w:tcPr>
          <w:p w14:paraId="67D17D9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Pyrimidines</w:t>
            </w:r>
          </w:p>
        </w:tc>
        <w:tc>
          <w:tcPr>
            <w:tcW w:w="1359" w:type="dxa"/>
          </w:tcPr>
          <w:p w14:paraId="6ACD048A"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563422C9" w14:textId="77777777" w:rsidR="00CF52B0" w:rsidRPr="003D52FF" w:rsidRDefault="00CF52B0">
            <w:pPr>
              <w:pStyle w:val="TableParagraph"/>
              <w:rPr>
                <w:rFonts w:asciiTheme="minorBidi" w:hAnsiTheme="minorBidi" w:cstheme="minorBidi"/>
                <w:sz w:val="20"/>
              </w:rPr>
            </w:pPr>
          </w:p>
        </w:tc>
        <w:tc>
          <w:tcPr>
            <w:tcW w:w="1359" w:type="dxa"/>
          </w:tcPr>
          <w:p w14:paraId="29274E37"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63F05B9C"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16F76264" w14:textId="77777777" w:rsidR="00CF52B0" w:rsidRPr="003D52FF" w:rsidRDefault="00CF52B0">
            <w:pPr>
              <w:pStyle w:val="TableParagraph"/>
              <w:rPr>
                <w:rFonts w:asciiTheme="minorBidi" w:hAnsiTheme="minorBidi" w:cstheme="minorBidi"/>
                <w:sz w:val="20"/>
              </w:rPr>
            </w:pPr>
          </w:p>
        </w:tc>
      </w:tr>
      <w:tr w:rsidR="00CF52B0" w:rsidRPr="003D52FF" w14:paraId="0CE7DCE5" w14:textId="77777777">
        <w:trPr>
          <w:trHeight w:val="292"/>
        </w:trPr>
        <w:tc>
          <w:tcPr>
            <w:tcW w:w="2310" w:type="dxa"/>
          </w:tcPr>
          <w:p w14:paraId="5A514F6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Purines</w:t>
            </w:r>
          </w:p>
        </w:tc>
        <w:tc>
          <w:tcPr>
            <w:tcW w:w="1359" w:type="dxa"/>
          </w:tcPr>
          <w:p w14:paraId="7C610679" w14:textId="77777777" w:rsidR="00CF52B0" w:rsidRPr="003D52FF" w:rsidRDefault="00CF52B0">
            <w:pPr>
              <w:pStyle w:val="TableParagraph"/>
              <w:rPr>
                <w:rFonts w:asciiTheme="minorBidi" w:hAnsiTheme="minorBidi" w:cstheme="minorBidi"/>
                <w:sz w:val="20"/>
              </w:rPr>
            </w:pPr>
          </w:p>
        </w:tc>
        <w:tc>
          <w:tcPr>
            <w:tcW w:w="1282" w:type="dxa"/>
          </w:tcPr>
          <w:p w14:paraId="31425628" w14:textId="77777777" w:rsidR="00CF52B0" w:rsidRPr="003D52FF" w:rsidRDefault="00CF52B0">
            <w:pPr>
              <w:pStyle w:val="TableParagraph"/>
              <w:rPr>
                <w:rFonts w:asciiTheme="minorBidi" w:hAnsiTheme="minorBidi" w:cstheme="minorBidi"/>
                <w:sz w:val="20"/>
              </w:rPr>
            </w:pPr>
          </w:p>
        </w:tc>
        <w:tc>
          <w:tcPr>
            <w:tcW w:w="1359" w:type="dxa"/>
          </w:tcPr>
          <w:p w14:paraId="58EFFC4B"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9AEB931"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0F034E84" w14:textId="77777777" w:rsidR="00CF52B0" w:rsidRPr="003D52FF" w:rsidRDefault="00CF52B0">
            <w:pPr>
              <w:pStyle w:val="TableParagraph"/>
              <w:rPr>
                <w:rFonts w:asciiTheme="minorBidi" w:hAnsiTheme="minorBidi" w:cstheme="minorBidi"/>
                <w:sz w:val="20"/>
              </w:rPr>
            </w:pPr>
          </w:p>
        </w:tc>
      </w:tr>
      <w:tr w:rsidR="00CF52B0" w:rsidRPr="003D52FF" w14:paraId="158660C3" w14:textId="77777777">
        <w:trPr>
          <w:trHeight w:val="297"/>
        </w:trPr>
        <w:tc>
          <w:tcPr>
            <w:tcW w:w="2310" w:type="dxa"/>
          </w:tcPr>
          <w:p w14:paraId="361206D9"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Purine</w:t>
            </w:r>
            <w:r w:rsidRPr="003D52FF">
              <w:rPr>
                <w:rFonts w:asciiTheme="minorBidi" w:hAnsiTheme="minorBidi" w:cstheme="minorBidi"/>
                <w:spacing w:val="4"/>
                <w:sz w:val="16"/>
              </w:rPr>
              <w:t xml:space="preserve"> </w:t>
            </w:r>
            <w:r w:rsidRPr="003D52FF">
              <w:rPr>
                <w:rFonts w:asciiTheme="minorBidi" w:hAnsiTheme="minorBidi" w:cstheme="minorBidi"/>
                <w:sz w:val="16"/>
              </w:rPr>
              <w:t>salvage</w:t>
            </w:r>
          </w:p>
        </w:tc>
        <w:tc>
          <w:tcPr>
            <w:tcW w:w="1359" w:type="dxa"/>
          </w:tcPr>
          <w:p w14:paraId="6C9D7B83" w14:textId="77777777" w:rsidR="00CF52B0" w:rsidRPr="003D52FF" w:rsidRDefault="00000000">
            <w:pPr>
              <w:pStyle w:val="TableParagraph"/>
              <w:spacing w:before="7"/>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709831C5" w14:textId="77777777" w:rsidR="00CF52B0" w:rsidRPr="003D52FF" w:rsidRDefault="00CF52B0">
            <w:pPr>
              <w:pStyle w:val="TableParagraph"/>
              <w:rPr>
                <w:rFonts w:asciiTheme="minorBidi" w:hAnsiTheme="minorBidi" w:cstheme="minorBidi"/>
                <w:sz w:val="20"/>
              </w:rPr>
            </w:pPr>
          </w:p>
        </w:tc>
        <w:tc>
          <w:tcPr>
            <w:tcW w:w="1359" w:type="dxa"/>
          </w:tcPr>
          <w:p w14:paraId="19BA4309" w14:textId="77777777" w:rsidR="00CF52B0" w:rsidRPr="003D52FF" w:rsidRDefault="00CF52B0">
            <w:pPr>
              <w:pStyle w:val="TableParagraph"/>
              <w:rPr>
                <w:rFonts w:asciiTheme="minorBidi" w:hAnsiTheme="minorBidi" w:cstheme="minorBidi"/>
                <w:sz w:val="20"/>
              </w:rPr>
            </w:pPr>
          </w:p>
        </w:tc>
        <w:tc>
          <w:tcPr>
            <w:tcW w:w="1412" w:type="dxa"/>
          </w:tcPr>
          <w:p w14:paraId="19AA7C79" w14:textId="77777777" w:rsidR="00CF52B0" w:rsidRPr="003D52FF" w:rsidRDefault="00000000">
            <w:pPr>
              <w:pStyle w:val="TableParagraph"/>
              <w:spacing w:before="7"/>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3C75FD62" w14:textId="77777777" w:rsidR="00CF52B0" w:rsidRPr="003D52FF" w:rsidRDefault="00CF52B0">
            <w:pPr>
              <w:pStyle w:val="TableParagraph"/>
              <w:rPr>
                <w:rFonts w:asciiTheme="minorBidi" w:hAnsiTheme="minorBidi" w:cstheme="minorBidi"/>
                <w:sz w:val="20"/>
              </w:rPr>
            </w:pPr>
          </w:p>
        </w:tc>
      </w:tr>
      <w:tr w:rsidR="00CF52B0" w:rsidRPr="003D52FF" w14:paraId="3A5505D3" w14:textId="77777777">
        <w:trPr>
          <w:trHeight w:val="292"/>
        </w:trPr>
        <w:tc>
          <w:tcPr>
            <w:tcW w:w="2310" w:type="dxa"/>
          </w:tcPr>
          <w:p w14:paraId="5F3AC93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pacing w:val="-1"/>
                <w:sz w:val="16"/>
              </w:rPr>
              <w:t>Antibiotics</w:t>
            </w:r>
            <w:r w:rsidRPr="003D52FF">
              <w:rPr>
                <w:rFonts w:asciiTheme="minorBidi" w:hAnsiTheme="minorBidi" w:cstheme="minorBidi"/>
                <w:spacing w:val="-10"/>
                <w:sz w:val="16"/>
              </w:rPr>
              <w:t xml:space="preserve"> </w:t>
            </w:r>
            <w:r w:rsidRPr="003D52FF">
              <w:rPr>
                <w:rFonts w:asciiTheme="minorBidi" w:hAnsiTheme="minorBidi" w:cstheme="minorBidi"/>
                <w:sz w:val="16"/>
              </w:rPr>
              <w:t>(penicillin)</w:t>
            </w:r>
          </w:p>
        </w:tc>
        <w:tc>
          <w:tcPr>
            <w:tcW w:w="1359" w:type="dxa"/>
          </w:tcPr>
          <w:p w14:paraId="6D473666" w14:textId="77777777" w:rsidR="00CF52B0" w:rsidRPr="003D52FF" w:rsidRDefault="00CF52B0">
            <w:pPr>
              <w:pStyle w:val="TableParagraph"/>
              <w:rPr>
                <w:rFonts w:asciiTheme="minorBidi" w:hAnsiTheme="minorBidi" w:cstheme="minorBidi"/>
                <w:sz w:val="20"/>
              </w:rPr>
            </w:pPr>
          </w:p>
        </w:tc>
        <w:tc>
          <w:tcPr>
            <w:tcW w:w="1282" w:type="dxa"/>
          </w:tcPr>
          <w:p w14:paraId="5FFECFF4"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4D7CA8DE" w14:textId="77777777" w:rsidR="00CF52B0" w:rsidRPr="003D52FF" w:rsidRDefault="00CF52B0">
            <w:pPr>
              <w:pStyle w:val="TableParagraph"/>
              <w:rPr>
                <w:rFonts w:asciiTheme="minorBidi" w:hAnsiTheme="minorBidi" w:cstheme="minorBidi"/>
                <w:sz w:val="20"/>
              </w:rPr>
            </w:pPr>
          </w:p>
        </w:tc>
        <w:tc>
          <w:tcPr>
            <w:tcW w:w="1412" w:type="dxa"/>
          </w:tcPr>
          <w:p w14:paraId="426735B3" w14:textId="77777777" w:rsidR="00CF52B0" w:rsidRPr="003D52FF" w:rsidRDefault="00CF52B0">
            <w:pPr>
              <w:pStyle w:val="TableParagraph"/>
              <w:rPr>
                <w:rFonts w:asciiTheme="minorBidi" w:hAnsiTheme="minorBidi" w:cstheme="minorBidi"/>
                <w:sz w:val="20"/>
              </w:rPr>
            </w:pPr>
          </w:p>
        </w:tc>
        <w:tc>
          <w:tcPr>
            <w:tcW w:w="1297" w:type="dxa"/>
          </w:tcPr>
          <w:p w14:paraId="0C83E0D5" w14:textId="77777777" w:rsidR="00CF52B0" w:rsidRPr="003D52FF" w:rsidRDefault="00CF52B0">
            <w:pPr>
              <w:pStyle w:val="TableParagraph"/>
              <w:rPr>
                <w:rFonts w:asciiTheme="minorBidi" w:hAnsiTheme="minorBidi" w:cstheme="minorBidi"/>
                <w:sz w:val="20"/>
              </w:rPr>
            </w:pPr>
          </w:p>
        </w:tc>
      </w:tr>
      <w:tr w:rsidR="00CF52B0" w:rsidRPr="003D52FF" w14:paraId="30022AF5" w14:textId="77777777">
        <w:trPr>
          <w:trHeight w:val="292"/>
        </w:trPr>
        <w:tc>
          <w:tcPr>
            <w:tcW w:w="2310" w:type="dxa"/>
          </w:tcPr>
          <w:p w14:paraId="6ACD3D3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Toxins</w:t>
            </w:r>
            <w:r w:rsidRPr="003D52FF">
              <w:rPr>
                <w:rFonts w:asciiTheme="minorBidi" w:hAnsiTheme="minorBidi" w:cstheme="minorBidi"/>
                <w:spacing w:val="-9"/>
                <w:sz w:val="16"/>
              </w:rPr>
              <w:t xml:space="preserve"> </w:t>
            </w:r>
            <w:r w:rsidRPr="003D52FF">
              <w:rPr>
                <w:rFonts w:asciiTheme="minorBidi" w:hAnsiTheme="minorBidi" w:cstheme="minorBidi"/>
                <w:sz w:val="16"/>
              </w:rPr>
              <w:t>for</w:t>
            </w:r>
            <w:r w:rsidRPr="003D52FF">
              <w:rPr>
                <w:rFonts w:asciiTheme="minorBidi" w:hAnsiTheme="minorBidi" w:cstheme="minorBidi"/>
                <w:spacing w:val="-11"/>
                <w:sz w:val="16"/>
              </w:rPr>
              <w:t xml:space="preserve"> </w:t>
            </w:r>
            <w:r w:rsidRPr="003D52FF">
              <w:rPr>
                <w:rFonts w:asciiTheme="minorBidi" w:hAnsiTheme="minorBidi" w:cstheme="minorBidi"/>
                <w:sz w:val="16"/>
              </w:rPr>
              <w:t>plant</w:t>
            </w:r>
            <w:r w:rsidRPr="003D52FF">
              <w:rPr>
                <w:rFonts w:asciiTheme="minorBidi" w:hAnsiTheme="minorBidi" w:cstheme="minorBidi"/>
                <w:spacing w:val="-6"/>
                <w:sz w:val="16"/>
              </w:rPr>
              <w:t xml:space="preserve"> </w:t>
            </w:r>
            <w:r w:rsidRPr="003D52FF">
              <w:rPr>
                <w:rFonts w:asciiTheme="minorBidi" w:hAnsiTheme="minorBidi" w:cstheme="minorBidi"/>
                <w:sz w:val="16"/>
              </w:rPr>
              <w:t>pathogenesis</w:t>
            </w:r>
          </w:p>
        </w:tc>
        <w:tc>
          <w:tcPr>
            <w:tcW w:w="1359" w:type="dxa"/>
          </w:tcPr>
          <w:p w14:paraId="5EB1CDA7" w14:textId="77777777" w:rsidR="00CF52B0" w:rsidRPr="003D52FF" w:rsidRDefault="00CF52B0">
            <w:pPr>
              <w:pStyle w:val="TableParagraph"/>
              <w:rPr>
                <w:rFonts w:asciiTheme="minorBidi" w:hAnsiTheme="minorBidi" w:cstheme="minorBidi"/>
                <w:sz w:val="20"/>
              </w:rPr>
            </w:pPr>
          </w:p>
        </w:tc>
        <w:tc>
          <w:tcPr>
            <w:tcW w:w="1282" w:type="dxa"/>
          </w:tcPr>
          <w:p w14:paraId="662B70E2"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2B96798D" w14:textId="77777777" w:rsidR="00CF52B0" w:rsidRPr="003D52FF" w:rsidRDefault="00CF52B0">
            <w:pPr>
              <w:pStyle w:val="TableParagraph"/>
              <w:rPr>
                <w:rFonts w:asciiTheme="minorBidi" w:hAnsiTheme="minorBidi" w:cstheme="minorBidi"/>
                <w:sz w:val="20"/>
              </w:rPr>
            </w:pPr>
          </w:p>
        </w:tc>
        <w:tc>
          <w:tcPr>
            <w:tcW w:w="1412" w:type="dxa"/>
          </w:tcPr>
          <w:p w14:paraId="46C1DBD5" w14:textId="77777777" w:rsidR="00CF52B0" w:rsidRPr="003D52FF" w:rsidRDefault="00CF52B0">
            <w:pPr>
              <w:pStyle w:val="TableParagraph"/>
              <w:rPr>
                <w:rFonts w:asciiTheme="minorBidi" w:hAnsiTheme="minorBidi" w:cstheme="minorBidi"/>
                <w:sz w:val="20"/>
              </w:rPr>
            </w:pPr>
          </w:p>
        </w:tc>
        <w:tc>
          <w:tcPr>
            <w:tcW w:w="1297" w:type="dxa"/>
          </w:tcPr>
          <w:p w14:paraId="161B4A68" w14:textId="77777777" w:rsidR="00CF52B0" w:rsidRPr="003D52FF" w:rsidRDefault="00CF52B0">
            <w:pPr>
              <w:pStyle w:val="TableParagraph"/>
              <w:rPr>
                <w:rFonts w:asciiTheme="minorBidi" w:hAnsiTheme="minorBidi" w:cstheme="minorBidi"/>
                <w:sz w:val="20"/>
              </w:rPr>
            </w:pPr>
          </w:p>
        </w:tc>
      </w:tr>
      <w:tr w:rsidR="00CF52B0" w:rsidRPr="003D52FF" w14:paraId="7C386433" w14:textId="77777777">
        <w:trPr>
          <w:trHeight w:val="297"/>
        </w:trPr>
        <w:tc>
          <w:tcPr>
            <w:tcW w:w="2310" w:type="dxa"/>
          </w:tcPr>
          <w:p w14:paraId="5E36D52A"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Lysine</w:t>
            </w:r>
            <w:r w:rsidRPr="003D52FF">
              <w:rPr>
                <w:rFonts w:asciiTheme="minorBidi" w:hAnsiTheme="minorBidi" w:cstheme="minorBidi"/>
                <w:spacing w:val="-3"/>
                <w:sz w:val="16"/>
              </w:rPr>
              <w:t xml:space="preserve"> </w:t>
            </w:r>
            <w:r w:rsidRPr="003D52FF">
              <w:rPr>
                <w:rFonts w:asciiTheme="minorBidi" w:hAnsiTheme="minorBidi" w:cstheme="minorBidi"/>
                <w:sz w:val="16"/>
              </w:rPr>
              <w:t>metabolism</w:t>
            </w:r>
          </w:p>
        </w:tc>
        <w:tc>
          <w:tcPr>
            <w:tcW w:w="1359" w:type="dxa"/>
          </w:tcPr>
          <w:p w14:paraId="789C9621" w14:textId="77777777" w:rsidR="00CF52B0" w:rsidRPr="003D52FF" w:rsidRDefault="00CF52B0">
            <w:pPr>
              <w:pStyle w:val="TableParagraph"/>
              <w:rPr>
                <w:rFonts w:asciiTheme="minorBidi" w:hAnsiTheme="minorBidi" w:cstheme="minorBidi"/>
                <w:sz w:val="20"/>
              </w:rPr>
            </w:pPr>
          </w:p>
        </w:tc>
        <w:tc>
          <w:tcPr>
            <w:tcW w:w="1282" w:type="dxa"/>
          </w:tcPr>
          <w:p w14:paraId="2A386314" w14:textId="77777777" w:rsidR="00CF52B0" w:rsidRPr="003D52FF" w:rsidRDefault="00000000">
            <w:pPr>
              <w:pStyle w:val="TableParagraph"/>
              <w:spacing w:before="7"/>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503DD01B" w14:textId="77777777" w:rsidR="00CF52B0" w:rsidRPr="003D52FF" w:rsidRDefault="00000000">
            <w:pPr>
              <w:pStyle w:val="TableParagraph"/>
              <w:spacing w:before="7"/>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6E656D7A" w14:textId="77777777" w:rsidR="00CF52B0" w:rsidRPr="003D52FF" w:rsidRDefault="00CF52B0">
            <w:pPr>
              <w:pStyle w:val="TableParagraph"/>
              <w:rPr>
                <w:rFonts w:asciiTheme="minorBidi" w:hAnsiTheme="minorBidi" w:cstheme="minorBidi"/>
                <w:sz w:val="20"/>
              </w:rPr>
            </w:pPr>
          </w:p>
        </w:tc>
        <w:tc>
          <w:tcPr>
            <w:tcW w:w="1297" w:type="dxa"/>
          </w:tcPr>
          <w:p w14:paraId="4425E113" w14:textId="77777777" w:rsidR="00CF52B0" w:rsidRPr="003D52FF" w:rsidRDefault="00CF52B0">
            <w:pPr>
              <w:pStyle w:val="TableParagraph"/>
              <w:rPr>
                <w:rFonts w:asciiTheme="minorBidi" w:hAnsiTheme="minorBidi" w:cstheme="minorBidi"/>
                <w:sz w:val="20"/>
              </w:rPr>
            </w:pPr>
          </w:p>
        </w:tc>
      </w:tr>
      <w:tr w:rsidR="00CF52B0" w:rsidRPr="003D52FF" w14:paraId="1A9EF3E9" w14:textId="77777777">
        <w:trPr>
          <w:trHeight w:val="292"/>
        </w:trPr>
        <w:tc>
          <w:tcPr>
            <w:tcW w:w="2310" w:type="dxa"/>
          </w:tcPr>
          <w:p w14:paraId="1A68F19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Sulfur</w:t>
            </w:r>
            <w:r w:rsidRPr="003D52FF">
              <w:rPr>
                <w:rFonts w:asciiTheme="minorBidi" w:hAnsiTheme="minorBidi" w:cstheme="minorBidi"/>
                <w:spacing w:val="-3"/>
                <w:sz w:val="16"/>
              </w:rPr>
              <w:t xml:space="preserve"> </w:t>
            </w:r>
            <w:r w:rsidRPr="003D52FF">
              <w:rPr>
                <w:rFonts w:asciiTheme="minorBidi" w:hAnsiTheme="minorBidi" w:cstheme="minorBidi"/>
                <w:sz w:val="16"/>
              </w:rPr>
              <w:t>metabolism</w:t>
            </w:r>
          </w:p>
        </w:tc>
        <w:tc>
          <w:tcPr>
            <w:tcW w:w="1359" w:type="dxa"/>
          </w:tcPr>
          <w:p w14:paraId="4709DBE4" w14:textId="77777777" w:rsidR="00CF52B0" w:rsidRPr="003D52FF" w:rsidRDefault="00CF52B0">
            <w:pPr>
              <w:pStyle w:val="TableParagraph"/>
              <w:rPr>
                <w:rFonts w:asciiTheme="minorBidi" w:hAnsiTheme="minorBidi" w:cstheme="minorBidi"/>
                <w:sz w:val="20"/>
              </w:rPr>
            </w:pPr>
          </w:p>
        </w:tc>
        <w:tc>
          <w:tcPr>
            <w:tcW w:w="1282" w:type="dxa"/>
          </w:tcPr>
          <w:p w14:paraId="60459B15"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695B6BFD" w14:textId="77777777" w:rsidR="00CF52B0" w:rsidRPr="003D52FF" w:rsidRDefault="00CF52B0">
            <w:pPr>
              <w:pStyle w:val="TableParagraph"/>
              <w:rPr>
                <w:rFonts w:asciiTheme="minorBidi" w:hAnsiTheme="minorBidi" w:cstheme="minorBidi"/>
                <w:sz w:val="20"/>
              </w:rPr>
            </w:pPr>
          </w:p>
        </w:tc>
        <w:tc>
          <w:tcPr>
            <w:tcW w:w="1412" w:type="dxa"/>
          </w:tcPr>
          <w:p w14:paraId="734AB04F" w14:textId="77777777" w:rsidR="00CF52B0" w:rsidRPr="003D52FF" w:rsidRDefault="00CF52B0">
            <w:pPr>
              <w:pStyle w:val="TableParagraph"/>
              <w:rPr>
                <w:rFonts w:asciiTheme="minorBidi" w:hAnsiTheme="minorBidi" w:cstheme="minorBidi"/>
                <w:sz w:val="20"/>
              </w:rPr>
            </w:pPr>
          </w:p>
        </w:tc>
        <w:tc>
          <w:tcPr>
            <w:tcW w:w="1297" w:type="dxa"/>
          </w:tcPr>
          <w:p w14:paraId="135ABA04"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C2F754A" w14:textId="77777777">
        <w:trPr>
          <w:trHeight w:val="292"/>
        </w:trPr>
        <w:tc>
          <w:tcPr>
            <w:tcW w:w="2310" w:type="dxa"/>
          </w:tcPr>
          <w:p w14:paraId="5EFFFDE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Biotin</w:t>
            </w:r>
          </w:p>
        </w:tc>
        <w:tc>
          <w:tcPr>
            <w:tcW w:w="1359" w:type="dxa"/>
          </w:tcPr>
          <w:p w14:paraId="1DBD1D21" w14:textId="77777777" w:rsidR="00CF52B0" w:rsidRPr="003D52FF" w:rsidRDefault="00CF52B0">
            <w:pPr>
              <w:pStyle w:val="TableParagraph"/>
              <w:rPr>
                <w:rFonts w:asciiTheme="minorBidi" w:hAnsiTheme="minorBidi" w:cstheme="minorBidi"/>
                <w:sz w:val="20"/>
              </w:rPr>
            </w:pPr>
          </w:p>
        </w:tc>
        <w:tc>
          <w:tcPr>
            <w:tcW w:w="1282" w:type="dxa"/>
          </w:tcPr>
          <w:p w14:paraId="7B133F05"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2C65A053" w14:textId="77777777" w:rsidR="00CF52B0" w:rsidRPr="003D52FF" w:rsidRDefault="00CF52B0">
            <w:pPr>
              <w:pStyle w:val="TableParagraph"/>
              <w:rPr>
                <w:rFonts w:asciiTheme="minorBidi" w:hAnsiTheme="minorBidi" w:cstheme="minorBidi"/>
                <w:sz w:val="20"/>
              </w:rPr>
            </w:pPr>
          </w:p>
        </w:tc>
        <w:tc>
          <w:tcPr>
            <w:tcW w:w="1412" w:type="dxa"/>
          </w:tcPr>
          <w:p w14:paraId="51C44D38" w14:textId="77777777" w:rsidR="00CF52B0" w:rsidRPr="003D52FF" w:rsidRDefault="00CF52B0">
            <w:pPr>
              <w:pStyle w:val="TableParagraph"/>
              <w:rPr>
                <w:rFonts w:asciiTheme="minorBidi" w:hAnsiTheme="minorBidi" w:cstheme="minorBidi"/>
                <w:sz w:val="20"/>
              </w:rPr>
            </w:pPr>
          </w:p>
        </w:tc>
        <w:tc>
          <w:tcPr>
            <w:tcW w:w="1297" w:type="dxa"/>
          </w:tcPr>
          <w:p w14:paraId="72D3389B"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05C0EF4D" w14:textId="77777777">
        <w:trPr>
          <w:trHeight w:val="297"/>
        </w:trPr>
        <w:tc>
          <w:tcPr>
            <w:tcW w:w="2310" w:type="dxa"/>
          </w:tcPr>
          <w:p w14:paraId="33B36FC6"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Secondary</w:t>
            </w:r>
            <w:r w:rsidRPr="003D52FF">
              <w:rPr>
                <w:rFonts w:asciiTheme="minorBidi" w:hAnsiTheme="minorBidi" w:cstheme="minorBidi"/>
                <w:spacing w:val="-2"/>
                <w:sz w:val="16"/>
              </w:rPr>
              <w:t xml:space="preserve"> </w:t>
            </w:r>
            <w:r w:rsidRPr="003D52FF">
              <w:rPr>
                <w:rFonts w:asciiTheme="minorBidi" w:hAnsiTheme="minorBidi" w:cstheme="minorBidi"/>
                <w:sz w:val="16"/>
              </w:rPr>
              <w:t>metabolites</w:t>
            </w:r>
          </w:p>
        </w:tc>
        <w:tc>
          <w:tcPr>
            <w:tcW w:w="1359" w:type="dxa"/>
          </w:tcPr>
          <w:p w14:paraId="05D3DB3F" w14:textId="77777777" w:rsidR="00CF52B0" w:rsidRPr="003D52FF" w:rsidRDefault="00CF52B0">
            <w:pPr>
              <w:pStyle w:val="TableParagraph"/>
              <w:rPr>
                <w:rFonts w:asciiTheme="minorBidi" w:hAnsiTheme="minorBidi" w:cstheme="minorBidi"/>
                <w:sz w:val="20"/>
              </w:rPr>
            </w:pPr>
          </w:p>
        </w:tc>
        <w:tc>
          <w:tcPr>
            <w:tcW w:w="1282" w:type="dxa"/>
          </w:tcPr>
          <w:p w14:paraId="2B8EAAF9" w14:textId="77777777" w:rsidR="00CF52B0" w:rsidRPr="003D52FF" w:rsidRDefault="00000000">
            <w:pPr>
              <w:pStyle w:val="TableParagraph"/>
              <w:spacing w:before="7"/>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1B41D6F2" w14:textId="77777777" w:rsidR="00CF52B0" w:rsidRPr="003D52FF" w:rsidRDefault="00CF52B0">
            <w:pPr>
              <w:pStyle w:val="TableParagraph"/>
              <w:rPr>
                <w:rFonts w:asciiTheme="minorBidi" w:hAnsiTheme="minorBidi" w:cstheme="minorBidi"/>
                <w:sz w:val="20"/>
              </w:rPr>
            </w:pPr>
          </w:p>
        </w:tc>
        <w:tc>
          <w:tcPr>
            <w:tcW w:w="1412" w:type="dxa"/>
          </w:tcPr>
          <w:p w14:paraId="47DFB624" w14:textId="77777777" w:rsidR="00CF52B0" w:rsidRPr="003D52FF" w:rsidRDefault="00CF52B0">
            <w:pPr>
              <w:pStyle w:val="TableParagraph"/>
              <w:rPr>
                <w:rFonts w:asciiTheme="minorBidi" w:hAnsiTheme="minorBidi" w:cstheme="minorBidi"/>
                <w:sz w:val="20"/>
              </w:rPr>
            </w:pPr>
          </w:p>
        </w:tc>
        <w:tc>
          <w:tcPr>
            <w:tcW w:w="1297" w:type="dxa"/>
          </w:tcPr>
          <w:p w14:paraId="6C5B4DB4" w14:textId="77777777" w:rsidR="00CF52B0" w:rsidRPr="003D52FF" w:rsidRDefault="00000000">
            <w:pPr>
              <w:pStyle w:val="TableParagraph"/>
              <w:spacing w:before="7"/>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16040391" w14:textId="77777777">
        <w:trPr>
          <w:trHeight w:val="292"/>
        </w:trPr>
        <w:tc>
          <w:tcPr>
            <w:tcW w:w="2310" w:type="dxa"/>
          </w:tcPr>
          <w:p w14:paraId="55A908A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Isoprenoid</w:t>
            </w:r>
            <w:r w:rsidRPr="003D52FF">
              <w:rPr>
                <w:rFonts w:asciiTheme="minorBidi" w:hAnsiTheme="minorBidi" w:cstheme="minorBidi"/>
                <w:spacing w:val="-4"/>
                <w:sz w:val="16"/>
              </w:rPr>
              <w:t xml:space="preserve"> </w:t>
            </w:r>
            <w:r w:rsidRPr="003D52FF">
              <w:rPr>
                <w:rFonts w:asciiTheme="minorBidi" w:hAnsiTheme="minorBidi" w:cstheme="minorBidi"/>
                <w:sz w:val="16"/>
              </w:rPr>
              <w:t>and</w:t>
            </w:r>
            <w:r w:rsidRPr="003D52FF">
              <w:rPr>
                <w:rFonts w:asciiTheme="minorBidi" w:hAnsiTheme="minorBidi" w:cstheme="minorBidi"/>
                <w:spacing w:val="-9"/>
                <w:sz w:val="16"/>
              </w:rPr>
              <w:t xml:space="preserve"> </w:t>
            </w:r>
            <w:r w:rsidRPr="003D52FF">
              <w:rPr>
                <w:rFonts w:asciiTheme="minorBidi" w:hAnsiTheme="minorBidi" w:cstheme="minorBidi"/>
                <w:sz w:val="16"/>
              </w:rPr>
              <w:t>cholesterol</w:t>
            </w:r>
          </w:p>
        </w:tc>
        <w:tc>
          <w:tcPr>
            <w:tcW w:w="1359" w:type="dxa"/>
          </w:tcPr>
          <w:p w14:paraId="50BDEAE6" w14:textId="77777777" w:rsidR="00CF52B0" w:rsidRPr="003D52FF" w:rsidRDefault="00CF52B0">
            <w:pPr>
              <w:pStyle w:val="TableParagraph"/>
              <w:rPr>
                <w:rFonts w:asciiTheme="minorBidi" w:hAnsiTheme="minorBidi" w:cstheme="minorBidi"/>
                <w:sz w:val="20"/>
              </w:rPr>
            </w:pPr>
          </w:p>
        </w:tc>
        <w:tc>
          <w:tcPr>
            <w:tcW w:w="1282" w:type="dxa"/>
          </w:tcPr>
          <w:p w14:paraId="20E9598A" w14:textId="77777777" w:rsidR="00CF52B0" w:rsidRPr="003D52FF" w:rsidRDefault="00CF52B0">
            <w:pPr>
              <w:pStyle w:val="TableParagraph"/>
              <w:rPr>
                <w:rFonts w:asciiTheme="minorBidi" w:hAnsiTheme="minorBidi" w:cstheme="minorBidi"/>
                <w:sz w:val="20"/>
              </w:rPr>
            </w:pPr>
          </w:p>
        </w:tc>
        <w:tc>
          <w:tcPr>
            <w:tcW w:w="1359" w:type="dxa"/>
          </w:tcPr>
          <w:p w14:paraId="331CD0C2" w14:textId="77777777" w:rsidR="00CF52B0" w:rsidRPr="003D52FF" w:rsidRDefault="00000000">
            <w:pPr>
              <w:pStyle w:val="TableParagraph"/>
              <w:spacing w:line="182" w:lineRule="exact"/>
              <w:ind w:left="289" w:right="285"/>
              <w:jc w:val="center"/>
              <w:rPr>
                <w:rFonts w:asciiTheme="minorBidi" w:hAnsiTheme="minorBidi" w:cstheme="minorBidi"/>
                <w:sz w:val="16"/>
              </w:rPr>
            </w:pPr>
            <w:r w:rsidRPr="003D52FF">
              <w:rPr>
                <w:rFonts w:asciiTheme="minorBidi" w:hAnsiTheme="minorBidi" w:cstheme="minorBidi"/>
                <w:sz w:val="16"/>
              </w:rPr>
              <w:t>Unknown</w:t>
            </w:r>
          </w:p>
        </w:tc>
        <w:tc>
          <w:tcPr>
            <w:tcW w:w="1412" w:type="dxa"/>
          </w:tcPr>
          <w:p w14:paraId="73818335"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4A937533"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7EEE33CA" w14:textId="77777777">
        <w:trPr>
          <w:trHeight w:val="278"/>
        </w:trPr>
        <w:tc>
          <w:tcPr>
            <w:tcW w:w="2310" w:type="dxa"/>
            <w:shd w:val="clear" w:color="auto" w:fill="D2E10C"/>
          </w:tcPr>
          <w:p w14:paraId="33098394" w14:textId="77777777" w:rsidR="00CF52B0" w:rsidRPr="003D52FF" w:rsidRDefault="00000000">
            <w:pPr>
              <w:pStyle w:val="TableParagraph"/>
              <w:spacing w:line="183" w:lineRule="exact"/>
              <w:ind w:left="110"/>
              <w:rPr>
                <w:rFonts w:asciiTheme="minorBidi" w:hAnsiTheme="minorBidi" w:cstheme="minorBidi"/>
                <w:b/>
                <w:i/>
                <w:sz w:val="16"/>
              </w:rPr>
            </w:pPr>
            <w:r w:rsidRPr="003D52FF">
              <w:rPr>
                <w:rFonts w:asciiTheme="minorBidi" w:hAnsiTheme="minorBidi" w:cstheme="minorBidi"/>
                <w:b/>
                <w:i/>
                <w:sz w:val="16"/>
              </w:rPr>
              <w:t>Degradation</w:t>
            </w:r>
          </w:p>
        </w:tc>
        <w:tc>
          <w:tcPr>
            <w:tcW w:w="6709" w:type="dxa"/>
            <w:gridSpan w:val="5"/>
            <w:shd w:val="clear" w:color="auto" w:fill="D2E10C"/>
          </w:tcPr>
          <w:p w14:paraId="0F099D8F" w14:textId="77777777" w:rsidR="00CF52B0" w:rsidRPr="003D52FF" w:rsidRDefault="00CF52B0">
            <w:pPr>
              <w:pStyle w:val="TableParagraph"/>
              <w:rPr>
                <w:rFonts w:asciiTheme="minorBidi" w:hAnsiTheme="minorBidi" w:cstheme="minorBidi"/>
                <w:sz w:val="20"/>
              </w:rPr>
            </w:pPr>
          </w:p>
        </w:tc>
      </w:tr>
      <w:tr w:rsidR="00CF52B0" w:rsidRPr="003D52FF" w14:paraId="63BD5DC9" w14:textId="77777777">
        <w:trPr>
          <w:trHeight w:val="292"/>
        </w:trPr>
        <w:tc>
          <w:tcPr>
            <w:tcW w:w="2310" w:type="dxa"/>
          </w:tcPr>
          <w:p w14:paraId="1345B91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Prostaglandin</w:t>
            </w:r>
          </w:p>
        </w:tc>
        <w:tc>
          <w:tcPr>
            <w:tcW w:w="1359" w:type="dxa"/>
          </w:tcPr>
          <w:p w14:paraId="74DB09DC" w14:textId="77777777" w:rsidR="00CF52B0" w:rsidRPr="003D52FF" w:rsidRDefault="00CF52B0">
            <w:pPr>
              <w:pStyle w:val="TableParagraph"/>
              <w:rPr>
                <w:rFonts w:asciiTheme="minorBidi" w:hAnsiTheme="minorBidi" w:cstheme="minorBidi"/>
                <w:sz w:val="20"/>
              </w:rPr>
            </w:pPr>
          </w:p>
        </w:tc>
        <w:tc>
          <w:tcPr>
            <w:tcW w:w="1282" w:type="dxa"/>
          </w:tcPr>
          <w:p w14:paraId="121640F3" w14:textId="77777777" w:rsidR="00CF52B0" w:rsidRPr="003D52FF" w:rsidRDefault="00CF52B0">
            <w:pPr>
              <w:pStyle w:val="TableParagraph"/>
              <w:rPr>
                <w:rFonts w:asciiTheme="minorBidi" w:hAnsiTheme="minorBidi" w:cstheme="minorBidi"/>
                <w:sz w:val="20"/>
              </w:rPr>
            </w:pPr>
          </w:p>
        </w:tc>
        <w:tc>
          <w:tcPr>
            <w:tcW w:w="1359" w:type="dxa"/>
          </w:tcPr>
          <w:p w14:paraId="7AC65FD9"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2758032A" w14:textId="77777777" w:rsidR="00CF52B0" w:rsidRPr="003D52FF" w:rsidRDefault="00CF52B0">
            <w:pPr>
              <w:pStyle w:val="TableParagraph"/>
              <w:rPr>
                <w:rFonts w:asciiTheme="minorBidi" w:hAnsiTheme="minorBidi" w:cstheme="minorBidi"/>
                <w:sz w:val="20"/>
              </w:rPr>
            </w:pPr>
          </w:p>
        </w:tc>
        <w:tc>
          <w:tcPr>
            <w:tcW w:w="1297" w:type="dxa"/>
          </w:tcPr>
          <w:p w14:paraId="767E3B7F" w14:textId="77777777" w:rsidR="00CF52B0" w:rsidRPr="003D52FF" w:rsidRDefault="00CF52B0">
            <w:pPr>
              <w:pStyle w:val="TableParagraph"/>
              <w:rPr>
                <w:rFonts w:asciiTheme="minorBidi" w:hAnsiTheme="minorBidi" w:cstheme="minorBidi"/>
                <w:sz w:val="20"/>
              </w:rPr>
            </w:pPr>
          </w:p>
        </w:tc>
      </w:tr>
      <w:tr w:rsidR="00CF52B0" w:rsidRPr="003D52FF" w14:paraId="2258A8D0" w14:textId="77777777">
        <w:trPr>
          <w:trHeight w:val="292"/>
        </w:trPr>
        <w:tc>
          <w:tcPr>
            <w:tcW w:w="2310" w:type="dxa"/>
          </w:tcPr>
          <w:p w14:paraId="72C3E28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Amino</w:t>
            </w:r>
            <w:r w:rsidRPr="003D52FF">
              <w:rPr>
                <w:rFonts w:asciiTheme="minorBidi" w:hAnsiTheme="minorBidi" w:cstheme="minorBidi"/>
                <w:spacing w:val="4"/>
                <w:sz w:val="16"/>
              </w:rPr>
              <w:t xml:space="preserve"> </w:t>
            </w:r>
            <w:r w:rsidRPr="003D52FF">
              <w:rPr>
                <w:rFonts w:asciiTheme="minorBidi" w:hAnsiTheme="minorBidi" w:cstheme="minorBidi"/>
                <w:sz w:val="16"/>
              </w:rPr>
              <w:t>acids</w:t>
            </w:r>
          </w:p>
        </w:tc>
        <w:tc>
          <w:tcPr>
            <w:tcW w:w="1359" w:type="dxa"/>
          </w:tcPr>
          <w:p w14:paraId="5FD62E35" w14:textId="77777777" w:rsidR="00CF52B0" w:rsidRPr="003D52FF" w:rsidRDefault="00CF52B0">
            <w:pPr>
              <w:pStyle w:val="TableParagraph"/>
              <w:rPr>
                <w:rFonts w:asciiTheme="minorBidi" w:hAnsiTheme="minorBidi" w:cstheme="minorBidi"/>
                <w:sz w:val="20"/>
              </w:rPr>
            </w:pPr>
          </w:p>
        </w:tc>
        <w:tc>
          <w:tcPr>
            <w:tcW w:w="1282" w:type="dxa"/>
          </w:tcPr>
          <w:p w14:paraId="36B78717"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39C63D0C"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520B7F9"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533E914A" w14:textId="77777777" w:rsidR="00CF52B0" w:rsidRPr="003D52FF" w:rsidRDefault="00CF52B0">
            <w:pPr>
              <w:pStyle w:val="TableParagraph"/>
              <w:rPr>
                <w:rFonts w:asciiTheme="minorBidi" w:hAnsiTheme="minorBidi" w:cstheme="minorBidi"/>
                <w:sz w:val="20"/>
              </w:rPr>
            </w:pPr>
          </w:p>
        </w:tc>
      </w:tr>
      <w:tr w:rsidR="00CF52B0" w:rsidRPr="003D52FF" w14:paraId="66712D33" w14:textId="77777777">
        <w:trPr>
          <w:trHeight w:val="297"/>
        </w:trPr>
        <w:tc>
          <w:tcPr>
            <w:tcW w:w="2310" w:type="dxa"/>
          </w:tcPr>
          <w:p w14:paraId="3E5100B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Polyamine</w:t>
            </w:r>
          </w:p>
        </w:tc>
        <w:tc>
          <w:tcPr>
            <w:tcW w:w="1359" w:type="dxa"/>
          </w:tcPr>
          <w:p w14:paraId="44962FF2" w14:textId="77777777" w:rsidR="00CF52B0" w:rsidRPr="003D52FF" w:rsidRDefault="00CF52B0">
            <w:pPr>
              <w:pStyle w:val="TableParagraph"/>
              <w:rPr>
                <w:rFonts w:asciiTheme="minorBidi" w:hAnsiTheme="minorBidi" w:cstheme="minorBidi"/>
                <w:sz w:val="20"/>
              </w:rPr>
            </w:pPr>
          </w:p>
        </w:tc>
        <w:tc>
          <w:tcPr>
            <w:tcW w:w="1282" w:type="dxa"/>
          </w:tcPr>
          <w:p w14:paraId="50BA3639"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12BF0459"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4516836D"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0BBCD62D"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0569269" w14:textId="77777777">
        <w:trPr>
          <w:trHeight w:val="292"/>
        </w:trPr>
        <w:tc>
          <w:tcPr>
            <w:tcW w:w="2310" w:type="dxa"/>
          </w:tcPr>
          <w:p w14:paraId="1EDFE7DA" w14:textId="77777777" w:rsidR="00CF52B0" w:rsidRPr="003D52FF" w:rsidRDefault="00000000">
            <w:pPr>
              <w:pStyle w:val="TableParagraph"/>
              <w:spacing w:line="181" w:lineRule="exact"/>
              <w:ind w:left="110"/>
              <w:rPr>
                <w:rFonts w:asciiTheme="minorBidi" w:hAnsiTheme="minorBidi" w:cstheme="minorBidi"/>
                <w:sz w:val="16"/>
              </w:rPr>
            </w:pPr>
            <w:r w:rsidRPr="003D52FF">
              <w:rPr>
                <w:rFonts w:asciiTheme="minorBidi" w:hAnsiTheme="minorBidi" w:cstheme="minorBidi"/>
                <w:position w:val="1"/>
                <w:sz w:val="16"/>
              </w:rPr>
              <w:t>H</w:t>
            </w:r>
            <w:r w:rsidRPr="003D52FF">
              <w:rPr>
                <w:rFonts w:asciiTheme="minorBidi" w:hAnsiTheme="minorBidi" w:cstheme="minorBidi"/>
                <w:sz w:val="10"/>
              </w:rPr>
              <w:t>2</w:t>
            </w:r>
            <w:r w:rsidRPr="003D52FF">
              <w:rPr>
                <w:rFonts w:asciiTheme="minorBidi" w:hAnsiTheme="minorBidi" w:cstheme="minorBidi"/>
                <w:position w:val="1"/>
                <w:sz w:val="16"/>
              </w:rPr>
              <w:t>O</w:t>
            </w:r>
            <w:r w:rsidRPr="003D52FF">
              <w:rPr>
                <w:rFonts w:asciiTheme="minorBidi" w:hAnsiTheme="minorBidi" w:cstheme="minorBidi"/>
                <w:sz w:val="10"/>
              </w:rPr>
              <w:t>2</w:t>
            </w:r>
            <w:r w:rsidRPr="003D52FF">
              <w:rPr>
                <w:rFonts w:asciiTheme="minorBidi" w:hAnsiTheme="minorBidi" w:cstheme="minorBidi"/>
                <w:spacing w:val="4"/>
                <w:sz w:val="10"/>
              </w:rPr>
              <w:t xml:space="preserve"> </w:t>
            </w:r>
            <w:r w:rsidRPr="003D52FF">
              <w:rPr>
                <w:rFonts w:asciiTheme="minorBidi" w:hAnsiTheme="minorBidi" w:cstheme="minorBidi"/>
                <w:position w:val="1"/>
                <w:sz w:val="16"/>
              </w:rPr>
              <w:t>degradation</w:t>
            </w:r>
            <w:r w:rsidRPr="003D52FF">
              <w:rPr>
                <w:rFonts w:asciiTheme="minorBidi" w:hAnsiTheme="minorBidi" w:cstheme="minorBidi"/>
                <w:spacing w:val="5"/>
                <w:position w:val="1"/>
                <w:sz w:val="16"/>
              </w:rPr>
              <w:t xml:space="preserve"> </w:t>
            </w:r>
            <w:r w:rsidRPr="003D52FF">
              <w:rPr>
                <w:rFonts w:asciiTheme="minorBidi" w:hAnsiTheme="minorBidi" w:cstheme="minorBidi"/>
                <w:position w:val="1"/>
                <w:sz w:val="16"/>
              </w:rPr>
              <w:t>by</w:t>
            </w:r>
            <w:r w:rsidRPr="003D52FF">
              <w:rPr>
                <w:rFonts w:asciiTheme="minorBidi" w:hAnsiTheme="minorBidi" w:cstheme="minorBidi"/>
                <w:spacing w:val="-2"/>
                <w:position w:val="1"/>
                <w:sz w:val="16"/>
              </w:rPr>
              <w:t xml:space="preserve"> </w:t>
            </w:r>
            <w:r w:rsidRPr="003D52FF">
              <w:rPr>
                <w:rFonts w:asciiTheme="minorBidi" w:hAnsiTheme="minorBidi" w:cstheme="minorBidi"/>
                <w:position w:val="1"/>
                <w:sz w:val="16"/>
              </w:rPr>
              <w:t>catalase</w:t>
            </w:r>
          </w:p>
        </w:tc>
        <w:tc>
          <w:tcPr>
            <w:tcW w:w="1359" w:type="dxa"/>
          </w:tcPr>
          <w:p w14:paraId="0ECE665F"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1F3A0BA0"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10DCCD0C"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1B309A0"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4C84DE72"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29BAF92C" w14:textId="77777777">
        <w:trPr>
          <w:trHeight w:val="292"/>
        </w:trPr>
        <w:tc>
          <w:tcPr>
            <w:tcW w:w="2310" w:type="dxa"/>
          </w:tcPr>
          <w:p w14:paraId="343B8C3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Oxidation</w:t>
            </w:r>
            <w:r w:rsidRPr="003D52FF">
              <w:rPr>
                <w:rFonts w:asciiTheme="minorBidi" w:hAnsiTheme="minorBidi" w:cstheme="minorBidi"/>
                <w:spacing w:val="-10"/>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fatty</w:t>
            </w:r>
            <w:r w:rsidRPr="003D52FF">
              <w:rPr>
                <w:rFonts w:asciiTheme="minorBidi" w:hAnsiTheme="minorBidi" w:cstheme="minorBidi"/>
                <w:spacing w:val="-10"/>
                <w:sz w:val="16"/>
              </w:rPr>
              <w:t xml:space="preserve"> </w:t>
            </w:r>
            <w:r w:rsidRPr="003D52FF">
              <w:rPr>
                <w:rFonts w:asciiTheme="minorBidi" w:hAnsiTheme="minorBidi" w:cstheme="minorBidi"/>
                <w:sz w:val="16"/>
              </w:rPr>
              <w:t>acids</w:t>
            </w:r>
          </w:p>
        </w:tc>
        <w:tc>
          <w:tcPr>
            <w:tcW w:w="1359" w:type="dxa"/>
          </w:tcPr>
          <w:p w14:paraId="6B7E7A5C"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6E290298"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359" w:type="dxa"/>
          </w:tcPr>
          <w:p w14:paraId="36558611"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0A0515F7"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00286BC4"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r w:rsidR="00CF52B0" w:rsidRPr="003D52FF" w14:paraId="4AAC6D1A" w14:textId="77777777">
        <w:trPr>
          <w:trHeight w:val="297"/>
        </w:trPr>
        <w:tc>
          <w:tcPr>
            <w:tcW w:w="2310" w:type="dxa"/>
          </w:tcPr>
          <w:p w14:paraId="04F5E4F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Purine</w:t>
            </w:r>
          </w:p>
        </w:tc>
        <w:tc>
          <w:tcPr>
            <w:tcW w:w="1359" w:type="dxa"/>
          </w:tcPr>
          <w:p w14:paraId="685D2FF1"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5A051F72" w14:textId="77777777" w:rsidR="00CF52B0" w:rsidRPr="003D52FF" w:rsidRDefault="00CF52B0">
            <w:pPr>
              <w:pStyle w:val="TableParagraph"/>
              <w:rPr>
                <w:rFonts w:asciiTheme="minorBidi" w:hAnsiTheme="minorBidi" w:cstheme="minorBidi"/>
                <w:sz w:val="20"/>
              </w:rPr>
            </w:pPr>
          </w:p>
        </w:tc>
        <w:tc>
          <w:tcPr>
            <w:tcW w:w="1359" w:type="dxa"/>
          </w:tcPr>
          <w:p w14:paraId="11942BAA"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7C5BC4AA"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67949887" w14:textId="77777777" w:rsidR="00CF52B0" w:rsidRPr="003D52FF" w:rsidRDefault="00000000">
            <w:pPr>
              <w:pStyle w:val="TableParagraph"/>
              <w:spacing w:before="2"/>
              <w:ind w:left="8"/>
              <w:jc w:val="center"/>
              <w:rPr>
                <w:rFonts w:asciiTheme="minorBidi" w:hAnsiTheme="minorBidi" w:cstheme="minorBidi"/>
                <w:sz w:val="16"/>
              </w:rPr>
            </w:pPr>
            <w:r w:rsidRPr="003D52FF">
              <w:rPr>
                <w:rFonts w:asciiTheme="minorBidi" w:hAnsiTheme="minorBidi" w:cstheme="minorBidi"/>
                <w:w w:val="99"/>
                <w:sz w:val="16"/>
              </w:rPr>
              <w:t></w:t>
            </w:r>
          </w:p>
        </w:tc>
      </w:tr>
    </w:tbl>
    <w:p w14:paraId="53E2542A" w14:textId="77777777" w:rsidR="00CF52B0" w:rsidRPr="003D52FF" w:rsidRDefault="00CF52B0">
      <w:pPr>
        <w:jc w:val="cente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1359"/>
        <w:gridCol w:w="1282"/>
        <w:gridCol w:w="1359"/>
        <w:gridCol w:w="1412"/>
        <w:gridCol w:w="1297"/>
      </w:tblGrid>
      <w:tr w:rsidR="00CF52B0" w:rsidRPr="003D52FF" w14:paraId="764D8373" w14:textId="77777777">
        <w:trPr>
          <w:trHeight w:val="830"/>
        </w:trPr>
        <w:tc>
          <w:tcPr>
            <w:tcW w:w="2310" w:type="dxa"/>
          </w:tcPr>
          <w:p w14:paraId="2CC3A14E" w14:textId="77777777" w:rsidR="00CF52B0" w:rsidRPr="003D52FF" w:rsidRDefault="00000000">
            <w:pPr>
              <w:pStyle w:val="TableParagraph"/>
              <w:tabs>
                <w:tab w:val="left" w:pos="1727"/>
              </w:tabs>
              <w:spacing w:line="182" w:lineRule="exact"/>
              <w:ind w:left="110"/>
              <w:rPr>
                <w:rFonts w:asciiTheme="minorBidi" w:hAnsiTheme="minorBidi" w:cstheme="minorBidi"/>
                <w:sz w:val="16"/>
              </w:rPr>
            </w:pPr>
            <w:r w:rsidRPr="003D52FF">
              <w:rPr>
                <w:rFonts w:asciiTheme="minorBidi" w:hAnsiTheme="minorBidi" w:cstheme="minorBidi"/>
                <w:sz w:val="16"/>
              </w:rPr>
              <w:lastRenderedPageBreak/>
              <w:t>Superoxide</w:t>
            </w:r>
            <w:r w:rsidRPr="003D52FF">
              <w:rPr>
                <w:rFonts w:asciiTheme="minorBidi" w:hAnsiTheme="minorBidi" w:cstheme="minorBidi"/>
                <w:sz w:val="16"/>
              </w:rPr>
              <w:tab/>
              <w:t>radical</w:t>
            </w:r>
          </w:p>
          <w:p w14:paraId="68100334" w14:textId="77777777" w:rsidR="00CF52B0" w:rsidRPr="003D52FF" w:rsidRDefault="00000000">
            <w:pPr>
              <w:pStyle w:val="TableParagraph"/>
              <w:spacing w:before="8" w:line="270" w:lineRule="atLeast"/>
              <w:ind w:left="110" w:right="100"/>
              <w:rPr>
                <w:rFonts w:asciiTheme="minorBidi" w:hAnsiTheme="minorBidi" w:cstheme="minorBidi"/>
                <w:sz w:val="16"/>
              </w:rPr>
            </w:pPr>
            <w:r w:rsidRPr="003D52FF">
              <w:rPr>
                <w:rFonts w:asciiTheme="minorBidi" w:hAnsiTheme="minorBidi" w:cstheme="minorBidi"/>
                <w:sz w:val="16"/>
              </w:rPr>
              <w:t>destruction</w:t>
            </w:r>
            <w:r w:rsidRPr="003D52FF">
              <w:rPr>
                <w:rFonts w:asciiTheme="minorBidi" w:hAnsiTheme="minorBidi" w:cstheme="minorBidi"/>
                <w:spacing w:val="32"/>
                <w:sz w:val="16"/>
              </w:rPr>
              <w:t xml:space="preserve"> </w:t>
            </w:r>
            <w:r w:rsidRPr="003D52FF">
              <w:rPr>
                <w:rFonts w:asciiTheme="minorBidi" w:hAnsiTheme="minorBidi" w:cstheme="minorBidi"/>
                <w:sz w:val="16"/>
              </w:rPr>
              <w:t>by</w:t>
            </w:r>
            <w:r w:rsidRPr="003D52FF">
              <w:rPr>
                <w:rFonts w:asciiTheme="minorBidi" w:hAnsiTheme="minorBidi" w:cstheme="minorBidi"/>
                <w:spacing w:val="27"/>
                <w:sz w:val="16"/>
              </w:rPr>
              <w:t xml:space="preserve"> </w:t>
            </w:r>
            <w:r w:rsidRPr="003D52FF">
              <w:rPr>
                <w:rFonts w:asciiTheme="minorBidi" w:hAnsiTheme="minorBidi" w:cstheme="minorBidi"/>
                <w:sz w:val="16"/>
              </w:rPr>
              <w:t>superoxide</w:t>
            </w:r>
            <w:r w:rsidRPr="003D52FF">
              <w:rPr>
                <w:rFonts w:asciiTheme="minorBidi" w:hAnsiTheme="minorBidi" w:cstheme="minorBidi"/>
                <w:spacing w:val="-47"/>
                <w:sz w:val="16"/>
              </w:rPr>
              <w:t xml:space="preserve"> </w:t>
            </w:r>
            <w:r w:rsidRPr="003D52FF">
              <w:rPr>
                <w:rFonts w:asciiTheme="minorBidi" w:hAnsiTheme="minorBidi" w:cstheme="minorBidi"/>
                <w:sz w:val="16"/>
              </w:rPr>
              <w:t>dismutase</w:t>
            </w:r>
          </w:p>
        </w:tc>
        <w:tc>
          <w:tcPr>
            <w:tcW w:w="1359" w:type="dxa"/>
          </w:tcPr>
          <w:p w14:paraId="4957C1E0"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46B57C00" w14:textId="77777777" w:rsidR="00CF52B0" w:rsidRPr="003D52FF" w:rsidRDefault="00CF52B0">
            <w:pPr>
              <w:pStyle w:val="TableParagraph"/>
              <w:rPr>
                <w:rFonts w:asciiTheme="minorBidi" w:hAnsiTheme="minorBidi" w:cstheme="minorBidi"/>
              </w:rPr>
            </w:pPr>
          </w:p>
        </w:tc>
        <w:tc>
          <w:tcPr>
            <w:tcW w:w="1359" w:type="dxa"/>
          </w:tcPr>
          <w:p w14:paraId="3B62ECBC" w14:textId="77777777" w:rsidR="00CF52B0" w:rsidRPr="003D52FF" w:rsidRDefault="00000000">
            <w:pPr>
              <w:pStyle w:val="TableParagraph"/>
              <w:spacing w:before="2"/>
              <w:ind w:left="14"/>
              <w:jc w:val="center"/>
              <w:rPr>
                <w:rFonts w:asciiTheme="minorBidi" w:hAnsiTheme="minorBidi" w:cstheme="minorBidi"/>
                <w:sz w:val="16"/>
              </w:rPr>
            </w:pPr>
            <w:r w:rsidRPr="003D52FF">
              <w:rPr>
                <w:rFonts w:asciiTheme="minorBidi" w:hAnsiTheme="minorBidi" w:cstheme="minorBidi"/>
                <w:w w:val="99"/>
                <w:sz w:val="16"/>
              </w:rPr>
              <w:t></w:t>
            </w:r>
          </w:p>
        </w:tc>
        <w:tc>
          <w:tcPr>
            <w:tcW w:w="1412" w:type="dxa"/>
          </w:tcPr>
          <w:p w14:paraId="5D20AEE1" w14:textId="77777777" w:rsidR="00CF52B0" w:rsidRPr="003D52FF" w:rsidRDefault="00CF52B0">
            <w:pPr>
              <w:pStyle w:val="TableParagraph"/>
              <w:rPr>
                <w:rFonts w:asciiTheme="minorBidi" w:hAnsiTheme="minorBidi" w:cstheme="minorBidi"/>
              </w:rPr>
            </w:pPr>
          </w:p>
        </w:tc>
        <w:tc>
          <w:tcPr>
            <w:tcW w:w="1297" w:type="dxa"/>
          </w:tcPr>
          <w:p w14:paraId="49E1CBA0" w14:textId="77777777" w:rsidR="00CF52B0" w:rsidRPr="003D52FF" w:rsidRDefault="00000000">
            <w:pPr>
              <w:pStyle w:val="TableParagraph"/>
              <w:spacing w:before="2"/>
              <w:ind w:left="604"/>
              <w:rPr>
                <w:rFonts w:asciiTheme="minorBidi" w:hAnsiTheme="minorBidi" w:cstheme="minorBidi"/>
                <w:sz w:val="16"/>
              </w:rPr>
            </w:pPr>
            <w:r w:rsidRPr="003D52FF">
              <w:rPr>
                <w:rFonts w:asciiTheme="minorBidi" w:hAnsiTheme="minorBidi" w:cstheme="minorBidi"/>
                <w:w w:val="99"/>
                <w:sz w:val="16"/>
              </w:rPr>
              <w:t></w:t>
            </w:r>
          </w:p>
        </w:tc>
      </w:tr>
      <w:tr w:rsidR="00CF52B0" w:rsidRPr="003D52FF" w14:paraId="1FE0F2F4" w14:textId="77777777">
        <w:trPr>
          <w:trHeight w:val="292"/>
        </w:trPr>
        <w:tc>
          <w:tcPr>
            <w:tcW w:w="2310" w:type="dxa"/>
          </w:tcPr>
          <w:p w14:paraId="16B8DA2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Glycerol</w:t>
            </w:r>
            <w:r w:rsidRPr="003D52FF">
              <w:rPr>
                <w:rFonts w:asciiTheme="minorBidi" w:hAnsiTheme="minorBidi" w:cstheme="minorBidi"/>
                <w:spacing w:val="4"/>
                <w:sz w:val="16"/>
              </w:rPr>
              <w:t xml:space="preserve"> </w:t>
            </w:r>
            <w:r w:rsidRPr="003D52FF">
              <w:rPr>
                <w:rFonts w:asciiTheme="minorBidi" w:hAnsiTheme="minorBidi" w:cstheme="minorBidi"/>
                <w:sz w:val="16"/>
              </w:rPr>
              <w:t>metabolism</w:t>
            </w:r>
          </w:p>
        </w:tc>
        <w:tc>
          <w:tcPr>
            <w:tcW w:w="1359" w:type="dxa"/>
          </w:tcPr>
          <w:p w14:paraId="4C96AC84"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4B651852" w14:textId="77777777" w:rsidR="00CF52B0" w:rsidRPr="003D52FF" w:rsidRDefault="00000000">
            <w:pPr>
              <w:pStyle w:val="TableParagraph"/>
              <w:spacing w:before="2"/>
              <w:ind w:left="595"/>
              <w:rPr>
                <w:rFonts w:asciiTheme="minorBidi" w:hAnsiTheme="minorBidi" w:cstheme="minorBidi"/>
                <w:sz w:val="16"/>
              </w:rPr>
            </w:pPr>
            <w:r w:rsidRPr="003D52FF">
              <w:rPr>
                <w:rFonts w:asciiTheme="minorBidi" w:hAnsiTheme="minorBidi" w:cstheme="minorBidi"/>
                <w:w w:val="99"/>
                <w:sz w:val="16"/>
              </w:rPr>
              <w:t></w:t>
            </w:r>
          </w:p>
        </w:tc>
        <w:tc>
          <w:tcPr>
            <w:tcW w:w="1359" w:type="dxa"/>
          </w:tcPr>
          <w:p w14:paraId="0062EFDD" w14:textId="77777777" w:rsidR="00CF52B0" w:rsidRPr="003D52FF" w:rsidRDefault="00CF52B0">
            <w:pPr>
              <w:pStyle w:val="TableParagraph"/>
              <w:rPr>
                <w:rFonts w:asciiTheme="minorBidi" w:hAnsiTheme="minorBidi" w:cstheme="minorBidi"/>
              </w:rPr>
            </w:pPr>
          </w:p>
        </w:tc>
        <w:tc>
          <w:tcPr>
            <w:tcW w:w="1412" w:type="dxa"/>
          </w:tcPr>
          <w:p w14:paraId="6E989E3D" w14:textId="77777777" w:rsidR="00CF52B0" w:rsidRPr="003D52FF" w:rsidRDefault="00CF52B0">
            <w:pPr>
              <w:pStyle w:val="TableParagraph"/>
              <w:rPr>
                <w:rFonts w:asciiTheme="minorBidi" w:hAnsiTheme="minorBidi" w:cstheme="minorBidi"/>
              </w:rPr>
            </w:pPr>
          </w:p>
        </w:tc>
        <w:tc>
          <w:tcPr>
            <w:tcW w:w="1297" w:type="dxa"/>
          </w:tcPr>
          <w:p w14:paraId="6FFB89C3" w14:textId="77777777" w:rsidR="00CF52B0" w:rsidRPr="003D52FF" w:rsidRDefault="00CF52B0">
            <w:pPr>
              <w:pStyle w:val="TableParagraph"/>
              <w:rPr>
                <w:rFonts w:asciiTheme="minorBidi" w:hAnsiTheme="minorBidi" w:cstheme="minorBidi"/>
              </w:rPr>
            </w:pPr>
          </w:p>
        </w:tc>
      </w:tr>
      <w:tr w:rsidR="00CF52B0" w:rsidRPr="003D52FF" w14:paraId="479B810C" w14:textId="77777777">
        <w:trPr>
          <w:trHeight w:val="292"/>
        </w:trPr>
        <w:tc>
          <w:tcPr>
            <w:tcW w:w="2310" w:type="dxa"/>
          </w:tcPr>
          <w:p w14:paraId="13D550E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w w:val="105"/>
                <w:sz w:val="16"/>
              </w:rPr>
              <w:t>Glycolysis</w:t>
            </w:r>
          </w:p>
        </w:tc>
        <w:tc>
          <w:tcPr>
            <w:tcW w:w="1359" w:type="dxa"/>
          </w:tcPr>
          <w:p w14:paraId="798CCA8F" w14:textId="77777777" w:rsidR="00CF52B0" w:rsidRPr="003D52FF" w:rsidRDefault="00000000">
            <w:pPr>
              <w:pStyle w:val="TableParagraph"/>
              <w:spacing w:before="2"/>
              <w:ind w:left="5"/>
              <w:jc w:val="center"/>
              <w:rPr>
                <w:rFonts w:asciiTheme="minorBidi" w:hAnsiTheme="minorBidi" w:cstheme="minorBidi"/>
                <w:sz w:val="16"/>
              </w:rPr>
            </w:pPr>
            <w:r w:rsidRPr="003D52FF">
              <w:rPr>
                <w:rFonts w:asciiTheme="minorBidi" w:hAnsiTheme="minorBidi" w:cstheme="minorBidi"/>
                <w:w w:val="99"/>
                <w:sz w:val="16"/>
              </w:rPr>
              <w:t></w:t>
            </w:r>
          </w:p>
        </w:tc>
        <w:tc>
          <w:tcPr>
            <w:tcW w:w="1282" w:type="dxa"/>
          </w:tcPr>
          <w:p w14:paraId="2943D5B3" w14:textId="77777777" w:rsidR="00CF52B0" w:rsidRPr="003D52FF" w:rsidRDefault="00000000">
            <w:pPr>
              <w:pStyle w:val="TableParagraph"/>
              <w:spacing w:before="2"/>
              <w:ind w:left="595"/>
              <w:rPr>
                <w:rFonts w:asciiTheme="minorBidi" w:hAnsiTheme="minorBidi" w:cstheme="minorBidi"/>
                <w:sz w:val="16"/>
              </w:rPr>
            </w:pPr>
            <w:r w:rsidRPr="003D52FF">
              <w:rPr>
                <w:rFonts w:asciiTheme="minorBidi" w:hAnsiTheme="minorBidi" w:cstheme="minorBidi"/>
                <w:w w:val="99"/>
                <w:sz w:val="16"/>
              </w:rPr>
              <w:t></w:t>
            </w:r>
          </w:p>
        </w:tc>
        <w:tc>
          <w:tcPr>
            <w:tcW w:w="1359" w:type="dxa"/>
          </w:tcPr>
          <w:p w14:paraId="2A69F059" w14:textId="77777777" w:rsidR="00CF52B0" w:rsidRPr="003D52FF" w:rsidRDefault="00CF52B0">
            <w:pPr>
              <w:pStyle w:val="TableParagraph"/>
              <w:rPr>
                <w:rFonts w:asciiTheme="minorBidi" w:hAnsiTheme="minorBidi" w:cstheme="minorBidi"/>
                <w:sz w:val="20"/>
              </w:rPr>
            </w:pPr>
          </w:p>
        </w:tc>
        <w:tc>
          <w:tcPr>
            <w:tcW w:w="1412" w:type="dxa"/>
          </w:tcPr>
          <w:p w14:paraId="3D364246" w14:textId="77777777" w:rsidR="00CF52B0" w:rsidRPr="003D52FF" w:rsidRDefault="00CF52B0">
            <w:pPr>
              <w:pStyle w:val="TableParagraph"/>
              <w:rPr>
                <w:rFonts w:asciiTheme="minorBidi" w:hAnsiTheme="minorBidi" w:cstheme="minorBidi"/>
                <w:sz w:val="20"/>
              </w:rPr>
            </w:pPr>
          </w:p>
        </w:tc>
        <w:tc>
          <w:tcPr>
            <w:tcW w:w="1297" w:type="dxa"/>
          </w:tcPr>
          <w:p w14:paraId="65995D41" w14:textId="77777777" w:rsidR="00CF52B0" w:rsidRPr="003D52FF" w:rsidRDefault="00CF52B0">
            <w:pPr>
              <w:pStyle w:val="TableParagraph"/>
              <w:rPr>
                <w:rFonts w:asciiTheme="minorBidi" w:hAnsiTheme="minorBidi" w:cstheme="minorBidi"/>
                <w:sz w:val="20"/>
              </w:rPr>
            </w:pPr>
          </w:p>
        </w:tc>
      </w:tr>
      <w:tr w:rsidR="00CF52B0" w:rsidRPr="003D52FF" w14:paraId="0615B87A" w14:textId="77777777">
        <w:trPr>
          <w:trHeight w:val="297"/>
        </w:trPr>
        <w:tc>
          <w:tcPr>
            <w:tcW w:w="2310" w:type="dxa"/>
          </w:tcPr>
          <w:p w14:paraId="33B27B8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Methanol</w:t>
            </w:r>
            <w:r w:rsidRPr="003D52FF">
              <w:rPr>
                <w:rFonts w:asciiTheme="minorBidi" w:hAnsiTheme="minorBidi" w:cstheme="minorBidi"/>
                <w:spacing w:val="-5"/>
                <w:sz w:val="16"/>
              </w:rPr>
              <w:t xml:space="preserve"> </w:t>
            </w:r>
            <w:r w:rsidRPr="003D52FF">
              <w:rPr>
                <w:rFonts w:asciiTheme="minorBidi" w:hAnsiTheme="minorBidi" w:cstheme="minorBidi"/>
                <w:sz w:val="16"/>
              </w:rPr>
              <w:t>degradation</w:t>
            </w:r>
          </w:p>
        </w:tc>
        <w:tc>
          <w:tcPr>
            <w:tcW w:w="1359" w:type="dxa"/>
          </w:tcPr>
          <w:p w14:paraId="613ADA64" w14:textId="77777777" w:rsidR="00CF52B0" w:rsidRPr="003D52FF" w:rsidRDefault="00CF52B0">
            <w:pPr>
              <w:pStyle w:val="TableParagraph"/>
              <w:rPr>
                <w:rFonts w:asciiTheme="minorBidi" w:hAnsiTheme="minorBidi" w:cstheme="minorBidi"/>
              </w:rPr>
            </w:pPr>
          </w:p>
        </w:tc>
        <w:tc>
          <w:tcPr>
            <w:tcW w:w="1282" w:type="dxa"/>
          </w:tcPr>
          <w:p w14:paraId="29D90612" w14:textId="77777777" w:rsidR="00CF52B0" w:rsidRPr="003D52FF" w:rsidRDefault="00000000">
            <w:pPr>
              <w:pStyle w:val="TableParagraph"/>
              <w:spacing w:before="2"/>
              <w:ind w:left="595"/>
              <w:rPr>
                <w:rFonts w:asciiTheme="minorBidi" w:hAnsiTheme="minorBidi" w:cstheme="minorBidi"/>
                <w:sz w:val="16"/>
              </w:rPr>
            </w:pPr>
            <w:r w:rsidRPr="003D52FF">
              <w:rPr>
                <w:rFonts w:asciiTheme="minorBidi" w:hAnsiTheme="minorBidi" w:cstheme="minorBidi"/>
                <w:w w:val="99"/>
                <w:sz w:val="16"/>
              </w:rPr>
              <w:t></w:t>
            </w:r>
          </w:p>
        </w:tc>
        <w:tc>
          <w:tcPr>
            <w:tcW w:w="1359" w:type="dxa"/>
          </w:tcPr>
          <w:p w14:paraId="05CAAEEB" w14:textId="77777777" w:rsidR="00CF52B0" w:rsidRPr="003D52FF" w:rsidRDefault="00CF52B0">
            <w:pPr>
              <w:pStyle w:val="TableParagraph"/>
              <w:rPr>
                <w:rFonts w:asciiTheme="minorBidi" w:hAnsiTheme="minorBidi" w:cstheme="minorBidi"/>
              </w:rPr>
            </w:pPr>
          </w:p>
        </w:tc>
        <w:tc>
          <w:tcPr>
            <w:tcW w:w="1412" w:type="dxa"/>
          </w:tcPr>
          <w:p w14:paraId="4BA520B2" w14:textId="77777777" w:rsidR="00CF52B0" w:rsidRPr="003D52FF" w:rsidRDefault="00CF52B0">
            <w:pPr>
              <w:pStyle w:val="TableParagraph"/>
              <w:rPr>
                <w:rFonts w:asciiTheme="minorBidi" w:hAnsiTheme="minorBidi" w:cstheme="minorBidi"/>
              </w:rPr>
            </w:pPr>
          </w:p>
        </w:tc>
        <w:tc>
          <w:tcPr>
            <w:tcW w:w="1297" w:type="dxa"/>
          </w:tcPr>
          <w:p w14:paraId="18E436C4" w14:textId="77777777" w:rsidR="00CF52B0" w:rsidRPr="003D52FF" w:rsidRDefault="00CF52B0">
            <w:pPr>
              <w:pStyle w:val="TableParagraph"/>
              <w:rPr>
                <w:rFonts w:asciiTheme="minorBidi" w:hAnsiTheme="minorBidi" w:cstheme="minorBidi"/>
              </w:rPr>
            </w:pPr>
          </w:p>
        </w:tc>
      </w:tr>
      <w:tr w:rsidR="00CF52B0" w:rsidRPr="003D52FF" w14:paraId="3E9B9DAF" w14:textId="77777777">
        <w:trPr>
          <w:trHeight w:val="292"/>
        </w:trPr>
        <w:tc>
          <w:tcPr>
            <w:tcW w:w="2310" w:type="dxa"/>
          </w:tcPr>
          <w:p w14:paraId="0A52C77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Glyoxylate</w:t>
            </w:r>
            <w:r w:rsidRPr="003D52FF">
              <w:rPr>
                <w:rFonts w:asciiTheme="minorBidi" w:hAnsiTheme="minorBidi" w:cstheme="minorBidi"/>
                <w:spacing w:val="2"/>
                <w:sz w:val="16"/>
              </w:rPr>
              <w:t xml:space="preserve"> </w:t>
            </w:r>
            <w:r w:rsidRPr="003D52FF">
              <w:rPr>
                <w:rFonts w:asciiTheme="minorBidi" w:hAnsiTheme="minorBidi" w:cstheme="minorBidi"/>
                <w:sz w:val="16"/>
              </w:rPr>
              <w:t>cycle</w:t>
            </w:r>
          </w:p>
        </w:tc>
        <w:tc>
          <w:tcPr>
            <w:tcW w:w="1359" w:type="dxa"/>
          </w:tcPr>
          <w:p w14:paraId="24B9C01F" w14:textId="77777777" w:rsidR="00CF52B0" w:rsidRPr="003D52FF" w:rsidRDefault="00CF52B0">
            <w:pPr>
              <w:pStyle w:val="TableParagraph"/>
              <w:rPr>
                <w:rFonts w:asciiTheme="minorBidi" w:hAnsiTheme="minorBidi" w:cstheme="minorBidi"/>
                <w:sz w:val="20"/>
              </w:rPr>
            </w:pPr>
          </w:p>
        </w:tc>
        <w:tc>
          <w:tcPr>
            <w:tcW w:w="1282" w:type="dxa"/>
          </w:tcPr>
          <w:p w14:paraId="050C3417" w14:textId="77777777" w:rsidR="00CF52B0" w:rsidRPr="003D52FF" w:rsidRDefault="00000000">
            <w:pPr>
              <w:pStyle w:val="TableParagraph"/>
              <w:spacing w:before="2"/>
              <w:ind w:left="595"/>
              <w:rPr>
                <w:rFonts w:asciiTheme="minorBidi" w:hAnsiTheme="minorBidi" w:cstheme="minorBidi"/>
                <w:sz w:val="16"/>
              </w:rPr>
            </w:pPr>
            <w:r w:rsidRPr="003D52FF">
              <w:rPr>
                <w:rFonts w:asciiTheme="minorBidi" w:hAnsiTheme="minorBidi" w:cstheme="minorBidi"/>
                <w:w w:val="99"/>
                <w:sz w:val="16"/>
              </w:rPr>
              <w:t></w:t>
            </w:r>
          </w:p>
        </w:tc>
        <w:tc>
          <w:tcPr>
            <w:tcW w:w="1359" w:type="dxa"/>
          </w:tcPr>
          <w:p w14:paraId="40370D21" w14:textId="77777777" w:rsidR="00CF52B0" w:rsidRPr="003D52FF" w:rsidRDefault="00CF52B0">
            <w:pPr>
              <w:pStyle w:val="TableParagraph"/>
              <w:rPr>
                <w:rFonts w:asciiTheme="minorBidi" w:hAnsiTheme="minorBidi" w:cstheme="minorBidi"/>
                <w:sz w:val="20"/>
              </w:rPr>
            </w:pPr>
          </w:p>
        </w:tc>
        <w:tc>
          <w:tcPr>
            <w:tcW w:w="1412" w:type="dxa"/>
          </w:tcPr>
          <w:p w14:paraId="1AFF7C5D" w14:textId="77777777" w:rsidR="00CF52B0" w:rsidRPr="003D52FF" w:rsidRDefault="00000000">
            <w:pPr>
              <w:pStyle w:val="TableParagraph"/>
              <w:spacing w:before="2"/>
              <w:ind w:left="9"/>
              <w:jc w:val="center"/>
              <w:rPr>
                <w:rFonts w:asciiTheme="minorBidi" w:hAnsiTheme="minorBidi" w:cstheme="minorBidi"/>
                <w:sz w:val="16"/>
              </w:rPr>
            </w:pPr>
            <w:r w:rsidRPr="003D52FF">
              <w:rPr>
                <w:rFonts w:asciiTheme="minorBidi" w:hAnsiTheme="minorBidi" w:cstheme="minorBidi"/>
                <w:w w:val="99"/>
                <w:sz w:val="16"/>
              </w:rPr>
              <w:t></w:t>
            </w:r>
          </w:p>
        </w:tc>
        <w:tc>
          <w:tcPr>
            <w:tcW w:w="1297" w:type="dxa"/>
          </w:tcPr>
          <w:p w14:paraId="5652B94D" w14:textId="77777777" w:rsidR="00CF52B0" w:rsidRPr="003D52FF" w:rsidRDefault="00000000">
            <w:pPr>
              <w:pStyle w:val="TableParagraph"/>
              <w:spacing w:before="2"/>
              <w:ind w:left="604"/>
              <w:rPr>
                <w:rFonts w:asciiTheme="minorBidi" w:hAnsiTheme="minorBidi" w:cstheme="minorBidi"/>
                <w:sz w:val="16"/>
              </w:rPr>
            </w:pPr>
            <w:r w:rsidRPr="003D52FF">
              <w:rPr>
                <w:rFonts w:asciiTheme="minorBidi" w:hAnsiTheme="minorBidi" w:cstheme="minorBidi"/>
                <w:w w:val="99"/>
                <w:sz w:val="16"/>
              </w:rPr>
              <w:t></w:t>
            </w:r>
          </w:p>
        </w:tc>
      </w:tr>
      <w:tr w:rsidR="00CF52B0" w:rsidRPr="003D52FF" w14:paraId="5864CD69" w14:textId="77777777">
        <w:trPr>
          <w:trHeight w:val="292"/>
        </w:trPr>
        <w:tc>
          <w:tcPr>
            <w:tcW w:w="2310" w:type="dxa"/>
          </w:tcPr>
          <w:p w14:paraId="72FD0CD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Photorespiration</w:t>
            </w:r>
          </w:p>
        </w:tc>
        <w:tc>
          <w:tcPr>
            <w:tcW w:w="1359" w:type="dxa"/>
          </w:tcPr>
          <w:p w14:paraId="70E1FB14" w14:textId="77777777" w:rsidR="00CF52B0" w:rsidRPr="003D52FF" w:rsidRDefault="00CF52B0">
            <w:pPr>
              <w:pStyle w:val="TableParagraph"/>
              <w:rPr>
                <w:rFonts w:asciiTheme="minorBidi" w:hAnsiTheme="minorBidi" w:cstheme="minorBidi"/>
                <w:sz w:val="20"/>
              </w:rPr>
            </w:pPr>
          </w:p>
        </w:tc>
        <w:tc>
          <w:tcPr>
            <w:tcW w:w="1282" w:type="dxa"/>
          </w:tcPr>
          <w:p w14:paraId="286A14FE" w14:textId="77777777" w:rsidR="00CF52B0" w:rsidRPr="003D52FF" w:rsidRDefault="00CF52B0">
            <w:pPr>
              <w:pStyle w:val="TableParagraph"/>
              <w:rPr>
                <w:rFonts w:asciiTheme="minorBidi" w:hAnsiTheme="minorBidi" w:cstheme="minorBidi"/>
                <w:sz w:val="20"/>
              </w:rPr>
            </w:pPr>
          </w:p>
        </w:tc>
        <w:tc>
          <w:tcPr>
            <w:tcW w:w="1359" w:type="dxa"/>
          </w:tcPr>
          <w:p w14:paraId="08B42F51" w14:textId="77777777" w:rsidR="00CF52B0" w:rsidRPr="003D52FF" w:rsidRDefault="00CF52B0">
            <w:pPr>
              <w:pStyle w:val="TableParagraph"/>
              <w:rPr>
                <w:rFonts w:asciiTheme="minorBidi" w:hAnsiTheme="minorBidi" w:cstheme="minorBidi"/>
                <w:sz w:val="20"/>
              </w:rPr>
            </w:pPr>
          </w:p>
        </w:tc>
        <w:tc>
          <w:tcPr>
            <w:tcW w:w="1412" w:type="dxa"/>
          </w:tcPr>
          <w:p w14:paraId="0387DE24" w14:textId="77777777" w:rsidR="00CF52B0" w:rsidRPr="003D52FF" w:rsidRDefault="00CF52B0">
            <w:pPr>
              <w:pStyle w:val="TableParagraph"/>
              <w:rPr>
                <w:rFonts w:asciiTheme="minorBidi" w:hAnsiTheme="minorBidi" w:cstheme="minorBidi"/>
                <w:sz w:val="20"/>
              </w:rPr>
            </w:pPr>
          </w:p>
        </w:tc>
        <w:tc>
          <w:tcPr>
            <w:tcW w:w="1297" w:type="dxa"/>
          </w:tcPr>
          <w:p w14:paraId="0E61C8E6" w14:textId="77777777" w:rsidR="00CF52B0" w:rsidRPr="003D52FF" w:rsidRDefault="00000000">
            <w:pPr>
              <w:pStyle w:val="TableParagraph"/>
              <w:spacing w:before="2"/>
              <w:ind w:left="604"/>
              <w:rPr>
                <w:rFonts w:asciiTheme="minorBidi" w:hAnsiTheme="minorBidi" w:cstheme="minorBidi"/>
                <w:sz w:val="16"/>
              </w:rPr>
            </w:pPr>
            <w:r w:rsidRPr="003D52FF">
              <w:rPr>
                <w:rFonts w:asciiTheme="minorBidi" w:hAnsiTheme="minorBidi" w:cstheme="minorBidi"/>
                <w:w w:val="99"/>
                <w:sz w:val="16"/>
              </w:rPr>
              <w:t></w:t>
            </w:r>
          </w:p>
        </w:tc>
      </w:tr>
    </w:tbl>
    <w:p w14:paraId="2E291547" w14:textId="77777777" w:rsidR="00CF52B0" w:rsidRPr="003D52FF" w:rsidRDefault="00CF52B0">
      <w:pPr>
        <w:pStyle w:val="BodyText"/>
        <w:spacing w:before="7"/>
        <w:rPr>
          <w:rFonts w:asciiTheme="minorBidi" w:hAnsiTheme="minorBidi" w:cstheme="minorBidi"/>
          <w:sz w:val="26"/>
        </w:rPr>
      </w:pPr>
    </w:p>
    <w:p w14:paraId="7922205A" w14:textId="77777777" w:rsidR="00CF52B0" w:rsidRPr="003D52FF" w:rsidRDefault="00000000">
      <w:pPr>
        <w:pStyle w:val="BodyText"/>
        <w:spacing w:before="78" w:line="343" w:lineRule="auto"/>
        <w:ind w:left="1160" w:right="1170"/>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discodium</w:t>
      </w:r>
      <w:r w:rsidRPr="003D52FF">
        <w:rPr>
          <w:rFonts w:asciiTheme="minorBidi" w:hAnsiTheme="minorBidi" w:cstheme="minorBidi"/>
          <w: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they</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1"/>
        </w:rPr>
        <w:t xml:space="preserve"> </w:t>
      </w:r>
      <w:r w:rsidRPr="003D52FF">
        <w:rPr>
          <w:rFonts w:asciiTheme="minorBidi" w:hAnsiTheme="minorBidi" w:cstheme="minorBidi"/>
        </w:rPr>
        <w:t>only</w:t>
      </w:r>
      <w:r w:rsidRPr="003D52FF">
        <w:rPr>
          <w:rFonts w:asciiTheme="minorBidi" w:hAnsiTheme="minorBidi" w:cstheme="minorBidi"/>
          <w:spacing w:val="1"/>
        </w:rPr>
        <w:t xml:space="preserve"> </w:t>
      </w:r>
      <w:r w:rsidRPr="003D52FF">
        <w:rPr>
          <w:rFonts w:asciiTheme="minorBidi" w:hAnsiTheme="minorBidi" w:cstheme="minorBidi"/>
        </w:rPr>
        <w:t>biosynthesize</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phospholipids</w:t>
      </w:r>
      <w:r w:rsidRPr="003D52FF">
        <w:rPr>
          <w:rFonts w:asciiTheme="minorBidi" w:hAnsiTheme="minorBidi" w:cstheme="minorBidi"/>
          <w:spacing w:val="1"/>
        </w:rPr>
        <w:t xml:space="preserve"> </w:t>
      </w:r>
      <w:r w:rsidRPr="003D52FF">
        <w:rPr>
          <w:rFonts w:asciiTheme="minorBidi" w:hAnsiTheme="minorBidi" w:cstheme="minorBidi"/>
        </w:rPr>
        <w:t>(plasmalogens) similar to mammalian cells but also contain the glyoxylate cycle,</w:t>
      </w:r>
      <w:r w:rsidRPr="003D52FF">
        <w:rPr>
          <w:rFonts w:asciiTheme="minorBidi" w:hAnsiTheme="minorBidi" w:cstheme="minorBidi"/>
          <w:spacing w:val="1"/>
        </w:rPr>
        <w:t xml:space="preserve"> </w:t>
      </w:r>
      <w:r w:rsidRPr="003D52FF">
        <w:rPr>
          <w:rFonts w:asciiTheme="minorBidi" w:hAnsiTheme="minorBidi" w:cstheme="minorBidi"/>
        </w:rPr>
        <w:t>mirroring the situation found in fungal and plant cells. Furthermore, it has been</w:t>
      </w:r>
      <w:r w:rsidRPr="003D52FF">
        <w:rPr>
          <w:rFonts w:asciiTheme="minorBidi" w:hAnsiTheme="minorBidi" w:cstheme="minorBidi"/>
          <w:spacing w:val="1"/>
        </w:rPr>
        <w:t xml:space="preserve"> </w:t>
      </w:r>
      <w:r w:rsidRPr="003D52FF">
        <w:rPr>
          <w:rFonts w:asciiTheme="minorBidi" w:hAnsiTheme="minorBidi" w:cstheme="minorBidi"/>
        </w:rPr>
        <w:t>observed that sulfur metabolism takes place in the peroxisomes of fungi and plant</w:t>
      </w:r>
      <w:r w:rsidRPr="003D52FF">
        <w:rPr>
          <w:rFonts w:asciiTheme="minorBidi" w:hAnsiTheme="minorBidi" w:cstheme="minorBidi"/>
          <w:spacing w:val="1"/>
        </w:rPr>
        <w:t xml:space="preserve"> </w:t>
      </w:r>
      <w:r w:rsidRPr="003D52FF">
        <w:rPr>
          <w:rFonts w:asciiTheme="minorBidi" w:hAnsiTheme="minorBidi" w:cstheme="minorBidi"/>
        </w:rPr>
        <w:t>cells. (Barreto et al., 2006; Reumann et al., 2016) Additionally, similar to human</w:t>
      </w:r>
      <w:r w:rsidRPr="003D52FF">
        <w:rPr>
          <w:rFonts w:asciiTheme="minorBidi" w:hAnsiTheme="minorBidi" w:cstheme="minorBidi"/>
          <w:spacing w:val="1"/>
        </w:rPr>
        <w:t xml:space="preserve"> </w:t>
      </w:r>
      <w:r w:rsidRPr="003D52FF">
        <w:rPr>
          <w:rFonts w:asciiTheme="minorBidi" w:hAnsiTheme="minorBidi" w:cstheme="minorBidi"/>
        </w:rPr>
        <w:t>peroxisomes, yeast peroxisomes are involved in lysine metabolism (Al-Saryi et al.,</w:t>
      </w:r>
      <w:r w:rsidRPr="003D52FF">
        <w:rPr>
          <w:rFonts w:asciiTheme="minorBidi" w:hAnsiTheme="minorBidi" w:cstheme="minorBidi"/>
          <w:spacing w:val="1"/>
        </w:rPr>
        <w:t xml:space="preserve"> </w:t>
      </w:r>
      <w:r w:rsidRPr="003D52FF">
        <w:rPr>
          <w:rFonts w:asciiTheme="minorBidi" w:hAnsiTheme="minorBidi" w:cstheme="minorBidi"/>
        </w:rPr>
        <w:t>2017;</w:t>
      </w:r>
      <w:r w:rsidRPr="003D52FF">
        <w:rPr>
          <w:rFonts w:asciiTheme="minorBidi" w:hAnsiTheme="minorBidi" w:cstheme="minorBidi"/>
          <w:spacing w:val="-9"/>
        </w:rPr>
        <w:t xml:space="preserve"> </w:t>
      </w:r>
      <w:r w:rsidRPr="003D52FF">
        <w:rPr>
          <w:rFonts w:asciiTheme="minorBidi" w:hAnsiTheme="minorBidi" w:cstheme="minorBidi"/>
        </w:rPr>
        <w:t>Dodt</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2000).</w:t>
      </w:r>
    </w:p>
    <w:p w14:paraId="2D401B8D" w14:textId="77777777" w:rsidR="00CF52B0" w:rsidRPr="003D52FF" w:rsidRDefault="00CF52B0">
      <w:pPr>
        <w:pStyle w:val="BodyText"/>
        <w:spacing w:before="1"/>
        <w:rPr>
          <w:rFonts w:asciiTheme="minorBidi" w:hAnsiTheme="minorBidi" w:cstheme="minorBidi"/>
          <w:sz w:val="34"/>
        </w:rPr>
      </w:pPr>
    </w:p>
    <w:p w14:paraId="0F6DB7A2"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In addition, a comparison was conducted by performing a BLAST analysis of the</w:t>
      </w:r>
      <w:r w:rsidRPr="003D52FF">
        <w:rPr>
          <w:rFonts w:asciiTheme="minorBidi" w:hAnsiTheme="minorBidi" w:cstheme="minorBidi"/>
          <w:spacing w:val="1"/>
        </w:rPr>
        <w:t xml:space="preserve"> </w:t>
      </w:r>
      <w:r w:rsidRPr="003D52FF">
        <w:rPr>
          <w:rFonts w:asciiTheme="minorBidi" w:hAnsiTheme="minorBidi" w:cstheme="minorBidi"/>
        </w:rPr>
        <w:t>putative</w:t>
      </w:r>
      <w:r w:rsidRPr="003D52FF">
        <w:rPr>
          <w:rFonts w:asciiTheme="minorBidi" w:hAnsiTheme="minorBidi" w:cstheme="minorBidi"/>
          <w:spacing w:val="1"/>
        </w:rPr>
        <w:t xml:space="preserve"> </w:t>
      </w:r>
      <w:r w:rsidRPr="003D52FF">
        <w:rPr>
          <w:rFonts w:asciiTheme="minorBidi" w:hAnsiTheme="minorBidi" w:cstheme="minorBidi"/>
        </w:rPr>
        <w:t>biotinylated</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72"/>
        </w:rPr>
        <w:t xml:space="preserve"> </w:t>
      </w:r>
      <w:r w:rsidRPr="003D52FF">
        <w:rPr>
          <w:rFonts w:asciiTheme="minorBidi" w:hAnsiTheme="minorBidi" w:cstheme="minorBidi"/>
        </w:rPr>
        <w:t>against</w:t>
      </w:r>
      <w:r w:rsidRPr="003D52FF">
        <w:rPr>
          <w:rFonts w:asciiTheme="minorBidi" w:hAnsiTheme="minorBidi" w:cstheme="minorBidi"/>
          <w:spacing w:val="-3"/>
        </w:rPr>
        <w:t xml:space="preserve"> </w:t>
      </w:r>
      <w:r w:rsidRPr="003D52FF">
        <w:rPr>
          <w:rFonts w:asciiTheme="minorBidi" w:hAnsiTheme="minorBidi" w:cstheme="minorBidi"/>
        </w:rPr>
        <w:t>proteins</w:t>
      </w:r>
      <w:r w:rsidRPr="003D52FF">
        <w:rPr>
          <w:rFonts w:asciiTheme="minorBidi" w:hAnsiTheme="minorBidi" w:cstheme="minorBidi"/>
          <w:spacing w:val="-8"/>
        </w:rPr>
        <w:t xml:space="preserve"> </w:t>
      </w:r>
      <w:r w:rsidRPr="003D52FF">
        <w:rPr>
          <w:rFonts w:asciiTheme="minorBidi" w:hAnsiTheme="minorBidi" w:cstheme="minorBidi"/>
        </w:rPr>
        <w:t>from</w:t>
      </w:r>
      <w:r w:rsidRPr="003D52FF">
        <w:rPr>
          <w:rFonts w:asciiTheme="minorBidi" w:hAnsiTheme="minorBidi" w:cstheme="minorBidi"/>
          <w:spacing w:val="-11"/>
        </w:rPr>
        <w:t xml:space="preserve"> </w:t>
      </w:r>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organisms.</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objective</w:t>
      </w:r>
      <w:r w:rsidRPr="003D52FF">
        <w:rPr>
          <w:rFonts w:asciiTheme="minorBidi" w:hAnsiTheme="minorBidi" w:cstheme="minorBidi"/>
          <w:spacing w:val="-3"/>
        </w:rPr>
        <w:t xml:space="preserve"> </w:t>
      </w:r>
      <w:r w:rsidRPr="003D52FF">
        <w:rPr>
          <w:rFonts w:asciiTheme="minorBidi" w:hAnsiTheme="minorBidi" w:cstheme="minorBidi"/>
        </w:rPr>
        <w:t>was</w:t>
      </w:r>
      <w:r w:rsidRPr="003D52FF">
        <w:rPr>
          <w:rFonts w:asciiTheme="minorBidi" w:hAnsiTheme="minorBidi" w:cstheme="minorBidi"/>
          <w:spacing w:val="-3"/>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identify</w:t>
      </w:r>
      <w:r w:rsidRPr="003D52FF">
        <w:rPr>
          <w:rFonts w:asciiTheme="minorBidi" w:hAnsiTheme="minorBidi" w:cstheme="minorBidi"/>
          <w:spacing w:val="-2"/>
        </w:rPr>
        <w:t xml:space="preserve"> </w:t>
      </w:r>
      <w:r w:rsidRPr="003D52FF">
        <w:rPr>
          <w:rFonts w:asciiTheme="minorBidi" w:hAnsiTheme="minorBidi" w:cstheme="minorBidi"/>
        </w:rPr>
        <w:t>any</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72"/>
        </w:rPr>
        <w:t xml:space="preserve"> </w:t>
      </w:r>
      <w:r w:rsidRPr="003D52FF">
        <w:rPr>
          <w:rFonts w:asciiTheme="minorBidi" w:hAnsiTheme="minorBidi" w:cstheme="minorBidi"/>
        </w:rPr>
        <w:t>homologs of these proteins in these organisms. Additionally, the genomes of these</w:t>
      </w:r>
      <w:r w:rsidRPr="003D52FF">
        <w:rPr>
          <w:rFonts w:asciiTheme="minorBidi" w:hAnsiTheme="minorBidi" w:cstheme="minorBidi"/>
          <w:spacing w:val="1"/>
        </w:rPr>
        <w:t xml:space="preserve"> </w:t>
      </w:r>
      <w:r w:rsidRPr="003D52FF">
        <w:rPr>
          <w:rFonts w:asciiTheme="minorBidi" w:hAnsiTheme="minorBidi" w:cstheme="minorBidi"/>
        </w:rPr>
        <w:t>organisms were searched to identify peroxisomal orthologues of statically highly</w:t>
      </w:r>
      <w:r w:rsidRPr="003D52FF">
        <w:rPr>
          <w:rFonts w:asciiTheme="minorBidi" w:hAnsiTheme="minorBidi" w:cstheme="minorBidi"/>
          <w:spacing w:val="1"/>
        </w:rPr>
        <w:t xml:space="preserve"> </w:t>
      </w:r>
      <w:r w:rsidRPr="003D52FF">
        <w:rPr>
          <w:rFonts w:asciiTheme="minorBidi" w:hAnsiTheme="minorBidi" w:cstheme="minorBidi"/>
        </w:rPr>
        <w:t>significant proteins listed in the mass spectrometry results. The outcomes of this</w:t>
      </w:r>
      <w:r w:rsidRPr="003D52FF">
        <w:rPr>
          <w:rFonts w:asciiTheme="minorBidi" w:hAnsiTheme="minorBidi" w:cstheme="minorBidi"/>
          <w:spacing w:val="1"/>
        </w:rPr>
        <w:t xml:space="preserve"> </w:t>
      </w:r>
      <w:r w:rsidRPr="003D52FF">
        <w:rPr>
          <w:rFonts w:asciiTheme="minorBidi" w:hAnsiTheme="minorBidi" w:cstheme="minorBidi"/>
        </w:rPr>
        <w:t>comparison</w:t>
      </w:r>
      <w:r w:rsidRPr="003D52FF">
        <w:rPr>
          <w:rFonts w:asciiTheme="minorBidi" w:hAnsiTheme="minorBidi" w:cstheme="minorBidi"/>
          <w:spacing w:val="-8"/>
        </w:rPr>
        <w:t xml:space="preserve"> </w:t>
      </w:r>
      <w:r w:rsidRPr="003D52FF">
        <w:rPr>
          <w:rFonts w:asciiTheme="minorBidi" w:hAnsiTheme="minorBidi" w:cstheme="minorBidi"/>
        </w:rPr>
        <w:t>are</w:t>
      </w:r>
      <w:r w:rsidRPr="003D52FF">
        <w:rPr>
          <w:rFonts w:asciiTheme="minorBidi" w:hAnsiTheme="minorBidi" w:cstheme="minorBidi"/>
          <w:spacing w:val="-7"/>
        </w:rPr>
        <w:t xml:space="preserve"> </w:t>
      </w:r>
      <w:r w:rsidRPr="003D52FF">
        <w:rPr>
          <w:rFonts w:asciiTheme="minorBidi" w:hAnsiTheme="minorBidi" w:cstheme="minorBidi"/>
        </w:rPr>
        <w:t>presented</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Table</w:t>
      </w:r>
      <w:r w:rsidRPr="003D52FF">
        <w:rPr>
          <w:rFonts w:asciiTheme="minorBidi" w:hAnsiTheme="minorBidi" w:cstheme="minorBidi"/>
          <w:spacing w:val="-12"/>
        </w:rPr>
        <w:t xml:space="preserve"> </w:t>
      </w:r>
      <w:r w:rsidRPr="003D52FF">
        <w:rPr>
          <w:rFonts w:asciiTheme="minorBidi" w:hAnsiTheme="minorBidi" w:cstheme="minorBidi"/>
        </w:rPr>
        <w:t>5.8.</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table,</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w:t>
      </w:r>
      <w:r w:rsidRPr="003D52FF">
        <w:rPr>
          <w:rFonts w:asciiTheme="minorBidi" w:hAnsiTheme="minorBidi" w:cstheme="minorBidi"/>
          <w:spacing w:val="-7"/>
        </w:rPr>
        <w:t xml:space="preserve"> </w:t>
      </w:r>
      <w:r w:rsidRPr="003D52FF">
        <w:rPr>
          <w:rFonts w:asciiTheme="minorBidi" w:hAnsiTheme="minorBidi" w:cstheme="minorBidi"/>
        </w:rPr>
        <w:t>symbol</w:t>
      </w:r>
      <w:r w:rsidRPr="003D52FF">
        <w:rPr>
          <w:rFonts w:asciiTheme="minorBidi" w:hAnsiTheme="minorBidi" w:cstheme="minorBidi"/>
          <w:spacing w:val="-4"/>
        </w:rPr>
        <w:t xml:space="preserve"> </w:t>
      </w:r>
      <w:r w:rsidRPr="003D52FF">
        <w:rPr>
          <w:rFonts w:asciiTheme="minorBidi" w:hAnsiTheme="minorBidi" w:cstheme="minorBidi"/>
        </w:rPr>
        <w:t>was</w:t>
      </w:r>
      <w:r w:rsidRPr="003D52FF">
        <w:rPr>
          <w:rFonts w:asciiTheme="minorBidi" w:hAnsiTheme="minorBidi" w:cstheme="minorBidi"/>
          <w:spacing w:val="-8"/>
        </w:rPr>
        <w:t xml:space="preserve"> </w:t>
      </w:r>
      <w:r w:rsidRPr="003D52FF">
        <w:rPr>
          <w:rFonts w:asciiTheme="minorBidi" w:hAnsiTheme="minorBidi" w:cstheme="minorBidi"/>
        </w:rPr>
        <w:t>used</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indicate</w:t>
      </w:r>
      <w:r w:rsidRPr="003D52FF">
        <w:rPr>
          <w:rFonts w:asciiTheme="minorBidi" w:hAnsiTheme="minorBidi" w:cstheme="minorBidi"/>
          <w:spacing w:val="-73"/>
        </w:rPr>
        <w:t xml:space="preserve"> </w:t>
      </w:r>
      <w:r w:rsidRPr="003D52FF">
        <w:rPr>
          <w:rFonts w:asciiTheme="minorBidi" w:hAnsiTheme="minorBidi" w:cstheme="minorBidi"/>
        </w:rPr>
        <w:t>proteins</w:t>
      </w:r>
      <w:r w:rsidRPr="003D52FF">
        <w:rPr>
          <w:rFonts w:asciiTheme="minorBidi" w:hAnsiTheme="minorBidi" w:cstheme="minorBidi"/>
          <w:spacing w:val="-8"/>
        </w:rPr>
        <w:t xml:space="preserve"> </w:t>
      </w:r>
      <w:r w:rsidRPr="003D52FF">
        <w:rPr>
          <w:rFonts w:asciiTheme="minorBidi" w:hAnsiTheme="minorBidi" w:cstheme="minorBidi"/>
        </w:rPr>
        <w:t>that</w:t>
      </w:r>
      <w:r w:rsidRPr="003D52FF">
        <w:rPr>
          <w:rFonts w:asciiTheme="minorBidi" w:hAnsiTheme="minorBidi" w:cstheme="minorBidi"/>
          <w:spacing w:val="-7"/>
        </w:rPr>
        <w:t xml:space="preserve"> </w:t>
      </w:r>
      <w:r w:rsidRPr="003D52FF">
        <w:rPr>
          <w:rFonts w:asciiTheme="minorBidi" w:hAnsiTheme="minorBidi" w:cstheme="minorBidi"/>
        </w:rPr>
        <w:t>are</w:t>
      </w:r>
      <w:r w:rsidRPr="003D52FF">
        <w:rPr>
          <w:rFonts w:asciiTheme="minorBidi" w:hAnsiTheme="minorBidi" w:cstheme="minorBidi"/>
          <w:spacing w:val="-11"/>
        </w:rPr>
        <w:t xml:space="preserve"> </w:t>
      </w:r>
      <w:r w:rsidRPr="003D52FF">
        <w:rPr>
          <w:rFonts w:asciiTheme="minorBidi" w:hAnsiTheme="minorBidi" w:cstheme="minorBidi"/>
        </w:rPr>
        <w:t>either</w:t>
      </w:r>
      <w:r w:rsidRPr="003D52FF">
        <w:rPr>
          <w:rFonts w:asciiTheme="minorBidi" w:hAnsiTheme="minorBidi" w:cstheme="minorBidi"/>
          <w:spacing w:val="-11"/>
        </w:rPr>
        <w:t xml:space="preserve"> </w:t>
      </w:r>
      <w:r w:rsidRPr="003D52FF">
        <w:rPr>
          <w:rFonts w:asciiTheme="minorBidi" w:hAnsiTheme="minorBidi" w:cstheme="minorBidi"/>
        </w:rPr>
        <w:t>not</w:t>
      </w:r>
      <w:r w:rsidRPr="003D52FF">
        <w:rPr>
          <w:rFonts w:asciiTheme="minorBidi" w:hAnsiTheme="minorBidi" w:cstheme="minorBidi"/>
          <w:spacing w:val="-7"/>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or</w:t>
      </w:r>
      <w:r w:rsidRPr="003D52FF">
        <w:rPr>
          <w:rFonts w:asciiTheme="minorBidi" w:hAnsiTheme="minorBidi" w:cstheme="minorBidi"/>
          <w:spacing w:val="-5"/>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not</w:t>
      </w:r>
      <w:r w:rsidRPr="003D52FF">
        <w:rPr>
          <w:rFonts w:asciiTheme="minorBidi" w:hAnsiTheme="minorBidi" w:cstheme="minorBidi"/>
          <w:spacing w:val="-7"/>
        </w:rPr>
        <w:t xml:space="preserve"> </w:t>
      </w:r>
      <w:r w:rsidRPr="003D52FF">
        <w:rPr>
          <w:rFonts w:asciiTheme="minorBidi" w:hAnsiTheme="minorBidi" w:cstheme="minorBidi"/>
        </w:rPr>
        <w:t>found.</w:t>
      </w:r>
      <w:r w:rsidRPr="003D52FF">
        <w:rPr>
          <w:rFonts w:asciiTheme="minorBidi" w:hAnsiTheme="minorBidi" w:cstheme="minorBidi"/>
          <w:spacing w:val="-7"/>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instance,</w:t>
      </w:r>
      <w:r w:rsidRPr="003D52FF">
        <w:rPr>
          <w:rFonts w:asciiTheme="minorBidi" w:hAnsiTheme="minorBidi" w:cstheme="minorBidi"/>
          <w:spacing w:val="7"/>
        </w:rPr>
        <w:t xml:space="preserve"> </w:t>
      </w:r>
      <w:r w:rsidRPr="003D52FF">
        <w:rPr>
          <w:rFonts w:asciiTheme="minorBidi" w:hAnsiTheme="minorBidi" w:cstheme="minorBidi"/>
        </w:rPr>
        <w:t>Cycloartenol</w:t>
      </w:r>
      <w:r w:rsidRPr="003D52FF">
        <w:rPr>
          <w:rFonts w:asciiTheme="minorBidi" w:hAnsiTheme="minorBidi" w:cstheme="minorBidi"/>
          <w:spacing w:val="-73"/>
        </w:rPr>
        <w:t xml:space="preserve"> </w:t>
      </w:r>
      <w:r w:rsidRPr="003D52FF">
        <w:rPr>
          <w:rFonts w:asciiTheme="minorBidi" w:hAnsiTheme="minorBidi" w:cstheme="minorBidi"/>
        </w:rPr>
        <w:t>synthase (CAS1), although found in plants (</w:t>
      </w:r>
      <w:r w:rsidRPr="003D52FF">
        <w:rPr>
          <w:rFonts w:asciiTheme="minorBidi" w:hAnsiTheme="minorBidi" w:cstheme="minorBidi"/>
          <w:i/>
        </w:rPr>
        <w:t>A. thaliana</w:t>
      </w:r>
      <w:r w:rsidRPr="003D52FF">
        <w:rPr>
          <w:rFonts w:asciiTheme="minorBidi" w:hAnsiTheme="minorBidi" w:cstheme="minorBidi"/>
        </w:rPr>
        <w:t>), was determined to be a</w:t>
      </w:r>
      <w:r w:rsidRPr="003D52FF">
        <w:rPr>
          <w:rFonts w:asciiTheme="minorBidi" w:hAnsiTheme="minorBidi" w:cstheme="minorBidi"/>
          <w:spacing w:val="1"/>
        </w:rPr>
        <w:t xml:space="preserve"> </w:t>
      </w:r>
      <w:r w:rsidRPr="003D52FF">
        <w:rPr>
          <w:rFonts w:asciiTheme="minorBidi" w:hAnsiTheme="minorBidi" w:cstheme="minorBidi"/>
        </w:rPr>
        <w:t>mitochondrial protein (McBride et al. 2017). In comparison to the 53 peroxisomal</w:t>
      </w:r>
      <w:r w:rsidRPr="003D52FF">
        <w:rPr>
          <w:rFonts w:asciiTheme="minorBidi" w:hAnsiTheme="minorBidi" w:cstheme="minorBidi"/>
          <w:spacing w:val="1"/>
        </w:rPr>
        <w:t xml:space="preserve"> </w:t>
      </w:r>
      <w:r w:rsidRPr="003D52FF">
        <w:rPr>
          <w:rFonts w:asciiTheme="minorBidi" w:hAnsiTheme="minorBidi" w:cstheme="minorBidi"/>
        </w:rPr>
        <w:t>proteins identified in the mass spectrometry list, the analysis revealed that these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homologous</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26</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25</w:t>
      </w:r>
      <w:r w:rsidRPr="003D52FF">
        <w:rPr>
          <w:rFonts w:asciiTheme="minorBidi" w:hAnsiTheme="minorBidi" w:cstheme="minorBidi"/>
          <w:spacing w:val="1"/>
        </w:rPr>
        <w:t xml:space="preserve">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maydis</w:t>
      </w:r>
      <w:r w:rsidRPr="003D52FF">
        <w:rPr>
          <w:rFonts w:asciiTheme="minorBidi" w:hAnsiTheme="minorBidi" w:cstheme="minorBidi"/>
          <w:i/>
          <w:spacing w:val="1"/>
        </w:rPr>
        <w:t xml:space="preserve"> </w:t>
      </w:r>
      <w:r w:rsidRPr="003D52FF">
        <w:rPr>
          <w:rFonts w:asciiTheme="minorBidi" w:hAnsiTheme="minorBidi" w:cstheme="minorBidi"/>
        </w:rPr>
        <w:t xml:space="preserve">peroxisomal proteins and 20 peroxisomal proteins in </w:t>
      </w:r>
      <w:r w:rsidRPr="003D52FF">
        <w:rPr>
          <w:rFonts w:asciiTheme="minorBidi" w:hAnsiTheme="minorBidi" w:cstheme="minorBidi"/>
          <w:i/>
        </w:rPr>
        <w:t>S. cerevisiae</w:t>
      </w:r>
      <w:r w:rsidRPr="003D52FF">
        <w:rPr>
          <w:rFonts w:asciiTheme="minorBidi" w:hAnsiTheme="minorBidi" w:cstheme="minorBidi"/>
        </w:rPr>
        <w:t>. Surprisingly, only</w:t>
      </w:r>
      <w:r w:rsidRPr="003D52FF">
        <w:rPr>
          <w:rFonts w:asciiTheme="minorBidi" w:hAnsiTheme="minorBidi" w:cstheme="minorBidi"/>
          <w:spacing w:val="1"/>
        </w:rPr>
        <w:t xml:space="preserve"> </w:t>
      </w:r>
      <w:r w:rsidRPr="003D52FF">
        <w:rPr>
          <w:rFonts w:asciiTheme="minorBidi" w:hAnsiTheme="minorBidi" w:cstheme="minorBidi"/>
        </w:rPr>
        <w:t xml:space="preserve">6 </w:t>
      </w:r>
      <w:r w:rsidRPr="003D52FF">
        <w:rPr>
          <w:rFonts w:asciiTheme="minorBidi" w:hAnsiTheme="minorBidi" w:cstheme="minorBidi"/>
          <w:i/>
        </w:rPr>
        <w:t xml:space="preserve">S. pombe </w:t>
      </w:r>
      <w:r w:rsidRPr="003D52FF">
        <w:rPr>
          <w:rFonts w:asciiTheme="minorBidi" w:hAnsiTheme="minorBidi" w:cstheme="minorBidi"/>
        </w:rPr>
        <w:t xml:space="preserve">protein show homology to the proteins identified in the </w:t>
      </w:r>
      <w:r w:rsidRPr="003D52FF">
        <w:rPr>
          <w:rFonts w:asciiTheme="minorBidi" w:hAnsiTheme="minorBidi" w:cstheme="minorBidi"/>
          <w:i/>
        </w:rPr>
        <w:t xml:space="preserve">Dictyostelium </w:t>
      </w:r>
      <w:r w:rsidRPr="003D52FF">
        <w:rPr>
          <w:rFonts w:asciiTheme="minorBidi" w:hAnsiTheme="minorBidi" w:cstheme="minorBidi"/>
        </w:rPr>
        <w:t>hit</w:t>
      </w:r>
      <w:r w:rsidRPr="003D52FF">
        <w:rPr>
          <w:rFonts w:asciiTheme="minorBidi" w:hAnsiTheme="minorBidi" w:cstheme="minorBidi"/>
          <w:spacing w:val="-72"/>
        </w:rPr>
        <w:t xml:space="preserve"> </w:t>
      </w:r>
      <w:r w:rsidRPr="003D52FF">
        <w:rPr>
          <w:rFonts w:asciiTheme="minorBidi" w:hAnsiTheme="minorBidi" w:cstheme="minorBidi"/>
          <w:spacing w:val="-1"/>
        </w:rPr>
        <w:t>list.</w:t>
      </w:r>
      <w:r w:rsidRPr="003D52FF">
        <w:rPr>
          <w:rFonts w:asciiTheme="minorBidi" w:hAnsiTheme="minorBidi" w:cstheme="minorBidi"/>
          <w:spacing w:val="-10"/>
        </w:rPr>
        <w:t xml:space="preserve"> </w:t>
      </w:r>
      <w:r w:rsidRPr="003D52FF">
        <w:rPr>
          <w:rFonts w:asciiTheme="minorBidi" w:hAnsiTheme="minorBidi" w:cstheme="minorBidi"/>
          <w:spacing w:val="-1"/>
        </w:rPr>
        <w:t>Notably,</w:t>
      </w:r>
      <w:r w:rsidRPr="003D52FF">
        <w:rPr>
          <w:rFonts w:asciiTheme="minorBidi" w:hAnsiTheme="minorBidi" w:cstheme="minorBidi"/>
          <w:spacing w:val="-10"/>
        </w:rPr>
        <w:t xml:space="preserve"> </w:t>
      </w:r>
      <w:r w:rsidRPr="003D52FF">
        <w:rPr>
          <w:rFonts w:asciiTheme="minorBidi" w:hAnsiTheme="minorBidi" w:cstheme="minorBidi"/>
          <w:spacing w:val="-1"/>
        </w:rPr>
        <w:t>the</w:t>
      </w:r>
      <w:r w:rsidRPr="003D52FF">
        <w:rPr>
          <w:rFonts w:asciiTheme="minorBidi" w:hAnsiTheme="minorBidi" w:cstheme="minorBidi"/>
          <w:spacing w:val="-10"/>
        </w:rPr>
        <w:t xml:space="preserve"> </w:t>
      </w:r>
      <w:r w:rsidRPr="003D52FF">
        <w:rPr>
          <w:rFonts w:asciiTheme="minorBidi" w:hAnsiTheme="minorBidi" w:cstheme="minorBidi"/>
          <w:spacing w:val="-1"/>
        </w:rPr>
        <w:t>highest</w:t>
      </w:r>
      <w:r w:rsidRPr="003D52FF">
        <w:rPr>
          <w:rFonts w:asciiTheme="minorBidi" w:hAnsiTheme="minorBidi" w:cstheme="minorBidi"/>
          <w:spacing w:val="-10"/>
        </w:rPr>
        <w:t xml:space="preserve"> </w:t>
      </w:r>
      <w:r w:rsidRPr="003D52FF">
        <w:rPr>
          <w:rFonts w:asciiTheme="minorBidi" w:hAnsiTheme="minorBidi" w:cstheme="minorBidi"/>
          <w:spacing w:val="-1"/>
        </w:rPr>
        <w:t>overlap</w:t>
      </w:r>
      <w:r w:rsidRPr="003D52FF">
        <w:rPr>
          <w:rFonts w:asciiTheme="minorBidi" w:hAnsiTheme="minorBidi" w:cstheme="minorBidi"/>
          <w:spacing w:val="-14"/>
        </w:rPr>
        <w:t xml:space="preserve"> </w:t>
      </w:r>
      <w:r w:rsidRPr="003D52FF">
        <w:rPr>
          <w:rFonts w:asciiTheme="minorBidi" w:hAnsiTheme="minorBidi" w:cstheme="minorBidi"/>
          <w:spacing w:val="-1"/>
        </w:rPr>
        <w:t>(31)</w:t>
      </w:r>
      <w:r w:rsidRPr="003D52FF">
        <w:rPr>
          <w:rFonts w:asciiTheme="minorBidi" w:hAnsiTheme="minorBidi" w:cstheme="minorBidi"/>
          <w:spacing w:val="-9"/>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observed</w:t>
      </w:r>
      <w:r w:rsidRPr="003D52FF">
        <w:rPr>
          <w:rFonts w:asciiTheme="minorBidi" w:hAnsiTheme="minorBidi" w:cstheme="minorBidi"/>
          <w:spacing w:val="-10"/>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10"/>
        </w:rPr>
        <w:t xml:space="preserve"> </w:t>
      </w:r>
      <w:r w:rsidRPr="003D52FF">
        <w:rPr>
          <w:rFonts w:asciiTheme="minorBidi" w:hAnsiTheme="minorBidi" w:cstheme="minorBidi"/>
        </w:rPr>
        <w:t>from</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plant</w:t>
      </w:r>
      <w:r w:rsidRPr="003D52FF">
        <w:rPr>
          <w:rFonts w:asciiTheme="minorBidi" w:hAnsiTheme="minorBidi" w:cstheme="minorBidi"/>
          <w:spacing w:val="-8"/>
        </w:rPr>
        <w:t xml:space="preserve"> </w:t>
      </w:r>
      <w:r w:rsidRPr="003D52FF">
        <w:rPr>
          <w:rFonts w:asciiTheme="minorBidi" w:hAnsiTheme="minorBidi" w:cstheme="minorBidi"/>
          <w:i/>
        </w:rPr>
        <w:t>A. thaliana</w:t>
      </w:r>
      <w:r w:rsidRPr="003D52FF">
        <w:rPr>
          <w:rFonts w:asciiTheme="minorBidi" w:hAnsiTheme="minorBidi" w:cstheme="minorBidi"/>
          <w:i/>
          <w:spacing w:val="2"/>
        </w:rPr>
        <w:t xml:space="preserve"> </w:t>
      </w:r>
      <w:r w:rsidRPr="003D52FF">
        <w:rPr>
          <w:rFonts w:asciiTheme="minorBidi" w:hAnsiTheme="minorBidi" w:cstheme="minorBidi"/>
        </w:rPr>
        <w:t>(Figure</w:t>
      </w:r>
      <w:r w:rsidRPr="003D52FF">
        <w:rPr>
          <w:rFonts w:asciiTheme="minorBidi" w:hAnsiTheme="minorBidi" w:cstheme="minorBidi"/>
          <w:spacing w:val="-12"/>
        </w:rPr>
        <w:t xml:space="preserve"> </w:t>
      </w:r>
      <w:r w:rsidRPr="003D52FF">
        <w:rPr>
          <w:rFonts w:asciiTheme="minorBidi" w:hAnsiTheme="minorBidi" w:cstheme="minorBidi"/>
        </w:rPr>
        <w:t>5.13).</w:t>
      </w:r>
    </w:p>
    <w:p w14:paraId="7F2A794C"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1B7C4256" w14:textId="77777777" w:rsidR="00CF52B0" w:rsidRPr="003D52FF" w:rsidRDefault="00CF52B0">
      <w:pPr>
        <w:pStyle w:val="BodyText"/>
        <w:rPr>
          <w:rFonts w:asciiTheme="minorBidi" w:hAnsiTheme="minorBidi" w:cstheme="minorBidi"/>
          <w:sz w:val="14"/>
        </w:rPr>
      </w:pPr>
    </w:p>
    <w:p w14:paraId="09099C1C" w14:textId="77777777" w:rsidR="00CF52B0" w:rsidRPr="003D52FF" w:rsidRDefault="00000000">
      <w:pPr>
        <w:spacing w:before="102" w:line="230" w:lineRule="auto"/>
        <w:ind w:left="1160" w:right="1169"/>
        <w:jc w:val="both"/>
        <w:rPr>
          <w:rFonts w:asciiTheme="minorBidi" w:hAnsiTheme="minorBidi" w:cstheme="minorBidi"/>
          <w:sz w:val="20"/>
        </w:rPr>
      </w:pPr>
      <w:bookmarkStart w:id="277" w:name="_bookmark170"/>
      <w:bookmarkEnd w:id="277"/>
      <w:r w:rsidRPr="003D52FF">
        <w:rPr>
          <w:rFonts w:asciiTheme="minorBidi" w:hAnsiTheme="minorBidi" w:cstheme="minorBidi"/>
          <w:b/>
          <w:color w:val="1F4E79"/>
          <w:sz w:val="20"/>
        </w:rPr>
        <w:t>Table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8</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Comparison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putative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biotinylated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identified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
          <w:sz w:val="20"/>
        </w:rPr>
        <w:t xml:space="preserve"> </w:t>
      </w:r>
      <w:r w:rsidRPr="003D52FF">
        <w:rPr>
          <w:rFonts w:asciiTheme="minorBidi" w:hAnsiTheme="minorBidi" w:cstheme="minorBidi"/>
          <w:b/>
          <w:i/>
          <w:color w:val="1F4E79"/>
          <w:sz w:val="20"/>
        </w:rPr>
        <w:t>D.</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 xml:space="preserve">discoideum </w:t>
      </w:r>
      <w:r w:rsidRPr="003D52FF">
        <w:rPr>
          <w:rFonts w:asciiTheme="minorBidi" w:hAnsiTheme="minorBidi" w:cstheme="minorBidi"/>
          <w:b/>
          <w:color w:val="1F4E79"/>
          <w:sz w:val="20"/>
        </w:rPr>
        <w:t xml:space="preserve">through mass spectrometry with proteins from other organisms. </w:t>
      </w:r>
      <w:r w:rsidRPr="003D52FF">
        <w:rPr>
          <w:rFonts w:asciiTheme="minorBidi" w:hAnsiTheme="minorBidi" w:cstheme="minorBidi"/>
          <w:color w:val="1F4E79"/>
          <w:sz w:val="20"/>
        </w:rPr>
        <w:t>Accession numbers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were used to identify peroxisomal proteins, while "-" was used to indicate proteins that are either not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not</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found.</w:t>
      </w:r>
    </w:p>
    <w:p w14:paraId="50B6A0DB" w14:textId="77777777" w:rsidR="00CF52B0" w:rsidRPr="003D52FF" w:rsidRDefault="00CF52B0">
      <w:pPr>
        <w:pStyle w:val="BodyText"/>
        <w:spacing w:before="11"/>
        <w:rPr>
          <w:rFonts w:asciiTheme="minorBidi" w:hAnsiTheme="minorBidi" w:cstheme="minorBidi"/>
          <w:sz w:val="16"/>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1705"/>
        <w:gridCol w:w="1220"/>
        <w:gridCol w:w="1109"/>
        <w:gridCol w:w="1243"/>
        <w:gridCol w:w="974"/>
        <w:gridCol w:w="829"/>
        <w:gridCol w:w="1189"/>
      </w:tblGrid>
      <w:tr w:rsidR="00CF52B0" w:rsidRPr="003D52FF" w14:paraId="2A71FEDB" w14:textId="77777777">
        <w:trPr>
          <w:trHeight w:val="825"/>
        </w:trPr>
        <w:tc>
          <w:tcPr>
            <w:tcW w:w="745" w:type="dxa"/>
          </w:tcPr>
          <w:p w14:paraId="0945E4BA" w14:textId="77777777" w:rsidR="00CF52B0" w:rsidRPr="003D52FF" w:rsidRDefault="00000000">
            <w:pPr>
              <w:pStyle w:val="TableParagraph"/>
              <w:spacing w:line="357" w:lineRule="auto"/>
              <w:ind w:left="148" w:right="138"/>
              <w:jc w:val="center"/>
              <w:rPr>
                <w:rFonts w:asciiTheme="minorBidi" w:hAnsiTheme="minorBidi" w:cstheme="minorBidi"/>
                <w:b/>
                <w:sz w:val="16"/>
              </w:rPr>
            </w:pPr>
            <w:r w:rsidRPr="003D52FF">
              <w:rPr>
                <w:rFonts w:asciiTheme="minorBidi" w:hAnsiTheme="minorBidi" w:cstheme="minorBidi"/>
                <w:b/>
                <w:spacing w:val="-3"/>
                <w:sz w:val="16"/>
              </w:rPr>
              <w:t>No. of</w:t>
            </w:r>
            <w:r w:rsidRPr="003D52FF">
              <w:rPr>
                <w:rFonts w:asciiTheme="minorBidi" w:hAnsiTheme="minorBidi" w:cstheme="minorBidi"/>
                <w:b/>
                <w:spacing w:val="-42"/>
                <w:sz w:val="16"/>
              </w:rPr>
              <w:t xml:space="preserve"> </w:t>
            </w:r>
            <w:r w:rsidRPr="003D52FF">
              <w:rPr>
                <w:rFonts w:asciiTheme="minorBidi" w:hAnsiTheme="minorBidi" w:cstheme="minorBidi"/>
                <w:b/>
                <w:sz w:val="16"/>
              </w:rPr>
              <w:t>protei</w:t>
            </w:r>
          </w:p>
          <w:p w14:paraId="59646E03" w14:textId="77777777" w:rsidR="00CF52B0" w:rsidRPr="003D52FF" w:rsidRDefault="00000000">
            <w:pPr>
              <w:pStyle w:val="TableParagraph"/>
              <w:spacing w:before="2"/>
              <w:ind w:left="14"/>
              <w:jc w:val="center"/>
              <w:rPr>
                <w:rFonts w:asciiTheme="minorBidi" w:hAnsiTheme="minorBidi" w:cstheme="minorBidi"/>
                <w:b/>
                <w:sz w:val="16"/>
              </w:rPr>
            </w:pPr>
            <w:r w:rsidRPr="003D52FF">
              <w:rPr>
                <w:rFonts w:asciiTheme="minorBidi" w:hAnsiTheme="minorBidi" w:cstheme="minorBidi"/>
                <w:b/>
                <w:w w:val="99"/>
                <w:sz w:val="16"/>
              </w:rPr>
              <w:t>n</w:t>
            </w:r>
          </w:p>
        </w:tc>
        <w:tc>
          <w:tcPr>
            <w:tcW w:w="1705" w:type="dxa"/>
          </w:tcPr>
          <w:p w14:paraId="7CDD5D00" w14:textId="77777777" w:rsidR="00CF52B0" w:rsidRPr="003D52FF" w:rsidRDefault="00000000">
            <w:pPr>
              <w:pStyle w:val="TableParagraph"/>
              <w:spacing w:line="183" w:lineRule="exact"/>
              <w:ind w:left="93" w:right="96"/>
              <w:jc w:val="center"/>
              <w:rPr>
                <w:rFonts w:asciiTheme="minorBidi" w:hAnsiTheme="minorBidi" w:cstheme="minorBidi"/>
                <w:b/>
                <w:sz w:val="16"/>
              </w:rPr>
            </w:pPr>
            <w:r w:rsidRPr="003D52FF">
              <w:rPr>
                <w:rFonts w:asciiTheme="minorBidi" w:hAnsiTheme="minorBidi" w:cstheme="minorBidi"/>
                <w:b/>
                <w:sz w:val="16"/>
              </w:rPr>
              <w:t>Protein</w:t>
            </w:r>
            <w:r w:rsidRPr="003D52FF">
              <w:rPr>
                <w:rFonts w:asciiTheme="minorBidi" w:hAnsiTheme="minorBidi" w:cstheme="minorBidi"/>
                <w:b/>
                <w:spacing w:val="-5"/>
                <w:sz w:val="16"/>
              </w:rPr>
              <w:t xml:space="preserve"> </w:t>
            </w:r>
            <w:r w:rsidRPr="003D52FF">
              <w:rPr>
                <w:rFonts w:asciiTheme="minorBidi" w:hAnsiTheme="minorBidi" w:cstheme="minorBidi"/>
                <w:b/>
                <w:sz w:val="16"/>
              </w:rPr>
              <w:t>name</w:t>
            </w:r>
          </w:p>
        </w:tc>
        <w:tc>
          <w:tcPr>
            <w:tcW w:w="1220" w:type="dxa"/>
          </w:tcPr>
          <w:p w14:paraId="5345C920" w14:textId="77777777" w:rsidR="00CF52B0" w:rsidRPr="003D52FF" w:rsidRDefault="00000000">
            <w:pPr>
              <w:pStyle w:val="TableParagraph"/>
              <w:spacing w:line="183" w:lineRule="exact"/>
              <w:ind w:left="96" w:right="93"/>
              <w:jc w:val="center"/>
              <w:rPr>
                <w:rFonts w:asciiTheme="minorBidi" w:hAnsiTheme="minorBidi" w:cstheme="minorBidi"/>
                <w:b/>
                <w:i/>
                <w:sz w:val="16"/>
              </w:rPr>
            </w:pPr>
            <w:r w:rsidRPr="003D52FF">
              <w:rPr>
                <w:rFonts w:asciiTheme="minorBidi" w:hAnsiTheme="minorBidi" w:cstheme="minorBidi"/>
                <w:b/>
                <w:i/>
                <w:sz w:val="16"/>
              </w:rPr>
              <w:t>D.</w:t>
            </w:r>
          </w:p>
          <w:p w14:paraId="3741C1D8" w14:textId="77777777" w:rsidR="00CF52B0" w:rsidRPr="003D52FF" w:rsidRDefault="00000000">
            <w:pPr>
              <w:pStyle w:val="TableParagraph"/>
              <w:spacing w:before="89"/>
              <w:ind w:left="96" w:right="97"/>
              <w:jc w:val="center"/>
              <w:rPr>
                <w:rFonts w:asciiTheme="minorBidi" w:hAnsiTheme="minorBidi" w:cstheme="minorBidi"/>
                <w:b/>
                <w:i/>
                <w:sz w:val="16"/>
              </w:rPr>
            </w:pPr>
            <w:r w:rsidRPr="003D52FF">
              <w:rPr>
                <w:rFonts w:asciiTheme="minorBidi" w:hAnsiTheme="minorBidi" w:cstheme="minorBidi"/>
                <w:b/>
                <w:i/>
                <w:sz w:val="16"/>
              </w:rPr>
              <w:t>discoideum</w:t>
            </w:r>
          </w:p>
        </w:tc>
        <w:tc>
          <w:tcPr>
            <w:tcW w:w="1109" w:type="dxa"/>
          </w:tcPr>
          <w:p w14:paraId="70B6408D" w14:textId="77777777" w:rsidR="00CF52B0" w:rsidRPr="003D52FF" w:rsidRDefault="00000000">
            <w:pPr>
              <w:pStyle w:val="TableParagraph"/>
              <w:spacing w:line="183" w:lineRule="exact"/>
              <w:ind w:left="152"/>
              <w:rPr>
                <w:rFonts w:asciiTheme="minorBidi" w:hAnsiTheme="minorBidi" w:cstheme="minorBidi"/>
                <w:b/>
                <w:i/>
                <w:sz w:val="16"/>
              </w:rPr>
            </w:pPr>
            <w:r w:rsidRPr="003D52FF">
              <w:rPr>
                <w:rFonts w:asciiTheme="minorBidi" w:hAnsiTheme="minorBidi" w:cstheme="minorBidi"/>
                <w:b/>
                <w:i/>
                <w:sz w:val="16"/>
              </w:rPr>
              <w:t>H.</w:t>
            </w:r>
            <w:r w:rsidRPr="003D52FF">
              <w:rPr>
                <w:rFonts w:asciiTheme="minorBidi" w:hAnsiTheme="minorBidi" w:cstheme="minorBidi"/>
                <w:b/>
                <w:i/>
                <w:spacing w:val="-5"/>
                <w:sz w:val="16"/>
              </w:rPr>
              <w:t xml:space="preserve"> </w:t>
            </w:r>
            <w:r w:rsidRPr="003D52FF">
              <w:rPr>
                <w:rFonts w:asciiTheme="minorBidi" w:hAnsiTheme="minorBidi" w:cstheme="minorBidi"/>
                <w:b/>
                <w:i/>
                <w:sz w:val="16"/>
              </w:rPr>
              <w:t>sapiens</w:t>
            </w:r>
          </w:p>
        </w:tc>
        <w:tc>
          <w:tcPr>
            <w:tcW w:w="1243" w:type="dxa"/>
          </w:tcPr>
          <w:p w14:paraId="1AD74D32" w14:textId="77777777" w:rsidR="00CF52B0" w:rsidRPr="003D52FF" w:rsidRDefault="00000000">
            <w:pPr>
              <w:pStyle w:val="TableParagraph"/>
              <w:spacing w:line="183" w:lineRule="exact"/>
              <w:ind w:left="243"/>
              <w:rPr>
                <w:rFonts w:asciiTheme="minorBidi" w:hAnsiTheme="minorBidi" w:cstheme="minorBidi"/>
                <w:b/>
                <w:i/>
                <w:sz w:val="16"/>
              </w:rPr>
            </w:pPr>
            <w:r w:rsidRPr="003D52FF">
              <w:rPr>
                <w:rFonts w:asciiTheme="minorBidi" w:hAnsiTheme="minorBidi" w:cstheme="minorBidi"/>
                <w:b/>
                <w:i/>
                <w:sz w:val="16"/>
              </w:rPr>
              <w:t>U.</w:t>
            </w:r>
            <w:r w:rsidRPr="003D52FF">
              <w:rPr>
                <w:rFonts w:asciiTheme="minorBidi" w:hAnsiTheme="minorBidi" w:cstheme="minorBidi"/>
                <w:b/>
                <w:i/>
                <w:spacing w:val="-6"/>
                <w:sz w:val="16"/>
              </w:rPr>
              <w:t xml:space="preserve"> </w:t>
            </w:r>
            <w:r w:rsidRPr="003D52FF">
              <w:rPr>
                <w:rFonts w:asciiTheme="minorBidi" w:hAnsiTheme="minorBidi" w:cstheme="minorBidi"/>
                <w:b/>
                <w:i/>
                <w:sz w:val="16"/>
              </w:rPr>
              <w:t>maydis</w:t>
            </w:r>
          </w:p>
        </w:tc>
        <w:tc>
          <w:tcPr>
            <w:tcW w:w="974" w:type="dxa"/>
          </w:tcPr>
          <w:p w14:paraId="50B94743" w14:textId="77777777" w:rsidR="00CF52B0" w:rsidRPr="003D52FF" w:rsidRDefault="00000000">
            <w:pPr>
              <w:pStyle w:val="TableParagraph"/>
              <w:spacing w:line="183" w:lineRule="exact"/>
              <w:ind w:left="140" w:right="136"/>
              <w:jc w:val="center"/>
              <w:rPr>
                <w:rFonts w:asciiTheme="minorBidi" w:hAnsiTheme="minorBidi" w:cstheme="minorBidi"/>
                <w:b/>
                <w:i/>
                <w:sz w:val="16"/>
              </w:rPr>
            </w:pPr>
            <w:r w:rsidRPr="003D52FF">
              <w:rPr>
                <w:rFonts w:asciiTheme="minorBidi" w:hAnsiTheme="minorBidi" w:cstheme="minorBidi"/>
                <w:b/>
                <w:i/>
                <w:sz w:val="16"/>
              </w:rPr>
              <w:t>S.</w:t>
            </w:r>
          </w:p>
          <w:p w14:paraId="6EEFB5D8" w14:textId="77777777" w:rsidR="00CF52B0" w:rsidRPr="003D52FF" w:rsidRDefault="00000000">
            <w:pPr>
              <w:pStyle w:val="TableParagraph"/>
              <w:spacing w:before="17" w:line="278" w:lineRule="exact"/>
              <w:ind w:left="143" w:right="136"/>
              <w:jc w:val="center"/>
              <w:rPr>
                <w:rFonts w:asciiTheme="minorBidi" w:hAnsiTheme="minorBidi" w:cstheme="minorBidi"/>
                <w:b/>
                <w:i/>
                <w:sz w:val="16"/>
              </w:rPr>
            </w:pPr>
            <w:r w:rsidRPr="003D52FF">
              <w:rPr>
                <w:rFonts w:asciiTheme="minorBidi" w:hAnsiTheme="minorBidi" w:cstheme="minorBidi"/>
                <w:b/>
                <w:i/>
                <w:w w:val="95"/>
                <w:sz w:val="16"/>
              </w:rPr>
              <w:t>cerevisia</w:t>
            </w:r>
            <w:r w:rsidRPr="003D52FF">
              <w:rPr>
                <w:rFonts w:asciiTheme="minorBidi" w:hAnsiTheme="minorBidi" w:cstheme="minorBidi"/>
                <w:b/>
                <w:i/>
                <w:spacing w:val="-40"/>
                <w:w w:val="95"/>
                <w:sz w:val="16"/>
              </w:rPr>
              <w:t xml:space="preserve"> </w:t>
            </w:r>
            <w:r w:rsidRPr="003D52FF">
              <w:rPr>
                <w:rFonts w:asciiTheme="minorBidi" w:hAnsiTheme="minorBidi" w:cstheme="minorBidi"/>
                <w:b/>
                <w:i/>
                <w:sz w:val="16"/>
              </w:rPr>
              <w:t>e</w:t>
            </w:r>
          </w:p>
        </w:tc>
        <w:tc>
          <w:tcPr>
            <w:tcW w:w="829" w:type="dxa"/>
          </w:tcPr>
          <w:p w14:paraId="7D201DDF" w14:textId="77777777" w:rsidR="00CF52B0" w:rsidRPr="003D52FF" w:rsidRDefault="00000000">
            <w:pPr>
              <w:pStyle w:val="TableParagraph"/>
              <w:spacing w:line="183" w:lineRule="exact"/>
              <w:ind w:left="112" w:right="113"/>
              <w:jc w:val="center"/>
              <w:rPr>
                <w:rFonts w:asciiTheme="minorBidi" w:hAnsiTheme="minorBidi" w:cstheme="minorBidi"/>
                <w:b/>
                <w:i/>
                <w:sz w:val="16"/>
              </w:rPr>
            </w:pPr>
            <w:r w:rsidRPr="003D52FF">
              <w:rPr>
                <w:rFonts w:asciiTheme="minorBidi" w:hAnsiTheme="minorBidi" w:cstheme="minorBidi"/>
                <w:b/>
                <w:i/>
                <w:sz w:val="16"/>
              </w:rPr>
              <w:t>S.</w:t>
            </w:r>
          </w:p>
          <w:p w14:paraId="5426DE56" w14:textId="77777777" w:rsidR="00CF52B0" w:rsidRPr="003D52FF" w:rsidRDefault="00000000">
            <w:pPr>
              <w:pStyle w:val="TableParagraph"/>
              <w:spacing w:before="89"/>
              <w:ind w:left="113" w:right="113"/>
              <w:jc w:val="center"/>
              <w:rPr>
                <w:rFonts w:asciiTheme="minorBidi" w:hAnsiTheme="minorBidi" w:cstheme="minorBidi"/>
                <w:b/>
                <w:i/>
                <w:sz w:val="16"/>
              </w:rPr>
            </w:pPr>
            <w:r w:rsidRPr="003D52FF">
              <w:rPr>
                <w:rFonts w:asciiTheme="minorBidi" w:hAnsiTheme="minorBidi" w:cstheme="minorBidi"/>
                <w:b/>
                <w:i/>
                <w:sz w:val="16"/>
              </w:rPr>
              <w:t>pombe</w:t>
            </w:r>
          </w:p>
        </w:tc>
        <w:tc>
          <w:tcPr>
            <w:tcW w:w="1189" w:type="dxa"/>
          </w:tcPr>
          <w:p w14:paraId="722C597D" w14:textId="77777777" w:rsidR="00CF52B0" w:rsidRPr="003D52FF" w:rsidRDefault="00000000">
            <w:pPr>
              <w:pStyle w:val="TableParagraph"/>
              <w:spacing w:line="183" w:lineRule="exact"/>
              <w:ind w:left="189"/>
              <w:rPr>
                <w:rFonts w:asciiTheme="minorBidi" w:hAnsiTheme="minorBidi" w:cstheme="minorBidi"/>
                <w:b/>
                <w:i/>
                <w:sz w:val="16"/>
              </w:rPr>
            </w:pPr>
            <w:r w:rsidRPr="003D52FF">
              <w:rPr>
                <w:rFonts w:asciiTheme="minorBidi" w:hAnsiTheme="minorBidi" w:cstheme="minorBidi"/>
                <w:b/>
                <w:i/>
                <w:sz w:val="16"/>
              </w:rPr>
              <w:t>A.</w:t>
            </w:r>
            <w:r w:rsidRPr="003D52FF">
              <w:rPr>
                <w:rFonts w:asciiTheme="minorBidi" w:hAnsiTheme="minorBidi" w:cstheme="minorBidi"/>
                <w:b/>
                <w:i/>
                <w:spacing w:val="-4"/>
                <w:sz w:val="16"/>
              </w:rPr>
              <w:t xml:space="preserve"> </w:t>
            </w:r>
            <w:r w:rsidRPr="003D52FF">
              <w:rPr>
                <w:rFonts w:asciiTheme="minorBidi" w:hAnsiTheme="minorBidi" w:cstheme="minorBidi"/>
                <w:b/>
                <w:i/>
                <w:sz w:val="16"/>
              </w:rPr>
              <w:t>thaliana</w:t>
            </w:r>
          </w:p>
        </w:tc>
      </w:tr>
      <w:tr w:rsidR="00CF52B0" w:rsidRPr="003D52FF" w14:paraId="36B6C594" w14:textId="77777777">
        <w:trPr>
          <w:trHeight w:val="556"/>
        </w:trPr>
        <w:tc>
          <w:tcPr>
            <w:tcW w:w="745" w:type="dxa"/>
          </w:tcPr>
          <w:p w14:paraId="724AE781" w14:textId="77777777" w:rsidR="00CF52B0" w:rsidRPr="003D52FF" w:rsidRDefault="00000000">
            <w:pPr>
              <w:pStyle w:val="TableParagraph"/>
              <w:spacing w:line="186" w:lineRule="exact"/>
              <w:ind w:left="5"/>
              <w:jc w:val="center"/>
              <w:rPr>
                <w:rFonts w:asciiTheme="minorBidi" w:hAnsiTheme="minorBidi" w:cstheme="minorBidi"/>
                <w:sz w:val="16"/>
              </w:rPr>
            </w:pPr>
            <w:r w:rsidRPr="003D52FF">
              <w:rPr>
                <w:rFonts w:asciiTheme="minorBidi" w:hAnsiTheme="minorBidi" w:cstheme="minorBidi"/>
                <w:sz w:val="16"/>
              </w:rPr>
              <w:t>4</w:t>
            </w:r>
          </w:p>
        </w:tc>
        <w:tc>
          <w:tcPr>
            <w:tcW w:w="1705" w:type="dxa"/>
          </w:tcPr>
          <w:p w14:paraId="3EA038CC" w14:textId="77777777" w:rsidR="00CF52B0" w:rsidRPr="003D52FF" w:rsidRDefault="00000000">
            <w:pPr>
              <w:pStyle w:val="TableParagraph"/>
              <w:spacing w:line="186" w:lineRule="exact"/>
              <w:ind w:left="104"/>
              <w:rPr>
                <w:rFonts w:asciiTheme="minorBidi" w:hAnsiTheme="minorBidi" w:cstheme="minorBidi"/>
                <w:sz w:val="16"/>
              </w:rPr>
            </w:pPr>
            <w:r w:rsidRPr="003D52FF">
              <w:rPr>
                <w:rFonts w:asciiTheme="minorBidi" w:hAnsiTheme="minorBidi" w:cstheme="minorBidi"/>
                <w:sz w:val="16"/>
              </w:rPr>
              <w:t>NEDD8-conjugating</w:t>
            </w:r>
          </w:p>
          <w:p w14:paraId="23AFCA8B" w14:textId="77777777" w:rsidR="00CF52B0" w:rsidRPr="003D52FF" w:rsidRDefault="00000000">
            <w:pPr>
              <w:pStyle w:val="TableParagraph"/>
              <w:spacing w:before="81"/>
              <w:ind w:left="104"/>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4"/>
                <w:sz w:val="16"/>
              </w:rPr>
              <w:t xml:space="preserve"> </w:t>
            </w:r>
            <w:r w:rsidRPr="003D52FF">
              <w:rPr>
                <w:rFonts w:asciiTheme="minorBidi" w:hAnsiTheme="minorBidi" w:cstheme="minorBidi"/>
                <w:sz w:val="16"/>
              </w:rPr>
              <w:t>Ubc12</w:t>
            </w:r>
          </w:p>
        </w:tc>
        <w:tc>
          <w:tcPr>
            <w:tcW w:w="1220" w:type="dxa"/>
          </w:tcPr>
          <w:p w14:paraId="29FA0792" w14:textId="77777777" w:rsidR="00CF52B0" w:rsidRPr="003D52FF" w:rsidRDefault="00000000">
            <w:pPr>
              <w:pStyle w:val="TableParagraph"/>
              <w:spacing w:line="186" w:lineRule="exact"/>
              <w:ind w:left="96" w:right="97"/>
              <w:jc w:val="center"/>
              <w:rPr>
                <w:rFonts w:asciiTheme="minorBidi" w:hAnsiTheme="minorBidi" w:cstheme="minorBidi"/>
                <w:sz w:val="16"/>
              </w:rPr>
            </w:pPr>
            <w:r w:rsidRPr="003D52FF">
              <w:rPr>
                <w:rFonts w:asciiTheme="minorBidi" w:hAnsiTheme="minorBidi" w:cstheme="minorBidi"/>
                <w:sz w:val="16"/>
              </w:rPr>
              <w:t>Q54TI6</w:t>
            </w:r>
          </w:p>
        </w:tc>
        <w:tc>
          <w:tcPr>
            <w:tcW w:w="1109" w:type="dxa"/>
          </w:tcPr>
          <w:p w14:paraId="7801340B"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61367930"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01D4158F"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404BD0BD" w14:textId="77777777" w:rsidR="00CF52B0" w:rsidRPr="003D52FF" w:rsidRDefault="00000000">
            <w:pPr>
              <w:pStyle w:val="TableParagraph"/>
              <w:spacing w:line="186"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3793A892" w14:textId="77777777" w:rsidR="00CF52B0" w:rsidRPr="003D52FF" w:rsidRDefault="00000000">
            <w:pPr>
              <w:pStyle w:val="TableParagraph"/>
              <w:spacing w:line="186"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5BB1A09E" w14:textId="77777777">
        <w:trPr>
          <w:trHeight w:val="551"/>
        </w:trPr>
        <w:tc>
          <w:tcPr>
            <w:tcW w:w="745" w:type="dxa"/>
          </w:tcPr>
          <w:p w14:paraId="1CC67EC2" w14:textId="77777777" w:rsidR="00CF52B0" w:rsidRPr="003D52FF" w:rsidRDefault="00000000">
            <w:pPr>
              <w:pStyle w:val="TableParagraph"/>
              <w:spacing w:line="182" w:lineRule="exact"/>
              <w:ind w:left="5"/>
              <w:jc w:val="center"/>
              <w:rPr>
                <w:rFonts w:asciiTheme="minorBidi" w:hAnsiTheme="minorBidi" w:cstheme="minorBidi"/>
                <w:sz w:val="16"/>
              </w:rPr>
            </w:pPr>
            <w:r w:rsidRPr="003D52FF">
              <w:rPr>
                <w:rFonts w:asciiTheme="minorBidi" w:hAnsiTheme="minorBidi" w:cstheme="minorBidi"/>
                <w:sz w:val="16"/>
              </w:rPr>
              <w:t>6</w:t>
            </w:r>
          </w:p>
        </w:tc>
        <w:tc>
          <w:tcPr>
            <w:tcW w:w="1705" w:type="dxa"/>
          </w:tcPr>
          <w:p w14:paraId="05F9909A"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Uncharacterized</w:t>
            </w:r>
          </w:p>
          <w:p w14:paraId="522D194B"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protein</w:t>
            </w:r>
          </w:p>
        </w:tc>
        <w:tc>
          <w:tcPr>
            <w:tcW w:w="1220" w:type="dxa"/>
          </w:tcPr>
          <w:p w14:paraId="273038AD"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10"/>
                <w:sz w:val="16"/>
              </w:rPr>
              <w:t>Q54RC0</w:t>
            </w:r>
          </w:p>
        </w:tc>
        <w:tc>
          <w:tcPr>
            <w:tcW w:w="1109" w:type="dxa"/>
          </w:tcPr>
          <w:p w14:paraId="7FFB03EF"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5BD2E5C7"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44C5EA2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77B55C85"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3AB3F8C"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71D7A0D0" w14:textId="77777777">
        <w:trPr>
          <w:trHeight w:val="551"/>
        </w:trPr>
        <w:tc>
          <w:tcPr>
            <w:tcW w:w="745" w:type="dxa"/>
          </w:tcPr>
          <w:p w14:paraId="486BC788" w14:textId="77777777" w:rsidR="00CF52B0" w:rsidRPr="003D52FF" w:rsidRDefault="00000000">
            <w:pPr>
              <w:pStyle w:val="TableParagraph"/>
              <w:spacing w:line="182" w:lineRule="exact"/>
              <w:ind w:left="5"/>
              <w:jc w:val="center"/>
              <w:rPr>
                <w:rFonts w:asciiTheme="minorBidi" w:hAnsiTheme="minorBidi" w:cstheme="minorBidi"/>
                <w:sz w:val="16"/>
              </w:rPr>
            </w:pPr>
            <w:r w:rsidRPr="003D52FF">
              <w:rPr>
                <w:rFonts w:asciiTheme="minorBidi" w:hAnsiTheme="minorBidi" w:cstheme="minorBidi"/>
                <w:sz w:val="16"/>
              </w:rPr>
              <w:t>7</w:t>
            </w:r>
          </w:p>
        </w:tc>
        <w:tc>
          <w:tcPr>
            <w:tcW w:w="1705" w:type="dxa"/>
          </w:tcPr>
          <w:p w14:paraId="69D28917" w14:textId="77777777" w:rsidR="00CF52B0" w:rsidRPr="003D52FF" w:rsidRDefault="00000000">
            <w:pPr>
              <w:pStyle w:val="TableParagraph"/>
              <w:spacing w:line="182" w:lineRule="exact"/>
              <w:ind w:left="93" w:right="87"/>
              <w:jc w:val="center"/>
              <w:rPr>
                <w:rFonts w:asciiTheme="minorBidi" w:hAnsiTheme="minorBidi" w:cstheme="minorBidi"/>
                <w:sz w:val="16"/>
              </w:rPr>
            </w:pPr>
            <w:r w:rsidRPr="003D52FF">
              <w:rPr>
                <w:rFonts w:asciiTheme="minorBidi" w:hAnsiTheme="minorBidi" w:cstheme="minorBidi"/>
                <w:sz w:val="16"/>
              </w:rPr>
              <w:t>Acyl-coenzyme A</w:t>
            </w:r>
          </w:p>
          <w:p w14:paraId="4CE22BA5" w14:textId="77777777" w:rsidR="00CF52B0" w:rsidRPr="003D52FF" w:rsidRDefault="00000000">
            <w:pPr>
              <w:pStyle w:val="TableParagraph"/>
              <w:spacing w:before="80"/>
              <w:ind w:left="93" w:right="96"/>
              <w:jc w:val="center"/>
              <w:rPr>
                <w:rFonts w:asciiTheme="minorBidi" w:hAnsiTheme="minorBidi" w:cstheme="minorBidi"/>
                <w:sz w:val="16"/>
              </w:rPr>
            </w:pPr>
            <w:r w:rsidRPr="003D52FF">
              <w:rPr>
                <w:rFonts w:asciiTheme="minorBidi" w:hAnsiTheme="minorBidi" w:cstheme="minorBidi"/>
                <w:w w:val="105"/>
                <w:sz w:val="16"/>
              </w:rPr>
              <w:t>oxidase</w:t>
            </w:r>
          </w:p>
        </w:tc>
        <w:tc>
          <w:tcPr>
            <w:tcW w:w="1220" w:type="dxa"/>
          </w:tcPr>
          <w:p w14:paraId="1BB12F30"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Q55CT6</w:t>
            </w:r>
          </w:p>
        </w:tc>
        <w:tc>
          <w:tcPr>
            <w:tcW w:w="1109" w:type="dxa"/>
          </w:tcPr>
          <w:p w14:paraId="776BFA88" w14:textId="77777777" w:rsidR="00CF52B0" w:rsidRPr="003D52FF" w:rsidRDefault="00000000">
            <w:pPr>
              <w:pStyle w:val="TableParagraph"/>
              <w:spacing w:line="182" w:lineRule="exact"/>
              <w:ind w:left="120" w:right="109"/>
              <w:jc w:val="center"/>
              <w:rPr>
                <w:rFonts w:asciiTheme="minorBidi" w:hAnsiTheme="minorBidi" w:cstheme="minorBidi"/>
                <w:sz w:val="16"/>
              </w:rPr>
            </w:pPr>
            <w:r w:rsidRPr="003D52FF">
              <w:rPr>
                <w:rFonts w:asciiTheme="minorBidi" w:hAnsiTheme="minorBidi" w:cstheme="minorBidi"/>
                <w:w w:val="105"/>
                <w:sz w:val="16"/>
              </w:rPr>
              <w:t>A0A7I2V3X</w:t>
            </w:r>
          </w:p>
          <w:p w14:paraId="04773928" w14:textId="77777777" w:rsidR="00CF52B0" w:rsidRPr="003D52FF" w:rsidRDefault="00000000">
            <w:pPr>
              <w:pStyle w:val="TableParagraph"/>
              <w:spacing w:before="80"/>
              <w:ind w:left="3"/>
              <w:jc w:val="center"/>
              <w:rPr>
                <w:rFonts w:asciiTheme="minorBidi" w:hAnsiTheme="minorBidi" w:cstheme="minorBidi"/>
                <w:sz w:val="16"/>
              </w:rPr>
            </w:pPr>
            <w:r w:rsidRPr="003D52FF">
              <w:rPr>
                <w:rFonts w:asciiTheme="minorBidi" w:hAnsiTheme="minorBidi" w:cstheme="minorBidi"/>
                <w:sz w:val="16"/>
              </w:rPr>
              <w:t>2</w:t>
            </w:r>
          </w:p>
        </w:tc>
        <w:tc>
          <w:tcPr>
            <w:tcW w:w="1243" w:type="dxa"/>
          </w:tcPr>
          <w:p w14:paraId="6CD86FD9"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A0A0D1CK33</w:t>
            </w:r>
          </w:p>
        </w:tc>
        <w:tc>
          <w:tcPr>
            <w:tcW w:w="974" w:type="dxa"/>
          </w:tcPr>
          <w:p w14:paraId="4647BA23"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P13711</w:t>
            </w:r>
          </w:p>
        </w:tc>
        <w:tc>
          <w:tcPr>
            <w:tcW w:w="829" w:type="dxa"/>
          </w:tcPr>
          <w:p w14:paraId="48BCB68B"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AB3C692" w14:textId="77777777" w:rsidR="00CF52B0" w:rsidRPr="003D52FF" w:rsidRDefault="00000000">
            <w:pPr>
              <w:pStyle w:val="TableParagraph"/>
              <w:spacing w:line="182" w:lineRule="exact"/>
              <w:ind w:left="309"/>
              <w:rPr>
                <w:rFonts w:asciiTheme="minorBidi" w:hAnsiTheme="minorBidi" w:cstheme="minorBidi"/>
                <w:sz w:val="16"/>
              </w:rPr>
            </w:pPr>
            <w:r w:rsidRPr="003D52FF">
              <w:rPr>
                <w:rFonts w:asciiTheme="minorBidi" w:hAnsiTheme="minorBidi" w:cstheme="minorBidi"/>
                <w:sz w:val="16"/>
              </w:rPr>
              <w:t>O65201</w:t>
            </w:r>
          </w:p>
          <w:p w14:paraId="2DD57AE0" w14:textId="77777777" w:rsidR="00CF52B0" w:rsidRPr="003D52FF" w:rsidRDefault="00000000">
            <w:pPr>
              <w:pStyle w:val="TableParagraph"/>
              <w:spacing w:before="80"/>
              <w:ind w:left="333"/>
              <w:rPr>
                <w:rFonts w:asciiTheme="minorBidi" w:hAnsiTheme="minorBidi" w:cstheme="minorBidi"/>
                <w:sz w:val="16"/>
              </w:rPr>
            </w:pPr>
            <w:r w:rsidRPr="003D52FF">
              <w:rPr>
                <w:rFonts w:asciiTheme="minorBidi" w:hAnsiTheme="minorBidi" w:cstheme="minorBidi"/>
                <w:w w:val="105"/>
                <w:sz w:val="16"/>
              </w:rPr>
              <w:t>(ACX2)</w:t>
            </w:r>
          </w:p>
        </w:tc>
      </w:tr>
      <w:tr w:rsidR="00CF52B0" w:rsidRPr="003D52FF" w14:paraId="55DFA8F1" w14:textId="77777777">
        <w:trPr>
          <w:trHeight w:val="552"/>
        </w:trPr>
        <w:tc>
          <w:tcPr>
            <w:tcW w:w="745" w:type="dxa"/>
          </w:tcPr>
          <w:p w14:paraId="784149AA"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10</w:t>
            </w:r>
          </w:p>
        </w:tc>
        <w:tc>
          <w:tcPr>
            <w:tcW w:w="1705" w:type="dxa"/>
          </w:tcPr>
          <w:p w14:paraId="7BB3F391" w14:textId="77777777" w:rsidR="00CF52B0" w:rsidRPr="003D52FF" w:rsidRDefault="00000000">
            <w:pPr>
              <w:pStyle w:val="TableParagraph"/>
              <w:spacing w:line="182" w:lineRule="exact"/>
              <w:ind w:left="93" w:right="99"/>
              <w:jc w:val="center"/>
              <w:rPr>
                <w:rFonts w:asciiTheme="minorBidi" w:hAnsiTheme="minorBidi" w:cstheme="minorBidi"/>
                <w:sz w:val="16"/>
              </w:rPr>
            </w:pPr>
            <w:r w:rsidRPr="003D52FF">
              <w:rPr>
                <w:rFonts w:asciiTheme="minorBidi" w:hAnsiTheme="minorBidi" w:cstheme="minorBidi"/>
                <w:sz w:val="16"/>
              </w:rPr>
              <w:t>Non-transporter</w:t>
            </w:r>
            <w:r w:rsidRPr="003D52FF">
              <w:rPr>
                <w:rFonts w:asciiTheme="minorBidi" w:hAnsiTheme="minorBidi" w:cstheme="minorBidi"/>
                <w:spacing w:val="-4"/>
                <w:sz w:val="16"/>
              </w:rPr>
              <w:t xml:space="preserve"> </w:t>
            </w:r>
            <w:r w:rsidRPr="003D52FF">
              <w:rPr>
                <w:rFonts w:asciiTheme="minorBidi" w:hAnsiTheme="minorBidi" w:cstheme="minorBidi"/>
                <w:sz w:val="16"/>
              </w:rPr>
              <w:t>ABC</w:t>
            </w:r>
          </w:p>
          <w:p w14:paraId="419408C6" w14:textId="77777777" w:rsidR="00CF52B0" w:rsidRPr="003D52FF" w:rsidRDefault="00000000">
            <w:pPr>
              <w:pStyle w:val="TableParagraph"/>
              <w:spacing w:before="81"/>
              <w:ind w:left="93" w:right="93"/>
              <w:jc w:val="center"/>
              <w:rPr>
                <w:rFonts w:asciiTheme="minorBidi" w:hAnsiTheme="minorBidi" w:cstheme="minorBidi"/>
                <w:sz w:val="16"/>
              </w:rPr>
            </w:pPr>
            <w:r w:rsidRPr="003D52FF">
              <w:rPr>
                <w:rFonts w:asciiTheme="minorBidi" w:hAnsiTheme="minorBidi" w:cstheme="minorBidi"/>
                <w:sz w:val="16"/>
              </w:rPr>
              <w:t>protein</w:t>
            </w:r>
          </w:p>
        </w:tc>
        <w:tc>
          <w:tcPr>
            <w:tcW w:w="1220" w:type="dxa"/>
          </w:tcPr>
          <w:p w14:paraId="67215A96"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Q8T6B8</w:t>
            </w:r>
          </w:p>
        </w:tc>
        <w:tc>
          <w:tcPr>
            <w:tcW w:w="1109" w:type="dxa"/>
          </w:tcPr>
          <w:p w14:paraId="059D1159"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75AF4989"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60A5148A"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811D111"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1E8E5856"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4F80C9F9" w14:textId="77777777">
        <w:trPr>
          <w:trHeight w:val="825"/>
        </w:trPr>
        <w:tc>
          <w:tcPr>
            <w:tcW w:w="745" w:type="dxa"/>
          </w:tcPr>
          <w:p w14:paraId="00610D41" w14:textId="77777777" w:rsidR="00CF52B0" w:rsidRPr="003D52FF" w:rsidRDefault="00000000">
            <w:pPr>
              <w:pStyle w:val="TableParagraph"/>
              <w:spacing w:line="182" w:lineRule="exact"/>
              <w:ind w:left="135" w:right="138"/>
              <w:jc w:val="center"/>
              <w:rPr>
                <w:rFonts w:asciiTheme="minorBidi" w:hAnsiTheme="minorBidi" w:cstheme="minorBidi"/>
                <w:sz w:val="16"/>
              </w:rPr>
            </w:pPr>
            <w:r w:rsidRPr="003D52FF">
              <w:rPr>
                <w:rFonts w:asciiTheme="minorBidi" w:hAnsiTheme="minorBidi" w:cstheme="minorBidi"/>
                <w:sz w:val="16"/>
              </w:rPr>
              <w:t>11</w:t>
            </w:r>
          </w:p>
        </w:tc>
        <w:tc>
          <w:tcPr>
            <w:tcW w:w="1705" w:type="dxa"/>
          </w:tcPr>
          <w:p w14:paraId="26463914" w14:textId="77777777" w:rsidR="00CF52B0" w:rsidRPr="003D52FF" w:rsidRDefault="00000000">
            <w:pPr>
              <w:pStyle w:val="TableParagraph"/>
              <w:spacing w:line="182" w:lineRule="exact"/>
              <w:ind w:left="93" w:right="87"/>
              <w:jc w:val="center"/>
              <w:rPr>
                <w:rFonts w:asciiTheme="minorBidi" w:hAnsiTheme="minorBidi" w:cstheme="minorBidi"/>
                <w:sz w:val="16"/>
              </w:rPr>
            </w:pPr>
            <w:r w:rsidRPr="003D52FF">
              <w:rPr>
                <w:rFonts w:asciiTheme="minorBidi" w:hAnsiTheme="minorBidi" w:cstheme="minorBidi"/>
                <w:w w:val="105"/>
                <w:sz w:val="16"/>
              </w:rPr>
              <w:t>Peptidase</w:t>
            </w:r>
            <w:r w:rsidRPr="003D52FF">
              <w:rPr>
                <w:rFonts w:asciiTheme="minorBidi" w:hAnsiTheme="minorBidi" w:cstheme="minorBidi"/>
                <w:spacing w:val="-9"/>
                <w:w w:val="105"/>
                <w:sz w:val="16"/>
              </w:rPr>
              <w:t xml:space="preserve"> </w:t>
            </w:r>
            <w:r w:rsidRPr="003D52FF">
              <w:rPr>
                <w:rFonts w:asciiTheme="minorBidi" w:hAnsiTheme="minorBidi" w:cstheme="minorBidi"/>
                <w:w w:val="105"/>
                <w:sz w:val="16"/>
              </w:rPr>
              <w:t>S1</w:t>
            </w:r>
            <w:r w:rsidRPr="003D52FF">
              <w:rPr>
                <w:rFonts w:asciiTheme="minorBidi" w:hAnsiTheme="minorBidi" w:cstheme="minorBidi"/>
                <w:spacing w:val="-4"/>
                <w:w w:val="105"/>
                <w:sz w:val="16"/>
              </w:rPr>
              <w:t xml:space="preserve"> </w:t>
            </w:r>
            <w:r w:rsidRPr="003D52FF">
              <w:rPr>
                <w:rFonts w:asciiTheme="minorBidi" w:hAnsiTheme="minorBidi" w:cstheme="minorBidi"/>
                <w:w w:val="105"/>
                <w:sz w:val="16"/>
              </w:rPr>
              <w:t>PA</w:t>
            </w:r>
          </w:p>
          <w:p w14:paraId="6F086C29" w14:textId="77777777" w:rsidR="00CF52B0" w:rsidRPr="003D52FF" w:rsidRDefault="00000000">
            <w:pPr>
              <w:pStyle w:val="TableParagraph"/>
              <w:spacing w:before="80"/>
              <w:ind w:left="93" w:right="96"/>
              <w:jc w:val="center"/>
              <w:rPr>
                <w:rFonts w:asciiTheme="minorBidi" w:hAnsiTheme="minorBidi" w:cstheme="minorBidi"/>
                <w:sz w:val="16"/>
              </w:rPr>
            </w:pPr>
            <w:r w:rsidRPr="003D52FF">
              <w:rPr>
                <w:rFonts w:asciiTheme="minorBidi" w:hAnsiTheme="minorBidi" w:cstheme="minorBidi"/>
                <w:sz w:val="16"/>
              </w:rPr>
              <w:t>clan</w:t>
            </w:r>
          </w:p>
        </w:tc>
        <w:tc>
          <w:tcPr>
            <w:tcW w:w="1220" w:type="dxa"/>
          </w:tcPr>
          <w:p w14:paraId="312A5C74"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Q54XC3</w:t>
            </w:r>
          </w:p>
        </w:tc>
        <w:tc>
          <w:tcPr>
            <w:tcW w:w="1109" w:type="dxa"/>
          </w:tcPr>
          <w:p w14:paraId="412995D9"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73667926"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3D42A668" w14:textId="77777777" w:rsidR="00CF52B0" w:rsidRPr="003D52FF" w:rsidRDefault="00000000">
            <w:pPr>
              <w:pStyle w:val="TableParagraph"/>
              <w:spacing w:line="182" w:lineRule="exact"/>
              <w:ind w:left="162"/>
              <w:rPr>
                <w:rFonts w:asciiTheme="minorBidi" w:hAnsiTheme="minorBidi" w:cstheme="minorBidi"/>
                <w:sz w:val="16"/>
              </w:rPr>
            </w:pPr>
            <w:r w:rsidRPr="003D52FF">
              <w:rPr>
                <w:rFonts w:asciiTheme="minorBidi" w:hAnsiTheme="minorBidi" w:cstheme="minorBidi"/>
                <w:w w:val="105"/>
                <w:sz w:val="16"/>
              </w:rPr>
              <w:t>A6ZMM2</w:t>
            </w:r>
          </w:p>
          <w:p w14:paraId="40F6CA82" w14:textId="77777777" w:rsidR="00CF52B0" w:rsidRPr="003D52FF" w:rsidRDefault="00000000">
            <w:pPr>
              <w:pStyle w:val="TableParagraph"/>
              <w:spacing w:before="80"/>
              <w:ind w:left="205"/>
              <w:rPr>
                <w:rFonts w:asciiTheme="minorBidi" w:hAnsiTheme="minorBidi" w:cstheme="minorBidi"/>
                <w:sz w:val="16"/>
              </w:rPr>
            </w:pPr>
            <w:r w:rsidRPr="003D52FF">
              <w:rPr>
                <w:rFonts w:asciiTheme="minorBidi" w:hAnsiTheme="minorBidi" w:cstheme="minorBidi"/>
                <w:sz w:val="16"/>
              </w:rPr>
              <w:t>(22.8%)</w:t>
            </w:r>
          </w:p>
        </w:tc>
        <w:tc>
          <w:tcPr>
            <w:tcW w:w="829" w:type="dxa"/>
          </w:tcPr>
          <w:p w14:paraId="56C3B83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D7DF6E9" w14:textId="77777777" w:rsidR="00CF52B0" w:rsidRPr="003D52FF" w:rsidRDefault="00000000">
            <w:pPr>
              <w:pStyle w:val="TableParagraph"/>
              <w:spacing w:line="182" w:lineRule="exact"/>
              <w:ind w:left="121" w:right="110"/>
              <w:jc w:val="center"/>
              <w:rPr>
                <w:rFonts w:asciiTheme="minorBidi" w:hAnsiTheme="minorBidi" w:cstheme="minorBidi"/>
                <w:sz w:val="16"/>
              </w:rPr>
            </w:pPr>
            <w:r w:rsidRPr="003D52FF">
              <w:rPr>
                <w:rFonts w:asciiTheme="minorBidi" w:hAnsiTheme="minorBidi" w:cstheme="minorBidi"/>
                <w:w w:val="105"/>
                <w:sz w:val="16"/>
              </w:rPr>
              <w:t>A0A178WEL</w:t>
            </w:r>
          </w:p>
          <w:p w14:paraId="54760A95" w14:textId="77777777" w:rsidR="00CF52B0" w:rsidRPr="003D52FF" w:rsidRDefault="00000000">
            <w:pPr>
              <w:pStyle w:val="TableParagraph"/>
              <w:spacing w:before="18" w:line="278" w:lineRule="exact"/>
              <w:ind w:left="280" w:right="272" w:firstLine="2"/>
              <w:jc w:val="center"/>
              <w:rPr>
                <w:rFonts w:asciiTheme="minorBidi" w:hAnsiTheme="minorBidi" w:cstheme="minorBidi"/>
                <w:sz w:val="16"/>
              </w:rPr>
            </w:pPr>
            <w:r w:rsidRPr="003D52FF">
              <w:rPr>
                <w:rFonts w:asciiTheme="minorBidi" w:hAnsiTheme="minorBidi" w:cstheme="minorBidi"/>
                <w:sz w:val="16"/>
              </w:rPr>
              <w:t>7</w:t>
            </w:r>
            <w:r w:rsidRPr="003D52FF">
              <w:rPr>
                <w:rFonts w:asciiTheme="minorBidi" w:hAnsiTheme="minorBidi" w:cstheme="minorBidi"/>
                <w:spacing w:val="1"/>
                <w:sz w:val="16"/>
              </w:rPr>
              <w:t xml:space="preserve"> </w:t>
            </w:r>
            <w:r w:rsidRPr="003D52FF">
              <w:rPr>
                <w:rFonts w:asciiTheme="minorBidi" w:hAnsiTheme="minorBidi" w:cstheme="minorBidi"/>
                <w:sz w:val="16"/>
              </w:rPr>
              <w:t>(DEG15)</w:t>
            </w:r>
          </w:p>
        </w:tc>
      </w:tr>
      <w:tr w:rsidR="00CF52B0" w:rsidRPr="003D52FF" w14:paraId="037DE9E7" w14:textId="77777777">
        <w:trPr>
          <w:trHeight w:val="551"/>
        </w:trPr>
        <w:tc>
          <w:tcPr>
            <w:tcW w:w="745" w:type="dxa"/>
          </w:tcPr>
          <w:p w14:paraId="1AD1391D"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12</w:t>
            </w:r>
          </w:p>
        </w:tc>
        <w:tc>
          <w:tcPr>
            <w:tcW w:w="1705" w:type="dxa"/>
          </w:tcPr>
          <w:p w14:paraId="6788D756" w14:textId="77777777" w:rsidR="00CF52B0" w:rsidRPr="003D52FF" w:rsidRDefault="00000000">
            <w:pPr>
              <w:pStyle w:val="TableParagraph"/>
              <w:spacing w:line="182" w:lineRule="exact"/>
              <w:ind w:left="93" w:right="87"/>
              <w:jc w:val="center"/>
              <w:rPr>
                <w:rFonts w:asciiTheme="minorBidi" w:hAnsiTheme="minorBidi" w:cstheme="minorBidi"/>
                <w:sz w:val="16"/>
              </w:rPr>
            </w:pPr>
            <w:r w:rsidRPr="003D52FF">
              <w:rPr>
                <w:rFonts w:asciiTheme="minorBidi" w:hAnsiTheme="minorBidi" w:cstheme="minorBidi"/>
                <w:sz w:val="16"/>
              </w:rPr>
              <w:t>Acyl-coenzyme A</w:t>
            </w:r>
          </w:p>
          <w:p w14:paraId="07B9FB3A" w14:textId="77777777" w:rsidR="00CF52B0" w:rsidRPr="003D52FF" w:rsidRDefault="00000000">
            <w:pPr>
              <w:pStyle w:val="TableParagraph"/>
              <w:spacing w:before="85"/>
              <w:ind w:left="93" w:right="96"/>
              <w:jc w:val="center"/>
              <w:rPr>
                <w:rFonts w:asciiTheme="minorBidi" w:hAnsiTheme="minorBidi" w:cstheme="minorBidi"/>
                <w:sz w:val="16"/>
              </w:rPr>
            </w:pPr>
            <w:r w:rsidRPr="003D52FF">
              <w:rPr>
                <w:rFonts w:asciiTheme="minorBidi" w:hAnsiTheme="minorBidi" w:cstheme="minorBidi"/>
                <w:w w:val="105"/>
                <w:sz w:val="16"/>
              </w:rPr>
              <w:t>oxidase</w:t>
            </w:r>
          </w:p>
        </w:tc>
        <w:tc>
          <w:tcPr>
            <w:tcW w:w="1220" w:type="dxa"/>
          </w:tcPr>
          <w:p w14:paraId="04E792A7"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sz w:val="16"/>
              </w:rPr>
              <w:t>Q54II1</w:t>
            </w:r>
          </w:p>
        </w:tc>
        <w:tc>
          <w:tcPr>
            <w:tcW w:w="1109" w:type="dxa"/>
          </w:tcPr>
          <w:p w14:paraId="42F1B515" w14:textId="77777777" w:rsidR="00CF52B0" w:rsidRPr="003D52FF" w:rsidRDefault="00000000">
            <w:pPr>
              <w:pStyle w:val="TableParagraph"/>
              <w:spacing w:line="182" w:lineRule="exact"/>
              <w:ind w:left="120" w:right="109"/>
              <w:jc w:val="center"/>
              <w:rPr>
                <w:rFonts w:asciiTheme="minorBidi" w:hAnsiTheme="minorBidi" w:cstheme="minorBidi"/>
                <w:sz w:val="16"/>
              </w:rPr>
            </w:pPr>
            <w:r w:rsidRPr="003D52FF">
              <w:rPr>
                <w:rFonts w:asciiTheme="minorBidi" w:hAnsiTheme="minorBidi" w:cstheme="minorBidi"/>
                <w:w w:val="105"/>
                <w:sz w:val="16"/>
              </w:rPr>
              <w:t>A0A7I2V3X</w:t>
            </w:r>
          </w:p>
          <w:p w14:paraId="4DBCCB1B" w14:textId="77777777" w:rsidR="00CF52B0" w:rsidRPr="003D52FF" w:rsidRDefault="00000000">
            <w:pPr>
              <w:pStyle w:val="TableParagraph"/>
              <w:spacing w:before="85"/>
              <w:ind w:left="3"/>
              <w:jc w:val="center"/>
              <w:rPr>
                <w:rFonts w:asciiTheme="minorBidi" w:hAnsiTheme="minorBidi" w:cstheme="minorBidi"/>
                <w:sz w:val="16"/>
              </w:rPr>
            </w:pPr>
            <w:r w:rsidRPr="003D52FF">
              <w:rPr>
                <w:rFonts w:asciiTheme="minorBidi" w:hAnsiTheme="minorBidi" w:cstheme="minorBidi"/>
                <w:sz w:val="16"/>
              </w:rPr>
              <w:t>2</w:t>
            </w:r>
          </w:p>
        </w:tc>
        <w:tc>
          <w:tcPr>
            <w:tcW w:w="1243" w:type="dxa"/>
          </w:tcPr>
          <w:p w14:paraId="5EC8BAE6"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A0A0D1CK33</w:t>
            </w:r>
          </w:p>
        </w:tc>
        <w:tc>
          <w:tcPr>
            <w:tcW w:w="974" w:type="dxa"/>
          </w:tcPr>
          <w:p w14:paraId="55B6FF91"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P13711</w:t>
            </w:r>
          </w:p>
        </w:tc>
        <w:tc>
          <w:tcPr>
            <w:tcW w:w="829" w:type="dxa"/>
          </w:tcPr>
          <w:p w14:paraId="68773AB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41152F10" w14:textId="77777777" w:rsidR="00CF52B0" w:rsidRPr="003D52FF" w:rsidRDefault="00000000">
            <w:pPr>
              <w:pStyle w:val="TableParagraph"/>
              <w:spacing w:line="182" w:lineRule="exact"/>
              <w:ind w:left="304"/>
              <w:rPr>
                <w:rFonts w:asciiTheme="minorBidi" w:hAnsiTheme="minorBidi" w:cstheme="minorBidi"/>
                <w:sz w:val="16"/>
              </w:rPr>
            </w:pPr>
            <w:r w:rsidRPr="003D52FF">
              <w:rPr>
                <w:rFonts w:asciiTheme="minorBidi" w:hAnsiTheme="minorBidi" w:cstheme="minorBidi"/>
                <w:w w:val="110"/>
                <w:sz w:val="16"/>
              </w:rPr>
              <w:t>P0CZ23</w:t>
            </w:r>
          </w:p>
          <w:p w14:paraId="64BB60D0" w14:textId="77777777" w:rsidR="00CF52B0" w:rsidRPr="003D52FF" w:rsidRDefault="00000000">
            <w:pPr>
              <w:pStyle w:val="TableParagraph"/>
              <w:spacing w:before="85"/>
              <w:ind w:left="333"/>
              <w:rPr>
                <w:rFonts w:asciiTheme="minorBidi" w:hAnsiTheme="minorBidi" w:cstheme="minorBidi"/>
                <w:sz w:val="16"/>
              </w:rPr>
            </w:pPr>
            <w:r w:rsidRPr="003D52FF">
              <w:rPr>
                <w:rFonts w:asciiTheme="minorBidi" w:hAnsiTheme="minorBidi" w:cstheme="minorBidi"/>
                <w:w w:val="105"/>
                <w:sz w:val="16"/>
              </w:rPr>
              <w:t>(ACX3)</w:t>
            </w:r>
          </w:p>
        </w:tc>
      </w:tr>
      <w:tr w:rsidR="00CF52B0" w:rsidRPr="003D52FF" w14:paraId="5F3CE7CA" w14:textId="77777777">
        <w:trPr>
          <w:trHeight w:val="552"/>
        </w:trPr>
        <w:tc>
          <w:tcPr>
            <w:tcW w:w="745" w:type="dxa"/>
          </w:tcPr>
          <w:p w14:paraId="1082EA55"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13</w:t>
            </w:r>
          </w:p>
        </w:tc>
        <w:tc>
          <w:tcPr>
            <w:tcW w:w="1705" w:type="dxa"/>
          </w:tcPr>
          <w:p w14:paraId="09648730" w14:textId="77777777" w:rsidR="00CF52B0" w:rsidRPr="003D52FF" w:rsidRDefault="00000000">
            <w:pPr>
              <w:pStyle w:val="TableParagraph"/>
              <w:spacing w:line="182" w:lineRule="exact"/>
              <w:ind w:left="176"/>
              <w:rPr>
                <w:rFonts w:asciiTheme="minorBidi" w:hAnsiTheme="minorBidi" w:cstheme="minorBidi"/>
                <w:sz w:val="16"/>
              </w:rPr>
            </w:pPr>
            <w:r w:rsidRPr="003D52FF">
              <w:rPr>
                <w:rFonts w:asciiTheme="minorBidi" w:hAnsiTheme="minorBidi" w:cstheme="minorBidi"/>
                <w:sz w:val="16"/>
              </w:rPr>
              <w:t>Enoyl-[acyl-carrier-</w:t>
            </w:r>
          </w:p>
          <w:p w14:paraId="70A2FAC6" w14:textId="77777777" w:rsidR="00CF52B0" w:rsidRPr="003D52FF" w:rsidRDefault="00000000">
            <w:pPr>
              <w:pStyle w:val="TableParagraph"/>
              <w:spacing w:before="85"/>
              <w:ind w:left="205"/>
              <w:rPr>
                <w:rFonts w:asciiTheme="minorBidi" w:hAnsiTheme="minorBidi" w:cstheme="minorBidi"/>
                <w:sz w:val="16"/>
              </w:rPr>
            </w:pPr>
            <w:r w:rsidRPr="003D52FF">
              <w:rPr>
                <w:rFonts w:asciiTheme="minorBidi" w:hAnsiTheme="minorBidi" w:cstheme="minorBidi"/>
                <w:w w:val="95"/>
                <w:sz w:val="16"/>
              </w:rPr>
              <w:t>protein]</w:t>
            </w:r>
            <w:r w:rsidRPr="003D52FF">
              <w:rPr>
                <w:rFonts w:asciiTheme="minorBidi" w:hAnsiTheme="minorBidi" w:cstheme="minorBidi"/>
                <w:spacing w:val="39"/>
                <w:w w:val="95"/>
                <w:sz w:val="16"/>
              </w:rPr>
              <w:t xml:space="preserve"> </w:t>
            </w:r>
            <w:r w:rsidRPr="003D52FF">
              <w:rPr>
                <w:rFonts w:asciiTheme="minorBidi" w:hAnsiTheme="minorBidi" w:cstheme="minorBidi"/>
                <w:w w:val="95"/>
                <w:sz w:val="16"/>
              </w:rPr>
              <w:t>reductase</w:t>
            </w:r>
          </w:p>
        </w:tc>
        <w:tc>
          <w:tcPr>
            <w:tcW w:w="1220" w:type="dxa"/>
          </w:tcPr>
          <w:p w14:paraId="377B82EE"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Q54YT4</w:t>
            </w:r>
          </w:p>
        </w:tc>
        <w:tc>
          <w:tcPr>
            <w:tcW w:w="1109" w:type="dxa"/>
          </w:tcPr>
          <w:p w14:paraId="185AA7D3"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sz w:val="16"/>
              </w:rPr>
              <w:t>Q9NUI1</w:t>
            </w:r>
          </w:p>
        </w:tc>
        <w:tc>
          <w:tcPr>
            <w:tcW w:w="1243" w:type="dxa"/>
          </w:tcPr>
          <w:p w14:paraId="68E50871"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A0A0D1CUH</w:t>
            </w:r>
          </w:p>
          <w:p w14:paraId="3581B922" w14:textId="77777777" w:rsidR="00CF52B0" w:rsidRPr="003D52FF" w:rsidRDefault="00000000">
            <w:pPr>
              <w:pStyle w:val="TableParagraph"/>
              <w:spacing w:before="85"/>
              <w:ind w:left="4"/>
              <w:jc w:val="center"/>
              <w:rPr>
                <w:rFonts w:asciiTheme="minorBidi" w:hAnsiTheme="minorBidi" w:cstheme="minorBidi"/>
                <w:sz w:val="16"/>
              </w:rPr>
            </w:pPr>
            <w:r w:rsidRPr="003D52FF">
              <w:rPr>
                <w:rFonts w:asciiTheme="minorBidi" w:hAnsiTheme="minorBidi" w:cstheme="minorBidi"/>
                <w:sz w:val="16"/>
              </w:rPr>
              <w:t>9</w:t>
            </w:r>
          </w:p>
        </w:tc>
        <w:tc>
          <w:tcPr>
            <w:tcW w:w="974" w:type="dxa"/>
          </w:tcPr>
          <w:p w14:paraId="4CA81E46"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P32573</w:t>
            </w:r>
          </w:p>
        </w:tc>
        <w:tc>
          <w:tcPr>
            <w:tcW w:w="829" w:type="dxa"/>
          </w:tcPr>
          <w:p w14:paraId="689E43D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1A9E465C" w14:textId="77777777" w:rsidR="00CF52B0" w:rsidRPr="003D52FF" w:rsidRDefault="00000000">
            <w:pPr>
              <w:pStyle w:val="TableParagraph"/>
              <w:spacing w:line="182" w:lineRule="exact"/>
              <w:ind w:left="299"/>
              <w:rPr>
                <w:rFonts w:asciiTheme="minorBidi" w:hAnsiTheme="minorBidi" w:cstheme="minorBidi"/>
                <w:sz w:val="16"/>
              </w:rPr>
            </w:pPr>
            <w:r w:rsidRPr="003D52FF">
              <w:rPr>
                <w:rFonts w:asciiTheme="minorBidi" w:hAnsiTheme="minorBidi" w:cstheme="minorBidi"/>
                <w:w w:val="105"/>
                <w:sz w:val="16"/>
              </w:rPr>
              <w:t>Q9FX95</w:t>
            </w:r>
          </w:p>
          <w:p w14:paraId="44FDFF6E" w14:textId="77777777" w:rsidR="00CF52B0" w:rsidRPr="003D52FF" w:rsidRDefault="00000000">
            <w:pPr>
              <w:pStyle w:val="TableParagraph"/>
              <w:spacing w:before="85"/>
              <w:ind w:left="366"/>
              <w:rPr>
                <w:rFonts w:asciiTheme="minorBidi" w:hAnsiTheme="minorBidi" w:cstheme="minorBidi"/>
                <w:sz w:val="16"/>
              </w:rPr>
            </w:pPr>
            <w:r w:rsidRPr="003D52FF">
              <w:rPr>
                <w:rFonts w:asciiTheme="minorBidi" w:hAnsiTheme="minorBidi" w:cstheme="minorBidi"/>
                <w:sz w:val="16"/>
              </w:rPr>
              <w:t>(NQR)</w:t>
            </w:r>
          </w:p>
        </w:tc>
      </w:tr>
      <w:tr w:rsidR="00CF52B0" w:rsidRPr="003D52FF" w14:paraId="1FEFA24A" w14:textId="77777777">
        <w:trPr>
          <w:trHeight w:val="556"/>
        </w:trPr>
        <w:tc>
          <w:tcPr>
            <w:tcW w:w="745" w:type="dxa"/>
          </w:tcPr>
          <w:p w14:paraId="3E951F80" w14:textId="77777777" w:rsidR="00CF52B0" w:rsidRPr="003D52FF" w:rsidRDefault="00000000">
            <w:pPr>
              <w:pStyle w:val="TableParagraph"/>
              <w:spacing w:line="186" w:lineRule="exact"/>
              <w:ind w:left="141" w:right="138"/>
              <w:jc w:val="center"/>
              <w:rPr>
                <w:rFonts w:asciiTheme="minorBidi" w:hAnsiTheme="minorBidi" w:cstheme="minorBidi"/>
                <w:sz w:val="16"/>
              </w:rPr>
            </w:pPr>
            <w:r w:rsidRPr="003D52FF">
              <w:rPr>
                <w:rFonts w:asciiTheme="minorBidi" w:hAnsiTheme="minorBidi" w:cstheme="minorBidi"/>
                <w:sz w:val="16"/>
              </w:rPr>
              <w:t>15</w:t>
            </w:r>
          </w:p>
        </w:tc>
        <w:tc>
          <w:tcPr>
            <w:tcW w:w="1705" w:type="dxa"/>
          </w:tcPr>
          <w:p w14:paraId="79E659A6" w14:textId="77777777" w:rsidR="00CF52B0" w:rsidRPr="003D52FF" w:rsidRDefault="00000000">
            <w:pPr>
              <w:pStyle w:val="TableParagraph"/>
              <w:spacing w:line="186" w:lineRule="exact"/>
              <w:ind w:left="93" w:right="97"/>
              <w:jc w:val="center"/>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1"/>
                <w:sz w:val="16"/>
              </w:rPr>
              <w:t xml:space="preserve"> </w:t>
            </w:r>
            <w:r w:rsidRPr="003D52FF">
              <w:rPr>
                <w:rFonts w:asciiTheme="minorBidi" w:hAnsiTheme="minorBidi" w:cstheme="minorBidi"/>
                <w:sz w:val="16"/>
              </w:rPr>
              <w:t>synthase</w:t>
            </w:r>
          </w:p>
        </w:tc>
        <w:tc>
          <w:tcPr>
            <w:tcW w:w="1220" w:type="dxa"/>
          </w:tcPr>
          <w:p w14:paraId="150A2194" w14:textId="77777777" w:rsidR="00CF52B0" w:rsidRPr="003D52FF" w:rsidRDefault="00000000">
            <w:pPr>
              <w:pStyle w:val="TableParagraph"/>
              <w:spacing w:line="186" w:lineRule="exact"/>
              <w:ind w:left="96" w:right="100"/>
              <w:jc w:val="center"/>
              <w:rPr>
                <w:rFonts w:asciiTheme="minorBidi" w:hAnsiTheme="minorBidi" w:cstheme="minorBidi"/>
                <w:sz w:val="16"/>
              </w:rPr>
            </w:pPr>
            <w:r w:rsidRPr="003D52FF">
              <w:rPr>
                <w:rFonts w:asciiTheme="minorBidi" w:hAnsiTheme="minorBidi" w:cstheme="minorBidi"/>
                <w:w w:val="105"/>
                <w:sz w:val="16"/>
              </w:rPr>
              <w:t>Q54RR4</w:t>
            </w:r>
          </w:p>
        </w:tc>
        <w:tc>
          <w:tcPr>
            <w:tcW w:w="1109" w:type="dxa"/>
          </w:tcPr>
          <w:p w14:paraId="40B6F060"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453062E6" w14:textId="77777777" w:rsidR="00CF52B0" w:rsidRPr="003D52FF" w:rsidRDefault="00000000">
            <w:pPr>
              <w:pStyle w:val="TableParagraph"/>
              <w:spacing w:line="186" w:lineRule="exact"/>
              <w:ind w:left="96" w:right="90"/>
              <w:jc w:val="center"/>
              <w:rPr>
                <w:rFonts w:asciiTheme="minorBidi" w:hAnsiTheme="minorBidi" w:cstheme="minorBidi"/>
                <w:sz w:val="16"/>
              </w:rPr>
            </w:pPr>
            <w:r w:rsidRPr="003D52FF">
              <w:rPr>
                <w:rFonts w:asciiTheme="minorBidi" w:hAnsiTheme="minorBidi" w:cstheme="minorBidi"/>
                <w:w w:val="105"/>
                <w:sz w:val="16"/>
              </w:rPr>
              <w:t>A0A0D1DWV</w:t>
            </w:r>
          </w:p>
          <w:p w14:paraId="6C4EEB17" w14:textId="77777777" w:rsidR="00CF52B0" w:rsidRPr="003D52FF" w:rsidRDefault="00000000">
            <w:pPr>
              <w:pStyle w:val="TableParagraph"/>
              <w:spacing w:before="80"/>
              <w:ind w:left="4"/>
              <w:jc w:val="center"/>
              <w:rPr>
                <w:rFonts w:asciiTheme="minorBidi" w:hAnsiTheme="minorBidi" w:cstheme="minorBidi"/>
                <w:sz w:val="16"/>
              </w:rPr>
            </w:pPr>
            <w:r w:rsidRPr="003D52FF">
              <w:rPr>
                <w:rFonts w:asciiTheme="minorBidi" w:hAnsiTheme="minorBidi" w:cstheme="minorBidi"/>
                <w:sz w:val="16"/>
              </w:rPr>
              <w:t>6</w:t>
            </w:r>
          </w:p>
        </w:tc>
        <w:tc>
          <w:tcPr>
            <w:tcW w:w="974" w:type="dxa"/>
          </w:tcPr>
          <w:p w14:paraId="2A9DD3E2" w14:textId="77777777" w:rsidR="00CF52B0" w:rsidRPr="003D52FF" w:rsidRDefault="00000000">
            <w:pPr>
              <w:pStyle w:val="TableParagraph"/>
              <w:spacing w:line="186" w:lineRule="exact"/>
              <w:ind w:left="141" w:right="136"/>
              <w:jc w:val="center"/>
              <w:rPr>
                <w:rFonts w:asciiTheme="minorBidi" w:hAnsiTheme="minorBidi" w:cstheme="minorBidi"/>
                <w:sz w:val="16"/>
              </w:rPr>
            </w:pPr>
            <w:r w:rsidRPr="003D52FF">
              <w:rPr>
                <w:rFonts w:asciiTheme="minorBidi" w:hAnsiTheme="minorBidi" w:cstheme="minorBidi"/>
                <w:w w:val="105"/>
                <w:sz w:val="16"/>
              </w:rPr>
              <w:t>P30952</w:t>
            </w:r>
          </w:p>
        </w:tc>
        <w:tc>
          <w:tcPr>
            <w:tcW w:w="829" w:type="dxa"/>
          </w:tcPr>
          <w:p w14:paraId="03D648C4" w14:textId="77777777" w:rsidR="00CF52B0" w:rsidRPr="003D52FF" w:rsidRDefault="00000000">
            <w:pPr>
              <w:pStyle w:val="TableParagraph"/>
              <w:spacing w:line="186"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4EB23B81" w14:textId="77777777" w:rsidR="00CF52B0" w:rsidRPr="003D52FF" w:rsidRDefault="00000000">
            <w:pPr>
              <w:pStyle w:val="TableParagraph"/>
              <w:spacing w:line="186" w:lineRule="exact"/>
              <w:ind w:left="294"/>
              <w:rPr>
                <w:rFonts w:asciiTheme="minorBidi" w:hAnsiTheme="minorBidi" w:cstheme="minorBidi"/>
                <w:sz w:val="16"/>
              </w:rPr>
            </w:pPr>
            <w:r w:rsidRPr="003D52FF">
              <w:rPr>
                <w:rFonts w:asciiTheme="minorBidi" w:hAnsiTheme="minorBidi" w:cstheme="minorBidi"/>
                <w:w w:val="110"/>
                <w:sz w:val="16"/>
              </w:rPr>
              <w:t>Q9LZC3</w:t>
            </w:r>
          </w:p>
          <w:p w14:paraId="26A19576" w14:textId="77777777" w:rsidR="00CF52B0" w:rsidRPr="003D52FF" w:rsidRDefault="00000000">
            <w:pPr>
              <w:pStyle w:val="TableParagraph"/>
              <w:spacing w:before="80"/>
              <w:ind w:left="376"/>
              <w:rPr>
                <w:rFonts w:asciiTheme="minorBidi" w:hAnsiTheme="minorBidi" w:cstheme="minorBidi"/>
                <w:sz w:val="16"/>
              </w:rPr>
            </w:pPr>
            <w:r w:rsidRPr="003D52FF">
              <w:rPr>
                <w:rFonts w:asciiTheme="minorBidi" w:hAnsiTheme="minorBidi" w:cstheme="minorBidi"/>
                <w:w w:val="105"/>
                <w:sz w:val="16"/>
              </w:rPr>
              <w:t>(MLS)</w:t>
            </w:r>
          </w:p>
        </w:tc>
      </w:tr>
      <w:tr w:rsidR="00CF52B0" w:rsidRPr="003D52FF" w14:paraId="43228770" w14:textId="77777777">
        <w:trPr>
          <w:trHeight w:val="1103"/>
        </w:trPr>
        <w:tc>
          <w:tcPr>
            <w:tcW w:w="745" w:type="dxa"/>
          </w:tcPr>
          <w:p w14:paraId="4731C33B"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17</w:t>
            </w:r>
          </w:p>
        </w:tc>
        <w:tc>
          <w:tcPr>
            <w:tcW w:w="1705" w:type="dxa"/>
          </w:tcPr>
          <w:p w14:paraId="5B1B79CF" w14:textId="77777777" w:rsidR="00CF52B0" w:rsidRPr="003D52FF" w:rsidRDefault="00000000">
            <w:pPr>
              <w:pStyle w:val="TableParagraph"/>
              <w:spacing w:line="182" w:lineRule="exact"/>
              <w:ind w:left="93" w:right="85"/>
              <w:jc w:val="center"/>
              <w:rPr>
                <w:rFonts w:asciiTheme="minorBidi" w:hAnsiTheme="minorBidi" w:cstheme="minorBidi"/>
                <w:sz w:val="16"/>
              </w:rPr>
            </w:pPr>
            <w:r w:rsidRPr="003D52FF">
              <w:rPr>
                <w:rFonts w:asciiTheme="minorBidi" w:hAnsiTheme="minorBidi" w:cstheme="minorBidi"/>
                <w:sz w:val="16"/>
              </w:rPr>
              <w:t>Thiamine</w:t>
            </w:r>
          </w:p>
          <w:p w14:paraId="481CF010" w14:textId="77777777" w:rsidR="00CF52B0" w:rsidRPr="003D52FF" w:rsidRDefault="00000000">
            <w:pPr>
              <w:pStyle w:val="TableParagraph"/>
              <w:spacing w:before="80"/>
              <w:ind w:left="93" w:right="94"/>
              <w:jc w:val="center"/>
              <w:rPr>
                <w:rFonts w:asciiTheme="minorBidi" w:hAnsiTheme="minorBidi" w:cstheme="minorBidi"/>
                <w:sz w:val="16"/>
              </w:rPr>
            </w:pPr>
            <w:r w:rsidRPr="003D52FF">
              <w:rPr>
                <w:rFonts w:asciiTheme="minorBidi" w:hAnsiTheme="minorBidi" w:cstheme="minorBidi"/>
                <w:sz w:val="16"/>
              </w:rPr>
              <w:t>pyrophosphate-</w:t>
            </w:r>
          </w:p>
          <w:p w14:paraId="193264F1" w14:textId="77777777" w:rsidR="00CF52B0" w:rsidRPr="003D52FF" w:rsidRDefault="00000000">
            <w:pPr>
              <w:pStyle w:val="TableParagraph"/>
              <w:spacing w:before="9" w:line="270" w:lineRule="atLeast"/>
              <w:ind w:left="107" w:right="101"/>
              <w:jc w:val="center"/>
              <w:rPr>
                <w:rFonts w:asciiTheme="minorBidi" w:hAnsiTheme="minorBidi" w:cstheme="minorBidi"/>
                <w:sz w:val="16"/>
              </w:rPr>
            </w:pPr>
            <w:r w:rsidRPr="003D52FF">
              <w:rPr>
                <w:rFonts w:asciiTheme="minorBidi" w:hAnsiTheme="minorBidi" w:cstheme="minorBidi"/>
                <w:sz w:val="16"/>
              </w:rPr>
              <w:t>binding enzyme</w:t>
            </w:r>
            <w:r w:rsidRPr="003D52FF">
              <w:rPr>
                <w:rFonts w:asciiTheme="minorBidi" w:hAnsiTheme="minorBidi" w:cstheme="minorBidi"/>
                <w:spacing w:val="-47"/>
                <w:sz w:val="16"/>
              </w:rPr>
              <w:t xml:space="preserve"> </w:t>
            </w:r>
            <w:r w:rsidRPr="003D52FF">
              <w:rPr>
                <w:rFonts w:asciiTheme="minorBidi" w:hAnsiTheme="minorBidi" w:cstheme="minorBidi"/>
                <w:sz w:val="16"/>
              </w:rPr>
              <w:t>family</w:t>
            </w:r>
            <w:r w:rsidRPr="003D52FF">
              <w:rPr>
                <w:rFonts w:asciiTheme="minorBidi" w:hAnsiTheme="minorBidi" w:cstheme="minorBidi"/>
                <w:spacing w:val="-9"/>
                <w:sz w:val="16"/>
              </w:rPr>
              <w:t xml:space="preserve"> </w:t>
            </w:r>
            <w:r w:rsidRPr="003D52FF">
              <w:rPr>
                <w:rFonts w:asciiTheme="minorBidi" w:hAnsiTheme="minorBidi" w:cstheme="minorBidi"/>
                <w:sz w:val="16"/>
              </w:rPr>
              <w:t>protein</w:t>
            </w:r>
          </w:p>
        </w:tc>
        <w:tc>
          <w:tcPr>
            <w:tcW w:w="1220" w:type="dxa"/>
          </w:tcPr>
          <w:p w14:paraId="3D571DD5"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B0G117</w:t>
            </w:r>
          </w:p>
        </w:tc>
        <w:tc>
          <w:tcPr>
            <w:tcW w:w="1109" w:type="dxa"/>
          </w:tcPr>
          <w:p w14:paraId="52205BA1"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w w:val="105"/>
                <w:sz w:val="16"/>
              </w:rPr>
              <w:t>Q9UJ83</w:t>
            </w:r>
          </w:p>
        </w:tc>
        <w:tc>
          <w:tcPr>
            <w:tcW w:w="1243" w:type="dxa"/>
          </w:tcPr>
          <w:p w14:paraId="3E6814DE"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39F55946"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P39994</w:t>
            </w:r>
          </w:p>
        </w:tc>
        <w:tc>
          <w:tcPr>
            <w:tcW w:w="829" w:type="dxa"/>
          </w:tcPr>
          <w:p w14:paraId="146E96FE" w14:textId="77777777" w:rsidR="00CF52B0" w:rsidRPr="003D52FF" w:rsidRDefault="00000000">
            <w:pPr>
              <w:pStyle w:val="TableParagraph"/>
              <w:spacing w:line="182" w:lineRule="exact"/>
              <w:ind w:left="113" w:right="113"/>
              <w:jc w:val="center"/>
              <w:rPr>
                <w:rFonts w:asciiTheme="minorBidi" w:hAnsiTheme="minorBidi" w:cstheme="minorBidi"/>
                <w:sz w:val="16"/>
              </w:rPr>
            </w:pPr>
            <w:r w:rsidRPr="003D52FF">
              <w:rPr>
                <w:rFonts w:asciiTheme="minorBidi" w:hAnsiTheme="minorBidi" w:cstheme="minorBidi"/>
                <w:w w:val="105"/>
                <w:sz w:val="16"/>
              </w:rPr>
              <w:t>Q9Y7M</w:t>
            </w:r>
          </w:p>
          <w:p w14:paraId="71A34977" w14:textId="77777777" w:rsidR="00CF52B0" w:rsidRPr="003D52FF" w:rsidRDefault="00000000">
            <w:pPr>
              <w:pStyle w:val="TableParagraph"/>
              <w:spacing w:before="80"/>
              <w:jc w:val="center"/>
              <w:rPr>
                <w:rFonts w:asciiTheme="minorBidi" w:hAnsiTheme="minorBidi" w:cstheme="minorBidi"/>
                <w:sz w:val="16"/>
              </w:rPr>
            </w:pPr>
            <w:r w:rsidRPr="003D52FF">
              <w:rPr>
                <w:rFonts w:asciiTheme="minorBidi" w:hAnsiTheme="minorBidi" w:cstheme="minorBidi"/>
                <w:sz w:val="16"/>
              </w:rPr>
              <w:t>1</w:t>
            </w:r>
          </w:p>
        </w:tc>
        <w:tc>
          <w:tcPr>
            <w:tcW w:w="1189" w:type="dxa"/>
          </w:tcPr>
          <w:p w14:paraId="2046471B" w14:textId="77777777" w:rsidR="00CF52B0" w:rsidRPr="003D52FF" w:rsidRDefault="00000000">
            <w:pPr>
              <w:pStyle w:val="TableParagraph"/>
              <w:spacing w:line="182" w:lineRule="exact"/>
              <w:ind w:left="121" w:right="110"/>
              <w:jc w:val="center"/>
              <w:rPr>
                <w:rFonts w:asciiTheme="minorBidi" w:hAnsiTheme="minorBidi" w:cstheme="minorBidi"/>
                <w:sz w:val="16"/>
              </w:rPr>
            </w:pPr>
            <w:r w:rsidRPr="003D52FF">
              <w:rPr>
                <w:rFonts w:asciiTheme="minorBidi" w:hAnsiTheme="minorBidi" w:cstheme="minorBidi"/>
                <w:w w:val="105"/>
                <w:sz w:val="16"/>
              </w:rPr>
              <w:t>Q9LF46</w:t>
            </w:r>
          </w:p>
        </w:tc>
      </w:tr>
      <w:tr w:rsidR="00CF52B0" w:rsidRPr="003D52FF" w14:paraId="0EF618D9" w14:textId="77777777">
        <w:trPr>
          <w:trHeight w:val="825"/>
        </w:trPr>
        <w:tc>
          <w:tcPr>
            <w:tcW w:w="745" w:type="dxa"/>
          </w:tcPr>
          <w:p w14:paraId="1EB2A91C"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18</w:t>
            </w:r>
          </w:p>
        </w:tc>
        <w:tc>
          <w:tcPr>
            <w:tcW w:w="1705" w:type="dxa"/>
          </w:tcPr>
          <w:p w14:paraId="470E4D58"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Fructose-</w:t>
            </w:r>
          </w:p>
          <w:p w14:paraId="0ABA0F53" w14:textId="77777777" w:rsidR="00CF52B0" w:rsidRPr="003D52FF" w:rsidRDefault="00000000">
            <w:pPr>
              <w:pStyle w:val="TableParagraph"/>
              <w:spacing w:before="18" w:line="278" w:lineRule="exact"/>
              <w:ind w:left="133" w:right="128"/>
              <w:jc w:val="center"/>
              <w:rPr>
                <w:rFonts w:asciiTheme="minorBidi" w:hAnsiTheme="minorBidi" w:cstheme="minorBidi"/>
                <w:sz w:val="16"/>
              </w:rPr>
            </w:pPr>
            <w:r w:rsidRPr="003D52FF">
              <w:rPr>
                <w:rFonts w:asciiTheme="minorBidi" w:hAnsiTheme="minorBidi" w:cstheme="minorBidi"/>
                <w:sz w:val="16"/>
              </w:rPr>
              <w:t>bisphosphate</w:t>
            </w:r>
            <w:r w:rsidRPr="003D52FF">
              <w:rPr>
                <w:rFonts w:asciiTheme="minorBidi" w:hAnsiTheme="minorBidi" w:cstheme="minorBidi"/>
                <w:spacing w:val="-47"/>
                <w:sz w:val="16"/>
              </w:rPr>
              <w:t xml:space="preserve"> </w:t>
            </w:r>
            <w:r w:rsidRPr="003D52FF">
              <w:rPr>
                <w:rFonts w:asciiTheme="minorBidi" w:hAnsiTheme="minorBidi" w:cstheme="minorBidi"/>
                <w:sz w:val="16"/>
              </w:rPr>
              <w:t>aldolase</w:t>
            </w:r>
          </w:p>
        </w:tc>
        <w:tc>
          <w:tcPr>
            <w:tcW w:w="1220" w:type="dxa"/>
          </w:tcPr>
          <w:p w14:paraId="1EEA9B47"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Q86A67</w:t>
            </w:r>
          </w:p>
        </w:tc>
        <w:tc>
          <w:tcPr>
            <w:tcW w:w="1109" w:type="dxa"/>
          </w:tcPr>
          <w:p w14:paraId="2953A825"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09665382"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A0A0D1E8V6</w:t>
            </w:r>
          </w:p>
          <w:p w14:paraId="359E6151" w14:textId="77777777" w:rsidR="00CF52B0" w:rsidRPr="003D52FF" w:rsidRDefault="00000000">
            <w:pPr>
              <w:pStyle w:val="TableParagraph"/>
              <w:spacing w:before="80"/>
              <w:ind w:left="94" w:right="93"/>
              <w:jc w:val="center"/>
              <w:rPr>
                <w:rFonts w:asciiTheme="minorBidi" w:hAnsiTheme="minorBidi" w:cstheme="minorBidi"/>
                <w:sz w:val="16"/>
              </w:rPr>
            </w:pPr>
            <w:r w:rsidRPr="003D52FF">
              <w:rPr>
                <w:rFonts w:asciiTheme="minorBidi" w:hAnsiTheme="minorBidi" w:cstheme="minorBidi"/>
                <w:sz w:val="16"/>
              </w:rPr>
              <w:t>(ortholog)</w:t>
            </w:r>
          </w:p>
        </w:tc>
        <w:tc>
          <w:tcPr>
            <w:tcW w:w="974" w:type="dxa"/>
          </w:tcPr>
          <w:p w14:paraId="18083805"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0E59D842"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7CA178C"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6766FFA8" w14:textId="77777777">
        <w:trPr>
          <w:trHeight w:val="552"/>
        </w:trPr>
        <w:tc>
          <w:tcPr>
            <w:tcW w:w="745" w:type="dxa"/>
          </w:tcPr>
          <w:p w14:paraId="1223FF26"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19</w:t>
            </w:r>
          </w:p>
        </w:tc>
        <w:tc>
          <w:tcPr>
            <w:tcW w:w="1705" w:type="dxa"/>
          </w:tcPr>
          <w:p w14:paraId="09FFFEC5" w14:textId="77777777" w:rsidR="00CF52B0" w:rsidRPr="003D52FF" w:rsidRDefault="00000000">
            <w:pPr>
              <w:pStyle w:val="TableParagraph"/>
              <w:spacing w:line="182" w:lineRule="exact"/>
              <w:ind w:left="215"/>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pacing w:val="10"/>
                <w:sz w:val="16"/>
              </w:rPr>
              <w:t xml:space="preserve"> </w:t>
            </w:r>
            <w:r w:rsidRPr="003D52FF">
              <w:rPr>
                <w:rFonts w:asciiTheme="minorBidi" w:hAnsiTheme="minorBidi" w:cstheme="minorBidi"/>
                <w:sz w:val="16"/>
              </w:rPr>
              <w:t>acyl-</w:t>
            </w:r>
          </w:p>
          <w:p w14:paraId="3CDD7441" w14:textId="77777777" w:rsidR="00CF52B0" w:rsidRPr="003D52FF" w:rsidRDefault="00000000">
            <w:pPr>
              <w:pStyle w:val="TableParagraph"/>
              <w:spacing w:before="86"/>
              <w:ind w:left="119"/>
              <w:rPr>
                <w:rFonts w:asciiTheme="minorBidi" w:hAnsiTheme="minorBidi" w:cstheme="minorBidi"/>
                <w:sz w:val="16"/>
              </w:rPr>
            </w:pPr>
            <w:r w:rsidRPr="003D52FF">
              <w:rPr>
                <w:rFonts w:asciiTheme="minorBidi" w:hAnsiTheme="minorBidi" w:cstheme="minorBidi"/>
                <w:sz w:val="16"/>
              </w:rPr>
              <w:t>coenzyme</w:t>
            </w:r>
            <w:r w:rsidRPr="003D52FF">
              <w:rPr>
                <w:rFonts w:asciiTheme="minorBidi" w:hAnsiTheme="minorBidi" w:cstheme="minorBidi"/>
                <w:spacing w:val="-3"/>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p>
        </w:tc>
        <w:tc>
          <w:tcPr>
            <w:tcW w:w="1220" w:type="dxa"/>
          </w:tcPr>
          <w:p w14:paraId="16C1AD4B" w14:textId="77777777" w:rsidR="00CF52B0" w:rsidRPr="003D52FF" w:rsidRDefault="00000000">
            <w:pPr>
              <w:pStyle w:val="TableParagraph"/>
              <w:spacing w:line="182" w:lineRule="exact"/>
              <w:ind w:left="96" w:right="97"/>
              <w:jc w:val="center"/>
              <w:rPr>
                <w:rFonts w:asciiTheme="minorBidi" w:hAnsiTheme="minorBidi" w:cstheme="minorBidi"/>
                <w:sz w:val="16"/>
              </w:rPr>
            </w:pPr>
            <w:r w:rsidRPr="003D52FF">
              <w:rPr>
                <w:rFonts w:asciiTheme="minorBidi" w:hAnsiTheme="minorBidi" w:cstheme="minorBidi"/>
                <w:w w:val="105"/>
                <w:sz w:val="16"/>
              </w:rPr>
              <w:t>Q54GQ6</w:t>
            </w:r>
          </w:p>
        </w:tc>
        <w:tc>
          <w:tcPr>
            <w:tcW w:w="1109" w:type="dxa"/>
          </w:tcPr>
          <w:p w14:paraId="1F21DB42"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Q15067</w:t>
            </w:r>
          </w:p>
        </w:tc>
        <w:tc>
          <w:tcPr>
            <w:tcW w:w="1243" w:type="dxa"/>
          </w:tcPr>
          <w:p w14:paraId="70E5319D"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A0A0D1C894</w:t>
            </w:r>
          </w:p>
        </w:tc>
        <w:tc>
          <w:tcPr>
            <w:tcW w:w="974" w:type="dxa"/>
          </w:tcPr>
          <w:p w14:paraId="23AD4E8C"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P13711</w:t>
            </w:r>
          </w:p>
        </w:tc>
        <w:tc>
          <w:tcPr>
            <w:tcW w:w="829" w:type="dxa"/>
          </w:tcPr>
          <w:p w14:paraId="4AAB03BC"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1DBB29F3" w14:textId="77777777" w:rsidR="00CF52B0" w:rsidRPr="003D52FF" w:rsidRDefault="00000000">
            <w:pPr>
              <w:pStyle w:val="TableParagraph"/>
              <w:spacing w:line="182" w:lineRule="exact"/>
              <w:ind w:left="121" w:right="110"/>
              <w:jc w:val="center"/>
              <w:rPr>
                <w:rFonts w:asciiTheme="minorBidi" w:hAnsiTheme="minorBidi" w:cstheme="minorBidi"/>
                <w:sz w:val="16"/>
              </w:rPr>
            </w:pPr>
            <w:r w:rsidRPr="003D52FF">
              <w:rPr>
                <w:rFonts w:asciiTheme="minorBidi" w:hAnsiTheme="minorBidi" w:cstheme="minorBidi"/>
                <w:w w:val="105"/>
                <w:sz w:val="16"/>
              </w:rPr>
              <w:t>A0A178W17</w:t>
            </w:r>
          </w:p>
          <w:p w14:paraId="30452346" w14:textId="77777777" w:rsidR="00CF52B0" w:rsidRPr="003D52FF" w:rsidRDefault="00000000">
            <w:pPr>
              <w:pStyle w:val="TableParagraph"/>
              <w:spacing w:before="86"/>
              <w:ind w:left="7"/>
              <w:jc w:val="center"/>
              <w:rPr>
                <w:rFonts w:asciiTheme="minorBidi" w:hAnsiTheme="minorBidi" w:cstheme="minorBidi"/>
                <w:sz w:val="16"/>
              </w:rPr>
            </w:pPr>
            <w:r w:rsidRPr="003D52FF">
              <w:rPr>
                <w:rFonts w:asciiTheme="minorBidi" w:hAnsiTheme="minorBidi" w:cstheme="minorBidi"/>
                <w:sz w:val="16"/>
              </w:rPr>
              <w:t>6</w:t>
            </w:r>
          </w:p>
        </w:tc>
      </w:tr>
      <w:tr w:rsidR="00CF52B0" w:rsidRPr="003D52FF" w14:paraId="0478CD0E" w14:textId="77777777">
        <w:trPr>
          <w:trHeight w:val="551"/>
        </w:trPr>
        <w:tc>
          <w:tcPr>
            <w:tcW w:w="745" w:type="dxa"/>
          </w:tcPr>
          <w:p w14:paraId="756AB7F4"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20</w:t>
            </w:r>
          </w:p>
        </w:tc>
        <w:tc>
          <w:tcPr>
            <w:tcW w:w="1705" w:type="dxa"/>
          </w:tcPr>
          <w:p w14:paraId="1A20095F"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1"/>
                <w:sz w:val="16"/>
              </w:rPr>
              <w:t xml:space="preserve"> </w:t>
            </w:r>
            <w:r w:rsidRPr="003D52FF">
              <w:rPr>
                <w:rFonts w:asciiTheme="minorBidi" w:hAnsiTheme="minorBidi" w:cstheme="minorBidi"/>
                <w:sz w:val="16"/>
              </w:rPr>
              <w:t>synthase</w:t>
            </w:r>
          </w:p>
        </w:tc>
        <w:tc>
          <w:tcPr>
            <w:tcW w:w="1220" w:type="dxa"/>
          </w:tcPr>
          <w:p w14:paraId="5A14538F"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Q8T2K9</w:t>
            </w:r>
          </w:p>
        </w:tc>
        <w:tc>
          <w:tcPr>
            <w:tcW w:w="1109" w:type="dxa"/>
          </w:tcPr>
          <w:p w14:paraId="58D66AD1"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34CCB3E9" w14:textId="77777777" w:rsidR="00CF52B0" w:rsidRPr="003D52FF" w:rsidRDefault="00000000">
            <w:pPr>
              <w:pStyle w:val="TableParagraph"/>
              <w:spacing w:line="182" w:lineRule="exact"/>
              <w:ind w:left="96" w:right="90"/>
              <w:jc w:val="center"/>
              <w:rPr>
                <w:rFonts w:asciiTheme="minorBidi" w:hAnsiTheme="minorBidi" w:cstheme="minorBidi"/>
                <w:sz w:val="16"/>
              </w:rPr>
            </w:pPr>
            <w:r w:rsidRPr="003D52FF">
              <w:rPr>
                <w:rFonts w:asciiTheme="minorBidi" w:hAnsiTheme="minorBidi" w:cstheme="minorBidi"/>
                <w:w w:val="105"/>
                <w:sz w:val="16"/>
              </w:rPr>
              <w:t>A0A0D1DWV</w:t>
            </w:r>
          </w:p>
          <w:p w14:paraId="2C1EBF46" w14:textId="77777777" w:rsidR="00CF52B0" w:rsidRPr="003D52FF" w:rsidRDefault="00000000">
            <w:pPr>
              <w:pStyle w:val="TableParagraph"/>
              <w:spacing w:before="85"/>
              <w:ind w:left="4"/>
              <w:jc w:val="center"/>
              <w:rPr>
                <w:rFonts w:asciiTheme="minorBidi" w:hAnsiTheme="minorBidi" w:cstheme="minorBidi"/>
                <w:sz w:val="16"/>
              </w:rPr>
            </w:pPr>
            <w:r w:rsidRPr="003D52FF">
              <w:rPr>
                <w:rFonts w:asciiTheme="minorBidi" w:hAnsiTheme="minorBidi" w:cstheme="minorBidi"/>
                <w:sz w:val="16"/>
              </w:rPr>
              <w:t>6</w:t>
            </w:r>
          </w:p>
        </w:tc>
        <w:tc>
          <w:tcPr>
            <w:tcW w:w="974" w:type="dxa"/>
          </w:tcPr>
          <w:p w14:paraId="329C9ACD"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P30952</w:t>
            </w:r>
          </w:p>
        </w:tc>
        <w:tc>
          <w:tcPr>
            <w:tcW w:w="829" w:type="dxa"/>
          </w:tcPr>
          <w:p w14:paraId="3CEB710E"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F5D03F9" w14:textId="77777777" w:rsidR="00CF52B0" w:rsidRPr="003D52FF" w:rsidRDefault="00000000">
            <w:pPr>
              <w:pStyle w:val="TableParagraph"/>
              <w:spacing w:line="182" w:lineRule="exact"/>
              <w:ind w:left="294"/>
              <w:rPr>
                <w:rFonts w:asciiTheme="minorBidi" w:hAnsiTheme="minorBidi" w:cstheme="minorBidi"/>
                <w:sz w:val="16"/>
              </w:rPr>
            </w:pPr>
            <w:r w:rsidRPr="003D52FF">
              <w:rPr>
                <w:rFonts w:asciiTheme="minorBidi" w:hAnsiTheme="minorBidi" w:cstheme="minorBidi"/>
                <w:w w:val="110"/>
                <w:sz w:val="16"/>
              </w:rPr>
              <w:t>Q9LZC3</w:t>
            </w:r>
          </w:p>
          <w:p w14:paraId="1E6E31CA" w14:textId="77777777" w:rsidR="00CF52B0" w:rsidRPr="003D52FF" w:rsidRDefault="00000000">
            <w:pPr>
              <w:pStyle w:val="TableParagraph"/>
              <w:spacing w:before="85"/>
              <w:ind w:left="376"/>
              <w:rPr>
                <w:rFonts w:asciiTheme="minorBidi" w:hAnsiTheme="minorBidi" w:cstheme="minorBidi"/>
                <w:sz w:val="16"/>
              </w:rPr>
            </w:pPr>
            <w:r w:rsidRPr="003D52FF">
              <w:rPr>
                <w:rFonts w:asciiTheme="minorBidi" w:hAnsiTheme="minorBidi" w:cstheme="minorBidi"/>
                <w:w w:val="105"/>
                <w:sz w:val="16"/>
              </w:rPr>
              <w:t>(MLS)</w:t>
            </w:r>
          </w:p>
        </w:tc>
      </w:tr>
      <w:tr w:rsidR="00CF52B0" w:rsidRPr="003D52FF" w14:paraId="47DDA6A9" w14:textId="77777777">
        <w:trPr>
          <w:trHeight w:val="551"/>
        </w:trPr>
        <w:tc>
          <w:tcPr>
            <w:tcW w:w="745" w:type="dxa"/>
          </w:tcPr>
          <w:p w14:paraId="295F4E2E"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21</w:t>
            </w:r>
          </w:p>
        </w:tc>
        <w:tc>
          <w:tcPr>
            <w:tcW w:w="1705" w:type="dxa"/>
          </w:tcPr>
          <w:p w14:paraId="4847081D"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3-hydroxyisobutyryl-</w:t>
            </w:r>
          </w:p>
          <w:p w14:paraId="680F0C5C" w14:textId="77777777" w:rsidR="00CF52B0" w:rsidRPr="003D52FF" w:rsidRDefault="00000000">
            <w:pPr>
              <w:pStyle w:val="TableParagraph"/>
              <w:spacing w:before="85"/>
              <w:ind w:left="93" w:right="97"/>
              <w:jc w:val="center"/>
              <w:rPr>
                <w:rFonts w:asciiTheme="minorBidi" w:hAnsiTheme="minorBidi" w:cstheme="minorBidi"/>
                <w:sz w:val="16"/>
              </w:rPr>
            </w:pPr>
            <w:r w:rsidRPr="003D52FF">
              <w:rPr>
                <w:rFonts w:asciiTheme="minorBidi" w:hAnsiTheme="minorBidi" w:cstheme="minorBidi"/>
                <w:sz w:val="16"/>
              </w:rPr>
              <w:t>CoA</w:t>
            </w:r>
            <w:r w:rsidRPr="003D52FF">
              <w:rPr>
                <w:rFonts w:asciiTheme="minorBidi" w:hAnsiTheme="minorBidi" w:cstheme="minorBidi"/>
                <w:spacing w:val="2"/>
                <w:sz w:val="16"/>
              </w:rPr>
              <w:t xml:space="preserve"> </w:t>
            </w:r>
            <w:r w:rsidRPr="003D52FF">
              <w:rPr>
                <w:rFonts w:asciiTheme="minorBidi" w:hAnsiTheme="minorBidi" w:cstheme="minorBidi"/>
                <w:sz w:val="16"/>
              </w:rPr>
              <w:t>hydrolase</w:t>
            </w:r>
          </w:p>
        </w:tc>
        <w:tc>
          <w:tcPr>
            <w:tcW w:w="1220" w:type="dxa"/>
          </w:tcPr>
          <w:p w14:paraId="245A1EBC"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Q55GN0</w:t>
            </w:r>
          </w:p>
        </w:tc>
        <w:tc>
          <w:tcPr>
            <w:tcW w:w="1109" w:type="dxa"/>
          </w:tcPr>
          <w:p w14:paraId="3059C8B2"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7F75298E"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4CC8251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543006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66723EBC" w14:textId="77777777" w:rsidR="00CF52B0" w:rsidRPr="003D52FF" w:rsidRDefault="00000000">
            <w:pPr>
              <w:pStyle w:val="TableParagraph"/>
              <w:spacing w:line="182" w:lineRule="exact"/>
              <w:ind w:left="119" w:right="112"/>
              <w:jc w:val="center"/>
              <w:rPr>
                <w:rFonts w:asciiTheme="minorBidi" w:hAnsiTheme="minorBidi" w:cstheme="minorBidi"/>
                <w:sz w:val="16"/>
              </w:rPr>
            </w:pPr>
            <w:r w:rsidRPr="003D52FF">
              <w:rPr>
                <w:rFonts w:asciiTheme="minorBidi" w:hAnsiTheme="minorBidi" w:cstheme="minorBidi"/>
                <w:w w:val="105"/>
                <w:sz w:val="16"/>
              </w:rPr>
              <w:t>Q6NMB0</w:t>
            </w:r>
          </w:p>
        </w:tc>
      </w:tr>
      <w:tr w:rsidR="00CF52B0" w:rsidRPr="003D52FF" w14:paraId="47DD6FB9" w14:textId="77777777">
        <w:trPr>
          <w:trHeight w:val="1104"/>
        </w:trPr>
        <w:tc>
          <w:tcPr>
            <w:tcW w:w="745" w:type="dxa"/>
          </w:tcPr>
          <w:p w14:paraId="1D4F7E9C"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22</w:t>
            </w:r>
          </w:p>
        </w:tc>
        <w:tc>
          <w:tcPr>
            <w:tcW w:w="1705" w:type="dxa"/>
          </w:tcPr>
          <w:p w14:paraId="0DB8D8A7"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w w:val="105"/>
                <w:sz w:val="16"/>
              </w:rPr>
              <w:t>Probable</w:t>
            </w:r>
          </w:p>
          <w:p w14:paraId="075C3811" w14:textId="77777777" w:rsidR="00CF52B0" w:rsidRPr="003D52FF" w:rsidRDefault="00000000">
            <w:pPr>
              <w:pStyle w:val="TableParagraph"/>
              <w:spacing w:before="85" w:line="340" w:lineRule="auto"/>
              <w:ind w:left="200" w:right="200" w:hanging="5"/>
              <w:jc w:val="center"/>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pacing w:val="-2"/>
                <w:sz w:val="16"/>
              </w:rPr>
              <w:t>membrane</w:t>
            </w:r>
            <w:r w:rsidRPr="003D52FF">
              <w:rPr>
                <w:rFonts w:asciiTheme="minorBidi" w:hAnsiTheme="minorBidi" w:cstheme="minorBidi"/>
                <w:spacing w:val="-7"/>
                <w:sz w:val="16"/>
              </w:rPr>
              <w:t xml:space="preserve"> </w:t>
            </w:r>
            <w:r w:rsidRPr="003D52FF">
              <w:rPr>
                <w:rFonts w:asciiTheme="minorBidi" w:hAnsiTheme="minorBidi" w:cstheme="minorBidi"/>
                <w:spacing w:val="-1"/>
                <w:sz w:val="16"/>
              </w:rPr>
              <w:t>protein</w:t>
            </w:r>
          </w:p>
          <w:p w14:paraId="77DF9CE5" w14:textId="77777777" w:rsidR="00CF52B0" w:rsidRPr="003D52FF" w:rsidRDefault="00000000">
            <w:pPr>
              <w:pStyle w:val="TableParagraph"/>
              <w:spacing w:before="4"/>
              <w:ind w:left="93" w:right="93"/>
              <w:jc w:val="center"/>
              <w:rPr>
                <w:rFonts w:asciiTheme="minorBidi" w:hAnsiTheme="minorBidi" w:cstheme="minorBidi"/>
                <w:sz w:val="16"/>
              </w:rPr>
            </w:pPr>
            <w:r w:rsidRPr="003D52FF">
              <w:rPr>
                <w:rFonts w:asciiTheme="minorBidi" w:hAnsiTheme="minorBidi" w:cstheme="minorBidi"/>
                <w:w w:val="110"/>
                <w:sz w:val="16"/>
              </w:rPr>
              <w:t>PEX13</w:t>
            </w:r>
          </w:p>
        </w:tc>
        <w:tc>
          <w:tcPr>
            <w:tcW w:w="1220" w:type="dxa"/>
          </w:tcPr>
          <w:p w14:paraId="5892EA49"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Q54CL3</w:t>
            </w:r>
          </w:p>
        </w:tc>
        <w:tc>
          <w:tcPr>
            <w:tcW w:w="1109" w:type="dxa"/>
          </w:tcPr>
          <w:p w14:paraId="1732DE58"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Q92968</w:t>
            </w:r>
          </w:p>
        </w:tc>
        <w:tc>
          <w:tcPr>
            <w:tcW w:w="1243" w:type="dxa"/>
          </w:tcPr>
          <w:p w14:paraId="1588980F" w14:textId="77777777" w:rsidR="00CF52B0" w:rsidRPr="003D52FF" w:rsidRDefault="00000000">
            <w:pPr>
              <w:pStyle w:val="TableParagraph"/>
              <w:spacing w:line="182" w:lineRule="exact"/>
              <w:ind w:left="96" w:right="93"/>
              <w:jc w:val="center"/>
              <w:rPr>
                <w:rFonts w:asciiTheme="minorBidi" w:hAnsiTheme="minorBidi" w:cstheme="minorBidi"/>
                <w:sz w:val="16"/>
              </w:rPr>
            </w:pPr>
            <w:r w:rsidRPr="003D52FF">
              <w:rPr>
                <w:rFonts w:asciiTheme="minorBidi" w:hAnsiTheme="minorBidi" w:cstheme="minorBidi"/>
                <w:w w:val="105"/>
                <w:sz w:val="16"/>
              </w:rPr>
              <w:t>A0A0D1CPT3</w:t>
            </w:r>
          </w:p>
        </w:tc>
        <w:tc>
          <w:tcPr>
            <w:tcW w:w="974" w:type="dxa"/>
          </w:tcPr>
          <w:p w14:paraId="343E32DE"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P80667</w:t>
            </w:r>
          </w:p>
        </w:tc>
        <w:tc>
          <w:tcPr>
            <w:tcW w:w="829" w:type="dxa"/>
          </w:tcPr>
          <w:p w14:paraId="51324A0F" w14:textId="77777777" w:rsidR="00CF52B0" w:rsidRPr="003D52FF" w:rsidRDefault="00000000">
            <w:pPr>
              <w:pStyle w:val="TableParagraph"/>
              <w:spacing w:line="182" w:lineRule="exact"/>
              <w:ind w:left="112" w:right="113"/>
              <w:jc w:val="center"/>
              <w:rPr>
                <w:rFonts w:asciiTheme="minorBidi" w:hAnsiTheme="minorBidi" w:cstheme="minorBidi"/>
                <w:sz w:val="16"/>
              </w:rPr>
            </w:pPr>
            <w:r w:rsidRPr="003D52FF">
              <w:rPr>
                <w:rFonts w:asciiTheme="minorBidi" w:hAnsiTheme="minorBidi" w:cstheme="minorBidi"/>
                <w:sz w:val="16"/>
              </w:rPr>
              <w:t>O14136</w:t>
            </w:r>
          </w:p>
        </w:tc>
        <w:tc>
          <w:tcPr>
            <w:tcW w:w="1189" w:type="dxa"/>
          </w:tcPr>
          <w:p w14:paraId="1150125F" w14:textId="77777777" w:rsidR="00CF52B0" w:rsidRPr="003D52FF" w:rsidRDefault="00000000">
            <w:pPr>
              <w:pStyle w:val="TableParagraph"/>
              <w:spacing w:line="182" w:lineRule="exact"/>
              <w:ind w:left="119" w:right="112"/>
              <w:jc w:val="center"/>
              <w:rPr>
                <w:rFonts w:asciiTheme="minorBidi" w:hAnsiTheme="minorBidi" w:cstheme="minorBidi"/>
                <w:sz w:val="16"/>
              </w:rPr>
            </w:pPr>
            <w:r w:rsidRPr="003D52FF">
              <w:rPr>
                <w:rFonts w:asciiTheme="minorBidi" w:hAnsiTheme="minorBidi" w:cstheme="minorBidi"/>
                <w:w w:val="110"/>
                <w:sz w:val="16"/>
              </w:rPr>
              <w:t>Q9SRR0</w:t>
            </w:r>
          </w:p>
        </w:tc>
      </w:tr>
      <w:tr w:rsidR="00CF52B0" w:rsidRPr="003D52FF" w14:paraId="60089881" w14:textId="77777777">
        <w:trPr>
          <w:trHeight w:val="830"/>
        </w:trPr>
        <w:tc>
          <w:tcPr>
            <w:tcW w:w="745" w:type="dxa"/>
          </w:tcPr>
          <w:p w14:paraId="1513E24D" w14:textId="77777777" w:rsidR="00CF52B0" w:rsidRPr="003D52FF" w:rsidRDefault="00000000">
            <w:pPr>
              <w:pStyle w:val="TableParagraph"/>
              <w:spacing w:line="186" w:lineRule="exact"/>
              <w:ind w:left="141" w:right="138"/>
              <w:jc w:val="center"/>
              <w:rPr>
                <w:rFonts w:asciiTheme="minorBidi" w:hAnsiTheme="minorBidi" w:cstheme="minorBidi"/>
                <w:sz w:val="16"/>
              </w:rPr>
            </w:pPr>
            <w:r w:rsidRPr="003D52FF">
              <w:rPr>
                <w:rFonts w:asciiTheme="minorBidi" w:hAnsiTheme="minorBidi" w:cstheme="minorBidi"/>
                <w:sz w:val="16"/>
              </w:rPr>
              <w:t>23</w:t>
            </w:r>
          </w:p>
        </w:tc>
        <w:tc>
          <w:tcPr>
            <w:tcW w:w="1705" w:type="dxa"/>
          </w:tcPr>
          <w:p w14:paraId="36DD7280" w14:textId="77777777" w:rsidR="00CF52B0" w:rsidRPr="003D52FF" w:rsidRDefault="00000000">
            <w:pPr>
              <w:pStyle w:val="TableParagraph"/>
              <w:spacing w:line="340" w:lineRule="auto"/>
              <w:ind w:left="191" w:right="190" w:hanging="5"/>
              <w:jc w:val="center"/>
              <w:rPr>
                <w:rFonts w:asciiTheme="minorBidi" w:hAnsiTheme="minorBidi" w:cstheme="minorBidi"/>
                <w:sz w:val="16"/>
              </w:rPr>
            </w:pPr>
            <w:r w:rsidRPr="003D52FF">
              <w:rPr>
                <w:rFonts w:asciiTheme="minorBidi" w:hAnsiTheme="minorBidi" w:cstheme="minorBidi"/>
                <w:sz w:val="16"/>
              </w:rPr>
              <w:t>Delta(3,5)-</w:t>
            </w:r>
            <w:r w:rsidRPr="003D52FF">
              <w:rPr>
                <w:rFonts w:asciiTheme="minorBidi" w:hAnsiTheme="minorBidi" w:cstheme="minorBidi"/>
                <w:spacing w:val="1"/>
                <w:sz w:val="16"/>
              </w:rPr>
              <w:t xml:space="preserve"> </w:t>
            </w:r>
            <w:r w:rsidRPr="003D52FF">
              <w:rPr>
                <w:rFonts w:asciiTheme="minorBidi" w:hAnsiTheme="minorBidi" w:cstheme="minorBidi"/>
                <w:w w:val="95"/>
                <w:sz w:val="16"/>
              </w:rPr>
              <w:t>Delta(2,4)-dienoyl-</w:t>
            </w:r>
          </w:p>
          <w:p w14:paraId="687E59C3" w14:textId="77777777" w:rsidR="00CF52B0" w:rsidRPr="003D52FF" w:rsidRDefault="00000000">
            <w:pPr>
              <w:pStyle w:val="TableParagraph"/>
              <w:ind w:left="93" w:right="94"/>
              <w:jc w:val="center"/>
              <w:rPr>
                <w:rFonts w:asciiTheme="minorBidi" w:hAnsiTheme="minorBidi" w:cstheme="minorBidi"/>
                <w:sz w:val="16"/>
              </w:rPr>
            </w:pPr>
            <w:r w:rsidRPr="003D52FF">
              <w:rPr>
                <w:rFonts w:asciiTheme="minorBidi" w:hAnsiTheme="minorBidi" w:cstheme="minorBidi"/>
                <w:spacing w:val="-1"/>
                <w:w w:val="105"/>
                <w:sz w:val="16"/>
              </w:rPr>
              <w:t>CoA</w:t>
            </w:r>
            <w:r w:rsidRPr="003D52FF">
              <w:rPr>
                <w:rFonts w:asciiTheme="minorBidi" w:hAnsiTheme="minorBidi" w:cstheme="minorBidi"/>
                <w:spacing w:val="-15"/>
                <w:w w:val="105"/>
                <w:sz w:val="16"/>
              </w:rPr>
              <w:t xml:space="preserve"> </w:t>
            </w:r>
            <w:r w:rsidRPr="003D52FF">
              <w:rPr>
                <w:rFonts w:asciiTheme="minorBidi" w:hAnsiTheme="minorBidi" w:cstheme="minorBidi"/>
                <w:w w:val="105"/>
                <w:sz w:val="16"/>
              </w:rPr>
              <w:t>isomerase</w:t>
            </w:r>
          </w:p>
        </w:tc>
        <w:tc>
          <w:tcPr>
            <w:tcW w:w="1220" w:type="dxa"/>
          </w:tcPr>
          <w:p w14:paraId="52466FB2" w14:textId="77777777" w:rsidR="00CF52B0" w:rsidRPr="003D52FF" w:rsidRDefault="00000000">
            <w:pPr>
              <w:pStyle w:val="TableParagraph"/>
              <w:spacing w:line="186" w:lineRule="exact"/>
              <w:ind w:left="96" w:right="100"/>
              <w:jc w:val="center"/>
              <w:rPr>
                <w:rFonts w:asciiTheme="minorBidi" w:hAnsiTheme="minorBidi" w:cstheme="minorBidi"/>
                <w:sz w:val="16"/>
              </w:rPr>
            </w:pPr>
            <w:r w:rsidRPr="003D52FF">
              <w:rPr>
                <w:rFonts w:asciiTheme="minorBidi" w:hAnsiTheme="minorBidi" w:cstheme="minorBidi"/>
                <w:w w:val="110"/>
                <w:sz w:val="16"/>
              </w:rPr>
              <w:t>Q54SS0</w:t>
            </w:r>
          </w:p>
        </w:tc>
        <w:tc>
          <w:tcPr>
            <w:tcW w:w="1109" w:type="dxa"/>
          </w:tcPr>
          <w:p w14:paraId="7337E20B" w14:textId="77777777" w:rsidR="00CF52B0" w:rsidRPr="003D52FF" w:rsidRDefault="00000000">
            <w:pPr>
              <w:pStyle w:val="TableParagraph"/>
              <w:spacing w:line="186" w:lineRule="exact"/>
              <w:ind w:left="112" w:right="109"/>
              <w:jc w:val="center"/>
              <w:rPr>
                <w:rFonts w:asciiTheme="minorBidi" w:hAnsiTheme="minorBidi" w:cstheme="minorBidi"/>
                <w:sz w:val="16"/>
              </w:rPr>
            </w:pPr>
            <w:r w:rsidRPr="003D52FF">
              <w:rPr>
                <w:rFonts w:asciiTheme="minorBidi" w:hAnsiTheme="minorBidi" w:cstheme="minorBidi"/>
                <w:sz w:val="16"/>
              </w:rPr>
              <w:t>O75521</w:t>
            </w:r>
          </w:p>
        </w:tc>
        <w:tc>
          <w:tcPr>
            <w:tcW w:w="1243" w:type="dxa"/>
          </w:tcPr>
          <w:p w14:paraId="41E7ACCB" w14:textId="77777777" w:rsidR="00CF52B0" w:rsidRPr="003D52FF" w:rsidRDefault="00000000">
            <w:pPr>
              <w:pStyle w:val="TableParagraph"/>
              <w:spacing w:line="186" w:lineRule="exact"/>
              <w:ind w:left="96" w:right="93"/>
              <w:jc w:val="center"/>
              <w:rPr>
                <w:rFonts w:asciiTheme="minorBidi" w:hAnsiTheme="minorBidi" w:cstheme="minorBidi"/>
                <w:sz w:val="16"/>
              </w:rPr>
            </w:pPr>
            <w:r w:rsidRPr="003D52FF">
              <w:rPr>
                <w:rFonts w:asciiTheme="minorBidi" w:hAnsiTheme="minorBidi" w:cstheme="minorBidi"/>
                <w:w w:val="105"/>
                <w:sz w:val="16"/>
              </w:rPr>
              <w:t>A0A0D1CVH5</w:t>
            </w:r>
          </w:p>
        </w:tc>
        <w:tc>
          <w:tcPr>
            <w:tcW w:w="974" w:type="dxa"/>
          </w:tcPr>
          <w:p w14:paraId="6FDCB7B1" w14:textId="77777777" w:rsidR="00CF52B0" w:rsidRPr="003D52FF" w:rsidRDefault="00000000">
            <w:pPr>
              <w:pStyle w:val="TableParagraph"/>
              <w:spacing w:line="186" w:lineRule="exact"/>
              <w:ind w:left="141" w:right="136"/>
              <w:jc w:val="center"/>
              <w:rPr>
                <w:rFonts w:asciiTheme="minorBidi" w:hAnsiTheme="minorBidi" w:cstheme="minorBidi"/>
                <w:sz w:val="16"/>
              </w:rPr>
            </w:pPr>
            <w:r w:rsidRPr="003D52FF">
              <w:rPr>
                <w:rFonts w:asciiTheme="minorBidi" w:hAnsiTheme="minorBidi" w:cstheme="minorBidi"/>
                <w:sz w:val="16"/>
              </w:rPr>
              <w:t>Q05871</w:t>
            </w:r>
          </w:p>
        </w:tc>
        <w:tc>
          <w:tcPr>
            <w:tcW w:w="829" w:type="dxa"/>
          </w:tcPr>
          <w:p w14:paraId="017FFA3D" w14:textId="77777777" w:rsidR="00CF52B0" w:rsidRPr="003D52FF" w:rsidRDefault="00000000">
            <w:pPr>
              <w:pStyle w:val="TableParagraph"/>
              <w:spacing w:line="186"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5AFB03B" w14:textId="77777777" w:rsidR="00CF52B0" w:rsidRPr="003D52FF" w:rsidRDefault="00000000">
            <w:pPr>
              <w:pStyle w:val="TableParagraph"/>
              <w:spacing w:line="186" w:lineRule="exact"/>
              <w:ind w:left="119" w:right="112"/>
              <w:jc w:val="center"/>
              <w:rPr>
                <w:rFonts w:asciiTheme="minorBidi" w:hAnsiTheme="minorBidi" w:cstheme="minorBidi"/>
                <w:sz w:val="16"/>
              </w:rPr>
            </w:pPr>
            <w:r w:rsidRPr="003D52FF">
              <w:rPr>
                <w:rFonts w:asciiTheme="minorBidi" w:hAnsiTheme="minorBidi" w:cstheme="minorBidi"/>
                <w:w w:val="110"/>
                <w:sz w:val="16"/>
              </w:rPr>
              <w:t>Q9FHR8</w:t>
            </w:r>
          </w:p>
        </w:tc>
      </w:tr>
      <w:tr w:rsidR="00CF52B0" w:rsidRPr="003D52FF" w14:paraId="1ED4C2B5" w14:textId="77777777">
        <w:trPr>
          <w:trHeight w:val="830"/>
        </w:trPr>
        <w:tc>
          <w:tcPr>
            <w:tcW w:w="745" w:type="dxa"/>
          </w:tcPr>
          <w:p w14:paraId="44CF86BC" w14:textId="77777777" w:rsidR="00CF52B0" w:rsidRPr="003D52FF" w:rsidRDefault="00000000">
            <w:pPr>
              <w:pStyle w:val="TableParagraph"/>
              <w:spacing w:line="182" w:lineRule="exact"/>
              <w:ind w:left="141" w:right="138"/>
              <w:jc w:val="center"/>
              <w:rPr>
                <w:rFonts w:asciiTheme="minorBidi" w:hAnsiTheme="minorBidi" w:cstheme="minorBidi"/>
                <w:sz w:val="16"/>
              </w:rPr>
            </w:pPr>
            <w:r w:rsidRPr="003D52FF">
              <w:rPr>
                <w:rFonts w:asciiTheme="minorBidi" w:hAnsiTheme="minorBidi" w:cstheme="minorBidi"/>
                <w:sz w:val="16"/>
              </w:rPr>
              <w:t>25</w:t>
            </w:r>
          </w:p>
        </w:tc>
        <w:tc>
          <w:tcPr>
            <w:tcW w:w="1705" w:type="dxa"/>
          </w:tcPr>
          <w:p w14:paraId="6870B1D0"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Hydroxy</w:t>
            </w:r>
            <w:r w:rsidRPr="003D52FF">
              <w:rPr>
                <w:rFonts w:asciiTheme="minorBidi" w:hAnsiTheme="minorBidi" w:cstheme="minorBidi"/>
                <w:spacing w:val="-10"/>
                <w:sz w:val="16"/>
              </w:rPr>
              <w:t xml:space="preserve"> </w:t>
            </w:r>
            <w:r w:rsidRPr="003D52FF">
              <w:rPr>
                <w:rFonts w:asciiTheme="minorBidi" w:hAnsiTheme="minorBidi" w:cstheme="minorBidi"/>
                <w:sz w:val="16"/>
              </w:rPr>
              <w:t>methyl</w:t>
            </w:r>
          </w:p>
          <w:p w14:paraId="46625865" w14:textId="77777777" w:rsidR="00CF52B0" w:rsidRPr="003D52FF" w:rsidRDefault="00000000">
            <w:pPr>
              <w:pStyle w:val="TableParagraph"/>
              <w:spacing w:before="8" w:line="270" w:lineRule="atLeast"/>
              <w:ind w:left="133" w:right="123"/>
              <w:jc w:val="center"/>
              <w:rPr>
                <w:rFonts w:asciiTheme="minorBidi" w:hAnsiTheme="minorBidi" w:cstheme="minorBidi"/>
                <w:sz w:val="16"/>
              </w:rPr>
            </w:pPr>
            <w:r w:rsidRPr="003D52FF">
              <w:rPr>
                <w:rFonts w:asciiTheme="minorBidi" w:hAnsiTheme="minorBidi" w:cstheme="minorBidi"/>
                <w:sz w:val="16"/>
              </w:rPr>
              <w:t>glutaryl-CoA</w:t>
            </w:r>
            <w:r w:rsidRPr="003D52FF">
              <w:rPr>
                <w:rFonts w:asciiTheme="minorBidi" w:hAnsiTheme="minorBidi" w:cstheme="minorBidi"/>
                <w:spacing w:val="-47"/>
                <w:sz w:val="16"/>
              </w:rPr>
              <w:t xml:space="preserve"> </w:t>
            </w:r>
            <w:r w:rsidRPr="003D52FF">
              <w:rPr>
                <w:rFonts w:asciiTheme="minorBidi" w:hAnsiTheme="minorBidi" w:cstheme="minorBidi"/>
                <w:sz w:val="16"/>
              </w:rPr>
              <w:t>synthase</w:t>
            </w:r>
            <w:r w:rsidRPr="003D52FF">
              <w:rPr>
                <w:rFonts w:asciiTheme="minorBidi" w:hAnsiTheme="minorBidi" w:cstheme="minorBidi"/>
                <w:spacing w:val="-3"/>
                <w:sz w:val="16"/>
              </w:rPr>
              <w:t xml:space="preserve"> </w:t>
            </w:r>
            <w:r w:rsidRPr="003D52FF">
              <w:rPr>
                <w:rFonts w:asciiTheme="minorBidi" w:hAnsiTheme="minorBidi" w:cstheme="minorBidi"/>
                <w:sz w:val="16"/>
              </w:rPr>
              <w:t>B</w:t>
            </w:r>
          </w:p>
        </w:tc>
        <w:tc>
          <w:tcPr>
            <w:tcW w:w="1220" w:type="dxa"/>
          </w:tcPr>
          <w:p w14:paraId="45E600BE" w14:textId="77777777" w:rsidR="00CF52B0" w:rsidRPr="003D52FF" w:rsidRDefault="00000000">
            <w:pPr>
              <w:pStyle w:val="TableParagraph"/>
              <w:spacing w:line="182" w:lineRule="exact"/>
              <w:ind w:left="96" w:right="100"/>
              <w:jc w:val="center"/>
              <w:rPr>
                <w:rFonts w:asciiTheme="minorBidi" w:hAnsiTheme="minorBidi" w:cstheme="minorBidi"/>
                <w:sz w:val="16"/>
              </w:rPr>
            </w:pPr>
            <w:r w:rsidRPr="003D52FF">
              <w:rPr>
                <w:rFonts w:asciiTheme="minorBidi" w:hAnsiTheme="minorBidi" w:cstheme="minorBidi"/>
                <w:w w:val="105"/>
                <w:sz w:val="16"/>
              </w:rPr>
              <w:t>Q86HL5</w:t>
            </w:r>
          </w:p>
        </w:tc>
        <w:tc>
          <w:tcPr>
            <w:tcW w:w="1109" w:type="dxa"/>
          </w:tcPr>
          <w:p w14:paraId="23B76200"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4D375FD5"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6064534E"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03DCCAE1"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485FD0A9"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bl>
    <w:p w14:paraId="633E4F07" w14:textId="77777777" w:rsidR="00CF52B0" w:rsidRPr="003D52FF" w:rsidRDefault="00CF52B0">
      <w:pPr>
        <w:spacing w:line="182" w:lineRule="exact"/>
        <w:jc w:val="center"/>
        <w:rPr>
          <w:rFonts w:asciiTheme="minorBidi" w:hAnsiTheme="minorBidi" w:cstheme="minorBidi"/>
          <w:sz w:val="16"/>
        </w:rPr>
        <w:sectPr w:rsidR="00CF52B0" w:rsidRPr="003D52FF">
          <w:pgSz w:w="11910" w:h="16840"/>
          <w:pgMar w:top="158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1705"/>
        <w:gridCol w:w="1220"/>
        <w:gridCol w:w="1109"/>
        <w:gridCol w:w="1243"/>
        <w:gridCol w:w="974"/>
        <w:gridCol w:w="829"/>
        <w:gridCol w:w="1189"/>
      </w:tblGrid>
      <w:tr w:rsidR="00CF52B0" w:rsidRPr="003D52FF" w14:paraId="6958512E" w14:textId="77777777">
        <w:trPr>
          <w:trHeight w:val="551"/>
        </w:trPr>
        <w:tc>
          <w:tcPr>
            <w:tcW w:w="745" w:type="dxa"/>
          </w:tcPr>
          <w:p w14:paraId="686A9F00"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lastRenderedPageBreak/>
              <w:t>26</w:t>
            </w:r>
          </w:p>
        </w:tc>
        <w:tc>
          <w:tcPr>
            <w:tcW w:w="1705" w:type="dxa"/>
          </w:tcPr>
          <w:p w14:paraId="5D62AC93"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Cycloartenol</w:t>
            </w:r>
          </w:p>
          <w:p w14:paraId="2D835A9F" w14:textId="77777777" w:rsidR="00CF52B0" w:rsidRPr="003D52FF" w:rsidRDefault="00000000">
            <w:pPr>
              <w:pStyle w:val="TableParagraph"/>
              <w:spacing w:before="85"/>
              <w:ind w:left="93" w:right="94"/>
              <w:jc w:val="center"/>
              <w:rPr>
                <w:rFonts w:asciiTheme="minorBidi" w:hAnsiTheme="minorBidi" w:cstheme="minorBidi"/>
                <w:sz w:val="16"/>
              </w:rPr>
            </w:pPr>
            <w:r w:rsidRPr="003D52FF">
              <w:rPr>
                <w:rFonts w:asciiTheme="minorBidi" w:hAnsiTheme="minorBidi" w:cstheme="minorBidi"/>
                <w:sz w:val="16"/>
              </w:rPr>
              <w:t>synthase</w:t>
            </w:r>
          </w:p>
        </w:tc>
        <w:tc>
          <w:tcPr>
            <w:tcW w:w="1220" w:type="dxa"/>
          </w:tcPr>
          <w:p w14:paraId="233849B9" w14:textId="77777777" w:rsidR="00CF52B0" w:rsidRPr="003D52FF" w:rsidRDefault="00000000">
            <w:pPr>
              <w:pStyle w:val="TableParagraph"/>
              <w:spacing w:line="182" w:lineRule="exact"/>
              <w:ind w:left="305"/>
              <w:rPr>
                <w:rFonts w:asciiTheme="minorBidi" w:hAnsiTheme="minorBidi" w:cstheme="minorBidi"/>
                <w:sz w:val="16"/>
              </w:rPr>
            </w:pPr>
            <w:r w:rsidRPr="003D52FF">
              <w:rPr>
                <w:rFonts w:asciiTheme="minorBidi" w:hAnsiTheme="minorBidi" w:cstheme="minorBidi"/>
                <w:w w:val="105"/>
                <w:sz w:val="16"/>
              </w:rPr>
              <w:t>Q55D85</w:t>
            </w:r>
          </w:p>
        </w:tc>
        <w:tc>
          <w:tcPr>
            <w:tcW w:w="1109" w:type="dxa"/>
          </w:tcPr>
          <w:p w14:paraId="41710E61"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294186B7"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51D9EE6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09BA9AE"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5EC93DE5"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0880B097" w14:textId="77777777">
        <w:trPr>
          <w:trHeight w:val="552"/>
        </w:trPr>
        <w:tc>
          <w:tcPr>
            <w:tcW w:w="745" w:type="dxa"/>
          </w:tcPr>
          <w:p w14:paraId="7C2F4D7D"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28</w:t>
            </w:r>
          </w:p>
        </w:tc>
        <w:tc>
          <w:tcPr>
            <w:tcW w:w="1705" w:type="dxa"/>
          </w:tcPr>
          <w:p w14:paraId="3DBCB74F" w14:textId="77777777" w:rsidR="00CF52B0" w:rsidRPr="003D52FF" w:rsidRDefault="00000000">
            <w:pPr>
              <w:pStyle w:val="TableParagraph"/>
              <w:spacing w:line="182" w:lineRule="exact"/>
              <w:ind w:left="93" w:right="96"/>
              <w:jc w:val="center"/>
              <w:rPr>
                <w:rFonts w:asciiTheme="minorBidi" w:hAnsiTheme="minorBidi" w:cstheme="minorBidi"/>
                <w:sz w:val="16"/>
              </w:rPr>
            </w:pPr>
            <w:r w:rsidRPr="003D52FF">
              <w:rPr>
                <w:rFonts w:asciiTheme="minorBidi" w:hAnsiTheme="minorBidi" w:cstheme="minorBidi"/>
                <w:sz w:val="16"/>
              </w:rPr>
              <w:t>Calcium-transporting</w:t>
            </w:r>
          </w:p>
          <w:p w14:paraId="0BD13821" w14:textId="77777777" w:rsidR="00CF52B0" w:rsidRPr="003D52FF" w:rsidRDefault="00000000">
            <w:pPr>
              <w:pStyle w:val="TableParagraph"/>
              <w:spacing w:before="85"/>
              <w:ind w:left="93" w:right="89"/>
              <w:jc w:val="center"/>
              <w:rPr>
                <w:rFonts w:asciiTheme="minorBidi" w:hAnsiTheme="minorBidi" w:cstheme="minorBidi"/>
                <w:sz w:val="16"/>
              </w:rPr>
            </w:pPr>
            <w:r w:rsidRPr="003D52FF">
              <w:rPr>
                <w:rFonts w:asciiTheme="minorBidi" w:hAnsiTheme="minorBidi" w:cstheme="minorBidi"/>
                <w:w w:val="110"/>
                <w:sz w:val="16"/>
              </w:rPr>
              <w:t>ATPase</w:t>
            </w:r>
          </w:p>
        </w:tc>
        <w:tc>
          <w:tcPr>
            <w:tcW w:w="1220" w:type="dxa"/>
          </w:tcPr>
          <w:p w14:paraId="74630913" w14:textId="77777777" w:rsidR="00CF52B0" w:rsidRPr="003D52FF" w:rsidRDefault="00000000">
            <w:pPr>
              <w:pStyle w:val="TableParagraph"/>
              <w:spacing w:line="182" w:lineRule="exact"/>
              <w:ind w:left="301"/>
              <w:rPr>
                <w:rFonts w:asciiTheme="minorBidi" w:hAnsiTheme="minorBidi" w:cstheme="minorBidi"/>
                <w:sz w:val="16"/>
              </w:rPr>
            </w:pPr>
            <w:r w:rsidRPr="003D52FF">
              <w:rPr>
                <w:rFonts w:asciiTheme="minorBidi" w:hAnsiTheme="minorBidi" w:cstheme="minorBidi"/>
                <w:w w:val="110"/>
                <w:sz w:val="16"/>
              </w:rPr>
              <w:t>Q54PE8</w:t>
            </w:r>
          </w:p>
        </w:tc>
        <w:tc>
          <w:tcPr>
            <w:tcW w:w="1109" w:type="dxa"/>
          </w:tcPr>
          <w:p w14:paraId="16601BDC"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00198770"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6E6D963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7D28EDEF"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63CE096"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0E97622D" w14:textId="77777777">
        <w:trPr>
          <w:trHeight w:val="830"/>
        </w:trPr>
        <w:tc>
          <w:tcPr>
            <w:tcW w:w="745" w:type="dxa"/>
          </w:tcPr>
          <w:p w14:paraId="4C033904"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29</w:t>
            </w:r>
          </w:p>
        </w:tc>
        <w:tc>
          <w:tcPr>
            <w:tcW w:w="1705" w:type="dxa"/>
          </w:tcPr>
          <w:p w14:paraId="32AF3615" w14:textId="77777777" w:rsidR="00CF52B0" w:rsidRPr="003D52FF" w:rsidRDefault="00000000">
            <w:pPr>
              <w:pStyle w:val="TableParagraph"/>
              <w:spacing w:line="182" w:lineRule="exact"/>
              <w:ind w:left="93" w:right="90"/>
              <w:jc w:val="center"/>
              <w:rPr>
                <w:rFonts w:asciiTheme="minorBidi" w:hAnsiTheme="minorBidi" w:cstheme="minorBidi"/>
                <w:sz w:val="16"/>
              </w:rPr>
            </w:pPr>
            <w:r w:rsidRPr="003D52FF">
              <w:rPr>
                <w:rFonts w:asciiTheme="minorBidi" w:hAnsiTheme="minorBidi" w:cstheme="minorBidi"/>
                <w:sz w:val="16"/>
              </w:rPr>
              <w:t>Amino</w:t>
            </w:r>
            <w:r w:rsidRPr="003D52FF">
              <w:rPr>
                <w:rFonts w:asciiTheme="minorBidi" w:hAnsiTheme="minorBidi" w:cstheme="minorBidi"/>
                <w:spacing w:val="5"/>
                <w:sz w:val="16"/>
              </w:rPr>
              <w:t xml:space="preserve"> </w:t>
            </w:r>
            <w:r w:rsidRPr="003D52FF">
              <w:rPr>
                <w:rFonts w:asciiTheme="minorBidi" w:hAnsiTheme="minorBidi" w:cstheme="minorBidi"/>
                <w:sz w:val="16"/>
              </w:rPr>
              <w:t>oxidase</w:t>
            </w:r>
          </w:p>
          <w:p w14:paraId="06BA7F20" w14:textId="77777777" w:rsidR="00CF52B0" w:rsidRPr="003D52FF" w:rsidRDefault="00000000">
            <w:pPr>
              <w:pStyle w:val="TableParagraph"/>
              <w:spacing w:before="8" w:line="270" w:lineRule="atLeast"/>
              <w:ind w:left="93" w:right="92"/>
              <w:jc w:val="center"/>
              <w:rPr>
                <w:rFonts w:asciiTheme="minorBidi" w:hAnsiTheme="minorBidi" w:cstheme="minorBidi"/>
                <w:sz w:val="16"/>
              </w:rPr>
            </w:pPr>
            <w:r w:rsidRPr="003D52FF">
              <w:rPr>
                <w:rFonts w:asciiTheme="minorBidi" w:hAnsiTheme="minorBidi" w:cstheme="minorBidi"/>
                <w:spacing w:val="-1"/>
                <w:sz w:val="16"/>
              </w:rPr>
              <w:t>domain-containing</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p>
        </w:tc>
        <w:tc>
          <w:tcPr>
            <w:tcW w:w="1220" w:type="dxa"/>
          </w:tcPr>
          <w:p w14:paraId="3BABAAA5" w14:textId="77777777" w:rsidR="00CF52B0" w:rsidRPr="003D52FF" w:rsidRDefault="00000000">
            <w:pPr>
              <w:pStyle w:val="TableParagraph"/>
              <w:spacing w:line="182" w:lineRule="exact"/>
              <w:ind w:left="291"/>
              <w:rPr>
                <w:rFonts w:asciiTheme="minorBidi" w:hAnsiTheme="minorBidi" w:cstheme="minorBidi"/>
                <w:sz w:val="16"/>
              </w:rPr>
            </w:pPr>
            <w:r w:rsidRPr="003D52FF">
              <w:rPr>
                <w:rFonts w:asciiTheme="minorBidi" w:hAnsiTheme="minorBidi" w:cstheme="minorBidi"/>
                <w:w w:val="105"/>
                <w:sz w:val="16"/>
              </w:rPr>
              <w:t>Q54HR9</w:t>
            </w:r>
          </w:p>
        </w:tc>
        <w:tc>
          <w:tcPr>
            <w:tcW w:w="1109" w:type="dxa"/>
          </w:tcPr>
          <w:p w14:paraId="43BE4260"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w w:val="105"/>
                <w:sz w:val="16"/>
              </w:rPr>
              <w:t>Q6QHF9</w:t>
            </w:r>
          </w:p>
        </w:tc>
        <w:tc>
          <w:tcPr>
            <w:tcW w:w="1243" w:type="dxa"/>
          </w:tcPr>
          <w:p w14:paraId="75052CD2" w14:textId="77777777" w:rsidR="00CF52B0" w:rsidRPr="003D52FF" w:rsidRDefault="00000000">
            <w:pPr>
              <w:pStyle w:val="TableParagraph"/>
              <w:spacing w:line="182" w:lineRule="exact"/>
              <w:ind w:left="96" w:right="93"/>
              <w:jc w:val="center"/>
              <w:rPr>
                <w:rFonts w:asciiTheme="minorBidi" w:hAnsiTheme="minorBidi" w:cstheme="minorBidi"/>
                <w:sz w:val="16"/>
              </w:rPr>
            </w:pPr>
            <w:r w:rsidRPr="003D52FF">
              <w:rPr>
                <w:rFonts w:asciiTheme="minorBidi" w:hAnsiTheme="minorBidi" w:cstheme="minorBidi"/>
                <w:w w:val="105"/>
                <w:sz w:val="16"/>
              </w:rPr>
              <w:t>A0A0D1DU56</w:t>
            </w:r>
          </w:p>
        </w:tc>
        <w:tc>
          <w:tcPr>
            <w:tcW w:w="974" w:type="dxa"/>
          </w:tcPr>
          <w:p w14:paraId="62956D3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198C0424"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B87AA27" w14:textId="77777777" w:rsidR="00CF52B0" w:rsidRPr="003D52FF" w:rsidRDefault="00000000">
            <w:pPr>
              <w:pStyle w:val="TableParagraph"/>
              <w:spacing w:line="182" w:lineRule="exact"/>
              <w:ind w:left="121" w:right="109"/>
              <w:jc w:val="center"/>
              <w:rPr>
                <w:rFonts w:asciiTheme="minorBidi" w:hAnsiTheme="minorBidi" w:cstheme="minorBidi"/>
                <w:sz w:val="16"/>
              </w:rPr>
            </w:pPr>
            <w:r w:rsidRPr="003D52FF">
              <w:rPr>
                <w:rFonts w:asciiTheme="minorBidi" w:hAnsiTheme="minorBidi" w:cstheme="minorBidi"/>
                <w:w w:val="105"/>
                <w:sz w:val="16"/>
              </w:rPr>
              <w:t>Q9LYT1</w:t>
            </w:r>
          </w:p>
        </w:tc>
      </w:tr>
      <w:tr w:rsidR="00CF52B0" w:rsidRPr="003D52FF" w14:paraId="224A6DE8" w14:textId="77777777">
        <w:trPr>
          <w:trHeight w:val="825"/>
        </w:trPr>
        <w:tc>
          <w:tcPr>
            <w:tcW w:w="745" w:type="dxa"/>
          </w:tcPr>
          <w:p w14:paraId="609E212D"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30</w:t>
            </w:r>
          </w:p>
        </w:tc>
        <w:tc>
          <w:tcPr>
            <w:tcW w:w="1705" w:type="dxa"/>
          </w:tcPr>
          <w:p w14:paraId="2D6BAA78" w14:textId="77777777" w:rsidR="00CF52B0" w:rsidRPr="003D52FF" w:rsidRDefault="00000000">
            <w:pPr>
              <w:pStyle w:val="TableParagraph"/>
              <w:spacing w:line="182" w:lineRule="exact"/>
              <w:ind w:left="93" w:right="91"/>
              <w:jc w:val="center"/>
              <w:rPr>
                <w:rFonts w:asciiTheme="minorBidi" w:hAnsiTheme="minorBidi" w:cstheme="minorBidi"/>
                <w:sz w:val="16"/>
              </w:rPr>
            </w:pPr>
            <w:r w:rsidRPr="003D52FF">
              <w:rPr>
                <w:rFonts w:asciiTheme="minorBidi" w:hAnsiTheme="minorBidi" w:cstheme="minorBidi"/>
                <w:sz w:val="16"/>
              </w:rPr>
              <w:t>Phosphoglycerate</w:t>
            </w:r>
          </w:p>
          <w:p w14:paraId="16777F62" w14:textId="77777777" w:rsidR="00CF52B0" w:rsidRPr="003D52FF" w:rsidRDefault="00000000">
            <w:pPr>
              <w:pStyle w:val="TableParagraph"/>
              <w:spacing w:before="80"/>
              <w:ind w:left="93" w:right="90"/>
              <w:jc w:val="center"/>
              <w:rPr>
                <w:rFonts w:asciiTheme="minorBidi" w:hAnsiTheme="minorBidi" w:cstheme="minorBidi"/>
                <w:sz w:val="16"/>
              </w:rPr>
            </w:pPr>
            <w:r w:rsidRPr="003D52FF">
              <w:rPr>
                <w:rFonts w:asciiTheme="minorBidi" w:hAnsiTheme="minorBidi" w:cstheme="minorBidi"/>
                <w:sz w:val="16"/>
              </w:rPr>
              <w:t>kinase</w:t>
            </w:r>
          </w:p>
        </w:tc>
        <w:tc>
          <w:tcPr>
            <w:tcW w:w="1220" w:type="dxa"/>
          </w:tcPr>
          <w:p w14:paraId="015E9884" w14:textId="77777777" w:rsidR="00CF52B0" w:rsidRPr="003D52FF" w:rsidRDefault="00000000">
            <w:pPr>
              <w:pStyle w:val="TableParagraph"/>
              <w:spacing w:line="182" w:lineRule="exact"/>
              <w:ind w:left="96" w:right="97"/>
              <w:jc w:val="center"/>
              <w:rPr>
                <w:rFonts w:asciiTheme="minorBidi" w:hAnsiTheme="minorBidi" w:cstheme="minorBidi"/>
                <w:sz w:val="16"/>
              </w:rPr>
            </w:pPr>
            <w:r w:rsidRPr="003D52FF">
              <w:rPr>
                <w:rFonts w:asciiTheme="minorBidi" w:hAnsiTheme="minorBidi" w:cstheme="minorBidi"/>
                <w:w w:val="110"/>
                <w:sz w:val="16"/>
              </w:rPr>
              <w:t>Q9GPM4</w:t>
            </w:r>
          </w:p>
          <w:p w14:paraId="250D9F20" w14:textId="77777777" w:rsidR="00CF52B0" w:rsidRPr="003D52FF" w:rsidRDefault="00000000">
            <w:pPr>
              <w:pStyle w:val="TableParagraph"/>
              <w:spacing w:before="80"/>
              <w:ind w:left="96" w:right="101"/>
              <w:jc w:val="center"/>
              <w:rPr>
                <w:rFonts w:asciiTheme="minorBidi" w:hAnsiTheme="minorBidi" w:cstheme="minorBidi"/>
                <w:sz w:val="16"/>
              </w:rPr>
            </w:pPr>
            <w:r w:rsidRPr="003D52FF">
              <w:rPr>
                <w:rFonts w:asciiTheme="minorBidi" w:hAnsiTheme="minorBidi" w:cstheme="minorBidi"/>
                <w:sz w:val="16"/>
              </w:rPr>
              <w:t>(Readthrough</w:t>
            </w:r>
          </w:p>
          <w:p w14:paraId="169E57AF" w14:textId="77777777" w:rsidR="00CF52B0" w:rsidRPr="003D52FF" w:rsidRDefault="00000000">
            <w:pPr>
              <w:pStyle w:val="TableParagraph"/>
              <w:spacing w:before="85"/>
              <w:ind w:left="2"/>
              <w:jc w:val="center"/>
              <w:rPr>
                <w:rFonts w:asciiTheme="minorBidi" w:hAnsiTheme="minorBidi" w:cstheme="minorBidi"/>
                <w:sz w:val="16"/>
              </w:rPr>
            </w:pPr>
            <w:r w:rsidRPr="003D52FF">
              <w:rPr>
                <w:rFonts w:asciiTheme="minorBidi" w:hAnsiTheme="minorBidi" w:cstheme="minorBidi"/>
                <w:w w:val="86"/>
                <w:sz w:val="16"/>
              </w:rPr>
              <w:t>)</w:t>
            </w:r>
          </w:p>
        </w:tc>
        <w:tc>
          <w:tcPr>
            <w:tcW w:w="1109" w:type="dxa"/>
          </w:tcPr>
          <w:p w14:paraId="5396975F"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533A01F2" w14:textId="77777777" w:rsidR="00CF52B0" w:rsidRPr="003D52FF" w:rsidRDefault="00000000">
            <w:pPr>
              <w:pStyle w:val="TableParagraph"/>
              <w:spacing w:line="182" w:lineRule="exact"/>
              <w:ind w:left="96" w:right="93"/>
              <w:jc w:val="center"/>
              <w:rPr>
                <w:rFonts w:asciiTheme="minorBidi" w:hAnsiTheme="minorBidi" w:cstheme="minorBidi"/>
                <w:sz w:val="16"/>
              </w:rPr>
            </w:pPr>
            <w:r w:rsidRPr="003D52FF">
              <w:rPr>
                <w:rFonts w:asciiTheme="minorBidi" w:hAnsiTheme="minorBidi" w:cstheme="minorBidi"/>
                <w:w w:val="105"/>
                <w:sz w:val="16"/>
              </w:rPr>
              <w:t>A0A0D1DSH4</w:t>
            </w:r>
          </w:p>
          <w:p w14:paraId="73698EC2" w14:textId="77777777" w:rsidR="00CF52B0" w:rsidRPr="003D52FF" w:rsidRDefault="00000000">
            <w:pPr>
              <w:pStyle w:val="TableParagraph"/>
              <w:spacing w:before="80"/>
              <w:ind w:left="92" w:right="93"/>
              <w:jc w:val="center"/>
              <w:rPr>
                <w:rFonts w:asciiTheme="minorBidi" w:hAnsiTheme="minorBidi" w:cstheme="minorBidi"/>
                <w:sz w:val="16"/>
              </w:rPr>
            </w:pPr>
            <w:r w:rsidRPr="003D52FF">
              <w:rPr>
                <w:rFonts w:asciiTheme="minorBidi" w:hAnsiTheme="minorBidi" w:cstheme="minorBidi"/>
                <w:sz w:val="16"/>
              </w:rPr>
              <w:t>(Readthrough</w:t>
            </w:r>
          </w:p>
          <w:p w14:paraId="33968D42" w14:textId="77777777" w:rsidR="00CF52B0" w:rsidRPr="003D52FF" w:rsidRDefault="00000000">
            <w:pPr>
              <w:pStyle w:val="TableParagraph"/>
              <w:spacing w:before="85"/>
              <w:ind w:left="7"/>
              <w:jc w:val="center"/>
              <w:rPr>
                <w:rFonts w:asciiTheme="minorBidi" w:hAnsiTheme="minorBidi" w:cstheme="minorBidi"/>
                <w:sz w:val="16"/>
              </w:rPr>
            </w:pPr>
            <w:r w:rsidRPr="003D52FF">
              <w:rPr>
                <w:rFonts w:asciiTheme="minorBidi" w:hAnsiTheme="minorBidi" w:cstheme="minorBidi"/>
                <w:w w:val="86"/>
                <w:sz w:val="16"/>
              </w:rPr>
              <w:t>)</w:t>
            </w:r>
          </w:p>
        </w:tc>
        <w:tc>
          <w:tcPr>
            <w:tcW w:w="974" w:type="dxa"/>
          </w:tcPr>
          <w:p w14:paraId="31B5DC4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28D0EF61"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727C36AD"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409D03BB" w14:textId="77777777">
        <w:trPr>
          <w:trHeight w:val="551"/>
        </w:trPr>
        <w:tc>
          <w:tcPr>
            <w:tcW w:w="745" w:type="dxa"/>
          </w:tcPr>
          <w:p w14:paraId="1C6715DB"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31</w:t>
            </w:r>
          </w:p>
        </w:tc>
        <w:tc>
          <w:tcPr>
            <w:tcW w:w="1705" w:type="dxa"/>
          </w:tcPr>
          <w:p w14:paraId="39BE2B5B" w14:textId="77777777" w:rsidR="00CF52B0" w:rsidRPr="003D52FF" w:rsidRDefault="00000000">
            <w:pPr>
              <w:pStyle w:val="TableParagraph"/>
              <w:spacing w:line="182" w:lineRule="exact"/>
              <w:ind w:left="93" w:right="93"/>
              <w:jc w:val="center"/>
              <w:rPr>
                <w:rFonts w:asciiTheme="minorBidi" w:hAnsiTheme="minorBidi" w:cstheme="minorBidi"/>
                <w:sz w:val="16"/>
              </w:rPr>
            </w:pPr>
            <w:r w:rsidRPr="003D52FF">
              <w:rPr>
                <w:rFonts w:asciiTheme="minorBidi" w:hAnsiTheme="minorBidi" w:cstheme="minorBidi"/>
                <w:sz w:val="16"/>
              </w:rPr>
              <w:t>Small</w:t>
            </w:r>
            <w:r w:rsidRPr="003D52FF">
              <w:rPr>
                <w:rFonts w:asciiTheme="minorBidi" w:hAnsiTheme="minorBidi" w:cstheme="minorBidi"/>
                <w:spacing w:val="3"/>
                <w:sz w:val="16"/>
              </w:rPr>
              <w:t xml:space="preserve"> </w:t>
            </w:r>
            <w:r w:rsidRPr="003D52FF">
              <w:rPr>
                <w:rFonts w:asciiTheme="minorBidi" w:hAnsiTheme="minorBidi" w:cstheme="minorBidi"/>
                <w:sz w:val="16"/>
              </w:rPr>
              <w:t>heat</w:t>
            </w:r>
            <w:r w:rsidRPr="003D52FF">
              <w:rPr>
                <w:rFonts w:asciiTheme="minorBidi" w:hAnsiTheme="minorBidi" w:cstheme="minorBidi"/>
                <w:spacing w:val="5"/>
                <w:sz w:val="16"/>
              </w:rPr>
              <w:t xml:space="preserve"> </w:t>
            </w:r>
            <w:r w:rsidRPr="003D52FF">
              <w:rPr>
                <w:rFonts w:asciiTheme="minorBidi" w:hAnsiTheme="minorBidi" w:cstheme="minorBidi"/>
                <w:sz w:val="16"/>
              </w:rPr>
              <w:t>shock</w:t>
            </w:r>
          </w:p>
          <w:p w14:paraId="4F920FC2" w14:textId="77777777" w:rsidR="00CF52B0" w:rsidRPr="003D52FF" w:rsidRDefault="00000000">
            <w:pPr>
              <w:pStyle w:val="TableParagraph"/>
              <w:spacing w:before="85"/>
              <w:ind w:left="93" w:right="98"/>
              <w:jc w:val="center"/>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hspK</w:t>
            </w:r>
          </w:p>
        </w:tc>
        <w:tc>
          <w:tcPr>
            <w:tcW w:w="1220" w:type="dxa"/>
          </w:tcPr>
          <w:p w14:paraId="31736D2E" w14:textId="77777777" w:rsidR="00CF52B0" w:rsidRPr="003D52FF" w:rsidRDefault="00000000">
            <w:pPr>
              <w:pStyle w:val="TableParagraph"/>
              <w:spacing w:line="182" w:lineRule="exact"/>
              <w:ind w:left="305"/>
              <w:rPr>
                <w:rFonts w:asciiTheme="minorBidi" w:hAnsiTheme="minorBidi" w:cstheme="minorBidi"/>
                <w:sz w:val="16"/>
              </w:rPr>
            </w:pPr>
            <w:r w:rsidRPr="003D52FF">
              <w:rPr>
                <w:rFonts w:asciiTheme="minorBidi" w:hAnsiTheme="minorBidi" w:cstheme="minorBidi"/>
                <w:w w:val="105"/>
                <w:sz w:val="16"/>
              </w:rPr>
              <w:t>Q86H60</w:t>
            </w:r>
          </w:p>
        </w:tc>
        <w:tc>
          <w:tcPr>
            <w:tcW w:w="1109" w:type="dxa"/>
          </w:tcPr>
          <w:p w14:paraId="3430402C"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3A1AB63F"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2DCE55B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5FBA5A17"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B1F08B0"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58BF9C9F" w14:textId="77777777">
        <w:trPr>
          <w:trHeight w:val="829"/>
        </w:trPr>
        <w:tc>
          <w:tcPr>
            <w:tcW w:w="745" w:type="dxa"/>
          </w:tcPr>
          <w:p w14:paraId="62A4F4D3"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33</w:t>
            </w:r>
          </w:p>
        </w:tc>
        <w:tc>
          <w:tcPr>
            <w:tcW w:w="1705" w:type="dxa"/>
          </w:tcPr>
          <w:p w14:paraId="6D511EF6"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Peroxisomal</w:t>
            </w:r>
          </w:p>
          <w:p w14:paraId="5C1DBB2D" w14:textId="77777777" w:rsidR="00CF52B0" w:rsidRPr="003D52FF" w:rsidRDefault="00000000">
            <w:pPr>
              <w:pStyle w:val="TableParagraph"/>
              <w:spacing w:before="8" w:line="270" w:lineRule="atLeast"/>
              <w:ind w:left="93" w:right="93"/>
              <w:jc w:val="center"/>
              <w:rPr>
                <w:rFonts w:asciiTheme="minorBidi" w:hAnsiTheme="minorBidi" w:cstheme="minorBidi"/>
                <w:sz w:val="16"/>
              </w:rPr>
            </w:pPr>
            <w:r w:rsidRPr="003D52FF">
              <w:rPr>
                <w:rFonts w:asciiTheme="minorBidi" w:hAnsiTheme="minorBidi" w:cstheme="minorBidi"/>
                <w:spacing w:val="-2"/>
                <w:sz w:val="16"/>
              </w:rPr>
              <w:t xml:space="preserve">membrane </w:t>
            </w:r>
            <w:r w:rsidRPr="003D52FF">
              <w:rPr>
                <w:rFonts w:asciiTheme="minorBidi" w:hAnsiTheme="minorBidi" w:cstheme="minorBidi"/>
                <w:spacing w:val="-1"/>
                <w:sz w:val="16"/>
              </w:rPr>
              <w:t>protein</w:t>
            </w:r>
            <w:r w:rsidRPr="003D52FF">
              <w:rPr>
                <w:rFonts w:asciiTheme="minorBidi" w:hAnsiTheme="minorBidi" w:cstheme="minorBidi"/>
                <w:spacing w:val="-47"/>
                <w:sz w:val="16"/>
              </w:rPr>
              <w:t xml:space="preserve"> </w:t>
            </w:r>
            <w:r w:rsidRPr="003D52FF">
              <w:rPr>
                <w:rFonts w:asciiTheme="minorBidi" w:hAnsiTheme="minorBidi" w:cstheme="minorBidi"/>
                <w:sz w:val="16"/>
              </w:rPr>
              <w:t>PEX14</w:t>
            </w:r>
          </w:p>
        </w:tc>
        <w:tc>
          <w:tcPr>
            <w:tcW w:w="1220" w:type="dxa"/>
          </w:tcPr>
          <w:p w14:paraId="7BA29844" w14:textId="77777777" w:rsidR="00CF52B0" w:rsidRPr="003D52FF" w:rsidRDefault="00000000">
            <w:pPr>
              <w:pStyle w:val="TableParagraph"/>
              <w:spacing w:line="182" w:lineRule="exact"/>
              <w:ind w:left="305"/>
              <w:rPr>
                <w:rFonts w:asciiTheme="minorBidi" w:hAnsiTheme="minorBidi" w:cstheme="minorBidi"/>
                <w:sz w:val="16"/>
              </w:rPr>
            </w:pPr>
            <w:r w:rsidRPr="003D52FF">
              <w:rPr>
                <w:rFonts w:asciiTheme="minorBidi" w:hAnsiTheme="minorBidi" w:cstheme="minorBidi"/>
                <w:w w:val="105"/>
                <w:sz w:val="16"/>
              </w:rPr>
              <w:t>Q54C55</w:t>
            </w:r>
          </w:p>
        </w:tc>
        <w:tc>
          <w:tcPr>
            <w:tcW w:w="1109" w:type="dxa"/>
          </w:tcPr>
          <w:p w14:paraId="27B870A0"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O75381</w:t>
            </w:r>
          </w:p>
        </w:tc>
        <w:tc>
          <w:tcPr>
            <w:tcW w:w="1243" w:type="dxa"/>
          </w:tcPr>
          <w:p w14:paraId="69C570C8" w14:textId="77777777" w:rsidR="00CF52B0" w:rsidRPr="003D52FF" w:rsidRDefault="00000000">
            <w:pPr>
              <w:pStyle w:val="TableParagraph"/>
              <w:spacing w:line="182" w:lineRule="exact"/>
              <w:ind w:left="93" w:right="93"/>
              <w:jc w:val="center"/>
              <w:rPr>
                <w:rFonts w:asciiTheme="minorBidi" w:hAnsiTheme="minorBidi" w:cstheme="minorBidi"/>
                <w:sz w:val="16"/>
              </w:rPr>
            </w:pPr>
            <w:r w:rsidRPr="003D52FF">
              <w:rPr>
                <w:rFonts w:asciiTheme="minorBidi" w:hAnsiTheme="minorBidi" w:cstheme="minorBidi"/>
                <w:w w:val="105"/>
                <w:sz w:val="16"/>
              </w:rPr>
              <w:t>A0A0D1E5X2</w:t>
            </w:r>
          </w:p>
        </w:tc>
        <w:tc>
          <w:tcPr>
            <w:tcW w:w="974" w:type="dxa"/>
          </w:tcPr>
          <w:p w14:paraId="56848D82"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P53112</w:t>
            </w:r>
          </w:p>
        </w:tc>
        <w:tc>
          <w:tcPr>
            <w:tcW w:w="829" w:type="dxa"/>
          </w:tcPr>
          <w:p w14:paraId="3635A0CC" w14:textId="77777777" w:rsidR="00CF52B0" w:rsidRPr="003D52FF" w:rsidRDefault="00000000">
            <w:pPr>
              <w:pStyle w:val="TableParagraph"/>
              <w:spacing w:line="182" w:lineRule="exact"/>
              <w:ind w:left="112" w:right="113"/>
              <w:jc w:val="center"/>
              <w:rPr>
                <w:rFonts w:asciiTheme="minorBidi" w:hAnsiTheme="minorBidi" w:cstheme="minorBidi"/>
                <w:sz w:val="16"/>
              </w:rPr>
            </w:pPr>
            <w:r w:rsidRPr="003D52FF">
              <w:rPr>
                <w:rFonts w:asciiTheme="minorBidi" w:hAnsiTheme="minorBidi" w:cstheme="minorBidi"/>
                <w:sz w:val="16"/>
              </w:rPr>
              <w:t>O60065</w:t>
            </w:r>
          </w:p>
        </w:tc>
        <w:tc>
          <w:tcPr>
            <w:tcW w:w="1189" w:type="dxa"/>
          </w:tcPr>
          <w:p w14:paraId="42669384" w14:textId="77777777" w:rsidR="00CF52B0" w:rsidRPr="003D52FF" w:rsidRDefault="00000000">
            <w:pPr>
              <w:pStyle w:val="TableParagraph"/>
              <w:spacing w:line="182" w:lineRule="exact"/>
              <w:ind w:left="294"/>
              <w:rPr>
                <w:rFonts w:asciiTheme="minorBidi" w:hAnsiTheme="minorBidi" w:cstheme="minorBidi"/>
                <w:sz w:val="16"/>
              </w:rPr>
            </w:pPr>
            <w:r w:rsidRPr="003D52FF">
              <w:rPr>
                <w:rFonts w:asciiTheme="minorBidi" w:hAnsiTheme="minorBidi" w:cstheme="minorBidi"/>
                <w:w w:val="105"/>
                <w:sz w:val="16"/>
              </w:rPr>
              <w:t>Q9FXT6</w:t>
            </w:r>
          </w:p>
          <w:p w14:paraId="74360DE2" w14:textId="77777777" w:rsidR="00CF52B0" w:rsidRPr="003D52FF" w:rsidRDefault="00000000">
            <w:pPr>
              <w:pStyle w:val="TableParagraph"/>
              <w:spacing w:before="85"/>
              <w:ind w:left="323"/>
              <w:rPr>
                <w:rFonts w:asciiTheme="minorBidi" w:hAnsiTheme="minorBidi" w:cstheme="minorBidi"/>
                <w:sz w:val="16"/>
              </w:rPr>
            </w:pPr>
            <w:r w:rsidRPr="003D52FF">
              <w:rPr>
                <w:rFonts w:asciiTheme="minorBidi" w:hAnsiTheme="minorBidi" w:cstheme="minorBidi"/>
                <w:sz w:val="16"/>
              </w:rPr>
              <w:t>(pex14)</w:t>
            </w:r>
          </w:p>
        </w:tc>
      </w:tr>
      <w:tr w:rsidR="00CF52B0" w:rsidRPr="003D52FF" w14:paraId="4246B5A4" w14:textId="77777777">
        <w:trPr>
          <w:trHeight w:val="552"/>
        </w:trPr>
        <w:tc>
          <w:tcPr>
            <w:tcW w:w="745" w:type="dxa"/>
          </w:tcPr>
          <w:p w14:paraId="49E873FA"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34</w:t>
            </w:r>
          </w:p>
        </w:tc>
        <w:tc>
          <w:tcPr>
            <w:tcW w:w="1705" w:type="dxa"/>
          </w:tcPr>
          <w:p w14:paraId="75B60D17"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LIM</w:t>
            </w:r>
            <w:r w:rsidRPr="003D52FF">
              <w:rPr>
                <w:rFonts w:asciiTheme="minorBidi" w:hAnsiTheme="minorBidi" w:cstheme="minorBidi"/>
                <w:spacing w:val="-11"/>
                <w:sz w:val="16"/>
              </w:rPr>
              <w:t xml:space="preserve"> </w:t>
            </w:r>
            <w:r w:rsidRPr="003D52FF">
              <w:rPr>
                <w:rFonts w:asciiTheme="minorBidi" w:hAnsiTheme="minorBidi" w:cstheme="minorBidi"/>
                <w:sz w:val="16"/>
              </w:rPr>
              <w:t>domain-</w:t>
            </w:r>
          </w:p>
          <w:p w14:paraId="6421324D" w14:textId="77777777" w:rsidR="00CF52B0" w:rsidRPr="003D52FF" w:rsidRDefault="00000000">
            <w:pPr>
              <w:pStyle w:val="TableParagraph"/>
              <w:spacing w:before="86"/>
              <w:ind w:left="93" w:right="99"/>
              <w:jc w:val="center"/>
              <w:rPr>
                <w:rFonts w:asciiTheme="minorBidi" w:hAnsiTheme="minorBidi" w:cstheme="minorBidi"/>
                <w:sz w:val="16"/>
              </w:rPr>
            </w:pPr>
            <w:r w:rsidRPr="003D52FF">
              <w:rPr>
                <w:rFonts w:asciiTheme="minorBidi" w:hAnsiTheme="minorBidi" w:cstheme="minorBidi"/>
                <w:sz w:val="16"/>
              </w:rPr>
              <w:t>containing</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r w:rsidRPr="003D52FF">
              <w:rPr>
                <w:rFonts w:asciiTheme="minorBidi" w:hAnsiTheme="minorBidi" w:cstheme="minorBidi"/>
                <w:spacing w:val="-5"/>
                <w:sz w:val="16"/>
              </w:rPr>
              <w:t xml:space="preserve"> </w:t>
            </w:r>
            <w:r w:rsidRPr="003D52FF">
              <w:rPr>
                <w:rFonts w:asciiTheme="minorBidi" w:hAnsiTheme="minorBidi" w:cstheme="minorBidi"/>
                <w:sz w:val="16"/>
              </w:rPr>
              <w:t>E</w:t>
            </w:r>
          </w:p>
        </w:tc>
        <w:tc>
          <w:tcPr>
            <w:tcW w:w="1220" w:type="dxa"/>
          </w:tcPr>
          <w:p w14:paraId="6893930E" w14:textId="77777777" w:rsidR="00CF52B0" w:rsidRPr="003D52FF" w:rsidRDefault="00000000">
            <w:pPr>
              <w:pStyle w:val="TableParagraph"/>
              <w:spacing w:line="182" w:lineRule="exact"/>
              <w:ind w:left="320"/>
              <w:rPr>
                <w:rFonts w:asciiTheme="minorBidi" w:hAnsiTheme="minorBidi" w:cstheme="minorBidi"/>
                <w:sz w:val="16"/>
              </w:rPr>
            </w:pPr>
            <w:r w:rsidRPr="003D52FF">
              <w:rPr>
                <w:rFonts w:asciiTheme="minorBidi" w:hAnsiTheme="minorBidi" w:cstheme="minorBidi"/>
                <w:sz w:val="16"/>
              </w:rPr>
              <w:t>O60952</w:t>
            </w:r>
          </w:p>
        </w:tc>
        <w:tc>
          <w:tcPr>
            <w:tcW w:w="1109" w:type="dxa"/>
          </w:tcPr>
          <w:p w14:paraId="007D6D30" w14:textId="77777777" w:rsidR="00CF52B0" w:rsidRPr="003D52FF" w:rsidRDefault="00CF52B0">
            <w:pPr>
              <w:pStyle w:val="TableParagraph"/>
              <w:rPr>
                <w:rFonts w:asciiTheme="minorBidi" w:hAnsiTheme="minorBidi" w:cstheme="minorBidi"/>
                <w:sz w:val="14"/>
              </w:rPr>
            </w:pPr>
          </w:p>
        </w:tc>
        <w:tc>
          <w:tcPr>
            <w:tcW w:w="1243" w:type="dxa"/>
          </w:tcPr>
          <w:p w14:paraId="66D26988" w14:textId="77777777" w:rsidR="00CF52B0" w:rsidRPr="003D52FF" w:rsidRDefault="00CF52B0">
            <w:pPr>
              <w:pStyle w:val="TableParagraph"/>
              <w:rPr>
                <w:rFonts w:asciiTheme="minorBidi" w:hAnsiTheme="minorBidi" w:cstheme="minorBidi"/>
                <w:sz w:val="14"/>
              </w:rPr>
            </w:pPr>
          </w:p>
        </w:tc>
        <w:tc>
          <w:tcPr>
            <w:tcW w:w="974" w:type="dxa"/>
          </w:tcPr>
          <w:p w14:paraId="31276EDC" w14:textId="77777777" w:rsidR="00CF52B0" w:rsidRPr="003D52FF" w:rsidRDefault="00CF52B0">
            <w:pPr>
              <w:pStyle w:val="TableParagraph"/>
              <w:rPr>
                <w:rFonts w:asciiTheme="minorBidi" w:hAnsiTheme="minorBidi" w:cstheme="minorBidi"/>
                <w:sz w:val="14"/>
              </w:rPr>
            </w:pPr>
          </w:p>
        </w:tc>
        <w:tc>
          <w:tcPr>
            <w:tcW w:w="829" w:type="dxa"/>
          </w:tcPr>
          <w:p w14:paraId="50D4B4CE" w14:textId="77777777" w:rsidR="00CF52B0" w:rsidRPr="003D52FF" w:rsidRDefault="00CF52B0">
            <w:pPr>
              <w:pStyle w:val="TableParagraph"/>
              <w:rPr>
                <w:rFonts w:asciiTheme="minorBidi" w:hAnsiTheme="minorBidi" w:cstheme="minorBidi"/>
                <w:sz w:val="14"/>
              </w:rPr>
            </w:pPr>
          </w:p>
        </w:tc>
        <w:tc>
          <w:tcPr>
            <w:tcW w:w="1189" w:type="dxa"/>
          </w:tcPr>
          <w:p w14:paraId="0B29163C" w14:textId="77777777" w:rsidR="00CF52B0" w:rsidRPr="003D52FF" w:rsidRDefault="00CF52B0">
            <w:pPr>
              <w:pStyle w:val="TableParagraph"/>
              <w:rPr>
                <w:rFonts w:asciiTheme="minorBidi" w:hAnsiTheme="minorBidi" w:cstheme="minorBidi"/>
                <w:sz w:val="14"/>
              </w:rPr>
            </w:pPr>
          </w:p>
        </w:tc>
      </w:tr>
      <w:tr w:rsidR="00CF52B0" w:rsidRPr="003D52FF" w14:paraId="007CAE79" w14:textId="77777777">
        <w:trPr>
          <w:trHeight w:val="277"/>
        </w:trPr>
        <w:tc>
          <w:tcPr>
            <w:tcW w:w="745" w:type="dxa"/>
          </w:tcPr>
          <w:p w14:paraId="2DB3371C"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35</w:t>
            </w:r>
          </w:p>
        </w:tc>
        <w:tc>
          <w:tcPr>
            <w:tcW w:w="1705" w:type="dxa"/>
          </w:tcPr>
          <w:p w14:paraId="4F56018A" w14:textId="77777777" w:rsidR="00CF52B0" w:rsidRPr="003D52FF" w:rsidRDefault="00000000">
            <w:pPr>
              <w:pStyle w:val="TableParagraph"/>
              <w:spacing w:line="182" w:lineRule="exact"/>
              <w:ind w:left="93" w:right="91"/>
              <w:jc w:val="center"/>
              <w:rPr>
                <w:rFonts w:asciiTheme="minorBidi" w:hAnsiTheme="minorBidi" w:cstheme="minorBidi"/>
                <w:sz w:val="16"/>
              </w:rPr>
            </w:pPr>
            <w:r w:rsidRPr="003D52FF">
              <w:rPr>
                <w:rFonts w:asciiTheme="minorBidi" w:hAnsiTheme="minorBidi" w:cstheme="minorBidi"/>
                <w:sz w:val="16"/>
              </w:rPr>
              <w:t>D-aspartate</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p>
        </w:tc>
        <w:tc>
          <w:tcPr>
            <w:tcW w:w="1220" w:type="dxa"/>
          </w:tcPr>
          <w:p w14:paraId="3185F934" w14:textId="77777777" w:rsidR="00CF52B0" w:rsidRPr="003D52FF" w:rsidRDefault="00000000">
            <w:pPr>
              <w:pStyle w:val="TableParagraph"/>
              <w:spacing w:line="182" w:lineRule="exact"/>
              <w:ind w:left="286"/>
              <w:rPr>
                <w:rFonts w:asciiTheme="minorBidi" w:hAnsiTheme="minorBidi" w:cstheme="minorBidi"/>
                <w:sz w:val="16"/>
              </w:rPr>
            </w:pPr>
            <w:r w:rsidRPr="003D52FF">
              <w:rPr>
                <w:rFonts w:asciiTheme="minorBidi" w:hAnsiTheme="minorBidi" w:cstheme="minorBidi"/>
                <w:w w:val="105"/>
                <w:sz w:val="16"/>
              </w:rPr>
              <w:t>Q556W1</w:t>
            </w:r>
          </w:p>
        </w:tc>
        <w:tc>
          <w:tcPr>
            <w:tcW w:w="1109" w:type="dxa"/>
          </w:tcPr>
          <w:p w14:paraId="7BB61335"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Q99489</w:t>
            </w:r>
          </w:p>
        </w:tc>
        <w:tc>
          <w:tcPr>
            <w:tcW w:w="1243" w:type="dxa"/>
          </w:tcPr>
          <w:p w14:paraId="130BD7DC"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4864D349"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5F0A727B"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ED6C628"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117418DD" w14:textId="77777777">
        <w:trPr>
          <w:trHeight w:val="551"/>
        </w:trPr>
        <w:tc>
          <w:tcPr>
            <w:tcW w:w="745" w:type="dxa"/>
          </w:tcPr>
          <w:p w14:paraId="4A3E0570"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36</w:t>
            </w:r>
          </w:p>
        </w:tc>
        <w:tc>
          <w:tcPr>
            <w:tcW w:w="1705" w:type="dxa"/>
          </w:tcPr>
          <w:p w14:paraId="48637D58"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12"/>
                <w:sz w:val="16"/>
              </w:rPr>
              <w:t xml:space="preserve"> </w:t>
            </w:r>
            <w:r w:rsidRPr="003D52FF">
              <w:rPr>
                <w:rFonts w:asciiTheme="minorBidi" w:hAnsiTheme="minorBidi" w:cstheme="minorBidi"/>
                <w:sz w:val="16"/>
              </w:rPr>
              <w:t>carrier</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p>
        </w:tc>
        <w:tc>
          <w:tcPr>
            <w:tcW w:w="1220" w:type="dxa"/>
          </w:tcPr>
          <w:p w14:paraId="2BCC6E3D" w14:textId="77777777" w:rsidR="00CF52B0" w:rsidRPr="003D52FF" w:rsidRDefault="00000000">
            <w:pPr>
              <w:pStyle w:val="TableParagraph"/>
              <w:spacing w:line="182" w:lineRule="exact"/>
              <w:ind w:left="305"/>
              <w:rPr>
                <w:rFonts w:asciiTheme="minorBidi" w:hAnsiTheme="minorBidi" w:cstheme="minorBidi"/>
                <w:sz w:val="16"/>
              </w:rPr>
            </w:pPr>
            <w:r w:rsidRPr="003D52FF">
              <w:rPr>
                <w:rFonts w:asciiTheme="minorBidi" w:hAnsiTheme="minorBidi" w:cstheme="minorBidi"/>
                <w:w w:val="105"/>
                <w:sz w:val="16"/>
              </w:rPr>
              <w:t>Q54PA2</w:t>
            </w:r>
          </w:p>
        </w:tc>
        <w:tc>
          <w:tcPr>
            <w:tcW w:w="1109" w:type="dxa"/>
          </w:tcPr>
          <w:p w14:paraId="5CADE8C2"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w w:val="105"/>
                <w:sz w:val="16"/>
              </w:rPr>
              <w:t>P22307</w:t>
            </w:r>
          </w:p>
        </w:tc>
        <w:tc>
          <w:tcPr>
            <w:tcW w:w="1243" w:type="dxa"/>
          </w:tcPr>
          <w:p w14:paraId="16C74913"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A0A0D1E3D1</w:t>
            </w:r>
          </w:p>
        </w:tc>
        <w:tc>
          <w:tcPr>
            <w:tcW w:w="974" w:type="dxa"/>
          </w:tcPr>
          <w:p w14:paraId="764B1545"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97C013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6546517F" w14:textId="77777777" w:rsidR="00CF52B0" w:rsidRPr="003D52FF" w:rsidRDefault="00000000">
            <w:pPr>
              <w:pStyle w:val="TableParagraph"/>
              <w:spacing w:line="182" w:lineRule="exact"/>
              <w:ind w:left="270"/>
              <w:rPr>
                <w:rFonts w:asciiTheme="minorBidi" w:hAnsiTheme="minorBidi" w:cstheme="minorBidi"/>
                <w:sz w:val="16"/>
              </w:rPr>
            </w:pPr>
            <w:r w:rsidRPr="003D52FF">
              <w:rPr>
                <w:rFonts w:asciiTheme="minorBidi" w:hAnsiTheme="minorBidi" w:cstheme="minorBidi"/>
                <w:w w:val="105"/>
                <w:sz w:val="16"/>
              </w:rPr>
              <w:t>Q9FMN0</w:t>
            </w:r>
          </w:p>
          <w:p w14:paraId="55B164C7" w14:textId="77777777" w:rsidR="00CF52B0" w:rsidRPr="003D52FF" w:rsidRDefault="00000000">
            <w:pPr>
              <w:pStyle w:val="TableParagraph"/>
              <w:spacing w:before="80"/>
              <w:ind w:left="333"/>
              <w:rPr>
                <w:rFonts w:asciiTheme="minorBidi" w:hAnsiTheme="minorBidi" w:cstheme="minorBidi"/>
                <w:sz w:val="16"/>
              </w:rPr>
            </w:pPr>
            <w:r w:rsidRPr="003D52FF">
              <w:rPr>
                <w:rFonts w:asciiTheme="minorBidi" w:hAnsiTheme="minorBidi" w:cstheme="minorBidi"/>
                <w:w w:val="105"/>
                <w:sz w:val="16"/>
              </w:rPr>
              <w:t>(SCP2)</w:t>
            </w:r>
          </w:p>
        </w:tc>
      </w:tr>
      <w:tr w:rsidR="00CF52B0" w:rsidRPr="003D52FF" w14:paraId="41193172" w14:textId="77777777">
        <w:trPr>
          <w:trHeight w:val="1104"/>
        </w:trPr>
        <w:tc>
          <w:tcPr>
            <w:tcW w:w="745" w:type="dxa"/>
          </w:tcPr>
          <w:p w14:paraId="2DEA7F59"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37</w:t>
            </w:r>
          </w:p>
        </w:tc>
        <w:tc>
          <w:tcPr>
            <w:tcW w:w="1705" w:type="dxa"/>
          </w:tcPr>
          <w:p w14:paraId="1824417E" w14:textId="77777777" w:rsidR="00CF52B0" w:rsidRPr="003D52FF" w:rsidRDefault="00000000">
            <w:pPr>
              <w:pStyle w:val="TableParagraph"/>
              <w:tabs>
                <w:tab w:val="left" w:pos="1011"/>
              </w:tabs>
              <w:spacing w:line="182" w:lineRule="exact"/>
              <w:ind w:left="104"/>
              <w:rPr>
                <w:rFonts w:asciiTheme="minorBidi" w:hAnsiTheme="minorBidi" w:cstheme="minorBidi"/>
                <w:sz w:val="16"/>
              </w:rPr>
            </w:pPr>
            <w:r w:rsidRPr="003D52FF">
              <w:rPr>
                <w:rFonts w:asciiTheme="minorBidi" w:hAnsiTheme="minorBidi" w:cstheme="minorBidi"/>
                <w:sz w:val="16"/>
              </w:rPr>
              <w:t>DAO</w:t>
            </w:r>
            <w:r w:rsidRPr="003D52FF">
              <w:rPr>
                <w:rFonts w:asciiTheme="minorBidi" w:hAnsiTheme="minorBidi" w:cstheme="minorBidi"/>
                <w:sz w:val="16"/>
              </w:rPr>
              <w:tab/>
              <w:t>domain-</w:t>
            </w:r>
          </w:p>
          <w:p w14:paraId="41F12F2D" w14:textId="77777777" w:rsidR="00CF52B0" w:rsidRPr="003D52FF" w:rsidRDefault="00000000">
            <w:pPr>
              <w:pStyle w:val="TableParagraph"/>
              <w:spacing w:before="80" w:line="345" w:lineRule="auto"/>
              <w:ind w:left="407" w:right="330" w:hanging="303"/>
              <w:rPr>
                <w:rFonts w:asciiTheme="minorBidi" w:hAnsiTheme="minorBidi" w:cstheme="minorBidi"/>
                <w:sz w:val="16"/>
              </w:rPr>
            </w:pPr>
            <w:r w:rsidRPr="003D52FF">
              <w:rPr>
                <w:rFonts w:asciiTheme="minorBidi" w:hAnsiTheme="minorBidi" w:cstheme="minorBidi"/>
                <w:spacing w:val="-1"/>
                <w:sz w:val="16"/>
              </w:rPr>
              <w:t>containing protein</w:t>
            </w:r>
            <w:r w:rsidRPr="003D52FF">
              <w:rPr>
                <w:rFonts w:asciiTheme="minorBidi" w:hAnsiTheme="minorBidi" w:cstheme="minorBidi"/>
                <w:spacing w:val="-47"/>
                <w:sz w:val="16"/>
              </w:rPr>
              <w:t xml:space="preserve"> </w:t>
            </w:r>
            <w:r w:rsidRPr="003D52FF">
              <w:rPr>
                <w:rFonts w:asciiTheme="minorBidi" w:hAnsiTheme="minorBidi" w:cstheme="minorBidi"/>
                <w:sz w:val="16"/>
              </w:rPr>
              <w:t>“D-aspartate</w:t>
            </w:r>
          </w:p>
          <w:p w14:paraId="5CABB839" w14:textId="77777777" w:rsidR="00CF52B0" w:rsidRPr="003D52FF" w:rsidRDefault="00000000">
            <w:pPr>
              <w:pStyle w:val="TableParagraph"/>
              <w:spacing w:line="189" w:lineRule="exact"/>
              <w:ind w:left="546"/>
              <w:rPr>
                <w:rFonts w:asciiTheme="minorBidi" w:hAnsiTheme="minorBidi" w:cstheme="minorBidi"/>
                <w:sz w:val="16"/>
              </w:rPr>
            </w:pPr>
            <w:r w:rsidRPr="003D52FF">
              <w:rPr>
                <w:rFonts w:asciiTheme="minorBidi" w:hAnsiTheme="minorBidi" w:cstheme="minorBidi"/>
                <w:sz w:val="16"/>
              </w:rPr>
              <w:t>oxidase”</w:t>
            </w:r>
          </w:p>
        </w:tc>
        <w:tc>
          <w:tcPr>
            <w:tcW w:w="1220" w:type="dxa"/>
          </w:tcPr>
          <w:p w14:paraId="42C74B9B" w14:textId="77777777" w:rsidR="00CF52B0" w:rsidRPr="003D52FF" w:rsidRDefault="00000000">
            <w:pPr>
              <w:pStyle w:val="TableParagraph"/>
              <w:spacing w:line="182" w:lineRule="exact"/>
              <w:ind w:left="305"/>
              <w:rPr>
                <w:rFonts w:asciiTheme="minorBidi" w:hAnsiTheme="minorBidi" w:cstheme="minorBidi"/>
                <w:sz w:val="16"/>
              </w:rPr>
            </w:pPr>
            <w:r w:rsidRPr="003D52FF">
              <w:rPr>
                <w:rFonts w:asciiTheme="minorBidi" w:hAnsiTheme="minorBidi" w:cstheme="minorBidi"/>
                <w:w w:val="110"/>
                <w:sz w:val="16"/>
              </w:rPr>
              <w:t>Q55FP7</w:t>
            </w:r>
          </w:p>
        </w:tc>
        <w:tc>
          <w:tcPr>
            <w:tcW w:w="1109" w:type="dxa"/>
          </w:tcPr>
          <w:p w14:paraId="72AC5E89"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Q99489</w:t>
            </w:r>
          </w:p>
        </w:tc>
        <w:tc>
          <w:tcPr>
            <w:tcW w:w="1243" w:type="dxa"/>
          </w:tcPr>
          <w:p w14:paraId="59B396D1"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59ADC33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7A27E9E7"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68452E96"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6238CAB8" w14:textId="77777777">
        <w:trPr>
          <w:trHeight w:val="825"/>
        </w:trPr>
        <w:tc>
          <w:tcPr>
            <w:tcW w:w="745" w:type="dxa"/>
          </w:tcPr>
          <w:p w14:paraId="7E8AAD0A"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38</w:t>
            </w:r>
          </w:p>
        </w:tc>
        <w:tc>
          <w:tcPr>
            <w:tcW w:w="1705" w:type="dxa"/>
          </w:tcPr>
          <w:p w14:paraId="291D558A" w14:textId="77777777" w:rsidR="00CF52B0" w:rsidRPr="003D52FF" w:rsidRDefault="00000000">
            <w:pPr>
              <w:pStyle w:val="TableParagraph"/>
              <w:spacing w:line="182" w:lineRule="exact"/>
              <w:ind w:left="93" w:right="93"/>
              <w:jc w:val="center"/>
              <w:rPr>
                <w:rFonts w:asciiTheme="minorBidi" w:hAnsiTheme="minorBidi" w:cstheme="minorBidi"/>
                <w:sz w:val="16"/>
              </w:rPr>
            </w:pPr>
            <w:r w:rsidRPr="003D52FF">
              <w:rPr>
                <w:rFonts w:asciiTheme="minorBidi" w:hAnsiTheme="minorBidi" w:cstheme="minorBidi"/>
                <w:sz w:val="16"/>
              </w:rPr>
              <w:t>Alkyl</w:t>
            </w:r>
            <w:r w:rsidRPr="003D52FF">
              <w:rPr>
                <w:rFonts w:asciiTheme="minorBidi" w:hAnsiTheme="minorBidi" w:cstheme="minorBidi"/>
                <w:spacing w:val="-7"/>
                <w:sz w:val="16"/>
              </w:rPr>
              <w:t xml:space="preserve"> </w:t>
            </w:r>
            <w:r w:rsidRPr="003D52FF">
              <w:rPr>
                <w:rFonts w:asciiTheme="minorBidi" w:hAnsiTheme="minorBidi" w:cstheme="minorBidi"/>
                <w:sz w:val="16"/>
              </w:rPr>
              <w:t>dihydroxy</w:t>
            </w:r>
          </w:p>
          <w:p w14:paraId="6567612D" w14:textId="77777777" w:rsidR="00CF52B0" w:rsidRPr="003D52FF" w:rsidRDefault="00000000">
            <w:pPr>
              <w:pStyle w:val="TableParagraph"/>
              <w:spacing w:before="18" w:line="278" w:lineRule="exact"/>
              <w:ind w:left="93" w:right="93"/>
              <w:jc w:val="center"/>
              <w:rPr>
                <w:rFonts w:asciiTheme="minorBidi" w:hAnsiTheme="minorBidi" w:cstheme="minorBidi"/>
                <w:sz w:val="16"/>
              </w:rPr>
            </w:pPr>
            <w:r w:rsidRPr="003D52FF">
              <w:rPr>
                <w:rFonts w:asciiTheme="minorBidi" w:hAnsiTheme="minorBidi" w:cstheme="minorBidi"/>
                <w:sz w:val="16"/>
              </w:rPr>
              <w:t>acetone</w:t>
            </w:r>
            <w:r w:rsidRPr="003D52FF">
              <w:rPr>
                <w:rFonts w:asciiTheme="minorBidi" w:hAnsiTheme="minorBidi" w:cstheme="minorBidi"/>
                <w:spacing w:val="3"/>
                <w:sz w:val="16"/>
              </w:rPr>
              <w:t xml:space="preserve"> </w:t>
            </w:r>
            <w:r w:rsidRPr="003D52FF">
              <w:rPr>
                <w:rFonts w:asciiTheme="minorBidi" w:hAnsiTheme="minorBidi" w:cstheme="minorBidi"/>
                <w:sz w:val="16"/>
              </w:rPr>
              <w:t>phosphate</w:t>
            </w:r>
            <w:r w:rsidRPr="003D52FF">
              <w:rPr>
                <w:rFonts w:asciiTheme="minorBidi" w:hAnsiTheme="minorBidi" w:cstheme="minorBidi"/>
                <w:spacing w:val="-47"/>
                <w:sz w:val="16"/>
              </w:rPr>
              <w:t xml:space="preserve"> </w:t>
            </w:r>
            <w:r w:rsidRPr="003D52FF">
              <w:rPr>
                <w:rFonts w:asciiTheme="minorBidi" w:hAnsiTheme="minorBidi" w:cstheme="minorBidi"/>
                <w:sz w:val="16"/>
              </w:rPr>
              <w:t>synthase</w:t>
            </w:r>
          </w:p>
        </w:tc>
        <w:tc>
          <w:tcPr>
            <w:tcW w:w="1220" w:type="dxa"/>
          </w:tcPr>
          <w:p w14:paraId="4A07F794" w14:textId="77777777" w:rsidR="00CF52B0" w:rsidRPr="003D52FF" w:rsidRDefault="00000000">
            <w:pPr>
              <w:pStyle w:val="TableParagraph"/>
              <w:spacing w:line="182" w:lineRule="exact"/>
              <w:ind w:left="320"/>
              <w:rPr>
                <w:rFonts w:asciiTheme="minorBidi" w:hAnsiTheme="minorBidi" w:cstheme="minorBidi"/>
                <w:sz w:val="16"/>
              </w:rPr>
            </w:pPr>
            <w:r w:rsidRPr="003D52FF">
              <w:rPr>
                <w:rFonts w:asciiTheme="minorBidi" w:hAnsiTheme="minorBidi" w:cstheme="minorBidi"/>
                <w:sz w:val="16"/>
              </w:rPr>
              <w:t>O96759</w:t>
            </w:r>
          </w:p>
        </w:tc>
        <w:tc>
          <w:tcPr>
            <w:tcW w:w="1109" w:type="dxa"/>
          </w:tcPr>
          <w:p w14:paraId="2EB1C8C0" w14:textId="77777777" w:rsidR="00CF52B0" w:rsidRPr="003D52FF" w:rsidRDefault="00000000">
            <w:pPr>
              <w:pStyle w:val="TableParagraph"/>
              <w:spacing w:line="182" w:lineRule="exact"/>
              <w:ind w:left="117" w:right="109"/>
              <w:jc w:val="center"/>
              <w:rPr>
                <w:rFonts w:asciiTheme="minorBidi" w:hAnsiTheme="minorBidi" w:cstheme="minorBidi"/>
                <w:sz w:val="16"/>
              </w:rPr>
            </w:pPr>
            <w:r w:rsidRPr="003D52FF">
              <w:rPr>
                <w:rFonts w:asciiTheme="minorBidi" w:hAnsiTheme="minorBidi" w:cstheme="minorBidi"/>
                <w:w w:val="105"/>
                <w:sz w:val="16"/>
              </w:rPr>
              <w:t>B7Z3Q4</w:t>
            </w:r>
          </w:p>
        </w:tc>
        <w:tc>
          <w:tcPr>
            <w:tcW w:w="1243" w:type="dxa"/>
          </w:tcPr>
          <w:p w14:paraId="756F3B5F"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4745B29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57E1D154"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D28685F"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4EC3028C" w14:textId="77777777">
        <w:trPr>
          <w:trHeight w:val="1103"/>
        </w:trPr>
        <w:tc>
          <w:tcPr>
            <w:tcW w:w="745" w:type="dxa"/>
          </w:tcPr>
          <w:p w14:paraId="37C5D640"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39</w:t>
            </w:r>
          </w:p>
        </w:tc>
        <w:tc>
          <w:tcPr>
            <w:tcW w:w="1705" w:type="dxa"/>
          </w:tcPr>
          <w:p w14:paraId="3BB9342F" w14:textId="77777777" w:rsidR="00CF52B0" w:rsidRPr="003D52FF" w:rsidRDefault="00000000">
            <w:pPr>
              <w:pStyle w:val="TableParagraph"/>
              <w:tabs>
                <w:tab w:val="left" w:pos="1011"/>
              </w:tabs>
              <w:spacing w:line="182" w:lineRule="exact"/>
              <w:ind w:left="104"/>
              <w:rPr>
                <w:rFonts w:asciiTheme="minorBidi" w:hAnsiTheme="minorBidi" w:cstheme="minorBidi"/>
                <w:sz w:val="16"/>
              </w:rPr>
            </w:pPr>
            <w:r w:rsidRPr="003D52FF">
              <w:rPr>
                <w:rFonts w:asciiTheme="minorBidi" w:hAnsiTheme="minorBidi" w:cstheme="minorBidi"/>
                <w:w w:val="105"/>
                <w:sz w:val="16"/>
              </w:rPr>
              <w:t>PlsC</w:t>
            </w:r>
            <w:r w:rsidRPr="003D52FF">
              <w:rPr>
                <w:rFonts w:asciiTheme="minorBidi" w:hAnsiTheme="minorBidi" w:cstheme="minorBidi"/>
                <w:w w:val="105"/>
                <w:sz w:val="16"/>
              </w:rPr>
              <w:tab/>
              <w:t>domain-</w:t>
            </w:r>
          </w:p>
          <w:p w14:paraId="4B13CE3C" w14:textId="77777777" w:rsidR="00CF52B0" w:rsidRPr="003D52FF" w:rsidRDefault="00000000">
            <w:pPr>
              <w:pStyle w:val="TableParagraph"/>
              <w:spacing w:before="85" w:line="340" w:lineRule="auto"/>
              <w:ind w:left="128" w:hanging="24"/>
              <w:rPr>
                <w:rFonts w:asciiTheme="minorBidi" w:hAnsiTheme="minorBidi" w:cstheme="minorBidi"/>
                <w:sz w:val="16"/>
              </w:rPr>
            </w:pPr>
            <w:r w:rsidRPr="003D52FF">
              <w:rPr>
                <w:rFonts w:asciiTheme="minorBidi" w:hAnsiTheme="minorBidi" w:cstheme="minorBidi"/>
                <w:sz w:val="16"/>
              </w:rPr>
              <w:t>containing protein</w:t>
            </w:r>
            <w:r w:rsidRPr="003D52FF">
              <w:rPr>
                <w:rFonts w:asciiTheme="minorBidi" w:hAnsiTheme="minorBidi" w:cstheme="minorBidi"/>
                <w:spacing w:val="1"/>
                <w:sz w:val="16"/>
              </w:rPr>
              <w:t xml:space="preserve"> </w:t>
            </w:r>
            <w:r w:rsidRPr="003D52FF">
              <w:rPr>
                <w:rFonts w:asciiTheme="minorBidi" w:hAnsiTheme="minorBidi" w:cstheme="minorBidi"/>
                <w:sz w:val="16"/>
              </w:rPr>
              <w:t>(Glyceronephosphat</w:t>
            </w:r>
          </w:p>
          <w:p w14:paraId="51DBA17F" w14:textId="77777777" w:rsidR="00CF52B0" w:rsidRPr="003D52FF" w:rsidRDefault="00000000">
            <w:pPr>
              <w:pStyle w:val="TableParagraph"/>
              <w:spacing w:before="4"/>
              <w:ind w:left="124"/>
              <w:rPr>
                <w:rFonts w:asciiTheme="minorBidi" w:hAnsiTheme="minorBidi" w:cstheme="minorBidi"/>
                <w:sz w:val="16"/>
              </w:rPr>
            </w:pPr>
            <w:r w:rsidRPr="003D52FF">
              <w:rPr>
                <w:rFonts w:asciiTheme="minorBidi" w:hAnsiTheme="minorBidi" w:cstheme="minorBidi"/>
                <w:sz w:val="16"/>
              </w:rPr>
              <w:t>e</w:t>
            </w:r>
            <w:r w:rsidRPr="003D52FF">
              <w:rPr>
                <w:rFonts w:asciiTheme="minorBidi" w:hAnsiTheme="minorBidi" w:cstheme="minorBidi"/>
                <w:spacing w:val="4"/>
                <w:sz w:val="16"/>
              </w:rPr>
              <w:t xml:space="preserve"> </w:t>
            </w:r>
            <w:r w:rsidRPr="003D52FF">
              <w:rPr>
                <w:rFonts w:asciiTheme="minorBidi" w:hAnsiTheme="minorBidi" w:cstheme="minorBidi"/>
                <w:sz w:val="16"/>
              </w:rPr>
              <w:t>O-acyltransferase)</w:t>
            </w:r>
          </w:p>
        </w:tc>
        <w:tc>
          <w:tcPr>
            <w:tcW w:w="1220" w:type="dxa"/>
          </w:tcPr>
          <w:p w14:paraId="71CF6CD6" w14:textId="77777777" w:rsidR="00CF52B0" w:rsidRPr="003D52FF" w:rsidRDefault="00000000">
            <w:pPr>
              <w:pStyle w:val="TableParagraph"/>
              <w:spacing w:line="182" w:lineRule="exact"/>
              <w:ind w:left="291"/>
              <w:rPr>
                <w:rFonts w:asciiTheme="minorBidi" w:hAnsiTheme="minorBidi" w:cstheme="minorBidi"/>
                <w:sz w:val="16"/>
              </w:rPr>
            </w:pPr>
            <w:r w:rsidRPr="003D52FF">
              <w:rPr>
                <w:rFonts w:asciiTheme="minorBidi" w:hAnsiTheme="minorBidi" w:cstheme="minorBidi"/>
                <w:w w:val="105"/>
                <w:sz w:val="16"/>
              </w:rPr>
              <w:t>Q54DN0</w:t>
            </w:r>
          </w:p>
        </w:tc>
        <w:tc>
          <w:tcPr>
            <w:tcW w:w="1109" w:type="dxa"/>
          </w:tcPr>
          <w:p w14:paraId="3D8F3691"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w w:val="105"/>
                <w:sz w:val="16"/>
              </w:rPr>
              <w:t>Q6YN16</w:t>
            </w:r>
          </w:p>
        </w:tc>
        <w:tc>
          <w:tcPr>
            <w:tcW w:w="1243" w:type="dxa"/>
          </w:tcPr>
          <w:p w14:paraId="3A2D3703"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73A43BD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7E997BF3"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6135246B"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5F17003C" w14:textId="77777777">
        <w:trPr>
          <w:trHeight w:val="551"/>
        </w:trPr>
        <w:tc>
          <w:tcPr>
            <w:tcW w:w="745" w:type="dxa"/>
          </w:tcPr>
          <w:p w14:paraId="2A45A15B"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40</w:t>
            </w:r>
          </w:p>
        </w:tc>
        <w:tc>
          <w:tcPr>
            <w:tcW w:w="1705" w:type="dxa"/>
          </w:tcPr>
          <w:p w14:paraId="4C4BFA7F" w14:textId="77777777" w:rsidR="00CF52B0" w:rsidRPr="003D52FF" w:rsidRDefault="00000000">
            <w:pPr>
              <w:pStyle w:val="TableParagraph"/>
              <w:spacing w:line="182" w:lineRule="exact"/>
              <w:ind w:left="93" w:right="90"/>
              <w:jc w:val="center"/>
              <w:rPr>
                <w:rFonts w:asciiTheme="minorBidi" w:hAnsiTheme="minorBidi" w:cstheme="minorBidi"/>
                <w:sz w:val="16"/>
              </w:rPr>
            </w:pPr>
            <w:r w:rsidRPr="003D52FF">
              <w:rPr>
                <w:rFonts w:asciiTheme="minorBidi" w:hAnsiTheme="minorBidi" w:cstheme="minorBidi"/>
                <w:sz w:val="16"/>
              </w:rPr>
              <w:t>60S</w:t>
            </w:r>
            <w:r w:rsidRPr="003D52FF">
              <w:rPr>
                <w:rFonts w:asciiTheme="minorBidi" w:hAnsiTheme="minorBidi" w:cstheme="minorBidi"/>
                <w:spacing w:val="6"/>
                <w:sz w:val="16"/>
              </w:rPr>
              <w:t xml:space="preserve"> </w:t>
            </w:r>
            <w:r w:rsidRPr="003D52FF">
              <w:rPr>
                <w:rFonts w:asciiTheme="minorBidi" w:hAnsiTheme="minorBidi" w:cstheme="minorBidi"/>
                <w:sz w:val="16"/>
              </w:rPr>
              <w:t>ribosomal</w:t>
            </w:r>
          </w:p>
          <w:p w14:paraId="19D5BD32" w14:textId="77777777" w:rsidR="00CF52B0" w:rsidRPr="003D52FF" w:rsidRDefault="00000000">
            <w:pPr>
              <w:pStyle w:val="TableParagraph"/>
              <w:spacing w:before="85"/>
              <w:ind w:left="93" w:right="97"/>
              <w:jc w:val="center"/>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6"/>
                <w:sz w:val="16"/>
              </w:rPr>
              <w:t xml:space="preserve"> </w:t>
            </w:r>
            <w:r w:rsidRPr="003D52FF">
              <w:rPr>
                <w:rFonts w:asciiTheme="minorBidi" w:hAnsiTheme="minorBidi" w:cstheme="minorBidi"/>
                <w:sz w:val="16"/>
              </w:rPr>
              <w:t>L22</w:t>
            </w:r>
          </w:p>
        </w:tc>
        <w:tc>
          <w:tcPr>
            <w:tcW w:w="1220" w:type="dxa"/>
          </w:tcPr>
          <w:p w14:paraId="37C7DF96" w14:textId="77777777" w:rsidR="00CF52B0" w:rsidRPr="003D52FF" w:rsidRDefault="00000000">
            <w:pPr>
              <w:pStyle w:val="TableParagraph"/>
              <w:spacing w:line="182" w:lineRule="exact"/>
              <w:ind w:left="315"/>
              <w:rPr>
                <w:rFonts w:asciiTheme="minorBidi" w:hAnsiTheme="minorBidi" w:cstheme="minorBidi"/>
                <w:sz w:val="16"/>
              </w:rPr>
            </w:pPr>
            <w:r w:rsidRPr="003D52FF">
              <w:rPr>
                <w:rFonts w:asciiTheme="minorBidi" w:hAnsiTheme="minorBidi" w:cstheme="minorBidi"/>
                <w:w w:val="110"/>
                <w:sz w:val="16"/>
              </w:rPr>
              <w:t>Q54JE3</w:t>
            </w:r>
          </w:p>
        </w:tc>
        <w:tc>
          <w:tcPr>
            <w:tcW w:w="1109" w:type="dxa"/>
          </w:tcPr>
          <w:p w14:paraId="09D94EB8" w14:textId="77777777" w:rsidR="00CF52B0" w:rsidRPr="003D52FF" w:rsidRDefault="00CF52B0">
            <w:pPr>
              <w:pStyle w:val="TableParagraph"/>
              <w:rPr>
                <w:rFonts w:asciiTheme="minorBidi" w:hAnsiTheme="minorBidi" w:cstheme="minorBidi"/>
                <w:sz w:val="14"/>
              </w:rPr>
            </w:pPr>
          </w:p>
        </w:tc>
        <w:tc>
          <w:tcPr>
            <w:tcW w:w="1243" w:type="dxa"/>
          </w:tcPr>
          <w:p w14:paraId="70AD986C" w14:textId="77777777" w:rsidR="00CF52B0" w:rsidRPr="003D52FF" w:rsidRDefault="00CF52B0">
            <w:pPr>
              <w:pStyle w:val="TableParagraph"/>
              <w:rPr>
                <w:rFonts w:asciiTheme="minorBidi" w:hAnsiTheme="minorBidi" w:cstheme="minorBidi"/>
                <w:sz w:val="14"/>
              </w:rPr>
            </w:pPr>
          </w:p>
        </w:tc>
        <w:tc>
          <w:tcPr>
            <w:tcW w:w="974" w:type="dxa"/>
          </w:tcPr>
          <w:p w14:paraId="4EBD4E2F" w14:textId="77777777" w:rsidR="00CF52B0" w:rsidRPr="003D52FF" w:rsidRDefault="00CF52B0">
            <w:pPr>
              <w:pStyle w:val="TableParagraph"/>
              <w:rPr>
                <w:rFonts w:asciiTheme="minorBidi" w:hAnsiTheme="minorBidi" w:cstheme="minorBidi"/>
                <w:sz w:val="14"/>
              </w:rPr>
            </w:pPr>
          </w:p>
        </w:tc>
        <w:tc>
          <w:tcPr>
            <w:tcW w:w="829" w:type="dxa"/>
          </w:tcPr>
          <w:p w14:paraId="4F6D5117" w14:textId="77777777" w:rsidR="00CF52B0" w:rsidRPr="003D52FF" w:rsidRDefault="00CF52B0">
            <w:pPr>
              <w:pStyle w:val="TableParagraph"/>
              <w:rPr>
                <w:rFonts w:asciiTheme="minorBidi" w:hAnsiTheme="minorBidi" w:cstheme="minorBidi"/>
                <w:sz w:val="14"/>
              </w:rPr>
            </w:pPr>
          </w:p>
        </w:tc>
        <w:tc>
          <w:tcPr>
            <w:tcW w:w="1189" w:type="dxa"/>
          </w:tcPr>
          <w:p w14:paraId="2FCCCE67" w14:textId="77777777" w:rsidR="00CF52B0" w:rsidRPr="003D52FF" w:rsidRDefault="00CF52B0">
            <w:pPr>
              <w:pStyle w:val="TableParagraph"/>
              <w:rPr>
                <w:rFonts w:asciiTheme="minorBidi" w:hAnsiTheme="minorBidi" w:cstheme="minorBidi"/>
                <w:sz w:val="14"/>
              </w:rPr>
            </w:pPr>
          </w:p>
        </w:tc>
      </w:tr>
      <w:tr w:rsidR="00CF52B0" w:rsidRPr="003D52FF" w14:paraId="27F0D25E" w14:textId="77777777">
        <w:trPr>
          <w:trHeight w:val="552"/>
        </w:trPr>
        <w:tc>
          <w:tcPr>
            <w:tcW w:w="745" w:type="dxa"/>
          </w:tcPr>
          <w:p w14:paraId="1070EE31" w14:textId="77777777" w:rsidR="00CF52B0" w:rsidRPr="003D52FF" w:rsidRDefault="00000000">
            <w:pPr>
              <w:pStyle w:val="TableParagraph"/>
              <w:spacing w:line="186" w:lineRule="exact"/>
              <w:ind w:right="277"/>
              <w:jc w:val="right"/>
              <w:rPr>
                <w:rFonts w:asciiTheme="minorBidi" w:hAnsiTheme="minorBidi" w:cstheme="minorBidi"/>
                <w:sz w:val="16"/>
              </w:rPr>
            </w:pPr>
            <w:r w:rsidRPr="003D52FF">
              <w:rPr>
                <w:rFonts w:asciiTheme="minorBidi" w:hAnsiTheme="minorBidi" w:cstheme="minorBidi"/>
                <w:sz w:val="16"/>
              </w:rPr>
              <w:t>41</w:t>
            </w:r>
          </w:p>
        </w:tc>
        <w:tc>
          <w:tcPr>
            <w:tcW w:w="1705" w:type="dxa"/>
          </w:tcPr>
          <w:p w14:paraId="576E92F5" w14:textId="77777777" w:rsidR="00CF52B0" w:rsidRPr="003D52FF" w:rsidRDefault="00000000">
            <w:pPr>
              <w:pStyle w:val="TableParagraph"/>
              <w:tabs>
                <w:tab w:val="left" w:pos="1011"/>
              </w:tabs>
              <w:spacing w:line="186" w:lineRule="exact"/>
              <w:ind w:left="104"/>
              <w:rPr>
                <w:rFonts w:asciiTheme="minorBidi" w:hAnsiTheme="minorBidi" w:cstheme="minorBidi"/>
                <w:sz w:val="16"/>
              </w:rPr>
            </w:pPr>
            <w:r w:rsidRPr="003D52FF">
              <w:rPr>
                <w:rFonts w:asciiTheme="minorBidi" w:hAnsiTheme="minorBidi" w:cstheme="minorBidi"/>
                <w:sz w:val="16"/>
              </w:rPr>
              <w:t>DUF829</w:t>
            </w:r>
            <w:r w:rsidRPr="003D52FF">
              <w:rPr>
                <w:rFonts w:asciiTheme="minorBidi" w:hAnsiTheme="minorBidi" w:cstheme="minorBidi"/>
                <w:sz w:val="16"/>
              </w:rPr>
              <w:tab/>
              <w:t>domain-</w:t>
            </w:r>
          </w:p>
          <w:p w14:paraId="4808B3F2" w14:textId="77777777" w:rsidR="00CF52B0" w:rsidRPr="003D52FF" w:rsidRDefault="00000000">
            <w:pPr>
              <w:pStyle w:val="TableParagraph"/>
              <w:spacing w:before="81"/>
              <w:ind w:left="104"/>
              <w:rPr>
                <w:rFonts w:asciiTheme="minorBidi" w:hAnsiTheme="minorBidi" w:cstheme="minorBidi"/>
                <w:sz w:val="16"/>
              </w:rPr>
            </w:pPr>
            <w:r w:rsidRPr="003D52FF">
              <w:rPr>
                <w:rFonts w:asciiTheme="minorBidi" w:hAnsiTheme="minorBidi" w:cstheme="minorBidi"/>
                <w:spacing w:val="-1"/>
                <w:sz w:val="16"/>
              </w:rPr>
              <w:t>containing</w:t>
            </w:r>
            <w:r w:rsidRPr="003D52FF">
              <w:rPr>
                <w:rFonts w:asciiTheme="minorBidi" w:hAnsiTheme="minorBidi" w:cstheme="minorBidi"/>
                <w:spacing w:val="-9"/>
                <w:sz w:val="16"/>
              </w:rPr>
              <w:t xml:space="preserve"> </w:t>
            </w:r>
            <w:r w:rsidRPr="003D52FF">
              <w:rPr>
                <w:rFonts w:asciiTheme="minorBidi" w:hAnsiTheme="minorBidi" w:cstheme="minorBidi"/>
                <w:sz w:val="16"/>
              </w:rPr>
              <w:t>protein</w:t>
            </w:r>
          </w:p>
        </w:tc>
        <w:tc>
          <w:tcPr>
            <w:tcW w:w="1220" w:type="dxa"/>
          </w:tcPr>
          <w:p w14:paraId="10EC16D2" w14:textId="77777777" w:rsidR="00CF52B0" w:rsidRPr="003D52FF" w:rsidRDefault="00000000">
            <w:pPr>
              <w:pStyle w:val="TableParagraph"/>
              <w:spacing w:line="186" w:lineRule="exact"/>
              <w:ind w:left="310"/>
              <w:rPr>
                <w:rFonts w:asciiTheme="minorBidi" w:hAnsiTheme="minorBidi" w:cstheme="minorBidi"/>
                <w:sz w:val="16"/>
              </w:rPr>
            </w:pPr>
            <w:r w:rsidRPr="003D52FF">
              <w:rPr>
                <w:rFonts w:asciiTheme="minorBidi" w:hAnsiTheme="minorBidi" w:cstheme="minorBidi"/>
                <w:w w:val="105"/>
                <w:sz w:val="16"/>
              </w:rPr>
              <w:t>Q557K5</w:t>
            </w:r>
          </w:p>
        </w:tc>
        <w:tc>
          <w:tcPr>
            <w:tcW w:w="1109" w:type="dxa"/>
          </w:tcPr>
          <w:p w14:paraId="4C3429D7"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0835F5C0"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192175A8"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3AB7CA2" w14:textId="77777777" w:rsidR="00CF52B0" w:rsidRPr="003D52FF" w:rsidRDefault="00000000">
            <w:pPr>
              <w:pStyle w:val="TableParagraph"/>
              <w:spacing w:line="186"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54D91B15" w14:textId="77777777" w:rsidR="00CF52B0" w:rsidRPr="003D52FF" w:rsidRDefault="00000000">
            <w:pPr>
              <w:pStyle w:val="TableParagraph"/>
              <w:spacing w:line="186"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2811F687" w14:textId="77777777">
        <w:trPr>
          <w:trHeight w:val="556"/>
        </w:trPr>
        <w:tc>
          <w:tcPr>
            <w:tcW w:w="745" w:type="dxa"/>
          </w:tcPr>
          <w:p w14:paraId="5CC31C8A" w14:textId="77777777" w:rsidR="00CF52B0" w:rsidRPr="003D52FF" w:rsidRDefault="00000000">
            <w:pPr>
              <w:pStyle w:val="TableParagraph"/>
              <w:spacing w:line="186" w:lineRule="exact"/>
              <w:ind w:right="277"/>
              <w:jc w:val="right"/>
              <w:rPr>
                <w:rFonts w:asciiTheme="minorBidi" w:hAnsiTheme="minorBidi" w:cstheme="minorBidi"/>
                <w:sz w:val="16"/>
              </w:rPr>
            </w:pPr>
            <w:r w:rsidRPr="003D52FF">
              <w:rPr>
                <w:rFonts w:asciiTheme="minorBidi" w:hAnsiTheme="minorBidi" w:cstheme="minorBidi"/>
                <w:sz w:val="16"/>
              </w:rPr>
              <w:t>42</w:t>
            </w:r>
          </w:p>
        </w:tc>
        <w:tc>
          <w:tcPr>
            <w:tcW w:w="1705" w:type="dxa"/>
          </w:tcPr>
          <w:p w14:paraId="442AC368" w14:textId="77777777" w:rsidR="00CF52B0" w:rsidRPr="003D52FF" w:rsidRDefault="00000000">
            <w:pPr>
              <w:pStyle w:val="TableParagraph"/>
              <w:spacing w:line="186" w:lineRule="exact"/>
              <w:ind w:left="93" w:right="93"/>
              <w:jc w:val="center"/>
              <w:rPr>
                <w:rFonts w:asciiTheme="minorBidi" w:hAnsiTheme="minorBidi" w:cstheme="minorBidi"/>
                <w:sz w:val="16"/>
              </w:rPr>
            </w:pPr>
            <w:r w:rsidRPr="003D52FF">
              <w:rPr>
                <w:rFonts w:asciiTheme="minorBidi" w:hAnsiTheme="minorBidi" w:cstheme="minorBidi"/>
                <w:sz w:val="16"/>
              </w:rPr>
              <w:t>Uridine-cytidine</w:t>
            </w:r>
          </w:p>
          <w:p w14:paraId="37974E7D" w14:textId="77777777" w:rsidR="00CF52B0" w:rsidRPr="003D52FF" w:rsidRDefault="00000000">
            <w:pPr>
              <w:pStyle w:val="TableParagraph"/>
              <w:spacing w:before="80"/>
              <w:ind w:left="93" w:right="94"/>
              <w:jc w:val="center"/>
              <w:rPr>
                <w:rFonts w:asciiTheme="minorBidi" w:hAnsiTheme="minorBidi" w:cstheme="minorBidi"/>
                <w:sz w:val="16"/>
              </w:rPr>
            </w:pPr>
            <w:r w:rsidRPr="003D52FF">
              <w:rPr>
                <w:rFonts w:asciiTheme="minorBidi" w:hAnsiTheme="minorBidi" w:cstheme="minorBidi"/>
                <w:sz w:val="16"/>
              </w:rPr>
              <w:t>kinase</w:t>
            </w:r>
            <w:r w:rsidRPr="003D52FF">
              <w:rPr>
                <w:rFonts w:asciiTheme="minorBidi" w:hAnsiTheme="minorBidi" w:cstheme="minorBidi"/>
                <w:spacing w:val="-1"/>
                <w:sz w:val="16"/>
              </w:rPr>
              <w:t xml:space="preserve"> </w:t>
            </w:r>
            <w:r w:rsidRPr="003D52FF">
              <w:rPr>
                <w:rFonts w:asciiTheme="minorBidi" w:hAnsiTheme="minorBidi" w:cstheme="minorBidi"/>
                <w:sz w:val="16"/>
              </w:rPr>
              <w:t>D</w:t>
            </w:r>
          </w:p>
        </w:tc>
        <w:tc>
          <w:tcPr>
            <w:tcW w:w="1220" w:type="dxa"/>
          </w:tcPr>
          <w:p w14:paraId="42AAE5DB" w14:textId="77777777" w:rsidR="00CF52B0" w:rsidRPr="003D52FF" w:rsidRDefault="00000000">
            <w:pPr>
              <w:pStyle w:val="TableParagraph"/>
              <w:spacing w:line="186" w:lineRule="exact"/>
              <w:ind w:left="286"/>
              <w:rPr>
                <w:rFonts w:asciiTheme="minorBidi" w:hAnsiTheme="minorBidi" w:cstheme="minorBidi"/>
                <w:sz w:val="16"/>
              </w:rPr>
            </w:pPr>
            <w:r w:rsidRPr="003D52FF">
              <w:rPr>
                <w:rFonts w:asciiTheme="minorBidi" w:hAnsiTheme="minorBidi" w:cstheme="minorBidi"/>
                <w:w w:val="110"/>
                <w:sz w:val="16"/>
              </w:rPr>
              <w:t>Q9GNF0</w:t>
            </w:r>
          </w:p>
        </w:tc>
        <w:tc>
          <w:tcPr>
            <w:tcW w:w="1109" w:type="dxa"/>
          </w:tcPr>
          <w:p w14:paraId="3140D13C"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1EA7BA00" w14:textId="77777777" w:rsidR="00CF52B0" w:rsidRPr="003D52FF" w:rsidRDefault="00000000">
            <w:pPr>
              <w:pStyle w:val="TableParagraph"/>
              <w:spacing w:line="186"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23974541" w14:textId="77777777" w:rsidR="00CF52B0" w:rsidRPr="003D52FF" w:rsidRDefault="00000000">
            <w:pPr>
              <w:pStyle w:val="TableParagraph"/>
              <w:spacing w:line="186"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7D488B60" w14:textId="77777777" w:rsidR="00CF52B0" w:rsidRPr="003D52FF" w:rsidRDefault="00000000">
            <w:pPr>
              <w:pStyle w:val="TableParagraph"/>
              <w:spacing w:line="186"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6317EDFD" w14:textId="77777777" w:rsidR="00CF52B0" w:rsidRPr="003D52FF" w:rsidRDefault="00000000">
            <w:pPr>
              <w:pStyle w:val="TableParagraph"/>
              <w:spacing w:line="186"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41F8E044" w14:textId="77777777">
        <w:trPr>
          <w:trHeight w:val="1103"/>
        </w:trPr>
        <w:tc>
          <w:tcPr>
            <w:tcW w:w="745" w:type="dxa"/>
          </w:tcPr>
          <w:p w14:paraId="542B56EF"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43</w:t>
            </w:r>
          </w:p>
        </w:tc>
        <w:tc>
          <w:tcPr>
            <w:tcW w:w="1705" w:type="dxa"/>
          </w:tcPr>
          <w:p w14:paraId="1DB2EA04"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4"/>
                <w:sz w:val="16"/>
              </w:rPr>
              <w:t xml:space="preserve"> </w:t>
            </w:r>
            <w:r w:rsidRPr="003D52FF">
              <w:rPr>
                <w:rFonts w:asciiTheme="minorBidi" w:hAnsiTheme="minorBidi" w:cstheme="minorBidi"/>
                <w:sz w:val="16"/>
              </w:rPr>
              <w:t>flavin-</w:t>
            </w:r>
          </w:p>
          <w:p w14:paraId="73C85119" w14:textId="77777777" w:rsidR="00CF52B0" w:rsidRPr="003D52FF" w:rsidRDefault="00000000">
            <w:pPr>
              <w:pStyle w:val="TableParagraph"/>
              <w:spacing w:before="80"/>
              <w:ind w:left="93" w:right="94"/>
              <w:jc w:val="center"/>
              <w:rPr>
                <w:rFonts w:asciiTheme="minorBidi" w:hAnsiTheme="minorBidi" w:cstheme="minorBidi"/>
                <w:sz w:val="16"/>
              </w:rPr>
            </w:pPr>
            <w:r w:rsidRPr="003D52FF">
              <w:rPr>
                <w:rFonts w:asciiTheme="minorBidi" w:hAnsiTheme="minorBidi" w:cstheme="minorBidi"/>
                <w:sz w:val="16"/>
              </w:rPr>
              <w:t>containing</w:t>
            </w:r>
          </w:p>
          <w:p w14:paraId="66DC2E61" w14:textId="77777777" w:rsidR="00CF52B0" w:rsidRPr="003D52FF" w:rsidRDefault="00000000">
            <w:pPr>
              <w:pStyle w:val="TableParagraph"/>
              <w:spacing w:before="9" w:line="270" w:lineRule="atLeast"/>
              <w:ind w:left="133" w:right="129"/>
              <w:jc w:val="center"/>
              <w:rPr>
                <w:rFonts w:asciiTheme="minorBidi" w:hAnsiTheme="minorBidi" w:cstheme="minorBidi"/>
                <w:sz w:val="16"/>
              </w:rPr>
            </w:pPr>
            <w:r w:rsidRPr="003D52FF">
              <w:rPr>
                <w:rFonts w:asciiTheme="minorBidi" w:hAnsiTheme="minorBidi" w:cstheme="minorBidi"/>
                <w:sz w:val="16"/>
              </w:rPr>
              <w:t>monoamine</w:t>
            </w:r>
            <w:r w:rsidRPr="003D52FF">
              <w:rPr>
                <w:rFonts w:asciiTheme="minorBidi" w:hAnsiTheme="minorBidi" w:cstheme="minorBidi"/>
                <w:spacing w:val="8"/>
                <w:sz w:val="16"/>
              </w:rPr>
              <w:t xml:space="preserve"> </w:t>
            </w:r>
            <w:r w:rsidRPr="003D52FF">
              <w:rPr>
                <w:rFonts w:asciiTheme="minorBidi" w:hAnsiTheme="minorBidi" w:cstheme="minorBidi"/>
                <w:sz w:val="16"/>
              </w:rPr>
              <w:t>oxidase</w:t>
            </w:r>
            <w:r w:rsidRPr="003D52FF">
              <w:rPr>
                <w:rFonts w:asciiTheme="minorBidi" w:hAnsiTheme="minorBidi" w:cstheme="minorBidi"/>
                <w:spacing w:val="-47"/>
                <w:sz w:val="16"/>
              </w:rPr>
              <w:t xml:space="preserve"> </w:t>
            </w:r>
            <w:r w:rsidRPr="003D52FF">
              <w:rPr>
                <w:rFonts w:asciiTheme="minorBidi" w:hAnsiTheme="minorBidi" w:cstheme="minorBidi"/>
                <w:w w:val="105"/>
                <w:sz w:val="16"/>
              </w:rPr>
              <w:t>A</w:t>
            </w:r>
          </w:p>
        </w:tc>
        <w:tc>
          <w:tcPr>
            <w:tcW w:w="1220" w:type="dxa"/>
          </w:tcPr>
          <w:p w14:paraId="27EC3AA6" w14:textId="77777777" w:rsidR="00CF52B0" w:rsidRPr="003D52FF" w:rsidRDefault="00000000">
            <w:pPr>
              <w:pStyle w:val="TableParagraph"/>
              <w:spacing w:line="182" w:lineRule="exact"/>
              <w:ind w:left="339"/>
              <w:rPr>
                <w:rFonts w:asciiTheme="minorBidi" w:hAnsiTheme="minorBidi" w:cstheme="minorBidi"/>
                <w:sz w:val="16"/>
              </w:rPr>
            </w:pPr>
            <w:r w:rsidRPr="003D52FF">
              <w:rPr>
                <w:rFonts w:asciiTheme="minorBidi" w:hAnsiTheme="minorBidi" w:cstheme="minorBidi"/>
                <w:sz w:val="16"/>
              </w:rPr>
              <w:t>Q54IT3</w:t>
            </w:r>
          </w:p>
        </w:tc>
        <w:tc>
          <w:tcPr>
            <w:tcW w:w="1109" w:type="dxa"/>
          </w:tcPr>
          <w:p w14:paraId="2C92AC00"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11DD5099"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7269B3D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5C24B956"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7E6F2AF" w14:textId="77777777" w:rsidR="00CF52B0" w:rsidRPr="003D52FF" w:rsidRDefault="00000000">
            <w:pPr>
              <w:pStyle w:val="TableParagraph"/>
              <w:spacing w:line="182" w:lineRule="exact"/>
              <w:ind w:left="121" w:right="109"/>
              <w:jc w:val="center"/>
              <w:rPr>
                <w:rFonts w:asciiTheme="minorBidi" w:hAnsiTheme="minorBidi" w:cstheme="minorBidi"/>
                <w:sz w:val="16"/>
              </w:rPr>
            </w:pPr>
            <w:r w:rsidRPr="003D52FF">
              <w:rPr>
                <w:rFonts w:asciiTheme="minorBidi" w:hAnsiTheme="minorBidi" w:cstheme="minorBidi"/>
                <w:w w:val="110"/>
                <w:sz w:val="16"/>
              </w:rPr>
              <w:t>Q9SKX5</w:t>
            </w:r>
          </w:p>
        </w:tc>
      </w:tr>
      <w:tr w:rsidR="00CF52B0" w:rsidRPr="003D52FF" w14:paraId="49E3F02C" w14:textId="77777777">
        <w:trPr>
          <w:trHeight w:val="551"/>
        </w:trPr>
        <w:tc>
          <w:tcPr>
            <w:tcW w:w="745" w:type="dxa"/>
          </w:tcPr>
          <w:p w14:paraId="03C06F7E"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44</w:t>
            </w:r>
          </w:p>
        </w:tc>
        <w:tc>
          <w:tcPr>
            <w:tcW w:w="1705" w:type="dxa"/>
          </w:tcPr>
          <w:p w14:paraId="0881DFA3"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Elongation</w:t>
            </w:r>
            <w:r w:rsidRPr="003D52FF">
              <w:rPr>
                <w:rFonts w:asciiTheme="minorBidi" w:hAnsiTheme="minorBidi" w:cstheme="minorBidi"/>
                <w:spacing w:val="-8"/>
                <w:sz w:val="16"/>
              </w:rPr>
              <w:t xml:space="preserve"> </w:t>
            </w:r>
            <w:r w:rsidRPr="003D52FF">
              <w:rPr>
                <w:rFonts w:asciiTheme="minorBidi" w:hAnsiTheme="minorBidi" w:cstheme="minorBidi"/>
                <w:sz w:val="16"/>
              </w:rPr>
              <w:t>factor</w:t>
            </w:r>
            <w:r w:rsidRPr="003D52FF">
              <w:rPr>
                <w:rFonts w:asciiTheme="minorBidi" w:hAnsiTheme="minorBidi" w:cstheme="minorBidi"/>
                <w:spacing w:val="-6"/>
                <w:sz w:val="16"/>
              </w:rPr>
              <w:t xml:space="preserve"> </w:t>
            </w:r>
            <w:r w:rsidRPr="003D52FF">
              <w:rPr>
                <w:rFonts w:asciiTheme="minorBidi" w:hAnsiTheme="minorBidi" w:cstheme="minorBidi"/>
                <w:sz w:val="16"/>
              </w:rPr>
              <w:t>1-</w:t>
            </w:r>
          </w:p>
          <w:p w14:paraId="796D1FCB" w14:textId="77777777" w:rsidR="00CF52B0" w:rsidRPr="003D52FF" w:rsidRDefault="00000000">
            <w:pPr>
              <w:pStyle w:val="TableParagraph"/>
              <w:spacing w:before="80"/>
              <w:ind w:left="93" w:right="96"/>
              <w:jc w:val="center"/>
              <w:rPr>
                <w:rFonts w:asciiTheme="minorBidi" w:hAnsiTheme="minorBidi" w:cstheme="minorBidi"/>
                <w:sz w:val="16"/>
              </w:rPr>
            </w:pPr>
            <w:r w:rsidRPr="003D52FF">
              <w:rPr>
                <w:rFonts w:asciiTheme="minorBidi" w:hAnsiTheme="minorBidi" w:cstheme="minorBidi"/>
                <w:sz w:val="16"/>
              </w:rPr>
              <w:t>beta</w:t>
            </w:r>
          </w:p>
        </w:tc>
        <w:tc>
          <w:tcPr>
            <w:tcW w:w="1220" w:type="dxa"/>
          </w:tcPr>
          <w:p w14:paraId="6A6995B2" w14:textId="77777777" w:rsidR="00CF52B0" w:rsidRPr="003D52FF" w:rsidRDefault="00000000">
            <w:pPr>
              <w:pStyle w:val="TableParagraph"/>
              <w:spacing w:line="182" w:lineRule="exact"/>
              <w:ind w:left="286"/>
              <w:rPr>
                <w:rFonts w:asciiTheme="minorBidi" w:hAnsiTheme="minorBidi" w:cstheme="minorBidi"/>
                <w:sz w:val="16"/>
              </w:rPr>
            </w:pPr>
            <w:r w:rsidRPr="003D52FF">
              <w:rPr>
                <w:rFonts w:asciiTheme="minorBidi" w:hAnsiTheme="minorBidi" w:cstheme="minorBidi"/>
                <w:w w:val="110"/>
                <w:sz w:val="16"/>
              </w:rPr>
              <w:t>Q9GRF8</w:t>
            </w:r>
          </w:p>
        </w:tc>
        <w:tc>
          <w:tcPr>
            <w:tcW w:w="1109" w:type="dxa"/>
          </w:tcPr>
          <w:p w14:paraId="6FA0BDAE"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w w:val="105"/>
                <w:sz w:val="16"/>
              </w:rPr>
              <w:t>P24534</w:t>
            </w:r>
          </w:p>
        </w:tc>
        <w:tc>
          <w:tcPr>
            <w:tcW w:w="1243" w:type="dxa"/>
          </w:tcPr>
          <w:p w14:paraId="0499AB42"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A0A0D1E5K8</w:t>
            </w:r>
          </w:p>
        </w:tc>
        <w:tc>
          <w:tcPr>
            <w:tcW w:w="974" w:type="dxa"/>
          </w:tcPr>
          <w:p w14:paraId="164BBDF3"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P32471</w:t>
            </w:r>
          </w:p>
        </w:tc>
        <w:tc>
          <w:tcPr>
            <w:tcW w:w="829" w:type="dxa"/>
          </w:tcPr>
          <w:p w14:paraId="72C2C4E1" w14:textId="77777777" w:rsidR="00CF52B0" w:rsidRPr="003D52FF" w:rsidRDefault="00000000">
            <w:pPr>
              <w:pStyle w:val="TableParagraph"/>
              <w:spacing w:line="182" w:lineRule="exact"/>
              <w:ind w:left="112" w:right="113"/>
              <w:jc w:val="center"/>
              <w:rPr>
                <w:rFonts w:asciiTheme="minorBidi" w:hAnsiTheme="minorBidi" w:cstheme="minorBidi"/>
                <w:sz w:val="16"/>
              </w:rPr>
            </w:pPr>
            <w:r w:rsidRPr="003D52FF">
              <w:rPr>
                <w:rFonts w:asciiTheme="minorBidi" w:hAnsiTheme="minorBidi" w:cstheme="minorBidi"/>
                <w:sz w:val="16"/>
              </w:rPr>
              <w:t>O74173</w:t>
            </w:r>
          </w:p>
        </w:tc>
        <w:tc>
          <w:tcPr>
            <w:tcW w:w="1189" w:type="dxa"/>
          </w:tcPr>
          <w:p w14:paraId="3507CF05" w14:textId="77777777" w:rsidR="00CF52B0" w:rsidRPr="003D52FF" w:rsidRDefault="00000000">
            <w:pPr>
              <w:pStyle w:val="TableParagraph"/>
              <w:spacing w:line="182" w:lineRule="exact"/>
              <w:ind w:left="117" w:right="112"/>
              <w:jc w:val="center"/>
              <w:rPr>
                <w:rFonts w:asciiTheme="minorBidi" w:hAnsiTheme="minorBidi" w:cstheme="minorBidi"/>
                <w:sz w:val="16"/>
              </w:rPr>
            </w:pPr>
            <w:r w:rsidRPr="003D52FF">
              <w:rPr>
                <w:rFonts w:asciiTheme="minorBidi" w:hAnsiTheme="minorBidi" w:cstheme="minorBidi"/>
                <w:w w:val="110"/>
                <w:sz w:val="16"/>
              </w:rPr>
              <w:t>A0A5S9Y4A</w:t>
            </w:r>
          </w:p>
          <w:p w14:paraId="079DC039" w14:textId="77777777" w:rsidR="00CF52B0" w:rsidRPr="003D52FF" w:rsidRDefault="00000000">
            <w:pPr>
              <w:pStyle w:val="TableParagraph"/>
              <w:spacing w:before="80"/>
              <w:ind w:left="7"/>
              <w:jc w:val="center"/>
              <w:rPr>
                <w:rFonts w:asciiTheme="minorBidi" w:hAnsiTheme="minorBidi" w:cstheme="minorBidi"/>
                <w:sz w:val="16"/>
              </w:rPr>
            </w:pPr>
            <w:r w:rsidRPr="003D52FF">
              <w:rPr>
                <w:rFonts w:asciiTheme="minorBidi" w:hAnsiTheme="minorBidi" w:cstheme="minorBidi"/>
                <w:sz w:val="16"/>
              </w:rPr>
              <w:t>5</w:t>
            </w:r>
          </w:p>
        </w:tc>
      </w:tr>
      <w:tr w:rsidR="00CF52B0" w:rsidRPr="003D52FF" w14:paraId="7A3DF6F6" w14:textId="77777777">
        <w:trPr>
          <w:trHeight w:val="551"/>
        </w:trPr>
        <w:tc>
          <w:tcPr>
            <w:tcW w:w="745" w:type="dxa"/>
          </w:tcPr>
          <w:p w14:paraId="48819AEE"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45</w:t>
            </w:r>
          </w:p>
        </w:tc>
        <w:tc>
          <w:tcPr>
            <w:tcW w:w="1705" w:type="dxa"/>
          </w:tcPr>
          <w:p w14:paraId="2F217939" w14:textId="77777777" w:rsidR="00CF52B0" w:rsidRPr="003D52FF" w:rsidRDefault="00000000">
            <w:pPr>
              <w:pStyle w:val="TableParagraph"/>
              <w:spacing w:line="182" w:lineRule="exact"/>
              <w:ind w:left="93" w:right="87"/>
              <w:jc w:val="center"/>
              <w:rPr>
                <w:rFonts w:asciiTheme="minorBidi" w:hAnsiTheme="minorBidi" w:cstheme="minorBidi"/>
                <w:sz w:val="16"/>
              </w:rPr>
            </w:pPr>
            <w:r w:rsidRPr="003D52FF">
              <w:rPr>
                <w:rFonts w:asciiTheme="minorBidi" w:hAnsiTheme="minorBidi" w:cstheme="minorBidi"/>
                <w:sz w:val="16"/>
              </w:rPr>
              <w:t>Acyl-coenzyme A</w:t>
            </w:r>
          </w:p>
          <w:p w14:paraId="3234549A" w14:textId="77777777" w:rsidR="00CF52B0" w:rsidRPr="003D52FF" w:rsidRDefault="00000000">
            <w:pPr>
              <w:pStyle w:val="TableParagraph"/>
              <w:spacing w:before="80"/>
              <w:ind w:left="93" w:right="96"/>
              <w:jc w:val="center"/>
              <w:rPr>
                <w:rFonts w:asciiTheme="minorBidi" w:hAnsiTheme="minorBidi" w:cstheme="minorBidi"/>
                <w:sz w:val="16"/>
              </w:rPr>
            </w:pPr>
            <w:r w:rsidRPr="003D52FF">
              <w:rPr>
                <w:rFonts w:asciiTheme="minorBidi" w:hAnsiTheme="minorBidi" w:cstheme="minorBidi"/>
                <w:w w:val="105"/>
                <w:sz w:val="16"/>
              </w:rPr>
              <w:t>oxidase</w:t>
            </w:r>
          </w:p>
        </w:tc>
        <w:tc>
          <w:tcPr>
            <w:tcW w:w="1220" w:type="dxa"/>
          </w:tcPr>
          <w:p w14:paraId="1C9E6A12" w14:textId="77777777" w:rsidR="00CF52B0" w:rsidRPr="003D52FF" w:rsidRDefault="00000000">
            <w:pPr>
              <w:pStyle w:val="TableParagraph"/>
              <w:spacing w:line="182" w:lineRule="exact"/>
              <w:ind w:left="325"/>
              <w:rPr>
                <w:rFonts w:asciiTheme="minorBidi" w:hAnsiTheme="minorBidi" w:cstheme="minorBidi"/>
                <w:sz w:val="16"/>
              </w:rPr>
            </w:pPr>
            <w:r w:rsidRPr="003D52FF">
              <w:rPr>
                <w:rFonts w:asciiTheme="minorBidi" w:hAnsiTheme="minorBidi" w:cstheme="minorBidi"/>
                <w:w w:val="105"/>
                <w:sz w:val="16"/>
              </w:rPr>
              <w:t>Q75JL8</w:t>
            </w:r>
          </w:p>
        </w:tc>
        <w:tc>
          <w:tcPr>
            <w:tcW w:w="1109" w:type="dxa"/>
          </w:tcPr>
          <w:p w14:paraId="0457EB04"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w w:val="105"/>
                <w:sz w:val="16"/>
              </w:rPr>
              <w:t>D6RJ89</w:t>
            </w:r>
          </w:p>
        </w:tc>
        <w:tc>
          <w:tcPr>
            <w:tcW w:w="1243" w:type="dxa"/>
          </w:tcPr>
          <w:p w14:paraId="3BDFADF4"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A0A0D1CK33</w:t>
            </w:r>
          </w:p>
        </w:tc>
        <w:tc>
          <w:tcPr>
            <w:tcW w:w="974" w:type="dxa"/>
          </w:tcPr>
          <w:p w14:paraId="0F2137A5"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P13711</w:t>
            </w:r>
          </w:p>
        </w:tc>
        <w:tc>
          <w:tcPr>
            <w:tcW w:w="829" w:type="dxa"/>
          </w:tcPr>
          <w:p w14:paraId="08606BCB"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7613FCB8" w14:textId="77777777" w:rsidR="00CF52B0" w:rsidRPr="003D52FF" w:rsidRDefault="00000000">
            <w:pPr>
              <w:pStyle w:val="TableParagraph"/>
              <w:spacing w:line="182" w:lineRule="exact"/>
              <w:ind w:left="309"/>
              <w:rPr>
                <w:rFonts w:asciiTheme="minorBidi" w:hAnsiTheme="minorBidi" w:cstheme="minorBidi"/>
                <w:sz w:val="16"/>
              </w:rPr>
            </w:pPr>
            <w:r w:rsidRPr="003D52FF">
              <w:rPr>
                <w:rFonts w:asciiTheme="minorBidi" w:hAnsiTheme="minorBidi" w:cstheme="minorBidi"/>
                <w:sz w:val="16"/>
              </w:rPr>
              <w:t>O65201</w:t>
            </w:r>
          </w:p>
          <w:p w14:paraId="77D324F6" w14:textId="77777777" w:rsidR="00CF52B0" w:rsidRPr="003D52FF" w:rsidRDefault="00000000">
            <w:pPr>
              <w:pStyle w:val="TableParagraph"/>
              <w:spacing w:before="80"/>
              <w:ind w:left="333"/>
              <w:rPr>
                <w:rFonts w:asciiTheme="minorBidi" w:hAnsiTheme="minorBidi" w:cstheme="minorBidi"/>
                <w:sz w:val="16"/>
              </w:rPr>
            </w:pPr>
            <w:r w:rsidRPr="003D52FF">
              <w:rPr>
                <w:rFonts w:asciiTheme="minorBidi" w:hAnsiTheme="minorBidi" w:cstheme="minorBidi"/>
                <w:w w:val="105"/>
                <w:sz w:val="16"/>
              </w:rPr>
              <w:t>(ACX2)</w:t>
            </w:r>
          </w:p>
        </w:tc>
      </w:tr>
      <w:tr w:rsidR="00CF52B0" w:rsidRPr="003D52FF" w14:paraId="241EB316" w14:textId="77777777">
        <w:trPr>
          <w:trHeight w:val="552"/>
        </w:trPr>
        <w:tc>
          <w:tcPr>
            <w:tcW w:w="745" w:type="dxa"/>
          </w:tcPr>
          <w:p w14:paraId="3638367A"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47</w:t>
            </w:r>
          </w:p>
        </w:tc>
        <w:tc>
          <w:tcPr>
            <w:tcW w:w="1705" w:type="dxa"/>
          </w:tcPr>
          <w:p w14:paraId="258EAA95" w14:textId="77777777" w:rsidR="00CF52B0" w:rsidRPr="003D52FF" w:rsidRDefault="00000000">
            <w:pPr>
              <w:pStyle w:val="TableParagraph"/>
              <w:spacing w:line="182" w:lineRule="exact"/>
              <w:ind w:left="93" w:right="93"/>
              <w:jc w:val="center"/>
              <w:rPr>
                <w:rFonts w:asciiTheme="minorBidi" w:hAnsiTheme="minorBidi" w:cstheme="minorBidi"/>
                <w:sz w:val="16"/>
              </w:rPr>
            </w:pPr>
            <w:r w:rsidRPr="003D52FF">
              <w:rPr>
                <w:rFonts w:asciiTheme="minorBidi" w:hAnsiTheme="minorBidi" w:cstheme="minorBidi"/>
                <w:sz w:val="16"/>
              </w:rPr>
              <w:t>Inorganic</w:t>
            </w:r>
          </w:p>
          <w:p w14:paraId="6D32DBCF" w14:textId="77777777" w:rsidR="00CF52B0" w:rsidRPr="003D52FF" w:rsidRDefault="00000000">
            <w:pPr>
              <w:pStyle w:val="TableParagraph"/>
              <w:spacing w:before="81"/>
              <w:ind w:left="93" w:right="94"/>
              <w:jc w:val="center"/>
              <w:rPr>
                <w:rFonts w:asciiTheme="minorBidi" w:hAnsiTheme="minorBidi" w:cstheme="minorBidi"/>
                <w:sz w:val="16"/>
              </w:rPr>
            </w:pPr>
            <w:r w:rsidRPr="003D52FF">
              <w:rPr>
                <w:rFonts w:asciiTheme="minorBidi" w:hAnsiTheme="minorBidi" w:cstheme="minorBidi"/>
                <w:sz w:val="16"/>
              </w:rPr>
              <w:t>pyrophosphatase</w:t>
            </w:r>
          </w:p>
        </w:tc>
        <w:tc>
          <w:tcPr>
            <w:tcW w:w="1220" w:type="dxa"/>
          </w:tcPr>
          <w:p w14:paraId="5327918E" w14:textId="77777777" w:rsidR="00CF52B0" w:rsidRPr="003D52FF" w:rsidRDefault="00000000">
            <w:pPr>
              <w:pStyle w:val="TableParagraph"/>
              <w:spacing w:line="182" w:lineRule="exact"/>
              <w:ind w:left="301"/>
              <w:rPr>
                <w:rFonts w:asciiTheme="minorBidi" w:hAnsiTheme="minorBidi" w:cstheme="minorBidi"/>
                <w:sz w:val="16"/>
              </w:rPr>
            </w:pPr>
            <w:r w:rsidRPr="003D52FF">
              <w:rPr>
                <w:rFonts w:asciiTheme="minorBidi" w:hAnsiTheme="minorBidi" w:cstheme="minorBidi"/>
                <w:w w:val="105"/>
                <w:sz w:val="16"/>
              </w:rPr>
              <w:t>Q54PV8</w:t>
            </w:r>
          </w:p>
        </w:tc>
        <w:tc>
          <w:tcPr>
            <w:tcW w:w="1109" w:type="dxa"/>
          </w:tcPr>
          <w:p w14:paraId="3007CA15"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35E044C5"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77BB1BCB"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60263FF8"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3670E56F"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3B5FA68D" w14:textId="77777777">
        <w:trPr>
          <w:trHeight w:val="551"/>
        </w:trPr>
        <w:tc>
          <w:tcPr>
            <w:tcW w:w="745" w:type="dxa"/>
          </w:tcPr>
          <w:p w14:paraId="48C90BB6"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48</w:t>
            </w:r>
          </w:p>
        </w:tc>
        <w:tc>
          <w:tcPr>
            <w:tcW w:w="1705" w:type="dxa"/>
          </w:tcPr>
          <w:p w14:paraId="63D33236" w14:textId="77777777" w:rsidR="00CF52B0" w:rsidRPr="003D52FF" w:rsidRDefault="00000000">
            <w:pPr>
              <w:pStyle w:val="TableParagraph"/>
              <w:spacing w:line="182" w:lineRule="exact"/>
              <w:ind w:left="93" w:right="93"/>
              <w:jc w:val="center"/>
              <w:rPr>
                <w:rFonts w:asciiTheme="minorBidi" w:hAnsiTheme="minorBidi" w:cstheme="minorBidi"/>
                <w:sz w:val="16"/>
              </w:rPr>
            </w:pPr>
            <w:r w:rsidRPr="003D52FF">
              <w:rPr>
                <w:rFonts w:asciiTheme="minorBidi" w:hAnsiTheme="minorBidi" w:cstheme="minorBidi"/>
                <w:sz w:val="16"/>
              </w:rPr>
              <w:t>Uridine-cytidine</w:t>
            </w:r>
          </w:p>
          <w:p w14:paraId="383A2D71" w14:textId="77777777" w:rsidR="00CF52B0" w:rsidRPr="003D52FF" w:rsidRDefault="00000000">
            <w:pPr>
              <w:pStyle w:val="TableParagraph"/>
              <w:spacing w:before="80"/>
              <w:ind w:left="93" w:right="94"/>
              <w:jc w:val="center"/>
              <w:rPr>
                <w:rFonts w:asciiTheme="minorBidi" w:hAnsiTheme="minorBidi" w:cstheme="minorBidi"/>
                <w:sz w:val="16"/>
              </w:rPr>
            </w:pPr>
            <w:r w:rsidRPr="003D52FF">
              <w:rPr>
                <w:rFonts w:asciiTheme="minorBidi" w:hAnsiTheme="minorBidi" w:cstheme="minorBidi"/>
                <w:w w:val="105"/>
                <w:sz w:val="16"/>
              </w:rPr>
              <w:t>kinase</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C</w:t>
            </w:r>
          </w:p>
        </w:tc>
        <w:tc>
          <w:tcPr>
            <w:tcW w:w="1220" w:type="dxa"/>
          </w:tcPr>
          <w:p w14:paraId="2AEE0A24" w14:textId="77777777" w:rsidR="00CF52B0" w:rsidRPr="003D52FF" w:rsidRDefault="00000000">
            <w:pPr>
              <w:pStyle w:val="TableParagraph"/>
              <w:spacing w:line="182" w:lineRule="exact"/>
              <w:ind w:left="305"/>
              <w:rPr>
                <w:rFonts w:asciiTheme="minorBidi" w:hAnsiTheme="minorBidi" w:cstheme="minorBidi"/>
                <w:sz w:val="16"/>
              </w:rPr>
            </w:pPr>
            <w:r w:rsidRPr="003D52FF">
              <w:rPr>
                <w:rFonts w:asciiTheme="minorBidi" w:hAnsiTheme="minorBidi" w:cstheme="minorBidi"/>
                <w:w w:val="105"/>
                <w:sz w:val="16"/>
              </w:rPr>
              <w:t>Q54R62</w:t>
            </w:r>
          </w:p>
        </w:tc>
        <w:tc>
          <w:tcPr>
            <w:tcW w:w="1109" w:type="dxa"/>
          </w:tcPr>
          <w:p w14:paraId="0907C280"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09BD5D8E"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40BAB4C7"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55B605DE"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430BEBBE"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bl>
    <w:p w14:paraId="5F85307C" w14:textId="77777777" w:rsidR="00CF52B0" w:rsidRPr="003D52FF" w:rsidRDefault="00CF52B0">
      <w:pPr>
        <w:spacing w:line="182" w:lineRule="exact"/>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1705"/>
        <w:gridCol w:w="1220"/>
        <w:gridCol w:w="1109"/>
        <w:gridCol w:w="1243"/>
        <w:gridCol w:w="974"/>
        <w:gridCol w:w="829"/>
        <w:gridCol w:w="1189"/>
      </w:tblGrid>
      <w:tr w:rsidR="00CF52B0" w:rsidRPr="003D52FF" w14:paraId="0ED7629A" w14:textId="77777777">
        <w:trPr>
          <w:trHeight w:val="1104"/>
        </w:trPr>
        <w:tc>
          <w:tcPr>
            <w:tcW w:w="745" w:type="dxa"/>
          </w:tcPr>
          <w:p w14:paraId="13A1E6E8"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lastRenderedPageBreak/>
              <w:t>49</w:t>
            </w:r>
          </w:p>
        </w:tc>
        <w:tc>
          <w:tcPr>
            <w:tcW w:w="1705" w:type="dxa"/>
          </w:tcPr>
          <w:p w14:paraId="45240E4C" w14:textId="77777777" w:rsidR="00CF52B0" w:rsidRPr="003D52FF" w:rsidRDefault="00000000">
            <w:pPr>
              <w:pStyle w:val="TableParagraph"/>
              <w:spacing w:line="182" w:lineRule="exact"/>
              <w:ind w:left="277"/>
              <w:rPr>
                <w:rFonts w:asciiTheme="minorBidi" w:hAnsiTheme="minorBidi" w:cstheme="minorBidi"/>
                <w:sz w:val="16"/>
              </w:rPr>
            </w:pPr>
            <w:r w:rsidRPr="003D52FF">
              <w:rPr>
                <w:rFonts w:asciiTheme="minorBidi" w:hAnsiTheme="minorBidi" w:cstheme="minorBidi"/>
                <w:spacing w:val="-1"/>
                <w:w w:val="105"/>
                <w:sz w:val="16"/>
              </w:rPr>
              <w:t>ECH_2</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domain-</w:t>
            </w:r>
          </w:p>
          <w:p w14:paraId="13456669" w14:textId="77777777" w:rsidR="00CF52B0" w:rsidRPr="003D52FF" w:rsidRDefault="00000000">
            <w:pPr>
              <w:pStyle w:val="TableParagraph"/>
              <w:spacing w:before="85" w:line="340" w:lineRule="auto"/>
              <w:ind w:left="104" w:right="109" w:firstLine="115"/>
              <w:rPr>
                <w:rFonts w:asciiTheme="minorBidi" w:hAnsiTheme="minorBidi" w:cstheme="minorBidi"/>
                <w:sz w:val="16"/>
              </w:rPr>
            </w:pPr>
            <w:r w:rsidRPr="003D52FF">
              <w:rPr>
                <w:rFonts w:asciiTheme="minorBidi" w:hAnsiTheme="minorBidi" w:cstheme="minorBidi"/>
                <w:sz w:val="16"/>
              </w:rPr>
              <w:t>containing protein</w:t>
            </w:r>
            <w:r w:rsidRPr="003D52FF">
              <w:rPr>
                <w:rFonts w:asciiTheme="minorBidi" w:hAnsiTheme="minorBidi" w:cstheme="minorBidi"/>
                <w:spacing w:val="1"/>
                <w:sz w:val="16"/>
              </w:rPr>
              <w:t xml:space="preserve"> </w:t>
            </w:r>
            <w:r w:rsidRPr="003D52FF">
              <w:rPr>
                <w:rFonts w:asciiTheme="minorBidi" w:hAnsiTheme="minorBidi" w:cstheme="minorBidi"/>
                <w:w w:val="95"/>
                <w:sz w:val="16"/>
              </w:rPr>
              <w:t>(3-hydroxyisobutyryl-</w:t>
            </w:r>
          </w:p>
          <w:p w14:paraId="687673BA" w14:textId="77777777" w:rsidR="00CF52B0" w:rsidRPr="003D52FF" w:rsidRDefault="00000000">
            <w:pPr>
              <w:pStyle w:val="TableParagraph"/>
              <w:spacing w:before="3"/>
              <w:ind w:left="301"/>
              <w:rPr>
                <w:rFonts w:asciiTheme="minorBidi" w:hAnsiTheme="minorBidi" w:cstheme="minorBidi"/>
                <w:sz w:val="16"/>
              </w:rPr>
            </w:pPr>
            <w:r w:rsidRPr="003D52FF">
              <w:rPr>
                <w:rFonts w:asciiTheme="minorBidi" w:hAnsiTheme="minorBidi" w:cstheme="minorBidi"/>
                <w:sz w:val="16"/>
              </w:rPr>
              <w:t>CoA</w:t>
            </w:r>
            <w:r w:rsidRPr="003D52FF">
              <w:rPr>
                <w:rFonts w:asciiTheme="minorBidi" w:hAnsiTheme="minorBidi" w:cstheme="minorBidi"/>
                <w:spacing w:val="-2"/>
                <w:sz w:val="16"/>
              </w:rPr>
              <w:t xml:space="preserve"> </w:t>
            </w:r>
            <w:r w:rsidRPr="003D52FF">
              <w:rPr>
                <w:rFonts w:asciiTheme="minorBidi" w:hAnsiTheme="minorBidi" w:cstheme="minorBidi"/>
                <w:sz w:val="16"/>
              </w:rPr>
              <w:t>hydrolase)</w:t>
            </w:r>
          </w:p>
        </w:tc>
        <w:tc>
          <w:tcPr>
            <w:tcW w:w="1220" w:type="dxa"/>
          </w:tcPr>
          <w:p w14:paraId="23429F82" w14:textId="77777777" w:rsidR="00CF52B0" w:rsidRPr="003D52FF" w:rsidRDefault="00000000">
            <w:pPr>
              <w:pStyle w:val="TableParagraph"/>
              <w:spacing w:line="182" w:lineRule="exact"/>
              <w:ind w:left="315"/>
              <w:rPr>
                <w:rFonts w:asciiTheme="minorBidi" w:hAnsiTheme="minorBidi" w:cstheme="minorBidi"/>
                <w:sz w:val="16"/>
              </w:rPr>
            </w:pPr>
            <w:r w:rsidRPr="003D52FF">
              <w:rPr>
                <w:rFonts w:asciiTheme="minorBidi" w:hAnsiTheme="minorBidi" w:cstheme="minorBidi"/>
                <w:w w:val="105"/>
                <w:sz w:val="16"/>
              </w:rPr>
              <w:t>Q54JY1</w:t>
            </w:r>
          </w:p>
        </w:tc>
        <w:tc>
          <w:tcPr>
            <w:tcW w:w="1109" w:type="dxa"/>
          </w:tcPr>
          <w:p w14:paraId="4DEDF825"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3D558CF1"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160CC9CD"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03A6858F"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65E6863" w14:textId="77777777" w:rsidR="00CF52B0" w:rsidRPr="003D52FF" w:rsidRDefault="00000000">
            <w:pPr>
              <w:pStyle w:val="TableParagraph"/>
              <w:spacing w:line="182" w:lineRule="exact"/>
              <w:ind w:left="119" w:right="112"/>
              <w:jc w:val="center"/>
              <w:rPr>
                <w:rFonts w:asciiTheme="minorBidi" w:hAnsiTheme="minorBidi" w:cstheme="minorBidi"/>
                <w:sz w:val="16"/>
              </w:rPr>
            </w:pPr>
            <w:r w:rsidRPr="003D52FF">
              <w:rPr>
                <w:rFonts w:asciiTheme="minorBidi" w:hAnsiTheme="minorBidi" w:cstheme="minorBidi"/>
                <w:w w:val="105"/>
                <w:sz w:val="16"/>
              </w:rPr>
              <w:t>Q6NMB0</w:t>
            </w:r>
          </w:p>
        </w:tc>
      </w:tr>
      <w:tr w:rsidR="00CF52B0" w:rsidRPr="003D52FF" w14:paraId="140CB4F0" w14:textId="77777777">
        <w:trPr>
          <w:trHeight w:val="551"/>
        </w:trPr>
        <w:tc>
          <w:tcPr>
            <w:tcW w:w="745" w:type="dxa"/>
          </w:tcPr>
          <w:p w14:paraId="77EE701B"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50</w:t>
            </w:r>
          </w:p>
        </w:tc>
        <w:tc>
          <w:tcPr>
            <w:tcW w:w="1705" w:type="dxa"/>
          </w:tcPr>
          <w:p w14:paraId="114FA490" w14:textId="77777777" w:rsidR="00CF52B0" w:rsidRPr="003D52FF" w:rsidRDefault="00000000">
            <w:pPr>
              <w:pStyle w:val="TableParagraph"/>
              <w:spacing w:line="182" w:lineRule="exact"/>
              <w:ind w:left="93" w:right="87"/>
              <w:jc w:val="center"/>
              <w:rPr>
                <w:rFonts w:asciiTheme="minorBidi" w:hAnsiTheme="minorBidi" w:cstheme="minorBidi"/>
                <w:sz w:val="16"/>
              </w:rPr>
            </w:pPr>
            <w:r w:rsidRPr="003D52FF">
              <w:rPr>
                <w:rFonts w:asciiTheme="minorBidi" w:hAnsiTheme="minorBidi" w:cstheme="minorBidi"/>
                <w:sz w:val="16"/>
              </w:rPr>
              <w:t>Acyl-coenzyme A</w:t>
            </w:r>
          </w:p>
          <w:p w14:paraId="3768D964" w14:textId="77777777" w:rsidR="00CF52B0" w:rsidRPr="003D52FF" w:rsidRDefault="00000000">
            <w:pPr>
              <w:pStyle w:val="TableParagraph"/>
              <w:spacing w:before="85"/>
              <w:ind w:left="93" w:right="96"/>
              <w:jc w:val="center"/>
              <w:rPr>
                <w:rFonts w:asciiTheme="minorBidi" w:hAnsiTheme="minorBidi" w:cstheme="minorBidi"/>
                <w:sz w:val="16"/>
              </w:rPr>
            </w:pPr>
            <w:r w:rsidRPr="003D52FF">
              <w:rPr>
                <w:rFonts w:asciiTheme="minorBidi" w:hAnsiTheme="minorBidi" w:cstheme="minorBidi"/>
                <w:w w:val="105"/>
                <w:sz w:val="16"/>
              </w:rPr>
              <w:t>oxidase</w:t>
            </w:r>
          </w:p>
        </w:tc>
        <w:tc>
          <w:tcPr>
            <w:tcW w:w="1220" w:type="dxa"/>
          </w:tcPr>
          <w:p w14:paraId="4C68AA31" w14:textId="77777777" w:rsidR="00CF52B0" w:rsidRPr="003D52FF" w:rsidRDefault="00000000">
            <w:pPr>
              <w:pStyle w:val="TableParagraph"/>
              <w:spacing w:line="182" w:lineRule="exact"/>
              <w:ind w:left="296"/>
              <w:rPr>
                <w:rFonts w:asciiTheme="minorBidi" w:hAnsiTheme="minorBidi" w:cstheme="minorBidi"/>
                <w:sz w:val="16"/>
              </w:rPr>
            </w:pPr>
            <w:r w:rsidRPr="003D52FF">
              <w:rPr>
                <w:rFonts w:asciiTheme="minorBidi" w:hAnsiTheme="minorBidi" w:cstheme="minorBidi"/>
                <w:w w:val="105"/>
                <w:sz w:val="16"/>
              </w:rPr>
              <w:t>Q54RB0</w:t>
            </w:r>
          </w:p>
        </w:tc>
        <w:tc>
          <w:tcPr>
            <w:tcW w:w="1109" w:type="dxa"/>
          </w:tcPr>
          <w:p w14:paraId="665603F9"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w w:val="105"/>
                <w:sz w:val="16"/>
              </w:rPr>
              <w:t>D6RJ89</w:t>
            </w:r>
          </w:p>
        </w:tc>
        <w:tc>
          <w:tcPr>
            <w:tcW w:w="1243" w:type="dxa"/>
          </w:tcPr>
          <w:p w14:paraId="0CE3500F"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A0A0D1CK33</w:t>
            </w:r>
          </w:p>
        </w:tc>
        <w:tc>
          <w:tcPr>
            <w:tcW w:w="974" w:type="dxa"/>
          </w:tcPr>
          <w:p w14:paraId="078318CF"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P13711</w:t>
            </w:r>
          </w:p>
        </w:tc>
        <w:tc>
          <w:tcPr>
            <w:tcW w:w="829" w:type="dxa"/>
          </w:tcPr>
          <w:p w14:paraId="4B5B6A02"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CFE9A08" w14:textId="77777777" w:rsidR="00CF52B0" w:rsidRPr="003D52FF" w:rsidRDefault="00000000">
            <w:pPr>
              <w:pStyle w:val="TableParagraph"/>
              <w:spacing w:line="182" w:lineRule="exact"/>
              <w:ind w:left="309"/>
              <w:rPr>
                <w:rFonts w:asciiTheme="minorBidi" w:hAnsiTheme="minorBidi" w:cstheme="minorBidi"/>
                <w:sz w:val="16"/>
              </w:rPr>
            </w:pPr>
            <w:r w:rsidRPr="003D52FF">
              <w:rPr>
                <w:rFonts w:asciiTheme="minorBidi" w:hAnsiTheme="minorBidi" w:cstheme="minorBidi"/>
                <w:sz w:val="16"/>
              </w:rPr>
              <w:t>O65201</w:t>
            </w:r>
          </w:p>
          <w:p w14:paraId="1E67ED70" w14:textId="77777777" w:rsidR="00CF52B0" w:rsidRPr="003D52FF" w:rsidRDefault="00000000">
            <w:pPr>
              <w:pStyle w:val="TableParagraph"/>
              <w:spacing w:before="85"/>
              <w:ind w:left="333"/>
              <w:rPr>
                <w:rFonts w:asciiTheme="minorBidi" w:hAnsiTheme="minorBidi" w:cstheme="minorBidi"/>
                <w:sz w:val="16"/>
              </w:rPr>
            </w:pPr>
            <w:r w:rsidRPr="003D52FF">
              <w:rPr>
                <w:rFonts w:asciiTheme="minorBidi" w:hAnsiTheme="minorBidi" w:cstheme="minorBidi"/>
                <w:w w:val="105"/>
                <w:sz w:val="16"/>
              </w:rPr>
              <w:t>(ACX2)</w:t>
            </w:r>
          </w:p>
        </w:tc>
      </w:tr>
      <w:tr w:rsidR="00CF52B0" w:rsidRPr="003D52FF" w14:paraId="48502F0B" w14:textId="77777777">
        <w:trPr>
          <w:trHeight w:val="1104"/>
        </w:trPr>
        <w:tc>
          <w:tcPr>
            <w:tcW w:w="745" w:type="dxa"/>
          </w:tcPr>
          <w:p w14:paraId="46860718"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51</w:t>
            </w:r>
          </w:p>
        </w:tc>
        <w:tc>
          <w:tcPr>
            <w:tcW w:w="1705" w:type="dxa"/>
          </w:tcPr>
          <w:p w14:paraId="1ECB0E7E"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DUF1446</w:t>
            </w:r>
            <w:r w:rsidRPr="003D52FF">
              <w:rPr>
                <w:rFonts w:asciiTheme="minorBidi" w:hAnsiTheme="minorBidi" w:cstheme="minorBidi"/>
                <w:spacing w:val="3"/>
                <w:sz w:val="16"/>
              </w:rPr>
              <w:t xml:space="preserve"> </w:t>
            </w:r>
            <w:r w:rsidRPr="003D52FF">
              <w:rPr>
                <w:rFonts w:asciiTheme="minorBidi" w:hAnsiTheme="minorBidi" w:cstheme="minorBidi"/>
                <w:sz w:val="16"/>
              </w:rPr>
              <w:t>domain-</w:t>
            </w:r>
          </w:p>
          <w:p w14:paraId="6EF7CB64" w14:textId="77777777" w:rsidR="00CF52B0" w:rsidRPr="003D52FF" w:rsidRDefault="00000000">
            <w:pPr>
              <w:pStyle w:val="TableParagraph"/>
              <w:spacing w:before="85" w:line="340" w:lineRule="auto"/>
              <w:ind w:left="220" w:right="213"/>
              <w:jc w:val="center"/>
              <w:rPr>
                <w:rFonts w:asciiTheme="minorBidi" w:hAnsiTheme="minorBidi" w:cstheme="minorBidi"/>
                <w:sz w:val="16"/>
              </w:rPr>
            </w:pPr>
            <w:r w:rsidRPr="003D52FF">
              <w:rPr>
                <w:rFonts w:asciiTheme="minorBidi" w:hAnsiTheme="minorBidi" w:cstheme="minorBidi"/>
                <w:spacing w:val="-1"/>
                <w:sz w:val="16"/>
              </w:rPr>
              <w:t>containing</w:t>
            </w:r>
            <w:r w:rsidRPr="003D52FF">
              <w:rPr>
                <w:rFonts w:asciiTheme="minorBidi" w:hAnsiTheme="minorBidi" w:cstheme="minorBidi"/>
                <w:spacing w:val="-11"/>
                <w:sz w:val="16"/>
              </w:rPr>
              <w:t xml:space="preserve"> </w:t>
            </w:r>
            <w:r w:rsidRPr="003D52FF">
              <w:rPr>
                <w:rFonts w:asciiTheme="minorBidi" w:hAnsiTheme="minorBidi" w:cstheme="minorBidi"/>
                <w:sz w:val="16"/>
              </w:rPr>
              <w:t>protein</w:t>
            </w:r>
            <w:r w:rsidRPr="003D52FF">
              <w:rPr>
                <w:rFonts w:asciiTheme="minorBidi" w:hAnsiTheme="minorBidi" w:cstheme="minorBidi"/>
                <w:spacing w:val="-47"/>
                <w:sz w:val="16"/>
              </w:rPr>
              <w:t xml:space="preserve"> </w:t>
            </w:r>
            <w:r w:rsidRPr="003D52FF">
              <w:rPr>
                <w:rFonts w:asciiTheme="minorBidi" w:hAnsiTheme="minorBidi" w:cstheme="minorBidi"/>
                <w:sz w:val="16"/>
              </w:rPr>
              <w:t>(Propionyl-CoA</w:t>
            </w:r>
          </w:p>
          <w:p w14:paraId="3342B071" w14:textId="77777777" w:rsidR="00CF52B0" w:rsidRPr="003D52FF" w:rsidRDefault="00000000">
            <w:pPr>
              <w:pStyle w:val="TableParagraph"/>
              <w:spacing w:before="4"/>
              <w:ind w:left="93" w:right="99"/>
              <w:jc w:val="center"/>
              <w:rPr>
                <w:rFonts w:asciiTheme="minorBidi" w:hAnsiTheme="minorBidi" w:cstheme="minorBidi"/>
                <w:sz w:val="16"/>
              </w:rPr>
            </w:pPr>
            <w:r w:rsidRPr="003D52FF">
              <w:rPr>
                <w:rFonts w:asciiTheme="minorBidi" w:hAnsiTheme="minorBidi" w:cstheme="minorBidi"/>
                <w:sz w:val="16"/>
              </w:rPr>
              <w:t>carboxylase)</w:t>
            </w:r>
          </w:p>
        </w:tc>
        <w:tc>
          <w:tcPr>
            <w:tcW w:w="1220" w:type="dxa"/>
          </w:tcPr>
          <w:p w14:paraId="2077B54C" w14:textId="77777777" w:rsidR="00CF52B0" w:rsidRPr="003D52FF" w:rsidRDefault="00000000">
            <w:pPr>
              <w:pStyle w:val="TableParagraph"/>
              <w:spacing w:line="182" w:lineRule="exact"/>
              <w:ind w:left="291"/>
              <w:rPr>
                <w:rFonts w:asciiTheme="minorBidi" w:hAnsiTheme="minorBidi" w:cstheme="minorBidi"/>
                <w:sz w:val="16"/>
              </w:rPr>
            </w:pPr>
            <w:r w:rsidRPr="003D52FF">
              <w:rPr>
                <w:rFonts w:asciiTheme="minorBidi" w:hAnsiTheme="minorBidi" w:cstheme="minorBidi"/>
                <w:w w:val="105"/>
                <w:sz w:val="16"/>
              </w:rPr>
              <w:t>Q54RD7</w:t>
            </w:r>
          </w:p>
        </w:tc>
        <w:tc>
          <w:tcPr>
            <w:tcW w:w="1109" w:type="dxa"/>
          </w:tcPr>
          <w:p w14:paraId="2B72DAB6"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703D3123"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7692EE51"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7DCD9B2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53C504A6"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r w:rsidR="00CF52B0" w:rsidRPr="003D52FF" w14:paraId="11B8BD82" w14:textId="77777777">
        <w:trPr>
          <w:trHeight w:val="830"/>
        </w:trPr>
        <w:tc>
          <w:tcPr>
            <w:tcW w:w="745" w:type="dxa"/>
          </w:tcPr>
          <w:p w14:paraId="47299190"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52</w:t>
            </w:r>
          </w:p>
        </w:tc>
        <w:tc>
          <w:tcPr>
            <w:tcW w:w="1705" w:type="dxa"/>
          </w:tcPr>
          <w:p w14:paraId="20C20F9D"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Mitochondrial</w:t>
            </w:r>
          </w:p>
          <w:p w14:paraId="4FDDCCC1" w14:textId="77777777" w:rsidR="00CF52B0" w:rsidRPr="003D52FF" w:rsidRDefault="00000000">
            <w:pPr>
              <w:pStyle w:val="TableParagraph"/>
              <w:spacing w:before="8" w:line="270" w:lineRule="atLeast"/>
              <w:ind w:left="93" w:right="90"/>
              <w:jc w:val="center"/>
              <w:rPr>
                <w:rFonts w:asciiTheme="minorBidi" w:hAnsiTheme="minorBidi" w:cstheme="minorBidi"/>
                <w:sz w:val="16"/>
              </w:rPr>
            </w:pPr>
            <w:r w:rsidRPr="003D52FF">
              <w:rPr>
                <w:rFonts w:asciiTheme="minorBidi" w:hAnsiTheme="minorBidi" w:cstheme="minorBidi"/>
                <w:spacing w:val="-1"/>
                <w:sz w:val="16"/>
              </w:rPr>
              <w:t xml:space="preserve">substrate </w:t>
            </w:r>
            <w:r w:rsidRPr="003D52FF">
              <w:rPr>
                <w:rFonts w:asciiTheme="minorBidi" w:hAnsiTheme="minorBidi" w:cstheme="minorBidi"/>
                <w:sz w:val="16"/>
              </w:rPr>
              <w:t>carrier</w:t>
            </w:r>
            <w:r w:rsidRPr="003D52FF">
              <w:rPr>
                <w:rFonts w:asciiTheme="minorBidi" w:hAnsiTheme="minorBidi" w:cstheme="minorBidi"/>
                <w:spacing w:val="-47"/>
                <w:sz w:val="16"/>
              </w:rPr>
              <w:t xml:space="preserve"> </w:t>
            </w:r>
            <w:r w:rsidRPr="003D52FF">
              <w:rPr>
                <w:rFonts w:asciiTheme="minorBidi" w:hAnsiTheme="minorBidi" w:cstheme="minorBidi"/>
                <w:sz w:val="16"/>
              </w:rPr>
              <w:t>family</w:t>
            </w:r>
            <w:r w:rsidRPr="003D52FF">
              <w:rPr>
                <w:rFonts w:asciiTheme="minorBidi" w:hAnsiTheme="minorBidi" w:cstheme="minorBidi"/>
                <w:spacing w:val="-10"/>
                <w:sz w:val="16"/>
              </w:rPr>
              <w:t xml:space="preserve"> </w:t>
            </w:r>
            <w:r w:rsidRPr="003D52FF">
              <w:rPr>
                <w:rFonts w:asciiTheme="minorBidi" w:hAnsiTheme="minorBidi" w:cstheme="minorBidi"/>
                <w:sz w:val="16"/>
              </w:rPr>
              <w:t>protein</w:t>
            </w:r>
          </w:p>
        </w:tc>
        <w:tc>
          <w:tcPr>
            <w:tcW w:w="1220" w:type="dxa"/>
          </w:tcPr>
          <w:p w14:paraId="0B04F656" w14:textId="77777777" w:rsidR="00CF52B0" w:rsidRPr="003D52FF" w:rsidRDefault="00000000">
            <w:pPr>
              <w:pStyle w:val="TableParagraph"/>
              <w:spacing w:line="182" w:lineRule="exact"/>
              <w:ind w:left="310"/>
              <w:rPr>
                <w:rFonts w:asciiTheme="minorBidi" w:hAnsiTheme="minorBidi" w:cstheme="minorBidi"/>
                <w:sz w:val="16"/>
              </w:rPr>
            </w:pPr>
            <w:r w:rsidRPr="003D52FF">
              <w:rPr>
                <w:rFonts w:asciiTheme="minorBidi" w:hAnsiTheme="minorBidi" w:cstheme="minorBidi"/>
                <w:w w:val="105"/>
                <w:sz w:val="16"/>
              </w:rPr>
              <w:t>Q76P23</w:t>
            </w:r>
          </w:p>
        </w:tc>
        <w:tc>
          <w:tcPr>
            <w:tcW w:w="1109" w:type="dxa"/>
          </w:tcPr>
          <w:p w14:paraId="586AFC22"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O43808</w:t>
            </w:r>
          </w:p>
        </w:tc>
        <w:tc>
          <w:tcPr>
            <w:tcW w:w="1243" w:type="dxa"/>
          </w:tcPr>
          <w:p w14:paraId="1B579BB7" w14:textId="77777777" w:rsidR="00CF52B0" w:rsidRPr="003D52FF" w:rsidRDefault="00000000">
            <w:pPr>
              <w:pStyle w:val="TableParagraph"/>
              <w:spacing w:line="182" w:lineRule="exact"/>
              <w:ind w:left="96" w:right="93"/>
              <w:jc w:val="center"/>
              <w:rPr>
                <w:rFonts w:asciiTheme="minorBidi" w:hAnsiTheme="minorBidi" w:cstheme="minorBidi"/>
                <w:sz w:val="16"/>
              </w:rPr>
            </w:pPr>
            <w:r w:rsidRPr="003D52FF">
              <w:rPr>
                <w:rFonts w:asciiTheme="minorBidi" w:hAnsiTheme="minorBidi" w:cstheme="minorBidi"/>
                <w:w w:val="105"/>
                <w:sz w:val="16"/>
              </w:rPr>
              <w:t>A0A0D1CBN0</w:t>
            </w:r>
          </w:p>
        </w:tc>
        <w:tc>
          <w:tcPr>
            <w:tcW w:w="974" w:type="dxa"/>
          </w:tcPr>
          <w:p w14:paraId="0AFD7C86"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99EC745"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1B4F6A73" w14:textId="77777777" w:rsidR="00CF52B0" w:rsidRPr="003D52FF" w:rsidRDefault="00000000">
            <w:pPr>
              <w:pStyle w:val="TableParagraph"/>
              <w:spacing w:line="182" w:lineRule="exact"/>
              <w:ind w:left="309"/>
              <w:rPr>
                <w:rFonts w:asciiTheme="minorBidi" w:hAnsiTheme="minorBidi" w:cstheme="minorBidi"/>
                <w:sz w:val="16"/>
              </w:rPr>
            </w:pPr>
            <w:r w:rsidRPr="003D52FF">
              <w:rPr>
                <w:rFonts w:asciiTheme="minorBidi" w:hAnsiTheme="minorBidi" w:cstheme="minorBidi"/>
                <w:sz w:val="16"/>
              </w:rPr>
              <w:t>O04200</w:t>
            </w:r>
          </w:p>
          <w:p w14:paraId="50B38316" w14:textId="77777777" w:rsidR="00CF52B0" w:rsidRPr="003D52FF" w:rsidRDefault="00000000">
            <w:pPr>
              <w:pStyle w:val="TableParagraph"/>
              <w:spacing w:before="85"/>
              <w:ind w:left="376"/>
              <w:rPr>
                <w:rFonts w:asciiTheme="minorBidi" w:hAnsiTheme="minorBidi" w:cstheme="minorBidi"/>
                <w:sz w:val="16"/>
              </w:rPr>
            </w:pPr>
            <w:r w:rsidRPr="003D52FF">
              <w:rPr>
                <w:rFonts w:asciiTheme="minorBidi" w:hAnsiTheme="minorBidi" w:cstheme="minorBidi"/>
                <w:w w:val="105"/>
                <w:sz w:val="16"/>
              </w:rPr>
              <w:t>(PXN)</w:t>
            </w:r>
          </w:p>
        </w:tc>
      </w:tr>
      <w:tr w:rsidR="00CF52B0" w:rsidRPr="003D52FF" w14:paraId="58028496" w14:textId="77777777">
        <w:trPr>
          <w:trHeight w:val="551"/>
        </w:trPr>
        <w:tc>
          <w:tcPr>
            <w:tcW w:w="745" w:type="dxa"/>
          </w:tcPr>
          <w:p w14:paraId="774AE7E2"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53</w:t>
            </w:r>
          </w:p>
        </w:tc>
        <w:tc>
          <w:tcPr>
            <w:tcW w:w="1705" w:type="dxa"/>
          </w:tcPr>
          <w:p w14:paraId="0FAECA22" w14:textId="77777777" w:rsidR="00CF52B0" w:rsidRPr="003D52FF" w:rsidRDefault="00000000">
            <w:pPr>
              <w:pStyle w:val="TableParagraph"/>
              <w:spacing w:line="182" w:lineRule="exact"/>
              <w:ind w:left="93" w:right="81"/>
              <w:jc w:val="center"/>
              <w:rPr>
                <w:rFonts w:asciiTheme="minorBidi" w:hAnsiTheme="minorBidi" w:cstheme="minorBidi"/>
                <w:sz w:val="16"/>
              </w:rPr>
            </w:pPr>
            <w:r w:rsidRPr="003D52FF">
              <w:rPr>
                <w:rFonts w:asciiTheme="minorBidi" w:hAnsiTheme="minorBidi" w:cstheme="minorBidi"/>
                <w:w w:val="105"/>
                <w:sz w:val="16"/>
              </w:rPr>
              <w:t>Acyl-CoA</w:t>
            </w:r>
          </w:p>
          <w:p w14:paraId="3F8D25BC" w14:textId="77777777" w:rsidR="00CF52B0" w:rsidRPr="003D52FF" w:rsidRDefault="00000000">
            <w:pPr>
              <w:pStyle w:val="TableParagraph"/>
              <w:spacing w:before="80"/>
              <w:ind w:left="93" w:right="94"/>
              <w:jc w:val="center"/>
              <w:rPr>
                <w:rFonts w:asciiTheme="minorBidi" w:hAnsiTheme="minorBidi" w:cstheme="minorBidi"/>
                <w:sz w:val="16"/>
              </w:rPr>
            </w:pPr>
            <w:r w:rsidRPr="003D52FF">
              <w:rPr>
                <w:rFonts w:asciiTheme="minorBidi" w:hAnsiTheme="minorBidi" w:cstheme="minorBidi"/>
                <w:sz w:val="16"/>
              </w:rPr>
              <w:t>dehydrogenase</w:t>
            </w:r>
          </w:p>
        </w:tc>
        <w:tc>
          <w:tcPr>
            <w:tcW w:w="1220" w:type="dxa"/>
          </w:tcPr>
          <w:p w14:paraId="24ED7DA8" w14:textId="77777777" w:rsidR="00CF52B0" w:rsidRPr="003D52FF" w:rsidRDefault="00000000">
            <w:pPr>
              <w:pStyle w:val="TableParagraph"/>
              <w:spacing w:line="182" w:lineRule="exact"/>
              <w:ind w:left="310"/>
              <w:rPr>
                <w:rFonts w:asciiTheme="minorBidi" w:hAnsiTheme="minorBidi" w:cstheme="minorBidi"/>
                <w:sz w:val="16"/>
              </w:rPr>
            </w:pPr>
            <w:r w:rsidRPr="003D52FF">
              <w:rPr>
                <w:rFonts w:asciiTheme="minorBidi" w:hAnsiTheme="minorBidi" w:cstheme="minorBidi"/>
                <w:w w:val="105"/>
                <w:sz w:val="16"/>
              </w:rPr>
              <w:t>Q86A74</w:t>
            </w:r>
          </w:p>
        </w:tc>
        <w:tc>
          <w:tcPr>
            <w:tcW w:w="1109" w:type="dxa"/>
          </w:tcPr>
          <w:p w14:paraId="45FA6023" w14:textId="77777777" w:rsidR="00CF52B0" w:rsidRPr="003D52FF" w:rsidRDefault="00000000">
            <w:pPr>
              <w:pStyle w:val="TableParagraph"/>
              <w:spacing w:line="182" w:lineRule="exact"/>
              <w:ind w:left="117" w:right="109"/>
              <w:jc w:val="center"/>
              <w:rPr>
                <w:rFonts w:asciiTheme="minorBidi" w:hAnsiTheme="minorBidi" w:cstheme="minorBidi"/>
                <w:sz w:val="16"/>
              </w:rPr>
            </w:pPr>
            <w:r w:rsidRPr="003D52FF">
              <w:rPr>
                <w:rFonts w:asciiTheme="minorBidi" w:hAnsiTheme="minorBidi" w:cstheme="minorBidi"/>
                <w:w w:val="105"/>
                <w:sz w:val="16"/>
              </w:rPr>
              <w:t>Q709F0</w:t>
            </w:r>
          </w:p>
        </w:tc>
        <w:tc>
          <w:tcPr>
            <w:tcW w:w="1243" w:type="dxa"/>
          </w:tcPr>
          <w:p w14:paraId="3146EAD8"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A0A0D1E391</w:t>
            </w:r>
          </w:p>
        </w:tc>
        <w:tc>
          <w:tcPr>
            <w:tcW w:w="974" w:type="dxa"/>
          </w:tcPr>
          <w:p w14:paraId="08AC28EE"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4FAAD86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683BB144" w14:textId="77777777" w:rsidR="00CF52B0" w:rsidRPr="003D52FF" w:rsidRDefault="00000000">
            <w:pPr>
              <w:pStyle w:val="TableParagraph"/>
              <w:spacing w:line="182" w:lineRule="exact"/>
              <w:ind w:left="117" w:right="112"/>
              <w:jc w:val="center"/>
              <w:rPr>
                <w:rFonts w:asciiTheme="minorBidi" w:hAnsiTheme="minorBidi" w:cstheme="minorBidi"/>
                <w:sz w:val="16"/>
              </w:rPr>
            </w:pPr>
            <w:r w:rsidRPr="003D52FF">
              <w:rPr>
                <w:rFonts w:asciiTheme="minorBidi" w:hAnsiTheme="minorBidi" w:cstheme="minorBidi"/>
                <w:w w:val="110"/>
                <w:sz w:val="16"/>
              </w:rPr>
              <w:t>A0A5S9XKS</w:t>
            </w:r>
          </w:p>
          <w:p w14:paraId="550C681A" w14:textId="77777777" w:rsidR="00CF52B0" w:rsidRPr="003D52FF" w:rsidRDefault="00000000">
            <w:pPr>
              <w:pStyle w:val="TableParagraph"/>
              <w:spacing w:before="80"/>
              <w:ind w:left="7"/>
              <w:jc w:val="center"/>
              <w:rPr>
                <w:rFonts w:asciiTheme="minorBidi" w:hAnsiTheme="minorBidi" w:cstheme="minorBidi"/>
                <w:sz w:val="16"/>
              </w:rPr>
            </w:pPr>
            <w:r w:rsidRPr="003D52FF">
              <w:rPr>
                <w:rFonts w:asciiTheme="minorBidi" w:hAnsiTheme="minorBidi" w:cstheme="minorBidi"/>
                <w:sz w:val="16"/>
              </w:rPr>
              <w:t>0</w:t>
            </w:r>
          </w:p>
        </w:tc>
      </w:tr>
      <w:tr w:rsidR="00CF52B0" w:rsidRPr="003D52FF" w14:paraId="1E79CCF2" w14:textId="77777777">
        <w:trPr>
          <w:trHeight w:val="552"/>
        </w:trPr>
        <w:tc>
          <w:tcPr>
            <w:tcW w:w="745" w:type="dxa"/>
          </w:tcPr>
          <w:p w14:paraId="73A551D8"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54</w:t>
            </w:r>
          </w:p>
        </w:tc>
        <w:tc>
          <w:tcPr>
            <w:tcW w:w="1705" w:type="dxa"/>
          </w:tcPr>
          <w:p w14:paraId="2841C621"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Citrate</w:t>
            </w:r>
            <w:r w:rsidRPr="003D52FF">
              <w:rPr>
                <w:rFonts w:asciiTheme="minorBidi" w:hAnsiTheme="minorBidi" w:cstheme="minorBidi"/>
                <w:spacing w:val="-7"/>
                <w:sz w:val="16"/>
              </w:rPr>
              <w:t xml:space="preserve"> </w:t>
            </w:r>
            <w:r w:rsidRPr="003D52FF">
              <w:rPr>
                <w:rFonts w:asciiTheme="minorBidi" w:hAnsiTheme="minorBidi" w:cstheme="minorBidi"/>
                <w:sz w:val="16"/>
              </w:rPr>
              <w:t>synthase</w:t>
            </w:r>
          </w:p>
        </w:tc>
        <w:tc>
          <w:tcPr>
            <w:tcW w:w="1220" w:type="dxa"/>
          </w:tcPr>
          <w:p w14:paraId="7E5AA0CC" w14:textId="77777777" w:rsidR="00CF52B0" w:rsidRPr="003D52FF" w:rsidRDefault="00000000">
            <w:pPr>
              <w:pStyle w:val="TableParagraph"/>
              <w:spacing w:line="182" w:lineRule="exact"/>
              <w:ind w:left="267"/>
              <w:rPr>
                <w:rFonts w:asciiTheme="minorBidi" w:hAnsiTheme="minorBidi" w:cstheme="minorBidi"/>
                <w:sz w:val="16"/>
              </w:rPr>
            </w:pPr>
            <w:r w:rsidRPr="003D52FF">
              <w:rPr>
                <w:rFonts w:asciiTheme="minorBidi" w:hAnsiTheme="minorBidi" w:cstheme="minorBidi"/>
                <w:w w:val="105"/>
                <w:sz w:val="16"/>
              </w:rPr>
              <w:t>Q8MQU6</w:t>
            </w:r>
          </w:p>
        </w:tc>
        <w:tc>
          <w:tcPr>
            <w:tcW w:w="1109" w:type="dxa"/>
          </w:tcPr>
          <w:p w14:paraId="75D7B6E1"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6F8FD0D8"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7B4BD917"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P08679</w:t>
            </w:r>
          </w:p>
        </w:tc>
        <w:tc>
          <w:tcPr>
            <w:tcW w:w="829" w:type="dxa"/>
          </w:tcPr>
          <w:p w14:paraId="27D4337B"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12C7AD5C" w14:textId="77777777" w:rsidR="00CF52B0" w:rsidRPr="003D52FF" w:rsidRDefault="00000000">
            <w:pPr>
              <w:pStyle w:val="TableParagraph"/>
              <w:spacing w:line="182" w:lineRule="exact"/>
              <w:ind w:left="294"/>
              <w:rPr>
                <w:rFonts w:asciiTheme="minorBidi" w:hAnsiTheme="minorBidi" w:cstheme="minorBidi"/>
                <w:sz w:val="16"/>
              </w:rPr>
            </w:pPr>
            <w:r w:rsidRPr="003D52FF">
              <w:rPr>
                <w:rFonts w:asciiTheme="minorBidi" w:hAnsiTheme="minorBidi" w:cstheme="minorBidi"/>
                <w:w w:val="110"/>
                <w:sz w:val="16"/>
              </w:rPr>
              <w:t>Q9SJH7</w:t>
            </w:r>
          </w:p>
          <w:p w14:paraId="11525454" w14:textId="77777777" w:rsidR="00CF52B0" w:rsidRPr="003D52FF" w:rsidRDefault="00000000">
            <w:pPr>
              <w:pStyle w:val="TableParagraph"/>
              <w:spacing w:before="81"/>
              <w:ind w:left="333"/>
              <w:rPr>
                <w:rFonts w:asciiTheme="minorBidi" w:hAnsiTheme="minorBidi" w:cstheme="minorBidi"/>
                <w:sz w:val="16"/>
              </w:rPr>
            </w:pPr>
            <w:r w:rsidRPr="003D52FF">
              <w:rPr>
                <w:rFonts w:asciiTheme="minorBidi" w:hAnsiTheme="minorBidi" w:cstheme="minorBidi"/>
                <w:w w:val="105"/>
                <w:sz w:val="16"/>
              </w:rPr>
              <w:t>(CSY3)</w:t>
            </w:r>
          </w:p>
        </w:tc>
      </w:tr>
      <w:tr w:rsidR="00CF52B0" w:rsidRPr="003D52FF" w14:paraId="327018EB" w14:textId="77777777">
        <w:trPr>
          <w:trHeight w:val="551"/>
        </w:trPr>
        <w:tc>
          <w:tcPr>
            <w:tcW w:w="745" w:type="dxa"/>
          </w:tcPr>
          <w:p w14:paraId="41B81CC2"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55</w:t>
            </w:r>
          </w:p>
        </w:tc>
        <w:tc>
          <w:tcPr>
            <w:tcW w:w="1705" w:type="dxa"/>
          </w:tcPr>
          <w:p w14:paraId="4F3404D5" w14:textId="77777777" w:rsidR="00CF52B0" w:rsidRPr="003D52FF" w:rsidRDefault="00000000">
            <w:pPr>
              <w:pStyle w:val="TableParagraph"/>
              <w:spacing w:line="182" w:lineRule="exact"/>
              <w:ind w:left="93" w:right="81"/>
              <w:jc w:val="center"/>
              <w:rPr>
                <w:rFonts w:asciiTheme="minorBidi" w:hAnsiTheme="minorBidi" w:cstheme="minorBidi"/>
                <w:sz w:val="16"/>
              </w:rPr>
            </w:pPr>
            <w:r w:rsidRPr="003D52FF">
              <w:rPr>
                <w:rFonts w:asciiTheme="minorBidi" w:hAnsiTheme="minorBidi" w:cstheme="minorBidi"/>
                <w:w w:val="105"/>
                <w:sz w:val="16"/>
              </w:rPr>
              <w:t>Acyl-CoA</w:t>
            </w:r>
          </w:p>
          <w:p w14:paraId="19AA4EBA" w14:textId="77777777" w:rsidR="00CF52B0" w:rsidRPr="003D52FF" w:rsidRDefault="00000000">
            <w:pPr>
              <w:pStyle w:val="TableParagraph"/>
              <w:spacing w:before="80"/>
              <w:ind w:left="93" w:right="94"/>
              <w:jc w:val="center"/>
              <w:rPr>
                <w:rFonts w:asciiTheme="minorBidi" w:hAnsiTheme="minorBidi" w:cstheme="minorBidi"/>
                <w:sz w:val="16"/>
              </w:rPr>
            </w:pPr>
            <w:r w:rsidRPr="003D52FF">
              <w:rPr>
                <w:rFonts w:asciiTheme="minorBidi" w:hAnsiTheme="minorBidi" w:cstheme="minorBidi"/>
                <w:sz w:val="16"/>
              </w:rPr>
              <w:t>dehydrogenase</w:t>
            </w:r>
          </w:p>
        </w:tc>
        <w:tc>
          <w:tcPr>
            <w:tcW w:w="1220" w:type="dxa"/>
          </w:tcPr>
          <w:p w14:paraId="359AE5E6" w14:textId="77777777" w:rsidR="00CF52B0" w:rsidRPr="003D52FF" w:rsidRDefault="00000000">
            <w:pPr>
              <w:pStyle w:val="TableParagraph"/>
              <w:spacing w:line="182" w:lineRule="exact"/>
              <w:ind w:left="301"/>
              <w:rPr>
                <w:rFonts w:asciiTheme="minorBidi" w:hAnsiTheme="minorBidi" w:cstheme="minorBidi"/>
                <w:sz w:val="16"/>
              </w:rPr>
            </w:pPr>
            <w:r w:rsidRPr="003D52FF">
              <w:rPr>
                <w:rFonts w:asciiTheme="minorBidi" w:hAnsiTheme="minorBidi" w:cstheme="minorBidi"/>
                <w:w w:val="105"/>
                <w:sz w:val="16"/>
              </w:rPr>
              <w:t>Q55BV1</w:t>
            </w:r>
          </w:p>
        </w:tc>
        <w:tc>
          <w:tcPr>
            <w:tcW w:w="1109" w:type="dxa"/>
          </w:tcPr>
          <w:p w14:paraId="12728877" w14:textId="77777777" w:rsidR="00CF52B0" w:rsidRPr="003D52FF" w:rsidRDefault="00000000">
            <w:pPr>
              <w:pStyle w:val="TableParagraph"/>
              <w:spacing w:line="182" w:lineRule="exact"/>
              <w:ind w:left="117" w:right="109"/>
              <w:jc w:val="center"/>
              <w:rPr>
                <w:rFonts w:asciiTheme="minorBidi" w:hAnsiTheme="minorBidi" w:cstheme="minorBidi"/>
                <w:sz w:val="16"/>
              </w:rPr>
            </w:pPr>
            <w:r w:rsidRPr="003D52FF">
              <w:rPr>
                <w:rFonts w:asciiTheme="minorBidi" w:hAnsiTheme="minorBidi" w:cstheme="minorBidi"/>
                <w:w w:val="105"/>
                <w:sz w:val="16"/>
              </w:rPr>
              <w:t>Q709F0</w:t>
            </w:r>
          </w:p>
        </w:tc>
        <w:tc>
          <w:tcPr>
            <w:tcW w:w="1243" w:type="dxa"/>
          </w:tcPr>
          <w:p w14:paraId="4EEA03E3"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A0A0D1E885</w:t>
            </w:r>
          </w:p>
        </w:tc>
        <w:tc>
          <w:tcPr>
            <w:tcW w:w="974" w:type="dxa"/>
          </w:tcPr>
          <w:p w14:paraId="02A40053"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68AD0FFF"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524B8B0C" w14:textId="77777777" w:rsidR="00CF52B0" w:rsidRPr="003D52FF" w:rsidRDefault="00000000">
            <w:pPr>
              <w:pStyle w:val="TableParagraph"/>
              <w:spacing w:line="182" w:lineRule="exact"/>
              <w:ind w:left="117" w:right="112"/>
              <w:jc w:val="center"/>
              <w:rPr>
                <w:rFonts w:asciiTheme="minorBidi" w:hAnsiTheme="minorBidi" w:cstheme="minorBidi"/>
                <w:sz w:val="16"/>
              </w:rPr>
            </w:pPr>
            <w:r w:rsidRPr="003D52FF">
              <w:rPr>
                <w:rFonts w:asciiTheme="minorBidi" w:hAnsiTheme="minorBidi" w:cstheme="minorBidi"/>
                <w:w w:val="110"/>
                <w:sz w:val="16"/>
              </w:rPr>
              <w:t>A0A5S9XKS</w:t>
            </w:r>
          </w:p>
          <w:p w14:paraId="37221AEF" w14:textId="77777777" w:rsidR="00CF52B0" w:rsidRPr="003D52FF" w:rsidRDefault="00000000">
            <w:pPr>
              <w:pStyle w:val="TableParagraph"/>
              <w:spacing w:before="80"/>
              <w:ind w:left="7"/>
              <w:jc w:val="center"/>
              <w:rPr>
                <w:rFonts w:asciiTheme="minorBidi" w:hAnsiTheme="minorBidi" w:cstheme="minorBidi"/>
                <w:sz w:val="16"/>
              </w:rPr>
            </w:pPr>
            <w:r w:rsidRPr="003D52FF">
              <w:rPr>
                <w:rFonts w:asciiTheme="minorBidi" w:hAnsiTheme="minorBidi" w:cstheme="minorBidi"/>
                <w:sz w:val="16"/>
              </w:rPr>
              <w:t>0</w:t>
            </w:r>
          </w:p>
        </w:tc>
      </w:tr>
      <w:tr w:rsidR="00CF52B0" w:rsidRPr="003D52FF" w14:paraId="5F6390A4" w14:textId="77777777">
        <w:trPr>
          <w:trHeight w:val="551"/>
        </w:trPr>
        <w:tc>
          <w:tcPr>
            <w:tcW w:w="745" w:type="dxa"/>
          </w:tcPr>
          <w:p w14:paraId="1178BDE6"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56</w:t>
            </w:r>
          </w:p>
        </w:tc>
        <w:tc>
          <w:tcPr>
            <w:tcW w:w="1705" w:type="dxa"/>
          </w:tcPr>
          <w:p w14:paraId="6019E1D1" w14:textId="77777777" w:rsidR="00CF52B0" w:rsidRPr="003D52FF" w:rsidRDefault="00000000">
            <w:pPr>
              <w:pStyle w:val="TableParagraph"/>
              <w:spacing w:line="182" w:lineRule="exact"/>
              <w:ind w:left="268"/>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13"/>
                <w:sz w:val="16"/>
              </w:rPr>
              <w:t xml:space="preserve"> </w:t>
            </w:r>
            <w:r w:rsidRPr="003D52FF">
              <w:rPr>
                <w:rFonts w:asciiTheme="minorBidi" w:hAnsiTheme="minorBidi" w:cstheme="minorBidi"/>
                <w:sz w:val="16"/>
              </w:rPr>
              <w:t>malate</w:t>
            </w:r>
          </w:p>
          <w:p w14:paraId="5BF8F0C8" w14:textId="77777777" w:rsidR="00CF52B0" w:rsidRPr="003D52FF" w:rsidRDefault="00000000">
            <w:pPr>
              <w:pStyle w:val="TableParagraph"/>
              <w:spacing w:before="85"/>
              <w:ind w:left="229"/>
              <w:rPr>
                <w:rFonts w:asciiTheme="minorBidi" w:hAnsiTheme="minorBidi" w:cstheme="minorBidi"/>
                <w:sz w:val="16"/>
              </w:rPr>
            </w:pPr>
            <w:r w:rsidRPr="003D52FF">
              <w:rPr>
                <w:rFonts w:asciiTheme="minorBidi" w:hAnsiTheme="minorBidi" w:cstheme="minorBidi"/>
                <w:sz w:val="16"/>
              </w:rPr>
              <w:t>dehydrogenase</w:t>
            </w:r>
            <w:r w:rsidRPr="003D52FF">
              <w:rPr>
                <w:rFonts w:asciiTheme="minorBidi" w:hAnsiTheme="minorBidi" w:cstheme="minorBidi"/>
                <w:spacing w:val="12"/>
                <w:sz w:val="16"/>
              </w:rPr>
              <w:t xml:space="preserve"> </w:t>
            </w:r>
            <w:r w:rsidRPr="003D52FF">
              <w:rPr>
                <w:rFonts w:asciiTheme="minorBidi" w:hAnsiTheme="minorBidi" w:cstheme="minorBidi"/>
                <w:sz w:val="16"/>
              </w:rPr>
              <w:t>1</w:t>
            </w:r>
          </w:p>
        </w:tc>
        <w:tc>
          <w:tcPr>
            <w:tcW w:w="1220" w:type="dxa"/>
          </w:tcPr>
          <w:p w14:paraId="783A0B09" w14:textId="77777777" w:rsidR="00CF52B0" w:rsidRPr="003D52FF" w:rsidRDefault="00000000">
            <w:pPr>
              <w:pStyle w:val="TableParagraph"/>
              <w:spacing w:line="182" w:lineRule="exact"/>
              <w:ind w:left="291"/>
              <w:rPr>
                <w:rFonts w:asciiTheme="minorBidi" w:hAnsiTheme="minorBidi" w:cstheme="minorBidi"/>
                <w:sz w:val="16"/>
              </w:rPr>
            </w:pPr>
            <w:r w:rsidRPr="003D52FF">
              <w:rPr>
                <w:rFonts w:asciiTheme="minorBidi" w:hAnsiTheme="minorBidi" w:cstheme="minorBidi"/>
                <w:w w:val="105"/>
                <w:sz w:val="16"/>
              </w:rPr>
              <w:t>Q54GE6</w:t>
            </w:r>
          </w:p>
        </w:tc>
        <w:tc>
          <w:tcPr>
            <w:tcW w:w="1109" w:type="dxa"/>
          </w:tcPr>
          <w:p w14:paraId="65C64510"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02546D21"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A0A0D1BZ90</w:t>
            </w:r>
          </w:p>
        </w:tc>
        <w:tc>
          <w:tcPr>
            <w:tcW w:w="974" w:type="dxa"/>
          </w:tcPr>
          <w:p w14:paraId="7BEB3731"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P32419</w:t>
            </w:r>
          </w:p>
        </w:tc>
        <w:tc>
          <w:tcPr>
            <w:tcW w:w="829" w:type="dxa"/>
          </w:tcPr>
          <w:p w14:paraId="09B15974"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73C16AEA" w14:textId="77777777" w:rsidR="00CF52B0" w:rsidRPr="003D52FF" w:rsidRDefault="00000000">
            <w:pPr>
              <w:pStyle w:val="TableParagraph"/>
              <w:spacing w:line="182" w:lineRule="exact"/>
              <w:ind w:left="299"/>
              <w:rPr>
                <w:rFonts w:asciiTheme="minorBidi" w:hAnsiTheme="minorBidi" w:cstheme="minorBidi"/>
                <w:sz w:val="16"/>
              </w:rPr>
            </w:pPr>
            <w:r w:rsidRPr="003D52FF">
              <w:rPr>
                <w:rFonts w:asciiTheme="minorBidi" w:hAnsiTheme="minorBidi" w:cstheme="minorBidi"/>
                <w:w w:val="105"/>
                <w:sz w:val="16"/>
              </w:rPr>
              <w:t>Q9ZP05</w:t>
            </w:r>
          </w:p>
          <w:p w14:paraId="5E2F808D" w14:textId="77777777" w:rsidR="00CF52B0" w:rsidRPr="003D52FF" w:rsidRDefault="00000000">
            <w:pPr>
              <w:pStyle w:val="TableParagraph"/>
              <w:spacing w:before="85"/>
              <w:ind w:left="261"/>
              <w:rPr>
                <w:rFonts w:asciiTheme="minorBidi" w:hAnsiTheme="minorBidi" w:cstheme="minorBidi"/>
                <w:sz w:val="16"/>
              </w:rPr>
            </w:pPr>
            <w:r w:rsidRPr="003D52FF">
              <w:rPr>
                <w:rFonts w:asciiTheme="minorBidi" w:hAnsiTheme="minorBidi" w:cstheme="minorBidi"/>
                <w:w w:val="105"/>
                <w:sz w:val="16"/>
              </w:rPr>
              <w:t>(PMDH2)</w:t>
            </w:r>
          </w:p>
        </w:tc>
      </w:tr>
      <w:tr w:rsidR="00CF52B0" w:rsidRPr="003D52FF" w14:paraId="5DB607C7" w14:textId="77777777">
        <w:trPr>
          <w:trHeight w:val="551"/>
        </w:trPr>
        <w:tc>
          <w:tcPr>
            <w:tcW w:w="745" w:type="dxa"/>
          </w:tcPr>
          <w:p w14:paraId="09B0C13E"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57</w:t>
            </w:r>
          </w:p>
        </w:tc>
        <w:tc>
          <w:tcPr>
            <w:tcW w:w="1705" w:type="dxa"/>
          </w:tcPr>
          <w:p w14:paraId="5CF21CF2"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w w:val="105"/>
                <w:sz w:val="16"/>
              </w:rPr>
              <w:t>Catalase-A</w:t>
            </w:r>
          </w:p>
        </w:tc>
        <w:tc>
          <w:tcPr>
            <w:tcW w:w="1220" w:type="dxa"/>
          </w:tcPr>
          <w:p w14:paraId="4F4D5D4F" w14:textId="77777777" w:rsidR="00CF52B0" w:rsidRPr="003D52FF" w:rsidRDefault="00000000">
            <w:pPr>
              <w:pStyle w:val="TableParagraph"/>
              <w:spacing w:line="182" w:lineRule="exact"/>
              <w:ind w:left="320"/>
              <w:rPr>
                <w:rFonts w:asciiTheme="minorBidi" w:hAnsiTheme="minorBidi" w:cstheme="minorBidi"/>
                <w:sz w:val="16"/>
              </w:rPr>
            </w:pPr>
            <w:r w:rsidRPr="003D52FF">
              <w:rPr>
                <w:rFonts w:asciiTheme="minorBidi" w:hAnsiTheme="minorBidi" w:cstheme="minorBidi"/>
                <w:sz w:val="16"/>
              </w:rPr>
              <w:t>O77229</w:t>
            </w:r>
          </w:p>
        </w:tc>
        <w:tc>
          <w:tcPr>
            <w:tcW w:w="1109" w:type="dxa"/>
          </w:tcPr>
          <w:p w14:paraId="66018107"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w w:val="105"/>
                <w:sz w:val="16"/>
              </w:rPr>
              <w:t>P04040</w:t>
            </w:r>
          </w:p>
        </w:tc>
        <w:tc>
          <w:tcPr>
            <w:tcW w:w="1243" w:type="dxa"/>
          </w:tcPr>
          <w:p w14:paraId="62BFE7DF" w14:textId="77777777" w:rsidR="00CF52B0" w:rsidRPr="003D52FF" w:rsidRDefault="00000000">
            <w:pPr>
              <w:pStyle w:val="TableParagraph"/>
              <w:spacing w:line="182" w:lineRule="exact"/>
              <w:ind w:left="325"/>
              <w:rPr>
                <w:rFonts w:asciiTheme="minorBidi" w:hAnsiTheme="minorBidi" w:cstheme="minorBidi"/>
                <w:sz w:val="16"/>
              </w:rPr>
            </w:pPr>
            <w:r w:rsidRPr="003D52FF">
              <w:rPr>
                <w:rFonts w:asciiTheme="minorBidi" w:hAnsiTheme="minorBidi" w:cstheme="minorBidi"/>
                <w:w w:val="105"/>
                <w:sz w:val="16"/>
              </w:rPr>
              <w:t>Q4P914</w:t>
            </w:r>
          </w:p>
          <w:p w14:paraId="772F394A" w14:textId="77777777" w:rsidR="00CF52B0" w:rsidRPr="003D52FF" w:rsidRDefault="00000000">
            <w:pPr>
              <w:pStyle w:val="TableParagraph"/>
              <w:spacing w:before="85"/>
              <w:ind w:left="277"/>
              <w:rPr>
                <w:rFonts w:asciiTheme="minorBidi" w:hAnsiTheme="minorBidi" w:cstheme="minorBidi"/>
                <w:sz w:val="16"/>
              </w:rPr>
            </w:pPr>
            <w:r w:rsidRPr="003D52FF">
              <w:rPr>
                <w:rFonts w:asciiTheme="minorBidi" w:hAnsiTheme="minorBidi" w:cstheme="minorBidi"/>
                <w:sz w:val="16"/>
              </w:rPr>
              <w:t>(ortholog)</w:t>
            </w:r>
          </w:p>
        </w:tc>
        <w:tc>
          <w:tcPr>
            <w:tcW w:w="974" w:type="dxa"/>
          </w:tcPr>
          <w:p w14:paraId="69B5BF92"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w w:val="105"/>
                <w:sz w:val="16"/>
              </w:rPr>
              <w:t>P15202</w:t>
            </w:r>
          </w:p>
        </w:tc>
        <w:tc>
          <w:tcPr>
            <w:tcW w:w="829" w:type="dxa"/>
          </w:tcPr>
          <w:p w14:paraId="7C832F42" w14:textId="77777777" w:rsidR="00CF52B0" w:rsidRPr="003D52FF" w:rsidRDefault="00000000">
            <w:pPr>
              <w:pStyle w:val="TableParagraph"/>
              <w:spacing w:line="182" w:lineRule="exact"/>
              <w:ind w:left="113" w:right="113"/>
              <w:jc w:val="center"/>
              <w:rPr>
                <w:rFonts w:asciiTheme="minorBidi" w:hAnsiTheme="minorBidi" w:cstheme="minorBidi"/>
                <w:sz w:val="16"/>
              </w:rPr>
            </w:pPr>
            <w:r w:rsidRPr="003D52FF">
              <w:rPr>
                <w:rFonts w:asciiTheme="minorBidi" w:hAnsiTheme="minorBidi" w:cstheme="minorBidi"/>
                <w:w w:val="105"/>
                <w:sz w:val="16"/>
              </w:rPr>
              <w:t>P55306</w:t>
            </w:r>
          </w:p>
        </w:tc>
        <w:tc>
          <w:tcPr>
            <w:tcW w:w="1189" w:type="dxa"/>
          </w:tcPr>
          <w:p w14:paraId="4FB8F468" w14:textId="77777777" w:rsidR="00CF52B0" w:rsidRPr="003D52FF" w:rsidRDefault="00000000">
            <w:pPr>
              <w:pStyle w:val="TableParagraph"/>
              <w:spacing w:line="182" w:lineRule="exact"/>
              <w:ind w:left="309"/>
              <w:rPr>
                <w:rFonts w:asciiTheme="minorBidi" w:hAnsiTheme="minorBidi" w:cstheme="minorBidi"/>
                <w:sz w:val="16"/>
              </w:rPr>
            </w:pPr>
            <w:r w:rsidRPr="003D52FF">
              <w:rPr>
                <w:rFonts w:asciiTheme="minorBidi" w:hAnsiTheme="minorBidi" w:cstheme="minorBidi"/>
                <w:sz w:val="16"/>
              </w:rPr>
              <w:t>Q96528</w:t>
            </w:r>
          </w:p>
          <w:p w14:paraId="05851652" w14:textId="77777777" w:rsidR="00CF52B0" w:rsidRPr="003D52FF" w:rsidRDefault="00000000">
            <w:pPr>
              <w:pStyle w:val="TableParagraph"/>
              <w:spacing w:before="85"/>
              <w:ind w:left="342"/>
              <w:rPr>
                <w:rFonts w:asciiTheme="minorBidi" w:hAnsiTheme="minorBidi" w:cstheme="minorBidi"/>
                <w:sz w:val="16"/>
              </w:rPr>
            </w:pPr>
            <w:r w:rsidRPr="003D52FF">
              <w:rPr>
                <w:rFonts w:asciiTheme="minorBidi" w:hAnsiTheme="minorBidi" w:cstheme="minorBidi"/>
                <w:sz w:val="16"/>
              </w:rPr>
              <w:t>(CAT1)</w:t>
            </w:r>
          </w:p>
        </w:tc>
      </w:tr>
      <w:tr w:rsidR="00CF52B0" w:rsidRPr="003D52FF" w14:paraId="0CDF0B2F" w14:textId="77777777">
        <w:trPr>
          <w:trHeight w:val="278"/>
        </w:trPr>
        <w:tc>
          <w:tcPr>
            <w:tcW w:w="745" w:type="dxa"/>
          </w:tcPr>
          <w:p w14:paraId="2B553BC7"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58</w:t>
            </w:r>
          </w:p>
        </w:tc>
        <w:tc>
          <w:tcPr>
            <w:tcW w:w="1705" w:type="dxa"/>
          </w:tcPr>
          <w:p w14:paraId="7FE31D00" w14:textId="77777777" w:rsidR="00CF52B0" w:rsidRPr="003D52FF" w:rsidRDefault="00000000">
            <w:pPr>
              <w:pStyle w:val="TableParagraph"/>
              <w:spacing w:line="182" w:lineRule="exact"/>
              <w:ind w:left="93" w:right="93"/>
              <w:jc w:val="center"/>
              <w:rPr>
                <w:rFonts w:asciiTheme="minorBidi" w:hAnsiTheme="minorBidi" w:cstheme="minorBidi"/>
                <w:sz w:val="16"/>
              </w:rPr>
            </w:pPr>
            <w:r w:rsidRPr="003D52FF">
              <w:rPr>
                <w:rFonts w:asciiTheme="minorBidi" w:hAnsiTheme="minorBidi" w:cstheme="minorBidi"/>
                <w:w w:val="105"/>
                <w:sz w:val="16"/>
              </w:rPr>
              <w:t>Uricase</w:t>
            </w:r>
          </w:p>
        </w:tc>
        <w:tc>
          <w:tcPr>
            <w:tcW w:w="1220" w:type="dxa"/>
          </w:tcPr>
          <w:p w14:paraId="46DC95CA" w14:textId="77777777" w:rsidR="00CF52B0" w:rsidRPr="003D52FF" w:rsidRDefault="00000000">
            <w:pPr>
              <w:pStyle w:val="TableParagraph"/>
              <w:spacing w:line="182" w:lineRule="exact"/>
              <w:ind w:left="320"/>
              <w:rPr>
                <w:rFonts w:asciiTheme="minorBidi" w:hAnsiTheme="minorBidi" w:cstheme="minorBidi"/>
                <w:sz w:val="16"/>
              </w:rPr>
            </w:pPr>
            <w:r w:rsidRPr="003D52FF">
              <w:rPr>
                <w:rFonts w:asciiTheme="minorBidi" w:hAnsiTheme="minorBidi" w:cstheme="minorBidi"/>
                <w:w w:val="105"/>
                <w:sz w:val="16"/>
              </w:rPr>
              <w:t>Q54LT2</w:t>
            </w:r>
          </w:p>
        </w:tc>
        <w:tc>
          <w:tcPr>
            <w:tcW w:w="1109" w:type="dxa"/>
          </w:tcPr>
          <w:p w14:paraId="176B4BEA"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0A4C0835" w14:textId="77777777" w:rsidR="00CF52B0" w:rsidRPr="003D52FF" w:rsidRDefault="00000000">
            <w:pPr>
              <w:pStyle w:val="TableParagraph"/>
              <w:spacing w:line="182" w:lineRule="exact"/>
              <w:ind w:left="96" w:right="93"/>
              <w:jc w:val="center"/>
              <w:rPr>
                <w:rFonts w:asciiTheme="minorBidi" w:hAnsiTheme="minorBidi" w:cstheme="minorBidi"/>
                <w:sz w:val="16"/>
              </w:rPr>
            </w:pPr>
            <w:r w:rsidRPr="003D52FF">
              <w:rPr>
                <w:rFonts w:asciiTheme="minorBidi" w:hAnsiTheme="minorBidi" w:cstheme="minorBidi"/>
                <w:w w:val="105"/>
                <w:sz w:val="16"/>
              </w:rPr>
              <w:t>A0A0D1CH18</w:t>
            </w:r>
          </w:p>
        </w:tc>
        <w:tc>
          <w:tcPr>
            <w:tcW w:w="974" w:type="dxa"/>
          </w:tcPr>
          <w:p w14:paraId="21E39593"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32EDE459" w14:textId="77777777" w:rsidR="00CF52B0" w:rsidRPr="003D52FF" w:rsidRDefault="00000000">
            <w:pPr>
              <w:pStyle w:val="TableParagraph"/>
              <w:spacing w:line="182" w:lineRule="exact"/>
              <w:ind w:left="112" w:right="113"/>
              <w:jc w:val="center"/>
              <w:rPr>
                <w:rFonts w:asciiTheme="minorBidi" w:hAnsiTheme="minorBidi" w:cstheme="minorBidi"/>
                <w:sz w:val="16"/>
              </w:rPr>
            </w:pPr>
            <w:r w:rsidRPr="003D52FF">
              <w:rPr>
                <w:rFonts w:asciiTheme="minorBidi" w:hAnsiTheme="minorBidi" w:cstheme="minorBidi"/>
                <w:sz w:val="16"/>
              </w:rPr>
              <w:t>O74409</w:t>
            </w:r>
          </w:p>
        </w:tc>
        <w:tc>
          <w:tcPr>
            <w:tcW w:w="1189" w:type="dxa"/>
          </w:tcPr>
          <w:p w14:paraId="6B5DE9CB" w14:textId="77777777" w:rsidR="00CF52B0" w:rsidRPr="003D52FF" w:rsidRDefault="00000000">
            <w:pPr>
              <w:pStyle w:val="TableParagraph"/>
              <w:spacing w:line="182" w:lineRule="exact"/>
              <w:ind w:left="119" w:right="112"/>
              <w:jc w:val="center"/>
              <w:rPr>
                <w:rFonts w:asciiTheme="minorBidi" w:hAnsiTheme="minorBidi" w:cstheme="minorBidi"/>
                <w:sz w:val="16"/>
              </w:rPr>
            </w:pPr>
            <w:r w:rsidRPr="003D52FF">
              <w:rPr>
                <w:rFonts w:asciiTheme="minorBidi" w:hAnsiTheme="minorBidi" w:cstheme="minorBidi"/>
                <w:sz w:val="16"/>
              </w:rPr>
              <w:t>O04420</w:t>
            </w:r>
          </w:p>
        </w:tc>
      </w:tr>
      <w:tr w:rsidR="00CF52B0" w:rsidRPr="003D52FF" w14:paraId="23C5BAFC" w14:textId="77777777">
        <w:trPr>
          <w:trHeight w:val="551"/>
        </w:trPr>
        <w:tc>
          <w:tcPr>
            <w:tcW w:w="745" w:type="dxa"/>
          </w:tcPr>
          <w:p w14:paraId="63BCB60E"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59</w:t>
            </w:r>
          </w:p>
        </w:tc>
        <w:tc>
          <w:tcPr>
            <w:tcW w:w="1705" w:type="dxa"/>
          </w:tcPr>
          <w:p w14:paraId="59A128D3" w14:textId="77777777" w:rsidR="00CF52B0" w:rsidRPr="003D52FF" w:rsidRDefault="00000000">
            <w:pPr>
              <w:pStyle w:val="TableParagraph"/>
              <w:spacing w:line="182" w:lineRule="exact"/>
              <w:ind w:left="93" w:right="87"/>
              <w:jc w:val="center"/>
              <w:rPr>
                <w:rFonts w:asciiTheme="minorBidi" w:hAnsiTheme="minorBidi" w:cstheme="minorBidi"/>
                <w:sz w:val="16"/>
              </w:rPr>
            </w:pPr>
            <w:r w:rsidRPr="003D52FF">
              <w:rPr>
                <w:rFonts w:asciiTheme="minorBidi" w:hAnsiTheme="minorBidi" w:cstheme="minorBidi"/>
                <w:sz w:val="16"/>
              </w:rPr>
              <w:t>Acyl-coenzyme A</w:t>
            </w:r>
          </w:p>
          <w:p w14:paraId="16A81C84" w14:textId="77777777" w:rsidR="00CF52B0" w:rsidRPr="003D52FF" w:rsidRDefault="00000000">
            <w:pPr>
              <w:pStyle w:val="TableParagraph"/>
              <w:spacing w:before="80"/>
              <w:ind w:left="93" w:right="96"/>
              <w:jc w:val="center"/>
              <w:rPr>
                <w:rFonts w:asciiTheme="minorBidi" w:hAnsiTheme="minorBidi" w:cstheme="minorBidi"/>
                <w:sz w:val="16"/>
              </w:rPr>
            </w:pPr>
            <w:r w:rsidRPr="003D52FF">
              <w:rPr>
                <w:rFonts w:asciiTheme="minorBidi" w:hAnsiTheme="minorBidi" w:cstheme="minorBidi"/>
                <w:w w:val="105"/>
                <w:sz w:val="16"/>
              </w:rPr>
              <w:t>oxidase</w:t>
            </w:r>
          </w:p>
        </w:tc>
        <w:tc>
          <w:tcPr>
            <w:tcW w:w="1220" w:type="dxa"/>
          </w:tcPr>
          <w:p w14:paraId="4A5AC314" w14:textId="77777777" w:rsidR="00CF52B0" w:rsidRPr="003D52FF" w:rsidRDefault="00000000">
            <w:pPr>
              <w:pStyle w:val="TableParagraph"/>
              <w:spacing w:line="182" w:lineRule="exact"/>
              <w:ind w:left="315"/>
              <w:rPr>
                <w:rFonts w:asciiTheme="minorBidi" w:hAnsiTheme="minorBidi" w:cstheme="minorBidi"/>
                <w:sz w:val="16"/>
              </w:rPr>
            </w:pPr>
            <w:r w:rsidRPr="003D52FF">
              <w:rPr>
                <w:rFonts w:asciiTheme="minorBidi" w:hAnsiTheme="minorBidi" w:cstheme="minorBidi"/>
                <w:w w:val="105"/>
                <w:sz w:val="16"/>
              </w:rPr>
              <w:t>Q54LF1</w:t>
            </w:r>
          </w:p>
        </w:tc>
        <w:tc>
          <w:tcPr>
            <w:tcW w:w="1109" w:type="dxa"/>
          </w:tcPr>
          <w:p w14:paraId="16FAA8EA"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w w:val="105"/>
                <w:sz w:val="16"/>
              </w:rPr>
              <w:t>D6RJ89</w:t>
            </w:r>
          </w:p>
        </w:tc>
        <w:tc>
          <w:tcPr>
            <w:tcW w:w="1243" w:type="dxa"/>
          </w:tcPr>
          <w:p w14:paraId="292ED9E6"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A0A0D1CK33</w:t>
            </w:r>
          </w:p>
        </w:tc>
        <w:tc>
          <w:tcPr>
            <w:tcW w:w="974" w:type="dxa"/>
          </w:tcPr>
          <w:p w14:paraId="056A0B93" w14:textId="77777777" w:rsidR="00CF52B0" w:rsidRPr="003D52FF" w:rsidRDefault="00000000">
            <w:pPr>
              <w:pStyle w:val="TableParagraph"/>
              <w:spacing w:line="182" w:lineRule="exact"/>
              <w:ind w:left="136" w:right="136"/>
              <w:jc w:val="center"/>
              <w:rPr>
                <w:rFonts w:asciiTheme="minorBidi" w:hAnsiTheme="minorBidi" w:cstheme="minorBidi"/>
                <w:sz w:val="16"/>
              </w:rPr>
            </w:pPr>
            <w:r w:rsidRPr="003D52FF">
              <w:rPr>
                <w:rFonts w:asciiTheme="minorBidi" w:hAnsiTheme="minorBidi" w:cstheme="minorBidi"/>
                <w:w w:val="105"/>
                <w:sz w:val="16"/>
              </w:rPr>
              <w:t>P13711</w:t>
            </w:r>
          </w:p>
        </w:tc>
        <w:tc>
          <w:tcPr>
            <w:tcW w:w="829" w:type="dxa"/>
          </w:tcPr>
          <w:p w14:paraId="504AB0A9"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5C682E51" w14:textId="77777777" w:rsidR="00CF52B0" w:rsidRPr="003D52FF" w:rsidRDefault="00000000">
            <w:pPr>
              <w:pStyle w:val="TableParagraph"/>
              <w:spacing w:line="182" w:lineRule="exact"/>
              <w:ind w:left="119" w:right="112"/>
              <w:jc w:val="center"/>
              <w:rPr>
                <w:rFonts w:asciiTheme="minorBidi" w:hAnsiTheme="minorBidi" w:cstheme="minorBidi"/>
                <w:sz w:val="16"/>
              </w:rPr>
            </w:pPr>
            <w:r w:rsidRPr="003D52FF">
              <w:rPr>
                <w:rFonts w:asciiTheme="minorBidi" w:hAnsiTheme="minorBidi" w:cstheme="minorBidi"/>
                <w:sz w:val="16"/>
              </w:rPr>
              <w:t>O65201</w:t>
            </w:r>
          </w:p>
        </w:tc>
      </w:tr>
      <w:tr w:rsidR="00CF52B0" w:rsidRPr="003D52FF" w14:paraId="43BED20D" w14:textId="77777777">
        <w:trPr>
          <w:trHeight w:val="273"/>
        </w:trPr>
        <w:tc>
          <w:tcPr>
            <w:tcW w:w="745" w:type="dxa"/>
          </w:tcPr>
          <w:p w14:paraId="73A31C0D"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60</w:t>
            </w:r>
          </w:p>
        </w:tc>
        <w:tc>
          <w:tcPr>
            <w:tcW w:w="1705" w:type="dxa"/>
          </w:tcPr>
          <w:p w14:paraId="53781C00"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Sulfite</w:t>
            </w:r>
            <w:r w:rsidRPr="003D52FF">
              <w:rPr>
                <w:rFonts w:asciiTheme="minorBidi" w:hAnsiTheme="minorBidi" w:cstheme="minorBidi"/>
                <w:spacing w:val="2"/>
                <w:sz w:val="16"/>
              </w:rPr>
              <w:t xml:space="preserve"> </w:t>
            </w:r>
            <w:r w:rsidRPr="003D52FF">
              <w:rPr>
                <w:rFonts w:asciiTheme="minorBidi" w:hAnsiTheme="minorBidi" w:cstheme="minorBidi"/>
                <w:sz w:val="16"/>
              </w:rPr>
              <w:t>oxidase</w:t>
            </w:r>
          </w:p>
        </w:tc>
        <w:tc>
          <w:tcPr>
            <w:tcW w:w="1220" w:type="dxa"/>
          </w:tcPr>
          <w:p w14:paraId="41D720D0" w14:textId="77777777" w:rsidR="00CF52B0" w:rsidRPr="003D52FF" w:rsidRDefault="00000000">
            <w:pPr>
              <w:pStyle w:val="TableParagraph"/>
              <w:spacing w:line="182" w:lineRule="exact"/>
              <w:ind w:left="315"/>
              <w:rPr>
                <w:rFonts w:asciiTheme="minorBidi" w:hAnsiTheme="minorBidi" w:cstheme="minorBidi"/>
                <w:sz w:val="16"/>
              </w:rPr>
            </w:pPr>
            <w:r w:rsidRPr="003D52FF">
              <w:rPr>
                <w:rFonts w:asciiTheme="minorBidi" w:hAnsiTheme="minorBidi" w:cstheme="minorBidi"/>
                <w:w w:val="105"/>
                <w:sz w:val="16"/>
              </w:rPr>
              <w:t>Q54XJ8</w:t>
            </w:r>
          </w:p>
        </w:tc>
        <w:tc>
          <w:tcPr>
            <w:tcW w:w="1109" w:type="dxa"/>
          </w:tcPr>
          <w:p w14:paraId="7512AC38"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6865C652"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237619D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04CB50F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06ECC143" w14:textId="77777777" w:rsidR="00CF52B0" w:rsidRPr="003D52FF" w:rsidRDefault="00000000">
            <w:pPr>
              <w:pStyle w:val="TableParagraph"/>
              <w:spacing w:line="182" w:lineRule="exact"/>
              <w:ind w:left="121" w:right="109"/>
              <w:jc w:val="center"/>
              <w:rPr>
                <w:rFonts w:asciiTheme="minorBidi" w:hAnsiTheme="minorBidi" w:cstheme="minorBidi"/>
                <w:sz w:val="16"/>
              </w:rPr>
            </w:pPr>
            <w:r w:rsidRPr="003D52FF">
              <w:rPr>
                <w:rFonts w:asciiTheme="minorBidi" w:hAnsiTheme="minorBidi" w:cstheme="minorBidi"/>
                <w:color w:val="212121"/>
                <w:w w:val="105"/>
                <w:sz w:val="16"/>
              </w:rPr>
              <w:t>Q9S850</w:t>
            </w:r>
          </w:p>
        </w:tc>
      </w:tr>
      <w:tr w:rsidR="00CF52B0" w:rsidRPr="003D52FF" w14:paraId="383FBFD7" w14:textId="77777777">
        <w:trPr>
          <w:trHeight w:val="830"/>
        </w:trPr>
        <w:tc>
          <w:tcPr>
            <w:tcW w:w="745" w:type="dxa"/>
          </w:tcPr>
          <w:p w14:paraId="0A8D04BB"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61</w:t>
            </w:r>
          </w:p>
        </w:tc>
        <w:tc>
          <w:tcPr>
            <w:tcW w:w="1705" w:type="dxa"/>
          </w:tcPr>
          <w:p w14:paraId="5EFB42C3"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Hydroxysteroid</w:t>
            </w:r>
          </w:p>
          <w:p w14:paraId="683D21F5" w14:textId="77777777" w:rsidR="00CF52B0" w:rsidRPr="003D52FF" w:rsidRDefault="00000000">
            <w:pPr>
              <w:pStyle w:val="TableParagraph"/>
              <w:spacing w:before="9" w:line="270" w:lineRule="atLeast"/>
              <w:ind w:left="152" w:right="146"/>
              <w:jc w:val="center"/>
              <w:rPr>
                <w:rFonts w:asciiTheme="minorBidi" w:hAnsiTheme="minorBidi" w:cstheme="minorBidi"/>
                <w:sz w:val="16"/>
              </w:rPr>
            </w:pPr>
            <w:r w:rsidRPr="003D52FF">
              <w:rPr>
                <w:rFonts w:asciiTheme="minorBidi" w:hAnsiTheme="minorBidi" w:cstheme="minorBidi"/>
                <w:sz w:val="16"/>
              </w:rPr>
              <w:t>dehydrogenase-like</w:t>
            </w:r>
            <w:r w:rsidRPr="003D52FF">
              <w:rPr>
                <w:rFonts w:asciiTheme="minorBidi" w:hAnsiTheme="minorBidi" w:cstheme="minorBidi"/>
                <w:spacing w:val="-47"/>
                <w:sz w:val="16"/>
              </w:rPr>
              <w:t xml:space="preserve"> </w:t>
            </w:r>
            <w:r w:rsidRPr="003D52FF">
              <w:rPr>
                <w:rFonts w:asciiTheme="minorBidi" w:hAnsiTheme="minorBidi" w:cstheme="minorBidi"/>
                <w:sz w:val="16"/>
              </w:rPr>
              <w:t>2</w:t>
            </w:r>
          </w:p>
        </w:tc>
        <w:tc>
          <w:tcPr>
            <w:tcW w:w="1220" w:type="dxa"/>
          </w:tcPr>
          <w:p w14:paraId="0C4C9C28" w14:textId="77777777" w:rsidR="00CF52B0" w:rsidRPr="003D52FF" w:rsidRDefault="00000000">
            <w:pPr>
              <w:pStyle w:val="TableParagraph"/>
              <w:spacing w:line="182" w:lineRule="exact"/>
              <w:ind w:left="291"/>
              <w:rPr>
                <w:rFonts w:asciiTheme="minorBidi" w:hAnsiTheme="minorBidi" w:cstheme="minorBidi"/>
                <w:sz w:val="16"/>
              </w:rPr>
            </w:pPr>
            <w:r w:rsidRPr="003D52FF">
              <w:rPr>
                <w:rFonts w:asciiTheme="minorBidi" w:hAnsiTheme="minorBidi" w:cstheme="minorBidi"/>
                <w:w w:val="105"/>
                <w:sz w:val="16"/>
              </w:rPr>
              <w:t>Q54DN0</w:t>
            </w:r>
          </w:p>
        </w:tc>
        <w:tc>
          <w:tcPr>
            <w:tcW w:w="1109" w:type="dxa"/>
          </w:tcPr>
          <w:p w14:paraId="720F7070" w14:textId="77777777" w:rsidR="00CF52B0" w:rsidRPr="003D52FF" w:rsidRDefault="00000000">
            <w:pPr>
              <w:pStyle w:val="TableParagraph"/>
              <w:spacing w:line="182" w:lineRule="exact"/>
              <w:ind w:left="116" w:right="109"/>
              <w:jc w:val="center"/>
              <w:rPr>
                <w:rFonts w:asciiTheme="minorBidi" w:hAnsiTheme="minorBidi" w:cstheme="minorBidi"/>
                <w:sz w:val="16"/>
              </w:rPr>
            </w:pPr>
            <w:r w:rsidRPr="003D52FF">
              <w:rPr>
                <w:rFonts w:asciiTheme="minorBidi" w:hAnsiTheme="minorBidi" w:cstheme="minorBidi"/>
                <w:w w:val="105"/>
                <w:sz w:val="16"/>
              </w:rPr>
              <w:t>Q6YN16</w:t>
            </w:r>
          </w:p>
        </w:tc>
        <w:tc>
          <w:tcPr>
            <w:tcW w:w="1243" w:type="dxa"/>
          </w:tcPr>
          <w:p w14:paraId="55596495"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6174978C"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sz w:val="16"/>
              </w:rPr>
              <w:t>Q02207</w:t>
            </w:r>
          </w:p>
        </w:tc>
        <w:tc>
          <w:tcPr>
            <w:tcW w:w="829" w:type="dxa"/>
          </w:tcPr>
          <w:p w14:paraId="50E6B385"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3D81D11B" w14:textId="77777777" w:rsidR="00CF52B0" w:rsidRPr="003D52FF" w:rsidRDefault="00000000">
            <w:pPr>
              <w:pStyle w:val="TableParagraph"/>
              <w:spacing w:line="182" w:lineRule="exact"/>
              <w:ind w:left="121" w:right="105"/>
              <w:jc w:val="center"/>
              <w:rPr>
                <w:rFonts w:asciiTheme="minorBidi" w:hAnsiTheme="minorBidi" w:cstheme="minorBidi"/>
                <w:sz w:val="16"/>
              </w:rPr>
            </w:pPr>
            <w:r w:rsidRPr="003D52FF">
              <w:rPr>
                <w:rFonts w:asciiTheme="minorBidi" w:hAnsiTheme="minorBidi" w:cstheme="minorBidi"/>
                <w:w w:val="105"/>
                <w:sz w:val="16"/>
              </w:rPr>
              <w:t>Q9S9W2</w:t>
            </w:r>
          </w:p>
        </w:tc>
      </w:tr>
      <w:tr w:rsidR="00CF52B0" w:rsidRPr="003D52FF" w14:paraId="0E343003" w14:textId="77777777">
        <w:trPr>
          <w:trHeight w:val="830"/>
        </w:trPr>
        <w:tc>
          <w:tcPr>
            <w:tcW w:w="745" w:type="dxa"/>
          </w:tcPr>
          <w:p w14:paraId="00AF7C71"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62</w:t>
            </w:r>
          </w:p>
        </w:tc>
        <w:tc>
          <w:tcPr>
            <w:tcW w:w="1705" w:type="dxa"/>
          </w:tcPr>
          <w:p w14:paraId="6745ACA7" w14:textId="77777777" w:rsidR="00CF52B0" w:rsidRPr="003D52FF" w:rsidRDefault="00000000">
            <w:pPr>
              <w:pStyle w:val="TableParagraph"/>
              <w:spacing w:line="182" w:lineRule="exact"/>
              <w:ind w:left="407"/>
              <w:rPr>
                <w:rFonts w:asciiTheme="minorBidi" w:hAnsiTheme="minorBidi" w:cstheme="minorBidi"/>
                <w:sz w:val="16"/>
              </w:rPr>
            </w:pPr>
            <w:r w:rsidRPr="003D52FF">
              <w:rPr>
                <w:rFonts w:asciiTheme="minorBidi" w:hAnsiTheme="minorBidi" w:cstheme="minorBidi"/>
                <w:sz w:val="16"/>
              </w:rPr>
              <w:t>Peroxisomal</w:t>
            </w:r>
          </w:p>
          <w:p w14:paraId="76FD65F2" w14:textId="77777777" w:rsidR="00CF52B0" w:rsidRPr="003D52FF" w:rsidRDefault="00000000">
            <w:pPr>
              <w:pStyle w:val="TableParagraph"/>
              <w:spacing w:before="8" w:line="270" w:lineRule="atLeast"/>
              <w:ind w:left="498" w:hanging="159"/>
              <w:rPr>
                <w:rFonts w:asciiTheme="minorBidi" w:hAnsiTheme="minorBidi" w:cstheme="minorBidi"/>
                <w:sz w:val="16"/>
              </w:rPr>
            </w:pPr>
            <w:r w:rsidRPr="003D52FF">
              <w:rPr>
                <w:rFonts w:asciiTheme="minorBidi" w:hAnsiTheme="minorBidi" w:cstheme="minorBidi"/>
                <w:w w:val="95"/>
                <w:sz w:val="16"/>
              </w:rPr>
              <w:t>multifunctional</w:t>
            </w:r>
            <w:r w:rsidRPr="003D52FF">
              <w:rPr>
                <w:rFonts w:asciiTheme="minorBidi" w:hAnsiTheme="minorBidi" w:cstheme="minorBidi"/>
                <w:spacing w:val="-45"/>
                <w:w w:val="95"/>
                <w:sz w:val="16"/>
              </w:rPr>
              <w:t xml:space="preserve"> </w:t>
            </w:r>
            <w:r w:rsidRPr="003D52FF">
              <w:rPr>
                <w:rFonts w:asciiTheme="minorBidi" w:hAnsiTheme="minorBidi" w:cstheme="minorBidi"/>
                <w:sz w:val="16"/>
              </w:rPr>
              <w:t>enzyme</w:t>
            </w:r>
            <w:r w:rsidRPr="003D52FF">
              <w:rPr>
                <w:rFonts w:asciiTheme="minorBidi" w:hAnsiTheme="minorBidi" w:cstheme="minorBidi"/>
                <w:spacing w:val="-16"/>
                <w:sz w:val="16"/>
              </w:rPr>
              <w:t xml:space="preserve"> </w:t>
            </w:r>
            <w:r w:rsidRPr="003D52FF">
              <w:rPr>
                <w:rFonts w:asciiTheme="minorBidi" w:hAnsiTheme="minorBidi" w:cstheme="minorBidi"/>
                <w:sz w:val="16"/>
              </w:rPr>
              <w:t>A</w:t>
            </w:r>
          </w:p>
        </w:tc>
        <w:tc>
          <w:tcPr>
            <w:tcW w:w="1220" w:type="dxa"/>
          </w:tcPr>
          <w:p w14:paraId="723CF411" w14:textId="77777777" w:rsidR="00CF52B0" w:rsidRPr="003D52FF" w:rsidRDefault="00000000">
            <w:pPr>
              <w:pStyle w:val="TableParagraph"/>
              <w:spacing w:line="182" w:lineRule="exact"/>
              <w:ind w:left="267"/>
              <w:rPr>
                <w:rFonts w:asciiTheme="minorBidi" w:hAnsiTheme="minorBidi" w:cstheme="minorBidi"/>
                <w:sz w:val="16"/>
              </w:rPr>
            </w:pPr>
            <w:r w:rsidRPr="003D52FF">
              <w:rPr>
                <w:rFonts w:asciiTheme="minorBidi" w:hAnsiTheme="minorBidi" w:cstheme="minorBidi"/>
                <w:w w:val="105"/>
                <w:sz w:val="16"/>
              </w:rPr>
              <w:t>Q9NKW1</w:t>
            </w:r>
          </w:p>
        </w:tc>
        <w:tc>
          <w:tcPr>
            <w:tcW w:w="1109" w:type="dxa"/>
          </w:tcPr>
          <w:p w14:paraId="276C1375" w14:textId="77777777" w:rsidR="00CF52B0" w:rsidRPr="003D52FF" w:rsidRDefault="00000000">
            <w:pPr>
              <w:pStyle w:val="TableParagraph"/>
              <w:spacing w:line="182" w:lineRule="exact"/>
              <w:ind w:left="117" w:right="109"/>
              <w:jc w:val="center"/>
              <w:rPr>
                <w:rFonts w:asciiTheme="minorBidi" w:hAnsiTheme="minorBidi" w:cstheme="minorBidi"/>
                <w:sz w:val="16"/>
              </w:rPr>
            </w:pPr>
            <w:r w:rsidRPr="003D52FF">
              <w:rPr>
                <w:rFonts w:asciiTheme="minorBidi" w:hAnsiTheme="minorBidi" w:cstheme="minorBidi"/>
                <w:w w:val="110"/>
                <w:sz w:val="16"/>
              </w:rPr>
              <w:t>E7ER27</w:t>
            </w:r>
          </w:p>
        </w:tc>
        <w:tc>
          <w:tcPr>
            <w:tcW w:w="1243" w:type="dxa"/>
          </w:tcPr>
          <w:p w14:paraId="78333CE7" w14:textId="77777777" w:rsidR="00CF52B0" w:rsidRPr="003D52FF" w:rsidRDefault="00000000">
            <w:pPr>
              <w:pStyle w:val="TableParagraph"/>
              <w:spacing w:line="182" w:lineRule="exact"/>
              <w:ind w:left="96" w:right="93"/>
              <w:jc w:val="center"/>
              <w:rPr>
                <w:rFonts w:asciiTheme="minorBidi" w:hAnsiTheme="minorBidi" w:cstheme="minorBidi"/>
                <w:sz w:val="16"/>
              </w:rPr>
            </w:pPr>
            <w:r w:rsidRPr="003D52FF">
              <w:rPr>
                <w:rFonts w:asciiTheme="minorBidi" w:hAnsiTheme="minorBidi" w:cstheme="minorBidi"/>
                <w:w w:val="105"/>
                <w:sz w:val="16"/>
              </w:rPr>
              <w:t>A0A0D1CFD2</w:t>
            </w:r>
          </w:p>
        </w:tc>
        <w:tc>
          <w:tcPr>
            <w:tcW w:w="974" w:type="dxa"/>
          </w:tcPr>
          <w:p w14:paraId="60B45C1B" w14:textId="77777777" w:rsidR="00CF52B0" w:rsidRPr="003D52FF" w:rsidRDefault="00000000">
            <w:pPr>
              <w:pStyle w:val="TableParagraph"/>
              <w:spacing w:line="182" w:lineRule="exact"/>
              <w:ind w:left="141" w:right="136"/>
              <w:jc w:val="center"/>
              <w:rPr>
                <w:rFonts w:asciiTheme="minorBidi" w:hAnsiTheme="minorBidi" w:cstheme="minorBidi"/>
                <w:sz w:val="16"/>
              </w:rPr>
            </w:pPr>
            <w:r w:rsidRPr="003D52FF">
              <w:rPr>
                <w:rFonts w:asciiTheme="minorBidi" w:hAnsiTheme="minorBidi" w:cstheme="minorBidi"/>
                <w:sz w:val="16"/>
              </w:rPr>
              <w:t>Q02207</w:t>
            </w:r>
          </w:p>
        </w:tc>
        <w:tc>
          <w:tcPr>
            <w:tcW w:w="829" w:type="dxa"/>
          </w:tcPr>
          <w:p w14:paraId="023E711F"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308668A9" w14:textId="77777777" w:rsidR="00CF52B0" w:rsidRPr="003D52FF" w:rsidRDefault="00000000">
            <w:pPr>
              <w:pStyle w:val="TableParagraph"/>
              <w:spacing w:line="182" w:lineRule="exact"/>
              <w:ind w:left="318"/>
              <w:rPr>
                <w:rFonts w:asciiTheme="minorBidi" w:hAnsiTheme="minorBidi" w:cstheme="minorBidi"/>
                <w:sz w:val="16"/>
              </w:rPr>
            </w:pPr>
            <w:r w:rsidRPr="003D52FF">
              <w:rPr>
                <w:rFonts w:asciiTheme="minorBidi" w:hAnsiTheme="minorBidi" w:cstheme="minorBidi"/>
                <w:w w:val="105"/>
                <w:sz w:val="16"/>
              </w:rPr>
              <w:t>Q9ZPI5</w:t>
            </w:r>
          </w:p>
          <w:p w14:paraId="2F69F04B" w14:textId="77777777" w:rsidR="00CF52B0" w:rsidRPr="003D52FF" w:rsidRDefault="00000000">
            <w:pPr>
              <w:pStyle w:val="TableParagraph"/>
              <w:spacing w:before="85"/>
              <w:ind w:left="328"/>
              <w:rPr>
                <w:rFonts w:asciiTheme="minorBidi" w:hAnsiTheme="minorBidi" w:cstheme="minorBidi"/>
                <w:sz w:val="16"/>
              </w:rPr>
            </w:pPr>
            <w:r w:rsidRPr="003D52FF">
              <w:rPr>
                <w:rFonts w:asciiTheme="minorBidi" w:hAnsiTheme="minorBidi" w:cstheme="minorBidi"/>
                <w:w w:val="105"/>
                <w:sz w:val="16"/>
              </w:rPr>
              <w:t>(MFP2)</w:t>
            </w:r>
          </w:p>
        </w:tc>
      </w:tr>
      <w:tr w:rsidR="00CF52B0" w:rsidRPr="003D52FF" w14:paraId="15A34C70" w14:textId="77777777">
        <w:trPr>
          <w:trHeight w:val="1104"/>
        </w:trPr>
        <w:tc>
          <w:tcPr>
            <w:tcW w:w="745" w:type="dxa"/>
          </w:tcPr>
          <w:p w14:paraId="03229080"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63</w:t>
            </w:r>
          </w:p>
        </w:tc>
        <w:tc>
          <w:tcPr>
            <w:tcW w:w="1705" w:type="dxa"/>
          </w:tcPr>
          <w:p w14:paraId="600E34D2" w14:textId="77777777" w:rsidR="00CF52B0" w:rsidRPr="003D52FF" w:rsidRDefault="00000000">
            <w:pPr>
              <w:pStyle w:val="TableParagraph"/>
              <w:spacing w:line="182" w:lineRule="exact"/>
              <w:ind w:left="93" w:right="94"/>
              <w:jc w:val="center"/>
              <w:rPr>
                <w:rFonts w:asciiTheme="minorBidi" w:hAnsiTheme="minorBidi" w:cstheme="minorBidi"/>
                <w:sz w:val="16"/>
              </w:rPr>
            </w:pPr>
            <w:r w:rsidRPr="003D52FF">
              <w:rPr>
                <w:rFonts w:asciiTheme="minorBidi" w:hAnsiTheme="minorBidi" w:cstheme="minorBidi"/>
                <w:sz w:val="16"/>
              </w:rPr>
              <w:t>(Acetyl-CoA</w:t>
            </w:r>
            <w:r w:rsidRPr="003D52FF">
              <w:rPr>
                <w:rFonts w:asciiTheme="minorBidi" w:hAnsiTheme="minorBidi" w:cstheme="minorBidi"/>
                <w:spacing w:val="19"/>
                <w:sz w:val="16"/>
              </w:rPr>
              <w:t xml:space="preserve"> </w:t>
            </w:r>
            <w:r w:rsidRPr="003D52FF">
              <w:rPr>
                <w:rFonts w:asciiTheme="minorBidi" w:hAnsiTheme="minorBidi" w:cstheme="minorBidi"/>
                <w:sz w:val="16"/>
              </w:rPr>
              <w:t>C-</w:t>
            </w:r>
          </w:p>
          <w:p w14:paraId="1C0D5095" w14:textId="77777777" w:rsidR="00CF52B0" w:rsidRPr="003D52FF" w:rsidRDefault="00000000">
            <w:pPr>
              <w:pStyle w:val="TableParagraph"/>
              <w:spacing w:before="81"/>
              <w:ind w:left="93" w:right="92"/>
              <w:jc w:val="center"/>
              <w:rPr>
                <w:rFonts w:asciiTheme="minorBidi" w:hAnsiTheme="minorBidi" w:cstheme="minorBidi"/>
                <w:sz w:val="16"/>
              </w:rPr>
            </w:pPr>
            <w:r w:rsidRPr="003D52FF">
              <w:rPr>
                <w:rFonts w:asciiTheme="minorBidi" w:hAnsiTheme="minorBidi" w:cstheme="minorBidi"/>
                <w:sz w:val="16"/>
              </w:rPr>
              <w:t>acyltransferase)</w:t>
            </w:r>
          </w:p>
          <w:p w14:paraId="45D92B03" w14:textId="77777777" w:rsidR="00CF52B0" w:rsidRPr="003D52FF" w:rsidRDefault="00000000">
            <w:pPr>
              <w:pStyle w:val="TableParagraph"/>
              <w:spacing w:before="8" w:line="270" w:lineRule="atLeast"/>
              <w:ind w:left="93" w:right="92"/>
              <w:jc w:val="center"/>
              <w:rPr>
                <w:rFonts w:asciiTheme="minorBidi" w:hAnsiTheme="minorBidi" w:cstheme="minorBidi"/>
                <w:sz w:val="16"/>
              </w:rPr>
            </w:pPr>
            <w:r w:rsidRPr="003D52FF">
              <w:rPr>
                <w:rFonts w:asciiTheme="minorBidi" w:hAnsiTheme="minorBidi" w:cstheme="minorBidi"/>
                <w:sz w:val="16"/>
              </w:rPr>
              <w:t>(Thiolase family</w:t>
            </w:r>
            <w:r w:rsidRPr="003D52FF">
              <w:rPr>
                <w:rFonts w:asciiTheme="minorBidi" w:hAnsiTheme="minorBidi" w:cstheme="minorBidi"/>
                <w:spacing w:val="-47"/>
                <w:sz w:val="16"/>
              </w:rPr>
              <w:t xml:space="preserve"> </w:t>
            </w:r>
            <w:r w:rsidRPr="003D52FF">
              <w:rPr>
                <w:rFonts w:asciiTheme="minorBidi" w:hAnsiTheme="minorBidi" w:cstheme="minorBidi"/>
                <w:sz w:val="16"/>
              </w:rPr>
              <w:t>protein)</w:t>
            </w:r>
          </w:p>
        </w:tc>
        <w:tc>
          <w:tcPr>
            <w:tcW w:w="1220" w:type="dxa"/>
          </w:tcPr>
          <w:p w14:paraId="3753E57C" w14:textId="77777777" w:rsidR="00CF52B0" w:rsidRPr="003D52FF" w:rsidRDefault="00000000">
            <w:pPr>
              <w:pStyle w:val="TableParagraph"/>
              <w:spacing w:line="182" w:lineRule="exact"/>
              <w:ind w:left="291"/>
              <w:rPr>
                <w:rFonts w:asciiTheme="minorBidi" w:hAnsiTheme="minorBidi" w:cstheme="minorBidi"/>
                <w:sz w:val="16"/>
              </w:rPr>
            </w:pPr>
            <w:r w:rsidRPr="003D52FF">
              <w:rPr>
                <w:rFonts w:asciiTheme="minorBidi" w:hAnsiTheme="minorBidi" w:cstheme="minorBidi"/>
                <w:w w:val="105"/>
                <w:sz w:val="16"/>
              </w:rPr>
              <w:t>Q55DN6</w:t>
            </w:r>
          </w:p>
        </w:tc>
        <w:tc>
          <w:tcPr>
            <w:tcW w:w="1109" w:type="dxa"/>
          </w:tcPr>
          <w:p w14:paraId="2897A642" w14:textId="77777777" w:rsidR="00CF52B0" w:rsidRPr="003D52FF" w:rsidRDefault="00000000">
            <w:pPr>
              <w:pStyle w:val="TableParagraph"/>
              <w:spacing w:line="182" w:lineRule="exact"/>
              <w:ind w:left="117" w:right="109"/>
              <w:jc w:val="center"/>
              <w:rPr>
                <w:rFonts w:asciiTheme="minorBidi" w:hAnsiTheme="minorBidi" w:cstheme="minorBidi"/>
                <w:sz w:val="16"/>
              </w:rPr>
            </w:pPr>
            <w:r w:rsidRPr="003D52FF">
              <w:rPr>
                <w:rFonts w:asciiTheme="minorBidi" w:hAnsiTheme="minorBidi" w:cstheme="minorBidi"/>
                <w:w w:val="105"/>
                <w:sz w:val="16"/>
              </w:rPr>
              <w:t>P09110</w:t>
            </w:r>
          </w:p>
        </w:tc>
        <w:tc>
          <w:tcPr>
            <w:tcW w:w="1243" w:type="dxa"/>
          </w:tcPr>
          <w:p w14:paraId="5CD1EE24" w14:textId="77777777" w:rsidR="00CF52B0" w:rsidRPr="003D52FF" w:rsidRDefault="00000000">
            <w:pPr>
              <w:pStyle w:val="TableParagraph"/>
              <w:spacing w:line="182" w:lineRule="exact"/>
              <w:ind w:left="92" w:right="93"/>
              <w:jc w:val="center"/>
              <w:rPr>
                <w:rFonts w:asciiTheme="minorBidi" w:hAnsiTheme="minorBidi" w:cstheme="minorBidi"/>
                <w:sz w:val="16"/>
              </w:rPr>
            </w:pPr>
            <w:r w:rsidRPr="003D52FF">
              <w:rPr>
                <w:rFonts w:asciiTheme="minorBidi" w:hAnsiTheme="minorBidi" w:cstheme="minorBidi"/>
                <w:w w:val="105"/>
                <w:sz w:val="16"/>
              </w:rPr>
              <w:t>A0A0D1E4K0</w:t>
            </w:r>
          </w:p>
        </w:tc>
        <w:tc>
          <w:tcPr>
            <w:tcW w:w="974" w:type="dxa"/>
          </w:tcPr>
          <w:p w14:paraId="7CA9D5CF"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1A7C5446"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2EB9AE77" w14:textId="77777777" w:rsidR="00CF52B0" w:rsidRPr="003D52FF" w:rsidRDefault="00000000">
            <w:pPr>
              <w:pStyle w:val="TableParagraph"/>
              <w:spacing w:line="182" w:lineRule="exact"/>
              <w:ind w:left="266"/>
              <w:rPr>
                <w:rFonts w:asciiTheme="minorBidi" w:hAnsiTheme="minorBidi" w:cstheme="minorBidi"/>
                <w:sz w:val="16"/>
              </w:rPr>
            </w:pPr>
            <w:r w:rsidRPr="003D52FF">
              <w:rPr>
                <w:rFonts w:asciiTheme="minorBidi" w:hAnsiTheme="minorBidi" w:cstheme="minorBidi"/>
                <w:w w:val="105"/>
                <w:sz w:val="16"/>
              </w:rPr>
              <w:t>Q56WD9</w:t>
            </w:r>
          </w:p>
          <w:p w14:paraId="2466C514" w14:textId="77777777" w:rsidR="00CF52B0" w:rsidRPr="003D52FF" w:rsidRDefault="00000000">
            <w:pPr>
              <w:pStyle w:val="TableParagraph"/>
              <w:spacing w:before="81"/>
              <w:ind w:left="333"/>
              <w:rPr>
                <w:rFonts w:asciiTheme="minorBidi" w:hAnsiTheme="minorBidi" w:cstheme="minorBidi"/>
                <w:sz w:val="16"/>
              </w:rPr>
            </w:pPr>
            <w:r w:rsidRPr="003D52FF">
              <w:rPr>
                <w:rFonts w:asciiTheme="minorBidi" w:hAnsiTheme="minorBidi" w:cstheme="minorBidi"/>
                <w:w w:val="105"/>
                <w:sz w:val="16"/>
              </w:rPr>
              <w:t>(PED1)</w:t>
            </w:r>
          </w:p>
        </w:tc>
      </w:tr>
      <w:tr w:rsidR="00CF52B0" w:rsidRPr="003D52FF" w14:paraId="03FBC27C" w14:textId="77777777">
        <w:trPr>
          <w:trHeight w:val="551"/>
        </w:trPr>
        <w:tc>
          <w:tcPr>
            <w:tcW w:w="745" w:type="dxa"/>
          </w:tcPr>
          <w:p w14:paraId="34B812B2"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64</w:t>
            </w:r>
          </w:p>
        </w:tc>
        <w:tc>
          <w:tcPr>
            <w:tcW w:w="1705" w:type="dxa"/>
          </w:tcPr>
          <w:p w14:paraId="14B1FE60" w14:textId="77777777" w:rsidR="00CF52B0" w:rsidRPr="003D52FF" w:rsidRDefault="00000000">
            <w:pPr>
              <w:pStyle w:val="TableParagraph"/>
              <w:spacing w:line="182" w:lineRule="exact"/>
              <w:ind w:left="469"/>
              <w:rPr>
                <w:rFonts w:asciiTheme="minorBidi" w:hAnsiTheme="minorBidi" w:cstheme="minorBidi"/>
                <w:sz w:val="16"/>
              </w:rPr>
            </w:pPr>
            <w:r w:rsidRPr="003D52FF">
              <w:rPr>
                <w:rFonts w:asciiTheme="minorBidi" w:hAnsiTheme="minorBidi" w:cstheme="minorBidi"/>
                <w:w w:val="105"/>
                <w:sz w:val="16"/>
              </w:rPr>
              <w:t>Enoyl-CoA</w:t>
            </w:r>
          </w:p>
          <w:p w14:paraId="0B7855D6" w14:textId="77777777" w:rsidR="00CF52B0" w:rsidRPr="003D52FF" w:rsidRDefault="00000000">
            <w:pPr>
              <w:pStyle w:val="TableParagraph"/>
              <w:spacing w:before="80"/>
              <w:ind w:left="498"/>
              <w:rPr>
                <w:rFonts w:asciiTheme="minorBidi" w:hAnsiTheme="minorBidi" w:cstheme="minorBidi"/>
                <w:sz w:val="16"/>
              </w:rPr>
            </w:pPr>
            <w:r w:rsidRPr="003D52FF">
              <w:rPr>
                <w:rFonts w:asciiTheme="minorBidi" w:hAnsiTheme="minorBidi" w:cstheme="minorBidi"/>
                <w:sz w:val="16"/>
              </w:rPr>
              <w:t>hydratase</w:t>
            </w:r>
          </w:p>
        </w:tc>
        <w:tc>
          <w:tcPr>
            <w:tcW w:w="1220" w:type="dxa"/>
          </w:tcPr>
          <w:p w14:paraId="2281A59F" w14:textId="77777777" w:rsidR="00CF52B0" w:rsidRPr="003D52FF" w:rsidRDefault="00000000">
            <w:pPr>
              <w:pStyle w:val="TableParagraph"/>
              <w:spacing w:line="182" w:lineRule="exact"/>
              <w:ind w:left="301"/>
              <w:rPr>
                <w:rFonts w:asciiTheme="minorBidi" w:hAnsiTheme="minorBidi" w:cstheme="minorBidi"/>
                <w:sz w:val="16"/>
              </w:rPr>
            </w:pPr>
            <w:r w:rsidRPr="003D52FF">
              <w:rPr>
                <w:rFonts w:asciiTheme="minorBidi" w:hAnsiTheme="minorBidi" w:cstheme="minorBidi"/>
                <w:w w:val="105"/>
                <w:sz w:val="16"/>
              </w:rPr>
              <w:t>Q54BX7</w:t>
            </w:r>
          </w:p>
        </w:tc>
        <w:tc>
          <w:tcPr>
            <w:tcW w:w="1109" w:type="dxa"/>
          </w:tcPr>
          <w:p w14:paraId="62BB850C" w14:textId="77777777" w:rsidR="00CF52B0" w:rsidRPr="003D52FF" w:rsidRDefault="00000000">
            <w:pPr>
              <w:pStyle w:val="TableParagraph"/>
              <w:spacing w:line="182" w:lineRule="exact"/>
              <w:ind w:left="112" w:right="109"/>
              <w:jc w:val="center"/>
              <w:rPr>
                <w:rFonts w:asciiTheme="minorBidi" w:hAnsiTheme="minorBidi" w:cstheme="minorBidi"/>
                <w:sz w:val="16"/>
              </w:rPr>
            </w:pPr>
            <w:r w:rsidRPr="003D52FF">
              <w:rPr>
                <w:rFonts w:asciiTheme="minorBidi" w:hAnsiTheme="minorBidi" w:cstheme="minorBidi"/>
                <w:sz w:val="16"/>
              </w:rPr>
              <w:t>Q08426</w:t>
            </w:r>
          </w:p>
        </w:tc>
        <w:tc>
          <w:tcPr>
            <w:tcW w:w="1243" w:type="dxa"/>
          </w:tcPr>
          <w:p w14:paraId="4EEC17B7"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5256B912"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6406CF76"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7451DF98" w14:textId="77777777" w:rsidR="00CF52B0" w:rsidRPr="003D52FF" w:rsidRDefault="00000000">
            <w:pPr>
              <w:pStyle w:val="TableParagraph"/>
              <w:spacing w:line="182" w:lineRule="exact"/>
              <w:ind w:left="121" w:right="110"/>
              <w:jc w:val="center"/>
              <w:rPr>
                <w:rFonts w:asciiTheme="minorBidi" w:hAnsiTheme="minorBidi" w:cstheme="minorBidi"/>
                <w:sz w:val="16"/>
              </w:rPr>
            </w:pPr>
            <w:r w:rsidRPr="003D52FF">
              <w:rPr>
                <w:rFonts w:asciiTheme="minorBidi" w:hAnsiTheme="minorBidi" w:cstheme="minorBidi"/>
                <w:w w:val="105"/>
                <w:sz w:val="16"/>
              </w:rPr>
              <w:t>Q6NL24</w:t>
            </w:r>
          </w:p>
        </w:tc>
      </w:tr>
      <w:tr w:rsidR="00CF52B0" w:rsidRPr="003D52FF" w14:paraId="00CB8657" w14:textId="77777777">
        <w:trPr>
          <w:trHeight w:val="1103"/>
        </w:trPr>
        <w:tc>
          <w:tcPr>
            <w:tcW w:w="745" w:type="dxa"/>
          </w:tcPr>
          <w:p w14:paraId="6C60B0B0" w14:textId="77777777" w:rsidR="00CF52B0" w:rsidRPr="003D52FF" w:rsidRDefault="00000000">
            <w:pPr>
              <w:pStyle w:val="TableParagraph"/>
              <w:spacing w:line="182" w:lineRule="exact"/>
              <w:ind w:right="277"/>
              <w:jc w:val="right"/>
              <w:rPr>
                <w:rFonts w:asciiTheme="minorBidi" w:hAnsiTheme="minorBidi" w:cstheme="minorBidi"/>
                <w:sz w:val="16"/>
              </w:rPr>
            </w:pPr>
            <w:r w:rsidRPr="003D52FF">
              <w:rPr>
                <w:rFonts w:asciiTheme="minorBidi" w:hAnsiTheme="minorBidi" w:cstheme="minorBidi"/>
                <w:sz w:val="16"/>
              </w:rPr>
              <w:t>65</w:t>
            </w:r>
          </w:p>
        </w:tc>
        <w:tc>
          <w:tcPr>
            <w:tcW w:w="1705" w:type="dxa"/>
          </w:tcPr>
          <w:p w14:paraId="54673F21" w14:textId="77777777" w:rsidR="00CF52B0" w:rsidRPr="003D52FF" w:rsidRDefault="00000000">
            <w:pPr>
              <w:pStyle w:val="TableParagraph"/>
              <w:spacing w:line="182" w:lineRule="exact"/>
              <w:ind w:left="93" w:right="97"/>
              <w:jc w:val="center"/>
              <w:rPr>
                <w:rFonts w:asciiTheme="minorBidi" w:hAnsiTheme="minorBidi" w:cstheme="minorBidi"/>
                <w:sz w:val="16"/>
              </w:rPr>
            </w:pPr>
            <w:r w:rsidRPr="003D52FF">
              <w:rPr>
                <w:rFonts w:asciiTheme="minorBidi" w:hAnsiTheme="minorBidi" w:cstheme="minorBidi"/>
                <w:sz w:val="16"/>
              </w:rPr>
              <w:t>SMT</w:t>
            </w:r>
            <w:r w:rsidRPr="003D52FF">
              <w:rPr>
                <w:rFonts w:asciiTheme="minorBidi" w:hAnsiTheme="minorBidi" w:cstheme="minorBidi"/>
                <w:spacing w:val="5"/>
                <w:sz w:val="16"/>
              </w:rPr>
              <w:t xml:space="preserve"> </w:t>
            </w:r>
            <w:r w:rsidRPr="003D52FF">
              <w:rPr>
                <w:rFonts w:asciiTheme="minorBidi" w:hAnsiTheme="minorBidi" w:cstheme="minorBidi"/>
                <w:sz w:val="16"/>
              </w:rPr>
              <w:t>domain-</w:t>
            </w:r>
          </w:p>
          <w:p w14:paraId="17EDC41C" w14:textId="77777777" w:rsidR="00CF52B0" w:rsidRPr="003D52FF" w:rsidRDefault="00000000">
            <w:pPr>
              <w:pStyle w:val="TableParagraph"/>
              <w:spacing w:before="81"/>
              <w:ind w:left="93" w:right="91"/>
              <w:jc w:val="center"/>
              <w:rPr>
                <w:rFonts w:asciiTheme="minorBidi" w:hAnsiTheme="minorBidi" w:cstheme="minorBidi"/>
                <w:sz w:val="16"/>
              </w:rPr>
            </w:pPr>
            <w:r w:rsidRPr="003D52FF">
              <w:rPr>
                <w:rFonts w:asciiTheme="minorBidi" w:hAnsiTheme="minorBidi" w:cstheme="minorBidi"/>
                <w:spacing w:val="-1"/>
                <w:sz w:val="16"/>
              </w:rPr>
              <w:t>containing</w:t>
            </w:r>
            <w:r w:rsidRPr="003D52FF">
              <w:rPr>
                <w:rFonts w:asciiTheme="minorBidi" w:hAnsiTheme="minorBidi" w:cstheme="minorBidi"/>
                <w:spacing w:val="-9"/>
                <w:sz w:val="16"/>
              </w:rPr>
              <w:t xml:space="preserve"> </w:t>
            </w:r>
            <w:r w:rsidRPr="003D52FF">
              <w:rPr>
                <w:rFonts w:asciiTheme="minorBidi" w:hAnsiTheme="minorBidi" w:cstheme="minorBidi"/>
                <w:sz w:val="16"/>
              </w:rPr>
              <w:t>protein</w:t>
            </w:r>
          </w:p>
          <w:p w14:paraId="178927F6" w14:textId="77777777" w:rsidR="00CF52B0" w:rsidRPr="003D52FF" w:rsidRDefault="00000000">
            <w:pPr>
              <w:pStyle w:val="TableParagraph"/>
              <w:spacing w:before="8" w:line="270" w:lineRule="atLeast"/>
              <w:ind w:left="93" w:right="93"/>
              <w:jc w:val="center"/>
              <w:rPr>
                <w:rFonts w:asciiTheme="minorBidi" w:hAnsiTheme="minorBidi" w:cstheme="minorBidi"/>
                <w:sz w:val="16"/>
              </w:rPr>
            </w:pPr>
            <w:r w:rsidRPr="003D52FF">
              <w:rPr>
                <w:rFonts w:asciiTheme="minorBidi" w:hAnsiTheme="minorBidi" w:cstheme="minorBidi"/>
                <w:spacing w:val="-1"/>
                <w:sz w:val="16"/>
              </w:rPr>
              <w:t xml:space="preserve">(Sterol </w:t>
            </w:r>
            <w:r w:rsidRPr="003D52FF">
              <w:rPr>
                <w:rFonts w:asciiTheme="minorBidi" w:hAnsiTheme="minorBidi" w:cstheme="minorBidi"/>
                <w:sz w:val="16"/>
              </w:rPr>
              <w:t>Methyl</w:t>
            </w:r>
            <w:r w:rsidRPr="003D52FF">
              <w:rPr>
                <w:rFonts w:asciiTheme="minorBidi" w:hAnsiTheme="minorBidi" w:cstheme="minorBidi"/>
                <w:spacing w:val="-47"/>
                <w:sz w:val="16"/>
              </w:rPr>
              <w:t xml:space="preserve"> </w:t>
            </w:r>
            <w:r w:rsidRPr="003D52FF">
              <w:rPr>
                <w:rFonts w:asciiTheme="minorBidi" w:hAnsiTheme="minorBidi" w:cstheme="minorBidi"/>
                <w:sz w:val="16"/>
              </w:rPr>
              <w:t>transferase)</w:t>
            </w:r>
          </w:p>
        </w:tc>
        <w:tc>
          <w:tcPr>
            <w:tcW w:w="1220" w:type="dxa"/>
          </w:tcPr>
          <w:p w14:paraId="03CECE47" w14:textId="77777777" w:rsidR="00CF52B0" w:rsidRPr="003D52FF" w:rsidRDefault="00000000">
            <w:pPr>
              <w:pStyle w:val="TableParagraph"/>
              <w:spacing w:line="182" w:lineRule="exact"/>
              <w:ind w:left="315"/>
              <w:rPr>
                <w:rFonts w:asciiTheme="minorBidi" w:hAnsiTheme="minorBidi" w:cstheme="minorBidi"/>
                <w:sz w:val="16"/>
              </w:rPr>
            </w:pPr>
            <w:r w:rsidRPr="003D52FF">
              <w:rPr>
                <w:rFonts w:asciiTheme="minorBidi" w:hAnsiTheme="minorBidi" w:cstheme="minorBidi"/>
                <w:w w:val="105"/>
                <w:sz w:val="16"/>
              </w:rPr>
              <w:t>Q553T0</w:t>
            </w:r>
          </w:p>
        </w:tc>
        <w:tc>
          <w:tcPr>
            <w:tcW w:w="1109" w:type="dxa"/>
          </w:tcPr>
          <w:p w14:paraId="2FCC3F54"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1243" w:type="dxa"/>
          </w:tcPr>
          <w:p w14:paraId="49A64292" w14:textId="77777777" w:rsidR="00CF52B0" w:rsidRPr="003D52FF" w:rsidRDefault="00000000">
            <w:pPr>
              <w:pStyle w:val="TableParagraph"/>
              <w:spacing w:line="182" w:lineRule="exact"/>
              <w:ind w:left="7"/>
              <w:jc w:val="center"/>
              <w:rPr>
                <w:rFonts w:asciiTheme="minorBidi" w:hAnsiTheme="minorBidi" w:cstheme="minorBidi"/>
                <w:sz w:val="16"/>
              </w:rPr>
            </w:pPr>
            <w:r w:rsidRPr="003D52FF">
              <w:rPr>
                <w:rFonts w:asciiTheme="minorBidi" w:hAnsiTheme="minorBidi" w:cstheme="minorBidi"/>
                <w:w w:val="90"/>
                <w:sz w:val="16"/>
              </w:rPr>
              <w:t>-</w:t>
            </w:r>
          </w:p>
        </w:tc>
        <w:tc>
          <w:tcPr>
            <w:tcW w:w="974" w:type="dxa"/>
          </w:tcPr>
          <w:p w14:paraId="0A54B8B4" w14:textId="77777777" w:rsidR="00CF52B0" w:rsidRPr="003D52FF" w:rsidRDefault="00000000">
            <w:pPr>
              <w:pStyle w:val="TableParagraph"/>
              <w:spacing w:line="182" w:lineRule="exact"/>
              <w:ind w:left="8"/>
              <w:jc w:val="center"/>
              <w:rPr>
                <w:rFonts w:asciiTheme="minorBidi" w:hAnsiTheme="minorBidi" w:cstheme="minorBidi"/>
                <w:sz w:val="16"/>
              </w:rPr>
            </w:pPr>
            <w:r w:rsidRPr="003D52FF">
              <w:rPr>
                <w:rFonts w:asciiTheme="minorBidi" w:hAnsiTheme="minorBidi" w:cstheme="minorBidi"/>
                <w:w w:val="90"/>
                <w:sz w:val="16"/>
              </w:rPr>
              <w:t>-</w:t>
            </w:r>
          </w:p>
        </w:tc>
        <w:tc>
          <w:tcPr>
            <w:tcW w:w="829" w:type="dxa"/>
          </w:tcPr>
          <w:p w14:paraId="6F3E86D0" w14:textId="77777777" w:rsidR="00CF52B0" w:rsidRPr="003D52FF" w:rsidRDefault="00000000">
            <w:pPr>
              <w:pStyle w:val="TableParagraph"/>
              <w:spacing w:line="182" w:lineRule="exact"/>
              <w:ind w:left="2"/>
              <w:jc w:val="center"/>
              <w:rPr>
                <w:rFonts w:asciiTheme="minorBidi" w:hAnsiTheme="minorBidi" w:cstheme="minorBidi"/>
                <w:sz w:val="16"/>
              </w:rPr>
            </w:pPr>
            <w:r w:rsidRPr="003D52FF">
              <w:rPr>
                <w:rFonts w:asciiTheme="minorBidi" w:hAnsiTheme="minorBidi" w:cstheme="minorBidi"/>
                <w:w w:val="90"/>
                <w:sz w:val="16"/>
              </w:rPr>
              <w:t>-</w:t>
            </w:r>
          </w:p>
        </w:tc>
        <w:tc>
          <w:tcPr>
            <w:tcW w:w="1189" w:type="dxa"/>
          </w:tcPr>
          <w:p w14:paraId="4CC6C6F5" w14:textId="77777777" w:rsidR="00CF52B0" w:rsidRPr="003D52FF" w:rsidRDefault="00000000">
            <w:pPr>
              <w:pStyle w:val="TableParagraph"/>
              <w:spacing w:line="182" w:lineRule="exact"/>
              <w:ind w:left="10"/>
              <w:jc w:val="center"/>
              <w:rPr>
                <w:rFonts w:asciiTheme="minorBidi" w:hAnsiTheme="minorBidi" w:cstheme="minorBidi"/>
                <w:sz w:val="16"/>
              </w:rPr>
            </w:pPr>
            <w:r w:rsidRPr="003D52FF">
              <w:rPr>
                <w:rFonts w:asciiTheme="minorBidi" w:hAnsiTheme="minorBidi" w:cstheme="minorBidi"/>
                <w:w w:val="90"/>
                <w:sz w:val="16"/>
              </w:rPr>
              <w:t>-</w:t>
            </w:r>
          </w:p>
        </w:tc>
      </w:tr>
    </w:tbl>
    <w:p w14:paraId="1AED6936" w14:textId="77777777" w:rsidR="00CF52B0" w:rsidRPr="003D52FF" w:rsidRDefault="00CF52B0">
      <w:pPr>
        <w:spacing w:line="182" w:lineRule="exact"/>
        <w:jc w:val="center"/>
        <w:rPr>
          <w:rFonts w:asciiTheme="minorBidi" w:hAnsiTheme="minorBidi" w:cstheme="minorBidi"/>
          <w:sz w:val="16"/>
        </w:rPr>
        <w:sectPr w:rsidR="00CF52B0" w:rsidRPr="003D52FF">
          <w:pgSz w:w="11910" w:h="16840"/>
          <w:pgMar w:top="1420" w:right="260" w:bottom="1160" w:left="280" w:header="0" w:footer="833" w:gutter="0"/>
          <w:cols w:space="720"/>
        </w:sectPr>
      </w:pPr>
    </w:p>
    <w:p w14:paraId="20E9F98A" w14:textId="77777777" w:rsidR="00CF52B0" w:rsidRPr="003D52FF" w:rsidRDefault="00000000">
      <w:pPr>
        <w:pStyle w:val="BodyText"/>
        <w:ind w:left="3315"/>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0EF866E0" wp14:editId="6A8F65A8">
            <wp:extent cx="2991154" cy="3646170"/>
            <wp:effectExtent l="0" t="0" r="0" b="0"/>
            <wp:docPr id="381" name="image191.jpeg" descr="A graph of different colored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91.jpeg"/>
                    <pic:cNvPicPr/>
                  </pic:nvPicPr>
                  <pic:blipFill>
                    <a:blip r:embed="rId265" cstate="print"/>
                    <a:stretch>
                      <a:fillRect/>
                    </a:stretch>
                  </pic:blipFill>
                  <pic:spPr>
                    <a:xfrm>
                      <a:off x="0" y="0"/>
                      <a:ext cx="2991154" cy="3646170"/>
                    </a:xfrm>
                    <a:prstGeom prst="rect">
                      <a:avLst/>
                    </a:prstGeom>
                  </pic:spPr>
                </pic:pic>
              </a:graphicData>
            </a:graphic>
          </wp:inline>
        </w:drawing>
      </w:r>
    </w:p>
    <w:p w14:paraId="4B16D599" w14:textId="09D8ACFA" w:rsidR="00CF52B0" w:rsidRPr="003D52FF" w:rsidRDefault="00000000">
      <w:pPr>
        <w:spacing w:before="125" w:line="232" w:lineRule="auto"/>
        <w:ind w:left="1160" w:right="1168"/>
        <w:jc w:val="both"/>
        <w:rPr>
          <w:rFonts w:asciiTheme="minorBidi" w:hAnsiTheme="minorBidi" w:cstheme="minorBidi"/>
          <w:sz w:val="20"/>
        </w:rPr>
      </w:pPr>
      <w:bookmarkStart w:id="278" w:name="_bookmark171"/>
      <w:bookmarkEnd w:id="278"/>
      <w:r w:rsidRPr="003D52FF">
        <w:rPr>
          <w:rFonts w:asciiTheme="minorBidi" w:hAnsiTheme="minorBidi" w:cstheme="minorBidi"/>
          <w:b/>
          <w:color w:val="1F4E79"/>
          <w:spacing w:val="-1"/>
          <w:sz w:val="20"/>
        </w:rPr>
        <w:t>Figure</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pacing w:val="-1"/>
          <w:sz w:val="20"/>
        </w:rPr>
        <w:t>5.</w:t>
      </w:r>
      <w:r w:rsidRPr="003D52FF">
        <w:rPr>
          <w:rFonts w:asciiTheme="minorBidi" w:hAnsiTheme="minorBidi" w:cstheme="minorBidi"/>
          <w:b/>
          <w:color w:val="1F4E79"/>
          <w:spacing w:val="-6"/>
          <w:sz w:val="20"/>
        </w:rPr>
        <w:t xml:space="preserve"> </w:t>
      </w:r>
      <w:r w:rsidRPr="003D52FF">
        <w:rPr>
          <w:rFonts w:asciiTheme="minorBidi" w:hAnsiTheme="minorBidi" w:cstheme="minorBidi"/>
          <w:b/>
          <w:color w:val="1F4E79"/>
          <w:spacing w:val="-1"/>
          <w:sz w:val="20"/>
        </w:rPr>
        <w:t>13</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pacing w:val="-1"/>
          <w:sz w:val="20"/>
        </w:rPr>
        <w:t>A</w:t>
      </w:r>
      <w:r w:rsidRPr="003D52FF">
        <w:rPr>
          <w:rFonts w:asciiTheme="minorBidi" w:hAnsiTheme="minorBidi" w:cstheme="minorBidi"/>
          <w:b/>
          <w:color w:val="1F4E79"/>
          <w:spacing w:val="-10"/>
          <w:sz w:val="20"/>
        </w:rPr>
        <w:t xml:space="preserve"> </w:t>
      </w:r>
      <w:r w:rsidRPr="003D52FF">
        <w:rPr>
          <w:rFonts w:asciiTheme="minorBidi" w:hAnsiTheme="minorBidi" w:cstheme="minorBidi"/>
          <w:b/>
          <w:color w:val="1F4E79"/>
          <w:sz w:val="20"/>
        </w:rPr>
        <w:t>comparison</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is</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shown</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between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8"/>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found</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different</w:t>
      </w:r>
      <w:r w:rsidRPr="003D52FF">
        <w:rPr>
          <w:rFonts w:asciiTheme="minorBidi" w:hAnsiTheme="minorBidi" w:cstheme="minorBidi"/>
          <w:b/>
          <w:color w:val="1F4E79"/>
          <w:spacing w:val="-14"/>
          <w:sz w:val="20"/>
        </w:rPr>
        <w:t xml:space="preserve"> </w:t>
      </w:r>
      <w:r w:rsidRPr="003D52FF">
        <w:rPr>
          <w:rFonts w:asciiTheme="minorBidi" w:hAnsiTheme="minorBidi" w:cstheme="minorBidi"/>
          <w:b/>
          <w:color w:val="1F4E79"/>
          <w:sz w:val="20"/>
        </w:rPr>
        <w:t>organisms</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5</w:t>
      </w:r>
      <w:r w:rsidR="00E4462F">
        <w:rPr>
          <w:rFonts w:asciiTheme="minorBidi" w:hAnsiTheme="minorBidi" w:cstheme="minorBidi"/>
          <w:b/>
          <w:color w:val="1F4E79"/>
          <w:sz w:val="20"/>
        </w:rPr>
        <w:t>3</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putative</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biotinylated</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3"/>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7"/>
          <w:sz w:val="20"/>
        </w:rPr>
        <w:t xml:space="preserve"> </w:t>
      </w:r>
      <w:r w:rsidRPr="003D52FF">
        <w:rPr>
          <w:rFonts w:asciiTheme="minorBidi" w:hAnsiTheme="minorBidi" w:cstheme="minorBidi"/>
          <w:b/>
          <w:color w:val="1F4E79"/>
          <w:sz w:val="20"/>
        </w:rPr>
        <w:t>identified</w:t>
      </w:r>
      <w:r w:rsidRPr="003D52FF">
        <w:rPr>
          <w:rFonts w:asciiTheme="minorBidi" w:hAnsiTheme="minorBidi" w:cstheme="minorBidi"/>
          <w:b/>
          <w:color w:val="1F4E79"/>
          <w:spacing w:val="-4"/>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3"/>
          <w:sz w:val="20"/>
        </w:rPr>
        <w:t xml:space="preserve"> </w:t>
      </w:r>
      <w:r w:rsidRPr="003D52FF">
        <w:rPr>
          <w:rFonts w:asciiTheme="minorBidi" w:hAnsiTheme="minorBidi" w:cstheme="minorBidi"/>
          <w:b/>
          <w:i/>
          <w:color w:val="1F4E79"/>
          <w:sz w:val="20"/>
        </w:rPr>
        <w:t>D.</w:t>
      </w:r>
      <w:r w:rsidRPr="003D52FF">
        <w:rPr>
          <w:rFonts w:asciiTheme="minorBidi" w:hAnsiTheme="minorBidi" w:cstheme="minorBidi"/>
          <w:b/>
          <w:i/>
          <w:color w:val="1F4E79"/>
          <w:spacing w:val="-4"/>
          <w:sz w:val="20"/>
        </w:rPr>
        <w:t xml:space="preserve"> </w:t>
      </w:r>
      <w:r w:rsidRPr="003D52FF">
        <w:rPr>
          <w:rFonts w:asciiTheme="minorBidi" w:hAnsiTheme="minorBidi" w:cstheme="minorBidi"/>
          <w:b/>
          <w:i/>
          <w:color w:val="1F4E79"/>
          <w:sz w:val="20"/>
        </w:rPr>
        <w:t>discoideum</w:t>
      </w:r>
      <w:r w:rsidRPr="003D52FF">
        <w:rPr>
          <w:rFonts w:asciiTheme="minorBidi" w:hAnsiTheme="minorBidi" w:cstheme="minorBidi"/>
          <w:b/>
          <w:i/>
          <w:color w:val="1F4E79"/>
          <w:spacing w:val="-5"/>
          <w:sz w:val="20"/>
        </w:rPr>
        <w:t xml:space="preserve"> </w:t>
      </w:r>
      <w:r w:rsidRPr="003D52FF">
        <w:rPr>
          <w:rFonts w:asciiTheme="minorBidi" w:hAnsiTheme="minorBidi" w:cstheme="minorBidi"/>
          <w:b/>
          <w:color w:val="1F4E79"/>
          <w:sz w:val="20"/>
        </w:rPr>
        <w:t>through</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mass</w:t>
      </w:r>
      <w:r w:rsidRPr="003D52FF">
        <w:rPr>
          <w:rFonts w:asciiTheme="minorBidi" w:hAnsiTheme="minorBidi" w:cstheme="minorBidi"/>
          <w:b/>
          <w:color w:val="1F4E79"/>
          <w:spacing w:val="-53"/>
          <w:sz w:val="20"/>
        </w:rPr>
        <w:t xml:space="preserve"> </w:t>
      </w:r>
      <w:r w:rsidRPr="003D52FF">
        <w:rPr>
          <w:rFonts w:asciiTheme="minorBidi" w:hAnsiTheme="minorBidi" w:cstheme="minorBidi"/>
          <w:b/>
          <w:color w:val="1F4E79"/>
          <w:sz w:val="20"/>
        </w:rPr>
        <w:t xml:space="preserve">spectrometry. </w:t>
      </w:r>
      <w:r w:rsidRPr="003D52FF">
        <w:rPr>
          <w:rFonts w:asciiTheme="minorBidi" w:hAnsiTheme="minorBidi" w:cstheme="minorBidi"/>
          <w:i/>
          <w:color w:val="1F4E79"/>
          <w:sz w:val="20"/>
        </w:rPr>
        <w:t>H.</w:t>
      </w:r>
      <w:r w:rsidRPr="003D52FF">
        <w:rPr>
          <w:rFonts w:asciiTheme="minorBidi" w:hAnsiTheme="minorBidi" w:cstheme="minorBidi"/>
          <w:i/>
          <w:color w:val="1F4E79"/>
          <w:spacing w:val="-4"/>
          <w:sz w:val="20"/>
        </w:rPr>
        <w:t xml:space="preserve"> </w:t>
      </w:r>
      <w:r w:rsidRPr="003D52FF">
        <w:rPr>
          <w:rFonts w:asciiTheme="minorBidi" w:hAnsiTheme="minorBidi" w:cstheme="minorBidi"/>
          <w:i/>
          <w:color w:val="1F4E79"/>
          <w:sz w:val="20"/>
        </w:rPr>
        <w:t>sapiens</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has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approximately</w:t>
      </w:r>
      <w:r w:rsidRPr="003D52FF">
        <w:rPr>
          <w:rFonts w:asciiTheme="minorBidi" w:hAnsiTheme="minorBidi" w:cstheme="minorBidi"/>
          <w:color w:val="1F4E79"/>
          <w:spacing w:val="-9"/>
          <w:sz w:val="20"/>
        </w:rPr>
        <w:t xml:space="preserve"> </w:t>
      </w:r>
      <w:r w:rsidRPr="003D52FF">
        <w:rPr>
          <w:rFonts w:asciiTheme="minorBidi" w:hAnsiTheme="minorBidi" w:cstheme="minorBidi"/>
          <w:color w:val="1F4E79"/>
          <w:sz w:val="20"/>
        </w:rPr>
        <w:t>26</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proteins,</w:t>
      </w:r>
      <w:r w:rsidRPr="003D52FF">
        <w:rPr>
          <w:rFonts w:asciiTheme="minorBidi" w:hAnsiTheme="minorBidi" w:cstheme="minorBidi"/>
          <w:color w:val="1F4E79"/>
          <w:spacing w:val="-6"/>
          <w:sz w:val="20"/>
        </w:rPr>
        <w:t xml:space="preserve"> </w:t>
      </w:r>
      <w:r w:rsidRPr="003D52FF">
        <w:rPr>
          <w:rFonts w:asciiTheme="minorBidi" w:hAnsiTheme="minorBidi" w:cstheme="minorBidi"/>
          <w:i/>
          <w:color w:val="1F4E79"/>
          <w:sz w:val="20"/>
        </w:rPr>
        <w:t>U.</w:t>
      </w:r>
      <w:r w:rsidRPr="003D52FF">
        <w:rPr>
          <w:rFonts w:asciiTheme="minorBidi" w:hAnsiTheme="minorBidi" w:cstheme="minorBidi"/>
          <w:i/>
          <w:color w:val="1F4E79"/>
          <w:spacing w:val="-4"/>
          <w:sz w:val="20"/>
        </w:rPr>
        <w:t xml:space="preserve"> </w:t>
      </w:r>
      <w:r w:rsidRPr="003D52FF">
        <w:rPr>
          <w:rFonts w:asciiTheme="minorBidi" w:hAnsiTheme="minorBidi" w:cstheme="minorBidi"/>
          <w:i/>
          <w:color w:val="1F4E79"/>
          <w:sz w:val="20"/>
        </w:rPr>
        <w:t>maydis</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has</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25,</w:t>
      </w:r>
      <w:r w:rsidRPr="003D52FF">
        <w:rPr>
          <w:rFonts w:asciiTheme="minorBidi" w:hAnsiTheme="minorBidi" w:cstheme="minorBidi"/>
          <w:color w:val="1F4E79"/>
          <w:spacing w:val="-13"/>
          <w:sz w:val="20"/>
        </w:rPr>
        <w:t xml:space="preserve"> </w:t>
      </w:r>
      <w:r w:rsidRPr="003D52FF">
        <w:rPr>
          <w:rFonts w:asciiTheme="minorBidi" w:hAnsiTheme="minorBidi" w:cstheme="minorBidi"/>
          <w:i/>
          <w:color w:val="1F4E79"/>
          <w:sz w:val="20"/>
        </w:rPr>
        <w:t>S.</w:t>
      </w:r>
      <w:r w:rsidRPr="003D52FF">
        <w:rPr>
          <w:rFonts w:asciiTheme="minorBidi" w:hAnsiTheme="minorBidi" w:cstheme="minorBidi"/>
          <w:i/>
          <w:color w:val="1F4E79"/>
          <w:spacing w:val="-4"/>
          <w:sz w:val="20"/>
        </w:rPr>
        <w:t xml:space="preserve"> </w:t>
      </w:r>
      <w:r w:rsidRPr="003D52FF">
        <w:rPr>
          <w:rFonts w:asciiTheme="minorBidi" w:hAnsiTheme="minorBidi" w:cstheme="minorBidi"/>
          <w:i/>
          <w:color w:val="1F4E79"/>
          <w:sz w:val="20"/>
        </w:rPr>
        <w:t>cerevisiae</w:t>
      </w:r>
      <w:r w:rsidRPr="003D52FF">
        <w:rPr>
          <w:rFonts w:asciiTheme="minorBidi" w:hAnsiTheme="minorBidi" w:cstheme="minorBidi"/>
          <w:i/>
          <w:color w:val="1F4E79"/>
          <w:spacing w:val="-53"/>
          <w:sz w:val="20"/>
        </w:rPr>
        <w:t xml:space="preserve"> </w:t>
      </w:r>
      <w:r w:rsidRPr="003D52FF">
        <w:rPr>
          <w:rFonts w:asciiTheme="minorBidi" w:hAnsiTheme="minorBidi" w:cstheme="minorBidi"/>
          <w:color w:val="1F4E79"/>
          <w:sz w:val="20"/>
        </w:rPr>
        <w:t xml:space="preserve">has 20. A. thaliana exhibited the highest number of peroxisomal proteins with 31, while </w:t>
      </w:r>
      <w:r w:rsidRPr="003D52FF">
        <w:rPr>
          <w:rFonts w:asciiTheme="minorBidi" w:hAnsiTheme="minorBidi" w:cstheme="minorBidi"/>
          <w:i/>
          <w:color w:val="1F4E79"/>
          <w:sz w:val="20"/>
        </w:rPr>
        <w:t xml:space="preserve">S. pombe </w:t>
      </w:r>
      <w:r w:rsidRPr="003D52FF">
        <w:rPr>
          <w:rFonts w:asciiTheme="minorBidi" w:hAnsiTheme="minorBidi" w:cstheme="minorBidi"/>
          <w:color w:val="1F4E79"/>
          <w:sz w:val="20"/>
        </w:rPr>
        <w:t>had</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lowest</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number</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with</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only</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6</w:t>
      </w:r>
      <w:r w:rsidRPr="003D52FF">
        <w:rPr>
          <w:rFonts w:asciiTheme="minorBidi" w:hAnsiTheme="minorBidi" w:cstheme="minorBidi"/>
          <w:color w:val="1F4E79"/>
          <w:spacing w:val="-12"/>
          <w:sz w:val="20"/>
        </w:rPr>
        <w:t xml:space="preserve"> </w:t>
      </w:r>
      <w:r w:rsidRPr="003D52FF">
        <w:rPr>
          <w:rFonts w:asciiTheme="minorBidi" w:hAnsiTheme="minorBidi" w:cstheme="minorBidi"/>
          <w:color w:val="1F4E79"/>
          <w:sz w:val="20"/>
        </w:rPr>
        <w:t>peroxisomal</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proteins.</w:t>
      </w:r>
    </w:p>
    <w:p w14:paraId="460D2217" w14:textId="77777777" w:rsidR="00CF52B0" w:rsidRPr="003D52FF" w:rsidRDefault="00CF52B0">
      <w:pPr>
        <w:pStyle w:val="BodyText"/>
        <w:rPr>
          <w:rFonts w:asciiTheme="minorBidi" w:hAnsiTheme="minorBidi" w:cstheme="minorBidi"/>
          <w:sz w:val="22"/>
        </w:rPr>
      </w:pPr>
    </w:p>
    <w:p w14:paraId="00E1A3E0" w14:textId="77777777" w:rsidR="00CF52B0" w:rsidRPr="003D52FF" w:rsidRDefault="00CF52B0">
      <w:pPr>
        <w:pStyle w:val="BodyText"/>
        <w:spacing w:before="5"/>
        <w:rPr>
          <w:rFonts w:asciiTheme="minorBidi" w:hAnsiTheme="minorBidi" w:cstheme="minorBidi"/>
          <w:sz w:val="27"/>
        </w:rPr>
      </w:pPr>
    </w:p>
    <w:p w14:paraId="6B5881D8"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Upon</w:t>
      </w:r>
      <w:r w:rsidRPr="003D52FF">
        <w:rPr>
          <w:rFonts w:asciiTheme="minorBidi" w:hAnsiTheme="minorBidi" w:cstheme="minorBidi"/>
          <w:spacing w:val="-14"/>
        </w:rPr>
        <w:t xml:space="preserve"> </w:t>
      </w:r>
      <w:r w:rsidRPr="003D52FF">
        <w:rPr>
          <w:rFonts w:asciiTheme="minorBidi" w:hAnsiTheme="minorBidi" w:cstheme="minorBidi"/>
        </w:rPr>
        <w:t>comparing</w:t>
      </w:r>
      <w:r w:rsidRPr="003D52FF">
        <w:rPr>
          <w:rFonts w:asciiTheme="minorBidi" w:hAnsiTheme="minorBidi" w:cstheme="minorBidi"/>
          <w:spacing w:val="-20"/>
        </w:rPr>
        <w:t xml:space="preserve"> </w:t>
      </w:r>
      <w:r w:rsidRPr="003D52FF">
        <w:rPr>
          <w:rFonts w:asciiTheme="minorBidi" w:hAnsiTheme="minorBidi" w:cstheme="minorBidi"/>
        </w:rPr>
        <w:t>putative</w:t>
      </w:r>
      <w:r w:rsidRPr="003D52FF">
        <w:rPr>
          <w:rFonts w:asciiTheme="minorBidi" w:hAnsiTheme="minorBidi" w:cstheme="minorBidi"/>
          <w:spacing w:val="-14"/>
        </w:rPr>
        <w:t xml:space="preserve"> </w:t>
      </w:r>
      <w:r w:rsidRPr="003D52FF">
        <w:rPr>
          <w:rFonts w:asciiTheme="minorBidi" w:hAnsiTheme="minorBidi" w:cstheme="minorBidi"/>
        </w:rPr>
        <w:t>biotinylated</w:t>
      </w:r>
      <w:r w:rsidRPr="003D52FF">
        <w:rPr>
          <w:rFonts w:asciiTheme="minorBidi" w:hAnsiTheme="minorBidi" w:cstheme="minorBidi"/>
          <w:spacing w:val="-19"/>
        </w:rPr>
        <w:t xml:space="preserve"> </w:t>
      </w:r>
      <w:r w:rsidRPr="003D52FF">
        <w:rPr>
          <w:rFonts w:asciiTheme="minorBidi" w:hAnsiTheme="minorBidi" w:cstheme="minorBidi"/>
        </w:rPr>
        <w:t>peroxisomal</w:t>
      </w:r>
      <w:r w:rsidRPr="003D52FF">
        <w:rPr>
          <w:rFonts w:asciiTheme="minorBidi" w:hAnsiTheme="minorBidi" w:cstheme="minorBidi"/>
          <w:spacing w:val="-11"/>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among</w:t>
      </w:r>
      <w:r w:rsidRPr="003D52FF">
        <w:rPr>
          <w:rFonts w:asciiTheme="minorBidi" w:hAnsiTheme="minorBidi" w:cstheme="minorBidi"/>
          <w:spacing w:val="-14"/>
        </w:rPr>
        <w:t xml:space="preserve"> </w:t>
      </w:r>
      <w:r w:rsidRPr="003D52FF">
        <w:rPr>
          <w:rFonts w:asciiTheme="minorBidi" w:hAnsiTheme="minorBidi" w:cstheme="minorBidi"/>
        </w:rPr>
        <w:t>various</w:t>
      </w:r>
      <w:r w:rsidRPr="003D52FF">
        <w:rPr>
          <w:rFonts w:asciiTheme="minorBidi" w:hAnsiTheme="minorBidi" w:cstheme="minorBidi"/>
          <w:spacing w:val="-15"/>
        </w:rPr>
        <w:t xml:space="preserve"> </w:t>
      </w:r>
      <w:r w:rsidRPr="003D52FF">
        <w:rPr>
          <w:rFonts w:asciiTheme="minorBidi" w:hAnsiTheme="minorBidi" w:cstheme="minorBidi"/>
        </w:rPr>
        <w:t>organisms,</w:t>
      </w:r>
      <w:r w:rsidRPr="003D52FF">
        <w:rPr>
          <w:rFonts w:asciiTheme="minorBidi" w:hAnsiTheme="minorBidi" w:cstheme="minorBidi"/>
          <w:spacing w:val="-72"/>
        </w:rPr>
        <w:t xml:space="preserve"> </w:t>
      </w:r>
      <w:r w:rsidRPr="003D52FF">
        <w:rPr>
          <w:rFonts w:asciiTheme="minorBidi" w:hAnsiTheme="minorBidi" w:cstheme="minorBidi"/>
        </w:rPr>
        <w:t xml:space="preserve">it becomes interesting to anticipate whether </w:t>
      </w:r>
      <w:r w:rsidRPr="003D52FF">
        <w:rPr>
          <w:rFonts w:asciiTheme="minorBidi" w:hAnsiTheme="minorBidi" w:cstheme="minorBidi"/>
          <w:i/>
        </w:rPr>
        <w:t xml:space="preserve">D. discoideum </w:t>
      </w:r>
      <w:r w:rsidRPr="003D52FF">
        <w:rPr>
          <w:rFonts w:asciiTheme="minorBidi" w:hAnsiTheme="minorBidi" w:cstheme="minorBidi"/>
        </w:rPr>
        <w:t>can be regarded as a</w:t>
      </w:r>
      <w:r w:rsidRPr="003D52FF">
        <w:rPr>
          <w:rFonts w:asciiTheme="minorBidi" w:hAnsiTheme="minorBidi" w:cstheme="minorBidi"/>
          <w:spacing w:val="1"/>
        </w:rPr>
        <w:t xml:space="preserve"> </w:t>
      </w:r>
      <w:r w:rsidRPr="003D52FF">
        <w:rPr>
          <w:rFonts w:asciiTheme="minorBidi" w:hAnsiTheme="minorBidi" w:cstheme="minorBidi"/>
          <w:spacing w:val="-1"/>
        </w:rPr>
        <w:t>"walking</w:t>
      </w:r>
      <w:r w:rsidRPr="003D52FF">
        <w:rPr>
          <w:rFonts w:asciiTheme="minorBidi" w:hAnsiTheme="minorBidi" w:cstheme="minorBidi"/>
          <w:spacing w:val="-17"/>
        </w:rPr>
        <w:t xml:space="preserve"> </w:t>
      </w:r>
      <w:r w:rsidRPr="003D52FF">
        <w:rPr>
          <w:rFonts w:asciiTheme="minorBidi" w:hAnsiTheme="minorBidi" w:cstheme="minorBidi"/>
          <w:spacing w:val="-1"/>
        </w:rPr>
        <w:t>plant"</w:t>
      </w:r>
      <w:r w:rsidRPr="003D52FF">
        <w:rPr>
          <w:rFonts w:asciiTheme="minorBidi" w:hAnsiTheme="minorBidi" w:cstheme="minorBidi"/>
          <w:spacing w:val="-16"/>
        </w:rPr>
        <w:t xml:space="preserve"> </w:t>
      </w:r>
      <w:r w:rsidRPr="003D52FF">
        <w:rPr>
          <w:rFonts w:asciiTheme="minorBidi" w:hAnsiTheme="minorBidi" w:cstheme="minorBidi"/>
          <w:spacing w:val="-1"/>
        </w:rPr>
        <w:t>or</w:t>
      </w:r>
      <w:r w:rsidRPr="003D52FF">
        <w:rPr>
          <w:rFonts w:asciiTheme="minorBidi" w:hAnsiTheme="minorBidi" w:cstheme="minorBidi"/>
          <w:spacing w:val="-16"/>
        </w:rPr>
        <w:t xml:space="preserve"> </w:t>
      </w:r>
      <w:r w:rsidRPr="003D52FF">
        <w:rPr>
          <w:rFonts w:asciiTheme="minorBidi" w:hAnsiTheme="minorBidi" w:cstheme="minorBidi"/>
          <w:spacing w:val="-1"/>
        </w:rPr>
        <w:t>a</w:t>
      </w:r>
      <w:r w:rsidRPr="003D52FF">
        <w:rPr>
          <w:rFonts w:asciiTheme="minorBidi" w:hAnsiTheme="minorBidi" w:cstheme="minorBidi"/>
          <w:spacing w:val="-17"/>
        </w:rPr>
        <w:t xml:space="preserve"> </w:t>
      </w:r>
      <w:r w:rsidRPr="003D52FF">
        <w:rPr>
          <w:rFonts w:asciiTheme="minorBidi" w:hAnsiTheme="minorBidi" w:cstheme="minorBidi"/>
          <w:spacing w:val="-1"/>
        </w:rPr>
        <w:t>"talking</w:t>
      </w:r>
      <w:r w:rsidRPr="003D52FF">
        <w:rPr>
          <w:rFonts w:asciiTheme="minorBidi" w:hAnsiTheme="minorBidi" w:cstheme="minorBidi"/>
          <w:spacing w:val="-22"/>
        </w:rPr>
        <w:t xml:space="preserve"> </w:t>
      </w:r>
      <w:r w:rsidRPr="003D52FF">
        <w:rPr>
          <w:rFonts w:asciiTheme="minorBidi" w:hAnsiTheme="minorBidi" w:cstheme="minorBidi"/>
          <w:spacing w:val="-1"/>
        </w:rPr>
        <w:t>amoeba."</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existence</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relatively</w:t>
      </w:r>
      <w:r w:rsidRPr="003D52FF">
        <w:rPr>
          <w:rFonts w:asciiTheme="minorBidi" w:hAnsiTheme="minorBidi" w:cstheme="minorBidi"/>
          <w:spacing w:val="-18"/>
        </w:rPr>
        <w:t xml:space="preserve"> </w:t>
      </w:r>
      <w:r w:rsidRPr="003D52FF">
        <w:rPr>
          <w:rFonts w:asciiTheme="minorBidi" w:hAnsiTheme="minorBidi" w:cstheme="minorBidi"/>
        </w:rPr>
        <w:t>substantial</w:t>
      </w:r>
      <w:r w:rsidRPr="003D52FF">
        <w:rPr>
          <w:rFonts w:asciiTheme="minorBidi" w:hAnsiTheme="minorBidi" w:cstheme="minorBidi"/>
          <w:spacing w:val="-14"/>
        </w:rPr>
        <w:t xml:space="preserve"> </w:t>
      </w:r>
      <w:r w:rsidRPr="003D52FF">
        <w:rPr>
          <w:rFonts w:asciiTheme="minorBidi" w:hAnsiTheme="minorBidi" w:cstheme="minorBidi"/>
        </w:rPr>
        <w:t>quantity</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peroxisomal</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17"/>
        </w:rPr>
        <w:t xml:space="preserve"> </w:t>
      </w:r>
      <w:r w:rsidRPr="003D52FF">
        <w:rPr>
          <w:rFonts w:asciiTheme="minorBidi" w:hAnsiTheme="minorBidi" w:cstheme="minorBidi"/>
        </w:rPr>
        <w:t>comparable</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those</w:t>
      </w:r>
      <w:r w:rsidRPr="003D52FF">
        <w:rPr>
          <w:rFonts w:asciiTheme="minorBidi" w:hAnsiTheme="minorBidi" w:cstheme="minorBidi"/>
          <w:spacing w:val="-16"/>
        </w:rPr>
        <w:t xml:space="preserve"> </w:t>
      </w:r>
      <w:r w:rsidRPr="003D52FF">
        <w:rPr>
          <w:rFonts w:asciiTheme="minorBidi" w:hAnsiTheme="minorBidi" w:cstheme="minorBidi"/>
        </w:rPr>
        <w:t>observed</w:t>
      </w:r>
      <w:r w:rsidRPr="003D52FF">
        <w:rPr>
          <w:rFonts w:asciiTheme="minorBidi" w:hAnsiTheme="minorBidi" w:cstheme="minorBidi"/>
          <w:spacing w:val="-22"/>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plants</w:t>
      </w:r>
      <w:r w:rsidRPr="003D52FF">
        <w:rPr>
          <w:rFonts w:asciiTheme="minorBidi" w:hAnsiTheme="minorBidi" w:cstheme="minorBidi"/>
          <w:spacing w:val="-22"/>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mammalian</w:t>
      </w:r>
      <w:r w:rsidRPr="003D52FF">
        <w:rPr>
          <w:rFonts w:asciiTheme="minorBidi" w:hAnsiTheme="minorBidi" w:cstheme="minorBidi"/>
          <w:spacing w:val="-16"/>
        </w:rPr>
        <w:t xml:space="preserve"> </w:t>
      </w:r>
      <w:r w:rsidRPr="003D52FF">
        <w:rPr>
          <w:rFonts w:asciiTheme="minorBidi" w:hAnsiTheme="minorBidi" w:cstheme="minorBidi"/>
        </w:rPr>
        <w:t>cells,</w:t>
      </w:r>
      <w:r w:rsidRPr="003D52FF">
        <w:rPr>
          <w:rFonts w:asciiTheme="minorBidi" w:hAnsiTheme="minorBidi" w:cstheme="minorBidi"/>
          <w:spacing w:val="-73"/>
        </w:rPr>
        <w:t xml:space="preserve"> </w:t>
      </w:r>
      <w:r w:rsidRPr="003D52FF">
        <w:rPr>
          <w:rFonts w:asciiTheme="minorBidi" w:hAnsiTheme="minorBidi" w:cstheme="minorBidi"/>
        </w:rPr>
        <w:t>particularly human cells, implies possible resemblances in cellular processes and</w:t>
      </w:r>
      <w:r w:rsidRPr="003D52FF">
        <w:rPr>
          <w:rFonts w:asciiTheme="minorBidi" w:hAnsiTheme="minorBidi" w:cstheme="minorBidi"/>
          <w:spacing w:val="1"/>
        </w:rPr>
        <w:t xml:space="preserve"> </w:t>
      </w:r>
      <w:r w:rsidRPr="003D52FF">
        <w:rPr>
          <w:rFonts w:asciiTheme="minorBidi" w:hAnsiTheme="minorBidi" w:cstheme="minorBidi"/>
        </w:rPr>
        <w:t>metabolic pathways. Nevertheless, additional investigation is necessary to thoroughly</w:t>
      </w:r>
      <w:r w:rsidRPr="003D52FF">
        <w:rPr>
          <w:rFonts w:asciiTheme="minorBidi" w:hAnsiTheme="minorBidi" w:cstheme="minorBidi"/>
          <w:spacing w:val="-73"/>
        </w:rPr>
        <w:t xml:space="preserve"> </w:t>
      </w:r>
      <w:r w:rsidRPr="003D52FF">
        <w:rPr>
          <w:rFonts w:asciiTheme="minorBidi" w:hAnsiTheme="minorBidi" w:cstheme="minorBidi"/>
        </w:rPr>
        <w:t>investigate</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comprehend</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implications</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these</w:t>
      </w:r>
      <w:r w:rsidRPr="003D52FF">
        <w:rPr>
          <w:rFonts w:asciiTheme="minorBidi" w:hAnsiTheme="minorBidi" w:cstheme="minorBidi"/>
          <w:spacing w:val="-7"/>
        </w:rPr>
        <w:t xml:space="preserve"> </w:t>
      </w:r>
      <w:r w:rsidRPr="003D52FF">
        <w:rPr>
          <w:rFonts w:asciiTheme="minorBidi" w:hAnsiTheme="minorBidi" w:cstheme="minorBidi"/>
        </w:rPr>
        <w:t>similarities.</w:t>
      </w:r>
    </w:p>
    <w:p w14:paraId="3D7A2186" w14:textId="77777777" w:rsidR="00CF52B0" w:rsidRPr="003D52FF" w:rsidRDefault="00CF52B0">
      <w:pPr>
        <w:pStyle w:val="BodyText"/>
        <w:spacing w:before="3"/>
        <w:rPr>
          <w:rFonts w:asciiTheme="minorBidi" w:hAnsiTheme="minorBidi" w:cstheme="minorBidi"/>
          <w:sz w:val="38"/>
        </w:rPr>
      </w:pPr>
    </w:p>
    <w:p w14:paraId="1164DFD5" w14:textId="77777777" w:rsidR="00CF52B0" w:rsidRPr="003D52FF" w:rsidRDefault="00000000" w:rsidP="00B56E78">
      <w:pPr>
        <w:pStyle w:val="Heading2"/>
        <w:numPr>
          <w:ilvl w:val="1"/>
          <w:numId w:val="40"/>
        </w:numPr>
      </w:pPr>
      <w:bookmarkStart w:id="279" w:name="5.4._Discussion"/>
      <w:bookmarkStart w:id="280" w:name="_bookmark172"/>
      <w:bookmarkEnd w:id="279"/>
      <w:bookmarkEnd w:id="280"/>
      <w:r w:rsidRPr="003D52FF">
        <w:t>Discussion</w:t>
      </w:r>
    </w:p>
    <w:p w14:paraId="65EBB329" w14:textId="77777777" w:rsidR="00CF52B0" w:rsidRPr="003D52FF" w:rsidRDefault="00CF52B0">
      <w:pPr>
        <w:pStyle w:val="BodyText"/>
        <w:rPr>
          <w:rFonts w:asciiTheme="minorBidi" w:hAnsiTheme="minorBidi" w:cstheme="minorBidi"/>
          <w:b/>
          <w:sz w:val="20"/>
        </w:rPr>
      </w:pPr>
    </w:p>
    <w:p w14:paraId="1E45225C" w14:textId="77777777" w:rsidR="00CF52B0" w:rsidRPr="003D52FF" w:rsidRDefault="00CF52B0">
      <w:pPr>
        <w:pStyle w:val="BodyText"/>
        <w:rPr>
          <w:rFonts w:asciiTheme="minorBidi" w:hAnsiTheme="minorBidi" w:cstheme="minorBidi"/>
          <w:b/>
          <w:sz w:val="20"/>
        </w:rPr>
      </w:pPr>
    </w:p>
    <w:p w14:paraId="5D43DD91" w14:textId="77777777" w:rsidR="00CF52B0" w:rsidRPr="003D52FF" w:rsidRDefault="00000000">
      <w:pPr>
        <w:pStyle w:val="Heading4"/>
        <w:spacing w:before="225"/>
        <w:rPr>
          <w:rFonts w:asciiTheme="minorBidi" w:hAnsiTheme="minorBidi" w:cstheme="minorBidi"/>
        </w:rPr>
      </w:pPr>
      <w:r w:rsidRPr="003D52FF">
        <w:rPr>
          <w:rFonts w:asciiTheme="minorBidi" w:hAnsiTheme="minorBidi" w:cstheme="minorBidi"/>
          <w:noProof/>
        </w:rPr>
        <w:drawing>
          <wp:anchor distT="0" distB="0" distL="0" distR="0" simplePos="0" relativeHeight="15815168" behindDoc="0" locked="0" layoutInCell="1" allowOverlap="1" wp14:anchorId="1A3BC669" wp14:editId="02375E99">
            <wp:simplePos x="0" y="0"/>
            <wp:positionH relativeFrom="page">
              <wp:posOffset>1376227</wp:posOffset>
            </wp:positionH>
            <wp:positionV relativeFrom="paragraph">
              <wp:posOffset>172335</wp:posOffset>
            </wp:positionV>
            <wp:extent cx="370220" cy="113948"/>
            <wp:effectExtent l="0" t="0" r="0" b="0"/>
            <wp:wrapNone/>
            <wp:docPr id="38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92.png"/>
                    <pic:cNvPicPr/>
                  </pic:nvPicPr>
                  <pic:blipFill>
                    <a:blip r:embed="rId266" cstate="print"/>
                    <a:stretch>
                      <a:fillRect/>
                    </a:stretch>
                  </pic:blipFill>
                  <pic:spPr>
                    <a:xfrm>
                      <a:off x="0" y="0"/>
                      <a:ext cx="370220" cy="113948"/>
                    </a:xfrm>
                    <a:prstGeom prst="rect">
                      <a:avLst/>
                    </a:prstGeom>
                  </pic:spPr>
                </pic:pic>
              </a:graphicData>
            </a:graphic>
          </wp:anchor>
        </w:drawing>
      </w:r>
      <w:bookmarkStart w:id="281" w:name="5.4.1._Fatty_acid_β-oxidation"/>
      <w:bookmarkStart w:id="282" w:name="_bookmark173"/>
      <w:bookmarkEnd w:id="281"/>
      <w:bookmarkEnd w:id="282"/>
      <w:r w:rsidRPr="003D52FF">
        <w:rPr>
          <w:rFonts w:asciiTheme="minorBidi" w:hAnsiTheme="minorBidi" w:cstheme="minorBidi"/>
        </w:rPr>
        <w:t>Fatty</w:t>
      </w:r>
      <w:r w:rsidRPr="003D52FF">
        <w:rPr>
          <w:rFonts w:asciiTheme="minorBidi" w:hAnsiTheme="minorBidi" w:cstheme="minorBidi"/>
          <w:spacing w:val="-9"/>
        </w:rPr>
        <w:t xml:space="preserve"> </w:t>
      </w:r>
      <w:r w:rsidRPr="003D52FF">
        <w:rPr>
          <w:rFonts w:asciiTheme="minorBidi" w:hAnsiTheme="minorBidi" w:cstheme="minorBidi"/>
        </w:rPr>
        <w:t xml:space="preserve">acid </w:t>
      </w:r>
      <w:r w:rsidRPr="003D52FF">
        <w:rPr>
          <w:rFonts w:asciiTheme="minorBidi" w:hAnsiTheme="minorBidi" w:cstheme="minorBidi"/>
          <w:color w:val="212121"/>
        </w:rPr>
        <w:t>β-oxidation</w:t>
      </w:r>
    </w:p>
    <w:p w14:paraId="0F97DBB8" w14:textId="77777777" w:rsidR="00CF52B0" w:rsidRPr="003D52FF" w:rsidRDefault="00CF52B0">
      <w:pPr>
        <w:pStyle w:val="BodyText"/>
        <w:rPr>
          <w:rFonts w:asciiTheme="minorBidi" w:hAnsiTheme="minorBidi" w:cstheme="minorBidi"/>
          <w:b/>
          <w:sz w:val="20"/>
        </w:rPr>
      </w:pPr>
    </w:p>
    <w:p w14:paraId="4FD4E5BA" w14:textId="77777777" w:rsidR="00CF52B0" w:rsidRPr="003D52FF" w:rsidRDefault="00CF52B0">
      <w:pPr>
        <w:pStyle w:val="BodyText"/>
        <w:spacing w:before="3"/>
        <w:rPr>
          <w:rFonts w:asciiTheme="minorBidi" w:hAnsiTheme="minorBidi" w:cstheme="minorBidi"/>
          <w:b/>
          <w:sz w:val="20"/>
        </w:rPr>
      </w:pPr>
    </w:p>
    <w:p w14:paraId="357E0024" w14:textId="77777777" w:rsidR="00CF52B0" w:rsidRPr="003D52FF" w:rsidRDefault="00000000">
      <w:pPr>
        <w:pStyle w:val="BodyText"/>
        <w:spacing w:before="77" w:line="340" w:lineRule="auto"/>
        <w:ind w:left="1160"/>
        <w:rPr>
          <w:rFonts w:asciiTheme="minorBidi" w:hAnsiTheme="minorBidi" w:cstheme="minorBidi"/>
        </w:rPr>
      </w:pPr>
      <w:r w:rsidRPr="003D52FF">
        <w:rPr>
          <w:rFonts w:asciiTheme="minorBidi" w:hAnsiTheme="minorBidi" w:cstheme="minorBidi"/>
          <w:color w:val="212121"/>
        </w:rPr>
        <w:t>The</w:t>
      </w:r>
      <w:r w:rsidRPr="003D52FF">
        <w:rPr>
          <w:rFonts w:asciiTheme="minorBidi" w:hAnsiTheme="minorBidi" w:cstheme="minorBidi"/>
          <w:color w:val="212121"/>
          <w:spacing w:val="49"/>
        </w:rPr>
        <w:t xml:space="preserve"> </w:t>
      </w:r>
      <w:r w:rsidRPr="003D52FF">
        <w:rPr>
          <w:rFonts w:asciiTheme="minorBidi" w:hAnsiTheme="minorBidi" w:cstheme="minorBidi"/>
          <w:color w:val="212121"/>
        </w:rPr>
        <w:t>mass</w:t>
      </w:r>
      <w:r w:rsidRPr="003D52FF">
        <w:rPr>
          <w:rFonts w:asciiTheme="minorBidi" w:hAnsiTheme="minorBidi" w:cstheme="minorBidi"/>
          <w:color w:val="212121"/>
          <w:spacing w:val="48"/>
        </w:rPr>
        <w:t xml:space="preserve"> </w:t>
      </w:r>
      <w:r w:rsidRPr="003D52FF">
        <w:rPr>
          <w:rFonts w:asciiTheme="minorBidi" w:hAnsiTheme="minorBidi" w:cstheme="minorBidi"/>
          <w:color w:val="212121"/>
        </w:rPr>
        <w:t>spectrometry</w:t>
      </w:r>
      <w:r w:rsidRPr="003D52FF">
        <w:rPr>
          <w:rFonts w:asciiTheme="minorBidi" w:hAnsiTheme="minorBidi" w:cstheme="minorBidi"/>
          <w:color w:val="212121"/>
          <w:spacing w:val="49"/>
        </w:rPr>
        <w:t xml:space="preserve"> </w:t>
      </w:r>
      <w:r w:rsidRPr="003D52FF">
        <w:rPr>
          <w:rFonts w:asciiTheme="minorBidi" w:hAnsiTheme="minorBidi" w:cstheme="minorBidi"/>
          <w:color w:val="212121"/>
        </w:rPr>
        <w:t>data</w:t>
      </w:r>
      <w:r w:rsidRPr="003D52FF">
        <w:rPr>
          <w:rFonts w:asciiTheme="minorBidi" w:hAnsiTheme="minorBidi" w:cstheme="minorBidi"/>
          <w:color w:val="212121"/>
          <w:spacing w:val="50"/>
        </w:rPr>
        <w:t xml:space="preserve"> </w:t>
      </w:r>
      <w:r w:rsidRPr="003D52FF">
        <w:rPr>
          <w:rFonts w:asciiTheme="minorBidi" w:hAnsiTheme="minorBidi" w:cstheme="minorBidi"/>
          <w:color w:val="212121"/>
        </w:rPr>
        <w:t>revealed</w:t>
      </w:r>
      <w:r w:rsidRPr="003D52FF">
        <w:rPr>
          <w:rFonts w:asciiTheme="minorBidi" w:hAnsiTheme="minorBidi" w:cstheme="minorBidi"/>
          <w:color w:val="212121"/>
          <w:spacing w:val="50"/>
        </w:rPr>
        <w:t xml:space="preserve"> </w:t>
      </w:r>
      <w:r w:rsidRPr="003D52FF">
        <w:rPr>
          <w:rFonts w:asciiTheme="minorBidi" w:hAnsiTheme="minorBidi" w:cstheme="minorBidi"/>
          <w:color w:val="212121"/>
        </w:rPr>
        <w:t>that</w:t>
      </w:r>
      <w:r w:rsidRPr="003D52FF">
        <w:rPr>
          <w:rFonts w:asciiTheme="minorBidi" w:hAnsiTheme="minorBidi" w:cstheme="minorBidi"/>
          <w:color w:val="212121"/>
          <w:spacing w:val="44"/>
        </w:rPr>
        <w:t xml:space="preserve"> </w:t>
      </w:r>
      <w:r w:rsidRPr="003D52FF">
        <w:rPr>
          <w:rFonts w:asciiTheme="minorBidi" w:hAnsiTheme="minorBidi" w:cstheme="minorBidi"/>
          <w:color w:val="212121"/>
        </w:rPr>
        <w:t>almost</w:t>
      </w:r>
      <w:r w:rsidRPr="003D52FF">
        <w:rPr>
          <w:rFonts w:asciiTheme="minorBidi" w:hAnsiTheme="minorBidi" w:cstheme="minorBidi"/>
          <w:color w:val="212121"/>
          <w:spacing w:val="50"/>
        </w:rPr>
        <w:t xml:space="preserve"> </w:t>
      </w:r>
      <w:r w:rsidRPr="003D52FF">
        <w:rPr>
          <w:rFonts w:asciiTheme="minorBidi" w:hAnsiTheme="minorBidi" w:cstheme="minorBidi"/>
          <w:color w:val="212121"/>
        </w:rPr>
        <w:t>all</w:t>
      </w:r>
      <w:r w:rsidRPr="003D52FF">
        <w:rPr>
          <w:rFonts w:asciiTheme="minorBidi" w:hAnsiTheme="minorBidi" w:cstheme="minorBidi"/>
          <w:color w:val="212121"/>
          <w:spacing w:val="52"/>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5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49"/>
        </w:rPr>
        <w:t xml:space="preserve"> </w:t>
      </w:r>
      <w:r w:rsidRPr="003D52FF">
        <w:rPr>
          <w:rFonts w:asciiTheme="minorBidi" w:hAnsiTheme="minorBidi" w:cstheme="minorBidi"/>
          <w:color w:val="212121"/>
        </w:rPr>
        <w:t>proteins</w:t>
      </w:r>
      <w:r w:rsidRPr="003D52FF">
        <w:rPr>
          <w:rFonts w:asciiTheme="minorBidi" w:hAnsiTheme="minorBidi" w:cstheme="minorBidi"/>
          <w:color w:val="212121"/>
          <w:spacing w:val="43"/>
        </w:rPr>
        <w:t xml:space="preserve"> </w:t>
      </w:r>
      <w:r w:rsidRPr="003D52FF">
        <w:rPr>
          <w:rFonts w:asciiTheme="minorBidi" w:hAnsiTheme="minorBidi" w:cstheme="minorBidi"/>
          <w:color w:val="212121"/>
        </w:rPr>
        <w:t>involved</w:t>
      </w:r>
      <w:r w:rsidRPr="003D52FF">
        <w:rPr>
          <w:rFonts w:asciiTheme="minorBidi" w:hAnsiTheme="minorBidi" w:cstheme="minorBidi"/>
          <w:color w:val="212121"/>
          <w:spacing w:val="45"/>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peroxisomal</w:t>
      </w:r>
      <w:r w:rsidRPr="003D52FF">
        <w:rPr>
          <w:rFonts w:asciiTheme="minorBidi" w:hAnsiTheme="minorBidi" w:cstheme="minorBidi"/>
          <w:color w:val="212121"/>
          <w:spacing w:val="35"/>
        </w:rPr>
        <w:t xml:space="preserve"> </w:t>
      </w:r>
      <w:r w:rsidRPr="003D52FF">
        <w:rPr>
          <w:rFonts w:asciiTheme="minorBidi" w:hAnsiTheme="minorBidi" w:cstheme="minorBidi"/>
          <w:color w:val="212121"/>
        </w:rPr>
        <w:t>fatty</w:t>
      </w:r>
      <w:r w:rsidRPr="003D52FF">
        <w:rPr>
          <w:rFonts w:asciiTheme="minorBidi" w:hAnsiTheme="minorBidi" w:cstheme="minorBidi"/>
          <w:color w:val="212121"/>
          <w:spacing w:val="32"/>
        </w:rPr>
        <w:t xml:space="preserve"> </w:t>
      </w:r>
      <w:r w:rsidRPr="003D52FF">
        <w:rPr>
          <w:rFonts w:asciiTheme="minorBidi" w:hAnsiTheme="minorBidi" w:cstheme="minorBidi"/>
          <w:color w:val="212121"/>
        </w:rPr>
        <w:t>acid</w:t>
      </w:r>
      <w:r w:rsidRPr="003D52FF">
        <w:rPr>
          <w:rFonts w:asciiTheme="minorBidi" w:hAnsiTheme="minorBidi" w:cstheme="minorBidi"/>
          <w:color w:val="212121"/>
          <w:spacing w:val="32"/>
        </w:rPr>
        <w:t xml:space="preserve"> </w:t>
      </w:r>
      <w:r w:rsidRPr="003D52FF">
        <w:rPr>
          <w:rFonts w:asciiTheme="minorBidi" w:hAnsiTheme="minorBidi" w:cstheme="minorBidi"/>
          <w:color w:val="212121"/>
        </w:rPr>
        <w:t>β-oxidation</w:t>
      </w:r>
      <w:r w:rsidRPr="003D52FF">
        <w:rPr>
          <w:rFonts w:asciiTheme="minorBidi" w:hAnsiTheme="minorBidi" w:cstheme="minorBidi"/>
          <w:color w:val="212121"/>
          <w:spacing w:val="33"/>
        </w:rPr>
        <w:t xml:space="preserve"> </w:t>
      </w:r>
      <w:r w:rsidRPr="003D52FF">
        <w:rPr>
          <w:rFonts w:asciiTheme="minorBidi" w:hAnsiTheme="minorBidi" w:cstheme="minorBidi"/>
          <w:color w:val="212121"/>
        </w:rPr>
        <w:t>are</w:t>
      </w:r>
      <w:r w:rsidRPr="003D52FF">
        <w:rPr>
          <w:rFonts w:asciiTheme="minorBidi" w:hAnsiTheme="minorBidi" w:cstheme="minorBidi"/>
          <w:color w:val="212121"/>
          <w:spacing w:val="32"/>
        </w:rPr>
        <w:t xml:space="preserve"> </w:t>
      </w:r>
      <w:r w:rsidRPr="003D52FF">
        <w:rPr>
          <w:rFonts w:asciiTheme="minorBidi" w:hAnsiTheme="minorBidi" w:cstheme="minorBidi"/>
          <w:color w:val="212121"/>
        </w:rPr>
        <w:t>biotinylated</w:t>
      </w:r>
      <w:r w:rsidRPr="003D52FF">
        <w:rPr>
          <w:rFonts w:asciiTheme="minorBidi" w:hAnsiTheme="minorBidi" w:cstheme="minorBidi"/>
          <w:color w:val="212121"/>
          <w:spacing w:val="33"/>
        </w:rPr>
        <w:t xml:space="preserve"> </w:t>
      </w:r>
      <w:r w:rsidRPr="003D52FF">
        <w:rPr>
          <w:rFonts w:asciiTheme="minorBidi" w:hAnsiTheme="minorBidi" w:cstheme="minorBidi"/>
          <w:color w:val="212121"/>
        </w:rPr>
        <w:t>by</w:t>
      </w:r>
      <w:r w:rsidRPr="003D52FF">
        <w:rPr>
          <w:rFonts w:asciiTheme="minorBidi" w:hAnsiTheme="minorBidi" w:cstheme="minorBidi"/>
          <w:color w:val="212121"/>
          <w:spacing w:val="31"/>
        </w:rPr>
        <w:t xml:space="preserve"> </w:t>
      </w:r>
      <w:r w:rsidRPr="003D52FF">
        <w:rPr>
          <w:rFonts w:asciiTheme="minorBidi" w:hAnsiTheme="minorBidi" w:cstheme="minorBidi"/>
          <w:color w:val="212121"/>
        </w:rPr>
        <w:t>BirA*-SKL</w:t>
      </w:r>
      <w:r w:rsidRPr="003D52FF">
        <w:rPr>
          <w:rFonts w:asciiTheme="minorBidi" w:hAnsiTheme="minorBidi" w:cstheme="minorBidi"/>
          <w:color w:val="212121"/>
          <w:spacing w:val="23"/>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33"/>
        </w:rPr>
        <w:t xml:space="preserve"> </w:t>
      </w:r>
      <w:r w:rsidRPr="003D52FF">
        <w:rPr>
          <w:rFonts w:asciiTheme="minorBidi" w:hAnsiTheme="minorBidi" w:cstheme="minorBidi"/>
          <w:i/>
          <w:color w:val="212121"/>
        </w:rPr>
        <w:t>D.</w:t>
      </w:r>
      <w:r w:rsidRPr="003D52FF">
        <w:rPr>
          <w:rFonts w:asciiTheme="minorBidi" w:hAnsiTheme="minorBidi" w:cstheme="minorBidi"/>
          <w:i/>
          <w:color w:val="212121"/>
          <w:spacing w:val="39"/>
        </w:rPr>
        <w:t xml:space="preserve"> </w:t>
      </w:r>
      <w:r w:rsidRPr="003D52FF">
        <w:rPr>
          <w:rFonts w:asciiTheme="minorBidi" w:hAnsiTheme="minorBidi" w:cstheme="minorBidi"/>
          <w:i/>
          <w:color w:val="212121"/>
        </w:rPr>
        <w:t>discoideum</w:t>
      </w:r>
      <w:r w:rsidRPr="003D52FF">
        <w:rPr>
          <w:rFonts w:asciiTheme="minorBidi" w:hAnsiTheme="minorBidi" w:cstheme="minorBidi"/>
          <w:color w:val="212121"/>
        </w:rPr>
        <w:t>.</w:t>
      </w:r>
    </w:p>
    <w:p w14:paraId="3DD82A50" w14:textId="77777777" w:rsidR="00CF52B0" w:rsidRPr="003D52FF" w:rsidRDefault="00CF52B0">
      <w:pPr>
        <w:spacing w:line="340" w:lineRule="auto"/>
        <w:rPr>
          <w:rFonts w:asciiTheme="minorBidi" w:hAnsiTheme="minorBidi" w:cstheme="minorBidi"/>
        </w:rPr>
        <w:sectPr w:rsidR="00CF52B0" w:rsidRPr="003D52FF">
          <w:pgSz w:w="11910" w:h="16840"/>
          <w:pgMar w:top="1480" w:right="260" w:bottom="1160" w:left="280" w:header="0" w:footer="833" w:gutter="0"/>
          <w:cols w:space="720"/>
        </w:sectPr>
      </w:pPr>
    </w:p>
    <w:p w14:paraId="28DC129C"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color w:val="212121"/>
        </w:rPr>
        <w:lastRenderedPageBreak/>
        <w:t>Specifically,</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six Acyl-coenzyme A</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oxidase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enzymes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(Q55CT6,</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Q54II1,</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Q54GQ6,</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Q75JL8, Q54RB0, Q54LF1), as well as an</w:t>
      </w:r>
      <w:r w:rsidRPr="003D52FF">
        <w:rPr>
          <w:rFonts w:asciiTheme="minorBidi" w:hAnsiTheme="minorBidi" w:cstheme="minorBidi"/>
          <w:color w:val="212121"/>
          <w:spacing w:val="75"/>
        </w:rPr>
        <w:t xml:space="preserve"> </w:t>
      </w:r>
      <w:r w:rsidRPr="003D52FF">
        <w:rPr>
          <w:rFonts w:asciiTheme="minorBidi" w:hAnsiTheme="minorBidi" w:cstheme="minorBidi"/>
          <w:color w:val="212121"/>
        </w:rPr>
        <w:t>Enoyl-CoA hydratase enzyme (Q54SS0)</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and two Enoyl CoA isomerase domain-containing proteins (Q54BX7, Q54SN3) were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 xml:space="preserve">detected in the peroxisomes of </w:t>
      </w:r>
      <w:r w:rsidRPr="003D52FF">
        <w:rPr>
          <w:rFonts w:asciiTheme="minorBidi" w:hAnsiTheme="minorBidi" w:cstheme="minorBidi"/>
          <w:i/>
          <w:color w:val="212121"/>
        </w:rPr>
        <w:t xml:space="preserve">D. discoideum </w:t>
      </w:r>
      <w:r w:rsidRPr="003D52FF">
        <w:rPr>
          <w:rFonts w:asciiTheme="minorBidi" w:hAnsiTheme="minorBidi" w:cstheme="minorBidi"/>
          <w:color w:val="212121"/>
        </w:rPr>
        <w:t>(Figure 5.12). All of these proteins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possess either a PTS1 or PTS2, indicating their import into peroxisomes through the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established</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import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pathways,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except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Q55CT6.</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entry</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Q55CT6</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into</w:t>
      </w:r>
      <w:r w:rsidRPr="003D52FF">
        <w:rPr>
          <w:rFonts w:asciiTheme="minorBidi" w:hAnsiTheme="minorBidi" w:cstheme="minorBidi"/>
          <w:color w:val="212121"/>
          <w:spacing w:val="1"/>
        </w:rPr>
        <w:t xml:space="preserve"> </w:t>
      </w:r>
      <w:r w:rsidRPr="003D52FF">
        <w:rPr>
          <w:rFonts w:asciiTheme="minorBidi" w:hAnsiTheme="minorBidi" w:cstheme="minorBidi"/>
          <w:color w:val="212121"/>
          <w:spacing w:val="-1"/>
        </w:rPr>
        <w:t>peroxisomes</w:t>
      </w:r>
      <w:r w:rsidRPr="003D52FF">
        <w:rPr>
          <w:rFonts w:asciiTheme="minorBidi" w:hAnsiTheme="minorBidi" w:cstheme="minorBidi"/>
          <w:color w:val="212121"/>
          <w:spacing w:val="-18"/>
        </w:rPr>
        <w:t xml:space="preserve"> </w:t>
      </w:r>
      <w:r w:rsidRPr="003D52FF">
        <w:rPr>
          <w:rFonts w:asciiTheme="minorBidi" w:hAnsiTheme="minorBidi" w:cstheme="minorBidi"/>
          <w:color w:val="212121"/>
          <w:spacing w:val="-1"/>
        </w:rPr>
        <w:t>is</w:t>
      </w:r>
      <w:r w:rsidRPr="003D52FF">
        <w:rPr>
          <w:rFonts w:asciiTheme="minorBidi" w:hAnsiTheme="minorBidi" w:cstheme="minorBidi"/>
          <w:color w:val="212121"/>
          <w:spacing w:val="-18"/>
        </w:rPr>
        <w:t xml:space="preserve"> </w:t>
      </w:r>
      <w:r w:rsidRPr="003D52FF">
        <w:rPr>
          <w:rFonts w:asciiTheme="minorBidi" w:hAnsiTheme="minorBidi" w:cstheme="minorBidi"/>
          <w:color w:val="212121"/>
          <w:spacing w:val="-1"/>
        </w:rPr>
        <w:t>presumed</w:t>
      </w:r>
      <w:r w:rsidRPr="003D52FF">
        <w:rPr>
          <w:rFonts w:asciiTheme="minorBidi" w:hAnsiTheme="minorBidi" w:cstheme="minorBidi"/>
          <w:color w:val="212121"/>
          <w:spacing w:val="-17"/>
        </w:rPr>
        <w:t xml:space="preserve"> </w:t>
      </w:r>
      <w:r w:rsidRPr="003D52FF">
        <w:rPr>
          <w:rFonts w:asciiTheme="minorBidi" w:hAnsiTheme="minorBidi" w:cstheme="minorBidi"/>
          <w:color w:val="212121"/>
          <w:spacing w:val="-1"/>
        </w:rPr>
        <w:t>to</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occur</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through</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an</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alternative</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route.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addition</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9"/>
        </w:rPr>
        <w:t xml:space="preserve"> </w:t>
      </w:r>
      <w:r w:rsidRPr="003D52FF">
        <w:rPr>
          <w:rFonts w:asciiTheme="minorBidi" w:hAnsiTheme="minorBidi" w:cstheme="minorBidi"/>
          <w:color w:val="212121"/>
        </w:rPr>
        <w:t>Acyl-</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CoA oxidase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(ACOX) enzyme,</w:t>
      </w:r>
      <w:r w:rsidRPr="003D52FF">
        <w:rPr>
          <w:rFonts w:asciiTheme="minorBidi" w:hAnsiTheme="minorBidi" w:cstheme="minorBidi"/>
          <w:color w:val="212121"/>
          <w:spacing w:val="75"/>
        </w:rPr>
        <w:t xml:space="preserve"> </w:t>
      </w:r>
      <w:r w:rsidRPr="003D52FF">
        <w:rPr>
          <w:rFonts w:asciiTheme="minorBidi" w:hAnsiTheme="minorBidi" w:cstheme="minorBidi"/>
          <w:color w:val="212121"/>
        </w:rPr>
        <w:t>two</w:t>
      </w:r>
      <w:r w:rsidRPr="003D52FF">
        <w:rPr>
          <w:rFonts w:asciiTheme="minorBidi" w:hAnsiTheme="minorBidi" w:cstheme="minorBidi"/>
          <w:color w:val="212121"/>
          <w:spacing w:val="75"/>
        </w:rPr>
        <w:t xml:space="preserve"> </w:t>
      </w:r>
      <w:r w:rsidRPr="003D52FF">
        <w:rPr>
          <w:rFonts w:asciiTheme="minorBidi" w:hAnsiTheme="minorBidi" w:cstheme="minorBidi"/>
          <w:color w:val="212121"/>
        </w:rPr>
        <w:t>equivalent Acyl-CoA dehydrogenases (Q86A74</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Q55BV1)</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involved</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fatty</w:t>
      </w:r>
      <w:r w:rsidRPr="003D52FF">
        <w:rPr>
          <w:rFonts w:asciiTheme="minorBidi" w:hAnsiTheme="minorBidi" w:cstheme="minorBidi"/>
          <w:color w:val="212121"/>
          <w:spacing w:val="-19"/>
        </w:rPr>
        <w:t xml:space="preserve"> </w:t>
      </w:r>
      <w:r w:rsidRPr="003D52FF">
        <w:rPr>
          <w:rFonts w:asciiTheme="minorBidi" w:hAnsiTheme="minorBidi" w:cstheme="minorBidi"/>
          <w:color w:val="212121"/>
        </w:rPr>
        <w:t>acid</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β-oxidation</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were</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also</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biotinylated</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by</w:t>
      </w:r>
      <w:r w:rsidRPr="003D52FF">
        <w:rPr>
          <w:rFonts w:asciiTheme="minorBidi" w:hAnsiTheme="minorBidi" w:cstheme="minorBidi"/>
          <w:color w:val="212121"/>
          <w:spacing w:val="-18"/>
        </w:rPr>
        <w:t xml:space="preserve"> </w:t>
      </w:r>
      <w:r w:rsidRPr="003D52FF">
        <w:rPr>
          <w:rFonts w:asciiTheme="minorBidi" w:hAnsiTheme="minorBidi" w:cstheme="minorBidi"/>
          <w:color w:val="212121"/>
        </w:rPr>
        <w:t>peroxisomally</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targeted BirA. Both Oxidases and Dehydrogenases play a role in oxidation reactions.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The first enzyme has the PTS2 sequence RIQIISNHL, while the second enzyme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carries</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PTS1</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sequence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SKY.</w:t>
      </w:r>
    </w:p>
    <w:p w14:paraId="1DC2B275" w14:textId="77777777" w:rsidR="00CF52B0" w:rsidRPr="003D52FF" w:rsidRDefault="00CF52B0">
      <w:pPr>
        <w:pStyle w:val="BodyText"/>
        <w:rPr>
          <w:rFonts w:asciiTheme="minorBidi" w:hAnsiTheme="minorBidi" w:cstheme="minorBidi"/>
          <w:sz w:val="34"/>
        </w:rPr>
      </w:pPr>
    </w:p>
    <w:p w14:paraId="5144E66E"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noProof/>
        </w:rPr>
        <w:drawing>
          <wp:anchor distT="0" distB="0" distL="0" distR="0" simplePos="0" relativeHeight="170" behindDoc="0" locked="0" layoutInCell="1" allowOverlap="1" wp14:anchorId="2134CCC1" wp14:editId="019FD24C">
            <wp:simplePos x="0" y="0"/>
            <wp:positionH relativeFrom="page">
              <wp:posOffset>1441868</wp:posOffset>
            </wp:positionH>
            <wp:positionV relativeFrom="paragraph">
              <wp:posOffset>1392341</wp:posOffset>
            </wp:positionV>
            <wp:extent cx="5127515" cy="3654552"/>
            <wp:effectExtent l="0" t="0" r="0" b="0"/>
            <wp:wrapTopAndBottom/>
            <wp:docPr id="385"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3.jpeg"/>
                    <pic:cNvPicPr/>
                  </pic:nvPicPr>
                  <pic:blipFill>
                    <a:blip r:embed="rId267" cstate="print"/>
                    <a:stretch>
                      <a:fillRect/>
                    </a:stretch>
                  </pic:blipFill>
                  <pic:spPr>
                    <a:xfrm>
                      <a:off x="0" y="0"/>
                      <a:ext cx="5127515" cy="3654552"/>
                    </a:xfrm>
                    <a:prstGeom prst="rect">
                      <a:avLst/>
                    </a:prstGeom>
                  </pic:spPr>
                </pic:pic>
              </a:graphicData>
            </a:graphic>
          </wp:anchor>
        </w:drawing>
      </w:r>
      <w:r w:rsidRPr="003D52FF">
        <w:rPr>
          <w:rFonts w:asciiTheme="minorBidi" w:hAnsiTheme="minorBidi" w:cstheme="minorBidi"/>
          <w:color w:val="212121"/>
        </w:rPr>
        <w:t>The</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auxiliary</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enzymes</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needed</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degrade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mono-</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polyunsaturated</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fatty</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acids</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double bonds include the NADPH-dependent 2,4-dienoyl-CoA reductase (Q54YT4)</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and the ∆3, ∆2-enoyl-CoA isomerase (Q54SS0) enzymes. These enzymes are also</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found to be biotinylated by peroxisomally targeted BirA and detected in the mass</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spectrometry</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analysis</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3"/>
        </w:rPr>
        <w:t xml:space="preserve"> </w:t>
      </w:r>
      <w:r w:rsidRPr="003D52FF">
        <w:rPr>
          <w:rFonts w:asciiTheme="minorBidi" w:hAnsiTheme="minorBidi" w:cstheme="minorBidi"/>
          <w:i/>
          <w:color w:val="212121"/>
        </w:rPr>
        <w:t>D. discoideum</w:t>
      </w:r>
      <w:r w:rsidRPr="003D52FF">
        <w:rPr>
          <w:rFonts w:asciiTheme="minorBidi" w:hAnsiTheme="minorBidi" w:cstheme="minorBidi"/>
          <w:i/>
          <w:color w:val="212121"/>
          <w:spacing w:val="5"/>
        </w:rPr>
        <w:t xml:space="preserve"> </w:t>
      </w:r>
      <w:r w:rsidRPr="003D52FF">
        <w:rPr>
          <w:rFonts w:asciiTheme="minorBidi" w:hAnsiTheme="minorBidi" w:cstheme="minorBidi"/>
          <w:color w:val="212121"/>
        </w:rPr>
        <w:t>peroxisomes</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(Figure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5.14).</w:t>
      </w:r>
    </w:p>
    <w:p w14:paraId="5B48DF14" w14:textId="77777777" w:rsidR="00CF52B0" w:rsidRPr="003D52FF" w:rsidRDefault="00000000">
      <w:pPr>
        <w:spacing w:before="83" w:line="223" w:lineRule="auto"/>
        <w:ind w:left="1160" w:right="1176"/>
        <w:jc w:val="both"/>
        <w:rPr>
          <w:rFonts w:asciiTheme="minorBidi" w:hAnsiTheme="minorBidi" w:cstheme="minorBidi"/>
          <w:sz w:val="20"/>
        </w:rPr>
      </w:pPr>
      <w:bookmarkStart w:id="283" w:name="_bookmark174"/>
      <w:bookmarkEnd w:id="283"/>
      <w:r w:rsidRPr="003D52FF">
        <w:rPr>
          <w:rFonts w:asciiTheme="minorBidi" w:hAnsiTheme="minorBidi" w:cstheme="minorBidi"/>
          <w:b/>
          <w:color w:val="1F4E79"/>
          <w:sz w:val="20"/>
        </w:rPr>
        <w:t>Figure 5. 14 The β-oxidation pathway and auxiliary enzymes involved in the degradation of</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polyunsaturated</w:t>
      </w:r>
      <w:r w:rsidRPr="003D52FF">
        <w:rPr>
          <w:rFonts w:asciiTheme="minorBidi" w:hAnsiTheme="minorBidi" w:cstheme="minorBidi"/>
          <w:b/>
          <w:color w:val="1F4E79"/>
          <w:spacing w:val="19"/>
          <w:sz w:val="20"/>
        </w:rPr>
        <w:t xml:space="preserve"> </w:t>
      </w:r>
      <w:r w:rsidRPr="003D52FF">
        <w:rPr>
          <w:rFonts w:asciiTheme="minorBidi" w:hAnsiTheme="minorBidi" w:cstheme="minorBidi"/>
          <w:b/>
          <w:color w:val="1F4E79"/>
          <w:sz w:val="20"/>
        </w:rPr>
        <w:t>fatty</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acids</w:t>
      </w:r>
      <w:r w:rsidRPr="003D52FF">
        <w:rPr>
          <w:rFonts w:asciiTheme="minorBidi" w:hAnsiTheme="minorBidi" w:cstheme="minorBidi"/>
          <w:b/>
          <w:color w:val="1F4E79"/>
          <w:spacing w:val="11"/>
          <w:sz w:val="20"/>
        </w:rPr>
        <w:t xml:space="preserve"> </w:t>
      </w:r>
      <w:r w:rsidRPr="003D52FF">
        <w:rPr>
          <w:rFonts w:asciiTheme="minorBidi" w:hAnsiTheme="minorBidi" w:cstheme="minorBidi"/>
          <w:b/>
          <w:color w:val="1F4E79"/>
          <w:sz w:val="20"/>
        </w:rPr>
        <w:t>are</w:t>
      </w:r>
      <w:r w:rsidRPr="003D52FF">
        <w:rPr>
          <w:rFonts w:asciiTheme="minorBidi" w:hAnsiTheme="minorBidi" w:cstheme="minorBidi"/>
          <w:b/>
          <w:color w:val="1F4E79"/>
          <w:spacing w:val="16"/>
          <w:sz w:val="20"/>
        </w:rPr>
        <w:t xml:space="preserve"> </w:t>
      </w:r>
      <w:r w:rsidRPr="003D52FF">
        <w:rPr>
          <w:rFonts w:asciiTheme="minorBidi" w:hAnsiTheme="minorBidi" w:cstheme="minorBidi"/>
          <w:b/>
          <w:color w:val="1F4E79"/>
          <w:sz w:val="20"/>
        </w:rPr>
        <w:t>illustrated.</w:t>
      </w:r>
      <w:r w:rsidRPr="003D52FF">
        <w:rPr>
          <w:rFonts w:asciiTheme="minorBidi" w:hAnsiTheme="minorBidi" w:cstheme="minorBidi"/>
          <w:b/>
          <w:color w:val="1F4E79"/>
          <w:spacing w:val="16"/>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58"/>
          <w:sz w:val="20"/>
        </w:rPr>
        <w:t xml:space="preserve"> </w:t>
      </w:r>
      <w:r w:rsidRPr="003D52FF">
        <w:rPr>
          <w:rFonts w:asciiTheme="minorBidi" w:hAnsiTheme="minorBidi" w:cstheme="minorBidi"/>
          <w:color w:val="1F4E79"/>
          <w:sz w:val="20"/>
        </w:rPr>
        <w:t>figure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specifically</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highlights</w:t>
      </w:r>
      <w:r w:rsidRPr="003D52FF">
        <w:rPr>
          <w:rFonts w:asciiTheme="minorBidi" w:hAnsiTheme="minorBidi" w:cstheme="minorBidi"/>
          <w:color w:val="1F4E79"/>
          <w:spacing w:val="6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biotinylated</w:t>
      </w:r>
    </w:p>
    <w:p w14:paraId="15A2E94C" w14:textId="77777777" w:rsidR="00CF52B0" w:rsidRPr="003D52FF" w:rsidRDefault="00CF52B0">
      <w:pPr>
        <w:spacing w:line="223"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25DCB2B9" w14:textId="77777777" w:rsidR="00CF52B0" w:rsidRPr="003D52FF" w:rsidRDefault="00000000">
      <w:pPr>
        <w:spacing w:before="72" w:line="230" w:lineRule="auto"/>
        <w:ind w:left="1160" w:right="1169"/>
        <w:jc w:val="both"/>
        <w:rPr>
          <w:rFonts w:asciiTheme="minorBidi" w:hAnsiTheme="minorBidi" w:cstheme="minorBidi"/>
          <w:sz w:val="20"/>
        </w:rPr>
      </w:pPr>
      <w:r w:rsidRPr="003D52FF">
        <w:rPr>
          <w:rFonts w:asciiTheme="minorBidi" w:hAnsiTheme="minorBidi" w:cstheme="minorBidi"/>
          <w:color w:val="1F4E79"/>
          <w:sz w:val="20"/>
        </w:rPr>
        <w:lastRenderedPageBreak/>
        <w:t xml:space="preserve">peroxisomal fatty acid β-oxidation and auxiliary enzymes in </w:t>
      </w:r>
      <w:r w:rsidRPr="003D52FF">
        <w:rPr>
          <w:rFonts w:asciiTheme="minorBidi" w:hAnsiTheme="minorBidi" w:cstheme="minorBidi"/>
          <w:i/>
          <w:color w:val="1F4E79"/>
          <w:sz w:val="20"/>
        </w:rPr>
        <w:t>D. discoideum</w:t>
      </w:r>
      <w:r w:rsidRPr="003D52FF">
        <w:rPr>
          <w:rFonts w:asciiTheme="minorBidi" w:hAnsiTheme="minorBidi" w:cstheme="minorBidi"/>
          <w:color w:val="1F4E79"/>
          <w:sz w:val="20"/>
        </w:rPr>
        <w:t>, with their labels shown in</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bold. These enzymes were identified as biotinylated through the mutant form of the biotin ligase BirA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detected</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mass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spectrometry</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analysis</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3"/>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2"/>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5"/>
          <w:sz w:val="20"/>
        </w:rPr>
        <w:t xml:space="preserve"> </w:t>
      </w:r>
      <w:r w:rsidRPr="003D52FF">
        <w:rPr>
          <w:rFonts w:asciiTheme="minorBidi" w:hAnsiTheme="minorBidi" w:cstheme="minorBidi"/>
          <w:color w:val="1F4E79"/>
          <w:sz w:val="20"/>
        </w:rPr>
        <w:t>peroxisomes.</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Notable</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enzymes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depicted in the figure include Mecr (2,4-dienoyl-CoA reductase), Ech1 (∆(3,5)-∆(2,4)-dienoyl-CoA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isomerase),</w:t>
      </w:r>
      <w:r w:rsidRPr="003D52FF">
        <w:rPr>
          <w:rFonts w:asciiTheme="minorBidi" w:hAnsiTheme="minorBidi" w:cstheme="minorBidi"/>
          <w:color w:val="1F4E79"/>
          <w:spacing w:val="-3"/>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6"/>
          <w:sz w:val="20"/>
        </w:rPr>
        <w:t xml:space="preserve"> </w:t>
      </w:r>
      <w:r w:rsidRPr="003D52FF">
        <w:rPr>
          <w:rFonts w:asciiTheme="minorBidi" w:hAnsiTheme="minorBidi" w:cstheme="minorBidi"/>
          <w:color w:val="1F4E79"/>
          <w:sz w:val="20"/>
        </w:rPr>
        <w:t>ACOX</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(Acyl</w:t>
      </w:r>
      <w:r w:rsidRPr="003D52FF">
        <w:rPr>
          <w:rFonts w:asciiTheme="minorBidi" w:hAnsiTheme="minorBidi" w:cstheme="minorBidi"/>
          <w:color w:val="1F4E79"/>
          <w:spacing w:val="-2"/>
          <w:sz w:val="20"/>
        </w:rPr>
        <w:t xml:space="preserve"> </w:t>
      </w:r>
      <w:r w:rsidRPr="003D52FF">
        <w:rPr>
          <w:rFonts w:asciiTheme="minorBidi" w:hAnsiTheme="minorBidi" w:cstheme="minorBidi"/>
          <w:color w:val="1F4E79"/>
          <w:sz w:val="20"/>
        </w:rPr>
        <w:t>CoA</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oxidase).</w:t>
      </w:r>
    </w:p>
    <w:p w14:paraId="1EC119D5" w14:textId="77777777" w:rsidR="00CF52B0" w:rsidRPr="003D52FF" w:rsidRDefault="00CF52B0">
      <w:pPr>
        <w:pStyle w:val="BodyText"/>
        <w:rPr>
          <w:rFonts w:asciiTheme="minorBidi" w:hAnsiTheme="minorBidi" w:cstheme="minorBidi"/>
          <w:sz w:val="22"/>
        </w:rPr>
      </w:pPr>
    </w:p>
    <w:p w14:paraId="7108C3D0" w14:textId="77777777" w:rsidR="00CF52B0" w:rsidRPr="003D52FF" w:rsidRDefault="00CF52B0">
      <w:pPr>
        <w:pStyle w:val="BodyText"/>
        <w:rPr>
          <w:rFonts w:asciiTheme="minorBidi" w:hAnsiTheme="minorBidi" w:cstheme="minorBidi"/>
          <w:sz w:val="27"/>
        </w:rPr>
      </w:pPr>
    </w:p>
    <w:p w14:paraId="784CEEAE"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Despite being positioned between yeasts and plants on the phylogenetic tree of</w:t>
      </w:r>
      <w:r w:rsidRPr="003D52FF">
        <w:rPr>
          <w:rFonts w:asciiTheme="minorBidi" w:hAnsiTheme="minorBidi" w:cstheme="minorBidi"/>
          <w:spacing w:val="1"/>
        </w:rPr>
        <w:t xml:space="preserve"> </w:t>
      </w:r>
      <w:r w:rsidRPr="003D52FF">
        <w:rPr>
          <w:rFonts w:asciiTheme="minorBidi" w:hAnsiTheme="minorBidi" w:cstheme="minorBidi"/>
        </w:rPr>
        <w:t xml:space="preserve">eukaryotes (Figure 1.7) (Eichinger et al., 2005),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seems to share</w:t>
      </w:r>
      <w:r w:rsidRPr="003D52FF">
        <w:rPr>
          <w:rFonts w:asciiTheme="minorBidi" w:hAnsiTheme="minorBidi" w:cstheme="minorBidi"/>
          <w:spacing w:val="1"/>
        </w:rPr>
        <w:t xml:space="preserve"> </w:t>
      </w:r>
      <w:r w:rsidRPr="003D52FF">
        <w:rPr>
          <w:rFonts w:asciiTheme="minorBidi" w:hAnsiTheme="minorBidi" w:cstheme="minorBidi"/>
        </w:rPr>
        <w:t>similarities with mammalian cells in terms of fatty acid breakdown. While the process</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occurs</w:t>
      </w:r>
      <w:r w:rsidRPr="003D52FF">
        <w:rPr>
          <w:rFonts w:asciiTheme="minorBidi" w:hAnsiTheme="minorBidi" w:cstheme="minorBidi"/>
          <w:spacing w:val="1"/>
        </w:rPr>
        <w:t xml:space="preserve"> </w:t>
      </w:r>
      <w:r w:rsidRPr="003D52FF">
        <w:rPr>
          <w:rFonts w:asciiTheme="minorBidi" w:hAnsiTheme="minorBidi" w:cstheme="minorBidi"/>
        </w:rPr>
        <w:t>exclusively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yeasts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plants,</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rPr>
        <w:t xml:space="preserve">bioinformatics search reveals that </w:t>
      </w:r>
      <w:r w:rsidRPr="003D52FF">
        <w:rPr>
          <w:rFonts w:asciiTheme="minorBidi" w:hAnsiTheme="minorBidi" w:cstheme="minorBidi"/>
          <w:i/>
        </w:rPr>
        <w:t xml:space="preserve">D. discoideum </w:t>
      </w:r>
      <w:r w:rsidRPr="003D52FF">
        <w:rPr>
          <w:rFonts w:asciiTheme="minorBidi" w:hAnsiTheme="minorBidi" w:cstheme="minorBidi"/>
        </w:rPr>
        <w:t>genome contains genes for both</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6"/>
        </w:rPr>
        <w:t xml:space="preserve"> </w:t>
      </w:r>
      <w:r w:rsidRPr="003D52FF">
        <w:rPr>
          <w:rFonts w:asciiTheme="minorBidi" w:hAnsiTheme="minorBidi" w:cstheme="minorBidi"/>
        </w:rPr>
        <w:t>(See</w:t>
      </w:r>
      <w:r w:rsidRPr="003D52FF">
        <w:rPr>
          <w:rFonts w:asciiTheme="minorBidi" w:hAnsiTheme="minorBidi" w:cstheme="minorBidi"/>
          <w:spacing w:val="-8"/>
        </w:rPr>
        <w:t xml:space="preserve"> </w:t>
      </w:r>
      <w:r w:rsidRPr="003D52FF">
        <w:rPr>
          <w:rFonts w:asciiTheme="minorBidi" w:hAnsiTheme="minorBidi" w:cstheme="minorBidi"/>
        </w:rPr>
        <w:t>chapter</w:t>
      </w:r>
      <w:r w:rsidRPr="003D52FF">
        <w:rPr>
          <w:rFonts w:asciiTheme="minorBidi" w:hAnsiTheme="minorBidi" w:cstheme="minorBidi"/>
          <w:spacing w:val="-5"/>
        </w:rPr>
        <w:t xml:space="preserve"> </w:t>
      </w:r>
      <w:r w:rsidRPr="003D52FF">
        <w:rPr>
          <w:rFonts w:asciiTheme="minorBidi" w:hAnsiTheme="minorBidi" w:cstheme="minorBidi"/>
        </w:rPr>
        <w:t>4).</w:t>
      </w:r>
    </w:p>
    <w:p w14:paraId="3A6D8D9C" w14:textId="77777777" w:rsidR="00CF52B0" w:rsidRPr="003D52FF" w:rsidRDefault="00CF52B0">
      <w:pPr>
        <w:pStyle w:val="BodyText"/>
        <w:rPr>
          <w:rFonts w:asciiTheme="minorBidi" w:hAnsiTheme="minorBidi" w:cstheme="minorBidi"/>
          <w:sz w:val="20"/>
        </w:rPr>
      </w:pPr>
    </w:p>
    <w:p w14:paraId="17DE7204" w14:textId="77777777" w:rsidR="00CF52B0" w:rsidRPr="003D52FF" w:rsidRDefault="00000000">
      <w:pPr>
        <w:pStyle w:val="Heading4"/>
        <w:spacing w:before="224"/>
        <w:rPr>
          <w:rFonts w:asciiTheme="minorBidi" w:hAnsiTheme="minorBidi" w:cstheme="minorBidi"/>
        </w:rPr>
      </w:pPr>
      <w:r w:rsidRPr="003D52FF">
        <w:rPr>
          <w:rFonts w:asciiTheme="minorBidi" w:hAnsiTheme="minorBidi" w:cstheme="minorBidi"/>
          <w:noProof/>
        </w:rPr>
        <w:drawing>
          <wp:anchor distT="0" distB="0" distL="0" distR="0" simplePos="0" relativeHeight="15816192" behindDoc="0" locked="0" layoutInCell="1" allowOverlap="1" wp14:anchorId="6B537158" wp14:editId="7B301E99">
            <wp:simplePos x="0" y="0"/>
            <wp:positionH relativeFrom="page">
              <wp:posOffset>1376227</wp:posOffset>
            </wp:positionH>
            <wp:positionV relativeFrom="paragraph">
              <wp:posOffset>172667</wp:posOffset>
            </wp:positionV>
            <wp:extent cx="370220" cy="114300"/>
            <wp:effectExtent l="0" t="0" r="0" b="0"/>
            <wp:wrapNone/>
            <wp:docPr id="38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4.png"/>
                    <pic:cNvPicPr/>
                  </pic:nvPicPr>
                  <pic:blipFill>
                    <a:blip r:embed="rId268" cstate="print"/>
                    <a:stretch>
                      <a:fillRect/>
                    </a:stretch>
                  </pic:blipFill>
                  <pic:spPr>
                    <a:xfrm>
                      <a:off x="0" y="0"/>
                      <a:ext cx="370220" cy="114300"/>
                    </a:xfrm>
                    <a:prstGeom prst="rect">
                      <a:avLst/>
                    </a:prstGeom>
                  </pic:spPr>
                </pic:pic>
              </a:graphicData>
            </a:graphic>
          </wp:anchor>
        </w:drawing>
      </w:r>
      <w:bookmarkStart w:id="284" w:name="5.4.2._Ether_lipid_biosynthesis"/>
      <w:bookmarkStart w:id="285" w:name="_bookmark175"/>
      <w:bookmarkEnd w:id="284"/>
      <w:bookmarkEnd w:id="285"/>
      <w:r w:rsidRPr="003D52FF">
        <w:rPr>
          <w:rFonts w:asciiTheme="minorBidi" w:hAnsiTheme="minorBidi" w:cstheme="minorBidi"/>
        </w:rPr>
        <w:t>Ether</w:t>
      </w:r>
      <w:r w:rsidRPr="003D52FF">
        <w:rPr>
          <w:rFonts w:asciiTheme="minorBidi" w:hAnsiTheme="minorBidi" w:cstheme="minorBidi"/>
          <w:spacing w:val="-10"/>
        </w:rPr>
        <w:t xml:space="preserve"> </w:t>
      </w:r>
      <w:r w:rsidRPr="003D52FF">
        <w:rPr>
          <w:rFonts w:asciiTheme="minorBidi" w:hAnsiTheme="minorBidi" w:cstheme="minorBidi"/>
        </w:rPr>
        <w:t>lipid</w:t>
      </w:r>
      <w:r w:rsidRPr="003D52FF">
        <w:rPr>
          <w:rFonts w:asciiTheme="minorBidi" w:hAnsiTheme="minorBidi" w:cstheme="minorBidi"/>
          <w:spacing w:val="-4"/>
        </w:rPr>
        <w:t xml:space="preserve"> </w:t>
      </w:r>
      <w:r w:rsidRPr="003D52FF">
        <w:rPr>
          <w:rFonts w:asciiTheme="minorBidi" w:hAnsiTheme="minorBidi" w:cstheme="minorBidi"/>
        </w:rPr>
        <w:t>biosynthesis</w:t>
      </w:r>
    </w:p>
    <w:p w14:paraId="4BC8BCD9" w14:textId="77777777" w:rsidR="00CF52B0" w:rsidRPr="003D52FF" w:rsidRDefault="00CF52B0">
      <w:pPr>
        <w:pStyle w:val="BodyText"/>
        <w:rPr>
          <w:rFonts w:asciiTheme="minorBidi" w:hAnsiTheme="minorBidi" w:cstheme="minorBidi"/>
          <w:b/>
          <w:sz w:val="20"/>
        </w:rPr>
      </w:pPr>
    </w:p>
    <w:p w14:paraId="6F01AFEA" w14:textId="77777777" w:rsidR="00CF52B0" w:rsidRPr="003D52FF" w:rsidRDefault="00CF52B0">
      <w:pPr>
        <w:pStyle w:val="BodyText"/>
        <w:spacing w:before="2"/>
        <w:rPr>
          <w:rFonts w:asciiTheme="minorBidi" w:hAnsiTheme="minorBidi" w:cstheme="minorBidi"/>
          <w:b/>
          <w:sz w:val="20"/>
        </w:rPr>
      </w:pPr>
    </w:p>
    <w:p w14:paraId="2EC6911B" w14:textId="77777777" w:rsidR="00CF52B0" w:rsidRPr="003D52FF" w:rsidRDefault="00000000">
      <w:pPr>
        <w:pStyle w:val="BodyText"/>
        <w:spacing w:before="78" w:line="343" w:lineRule="auto"/>
        <w:ind w:left="1160" w:right="1169"/>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higher</w:t>
      </w:r>
      <w:r w:rsidRPr="003D52FF">
        <w:rPr>
          <w:rFonts w:asciiTheme="minorBidi" w:hAnsiTheme="minorBidi" w:cstheme="minorBidi"/>
          <w:spacing w:val="-12"/>
        </w:rPr>
        <w:t xml:space="preserve"> </w:t>
      </w:r>
      <w:r w:rsidRPr="003D52FF">
        <w:rPr>
          <w:rFonts w:asciiTheme="minorBidi" w:hAnsiTheme="minorBidi" w:cstheme="minorBidi"/>
        </w:rPr>
        <w:t>plants</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their</w:t>
      </w:r>
      <w:r w:rsidRPr="003D52FF">
        <w:rPr>
          <w:rFonts w:asciiTheme="minorBidi" w:hAnsiTheme="minorBidi" w:cstheme="minorBidi"/>
          <w:spacing w:val="-12"/>
        </w:rPr>
        <w:t xml:space="preserve"> </w:t>
      </w:r>
      <w:r w:rsidRPr="003D52FF">
        <w:rPr>
          <w:rFonts w:asciiTheme="minorBidi" w:hAnsiTheme="minorBidi" w:cstheme="minorBidi"/>
        </w:rPr>
        <w:t>seeds,</w:t>
      </w:r>
      <w:r w:rsidRPr="003D52FF">
        <w:rPr>
          <w:rFonts w:asciiTheme="minorBidi" w:hAnsiTheme="minorBidi" w:cstheme="minorBidi"/>
          <w:spacing w:val="-13"/>
        </w:rPr>
        <w:t xml:space="preserve"> </w:t>
      </w:r>
      <w:r w:rsidRPr="003D52FF">
        <w:rPr>
          <w:rFonts w:asciiTheme="minorBidi" w:hAnsiTheme="minorBidi" w:cstheme="minorBidi"/>
        </w:rPr>
        <w:t>ether-linked</w:t>
      </w:r>
      <w:r w:rsidRPr="003D52FF">
        <w:rPr>
          <w:rFonts w:asciiTheme="minorBidi" w:hAnsiTheme="minorBidi" w:cstheme="minorBidi"/>
          <w:spacing w:val="-12"/>
        </w:rPr>
        <w:t xml:space="preserve"> </w:t>
      </w:r>
      <w:r w:rsidRPr="003D52FF">
        <w:rPr>
          <w:rFonts w:asciiTheme="minorBidi" w:hAnsiTheme="minorBidi" w:cstheme="minorBidi"/>
        </w:rPr>
        <w:t>phospholipids</w:t>
      </w:r>
      <w:r w:rsidRPr="003D52FF">
        <w:rPr>
          <w:rFonts w:asciiTheme="minorBidi" w:hAnsiTheme="minorBidi" w:cstheme="minorBidi"/>
          <w:spacing w:val="-14"/>
        </w:rPr>
        <w:t xml:space="preserve"> </w:t>
      </w:r>
      <w:r w:rsidRPr="003D52FF">
        <w:rPr>
          <w:rFonts w:asciiTheme="minorBidi" w:hAnsiTheme="minorBidi" w:cstheme="minorBidi"/>
        </w:rPr>
        <w:t>constitute</w:t>
      </w:r>
      <w:r w:rsidRPr="003D52FF">
        <w:rPr>
          <w:rFonts w:asciiTheme="minorBidi" w:hAnsiTheme="minorBidi" w:cstheme="minorBidi"/>
          <w:spacing w:val="-17"/>
        </w:rPr>
        <w:t xml:space="preserve"> </w:t>
      </w:r>
      <w:r w:rsidRPr="003D52FF">
        <w:rPr>
          <w:rFonts w:asciiTheme="minorBidi" w:hAnsiTheme="minorBidi" w:cstheme="minorBidi"/>
        </w:rPr>
        <w:t>less</w:t>
      </w:r>
      <w:r w:rsidRPr="003D52FF">
        <w:rPr>
          <w:rFonts w:asciiTheme="minorBidi" w:hAnsiTheme="minorBidi" w:cstheme="minorBidi"/>
          <w:spacing w:val="-13"/>
        </w:rPr>
        <w:t xml:space="preserve"> </w:t>
      </w:r>
      <w:r w:rsidRPr="003D52FF">
        <w:rPr>
          <w:rFonts w:asciiTheme="minorBidi" w:hAnsiTheme="minorBidi" w:cstheme="minorBidi"/>
        </w:rPr>
        <w:t>than</w:t>
      </w:r>
      <w:r w:rsidRPr="003D52FF">
        <w:rPr>
          <w:rFonts w:asciiTheme="minorBidi" w:hAnsiTheme="minorBidi" w:cstheme="minorBidi"/>
          <w:spacing w:val="-13"/>
        </w:rPr>
        <w:t xml:space="preserve"> </w:t>
      </w:r>
      <w:r w:rsidRPr="003D52FF">
        <w:rPr>
          <w:rFonts w:asciiTheme="minorBidi" w:hAnsiTheme="minorBidi" w:cstheme="minorBidi"/>
        </w:rPr>
        <w:t>1%</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the total phospholipids (Horrocks &amp; Sharma, 1982). Additionally, plant peroxisomes</w:t>
      </w:r>
      <w:r w:rsidRPr="003D52FF">
        <w:rPr>
          <w:rFonts w:asciiTheme="minorBidi" w:hAnsiTheme="minorBidi" w:cstheme="minorBidi"/>
          <w:spacing w:val="1"/>
        </w:rPr>
        <w:t xml:space="preserve"> </w:t>
      </w:r>
      <w:r w:rsidRPr="003D52FF">
        <w:rPr>
          <w:rFonts w:asciiTheme="minorBidi" w:hAnsiTheme="minorBidi" w:cstheme="minorBidi"/>
        </w:rPr>
        <w:t>lack three crucial</w:t>
      </w:r>
      <w:r w:rsidRPr="003D52FF">
        <w:rPr>
          <w:rFonts w:asciiTheme="minorBidi" w:hAnsiTheme="minorBidi" w:cstheme="minorBidi"/>
          <w:spacing w:val="1"/>
        </w:rPr>
        <w:t xml:space="preserve"> </w:t>
      </w:r>
      <w:r w:rsidRPr="003D52FF">
        <w:rPr>
          <w:rFonts w:asciiTheme="minorBidi" w:hAnsiTheme="minorBidi" w:cstheme="minorBidi"/>
        </w:rPr>
        <w:t>enzymes essential</w:t>
      </w:r>
      <w:r w:rsidRPr="003D52FF">
        <w:rPr>
          <w:rFonts w:asciiTheme="minorBidi" w:hAnsiTheme="minorBidi" w:cstheme="minorBidi"/>
          <w:spacing w:val="1"/>
        </w:rPr>
        <w:t xml:space="preserve"> </w:t>
      </w:r>
      <w:r w:rsidRPr="003D52FF">
        <w:rPr>
          <w:rFonts w:asciiTheme="minorBidi" w:hAnsiTheme="minorBidi" w:cstheme="minorBidi"/>
        </w:rPr>
        <w:t>for ether phospholipid synthesis: Acyl-CoA:</w:t>
      </w:r>
      <w:r w:rsidRPr="003D52FF">
        <w:rPr>
          <w:rFonts w:asciiTheme="minorBidi" w:hAnsiTheme="minorBidi" w:cstheme="minorBidi"/>
          <w:spacing w:val="1"/>
        </w:rPr>
        <w:t xml:space="preserve"> </w:t>
      </w:r>
      <w:r w:rsidRPr="003D52FF">
        <w:rPr>
          <w:rFonts w:asciiTheme="minorBidi" w:hAnsiTheme="minorBidi" w:cstheme="minorBidi"/>
        </w:rPr>
        <w:t>DHAPAT, Alkyl-DHAP synthase, and NADPH Alkyl-DHAP oxidoreductase (Van Den</w:t>
      </w:r>
      <w:r w:rsidRPr="003D52FF">
        <w:rPr>
          <w:rFonts w:asciiTheme="minorBidi" w:hAnsiTheme="minorBidi" w:cstheme="minorBidi"/>
          <w:spacing w:val="1"/>
        </w:rPr>
        <w:t xml:space="preserve"> </w:t>
      </w:r>
      <w:r w:rsidRPr="003D52FF">
        <w:rPr>
          <w:rFonts w:asciiTheme="minorBidi" w:hAnsiTheme="minorBidi" w:cstheme="minorBidi"/>
        </w:rPr>
        <w:t xml:space="preserve">Bosch et al., 1992). Similarly, common yeasts like </w:t>
      </w:r>
      <w:r w:rsidRPr="003D52FF">
        <w:rPr>
          <w:rFonts w:asciiTheme="minorBidi" w:hAnsiTheme="minorBidi" w:cstheme="minorBidi"/>
          <w:i/>
        </w:rPr>
        <w:t>S. cerevisiae</w:t>
      </w:r>
      <w:r w:rsidRPr="003D52FF">
        <w:rPr>
          <w:rFonts w:asciiTheme="minorBidi" w:hAnsiTheme="minorBidi" w:cstheme="minorBidi"/>
          <w:i/>
          <w:spacing w:val="1"/>
        </w:rPr>
        <w:t xml:space="preserve"> </w:t>
      </w:r>
      <w:r w:rsidRPr="003D52FF">
        <w:rPr>
          <w:rFonts w:asciiTheme="minorBidi" w:hAnsiTheme="minorBidi" w:cstheme="minorBidi"/>
        </w:rPr>
        <w:t xml:space="preserve">and </w:t>
      </w:r>
      <w:r w:rsidRPr="003D52FF">
        <w:rPr>
          <w:rFonts w:asciiTheme="minorBidi" w:hAnsiTheme="minorBidi" w:cstheme="minorBidi"/>
          <w:i/>
        </w:rPr>
        <w:t>Hansenula</w:t>
      </w:r>
      <w:r w:rsidRPr="003D52FF">
        <w:rPr>
          <w:rFonts w:asciiTheme="minorBidi" w:hAnsiTheme="minorBidi" w:cstheme="minorBidi"/>
          <w:i/>
          <w:spacing w:val="1"/>
        </w:rPr>
        <w:t xml:space="preserve"> </w:t>
      </w:r>
      <w:r w:rsidRPr="003D52FF">
        <w:rPr>
          <w:rFonts w:asciiTheme="minorBidi" w:hAnsiTheme="minorBidi" w:cstheme="minorBidi"/>
          <w:i/>
        </w:rPr>
        <w:t xml:space="preserve">polymorpha </w:t>
      </w:r>
      <w:r w:rsidRPr="003D52FF">
        <w:rPr>
          <w:rFonts w:asciiTheme="minorBidi" w:hAnsiTheme="minorBidi" w:cstheme="minorBidi"/>
        </w:rPr>
        <w:t xml:space="preserve">typically possess minimal levels of plasmalogens, except for </w:t>
      </w:r>
      <w:r w:rsidRPr="003D52FF">
        <w:rPr>
          <w:rFonts w:asciiTheme="minorBidi" w:hAnsiTheme="minorBidi" w:cstheme="minorBidi"/>
          <w:i/>
        </w:rPr>
        <w:t>Pullularia</w:t>
      </w:r>
      <w:r w:rsidRPr="003D52FF">
        <w:rPr>
          <w:rFonts w:asciiTheme="minorBidi" w:hAnsiTheme="minorBidi" w:cstheme="minorBidi"/>
          <w:i/>
          <w:spacing w:val="1"/>
        </w:rPr>
        <w:t xml:space="preserve"> </w:t>
      </w:r>
      <w:r w:rsidRPr="003D52FF">
        <w:rPr>
          <w:rFonts w:asciiTheme="minorBidi" w:hAnsiTheme="minorBidi" w:cstheme="minorBidi"/>
          <w:i/>
        </w:rPr>
        <w:t>pullulans</w:t>
      </w:r>
      <w:r w:rsidRPr="003D52FF">
        <w:rPr>
          <w:rFonts w:asciiTheme="minorBidi" w:hAnsiTheme="minorBidi" w:cstheme="minorBidi"/>
        </w:rPr>
        <w:t>. Furthermore, the peroxisomal DHAP-AT involved in ether lipid biosynthesis</w:t>
      </w:r>
      <w:r w:rsidRPr="003D52FF">
        <w:rPr>
          <w:rFonts w:asciiTheme="minorBidi" w:hAnsiTheme="minorBidi" w:cstheme="minorBidi"/>
          <w:spacing w:val="-72"/>
        </w:rPr>
        <w:t xml:space="preserve"> </w:t>
      </w:r>
      <w:r w:rsidRPr="003D52FF">
        <w:rPr>
          <w:rFonts w:asciiTheme="minorBidi" w:hAnsiTheme="minorBidi" w:cstheme="minorBidi"/>
        </w:rPr>
        <w:t>in mammalian tissues is not found in yeast (Veenhuis &amp; Harder, 1987). However, our</w:t>
      </w:r>
      <w:r w:rsidRPr="003D52FF">
        <w:rPr>
          <w:rFonts w:asciiTheme="minorBidi" w:hAnsiTheme="minorBidi" w:cstheme="minorBidi"/>
          <w:spacing w:val="-72"/>
        </w:rPr>
        <w:t xml:space="preserve"> </w:t>
      </w:r>
      <w:r w:rsidRPr="003D52FF">
        <w:rPr>
          <w:rFonts w:asciiTheme="minorBidi" w:hAnsiTheme="minorBidi" w:cstheme="minorBidi"/>
        </w:rPr>
        <w:t>BioID</w:t>
      </w:r>
      <w:r w:rsidRPr="003D52FF">
        <w:rPr>
          <w:rFonts w:asciiTheme="minorBidi" w:hAnsiTheme="minorBidi" w:cstheme="minorBidi"/>
          <w:spacing w:val="1"/>
        </w:rPr>
        <w:t xml:space="preserve"> </w:t>
      </w:r>
      <w:r w:rsidRPr="003D52FF">
        <w:rPr>
          <w:rFonts w:asciiTheme="minorBidi" w:hAnsiTheme="minorBidi" w:cstheme="minorBidi"/>
        </w:rPr>
        <w:t>analysis</w:t>
      </w:r>
      <w:r w:rsidRPr="003D52FF">
        <w:rPr>
          <w:rFonts w:asciiTheme="minorBidi" w:hAnsiTheme="minorBidi" w:cstheme="minorBidi"/>
          <w:spacing w:val="1"/>
        </w:rPr>
        <w:t xml:space="preserve"> </w:t>
      </w:r>
      <w:r w:rsidRPr="003D52FF">
        <w:rPr>
          <w:rFonts w:asciiTheme="minorBidi" w:hAnsiTheme="minorBidi" w:cstheme="minorBidi"/>
        </w:rPr>
        <w:t>revealed</w:t>
      </w:r>
      <w:r w:rsidRPr="003D52FF">
        <w:rPr>
          <w:rFonts w:asciiTheme="minorBidi" w:hAnsiTheme="minorBidi" w:cstheme="minorBidi"/>
          <w:spacing w:val="1"/>
        </w:rPr>
        <w:t xml:space="preserve"> </w:t>
      </w:r>
      <w:r w:rsidRPr="003D52FF">
        <w:rPr>
          <w:rFonts w:asciiTheme="minorBidi" w:hAnsiTheme="minorBidi" w:cstheme="minorBidi"/>
        </w:rPr>
        <w:t>the localization</w:t>
      </w:r>
      <w:r w:rsidRPr="003D52FF">
        <w:rPr>
          <w:rFonts w:asciiTheme="minorBidi" w:hAnsiTheme="minorBidi" w:cstheme="minorBidi"/>
          <w:spacing w:val="1"/>
        </w:rPr>
        <w:t xml:space="preserve"> </w:t>
      </w:r>
      <w:r w:rsidRPr="003D52FF">
        <w:rPr>
          <w:rFonts w:asciiTheme="minorBidi" w:hAnsiTheme="minorBidi" w:cstheme="minorBidi"/>
        </w:rPr>
        <w:t>of enzymes</w:t>
      </w:r>
      <w:r w:rsidRPr="003D52FF">
        <w:rPr>
          <w:rFonts w:asciiTheme="minorBidi" w:hAnsiTheme="minorBidi" w:cstheme="minorBidi"/>
          <w:spacing w:val="1"/>
        </w:rPr>
        <w:t xml:space="preserve"> </w:t>
      </w:r>
      <w:r w:rsidRPr="003D52FF">
        <w:rPr>
          <w:rFonts w:asciiTheme="minorBidi" w:hAnsiTheme="minorBidi" w:cstheme="minorBidi"/>
        </w:rPr>
        <w:t>related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ether</w:t>
      </w:r>
      <w:r w:rsidRPr="003D52FF">
        <w:rPr>
          <w:rFonts w:asciiTheme="minorBidi" w:hAnsiTheme="minorBidi" w:cstheme="minorBidi"/>
          <w:spacing w:val="-12"/>
        </w:rPr>
        <w:t xml:space="preserve"> </w:t>
      </w:r>
      <w:r w:rsidRPr="003D52FF">
        <w:rPr>
          <w:rFonts w:asciiTheme="minorBidi" w:hAnsiTheme="minorBidi" w:cstheme="minorBidi"/>
        </w:rPr>
        <w:t>lipids</w:t>
      </w:r>
      <w:r w:rsidRPr="003D52FF">
        <w:rPr>
          <w:rFonts w:asciiTheme="minorBidi" w:hAnsiTheme="minorBidi" w:cstheme="minorBidi"/>
          <w:spacing w:val="-9"/>
        </w:rPr>
        <w:t xml:space="preserve"> </w:t>
      </w:r>
      <w:r w:rsidRPr="003D52FF">
        <w:rPr>
          <w:rFonts w:asciiTheme="minorBidi" w:hAnsiTheme="minorBidi" w:cstheme="minorBidi"/>
        </w:rPr>
        <w:t>within</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i/>
          <w:spacing w:val="3"/>
        </w:rPr>
        <w:t xml:space="preserve"> </w:t>
      </w:r>
      <w:r w:rsidRPr="003D52FF">
        <w:rPr>
          <w:rFonts w:asciiTheme="minorBidi" w:hAnsiTheme="minorBidi" w:cstheme="minorBidi"/>
        </w:rPr>
        <w:t>peroxisomes.</w:t>
      </w:r>
    </w:p>
    <w:p w14:paraId="12B97E45" w14:textId="77777777" w:rsidR="00CF52B0" w:rsidRPr="003D52FF" w:rsidRDefault="00CF52B0">
      <w:pPr>
        <w:pStyle w:val="BodyText"/>
        <w:spacing w:before="10"/>
        <w:rPr>
          <w:rFonts w:asciiTheme="minorBidi" w:hAnsiTheme="minorBidi" w:cstheme="minorBidi"/>
          <w:sz w:val="33"/>
        </w:rPr>
      </w:pPr>
    </w:p>
    <w:p w14:paraId="712DDF27"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In this analysis, two proteins were discovered: the PlsC domain-containing protein</w:t>
      </w:r>
      <w:r w:rsidRPr="003D52FF">
        <w:rPr>
          <w:rFonts w:asciiTheme="minorBidi" w:hAnsiTheme="minorBidi" w:cstheme="minorBidi"/>
          <w:spacing w:val="1"/>
        </w:rPr>
        <w:t xml:space="preserve"> </w:t>
      </w:r>
      <w:r w:rsidRPr="003D52FF">
        <w:rPr>
          <w:rFonts w:asciiTheme="minorBidi" w:hAnsiTheme="minorBidi" w:cstheme="minorBidi"/>
        </w:rPr>
        <w:t>(Q54I12),</w:t>
      </w:r>
      <w:r w:rsidRPr="003D52FF">
        <w:rPr>
          <w:rFonts w:asciiTheme="minorBidi" w:hAnsiTheme="minorBidi" w:cstheme="minorBidi"/>
          <w:spacing w:val="-11"/>
        </w:rPr>
        <w:t xml:space="preserve"> </w:t>
      </w:r>
      <w:r w:rsidRPr="003D52FF">
        <w:rPr>
          <w:rFonts w:asciiTheme="minorBidi" w:hAnsiTheme="minorBidi" w:cstheme="minorBidi"/>
        </w:rPr>
        <w:t>also</w:t>
      </w:r>
      <w:r w:rsidRPr="003D52FF">
        <w:rPr>
          <w:rFonts w:asciiTheme="minorBidi" w:hAnsiTheme="minorBidi" w:cstheme="minorBidi"/>
          <w:spacing w:val="-4"/>
        </w:rPr>
        <w:t xml:space="preserve"> </w:t>
      </w:r>
      <w:r w:rsidRPr="003D52FF">
        <w:rPr>
          <w:rFonts w:asciiTheme="minorBidi" w:hAnsiTheme="minorBidi" w:cstheme="minorBidi"/>
        </w:rPr>
        <w:t>known</w:t>
      </w:r>
      <w:r w:rsidRPr="003D52FF">
        <w:rPr>
          <w:rFonts w:asciiTheme="minorBidi" w:hAnsiTheme="minorBidi" w:cstheme="minorBidi"/>
          <w:spacing w:val="-5"/>
        </w:rPr>
        <w:t xml:space="preserve"> </w:t>
      </w:r>
      <w:r w:rsidRPr="003D52FF">
        <w:rPr>
          <w:rFonts w:asciiTheme="minorBidi" w:hAnsiTheme="minorBidi" w:cstheme="minorBidi"/>
        </w:rPr>
        <w:t>as</w:t>
      </w:r>
      <w:r w:rsidRPr="003D52FF">
        <w:rPr>
          <w:rFonts w:asciiTheme="minorBidi" w:hAnsiTheme="minorBidi" w:cstheme="minorBidi"/>
          <w:spacing w:val="-5"/>
        </w:rPr>
        <w:t xml:space="preserve"> </w:t>
      </w:r>
      <w:r w:rsidRPr="003D52FF">
        <w:rPr>
          <w:rFonts w:asciiTheme="minorBidi" w:hAnsiTheme="minorBidi" w:cstheme="minorBidi"/>
        </w:rPr>
        <w:t>FARAT</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D.</w:t>
      </w:r>
      <w:r w:rsidRPr="003D52FF">
        <w:rPr>
          <w:rFonts w:asciiTheme="minorBidi" w:hAnsiTheme="minorBidi" w:cstheme="minorBidi"/>
          <w:i/>
          <w:spacing w:val="-3"/>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6"/>
        </w:rPr>
        <w:t xml:space="preserve"> </w:t>
      </w:r>
      <w:r w:rsidRPr="003D52FF">
        <w:rPr>
          <w:rFonts w:asciiTheme="minorBidi" w:hAnsiTheme="minorBidi" w:cstheme="minorBidi"/>
        </w:rPr>
        <w:t>FARAT</w:t>
      </w:r>
      <w:r w:rsidRPr="003D52FF">
        <w:rPr>
          <w:rFonts w:asciiTheme="minorBidi" w:hAnsiTheme="minorBidi" w:cstheme="minorBidi"/>
          <w:spacing w:val="-13"/>
        </w:rPr>
        <w:t xml:space="preserve"> </w:t>
      </w:r>
      <w:r w:rsidRPr="003D52FF">
        <w:rPr>
          <w:rFonts w:asciiTheme="minorBidi" w:hAnsiTheme="minorBidi" w:cstheme="minorBidi"/>
        </w:rPr>
        <w:t>exhibits</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close</w:t>
      </w:r>
      <w:r w:rsidRPr="003D52FF">
        <w:rPr>
          <w:rFonts w:asciiTheme="minorBidi" w:hAnsiTheme="minorBidi" w:cstheme="minorBidi"/>
          <w:spacing w:val="-5"/>
        </w:rPr>
        <w:t xml:space="preserve"> </w:t>
      </w:r>
      <w:r w:rsidRPr="003D52FF">
        <w:rPr>
          <w:rFonts w:asciiTheme="minorBidi" w:hAnsiTheme="minorBidi" w:cstheme="minorBidi"/>
        </w:rPr>
        <w:t>similarity</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73"/>
        </w:rPr>
        <w:t xml:space="preserve"> </w:t>
      </w:r>
      <w:r w:rsidRPr="003D52FF">
        <w:rPr>
          <w:rFonts w:asciiTheme="minorBidi" w:hAnsiTheme="minorBidi" w:cstheme="minorBidi"/>
        </w:rPr>
        <w:t>human DHAPAT/GNPAT and possesses both a Fatty acyl-reductase (FAR) domain, a</w:t>
      </w:r>
      <w:r w:rsidRPr="003D52FF">
        <w:rPr>
          <w:rFonts w:asciiTheme="minorBidi" w:hAnsiTheme="minorBidi" w:cstheme="minorBidi"/>
          <w:spacing w:val="1"/>
        </w:rPr>
        <w:t xml:space="preserve"> </w:t>
      </w:r>
      <w:r w:rsidRPr="003D52FF">
        <w:rPr>
          <w:rFonts w:asciiTheme="minorBidi" w:hAnsiTheme="minorBidi" w:cstheme="minorBidi"/>
        </w:rPr>
        <w:t>homolog</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human</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5"/>
        </w:rPr>
        <w:t xml:space="preserve"> </w:t>
      </w:r>
      <w:r w:rsidRPr="003D52FF">
        <w:rPr>
          <w:rFonts w:asciiTheme="minorBidi" w:hAnsiTheme="minorBidi" w:cstheme="minorBidi"/>
        </w:rPr>
        <w:t>acyl-CoA</w:t>
      </w:r>
      <w:r w:rsidRPr="003D52FF">
        <w:rPr>
          <w:rFonts w:asciiTheme="minorBidi" w:hAnsiTheme="minorBidi" w:cstheme="minorBidi"/>
          <w:spacing w:val="-29"/>
        </w:rPr>
        <w:t xml:space="preserve"> </w:t>
      </w:r>
      <w:r w:rsidRPr="003D52FF">
        <w:rPr>
          <w:rFonts w:asciiTheme="minorBidi" w:hAnsiTheme="minorBidi" w:cstheme="minorBidi"/>
        </w:rPr>
        <w:t>reductase</w:t>
      </w:r>
      <w:r w:rsidRPr="003D52FF">
        <w:rPr>
          <w:rFonts w:asciiTheme="minorBidi" w:hAnsiTheme="minorBidi" w:cstheme="minorBidi"/>
          <w:spacing w:val="-8"/>
        </w:rPr>
        <w:t xml:space="preserve"> </w:t>
      </w:r>
      <w:r w:rsidRPr="003D52FF">
        <w:rPr>
          <w:rFonts w:asciiTheme="minorBidi" w:hAnsiTheme="minorBidi" w:cstheme="minorBidi"/>
        </w:rPr>
        <w:t>1</w:t>
      </w:r>
      <w:r w:rsidRPr="003D52FF">
        <w:rPr>
          <w:rFonts w:asciiTheme="minorBidi" w:hAnsiTheme="minorBidi" w:cstheme="minorBidi"/>
          <w:spacing w:val="-13"/>
        </w:rPr>
        <w:t xml:space="preserve"> </w:t>
      </w:r>
      <w:r w:rsidRPr="003D52FF">
        <w:rPr>
          <w:rFonts w:asciiTheme="minorBidi" w:hAnsiTheme="minorBidi" w:cstheme="minorBidi"/>
        </w:rPr>
        <w:t>(Honsho</w:t>
      </w:r>
      <w:r w:rsidRPr="003D52FF">
        <w:rPr>
          <w:rFonts w:asciiTheme="minorBidi" w:hAnsiTheme="minorBidi" w:cstheme="minorBidi"/>
          <w:spacing w:val="-14"/>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2010),</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spacing w:val="-1"/>
        </w:rPr>
        <w:t>an</w:t>
      </w:r>
      <w:r w:rsidRPr="003D52FF">
        <w:rPr>
          <w:rFonts w:asciiTheme="minorBidi" w:hAnsiTheme="minorBidi" w:cstheme="minorBidi"/>
          <w:spacing w:val="-27"/>
        </w:rPr>
        <w:t xml:space="preserve"> </w:t>
      </w:r>
      <w:r w:rsidRPr="003D52FF">
        <w:rPr>
          <w:rFonts w:asciiTheme="minorBidi" w:hAnsiTheme="minorBidi" w:cstheme="minorBidi"/>
          <w:spacing w:val="-1"/>
        </w:rPr>
        <w:t>Acyltransferase</w:t>
      </w:r>
      <w:r w:rsidRPr="003D52FF">
        <w:rPr>
          <w:rFonts w:asciiTheme="minorBidi" w:hAnsiTheme="minorBidi" w:cstheme="minorBidi"/>
          <w:spacing w:val="-17"/>
        </w:rPr>
        <w:t xml:space="preserve"> </w:t>
      </w:r>
      <w:r w:rsidRPr="003D52FF">
        <w:rPr>
          <w:rFonts w:asciiTheme="minorBidi" w:hAnsiTheme="minorBidi" w:cstheme="minorBidi"/>
          <w:spacing w:val="-1"/>
        </w:rPr>
        <w:t>(AT)</w:t>
      </w:r>
      <w:r w:rsidRPr="003D52FF">
        <w:rPr>
          <w:rFonts w:asciiTheme="minorBidi" w:hAnsiTheme="minorBidi" w:cstheme="minorBidi"/>
          <w:spacing w:val="-16"/>
        </w:rPr>
        <w:t xml:space="preserve"> </w:t>
      </w:r>
      <w:r w:rsidRPr="003D52FF">
        <w:rPr>
          <w:rFonts w:asciiTheme="minorBidi" w:hAnsiTheme="minorBidi" w:cstheme="minorBidi"/>
          <w:spacing w:val="-1"/>
        </w:rPr>
        <w:t>domain,</w:t>
      </w:r>
      <w:r w:rsidRPr="003D52FF">
        <w:rPr>
          <w:rFonts w:asciiTheme="minorBidi" w:hAnsiTheme="minorBidi" w:cstheme="minorBidi"/>
          <w:spacing w:val="-13"/>
        </w:rPr>
        <w:t xml:space="preserve"> </w:t>
      </w:r>
      <w:r w:rsidRPr="003D52FF">
        <w:rPr>
          <w:rFonts w:asciiTheme="minorBidi" w:hAnsiTheme="minorBidi" w:cstheme="minorBidi"/>
        </w:rPr>
        <w:t>as</w:t>
      </w:r>
      <w:r w:rsidRPr="003D52FF">
        <w:rPr>
          <w:rFonts w:asciiTheme="minorBidi" w:hAnsiTheme="minorBidi" w:cstheme="minorBidi"/>
          <w:spacing w:val="-18"/>
        </w:rPr>
        <w:t xml:space="preserve"> </w:t>
      </w:r>
      <w:r w:rsidRPr="003D52FF">
        <w:rPr>
          <w:rFonts w:asciiTheme="minorBidi" w:hAnsiTheme="minorBidi" w:cstheme="minorBidi"/>
        </w:rPr>
        <w:t>reported</w:t>
      </w:r>
      <w:r w:rsidRPr="003D52FF">
        <w:rPr>
          <w:rFonts w:asciiTheme="minorBidi" w:hAnsiTheme="minorBidi" w:cstheme="minorBidi"/>
          <w:spacing w:val="-16"/>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Kappelt</w:t>
      </w:r>
      <w:r w:rsidRPr="003D52FF">
        <w:rPr>
          <w:rFonts w:asciiTheme="minorBidi" w:hAnsiTheme="minorBidi" w:cstheme="minorBidi"/>
          <w:spacing w:val="-17"/>
        </w:rPr>
        <w:t xml:space="preserve"> </w:t>
      </w:r>
      <w:r w:rsidRPr="003D52FF">
        <w:rPr>
          <w:rFonts w:asciiTheme="minorBidi" w:hAnsiTheme="minorBidi" w:cstheme="minorBidi"/>
        </w:rPr>
        <w:t>et</w:t>
      </w:r>
      <w:r w:rsidRPr="003D52FF">
        <w:rPr>
          <w:rFonts w:asciiTheme="minorBidi" w:hAnsiTheme="minorBidi" w:cstheme="minorBidi"/>
          <w:spacing w:val="-13"/>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(2020).</w:t>
      </w:r>
      <w:r w:rsidRPr="003D52FF">
        <w:rPr>
          <w:rFonts w:asciiTheme="minorBidi" w:hAnsiTheme="minorBidi" w:cstheme="minorBidi"/>
          <w:spacing w:val="-26"/>
        </w:rPr>
        <w:t xml:space="preserve"> </w:t>
      </w:r>
      <w:r w:rsidRPr="003D52FF">
        <w:rPr>
          <w:rFonts w:asciiTheme="minorBidi" w:hAnsiTheme="minorBidi" w:cstheme="minorBidi"/>
        </w:rPr>
        <w:t>Additionally,</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protein Alkyl dihydroxyacetone phosphate synthase eapA (O96759) shares homology</w:t>
      </w:r>
      <w:r w:rsidRPr="003D52FF">
        <w:rPr>
          <w:rFonts w:asciiTheme="minorBidi" w:hAnsiTheme="minorBidi" w:cstheme="minorBidi"/>
          <w:spacing w:val="-72"/>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AGPS</w:t>
      </w:r>
      <w:r w:rsidRPr="003D52FF">
        <w:rPr>
          <w:rFonts w:asciiTheme="minorBidi" w:hAnsiTheme="minorBidi" w:cstheme="minorBidi"/>
          <w:spacing w:val="1"/>
        </w:rPr>
        <w:t xml:space="preserve"> </w:t>
      </w:r>
      <w:r w:rsidRPr="003D52FF">
        <w:rPr>
          <w:rFonts w:asciiTheme="minorBidi" w:hAnsiTheme="minorBidi" w:cstheme="minorBidi"/>
        </w:rPr>
        <w:t>(Razeto</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2007).</w:t>
      </w:r>
      <w:r w:rsidRPr="003D52FF">
        <w:rPr>
          <w:rFonts w:asciiTheme="minorBidi" w:hAnsiTheme="minorBidi" w:cstheme="minorBidi"/>
          <w:spacing w:val="1"/>
        </w:rPr>
        <w:t xml:space="preserve"> </w:t>
      </w:r>
      <w:r w:rsidRPr="003D52FF">
        <w:rPr>
          <w:rFonts w:asciiTheme="minorBidi" w:hAnsiTheme="minorBidi" w:cstheme="minorBidi"/>
        </w:rPr>
        <w:t>Mutations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alkyl</w:t>
      </w:r>
      <w:r w:rsidRPr="003D52FF">
        <w:rPr>
          <w:rFonts w:asciiTheme="minorBidi" w:hAnsiTheme="minorBidi" w:cstheme="minorBidi"/>
          <w:spacing w:val="1"/>
        </w:rPr>
        <w:t xml:space="preserve"> </w:t>
      </w:r>
      <w:r w:rsidRPr="003D52FF">
        <w:rPr>
          <w:rFonts w:asciiTheme="minorBidi" w:hAnsiTheme="minorBidi" w:cstheme="minorBidi"/>
        </w:rPr>
        <w:t>dihydroxyacetone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1"/>
        </w:rPr>
        <w:t xml:space="preserve"> </w:t>
      </w:r>
      <w:r w:rsidRPr="003D52FF">
        <w:rPr>
          <w:rFonts w:asciiTheme="minorBidi" w:hAnsiTheme="minorBidi" w:cstheme="minorBidi"/>
        </w:rPr>
        <w:t>alkyl-DHAP-synthase,</w:t>
      </w:r>
      <w:r w:rsidRPr="003D52FF">
        <w:rPr>
          <w:rFonts w:asciiTheme="minorBidi" w:hAnsiTheme="minorBidi" w:cstheme="minorBidi"/>
          <w:spacing w:val="75"/>
        </w:rPr>
        <w:t xml:space="preserve"> </w:t>
      </w:r>
      <w:r w:rsidRPr="003D52FF">
        <w:rPr>
          <w:rFonts w:asciiTheme="minorBidi" w:hAnsiTheme="minorBidi" w:cstheme="minorBidi"/>
        </w:rPr>
        <w:t>which</w:t>
      </w:r>
      <w:r w:rsidRPr="003D52FF">
        <w:rPr>
          <w:rFonts w:asciiTheme="minorBidi" w:hAnsiTheme="minorBidi" w:cstheme="minorBidi"/>
          <w:spacing w:val="75"/>
        </w:rPr>
        <w:t xml:space="preserve"> </w:t>
      </w:r>
      <w:r w:rsidRPr="003D52FF">
        <w:rPr>
          <w:rFonts w:asciiTheme="minorBidi" w:hAnsiTheme="minorBidi" w:cstheme="minorBidi"/>
        </w:rPr>
        <w:t>contains</w:t>
      </w:r>
      <w:r w:rsidRPr="003D52FF">
        <w:rPr>
          <w:rFonts w:asciiTheme="minorBidi" w:hAnsiTheme="minorBidi" w:cstheme="minorBidi"/>
          <w:spacing w:val="1"/>
        </w:rPr>
        <w:t xml:space="preserve"> </w:t>
      </w:r>
      <w:r w:rsidRPr="003D52FF">
        <w:rPr>
          <w:rFonts w:asciiTheme="minorBidi" w:hAnsiTheme="minorBidi" w:cstheme="minorBidi"/>
        </w:rPr>
        <w:t>PTS2,</w:t>
      </w:r>
      <w:r w:rsidRPr="003D52FF">
        <w:rPr>
          <w:rFonts w:asciiTheme="minorBidi" w:hAnsiTheme="minorBidi" w:cstheme="minorBidi"/>
          <w:spacing w:val="41"/>
        </w:rPr>
        <w:t xml:space="preserve"> </w:t>
      </w:r>
      <w:r w:rsidRPr="003D52FF">
        <w:rPr>
          <w:rFonts w:asciiTheme="minorBidi" w:hAnsiTheme="minorBidi" w:cstheme="minorBidi"/>
        </w:rPr>
        <w:t>result</w:t>
      </w:r>
      <w:r w:rsidRPr="003D52FF">
        <w:rPr>
          <w:rFonts w:asciiTheme="minorBidi" w:hAnsiTheme="minorBidi" w:cstheme="minorBidi"/>
          <w:spacing w:val="28"/>
        </w:rPr>
        <w:t xml:space="preserve"> </w:t>
      </w:r>
      <w:r w:rsidRPr="003D52FF">
        <w:rPr>
          <w:rFonts w:asciiTheme="minorBidi" w:hAnsiTheme="minorBidi" w:cstheme="minorBidi"/>
        </w:rPr>
        <w:t>in</w:t>
      </w:r>
      <w:r w:rsidRPr="003D52FF">
        <w:rPr>
          <w:rFonts w:asciiTheme="minorBidi" w:hAnsiTheme="minorBidi" w:cstheme="minorBidi"/>
          <w:spacing w:val="37"/>
        </w:rPr>
        <w:t xml:space="preserve"> </w:t>
      </w:r>
      <w:r w:rsidRPr="003D52FF">
        <w:rPr>
          <w:rFonts w:asciiTheme="minorBidi" w:hAnsiTheme="minorBidi" w:cstheme="minorBidi"/>
        </w:rPr>
        <w:t>an</w:t>
      </w:r>
      <w:r w:rsidRPr="003D52FF">
        <w:rPr>
          <w:rFonts w:asciiTheme="minorBidi" w:hAnsiTheme="minorBidi" w:cstheme="minorBidi"/>
          <w:spacing w:val="36"/>
        </w:rPr>
        <w:t xml:space="preserve"> </w:t>
      </w:r>
      <w:r w:rsidRPr="003D52FF">
        <w:rPr>
          <w:rFonts w:asciiTheme="minorBidi" w:hAnsiTheme="minorBidi" w:cstheme="minorBidi"/>
        </w:rPr>
        <w:t>autosomal</w:t>
      </w:r>
      <w:r w:rsidRPr="003D52FF">
        <w:rPr>
          <w:rFonts w:asciiTheme="minorBidi" w:hAnsiTheme="minorBidi" w:cstheme="minorBidi"/>
          <w:spacing w:val="46"/>
        </w:rPr>
        <w:t xml:space="preserve"> </w:t>
      </w:r>
      <w:r w:rsidRPr="003D52FF">
        <w:rPr>
          <w:rFonts w:asciiTheme="minorBidi" w:hAnsiTheme="minorBidi" w:cstheme="minorBidi"/>
        </w:rPr>
        <w:t>recessive</w:t>
      </w:r>
      <w:r w:rsidRPr="003D52FF">
        <w:rPr>
          <w:rFonts w:asciiTheme="minorBidi" w:hAnsiTheme="minorBidi" w:cstheme="minorBidi"/>
          <w:spacing w:val="42"/>
        </w:rPr>
        <w:t xml:space="preserve"> </w:t>
      </w:r>
      <w:r w:rsidRPr="003D52FF">
        <w:rPr>
          <w:rFonts w:asciiTheme="minorBidi" w:hAnsiTheme="minorBidi" w:cstheme="minorBidi"/>
        </w:rPr>
        <w:t>disease</w:t>
      </w:r>
      <w:r w:rsidRPr="003D52FF">
        <w:rPr>
          <w:rFonts w:asciiTheme="minorBidi" w:hAnsiTheme="minorBidi" w:cstheme="minorBidi"/>
          <w:spacing w:val="41"/>
        </w:rPr>
        <w:t xml:space="preserve"> </w:t>
      </w:r>
      <w:r w:rsidRPr="003D52FF">
        <w:rPr>
          <w:rFonts w:asciiTheme="minorBidi" w:hAnsiTheme="minorBidi" w:cstheme="minorBidi"/>
        </w:rPr>
        <w:t>called</w:t>
      </w:r>
      <w:r w:rsidRPr="003D52FF">
        <w:rPr>
          <w:rFonts w:asciiTheme="minorBidi" w:hAnsiTheme="minorBidi" w:cstheme="minorBidi"/>
          <w:spacing w:val="36"/>
        </w:rPr>
        <w:t xml:space="preserve"> </w:t>
      </w:r>
      <w:r w:rsidRPr="003D52FF">
        <w:rPr>
          <w:rFonts w:asciiTheme="minorBidi" w:hAnsiTheme="minorBidi" w:cstheme="minorBidi"/>
        </w:rPr>
        <w:t>rhizomelic</w:t>
      </w:r>
      <w:r w:rsidRPr="003D52FF">
        <w:rPr>
          <w:rFonts w:asciiTheme="minorBidi" w:hAnsiTheme="minorBidi" w:cstheme="minorBidi"/>
          <w:spacing w:val="35"/>
        </w:rPr>
        <w:t xml:space="preserve"> </w:t>
      </w:r>
      <w:r w:rsidRPr="003D52FF">
        <w:rPr>
          <w:rFonts w:asciiTheme="minorBidi" w:hAnsiTheme="minorBidi" w:cstheme="minorBidi"/>
        </w:rPr>
        <w:t>chondrodysplasia</w:t>
      </w:r>
    </w:p>
    <w:p w14:paraId="07D6BCF4"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41B91C4"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punctata</w:t>
      </w:r>
      <w:r w:rsidRPr="003D52FF">
        <w:rPr>
          <w:rFonts w:asciiTheme="minorBidi" w:hAnsiTheme="minorBidi" w:cstheme="minorBidi"/>
          <w:spacing w:val="1"/>
        </w:rPr>
        <w:t xml:space="preserve"> </w:t>
      </w:r>
      <w:r w:rsidRPr="003D52FF">
        <w:rPr>
          <w:rFonts w:asciiTheme="minorBidi" w:hAnsiTheme="minorBidi" w:cstheme="minorBidi"/>
        </w:rPr>
        <w:t>(RCDP).</w:t>
      </w:r>
      <w:r w:rsidRPr="003D52FF">
        <w:rPr>
          <w:rFonts w:asciiTheme="minorBidi" w:hAnsiTheme="minorBidi" w:cstheme="minorBidi"/>
          <w:spacing w:val="1"/>
        </w:rPr>
        <w:t xml:space="preserve"> </w:t>
      </w:r>
      <w:r w:rsidRPr="003D52FF">
        <w:rPr>
          <w:rFonts w:asciiTheme="minorBidi" w:hAnsiTheme="minorBidi" w:cstheme="minorBidi"/>
        </w:rPr>
        <w:t>This</w:t>
      </w:r>
      <w:r w:rsidRPr="003D52FF">
        <w:rPr>
          <w:rFonts w:asciiTheme="minorBidi" w:hAnsiTheme="minorBidi" w:cstheme="minorBidi"/>
          <w:spacing w:val="1"/>
        </w:rPr>
        <w:t xml:space="preserve"> </w:t>
      </w:r>
      <w:r w:rsidRPr="003D52FF">
        <w:rPr>
          <w:rFonts w:asciiTheme="minorBidi" w:hAnsiTheme="minorBidi" w:cstheme="minorBidi"/>
        </w:rPr>
        <w:t>disorder</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characterized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absence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ether</w:t>
      </w:r>
      <w:r w:rsidRPr="003D52FF">
        <w:rPr>
          <w:rFonts w:asciiTheme="minorBidi" w:hAnsiTheme="minorBidi" w:cstheme="minorBidi"/>
          <w:spacing w:val="1"/>
        </w:rPr>
        <w:t xml:space="preserve"> </w:t>
      </w:r>
      <w:r w:rsidRPr="003D52FF">
        <w:rPr>
          <w:rFonts w:asciiTheme="minorBidi" w:hAnsiTheme="minorBidi" w:cstheme="minorBidi"/>
        </w:rPr>
        <w:t>lipid</w:t>
      </w:r>
      <w:r w:rsidRPr="003D52FF">
        <w:rPr>
          <w:rFonts w:asciiTheme="minorBidi" w:hAnsiTheme="minorBidi" w:cstheme="minorBidi"/>
          <w:spacing w:val="1"/>
        </w:rPr>
        <w:t xml:space="preserve"> </w:t>
      </w:r>
      <w:r w:rsidRPr="003D52FF">
        <w:rPr>
          <w:rFonts w:asciiTheme="minorBidi" w:hAnsiTheme="minorBidi" w:cstheme="minorBidi"/>
        </w:rPr>
        <w:t>synthesis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various</w:t>
      </w:r>
      <w:r w:rsidRPr="003D52FF">
        <w:rPr>
          <w:rFonts w:asciiTheme="minorBidi" w:hAnsiTheme="minorBidi" w:cstheme="minorBidi"/>
          <w:spacing w:val="1"/>
        </w:rPr>
        <w:t xml:space="preserve"> </w:t>
      </w:r>
      <w:r w:rsidRPr="003D52FF">
        <w:rPr>
          <w:rFonts w:asciiTheme="minorBidi" w:hAnsiTheme="minorBidi" w:cstheme="minorBidi"/>
        </w:rPr>
        <w:t>clinical</w:t>
      </w:r>
      <w:r w:rsidRPr="003D52FF">
        <w:rPr>
          <w:rFonts w:asciiTheme="minorBidi" w:hAnsiTheme="minorBidi" w:cstheme="minorBidi"/>
          <w:spacing w:val="1"/>
        </w:rPr>
        <w:t xml:space="preserve"> </w:t>
      </w:r>
      <w:r w:rsidRPr="003D52FF">
        <w:rPr>
          <w:rFonts w:asciiTheme="minorBidi" w:hAnsiTheme="minorBidi" w:cstheme="minorBidi"/>
        </w:rPr>
        <w:t>symptoms,</w:t>
      </w:r>
      <w:r w:rsidRPr="003D52FF">
        <w:rPr>
          <w:rFonts w:asciiTheme="minorBidi" w:hAnsiTheme="minorBidi" w:cstheme="minorBidi"/>
          <w:spacing w:val="1"/>
        </w:rPr>
        <w:t xml:space="preserve"> </w:t>
      </w:r>
      <w:r w:rsidRPr="003D52FF">
        <w:rPr>
          <w:rFonts w:asciiTheme="minorBidi" w:hAnsiTheme="minorBidi" w:cstheme="minorBidi"/>
        </w:rPr>
        <w:t>including</w:t>
      </w:r>
      <w:r w:rsidRPr="003D52FF">
        <w:rPr>
          <w:rFonts w:asciiTheme="minorBidi" w:hAnsiTheme="minorBidi" w:cstheme="minorBidi"/>
          <w:spacing w:val="1"/>
        </w:rPr>
        <w:t xml:space="preserve"> </w:t>
      </w:r>
      <w:r w:rsidRPr="003D52FF">
        <w:rPr>
          <w:rFonts w:asciiTheme="minorBidi" w:hAnsiTheme="minorBidi" w:cstheme="minorBidi"/>
        </w:rPr>
        <w:t>severely</w:t>
      </w:r>
      <w:r w:rsidRPr="003D52FF">
        <w:rPr>
          <w:rFonts w:asciiTheme="minorBidi" w:hAnsiTheme="minorBidi" w:cstheme="minorBidi"/>
          <w:spacing w:val="1"/>
        </w:rPr>
        <w:t xml:space="preserve"> </w:t>
      </w:r>
      <w:r w:rsidRPr="003D52FF">
        <w:rPr>
          <w:rFonts w:asciiTheme="minorBidi" w:hAnsiTheme="minorBidi" w:cstheme="minorBidi"/>
        </w:rPr>
        <w:t>impaired growth, mental retardation, abnormal facial appearance, extremely short</w:t>
      </w:r>
      <w:r w:rsidRPr="003D52FF">
        <w:rPr>
          <w:rFonts w:asciiTheme="minorBidi" w:hAnsiTheme="minorBidi" w:cstheme="minorBidi"/>
          <w:spacing w:val="1"/>
        </w:rPr>
        <w:t xml:space="preserve"> </w:t>
      </w:r>
      <w:r w:rsidRPr="003D52FF">
        <w:rPr>
          <w:rFonts w:asciiTheme="minorBidi" w:hAnsiTheme="minorBidi" w:cstheme="minorBidi"/>
        </w:rPr>
        <w:t>stature</w:t>
      </w:r>
      <w:r w:rsidRPr="003D52FF">
        <w:rPr>
          <w:rFonts w:asciiTheme="minorBidi" w:hAnsiTheme="minorBidi" w:cstheme="minorBidi"/>
          <w:spacing w:val="1"/>
        </w:rPr>
        <w:t xml:space="preserve"> </w:t>
      </w:r>
      <w:r w:rsidRPr="003D52FF">
        <w:rPr>
          <w:rFonts w:asciiTheme="minorBidi" w:hAnsiTheme="minorBidi" w:cstheme="minorBidi"/>
        </w:rPr>
        <w:t>primarily</w:t>
      </w:r>
      <w:r w:rsidRPr="003D52FF">
        <w:rPr>
          <w:rFonts w:asciiTheme="minorBidi" w:hAnsiTheme="minorBidi" w:cstheme="minorBidi"/>
          <w:spacing w:val="1"/>
        </w:rPr>
        <w:t xml:space="preserve"> </w:t>
      </w:r>
      <w:r w:rsidRPr="003D52FF">
        <w:rPr>
          <w:rFonts w:asciiTheme="minorBidi" w:hAnsiTheme="minorBidi" w:cstheme="minorBidi"/>
        </w:rPr>
        <w:t>affecting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proximal</w:t>
      </w:r>
      <w:r w:rsidRPr="003D52FF">
        <w:rPr>
          <w:rFonts w:asciiTheme="minorBidi" w:hAnsiTheme="minorBidi" w:cstheme="minorBidi"/>
          <w:spacing w:val="1"/>
        </w:rPr>
        <w:t xml:space="preserve"> </w:t>
      </w:r>
      <w:r w:rsidRPr="003D52FF">
        <w:rPr>
          <w:rFonts w:asciiTheme="minorBidi" w:hAnsiTheme="minorBidi" w:cstheme="minorBidi"/>
        </w:rPr>
        <w:t>parts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extremities,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inherited</w:t>
      </w:r>
      <w:r w:rsidRPr="003D52FF">
        <w:rPr>
          <w:rFonts w:asciiTheme="minorBidi" w:hAnsiTheme="minorBidi" w:cstheme="minorBidi"/>
          <w:spacing w:val="1"/>
        </w:rPr>
        <w:t xml:space="preserve"> </w:t>
      </w:r>
      <w:r w:rsidRPr="003D52FF">
        <w:rPr>
          <w:rFonts w:asciiTheme="minorBidi" w:hAnsiTheme="minorBidi" w:cstheme="minorBidi"/>
        </w:rPr>
        <w:t>contractures (Heikoop et al., 1990; Hoefler et al., 1988; Motley et al., 1997). These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11"/>
        </w:rPr>
        <w:t xml:space="preserve"> </w:t>
      </w:r>
      <w:r w:rsidRPr="003D52FF">
        <w:rPr>
          <w:rFonts w:asciiTheme="minorBidi" w:hAnsiTheme="minorBidi" w:cstheme="minorBidi"/>
        </w:rPr>
        <w:t>found</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1"/>
        </w:rPr>
        <w:t xml:space="preserve"> </w:t>
      </w:r>
      <w:r w:rsidRPr="003D52FF">
        <w:rPr>
          <w:rFonts w:asciiTheme="minorBidi" w:hAnsiTheme="minorBidi" w:cstheme="minorBidi"/>
        </w:rPr>
        <w:t>be</w:t>
      </w:r>
      <w:r w:rsidRPr="003D52FF">
        <w:rPr>
          <w:rFonts w:asciiTheme="minorBidi" w:hAnsiTheme="minorBidi" w:cstheme="minorBidi"/>
          <w:spacing w:val="-7"/>
        </w:rPr>
        <w:t xml:space="preserve"> </w:t>
      </w:r>
      <w:r w:rsidRPr="003D52FF">
        <w:rPr>
          <w:rFonts w:asciiTheme="minorBidi" w:hAnsiTheme="minorBidi" w:cstheme="minorBidi"/>
        </w:rPr>
        <w:t>biotinylated</w:t>
      </w:r>
      <w:r w:rsidRPr="003D52FF">
        <w:rPr>
          <w:rFonts w:asciiTheme="minorBidi" w:hAnsiTheme="minorBidi" w:cstheme="minorBidi"/>
          <w:spacing w:val="-11"/>
        </w:rPr>
        <w:t xml:space="preserve"> </w:t>
      </w:r>
      <w:r w:rsidRPr="003D52FF">
        <w:rPr>
          <w:rFonts w:asciiTheme="minorBidi" w:hAnsiTheme="minorBidi" w:cstheme="minorBidi"/>
        </w:rPr>
        <w:t>by</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peroxisomally</w:t>
      </w:r>
      <w:r w:rsidRPr="003D52FF">
        <w:rPr>
          <w:rFonts w:asciiTheme="minorBidi" w:hAnsiTheme="minorBidi" w:cstheme="minorBidi"/>
          <w:spacing w:val="-12"/>
        </w:rPr>
        <w:t xml:space="preserve"> </w:t>
      </w:r>
      <w:r w:rsidRPr="003D52FF">
        <w:rPr>
          <w:rFonts w:asciiTheme="minorBidi" w:hAnsiTheme="minorBidi" w:cstheme="minorBidi"/>
        </w:rPr>
        <w:t>targeted</w:t>
      </w:r>
      <w:r w:rsidRPr="003D52FF">
        <w:rPr>
          <w:rFonts w:asciiTheme="minorBidi" w:hAnsiTheme="minorBidi" w:cstheme="minorBidi"/>
          <w:spacing w:val="-11"/>
        </w:rPr>
        <w:t xml:space="preserve"> </w:t>
      </w:r>
      <w:r w:rsidRPr="003D52FF">
        <w:rPr>
          <w:rFonts w:asciiTheme="minorBidi" w:hAnsiTheme="minorBidi" w:cstheme="minorBidi"/>
        </w:rPr>
        <w:t>BirA,</w:t>
      </w:r>
      <w:r w:rsidRPr="003D52FF">
        <w:rPr>
          <w:rFonts w:asciiTheme="minorBidi" w:hAnsiTheme="minorBidi" w:cstheme="minorBidi"/>
          <w:spacing w:val="-12"/>
        </w:rPr>
        <w:t xml:space="preserve"> </w:t>
      </w:r>
      <w:r w:rsidRPr="003D52FF">
        <w:rPr>
          <w:rFonts w:asciiTheme="minorBidi" w:hAnsiTheme="minorBidi" w:cstheme="minorBidi"/>
        </w:rPr>
        <w:t>as</w:t>
      </w:r>
      <w:r w:rsidRPr="003D52FF">
        <w:rPr>
          <w:rFonts w:asciiTheme="minorBidi" w:hAnsiTheme="minorBidi" w:cstheme="minorBidi"/>
          <w:spacing w:val="-13"/>
        </w:rPr>
        <w:t xml:space="preserve"> </w:t>
      </w:r>
      <w:r w:rsidRPr="003D52FF">
        <w:rPr>
          <w:rFonts w:asciiTheme="minorBidi" w:hAnsiTheme="minorBidi" w:cstheme="minorBidi"/>
        </w:rPr>
        <w:t>depicted</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Figure</w:t>
      </w:r>
      <w:r w:rsidRPr="003D52FF">
        <w:rPr>
          <w:rFonts w:asciiTheme="minorBidi" w:hAnsiTheme="minorBidi" w:cstheme="minorBidi"/>
          <w:spacing w:val="-13"/>
        </w:rPr>
        <w:t xml:space="preserve"> </w:t>
      </w:r>
      <w:r w:rsidRPr="003D52FF">
        <w:rPr>
          <w:rFonts w:asciiTheme="minorBidi" w:hAnsiTheme="minorBidi" w:cstheme="minorBidi"/>
        </w:rPr>
        <w:t>5.15.</w:t>
      </w:r>
    </w:p>
    <w:p w14:paraId="40B3DDBA" w14:textId="77777777" w:rsidR="00CF52B0" w:rsidRPr="003D52FF" w:rsidRDefault="00CF52B0">
      <w:pPr>
        <w:pStyle w:val="BodyText"/>
        <w:rPr>
          <w:rFonts w:asciiTheme="minorBidi" w:hAnsiTheme="minorBidi" w:cstheme="minorBidi"/>
          <w:sz w:val="20"/>
        </w:rPr>
      </w:pPr>
    </w:p>
    <w:p w14:paraId="4F4DF406" w14:textId="77777777" w:rsidR="00CF52B0" w:rsidRPr="003D52FF" w:rsidRDefault="00000000">
      <w:pPr>
        <w:pStyle w:val="BodyText"/>
        <w:spacing w:before="5"/>
        <w:rPr>
          <w:rFonts w:asciiTheme="minorBidi" w:hAnsiTheme="minorBidi" w:cstheme="minorBidi"/>
          <w:sz w:val="17"/>
        </w:rPr>
      </w:pPr>
      <w:r w:rsidRPr="003D52FF">
        <w:rPr>
          <w:rFonts w:asciiTheme="minorBidi" w:hAnsiTheme="minorBidi" w:cstheme="minorBidi"/>
          <w:noProof/>
        </w:rPr>
        <w:drawing>
          <wp:anchor distT="0" distB="0" distL="0" distR="0" simplePos="0" relativeHeight="172" behindDoc="0" locked="0" layoutInCell="1" allowOverlap="1" wp14:anchorId="0012D30A" wp14:editId="6D36D90F">
            <wp:simplePos x="0" y="0"/>
            <wp:positionH relativeFrom="page">
              <wp:posOffset>955938</wp:posOffset>
            </wp:positionH>
            <wp:positionV relativeFrom="paragraph">
              <wp:posOffset>158276</wp:posOffset>
            </wp:positionV>
            <wp:extent cx="5913322" cy="1387221"/>
            <wp:effectExtent l="0" t="0" r="0" b="0"/>
            <wp:wrapTopAndBottom/>
            <wp:docPr id="389"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95.jpeg"/>
                    <pic:cNvPicPr/>
                  </pic:nvPicPr>
                  <pic:blipFill>
                    <a:blip r:embed="rId269" cstate="print"/>
                    <a:stretch>
                      <a:fillRect/>
                    </a:stretch>
                  </pic:blipFill>
                  <pic:spPr>
                    <a:xfrm>
                      <a:off x="0" y="0"/>
                      <a:ext cx="5913322" cy="1387221"/>
                    </a:xfrm>
                    <a:prstGeom prst="rect">
                      <a:avLst/>
                    </a:prstGeom>
                  </pic:spPr>
                </pic:pic>
              </a:graphicData>
            </a:graphic>
          </wp:anchor>
        </w:drawing>
      </w:r>
    </w:p>
    <w:p w14:paraId="7C9760A5" w14:textId="77777777" w:rsidR="00CF52B0" w:rsidRPr="003D52FF" w:rsidRDefault="00000000">
      <w:pPr>
        <w:spacing w:before="133" w:line="228" w:lineRule="auto"/>
        <w:ind w:left="1160" w:right="1170"/>
        <w:jc w:val="both"/>
        <w:rPr>
          <w:rFonts w:asciiTheme="minorBidi" w:hAnsiTheme="minorBidi" w:cstheme="minorBidi"/>
          <w:sz w:val="20"/>
        </w:rPr>
      </w:pPr>
      <w:bookmarkStart w:id="286" w:name="_bookmark176"/>
      <w:bookmarkEnd w:id="286"/>
      <w:r w:rsidRPr="003D52FF">
        <w:rPr>
          <w:rFonts w:asciiTheme="minorBidi" w:hAnsiTheme="minorBidi" w:cstheme="minorBidi"/>
          <w:b/>
          <w:color w:val="1F4E79"/>
          <w:sz w:val="20"/>
        </w:rPr>
        <w:t xml:space="preserve">Figure 5. 15 The differences and similarities between ether lipid biosynthesis in humans and </w:t>
      </w:r>
      <w:r w:rsidRPr="003D52FF">
        <w:rPr>
          <w:rFonts w:asciiTheme="minorBidi" w:hAnsiTheme="minorBidi" w:cstheme="minorBidi"/>
          <w:b/>
          <w:i/>
          <w:color w:val="1F4E79"/>
          <w:sz w:val="20"/>
        </w:rPr>
        <w:t>D.</w:t>
      </w:r>
      <w:r w:rsidRPr="003D52FF">
        <w:rPr>
          <w:rFonts w:asciiTheme="minorBidi" w:hAnsiTheme="minorBidi" w:cstheme="minorBidi"/>
          <w:b/>
          <w:i/>
          <w:color w:val="1F4E79"/>
          <w:spacing w:val="-53"/>
          <w:sz w:val="20"/>
        </w:rPr>
        <w:t xml:space="preserve"> </w:t>
      </w:r>
      <w:r w:rsidRPr="003D52FF">
        <w:rPr>
          <w:rFonts w:asciiTheme="minorBidi" w:hAnsiTheme="minorBidi" w:cstheme="minorBidi"/>
          <w:b/>
          <w:i/>
          <w:color w:val="1F4E79"/>
          <w:sz w:val="20"/>
        </w:rPr>
        <w:t>discoideum</w:t>
      </w:r>
      <w:r w:rsidRPr="003D52FF">
        <w:rPr>
          <w:rFonts w:asciiTheme="minorBidi" w:hAnsiTheme="minorBidi" w:cstheme="minorBidi"/>
          <w:b/>
          <w:color w:val="1F4E79"/>
          <w:sz w:val="20"/>
        </w:rPr>
        <w:t xml:space="preserve">, specifically in the peroxisome. </w:t>
      </w:r>
      <w:r w:rsidRPr="003D52FF">
        <w:rPr>
          <w:rFonts w:asciiTheme="minorBidi" w:hAnsiTheme="minorBidi" w:cstheme="minorBidi"/>
          <w:color w:val="1F4E79"/>
          <w:sz w:val="20"/>
        </w:rPr>
        <w:t>This pathway initiates in the peroxisome and continues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in the ER, starting with dihydroxyacetone phosphate (DHAP) in the peroxisome. The pathway involves</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glyceronephosphate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acyltransferase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(DHAPAT/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GNPAT),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FARAT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i/>
          <w:color w:val="1F4E79"/>
          <w:sz w:val="20"/>
        </w:rPr>
        <w:t>Dictyostelium</w:t>
      </w:r>
      <w:r w:rsidRPr="003D52FF">
        <w:rPr>
          <w:rFonts w:asciiTheme="minorBidi" w:hAnsiTheme="minorBidi" w:cstheme="minorBidi"/>
          <w:i/>
          <w:color w:val="1F4E79"/>
          <w:spacing w:val="1"/>
          <w:sz w:val="20"/>
        </w:rPr>
        <w:t xml:space="preserve"> </w:t>
      </w:r>
      <w:r w:rsidRPr="003D52FF">
        <w:rPr>
          <w:rFonts w:asciiTheme="minorBidi" w:hAnsiTheme="minorBidi" w:cstheme="minorBidi"/>
          <w:color w:val="1F4E79"/>
          <w:sz w:val="20"/>
        </w:rPr>
        <w:t>enzyme most</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closely related to human DHAPAT/GNPAT), and Alkyldihydroxyacetone phosphate synthase (AGPS),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which</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in</w:t>
      </w:r>
      <w:r w:rsidRPr="003D52FF">
        <w:rPr>
          <w:rFonts w:asciiTheme="minorBidi" w:hAnsiTheme="minorBidi" w:cstheme="minorBidi"/>
          <w:color w:val="1F4E79"/>
          <w:spacing w:val="-6"/>
          <w:sz w:val="20"/>
        </w:rPr>
        <w:t xml:space="preserve"> </w:t>
      </w:r>
      <w:r w:rsidRPr="003D52FF">
        <w:rPr>
          <w:rFonts w:asciiTheme="minorBidi" w:hAnsiTheme="minorBidi" w:cstheme="minorBidi"/>
          <w:i/>
          <w:color w:val="1F4E79"/>
          <w:sz w:val="20"/>
        </w:rPr>
        <w:t>D.</w:t>
      </w:r>
      <w:r w:rsidRPr="003D52FF">
        <w:rPr>
          <w:rFonts w:asciiTheme="minorBidi" w:hAnsiTheme="minorBidi" w:cstheme="minorBidi"/>
          <w:i/>
          <w:color w:val="1F4E79"/>
          <w:spacing w:val="3"/>
          <w:sz w:val="20"/>
        </w:rPr>
        <w:t xml:space="preserve"> </w:t>
      </w:r>
      <w:r w:rsidRPr="003D52FF">
        <w:rPr>
          <w:rFonts w:asciiTheme="minorBidi" w:hAnsiTheme="minorBidi" w:cstheme="minorBidi"/>
          <w:i/>
          <w:color w:val="1F4E79"/>
          <w:sz w:val="20"/>
        </w:rPr>
        <w:t>discoideum</w:t>
      </w:r>
      <w:r w:rsidRPr="003D52FF">
        <w:rPr>
          <w:rFonts w:asciiTheme="minorBidi" w:hAnsiTheme="minorBidi" w:cstheme="minorBidi"/>
          <w:i/>
          <w:color w:val="1F4E79"/>
          <w:spacing w:val="2"/>
          <w:sz w:val="20"/>
        </w:rPr>
        <w:t xml:space="preserve"> </w:t>
      </w:r>
      <w:r w:rsidRPr="003D52FF">
        <w:rPr>
          <w:rFonts w:asciiTheme="minorBidi" w:hAnsiTheme="minorBidi" w:cstheme="minorBidi"/>
          <w:color w:val="1F4E79"/>
          <w:sz w:val="20"/>
        </w:rPr>
        <w:t>is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encoded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by</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8"/>
          <w:sz w:val="20"/>
        </w:rPr>
        <w:t xml:space="preserve"> </w:t>
      </w:r>
      <w:r w:rsidRPr="003D52FF">
        <w:rPr>
          <w:rFonts w:asciiTheme="minorBidi" w:hAnsiTheme="minorBidi" w:cstheme="minorBidi"/>
          <w:color w:val="1F4E79"/>
          <w:sz w:val="20"/>
        </w:rPr>
        <w:t>eapA</w:t>
      </w:r>
      <w:r w:rsidRPr="003D52FF">
        <w:rPr>
          <w:rFonts w:asciiTheme="minorBidi" w:hAnsiTheme="minorBidi" w:cstheme="minorBidi"/>
          <w:color w:val="1F4E79"/>
          <w:spacing w:val="-5"/>
          <w:sz w:val="20"/>
        </w:rPr>
        <w:t xml:space="preserve"> </w:t>
      </w:r>
      <w:r w:rsidRPr="003D52FF">
        <w:rPr>
          <w:rFonts w:asciiTheme="minorBidi" w:hAnsiTheme="minorBidi" w:cstheme="minorBidi"/>
          <w:color w:val="1F4E79"/>
          <w:sz w:val="20"/>
        </w:rPr>
        <w:t>gene.</w:t>
      </w:r>
      <w:r w:rsidRPr="003D52FF">
        <w:rPr>
          <w:rFonts w:asciiTheme="minorBidi" w:hAnsiTheme="minorBidi" w:cstheme="minorBidi"/>
          <w:color w:val="1F4E79"/>
          <w:spacing w:val="-4"/>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figure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highlights</w:t>
      </w:r>
      <w:r w:rsidRPr="003D52FF">
        <w:rPr>
          <w:rFonts w:asciiTheme="minorBidi" w:hAnsiTheme="minorBidi" w:cstheme="minorBidi"/>
          <w:color w:val="1F4E79"/>
          <w:spacing w:val="-11"/>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biotinylated</w:t>
      </w:r>
      <w:r w:rsidRPr="003D52FF">
        <w:rPr>
          <w:rFonts w:asciiTheme="minorBidi" w:hAnsiTheme="minorBidi" w:cstheme="minorBidi"/>
          <w:color w:val="1F4E79"/>
          <w:spacing w:val="-7"/>
          <w:sz w:val="20"/>
        </w:rPr>
        <w:t xml:space="preserve"> </w:t>
      </w:r>
      <w:r w:rsidRPr="003D52FF">
        <w:rPr>
          <w:rFonts w:asciiTheme="minorBidi" w:hAnsiTheme="minorBidi" w:cstheme="minorBidi"/>
          <w:color w:val="1F4E79"/>
          <w:sz w:val="20"/>
        </w:rPr>
        <w:t>enzymes</w:t>
      </w:r>
      <w:r w:rsidRPr="003D52FF">
        <w:rPr>
          <w:rFonts w:asciiTheme="minorBidi" w:hAnsiTheme="minorBidi" w:cstheme="minorBidi"/>
          <w:color w:val="1F4E79"/>
          <w:spacing w:val="-10"/>
          <w:sz w:val="20"/>
        </w:rPr>
        <w:t xml:space="preserve"> </w:t>
      </w:r>
      <w:r w:rsidRPr="003D52FF">
        <w:rPr>
          <w:rFonts w:asciiTheme="minorBidi" w:hAnsiTheme="minorBidi" w:cstheme="minorBidi"/>
          <w:color w:val="1F4E79"/>
          <w:sz w:val="20"/>
        </w:rPr>
        <w:t>in</w:t>
      </w:r>
    </w:p>
    <w:p w14:paraId="56638B4F" w14:textId="77777777" w:rsidR="00CF52B0" w:rsidRPr="003D52FF" w:rsidRDefault="00000000">
      <w:pPr>
        <w:spacing w:line="232" w:lineRule="auto"/>
        <w:ind w:left="1160" w:right="1166"/>
        <w:jc w:val="both"/>
        <w:rPr>
          <w:rFonts w:asciiTheme="minorBidi" w:hAnsiTheme="minorBidi" w:cstheme="minorBidi"/>
          <w:sz w:val="20"/>
        </w:rPr>
      </w:pPr>
      <w:r w:rsidRPr="003D52FF">
        <w:rPr>
          <w:rFonts w:asciiTheme="minorBidi" w:hAnsiTheme="minorBidi" w:cstheme="minorBidi"/>
          <w:i/>
          <w:color w:val="1F4E79"/>
          <w:sz w:val="20"/>
        </w:rPr>
        <w:t>D. discoideum</w:t>
      </w:r>
      <w:r w:rsidRPr="003D52FF">
        <w:rPr>
          <w:rFonts w:asciiTheme="minorBidi" w:hAnsiTheme="minorBidi" w:cstheme="minorBidi"/>
          <w:color w:val="1F4E79"/>
          <w:sz w:val="20"/>
        </w:rPr>
        <w:t>, with their labels shown in bold.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FAR1/2, referring to fatty acyl-CoA reductase 1 and 2,</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respectively.</w:t>
      </w:r>
    </w:p>
    <w:p w14:paraId="43E428CB" w14:textId="77777777" w:rsidR="00CF52B0" w:rsidRPr="003D52FF" w:rsidRDefault="00CF52B0">
      <w:pPr>
        <w:pStyle w:val="BodyText"/>
        <w:rPr>
          <w:rFonts w:asciiTheme="minorBidi" w:hAnsiTheme="minorBidi" w:cstheme="minorBidi"/>
          <w:sz w:val="22"/>
        </w:rPr>
      </w:pPr>
    </w:p>
    <w:p w14:paraId="22FDDE72" w14:textId="77777777" w:rsidR="00CF52B0" w:rsidRPr="003D52FF" w:rsidRDefault="00CF52B0">
      <w:pPr>
        <w:pStyle w:val="BodyText"/>
        <w:spacing w:before="6"/>
        <w:rPr>
          <w:rFonts w:asciiTheme="minorBidi" w:hAnsiTheme="minorBidi" w:cstheme="minorBidi"/>
          <w:sz w:val="21"/>
        </w:rPr>
      </w:pPr>
    </w:p>
    <w:p w14:paraId="004B8812"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Referring to a prior study by Kappelt et al. (2020) and the results presented in this</w:t>
      </w:r>
      <w:r w:rsidRPr="003D52FF">
        <w:rPr>
          <w:rFonts w:asciiTheme="minorBidi" w:hAnsiTheme="minorBidi" w:cstheme="minorBidi"/>
          <w:spacing w:val="1"/>
        </w:rPr>
        <w:t xml:space="preserve"> </w:t>
      </w:r>
      <w:r w:rsidRPr="003D52FF">
        <w:rPr>
          <w:rFonts w:asciiTheme="minorBidi" w:hAnsiTheme="minorBidi" w:cstheme="minorBidi"/>
        </w:rPr>
        <w:t xml:space="preserve">current research, </w:t>
      </w:r>
      <w:r w:rsidRPr="003D52FF">
        <w:rPr>
          <w:rFonts w:asciiTheme="minorBidi" w:hAnsiTheme="minorBidi" w:cstheme="minorBidi"/>
          <w:i/>
        </w:rPr>
        <w:t xml:space="preserve">D. discoideum </w:t>
      </w:r>
      <w:r w:rsidRPr="003D52FF">
        <w:rPr>
          <w:rFonts w:asciiTheme="minorBidi" w:hAnsiTheme="minorBidi" w:cstheme="minorBidi"/>
        </w:rPr>
        <w:t>exhibits resemblances to human cells in ether lipid</w:t>
      </w:r>
      <w:r w:rsidRPr="003D52FF">
        <w:rPr>
          <w:rFonts w:asciiTheme="minorBidi" w:hAnsiTheme="minorBidi" w:cstheme="minorBidi"/>
          <w:spacing w:val="1"/>
        </w:rPr>
        <w:t xml:space="preserve"> </w:t>
      </w:r>
      <w:r w:rsidRPr="003D52FF">
        <w:rPr>
          <w:rFonts w:asciiTheme="minorBidi" w:hAnsiTheme="minorBidi" w:cstheme="minorBidi"/>
        </w:rPr>
        <w:t xml:space="preserve">biosynthesis. Additionally, </w:t>
      </w:r>
      <w:r w:rsidRPr="003D52FF">
        <w:rPr>
          <w:rFonts w:asciiTheme="minorBidi" w:hAnsiTheme="minorBidi" w:cstheme="minorBidi"/>
          <w:i/>
        </w:rPr>
        <w:t xml:space="preserve">D. discoideum </w:t>
      </w:r>
      <w:r w:rsidRPr="003D52FF">
        <w:rPr>
          <w:rFonts w:asciiTheme="minorBidi" w:hAnsiTheme="minorBidi" w:cstheme="minorBidi"/>
        </w:rPr>
        <w:t>seems to possess key genes essential for</w:t>
      </w:r>
      <w:r w:rsidRPr="003D52FF">
        <w:rPr>
          <w:rFonts w:asciiTheme="minorBidi" w:hAnsiTheme="minorBidi" w:cstheme="minorBidi"/>
          <w:spacing w:val="1"/>
        </w:rPr>
        <w:t xml:space="preserve"> </w:t>
      </w:r>
      <w:r w:rsidRPr="003D52FF">
        <w:rPr>
          <w:rFonts w:asciiTheme="minorBidi" w:hAnsiTheme="minorBidi" w:cstheme="minorBidi"/>
        </w:rPr>
        <w:t>ether lipid biosynthesis in its genome. The mass spectrometry techniques were</w:t>
      </w:r>
      <w:r w:rsidRPr="003D52FF">
        <w:rPr>
          <w:rFonts w:asciiTheme="minorBidi" w:hAnsiTheme="minorBidi" w:cstheme="minorBidi"/>
          <w:spacing w:val="1"/>
        </w:rPr>
        <w:t xml:space="preserve"> </w:t>
      </w:r>
      <w:r w:rsidRPr="003D52FF">
        <w:rPr>
          <w:rFonts w:asciiTheme="minorBidi" w:hAnsiTheme="minorBidi" w:cstheme="minorBidi"/>
        </w:rPr>
        <w:t xml:space="preserve">applied to analyse inositol phospholipids from </w:t>
      </w:r>
      <w:r w:rsidRPr="003D52FF">
        <w:rPr>
          <w:rFonts w:asciiTheme="minorBidi" w:hAnsiTheme="minorBidi" w:cstheme="minorBidi"/>
          <w:i/>
        </w:rPr>
        <w:t>Dictyostelium</w:t>
      </w:r>
      <w:r w:rsidRPr="003D52FF">
        <w:rPr>
          <w:rFonts w:asciiTheme="minorBidi" w:hAnsiTheme="minorBidi" w:cstheme="minorBidi"/>
        </w:rPr>
        <w:t>. It was discovered that</w:t>
      </w:r>
      <w:r w:rsidRPr="003D52FF">
        <w:rPr>
          <w:rFonts w:asciiTheme="minorBidi" w:hAnsiTheme="minorBidi" w:cstheme="minorBidi"/>
          <w:spacing w:val="1"/>
        </w:rPr>
        <w:t xml:space="preserve"> </w:t>
      </w:r>
      <w:r w:rsidRPr="003D52FF">
        <w:rPr>
          <w:rFonts w:asciiTheme="minorBidi" w:hAnsiTheme="minorBidi" w:cstheme="minorBidi"/>
        </w:rPr>
        <w:t xml:space="preserve">most ether lipids constitute the inositol phospholipids in </w:t>
      </w:r>
      <w:r w:rsidRPr="003D52FF">
        <w:rPr>
          <w:rFonts w:asciiTheme="minorBidi" w:hAnsiTheme="minorBidi" w:cstheme="minorBidi"/>
          <w:i/>
        </w:rPr>
        <w:t xml:space="preserve">D. discoideum </w:t>
      </w:r>
      <w:r w:rsidRPr="003D52FF">
        <w:rPr>
          <w:rFonts w:asciiTheme="minorBidi" w:hAnsiTheme="minorBidi" w:cstheme="minorBidi"/>
        </w:rPr>
        <w:t>(Clark et al.,</w:t>
      </w:r>
      <w:r w:rsidRPr="003D52FF">
        <w:rPr>
          <w:rFonts w:asciiTheme="minorBidi" w:hAnsiTheme="minorBidi" w:cstheme="minorBidi"/>
          <w:spacing w:val="1"/>
        </w:rPr>
        <w:t xml:space="preserve"> </w:t>
      </w:r>
      <w:r w:rsidRPr="003D52FF">
        <w:rPr>
          <w:rFonts w:asciiTheme="minorBidi" w:hAnsiTheme="minorBidi" w:cstheme="minorBidi"/>
        </w:rPr>
        <w:t>2014). In both mammals and</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rPr>
        <w:t>, the hydrocarbon chains of inositol</w:t>
      </w:r>
      <w:r w:rsidRPr="003D52FF">
        <w:rPr>
          <w:rFonts w:asciiTheme="minorBidi" w:hAnsiTheme="minorBidi" w:cstheme="minorBidi"/>
          <w:spacing w:val="1"/>
        </w:rPr>
        <w:t xml:space="preserve"> </w:t>
      </w:r>
      <w:r w:rsidRPr="003D52FF">
        <w:rPr>
          <w:rFonts w:asciiTheme="minorBidi" w:hAnsiTheme="minorBidi" w:cstheme="minorBidi"/>
        </w:rPr>
        <w:t>phospholipids exhibit a highly specific subset compared to other phospholipids. This</w:t>
      </w:r>
      <w:r w:rsidRPr="003D52FF">
        <w:rPr>
          <w:rFonts w:asciiTheme="minorBidi" w:hAnsiTheme="minorBidi" w:cstheme="minorBidi"/>
          <w:spacing w:val="1"/>
        </w:rPr>
        <w:t xml:space="preserve"> </w:t>
      </w:r>
      <w:r w:rsidRPr="003D52FF">
        <w:rPr>
          <w:rFonts w:asciiTheme="minorBidi" w:hAnsiTheme="minorBidi" w:cstheme="minorBidi"/>
        </w:rPr>
        <w:t>observation implies that distinct molecular selectors are involved in these organisms,</w:t>
      </w:r>
      <w:r w:rsidRPr="003D52FF">
        <w:rPr>
          <w:rFonts w:asciiTheme="minorBidi" w:hAnsiTheme="minorBidi" w:cstheme="minorBidi"/>
          <w:spacing w:val="1"/>
        </w:rPr>
        <w:t xml:space="preserve"> </w:t>
      </w:r>
      <w:r w:rsidRPr="003D52FF">
        <w:rPr>
          <w:rFonts w:asciiTheme="minorBidi" w:hAnsiTheme="minorBidi" w:cstheme="minorBidi"/>
        </w:rPr>
        <w:t>yet</w:t>
      </w:r>
      <w:r w:rsidRPr="003D52FF">
        <w:rPr>
          <w:rFonts w:asciiTheme="minorBidi" w:hAnsiTheme="minorBidi" w:cstheme="minorBidi"/>
          <w:spacing w:val="-9"/>
        </w:rPr>
        <w:t xml:space="preserve"> </w:t>
      </w:r>
      <w:r w:rsidRPr="003D52FF">
        <w:rPr>
          <w:rFonts w:asciiTheme="minorBidi" w:hAnsiTheme="minorBidi" w:cstheme="minorBidi"/>
        </w:rPr>
        <w:t>they</w:t>
      </w:r>
      <w:r w:rsidRPr="003D52FF">
        <w:rPr>
          <w:rFonts w:asciiTheme="minorBidi" w:hAnsiTheme="minorBidi" w:cstheme="minorBidi"/>
          <w:spacing w:val="-8"/>
        </w:rPr>
        <w:t xml:space="preserve"> </w:t>
      </w:r>
      <w:r w:rsidRPr="003D52FF">
        <w:rPr>
          <w:rFonts w:asciiTheme="minorBidi" w:hAnsiTheme="minorBidi" w:cstheme="minorBidi"/>
        </w:rPr>
        <w:t>serve</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shared</w:t>
      </w:r>
      <w:r w:rsidRPr="003D52FF">
        <w:rPr>
          <w:rFonts w:asciiTheme="minorBidi" w:hAnsiTheme="minorBidi" w:cstheme="minorBidi"/>
          <w:spacing w:val="-7"/>
        </w:rPr>
        <w:t xml:space="preserve"> </w:t>
      </w:r>
      <w:r w:rsidRPr="003D52FF">
        <w:rPr>
          <w:rFonts w:asciiTheme="minorBidi" w:hAnsiTheme="minorBidi" w:cstheme="minorBidi"/>
        </w:rPr>
        <w:t>purpose</w:t>
      </w:r>
      <w:r w:rsidRPr="003D52FF">
        <w:rPr>
          <w:rFonts w:asciiTheme="minorBidi" w:hAnsiTheme="minorBidi" w:cstheme="minorBidi"/>
          <w:spacing w:val="-8"/>
        </w:rPr>
        <w:t xml:space="preserve"> </w:t>
      </w:r>
      <w:r w:rsidRPr="003D52FF">
        <w:rPr>
          <w:rFonts w:asciiTheme="minorBidi" w:hAnsiTheme="minorBidi" w:cstheme="minorBidi"/>
        </w:rPr>
        <w:t>that</w:t>
      </w:r>
      <w:r w:rsidRPr="003D52FF">
        <w:rPr>
          <w:rFonts w:asciiTheme="minorBidi" w:hAnsiTheme="minorBidi" w:cstheme="minorBidi"/>
          <w:spacing w:val="-8"/>
        </w:rPr>
        <w:t xml:space="preserve"> </w:t>
      </w:r>
      <w:r w:rsidRPr="003D52FF">
        <w:rPr>
          <w:rFonts w:asciiTheme="minorBidi" w:hAnsiTheme="minorBidi" w:cstheme="minorBidi"/>
        </w:rPr>
        <w:t>has</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7"/>
        </w:rPr>
        <w:t xml:space="preserve"> </w:t>
      </w:r>
      <w:r w:rsidRPr="003D52FF">
        <w:rPr>
          <w:rFonts w:asciiTheme="minorBidi" w:hAnsiTheme="minorBidi" w:cstheme="minorBidi"/>
        </w:rPr>
        <w:t>conserved</w:t>
      </w:r>
      <w:r w:rsidRPr="003D52FF">
        <w:rPr>
          <w:rFonts w:asciiTheme="minorBidi" w:hAnsiTheme="minorBidi" w:cstheme="minorBidi"/>
          <w:spacing w:val="-7"/>
        </w:rPr>
        <w:t xml:space="preserve"> </w:t>
      </w:r>
      <w:r w:rsidRPr="003D52FF">
        <w:rPr>
          <w:rFonts w:asciiTheme="minorBidi" w:hAnsiTheme="minorBidi" w:cstheme="minorBidi"/>
        </w:rPr>
        <w:t>throughout</w:t>
      </w:r>
      <w:r w:rsidRPr="003D52FF">
        <w:rPr>
          <w:rFonts w:asciiTheme="minorBidi" w:hAnsiTheme="minorBidi" w:cstheme="minorBidi"/>
          <w:spacing w:val="-8"/>
        </w:rPr>
        <w:t xml:space="preserve"> </w:t>
      </w:r>
      <w:r w:rsidRPr="003D52FF">
        <w:rPr>
          <w:rFonts w:asciiTheme="minorBidi" w:hAnsiTheme="minorBidi" w:cstheme="minorBidi"/>
        </w:rPr>
        <w:t>evolution</w:t>
      </w:r>
      <w:r w:rsidRPr="003D52FF">
        <w:rPr>
          <w:rFonts w:asciiTheme="minorBidi" w:hAnsiTheme="minorBidi" w:cstheme="minorBidi"/>
          <w:spacing w:val="6"/>
        </w:rPr>
        <w:t xml:space="preserve"> </w:t>
      </w:r>
      <w:r w:rsidRPr="003D52FF">
        <w:rPr>
          <w:rFonts w:asciiTheme="minorBidi" w:hAnsiTheme="minorBidi" w:cstheme="minorBidi"/>
        </w:rPr>
        <w:t>(Clark</w:t>
      </w:r>
      <w:r w:rsidRPr="003D52FF">
        <w:rPr>
          <w:rFonts w:asciiTheme="minorBidi" w:hAnsiTheme="minorBidi" w:cstheme="minorBidi"/>
          <w:spacing w:val="-73"/>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2014).</w:t>
      </w:r>
    </w:p>
    <w:p w14:paraId="6CAFC70B" w14:textId="77777777" w:rsidR="00CF52B0" w:rsidRPr="003D52FF" w:rsidRDefault="00CF52B0">
      <w:pPr>
        <w:pStyle w:val="BodyText"/>
        <w:rPr>
          <w:rFonts w:asciiTheme="minorBidi" w:hAnsiTheme="minorBidi" w:cstheme="minorBidi"/>
          <w:sz w:val="20"/>
        </w:rPr>
      </w:pPr>
    </w:p>
    <w:p w14:paraId="2E73ED28" w14:textId="77777777" w:rsidR="00CF52B0" w:rsidRPr="003D52FF" w:rsidRDefault="00000000">
      <w:pPr>
        <w:pStyle w:val="Heading4"/>
        <w:spacing w:before="218"/>
        <w:rPr>
          <w:rFonts w:asciiTheme="minorBidi" w:hAnsiTheme="minorBidi" w:cstheme="minorBidi"/>
        </w:rPr>
      </w:pPr>
      <w:r w:rsidRPr="003D52FF">
        <w:rPr>
          <w:rFonts w:asciiTheme="minorBidi" w:hAnsiTheme="minorBidi" w:cstheme="minorBidi"/>
          <w:noProof/>
        </w:rPr>
        <w:drawing>
          <wp:anchor distT="0" distB="0" distL="0" distR="0" simplePos="0" relativeHeight="15817216" behindDoc="0" locked="0" layoutInCell="1" allowOverlap="1" wp14:anchorId="6C31F7A7" wp14:editId="53F6BC2D">
            <wp:simplePos x="0" y="0"/>
            <wp:positionH relativeFrom="page">
              <wp:posOffset>1376227</wp:posOffset>
            </wp:positionH>
            <wp:positionV relativeFrom="paragraph">
              <wp:posOffset>167509</wp:posOffset>
            </wp:positionV>
            <wp:extent cx="370220" cy="113948"/>
            <wp:effectExtent l="0" t="0" r="0" b="0"/>
            <wp:wrapNone/>
            <wp:docPr id="39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6.png"/>
                    <pic:cNvPicPr/>
                  </pic:nvPicPr>
                  <pic:blipFill>
                    <a:blip r:embed="rId270" cstate="print"/>
                    <a:stretch>
                      <a:fillRect/>
                    </a:stretch>
                  </pic:blipFill>
                  <pic:spPr>
                    <a:xfrm>
                      <a:off x="0" y="0"/>
                      <a:ext cx="370220" cy="113948"/>
                    </a:xfrm>
                    <a:prstGeom prst="rect">
                      <a:avLst/>
                    </a:prstGeom>
                  </pic:spPr>
                </pic:pic>
              </a:graphicData>
            </a:graphic>
          </wp:anchor>
        </w:drawing>
      </w:r>
      <w:bookmarkStart w:id="287" w:name="5.4.3._Mevalonate_pathway_and_Sterol_bio"/>
      <w:bookmarkStart w:id="288" w:name="_bookmark177"/>
      <w:bookmarkEnd w:id="287"/>
      <w:bookmarkEnd w:id="288"/>
      <w:r w:rsidRPr="003D52FF">
        <w:rPr>
          <w:rFonts w:asciiTheme="minorBidi" w:hAnsiTheme="minorBidi" w:cstheme="minorBidi"/>
        </w:rPr>
        <w:t>Mevalonate</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Sterol</w:t>
      </w:r>
      <w:r w:rsidRPr="003D52FF">
        <w:rPr>
          <w:rFonts w:asciiTheme="minorBidi" w:hAnsiTheme="minorBidi" w:cstheme="minorBidi"/>
          <w:spacing w:val="-6"/>
        </w:rPr>
        <w:t xml:space="preserve"> </w:t>
      </w:r>
      <w:r w:rsidRPr="003D52FF">
        <w:rPr>
          <w:rFonts w:asciiTheme="minorBidi" w:hAnsiTheme="minorBidi" w:cstheme="minorBidi"/>
        </w:rPr>
        <w:t>biosynthesis</w:t>
      </w:r>
    </w:p>
    <w:p w14:paraId="305DD8A5" w14:textId="77777777" w:rsidR="00CF52B0" w:rsidRPr="003D52FF" w:rsidRDefault="00CF52B0">
      <w:pPr>
        <w:rPr>
          <w:rFonts w:asciiTheme="minorBidi" w:hAnsiTheme="minorBidi" w:cstheme="minorBidi"/>
        </w:rPr>
        <w:sectPr w:rsidR="00CF52B0" w:rsidRPr="003D52FF">
          <w:pgSz w:w="11910" w:h="16840"/>
          <w:pgMar w:top="1340" w:right="260" w:bottom="1240" w:left="280" w:header="0" w:footer="833" w:gutter="0"/>
          <w:cols w:space="720"/>
        </w:sectPr>
      </w:pPr>
    </w:p>
    <w:p w14:paraId="1B4D05DD" w14:textId="77777777" w:rsidR="00CF52B0" w:rsidRPr="003D52FF" w:rsidRDefault="00000000">
      <w:pPr>
        <w:pStyle w:val="BodyText"/>
        <w:spacing w:before="62" w:line="343" w:lineRule="auto"/>
        <w:ind w:left="1160" w:right="1164"/>
        <w:jc w:val="both"/>
        <w:rPr>
          <w:rFonts w:asciiTheme="minorBidi" w:hAnsiTheme="minorBidi" w:cstheme="minorBidi"/>
        </w:rPr>
      </w:pPr>
      <w:r w:rsidRPr="003D52FF">
        <w:rPr>
          <w:rFonts w:asciiTheme="minorBidi" w:hAnsiTheme="minorBidi" w:cstheme="minorBidi"/>
        </w:rPr>
        <w:lastRenderedPageBreak/>
        <w:t>The mevalonate pathway is believed to occur in different cellular organelles such as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endoplasmic</w:t>
      </w:r>
      <w:r w:rsidRPr="003D52FF">
        <w:rPr>
          <w:rFonts w:asciiTheme="minorBidi" w:hAnsiTheme="minorBidi" w:cstheme="minorBidi"/>
          <w:spacing w:val="-12"/>
        </w:rPr>
        <w:t xml:space="preserve"> </w:t>
      </w:r>
      <w:r w:rsidRPr="003D52FF">
        <w:rPr>
          <w:rFonts w:asciiTheme="minorBidi" w:hAnsiTheme="minorBidi" w:cstheme="minorBidi"/>
        </w:rPr>
        <w:t>reticulum</w:t>
      </w:r>
      <w:r w:rsidRPr="003D52FF">
        <w:rPr>
          <w:rFonts w:asciiTheme="minorBidi" w:hAnsiTheme="minorBidi" w:cstheme="minorBidi"/>
          <w:spacing w:val="-20"/>
        </w:rPr>
        <w:t xml:space="preserve"> </w:t>
      </w:r>
      <w:r w:rsidRPr="003D52FF">
        <w:rPr>
          <w:rFonts w:asciiTheme="minorBidi" w:hAnsiTheme="minorBidi" w:cstheme="minorBidi"/>
        </w:rPr>
        <w:t>(ER)</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peroxisomes</w:t>
      </w:r>
      <w:r w:rsidRPr="003D52FF">
        <w:rPr>
          <w:rFonts w:asciiTheme="minorBidi" w:hAnsiTheme="minorBidi" w:cstheme="minorBidi"/>
          <w:spacing w:val="-5"/>
        </w:rPr>
        <w:t xml:space="preserve"> </w:t>
      </w:r>
      <w:r w:rsidRPr="003D52FF">
        <w:rPr>
          <w:rFonts w:asciiTheme="minorBidi" w:hAnsiTheme="minorBidi" w:cstheme="minorBidi"/>
        </w:rPr>
        <w:t>(Kovacs</w:t>
      </w:r>
      <w:r w:rsidRPr="003D52FF">
        <w:rPr>
          <w:rFonts w:asciiTheme="minorBidi" w:hAnsiTheme="minorBidi" w:cstheme="minorBidi"/>
          <w:spacing w:val="-12"/>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6"/>
        </w:rPr>
        <w:t xml:space="preserve"> </w:t>
      </w:r>
      <w:r w:rsidRPr="003D52FF">
        <w:rPr>
          <w:rFonts w:asciiTheme="minorBidi" w:hAnsiTheme="minorBidi" w:cstheme="minorBidi"/>
        </w:rPr>
        <w:t>2007).</w:t>
      </w:r>
      <w:r w:rsidRPr="003D52FF">
        <w:rPr>
          <w:rFonts w:asciiTheme="minorBidi" w:hAnsiTheme="minorBidi" w:cstheme="minorBidi"/>
          <w:spacing w:val="-12"/>
        </w:rPr>
        <w:t xml:space="preserve"> </w:t>
      </w:r>
      <w:r w:rsidRPr="003D52FF">
        <w:rPr>
          <w:rFonts w:asciiTheme="minorBidi" w:hAnsiTheme="minorBidi" w:cstheme="minorBidi"/>
        </w:rPr>
        <w:t>Initially,</w:t>
      </w:r>
      <w:r w:rsidRPr="003D52FF">
        <w:rPr>
          <w:rFonts w:asciiTheme="minorBidi" w:hAnsiTheme="minorBidi" w:cstheme="minorBidi"/>
          <w:spacing w:val="-16"/>
        </w:rPr>
        <w:t xml:space="preserve"> </w:t>
      </w:r>
      <w:r w:rsidRPr="003D52FF">
        <w:rPr>
          <w:rFonts w:asciiTheme="minorBidi" w:hAnsiTheme="minorBidi" w:cstheme="minorBidi"/>
        </w:rPr>
        <w:t>it</w:t>
      </w:r>
      <w:r w:rsidRPr="003D52FF">
        <w:rPr>
          <w:rFonts w:asciiTheme="minorBidi" w:hAnsiTheme="minorBidi" w:cstheme="minorBidi"/>
          <w:spacing w:val="-12"/>
        </w:rPr>
        <w:t xml:space="preserve"> </w:t>
      </w:r>
      <w:r w:rsidRPr="003D52FF">
        <w:rPr>
          <w:rFonts w:asciiTheme="minorBidi" w:hAnsiTheme="minorBidi" w:cstheme="minorBidi"/>
        </w:rPr>
        <w:t>was</w:t>
      </w:r>
      <w:r w:rsidRPr="003D52FF">
        <w:rPr>
          <w:rFonts w:asciiTheme="minorBidi" w:hAnsiTheme="minorBidi" w:cstheme="minorBidi"/>
          <w:spacing w:val="-72"/>
        </w:rPr>
        <w:t xml:space="preserve"> </w:t>
      </w:r>
      <w:r w:rsidRPr="003D52FF">
        <w:rPr>
          <w:rFonts w:asciiTheme="minorBidi" w:hAnsiTheme="minorBidi" w:cstheme="minorBidi"/>
        </w:rPr>
        <w:t>proposed that two enzymes in the mevalonate pathway, Mevalonate kinase and</w:t>
      </w:r>
      <w:r w:rsidRPr="003D52FF">
        <w:rPr>
          <w:rFonts w:asciiTheme="minorBidi" w:hAnsiTheme="minorBidi" w:cstheme="minorBidi"/>
          <w:spacing w:val="1"/>
        </w:rPr>
        <w:t xml:space="preserve"> </w:t>
      </w:r>
      <w:r w:rsidRPr="003D52FF">
        <w:rPr>
          <w:rFonts w:asciiTheme="minorBidi" w:hAnsiTheme="minorBidi" w:cstheme="minorBidi"/>
        </w:rPr>
        <w:t>Farnesyl diphosphate synthase, are both present in peroxisomes of rat liver (Biardi et</w:t>
      </w:r>
      <w:r w:rsidRPr="003D52FF">
        <w:rPr>
          <w:rFonts w:asciiTheme="minorBidi" w:hAnsiTheme="minorBidi" w:cstheme="minorBidi"/>
          <w:spacing w:val="-72"/>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1994;</w:t>
      </w:r>
      <w:r w:rsidRPr="003D52FF">
        <w:rPr>
          <w:rFonts w:asciiTheme="minorBidi" w:hAnsiTheme="minorBidi" w:cstheme="minorBidi"/>
          <w:spacing w:val="-4"/>
        </w:rPr>
        <w:t xml:space="preserve"> </w:t>
      </w:r>
      <w:r w:rsidRPr="003D52FF">
        <w:rPr>
          <w:rFonts w:asciiTheme="minorBidi" w:hAnsiTheme="minorBidi" w:cstheme="minorBidi"/>
        </w:rPr>
        <w:t>Krisans</w:t>
      </w:r>
      <w:r w:rsidRPr="003D52FF">
        <w:rPr>
          <w:rFonts w:asciiTheme="minorBidi" w:hAnsiTheme="minorBidi" w:cstheme="minorBidi"/>
          <w:spacing w:val="-6"/>
        </w:rPr>
        <w:t xml:space="preserve"> </w:t>
      </w:r>
      <w:r w:rsidRPr="003D52FF">
        <w:rPr>
          <w:rFonts w:asciiTheme="minorBidi" w:hAnsiTheme="minorBidi" w:cstheme="minorBidi"/>
        </w:rPr>
        <w:t>et</w:t>
      </w:r>
      <w:r w:rsidRPr="003D52FF">
        <w:rPr>
          <w:rFonts w:asciiTheme="minorBidi" w:hAnsiTheme="minorBidi" w:cstheme="minorBidi"/>
          <w:spacing w:val="-4"/>
        </w:rPr>
        <w:t xml:space="preserve"> </w:t>
      </w:r>
      <w:r w:rsidRPr="003D52FF">
        <w:rPr>
          <w:rFonts w:asciiTheme="minorBidi" w:hAnsiTheme="minorBidi" w:cstheme="minorBidi"/>
        </w:rPr>
        <w:t>al.,</w:t>
      </w:r>
      <w:r w:rsidRPr="003D52FF">
        <w:rPr>
          <w:rFonts w:asciiTheme="minorBidi" w:hAnsiTheme="minorBidi" w:cstheme="minorBidi"/>
          <w:spacing w:val="-4"/>
        </w:rPr>
        <w:t xml:space="preserve"> </w:t>
      </w:r>
      <w:r w:rsidRPr="003D52FF">
        <w:rPr>
          <w:rFonts w:asciiTheme="minorBidi" w:hAnsiTheme="minorBidi" w:cstheme="minorBidi"/>
        </w:rPr>
        <w:t>1994).</w:t>
      </w:r>
      <w:r w:rsidRPr="003D52FF">
        <w:rPr>
          <w:rFonts w:asciiTheme="minorBidi" w:hAnsiTheme="minorBidi" w:cstheme="minorBidi"/>
          <w:spacing w:val="-4"/>
        </w:rPr>
        <w:t xml:space="preserve"> </w:t>
      </w:r>
      <w:r w:rsidRPr="003D52FF">
        <w:rPr>
          <w:rFonts w:asciiTheme="minorBidi" w:hAnsiTheme="minorBidi" w:cstheme="minorBidi"/>
        </w:rPr>
        <w:t>However,</w:t>
      </w:r>
      <w:r w:rsidRPr="003D52FF">
        <w:rPr>
          <w:rFonts w:asciiTheme="minorBidi" w:hAnsiTheme="minorBidi" w:cstheme="minorBidi"/>
          <w:spacing w:val="-5"/>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has</w:t>
      </w:r>
      <w:r w:rsidRPr="003D52FF">
        <w:rPr>
          <w:rFonts w:asciiTheme="minorBidi" w:hAnsiTheme="minorBidi" w:cstheme="minorBidi"/>
          <w:spacing w:val="-5"/>
        </w:rPr>
        <w:t xml:space="preserve"> </w:t>
      </w:r>
      <w:r w:rsidRPr="003D52FF">
        <w:rPr>
          <w:rFonts w:asciiTheme="minorBidi" w:hAnsiTheme="minorBidi" w:cstheme="minorBidi"/>
        </w:rPr>
        <w:t>now</w:t>
      </w:r>
      <w:r w:rsidRPr="003D52FF">
        <w:rPr>
          <w:rFonts w:asciiTheme="minorBidi" w:hAnsiTheme="minorBidi" w:cstheme="minorBidi"/>
          <w:spacing w:val="-11"/>
        </w:rPr>
        <w:t xml:space="preserve"> </w:t>
      </w:r>
      <w:r w:rsidRPr="003D52FF">
        <w:rPr>
          <w:rFonts w:asciiTheme="minorBidi" w:hAnsiTheme="minorBidi" w:cstheme="minorBidi"/>
        </w:rPr>
        <w:t>been</w:t>
      </w:r>
      <w:r w:rsidRPr="003D52FF">
        <w:rPr>
          <w:rFonts w:asciiTheme="minorBidi" w:hAnsiTheme="minorBidi" w:cstheme="minorBidi"/>
          <w:spacing w:val="-4"/>
        </w:rPr>
        <w:t xml:space="preserve"> </w:t>
      </w:r>
      <w:r w:rsidRPr="003D52FF">
        <w:rPr>
          <w:rFonts w:asciiTheme="minorBidi" w:hAnsiTheme="minorBidi" w:cstheme="minorBidi"/>
        </w:rPr>
        <w:t>disputed</w:t>
      </w:r>
      <w:r w:rsidRPr="003D52FF">
        <w:rPr>
          <w:rFonts w:asciiTheme="minorBidi" w:hAnsiTheme="minorBidi" w:cstheme="minorBidi"/>
          <w:spacing w:val="-9"/>
        </w:rPr>
        <w:t xml:space="preserve"> </w:t>
      </w:r>
      <w:r w:rsidRPr="003D52FF">
        <w:rPr>
          <w:rFonts w:asciiTheme="minorBidi" w:hAnsiTheme="minorBidi" w:cstheme="minorBidi"/>
        </w:rPr>
        <w:t>(Hogenboom</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73"/>
        </w:rPr>
        <w:t xml:space="preserve"> </w:t>
      </w:r>
      <w:r w:rsidRPr="003D52FF">
        <w:rPr>
          <w:rFonts w:asciiTheme="minorBidi" w:hAnsiTheme="minorBidi" w:cstheme="minorBidi"/>
        </w:rPr>
        <w:t>al., 2004; Wanders &amp; Waterham, 2006). This led to the suggestion that peroxisomes</w:t>
      </w:r>
      <w:r w:rsidRPr="003D52FF">
        <w:rPr>
          <w:rFonts w:asciiTheme="minorBidi" w:hAnsiTheme="minorBidi" w:cstheme="minorBidi"/>
          <w:spacing w:val="1"/>
        </w:rPr>
        <w:t xml:space="preserve"> </w:t>
      </w:r>
      <w:r w:rsidRPr="003D52FF">
        <w:rPr>
          <w:rFonts w:asciiTheme="minorBidi" w:hAnsiTheme="minorBidi" w:cstheme="minorBidi"/>
        </w:rPr>
        <w:t>serve as a subcellular location for all enzymes involved in the pathway, based on the</w:t>
      </w:r>
      <w:r w:rsidRPr="003D52FF">
        <w:rPr>
          <w:rFonts w:asciiTheme="minorBidi" w:hAnsiTheme="minorBidi" w:cstheme="minorBidi"/>
          <w:spacing w:val="1"/>
        </w:rPr>
        <w:t xml:space="preserve"> </w:t>
      </w:r>
      <w:r w:rsidRPr="003D52FF">
        <w:rPr>
          <w:rFonts w:asciiTheme="minorBidi" w:hAnsiTheme="minorBidi" w:cstheme="minorBidi"/>
        </w:rPr>
        <w:t>observed reduction in mevalonate pathway enzyme activity in Zellweger's syndrome</w:t>
      </w:r>
      <w:r w:rsidRPr="003D52FF">
        <w:rPr>
          <w:rFonts w:asciiTheme="minorBidi" w:hAnsiTheme="minorBidi" w:cstheme="minorBidi"/>
          <w:spacing w:val="1"/>
        </w:rPr>
        <w:t xml:space="preserve"> </w:t>
      </w:r>
      <w:r w:rsidRPr="003D52FF">
        <w:rPr>
          <w:rFonts w:asciiTheme="minorBidi" w:hAnsiTheme="minorBidi" w:cstheme="minorBidi"/>
        </w:rPr>
        <w:t>patients (Krisans et al., 1994). However, this has now been disputed (Wanders &amp;</w:t>
      </w:r>
      <w:r w:rsidRPr="003D52FF">
        <w:rPr>
          <w:rFonts w:asciiTheme="minorBidi" w:hAnsiTheme="minorBidi" w:cstheme="minorBidi"/>
          <w:spacing w:val="1"/>
        </w:rPr>
        <w:t xml:space="preserve"> </w:t>
      </w:r>
      <w:r w:rsidRPr="003D52FF">
        <w:rPr>
          <w:rFonts w:asciiTheme="minorBidi" w:hAnsiTheme="minorBidi" w:cstheme="minorBidi"/>
        </w:rPr>
        <w:t>Waterham,</w:t>
      </w:r>
      <w:r w:rsidRPr="003D52FF">
        <w:rPr>
          <w:rFonts w:asciiTheme="minorBidi" w:hAnsiTheme="minorBidi" w:cstheme="minorBidi"/>
          <w:spacing w:val="-5"/>
        </w:rPr>
        <w:t xml:space="preserve"> </w:t>
      </w:r>
      <w:r w:rsidRPr="003D52FF">
        <w:rPr>
          <w:rFonts w:asciiTheme="minorBidi" w:hAnsiTheme="minorBidi" w:cstheme="minorBidi"/>
        </w:rPr>
        <w:t>2006).</w:t>
      </w:r>
      <w:r w:rsidRPr="003D52FF">
        <w:rPr>
          <w:rFonts w:asciiTheme="minorBidi" w:hAnsiTheme="minorBidi" w:cstheme="minorBidi"/>
          <w:spacing w:val="-5"/>
        </w:rPr>
        <w:t xml:space="preserve"> </w:t>
      </w:r>
      <w:r w:rsidRPr="003D52FF">
        <w:rPr>
          <w:rFonts w:asciiTheme="minorBidi" w:hAnsiTheme="minorBidi" w:cstheme="minorBidi"/>
        </w:rPr>
        <w:t>Hence,</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precise</w:t>
      </w:r>
      <w:r w:rsidRPr="003D52FF">
        <w:rPr>
          <w:rFonts w:asciiTheme="minorBidi" w:hAnsiTheme="minorBidi" w:cstheme="minorBidi"/>
          <w:spacing w:val="-5"/>
        </w:rPr>
        <w:t xml:space="preserve"> </w:t>
      </w:r>
      <w:r w:rsidRPr="003D52FF">
        <w:rPr>
          <w:rFonts w:asciiTheme="minorBidi" w:hAnsiTheme="minorBidi" w:cstheme="minorBidi"/>
        </w:rPr>
        <w:t>cellular</w:t>
      </w:r>
      <w:r w:rsidRPr="003D52FF">
        <w:rPr>
          <w:rFonts w:asciiTheme="minorBidi" w:hAnsiTheme="minorBidi" w:cstheme="minorBidi"/>
          <w:spacing w:val="-10"/>
        </w:rPr>
        <w:t xml:space="preserve"> </w:t>
      </w:r>
      <w:r w:rsidRPr="003D52FF">
        <w:rPr>
          <w:rFonts w:asciiTheme="minorBidi" w:hAnsiTheme="minorBidi" w:cstheme="minorBidi"/>
        </w:rPr>
        <w:t>whereabouts</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enzymes</w:t>
      </w:r>
      <w:r w:rsidRPr="003D52FF">
        <w:rPr>
          <w:rFonts w:asciiTheme="minorBidi" w:hAnsiTheme="minorBidi" w:cstheme="minorBidi"/>
          <w:spacing w:val="-6"/>
        </w:rPr>
        <w:t xml:space="preserve"> </w:t>
      </w:r>
      <w:r w:rsidRPr="003D52FF">
        <w:rPr>
          <w:rFonts w:asciiTheme="minorBidi" w:hAnsiTheme="minorBidi" w:cstheme="minorBidi"/>
        </w:rPr>
        <w:t>within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rPr>
        <w:t xml:space="preserve">MVA pathway are still not well understood. In the </w:t>
      </w:r>
      <w:r w:rsidRPr="003D52FF">
        <w:rPr>
          <w:rFonts w:asciiTheme="minorBidi" w:hAnsiTheme="minorBidi" w:cstheme="minorBidi"/>
          <w:i/>
        </w:rPr>
        <w:t xml:space="preserve">D. discoideum </w:t>
      </w:r>
      <w:r w:rsidRPr="003D52FF">
        <w:rPr>
          <w:rFonts w:asciiTheme="minorBidi" w:hAnsiTheme="minorBidi" w:cstheme="minorBidi"/>
        </w:rPr>
        <w:t>genome, there are</w:t>
      </w:r>
      <w:r w:rsidRPr="003D52FF">
        <w:rPr>
          <w:rFonts w:asciiTheme="minorBidi" w:hAnsiTheme="minorBidi" w:cstheme="minorBidi"/>
          <w:spacing w:val="1"/>
        </w:rPr>
        <w:t xml:space="preserve"> </w:t>
      </w:r>
      <w:r w:rsidRPr="003D52FF">
        <w:rPr>
          <w:rFonts w:asciiTheme="minorBidi" w:hAnsiTheme="minorBidi" w:cstheme="minorBidi"/>
        </w:rPr>
        <w:t>two</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Hydroxymethylglutaryl-CoA</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While</w:t>
      </w:r>
      <w:r w:rsidRPr="003D52FF">
        <w:rPr>
          <w:rFonts w:asciiTheme="minorBidi" w:hAnsiTheme="minorBidi" w:cstheme="minorBidi"/>
          <w:spacing w:val="1"/>
        </w:rPr>
        <w:t xml:space="preserve"> </w:t>
      </w:r>
      <w:r w:rsidRPr="003D52FF">
        <w:rPr>
          <w:rFonts w:asciiTheme="minorBidi" w:hAnsiTheme="minorBidi" w:cstheme="minorBidi"/>
        </w:rPr>
        <w:t>Hydroxymethylglutaryl-CoA synthase A is localized in the cytosol, the other enzyme,</w:t>
      </w:r>
      <w:r w:rsidRPr="003D52FF">
        <w:rPr>
          <w:rFonts w:asciiTheme="minorBidi" w:hAnsiTheme="minorBidi" w:cstheme="minorBidi"/>
          <w:spacing w:val="1"/>
        </w:rPr>
        <w:t xml:space="preserve"> </w:t>
      </w:r>
      <w:r w:rsidRPr="003D52FF">
        <w:rPr>
          <w:rFonts w:asciiTheme="minorBidi" w:hAnsiTheme="minorBidi" w:cstheme="minorBidi"/>
        </w:rPr>
        <w:t>Hydroxymethylglutaryl-CoA synthase B (Q86HL5), was effectively biotinylated using</w:t>
      </w:r>
      <w:r w:rsidRPr="003D52FF">
        <w:rPr>
          <w:rFonts w:asciiTheme="minorBidi" w:hAnsiTheme="minorBidi" w:cstheme="minorBidi"/>
          <w:spacing w:val="1"/>
        </w:rPr>
        <w:t xml:space="preserve"> </w:t>
      </w:r>
      <w:r w:rsidRPr="003D52FF">
        <w:rPr>
          <w:rFonts w:asciiTheme="minorBidi" w:hAnsiTheme="minorBidi" w:cstheme="minorBidi"/>
        </w:rPr>
        <w:t>BirA*-SKL (Figure 5.16). Aside from the present study, this enzyme's peroxisomal</w:t>
      </w:r>
      <w:r w:rsidRPr="003D52FF">
        <w:rPr>
          <w:rFonts w:asciiTheme="minorBidi" w:hAnsiTheme="minorBidi" w:cstheme="minorBidi"/>
          <w:spacing w:val="1"/>
        </w:rPr>
        <w:t xml:space="preserve"> </w:t>
      </w:r>
      <w:r w:rsidRPr="003D52FF">
        <w:rPr>
          <w:rFonts w:asciiTheme="minorBidi" w:hAnsiTheme="minorBidi" w:cstheme="minorBidi"/>
          <w:spacing w:val="-1"/>
        </w:rPr>
        <w:t>localization</w:t>
      </w:r>
      <w:r w:rsidRPr="003D52FF">
        <w:rPr>
          <w:rFonts w:asciiTheme="minorBidi" w:hAnsiTheme="minorBidi" w:cstheme="minorBidi"/>
          <w:spacing w:val="-17"/>
        </w:rPr>
        <w:t xml:space="preserve"> </w:t>
      </w:r>
      <w:r w:rsidRPr="003D52FF">
        <w:rPr>
          <w:rFonts w:asciiTheme="minorBidi" w:hAnsiTheme="minorBidi" w:cstheme="minorBidi"/>
          <w:spacing w:val="-1"/>
        </w:rPr>
        <w:t>has</w:t>
      </w:r>
      <w:r w:rsidRPr="003D52FF">
        <w:rPr>
          <w:rFonts w:asciiTheme="minorBidi" w:hAnsiTheme="minorBidi" w:cstheme="minorBidi"/>
          <w:spacing w:val="-23"/>
        </w:rPr>
        <w:t xml:space="preserve"> </w:t>
      </w:r>
      <w:r w:rsidRPr="003D52FF">
        <w:rPr>
          <w:rFonts w:asciiTheme="minorBidi" w:hAnsiTheme="minorBidi" w:cstheme="minorBidi"/>
          <w:spacing w:val="-1"/>
        </w:rPr>
        <w:t>been</w:t>
      </w:r>
      <w:r w:rsidRPr="003D52FF">
        <w:rPr>
          <w:rFonts w:asciiTheme="minorBidi" w:hAnsiTheme="minorBidi" w:cstheme="minorBidi"/>
          <w:spacing w:val="-16"/>
        </w:rPr>
        <w:t xml:space="preserve"> </w:t>
      </w:r>
      <w:r w:rsidRPr="003D52FF">
        <w:rPr>
          <w:rFonts w:asciiTheme="minorBidi" w:hAnsiTheme="minorBidi" w:cstheme="minorBidi"/>
          <w:spacing w:val="-1"/>
        </w:rPr>
        <w:t>experimentally</w:t>
      </w:r>
      <w:r w:rsidRPr="003D52FF">
        <w:rPr>
          <w:rFonts w:asciiTheme="minorBidi" w:hAnsiTheme="minorBidi" w:cstheme="minorBidi"/>
          <w:spacing w:val="-18"/>
        </w:rPr>
        <w:t xml:space="preserve"> </w:t>
      </w:r>
      <w:r w:rsidRPr="003D52FF">
        <w:rPr>
          <w:rFonts w:asciiTheme="minorBidi" w:hAnsiTheme="minorBidi" w:cstheme="minorBidi"/>
          <w:spacing w:val="-1"/>
        </w:rPr>
        <w:t>verified</w:t>
      </w:r>
      <w:r w:rsidRPr="003D52FF">
        <w:rPr>
          <w:rFonts w:asciiTheme="minorBidi" w:hAnsiTheme="minorBidi" w:cstheme="minorBidi"/>
          <w:spacing w:val="-10"/>
        </w:rPr>
        <w:t xml:space="preserve"> </w:t>
      </w:r>
      <w:r w:rsidRPr="003D52FF">
        <w:rPr>
          <w:rFonts w:asciiTheme="minorBidi" w:hAnsiTheme="minorBidi" w:cstheme="minorBidi"/>
          <w:spacing w:val="-1"/>
        </w:rPr>
        <w:t>(Alkuwayti,</w:t>
      </w:r>
      <w:r w:rsidRPr="003D52FF">
        <w:rPr>
          <w:rFonts w:asciiTheme="minorBidi" w:hAnsiTheme="minorBidi" w:cstheme="minorBidi"/>
          <w:spacing w:val="-16"/>
        </w:rPr>
        <w:t xml:space="preserve"> </w:t>
      </w:r>
      <w:r w:rsidRPr="003D52FF">
        <w:rPr>
          <w:rFonts w:asciiTheme="minorBidi" w:hAnsiTheme="minorBidi" w:cstheme="minorBidi"/>
        </w:rPr>
        <w:t>2014).</w:t>
      </w:r>
      <w:r w:rsidRPr="003D52FF">
        <w:rPr>
          <w:rFonts w:asciiTheme="minorBidi" w:hAnsiTheme="minorBidi" w:cstheme="minorBidi"/>
          <w:spacing w:val="-32"/>
        </w:rPr>
        <w:t xml:space="preserve"> </w:t>
      </w:r>
      <w:r w:rsidRPr="003D52FF">
        <w:rPr>
          <w:rFonts w:asciiTheme="minorBidi" w:hAnsiTheme="minorBidi" w:cstheme="minorBidi"/>
        </w:rPr>
        <w:t>Additionally,</w:t>
      </w:r>
      <w:r w:rsidRPr="003D52FF">
        <w:rPr>
          <w:rFonts w:asciiTheme="minorBidi" w:hAnsiTheme="minorBidi" w:cstheme="minorBidi"/>
          <w:spacing w:val="-17"/>
        </w:rPr>
        <w:t xml:space="preserve"> </w:t>
      </w:r>
      <w:r w:rsidRPr="003D52FF">
        <w:rPr>
          <w:rFonts w:asciiTheme="minorBidi" w:hAnsiTheme="minorBidi" w:cstheme="minorBidi"/>
        </w:rPr>
        <w:t>within</w:t>
      </w:r>
      <w:r w:rsidRPr="003D52FF">
        <w:rPr>
          <w:rFonts w:asciiTheme="minorBidi" w:hAnsiTheme="minorBidi" w:cstheme="minorBidi"/>
          <w:spacing w:val="-16"/>
        </w:rPr>
        <w:t xml:space="preserve"> </w:t>
      </w:r>
      <w:r w:rsidRPr="003D52FF">
        <w:rPr>
          <w:rFonts w:asciiTheme="minorBidi" w:hAnsiTheme="minorBidi" w:cstheme="minorBidi"/>
        </w:rPr>
        <w:t>this</w:t>
      </w:r>
      <w:r w:rsidRPr="003D52FF">
        <w:rPr>
          <w:rFonts w:asciiTheme="minorBidi" w:hAnsiTheme="minorBidi" w:cstheme="minorBidi"/>
          <w:spacing w:val="-73"/>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Phosphomevalonate</w:t>
      </w:r>
      <w:r w:rsidRPr="003D52FF">
        <w:rPr>
          <w:rFonts w:asciiTheme="minorBidi" w:hAnsiTheme="minorBidi" w:cstheme="minorBidi"/>
          <w:spacing w:val="1"/>
        </w:rPr>
        <w:t xml:space="preserve"> </w:t>
      </w:r>
      <w:r w:rsidRPr="003D52FF">
        <w:rPr>
          <w:rFonts w:asciiTheme="minorBidi" w:hAnsiTheme="minorBidi" w:cstheme="minorBidi"/>
        </w:rPr>
        <w:t>kinase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tagged,</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its</w:t>
      </w:r>
      <w:r w:rsidRPr="003D52FF">
        <w:rPr>
          <w:rFonts w:asciiTheme="minorBidi" w:hAnsiTheme="minorBidi" w:cstheme="minorBidi"/>
          <w:spacing w:val="1"/>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localization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validated</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experimental</w:t>
      </w:r>
      <w:r w:rsidRPr="003D52FF">
        <w:rPr>
          <w:rFonts w:asciiTheme="minorBidi" w:hAnsiTheme="minorBidi" w:cstheme="minorBidi"/>
          <w:spacing w:val="1"/>
        </w:rPr>
        <w:t xml:space="preserve"> </w:t>
      </w:r>
      <w:r w:rsidRPr="003D52FF">
        <w:rPr>
          <w:rFonts w:asciiTheme="minorBidi" w:hAnsiTheme="minorBidi" w:cstheme="minorBidi"/>
        </w:rPr>
        <w:t>verification</w:t>
      </w:r>
      <w:r w:rsidRPr="003D52FF">
        <w:rPr>
          <w:rFonts w:asciiTheme="minorBidi" w:hAnsiTheme="minorBidi" w:cstheme="minorBidi"/>
          <w:spacing w:val="-9"/>
        </w:rPr>
        <w:t xml:space="preserve"> </w:t>
      </w:r>
      <w:r w:rsidRPr="003D52FF">
        <w:rPr>
          <w:rFonts w:asciiTheme="minorBidi" w:hAnsiTheme="minorBidi" w:cstheme="minorBidi"/>
        </w:rPr>
        <w:t>by</w:t>
      </w:r>
      <w:r w:rsidRPr="003D52FF">
        <w:rPr>
          <w:rFonts w:asciiTheme="minorBidi" w:hAnsiTheme="minorBidi" w:cstheme="minorBidi"/>
          <w:spacing w:val="-23"/>
        </w:rPr>
        <w:t xml:space="preserve"> </w:t>
      </w:r>
      <w:r w:rsidRPr="003D52FF">
        <w:rPr>
          <w:rFonts w:asciiTheme="minorBidi" w:hAnsiTheme="minorBidi" w:cstheme="minorBidi"/>
        </w:rPr>
        <w:t>Alkuwayti</w:t>
      </w:r>
      <w:r w:rsidRPr="003D52FF">
        <w:rPr>
          <w:rFonts w:asciiTheme="minorBidi" w:hAnsiTheme="minorBidi" w:cstheme="minorBidi"/>
          <w:spacing w:val="-10"/>
        </w:rPr>
        <w:t xml:space="preserve"> </w:t>
      </w:r>
      <w:r w:rsidRPr="003D52FF">
        <w:rPr>
          <w:rFonts w:asciiTheme="minorBidi" w:hAnsiTheme="minorBidi" w:cstheme="minorBidi"/>
        </w:rPr>
        <w:t>(2014).</w:t>
      </w:r>
    </w:p>
    <w:p w14:paraId="74E6B38B" w14:textId="77777777" w:rsidR="00CF52B0" w:rsidRPr="003D52FF" w:rsidRDefault="00CF52B0">
      <w:pPr>
        <w:pStyle w:val="BodyText"/>
        <w:rPr>
          <w:rFonts w:asciiTheme="minorBidi" w:hAnsiTheme="minorBidi" w:cstheme="minorBidi"/>
          <w:sz w:val="34"/>
        </w:rPr>
      </w:pPr>
    </w:p>
    <w:p w14:paraId="5182C78B"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Furthermore,</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eukaryotic</w:t>
      </w:r>
      <w:r w:rsidRPr="003D52FF">
        <w:rPr>
          <w:rFonts w:asciiTheme="minorBidi" w:hAnsiTheme="minorBidi" w:cstheme="minorBidi"/>
          <w:spacing w:val="-17"/>
        </w:rPr>
        <w:t xml:space="preserve"> </w:t>
      </w:r>
      <w:r w:rsidRPr="003D52FF">
        <w:rPr>
          <w:rFonts w:asciiTheme="minorBidi" w:hAnsiTheme="minorBidi" w:cstheme="minorBidi"/>
        </w:rPr>
        <w:t>cells,</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enzymes</w:t>
      </w:r>
      <w:r w:rsidRPr="003D52FF">
        <w:rPr>
          <w:rFonts w:asciiTheme="minorBidi" w:hAnsiTheme="minorBidi" w:cstheme="minorBidi"/>
          <w:spacing w:val="-17"/>
        </w:rPr>
        <w:t xml:space="preserve"> </w:t>
      </w:r>
      <w:r w:rsidRPr="003D52FF">
        <w:rPr>
          <w:rFonts w:asciiTheme="minorBidi" w:hAnsiTheme="minorBidi" w:cstheme="minorBidi"/>
        </w:rPr>
        <w:t>participating</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mevalonate</w:t>
      </w:r>
      <w:r w:rsidRPr="003D52FF">
        <w:rPr>
          <w:rFonts w:asciiTheme="minorBidi" w:hAnsiTheme="minorBidi" w:cstheme="minorBidi"/>
          <w:spacing w:val="-17"/>
        </w:rPr>
        <w:t xml:space="preserve"> </w:t>
      </w:r>
      <w:r w:rsidRPr="003D52FF">
        <w:rPr>
          <w:rFonts w:asciiTheme="minorBidi" w:hAnsiTheme="minorBidi" w:cstheme="minorBidi"/>
        </w:rPr>
        <w:t>pathway</w:t>
      </w:r>
      <w:r w:rsidRPr="003D52FF">
        <w:rPr>
          <w:rFonts w:asciiTheme="minorBidi" w:hAnsiTheme="minorBidi" w:cstheme="minorBidi"/>
          <w:spacing w:val="-72"/>
        </w:rPr>
        <w:t xml:space="preserve"> </w:t>
      </w:r>
      <w:r w:rsidRPr="003D52FF">
        <w:rPr>
          <w:rFonts w:asciiTheme="minorBidi" w:hAnsiTheme="minorBidi" w:cstheme="minorBidi"/>
        </w:rPr>
        <w:t>have a critical role in providing precursors for other pathways. For example, the</w:t>
      </w:r>
      <w:r w:rsidRPr="003D52FF">
        <w:rPr>
          <w:rFonts w:asciiTheme="minorBidi" w:hAnsiTheme="minorBidi" w:cstheme="minorBidi"/>
          <w:spacing w:val="1"/>
        </w:rPr>
        <w:t xml:space="preserve"> </w:t>
      </w:r>
      <w:r w:rsidRPr="003D52FF">
        <w:rPr>
          <w:rFonts w:asciiTheme="minorBidi" w:hAnsiTheme="minorBidi" w:cstheme="minorBidi"/>
        </w:rPr>
        <w:t>mevalonate</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8"/>
        </w:rPr>
        <w:t xml:space="preserve"> </w:t>
      </w:r>
      <w:r w:rsidRPr="003D52FF">
        <w:rPr>
          <w:rFonts w:asciiTheme="minorBidi" w:hAnsiTheme="minorBidi" w:cstheme="minorBidi"/>
        </w:rPr>
        <w:t>supplies</w:t>
      </w:r>
      <w:r w:rsidRPr="003D52FF">
        <w:rPr>
          <w:rFonts w:asciiTheme="minorBidi" w:hAnsiTheme="minorBidi" w:cstheme="minorBidi"/>
          <w:spacing w:val="-8"/>
        </w:rPr>
        <w:t xml:space="preserve"> </w:t>
      </w:r>
      <w:r w:rsidRPr="003D52FF">
        <w:rPr>
          <w:rFonts w:asciiTheme="minorBidi" w:hAnsiTheme="minorBidi" w:cstheme="minorBidi"/>
        </w:rPr>
        <w:t>precursors</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dolichol</w:t>
      </w:r>
      <w:r w:rsidRPr="003D52FF">
        <w:rPr>
          <w:rFonts w:asciiTheme="minorBidi" w:hAnsiTheme="minorBidi" w:cstheme="minorBidi"/>
          <w:spacing w:val="-9"/>
        </w:rPr>
        <w:t xml:space="preserve"> </w:t>
      </w:r>
      <w:r w:rsidRPr="003D52FF">
        <w:rPr>
          <w:rFonts w:asciiTheme="minorBidi" w:hAnsiTheme="minorBidi" w:cstheme="minorBidi"/>
        </w:rPr>
        <w:t>synthesis</w:t>
      </w:r>
      <w:r w:rsidRPr="003D52FF">
        <w:rPr>
          <w:rFonts w:asciiTheme="minorBidi" w:hAnsiTheme="minorBidi" w:cstheme="minorBidi"/>
          <w:spacing w:val="-4"/>
        </w:rPr>
        <w:t xml:space="preserve"> </w:t>
      </w:r>
      <w:r w:rsidRPr="003D52FF">
        <w:rPr>
          <w:rFonts w:asciiTheme="minorBidi" w:hAnsiTheme="minorBidi" w:cstheme="minorBidi"/>
        </w:rPr>
        <w:t>(Sapir-Mir</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2008;</w:t>
      </w:r>
      <w:r w:rsidRPr="003D52FF">
        <w:rPr>
          <w:rFonts w:asciiTheme="minorBidi" w:hAnsiTheme="minorBidi" w:cstheme="minorBidi"/>
          <w:spacing w:val="-73"/>
        </w:rPr>
        <w:t xml:space="preserve"> </w:t>
      </w:r>
      <w:r w:rsidRPr="003D52FF">
        <w:rPr>
          <w:rFonts w:asciiTheme="minorBidi" w:hAnsiTheme="minorBidi" w:cstheme="minorBidi"/>
        </w:rPr>
        <w:t>Tholl, 2006). Additionally, the mevalonate pathway enables the conversion of acetyl-</w:t>
      </w:r>
      <w:r w:rsidRPr="003D52FF">
        <w:rPr>
          <w:rFonts w:asciiTheme="minorBidi" w:hAnsiTheme="minorBidi" w:cstheme="minorBidi"/>
          <w:spacing w:val="-72"/>
        </w:rPr>
        <w:t xml:space="preserve"> </w:t>
      </w:r>
      <w:r w:rsidRPr="003D52FF">
        <w:rPr>
          <w:rFonts w:asciiTheme="minorBidi" w:hAnsiTheme="minorBidi" w:cstheme="minorBidi"/>
        </w:rPr>
        <w:t>CoA into</w:t>
      </w:r>
      <w:r w:rsidRPr="003D52FF">
        <w:rPr>
          <w:rFonts w:asciiTheme="minorBidi" w:hAnsiTheme="minorBidi" w:cstheme="minorBidi"/>
          <w:spacing w:val="1"/>
        </w:rPr>
        <w:t xml:space="preserve"> </w:t>
      </w:r>
      <w:r w:rsidRPr="003D52FF">
        <w:rPr>
          <w:rFonts w:asciiTheme="minorBidi" w:hAnsiTheme="minorBidi" w:cstheme="minorBidi"/>
        </w:rPr>
        <w:t>farnesyl</w:t>
      </w:r>
      <w:r w:rsidRPr="003D52FF">
        <w:rPr>
          <w:rFonts w:asciiTheme="minorBidi" w:hAnsiTheme="minorBidi" w:cstheme="minorBidi"/>
          <w:spacing w:val="1"/>
        </w:rPr>
        <w:t xml:space="preserve"> </w:t>
      </w:r>
      <w:r w:rsidRPr="003D52FF">
        <w:rPr>
          <w:rFonts w:asciiTheme="minorBidi" w:hAnsiTheme="minorBidi" w:cstheme="minorBidi"/>
        </w:rPr>
        <w:t>diphosphate</w:t>
      </w:r>
      <w:r w:rsidRPr="003D52FF">
        <w:rPr>
          <w:rFonts w:asciiTheme="minorBidi" w:hAnsiTheme="minorBidi" w:cstheme="minorBidi"/>
          <w:spacing w:val="1"/>
        </w:rPr>
        <w:t xml:space="preserve"> </w:t>
      </w:r>
      <w:r w:rsidRPr="003D52FF">
        <w:rPr>
          <w:rFonts w:asciiTheme="minorBidi" w:hAnsiTheme="minorBidi" w:cstheme="minorBidi"/>
        </w:rPr>
        <w:t>(FDP)</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eukaryotic</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discodium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 localization of the final step in the mevalonate pathway, the Farnesyl</w:t>
      </w:r>
      <w:r w:rsidRPr="003D52FF">
        <w:rPr>
          <w:rFonts w:asciiTheme="minorBidi" w:hAnsiTheme="minorBidi" w:cstheme="minorBidi"/>
          <w:spacing w:val="1"/>
        </w:rPr>
        <w:t xml:space="preserve"> </w:t>
      </w:r>
      <w:r w:rsidRPr="003D52FF">
        <w:rPr>
          <w:rFonts w:asciiTheme="minorBidi" w:hAnsiTheme="minorBidi" w:cstheme="minorBidi"/>
        </w:rPr>
        <w:t>diphosphate</w:t>
      </w:r>
      <w:r w:rsidRPr="003D52FF">
        <w:rPr>
          <w:rFonts w:asciiTheme="minorBidi" w:hAnsiTheme="minorBidi" w:cstheme="minorBidi"/>
          <w:spacing w:val="-7"/>
        </w:rPr>
        <w:t xml:space="preserve"> </w:t>
      </w:r>
      <w:r w:rsidRPr="003D52FF">
        <w:rPr>
          <w:rFonts w:asciiTheme="minorBidi" w:hAnsiTheme="minorBidi" w:cstheme="minorBidi"/>
        </w:rPr>
        <w:t>synthase</w:t>
      </w:r>
      <w:r w:rsidRPr="003D52FF">
        <w:rPr>
          <w:rFonts w:asciiTheme="minorBidi" w:hAnsiTheme="minorBidi" w:cstheme="minorBidi"/>
          <w:spacing w:val="-6"/>
        </w:rPr>
        <w:t xml:space="preserve"> </w:t>
      </w:r>
      <w:r w:rsidRPr="003D52FF">
        <w:rPr>
          <w:rFonts w:asciiTheme="minorBidi" w:hAnsiTheme="minorBidi" w:cstheme="minorBidi"/>
        </w:rPr>
        <w:t>enzyme,</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7"/>
        </w:rPr>
        <w:t xml:space="preserve"> </w:t>
      </w:r>
      <w:r w:rsidRPr="003D52FF">
        <w:rPr>
          <w:rFonts w:asciiTheme="minorBidi" w:hAnsiTheme="minorBidi" w:cstheme="minorBidi"/>
        </w:rPr>
        <w:t>confirmed</w:t>
      </w:r>
      <w:r w:rsidRPr="003D52FF">
        <w:rPr>
          <w:rFonts w:asciiTheme="minorBidi" w:hAnsiTheme="minorBidi" w:cstheme="minorBidi"/>
          <w:spacing w:val="-6"/>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Nuttall</w:t>
      </w:r>
      <w:r w:rsidRPr="003D52FF">
        <w:rPr>
          <w:rFonts w:asciiTheme="minorBidi" w:hAnsiTheme="minorBidi" w:cstheme="minorBidi"/>
          <w:spacing w:val="-3"/>
        </w:rPr>
        <w:t xml:space="preserve"> </w:t>
      </w:r>
      <w:r w:rsidRPr="003D52FF">
        <w:rPr>
          <w:rFonts w:asciiTheme="minorBidi" w:hAnsiTheme="minorBidi" w:cstheme="minorBidi"/>
        </w:rPr>
        <w:t>et</w:t>
      </w:r>
      <w:r w:rsidRPr="003D52FF">
        <w:rPr>
          <w:rFonts w:asciiTheme="minorBidi" w:hAnsiTheme="minorBidi" w:cstheme="minorBidi"/>
          <w:spacing w:val="-11"/>
        </w:rPr>
        <w:t xml:space="preserve"> </w:t>
      </w:r>
      <w:r w:rsidRPr="003D52FF">
        <w:rPr>
          <w:rFonts w:asciiTheme="minorBidi" w:hAnsiTheme="minorBidi" w:cstheme="minorBidi"/>
        </w:rPr>
        <w:t>al.</w:t>
      </w:r>
      <w:r w:rsidRPr="003D52FF">
        <w:rPr>
          <w:rFonts w:asciiTheme="minorBidi" w:hAnsiTheme="minorBidi" w:cstheme="minorBidi"/>
          <w:spacing w:val="-6"/>
        </w:rPr>
        <w:t xml:space="preserve"> </w:t>
      </w:r>
      <w:r w:rsidRPr="003D52FF">
        <w:rPr>
          <w:rFonts w:asciiTheme="minorBidi" w:hAnsiTheme="minorBidi" w:cstheme="minorBidi"/>
        </w:rPr>
        <w:t>(2012)</w:t>
      </w:r>
      <w:r w:rsidRPr="003D52FF">
        <w:rPr>
          <w:rFonts w:asciiTheme="minorBidi" w:hAnsiTheme="minorBidi" w:cstheme="minorBidi"/>
          <w:spacing w:val="-10"/>
        </w:rPr>
        <w:t xml:space="preserve"> </w:t>
      </w:r>
      <w:r w:rsidRPr="003D52FF">
        <w:rPr>
          <w:rFonts w:asciiTheme="minorBidi" w:hAnsiTheme="minorBidi" w:cstheme="minorBidi"/>
        </w:rPr>
        <w:t>(Figure</w:t>
      </w:r>
      <w:r w:rsidRPr="003D52FF">
        <w:rPr>
          <w:rFonts w:asciiTheme="minorBidi" w:hAnsiTheme="minorBidi" w:cstheme="minorBidi"/>
          <w:spacing w:val="-6"/>
        </w:rPr>
        <w:t xml:space="preserve"> </w:t>
      </w:r>
      <w:r w:rsidRPr="003D52FF">
        <w:rPr>
          <w:rFonts w:asciiTheme="minorBidi" w:hAnsiTheme="minorBidi" w:cstheme="minorBidi"/>
        </w:rPr>
        <w:t>5.16).</w:t>
      </w:r>
    </w:p>
    <w:p w14:paraId="212DF6A4" w14:textId="77777777" w:rsidR="00CF52B0" w:rsidRPr="003D52FF" w:rsidRDefault="00CF52B0">
      <w:pPr>
        <w:pStyle w:val="BodyText"/>
        <w:spacing w:before="2"/>
        <w:rPr>
          <w:rFonts w:asciiTheme="minorBidi" w:hAnsiTheme="minorBidi" w:cstheme="minorBidi"/>
          <w:sz w:val="34"/>
        </w:rPr>
      </w:pPr>
    </w:p>
    <w:p w14:paraId="7B5BAE91"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Sterol synthesis is an essential metabolic process that exhibits variations across</w:t>
      </w:r>
      <w:r w:rsidRPr="003D52FF">
        <w:rPr>
          <w:rFonts w:asciiTheme="minorBidi" w:hAnsiTheme="minorBidi" w:cstheme="minorBidi"/>
          <w:spacing w:val="1"/>
        </w:rPr>
        <w:t xml:space="preserve"> </w:t>
      </w:r>
      <w:r w:rsidRPr="003D52FF">
        <w:rPr>
          <w:rFonts w:asciiTheme="minorBidi" w:hAnsiTheme="minorBidi" w:cstheme="minorBidi"/>
        </w:rPr>
        <w:t>various eukaryotic cells. Mammals primarily utilize cholesterol as their predominant</w:t>
      </w:r>
      <w:r w:rsidRPr="003D52FF">
        <w:rPr>
          <w:rFonts w:asciiTheme="minorBidi" w:hAnsiTheme="minorBidi" w:cstheme="minorBidi"/>
          <w:spacing w:val="1"/>
        </w:rPr>
        <w:t xml:space="preserve"> </w:t>
      </w:r>
      <w:r w:rsidRPr="003D52FF">
        <w:rPr>
          <w:rFonts w:asciiTheme="minorBidi" w:hAnsiTheme="minorBidi" w:cstheme="minorBidi"/>
        </w:rPr>
        <w:t>sterol,</w:t>
      </w:r>
      <w:r w:rsidRPr="003D52FF">
        <w:rPr>
          <w:rFonts w:asciiTheme="minorBidi" w:hAnsiTheme="minorBidi" w:cstheme="minorBidi"/>
          <w:spacing w:val="-15"/>
        </w:rPr>
        <w:t xml:space="preserve"> </w:t>
      </w:r>
      <w:r w:rsidRPr="003D52FF">
        <w:rPr>
          <w:rFonts w:asciiTheme="minorBidi" w:hAnsiTheme="minorBidi" w:cstheme="minorBidi"/>
        </w:rPr>
        <w:t>whereas</w:t>
      </w:r>
      <w:r w:rsidRPr="003D52FF">
        <w:rPr>
          <w:rFonts w:asciiTheme="minorBidi" w:hAnsiTheme="minorBidi" w:cstheme="minorBidi"/>
          <w:spacing w:val="-19"/>
        </w:rPr>
        <w:t xml:space="preserve"> </w:t>
      </w:r>
      <w:r w:rsidRPr="003D52FF">
        <w:rPr>
          <w:rFonts w:asciiTheme="minorBidi" w:hAnsiTheme="minorBidi" w:cstheme="minorBidi"/>
        </w:rPr>
        <w:t>plants</w:t>
      </w:r>
      <w:r w:rsidRPr="003D52FF">
        <w:rPr>
          <w:rFonts w:asciiTheme="minorBidi" w:hAnsiTheme="minorBidi" w:cstheme="minorBidi"/>
          <w:spacing w:val="-15"/>
        </w:rPr>
        <w:t xml:space="preserve"> </w:t>
      </w:r>
      <w:r w:rsidRPr="003D52FF">
        <w:rPr>
          <w:rFonts w:asciiTheme="minorBidi" w:hAnsiTheme="minorBidi" w:cstheme="minorBidi"/>
        </w:rPr>
        <w:t>synthesize</w:t>
      </w:r>
      <w:r w:rsidRPr="003D52FF">
        <w:rPr>
          <w:rFonts w:asciiTheme="minorBidi" w:hAnsiTheme="minorBidi" w:cstheme="minorBidi"/>
          <w:spacing w:val="-19"/>
        </w:rPr>
        <w:t xml:space="preserve"> </w:t>
      </w:r>
      <w:r w:rsidRPr="003D52FF">
        <w:rPr>
          <w:rFonts w:asciiTheme="minorBidi" w:hAnsiTheme="minorBidi" w:cstheme="minorBidi"/>
        </w:rPr>
        <w:t>sterols</w:t>
      </w:r>
      <w:r w:rsidRPr="003D52FF">
        <w:rPr>
          <w:rFonts w:asciiTheme="minorBidi" w:hAnsiTheme="minorBidi" w:cstheme="minorBidi"/>
          <w:spacing w:val="-20"/>
        </w:rPr>
        <w:t xml:space="preserve"> </w:t>
      </w:r>
      <w:r w:rsidRPr="003D52FF">
        <w:rPr>
          <w:rFonts w:asciiTheme="minorBidi" w:hAnsiTheme="minorBidi" w:cstheme="minorBidi"/>
        </w:rPr>
        <w:t>like</w:t>
      </w:r>
      <w:r w:rsidRPr="003D52FF">
        <w:rPr>
          <w:rFonts w:asciiTheme="minorBidi" w:hAnsiTheme="minorBidi" w:cstheme="minorBidi"/>
          <w:spacing w:val="-14"/>
        </w:rPr>
        <w:t xml:space="preserve"> </w:t>
      </w:r>
      <w:r w:rsidRPr="003D52FF">
        <w:rPr>
          <w:rFonts w:asciiTheme="minorBidi" w:hAnsiTheme="minorBidi" w:cstheme="minorBidi"/>
        </w:rPr>
        <w:t>campesterol,</w:t>
      </w:r>
      <w:r w:rsidRPr="003D52FF">
        <w:rPr>
          <w:rFonts w:asciiTheme="minorBidi" w:hAnsiTheme="minorBidi" w:cstheme="minorBidi"/>
          <w:spacing w:val="-15"/>
        </w:rPr>
        <w:t xml:space="preserve"> </w:t>
      </w:r>
      <w:r w:rsidRPr="003D52FF">
        <w:rPr>
          <w:rFonts w:asciiTheme="minorBidi" w:hAnsiTheme="minorBidi" w:cstheme="minorBidi"/>
        </w:rPr>
        <w:t>stigmasterol,</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sitosterol,</w:t>
      </w:r>
      <w:r w:rsidRPr="003D52FF">
        <w:rPr>
          <w:rFonts w:asciiTheme="minorBidi" w:hAnsiTheme="minorBidi" w:cstheme="minorBidi"/>
          <w:spacing w:val="-72"/>
        </w:rPr>
        <w:t xml:space="preserve"> </w:t>
      </w:r>
      <w:r w:rsidRPr="003D52FF">
        <w:rPr>
          <w:rFonts w:asciiTheme="minorBidi" w:hAnsiTheme="minorBidi" w:cstheme="minorBidi"/>
        </w:rPr>
        <w:t>which are involved in the production of cellular growth hormones, triterpenoids, and</w:t>
      </w:r>
      <w:r w:rsidRPr="003D52FF">
        <w:rPr>
          <w:rFonts w:asciiTheme="minorBidi" w:hAnsiTheme="minorBidi" w:cstheme="minorBidi"/>
          <w:spacing w:val="1"/>
        </w:rPr>
        <w:t xml:space="preserve"> </w:t>
      </w:r>
      <w:r w:rsidRPr="003D52FF">
        <w:rPr>
          <w:rFonts w:asciiTheme="minorBidi" w:hAnsiTheme="minorBidi" w:cstheme="minorBidi"/>
        </w:rPr>
        <w:t xml:space="preserve">brassinosteroids. </w:t>
      </w:r>
      <w:r w:rsidRPr="003D52FF">
        <w:rPr>
          <w:rFonts w:asciiTheme="minorBidi" w:hAnsiTheme="minorBidi" w:cstheme="minorBidi"/>
          <w:i/>
        </w:rPr>
        <w:t xml:space="preserve">Dictyostelium </w:t>
      </w:r>
      <w:r w:rsidRPr="003D52FF">
        <w:rPr>
          <w:rFonts w:asciiTheme="minorBidi" w:hAnsiTheme="minorBidi" w:cstheme="minorBidi"/>
        </w:rPr>
        <w:t>produces dictysterol as its specific sterol, while fungi</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3"/>
        </w:rPr>
        <w:t xml:space="preserve"> </w:t>
      </w:r>
      <w:r w:rsidRPr="003D52FF">
        <w:rPr>
          <w:rFonts w:asciiTheme="minorBidi" w:hAnsiTheme="minorBidi" w:cstheme="minorBidi"/>
        </w:rPr>
        <w:t>capable</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synthesizing</w:t>
      </w:r>
      <w:r w:rsidRPr="003D52FF">
        <w:rPr>
          <w:rFonts w:asciiTheme="minorBidi" w:hAnsiTheme="minorBidi" w:cstheme="minorBidi"/>
          <w:spacing w:val="-2"/>
        </w:rPr>
        <w:t xml:space="preserve"> </w:t>
      </w:r>
      <w:r w:rsidRPr="003D52FF">
        <w:rPr>
          <w:rFonts w:asciiTheme="minorBidi" w:hAnsiTheme="minorBidi" w:cstheme="minorBidi"/>
        </w:rPr>
        <w:t>ergosterol</w:t>
      </w:r>
      <w:r w:rsidRPr="003D52FF">
        <w:rPr>
          <w:rFonts w:asciiTheme="minorBidi" w:hAnsiTheme="minorBidi" w:cstheme="minorBidi"/>
          <w:spacing w:val="1"/>
        </w:rPr>
        <w:t xml:space="preserve"> </w:t>
      </w:r>
      <w:r w:rsidRPr="003D52FF">
        <w:rPr>
          <w:rFonts w:asciiTheme="minorBidi" w:hAnsiTheme="minorBidi" w:cstheme="minorBidi"/>
        </w:rPr>
        <w:t>(David</w:t>
      </w:r>
      <w:r w:rsidRPr="003D52FF">
        <w:rPr>
          <w:rFonts w:asciiTheme="minorBidi" w:hAnsiTheme="minorBidi" w:cstheme="minorBidi"/>
          <w:spacing w:val="-8"/>
        </w:rPr>
        <w:t xml:space="preserve"> </w:t>
      </w:r>
      <w:r w:rsidRPr="003D52FF">
        <w:rPr>
          <w:rFonts w:asciiTheme="minorBidi" w:hAnsiTheme="minorBidi" w:cstheme="minorBidi"/>
        </w:rPr>
        <w:t>Nes</w:t>
      </w:r>
      <w:r w:rsidRPr="003D52FF">
        <w:rPr>
          <w:rFonts w:asciiTheme="minorBidi" w:hAnsiTheme="minorBidi" w:cstheme="minorBidi"/>
          <w:spacing w:val="-3"/>
        </w:rPr>
        <w:t xml:space="preserve"> </w:t>
      </w:r>
      <w:r w:rsidRPr="003D52FF">
        <w:rPr>
          <w:rFonts w:asciiTheme="minorBidi" w:hAnsiTheme="minorBidi" w:cstheme="minorBidi"/>
        </w:rPr>
        <w:t>et</w:t>
      </w:r>
      <w:r w:rsidRPr="003D52FF">
        <w:rPr>
          <w:rFonts w:asciiTheme="minorBidi" w:hAnsiTheme="minorBidi" w:cstheme="minorBidi"/>
          <w:spacing w:val="-2"/>
        </w:rPr>
        <w:t xml:space="preserve"> </w:t>
      </w:r>
      <w:r w:rsidRPr="003D52FF">
        <w:rPr>
          <w:rFonts w:asciiTheme="minorBidi" w:hAnsiTheme="minorBidi" w:cstheme="minorBidi"/>
        </w:rPr>
        <w:t>al.,</w:t>
      </w:r>
      <w:r w:rsidRPr="003D52FF">
        <w:rPr>
          <w:rFonts w:asciiTheme="minorBidi" w:hAnsiTheme="minorBidi" w:cstheme="minorBidi"/>
          <w:spacing w:val="-3"/>
        </w:rPr>
        <w:t xml:space="preserve"> </w:t>
      </w:r>
      <w:r w:rsidRPr="003D52FF">
        <w:rPr>
          <w:rFonts w:asciiTheme="minorBidi" w:hAnsiTheme="minorBidi" w:cstheme="minorBidi"/>
        </w:rPr>
        <w:t>1990;</w:t>
      </w:r>
      <w:r w:rsidRPr="003D52FF">
        <w:rPr>
          <w:rFonts w:asciiTheme="minorBidi" w:hAnsiTheme="minorBidi" w:cstheme="minorBidi"/>
          <w:spacing w:val="-2"/>
        </w:rPr>
        <w:t xml:space="preserve"> </w:t>
      </w:r>
      <w:r w:rsidRPr="003D52FF">
        <w:rPr>
          <w:rFonts w:asciiTheme="minorBidi" w:hAnsiTheme="minorBidi" w:cstheme="minorBidi"/>
        </w:rPr>
        <w:t>Jordá</w:t>
      </w:r>
      <w:r w:rsidRPr="003D52FF">
        <w:rPr>
          <w:rFonts w:asciiTheme="minorBidi" w:hAnsiTheme="minorBidi" w:cstheme="minorBidi"/>
          <w:spacing w:val="-3"/>
        </w:rPr>
        <w:t xml:space="preserve"> </w:t>
      </w:r>
      <w:r w:rsidRPr="003D52FF">
        <w:rPr>
          <w:rFonts w:asciiTheme="minorBidi" w:hAnsiTheme="minorBidi" w:cstheme="minorBidi"/>
        </w:rPr>
        <w:t>&amp;</w:t>
      </w:r>
      <w:r w:rsidRPr="003D52FF">
        <w:rPr>
          <w:rFonts w:asciiTheme="minorBidi" w:hAnsiTheme="minorBidi" w:cstheme="minorBidi"/>
          <w:spacing w:val="-4"/>
        </w:rPr>
        <w:t xml:space="preserve"> </w:t>
      </w:r>
      <w:r w:rsidRPr="003D52FF">
        <w:rPr>
          <w:rFonts w:asciiTheme="minorBidi" w:hAnsiTheme="minorBidi" w:cstheme="minorBidi"/>
        </w:rPr>
        <w:t>Puig,</w:t>
      </w:r>
      <w:r w:rsidRPr="003D52FF">
        <w:rPr>
          <w:rFonts w:asciiTheme="minorBidi" w:hAnsiTheme="minorBidi" w:cstheme="minorBidi"/>
          <w:spacing w:val="-3"/>
        </w:rPr>
        <w:t xml:space="preserve"> </w:t>
      </w:r>
      <w:r w:rsidRPr="003D52FF">
        <w:rPr>
          <w:rFonts w:asciiTheme="minorBidi" w:hAnsiTheme="minorBidi" w:cstheme="minorBidi"/>
        </w:rPr>
        <w:t>2020).</w:t>
      </w:r>
    </w:p>
    <w:p w14:paraId="0744EB56"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A05030D" w14:textId="77777777" w:rsidR="00CF52B0" w:rsidRPr="003D52FF" w:rsidRDefault="00CF52B0">
      <w:pPr>
        <w:pStyle w:val="BodyText"/>
        <w:spacing w:before="1"/>
        <w:rPr>
          <w:rFonts w:asciiTheme="minorBidi" w:hAnsiTheme="minorBidi" w:cstheme="minorBidi"/>
          <w:sz w:val="13"/>
        </w:rPr>
      </w:pPr>
    </w:p>
    <w:p w14:paraId="2D530E7F" w14:textId="77777777" w:rsidR="00CF52B0" w:rsidRPr="003D52FF" w:rsidRDefault="00000000">
      <w:pPr>
        <w:pStyle w:val="BodyText"/>
        <w:spacing w:before="77" w:line="343" w:lineRule="auto"/>
        <w:ind w:left="1160" w:right="1165"/>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sterol</w:t>
      </w:r>
      <w:r w:rsidRPr="003D52FF">
        <w:rPr>
          <w:rFonts w:asciiTheme="minorBidi" w:hAnsiTheme="minorBidi" w:cstheme="minorBidi"/>
          <w:spacing w:val="1"/>
        </w:rPr>
        <w:t xml:space="preserve"> </w:t>
      </w:r>
      <w:r w:rsidRPr="003D52FF">
        <w:rPr>
          <w:rFonts w:asciiTheme="minorBidi" w:hAnsiTheme="minorBidi" w:cstheme="minorBidi"/>
        </w:rPr>
        <w:t>synthesis pathway displays two distinct directions depending on the</w:t>
      </w:r>
      <w:r w:rsidRPr="003D52FF">
        <w:rPr>
          <w:rFonts w:asciiTheme="minorBidi" w:hAnsiTheme="minorBidi" w:cstheme="minorBidi"/>
          <w:spacing w:val="1"/>
        </w:rPr>
        <w:t xml:space="preserve"> </w:t>
      </w:r>
      <w:r w:rsidRPr="003D52FF">
        <w:rPr>
          <w:rFonts w:asciiTheme="minorBidi" w:hAnsiTheme="minorBidi" w:cstheme="minorBidi"/>
        </w:rPr>
        <w:t>organism.</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plants</w:t>
      </w:r>
      <w:r w:rsidRPr="003D52FF">
        <w:rPr>
          <w:rFonts w:asciiTheme="minorBidi" w:hAnsiTheme="minorBidi" w:cstheme="minorBidi"/>
          <w:spacing w:val="-18"/>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algae,</w:t>
      </w:r>
      <w:r w:rsidRPr="003D52FF">
        <w:rPr>
          <w:rFonts w:asciiTheme="minorBidi" w:hAnsiTheme="minorBidi" w:cstheme="minorBidi"/>
          <w:spacing w:val="-16"/>
        </w:rPr>
        <w:t xml:space="preserve"> </w:t>
      </w:r>
      <w:r w:rsidRPr="003D52FF">
        <w:rPr>
          <w:rFonts w:asciiTheme="minorBidi" w:hAnsiTheme="minorBidi" w:cstheme="minorBidi"/>
        </w:rPr>
        <w:t>squalene</w:t>
      </w:r>
      <w:r w:rsidRPr="003D52FF">
        <w:rPr>
          <w:rFonts w:asciiTheme="minorBidi" w:hAnsiTheme="minorBidi" w:cstheme="minorBidi"/>
          <w:spacing w:val="-15"/>
        </w:rPr>
        <w:t xml:space="preserve"> </w:t>
      </w:r>
      <w:r w:rsidRPr="003D52FF">
        <w:rPr>
          <w:rFonts w:asciiTheme="minorBidi" w:hAnsiTheme="minorBidi" w:cstheme="minorBidi"/>
        </w:rPr>
        <w:t>epoxide</w:t>
      </w:r>
      <w:r w:rsidRPr="003D52FF">
        <w:rPr>
          <w:rFonts w:asciiTheme="minorBidi" w:hAnsiTheme="minorBidi" w:cstheme="minorBidi"/>
          <w:spacing w:val="-16"/>
        </w:rPr>
        <w:t xml:space="preserve"> </w:t>
      </w:r>
      <w:r w:rsidRPr="003D52FF">
        <w:rPr>
          <w:rFonts w:asciiTheme="minorBidi" w:hAnsiTheme="minorBidi" w:cstheme="minorBidi"/>
        </w:rPr>
        <w:t>is</w:t>
      </w:r>
      <w:r w:rsidRPr="003D52FF">
        <w:rPr>
          <w:rFonts w:asciiTheme="minorBidi" w:hAnsiTheme="minorBidi" w:cstheme="minorBidi"/>
          <w:spacing w:val="-16"/>
        </w:rPr>
        <w:t xml:space="preserve"> </w:t>
      </w:r>
      <w:r w:rsidRPr="003D52FF">
        <w:rPr>
          <w:rFonts w:asciiTheme="minorBidi" w:hAnsiTheme="minorBidi" w:cstheme="minorBidi"/>
        </w:rPr>
        <w:t>converted</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cycloartenol,</w:t>
      </w:r>
      <w:r w:rsidRPr="003D52FF">
        <w:rPr>
          <w:rFonts w:asciiTheme="minorBidi" w:hAnsiTheme="minorBidi" w:cstheme="minorBidi"/>
          <w:spacing w:val="-13"/>
        </w:rPr>
        <w:t xml:space="preserve"> </w:t>
      </w:r>
      <w:r w:rsidRPr="003D52FF">
        <w:rPr>
          <w:rFonts w:asciiTheme="minorBidi" w:hAnsiTheme="minorBidi" w:cstheme="minorBidi"/>
        </w:rPr>
        <w:t>whereas</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animals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fungi</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converted</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lanosterol.</w:t>
      </w:r>
      <w:r w:rsidRPr="003D52FF">
        <w:rPr>
          <w:rFonts w:asciiTheme="minorBidi" w:hAnsiTheme="minorBidi" w:cstheme="minorBidi"/>
          <w:spacing w:val="1"/>
        </w:rPr>
        <w:t xml:space="preserve"> </w:t>
      </w:r>
      <w:r w:rsidRPr="003D52FF">
        <w:rPr>
          <w:rFonts w:asciiTheme="minorBidi" w:hAnsiTheme="minorBidi" w:cstheme="minorBidi"/>
        </w:rPr>
        <w:t>Cycloartenol</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responsible for synthesizing cycloartenol in plants, whereas Lanosterol synthase is</w:t>
      </w:r>
      <w:r w:rsidRPr="003D52FF">
        <w:rPr>
          <w:rFonts w:asciiTheme="minorBidi" w:hAnsiTheme="minorBidi" w:cstheme="minorBidi"/>
          <w:spacing w:val="1"/>
        </w:rPr>
        <w:t xml:space="preserve"> </w:t>
      </w:r>
      <w:r w:rsidRPr="003D52FF">
        <w:rPr>
          <w:rFonts w:asciiTheme="minorBidi" w:hAnsiTheme="minorBidi" w:cstheme="minorBidi"/>
        </w:rPr>
        <w:t>involved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production</w:t>
      </w:r>
      <w:r w:rsidRPr="003D52FF">
        <w:rPr>
          <w:rFonts w:asciiTheme="minorBidi" w:hAnsiTheme="minorBidi" w:cstheme="minorBidi"/>
          <w:spacing w:val="-13"/>
        </w:rPr>
        <w:t xml:space="preserve"> </w:t>
      </w:r>
      <w:r w:rsidRPr="003D52FF">
        <w:rPr>
          <w:rFonts w:asciiTheme="minorBidi" w:hAnsiTheme="minorBidi" w:cstheme="minorBidi"/>
        </w:rPr>
        <w:t>lanosterol</w:t>
      </w:r>
      <w:r w:rsidRPr="003D52FF">
        <w:rPr>
          <w:rFonts w:asciiTheme="minorBidi" w:hAnsiTheme="minorBidi" w:cstheme="minorBidi"/>
          <w:spacing w:val="-10"/>
        </w:rPr>
        <w:t xml:space="preserve"> </w:t>
      </w:r>
      <w:r w:rsidRPr="003D52FF">
        <w:rPr>
          <w:rFonts w:asciiTheme="minorBidi" w:hAnsiTheme="minorBidi" w:cstheme="minorBidi"/>
        </w:rPr>
        <w:t>found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animals</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fungi</w:t>
      </w:r>
      <w:r w:rsidRPr="003D52FF">
        <w:rPr>
          <w:rFonts w:asciiTheme="minorBidi" w:hAnsiTheme="minorBidi" w:cstheme="minorBidi"/>
          <w:spacing w:val="-10"/>
        </w:rPr>
        <w:t xml:space="preserve"> </w:t>
      </w:r>
      <w:r w:rsidRPr="003D52FF">
        <w:rPr>
          <w:rFonts w:asciiTheme="minorBidi" w:hAnsiTheme="minorBidi" w:cstheme="minorBidi"/>
        </w:rPr>
        <w:t>(chapter</w:t>
      </w:r>
      <w:r w:rsidRPr="003D52FF">
        <w:rPr>
          <w:rFonts w:asciiTheme="minorBidi" w:hAnsiTheme="minorBidi" w:cstheme="minorBidi"/>
          <w:spacing w:val="-8"/>
        </w:rPr>
        <w:t xml:space="preserve"> </w:t>
      </w:r>
      <w:r w:rsidRPr="003D52FF">
        <w:rPr>
          <w:rFonts w:asciiTheme="minorBidi" w:hAnsiTheme="minorBidi" w:cstheme="minorBidi"/>
        </w:rPr>
        <w:t>1).</w:t>
      </w:r>
    </w:p>
    <w:p w14:paraId="665FF2E1" w14:textId="77777777" w:rsidR="00CF52B0" w:rsidRPr="003D52FF" w:rsidRDefault="00CF52B0">
      <w:pPr>
        <w:pStyle w:val="BodyText"/>
        <w:spacing w:before="6"/>
        <w:rPr>
          <w:rFonts w:asciiTheme="minorBidi" w:hAnsiTheme="minorBidi" w:cstheme="minorBidi"/>
          <w:sz w:val="34"/>
        </w:rPr>
      </w:pPr>
    </w:p>
    <w:p w14:paraId="09F58C4A"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Studies</w:t>
      </w:r>
      <w:r w:rsidRPr="003D52FF">
        <w:rPr>
          <w:rFonts w:asciiTheme="minorBidi" w:hAnsiTheme="minorBidi" w:cstheme="minorBidi"/>
          <w:spacing w:val="-17"/>
        </w:rPr>
        <w:t xml:space="preserve"> </w:t>
      </w:r>
      <w:r w:rsidRPr="003D52FF">
        <w:rPr>
          <w:rFonts w:asciiTheme="minorBidi" w:hAnsiTheme="minorBidi" w:cstheme="minorBidi"/>
        </w:rPr>
        <w:t>have</w:t>
      </w:r>
      <w:r w:rsidRPr="003D52FF">
        <w:rPr>
          <w:rFonts w:asciiTheme="minorBidi" w:hAnsiTheme="minorBidi" w:cstheme="minorBidi"/>
          <w:spacing w:val="-15"/>
        </w:rPr>
        <w:t xml:space="preserve"> </w:t>
      </w:r>
      <w:r w:rsidRPr="003D52FF">
        <w:rPr>
          <w:rFonts w:asciiTheme="minorBidi" w:hAnsiTheme="minorBidi" w:cstheme="minorBidi"/>
        </w:rPr>
        <w:t>demonstrated</w:t>
      </w:r>
      <w:r w:rsidRPr="003D52FF">
        <w:rPr>
          <w:rFonts w:asciiTheme="minorBidi" w:hAnsiTheme="minorBidi" w:cstheme="minorBidi"/>
          <w:spacing w:val="-15"/>
        </w:rPr>
        <w:t xml:space="preserve"> </w:t>
      </w:r>
      <w:r w:rsidRPr="003D52FF">
        <w:rPr>
          <w:rFonts w:asciiTheme="minorBidi" w:hAnsiTheme="minorBidi" w:cstheme="minorBidi"/>
        </w:rPr>
        <w:t>that</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i/>
        </w:rPr>
        <w:t>D.</w:t>
      </w:r>
      <w:r w:rsidRPr="003D52FF">
        <w:rPr>
          <w:rFonts w:asciiTheme="minorBidi" w:hAnsiTheme="minorBidi" w:cstheme="minorBidi"/>
          <w:i/>
          <w:spacing w:val="-7"/>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conversion</w:t>
      </w:r>
      <w:r w:rsidRPr="003D52FF">
        <w:rPr>
          <w:rFonts w:asciiTheme="minorBidi" w:hAnsiTheme="minorBidi" w:cstheme="minorBidi"/>
          <w:spacing w:val="-20"/>
        </w:rPr>
        <w:t xml:space="preserve"> </w:t>
      </w:r>
      <w:r w:rsidRPr="003D52FF">
        <w:rPr>
          <w:rFonts w:asciiTheme="minorBidi" w:hAnsiTheme="minorBidi" w:cstheme="minorBidi"/>
        </w:rPr>
        <w:t>of</w:t>
      </w:r>
      <w:r w:rsidRPr="003D52FF">
        <w:rPr>
          <w:rFonts w:asciiTheme="minorBidi" w:hAnsiTheme="minorBidi" w:cstheme="minorBidi"/>
          <w:spacing w:val="-16"/>
        </w:rPr>
        <w:t xml:space="preserve"> </w:t>
      </w:r>
      <w:r w:rsidRPr="003D52FF">
        <w:rPr>
          <w:rFonts w:asciiTheme="minorBidi" w:hAnsiTheme="minorBidi" w:cstheme="minorBidi"/>
        </w:rPr>
        <w:t>Squalene</w:t>
      </w:r>
      <w:r w:rsidRPr="003D52FF">
        <w:rPr>
          <w:rFonts w:asciiTheme="minorBidi" w:hAnsiTheme="minorBidi" w:cstheme="minorBidi"/>
          <w:spacing w:val="-21"/>
        </w:rPr>
        <w:t xml:space="preserve"> </w:t>
      </w:r>
      <w:r w:rsidRPr="003D52FF">
        <w:rPr>
          <w:rFonts w:asciiTheme="minorBidi" w:hAnsiTheme="minorBidi" w:cstheme="minorBidi"/>
        </w:rPr>
        <w:t>epoxide</w:t>
      </w:r>
      <w:r w:rsidRPr="003D52FF">
        <w:rPr>
          <w:rFonts w:asciiTheme="minorBidi" w:hAnsiTheme="minorBidi" w:cstheme="minorBidi"/>
          <w:spacing w:val="-72"/>
        </w:rPr>
        <w:t xml:space="preserve"> </w:t>
      </w:r>
      <w:r w:rsidRPr="003D52FF">
        <w:rPr>
          <w:rFonts w:asciiTheme="minorBidi" w:hAnsiTheme="minorBidi" w:cstheme="minorBidi"/>
        </w:rPr>
        <w:t>to cycloartenol, a sterol found in plants, has been shown (David Nes et al., 1990).</w:t>
      </w:r>
      <w:r w:rsidRPr="003D52FF">
        <w:rPr>
          <w:rFonts w:asciiTheme="minorBidi" w:hAnsiTheme="minorBidi" w:cstheme="minorBidi"/>
          <w:spacing w:val="1"/>
        </w:rPr>
        <w:t xml:space="preserve"> </w:t>
      </w:r>
      <w:r w:rsidRPr="003D52FF">
        <w:rPr>
          <w:rFonts w:asciiTheme="minorBidi" w:hAnsiTheme="minorBidi" w:cstheme="minorBidi"/>
        </w:rPr>
        <w:t>Additionally,</w:t>
      </w:r>
      <w:r w:rsidRPr="003D52FF">
        <w:rPr>
          <w:rFonts w:asciiTheme="minorBidi" w:hAnsiTheme="minorBidi" w:cstheme="minorBidi"/>
          <w:spacing w:val="-13"/>
        </w:rPr>
        <w:t xml:space="preserve"> </w:t>
      </w:r>
      <w:r w:rsidRPr="003D52FF">
        <w:rPr>
          <w:rFonts w:asciiTheme="minorBidi" w:hAnsiTheme="minorBidi" w:cstheme="minorBidi"/>
        </w:rPr>
        <w:t>research</w:t>
      </w:r>
      <w:r w:rsidRPr="003D52FF">
        <w:rPr>
          <w:rFonts w:asciiTheme="minorBidi" w:hAnsiTheme="minorBidi" w:cstheme="minorBidi"/>
          <w:spacing w:val="-11"/>
        </w:rPr>
        <w:t xml:space="preserve"> </w:t>
      </w:r>
      <w:r w:rsidRPr="003D52FF">
        <w:rPr>
          <w:rFonts w:asciiTheme="minorBidi" w:hAnsiTheme="minorBidi" w:cstheme="minorBidi"/>
        </w:rPr>
        <w:t>conducted</w:t>
      </w:r>
      <w:r w:rsidRPr="003D52FF">
        <w:rPr>
          <w:rFonts w:asciiTheme="minorBidi" w:hAnsiTheme="minorBidi" w:cstheme="minorBidi"/>
          <w:spacing w:val="-11"/>
        </w:rPr>
        <w:t xml:space="preserve"> </w:t>
      </w:r>
      <w:r w:rsidRPr="003D52FF">
        <w:rPr>
          <w:rFonts w:asciiTheme="minorBidi" w:hAnsiTheme="minorBidi" w:cstheme="minorBidi"/>
        </w:rPr>
        <w:t>on</w:t>
      </w:r>
      <w:r w:rsidRPr="003D52FF">
        <w:rPr>
          <w:rFonts w:asciiTheme="minorBidi" w:hAnsiTheme="minorBidi" w:cstheme="minorBidi"/>
          <w:spacing w:val="-12"/>
        </w:rPr>
        <w:t xml:space="preserve"> </w:t>
      </w:r>
      <w:r w:rsidRPr="003D52FF">
        <w:rPr>
          <w:rFonts w:asciiTheme="minorBidi" w:hAnsiTheme="minorBidi" w:cstheme="minorBidi"/>
        </w:rPr>
        <w:t>both</w:t>
      </w:r>
      <w:r w:rsidRPr="003D52FF">
        <w:rPr>
          <w:rFonts w:asciiTheme="minorBidi" w:hAnsiTheme="minorBidi" w:cstheme="minorBidi"/>
          <w:spacing w:val="-4"/>
        </w:rPr>
        <w:t xml:space="preserve"> </w:t>
      </w:r>
      <w:r w:rsidRPr="003D52FF">
        <w:rPr>
          <w:rFonts w:asciiTheme="minorBidi" w:hAnsiTheme="minorBidi" w:cstheme="minorBidi"/>
          <w:i/>
        </w:rPr>
        <w:t>A.</w:t>
      </w:r>
      <w:r w:rsidRPr="003D52FF">
        <w:rPr>
          <w:rFonts w:asciiTheme="minorBidi" w:hAnsiTheme="minorBidi" w:cstheme="minorBidi"/>
          <w:i/>
          <w:spacing w:val="-3"/>
        </w:rPr>
        <w:t xml:space="preserve"> </w:t>
      </w:r>
      <w:r w:rsidRPr="003D52FF">
        <w:rPr>
          <w:rFonts w:asciiTheme="minorBidi" w:hAnsiTheme="minorBidi" w:cstheme="minorBidi"/>
          <w:i/>
        </w:rPr>
        <w:t>thaliana</w:t>
      </w:r>
      <w:r w:rsidRPr="003D52FF">
        <w:rPr>
          <w:rFonts w:asciiTheme="minorBidi" w:hAnsiTheme="minorBidi" w:cstheme="minorBidi"/>
          <w:i/>
          <w:spacing w:val="-3"/>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indicates</w:t>
      </w:r>
      <w:r w:rsidRPr="003D52FF">
        <w:rPr>
          <w:rFonts w:asciiTheme="minorBidi" w:hAnsiTheme="minorBidi" w:cstheme="minorBidi"/>
          <w:spacing w:val="-12"/>
        </w:rPr>
        <w:t xml:space="preserve"> </w:t>
      </w:r>
      <w:r w:rsidRPr="003D52FF">
        <w:rPr>
          <w:rFonts w:asciiTheme="minorBidi" w:hAnsiTheme="minorBidi" w:cstheme="minorBidi"/>
        </w:rPr>
        <w:t>that</w:t>
      </w:r>
      <w:r w:rsidRPr="003D52FF">
        <w:rPr>
          <w:rFonts w:asciiTheme="minorBidi" w:hAnsiTheme="minorBidi" w:cstheme="minorBidi"/>
          <w:spacing w:val="-73"/>
        </w:rPr>
        <w:t xml:space="preserve"> </w:t>
      </w:r>
      <w:r w:rsidRPr="003D52FF">
        <w:rPr>
          <w:rFonts w:asciiTheme="minorBidi" w:hAnsiTheme="minorBidi" w:cstheme="minorBidi"/>
        </w:rPr>
        <w:t>Cycloartenol synthase, which is responsible for synthesizing cycloartenol, can also</w:t>
      </w:r>
      <w:r w:rsidRPr="003D52FF">
        <w:rPr>
          <w:rFonts w:asciiTheme="minorBidi" w:hAnsiTheme="minorBidi" w:cstheme="minorBidi"/>
          <w:spacing w:val="1"/>
        </w:rPr>
        <w:t xml:space="preserve"> </w:t>
      </w:r>
      <w:r w:rsidRPr="003D52FF">
        <w:rPr>
          <w:rFonts w:asciiTheme="minorBidi" w:hAnsiTheme="minorBidi" w:cstheme="minorBidi"/>
        </w:rPr>
        <w:t>catalyse the conversion of cycloartenol to lanosterol (Segura et al., 2003). These</w:t>
      </w:r>
      <w:r w:rsidRPr="003D52FF">
        <w:rPr>
          <w:rFonts w:asciiTheme="minorBidi" w:hAnsiTheme="minorBidi" w:cstheme="minorBidi"/>
          <w:spacing w:val="1"/>
        </w:rPr>
        <w:t xml:space="preserve"> </w:t>
      </w:r>
      <w:r w:rsidRPr="003D52FF">
        <w:rPr>
          <w:rFonts w:asciiTheme="minorBidi" w:hAnsiTheme="minorBidi" w:cstheme="minorBidi"/>
        </w:rPr>
        <w:t>findings</w:t>
      </w:r>
      <w:r w:rsidRPr="003D52FF">
        <w:rPr>
          <w:rFonts w:asciiTheme="minorBidi" w:hAnsiTheme="minorBidi" w:cstheme="minorBidi"/>
          <w:spacing w:val="1"/>
        </w:rPr>
        <w:t xml:space="preserve"> </w:t>
      </w:r>
      <w:r w:rsidRPr="003D52FF">
        <w:rPr>
          <w:rFonts w:asciiTheme="minorBidi" w:hAnsiTheme="minorBidi" w:cstheme="minorBidi"/>
        </w:rPr>
        <w:t>suggest</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sterol</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shares</w:t>
      </w:r>
      <w:r w:rsidRPr="003D52FF">
        <w:rPr>
          <w:rFonts w:asciiTheme="minorBidi" w:hAnsiTheme="minorBidi" w:cstheme="minorBidi"/>
          <w:spacing w:val="-72"/>
        </w:rPr>
        <w:t xml:space="preserve"> </w:t>
      </w:r>
      <w:r w:rsidRPr="003D52FF">
        <w:rPr>
          <w:rFonts w:asciiTheme="minorBidi" w:hAnsiTheme="minorBidi" w:cstheme="minorBidi"/>
        </w:rPr>
        <w:t>similarities</w:t>
      </w:r>
      <w:r w:rsidRPr="003D52FF">
        <w:rPr>
          <w:rFonts w:asciiTheme="minorBidi" w:hAnsiTheme="minorBidi" w:cstheme="minorBidi"/>
          <w:spacing w:val="-9"/>
        </w:rPr>
        <w:t xml:space="preserve"> </w:t>
      </w:r>
      <w:r w:rsidRPr="003D52FF">
        <w:rPr>
          <w:rFonts w:asciiTheme="minorBidi" w:hAnsiTheme="minorBidi" w:cstheme="minorBidi"/>
        </w:rPr>
        <w:t>with</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pathway</w:t>
      </w:r>
      <w:r w:rsidRPr="003D52FF">
        <w:rPr>
          <w:rFonts w:asciiTheme="minorBidi" w:hAnsiTheme="minorBidi" w:cstheme="minorBidi"/>
          <w:spacing w:val="-10"/>
        </w:rPr>
        <w:t xml:space="preserve"> </w:t>
      </w:r>
      <w:r w:rsidRPr="003D52FF">
        <w:rPr>
          <w:rFonts w:asciiTheme="minorBidi" w:hAnsiTheme="minorBidi" w:cstheme="minorBidi"/>
        </w:rPr>
        <w:t>found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plants.</w:t>
      </w:r>
    </w:p>
    <w:p w14:paraId="2C13B199" w14:textId="77777777" w:rsidR="00CF52B0" w:rsidRPr="003D52FF" w:rsidRDefault="00CF52B0">
      <w:pPr>
        <w:pStyle w:val="BodyText"/>
        <w:spacing w:before="7"/>
        <w:rPr>
          <w:rFonts w:asciiTheme="minorBidi" w:hAnsiTheme="minorBidi" w:cstheme="minorBidi"/>
          <w:sz w:val="35"/>
        </w:rPr>
      </w:pPr>
    </w:p>
    <w:p w14:paraId="0A9115B3" w14:textId="77777777" w:rsidR="00CF52B0" w:rsidRPr="003D52FF" w:rsidRDefault="00000000">
      <w:pPr>
        <w:pStyle w:val="BodyText"/>
        <w:spacing w:line="340" w:lineRule="auto"/>
        <w:ind w:left="1160" w:right="1166"/>
        <w:jc w:val="both"/>
        <w:rPr>
          <w:rFonts w:asciiTheme="minorBidi" w:hAnsiTheme="minorBidi" w:cstheme="minorBidi"/>
        </w:rPr>
      </w:pPr>
      <w:r w:rsidRPr="003D52FF">
        <w:rPr>
          <w:rFonts w:asciiTheme="minorBidi" w:hAnsiTheme="minorBidi" w:cstheme="minorBidi"/>
          <w:color w:val="221F1F"/>
        </w:rPr>
        <w:t>The peroxisomal localization of Cycloartenol synthase (Q55D85) and Cycloartenol-C-</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 xml:space="preserve">24-methyltransferase (Q553T0) in </w:t>
      </w:r>
      <w:r w:rsidRPr="003D52FF">
        <w:rPr>
          <w:rFonts w:asciiTheme="minorBidi" w:hAnsiTheme="minorBidi" w:cstheme="minorBidi"/>
          <w:i/>
          <w:color w:val="221F1F"/>
        </w:rPr>
        <w:t xml:space="preserve">D. discoideum </w:t>
      </w:r>
      <w:r w:rsidRPr="003D52FF">
        <w:rPr>
          <w:rFonts w:asciiTheme="minorBidi" w:hAnsiTheme="minorBidi" w:cstheme="minorBidi"/>
          <w:color w:val="221F1F"/>
        </w:rPr>
        <w:t>was experimentally confirmed by</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Alkuwayti (2014). This study also revealed that these two proteins were biotinylated</w:t>
      </w:r>
      <w:r w:rsidRPr="003D52FF">
        <w:rPr>
          <w:rFonts w:asciiTheme="minorBidi" w:hAnsiTheme="minorBidi" w:cstheme="minorBidi"/>
          <w:color w:val="221F1F"/>
          <w:spacing w:val="1"/>
        </w:rPr>
        <w:t xml:space="preserve"> </w:t>
      </w:r>
      <w:r w:rsidRPr="003D52FF">
        <w:rPr>
          <w:rFonts w:asciiTheme="minorBidi" w:hAnsiTheme="minorBidi" w:cstheme="minorBidi"/>
          <w:color w:val="221F1F"/>
        </w:rPr>
        <w:t>by</w:t>
      </w:r>
      <w:r w:rsidRPr="003D52FF">
        <w:rPr>
          <w:rFonts w:asciiTheme="minorBidi" w:hAnsiTheme="minorBidi" w:cstheme="minorBidi"/>
          <w:color w:val="221F1F"/>
          <w:spacing w:val="-9"/>
        </w:rPr>
        <w:t xml:space="preserve"> </w:t>
      </w:r>
      <w:r w:rsidRPr="003D52FF">
        <w:rPr>
          <w:rFonts w:asciiTheme="minorBidi" w:hAnsiTheme="minorBidi" w:cstheme="minorBidi"/>
          <w:color w:val="221F1F"/>
        </w:rPr>
        <w:t>BirA*-SKL</w:t>
      </w:r>
      <w:r w:rsidRPr="003D52FF">
        <w:rPr>
          <w:rFonts w:asciiTheme="minorBidi" w:hAnsiTheme="minorBidi" w:cstheme="minorBidi"/>
          <w:color w:val="221F1F"/>
          <w:spacing w:val="-17"/>
        </w:rPr>
        <w:t xml:space="preserve"> </w:t>
      </w:r>
      <w:r w:rsidRPr="003D52FF">
        <w:rPr>
          <w:rFonts w:asciiTheme="minorBidi" w:hAnsiTheme="minorBidi" w:cstheme="minorBidi"/>
          <w:color w:val="221F1F"/>
        </w:rPr>
        <w:t>(Figure</w:t>
      </w:r>
      <w:r w:rsidRPr="003D52FF">
        <w:rPr>
          <w:rFonts w:asciiTheme="minorBidi" w:hAnsiTheme="minorBidi" w:cstheme="minorBidi"/>
          <w:color w:val="221F1F"/>
          <w:spacing w:val="-8"/>
        </w:rPr>
        <w:t xml:space="preserve"> </w:t>
      </w:r>
      <w:r w:rsidRPr="003D52FF">
        <w:rPr>
          <w:rFonts w:asciiTheme="minorBidi" w:hAnsiTheme="minorBidi" w:cstheme="minorBidi"/>
          <w:color w:val="221F1F"/>
        </w:rPr>
        <w:t>5.16).</w:t>
      </w:r>
    </w:p>
    <w:p w14:paraId="7AFA22B4"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691259CF" w14:textId="77777777" w:rsidR="00CF52B0" w:rsidRPr="003D52FF" w:rsidRDefault="00000000">
      <w:pPr>
        <w:pStyle w:val="BodyText"/>
        <w:ind w:left="2267"/>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3B9DE396" wp14:editId="3330D825">
            <wp:extent cx="4361298" cy="4098798"/>
            <wp:effectExtent l="0" t="0" r="0" b="0"/>
            <wp:docPr id="39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97.jpeg"/>
                    <pic:cNvPicPr/>
                  </pic:nvPicPr>
                  <pic:blipFill>
                    <a:blip r:embed="rId271" cstate="print"/>
                    <a:stretch>
                      <a:fillRect/>
                    </a:stretch>
                  </pic:blipFill>
                  <pic:spPr>
                    <a:xfrm>
                      <a:off x="0" y="0"/>
                      <a:ext cx="4361298" cy="4098798"/>
                    </a:xfrm>
                    <a:prstGeom prst="rect">
                      <a:avLst/>
                    </a:prstGeom>
                  </pic:spPr>
                </pic:pic>
              </a:graphicData>
            </a:graphic>
          </wp:inline>
        </w:drawing>
      </w:r>
    </w:p>
    <w:p w14:paraId="000C5550" w14:textId="77777777" w:rsidR="00CF52B0" w:rsidRPr="003D52FF" w:rsidRDefault="00000000">
      <w:pPr>
        <w:spacing w:before="131" w:line="228" w:lineRule="auto"/>
        <w:ind w:left="1160" w:right="1171"/>
        <w:jc w:val="both"/>
        <w:rPr>
          <w:rFonts w:asciiTheme="minorBidi" w:hAnsiTheme="minorBidi" w:cstheme="minorBidi"/>
          <w:sz w:val="20"/>
        </w:rPr>
      </w:pPr>
      <w:bookmarkStart w:id="289" w:name="_bookmark178"/>
      <w:bookmarkEnd w:id="289"/>
      <w:r w:rsidRPr="003D52FF">
        <w:rPr>
          <w:rFonts w:asciiTheme="minorBidi" w:hAnsiTheme="minorBidi" w:cstheme="minorBidi"/>
          <w:b/>
          <w:color w:val="1F4E79"/>
          <w:sz w:val="20"/>
        </w:rPr>
        <w:t>Figure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5.</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16</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mevalonate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sterol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biosynthesis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pathways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
          <w:sz w:val="20"/>
        </w:rPr>
        <w:t xml:space="preserve"> </w:t>
      </w:r>
      <w:r w:rsidRPr="003D52FF">
        <w:rPr>
          <w:rFonts w:asciiTheme="minorBidi" w:hAnsiTheme="minorBidi" w:cstheme="minorBidi"/>
          <w:b/>
          <w:i/>
          <w:color w:val="1F4E79"/>
          <w:sz w:val="20"/>
        </w:rPr>
        <w:t>D.</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discoideum</w:t>
      </w:r>
      <w:r w:rsidRPr="003D52FF">
        <w:rPr>
          <w:rFonts w:asciiTheme="minorBidi" w:hAnsiTheme="minorBidi" w:cstheme="minorBidi"/>
          <w:b/>
          <w:color w:val="1F4E79"/>
          <w:sz w:val="20"/>
        </w:rPr>
        <w:t>,</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with</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biotinylated peroxisomal mevalonate and sterol biosynthesis enzymes labelled in bold. </w:t>
      </w:r>
      <w:r w:rsidRPr="003D52FF">
        <w:rPr>
          <w:rFonts w:asciiTheme="minorBidi" w:hAnsiTheme="minorBidi" w:cstheme="minorBidi"/>
          <w:color w:val="1F4E79"/>
          <w:sz w:val="20"/>
        </w:rPr>
        <w:t>The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biotinylated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enzymes,</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including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HMG</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CoA</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B</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(Q86HL5),</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Cycloartenol</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synthase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(Q55D85),</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and</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Cycloartenol</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-C-24-methyltransferase</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(Q553T0),</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were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identified</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using</w:t>
      </w:r>
      <w:r w:rsidRPr="003D52FF">
        <w:rPr>
          <w:rFonts w:asciiTheme="minorBidi" w:hAnsiTheme="minorBidi" w:cstheme="minorBidi"/>
          <w:color w:val="1F4E79"/>
          <w:spacing w:val="-16"/>
          <w:sz w:val="20"/>
        </w:rPr>
        <w:t xml:space="preserve"> </w:t>
      </w:r>
      <w:r w:rsidRPr="003D52FF">
        <w:rPr>
          <w:rFonts w:asciiTheme="minorBidi" w:hAnsiTheme="minorBidi" w:cstheme="minorBidi"/>
          <w:color w:val="1F4E79"/>
          <w:sz w:val="20"/>
        </w:rPr>
        <w:t>a</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mutant</w:t>
      </w:r>
      <w:r w:rsidRPr="003D52FF">
        <w:rPr>
          <w:rFonts w:asciiTheme="minorBidi" w:hAnsiTheme="minorBidi" w:cstheme="minorBidi"/>
          <w:color w:val="1F4E79"/>
          <w:spacing w:val="-18"/>
          <w:sz w:val="20"/>
        </w:rPr>
        <w:t xml:space="preserve"> </w:t>
      </w:r>
      <w:r w:rsidRPr="003D52FF">
        <w:rPr>
          <w:rFonts w:asciiTheme="minorBidi" w:hAnsiTheme="minorBidi" w:cstheme="minorBidi"/>
          <w:color w:val="1F4E79"/>
          <w:sz w:val="20"/>
        </w:rPr>
        <w:t>form</w:t>
      </w:r>
      <w:r w:rsidRPr="003D52FF">
        <w:rPr>
          <w:rFonts w:asciiTheme="minorBidi" w:hAnsiTheme="minorBidi" w:cstheme="minorBidi"/>
          <w:color w:val="1F4E79"/>
          <w:spacing w:val="-14"/>
          <w:sz w:val="20"/>
        </w:rPr>
        <w:t xml:space="preserve"> </w:t>
      </w:r>
      <w:r w:rsidRPr="003D52FF">
        <w:rPr>
          <w:rFonts w:asciiTheme="minorBidi" w:hAnsiTheme="minorBidi" w:cstheme="minorBidi"/>
          <w:color w:val="1F4E79"/>
          <w:sz w:val="20"/>
        </w:rPr>
        <w:t>of</w:t>
      </w:r>
      <w:r w:rsidRPr="003D52FF">
        <w:rPr>
          <w:rFonts w:asciiTheme="minorBidi" w:hAnsiTheme="minorBidi" w:cstheme="minorBidi"/>
          <w:color w:val="1F4E79"/>
          <w:spacing w:val="-13"/>
          <w:sz w:val="20"/>
        </w:rPr>
        <w:t xml:space="preserve"> </w:t>
      </w:r>
      <w:r w:rsidRPr="003D52FF">
        <w:rPr>
          <w:rFonts w:asciiTheme="minorBidi" w:hAnsiTheme="minorBidi" w:cstheme="minorBidi"/>
          <w:color w:val="1F4E79"/>
          <w:sz w:val="20"/>
        </w:rPr>
        <w:t>the</w:t>
      </w:r>
      <w:r w:rsidRPr="003D52FF">
        <w:rPr>
          <w:rFonts w:asciiTheme="minorBidi" w:hAnsiTheme="minorBidi" w:cstheme="minorBidi"/>
          <w:color w:val="1F4E79"/>
          <w:spacing w:val="-17"/>
          <w:sz w:val="20"/>
        </w:rPr>
        <w:t xml:space="preserve"> </w:t>
      </w:r>
      <w:r w:rsidRPr="003D52FF">
        <w:rPr>
          <w:rFonts w:asciiTheme="minorBidi" w:hAnsiTheme="minorBidi" w:cstheme="minorBidi"/>
          <w:color w:val="1F4E79"/>
          <w:sz w:val="20"/>
        </w:rPr>
        <w:t>biotin</w:t>
      </w:r>
      <w:r w:rsidRPr="003D52FF">
        <w:rPr>
          <w:rFonts w:asciiTheme="minorBidi" w:hAnsiTheme="minorBidi" w:cstheme="minorBidi"/>
          <w:color w:val="1F4E79"/>
          <w:spacing w:val="-20"/>
          <w:sz w:val="20"/>
        </w:rPr>
        <w:t xml:space="preserve"> </w:t>
      </w:r>
      <w:r w:rsidRPr="003D52FF">
        <w:rPr>
          <w:rFonts w:asciiTheme="minorBidi" w:hAnsiTheme="minorBidi" w:cstheme="minorBidi"/>
          <w:color w:val="1F4E79"/>
          <w:sz w:val="20"/>
        </w:rPr>
        <w:t>ligase</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BirA in this proteomic analysis. The peroxisomal localization of enzymes involved in mevalonate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z w:val="20"/>
        </w:rPr>
        <w:t>pathway and sterol biosynthesis was confirmed by Nuttall et al. (2012) and Alkuwayti &amp; Watts (2014),</w:t>
      </w:r>
      <w:r w:rsidRPr="003D52FF">
        <w:rPr>
          <w:rFonts w:asciiTheme="minorBidi" w:hAnsiTheme="minorBidi" w:cstheme="minorBidi"/>
          <w:color w:val="1F4E79"/>
          <w:spacing w:val="-60"/>
          <w:sz w:val="20"/>
        </w:rPr>
        <w:t xml:space="preserve"> </w:t>
      </w:r>
      <w:r w:rsidRPr="003D52FF">
        <w:rPr>
          <w:rFonts w:asciiTheme="minorBidi" w:hAnsiTheme="minorBidi" w:cstheme="minorBidi"/>
          <w:color w:val="1F4E79"/>
          <w:sz w:val="20"/>
        </w:rPr>
        <w:t>respectively</w:t>
      </w:r>
      <w:r w:rsidRPr="003D52FF">
        <w:rPr>
          <w:rFonts w:asciiTheme="minorBidi" w:hAnsiTheme="minorBidi" w:cstheme="minorBidi"/>
          <w:color w:val="120E0F"/>
          <w:sz w:val="20"/>
        </w:rPr>
        <w:t>.</w:t>
      </w:r>
    </w:p>
    <w:p w14:paraId="74317BE2" w14:textId="77777777" w:rsidR="00CF52B0" w:rsidRPr="003D52FF" w:rsidRDefault="00CF52B0">
      <w:pPr>
        <w:pStyle w:val="BodyText"/>
        <w:rPr>
          <w:rFonts w:asciiTheme="minorBidi" w:hAnsiTheme="minorBidi" w:cstheme="minorBidi"/>
          <w:sz w:val="20"/>
        </w:rPr>
      </w:pPr>
    </w:p>
    <w:p w14:paraId="296A722F" w14:textId="77777777" w:rsidR="00CF52B0" w:rsidRPr="003D52FF" w:rsidRDefault="00CF52B0">
      <w:pPr>
        <w:pStyle w:val="BodyText"/>
        <w:spacing w:before="10"/>
        <w:rPr>
          <w:rFonts w:asciiTheme="minorBidi" w:hAnsiTheme="minorBidi" w:cstheme="minorBidi"/>
          <w:sz w:val="26"/>
        </w:rPr>
      </w:pPr>
    </w:p>
    <w:p w14:paraId="73AB3788" w14:textId="77777777" w:rsidR="00CF52B0" w:rsidRPr="003D52FF" w:rsidRDefault="00000000">
      <w:pPr>
        <w:pStyle w:val="Heading4"/>
        <w:rPr>
          <w:rFonts w:asciiTheme="minorBidi" w:hAnsiTheme="minorBidi" w:cstheme="minorBidi"/>
        </w:rPr>
      </w:pPr>
      <w:r w:rsidRPr="003D52FF">
        <w:rPr>
          <w:rFonts w:asciiTheme="minorBidi" w:hAnsiTheme="minorBidi" w:cstheme="minorBidi"/>
          <w:noProof/>
        </w:rPr>
        <w:drawing>
          <wp:anchor distT="0" distB="0" distL="0" distR="0" simplePos="0" relativeHeight="15817728" behindDoc="0" locked="0" layoutInCell="1" allowOverlap="1" wp14:anchorId="73E0D76F" wp14:editId="13B5AEEB">
            <wp:simplePos x="0" y="0"/>
            <wp:positionH relativeFrom="page">
              <wp:posOffset>1376227</wp:posOffset>
            </wp:positionH>
            <wp:positionV relativeFrom="paragraph">
              <wp:posOffset>88515</wp:posOffset>
            </wp:positionV>
            <wp:extent cx="370220" cy="113948"/>
            <wp:effectExtent l="0" t="0" r="0" b="0"/>
            <wp:wrapNone/>
            <wp:docPr id="39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98.png"/>
                    <pic:cNvPicPr/>
                  </pic:nvPicPr>
                  <pic:blipFill>
                    <a:blip r:embed="rId272" cstate="print"/>
                    <a:stretch>
                      <a:fillRect/>
                    </a:stretch>
                  </pic:blipFill>
                  <pic:spPr>
                    <a:xfrm>
                      <a:off x="0" y="0"/>
                      <a:ext cx="370220" cy="113948"/>
                    </a:xfrm>
                    <a:prstGeom prst="rect">
                      <a:avLst/>
                    </a:prstGeom>
                  </pic:spPr>
                </pic:pic>
              </a:graphicData>
            </a:graphic>
          </wp:anchor>
        </w:drawing>
      </w:r>
      <w:bookmarkStart w:id="290" w:name="5.4.4._Glyoxylate_pathway"/>
      <w:bookmarkStart w:id="291" w:name="_bookmark179"/>
      <w:bookmarkEnd w:id="290"/>
      <w:bookmarkEnd w:id="291"/>
      <w:r w:rsidRPr="003D52FF">
        <w:rPr>
          <w:rFonts w:asciiTheme="minorBidi" w:hAnsiTheme="minorBidi" w:cstheme="minorBidi"/>
        </w:rPr>
        <w:t>Glyoxylate</w:t>
      </w:r>
      <w:r w:rsidRPr="003D52FF">
        <w:rPr>
          <w:rFonts w:asciiTheme="minorBidi" w:hAnsiTheme="minorBidi" w:cstheme="minorBidi"/>
          <w:spacing w:val="-4"/>
        </w:rPr>
        <w:t xml:space="preserve"> </w:t>
      </w:r>
      <w:r w:rsidRPr="003D52FF">
        <w:rPr>
          <w:rFonts w:asciiTheme="minorBidi" w:hAnsiTheme="minorBidi" w:cstheme="minorBidi"/>
        </w:rPr>
        <w:t>pathway</w:t>
      </w:r>
    </w:p>
    <w:p w14:paraId="0A7E6108" w14:textId="77777777" w:rsidR="00CF52B0" w:rsidRPr="003D52FF" w:rsidRDefault="00CF52B0">
      <w:pPr>
        <w:pStyle w:val="BodyText"/>
        <w:rPr>
          <w:rFonts w:asciiTheme="minorBidi" w:hAnsiTheme="minorBidi" w:cstheme="minorBidi"/>
          <w:b/>
          <w:sz w:val="20"/>
        </w:rPr>
      </w:pPr>
    </w:p>
    <w:p w14:paraId="2D5D36DD" w14:textId="77777777" w:rsidR="00CF52B0" w:rsidRPr="003D52FF" w:rsidRDefault="00CF52B0">
      <w:pPr>
        <w:pStyle w:val="BodyText"/>
        <w:spacing w:before="3"/>
        <w:rPr>
          <w:rFonts w:asciiTheme="minorBidi" w:hAnsiTheme="minorBidi" w:cstheme="minorBidi"/>
          <w:b/>
          <w:sz w:val="20"/>
        </w:rPr>
      </w:pPr>
    </w:p>
    <w:p w14:paraId="6C0E96A5" w14:textId="77777777" w:rsidR="00CF52B0" w:rsidRPr="003D52FF" w:rsidRDefault="00000000">
      <w:pPr>
        <w:pStyle w:val="BodyText"/>
        <w:spacing w:before="77" w:line="343" w:lineRule="auto"/>
        <w:ind w:left="1160" w:right="1169"/>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glyoxylate</w:t>
      </w:r>
      <w:r w:rsidRPr="003D52FF">
        <w:rPr>
          <w:rFonts w:asciiTheme="minorBidi" w:hAnsiTheme="minorBidi" w:cstheme="minorBidi"/>
          <w:spacing w:val="-3"/>
        </w:rPr>
        <w:t xml:space="preserve"> </w:t>
      </w:r>
      <w:r w:rsidRPr="003D52FF">
        <w:rPr>
          <w:rFonts w:asciiTheme="minorBidi" w:hAnsiTheme="minorBidi" w:cstheme="minorBidi"/>
        </w:rPr>
        <w:t>cycle</w:t>
      </w:r>
      <w:r w:rsidRPr="003D52FF">
        <w:rPr>
          <w:rFonts w:asciiTheme="minorBidi" w:hAnsiTheme="minorBidi" w:cstheme="minorBidi"/>
          <w:spacing w:val="-9"/>
        </w:rPr>
        <w:t xml:space="preserve"> </w:t>
      </w:r>
      <w:r w:rsidRPr="003D52FF">
        <w:rPr>
          <w:rFonts w:asciiTheme="minorBidi" w:hAnsiTheme="minorBidi" w:cstheme="minorBidi"/>
        </w:rPr>
        <w:t>is</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metabolic</w:t>
      </w:r>
      <w:r w:rsidRPr="003D52FF">
        <w:rPr>
          <w:rFonts w:asciiTheme="minorBidi" w:hAnsiTheme="minorBidi" w:cstheme="minorBidi"/>
          <w:spacing w:val="-4"/>
        </w:rPr>
        <w:t xml:space="preserve"> </w:t>
      </w:r>
      <w:r w:rsidRPr="003D52FF">
        <w:rPr>
          <w:rFonts w:asciiTheme="minorBidi" w:hAnsiTheme="minorBidi" w:cstheme="minorBidi"/>
        </w:rPr>
        <w:t>pathway</w:t>
      </w:r>
      <w:r w:rsidRPr="003D52FF">
        <w:rPr>
          <w:rFonts w:asciiTheme="minorBidi" w:hAnsiTheme="minorBidi" w:cstheme="minorBidi"/>
          <w:spacing w:val="-4"/>
        </w:rPr>
        <w:t xml:space="preserve"> </w:t>
      </w:r>
      <w:r w:rsidRPr="003D52FF">
        <w:rPr>
          <w:rFonts w:asciiTheme="minorBidi" w:hAnsiTheme="minorBidi" w:cstheme="minorBidi"/>
        </w:rPr>
        <w:t>that</w:t>
      </w:r>
      <w:r w:rsidRPr="003D52FF">
        <w:rPr>
          <w:rFonts w:asciiTheme="minorBidi" w:hAnsiTheme="minorBidi" w:cstheme="minorBidi"/>
          <w:spacing w:val="-5"/>
        </w:rPr>
        <w:t xml:space="preserve"> </w:t>
      </w:r>
      <w:r w:rsidRPr="003D52FF">
        <w:rPr>
          <w:rFonts w:asciiTheme="minorBidi" w:hAnsiTheme="minorBidi" w:cstheme="minorBidi"/>
        </w:rPr>
        <w:t>allows</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conversion</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Acetyl-CoA,</w:t>
      </w:r>
      <w:r w:rsidRPr="003D52FF">
        <w:rPr>
          <w:rFonts w:asciiTheme="minorBidi" w:hAnsiTheme="minorBidi" w:cstheme="minorBidi"/>
          <w:spacing w:val="-73"/>
        </w:rPr>
        <w:t xml:space="preserve"> </w:t>
      </w:r>
      <w:r w:rsidRPr="003D52FF">
        <w:rPr>
          <w:rFonts w:asciiTheme="minorBidi" w:hAnsiTheme="minorBidi" w:cstheme="minorBidi"/>
        </w:rPr>
        <w:t>derived from the breakdown of stored lipids, into carbohydrates through synthesis.</w:t>
      </w:r>
      <w:r w:rsidRPr="003D52FF">
        <w:rPr>
          <w:rFonts w:asciiTheme="minorBidi" w:hAnsiTheme="minorBidi" w:cstheme="minorBidi"/>
          <w:spacing w:val="1"/>
        </w:rPr>
        <w:t xml:space="preserve"> </w:t>
      </w:r>
      <w:r w:rsidRPr="003D52FF">
        <w:rPr>
          <w:rFonts w:asciiTheme="minorBidi" w:hAnsiTheme="minorBidi" w:cstheme="minorBidi"/>
        </w:rPr>
        <w:t>While this process is not present in mammalian cells, it is found in yeasts and plant</w:t>
      </w:r>
      <w:r w:rsidRPr="003D52FF">
        <w:rPr>
          <w:rFonts w:asciiTheme="minorBidi" w:hAnsiTheme="minorBidi" w:cstheme="minorBidi"/>
          <w:spacing w:val="1"/>
        </w:rPr>
        <w:t xml:space="preserve"> </w:t>
      </w:r>
      <w:r w:rsidRPr="003D52FF">
        <w:rPr>
          <w:rFonts w:asciiTheme="minorBidi" w:hAnsiTheme="minorBidi" w:cstheme="minorBidi"/>
        </w:rPr>
        <w:t>seed</w:t>
      </w:r>
      <w:r w:rsidRPr="003D52FF">
        <w:rPr>
          <w:rFonts w:asciiTheme="minorBidi" w:hAnsiTheme="minorBidi" w:cstheme="minorBidi"/>
          <w:spacing w:val="-15"/>
        </w:rPr>
        <w:t xml:space="preserve"> </w:t>
      </w:r>
      <w:r w:rsidRPr="003D52FF">
        <w:rPr>
          <w:rFonts w:asciiTheme="minorBidi" w:hAnsiTheme="minorBidi" w:cstheme="minorBidi"/>
        </w:rPr>
        <w:t>(Van</w:t>
      </w:r>
      <w:r w:rsidRPr="003D52FF">
        <w:rPr>
          <w:rFonts w:asciiTheme="minorBidi" w:hAnsiTheme="minorBidi" w:cstheme="minorBidi"/>
          <w:spacing w:val="-21"/>
        </w:rPr>
        <w:t xml:space="preserve"> </w:t>
      </w:r>
      <w:r w:rsidRPr="003D52FF">
        <w:rPr>
          <w:rFonts w:asciiTheme="minorBidi" w:hAnsiTheme="minorBidi" w:cstheme="minorBidi"/>
        </w:rPr>
        <w:t>den</w:t>
      </w:r>
      <w:r w:rsidRPr="003D52FF">
        <w:rPr>
          <w:rFonts w:asciiTheme="minorBidi" w:hAnsiTheme="minorBidi" w:cstheme="minorBidi"/>
          <w:spacing w:val="-20"/>
        </w:rPr>
        <w:t xml:space="preserve"> </w:t>
      </w:r>
      <w:r w:rsidRPr="003D52FF">
        <w:rPr>
          <w:rFonts w:asciiTheme="minorBidi" w:hAnsiTheme="minorBidi" w:cstheme="minorBidi"/>
        </w:rPr>
        <w:t>Bosch</w:t>
      </w:r>
      <w:r w:rsidRPr="003D52FF">
        <w:rPr>
          <w:rFonts w:asciiTheme="minorBidi" w:hAnsiTheme="minorBidi" w:cstheme="minorBidi"/>
          <w:spacing w:val="-21"/>
        </w:rPr>
        <w:t xml:space="preserve"> </w:t>
      </w:r>
      <w:r w:rsidRPr="003D52FF">
        <w:rPr>
          <w:rFonts w:asciiTheme="minorBidi" w:hAnsiTheme="minorBidi" w:cstheme="minorBidi"/>
        </w:rPr>
        <w:t>et</w:t>
      </w:r>
      <w:r w:rsidRPr="003D52FF">
        <w:rPr>
          <w:rFonts w:asciiTheme="minorBidi" w:hAnsiTheme="minorBidi" w:cstheme="minorBidi"/>
          <w:spacing w:val="-15"/>
        </w:rPr>
        <w:t xml:space="preserve"> </w:t>
      </w:r>
      <w:r w:rsidRPr="003D52FF">
        <w:rPr>
          <w:rFonts w:asciiTheme="minorBidi" w:hAnsiTheme="minorBidi" w:cstheme="minorBidi"/>
        </w:rPr>
        <w:t>al.,</w:t>
      </w:r>
      <w:r w:rsidRPr="003D52FF">
        <w:rPr>
          <w:rFonts w:asciiTheme="minorBidi" w:hAnsiTheme="minorBidi" w:cstheme="minorBidi"/>
          <w:spacing w:val="-19"/>
        </w:rPr>
        <w:t xml:space="preserve"> </w:t>
      </w:r>
      <w:r w:rsidRPr="003D52FF">
        <w:rPr>
          <w:rFonts w:asciiTheme="minorBidi" w:hAnsiTheme="minorBidi" w:cstheme="minorBidi"/>
        </w:rPr>
        <w:t>1992;</w:t>
      </w:r>
      <w:r w:rsidRPr="003D52FF">
        <w:rPr>
          <w:rFonts w:asciiTheme="minorBidi" w:hAnsiTheme="minorBidi" w:cstheme="minorBidi"/>
          <w:spacing w:val="-15"/>
        </w:rPr>
        <w:t xml:space="preserve"> </w:t>
      </w:r>
      <w:r w:rsidRPr="003D52FF">
        <w:rPr>
          <w:rFonts w:asciiTheme="minorBidi" w:hAnsiTheme="minorBidi" w:cstheme="minorBidi"/>
        </w:rPr>
        <w:t>Eastmond</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Graham,</w:t>
      </w:r>
      <w:r w:rsidRPr="003D52FF">
        <w:rPr>
          <w:rFonts w:asciiTheme="minorBidi" w:hAnsiTheme="minorBidi" w:cstheme="minorBidi"/>
          <w:spacing w:val="-15"/>
        </w:rPr>
        <w:t xml:space="preserve"> </w:t>
      </w:r>
      <w:r w:rsidRPr="003D52FF">
        <w:rPr>
          <w:rFonts w:asciiTheme="minorBidi" w:hAnsiTheme="minorBidi" w:cstheme="minorBidi"/>
        </w:rPr>
        <w:t>2001).</w:t>
      </w:r>
      <w:r w:rsidRPr="003D52FF">
        <w:rPr>
          <w:rFonts w:asciiTheme="minorBidi" w:hAnsiTheme="minorBidi" w:cstheme="minorBidi"/>
          <w:spacing w:val="-26"/>
        </w:rPr>
        <w:t xml:space="preserve"> </w:t>
      </w:r>
      <w:r w:rsidRPr="003D52FF">
        <w:rPr>
          <w:rFonts w:asciiTheme="minorBidi" w:hAnsiTheme="minorBidi" w:cstheme="minorBidi"/>
        </w:rPr>
        <w:t>This</w:t>
      </w:r>
      <w:r w:rsidRPr="003D52FF">
        <w:rPr>
          <w:rFonts w:asciiTheme="minorBidi" w:hAnsiTheme="minorBidi" w:cstheme="minorBidi"/>
          <w:spacing w:val="-21"/>
        </w:rPr>
        <w:t xml:space="preserve"> </w:t>
      </w:r>
      <w:r w:rsidRPr="003D52FF">
        <w:rPr>
          <w:rFonts w:asciiTheme="minorBidi" w:hAnsiTheme="minorBidi" w:cstheme="minorBidi"/>
        </w:rPr>
        <w:t>proteomic</w:t>
      </w:r>
      <w:r w:rsidRPr="003D52FF">
        <w:rPr>
          <w:rFonts w:asciiTheme="minorBidi" w:hAnsiTheme="minorBidi" w:cstheme="minorBidi"/>
          <w:spacing w:val="-16"/>
        </w:rPr>
        <w:t xml:space="preserve"> </w:t>
      </w:r>
      <w:r w:rsidRPr="003D52FF">
        <w:rPr>
          <w:rFonts w:asciiTheme="minorBidi" w:hAnsiTheme="minorBidi" w:cstheme="minorBidi"/>
        </w:rPr>
        <w:t>study</w:t>
      </w:r>
      <w:r w:rsidRPr="003D52FF">
        <w:rPr>
          <w:rFonts w:asciiTheme="minorBidi" w:hAnsiTheme="minorBidi" w:cstheme="minorBidi"/>
          <w:spacing w:val="-72"/>
        </w:rPr>
        <w:t xml:space="preserve"> </w:t>
      </w:r>
      <w:r w:rsidRPr="003D52FF">
        <w:rPr>
          <w:rFonts w:asciiTheme="minorBidi" w:hAnsiTheme="minorBidi" w:cstheme="minorBidi"/>
          <w:spacing w:val="-1"/>
        </w:rPr>
        <w:t>reveals</w:t>
      </w:r>
      <w:r w:rsidRPr="003D52FF">
        <w:rPr>
          <w:rFonts w:asciiTheme="minorBidi" w:hAnsiTheme="minorBidi" w:cstheme="minorBidi"/>
          <w:spacing w:val="-13"/>
        </w:rPr>
        <w:t xml:space="preserve"> </w:t>
      </w:r>
      <w:r w:rsidRPr="003D52FF">
        <w:rPr>
          <w:rFonts w:asciiTheme="minorBidi" w:hAnsiTheme="minorBidi" w:cstheme="minorBidi"/>
        </w:rPr>
        <w:t>that</w:t>
      </w:r>
      <w:r w:rsidRPr="003D52FF">
        <w:rPr>
          <w:rFonts w:asciiTheme="minorBidi" w:hAnsiTheme="minorBidi" w:cstheme="minorBidi"/>
          <w:spacing w:val="-11"/>
        </w:rPr>
        <w:t xml:space="preserve"> </w:t>
      </w:r>
      <w:r w:rsidRPr="003D52FF">
        <w:rPr>
          <w:rFonts w:asciiTheme="minorBidi" w:hAnsiTheme="minorBidi" w:cstheme="minorBidi"/>
          <w:i/>
        </w:rPr>
        <w:t>D.</w:t>
      </w:r>
      <w:r w:rsidRPr="003D52FF">
        <w:rPr>
          <w:rFonts w:asciiTheme="minorBidi" w:hAnsiTheme="minorBidi" w:cstheme="minorBidi"/>
          <w:i/>
          <w:spacing w:val="-5"/>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shares</w:t>
      </w:r>
      <w:r w:rsidRPr="003D52FF">
        <w:rPr>
          <w:rFonts w:asciiTheme="minorBidi" w:hAnsiTheme="minorBidi" w:cstheme="minorBidi"/>
          <w:spacing w:val="-13"/>
        </w:rPr>
        <w:t xml:space="preserve"> </w:t>
      </w:r>
      <w:r w:rsidRPr="003D52FF">
        <w:rPr>
          <w:rFonts w:asciiTheme="minorBidi" w:hAnsiTheme="minorBidi" w:cstheme="minorBidi"/>
        </w:rPr>
        <w:t>similarities</w:t>
      </w:r>
      <w:r w:rsidRPr="003D52FF">
        <w:rPr>
          <w:rFonts w:asciiTheme="minorBidi" w:hAnsiTheme="minorBidi" w:cstheme="minorBidi"/>
          <w:spacing w:val="-23"/>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cerevisiae</w:t>
      </w:r>
      <w:r w:rsidRPr="003D52FF">
        <w:rPr>
          <w:rFonts w:asciiTheme="minorBidi" w:hAnsiTheme="minorBidi" w:cstheme="minorBidi"/>
          <w:i/>
          <w:spacing w:val="-2"/>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plants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terms</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72"/>
        </w:rPr>
        <w:t xml:space="preserve"> </w:t>
      </w:r>
      <w:r w:rsidRPr="003D52FF">
        <w:rPr>
          <w:rFonts w:asciiTheme="minorBidi" w:hAnsiTheme="minorBidi" w:cstheme="minorBidi"/>
        </w:rPr>
        <w:t>possessing peroxisomal enzymes involved in glyoxylate metabolism. These enzymes</w:t>
      </w:r>
      <w:r w:rsidRPr="003D52FF">
        <w:rPr>
          <w:rFonts w:asciiTheme="minorBidi" w:hAnsiTheme="minorBidi" w:cstheme="minorBidi"/>
          <w:spacing w:val="1"/>
        </w:rPr>
        <w:t xml:space="preserve"> </w:t>
      </w:r>
      <w:r w:rsidRPr="003D52FF">
        <w:rPr>
          <w:rFonts w:asciiTheme="minorBidi" w:hAnsiTheme="minorBidi" w:cstheme="minorBidi"/>
        </w:rPr>
        <w:t>include</w:t>
      </w:r>
      <w:r w:rsidRPr="003D52FF">
        <w:rPr>
          <w:rFonts w:asciiTheme="minorBidi" w:hAnsiTheme="minorBidi" w:cstheme="minorBidi"/>
          <w:spacing w:val="1"/>
        </w:rPr>
        <w:t xml:space="preserve"> </w:t>
      </w:r>
      <w:r w:rsidRPr="003D52FF">
        <w:rPr>
          <w:rFonts w:asciiTheme="minorBidi" w:hAnsiTheme="minorBidi" w:cstheme="minorBidi"/>
        </w:rPr>
        <w:t>Citrate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cshA</w:t>
      </w:r>
      <w:r w:rsidRPr="003D52FF">
        <w:rPr>
          <w:rFonts w:asciiTheme="minorBidi" w:hAnsiTheme="minorBidi" w:cstheme="minorBidi"/>
          <w:spacing w:val="1"/>
        </w:rPr>
        <w:t xml:space="preserve"> </w:t>
      </w:r>
      <w:r w:rsidRPr="003D52FF">
        <w:rPr>
          <w:rFonts w:asciiTheme="minorBidi" w:hAnsiTheme="minorBidi" w:cstheme="minorBidi"/>
        </w:rPr>
        <w:t>(Q8MQU6),</w:t>
      </w:r>
      <w:r w:rsidRPr="003D52FF">
        <w:rPr>
          <w:rFonts w:asciiTheme="minorBidi" w:hAnsiTheme="minorBidi" w:cstheme="minorBidi"/>
          <w:spacing w:val="1"/>
        </w:rPr>
        <w:t xml:space="preserve"> </w:t>
      </w:r>
      <w:r w:rsidRPr="003D52FF">
        <w:rPr>
          <w:rFonts w:asciiTheme="minorBidi" w:hAnsiTheme="minorBidi" w:cstheme="minorBidi"/>
        </w:rPr>
        <w:t>Malate</w:t>
      </w:r>
      <w:r w:rsidRPr="003D52FF">
        <w:rPr>
          <w:rFonts w:asciiTheme="minorBidi" w:hAnsiTheme="minorBidi" w:cstheme="minorBidi"/>
          <w:spacing w:val="1"/>
        </w:rPr>
        <w:t xml:space="preserve"> </w:t>
      </w:r>
      <w:r w:rsidRPr="003D52FF">
        <w:rPr>
          <w:rFonts w:asciiTheme="minorBidi" w:hAnsiTheme="minorBidi" w:cstheme="minorBidi"/>
        </w:rPr>
        <w:t>synthase A</w:t>
      </w:r>
      <w:r w:rsidRPr="003D52FF">
        <w:rPr>
          <w:rFonts w:asciiTheme="minorBidi" w:hAnsiTheme="minorBidi" w:cstheme="minorBidi"/>
          <w:spacing w:val="1"/>
        </w:rPr>
        <w:t xml:space="preserve"> </w:t>
      </w:r>
      <w:r w:rsidRPr="003D52FF">
        <w:rPr>
          <w:rFonts w:asciiTheme="minorBidi" w:hAnsiTheme="minorBidi" w:cstheme="minorBidi"/>
        </w:rPr>
        <w:t>(Q8T2K9)</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(Q54RR4),</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Malate</w:t>
      </w:r>
      <w:r w:rsidRPr="003D52FF">
        <w:rPr>
          <w:rFonts w:asciiTheme="minorBidi" w:hAnsiTheme="minorBidi" w:cstheme="minorBidi"/>
          <w:spacing w:val="1"/>
        </w:rPr>
        <w:t xml:space="preserve"> </w:t>
      </w:r>
      <w:r w:rsidRPr="003D52FF">
        <w:rPr>
          <w:rFonts w:asciiTheme="minorBidi" w:hAnsiTheme="minorBidi" w:cstheme="minorBidi"/>
        </w:rPr>
        <w:t>dehydrogenase</w:t>
      </w:r>
      <w:r w:rsidRPr="003D52FF">
        <w:rPr>
          <w:rFonts w:asciiTheme="minorBidi" w:hAnsiTheme="minorBidi" w:cstheme="minorBidi"/>
          <w:spacing w:val="1"/>
        </w:rPr>
        <w:t xml:space="preserve"> </w:t>
      </w:r>
      <w:r w:rsidRPr="003D52FF">
        <w:rPr>
          <w:rFonts w:asciiTheme="minorBidi" w:hAnsiTheme="minorBidi" w:cstheme="minorBidi"/>
        </w:rPr>
        <w:t>(Q54GE6).</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cellular</w:t>
      </w:r>
      <w:r w:rsidRPr="003D52FF">
        <w:rPr>
          <w:rFonts w:asciiTheme="minorBidi" w:hAnsiTheme="minorBidi" w:cstheme="minorBidi"/>
          <w:spacing w:val="1"/>
        </w:rPr>
        <w:t xml:space="preserve"> </w:t>
      </w:r>
      <w:r w:rsidRPr="003D52FF">
        <w:rPr>
          <w:rFonts w:asciiTheme="minorBidi" w:hAnsiTheme="minorBidi" w:cstheme="minorBidi"/>
        </w:rPr>
        <w:t xml:space="preserve">localization of the Citrate synthase enzyme in </w:t>
      </w:r>
      <w:r w:rsidRPr="003D52FF">
        <w:rPr>
          <w:rFonts w:asciiTheme="minorBidi" w:hAnsiTheme="minorBidi" w:cstheme="minorBidi"/>
          <w:i/>
        </w:rPr>
        <w:t xml:space="preserve">D. discoideum </w:t>
      </w:r>
      <w:r w:rsidRPr="003D52FF">
        <w:rPr>
          <w:rFonts w:asciiTheme="minorBidi" w:hAnsiTheme="minorBidi" w:cstheme="minorBidi"/>
        </w:rPr>
        <w:t>was reported by Huang</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(2004).</w:t>
      </w:r>
    </w:p>
    <w:p w14:paraId="06B63A65" w14:textId="77777777" w:rsidR="00CF52B0" w:rsidRPr="003D52FF" w:rsidRDefault="00CF52B0">
      <w:pPr>
        <w:spacing w:line="343" w:lineRule="auto"/>
        <w:jc w:val="both"/>
        <w:rPr>
          <w:rFonts w:asciiTheme="minorBidi" w:hAnsiTheme="minorBidi" w:cstheme="minorBidi"/>
        </w:rPr>
        <w:sectPr w:rsidR="00CF52B0" w:rsidRPr="003D52FF">
          <w:pgSz w:w="11910" w:h="16840"/>
          <w:pgMar w:top="1460" w:right="260" w:bottom="1240" w:left="280" w:header="0" w:footer="833" w:gutter="0"/>
          <w:cols w:space="720"/>
        </w:sectPr>
      </w:pPr>
    </w:p>
    <w:p w14:paraId="17EAF150" w14:textId="77777777" w:rsidR="00CF52B0" w:rsidRPr="003D52FF" w:rsidRDefault="00000000">
      <w:pPr>
        <w:pStyle w:val="BodyText"/>
        <w:ind w:left="2614"/>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3C042EEF" wp14:editId="07895E32">
            <wp:extent cx="3922647" cy="3478529"/>
            <wp:effectExtent l="0" t="0" r="0" b="0"/>
            <wp:docPr id="397"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99.jpeg"/>
                    <pic:cNvPicPr/>
                  </pic:nvPicPr>
                  <pic:blipFill>
                    <a:blip r:embed="rId273" cstate="print"/>
                    <a:stretch>
                      <a:fillRect/>
                    </a:stretch>
                  </pic:blipFill>
                  <pic:spPr>
                    <a:xfrm>
                      <a:off x="0" y="0"/>
                      <a:ext cx="3922647" cy="3478529"/>
                    </a:xfrm>
                    <a:prstGeom prst="rect">
                      <a:avLst/>
                    </a:prstGeom>
                  </pic:spPr>
                </pic:pic>
              </a:graphicData>
            </a:graphic>
          </wp:inline>
        </w:drawing>
      </w:r>
    </w:p>
    <w:p w14:paraId="2B383B84" w14:textId="77777777" w:rsidR="00CF52B0" w:rsidRPr="003D52FF" w:rsidRDefault="00000000">
      <w:pPr>
        <w:spacing w:before="108" w:line="230" w:lineRule="auto"/>
        <w:ind w:left="1160" w:right="1174"/>
        <w:jc w:val="both"/>
        <w:rPr>
          <w:rFonts w:asciiTheme="minorBidi" w:hAnsiTheme="minorBidi" w:cstheme="minorBidi"/>
          <w:sz w:val="20"/>
        </w:rPr>
      </w:pPr>
      <w:bookmarkStart w:id="292" w:name="_bookmark180"/>
      <w:bookmarkEnd w:id="292"/>
      <w:r w:rsidRPr="003D52FF">
        <w:rPr>
          <w:rFonts w:asciiTheme="minorBidi" w:hAnsiTheme="minorBidi" w:cstheme="minorBidi"/>
          <w:b/>
          <w:color w:val="1F4E79"/>
          <w:sz w:val="20"/>
        </w:rPr>
        <w:t xml:space="preserve">Figure 5. 17 The glyoxylate pathway in </w:t>
      </w:r>
      <w:r w:rsidRPr="003D52FF">
        <w:rPr>
          <w:rFonts w:asciiTheme="minorBidi" w:hAnsiTheme="minorBidi" w:cstheme="minorBidi"/>
          <w:b/>
          <w:i/>
          <w:color w:val="1F4E79"/>
          <w:sz w:val="20"/>
        </w:rPr>
        <w:t>D. discoideum</w:t>
      </w:r>
      <w:r w:rsidRPr="003D52FF">
        <w:rPr>
          <w:rFonts w:asciiTheme="minorBidi" w:hAnsiTheme="minorBidi" w:cstheme="minorBidi"/>
          <w:b/>
          <w:color w:val="1F4E79"/>
          <w:sz w:val="20"/>
        </w:rPr>
        <w:t>, along with the biotinylated peroxisomal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 xml:space="preserve">enzymes that are labelled in bold. </w:t>
      </w:r>
      <w:r w:rsidRPr="003D52FF">
        <w:rPr>
          <w:rFonts w:asciiTheme="minorBidi" w:hAnsiTheme="minorBidi" w:cstheme="minorBidi"/>
          <w:color w:val="1F4E79"/>
          <w:sz w:val="20"/>
        </w:rPr>
        <w:t>The enzymes Citrate synthase cshA (Q8MQU6), Malate synthase</w:t>
      </w:r>
      <w:r w:rsidRPr="003D52FF">
        <w:rPr>
          <w:rFonts w:asciiTheme="minorBidi" w:hAnsiTheme="minorBidi" w:cstheme="minorBidi"/>
          <w:color w:val="1F4E79"/>
          <w:spacing w:val="1"/>
          <w:sz w:val="20"/>
        </w:rPr>
        <w:t xml:space="preserve"> </w:t>
      </w:r>
      <w:r w:rsidRPr="003D52FF">
        <w:rPr>
          <w:rFonts w:asciiTheme="minorBidi" w:hAnsiTheme="minorBidi" w:cstheme="minorBidi"/>
          <w:color w:val="1F4E79"/>
          <w:spacing w:val="-1"/>
          <w:w w:val="105"/>
          <w:sz w:val="20"/>
        </w:rPr>
        <w:t>A</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spacing w:val="-1"/>
          <w:w w:val="105"/>
          <w:sz w:val="20"/>
        </w:rPr>
        <w:t>(Q8T2K9),</w:t>
      </w:r>
      <w:r w:rsidRPr="003D52FF">
        <w:rPr>
          <w:rFonts w:asciiTheme="minorBidi" w:hAnsiTheme="minorBidi" w:cstheme="minorBidi"/>
          <w:color w:val="1F4E79"/>
          <w:spacing w:val="-15"/>
          <w:w w:val="105"/>
          <w:sz w:val="20"/>
        </w:rPr>
        <w:t xml:space="preserve"> </w:t>
      </w:r>
      <w:r w:rsidRPr="003D52FF">
        <w:rPr>
          <w:rFonts w:asciiTheme="minorBidi" w:hAnsiTheme="minorBidi" w:cstheme="minorBidi"/>
          <w:color w:val="1F4E79"/>
          <w:spacing w:val="-1"/>
          <w:w w:val="105"/>
          <w:sz w:val="20"/>
        </w:rPr>
        <w:t>Malate</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spacing w:val="-1"/>
          <w:w w:val="105"/>
          <w:sz w:val="20"/>
        </w:rPr>
        <w:t>synthase</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B</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w w:val="105"/>
          <w:sz w:val="20"/>
        </w:rPr>
        <w:t>(Q54RR4),</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w w:val="105"/>
          <w:sz w:val="20"/>
        </w:rPr>
        <w:t>and</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Malate</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dehydrogenase</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(Q54GE6)</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w w:val="105"/>
          <w:sz w:val="20"/>
        </w:rPr>
        <w:t>were</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identified</w:t>
      </w:r>
      <w:r w:rsidRPr="003D52FF">
        <w:rPr>
          <w:rFonts w:asciiTheme="minorBidi" w:hAnsiTheme="minorBidi" w:cstheme="minorBidi"/>
          <w:color w:val="1F4E79"/>
          <w:spacing w:val="-14"/>
          <w:w w:val="105"/>
          <w:sz w:val="20"/>
        </w:rPr>
        <w:t xml:space="preserve"> </w:t>
      </w:r>
      <w:r w:rsidRPr="003D52FF">
        <w:rPr>
          <w:rFonts w:asciiTheme="minorBidi" w:hAnsiTheme="minorBidi" w:cstheme="minorBidi"/>
          <w:color w:val="1F4E79"/>
          <w:w w:val="105"/>
          <w:sz w:val="20"/>
        </w:rPr>
        <w:t>as</w:t>
      </w:r>
      <w:r w:rsidRPr="003D52FF">
        <w:rPr>
          <w:rFonts w:asciiTheme="minorBidi" w:hAnsiTheme="minorBidi" w:cstheme="minorBidi"/>
          <w:color w:val="1F4E79"/>
          <w:spacing w:val="-63"/>
          <w:w w:val="105"/>
          <w:sz w:val="20"/>
        </w:rPr>
        <w:t xml:space="preserve"> </w:t>
      </w:r>
      <w:r w:rsidRPr="003D52FF">
        <w:rPr>
          <w:rFonts w:asciiTheme="minorBidi" w:hAnsiTheme="minorBidi" w:cstheme="minorBidi"/>
          <w:color w:val="1F4E79"/>
          <w:w w:val="105"/>
          <w:sz w:val="20"/>
        </w:rPr>
        <w:t>biotinylated</w:t>
      </w:r>
      <w:r w:rsidRPr="003D52FF">
        <w:rPr>
          <w:rFonts w:asciiTheme="minorBidi" w:hAnsiTheme="minorBidi" w:cstheme="minorBidi"/>
          <w:color w:val="1F4E79"/>
          <w:spacing w:val="-13"/>
          <w:w w:val="105"/>
          <w:sz w:val="20"/>
        </w:rPr>
        <w:t xml:space="preserve"> </w:t>
      </w:r>
      <w:r w:rsidRPr="003D52FF">
        <w:rPr>
          <w:rFonts w:asciiTheme="minorBidi" w:hAnsiTheme="minorBidi" w:cstheme="minorBidi"/>
          <w:color w:val="1F4E79"/>
          <w:w w:val="105"/>
          <w:sz w:val="20"/>
        </w:rPr>
        <w:t>by</w:t>
      </w:r>
      <w:r w:rsidRPr="003D52FF">
        <w:rPr>
          <w:rFonts w:asciiTheme="minorBidi" w:hAnsiTheme="minorBidi" w:cstheme="minorBidi"/>
          <w:color w:val="1F4E79"/>
          <w:spacing w:val="-15"/>
          <w:w w:val="105"/>
          <w:sz w:val="20"/>
        </w:rPr>
        <w:t xml:space="preserve"> </w:t>
      </w:r>
      <w:r w:rsidRPr="003D52FF">
        <w:rPr>
          <w:rFonts w:asciiTheme="minorBidi" w:hAnsiTheme="minorBidi" w:cstheme="minorBidi"/>
          <w:color w:val="1F4E79"/>
          <w:w w:val="105"/>
          <w:sz w:val="20"/>
        </w:rPr>
        <w:t>the</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w w:val="105"/>
          <w:sz w:val="20"/>
        </w:rPr>
        <w:t>peroxisomally</w:t>
      </w:r>
      <w:r w:rsidRPr="003D52FF">
        <w:rPr>
          <w:rFonts w:asciiTheme="minorBidi" w:hAnsiTheme="minorBidi" w:cstheme="minorBidi"/>
          <w:color w:val="1F4E79"/>
          <w:spacing w:val="-15"/>
          <w:w w:val="105"/>
          <w:sz w:val="20"/>
        </w:rPr>
        <w:t xml:space="preserve"> </w:t>
      </w:r>
      <w:r w:rsidRPr="003D52FF">
        <w:rPr>
          <w:rFonts w:asciiTheme="minorBidi" w:hAnsiTheme="minorBidi" w:cstheme="minorBidi"/>
          <w:color w:val="1F4E79"/>
          <w:w w:val="105"/>
          <w:sz w:val="20"/>
        </w:rPr>
        <w:t>targeted</w:t>
      </w:r>
      <w:r w:rsidRPr="003D52FF">
        <w:rPr>
          <w:rFonts w:asciiTheme="minorBidi" w:hAnsiTheme="minorBidi" w:cstheme="minorBidi"/>
          <w:color w:val="1F4E79"/>
          <w:spacing w:val="-12"/>
          <w:w w:val="105"/>
          <w:sz w:val="20"/>
        </w:rPr>
        <w:t xml:space="preserve"> </w:t>
      </w:r>
      <w:r w:rsidRPr="003D52FF">
        <w:rPr>
          <w:rFonts w:asciiTheme="minorBidi" w:hAnsiTheme="minorBidi" w:cstheme="minorBidi"/>
          <w:color w:val="1F4E79"/>
          <w:w w:val="105"/>
          <w:sz w:val="20"/>
        </w:rPr>
        <w:t>BirA.</w:t>
      </w:r>
    </w:p>
    <w:p w14:paraId="27500C4C" w14:textId="77777777" w:rsidR="00CF52B0" w:rsidRPr="003D52FF" w:rsidRDefault="00CF52B0">
      <w:pPr>
        <w:pStyle w:val="BodyText"/>
        <w:rPr>
          <w:rFonts w:asciiTheme="minorBidi" w:hAnsiTheme="minorBidi" w:cstheme="minorBidi"/>
          <w:sz w:val="22"/>
        </w:rPr>
      </w:pPr>
    </w:p>
    <w:p w14:paraId="44F4952D" w14:textId="77777777" w:rsidR="00CF52B0" w:rsidRPr="003D52FF" w:rsidRDefault="00CF52B0">
      <w:pPr>
        <w:pStyle w:val="BodyText"/>
        <w:spacing w:before="2"/>
        <w:rPr>
          <w:rFonts w:asciiTheme="minorBidi" w:hAnsiTheme="minorBidi" w:cstheme="minorBidi"/>
          <w:sz w:val="27"/>
        </w:rPr>
      </w:pPr>
    </w:p>
    <w:p w14:paraId="760BC9D1"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The enzyme Succinate—CoA ligase scsB (Q869S7) is listed among the 63 enriched</w:t>
      </w:r>
      <w:r w:rsidRPr="003D52FF">
        <w:rPr>
          <w:rFonts w:asciiTheme="minorBidi" w:hAnsiTheme="minorBidi" w:cstheme="minorBidi"/>
          <w:spacing w:val="1"/>
        </w:rPr>
        <w:t xml:space="preserve"> </w:t>
      </w:r>
      <w:r w:rsidRPr="003D52FF">
        <w:rPr>
          <w:rFonts w:asciiTheme="minorBidi" w:hAnsiTheme="minorBidi" w:cstheme="minorBidi"/>
        </w:rPr>
        <w:t>proteins in the mass spectrometry analysis. Furthermore, this enzyme does not</w:t>
      </w:r>
      <w:r w:rsidRPr="003D52FF">
        <w:rPr>
          <w:rFonts w:asciiTheme="minorBidi" w:hAnsiTheme="minorBidi" w:cstheme="minorBidi"/>
          <w:spacing w:val="1"/>
        </w:rPr>
        <w:t xml:space="preserve"> </w:t>
      </w:r>
      <w:r w:rsidRPr="003D52FF">
        <w:rPr>
          <w:rFonts w:asciiTheme="minorBidi" w:hAnsiTheme="minorBidi" w:cstheme="minorBidi"/>
        </w:rPr>
        <w:t>possess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(PTS),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localization of its homologs in other organisms has not been reported to date. This</w:t>
      </w:r>
      <w:r w:rsidRPr="003D52FF">
        <w:rPr>
          <w:rFonts w:asciiTheme="minorBidi" w:hAnsiTheme="minorBidi" w:cstheme="minorBidi"/>
          <w:spacing w:val="1"/>
        </w:rPr>
        <w:t xml:space="preserve"> </w:t>
      </w:r>
      <w:r w:rsidRPr="003D52FF">
        <w:rPr>
          <w:rFonts w:asciiTheme="minorBidi" w:hAnsiTheme="minorBidi" w:cstheme="minorBidi"/>
        </w:rPr>
        <w:t>raises questions about the presence of other enzymes in this pathway. For example,</w:t>
      </w:r>
      <w:r w:rsidRPr="003D52FF">
        <w:rPr>
          <w:rFonts w:asciiTheme="minorBidi" w:hAnsiTheme="minorBidi" w:cstheme="minorBidi"/>
          <w:spacing w:val="1"/>
        </w:rPr>
        <w:t xml:space="preserve"> </w:t>
      </w:r>
      <w:r w:rsidRPr="003D52FF">
        <w:rPr>
          <w:rFonts w:asciiTheme="minorBidi" w:hAnsiTheme="minorBidi" w:cstheme="minorBidi"/>
        </w:rPr>
        <w:t>does</w:t>
      </w:r>
      <w:r w:rsidRPr="003D52FF">
        <w:rPr>
          <w:rFonts w:asciiTheme="minorBidi" w:hAnsiTheme="minorBidi" w:cstheme="minorBidi"/>
          <w:spacing w:val="-10"/>
        </w:rPr>
        <w:t xml:space="preserve"> </w:t>
      </w:r>
      <w:r w:rsidRPr="003D52FF">
        <w:rPr>
          <w:rFonts w:asciiTheme="minorBidi" w:hAnsiTheme="minorBidi" w:cstheme="minorBidi"/>
        </w:rPr>
        <w:t>any</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other</w:t>
      </w:r>
      <w:r w:rsidRPr="003D52FF">
        <w:rPr>
          <w:rFonts w:asciiTheme="minorBidi" w:hAnsiTheme="minorBidi" w:cstheme="minorBidi"/>
          <w:spacing w:val="-7"/>
        </w:rPr>
        <w:t xml:space="preserve"> </w:t>
      </w:r>
      <w:r w:rsidRPr="003D52FF">
        <w:rPr>
          <w:rFonts w:asciiTheme="minorBidi" w:hAnsiTheme="minorBidi" w:cstheme="minorBidi"/>
        </w:rPr>
        <w:t>enzymes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this</w:t>
      </w:r>
      <w:r w:rsidRPr="003D52FF">
        <w:rPr>
          <w:rFonts w:asciiTheme="minorBidi" w:hAnsiTheme="minorBidi" w:cstheme="minorBidi"/>
          <w:spacing w:val="-9"/>
        </w:rPr>
        <w:t xml:space="preserve"> </w:t>
      </w:r>
      <w:r w:rsidRPr="003D52FF">
        <w:rPr>
          <w:rFonts w:asciiTheme="minorBidi" w:hAnsiTheme="minorBidi" w:cstheme="minorBidi"/>
        </w:rPr>
        <w:t>cycle</w:t>
      </w:r>
      <w:r w:rsidRPr="003D52FF">
        <w:rPr>
          <w:rFonts w:asciiTheme="minorBidi" w:hAnsiTheme="minorBidi" w:cstheme="minorBidi"/>
          <w:spacing w:val="-8"/>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PTS,</w:t>
      </w:r>
      <w:r w:rsidRPr="003D52FF">
        <w:rPr>
          <w:rFonts w:asciiTheme="minorBidi" w:hAnsiTheme="minorBidi" w:cstheme="minorBidi"/>
          <w:spacing w:val="-8"/>
        </w:rPr>
        <w:t xml:space="preserve"> </w:t>
      </w:r>
      <w:r w:rsidRPr="003D52FF">
        <w:rPr>
          <w:rFonts w:asciiTheme="minorBidi" w:hAnsiTheme="minorBidi" w:cstheme="minorBidi"/>
        </w:rPr>
        <w:t>or</w:t>
      </w:r>
      <w:r w:rsidRPr="003D52FF">
        <w:rPr>
          <w:rFonts w:asciiTheme="minorBidi" w:hAnsiTheme="minorBidi" w:cstheme="minorBidi"/>
          <w:spacing w:val="-7"/>
        </w:rPr>
        <w:t xml:space="preserve"> </w:t>
      </w:r>
      <w:r w:rsidRPr="003D52FF">
        <w:rPr>
          <w:rFonts w:asciiTheme="minorBidi" w:hAnsiTheme="minorBidi" w:cstheme="minorBidi"/>
        </w:rPr>
        <w:t>do</w:t>
      </w:r>
      <w:r w:rsidRPr="003D52FF">
        <w:rPr>
          <w:rFonts w:asciiTheme="minorBidi" w:hAnsiTheme="minorBidi" w:cstheme="minorBidi"/>
          <w:spacing w:val="-7"/>
        </w:rPr>
        <w:t xml:space="preserve"> </w:t>
      </w:r>
      <w:r w:rsidRPr="003D52FF">
        <w:rPr>
          <w:rFonts w:asciiTheme="minorBidi" w:hAnsiTheme="minorBidi" w:cstheme="minorBidi"/>
        </w:rPr>
        <w:t>they</w:t>
      </w:r>
      <w:r w:rsidRPr="003D52FF">
        <w:rPr>
          <w:rFonts w:asciiTheme="minorBidi" w:hAnsiTheme="minorBidi" w:cstheme="minorBidi"/>
          <w:spacing w:val="-10"/>
        </w:rPr>
        <w:t xml:space="preserve"> </w:t>
      </w:r>
      <w:r w:rsidRPr="003D52FF">
        <w:rPr>
          <w:rFonts w:asciiTheme="minorBidi" w:hAnsiTheme="minorBidi" w:cstheme="minorBidi"/>
        </w:rPr>
        <w:t>enter</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73"/>
        </w:rPr>
        <w:t xml:space="preserve"> </w:t>
      </w:r>
      <w:r w:rsidRPr="003D52FF">
        <w:rPr>
          <w:rFonts w:asciiTheme="minorBidi" w:hAnsiTheme="minorBidi" w:cstheme="minorBidi"/>
        </w:rPr>
        <w:t>through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different</w:t>
      </w:r>
      <w:r w:rsidRPr="003D52FF">
        <w:rPr>
          <w:rFonts w:asciiTheme="minorBidi" w:hAnsiTheme="minorBidi" w:cstheme="minorBidi"/>
          <w:spacing w:val="1"/>
        </w:rPr>
        <w:t xml:space="preserve"> </w:t>
      </w:r>
      <w:r w:rsidRPr="003D52FF">
        <w:rPr>
          <w:rFonts w:asciiTheme="minorBidi" w:hAnsiTheme="minorBidi" w:cstheme="minorBidi"/>
        </w:rPr>
        <w:t>mechanism</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read-through?</w:t>
      </w:r>
      <w:r w:rsidRPr="003D52FF">
        <w:rPr>
          <w:rFonts w:asciiTheme="minorBidi" w:hAnsiTheme="minorBidi" w:cstheme="minorBidi"/>
          <w:spacing w:val="1"/>
        </w:rPr>
        <w:t xml:space="preserve"> </w:t>
      </w:r>
      <w:r w:rsidRPr="003D52FF">
        <w:rPr>
          <w:rFonts w:asciiTheme="minorBidi" w:hAnsiTheme="minorBidi" w:cstheme="minorBidi"/>
        </w:rPr>
        <w:t>Based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available</w:t>
      </w:r>
      <w:r w:rsidRPr="003D52FF">
        <w:rPr>
          <w:rFonts w:asciiTheme="minorBidi" w:hAnsiTheme="minorBidi" w:cstheme="minorBidi"/>
          <w:spacing w:val="1"/>
        </w:rPr>
        <w:t xml:space="preserve"> </w:t>
      </w:r>
      <w:r w:rsidRPr="003D52FF">
        <w:rPr>
          <w:rFonts w:asciiTheme="minorBidi" w:hAnsiTheme="minorBidi" w:cstheme="minorBidi"/>
        </w:rPr>
        <w:t>evidence,</w:t>
      </w:r>
      <w:r w:rsidRPr="003D52FF">
        <w:rPr>
          <w:rFonts w:asciiTheme="minorBidi" w:hAnsiTheme="minorBidi" w:cstheme="minorBidi"/>
          <w:spacing w:val="-8"/>
        </w:rPr>
        <w:t xml:space="preserve"> </w:t>
      </w:r>
      <w:r w:rsidRPr="003D52FF">
        <w:rPr>
          <w:rFonts w:asciiTheme="minorBidi" w:hAnsiTheme="minorBidi" w:cstheme="minorBidi"/>
        </w:rPr>
        <w:t>it</w:t>
      </w:r>
      <w:r w:rsidRPr="003D52FF">
        <w:rPr>
          <w:rFonts w:asciiTheme="minorBidi" w:hAnsiTheme="minorBidi" w:cstheme="minorBidi"/>
          <w:spacing w:val="-7"/>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possible</w:t>
      </w:r>
      <w:r w:rsidRPr="003D52FF">
        <w:rPr>
          <w:rFonts w:asciiTheme="minorBidi" w:hAnsiTheme="minorBidi" w:cstheme="minorBidi"/>
          <w:spacing w:val="-2"/>
        </w:rPr>
        <w:t xml:space="preserve"> </w:t>
      </w:r>
      <w:r w:rsidRPr="003D52FF">
        <w:rPr>
          <w:rFonts w:asciiTheme="minorBidi" w:hAnsiTheme="minorBidi" w:cstheme="minorBidi"/>
        </w:rPr>
        <w:t>that</w:t>
      </w:r>
      <w:r w:rsidRPr="003D52FF">
        <w:rPr>
          <w:rFonts w:asciiTheme="minorBidi" w:hAnsiTheme="minorBidi" w:cstheme="minorBidi"/>
          <w:spacing w:val="-2"/>
        </w:rPr>
        <w:t xml:space="preserve"> </w:t>
      </w:r>
      <w:r w:rsidRPr="003D52FF">
        <w:rPr>
          <w:rFonts w:asciiTheme="minorBidi" w:hAnsiTheme="minorBidi" w:cstheme="minorBidi"/>
        </w:rPr>
        <w:t>only</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portion</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this</w:t>
      </w:r>
      <w:r w:rsidRPr="003D52FF">
        <w:rPr>
          <w:rFonts w:asciiTheme="minorBidi" w:hAnsiTheme="minorBidi" w:cstheme="minorBidi"/>
          <w:spacing w:val="-3"/>
        </w:rPr>
        <w:t xml:space="preserve"> </w:t>
      </w:r>
      <w:r w:rsidRPr="003D52FF">
        <w:rPr>
          <w:rFonts w:asciiTheme="minorBidi" w:hAnsiTheme="minorBidi" w:cstheme="minorBidi"/>
        </w:rPr>
        <w:t>pathway</w:t>
      </w:r>
      <w:r w:rsidRPr="003D52FF">
        <w:rPr>
          <w:rFonts w:asciiTheme="minorBidi" w:hAnsiTheme="minorBidi" w:cstheme="minorBidi"/>
          <w:spacing w:val="-3"/>
        </w:rPr>
        <w:t xml:space="preserve"> </w:t>
      </w:r>
      <w:r w:rsidRPr="003D52FF">
        <w:rPr>
          <w:rFonts w:asciiTheme="minorBidi" w:hAnsiTheme="minorBidi" w:cstheme="minorBidi"/>
        </w:rPr>
        <w:t>is</w:t>
      </w:r>
      <w:r w:rsidRPr="003D52FF">
        <w:rPr>
          <w:rFonts w:asciiTheme="minorBidi" w:hAnsiTheme="minorBidi" w:cstheme="minorBidi"/>
          <w:spacing w:val="-7"/>
        </w:rPr>
        <w:t xml:space="preserve"> </w:t>
      </w:r>
      <w:r w:rsidRPr="003D52FF">
        <w:rPr>
          <w:rFonts w:asciiTheme="minorBidi" w:hAnsiTheme="minorBidi" w:cstheme="minorBidi"/>
        </w:rPr>
        <w:t>localized</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peroxisomes.</w:t>
      </w:r>
      <w:r w:rsidRPr="003D52FF">
        <w:rPr>
          <w:rFonts w:asciiTheme="minorBidi" w:hAnsiTheme="minorBidi" w:cstheme="minorBidi"/>
          <w:spacing w:val="-72"/>
        </w:rPr>
        <w:t xml:space="preserve"> </w:t>
      </w:r>
      <w:r w:rsidRPr="003D52FF">
        <w:rPr>
          <w:rFonts w:asciiTheme="minorBidi" w:hAnsiTheme="minorBidi" w:cstheme="minorBidi"/>
        </w:rPr>
        <w:t>It raises the question of whether this pathway is divided between peroxisomes and</w:t>
      </w:r>
      <w:r w:rsidRPr="003D52FF">
        <w:rPr>
          <w:rFonts w:asciiTheme="minorBidi" w:hAnsiTheme="minorBidi" w:cstheme="minorBidi"/>
          <w:spacing w:val="1"/>
        </w:rPr>
        <w:t xml:space="preserve"> </w:t>
      </w:r>
      <w:r w:rsidRPr="003D52FF">
        <w:rPr>
          <w:rFonts w:asciiTheme="minorBidi" w:hAnsiTheme="minorBidi" w:cstheme="minorBidi"/>
        </w:rPr>
        <w:t>mitochondria, and further research is needed to understand the complete subcellular</w:t>
      </w:r>
      <w:r w:rsidRPr="003D52FF">
        <w:rPr>
          <w:rFonts w:asciiTheme="minorBidi" w:hAnsiTheme="minorBidi" w:cstheme="minorBidi"/>
          <w:spacing w:val="-72"/>
        </w:rPr>
        <w:t xml:space="preserve"> </w:t>
      </w:r>
      <w:r w:rsidRPr="003D52FF">
        <w:rPr>
          <w:rFonts w:asciiTheme="minorBidi" w:hAnsiTheme="minorBidi" w:cstheme="minorBidi"/>
        </w:rPr>
        <w:t>distribution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enzymes</w:t>
      </w:r>
      <w:r w:rsidRPr="003D52FF">
        <w:rPr>
          <w:rFonts w:asciiTheme="minorBidi" w:hAnsiTheme="minorBidi" w:cstheme="minorBidi"/>
          <w:spacing w:val="-9"/>
        </w:rPr>
        <w:t xml:space="preserve"> </w:t>
      </w:r>
      <w:r w:rsidRPr="003D52FF">
        <w:rPr>
          <w:rFonts w:asciiTheme="minorBidi" w:hAnsiTheme="minorBidi" w:cstheme="minorBidi"/>
        </w:rPr>
        <w:t>involved.</w:t>
      </w:r>
    </w:p>
    <w:p w14:paraId="3D4A5B66" w14:textId="77777777" w:rsidR="00CF52B0" w:rsidRPr="003D52FF" w:rsidRDefault="00CF52B0">
      <w:pPr>
        <w:pStyle w:val="BodyText"/>
        <w:rPr>
          <w:rFonts w:asciiTheme="minorBidi" w:hAnsiTheme="minorBidi" w:cstheme="minorBidi"/>
          <w:sz w:val="20"/>
        </w:rPr>
      </w:pPr>
    </w:p>
    <w:p w14:paraId="68A13749" w14:textId="77777777" w:rsidR="00CF52B0" w:rsidRPr="003D52FF" w:rsidRDefault="00000000">
      <w:pPr>
        <w:pStyle w:val="Heading4"/>
        <w:spacing w:before="224"/>
        <w:rPr>
          <w:rFonts w:asciiTheme="minorBidi" w:hAnsiTheme="minorBidi" w:cstheme="minorBidi"/>
        </w:rPr>
      </w:pPr>
      <w:r w:rsidRPr="003D52FF">
        <w:rPr>
          <w:rFonts w:asciiTheme="minorBidi" w:hAnsiTheme="minorBidi" w:cstheme="minorBidi"/>
          <w:noProof/>
        </w:rPr>
        <w:drawing>
          <wp:anchor distT="0" distB="0" distL="0" distR="0" simplePos="0" relativeHeight="15818240" behindDoc="0" locked="0" layoutInCell="1" allowOverlap="1" wp14:anchorId="3BEF4FB3" wp14:editId="66D14DF5">
            <wp:simplePos x="0" y="0"/>
            <wp:positionH relativeFrom="page">
              <wp:posOffset>1376227</wp:posOffset>
            </wp:positionH>
            <wp:positionV relativeFrom="paragraph">
              <wp:posOffset>171700</wp:posOffset>
            </wp:positionV>
            <wp:extent cx="370220" cy="113948"/>
            <wp:effectExtent l="0" t="0" r="0" b="0"/>
            <wp:wrapNone/>
            <wp:docPr id="39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00.png"/>
                    <pic:cNvPicPr/>
                  </pic:nvPicPr>
                  <pic:blipFill>
                    <a:blip r:embed="rId274" cstate="print"/>
                    <a:stretch>
                      <a:fillRect/>
                    </a:stretch>
                  </pic:blipFill>
                  <pic:spPr>
                    <a:xfrm>
                      <a:off x="0" y="0"/>
                      <a:ext cx="370220" cy="113948"/>
                    </a:xfrm>
                    <a:prstGeom prst="rect">
                      <a:avLst/>
                    </a:prstGeom>
                  </pic:spPr>
                </pic:pic>
              </a:graphicData>
            </a:graphic>
          </wp:anchor>
        </w:drawing>
      </w:r>
      <w:bookmarkStart w:id="293" w:name="5.4.5._Reactive_oxygen_species_(ROS)_met"/>
      <w:bookmarkStart w:id="294" w:name="_bookmark181"/>
      <w:bookmarkEnd w:id="293"/>
      <w:bookmarkEnd w:id="294"/>
      <w:r w:rsidRPr="003D52FF">
        <w:rPr>
          <w:rFonts w:asciiTheme="minorBidi" w:hAnsiTheme="minorBidi" w:cstheme="minorBidi"/>
        </w:rPr>
        <w:t>Reactive</w:t>
      </w:r>
      <w:r w:rsidRPr="003D52FF">
        <w:rPr>
          <w:rFonts w:asciiTheme="minorBidi" w:hAnsiTheme="minorBidi" w:cstheme="minorBidi"/>
          <w:spacing w:val="-5"/>
        </w:rPr>
        <w:t xml:space="preserve"> </w:t>
      </w:r>
      <w:r w:rsidRPr="003D52FF">
        <w:rPr>
          <w:rFonts w:asciiTheme="minorBidi" w:hAnsiTheme="minorBidi" w:cstheme="minorBidi"/>
        </w:rPr>
        <w:t>oxygen</w:t>
      </w:r>
      <w:r w:rsidRPr="003D52FF">
        <w:rPr>
          <w:rFonts w:asciiTheme="minorBidi" w:hAnsiTheme="minorBidi" w:cstheme="minorBidi"/>
          <w:spacing w:val="-6"/>
        </w:rPr>
        <w:t xml:space="preserve"> </w:t>
      </w:r>
      <w:r w:rsidRPr="003D52FF">
        <w:rPr>
          <w:rFonts w:asciiTheme="minorBidi" w:hAnsiTheme="minorBidi" w:cstheme="minorBidi"/>
        </w:rPr>
        <w:t>species</w:t>
      </w:r>
      <w:r w:rsidRPr="003D52FF">
        <w:rPr>
          <w:rFonts w:asciiTheme="minorBidi" w:hAnsiTheme="minorBidi" w:cstheme="minorBidi"/>
          <w:spacing w:val="-8"/>
        </w:rPr>
        <w:t xml:space="preserve"> </w:t>
      </w:r>
      <w:r w:rsidRPr="003D52FF">
        <w:rPr>
          <w:rFonts w:asciiTheme="minorBidi" w:hAnsiTheme="minorBidi" w:cstheme="minorBidi"/>
        </w:rPr>
        <w:t>(ROS)</w:t>
      </w:r>
      <w:r w:rsidRPr="003D52FF">
        <w:rPr>
          <w:rFonts w:asciiTheme="minorBidi" w:hAnsiTheme="minorBidi" w:cstheme="minorBidi"/>
          <w:spacing w:val="-3"/>
        </w:rPr>
        <w:t xml:space="preserve"> </w:t>
      </w:r>
      <w:r w:rsidRPr="003D52FF">
        <w:rPr>
          <w:rFonts w:asciiTheme="minorBidi" w:hAnsiTheme="minorBidi" w:cstheme="minorBidi"/>
        </w:rPr>
        <w:t>metabolism</w:t>
      </w:r>
    </w:p>
    <w:p w14:paraId="0BD2E68E" w14:textId="77777777" w:rsidR="00CF52B0" w:rsidRPr="003D52FF" w:rsidRDefault="00CF52B0">
      <w:pPr>
        <w:pStyle w:val="BodyText"/>
        <w:rPr>
          <w:rFonts w:asciiTheme="minorBidi" w:hAnsiTheme="minorBidi" w:cstheme="minorBidi"/>
          <w:b/>
          <w:sz w:val="20"/>
        </w:rPr>
      </w:pPr>
    </w:p>
    <w:p w14:paraId="34E392CE" w14:textId="77777777" w:rsidR="00CF52B0" w:rsidRPr="003D52FF" w:rsidRDefault="00CF52B0">
      <w:pPr>
        <w:pStyle w:val="BodyText"/>
        <w:spacing w:before="3"/>
        <w:rPr>
          <w:rFonts w:asciiTheme="minorBidi" w:hAnsiTheme="minorBidi" w:cstheme="minorBidi"/>
          <w:b/>
          <w:sz w:val="20"/>
        </w:rPr>
      </w:pPr>
    </w:p>
    <w:p w14:paraId="1983ABAD" w14:textId="77777777" w:rsidR="00CF52B0" w:rsidRPr="003D52FF" w:rsidRDefault="00000000">
      <w:pPr>
        <w:pStyle w:val="BodyText"/>
        <w:spacing w:before="78" w:line="340" w:lineRule="auto"/>
        <w:ind w:left="1160" w:right="1174"/>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35"/>
        </w:rPr>
        <w:t xml:space="preserve"> </w:t>
      </w:r>
      <w:r w:rsidRPr="003D52FF">
        <w:rPr>
          <w:rFonts w:asciiTheme="minorBidi" w:hAnsiTheme="minorBidi" w:cstheme="minorBidi"/>
        </w:rPr>
        <w:t>presence</w:t>
      </w:r>
      <w:r w:rsidRPr="003D52FF">
        <w:rPr>
          <w:rFonts w:asciiTheme="minorBidi" w:hAnsiTheme="minorBidi" w:cstheme="minorBidi"/>
          <w:spacing w:val="30"/>
        </w:rPr>
        <w:t xml:space="preserve"> </w:t>
      </w:r>
      <w:r w:rsidRPr="003D52FF">
        <w:rPr>
          <w:rFonts w:asciiTheme="minorBidi" w:hAnsiTheme="minorBidi" w:cstheme="minorBidi"/>
        </w:rPr>
        <w:t>of</w:t>
      </w:r>
      <w:r w:rsidRPr="003D52FF">
        <w:rPr>
          <w:rFonts w:asciiTheme="minorBidi" w:hAnsiTheme="minorBidi" w:cstheme="minorBidi"/>
          <w:spacing w:val="35"/>
        </w:rPr>
        <w:t xml:space="preserve"> </w:t>
      </w:r>
      <w:r w:rsidRPr="003D52FF">
        <w:rPr>
          <w:rFonts w:asciiTheme="minorBidi" w:hAnsiTheme="minorBidi" w:cstheme="minorBidi"/>
        </w:rPr>
        <w:t>the</w:t>
      </w:r>
      <w:r w:rsidRPr="003D52FF">
        <w:rPr>
          <w:rFonts w:asciiTheme="minorBidi" w:hAnsiTheme="minorBidi" w:cstheme="minorBidi"/>
          <w:spacing w:val="30"/>
        </w:rPr>
        <w:t xml:space="preserve"> </w:t>
      </w:r>
      <w:r w:rsidRPr="003D52FF">
        <w:rPr>
          <w:rFonts w:asciiTheme="minorBidi" w:hAnsiTheme="minorBidi" w:cstheme="minorBidi"/>
        </w:rPr>
        <w:t>peroxisomal</w:t>
      </w:r>
      <w:r w:rsidRPr="003D52FF">
        <w:rPr>
          <w:rFonts w:asciiTheme="minorBidi" w:hAnsiTheme="minorBidi" w:cstheme="minorBidi"/>
          <w:spacing w:val="39"/>
        </w:rPr>
        <w:t xml:space="preserve"> </w:t>
      </w:r>
      <w:r w:rsidRPr="003D52FF">
        <w:rPr>
          <w:rFonts w:asciiTheme="minorBidi" w:hAnsiTheme="minorBidi" w:cstheme="minorBidi"/>
        </w:rPr>
        <w:t>enzyme</w:t>
      </w:r>
      <w:r w:rsidRPr="003D52FF">
        <w:rPr>
          <w:rFonts w:asciiTheme="minorBidi" w:hAnsiTheme="minorBidi" w:cstheme="minorBidi"/>
          <w:spacing w:val="36"/>
        </w:rPr>
        <w:t xml:space="preserve"> </w:t>
      </w:r>
      <w:r w:rsidRPr="003D52FF">
        <w:rPr>
          <w:rFonts w:asciiTheme="minorBidi" w:hAnsiTheme="minorBidi" w:cstheme="minorBidi"/>
        </w:rPr>
        <w:t>catalase</w:t>
      </w:r>
      <w:r w:rsidRPr="003D52FF">
        <w:rPr>
          <w:rFonts w:asciiTheme="minorBidi" w:hAnsiTheme="minorBidi" w:cstheme="minorBidi"/>
          <w:spacing w:val="30"/>
        </w:rPr>
        <w:t xml:space="preserve"> </w:t>
      </w:r>
      <w:r w:rsidRPr="003D52FF">
        <w:rPr>
          <w:rFonts w:asciiTheme="minorBidi" w:hAnsiTheme="minorBidi" w:cstheme="minorBidi"/>
        </w:rPr>
        <w:t>is</w:t>
      </w:r>
      <w:r w:rsidRPr="003D52FF">
        <w:rPr>
          <w:rFonts w:asciiTheme="minorBidi" w:hAnsiTheme="minorBidi" w:cstheme="minorBidi"/>
          <w:spacing w:val="34"/>
        </w:rPr>
        <w:t xml:space="preserve"> </w:t>
      </w:r>
      <w:r w:rsidRPr="003D52FF">
        <w:rPr>
          <w:rFonts w:asciiTheme="minorBidi" w:hAnsiTheme="minorBidi" w:cstheme="minorBidi"/>
        </w:rPr>
        <w:t>observed</w:t>
      </w:r>
      <w:r w:rsidRPr="003D52FF">
        <w:rPr>
          <w:rFonts w:asciiTheme="minorBidi" w:hAnsiTheme="minorBidi" w:cstheme="minorBidi"/>
          <w:spacing w:val="30"/>
        </w:rPr>
        <w:t xml:space="preserve"> </w:t>
      </w:r>
      <w:r w:rsidRPr="003D52FF">
        <w:rPr>
          <w:rFonts w:asciiTheme="minorBidi" w:hAnsiTheme="minorBidi" w:cstheme="minorBidi"/>
        </w:rPr>
        <w:t>in</w:t>
      </w:r>
      <w:r w:rsidRPr="003D52FF">
        <w:rPr>
          <w:rFonts w:asciiTheme="minorBidi" w:hAnsiTheme="minorBidi" w:cstheme="minorBidi"/>
          <w:spacing w:val="30"/>
        </w:rPr>
        <w:t xml:space="preserve"> </w:t>
      </w:r>
      <w:r w:rsidRPr="003D52FF">
        <w:rPr>
          <w:rFonts w:asciiTheme="minorBidi" w:hAnsiTheme="minorBidi" w:cstheme="minorBidi"/>
        </w:rPr>
        <w:t>most</w:t>
      </w:r>
      <w:r w:rsidRPr="003D52FF">
        <w:rPr>
          <w:rFonts w:asciiTheme="minorBidi" w:hAnsiTheme="minorBidi" w:cstheme="minorBidi"/>
          <w:spacing w:val="35"/>
        </w:rPr>
        <w:t xml:space="preserve"> </w:t>
      </w:r>
      <w:r w:rsidRPr="003D52FF">
        <w:rPr>
          <w:rFonts w:asciiTheme="minorBidi" w:hAnsiTheme="minorBidi" w:cstheme="minorBidi"/>
        </w:rPr>
        <w:t>aerobically</w:t>
      </w:r>
      <w:r w:rsidRPr="003D52FF">
        <w:rPr>
          <w:rFonts w:asciiTheme="minorBidi" w:hAnsiTheme="minorBidi" w:cstheme="minorBidi"/>
          <w:spacing w:val="-72"/>
        </w:rPr>
        <w:t xml:space="preserve"> </w:t>
      </w:r>
      <w:r w:rsidRPr="003D52FF">
        <w:rPr>
          <w:rFonts w:asciiTheme="minorBidi" w:hAnsiTheme="minorBidi" w:cstheme="minorBidi"/>
        </w:rPr>
        <w:t>respiring</w:t>
      </w:r>
      <w:r w:rsidRPr="003D52FF">
        <w:rPr>
          <w:rFonts w:asciiTheme="minorBidi" w:hAnsiTheme="minorBidi" w:cstheme="minorBidi"/>
          <w:spacing w:val="66"/>
        </w:rPr>
        <w:t xml:space="preserve"> </w:t>
      </w:r>
      <w:r w:rsidRPr="003D52FF">
        <w:rPr>
          <w:rFonts w:asciiTheme="minorBidi" w:hAnsiTheme="minorBidi" w:cstheme="minorBidi"/>
        </w:rPr>
        <w:t>organisms,</w:t>
      </w:r>
      <w:r w:rsidRPr="003D52FF">
        <w:rPr>
          <w:rFonts w:asciiTheme="minorBidi" w:hAnsiTheme="minorBidi" w:cstheme="minorBidi"/>
          <w:spacing w:val="71"/>
        </w:rPr>
        <w:t xml:space="preserve"> </w:t>
      </w:r>
      <w:r w:rsidRPr="003D52FF">
        <w:rPr>
          <w:rFonts w:asciiTheme="minorBidi" w:hAnsiTheme="minorBidi" w:cstheme="minorBidi"/>
        </w:rPr>
        <w:t>providing</w:t>
      </w:r>
      <w:r w:rsidRPr="003D52FF">
        <w:rPr>
          <w:rFonts w:asciiTheme="minorBidi" w:hAnsiTheme="minorBidi" w:cstheme="minorBidi"/>
          <w:spacing w:val="72"/>
        </w:rPr>
        <w:t xml:space="preserve"> </w:t>
      </w:r>
      <w:r w:rsidRPr="003D52FF">
        <w:rPr>
          <w:rFonts w:asciiTheme="minorBidi" w:hAnsiTheme="minorBidi" w:cstheme="minorBidi"/>
        </w:rPr>
        <w:t>cellular</w:t>
      </w:r>
      <w:r w:rsidRPr="003D52FF">
        <w:rPr>
          <w:rFonts w:asciiTheme="minorBidi" w:hAnsiTheme="minorBidi" w:cstheme="minorBidi"/>
          <w:spacing w:val="72"/>
        </w:rPr>
        <w:t xml:space="preserve"> </w:t>
      </w:r>
      <w:r w:rsidRPr="003D52FF">
        <w:rPr>
          <w:rFonts w:asciiTheme="minorBidi" w:hAnsiTheme="minorBidi" w:cstheme="minorBidi"/>
        </w:rPr>
        <w:t>protection</w:t>
      </w:r>
      <w:r w:rsidRPr="003D52FF">
        <w:rPr>
          <w:rFonts w:asciiTheme="minorBidi" w:hAnsiTheme="minorBidi" w:cstheme="minorBidi"/>
          <w:spacing w:val="72"/>
        </w:rPr>
        <w:t xml:space="preserve"> </w:t>
      </w:r>
      <w:r w:rsidRPr="003D52FF">
        <w:rPr>
          <w:rFonts w:asciiTheme="minorBidi" w:hAnsiTheme="minorBidi" w:cstheme="minorBidi"/>
        </w:rPr>
        <w:t>against</w:t>
      </w:r>
      <w:r w:rsidRPr="003D52FF">
        <w:rPr>
          <w:rFonts w:asciiTheme="minorBidi" w:hAnsiTheme="minorBidi" w:cstheme="minorBidi"/>
          <w:spacing w:val="71"/>
        </w:rPr>
        <w:t xml:space="preserve"> </w:t>
      </w:r>
      <w:r w:rsidRPr="003D52FF">
        <w:rPr>
          <w:rFonts w:asciiTheme="minorBidi" w:hAnsiTheme="minorBidi" w:cstheme="minorBidi"/>
        </w:rPr>
        <w:t>the</w:t>
      </w:r>
      <w:r w:rsidRPr="003D52FF">
        <w:rPr>
          <w:rFonts w:asciiTheme="minorBidi" w:hAnsiTheme="minorBidi" w:cstheme="minorBidi"/>
          <w:spacing w:val="67"/>
        </w:rPr>
        <w:t xml:space="preserve"> </w:t>
      </w:r>
      <w:r w:rsidRPr="003D52FF">
        <w:rPr>
          <w:rFonts w:asciiTheme="minorBidi" w:hAnsiTheme="minorBidi" w:cstheme="minorBidi"/>
        </w:rPr>
        <w:t>harmful</w:t>
      </w:r>
      <w:r w:rsidRPr="003D52FF">
        <w:rPr>
          <w:rFonts w:asciiTheme="minorBidi" w:hAnsiTheme="minorBidi" w:cstheme="minorBidi"/>
          <w:spacing w:val="74"/>
        </w:rPr>
        <w:t xml:space="preserve"> </w:t>
      </w:r>
      <w:r w:rsidRPr="003D52FF">
        <w:rPr>
          <w:rFonts w:asciiTheme="minorBidi" w:hAnsiTheme="minorBidi" w:cstheme="minorBidi"/>
        </w:rPr>
        <w:t>effects</w:t>
      </w:r>
      <w:r w:rsidRPr="003D52FF">
        <w:rPr>
          <w:rFonts w:asciiTheme="minorBidi" w:hAnsiTheme="minorBidi" w:cstheme="minorBidi"/>
          <w:spacing w:val="67"/>
        </w:rPr>
        <w:t xml:space="preserve"> </w:t>
      </w:r>
      <w:r w:rsidRPr="003D52FF">
        <w:rPr>
          <w:rFonts w:asciiTheme="minorBidi" w:hAnsiTheme="minorBidi" w:cstheme="minorBidi"/>
        </w:rPr>
        <w:t>of</w:t>
      </w:r>
    </w:p>
    <w:p w14:paraId="6B5DC038" w14:textId="77777777" w:rsidR="00CF52B0" w:rsidRPr="003D52FF" w:rsidRDefault="00CF52B0">
      <w:pPr>
        <w:spacing w:line="340" w:lineRule="auto"/>
        <w:rPr>
          <w:rFonts w:asciiTheme="minorBidi" w:hAnsiTheme="minorBidi" w:cstheme="minorBidi"/>
        </w:rPr>
        <w:sectPr w:rsidR="00CF52B0" w:rsidRPr="003D52FF">
          <w:pgSz w:w="11910" w:h="16840"/>
          <w:pgMar w:top="1460" w:right="260" w:bottom="1240" w:left="280" w:header="0" w:footer="833" w:gutter="0"/>
          <w:cols w:space="720"/>
        </w:sectPr>
      </w:pPr>
    </w:p>
    <w:p w14:paraId="06A42347" w14:textId="77777777" w:rsidR="00CF52B0" w:rsidRPr="003D52FF" w:rsidRDefault="00000000">
      <w:pPr>
        <w:pStyle w:val="BodyText"/>
        <w:spacing w:before="62" w:line="340" w:lineRule="auto"/>
        <w:ind w:left="1160" w:right="1169"/>
        <w:jc w:val="both"/>
        <w:rPr>
          <w:rFonts w:asciiTheme="minorBidi" w:hAnsiTheme="minorBidi" w:cstheme="minorBidi"/>
        </w:rPr>
      </w:pPr>
      <w:r w:rsidRPr="003D52FF">
        <w:rPr>
          <w:rFonts w:asciiTheme="minorBidi" w:hAnsiTheme="minorBidi" w:cstheme="minorBidi"/>
        </w:rPr>
        <w:lastRenderedPageBreak/>
        <w:t>hydrogen</w:t>
      </w:r>
      <w:r w:rsidRPr="003D52FF">
        <w:rPr>
          <w:rFonts w:asciiTheme="minorBidi" w:hAnsiTheme="minorBidi" w:cstheme="minorBidi"/>
          <w:spacing w:val="1"/>
        </w:rPr>
        <w:t xml:space="preserve"> </w:t>
      </w:r>
      <w:r w:rsidRPr="003D52FF">
        <w:rPr>
          <w:rFonts w:asciiTheme="minorBidi" w:hAnsiTheme="minorBidi" w:cstheme="minorBidi"/>
        </w:rPr>
        <w:t>peroxide. Catalase is</w:t>
      </w:r>
      <w:r w:rsidRPr="003D52FF">
        <w:rPr>
          <w:rFonts w:asciiTheme="minorBidi" w:hAnsiTheme="minorBidi" w:cstheme="minorBidi"/>
          <w:spacing w:val="1"/>
        </w:rPr>
        <w:t xml:space="preserve"> </w:t>
      </w:r>
      <w:r w:rsidRPr="003D52FF">
        <w:rPr>
          <w:rFonts w:asciiTheme="minorBidi" w:hAnsiTheme="minorBidi" w:cstheme="minorBidi"/>
        </w:rPr>
        <w:t>widely</w:t>
      </w:r>
      <w:r w:rsidRPr="003D52FF">
        <w:rPr>
          <w:rFonts w:asciiTheme="minorBidi" w:hAnsiTheme="minorBidi" w:cstheme="minorBidi"/>
          <w:spacing w:val="1"/>
        </w:rPr>
        <w:t xml:space="preserve"> </w:t>
      </w:r>
      <w:r w:rsidRPr="003D52FF">
        <w:rPr>
          <w:rFonts w:asciiTheme="minorBidi" w:hAnsiTheme="minorBidi" w:cstheme="minorBidi"/>
        </w:rPr>
        <w:t>acknowledged</w:t>
      </w:r>
      <w:r w:rsidRPr="003D52FF">
        <w:rPr>
          <w:rFonts w:asciiTheme="minorBidi" w:hAnsiTheme="minorBidi" w:cstheme="minorBidi"/>
          <w:spacing w:val="1"/>
        </w:rPr>
        <w:t xml:space="preserve"> </w:t>
      </w:r>
      <w:r w:rsidRPr="003D52FF">
        <w:rPr>
          <w:rFonts w:asciiTheme="minorBidi" w:hAnsiTheme="minorBidi" w:cstheme="minorBidi"/>
        </w:rPr>
        <w:t>as a</w:t>
      </w:r>
      <w:r w:rsidRPr="003D52FF">
        <w:rPr>
          <w:rFonts w:asciiTheme="minorBidi" w:hAnsiTheme="minorBidi" w:cstheme="minorBidi"/>
          <w:spacing w:val="1"/>
        </w:rPr>
        <w:t xml:space="preserve"> </w:t>
      </w:r>
      <w:r w:rsidRPr="003D52FF">
        <w:rPr>
          <w:rFonts w:asciiTheme="minorBidi" w:hAnsiTheme="minorBidi" w:cstheme="minorBidi"/>
        </w:rPr>
        <w:t>reliable indicator for</w:t>
      </w:r>
      <w:r w:rsidRPr="003D52FF">
        <w:rPr>
          <w:rFonts w:asciiTheme="minorBidi" w:hAnsiTheme="minorBidi" w:cstheme="minorBidi"/>
          <w:spacing w:val="1"/>
        </w:rPr>
        <w:t xml:space="preserve"> </w:t>
      </w:r>
      <w:r w:rsidRPr="003D52FF">
        <w:rPr>
          <w:rFonts w:asciiTheme="minorBidi" w:hAnsiTheme="minorBidi" w:cstheme="minorBidi"/>
        </w:rPr>
        <w:t>peroxisomes, not only in mammalian cells but also in plant cells. In our research, we</w:t>
      </w:r>
      <w:r w:rsidRPr="003D52FF">
        <w:rPr>
          <w:rFonts w:asciiTheme="minorBidi" w:hAnsiTheme="minorBidi" w:cstheme="minorBidi"/>
          <w:spacing w:val="1"/>
        </w:rPr>
        <w:t xml:space="preserve"> </w:t>
      </w:r>
      <w:r w:rsidRPr="003D52FF">
        <w:rPr>
          <w:rFonts w:asciiTheme="minorBidi" w:hAnsiTheme="minorBidi" w:cstheme="minorBidi"/>
        </w:rPr>
        <w:t>biotinylated this enzyme using our peroxisomally targeted BirA, and its localization</w:t>
      </w:r>
      <w:r w:rsidRPr="003D52FF">
        <w:rPr>
          <w:rFonts w:asciiTheme="minorBidi" w:hAnsiTheme="minorBidi" w:cstheme="minorBidi"/>
          <w:spacing w:val="1"/>
        </w:rPr>
        <w:t xml:space="preserve"> </w:t>
      </w:r>
      <w:r w:rsidRPr="003D52FF">
        <w:rPr>
          <w:rFonts w:asciiTheme="minorBidi" w:hAnsiTheme="minorBidi" w:cstheme="minorBidi"/>
        </w:rPr>
        <w:t xml:space="preserve">within the cell was already confirmed by Xenia et al., (2000). The </w:t>
      </w:r>
      <w:r w:rsidRPr="003D52FF">
        <w:rPr>
          <w:rFonts w:asciiTheme="minorBidi" w:hAnsiTheme="minorBidi" w:cstheme="minorBidi"/>
          <w:i/>
        </w:rPr>
        <w:t>D. discoideum</w:t>
      </w:r>
      <w:r w:rsidRPr="003D52FF">
        <w:rPr>
          <w:rFonts w:asciiTheme="minorBidi" w:hAnsiTheme="minorBidi" w:cstheme="minorBidi"/>
          <w:i/>
          <w:spacing w:val="1"/>
        </w:rPr>
        <w:t xml:space="preserve"> </w:t>
      </w:r>
      <w:r w:rsidRPr="003D52FF">
        <w:rPr>
          <w:rFonts w:asciiTheme="minorBidi" w:hAnsiTheme="minorBidi" w:cstheme="minorBidi"/>
        </w:rPr>
        <w:t>catalase-A (O77229)</w:t>
      </w:r>
      <w:r w:rsidRPr="003D52FF">
        <w:rPr>
          <w:rFonts w:asciiTheme="minorBidi" w:hAnsiTheme="minorBidi" w:cstheme="minorBidi"/>
          <w:spacing w:val="1"/>
        </w:rPr>
        <w:t xml:space="preserve"> </w:t>
      </w:r>
      <w:r w:rsidRPr="003D52FF">
        <w:rPr>
          <w:rFonts w:asciiTheme="minorBidi" w:hAnsiTheme="minorBidi" w:cstheme="minorBidi"/>
        </w:rPr>
        <w:t>is a</w:t>
      </w:r>
      <w:r w:rsidRPr="003D52FF">
        <w:rPr>
          <w:rFonts w:asciiTheme="minorBidi" w:hAnsiTheme="minorBidi" w:cstheme="minorBidi"/>
          <w:spacing w:val="1"/>
        </w:rPr>
        <w:t xml:space="preserve"> </w:t>
      </w:r>
      <w:r w:rsidRPr="003D52FF">
        <w:rPr>
          <w:rFonts w:asciiTheme="minorBidi" w:hAnsiTheme="minorBidi" w:cstheme="minorBidi"/>
        </w:rPr>
        <w:t>homolog</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catalases</w:t>
      </w:r>
      <w:r w:rsidRPr="003D52FF">
        <w:rPr>
          <w:rFonts w:asciiTheme="minorBidi" w:hAnsiTheme="minorBidi" w:cstheme="minorBidi"/>
          <w:spacing w:val="1"/>
        </w:rPr>
        <w:t xml:space="preserve"> </w:t>
      </w:r>
      <w:r w:rsidRPr="003D52FF">
        <w:rPr>
          <w:rFonts w:asciiTheme="minorBidi" w:hAnsiTheme="minorBidi" w:cstheme="minorBidi"/>
        </w:rPr>
        <w:t>found in</w:t>
      </w:r>
      <w:r w:rsidRPr="003D52FF">
        <w:rPr>
          <w:rFonts w:asciiTheme="minorBidi" w:hAnsiTheme="minorBidi" w:cstheme="minorBidi"/>
          <w:spacing w:val="1"/>
        </w:rPr>
        <w:t xml:space="preserve"> </w:t>
      </w:r>
      <w:r w:rsidRPr="003D52FF">
        <w:rPr>
          <w:rFonts w:asciiTheme="minorBidi" w:hAnsiTheme="minorBidi" w:cstheme="minorBidi"/>
        </w:rPr>
        <w:t>humans</w:t>
      </w:r>
      <w:r w:rsidRPr="003D52FF">
        <w:rPr>
          <w:rFonts w:asciiTheme="minorBidi" w:hAnsiTheme="minorBidi" w:cstheme="minorBidi"/>
          <w:spacing w:val="1"/>
        </w:rPr>
        <w:t xml:space="preserve"> </w:t>
      </w:r>
      <w:r w:rsidRPr="003D52FF">
        <w:rPr>
          <w:rFonts w:asciiTheme="minorBidi" w:hAnsiTheme="minorBidi" w:cstheme="minorBidi"/>
        </w:rPr>
        <w:t>(P04040),</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 xml:space="preserve">(P15202), </w:t>
      </w:r>
      <w:r w:rsidRPr="003D52FF">
        <w:rPr>
          <w:rFonts w:asciiTheme="minorBidi" w:hAnsiTheme="minorBidi" w:cstheme="minorBidi"/>
          <w:i/>
        </w:rPr>
        <w:t xml:space="preserve">S. pombe </w:t>
      </w:r>
      <w:r w:rsidRPr="003D52FF">
        <w:rPr>
          <w:rFonts w:asciiTheme="minorBidi" w:hAnsiTheme="minorBidi" w:cstheme="minorBidi"/>
        </w:rPr>
        <w:t xml:space="preserve">(P55306), and </w:t>
      </w:r>
      <w:r w:rsidRPr="003D52FF">
        <w:rPr>
          <w:rFonts w:asciiTheme="minorBidi" w:hAnsiTheme="minorBidi" w:cstheme="minorBidi"/>
          <w:i/>
        </w:rPr>
        <w:t xml:space="preserve">A. thaliana </w:t>
      </w:r>
      <w:r w:rsidRPr="003D52FF">
        <w:rPr>
          <w:rFonts w:asciiTheme="minorBidi" w:hAnsiTheme="minorBidi" w:cstheme="minorBidi"/>
        </w:rPr>
        <w:t>(Q96528), as well as an</w:t>
      </w:r>
      <w:r w:rsidRPr="003D52FF">
        <w:rPr>
          <w:rFonts w:asciiTheme="minorBidi" w:hAnsiTheme="minorBidi" w:cstheme="minorBidi"/>
          <w:spacing w:val="1"/>
        </w:rPr>
        <w:t xml:space="preserve"> </w:t>
      </w:r>
      <w:r w:rsidRPr="003D52FF">
        <w:rPr>
          <w:rFonts w:asciiTheme="minorBidi" w:hAnsiTheme="minorBidi" w:cstheme="minorBidi"/>
        </w:rPr>
        <w:t>ortholog</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 xml:space="preserve">maydis </w:t>
      </w:r>
      <w:r w:rsidRPr="003D52FF">
        <w:rPr>
          <w:rFonts w:asciiTheme="minorBidi" w:hAnsiTheme="minorBidi" w:cstheme="minorBidi"/>
        </w:rPr>
        <w:t>(Q4P914).</w:t>
      </w:r>
    </w:p>
    <w:p w14:paraId="61EA02E1" w14:textId="77777777" w:rsidR="00CF52B0" w:rsidRPr="003D52FF" w:rsidRDefault="00CF52B0">
      <w:pPr>
        <w:pStyle w:val="BodyText"/>
        <w:spacing w:before="6"/>
        <w:rPr>
          <w:rFonts w:asciiTheme="minorBidi" w:hAnsiTheme="minorBidi" w:cstheme="minorBidi"/>
          <w:sz w:val="35"/>
        </w:rPr>
      </w:pPr>
    </w:p>
    <w:p w14:paraId="697D5265"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Previous studies have established a connection between uric acid metabolism and</w:t>
      </w:r>
      <w:r w:rsidRPr="003D52FF">
        <w:rPr>
          <w:rFonts w:asciiTheme="minorBidi" w:hAnsiTheme="minorBidi" w:cstheme="minorBidi"/>
          <w:spacing w:val="1"/>
        </w:rPr>
        <w:t xml:space="preserve"> </w:t>
      </w:r>
      <w:r w:rsidRPr="003D52FF">
        <w:rPr>
          <w:rFonts w:asciiTheme="minorBidi" w:hAnsiTheme="minorBidi" w:cstheme="minorBidi"/>
        </w:rPr>
        <w:t>reactive oxygen species (ROS) in plant cells (Corpas et al., 2019). In peroxisomes of</w:t>
      </w:r>
      <w:r w:rsidRPr="003D52FF">
        <w:rPr>
          <w:rFonts w:asciiTheme="minorBidi" w:hAnsiTheme="minorBidi" w:cstheme="minorBidi"/>
          <w:spacing w:val="1"/>
        </w:rPr>
        <w:t xml:space="preserve"> </w:t>
      </w:r>
      <w:r w:rsidRPr="003D52FF">
        <w:rPr>
          <w:rFonts w:asciiTheme="minorBidi" w:hAnsiTheme="minorBidi" w:cstheme="minorBidi"/>
        </w:rPr>
        <w:t>plants, the xanthine metabolites uric acid and allantoin have been identified (Corpas,</w:t>
      </w:r>
      <w:r w:rsidRPr="003D52FF">
        <w:rPr>
          <w:rFonts w:asciiTheme="minorBidi" w:hAnsiTheme="minorBidi" w:cstheme="minorBidi"/>
          <w:spacing w:val="-72"/>
        </w:rPr>
        <w:t xml:space="preserve"> </w:t>
      </w:r>
      <w:r w:rsidRPr="003D52FF">
        <w:rPr>
          <w:rFonts w:asciiTheme="minorBidi" w:hAnsiTheme="minorBidi" w:cstheme="minorBidi"/>
        </w:rPr>
        <w:t>1997).</w:t>
      </w:r>
      <w:r w:rsidRPr="003D52FF">
        <w:rPr>
          <w:rFonts w:asciiTheme="minorBidi" w:hAnsiTheme="minorBidi" w:cstheme="minorBidi"/>
          <w:spacing w:val="-20"/>
        </w:rPr>
        <w:t xml:space="preserve"> </w:t>
      </w:r>
      <w:r w:rsidRPr="003D52FF">
        <w:rPr>
          <w:rFonts w:asciiTheme="minorBidi" w:hAnsiTheme="minorBidi" w:cstheme="minorBidi"/>
        </w:rPr>
        <w:t>However,</w:t>
      </w:r>
      <w:r w:rsidRPr="003D52FF">
        <w:rPr>
          <w:rFonts w:asciiTheme="minorBidi" w:hAnsiTheme="minorBidi" w:cstheme="minorBidi"/>
          <w:spacing w:val="-14"/>
        </w:rPr>
        <w:t xml:space="preserve"> </w:t>
      </w:r>
      <w:r w:rsidRPr="003D52FF">
        <w:rPr>
          <w:rFonts w:asciiTheme="minorBidi" w:hAnsiTheme="minorBidi" w:cstheme="minorBidi"/>
        </w:rPr>
        <w:t>except</w:t>
      </w:r>
      <w:r w:rsidRPr="003D52FF">
        <w:rPr>
          <w:rFonts w:asciiTheme="minorBidi" w:hAnsiTheme="minorBidi" w:cstheme="minorBidi"/>
          <w:spacing w:val="-14"/>
        </w:rPr>
        <w:t xml:space="preserve"> </w:t>
      </w:r>
      <w:r w:rsidRPr="003D52FF">
        <w:rPr>
          <w:rFonts w:asciiTheme="minorBidi" w:hAnsiTheme="minorBidi" w:cstheme="minorBidi"/>
        </w:rPr>
        <w:t>for</w:t>
      </w:r>
      <w:r w:rsidRPr="003D52FF">
        <w:rPr>
          <w:rFonts w:asciiTheme="minorBidi" w:hAnsiTheme="minorBidi" w:cstheme="minorBidi"/>
          <w:spacing w:val="-19"/>
        </w:rPr>
        <w:t xml:space="preserve"> </w:t>
      </w:r>
      <w:r w:rsidRPr="003D52FF">
        <w:rPr>
          <w:rFonts w:asciiTheme="minorBidi" w:hAnsiTheme="minorBidi" w:cstheme="minorBidi"/>
        </w:rPr>
        <w:t>bovine</w:t>
      </w:r>
      <w:r w:rsidRPr="003D52FF">
        <w:rPr>
          <w:rFonts w:asciiTheme="minorBidi" w:hAnsiTheme="minorBidi" w:cstheme="minorBidi"/>
          <w:spacing w:val="-14"/>
        </w:rPr>
        <w:t xml:space="preserve"> </w:t>
      </w:r>
      <w:r w:rsidRPr="003D52FF">
        <w:rPr>
          <w:rFonts w:asciiTheme="minorBidi" w:hAnsiTheme="minorBidi" w:cstheme="minorBidi"/>
        </w:rPr>
        <w:t>kidney</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9"/>
        </w:rPr>
        <w:t xml:space="preserve"> </w:t>
      </w:r>
      <w:r w:rsidRPr="003D52FF">
        <w:rPr>
          <w:rFonts w:asciiTheme="minorBidi" w:hAnsiTheme="minorBidi" w:cstheme="minorBidi"/>
        </w:rPr>
        <w:t>liver</w:t>
      </w:r>
      <w:r w:rsidRPr="003D52FF">
        <w:rPr>
          <w:rFonts w:asciiTheme="minorBidi" w:hAnsiTheme="minorBidi" w:cstheme="minorBidi"/>
          <w:spacing w:val="-19"/>
        </w:rPr>
        <w:t xml:space="preserve"> </w:t>
      </w:r>
      <w:r w:rsidRPr="003D52FF">
        <w:rPr>
          <w:rFonts w:asciiTheme="minorBidi" w:hAnsiTheme="minorBidi" w:cstheme="minorBidi"/>
        </w:rPr>
        <w:t>peroxisomes</w:t>
      </w:r>
      <w:r w:rsidRPr="003D52FF">
        <w:rPr>
          <w:rFonts w:asciiTheme="minorBidi" w:hAnsiTheme="minorBidi" w:cstheme="minorBidi"/>
          <w:spacing w:val="-15"/>
        </w:rPr>
        <w:t xml:space="preserve"> </w:t>
      </w:r>
      <w:r w:rsidRPr="003D52FF">
        <w:rPr>
          <w:rFonts w:asciiTheme="minorBidi" w:hAnsiTheme="minorBidi" w:cstheme="minorBidi"/>
        </w:rPr>
        <w:t>(Beard</w:t>
      </w:r>
      <w:r w:rsidRPr="003D52FF">
        <w:rPr>
          <w:rFonts w:asciiTheme="minorBidi" w:hAnsiTheme="minorBidi" w:cstheme="minorBidi"/>
          <w:spacing w:val="-14"/>
        </w:rPr>
        <w:t xml:space="preserve"> </w:t>
      </w:r>
      <w:r w:rsidRPr="003D52FF">
        <w:rPr>
          <w:rFonts w:asciiTheme="minorBidi" w:hAnsiTheme="minorBidi" w:cstheme="minorBidi"/>
        </w:rPr>
        <w:t>&amp;</w:t>
      </w:r>
      <w:r w:rsidRPr="003D52FF">
        <w:rPr>
          <w:rFonts w:asciiTheme="minorBidi" w:hAnsiTheme="minorBidi" w:cstheme="minorBidi"/>
          <w:spacing w:val="-18"/>
        </w:rPr>
        <w:t xml:space="preserve"> </w:t>
      </w:r>
      <w:r w:rsidRPr="003D52FF">
        <w:rPr>
          <w:rFonts w:asciiTheme="minorBidi" w:hAnsiTheme="minorBidi" w:cstheme="minorBidi"/>
        </w:rPr>
        <w:t>Kline,</w:t>
      </w:r>
      <w:r w:rsidRPr="003D52FF">
        <w:rPr>
          <w:rFonts w:asciiTheme="minorBidi" w:hAnsiTheme="minorBidi" w:cstheme="minorBidi"/>
          <w:spacing w:val="-14"/>
        </w:rPr>
        <w:t xml:space="preserve"> </w:t>
      </w:r>
      <w:r w:rsidRPr="003D52FF">
        <w:rPr>
          <w:rFonts w:asciiTheme="minorBidi" w:hAnsiTheme="minorBidi" w:cstheme="minorBidi"/>
        </w:rPr>
        <w:t>1990;</w:t>
      </w:r>
      <w:r w:rsidRPr="003D52FF">
        <w:rPr>
          <w:rFonts w:asciiTheme="minorBidi" w:hAnsiTheme="minorBidi" w:cstheme="minorBidi"/>
          <w:spacing w:val="-72"/>
        </w:rPr>
        <w:t xml:space="preserve"> </w:t>
      </w:r>
      <w:r w:rsidRPr="003D52FF">
        <w:rPr>
          <w:rFonts w:asciiTheme="minorBidi" w:hAnsiTheme="minorBidi" w:cstheme="minorBidi"/>
        </w:rPr>
        <w:t>Rao et al., 1988), mammalian peroxisomes lack urate oxidase (Rao et al., 1988). The</w:t>
      </w:r>
      <w:r w:rsidRPr="003D52FF">
        <w:rPr>
          <w:rFonts w:asciiTheme="minorBidi" w:hAnsiTheme="minorBidi" w:cstheme="minorBidi"/>
          <w:spacing w:val="-72"/>
        </w:rPr>
        <w:t xml:space="preserve"> </w:t>
      </w:r>
      <w:r w:rsidRPr="003D52FF">
        <w:rPr>
          <w:rFonts w:asciiTheme="minorBidi" w:hAnsiTheme="minorBidi" w:cstheme="minorBidi"/>
        </w:rPr>
        <w:t xml:space="preserve">subcellular localization of Uricase in </w:t>
      </w:r>
      <w:r w:rsidRPr="003D52FF">
        <w:rPr>
          <w:rFonts w:asciiTheme="minorBidi" w:hAnsiTheme="minorBidi" w:cstheme="minorBidi"/>
          <w:i/>
        </w:rPr>
        <w:t xml:space="preserve">D. discoideum </w:t>
      </w:r>
      <w:r w:rsidRPr="003D52FF">
        <w:rPr>
          <w:rFonts w:asciiTheme="minorBidi" w:hAnsiTheme="minorBidi" w:cstheme="minorBidi"/>
        </w:rPr>
        <w:t>has been confirmed by Parish,</w:t>
      </w:r>
      <w:r w:rsidRPr="003D52FF">
        <w:rPr>
          <w:rFonts w:asciiTheme="minorBidi" w:hAnsiTheme="minorBidi" w:cstheme="minorBidi"/>
          <w:spacing w:val="1"/>
        </w:rPr>
        <w:t xml:space="preserve"> </w:t>
      </w:r>
      <w:r w:rsidRPr="003D52FF">
        <w:rPr>
          <w:rFonts w:asciiTheme="minorBidi" w:hAnsiTheme="minorBidi" w:cstheme="minorBidi"/>
          <w:spacing w:val="-1"/>
        </w:rPr>
        <w:t>(1975)</w:t>
      </w:r>
      <w:r w:rsidRPr="003D52FF">
        <w:rPr>
          <w:rFonts w:asciiTheme="minorBidi" w:hAnsiTheme="minorBidi" w:cstheme="minorBidi"/>
          <w:spacing w:val="-16"/>
        </w:rPr>
        <w:t xml:space="preserve"> </w:t>
      </w:r>
      <w:r w:rsidRPr="003D52FF">
        <w:rPr>
          <w:rFonts w:asciiTheme="minorBidi" w:hAnsiTheme="minorBidi" w:cstheme="minorBidi"/>
          <w:spacing w:val="-1"/>
        </w:rPr>
        <w:t>and</w:t>
      </w:r>
      <w:r w:rsidRPr="003D52FF">
        <w:rPr>
          <w:rFonts w:asciiTheme="minorBidi" w:hAnsiTheme="minorBidi" w:cstheme="minorBidi"/>
          <w:spacing w:val="-12"/>
        </w:rPr>
        <w:t xml:space="preserve"> </w:t>
      </w:r>
      <w:r w:rsidRPr="003D52FF">
        <w:rPr>
          <w:rFonts w:asciiTheme="minorBidi" w:hAnsiTheme="minorBidi" w:cstheme="minorBidi"/>
          <w:spacing w:val="-1"/>
        </w:rPr>
        <w:t>Hayashi</w:t>
      </w:r>
      <w:r w:rsidRPr="003D52FF">
        <w:rPr>
          <w:rFonts w:asciiTheme="minorBidi" w:hAnsiTheme="minorBidi" w:cstheme="minorBidi"/>
          <w:spacing w:val="-9"/>
        </w:rPr>
        <w:t xml:space="preserve"> </w:t>
      </w:r>
      <w:r w:rsidRPr="003D52FF">
        <w:rPr>
          <w:rFonts w:asciiTheme="minorBidi" w:hAnsiTheme="minorBidi" w:cstheme="minorBidi"/>
          <w:spacing w:val="-1"/>
        </w:rPr>
        <w:t>&amp;</w:t>
      </w:r>
      <w:r w:rsidRPr="003D52FF">
        <w:rPr>
          <w:rFonts w:asciiTheme="minorBidi" w:hAnsiTheme="minorBidi" w:cstheme="minorBidi"/>
          <w:spacing w:val="-15"/>
        </w:rPr>
        <w:t xml:space="preserve"> </w:t>
      </w:r>
      <w:r w:rsidRPr="003D52FF">
        <w:rPr>
          <w:rFonts w:asciiTheme="minorBidi" w:hAnsiTheme="minorBidi" w:cstheme="minorBidi"/>
          <w:spacing w:val="-1"/>
        </w:rPr>
        <w:t>Suga,</w:t>
      </w:r>
      <w:r w:rsidRPr="003D52FF">
        <w:rPr>
          <w:rFonts w:asciiTheme="minorBidi" w:hAnsiTheme="minorBidi" w:cstheme="minorBidi"/>
          <w:spacing w:val="-16"/>
        </w:rPr>
        <w:t xml:space="preserve"> </w:t>
      </w:r>
      <w:r w:rsidRPr="003D52FF">
        <w:rPr>
          <w:rFonts w:asciiTheme="minorBidi" w:hAnsiTheme="minorBidi" w:cstheme="minorBidi"/>
          <w:spacing w:val="-1"/>
        </w:rPr>
        <w:t>(1978).</w:t>
      </w:r>
      <w:r w:rsidRPr="003D52FF">
        <w:rPr>
          <w:rFonts w:asciiTheme="minorBidi" w:hAnsiTheme="minorBidi" w:cstheme="minorBidi"/>
          <w:spacing w:val="-27"/>
        </w:rPr>
        <w:t xml:space="preserve"> </w:t>
      </w:r>
      <w:r w:rsidRPr="003D52FF">
        <w:rPr>
          <w:rFonts w:asciiTheme="minorBidi" w:hAnsiTheme="minorBidi" w:cstheme="minorBidi"/>
          <w:spacing w:val="-1"/>
        </w:rPr>
        <w:t>Additionally,</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18"/>
        </w:rPr>
        <w:t xml:space="preserve"> </w:t>
      </w:r>
      <w:r w:rsidRPr="003D52FF">
        <w:rPr>
          <w:rFonts w:asciiTheme="minorBidi" w:hAnsiTheme="minorBidi" w:cstheme="minorBidi"/>
        </w:rPr>
        <w:t>proteomic</w:t>
      </w:r>
      <w:r w:rsidRPr="003D52FF">
        <w:rPr>
          <w:rFonts w:asciiTheme="minorBidi" w:hAnsiTheme="minorBidi" w:cstheme="minorBidi"/>
          <w:spacing w:val="-12"/>
        </w:rPr>
        <w:t xml:space="preserve"> </w:t>
      </w:r>
      <w:r w:rsidRPr="003D52FF">
        <w:rPr>
          <w:rFonts w:asciiTheme="minorBidi" w:hAnsiTheme="minorBidi" w:cstheme="minorBidi"/>
        </w:rPr>
        <w:t>study</w:t>
      </w:r>
      <w:r w:rsidRPr="003D52FF">
        <w:rPr>
          <w:rFonts w:asciiTheme="minorBidi" w:hAnsiTheme="minorBidi" w:cstheme="minorBidi"/>
          <w:spacing w:val="-18"/>
        </w:rPr>
        <w:t xml:space="preserve"> </w:t>
      </w:r>
      <w:r w:rsidRPr="003D52FF">
        <w:rPr>
          <w:rFonts w:asciiTheme="minorBidi" w:hAnsiTheme="minorBidi" w:cstheme="minorBidi"/>
        </w:rPr>
        <w:t>identified</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i/>
        </w:rPr>
        <w:t>D.</w:t>
      </w:r>
      <w:r w:rsidRPr="003D52FF">
        <w:rPr>
          <w:rFonts w:asciiTheme="minorBidi" w:hAnsiTheme="minorBidi" w:cstheme="minorBidi"/>
          <w:i/>
          <w:spacing w:val="-64"/>
        </w:rPr>
        <w:t xml:space="preserve"> </w:t>
      </w:r>
      <w:r w:rsidRPr="003D52FF">
        <w:rPr>
          <w:rFonts w:asciiTheme="minorBidi" w:hAnsiTheme="minorBidi" w:cstheme="minorBidi"/>
          <w:i/>
        </w:rPr>
        <w:t xml:space="preserve">discoideum </w:t>
      </w:r>
      <w:r w:rsidRPr="003D52FF">
        <w:rPr>
          <w:rFonts w:asciiTheme="minorBidi" w:hAnsiTheme="minorBidi" w:cstheme="minorBidi"/>
        </w:rPr>
        <w:t xml:space="preserve">peroxisomal enzyme Uricase (Q54LT2), which shares homology with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maydis</w:t>
      </w:r>
      <w:r w:rsidRPr="003D52FF">
        <w:rPr>
          <w:rFonts w:asciiTheme="minorBidi" w:hAnsiTheme="minorBidi" w:cstheme="minorBidi"/>
          <w:i/>
          <w:spacing w:val="1"/>
        </w:rPr>
        <w:t xml:space="preserve"> </w:t>
      </w:r>
      <w:r w:rsidRPr="003D52FF">
        <w:rPr>
          <w:rFonts w:asciiTheme="minorBidi" w:hAnsiTheme="minorBidi" w:cstheme="minorBidi"/>
        </w:rPr>
        <w:t xml:space="preserve">(A0A0D1CH18),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 xml:space="preserve">(O74409), and </w:t>
      </w:r>
      <w:r w:rsidRPr="003D52FF">
        <w:rPr>
          <w:rFonts w:asciiTheme="minorBidi" w:hAnsiTheme="minorBidi" w:cstheme="minorBidi"/>
          <w:i/>
        </w:rPr>
        <w:t>A.</w:t>
      </w:r>
      <w:r w:rsidRPr="003D52FF">
        <w:rPr>
          <w:rFonts w:asciiTheme="minorBidi" w:hAnsiTheme="minorBidi" w:cstheme="minorBidi"/>
          <w:i/>
          <w:spacing w:val="1"/>
        </w:rPr>
        <w:t xml:space="preserve"> </w:t>
      </w:r>
      <w:r w:rsidRPr="003D52FF">
        <w:rPr>
          <w:rFonts w:asciiTheme="minorBidi" w:hAnsiTheme="minorBidi" w:cstheme="minorBidi"/>
          <w:i/>
        </w:rPr>
        <w:t>thaliana</w:t>
      </w:r>
      <w:r w:rsidRPr="003D52FF">
        <w:rPr>
          <w:rFonts w:asciiTheme="minorBidi" w:hAnsiTheme="minorBidi" w:cstheme="minorBidi"/>
          <w:i/>
          <w:spacing w:val="1"/>
        </w:rPr>
        <w:t xml:space="preserve"> </w:t>
      </w:r>
      <w:r w:rsidRPr="003D52FF">
        <w:rPr>
          <w:rFonts w:asciiTheme="minorBidi" w:hAnsiTheme="minorBidi" w:cstheme="minorBidi"/>
        </w:rPr>
        <w:t>(O04420) Uricase.</w:t>
      </w:r>
      <w:r w:rsidRPr="003D52FF">
        <w:rPr>
          <w:rFonts w:asciiTheme="minorBidi" w:hAnsiTheme="minorBidi" w:cstheme="minorBidi"/>
          <w:spacing w:val="1"/>
        </w:rPr>
        <w:t xml:space="preserve"> </w:t>
      </w:r>
      <w:r w:rsidRPr="003D52FF">
        <w:rPr>
          <w:rFonts w:asciiTheme="minorBidi" w:hAnsiTheme="minorBidi" w:cstheme="minorBidi"/>
        </w:rPr>
        <w:t xml:space="preserve">Unlike human and </w:t>
      </w:r>
      <w:r w:rsidRPr="003D52FF">
        <w:rPr>
          <w:rFonts w:asciiTheme="minorBidi" w:hAnsiTheme="minorBidi" w:cstheme="minorBidi"/>
          <w:i/>
        </w:rPr>
        <w:t xml:space="preserve">S. cerevisiae </w:t>
      </w:r>
      <w:r w:rsidRPr="003D52FF">
        <w:rPr>
          <w:rFonts w:asciiTheme="minorBidi" w:hAnsiTheme="minorBidi" w:cstheme="minorBidi"/>
        </w:rPr>
        <w:t xml:space="preserve">cells, </w:t>
      </w:r>
      <w:r w:rsidRPr="003D52FF">
        <w:rPr>
          <w:rFonts w:asciiTheme="minorBidi" w:hAnsiTheme="minorBidi" w:cstheme="minorBidi"/>
          <w:i/>
        </w:rPr>
        <w:t xml:space="preserve">D. discoideum </w:t>
      </w:r>
      <w:r w:rsidRPr="003D52FF">
        <w:rPr>
          <w:rFonts w:asciiTheme="minorBidi" w:hAnsiTheme="minorBidi" w:cstheme="minorBidi"/>
        </w:rPr>
        <w:t xml:space="preserve">cells, similar to plants and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cells,</w:t>
      </w:r>
      <w:r w:rsidRPr="003D52FF">
        <w:rPr>
          <w:rFonts w:asciiTheme="minorBidi" w:hAnsiTheme="minorBidi" w:cstheme="minorBidi"/>
          <w:spacing w:val="-12"/>
        </w:rPr>
        <w:t xml:space="preserve"> </w:t>
      </w:r>
      <w:r w:rsidRPr="003D52FF">
        <w:rPr>
          <w:rFonts w:asciiTheme="minorBidi" w:hAnsiTheme="minorBidi" w:cstheme="minorBidi"/>
        </w:rPr>
        <w:t>possess</w:t>
      </w:r>
      <w:r w:rsidRPr="003D52FF">
        <w:rPr>
          <w:rFonts w:asciiTheme="minorBidi" w:hAnsiTheme="minorBidi" w:cstheme="minorBidi"/>
          <w:spacing w:val="-8"/>
        </w:rPr>
        <w:t xml:space="preserve"> </w:t>
      </w:r>
      <w:r w:rsidRPr="003D52FF">
        <w:rPr>
          <w:rFonts w:asciiTheme="minorBidi" w:hAnsiTheme="minorBidi" w:cstheme="minorBidi"/>
        </w:rPr>
        <w:t>Uricase.</w:t>
      </w:r>
    </w:p>
    <w:p w14:paraId="07CED2AC" w14:textId="77777777" w:rsidR="00CF52B0" w:rsidRPr="003D52FF" w:rsidRDefault="00CF52B0">
      <w:pPr>
        <w:pStyle w:val="BodyText"/>
        <w:rPr>
          <w:rFonts w:asciiTheme="minorBidi" w:hAnsiTheme="minorBidi" w:cstheme="minorBidi"/>
          <w:sz w:val="20"/>
        </w:rPr>
      </w:pPr>
    </w:p>
    <w:p w14:paraId="2474CC21" w14:textId="77777777" w:rsidR="00CF52B0" w:rsidRPr="003D52FF" w:rsidRDefault="00000000">
      <w:pPr>
        <w:pStyle w:val="Heading4"/>
        <w:spacing w:before="217"/>
        <w:rPr>
          <w:rFonts w:asciiTheme="minorBidi" w:hAnsiTheme="minorBidi" w:cstheme="minorBidi"/>
        </w:rPr>
      </w:pPr>
      <w:r w:rsidRPr="003D52FF">
        <w:rPr>
          <w:rFonts w:asciiTheme="minorBidi" w:hAnsiTheme="minorBidi" w:cstheme="minorBidi"/>
          <w:noProof/>
        </w:rPr>
        <w:drawing>
          <wp:anchor distT="0" distB="0" distL="0" distR="0" simplePos="0" relativeHeight="15818752" behindDoc="0" locked="0" layoutInCell="1" allowOverlap="1" wp14:anchorId="06A8983C" wp14:editId="0CE4DC50">
            <wp:simplePos x="0" y="0"/>
            <wp:positionH relativeFrom="page">
              <wp:posOffset>1376227</wp:posOffset>
            </wp:positionH>
            <wp:positionV relativeFrom="paragraph">
              <wp:posOffset>167714</wp:posOffset>
            </wp:positionV>
            <wp:extent cx="370220" cy="114300"/>
            <wp:effectExtent l="0" t="0" r="0" b="0"/>
            <wp:wrapNone/>
            <wp:docPr id="40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01.png"/>
                    <pic:cNvPicPr/>
                  </pic:nvPicPr>
                  <pic:blipFill>
                    <a:blip r:embed="rId275" cstate="print"/>
                    <a:stretch>
                      <a:fillRect/>
                    </a:stretch>
                  </pic:blipFill>
                  <pic:spPr>
                    <a:xfrm>
                      <a:off x="0" y="0"/>
                      <a:ext cx="370220" cy="114300"/>
                    </a:xfrm>
                    <a:prstGeom prst="rect">
                      <a:avLst/>
                    </a:prstGeom>
                  </pic:spPr>
                </pic:pic>
              </a:graphicData>
            </a:graphic>
          </wp:anchor>
        </w:drawing>
      </w:r>
      <w:bookmarkStart w:id="295" w:name="5.4.6._The_Metabolism_of_amino_acids"/>
      <w:bookmarkStart w:id="296" w:name="_bookmark182"/>
      <w:bookmarkEnd w:id="295"/>
      <w:bookmarkEnd w:id="296"/>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Metabolism</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amino acids</w:t>
      </w:r>
    </w:p>
    <w:p w14:paraId="2FC7D7F2" w14:textId="77777777" w:rsidR="00CF52B0" w:rsidRPr="003D52FF" w:rsidRDefault="00CF52B0">
      <w:pPr>
        <w:pStyle w:val="BodyText"/>
        <w:rPr>
          <w:rFonts w:asciiTheme="minorBidi" w:hAnsiTheme="minorBidi" w:cstheme="minorBidi"/>
          <w:b/>
          <w:sz w:val="20"/>
        </w:rPr>
      </w:pPr>
    </w:p>
    <w:p w14:paraId="20B41D1B" w14:textId="77777777" w:rsidR="00CF52B0" w:rsidRPr="003D52FF" w:rsidRDefault="00CF52B0">
      <w:pPr>
        <w:pStyle w:val="BodyText"/>
        <w:spacing w:before="2"/>
        <w:rPr>
          <w:rFonts w:asciiTheme="minorBidi" w:hAnsiTheme="minorBidi" w:cstheme="minorBidi"/>
          <w:b/>
          <w:sz w:val="20"/>
        </w:rPr>
      </w:pPr>
    </w:p>
    <w:p w14:paraId="38CD6582" w14:textId="77777777" w:rsidR="00CF52B0" w:rsidRPr="003D52FF" w:rsidRDefault="00000000">
      <w:pPr>
        <w:pStyle w:val="BodyText"/>
        <w:spacing w:before="78" w:line="343" w:lineRule="auto"/>
        <w:ind w:left="1160" w:right="1169"/>
        <w:jc w:val="both"/>
        <w:rPr>
          <w:rFonts w:asciiTheme="minorBidi" w:hAnsiTheme="minorBidi" w:cstheme="minorBidi"/>
        </w:rPr>
      </w:pPr>
      <w:r w:rsidRPr="003D52FF">
        <w:rPr>
          <w:rFonts w:asciiTheme="minorBidi" w:hAnsiTheme="minorBidi" w:cstheme="minorBidi"/>
        </w:rPr>
        <w:t>In addition to the pathways mentioned earlier, our proteomic analysis revealed the</w:t>
      </w:r>
      <w:r w:rsidRPr="003D52FF">
        <w:rPr>
          <w:rFonts w:asciiTheme="minorBidi" w:hAnsiTheme="minorBidi" w:cstheme="minorBidi"/>
          <w:spacing w:val="1"/>
        </w:rPr>
        <w:t xml:space="preserve"> </w:t>
      </w:r>
      <w:r w:rsidRPr="003D52FF">
        <w:rPr>
          <w:rFonts w:asciiTheme="minorBidi" w:hAnsiTheme="minorBidi" w:cstheme="minorBidi"/>
        </w:rPr>
        <w:t>presence of different metabolic pathways 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peroxisomes. Using</w:t>
      </w:r>
      <w:r w:rsidRPr="003D52FF">
        <w:rPr>
          <w:rFonts w:asciiTheme="minorBidi" w:hAnsiTheme="minorBidi" w:cstheme="minorBidi"/>
          <w:spacing w:val="1"/>
        </w:rPr>
        <w:t xml:space="preserve"> </w:t>
      </w:r>
      <w:r w:rsidRPr="003D52FF">
        <w:rPr>
          <w:rFonts w:asciiTheme="minorBidi" w:hAnsiTheme="minorBidi" w:cstheme="minorBidi"/>
        </w:rPr>
        <w:t>peroxisomally targeted BirA, several enzymes were biotinylated, including two Enoyl-</w:t>
      </w:r>
      <w:r w:rsidRPr="003D52FF">
        <w:rPr>
          <w:rFonts w:asciiTheme="minorBidi" w:hAnsiTheme="minorBidi" w:cstheme="minorBidi"/>
          <w:spacing w:val="-72"/>
        </w:rPr>
        <w:t xml:space="preserve"> </w:t>
      </w:r>
      <w:r w:rsidRPr="003D52FF">
        <w:rPr>
          <w:rFonts w:asciiTheme="minorBidi" w:hAnsiTheme="minorBidi" w:cstheme="minorBidi"/>
        </w:rPr>
        <w:t>CoA hydratase/isomerase domain-containing proteins (Q55GN0 and Q54JY1). Both</w:t>
      </w:r>
      <w:r w:rsidRPr="003D52FF">
        <w:rPr>
          <w:rFonts w:asciiTheme="minorBidi" w:hAnsiTheme="minorBidi" w:cstheme="minorBidi"/>
          <w:spacing w:val="1"/>
        </w:rPr>
        <w:t xml:space="preserve"> </w:t>
      </w:r>
      <w:r w:rsidRPr="003D52FF">
        <w:rPr>
          <w:rFonts w:asciiTheme="minorBidi" w:hAnsiTheme="minorBidi" w:cstheme="minorBidi"/>
        </w:rPr>
        <w:t>proteins were imported into peroxisomes via the PTS2 pathway, with the first having</w:t>
      </w:r>
      <w:r w:rsidRPr="003D52FF">
        <w:rPr>
          <w:rFonts w:asciiTheme="minorBidi" w:hAnsiTheme="minorBidi" w:cstheme="minorBidi"/>
          <w:spacing w:val="-72"/>
        </w:rPr>
        <w:t xml:space="preserve"> </w:t>
      </w:r>
      <w:r w:rsidRPr="003D52FF">
        <w:rPr>
          <w:rFonts w:asciiTheme="minorBidi" w:hAnsiTheme="minorBidi" w:cstheme="minorBidi"/>
        </w:rPr>
        <w:t>the RIEIIKNHL sequence and the second having RINTIGNHI. These proteins play a</w:t>
      </w:r>
      <w:r w:rsidRPr="003D52FF">
        <w:rPr>
          <w:rFonts w:asciiTheme="minorBidi" w:hAnsiTheme="minorBidi" w:cstheme="minorBidi"/>
          <w:spacing w:val="1"/>
        </w:rPr>
        <w:t xml:space="preserve"> </w:t>
      </w:r>
      <w:r w:rsidRPr="003D52FF">
        <w:rPr>
          <w:rFonts w:asciiTheme="minorBidi" w:hAnsiTheme="minorBidi" w:cstheme="minorBidi"/>
        </w:rPr>
        <w:t>role in the Valine catabolic process, which involves the breakdown of Valine and 2-</w:t>
      </w:r>
      <w:r w:rsidRPr="003D52FF">
        <w:rPr>
          <w:rFonts w:asciiTheme="minorBidi" w:hAnsiTheme="minorBidi" w:cstheme="minorBidi"/>
          <w:spacing w:val="1"/>
        </w:rPr>
        <w:t xml:space="preserve"> </w:t>
      </w:r>
      <w:r w:rsidRPr="003D52FF">
        <w:rPr>
          <w:rFonts w:asciiTheme="minorBidi" w:hAnsiTheme="minorBidi" w:cstheme="minorBidi"/>
          <w:spacing w:val="-1"/>
        </w:rPr>
        <w:t>amino-3-methylbutanoic</w:t>
      </w:r>
      <w:r w:rsidRPr="003D52FF">
        <w:rPr>
          <w:rFonts w:asciiTheme="minorBidi" w:hAnsiTheme="minorBidi" w:cstheme="minorBidi"/>
          <w:spacing w:val="-17"/>
        </w:rPr>
        <w:t xml:space="preserve"> </w:t>
      </w:r>
      <w:r w:rsidRPr="003D52FF">
        <w:rPr>
          <w:rFonts w:asciiTheme="minorBidi" w:hAnsiTheme="minorBidi" w:cstheme="minorBidi"/>
        </w:rPr>
        <w:t>acid.</w:t>
      </w:r>
      <w:r w:rsidRPr="003D52FF">
        <w:rPr>
          <w:rFonts w:asciiTheme="minorBidi" w:hAnsiTheme="minorBidi" w:cstheme="minorBidi"/>
          <w:spacing w:val="-15"/>
        </w:rPr>
        <w:t xml:space="preserve"> </w:t>
      </w:r>
      <w:r w:rsidRPr="003D52FF">
        <w:rPr>
          <w:rFonts w:asciiTheme="minorBidi" w:hAnsiTheme="minorBidi" w:cstheme="minorBidi"/>
        </w:rPr>
        <w:t>Moreover,</w:t>
      </w:r>
      <w:r w:rsidRPr="003D52FF">
        <w:rPr>
          <w:rFonts w:asciiTheme="minorBidi" w:hAnsiTheme="minorBidi" w:cstheme="minorBidi"/>
          <w:spacing w:val="-15"/>
        </w:rPr>
        <w:t xml:space="preserve"> </w:t>
      </w:r>
      <w:r w:rsidRPr="003D52FF">
        <w:rPr>
          <w:rFonts w:asciiTheme="minorBidi" w:hAnsiTheme="minorBidi" w:cstheme="minorBidi"/>
        </w:rPr>
        <w:t>through</w:t>
      </w:r>
      <w:r w:rsidRPr="003D52FF">
        <w:rPr>
          <w:rFonts w:asciiTheme="minorBidi" w:hAnsiTheme="minorBidi" w:cstheme="minorBidi"/>
          <w:spacing w:val="-16"/>
        </w:rPr>
        <w:t xml:space="preserve"> </w:t>
      </w:r>
      <w:r w:rsidRPr="003D52FF">
        <w:rPr>
          <w:rFonts w:asciiTheme="minorBidi" w:hAnsiTheme="minorBidi" w:cstheme="minorBidi"/>
        </w:rPr>
        <w:t>our</w:t>
      </w:r>
      <w:r w:rsidRPr="003D52FF">
        <w:rPr>
          <w:rFonts w:asciiTheme="minorBidi" w:hAnsiTheme="minorBidi" w:cstheme="minorBidi"/>
          <w:spacing w:val="-14"/>
        </w:rPr>
        <w:t xml:space="preserve"> </w:t>
      </w:r>
      <w:r w:rsidRPr="003D52FF">
        <w:rPr>
          <w:rFonts w:asciiTheme="minorBidi" w:hAnsiTheme="minorBidi" w:cstheme="minorBidi"/>
        </w:rPr>
        <w:t>proteomic</w:t>
      </w:r>
      <w:r w:rsidRPr="003D52FF">
        <w:rPr>
          <w:rFonts w:asciiTheme="minorBidi" w:hAnsiTheme="minorBidi" w:cstheme="minorBidi"/>
          <w:spacing w:val="-16"/>
        </w:rPr>
        <w:t xml:space="preserve"> </w:t>
      </w:r>
      <w:r w:rsidRPr="003D52FF">
        <w:rPr>
          <w:rFonts w:asciiTheme="minorBidi" w:hAnsiTheme="minorBidi" w:cstheme="minorBidi"/>
        </w:rPr>
        <w:t>analysis,</w:t>
      </w:r>
      <w:r w:rsidRPr="003D52FF">
        <w:rPr>
          <w:rFonts w:asciiTheme="minorBidi" w:hAnsiTheme="minorBidi" w:cstheme="minorBidi"/>
          <w:spacing w:val="-16"/>
        </w:rPr>
        <w:t xml:space="preserve"> </w:t>
      </w:r>
      <w:r w:rsidRPr="003D52FF">
        <w:rPr>
          <w:rFonts w:asciiTheme="minorBidi" w:hAnsiTheme="minorBidi" w:cstheme="minorBidi"/>
        </w:rPr>
        <w:t>we</w:t>
      </w:r>
      <w:r w:rsidRPr="003D52FF">
        <w:rPr>
          <w:rFonts w:asciiTheme="minorBidi" w:hAnsiTheme="minorBidi" w:cstheme="minorBidi"/>
          <w:spacing w:val="-15"/>
        </w:rPr>
        <w:t xml:space="preserve"> </w:t>
      </w:r>
      <w:r w:rsidRPr="003D52FF">
        <w:rPr>
          <w:rFonts w:asciiTheme="minorBidi" w:hAnsiTheme="minorBidi" w:cstheme="minorBidi"/>
        </w:rPr>
        <w:t>identified</w:t>
      </w:r>
      <w:r w:rsidRPr="003D52FF">
        <w:rPr>
          <w:rFonts w:asciiTheme="minorBidi" w:hAnsiTheme="minorBidi" w:cstheme="minorBidi"/>
          <w:spacing w:val="-73"/>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12"/>
        </w:rPr>
        <w:t xml:space="preserve"> </w:t>
      </w:r>
      <w:r w:rsidRPr="003D52FF">
        <w:rPr>
          <w:rFonts w:asciiTheme="minorBidi" w:hAnsiTheme="minorBidi" w:cstheme="minorBidi"/>
        </w:rPr>
        <w:t>(Q54RD7)</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D. discoideum</w:t>
      </w:r>
      <w:r w:rsidRPr="003D52FF">
        <w:rPr>
          <w:rFonts w:asciiTheme="minorBidi" w:hAnsiTheme="minorBidi" w:cstheme="minorBidi"/>
          <w:i/>
          <w:spacing w:val="5"/>
        </w:rPr>
        <w:t xml:space="preserve"> </w:t>
      </w:r>
      <w:r w:rsidRPr="003D52FF">
        <w:rPr>
          <w:rFonts w:asciiTheme="minorBidi" w:hAnsiTheme="minorBidi" w:cstheme="minorBidi"/>
        </w:rPr>
        <w:t>that</w:t>
      </w:r>
      <w:r w:rsidRPr="003D52FF">
        <w:rPr>
          <w:rFonts w:asciiTheme="minorBidi" w:hAnsiTheme="minorBidi" w:cstheme="minorBidi"/>
          <w:spacing w:val="-6"/>
        </w:rPr>
        <w:t xml:space="preserve"> </w:t>
      </w:r>
      <w:r w:rsidRPr="003D52FF">
        <w:rPr>
          <w:rFonts w:asciiTheme="minorBidi" w:hAnsiTheme="minorBidi" w:cstheme="minorBidi"/>
        </w:rPr>
        <w:t>possesses</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DUF1446</w:t>
      </w:r>
      <w:r w:rsidRPr="003D52FF">
        <w:rPr>
          <w:rFonts w:asciiTheme="minorBidi" w:hAnsiTheme="minorBidi" w:cstheme="minorBidi"/>
          <w:spacing w:val="-7"/>
        </w:rPr>
        <w:t xml:space="preserve"> </w:t>
      </w:r>
      <w:r w:rsidRPr="003D52FF">
        <w:rPr>
          <w:rFonts w:asciiTheme="minorBidi" w:hAnsiTheme="minorBidi" w:cstheme="minorBidi"/>
        </w:rPr>
        <w:t>domain.</w:t>
      </w:r>
      <w:r w:rsidRPr="003D52FF">
        <w:rPr>
          <w:rFonts w:asciiTheme="minorBidi" w:hAnsiTheme="minorBidi" w:cstheme="minorBidi"/>
          <w:spacing w:val="-12"/>
        </w:rPr>
        <w:t xml:space="preserve"> </w:t>
      </w:r>
      <w:r w:rsidRPr="003D52FF">
        <w:rPr>
          <w:rFonts w:asciiTheme="minorBidi" w:hAnsiTheme="minorBidi" w:cstheme="minorBidi"/>
        </w:rPr>
        <w:t>This</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73"/>
        </w:rPr>
        <w:t xml:space="preserve"> </w:t>
      </w:r>
      <w:r w:rsidRPr="003D52FF">
        <w:rPr>
          <w:rFonts w:asciiTheme="minorBidi" w:hAnsiTheme="minorBidi" w:cstheme="minorBidi"/>
        </w:rPr>
        <w:t xml:space="preserve">in </w:t>
      </w:r>
      <w:r w:rsidRPr="003D52FF">
        <w:rPr>
          <w:rFonts w:asciiTheme="minorBidi" w:hAnsiTheme="minorBidi" w:cstheme="minorBidi"/>
          <w:i/>
        </w:rPr>
        <w:t xml:space="preserve">D. discoideum </w:t>
      </w:r>
      <w:r w:rsidRPr="003D52FF">
        <w:rPr>
          <w:rFonts w:asciiTheme="minorBidi" w:hAnsiTheme="minorBidi" w:cstheme="minorBidi"/>
        </w:rPr>
        <w:t>contains a PTS1 sequence (SNL) and potentially participates in the</w:t>
      </w:r>
      <w:r w:rsidRPr="003D52FF">
        <w:rPr>
          <w:rFonts w:asciiTheme="minorBidi" w:hAnsiTheme="minorBidi" w:cstheme="minorBidi"/>
          <w:spacing w:val="1"/>
        </w:rPr>
        <w:t xml:space="preserve"> </w:t>
      </w:r>
      <w:r w:rsidRPr="003D52FF">
        <w:rPr>
          <w:rFonts w:asciiTheme="minorBidi" w:hAnsiTheme="minorBidi" w:cstheme="minorBidi"/>
        </w:rPr>
        <w:t>metabolism</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long-chain</w:t>
      </w:r>
      <w:r w:rsidRPr="003D52FF">
        <w:rPr>
          <w:rFonts w:asciiTheme="minorBidi" w:hAnsiTheme="minorBidi" w:cstheme="minorBidi"/>
          <w:spacing w:val="18"/>
        </w:rPr>
        <w:t xml:space="preserve"> </w:t>
      </w:r>
      <w:r w:rsidRPr="003D52FF">
        <w:rPr>
          <w:rFonts w:asciiTheme="minorBidi" w:hAnsiTheme="minorBidi" w:cstheme="minorBidi"/>
        </w:rPr>
        <w:t>amino</w:t>
      </w:r>
      <w:r w:rsidRPr="003D52FF">
        <w:rPr>
          <w:rFonts w:asciiTheme="minorBidi" w:hAnsiTheme="minorBidi" w:cstheme="minorBidi"/>
          <w:spacing w:val="22"/>
        </w:rPr>
        <w:t xml:space="preserve"> </w:t>
      </w:r>
      <w:r w:rsidRPr="003D52FF">
        <w:rPr>
          <w:rFonts w:asciiTheme="minorBidi" w:hAnsiTheme="minorBidi" w:cstheme="minorBidi"/>
        </w:rPr>
        <w:t>acids,</w:t>
      </w:r>
      <w:r w:rsidRPr="003D52FF">
        <w:rPr>
          <w:rFonts w:asciiTheme="minorBidi" w:hAnsiTheme="minorBidi" w:cstheme="minorBidi"/>
          <w:spacing w:val="18"/>
        </w:rPr>
        <w:t xml:space="preserve"> </w:t>
      </w:r>
      <w:r w:rsidRPr="003D52FF">
        <w:rPr>
          <w:rFonts w:asciiTheme="minorBidi" w:hAnsiTheme="minorBidi" w:cstheme="minorBidi"/>
        </w:rPr>
        <w:t>like</w:t>
      </w:r>
      <w:r w:rsidRPr="003D52FF">
        <w:rPr>
          <w:rFonts w:asciiTheme="minorBidi" w:hAnsiTheme="minorBidi" w:cstheme="minorBidi"/>
          <w:spacing w:val="17"/>
        </w:rPr>
        <w:t xml:space="preserve"> </w:t>
      </w:r>
      <w:r w:rsidRPr="003D52FF">
        <w:rPr>
          <w:rFonts w:asciiTheme="minorBidi" w:hAnsiTheme="minorBidi" w:cstheme="minorBidi"/>
        </w:rPr>
        <w:t>valine.</w:t>
      </w:r>
      <w:r w:rsidRPr="003D52FF">
        <w:rPr>
          <w:rFonts w:asciiTheme="minorBidi" w:hAnsiTheme="minorBidi" w:cstheme="minorBidi"/>
          <w:spacing w:val="18"/>
        </w:rPr>
        <w:t xml:space="preserve"> </w:t>
      </w:r>
      <w:r w:rsidRPr="003D52FF">
        <w:rPr>
          <w:rFonts w:asciiTheme="minorBidi" w:hAnsiTheme="minorBidi" w:cstheme="minorBidi"/>
        </w:rPr>
        <w:t>Interestingly,</w:t>
      </w:r>
      <w:r w:rsidRPr="003D52FF">
        <w:rPr>
          <w:rFonts w:asciiTheme="minorBidi" w:hAnsiTheme="minorBidi" w:cstheme="minorBidi"/>
          <w:spacing w:val="17"/>
        </w:rPr>
        <w:t xml:space="preserve"> </w:t>
      </w:r>
      <w:r w:rsidRPr="003D52FF">
        <w:rPr>
          <w:rFonts w:asciiTheme="minorBidi" w:hAnsiTheme="minorBidi" w:cstheme="minorBidi"/>
        </w:rPr>
        <w:t>it</w:t>
      </w:r>
      <w:r w:rsidRPr="003D52FF">
        <w:rPr>
          <w:rFonts w:asciiTheme="minorBidi" w:hAnsiTheme="minorBidi" w:cstheme="minorBidi"/>
          <w:spacing w:val="23"/>
        </w:rPr>
        <w:t xml:space="preserve"> </w:t>
      </w:r>
      <w:r w:rsidRPr="003D52FF">
        <w:rPr>
          <w:rFonts w:asciiTheme="minorBidi" w:hAnsiTheme="minorBidi" w:cstheme="minorBidi"/>
        </w:rPr>
        <w:t>shares</w:t>
      </w:r>
      <w:r w:rsidRPr="003D52FF">
        <w:rPr>
          <w:rFonts w:asciiTheme="minorBidi" w:hAnsiTheme="minorBidi" w:cstheme="minorBidi"/>
          <w:spacing w:val="16"/>
        </w:rPr>
        <w:t xml:space="preserve"> </w:t>
      </w:r>
      <w:r w:rsidRPr="003D52FF">
        <w:rPr>
          <w:rFonts w:asciiTheme="minorBidi" w:hAnsiTheme="minorBidi" w:cstheme="minorBidi"/>
        </w:rPr>
        <w:t>homology</w:t>
      </w:r>
    </w:p>
    <w:p w14:paraId="3ABBF7C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81C848C" w14:textId="77777777" w:rsidR="00CF52B0" w:rsidRPr="003D52FF" w:rsidRDefault="00000000">
      <w:pPr>
        <w:pStyle w:val="BodyText"/>
        <w:spacing w:before="62" w:line="343" w:lineRule="auto"/>
        <w:ind w:left="1160" w:right="1164"/>
        <w:jc w:val="both"/>
        <w:rPr>
          <w:rFonts w:asciiTheme="minorBidi" w:hAnsiTheme="minorBidi" w:cstheme="minorBidi"/>
        </w:rPr>
      </w:pPr>
      <w:r w:rsidRPr="003D52FF">
        <w:rPr>
          <w:rFonts w:asciiTheme="minorBidi" w:hAnsiTheme="minorBidi" w:cstheme="minorBidi"/>
        </w:rPr>
        <w:lastRenderedPageBreak/>
        <w:t xml:space="preserve">with the Propionyl-CoA carboxylase enzyme found in plants, specifically </w:t>
      </w:r>
      <w:r w:rsidRPr="003D52FF">
        <w:rPr>
          <w:rFonts w:asciiTheme="minorBidi" w:hAnsiTheme="minorBidi" w:cstheme="minorBidi"/>
          <w:i/>
        </w:rPr>
        <w:t>A. thaliana</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although it does not appear to be peroxisomal in nature. In higher plants, Propionyl-</w:t>
      </w:r>
      <w:r w:rsidRPr="003D52FF">
        <w:rPr>
          <w:rFonts w:asciiTheme="minorBidi" w:hAnsiTheme="minorBidi" w:cstheme="minorBidi"/>
          <w:spacing w:val="1"/>
        </w:rPr>
        <w:t xml:space="preserve"> </w:t>
      </w:r>
      <w:r w:rsidRPr="003D52FF">
        <w:rPr>
          <w:rFonts w:asciiTheme="minorBidi" w:hAnsiTheme="minorBidi" w:cstheme="minorBidi"/>
        </w:rPr>
        <w:t>CoA is a general intermediate in the peroxisomal catabolism of branched-chain fatty</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1"/>
        </w:rPr>
        <w:t xml:space="preserve"> </w:t>
      </w:r>
      <w:r w:rsidRPr="003D52FF">
        <w:rPr>
          <w:rFonts w:asciiTheme="minorBidi" w:hAnsiTheme="minorBidi" w:cstheme="minorBidi"/>
        </w:rPr>
        <w:t>(Biacs</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1989).</w:t>
      </w:r>
      <w:r w:rsidRPr="003D52FF">
        <w:rPr>
          <w:rFonts w:asciiTheme="minorBidi" w:hAnsiTheme="minorBidi" w:cstheme="minorBidi"/>
          <w:spacing w:val="1"/>
        </w:rPr>
        <w:t xml:space="preserve"> </w:t>
      </w:r>
      <w:r w:rsidRPr="003D52FF">
        <w:rPr>
          <w:rFonts w:asciiTheme="minorBidi" w:hAnsiTheme="minorBidi" w:cstheme="minorBidi"/>
        </w:rPr>
        <w:t>Although</w:t>
      </w:r>
      <w:r w:rsidRPr="003D52FF">
        <w:rPr>
          <w:rFonts w:asciiTheme="minorBidi" w:hAnsiTheme="minorBidi" w:cstheme="minorBidi"/>
          <w:spacing w:val="1"/>
        </w:rPr>
        <w:t xml:space="preserve"> </w:t>
      </w:r>
      <w:r w:rsidRPr="003D52FF">
        <w:rPr>
          <w:rFonts w:asciiTheme="minorBidi" w:hAnsiTheme="minorBidi" w:cstheme="minorBidi"/>
        </w:rPr>
        <w:t>not</w:t>
      </w:r>
      <w:r w:rsidRPr="003D52FF">
        <w:rPr>
          <w:rFonts w:asciiTheme="minorBidi" w:hAnsiTheme="minorBidi" w:cstheme="minorBidi"/>
          <w:spacing w:val="1"/>
        </w:rPr>
        <w:t xml:space="preserve"> </w:t>
      </w:r>
      <w:r w:rsidRPr="003D52FF">
        <w:rPr>
          <w:rFonts w:asciiTheme="minorBidi" w:hAnsiTheme="minorBidi" w:cstheme="minorBidi"/>
        </w:rPr>
        <w:t>highly</w:t>
      </w:r>
      <w:r w:rsidRPr="003D52FF">
        <w:rPr>
          <w:rFonts w:asciiTheme="minorBidi" w:hAnsiTheme="minorBidi" w:cstheme="minorBidi"/>
          <w:spacing w:val="1"/>
        </w:rPr>
        <w:t xml:space="preserve"> </w:t>
      </w:r>
      <w:r w:rsidRPr="003D52FF">
        <w:rPr>
          <w:rFonts w:asciiTheme="minorBidi" w:hAnsiTheme="minorBidi" w:cstheme="minorBidi"/>
        </w:rPr>
        <w:t>statistically</w:t>
      </w:r>
      <w:r w:rsidRPr="003D52FF">
        <w:rPr>
          <w:rFonts w:asciiTheme="minorBidi" w:hAnsiTheme="minorBidi" w:cstheme="minorBidi"/>
          <w:spacing w:val="1"/>
        </w:rPr>
        <w:t xml:space="preserve"> </w:t>
      </w:r>
      <w:r w:rsidRPr="003D52FF">
        <w:rPr>
          <w:rFonts w:asciiTheme="minorBidi" w:hAnsiTheme="minorBidi" w:cstheme="minorBidi"/>
        </w:rPr>
        <w:t>significant</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value=0.45534), another</w:t>
      </w:r>
      <w:r w:rsidRPr="003D52FF">
        <w:rPr>
          <w:rFonts w:asciiTheme="minorBidi" w:hAnsiTheme="minorBidi" w:cstheme="minorBidi"/>
          <w:spacing w:val="75"/>
        </w:rPr>
        <w:t xml:space="preserve"> </w:t>
      </w:r>
      <w:r w:rsidRPr="003D52FF">
        <w:rPr>
          <w:rFonts w:asciiTheme="minorBidi" w:hAnsiTheme="minorBidi" w:cstheme="minorBidi"/>
        </w:rPr>
        <w:t>Propionyl-CoA carboxylase, known as PccA, was identified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our mass</w:t>
      </w:r>
      <w:r w:rsidRPr="003D52FF">
        <w:rPr>
          <w:rFonts w:asciiTheme="minorBidi" w:hAnsiTheme="minorBidi" w:cstheme="minorBidi"/>
          <w:spacing w:val="-3"/>
        </w:rPr>
        <w:t xml:space="preserve"> </w:t>
      </w:r>
      <w:r w:rsidRPr="003D52FF">
        <w:rPr>
          <w:rFonts w:asciiTheme="minorBidi" w:hAnsiTheme="minorBidi" w:cstheme="minorBidi"/>
        </w:rPr>
        <w:t>spectrometry</w:t>
      </w:r>
      <w:r w:rsidRPr="003D52FF">
        <w:rPr>
          <w:rFonts w:asciiTheme="minorBidi" w:hAnsiTheme="minorBidi" w:cstheme="minorBidi"/>
          <w:spacing w:val="-3"/>
        </w:rPr>
        <w:t xml:space="preserve"> </w:t>
      </w:r>
      <w:r w:rsidRPr="003D52FF">
        <w:rPr>
          <w:rFonts w:asciiTheme="minorBidi" w:hAnsiTheme="minorBidi" w:cstheme="minorBidi"/>
        </w:rPr>
        <w:t>list.</w:t>
      </w:r>
      <w:r w:rsidRPr="003D52FF">
        <w:rPr>
          <w:rFonts w:asciiTheme="minorBidi" w:hAnsiTheme="minorBidi" w:cstheme="minorBidi"/>
          <w:spacing w:val="-1"/>
        </w:rPr>
        <w:t xml:space="preserve"> </w:t>
      </w:r>
      <w:r w:rsidRPr="003D52FF">
        <w:rPr>
          <w:rFonts w:asciiTheme="minorBidi" w:hAnsiTheme="minorBidi" w:cstheme="minorBidi"/>
        </w:rPr>
        <w:t>PccA</w:t>
      </w:r>
      <w:r w:rsidRPr="003D52FF">
        <w:rPr>
          <w:rFonts w:asciiTheme="minorBidi" w:hAnsiTheme="minorBidi" w:cstheme="minorBidi"/>
          <w:spacing w:val="-20"/>
        </w:rPr>
        <w:t xml:space="preserve"> </w:t>
      </w:r>
      <w:r w:rsidRPr="003D52FF">
        <w:rPr>
          <w:rFonts w:asciiTheme="minorBidi" w:hAnsiTheme="minorBidi" w:cstheme="minorBidi"/>
        </w:rPr>
        <w:t>lacks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peroxisomal</w:t>
      </w:r>
      <w:r w:rsidRPr="003D52FF">
        <w:rPr>
          <w:rFonts w:asciiTheme="minorBidi" w:hAnsiTheme="minorBidi" w:cstheme="minorBidi"/>
          <w:spacing w:val="2"/>
        </w:rPr>
        <w:t xml:space="preserve"> </w:t>
      </w:r>
      <w:r w:rsidRPr="003D52FF">
        <w:rPr>
          <w:rFonts w:asciiTheme="minorBidi" w:hAnsiTheme="minorBidi" w:cstheme="minorBidi"/>
        </w:rPr>
        <w:t>targeting</w:t>
      </w:r>
      <w:r w:rsidRPr="003D52FF">
        <w:rPr>
          <w:rFonts w:asciiTheme="minorBidi" w:hAnsiTheme="minorBidi" w:cstheme="minorBidi"/>
          <w:spacing w:val="-2"/>
        </w:rPr>
        <w:t xml:space="preserve"> </w:t>
      </w:r>
      <w:r w:rsidRPr="003D52FF">
        <w:rPr>
          <w:rFonts w:asciiTheme="minorBidi" w:hAnsiTheme="minorBidi" w:cstheme="minorBidi"/>
        </w:rPr>
        <w:t>signal</w:t>
      </w:r>
      <w:r w:rsidRPr="003D52FF">
        <w:rPr>
          <w:rFonts w:asciiTheme="minorBidi" w:hAnsiTheme="minorBidi" w:cstheme="minorBidi"/>
          <w:spacing w:val="-2"/>
        </w:rPr>
        <w:t xml:space="preserve"> </w:t>
      </w:r>
      <w:r w:rsidRPr="003D52FF">
        <w:rPr>
          <w:rFonts w:asciiTheme="minorBidi" w:hAnsiTheme="minorBidi" w:cstheme="minorBidi"/>
        </w:rPr>
        <w:t>(PTS).</w:t>
      </w:r>
    </w:p>
    <w:p w14:paraId="5915DC1B" w14:textId="77777777" w:rsidR="00CF52B0" w:rsidRPr="003D52FF" w:rsidRDefault="00CF52B0">
      <w:pPr>
        <w:pStyle w:val="BodyText"/>
        <w:spacing w:before="3"/>
        <w:rPr>
          <w:rFonts w:asciiTheme="minorBidi" w:hAnsiTheme="minorBidi" w:cstheme="minorBidi"/>
          <w:sz w:val="34"/>
        </w:rPr>
      </w:pPr>
    </w:p>
    <w:p w14:paraId="36A9CB34" w14:textId="77777777" w:rsidR="00CF52B0" w:rsidRPr="003D52FF" w:rsidRDefault="00000000">
      <w:pPr>
        <w:pStyle w:val="BodyText"/>
        <w:spacing w:line="343" w:lineRule="auto"/>
        <w:ind w:left="1160" w:right="1167"/>
        <w:jc w:val="both"/>
        <w:rPr>
          <w:rFonts w:asciiTheme="minorBidi" w:hAnsiTheme="minorBidi" w:cstheme="minorBidi"/>
        </w:rPr>
      </w:pPr>
      <w:r w:rsidRPr="003D52FF">
        <w:rPr>
          <w:rFonts w:asciiTheme="minorBidi" w:hAnsiTheme="minorBidi" w:cstheme="minorBidi"/>
        </w:rPr>
        <w:t>Our mass spectrometry list shows more enzymes that have a role in amino acid</w:t>
      </w:r>
      <w:r w:rsidRPr="003D52FF">
        <w:rPr>
          <w:rFonts w:asciiTheme="minorBidi" w:hAnsiTheme="minorBidi" w:cstheme="minorBidi"/>
          <w:spacing w:val="1"/>
        </w:rPr>
        <w:t xml:space="preserve"> </w:t>
      </w:r>
      <w:r w:rsidRPr="003D52FF">
        <w:rPr>
          <w:rFonts w:asciiTheme="minorBidi" w:hAnsiTheme="minorBidi" w:cstheme="minorBidi"/>
        </w:rPr>
        <w:t>metabolism, one of which is D-aspartate oxidase (Q556W1), which has a role in D-</w:t>
      </w:r>
      <w:r w:rsidRPr="003D52FF">
        <w:rPr>
          <w:rFonts w:asciiTheme="minorBidi" w:hAnsiTheme="minorBidi" w:cstheme="minorBidi"/>
          <w:spacing w:val="1"/>
        </w:rPr>
        <w:t xml:space="preserve"> </w:t>
      </w:r>
      <w:r w:rsidRPr="003D52FF">
        <w:rPr>
          <w:rFonts w:asciiTheme="minorBidi" w:hAnsiTheme="minorBidi" w:cstheme="minorBidi"/>
        </w:rPr>
        <w:t>amino acid metabolism. The other is an FAD dependent oxidoreductase domain-</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(Q55FP7),</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homologue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aspartate oxidase DDO (F2Z2E0), which also has a role in D-amino acid metabolic</w:t>
      </w:r>
      <w:r w:rsidRPr="003D52FF">
        <w:rPr>
          <w:rFonts w:asciiTheme="minorBidi" w:hAnsiTheme="minorBidi" w:cstheme="minorBidi"/>
          <w:spacing w:val="1"/>
        </w:rPr>
        <w:t xml:space="preserve"> </w:t>
      </w:r>
      <w:r w:rsidRPr="003D52FF">
        <w:rPr>
          <w:rFonts w:asciiTheme="minorBidi" w:hAnsiTheme="minorBidi" w:cstheme="minorBidi"/>
        </w:rPr>
        <w:t>process</w:t>
      </w:r>
      <w:r w:rsidRPr="003D52FF">
        <w:rPr>
          <w:rFonts w:asciiTheme="minorBidi" w:hAnsiTheme="minorBidi" w:cstheme="minorBidi"/>
          <w:spacing w:val="1"/>
        </w:rPr>
        <w:t xml:space="preserve"> </w:t>
      </w:r>
      <w:r w:rsidRPr="003D52FF">
        <w:rPr>
          <w:rFonts w:asciiTheme="minorBidi" w:hAnsiTheme="minorBidi" w:cstheme="minorBidi"/>
        </w:rPr>
        <w:t>(Camões et al.,</w:t>
      </w:r>
      <w:r w:rsidRPr="003D52FF">
        <w:rPr>
          <w:rFonts w:asciiTheme="minorBidi" w:hAnsiTheme="minorBidi" w:cstheme="minorBidi"/>
          <w:spacing w:val="1"/>
        </w:rPr>
        <w:t xml:space="preserve"> </w:t>
      </w:r>
      <w:r w:rsidRPr="003D52FF">
        <w:rPr>
          <w:rFonts w:asciiTheme="minorBidi" w:hAnsiTheme="minorBidi" w:cstheme="minorBidi"/>
        </w:rPr>
        <w:t>2015).</w:t>
      </w:r>
      <w:r w:rsidRPr="003D52FF">
        <w:rPr>
          <w:rFonts w:asciiTheme="minorBidi" w:hAnsiTheme="minorBidi" w:cstheme="minorBidi"/>
          <w:spacing w:val="-5"/>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1"/>
        </w:rPr>
        <w:t xml:space="preserve"> </w:t>
      </w:r>
      <w:r w:rsidRPr="003D52FF">
        <w:rPr>
          <w:rFonts w:asciiTheme="minorBidi" w:hAnsiTheme="minorBidi" w:cstheme="minorBidi"/>
        </w:rPr>
        <w:t>the strongest</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"SKL".</w:t>
      </w:r>
    </w:p>
    <w:p w14:paraId="2AE56A1A" w14:textId="77777777" w:rsidR="00CF52B0" w:rsidRPr="003D52FF" w:rsidRDefault="00CF52B0">
      <w:pPr>
        <w:pStyle w:val="BodyText"/>
        <w:spacing w:before="11"/>
        <w:rPr>
          <w:rFonts w:asciiTheme="minorBidi" w:hAnsiTheme="minorBidi" w:cstheme="minorBidi"/>
          <w:sz w:val="33"/>
        </w:rPr>
      </w:pPr>
    </w:p>
    <w:p w14:paraId="3E24239D" w14:textId="77777777" w:rsidR="00CF52B0" w:rsidRPr="003D52FF" w:rsidRDefault="00000000">
      <w:pPr>
        <w:pStyle w:val="BodyText"/>
        <w:spacing w:before="1" w:line="343" w:lineRule="auto"/>
        <w:ind w:left="1160" w:right="1158"/>
        <w:jc w:val="both"/>
        <w:rPr>
          <w:rFonts w:asciiTheme="minorBidi" w:hAnsiTheme="minorBidi" w:cstheme="minorBidi"/>
        </w:rPr>
      </w:pP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intriguing</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note</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two</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Enoyl-CoA</w:t>
      </w:r>
      <w:r w:rsidRPr="003D52FF">
        <w:rPr>
          <w:rFonts w:asciiTheme="minorBidi" w:hAnsiTheme="minorBidi" w:cstheme="minorBidi"/>
          <w:spacing w:val="-72"/>
        </w:rPr>
        <w:t xml:space="preserve"> </w:t>
      </w:r>
      <w:r w:rsidRPr="003D52FF">
        <w:rPr>
          <w:rFonts w:asciiTheme="minorBidi" w:hAnsiTheme="minorBidi" w:cstheme="minorBidi"/>
        </w:rPr>
        <w:t>hydratase/isomerase</w:t>
      </w:r>
      <w:r w:rsidRPr="003D52FF">
        <w:rPr>
          <w:rFonts w:asciiTheme="minorBidi" w:hAnsiTheme="minorBidi" w:cstheme="minorBidi"/>
          <w:spacing w:val="1"/>
        </w:rPr>
        <w:t xml:space="preserve"> </w:t>
      </w:r>
      <w:r w:rsidRPr="003D52FF">
        <w:rPr>
          <w:rFonts w:asciiTheme="minorBidi" w:hAnsiTheme="minorBidi" w:cstheme="minorBidi"/>
        </w:rPr>
        <w:t>domain</w:t>
      </w:r>
      <w:r w:rsidRPr="003D52FF">
        <w:rPr>
          <w:rFonts w:asciiTheme="minorBidi" w:hAnsiTheme="minorBidi" w:cstheme="minorBidi"/>
          <w:spacing w:val="1"/>
        </w:rPr>
        <w:t xml:space="preserve"> </w:t>
      </w:r>
      <w:r w:rsidRPr="003D52FF">
        <w:rPr>
          <w:rFonts w:asciiTheme="minorBidi" w:hAnsiTheme="minorBidi" w:cstheme="minorBidi"/>
        </w:rPr>
        <w:t>(Q55GN0</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Q54JY1)</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1"/>
        </w:rPr>
        <w:t xml:space="preserve"> </w:t>
      </w:r>
      <w:r w:rsidRPr="003D52FF">
        <w:rPr>
          <w:rFonts w:asciiTheme="minorBidi" w:hAnsiTheme="minorBidi" w:cstheme="minorBidi"/>
        </w:rPr>
        <w:t xml:space="preserve">spectrometry list of </w:t>
      </w:r>
      <w:r w:rsidRPr="003D52FF">
        <w:rPr>
          <w:rFonts w:asciiTheme="minorBidi" w:hAnsiTheme="minorBidi" w:cstheme="minorBidi"/>
          <w:i/>
        </w:rPr>
        <w:t xml:space="preserve">D. discoideum </w:t>
      </w:r>
      <w:r w:rsidRPr="003D52FF">
        <w:rPr>
          <w:rFonts w:asciiTheme="minorBidi" w:hAnsiTheme="minorBidi" w:cstheme="minorBidi"/>
        </w:rPr>
        <w:t>show exclusive homology to proteins found in</w:t>
      </w:r>
      <w:r w:rsidRPr="003D52FF">
        <w:rPr>
          <w:rFonts w:asciiTheme="minorBidi" w:hAnsiTheme="minorBidi" w:cstheme="minorBidi"/>
          <w:spacing w:val="1"/>
        </w:rPr>
        <w:t xml:space="preserve"> </w:t>
      </w:r>
      <w:r w:rsidRPr="003D52FF">
        <w:rPr>
          <w:rFonts w:asciiTheme="minorBidi" w:hAnsiTheme="minorBidi" w:cstheme="minorBidi"/>
        </w:rPr>
        <w:t xml:space="preserve">plants, particularly </w:t>
      </w:r>
      <w:r w:rsidRPr="003D52FF">
        <w:rPr>
          <w:rFonts w:asciiTheme="minorBidi" w:hAnsiTheme="minorBidi" w:cstheme="minorBidi"/>
          <w:i/>
        </w:rPr>
        <w:t xml:space="preserve">A. thaliana </w:t>
      </w:r>
      <w:r w:rsidRPr="003D52FF">
        <w:rPr>
          <w:rFonts w:asciiTheme="minorBidi" w:hAnsiTheme="minorBidi" w:cstheme="minorBidi"/>
        </w:rPr>
        <w:t>(Q6NMB0), in comparison to other organisms. Both</w:t>
      </w:r>
      <w:r w:rsidRPr="003D52FF">
        <w:rPr>
          <w:rFonts w:asciiTheme="minorBidi" w:hAnsiTheme="minorBidi" w:cstheme="minorBidi"/>
          <w:spacing w:val="1"/>
        </w:rPr>
        <w:t xml:space="preserve"> </w:t>
      </w:r>
      <w:r w:rsidRPr="003D52FF">
        <w:rPr>
          <w:rFonts w:asciiTheme="minorBidi" w:hAnsiTheme="minorBidi" w:cstheme="minorBidi"/>
        </w:rPr>
        <w:t xml:space="preserve">proteins in </w:t>
      </w:r>
      <w:r w:rsidRPr="003D52FF">
        <w:rPr>
          <w:rFonts w:asciiTheme="minorBidi" w:hAnsiTheme="minorBidi" w:cstheme="minorBidi"/>
          <w:i/>
        </w:rPr>
        <w:t xml:space="preserve">D. discoideum </w:t>
      </w:r>
      <w:r w:rsidRPr="003D52FF">
        <w:rPr>
          <w:rFonts w:asciiTheme="minorBidi" w:hAnsiTheme="minorBidi" w:cstheme="minorBidi"/>
        </w:rPr>
        <w:t>possess a peroxisomal targeting signal 2 (PTS2), which is</w:t>
      </w:r>
      <w:r w:rsidRPr="003D52FF">
        <w:rPr>
          <w:rFonts w:asciiTheme="minorBidi" w:hAnsiTheme="minorBidi" w:cstheme="minorBidi"/>
          <w:spacing w:val="1"/>
        </w:rPr>
        <w:t xml:space="preserve"> </w:t>
      </w:r>
      <w:r w:rsidRPr="003D52FF">
        <w:rPr>
          <w:rFonts w:asciiTheme="minorBidi" w:hAnsiTheme="minorBidi" w:cstheme="minorBidi"/>
        </w:rPr>
        <w:t>commonly</w:t>
      </w:r>
      <w:r w:rsidRPr="003D52FF">
        <w:rPr>
          <w:rFonts w:asciiTheme="minorBidi" w:hAnsiTheme="minorBidi" w:cstheme="minorBidi"/>
          <w:spacing w:val="-12"/>
        </w:rPr>
        <w:t xml:space="preserve"> </w:t>
      </w:r>
      <w:r w:rsidRPr="003D52FF">
        <w:rPr>
          <w:rFonts w:asciiTheme="minorBidi" w:hAnsiTheme="minorBidi" w:cstheme="minorBidi"/>
        </w:rPr>
        <w:t>utilized</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plants</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10"/>
        </w:rPr>
        <w:t xml:space="preserve"> </w:t>
      </w:r>
      <w:r w:rsidRPr="003D52FF">
        <w:rPr>
          <w:rFonts w:asciiTheme="minorBidi" w:hAnsiTheme="minorBidi" w:cstheme="minorBidi"/>
        </w:rPr>
        <w:t>entry</w:t>
      </w:r>
      <w:r w:rsidRPr="003D52FF">
        <w:rPr>
          <w:rFonts w:asciiTheme="minorBidi" w:hAnsiTheme="minorBidi" w:cstheme="minorBidi"/>
          <w:spacing w:val="-17"/>
        </w:rPr>
        <w:t xml:space="preserve"> </w:t>
      </w:r>
      <w:r w:rsidRPr="003D52FF">
        <w:rPr>
          <w:rFonts w:asciiTheme="minorBidi" w:hAnsiTheme="minorBidi" w:cstheme="minorBidi"/>
        </w:rPr>
        <w:t>into</w:t>
      </w:r>
      <w:r w:rsidRPr="003D52FF">
        <w:rPr>
          <w:rFonts w:asciiTheme="minorBidi" w:hAnsiTheme="minorBidi" w:cstheme="minorBidi"/>
          <w:spacing w:val="-11"/>
        </w:rPr>
        <w:t xml:space="preserve"> </w:t>
      </w:r>
      <w:r w:rsidRPr="003D52FF">
        <w:rPr>
          <w:rFonts w:asciiTheme="minorBidi" w:hAnsiTheme="minorBidi" w:cstheme="minorBidi"/>
        </w:rPr>
        <w:t>peroxisomes</w:t>
      </w:r>
      <w:r w:rsidRPr="003D52FF">
        <w:rPr>
          <w:rFonts w:asciiTheme="minorBidi" w:hAnsiTheme="minorBidi" w:cstheme="minorBidi"/>
          <w:spacing w:val="-3"/>
        </w:rPr>
        <w:t xml:space="preserve"> </w:t>
      </w:r>
      <w:r w:rsidRPr="003D52FF">
        <w:rPr>
          <w:rFonts w:asciiTheme="minorBidi" w:hAnsiTheme="minorBidi" w:cstheme="minorBidi"/>
        </w:rPr>
        <w:t>(Reumann</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12"/>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2009).</w:t>
      </w:r>
      <w:r w:rsidRPr="003D52FF">
        <w:rPr>
          <w:rFonts w:asciiTheme="minorBidi" w:hAnsiTheme="minorBidi" w:cstheme="minorBidi"/>
          <w:spacing w:val="-11"/>
        </w:rPr>
        <w:t xml:space="preserve"> </w:t>
      </w:r>
      <w:r w:rsidRPr="003D52FF">
        <w:rPr>
          <w:rFonts w:asciiTheme="minorBidi" w:hAnsiTheme="minorBidi" w:cstheme="minorBidi"/>
        </w:rPr>
        <w:t>On</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other</w:t>
      </w:r>
      <w:r w:rsidRPr="003D52FF">
        <w:rPr>
          <w:rFonts w:asciiTheme="minorBidi" w:hAnsiTheme="minorBidi" w:cstheme="minorBidi"/>
          <w:spacing w:val="1"/>
        </w:rPr>
        <w:t xml:space="preserve"> </w:t>
      </w:r>
      <w:r w:rsidRPr="003D52FF">
        <w:rPr>
          <w:rFonts w:asciiTheme="minorBidi" w:hAnsiTheme="minorBidi" w:cstheme="minorBidi"/>
        </w:rPr>
        <w:t>hand,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D-aspartate</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DDO</w:t>
      </w:r>
      <w:r w:rsidRPr="003D52FF">
        <w:rPr>
          <w:rFonts w:asciiTheme="minorBidi" w:hAnsiTheme="minorBidi" w:cstheme="minorBidi"/>
          <w:spacing w:val="1"/>
        </w:rPr>
        <w:t xml:space="preserve"> </w:t>
      </w:r>
      <w:r w:rsidRPr="003D52FF">
        <w:rPr>
          <w:rFonts w:asciiTheme="minorBidi" w:hAnsiTheme="minorBidi" w:cstheme="minorBidi"/>
        </w:rPr>
        <w:t>(Q99489)</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(F2Z2E0) are the sole homologs</w:t>
      </w:r>
      <w:r w:rsidRPr="003D52FF">
        <w:rPr>
          <w:rFonts w:asciiTheme="minorBidi" w:hAnsiTheme="minorBidi" w:cstheme="minorBidi"/>
          <w:spacing w:val="1"/>
        </w:rPr>
        <w:t xml:space="preserve"> </w:t>
      </w:r>
      <w:r w:rsidRPr="003D52FF">
        <w:rPr>
          <w:rFonts w:asciiTheme="minorBidi" w:hAnsiTheme="minorBidi" w:cstheme="minorBidi"/>
        </w:rPr>
        <w:t>discovered</w:t>
      </w:r>
      <w:r w:rsidRPr="003D52FF">
        <w:rPr>
          <w:rFonts w:asciiTheme="minorBidi" w:hAnsiTheme="minorBidi" w:cstheme="minorBidi"/>
          <w:spacing w:val="1"/>
        </w:rPr>
        <w:t xml:space="preserve"> </w:t>
      </w:r>
      <w:r w:rsidRPr="003D52FF">
        <w:rPr>
          <w:rFonts w:asciiTheme="minorBidi" w:hAnsiTheme="minorBidi" w:cstheme="minorBidi"/>
        </w:rPr>
        <w:t>for the</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D-aspartate</w:t>
      </w:r>
      <w:r w:rsidRPr="003D52FF">
        <w:rPr>
          <w:rFonts w:asciiTheme="minorBidi" w:hAnsiTheme="minorBidi" w:cstheme="minorBidi"/>
          <w:spacing w:val="1"/>
        </w:rPr>
        <w:t xml:space="preserve"> </w:t>
      </w:r>
      <w:r w:rsidRPr="003D52FF">
        <w:rPr>
          <w:rFonts w:asciiTheme="minorBidi" w:hAnsiTheme="minorBidi" w:cstheme="minorBidi"/>
        </w:rPr>
        <w:t>oxidase enzymes (Q556W1) and (Q55FP7) proteins identified in this study on amino</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metabolism.</w:t>
      </w:r>
    </w:p>
    <w:p w14:paraId="0B771268" w14:textId="77777777" w:rsidR="00CF52B0" w:rsidRPr="003D52FF" w:rsidRDefault="00CF52B0">
      <w:pPr>
        <w:pStyle w:val="BodyText"/>
        <w:rPr>
          <w:rFonts w:asciiTheme="minorBidi" w:hAnsiTheme="minorBidi" w:cstheme="minorBidi"/>
          <w:sz w:val="20"/>
        </w:rPr>
      </w:pPr>
    </w:p>
    <w:p w14:paraId="7209E77C" w14:textId="77777777" w:rsidR="00CF52B0" w:rsidRPr="003D52FF" w:rsidRDefault="00000000">
      <w:pPr>
        <w:pStyle w:val="Heading4"/>
        <w:spacing w:before="220"/>
        <w:rPr>
          <w:rFonts w:asciiTheme="minorBidi" w:hAnsiTheme="minorBidi" w:cstheme="minorBidi"/>
        </w:rPr>
      </w:pPr>
      <w:r w:rsidRPr="003D52FF">
        <w:rPr>
          <w:rFonts w:asciiTheme="minorBidi" w:hAnsiTheme="minorBidi" w:cstheme="minorBidi"/>
          <w:noProof/>
        </w:rPr>
        <w:drawing>
          <wp:anchor distT="0" distB="0" distL="0" distR="0" simplePos="0" relativeHeight="15819264" behindDoc="0" locked="0" layoutInCell="1" allowOverlap="1" wp14:anchorId="42E4AA7A" wp14:editId="596CD3C0">
            <wp:simplePos x="0" y="0"/>
            <wp:positionH relativeFrom="page">
              <wp:posOffset>1376227</wp:posOffset>
            </wp:positionH>
            <wp:positionV relativeFrom="paragraph">
              <wp:posOffset>169414</wp:posOffset>
            </wp:positionV>
            <wp:extent cx="370220" cy="113948"/>
            <wp:effectExtent l="0" t="0" r="0" b="0"/>
            <wp:wrapNone/>
            <wp:docPr id="40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02.png"/>
                    <pic:cNvPicPr/>
                  </pic:nvPicPr>
                  <pic:blipFill>
                    <a:blip r:embed="rId276" cstate="print"/>
                    <a:stretch>
                      <a:fillRect/>
                    </a:stretch>
                  </pic:blipFill>
                  <pic:spPr>
                    <a:xfrm>
                      <a:off x="0" y="0"/>
                      <a:ext cx="370220" cy="113948"/>
                    </a:xfrm>
                    <a:prstGeom prst="rect">
                      <a:avLst/>
                    </a:prstGeom>
                  </pic:spPr>
                </pic:pic>
              </a:graphicData>
            </a:graphic>
          </wp:anchor>
        </w:drawing>
      </w:r>
      <w:bookmarkStart w:id="297" w:name="5.4.7._Nucleic_acids_synthesis"/>
      <w:bookmarkStart w:id="298" w:name="_bookmark183"/>
      <w:bookmarkEnd w:id="297"/>
      <w:bookmarkEnd w:id="298"/>
      <w:r w:rsidRPr="003D52FF">
        <w:rPr>
          <w:rFonts w:asciiTheme="minorBidi" w:hAnsiTheme="minorBidi" w:cstheme="minorBidi"/>
        </w:rPr>
        <w:t>Nucleic</w:t>
      </w:r>
      <w:r w:rsidRPr="003D52FF">
        <w:rPr>
          <w:rFonts w:asciiTheme="minorBidi" w:hAnsiTheme="minorBidi" w:cstheme="minorBidi"/>
          <w:spacing w:val="-4"/>
        </w:rPr>
        <w:t xml:space="preserve"> </w:t>
      </w:r>
      <w:r w:rsidRPr="003D52FF">
        <w:rPr>
          <w:rFonts w:asciiTheme="minorBidi" w:hAnsiTheme="minorBidi" w:cstheme="minorBidi"/>
        </w:rPr>
        <w:t>acids</w:t>
      </w:r>
      <w:r w:rsidRPr="003D52FF">
        <w:rPr>
          <w:rFonts w:asciiTheme="minorBidi" w:hAnsiTheme="minorBidi" w:cstheme="minorBidi"/>
          <w:spacing w:val="-7"/>
        </w:rPr>
        <w:t xml:space="preserve"> </w:t>
      </w:r>
      <w:r w:rsidRPr="003D52FF">
        <w:rPr>
          <w:rFonts w:asciiTheme="minorBidi" w:hAnsiTheme="minorBidi" w:cstheme="minorBidi"/>
        </w:rPr>
        <w:t>synthesis</w:t>
      </w:r>
    </w:p>
    <w:p w14:paraId="010279BC" w14:textId="77777777" w:rsidR="00CF52B0" w:rsidRPr="003D52FF" w:rsidRDefault="00CF52B0">
      <w:pPr>
        <w:pStyle w:val="BodyText"/>
        <w:rPr>
          <w:rFonts w:asciiTheme="minorBidi" w:hAnsiTheme="minorBidi" w:cstheme="minorBidi"/>
          <w:b/>
          <w:sz w:val="20"/>
        </w:rPr>
      </w:pPr>
    </w:p>
    <w:p w14:paraId="5704D42C" w14:textId="77777777" w:rsidR="00CF52B0" w:rsidRPr="003D52FF" w:rsidRDefault="00CF52B0">
      <w:pPr>
        <w:pStyle w:val="BodyText"/>
        <w:spacing w:before="3"/>
        <w:rPr>
          <w:rFonts w:asciiTheme="minorBidi" w:hAnsiTheme="minorBidi" w:cstheme="minorBidi"/>
          <w:b/>
          <w:sz w:val="20"/>
        </w:rPr>
      </w:pPr>
    </w:p>
    <w:p w14:paraId="6F4C82A2"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Two Uridine-cytidine kinase enzymes involved in pyrimidine metabolism were also</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5"/>
        </w:rPr>
        <w:t xml:space="preserve"> </w:t>
      </w:r>
      <w:r w:rsidRPr="003D52FF">
        <w:rPr>
          <w:rFonts w:asciiTheme="minorBidi" w:hAnsiTheme="minorBidi" w:cstheme="minorBidi"/>
        </w:rPr>
        <w:t>using</w:t>
      </w:r>
      <w:r w:rsidRPr="003D52FF">
        <w:rPr>
          <w:rFonts w:asciiTheme="minorBidi" w:hAnsiTheme="minorBidi" w:cstheme="minorBidi"/>
          <w:spacing w:val="-5"/>
        </w:rPr>
        <w:t xml:space="preserve"> </w:t>
      </w:r>
      <w:r w:rsidRPr="003D52FF">
        <w:rPr>
          <w:rFonts w:asciiTheme="minorBidi" w:hAnsiTheme="minorBidi" w:cstheme="minorBidi"/>
        </w:rPr>
        <w:t>peroxisomally</w:t>
      </w:r>
      <w:r w:rsidRPr="003D52FF">
        <w:rPr>
          <w:rFonts w:asciiTheme="minorBidi" w:hAnsiTheme="minorBidi" w:cstheme="minorBidi"/>
          <w:spacing w:val="-6"/>
        </w:rPr>
        <w:t xml:space="preserve"> </w:t>
      </w:r>
      <w:r w:rsidRPr="003D52FF">
        <w:rPr>
          <w:rFonts w:asciiTheme="minorBidi" w:hAnsiTheme="minorBidi" w:cstheme="minorBidi"/>
        </w:rPr>
        <w:t>targeted</w:t>
      </w:r>
      <w:r w:rsidRPr="003D52FF">
        <w:rPr>
          <w:rFonts w:asciiTheme="minorBidi" w:hAnsiTheme="minorBidi" w:cstheme="minorBidi"/>
          <w:spacing w:val="-5"/>
        </w:rPr>
        <w:t xml:space="preserve"> </w:t>
      </w:r>
      <w:r w:rsidRPr="003D52FF">
        <w:rPr>
          <w:rFonts w:asciiTheme="minorBidi" w:hAnsiTheme="minorBidi" w:cstheme="minorBidi"/>
        </w:rPr>
        <w:t>BirA.</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first</w:t>
      </w:r>
      <w:r w:rsidRPr="003D52FF">
        <w:rPr>
          <w:rFonts w:asciiTheme="minorBidi" w:hAnsiTheme="minorBidi" w:cstheme="minorBidi"/>
          <w:spacing w:val="-6"/>
        </w:rPr>
        <w:t xml:space="preserve"> </w:t>
      </w:r>
      <w:r w:rsidRPr="003D52FF">
        <w:rPr>
          <w:rFonts w:asciiTheme="minorBidi" w:hAnsiTheme="minorBidi" w:cstheme="minorBidi"/>
        </w:rPr>
        <w:t>enzyme,</w:t>
      </w:r>
      <w:r w:rsidRPr="003D52FF">
        <w:rPr>
          <w:rFonts w:asciiTheme="minorBidi" w:hAnsiTheme="minorBidi" w:cstheme="minorBidi"/>
          <w:spacing w:val="-6"/>
        </w:rPr>
        <w:t xml:space="preserve"> </w:t>
      </w:r>
      <w:r w:rsidRPr="003D52FF">
        <w:rPr>
          <w:rFonts w:asciiTheme="minorBidi" w:hAnsiTheme="minorBidi" w:cstheme="minorBidi"/>
        </w:rPr>
        <w:t>Uridine-cytidine</w:t>
      </w:r>
      <w:r w:rsidRPr="003D52FF">
        <w:rPr>
          <w:rFonts w:asciiTheme="minorBidi" w:hAnsiTheme="minorBidi" w:cstheme="minorBidi"/>
          <w:spacing w:val="-5"/>
        </w:rPr>
        <w:t xml:space="preserve"> </w:t>
      </w:r>
      <w:r w:rsidRPr="003D52FF">
        <w:rPr>
          <w:rFonts w:asciiTheme="minorBidi" w:hAnsiTheme="minorBidi" w:cstheme="minorBidi"/>
        </w:rPr>
        <w:t>kinase</w:t>
      </w:r>
      <w:r w:rsidRPr="003D52FF">
        <w:rPr>
          <w:rFonts w:asciiTheme="minorBidi" w:hAnsiTheme="minorBidi" w:cstheme="minorBidi"/>
          <w:spacing w:val="-73"/>
        </w:rPr>
        <w:t xml:space="preserve"> </w:t>
      </w:r>
      <w:r w:rsidRPr="003D52FF">
        <w:rPr>
          <w:rFonts w:asciiTheme="minorBidi" w:hAnsiTheme="minorBidi" w:cstheme="minorBidi"/>
        </w:rPr>
        <w:t>D (Q9GNF0), has a PTS2 sequence (RIETISSHL), while the second enzyme, Uridine-</w:t>
      </w:r>
      <w:r w:rsidRPr="003D52FF">
        <w:rPr>
          <w:rFonts w:asciiTheme="minorBidi" w:hAnsiTheme="minorBidi" w:cstheme="minorBidi"/>
          <w:spacing w:val="1"/>
        </w:rPr>
        <w:t xml:space="preserve"> </w:t>
      </w:r>
      <w:r w:rsidRPr="003D52FF">
        <w:rPr>
          <w:rFonts w:asciiTheme="minorBidi" w:hAnsiTheme="minorBidi" w:cstheme="minorBidi"/>
        </w:rPr>
        <w:t>cytidine</w:t>
      </w:r>
      <w:r w:rsidRPr="003D52FF">
        <w:rPr>
          <w:rFonts w:asciiTheme="minorBidi" w:hAnsiTheme="minorBidi" w:cstheme="minorBidi"/>
          <w:spacing w:val="1"/>
        </w:rPr>
        <w:t xml:space="preserve"> </w:t>
      </w:r>
      <w:r w:rsidRPr="003D52FF">
        <w:rPr>
          <w:rFonts w:asciiTheme="minorBidi" w:hAnsiTheme="minorBidi" w:cstheme="minorBidi"/>
        </w:rPr>
        <w:t>kinase</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1"/>
        </w:rPr>
        <w:t xml:space="preserve"> </w:t>
      </w:r>
      <w:r w:rsidRPr="003D52FF">
        <w:rPr>
          <w:rFonts w:asciiTheme="minorBidi" w:hAnsiTheme="minorBidi" w:cstheme="minorBidi"/>
        </w:rPr>
        <w:t>(Q54R62),</w:t>
      </w:r>
      <w:r w:rsidRPr="003D52FF">
        <w:rPr>
          <w:rFonts w:asciiTheme="minorBidi" w:hAnsiTheme="minorBidi" w:cstheme="minorBidi"/>
          <w:spacing w:val="1"/>
        </w:rPr>
        <w:t xml:space="preserv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1"/>
        </w:rPr>
        <w:t xml:space="preserve"> </w:t>
      </w:r>
      <w:r w:rsidRPr="003D52FF">
        <w:rPr>
          <w:rFonts w:asciiTheme="minorBidi" w:hAnsiTheme="minorBidi" w:cstheme="minorBidi"/>
        </w:rPr>
        <w:t>(SKL).</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responsible for catalysing the conversion of uridine and cytidine into their respective</w:t>
      </w:r>
      <w:r w:rsidRPr="003D52FF">
        <w:rPr>
          <w:rFonts w:asciiTheme="minorBidi" w:hAnsiTheme="minorBidi" w:cstheme="minorBidi"/>
          <w:spacing w:val="1"/>
        </w:rPr>
        <w:t xml:space="preserve"> </w:t>
      </w:r>
      <w:r w:rsidRPr="003D52FF">
        <w:rPr>
          <w:rFonts w:asciiTheme="minorBidi" w:hAnsiTheme="minorBidi" w:cstheme="minorBidi"/>
        </w:rPr>
        <w:t>monophosphate</w:t>
      </w:r>
      <w:r w:rsidRPr="003D52FF">
        <w:rPr>
          <w:rFonts w:asciiTheme="minorBidi" w:hAnsiTheme="minorBidi" w:cstheme="minorBidi"/>
          <w:spacing w:val="52"/>
        </w:rPr>
        <w:t xml:space="preserve"> </w:t>
      </w:r>
      <w:r w:rsidRPr="003D52FF">
        <w:rPr>
          <w:rFonts w:asciiTheme="minorBidi" w:hAnsiTheme="minorBidi" w:cstheme="minorBidi"/>
        </w:rPr>
        <w:t>forms</w:t>
      </w:r>
      <w:r w:rsidRPr="003D52FF">
        <w:rPr>
          <w:rFonts w:asciiTheme="minorBidi" w:hAnsiTheme="minorBidi" w:cstheme="minorBidi"/>
          <w:spacing w:val="51"/>
        </w:rPr>
        <w:t xml:space="preserve"> </w:t>
      </w:r>
      <w:r w:rsidRPr="003D52FF">
        <w:rPr>
          <w:rFonts w:asciiTheme="minorBidi" w:hAnsiTheme="minorBidi" w:cstheme="minorBidi"/>
        </w:rPr>
        <w:t>in</w:t>
      </w:r>
      <w:r w:rsidRPr="003D52FF">
        <w:rPr>
          <w:rFonts w:asciiTheme="minorBidi" w:hAnsiTheme="minorBidi" w:cstheme="minorBidi"/>
          <w:spacing w:val="52"/>
        </w:rPr>
        <w:t xml:space="preserve"> </w:t>
      </w:r>
      <w:r w:rsidRPr="003D52FF">
        <w:rPr>
          <w:rFonts w:asciiTheme="minorBidi" w:hAnsiTheme="minorBidi" w:cstheme="minorBidi"/>
        </w:rPr>
        <w:t>the</w:t>
      </w:r>
      <w:r w:rsidRPr="003D52FF">
        <w:rPr>
          <w:rFonts w:asciiTheme="minorBidi" w:hAnsiTheme="minorBidi" w:cstheme="minorBidi"/>
          <w:spacing w:val="52"/>
        </w:rPr>
        <w:t xml:space="preserve"> </w:t>
      </w:r>
      <w:r w:rsidRPr="003D52FF">
        <w:rPr>
          <w:rFonts w:asciiTheme="minorBidi" w:hAnsiTheme="minorBidi" w:cstheme="minorBidi"/>
        </w:rPr>
        <w:t>pyrimidine</w:t>
      </w:r>
      <w:r w:rsidRPr="003D52FF">
        <w:rPr>
          <w:rFonts w:asciiTheme="minorBidi" w:hAnsiTheme="minorBidi" w:cstheme="minorBidi"/>
          <w:spacing w:val="52"/>
        </w:rPr>
        <w:t xml:space="preserve"> </w:t>
      </w:r>
      <w:r w:rsidRPr="003D52FF">
        <w:rPr>
          <w:rFonts w:asciiTheme="minorBidi" w:hAnsiTheme="minorBidi" w:cstheme="minorBidi"/>
        </w:rPr>
        <w:t>salvage</w:t>
      </w:r>
      <w:r w:rsidRPr="003D52FF">
        <w:rPr>
          <w:rFonts w:asciiTheme="minorBidi" w:hAnsiTheme="minorBidi" w:cstheme="minorBidi"/>
          <w:spacing w:val="52"/>
        </w:rPr>
        <w:t xml:space="preserve"> </w:t>
      </w:r>
      <w:r w:rsidRPr="003D52FF">
        <w:rPr>
          <w:rFonts w:asciiTheme="minorBidi" w:hAnsiTheme="minorBidi" w:cstheme="minorBidi"/>
        </w:rPr>
        <w:t>pathway.</w:t>
      </w:r>
      <w:r w:rsidRPr="003D52FF">
        <w:rPr>
          <w:rFonts w:asciiTheme="minorBidi" w:hAnsiTheme="minorBidi" w:cstheme="minorBidi"/>
          <w:spacing w:val="52"/>
        </w:rPr>
        <w:t xml:space="preserve"> </w:t>
      </w:r>
      <w:r w:rsidRPr="003D52FF">
        <w:rPr>
          <w:rFonts w:asciiTheme="minorBidi" w:hAnsiTheme="minorBidi" w:cstheme="minorBidi"/>
        </w:rPr>
        <w:t>Pyrimidine</w:t>
      </w:r>
      <w:r w:rsidRPr="003D52FF">
        <w:rPr>
          <w:rFonts w:asciiTheme="minorBidi" w:hAnsiTheme="minorBidi" w:cstheme="minorBidi"/>
          <w:spacing w:val="52"/>
        </w:rPr>
        <w:t xml:space="preserve"> </w:t>
      </w:r>
      <w:r w:rsidRPr="003D52FF">
        <w:rPr>
          <w:rFonts w:asciiTheme="minorBidi" w:hAnsiTheme="minorBidi" w:cstheme="minorBidi"/>
        </w:rPr>
        <w:t>and</w:t>
      </w:r>
      <w:r w:rsidRPr="003D52FF">
        <w:rPr>
          <w:rFonts w:asciiTheme="minorBidi" w:hAnsiTheme="minorBidi" w:cstheme="minorBidi"/>
          <w:spacing w:val="52"/>
        </w:rPr>
        <w:t xml:space="preserve"> </w:t>
      </w:r>
      <w:r w:rsidRPr="003D52FF">
        <w:rPr>
          <w:rFonts w:asciiTheme="minorBidi" w:hAnsiTheme="minorBidi" w:cstheme="minorBidi"/>
        </w:rPr>
        <w:t>purine</w:t>
      </w:r>
    </w:p>
    <w:p w14:paraId="653C86A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E075E35" w14:textId="77777777" w:rsidR="00CF52B0" w:rsidRPr="003D52FF" w:rsidRDefault="00000000">
      <w:pPr>
        <w:pStyle w:val="BodyText"/>
        <w:spacing w:before="62" w:line="343" w:lineRule="auto"/>
        <w:ind w:left="1160" w:right="1176"/>
        <w:jc w:val="both"/>
        <w:rPr>
          <w:rFonts w:asciiTheme="minorBidi" w:hAnsiTheme="minorBidi" w:cstheme="minorBidi"/>
        </w:rPr>
      </w:pPr>
      <w:r w:rsidRPr="003D52FF">
        <w:rPr>
          <w:rFonts w:asciiTheme="minorBidi" w:hAnsiTheme="minorBidi" w:cstheme="minorBidi"/>
        </w:rPr>
        <w:lastRenderedPageBreak/>
        <w:t>nucleotides serve as major energy carriers, subunits of nucleic acids, and precursors</w:t>
      </w:r>
      <w:r w:rsidRPr="003D52FF">
        <w:rPr>
          <w:rFonts w:asciiTheme="minorBidi" w:hAnsiTheme="minorBidi" w:cstheme="minorBidi"/>
          <w:spacing w:val="1"/>
        </w:rPr>
        <w:t xml:space="preserve"> </w:t>
      </w:r>
      <w:r w:rsidRPr="003D52FF">
        <w:rPr>
          <w:rFonts w:asciiTheme="minorBidi" w:hAnsiTheme="minorBidi" w:cstheme="minorBidi"/>
        </w:rPr>
        <w:t>for the synthesis of nucleotide cofactors such as NAD and SAM (Moffatt &amp; Ashihara,</w:t>
      </w:r>
      <w:r w:rsidRPr="003D52FF">
        <w:rPr>
          <w:rFonts w:asciiTheme="minorBidi" w:hAnsiTheme="minorBidi" w:cstheme="minorBidi"/>
          <w:spacing w:val="1"/>
        </w:rPr>
        <w:t xml:space="preserve"> </w:t>
      </w:r>
      <w:r w:rsidRPr="003D52FF">
        <w:rPr>
          <w:rFonts w:asciiTheme="minorBidi" w:hAnsiTheme="minorBidi" w:cstheme="minorBidi"/>
        </w:rPr>
        <w:t>2002).</w:t>
      </w:r>
      <w:r w:rsidRPr="003D52FF">
        <w:rPr>
          <w:rFonts w:asciiTheme="minorBidi" w:hAnsiTheme="minorBidi" w:cstheme="minorBidi"/>
          <w:spacing w:val="-10"/>
        </w:rPr>
        <w:t xml:space="preserve"> </w:t>
      </w:r>
      <w:r w:rsidRPr="003D52FF">
        <w:rPr>
          <w:rFonts w:asciiTheme="minorBidi" w:hAnsiTheme="minorBidi" w:cstheme="minorBidi"/>
        </w:rPr>
        <w:t>No</w:t>
      </w:r>
      <w:r w:rsidRPr="003D52FF">
        <w:rPr>
          <w:rFonts w:asciiTheme="minorBidi" w:hAnsiTheme="minorBidi" w:cstheme="minorBidi"/>
          <w:spacing w:val="-14"/>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homologs</w:t>
      </w:r>
      <w:r w:rsidRPr="003D52FF">
        <w:rPr>
          <w:rFonts w:asciiTheme="minorBidi" w:hAnsiTheme="minorBidi" w:cstheme="minorBidi"/>
          <w:spacing w:val="-9"/>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14"/>
        </w:rPr>
        <w:t xml:space="preserve"> </w:t>
      </w:r>
      <w:r w:rsidRPr="003D52FF">
        <w:rPr>
          <w:rFonts w:asciiTheme="minorBidi" w:hAnsiTheme="minorBidi" w:cstheme="minorBidi"/>
        </w:rPr>
        <w:t>identified</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these</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among</w:t>
      </w:r>
      <w:r w:rsidRPr="003D52FF">
        <w:rPr>
          <w:rFonts w:asciiTheme="minorBidi" w:hAnsiTheme="minorBidi" w:cstheme="minorBidi"/>
          <w:spacing w:val="-8"/>
        </w:rPr>
        <w:t xml:space="preserve"> </w:t>
      </w:r>
      <w:r w:rsidRPr="003D52FF">
        <w:rPr>
          <w:rFonts w:asciiTheme="minorBidi" w:hAnsiTheme="minorBidi" w:cstheme="minorBidi"/>
        </w:rPr>
        <w:t>other</w:t>
      </w:r>
      <w:r w:rsidRPr="003D52FF">
        <w:rPr>
          <w:rFonts w:asciiTheme="minorBidi" w:hAnsiTheme="minorBidi" w:cstheme="minorBidi"/>
          <w:spacing w:val="-73"/>
        </w:rPr>
        <w:t xml:space="preserve"> </w:t>
      </w:r>
      <w:r w:rsidRPr="003D52FF">
        <w:rPr>
          <w:rFonts w:asciiTheme="minorBidi" w:hAnsiTheme="minorBidi" w:cstheme="minorBidi"/>
        </w:rPr>
        <w:t>organisms.</w:t>
      </w:r>
      <w:r w:rsidRPr="003D52FF">
        <w:rPr>
          <w:rFonts w:asciiTheme="minorBidi" w:hAnsiTheme="minorBidi" w:cstheme="minorBidi"/>
          <w:spacing w:val="-11"/>
        </w:rPr>
        <w:t xml:space="preserve"> </w:t>
      </w:r>
      <w:r w:rsidRPr="003D52FF">
        <w:rPr>
          <w:rFonts w:asciiTheme="minorBidi" w:hAnsiTheme="minorBidi" w:cstheme="minorBidi"/>
        </w:rPr>
        <w:t>However,</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i/>
          <w:spacing w:val="-5"/>
        </w:rPr>
        <w:t xml:space="preserve"> </w:t>
      </w:r>
      <w:r w:rsidRPr="003D52FF">
        <w:rPr>
          <w:rFonts w:asciiTheme="minorBidi" w:hAnsiTheme="minorBidi" w:cstheme="minorBidi"/>
        </w:rPr>
        <w:t>genome</w:t>
      </w:r>
      <w:r w:rsidRPr="003D52FF">
        <w:rPr>
          <w:rFonts w:asciiTheme="minorBidi" w:hAnsiTheme="minorBidi" w:cstheme="minorBidi"/>
          <w:spacing w:val="-10"/>
        </w:rPr>
        <w:t xml:space="preserve"> </w:t>
      </w:r>
      <w:r w:rsidRPr="003D52FF">
        <w:rPr>
          <w:rFonts w:asciiTheme="minorBidi" w:hAnsiTheme="minorBidi" w:cstheme="minorBidi"/>
        </w:rPr>
        <w:t>does</w:t>
      </w:r>
      <w:r w:rsidRPr="003D52FF">
        <w:rPr>
          <w:rFonts w:asciiTheme="minorBidi" w:hAnsiTheme="minorBidi" w:cstheme="minorBidi"/>
          <w:spacing w:val="-10"/>
        </w:rPr>
        <w:t xml:space="preserve"> </w:t>
      </w:r>
      <w:r w:rsidRPr="003D52FF">
        <w:rPr>
          <w:rFonts w:asciiTheme="minorBidi" w:hAnsiTheme="minorBidi" w:cstheme="minorBidi"/>
        </w:rPr>
        <w:t>appear</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4"/>
        </w:rPr>
        <w:t xml:space="preserve"> </w:t>
      </w:r>
      <w:r w:rsidRPr="003D52FF">
        <w:rPr>
          <w:rFonts w:asciiTheme="minorBidi" w:hAnsiTheme="minorBidi" w:cstheme="minorBidi"/>
        </w:rPr>
        <w:t>contain</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putative</w:t>
      </w:r>
      <w:r w:rsidRPr="003D52FF">
        <w:rPr>
          <w:rFonts w:asciiTheme="minorBidi" w:hAnsiTheme="minorBidi" w:cstheme="minorBidi"/>
          <w:spacing w:val="-15"/>
        </w:rPr>
        <w:t xml:space="preserve"> </w:t>
      </w:r>
      <w:r w:rsidRPr="003D52FF">
        <w:rPr>
          <w:rFonts w:asciiTheme="minorBidi" w:hAnsiTheme="minorBidi" w:cstheme="minorBidi"/>
        </w:rPr>
        <w:t>Uridine</w:t>
      </w:r>
      <w:r w:rsidRPr="003D52FF">
        <w:rPr>
          <w:rFonts w:asciiTheme="minorBidi" w:hAnsiTheme="minorBidi" w:cstheme="minorBidi"/>
          <w:spacing w:val="-73"/>
        </w:rPr>
        <w:t xml:space="preserve"> </w:t>
      </w:r>
      <w:r w:rsidRPr="003D52FF">
        <w:rPr>
          <w:rFonts w:asciiTheme="minorBidi" w:hAnsiTheme="minorBidi" w:cstheme="minorBidi"/>
        </w:rPr>
        <w:t>kinase, SPAC227.14, with a peroxisomal targeting signal 1 (PTS1) sequence (SSL)</w:t>
      </w:r>
      <w:r w:rsidRPr="003D52FF">
        <w:rPr>
          <w:rFonts w:asciiTheme="minorBidi" w:hAnsiTheme="minorBidi" w:cstheme="minorBidi"/>
          <w:spacing w:val="1"/>
        </w:rPr>
        <w:t xml:space="preserve"> </w:t>
      </w:r>
      <w:r w:rsidRPr="003D52FF">
        <w:rPr>
          <w:rFonts w:asciiTheme="minorBidi" w:hAnsiTheme="minorBidi" w:cstheme="minorBidi"/>
        </w:rPr>
        <w:t>(Table</w:t>
      </w:r>
      <w:r w:rsidRPr="003D52FF">
        <w:rPr>
          <w:rFonts w:asciiTheme="minorBidi" w:hAnsiTheme="minorBidi" w:cstheme="minorBidi"/>
          <w:spacing w:val="-9"/>
        </w:rPr>
        <w:t xml:space="preserve"> </w:t>
      </w:r>
      <w:r w:rsidRPr="003D52FF">
        <w:rPr>
          <w:rFonts w:asciiTheme="minorBidi" w:hAnsiTheme="minorBidi" w:cstheme="minorBidi"/>
        </w:rPr>
        <w:t>5.4).</w:t>
      </w:r>
    </w:p>
    <w:p w14:paraId="5BB5FC68" w14:textId="77777777" w:rsidR="00CF52B0" w:rsidRPr="003D52FF" w:rsidRDefault="00CF52B0">
      <w:pPr>
        <w:pStyle w:val="BodyText"/>
        <w:spacing w:before="3"/>
        <w:rPr>
          <w:rFonts w:asciiTheme="minorBidi" w:hAnsiTheme="minorBidi" w:cstheme="minorBidi"/>
          <w:sz w:val="34"/>
        </w:rPr>
      </w:pPr>
    </w:p>
    <w:p w14:paraId="6FA103DC" w14:textId="77777777" w:rsidR="00CF52B0" w:rsidRPr="003D52FF" w:rsidRDefault="00000000">
      <w:pPr>
        <w:pStyle w:val="BodyText"/>
        <w:spacing w:line="340" w:lineRule="auto"/>
        <w:ind w:left="1160" w:right="1178"/>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addition</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previously</w:t>
      </w:r>
      <w:r w:rsidRPr="003D52FF">
        <w:rPr>
          <w:rFonts w:asciiTheme="minorBidi" w:hAnsiTheme="minorBidi" w:cstheme="minorBidi"/>
          <w:spacing w:val="-19"/>
        </w:rPr>
        <w:t xml:space="preserve"> </w:t>
      </w:r>
      <w:r w:rsidRPr="003D52FF">
        <w:rPr>
          <w:rFonts w:asciiTheme="minorBidi" w:hAnsiTheme="minorBidi" w:cstheme="minorBidi"/>
        </w:rPr>
        <w:t>mentioned</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13"/>
        </w:rPr>
        <w:t xml:space="preserve"> </w:t>
      </w:r>
      <w:r w:rsidRPr="003D52FF">
        <w:rPr>
          <w:rFonts w:asciiTheme="minorBidi" w:hAnsiTheme="minorBidi" w:cstheme="minorBidi"/>
        </w:rPr>
        <w:t>which</w:t>
      </w:r>
      <w:r w:rsidRPr="003D52FF">
        <w:rPr>
          <w:rFonts w:asciiTheme="minorBidi" w:hAnsiTheme="minorBidi" w:cstheme="minorBidi"/>
          <w:spacing w:val="-13"/>
        </w:rPr>
        <w:t xml:space="preserve"> </w:t>
      </w:r>
      <w:r w:rsidRPr="003D52FF">
        <w:rPr>
          <w:rFonts w:asciiTheme="minorBidi" w:hAnsiTheme="minorBidi" w:cstheme="minorBidi"/>
        </w:rPr>
        <w:t>have</w:t>
      </w:r>
      <w:r w:rsidRPr="003D52FF">
        <w:rPr>
          <w:rFonts w:asciiTheme="minorBidi" w:hAnsiTheme="minorBidi" w:cstheme="minorBidi"/>
          <w:spacing w:val="-13"/>
        </w:rPr>
        <w:t xml:space="preserve"> </w:t>
      </w:r>
      <w:r w:rsidRPr="003D52FF">
        <w:rPr>
          <w:rFonts w:asciiTheme="minorBidi" w:hAnsiTheme="minorBidi" w:cstheme="minorBidi"/>
        </w:rPr>
        <w:t>multiple</w:t>
      </w:r>
      <w:r w:rsidRPr="003D52FF">
        <w:rPr>
          <w:rFonts w:asciiTheme="minorBidi" w:hAnsiTheme="minorBidi" w:cstheme="minorBidi"/>
          <w:spacing w:val="-16"/>
        </w:rPr>
        <w:t xml:space="preserve"> </w:t>
      </w:r>
      <w:r w:rsidRPr="003D52FF">
        <w:rPr>
          <w:rFonts w:asciiTheme="minorBidi" w:hAnsiTheme="minorBidi" w:cstheme="minorBidi"/>
        </w:rPr>
        <w:t>roles</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different</w:t>
      </w:r>
      <w:r w:rsidRPr="003D52FF">
        <w:rPr>
          <w:rFonts w:asciiTheme="minorBidi" w:hAnsiTheme="minorBidi" w:cstheme="minorBidi"/>
          <w:spacing w:val="-73"/>
        </w:rPr>
        <w:t xml:space="preserve"> </w:t>
      </w:r>
      <w:r w:rsidRPr="003D52FF">
        <w:rPr>
          <w:rFonts w:asciiTheme="minorBidi" w:hAnsiTheme="minorBidi" w:cstheme="minorBidi"/>
        </w:rPr>
        <w:t xml:space="preserve">metabolic pathways in </w:t>
      </w:r>
      <w:r w:rsidRPr="003D52FF">
        <w:rPr>
          <w:rFonts w:asciiTheme="minorBidi" w:hAnsiTheme="minorBidi" w:cstheme="minorBidi"/>
          <w:i/>
        </w:rPr>
        <w:t>D. discoideum</w:t>
      </w:r>
      <w:r w:rsidRPr="003D52FF">
        <w:rPr>
          <w:rFonts w:asciiTheme="minorBidi" w:hAnsiTheme="minorBidi" w:cstheme="minorBidi"/>
        </w:rPr>
        <w:t>, other peroxisomal proteins were found to be</w:t>
      </w:r>
      <w:r w:rsidRPr="003D52FF">
        <w:rPr>
          <w:rFonts w:asciiTheme="minorBidi" w:hAnsiTheme="minorBidi" w:cstheme="minorBidi"/>
          <w:spacing w:val="1"/>
        </w:rPr>
        <w:t xml:space="preserve"> </w:t>
      </w:r>
      <w:r w:rsidRPr="003D52FF">
        <w:rPr>
          <w:rFonts w:asciiTheme="minorBidi" w:hAnsiTheme="minorBidi" w:cstheme="minorBidi"/>
        </w:rPr>
        <w:t>biotinylated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rPr>
        <w:t>proteomic</w:t>
      </w:r>
      <w:r w:rsidRPr="003D52FF">
        <w:rPr>
          <w:rFonts w:asciiTheme="minorBidi" w:hAnsiTheme="minorBidi" w:cstheme="minorBidi"/>
          <w:spacing w:val="1"/>
        </w:rPr>
        <w:t xml:space="preserve"> </w:t>
      </w:r>
      <w:r w:rsidRPr="003D52FF">
        <w:rPr>
          <w:rFonts w:asciiTheme="minorBidi" w:hAnsiTheme="minorBidi" w:cstheme="minorBidi"/>
        </w:rPr>
        <w:t>analysis. A summary</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their</w:t>
      </w:r>
      <w:r w:rsidRPr="003D52FF">
        <w:rPr>
          <w:rFonts w:asciiTheme="minorBidi" w:hAnsiTheme="minorBidi" w:cstheme="minorBidi"/>
          <w:spacing w:val="1"/>
        </w:rPr>
        <w:t xml:space="preserve"> </w:t>
      </w:r>
      <w:r w:rsidRPr="003D52FF">
        <w:rPr>
          <w:rFonts w:asciiTheme="minorBidi" w:hAnsiTheme="minorBidi" w:cstheme="minorBidi"/>
        </w:rPr>
        <w:t>respective</w:t>
      </w:r>
      <w:r w:rsidRPr="003D52FF">
        <w:rPr>
          <w:rFonts w:asciiTheme="minorBidi" w:hAnsiTheme="minorBidi" w:cstheme="minorBidi"/>
          <w:spacing w:val="-3"/>
        </w:rPr>
        <w:t xml:space="preserve"> </w:t>
      </w:r>
      <w:r w:rsidRPr="003D52FF">
        <w:rPr>
          <w:rFonts w:asciiTheme="minorBidi" w:hAnsiTheme="minorBidi" w:cstheme="minorBidi"/>
        </w:rPr>
        <w:t>peroxisomal targeting</w:t>
      </w:r>
      <w:r w:rsidRPr="003D52FF">
        <w:rPr>
          <w:rFonts w:asciiTheme="minorBidi" w:hAnsiTheme="minorBidi" w:cstheme="minorBidi"/>
          <w:spacing w:val="-3"/>
        </w:rPr>
        <w:t xml:space="preserve"> </w:t>
      </w:r>
      <w:r w:rsidRPr="003D52FF">
        <w:rPr>
          <w:rFonts w:asciiTheme="minorBidi" w:hAnsiTheme="minorBidi" w:cstheme="minorBidi"/>
        </w:rPr>
        <w:t>sequences</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4"/>
        </w:rPr>
        <w:t xml:space="preserve"> </w:t>
      </w:r>
      <w:r w:rsidRPr="003D52FF">
        <w:rPr>
          <w:rFonts w:asciiTheme="minorBidi" w:hAnsiTheme="minorBidi" w:cstheme="minorBidi"/>
        </w:rPr>
        <w:t>provided</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Table</w:t>
      </w:r>
      <w:r w:rsidRPr="003D52FF">
        <w:rPr>
          <w:rFonts w:asciiTheme="minorBidi" w:hAnsiTheme="minorBidi" w:cstheme="minorBidi"/>
          <w:spacing w:val="-3"/>
        </w:rPr>
        <w:t xml:space="preserve"> </w:t>
      </w:r>
      <w:r w:rsidRPr="003D52FF">
        <w:rPr>
          <w:rFonts w:asciiTheme="minorBidi" w:hAnsiTheme="minorBidi" w:cstheme="minorBidi"/>
        </w:rPr>
        <w:t>5.2</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18"/>
        </w:rPr>
        <w:t xml:space="preserve"> </w:t>
      </w:r>
      <w:r w:rsidRPr="003D52FF">
        <w:rPr>
          <w:rFonts w:asciiTheme="minorBidi" w:hAnsiTheme="minorBidi" w:cstheme="minorBidi"/>
        </w:rPr>
        <w:t>Appendix.</w:t>
      </w:r>
    </w:p>
    <w:p w14:paraId="0F1E0636"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DE0FFB1" w14:textId="77777777" w:rsidR="00CF52B0" w:rsidRPr="003D52FF" w:rsidRDefault="00000000">
      <w:pPr>
        <w:pStyle w:val="Heading1"/>
        <w:jc w:val="both"/>
        <w:rPr>
          <w:rFonts w:asciiTheme="minorBidi" w:hAnsiTheme="minorBidi" w:cstheme="minorBidi"/>
        </w:rPr>
      </w:pPr>
      <w:bookmarkStart w:id="299" w:name="Chapter_6._General_discussion"/>
      <w:bookmarkStart w:id="300" w:name="_bookmark184"/>
      <w:bookmarkEnd w:id="299"/>
      <w:bookmarkEnd w:id="300"/>
      <w:r w:rsidRPr="003D52FF">
        <w:rPr>
          <w:rFonts w:asciiTheme="minorBidi" w:hAnsiTheme="minorBidi" w:cstheme="minorBidi"/>
        </w:rPr>
        <w:lastRenderedPageBreak/>
        <w:t>Chapter</w:t>
      </w:r>
      <w:r w:rsidRPr="003D52FF">
        <w:rPr>
          <w:rFonts w:asciiTheme="minorBidi" w:hAnsiTheme="minorBidi" w:cstheme="minorBidi"/>
          <w:spacing w:val="-2"/>
        </w:rPr>
        <w:t xml:space="preserve"> </w:t>
      </w:r>
      <w:r w:rsidRPr="003D52FF">
        <w:rPr>
          <w:rFonts w:asciiTheme="minorBidi" w:hAnsiTheme="minorBidi" w:cstheme="minorBidi"/>
        </w:rPr>
        <w:t xml:space="preserve">6.  </w:t>
      </w:r>
      <w:r w:rsidRPr="003D52FF">
        <w:rPr>
          <w:rFonts w:asciiTheme="minorBidi" w:hAnsiTheme="minorBidi" w:cstheme="minorBidi"/>
          <w:spacing w:val="94"/>
        </w:rPr>
        <w:t xml:space="preserve"> </w:t>
      </w:r>
      <w:r w:rsidRPr="003D52FF">
        <w:rPr>
          <w:rFonts w:asciiTheme="minorBidi" w:hAnsiTheme="minorBidi" w:cstheme="minorBidi"/>
        </w:rPr>
        <w:t>General</w:t>
      </w:r>
      <w:r w:rsidRPr="003D52FF">
        <w:rPr>
          <w:rFonts w:asciiTheme="minorBidi" w:hAnsiTheme="minorBidi" w:cstheme="minorBidi"/>
          <w:spacing w:val="3"/>
        </w:rPr>
        <w:t xml:space="preserve"> </w:t>
      </w:r>
      <w:r w:rsidRPr="003D52FF">
        <w:rPr>
          <w:rFonts w:asciiTheme="minorBidi" w:hAnsiTheme="minorBidi" w:cstheme="minorBidi"/>
        </w:rPr>
        <w:t>discussion</w:t>
      </w:r>
    </w:p>
    <w:p w14:paraId="0BBDD403" w14:textId="77777777" w:rsidR="00CF52B0" w:rsidRPr="003D52FF" w:rsidRDefault="00CF52B0">
      <w:pPr>
        <w:pStyle w:val="BodyText"/>
        <w:rPr>
          <w:rFonts w:asciiTheme="minorBidi" w:hAnsiTheme="minorBidi" w:cstheme="minorBidi"/>
          <w:b/>
          <w:sz w:val="40"/>
        </w:rPr>
      </w:pPr>
    </w:p>
    <w:p w14:paraId="0C7B3F19" w14:textId="77777777" w:rsidR="00CF52B0" w:rsidRPr="003D52FF" w:rsidRDefault="00CF52B0">
      <w:pPr>
        <w:pStyle w:val="BodyText"/>
        <w:spacing w:before="9"/>
        <w:rPr>
          <w:rFonts w:asciiTheme="minorBidi" w:hAnsiTheme="minorBidi" w:cstheme="minorBidi"/>
          <w:b/>
          <w:sz w:val="35"/>
        </w:rPr>
      </w:pPr>
    </w:p>
    <w:p w14:paraId="6F306AE9" w14:textId="77777777" w:rsidR="00CF52B0" w:rsidRPr="003D52FF" w:rsidRDefault="00000000" w:rsidP="00B56E78">
      <w:pPr>
        <w:pStyle w:val="Heading2"/>
        <w:numPr>
          <w:ilvl w:val="1"/>
          <w:numId w:val="29"/>
        </w:numPr>
      </w:pPr>
      <w:bookmarkStart w:id="301" w:name="6.1._Introduction"/>
      <w:bookmarkStart w:id="302" w:name="_bookmark185"/>
      <w:bookmarkEnd w:id="301"/>
      <w:bookmarkEnd w:id="302"/>
      <w:r w:rsidRPr="003D52FF">
        <w:t>Introduction</w:t>
      </w:r>
    </w:p>
    <w:p w14:paraId="2F825BC4" w14:textId="77777777" w:rsidR="00CF52B0" w:rsidRPr="003D52FF" w:rsidRDefault="00CF52B0">
      <w:pPr>
        <w:pStyle w:val="BodyText"/>
        <w:rPr>
          <w:rFonts w:asciiTheme="minorBidi" w:hAnsiTheme="minorBidi" w:cstheme="minorBidi"/>
          <w:b/>
          <w:sz w:val="30"/>
        </w:rPr>
      </w:pPr>
    </w:p>
    <w:p w14:paraId="37073011" w14:textId="77777777" w:rsidR="00CF52B0" w:rsidRPr="003D52FF" w:rsidRDefault="00CF52B0">
      <w:pPr>
        <w:pStyle w:val="BodyText"/>
        <w:spacing w:before="11"/>
        <w:rPr>
          <w:rFonts w:asciiTheme="minorBidi" w:hAnsiTheme="minorBidi" w:cstheme="minorBidi"/>
          <w:b/>
        </w:rPr>
      </w:pPr>
    </w:p>
    <w:p w14:paraId="29CBC90E"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addition</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widely</w:t>
      </w:r>
      <w:r w:rsidRPr="003D52FF">
        <w:rPr>
          <w:rFonts w:asciiTheme="minorBidi" w:hAnsiTheme="minorBidi" w:cstheme="minorBidi"/>
          <w:spacing w:val="-11"/>
        </w:rPr>
        <w:t xml:space="preserve"> </w:t>
      </w:r>
      <w:r w:rsidRPr="003D52FF">
        <w:rPr>
          <w:rFonts w:asciiTheme="minorBidi" w:hAnsiTheme="minorBidi" w:cstheme="minorBidi"/>
        </w:rPr>
        <w:t>studied</w:t>
      </w:r>
      <w:r w:rsidRPr="003D52FF">
        <w:rPr>
          <w:rFonts w:asciiTheme="minorBidi" w:hAnsiTheme="minorBidi" w:cstheme="minorBidi"/>
          <w:spacing w:val="-10"/>
        </w:rPr>
        <w:t xml:space="preserve"> </w:t>
      </w:r>
      <w:r w:rsidRPr="003D52FF">
        <w:rPr>
          <w:rFonts w:asciiTheme="minorBidi" w:hAnsiTheme="minorBidi" w:cstheme="minorBidi"/>
        </w:rPr>
        <w:t>organism</w:t>
      </w:r>
      <w:r w:rsidRPr="003D52FF">
        <w:rPr>
          <w:rFonts w:asciiTheme="minorBidi" w:hAnsiTheme="minorBidi" w:cstheme="minorBidi"/>
          <w:spacing w:val="-11"/>
        </w:rPr>
        <w:t xml:space="preserve"> </w:t>
      </w:r>
      <w:r w:rsidRPr="003D52FF">
        <w:rPr>
          <w:rFonts w:asciiTheme="minorBidi" w:hAnsiTheme="minorBidi" w:cstheme="minorBidi"/>
          <w:i/>
        </w:rPr>
        <w:t>S.</w:t>
      </w:r>
      <w:r w:rsidRPr="003D52FF">
        <w:rPr>
          <w:rFonts w:asciiTheme="minorBidi" w:hAnsiTheme="minorBidi" w:cstheme="minorBidi"/>
          <w:i/>
          <w:spacing w:val="-2"/>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0"/>
        </w:rPr>
        <w:t xml:space="preserve"> </w:t>
      </w:r>
      <w:r w:rsidRPr="003D52FF">
        <w:rPr>
          <w:rFonts w:asciiTheme="minorBidi" w:hAnsiTheme="minorBidi" w:cstheme="minorBidi"/>
        </w:rPr>
        <w:t>this</w:t>
      </w:r>
      <w:r w:rsidRPr="003D52FF">
        <w:rPr>
          <w:rFonts w:asciiTheme="minorBidi" w:hAnsiTheme="minorBidi" w:cstheme="minorBidi"/>
          <w:spacing w:val="-10"/>
        </w:rPr>
        <w:t xml:space="preserve"> </w:t>
      </w:r>
      <w:r w:rsidRPr="003D52FF">
        <w:rPr>
          <w:rFonts w:asciiTheme="minorBidi" w:hAnsiTheme="minorBidi" w:cstheme="minorBidi"/>
        </w:rPr>
        <w:t>research</w:t>
      </w:r>
      <w:r w:rsidRPr="003D52FF">
        <w:rPr>
          <w:rFonts w:asciiTheme="minorBidi" w:hAnsiTheme="minorBidi" w:cstheme="minorBidi"/>
          <w:spacing w:val="-10"/>
        </w:rPr>
        <w:t xml:space="preserve"> </w:t>
      </w:r>
      <w:r w:rsidRPr="003D52FF">
        <w:rPr>
          <w:rFonts w:asciiTheme="minorBidi" w:hAnsiTheme="minorBidi" w:cstheme="minorBidi"/>
        </w:rPr>
        <w:t>focused</w:t>
      </w:r>
      <w:r w:rsidRPr="003D52FF">
        <w:rPr>
          <w:rFonts w:asciiTheme="minorBidi" w:hAnsiTheme="minorBidi" w:cstheme="minorBidi"/>
          <w:spacing w:val="-14"/>
        </w:rPr>
        <w:t xml:space="preserve"> </w:t>
      </w:r>
      <w:r w:rsidRPr="003D52FF">
        <w:rPr>
          <w:rFonts w:asciiTheme="minorBidi" w:hAnsiTheme="minorBidi" w:cstheme="minorBidi"/>
        </w:rPr>
        <w:t>on</w:t>
      </w:r>
      <w:r w:rsidRPr="003D52FF">
        <w:rPr>
          <w:rFonts w:asciiTheme="minorBidi" w:hAnsiTheme="minorBidi" w:cstheme="minorBidi"/>
          <w:spacing w:val="-10"/>
        </w:rPr>
        <w:t xml:space="preserve"> </w:t>
      </w:r>
      <w:r w:rsidRPr="003D52FF">
        <w:rPr>
          <w:rFonts w:asciiTheme="minorBidi" w:hAnsiTheme="minorBidi" w:cstheme="minorBidi"/>
        </w:rPr>
        <w:t>two</w:t>
      </w:r>
      <w:r w:rsidRPr="003D52FF">
        <w:rPr>
          <w:rFonts w:asciiTheme="minorBidi" w:hAnsiTheme="minorBidi" w:cstheme="minorBidi"/>
          <w:spacing w:val="-72"/>
        </w:rPr>
        <w:t xml:space="preserve"> </w:t>
      </w:r>
      <w:r w:rsidRPr="003D52FF">
        <w:rPr>
          <w:rFonts w:asciiTheme="minorBidi" w:hAnsiTheme="minorBidi" w:cstheme="minorBidi"/>
        </w:rPr>
        <w:t>other</w:t>
      </w:r>
      <w:r w:rsidRPr="003D52FF">
        <w:rPr>
          <w:rFonts w:asciiTheme="minorBidi" w:hAnsiTheme="minorBidi" w:cstheme="minorBidi"/>
          <w:spacing w:val="-14"/>
        </w:rPr>
        <w:t xml:space="preserve"> </w:t>
      </w:r>
      <w:r w:rsidRPr="003D52FF">
        <w:rPr>
          <w:rFonts w:asciiTheme="minorBidi" w:hAnsiTheme="minorBidi" w:cstheme="minorBidi"/>
        </w:rPr>
        <w:t>organisms,</w:t>
      </w:r>
      <w:r w:rsidRPr="003D52FF">
        <w:rPr>
          <w:rFonts w:asciiTheme="minorBidi" w:hAnsiTheme="minorBidi" w:cstheme="minorBidi"/>
          <w:spacing w:val="-7"/>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0"/>
        </w:rPr>
        <w:t xml:space="preserve"> </w:t>
      </w:r>
      <w:r w:rsidRPr="003D52FF">
        <w:rPr>
          <w:rFonts w:asciiTheme="minorBidi" w:hAnsiTheme="minorBidi" w:cstheme="minorBidi"/>
        </w:rPr>
        <w:t>which</w:t>
      </w:r>
      <w:r w:rsidRPr="003D52FF">
        <w:rPr>
          <w:rFonts w:asciiTheme="minorBidi" w:hAnsiTheme="minorBidi" w:cstheme="minorBidi"/>
          <w:spacing w:val="-10"/>
        </w:rPr>
        <w:t xml:space="preserve"> </w:t>
      </w:r>
      <w:r w:rsidRPr="003D52FF">
        <w:rPr>
          <w:rFonts w:asciiTheme="minorBidi" w:hAnsiTheme="minorBidi" w:cstheme="minorBidi"/>
        </w:rPr>
        <w:t>are</w:t>
      </w:r>
      <w:r w:rsidRPr="003D52FF">
        <w:rPr>
          <w:rFonts w:asciiTheme="minorBidi" w:hAnsiTheme="minorBidi" w:cstheme="minorBidi"/>
          <w:spacing w:val="-9"/>
        </w:rPr>
        <w:t xml:space="preserve"> </w:t>
      </w:r>
      <w:r w:rsidRPr="003D52FF">
        <w:rPr>
          <w:rFonts w:asciiTheme="minorBidi" w:hAnsiTheme="minorBidi" w:cstheme="minorBidi"/>
        </w:rPr>
        <w:t>considered</w:t>
      </w:r>
      <w:r w:rsidRPr="003D52FF">
        <w:rPr>
          <w:rFonts w:asciiTheme="minorBidi" w:hAnsiTheme="minorBidi" w:cstheme="minorBidi"/>
          <w:spacing w:val="-14"/>
        </w:rPr>
        <w:t xml:space="preserve"> </w:t>
      </w:r>
      <w:r w:rsidRPr="003D52FF">
        <w:rPr>
          <w:rFonts w:asciiTheme="minorBidi" w:hAnsiTheme="minorBidi" w:cstheme="minorBidi"/>
        </w:rPr>
        <w:t>ideal</w:t>
      </w:r>
      <w:r w:rsidRPr="003D52FF">
        <w:rPr>
          <w:rFonts w:asciiTheme="minorBidi" w:hAnsiTheme="minorBidi" w:cstheme="minorBidi"/>
          <w:spacing w:val="-11"/>
        </w:rPr>
        <w:t xml:space="preserve"> </w:t>
      </w:r>
      <w:r w:rsidRPr="003D52FF">
        <w:rPr>
          <w:rFonts w:asciiTheme="minorBidi" w:hAnsiTheme="minorBidi" w:cstheme="minorBidi"/>
        </w:rPr>
        <w:t>models</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various</w:t>
      </w:r>
      <w:r w:rsidRPr="003D52FF">
        <w:rPr>
          <w:rFonts w:asciiTheme="minorBidi" w:hAnsiTheme="minorBidi" w:cstheme="minorBidi"/>
          <w:spacing w:val="1"/>
        </w:rPr>
        <w:t xml:space="preserve"> </w:t>
      </w:r>
      <w:r w:rsidRPr="003D52FF">
        <w:rPr>
          <w:rFonts w:asciiTheme="minorBidi" w:hAnsiTheme="minorBidi" w:cstheme="minorBidi"/>
        </w:rPr>
        <w:t>cellular</w:t>
      </w:r>
      <w:r w:rsidRPr="003D52FF">
        <w:rPr>
          <w:rFonts w:asciiTheme="minorBidi" w:hAnsiTheme="minorBidi" w:cstheme="minorBidi"/>
          <w:spacing w:val="1"/>
        </w:rPr>
        <w:t xml:space="preserve"> </w:t>
      </w:r>
      <w:r w:rsidRPr="003D52FF">
        <w:rPr>
          <w:rFonts w:asciiTheme="minorBidi" w:hAnsiTheme="minorBidi" w:cstheme="minorBidi"/>
        </w:rPr>
        <w:t>processes.</w:t>
      </w:r>
      <w:r w:rsidRPr="003D52FF">
        <w:rPr>
          <w:rFonts w:asciiTheme="minorBidi" w:hAnsiTheme="minorBidi" w:cstheme="minorBidi"/>
          <w:spacing w:val="1"/>
        </w:rPr>
        <w:t xml:space="preserve"> </w:t>
      </w:r>
      <w:r w:rsidRPr="003D52FF">
        <w:rPr>
          <w:rFonts w:asciiTheme="minorBidi" w:hAnsiTheme="minorBidi" w:cstheme="minorBidi"/>
        </w:rPr>
        <w:t>Surprisingly,</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2"/>
        </w:rPr>
        <w:t xml:space="preserve"> </w:t>
      </w:r>
      <w:r w:rsidRPr="003D52FF">
        <w:rPr>
          <w:rFonts w:asciiTheme="minorBidi" w:hAnsiTheme="minorBidi" w:cstheme="minorBidi"/>
        </w:rPr>
        <w:t>have</w:t>
      </w:r>
      <w:r w:rsidRPr="003D52FF">
        <w:rPr>
          <w:rFonts w:asciiTheme="minorBidi" w:hAnsiTheme="minorBidi" w:cstheme="minorBidi"/>
          <w:spacing w:val="-9"/>
        </w:rPr>
        <w:t xml:space="preserve"> </w:t>
      </w:r>
      <w:r w:rsidRPr="003D52FF">
        <w:rPr>
          <w:rFonts w:asciiTheme="minorBidi" w:hAnsiTheme="minorBidi" w:cstheme="minorBidi"/>
        </w:rPr>
        <w:t>received</w:t>
      </w:r>
      <w:r w:rsidRPr="003D52FF">
        <w:rPr>
          <w:rFonts w:asciiTheme="minorBidi" w:hAnsiTheme="minorBidi" w:cstheme="minorBidi"/>
          <w:spacing w:val="-13"/>
        </w:rPr>
        <w:t xml:space="preserve"> </w:t>
      </w:r>
      <w:r w:rsidRPr="003D52FF">
        <w:rPr>
          <w:rFonts w:asciiTheme="minorBidi" w:hAnsiTheme="minorBidi" w:cstheme="minorBidi"/>
        </w:rPr>
        <w:t>limited</w:t>
      </w:r>
      <w:r w:rsidRPr="003D52FF">
        <w:rPr>
          <w:rFonts w:asciiTheme="minorBidi" w:hAnsiTheme="minorBidi" w:cstheme="minorBidi"/>
          <w:spacing w:val="-9"/>
        </w:rPr>
        <w:t xml:space="preserve"> </w:t>
      </w:r>
      <w:r w:rsidRPr="003D52FF">
        <w:rPr>
          <w:rFonts w:asciiTheme="minorBidi" w:hAnsiTheme="minorBidi" w:cstheme="minorBidi"/>
        </w:rPr>
        <w:t>attention</w:t>
      </w:r>
      <w:r w:rsidRPr="003D52FF">
        <w:rPr>
          <w:rFonts w:asciiTheme="minorBidi" w:hAnsiTheme="minorBidi" w:cstheme="minorBidi"/>
          <w:spacing w:val="-9"/>
        </w:rPr>
        <w:t xml:space="preserve"> </w:t>
      </w:r>
      <w:r w:rsidRPr="003D52FF">
        <w:rPr>
          <w:rFonts w:asciiTheme="minorBidi" w:hAnsiTheme="minorBidi" w:cstheme="minorBidi"/>
        </w:rPr>
        <w:t>from</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research</w:t>
      </w:r>
      <w:r w:rsidRPr="003D52FF">
        <w:rPr>
          <w:rFonts w:asciiTheme="minorBidi" w:hAnsiTheme="minorBidi" w:cstheme="minorBidi"/>
          <w:spacing w:val="-9"/>
        </w:rPr>
        <w:t xml:space="preserve"> </w:t>
      </w:r>
      <w:r w:rsidRPr="003D52FF">
        <w:rPr>
          <w:rFonts w:asciiTheme="minorBidi" w:hAnsiTheme="minorBidi" w:cstheme="minorBidi"/>
        </w:rPr>
        <w:t>community.</w:t>
      </w:r>
      <w:r w:rsidRPr="003D52FF">
        <w:rPr>
          <w:rFonts w:asciiTheme="minorBidi" w:hAnsiTheme="minorBidi" w:cstheme="minorBidi"/>
          <w:spacing w:val="-9"/>
        </w:rPr>
        <w:t xml:space="preserve"> </w:t>
      </w:r>
      <w:r w:rsidRPr="003D52FF">
        <w:rPr>
          <w:rFonts w:asciiTheme="minorBidi" w:hAnsiTheme="minorBidi" w:cstheme="minorBidi"/>
        </w:rPr>
        <w:t>Hence,</w:t>
      </w:r>
      <w:r w:rsidRPr="003D52FF">
        <w:rPr>
          <w:rFonts w:asciiTheme="minorBidi" w:hAnsiTheme="minorBidi" w:cstheme="minorBidi"/>
          <w:spacing w:val="-9"/>
        </w:rPr>
        <w:t xml:space="preserve"> </w:t>
      </w:r>
      <w:r w:rsidRPr="003D52FF">
        <w:rPr>
          <w:rFonts w:asciiTheme="minorBidi" w:hAnsiTheme="minorBidi" w:cstheme="minorBidi"/>
        </w:rPr>
        <w:t>this</w:t>
      </w:r>
      <w:r w:rsidRPr="003D52FF">
        <w:rPr>
          <w:rFonts w:asciiTheme="minorBidi" w:hAnsiTheme="minorBidi" w:cstheme="minorBidi"/>
          <w:spacing w:val="-72"/>
        </w:rPr>
        <w:t xml:space="preserve"> </w:t>
      </w:r>
      <w:r w:rsidRPr="003D52FF">
        <w:rPr>
          <w:rFonts w:asciiTheme="minorBidi" w:hAnsiTheme="minorBidi" w:cstheme="minorBidi"/>
        </w:rPr>
        <w:t>study</w:t>
      </w:r>
      <w:r w:rsidRPr="003D52FF">
        <w:rPr>
          <w:rFonts w:asciiTheme="minorBidi" w:hAnsiTheme="minorBidi" w:cstheme="minorBidi"/>
          <w:spacing w:val="-13"/>
        </w:rPr>
        <w:t xml:space="preserve"> </w:t>
      </w:r>
      <w:r w:rsidRPr="003D52FF">
        <w:rPr>
          <w:rFonts w:asciiTheme="minorBidi" w:hAnsiTheme="minorBidi" w:cstheme="minorBidi"/>
        </w:rPr>
        <w:t>aims</w:t>
      </w:r>
      <w:r w:rsidRPr="003D52FF">
        <w:rPr>
          <w:rFonts w:asciiTheme="minorBidi" w:hAnsiTheme="minorBidi" w:cstheme="minorBidi"/>
          <w:spacing w:val="-13"/>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investigate</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function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both</w:t>
      </w:r>
      <w:r w:rsidRPr="003D52FF">
        <w:rPr>
          <w:rFonts w:asciiTheme="minorBidi" w:hAnsiTheme="minorBidi" w:cstheme="minorBidi"/>
          <w:spacing w:val="-3"/>
        </w:rPr>
        <w:t xml:space="preserve"> </w:t>
      </w:r>
      <w:r w:rsidRPr="003D52FF">
        <w:rPr>
          <w:rFonts w:asciiTheme="minorBidi" w:hAnsiTheme="minorBidi" w:cstheme="minorBidi"/>
        </w:rPr>
        <w:t>organisms</w:t>
      </w:r>
      <w:r w:rsidRPr="003D52FF">
        <w:rPr>
          <w:rFonts w:asciiTheme="minorBidi" w:hAnsiTheme="minorBidi" w:cstheme="minorBidi"/>
          <w:spacing w:val="-12"/>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extend</w:t>
      </w:r>
      <w:r w:rsidRPr="003D52FF">
        <w:rPr>
          <w:rFonts w:asciiTheme="minorBidi" w:hAnsiTheme="minorBidi" w:cstheme="minorBidi"/>
          <w:spacing w:val="-12"/>
        </w:rPr>
        <w:t xml:space="preserve"> </w:t>
      </w:r>
      <w:r w:rsidRPr="003D52FF">
        <w:rPr>
          <w:rFonts w:asciiTheme="minorBidi" w:hAnsiTheme="minorBidi" w:cstheme="minorBidi"/>
        </w:rPr>
        <w:t>our</w:t>
      </w:r>
      <w:r w:rsidRPr="003D52FF">
        <w:rPr>
          <w:rFonts w:asciiTheme="minorBidi" w:hAnsiTheme="minorBidi" w:cstheme="minorBidi"/>
          <w:spacing w:val="-73"/>
        </w:rPr>
        <w:t xml:space="preserve"> </w:t>
      </w:r>
      <w:r w:rsidRPr="003D52FF">
        <w:rPr>
          <w:rFonts w:asciiTheme="minorBidi" w:hAnsiTheme="minorBidi" w:cstheme="minorBidi"/>
        </w:rPr>
        <w:t>understanding</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across</w:t>
      </w:r>
      <w:r w:rsidRPr="003D52FF">
        <w:rPr>
          <w:rFonts w:asciiTheme="minorBidi" w:hAnsiTheme="minorBidi" w:cstheme="minorBidi"/>
          <w:spacing w:val="-9"/>
        </w:rPr>
        <w:t xml:space="preserve"> </w:t>
      </w:r>
      <w:r w:rsidRPr="003D52FF">
        <w:rPr>
          <w:rFonts w:asciiTheme="minorBidi" w:hAnsiTheme="minorBidi" w:cstheme="minorBidi"/>
        </w:rPr>
        <w:t>evolution.</w:t>
      </w:r>
    </w:p>
    <w:p w14:paraId="09ECDF81" w14:textId="77777777" w:rsidR="00CF52B0" w:rsidRPr="003D52FF" w:rsidRDefault="00CF52B0">
      <w:pPr>
        <w:pStyle w:val="BodyText"/>
        <w:spacing w:before="11"/>
        <w:rPr>
          <w:rFonts w:asciiTheme="minorBidi" w:hAnsiTheme="minorBidi" w:cstheme="minorBidi"/>
          <w:sz w:val="33"/>
        </w:rPr>
      </w:pPr>
    </w:p>
    <w:p w14:paraId="5F46FAEE"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spacing w:val="-1"/>
        </w:rPr>
        <w:t>The</w:t>
      </w:r>
      <w:r w:rsidRPr="003D52FF">
        <w:rPr>
          <w:rFonts w:asciiTheme="minorBidi" w:hAnsiTheme="minorBidi" w:cstheme="minorBidi"/>
          <w:spacing w:val="-26"/>
        </w:rPr>
        <w:t xml:space="preserve"> </w:t>
      </w:r>
      <w:r w:rsidRPr="003D52FF">
        <w:rPr>
          <w:rFonts w:asciiTheme="minorBidi" w:hAnsiTheme="minorBidi" w:cstheme="minorBidi"/>
          <w:spacing w:val="-1"/>
        </w:rPr>
        <w:t>investigation</w:t>
      </w:r>
      <w:r w:rsidRPr="003D52FF">
        <w:rPr>
          <w:rFonts w:asciiTheme="minorBidi" w:hAnsiTheme="minorBidi" w:cstheme="minorBidi"/>
          <w:spacing w:val="-26"/>
        </w:rPr>
        <w:t xml:space="preserve"> </w:t>
      </w:r>
      <w:r w:rsidRPr="003D52FF">
        <w:rPr>
          <w:rFonts w:asciiTheme="minorBidi" w:hAnsiTheme="minorBidi" w:cstheme="minorBidi"/>
        </w:rPr>
        <w:t>began</w:t>
      </w:r>
      <w:r w:rsidRPr="003D52FF">
        <w:rPr>
          <w:rFonts w:asciiTheme="minorBidi" w:hAnsiTheme="minorBidi" w:cstheme="minorBidi"/>
          <w:spacing w:val="-21"/>
        </w:rPr>
        <w:t xml:space="preserve"> </w:t>
      </w:r>
      <w:r w:rsidRPr="003D52FF">
        <w:rPr>
          <w:rFonts w:asciiTheme="minorBidi" w:hAnsiTheme="minorBidi" w:cstheme="minorBidi"/>
        </w:rPr>
        <w:t>by</w:t>
      </w:r>
      <w:r w:rsidRPr="003D52FF">
        <w:rPr>
          <w:rFonts w:asciiTheme="minorBidi" w:hAnsiTheme="minorBidi" w:cstheme="minorBidi"/>
          <w:spacing w:val="-26"/>
        </w:rPr>
        <w:t xml:space="preserve"> </w:t>
      </w:r>
      <w:r w:rsidRPr="003D52FF">
        <w:rPr>
          <w:rFonts w:asciiTheme="minorBidi" w:hAnsiTheme="minorBidi" w:cstheme="minorBidi"/>
        </w:rPr>
        <w:t>bioinformatically</w:t>
      </w:r>
      <w:r w:rsidRPr="003D52FF">
        <w:rPr>
          <w:rFonts w:asciiTheme="minorBidi" w:hAnsiTheme="minorBidi" w:cstheme="minorBidi"/>
          <w:spacing w:val="-26"/>
        </w:rPr>
        <w:t xml:space="preserve"> </w:t>
      </w:r>
      <w:r w:rsidRPr="003D52FF">
        <w:rPr>
          <w:rFonts w:asciiTheme="minorBidi" w:hAnsiTheme="minorBidi" w:cstheme="minorBidi"/>
        </w:rPr>
        <w:t>identifying</w:t>
      </w:r>
      <w:r w:rsidRPr="003D52FF">
        <w:rPr>
          <w:rFonts w:asciiTheme="minorBidi" w:hAnsiTheme="minorBidi" w:cstheme="minorBidi"/>
          <w:spacing w:val="-21"/>
        </w:rPr>
        <w:t xml:space="preserve"> </w:t>
      </w:r>
      <w:r w:rsidRPr="003D52FF">
        <w:rPr>
          <w:rFonts w:asciiTheme="minorBidi" w:hAnsiTheme="minorBidi" w:cstheme="minorBidi"/>
        </w:rPr>
        <w:t>peroxisomal</w:t>
      </w:r>
      <w:r w:rsidRPr="003D52FF">
        <w:rPr>
          <w:rFonts w:asciiTheme="minorBidi" w:hAnsiTheme="minorBidi" w:cstheme="minorBidi"/>
          <w:spacing w:val="-18"/>
        </w:rPr>
        <w:t xml:space="preserve"> </w:t>
      </w:r>
      <w:r w:rsidRPr="003D52FF">
        <w:rPr>
          <w:rFonts w:asciiTheme="minorBidi" w:hAnsiTheme="minorBidi" w:cstheme="minorBidi"/>
        </w:rPr>
        <w:t>proteins</w:t>
      </w:r>
      <w:r w:rsidRPr="003D52FF">
        <w:rPr>
          <w:rFonts w:asciiTheme="minorBidi" w:hAnsiTheme="minorBidi" w:cstheme="minorBidi"/>
          <w:spacing w:val="-26"/>
        </w:rPr>
        <w:t xml:space="preserve"> </w:t>
      </w:r>
      <w:r w:rsidRPr="003D52FF">
        <w:rPr>
          <w:rFonts w:asciiTheme="minorBidi" w:hAnsiTheme="minorBidi" w:cstheme="minorBidi"/>
        </w:rPr>
        <w:t>using</w:t>
      </w:r>
      <w:r w:rsidRPr="003D52FF">
        <w:rPr>
          <w:rFonts w:asciiTheme="minorBidi" w:hAnsiTheme="minorBidi" w:cstheme="minorBidi"/>
          <w:spacing w:val="-21"/>
        </w:rPr>
        <w:t xml:space="preserve"> </w:t>
      </w:r>
      <w:r w:rsidRPr="003D52FF">
        <w:rPr>
          <w:rFonts w:asciiTheme="minorBidi" w:hAnsiTheme="minorBidi" w:cstheme="minorBidi"/>
        </w:rPr>
        <w:t>two</w:t>
      </w:r>
      <w:r w:rsidRPr="003D52FF">
        <w:rPr>
          <w:rFonts w:asciiTheme="minorBidi" w:hAnsiTheme="minorBidi" w:cstheme="minorBidi"/>
          <w:spacing w:val="-72"/>
        </w:rPr>
        <w:t xml:space="preserve"> </w:t>
      </w:r>
      <w:r w:rsidRPr="003D52FF">
        <w:rPr>
          <w:rFonts w:asciiTheme="minorBidi" w:hAnsiTheme="minorBidi" w:cstheme="minorBidi"/>
        </w:rPr>
        <w:t>approaches: comparing them to known peroxisomal proteins in other organisms and</w:t>
      </w:r>
      <w:r w:rsidRPr="003D52FF">
        <w:rPr>
          <w:rFonts w:asciiTheme="minorBidi" w:hAnsiTheme="minorBidi" w:cstheme="minorBidi"/>
          <w:spacing w:val="1"/>
        </w:rPr>
        <w:t xml:space="preserve"> </w:t>
      </w:r>
      <w:r w:rsidRPr="003D52FF">
        <w:rPr>
          <w:rFonts w:asciiTheme="minorBidi" w:hAnsiTheme="minorBidi" w:cstheme="minorBidi"/>
        </w:rPr>
        <w:t>identifying conserved potential peroxisomal targeting sequences (PTS) that direct</w:t>
      </w:r>
      <w:r w:rsidRPr="003D52FF">
        <w:rPr>
          <w:rFonts w:asciiTheme="minorBidi" w:hAnsiTheme="minorBidi" w:cstheme="minorBidi"/>
          <w:spacing w:val="1"/>
        </w:rPr>
        <w:t xml:space="preserve"> </w:t>
      </w:r>
      <w:r w:rsidRPr="003D52FF">
        <w:rPr>
          <w:rFonts w:asciiTheme="minorBidi" w:hAnsiTheme="minorBidi" w:cstheme="minorBidi"/>
        </w:rPr>
        <w:t>enzymes to peroxisomes. Subsequently, specific proteins were tagged in the</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 xml:space="preserve">pombe </w:t>
      </w:r>
      <w:r w:rsidRPr="003D52FF">
        <w:rPr>
          <w:rFonts w:asciiTheme="minorBidi" w:hAnsiTheme="minorBidi" w:cstheme="minorBidi"/>
        </w:rPr>
        <w:t xml:space="preserve">genome and expressed in </w:t>
      </w:r>
      <w:r w:rsidRPr="003D52FF">
        <w:rPr>
          <w:rFonts w:asciiTheme="minorBidi" w:hAnsiTheme="minorBidi" w:cstheme="minorBidi"/>
          <w:i/>
        </w:rPr>
        <w:t xml:space="preserve">S. cerevisiae </w:t>
      </w:r>
      <w:r w:rsidRPr="003D52FF">
        <w:rPr>
          <w:rFonts w:asciiTheme="minorBidi" w:hAnsiTheme="minorBidi" w:cstheme="minorBidi"/>
        </w:rPr>
        <w:t>to understand the metabolic role 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26"/>
        </w:rPr>
        <w:t xml:space="preserve"> </w:t>
      </w:r>
      <w:r w:rsidRPr="003D52FF">
        <w:rPr>
          <w:rFonts w:asciiTheme="minorBidi" w:hAnsiTheme="minorBidi" w:cstheme="minorBidi"/>
        </w:rPr>
        <w:t>Additionally,</w:t>
      </w:r>
      <w:r w:rsidRPr="003D52FF">
        <w:rPr>
          <w:rFonts w:asciiTheme="minorBidi" w:hAnsiTheme="minorBidi" w:cstheme="minorBidi"/>
          <w:spacing w:val="-13"/>
        </w:rPr>
        <w:t xml:space="preserve"> </w:t>
      </w:r>
      <w:r w:rsidRPr="003D52FF">
        <w:rPr>
          <w:rFonts w:asciiTheme="minorBidi" w:hAnsiTheme="minorBidi" w:cstheme="minorBidi"/>
        </w:rPr>
        <w:t>certain</w:t>
      </w:r>
      <w:r w:rsidRPr="003D52FF">
        <w:rPr>
          <w:rFonts w:asciiTheme="minorBidi" w:hAnsiTheme="minorBidi" w:cstheme="minorBidi"/>
          <w:spacing w:val="-16"/>
        </w:rPr>
        <w:t xml:space="preserve"> </w:t>
      </w:r>
      <w:r w:rsidRPr="003D52FF">
        <w:rPr>
          <w:rFonts w:asciiTheme="minorBidi" w:hAnsiTheme="minorBidi" w:cstheme="minorBidi"/>
        </w:rPr>
        <w:t>genes</w:t>
      </w:r>
      <w:r w:rsidRPr="003D52FF">
        <w:rPr>
          <w:rFonts w:asciiTheme="minorBidi" w:hAnsiTheme="minorBidi" w:cstheme="minorBidi"/>
          <w:spacing w:val="-13"/>
        </w:rPr>
        <w:t xml:space="preserve"> </w:t>
      </w:r>
      <w:r w:rsidRPr="003D52FF">
        <w:rPr>
          <w:rFonts w:asciiTheme="minorBidi" w:hAnsiTheme="minorBidi" w:cstheme="minorBidi"/>
        </w:rPr>
        <w:t>were</w:t>
      </w:r>
      <w:r w:rsidRPr="003D52FF">
        <w:rPr>
          <w:rFonts w:asciiTheme="minorBidi" w:hAnsiTheme="minorBidi" w:cstheme="minorBidi"/>
          <w:spacing w:val="-16"/>
        </w:rPr>
        <w:t xml:space="preserve"> </w:t>
      </w:r>
      <w:r w:rsidRPr="003D52FF">
        <w:rPr>
          <w:rFonts w:asciiTheme="minorBidi" w:hAnsiTheme="minorBidi" w:cstheme="minorBidi"/>
        </w:rPr>
        <w:t>deleted</w:t>
      </w:r>
      <w:r w:rsidRPr="003D52FF">
        <w:rPr>
          <w:rFonts w:asciiTheme="minorBidi" w:hAnsiTheme="minorBidi" w:cstheme="minorBidi"/>
          <w:spacing w:val="-17"/>
        </w:rPr>
        <w:t xml:space="preserve"> </w:t>
      </w:r>
      <w:r w:rsidRPr="003D52FF">
        <w:rPr>
          <w:rFonts w:asciiTheme="minorBidi" w:hAnsiTheme="minorBidi" w:cstheme="minorBidi"/>
        </w:rPr>
        <w:t>from</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i/>
        </w:rPr>
        <w:t>S.</w:t>
      </w:r>
      <w:r w:rsidRPr="003D52FF">
        <w:rPr>
          <w:rFonts w:asciiTheme="minorBidi" w:hAnsiTheme="minorBidi" w:cstheme="minorBidi"/>
          <w:i/>
          <w:spacing w:val="-3"/>
        </w:rPr>
        <w:t xml:space="preserve"> </w:t>
      </w:r>
      <w:r w:rsidRPr="003D52FF">
        <w:rPr>
          <w:rFonts w:asciiTheme="minorBidi" w:hAnsiTheme="minorBidi" w:cstheme="minorBidi"/>
          <w:i/>
        </w:rPr>
        <w:t>pombe</w:t>
      </w:r>
      <w:r w:rsidRPr="003D52FF">
        <w:rPr>
          <w:rFonts w:asciiTheme="minorBidi" w:hAnsiTheme="minorBidi" w:cstheme="minorBidi"/>
          <w:i/>
          <w:spacing w:val="-65"/>
        </w:rPr>
        <w:t xml:space="preserve"> </w:t>
      </w:r>
      <w:r w:rsidRPr="003D52FF">
        <w:rPr>
          <w:rFonts w:asciiTheme="minorBidi" w:hAnsiTheme="minorBidi" w:cstheme="minorBidi"/>
        </w:rPr>
        <w:t>genome and others were labelled with markers to explore their involvement in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fission</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inheritance</w:t>
      </w:r>
      <w:r w:rsidRPr="003D52FF">
        <w:rPr>
          <w:rFonts w:asciiTheme="minorBidi" w:hAnsiTheme="minorBidi" w:cstheme="minorBidi"/>
          <w:spacing w:val="-11"/>
        </w:rPr>
        <w:t xml:space="preserve"> </w:t>
      </w:r>
      <w:r w:rsidRPr="003D52FF">
        <w:rPr>
          <w:rFonts w:asciiTheme="minorBidi" w:hAnsiTheme="minorBidi" w:cstheme="minorBidi"/>
        </w:rPr>
        <w:t>(Chapter</w:t>
      </w:r>
      <w:r w:rsidRPr="003D52FF">
        <w:rPr>
          <w:rFonts w:asciiTheme="minorBidi" w:hAnsiTheme="minorBidi" w:cstheme="minorBidi"/>
          <w:spacing w:val="-12"/>
        </w:rPr>
        <w:t xml:space="preserve"> </w:t>
      </w:r>
      <w:r w:rsidRPr="003D52FF">
        <w:rPr>
          <w:rFonts w:asciiTheme="minorBidi" w:hAnsiTheme="minorBidi" w:cstheme="minorBidi"/>
        </w:rPr>
        <w:t>3).</w:t>
      </w:r>
    </w:p>
    <w:p w14:paraId="4115569A" w14:textId="77777777" w:rsidR="00CF52B0" w:rsidRPr="003D52FF" w:rsidRDefault="00CF52B0">
      <w:pPr>
        <w:pStyle w:val="BodyText"/>
        <w:spacing w:before="9"/>
        <w:rPr>
          <w:rFonts w:asciiTheme="minorBidi" w:hAnsiTheme="minorBidi" w:cstheme="minorBidi"/>
          <w:sz w:val="33"/>
        </w:rPr>
      </w:pPr>
    </w:p>
    <w:p w14:paraId="6AA81920"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 xml:space="preserve">Furthermore, an automated analysis of peroxisome numbers in </w:t>
      </w:r>
      <w:r w:rsidRPr="003D52FF">
        <w:rPr>
          <w:rFonts w:asciiTheme="minorBidi" w:hAnsiTheme="minorBidi" w:cstheme="minorBidi"/>
          <w:i/>
        </w:rPr>
        <w:t xml:space="preserve">D. discoideum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conducted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investigate</w:t>
      </w:r>
      <w:r w:rsidRPr="003D52FF">
        <w:rPr>
          <w:rFonts w:asciiTheme="minorBidi" w:hAnsiTheme="minorBidi" w:cstheme="minorBidi"/>
          <w:spacing w:val="1"/>
        </w:rPr>
        <w:t xml:space="preserve"> </w:t>
      </w:r>
      <w:r w:rsidRPr="003D52FF">
        <w:rPr>
          <w:rFonts w:asciiTheme="minorBidi" w:hAnsiTheme="minorBidi" w:cstheme="minorBidi"/>
        </w:rPr>
        <w:t>whether</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undergo</w:t>
      </w:r>
      <w:r w:rsidRPr="003D52FF">
        <w:rPr>
          <w:rFonts w:asciiTheme="minorBidi" w:hAnsiTheme="minorBidi" w:cstheme="minorBidi"/>
          <w:spacing w:val="1"/>
        </w:rPr>
        <w:t xml:space="preserve"> </w:t>
      </w:r>
      <w:r w:rsidRPr="003D52FF">
        <w:rPr>
          <w:rFonts w:asciiTheme="minorBidi" w:hAnsiTheme="minorBidi" w:cstheme="minorBidi"/>
        </w:rPr>
        <w:t>dynamic</w:t>
      </w:r>
      <w:r w:rsidRPr="003D52FF">
        <w:rPr>
          <w:rFonts w:asciiTheme="minorBidi" w:hAnsiTheme="minorBidi" w:cstheme="minorBidi"/>
          <w:spacing w:val="1"/>
        </w:rPr>
        <w:t xml:space="preserve"> </w:t>
      </w:r>
      <w:r w:rsidRPr="003D52FF">
        <w:rPr>
          <w:rFonts w:asciiTheme="minorBidi" w:hAnsiTheme="minorBidi" w:cstheme="minorBidi"/>
        </w:rPr>
        <w:t>regulation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response to different growth conditions. The role of the dymA gene in peroxisomal</w:t>
      </w:r>
      <w:r w:rsidRPr="003D52FF">
        <w:rPr>
          <w:rFonts w:asciiTheme="minorBidi" w:hAnsiTheme="minorBidi" w:cstheme="minorBidi"/>
          <w:spacing w:val="1"/>
        </w:rPr>
        <w:t xml:space="preserve"> </w:t>
      </w:r>
      <w:r w:rsidRPr="003D52FF">
        <w:rPr>
          <w:rFonts w:asciiTheme="minorBidi" w:hAnsiTheme="minorBidi" w:cstheme="minorBidi"/>
        </w:rPr>
        <w:t xml:space="preserve">fission in </w:t>
      </w:r>
      <w:r w:rsidRPr="003D52FF">
        <w:rPr>
          <w:rFonts w:asciiTheme="minorBidi" w:hAnsiTheme="minorBidi" w:cstheme="minorBidi"/>
          <w:i/>
        </w:rPr>
        <w:t xml:space="preserve">D. discoideum </w:t>
      </w:r>
      <w:r w:rsidRPr="003D52FF">
        <w:rPr>
          <w:rFonts w:asciiTheme="minorBidi" w:hAnsiTheme="minorBidi" w:cstheme="minorBidi"/>
        </w:rPr>
        <w:t>was also investigated by gene knockout and labelling of</w:t>
      </w:r>
      <w:r w:rsidRPr="003D52FF">
        <w:rPr>
          <w:rFonts w:asciiTheme="minorBidi" w:hAnsiTheme="minorBidi" w:cstheme="minorBidi"/>
          <w:spacing w:val="1"/>
        </w:rPr>
        <w:t xml:space="preserve"> </w:t>
      </w:r>
      <w:r w:rsidRPr="003D52FF">
        <w:rPr>
          <w:rFonts w:asciiTheme="minorBidi" w:hAnsiTheme="minorBidi" w:cstheme="minorBidi"/>
        </w:rPr>
        <w:t>peroxisomes (Chapter 4). Lastly, a proximity labelling approach called BioID was</w:t>
      </w:r>
      <w:r w:rsidRPr="003D52FF">
        <w:rPr>
          <w:rFonts w:asciiTheme="minorBidi" w:hAnsiTheme="minorBidi" w:cstheme="minorBidi"/>
          <w:spacing w:val="1"/>
        </w:rPr>
        <w:t xml:space="preserve"> </w:t>
      </w:r>
      <w:r w:rsidRPr="003D52FF">
        <w:rPr>
          <w:rFonts w:asciiTheme="minorBidi" w:hAnsiTheme="minorBidi" w:cstheme="minorBidi"/>
        </w:rPr>
        <w:t>employed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explore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components</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import</w:t>
      </w:r>
      <w:r w:rsidRPr="003D52FF">
        <w:rPr>
          <w:rFonts w:asciiTheme="minorBidi" w:hAnsiTheme="minorBidi" w:cstheme="minorBidi"/>
          <w:spacing w:val="1"/>
        </w:rPr>
        <w:t xml:space="preserve"> </w:t>
      </w:r>
      <w:r w:rsidRPr="003D52FF">
        <w:rPr>
          <w:rFonts w:asciiTheme="minorBidi" w:hAnsiTheme="minorBidi" w:cstheme="minorBidi"/>
        </w:rPr>
        <w:t>pathways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contents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5"/>
        </w:rPr>
        <w:t xml:space="preserve"> </w:t>
      </w:r>
      <w:r w:rsidRPr="003D52FF">
        <w:rPr>
          <w:rFonts w:asciiTheme="minorBidi" w:hAnsiTheme="minorBidi" w:cstheme="minorBidi"/>
        </w:rPr>
        <w:t>(Chapter</w:t>
      </w:r>
      <w:r w:rsidRPr="003D52FF">
        <w:rPr>
          <w:rFonts w:asciiTheme="minorBidi" w:hAnsiTheme="minorBidi" w:cstheme="minorBidi"/>
          <w:spacing w:val="-7"/>
        </w:rPr>
        <w:t xml:space="preserve"> </w:t>
      </w:r>
      <w:r w:rsidRPr="003D52FF">
        <w:rPr>
          <w:rFonts w:asciiTheme="minorBidi" w:hAnsiTheme="minorBidi" w:cstheme="minorBidi"/>
        </w:rPr>
        <w:t>5).</w:t>
      </w:r>
    </w:p>
    <w:p w14:paraId="4DD8CFE5"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1AC53EB" w14:textId="77777777" w:rsidR="00CF52B0" w:rsidRPr="003D52FF" w:rsidRDefault="00000000" w:rsidP="00B56E78">
      <w:pPr>
        <w:pStyle w:val="Heading2"/>
        <w:numPr>
          <w:ilvl w:val="1"/>
          <w:numId w:val="29"/>
        </w:numPr>
      </w:pPr>
      <w:bookmarkStart w:id="303" w:name="6.2._Bioinformatics_search"/>
      <w:bookmarkStart w:id="304" w:name="_bookmark186"/>
      <w:bookmarkEnd w:id="303"/>
      <w:bookmarkEnd w:id="304"/>
      <w:r w:rsidRPr="003D52FF">
        <w:lastRenderedPageBreak/>
        <w:t>Bioinformatics</w:t>
      </w:r>
      <w:r w:rsidRPr="003D52FF">
        <w:rPr>
          <w:spacing w:val="-18"/>
        </w:rPr>
        <w:t xml:space="preserve"> </w:t>
      </w:r>
      <w:r w:rsidRPr="003D52FF">
        <w:t>search</w:t>
      </w:r>
    </w:p>
    <w:p w14:paraId="1B1C1C0A" w14:textId="77777777" w:rsidR="00CF52B0" w:rsidRPr="003D52FF" w:rsidRDefault="00CF52B0">
      <w:pPr>
        <w:pStyle w:val="BodyText"/>
        <w:rPr>
          <w:rFonts w:asciiTheme="minorBidi" w:hAnsiTheme="minorBidi" w:cstheme="minorBidi"/>
          <w:b/>
          <w:sz w:val="30"/>
        </w:rPr>
      </w:pPr>
    </w:p>
    <w:p w14:paraId="206C71EB" w14:textId="77777777" w:rsidR="00CF52B0" w:rsidRPr="003D52FF" w:rsidRDefault="00CF52B0">
      <w:pPr>
        <w:pStyle w:val="BodyText"/>
        <w:rPr>
          <w:rFonts w:asciiTheme="minorBidi" w:hAnsiTheme="minorBidi" w:cstheme="minorBidi"/>
          <w:b/>
          <w:sz w:val="25"/>
        </w:rPr>
      </w:pPr>
    </w:p>
    <w:p w14:paraId="7B5B0661" w14:textId="77777777" w:rsidR="00CF52B0" w:rsidRPr="003D52FF" w:rsidRDefault="00000000">
      <w:pPr>
        <w:pStyle w:val="BodyText"/>
        <w:spacing w:line="343" w:lineRule="auto"/>
        <w:ind w:left="1160" w:right="1153"/>
        <w:jc w:val="both"/>
        <w:rPr>
          <w:rFonts w:asciiTheme="minorBidi" w:hAnsiTheme="minorBidi" w:cstheme="minorBidi"/>
        </w:rPr>
      </w:pPr>
      <w:r w:rsidRPr="003D52FF">
        <w:rPr>
          <w:rFonts w:asciiTheme="minorBidi" w:hAnsiTheme="minorBidi" w:cstheme="minorBidi"/>
        </w:rPr>
        <w:t>The research commenced by conducting a bioinformatics search that specifically</w:t>
      </w:r>
      <w:r w:rsidRPr="003D52FF">
        <w:rPr>
          <w:rFonts w:asciiTheme="minorBidi" w:hAnsiTheme="minorBidi" w:cstheme="minorBidi"/>
          <w:spacing w:val="1"/>
        </w:rPr>
        <w:t xml:space="preserve"> </w:t>
      </w:r>
      <w:r w:rsidRPr="003D52FF">
        <w:rPr>
          <w:rFonts w:asciiTheme="minorBidi" w:hAnsiTheme="minorBidi" w:cstheme="minorBidi"/>
        </w:rPr>
        <w:t>targeted</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 Although</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associated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including</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(ACOX,</w:t>
      </w:r>
      <w:r w:rsidRPr="003D52FF">
        <w:rPr>
          <w:rFonts w:asciiTheme="minorBidi" w:hAnsiTheme="minorBidi" w:cstheme="minorBidi"/>
          <w:spacing w:val="1"/>
        </w:rPr>
        <w:t xml:space="preserve"> </w:t>
      </w:r>
      <w:r w:rsidRPr="003D52FF">
        <w:rPr>
          <w:rFonts w:asciiTheme="minorBidi" w:hAnsiTheme="minorBidi" w:cstheme="minorBidi"/>
        </w:rPr>
        <w:t>POX),</w:t>
      </w:r>
      <w:r w:rsidRPr="003D52FF">
        <w:rPr>
          <w:rFonts w:asciiTheme="minorBidi" w:hAnsiTheme="minorBidi" w:cstheme="minorBidi"/>
          <w:spacing w:val="1"/>
        </w:rPr>
        <w:t xml:space="preserve"> </w:t>
      </w:r>
      <w:r w:rsidRPr="003D52FF">
        <w:rPr>
          <w:rFonts w:asciiTheme="minorBidi" w:hAnsiTheme="minorBidi" w:cstheme="minorBidi"/>
        </w:rPr>
        <w:t>peroxisomal multifunctional enzyme MFE2, and POT1-Acetyl CoA C Acetyltransferase</w:t>
      </w:r>
      <w:r w:rsidRPr="003D52FF">
        <w:rPr>
          <w:rFonts w:asciiTheme="minorBidi" w:hAnsiTheme="minorBidi" w:cstheme="minorBidi"/>
          <w:spacing w:val="1"/>
        </w:rPr>
        <w:t xml:space="preserve"> </w:t>
      </w:r>
      <w:r w:rsidRPr="003D52FF">
        <w:rPr>
          <w:rFonts w:asciiTheme="minorBidi" w:hAnsiTheme="minorBidi" w:cstheme="minorBidi"/>
        </w:rPr>
        <w:t xml:space="preserve">(3-Ketoacyl-CoA thiolase), are widespread among eukaryotes such as humans, </w:t>
      </w:r>
      <w:r w:rsidRPr="003D52FF">
        <w:rPr>
          <w:rFonts w:asciiTheme="minorBidi" w:hAnsiTheme="minorBidi" w:cstheme="minorBidi"/>
          <w:i/>
        </w:rPr>
        <w:t>U.</w:t>
      </w:r>
      <w:r w:rsidRPr="003D52FF">
        <w:rPr>
          <w:rFonts w:asciiTheme="minorBidi" w:hAnsiTheme="minorBidi" w:cstheme="minorBidi"/>
          <w:i/>
          <w:spacing w:val="1"/>
        </w:rPr>
        <w:t xml:space="preserve"> </w:t>
      </w:r>
      <w:r w:rsidRPr="003D52FF">
        <w:rPr>
          <w:rFonts w:asciiTheme="minorBidi" w:hAnsiTheme="minorBidi" w:cstheme="minorBidi"/>
          <w:i/>
        </w:rPr>
        <w:t>maydis</w:t>
      </w:r>
      <w:r w:rsidRPr="003D52FF">
        <w:rPr>
          <w:rFonts w:asciiTheme="minorBidi" w:hAnsiTheme="minorBidi" w:cstheme="minorBidi"/>
        </w:rPr>
        <w:t xml:space="preserve">, and </w:t>
      </w:r>
      <w:r w:rsidRPr="003D52FF">
        <w:rPr>
          <w:rFonts w:asciiTheme="minorBidi" w:hAnsiTheme="minorBidi" w:cstheme="minorBidi"/>
          <w:i/>
        </w:rPr>
        <w:t>S. cerevisiae</w:t>
      </w:r>
      <w:r w:rsidRPr="003D52FF">
        <w:rPr>
          <w:rFonts w:asciiTheme="minorBidi" w:hAnsiTheme="minorBidi" w:cstheme="minorBidi"/>
        </w:rPr>
        <w:t xml:space="preserve">, no matches were discovered in </w:t>
      </w:r>
      <w:r w:rsidRPr="003D52FF">
        <w:rPr>
          <w:rFonts w:asciiTheme="minorBidi" w:hAnsiTheme="minorBidi" w:cstheme="minorBidi"/>
          <w:i/>
        </w:rPr>
        <w:t xml:space="preserve">S. pombe </w:t>
      </w:r>
      <w:r w:rsidRPr="003D52FF">
        <w:rPr>
          <w:rFonts w:asciiTheme="minorBidi" w:hAnsiTheme="minorBidi" w:cstheme="minorBidi"/>
        </w:rPr>
        <w:t>(Table 5.1). On</w:t>
      </w:r>
      <w:r w:rsidRPr="003D52FF">
        <w:rPr>
          <w:rFonts w:asciiTheme="minorBidi" w:hAnsiTheme="minorBidi" w:cstheme="minorBidi"/>
          <w:spacing w:val="1"/>
        </w:rPr>
        <w:t xml:space="preserve"> </w:t>
      </w:r>
      <w:r w:rsidRPr="003D52FF">
        <w:rPr>
          <w:rFonts w:asciiTheme="minorBidi" w:hAnsiTheme="minorBidi" w:cstheme="minorBidi"/>
        </w:rPr>
        <w:t xml:space="preserve">the other hand, the bioinformatics search of the </w:t>
      </w:r>
      <w:r w:rsidRPr="003D52FF">
        <w:rPr>
          <w:rFonts w:asciiTheme="minorBidi" w:hAnsiTheme="minorBidi" w:cstheme="minorBidi"/>
          <w:i/>
        </w:rPr>
        <w:t xml:space="preserve">D. discoideum </w:t>
      </w:r>
      <w:r w:rsidRPr="003D52FF">
        <w:rPr>
          <w:rFonts w:asciiTheme="minorBidi" w:hAnsiTheme="minorBidi" w:cstheme="minorBidi"/>
        </w:rPr>
        <w:t>genome not only</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involved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but</w:t>
      </w:r>
      <w:r w:rsidRPr="003D52FF">
        <w:rPr>
          <w:rFonts w:asciiTheme="minorBidi" w:hAnsiTheme="minorBidi" w:cstheme="minorBidi"/>
          <w:spacing w:val="1"/>
        </w:rPr>
        <w:t xml:space="preserve"> </w:t>
      </w:r>
      <w:r w:rsidRPr="003D52FF">
        <w:rPr>
          <w:rFonts w:asciiTheme="minorBidi" w:hAnsiTheme="minorBidi" w:cstheme="minorBidi"/>
        </w:rPr>
        <w:t>also</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β-oxidation</w:t>
      </w:r>
      <w:r w:rsidRPr="003D52FF">
        <w:rPr>
          <w:rFonts w:asciiTheme="minorBidi" w:hAnsiTheme="minorBidi" w:cstheme="minorBidi"/>
          <w:spacing w:val="1"/>
        </w:rPr>
        <w:t xml:space="preserve"> </w:t>
      </w:r>
      <w:r w:rsidRPr="003D52FF">
        <w:rPr>
          <w:rFonts w:asciiTheme="minorBidi" w:hAnsiTheme="minorBidi" w:cstheme="minorBidi"/>
        </w:rPr>
        <w:t>genes</w:t>
      </w:r>
      <w:r w:rsidRPr="003D52FF">
        <w:rPr>
          <w:rFonts w:asciiTheme="minorBidi" w:hAnsiTheme="minorBidi" w:cstheme="minorBidi"/>
          <w:spacing w:val="1"/>
        </w:rPr>
        <w:t xml:space="preserve"> </w:t>
      </w:r>
      <w:r w:rsidRPr="003D52FF">
        <w:rPr>
          <w:rFonts w:asciiTheme="minorBidi" w:hAnsiTheme="minorBidi" w:cstheme="minorBidi"/>
        </w:rPr>
        <w:t>included</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(acox1),</w:t>
      </w:r>
      <w:r w:rsidRPr="003D52FF">
        <w:rPr>
          <w:rFonts w:asciiTheme="minorBidi" w:hAnsiTheme="minorBidi" w:cstheme="minorBidi"/>
          <w:spacing w:val="1"/>
        </w:rPr>
        <w:t xml:space="preserve"> </w:t>
      </w:r>
      <w:r w:rsidRPr="003D52FF">
        <w:rPr>
          <w:rFonts w:asciiTheme="minorBidi" w:hAnsiTheme="minorBidi" w:cstheme="minorBidi"/>
        </w:rPr>
        <w:t>Hydratase</w:t>
      </w:r>
      <w:r w:rsidRPr="003D52FF">
        <w:rPr>
          <w:rFonts w:asciiTheme="minorBidi" w:hAnsiTheme="minorBidi" w:cstheme="minorBidi"/>
          <w:spacing w:val="1"/>
        </w:rPr>
        <w:t xml:space="preserve"> </w:t>
      </w:r>
      <w:r w:rsidRPr="003D52FF">
        <w:rPr>
          <w:rFonts w:asciiTheme="minorBidi" w:hAnsiTheme="minorBidi" w:cstheme="minorBidi"/>
        </w:rPr>
        <w:t>(mfeB),</w:t>
      </w:r>
      <w:r w:rsidRPr="003D52FF">
        <w:rPr>
          <w:rFonts w:asciiTheme="minorBidi" w:hAnsiTheme="minorBidi" w:cstheme="minorBidi"/>
          <w:spacing w:val="1"/>
        </w:rPr>
        <w:t xml:space="preserve"> </w:t>
      </w:r>
      <w:r w:rsidRPr="003D52FF">
        <w:rPr>
          <w:rFonts w:asciiTheme="minorBidi" w:hAnsiTheme="minorBidi" w:cstheme="minorBidi"/>
        </w:rPr>
        <w:t>Dehydrogenase</w:t>
      </w:r>
      <w:r w:rsidRPr="003D52FF">
        <w:rPr>
          <w:rFonts w:asciiTheme="minorBidi" w:hAnsiTheme="minorBidi" w:cstheme="minorBidi"/>
          <w:spacing w:val="1"/>
        </w:rPr>
        <w:t xml:space="preserve"> </w:t>
      </w:r>
      <w:r w:rsidRPr="003D52FF">
        <w:rPr>
          <w:rFonts w:asciiTheme="minorBidi" w:hAnsiTheme="minorBidi" w:cstheme="minorBidi"/>
        </w:rPr>
        <w:t>(DDB0167901),</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Thiolase</w:t>
      </w:r>
      <w:r w:rsidRPr="003D52FF">
        <w:rPr>
          <w:rFonts w:asciiTheme="minorBidi" w:hAnsiTheme="minorBidi" w:cstheme="minorBidi"/>
          <w:spacing w:val="1"/>
        </w:rPr>
        <w:t xml:space="preserve"> </w:t>
      </w:r>
      <w:r w:rsidRPr="003D52FF">
        <w:rPr>
          <w:rFonts w:asciiTheme="minorBidi" w:hAnsiTheme="minorBidi" w:cstheme="minorBidi"/>
        </w:rPr>
        <w:t>(DDB0167887). Meanwhile, the mitochondrial β-oxidation genes comprised Acyl-CoA</w:t>
      </w:r>
      <w:r w:rsidRPr="003D52FF">
        <w:rPr>
          <w:rFonts w:asciiTheme="minorBidi" w:hAnsiTheme="minorBidi" w:cstheme="minorBidi"/>
          <w:spacing w:val="1"/>
        </w:rPr>
        <w:t xml:space="preserve"> </w:t>
      </w:r>
      <w:r w:rsidRPr="003D52FF">
        <w:rPr>
          <w:rFonts w:asciiTheme="minorBidi" w:hAnsiTheme="minorBidi" w:cstheme="minorBidi"/>
        </w:rPr>
        <w:t>dehydrogenases (acad8, acadsb), Enoyl-CoA hydratase (echs1, auh), 3-Hydroxyacyl-</w:t>
      </w:r>
      <w:r w:rsidRPr="003D52FF">
        <w:rPr>
          <w:rFonts w:asciiTheme="minorBidi" w:hAnsiTheme="minorBidi" w:cstheme="minorBidi"/>
          <w:spacing w:val="1"/>
        </w:rPr>
        <w:t xml:space="preserve"> </w:t>
      </w:r>
      <w:r w:rsidRPr="003D52FF">
        <w:rPr>
          <w:rFonts w:asciiTheme="minorBidi" w:hAnsiTheme="minorBidi" w:cstheme="minorBidi"/>
        </w:rPr>
        <w:t>CoA dehydrogenases (DDB0205217, DDB0168688), and</w:t>
      </w:r>
      <w:r w:rsidRPr="003D52FF">
        <w:rPr>
          <w:rFonts w:asciiTheme="minorBidi" w:hAnsiTheme="minorBidi" w:cstheme="minorBidi"/>
          <w:spacing w:val="1"/>
        </w:rPr>
        <w:t xml:space="preserve"> </w:t>
      </w:r>
      <w:r w:rsidRPr="003D52FF">
        <w:rPr>
          <w:rFonts w:asciiTheme="minorBidi" w:hAnsiTheme="minorBidi" w:cstheme="minorBidi"/>
        </w:rPr>
        <w:t>3-ketoacyl-CoA thiolases</w:t>
      </w:r>
      <w:r w:rsidRPr="003D52FF">
        <w:rPr>
          <w:rFonts w:asciiTheme="minorBidi" w:hAnsiTheme="minorBidi" w:cstheme="minorBidi"/>
          <w:spacing w:val="1"/>
        </w:rPr>
        <w:t xml:space="preserve"> </w:t>
      </w:r>
      <w:r w:rsidRPr="003D52FF">
        <w:rPr>
          <w:rFonts w:asciiTheme="minorBidi" w:hAnsiTheme="minorBidi" w:cstheme="minorBidi"/>
        </w:rPr>
        <w:t>(DDB_G0271544,</w:t>
      </w:r>
      <w:r w:rsidRPr="003D52FF">
        <w:rPr>
          <w:rFonts w:asciiTheme="minorBidi" w:hAnsiTheme="minorBidi" w:cstheme="minorBidi"/>
          <w:spacing w:val="-7"/>
        </w:rPr>
        <w:t xml:space="preserve"> </w:t>
      </w:r>
      <w:r w:rsidRPr="003D52FF">
        <w:rPr>
          <w:rFonts w:asciiTheme="minorBidi" w:hAnsiTheme="minorBidi" w:cstheme="minorBidi"/>
        </w:rPr>
        <w:t>DDB0190384).</w:t>
      </w:r>
    </w:p>
    <w:p w14:paraId="6E10B86A" w14:textId="77777777" w:rsidR="00CF52B0" w:rsidRPr="003D52FF" w:rsidRDefault="00CF52B0">
      <w:pPr>
        <w:pStyle w:val="BodyText"/>
        <w:spacing w:before="10"/>
        <w:rPr>
          <w:rFonts w:asciiTheme="minorBidi" w:hAnsiTheme="minorBidi" w:cstheme="minorBidi"/>
          <w:sz w:val="33"/>
        </w:rPr>
      </w:pPr>
    </w:p>
    <w:p w14:paraId="127F9A0B" w14:textId="77777777" w:rsidR="00CF52B0" w:rsidRPr="003D52FF" w:rsidRDefault="00000000">
      <w:pPr>
        <w:pStyle w:val="BodyText"/>
        <w:spacing w:line="343" w:lineRule="auto"/>
        <w:ind w:left="1160" w:right="1158"/>
        <w:jc w:val="both"/>
        <w:rPr>
          <w:rFonts w:asciiTheme="minorBidi" w:hAnsiTheme="minorBidi" w:cstheme="minorBidi"/>
        </w:rPr>
      </w:pPr>
      <w:r w:rsidRPr="003D52FF">
        <w:rPr>
          <w:rFonts w:asciiTheme="minorBidi" w:hAnsiTheme="minorBidi" w:cstheme="minorBidi"/>
        </w:rPr>
        <w:t>Furthermore, the bioinformatics search revealed the presence of several peroxisomal</w:t>
      </w:r>
      <w:r w:rsidRPr="003D52FF">
        <w:rPr>
          <w:rFonts w:asciiTheme="minorBidi" w:hAnsiTheme="minorBidi" w:cstheme="minorBidi"/>
          <w:spacing w:val="-72"/>
        </w:rPr>
        <w:t xml:space="preserve"> </w:t>
      </w:r>
      <w:r w:rsidRPr="003D52FF">
        <w:rPr>
          <w:rFonts w:asciiTheme="minorBidi" w:hAnsiTheme="minorBidi" w:cstheme="minorBidi"/>
        </w:rPr>
        <w:t xml:space="preserve">proteins in </w:t>
      </w:r>
      <w:r w:rsidRPr="003D52FF">
        <w:rPr>
          <w:rFonts w:asciiTheme="minorBidi" w:hAnsiTheme="minorBidi" w:cstheme="minorBidi"/>
          <w:i/>
        </w:rPr>
        <w:t xml:space="preserve">D. discoideum </w:t>
      </w:r>
      <w:r w:rsidRPr="003D52FF">
        <w:rPr>
          <w:rFonts w:asciiTheme="minorBidi" w:hAnsiTheme="minorBidi" w:cstheme="minorBidi"/>
        </w:rPr>
        <w:t>that exhibit homology to human peroxisomal proteins. For</w:t>
      </w:r>
      <w:r w:rsidRPr="003D52FF">
        <w:rPr>
          <w:rFonts w:asciiTheme="minorBidi" w:hAnsiTheme="minorBidi" w:cstheme="minorBidi"/>
          <w:spacing w:val="1"/>
        </w:rPr>
        <w:t xml:space="preserve"> </w:t>
      </w:r>
      <w:r w:rsidRPr="003D52FF">
        <w:rPr>
          <w:rFonts w:asciiTheme="minorBidi" w:hAnsiTheme="minorBidi" w:cstheme="minorBidi"/>
        </w:rPr>
        <w:t>instance,</w:t>
      </w:r>
      <w:r w:rsidRPr="003D52FF">
        <w:rPr>
          <w:rFonts w:asciiTheme="minorBidi" w:hAnsiTheme="minorBidi" w:cstheme="minorBidi"/>
          <w:spacing w:val="1"/>
        </w:rPr>
        <w:t xml:space="preserve"> </w:t>
      </w:r>
      <w:r w:rsidRPr="003D52FF">
        <w:rPr>
          <w:rFonts w:asciiTheme="minorBidi" w:hAnsiTheme="minorBidi" w:cstheme="minorBidi"/>
        </w:rPr>
        <w:t>Hydroxy</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HAOX</w:t>
      </w:r>
      <w:r w:rsidRPr="003D52FF">
        <w:rPr>
          <w:rFonts w:asciiTheme="minorBidi" w:hAnsiTheme="minorBidi" w:cstheme="minorBidi"/>
          <w:spacing w:val="1"/>
        </w:rPr>
        <w:t xml:space="preserve"> </w:t>
      </w:r>
      <w:r w:rsidRPr="003D52FF">
        <w:rPr>
          <w:rFonts w:asciiTheme="minorBidi" w:hAnsiTheme="minorBidi" w:cstheme="minorBidi"/>
        </w:rPr>
        <w:t>(Jones</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2000)</w:t>
      </w:r>
      <w:r w:rsidRPr="003D52FF">
        <w:rPr>
          <w:rFonts w:asciiTheme="minorBidi" w:hAnsiTheme="minorBidi" w:cstheme="minorBidi"/>
          <w:spacing w:val="1"/>
        </w:rPr>
        <w:t xml:space="preserve"> </w:t>
      </w:r>
      <w:r w:rsidRPr="003D52FF">
        <w:rPr>
          <w:rFonts w:asciiTheme="minorBidi" w:hAnsiTheme="minorBidi" w:cstheme="minorBidi"/>
        </w:rPr>
        <w:t>showed</w:t>
      </w:r>
      <w:r w:rsidRPr="003D52FF">
        <w:rPr>
          <w:rFonts w:asciiTheme="minorBidi" w:hAnsiTheme="minorBidi" w:cstheme="minorBidi"/>
          <w:spacing w:val="1"/>
        </w:rPr>
        <w:t xml:space="preserve"> </w:t>
      </w:r>
      <w:r w:rsidRPr="003D52FF">
        <w:rPr>
          <w:rFonts w:asciiTheme="minorBidi" w:hAnsiTheme="minorBidi" w:cstheme="minorBidi"/>
        </w:rPr>
        <w:t>significant</w:t>
      </w:r>
      <w:r w:rsidRPr="003D52FF">
        <w:rPr>
          <w:rFonts w:asciiTheme="minorBidi" w:hAnsiTheme="minorBidi" w:cstheme="minorBidi"/>
          <w:spacing w:val="1"/>
        </w:rPr>
        <w:t xml:space="preserve"> </w:t>
      </w:r>
      <w:r w:rsidRPr="003D52FF">
        <w:rPr>
          <w:rFonts w:asciiTheme="minorBidi" w:hAnsiTheme="minorBidi" w:cstheme="minorBidi"/>
        </w:rPr>
        <w:t>similarity.</w:t>
      </w:r>
      <w:r w:rsidRPr="003D52FF">
        <w:rPr>
          <w:rFonts w:asciiTheme="minorBidi" w:hAnsiTheme="minorBidi" w:cstheme="minorBidi"/>
          <w:spacing w:val="1"/>
        </w:rPr>
        <w:t xml:space="preserve"> </w:t>
      </w:r>
      <w:r w:rsidRPr="003D52FF">
        <w:rPr>
          <w:rFonts w:asciiTheme="minorBidi" w:hAnsiTheme="minorBidi" w:cstheme="minorBidi"/>
        </w:rPr>
        <w:t>Notably,</w:t>
      </w:r>
      <w:r w:rsidRPr="003D52FF">
        <w:rPr>
          <w:rFonts w:asciiTheme="minorBidi" w:hAnsiTheme="minorBidi" w:cstheme="minorBidi"/>
          <w:spacing w:val="1"/>
        </w:rPr>
        <w:t xml:space="preserve"> </w:t>
      </w:r>
      <w:r w:rsidRPr="003D52FF">
        <w:rPr>
          <w:rFonts w:asciiTheme="minorBidi" w:hAnsiTheme="minorBidi" w:cstheme="minorBidi"/>
        </w:rPr>
        <w:t>some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also</w:t>
      </w:r>
      <w:r w:rsidRPr="003D52FF">
        <w:rPr>
          <w:rFonts w:asciiTheme="minorBidi" w:hAnsiTheme="minorBidi" w:cstheme="minorBidi"/>
          <w:spacing w:val="1"/>
        </w:rPr>
        <w:t xml:space="preserve"> </w:t>
      </w:r>
      <w:r w:rsidRPr="003D52FF">
        <w:rPr>
          <w:rFonts w:asciiTheme="minorBidi" w:hAnsiTheme="minorBidi" w:cstheme="minorBidi"/>
        </w:rPr>
        <w:t>identified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1"/>
        </w:rPr>
        <w:t xml:space="preserve"> </w:t>
      </w:r>
      <w:r w:rsidRPr="003D52FF">
        <w:rPr>
          <w:rFonts w:asciiTheme="minorBidi" w:hAnsiTheme="minorBidi" w:cstheme="minorBidi"/>
        </w:rPr>
        <w:t>list,</w:t>
      </w:r>
      <w:r w:rsidRPr="003D52FF">
        <w:rPr>
          <w:rFonts w:asciiTheme="minorBidi" w:hAnsiTheme="minorBidi" w:cstheme="minorBidi"/>
          <w:spacing w:val="1"/>
        </w:rPr>
        <w:t xml:space="preserve"> </w:t>
      </w:r>
      <w:r w:rsidRPr="003D52FF">
        <w:rPr>
          <w:rFonts w:asciiTheme="minorBidi" w:hAnsiTheme="minorBidi" w:cstheme="minorBidi"/>
        </w:rPr>
        <w:t>such</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1"/>
        </w:rPr>
        <w:t xml:space="preserve"> </w:t>
      </w:r>
      <w:r w:rsidRPr="003D52FF">
        <w:rPr>
          <w:rFonts w:asciiTheme="minorBidi" w:hAnsiTheme="minorBidi" w:cstheme="minorBidi"/>
        </w:rPr>
        <w:t>2-Hydroxyhytanoyl-CoA</w:t>
      </w:r>
      <w:r w:rsidRPr="003D52FF">
        <w:rPr>
          <w:rFonts w:asciiTheme="minorBidi" w:hAnsiTheme="minorBidi" w:cstheme="minorBidi"/>
          <w:spacing w:val="1"/>
        </w:rPr>
        <w:t xml:space="preserve"> </w:t>
      </w:r>
      <w:r w:rsidRPr="003D52FF">
        <w:rPr>
          <w:rFonts w:asciiTheme="minorBidi" w:hAnsiTheme="minorBidi" w:cstheme="minorBidi"/>
        </w:rPr>
        <w:t>lyase</w:t>
      </w:r>
      <w:r w:rsidRPr="003D52FF">
        <w:rPr>
          <w:rFonts w:asciiTheme="minorBidi" w:hAnsiTheme="minorBidi" w:cstheme="minorBidi"/>
          <w:spacing w:val="1"/>
        </w:rPr>
        <w:t xml:space="preserve"> </w:t>
      </w:r>
      <w:r w:rsidRPr="003D52FF">
        <w:rPr>
          <w:rFonts w:asciiTheme="minorBidi" w:hAnsiTheme="minorBidi" w:cstheme="minorBidi"/>
        </w:rPr>
        <w:t>(hacl1)</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Thiamine</w:t>
      </w:r>
      <w:r w:rsidRPr="003D52FF">
        <w:rPr>
          <w:rFonts w:asciiTheme="minorBidi" w:hAnsiTheme="minorBidi" w:cstheme="minorBidi"/>
          <w:spacing w:val="1"/>
        </w:rPr>
        <w:t xml:space="preserve"> </w:t>
      </w:r>
      <w:r w:rsidRPr="003D52FF">
        <w:rPr>
          <w:rFonts w:asciiTheme="minorBidi" w:hAnsiTheme="minorBidi" w:cstheme="minorBidi"/>
        </w:rPr>
        <w:t>pyrophosphate-binding enzyme</w:t>
      </w:r>
      <w:r w:rsidRPr="003D52FF">
        <w:rPr>
          <w:rFonts w:asciiTheme="minorBidi" w:hAnsiTheme="minorBidi" w:cstheme="minorBidi"/>
          <w:spacing w:val="1"/>
        </w:rPr>
        <w:t xml:space="preserve"> </w:t>
      </w:r>
      <w:r w:rsidRPr="003D52FF">
        <w:rPr>
          <w:rFonts w:asciiTheme="minorBidi" w:hAnsiTheme="minorBidi" w:cstheme="minorBidi"/>
        </w:rPr>
        <w:t>family protein ilvB (B0G117), both of which</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homologous to human peroxisomal 2-Hydroxyhytanoyl-CoA lyase HACL1 (Fraccascia</w:t>
      </w:r>
      <w:r w:rsidRPr="003D52FF">
        <w:rPr>
          <w:rFonts w:asciiTheme="minorBidi" w:hAnsiTheme="minorBidi" w:cstheme="minorBidi"/>
          <w:spacing w:val="1"/>
        </w:rPr>
        <w:t xml:space="preserve"> </w:t>
      </w:r>
      <w:r w:rsidRPr="003D52FF">
        <w:rPr>
          <w:rFonts w:asciiTheme="minorBidi" w:hAnsiTheme="minorBidi" w:cstheme="minorBidi"/>
        </w:rPr>
        <w:t>et al., 2011; Kitamura et al., 2017). Similarly, 2,4-dienoyl-CoA reductase (mecr) is a</w:t>
      </w:r>
      <w:r w:rsidRPr="003D52FF">
        <w:rPr>
          <w:rFonts w:asciiTheme="minorBidi" w:hAnsiTheme="minorBidi" w:cstheme="minorBidi"/>
          <w:spacing w:val="1"/>
        </w:rPr>
        <w:t xml:space="preserve"> </w:t>
      </w:r>
      <w:r w:rsidRPr="003D52FF">
        <w:rPr>
          <w:rFonts w:asciiTheme="minorBidi" w:hAnsiTheme="minorBidi" w:cstheme="minorBidi"/>
        </w:rPr>
        <w:t>homolog</w:t>
      </w:r>
      <w:r w:rsidRPr="003D52FF">
        <w:rPr>
          <w:rFonts w:asciiTheme="minorBidi" w:hAnsiTheme="minorBidi" w:cstheme="minorBidi"/>
          <w:spacing w:val="1"/>
        </w:rPr>
        <w:t xml:space="preserve"> </w:t>
      </w:r>
      <w:r w:rsidRPr="003D52FF">
        <w:rPr>
          <w:rFonts w:asciiTheme="minorBidi" w:hAnsiTheme="minorBidi" w:cstheme="minorBidi"/>
        </w:rPr>
        <w:t>of human</w:t>
      </w:r>
      <w:r w:rsidRPr="003D52FF">
        <w:rPr>
          <w:rFonts w:asciiTheme="minorBidi" w:hAnsiTheme="minorBidi" w:cstheme="minorBidi"/>
          <w:spacing w:val="1"/>
        </w:rPr>
        <w:t xml:space="preserve"> </w:t>
      </w:r>
      <w:r w:rsidRPr="003D52FF">
        <w:rPr>
          <w:rFonts w:asciiTheme="minorBidi" w:hAnsiTheme="minorBidi" w:cstheme="minorBidi"/>
        </w:rPr>
        <w:t>peroxisomal 2,4-dionoyl-CoA reductase</w:t>
      </w:r>
      <w:r w:rsidRPr="003D52FF">
        <w:rPr>
          <w:rFonts w:asciiTheme="minorBidi" w:hAnsiTheme="minorBidi" w:cstheme="minorBidi"/>
          <w:spacing w:val="1"/>
        </w:rPr>
        <w:t xml:space="preserve"> </w:t>
      </w:r>
      <w:r w:rsidRPr="003D52FF">
        <w:rPr>
          <w:rFonts w:asciiTheme="minorBidi" w:hAnsiTheme="minorBidi" w:cstheme="minorBidi"/>
        </w:rPr>
        <w:t>(DECR2)</w:t>
      </w:r>
      <w:r w:rsidRPr="003D52FF">
        <w:rPr>
          <w:rFonts w:asciiTheme="minorBidi" w:hAnsiTheme="minorBidi" w:cstheme="minorBidi"/>
          <w:spacing w:val="1"/>
        </w:rPr>
        <w:t xml:space="preserve"> </w:t>
      </w:r>
      <w:r w:rsidRPr="003D52FF">
        <w:rPr>
          <w:rFonts w:asciiTheme="minorBidi" w:hAnsiTheme="minorBidi" w:cstheme="minorBidi"/>
        </w:rPr>
        <w:t>(De Nys et</w:t>
      </w:r>
      <w:r w:rsidRPr="003D52FF">
        <w:rPr>
          <w:rFonts w:asciiTheme="minorBidi" w:hAnsiTheme="minorBidi" w:cstheme="minorBidi"/>
          <w:spacing w:val="1"/>
        </w:rPr>
        <w:t xml:space="preserve"> </w:t>
      </w:r>
      <w:r w:rsidRPr="003D52FF">
        <w:rPr>
          <w:rFonts w:asciiTheme="minorBidi" w:hAnsiTheme="minorBidi" w:cstheme="minorBidi"/>
        </w:rPr>
        <w:t>al.,2001). Another identified homolog is 3,2-enoyl-CoA isomerase (echs1), which</w:t>
      </w:r>
      <w:r w:rsidRPr="003D52FF">
        <w:rPr>
          <w:rFonts w:asciiTheme="minorBidi" w:hAnsiTheme="minorBidi" w:cstheme="minorBidi"/>
          <w:spacing w:val="1"/>
        </w:rPr>
        <w:t xml:space="preserve"> </w:t>
      </w:r>
      <w:r w:rsidRPr="003D52FF">
        <w:rPr>
          <w:rFonts w:asciiTheme="minorBidi" w:hAnsiTheme="minorBidi" w:cstheme="minorBidi"/>
        </w:rPr>
        <w:t>shares</w:t>
      </w:r>
      <w:r w:rsidRPr="003D52FF">
        <w:rPr>
          <w:rFonts w:asciiTheme="minorBidi" w:hAnsiTheme="minorBidi" w:cstheme="minorBidi"/>
          <w:spacing w:val="1"/>
        </w:rPr>
        <w:t xml:space="preserve"> </w:t>
      </w:r>
      <w:r w:rsidRPr="003D52FF">
        <w:rPr>
          <w:rFonts w:asciiTheme="minorBidi" w:hAnsiTheme="minorBidi" w:cstheme="minorBidi"/>
        </w:rPr>
        <w:t>similarity</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Delta(3,5)-Delta</w:t>
      </w:r>
      <w:r w:rsidRPr="003D52FF">
        <w:rPr>
          <w:rFonts w:asciiTheme="minorBidi" w:hAnsiTheme="minorBidi" w:cstheme="minorBidi"/>
          <w:spacing w:val="1"/>
        </w:rPr>
        <w:t xml:space="preserve"> </w:t>
      </w:r>
      <w:r w:rsidRPr="003D52FF">
        <w:rPr>
          <w:rFonts w:asciiTheme="minorBidi" w:hAnsiTheme="minorBidi" w:cstheme="minorBidi"/>
        </w:rPr>
        <w:t>(2,4)-dienoyl-CoA</w:t>
      </w:r>
      <w:r w:rsidRPr="003D52FF">
        <w:rPr>
          <w:rFonts w:asciiTheme="minorBidi" w:hAnsiTheme="minorBidi" w:cstheme="minorBidi"/>
          <w:spacing w:val="-72"/>
        </w:rPr>
        <w:t xml:space="preserve"> </w:t>
      </w:r>
      <w:r w:rsidRPr="003D52FF">
        <w:rPr>
          <w:rFonts w:asciiTheme="minorBidi" w:hAnsiTheme="minorBidi" w:cstheme="minorBidi"/>
        </w:rPr>
        <w:t>isomerase</w:t>
      </w:r>
      <w:r w:rsidRPr="003D52FF">
        <w:rPr>
          <w:rFonts w:asciiTheme="minorBidi" w:hAnsiTheme="minorBidi" w:cstheme="minorBidi"/>
          <w:spacing w:val="1"/>
        </w:rPr>
        <w:t xml:space="preserve"> </w:t>
      </w:r>
      <w:r w:rsidRPr="003D52FF">
        <w:rPr>
          <w:rFonts w:asciiTheme="minorBidi" w:hAnsiTheme="minorBidi" w:cstheme="minorBidi"/>
        </w:rPr>
        <w:t>ECH1</w:t>
      </w:r>
      <w:r w:rsidRPr="003D52FF">
        <w:rPr>
          <w:rFonts w:asciiTheme="minorBidi" w:hAnsiTheme="minorBidi" w:cstheme="minorBidi"/>
          <w:spacing w:val="1"/>
        </w:rPr>
        <w:t xml:space="preserve"> </w:t>
      </w:r>
      <w:r w:rsidRPr="003D52FF">
        <w:rPr>
          <w:rFonts w:asciiTheme="minorBidi" w:hAnsiTheme="minorBidi" w:cstheme="minorBidi"/>
        </w:rPr>
        <w:t>(FitzPatrick</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1995).</w:t>
      </w:r>
      <w:r w:rsidRPr="003D52FF">
        <w:rPr>
          <w:rFonts w:asciiTheme="minorBidi" w:hAnsiTheme="minorBidi" w:cstheme="minorBidi"/>
          <w:spacing w:val="1"/>
        </w:rPr>
        <w:t xml:space="preserve"> </w:t>
      </w:r>
      <w:r w:rsidRPr="003D52FF">
        <w:rPr>
          <w:rFonts w:asciiTheme="minorBidi" w:hAnsiTheme="minorBidi" w:cstheme="minorBidi"/>
        </w:rPr>
        <w:t>Additionally,</w:t>
      </w:r>
      <w:r w:rsidRPr="003D52FF">
        <w:rPr>
          <w:rFonts w:asciiTheme="minorBidi" w:hAnsiTheme="minorBidi" w:cstheme="minorBidi"/>
          <w:spacing w:val="1"/>
        </w:rPr>
        <w:t xml:space="preserve"> </w:t>
      </w:r>
      <w:r w:rsidRPr="003D52FF">
        <w:rPr>
          <w:rFonts w:asciiTheme="minorBidi" w:hAnsiTheme="minorBidi" w:cstheme="minorBidi"/>
        </w:rPr>
        <w:t>D-aspartate</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(DDB0189713) and D-amino acid oxidase (ddo-1; ddo-2) are homologs to 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D-aspartate</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(DDO)</w:t>
      </w:r>
      <w:r w:rsidRPr="003D52FF">
        <w:rPr>
          <w:rFonts w:asciiTheme="minorBidi" w:hAnsiTheme="minorBidi" w:cstheme="minorBidi"/>
          <w:spacing w:val="1"/>
        </w:rPr>
        <w:t xml:space="preserve"> </w:t>
      </w:r>
      <w:r w:rsidRPr="003D52FF">
        <w:rPr>
          <w:rFonts w:asciiTheme="minorBidi" w:hAnsiTheme="minorBidi" w:cstheme="minorBidi"/>
        </w:rPr>
        <w:t>(Amery</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1998).</w:t>
      </w:r>
      <w:r w:rsidRPr="003D52FF">
        <w:rPr>
          <w:rFonts w:asciiTheme="minorBidi" w:hAnsiTheme="minorBidi" w:cstheme="minorBidi"/>
          <w:spacing w:val="1"/>
        </w:rPr>
        <w:t xml:space="preserve"> </w:t>
      </w:r>
      <w:r w:rsidRPr="003D52FF">
        <w:rPr>
          <w:rFonts w:asciiTheme="minorBidi" w:hAnsiTheme="minorBidi" w:cstheme="minorBidi"/>
        </w:rPr>
        <w:t>Furthermore,</w:t>
      </w:r>
      <w:r w:rsidRPr="003D52FF">
        <w:rPr>
          <w:rFonts w:asciiTheme="minorBidi" w:hAnsiTheme="minorBidi" w:cstheme="minorBidi"/>
          <w:spacing w:val="1"/>
        </w:rPr>
        <w:t xml:space="preserve"> </w:t>
      </w:r>
      <w:r w:rsidRPr="003D52FF">
        <w:rPr>
          <w:rFonts w:asciiTheme="minorBidi" w:hAnsiTheme="minorBidi" w:cstheme="minorBidi"/>
        </w:rPr>
        <w:t>Hydroxysteroid</w:t>
      </w:r>
      <w:r w:rsidRPr="003D52FF">
        <w:rPr>
          <w:rFonts w:asciiTheme="minorBidi" w:hAnsiTheme="minorBidi" w:cstheme="minorBidi"/>
          <w:spacing w:val="31"/>
        </w:rPr>
        <w:t xml:space="preserve"> </w:t>
      </w:r>
      <w:r w:rsidRPr="003D52FF">
        <w:rPr>
          <w:rFonts w:asciiTheme="minorBidi" w:hAnsiTheme="minorBidi" w:cstheme="minorBidi"/>
        </w:rPr>
        <w:t>dehydrogenase-like</w:t>
      </w:r>
      <w:r w:rsidRPr="003D52FF">
        <w:rPr>
          <w:rFonts w:asciiTheme="minorBidi" w:hAnsiTheme="minorBidi" w:cstheme="minorBidi"/>
          <w:spacing w:val="32"/>
        </w:rPr>
        <w:t xml:space="preserve"> </w:t>
      </w:r>
      <w:r w:rsidRPr="003D52FF">
        <w:rPr>
          <w:rFonts w:asciiTheme="minorBidi" w:hAnsiTheme="minorBidi" w:cstheme="minorBidi"/>
        </w:rPr>
        <w:t>2</w:t>
      </w:r>
      <w:r w:rsidRPr="003D52FF">
        <w:rPr>
          <w:rFonts w:asciiTheme="minorBidi" w:hAnsiTheme="minorBidi" w:cstheme="minorBidi"/>
          <w:spacing w:val="26"/>
        </w:rPr>
        <w:t xml:space="preserve"> </w:t>
      </w:r>
      <w:r w:rsidRPr="003D52FF">
        <w:rPr>
          <w:rFonts w:asciiTheme="minorBidi" w:hAnsiTheme="minorBidi" w:cstheme="minorBidi"/>
        </w:rPr>
        <w:t>(DDB0184238)</w:t>
      </w:r>
      <w:r w:rsidRPr="003D52FF">
        <w:rPr>
          <w:rFonts w:asciiTheme="minorBidi" w:hAnsiTheme="minorBidi" w:cstheme="minorBidi"/>
          <w:spacing w:val="33"/>
        </w:rPr>
        <w:t xml:space="preserve"> </w:t>
      </w:r>
      <w:r w:rsidRPr="003D52FF">
        <w:rPr>
          <w:rFonts w:asciiTheme="minorBidi" w:hAnsiTheme="minorBidi" w:cstheme="minorBidi"/>
        </w:rPr>
        <w:t>shares</w:t>
      </w:r>
      <w:r w:rsidRPr="003D52FF">
        <w:rPr>
          <w:rFonts w:asciiTheme="minorBidi" w:hAnsiTheme="minorBidi" w:cstheme="minorBidi"/>
          <w:spacing w:val="25"/>
        </w:rPr>
        <w:t xml:space="preserve"> </w:t>
      </w:r>
      <w:r w:rsidRPr="003D52FF">
        <w:rPr>
          <w:rFonts w:asciiTheme="minorBidi" w:hAnsiTheme="minorBidi" w:cstheme="minorBidi"/>
        </w:rPr>
        <w:t>homology</w:t>
      </w:r>
      <w:r w:rsidRPr="003D52FF">
        <w:rPr>
          <w:rFonts w:asciiTheme="minorBidi" w:hAnsiTheme="minorBidi" w:cstheme="minorBidi"/>
          <w:spacing w:val="31"/>
        </w:rPr>
        <w:t xml:space="preserve"> </w:t>
      </w:r>
      <w:r w:rsidRPr="003D52FF">
        <w:rPr>
          <w:rFonts w:asciiTheme="minorBidi" w:hAnsiTheme="minorBidi" w:cstheme="minorBidi"/>
        </w:rPr>
        <w:t>with</w:t>
      </w:r>
      <w:r w:rsidRPr="003D52FF">
        <w:rPr>
          <w:rFonts w:asciiTheme="minorBidi" w:hAnsiTheme="minorBidi" w:cstheme="minorBidi"/>
          <w:spacing w:val="33"/>
        </w:rPr>
        <w:t xml:space="preserve"> </w:t>
      </w:r>
      <w:r w:rsidRPr="003D52FF">
        <w:rPr>
          <w:rFonts w:asciiTheme="minorBidi" w:hAnsiTheme="minorBidi" w:cstheme="minorBidi"/>
        </w:rPr>
        <w:t>human</w:t>
      </w:r>
    </w:p>
    <w:p w14:paraId="44456240"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4D70B51" w14:textId="77777777" w:rsidR="00CF52B0" w:rsidRPr="003D52FF" w:rsidRDefault="00000000">
      <w:pPr>
        <w:pStyle w:val="BodyText"/>
        <w:spacing w:before="62" w:line="340" w:lineRule="auto"/>
        <w:ind w:left="1160" w:right="1173"/>
        <w:jc w:val="both"/>
        <w:rPr>
          <w:rFonts w:asciiTheme="minorBidi" w:hAnsiTheme="minorBidi" w:cstheme="minorBidi"/>
        </w:rPr>
      </w:pPr>
      <w:r w:rsidRPr="003D52FF">
        <w:rPr>
          <w:rFonts w:asciiTheme="minorBidi" w:hAnsiTheme="minorBidi" w:cstheme="minorBidi"/>
        </w:rPr>
        <w:lastRenderedPageBreak/>
        <w:t>proteins as well (Kowalik et al., 2009) (Table 5.1 and Table 5.6). This finding further</w:t>
      </w:r>
      <w:r w:rsidRPr="003D52FF">
        <w:rPr>
          <w:rFonts w:asciiTheme="minorBidi" w:hAnsiTheme="minorBidi" w:cstheme="minorBidi"/>
          <w:spacing w:val="1"/>
        </w:rPr>
        <w:t xml:space="preserve"> </w:t>
      </w:r>
      <w:r w:rsidRPr="003D52FF">
        <w:rPr>
          <w:rFonts w:asciiTheme="minorBidi" w:hAnsiTheme="minorBidi" w:cstheme="minorBidi"/>
        </w:rPr>
        <w:t>solidifies</w:t>
      </w:r>
      <w:r w:rsidRPr="003D52FF">
        <w:rPr>
          <w:rFonts w:asciiTheme="minorBidi" w:hAnsiTheme="minorBidi" w:cstheme="minorBidi"/>
          <w:spacing w:val="-3"/>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i/>
          <w:spacing w:val="7"/>
        </w:rPr>
        <w:t xml:space="preserve"> </w:t>
      </w:r>
      <w:r w:rsidRPr="003D52FF">
        <w:rPr>
          <w:rFonts w:asciiTheme="minorBidi" w:hAnsiTheme="minorBidi" w:cstheme="minorBidi"/>
        </w:rPr>
        <w:t>as</w:t>
      </w:r>
      <w:r w:rsidRPr="003D52FF">
        <w:rPr>
          <w:rFonts w:asciiTheme="minorBidi" w:hAnsiTheme="minorBidi" w:cstheme="minorBidi"/>
          <w:spacing w:val="-5"/>
        </w:rPr>
        <w:t xml:space="preserve"> </w:t>
      </w:r>
      <w:r w:rsidRPr="003D52FF">
        <w:rPr>
          <w:rFonts w:asciiTheme="minorBidi" w:hAnsiTheme="minorBidi" w:cstheme="minorBidi"/>
        </w:rPr>
        <w:t>an</w:t>
      </w:r>
      <w:r w:rsidRPr="003D52FF">
        <w:rPr>
          <w:rFonts w:asciiTheme="minorBidi" w:hAnsiTheme="minorBidi" w:cstheme="minorBidi"/>
          <w:spacing w:val="-4"/>
        </w:rPr>
        <w:t xml:space="preserve"> </w:t>
      </w:r>
      <w:r w:rsidRPr="003D52FF">
        <w:rPr>
          <w:rFonts w:asciiTheme="minorBidi" w:hAnsiTheme="minorBidi" w:cstheme="minorBidi"/>
        </w:rPr>
        <w:t>excellent</w:t>
      </w:r>
      <w:r w:rsidRPr="003D52FF">
        <w:rPr>
          <w:rFonts w:asciiTheme="minorBidi" w:hAnsiTheme="minorBidi" w:cstheme="minorBidi"/>
          <w:spacing w:val="-9"/>
        </w:rPr>
        <w:t xml:space="preserve"> </w:t>
      </w:r>
      <w:r w:rsidRPr="003D52FF">
        <w:rPr>
          <w:rFonts w:asciiTheme="minorBidi" w:hAnsiTheme="minorBidi" w:cstheme="minorBidi"/>
        </w:rPr>
        <w:t>organism</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3"/>
        </w:rPr>
        <w:t xml:space="preserve"> </w:t>
      </w:r>
      <w:r w:rsidRPr="003D52FF">
        <w:rPr>
          <w:rFonts w:asciiTheme="minorBidi" w:hAnsiTheme="minorBidi" w:cstheme="minorBidi"/>
        </w:rPr>
        <w:t>studying</w:t>
      </w:r>
      <w:r w:rsidRPr="003D52FF">
        <w:rPr>
          <w:rFonts w:asciiTheme="minorBidi" w:hAnsiTheme="minorBidi" w:cstheme="minorBidi"/>
          <w:spacing w:val="-4"/>
        </w:rPr>
        <w:t xml:space="preserve"> </w:t>
      </w:r>
      <w:r w:rsidRPr="003D52FF">
        <w:rPr>
          <w:rFonts w:asciiTheme="minorBidi" w:hAnsiTheme="minorBidi" w:cstheme="minorBidi"/>
        </w:rPr>
        <w:t>these</w:t>
      </w:r>
      <w:r w:rsidRPr="003D52FF">
        <w:rPr>
          <w:rFonts w:asciiTheme="minorBidi" w:hAnsiTheme="minorBidi" w:cstheme="minorBidi"/>
          <w:spacing w:val="-4"/>
        </w:rPr>
        <w:t xml:space="preserve"> </w:t>
      </w:r>
      <w:r w:rsidRPr="003D52FF">
        <w:rPr>
          <w:rFonts w:asciiTheme="minorBidi" w:hAnsiTheme="minorBidi" w:cstheme="minorBidi"/>
        </w:rPr>
        <w:t>enzymes.</w:t>
      </w:r>
    </w:p>
    <w:p w14:paraId="38D9E2A4" w14:textId="77777777" w:rsidR="00CF52B0" w:rsidRPr="003D52FF" w:rsidRDefault="00CF52B0">
      <w:pPr>
        <w:pStyle w:val="BodyText"/>
        <w:spacing w:before="10"/>
        <w:rPr>
          <w:rFonts w:asciiTheme="minorBidi" w:hAnsiTheme="minorBidi" w:cstheme="minorBidi"/>
          <w:sz w:val="34"/>
        </w:rPr>
      </w:pPr>
    </w:p>
    <w:p w14:paraId="19D87A9B"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In addition to the findings of this study, it was observed that peroxisomal fatty acid</w:t>
      </w:r>
      <w:r w:rsidRPr="003D52FF">
        <w:rPr>
          <w:rFonts w:asciiTheme="minorBidi" w:hAnsiTheme="minorBidi" w:cstheme="minorBidi"/>
          <w:spacing w:val="1"/>
        </w:rPr>
        <w:t xml:space="preserve"> </w:t>
      </w:r>
      <w:r w:rsidRPr="003D52FF">
        <w:rPr>
          <w:rFonts w:asciiTheme="minorBidi" w:hAnsiTheme="minorBidi" w:cstheme="minorBidi"/>
        </w:rPr>
        <w:t xml:space="preserve">degradation, which predominantly occurs in peroxisomes of yeasts, is absent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26"/>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number</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21"/>
        </w:rPr>
        <w:t xml:space="preserve"> </w:t>
      </w:r>
      <w:r w:rsidRPr="003D52FF">
        <w:rPr>
          <w:rFonts w:asciiTheme="minorBidi" w:hAnsiTheme="minorBidi" w:cstheme="minorBidi"/>
        </w:rPr>
        <w:t>peroxisomal</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9"/>
        </w:rPr>
        <w:t xml:space="preserve"> </w:t>
      </w:r>
      <w:r w:rsidRPr="003D52FF">
        <w:rPr>
          <w:rFonts w:asciiTheme="minorBidi" w:hAnsiTheme="minorBidi" w:cstheme="minorBidi"/>
          <w:i/>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i/>
          <w:spacing w:val="-11"/>
        </w:rPr>
        <w:t xml:space="preserve"> </w:t>
      </w:r>
      <w:r w:rsidRPr="003D52FF">
        <w:rPr>
          <w:rFonts w:asciiTheme="minorBidi" w:hAnsiTheme="minorBidi" w:cstheme="minorBidi"/>
        </w:rPr>
        <w:t>appeared</w:t>
      </w:r>
      <w:r w:rsidRPr="003D52FF">
        <w:rPr>
          <w:rFonts w:asciiTheme="minorBidi" w:hAnsiTheme="minorBidi" w:cstheme="minorBidi"/>
          <w:spacing w:val="-21"/>
        </w:rPr>
        <w:t xml:space="preserve"> </w:t>
      </w:r>
      <w:r w:rsidRPr="003D52FF">
        <w:rPr>
          <w:rFonts w:asciiTheme="minorBidi" w:hAnsiTheme="minorBidi" w:cstheme="minorBidi"/>
        </w:rPr>
        <w:t>to</w:t>
      </w:r>
      <w:r w:rsidRPr="003D52FF">
        <w:rPr>
          <w:rFonts w:asciiTheme="minorBidi" w:hAnsiTheme="minorBidi" w:cstheme="minorBidi"/>
          <w:spacing w:val="-19"/>
        </w:rPr>
        <w:t xml:space="preserve"> </w:t>
      </w:r>
      <w:r w:rsidRPr="003D52FF">
        <w:rPr>
          <w:rFonts w:asciiTheme="minorBidi" w:hAnsiTheme="minorBidi" w:cstheme="minorBidi"/>
        </w:rPr>
        <w:t>be</w:t>
      </w:r>
      <w:r w:rsidRPr="003D52FF">
        <w:rPr>
          <w:rFonts w:asciiTheme="minorBidi" w:hAnsiTheme="minorBidi" w:cstheme="minorBidi"/>
          <w:spacing w:val="-21"/>
        </w:rPr>
        <w:t xml:space="preserve"> </w:t>
      </w:r>
      <w:r w:rsidRPr="003D52FF">
        <w:rPr>
          <w:rFonts w:asciiTheme="minorBidi" w:hAnsiTheme="minorBidi" w:cstheme="minorBidi"/>
        </w:rPr>
        <w:t>relatively</w:t>
      </w:r>
      <w:r w:rsidRPr="003D52FF">
        <w:rPr>
          <w:rFonts w:asciiTheme="minorBidi" w:hAnsiTheme="minorBidi" w:cstheme="minorBidi"/>
          <w:spacing w:val="-22"/>
        </w:rPr>
        <w:t xml:space="preserve"> </w:t>
      </w:r>
      <w:r w:rsidRPr="003D52FF">
        <w:rPr>
          <w:rFonts w:asciiTheme="minorBidi" w:hAnsiTheme="minorBidi" w:cstheme="minorBidi"/>
        </w:rPr>
        <w:t>low</w:t>
      </w:r>
      <w:r w:rsidRPr="003D52FF">
        <w:rPr>
          <w:rFonts w:asciiTheme="minorBidi" w:hAnsiTheme="minorBidi" w:cstheme="minorBidi"/>
          <w:spacing w:val="-72"/>
        </w:rPr>
        <w:t xml:space="preserve"> </w:t>
      </w:r>
      <w:r w:rsidRPr="003D52FF">
        <w:rPr>
          <w:rFonts w:asciiTheme="minorBidi" w:hAnsiTheme="minorBidi" w:cstheme="minorBidi"/>
        </w:rPr>
        <w:t>when</w:t>
      </w:r>
      <w:r w:rsidRPr="003D52FF">
        <w:rPr>
          <w:rFonts w:asciiTheme="minorBidi" w:hAnsiTheme="minorBidi" w:cstheme="minorBidi"/>
          <w:spacing w:val="-2"/>
        </w:rPr>
        <w:t xml:space="preserve"> </w:t>
      </w:r>
      <w:r w:rsidRPr="003D52FF">
        <w:rPr>
          <w:rFonts w:asciiTheme="minorBidi" w:hAnsiTheme="minorBidi" w:cstheme="minorBidi"/>
        </w:rPr>
        <w:t>compared</w:t>
      </w:r>
      <w:r w:rsidRPr="003D52FF">
        <w:rPr>
          <w:rFonts w:asciiTheme="minorBidi" w:hAnsiTheme="minorBidi" w:cstheme="minorBidi"/>
          <w:spacing w:val="-2"/>
        </w:rPr>
        <w:t xml:space="preserve"> </w:t>
      </w:r>
      <w:r w:rsidRPr="003D52FF">
        <w:rPr>
          <w:rFonts w:asciiTheme="minorBidi" w:hAnsiTheme="minorBidi" w:cstheme="minorBidi"/>
        </w:rPr>
        <w:t>to</w:t>
      </w:r>
      <w:r w:rsidRPr="003D52FF">
        <w:rPr>
          <w:rFonts w:asciiTheme="minorBidi" w:hAnsiTheme="minorBidi" w:cstheme="minorBidi"/>
          <w:spacing w:val="-5"/>
        </w:rPr>
        <w:t xml:space="preserve"> </w:t>
      </w:r>
      <w:r w:rsidRPr="003D52FF">
        <w:rPr>
          <w:rFonts w:asciiTheme="minorBidi" w:hAnsiTheme="minorBidi" w:cstheme="minorBidi"/>
        </w:rPr>
        <w:t>other</w:t>
      </w:r>
      <w:r w:rsidRPr="003D52FF">
        <w:rPr>
          <w:rFonts w:asciiTheme="minorBidi" w:hAnsiTheme="minorBidi" w:cstheme="minorBidi"/>
          <w:spacing w:val="-6"/>
        </w:rPr>
        <w:t xml:space="preserve"> </w:t>
      </w:r>
      <w:r w:rsidRPr="003D52FF">
        <w:rPr>
          <w:rFonts w:asciiTheme="minorBidi" w:hAnsiTheme="minorBidi" w:cstheme="minorBidi"/>
        </w:rPr>
        <w:t>organisms</w:t>
      </w:r>
      <w:r w:rsidRPr="003D52FF">
        <w:rPr>
          <w:rFonts w:asciiTheme="minorBidi" w:hAnsiTheme="minorBidi" w:cstheme="minorBidi"/>
          <w:spacing w:val="-3"/>
        </w:rPr>
        <w:t xml:space="preserve"> </w:t>
      </w:r>
      <w:r w:rsidRPr="003D52FF">
        <w:rPr>
          <w:rFonts w:asciiTheme="minorBidi" w:hAnsiTheme="minorBidi" w:cstheme="minorBidi"/>
        </w:rPr>
        <w:t>(Table</w:t>
      </w:r>
      <w:r w:rsidRPr="003D52FF">
        <w:rPr>
          <w:rFonts w:asciiTheme="minorBidi" w:hAnsiTheme="minorBidi" w:cstheme="minorBidi"/>
          <w:spacing w:val="-6"/>
        </w:rPr>
        <w:t xml:space="preserve"> </w:t>
      </w:r>
      <w:r w:rsidRPr="003D52FF">
        <w:rPr>
          <w:rFonts w:asciiTheme="minorBidi" w:hAnsiTheme="minorBidi" w:cstheme="minorBidi"/>
        </w:rPr>
        <w:t>5.1).</w:t>
      </w:r>
      <w:r w:rsidRPr="003D52FF">
        <w:rPr>
          <w:rFonts w:asciiTheme="minorBidi" w:hAnsiTheme="minorBidi" w:cstheme="minorBidi"/>
          <w:spacing w:val="-16"/>
        </w:rPr>
        <w:t xml:space="preserve"> </w:t>
      </w:r>
      <w:r w:rsidRPr="003D52FF">
        <w:rPr>
          <w:rFonts w:asciiTheme="minorBidi" w:hAnsiTheme="minorBidi" w:cstheme="minorBidi"/>
        </w:rPr>
        <w:t>Although</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3"/>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present</w:t>
      </w:r>
      <w:r w:rsidRPr="003D52FF">
        <w:rPr>
          <w:rFonts w:asciiTheme="minorBidi" w:hAnsiTheme="minorBidi" w:cstheme="minorBidi"/>
          <w:spacing w:val="-12"/>
        </w:rPr>
        <w:t xml:space="preserve"> </w:t>
      </w:r>
      <w:r w:rsidRPr="003D52FF">
        <w:rPr>
          <w:rFonts w:asciiTheme="minorBidi" w:hAnsiTheme="minorBidi" w:cstheme="minorBidi"/>
        </w:rPr>
        <w:t>in</w:t>
      </w:r>
    </w:p>
    <w:p w14:paraId="20E45BA9" w14:textId="77777777" w:rsidR="00CF52B0" w:rsidRPr="003D52FF" w:rsidRDefault="00000000">
      <w:pPr>
        <w:pStyle w:val="BodyText"/>
        <w:spacing w:before="8" w:line="343" w:lineRule="auto"/>
        <w:ind w:left="1160" w:right="1168"/>
        <w:jc w:val="both"/>
        <w:rPr>
          <w:rFonts w:asciiTheme="minorBidi" w:hAnsiTheme="minorBidi" w:cstheme="minorBidi"/>
        </w:rPr>
      </w:pPr>
      <w:r w:rsidRPr="003D52FF">
        <w:rPr>
          <w:rFonts w:asciiTheme="minorBidi" w:hAnsiTheme="minorBidi" w:cstheme="minorBidi"/>
          <w:i/>
        </w:rPr>
        <w:t>S.</w:t>
      </w:r>
      <w:r w:rsidRPr="003D52FF">
        <w:rPr>
          <w:rFonts w:asciiTheme="minorBidi" w:hAnsiTheme="minorBidi" w:cstheme="minorBidi"/>
          <w:i/>
          <w:spacing w:val="5"/>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3"/>
        </w:rPr>
        <w:t xml:space="preserve"> </w:t>
      </w:r>
      <w:r w:rsidRPr="003D52FF">
        <w:rPr>
          <w:rFonts w:asciiTheme="minorBidi" w:hAnsiTheme="minorBidi" w:cstheme="minorBidi"/>
        </w:rPr>
        <w:t>their</w:t>
      </w:r>
      <w:r w:rsidRPr="003D52FF">
        <w:rPr>
          <w:rFonts w:asciiTheme="minorBidi" w:hAnsiTheme="minorBidi" w:cstheme="minorBidi"/>
          <w:spacing w:val="-3"/>
        </w:rPr>
        <w:t xml:space="preserve"> </w:t>
      </w:r>
      <w:r w:rsidRPr="003D52FF">
        <w:rPr>
          <w:rFonts w:asciiTheme="minorBidi" w:hAnsiTheme="minorBidi" w:cstheme="minorBidi"/>
        </w:rPr>
        <w:t>exact</w:t>
      </w:r>
      <w:r w:rsidRPr="003D52FF">
        <w:rPr>
          <w:rFonts w:asciiTheme="minorBidi" w:hAnsiTheme="minorBidi" w:cstheme="minorBidi"/>
          <w:spacing w:val="-3"/>
        </w:rPr>
        <w:t xml:space="preserve"> </w:t>
      </w:r>
      <w:r w:rsidRPr="003D52FF">
        <w:rPr>
          <w:rFonts w:asciiTheme="minorBidi" w:hAnsiTheme="minorBidi" w:cstheme="minorBidi"/>
        </w:rPr>
        <w:t>cellular</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13"/>
        </w:rPr>
        <w:t xml:space="preserve"> </w:t>
      </w:r>
      <w:r w:rsidRPr="003D52FF">
        <w:rPr>
          <w:rFonts w:asciiTheme="minorBidi" w:hAnsiTheme="minorBidi" w:cstheme="minorBidi"/>
        </w:rPr>
        <w:t>is</w:t>
      </w:r>
      <w:r w:rsidRPr="003D52FF">
        <w:rPr>
          <w:rFonts w:asciiTheme="minorBidi" w:hAnsiTheme="minorBidi" w:cstheme="minorBidi"/>
          <w:spacing w:val="-4"/>
        </w:rPr>
        <w:t xml:space="preserve"> </w:t>
      </w:r>
      <w:r w:rsidRPr="003D52FF">
        <w:rPr>
          <w:rFonts w:asciiTheme="minorBidi" w:hAnsiTheme="minorBidi" w:cstheme="minorBidi"/>
        </w:rPr>
        <w:t>not</w:t>
      </w:r>
      <w:r w:rsidRPr="003D52FF">
        <w:rPr>
          <w:rFonts w:asciiTheme="minorBidi" w:hAnsiTheme="minorBidi" w:cstheme="minorBidi"/>
          <w:spacing w:val="-3"/>
        </w:rPr>
        <w:t xml:space="preserve"> </w:t>
      </w:r>
      <w:r w:rsidRPr="003D52FF">
        <w:rPr>
          <w:rFonts w:asciiTheme="minorBidi" w:hAnsiTheme="minorBidi" w:cstheme="minorBidi"/>
        </w:rPr>
        <w:t>fully</w:t>
      </w:r>
      <w:r w:rsidRPr="003D52FF">
        <w:rPr>
          <w:rFonts w:asciiTheme="minorBidi" w:hAnsiTheme="minorBidi" w:cstheme="minorBidi"/>
          <w:spacing w:val="-9"/>
        </w:rPr>
        <w:t xml:space="preserve"> </w:t>
      </w:r>
      <w:r w:rsidRPr="003D52FF">
        <w:rPr>
          <w:rFonts w:asciiTheme="minorBidi" w:hAnsiTheme="minorBidi" w:cstheme="minorBidi"/>
        </w:rPr>
        <w:t>understood.</w:t>
      </w:r>
      <w:r w:rsidRPr="003D52FF">
        <w:rPr>
          <w:rFonts w:asciiTheme="minorBidi" w:hAnsiTheme="minorBidi" w:cstheme="minorBidi"/>
          <w:spacing w:val="-13"/>
        </w:rPr>
        <w:t xml:space="preserve"> </w:t>
      </w:r>
      <w:r w:rsidRPr="003D52FF">
        <w:rPr>
          <w:rFonts w:asciiTheme="minorBidi" w:hAnsiTheme="minorBidi" w:cstheme="minorBidi"/>
        </w:rPr>
        <w:t>This</w:t>
      </w:r>
      <w:r w:rsidRPr="003D52FF">
        <w:rPr>
          <w:rFonts w:asciiTheme="minorBidi" w:hAnsiTheme="minorBidi" w:cstheme="minorBidi"/>
          <w:spacing w:val="-13"/>
        </w:rPr>
        <w:t xml:space="preserve"> </w:t>
      </w:r>
      <w:r w:rsidRPr="003D52FF">
        <w:rPr>
          <w:rFonts w:asciiTheme="minorBidi" w:hAnsiTheme="minorBidi" w:cstheme="minorBidi"/>
        </w:rPr>
        <w:t>leads</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questions</w:t>
      </w:r>
      <w:r w:rsidRPr="003D52FF">
        <w:rPr>
          <w:rFonts w:asciiTheme="minorBidi" w:hAnsiTheme="minorBidi" w:cstheme="minorBidi"/>
          <w:spacing w:val="-73"/>
        </w:rPr>
        <w:t xml:space="preserve"> </w:t>
      </w:r>
      <w:r w:rsidRPr="003D52FF">
        <w:rPr>
          <w:rFonts w:asciiTheme="minorBidi" w:hAnsiTheme="minorBidi" w:cstheme="minorBidi"/>
        </w:rPr>
        <w:t xml:space="preserve">regarding the role of peroxisomes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and their potential as valuable</w:t>
      </w:r>
      <w:r w:rsidRPr="003D52FF">
        <w:rPr>
          <w:rFonts w:asciiTheme="minorBidi" w:hAnsiTheme="minorBidi" w:cstheme="minorBidi"/>
          <w:spacing w:val="1"/>
        </w:rPr>
        <w:t xml:space="preserve"> </w:t>
      </w:r>
      <w:r w:rsidRPr="003D52FF">
        <w:rPr>
          <w:rFonts w:asciiTheme="minorBidi" w:hAnsiTheme="minorBidi" w:cstheme="minorBidi"/>
        </w:rPr>
        <w:t>compartments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fields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synthetic</w:t>
      </w:r>
      <w:r w:rsidRPr="003D52FF">
        <w:rPr>
          <w:rFonts w:asciiTheme="minorBidi" w:hAnsiTheme="minorBidi" w:cstheme="minorBidi"/>
          <w:spacing w:val="1"/>
        </w:rPr>
        <w:t xml:space="preserve"> </w:t>
      </w:r>
      <w:r w:rsidRPr="003D52FF">
        <w:rPr>
          <w:rFonts w:asciiTheme="minorBidi" w:hAnsiTheme="minorBidi" w:cstheme="minorBidi"/>
        </w:rPr>
        <w:t>biology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biotechnology,</w:t>
      </w:r>
      <w:r w:rsidRPr="003D52FF">
        <w:rPr>
          <w:rFonts w:asciiTheme="minorBidi" w:hAnsiTheme="minorBidi" w:cstheme="minorBidi"/>
          <w:spacing w:val="1"/>
        </w:rPr>
        <w:t xml:space="preserve"> </w:t>
      </w:r>
      <w:r w:rsidRPr="003D52FF">
        <w:rPr>
          <w:rFonts w:asciiTheme="minorBidi" w:hAnsiTheme="minorBidi" w:cstheme="minorBidi"/>
        </w:rPr>
        <w:t>offering</w:t>
      </w:r>
      <w:r w:rsidRPr="003D52FF">
        <w:rPr>
          <w:rFonts w:asciiTheme="minorBidi" w:hAnsiTheme="minorBidi" w:cstheme="minorBidi"/>
          <w:spacing w:val="1"/>
        </w:rPr>
        <w:t xml:space="preserve"> </w:t>
      </w:r>
      <w:r w:rsidRPr="003D52FF">
        <w:rPr>
          <w:rFonts w:asciiTheme="minorBidi" w:hAnsiTheme="minorBidi" w:cstheme="minorBidi"/>
        </w:rPr>
        <w:t>opportunities for the development of novel enzymatic processes. The absence of</w:t>
      </w:r>
      <w:r w:rsidRPr="003D52FF">
        <w:rPr>
          <w:rFonts w:asciiTheme="minorBidi" w:hAnsiTheme="minorBidi" w:cstheme="minorBidi"/>
          <w:spacing w:val="1"/>
        </w:rPr>
        <w:t xml:space="preserve"> </w:t>
      </w:r>
      <w:r w:rsidRPr="003D52FF">
        <w:rPr>
          <w:rFonts w:asciiTheme="minorBidi" w:hAnsiTheme="minorBidi" w:cstheme="minorBidi"/>
        </w:rPr>
        <w:t>proteases</w:t>
      </w:r>
      <w:r w:rsidRPr="003D52FF">
        <w:rPr>
          <w:rFonts w:asciiTheme="minorBidi" w:hAnsiTheme="minorBidi" w:cstheme="minorBidi"/>
          <w:spacing w:val="-9"/>
        </w:rPr>
        <w:t xml:space="preserve"> </w:t>
      </w:r>
      <w:r w:rsidRPr="003D52FF">
        <w:rPr>
          <w:rFonts w:asciiTheme="minorBidi" w:hAnsiTheme="minorBidi" w:cstheme="minorBidi"/>
        </w:rPr>
        <w:t>within</w:t>
      </w:r>
      <w:r w:rsidRPr="003D52FF">
        <w:rPr>
          <w:rFonts w:asciiTheme="minorBidi" w:hAnsiTheme="minorBidi" w:cstheme="minorBidi"/>
          <w:spacing w:val="-8"/>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some</w:t>
      </w:r>
      <w:r w:rsidRPr="003D52FF">
        <w:rPr>
          <w:rFonts w:asciiTheme="minorBidi" w:hAnsiTheme="minorBidi" w:cstheme="minorBidi"/>
          <w:spacing w:val="-7"/>
        </w:rPr>
        <w:t xml:space="preserve"> </w:t>
      </w:r>
      <w:r w:rsidRPr="003D52FF">
        <w:rPr>
          <w:rFonts w:asciiTheme="minorBidi" w:hAnsiTheme="minorBidi" w:cstheme="minorBidi"/>
        </w:rPr>
        <w:t>fungi</w:t>
      </w:r>
      <w:r w:rsidRPr="003D52FF">
        <w:rPr>
          <w:rFonts w:asciiTheme="minorBidi" w:hAnsiTheme="minorBidi" w:cstheme="minorBidi"/>
          <w:spacing w:val="-2"/>
        </w:rPr>
        <w:t xml:space="preserve"> </w:t>
      </w:r>
      <w:r w:rsidRPr="003D52FF">
        <w:rPr>
          <w:rFonts w:asciiTheme="minorBidi" w:hAnsiTheme="minorBidi" w:cstheme="minorBidi"/>
        </w:rPr>
        <w:t>makes</w:t>
      </w:r>
      <w:r w:rsidRPr="003D52FF">
        <w:rPr>
          <w:rFonts w:asciiTheme="minorBidi" w:hAnsiTheme="minorBidi" w:cstheme="minorBidi"/>
          <w:spacing w:val="-9"/>
        </w:rPr>
        <w:t xml:space="preserve"> </w:t>
      </w:r>
      <w:r w:rsidRPr="003D52FF">
        <w:rPr>
          <w:rFonts w:asciiTheme="minorBidi" w:hAnsiTheme="minorBidi" w:cstheme="minorBidi"/>
        </w:rPr>
        <w:t>them</w:t>
      </w:r>
      <w:r w:rsidRPr="003D52FF">
        <w:rPr>
          <w:rFonts w:asciiTheme="minorBidi" w:hAnsiTheme="minorBidi" w:cstheme="minorBidi"/>
          <w:spacing w:val="-17"/>
        </w:rPr>
        <w:t xml:space="preserve"> </w:t>
      </w:r>
      <w:r w:rsidRPr="003D52FF">
        <w:rPr>
          <w:rFonts w:asciiTheme="minorBidi" w:hAnsiTheme="minorBidi" w:cstheme="minorBidi"/>
        </w:rPr>
        <w:t>ideal</w:t>
      </w:r>
      <w:r w:rsidRPr="003D52FF">
        <w:rPr>
          <w:rFonts w:asciiTheme="minorBidi" w:hAnsiTheme="minorBidi" w:cstheme="minorBidi"/>
          <w:spacing w:val="-4"/>
        </w:rPr>
        <w:t xml:space="preserve"> </w:t>
      </w:r>
      <w:r w:rsidRPr="003D52FF">
        <w:rPr>
          <w:rFonts w:asciiTheme="minorBidi" w:hAnsiTheme="minorBidi" w:cstheme="minorBidi"/>
        </w:rPr>
        <w:t>safe</w:t>
      </w:r>
      <w:r w:rsidRPr="003D52FF">
        <w:rPr>
          <w:rFonts w:asciiTheme="minorBidi" w:hAnsiTheme="minorBidi" w:cstheme="minorBidi"/>
          <w:spacing w:val="-7"/>
        </w:rPr>
        <w:t xml:space="preserve"> </w:t>
      </w:r>
      <w:r w:rsidRPr="003D52FF">
        <w:rPr>
          <w:rFonts w:asciiTheme="minorBidi" w:hAnsiTheme="minorBidi" w:cstheme="minorBidi"/>
        </w:rPr>
        <w:t>compartments</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73"/>
        </w:rPr>
        <w:t xml:space="preserve"> </w:t>
      </w:r>
      <w:r w:rsidRPr="003D52FF">
        <w:rPr>
          <w:rFonts w:asciiTheme="minorBidi" w:hAnsiTheme="minorBidi" w:cstheme="minorBidi"/>
        </w:rPr>
        <w:t>hosting new biosynthetic pathways. By localizing a pathway's enzymes in a confined</w:t>
      </w:r>
      <w:r w:rsidRPr="003D52FF">
        <w:rPr>
          <w:rFonts w:asciiTheme="minorBidi" w:hAnsiTheme="minorBidi" w:cstheme="minorBidi"/>
          <w:spacing w:val="1"/>
        </w:rPr>
        <w:t xml:space="preserve"> </w:t>
      </w:r>
      <w:r w:rsidRPr="003D52FF">
        <w:rPr>
          <w:rFonts w:asciiTheme="minorBidi" w:hAnsiTheme="minorBidi" w:cstheme="minorBidi"/>
        </w:rPr>
        <w:t>space, it is believed to enhance flux through the pathway while preventing toxic</w:t>
      </w:r>
      <w:r w:rsidRPr="003D52FF">
        <w:rPr>
          <w:rFonts w:asciiTheme="minorBidi" w:hAnsiTheme="minorBidi" w:cstheme="minorBidi"/>
          <w:spacing w:val="1"/>
        </w:rPr>
        <w:t xml:space="preserve"> </w:t>
      </w:r>
      <w:r w:rsidRPr="003D52FF">
        <w:rPr>
          <w:rFonts w:asciiTheme="minorBidi" w:hAnsiTheme="minorBidi" w:cstheme="minorBidi"/>
        </w:rPr>
        <w:t>intermediates from interfering with cellular metabolism. Consequently, peroxisomes</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11"/>
        </w:rPr>
        <w:t xml:space="preserve"> </w:t>
      </w:r>
      <w:r w:rsidRPr="003D52FF">
        <w:rPr>
          <w:rFonts w:asciiTheme="minorBidi" w:hAnsiTheme="minorBidi" w:cstheme="minorBidi"/>
        </w:rPr>
        <w:t>garnered</w:t>
      </w:r>
      <w:r w:rsidRPr="003D52FF">
        <w:rPr>
          <w:rFonts w:asciiTheme="minorBidi" w:hAnsiTheme="minorBidi" w:cstheme="minorBidi"/>
          <w:spacing w:val="-10"/>
        </w:rPr>
        <w:t xml:space="preserve"> </w:t>
      </w:r>
      <w:r w:rsidRPr="003D52FF">
        <w:rPr>
          <w:rFonts w:asciiTheme="minorBidi" w:hAnsiTheme="minorBidi" w:cstheme="minorBidi"/>
        </w:rPr>
        <w:t>significant</w:t>
      </w:r>
      <w:r w:rsidRPr="003D52FF">
        <w:rPr>
          <w:rFonts w:asciiTheme="minorBidi" w:hAnsiTheme="minorBidi" w:cstheme="minorBidi"/>
          <w:spacing w:val="-20"/>
        </w:rPr>
        <w:t xml:space="preserve"> </w:t>
      </w:r>
      <w:r w:rsidRPr="003D52FF">
        <w:rPr>
          <w:rFonts w:asciiTheme="minorBidi" w:hAnsiTheme="minorBidi" w:cstheme="minorBidi"/>
        </w:rPr>
        <w:t>interest</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biotechnology</w:t>
      </w:r>
      <w:r w:rsidRPr="003D52FF">
        <w:rPr>
          <w:rFonts w:asciiTheme="minorBidi" w:hAnsiTheme="minorBidi" w:cstheme="minorBidi"/>
          <w:spacing w:val="-16"/>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synthetic</w:t>
      </w:r>
      <w:r w:rsidRPr="003D52FF">
        <w:rPr>
          <w:rFonts w:asciiTheme="minorBidi" w:hAnsiTheme="minorBidi" w:cstheme="minorBidi"/>
          <w:spacing w:val="-11"/>
        </w:rPr>
        <w:t xml:space="preserve"> </w:t>
      </w:r>
      <w:r w:rsidRPr="003D52FF">
        <w:rPr>
          <w:rFonts w:asciiTheme="minorBidi" w:hAnsiTheme="minorBidi" w:cstheme="minorBidi"/>
        </w:rPr>
        <w:t>biology</w:t>
      </w:r>
      <w:r w:rsidRPr="003D52FF">
        <w:rPr>
          <w:rFonts w:asciiTheme="minorBidi" w:hAnsiTheme="minorBidi" w:cstheme="minorBidi"/>
          <w:spacing w:val="-11"/>
        </w:rPr>
        <w:t xml:space="preserve"> </w:t>
      </w:r>
      <w:r w:rsidRPr="003D52FF">
        <w:rPr>
          <w:rFonts w:asciiTheme="minorBidi" w:hAnsiTheme="minorBidi" w:cstheme="minorBidi"/>
        </w:rPr>
        <w:t>as</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platform</w:t>
      </w:r>
      <w:r w:rsidRPr="003D52FF">
        <w:rPr>
          <w:rFonts w:asciiTheme="minorBidi" w:hAnsiTheme="minorBidi" w:cstheme="minorBidi"/>
          <w:spacing w:val="-73"/>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boost</w:t>
      </w:r>
      <w:r w:rsidRPr="003D52FF">
        <w:rPr>
          <w:rFonts w:asciiTheme="minorBidi" w:hAnsiTheme="minorBidi" w:cstheme="minorBidi"/>
          <w:spacing w:val="1"/>
        </w:rPr>
        <w:t xml:space="preserve"> </w:t>
      </w:r>
      <w:r w:rsidRPr="003D52FF">
        <w:rPr>
          <w:rFonts w:asciiTheme="minorBidi" w:hAnsiTheme="minorBidi" w:cstheme="minorBidi"/>
        </w:rPr>
        <w:t>yields</w:t>
      </w:r>
      <w:r w:rsidRPr="003D52FF">
        <w:rPr>
          <w:rFonts w:asciiTheme="minorBidi" w:hAnsiTheme="minorBidi" w:cstheme="minorBidi"/>
          <w:spacing w:val="1"/>
        </w:rPr>
        <w:t xml:space="preserve"> </w:t>
      </w:r>
      <w:r w:rsidRPr="003D52FF">
        <w:rPr>
          <w:rFonts w:asciiTheme="minorBidi" w:hAnsiTheme="minorBidi" w:cstheme="minorBidi"/>
        </w:rPr>
        <w:t>(Chen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2018;</w:t>
      </w:r>
      <w:r w:rsidRPr="003D52FF">
        <w:rPr>
          <w:rFonts w:asciiTheme="minorBidi" w:hAnsiTheme="minorBidi" w:cstheme="minorBidi"/>
          <w:spacing w:val="1"/>
        </w:rPr>
        <w:t xml:space="preserve"> </w:t>
      </w:r>
      <w:r w:rsidRPr="003D52FF">
        <w:rPr>
          <w:rFonts w:asciiTheme="minorBidi" w:hAnsiTheme="minorBidi" w:cstheme="minorBidi"/>
        </w:rPr>
        <w:t>Kavšček</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2015).</w:t>
      </w:r>
      <w:r w:rsidRPr="003D52FF">
        <w:rPr>
          <w:rFonts w:asciiTheme="minorBidi" w:hAnsiTheme="minorBidi" w:cstheme="minorBidi"/>
          <w:spacing w:val="1"/>
        </w:rPr>
        <w:t xml:space="preserve"> </w:t>
      </w:r>
      <w:r w:rsidRPr="003D52FF">
        <w:rPr>
          <w:rFonts w:asciiTheme="minorBidi" w:hAnsiTheme="minorBidi" w:cstheme="minorBidi"/>
        </w:rPr>
        <w:t>Conducting</w:t>
      </w:r>
      <w:r w:rsidRPr="003D52FF">
        <w:rPr>
          <w:rFonts w:asciiTheme="minorBidi" w:hAnsiTheme="minorBidi" w:cstheme="minorBidi"/>
          <w:spacing w:val="1"/>
        </w:rPr>
        <w:t xml:space="preserve"> </w:t>
      </w:r>
      <w:r w:rsidRPr="003D52FF">
        <w:rPr>
          <w:rFonts w:asciiTheme="minorBidi" w:hAnsiTheme="minorBidi" w:cstheme="minorBidi"/>
        </w:rPr>
        <w:t>further</w:t>
      </w:r>
      <w:r w:rsidRPr="003D52FF">
        <w:rPr>
          <w:rFonts w:asciiTheme="minorBidi" w:hAnsiTheme="minorBidi" w:cstheme="minorBidi"/>
          <w:spacing w:val="1"/>
        </w:rPr>
        <w:t xml:space="preserve"> </w:t>
      </w:r>
      <w:r w:rsidRPr="003D52FF">
        <w:rPr>
          <w:rFonts w:asciiTheme="minorBidi" w:hAnsiTheme="minorBidi" w:cstheme="minorBidi"/>
        </w:rPr>
        <w:t>investigations, such as employing proximity labelling approaches like BioID to target</w:t>
      </w:r>
      <w:r w:rsidRPr="003D52FF">
        <w:rPr>
          <w:rFonts w:asciiTheme="minorBidi" w:hAnsiTheme="minorBidi" w:cstheme="minorBidi"/>
          <w:spacing w:val="1"/>
        </w:rPr>
        <w:t xml:space="preserve"> </w:t>
      </w:r>
      <w:r w:rsidRPr="003D52FF">
        <w:rPr>
          <w:rFonts w:asciiTheme="minorBidi" w:hAnsiTheme="minorBidi" w:cstheme="minorBidi"/>
        </w:rPr>
        <w:t xml:space="preserve">peroxisomes in </w:t>
      </w:r>
      <w:r w:rsidRPr="003D52FF">
        <w:rPr>
          <w:rFonts w:asciiTheme="minorBidi" w:hAnsiTheme="minorBidi" w:cstheme="minorBidi"/>
          <w:i/>
        </w:rPr>
        <w:t>S. pombe</w:t>
      </w:r>
      <w:r w:rsidRPr="003D52FF">
        <w:rPr>
          <w:rFonts w:asciiTheme="minorBidi" w:hAnsiTheme="minorBidi" w:cstheme="minorBidi"/>
        </w:rPr>
        <w:t>, would be a promising idea to identify peroxisomal proteins</w:t>
      </w:r>
      <w:r w:rsidRPr="003D52FF">
        <w:rPr>
          <w:rFonts w:asciiTheme="minorBidi" w:hAnsiTheme="minorBidi" w:cstheme="minorBidi"/>
          <w:spacing w:val="-72"/>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this</w:t>
      </w:r>
      <w:r w:rsidRPr="003D52FF">
        <w:rPr>
          <w:rFonts w:asciiTheme="minorBidi" w:hAnsiTheme="minorBidi" w:cstheme="minorBidi"/>
          <w:spacing w:val="-14"/>
        </w:rPr>
        <w:t xml:space="preserve"> </w:t>
      </w:r>
      <w:r w:rsidRPr="003D52FF">
        <w:rPr>
          <w:rFonts w:asciiTheme="minorBidi" w:hAnsiTheme="minorBidi" w:cstheme="minorBidi"/>
        </w:rPr>
        <w:t>organism.</w:t>
      </w:r>
    </w:p>
    <w:p w14:paraId="739D2394" w14:textId="77777777" w:rsidR="00CF52B0" w:rsidRPr="003D52FF" w:rsidRDefault="00CF52B0">
      <w:pPr>
        <w:pStyle w:val="BodyText"/>
        <w:spacing w:before="9"/>
        <w:rPr>
          <w:rFonts w:asciiTheme="minorBidi" w:hAnsiTheme="minorBidi" w:cstheme="minorBidi"/>
          <w:sz w:val="37"/>
        </w:rPr>
      </w:pPr>
    </w:p>
    <w:p w14:paraId="6E6AE604" w14:textId="77777777" w:rsidR="00CF52B0" w:rsidRPr="003D52FF" w:rsidRDefault="00000000">
      <w:pPr>
        <w:pStyle w:val="ListParagraph"/>
        <w:numPr>
          <w:ilvl w:val="1"/>
          <w:numId w:val="29"/>
        </w:numPr>
        <w:tabs>
          <w:tab w:val="left" w:pos="2600"/>
          <w:tab w:val="left" w:pos="2601"/>
        </w:tabs>
        <w:rPr>
          <w:rFonts w:asciiTheme="minorBidi" w:hAnsiTheme="minorBidi" w:cstheme="minorBidi"/>
          <w:b/>
          <w:i/>
          <w:sz w:val="28"/>
        </w:rPr>
      </w:pPr>
      <w:bookmarkStart w:id="305" w:name="6.3._BioID_in_peroxisomes_of_D._discoide"/>
      <w:bookmarkStart w:id="306" w:name="_bookmark187"/>
      <w:bookmarkEnd w:id="305"/>
      <w:bookmarkEnd w:id="306"/>
      <w:r w:rsidRPr="003D52FF">
        <w:rPr>
          <w:rFonts w:asciiTheme="minorBidi" w:hAnsiTheme="minorBidi" w:cstheme="minorBidi"/>
          <w:b/>
          <w:sz w:val="28"/>
        </w:rPr>
        <w:t>BioID</w:t>
      </w:r>
      <w:r w:rsidRPr="003D52FF">
        <w:rPr>
          <w:rFonts w:asciiTheme="minorBidi" w:hAnsiTheme="minorBidi" w:cstheme="minorBidi"/>
          <w:b/>
          <w:spacing w:val="-4"/>
          <w:sz w:val="28"/>
        </w:rPr>
        <w:t xml:space="preserve"> </w:t>
      </w:r>
      <w:r w:rsidRPr="003D52FF">
        <w:rPr>
          <w:rFonts w:asciiTheme="minorBidi" w:hAnsiTheme="minorBidi" w:cstheme="minorBidi"/>
          <w:b/>
          <w:sz w:val="28"/>
        </w:rPr>
        <w:t>in</w:t>
      </w:r>
      <w:r w:rsidRPr="003D52FF">
        <w:rPr>
          <w:rFonts w:asciiTheme="minorBidi" w:hAnsiTheme="minorBidi" w:cstheme="minorBidi"/>
          <w:b/>
          <w:spacing w:val="-5"/>
          <w:sz w:val="28"/>
        </w:rPr>
        <w:t xml:space="preserve"> </w:t>
      </w:r>
      <w:r w:rsidRPr="003D52FF">
        <w:rPr>
          <w:rFonts w:asciiTheme="minorBidi" w:hAnsiTheme="minorBidi" w:cstheme="minorBidi"/>
          <w:b/>
          <w:sz w:val="28"/>
        </w:rPr>
        <w:t>peroxisomes</w:t>
      </w:r>
      <w:r w:rsidRPr="003D52FF">
        <w:rPr>
          <w:rFonts w:asciiTheme="minorBidi" w:hAnsiTheme="minorBidi" w:cstheme="minorBidi"/>
          <w:b/>
          <w:spacing w:val="-5"/>
          <w:sz w:val="28"/>
        </w:rPr>
        <w:t xml:space="preserve"> </w:t>
      </w:r>
      <w:r w:rsidRPr="003D52FF">
        <w:rPr>
          <w:rFonts w:asciiTheme="minorBidi" w:hAnsiTheme="minorBidi" w:cstheme="minorBidi"/>
          <w:b/>
          <w:sz w:val="28"/>
        </w:rPr>
        <w:t>of</w:t>
      </w:r>
      <w:r w:rsidRPr="003D52FF">
        <w:rPr>
          <w:rFonts w:asciiTheme="minorBidi" w:hAnsiTheme="minorBidi" w:cstheme="minorBidi"/>
          <w:b/>
          <w:spacing w:val="-6"/>
          <w:sz w:val="28"/>
        </w:rPr>
        <w:t xml:space="preserve"> </w:t>
      </w:r>
      <w:r w:rsidRPr="003D52FF">
        <w:rPr>
          <w:rFonts w:asciiTheme="minorBidi" w:hAnsiTheme="minorBidi" w:cstheme="minorBidi"/>
          <w:b/>
          <w:i/>
          <w:sz w:val="28"/>
        </w:rPr>
        <w:t>D.</w:t>
      </w:r>
      <w:r w:rsidRPr="003D52FF">
        <w:rPr>
          <w:rFonts w:asciiTheme="minorBidi" w:hAnsiTheme="minorBidi" w:cstheme="minorBidi"/>
          <w:b/>
          <w:i/>
          <w:spacing w:val="-4"/>
          <w:sz w:val="28"/>
        </w:rPr>
        <w:t xml:space="preserve"> </w:t>
      </w:r>
      <w:r w:rsidRPr="003D52FF">
        <w:rPr>
          <w:rFonts w:asciiTheme="minorBidi" w:hAnsiTheme="minorBidi" w:cstheme="minorBidi"/>
          <w:b/>
          <w:i/>
          <w:sz w:val="28"/>
        </w:rPr>
        <w:t>discoideum</w:t>
      </w:r>
    </w:p>
    <w:p w14:paraId="16070E08" w14:textId="77777777" w:rsidR="00CF52B0" w:rsidRPr="003D52FF" w:rsidRDefault="00CF52B0">
      <w:pPr>
        <w:pStyle w:val="BodyText"/>
        <w:rPr>
          <w:rFonts w:asciiTheme="minorBidi" w:hAnsiTheme="minorBidi" w:cstheme="minorBidi"/>
          <w:b/>
          <w:i/>
          <w:sz w:val="30"/>
        </w:rPr>
      </w:pPr>
    </w:p>
    <w:p w14:paraId="27B21602" w14:textId="77777777" w:rsidR="00CF52B0" w:rsidRPr="003D52FF" w:rsidRDefault="00CF52B0">
      <w:pPr>
        <w:pStyle w:val="BodyText"/>
        <w:spacing w:before="4"/>
        <w:rPr>
          <w:rFonts w:asciiTheme="minorBidi" w:hAnsiTheme="minorBidi" w:cstheme="minorBidi"/>
          <w:b/>
          <w:i/>
          <w:sz w:val="25"/>
        </w:rPr>
      </w:pPr>
    </w:p>
    <w:p w14:paraId="7603210A" w14:textId="77777777" w:rsidR="00CF52B0" w:rsidRPr="003D52FF" w:rsidRDefault="00000000">
      <w:pPr>
        <w:pStyle w:val="BodyText"/>
        <w:spacing w:before="1" w:line="343" w:lineRule="auto"/>
        <w:ind w:left="1160" w:right="1174"/>
        <w:jc w:val="both"/>
        <w:rPr>
          <w:rFonts w:asciiTheme="minorBidi" w:hAnsiTheme="minorBidi" w:cstheme="minorBidi"/>
        </w:rPr>
      </w:pPr>
      <w:r w:rsidRPr="003D52FF">
        <w:rPr>
          <w:rFonts w:asciiTheme="minorBidi" w:hAnsiTheme="minorBidi" w:cstheme="minorBidi"/>
        </w:rPr>
        <w:t>Every</w:t>
      </w:r>
      <w:r w:rsidRPr="003D52FF">
        <w:rPr>
          <w:rFonts w:asciiTheme="minorBidi" w:hAnsiTheme="minorBidi" w:cstheme="minorBidi"/>
          <w:spacing w:val="1"/>
        </w:rPr>
        <w:t xml:space="preserve"> </w:t>
      </w:r>
      <w:r w:rsidRPr="003D52FF">
        <w:rPr>
          <w:rFonts w:asciiTheme="minorBidi" w:hAnsiTheme="minorBidi" w:cstheme="minorBidi"/>
        </w:rPr>
        <w:t>cellular</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mechanism</w:t>
      </w:r>
      <w:r w:rsidRPr="003D52FF">
        <w:rPr>
          <w:rFonts w:asciiTheme="minorBidi" w:hAnsiTheme="minorBidi" w:cstheme="minorBidi"/>
          <w:spacing w:val="1"/>
        </w:rPr>
        <w:t xml:space="preserve"> </w:t>
      </w:r>
      <w:r w:rsidRPr="003D52FF">
        <w:rPr>
          <w:rFonts w:asciiTheme="minorBidi" w:hAnsiTheme="minorBidi" w:cstheme="minorBidi"/>
        </w:rPr>
        <w:t>rely</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continuous</w:t>
      </w:r>
      <w:r w:rsidRPr="003D52FF">
        <w:rPr>
          <w:rFonts w:asciiTheme="minorBidi" w:hAnsiTheme="minorBidi" w:cstheme="minorBidi"/>
          <w:spacing w:val="1"/>
        </w:rPr>
        <w:t xml:space="preserve"> </w:t>
      </w:r>
      <w:r w:rsidRPr="003D52FF">
        <w:rPr>
          <w:rFonts w:asciiTheme="minorBidi" w:hAnsiTheme="minorBidi" w:cstheme="minorBidi"/>
        </w:rPr>
        <w:t>chain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interactions</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protein compartments</w:t>
      </w:r>
      <w:r w:rsidRPr="003D52FF">
        <w:rPr>
          <w:rFonts w:asciiTheme="minorBidi" w:hAnsiTheme="minorBidi" w:cstheme="minorBidi"/>
          <w:spacing w:val="-5"/>
        </w:rPr>
        <w:t xml:space="preserve"> </w:t>
      </w:r>
      <w:r w:rsidRPr="003D52FF">
        <w:rPr>
          <w:rFonts w:asciiTheme="minorBidi" w:hAnsiTheme="minorBidi" w:cstheme="minorBidi"/>
        </w:rPr>
        <w:t>(Branon</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5"/>
        </w:rPr>
        <w:t xml:space="preserve"> </w:t>
      </w:r>
      <w:r w:rsidRPr="003D52FF">
        <w:rPr>
          <w:rFonts w:asciiTheme="minorBidi" w:hAnsiTheme="minorBidi" w:cstheme="minorBidi"/>
        </w:rPr>
        <w:t>2017;</w:t>
      </w:r>
      <w:r w:rsidRPr="003D52FF">
        <w:rPr>
          <w:rFonts w:asciiTheme="minorBidi" w:hAnsiTheme="minorBidi" w:cstheme="minorBidi"/>
          <w:spacing w:val="-5"/>
        </w:rPr>
        <w:t xml:space="preserve"> </w:t>
      </w:r>
      <w:r w:rsidRPr="003D52FF">
        <w:rPr>
          <w:rFonts w:asciiTheme="minorBidi" w:hAnsiTheme="minorBidi" w:cstheme="minorBidi"/>
        </w:rPr>
        <w:t>Branon</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5"/>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2018;</w:t>
      </w:r>
      <w:r w:rsidRPr="003D52FF">
        <w:rPr>
          <w:rFonts w:asciiTheme="minorBidi" w:hAnsiTheme="minorBidi" w:cstheme="minorBidi"/>
          <w:spacing w:val="-5"/>
        </w:rPr>
        <w:t xml:space="preserve"> </w:t>
      </w:r>
      <w:r w:rsidRPr="003D52FF">
        <w:rPr>
          <w:rFonts w:asciiTheme="minorBidi" w:hAnsiTheme="minorBidi" w:cstheme="minorBidi"/>
        </w:rPr>
        <w:t>Kim</w:t>
      </w:r>
      <w:r w:rsidRPr="003D52FF">
        <w:rPr>
          <w:rFonts w:asciiTheme="minorBidi" w:hAnsiTheme="minorBidi" w:cstheme="minorBidi"/>
          <w:spacing w:val="-73"/>
        </w:rPr>
        <w:t xml:space="preserve"> </w:t>
      </w:r>
      <w:r w:rsidRPr="003D52FF">
        <w:rPr>
          <w:rFonts w:asciiTheme="minorBidi" w:hAnsiTheme="minorBidi" w:cstheme="minorBidi"/>
        </w:rPr>
        <w:t>&amp;</w:t>
      </w:r>
      <w:r w:rsidRPr="003D52FF">
        <w:rPr>
          <w:rFonts w:asciiTheme="minorBidi" w:hAnsiTheme="minorBidi" w:cstheme="minorBidi"/>
          <w:spacing w:val="-9"/>
        </w:rPr>
        <w:t xml:space="preserve"> </w:t>
      </w:r>
      <w:r w:rsidRPr="003D52FF">
        <w:rPr>
          <w:rFonts w:asciiTheme="minorBidi" w:hAnsiTheme="minorBidi" w:cstheme="minorBidi"/>
        </w:rPr>
        <w:t>Roux,</w:t>
      </w:r>
      <w:r w:rsidRPr="003D52FF">
        <w:rPr>
          <w:rFonts w:asciiTheme="minorBidi" w:hAnsiTheme="minorBidi" w:cstheme="minorBidi"/>
          <w:spacing w:val="-7"/>
        </w:rPr>
        <w:t xml:space="preserve"> </w:t>
      </w:r>
      <w:r w:rsidRPr="003D52FF">
        <w:rPr>
          <w:rFonts w:asciiTheme="minorBidi" w:hAnsiTheme="minorBidi" w:cstheme="minorBidi"/>
        </w:rPr>
        <w:t>2016).</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24"/>
        </w:rPr>
        <w:t xml:space="preserve"> </w:t>
      </w:r>
      <w:r w:rsidRPr="003D52FF">
        <w:rPr>
          <w:rFonts w:asciiTheme="minorBidi" w:hAnsiTheme="minorBidi" w:cstheme="minorBidi"/>
        </w:rPr>
        <w:t>full</w:t>
      </w:r>
      <w:r w:rsidRPr="003D52FF">
        <w:rPr>
          <w:rFonts w:asciiTheme="minorBidi" w:hAnsiTheme="minorBidi" w:cstheme="minorBidi"/>
          <w:spacing w:val="-4"/>
        </w:rPr>
        <w:t xml:space="preserve"> </w:t>
      </w:r>
      <w:r w:rsidRPr="003D52FF">
        <w:rPr>
          <w:rFonts w:asciiTheme="minorBidi" w:hAnsiTheme="minorBidi" w:cstheme="minorBidi"/>
        </w:rPr>
        <w:t>understanding</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these</w:t>
      </w:r>
      <w:r w:rsidRPr="003D52FF">
        <w:rPr>
          <w:rFonts w:asciiTheme="minorBidi" w:hAnsiTheme="minorBidi" w:cstheme="minorBidi"/>
          <w:spacing w:val="-10"/>
        </w:rPr>
        <w:t xml:space="preserve"> </w:t>
      </w:r>
      <w:r w:rsidRPr="003D52FF">
        <w:rPr>
          <w:rFonts w:asciiTheme="minorBidi" w:hAnsiTheme="minorBidi" w:cstheme="minorBidi"/>
        </w:rPr>
        <w:t>interactions</w:t>
      </w:r>
      <w:r w:rsidRPr="003D52FF">
        <w:rPr>
          <w:rFonts w:asciiTheme="minorBidi" w:hAnsiTheme="minorBidi" w:cstheme="minorBidi"/>
          <w:spacing w:val="-17"/>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crucial</w:t>
      </w:r>
      <w:r w:rsidRPr="003D52FF">
        <w:rPr>
          <w:rFonts w:asciiTheme="minorBidi" w:hAnsiTheme="minorBidi" w:cstheme="minorBidi"/>
          <w:spacing w:val="-4"/>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comprehending</w:t>
      </w:r>
      <w:r w:rsidRPr="003D52FF">
        <w:rPr>
          <w:rFonts w:asciiTheme="minorBidi" w:hAnsiTheme="minorBidi" w:cstheme="minorBidi"/>
          <w:spacing w:val="-73"/>
        </w:rPr>
        <w:t xml:space="preserve"> </w:t>
      </w:r>
      <w:r w:rsidRPr="003D52FF">
        <w:rPr>
          <w:rFonts w:asciiTheme="minorBidi" w:hAnsiTheme="minorBidi" w:cstheme="minorBidi"/>
        </w:rPr>
        <w:t>complex biological pathways, leading to the development of advanced medications</w:t>
      </w:r>
      <w:r w:rsidRPr="003D52FF">
        <w:rPr>
          <w:rFonts w:asciiTheme="minorBidi" w:hAnsiTheme="minorBidi" w:cstheme="minorBidi"/>
          <w:spacing w:val="1"/>
        </w:rPr>
        <w:t xml:space="preserve"> </w:t>
      </w:r>
      <w:r w:rsidRPr="003D52FF">
        <w:rPr>
          <w:rFonts w:asciiTheme="minorBidi" w:hAnsiTheme="minorBidi" w:cstheme="minorBidi"/>
        </w:rPr>
        <w:t>and a clearer understanding of various disease cases</w:t>
      </w:r>
      <w:r w:rsidRPr="003D52FF">
        <w:rPr>
          <w:rFonts w:asciiTheme="minorBidi" w:hAnsiTheme="minorBidi" w:cstheme="minorBidi"/>
          <w:spacing w:val="75"/>
        </w:rPr>
        <w:t xml:space="preserve"> </w:t>
      </w:r>
      <w:r w:rsidRPr="003D52FF">
        <w:rPr>
          <w:rFonts w:asciiTheme="minorBidi" w:hAnsiTheme="minorBidi" w:cstheme="minorBidi"/>
        </w:rPr>
        <w:t>(Larochelle et al., 2019; Roux</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2012).</w:t>
      </w:r>
    </w:p>
    <w:p w14:paraId="7117866C" w14:textId="77777777" w:rsidR="00CF52B0" w:rsidRPr="003D52FF" w:rsidRDefault="00CF52B0">
      <w:pPr>
        <w:pStyle w:val="BodyText"/>
        <w:spacing w:before="11"/>
        <w:rPr>
          <w:rFonts w:asciiTheme="minorBidi" w:hAnsiTheme="minorBidi" w:cstheme="minorBidi"/>
          <w:sz w:val="33"/>
        </w:rPr>
      </w:pPr>
    </w:p>
    <w:p w14:paraId="2E8CDEF0"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Although</w:t>
      </w:r>
      <w:r w:rsidRPr="003D52FF">
        <w:rPr>
          <w:rFonts w:asciiTheme="minorBidi" w:hAnsiTheme="minorBidi" w:cstheme="minorBidi"/>
          <w:spacing w:val="-6"/>
        </w:rPr>
        <w:t xml:space="preserve"> </w:t>
      </w:r>
      <w:r w:rsidRPr="003D52FF">
        <w:rPr>
          <w:rFonts w:asciiTheme="minorBidi" w:hAnsiTheme="minorBidi" w:cstheme="minorBidi"/>
        </w:rPr>
        <w:t>conventional</w:t>
      </w:r>
      <w:r w:rsidRPr="003D52FF">
        <w:rPr>
          <w:rFonts w:asciiTheme="minorBidi" w:hAnsiTheme="minorBidi" w:cstheme="minorBidi"/>
          <w:spacing w:val="-7"/>
        </w:rPr>
        <w:t xml:space="preserve"> </w:t>
      </w:r>
      <w:r w:rsidRPr="003D52FF">
        <w:rPr>
          <w:rFonts w:asciiTheme="minorBidi" w:hAnsiTheme="minorBidi" w:cstheme="minorBidi"/>
        </w:rPr>
        <w:t>methods,</w:t>
      </w:r>
      <w:r w:rsidRPr="003D52FF">
        <w:rPr>
          <w:rFonts w:asciiTheme="minorBidi" w:hAnsiTheme="minorBidi" w:cstheme="minorBidi"/>
          <w:spacing w:val="-6"/>
        </w:rPr>
        <w:t xml:space="preserve"> </w:t>
      </w:r>
      <w:r w:rsidRPr="003D52FF">
        <w:rPr>
          <w:rFonts w:asciiTheme="minorBidi" w:hAnsiTheme="minorBidi" w:cstheme="minorBidi"/>
        </w:rPr>
        <w:t>such</w:t>
      </w:r>
      <w:r w:rsidRPr="003D52FF">
        <w:rPr>
          <w:rFonts w:asciiTheme="minorBidi" w:hAnsiTheme="minorBidi" w:cstheme="minorBidi"/>
          <w:spacing w:val="-11"/>
        </w:rPr>
        <w:t xml:space="preserve"> </w:t>
      </w:r>
      <w:r w:rsidRPr="003D52FF">
        <w:rPr>
          <w:rFonts w:asciiTheme="minorBidi" w:hAnsiTheme="minorBidi" w:cstheme="minorBidi"/>
        </w:rPr>
        <w:t>as</w:t>
      </w:r>
      <w:r w:rsidRPr="003D52FF">
        <w:rPr>
          <w:rFonts w:asciiTheme="minorBidi" w:hAnsiTheme="minorBidi" w:cstheme="minorBidi"/>
          <w:spacing w:val="-12"/>
        </w:rPr>
        <w:t xml:space="preserve"> </w:t>
      </w:r>
      <w:r w:rsidRPr="003D52FF">
        <w:rPr>
          <w:rFonts w:asciiTheme="minorBidi" w:hAnsiTheme="minorBidi" w:cstheme="minorBidi"/>
        </w:rPr>
        <w:t>affinity-capture</w:t>
      </w:r>
      <w:r w:rsidRPr="003D52FF">
        <w:rPr>
          <w:rFonts w:asciiTheme="minorBidi" w:hAnsiTheme="minorBidi" w:cstheme="minorBidi"/>
          <w:spacing w:val="-6"/>
        </w:rPr>
        <w:t xml:space="preserve"> </w:t>
      </w:r>
      <w:r w:rsidRPr="003D52FF">
        <w:rPr>
          <w:rFonts w:asciiTheme="minorBidi" w:hAnsiTheme="minorBidi" w:cstheme="minorBidi"/>
        </w:rPr>
        <w:t>complex</w:t>
      </w:r>
      <w:r w:rsidRPr="003D52FF">
        <w:rPr>
          <w:rFonts w:asciiTheme="minorBidi" w:hAnsiTheme="minorBidi" w:cstheme="minorBidi"/>
          <w:spacing w:val="-12"/>
        </w:rPr>
        <w:t xml:space="preserve"> </w:t>
      </w:r>
      <w:r w:rsidRPr="003D52FF">
        <w:rPr>
          <w:rFonts w:asciiTheme="minorBidi" w:hAnsiTheme="minorBidi" w:cstheme="minorBidi"/>
        </w:rPr>
        <w:t>purification</w:t>
      </w:r>
      <w:r w:rsidRPr="003D52FF">
        <w:rPr>
          <w:rFonts w:asciiTheme="minorBidi" w:hAnsiTheme="minorBidi" w:cstheme="minorBidi"/>
          <w:spacing w:val="-6"/>
        </w:rPr>
        <w:t xml:space="preserve"> </w:t>
      </w:r>
      <w:r w:rsidRPr="003D52FF">
        <w:rPr>
          <w:rFonts w:asciiTheme="minorBidi" w:hAnsiTheme="minorBidi" w:cstheme="minorBidi"/>
        </w:rPr>
        <w:t>coupled</w:t>
      </w:r>
      <w:r w:rsidRPr="003D52FF">
        <w:rPr>
          <w:rFonts w:asciiTheme="minorBidi" w:hAnsiTheme="minorBidi" w:cstheme="minorBidi"/>
          <w:spacing w:val="-72"/>
        </w:rPr>
        <w:t xml:space="preserve"> </w:t>
      </w:r>
      <w:r w:rsidRPr="003D52FF">
        <w:rPr>
          <w:rFonts w:asciiTheme="minorBidi" w:hAnsiTheme="minorBidi" w:cstheme="minorBidi"/>
        </w:rPr>
        <w:t>with mass spectrometry and yeast two-hybrid, are effective for studying protein</w:t>
      </w:r>
      <w:r w:rsidRPr="003D52FF">
        <w:rPr>
          <w:rFonts w:asciiTheme="minorBidi" w:hAnsiTheme="minorBidi" w:cstheme="minorBidi"/>
          <w:spacing w:val="1"/>
        </w:rPr>
        <w:t xml:space="preserve"> </w:t>
      </w:r>
      <w:r w:rsidRPr="003D52FF">
        <w:rPr>
          <w:rFonts w:asciiTheme="minorBidi" w:hAnsiTheme="minorBidi" w:cstheme="minorBidi"/>
        </w:rPr>
        <w:t>interactions,</w:t>
      </w:r>
      <w:r w:rsidRPr="003D52FF">
        <w:rPr>
          <w:rFonts w:asciiTheme="minorBidi" w:hAnsiTheme="minorBidi" w:cstheme="minorBidi"/>
          <w:spacing w:val="35"/>
        </w:rPr>
        <w:t xml:space="preserve"> </w:t>
      </w:r>
      <w:r w:rsidRPr="003D52FF">
        <w:rPr>
          <w:rFonts w:asciiTheme="minorBidi" w:hAnsiTheme="minorBidi" w:cstheme="minorBidi"/>
        </w:rPr>
        <w:t>they</w:t>
      </w:r>
      <w:r w:rsidRPr="003D52FF">
        <w:rPr>
          <w:rFonts w:asciiTheme="minorBidi" w:hAnsiTheme="minorBidi" w:cstheme="minorBidi"/>
          <w:spacing w:val="36"/>
        </w:rPr>
        <w:t xml:space="preserve"> </w:t>
      </w:r>
      <w:r w:rsidRPr="003D52FF">
        <w:rPr>
          <w:rFonts w:asciiTheme="minorBidi" w:hAnsiTheme="minorBidi" w:cstheme="minorBidi"/>
        </w:rPr>
        <w:t>have</w:t>
      </w:r>
      <w:r w:rsidRPr="003D52FF">
        <w:rPr>
          <w:rFonts w:asciiTheme="minorBidi" w:hAnsiTheme="minorBidi" w:cstheme="minorBidi"/>
          <w:spacing w:val="37"/>
        </w:rPr>
        <w:t xml:space="preserve"> </w:t>
      </w:r>
      <w:r w:rsidRPr="003D52FF">
        <w:rPr>
          <w:rFonts w:asciiTheme="minorBidi" w:hAnsiTheme="minorBidi" w:cstheme="minorBidi"/>
        </w:rPr>
        <w:t>significant</w:t>
      </w:r>
      <w:r w:rsidRPr="003D52FF">
        <w:rPr>
          <w:rFonts w:asciiTheme="minorBidi" w:hAnsiTheme="minorBidi" w:cstheme="minorBidi"/>
          <w:spacing w:val="43"/>
        </w:rPr>
        <w:t xml:space="preserve"> </w:t>
      </w:r>
      <w:r w:rsidRPr="003D52FF">
        <w:rPr>
          <w:rFonts w:asciiTheme="minorBidi" w:hAnsiTheme="minorBidi" w:cstheme="minorBidi"/>
        </w:rPr>
        <w:t>disadvantages</w:t>
      </w:r>
      <w:r w:rsidRPr="003D52FF">
        <w:rPr>
          <w:rFonts w:asciiTheme="minorBidi" w:hAnsiTheme="minorBidi" w:cstheme="minorBidi"/>
          <w:spacing w:val="36"/>
        </w:rPr>
        <w:t xml:space="preserve"> </w:t>
      </w:r>
      <w:r w:rsidRPr="003D52FF">
        <w:rPr>
          <w:rFonts w:asciiTheme="minorBidi" w:hAnsiTheme="minorBidi" w:cstheme="minorBidi"/>
        </w:rPr>
        <w:t>(Kim</w:t>
      </w:r>
      <w:r w:rsidRPr="003D52FF">
        <w:rPr>
          <w:rFonts w:asciiTheme="minorBidi" w:hAnsiTheme="minorBidi" w:cstheme="minorBidi"/>
          <w:spacing w:val="27"/>
        </w:rPr>
        <w:t xml:space="preserve"> </w:t>
      </w:r>
      <w:r w:rsidRPr="003D52FF">
        <w:rPr>
          <w:rFonts w:asciiTheme="minorBidi" w:hAnsiTheme="minorBidi" w:cstheme="minorBidi"/>
        </w:rPr>
        <w:t>&amp;</w:t>
      </w:r>
      <w:r w:rsidRPr="003D52FF">
        <w:rPr>
          <w:rFonts w:asciiTheme="minorBidi" w:hAnsiTheme="minorBidi" w:cstheme="minorBidi"/>
          <w:spacing w:val="39"/>
        </w:rPr>
        <w:t xml:space="preserve"> </w:t>
      </w:r>
      <w:r w:rsidRPr="003D52FF">
        <w:rPr>
          <w:rFonts w:asciiTheme="minorBidi" w:hAnsiTheme="minorBidi" w:cstheme="minorBidi"/>
        </w:rPr>
        <w:t>Roux,</w:t>
      </w:r>
      <w:r w:rsidRPr="003D52FF">
        <w:rPr>
          <w:rFonts w:asciiTheme="minorBidi" w:hAnsiTheme="minorBidi" w:cstheme="minorBidi"/>
          <w:spacing w:val="41"/>
        </w:rPr>
        <w:t xml:space="preserve"> </w:t>
      </w:r>
      <w:r w:rsidRPr="003D52FF">
        <w:rPr>
          <w:rFonts w:asciiTheme="minorBidi" w:hAnsiTheme="minorBidi" w:cstheme="minorBidi"/>
        </w:rPr>
        <w:t>2016;</w:t>
      </w:r>
      <w:r w:rsidRPr="003D52FF">
        <w:rPr>
          <w:rFonts w:asciiTheme="minorBidi" w:hAnsiTheme="minorBidi" w:cstheme="minorBidi"/>
          <w:spacing w:val="36"/>
        </w:rPr>
        <w:t xml:space="preserve"> </w:t>
      </w:r>
      <w:r w:rsidRPr="003D52FF">
        <w:rPr>
          <w:rFonts w:asciiTheme="minorBidi" w:hAnsiTheme="minorBidi" w:cstheme="minorBidi"/>
        </w:rPr>
        <w:t>Roux</w:t>
      </w:r>
      <w:r w:rsidRPr="003D52FF">
        <w:rPr>
          <w:rFonts w:asciiTheme="minorBidi" w:hAnsiTheme="minorBidi" w:cstheme="minorBidi"/>
          <w:spacing w:val="31"/>
        </w:rPr>
        <w:t xml:space="preserve"> </w:t>
      </w:r>
      <w:r w:rsidRPr="003D52FF">
        <w:rPr>
          <w:rFonts w:asciiTheme="minorBidi" w:hAnsiTheme="minorBidi" w:cstheme="minorBidi"/>
        </w:rPr>
        <w:t>et</w:t>
      </w:r>
      <w:r w:rsidRPr="003D52FF">
        <w:rPr>
          <w:rFonts w:asciiTheme="minorBidi" w:hAnsiTheme="minorBidi" w:cstheme="minorBidi"/>
          <w:spacing w:val="36"/>
        </w:rPr>
        <w:t xml:space="preserve"> </w:t>
      </w:r>
      <w:r w:rsidRPr="003D52FF">
        <w:rPr>
          <w:rFonts w:asciiTheme="minorBidi" w:hAnsiTheme="minorBidi" w:cstheme="minorBidi"/>
        </w:rPr>
        <w:t>al.,</w:t>
      </w:r>
    </w:p>
    <w:p w14:paraId="6D5160D8"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5FD3F7E" w14:textId="77777777" w:rsidR="00CF52B0" w:rsidRPr="003D52FF" w:rsidRDefault="00000000">
      <w:pPr>
        <w:pStyle w:val="BodyText"/>
        <w:spacing w:before="62" w:line="343" w:lineRule="auto"/>
        <w:ind w:left="1160" w:right="1166"/>
        <w:jc w:val="both"/>
        <w:rPr>
          <w:rFonts w:asciiTheme="minorBidi" w:hAnsiTheme="minorBidi" w:cstheme="minorBidi"/>
        </w:rPr>
      </w:pPr>
      <w:r w:rsidRPr="003D52FF">
        <w:rPr>
          <w:rFonts w:asciiTheme="minorBidi" w:hAnsiTheme="minorBidi" w:cstheme="minorBidi"/>
        </w:rPr>
        <w:lastRenderedPageBreak/>
        <w:t>2012). For instance, limitations in isolating and outlining the proteome of cellular</w:t>
      </w:r>
      <w:r w:rsidRPr="003D52FF">
        <w:rPr>
          <w:rFonts w:asciiTheme="minorBidi" w:hAnsiTheme="minorBidi" w:cstheme="minorBidi"/>
          <w:spacing w:val="1"/>
        </w:rPr>
        <w:t xml:space="preserve"> </w:t>
      </w:r>
      <w:r w:rsidRPr="003D52FF">
        <w:rPr>
          <w:rFonts w:asciiTheme="minorBidi" w:hAnsiTheme="minorBidi" w:cstheme="minorBidi"/>
        </w:rPr>
        <w:t>organelles hinder the understanding protein-protein interactions (Kim &amp; Roux, 2016)</w:t>
      </w:r>
      <w:r w:rsidRPr="003D52FF">
        <w:rPr>
          <w:rFonts w:asciiTheme="minorBidi" w:hAnsiTheme="minorBidi" w:cstheme="minorBidi"/>
          <w:spacing w:val="1"/>
        </w:rPr>
        <w:t xml:space="preserve"> </w:t>
      </w:r>
      <w:r w:rsidRPr="003D52FF">
        <w:rPr>
          <w:rFonts w:asciiTheme="minorBidi" w:hAnsiTheme="minorBidi" w:cstheme="minorBidi"/>
        </w:rPr>
        <w:t>Additionally,</w:t>
      </w:r>
      <w:r w:rsidRPr="003D52FF">
        <w:rPr>
          <w:rFonts w:asciiTheme="minorBidi" w:hAnsiTheme="minorBidi" w:cstheme="minorBidi"/>
          <w:spacing w:val="-9"/>
        </w:rPr>
        <w:t xml:space="preserve"> </w:t>
      </w:r>
      <w:r w:rsidRPr="003D52FF">
        <w:rPr>
          <w:rFonts w:asciiTheme="minorBidi" w:hAnsiTheme="minorBidi" w:cstheme="minorBidi"/>
        </w:rPr>
        <w:t>these</w:t>
      </w:r>
      <w:r w:rsidRPr="003D52FF">
        <w:rPr>
          <w:rFonts w:asciiTheme="minorBidi" w:hAnsiTheme="minorBidi" w:cstheme="minorBidi"/>
          <w:spacing w:val="-8"/>
        </w:rPr>
        <w:t xml:space="preserve"> </w:t>
      </w:r>
      <w:r w:rsidRPr="003D52FF">
        <w:rPr>
          <w:rFonts w:asciiTheme="minorBidi" w:hAnsiTheme="minorBidi" w:cstheme="minorBidi"/>
        </w:rPr>
        <w:t>methods</w:t>
      </w:r>
      <w:r w:rsidRPr="003D52FF">
        <w:rPr>
          <w:rFonts w:asciiTheme="minorBidi" w:hAnsiTheme="minorBidi" w:cstheme="minorBidi"/>
          <w:spacing w:val="-10"/>
        </w:rPr>
        <w:t xml:space="preserve"> </w:t>
      </w:r>
      <w:r w:rsidRPr="003D52FF">
        <w:rPr>
          <w:rFonts w:asciiTheme="minorBidi" w:hAnsiTheme="minorBidi" w:cstheme="minorBidi"/>
        </w:rPr>
        <w:t>have</w:t>
      </w:r>
      <w:r w:rsidRPr="003D52FF">
        <w:rPr>
          <w:rFonts w:asciiTheme="minorBidi" w:hAnsiTheme="minorBidi" w:cstheme="minorBidi"/>
          <w:spacing w:val="-13"/>
        </w:rPr>
        <w:t xml:space="preserve"> </w:t>
      </w:r>
      <w:r w:rsidRPr="003D52FF">
        <w:rPr>
          <w:rFonts w:asciiTheme="minorBidi" w:hAnsiTheme="minorBidi" w:cstheme="minorBidi"/>
        </w:rPr>
        <w:t>limitations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identifying</w:t>
      </w:r>
      <w:r w:rsidRPr="003D52FF">
        <w:rPr>
          <w:rFonts w:asciiTheme="minorBidi" w:hAnsiTheme="minorBidi" w:cstheme="minorBidi"/>
          <w:spacing w:val="-7"/>
        </w:rPr>
        <w:t xml:space="preserve"> </w:t>
      </w:r>
      <w:r w:rsidRPr="003D52FF">
        <w:rPr>
          <w:rFonts w:asciiTheme="minorBidi" w:hAnsiTheme="minorBidi" w:cstheme="minorBidi"/>
        </w:rPr>
        <w:t>temporary</w:t>
      </w:r>
      <w:r w:rsidRPr="003D52FF">
        <w:rPr>
          <w:rFonts w:asciiTheme="minorBidi" w:hAnsiTheme="minorBidi" w:cstheme="minorBidi"/>
          <w:spacing w:val="-9"/>
        </w:rPr>
        <w:t xml:space="preserve"> </w:t>
      </w:r>
      <w:r w:rsidRPr="003D52FF">
        <w:rPr>
          <w:rFonts w:asciiTheme="minorBidi" w:hAnsiTheme="minorBidi" w:cstheme="minorBidi"/>
        </w:rPr>
        <w:t>or</w:t>
      </w:r>
      <w:r w:rsidRPr="003D52FF">
        <w:rPr>
          <w:rFonts w:asciiTheme="minorBidi" w:hAnsiTheme="minorBidi" w:cstheme="minorBidi"/>
          <w:spacing w:val="-8"/>
        </w:rPr>
        <w:t xml:space="preserve"> </w:t>
      </w:r>
      <w:r w:rsidRPr="003D52FF">
        <w:rPr>
          <w:rFonts w:asciiTheme="minorBidi" w:hAnsiTheme="minorBidi" w:cstheme="minorBidi"/>
        </w:rPr>
        <w:t>weak</w:t>
      </w:r>
      <w:r w:rsidRPr="003D52FF">
        <w:rPr>
          <w:rFonts w:asciiTheme="minorBidi" w:hAnsiTheme="minorBidi" w:cstheme="minorBidi"/>
          <w:spacing w:val="-9"/>
        </w:rPr>
        <w:t xml:space="preserve"> </w:t>
      </w:r>
      <w:r w:rsidRPr="003D52FF">
        <w:rPr>
          <w:rFonts w:asciiTheme="minorBidi" w:hAnsiTheme="minorBidi" w:cstheme="minorBidi"/>
        </w:rPr>
        <w:t>protein-</w:t>
      </w:r>
      <w:r w:rsidRPr="003D52FF">
        <w:rPr>
          <w:rFonts w:asciiTheme="minorBidi" w:hAnsiTheme="minorBidi" w:cstheme="minorBidi"/>
          <w:spacing w:val="-73"/>
        </w:rPr>
        <w:t xml:space="preserve"> </w:t>
      </w:r>
      <w:r w:rsidRPr="003D52FF">
        <w:rPr>
          <w:rFonts w:asciiTheme="minorBidi" w:hAnsiTheme="minorBidi" w:cstheme="minorBidi"/>
        </w:rPr>
        <w:t>protein interactions and is complicated by insolubility of chromatin and membrane</w:t>
      </w:r>
      <w:r w:rsidRPr="003D52FF">
        <w:rPr>
          <w:rFonts w:asciiTheme="minorBidi" w:hAnsiTheme="minorBidi" w:cstheme="minorBidi"/>
          <w:spacing w:val="1"/>
        </w:rPr>
        <w:t xml:space="preserve"> </w:t>
      </w:r>
      <w:r w:rsidRPr="003D52FF">
        <w:rPr>
          <w:rFonts w:asciiTheme="minorBidi" w:hAnsiTheme="minorBidi" w:cstheme="minorBidi"/>
        </w:rPr>
        <w:t>combine proteins, which are correlated with affinity purification connected to mass</w:t>
      </w:r>
      <w:r w:rsidRPr="003D52FF">
        <w:rPr>
          <w:rFonts w:asciiTheme="minorBidi" w:hAnsiTheme="minorBidi" w:cstheme="minorBidi"/>
          <w:spacing w:val="1"/>
        </w:rPr>
        <w:t xml:space="preserve"> </w:t>
      </w:r>
      <w:r w:rsidRPr="003D52FF">
        <w:rPr>
          <w:rFonts w:asciiTheme="minorBidi" w:hAnsiTheme="minorBidi" w:cstheme="minorBidi"/>
        </w:rPr>
        <w:t>spectrometry</w:t>
      </w:r>
      <w:r w:rsidRPr="003D52FF">
        <w:rPr>
          <w:rFonts w:asciiTheme="minorBidi" w:hAnsiTheme="minorBidi" w:cstheme="minorBidi"/>
          <w:spacing w:val="-9"/>
        </w:rPr>
        <w:t xml:space="preserve"> </w:t>
      </w:r>
      <w:r w:rsidRPr="003D52FF">
        <w:rPr>
          <w:rFonts w:asciiTheme="minorBidi" w:hAnsiTheme="minorBidi" w:cstheme="minorBidi"/>
        </w:rPr>
        <w:t>techniques</w:t>
      </w:r>
      <w:r w:rsidRPr="003D52FF">
        <w:rPr>
          <w:rFonts w:asciiTheme="minorBidi" w:hAnsiTheme="minorBidi" w:cstheme="minorBidi"/>
          <w:spacing w:val="-9"/>
        </w:rPr>
        <w:t xml:space="preserve"> </w:t>
      </w:r>
      <w:r w:rsidRPr="003D52FF">
        <w:rPr>
          <w:rFonts w:asciiTheme="minorBidi" w:hAnsiTheme="minorBidi" w:cstheme="minorBidi"/>
        </w:rPr>
        <w:t>(Larochelle</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2019).</w:t>
      </w:r>
    </w:p>
    <w:p w14:paraId="3F79BCE2" w14:textId="77777777" w:rsidR="00CF52B0" w:rsidRPr="003D52FF" w:rsidRDefault="00CF52B0">
      <w:pPr>
        <w:pStyle w:val="BodyText"/>
        <w:spacing w:before="4"/>
        <w:rPr>
          <w:rFonts w:asciiTheme="minorBidi" w:hAnsiTheme="minorBidi" w:cstheme="minorBidi"/>
          <w:sz w:val="34"/>
        </w:rPr>
      </w:pPr>
    </w:p>
    <w:p w14:paraId="3C500A76" w14:textId="77777777" w:rsidR="00CF52B0" w:rsidRPr="003D52FF" w:rsidRDefault="00000000">
      <w:pPr>
        <w:pStyle w:val="BodyText"/>
        <w:spacing w:before="1" w:line="343" w:lineRule="auto"/>
        <w:ind w:left="1160" w:right="1171"/>
        <w:jc w:val="both"/>
        <w:rPr>
          <w:rFonts w:asciiTheme="minorBidi" w:hAnsiTheme="minorBidi" w:cstheme="minorBidi"/>
        </w:rPr>
      </w:pP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address</w:t>
      </w:r>
      <w:r w:rsidRPr="003D52FF">
        <w:rPr>
          <w:rFonts w:asciiTheme="minorBidi" w:hAnsiTheme="minorBidi" w:cstheme="minorBidi"/>
          <w:spacing w:val="-15"/>
        </w:rPr>
        <w:t xml:space="preserve"> </w:t>
      </w:r>
      <w:r w:rsidRPr="003D52FF">
        <w:rPr>
          <w:rFonts w:asciiTheme="minorBidi" w:hAnsiTheme="minorBidi" w:cstheme="minorBidi"/>
        </w:rPr>
        <w:t>these</w:t>
      </w:r>
      <w:r w:rsidRPr="003D52FF">
        <w:rPr>
          <w:rFonts w:asciiTheme="minorBidi" w:hAnsiTheme="minorBidi" w:cstheme="minorBidi"/>
          <w:spacing w:val="-13"/>
        </w:rPr>
        <w:t xml:space="preserve"> </w:t>
      </w:r>
      <w:r w:rsidRPr="003D52FF">
        <w:rPr>
          <w:rFonts w:asciiTheme="minorBidi" w:hAnsiTheme="minorBidi" w:cstheme="minorBidi"/>
        </w:rPr>
        <w:t>limitations,</w:t>
      </w:r>
      <w:r w:rsidRPr="003D52FF">
        <w:rPr>
          <w:rFonts w:asciiTheme="minorBidi" w:hAnsiTheme="minorBidi" w:cstheme="minorBidi"/>
          <w:spacing w:val="-9"/>
        </w:rPr>
        <w:t xml:space="preserve"> </w:t>
      </w:r>
      <w:r w:rsidRPr="003D52FF">
        <w:rPr>
          <w:rFonts w:asciiTheme="minorBidi" w:hAnsiTheme="minorBidi" w:cstheme="minorBidi"/>
        </w:rPr>
        <w:t>many</w:t>
      </w:r>
      <w:r w:rsidRPr="003D52FF">
        <w:rPr>
          <w:rFonts w:asciiTheme="minorBidi" w:hAnsiTheme="minorBidi" w:cstheme="minorBidi"/>
          <w:spacing w:val="-9"/>
        </w:rPr>
        <w:t xml:space="preserve"> </w:t>
      </w:r>
      <w:r w:rsidRPr="003D52FF">
        <w:rPr>
          <w:rFonts w:asciiTheme="minorBidi" w:hAnsiTheme="minorBidi" w:cstheme="minorBidi"/>
        </w:rPr>
        <w:t>proximity</w:t>
      </w:r>
      <w:r w:rsidRPr="003D52FF">
        <w:rPr>
          <w:rFonts w:asciiTheme="minorBidi" w:hAnsiTheme="minorBidi" w:cstheme="minorBidi"/>
          <w:spacing w:val="-9"/>
        </w:rPr>
        <w:t xml:space="preserve"> </w:t>
      </w:r>
      <w:r w:rsidRPr="003D52FF">
        <w:rPr>
          <w:rFonts w:asciiTheme="minorBidi" w:hAnsiTheme="minorBidi" w:cstheme="minorBidi"/>
        </w:rPr>
        <w:t>labelling</w:t>
      </w:r>
      <w:r w:rsidRPr="003D52FF">
        <w:rPr>
          <w:rFonts w:asciiTheme="minorBidi" w:hAnsiTheme="minorBidi" w:cstheme="minorBidi"/>
          <w:spacing w:val="-8"/>
        </w:rPr>
        <w:t xml:space="preserve"> </w:t>
      </w:r>
      <w:r w:rsidRPr="003D52FF">
        <w:rPr>
          <w:rFonts w:asciiTheme="minorBidi" w:hAnsiTheme="minorBidi" w:cstheme="minorBidi"/>
        </w:rPr>
        <w:t>methods</w:t>
      </w:r>
      <w:r w:rsidRPr="003D52FF">
        <w:rPr>
          <w:rFonts w:asciiTheme="minorBidi" w:hAnsiTheme="minorBidi" w:cstheme="minorBidi"/>
          <w:spacing w:val="-9"/>
        </w:rPr>
        <w:t xml:space="preserve"> </w:t>
      </w:r>
      <w:r w:rsidRPr="003D52FF">
        <w:rPr>
          <w:rFonts w:asciiTheme="minorBidi" w:hAnsiTheme="minorBidi" w:cstheme="minorBidi"/>
        </w:rPr>
        <w:t>have</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13"/>
        </w:rPr>
        <w:t xml:space="preserve"> </w:t>
      </w:r>
      <w:r w:rsidRPr="003D52FF">
        <w:rPr>
          <w:rFonts w:asciiTheme="minorBidi" w:hAnsiTheme="minorBidi" w:cstheme="minorBidi"/>
        </w:rPr>
        <w:t>developed.</w:t>
      </w:r>
      <w:r w:rsidRPr="003D52FF">
        <w:rPr>
          <w:rFonts w:asciiTheme="minorBidi" w:hAnsiTheme="minorBidi" w:cstheme="minorBidi"/>
          <w:spacing w:val="-73"/>
        </w:rPr>
        <w:t xml:space="preserve"> </w:t>
      </w:r>
      <w:r w:rsidRPr="003D52FF">
        <w:rPr>
          <w:rFonts w:asciiTheme="minorBidi" w:hAnsiTheme="minorBidi" w:cstheme="minorBidi"/>
        </w:rPr>
        <w:t>These</w:t>
      </w:r>
      <w:r w:rsidRPr="003D52FF">
        <w:rPr>
          <w:rFonts w:asciiTheme="minorBidi" w:hAnsiTheme="minorBidi" w:cstheme="minorBidi"/>
          <w:spacing w:val="-14"/>
        </w:rPr>
        <w:t xml:space="preserve"> </w:t>
      </w:r>
      <w:r w:rsidRPr="003D52FF">
        <w:rPr>
          <w:rFonts w:asciiTheme="minorBidi" w:hAnsiTheme="minorBidi" w:cstheme="minorBidi"/>
        </w:rPr>
        <w:t>methods</w:t>
      </w:r>
      <w:r w:rsidRPr="003D52FF">
        <w:rPr>
          <w:rFonts w:asciiTheme="minorBidi" w:hAnsiTheme="minorBidi" w:cstheme="minorBidi"/>
          <w:spacing w:val="-14"/>
        </w:rPr>
        <w:t xml:space="preserve"> </w:t>
      </w:r>
      <w:r w:rsidRPr="003D52FF">
        <w:rPr>
          <w:rFonts w:asciiTheme="minorBidi" w:hAnsiTheme="minorBidi" w:cstheme="minorBidi"/>
        </w:rPr>
        <w:t>fuse</w:t>
      </w:r>
      <w:r w:rsidRPr="003D52FF">
        <w:rPr>
          <w:rFonts w:asciiTheme="minorBidi" w:hAnsiTheme="minorBidi" w:cstheme="minorBidi"/>
          <w:spacing w:val="-14"/>
        </w:rPr>
        <w:t xml:space="preserve"> </w:t>
      </w:r>
      <w:r w:rsidRPr="003D52FF">
        <w:rPr>
          <w:rFonts w:asciiTheme="minorBidi" w:hAnsiTheme="minorBidi" w:cstheme="minorBidi"/>
        </w:rPr>
        <w:t>proteins</w:t>
      </w:r>
      <w:r w:rsidRPr="003D52FF">
        <w:rPr>
          <w:rFonts w:asciiTheme="minorBidi" w:hAnsiTheme="minorBidi" w:cstheme="minorBidi"/>
          <w:spacing w:val="-19"/>
        </w:rPr>
        <w:t xml:space="preserve"> </w:t>
      </w:r>
      <w:r w:rsidRPr="003D52FF">
        <w:rPr>
          <w:rFonts w:asciiTheme="minorBidi" w:hAnsiTheme="minorBidi" w:cstheme="minorBidi"/>
        </w:rPr>
        <w:t>to</w:t>
      </w:r>
      <w:r w:rsidRPr="003D52FF">
        <w:rPr>
          <w:rFonts w:asciiTheme="minorBidi" w:hAnsiTheme="minorBidi" w:cstheme="minorBidi"/>
          <w:spacing w:val="-18"/>
        </w:rPr>
        <w:t xml:space="preserve"> </w:t>
      </w:r>
      <w:r w:rsidRPr="003D52FF">
        <w:rPr>
          <w:rFonts w:asciiTheme="minorBidi" w:hAnsiTheme="minorBidi" w:cstheme="minorBidi"/>
        </w:rPr>
        <w:t>enzymes</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create</w:t>
      </w:r>
      <w:r w:rsidRPr="003D52FF">
        <w:rPr>
          <w:rFonts w:asciiTheme="minorBidi" w:hAnsiTheme="minorBidi" w:cstheme="minorBidi"/>
          <w:spacing w:val="-12"/>
        </w:rPr>
        <w:t xml:space="preserve"> </w:t>
      </w:r>
      <w:r w:rsidRPr="003D52FF">
        <w:rPr>
          <w:rFonts w:asciiTheme="minorBidi" w:hAnsiTheme="minorBidi" w:cstheme="minorBidi"/>
        </w:rPr>
        <w:t>reactive</w:t>
      </w:r>
      <w:r w:rsidRPr="003D52FF">
        <w:rPr>
          <w:rFonts w:asciiTheme="minorBidi" w:hAnsiTheme="minorBidi" w:cstheme="minorBidi"/>
          <w:spacing w:val="-19"/>
        </w:rPr>
        <w:t xml:space="preserve"> </w:t>
      </w:r>
      <w:r w:rsidRPr="003D52FF">
        <w:rPr>
          <w:rFonts w:asciiTheme="minorBidi" w:hAnsiTheme="minorBidi" w:cstheme="minorBidi"/>
        </w:rPr>
        <w:t>molecules,</w:t>
      </w:r>
      <w:r w:rsidRPr="003D52FF">
        <w:rPr>
          <w:rFonts w:asciiTheme="minorBidi" w:hAnsiTheme="minorBidi" w:cstheme="minorBidi"/>
          <w:spacing w:val="-14"/>
        </w:rPr>
        <w:t xml:space="preserve"> </w:t>
      </w:r>
      <w:r w:rsidRPr="003D52FF">
        <w:rPr>
          <w:rFonts w:asciiTheme="minorBidi" w:hAnsiTheme="minorBidi" w:cstheme="minorBidi"/>
        </w:rPr>
        <w:t>which</w:t>
      </w:r>
      <w:r w:rsidRPr="003D52FF">
        <w:rPr>
          <w:rFonts w:asciiTheme="minorBidi" w:hAnsiTheme="minorBidi" w:cstheme="minorBidi"/>
          <w:spacing w:val="-19"/>
        </w:rPr>
        <w:t xml:space="preserve"> </w:t>
      </w:r>
      <w:r w:rsidRPr="003D52FF">
        <w:rPr>
          <w:rFonts w:asciiTheme="minorBidi" w:hAnsiTheme="minorBidi" w:cstheme="minorBidi"/>
        </w:rPr>
        <w:t>can</w:t>
      </w:r>
      <w:r w:rsidRPr="003D52FF">
        <w:rPr>
          <w:rFonts w:asciiTheme="minorBidi" w:hAnsiTheme="minorBidi" w:cstheme="minorBidi"/>
          <w:spacing w:val="-19"/>
        </w:rPr>
        <w:t xml:space="preserve"> </w:t>
      </w:r>
      <w:r w:rsidRPr="003D52FF">
        <w:rPr>
          <w:rFonts w:asciiTheme="minorBidi" w:hAnsiTheme="minorBidi" w:cstheme="minorBidi"/>
        </w:rPr>
        <w:t>label</w:t>
      </w:r>
      <w:r w:rsidRPr="003D52FF">
        <w:rPr>
          <w:rFonts w:asciiTheme="minorBidi" w:hAnsiTheme="minorBidi" w:cstheme="minorBidi"/>
          <w:spacing w:val="-72"/>
        </w:rPr>
        <w:t xml:space="preserve"> </w:t>
      </w:r>
      <w:r w:rsidRPr="003D52FF">
        <w:rPr>
          <w:rFonts w:asciiTheme="minorBidi" w:hAnsiTheme="minorBidi" w:cstheme="minorBidi"/>
        </w:rPr>
        <w:t>proteins in close proximity which allows their identification and purification (Kim &amp;</w:t>
      </w:r>
      <w:r w:rsidRPr="003D52FF">
        <w:rPr>
          <w:rFonts w:asciiTheme="minorBidi" w:hAnsiTheme="minorBidi" w:cstheme="minorBidi"/>
          <w:spacing w:val="1"/>
        </w:rPr>
        <w:t xml:space="preserve"> </w:t>
      </w:r>
      <w:r w:rsidRPr="003D52FF">
        <w:rPr>
          <w:rFonts w:asciiTheme="minorBidi" w:hAnsiTheme="minorBidi" w:cstheme="minorBidi"/>
        </w:rPr>
        <w:t>Roux, 2016). Proximity labelling provides an alternative method to analyse proteins</w:t>
      </w:r>
      <w:r w:rsidRPr="003D52FF">
        <w:rPr>
          <w:rFonts w:asciiTheme="minorBidi" w:hAnsiTheme="minorBidi" w:cstheme="minorBidi"/>
          <w:spacing w:val="1"/>
        </w:rPr>
        <w:t xml:space="preserve"> </w:t>
      </w:r>
      <w:r w:rsidRPr="003D52FF">
        <w:rPr>
          <w:rFonts w:asciiTheme="minorBidi" w:hAnsiTheme="minorBidi" w:cstheme="minorBidi"/>
        </w:rPr>
        <w:t>within</w:t>
      </w:r>
      <w:r w:rsidRPr="003D52FF">
        <w:rPr>
          <w:rFonts w:asciiTheme="minorBidi" w:hAnsiTheme="minorBidi" w:cstheme="minorBidi"/>
          <w:spacing w:val="-22"/>
        </w:rPr>
        <w:t xml:space="preserve"> </w:t>
      </w:r>
      <w:r w:rsidRPr="003D52FF">
        <w:rPr>
          <w:rFonts w:asciiTheme="minorBidi" w:hAnsiTheme="minorBidi" w:cstheme="minorBidi"/>
        </w:rPr>
        <w:t>complex</w:t>
      </w:r>
      <w:r w:rsidRPr="003D52FF">
        <w:rPr>
          <w:rFonts w:asciiTheme="minorBidi" w:hAnsiTheme="minorBidi" w:cstheme="minorBidi"/>
          <w:spacing w:val="-26"/>
        </w:rPr>
        <w:t xml:space="preserve"> </w:t>
      </w:r>
      <w:r w:rsidRPr="003D52FF">
        <w:rPr>
          <w:rFonts w:asciiTheme="minorBidi" w:hAnsiTheme="minorBidi" w:cstheme="minorBidi"/>
        </w:rPr>
        <w:t>cellular</w:t>
      </w:r>
      <w:r w:rsidRPr="003D52FF">
        <w:rPr>
          <w:rFonts w:asciiTheme="minorBidi" w:hAnsiTheme="minorBidi" w:cstheme="minorBidi"/>
          <w:spacing w:val="-20"/>
        </w:rPr>
        <w:t xml:space="preserve"> </w:t>
      </w:r>
      <w:r w:rsidRPr="003D52FF">
        <w:rPr>
          <w:rFonts w:asciiTheme="minorBidi" w:hAnsiTheme="minorBidi" w:cstheme="minorBidi"/>
        </w:rPr>
        <w:t>pathways,</w:t>
      </w:r>
      <w:r w:rsidRPr="003D52FF">
        <w:rPr>
          <w:rFonts w:asciiTheme="minorBidi" w:hAnsiTheme="minorBidi" w:cstheme="minorBidi"/>
          <w:spacing w:val="-21"/>
        </w:rPr>
        <w:t xml:space="preserve"> </w:t>
      </w:r>
      <w:r w:rsidRPr="003D52FF">
        <w:rPr>
          <w:rFonts w:asciiTheme="minorBidi" w:hAnsiTheme="minorBidi" w:cstheme="minorBidi"/>
        </w:rPr>
        <w:t>serving</w:t>
      </w:r>
      <w:r w:rsidRPr="003D52FF">
        <w:rPr>
          <w:rFonts w:asciiTheme="minorBidi" w:hAnsiTheme="minorBidi" w:cstheme="minorBidi"/>
          <w:spacing w:val="-26"/>
        </w:rPr>
        <w:t xml:space="preserve"> </w:t>
      </w:r>
      <w:r w:rsidRPr="003D52FF">
        <w:rPr>
          <w:rFonts w:asciiTheme="minorBidi" w:hAnsiTheme="minorBidi" w:cstheme="minorBidi"/>
        </w:rPr>
        <w:t>as</w:t>
      </w:r>
      <w:r w:rsidRPr="003D52FF">
        <w:rPr>
          <w:rFonts w:asciiTheme="minorBidi" w:hAnsiTheme="minorBidi" w:cstheme="minorBidi"/>
          <w:spacing w:val="-22"/>
        </w:rPr>
        <w:t xml:space="preserve"> </w:t>
      </w:r>
      <w:r w:rsidRPr="003D52FF">
        <w:rPr>
          <w:rFonts w:asciiTheme="minorBidi" w:hAnsiTheme="minorBidi" w:cstheme="minorBidi"/>
        </w:rPr>
        <w:t>an</w:t>
      </w:r>
      <w:r w:rsidRPr="003D52FF">
        <w:rPr>
          <w:rFonts w:asciiTheme="minorBidi" w:hAnsiTheme="minorBidi" w:cstheme="minorBidi"/>
          <w:spacing w:val="-21"/>
        </w:rPr>
        <w:t xml:space="preserve"> </w:t>
      </w:r>
      <w:r w:rsidRPr="003D52FF">
        <w:rPr>
          <w:rFonts w:asciiTheme="minorBidi" w:hAnsiTheme="minorBidi" w:cstheme="minorBidi"/>
        </w:rPr>
        <w:t>alternative</w:t>
      </w:r>
      <w:r w:rsidRPr="003D52FF">
        <w:rPr>
          <w:rFonts w:asciiTheme="minorBidi" w:hAnsiTheme="minorBidi" w:cstheme="minorBidi"/>
          <w:spacing w:val="-21"/>
        </w:rPr>
        <w:t xml:space="preserve"> </w:t>
      </w:r>
      <w:r w:rsidRPr="003D52FF">
        <w:rPr>
          <w:rFonts w:asciiTheme="minorBidi" w:hAnsiTheme="minorBidi" w:cstheme="minorBidi"/>
        </w:rPr>
        <w:t>to</w:t>
      </w:r>
      <w:r w:rsidRPr="003D52FF">
        <w:rPr>
          <w:rFonts w:asciiTheme="minorBidi" w:hAnsiTheme="minorBidi" w:cstheme="minorBidi"/>
          <w:spacing w:val="-25"/>
        </w:rPr>
        <w:t xml:space="preserve"> </w:t>
      </w:r>
      <w:r w:rsidRPr="003D52FF">
        <w:rPr>
          <w:rFonts w:asciiTheme="minorBidi" w:hAnsiTheme="minorBidi" w:cstheme="minorBidi"/>
        </w:rPr>
        <w:t>immunoprecipitation</w:t>
      </w:r>
      <w:r w:rsidRPr="003D52FF">
        <w:rPr>
          <w:rFonts w:asciiTheme="minorBidi" w:hAnsiTheme="minorBidi" w:cstheme="minorBidi"/>
          <w:spacing w:val="-26"/>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biochemical fractionation (Branon et al., 2017). Interestingly, the expression of the</w:t>
      </w:r>
      <w:r w:rsidRPr="003D52FF">
        <w:rPr>
          <w:rFonts w:asciiTheme="minorBidi" w:hAnsiTheme="minorBidi" w:cstheme="minorBidi"/>
          <w:spacing w:val="1"/>
        </w:rPr>
        <w:t xml:space="preserve"> </w:t>
      </w:r>
      <w:r w:rsidRPr="003D52FF">
        <w:rPr>
          <w:rFonts w:asciiTheme="minorBidi" w:hAnsiTheme="minorBidi" w:cstheme="minorBidi"/>
        </w:rPr>
        <w:t>proximity</w:t>
      </w:r>
      <w:r w:rsidRPr="003D52FF">
        <w:rPr>
          <w:rFonts w:asciiTheme="minorBidi" w:hAnsiTheme="minorBidi" w:cstheme="minorBidi"/>
          <w:spacing w:val="1"/>
        </w:rPr>
        <w:t xml:space="preserve"> </w:t>
      </w:r>
      <w:r w:rsidRPr="003D52FF">
        <w:rPr>
          <w:rFonts w:asciiTheme="minorBidi" w:hAnsiTheme="minorBidi" w:cstheme="minorBidi"/>
        </w:rPr>
        <w:t>labelling</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BirA*</w:t>
      </w:r>
      <w:r w:rsidRPr="003D52FF">
        <w:rPr>
          <w:rFonts w:asciiTheme="minorBidi" w:hAnsiTheme="minorBidi" w:cstheme="minorBidi"/>
          <w:spacing w:val="1"/>
        </w:rPr>
        <w:t xml:space="preserve"> </w:t>
      </w:r>
      <w:r w:rsidRPr="003D52FF">
        <w:rPr>
          <w:rFonts w:asciiTheme="minorBidi" w:hAnsiTheme="minorBidi" w:cstheme="minorBidi"/>
        </w:rPr>
        <w:t>fused</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three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most</w:t>
      </w:r>
      <w:r w:rsidRPr="003D52FF">
        <w:rPr>
          <w:rFonts w:asciiTheme="minorBidi" w:hAnsiTheme="minorBidi" w:cstheme="minorBidi"/>
          <w:spacing w:val="1"/>
        </w:rPr>
        <w:t xml:space="preserve"> </w:t>
      </w:r>
      <w:r w:rsidRPr="003D52FF">
        <w:rPr>
          <w:rFonts w:asciiTheme="minorBidi" w:hAnsiTheme="minorBidi" w:cstheme="minorBidi"/>
        </w:rPr>
        <w:t>commonly</w:t>
      </w:r>
      <w:r w:rsidRPr="003D52FF">
        <w:rPr>
          <w:rFonts w:asciiTheme="minorBidi" w:hAnsiTheme="minorBidi" w:cstheme="minorBidi"/>
          <w:spacing w:val="1"/>
        </w:rPr>
        <w:t xml:space="preserve"> </w:t>
      </w:r>
      <w:r w:rsidRPr="003D52FF">
        <w:rPr>
          <w:rFonts w:asciiTheme="minorBidi" w:hAnsiTheme="minorBidi" w:cstheme="minorBidi"/>
        </w:rPr>
        <w:t>used</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75"/>
        </w:rPr>
        <w:t xml:space="preserve"> </w:t>
      </w:r>
      <w:r w:rsidRPr="003D52FF">
        <w:rPr>
          <w:rFonts w:asciiTheme="minorBidi" w:hAnsiTheme="minorBidi" w:cstheme="minorBidi"/>
        </w:rPr>
        <w:t>matrix targeting sequences (MTS-COX4, MTS-COX8 and MTS-OTC)</w:t>
      </w:r>
      <w:r w:rsidRPr="003D52FF">
        <w:rPr>
          <w:rFonts w:asciiTheme="minorBidi" w:hAnsiTheme="minorBidi" w:cstheme="minorBidi"/>
          <w:spacing w:val="1"/>
        </w:rPr>
        <w:t xml:space="preserve"> </w:t>
      </w:r>
      <w:r w:rsidRPr="003D52FF">
        <w:rPr>
          <w:rFonts w:asciiTheme="minorBidi" w:hAnsiTheme="minorBidi" w:cstheme="minorBidi"/>
        </w:rPr>
        <w:t>into the mitochondrial lumen identified large numbers of mitochondrial proteins</w:t>
      </w:r>
      <w:r w:rsidRPr="003D52FF">
        <w:rPr>
          <w:rFonts w:asciiTheme="minorBidi" w:hAnsiTheme="minorBidi" w:cstheme="minorBidi"/>
          <w:spacing w:val="1"/>
        </w:rPr>
        <w:t xml:space="preserve"> </w:t>
      </w:r>
      <w:r w:rsidRPr="003D52FF">
        <w:rPr>
          <w:rFonts w:asciiTheme="minorBidi" w:hAnsiTheme="minorBidi" w:cstheme="minorBidi"/>
        </w:rPr>
        <w:t>(Antonicka</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4"/>
        </w:rPr>
        <w:t xml:space="preserve"> </w:t>
      </w:r>
      <w:r w:rsidRPr="003D52FF">
        <w:rPr>
          <w:rFonts w:asciiTheme="minorBidi" w:hAnsiTheme="minorBidi" w:cstheme="minorBidi"/>
        </w:rPr>
        <w:t>al.,</w:t>
      </w:r>
      <w:r w:rsidRPr="003D52FF">
        <w:rPr>
          <w:rFonts w:asciiTheme="minorBidi" w:hAnsiTheme="minorBidi" w:cstheme="minorBidi"/>
          <w:spacing w:val="-4"/>
        </w:rPr>
        <w:t xml:space="preserve"> </w:t>
      </w:r>
      <w:r w:rsidRPr="003D52FF">
        <w:rPr>
          <w:rFonts w:asciiTheme="minorBidi" w:hAnsiTheme="minorBidi" w:cstheme="minorBidi"/>
        </w:rPr>
        <w:t>2020)</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this</w:t>
      </w:r>
      <w:r w:rsidRPr="003D52FF">
        <w:rPr>
          <w:rFonts w:asciiTheme="minorBidi" w:hAnsiTheme="minorBidi" w:cstheme="minorBidi"/>
          <w:spacing w:val="-5"/>
        </w:rPr>
        <w:t xml:space="preserve"> </w:t>
      </w:r>
      <w:r w:rsidRPr="003D52FF">
        <w:rPr>
          <w:rFonts w:asciiTheme="minorBidi" w:hAnsiTheme="minorBidi" w:cstheme="minorBidi"/>
        </w:rPr>
        <w:t>made</w:t>
      </w:r>
      <w:r w:rsidRPr="003D52FF">
        <w:rPr>
          <w:rFonts w:asciiTheme="minorBidi" w:hAnsiTheme="minorBidi" w:cstheme="minorBidi"/>
          <w:spacing w:val="-4"/>
        </w:rPr>
        <w:t xml:space="preserve"> </w:t>
      </w:r>
      <w:r w:rsidRPr="003D52FF">
        <w:rPr>
          <w:rFonts w:asciiTheme="minorBidi" w:hAnsiTheme="minorBidi" w:cstheme="minorBidi"/>
        </w:rPr>
        <w:t>us</w:t>
      </w:r>
      <w:r w:rsidRPr="003D52FF">
        <w:rPr>
          <w:rFonts w:asciiTheme="minorBidi" w:hAnsiTheme="minorBidi" w:cstheme="minorBidi"/>
          <w:spacing w:val="-5"/>
        </w:rPr>
        <w:t xml:space="preserve"> </w:t>
      </w:r>
      <w:r w:rsidRPr="003D52FF">
        <w:rPr>
          <w:rFonts w:asciiTheme="minorBidi" w:hAnsiTheme="minorBidi" w:cstheme="minorBidi"/>
        </w:rPr>
        <w:t>explore</w:t>
      </w:r>
      <w:r w:rsidRPr="003D52FF">
        <w:rPr>
          <w:rFonts w:asciiTheme="minorBidi" w:hAnsiTheme="minorBidi" w:cstheme="minorBidi"/>
          <w:spacing w:val="-4"/>
        </w:rPr>
        <w:t xml:space="preserve"> </w:t>
      </w:r>
      <w:r w:rsidRPr="003D52FF">
        <w:rPr>
          <w:rFonts w:asciiTheme="minorBidi" w:hAnsiTheme="minorBidi" w:cstheme="minorBidi"/>
        </w:rPr>
        <w:t>its</w:t>
      </w:r>
      <w:r w:rsidRPr="003D52FF">
        <w:rPr>
          <w:rFonts w:asciiTheme="minorBidi" w:hAnsiTheme="minorBidi" w:cstheme="minorBidi"/>
          <w:spacing w:val="-5"/>
        </w:rPr>
        <w:t xml:space="preserve"> </w:t>
      </w:r>
      <w:r w:rsidRPr="003D52FF">
        <w:rPr>
          <w:rFonts w:asciiTheme="minorBidi" w:hAnsiTheme="minorBidi" w:cstheme="minorBidi"/>
        </w:rPr>
        <w:t>potential</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identify</w:t>
      </w:r>
      <w:r w:rsidRPr="003D52FF">
        <w:rPr>
          <w:rFonts w:asciiTheme="minorBidi" w:hAnsiTheme="minorBidi" w:cstheme="minorBidi"/>
          <w:spacing w:val="-4"/>
        </w:rPr>
        <w:t xml:space="preserve"> </w:t>
      </w:r>
      <w:r w:rsidRPr="003D52FF">
        <w:rPr>
          <w:rFonts w:asciiTheme="minorBidi" w:hAnsiTheme="minorBidi" w:cstheme="minorBidi"/>
        </w:rPr>
        <w:t>peroxisomal</w:t>
      </w:r>
      <w:r w:rsidRPr="003D52FF">
        <w:rPr>
          <w:rFonts w:asciiTheme="minorBidi" w:hAnsiTheme="minorBidi" w:cstheme="minorBidi"/>
          <w:spacing w:val="-72"/>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similar</w:t>
      </w:r>
      <w:r w:rsidRPr="003D52FF">
        <w:rPr>
          <w:rFonts w:asciiTheme="minorBidi" w:hAnsiTheme="minorBidi" w:cstheme="minorBidi"/>
          <w:spacing w:val="-7"/>
        </w:rPr>
        <w:t xml:space="preserve"> </w:t>
      </w:r>
      <w:r w:rsidRPr="003D52FF">
        <w:rPr>
          <w:rFonts w:asciiTheme="minorBidi" w:hAnsiTheme="minorBidi" w:cstheme="minorBidi"/>
        </w:rPr>
        <w:t>way.</w:t>
      </w:r>
    </w:p>
    <w:p w14:paraId="65AE1AF8" w14:textId="77777777" w:rsidR="00CF52B0" w:rsidRPr="003D52FF" w:rsidRDefault="00CF52B0">
      <w:pPr>
        <w:pStyle w:val="BodyText"/>
        <w:spacing w:before="2"/>
        <w:rPr>
          <w:rFonts w:asciiTheme="minorBidi" w:hAnsiTheme="minorBidi" w:cstheme="minorBidi"/>
          <w:sz w:val="34"/>
        </w:rPr>
      </w:pPr>
    </w:p>
    <w:p w14:paraId="634D8E95"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The use of bioinformatics and proximity-dependent labelling methods, such as BioID,</w:t>
      </w:r>
      <w:r w:rsidRPr="003D52FF">
        <w:rPr>
          <w:rFonts w:asciiTheme="minorBidi" w:hAnsiTheme="minorBidi" w:cstheme="minorBidi"/>
          <w:spacing w:val="-72"/>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an</w:t>
      </w:r>
      <w:r w:rsidRPr="003D52FF">
        <w:rPr>
          <w:rFonts w:asciiTheme="minorBidi" w:hAnsiTheme="minorBidi" w:cstheme="minorBidi"/>
          <w:spacing w:val="-11"/>
        </w:rPr>
        <w:t xml:space="preserve"> </w:t>
      </w:r>
      <w:r w:rsidRPr="003D52FF">
        <w:rPr>
          <w:rFonts w:asciiTheme="minorBidi" w:hAnsiTheme="minorBidi" w:cstheme="minorBidi"/>
        </w:rPr>
        <w:t>interesting</w:t>
      </w:r>
      <w:r w:rsidRPr="003D52FF">
        <w:rPr>
          <w:rFonts w:asciiTheme="minorBidi" w:hAnsiTheme="minorBidi" w:cstheme="minorBidi"/>
          <w:spacing w:val="-7"/>
        </w:rPr>
        <w:t xml:space="preserve"> </w:t>
      </w:r>
      <w:r w:rsidRPr="003D52FF">
        <w:rPr>
          <w:rFonts w:asciiTheme="minorBidi" w:hAnsiTheme="minorBidi" w:cstheme="minorBidi"/>
        </w:rPr>
        <w:t>way</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identify</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components</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import</w:t>
      </w:r>
      <w:r w:rsidRPr="003D52FF">
        <w:rPr>
          <w:rFonts w:asciiTheme="minorBidi" w:hAnsiTheme="minorBidi" w:cstheme="minorBidi"/>
          <w:spacing w:val="-7"/>
        </w:rPr>
        <w:t xml:space="preserve"> </w:t>
      </w:r>
      <w:r w:rsidRPr="003D52FF">
        <w:rPr>
          <w:rFonts w:asciiTheme="minorBidi" w:hAnsiTheme="minorBidi" w:cstheme="minorBidi"/>
        </w:rPr>
        <w:t>pathways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peroxisomes</w:t>
      </w:r>
      <w:r w:rsidRPr="003D52FF">
        <w:rPr>
          <w:rFonts w:asciiTheme="minorBidi" w:hAnsiTheme="minorBidi" w:cstheme="minorBidi"/>
          <w:spacing w:val="-72"/>
        </w:rPr>
        <w:t xml:space="preserve"> </w:t>
      </w:r>
      <w:r w:rsidRPr="003D52FF">
        <w:rPr>
          <w:rFonts w:asciiTheme="minorBidi" w:hAnsiTheme="minorBidi" w:cstheme="minorBidi"/>
        </w:rPr>
        <w:t xml:space="preserve">in </w:t>
      </w:r>
      <w:r w:rsidRPr="003D52FF">
        <w:rPr>
          <w:rFonts w:asciiTheme="minorBidi" w:hAnsiTheme="minorBidi" w:cstheme="minorBidi"/>
          <w:i/>
        </w:rPr>
        <w:t>D. discoideum</w:t>
      </w:r>
      <w:r w:rsidRPr="003D52FF">
        <w:rPr>
          <w:rFonts w:asciiTheme="minorBidi" w:hAnsiTheme="minorBidi" w:cstheme="minorBidi"/>
        </w:rPr>
        <w:t>. This approach is favoured over conventional cell fractionation and</w:t>
      </w:r>
      <w:r w:rsidRPr="003D52FF">
        <w:rPr>
          <w:rFonts w:asciiTheme="minorBidi" w:hAnsiTheme="minorBidi" w:cstheme="minorBidi"/>
          <w:spacing w:val="1"/>
        </w:rPr>
        <w:t xml:space="preserve"> </w:t>
      </w:r>
      <w:r w:rsidRPr="003D52FF">
        <w:rPr>
          <w:rFonts w:asciiTheme="minorBidi" w:hAnsiTheme="minorBidi" w:cstheme="minorBidi"/>
        </w:rPr>
        <w:t>proteomic methods for the analysis of peroxisomal proteins, as peroxisomes are</w:t>
      </w:r>
      <w:r w:rsidRPr="003D52FF">
        <w:rPr>
          <w:rFonts w:asciiTheme="minorBidi" w:hAnsiTheme="minorBidi" w:cstheme="minorBidi"/>
          <w:spacing w:val="1"/>
        </w:rPr>
        <w:t xml:space="preserve"> </w:t>
      </w:r>
      <w:r w:rsidRPr="003D52FF">
        <w:rPr>
          <w:rFonts w:asciiTheme="minorBidi" w:hAnsiTheme="minorBidi" w:cstheme="minorBidi"/>
          <w:spacing w:val="-1"/>
        </w:rPr>
        <w:t>notoriously</w:t>
      </w:r>
      <w:r w:rsidRPr="003D52FF">
        <w:rPr>
          <w:rFonts w:asciiTheme="minorBidi" w:hAnsiTheme="minorBidi" w:cstheme="minorBidi"/>
          <w:spacing w:val="-23"/>
        </w:rPr>
        <w:t xml:space="preserve"> </w:t>
      </w:r>
      <w:r w:rsidRPr="003D52FF">
        <w:rPr>
          <w:rFonts w:asciiTheme="minorBidi" w:hAnsiTheme="minorBidi" w:cstheme="minorBidi"/>
        </w:rPr>
        <w:t>leaky</w:t>
      </w:r>
      <w:r w:rsidRPr="003D52FF">
        <w:rPr>
          <w:rFonts w:asciiTheme="minorBidi" w:hAnsiTheme="minorBidi" w:cstheme="minorBidi"/>
          <w:spacing w:val="-17"/>
        </w:rPr>
        <w:t xml:space="preserve"> </w:t>
      </w:r>
      <w:r w:rsidRPr="003D52FF">
        <w:rPr>
          <w:rFonts w:asciiTheme="minorBidi" w:hAnsiTheme="minorBidi" w:cstheme="minorBidi"/>
        </w:rPr>
        <w:t>during</w:t>
      </w:r>
      <w:r w:rsidRPr="003D52FF">
        <w:rPr>
          <w:rFonts w:asciiTheme="minorBidi" w:hAnsiTheme="minorBidi" w:cstheme="minorBidi"/>
          <w:spacing w:val="-21"/>
        </w:rPr>
        <w:t xml:space="preserve"> </w:t>
      </w:r>
      <w:r w:rsidRPr="003D52FF">
        <w:rPr>
          <w:rFonts w:asciiTheme="minorBidi" w:hAnsiTheme="minorBidi" w:cstheme="minorBidi"/>
        </w:rPr>
        <w:t>subcellular</w:t>
      </w:r>
      <w:r w:rsidRPr="003D52FF">
        <w:rPr>
          <w:rFonts w:asciiTheme="minorBidi" w:hAnsiTheme="minorBidi" w:cstheme="minorBidi"/>
          <w:spacing w:val="-15"/>
        </w:rPr>
        <w:t xml:space="preserve"> </w:t>
      </w:r>
      <w:r w:rsidRPr="003D52FF">
        <w:rPr>
          <w:rFonts w:asciiTheme="minorBidi" w:hAnsiTheme="minorBidi" w:cstheme="minorBidi"/>
        </w:rPr>
        <w:t>fractionation.</w:t>
      </w:r>
      <w:r w:rsidRPr="003D52FF">
        <w:rPr>
          <w:rFonts w:asciiTheme="minorBidi" w:hAnsiTheme="minorBidi" w:cstheme="minorBidi"/>
          <w:spacing w:val="-24"/>
        </w:rPr>
        <w:t xml:space="preserve"> </w:t>
      </w:r>
      <w:r w:rsidRPr="003D52FF">
        <w:rPr>
          <w:rFonts w:asciiTheme="minorBidi" w:hAnsiTheme="minorBidi" w:cstheme="minorBidi"/>
        </w:rPr>
        <w:t>Additionally,</w:t>
      </w:r>
      <w:r w:rsidRPr="003D52FF">
        <w:rPr>
          <w:rFonts w:asciiTheme="minorBidi" w:hAnsiTheme="minorBidi" w:cstheme="minorBidi"/>
          <w:spacing w:val="-21"/>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BioID</w:t>
      </w:r>
      <w:r w:rsidRPr="003D52FF">
        <w:rPr>
          <w:rFonts w:asciiTheme="minorBidi" w:hAnsiTheme="minorBidi" w:cstheme="minorBidi"/>
          <w:spacing w:val="-22"/>
        </w:rPr>
        <w:t xml:space="preserve"> </w:t>
      </w:r>
      <w:r w:rsidRPr="003D52FF">
        <w:rPr>
          <w:rFonts w:asciiTheme="minorBidi" w:hAnsiTheme="minorBidi" w:cstheme="minorBidi"/>
        </w:rPr>
        <w:t>technique</w:t>
      </w:r>
      <w:r w:rsidRPr="003D52FF">
        <w:rPr>
          <w:rFonts w:asciiTheme="minorBidi" w:hAnsiTheme="minorBidi" w:cstheme="minorBidi"/>
          <w:spacing w:val="-16"/>
        </w:rPr>
        <w:t xml:space="preserve"> </w:t>
      </w:r>
      <w:r w:rsidRPr="003D52FF">
        <w:rPr>
          <w:rFonts w:asciiTheme="minorBidi" w:hAnsiTheme="minorBidi" w:cstheme="minorBidi"/>
        </w:rPr>
        <w:t>has</w:t>
      </w:r>
      <w:r w:rsidRPr="003D52FF">
        <w:rPr>
          <w:rFonts w:asciiTheme="minorBidi" w:hAnsiTheme="minorBidi" w:cstheme="minorBidi"/>
          <w:spacing w:val="-72"/>
        </w:rPr>
        <w:t xml:space="preserve"> </w:t>
      </w:r>
      <w:r w:rsidRPr="003D52FF">
        <w:rPr>
          <w:rFonts w:asciiTheme="minorBidi" w:hAnsiTheme="minorBidi" w:cstheme="minorBidi"/>
        </w:rPr>
        <w:t>been</w:t>
      </w:r>
      <w:r w:rsidRPr="003D52FF">
        <w:rPr>
          <w:rFonts w:asciiTheme="minorBidi" w:hAnsiTheme="minorBidi" w:cstheme="minorBidi"/>
          <w:spacing w:val="-7"/>
        </w:rPr>
        <w:t xml:space="preserve"> </w:t>
      </w:r>
      <w:r w:rsidRPr="003D52FF">
        <w:rPr>
          <w:rFonts w:asciiTheme="minorBidi" w:hAnsiTheme="minorBidi" w:cstheme="minorBidi"/>
        </w:rPr>
        <w:t>successfully</w:t>
      </w:r>
      <w:r w:rsidRPr="003D52FF">
        <w:rPr>
          <w:rFonts w:asciiTheme="minorBidi" w:hAnsiTheme="minorBidi" w:cstheme="minorBidi"/>
          <w:spacing w:val="-12"/>
        </w:rPr>
        <w:t xml:space="preserve"> </w:t>
      </w:r>
      <w:r w:rsidRPr="003D52FF">
        <w:rPr>
          <w:rFonts w:asciiTheme="minorBidi" w:hAnsiTheme="minorBidi" w:cstheme="minorBidi"/>
        </w:rPr>
        <w:t>applied</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5"/>
        </w:rPr>
        <w:t xml:space="preserve"> </w:t>
      </w:r>
      <w:r w:rsidRPr="003D52FF">
        <w:rPr>
          <w:rFonts w:asciiTheme="minorBidi" w:hAnsiTheme="minorBidi" w:cstheme="minorBidi"/>
        </w:rPr>
        <w:t>(Batsios</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2016).</w:t>
      </w:r>
    </w:p>
    <w:p w14:paraId="3163D8F3" w14:textId="77777777" w:rsidR="00CF52B0" w:rsidRPr="003D52FF" w:rsidRDefault="00CF52B0">
      <w:pPr>
        <w:pStyle w:val="BodyText"/>
        <w:rPr>
          <w:rFonts w:asciiTheme="minorBidi" w:hAnsiTheme="minorBidi" w:cstheme="minorBidi"/>
          <w:sz w:val="20"/>
        </w:rPr>
      </w:pPr>
    </w:p>
    <w:p w14:paraId="5E86AE8E" w14:textId="77777777" w:rsidR="00CF52B0" w:rsidRPr="003D52FF" w:rsidRDefault="00000000">
      <w:pPr>
        <w:spacing w:before="219"/>
        <w:ind w:left="2668"/>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819776" behindDoc="0" locked="0" layoutInCell="1" allowOverlap="1" wp14:anchorId="3F0446E4" wp14:editId="22206003">
            <wp:simplePos x="0" y="0"/>
            <wp:positionH relativeFrom="page">
              <wp:posOffset>1376227</wp:posOffset>
            </wp:positionH>
            <wp:positionV relativeFrom="paragraph">
              <wp:posOffset>168779</wp:posOffset>
            </wp:positionV>
            <wp:extent cx="370220" cy="113948"/>
            <wp:effectExtent l="0" t="0" r="0" b="0"/>
            <wp:wrapNone/>
            <wp:docPr id="40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03.png"/>
                    <pic:cNvPicPr/>
                  </pic:nvPicPr>
                  <pic:blipFill>
                    <a:blip r:embed="rId277" cstate="print"/>
                    <a:stretch>
                      <a:fillRect/>
                    </a:stretch>
                  </pic:blipFill>
                  <pic:spPr>
                    <a:xfrm>
                      <a:off x="0" y="0"/>
                      <a:ext cx="370220" cy="113948"/>
                    </a:xfrm>
                    <a:prstGeom prst="rect">
                      <a:avLst/>
                    </a:prstGeom>
                  </pic:spPr>
                </pic:pic>
              </a:graphicData>
            </a:graphic>
          </wp:anchor>
        </w:drawing>
      </w:r>
      <w:bookmarkStart w:id="307" w:name="6.3.1.__Putative_peroxisomal_metabolic_p"/>
      <w:bookmarkStart w:id="308" w:name="_bookmark188"/>
      <w:bookmarkEnd w:id="307"/>
      <w:bookmarkEnd w:id="308"/>
      <w:r w:rsidRPr="003D52FF">
        <w:rPr>
          <w:rFonts w:asciiTheme="minorBidi" w:hAnsiTheme="minorBidi" w:cstheme="minorBidi"/>
          <w:b/>
          <w:sz w:val="24"/>
        </w:rPr>
        <w:t>Putative</w:t>
      </w:r>
      <w:r w:rsidRPr="003D52FF">
        <w:rPr>
          <w:rFonts w:asciiTheme="minorBidi" w:hAnsiTheme="minorBidi" w:cstheme="minorBidi"/>
          <w:b/>
          <w:spacing w:val="-4"/>
          <w:sz w:val="24"/>
        </w:rPr>
        <w:t xml:space="preserve"> </w:t>
      </w:r>
      <w:r w:rsidRPr="003D52FF">
        <w:rPr>
          <w:rFonts w:asciiTheme="minorBidi" w:hAnsiTheme="minorBidi" w:cstheme="minorBidi"/>
          <w:b/>
          <w:sz w:val="24"/>
        </w:rPr>
        <w:t>peroxisomal</w:t>
      </w:r>
      <w:r w:rsidRPr="003D52FF">
        <w:rPr>
          <w:rFonts w:asciiTheme="minorBidi" w:hAnsiTheme="minorBidi" w:cstheme="minorBidi"/>
          <w:b/>
          <w:spacing w:val="-4"/>
          <w:sz w:val="24"/>
        </w:rPr>
        <w:t xml:space="preserve"> </w:t>
      </w:r>
      <w:r w:rsidRPr="003D52FF">
        <w:rPr>
          <w:rFonts w:asciiTheme="minorBidi" w:hAnsiTheme="minorBidi" w:cstheme="minorBidi"/>
          <w:b/>
          <w:sz w:val="24"/>
        </w:rPr>
        <w:t>metabolic</w:t>
      </w:r>
      <w:r w:rsidRPr="003D52FF">
        <w:rPr>
          <w:rFonts w:asciiTheme="minorBidi" w:hAnsiTheme="minorBidi" w:cstheme="minorBidi"/>
          <w:b/>
          <w:spacing w:val="-7"/>
          <w:sz w:val="24"/>
        </w:rPr>
        <w:t xml:space="preserve"> </w:t>
      </w:r>
      <w:r w:rsidRPr="003D52FF">
        <w:rPr>
          <w:rFonts w:asciiTheme="minorBidi" w:hAnsiTheme="minorBidi" w:cstheme="minorBidi"/>
          <w:b/>
          <w:sz w:val="24"/>
        </w:rPr>
        <w:t>pathways</w:t>
      </w:r>
      <w:r w:rsidRPr="003D52FF">
        <w:rPr>
          <w:rFonts w:asciiTheme="minorBidi" w:hAnsiTheme="minorBidi" w:cstheme="minorBidi"/>
          <w:b/>
          <w:spacing w:val="-3"/>
          <w:sz w:val="24"/>
        </w:rPr>
        <w:t xml:space="preserve"> </w:t>
      </w:r>
      <w:r w:rsidRPr="003D52FF">
        <w:rPr>
          <w:rFonts w:asciiTheme="minorBidi" w:hAnsiTheme="minorBidi" w:cstheme="minorBidi"/>
          <w:b/>
          <w:sz w:val="24"/>
        </w:rPr>
        <w:t xml:space="preserve">in </w:t>
      </w:r>
      <w:r w:rsidRPr="003D52FF">
        <w:rPr>
          <w:rFonts w:asciiTheme="minorBidi" w:hAnsiTheme="minorBidi" w:cstheme="minorBidi"/>
          <w:b/>
          <w:i/>
          <w:sz w:val="24"/>
        </w:rPr>
        <w:t>D.</w:t>
      </w:r>
      <w:r w:rsidRPr="003D52FF">
        <w:rPr>
          <w:rFonts w:asciiTheme="minorBidi" w:hAnsiTheme="minorBidi" w:cstheme="minorBidi"/>
          <w:b/>
          <w:i/>
          <w:spacing w:val="-4"/>
          <w:sz w:val="24"/>
        </w:rPr>
        <w:t xml:space="preserve"> </w:t>
      </w:r>
      <w:r w:rsidRPr="003D52FF">
        <w:rPr>
          <w:rFonts w:asciiTheme="minorBidi" w:hAnsiTheme="minorBidi" w:cstheme="minorBidi"/>
          <w:b/>
          <w:i/>
          <w:sz w:val="24"/>
        </w:rPr>
        <w:t>discoideum</w:t>
      </w:r>
    </w:p>
    <w:p w14:paraId="6FE353FA" w14:textId="77777777" w:rsidR="00CF52B0" w:rsidRPr="003D52FF" w:rsidRDefault="00CF52B0">
      <w:pPr>
        <w:pStyle w:val="BodyText"/>
        <w:rPr>
          <w:rFonts w:asciiTheme="minorBidi" w:hAnsiTheme="minorBidi" w:cstheme="minorBidi"/>
          <w:b/>
          <w:i/>
          <w:sz w:val="20"/>
        </w:rPr>
      </w:pPr>
    </w:p>
    <w:p w14:paraId="7F198837" w14:textId="77777777" w:rsidR="00CF52B0" w:rsidRPr="003D52FF" w:rsidRDefault="00CF52B0">
      <w:pPr>
        <w:pStyle w:val="BodyText"/>
        <w:spacing w:before="2"/>
        <w:rPr>
          <w:rFonts w:asciiTheme="minorBidi" w:hAnsiTheme="minorBidi" w:cstheme="minorBidi"/>
          <w:b/>
          <w:i/>
          <w:sz w:val="20"/>
        </w:rPr>
      </w:pPr>
    </w:p>
    <w:p w14:paraId="118BA37D" w14:textId="77777777" w:rsidR="00CF52B0" w:rsidRPr="003D52FF" w:rsidRDefault="00000000">
      <w:pPr>
        <w:pStyle w:val="BodyText"/>
        <w:spacing w:before="78" w:line="343" w:lineRule="auto"/>
        <w:ind w:left="1160" w:right="1175"/>
        <w:jc w:val="both"/>
        <w:rPr>
          <w:rFonts w:asciiTheme="minorBidi" w:hAnsiTheme="minorBidi" w:cstheme="minorBidi"/>
        </w:rPr>
      </w:pPr>
      <w:r w:rsidRPr="003D52FF">
        <w:rPr>
          <w:rFonts w:asciiTheme="minorBidi" w:hAnsiTheme="minorBidi" w:cstheme="minorBidi"/>
        </w:rPr>
        <w:t>Fatty</w:t>
      </w:r>
      <w:r w:rsidRPr="003D52FF">
        <w:rPr>
          <w:rFonts w:asciiTheme="minorBidi" w:hAnsiTheme="minorBidi" w:cstheme="minorBidi"/>
          <w:spacing w:val="-11"/>
        </w:rPr>
        <w:t xml:space="preserve"> </w:t>
      </w:r>
      <w:r w:rsidRPr="003D52FF">
        <w:rPr>
          <w:rFonts w:asciiTheme="minorBidi" w:hAnsiTheme="minorBidi" w:cstheme="minorBidi"/>
        </w:rPr>
        <w:t>acid</w:t>
      </w:r>
      <w:r w:rsidRPr="003D52FF">
        <w:rPr>
          <w:rFonts w:asciiTheme="minorBidi" w:hAnsiTheme="minorBidi" w:cstheme="minorBidi"/>
          <w:spacing w:val="-2"/>
        </w:rPr>
        <w:t xml:space="preserve"> </w:t>
      </w:r>
      <w:r w:rsidRPr="003D52FF">
        <w:rPr>
          <w:rFonts w:asciiTheme="minorBidi" w:hAnsiTheme="minorBidi" w:cstheme="minorBidi"/>
        </w:rPr>
        <w:t>β-oxidation</w:t>
      </w:r>
      <w:r w:rsidRPr="003D52FF">
        <w:rPr>
          <w:rFonts w:asciiTheme="minorBidi" w:hAnsiTheme="minorBidi" w:cstheme="minorBidi"/>
          <w:spacing w:val="-10"/>
        </w:rPr>
        <w:t xml:space="preserve"> </w:t>
      </w:r>
      <w:r w:rsidRPr="003D52FF">
        <w:rPr>
          <w:rFonts w:asciiTheme="minorBidi" w:hAnsiTheme="minorBidi" w:cstheme="minorBidi"/>
        </w:rPr>
        <w:t>is</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prevalent</w:t>
      </w:r>
      <w:r w:rsidRPr="003D52FF">
        <w:rPr>
          <w:rFonts w:asciiTheme="minorBidi" w:hAnsiTheme="minorBidi" w:cstheme="minorBidi"/>
          <w:spacing w:val="-5"/>
        </w:rPr>
        <w:t xml:space="preserve"> </w:t>
      </w:r>
      <w:r w:rsidRPr="003D52FF">
        <w:rPr>
          <w:rFonts w:asciiTheme="minorBidi" w:hAnsiTheme="minorBidi" w:cstheme="minorBidi"/>
        </w:rPr>
        <w:t>metabolic</w:t>
      </w:r>
      <w:r w:rsidRPr="003D52FF">
        <w:rPr>
          <w:rFonts w:asciiTheme="minorBidi" w:hAnsiTheme="minorBidi" w:cstheme="minorBidi"/>
          <w:spacing w:val="-11"/>
        </w:rPr>
        <w:t xml:space="preserve"> </w:t>
      </w:r>
      <w:r w:rsidRPr="003D52FF">
        <w:rPr>
          <w:rFonts w:asciiTheme="minorBidi" w:hAnsiTheme="minorBidi" w:cstheme="minorBidi"/>
        </w:rPr>
        <w:t>pathway</w:t>
      </w:r>
      <w:r w:rsidRPr="003D52FF">
        <w:rPr>
          <w:rFonts w:asciiTheme="minorBidi" w:hAnsiTheme="minorBidi" w:cstheme="minorBidi"/>
          <w:spacing w:val="-6"/>
        </w:rPr>
        <w:t xml:space="preserve"> </w:t>
      </w:r>
      <w:r w:rsidRPr="003D52FF">
        <w:rPr>
          <w:rFonts w:asciiTheme="minorBidi" w:hAnsiTheme="minorBidi" w:cstheme="minorBidi"/>
        </w:rPr>
        <w:t>present</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 xml:space="preserve">nearly all eukaryotic cells. Notably, one exception is peroxisomes in </w:t>
      </w:r>
      <w:r w:rsidRPr="003A449C">
        <w:rPr>
          <w:rFonts w:asciiTheme="minorBidi" w:hAnsiTheme="minorBidi" w:cstheme="minorBidi"/>
          <w:i/>
          <w:iCs/>
        </w:rPr>
        <w:t>S. pombe</w:t>
      </w:r>
      <w:r w:rsidRPr="003D52FF">
        <w:rPr>
          <w:rFonts w:asciiTheme="minorBidi" w:hAnsiTheme="minorBidi" w:cstheme="minorBidi"/>
        </w:rPr>
        <w:t>, as</w:t>
      </w:r>
      <w:r w:rsidRPr="003D52FF">
        <w:rPr>
          <w:rFonts w:asciiTheme="minorBidi" w:hAnsiTheme="minorBidi" w:cstheme="minorBidi"/>
          <w:spacing w:val="1"/>
        </w:rPr>
        <w:t xml:space="preserve"> </w:t>
      </w:r>
      <w:r w:rsidRPr="003D52FF">
        <w:rPr>
          <w:rFonts w:asciiTheme="minorBidi" w:hAnsiTheme="minorBidi" w:cstheme="minorBidi"/>
        </w:rPr>
        <w:t>demonstrated in this study. Despite their evolutionary divergence, certain organisms</w:t>
      </w:r>
      <w:r w:rsidRPr="003D52FF">
        <w:rPr>
          <w:rFonts w:asciiTheme="minorBidi" w:hAnsiTheme="minorBidi" w:cstheme="minorBidi"/>
          <w:spacing w:val="1"/>
        </w:rPr>
        <w:t xml:space="preserve"> </w:t>
      </w:r>
      <w:r w:rsidRPr="003D52FF">
        <w:rPr>
          <w:rFonts w:asciiTheme="minorBidi" w:hAnsiTheme="minorBidi" w:cstheme="minorBidi"/>
        </w:rPr>
        <w:t xml:space="preserve">like </w:t>
      </w:r>
      <w:r w:rsidRPr="003D52FF">
        <w:rPr>
          <w:rFonts w:asciiTheme="minorBidi" w:hAnsiTheme="minorBidi" w:cstheme="minorBidi"/>
          <w:i/>
        </w:rPr>
        <w:t xml:space="preserve">D. discoideum </w:t>
      </w:r>
      <w:r w:rsidRPr="003D52FF">
        <w:rPr>
          <w:rFonts w:asciiTheme="minorBidi" w:hAnsiTheme="minorBidi" w:cstheme="minorBidi"/>
        </w:rPr>
        <w:t xml:space="preserve">and </w:t>
      </w:r>
      <w:r w:rsidRPr="003D52FF">
        <w:rPr>
          <w:rFonts w:asciiTheme="minorBidi" w:hAnsiTheme="minorBidi" w:cstheme="minorBidi"/>
          <w:i/>
        </w:rPr>
        <w:t xml:space="preserve">Trypanosomes </w:t>
      </w:r>
      <w:r w:rsidRPr="003D52FF">
        <w:rPr>
          <w:rFonts w:asciiTheme="minorBidi" w:hAnsiTheme="minorBidi" w:cstheme="minorBidi"/>
        </w:rPr>
        <w:t>possess ether lipid biosynthesis pathways</w:t>
      </w:r>
      <w:r w:rsidRPr="003D52FF">
        <w:rPr>
          <w:rFonts w:asciiTheme="minorBidi" w:hAnsiTheme="minorBidi" w:cstheme="minorBidi"/>
          <w:spacing w:val="1"/>
        </w:rPr>
        <w:t xml:space="preserve"> </w:t>
      </w:r>
      <w:r w:rsidRPr="003D52FF">
        <w:rPr>
          <w:rFonts w:asciiTheme="minorBidi" w:hAnsiTheme="minorBidi" w:cstheme="minorBidi"/>
        </w:rPr>
        <w:t>similar</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8"/>
        </w:rPr>
        <w:t xml:space="preserve"> </w:t>
      </w:r>
      <w:r w:rsidRPr="003D52FF">
        <w:rPr>
          <w:rFonts w:asciiTheme="minorBidi" w:hAnsiTheme="minorBidi" w:cstheme="minorBidi"/>
        </w:rPr>
        <w:t>those</w:t>
      </w:r>
      <w:r w:rsidRPr="003D52FF">
        <w:rPr>
          <w:rFonts w:asciiTheme="minorBidi" w:hAnsiTheme="minorBidi" w:cstheme="minorBidi"/>
          <w:spacing w:val="-8"/>
        </w:rPr>
        <w:t xml:space="preserve"> </w:t>
      </w:r>
      <w:r w:rsidRPr="003D52FF">
        <w:rPr>
          <w:rFonts w:asciiTheme="minorBidi" w:hAnsiTheme="minorBidi" w:cstheme="minorBidi"/>
        </w:rPr>
        <w:t>found</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mammalian</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3"/>
        </w:rPr>
        <w:t xml:space="preserve"> </w:t>
      </w:r>
      <w:r w:rsidRPr="003D52FF">
        <w:rPr>
          <w:rFonts w:asciiTheme="minorBidi" w:hAnsiTheme="minorBidi" w:cstheme="minorBidi"/>
        </w:rPr>
        <w:t>(Kappelt</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2020).</w:t>
      </w:r>
    </w:p>
    <w:p w14:paraId="350BAF7A"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C57B696" w14:textId="77777777" w:rsidR="00CF52B0" w:rsidRPr="003D52FF" w:rsidRDefault="00CF52B0">
      <w:pPr>
        <w:pStyle w:val="BodyText"/>
        <w:spacing w:before="1"/>
        <w:rPr>
          <w:rFonts w:asciiTheme="minorBidi" w:hAnsiTheme="minorBidi" w:cstheme="minorBidi"/>
          <w:sz w:val="13"/>
        </w:rPr>
      </w:pPr>
    </w:p>
    <w:p w14:paraId="6C04551B"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spacing w:val="-1"/>
        </w:rPr>
        <w:t>It</w:t>
      </w:r>
      <w:r w:rsidRPr="003D52FF">
        <w:rPr>
          <w:rFonts w:asciiTheme="minorBidi" w:hAnsiTheme="minorBidi" w:cstheme="minorBidi"/>
          <w:spacing w:val="-12"/>
        </w:rPr>
        <w:t xml:space="preserve"> </w:t>
      </w:r>
      <w:r w:rsidRPr="003D52FF">
        <w:rPr>
          <w:rFonts w:asciiTheme="minorBidi" w:hAnsiTheme="minorBidi" w:cstheme="minorBidi"/>
          <w:spacing w:val="-1"/>
        </w:rPr>
        <w:t>is</w:t>
      </w:r>
      <w:r w:rsidRPr="003D52FF">
        <w:rPr>
          <w:rFonts w:asciiTheme="minorBidi" w:hAnsiTheme="minorBidi" w:cstheme="minorBidi"/>
          <w:spacing w:val="-23"/>
        </w:rPr>
        <w:t xml:space="preserve"> </w:t>
      </w:r>
      <w:r w:rsidRPr="003D52FF">
        <w:rPr>
          <w:rFonts w:asciiTheme="minorBidi" w:hAnsiTheme="minorBidi" w:cstheme="minorBidi"/>
          <w:spacing w:val="-1"/>
        </w:rPr>
        <w:t>important</w:t>
      </w:r>
      <w:r w:rsidRPr="003D52FF">
        <w:rPr>
          <w:rFonts w:asciiTheme="minorBidi" w:hAnsiTheme="minorBidi" w:cstheme="minorBidi"/>
          <w:spacing w:val="-13"/>
        </w:rPr>
        <w:t xml:space="preserve"> </w:t>
      </w:r>
      <w:r w:rsidRPr="003D52FF">
        <w:rPr>
          <w:rFonts w:asciiTheme="minorBidi" w:hAnsiTheme="minorBidi" w:cstheme="minorBidi"/>
          <w:spacing w:val="-1"/>
        </w:rPr>
        <w:t>to</w:t>
      </w:r>
      <w:r w:rsidRPr="003D52FF">
        <w:rPr>
          <w:rFonts w:asciiTheme="minorBidi" w:hAnsiTheme="minorBidi" w:cstheme="minorBidi"/>
          <w:spacing w:val="-12"/>
        </w:rPr>
        <w:t xml:space="preserve"> </w:t>
      </w:r>
      <w:r w:rsidRPr="003D52FF">
        <w:rPr>
          <w:rFonts w:asciiTheme="minorBidi" w:hAnsiTheme="minorBidi" w:cstheme="minorBidi"/>
          <w:spacing w:val="-1"/>
        </w:rPr>
        <w:t>note</w:t>
      </w:r>
      <w:r w:rsidRPr="003D52FF">
        <w:rPr>
          <w:rFonts w:asciiTheme="minorBidi" w:hAnsiTheme="minorBidi" w:cstheme="minorBidi"/>
          <w:spacing w:val="-12"/>
        </w:rPr>
        <w:t xml:space="preserve"> </w:t>
      </w:r>
      <w:r w:rsidRPr="003D52FF">
        <w:rPr>
          <w:rFonts w:asciiTheme="minorBidi" w:hAnsiTheme="minorBidi" w:cstheme="minorBidi"/>
          <w:spacing w:val="-1"/>
        </w:rPr>
        <w:t>that</w:t>
      </w:r>
      <w:r w:rsidRPr="003D52FF">
        <w:rPr>
          <w:rFonts w:asciiTheme="minorBidi" w:hAnsiTheme="minorBidi" w:cstheme="minorBidi"/>
          <w:spacing w:val="-13"/>
        </w:rPr>
        <w:t xml:space="preserve"> </w:t>
      </w:r>
      <w:r w:rsidRPr="003D52FF">
        <w:rPr>
          <w:rFonts w:asciiTheme="minorBidi" w:hAnsiTheme="minorBidi" w:cstheme="minorBidi"/>
          <w:spacing w:val="-1"/>
        </w:rPr>
        <w:t>while</w:t>
      </w:r>
      <w:r w:rsidRPr="003D52FF">
        <w:rPr>
          <w:rFonts w:asciiTheme="minorBidi" w:hAnsiTheme="minorBidi" w:cstheme="minorBidi"/>
          <w:spacing w:val="-11"/>
        </w:rPr>
        <w:t xml:space="preserve"> </w:t>
      </w:r>
      <w:r w:rsidRPr="003D52FF">
        <w:rPr>
          <w:rFonts w:asciiTheme="minorBidi" w:hAnsiTheme="minorBidi" w:cstheme="minorBidi"/>
          <w:spacing w:val="-1"/>
        </w:rPr>
        <w:t>certain</w:t>
      </w:r>
      <w:r w:rsidRPr="003D52FF">
        <w:rPr>
          <w:rFonts w:asciiTheme="minorBidi" w:hAnsiTheme="minorBidi" w:cstheme="minorBidi"/>
          <w:spacing w:val="-17"/>
        </w:rPr>
        <w:t xml:space="preserve"> </w:t>
      </w:r>
      <w:r w:rsidRPr="003D52FF">
        <w:rPr>
          <w:rFonts w:asciiTheme="minorBidi" w:hAnsiTheme="minorBidi" w:cstheme="minorBidi"/>
          <w:spacing w:val="-1"/>
        </w:rPr>
        <w:t>peroxisomal</w:t>
      </w:r>
      <w:r w:rsidRPr="003D52FF">
        <w:rPr>
          <w:rFonts w:asciiTheme="minorBidi" w:hAnsiTheme="minorBidi" w:cstheme="minorBidi"/>
          <w:spacing w:val="-5"/>
        </w:rPr>
        <w:t xml:space="preserve"> </w:t>
      </w:r>
      <w:r w:rsidRPr="003D52FF">
        <w:rPr>
          <w:rFonts w:asciiTheme="minorBidi" w:hAnsiTheme="minorBidi" w:cstheme="minorBidi"/>
          <w:spacing w:val="-1"/>
        </w:rPr>
        <w:t>metabolic</w:t>
      </w:r>
      <w:r w:rsidRPr="003D52FF">
        <w:rPr>
          <w:rFonts w:asciiTheme="minorBidi" w:hAnsiTheme="minorBidi" w:cstheme="minorBidi"/>
          <w:spacing w:val="-13"/>
        </w:rPr>
        <w:t xml:space="preserve"> </w:t>
      </w:r>
      <w:r w:rsidRPr="003D52FF">
        <w:rPr>
          <w:rFonts w:asciiTheme="minorBidi" w:hAnsiTheme="minorBidi" w:cstheme="minorBidi"/>
          <w:spacing w:val="-1"/>
        </w:rPr>
        <w:t>pathways</w:t>
      </w:r>
      <w:r w:rsidRPr="003D52FF">
        <w:rPr>
          <w:rFonts w:asciiTheme="minorBidi" w:hAnsiTheme="minorBidi" w:cstheme="minorBidi"/>
          <w:spacing w:val="-13"/>
        </w:rPr>
        <w:t xml:space="preserve"> </w:t>
      </w:r>
      <w:r w:rsidRPr="003D52FF">
        <w:rPr>
          <w:rFonts w:asciiTheme="minorBidi" w:hAnsiTheme="minorBidi" w:cstheme="minorBidi"/>
          <w:spacing w:val="-1"/>
        </w:rPr>
        <w:t>are</w:t>
      </w:r>
      <w:r w:rsidRPr="003D52FF">
        <w:rPr>
          <w:rFonts w:asciiTheme="minorBidi" w:hAnsiTheme="minorBidi" w:cstheme="minorBidi"/>
          <w:spacing w:val="-12"/>
        </w:rPr>
        <w:t xml:space="preserve"> </w:t>
      </w:r>
      <w:r w:rsidRPr="003D52FF">
        <w:rPr>
          <w:rFonts w:asciiTheme="minorBidi" w:hAnsiTheme="minorBidi" w:cstheme="minorBidi"/>
        </w:rPr>
        <w:t>absent</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specific</w:t>
      </w:r>
      <w:r w:rsidRPr="003D52FF">
        <w:rPr>
          <w:rFonts w:asciiTheme="minorBidi" w:hAnsiTheme="minorBidi" w:cstheme="minorBidi"/>
          <w:spacing w:val="-14"/>
        </w:rPr>
        <w:t xml:space="preserve"> </w:t>
      </w:r>
      <w:r w:rsidRPr="003D52FF">
        <w:rPr>
          <w:rFonts w:asciiTheme="minorBidi" w:hAnsiTheme="minorBidi" w:cstheme="minorBidi"/>
        </w:rPr>
        <w:t>organisms,</w:t>
      </w:r>
      <w:r w:rsidRPr="003D52FF">
        <w:rPr>
          <w:rFonts w:asciiTheme="minorBidi" w:hAnsiTheme="minorBidi" w:cstheme="minorBidi"/>
          <w:spacing w:val="-7"/>
        </w:rPr>
        <w:t xml:space="preserve"> </w:t>
      </w:r>
      <w:r w:rsidRPr="003D52FF">
        <w:rPr>
          <w:rFonts w:asciiTheme="minorBidi" w:hAnsiTheme="minorBidi" w:cstheme="minorBidi"/>
        </w:rPr>
        <w:t>they</w:t>
      </w:r>
      <w:r w:rsidRPr="003D52FF">
        <w:rPr>
          <w:rFonts w:asciiTheme="minorBidi" w:hAnsiTheme="minorBidi" w:cstheme="minorBidi"/>
          <w:spacing w:val="-8"/>
        </w:rPr>
        <w:t xml:space="preserve"> </w:t>
      </w:r>
      <w:r w:rsidRPr="003D52FF">
        <w:rPr>
          <w:rFonts w:asciiTheme="minorBidi" w:hAnsiTheme="minorBidi" w:cstheme="minorBidi"/>
        </w:rPr>
        <w:t>are</w:t>
      </w:r>
      <w:r w:rsidRPr="003D52FF">
        <w:rPr>
          <w:rFonts w:asciiTheme="minorBidi" w:hAnsiTheme="minorBidi" w:cstheme="minorBidi"/>
          <w:spacing w:val="-12"/>
        </w:rPr>
        <w:t xml:space="preserve"> </w:t>
      </w:r>
      <w:r w:rsidRPr="003D52FF">
        <w:rPr>
          <w:rFonts w:asciiTheme="minorBidi" w:hAnsiTheme="minorBidi" w:cstheme="minorBidi"/>
        </w:rPr>
        <w:t>present</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others.</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example,</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glyoxylate</w:t>
      </w:r>
      <w:r w:rsidRPr="003D52FF">
        <w:rPr>
          <w:rFonts w:asciiTheme="minorBidi" w:hAnsiTheme="minorBidi" w:cstheme="minorBidi"/>
          <w:spacing w:val="-7"/>
        </w:rPr>
        <w:t xml:space="preserve"> </w:t>
      </w:r>
      <w:r w:rsidRPr="003D52FF">
        <w:rPr>
          <w:rFonts w:asciiTheme="minorBidi" w:hAnsiTheme="minorBidi" w:cstheme="minorBidi"/>
        </w:rPr>
        <w:t>pathway</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72"/>
        </w:rPr>
        <w:t xml:space="preserve"> </w:t>
      </w:r>
      <w:r w:rsidRPr="003D52FF">
        <w:rPr>
          <w:rFonts w:asciiTheme="minorBidi" w:hAnsiTheme="minorBidi" w:cstheme="minorBidi"/>
        </w:rPr>
        <w:t>not found in mammals (Van Den Bosch et al., 1992), yet it is present in yeasts and</w:t>
      </w:r>
      <w:r w:rsidRPr="003D52FF">
        <w:rPr>
          <w:rFonts w:asciiTheme="minorBidi" w:hAnsiTheme="minorBidi" w:cstheme="minorBidi"/>
          <w:spacing w:val="1"/>
        </w:rPr>
        <w:t xml:space="preserve"> </w:t>
      </w:r>
      <w:r w:rsidRPr="003D52FF">
        <w:rPr>
          <w:rFonts w:asciiTheme="minorBidi" w:hAnsiTheme="minorBidi" w:cstheme="minorBidi"/>
        </w:rPr>
        <w:t>plants</w:t>
      </w:r>
      <w:r w:rsidRPr="003D52FF">
        <w:rPr>
          <w:rFonts w:asciiTheme="minorBidi" w:hAnsiTheme="minorBidi" w:cstheme="minorBidi"/>
          <w:spacing w:val="1"/>
        </w:rPr>
        <w:t xml:space="preserve"> </w:t>
      </w:r>
      <w:r w:rsidRPr="003D52FF">
        <w:rPr>
          <w:rFonts w:asciiTheme="minorBidi" w:hAnsiTheme="minorBidi" w:cstheme="minorBidi"/>
        </w:rPr>
        <w:t>(Reumann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2016).</w:t>
      </w:r>
      <w:r w:rsidRPr="003D52FF">
        <w:rPr>
          <w:rFonts w:asciiTheme="minorBidi" w:hAnsiTheme="minorBidi" w:cstheme="minorBidi"/>
          <w:spacing w:val="1"/>
        </w:rPr>
        <w:t xml:space="preserve"> </w:t>
      </w:r>
      <w:r w:rsidRPr="003D52FF">
        <w:rPr>
          <w:rFonts w:asciiTheme="minorBidi" w:hAnsiTheme="minorBidi" w:cstheme="minorBidi"/>
        </w:rPr>
        <w:t>Conversely,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case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bioinformatics</w:t>
      </w:r>
      <w:r w:rsidRPr="003D52FF">
        <w:rPr>
          <w:rFonts w:asciiTheme="minorBidi" w:hAnsiTheme="minorBidi" w:cstheme="minorBidi"/>
          <w:spacing w:val="-14"/>
        </w:rPr>
        <w:t xml:space="preserve"> </w:t>
      </w:r>
      <w:r w:rsidRPr="003D52FF">
        <w:rPr>
          <w:rFonts w:asciiTheme="minorBidi" w:hAnsiTheme="minorBidi" w:cstheme="minorBidi"/>
        </w:rPr>
        <w:t>search</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9"/>
        </w:rPr>
        <w:t xml:space="preserve"> </w:t>
      </w:r>
      <w:r w:rsidRPr="003D52FF">
        <w:rPr>
          <w:rFonts w:asciiTheme="minorBidi" w:hAnsiTheme="minorBidi" w:cstheme="minorBidi"/>
        </w:rPr>
        <w:t>its</w:t>
      </w:r>
      <w:r w:rsidRPr="003D52FF">
        <w:rPr>
          <w:rFonts w:asciiTheme="minorBidi" w:hAnsiTheme="minorBidi" w:cstheme="minorBidi"/>
          <w:spacing w:val="-12"/>
        </w:rPr>
        <w:t xml:space="preserve"> </w:t>
      </w:r>
      <w:r w:rsidRPr="003D52FF">
        <w:rPr>
          <w:rFonts w:asciiTheme="minorBidi" w:hAnsiTheme="minorBidi" w:cstheme="minorBidi"/>
        </w:rPr>
        <w:t>genome</w:t>
      </w:r>
      <w:r w:rsidRPr="003D52FF">
        <w:rPr>
          <w:rFonts w:asciiTheme="minorBidi" w:hAnsiTheme="minorBidi" w:cstheme="minorBidi"/>
          <w:spacing w:val="-13"/>
        </w:rPr>
        <w:t xml:space="preserve"> </w:t>
      </w:r>
      <w:r w:rsidRPr="003D52FF">
        <w:rPr>
          <w:rFonts w:asciiTheme="minorBidi" w:hAnsiTheme="minorBidi" w:cstheme="minorBidi"/>
        </w:rPr>
        <w:t>revealed</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presence</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proteins</w:t>
      </w:r>
      <w:r w:rsidRPr="003D52FF">
        <w:rPr>
          <w:rFonts w:asciiTheme="minorBidi" w:hAnsiTheme="minorBidi" w:cstheme="minorBidi"/>
          <w:spacing w:val="-19"/>
        </w:rPr>
        <w:t xml:space="preserve"> </w:t>
      </w:r>
      <w:r w:rsidRPr="003D52FF">
        <w:rPr>
          <w:rFonts w:asciiTheme="minorBidi" w:hAnsiTheme="minorBidi" w:cstheme="minorBidi"/>
        </w:rPr>
        <w:t>involved</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both</w:t>
      </w:r>
      <w:r w:rsidRPr="003D52FF">
        <w:rPr>
          <w:rFonts w:asciiTheme="minorBidi" w:hAnsiTheme="minorBidi" w:cstheme="minorBidi"/>
          <w:spacing w:val="-73"/>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fatty</w:t>
      </w:r>
      <w:r w:rsidRPr="003D52FF">
        <w:rPr>
          <w:rFonts w:asciiTheme="minorBidi" w:hAnsiTheme="minorBidi" w:cstheme="minorBidi"/>
          <w:spacing w:val="-11"/>
        </w:rPr>
        <w:t xml:space="preserve"> </w:t>
      </w:r>
      <w:r w:rsidRPr="003D52FF">
        <w:rPr>
          <w:rFonts w:asciiTheme="minorBidi" w:hAnsiTheme="minorBidi" w:cstheme="minorBidi"/>
        </w:rPr>
        <w:t>acid</w:t>
      </w:r>
      <w:r w:rsidRPr="003D52FF">
        <w:rPr>
          <w:rFonts w:asciiTheme="minorBidi" w:hAnsiTheme="minorBidi" w:cstheme="minorBidi"/>
          <w:spacing w:val="-12"/>
        </w:rPr>
        <w:t xml:space="preserve"> </w:t>
      </w:r>
      <w:r w:rsidRPr="003D52FF">
        <w:rPr>
          <w:rFonts w:asciiTheme="minorBidi" w:hAnsiTheme="minorBidi" w:cstheme="minorBidi"/>
        </w:rPr>
        <w:t>β-oxidation</w:t>
      </w:r>
      <w:r w:rsidRPr="003D52FF">
        <w:rPr>
          <w:rFonts w:asciiTheme="minorBidi" w:hAnsiTheme="minorBidi" w:cstheme="minorBidi"/>
          <w:spacing w:val="-15"/>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mitochondrial</w:t>
      </w:r>
      <w:r w:rsidRPr="003D52FF">
        <w:rPr>
          <w:rFonts w:asciiTheme="minorBidi" w:hAnsiTheme="minorBidi" w:cstheme="minorBidi"/>
          <w:spacing w:val="-7"/>
        </w:rPr>
        <w:t xml:space="preserve"> </w:t>
      </w:r>
      <w:r w:rsidRPr="003D52FF">
        <w:rPr>
          <w:rFonts w:asciiTheme="minorBidi" w:hAnsiTheme="minorBidi" w:cstheme="minorBidi"/>
        </w:rPr>
        <w:t>processes,</w:t>
      </w:r>
      <w:r w:rsidRPr="003D52FF">
        <w:rPr>
          <w:rFonts w:asciiTheme="minorBidi" w:hAnsiTheme="minorBidi" w:cstheme="minorBidi"/>
          <w:spacing w:val="-11"/>
        </w:rPr>
        <w:t xml:space="preserve"> </w:t>
      </w:r>
      <w:r w:rsidRPr="003D52FF">
        <w:rPr>
          <w:rFonts w:asciiTheme="minorBidi" w:hAnsiTheme="minorBidi" w:cstheme="minorBidi"/>
        </w:rPr>
        <w:t>similar</w:t>
      </w:r>
      <w:r w:rsidRPr="003D52FF">
        <w:rPr>
          <w:rFonts w:asciiTheme="minorBidi" w:hAnsiTheme="minorBidi" w:cstheme="minorBidi"/>
          <w:spacing w:val="-10"/>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mammalian</w:t>
      </w:r>
      <w:r w:rsidRPr="003D52FF">
        <w:rPr>
          <w:rFonts w:asciiTheme="minorBidi" w:hAnsiTheme="minorBidi" w:cstheme="minorBidi"/>
          <w:spacing w:val="-73"/>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which</w:t>
      </w:r>
      <w:r w:rsidRPr="003D52FF">
        <w:rPr>
          <w:rFonts w:asciiTheme="minorBidi" w:hAnsiTheme="minorBidi" w:cstheme="minorBidi"/>
          <w:spacing w:val="-6"/>
        </w:rPr>
        <w:t xml:space="preserve"> </w:t>
      </w:r>
      <w:r w:rsidRPr="003D52FF">
        <w:rPr>
          <w:rFonts w:asciiTheme="minorBidi" w:hAnsiTheme="minorBidi" w:cstheme="minorBidi"/>
        </w:rPr>
        <w:t>contrasts</w:t>
      </w:r>
      <w:r w:rsidRPr="003D52FF">
        <w:rPr>
          <w:rFonts w:asciiTheme="minorBidi" w:hAnsiTheme="minorBidi" w:cstheme="minorBidi"/>
          <w:spacing w:val="-6"/>
        </w:rPr>
        <w:t xml:space="preserve"> </w:t>
      </w:r>
      <w:r w:rsidRPr="003D52FF">
        <w:rPr>
          <w:rFonts w:asciiTheme="minorBidi" w:hAnsiTheme="minorBidi" w:cstheme="minorBidi"/>
        </w:rPr>
        <w:t>with</w:t>
      </w:r>
      <w:r w:rsidRPr="003D52FF">
        <w:rPr>
          <w:rFonts w:asciiTheme="minorBidi" w:hAnsiTheme="minorBidi" w:cstheme="minorBidi"/>
          <w:spacing w:val="-6"/>
        </w:rPr>
        <w:t xml:space="preserve"> </w:t>
      </w:r>
      <w:r w:rsidRPr="003D52FF">
        <w:rPr>
          <w:rFonts w:asciiTheme="minorBidi" w:hAnsiTheme="minorBidi" w:cstheme="minorBidi"/>
        </w:rPr>
        <w:t>yeast</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plant</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11"/>
        </w:rPr>
        <w:t xml:space="preserve"> </w:t>
      </w:r>
      <w:r w:rsidRPr="003D52FF">
        <w:rPr>
          <w:rFonts w:asciiTheme="minorBidi" w:hAnsiTheme="minorBidi" w:cstheme="minorBidi"/>
        </w:rPr>
        <w:t>This</w:t>
      </w:r>
      <w:r w:rsidRPr="003D52FF">
        <w:rPr>
          <w:rFonts w:asciiTheme="minorBidi" w:hAnsiTheme="minorBidi" w:cstheme="minorBidi"/>
          <w:spacing w:val="-7"/>
        </w:rPr>
        <w:t xml:space="preserve"> </w:t>
      </w:r>
      <w:r w:rsidRPr="003D52FF">
        <w:rPr>
          <w:rFonts w:asciiTheme="minorBidi" w:hAnsiTheme="minorBidi" w:cstheme="minorBidi"/>
        </w:rPr>
        <w:t>coexistence</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peroxisomal</w:t>
      </w:r>
      <w:r w:rsidRPr="003D52FF">
        <w:rPr>
          <w:rFonts w:asciiTheme="minorBidi" w:hAnsiTheme="minorBidi" w:cstheme="minorBidi"/>
          <w:spacing w:val="-2"/>
        </w:rPr>
        <w:t xml:space="preserve"> </w:t>
      </w:r>
      <w:r w:rsidRPr="003D52FF">
        <w:rPr>
          <w:rFonts w:asciiTheme="minorBidi" w:hAnsiTheme="minorBidi" w:cstheme="minorBidi"/>
        </w:rPr>
        <w:t>fatty</w:t>
      </w:r>
      <w:r w:rsidRPr="003D52FF">
        <w:rPr>
          <w:rFonts w:asciiTheme="minorBidi" w:hAnsiTheme="minorBidi" w:cstheme="minorBidi"/>
          <w:spacing w:val="-72"/>
        </w:rPr>
        <w:t xml:space="preserve"> </w:t>
      </w:r>
      <w:r w:rsidRPr="003D52FF">
        <w:rPr>
          <w:rFonts w:asciiTheme="minorBidi" w:hAnsiTheme="minorBidi" w:cstheme="minorBidi"/>
        </w:rPr>
        <w:t xml:space="preserve">acid β-oxidation and mitochondrial processes in </w:t>
      </w:r>
      <w:r w:rsidRPr="003D52FF">
        <w:rPr>
          <w:rFonts w:asciiTheme="minorBidi" w:hAnsiTheme="minorBidi" w:cstheme="minorBidi"/>
          <w:i/>
        </w:rPr>
        <w:t xml:space="preserve">D. discoideum </w:t>
      </w:r>
      <w:r w:rsidRPr="003D52FF">
        <w:rPr>
          <w:rFonts w:asciiTheme="minorBidi" w:hAnsiTheme="minorBidi" w:cstheme="minorBidi"/>
        </w:rPr>
        <w:t>might be a result of</w:t>
      </w:r>
      <w:r w:rsidRPr="003D52FF">
        <w:rPr>
          <w:rFonts w:asciiTheme="minorBidi" w:hAnsiTheme="minorBidi" w:cstheme="minorBidi"/>
          <w:spacing w:val="1"/>
        </w:rPr>
        <w:t xml:space="preserve"> </w:t>
      </w:r>
      <w:r w:rsidRPr="003D52FF">
        <w:rPr>
          <w:rFonts w:asciiTheme="minorBidi" w:hAnsiTheme="minorBidi" w:cstheme="minorBidi"/>
        </w:rPr>
        <w:t>those</w:t>
      </w:r>
      <w:r w:rsidRPr="003D52FF">
        <w:rPr>
          <w:rFonts w:asciiTheme="minorBidi" w:hAnsiTheme="minorBidi" w:cstheme="minorBidi"/>
          <w:spacing w:val="-7"/>
        </w:rPr>
        <w:t xml:space="preserve"> </w:t>
      </w:r>
      <w:r w:rsidRPr="003D52FF">
        <w:rPr>
          <w:rFonts w:asciiTheme="minorBidi" w:hAnsiTheme="minorBidi" w:cstheme="minorBidi"/>
        </w:rPr>
        <w:t>processes</w:t>
      </w:r>
      <w:r w:rsidRPr="003D52FF">
        <w:rPr>
          <w:rFonts w:asciiTheme="minorBidi" w:hAnsiTheme="minorBidi" w:cstheme="minorBidi"/>
          <w:spacing w:val="-8"/>
        </w:rPr>
        <w:t xml:space="preserve"> </w:t>
      </w:r>
      <w:r w:rsidRPr="003D52FF">
        <w:rPr>
          <w:rFonts w:asciiTheme="minorBidi" w:hAnsiTheme="minorBidi" w:cstheme="minorBidi"/>
        </w:rPr>
        <w:t>being</w:t>
      </w:r>
      <w:r w:rsidRPr="003D52FF">
        <w:rPr>
          <w:rFonts w:asciiTheme="minorBidi" w:hAnsiTheme="minorBidi" w:cstheme="minorBidi"/>
          <w:spacing w:val="-11"/>
        </w:rPr>
        <w:t xml:space="preserve"> </w:t>
      </w:r>
      <w:r w:rsidRPr="003D52FF">
        <w:rPr>
          <w:rFonts w:asciiTheme="minorBidi" w:hAnsiTheme="minorBidi" w:cstheme="minorBidi"/>
        </w:rPr>
        <w:t>lost</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other</w:t>
      </w:r>
      <w:r w:rsidRPr="003D52FF">
        <w:rPr>
          <w:rFonts w:asciiTheme="minorBidi" w:hAnsiTheme="minorBidi" w:cstheme="minorBidi"/>
          <w:spacing w:val="-10"/>
        </w:rPr>
        <w:t xml:space="preserve"> </w:t>
      </w:r>
      <w:r w:rsidRPr="003D52FF">
        <w:rPr>
          <w:rFonts w:asciiTheme="minorBidi" w:hAnsiTheme="minorBidi" w:cstheme="minorBidi"/>
        </w:rPr>
        <w:t>organisms.</w:t>
      </w:r>
    </w:p>
    <w:p w14:paraId="7D41EAFC" w14:textId="77777777" w:rsidR="00CF52B0" w:rsidRPr="003D52FF" w:rsidRDefault="00CF52B0">
      <w:pPr>
        <w:pStyle w:val="BodyText"/>
        <w:spacing w:before="3"/>
        <w:rPr>
          <w:rFonts w:asciiTheme="minorBidi" w:hAnsiTheme="minorBidi" w:cstheme="minorBidi"/>
          <w:sz w:val="34"/>
        </w:rPr>
      </w:pPr>
    </w:p>
    <w:p w14:paraId="64E0C140"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In addition to the previously mentioned roles of lipids in efficient phagocytosis,</w:t>
      </w:r>
      <w:r w:rsidRPr="003D52FF">
        <w:rPr>
          <w:rFonts w:asciiTheme="minorBidi" w:hAnsiTheme="minorBidi" w:cstheme="minorBidi"/>
          <w:spacing w:val="1"/>
        </w:rPr>
        <w:t xml:space="preserve"> </w:t>
      </w:r>
      <w:r w:rsidRPr="003D52FF">
        <w:rPr>
          <w:rFonts w:asciiTheme="minorBidi" w:hAnsiTheme="minorBidi" w:cstheme="minorBidi"/>
        </w:rPr>
        <w:t>intracellular signalling, and cytoskeletal dynamics, it has also been discovered that</w:t>
      </w:r>
      <w:r w:rsidRPr="003D52FF">
        <w:rPr>
          <w:rFonts w:asciiTheme="minorBidi" w:hAnsiTheme="minorBidi" w:cstheme="minorBidi"/>
          <w:spacing w:val="1"/>
        </w:rPr>
        <w:t xml:space="preserve"> </w:t>
      </w:r>
      <w:r w:rsidRPr="003D52FF">
        <w:rPr>
          <w:rFonts w:asciiTheme="minorBidi" w:hAnsiTheme="minorBidi" w:cstheme="minorBidi"/>
        </w:rPr>
        <w:t xml:space="preserve">peroxisomes in </w:t>
      </w:r>
      <w:r w:rsidRPr="003D52FF">
        <w:rPr>
          <w:rFonts w:asciiTheme="minorBidi" w:hAnsiTheme="minorBidi" w:cstheme="minorBidi"/>
          <w:i/>
        </w:rPr>
        <w:t xml:space="preserve">Dictyostelium </w:t>
      </w:r>
      <w:r w:rsidRPr="003D52FF">
        <w:rPr>
          <w:rFonts w:asciiTheme="minorBidi" w:hAnsiTheme="minorBidi" w:cstheme="minorBidi"/>
        </w:rPr>
        <w:t>are involved in initiating the first steps of ether lipid</w:t>
      </w:r>
      <w:r w:rsidRPr="003D52FF">
        <w:rPr>
          <w:rFonts w:asciiTheme="minorBidi" w:hAnsiTheme="minorBidi" w:cstheme="minorBidi"/>
          <w:spacing w:val="1"/>
        </w:rPr>
        <w:t xml:space="preserve"> </w:t>
      </w:r>
      <w:r w:rsidRPr="003D52FF">
        <w:rPr>
          <w:rFonts w:asciiTheme="minorBidi" w:hAnsiTheme="minorBidi" w:cstheme="minorBidi"/>
        </w:rPr>
        <w:t>biosynthesis and contain important enzymes in mevalonate and sterol biosynthesis</w:t>
      </w:r>
      <w:r w:rsidRPr="003D52FF">
        <w:rPr>
          <w:rFonts w:asciiTheme="minorBidi" w:hAnsiTheme="minorBidi" w:cstheme="minorBidi"/>
          <w:spacing w:val="1"/>
        </w:rPr>
        <w:t xml:space="preserve"> </w:t>
      </w:r>
      <w:r w:rsidRPr="003D52FF">
        <w:rPr>
          <w:rFonts w:asciiTheme="minorBidi" w:hAnsiTheme="minorBidi" w:cstheme="minorBidi"/>
        </w:rPr>
        <w:t>(Alkuwayti,</w:t>
      </w:r>
      <w:r w:rsidRPr="003D52FF">
        <w:rPr>
          <w:rFonts w:asciiTheme="minorBidi" w:hAnsiTheme="minorBidi" w:cstheme="minorBidi"/>
          <w:spacing w:val="-15"/>
        </w:rPr>
        <w:t xml:space="preserve"> </w:t>
      </w:r>
      <w:r w:rsidRPr="003D52FF">
        <w:rPr>
          <w:rFonts w:asciiTheme="minorBidi" w:hAnsiTheme="minorBidi" w:cstheme="minorBidi"/>
        </w:rPr>
        <w:t>2014;</w:t>
      </w:r>
      <w:r w:rsidRPr="003D52FF">
        <w:rPr>
          <w:rFonts w:asciiTheme="minorBidi" w:hAnsiTheme="minorBidi" w:cstheme="minorBidi"/>
          <w:spacing w:val="-10"/>
        </w:rPr>
        <w:t xml:space="preserve"> </w:t>
      </w:r>
      <w:r w:rsidRPr="003D52FF">
        <w:rPr>
          <w:rFonts w:asciiTheme="minorBidi" w:hAnsiTheme="minorBidi" w:cstheme="minorBidi"/>
        </w:rPr>
        <w:t>Kappelt</w:t>
      </w:r>
      <w:r w:rsidRPr="003D52FF">
        <w:rPr>
          <w:rFonts w:asciiTheme="minorBidi" w:hAnsiTheme="minorBidi" w:cstheme="minorBidi"/>
          <w:spacing w:val="-9"/>
        </w:rPr>
        <w:t xml:space="preserve"> </w:t>
      </w:r>
      <w:r w:rsidRPr="003D52FF">
        <w:rPr>
          <w:rFonts w:asciiTheme="minorBidi" w:hAnsiTheme="minorBidi" w:cstheme="minorBidi"/>
        </w:rPr>
        <w:t>et</w:t>
      </w:r>
      <w:r w:rsidRPr="003D52FF">
        <w:rPr>
          <w:rFonts w:asciiTheme="minorBidi" w:hAnsiTheme="minorBidi" w:cstheme="minorBidi"/>
          <w:spacing w:val="-15"/>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2020;</w:t>
      </w:r>
      <w:r w:rsidRPr="003D52FF">
        <w:rPr>
          <w:rFonts w:asciiTheme="minorBidi" w:hAnsiTheme="minorBidi" w:cstheme="minorBidi"/>
          <w:spacing w:val="-10"/>
        </w:rPr>
        <w:t xml:space="preserve"> </w:t>
      </w:r>
      <w:r w:rsidRPr="003D52FF">
        <w:rPr>
          <w:rFonts w:asciiTheme="minorBidi" w:hAnsiTheme="minorBidi" w:cstheme="minorBidi"/>
        </w:rPr>
        <w:t>Nuttall</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10"/>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2011).</w:t>
      </w:r>
    </w:p>
    <w:p w14:paraId="1D62B042" w14:textId="77777777" w:rsidR="00CF52B0" w:rsidRPr="003D52FF" w:rsidRDefault="00CF52B0">
      <w:pPr>
        <w:pStyle w:val="BodyText"/>
        <w:spacing w:before="11"/>
        <w:rPr>
          <w:rFonts w:asciiTheme="minorBidi" w:hAnsiTheme="minorBidi" w:cstheme="minorBidi"/>
          <w:sz w:val="33"/>
        </w:rPr>
      </w:pPr>
    </w:p>
    <w:p w14:paraId="6E109F0D"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Moreover,</w:t>
      </w:r>
      <w:r w:rsidRPr="003D52FF">
        <w:rPr>
          <w:rFonts w:asciiTheme="minorBidi" w:hAnsiTheme="minorBidi" w:cstheme="minorBidi"/>
          <w:spacing w:val="-9"/>
        </w:rPr>
        <w:t xml:space="preserve"> </w:t>
      </w:r>
      <w:r w:rsidRPr="003D52FF">
        <w:rPr>
          <w:rFonts w:asciiTheme="minorBidi" w:hAnsiTheme="minorBidi" w:cstheme="minorBidi"/>
        </w:rPr>
        <w:t>while</w:t>
      </w:r>
      <w:r w:rsidRPr="003D52FF">
        <w:rPr>
          <w:rFonts w:asciiTheme="minorBidi" w:hAnsiTheme="minorBidi" w:cstheme="minorBidi"/>
          <w:spacing w:val="-7"/>
        </w:rPr>
        <w:t xml:space="preserve"> </w:t>
      </w:r>
      <w:r w:rsidRPr="003D52FF">
        <w:rPr>
          <w:rFonts w:asciiTheme="minorBidi" w:hAnsiTheme="minorBidi" w:cstheme="minorBidi"/>
        </w:rPr>
        <w:t>sulfur</w:t>
      </w:r>
      <w:r w:rsidRPr="003D52FF">
        <w:rPr>
          <w:rFonts w:asciiTheme="minorBidi" w:hAnsiTheme="minorBidi" w:cstheme="minorBidi"/>
          <w:spacing w:val="-8"/>
        </w:rPr>
        <w:t xml:space="preserve"> </w:t>
      </w:r>
      <w:r w:rsidRPr="003D52FF">
        <w:rPr>
          <w:rFonts w:asciiTheme="minorBidi" w:hAnsiTheme="minorBidi" w:cstheme="minorBidi"/>
        </w:rPr>
        <w:t>metabolism</w:t>
      </w:r>
      <w:r w:rsidRPr="003D52FF">
        <w:rPr>
          <w:rFonts w:asciiTheme="minorBidi" w:hAnsiTheme="minorBidi" w:cstheme="minorBidi"/>
          <w:spacing w:val="-17"/>
        </w:rPr>
        <w:t xml:space="preserve"> </w:t>
      </w:r>
      <w:r w:rsidRPr="003D52FF">
        <w:rPr>
          <w:rFonts w:asciiTheme="minorBidi" w:hAnsiTheme="minorBidi" w:cstheme="minorBidi"/>
        </w:rPr>
        <w:t>is</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physiological</w:t>
      </w:r>
      <w:r w:rsidRPr="003D52FF">
        <w:rPr>
          <w:rFonts w:asciiTheme="minorBidi" w:hAnsiTheme="minorBidi" w:cstheme="minorBidi"/>
          <w:spacing w:val="-4"/>
        </w:rPr>
        <w:t xml:space="preserve"> </w:t>
      </w:r>
      <w:r w:rsidRPr="003D52FF">
        <w:rPr>
          <w:rFonts w:asciiTheme="minorBidi" w:hAnsiTheme="minorBidi" w:cstheme="minorBidi"/>
        </w:rPr>
        <w:t>function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plants</w:t>
      </w:r>
      <w:r w:rsidRPr="003D52FF">
        <w:rPr>
          <w:rFonts w:asciiTheme="minorBidi" w:hAnsiTheme="minorBidi" w:cstheme="minorBidi"/>
          <w:spacing w:val="-73"/>
        </w:rPr>
        <w:t xml:space="preserve"> </w:t>
      </w:r>
      <w:r w:rsidRPr="003D52FF">
        <w:rPr>
          <w:rFonts w:asciiTheme="minorBidi" w:hAnsiTheme="minorBidi" w:cstheme="minorBidi"/>
        </w:rPr>
        <w:t>(Reumann</w:t>
      </w:r>
      <w:r w:rsidRPr="003D52FF">
        <w:rPr>
          <w:rFonts w:asciiTheme="minorBidi" w:hAnsiTheme="minorBidi" w:cstheme="minorBidi"/>
          <w:spacing w:val="-4"/>
        </w:rPr>
        <w:t xml:space="preserve"> </w:t>
      </w:r>
      <w:r w:rsidRPr="003D52FF">
        <w:rPr>
          <w:rFonts w:asciiTheme="minorBidi" w:hAnsiTheme="minorBidi" w:cstheme="minorBidi"/>
        </w:rPr>
        <w:t>et</w:t>
      </w:r>
      <w:r w:rsidRPr="003D52FF">
        <w:rPr>
          <w:rFonts w:asciiTheme="minorBidi" w:hAnsiTheme="minorBidi" w:cstheme="minorBidi"/>
          <w:spacing w:val="-3"/>
        </w:rPr>
        <w:t xml:space="preserve"> </w:t>
      </w:r>
      <w:r w:rsidRPr="003D52FF">
        <w:rPr>
          <w:rFonts w:asciiTheme="minorBidi" w:hAnsiTheme="minorBidi" w:cstheme="minorBidi"/>
        </w:rPr>
        <w:t>al.,</w:t>
      </w:r>
      <w:r w:rsidRPr="003D52FF">
        <w:rPr>
          <w:rFonts w:asciiTheme="minorBidi" w:hAnsiTheme="minorBidi" w:cstheme="minorBidi"/>
          <w:spacing w:val="-3"/>
        </w:rPr>
        <w:t xml:space="preserve"> </w:t>
      </w:r>
      <w:r w:rsidRPr="003D52FF">
        <w:rPr>
          <w:rFonts w:asciiTheme="minorBidi" w:hAnsiTheme="minorBidi" w:cstheme="minorBidi"/>
        </w:rPr>
        <w:t>2016)</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yeast</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4"/>
        </w:rPr>
        <w:t xml:space="preserve"> </w:t>
      </w:r>
      <w:r w:rsidRPr="003D52FF">
        <w:rPr>
          <w:rFonts w:asciiTheme="minorBidi" w:hAnsiTheme="minorBidi" w:cstheme="minorBidi"/>
        </w:rPr>
        <w:t>as</w:t>
      </w:r>
      <w:r w:rsidRPr="003D52FF">
        <w:rPr>
          <w:rFonts w:asciiTheme="minorBidi" w:hAnsiTheme="minorBidi" w:cstheme="minorBidi"/>
          <w:spacing w:val="-4"/>
        </w:rPr>
        <w:t xml:space="preserve"> </w:t>
      </w:r>
      <w:r w:rsidRPr="003D52FF">
        <w:rPr>
          <w:rFonts w:asciiTheme="minorBidi" w:hAnsiTheme="minorBidi" w:cstheme="minorBidi"/>
        </w:rPr>
        <w:t>evidenced</w:t>
      </w:r>
      <w:r w:rsidRPr="003D52FF">
        <w:rPr>
          <w:rFonts w:asciiTheme="minorBidi" w:hAnsiTheme="minorBidi" w:cstheme="minorBidi"/>
          <w:spacing w:val="-3"/>
        </w:rPr>
        <w:t xml:space="preserve"> </w:t>
      </w:r>
      <w:r w:rsidRPr="003D52FF">
        <w:rPr>
          <w:rFonts w:asciiTheme="minorBidi" w:hAnsiTheme="minorBidi" w:cstheme="minorBidi"/>
        </w:rPr>
        <w:t>by</w:t>
      </w:r>
      <w:r w:rsidRPr="003D52FF">
        <w:rPr>
          <w:rFonts w:asciiTheme="minorBidi" w:hAnsiTheme="minorBidi" w:cstheme="minorBidi"/>
          <w:spacing w:val="-10"/>
        </w:rPr>
        <w:t xml:space="preserve"> </w:t>
      </w:r>
      <w:r w:rsidRPr="003D52FF">
        <w:rPr>
          <w:rFonts w:asciiTheme="minorBidi" w:hAnsiTheme="minorBidi" w:cstheme="minorBidi"/>
        </w:rPr>
        <w:t>this</w:t>
      </w:r>
      <w:r w:rsidRPr="003D52FF">
        <w:rPr>
          <w:rFonts w:asciiTheme="minorBidi" w:hAnsiTheme="minorBidi" w:cstheme="minorBidi"/>
          <w:spacing w:val="-4"/>
        </w:rPr>
        <w:t xml:space="preserve"> </w:t>
      </w:r>
      <w:r w:rsidRPr="003D52FF">
        <w:rPr>
          <w:rFonts w:asciiTheme="minorBidi" w:hAnsiTheme="minorBidi" w:cstheme="minorBidi"/>
        </w:rPr>
        <w:t>study</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Barreto</w:t>
      </w:r>
      <w:r w:rsidRPr="003D52FF">
        <w:rPr>
          <w:rFonts w:asciiTheme="minorBidi" w:hAnsiTheme="minorBidi" w:cstheme="minorBidi"/>
          <w:spacing w:val="-3"/>
        </w:rPr>
        <w:t xml:space="preserve"> </w:t>
      </w:r>
      <w:r w:rsidRPr="003D52FF">
        <w:rPr>
          <w:rFonts w:asciiTheme="minorBidi" w:hAnsiTheme="minorBidi" w:cstheme="minorBidi"/>
        </w:rPr>
        <w:t>et</w:t>
      </w:r>
      <w:r w:rsidRPr="003D52FF">
        <w:rPr>
          <w:rFonts w:asciiTheme="minorBidi" w:hAnsiTheme="minorBidi" w:cstheme="minorBidi"/>
          <w:spacing w:val="-4"/>
        </w:rPr>
        <w:t xml:space="preserve"> </w:t>
      </w:r>
      <w:r w:rsidRPr="003D52FF">
        <w:rPr>
          <w:rFonts w:asciiTheme="minorBidi" w:hAnsiTheme="minorBidi" w:cstheme="minorBidi"/>
        </w:rPr>
        <w:t>al.,</w:t>
      </w:r>
      <w:r w:rsidRPr="003D52FF">
        <w:rPr>
          <w:rFonts w:asciiTheme="minorBidi" w:hAnsiTheme="minorBidi" w:cstheme="minorBidi"/>
          <w:spacing w:val="-72"/>
        </w:rPr>
        <w:t xml:space="preserve"> </w:t>
      </w:r>
      <w:r w:rsidRPr="003D52FF">
        <w:rPr>
          <w:rFonts w:asciiTheme="minorBidi" w:hAnsiTheme="minorBidi" w:cstheme="minorBidi"/>
        </w:rPr>
        <w:t>(2006),</w:t>
      </w:r>
      <w:r w:rsidRPr="003D52FF">
        <w:rPr>
          <w:rFonts w:asciiTheme="minorBidi" w:hAnsiTheme="minorBidi" w:cstheme="minorBidi"/>
          <w:spacing w:val="-12"/>
        </w:rPr>
        <w:t xml:space="preserve"> </w:t>
      </w:r>
      <w:r w:rsidRPr="003D52FF">
        <w:rPr>
          <w:rFonts w:asciiTheme="minorBidi" w:hAnsiTheme="minorBidi" w:cstheme="minorBidi"/>
        </w:rPr>
        <w:t>it</w:t>
      </w:r>
      <w:r w:rsidRPr="003D52FF">
        <w:rPr>
          <w:rFonts w:asciiTheme="minorBidi" w:hAnsiTheme="minorBidi" w:cstheme="minorBidi"/>
          <w:spacing w:val="-6"/>
        </w:rPr>
        <w:t xml:space="preserve"> </w:t>
      </w:r>
      <w:r w:rsidRPr="003D52FF">
        <w:rPr>
          <w:rFonts w:asciiTheme="minorBidi" w:hAnsiTheme="minorBidi" w:cstheme="minorBidi"/>
        </w:rPr>
        <w:t>appears</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occur</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cytoplasm</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2"/>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6"/>
        </w:rPr>
        <w:t xml:space="preserve"> </w:t>
      </w:r>
      <w:r w:rsidRPr="003D52FF">
        <w:rPr>
          <w:rFonts w:asciiTheme="minorBidi" w:hAnsiTheme="minorBidi" w:cstheme="minorBidi"/>
        </w:rPr>
        <w:t>resembling</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pattern</w:t>
      </w:r>
      <w:r w:rsidRPr="003D52FF">
        <w:rPr>
          <w:rFonts w:asciiTheme="minorBidi" w:hAnsiTheme="minorBidi" w:cstheme="minorBidi"/>
          <w:spacing w:val="-73"/>
        </w:rPr>
        <w:t xml:space="preserve"> </w:t>
      </w:r>
      <w:r w:rsidRPr="003D52FF">
        <w:rPr>
          <w:rFonts w:asciiTheme="minorBidi" w:hAnsiTheme="minorBidi" w:cstheme="minorBidi"/>
        </w:rPr>
        <w:t>observed</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mammalian</w:t>
      </w:r>
      <w:r w:rsidRPr="003D52FF">
        <w:rPr>
          <w:rFonts w:asciiTheme="minorBidi" w:hAnsiTheme="minorBidi" w:cstheme="minorBidi"/>
          <w:spacing w:val="-8"/>
        </w:rPr>
        <w:t xml:space="preserve"> </w:t>
      </w:r>
      <w:r w:rsidRPr="003D52FF">
        <w:rPr>
          <w:rFonts w:asciiTheme="minorBidi" w:hAnsiTheme="minorBidi" w:cstheme="minorBidi"/>
        </w:rPr>
        <w:t>cells.</w:t>
      </w:r>
    </w:p>
    <w:p w14:paraId="0EB2B614" w14:textId="77777777" w:rsidR="00CF52B0" w:rsidRPr="003D52FF" w:rsidRDefault="00CF52B0">
      <w:pPr>
        <w:pStyle w:val="BodyText"/>
        <w:rPr>
          <w:rFonts w:asciiTheme="minorBidi" w:hAnsiTheme="minorBidi" w:cstheme="minorBidi"/>
          <w:sz w:val="34"/>
        </w:rPr>
      </w:pPr>
    </w:p>
    <w:p w14:paraId="78FFD695" w14:textId="77777777" w:rsidR="00CF52B0" w:rsidRPr="003D52FF" w:rsidRDefault="00000000">
      <w:pPr>
        <w:pStyle w:val="BodyText"/>
        <w:spacing w:before="1" w:line="343" w:lineRule="auto"/>
        <w:ind w:left="1160" w:right="1179"/>
        <w:jc w:val="both"/>
        <w:rPr>
          <w:rFonts w:asciiTheme="minorBidi" w:hAnsiTheme="minorBidi" w:cstheme="minorBidi"/>
        </w:rPr>
      </w:pPr>
      <w:r w:rsidRPr="003D52FF">
        <w:rPr>
          <w:rFonts w:asciiTheme="minorBidi" w:hAnsiTheme="minorBidi" w:cstheme="minorBidi"/>
          <w:spacing w:val="-1"/>
        </w:rPr>
        <w:t>Interestingly,</w:t>
      </w:r>
      <w:r w:rsidRPr="003D52FF">
        <w:rPr>
          <w:rFonts w:asciiTheme="minorBidi" w:hAnsiTheme="minorBidi" w:cstheme="minorBidi"/>
          <w:spacing w:val="-13"/>
        </w:rPr>
        <w:t xml:space="preserve"> </w:t>
      </w:r>
      <w:r w:rsidRPr="003D52FF">
        <w:rPr>
          <w:rFonts w:asciiTheme="minorBidi" w:hAnsiTheme="minorBidi" w:cstheme="minorBidi"/>
          <w:spacing w:val="-1"/>
        </w:rPr>
        <w:t>our</w:t>
      </w:r>
      <w:r w:rsidRPr="003D52FF">
        <w:rPr>
          <w:rFonts w:asciiTheme="minorBidi" w:hAnsiTheme="minorBidi" w:cstheme="minorBidi"/>
          <w:spacing w:val="-16"/>
        </w:rPr>
        <w:t xml:space="preserve"> </w:t>
      </w:r>
      <w:r w:rsidRPr="003D52FF">
        <w:rPr>
          <w:rFonts w:asciiTheme="minorBidi" w:hAnsiTheme="minorBidi" w:cstheme="minorBidi"/>
          <w:spacing w:val="-1"/>
        </w:rPr>
        <w:t>lab</w:t>
      </w:r>
      <w:r w:rsidRPr="003D52FF">
        <w:rPr>
          <w:rFonts w:asciiTheme="minorBidi" w:hAnsiTheme="minorBidi" w:cstheme="minorBidi"/>
          <w:spacing w:val="-12"/>
        </w:rPr>
        <w:t xml:space="preserve"> </w:t>
      </w:r>
      <w:r w:rsidRPr="003D52FF">
        <w:rPr>
          <w:rFonts w:asciiTheme="minorBidi" w:hAnsiTheme="minorBidi" w:cstheme="minorBidi"/>
          <w:spacing w:val="-1"/>
        </w:rPr>
        <w:t>has</w:t>
      </w:r>
      <w:r w:rsidRPr="003D52FF">
        <w:rPr>
          <w:rFonts w:asciiTheme="minorBidi" w:hAnsiTheme="minorBidi" w:cstheme="minorBidi"/>
          <w:spacing w:val="-13"/>
        </w:rPr>
        <w:t xml:space="preserve"> </w:t>
      </w:r>
      <w:r w:rsidRPr="003D52FF">
        <w:rPr>
          <w:rFonts w:asciiTheme="minorBidi" w:hAnsiTheme="minorBidi" w:cstheme="minorBidi"/>
          <w:spacing w:val="-1"/>
        </w:rPr>
        <w:t>discovered</w:t>
      </w:r>
      <w:r w:rsidRPr="003D52FF">
        <w:rPr>
          <w:rFonts w:asciiTheme="minorBidi" w:hAnsiTheme="minorBidi" w:cstheme="minorBidi"/>
          <w:spacing w:val="-12"/>
        </w:rPr>
        <w:t xml:space="preserve"> </w:t>
      </w:r>
      <w:r w:rsidRPr="003D52FF">
        <w:rPr>
          <w:rFonts w:asciiTheme="minorBidi" w:hAnsiTheme="minorBidi" w:cstheme="minorBidi"/>
          <w:spacing w:val="-1"/>
        </w:rPr>
        <w:t>that</w:t>
      </w:r>
      <w:r w:rsidRPr="003D52FF">
        <w:rPr>
          <w:rFonts w:asciiTheme="minorBidi" w:hAnsiTheme="minorBidi" w:cstheme="minorBidi"/>
          <w:spacing w:val="-6"/>
        </w:rPr>
        <w:t xml:space="preserve"> </w:t>
      </w:r>
      <w:r w:rsidRPr="003D52FF">
        <w:rPr>
          <w:rFonts w:asciiTheme="minorBidi" w:hAnsiTheme="minorBidi" w:cstheme="minorBidi"/>
          <w:i/>
          <w:spacing w:val="-1"/>
        </w:rPr>
        <w:t>D.</w:t>
      </w:r>
      <w:r w:rsidRPr="003D52FF">
        <w:rPr>
          <w:rFonts w:asciiTheme="minorBidi" w:hAnsiTheme="minorBidi" w:cstheme="minorBidi"/>
          <w:i/>
          <w:spacing w:val="-10"/>
        </w:rPr>
        <w:t xml:space="preserve"> </w:t>
      </w:r>
      <w:r w:rsidRPr="003D52FF">
        <w:rPr>
          <w:rFonts w:asciiTheme="minorBidi" w:hAnsiTheme="minorBidi" w:cstheme="minorBidi"/>
          <w:i/>
          <w:spacing w:val="-1"/>
        </w:rPr>
        <w:t>discoideum</w:t>
      </w:r>
      <w:r w:rsidRPr="003D52FF">
        <w:rPr>
          <w:rFonts w:asciiTheme="minorBidi" w:hAnsiTheme="minorBidi" w:cstheme="minorBidi"/>
          <w:i/>
          <w:spacing w:val="3"/>
        </w:rPr>
        <w:t xml:space="preserve"> </w:t>
      </w:r>
      <w:r w:rsidRPr="003D52FF">
        <w:rPr>
          <w:rFonts w:asciiTheme="minorBidi" w:hAnsiTheme="minorBidi" w:cstheme="minorBidi"/>
        </w:rPr>
        <w:t>might</w:t>
      </w:r>
      <w:r w:rsidRPr="003D52FF">
        <w:rPr>
          <w:rFonts w:asciiTheme="minorBidi" w:hAnsiTheme="minorBidi" w:cstheme="minorBidi"/>
          <w:spacing w:val="-13"/>
        </w:rPr>
        <w:t xml:space="preserve"> </w:t>
      </w:r>
      <w:r w:rsidRPr="003D52FF">
        <w:rPr>
          <w:rFonts w:asciiTheme="minorBidi" w:hAnsiTheme="minorBidi" w:cstheme="minorBidi"/>
        </w:rPr>
        <w:t>be</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only</w:t>
      </w:r>
      <w:r w:rsidRPr="003D52FF">
        <w:rPr>
          <w:rFonts w:asciiTheme="minorBidi" w:hAnsiTheme="minorBidi" w:cstheme="minorBidi"/>
          <w:spacing w:val="-13"/>
        </w:rPr>
        <w:t xml:space="preserve"> </w:t>
      </w:r>
      <w:r w:rsidRPr="003D52FF">
        <w:rPr>
          <w:rFonts w:asciiTheme="minorBidi" w:hAnsiTheme="minorBidi" w:cstheme="minorBidi"/>
        </w:rPr>
        <w:t>organism</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72"/>
        </w:rPr>
        <w:t xml:space="preserve"> </w:t>
      </w:r>
      <w:r w:rsidRPr="003D52FF">
        <w:rPr>
          <w:rFonts w:asciiTheme="minorBidi" w:hAnsiTheme="minorBidi" w:cstheme="minorBidi"/>
        </w:rPr>
        <w:t>which the mevalonate pathway and sterol biosynthesis pathways clearly occur within</w:t>
      </w:r>
      <w:r w:rsidRPr="003D52FF">
        <w:rPr>
          <w:rFonts w:asciiTheme="minorBidi" w:hAnsiTheme="minorBidi" w:cstheme="minorBidi"/>
          <w:spacing w:val="-72"/>
        </w:rPr>
        <w:t xml:space="preserve"> </w:t>
      </w:r>
      <w:r w:rsidRPr="003D52FF">
        <w:rPr>
          <w:rFonts w:asciiTheme="minorBidi" w:hAnsiTheme="minorBidi" w:cstheme="minorBidi"/>
        </w:rPr>
        <w:t>the peroxisome. In addition to this proteomic search, three studies conducted in our</w:t>
      </w:r>
      <w:r w:rsidRPr="003D52FF">
        <w:rPr>
          <w:rFonts w:asciiTheme="minorBidi" w:hAnsiTheme="minorBidi" w:cstheme="minorBidi"/>
          <w:spacing w:val="1"/>
        </w:rPr>
        <w:t xml:space="preserve"> </w:t>
      </w:r>
      <w:r w:rsidRPr="003D52FF">
        <w:rPr>
          <w:rFonts w:asciiTheme="minorBidi" w:hAnsiTheme="minorBidi" w:cstheme="minorBidi"/>
        </w:rPr>
        <w:t>lab</w:t>
      </w:r>
      <w:r w:rsidRPr="003D52FF">
        <w:rPr>
          <w:rFonts w:asciiTheme="minorBidi" w:hAnsiTheme="minorBidi" w:cstheme="minorBidi"/>
          <w:spacing w:val="2"/>
        </w:rPr>
        <w:t xml:space="preserve"> </w:t>
      </w:r>
      <w:r w:rsidRPr="003D52FF">
        <w:rPr>
          <w:rFonts w:asciiTheme="minorBidi" w:hAnsiTheme="minorBidi" w:cstheme="minorBidi"/>
        </w:rPr>
        <w:t>have</w:t>
      </w:r>
      <w:r w:rsidRPr="003D52FF">
        <w:rPr>
          <w:rFonts w:asciiTheme="minorBidi" w:hAnsiTheme="minorBidi" w:cstheme="minorBidi"/>
          <w:spacing w:val="2"/>
        </w:rPr>
        <w:t xml:space="preserve"> </w:t>
      </w:r>
      <w:r w:rsidRPr="003D52FF">
        <w:rPr>
          <w:rFonts w:asciiTheme="minorBidi" w:hAnsiTheme="minorBidi" w:cstheme="minorBidi"/>
        </w:rPr>
        <w:t>demonstrated</w:t>
      </w:r>
      <w:r w:rsidRPr="003D52FF">
        <w:rPr>
          <w:rFonts w:asciiTheme="minorBidi" w:hAnsiTheme="minorBidi" w:cstheme="minorBidi"/>
          <w:spacing w:val="3"/>
        </w:rPr>
        <w:t xml:space="preserve"> </w:t>
      </w:r>
      <w:r w:rsidRPr="003D52FF">
        <w:rPr>
          <w:rFonts w:asciiTheme="minorBidi" w:hAnsiTheme="minorBidi" w:cstheme="minorBidi"/>
        </w:rPr>
        <w:t>that</w:t>
      </w:r>
      <w:r w:rsidRPr="003D52FF">
        <w:rPr>
          <w:rFonts w:asciiTheme="minorBidi" w:hAnsiTheme="minorBidi" w:cstheme="minorBidi"/>
          <w:spacing w:val="2"/>
        </w:rPr>
        <w:t xml:space="preserve"> </w:t>
      </w:r>
      <w:r w:rsidRPr="003D52FF">
        <w:rPr>
          <w:rFonts w:asciiTheme="minorBidi" w:hAnsiTheme="minorBidi" w:cstheme="minorBidi"/>
        </w:rPr>
        <w:t>both</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these</w:t>
      </w:r>
      <w:r w:rsidRPr="003D52FF">
        <w:rPr>
          <w:rFonts w:asciiTheme="minorBidi" w:hAnsiTheme="minorBidi" w:cstheme="minorBidi"/>
          <w:spacing w:val="2"/>
        </w:rPr>
        <w:t xml:space="preserve"> </w:t>
      </w:r>
      <w:r w:rsidRPr="003D52FF">
        <w:rPr>
          <w:rFonts w:asciiTheme="minorBidi" w:hAnsiTheme="minorBidi" w:cstheme="minorBidi"/>
        </w:rPr>
        <w:t>pathways</w:t>
      </w:r>
      <w:r w:rsidRPr="003D52FF">
        <w:rPr>
          <w:rFonts w:asciiTheme="minorBidi" w:hAnsiTheme="minorBidi" w:cstheme="minorBidi"/>
          <w:spacing w:val="7"/>
        </w:rPr>
        <w:t xml:space="preserve"> </w:t>
      </w:r>
      <w:r w:rsidRPr="003D52FF">
        <w:rPr>
          <w:rFonts w:asciiTheme="minorBidi" w:hAnsiTheme="minorBidi" w:cstheme="minorBidi"/>
        </w:rPr>
        <w:t>occur</w:t>
      </w:r>
      <w:r w:rsidRPr="003D52FF">
        <w:rPr>
          <w:rFonts w:asciiTheme="minorBidi" w:hAnsiTheme="minorBidi" w:cstheme="minorBidi"/>
          <w:spacing w:val="7"/>
        </w:rPr>
        <w:t xml:space="preserve"> </w:t>
      </w:r>
      <w:r w:rsidRPr="003D52FF">
        <w:rPr>
          <w:rFonts w:asciiTheme="minorBidi" w:hAnsiTheme="minorBidi" w:cstheme="minorBidi"/>
        </w:rPr>
        <w:t>within</w:t>
      </w:r>
      <w:r w:rsidRPr="003D52FF">
        <w:rPr>
          <w:rFonts w:asciiTheme="minorBidi" w:hAnsiTheme="minorBidi" w:cstheme="minorBidi"/>
          <w:spacing w:val="3"/>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of</w:t>
      </w:r>
    </w:p>
    <w:p w14:paraId="09D8109D" w14:textId="77777777" w:rsidR="00CF52B0" w:rsidRPr="003D52FF" w:rsidRDefault="00000000">
      <w:pPr>
        <w:pStyle w:val="BodyText"/>
        <w:spacing w:line="345" w:lineRule="auto"/>
        <w:ind w:left="1160" w:right="1173"/>
        <w:jc w:val="both"/>
        <w:rPr>
          <w:rFonts w:asciiTheme="minorBidi" w:hAnsiTheme="minorBidi" w:cstheme="minorBidi"/>
        </w:rPr>
      </w:pPr>
      <w:r w:rsidRPr="003D52FF">
        <w:rPr>
          <w:rFonts w:asciiTheme="minorBidi" w:hAnsiTheme="minorBidi" w:cstheme="minorBidi"/>
          <w:i/>
        </w:rPr>
        <w:t>D.</w:t>
      </w:r>
      <w:r w:rsidRPr="003D52FF">
        <w:rPr>
          <w:rFonts w:asciiTheme="minorBidi" w:hAnsiTheme="minorBidi" w:cstheme="minorBidi"/>
          <w:i/>
          <w:spacing w:val="-6"/>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first</w:t>
      </w:r>
      <w:r w:rsidRPr="003D52FF">
        <w:rPr>
          <w:rFonts w:asciiTheme="minorBidi" w:hAnsiTheme="minorBidi" w:cstheme="minorBidi"/>
          <w:spacing w:val="-13"/>
        </w:rPr>
        <w:t xml:space="preserve"> </w:t>
      </w:r>
      <w:r w:rsidRPr="003D52FF">
        <w:rPr>
          <w:rFonts w:asciiTheme="minorBidi" w:hAnsiTheme="minorBidi" w:cstheme="minorBidi"/>
        </w:rPr>
        <w:t>study</w:t>
      </w:r>
      <w:r w:rsidRPr="003D52FF">
        <w:rPr>
          <w:rFonts w:asciiTheme="minorBidi" w:hAnsiTheme="minorBidi" w:cstheme="minorBidi"/>
          <w:spacing w:val="-14"/>
        </w:rPr>
        <w:t xml:space="preserve"> </w:t>
      </w:r>
      <w:r w:rsidRPr="003D52FF">
        <w:rPr>
          <w:rFonts w:asciiTheme="minorBidi" w:hAnsiTheme="minorBidi" w:cstheme="minorBidi"/>
        </w:rPr>
        <w:t>has</w:t>
      </w:r>
      <w:r w:rsidRPr="003D52FF">
        <w:rPr>
          <w:rFonts w:asciiTheme="minorBidi" w:hAnsiTheme="minorBidi" w:cstheme="minorBidi"/>
          <w:spacing w:val="-19"/>
        </w:rPr>
        <w:t xml:space="preserve"> </w:t>
      </w:r>
      <w:r w:rsidRPr="003D52FF">
        <w:rPr>
          <w:rFonts w:asciiTheme="minorBidi" w:hAnsiTheme="minorBidi" w:cstheme="minorBidi"/>
        </w:rPr>
        <w:t>already</w:t>
      </w:r>
      <w:r w:rsidRPr="003D52FF">
        <w:rPr>
          <w:rFonts w:asciiTheme="minorBidi" w:hAnsiTheme="minorBidi" w:cstheme="minorBidi"/>
          <w:spacing w:val="-13"/>
        </w:rPr>
        <w:t xml:space="preserve"> </w:t>
      </w:r>
      <w:r w:rsidRPr="003D52FF">
        <w:rPr>
          <w:rFonts w:asciiTheme="minorBidi" w:hAnsiTheme="minorBidi" w:cstheme="minorBidi"/>
        </w:rPr>
        <w:t>been</w:t>
      </w:r>
      <w:r w:rsidRPr="003D52FF">
        <w:rPr>
          <w:rFonts w:asciiTheme="minorBidi" w:hAnsiTheme="minorBidi" w:cstheme="minorBidi"/>
          <w:spacing w:val="-13"/>
        </w:rPr>
        <w:t xml:space="preserve"> </w:t>
      </w:r>
      <w:r w:rsidRPr="003D52FF">
        <w:rPr>
          <w:rFonts w:asciiTheme="minorBidi" w:hAnsiTheme="minorBidi" w:cstheme="minorBidi"/>
        </w:rPr>
        <w:t>published</w:t>
      </w:r>
      <w:r w:rsidRPr="003D52FF">
        <w:rPr>
          <w:rFonts w:asciiTheme="minorBidi" w:hAnsiTheme="minorBidi" w:cstheme="minorBidi"/>
          <w:spacing w:val="-6"/>
        </w:rPr>
        <w:t xml:space="preserve"> </w:t>
      </w:r>
      <w:r w:rsidRPr="003D52FF">
        <w:rPr>
          <w:rFonts w:asciiTheme="minorBidi" w:hAnsiTheme="minorBidi" w:cstheme="minorBidi"/>
        </w:rPr>
        <w:t>(Alkuwayti,</w:t>
      </w:r>
      <w:r w:rsidRPr="003D52FF">
        <w:rPr>
          <w:rFonts w:asciiTheme="minorBidi" w:hAnsiTheme="minorBidi" w:cstheme="minorBidi"/>
          <w:spacing w:val="-14"/>
        </w:rPr>
        <w:t xml:space="preserve"> </w:t>
      </w:r>
      <w:r w:rsidRPr="003D52FF">
        <w:rPr>
          <w:rFonts w:asciiTheme="minorBidi" w:hAnsiTheme="minorBidi" w:cstheme="minorBidi"/>
        </w:rPr>
        <w:t>2014;</w:t>
      </w:r>
      <w:r w:rsidRPr="003D52FF">
        <w:rPr>
          <w:rFonts w:asciiTheme="minorBidi" w:hAnsiTheme="minorBidi" w:cstheme="minorBidi"/>
          <w:spacing w:val="-13"/>
        </w:rPr>
        <w:t xml:space="preserve"> </w:t>
      </w:r>
      <w:r w:rsidRPr="003D52FF">
        <w:rPr>
          <w:rFonts w:asciiTheme="minorBidi" w:hAnsiTheme="minorBidi" w:cstheme="minorBidi"/>
        </w:rPr>
        <w:t>Nuttall</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73"/>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2012;</w:t>
      </w:r>
      <w:r w:rsidRPr="003D52FF">
        <w:rPr>
          <w:rFonts w:asciiTheme="minorBidi" w:hAnsiTheme="minorBidi" w:cstheme="minorBidi"/>
          <w:spacing w:val="-23"/>
        </w:rPr>
        <w:t xml:space="preserve"> </w:t>
      </w:r>
      <w:r w:rsidRPr="003D52FF">
        <w:rPr>
          <w:rFonts w:asciiTheme="minorBidi" w:hAnsiTheme="minorBidi" w:cstheme="minorBidi"/>
        </w:rPr>
        <w:t>Al-hejjaj,</w:t>
      </w:r>
      <w:r w:rsidRPr="003D52FF">
        <w:rPr>
          <w:rFonts w:asciiTheme="minorBidi" w:hAnsiTheme="minorBidi" w:cstheme="minorBidi"/>
          <w:spacing w:val="-7"/>
        </w:rPr>
        <w:t xml:space="preserve"> </w:t>
      </w:r>
      <w:r w:rsidRPr="003D52FF">
        <w:rPr>
          <w:rFonts w:asciiTheme="minorBidi" w:hAnsiTheme="minorBidi" w:cstheme="minorBidi"/>
        </w:rPr>
        <w:t>2017).</w:t>
      </w:r>
    </w:p>
    <w:p w14:paraId="4101FB87" w14:textId="77777777" w:rsidR="00CF52B0" w:rsidRPr="003D52FF" w:rsidRDefault="00CF52B0">
      <w:pPr>
        <w:pStyle w:val="BodyText"/>
        <w:spacing w:before="7"/>
        <w:rPr>
          <w:rFonts w:asciiTheme="minorBidi" w:hAnsiTheme="minorBidi" w:cstheme="minorBidi"/>
          <w:sz w:val="33"/>
        </w:rPr>
      </w:pPr>
    </w:p>
    <w:p w14:paraId="041B2F21" w14:textId="77777777" w:rsidR="00CF52B0" w:rsidRPr="003D52FF" w:rsidRDefault="00000000">
      <w:pPr>
        <w:pStyle w:val="BodyText"/>
        <w:spacing w:before="1" w:line="343" w:lineRule="auto"/>
        <w:ind w:left="1160" w:right="1175"/>
        <w:jc w:val="both"/>
        <w:rPr>
          <w:rFonts w:asciiTheme="minorBidi" w:hAnsiTheme="minorBidi" w:cstheme="minorBidi"/>
        </w:rPr>
      </w:pPr>
      <w:r w:rsidRPr="003D52FF">
        <w:rPr>
          <w:rFonts w:asciiTheme="minorBidi" w:hAnsiTheme="minorBidi" w:cstheme="minorBidi"/>
        </w:rPr>
        <w:t>A comparison was conducted between the outcomes of this proteomic analysis 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results</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proteomic</w:t>
      </w:r>
      <w:r w:rsidRPr="003D52FF">
        <w:rPr>
          <w:rFonts w:asciiTheme="minorBidi" w:hAnsiTheme="minorBidi" w:cstheme="minorBidi"/>
          <w:spacing w:val="-18"/>
        </w:rPr>
        <w:t xml:space="preserve"> </w:t>
      </w:r>
      <w:r w:rsidRPr="003D52FF">
        <w:rPr>
          <w:rFonts w:asciiTheme="minorBidi" w:hAnsiTheme="minorBidi" w:cstheme="minorBidi"/>
        </w:rPr>
        <w:t>study</w:t>
      </w:r>
      <w:r w:rsidRPr="003D52FF">
        <w:rPr>
          <w:rFonts w:asciiTheme="minorBidi" w:hAnsiTheme="minorBidi" w:cstheme="minorBidi"/>
          <w:spacing w:val="-18"/>
        </w:rPr>
        <w:t xml:space="preserve"> </w:t>
      </w:r>
      <w:r w:rsidRPr="003D52FF">
        <w:rPr>
          <w:rFonts w:asciiTheme="minorBidi" w:hAnsiTheme="minorBidi" w:cstheme="minorBidi"/>
        </w:rPr>
        <w:t>carried</w:t>
      </w:r>
      <w:r w:rsidRPr="003D52FF">
        <w:rPr>
          <w:rFonts w:asciiTheme="minorBidi" w:hAnsiTheme="minorBidi" w:cstheme="minorBidi"/>
          <w:spacing w:val="-21"/>
        </w:rPr>
        <w:t xml:space="preserve"> </w:t>
      </w:r>
      <w:r w:rsidRPr="003D52FF">
        <w:rPr>
          <w:rFonts w:asciiTheme="minorBidi" w:hAnsiTheme="minorBidi" w:cstheme="minorBidi"/>
        </w:rPr>
        <w:t>out</w:t>
      </w:r>
      <w:r w:rsidRPr="003D52FF">
        <w:rPr>
          <w:rFonts w:asciiTheme="minorBidi" w:hAnsiTheme="minorBidi" w:cstheme="minorBidi"/>
          <w:spacing w:val="-17"/>
        </w:rPr>
        <w:t xml:space="preserve"> </w:t>
      </w:r>
      <w:r w:rsidRPr="003D52FF">
        <w:rPr>
          <w:rFonts w:asciiTheme="minorBidi" w:hAnsiTheme="minorBidi" w:cstheme="minorBidi"/>
        </w:rPr>
        <w:t>on</w:t>
      </w:r>
      <w:r w:rsidRPr="003D52FF">
        <w:rPr>
          <w:rFonts w:asciiTheme="minorBidi" w:hAnsiTheme="minorBidi" w:cstheme="minorBidi"/>
          <w:spacing w:val="-22"/>
        </w:rPr>
        <w:t xml:space="preserve"> </w:t>
      </w:r>
      <w:r w:rsidRPr="003D52FF">
        <w:rPr>
          <w:rFonts w:asciiTheme="minorBidi" w:hAnsiTheme="minorBidi" w:cstheme="minorBidi"/>
        </w:rPr>
        <w:t>peroxisomes</w:t>
      </w:r>
      <w:r w:rsidRPr="003D52FF">
        <w:rPr>
          <w:rFonts w:asciiTheme="minorBidi" w:hAnsiTheme="minorBidi" w:cstheme="minorBidi"/>
          <w:spacing w:val="-17"/>
        </w:rPr>
        <w:t xml:space="preserve"> </w:t>
      </w:r>
      <w:r w:rsidRPr="003D52FF">
        <w:rPr>
          <w:rFonts w:asciiTheme="minorBidi" w:hAnsiTheme="minorBidi" w:cstheme="minorBidi"/>
        </w:rPr>
        <w:t>from</w:t>
      </w:r>
      <w:r w:rsidRPr="003D52FF">
        <w:rPr>
          <w:rFonts w:asciiTheme="minorBidi" w:hAnsiTheme="minorBidi" w:cstheme="minorBidi"/>
          <w:spacing w:val="-26"/>
        </w:rPr>
        <w:t xml:space="preserve"> </w:t>
      </w:r>
      <w:r w:rsidRPr="003D52FF">
        <w:rPr>
          <w:rFonts w:asciiTheme="minorBidi" w:hAnsiTheme="minorBidi" w:cstheme="minorBidi"/>
        </w:rPr>
        <w:t>etiolated</w:t>
      </w:r>
      <w:r w:rsidRPr="003D52FF">
        <w:rPr>
          <w:rFonts w:asciiTheme="minorBidi" w:hAnsiTheme="minorBidi" w:cstheme="minorBidi"/>
          <w:spacing w:val="-6"/>
        </w:rPr>
        <w:t xml:space="preserve"> </w:t>
      </w:r>
      <w:r w:rsidRPr="003D52FF">
        <w:rPr>
          <w:rFonts w:asciiTheme="minorBidi" w:hAnsiTheme="minorBidi" w:cstheme="minorBidi"/>
          <w:i/>
        </w:rPr>
        <w:t>Arabidopsis</w:t>
      </w:r>
      <w:r w:rsidRPr="003D52FF">
        <w:rPr>
          <w:rFonts w:asciiTheme="minorBidi" w:hAnsiTheme="minorBidi" w:cstheme="minorBidi"/>
          <w:i/>
          <w:spacing w:val="-64"/>
        </w:rPr>
        <w:t xml:space="preserve"> </w:t>
      </w:r>
      <w:r w:rsidRPr="003D52FF">
        <w:rPr>
          <w:rFonts w:asciiTheme="minorBidi" w:hAnsiTheme="minorBidi" w:cstheme="minorBidi"/>
        </w:rPr>
        <w:t>(</w:t>
      </w:r>
      <w:r w:rsidRPr="003D52FF">
        <w:rPr>
          <w:rFonts w:asciiTheme="minorBidi" w:hAnsiTheme="minorBidi" w:cstheme="minorBidi"/>
          <w:i/>
        </w:rPr>
        <w:t>A.</w:t>
      </w:r>
      <w:r w:rsidRPr="003D52FF">
        <w:rPr>
          <w:rFonts w:asciiTheme="minorBidi" w:hAnsiTheme="minorBidi" w:cstheme="minorBidi"/>
          <w:i/>
          <w:spacing w:val="1"/>
        </w:rPr>
        <w:t xml:space="preserve"> </w:t>
      </w:r>
      <w:r w:rsidRPr="003D52FF">
        <w:rPr>
          <w:rFonts w:asciiTheme="minorBidi" w:hAnsiTheme="minorBidi" w:cstheme="minorBidi"/>
          <w:i/>
        </w:rPr>
        <w:t>thaliana</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seedlings</w:t>
      </w:r>
      <w:r w:rsidRPr="003D52FF">
        <w:rPr>
          <w:rFonts w:asciiTheme="minorBidi" w:hAnsiTheme="minorBidi" w:cstheme="minorBidi"/>
          <w:spacing w:val="1"/>
        </w:rPr>
        <w:t xml:space="preserve"> </w:t>
      </w:r>
      <w:r w:rsidRPr="003D52FF">
        <w:rPr>
          <w:rFonts w:asciiTheme="minorBidi" w:hAnsiTheme="minorBidi" w:cstheme="minorBidi"/>
        </w:rPr>
        <w:t>(Quan</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2013).</w:t>
      </w:r>
      <w:r w:rsidRPr="003D52FF">
        <w:rPr>
          <w:rFonts w:asciiTheme="minorBidi" w:hAnsiTheme="minorBidi" w:cstheme="minorBidi"/>
          <w:spacing w:val="1"/>
        </w:rPr>
        <w:t xml:space="preserve"> </w:t>
      </w:r>
      <w:r w:rsidRPr="003D52FF">
        <w:rPr>
          <w:rFonts w:asciiTheme="minorBidi" w:hAnsiTheme="minorBidi" w:cstheme="minorBidi"/>
        </w:rPr>
        <w:t>It</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observed</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numerous</w:t>
      </w:r>
      <w:r w:rsidRPr="003D52FF">
        <w:rPr>
          <w:rFonts w:asciiTheme="minorBidi" w:hAnsiTheme="minorBidi" w:cstheme="minorBidi"/>
          <w:spacing w:val="1"/>
        </w:rPr>
        <w:t xml:space="preserve"> </w:t>
      </w:r>
      <w:r w:rsidRPr="003D52FF">
        <w:rPr>
          <w:rFonts w:asciiTheme="minorBidi" w:hAnsiTheme="minorBidi" w:cstheme="minorBidi"/>
        </w:rPr>
        <w:t>homologous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orthologous</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serve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same</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1"/>
        </w:rPr>
        <w:t xml:space="preserve"> </w:t>
      </w:r>
      <w:r w:rsidRPr="003D52FF">
        <w:rPr>
          <w:rFonts w:asciiTheme="minorBidi" w:hAnsiTheme="minorBidi" w:cstheme="minorBidi"/>
        </w:rPr>
        <w:t>functions</w:t>
      </w:r>
      <w:r w:rsidRPr="003D52FF">
        <w:rPr>
          <w:rFonts w:asciiTheme="minorBidi" w:hAnsiTheme="minorBidi" w:cstheme="minorBidi"/>
          <w:spacing w:val="44"/>
        </w:rPr>
        <w:t xml:space="preserve"> </w:t>
      </w:r>
      <w:r w:rsidRPr="003D52FF">
        <w:rPr>
          <w:rFonts w:asciiTheme="minorBidi" w:hAnsiTheme="minorBidi" w:cstheme="minorBidi"/>
        </w:rPr>
        <w:t>in</w:t>
      </w:r>
      <w:r w:rsidRPr="003D52FF">
        <w:rPr>
          <w:rFonts w:asciiTheme="minorBidi" w:hAnsiTheme="minorBidi" w:cstheme="minorBidi"/>
          <w:spacing w:val="50"/>
        </w:rPr>
        <w:t xml:space="preserve"> </w:t>
      </w:r>
      <w:r w:rsidRPr="003D52FF">
        <w:rPr>
          <w:rFonts w:asciiTheme="minorBidi" w:hAnsiTheme="minorBidi" w:cstheme="minorBidi"/>
        </w:rPr>
        <w:t>both</w:t>
      </w:r>
      <w:r w:rsidRPr="003D52FF">
        <w:rPr>
          <w:rFonts w:asciiTheme="minorBidi" w:hAnsiTheme="minorBidi" w:cstheme="minorBidi"/>
          <w:spacing w:val="50"/>
        </w:rPr>
        <w:t xml:space="preserve"> </w:t>
      </w:r>
      <w:r w:rsidRPr="003D52FF">
        <w:rPr>
          <w:rFonts w:asciiTheme="minorBidi" w:hAnsiTheme="minorBidi" w:cstheme="minorBidi"/>
        </w:rPr>
        <w:t>organisms</w:t>
      </w:r>
      <w:r w:rsidRPr="003D52FF">
        <w:rPr>
          <w:rFonts w:asciiTheme="minorBidi" w:hAnsiTheme="minorBidi" w:cstheme="minorBidi"/>
          <w:spacing w:val="50"/>
        </w:rPr>
        <w:t xml:space="preserve"> </w:t>
      </w:r>
      <w:r w:rsidRPr="003D52FF">
        <w:rPr>
          <w:rFonts w:asciiTheme="minorBidi" w:hAnsiTheme="minorBidi" w:cstheme="minorBidi"/>
        </w:rPr>
        <w:t>(Table</w:t>
      </w:r>
      <w:r w:rsidRPr="003D52FF">
        <w:rPr>
          <w:rFonts w:asciiTheme="minorBidi" w:hAnsiTheme="minorBidi" w:cstheme="minorBidi"/>
          <w:spacing w:val="50"/>
        </w:rPr>
        <w:t xml:space="preserve"> </w:t>
      </w:r>
      <w:r w:rsidRPr="003D52FF">
        <w:rPr>
          <w:rFonts w:asciiTheme="minorBidi" w:hAnsiTheme="minorBidi" w:cstheme="minorBidi"/>
        </w:rPr>
        <w:t>6.1).</w:t>
      </w:r>
      <w:r w:rsidRPr="003D52FF">
        <w:rPr>
          <w:rFonts w:asciiTheme="minorBidi" w:hAnsiTheme="minorBidi" w:cstheme="minorBidi"/>
          <w:spacing w:val="40"/>
        </w:rPr>
        <w:t xml:space="preserve"> </w:t>
      </w:r>
      <w:r w:rsidRPr="003D52FF">
        <w:rPr>
          <w:rFonts w:asciiTheme="minorBidi" w:hAnsiTheme="minorBidi" w:cstheme="minorBidi"/>
        </w:rPr>
        <w:t>These</w:t>
      </w:r>
      <w:r w:rsidRPr="003D52FF">
        <w:rPr>
          <w:rFonts w:asciiTheme="minorBidi" w:hAnsiTheme="minorBidi" w:cstheme="minorBidi"/>
          <w:spacing w:val="50"/>
        </w:rPr>
        <w:t xml:space="preserve"> </w:t>
      </w:r>
      <w:r w:rsidRPr="003D52FF">
        <w:rPr>
          <w:rFonts w:asciiTheme="minorBidi" w:hAnsiTheme="minorBidi" w:cstheme="minorBidi"/>
        </w:rPr>
        <w:t>shared</w:t>
      </w:r>
      <w:r w:rsidRPr="003D52FF">
        <w:rPr>
          <w:rFonts w:asciiTheme="minorBidi" w:hAnsiTheme="minorBidi" w:cstheme="minorBidi"/>
          <w:spacing w:val="51"/>
        </w:rPr>
        <w:t xml:space="preserve"> </w:t>
      </w:r>
      <w:r w:rsidRPr="003D52FF">
        <w:rPr>
          <w:rFonts w:asciiTheme="minorBidi" w:hAnsiTheme="minorBidi" w:cstheme="minorBidi"/>
        </w:rPr>
        <w:t>proteins</w:t>
      </w:r>
      <w:r w:rsidRPr="003D52FF">
        <w:rPr>
          <w:rFonts w:asciiTheme="minorBidi" w:hAnsiTheme="minorBidi" w:cstheme="minorBidi"/>
          <w:spacing w:val="45"/>
        </w:rPr>
        <w:t xml:space="preserve"> </w:t>
      </w:r>
      <w:r w:rsidRPr="003D52FF">
        <w:rPr>
          <w:rFonts w:asciiTheme="minorBidi" w:hAnsiTheme="minorBidi" w:cstheme="minorBidi"/>
        </w:rPr>
        <w:t>include</w:t>
      </w:r>
      <w:r w:rsidRPr="003D52FF">
        <w:rPr>
          <w:rFonts w:asciiTheme="minorBidi" w:hAnsiTheme="minorBidi" w:cstheme="minorBidi"/>
          <w:spacing w:val="50"/>
        </w:rPr>
        <w:t xml:space="preserve"> </w:t>
      </w:r>
      <w:r w:rsidRPr="003D52FF">
        <w:rPr>
          <w:rFonts w:asciiTheme="minorBidi" w:hAnsiTheme="minorBidi" w:cstheme="minorBidi"/>
        </w:rPr>
        <w:t>enzymes</w:t>
      </w:r>
    </w:p>
    <w:p w14:paraId="21EBCA99"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6DC81F9A"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involved in the core oxidation of fatty acids and an auxiliary enzyme, enzymes from</w:t>
      </w:r>
      <w:r w:rsidRPr="003D52FF">
        <w:rPr>
          <w:rFonts w:asciiTheme="minorBidi" w:hAnsiTheme="minorBidi" w:cstheme="minorBidi"/>
          <w:spacing w:val="1"/>
        </w:rPr>
        <w:t xml:space="preserve"> </w:t>
      </w:r>
      <w:r w:rsidRPr="003D52FF">
        <w:rPr>
          <w:rFonts w:asciiTheme="minorBidi" w:hAnsiTheme="minorBidi" w:cstheme="minorBidi"/>
        </w:rPr>
        <w:t>the glyoxylate cycle, Uricase enzyme, Pex14, transport protein, and a peroxisomal</w:t>
      </w:r>
      <w:r w:rsidRPr="003D52FF">
        <w:rPr>
          <w:rFonts w:asciiTheme="minorBidi" w:hAnsiTheme="minorBidi" w:cstheme="minorBidi"/>
          <w:spacing w:val="1"/>
        </w:rPr>
        <w:t xml:space="preserve"> </w:t>
      </w:r>
      <w:r w:rsidRPr="003D52FF">
        <w:rPr>
          <w:rFonts w:asciiTheme="minorBidi" w:hAnsiTheme="minorBidi" w:cstheme="minorBidi"/>
        </w:rPr>
        <w:t>protease. Furthermore, DEG15, identified as a peroxisomal protease belonging to the</w:t>
      </w:r>
      <w:r w:rsidRPr="003D52FF">
        <w:rPr>
          <w:rFonts w:asciiTheme="minorBidi" w:hAnsiTheme="minorBidi" w:cstheme="minorBidi"/>
          <w:spacing w:val="-72"/>
        </w:rPr>
        <w:t xml:space="preserve"> </w:t>
      </w:r>
      <w:r w:rsidRPr="003D52FF">
        <w:rPr>
          <w:rFonts w:asciiTheme="minorBidi" w:hAnsiTheme="minorBidi" w:cstheme="minorBidi"/>
        </w:rPr>
        <w:t>Ser protease family and similar to trypsin, plays a crucial role in removing the N-</w:t>
      </w:r>
      <w:r w:rsidRPr="003D52FF">
        <w:rPr>
          <w:rFonts w:asciiTheme="minorBidi" w:hAnsiTheme="minorBidi" w:cstheme="minorBidi"/>
          <w:spacing w:val="1"/>
        </w:rPr>
        <w:t xml:space="preserve"> </w:t>
      </w:r>
      <w:r w:rsidRPr="003D52FF">
        <w:rPr>
          <w:rFonts w:asciiTheme="minorBidi" w:hAnsiTheme="minorBidi" w:cstheme="minorBidi"/>
        </w:rPr>
        <w:t>terminal sequence from proteins containing PTS2</w:t>
      </w:r>
      <w:r w:rsidRPr="003D52FF">
        <w:rPr>
          <w:rFonts w:asciiTheme="minorBidi" w:hAnsiTheme="minorBidi" w:cstheme="minorBidi"/>
          <w:spacing w:val="1"/>
        </w:rPr>
        <w:t xml:space="preserve"> </w:t>
      </w:r>
      <w:r w:rsidRPr="003D52FF">
        <w:rPr>
          <w:rFonts w:asciiTheme="minorBidi" w:hAnsiTheme="minorBidi" w:cstheme="minorBidi"/>
        </w:rPr>
        <w:t>in plants</w:t>
      </w:r>
      <w:r w:rsidRPr="003D52FF">
        <w:rPr>
          <w:rFonts w:asciiTheme="minorBidi" w:hAnsiTheme="minorBidi" w:cstheme="minorBidi"/>
          <w:spacing w:val="1"/>
        </w:rPr>
        <w:t xml:space="preserve"> </w:t>
      </w:r>
      <w:r w:rsidRPr="003D52FF">
        <w:rPr>
          <w:rFonts w:asciiTheme="minorBidi" w:hAnsiTheme="minorBidi" w:cstheme="minorBidi"/>
        </w:rPr>
        <w:t>(Helm et al., 2007;</w:t>
      </w:r>
      <w:r w:rsidRPr="003D52FF">
        <w:rPr>
          <w:rFonts w:asciiTheme="minorBidi" w:hAnsiTheme="minorBidi" w:cstheme="minorBidi"/>
          <w:spacing w:val="1"/>
        </w:rPr>
        <w:t xml:space="preserve"> </w:t>
      </w:r>
      <w:r w:rsidRPr="003D52FF">
        <w:rPr>
          <w:rFonts w:asciiTheme="minorBidi" w:hAnsiTheme="minorBidi" w:cstheme="minorBidi"/>
        </w:rPr>
        <w:t>Schuhmann</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8"/>
        </w:rPr>
        <w:t xml:space="preserve"> </w:t>
      </w:r>
      <w:r w:rsidRPr="003D52FF">
        <w:rPr>
          <w:rFonts w:asciiTheme="minorBidi" w:hAnsiTheme="minorBidi" w:cstheme="minorBidi"/>
        </w:rPr>
        <w:t>2008).</w:t>
      </w:r>
    </w:p>
    <w:p w14:paraId="317156D9" w14:textId="77777777" w:rsidR="00CF52B0" w:rsidRPr="003D52FF" w:rsidRDefault="00CF52B0">
      <w:pPr>
        <w:pStyle w:val="BodyText"/>
        <w:spacing w:before="7"/>
        <w:rPr>
          <w:rFonts w:asciiTheme="minorBidi" w:hAnsiTheme="minorBidi" w:cstheme="minorBidi"/>
          <w:sz w:val="29"/>
        </w:rPr>
      </w:pPr>
    </w:p>
    <w:p w14:paraId="641D9F11" w14:textId="77777777" w:rsidR="00CF52B0" w:rsidRPr="003D52FF" w:rsidRDefault="00000000">
      <w:pPr>
        <w:ind w:left="1160" w:right="1171"/>
        <w:jc w:val="both"/>
        <w:rPr>
          <w:rFonts w:asciiTheme="minorBidi" w:hAnsiTheme="minorBidi" w:cstheme="minorBidi"/>
          <w:b/>
          <w:sz w:val="20"/>
        </w:rPr>
      </w:pPr>
      <w:bookmarkStart w:id="309" w:name="_bookmark189"/>
      <w:bookmarkEnd w:id="309"/>
      <w:r w:rsidRPr="003D52FF">
        <w:rPr>
          <w:rFonts w:asciiTheme="minorBidi" w:hAnsiTheme="minorBidi" w:cstheme="minorBidi"/>
          <w:b/>
          <w:color w:val="1F4E79"/>
          <w:sz w:val="20"/>
        </w:rPr>
        <w:t>Table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6.</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1</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The</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shared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peroxisomal</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proteins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identified</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in</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both</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proteomic</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analyses</w:t>
      </w:r>
      <w:r w:rsidRPr="003D52FF">
        <w:rPr>
          <w:rFonts w:asciiTheme="minorBidi" w:hAnsiTheme="minorBidi" w:cstheme="minorBidi"/>
          <w:b/>
          <w:color w:val="1F4E79"/>
          <w:spacing w:val="1"/>
          <w:sz w:val="20"/>
        </w:rPr>
        <w:t xml:space="preserve"> </w:t>
      </w:r>
      <w:r w:rsidRPr="003D52FF">
        <w:rPr>
          <w:rFonts w:asciiTheme="minorBidi" w:hAnsiTheme="minorBidi" w:cstheme="minorBidi"/>
          <w:b/>
          <w:color w:val="1F4E79"/>
          <w:sz w:val="20"/>
        </w:rPr>
        <w:t>of</w:t>
      </w:r>
      <w:r w:rsidRPr="003D52FF">
        <w:rPr>
          <w:rFonts w:asciiTheme="minorBidi" w:hAnsiTheme="minorBidi" w:cstheme="minorBidi"/>
          <w:b/>
          <w:color w:val="1F4E79"/>
          <w:spacing w:val="1"/>
          <w:sz w:val="20"/>
        </w:rPr>
        <w:t xml:space="preserve"> </w:t>
      </w:r>
      <w:r w:rsidRPr="003D52FF">
        <w:rPr>
          <w:rFonts w:asciiTheme="minorBidi" w:hAnsiTheme="minorBidi" w:cstheme="minorBidi"/>
          <w:b/>
          <w:i/>
          <w:color w:val="1F4E79"/>
          <w:sz w:val="20"/>
        </w:rPr>
        <w:t>D.</w:t>
      </w:r>
      <w:r w:rsidRPr="003D52FF">
        <w:rPr>
          <w:rFonts w:asciiTheme="minorBidi" w:hAnsiTheme="minorBidi" w:cstheme="minorBidi"/>
          <w:b/>
          <w:i/>
          <w:color w:val="1F4E79"/>
          <w:spacing w:val="1"/>
          <w:sz w:val="20"/>
        </w:rPr>
        <w:t xml:space="preserve"> </w:t>
      </w:r>
      <w:r w:rsidRPr="003D52FF">
        <w:rPr>
          <w:rFonts w:asciiTheme="minorBidi" w:hAnsiTheme="minorBidi" w:cstheme="minorBidi"/>
          <w:b/>
          <w:i/>
          <w:color w:val="1F4E79"/>
          <w:sz w:val="20"/>
        </w:rPr>
        <w:t>discoideum</w:t>
      </w:r>
      <w:r w:rsidRPr="003D52FF">
        <w:rPr>
          <w:rFonts w:asciiTheme="minorBidi" w:hAnsiTheme="minorBidi" w:cstheme="minorBidi"/>
          <w:b/>
          <w:i/>
          <w:color w:val="1F4E79"/>
          <w:spacing w:val="1"/>
          <w:sz w:val="20"/>
        </w:rPr>
        <w:t xml:space="preserve"> </w:t>
      </w:r>
      <w:r w:rsidRPr="003D52FF">
        <w:rPr>
          <w:rFonts w:asciiTheme="minorBidi" w:hAnsiTheme="minorBidi" w:cstheme="minorBidi"/>
          <w:b/>
          <w:color w:val="1F4E79"/>
          <w:sz w:val="20"/>
        </w:rPr>
        <w:t>and</w:t>
      </w:r>
      <w:r w:rsidRPr="003D52FF">
        <w:rPr>
          <w:rFonts w:asciiTheme="minorBidi" w:hAnsiTheme="minorBidi" w:cstheme="minorBidi"/>
          <w:b/>
          <w:color w:val="1F4E79"/>
          <w:spacing w:val="3"/>
          <w:sz w:val="20"/>
        </w:rPr>
        <w:t xml:space="preserve"> </w:t>
      </w:r>
      <w:r w:rsidRPr="003D52FF">
        <w:rPr>
          <w:rFonts w:asciiTheme="minorBidi" w:hAnsiTheme="minorBidi" w:cstheme="minorBidi"/>
          <w:b/>
          <w:i/>
          <w:color w:val="1F4E79"/>
          <w:sz w:val="20"/>
        </w:rPr>
        <w:t>A.</w:t>
      </w:r>
      <w:r w:rsidRPr="003D52FF">
        <w:rPr>
          <w:rFonts w:asciiTheme="minorBidi" w:hAnsiTheme="minorBidi" w:cstheme="minorBidi"/>
          <w:b/>
          <w:i/>
          <w:color w:val="1F4E79"/>
          <w:spacing w:val="3"/>
          <w:sz w:val="20"/>
        </w:rPr>
        <w:t xml:space="preserve"> </w:t>
      </w:r>
      <w:r w:rsidRPr="003D52FF">
        <w:rPr>
          <w:rFonts w:asciiTheme="minorBidi" w:hAnsiTheme="minorBidi" w:cstheme="minorBidi"/>
          <w:b/>
          <w:i/>
          <w:color w:val="1F4E79"/>
          <w:sz w:val="20"/>
        </w:rPr>
        <w:t>thaliana</w:t>
      </w:r>
      <w:r w:rsidRPr="003D52FF">
        <w:rPr>
          <w:rFonts w:asciiTheme="minorBidi" w:hAnsiTheme="minorBidi" w:cstheme="minorBidi"/>
          <w:b/>
          <w:color w:val="1F4E79"/>
          <w:sz w:val="20"/>
        </w:rPr>
        <w:t>.</w:t>
      </w:r>
    </w:p>
    <w:p w14:paraId="5F6C4004" w14:textId="77777777" w:rsidR="00CF52B0" w:rsidRPr="003D52FF" w:rsidRDefault="00CF52B0">
      <w:pPr>
        <w:pStyle w:val="BodyText"/>
        <w:spacing w:before="1"/>
        <w:rPr>
          <w:rFonts w:asciiTheme="minorBidi" w:hAnsiTheme="minorBidi" w:cstheme="minorBidi"/>
          <w:b/>
          <w:sz w:val="18"/>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5"/>
        <w:gridCol w:w="4643"/>
      </w:tblGrid>
      <w:tr w:rsidR="00CF52B0" w:rsidRPr="003D52FF" w14:paraId="262556EE" w14:textId="77777777">
        <w:trPr>
          <w:trHeight w:val="345"/>
        </w:trPr>
        <w:tc>
          <w:tcPr>
            <w:tcW w:w="4375" w:type="dxa"/>
          </w:tcPr>
          <w:p w14:paraId="56E0C86C" w14:textId="77777777" w:rsidR="00CF52B0" w:rsidRPr="003D52FF" w:rsidRDefault="00000000">
            <w:pPr>
              <w:pStyle w:val="TableParagraph"/>
              <w:spacing w:line="225" w:lineRule="exact"/>
              <w:ind w:left="1502"/>
              <w:rPr>
                <w:rFonts w:asciiTheme="minorBidi" w:hAnsiTheme="minorBidi" w:cstheme="minorBidi"/>
                <w:b/>
                <w:i/>
                <w:sz w:val="20"/>
              </w:rPr>
            </w:pPr>
            <w:r w:rsidRPr="003D52FF">
              <w:rPr>
                <w:rFonts w:asciiTheme="minorBidi" w:hAnsiTheme="minorBidi" w:cstheme="minorBidi"/>
                <w:b/>
                <w:i/>
                <w:sz w:val="20"/>
              </w:rPr>
              <w:t>D.</w:t>
            </w:r>
            <w:r w:rsidRPr="003D52FF">
              <w:rPr>
                <w:rFonts w:asciiTheme="minorBidi" w:hAnsiTheme="minorBidi" w:cstheme="minorBidi"/>
                <w:b/>
                <w:i/>
                <w:spacing w:val="2"/>
                <w:sz w:val="20"/>
              </w:rPr>
              <w:t xml:space="preserve"> </w:t>
            </w:r>
            <w:r w:rsidRPr="003D52FF">
              <w:rPr>
                <w:rFonts w:asciiTheme="minorBidi" w:hAnsiTheme="minorBidi" w:cstheme="minorBidi"/>
                <w:b/>
                <w:i/>
                <w:sz w:val="20"/>
              </w:rPr>
              <w:t>discoideum</w:t>
            </w:r>
          </w:p>
        </w:tc>
        <w:tc>
          <w:tcPr>
            <w:tcW w:w="4643" w:type="dxa"/>
          </w:tcPr>
          <w:p w14:paraId="0875B174" w14:textId="77777777" w:rsidR="00CF52B0" w:rsidRPr="003D52FF" w:rsidRDefault="00000000">
            <w:pPr>
              <w:pStyle w:val="TableParagraph"/>
              <w:spacing w:line="225" w:lineRule="exact"/>
              <w:ind w:left="1814"/>
              <w:rPr>
                <w:rFonts w:asciiTheme="minorBidi" w:hAnsiTheme="minorBidi" w:cstheme="minorBidi"/>
                <w:b/>
                <w:i/>
                <w:sz w:val="20"/>
              </w:rPr>
            </w:pPr>
            <w:r w:rsidRPr="003D52FF">
              <w:rPr>
                <w:rFonts w:asciiTheme="minorBidi" w:hAnsiTheme="minorBidi" w:cstheme="minorBidi"/>
                <w:b/>
                <w:i/>
                <w:sz w:val="20"/>
              </w:rPr>
              <w:t>A. thaliana</w:t>
            </w:r>
          </w:p>
        </w:tc>
      </w:tr>
      <w:tr w:rsidR="00CF52B0" w:rsidRPr="003D52FF" w14:paraId="59F719FC" w14:textId="77777777">
        <w:trPr>
          <w:trHeight w:val="345"/>
        </w:trPr>
        <w:tc>
          <w:tcPr>
            <w:tcW w:w="9018" w:type="dxa"/>
            <w:gridSpan w:val="2"/>
            <w:shd w:val="clear" w:color="auto" w:fill="FFC000"/>
          </w:tcPr>
          <w:p w14:paraId="0184AD40" w14:textId="77777777" w:rsidR="00CF52B0" w:rsidRPr="003D52FF" w:rsidRDefault="00000000">
            <w:pPr>
              <w:pStyle w:val="TableParagraph"/>
              <w:spacing w:line="225" w:lineRule="exact"/>
              <w:ind w:left="2797" w:right="2783"/>
              <w:jc w:val="center"/>
              <w:rPr>
                <w:rFonts w:asciiTheme="minorBidi" w:hAnsiTheme="minorBidi" w:cstheme="minorBidi"/>
                <w:b/>
                <w:sz w:val="20"/>
              </w:rPr>
            </w:pPr>
            <w:r w:rsidRPr="003D52FF">
              <w:rPr>
                <w:rFonts w:asciiTheme="minorBidi" w:hAnsiTheme="minorBidi" w:cstheme="minorBidi"/>
                <w:b/>
                <w:sz w:val="20"/>
              </w:rPr>
              <w:t>Core</w:t>
            </w:r>
            <w:r w:rsidRPr="003D52FF">
              <w:rPr>
                <w:rFonts w:asciiTheme="minorBidi" w:hAnsiTheme="minorBidi" w:cstheme="minorBidi"/>
                <w:b/>
                <w:spacing w:val="-1"/>
                <w:sz w:val="20"/>
              </w:rPr>
              <w:t xml:space="preserve"> </w:t>
            </w:r>
            <w:r w:rsidRPr="003D52FF">
              <w:rPr>
                <w:rFonts w:asciiTheme="minorBidi" w:hAnsiTheme="minorBidi" w:cstheme="minorBidi"/>
                <w:b/>
                <w:sz w:val="20"/>
              </w:rPr>
              <w:t>oxidation</w:t>
            </w:r>
            <w:r w:rsidRPr="003D52FF">
              <w:rPr>
                <w:rFonts w:asciiTheme="minorBidi" w:hAnsiTheme="minorBidi" w:cstheme="minorBidi"/>
                <w:b/>
                <w:spacing w:val="-2"/>
                <w:sz w:val="20"/>
              </w:rPr>
              <w:t xml:space="preserve"> </w:t>
            </w:r>
            <w:r w:rsidRPr="003D52FF">
              <w:rPr>
                <w:rFonts w:asciiTheme="minorBidi" w:hAnsiTheme="minorBidi" w:cstheme="minorBidi"/>
                <w:b/>
                <w:sz w:val="20"/>
              </w:rPr>
              <w:t>of</w:t>
            </w:r>
            <w:r w:rsidRPr="003D52FF">
              <w:rPr>
                <w:rFonts w:asciiTheme="minorBidi" w:hAnsiTheme="minorBidi" w:cstheme="minorBidi"/>
                <w:b/>
                <w:spacing w:val="-3"/>
                <w:sz w:val="20"/>
              </w:rPr>
              <w:t xml:space="preserve"> </w:t>
            </w:r>
            <w:r w:rsidRPr="003D52FF">
              <w:rPr>
                <w:rFonts w:asciiTheme="minorBidi" w:hAnsiTheme="minorBidi" w:cstheme="minorBidi"/>
                <w:b/>
                <w:sz w:val="20"/>
              </w:rPr>
              <w:t>fatty acids</w:t>
            </w:r>
          </w:p>
        </w:tc>
      </w:tr>
      <w:tr w:rsidR="00CF52B0" w:rsidRPr="003D52FF" w14:paraId="5C7E9562" w14:textId="77777777">
        <w:trPr>
          <w:trHeight w:val="691"/>
        </w:trPr>
        <w:tc>
          <w:tcPr>
            <w:tcW w:w="4375" w:type="dxa"/>
          </w:tcPr>
          <w:p w14:paraId="77ACB90D" w14:textId="77777777" w:rsidR="00CF52B0" w:rsidRPr="003D52FF" w:rsidRDefault="00000000">
            <w:pPr>
              <w:pStyle w:val="TableParagraph"/>
              <w:spacing w:line="228" w:lineRule="exact"/>
              <w:ind w:left="102" w:right="88"/>
              <w:jc w:val="center"/>
              <w:rPr>
                <w:rFonts w:asciiTheme="minorBidi" w:hAnsiTheme="minorBidi" w:cstheme="minorBidi"/>
                <w:sz w:val="20"/>
              </w:rPr>
            </w:pPr>
            <w:r w:rsidRPr="003D52FF">
              <w:rPr>
                <w:rFonts w:asciiTheme="minorBidi" w:hAnsiTheme="minorBidi" w:cstheme="minorBidi"/>
                <w:spacing w:val="-2"/>
                <w:w w:val="105"/>
                <w:sz w:val="20"/>
              </w:rPr>
              <w:t>Acyl-coenzyme</w:t>
            </w:r>
            <w:r w:rsidRPr="003D52FF">
              <w:rPr>
                <w:rFonts w:asciiTheme="minorBidi" w:hAnsiTheme="minorBidi" w:cstheme="minorBidi"/>
                <w:spacing w:val="-2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oxidase</w:t>
            </w:r>
          </w:p>
          <w:p w14:paraId="38443197" w14:textId="77777777" w:rsidR="00CF52B0" w:rsidRPr="003D52FF" w:rsidRDefault="00000000">
            <w:pPr>
              <w:pStyle w:val="TableParagraph"/>
              <w:spacing w:before="104"/>
              <w:ind w:left="102" w:right="87"/>
              <w:jc w:val="center"/>
              <w:rPr>
                <w:rFonts w:asciiTheme="minorBidi" w:hAnsiTheme="minorBidi" w:cstheme="minorBidi"/>
                <w:sz w:val="20"/>
              </w:rPr>
            </w:pPr>
            <w:r w:rsidRPr="003D52FF">
              <w:rPr>
                <w:rFonts w:asciiTheme="minorBidi" w:hAnsiTheme="minorBidi" w:cstheme="minorBidi"/>
                <w:w w:val="110"/>
                <w:sz w:val="20"/>
              </w:rPr>
              <w:t>Q55CT6</w:t>
            </w:r>
          </w:p>
        </w:tc>
        <w:tc>
          <w:tcPr>
            <w:tcW w:w="4643" w:type="dxa"/>
          </w:tcPr>
          <w:p w14:paraId="2B2F5017" w14:textId="77777777" w:rsidR="00CF52B0" w:rsidRPr="003D52FF" w:rsidRDefault="00000000">
            <w:pPr>
              <w:pStyle w:val="TableParagraph"/>
              <w:spacing w:line="228" w:lineRule="exact"/>
              <w:ind w:left="228" w:right="221"/>
              <w:jc w:val="center"/>
              <w:rPr>
                <w:rFonts w:asciiTheme="minorBidi" w:hAnsiTheme="minorBidi" w:cstheme="minorBidi"/>
                <w:sz w:val="20"/>
              </w:rPr>
            </w:pPr>
            <w:r w:rsidRPr="003D52FF">
              <w:rPr>
                <w:rFonts w:asciiTheme="minorBidi" w:hAnsiTheme="minorBidi" w:cstheme="minorBidi"/>
                <w:spacing w:val="-1"/>
                <w:w w:val="105"/>
                <w:sz w:val="20"/>
              </w:rPr>
              <w:t>Acyl-coenzyme</w:t>
            </w:r>
            <w:r w:rsidRPr="003D52FF">
              <w:rPr>
                <w:rFonts w:asciiTheme="minorBidi" w:hAnsiTheme="minorBidi" w:cstheme="minorBidi"/>
                <w:spacing w:val="-24"/>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2</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(ACX2)</w:t>
            </w:r>
          </w:p>
          <w:p w14:paraId="51203ADA" w14:textId="77777777" w:rsidR="00CF52B0" w:rsidRPr="003D52FF" w:rsidRDefault="00000000">
            <w:pPr>
              <w:pStyle w:val="TableParagraph"/>
              <w:spacing w:before="104"/>
              <w:ind w:left="229" w:right="214"/>
              <w:jc w:val="center"/>
              <w:rPr>
                <w:rFonts w:asciiTheme="minorBidi" w:hAnsiTheme="minorBidi" w:cstheme="minorBidi"/>
                <w:sz w:val="20"/>
              </w:rPr>
            </w:pPr>
            <w:r w:rsidRPr="003D52FF">
              <w:rPr>
                <w:rFonts w:asciiTheme="minorBidi" w:hAnsiTheme="minorBidi" w:cstheme="minorBidi"/>
                <w:w w:val="105"/>
                <w:sz w:val="20"/>
              </w:rPr>
              <w:t>O65201</w:t>
            </w:r>
          </w:p>
        </w:tc>
      </w:tr>
      <w:tr w:rsidR="00CF52B0" w:rsidRPr="003D52FF" w14:paraId="1C130E4A" w14:textId="77777777">
        <w:trPr>
          <w:trHeight w:val="685"/>
        </w:trPr>
        <w:tc>
          <w:tcPr>
            <w:tcW w:w="4375" w:type="dxa"/>
          </w:tcPr>
          <w:p w14:paraId="7F35C8C8" w14:textId="77777777" w:rsidR="00CF52B0" w:rsidRPr="003D52FF" w:rsidRDefault="00000000">
            <w:pPr>
              <w:pStyle w:val="TableParagraph"/>
              <w:spacing w:line="228" w:lineRule="exact"/>
              <w:ind w:left="102" w:right="88"/>
              <w:jc w:val="center"/>
              <w:rPr>
                <w:rFonts w:asciiTheme="minorBidi" w:hAnsiTheme="minorBidi" w:cstheme="minorBidi"/>
                <w:sz w:val="20"/>
              </w:rPr>
            </w:pPr>
            <w:r w:rsidRPr="003D52FF">
              <w:rPr>
                <w:rFonts w:asciiTheme="minorBidi" w:hAnsiTheme="minorBidi" w:cstheme="minorBidi"/>
                <w:spacing w:val="-2"/>
                <w:w w:val="105"/>
                <w:sz w:val="20"/>
              </w:rPr>
              <w:t>Acyl-coenzyme</w:t>
            </w:r>
            <w:r w:rsidRPr="003D52FF">
              <w:rPr>
                <w:rFonts w:asciiTheme="minorBidi" w:hAnsiTheme="minorBidi" w:cstheme="minorBidi"/>
                <w:spacing w:val="-2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oxidase</w:t>
            </w:r>
          </w:p>
          <w:p w14:paraId="4D64AE58" w14:textId="77777777" w:rsidR="00CF52B0" w:rsidRPr="003D52FF" w:rsidRDefault="00000000">
            <w:pPr>
              <w:pStyle w:val="TableParagraph"/>
              <w:spacing w:before="99"/>
              <w:ind w:left="102" w:right="87"/>
              <w:jc w:val="center"/>
              <w:rPr>
                <w:rFonts w:asciiTheme="minorBidi" w:hAnsiTheme="minorBidi" w:cstheme="minorBidi"/>
                <w:sz w:val="20"/>
              </w:rPr>
            </w:pPr>
            <w:r w:rsidRPr="003D52FF">
              <w:rPr>
                <w:rFonts w:asciiTheme="minorBidi" w:hAnsiTheme="minorBidi" w:cstheme="minorBidi"/>
                <w:w w:val="110"/>
                <w:sz w:val="20"/>
              </w:rPr>
              <w:t>Q75JL8</w:t>
            </w:r>
          </w:p>
        </w:tc>
        <w:tc>
          <w:tcPr>
            <w:tcW w:w="4643" w:type="dxa"/>
          </w:tcPr>
          <w:p w14:paraId="2A815264" w14:textId="77777777" w:rsidR="00CF52B0" w:rsidRPr="003D52FF" w:rsidRDefault="00000000">
            <w:pPr>
              <w:pStyle w:val="TableParagraph"/>
              <w:spacing w:line="228" w:lineRule="exact"/>
              <w:ind w:left="228" w:right="221"/>
              <w:jc w:val="center"/>
              <w:rPr>
                <w:rFonts w:asciiTheme="minorBidi" w:hAnsiTheme="minorBidi" w:cstheme="minorBidi"/>
                <w:sz w:val="20"/>
              </w:rPr>
            </w:pPr>
            <w:r w:rsidRPr="003D52FF">
              <w:rPr>
                <w:rFonts w:asciiTheme="minorBidi" w:hAnsiTheme="minorBidi" w:cstheme="minorBidi"/>
                <w:spacing w:val="-1"/>
                <w:w w:val="105"/>
                <w:sz w:val="20"/>
              </w:rPr>
              <w:t>Acyl-coenzyme</w:t>
            </w:r>
            <w:r w:rsidRPr="003D52FF">
              <w:rPr>
                <w:rFonts w:asciiTheme="minorBidi" w:hAnsiTheme="minorBidi" w:cstheme="minorBidi"/>
                <w:spacing w:val="-24"/>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2</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(ACX2)</w:t>
            </w:r>
          </w:p>
          <w:p w14:paraId="3E4299CC" w14:textId="77777777" w:rsidR="00CF52B0" w:rsidRPr="003D52FF" w:rsidRDefault="00000000">
            <w:pPr>
              <w:pStyle w:val="TableParagraph"/>
              <w:spacing w:before="99"/>
              <w:ind w:left="229" w:right="214"/>
              <w:jc w:val="center"/>
              <w:rPr>
                <w:rFonts w:asciiTheme="minorBidi" w:hAnsiTheme="minorBidi" w:cstheme="minorBidi"/>
                <w:sz w:val="20"/>
              </w:rPr>
            </w:pPr>
            <w:r w:rsidRPr="003D52FF">
              <w:rPr>
                <w:rFonts w:asciiTheme="minorBidi" w:hAnsiTheme="minorBidi" w:cstheme="minorBidi"/>
                <w:w w:val="105"/>
                <w:sz w:val="20"/>
              </w:rPr>
              <w:t>O65201</w:t>
            </w:r>
          </w:p>
        </w:tc>
      </w:tr>
      <w:tr w:rsidR="00CF52B0" w:rsidRPr="003D52FF" w14:paraId="7EEACF50" w14:textId="77777777">
        <w:trPr>
          <w:trHeight w:val="691"/>
        </w:trPr>
        <w:tc>
          <w:tcPr>
            <w:tcW w:w="4375" w:type="dxa"/>
          </w:tcPr>
          <w:p w14:paraId="2217E4EE" w14:textId="77777777" w:rsidR="00CF52B0" w:rsidRPr="003D52FF" w:rsidRDefault="00000000">
            <w:pPr>
              <w:pStyle w:val="TableParagraph"/>
              <w:spacing w:line="228" w:lineRule="exact"/>
              <w:ind w:left="96" w:right="88"/>
              <w:jc w:val="center"/>
              <w:rPr>
                <w:rFonts w:asciiTheme="minorBidi" w:hAnsiTheme="minorBidi" w:cstheme="minorBidi"/>
                <w:sz w:val="20"/>
              </w:rPr>
            </w:pPr>
            <w:r w:rsidRPr="003D52FF">
              <w:rPr>
                <w:rFonts w:asciiTheme="minorBidi" w:hAnsiTheme="minorBidi" w:cstheme="minorBidi"/>
                <w:sz w:val="20"/>
              </w:rPr>
              <w:t>Acyl-coenzyme</w:t>
            </w:r>
            <w:r w:rsidRPr="003D52FF">
              <w:rPr>
                <w:rFonts w:asciiTheme="minorBidi" w:hAnsiTheme="minorBidi" w:cstheme="minorBidi"/>
                <w:spacing w:val="-4"/>
                <w:sz w:val="20"/>
              </w:rPr>
              <w:t xml:space="preserve"> </w:t>
            </w:r>
            <w:r w:rsidRPr="003D52FF">
              <w:rPr>
                <w:rFonts w:asciiTheme="minorBidi" w:hAnsiTheme="minorBidi" w:cstheme="minorBidi"/>
                <w:sz w:val="20"/>
              </w:rPr>
              <w:t>A</w:t>
            </w:r>
            <w:r w:rsidRPr="003D52FF">
              <w:rPr>
                <w:rFonts w:asciiTheme="minorBidi" w:hAnsiTheme="minorBidi" w:cstheme="minorBidi"/>
                <w:spacing w:val="5"/>
                <w:sz w:val="20"/>
              </w:rPr>
              <w:t xml:space="preserve"> </w:t>
            </w:r>
            <w:r w:rsidRPr="003D52FF">
              <w:rPr>
                <w:rFonts w:asciiTheme="minorBidi" w:hAnsiTheme="minorBidi" w:cstheme="minorBidi"/>
                <w:sz w:val="20"/>
              </w:rPr>
              <w:t>oxidase</w:t>
            </w:r>
            <w:r w:rsidRPr="003D52FF">
              <w:rPr>
                <w:rFonts w:asciiTheme="minorBidi" w:hAnsiTheme="minorBidi" w:cstheme="minorBidi"/>
                <w:spacing w:val="17"/>
                <w:sz w:val="20"/>
              </w:rPr>
              <w:t xml:space="preserve"> </w:t>
            </w:r>
            <w:r w:rsidRPr="003D52FF">
              <w:rPr>
                <w:rFonts w:asciiTheme="minorBidi" w:hAnsiTheme="minorBidi" w:cstheme="minorBidi"/>
                <w:sz w:val="20"/>
              </w:rPr>
              <w:t>(acoA)</w:t>
            </w:r>
          </w:p>
          <w:p w14:paraId="09B65335" w14:textId="77777777" w:rsidR="00CF52B0" w:rsidRPr="003D52FF" w:rsidRDefault="00000000">
            <w:pPr>
              <w:pStyle w:val="TableParagraph"/>
              <w:spacing w:before="104"/>
              <w:ind w:left="102" w:right="87"/>
              <w:jc w:val="center"/>
              <w:rPr>
                <w:rFonts w:asciiTheme="minorBidi" w:hAnsiTheme="minorBidi" w:cstheme="minorBidi"/>
                <w:sz w:val="20"/>
              </w:rPr>
            </w:pPr>
            <w:r w:rsidRPr="003D52FF">
              <w:rPr>
                <w:rFonts w:asciiTheme="minorBidi" w:hAnsiTheme="minorBidi" w:cstheme="minorBidi"/>
                <w:w w:val="110"/>
                <w:sz w:val="20"/>
              </w:rPr>
              <w:t>Q54RB0</w:t>
            </w:r>
          </w:p>
        </w:tc>
        <w:tc>
          <w:tcPr>
            <w:tcW w:w="4643" w:type="dxa"/>
          </w:tcPr>
          <w:p w14:paraId="32A2DC71" w14:textId="77777777" w:rsidR="00CF52B0" w:rsidRPr="003D52FF" w:rsidRDefault="00000000">
            <w:pPr>
              <w:pStyle w:val="TableParagraph"/>
              <w:spacing w:line="228" w:lineRule="exact"/>
              <w:ind w:left="229" w:right="221"/>
              <w:jc w:val="center"/>
              <w:rPr>
                <w:rFonts w:asciiTheme="minorBidi" w:hAnsiTheme="minorBidi" w:cstheme="minorBidi"/>
                <w:sz w:val="20"/>
              </w:rPr>
            </w:pPr>
            <w:r w:rsidRPr="003D52FF">
              <w:rPr>
                <w:rFonts w:asciiTheme="minorBidi" w:hAnsiTheme="minorBidi" w:cstheme="minorBidi"/>
                <w:spacing w:val="-1"/>
                <w:w w:val="105"/>
                <w:sz w:val="20"/>
              </w:rPr>
              <w:t>Acyl-coenzyme</w:t>
            </w:r>
            <w:r w:rsidRPr="003D52FF">
              <w:rPr>
                <w:rFonts w:asciiTheme="minorBidi" w:hAnsiTheme="minorBidi" w:cstheme="minorBidi"/>
                <w:spacing w:val="-24"/>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7"/>
                <w:w w:val="105"/>
                <w:sz w:val="20"/>
              </w:rPr>
              <w:t xml:space="preserve"> </w:t>
            </w:r>
            <w:r w:rsidRPr="003D52FF">
              <w:rPr>
                <w:rFonts w:asciiTheme="minorBidi" w:hAnsiTheme="minorBidi" w:cstheme="minorBidi"/>
                <w:spacing w:val="-1"/>
                <w:w w:val="105"/>
                <w:sz w:val="20"/>
              </w:rPr>
              <w:t>oxidase</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2</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(ACX2)</w:t>
            </w:r>
          </w:p>
          <w:p w14:paraId="2CEF99C4" w14:textId="77777777" w:rsidR="00CF52B0" w:rsidRPr="003D52FF" w:rsidRDefault="00000000">
            <w:pPr>
              <w:pStyle w:val="TableParagraph"/>
              <w:spacing w:before="104"/>
              <w:ind w:left="229" w:right="214"/>
              <w:jc w:val="center"/>
              <w:rPr>
                <w:rFonts w:asciiTheme="minorBidi" w:hAnsiTheme="minorBidi" w:cstheme="minorBidi"/>
                <w:sz w:val="20"/>
              </w:rPr>
            </w:pPr>
            <w:r w:rsidRPr="003D52FF">
              <w:rPr>
                <w:rFonts w:asciiTheme="minorBidi" w:hAnsiTheme="minorBidi" w:cstheme="minorBidi"/>
                <w:w w:val="105"/>
                <w:sz w:val="20"/>
              </w:rPr>
              <w:t>O65201</w:t>
            </w:r>
          </w:p>
        </w:tc>
      </w:tr>
      <w:tr w:rsidR="00CF52B0" w:rsidRPr="003D52FF" w14:paraId="749D8ACC" w14:textId="77777777">
        <w:trPr>
          <w:trHeight w:val="690"/>
        </w:trPr>
        <w:tc>
          <w:tcPr>
            <w:tcW w:w="4375" w:type="dxa"/>
          </w:tcPr>
          <w:p w14:paraId="11202B79" w14:textId="77777777" w:rsidR="00CF52B0" w:rsidRPr="003D52FF" w:rsidRDefault="00000000">
            <w:pPr>
              <w:pStyle w:val="TableParagraph"/>
              <w:spacing w:line="228" w:lineRule="exact"/>
              <w:ind w:left="102" w:right="88"/>
              <w:jc w:val="center"/>
              <w:rPr>
                <w:rFonts w:asciiTheme="minorBidi" w:hAnsiTheme="minorBidi" w:cstheme="minorBidi"/>
                <w:sz w:val="20"/>
              </w:rPr>
            </w:pPr>
            <w:r w:rsidRPr="003D52FF">
              <w:rPr>
                <w:rFonts w:asciiTheme="minorBidi" w:hAnsiTheme="minorBidi" w:cstheme="minorBidi"/>
                <w:spacing w:val="-2"/>
                <w:w w:val="105"/>
                <w:sz w:val="20"/>
              </w:rPr>
              <w:t>Acyl-coenzyme</w:t>
            </w:r>
            <w:r w:rsidRPr="003D52FF">
              <w:rPr>
                <w:rFonts w:asciiTheme="minorBidi" w:hAnsiTheme="minorBidi" w:cstheme="minorBidi"/>
                <w:spacing w:val="-2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oxidase</w:t>
            </w:r>
          </w:p>
          <w:p w14:paraId="1A307ABB" w14:textId="77777777" w:rsidR="00CF52B0" w:rsidRPr="003D52FF" w:rsidRDefault="00000000">
            <w:pPr>
              <w:pStyle w:val="TableParagraph"/>
              <w:spacing w:before="104"/>
              <w:ind w:left="102" w:right="87"/>
              <w:jc w:val="center"/>
              <w:rPr>
                <w:rFonts w:asciiTheme="minorBidi" w:hAnsiTheme="minorBidi" w:cstheme="minorBidi"/>
                <w:sz w:val="20"/>
              </w:rPr>
            </w:pPr>
            <w:r w:rsidRPr="003D52FF">
              <w:rPr>
                <w:rFonts w:asciiTheme="minorBidi" w:hAnsiTheme="minorBidi" w:cstheme="minorBidi"/>
                <w:sz w:val="20"/>
              </w:rPr>
              <w:t>Q54II1</w:t>
            </w:r>
          </w:p>
        </w:tc>
        <w:tc>
          <w:tcPr>
            <w:tcW w:w="4643" w:type="dxa"/>
          </w:tcPr>
          <w:p w14:paraId="50E10D22" w14:textId="77777777" w:rsidR="00CF52B0" w:rsidRPr="003D52FF" w:rsidRDefault="00000000">
            <w:pPr>
              <w:pStyle w:val="TableParagraph"/>
              <w:spacing w:line="228" w:lineRule="exact"/>
              <w:ind w:left="228" w:right="221"/>
              <w:jc w:val="center"/>
              <w:rPr>
                <w:rFonts w:asciiTheme="minorBidi" w:hAnsiTheme="minorBidi" w:cstheme="minorBidi"/>
                <w:sz w:val="20"/>
              </w:rPr>
            </w:pPr>
            <w:r w:rsidRPr="003D52FF">
              <w:rPr>
                <w:rFonts w:asciiTheme="minorBidi" w:hAnsiTheme="minorBidi" w:cstheme="minorBidi"/>
                <w:spacing w:val="-1"/>
                <w:w w:val="105"/>
                <w:sz w:val="20"/>
              </w:rPr>
              <w:t>Acyl-coenzyme</w:t>
            </w:r>
            <w:r w:rsidRPr="003D52FF">
              <w:rPr>
                <w:rFonts w:asciiTheme="minorBidi" w:hAnsiTheme="minorBidi" w:cstheme="minorBidi"/>
                <w:spacing w:val="-24"/>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3</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(ACX3)</w:t>
            </w:r>
          </w:p>
          <w:p w14:paraId="64C1A9D7" w14:textId="77777777" w:rsidR="00CF52B0" w:rsidRPr="003D52FF" w:rsidRDefault="00000000">
            <w:pPr>
              <w:pStyle w:val="TableParagraph"/>
              <w:spacing w:before="104"/>
              <w:ind w:left="229" w:right="220"/>
              <w:jc w:val="center"/>
              <w:rPr>
                <w:rFonts w:asciiTheme="minorBidi" w:hAnsiTheme="minorBidi" w:cstheme="minorBidi"/>
                <w:sz w:val="20"/>
              </w:rPr>
            </w:pPr>
            <w:r w:rsidRPr="003D52FF">
              <w:rPr>
                <w:rFonts w:asciiTheme="minorBidi" w:hAnsiTheme="minorBidi" w:cstheme="minorBidi"/>
                <w:w w:val="110"/>
                <w:sz w:val="20"/>
              </w:rPr>
              <w:t>P0CZ23</w:t>
            </w:r>
          </w:p>
        </w:tc>
      </w:tr>
      <w:tr w:rsidR="00CF52B0" w:rsidRPr="003D52FF" w14:paraId="36205D87" w14:textId="77777777">
        <w:trPr>
          <w:trHeight w:val="1036"/>
        </w:trPr>
        <w:tc>
          <w:tcPr>
            <w:tcW w:w="4375" w:type="dxa"/>
          </w:tcPr>
          <w:p w14:paraId="5AE2B150" w14:textId="77777777" w:rsidR="00CF52B0" w:rsidRPr="003D52FF" w:rsidRDefault="00000000">
            <w:pPr>
              <w:pStyle w:val="TableParagraph"/>
              <w:spacing w:line="228" w:lineRule="exact"/>
              <w:ind w:left="102" w:right="86"/>
              <w:jc w:val="center"/>
              <w:rPr>
                <w:rFonts w:asciiTheme="minorBidi" w:hAnsiTheme="minorBidi" w:cstheme="minorBidi"/>
                <w:sz w:val="20"/>
              </w:rPr>
            </w:pPr>
            <w:r w:rsidRPr="003D52FF">
              <w:rPr>
                <w:rFonts w:asciiTheme="minorBidi" w:hAnsiTheme="minorBidi" w:cstheme="minorBidi"/>
                <w:sz w:val="20"/>
              </w:rPr>
              <w:t>Peroxisomal</w:t>
            </w:r>
            <w:r w:rsidRPr="003D52FF">
              <w:rPr>
                <w:rFonts w:asciiTheme="minorBidi" w:hAnsiTheme="minorBidi" w:cstheme="minorBidi"/>
                <w:spacing w:val="5"/>
                <w:sz w:val="20"/>
              </w:rPr>
              <w:t xml:space="preserve"> </w:t>
            </w:r>
            <w:r w:rsidRPr="003D52FF">
              <w:rPr>
                <w:rFonts w:asciiTheme="minorBidi" w:hAnsiTheme="minorBidi" w:cstheme="minorBidi"/>
                <w:sz w:val="20"/>
              </w:rPr>
              <w:t>multifunctional</w:t>
            </w:r>
            <w:r w:rsidRPr="003D52FF">
              <w:rPr>
                <w:rFonts w:asciiTheme="minorBidi" w:hAnsiTheme="minorBidi" w:cstheme="minorBidi"/>
                <w:spacing w:val="10"/>
                <w:sz w:val="20"/>
              </w:rPr>
              <w:t xml:space="preserve"> </w:t>
            </w:r>
            <w:r w:rsidRPr="003D52FF">
              <w:rPr>
                <w:rFonts w:asciiTheme="minorBidi" w:hAnsiTheme="minorBidi" w:cstheme="minorBidi"/>
                <w:sz w:val="20"/>
              </w:rPr>
              <w:t>enzyme</w:t>
            </w:r>
            <w:r w:rsidRPr="003D52FF">
              <w:rPr>
                <w:rFonts w:asciiTheme="minorBidi" w:hAnsiTheme="minorBidi" w:cstheme="minorBidi"/>
                <w:spacing w:val="-11"/>
                <w:sz w:val="20"/>
              </w:rPr>
              <w:t xml:space="preserve"> </w:t>
            </w:r>
            <w:r w:rsidRPr="003D52FF">
              <w:rPr>
                <w:rFonts w:asciiTheme="minorBidi" w:hAnsiTheme="minorBidi" w:cstheme="minorBidi"/>
                <w:sz w:val="20"/>
              </w:rPr>
              <w:t>A</w:t>
            </w:r>
          </w:p>
          <w:p w14:paraId="45B937FB" w14:textId="77777777" w:rsidR="00CF52B0" w:rsidRPr="003D52FF" w:rsidRDefault="00000000">
            <w:pPr>
              <w:pStyle w:val="TableParagraph"/>
              <w:spacing w:before="104"/>
              <w:ind w:left="102" w:right="82"/>
              <w:jc w:val="center"/>
              <w:rPr>
                <w:rFonts w:asciiTheme="minorBidi" w:hAnsiTheme="minorBidi" w:cstheme="minorBidi"/>
                <w:sz w:val="20"/>
              </w:rPr>
            </w:pPr>
            <w:r w:rsidRPr="003D52FF">
              <w:rPr>
                <w:rFonts w:asciiTheme="minorBidi" w:hAnsiTheme="minorBidi" w:cstheme="minorBidi"/>
                <w:w w:val="110"/>
                <w:sz w:val="20"/>
              </w:rPr>
              <w:t>Q9NKW1</w:t>
            </w:r>
          </w:p>
        </w:tc>
        <w:tc>
          <w:tcPr>
            <w:tcW w:w="4643" w:type="dxa"/>
          </w:tcPr>
          <w:p w14:paraId="6DA583EE" w14:textId="77777777" w:rsidR="00CF52B0" w:rsidRPr="003D52FF" w:rsidRDefault="00000000">
            <w:pPr>
              <w:pStyle w:val="TableParagraph"/>
              <w:spacing w:line="228" w:lineRule="exact"/>
              <w:ind w:left="229" w:right="219"/>
              <w:jc w:val="center"/>
              <w:rPr>
                <w:rFonts w:asciiTheme="minorBidi" w:hAnsiTheme="minorBidi" w:cstheme="minorBidi"/>
                <w:sz w:val="20"/>
              </w:rPr>
            </w:pPr>
            <w:r w:rsidRPr="003D52FF">
              <w:rPr>
                <w:rFonts w:asciiTheme="minorBidi" w:hAnsiTheme="minorBidi" w:cstheme="minorBidi"/>
                <w:sz w:val="20"/>
              </w:rPr>
              <w:t>Peroxisomal</w:t>
            </w:r>
            <w:r w:rsidRPr="003D52FF">
              <w:rPr>
                <w:rFonts w:asciiTheme="minorBidi" w:hAnsiTheme="minorBidi" w:cstheme="minorBidi"/>
                <w:spacing w:val="-2"/>
                <w:sz w:val="20"/>
              </w:rPr>
              <w:t xml:space="preserve"> </w:t>
            </w:r>
            <w:r w:rsidRPr="003D52FF">
              <w:rPr>
                <w:rFonts w:asciiTheme="minorBidi" w:hAnsiTheme="minorBidi" w:cstheme="minorBidi"/>
                <w:sz w:val="20"/>
              </w:rPr>
              <w:t>fatty</w:t>
            </w:r>
            <w:r w:rsidRPr="003D52FF">
              <w:rPr>
                <w:rFonts w:asciiTheme="minorBidi" w:hAnsiTheme="minorBidi" w:cstheme="minorBidi"/>
                <w:spacing w:val="-4"/>
                <w:sz w:val="20"/>
              </w:rPr>
              <w:t xml:space="preserve"> </w:t>
            </w:r>
            <w:r w:rsidRPr="003D52FF">
              <w:rPr>
                <w:rFonts w:asciiTheme="minorBidi" w:hAnsiTheme="minorBidi" w:cstheme="minorBidi"/>
                <w:sz w:val="20"/>
              </w:rPr>
              <w:t>acid</w:t>
            </w:r>
            <w:r w:rsidRPr="003D52FF">
              <w:rPr>
                <w:rFonts w:asciiTheme="minorBidi" w:hAnsiTheme="minorBidi" w:cstheme="minorBidi"/>
                <w:spacing w:val="-2"/>
                <w:sz w:val="20"/>
              </w:rPr>
              <w:t xml:space="preserve"> </w:t>
            </w:r>
            <w:r w:rsidRPr="003D52FF">
              <w:rPr>
                <w:rFonts w:asciiTheme="minorBidi" w:hAnsiTheme="minorBidi" w:cstheme="minorBidi"/>
                <w:sz w:val="20"/>
              </w:rPr>
              <w:t>beta-oxidation</w:t>
            </w:r>
          </w:p>
          <w:p w14:paraId="01C322F2" w14:textId="77777777" w:rsidR="00CF52B0" w:rsidRPr="003D52FF" w:rsidRDefault="00000000">
            <w:pPr>
              <w:pStyle w:val="TableParagraph"/>
              <w:spacing w:before="27" w:line="346" w:lineRule="exact"/>
              <w:ind w:left="988" w:right="970"/>
              <w:jc w:val="center"/>
              <w:rPr>
                <w:rFonts w:asciiTheme="minorBidi" w:hAnsiTheme="minorBidi" w:cstheme="minorBidi"/>
                <w:sz w:val="20"/>
              </w:rPr>
            </w:pPr>
            <w:r w:rsidRPr="003D52FF">
              <w:rPr>
                <w:rFonts w:asciiTheme="minorBidi" w:hAnsiTheme="minorBidi" w:cstheme="minorBidi"/>
                <w:sz w:val="20"/>
              </w:rPr>
              <w:t>multifunctional</w:t>
            </w:r>
            <w:r w:rsidRPr="003D52FF">
              <w:rPr>
                <w:rFonts w:asciiTheme="minorBidi" w:hAnsiTheme="minorBidi" w:cstheme="minorBidi"/>
                <w:spacing w:val="-5"/>
                <w:sz w:val="20"/>
              </w:rPr>
              <w:t xml:space="preserve"> </w:t>
            </w:r>
            <w:r w:rsidRPr="003D52FF">
              <w:rPr>
                <w:rFonts w:asciiTheme="minorBidi" w:hAnsiTheme="minorBidi" w:cstheme="minorBidi"/>
                <w:sz w:val="20"/>
              </w:rPr>
              <w:t>protein</w:t>
            </w:r>
            <w:r w:rsidRPr="003D52FF">
              <w:rPr>
                <w:rFonts w:asciiTheme="minorBidi" w:hAnsiTheme="minorBidi" w:cstheme="minorBidi"/>
                <w:spacing w:val="-9"/>
                <w:sz w:val="20"/>
              </w:rPr>
              <w:t xml:space="preserve"> </w:t>
            </w:r>
            <w:r w:rsidRPr="003D52FF">
              <w:rPr>
                <w:rFonts w:asciiTheme="minorBidi" w:hAnsiTheme="minorBidi" w:cstheme="minorBidi"/>
                <w:sz w:val="20"/>
              </w:rPr>
              <w:t>(MFP2)</w:t>
            </w:r>
            <w:r w:rsidRPr="003D52FF">
              <w:rPr>
                <w:rFonts w:asciiTheme="minorBidi" w:hAnsiTheme="minorBidi" w:cstheme="minorBidi"/>
                <w:spacing w:val="-59"/>
                <w:sz w:val="20"/>
              </w:rPr>
              <w:t xml:space="preserve"> </w:t>
            </w:r>
            <w:r w:rsidRPr="003D52FF">
              <w:rPr>
                <w:rFonts w:asciiTheme="minorBidi" w:hAnsiTheme="minorBidi" w:cstheme="minorBidi"/>
                <w:sz w:val="20"/>
              </w:rPr>
              <w:t>Q9ZPI5</w:t>
            </w:r>
          </w:p>
        </w:tc>
      </w:tr>
      <w:tr w:rsidR="00CF52B0" w:rsidRPr="003D52FF" w14:paraId="303F43AD" w14:textId="77777777">
        <w:trPr>
          <w:trHeight w:val="1031"/>
        </w:trPr>
        <w:tc>
          <w:tcPr>
            <w:tcW w:w="4375" w:type="dxa"/>
          </w:tcPr>
          <w:p w14:paraId="12B0E60E" w14:textId="77777777" w:rsidR="00CF52B0" w:rsidRPr="003D52FF" w:rsidRDefault="00000000">
            <w:pPr>
              <w:pStyle w:val="TableParagraph"/>
              <w:spacing w:line="228" w:lineRule="exact"/>
              <w:ind w:left="98" w:right="88"/>
              <w:jc w:val="center"/>
              <w:rPr>
                <w:rFonts w:asciiTheme="minorBidi" w:hAnsiTheme="minorBidi" w:cstheme="minorBidi"/>
                <w:sz w:val="20"/>
              </w:rPr>
            </w:pPr>
            <w:r w:rsidRPr="003D52FF">
              <w:rPr>
                <w:rFonts w:asciiTheme="minorBidi" w:hAnsiTheme="minorBidi" w:cstheme="minorBidi"/>
                <w:sz w:val="20"/>
              </w:rPr>
              <w:t>(Acetyl-CoA</w:t>
            </w:r>
            <w:r w:rsidRPr="003D52FF">
              <w:rPr>
                <w:rFonts w:asciiTheme="minorBidi" w:hAnsiTheme="minorBidi" w:cstheme="minorBidi"/>
                <w:spacing w:val="6"/>
                <w:sz w:val="20"/>
              </w:rPr>
              <w:t xml:space="preserve"> </w:t>
            </w:r>
            <w:r w:rsidRPr="003D52FF">
              <w:rPr>
                <w:rFonts w:asciiTheme="minorBidi" w:hAnsiTheme="minorBidi" w:cstheme="minorBidi"/>
                <w:sz w:val="20"/>
              </w:rPr>
              <w:t>C-acyltransferase)</w:t>
            </w:r>
            <w:r w:rsidRPr="003D52FF">
              <w:rPr>
                <w:rFonts w:asciiTheme="minorBidi" w:hAnsiTheme="minorBidi" w:cstheme="minorBidi"/>
                <w:spacing w:val="22"/>
                <w:sz w:val="20"/>
              </w:rPr>
              <w:t xml:space="preserve"> </w:t>
            </w:r>
            <w:r w:rsidRPr="003D52FF">
              <w:rPr>
                <w:rFonts w:asciiTheme="minorBidi" w:hAnsiTheme="minorBidi" w:cstheme="minorBidi"/>
                <w:sz w:val="20"/>
              </w:rPr>
              <w:t>“Thiolase</w:t>
            </w:r>
          </w:p>
          <w:p w14:paraId="277661AF" w14:textId="77777777" w:rsidR="00CF52B0" w:rsidRPr="003D52FF" w:rsidRDefault="00000000">
            <w:pPr>
              <w:pStyle w:val="TableParagraph"/>
              <w:spacing w:before="104"/>
              <w:ind w:left="102" w:right="84"/>
              <w:jc w:val="center"/>
              <w:rPr>
                <w:rFonts w:asciiTheme="minorBidi" w:hAnsiTheme="minorBidi" w:cstheme="minorBidi"/>
                <w:sz w:val="20"/>
              </w:rPr>
            </w:pPr>
            <w:r w:rsidRPr="003D52FF">
              <w:rPr>
                <w:rFonts w:asciiTheme="minorBidi" w:hAnsiTheme="minorBidi" w:cstheme="minorBidi"/>
                <w:w w:val="95"/>
                <w:sz w:val="20"/>
              </w:rPr>
              <w:t>family</w:t>
            </w:r>
            <w:r w:rsidRPr="003D52FF">
              <w:rPr>
                <w:rFonts w:asciiTheme="minorBidi" w:hAnsiTheme="minorBidi" w:cstheme="minorBidi"/>
                <w:spacing w:val="10"/>
                <w:w w:val="95"/>
                <w:sz w:val="20"/>
              </w:rPr>
              <w:t xml:space="preserve"> </w:t>
            </w:r>
            <w:r w:rsidRPr="003D52FF">
              <w:rPr>
                <w:rFonts w:asciiTheme="minorBidi" w:hAnsiTheme="minorBidi" w:cstheme="minorBidi"/>
                <w:w w:val="95"/>
                <w:sz w:val="20"/>
              </w:rPr>
              <w:t>protein”</w:t>
            </w:r>
          </w:p>
        </w:tc>
        <w:tc>
          <w:tcPr>
            <w:tcW w:w="4643" w:type="dxa"/>
          </w:tcPr>
          <w:p w14:paraId="038E2BB4" w14:textId="77777777" w:rsidR="00CF52B0" w:rsidRPr="003D52FF" w:rsidRDefault="00000000">
            <w:pPr>
              <w:pStyle w:val="TableParagraph"/>
              <w:spacing w:line="228" w:lineRule="exact"/>
              <w:ind w:left="229" w:right="218"/>
              <w:jc w:val="center"/>
              <w:rPr>
                <w:rFonts w:asciiTheme="minorBidi" w:hAnsiTheme="minorBidi" w:cstheme="minorBidi"/>
                <w:sz w:val="20"/>
              </w:rPr>
            </w:pPr>
            <w:r w:rsidRPr="003D52FF">
              <w:rPr>
                <w:rFonts w:asciiTheme="minorBidi" w:hAnsiTheme="minorBidi" w:cstheme="minorBidi"/>
                <w:sz w:val="20"/>
              </w:rPr>
              <w:t>3-ketoacyl-CoA</w:t>
            </w:r>
            <w:r w:rsidRPr="003D52FF">
              <w:rPr>
                <w:rFonts w:asciiTheme="minorBidi" w:hAnsiTheme="minorBidi" w:cstheme="minorBidi"/>
                <w:spacing w:val="-1"/>
                <w:sz w:val="20"/>
              </w:rPr>
              <w:t xml:space="preserve"> </w:t>
            </w:r>
            <w:r w:rsidRPr="003D52FF">
              <w:rPr>
                <w:rFonts w:asciiTheme="minorBidi" w:hAnsiTheme="minorBidi" w:cstheme="minorBidi"/>
                <w:sz w:val="20"/>
              </w:rPr>
              <w:t>thiolase</w:t>
            </w:r>
            <w:r w:rsidRPr="003D52FF">
              <w:rPr>
                <w:rFonts w:asciiTheme="minorBidi" w:hAnsiTheme="minorBidi" w:cstheme="minorBidi"/>
                <w:spacing w:val="9"/>
                <w:sz w:val="20"/>
              </w:rPr>
              <w:t xml:space="preserve"> </w:t>
            </w:r>
            <w:r w:rsidRPr="003D52FF">
              <w:rPr>
                <w:rFonts w:asciiTheme="minorBidi" w:hAnsiTheme="minorBidi" w:cstheme="minorBidi"/>
                <w:sz w:val="20"/>
              </w:rPr>
              <w:t>2</w:t>
            </w:r>
            <w:r w:rsidRPr="003D52FF">
              <w:rPr>
                <w:rFonts w:asciiTheme="minorBidi" w:hAnsiTheme="minorBidi" w:cstheme="minorBidi"/>
                <w:spacing w:val="10"/>
                <w:sz w:val="20"/>
              </w:rPr>
              <w:t xml:space="preserve"> </w:t>
            </w:r>
            <w:r w:rsidRPr="003D52FF">
              <w:rPr>
                <w:rFonts w:asciiTheme="minorBidi" w:hAnsiTheme="minorBidi" w:cstheme="minorBidi"/>
                <w:sz w:val="20"/>
              </w:rPr>
              <w:t>(PED1</w:t>
            </w:r>
            <w:r w:rsidRPr="003D52FF">
              <w:rPr>
                <w:rFonts w:asciiTheme="minorBidi" w:hAnsiTheme="minorBidi" w:cstheme="minorBidi"/>
                <w:spacing w:val="9"/>
                <w:sz w:val="20"/>
              </w:rPr>
              <w:t xml:space="preserve"> </w:t>
            </w:r>
            <w:r w:rsidRPr="003D52FF">
              <w:rPr>
                <w:rFonts w:asciiTheme="minorBidi" w:hAnsiTheme="minorBidi" w:cstheme="minorBidi"/>
                <w:sz w:val="20"/>
              </w:rPr>
              <w:t>/KAT2)</w:t>
            </w:r>
          </w:p>
          <w:p w14:paraId="002F438E"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05"/>
                <w:sz w:val="20"/>
              </w:rPr>
              <w:t>Q56WD9</w:t>
            </w:r>
          </w:p>
        </w:tc>
      </w:tr>
      <w:tr w:rsidR="00CF52B0" w:rsidRPr="003D52FF" w14:paraId="4C426ED1" w14:textId="77777777">
        <w:trPr>
          <w:trHeight w:val="343"/>
        </w:trPr>
        <w:tc>
          <w:tcPr>
            <w:tcW w:w="9018" w:type="dxa"/>
            <w:gridSpan w:val="2"/>
            <w:tcBorders>
              <w:bottom w:val="single" w:sz="6" w:space="0" w:color="000000"/>
            </w:tcBorders>
            <w:shd w:val="clear" w:color="auto" w:fill="FFC000"/>
          </w:tcPr>
          <w:p w14:paraId="06141A52" w14:textId="77777777" w:rsidR="00CF52B0" w:rsidRPr="003D52FF" w:rsidRDefault="00000000">
            <w:pPr>
              <w:pStyle w:val="TableParagraph"/>
              <w:spacing w:line="225" w:lineRule="exact"/>
              <w:ind w:left="2795" w:right="2784"/>
              <w:jc w:val="center"/>
              <w:rPr>
                <w:rFonts w:asciiTheme="minorBidi" w:hAnsiTheme="minorBidi" w:cstheme="minorBidi"/>
                <w:b/>
                <w:sz w:val="20"/>
              </w:rPr>
            </w:pPr>
            <w:r w:rsidRPr="003D52FF">
              <w:rPr>
                <w:rFonts w:asciiTheme="minorBidi" w:hAnsiTheme="minorBidi" w:cstheme="minorBidi"/>
                <w:b/>
                <w:sz w:val="20"/>
              </w:rPr>
              <w:t>Auxiliary</w:t>
            </w:r>
            <w:r w:rsidRPr="003D52FF">
              <w:rPr>
                <w:rFonts w:asciiTheme="minorBidi" w:hAnsiTheme="minorBidi" w:cstheme="minorBidi"/>
                <w:b/>
                <w:spacing w:val="-2"/>
                <w:sz w:val="20"/>
              </w:rPr>
              <w:t xml:space="preserve"> </w:t>
            </w:r>
            <w:r w:rsidRPr="003D52FF">
              <w:rPr>
                <w:rFonts w:asciiTheme="minorBidi" w:hAnsiTheme="minorBidi" w:cstheme="minorBidi"/>
                <w:b/>
                <w:sz w:val="20"/>
              </w:rPr>
              <w:t>β</w:t>
            </w:r>
            <w:r w:rsidRPr="003D52FF">
              <w:rPr>
                <w:rFonts w:asciiTheme="minorBidi" w:hAnsiTheme="minorBidi" w:cstheme="minorBidi"/>
                <w:b/>
                <w:spacing w:val="-2"/>
                <w:sz w:val="20"/>
              </w:rPr>
              <w:t xml:space="preserve"> </w:t>
            </w:r>
            <w:r w:rsidRPr="003D52FF">
              <w:rPr>
                <w:rFonts w:asciiTheme="minorBidi" w:hAnsiTheme="minorBidi" w:cstheme="minorBidi"/>
                <w:b/>
                <w:sz w:val="20"/>
              </w:rPr>
              <w:t>-oxidation</w:t>
            </w:r>
            <w:r w:rsidRPr="003D52FF">
              <w:rPr>
                <w:rFonts w:asciiTheme="minorBidi" w:hAnsiTheme="minorBidi" w:cstheme="minorBidi"/>
                <w:b/>
                <w:spacing w:val="-3"/>
                <w:sz w:val="20"/>
              </w:rPr>
              <w:t xml:space="preserve"> </w:t>
            </w:r>
            <w:r w:rsidRPr="003D52FF">
              <w:rPr>
                <w:rFonts w:asciiTheme="minorBidi" w:hAnsiTheme="minorBidi" w:cstheme="minorBidi"/>
                <w:b/>
                <w:sz w:val="20"/>
              </w:rPr>
              <w:t>related</w:t>
            </w:r>
          </w:p>
        </w:tc>
      </w:tr>
      <w:tr w:rsidR="00CF52B0" w:rsidRPr="003D52FF" w14:paraId="72655584" w14:textId="77777777">
        <w:trPr>
          <w:trHeight w:val="688"/>
        </w:trPr>
        <w:tc>
          <w:tcPr>
            <w:tcW w:w="4375" w:type="dxa"/>
            <w:tcBorders>
              <w:top w:val="single" w:sz="6" w:space="0" w:color="000000"/>
            </w:tcBorders>
          </w:tcPr>
          <w:p w14:paraId="2BA21627" w14:textId="77777777" w:rsidR="00CF52B0" w:rsidRPr="003D52FF" w:rsidRDefault="00000000">
            <w:pPr>
              <w:pStyle w:val="TableParagraph"/>
              <w:spacing w:line="226" w:lineRule="exact"/>
              <w:ind w:left="102" w:right="83"/>
              <w:jc w:val="center"/>
              <w:rPr>
                <w:rFonts w:asciiTheme="minorBidi" w:hAnsiTheme="minorBidi" w:cstheme="minorBidi"/>
                <w:sz w:val="20"/>
              </w:rPr>
            </w:pPr>
            <w:r w:rsidRPr="003D52FF">
              <w:rPr>
                <w:rFonts w:asciiTheme="minorBidi" w:hAnsiTheme="minorBidi" w:cstheme="minorBidi"/>
                <w:sz w:val="20"/>
              </w:rPr>
              <w:t>SCP2</w:t>
            </w:r>
            <w:r w:rsidRPr="003D52FF">
              <w:rPr>
                <w:rFonts w:asciiTheme="minorBidi" w:hAnsiTheme="minorBidi" w:cstheme="minorBidi"/>
                <w:spacing w:val="15"/>
                <w:sz w:val="20"/>
              </w:rPr>
              <w:t xml:space="preserve"> </w:t>
            </w:r>
            <w:r w:rsidRPr="003D52FF">
              <w:rPr>
                <w:rFonts w:asciiTheme="minorBidi" w:hAnsiTheme="minorBidi" w:cstheme="minorBidi"/>
                <w:sz w:val="20"/>
              </w:rPr>
              <w:t>domain-containing</w:t>
            </w:r>
            <w:r w:rsidRPr="003D52FF">
              <w:rPr>
                <w:rFonts w:asciiTheme="minorBidi" w:hAnsiTheme="minorBidi" w:cstheme="minorBidi"/>
                <w:spacing w:val="9"/>
                <w:sz w:val="20"/>
              </w:rPr>
              <w:t xml:space="preserve"> </w:t>
            </w:r>
            <w:r w:rsidRPr="003D52FF">
              <w:rPr>
                <w:rFonts w:asciiTheme="minorBidi" w:hAnsiTheme="minorBidi" w:cstheme="minorBidi"/>
                <w:sz w:val="20"/>
              </w:rPr>
              <w:t>protein</w:t>
            </w:r>
          </w:p>
          <w:p w14:paraId="0438A1ED" w14:textId="77777777" w:rsidR="00CF52B0" w:rsidRPr="003D52FF" w:rsidRDefault="00000000">
            <w:pPr>
              <w:pStyle w:val="TableParagraph"/>
              <w:spacing w:before="104"/>
              <w:ind w:left="102" w:right="82"/>
              <w:jc w:val="center"/>
              <w:rPr>
                <w:rFonts w:asciiTheme="minorBidi" w:hAnsiTheme="minorBidi" w:cstheme="minorBidi"/>
                <w:sz w:val="20"/>
              </w:rPr>
            </w:pPr>
            <w:r w:rsidRPr="003D52FF">
              <w:rPr>
                <w:rFonts w:asciiTheme="minorBidi" w:hAnsiTheme="minorBidi" w:cstheme="minorBidi"/>
                <w:w w:val="110"/>
                <w:sz w:val="20"/>
              </w:rPr>
              <w:t>Q54PA2</w:t>
            </w:r>
          </w:p>
        </w:tc>
        <w:tc>
          <w:tcPr>
            <w:tcW w:w="4643" w:type="dxa"/>
            <w:tcBorders>
              <w:top w:val="single" w:sz="6" w:space="0" w:color="000000"/>
            </w:tcBorders>
          </w:tcPr>
          <w:p w14:paraId="0BA8A6B7" w14:textId="77777777" w:rsidR="00CF52B0" w:rsidRPr="003D52FF" w:rsidRDefault="00000000">
            <w:pPr>
              <w:pStyle w:val="TableParagraph"/>
              <w:spacing w:line="226" w:lineRule="exact"/>
              <w:ind w:left="229" w:right="213"/>
              <w:jc w:val="center"/>
              <w:rPr>
                <w:rFonts w:asciiTheme="minorBidi" w:hAnsiTheme="minorBidi" w:cstheme="minorBidi"/>
                <w:sz w:val="20"/>
              </w:rPr>
            </w:pPr>
            <w:r w:rsidRPr="003D52FF">
              <w:rPr>
                <w:rFonts w:asciiTheme="minorBidi" w:hAnsiTheme="minorBidi" w:cstheme="minorBidi"/>
                <w:sz w:val="20"/>
              </w:rPr>
              <w:t>Sterol</w:t>
            </w:r>
            <w:r w:rsidRPr="003D52FF">
              <w:rPr>
                <w:rFonts w:asciiTheme="minorBidi" w:hAnsiTheme="minorBidi" w:cstheme="minorBidi"/>
                <w:spacing w:val="3"/>
                <w:sz w:val="20"/>
              </w:rPr>
              <w:t xml:space="preserve"> </w:t>
            </w:r>
            <w:r w:rsidRPr="003D52FF">
              <w:rPr>
                <w:rFonts w:asciiTheme="minorBidi" w:hAnsiTheme="minorBidi" w:cstheme="minorBidi"/>
                <w:sz w:val="20"/>
              </w:rPr>
              <w:t>carrier</w:t>
            </w:r>
            <w:r w:rsidRPr="003D52FF">
              <w:rPr>
                <w:rFonts w:asciiTheme="minorBidi" w:hAnsiTheme="minorBidi" w:cstheme="minorBidi"/>
                <w:spacing w:val="4"/>
                <w:sz w:val="20"/>
              </w:rPr>
              <w:t xml:space="preserve"> </w:t>
            </w:r>
            <w:r w:rsidRPr="003D52FF">
              <w:rPr>
                <w:rFonts w:asciiTheme="minorBidi" w:hAnsiTheme="minorBidi" w:cstheme="minorBidi"/>
                <w:sz w:val="20"/>
              </w:rPr>
              <w:t>protein</w:t>
            </w:r>
            <w:r w:rsidRPr="003D52FF">
              <w:rPr>
                <w:rFonts w:asciiTheme="minorBidi" w:hAnsiTheme="minorBidi" w:cstheme="minorBidi"/>
                <w:spacing w:val="4"/>
                <w:sz w:val="20"/>
              </w:rPr>
              <w:t xml:space="preserve"> </w:t>
            </w:r>
            <w:r w:rsidRPr="003D52FF">
              <w:rPr>
                <w:rFonts w:asciiTheme="minorBidi" w:hAnsiTheme="minorBidi" w:cstheme="minorBidi"/>
                <w:sz w:val="20"/>
              </w:rPr>
              <w:t>2</w:t>
            </w:r>
            <w:r w:rsidRPr="003D52FF">
              <w:rPr>
                <w:rFonts w:asciiTheme="minorBidi" w:hAnsiTheme="minorBidi" w:cstheme="minorBidi"/>
                <w:spacing w:val="3"/>
                <w:sz w:val="20"/>
              </w:rPr>
              <w:t xml:space="preserve"> </w:t>
            </w:r>
            <w:r w:rsidRPr="003D52FF">
              <w:rPr>
                <w:rFonts w:asciiTheme="minorBidi" w:hAnsiTheme="minorBidi" w:cstheme="minorBidi"/>
                <w:sz w:val="20"/>
              </w:rPr>
              <w:t>(SCP2)</w:t>
            </w:r>
          </w:p>
          <w:p w14:paraId="601074FF"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10"/>
                <w:sz w:val="20"/>
              </w:rPr>
              <w:t>Q9FMN0</w:t>
            </w:r>
          </w:p>
        </w:tc>
      </w:tr>
      <w:tr w:rsidR="00CF52B0" w:rsidRPr="003D52FF" w14:paraId="5F5B3C85" w14:textId="77777777">
        <w:trPr>
          <w:trHeight w:val="345"/>
        </w:trPr>
        <w:tc>
          <w:tcPr>
            <w:tcW w:w="9018" w:type="dxa"/>
            <w:gridSpan w:val="2"/>
            <w:shd w:val="clear" w:color="auto" w:fill="FFC000"/>
          </w:tcPr>
          <w:p w14:paraId="348EA4F6" w14:textId="77777777" w:rsidR="00CF52B0" w:rsidRPr="003D52FF" w:rsidRDefault="00000000">
            <w:pPr>
              <w:pStyle w:val="TableParagraph"/>
              <w:spacing w:line="225" w:lineRule="exact"/>
              <w:ind w:left="2797" w:right="2782"/>
              <w:jc w:val="center"/>
              <w:rPr>
                <w:rFonts w:asciiTheme="minorBidi" w:hAnsiTheme="minorBidi" w:cstheme="minorBidi"/>
                <w:b/>
                <w:sz w:val="20"/>
              </w:rPr>
            </w:pPr>
            <w:r w:rsidRPr="003D52FF">
              <w:rPr>
                <w:rFonts w:asciiTheme="minorBidi" w:hAnsiTheme="minorBidi" w:cstheme="minorBidi"/>
                <w:b/>
                <w:sz w:val="20"/>
              </w:rPr>
              <w:t>Glyoxylate</w:t>
            </w:r>
            <w:r w:rsidRPr="003D52FF">
              <w:rPr>
                <w:rFonts w:asciiTheme="minorBidi" w:hAnsiTheme="minorBidi" w:cstheme="minorBidi"/>
                <w:b/>
                <w:spacing w:val="-4"/>
                <w:sz w:val="20"/>
              </w:rPr>
              <w:t xml:space="preserve"> </w:t>
            </w:r>
            <w:r w:rsidRPr="003D52FF">
              <w:rPr>
                <w:rFonts w:asciiTheme="minorBidi" w:hAnsiTheme="minorBidi" w:cstheme="minorBidi"/>
                <w:b/>
                <w:sz w:val="20"/>
              </w:rPr>
              <w:t>cycle</w:t>
            </w:r>
          </w:p>
        </w:tc>
      </w:tr>
      <w:tr w:rsidR="00CF52B0" w:rsidRPr="003D52FF" w14:paraId="54D6477C" w14:textId="77777777">
        <w:trPr>
          <w:trHeight w:val="691"/>
        </w:trPr>
        <w:tc>
          <w:tcPr>
            <w:tcW w:w="4375" w:type="dxa"/>
          </w:tcPr>
          <w:p w14:paraId="4A2D9B46" w14:textId="77777777" w:rsidR="00CF52B0" w:rsidRPr="003D52FF" w:rsidRDefault="00000000">
            <w:pPr>
              <w:pStyle w:val="TableParagraph"/>
              <w:spacing w:line="228" w:lineRule="exact"/>
              <w:ind w:left="93" w:right="88"/>
              <w:jc w:val="center"/>
              <w:rPr>
                <w:rFonts w:asciiTheme="minorBidi" w:hAnsiTheme="minorBidi" w:cstheme="minorBidi"/>
                <w:sz w:val="20"/>
              </w:rPr>
            </w:pPr>
            <w:r w:rsidRPr="003D52FF">
              <w:rPr>
                <w:rFonts w:asciiTheme="minorBidi" w:hAnsiTheme="minorBidi" w:cstheme="minorBidi"/>
                <w:sz w:val="20"/>
              </w:rPr>
              <w:t>Probable</w:t>
            </w:r>
            <w:r w:rsidRPr="003D52FF">
              <w:rPr>
                <w:rFonts w:asciiTheme="minorBidi" w:hAnsiTheme="minorBidi" w:cstheme="minorBidi"/>
                <w:spacing w:val="2"/>
                <w:sz w:val="20"/>
              </w:rPr>
              <w:t xml:space="preserve"> </w:t>
            </w:r>
            <w:r w:rsidRPr="003D52FF">
              <w:rPr>
                <w:rFonts w:asciiTheme="minorBidi" w:hAnsiTheme="minorBidi" w:cstheme="minorBidi"/>
                <w:sz w:val="20"/>
              </w:rPr>
              <w:t>malate</w:t>
            </w:r>
            <w:r w:rsidRPr="003D52FF">
              <w:rPr>
                <w:rFonts w:asciiTheme="minorBidi" w:hAnsiTheme="minorBidi" w:cstheme="minorBidi"/>
                <w:spacing w:val="10"/>
                <w:sz w:val="20"/>
              </w:rPr>
              <w:t xml:space="preserve"> </w:t>
            </w:r>
            <w:r w:rsidRPr="003D52FF">
              <w:rPr>
                <w:rFonts w:asciiTheme="minorBidi" w:hAnsiTheme="minorBidi" w:cstheme="minorBidi"/>
                <w:sz w:val="20"/>
              </w:rPr>
              <w:t>dehydrogenase</w:t>
            </w:r>
            <w:r w:rsidRPr="003D52FF">
              <w:rPr>
                <w:rFonts w:asciiTheme="minorBidi" w:hAnsiTheme="minorBidi" w:cstheme="minorBidi"/>
                <w:spacing w:val="9"/>
                <w:sz w:val="20"/>
              </w:rPr>
              <w:t xml:space="preserve"> </w:t>
            </w:r>
            <w:r w:rsidRPr="003D52FF">
              <w:rPr>
                <w:rFonts w:asciiTheme="minorBidi" w:hAnsiTheme="minorBidi" w:cstheme="minorBidi"/>
                <w:sz w:val="20"/>
              </w:rPr>
              <w:t>1</w:t>
            </w:r>
          </w:p>
          <w:p w14:paraId="52AAA7EB" w14:textId="77777777" w:rsidR="00CF52B0" w:rsidRPr="003D52FF" w:rsidRDefault="00000000">
            <w:pPr>
              <w:pStyle w:val="TableParagraph"/>
              <w:spacing w:before="104"/>
              <w:ind w:left="102" w:right="82"/>
              <w:jc w:val="center"/>
              <w:rPr>
                <w:rFonts w:asciiTheme="minorBidi" w:hAnsiTheme="minorBidi" w:cstheme="minorBidi"/>
                <w:sz w:val="20"/>
              </w:rPr>
            </w:pPr>
            <w:r w:rsidRPr="003D52FF">
              <w:rPr>
                <w:rFonts w:asciiTheme="minorBidi" w:hAnsiTheme="minorBidi" w:cstheme="minorBidi"/>
                <w:w w:val="110"/>
                <w:sz w:val="20"/>
              </w:rPr>
              <w:t>Q54GE6</w:t>
            </w:r>
          </w:p>
        </w:tc>
        <w:tc>
          <w:tcPr>
            <w:tcW w:w="4643" w:type="dxa"/>
          </w:tcPr>
          <w:p w14:paraId="77F8B3E4" w14:textId="77777777" w:rsidR="00CF52B0" w:rsidRPr="003D52FF" w:rsidRDefault="00000000">
            <w:pPr>
              <w:pStyle w:val="TableParagraph"/>
              <w:spacing w:line="228" w:lineRule="exact"/>
              <w:ind w:left="229" w:right="216"/>
              <w:jc w:val="center"/>
              <w:rPr>
                <w:rFonts w:asciiTheme="minorBidi" w:hAnsiTheme="minorBidi" w:cstheme="minorBidi"/>
                <w:sz w:val="20"/>
              </w:rPr>
            </w:pPr>
            <w:r w:rsidRPr="003D52FF">
              <w:rPr>
                <w:rFonts w:asciiTheme="minorBidi" w:hAnsiTheme="minorBidi" w:cstheme="minorBidi"/>
                <w:sz w:val="20"/>
              </w:rPr>
              <w:t>Malate</w:t>
            </w:r>
            <w:r w:rsidRPr="003D52FF">
              <w:rPr>
                <w:rFonts w:asciiTheme="minorBidi" w:hAnsiTheme="minorBidi" w:cstheme="minorBidi"/>
                <w:spacing w:val="13"/>
                <w:sz w:val="20"/>
              </w:rPr>
              <w:t xml:space="preserve"> </w:t>
            </w:r>
            <w:r w:rsidRPr="003D52FF">
              <w:rPr>
                <w:rFonts w:asciiTheme="minorBidi" w:hAnsiTheme="minorBidi" w:cstheme="minorBidi"/>
                <w:sz w:val="20"/>
              </w:rPr>
              <w:t>dehydrogenase</w:t>
            </w:r>
            <w:r w:rsidRPr="003D52FF">
              <w:rPr>
                <w:rFonts w:asciiTheme="minorBidi" w:hAnsiTheme="minorBidi" w:cstheme="minorBidi"/>
                <w:spacing w:val="13"/>
                <w:sz w:val="20"/>
              </w:rPr>
              <w:t xml:space="preserve"> </w:t>
            </w:r>
            <w:r w:rsidRPr="003D52FF">
              <w:rPr>
                <w:rFonts w:asciiTheme="minorBidi" w:hAnsiTheme="minorBidi" w:cstheme="minorBidi"/>
                <w:sz w:val="20"/>
              </w:rPr>
              <w:t>2</w:t>
            </w:r>
            <w:r w:rsidRPr="003D52FF">
              <w:rPr>
                <w:rFonts w:asciiTheme="minorBidi" w:hAnsiTheme="minorBidi" w:cstheme="minorBidi"/>
                <w:spacing w:val="14"/>
                <w:sz w:val="20"/>
              </w:rPr>
              <w:t xml:space="preserve"> </w:t>
            </w:r>
            <w:r w:rsidRPr="003D52FF">
              <w:rPr>
                <w:rFonts w:asciiTheme="minorBidi" w:hAnsiTheme="minorBidi" w:cstheme="minorBidi"/>
                <w:sz w:val="20"/>
              </w:rPr>
              <w:t>(PMDH2)</w:t>
            </w:r>
          </w:p>
          <w:p w14:paraId="1B1A23A6"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10"/>
                <w:sz w:val="20"/>
              </w:rPr>
              <w:t>Q9ZP05</w:t>
            </w:r>
          </w:p>
        </w:tc>
      </w:tr>
      <w:tr w:rsidR="00CF52B0" w:rsidRPr="003D52FF" w14:paraId="71069046" w14:textId="77777777">
        <w:trPr>
          <w:trHeight w:val="690"/>
        </w:trPr>
        <w:tc>
          <w:tcPr>
            <w:tcW w:w="4375" w:type="dxa"/>
          </w:tcPr>
          <w:p w14:paraId="3B813205" w14:textId="77777777" w:rsidR="00CF52B0" w:rsidRPr="003D52FF" w:rsidRDefault="00000000">
            <w:pPr>
              <w:pStyle w:val="TableParagraph"/>
              <w:spacing w:line="228" w:lineRule="exact"/>
              <w:ind w:left="102" w:right="88"/>
              <w:jc w:val="center"/>
              <w:rPr>
                <w:rFonts w:asciiTheme="minorBidi" w:hAnsiTheme="minorBidi" w:cstheme="minorBidi"/>
                <w:sz w:val="20"/>
              </w:rPr>
            </w:pPr>
            <w:r w:rsidRPr="003D52FF">
              <w:rPr>
                <w:rFonts w:asciiTheme="minorBidi" w:hAnsiTheme="minorBidi" w:cstheme="minorBidi"/>
                <w:sz w:val="20"/>
              </w:rPr>
              <w:t>Malate</w:t>
            </w:r>
            <w:r w:rsidRPr="003D52FF">
              <w:rPr>
                <w:rFonts w:asciiTheme="minorBidi" w:hAnsiTheme="minorBidi" w:cstheme="minorBidi"/>
                <w:spacing w:val="7"/>
                <w:sz w:val="20"/>
              </w:rPr>
              <w:t xml:space="preserve"> </w:t>
            </w:r>
            <w:r w:rsidRPr="003D52FF">
              <w:rPr>
                <w:rFonts w:asciiTheme="minorBidi" w:hAnsiTheme="minorBidi" w:cstheme="minorBidi"/>
                <w:sz w:val="20"/>
              </w:rPr>
              <w:t>synthase</w:t>
            </w:r>
            <w:r w:rsidRPr="003D52FF">
              <w:rPr>
                <w:rFonts w:asciiTheme="minorBidi" w:hAnsiTheme="minorBidi" w:cstheme="minorBidi"/>
                <w:spacing w:val="10"/>
                <w:sz w:val="20"/>
              </w:rPr>
              <w:t xml:space="preserve"> </w:t>
            </w:r>
            <w:r w:rsidRPr="003D52FF">
              <w:rPr>
                <w:rFonts w:asciiTheme="minorBidi" w:hAnsiTheme="minorBidi" w:cstheme="minorBidi"/>
                <w:sz w:val="20"/>
              </w:rPr>
              <w:t>(masA)</w:t>
            </w:r>
          </w:p>
          <w:p w14:paraId="6668B8B7" w14:textId="77777777" w:rsidR="00CF52B0" w:rsidRPr="003D52FF" w:rsidRDefault="00000000">
            <w:pPr>
              <w:pStyle w:val="TableParagraph"/>
              <w:spacing w:before="104"/>
              <w:ind w:left="102" w:right="87"/>
              <w:jc w:val="center"/>
              <w:rPr>
                <w:rFonts w:asciiTheme="minorBidi" w:hAnsiTheme="minorBidi" w:cstheme="minorBidi"/>
                <w:sz w:val="20"/>
              </w:rPr>
            </w:pPr>
            <w:r w:rsidRPr="003D52FF">
              <w:rPr>
                <w:rFonts w:asciiTheme="minorBidi" w:hAnsiTheme="minorBidi" w:cstheme="minorBidi"/>
                <w:w w:val="105"/>
                <w:sz w:val="20"/>
              </w:rPr>
              <w:t>Q8T2K9</w:t>
            </w:r>
          </w:p>
        </w:tc>
        <w:tc>
          <w:tcPr>
            <w:tcW w:w="4643" w:type="dxa"/>
          </w:tcPr>
          <w:p w14:paraId="5A832895" w14:textId="77777777" w:rsidR="00CF52B0" w:rsidRPr="003D52FF" w:rsidRDefault="00000000">
            <w:pPr>
              <w:pStyle w:val="TableParagraph"/>
              <w:spacing w:line="228" w:lineRule="exact"/>
              <w:ind w:left="229" w:right="211"/>
              <w:jc w:val="center"/>
              <w:rPr>
                <w:rFonts w:asciiTheme="minorBidi" w:hAnsiTheme="minorBidi" w:cstheme="minorBidi"/>
                <w:sz w:val="20"/>
              </w:rPr>
            </w:pPr>
            <w:r w:rsidRPr="003D52FF">
              <w:rPr>
                <w:rFonts w:asciiTheme="minorBidi" w:hAnsiTheme="minorBidi" w:cstheme="minorBidi"/>
                <w:spacing w:val="-1"/>
                <w:w w:val="105"/>
                <w:sz w:val="20"/>
              </w:rPr>
              <w:t>Malate</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synthase</w:t>
            </w:r>
            <w:r w:rsidRPr="003D52FF">
              <w:rPr>
                <w:rFonts w:asciiTheme="minorBidi" w:hAnsiTheme="minorBidi" w:cstheme="minorBidi"/>
                <w:spacing w:val="-14"/>
                <w:w w:val="105"/>
                <w:sz w:val="20"/>
              </w:rPr>
              <w:t xml:space="preserve"> </w:t>
            </w:r>
            <w:r w:rsidRPr="003D52FF">
              <w:rPr>
                <w:rFonts w:asciiTheme="minorBidi" w:hAnsiTheme="minorBidi" w:cstheme="minorBidi"/>
                <w:w w:val="105"/>
                <w:sz w:val="20"/>
              </w:rPr>
              <w:t>(MLS)</w:t>
            </w:r>
          </w:p>
          <w:p w14:paraId="74B8CFBE"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10"/>
                <w:sz w:val="20"/>
              </w:rPr>
              <w:t>Q9LZC3</w:t>
            </w:r>
          </w:p>
        </w:tc>
      </w:tr>
      <w:tr w:rsidR="00CF52B0" w:rsidRPr="003D52FF" w14:paraId="4404415B" w14:textId="77777777">
        <w:trPr>
          <w:trHeight w:val="690"/>
        </w:trPr>
        <w:tc>
          <w:tcPr>
            <w:tcW w:w="4375" w:type="dxa"/>
          </w:tcPr>
          <w:p w14:paraId="23D9CF22" w14:textId="77777777" w:rsidR="00CF52B0" w:rsidRPr="003D52FF" w:rsidRDefault="00000000">
            <w:pPr>
              <w:pStyle w:val="TableParagraph"/>
              <w:spacing w:line="228" w:lineRule="exact"/>
              <w:ind w:left="102" w:right="88"/>
              <w:jc w:val="center"/>
              <w:rPr>
                <w:rFonts w:asciiTheme="minorBidi" w:hAnsiTheme="minorBidi" w:cstheme="minorBidi"/>
                <w:sz w:val="20"/>
              </w:rPr>
            </w:pPr>
            <w:r w:rsidRPr="003D52FF">
              <w:rPr>
                <w:rFonts w:asciiTheme="minorBidi" w:hAnsiTheme="minorBidi" w:cstheme="minorBidi"/>
                <w:sz w:val="20"/>
              </w:rPr>
              <w:t>Malate</w:t>
            </w:r>
            <w:r w:rsidRPr="003D52FF">
              <w:rPr>
                <w:rFonts w:asciiTheme="minorBidi" w:hAnsiTheme="minorBidi" w:cstheme="minorBidi"/>
                <w:spacing w:val="7"/>
                <w:sz w:val="20"/>
              </w:rPr>
              <w:t xml:space="preserve"> </w:t>
            </w:r>
            <w:r w:rsidRPr="003D52FF">
              <w:rPr>
                <w:rFonts w:asciiTheme="minorBidi" w:hAnsiTheme="minorBidi" w:cstheme="minorBidi"/>
                <w:sz w:val="20"/>
              </w:rPr>
              <w:t>synthase</w:t>
            </w:r>
            <w:r w:rsidRPr="003D52FF">
              <w:rPr>
                <w:rFonts w:asciiTheme="minorBidi" w:hAnsiTheme="minorBidi" w:cstheme="minorBidi"/>
                <w:spacing w:val="10"/>
                <w:sz w:val="20"/>
              </w:rPr>
              <w:t xml:space="preserve"> </w:t>
            </w:r>
            <w:r w:rsidRPr="003D52FF">
              <w:rPr>
                <w:rFonts w:asciiTheme="minorBidi" w:hAnsiTheme="minorBidi" w:cstheme="minorBidi"/>
                <w:sz w:val="20"/>
              </w:rPr>
              <w:t>(masB)</w:t>
            </w:r>
          </w:p>
          <w:p w14:paraId="75EC0F02" w14:textId="77777777" w:rsidR="00CF52B0" w:rsidRPr="003D52FF" w:rsidRDefault="00000000">
            <w:pPr>
              <w:pStyle w:val="TableParagraph"/>
              <w:spacing w:before="104"/>
              <w:ind w:left="102" w:right="87"/>
              <w:jc w:val="center"/>
              <w:rPr>
                <w:rFonts w:asciiTheme="minorBidi" w:hAnsiTheme="minorBidi" w:cstheme="minorBidi"/>
                <w:sz w:val="20"/>
              </w:rPr>
            </w:pPr>
            <w:r w:rsidRPr="003D52FF">
              <w:rPr>
                <w:rFonts w:asciiTheme="minorBidi" w:hAnsiTheme="minorBidi" w:cstheme="minorBidi"/>
                <w:w w:val="110"/>
                <w:sz w:val="20"/>
              </w:rPr>
              <w:t>Q54RR4</w:t>
            </w:r>
          </w:p>
        </w:tc>
        <w:tc>
          <w:tcPr>
            <w:tcW w:w="4643" w:type="dxa"/>
          </w:tcPr>
          <w:p w14:paraId="7C08C0C0" w14:textId="77777777" w:rsidR="00CF52B0" w:rsidRPr="003D52FF" w:rsidRDefault="00000000">
            <w:pPr>
              <w:pStyle w:val="TableParagraph"/>
              <w:spacing w:line="228" w:lineRule="exact"/>
              <w:ind w:left="229" w:right="211"/>
              <w:jc w:val="center"/>
              <w:rPr>
                <w:rFonts w:asciiTheme="minorBidi" w:hAnsiTheme="minorBidi" w:cstheme="minorBidi"/>
                <w:sz w:val="20"/>
              </w:rPr>
            </w:pPr>
            <w:r w:rsidRPr="003D52FF">
              <w:rPr>
                <w:rFonts w:asciiTheme="minorBidi" w:hAnsiTheme="minorBidi" w:cstheme="minorBidi"/>
                <w:spacing w:val="-1"/>
                <w:w w:val="105"/>
                <w:sz w:val="20"/>
              </w:rPr>
              <w:t>Malate</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synthase</w:t>
            </w:r>
            <w:r w:rsidRPr="003D52FF">
              <w:rPr>
                <w:rFonts w:asciiTheme="minorBidi" w:hAnsiTheme="minorBidi" w:cstheme="minorBidi"/>
                <w:spacing w:val="-14"/>
                <w:w w:val="105"/>
                <w:sz w:val="20"/>
              </w:rPr>
              <w:t xml:space="preserve"> </w:t>
            </w:r>
            <w:r w:rsidRPr="003D52FF">
              <w:rPr>
                <w:rFonts w:asciiTheme="minorBidi" w:hAnsiTheme="minorBidi" w:cstheme="minorBidi"/>
                <w:w w:val="105"/>
                <w:sz w:val="20"/>
              </w:rPr>
              <w:t>(MLS)</w:t>
            </w:r>
          </w:p>
          <w:p w14:paraId="76D77DDB"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10"/>
                <w:sz w:val="20"/>
              </w:rPr>
              <w:t>Q9LZC3</w:t>
            </w:r>
          </w:p>
        </w:tc>
      </w:tr>
      <w:tr w:rsidR="00CF52B0" w:rsidRPr="003D52FF" w14:paraId="2A4F1A52" w14:textId="77777777">
        <w:trPr>
          <w:trHeight w:val="686"/>
        </w:trPr>
        <w:tc>
          <w:tcPr>
            <w:tcW w:w="4375" w:type="dxa"/>
          </w:tcPr>
          <w:p w14:paraId="724C1134" w14:textId="77777777" w:rsidR="00CF52B0" w:rsidRPr="003D52FF" w:rsidRDefault="00000000">
            <w:pPr>
              <w:pStyle w:val="TableParagraph"/>
              <w:spacing w:line="228" w:lineRule="exact"/>
              <w:ind w:left="92" w:right="88"/>
              <w:jc w:val="center"/>
              <w:rPr>
                <w:rFonts w:asciiTheme="minorBidi" w:hAnsiTheme="minorBidi" w:cstheme="minorBidi"/>
                <w:sz w:val="20"/>
              </w:rPr>
            </w:pPr>
            <w:r w:rsidRPr="003D52FF">
              <w:rPr>
                <w:rFonts w:asciiTheme="minorBidi" w:hAnsiTheme="minorBidi" w:cstheme="minorBidi"/>
                <w:sz w:val="20"/>
              </w:rPr>
              <w:t>Citrate</w:t>
            </w:r>
            <w:r w:rsidRPr="003D52FF">
              <w:rPr>
                <w:rFonts w:asciiTheme="minorBidi" w:hAnsiTheme="minorBidi" w:cstheme="minorBidi"/>
                <w:spacing w:val="-2"/>
                <w:sz w:val="20"/>
              </w:rPr>
              <w:t xml:space="preserve"> </w:t>
            </w:r>
            <w:r w:rsidRPr="003D52FF">
              <w:rPr>
                <w:rFonts w:asciiTheme="minorBidi" w:hAnsiTheme="minorBidi" w:cstheme="minorBidi"/>
                <w:sz w:val="20"/>
              </w:rPr>
              <w:t>synthase</w:t>
            </w:r>
            <w:r w:rsidRPr="003D52FF">
              <w:rPr>
                <w:rFonts w:asciiTheme="minorBidi" w:hAnsiTheme="minorBidi" w:cstheme="minorBidi"/>
                <w:spacing w:val="6"/>
                <w:sz w:val="20"/>
              </w:rPr>
              <w:t xml:space="preserve"> </w:t>
            </w:r>
            <w:r w:rsidRPr="003D52FF">
              <w:rPr>
                <w:rFonts w:asciiTheme="minorBidi" w:hAnsiTheme="minorBidi" w:cstheme="minorBidi"/>
                <w:sz w:val="20"/>
              </w:rPr>
              <w:t>(cshA)</w:t>
            </w:r>
          </w:p>
          <w:p w14:paraId="6B3CED3A" w14:textId="77777777" w:rsidR="00CF52B0" w:rsidRPr="003D52FF" w:rsidRDefault="00000000">
            <w:pPr>
              <w:pStyle w:val="TableParagraph"/>
              <w:spacing w:before="104"/>
              <w:ind w:left="102" w:right="82"/>
              <w:jc w:val="center"/>
              <w:rPr>
                <w:rFonts w:asciiTheme="minorBidi" w:hAnsiTheme="minorBidi" w:cstheme="minorBidi"/>
                <w:sz w:val="20"/>
              </w:rPr>
            </w:pPr>
            <w:r w:rsidRPr="003D52FF">
              <w:rPr>
                <w:rFonts w:asciiTheme="minorBidi" w:hAnsiTheme="minorBidi" w:cstheme="minorBidi"/>
                <w:w w:val="110"/>
                <w:sz w:val="20"/>
              </w:rPr>
              <w:t>Q8MQU6</w:t>
            </w:r>
          </w:p>
        </w:tc>
        <w:tc>
          <w:tcPr>
            <w:tcW w:w="4643" w:type="dxa"/>
          </w:tcPr>
          <w:p w14:paraId="1B65B54C" w14:textId="77777777" w:rsidR="00CF52B0" w:rsidRPr="003D52FF" w:rsidRDefault="00000000">
            <w:pPr>
              <w:pStyle w:val="TableParagraph"/>
              <w:spacing w:line="228" w:lineRule="exact"/>
              <w:ind w:left="229" w:right="216"/>
              <w:jc w:val="center"/>
              <w:rPr>
                <w:rFonts w:asciiTheme="minorBidi" w:hAnsiTheme="minorBidi" w:cstheme="minorBidi"/>
                <w:sz w:val="20"/>
              </w:rPr>
            </w:pPr>
            <w:r w:rsidRPr="003D52FF">
              <w:rPr>
                <w:rFonts w:asciiTheme="minorBidi" w:hAnsiTheme="minorBidi" w:cstheme="minorBidi"/>
                <w:spacing w:val="-2"/>
                <w:w w:val="105"/>
                <w:sz w:val="20"/>
              </w:rPr>
              <w:t>Citrate</w:t>
            </w:r>
            <w:r w:rsidRPr="003D52FF">
              <w:rPr>
                <w:rFonts w:asciiTheme="minorBidi" w:hAnsiTheme="minorBidi" w:cstheme="minorBidi"/>
                <w:spacing w:val="-15"/>
                <w:w w:val="105"/>
                <w:sz w:val="20"/>
              </w:rPr>
              <w:t xml:space="preserve"> </w:t>
            </w:r>
            <w:r w:rsidRPr="003D52FF">
              <w:rPr>
                <w:rFonts w:asciiTheme="minorBidi" w:hAnsiTheme="minorBidi" w:cstheme="minorBidi"/>
                <w:spacing w:val="-1"/>
                <w:w w:val="105"/>
                <w:sz w:val="20"/>
              </w:rPr>
              <w:t>synthase</w:t>
            </w:r>
            <w:r w:rsidRPr="003D52FF">
              <w:rPr>
                <w:rFonts w:asciiTheme="minorBidi" w:hAnsiTheme="minorBidi" w:cstheme="minorBidi"/>
                <w:spacing w:val="-10"/>
                <w:w w:val="105"/>
                <w:sz w:val="20"/>
              </w:rPr>
              <w:t xml:space="preserve"> </w:t>
            </w:r>
            <w:r w:rsidRPr="003D52FF">
              <w:rPr>
                <w:rFonts w:asciiTheme="minorBidi" w:hAnsiTheme="minorBidi" w:cstheme="minorBidi"/>
                <w:spacing w:val="-1"/>
                <w:w w:val="105"/>
                <w:sz w:val="20"/>
              </w:rPr>
              <w:t>3</w:t>
            </w:r>
            <w:r w:rsidRPr="003D52FF">
              <w:rPr>
                <w:rFonts w:asciiTheme="minorBidi" w:hAnsiTheme="minorBidi" w:cstheme="minorBidi"/>
                <w:spacing w:val="-8"/>
                <w:w w:val="105"/>
                <w:sz w:val="20"/>
              </w:rPr>
              <w:t xml:space="preserve"> </w:t>
            </w:r>
            <w:r w:rsidRPr="003D52FF">
              <w:rPr>
                <w:rFonts w:asciiTheme="minorBidi" w:hAnsiTheme="minorBidi" w:cstheme="minorBidi"/>
                <w:spacing w:val="-1"/>
                <w:w w:val="105"/>
                <w:sz w:val="20"/>
              </w:rPr>
              <w:t>(CSY3)</w:t>
            </w:r>
          </w:p>
          <w:p w14:paraId="27E8D564"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10"/>
                <w:sz w:val="20"/>
              </w:rPr>
              <w:t>Q9SJH7</w:t>
            </w:r>
          </w:p>
        </w:tc>
      </w:tr>
      <w:tr w:rsidR="00CF52B0" w:rsidRPr="003D52FF" w14:paraId="31F15CBB" w14:textId="77777777">
        <w:trPr>
          <w:trHeight w:val="345"/>
        </w:trPr>
        <w:tc>
          <w:tcPr>
            <w:tcW w:w="9018" w:type="dxa"/>
            <w:gridSpan w:val="2"/>
            <w:shd w:val="clear" w:color="auto" w:fill="FFC000"/>
          </w:tcPr>
          <w:p w14:paraId="37B19016" w14:textId="77777777" w:rsidR="00CF52B0" w:rsidRPr="003D52FF" w:rsidRDefault="00000000">
            <w:pPr>
              <w:pStyle w:val="TableParagraph"/>
              <w:spacing w:line="225" w:lineRule="exact"/>
              <w:ind w:left="2797" w:right="2783"/>
              <w:jc w:val="center"/>
              <w:rPr>
                <w:rFonts w:asciiTheme="minorBidi" w:hAnsiTheme="minorBidi" w:cstheme="minorBidi"/>
                <w:b/>
                <w:sz w:val="20"/>
              </w:rPr>
            </w:pPr>
            <w:r w:rsidRPr="003D52FF">
              <w:rPr>
                <w:rFonts w:asciiTheme="minorBidi" w:hAnsiTheme="minorBidi" w:cstheme="minorBidi"/>
                <w:b/>
                <w:sz w:val="20"/>
              </w:rPr>
              <w:t>Urate</w:t>
            </w:r>
            <w:r w:rsidRPr="003D52FF">
              <w:rPr>
                <w:rFonts w:asciiTheme="minorBidi" w:hAnsiTheme="minorBidi" w:cstheme="minorBidi"/>
                <w:b/>
                <w:spacing w:val="-1"/>
                <w:sz w:val="20"/>
              </w:rPr>
              <w:t xml:space="preserve"> </w:t>
            </w:r>
            <w:r w:rsidRPr="003D52FF">
              <w:rPr>
                <w:rFonts w:asciiTheme="minorBidi" w:hAnsiTheme="minorBidi" w:cstheme="minorBidi"/>
                <w:b/>
                <w:sz w:val="20"/>
              </w:rPr>
              <w:t>oxidase</w:t>
            </w:r>
            <w:r w:rsidRPr="003D52FF">
              <w:rPr>
                <w:rFonts w:asciiTheme="minorBidi" w:hAnsiTheme="minorBidi" w:cstheme="minorBidi"/>
                <w:b/>
                <w:spacing w:val="-1"/>
                <w:sz w:val="20"/>
              </w:rPr>
              <w:t xml:space="preserve"> </w:t>
            </w:r>
            <w:r w:rsidRPr="003D52FF">
              <w:rPr>
                <w:rFonts w:asciiTheme="minorBidi" w:hAnsiTheme="minorBidi" w:cstheme="minorBidi"/>
                <w:b/>
                <w:sz w:val="20"/>
              </w:rPr>
              <w:t>activity</w:t>
            </w:r>
          </w:p>
        </w:tc>
      </w:tr>
    </w:tbl>
    <w:p w14:paraId="137F4961" w14:textId="77777777" w:rsidR="00CF52B0" w:rsidRPr="003D52FF" w:rsidRDefault="00CF52B0">
      <w:pPr>
        <w:spacing w:line="225" w:lineRule="exact"/>
        <w:jc w:val="center"/>
        <w:rPr>
          <w:rFonts w:asciiTheme="minorBidi" w:hAnsiTheme="minorBidi" w:cstheme="minorBidi"/>
          <w:sz w:val="20"/>
        </w:rPr>
        <w:sectPr w:rsidR="00CF52B0" w:rsidRPr="003D52FF">
          <w:pgSz w:w="11910" w:h="16840"/>
          <w:pgMar w:top="134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5"/>
        <w:gridCol w:w="4643"/>
      </w:tblGrid>
      <w:tr w:rsidR="00CF52B0" w:rsidRPr="003D52FF" w14:paraId="1FA62661" w14:textId="77777777">
        <w:trPr>
          <w:trHeight w:val="690"/>
        </w:trPr>
        <w:tc>
          <w:tcPr>
            <w:tcW w:w="4375" w:type="dxa"/>
          </w:tcPr>
          <w:p w14:paraId="152EC0BE" w14:textId="77777777" w:rsidR="00CF52B0" w:rsidRPr="003D52FF" w:rsidRDefault="00000000">
            <w:pPr>
              <w:pStyle w:val="TableParagraph"/>
              <w:spacing w:line="228" w:lineRule="exact"/>
              <w:ind w:left="102" w:right="84"/>
              <w:jc w:val="center"/>
              <w:rPr>
                <w:rFonts w:asciiTheme="minorBidi" w:hAnsiTheme="minorBidi" w:cstheme="minorBidi"/>
                <w:sz w:val="20"/>
              </w:rPr>
            </w:pPr>
            <w:r w:rsidRPr="003D52FF">
              <w:rPr>
                <w:rFonts w:asciiTheme="minorBidi" w:hAnsiTheme="minorBidi" w:cstheme="minorBidi"/>
                <w:sz w:val="20"/>
              </w:rPr>
              <w:lastRenderedPageBreak/>
              <w:t>Uricase</w:t>
            </w:r>
            <w:r w:rsidRPr="003D52FF">
              <w:rPr>
                <w:rFonts w:asciiTheme="minorBidi" w:hAnsiTheme="minorBidi" w:cstheme="minorBidi"/>
                <w:spacing w:val="4"/>
                <w:sz w:val="20"/>
              </w:rPr>
              <w:t xml:space="preserve"> </w:t>
            </w:r>
            <w:r w:rsidRPr="003D52FF">
              <w:rPr>
                <w:rFonts w:asciiTheme="minorBidi" w:hAnsiTheme="minorBidi" w:cstheme="minorBidi"/>
                <w:sz w:val="20"/>
              </w:rPr>
              <w:t>(uox)</w:t>
            </w:r>
          </w:p>
          <w:p w14:paraId="3DA4FCD6" w14:textId="77777777" w:rsidR="00CF52B0" w:rsidRPr="003D52FF" w:rsidRDefault="00000000">
            <w:pPr>
              <w:pStyle w:val="TableParagraph"/>
              <w:spacing w:before="104"/>
              <w:ind w:left="102" w:right="87"/>
              <w:jc w:val="center"/>
              <w:rPr>
                <w:rFonts w:asciiTheme="minorBidi" w:hAnsiTheme="minorBidi" w:cstheme="minorBidi"/>
                <w:sz w:val="20"/>
              </w:rPr>
            </w:pPr>
            <w:r w:rsidRPr="003D52FF">
              <w:rPr>
                <w:rFonts w:asciiTheme="minorBidi" w:hAnsiTheme="minorBidi" w:cstheme="minorBidi"/>
                <w:w w:val="105"/>
                <w:sz w:val="20"/>
              </w:rPr>
              <w:t>Q54LT2</w:t>
            </w:r>
          </w:p>
        </w:tc>
        <w:tc>
          <w:tcPr>
            <w:tcW w:w="4643" w:type="dxa"/>
          </w:tcPr>
          <w:p w14:paraId="7D845FFA" w14:textId="77777777" w:rsidR="00CF52B0" w:rsidRPr="003D52FF" w:rsidRDefault="00000000">
            <w:pPr>
              <w:pStyle w:val="TableParagraph"/>
              <w:spacing w:line="228" w:lineRule="exact"/>
              <w:ind w:left="229" w:right="220"/>
              <w:jc w:val="center"/>
              <w:rPr>
                <w:rFonts w:asciiTheme="minorBidi" w:hAnsiTheme="minorBidi" w:cstheme="minorBidi"/>
                <w:sz w:val="20"/>
              </w:rPr>
            </w:pPr>
            <w:r w:rsidRPr="003D52FF">
              <w:rPr>
                <w:rFonts w:asciiTheme="minorBidi" w:hAnsiTheme="minorBidi" w:cstheme="minorBidi"/>
                <w:w w:val="105"/>
                <w:sz w:val="20"/>
              </w:rPr>
              <w:t>Uricase</w:t>
            </w:r>
          </w:p>
          <w:p w14:paraId="5A62E98A" w14:textId="77777777" w:rsidR="00CF52B0" w:rsidRPr="003D52FF" w:rsidRDefault="00000000">
            <w:pPr>
              <w:pStyle w:val="TableParagraph"/>
              <w:spacing w:before="104"/>
              <w:ind w:left="229" w:right="214"/>
              <w:jc w:val="center"/>
              <w:rPr>
                <w:rFonts w:asciiTheme="minorBidi" w:hAnsiTheme="minorBidi" w:cstheme="minorBidi"/>
                <w:sz w:val="20"/>
              </w:rPr>
            </w:pPr>
            <w:r w:rsidRPr="003D52FF">
              <w:rPr>
                <w:rFonts w:asciiTheme="minorBidi" w:hAnsiTheme="minorBidi" w:cstheme="minorBidi"/>
                <w:w w:val="105"/>
                <w:sz w:val="20"/>
              </w:rPr>
              <w:t>O04420</w:t>
            </w:r>
          </w:p>
        </w:tc>
      </w:tr>
      <w:tr w:rsidR="00CF52B0" w:rsidRPr="003D52FF" w14:paraId="61144AFF" w14:textId="77777777">
        <w:trPr>
          <w:trHeight w:val="345"/>
        </w:trPr>
        <w:tc>
          <w:tcPr>
            <w:tcW w:w="9018" w:type="dxa"/>
            <w:gridSpan w:val="2"/>
            <w:shd w:val="clear" w:color="auto" w:fill="FFC000"/>
          </w:tcPr>
          <w:p w14:paraId="441B2982" w14:textId="77777777" w:rsidR="00CF52B0" w:rsidRPr="003D52FF" w:rsidRDefault="00000000">
            <w:pPr>
              <w:pStyle w:val="TableParagraph"/>
              <w:spacing w:line="225" w:lineRule="exact"/>
              <w:ind w:left="2797" w:right="2778"/>
              <w:jc w:val="center"/>
              <w:rPr>
                <w:rFonts w:asciiTheme="minorBidi" w:hAnsiTheme="minorBidi" w:cstheme="minorBidi"/>
                <w:b/>
                <w:sz w:val="20"/>
              </w:rPr>
            </w:pPr>
            <w:r w:rsidRPr="003D52FF">
              <w:rPr>
                <w:rFonts w:asciiTheme="minorBidi" w:hAnsiTheme="minorBidi" w:cstheme="minorBidi"/>
                <w:b/>
                <w:sz w:val="20"/>
              </w:rPr>
              <w:t>Docking</w:t>
            </w:r>
            <w:r w:rsidRPr="003D52FF">
              <w:rPr>
                <w:rFonts w:asciiTheme="minorBidi" w:hAnsiTheme="minorBidi" w:cstheme="minorBidi"/>
                <w:b/>
                <w:spacing w:val="1"/>
                <w:sz w:val="20"/>
              </w:rPr>
              <w:t xml:space="preserve"> </w:t>
            </w:r>
            <w:r w:rsidRPr="003D52FF">
              <w:rPr>
                <w:rFonts w:asciiTheme="minorBidi" w:hAnsiTheme="minorBidi" w:cstheme="minorBidi"/>
                <w:b/>
                <w:sz w:val="20"/>
              </w:rPr>
              <w:t>complex</w:t>
            </w:r>
          </w:p>
        </w:tc>
      </w:tr>
      <w:tr w:rsidR="00CF52B0" w:rsidRPr="003D52FF" w14:paraId="4A950357" w14:textId="77777777">
        <w:trPr>
          <w:trHeight w:val="1031"/>
        </w:trPr>
        <w:tc>
          <w:tcPr>
            <w:tcW w:w="4375" w:type="dxa"/>
          </w:tcPr>
          <w:p w14:paraId="628E129E" w14:textId="77777777" w:rsidR="00CF52B0" w:rsidRPr="003D52FF" w:rsidRDefault="00000000">
            <w:pPr>
              <w:pStyle w:val="TableParagraph"/>
              <w:spacing w:line="228" w:lineRule="exact"/>
              <w:ind w:left="101" w:right="88"/>
              <w:jc w:val="center"/>
              <w:rPr>
                <w:rFonts w:asciiTheme="minorBidi" w:hAnsiTheme="minorBidi" w:cstheme="minorBidi"/>
                <w:sz w:val="20"/>
              </w:rPr>
            </w:pPr>
            <w:r w:rsidRPr="003D52FF">
              <w:rPr>
                <w:rFonts w:asciiTheme="minorBidi" w:hAnsiTheme="minorBidi" w:cstheme="minorBidi"/>
                <w:sz w:val="20"/>
              </w:rPr>
              <w:t>Peroxisomal</w:t>
            </w:r>
            <w:r w:rsidRPr="003D52FF">
              <w:rPr>
                <w:rFonts w:asciiTheme="minorBidi" w:hAnsiTheme="minorBidi" w:cstheme="minorBidi"/>
                <w:spacing w:val="18"/>
                <w:sz w:val="20"/>
              </w:rPr>
              <w:t xml:space="preserve"> </w:t>
            </w:r>
            <w:r w:rsidRPr="003D52FF">
              <w:rPr>
                <w:rFonts w:asciiTheme="minorBidi" w:hAnsiTheme="minorBidi" w:cstheme="minorBidi"/>
                <w:sz w:val="20"/>
              </w:rPr>
              <w:t>membrane</w:t>
            </w:r>
            <w:r w:rsidRPr="003D52FF">
              <w:rPr>
                <w:rFonts w:asciiTheme="minorBidi" w:hAnsiTheme="minorBidi" w:cstheme="minorBidi"/>
                <w:spacing w:val="19"/>
                <w:sz w:val="20"/>
              </w:rPr>
              <w:t xml:space="preserve"> </w:t>
            </w:r>
            <w:r w:rsidRPr="003D52FF">
              <w:rPr>
                <w:rFonts w:asciiTheme="minorBidi" w:hAnsiTheme="minorBidi" w:cstheme="minorBidi"/>
                <w:sz w:val="20"/>
              </w:rPr>
              <w:t>protein</w:t>
            </w:r>
            <w:r w:rsidRPr="003D52FF">
              <w:rPr>
                <w:rFonts w:asciiTheme="minorBidi" w:hAnsiTheme="minorBidi" w:cstheme="minorBidi"/>
                <w:spacing w:val="11"/>
                <w:sz w:val="20"/>
              </w:rPr>
              <w:t xml:space="preserve"> </w:t>
            </w:r>
            <w:r w:rsidRPr="003D52FF">
              <w:rPr>
                <w:rFonts w:asciiTheme="minorBidi" w:hAnsiTheme="minorBidi" w:cstheme="minorBidi"/>
                <w:sz w:val="20"/>
              </w:rPr>
              <w:t>PEX14</w:t>
            </w:r>
          </w:p>
          <w:p w14:paraId="7F6D2C82" w14:textId="77777777" w:rsidR="00CF52B0" w:rsidRPr="003D52FF" w:rsidRDefault="00000000">
            <w:pPr>
              <w:pStyle w:val="TableParagraph"/>
              <w:spacing w:before="104"/>
              <w:ind w:left="98" w:right="88"/>
              <w:jc w:val="center"/>
              <w:rPr>
                <w:rFonts w:asciiTheme="minorBidi" w:hAnsiTheme="minorBidi" w:cstheme="minorBidi"/>
                <w:sz w:val="20"/>
              </w:rPr>
            </w:pPr>
            <w:r w:rsidRPr="003D52FF">
              <w:rPr>
                <w:rFonts w:asciiTheme="minorBidi" w:hAnsiTheme="minorBidi" w:cstheme="minorBidi"/>
                <w:w w:val="105"/>
                <w:sz w:val="20"/>
              </w:rPr>
              <w:t>Q54C55</w:t>
            </w:r>
          </w:p>
        </w:tc>
        <w:tc>
          <w:tcPr>
            <w:tcW w:w="4643" w:type="dxa"/>
          </w:tcPr>
          <w:p w14:paraId="1A5173C3" w14:textId="77777777" w:rsidR="00CF52B0" w:rsidRPr="003D52FF" w:rsidRDefault="00000000">
            <w:pPr>
              <w:pStyle w:val="TableParagraph"/>
              <w:spacing w:line="228" w:lineRule="exact"/>
              <w:ind w:left="229" w:right="216"/>
              <w:jc w:val="center"/>
              <w:rPr>
                <w:rFonts w:asciiTheme="minorBidi" w:hAnsiTheme="minorBidi" w:cstheme="minorBidi"/>
                <w:sz w:val="20"/>
              </w:rPr>
            </w:pPr>
            <w:r w:rsidRPr="003D52FF">
              <w:rPr>
                <w:rFonts w:asciiTheme="minorBidi" w:hAnsiTheme="minorBidi" w:cstheme="minorBidi"/>
                <w:sz w:val="20"/>
              </w:rPr>
              <w:t>Peroxisomal</w:t>
            </w:r>
            <w:r w:rsidRPr="003D52FF">
              <w:rPr>
                <w:rFonts w:asciiTheme="minorBidi" w:hAnsiTheme="minorBidi" w:cstheme="minorBidi"/>
                <w:spacing w:val="18"/>
                <w:sz w:val="20"/>
              </w:rPr>
              <w:t xml:space="preserve"> </w:t>
            </w:r>
            <w:r w:rsidRPr="003D52FF">
              <w:rPr>
                <w:rFonts w:asciiTheme="minorBidi" w:hAnsiTheme="minorBidi" w:cstheme="minorBidi"/>
                <w:sz w:val="20"/>
              </w:rPr>
              <w:t>membrane</w:t>
            </w:r>
            <w:r w:rsidRPr="003D52FF">
              <w:rPr>
                <w:rFonts w:asciiTheme="minorBidi" w:hAnsiTheme="minorBidi" w:cstheme="minorBidi"/>
                <w:spacing w:val="19"/>
                <w:sz w:val="20"/>
              </w:rPr>
              <w:t xml:space="preserve"> </w:t>
            </w:r>
            <w:r w:rsidRPr="003D52FF">
              <w:rPr>
                <w:rFonts w:asciiTheme="minorBidi" w:hAnsiTheme="minorBidi" w:cstheme="minorBidi"/>
                <w:sz w:val="20"/>
              </w:rPr>
              <w:t>protein</w:t>
            </w:r>
            <w:r w:rsidRPr="003D52FF">
              <w:rPr>
                <w:rFonts w:asciiTheme="minorBidi" w:hAnsiTheme="minorBidi" w:cstheme="minorBidi"/>
                <w:spacing w:val="11"/>
                <w:sz w:val="20"/>
              </w:rPr>
              <w:t xml:space="preserve"> </w:t>
            </w:r>
            <w:r w:rsidRPr="003D52FF">
              <w:rPr>
                <w:rFonts w:asciiTheme="minorBidi" w:hAnsiTheme="minorBidi" w:cstheme="minorBidi"/>
                <w:sz w:val="20"/>
              </w:rPr>
              <w:t>PEX14</w:t>
            </w:r>
          </w:p>
          <w:p w14:paraId="41D2AF1F" w14:textId="77777777" w:rsidR="00CF52B0" w:rsidRPr="003D52FF" w:rsidRDefault="00000000">
            <w:pPr>
              <w:pStyle w:val="TableParagraph"/>
              <w:spacing w:before="5" w:line="340" w:lineRule="atLeast"/>
              <w:ind w:left="1943" w:right="1927" w:hanging="6"/>
              <w:jc w:val="center"/>
              <w:rPr>
                <w:rFonts w:asciiTheme="minorBidi" w:hAnsiTheme="minorBidi" w:cstheme="minorBidi"/>
                <w:sz w:val="20"/>
              </w:rPr>
            </w:pPr>
            <w:r w:rsidRPr="003D52FF">
              <w:rPr>
                <w:rFonts w:asciiTheme="minorBidi" w:hAnsiTheme="minorBidi" w:cstheme="minorBidi"/>
                <w:w w:val="105"/>
                <w:sz w:val="20"/>
              </w:rPr>
              <w:t>(PEX14)</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10"/>
                <w:sz w:val="20"/>
              </w:rPr>
              <w:t>Q9FXT6</w:t>
            </w:r>
          </w:p>
        </w:tc>
      </w:tr>
      <w:tr w:rsidR="00CF52B0" w:rsidRPr="003D52FF" w14:paraId="1A7378D4" w14:textId="77777777">
        <w:trPr>
          <w:trHeight w:val="345"/>
        </w:trPr>
        <w:tc>
          <w:tcPr>
            <w:tcW w:w="9018" w:type="dxa"/>
            <w:gridSpan w:val="2"/>
            <w:shd w:val="clear" w:color="auto" w:fill="FFC000"/>
          </w:tcPr>
          <w:p w14:paraId="51ADFA98" w14:textId="77777777" w:rsidR="00CF52B0" w:rsidRPr="003D52FF" w:rsidRDefault="00000000">
            <w:pPr>
              <w:pStyle w:val="TableParagraph"/>
              <w:spacing w:line="229" w:lineRule="exact"/>
              <w:ind w:left="2797" w:right="2783"/>
              <w:jc w:val="center"/>
              <w:rPr>
                <w:rFonts w:asciiTheme="minorBidi" w:hAnsiTheme="minorBidi" w:cstheme="minorBidi"/>
                <w:b/>
                <w:sz w:val="20"/>
              </w:rPr>
            </w:pPr>
            <w:r w:rsidRPr="003D52FF">
              <w:rPr>
                <w:rFonts w:asciiTheme="minorBidi" w:hAnsiTheme="minorBidi" w:cstheme="minorBidi"/>
                <w:b/>
                <w:sz w:val="20"/>
              </w:rPr>
              <w:t>Transport</w:t>
            </w:r>
            <w:r w:rsidRPr="003D52FF">
              <w:rPr>
                <w:rFonts w:asciiTheme="minorBidi" w:hAnsiTheme="minorBidi" w:cstheme="minorBidi"/>
                <w:b/>
                <w:spacing w:val="-8"/>
                <w:sz w:val="20"/>
              </w:rPr>
              <w:t xml:space="preserve"> </w:t>
            </w:r>
            <w:r w:rsidRPr="003D52FF">
              <w:rPr>
                <w:rFonts w:asciiTheme="minorBidi" w:hAnsiTheme="minorBidi" w:cstheme="minorBidi"/>
                <w:b/>
                <w:sz w:val="20"/>
              </w:rPr>
              <w:t>proteins</w:t>
            </w:r>
          </w:p>
        </w:tc>
      </w:tr>
      <w:tr w:rsidR="00CF52B0" w:rsidRPr="003D52FF" w14:paraId="6CB09DAF" w14:textId="77777777">
        <w:trPr>
          <w:trHeight w:val="1036"/>
        </w:trPr>
        <w:tc>
          <w:tcPr>
            <w:tcW w:w="4375" w:type="dxa"/>
          </w:tcPr>
          <w:p w14:paraId="5AEF2E29" w14:textId="77777777" w:rsidR="00CF52B0" w:rsidRPr="003D52FF" w:rsidRDefault="00000000">
            <w:pPr>
              <w:pStyle w:val="TableParagraph"/>
              <w:spacing w:line="228" w:lineRule="exact"/>
              <w:ind w:left="102" w:right="88"/>
              <w:jc w:val="center"/>
              <w:rPr>
                <w:rFonts w:asciiTheme="minorBidi" w:hAnsiTheme="minorBidi" w:cstheme="minorBidi"/>
                <w:sz w:val="20"/>
              </w:rPr>
            </w:pPr>
            <w:r w:rsidRPr="003D52FF">
              <w:rPr>
                <w:rFonts w:asciiTheme="minorBidi" w:hAnsiTheme="minorBidi" w:cstheme="minorBidi"/>
                <w:sz w:val="20"/>
              </w:rPr>
              <w:t>Mitochondrial</w:t>
            </w:r>
            <w:r w:rsidRPr="003D52FF">
              <w:rPr>
                <w:rFonts w:asciiTheme="minorBidi" w:hAnsiTheme="minorBidi" w:cstheme="minorBidi"/>
                <w:spacing w:val="-5"/>
                <w:sz w:val="20"/>
              </w:rPr>
              <w:t xml:space="preserve"> </w:t>
            </w:r>
            <w:r w:rsidRPr="003D52FF">
              <w:rPr>
                <w:rFonts w:asciiTheme="minorBidi" w:hAnsiTheme="minorBidi" w:cstheme="minorBidi"/>
                <w:sz w:val="20"/>
              </w:rPr>
              <w:t>substrate</w:t>
            </w:r>
            <w:r w:rsidRPr="003D52FF">
              <w:rPr>
                <w:rFonts w:asciiTheme="minorBidi" w:hAnsiTheme="minorBidi" w:cstheme="minorBidi"/>
                <w:spacing w:val="-4"/>
                <w:sz w:val="20"/>
              </w:rPr>
              <w:t xml:space="preserve"> </w:t>
            </w:r>
            <w:r w:rsidRPr="003D52FF">
              <w:rPr>
                <w:rFonts w:asciiTheme="minorBidi" w:hAnsiTheme="minorBidi" w:cstheme="minorBidi"/>
                <w:sz w:val="20"/>
              </w:rPr>
              <w:t>carrier</w:t>
            </w:r>
            <w:r w:rsidRPr="003D52FF">
              <w:rPr>
                <w:rFonts w:asciiTheme="minorBidi" w:hAnsiTheme="minorBidi" w:cstheme="minorBidi"/>
                <w:spacing w:val="-7"/>
                <w:sz w:val="20"/>
              </w:rPr>
              <w:t xml:space="preserve"> </w:t>
            </w:r>
            <w:r w:rsidRPr="003D52FF">
              <w:rPr>
                <w:rFonts w:asciiTheme="minorBidi" w:hAnsiTheme="minorBidi" w:cstheme="minorBidi"/>
                <w:sz w:val="20"/>
              </w:rPr>
              <w:t>family</w:t>
            </w:r>
            <w:r w:rsidRPr="003D52FF">
              <w:rPr>
                <w:rFonts w:asciiTheme="minorBidi" w:hAnsiTheme="minorBidi" w:cstheme="minorBidi"/>
                <w:spacing w:val="-7"/>
                <w:sz w:val="20"/>
              </w:rPr>
              <w:t xml:space="preserve"> </w:t>
            </w:r>
            <w:r w:rsidRPr="003D52FF">
              <w:rPr>
                <w:rFonts w:asciiTheme="minorBidi" w:hAnsiTheme="minorBidi" w:cstheme="minorBidi"/>
                <w:sz w:val="20"/>
              </w:rPr>
              <w:t>protein</w:t>
            </w:r>
            <w:r w:rsidRPr="003D52FF">
              <w:rPr>
                <w:rFonts w:asciiTheme="minorBidi" w:hAnsiTheme="minorBidi" w:cstheme="minorBidi"/>
                <w:spacing w:val="-4"/>
                <w:sz w:val="20"/>
              </w:rPr>
              <w:t xml:space="preserve"> </w:t>
            </w:r>
            <w:r w:rsidRPr="003D52FF">
              <w:rPr>
                <w:rFonts w:asciiTheme="minorBidi" w:hAnsiTheme="minorBidi" w:cstheme="minorBidi"/>
                <w:sz w:val="20"/>
              </w:rPr>
              <w:t>Q</w:t>
            </w:r>
          </w:p>
          <w:p w14:paraId="24CAD03C" w14:textId="77777777" w:rsidR="00CF52B0" w:rsidRPr="003D52FF" w:rsidRDefault="00000000">
            <w:pPr>
              <w:pStyle w:val="TableParagraph"/>
              <w:spacing w:before="6" w:line="340" w:lineRule="atLeast"/>
              <w:ind w:left="1819" w:right="1806" w:firstLine="3"/>
              <w:jc w:val="center"/>
              <w:rPr>
                <w:rFonts w:asciiTheme="minorBidi" w:hAnsiTheme="minorBidi" w:cstheme="minorBidi"/>
                <w:sz w:val="20"/>
              </w:rPr>
            </w:pPr>
            <w:r w:rsidRPr="003D52FF">
              <w:rPr>
                <w:rFonts w:asciiTheme="minorBidi" w:hAnsiTheme="minorBidi" w:cstheme="minorBidi"/>
                <w:w w:val="105"/>
                <w:sz w:val="20"/>
              </w:rPr>
              <w:t>(mcfQ)</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Q76P23</w:t>
            </w:r>
          </w:p>
        </w:tc>
        <w:tc>
          <w:tcPr>
            <w:tcW w:w="4643" w:type="dxa"/>
          </w:tcPr>
          <w:p w14:paraId="13A35282" w14:textId="77777777" w:rsidR="00CF52B0" w:rsidRPr="003D52FF" w:rsidRDefault="00000000">
            <w:pPr>
              <w:pStyle w:val="TableParagraph"/>
              <w:spacing w:line="228" w:lineRule="exact"/>
              <w:ind w:left="229" w:right="221"/>
              <w:jc w:val="center"/>
              <w:rPr>
                <w:rFonts w:asciiTheme="minorBidi" w:hAnsiTheme="minorBidi" w:cstheme="minorBidi"/>
                <w:sz w:val="20"/>
              </w:rPr>
            </w:pPr>
            <w:r w:rsidRPr="003D52FF">
              <w:rPr>
                <w:rFonts w:asciiTheme="minorBidi" w:hAnsiTheme="minorBidi" w:cstheme="minorBidi"/>
                <w:sz w:val="20"/>
              </w:rPr>
              <w:t>Peroxisomal</w:t>
            </w:r>
            <w:r w:rsidRPr="003D52FF">
              <w:rPr>
                <w:rFonts w:asciiTheme="minorBidi" w:hAnsiTheme="minorBidi" w:cstheme="minorBidi"/>
                <w:spacing w:val="12"/>
                <w:sz w:val="20"/>
              </w:rPr>
              <w:t xml:space="preserve"> </w:t>
            </w:r>
            <w:r w:rsidRPr="003D52FF">
              <w:rPr>
                <w:rFonts w:asciiTheme="minorBidi" w:hAnsiTheme="minorBidi" w:cstheme="minorBidi"/>
                <w:sz w:val="20"/>
              </w:rPr>
              <w:t>nicotinamide</w:t>
            </w:r>
            <w:r w:rsidRPr="003D52FF">
              <w:rPr>
                <w:rFonts w:asciiTheme="minorBidi" w:hAnsiTheme="minorBidi" w:cstheme="minorBidi"/>
                <w:spacing w:val="7"/>
                <w:sz w:val="20"/>
              </w:rPr>
              <w:t xml:space="preserve"> </w:t>
            </w:r>
            <w:r w:rsidRPr="003D52FF">
              <w:rPr>
                <w:rFonts w:asciiTheme="minorBidi" w:hAnsiTheme="minorBidi" w:cstheme="minorBidi"/>
                <w:sz w:val="20"/>
              </w:rPr>
              <w:t>adenine</w:t>
            </w:r>
            <w:r w:rsidRPr="003D52FF">
              <w:rPr>
                <w:rFonts w:asciiTheme="minorBidi" w:hAnsiTheme="minorBidi" w:cstheme="minorBidi"/>
                <w:spacing w:val="7"/>
                <w:sz w:val="20"/>
              </w:rPr>
              <w:t xml:space="preserve"> </w:t>
            </w:r>
            <w:r w:rsidRPr="003D52FF">
              <w:rPr>
                <w:rFonts w:asciiTheme="minorBidi" w:hAnsiTheme="minorBidi" w:cstheme="minorBidi"/>
                <w:sz w:val="20"/>
              </w:rPr>
              <w:t>dinucleotide</w:t>
            </w:r>
          </w:p>
          <w:p w14:paraId="7BA10E5A" w14:textId="77777777" w:rsidR="00CF52B0" w:rsidRPr="003D52FF" w:rsidRDefault="00000000">
            <w:pPr>
              <w:pStyle w:val="TableParagraph"/>
              <w:spacing w:before="6" w:line="340" w:lineRule="atLeast"/>
              <w:ind w:left="1737" w:right="1726"/>
              <w:jc w:val="center"/>
              <w:rPr>
                <w:rFonts w:asciiTheme="minorBidi" w:hAnsiTheme="minorBidi" w:cstheme="minorBidi"/>
                <w:sz w:val="20"/>
              </w:rPr>
            </w:pPr>
            <w:r w:rsidRPr="003D52FF">
              <w:rPr>
                <w:rFonts w:asciiTheme="minorBidi" w:hAnsiTheme="minorBidi" w:cstheme="minorBidi"/>
                <w:spacing w:val="-3"/>
                <w:w w:val="105"/>
                <w:sz w:val="20"/>
              </w:rPr>
              <w:t>carrier (PXN)</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O04200</w:t>
            </w:r>
          </w:p>
        </w:tc>
      </w:tr>
      <w:tr w:rsidR="00CF52B0" w:rsidRPr="003D52FF" w14:paraId="282421AA" w14:textId="77777777">
        <w:trPr>
          <w:trHeight w:val="345"/>
        </w:trPr>
        <w:tc>
          <w:tcPr>
            <w:tcW w:w="9018" w:type="dxa"/>
            <w:gridSpan w:val="2"/>
            <w:shd w:val="clear" w:color="auto" w:fill="FFC000"/>
          </w:tcPr>
          <w:p w14:paraId="4E9E40AE" w14:textId="77777777" w:rsidR="00CF52B0" w:rsidRPr="003D52FF" w:rsidRDefault="00000000">
            <w:pPr>
              <w:pStyle w:val="TableParagraph"/>
              <w:spacing w:line="225" w:lineRule="exact"/>
              <w:ind w:left="2797" w:right="2782"/>
              <w:jc w:val="center"/>
              <w:rPr>
                <w:rFonts w:asciiTheme="minorBidi" w:hAnsiTheme="minorBidi" w:cstheme="minorBidi"/>
                <w:b/>
                <w:sz w:val="20"/>
              </w:rPr>
            </w:pPr>
            <w:r w:rsidRPr="003D52FF">
              <w:rPr>
                <w:rFonts w:asciiTheme="minorBidi" w:hAnsiTheme="minorBidi" w:cstheme="minorBidi"/>
                <w:b/>
                <w:sz w:val="20"/>
              </w:rPr>
              <w:t>Ser</w:t>
            </w:r>
            <w:r w:rsidRPr="003D52FF">
              <w:rPr>
                <w:rFonts w:asciiTheme="minorBidi" w:hAnsiTheme="minorBidi" w:cstheme="minorBidi"/>
                <w:b/>
                <w:spacing w:val="-1"/>
                <w:sz w:val="20"/>
              </w:rPr>
              <w:t xml:space="preserve"> </w:t>
            </w:r>
            <w:r w:rsidRPr="003D52FF">
              <w:rPr>
                <w:rFonts w:asciiTheme="minorBidi" w:hAnsiTheme="minorBidi" w:cstheme="minorBidi"/>
                <w:b/>
                <w:sz w:val="20"/>
              </w:rPr>
              <w:t>protease family</w:t>
            </w:r>
          </w:p>
        </w:tc>
      </w:tr>
      <w:tr w:rsidR="00CF52B0" w:rsidRPr="003D52FF" w14:paraId="070D7C44" w14:textId="77777777">
        <w:trPr>
          <w:trHeight w:val="691"/>
        </w:trPr>
        <w:tc>
          <w:tcPr>
            <w:tcW w:w="4375" w:type="dxa"/>
          </w:tcPr>
          <w:p w14:paraId="0D2C310E" w14:textId="77777777" w:rsidR="00CF52B0" w:rsidRPr="003D52FF" w:rsidRDefault="00000000">
            <w:pPr>
              <w:pStyle w:val="TableParagraph"/>
              <w:spacing w:line="228" w:lineRule="exact"/>
              <w:ind w:left="97" w:right="88"/>
              <w:jc w:val="center"/>
              <w:rPr>
                <w:rFonts w:asciiTheme="minorBidi" w:hAnsiTheme="minorBidi" w:cstheme="minorBidi"/>
                <w:sz w:val="20"/>
              </w:rPr>
            </w:pPr>
            <w:r w:rsidRPr="003D52FF">
              <w:rPr>
                <w:rFonts w:asciiTheme="minorBidi" w:hAnsiTheme="minorBidi" w:cstheme="minorBidi"/>
                <w:sz w:val="20"/>
              </w:rPr>
              <w:t>Uncharacterized</w:t>
            </w:r>
            <w:r w:rsidRPr="003D52FF">
              <w:rPr>
                <w:rFonts w:asciiTheme="minorBidi" w:hAnsiTheme="minorBidi" w:cstheme="minorBidi"/>
                <w:spacing w:val="7"/>
                <w:sz w:val="20"/>
              </w:rPr>
              <w:t xml:space="preserve"> </w:t>
            </w:r>
            <w:r w:rsidRPr="003D52FF">
              <w:rPr>
                <w:rFonts w:asciiTheme="minorBidi" w:hAnsiTheme="minorBidi" w:cstheme="minorBidi"/>
                <w:sz w:val="20"/>
              </w:rPr>
              <w:t>protein</w:t>
            </w:r>
          </w:p>
          <w:p w14:paraId="7362A5B2" w14:textId="77777777" w:rsidR="00CF52B0" w:rsidRPr="003D52FF" w:rsidRDefault="00000000">
            <w:pPr>
              <w:pStyle w:val="TableParagraph"/>
              <w:spacing w:before="104"/>
              <w:ind w:left="98" w:right="88"/>
              <w:jc w:val="center"/>
              <w:rPr>
                <w:rFonts w:asciiTheme="minorBidi" w:hAnsiTheme="minorBidi" w:cstheme="minorBidi"/>
                <w:sz w:val="20"/>
              </w:rPr>
            </w:pPr>
            <w:r w:rsidRPr="003D52FF">
              <w:rPr>
                <w:rFonts w:asciiTheme="minorBidi" w:hAnsiTheme="minorBidi" w:cstheme="minorBidi"/>
                <w:w w:val="110"/>
                <w:sz w:val="20"/>
              </w:rPr>
              <w:t>Q54XC3</w:t>
            </w:r>
          </w:p>
        </w:tc>
        <w:tc>
          <w:tcPr>
            <w:tcW w:w="4643" w:type="dxa"/>
          </w:tcPr>
          <w:p w14:paraId="2A7BA609" w14:textId="77777777" w:rsidR="00CF52B0" w:rsidRPr="003D52FF" w:rsidRDefault="00000000">
            <w:pPr>
              <w:pStyle w:val="TableParagraph"/>
              <w:spacing w:line="228" w:lineRule="exact"/>
              <w:ind w:left="229" w:right="216"/>
              <w:jc w:val="center"/>
              <w:rPr>
                <w:rFonts w:asciiTheme="minorBidi" w:hAnsiTheme="minorBidi" w:cstheme="minorBidi"/>
                <w:sz w:val="20"/>
              </w:rPr>
            </w:pPr>
            <w:r w:rsidRPr="003D52FF">
              <w:rPr>
                <w:rFonts w:asciiTheme="minorBidi" w:hAnsiTheme="minorBidi" w:cstheme="minorBidi"/>
                <w:sz w:val="20"/>
              </w:rPr>
              <w:t>DEG15</w:t>
            </w:r>
            <w:r w:rsidRPr="003D52FF">
              <w:rPr>
                <w:rFonts w:asciiTheme="minorBidi" w:hAnsiTheme="minorBidi" w:cstheme="minorBidi"/>
                <w:spacing w:val="14"/>
                <w:sz w:val="20"/>
              </w:rPr>
              <w:t xml:space="preserve"> </w:t>
            </w:r>
            <w:r w:rsidRPr="003D52FF">
              <w:rPr>
                <w:rFonts w:asciiTheme="minorBidi" w:hAnsiTheme="minorBidi" w:cstheme="minorBidi"/>
                <w:sz w:val="20"/>
              </w:rPr>
              <w:t>(peroxisomal</w:t>
            </w:r>
            <w:r w:rsidRPr="003D52FF">
              <w:rPr>
                <w:rFonts w:asciiTheme="minorBidi" w:hAnsiTheme="minorBidi" w:cstheme="minorBidi"/>
                <w:spacing w:val="12"/>
                <w:sz w:val="20"/>
              </w:rPr>
              <w:t xml:space="preserve"> </w:t>
            </w:r>
            <w:r w:rsidRPr="003D52FF">
              <w:rPr>
                <w:rFonts w:asciiTheme="minorBidi" w:hAnsiTheme="minorBidi" w:cstheme="minorBidi"/>
                <w:sz w:val="20"/>
              </w:rPr>
              <w:t>protease)</w:t>
            </w:r>
          </w:p>
          <w:p w14:paraId="649D7139" w14:textId="77777777" w:rsidR="00CF52B0" w:rsidRPr="003D52FF" w:rsidRDefault="00000000">
            <w:pPr>
              <w:pStyle w:val="TableParagraph"/>
              <w:spacing w:before="104"/>
              <w:ind w:left="229" w:right="215"/>
              <w:jc w:val="center"/>
              <w:rPr>
                <w:rFonts w:asciiTheme="minorBidi" w:hAnsiTheme="minorBidi" w:cstheme="minorBidi"/>
                <w:sz w:val="20"/>
              </w:rPr>
            </w:pPr>
            <w:r w:rsidRPr="003D52FF">
              <w:rPr>
                <w:rFonts w:asciiTheme="minorBidi" w:hAnsiTheme="minorBidi" w:cstheme="minorBidi"/>
                <w:w w:val="110"/>
                <w:sz w:val="20"/>
              </w:rPr>
              <w:t>A0A178WEL7</w:t>
            </w:r>
          </w:p>
        </w:tc>
      </w:tr>
    </w:tbl>
    <w:p w14:paraId="2B64E70A" w14:textId="77777777" w:rsidR="00CF52B0" w:rsidRPr="003D52FF" w:rsidRDefault="00CF52B0">
      <w:pPr>
        <w:pStyle w:val="BodyText"/>
        <w:rPr>
          <w:rFonts w:asciiTheme="minorBidi" w:hAnsiTheme="minorBidi" w:cstheme="minorBidi"/>
          <w:b/>
          <w:sz w:val="20"/>
        </w:rPr>
      </w:pPr>
    </w:p>
    <w:p w14:paraId="59003629" w14:textId="77777777" w:rsidR="00CF52B0" w:rsidRPr="003D52FF" w:rsidRDefault="00000000">
      <w:pPr>
        <w:spacing w:before="217"/>
        <w:ind w:left="1226" w:right="1248"/>
        <w:jc w:val="center"/>
        <w:rPr>
          <w:rFonts w:asciiTheme="minorBidi" w:hAnsiTheme="minorBidi" w:cstheme="minorBidi"/>
          <w:b/>
          <w:i/>
          <w:sz w:val="24"/>
        </w:rPr>
      </w:pPr>
      <w:r w:rsidRPr="003D52FF">
        <w:rPr>
          <w:rFonts w:asciiTheme="minorBidi" w:hAnsiTheme="minorBidi" w:cstheme="minorBidi"/>
          <w:noProof/>
        </w:rPr>
        <w:drawing>
          <wp:anchor distT="0" distB="0" distL="0" distR="0" simplePos="0" relativeHeight="15820288" behindDoc="0" locked="0" layoutInCell="1" allowOverlap="1" wp14:anchorId="4F101BFF" wp14:editId="380ED55C">
            <wp:simplePos x="0" y="0"/>
            <wp:positionH relativeFrom="page">
              <wp:posOffset>1376227</wp:posOffset>
            </wp:positionH>
            <wp:positionV relativeFrom="paragraph">
              <wp:posOffset>168222</wp:posOffset>
            </wp:positionV>
            <wp:extent cx="370220" cy="114300"/>
            <wp:effectExtent l="0" t="0" r="0" b="0"/>
            <wp:wrapNone/>
            <wp:docPr id="40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04.png"/>
                    <pic:cNvPicPr/>
                  </pic:nvPicPr>
                  <pic:blipFill>
                    <a:blip r:embed="rId278" cstate="print"/>
                    <a:stretch>
                      <a:fillRect/>
                    </a:stretch>
                  </pic:blipFill>
                  <pic:spPr>
                    <a:xfrm>
                      <a:off x="0" y="0"/>
                      <a:ext cx="370220" cy="114300"/>
                    </a:xfrm>
                    <a:prstGeom prst="rect">
                      <a:avLst/>
                    </a:prstGeom>
                  </pic:spPr>
                </pic:pic>
              </a:graphicData>
            </a:graphic>
          </wp:anchor>
        </w:drawing>
      </w:r>
      <w:bookmarkStart w:id="310" w:name="6.3.2._Peroxisomal_protein_import_pathwa"/>
      <w:bookmarkStart w:id="311" w:name="_bookmark190"/>
      <w:bookmarkEnd w:id="310"/>
      <w:bookmarkEnd w:id="311"/>
      <w:r w:rsidRPr="003D52FF">
        <w:rPr>
          <w:rFonts w:asciiTheme="minorBidi" w:hAnsiTheme="minorBidi" w:cstheme="minorBidi"/>
          <w:b/>
          <w:sz w:val="24"/>
        </w:rPr>
        <w:t>Peroxisomal</w:t>
      </w:r>
      <w:r w:rsidRPr="003D52FF">
        <w:rPr>
          <w:rFonts w:asciiTheme="minorBidi" w:hAnsiTheme="minorBidi" w:cstheme="minorBidi"/>
          <w:b/>
          <w:spacing w:val="-3"/>
          <w:sz w:val="24"/>
        </w:rPr>
        <w:t xml:space="preserve"> </w:t>
      </w:r>
      <w:r w:rsidRPr="003D52FF">
        <w:rPr>
          <w:rFonts w:asciiTheme="minorBidi" w:hAnsiTheme="minorBidi" w:cstheme="minorBidi"/>
          <w:b/>
          <w:sz w:val="24"/>
        </w:rPr>
        <w:t>protein</w:t>
      </w:r>
      <w:r w:rsidRPr="003D52FF">
        <w:rPr>
          <w:rFonts w:asciiTheme="minorBidi" w:hAnsiTheme="minorBidi" w:cstheme="minorBidi"/>
          <w:b/>
          <w:spacing w:val="-5"/>
          <w:sz w:val="24"/>
        </w:rPr>
        <w:t xml:space="preserve"> </w:t>
      </w:r>
      <w:r w:rsidRPr="003D52FF">
        <w:rPr>
          <w:rFonts w:asciiTheme="minorBidi" w:hAnsiTheme="minorBidi" w:cstheme="minorBidi"/>
          <w:b/>
          <w:sz w:val="24"/>
        </w:rPr>
        <w:t>import</w:t>
      </w:r>
      <w:r w:rsidRPr="003D52FF">
        <w:rPr>
          <w:rFonts w:asciiTheme="minorBidi" w:hAnsiTheme="minorBidi" w:cstheme="minorBidi"/>
          <w:b/>
          <w:spacing w:val="-6"/>
          <w:sz w:val="24"/>
        </w:rPr>
        <w:t xml:space="preserve"> </w:t>
      </w:r>
      <w:r w:rsidRPr="003D52FF">
        <w:rPr>
          <w:rFonts w:asciiTheme="minorBidi" w:hAnsiTheme="minorBidi" w:cstheme="minorBidi"/>
          <w:b/>
          <w:sz w:val="24"/>
        </w:rPr>
        <w:t>pathway</w:t>
      </w:r>
      <w:r w:rsidRPr="003D52FF">
        <w:rPr>
          <w:rFonts w:asciiTheme="minorBidi" w:hAnsiTheme="minorBidi" w:cstheme="minorBidi"/>
          <w:b/>
          <w:spacing w:val="-6"/>
          <w:sz w:val="24"/>
        </w:rPr>
        <w:t xml:space="preserve"> </w:t>
      </w:r>
      <w:r w:rsidRPr="003D52FF">
        <w:rPr>
          <w:rFonts w:asciiTheme="minorBidi" w:hAnsiTheme="minorBidi" w:cstheme="minorBidi"/>
          <w:b/>
          <w:sz w:val="24"/>
        </w:rPr>
        <w:t>in</w:t>
      </w:r>
      <w:r w:rsidRPr="003D52FF">
        <w:rPr>
          <w:rFonts w:asciiTheme="minorBidi" w:hAnsiTheme="minorBidi" w:cstheme="minorBidi"/>
          <w:b/>
          <w:spacing w:val="1"/>
          <w:sz w:val="24"/>
        </w:rPr>
        <w:t xml:space="preserve"> </w:t>
      </w:r>
      <w:r w:rsidRPr="003D52FF">
        <w:rPr>
          <w:rFonts w:asciiTheme="minorBidi" w:hAnsiTheme="minorBidi" w:cstheme="minorBidi"/>
          <w:b/>
          <w:i/>
          <w:sz w:val="24"/>
        </w:rPr>
        <w:t>D.</w:t>
      </w:r>
      <w:r w:rsidRPr="003D52FF">
        <w:rPr>
          <w:rFonts w:asciiTheme="minorBidi" w:hAnsiTheme="minorBidi" w:cstheme="minorBidi"/>
          <w:b/>
          <w:i/>
          <w:spacing w:val="-3"/>
          <w:sz w:val="24"/>
        </w:rPr>
        <w:t xml:space="preserve"> </w:t>
      </w:r>
      <w:r w:rsidRPr="003D52FF">
        <w:rPr>
          <w:rFonts w:asciiTheme="minorBidi" w:hAnsiTheme="minorBidi" w:cstheme="minorBidi"/>
          <w:b/>
          <w:i/>
          <w:sz w:val="24"/>
        </w:rPr>
        <w:t>discoideum</w:t>
      </w:r>
    </w:p>
    <w:p w14:paraId="782AA054" w14:textId="77777777" w:rsidR="00CF52B0" w:rsidRPr="003D52FF" w:rsidRDefault="00CF52B0">
      <w:pPr>
        <w:pStyle w:val="BodyText"/>
        <w:rPr>
          <w:rFonts w:asciiTheme="minorBidi" w:hAnsiTheme="minorBidi" w:cstheme="minorBidi"/>
          <w:b/>
          <w:i/>
          <w:sz w:val="20"/>
        </w:rPr>
      </w:pPr>
    </w:p>
    <w:p w14:paraId="1655A3C4" w14:textId="77777777" w:rsidR="00CF52B0" w:rsidRPr="003D52FF" w:rsidRDefault="00CF52B0">
      <w:pPr>
        <w:pStyle w:val="BodyText"/>
        <w:spacing w:before="2"/>
        <w:rPr>
          <w:rFonts w:asciiTheme="minorBidi" w:hAnsiTheme="minorBidi" w:cstheme="minorBidi"/>
          <w:b/>
          <w:i/>
          <w:sz w:val="20"/>
        </w:rPr>
      </w:pPr>
    </w:p>
    <w:p w14:paraId="6E784362" w14:textId="77777777" w:rsidR="00CF52B0" w:rsidRPr="003D52FF" w:rsidRDefault="00000000">
      <w:pPr>
        <w:pStyle w:val="BodyText"/>
        <w:spacing w:before="77" w:line="343" w:lineRule="auto"/>
        <w:ind w:left="1160" w:right="1179"/>
        <w:jc w:val="both"/>
        <w:rPr>
          <w:rFonts w:asciiTheme="minorBidi" w:hAnsiTheme="minorBidi" w:cstheme="minorBidi"/>
        </w:rPr>
      </w:pPr>
      <w:r w:rsidRPr="003D52FF">
        <w:rPr>
          <w:rFonts w:asciiTheme="minorBidi" w:hAnsiTheme="minorBidi" w:cstheme="minorBidi"/>
        </w:rPr>
        <w:t>Proteins can traverse various compartments using diverse methods, moving within</w:t>
      </w:r>
      <w:r w:rsidRPr="003D52FF">
        <w:rPr>
          <w:rFonts w:asciiTheme="minorBidi" w:hAnsiTheme="minorBidi" w:cstheme="minorBidi"/>
          <w:spacing w:val="1"/>
        </w:rPr>
        <w:t xml:space="preserve"> </w:t>
      </w:r>
      <w:r w:rsidRPr="003D52FF">
        <w:rPr>
          <w:rFonts w:asciiTheme="minorBidi" w:hAnsiTheme="minorBidi" w:cstheme="minorBidi"/>
        </w:rPr>
        <w:t>cells through different mechanisms. They can be transported via gated transport,</w:t>
      </w:r>
      <w:r w:rsidRPr="003D52FF">
        <w:rPr>
          <w:rFonts w:asciiTheme="minorBidi" w:hAnsiTheme="minorBidi" w:cstheme="minorBidi"/>
          <w:spacing w:val="1"/>
        </w:rPr>
        <w:t xml:space="preserve"> </w:t>
      </w:r>
      <w:r w:rsidRPr="003D52FF">
        <w:rPr>
          <w:rFonts w:asciiTheme="minorBidi" w:hAnsiTheme="minorBidi" w:cstheme="minorBidi"/>
        </w:rPr>
        <w:t>shuttling</w:t>
      </w:r>
      <w:r w:rsidRPr="003D52FF">
        <w:rPr>
          <w:rFonts w:asciiTheme="minorBidi" w:hAnsiTheme="minorBidi" w:cstheme="minorBidi"/>
          <w:spacing w:val="-14"/>
        </w:rPr>
        <w:t xml:space="preserve"> </w:t>
      </w:r>
      <w:r w:rsidRPr="003D52FF">
        <w:rPr>
          <w:rFonts w:asciiTheme="minorBidi" w:hAnsiTheme="minorBidi" w:cstheme="minorBidi"/>
        </w:rPr>
        <w:t>between</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cytosol</w:t>
      </w:r>
      <w:r w:rsidRPr="003D52FF">
        <w:rPr>
          <w:rFonts w:asciiTheme="minorBidi" w:hAnsiTheme="minorBidi" w:cstheme="minorBidi"/>
          <w:spacing w:val="-16"/>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nuclei,</w:t>
      </w:r>
      <w:r w:rsidRPr="003D52FF">
        <w:rPr>
          <w:rFonts w:asciiTheme="minorBidi" w:hAnsiTheme="minorBidi" w:cstheme="minorBidi"/>
          <w:spacing w:val="-15"/>
        </w:rPr>
        <w:t xml:space="preserve"> </w:t>
      </w:r>
      <w:r w:rsidRPr="003D52FF">
        <w:rPr>
          <w:rFonts w:asciiTheme="minorBidi" w:hAnsiTheme="minorBidi" w:cstheme="minorBidi"/>
        </w:rPr>
        <w:t>transmembrane</w:t>
      </w:r>
      <w:r w:rsidRPr="003D52FF">
        <w:rPr>
          <w:rFonts w:asciiTheme="minorBidi" w:hAnsiTheme="minorBidi" w:cstheme="minorBidi"/>
          <w:spacing w:val="-14"/>
        </w:rPr>
        <w:t xml:space="preserve"> </w:t>
      </w:r>
      <w:r w:rsidRPr="003D52FF">
        <w:rPr>
          <w:rFonts w:asciiTheme="minorBidi" w:hAnsiTheme="minorBidi" w:cstheme="minorBidi"/>
        </w:rPr>
        <w:t>transport,</w:t>
      </w:r>
      <w:r w:rsidRPr="003D52FF">
        <w:rPr>
          <w:rFonts w:asciiTheme="minorBidi" w:hAnsiTheme="minorBidi" w:cstheme="minorBidi"/>
          <w:spacing w:val="-14"/>
        </w:rPr>
        <w:t xml:space="preserve"> </w:t>
      </w:r>
      <w:r w:rsidRPr="003D52FF">
        <w:rPr>
          <w:rFonts w:asciiTheme="minorBidi" w:hAnsiTheme="minorBidi" w:cstheme="minorBidi"/>
        </w:rPr>
        <w:t>crossing</w:t>
      </w:r>
      <w:r w:rsidRPr="003D52FF">
        <w:rPr>
          <w:rFonts w:asciiTheme="minorBidi" w:hAnsiTheme="minorBidi" w:cstheme="minorBidi"/>
          <w:spacing w:val="-13"/>
        </w:rPr>
        <w:t xml:space="preserve"> </w:t>
      </w:r>
      <w:r w:rsidRPr="003D52FF">
        <w:rPr>
          <w:rFonts w:asciiTheme="minorBidi" w:hAnsiTheme="minorBidi" w:cstheme="minorBidi"/>
        </w:rPr>
        <w:t>between</w:t>
      </w:r>
      <w:r w:rsidRPr="003D52FF">
        <w:rPr>
          <w:rFonts w:asciiTheme="minorBidi" w:hAnsiTheme="minorBidi" w:cstheme="minorBidi"/>
          <w:spacing w:val="-73"/>
        </w:rPr>
        <w:t xml:space="preserve"> </w:t>
      </w:r>
      <w:r w:rsidRPr="003D52FF">
        <w:rPr>
          <w:rFonts w:asciiTheme="minorBidi" w:hAnsiTheme="minorBidi" w:cstheme="minorBidi"/>
        </w:rPr>
        <w:t>the cytosol</w:t>
      </w:r>
      <w:r w:rsidRPr="003D52FF">
        <w:rPr>
          <w:rFonts w:asciiTheme="minorBidi" w:hAnsiTheme="minorBidi" w:cstheme="minorBidi"/>
          <w:spacing w:val="1"/>
        </w:rPr>
        <w:t xml:space="preserve"> </w:t>
      </w:r>
      <w:r w:rsidRPr="003D52FF">
        <w:rPr>
          <w:rFonts w:asciiTheme="minorBidi" w:hAnsiTheme="minorBidi" w:cstheme="minorBidi"/>
        </w:rPr>
        <w:t>and organelles like mitochondria, plastids, ER, and peroxisomes, or</w:t>
      </w:r>
      <w:r w:rsidRPr="003D52FF">
        <w:rPr>
          <w:rFonts w:asciiTheme="minorBidi" w:hAnsiTheme="minorBidi" w:cstheme="minorBidi"/>
          <w:spacing w:val="1"/>
        </w:rPr>
        <w:t xml:space="preserve"> </w:t>
      </w:r>
      <w:r w:rsidRPr="003D52FF">
        <w:rPr>
          <w:rFonts w:asciiTheme="minorBidi" w:hAnsiTheme="minorBidi" w:cstheme="minorBidi"/>
        </w:rPr>
        <w:t>through</w:t>
      </w:r>
      <w:r w:rsidRPr="003D52FF">
        <w:rPr>
          <w:rFonts w:asciiTheme="minorBidi" w:hAnsiTheme="minorBidi" w:cstheme="minorBidi"/>
          <w:spacing w:val="-12"/>
        </w:rPr>
        <w:t xml:space="preserve"> </w:t>
      </w:r>
      <w:r w:rsidRPr="003D52FF">
        <w:rPr>
          <w:rFonts w:asciiTheme="minorBidi" w:hAnsiTheme="minorBidi" w:cstheme="minorBidi"/>
        </w:rPr>
        <w:t>vesicular</w:t>
      </w:r>
      <w:r w:rsidRPr="003D52FF">
        <w:rPr>
          <w:rFonts w:asciiTheme="minorBidi" w:hAnsiTheme="minorBidi" w:cstheme="minorBidi"/>
          <w:spacing w:val="-10"/>
        </w:rPr>
        <w:t xml:space="preserve"> </w:t>
      </w:r>
      <w:r w:rsidRPr="003D52FF">
        <w:rPr>
          <w:rFonts w:asciiTheme="minorBidi" w:hAnsiTheme="minorBidi" w:cstheme="minorBidi"/>
        </w:rPr>
        <w:t>transport,</w:t>
      </w:r>
      <w:r w:rsidRPr="003D52FF">
        <w:rPr>
          <w:rFonts w:asciiTheme="minorBidi" w:hAnsiTheme="minorBidi" w:cstheme="minorBidi"/>
          <w:spacing w:val="-5"/>
        </w:rPr>
        <w:t xml:space="preserve"> </w:t>
      </w:r>
      <w:r w:rsidRPr="003D52FF">
        <w:rPr>
          <w:rFonts w:asciiTheme="minorBidi" w:hAnsiTheme="minorBidi" w:cstheme="minorBidi"/>
        </w:rPr>
        <w:t>transferring</w:t>
      </w:r>
      <w:r w:rsidRPr="003D52FF">
        <w:rPr>
          <w:rFonts w:asciiTheme="minorBidi" w:hAnsiTheme="minorBidi" w:cstheme="minorBidi"/>
          <w:spacing w:val="-6"/>
        </w:rPr>
        <w:t xml:space="preserve"> </w:t>
      </w:r>
      <w:r w:rsidRPr="003D52FF">
        <w:rPr>
          <w:rFonts w:asciiTheme="minorBidi" w:hAnsiTheme="minorBidi" w:cstheme="minorBidi"/>
        </w:rPr>
        <w:t>between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ER</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Golgi</w:t>
      </w:r>
      <w:r w:rsidRPr="003D52FF">
        <w:rPr>
          <w:rFonts w:asciiTheme="minorBidi" w:hAnsiTheme="minorBidi" w:cstheme="minorBidi"/>
          <w:spacing w:val="5"/>
        </w:rPr>
        <w:t xml:space="preserve"> </w:t>
      </w:r>
      <w:r w:rsidRPr="003D52FF">
        <w:rPr>
          <w:rFonts w:asciiTheme="minorBidi" w:hAnsiTheme="minorBidi" w:cstheme="minorBidi"/>
        </w:rPr>
        <w:t>(Boyle,</w:t>
      </w:r>
      <w:r w:rsidRPr="003D52FF">
        <w:rPr>
          <w:rFonts w:asciiTheme="minorBidi" w:hAnsiTheme="minorBidi" w:cstheme="minorBidi"/>
          <w:spacing w:val="-11"/>
        </w:rPr>
        <w:t xml:space="preserve"> </w:t>
      </w:r>
      <w:r w:rsidRPr="003D52FF">
        <w:rPr>
          <w:rFonts w:asciiTheme="minorBidi" w:hAnsiTheme="minorBidi" w:cstheme="minorBidi"/>
        </w:rPr>
        <w:t>2008).</w:t>
      </w:r>
    </w:p>
    <w:p w14:paraId="16BDF4C0" w14:textId="77777777" w:rsidR="00CF52B0" w:rsidRPr="003D52FF" w:rsidRDefault="00CF52B0">
      <w:pPr>
        <w:pStyle w:val="BodyText"/>
        <w:spacing w:before="1"/>
        <w:rPr>
          <w:rFonts w:asciiTheme="minorBidi" w:hAnsiTheme="minorBidi" w:cstheme="minorBidi"/>
          <w:sz w:val="34"/>
        </w:rPr>
      </w:pPr>
    </w:p>
    <w:p w14:paraId="10631DD4" w14:textId="77777777" w:rsidR="00CF52B0" w:rsidRPr="003D52FF" w:rsidRDefault="00000000">
      <w:pPr>
        <w:pStyle w:val="BodyText"/>
        <w:spacing w:line="343" w:lineRule="auto"/>
        <w:ind w:left="1160" w:right="1183"/>
        <w:jc w:val="both"/>
        <w:rPr>
          <w:rFonts w:asciiTheme="minorBidi" w:hAnsiTheme="minorBidi" w:cstheme="minorBidi"/>
        </w:rPr>
      </w:pPr>
      <w:r w:rsidRPr="003D52FF">
        <w:rPr>
          <w:rFonts w:asciiTheme="minorBidi" w:hAnsiTheme="minorBidi" w:cstheme="minorBidi"/>
        </w:rPr>
        <w:t>Each</w:t>
      </w:r>
      <w:r w:rsidRPr="003D52FF">
        <w:rPr>
          <w:rFonts w:asciiTheme="minorBidi" w:hAnsiTheme="minorBidi" w:cstheme="minorBidi"/>
          <w:spacing w:val="-5"/>
        </w:rPr>
        <w:t xml:space="preserve"> </w:t>
      </w:r>
      <w:r w:rsidRPr="003D52FF">
        <w:rPr>
          <w:rFonts w:asciiTheme="minorBidi" w:hAnsiTheme="minorBidi" w:cstheme="minorBidi"/>
        </w:rPr>
        <w:t>protein</w:t>
      </w:r>
      <w:r w:rsidRPr="003D52FF">
        <w:rPr>
          <w:rFonts w:asciiTheme="minorBidi" w:hAnsiTheme="minorBidi" w:cstheme="minorBidi"/>
          <w:spacing w:val="-5"/>
        </w:rPr>
        <w:t xml:space="preserve"> </w:t>
      </w:r>
      <w:r w:rsidRPr="003D52FF">
        <w:rPr>
          <w:rFonts w:asciiTheme="minorBidi" w:hAnsiTheme="minorBidi" w:cstheme="minorBidi"/>
        </w:rPr>
        <w:t>contains</w:t>
      </w:r>
      <w:r w:rsidRPr="003D52FF">
        <w:rPr>
          <w:rFonts w:asciiTheme="minorBidi" w:hAnsiTheme="minorBidi" w:cstheme="minorBidi"/>
          <w:spacing w:val="-6"/>
        </w:rPr>
        <w:t xml:space="preserve"> </w:t>
      </w:r>
      <w:r w:rsidRPr="003D52FF">
        <w:rPr>
          <w:rFonts w:asciiTheme="minorBidi" w:hAnsiTheme="minorBidi" w:cstheme="minorBidi"/>
        </w:rPr>
        <w:t>signals</w:t>
      </w:r>
      <w:r w:rsidRPr="003D52FF">
        <w:rPr>
          <w:rFonts w:asciiTheme="minorBidi" w:hAnsiTheme="minorBidi" w:cstheme="minorBidi"/>
          <w:spacing w:val="-6"/>
        </w:rPr>
        <w:t xml:space="preserve"> </w:t>
      </w:r>
      <w:r w:rsidRPr="003D52FF">
        <w:rPr>
          <w:rFonts w:asciiTheme="minorBidi" w:hAnsiTheme="minorBidi" w:cstheme="minorBidi"/>
        </w:rPr>
        <w:t>within</w:t>
      </w:r>
      <w:r w:rsidRPr="003D52FF">
        <w:rPr>
          <w:rFonts w:asciiTheme="minorBidi" w:hAnsiTheme="minorBidi" w:cstheme="minorBidi"/>
          <w:spacing w:val="-10"/>
        </w:rPr>
        <w:t xml:space="preserve"> </w:t>
      </w:r>
      <w:r w:rsidRPr="003D52FF">
        <w:rPr>
          <w:rFonts w:asciiTheme="minorBidi" w:hAnsiTheme="minorBidi" w:cstheme="minorBidi"/>
        </w:rPr>
        <w:t>its</w:t>
      </w:r>
      <w:r w:rsidRPr="003D52FF">
        <w:rPr>
          <w:rFonts w:asciiTheme="minorBidi" w:hAnsiTheme="minorBidi" w:cstheme="minorBidi"/>
          <w:spacing w:val="-6"/>
        </w:rPr>
        <w:t xml:space="preserve"> </w:t>
      </w:r>
      <w:r w:rsidRPr="003D52FF">
        <w:rPr>
          <w:rFonts w:asciiTheme="minorBidi" w:hAnsiTheme="minorBidi" w:cstheme="minorBidi"/>
        </w:rPr>
        <w:t>amino</w:t>
      </w:r>
      <w:r w:rsidRPr="003D52FF">
        <w:rPr>
          <w:rFonts w:asciiTheme="minorBidi" w:hAnsiTheme="minorBidi" w:cstheme="minorBidi"/>
          <w:spacing w:val="-5"/>
        </w:rPr>
        <w:t xml:space="preserve"> </w:t>
      </w:r>
      <w:r w:rsidRPr="003D52FF">
        <w:rPr>
          <w:rFonts w:asciiTheme="minorBidi" w:hAnsiTheme="minorBidi" w:cstheme="minorBidi"/>
        </w:rPr>
        <w:t>acid</w:t>
      </w:r>
      <w:r w:rsidRPr="003D52FF">
        <w:rPr>
          <w:rFonts w:asciiTheme="minorBidi" w:hAnsiTheme="minorBidi" w:cstheme="minorBidi"/>
          <w:spacing w:val="-4"/>
        </w:rPr>
        <w:t xml:space="preserve"> </w:t>
      </w:r>
      <w:r w:rsidRPr="003D52FF">
        <w:rPr>
          <w:rFonts w:asciiTheme="minorBidi" w:hAnsiTheme="minorBidi" w:cstheme="minorBidi"/>
        </w:rPr>
        <w:t>sequence</w:t>
      </w:r>
      <w:r w:rsidRPr="003D52FF">
        <w:rPr>
          <w:rFonts w:asciiTheme="minorBidi" w:hAnsiTheme="minorBidi" w:cstheme="minorBidi"/>
          <w:spacing w:val="-5"/>
        </w:rPr>
        <w:t xml:space="preserve"> </w:t>
      </w:r>
      <w:r w:rsidRPr="003D52FF">
        <w:rPr>
          <w:rFonts w:asciiTheme="minorBidi" w:hAnsiTheme="minorBidi" w:cstheme="minorBidi"/>
        </w:rPr>
        <w:t>that</w:t>
      </w:r>
      <w:r w:rsidRPr="003D52FF">
        <w:rPr>
          <w:rFonts w:asciiTheme="minorBidi" w:hAnsiTheme="minorBidi" w:cstheme="minorBidi"/>
          <w:spacing w:val="-6"/>
        </w:rPr>
        <w:t xml:space="preserve"> </w:t>
      </w:r>
      <w:r w:rsidRPr="003D52FF">
        <w:rPr>
          <w:rFonts w:asciiTheme="minorBidi" w:hAnsiTheme="minorBidi" w:cstheme="minorBidi"/>
        </w:rPr>
        <w:t>guide</w:t>
      </w:r>
      <w:r w:rsidRPr="003D52FF">
        <w:rPr>
          <w:rFonts w:asciiTheme="minorBidi" w:hAnsiTheme="minorBidi" w:cstheme="minorBidi"/>
          <w:spacing w:val="-5"/>
        </w:rPr>
        <w:t xml:space="preserve"> </w:t>
      </w:r>
      <w:r w:rsidRPr="003D52FF">
        <w:rPr>
          <w:rFonts w:asciiTheme="minorBidi" w:hAnsiTheme="minorBidi" w:cstheme="minorBidi"/>
        </w:rPr>
        <w:t>its</w:t>
      </w:r>
      <w:r w:rsidRPr="003D52FF">
        <w:rPr>
          <w:rFonts w:asciiTheme="minorBidi" w:hAnsiTheme="minorBidi" w:cstheme="minorBidi"/>
          <w:spacing w:val="-5"/>
        </w:rPr>
        <w:t xml:space="preserve"> </w:t>
      </w:r>
      <w:r w:rsidRPr="003D52FF">
        <w:rPr>
          <w:rFonts w:asciiTheme="minorBidi" w:hAnsiTheme="minorBidi" w:cstheme="minorBidi"/>
        </w:rPr>
        <w:t>movement</w:t>
      </w:r>
      <w:r w:rsidRPr="003D52FF">
        <w:rPr>
          <w:rFonts w:asciiTheme="minorBidi" w:hAnsiTheme="minorBidi" w:cstheme="minorBidi"/>
          <w:spacing w:val="-73"/>
        </w:rPr>
        <w:t xml:space="preserve"> </w:t>
      </w:r>
      <w:r w:rsidRPr="003D52FF">
        <w:rPr>
          <w:rFonts w:asciiTheme="minorBidi" w:hAnsiTheme="minorBidi" w:cstheme="minorBidi"/>
        </w:rPr>
        <w:t>within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cell,</w:t>
      </w:r>
      <w:r w:rsidRPr="003D52FF">
        <w:rPr>
          <w:rFonts w:asciiTheme="minorBidi" w:hAnsiTheme="minorBidi" w:cstheme="minorBidi"/>
          <w:spacing w:val="-2"/>
        </w:rPr>
        <w:t xml:space="preserve"> </w:t>
      </w:r>
      <w:r w:rsidRPr="003D52FF">
        <w:rPr>
          <w:rFonts w:asciiTheme="minorBidi" w:hAnsiTheme="minorBidi" w:cstheme="minorBidi"/>
        </w:rPr>
        <w:t>determining</w:t>
      </w:r>
      <w:r w:rsidRPr="003D52FF">
        <w:rPr>
          <w:rFonts w:asciiTheme="minorBidi" w:hAnsiTheme="minorBidi" w:cstheme="minorBidi"/>
          <w:spacing w:val="-7"/>
        </w:rPr>
        <w:t xml:space="preserve"> </w:t>
      </w:r>
      <w:r w:rsidRPr="003D52FF">
        <w:rPr>
          <w:rFonts w:asciiTheme="minorBidi" w:hAnsiTheme="minorBidi" w:cstheme="minorBidi"/>
        </w:rPr>
        <w:t>its</w:t>
      </w:r>
      <w:r w:rsidRPr="003D52FF">
        <w:rPr>
          <w:rFonts w:asciiTheme="minorBidi" w:hAnsiTheme="minorBidi" w:cstheme="minorBidi"/>
          <w:spacing w:val="-2"/>
        </w:rPr>
        <w:t xml:space="preserve"> </w:t>
      </w:r>
      <w:r w:rsidRPr="003D52FF">
        <w:rPr>
          <w:rFonts w:asciiTheme="minorBidi" w:hAnsiTheme="minorBidi" w:cstheme="minorBidi"/>
        </w:rPr>
        <w:t>specific</w:t>
      </w:r>
      <w:r w:rsidRPr="003D52FF">
        <w:rPr>
          <w:rFonts w:asciiTheme="minorBidi" w:hAnsiTheme="minorBidi" w:cstheme="minorBidi"/>
          <w:spacing w:val="-7"/>
        </w:rPr>
        <w:t xml:space="preserve"> </w:t>
      </w:r>
      <w:r w:rsidRPr="003D52FF">
        <w:rPr>
          <w:rFonts w:asciiTheme="minorBidi" w:hAnsiTheme="minorBidi" w:cstheme="minorBidi"/>
        </w:rPr>
        <w:t>location.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journey</w:t>
      </w:r>
      <w:r w:rsidRPr="003D52FF">
        <w:rPr>
          <w:rFonts w:asciiTheme="minorBidi" w:hAnsiTheme="minorBidi" w:cstheme="minorBidi"/>
          <w:spacing w:val="-8"/>
        </w:rPr>
        <w:t xml:space="preserve"> </w:t>
      </w:r>
      <w:r w:rsidRPr="003D52FF">
        <w:rPr>
          <w:rFonts w:asciiTheme="minorBidi" w:hAnsiTheme="minorBidi" w:cstheme="minorBidi"/>
        </w:rPr>
        <w:t>begins</w:t>
      </w:r>
      <w:r w:rsidRPr="003D52FF">
        <w:rPr>
          <w:rFonts w:asciiTheme="minorBidi" w:hAnsiTheme="minorBidi" w:cstheme="minorBidi"/>
          <w:spacing w:val="-3"/>
        </w:rPr>
        <w:t xml:space="preserve"> </w:t>
      </w:r>
      <w:r w:rsidRPr="003D52FF">
        <w:rPr>
          <w:rFonts w:asciiTheme="minorBidi" w:hAnsiTheme="minorBidi" w:cstheme="minorBidi"/>
        </w:rPr>
        <w:t>with</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72"/>
        </w:rPr>
        <w:t xml:space="preserve"> </w:t>
      </w:r>
      <w:r w:rsidRPr="003D52FF">
        <w:rPr>
          <w:rFonts w:asciiTheme="minorBidi" w:hAnsiTheme="minorBidi" w:cstheme="minorBidi"/>
        </w:rPr>
        <w:t>synthesis</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ribosome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cytosol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concludes</w:t>
      </w:r>
      <w:r w:rsidRPr="003D52FF">
        <w:rPr>
          <w:rFonts w:asciiTheme="minorBidi" w:hAnsiTheme="minorBidi" w:cstheme="minorBidi"/>
          <w:spacing w:val="1"/>
        </w:rPr>
        <w:t xml:space="preserve"> </w:t>
      </w:r>
      <w:r w:rsidRPr="003D52FF">
        <w:rPr>
          <w:rFonts w:asciiTheme="minorBidi" w:hAnsiTheme="minorBidi" w:cstheme="minorBidi"/>
        </w:rPr>
        <w:t>upon</w:t>
      </w:r>
      <w:r w:rsidRPr="003D52FF">
        <w:rPr>
          <w:rFonts w:asciiTheme="minorBidi" w:hAnsiTheme="minorBidi" w:cstheme="minorBidi"/>
          <w:spacing w:val="1"/>
        </w:rPr>
        <w:t xml:space="preserve"> </w:t>
      </w:r>
      <w:r w:rsidRPr="003D52FF">
        <w:rPr>
          <w:rFonts w:asciiTheme="minorBidi" w:hAnsiTheme="minorBidi" w:cstheme="minorBidi"/>
        </w:rPr>
        <w:t>reaching</w:t>
      </w:r>
      <w:r w:rsidRPr="003D52FF">
        <w:rPr>
          <w:rFonts w:asciiTheme="minorBidi" w:hAnsiTheme="minorBidi" w:cstheme="minorBidi"/>
          <w:spacing w:val="1"/>
        </w:rPr>
        <w:t xml:space="preserve"> </w:t>
      </w:r>
      <w:r w:rsidRPr="003D52FF">
        <w:rPr>
          <w:rFonts w:asciiTheme="minorBidi" w:hAnsiTheme="minorBidi" w:cstheme="minorBidi"/>
        </w:rPr>
        <w:t>its</w:t>
      </w:r>
      <w:r w:rsidRPr="003D52FF">
        <w:rPr>
          <w:rFonts w:asciiTheme="minorBidi" w:hAnsiTheme="minorBidi" w:cstheme="minorBidi"/>
          <w:spacing w:val="1"/>
        </w:rPr>
        <w:t xml:space="preserve"> </w:t>
      </w:r>
      <w:r w:rsidRPr="003D52FF">
        <w:rPr>
          <w:rFonts w:asciiTheme="minorBidi" w:hAnsiTheme="minorBidi" w:cstheme="minorBidi"/>
        </w:rPr>
        <w:t>final</w:t>
      </w:r>
      <w:r w:rsidRPr="003D52FF">
        <w:rPr>
          <w:rFonts w:asciiTheme="minorBidi" w:hAnsiTheme="minorBidi" w:cstheme="minorBidi"/>
          <w:spacing w:val="1"/>
        </w:rPr>
        <w:t xml:space="preserve"> </w:t>
      </w:r>
      <w:r w:rsidRPr="003D52FF">
        <w:rPr>
          <w:rFonts w:asciiTheme="minorBidi" w:hAnsiTheme="minorBidi" w:cstheme="minorBidi"/>
        </w:rPr>
        <w:t>destination. Proteins possess at least two types of sorting signals, namely signal</w:t>
      </w:r>
      <w:r w:rsidRPr="003D52FF">
        <w:rPr>
          <w:rFonts w:asciiTheme="minorBidi" w:hAnsiTheme="minorBidi" w:cstheme="minorBidi"/>
          <w:spacing w:val="1"/>
        </w:rPr>
        <w:t xml:space="preserve"> </w:t>
      </w:r>
      <w:r w:rsidRPr="003D52FF">
        <w:rPr>
          <w:rFonts w:asciiTheme="minorBidi" w:hAnsiTheme="minorBidi" w:cstheme="minorBidi"/>
        </w:rPr>
        <w:t>sequences and signal patches, both of which are recognized by receptors facilitating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accurate</w:t>
      </w:r>
      <w:r w:rsidRPr="003D52FF">
        <w:rPr>
          <w:rFonts w:asciiTheme="minorBidi" w:hAnsiTheme="minorBidi" w:cstheme="minorBidi"/>
          <w:spacing w:val="-7"/>
        </w:rPr>
        <w:t xml:space="preserve"> </w:t>
      </w:r>
      <w:r w:rsidRPr="003D52FF">
        <w:rPr>
          <w:rFonts w:asciiTheme="minorBidi" w:hAnsiTheme="minorBidi" w:cstheme="minorBidi"/>
        </w:rPr>
        <w:t>delivery</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their</w:t>
      </w:r>
      <w:r w:rsidRPr="003D52FF">
        <w:rPr>
          <w:rFonts w:asciiTheme="minorBidi" w:hAnsiTheme="minorBidi" w:cstheme="minorBidi"/>
          <w:spacing w:val="-8"/>
        </w:rPr>
        <w:t xml:space="preserve"> </w:t>
      </w:r>
      <w:r w:rsidRPr="003D52FF">
        <w:rPr>
          <w:rFonts w:asciiTheme="minorBidi" w:hAnsiTheme="minorBidi" w:cstheme="minorBidi"/>
        </w:rPr>
        <w:t>designated</w:t>
      </w:r>
      <w:r w:rsidRPr="003D52FF">
        <w:rPr>
          <w:rFonts w:asciiTheme="minorBidi" w:hAnsiTheme="minorBidi" w:cstheme="minorBidi"/>
          <w:spacing w:val="-7"/>
        </w:rPr>
        <w:t xml:space="preserve"> </w:t>
      </w:r>
      <w:r w:rsidRPr="003D52FF">
        <w:rPr>
          <w:rFonts w:asciiTheme="minorBidi" w:hAnsiTheme="minorBidi" w:cstheme="minorBidi"/>
        </w:rPr>
        <w:t>cellular</w:t>
      </w:r>
      <w:r w:rsidRPr="003D52FF">
        <w:rPr>
          <w:rFonts w:asciiTheme="minorBidi" w:hAnsiTheme="minorBidi" w:cstheme="minorBidi"/>
          <w:spacing w:val="-12"/>
        </w:rPr>
        <w:t xml:space="preserve"> </w:t>
      </w:r>
      <w:r w:rsidRPr="003D52FF">
        <w:rPr>
          <w:rFonts w:asciiTheme="minorBidi" w:hAnsiTheme="minorBidi" w:cstheme="minorBidi"/>
        </w:rPr>
        <w:t>locations.</w:t>
      </w:r>
    </w:p>
    <w:p w14:paraId="457C0AB5" w14:textId="77777777" w:rsidR="00CF52B0" w:rsidRPr="003D52FF" w:rsidRDefault="00CF52B0">
      <w:pPr>
        <w:pStyle w:val="BodyText"/>
        <w:spacing w:before="4"/>
        <w:rPr>
          <w:rFonts w:asciiTheme="minorBidi" w:hAnsiTheme="minorBidi" w:cstheme="minorBidi"/>
          <w:sz w:val="34"/>
        </w:rPr>
      </w:pPr>
    </w:p>
    <w:p w14:paraId="42B3A08A"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The signal sequence within a protein serves as an identifier for a particular cellular</w:t>
      </w:r>
      <w:r w:rsidRPr="003D52FF">
        <w:rPr>
          <w:rFonts w:asciiTheme="minorBidi" w:hAnsiTheme="minorBidi" w:cstheme="minorBidi"/>
          <w:spacing w:val="1"/>
        </w:rPr>
        <w:t xml:space="preserve"> </w:t>
      </w:r>
      <w:r w:rsidRPr="003D52FF">
        <w:rPr>
          <w:rFonts w:asciiTheme="minorBidi" w:hAnsiTheme="minorBidi" w:cstheme="minorBidi"/>
        </w:rPr>
        <w:t>location. There are two types of signal sequences. Unlike the majority of peroxisomal</w:t>
      </w:r>
      <w:r w:rsidRPr="003D52FF">
        <w:rPr>
          <w:rFonts w:asciiTheme="minorBidi" w:hAnsiTheme="minorBidi" w:cstheme="minorBidi"/>
          <w:spacing w:val="-72"/>
        </w:rPr>
        <w:t xml:space="preserve"> </w:t>
      </w:r>
      <w:r w:rsidRPr="003D52FF">
        <w:rPr>
          <w:rFonts w:asciiTheme="minorBidi" w:hAnsiTheme="minorBidi" w:cstheme="minorBidi"/>
        </w:rPr>
        <w:t>proteins and those destined to return to the ER, which possess a C-terminus signal</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9"/>
        </w:rPr>
        <w:t xml:space="preserve"> </w:t>
      </w:r>
      <w:r w:rsidRPr="003D52FF">
        <w:rPr>
          <w:rFonts w:asciiTheme="minorBidi" w:hAnsiTheme="minorBidi" w:cstheme="minorBidi"/>
        </w:rPr>
        <w:t>most</w:t>
      </w:r>
      <w:r w:rsidRPr="003D52FF">
        <w:rPr>
          <w:rFonts w:asciiTheme="minorBidi" w:hAnsiTheme="minorBidi" w:cstheme="minorBidi"/>
          <w:spacing w:val="-3"/>
        </w:rPr>
        <w:t xml:space="preserve"> </w:t>
      </w:r>
      <w:r w:rsidRPr="003D52FF">
        <w:rPr>
          <w:rFonts w:asciiTheme="minorBidi" w:hAnsiTheme="minorBidi" w:cstheme="minorBidi"/>
        </w:rPr>
        <w:t>proteins</w:t>
      </w:r>
      <w:r w:rsidRPr="003D52FF">
        <w:rPr>
          <w:rFonts w:asciiTheme="minorBidi" w:hAnsiTheme="minorBidi" w:cstheme="minorBidi"/>
          <w:spacing w:val="-10"/>
        </w:rPr>
        <w:t xml:space="preserve"> </w:t>
      </w:r>
      <w:r w:rsidRPr="003D52FF">
        <w:rPr>
          <w:rFonts w:asciiTheme="minorBidi" w:hAnsiTheme="minorBidi" w:cstheme="minorBidi"/>
        </w:rPr>
        <w:t>feature</w:t>
      </w:r>
      <w:r w:rsidRPr="003D52FF">
        <w:rPr>
          <w:rFonts w:asciiTheme="minorBidi" w:hAnsiTheme="minorBidi" w:cstheme="minorBidi"/>
          <w:spacing w:val="-9"/>
        </w:rPr>
        <w:t xml:space="preserve"> </w:t>
      </w:r>
      <w:r w:rsidRPr="003D52FF">
        <w:rPr>
          <w:rFonts w:asciiTheme="minorBidi" w:hAnsiTheme="minorBidi" w:cstheme="minorBidi"/>
        </w:rPr>
        <w:t>an</w:t>
      </w:r>
      <w:r w:rsidRPr="003D52FF">
        <w:rPr>
          <w:rFonts w:asciiTheme="minorBidi" w:hAnsiTheme="minorBidi" w:cstheme="minorBidi"/>
          <w:spacing w:val="-2"/>
        </w:rPr>
        <w:t xml:space="preserve"> </w:t>
      </w:r>
      <w:r w:rsidRPr="003D52FF">
        <w:rPr>
          <w:rFonts w:asciiTheme="minorBidi" w:hAnsiTheme="minorBidi" w:cstheme="minorBidi"/>
        </w:rPr>
        <w:t>N-terminus</w:t>
      </w:r>
      <w:r w:rsidRPr="003D52FF">
        <w:rPr>
          <w:rFonts w:asciiTheme="minorBidi" w:hAnsiTheme="minorBidi" w:cstheme="minorBidi"/>
          <w:spacing w:val="-4"/>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2"/>
        </w:rPr>
        <w:t xml:space="preserve"> </w:t>
      </w:r>
      <w:r w:rsidRPr="003D52FF">
        <w:rPr>
          <w:rFonts w:asciiTheme="minorBidi" w:hAnsiTheme="minorBidi" w:cstheme="minorBidi"/>
        </w:rPr>
        <w:t>PTS1</w:t>
      </w:r>
      <w:r w:rsidRPr="003D52FF">
        <w:rPr>
          <w:rFonts w:asciiTheme="minorBidi" w:hAnsiTheme="minorBidi" w:cstheme="minorBidi"/>
          <w:spacing w:val="-9"/>
        </w:rPr>
        <w:t xml:space="preserve"> </w:t>
      </w:r>
      <w:r w:rsidRPr="003D52FF">
        <w:rPr>
          <w:rFonts w:asciiTheme="minorBidi" w:hAnsiTheme="minorBidi" w:cstheme="minorBidi"/>
        </w:rPr>
        <w:t>is</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C-terminal</w:t>
      </w:r>
      <w:r w:rsidRPr="003D52FF">
        <w:rPr>
          <w:rFonts w:asciiTheme="minorBidi" w:hAnsiTheme="minorBidi" w:cstheme="minorBidi"/>
          <w:spacing w:val="-72"/>
        </w:rPr>
        <w:t xml:space="preserve"> </w:t>
      </w:r>
      <w:r w:rsidRPr="003D52FF">
        <w:rPr>
          <w:rFonts w:asciiTheme="minorBidi" w:hAnsiTheme="minorBidi" w:cstheme="minorBidi"/>
        </w:rPr>
        <w:t>signal</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functions</w:t>
      </w:r>
      <w:r w:rsidRPr="003D52FF">
        <w:rPr>
          <w:rFonts w:asciiTheme="minorBidi" w:hAnsiTheme="minorBidi" w:cstheme="minorBidi"/>
          <w:spacing w:val="-7"/>
        </w:rPr>
        <w:t xml:space="preserve"> </w:t>
      </w:r>
      <w:r w:rsidRPr="003D52FF">
        <w:rPr>
          <w:rFonts w:asciiTheme="minorBidi" w:hAnsiTheme="minorBidi" w:cstheme="minorBidi"/>
        </w:rPr>
        <w:t>as</w:t>
      </w:r>
      <w:r w:rsidRPr="003D52FF">
        <w:rPr>
          <w:rFonts w:asciiTheme="minorBidi" w:hAnsiTheme="minorBidi" w:cstheme="minorBidi"/>
          <w:spacing w:val="-6"/>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targeting</w:t>
      </w:r>
      <w:r w:rsidRPr="003D52FF">
        <w:rPr>
          <w:rFonts w:asciiTheme="minorBidi" w:hAnsiTheme="minorBidi" w:cstheme="minorBidi"/>
          <w:spacing w:val="-6"/>
        </w:rPr>
        <w:t xml:space="preserve"> </w:t>
      </w:r>
      <w:r w:rsidRPr="003D52FF">
        <w:rPr>
          <w:rFonts w:asciiTheme="minorBidi" w:hAnsiTheme="minorBidi" w:cstheme="minorBidi"/>
        </w:rPr>
        <w:t>signal</w:t>
      </w:r>
      <w:r w:rsidRPr="003D52FF">
        <w:rPr>
          <w:rFonts w:asciiTheme="minorBidi" w:hAnsiTheme="minorBidi" w:cstheme="minorBidi"/>
          <w:spacing w:val="-2"/>
        </w:rPr>
        <w:t xml:space="preserve"> </w:t>
      </w:r>
      <w:r w:rsidRPr="003D52FF">
        <w:rPr>
          <w:rFonts w:asciiTheme="minorBidi" w:hAnsiTheme="minorBidi" w:cstheme="minorBidi"/>
        </w:rPr>
        <w:t>that</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6"/>
        </w:rPr>
        <w:t xml:space="preserve"> </w:t>
      </w:r>
      <w:r w:rsidRPr="003D52FF">
        <w:rPr>
          <w:rFonts w:asciiTheme="minorBidi" w:hAnsiTheme="minorBidi" w:cstheme="minorBidi"/>
        </w:rPr>
        <w:t>recognized</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cytosol.</w:t>
      </w:r>
      <w:r w:rsidRPr="003D52FF">
        <w:rPr>
          <w:rFonts w:asciiTheme="minorBidi" w:hAnsiTheme="minorBidi" w:cstheme="minorBidi"/>
          <w:spacing w:val="-11"/>
        </w:rPr>
        <w:t xml:space="preserve"> </w:t>
      </w:r>
      <w:r w:rsidRPr="003D52FF">
        <w:rPr>
          <w:rFonts w:asciiTheme="minorBidi" w:hAnsiTheme="minorBidi" w:cstheme="minorBidi"/>
        </w:rPr>
        <w:t>It</w:t>
      </w:r>
      <w:r w:rsidRPr="003D52FF">
        <w:rPr>
          <w:rFonts w:asciiTheme="minorBidi" w:hAnsiTheme="minorBidi" w:cstheme="minorBidi"/>
          <w:spacing w:val="-5"/>
        </w:rPr>
        <w:t xml:space="preserve"> </w:t>
      </w:r>
      <w:r w:rsidRPr="003D52FF">
        <w:rPr>
          <w:rFonts w:asciiTheme="minorBidi" w:hAnsiTheme="minorBidi" w:cstheme="minorBidi"/>
        </w:rPr>
        <w:lastRenderedPageBreak/>
        <w:t>operates</w:t>
      </w:r>
      <w:r w:rsidRPr="003D52FF">
        <w:rPr>
          <w:rFonts w:asciiTheme="minorBidi" w:hAnsiTheme="minorBidi" w:cstheme="minorBidi"/>
          <w:spacing w:val="-73"/>
        </w:rPr>
        <w:t xml:space="preserve"> </w:t>
      </w:r>
      <w:r w:rsidRPr="003D52FF">
        <w:rPr>
          <w:rFonts w:asciiTheme="minorBidi" w:hAnsiTheme="minorBidi" w:cstheme="minorBidi"/>
        </w:rPr>
        <w:t>on</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cytosolic</w:t>
      </w:r>
      <w:r w:rsidRPr="003D52FF">
        <w:rPr>
          <w:rFonts w:asciiTheme="minorBidi" w:hAnsiTheme="minorBidi" w:cstheme="minorBidi"/>
          <w:spacing w:val="15"/>
        </w:rPr>
        <w:t xml:space="preserve"> </w:t>
      </w:r>
      <w:r w:rsidRPr="003D52FF">
        <w:rPr>
          <w:rFonts w:asciiTheme="minorBidi" w:hAnsiTheme="minorBidi" w:cstheme="minorBidi"/>
        </w:rPr>
        <w:t>side</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5"/>
        </w:rPr>
        <w:t xml:space="preserve"> </w:t>
      </w:r>
      <w:r w:rsidRPr="003D52FF">
        <w:rPr>
          <w:rFonts w:asciiTheme="minorBidi" w:hAnsiTheme="minorBidi" w:cstheme="minorBidi"/>
        </w:rPr>
        <w:t>membrane</w:t>
      </w:r>
      <w:r w:rsidRPr="003D52FF">
        <w:rPr>
          <w:rFonts w:asciiTheme="minorBidi" w:hAnsiTheme="minorBidi" w:cstheme="minorBidi"/>
          <w:spacing w:val="20"/>
        </w:rPr>
        <w:t xml:space="preserve"> </w:t>
      </w:r>
      <w:r w:rsidRPr="003D52FF">
        <w:rPr>
          <w:rFonts w:asciiTheme="minorBidi" w:hAnsiTheme="minorBidi" w:cstheme="minorBidi"/>
        </w:rPr>
        <w:t>or</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20"/>
        </w:rPr>
        <w:t xml:space="preserve"> </w:t>
      </w:r>
      <w:r w:rsidRPr="003D52FF">
        <w:rPr>
          <w:rFonts w:asciiTheme="minorBidi" w:hAnsiTheme="minorBidi" w:cstheme="minorBidi"/>
        </w:rPr>
        <w:t>cytosol</w:t>
      </w:r>
      <w:r w:rsidRPr="003D52FF">
        <w:rPr>
          <w:rFonts w:asciiTheme="minorBidi" w:hAnsiTheme="minorBidi" w:cstheme="minorBidi"/>
          <w:spacing w:val="14"/>
        </w:rPr>
        <w:t xml:space="preserve"> </w:t>
      </w:r>
      <w:r w:rsidRPr="003D52FF">
        <w:rPr>
          <w:rFonts w:asciiTheme="minorBidi" w:hAnsiTheme="minorBidi" w:cstheme="minorBidi"/>
        </w:rPr>
        <w:t>itself</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responsible</w:t>
      </w:r>
      <w:r w:rsidRPr="003D52FF">
        <w:rPr>
          <w:rFonts w:asciiTheme="minorBidi" w:hAnsiTheme="minorBidi" w:cstheme="minorBidi"/>
          <w:spacing w:val="20"/>
        </w:rPr>
        <w:t xml:space="preserve"> </w:t>
      </w:r>
      <w:r w:rsidRPr="003D52FF">
        <w:rPr>
          <w:rFonts w:asciiTheme="minorBidi" w:hAnsiTheme="minorBidi" w:cstheme="minorBidi"/>
        </w:rPr>
        <w:t>for</w:t>
      </w:r>
    </w:p>
    <w:p w14:paraId="00229F5C" w14:textId="77777777" w:rsidR="00CF52B0" w:rsidRPr="003D52FF" w:rsidRDefault="00CF52B0">
      <w:pPr>
        <w:spacing w:line="343" w:lineRule="auto"/>
        <w:jc w:val="both"/>
        <w:rPr>
          <w:rFonts w:asciiTheme="minorBidi" w:hAnsiTheme="minorBidi" w:cstheme="minorBidi"/>
        </w:rPr>
        <w:sectPr w:rsidR="00CF52B0" w:rsidRPr="003D52FF">
          <w:pgSz w:w="11910" w:h="16840"/>
          <w:pgMar w:top="1420" w:right="260" w:bottom="1240" w:left="280" w:header="0" w:footer="833" w:gutter="0"/>
          <w:cols w:space="720"/>
        </w:sectPr>
      </w:pPr>
    </w:p>
    <w:p w14:paraId="4B483C00" w14:textId="77777777" w:rsidR="00CF52B0" w:rsidRPr="003D52FF" w:rsidRDefault="00000000">
      <w:pPr>
        <w:pStyle w:val="BodyText"/>
        <w:spacing w:before="62" w:line="343" w:lineRule="auto"/>
        <w:ind w:left="1160" w:right="1174"/>
        <w:jc w:val="both"/>
        <w:rPr>
          <w:rFonts w:asciiTheme="minorBidi" w:hAnsiTheme="minorBidi" w:cstheme="minorBidi"/>
        </w:rPr>
      </w:pPr>
      <w:r w:rsidRPr="003D52FF">
        <w:rPr>
          <w:rFonts w:asciiTheme="minorBidi" w:hAnsiTheme="minorBidi" w:cstheme="minorBidi"/>
        </w:rPr>
        <w:lastRenderedPageBreak/>
        <w:t>delivering proteins to the peroxisomes. On the other hand, the ER retention signal,</w:t>
      </w:r>
      <w:r w:rsidRPr="003D52FF">
        <w:rPr>
          <w:rFonts w:asciiTheme="minorBidi" w:hAnsiTheme="minorBidi" w:cstheme="minorBidi"/>
          <w:spacing w:val="1"/>
        </w:rPr>
        <w:t xml:space="preserve"> </w:t>
      </w:r>
      <w:r w:rsidRPr="003D52FF">
        <w:rPr>
          <w:rFonts w:asciiTheme="minorBidi" w:hAnsiTheme="minorBidi" w:cstheme="minorBidi"/>
        </w:rPr>
        <w:t>which is also a C-terminal signal, is recognized in the lumen of the Golgi. Hence, it</w:t>
      </w:r>
      <w:r w:rsidRPr="003D52FF">
        <w:rPr>
          <w:rFonts w:asciiTheme="minorBidi" w:hAnsiTheme="minorBidi" w:cstheme="minorBidi"/>
          <w:spacing w:val="1"/>
        </w:rPr>
        <w:t xml:space="preserve"> </w:t>
      </w:r>
      <w:r w:rsidRPr="003D52FF">
        <w:rPr>
          <w:rFonts w:asciiTheme="minorBidi" w:hAnsiTheme="minorBidi" w:cstheme="minorBidi"/>
        </w:rPr>
        <w:t>serves</w:t>
      </w:r>
      <w:r w:rsidRPr="003D52FF">
        <w:rPr>
          <w:rFonts w:asciiTheme="minorBidi" w:hAnsiTheme="minorBidi" w:cstheme="minorBidi"/>
          <w:spacing w:val="-17"/>
        </w:rPr>
        <w:t xml:space="preserve"> </w:t>
      </w:r>
      <w:r w:rsidRPr="003D52FF">
        <w:rPr>
          <w:rFonts w:asciiTheme="minorBidi" w:hAnsiTheme="minorBidi" w:cstheme="minorBidi"/>
        </w:rPr>
        <w:t>as</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sorting</w:t>
      </w:r>
      <w:r w:rsidRPr="003D52FF">
        <w:rPr>
          <w:rFonts w:asciiTheme="minorBidi" w:hAnsiTheme="minorBidi" w:cstheme="minorBidi"/>
          <w:spacing w:val="-15"/>
        </w:rPr>
        <w:t xml:space="preserve"> </w:t>
      </w:r>
      <w:r w:rsidRPr="003D52FF">
        <w:rPr>
          <w:rFonts w:asciiTheme="minorBidi" w:hAnsiTheme="minorBidi" w:cstheme="minorBidi"/>
        </w:rPr>
        <w:t>signal</w:t>
      </w:r>
      <w:r w:rsidRPr="003D52FF">
        <w:rPr>
          <w:rFonts w:asciiTheme="minorBidi" w:hAnsiTheme="minorBidi" w:cstheme="minorBidi"/>
          <w:spacing w:val="-13"/>
        </w:rPr>
        <w:t xml:space="preserve"> </w:t>
      </w:r>
      <w:r w:rsidRPr="003D52FF">
        <w:rPr>
          <w:rFonts w:asciiTheme="minorBidi" w:hAnsiTheme="minorBidi" w:cstheme="minorBidi"/>
        </w:rPr>
        <w:t>rather</w:t>
      </w:r>
      <w:r w:rsidRPr="003D52FF">
        <w:rPr>
          <w:rFonts w:asciiTheme="minorBidi" w:hAnsiTheme="minorBidi" w:cstheme="minorBidi"/>
          <w:spacing w:val="-14"/>
        </w:rPr>
        <w:t xml:space="preserve"> </w:t>
      </w:r>
      <w:r w:rsidRPr="003D52FF">
        <w:rPr>
          <w:rFonts w:asciiTheme="minorBidi" w:hAnsiTheme="minorBidi" w:cstheme="minorBidi"/>
        </w:rPr>
        <w:t>than</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targeting</w:t>
      </w:r>
      <w:r w:rsidRPr="003D52FF">
        <w:rPr>
          <w:rFonts w:asciiTheme="minorBidi" w:hAnsiTheme="minorBidi" w:cstheme="minorBidi"/>
          <w:spacing w:val="-16"/>
        </w:rPr>
        <w:t xml:space="preserve"> </w:t>
      </w:r>
      <w:r w:rsidRPr="003D52FF">
        <w:rPr>
          <w:rFonts w:asciiTheme="minorBidi" w:hAnsiTheme="minorBidi" w:cstheme="minorBidi"/>
        </w:rPr>
        <w:t>signal,</w:t>
      </w:r>
      <w:r w:rsidRPr="003D52FF">
        <w:rPr>
          <w:rFonts w:asciiTheme="minorBidi" w:hAnsiTheme="minorBidi" w:cstheme="minorBidi"/>
          <w:spacing w:val="-15"/>
        </w:rPr>
        <w:t xml:space="preserve"> </w:t>
      </w:r>
      <w:r w:rsidRPr="003D52FF">
        <w:rPr>
          <w:rFonts w:asciiTheme="minorBidi" w:hAnsiTheme="minorBidi" w:cstheme="minorBidi"/>
        </w:rPr>
        <w:t>as</w:t>
      </w:r>
      <w:r w:rsidRPr="003D52FF">
        <w:rPr>
          <w:rFonts w:asciiTheme="minorBidi" w:hAnsiTheme="minorBidi" w:cstheme="minorBidi"/>
          <w:spacing w:val="-22"/>
        </w:rPr>
        <w:t xml:space="preserve"> </w:t>
      </w:r>
      <w:r w:rsidRPr="003D52FF">
        <w:rPr>
          <w:rFonts w:asciiTheme="minorBidi" w:hAnsiTheme="minorBidi" w:cstheme="minorBidi"/>
        </w:rPr>
        <w:t>it</w:t>
      </w:r>
      <w:r w:rsidRPr="003D52FF">
        <w:rPr>
          <w:rFonts w:asciiTheme="minorBidi" w:hAnsiTheme="minorBidi" w:cstheme="minorBidi"/>
          <w:spacing w:val="-15"/>
        </w:rPr>
        <w:t xml:space="preserve"> </w:t>
      </w:r>
      <w:r w:rsidRPr="003D52FF">
        <w:rPr>
          <w:rFonts w:asciiTheme="minorBidi" w:hAnsiTheme="minorBidi" w:cstheme="minorBidi"/>
        </w:rPr>
        <w:t>directs</w:t>
      </w:r>
      <w:r w:rsidRPr="003D52FF">
        <w:rPr>
          <w:rFonts w:asciiTheme="minorBidi" w:hAnsiTheme="minorBidi" w:cstheme="minorBidi"/>
          <w:spacing w:val="-16"/>
        </w:rPr>
        <w:t xml:space="preserve"> </w:t>
      </w:r>
      <w:r w:rsidRPr="003D52FF">
        <w:rPr>
          <w:rFonts w:asciiTheme="minorBidi" w:hAnsiTheme="minorBidi" w:cstheme="minorBidi"/>
        </w:rPr>
        <w:t>proteins</w:t>
      </w:r>
      <w:r w:rsidRPr="003D52FF">
        <w:rPr>
          <w:rFonts w:asciiTheme="minorBidi" w:hAnsiTheme="minorBidi" w:cstheme="minorBidi"/>
          <w:spacing w:val="-16"/>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remain</w:t>
      </w:r>
      <w:r w:rsidRPr="003D52FF">
        <w:rPr>
          <w:rFonts w:asciiTheme="minorBidi" w:hAnsiTheme="minorBidi" w:cstheme="minorBidi"/>
          <w:spacing w:val="-72"/>
        </w:rPr>
        <w:t xml:space="preserve"> </w:t>
      </w:r>
      <w:r w:rsidRPr="003D52FF">
        <w:rPr>
          <w:rFonts w:asciiTheme="minorBidi" w:hAnsiTheme="minorBidi" w:cstheme="minorBidi"/>
        </w:rPr>
        <w:t>within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ER</w:t>
      </w:r>
      <w:r w:rsidRPr="003D52FF">
        <w:rPr>
          <w:rFonts w:asciiTheme="minorBidi" w:hAnsiTheme="minorBidi" w:cstheme="minorBidi"/>
          <w:spacing w:val="-7"/>
        </w:rPr>
        <w:t xml:space="preserve"> </w:t>
      </w:r>
      <w:r w:rsidRPr="003D52FF">
        <w:rPr>
          <w:rFonts w:asciiTheme="minorBidi" w:hAnsiTheme="minorBidi" w:cstheme="minorBidi"/>
        </w:rPr>
        <w:t>(Boyle,</w:t>
      </w:r>
      <w:r w:rsidRPr="003D52FF">
        <w:rPr>
          <w:rFonts w:asciiTheme="minorBidi" w:hAnsiTheme="minorBidi" w:cstheme="minorBidi"/>
          <w:spacing w:val="-8"/>
        </w:rPr>
        <w:t xml:space="preserve"> </w:t>
      </w:r>
      <w:r w:rsidRPr="003D52FF">
        <w:rPr>
          <w:rFonts w:asciiTheme="minorBidi" w:hAnsiTheme="minorBidi" w:cstheme="minorBidi"/>
        </w:rPr>
        <w:t>2008).</w:t>
      </w:r>
    </w:p>
    <w:p w14:paraId="2D32B2F4" w14:textId="77777777" w:rsidR="00CF52B0" w:rsidRPr="003D52FF" w:rsidRDefault="00CF52B0">
      <w:pPr>
        <w:pStyle w:val="BodyText"/>
        <w:spacing w:before="2"/>
        <w:rPr>
          <w:rFonts w:asciiTheme="minorBidi" w:hAnsiTheme="minorBidi" w:cstheme="minorBidi"/>
          <w:sz w:val="34"/>
        </w:rPr>
      </w:pPr>
    </w:p>
    <w:p w14:paraId="0D081289"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While</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overall</w:t>
      </w:r>
      <w:r w:rsidRPr="003D52FF">
        <w:rPr>
          <w:rFonts w:asciiTheme="minorBidi" w:hAnsiTheme="minorBidi" w:cstheme="minorBidi"/>
          <w:spacing w:val="-9"/>
        </w:rPr>
        <w:t xml:space="preserve"> </w:t>
      </w:r>
      <w:r w:rsidRPr="003D52FF">
        <w:rPr>
          <w:rFonts w:asciiTheme="minorBidi" w:hAnsiTheme="minorBidi" w:cstheme="minorBidi"/>
        </w:rPr>
        <w:t>abundance</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PTS2-carrying</w:t>
      </w:r>
      <w:r w:rsidRPr="003D52FF">
        <w:rPr>
          <w:rFonts w:asciiTheme="minorBidi" w:hAnsiTheme="minorBidi" w:cstheme="minorBidi"/>
          <w:spacing w:val="-18"/>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matrix</w:t>
      </w:r>
      <w:r w:rsidRPr="003D52FF">
        <w:rPr>
          <w:rFonts w:asciiTheme="minorBidi" w:hAnsiTheme="minorBidi" w:cstheme="minorBidi"/>
          <w:spacing w:val="-19"/>
        </w:rPr>
        <w:t xml:space="preserve"> </w:t>
      </w:r>
      <w:r w:rsidRPr="003D52FF">
        <w:rPr>
          <w:rFonts w:asciiTheme="minorBidi" w:hAnsiTheme="minorBidi" w:cstheme="minorBidi"/>
        </w:rPr>
        <w:t>proteins</w:t>
      </w:r>
      <w:r w:rsidRPr="003D52FF">
        <w:rPr>
          <w:rFonts w:asciiTheme="minorBidi" w:hAnsiTheme="minorBidi" w:cstheme="minorBidi"/>
          <w:spacing w:val="-18"/>
        </w:rPr>
        <w:t xml:space="preserve"> </w:t>
      </w:r>
      <w:r w:rsidRPr="003D52FF">
        <w:rPr>
          <w:rFonts w:asciiTheme="minorBidi" w:hAnsiTheme="minorBidi" w:cstheme="minorBidi"/>
        </w:rPr>
        <w:t>is</w:t>
      </w:r>
      <w:r w:rsidRPr="003D52FF">
        <w:rPr>
          <w:rFonts w:asciiTheme="minorBidi" w:hAnsiTheme="minorBidi" w:cstheme="minorBidi"/>
          <w:spacing w:val="-19"/>
        </w:rPr>
        <w:t xml:space="preserve"> </w:t>
      </w:r>
      <w:r w:rsidRPr="003D52FF">
        <w:rPr>
          <w:rFonts w:asciiTheme="minorBidi" w:hAnsiTheme="minorBidi" w:cstheme="minorBidi"/>
        </w:rPr>
        <w:t>generally</w:t>
      </w:r>
      <w:r w:rsidRPr="003D52FF">
        <w:rPr>
          <w:rFonts w:asciiTheme="minorBidi" w:hAnsiTheme="minorBidi" w:cstheme="minorBidi"/>
          <w:spacing w:val="-72"/>
        </w:rPr>
        <w:t xml:space="preserve"> </w:t>
      </w:r>
      <w:r w:rsidRPr="003D52FF">
        <w:rPr>
          <w:rFonts w:asciiTheme="minorBidi" w:hAnsiTheme="minorBidi" w:cstheme="minorBidi"/>
        </w:rPr>
        <w:t xml:space="preserve">low, varying from a few proteins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to approximately 30% of the</w:t>
      </w:r>
      <w:r w:rsidRPr="003D52FF">
        <w:rPr>
          <w:rFonts w:asciiTheme="minorBidi" w:hAnsiTheme="minorBidi" w:cstheme="minorBidi"/>
          <w:spacing w:val="1"/>
        </w:rPr>
        <w:t xml:space="preserve"> </w:t>
      </w:r>
      <w:r w:rsidRPr="003D52FF">
        <w:rPr>
          <w:rFonts w:asciiTheme="minorBidi" w:hAnsiTheme="minorBidi" w:cstheme="minorBidi"/>
        </w:rPr>
        <w:t xml:space="preserve">peroxisomal proteins in </w:t>
      </w:r>
      <w:r w:rsidRPr="003D52FF">
        <w:rPr>
          <w:rFonts w:asciiTheme="minorBidi" w:hAnsiTheme="minorBidi" w:cstheme="minorBidi"/>
          <w:i/>
        </w:rPr>
        <w:t xml:space="preserve">A. thaliana </w:t>
      </w:r>
      <w:r w:rsidRPr="003D52FF">
        <w:rPr>
          <w:rFonts w:asciiTheme="minorBidi" w:hAnsiTheme="minorBidi" w:cstheme="minorBidi"/>
        </w:rPr>
        <w:t>(Reumann et al., 2009), a malfunctioning import</w:t>
      </w:r>
      <w:r w:rsidRPr="003D52FF">
        <w:rPr>
          <w:rFonts w:asciiTheme="minorBidi" w:hAnsiTheme="minorBidi" w:cstheme="minorBidi"/>
          <w:spacing w:val="1"/>
        </w:rPr>
        <w:t xml:space="preserve"> </w:t>
      </w:r>
      <w:r w:rsidRPr="003D52FF">
        <w:rPr>
          <w:rFonts w:asciiTheme="minorBidi" w:hAnsiTheme="minorBidi" w:cstheme="minorBidi"/>
        </w:rPr>
        <w:t>system for these proteins typically has widespread effects on multiple metabolic</w:t>
      </w:r>
      <w:r w:rsidRPr="003D52FF">
        <w:rPr>
          <w:rFonts w:asciiTheme="minorBidi" w:hAnsiTheme="minorBidi" w:cstheme="minorBidi"/>
          <w:spacing w:val="1"/>
        </w:rPr>
        <w:t xml:space="preserve"> </w:t>
      </w:r>
      <w:r w:rsidRPr="003D52FF">
        <w:rPr>
          <w:rFonts w:asciiTheme="minorBidi" w:hAnsiTheme="minorBidi" w:cstheme="minorBidi"/>
        </w:rPr>
        <w:t>pathways. This is because PTS2-containing proteins play essential roles in various</w:t>
      </w:r>
      <w:r w:rsidRPr="003D52FF">
        <w:rPr>
          <w:rFonts w:asciiTheme="minorBidi" w:hAnsiTheme="minorBidi" w:cstheme="minorBidi"/>
          <w:spacing w:val="1"/>
        </w:rPr>
        <w:t xml:space="preserve"> </w:t>
      </w:r>
      <w:r w:rsidRPr="003D52FF">
        <w:rPr>
          <w:rFonts w:asciiTheme="minorBidi" w:hAnsiTheme="minorBidi" w:cstheme="minorBidi"/>
        </w:rPr>
        <w:t>metabolic processes. The shared characteristic among all organisms is the presence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PTS2</w:t>
      </w:r>
      <w:r w:rsidRPr="003D52FF">
        <w:rPr>
          <w:rFonts w:asciiTheme="minorBidi" w:hAnsiTheme="minorBidi" w:cstheme="minorBidi"/>
          <w:spacing w:val="-4"/>
        </w:rPr>
        <w:t xml:space="preserve"> </w:t>
      </w:r>
      <w:r w:rsidRPr="003D52FF">
        <w:rPr>
          <w:rFonts w:asciiTheme="minorBidi" w:hAnsiTheme="minorBidi" w:cstheme="minorBidi"/>
        </w:rPr>
        <w:t>motif</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Thiolase</w:t>
      </w:r>
      <w:r w:rsidRPr="003D52FF">
        <w:rPr>
          <w:rFonts w:asciiTheme="minorBidi" w:hAnsiTheme="minorBidi" w:cstheme="minorBidi"/>
          <w:spacing w:val="-10"/>
        </w:rPr>
        <w:t xml:space="preserve"> </w:t>
      </w:r>
      <w:r w:rsidRPr="003D52FF">
        <w:rPr>
          <w:rFonts w:asciiTheme="minorBidi" w:hAnsiTheme="minorBidi" w:cstheme="minorBidi"/>
        </w:rPr>
        <w:t>(3-keto-acyl-CoA</w:t>
      </w:r>
      <w:r w:rsidRPr="003D52FF">
        <w:rPr>
          <w:rFonts w:asciiTheme="minorBidi" w:hAnsiTheme="minorBidi" w:cstheme="minorBidi"/>
          <w:spacing w:val="-27"/>
        </w:rPr>
        <w:t xml:space="preserve"> </w:t>
      </w:r>
      <w:r w:rsidRPr="003D52FF">
        <w:rPr>
          <w:rFonts w:asciiTheme="minorBidi" w:hAnsiTheme="minorBidi" w:cstheme="minorBidi"/>
        </w:rPr>
        <w:t>Thiolase),</w:t>
      </w:r>
      <w:r w:rsidRPr="003D52FF">
        <w:rPr>
          <w:rFonts w:asciiTheme="minorBidi" w:hAnsiTheme="minorBidi" w:cstheme="minorBidi"/>
          <w:spacing w:val="-10"/>
        </w:rPr>
        <w:t xml:space="preserve"> </w:t>
      </w:r>
      <w:r w:rsidRPr="003D52FF">
        <w:rPr>
          <w:rFonts w:asciiTheme="minorBidi" w:hAnsiTheme="minorBidi" w:cstheme="minorBidi"/>
        </w:rPr>
        <w:t>responsible</w:t>
      </w:r>
      <w:r w:rsidRPr="003D52FF">
        <w:rPr>
          <w:rFonts w:asciiTheme="minorBidi" w:hAnsiTheme="minorBidi" w:cstheme="minorBidi"/>
          <w:spacing w:val="-9"/>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final</w:t>
      </w:r>
      <w:r w:rsidRPr="003D52FF">
        <w:rPr>
          <w:rFonts w:asciiTheme="minorBidi" w:hAnsiTheme="minorBidi" w:cstheme="minorBidi"/>
          <w:spacing w:val="-6"/>
        </w:rPr>
        <w:t xml:space="preserve"> </w:t>
      </w:r>
      <w:r w:rsidRPr="003D52FF">
        <w:rPr>
          <w:rFonts w:asciiTheme="minorBidi" w:hAnsiTheme="minorBidi" w:cstheme="minorBidi"/>
        </w:rPr>
        <w:t>step</w:t>
      </w:r>
      <w:r w:rsidRPr="003D52FF">
        <w:rPr>
          <w:rFonts w:asciiTheme="minorBidi" w:hAnsiTheme="minorBidi" w:cstheme="minorBidi"/>
          <w:spacing w:val="-73"/>
        </w:rPr>
        <w:t xml:space="preserve"> </w:t>
      </w:r>
      <w:r w:rsidRPr="003D52FF">
        <w:rPr>
          <w:rFonts w:asciiTheme="minorBidi" w:hAnsiTheme="minorBidi" w:cstheme="minorBidi"/>
        </w:rPr>
        <w:t>in β-oxidation, which is predominantly confined to peroxisomes in most species.</w:t>
      </w:r>
      <w:r w:rsidRPr="003D52FF">
        <w:rPr>
          <w:rFonts w:asciiTheme="minorBidi" w:hAnsiTheme="minorBidi" w:cstheme="minorBidi"/>
          <w:spacing w:val="1"/>
        </w:rPr>
        <w:t xml:space="preserve"> </w:t>
      </w:r>
      <w:r w:rsidRPr="003D52FF">
        <w:rPr>
          <w:rFonts w:asciiTheme="minorBidi" w:hAnsiTheme="minorBidi" w:cstheme="minorBidi"/>
        </w:rPr>
        <w:t>Consequently, when the PTS2-mediated import is impaired, it commonly leads to a</w:t>
      </w:r>
      <w:r w:rsidRPr="003D52FF">
        <w:rPr>
          <w:rFonts w:asciiTheme="minorBidi" w:hAnsiTheme="minorBidi" w:cstheme="minorBidi"/>
          <w:spacing w:val="1"/>
        </w:rPr>
        <w:t xml:space="preserve"> </w:t>
      </w:r>
      <w:r w:rsidRPr="003D52FF">
        <w:rPr>
          <w:rFonts w:asciiTheme="minorBidi" w:hAnsiTheme="minorBidi" w:cstheme="minorBidi"/>
        </w:rPr>
        <w:t>disruption</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utilization</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fatty</w:t>
      </w:r>
      <w:r w:rsidRPr="003D52FF">
        <w:rPr>
          <w:rFonts w:asciiTheme="minorBidi" w:hAnsiTheme="minorBidi" w:cstheme="minorBidi"/>
          <w:spacing w:val="-13"/>
        </w:rPr>
        <w:t xml:space="preserve"> </w:t>
      </w:r>
      <w:r w:rsidRPr="003D52FF">
        <w:rPr>
          <w:rFonts w:asciiTheme="minorBidi" w:hAnsiTheme="minorBidi" w:cstheme="minorBidi"/>
        </w:rPr>
        <w:t>acids,</w:t>
      </w:r>
      <w:r w:rsidRPr="003D52FF">
        <w:rPr>
          <w:rFonts w:asciiTheme="minorBidi" w:hAnsiTheme="minorBidi" w:cstheme="minorBidi"/>
          <w:spacing w:val="-14"/>
        </w:rPr>
        <w:t xml:space="preserve"> </w:t>
      </w:r>
      <w:r w:rsidRPr="003D52FF">
        <w:rPr>
          <w:rFonts w:asciiTheme="minorBidi" w:hAnsiTheme="minorBidi" w:cstheme="minorBidi"/>
        </w:rPr>
        <w:t>except</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cases</w:t>
      </w:r>
      <w:r w:rsidRPr="003D52FF">
        <w:rPr>
          <w:rFonts w:asciiTheme="minorBidi" w:hAnsiTheme="minorBidi" w:cstheme="minorBidi"/>
          <w:spacing w:val="-13"/>
        </w:rPr>
        <w:t xml:space="preserve"> </w:t>
      </w:r>
      <w:r w:rsidRPr="003D52FF">
        <w:rPr>
          <w:rFonts w:asciiTheme="minorBidi" w:hAnsiTheme="minorBidi" w:cstheme="minorBidi"/>
        </w:rPr>
        <w:t>where</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significant</w:t>
      </w:r>
      <w:r w:rsidRPr="003D52FF">
        <w:rPr>
          <w:rFonts w:asciiTheme="minorBidi" w:hAnsiTheme="minorBidi" w:cstheme="minorBidi"/>
          <w:spacing w:val="-18"/>
        </w:rPr>
        <w:t xml:space="preserve"> </w:t>
      </w:r>
      <w:r w:rsidRPr="003D52FF">
        <w:rPr>
          <w:rFonts w:asciiTheme="minorBidi" w:hAnsiTheme="minorBidi" w:cstheme="minorBidi"/>
        </w:rPr>
        <w:t>portion</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73"/>
        </w:rPr>
        <w:t xml:space="preserve"> </w:t>
      </w:r>
      <w:r w:rsidRPr="003D52FF">
        <w:rPr>
          <w:rFonts w:asciiTheme="minorBidi" w:hAnsiTheme="minorBidi" w:cstheme="minorBidi"/>
        </w:rPr>
        <w:t>fatty acid degradation occurs in mitochondria (e.g., chordates) or when another</w:t>
      </w:r>
      <w:r w:rsidRPr="003D52FF">
        <w:rPr>
          <w:rFonts w:asciiTheme="minorBidi" w:hAnsiTheme="minorBidi" w:cstheme="minorBidi"/>
          <w:spacing w:val="1"/>
        </w:rPr>
        <w:t xml:space="preserve"> </w:t>
      </w:r>
      <w:r w:rsidRPr="003D52FF">
        <w:rPr>
          <w:rFonts w:asciiTheme="minorBidi" w:hAnsiTheme="minorBidi" w:cstheme="minorBidi"/>
        </w:rPr>
        <w:t>thiolase-containing enzyme with PTS1 is present in peroxisomes (e.g., SCPx) (Kunze,</w:t>
      </w:r>
      <w:r w:rsidRPr="003D52FF">
        <w:rPr>
          <w:rFonts w:asciiTheme="minorBidi" w:hAnsiTheme="minorBidi" w:cstheme="minorBidi"/>
          <w:spacing w:val="-72"/>
        </w:rPr>
        <w:t xml:space="preserve"> </w:t>
      </w:r>
      <w:r w:rsidRPr="003D52FF">
        <w:rPr>
          <w:rFonts w:asciiTheme="minorBidi" w:hAnsiTheme="minorBidi" w:cstheme="minorBidi"/>
        </w:rPr>
        <w:t>2020). Like what this study found Sterol carrier protein (Thiolase family protein)</w:t>
      </w:r>
      <w:r w:rsidRPr="003D52FF">
        <w:rPr>
          <w:rFonts w:asciiTheme="minorBidi" w:hAnsiTheme="minorBidi" w:cstheme="minorBidi"/>
          <w:spacing w:val="1"/>
        </w:rPr>
        <w:t xml:space="preserve"> </w:t>
      </w:r>
      <w:r w:rsidRPr="003D52FF">
        <w:rPr>
          <w:rFonts w:asciiTheme="minorBidi" w:hAnsiTheme="minorBidi" w:cstheme="minorBidi"/>
        </w:rPr>
        <w:t>DDB0190384</w:t>
      </w:r>
      <w:r w:rsidRPr="003D52FF">
        <w:rPr>
          <w:rFonts w:asciiTheme="minorBidi" w:hAnsiTheme="minorBidi" w:cstheme="minorBidi"/>
          <w:spacing w:val="-4"/>
        </w:rPr>
        <w:t xml:space="preserve"> </w:t>
      </w:r>
      <w:r w:rsidRPr="003D52FF">
        <w:rPr>
          <w:rFonts w:asciiTheme="minorBidi" w:hAnsiTheme="minorBidi" w:cstheme="minorBidi"/>
        </w:rPr>
        <w:t>(Q55DN6)</w:t>
      </w:r>
      <w:r w:rsidRPr="003D52FF">
        <w:rPr>
          <w:rFonts w:asciiTheme="minorBidi" w:hAnsiTheme="minorBidi" w:cstheme="minorBidi"/>
          <w:spacing w:val="-4"/>
        </w:rPr>
        <w:t xml:space="preserve"> </w:t>
      </w:r>
      <w:r w:rsidRPr="003D52FF">
        <w:rPr>
          <w:rFonts w:asciiTheme="minorBidi" w:hAnsiTheme="minorBidi" w:cstheme="minorBidi"/>
        </w:rPr>
        <w:t>which</w:t>
      </w:r>
      <w:r w:rsidRPr="003D52FF">
        <w:rPr>
          <w:rFonts w:asciiTheme="minorBidi" w:hAnsiTheme="minorBidi" w:cstheme="minorBidi"/>
          <w:spacing w:val="-6"/>
        </w:rPr>
        <w:t xml:space="preserve"> </w:t>
      </w:r>
      <w:r w:rsidRPr="003D52FF">
        <w:rPr>
          <w:rFonts w:asciiTheme="minorBidi" w:hAnsiTheme="minorBidi" w:cstheme="minorBidi"/>
        </w:rPr>
        <w:t>has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PTS1</w:t>
      </w:r>
      <w:r w:rsidRPr="003D52FF">
        <w:rPr>
          <w:rFonts w:asciiTheme="minorBidi" w:hAnsiTheme="minorBidi" w:cstheme="minorBidi"/>
          <w:spacing w:val="-6"/>
        </w:rPr>
        <w:t xml:space="preserve"> </w:t>
      </w:r>
      <w:r w:rsidRPr="003D52FF">
        <w:rPr>
          <w:rFonts w:asciiTheme="minorBidi" w:hAnsiTheme="minorBidi" w:cstheme="minorBidi"/>
        </w:rPr>
        <w:t>SKL.</w:t>
      </w:r>
      <w:r w:rsidRPr="003D52FF">
        <w:rPr>
          <w:rFonts w:asciiTheme="minorBidi" w:hAnsiTheme="minorBidi" w:cstheme="minorBidi"/>
          <w:spacing w:val="-2"/>
        </w:rPr>
        <w:t xml:space="preserve"> </w:t>
      </w:r>
      <w:r w:rsidRPr="003D52FF">
        <w:rPr>
          <w:rFonts w:asciiTheme="minorBidi" w:hAnsiTheme="minorBidi" w:cstheme="minorBidi"/>
        </w:rPr>
        <w:t>On</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contrary,</w:t>
      </w:r>
      <w:r w:rsidRPr="003D52FF">
        <w:rPr>
          <w:rFonts w:asciiTheme="minorBidi" w:hAnsiTheme="minorBidi" w:cstheme="minorBidi"/>
          <w:spacing w:val="-6"/>
        </w:rPr>
        <w:t xml:space="preserve"> </w:t>
      </w:r>
      <w:r w:rsidRPr="003D52FF">
        <w:rPr>
          <w:rFonts w:asciiTheme="minorBidi" w:hAnsiTheme="minorBidi" w:cstheme="minorBidi"/>
        </w:rPr>
        <w:t>numerous</w:t>
      </w:r>
      <w:r w:rsidRPr="003D52FF">
        <w:rPr>
          <w:rFonts w:asciiTheme="minorBidi" w:hAnsiTheme="minorBidi" w:cstheme="minorBidi"/>
          <w:spacing w:val="-7"/>
        </w:rPr>
        <w:t xml:space="preserve"> </w:t>
      </w:r>
      <w:r w:rsidRPr="003D52FF">
        <w:rPr>
          <w:rFonts w:asciiTheme="minorBidi" w:hAnsiTheme="minorBidi" w:cstheme="minorBidi"/>
        </w:rPr>
        <w:t>metabolic</w:t>
      </w:r>
      <w:r w:rsidRPr="003D52FF">
        <w:rPr>
          <w:rFonts w:asciiTheme="minorBidi" w:hAnsiTheme="minorBidi" w:cstheme="minorBidi"/>
          <w:spacing w:val="-73"/>
        </w:rPr>
        <w:t xml:space="preserve"> </w:t>
      </w:r>
      <w:r w:rsidRPr="003D52FF">
        <w:rPr>
          <w:rFonts w:asciiTheme="minorBidi" w:hAnsiTheme="minorBidi" w:cstheme="minorBidi"/>
        </w:rPr>
        <w:t>pathways that involve PTS2-carrying proteins are specific to certain organisms. For</w:t>
      </w:r>
      <w:r w:rsidRPr="003D52FF">
        <w:rPr>
          <w:rFonts w:asciiTheme="minorBidi" w:hAnsiTheme="minorBidi" w:cstheme="minorBidi"/>
          <w:spacing w:val="1"/>
        </w:rPr>
        <w:t xml:space="preserve"> </w:t>
      </w:r>
      <w:r w:rsidRPr="003D52FF">
        <w:rPr>
          <w:rFonts w:asciiTheme="minorBidi" w:hAnsiTheme="minorBidi" w:cstheme="minorBidi"/>
        </w:rPr>
        <w:t>instance, in animals, ether-phospholipids biosynthesis and α-oxidation relies on the</w:t>
      </w:r>
      <w:r w:rsidRPr="003D52FF">
        <w:rPr>
          <w:rFonts w:asciiTheme="minorBidi" w:hAnsiTheme="minorBidi" w:cstheme="minorBidi"/>
          <w:spacing w:val="1"/>
        </w:rPr>
        <w:t xml:space="preserve"> </w:t>
      </w:r>
      <w:r w:rsidRPr="003D52FF">
        <w:rPr>
          <w:rFonts w:asciiTheme="minorBidi" w:hAnsiTheme="minorBidi" w:cstheme="minorBidi"/>
        </w:rPr>
        <w:t>PTS2 containing proteins DHAPAT, AGPS and phytanoyl-CoA hydroxylase (PHYH),</w:t>
      </w:r>
      <w:r w:rsidRPr="003D52FF">
        <w:rPr>
          <w:rFonts w:asciiTheme="minorBidi" w:hAnsiTheme="minorBidi" w:cstheme="minorBidi"/>
          <w:spacing w:val="1"/>
        </w:rPr>
        <w:t xml:space="preserve"> </w:t>
      </w:r>
      <w:r w:rsidRPr="003D52FF">
        <w:rPr>
          <w:rFonts w:asciiTheme="minorBidi" w:hAnsiTheme="minorBidi" w:cstheme="minorBidi"/>
        </w:rPr>
        <w:t>respectively</w:t>
      </w:r>
      <w:r w:rsidRPr="003D52FF">
        <w:rPr>
          <w:rFonts w:asciiTheme="minorBidi" w:hAnsiTheme="minorBidi" w:cstheme="minorBidi"/>
          <w:spacing w:val="-11"/>
        </w:rPr>
        <w:t xml:space="preserve"> </w:t>
      </w:r>
      <w:r w:rsidRPr="003D52FF">
        <w:rPr>
          <w:rFonts w:asciiTheme="minorBidi" w:hAnsiTheme="minorBidi" w:cstheme="minorBidi"/>
        </w:rPr>
        <w:t>(Wanders</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9"/>
        </w:rPr>
        <w:t xml:space="preserve"> </w:t>
      </w:r>
      <w:r w:rsidRPr="003D52FF">
        <w:rPr>
          <w:rFonts w:asciiTheme="minorBidi" w:hAnsiTheme="minorBidi" w:cstheme="minorBidi"/>
        </w:rPr>
        <w:t>Waterham,</w:t>
      </w:r>
      <w:r w:rsidRPr="003D52FF">
        <w:rPr>
          <w:rFonts w:asciiTheme="minorBidi" w:hAnsiTheme="minorBidi" w:cstheme="minorBidi"/>
          <w:spacing w:val="-7"/>
        </w:rPr>
        <w:t xml:space="preserve"> </w:t>
      </w:r>
      <w:r w:rsidRPr="003D52FF">
        <w:rPr>
          <w:rFonts w:asciiTheme="minorBidi" w:hAnsiTheme="minorBidi" w:cstheme="minorBidi"/>
        </w:rPr>
        <w:t>2006).</w:t>
      </w:r>
    </w:p>
    <w:p w14:paraId="09BBC7B9" w14:textId="77777777" w:rsidR="00CF52B0" w:rsidRPr="003D52FF" w:rsidRDefault="00CF52B0">
      <w:pPr>
        <w:pStyle w:val="BodyText"/>
        <w:rPr>
          <w:rFonts w:asciiTheme="minorBidi" w:hAnsiTheme="minorBidi" w:cstheme="minorBidi"/>
          <w:sz w:val="34"/>
        </w:rPr>
      </w:pPr>
    </w:p>
    <w:p w14:paraId="03E9AF4B"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Certain homologs of an enzyme are imported through a PTS2 sequence in one</w:t>
      </w:r>
      <w:r w:rsidRPr="003D52FF">
        <w:rPr>
          <w:rFonts w:asciiTheme="minorBidi" w:hAnsiTheme="minorBidi" w:cstheme="minorBidi"/>
          <w:spacing w:val="1"/>
        </w:rPr>
        <w:t xml:space="preserve"> </w:t>
      </w:r>
      <w:r w:rsidRPr="003D52FF">
        <w:rPr>
          <w:rFonts w:asciiTheme="minorBidi" w:hAnsiTheme="minorBidi" w:cstheme="minorBidi"/>
        </w:rPr>
        <w:t>organism,</w:t>
      </w:r>
      <w:r w:rsidRPr="003D52FF">
        <w:rPr>
          <w:rFonts w:asciiTheme="minorBidi" w:hAnsiTheme="minorBidi" w:cstheme="minorBidi"/>
          <w:spacing w:val="-12"/>
        </w:rPr>
        <w:t xml:space="preserve"> </w:t>
      </w:r>
      <w:r w:rsidRPr="003D52FF">
        <w:rPr>
          <w:rFonts w:asciiTheme="minorBidi" w:hAnsiTheme="minorBidi" w:cstheme="minorBidi"/>
        </w:rPr>
        <w:t>while</w:t>
      </w:r>
      <w:r w:rsidRPr="003D52FF">
        <w:rPr>
          <w:rFonts w:asciiTheme="minorBidi" w:hAnsiTheme="minorBidi" w:cstheme="minorBidi"/>
          <w:spacing w:val="-23"/>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another,</w:t>
      </w:r>
      <w:r w:rsidRPr="003D52FF">
        <w:rPr>
          <w:rFonts w:asciiTheme="minorBidi" w:hAnsiTheme="minorBidi" w:cstheme="minorBidi"/>
          <w:spacing w:val="-12"/>
        </w:rPr>
        <w:t xml:space="preserve"> </w:t>
      </w:r>
      <w:r w:rsidRPr="003D52FF">
        <w:rPr>
          <w:rFonts w:asciiTheme="minorBidi" w:hAnsiTheme="minorBidi" w:cstheme="minorBidi"/>
        </w:rPr>
        <w:t>they</w:t>
      </w:r>
      <w:r w:rsidRPr="003D52FF">
        <w:rPr>
          <w:rFonts w:asciiTheme="minorBidi" w:hAnsiTheme="minorBidi" w:cstheme="minorBidi"/>
          <w:spacing w:val="-13"/>
        </w:rPr>
        <w:t xml:space="preserve"> </w:t>
      </w:r>
      <w:r w:rsidRPr="003D52FF">
        <w:rPr>
          <w:rFonts w:asciiTheme="minorBidi" w:hAnsiTheme="minorBidi" w:cstheme="minorBidi"/>
        </w:rPr>
        <w:t>are</w:t>
      </w:r>
      <w:r w:rsidRPr="003D52FF">
        <w:rPr>
          <w:rFonts w:asciiTheme="minorBidi" w:hAnsiTheme="minorBidi" w:cstheme="minorBidi"/>
          <w:spacing w:val="-17"/>
        </w:rPr>
        <w:t xml:space="preserve"> </w:t>
      </w:r>
      <w:r w:rsidRPr="003D52FF">
        <w:rPr>
          <w:rFonts w:asciiTheme="minorBidi" w:hAnsiTheme="minorBidi" w:cstheme="minorBidi"/>
        </w:rPr>
        <w:t>imported</w:t>
      </w:r>
      <w:r w:rsidRPr="003D52FF">
        <w:rPr>
          <w:rFonts w:asciiTheme="minorBidi" w:hAnsiTheme="minorBidi" w:cstheme="minorBidi"/>
          <w:spacing w:val="-17"/>
        </w:rPr>
        <w:t xml:space="preserve"> </w:t>
      </w:r>
      <w:r w:rsidRPr="003D52FF">
        <w:rPr>
          <w:rFonts w:asciiTheme="minorBidi" w:hAnsiTheme="minorBidi" w:cstheme="minorBidi"/>
        </w:rPr>
        <w:t>through</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8"/>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sequence.</w:t>
      </w:r>
      <w:r w:rsidRPr="003D52FF">
        <w:rPr>
          <w:rFonts w:asciiTheme="minorBidi" w:hAnsiTheme="minorBidi" w:cstheme="minorBidi"/>
          <w:spacing w:val="-18"/>
        </w:rPr>
        <w:t xml:space="preserve"> </w:t>
      </w:r>
      <w:r w:rsidRPr="003D52FF">
        <w:rPr>
          <w:rFonts w:asciiTheme="minorBidi" w:hAnsiTheme="minorBidi" w:cstheme="minorBidi"/>
        </w:rPr>
        <w:t>For</w:t>
      </w:r>
      <w:r w:rsidRPr="003D52FF">
        <w:rPr>
          <w:rFonts w:asciiTheme="minorBidi" w:hAnsiTheme="minorBidi" w:cstheme="minorBidi"/>
          <w:spacing w:val="-16"/>
        </w:rPr>
        <w:t xml:space="preserve"> </w:t>
      </w:r>
      <w:r w:rsidRPr="003D52FF">
        <w:rPr>
          <w:rFonts w:asciiTheme="minorBidi" w:hAnsiTheme="minorBidi" w:cstheme="minorBidi"/>
        </w:rPr>
        <w:t>instance,</w:t>
      </w:r>
      <w:r w:rsidRPr="003D52FF">
        <w:rPr>
          <w:rFonts w:asciiTheme="minorBidi" w:hAnsiTheme="minorBidi" w:cstheme="minorBidi"/>
          <w:spacing w:val="-72"/>
        </w:rPr>
        <w:t xml:space="preserve"> </w:t>
      </w:r>
      <w:r w:rsidRPr="003D52FF">
        <w:rPr>
          <w:rFonts w:asciiTheme="minorBidi" w:hAnsiTheme="minorBidi" w:cstheme="minorBidi"/>
        </w:rPr>
        <w:t xml:space="preserve">in the </w:t>
      </w:r>
      <w:r w:rsidRPr="003D52FF">
        <w:rPr>
          <w:rFonts w:asciiTheme="minorBidi" w:hAnsiTheme="minorBidi" w:cstheme="minorBidi"/>
          <w:i/>
        </w:rPr>
        <w:t xml:space="preserve">D. discoideum </w:t>
      </w:r>
      <w:r w:rsidRPr="003D52FF">
        <w:rPr>
          <w:rFonts w:asciiTheme="minorBidi" w:hAnsiTheme="minorBidi" w:cstheme="minorBidi"/>
        </w:rPr>
        <w:t>Citrate synthase cshA (Q8MQU6), the pivotal enzyme of the</w:t>
      </w:r>
      <w:r w:rsidRPr="003D52FF">
        <w:rPr>
          <w:rFonts w:asciiTheme="minorBidi" w:hAnsiTheme="minorBidi" w:cstheme="minorBidi"/>
          <w:spacing w:val="1"/>
        </w:rPr>
        <w:t xml:space="preserve"> </w:t>
      </w:r>
      <w:r w:rsidRPr="003D52FF">
        <w:rPr>
          <w:rFonts w:asciiTheme="minorBidi" w:hAnsiTheme="minorBidi" w:cstheme="minorBidi"/>
        </w:rPr>
        <w:t xml:space="preserve">glyoxylate cycle, the PTS2 RINILANHL is present. The </w:t>
      </w:r>
      <w:r w:rsidRPr="003D52FF">
        <w:rPr>
          <w:rFonts w:asciiTheme="minorBidi" w:hAnsiTheme="minorBidi" w:cstheme="minorBidi"/>
          <w:i/>
        </w:rPr>
        <w:t xml:space="preserve">A. thaliana </w:t>
      </w:r>
      <w:r w:rsidRPr="003D52FF">
        <w:rPr>
          <w:rFonts w:asciiTheme="minorBidi" w:hAnsiTheme="minorBidi" w:cstheme="minorBidi"/>
        </w:rPr>
        <w:t>ortholog Citrate</w:t>
      </w:r>
      <w:r w:rsidRPr="003D52FF">
        <w:rPr>
          <w:rFonts w:asciiTheme="minorBidi" w:hAnsiTheme="minorBidi" w:cstheme="minorBidi"/>
          <w:spacing w:val="1"/>
        </w:rPr>
        <w:t xml:space="preserve"> </w:t>
      </w:r>
      <w:r w:rsidRPr="003D52FF">
        <w:rPr>
          <w:rFonts w:asciiTheme="minorBidi" w:hAnsiTheme="minorBidi" w:cstheme="minorBidi"/>
        </w:rPr>
        <w:t xml:space="preserve">synthase 3 CSY3 (Q9SJH7) also possesses a PTS2, RLAVLSGHL. In contrast, the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3"/>
        </w:rPr>
        <w:t xml:space="preserve"> </w:t>
      </w:r>
      <w:r w:rsidRPr="003D52FF">
        <w:rPr>
          <w:rFonts w:asciiTheme="minorBidi" w:hAnsiTheme="minorBidi" w:cstheme="minorBidi"/>
        </w:rPr>
        <w:t>homolog</w:t>
      </w:r>
      <w:r w:rsidRPr="003D52FF">
        <w:rPr>
          <w:rFonts w:asciiTheme="minorBidi" w:hAnsiTheme="minorBidi" w:cstheme="minorBidi"/>
          <w:spacing w:val="4"/>
        </w:rPr>
        <w:t xml:space="preserve"> </w:t>
      </w:r>
      <w:r w:rsidRPr="003D52FF">
        <w:rPr>
          <w:rFonts w:asciiTheme="minorBidi" w:hAnsiTheme="minorBidi" w:cstheme="minorBidi"/>
        </w:rPr>
        <w:t>protein</w:t>
      </w:r>
      <w:r w:rsidRPr="003D52FF">
        <w:rPr>
          <w:rFonts w:asciiTheme="minorBidi" w:hAnsiTheme="minorBidi" w:cstheme="minorBidi"/>
          <w:spacing w:val="3"/>
        </w:rPr>
        <w:t xml:space="preserve"> </w:t>
      </w:r>
      <w:r w:rsidRPr="003D52FF">
        <w:rPr>
          <w:rFonts w:asciiTheme="minorBidi" w:hAnsiTheme="minorBidi" w:cstheme="minorBidi"/>
        </w:rPr>
        <w:t>Citrate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2"/>
        </w:rPr>
        <w:t xml:space="preserve"> </w:t>
      </w:r>
      <w:r w:rsidRPr="003D52FF">
        <w:rPr>
          <w:rFonts w:asciiTheme="minorBidi" w:hAnsiTheme="minorBidi" w:cstheme="minorBidi"/>
        </w:rPr>
        <w:t>CIT2</w:t>
      </w:r>
      <w:r w:rsidRPr="003D52FF">
        <w:rPr>
          <w:rFonts w:asciiTheme="minorBidi" w:hAnsiTheme="minorBidi" w:cstheme="minorBidi"/>
          <w:spacing w:val="4"/>
        </w:rPr>
        <w:t xml:space="preserve"> </w:t>
      </w:r>
      <w:r w:rsidRPr="003D52FF">
        <w:rPr>
          <w:rFonts w:asciiTheme="minorBidi" w:hAnsiTheme="minorBidi" w:cstheme="minorBidi"/>
        </w:rPr>
        <w:t>(P08679)</w:t>
      </w:r>
      <w:r w:rsidRPr="003D52FF">
        <w:rPr>
          <w:rFonts w:asciiTheme="minorBidi" w:hAnsiTheme="minorBidi" w:cstheme="minorBidi"/>
          <w:spacing w:val="4"/>
        </w:rPr>
        <w:t xml:space="preserve"> </w:t>
      </w:r>
      <w:r w:rsidRPr="003D52FF">
        <w:rPr>
          <w:rFonts w:asciiTheme="minorBidi" w:hAnsiTheme="minorBidi" w:cstheme="minorBidi"/>
        </w:rPr>
        <w:t>contains</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4"/>
        </w:rPr>
        <w:t xml:space="preserve"> </w:t>
      </w:r>
      <w:r w:rsidRPr="003D52FF">
        <w:rPr>
          <w:rFonts w:asciiTheme="minorBidi" w:hAnsiTheme="minorBidi" w:cstheme="minorBidi"/>
        </w:rPr>
        <w:t>SKL.</w:t>
      </w:r>
    </w:p>
    <w:p w14:paraId="36F694BB" w14:textId="77777777" w:rsidR="00CF52B0" w:rsidRPr="003D52FF" w:rsidRDefault="00CF52B0">
      <w:pPr>
        <w:pStyle w:val="BodyText"/>
        <w:spacing w:before="5"/>
        <w:rPr>
          <w:rFonts w:asciiTheme="minorBidi" w:hAnsiTheme="minorBidi" w:cstheme="minorBidi"/>
          <w:sz w:val="35"/>
        </w:rPr>
      </w:pPr>
    </w:p>
    <w:p w14:paraId="2CB4A486"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 xml:space="preserve">Additionally, the </w:t>
      </w:r>
      <w:r w:rsidRPr="003D52FF">
        <w:rPr>
          <w:rFonts w:asciiTheme="minorBidi" w:hAnsiTheme="minorBidi" w:cstheme="minorBidi"/>
          <w:i/>
        </w:rPr>
        <w:t xml:space="preserve">D. discoideum </w:t>
      </w:r>
      <w:r w:rsidRPr="003D52FF">
        <w:rPr>
          <w:rFonts w:asciiTheme="minorBidi" w:hAnsiTheme="minorBidi" w:cstheme="minorBidi"/>
        </w:rPr>
        <w:t>Acyl-coenzyme A oxidase DDB0188084 possesses the</w:t>
      </w:r>
      <w:r w:rsidRPr="003D52FF">
        <w:rPr>
          <w:rFonts w:asciiTheme="minorBidi" w:hAnsiTheme="minorBidi" w:cstheme="minorBidi"/>
          <w:spacing w:val="-72"/>
        </w:rPr>
        <w:t xml:space="preserve"> </w:t>
      </w:r>
      <w:r w:rsidRPr="003D52FF">
        <w:rPr>
          <w:rFonts w:asciiTheme="minorBidi" w:hAnsiTheme="minorBidi" w:cstheme="minorBidi"/>
          <w:w w:val="105"/>
        </w:rPr>
        <w:t xml:space="preserve">PTS2 RVRNIVNHL, which is the same as the </w:t>
      </w:r>
      <w:r w:rsidRPr="003D52FF">
        <w:rPr>
          <w:rFonts w:asciiTheme="minorBidi" w:hAnsiTheme="minorBidi" w:cstheme="minorBidi"/>
          <w:i/>
          <w:w w:val="105"/>
        </w:rPr>
        <w:t xml:space="preserve">A. thaliana </w:t>
      </w:r>
      <w:r w:rsidRPr="003D52FF">
        <w:rPr>
          <w:rFonts w:asciiTheme="minorBidi" w:hAnsiTheme="minorBidi" w:cstheme="minorBidi"/>
          <w:w w:val="105"/>
        </w:rPr>
        <w:t>homolog protein Acyl-</w:t>
      </w:r>
      <w:r w:rsidRPr="003D52FF">
        <w:rPr>
          <w:rFonts w:asciiTheme="minorBidi" w:hAnsiTheme="minorBidi" w:cstheme="minorBidi"/>
          <w:spacing w:val="1"/>
          <w:w w:val="105"/>
        </w:rPr>
        <w:t xml:space="preserve"> </w:t>
      </w:r>
      <w:r w:rsidRPr="003D52FF">
        <w:rPr>
          <w:rFonts w:asciiTheme="minorBidi" w:hAnsiTheme="minorBidi" w:cstheme="minorBidi"/>
          <w:w w:val="105"/>
        </w:rPr>
        <w:t>coenzyme</w:t>
      </w:r>
      <w:r w:rsidRPr="003D52FF">
        <w:rPr>
          <w:rFonts w:asciiTheme="minorBidi" w:hAnsiTheme="minorBidi" w:cstheme="minorBidi"/>
          <w:spacing w:val="26"/>
          <w:w w:val="105"/>
        </w:rPr>
        <w:t xml:space="preserve"> </w:t>
      </w:r>
      <w:r w:rsidRPr="003D52FF">
        <w:rPr>
          <w:rFonts w:asciiTheme="minorBidi" w:hAnsiTheme="minorBidi" w:cstheme="minorBidi"/>
          <w:w w:val="105"/>
        </w:rPr>
        <w:t>A</w:t>
      </w:r>
      <w:r w:rsidRPr="003D52FF">
        <w:rPr>
          <w:rFonts w:asciiTheme="minorBidi" w:hAnsiTheme="minorBidi" w:cstheme="minorBidi"/>
          <w:spacing w:val="29"/>
          <w:w w:val="105"/>
        </w:rPr>
        <w:t xml:space="preserve"> </w:t>
      </w:r>
      <w:r w:rsidRPr="003D52FF">
        <w:rPr>
          <w:rFonts w:asciiTheme="minorBidi" w:hAnsiTheme="minorBidi" w:cstheme="minorBidi"/>
          <w:w w:val="105"/>
        </w:rPr>
        <w:t>oxidase</w:t>
      </w:r>
      <w:r w:rsidRPr="003D52FF">
        <w:rPr>
          <w:rFonts w:asciiTheme="minorBidi" w:hAnsiTheme="minorBidi" w:cstheme="minorBidi"/>
          <w:spacing w:val="46"/>
          <w:w w:val="105"/>
        </w:rPr>
        <w:t xml:space="preserve"> </w:t>
      </w:r>
      <w:r w:rsidRPr="003D52FF">
        <w:rPr>
          <w:rFonts w:asciiTheme="minorBidi" w:hAnsiTheme="minorBidi" w:cstheme="minorBidi"/>
          <w:w w:val="105"/>
        </w:rPr>
        <w:t>3</w:t>
      </w:r>
      <w:r w:rsidRPr="003D52FF">
        <w:rPr>
          <w:rFonts w:asciiTheme="minorBidi" w:hAnsiTheme="minorBidi" w:cstheme="minorBidi"/>
          <w:spacing w:val="26"/>
          <w:w w:val="105"/>
        </w:rPr>
        <w:t xml:space="preserve"> </w:t>
      </w:r>
      <w:r w:rsidRPr="003D52FF">
        <w:rPr>
          <w:rFonts w:asciiTheme="minorBidi" w:hAnsiTheme="minorBidi" w:cstheme="minorBidi"/>
          <w:w w:val="105"/>
        </w:rPr>
        <w:t>ACX3</w:t>
      </w:r>
      <w:r w:rsidRPr="003D52FF">
        <w:rPr>
          <w:rFonts w:asciiTheme="minorBidi" w:hAnsiTheme="minorBidi" w:cstheme="minorBidi"/>
          <w:spacing w:val="46"/>
          <w:w w:val="105"/>
        </w:rPr>
        <w:t xml:space="preserve"> </w:t>
      </w:r>
      <w:r w:rsidRPr="003D52FF">
        <w:rPr>
          <w:rFonts w:asciiTheme="minorBidi" w:hAnsiTheme="minorBidi" w:cstheme="minorBidi"/>
          <w:w w:val="105"/>
        </w:rPr>
        <w:t>(P0CZ23),</w:t>
      </w:r>
      <w:r w:rsidRPr="003D52FF">
        <w:rPr>
          <w:rFonts w:asciiTheme="minorBidi" w:hAnsiTheme="minorBidi" w:cstheme="minorBidi"/>
          <w:spacing w:val="41"/>
          <w:w w:val="105"/>
        </w:rPr>
        <w:t xml:space="preserve"> </w:t>
      </w:r>
      <w:r w:rsidRPr="003D52FF">
        <w:rPr>
          <w:rFonts w:asciiTheme="minorBidi" w:hAnsiTheme="minorBidi" w:cstheme="minorBidi"/>
          <w:w w:val="105"/>
        </w:rPr>
        <w:t>which</w:t>
      </w:r>
      <w:r w:rsidRPr="003D52FF">
        <w:rPr>
          <w:rFonts w:asciiTheme="minorBidi" w:hAnsiTheme="minorBidi" w:cstheme="minorBidi"/>
          <w:spacing w:val="46"/>
          <w:w w:val="105"/>
        </w:rPr>
        <w:t xml:space="preserve"> </w:t>
      </w:r>
      <w:r w:rsidRPr="003D52FF">
        <w:rPr>
          <w:rFonts w:asciiTheme="minorBidi" w:hAnsiTheme="minorBidi" w:cstheme="minorBidi"/>
          <w:w w:val="105"/>
        </w:rPr>
        <w:t>also</w:t>
      </w:r>
      <w:r w:rsidRPr="003D52FF">
        <w:rPr>
          <w:rFonts w:asciiTheme="minorBidi" w:hAnsiTheme="minorBidi" w:cstheme="minorBidi"/>
          <w:spacing w:val="46"/>
          <w:w w:val="105"/>
        </w:rPr>
        <w:t xml:space="preserve"> </w:t>
      </w:r>
      <w:r w:rsidRPr="003D52FF">
        <w:rPr>
          <w:rFonts w:asciiTheme="minorBidi" w:hAnsiTheme="minorBidi" w:cstheme="minorBidi"/>
          <w:w w:val="105"/>
        </w:rPr>
        <w:t>possesses</w:t>
      </w:r>
      <w:r w:rsidRPr="003D52FF">
        <w:rPr>
          <w:rFonts w:asciiTheme="minorBidi" w:hAnsiTheme="minorBidi" w:cstheme="minorBidi"/>
          <w:spacing w:val="45"/>
          <w:w w:val="105"/>
        </w:rPr>
        <w:t xml:space="preserve"> </w:t>
      </w:r>
      <w:r w:rsidRPr="003D52FF">
        <w:rPr>
          <w:rFonts w:asciiTheme="minorBidi" w:hAnsiTheme="minorBidi" w:cstheme="minorBidi"/>
          <w:w w:val="105"/>
        </w:rPr>
        <w:t>the</w:t>
      </w:r>
      <w:r w:rsidRPr="003D52FF">
        <w:rPr>
          <w:rFonts w:asciiTheme="minorBidi" w:hAnsiTheme="minorBidi" w:cstheme="minorBidi"/>
          <w:spacing w:val="41"/>
          <w:w w:val="105"/>
        </w:rPr>
        <w:t xml:space="preserve"> </w:t>
      </w:r>
      <w:r w:rsidRPr="003D52FF">
        <w:rPr>
          <w:rFonts w:asciiTheme="minorBidi" w:hAnsiTheme="minorBidi" w:cstheme="minorBidi"/>
          <w:w w:val="105"/>
        </w:rPr>
        <w:t>PTS2</w:t>
      </w:r>
    </w:p>
    <w:p w14:paraId="2918734F"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A0C743E"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w w:val="105"/>
        </w:rPr>
        <w:lastRenderedPageBreak/>
        <w:t>RAHVLANHI. In contrast, the human homolog Acyl-coenzyme A oxidase ACOXL</w:t>
      </w:r>
      <w:r w:rsidRPr="003D52FF">
        <w:rPr>
          <w:rFonts w:asciiTheme="minorBidi" w:hAnsiTheme="minorBidi" w:cstheme="minorBidi"/>
          <w:spacing w:val="1"/>
          <w:w w:val="105"/>
        </w:rPr>
        <w:t xml:space="preserve"> </w:t>
      </w:r>
      <w:r w:rsidRPr="003D52FF">
        <w:rPr>
          <w:rFonts w:asciiTheme="minorBidi" w:hAnsiTheme="minorBidi" w:cstheme="minorBidi"/>
          <w:w w:val="105"/>
        </w:rPr>
        <w:t xml:space="preserve">(A0A7I2V3X2) possesses the PTS1 AKL. The </w:t>
      </w:r>
      <w:r w:rsidRPr="003D52FF">
        <w:rPr>
          <w:rFonts w:asciiTheme="minorBidi" w:hAnsiTheme="minorBidi" w:cstheme="minorBidi"/>
          <w:i/>
          <w:w w:val="105"/>
        </w:rPr>
        <w:t xml:space="preserve">S. cerevisiae </w:t>
      </w:r>
      <w:r w:rsidRPr="003D52FF">
        <w:rPr>
          <w:rFonts w:asciiTheme="minorBidi" w:hAnsiTheme="minorBidi" w:cstheme="minorBidi"/>
          <w:w w:val="105"/>
        </w:rPr>
        <w:t>homolog protein Acyl-</w:t>
      </w:r>
      <w:r w:rsidRPr="003D52FF">
        <w:rPr>
          <w:rFonts w:asciiTheme="minorBidi" w:hAnsiTheme="minorBidi" w:cstheme="minorBidi"/>
          <w:spacing w:val="1"/>
          <w:w w:val="105"/>
        </w:rPr>
        <w:t xml:space="preserve"> </w:t>
      </w:r>
      <w:r w:rsidRPr="003D52FF">
        <w:rPr>
          <w:rFonts w:asciiTheme="minorBidi" w:hAnsiTheme="minorBidi" w:cstheme="minorBidi"/>
          <w:w w:val="105"/>
        </w:rPr>
        <w:t>coenzyme A oxidase POX1 (P13711) peroxisomal protein without PTS. However,</w:t>
      </w:r>
      <w:r w:rsidRPr="003D52FF">
        <w:rPr>
          <w:rFonts w:asciiTheme="minorBidi" w:hAnsiTheme="minorBidi" w:cstheme="minorBidi"/>
          <w:spacing w:val="1"/>
          <w:w w:val="105"/>
        </w:rPr>
        <w:t xml:space="preserve"> </w:t>
      </w:r>
      <w:r w:rsidRPr="003D52FF">
        <w:rPr>
          <w:rFonts w:asciiTheme="minorBidi" w:hAnsiTheme="minorBidi" w:cstheme="minorBidi"/>
        </w:rPr>
        <w:t xml:space="preserve">unlike the other homologs mentioned above, the </w:t>
      </w:r>
      <w:r w:rsidRPr="003D52FF">
        <w:rPr>
          <w:rFonts w:asciiTheme="minorBidi" w:hAnsiTheme="minorBidi" w:cstheme="minorBidi"/>
          <w:i/>
        </w:rPr>
        <w:t xml:space="preserve">S. cerevisiae </w:t>
      </w:r>
      <w:r w:rsidRPr="003D52FF">
        <w:rPr>
          <w:rFonts w:asciiTheme="minorBidi" w:hAnsiTheme="minorBidi" w:cstheme="minorBidi"/>
        </w:rPr>
        <w:t>homolog protein Acyl-</w:t>
      </w:r>
      <w:r w:rsidRPr="003D52FF">
        <w:rPr>
          <w:rFonts w:asciiTheme="minorBidi" w:hAnsiTheme="minorBidi" w:cstheme="minorBidi"/>
          <w:spacing w:val="-72"/>
        </w:rPr>
        <w:t xml:space="preserve"> </w:t>
      </w:r>
      <w:r w:rsidRPr="003D52FF">
        <w:rPr>
          <w:rFonts w:asciiTheme="minorBidi" w:hAnsiTheme="minorBidi" w:cstheme="minorBidi"/>
        </w:rPr>
        <w:t>coenzyme</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20"/>
        </w:rPr>
        <w:t xml:space="preserve"> </w:t>
      </w:r>
      <w:r w:rsidRPr="003D52FF">
        <w:rPr>
          <w:rFonts w:asciiTheme="minorBidi" w:hAnsiTheme="minorBidi" w:cstheme="minorBidi"/>
        </w:rPr>
        <w:t>oxidase</w:t>
      </w:r>
      <w:r w:rsidRPr="003D52FF">
        <w:rPr>
          <w:rFonts w:asciiTheme="minorBidi" w:hAnsiTheme="minorBidi" w:cstheme="minorBidi"/>
          <w:spacing w:val="5"/>
        </w:rPr>
        <w:t xml:space="preserve"> </w:t>
      </w:r>
      <w:r w:rsidRPr="003D52FF">
        <w:rPr>
          <w:rFonts w:asciiTheme="minorBidi" w:hAnsiTheme="minorBidi" w:cstheme="minorBidi"/>
        </w:rPr>
        <w:t>POX1</w:t>
      </w:r>
      <w:r w:rsidRPr="003D52FF">
        <w:rPr>
          <w:rFonts w:asciiTheme="minorBidi" w:hAnsiTheme="minorBidi" w:cstheme="minorBidi"/>
          <w:spacing w:val="5"/>
        </w:rPr>
        <w:t xml:space="preserve"> </w:t>
      </w:r>
      <w:r w:rsidRPr="003D52FF">
        <w:rPr>
          <w:rFonts w:asciiTheme="minorBidi" w:hAnsiTheme="minorBidi" w:cstheme="minorBidi"/>
        </w:rPr>
        <w:t>(P13711)</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3"/>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peroxisomal</w:t>
      </w:r>
      <w:r w:rsidRPr="003D52FF">
        <w:rPr>
          <w:rFonts w:asciiTheme="minorBidi" w:hAnsiTheme="minorBidi" w:cstheme="minorBidi"/>
          <w:spacing w:val="10"/>
        </w:rPr>
        <w:t xml:space="preserve"> </w:t>
      </w:r>
      <w:r w:rsidRPr="003D52FF">
        <w:rPr>
          <w:rFonts w:asciiTheme="minorBidi" w:hAnsiTheme="minorBidi" w:cstheme="minorBidi"/>
        </w:rPr>
        <w:t>protein</w:t>
      </w:r>
      <w:r w:rsidRPr="003D52FF">
        <w:rPr>
          <w:rFonts w:asciiTheme="minorBidi" w:hAnsiTheme="minorBidi" w:cstheme="minorBidi"/>
          <w:spacing w:val="11"/>
        </w:rPr>
        <w:t xml:space="preserve"> </w:t>
      </w:r>
      <w:r w:rsidRPr="003D52FF">
        <w:rPr>
          <w:rFonts w:asciiTheme="minorBidi" w:hAnsiTheme="minorBidi" w:cstheme="minorBidi"/>
        </w:rPr>
        <w:t>lacks</w:t>
      </w:r>
      <w:r w:rsidRPr="003D52FF">
        <w:rPr>
          <w:rFonts w:asciiTheme="minorBidi" w:hAnsiTheme="minorBidi" w:cstheme="minorBidi"/>
          <w:spacing w:val="3"/>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PTS1</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PTS2.</w:t>
      </w:r>
    </w:p>
    <w:p w14:paraId="3AD4407F" w14:textId="77777777" w:rsidR="00CF52B0" w:rsidRPr="003D52FF" w:rsidRDefault="00CF52B0">
      <w:pPr>
        <w:pStyle w:val="BodyText"/>
        <w:spacing w:before="10"/>
        <w:rPr>
          <w:rFonts w:asciiTheme="minorBidi" w:hAnsiTheme="minorBidi" w:cstheme="minorBidi"/>
          <w:sz w:val="33"/>
        </w:rPr>
      </w:pPr>
    </w:p>
    <w:p w14:paraId="7BBB1708"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spacing w:val="-1"/>
          <w:w w:val="105"/>
        </w:rPr>
        <w:t>Organisms</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that</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lack</w:t>
      </w:r>
      <w:r w:rsidRPr="003D52FF">
        <w:rPr>
          <w:rFonts w:asciiTheme="minorBidi" w:hAnsiTheme="minorBidi" w:cstheme="minorBidi"/>
          <w:spacing w:val="-18"/>
          <w:w w:val="105"/>
        </w:rPr>
        <w:t xml:space="preserve"> </w:t>
      </w:r>
      <w:r w:rsidRPr="003D52FF">
        <w:rPr>
          <w:rFonts w:asciiTheme="minorBidi" w:hAnsiTheme="minorBidi" w:cstheme="minorBidi"/>
          <w:spacing w:val="-1"/>
          <w:w w:val="105"/>
        </w:rPr>
        <w:t>a</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PTS2</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pathway,</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like</w:t>
      </w:r>
      <w:r w:rsidRPr="003D52FF">
        <w:rPr>
          <w:rFonts w:asciiTheme="minorBidi" w:hAnsiTheme="minorBidi" w:cstheme="minorBidi"/>
          <w:spacing w:val="-8"/>
          <w:w w:val="105"/>
        </w:rPr>
        <w:t xml:space="preserve"> </w:t>
      </w:r>
      <w:r w:rsidRPr="003D52FF">
        <w:rPr>
          <w:rFonts w:asciiTheme="minorBidi" w:hAnsiTheme="minorBidi" w:cstheme="minorBidi"/>
          <w:i/>
          <w:spacing w:val="-1"/>
          <w:w w:val="105"/>
        </w:rPr>
        <w:t>C.</w:t>
      </w:r>
      <w:r w:rsidRPr="003D52FF">
        <w:rPr>
          <w:rFonts w:asciiTheme="minorBidi" w:hAnsiTheme="minorBidi" w:cstheme="minorBidi"/>
          <w:i/>
          <w:spacing w:val="-10"/>
          <w:w w:val="105"/>
        </w:rPr>
        <w:t xml:space="preserve"> </w:t>
      </w:r>
      <w:r w:rsidRPr="003D52FF">
        <w:rPr>
          <w:rFonts w:asciiTheme="minorBidi" w:hAnsiTheme="minorBidi" w:cstheme="minorBidi"/>
          <w:i/>
          <w:spacing w:val="-1"/>
          <w:w w:val="105"/>
        </w:rPr>
        <w:t>elegans</w:t>
      </w:r>
      <w:r w:rsidRPr="003D52FF">
        <w:rPr>
          <w:rFonts w:asciiTheme="minorBidi" w:hAnsiTheme="minorBidi" w:cstheme="minorBidi"/>
          <w:i/>
          <w:spacing w:val="-5"/>
          <w:w w:val="105"/>
        </w:rPr>
        <w:t xml:space="preserve"> </w:t>
      </w:r>
      <w:r w:rsidRPr="003D52FF">
        <w:rPr>
          <w:rFonts w:asciiTheme="minorBidi" w:hAnsiTheme="minorBidi" w:cstheme="minorBidi"/>
          <w:spacing w:val="-1"/>
          <w:w w:val="105"/>
        </w:rPr>
        <w:t>(Motley</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et</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al.,</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2000),</w:t>
      </w:r>
      <w:r w:rsidRPr="003D52FF">
        <w:rPr>
          <w:rFonts w:asciiTheme="minorBidi" w:hAnsiTheme="minorBidi" w:cstheme="minorBidi"/>
          <w:spacing w:val="-17"/>
          <w:w w:val="105"/>
        </w:rPr>
        <w:t xml:space="preserve"> </w:t>
      </w:r>
      <w:r w:rsidRPr="003D52FF">
        <w:rPr>
          <w:rFonts w:asciiTheme="minorBidi" w:hAnsiTheme="minorBidi" w:cstheme="minorBidi"/>
          <w:w w:val="105"/>
        </w:rPr>
        <w:t>possess</w:t>
      </w:r>
      <w:r w:rsidRPr="003D52FF">
        <w:rPr>
          <w:rFonts w:asciiTheme="minorBidi" w:hAnsiTheme="minorBidi" w:cstheme="minorBidi"/>
          <w:spacing w:val="-77"/>
          <w:w w:val="105"/>
        </w:rPr>
        <w:t xml:space="preserve"> </w:t>
      </w:r>
      <w:r w:rsidRPr="003D52FF">
        <w:rPr>
          <w:rFonts w:asciiTheme="minorBidi" w:hAnsiTheme="minorBidi" w:cstheme="minorBidi"/>
        </w:rPr>
        <w:t>homologs proteins of the PTS2-carrying proteins found in organisms that do have a</w:t>
      </w:r>
      <w:r w:rsidRPr="003D52FF">
        <w:rPr>
          <w:rFonts w:asciiTheme="minorBidi" w:hAnsiTheme="minorBidi" w:cstheme="minorBidi"/>
          <w:spacing w:val="1"/>
        </w:rPr>
        <w:t xml:space="preserve"> </w:t>
      </w:r>
      <w:r w:rsidRPr="003D52FF">
        <w:rPr>
          <w:rFonts w:asciiTheme="minorBidi" w:hAnsiTheme="minorBidi" w:cstheme="minorBidi"/>
          <w:spacing w:val="-1"/>
          <w:w w:val="105"/>
        </w:rPr>
        <w:t>functional</w:t>
      </w:r>
      <w:r w:rsidRPr="003D52FF">
        <w:rPr>
          <w:rFonts w:asciiTheme="minorBidi" w:hAnsiTheme="minorBidi" w:cstheme="minorBidi"/>
          <w:spacing w:val="-11"/>
          <w:w w:val="105"/>
        </w:rPr>
        <w:t xml:space="preserve"> </w:t>
      </w:r>
      <w:r w:rsidRPr="003D52FF">
        <w:rPr>
          <w:rFonts w:asciiTheme="minorBidi" w:hAnsiTheme="minorBidi" w:cstheme="minorBidi"/>
          <w:spacing w:val="-1"/>
          <w:w w:val="105"/>
        </w:rPr>
        <w:t>PTS2,</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such</w:t>
      </w:r>
      <w:r w:rsidRPr="003D52FF">
        <w:rPr>
          <w:rFonts w:asciiTheme="minorBidi" w:hAnsiTheme="minorBidi" w:cstheme="minorBidi"/>
          <w:spacing w:val="-17"/>
          <w:w w:val="105"/>
        </w:rPr>
        <w:t xml:space="preserve"> </w:t>
      </w:r>
      <w:r w:rsidRPr="003D52FF">
        <w:rPr>
          <w:rFonts w:asciiTheme="minorBidi" w:hAnsiTheme="minorBidi" w:cstheme="minorBidi"/>
          <w:spacing w:val="-1"/>
          <w:w w:val="105"/>
        </w:rPr>
        <w:t>as</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human</w:t>
      </w:r>
      <w:r w:rsidRPr="003D52FF">
        <w:rPr>
          <w:rFonts w:asciiTheme="minorBidi" w:hAnsiTheme="minorBidi" w:cstheme="minorBidi"/>
          <w:spacing w:val="-13"/>
          <w:w w:val="105"/>
        </w:rPr>
        <w:t xml:space="preserve"> </w:t>
      </w:r>
      <w:r w:rsidRPr="003D52FF">
        <w:rPr>
          <w:rFonts w:asciiTheme="minorBidi" w:hAnsiTheme="minorBidi" w:cstheme="minorBidi"/>
          <w:spacing w:val="-1"/>
          <w:w w:val="105"/>
        </w:rPr>
        <w:t>cells.</w:t>
      </w:r>
      <w:r w:rsidRPr="003D52FF">
        <w:rPr>
          <w:rFonts w:asciiTheme="minorBidi" w:hAnsiTheme="minorBidi" w:cstheme="minorBidi"/>
          <w:spacing w:val="-13"/>
          <w:w w:val="105"/>
        </w:rPr>
        <w:t xml:space="preserve"> </w:t>
      </w:r>
      <w:r w:rsidRPr="003D52FF">
        <w:rPr>
          <w:rFonts w:asciiTheme="minorBidi" w:hAnsiTheme="minorBidi" w:cstheme="minorBidi"/>
          <w:spacing w:val="-1"/>
          <w:w w:val="105"/>
        </w:rPr>
        <w:t>For</w:t>
      </w:r>
      <w:r w:rsidRPr="003D52FF">
        <w:rPr>
          <w:rFonts w:asciiTheme="minorBidi" w:hAnsiTheme="minorBidi" w:cstheme="minorBidi"/>
          <w:spacing w:val="-17"/>
          <w:w w:val="105"/>
        </w:rPr>
        <w:t xml:space="preserve"> </w:t>
      </w:r>
      <w:r w:rsidRPr="003D52FF">
        <w:rPr>
          <w:rFonts w:asciiTheme="minorBidi" w:hAnsiTheme="minorBidi" w:cstheme="minorBidi"/>
          <w:spacing w:val="-1"/>
          <w:w w:val="105"/>
        </w:rPr>
        <w:t>instance,</w:t>
      </w:r>
      <w:r w:rsidRPr="003D52FF">
        <w:rPr>
          <w:rFonts w:asciiTheme="minorBidi" w:hAnsiTheme="minorBidi" w:cstheme="minorBidi"/>
          <w:spacing w:val="-13"/>
          <w:w w:val="105"/>
        </w:rPr>
        <w:t xml:space="preserve"> </w:t>
      </w:r>
      <w:r w:rsidRPr="003D52FF">
        <w:rPr>
          <w:rFonts w:asciiTheme="minorBidi" w:hAnsiTheme="minorBidi" w:cstheme="minorBidi"/>
          <w:spacing w:val="-1"/>
          <w:w w:val="105"/>
        </w:rPr>
        <w:t>the</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homolog</w:t>
      </w:r>
      <w:r w:rsidRPr="003D52FF">
        <w:rPr>
          <w:rFonts w:asciiTheme="minorBidi" w:hAnsiTheme="minorBidi" w:cstheme="minorBidi"/>
          <w:spacing w:val="-13"/>
          <w:w w:val="105"/>
        </w:rPr>
        <w:t xml:space="preserve"> </w:t>
      </w:r>
      <w:r w:rsidRPr="003D52FF">
        <w:rPr>
          <w:rFonts w:asciiTheme="minorBidi" w:hAnsiTheme="minorBidi" w:cstheme="minorBidi"/>
          <w:spacing w:val="-1"/>
          <w:w w:val="105"/>
        </w:rPr>
        <w:t>of</w:t>
      </w:r>
      <w:r w:rsidRPr="003D52FF">
        <w:rPr>
          <w:rFonts w:asciiTheme="minorBidi" w:hAnsiTheme="minorBidi" w:cstheme="minorBidi"/>
          <w:spacing w:val="-18"/>
          <w:w w:val="105"/>
        </w:rPr>
        <w:t xml:space="preserve"> </w:t>
      </w:r>
      <w:r w:rsidRPr="003D52FF">
        <w:rPr>
          <w:rFonts w:asciiTheme="minorBidi" w:hAnsiTheme="minorBidi" w:cstheme="minorBidi"/>
          <w:spacing w:val="-1"/>
          <w:w w:val="105"/>
        </w:rPr>
        <w:t>a</w:t>
      </w:r>
      <w:r w:rsidRPr="003D52FF">
        <w:rPr>
          <w:rFonts w:asciiTheme="minorBidi" w:hAnsiTheme="minorBidi" w:cstheme="minorBidi"/>
          <w:spacing w:val="-17"/>
          <w:w w:val="105"/>
        </w:rPr>
        <w:t xml:space="preserve"> </w:t>
      </w:r>
      <w:r w:rsidRPr="003D52FF">
        <w:rPr>
          <w:rFonts w:asciiTheme="minorBidi" w:hAnsiTheme="minorBidi" w:cstheme="minorBidi"/>
          <w:spacing w:val="-1"/>
          <w:w w:val="105"/>
        </w:rPr>
        <w:t>human</w:t>
      </w:r>
      <w:r w:rsidRPr="003D52FF">
        <w:rPr>
          <w:rFonts w:asciiTheme="minorBidi" w:hAnsiTheme="minorBidi" w:cstheme="minorBidi"/>
          <w:spacing w:val="-14"/>
          <w:w w:val="105"/>
        </w:rPr>
        <w:t xml:space="preserve"> </w:t>
      </w:r>
      <w:r w:rsidRPr="003D52FF">
        <w:rPr>
          <w:rFonts w:asciiTheme="minorBidi" w:hAnsiTheme="minorBidi" w:cstheme="minorBidi"/>
          <w:w w:val="105"/>
        </w:rPr>
        <w:t>PTS2-</w:t>
      </w:r>
      <w:r w:rsidRPr="003D52FF">
        <w:rPr>
          <w:rFonts w:asciiTheme="minorBidi" w:hAnsiTheme="minorBidi" w:cstheme="minorBidi"/>
          <w:spacing w:val="-76"/>
          <w:w w:val="105"/>
        </w:rPr>
        <w:t xml:space="preserve"> </w:t>
      </w:r>
      <w:r w:rsidRPr="003D52FF">
        <w:rPr>
          <w:rFonts w:asciiTheme="minorBidi" w:hAnsiTheme="minorBidi" w:cstheme="minorBidi"/>
        </w:rPr>
        <w:t>carrying</w:t>
      </w:r>
      <w:r w:rsidRPr="003D52FF">
        <w:rPr>
          <w:rFonts w:asciiTheme="minorBidi" w:hAnsiTheme="minorBidi" w:cstheme="minorBidi"/>
          <w:spacing w:val="3"/>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Alkyl</w:t>
      </w:r>
      <w:r w:rsidRPr="003D52FF">
        <w:rPr>
          <w:rFonts w:asciiTheme="minorBidi" w:hAnsiTheme="minorBidi" w:cstheme="minorBidi"/>
          <w:spacing w:val="14"/>
        </w:rPr>
        <w:t xml:space="preserve"> </w:t>
      </w:r>
      <w:r w:rsidRPr="003D52FF">
        <w:rPr>
          <w:rFonts w:asciiTheme="minorBidi" w:hAnsiTheme="minorBidi" w:cstheme="minorBidi"/>
        </w:rPr>
        <w:t>dihydroxy</w:t>
      </w:r>
      <w:r w:rsidRPr="003D52FF">
        <w:rPr>
          <w:rFonts w:asciiTheme="minorBidi" w:hAnsiTheme="minorBidi" w:cstheme="minorBidi"/>
          <w:spacing w:val="9"/>
        </w:rPr>
        <w:t xml:space="preserve"> </w:t>
      </w:r>
      <w:r w:rsidRPr="003D52FF">
        <w:rPr>
          <w:rFonts w:asciiTheme="minorBidi" w:hAnsiTheme="minorBidi" w:cstheme="minorBidi"/>
        </w:rPr>
        <w:t>acetone</w:t>
      </w:r>
      <w:r w:rsidRPr="003D52FF">
        <w:rPr>
          <w:rFonts w:asciiTheme="minorBidi" w:hAnsiTheme="minorBidi" w:cstheme="minorBidi"/>
          <w:spacing w:val="4"/>
        </w:rPr>
        <w:t xml:space="preserve"> </w:t>
      </w:r>
      <w:r w:rsidRPr="003D52FF">
        <w:rPr>
          <w:rFonts w:asciiTheme="minorBidi" w:hAnsiTheme="minorBidi" w:cstheme="minorBidi"/>
        </w:rPr>
        <w:t>phosphate</w:t>
      </w:r>
      <w:r w:rsidRPr="003D52FF">
        <w:rPr>
          <w:rFonts w:asciiTheme="minorBidi" w:hAnsiTheme="minorBidi" w:cstheme="minorBidi"/>
          <w:spacing w:val="5"/>
        </w:rPr>
        <w:t xml:space="preserve"> </w:t>
      </w:r>
      <w:r w:rsidRPr="003D52FF">
        <w:rPr>
          <w:rFonts w:asciiTheme="minorBidi" w:hAnsiTheme="minorBidi" w:cstheme="minorBidi"/>
        </w:rPr>
        <w:t>synthase</w:t>
      </w:r>
      <w:r w:rsidRPr="003D52FF">
        <w:rPr>
          <w:rFonts w:asciiTheme="minorBidi" w:hAnsiTheme="minorBidi" w:cstheme="minorBidi"/>
          <w:spacing w:val="-8"/>
        </w:rPr>
        <w:t xml:space="preserve"> </w:t>
      </w:r>
      <w:r w:rsidRPr="003D52FF">
        <w:rPr>
          <w:rFonts w:asciiTheme="minorBidi" w:hAnsiTheme="minorBidi" w:cstheme="minorBidi"/>
        </w:rPr>
        <w:t>AGPS</w:t>
      </w:r>
      <w:r w:rsidRPr="003D52FF">
        <w:rPr>
          <w:rFonts w:asciiTheme="minorBidi" w:hAnsiTheme="minorBidi" w:cstheme="minorBidi"/>
          <w:spacing w:val="8"/>
        </w:rPr>
        <w:t xml:space="preserve"> </w:t>
      </w:r>
      <w:r w:rsidRPr="003D52FF">
        <w:rPr>
          <w:rFonts w:asciiTheme="minorBidi" w:hAnsiTheme="minorBidi" w:cstheme="minorBidi"/>
        </w:rPr>
        <w:t>(O00116)</w:t>
      </w:r>
      <w:r w:rsidRPr="003D52FF">
        <w:rPr>
          <w:rFonts w:asciiTheme="minorBidi" w:hAnsiTheme="minorBidi" w:cstheme="minorBidi"/>
          <w:spacing w:val="5"/>
        </w:rPr>
        <w:t xml:space="preserve"> </w:t>
      </w:r>
      <w:r w:rsidRPr="003D52FF">
        <w:rPr>
          <w:rFonts w:asciiTheme="minorBidi" w:hAnsiTheme="minorBidi" w:cstheme="minorBidi"/>
        </w:rPr>
        <w:t>in</w:t>
      </w:r>
    </w:p>
    <w:p w14:paraId="536F985F" w14:textId="77777777" w:rsidR="00CF52B0" w:rsidRPr="003D52FF" w:rsidRDefault="00000000">
      <w:pPr>
        <w:pStyle w:val="BodyText"/>
        <w:spacing w:line="345" w:lineRule="auto"/>
        <w:ind w:left="1160" w:right="1180"/>
        <w:jc w:val="both"/>
        <w:rPr>
          <w:rFonts w:asciiTheme="minorBidi" w:hAnsiTheme="minorBidi" w:cstheme="minorBidi"/>
        </w:rPr>
      </w:pPr>
      <w:r w:rsidRPr="003D52FF">
        <w:rPr>
          <w:rFonts w:asciiTheme="minorBidi" w:hAnsiTheme="minorBidi" w:cstheme="minorBidi"/>
          <w:i/>
        </w:rPr>
        <w:t>C.</w:t>
      </w:r>
      <w:r w:rsidRPr="003D52FF">
        <w:rPr>
          <w:rFonts w:asciiTheme="minorBidi" w:hAnsiTheme="minorBidi" w:cstheme="minorBidi"/>
          <w:i/>
          <w:spacing w:val="1"/>
        </w:rPr>
        <w:t xml:space="preserve"> </w:t>
      </w:r>
      <w:r w:rsidRPr="003D52FF">
        <w:rPr>
          <w:rFonts w:asciiTheme="minorBidi" w:hAnsiTheme="minorBidi" w:cstheme="minorBidi"/>
          <w:i/>
        </w:rPr>
        <w:t>elegans</w:t>
      </w:r>
      <w:r w:rsidRPr="003D52FF">
        <w:rPr>
          <w:rFonts w:asciiTheme="minorBidi" w:hAnsiTheme="minorBidi" w:cstheme="minorBidi"/>
          <w: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PTS1-carrying</w:t>
      </w:r>
      <w:r w:rsidRPr="003D52FF">
        <w:rPr>
          <w:rFonts w:asciiTheme="minorBidi" w:hAnsiTheme="minorBidi" w:cstheme="minorBidi"/>
          <w:spacing w:val="1"/>
        </w:rPr>
        <w:t xml:space="preserve"> </w:t>
      </w:r>
      <w:r w:rsidRPr="003D52FF">
        <w:rPr>
          <w:rFonts w:asciiTheme="minorBidi" w:hAnsiTheme="minorBidi" w:cstheme="minorBidi"/>
        </w:rPr>
        <w:t>peroxisomal Alkyl</w:t>
      </w:r>
      <w:r w:rsidRPr="003D52FF">
        <w:rPr>
          <w:rFonts w:asciiTheme="minorBidi" w:hAnsiTheme="minorBidi" w:cstheme="minorBidi"/>
          <w:spacing w:val="1"/>
        </w:rPr>
        <w:t xml:space="preserve"> </w:t>
      </w:r>
      <w:r w:rsidRPr="003D52FF">
        <w:rPr>
          <w:rFonts w:asciiTheme="minorBidi" w:hAnsiTheme="minorBidi" w:cstheme="minorBidi"/>
        </w:rPr>
        <w:t>dihydroxy</w:t>
      </w:r>
      <w:r w:rsidRPr="003D52FF">
        <w:rPr>
          <w:rFonts w:asciiTheme="minorBidi" w:hAnsiTheme="minorBidi" w:cstheme="minorBidi"/>
          <w:spacing w:val="1"/>
        </w:rPr>
        <w:t xml:space="preserve"> </w:t>
      </w:r>
      <w:r w:rsidRPr="003D52FF">
        <w:rPr>
          <w:rFonts w:asciiTheme="minorBidi" w:hAnsiTheme="minorBidi" w:cstheme="minorBidi"/>
        </w:rPr>
        <w:t>acetone</w:t>
      </w:r>
      <w:r w:rsidRPr="003D52FF">
        <w:rPr>
          <w:rFonts w:asciiTheme="minorBidi" w:hAnsiTheme="minorBidi" w:cstheme="minorBidi"/>
          <w:spacing w:val="1"/>
        </w:rPr>
        <w:t xml:space="preserve"> </w:t>
      </w:r>
      <w:r w:rsidRPr="003D52FF">
        <w:rPr>
          <w:rFonts w:asciiTheme="minorBidi" w:hAnsiTheme="minorBidi" w:cstheme="minorBidi"/>
        </w:rPr>
        <w:t>phosphate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8"/>
        </w:rPr>
        <w:t xml:space="preserve"> </w:t>
      </w:r>
      <w:r w:rsidRPr="003D52FF">
        <w:rPr>
          <w:rFonts w:asciiTheme="minorBidi" w:hAnsiTheme="minorBidi" w:cstheme="minorBidi"/>
        </w:rPr>
        <w:t>ads-1</w:t>
      </w:r>
      <w:r w:rsidRPr="003D52FF">
        <w:rPr>
          <w:rFonts w:asciiTheme="minorBidi" w:hAnsiTheme="minorBidi" w:cstheme="minorBidi"/>
          <w:spacing w:val="-8"/>
        </w:rPr>
        <w:t xml:space="preserve"> </w:t>
      </w:r>
      <w:r w:rsidRPr="003D52FF">
        <w:rPr>
          <w:rFonts w:asciiTheme="minorBidi" w:hAnsiTheme="minorBidi" w:cstheme="minorBidi"/>
        </w:rPr>
        <w:t>(O45218).</w:t>
      </w:r>
    </w:p>
    <w:p w14:paraId="7B35681F" w14:textId="77777777" w:rsidR="00CF52B0" w:rsidRPr="003D52FF" w:rsidRDefault="00CF52B0">
      <w:pPr>
        <w:pStyle w:val="BodyText"/>
        <w:spacing w:before="8"/>
        <w:rPr>
          <w:rFonts w:asciiTheme="minorBidi" w:hAnsiTheme="minorBidi" w:cstheme="minorBidi"/>
          <w:sz w:val="33"/>
        </w:rPr>
      </w:pPr>
    </w:p>
    <w:p w14:paraId="4AE877E1"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spacing w:val="-1"/>
        </w:rPr>
        <w:t>Similar</w:t>
      </w:r>
      <w:r w:rsidRPr="003D52FF">
        <w:rPr>
          <w:rFonts w:asciiTheme="minorBidi" w:hAnsiTheme="minorBidi" w:cstheme="minorBidi"/>
          <w:spacing w:val="-21"/>
        </w:rPr>
        <w:t xml:space="preserve"> </w:t>
      </w:r>
      <w:r w:rsidRPr="003D52FF">
        <w:rPr>
          <w:rFonts w:asciiTheme="minorBidi" w:hAnsiTheme="minorBidi" w:cstheme="minorBidi"/>
          <w:spacing w:val="-1"/>
        </w:rPr>
        <w:t>to</w:t>
      </w:r>
      <w:r w:rsidRPr="003D52FF">
        <w:rPr>
          <w:rFonts w:asciiTheme="minorBidi" w:hAnsiTheme="minorBidi" w:cstheme="minorBidi"/>
          <w:spacing w:val="-20"/>
        </w:rPr>
        <w:t xml:space="preserve"> </w:t>
      </w:r>
      <w:r w:rsidRPr="003D52FF">
        <w:rPr>
          <w:rFonts w:asciiTheme="minorBidi" w:hAnsiTheme="minorBidi" w:cstheme="minorBidi"/>
          <w:spacing w:val="-1"/>
        </w:rPr>
        <w:t>other</w:t>
      </w:r>
      <w:r w:rsidRPr="003D52FF">
        <w:rPr>
          <w:rFonts w:asciiTheme="minorBidi" w:hAnsiTheme="minorBidi" w:cstheme="minorBidi"/>
          <w:spacing w:val="-15"/>
        </w:rPr>
        <w:t xml:space="preserve"> </w:t>
      </w:r>
      <w:r w:rsidRPr="003D52FF">
        <w:rPr>
          <w:rFonts w:asciiTheme="minorBidi" w:hAnsiTheme="minorBidi" w:cstheme="minorBidi"/>
          <w:spacing w:val="-1"/>
        </w:rPr>
        <w:t>organisms,</w:t>
      </w:r>
      <w:r w:rsidRPr="003D52FF">
        <w:rPr>
          <w:rFonts w:asciiTheme="minorBidi" w:hAnsiTheme="minorBidi" w:cstheme="minorBidi"/>
          <w:spacing w:val="-16"/>
        </w:rPr>
        <w:t xml:space="preserve"> </w:t>
      </w:r>
      <w:r w:rsidRPr="003D52FF">
        <w:rPr>
          <w:rFonts w:asciiTheme="minorBidi" w:hAnsiTheme="minorBidi" w:cstheme="minorBidi"/>
          <w:spacing w:val="-1"/>
        </w:rPr>
        <w:t>this</w:t>
      </w:r>
      <w:r w:rsidRPr="003D52FF">
        <w:rPr>
          <w:rFonts w:asciiTheme="minorBidi" w:hAnsiTheme="minorBidi" w:cstheme="minorBidi"/>
          <w:spacing w:val="-22"/>
        </w:rPr>
        <w:t xml:space="preserve"> </w:t>
      </w:r>
      <w:r w:rsidRPr="003D52FF">
        <w:rPr>
          <w:rFonts w:asciiTheme="minorBidi" w:hAnsiTheme="minorBidi" w:cstheme="minorBidi"/>
          <w:spacing w:val="-1"/>
        </w:rPr>
        <w:t>study</w:t>
      </w:r>
      <w:r w:rsidRPr="003D52FF">
        <w:rPr>
          <w:rFonts w:asciiTheme="minorBidi" w:hAnsiTheme="minorBidi" w:cstheme="minorBidi"/>
          <w:spacing w:val="-23"/>
        </w:rPr>
        <w:t xml:space="preserve"> </w:t>
      </w:r>
      <w:r w:rsidRPr="003D52FF">
        <w:rPr>
          <w:rFonts w:asciiTheme="minorBidi" w:hAnsiTheme="minorBidi" w:cstheme="minorBidi"/>
          <w:spacing w:val="-1"/>
        </w:rPr>
        <w:t>revealed</w:t>
      </w:r>
      <w:r w:rsidRPr="003D52FF">
        <w:rPr>
          <w:rFonts w:asciiTheme="minorBidi" w:hAnsiTheme="minorBidi" w:cstheme="minorBidi"/>
          <w:spacing w:val="-26"/>
        </w:rPr>
        <w:t xml:space="preserve"> </w:t>
      </w:r>
      <w:r w:rsidRPr="003D52FF">
        <w:rPr>
          <w:rFonts w:asciiTheme="minorBidi" w:hAnsiTheme="minorBidi" w:cstheme="minorBidi"/>
          <w:spacing w:val="-1"/>
        </w:rPr>
        <w:t>that</w:t>
      </w:r>
      <w:r w:rsidRPr="003D52FF">
        <w:rPr>
          <w:rFonts w:asciiTheme="minorBidi" w:hAnsiTheme="minorBidi" w:cstheme="minorBidi"/>
          <w:spacing w:val="-16"/>
        </w:rPr>
        <w:t xml:space="preserve"> </w:t>
      </w:r>
      <w:r w:rsidRPr="003D52FF">
        <w:rPr>
          <w:rFonts w:asciiTheme="minorBidi" w:hAnsiTheme="minorBidi" w:cstheme="minorBidi"/>
          <w:spacing w:val="-1"/>
        </w:rPr>
        <w:t>the</w:t>
      </w:r>
      <w:r w:rsidRPr="003D52FF">
        <w:rPr>
          <w:rFonts w:asciiTheme="minorBidi" w:hAnsiTheme="minorBidi" w:cstheme="minorBidi"/>
          <w:spacing w:val="-16"/>
        </w:rPr>
        <w:t xml:space="preserve"> </w:t>
      </w:r>
      <w:r w:rsidRPr="003D52FF">
        <w:rPr>
          <w:rFonts w:asciiTheme="minorBidi" w:hAnsiTheme="minorBidi" w:cstheme="minorBidi"/>
          <w:spacing w:val="-1"/>
        </w:rPr>
        <w:t>majority</w:t>
      </w:r>
      <w:r w:rsidRPr="003D52FF">
        <w:rPr>
          <w:rFonts w:asciiTheme="minorBidi" w:hAnsiTheme="minorBidi" w:cstheme="minorBidi"/>
          <w:spacing w:val="-16"/>
        </w:rPr>
        <w:t xml:space="preserve"> </w:t>
      </w:r>
      <w:r w:rsidRPr="003D52FF">
        <w:rPr>
          <w:rFonts w:asciiTheme="minorBidi" w:hAnsiTheme="minorBidi" w:cstheme="minorBidi"/>
          <w:spacing w:val="-1"/>
        </w:rPr>
        <w:t>of</w:t>
      </w:r>
      <w:r w:rsidRPr="003D52FF">
        <w:rPr>
          <w:rFonts w:asciiTheme="minorBidi" w:hAnsiTheme="minorBidi" w:cstheme="minorBidi"/>
          <w:spacing w:val="-22"/>
        </w:rPr>
        <w:t xml:space="preserve"> </w:t>
      </w:r>
      <w:r w:rsidRPr="003D52FF">
        <w:rPr>
          <w:rFonts w:asciiTheme="minorBidi" w:hAnsiTheme="minorBidi" w:cstheme="minorBidi"/>
          <w:spacing w:val="-1"/>
        </w:rPr>
        <w:t>biotinylated</w:t>
      </w:r>
      <w:r w:rsidRPr="003D52FF">
        <w:rPr>
          <w:rFonts w:asciiTheme="minorBidi" w:hAnsiTheme="minorBidi" w:cstheme="minorBidi"/>
          <w:spacing w:val="-16"/>
        </w:rPr>
        <w:t xml:space="preserve"> </w:t>
      </w:r>
      <w:r w:rsidRPr="003D52FF">
        <w:rPr>
          <w:rFonts w:asciiTheme="minorBidi" w:hAnsiTheme="minorBidi" w:cstheme="minorBidi"/>
        </w:rPr>
        <w:t>proteins</w:t>
      </w:r>
      <w:r w:rsidRPr="003D52FF">
        <w:rPr>
          <w:rFonts w:asciiTheme="minorBidi" w:hAnsiTheme="minorBidi" w:cstheme="minorBidi"/>
          <w:spacing w:val="-72"/>
        </w:rPr>
        <w:t xml:space="preserve"> </w:t>
      </w:r>
      <w:r w:rsidRPr="003D52FF">
        <w:rPr>
          <w:rFonts w:asciiTheme="minorBidi" w:hAnsiTheme="minorBidi" w:cstheme="minorBidi"/>
        </w:rPr>
        <w:t>in peroxisomes contain the widely observed PTS1 SKL tripeptide, including the ppa1</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1"/>
        </w:rPr>
        <w:t xml:space="preserve"> </w:t>
      </w:r>
      <w:r w:rsidRPr="003D52FF">
        <w:rPr>
          <w:rFonts w:asciiTheme="minorBidi" w:hAnsiTheme="minorBidi" w:cstheme="minorBidi"/>
        </w:rPr>
        <w:t>which</w:t>
      </w:r>
      <w:r w:rsidRPr="003D52FF">
        <w:rPr>
          <w:rFonts w:asciiTheme="minorBidi" w:hAnsiTheme="minorBidi" w:cstheme="minorBidi"/>
          <w:spacing w:val="-6"/>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identified</w:t>
      </w:r>
      <w:r w:rsidRPr="003D52FF">
        <w:rPr>
          <w:rFonts w:asciiTheme="minorBidi" w:hAnsiTheme="minorBidi" w:cstheme="minorBidi"/>
          <w:spacing w:val="-5"/>
        </w:rPr>
        <w:t xml:space="preserve"> </w:t>
      </w:r>
      <w:r w:rsidRPr="003D52FF">
        <w:rPr>
          <w:rFonts w:asciiTheme="minorBidi" w:hAnsiTheme="minorBidi" w:cstheme="minorBidi"/>
        </w:rPr>
        <w:t>as</w:t>
      </w:r>
      <w:r w:rsidRPr="003D52FF">
        <w:rPr>
          <w:rFonts w:asciiTheme="minorBidi" w:hAnsiTheme="minorBidi" w:cstheme="minorBidi"/>
          <w:spacing w:val="-12"/>
        </w:rPr>
        <w:t xml:space="preserve"> </w:t>
      </w:r>
      <w:r w:rsidRPr="003D52FF">
        <w:rPr>
          <w:rFonts w:asciiTheme="minorBidi" w:hAnsiTheme="minorBidi" w:cstheme="minorBidi"/>
        </w:rPr>
        <w:t>being</w:t>
      </w:r>
      <w:r w:rsidRPr="003D52FF">
        <w:rPr>
          <w:rFonts w:asciiTheme="minorBidi" w:hAnsiTheme="minorBidi" w:cstheme="minorBidi"/>
          <w:spacing w:val="-10"/>
        </w:rPr>
        <w:t xml:space="preserve"> </w:t>
      </w:r>
      <w:r w:rsidRPr="003D52FF">
        <w:rPr>
          <w:rFonts w:asciiTheme="minorBidi" w:hAnsiTheme="minorBidi" w:cstheme="minorBidi"/>
        </w:rPr>
        <w:t>imported</w:t>
      </w:r>
      <w:r w:rsidRPr="003D52FF">
        <w:rPr>
          <w:rFonts w:asciiTheme="minorBidi" w:hAnsiTheme="minorBidi" w:cstheme="minorBidi"/>
          <w:spacing w:val="-9"/>
        </w:rPr>
        <w:t xml:space="preserve"> </w:t>
      </w:r>
      <w:r w:rsidRPr="003D52FF">
        <w:rPr>
          <w:rFonts w:asciiTheme="minorBidi" w:hAnsiTheme="minorBidi" w:cstheme="minorBidi"/>
        </w:rPr>
        <w:t>into</w:t>
      </w:r>
      <w:r w:rsidRPr="003D52FF">
        <w:rPr>
          <w:rFonts w:asciiTheme="minorBidi" w:hAnsiTheme="minorBidi" w:cstheme="minorBidi"/>
          <w:spacing w:val="-10"/>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through</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ribosomal</w:t>
      </w:r>
      <w:r w:rsidRPr="003D52FF">
        <w:rPr>
          <w:rFonts w:asciiTheme="minorBidi" w:hAnsiTheme="minorBidi" w:cstheme="minorBidi"/>
          <w:spacing w:val="-73"/>
        </w:rPr>
        <w:t xml:space="preserve"> </w:t>
      </w:r>
      <w:r w:rsidRPr="003D52FF">
        <w:rPr>
          <w:rFonts w:asciiTheme="minorBidi" w:hAnsiTheme="minorBidi" w:cstheme="minorBidi"/>
        </w:rPr>
        <w:t>readthrough process. This finding confirms that such a mechanism is not limited to</w:t>
      </w:r>
      <w:r w:rsidRPr="003D52FF">
        <w:rPr>
          <w:rFonts w:asciiTheme="minorBidi" w:hAnsiTheme="minorBidi" w:cstheme="minorBidi"/>
          <w:spacing w:val="1"/>
        </w:rPr>
        <w:t xml:space="preserve"> </w:t>
      </w:r>
      <w:r w:rsidRPr="003D52FF">
        <w:rPr>
          <w:rFonts w:asciiTheme="minorBidi" w:hAnsiTheme="minorBidi" w:cstheme="minorBidi"/>
        </w:rPr>
        <w:t>higher eukaryotes but also extends to simple eukaryotic cells like</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species (Figure 5.9), indicating its existence early in evolution as this study showed.</w:t>
      </w:r>
      <w:r w:rsidRPr="003D52FF">
        <w:rPr>
          <w:rFonts w:asciiTheme="minorBidi" w:hAnsiTheme="minorBidi" w:cstheme="minorBidi"/>
          <w:spacing w:val="1"/>
        </w:rPr>
        <w:t xml:space="preserve"> </w:t>
      </w:r>
      <w:r w:rsidRPr="003D52FF">
        <w:rPr>
          <w:rFonts w:asciiTheme="minorBidi" w:hAnsiTheme="minorBidi" w:cstheme="minorBidi"/>
        </w:rPr>
        <w:t>This mechanism is widespread among organisms, starting from higher eukaryotes,</w:t>
      </w:r>
      <w:r w:rsidRPr="003D52FF">
        <w:rPr>
          <w:rFonts w:asciiTheme="minorBidi" w:hAnsiTheme="minorBidi" w:cstheme="minorBidi"/>
          <w:spacing w:val="1"/>
        </w:rPr>
        <w:t xml:space="preserve"> </w:t>
      </w:r>
      <w:r w:rsidRPr="003D52FF">
        <w:rPr>
          <w:rFonts w:asciiTheme="minorBidi" w:hAnsiTheme="minorBidi" w:cstheme="minorBidi"/>
        </w:rPr>
        <w:t>such as animals, including human cells, to Drosophila and other metazoans, plants,</w:t>
      </w:r>
      <w:r w:rsidRPr="003D52FF">
        <w:rPr>
          <w:rFonts w:asciiTheme="minorBidi" w:hAnsiTheme="minorBidi" w:cstheme="minorBidi"/>
          <w:spacing w:val="1"/>
        </w:rPr>
        <w:t xml:space="preserve"> </w:t>
      </w:r>
      <w:r w:rsidRPr="003D52FF">
        <w:rPr>
          <w:rFonts w:asciiTheme="minorBidi" w:hAnsiTheme="minorBidi" w:cstheme="minorBidi"/>
        </w:rPr>
        <w:t>and fungi, and even to simple eukaryotic cells (Freitag et al., 2012; Jungreis et al.,</w:t>
      </w:r>
      <w:r w:rsidRPr="003D52FF">
        <w:rPr>
          <w:rFonts w:asciiTheme="minorBidi" w:hAnsiTheme="minorBidi" w:cstheme="minorBidi"/>
          <w:spacing w:val="1"/>
        </w:rPr>
        <w:t xml:space="preserve"> </w:t>
      </w:r>
      <w:r w:rsidRPr="003D52FF">
        <w:rPr>
          <w:rFonts w:asciiTheme="minorBidi" w:hAnsiTheme="minorBidi" w:cstheme="minorBidi"/>
        </w:rPr>
        <w:t>2011;</w:t>
      </w:r>
      <w:r w:rsidRPr="003D52FF">
        <w:rPr>
          <w:rFonts w:asciiTheme="minorBidi" w:hAnsiTheme="minorBidi" w:cstheme="minorBidi"/>
          <w:spacing w:val="-9"/>
        </w:rPr>
        <w:t xml:space="preserve"> </w:t>
      </w:r>
      <w:r w:rsidRPr="003D52FF">
        <w:rPr>
          <w:rFonts w:asciiTheme="minorBidi" w:hAnsiTheme="minorBidi" w:cstheme="minorBidi"/>
        </w:rPr>
        <w:t>Stiebler</w:t>
      </w:r>
      <w:r w:rsidRPr="003D52FF">
        <w:rPr>
          <w:rFonts w:asciiTheme="minorBidi" w:hAnsiTheme="minorBidi" w:cstheme="minorBidi"/>
          <w:spacing w:val="-13"/>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2014;</w:t>
      </w:r>
      <w:r w:rsidRPr="003D52FF">
        <w:rPr>
          <w:rFonts w:asciiTheme="minorBidi" w:hAnsiTheme="minorBidi" w:cstheme="minorBidi"/>
          <w:spacing w:val="-13"/>
        </w:rPr>
        <w:t xml:space="preserve"> </w:t>
      </w:r>
      <w:r w:rsidRPr="003D52FF">
        <w:rPr>
          <w:rFonts w:asciiTheme="minorBidi" w:hAnsiTheme="minorBidi" w:cstheme="minorBidi"/>
        </w:rPr>
        <w:t>Zhang</w:t>
      </w:r>
      <w:r w:rsidRPr="003D52FF">
        <w:rPr>
          <w:rFonts w:asciiTheme="minorBidi" w:hAnsiTheme="minorBidi" w:cstheme="minorBidi"/>
          <w:spacing w:val="-14"/>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2023).</w:t>
      </w:r>
    </w:p>
    <w:p w14:paraId="534BCE13" w14:textId="77777777" w:rsidR="00CF52B0" w:rsidRPr="003D52FF" w:rsidRDefault="00CF52B0">
      <w:pPr>
        <w:pStyle w:val="BodyText"/>
        <w:spacing w:before="3"/>
        <w:rPr>
          <w:rFonts w:asciiTheme="minorBidi" w:hAnsiTheme="minorBidi" w:cstheme="minorBidi"/>
          <w:sz w:val="34"/>
        </w:rPr>
      </w:pPr>
    </w:p>
    <w:p w14:paraId="1E2D98DA"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Additionally,</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analysis</w:t>
      </w:r>
      <w:r w:rsidRPr="003D52FF">
        <w:rPr>
          <w:rFonts w:asciiTheme="minorBidi" w:hAnsiTheme="minorBidi" w:cstheme="minorBidi"/>
          <w:spacing w:val="1"/>
        </w:rPr>
        <w:t xml:space="preserve"> </w:t>
      </w:r>
      <w:r w:rsidRPr="003D52FF">
        <w:rPr>
          <w:rFonts w:asciiTheme="minorBidi" w:hAnsiTheme="minorBidi" w:cstheme="minorBidi"/>
        </w:rPr>
        <w:t>uncovered</w:t>
      </w:r>
      <w:r w:rsidRPr="003D52FF">
        <w:rPr>
          <w:rFonts w:asciiTheme="minorBidi" w:hAnsiTheme="minorBidi" w:cstheme="minorBidi"/>
          <w:spacing w:val="1"/>
        </w:rPr>
        <w:t xml:space="preserve"> </w:t>
      </w:r>
      <w:r w:rsidRPr="003D52FF">
        <w:rPr>
          <w:rFonts w:asciiTheme="minorBidi" w:hAnsiTheme="minorBidi" w:cstheme="minorBidi"/>
        </w:rPr>
        <w:t>ten</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contain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PTS2</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sequence, with the majority of them exhibiting the RI-X5-HL motif. This motif is also</w:t>
      </w:r>
      <w:r w:rsidRPr="003D52FF">
        <w:rPr>
          <w:rFonts w:asciiTheme="minorBidi" w:hAnsiTheme="minorBidi" w:cstheme="minorBidi"/>
          <w:spacing w:val="1"/>
        </w:rPr>
        <w:t xml:space="preserve"> </w:t>
      </w:r>
      <w:r w:rsidRPr="003D52FF">
        <w:rPr>
          <w:rFonts w:asciiTheme="minorBidi" w:hAnsiTheme="minorBidi" w:cstheme="minorBidi"/>
        </w:rPr>
        <w:t>shared by peroxisomal proteins found in humans and plants (Kunze et al., 2011;</w:t>
      </w:r>
      <w:r w:rsidRPr="003D52FF">
        <w:rPr>
          <w:rFonts w:asciiTheme="minorBidi" w:hAnsiTheme="minorBidi" w:cstheme="minorBidi"/>
          <w:spacing w:val="1"/>
        </w:rPr>
        <w:t xml:space="preserve"> </w:t>
      </w:r>
      <w:r w:rsidRPr="003D52FF">
        <w:rPr>
          <w:rFonts w:asciiTheme="minorBidi" w:hAnsiTheme="minorBidi" w:cstheme="minorBidi"/>
        </w:rPr>
        <w:t>Pracharoenwattana</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11"/>
        </w:rPr>
        <w:t xml:space="preserve"> </w:t>
      </w:r>
      <w:r w:rsidRPr="003D52FF">
        <w:rPr>
          <w:rFonts w:asciiTheme="minorBidi" w:hAnsiTheme="minorBidi" w:cstheme="minorBidi"/>
        </w:rPr>
        <w:t>2007;</w:t>
      </w:r>
      <w:r w:rsidRPr="003D52FF">
        <w:rPr>
          <w:rFonts w:asciiTheme="minorBidi" w:hAnsiTheme="minorBidi" w:cstheme="minorBidi"/>
          <w:spacing w:val="-11"/>
        </w:rPr>
        <w:t xml:space="preserve"> </w:t>
      </w:r>
      <w:r w:rsidRPr="003D52FF">
        <w:rPr>
          <w:rFonts w:asciiTheme="minorBidi" w:hAnsiTheme="minorBidi" w:cstheme="minorBidi"/>
        </w:rPr>
        <w:t>Schliebs</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6"/>
        </w:rPr>
        <w:t xml:space="preserve"> </w:t>
      </w:r>
      <w:r w:rsidRPr="003D52FF">
        <w:rPr>
          <w:rFonts w:asciiTheme="minorBidi" w:hAnsiTheme="minorBidi" w:cstheme="minorBidi"/>
        </w:rPr>
        <w:t>al.,</w:t>
      </w:r>
      <w:r w:rsidRPr="003D52FF">
        <w:rPr>
          <w:rFonts w:asciiTheme="minorBidi" w:hAnsiTheme="minorBidi" w:cstheme="minorBidi"/>
          <w:spacing w:val="-6"/>
        </w:rPr>
        <w:t xml:space="preserve"> </w:t>
      </w:r>
      <w:r w:rsidRPr="003D52FF">
        <w:rPr>
          <w:rFonts w:asciiTheme="minorBidi" w:hAnsiTheme="minorBidi" w:cstheme="minorBidi"/>
        </w:rPr>
        <w:t>2010).</w:t>
      </w:r>
      <w:r w:rsidRPr="003D52FF">
        <w:rPr>
          <w:rFonts w:asciiTheme="minorBidi" w:hAnsiTheme="minorBidi" w:cstheme="minorBidi"/>
          <w:spacing w:val="-12"/>
        </w:rPr>
        <w:t xml:space="preserve"> </w:t>
      </w:r>
      <w:r w:rsidRPr="003D52FF">
        <w:rPr>
          <w:rFonts w:asciiTheme="minorBidi" w:hAnsiTheme="minorBidi" w:cstheme="minorBidi"/>
        </w:rPr>
        <w:t>These</w:t>
      </w:r>
      <w:r w:rsidRPr="003D52FF">
        <w:rPr>
          <w:rFonts w:asciiTheme="minorBidi" w:hAnsiTheme="minorBidi" w:cstheme="minorBidi"/>
          <w:spacing w:val="-6"/>
        </w:rPr>
        <w:t xml:space="preserve"> </w:t>
      </w:r>
      <w:r w:rsidRPr="003D52FF">
        <w:rPr>
          <w:rFonts w:asciiTheme="minorBidi" w:hAnsiTheme="minorBidi" w:cstheme="minorBidi"/>
        </w:rPr>
        <w:t>findings</w:t>
      </w:r>
      <w:r w:rsidRPr="003D52FF">
        <w:rPr>
          <w:rFonts w:asciiTheme="minorBidi" w:hAnsiTheme="minorBidi" w:cstheme="minorBidi"/>
          <w:spacing w:val="-4"/>
        </w:rPr>
        <w:t xml:space="preserve"> </w:t>
      </w:r>
      <w:r w:rsidRPr="003D52FF">
        <w:rPr>
          <w:rFonts w:asciiTheme="minorBidi" w:hAnsiTheme="minorBidi" w:cstheme="minorBidi"/>
        </w:rPr>
        <w:t>further</w:t>
      </w:r>
      <w:r w:rsidRPr="003D52FF">
        <w:rPr>
          <w:rFonts w:asciiTheme="minorBidi" w:hAnsiTheme="minorBidi" w:cstheme="minorBidi"/>
          <w:spacing w:val="-5"/>
        </w:rPr>
        <w:t xml:space="preserve"> </w:t>
      </w:r>
      <w:r w:rsidRPr="003D52FF">
        <w:rPr>
          <w:rFonts w:asciiTheme="minorBidi" w:hAnsiTheme="minorBidi" w:cstheme="minorBidi"/>
        </w:rPr>
        <w:t>support</w:t>
      </w:r>
      <w:r w:rsidRPr="003D52FF">
        <w:rPr>
          <w:rFonts w:asciiTheme="minorBidi" w:hAnsiTheme="minorBidi" w:cstheme="minorBidi"/>
          <w:spacing w:val="-72"/>
        </w:rPr>
        <w:t xml:space="preserve"> </w:t>
      </w:r>
      <w:r w:rsidRPr="003D52FF">
        <w:rPr>
          <w:rFonts w:asciiTheme="minorBidi" w:hAnsiTheme="minorBidi" w:cstheme="minorBidi"/>
        </w:rPr>
        <w:t>the conclusion derived from the comparison between peroxisomal proteins in various</w:t>
      </w:r>
      <w:r w:rsidRPr="003D52FF">
        <w:rPr>
          <w:rFonts w:asciiTheme="minorBidi" w:hAnsiTheme="minorBidi" w:cstheme="minorBidi"/>
          <w:spacing w:val="-72"/>
        </w:rPr>
        <w:t xml:space="preserve"> </w:t>
      </w:r>
      <w:r w:rsidRPr="003D52FF">
        <w:rPr>
          <w:rFonts w:asciiTheme="minorBidi" w:hAnsiTheme="minorBidi" w:cstheme="minorBidi"/>
        </w:rPr>
        <w:t>organisms and the 53 putative biotinylated peroxisomal</w:t>
      </w:r>
      <w:r w:rsidRPr="003D52FF">
        <w:rPr>
          <w:rFonts w:asciiTheme="minorBidi" w:hAnsiTheme="minorBidi" w:cstheme="minorBidi"/>
          <w:spacing w:val="1"/>
        </w:rPr>
        <w:t xml:space="preserve"> </w:t>
      </w:r>
      <w:r w:rsidRPr="003D52FF">
        <w:rPr>
          <w:rFonts w:asciiTheme="minorBidi" w:hAnsiTheme="minorBidi" w:cstheme="minorBidi"/>
        </w:rPr>
        <w:t xml:space="preserve">proteins identified in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5"/>
        </w:rPr>
        <w:t xml:space="preserve"> </w:t>
      </w:r>
      <w:r w:rsidRPr="003D52FF">
        <w:rPr>
          <w:rFonts w:asciiTheme="minorBidi" w:hAnsiTheme="minorBidi" w:cstheme="minorBidi"/>
        </w:rPr>
        <w:t>through</w:t>
      </w:r>
      <w:r w:rsidRPr="003D52FF">
        <w:rPr>
          <w:rFonts w:asciiTheme="minorBidi" w:hAnsiTheme="minorBidi" w:cstheme="minorBidi"/>
          <w:spacing w:val="-6"/>
        </w:rPr>
        <w:t xml:space="preserve"> </w:t>
      </w:r>
      <w:r w:rsidRPr="003D52FF">
        <w:rPr>
          <w:rFonts w:asciiTheme="minorBidi" w:hAnsiTheme="minorBidi" w:cstheme="minorBidi"/>
        </w:rPr>
        <w:t>mass</w:t>
      </w:r>
      <w:r w:rsidRPr="003D52FF">
        <w:rPr>
          <w:rFonts w:asciiTheme="minorBidi" w:hAnsiTheme="minorBidi" w:cstheme="minorBidi"/>
          <w:spacing w:val="-6"/>
        </w:rPr>
        <w:t xml:space="preserve"> </w:t>
      </w:r>
      <w:r w:rsidRPr="003D52FF">
        <w:rPr>
          <w:rFonts w:asciiTheme="minorBidi" w:hAnsiTheme="minorBidi" w:cstheme="minorBidi"/>
        </w:rPr>
        <w:t>spectrometry</w:t>
      </w:r>
      <w:r w:rsidRPr="003D52FF">
        <w:rPr>
          <w:rFonts w:asciiTheme="minorBidi" w:hAnsiTheme="minorBidi" w:cstheme="minorBidi"/>
          <w:spacing w:val="-7"/>
        </w:rPr>
        <w:t xml:space="preserve"> </w:t>
      </w:r>
      <w:r w:rsidRPr="003D52FF">
        <w:rPr>
          <w:rFonts w:asciiTheme="minorBidi" w:hAnsiTheme="minorBidi" w:cstheme="minorBidi"/>
        </w:rPr>
        <w:t>(Figure</w:t>
      </w:r>
      <w:r w:rsidRPr="003D52FF">
        <w:rPr>
          <w:rFonts w:asciiTheme="minorBidi" w:hAnsiTheme="minorBidi" w:cstheme="minorBidi"/>
          <w:spacing w:val="-5"/>
        </w:rPr>
        <w:t xml:space="preserve"> </w:t>
      </w:r>
      <w:r w:rsidRPr="003D52FF">
        <w:rPr>
          <w:rFonts w:asciiTheme="minorBidi" w:hAnsiTheme="minorBidi" w:cstheme="minorBidi"/>
        </w:rPr>
        <w:t>5.11),</w:t>
      </w:r>
      <w:r w:rsidRPr="003D52FF">
        <w:rPr>
          <w:rFonts w:asciiTheme="minorBidi" w:hAnsiTheme="minorBidi" w:cstheme="minorBidi"/>
          <w:spacing w:val="-11"/>
        </w:rPr>
        <w:t xml:space="preserve"> </w:t>
      </w:r>
      <w:r w:rsidRPr="003D52FF">
        <w:rPr>
          <w:rFonts w:asciiTheme="minorBidi" w:hAnsiTheme="minorBidi" w:cstheme="minorBidi"/>
        </w:rPr>
        <w:t>which</w:t>
      </w:r>
      <w:r w:rsidRPr="003D52FF">
        <w:rPr>
          <w:rFonts w:asciiTheme="minorBidi" w:hAnsiTheme="minorBidi" w:cstheme="minorBidi"/>
          <w:spacing w:val="-5"/>
        </w:rPr>
        <w:t xml:space="preserve"> </w:t>
      </w:r>
      <w:r w:rsidRPr="003D52FF">
        <w:rPr>
          <w:rFonts w:asciiTheme="minorBidi" w:hAnsiTheme="minorBidi" w:cstheme="minorBidi"/>
        </w:rPr>
        <w:t>revealed</w:t>
      </w:r>
      <w:r w:rsidRPr="003D52FF">
        <w:rPr>
          <w:rFonts w:asciiTheme="minorBidi" w:hAnsiTheme="minorBidi" w:cstheme="minorBidi"/>
          <w:spacing w:val="-11"/>
        </w:rPr>
        <w:t xml:space="preserve"> </w:t>
      </w:r>
      <w:r w:rsidRPr="003D52FF">
        <w:rPr>
          <w:rFonts w:asciiTheme="minorBidi" w:hAnsiTheme="minorBidi" w:cstheme="minorBidi"/>
        </w:rPr>
        <w:t>that</w:t>
      </w:r>
      <w:r w:rsidRPr="003D52FF">
        <w:rPr>
          <w:rFonts w:asciiTheme="minorBidi" w:hAnsiTheme="minorBidi" w:cstheme="minorBidi"/>
          <w:spacing w:val="-10"/>
        </w:rPr>
        <w:t xml:space="preserve"> </w:t>
      </w:r>
      <w:r w:rsidRPr="003D52FF">
        <w:rPr>
          <w:rFonts w:asciiTheme="minorBidi" w:hAnsiTheme="minorBidi" w:cstheme="minorBidi"/>
        </w:rPr>
        <w:t>plants</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72"/>
        </w:rPr>
        <w:t xml:space="preserve"> </w:t>
      </w:r>
      <w:r w:rsidRPr="003D52FF">
        <w:rPr>
          <w:rFonts w:asciiTheme="minorBidi" w:hAnsiTheme="minorBidi" w:cstheme="minorBidi"/>
        </w:rPr>
        <w:t>humans possess the highest number of peroxisomal proteins among the organisms</w:t>
      </w:r>
      <w:r w:rsidRPr="003D52FF">
        <w:rPr>
          <w:rFonts w:asciiTheme="minorBidi" w:hAnsiTheme="minorBidi" w:cstheme="minorBidi"/>
          <w:spacing w:val="1"/>
        </w:rPr>
        <w:t xml:space="preserve"> </w:t>
      </w:r>
      <w:r w:rsidRPr="003D52FF">
        <w:rPr>
          <w:rFonts w:asciiTheme="minorBidi" w:hAnsiTheme="minorBidi" w:cstheme="minorBidi"/>
        </w:rPr>
        <w:t>examined. It is important to note that alternative PTS2 sequences, including RI-X5-</w:t>
      </w:r>
      <w:r w:rsidRPr="003D52FF">
        <w:rPr>
          <w:rFonts w:asciiTheme="minorBidi" w:hAnsiTheme="minorBidi" w:cstheme="minorBidi"/>
          <w:spacing w:val="1"/>
        </w:rPr>
        <w:t xml:space="preserve"> </w:t>
      </w:r>
      <w:r w:rsidRPr="003D52FF">
        <w:rPr>
          <w:rFonts w:asciiTheme="minorBidi" w:hAnsiTheme="minorBidi" w:cstheme="minorBidi"/>
        </w:rPr>
        <w:t>QL,</w:t>
      </w:r>
      <w:r w:rsidRPr="003D52FF">
        <w:rPr>
          <w:rFonts w:asciiTheme="minorBidi" w:hAnsiTheme="minorBidi" w:cstheme="minorBidi"/>
          <w:spacing w:val="62"/>
        </w:rPr>
        <w:t xml:space="preserve"> </w:t>
      </w:r>
      <w:r w:rsidRPr="003D52FF">
        <w:rPr>
          <w:rFonts w:asciiTheme="minorBidi" w:hAnsiTheme="minorBidi" w:cstheme="minorBidi"/>
        </w:rPr>
        <w:t>RV-X5-HL,</w:t>
      </w:r>
      <w:r w:rsidRPr="003D52FF">
        <w:rPr>
          <w:rFonts w:asciiTheme="minorBidi" w:hAnsiTheme="minorBidi" w:cstheme="minorBidi"/>
          <w:spacing w:val="64"/>
        </w:rPr>
        <w:t xml:space="preserve"> </w:t>
      </w:r>
      <w:r w:rsidRPr="003D52FF">
        <w:rPr>
          <w:rFonts w:asciiTheme="minorBidi" w:hAnsiTheme="minorBidi" w:cstheme="minorBidi"/>
        </w:rPr>
        <w:t>RI-X5-HI,</w:t>
      </w:r>
      <w:r w:rsidRPr="003D52FF">
        <w:rPr>
          <w:rFonts w:asciiTheme="minorBidi" w:hAnsiTheme="minorBidi" w:cstheme="minorBidi"/>
          <w:spacing w:val="62"/>
        </w:rPr>
        <w:t xml:space="preserve"> </w:t>
      </w:r>
      <w:r w:rsidRPr="003D52FF">
        <w:rPr>
          <w:rFonts w:asciiTheme="minorBidi" w:hAnsiTheme="minorBidi" w:cstheme="minorBidi"/>
        </w:rPr>
        <w:t>and</w:t>
      </w:r>
      <w:r w:rsidRPr="003D52FF">
        <w:rPr>
          <w:rFonts w:asciiTheme="minorBidi" w:hAnsiTheme="minorBidi" w:cstheme="minorBidi"/>
          <w:spacing w:val="59"/>
        </w:rPr>
        <w:t xml:space="preserve"> </w:t>
      </w:r>
      <w:r w:rsidRPr="003D52FF">
        <w:rPr>
          <w:rFonts w:asciiTheme="minorBidi" w:hAnsiTheme="minorBidi" w:cstheme="minorBidi"/>
        </w:rPr>
        <w:t>RI-X5-QI,</w:t>
      </w:r>
      <w:r w:rsidRPr="003D52FF">
        <w:rPr>
          <w:rFonts w:asciiTheme="minorBidi" w:hAnsiTheme="minorBidi" w:cstheme="minorBidi"/>
          <w:spacing w:val="62"/>
        </w:rPr>
        <w:t xml:space="preserve"> </w:t>
      </w:r>
      <w:r w:rsidRPr="003D52FF">
        <w:rPr>
          <w:rFonts w:asciiTheme="minorBidi" w:hAnsiTheme="minorBidi" w:cstheme="minorBidi"/>
        </w:rPr>
        <w:t>have</w:t>
      </w:r>
      <w:r w:rsidRPr="003D52FF">
        <w:rPr>
          <w:rFonts w:asciiTheme="minorBidi" w:hAnsiTheme="minorBidi" w:cstheme="minorBidi"/>
          <w:spacing w:val="64"/>
        </w:rPr>
        <w:t xml:space="preserve"> </w:t>
      </w:r>
      <w:r w:rsidRPr="003D52FF">
        <w:rPr>
          <w:rFonts w:asciiTheme="minorBidi" w:hAnsiTheme="minorBidi" w:cstheme="minorBidi"/>
        </w:rPr>
        <w:t>not</w:t>
      </w:r>
      <w:r w:rsidRPr="003D52FF">
        <w:rPr>
          <w:rFonts w:asciiTheme="minorBidi" w:hAnsiTheme="minorBidi" w:cstheme="minorBidi"/>
          <w:spacing w:val="63"/>
        </w:rPr>
        <w:t xml:space="preserve"> </w:t>
      </w:r>
      <w:r w:rsidRPr="003D52FF">
        <w:rPr>
          <w:rFonts w:asciiTheme="minorBidi" w:hAnsiTheme="minorBidi" w:cstheme="minorBidi"/>
        </w:rPr>
        <w:t>been</w:t>
      </w:r>
      <w:r w:rsidRPr="003D52FF">
        <w:rPr>
          <w:rFonts w:asciiTheme="minorBidi" w:hAnsiTheme="minorBidi" w:cstheme="minorBidi"/>
          <w:spacing w:val="63"/>
        </w:rPr>
        <w:t xml:space="preserve"> </w:t>
      </w:r>
      <w:r w:rsidRPr="003D52FF">
        <w:rPr>
          <w:rFonts w:asciiTheme="minorBidi" w:hAnsiTheme="minorBidi" w:cstheme="minorBidi"/>
        </w:rPr>
        <w:t>discovered</w:t>
      </w:r>
      <w:r w:rsidRPr="003D52FF">
        <w:rPr>
          <w:rFonts w:asciiTheme="minorBidi" w:hAnsiTheme="minorBidi" w:cstheme="minorBidi"/>
          <w:spacing w:val="53"/>
        </w:rPr>
        <w:t xml:space="preserve"> </w:t>
      </w:r>
      <w:r w:rsidRPr="003D52FF">
        <w:rPr>
          <w:rFonts w:asciiTheme="minorBidi" w:hAnsiTheme="minorBidi" w:cstheme="minorBidi"/>
        </w:rPr>
        <w:t>in</w:t>
      </w:r>
      <w:r w:rsidRPr="003D52FF">
        <w:rPr>
          <w:rFonts w:asciiTheme="minorBidi" w:hAnsiTheme="minorBidi" w:cstheme="minorBidi"/>
          <w:spacing w:val="64"/>
        </w:rPr>
        <w:t xml:space="preserve"> </w:t>
      </w:r>
      <w:r w:rsidRPr="003D52FF">
        <w:rPr>
          <w:rFonts w:asciiTheme="minorBidi" w:hAnsiTheme="minorBidi" w:cstheme="minorBidi"/>
        </w:rPr>
        <w:t>any</w:t>
      </w:r>
      <w:r w:rsidRPr="003D52FF">
        <w:rPr>
          <w:rFonts w:asciiTheme="minorBidi" w:hAnsiTheme="minorBidi" w:cstheme="minorBidi"/>
          <w:spacing w:val="57"/>
        </w:rPr>
        <w:t xml:space="preserve"> </w:t>
      </w:r>
      <w:r w:rsidRPr="003D52FF">
        <w:rPr>
          <w:rFonts w:asciiTheme="minorBidi" w:hAnsiTheme="minorBidi" w:cstheme="minorBidi"/>
        </w:rPr>
        <w:t>other</w:t>
      </w:r>
    </w:p>
    <w:p w14:paraId="564DB6E4"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E6E1E8B" w14:textId="77777777" w:rsidR="00CF52B0" w:rsidRPr="003D52FF" w:rsidRDefault="00000000">
      <w:pPr>
        <w:pStyle w:val="BodyText"/>
        <w:spacing w:before="62" w:line="340" w:lineRule="auto"/>
        <w:ind w:left="1160" w:right="1184"/>
        <w:jc w:val="both"/>
        <w:rPr>
          <w:rFonts w:asciiTheme="minorBidi" w:hAnsiTheme="minorBidi" w:cstheme="minorBidi"/>
        </w:rPr>
      </w:pPr>
      <w:r w:rsidRPr="003D52FF">
        <w:rPr>
          <w:rFonts w:asciiTheme="minorBidi" w:hAnsiTheme="minorBidi" w:cstheme="minorBidi"/>
        </w:rPr>
        <w:lastRenderedPageBreak/>
        <w:t>organisms thus far. Additionally, the analysis identified four membrane proteins that</w:t>
      </w:r>
      <w:r w:rsidRPr="003D52FF">
        <w:rPr>
          <w:rFonts w:asciiTheme="minorBidi" w:hAnsiTheme="minorBidi" w:cstheme="minorBidi"/>
          <w:spacing w:val="1"/>
        </w:rPr>
        <w:t xml:space="preserve"> </w:t>
      </w:r>
      <w:r w:rsidRPr="003D52FF">
        <w:rPr>
          <w:rFonts w:asciiTheme="minorBidi" w:hAnsiTheme="minorBidi" w:cstheme="minorBidi"/>
        </w:rPr>
        <w:t>utilize</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distinct</w:t>
      </w:r>
      <w:r w:rsidRPr="003D52FF">
        <w:rPr>
          <w:rFonts w:asciiTheme="minorBidi" w:hAnsiTheme="minorBidi" w:cstheme="minorBidi"/>
          <w:spacing w:val="-8"/>
        </w:rPr>
        <w:t xml:space="preserve"> </w:t>
      </w:r>
      <w:r w:rsidRPr="003D52FF">
        <w:rPr>
          <w:rFonts w:asciiTheme="minorBidi" w:hAnsiTheme="minorBidi" w:cstheme="minorBidi"/>
        </w:rPr>
        <w:t>peroxisomal</w:t>
      </w:r>
      <w:r w:rsidRPr="003D52FF">
        <w:rPr>
          <w:rFonts w:asciiTheme="minorBidi" w:hAnsiTheme="minorBidi" w:cstheme="minorBidi"/>
          <w:spacing w:val="-10"/>
        </w:rPr>
        <w:t xml:space="preserve"> </w:t>
      </w:r>
      <w:r w:rsidRPr="003D52FF">
        <w:rPr>
          <w:rFonts w:asciiTheme="minorBidi" w:hAnsiTheme="minorBidi" w:cstheme="minorBidi"/>
        </w:rPr>
        <w:t>import</w:t>
      </w:r>
      <w:r w:rsidRPr="003D52FF">
        <w:rPr>
          <w:rFonts w:asciiTheme="minorBidi" w:hAnsiTheme="minorBidi" w:cstheme="minorBidi"/>
          <w:spacing w:val="-8"/>
        </w:rPr>
        <w:t xml:space="preserve"> </w:t>
      </w:r>
      <w:r w:rsidRPr="003D52FF">
        <w:rPr>
          <w:rFonts w:asciiTheme="minorBidi" w:hAnsiTheme="minorBidi" w:cstheme="minorBidi"/>
        </w:rPr>
        <w:t>pathway.</w:t>
      </w:r>
    </w:p>
    <w:p w14:paraId="6196B2E7" w14:textId="77777777" w:rsidR="00CF52B0" w:rsidRPr="003D52FF" w:rsidRDefault="00CF52B0">
      <w:pPr>
        <w:pStyle w:val="BodyText"/>
        <w:spacing w:before="11"/>
        <w:rPr>
          <w:rFonts w:asciiTheme="minorBidi" w:hAnsiTheme="minorBidi" w:cstheme="minorBidi"/>
          <w:sz w:val="34"/>
        </w:rPr>
      </w:pPr>
    </w:p>
    <w:p w14:paraId="6D5A4439"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It is noteworthy that certain peroxisomal matrix proteins, such as acyl-CoA oxidase</w:t>
      </w:r>
      <w:r w:rsidRPr="003D52FF">
        <w:rPr>
          <w:rFonts w:asciiTheme="minorBidi" w:hAnsiTheme="minorBidi" w:cstheme="minorBidi"/>
          <w:spacing w:val="1"/>
        </w:rPr>
        <w:t xml:space="preserve"> </w:t>
      </w:r>
      <w:r w:rsidRPr="003D52FF">
        <w:rPr>
          <w:rFonts w:asciiTheme="minorBidi" w:hAnsiTheme="minorBidi" w:cstheme="minorBidi"/>
        </w:rPr>
        <w:t>(Pox1, Aox)</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carnitine acetyltransferase (Cat2p) in</w:t>
      </w:r>
      <w:r w:rsidRPr="003D52FF">
        <w:rPr>
          <w:rFonts w:asciiTheme="minorBidi" w:hAnsiTheme="minorBidi" w:cstheme="minorBidi"/>
          <w:spacing w:val="1"/>
        </w:rPr>
        <w:t xml:space="preserve">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can</w:t>
      </w:r>
      <w:r w:rsidRPr="003D52FF">
        <w:rPr>
          <w:rFonts w:asciiTheme="minorBidi" w:hAnsiTheme="minorBidi" w:cstheme="minorBidi"/>
          <w:spacing w:val="1"/>
        </w:rPr>
        <w:t xml:space="preserve"> </w:t>
      </w:r>
      <w:r w:rsidRPr="003D52FF">
        <w:rPr>
          <w:rFonts w:asciiTheme="minorBidi" w:hAnsiTheme="minorBidi" w:cstheme="minorBidi"/>
        </w:rPr>
        <w:t>enter</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using</w:t>
      </w:r>
      <w:r w:rsidRPr="003D52FF">
        <w:rPr>
          <w:rFonts w:asciiTheme="minorBidi" w:hAnsiTheme="minorBidi" w:cstheme="minorBidi"/>
          <w:spacing w:val="1"/>
        </w:rPr>
        <w:t xml:space="preserve"> </w:t>
      </w:r>
      <w:r w:rsidRPr="003D52FF">
        <w:rPr>
          <w:rFonts w:asciiTheme="minorBidi" w:hAnsiTheme="minorBidi" w:cstheme="minorBidi"/>
        </w:rPr>
        <w:t>Pex5</w:t>
      </w:r>
      <w:r w:rsidRPr="003D52FF">
        <w:rPr>
          <w:rFonts w:asciiTheme="minorBidi" w:hAnsiTheme="minorBidi" w:cstheme="minorBidi"/>
          <w:spacing w:val="1"/>
        </w:rPr>
        <w:t xml:space="preserve"> </w:t>
      </w:r>
      <w:r w:rsidRPr="003D52FF">
        <w:rPr>
          <w:rFonts w:asciiTheme="minorBidi" w:hAnsiTheme="minorBidi" w:cstheme="minorBidi"/>
        </w:rPr>
        <w:t>even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absence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conventional</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(Kempiński</w:t>
      </w:r>
      <w:r w:rsidRPr="003D52FF">
        <w:rPr>
          <w:rFonts w:asciiTheme="minorBidi" w:hAnsiTheme="minorBidi" w:cstheme="minorBidi"/>
          <w:spacing w:val="-18"/>
        </w:rPr>
        <w:t xml:space="preserve"> </w:t>
      </w:r>
      <w:r w:rsidRPr="003D52FF">
        <w:rPr>
          <w:rFonts w:asciiTheme="minorBidi" w:hAnsiTheme="minorBidi" w:cstheme="minorBidi"/>
        </w:rPr>
        <w:t>et</w:t>
      </w:r>
      <w:r w:rsidRPr="003D52FF">
        <w:rPr>
          <w:rFonts w:asciiTheme="minorBidi" w:hAnsiTheme="minorBidi" w:cstheme="minorBidi"/>
          <w:spacing w:val="-21"/>
        </w:rPr>
        <w:t xml:space="preserve"> </w:t>
      </w:r>
      <w:r w:rsidRPr="003D52FF">
        <w:rPr>
          <w:rFonts w:asciiTheme="minorBidi" w:hAnsiTheme="minorBidi" w:cstheme="minorBidi"/>
        </w:rPr>
        <w:t>al.,</w:t>
      </w:r>
      <w:r w:rsidRPr="003D52FF">
        <w:rPr>
          <w:rFonts w:asciiTheme="minorBidi" w:hAnsiTheme="minorBidi" w:cstheme="minorBidi"/>
          <w:spacing w:val="-25"/>
        </w:rPr>
        <w:t xml:space="preserve"> </w:t>
      </w:r>
      <w:r w:rsidRPr="003D52FF">
        <w:rPr>
          <w:rFonts w:asciiTheme="minorBidi" w:hAnsiTheme="minorBidi" w:cstheme="minorBidi"/>
        </w:rPr>
        <w:t>2020;</w:t>
      </w:r>
      <w:r w:rsidRPr="003D52FF">
        <w:rPr>
          <w:rFonts w:asciiTheme="minorBidi" w:hAnsiTheme="minorBidi" w:cstheme="minorBidi"/>
          <w:spacing w:val="-20"/>
        </w:rPr>
        <w:t xml:space="preserve"> </w:t>
      </w:r>
      <w:r w:rsidRPr="003D52FF">
        <w:rPr>
          <w:rFonts w:asciiTheme="minorBidi" w:hAnsiTheme="minorBidi" w:cstheme="minorBidi"/>
        </w:rPr>
        <w:t>Kim</w:t>
      </w:r>
      <w:r w:rsidRPr="003D52FF">
        <w:rPr>
          <w:rFonts w:asciiTheme="minorBidi" w:hAnsiTheme="minorBidi" w:cstheme="minorBidi"/>
          <w:spacing w:val="-30"/>
        </w:rPr>
        <w:t xml:space="preserve"> </w:t>
      </w:r>
      <w:r w:rsidRPr="003D52FF">
        <w:rPr>
          <w:rFonts w:asciiTheme="minorBidi" w:hAnsiTheme="minorBidi" w:cstheme="minorBidi"/>
        </w:rPr>
        <w:t>&amp;</w:t>
      </w:r>
      <w:r w:rsidRPr="003D52FF">
        <w:rPr>
          <w:rFonts w:asciiTheme="minorBidi" w:hAnsiTheme="minorBidi" w:cstheme="minorBidi"/>
          <w:spacing w:val="-23"/>
        </w:rPr>
        <w:t xml:space="preserve"> </w:t>
      </w:r>
      <w:r w:rsidRPr="003D52FF">
        <w:rPr>
          <w:rFonts w:asciiTheme="minorBidi" w:hAnsiTheme="minorBidi" w:cstheme="minorBidi"/>
        </w:rPr>
        <w:t>Hettema,</w:t>
      </w:r>
      <w:r w:rsidRPr="003D52FF">
        <w:rPr>
          <w:rFonts w:asciiTheme="minorBidi" w:hAnsiTheme="minorBidi" w:cstheme="minorBidi"/>
          <w:spacing w:val="-21"/>
        </w:rPr>
        <w:t xml:space="preserve"> </w:t>
      </w:r>
      <w:r w:rsidRPr="003D52FF">
        <w:rPr>
          <w:rFonts w:asciiTheme="minorBidi" w:hAnsiTheme="minorBidi" w:cstheme="minorBidi"/>
        </w:rPr>
        <w:t>2015;</w:t>
      </w:r>
      <w:r w:rsidRPr="003D52FF">
        <w:rPr>
          <w:rFonts w:asciiTheme="minorBidi" w:hAnsiTheme="minorBidi" w:cstheme="minorBidi"/>
          <w:spacing w:val="-26"/>
        </w:rPr>
        <w:t xml:space="preserve"> </w:t>
      </w:r>
      <w:r w:rsidRPr="003D52FF">
        <w:rPr>
          <w:rFonts w:asciiTheme="minorBidi" w:hAnsiTheme="minorBidi" w:cstheme="minorBidi"/>
        </w:rPr>
        <w:t>Klein</w:t>
      </w:r>
      <w:r w:rsidRPr="003D52FF">
        <w:rPr>
          <w:rFonts w:asciiTheme="minorBidi" w:hAnsiTheme="minorBidi" w:cstheme="minorBidi"/>
          <w:spacing w:val="-25"/>
        </w:rPr>
        <w:t xml:space="preserve"> </w:t>
      </w:r>
      <w:r w:rsidRPr="003D52FF">
        <w:rPr>
          <w:rFonts w:asciiTheme="minorBidi" w:hAnsiTheme="minorBidi" w:cstheme="minorBidi"/>
        </w:rPr>
        <w:t>et</w:t>
      </w:r>
      <w:r w:rsidRPr="003D52FF">
        <w:rPr>
          <w:rFonts w:asciiTheme="minorBidi" w:hAnsiTheme="minorBidi" w:cstheme="minorBidi"/>
          <w:spacing w:val="-21"/>
        </w:rPr>
        <w:t xml:space="preserve"> </w:t>
      </w:r>
      <w:r w:rsidRPr="003D52FF">
        <w:rPr>
          <w:rFonts w:asciiTheme="minorBidi" w:hAnsiTheme="minorBidi" w:cstheme="minorBidi"/>
        </w:rPr>
        <w:t>al.,</w:t>
      </w:r>
      <w:r w:rsidRPr="003D52FF">
        <w:rPr>
          <w:rFonts w:asciiTheme="minorBidi" w:hAnsiTheme="minorBidi" w:cstheme="minorBidi"/>
          <w:spacing w:val="-25"/>
        </w:rPr>
        <w:t xml:space="preserve"> </w:t>
      </w:r>
      <w:r w:rsidRPr="003D52FF">
        <w:rPr>
          <w:rFonts w:asciiTheme="minorBidi" w:hAnsiTheme="minorBidi" w:cstheme="minorBidi"/>
        </w:rPr>
        <w:t>2002).</w:t>
      </w:r>
      <w:r w:rsidRPr="003D52FF">
        <w:rPr>
          <w:rFonts w:asciiTheme="minorBidi" w:hAnsiTheme="minorBidi" w:cstheme="minorBidi"/>
          <w:spacing w:val="-31"/>
        </w:rPr>
        <w:t xml:space="preserve"> </w:t>
      </w:r>
      <w:r w:rsidRPr="003D52FF">
        <w:rPr>
          <w:rFonts w:asciiTheme="minorBidi" w:hAnsiTheme="minorBidi" w:cstheme="minorBidi"/>
        </w:rPr>
        <w:t>These</w:t>
      </w:r>
      <w:r w:rsidRPr="003D52FF">
        <w:rPr>
          <w:rFonts w:asciiTheme="minorBidi" w:hAnsiTheme="minorBidi" w:cstheme="minorBidi"/>
          <w:spacing w:val="-21"/>
        </w:rPr>
        <w:t xml:space="preserve"> </w:t>
      </w:r>
      <w:r w:rsidRPr="003D52FF">
        <w:rPr>
          <w:rFonts w:asciiTheme="minorBidi" w:hAnsiTheme="minorBidi" w:cstheme="minorBidi"/>
        </w:rPr>
        <w:t>proteins</w:t>
      </w:r>
      <w:r w:rsidRPr="003D52FF">
        <w:rPr>
          <w:rFonts w:asciiTheme="minorBidi" w:hAnsiTheme="minorBidi" w:cstheme="minorBidi"/>
          <w:spacing w:val="-25"/>
        </w:rPr>
        <w:t xml:space="preserve"> </w:t>
      </w:r>
      <w:r w:rsidRPr="003D52FF">
        <w:rPr>
          <w:rFonts w:asciiTheme="minorBidi" w:hAnsiTheme="minorBidi" w:cstheme="minorBidi"/>
        </w:rPr>
        <w:t>utilize</w:t>
      </w:r>
      <w:r w:rsidRPr="003D52FF">
        <w:rPr>
          <w:rFonts w:asciiTheme="minorBidi" w:hAnsiTheme="minorBidi" w:cstheme="minorBidi"/>
          <w:spacing w:val="-73"/>
        </w:rPr>
        <w:t xml:space="preserve"> </w:t>
      </w:r>
      <w:r w:rsidRPr="003D52FF">
        <w:rPr>
          <w:rFonts w:asciiTheme="minorBidi" w:hAnsiTheme="minorBidi" w:cstheme="minorBidi"/>
        </w:rPr>
        <w:t>an alternative import pathway called PTS3, which depends on the N-terminal domain</w:t>
      </w:r>
      <w:r w:rsidRPr="003D52FF">
        <w:rPr>
          <w:rFonts w:asciiTheme="minorBidi" w:hAnsiTheme="minorBidi" w:cstheme="minorBidi"/>
          <w:spacing w:val="-72"/>
        </w:rPr>
        <w:t xml:space="preserve"> </w:t>
      </w:r>
      <w:r w:rsidRPr="003D52FF">
        <w:rPr>
          <w:rFonts w:asciiTheme="minorBidi" w:hAnsiTheme="minorBidi" w:cstheme="minorBidi"/>
        </w:rPr>
        <w:t>of Pex5 for their translocation into the peroxisomal lumen (Rymer et al., 2018). The</w:t>
      </w:r>
      <w:r w:rsidRPr="003D52FF">
        <w:rPr>
          <w:rFonts w:asciiTheme="minorBidi" w:hAnsiTheme="minorBidi" w:cstheme="minorBidi"/>
          <w:spacing w:val="1"/>
        </w:rPr>
        <w:t xml:space="preserve"> </w:t>
      </w:r>
      <w:r w:rsidRPr="003D52FF">
        <w:rPr>
          <w:rFonts w:asciiTheme="minorBidi" w:hAnsiTheme="minorBidi" w:cstheme="minorBidi"/>
        </w:rPr>
        <w:t>proteomic study revealed that several peroxisomal matrix proteins, including acyl-</w:t>
      </w:r>
      <w:r w:rsidRPr="003D52FF">
        <w:rPr>
          <w:rFonts w:asciiTheme="minorBidi" w:hAnsiTheme="minorBidi" w:cstheme="minorBidi"/>
          <w:spacing w:val="1"/>
        </w:rPr>
        <w:t xml:space="preserve"> </w:t>
      </w:r>
      <w:r w:rsidRPr="003D52FF">
        <w:rPr>
          <w:rFonts w:asciiTheme="minorBidi" w:hAnsiTheme="minorBidi" w:cstheme="minorBidi"/>
        </w:rPr>
        <w:t>coenzyme</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27"/>
        </w:rPr>
        <w:t xml:space="preserve"> </w:t>
      </w:r>
      <w:r w:rsidRPr="003D52FF">
        <w:rPr>
          <w:rFonts w:asciiTheme="minorBidi" w:hAnsiTheme="minorBidi" w:cstheme="minorBidi"/>
        </w:rPr>
        <w:t>oxidase</w:t>
      </w:r>
      <w:r w:rsidRPr="003D52FF">
        <w:rPr>
          <w:rFonts w:asciiTheme="minorBidi" w:hAnsiTheme="minorBidi" w:cstheme="minorBidi"/>
          <w:spacing w:val="-6"/>
        </w:rPr>
        <w:t xml:space="preserve"> </w:t>
      </w:r>
      <w:r w:rsidRPr="003D52FF">
        <w:rPr>
          <w:rFonts w:asciiTheme="minorBidi" w:hAnsiTheme="minorBidi" w:cstheme="minorBidi"/>
        </w:rPr>
        <w:t>(Q55CT6),</w:t>
      </w:r>
      <w:r w:rsidRPr="003D52FF">
        <w:rPr>
          <w:rFonts w:asciiTheme="minorBidi" w:hAnsiTheme="minorBidi" w:cstheme="minorBidi"/>
          <w:spacing w:val="-13"/>
        </w:rPr>
        <w:t xml:space="preserve"> </w:t>
      </w:r>
      <w:r w:rsidRPr="003D52FF">
        <w:rPr>
          <w:rFonts w:asciiTheme="minorBidi" w:hAnsiTheme="minorBidi" w:cstheme="minorBidi"/>
        </w:rPr>
        <w:t>lacked</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typical</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3"/>
        </w:rPr>
        <w:t xml:space="preserve"> </w:t>
      </w:r>
      <w:r w:rsidRPr="003D52FF">
        <w:rPr>
          <w:rFonts w:asciiTheme="minorBidi" w:hAnsiTheme="minorBidi" w:cstheme="minorBidi"/>
        </w:rPr>
        <w:t>targeting</w:t>
      </w:r>
      <w:r w:rsidRPr="003D52FF">
        <w:rPr>
          <w:rFonts w:asciiTheme="minorBidi" w:hAnsiTheme="minorBidi" w:cstheme="minorBidi"/>
          <w:spacing w:val="-7"/>
        </w:rPr>
        <w:t xml:space="preserve"> </w:t>
      </w:r>
      <w:r w:rsidRPr="003D52FF">
        <w:rPr>
          <w:rFonts w:asciiTheme="minorBidi" w:hAnsiTheme="minorBidi" w:cstheme="minorBidi"/>
        </w:rPr>
        <w:t>signal</w:t>
      </w:r>
      <w:r w:rsidRPr="003D52FF">
        <w:rPr>
          <w:rFonts w:asciiTheme="minorBidi" w:hAnsiTheme="minorBidi" w:cstheme="minorBidi"/>
          <w:spacing w:val="-9"/>
        </w:rPr>
        <w:t xml:space="preserve"> </w:t>
      </w:r>
      <w:r w:rsidRPr="003D52FF">
        <w:rPr>
          <w:rFonts w:asciiTheme="minorBidi" w:hAnsiTheme="minorBidi" w:cstheme="minorBidi"/>
        </w:rPr>
        <w:t>but</w:t>
      </w:r>
      <w:r w:rsidRPr="003D52FF">
        <w:rPr>
          <w:rFonts w:asciiTheme="minorBidi" w:hAnsiTheme="minorBidi" w:cstheme="minorBidi"/>
          <w:spacing w:val="-7"/>
        </w:rPr>
        <w:t xml:space="preserve"> </w:t>
      </w:r>
      <w:r w:rsidRPr="003D52FF">
        <w:rPr>
          <w:rFonts w:asciiTheme="minorBidi" w:hAnsiTheme="minorBidi" w:cstheme="minorBidi"/>
        </w:rPr>
        <w:t>were</w:t>
      </w:r>
      <w:r w:rsidRPr="003D52FF">
        <w:rPr>
          <w:rFonts w:asciiTheme="minorBidi" w:hAnsiTheme="minorBidi" w:cstheme="minorBidi"/>
          <w:spacing w:val="-72"/>
        </w:rPr>
        <w:t xml:space="preserve"> </w:t>
      </w:r>
      <w:r w:rsidRPr="003D52FF">
        <w:rPr>
          <w:rFonts w:asciiTheme="minorBidi" w:hAnsiTheme="minorBidi" w:cstheme="minorBidi"/>
        </w:rPr>
        <w:t>still</w:t>
      </w:r>
      <w:r w:rsidRPr="003D52FF">
        <w:rPr>
          <w:rFonts w:asciiTheme="minorBidi" w:hAnsiTheme="minorBidi" w:cstheme="minorBidi"/>
          <w:spacing w:val="-5"/>
        </w:rPr>
        <w:t xml:space="preserve"> </w:t>
      </w:r>
      <w:r w:rsidRPr="003D52FF">
        <w:rPr>
          <w:rFonts w:asciiTheme="minorBidi" w:hAnsiTheme="minorBidi" w:cstheme="minorBidi"/>
        </w:rPr>
        <w:t>subjected</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biotinylation</w:t>
      </w:r>
      <w:r w:rsidRPr="003D52FF">
        <w:rPr>
          <w:rFonts w:asciiTheme="minorBidi" w:hAnsiTheme="minorBidi" w:cstheme="minorBidi"/>
          <w:spacing w:val="-13"/>
        </w:rPr>
        <w:t xml:space="preserve"> </w:t>
      </w:r>
      <w:r w:rsidRPr="003D52FF">
        <w:rPr>
          <w:rFonts w:asciiTheme="minorBidi" w:hAnsiTheme="minorBidi" w:cstheme="minorBidi"/>
        </w:rPr>
        <w:t>by</w:t>
      </w:r>
      <w:r w:rsidRPr="003D52FF">
        <w:rPr>
          <w:rFonts w:asciiTheme="minorBidi" w:hAnsiTheme="minorBidi" w:cstheme="minorBidi"/>
          <w:spacing w:val="-9"/>
        </w:rPr>
        <w:t xml:space="preserve"> </w:t>
      </w:r>
      <w:r w:rsidRPr="003D52FF">
        <w:rPr>
          <w:rFonts w:asciiTheme="minorBidi" w:hAnsiTheme="minorBidi" w:cstheme="minorBidi"/>
        </w:rPr>
        <w:t>BirA*-SKL.</w:t>
      </w:r>
    </w:p>
    <w:p w14:paraId="3AF825A9" w14:textId="77777777" w:rsidR="00CF52B0" w:rsidRPr="003D52FF" w:rsidRDefault="00CF52B0">
      <w:pPr>
        <w:pStyle w:val="BodyText"/>
        <w:rPr>
          <w:rFonts w:asciiTheme="minorBidi" w:hAnsiTheme="minorBidi" w:cstheme="minorBidi"/>
          <w:sz w:val="38"/>
        </w:rPr>
      </w:pPr>
    </w:p>
    <w:p w14:paraId="5CC98E0C" w14:textId="77777777" w:rsidR="00CF52B0" w:rsidRPr="003D52FF" w:rsidRDefault="00000000" w:rsidP="00B56E78">
      <w:pPr>
        <w:pStyle w:val="Heading2"/>
        <w:numPr>
          <w:ilvl w:val="1"/>
          <w:numId w:val="29"/>
        </w:numPr>
      </w:pPr>
      <w:bookmarkStart w:id="312" w:name="6.4._Conserved_targeting_of_a_peroxisoma"/>
      <w:bookmarkStart w:id="313" w:name="_bookmark191"/>
      <w:bookmarkEnd w:id="312"/>
      <w:bookmarkEnd w:id="313"/>
      <w:r w:rsidRPr="003D52FF">
        <w:t>Conserved</w:t>
      </w:r>
      <w:r w:rsidRPr="003D52FF">
        <w:rPr>
          <w:spacing w:val="18"/>
        </w:rPr>
        <w:t xml:space="preserve"> </w:t>
      </w:r>
      <w:r w:rsidRPr="003D52FF">
        <w:t>targeting</w:t>
      </w:r>
      <w:r w:rsidRPr="003D52FF">
        <w:rPr>
          <w:spacing w:val="18"/>
        </w:rPr>
        <w:t xml:space="preserve"> </w:t>
      </w:r>
      <w:r w:rsidRPr="003D52FF">
        <w:t>of</w:t>
      </w:r>
      <w:r w:rsidRPr="003D52FF">
        <w:rPr>
          <w:spacing w:val="18"/>
        </w:rPr>
        <w:t xml:space="preserve"> </w:t>
      </w:r>
      <w:r w:rsidRPr="003D52FF">
        <w:t>a</w:t>
      </w:r>
      <w:r w:rsidRPr="003D52FF">
        <w:rPr>
          <w:spacing w:val="19"/>
        </w:rPr>
        <w:t xml:space="preserve"> </w:t>
      </w:r>
      <w:r w:rsidRPr="003D52FF">
        <w:t>peroxisomal</w:t>
      </w:r>
      <w:r w:rsidRPr="003D52FF">
        <w:rPr>
          <w:spacing w:val="19"/>
        </w:rPr>
        <w:t xml:space="preserve"> </w:t>
      </w:r>
      <w:r w:rsidRPr="003D52FF">
        <w:t>matrix</w:t>
      </w:r>
      <w:r w:rsidRPr="003D52FF">
        <w:rPr>
          <w:spacing w:val="19"/>
        </w:rPr>
        <w:t xml:space="preserve"> </w:t>
      </w:r>
      <w:r w:rsidRPr="003D52FF">
        <w:t>protein</w:t>
      </w:r>
      <w:r w:rsidRPr="003D52FF">
        <w:rPr>
          <w:spacing w:val="-75"/>
        </w:rPr>
        <w:t xml:space="preserve"> </w:t>
      </w:r>
      <w:r w:rsidRPr="003D52FF">
        <w:rPr>
          <w:w w:val="95"/>
        </w:rPr>
        <w:t>lacking</w:t>
      </w:r>
      <w:r w:rsidRPr="003D52FF">
        <w:rPr>
          <w:spacing w:val="25"/>
          <w:w w:val="95"/>
        </w:rPr>
        <w:t xml:space="preserve"> </w:t>
      </w:r>
      <w:r w:rsidRPr="003D52FF">
        <w:rPr>
          <w:w w:val="95"/>
        </w:rPr>
        <w:t>a</w:t>
      </w:r>
      <w:r w:rsidRPr="003D52FF">
        <w:rPr>
          <w:spacing w:val="27"/>
          <w:w w:val="95"/>
        </w:rPr>
        <w:t xml:space="preserve"> </w:t>
      </w:r>
      <w:r w:rsidRPr="003D52FF">
        <w:rPr>
          <w:w w:val="95"/>
        </w:rPr>
        <w:t>consensus</w:t>
      </w:r>
      <w:r w:rsidRPr="003D52FF">
        <w:rPr>
          <w:spacing w:val="33"/>
          <w:w w:val="95"/>
        </w:rPr>
        <w:t xml:space="preserve"> </w:t>
      </w:r>
      <w:r w:rsidRPr="003D52FF">
        <w:rPr>
          <w:w w:val="95"/>
        </w:rPr>
        <w:t>peroxisomal</w:t>
      </w:r>
      <w:r w:rsidRPr="003D52FF">
        <w:rPr>
          <w:spacing w:val="29"/>
          <w:w w:val="95"/>
        </w:rPr>
        <w:t xml:space="preserve"> </w:t>
      </w:r>
      <w:r w:rsidRPr="003D52FF">
        <w:rPr>
          <w:w w:val="95"/>
        </w:rPr>
        <w:t>targeting</w:t>
      </w:r>
      <w:r w:rsidRPr="003D52FF">
        <w:rPr>
          <w:spacing w:val="25"/>
          <w:w w:val="95"/>
        </w:rPr>
        <w:t xml:space="preserve"> </w:t>
      </w:r>
      <w:r w:rsidRPr="003D52FF">
        <w:rPr>
          <w:w w:val="95"/>
        </w:rPr>
        <w:t>signal</w:t>
      </w:r>
      <w:r w:rsidRPr="003D52FF">
        <w:rPr>
          <w:spacing w:val="27"/>
          <w:w w:val="95"/>
        </w:rPr>
        <w:t xml:space="preserve"> </w:t>
      </w:r>
      <w:r w:rsidRPr="003D52FF">
        <w:rPr>
          <w:w w:val="95"/>
        </w:rPr>
        <w:t>in</w:t>
      </w:r>
      <w:r w:rsidRPr="003D52FF">
        <w:rPr>
          <w:spacing w:val="20"/>
          <w:w w:val="95"/>
        </w:rPr>
        <w:t xml:space="preserve"> </w:t>
      </w:r>
      <w:r w:rsidRPr="003D52FF">
        <w:rPr>
          <w:i/>
          <w:w w:val="95"/>
        </w:rPr>
        <w:t>S.</w:t>
      </w:r>
      <w:r w:rsidRPr="003D52FF">
        <w:rPr>
          <w:i/>
          <w:spacing w:val="35"/>
          <w:w w:val="95"/>
        </w:rPr>
        <w:t xml:space="preserve"> </w:t>
      </w:r>
      <w:r w:rsidRPr="003D52FF">
        <w:rPr>
          <w:i/>
          <w:w w:val="95"/>
        </w:rPr>
        <w:t>pombe</w:t>
      </w:r>
      <w:r w:rsidRPr="003D52FF">
        <w:rPr>
          <w:w w:val="95"/>
        </w:rPr>
        <w:t>.</w:t>
      </w:r>
    </w:p>
    <w:p w14:paraId="3B5B5167" w14:textId="77777777" w:rsidR="00CF52B0" w:rsidRPr="003D52FF" w:rsidRDefault="00CF52B0">
      <w:pPr>
        <w:pStyle w:val="BodyText"/>
        <w:spacing w:before="6"/>
        <w:rPr>
          <w:rFonts w:asciiTheme="minorBidi" w:hAnsiTheme="minorBidi" w:cstheme="minorBidi"/>
          <w:b/>
          <w:sz w:val="40"/>
        </w:rPr>
      </w:pPr>
    </w:p>
    <w:p w14:paraId="394EBD9A" w14:textId="77777777" w:rsidR="00CF52B0" w:rsidRPr="003D52FF" w:rsidRDefault="00000000">
      <w:pPr>
        <w:pStyle w:val="BodyText"/>
        <w:spacing w:before="1" w:line="343" w:lineRule="auto"/>
        <w:ind w:left="1160" w:right="1169"/>
        <w:jc w:val="both"/>
        <w:rPr>
          <w:rFonts w:asciiTheme="minorBidi" w:hAnsiTheme="minorBidi" w:cstheme="minorBidi"/>
        </w:rPr>
      </w:pPr>
      <w:r w:rsidRPr="003D52FF">
        <w:rPr>
          <w:rFonts w:asciiTheme="minorBidi" w:hAnsiTheme="minorBidi" w:cstheme="minorBidi"/>
        </w:rPr>
        <w:t>Apart</w:t>
      </w:r>
      <w:r w:rsidRPr="003D52FF">
        <w:rPr>
          <w:rFonts w:asciiTheme="minorBidi" w:hAnsiTheme="minorBidi" w:cstheme="minorBidi"/>
          <w:spacing w:val="-4"/>
        </w:rPr>
        <w:t xml:space="preserve"> </w:t>
      </w:r>
      <w:r w:rsidRPr="003D52FF">
        <w:rPr>
          <w:rFonts w:asciiTheme="minorBidi" w:hAnsiTheme="minorBidi" w:cstheme="minorBidi"/>
        </w:rPr>
        <w:t>from</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nine</w:t>
      </w:r>
      <w:r w:rsidRPr="003D52FF">
        <w:rPr>
          <w:rFonts w:asciiTheme="minorBidi" w:hAnsiTheme="minorBidi" w:cstheme="minorBidi"/>
          <w:spacing w:val="-8"/>
        </w:rPr>
        <w:t xml:space="preserve"> </w:t>
      </w:r>
      <w:r w:rsidRPr="003D52FF">
        <w:rPr>
          <w:rFonts w:asciiTheme="minorBidi" w:hAnsiTheme="minorBidi" w:cstheme="minorBidi"/>
        </w:rPr>
        <w:t>peroxisomal matrix</w:t>
      </w:r>
      <w:r w:rsidRPr="003D52FF">
        <w:rPr>
          <w:rFonts w:asciiTheme="minorBidi" w:hAnsiTheme="minorBidi" w:cstheme="minorBidi"/>
          <w:spacing w:val="-10"/>
        </w:rPr>
        <w:t xml:space="preserve"> </w:t>
      </w:r>
      <w:r w:rsidRPr="003D52FF">
        <w:rPr>
          <w:rFonts w:asciiTheme="minorBidi" w:hAnsiTheme="minorBidi" w:cstheme="minorBidi"/>
        </w:rPr>
        <w:t>proteins</w:t>
      </w:r>
      <w:r w:rsidRPr="003D52FF">
        <w:rPr>
          <w:rFonts w:asciiTheme="minorBidi" w:hAnsiTheme="minorBidi" w:cstheme="minorBidi"/>
          <w:spacing w:val="-4"/>
        </w:rPr>
        <w:t xml:space="preserve"> </w:t>
      </w:r>
      <w:r w:rsidRPr="003D52FF">
        <w:rPr>
          <w:rFonts w:asciiTheme="minorBidi" w:hAnsiTheme="minorBidi" w:cstheme="minorBidi"/>
        </w:rPr>
        <w:t>that</w:t>
      </w:r>
      <w:r w:rsidRPr="003D52FF">
        <w:rPr>
          <w:rFonts w:asciiTheme="minorBidi" w:hAnsiTheme="minorBidi" w:cstheme="minorBidi"/>
          <w:spacing w:val="-9"/>
        </w:rPr>
        <w:t xml:space="preserve"> </w:t>
      </w:r>
      <w:r w:rsidRPr="003D52FF">
        <w:rPr>
          <w:rFonts w:asciiTheme="minorBidi" w:hAnsiTheme="minorBidi" w:cstheme="minorBidi"/>
        </w:rPr>
        <w:t>lacked</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consensus</w:t>
      </w:r>
      <w:r w:rsidRPr="003D52FF">
        <w:rPr>
          <w:rFonts w:asciiTheme="minorBidi" w:hAnsiTheme="minorBidi" w:cstheme="minorBidi"/>
          <w:spacing w:val="-9"/>
        </w:rPr>
        <w:t xml:space="preserve"> </w:t>
      </w:r>
      <w:r w:rsidRPr="003D52FF">
        <w:rPr>
          <w:rFonts w:asciiTheme="minorBidi" w:hAnsiTheme="minorBidi" w:cstheme="minorBidi"/>
        </w:rPr>
        <w:t>peroxisomal</w:t>
      </w:r>
      <w:r w:rsidRPr="003D52FF">
        <w:rPr>
          <w:rFonts w:asciiTheme="minorBidi" w:hAnsiTheme="minorBidi" w:cstheme="minorBidi"/>
          <w:spacing w:val="-73"/>
        </w:rPr>
        <w:t xml:space="preserve"> </w:t>
      </w:r>
      <w:r w:rsidRPr="003D52FF">
        <w:rPr>
          <w:rFonts w:asciiTheme="minorBidi" w:hAnsiTheme="minorBidi" w:cstheme="minorBidi"/>
        </w:rPr>
        <w:t>targeting signal but were still biotinylated by BirA*-SKL, this study also examined the</w:t>
      </w:r>
      <w:r w:rsidRPr="003D52FF">
        <w:rPr>
          <w:rFonts w:asciiTheme="minorBidi" w:hAnsiTheme="minorBidi" w:cstheme="minorBidi"/>
          <w:spacing w:val="-72"/>
        </w:rPr>
        <w:t xml:space="preserve"> </w:t>
      </w:r>
      <w:r w:rsidRPr="003D52FF">
        <w:rPr>
          <w:rFonts w:asciiTheme="minorBidi" w:hAnsiTheme="minorBidi" w:cstheme="minorBidi"/>
        </w:rPr>
        <w:t>import</w:t>
      </w:r>
      <w:r w:rsidRPr="003D52FF">
        <w:rPr>
          <w:rFonts w:asciiTheme="minorBidi" w:hAnsiTheme="minorBidi" w:cstheme="minorBidi"/>
          <w:spacing w:val="-18"/>
        </w:rPr>
        <w:t xml:space="preserve"> </w:t>
      </w:r>
      <w:r w:rsidRPr="003D52FF">
        <w:rPr>
          <w:rFonts w:asciiTheme="minorBidi" w:hAnsiTheme="minorBidi" w:cstheme="minorBidi"/>
        </w:rPr>
        <w:t>mechanism</w:t>
      </w:r>
      <w:r w:rsidRPr="003D52FF">
        <w:rPr>
          <w:rFonts w:asciiTheme="minorBidi" w:hAnsiTheme="minorBidi" w:cstheme="minorBidi"/>
          <w:spacing w:val="-28"/>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i/>
        </w:rPr>
        <w:t>S.</w:t>
      </w:r>
      <w:r w:rsidRPr="003D52FF">
        <w:rPr>
          <w:rFonts w:asciiTheme="minorBidi" w:hAnsiTheme="minorBidi" w:cstheme="minorBidi"/>
          <w:i/>
          <w:spacing w:val="-9"/>
        </w:rPr>
        <w:t xml:space="preserve"> </w:t>
      </w:r>
      <w:r w:rsidRPr="003D52FF">
        <w:rPr>
          <w:rFonts w:asciiTheme="minorBidi" w:hAnsiTheme="minorBidi" w:cstheme="minorBidi"/>
          <w:i/>
        </w:rPr>
        <w:t>pombe</w:t>
      </w:r>
      <w:r w:rsidRPr="003D52FF">
        <w:rPr>
          <w:rFonts w:asciiTheme="minorBidi" w:hAnsiTheme="minorBidi" w:cstheme="minorBidi"/>
          <w:i/>
          <w:spacing w:val="-8"/>
        </w:rPr>
        <w:t xml:space="preserve"> </w:t>
      </w:r>
      <w:r w:rsidRPr="003D52FF">
        <w:rPr>
          <w:rFonts w:asciiTheme="minorBidi" w:hAnsiTheme="minorBidi" w:cstheme="minorBidi"/>
        </w:rPr>
        <w:t>Str3</w:t>
      </w:r>
      <w:r w:rsidRPr="003D52FF">
        <w:rPr>
          <w:rFonts w:asciiTheme="minorBidi" w:hAnsiTheme="minorBidi" w:cstheme="minorBidi"/>
          <w:spacing w:val="-23"/>
        </w:rPr>
        <w:t xml:space="preserve"> </w:t>
      </w:r>
      <w:r w:rsidRPr="003D52FF">
        <w:rPr>
          <w:rFonts w:asciiTheme="minorBidi" w:hAnsiTheme="minorBidi" w:cstheme="minorBidi"/>
        </w:rPr>
        <w:t>and</w:t>
      </w:r>
      <w:r w:rsidRPr="003D52FF">
        <w:rPr>
          <w:rFonts w:asciiTheme="minorBidi" w:hAnsiTheme="minorBidi" w:cstheme="minorBidi"/>
          <w:spacing w:val="-18"/>
        </w:rPr>
        <w:t xml:space="preserve"> </w:t>
      </w:r>
      <w:r w:rsidRPr="003D52FF">
        <w:rPr>
          <w:rFonts w:asciiTheme="minorBidi" w:hAnsiTheme="minorBidi" w:cstheme="minorBidi"/>
        </w:rPr>
        <w:t>Lys3</w:t>
      </w:r>
      <w:r w:rsidRPr="003D52FF">
        <w:rPr>
          <w:rFonts w:asciiTheme="minorBidi" w:hAnsiTheme="minorBidi" w:cstheme="minorBidi"/>
          <w:spacing w:val="-28"/>
        </w:rPr>
        <w:t xml:space="preserve"> </w:t>
      </w:r>
      <w:r w:rsidRPr="003D52FF">
        <w:rPr>
          <w:rFonts w:asciiTheme="minorBidi" w:hAnsiTheme="minorBidi" w:cstheme="minorBidi"/>
        </w:rPr>
        <w:t>proteins,</w:t>
      </w:r>
      <w:r w:rsidRPr="003D52FF">
        <w:rPr>
          <w:rFonts w:asciiTheme="minorBidi" w:hAnsiTheme="minorBidi" w:cstheme="minorBidi"/>
          <w:spacing w:val="-18"/>
        </w:rPr>
        <w:t xml:space="preserve"> </w:t>
      </w:r>
      <w:r w:rsidRPr="003D52FF">
        <w:rPr>
          <w:rFonts w:asciiTheme="minorBidi" w:hAnsiTheme="minorBidi" w:cstheme="minorBidi"/>
        </w:rPr>
        <w:t>which</w:t>
      </w:r>
      <w:r w:rsidRPr="003D52FF">
        <w:rPr>
          <w:rFonts w:asciiTheme="minorBidi" w:hAnsiTheme="minorBidi" w:cstheme="minorBidi"/>
          <w:spacing w:val="-17"/>
        </w:rPr>
        <w:t xml:space="preserve"> </w:t>
      </w:r>
      <w:r w:rsidRPr="003D52FF">
        <w:rPr>
          <w:rFonts w:asciiTheme="minorBidi" w:hAnsiTheme="minorBidi" w:cstheme="minorBidi"/>
        </w:rPr>
        <w:t>appear</w:t>
      </w:r>
      <w:r w:rsidRPr="003D52FF">
        <w:rPr>
          <w:rFonts w:asciiTheme="minorBidi" w:hAnsiTheme="minorBidi" w:cstheme="minorBidi"/>
          <w:spacing w:val="-23"/>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share</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24"/>
        </w:rPr>
        <w:t xml:space="preserve"> </w:t>
      </w:r>
      <w:r w:rsidRPr="003D52FF">
        <w:rPr>
          <w:rFonts w:asciiTheme="minorBidi" w:hAnsiTheme="minorBidi" w:cstheme="minorBidi"/>
        </w:rPr>
        <w:t>similar</w:t>
      </w:r>
      <w:r w:rsidRPr="003D52FF">
        <w:rPr>
          <w:rFonts w:asciiTheme="minorBidi" w:hAnsiTheme="minorBidi" w:cstheme="minorBidi"/>
          <w:spacing w:val="-72"/>
        </w:rPr>
        <w:t xml:space="preserve"> </w:t>
      </w:r>
      <w:r w:rsidRPr="003D52FF">
        <w:rPr>
          <w:rFonts w:asciiTheme="minorBidi" w:hAnsiTheme="minorBidi" w:cstheme="minorBidi"/>
        </w:rPr>
        <w:t>pathway for their translocation into peroxisomes (Chapter 3). However, additional</w:t>
      </w:r>
      <w:r w:rsidRPr="003D52FF">
        <w:rPr>
          <w:rFonts w:asciiTheme="minorBidi" w:hAnsiTheme="minorBidi" w:cstheme="minorBidi"/>
          <w:spacing w:val="1"/>
        </w:rPr>
        <w:t xml:space="preserve"> </w:t>
      </w:r>
      <w:r w:rsidRPr="003D52FF">
        <w:rPr>
          <w:rFonts w:asciiTheme="minorBidi" w:hAnsiTheme="minorBidi" w:cstheme="minorBidi"/>
          <w:spacing w:val="-1"/>
        </w:rPr>
        <w:t>investigations</w:t>
      </w:r>
      <w:r w:rsidRPr="003D52FF">
        <w:rPr>
          <w:rFonts w:asciiTheme="minorBidi" w:hAnsiTheme="minorBidi" w:cstheme="minorBidi"/>
          <w:spacing w:val="-23"/>
        </w:rPr>
        <w:t xml:space="preserve"> </w:t>
      </w:r>
      <w:r w:rsidRPr="003D52FF">
        <w:rPr>
          <w:rFonts w:asciiTheme="minorBidi" w:hAnsiTheme="minorBidi" w:cstheme="minorBidi"/>
        </w:rPr>
        <w:t>are</w:t>
      </w:r>
      <w:r w:rsidRPr="003D52FF">
        <w:rPr>
          <w:rFonts w:asciiTheme="minorBidi" w:hAnsiTheme="minorBidi" w:cstheme="minorBidi"/>
          <w:spacing w:val="-22"/>
        </w:rPr>
        <w:t xml:space="preserve"> </w:t>
      </w:r>
      <w:r w:rsidRPr="003D52FF">
        <w:rPr>
          <w:rFonts w:asciiTheme="minorBidi" w:hAnsiTheme="minorBidi" w:cstheme="minorBidi"/>
        </w:rPr>
        <w:t>required</w:t>
      </w:r>
      <w:r w:rsidRPr="003D52FF">
        <w:rPr>
          <w:rFonts w:asciiTheme="minorBidi" w:hAnsiTheme="minorBidi" w:cstheme="minorBidi"/>
          <w:spacing w:val="-22"/>
        </w:rPr>
        <w:t xml:space="preserve"> </w:t>
      </w:r>
      <w:r w:rsidRPr="003D52FF">
        <w:rPr>
          <w:rFonts w:asciiTheme="minorBidi" w:hAnsiTheme="minorBidi" w:cstheme="minorBidi"/>
        </w:rPr>
        <w:t>to</w:t>
      </w:r>
      <w:r w:rsidRPr="003D52FF">
        <w:rPr>
          <w:rFonts w:asciiTheme="minorBidi" w:hAnsiTheme="minorBidi" w:cstheme="minorBidi"/>
          <w:spacing w:val="-21"/>
        </w:rPr>
        <w:t xml:space="preserve"> </w:t>
      </w:r>
      <w:r w:rsidRPr="003D52FF">
        <w:rPr>
          <w:rFonts w:asciiTheme="minorBidi" w:hAnsiTheme="minorBidi" w:cstheme="minorBidi"/>
        </w:rPr>
        <w:t>confirm</w:t>
      </w:r>
      <w:r w:rsidRPr="003D52FF">
        <w:rPr>
          <w:rFonts w:asciiTheme="minorBidi" w:hAnsiTheme="minorBidi" w:cstheme="minorBidi"/>
          <w:spacing w:val="-20"/>
        </w:rPr>
        <w:t xml:space="preserve"> </w:t>
      </w:r>
      <w:r w:rsidRPr="003D52FF">
        <w:rPr>
          <w:rFonts w:asciiTheme="minorBidi" w:hAnsiTheme="minorBidi" w:cstheme="minorBidi"/>
        </w:rPr>
        <w:t>which</w:t>
      </w:r>
      <w:r w:rsidRPr="003D52FF">
        <w:rPr>
          <w:rFonts w:asciiTheme="minorBidi" w:hAnsiTheme="minorBidi" w:cstheme="minorBidi"/>
          <w:spacing w:val="-17"/>
        </w:rPr>
        <w:t xml:space="preserve"> </w:t>
      </w:r>
      <w:r w:rsidRPr="003D52FF">
        <w:rPr>
          <w:rFonts w:asciiTheme="minorBidi" w:hAnsiTheme="minorBidi" w:cstheme="minorBidi"/>
        </w:rPr>
        <w:t>domain</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Pex5</w:t>
      </w:r>
      <w:r w:rsidRPr="003D52FF">
        <w:rPr>
          <w:rFonts w:asciiTheme="minorBidi" w:hAnsiTheme="minorBidi" w:cstheme="minorBidi"/>
          <w:spacing w:val="-16"/>
        </w:rPr>
        <w:t xml:space="preserve"> </w:t>
      </w:r>
      <w:r w:rsidRPr="003D52FF">
        <w:rPr>
          <w:rFonts w:asciiTheme="minorBidi" w:hAnsiTheme="minorBidi" w:cstheme="minorBidi"/>
        </w:rPr>
        <w:t>receptor</w:t>
      </w:r>
      <w:r w:rsidRPr="003D52FF">
        <w:rPr>
          <w:rFonts w:asciiTheme="minorBidi" w:hAnsiTheme="minorBidi" w:cstheme="minorBidi"/>
          <w:spacing w:val="-26"/>
        </w:rPr>
        <w:t xml:space="preserve"> </w:t>
      </w:r>
      <w:r w:rsidRPr="003D52FF">
        <w:rPr>
          <w:rFonts w:asciiTheme="minorBidi" w:hAnsiTheme="minorBidi" w:cstheme="minorBidi"/>
        </w:rPr>
        <w:t>interacts</w:t>
      </w:r>
      <w:r w:rsidRPr="003D52FF">
        <w:rPr>
          <w:rFonts w:asciiTheme="minorBidi" w:hAnsiTheme="minorBidi" w:cstheme="minorBidi"/>
          <w:spacing w:val="-17"/>
        </w:rPr>
        <w:t xml:space="preserve"> </w:t>
      </w:r>
      <w:r w:rsidRPr="003D52FF">
        <w:rPr>
          <w:rFonts w:asciiTheme="minorBidi" w:hAnsiTheme="minorBidi" w:cstheme="minorBidi"/>
        </w:rPr>
        <w:t>with</w:t>
      </w:r>
      <w:r w:rsidRPr="003D52FF">
        <w:rPr>
          <w:rFonts w:asciiTheme="minorBidi" w:hAnsiTheme="minorBidi" w:cstheme="minorBidi"/>
          <w:spacing w:val="-73"/>
        </w:rPr>
        <w:t xml:space="preserve"> </w:t>
      </w:r>
      <w:r w:rsidRPr="003D52FF">
        <w:rPr>
          <w:rFonts w:asciiTheme="minorBidi" w:hAnsiTheme="minorBidi" w:cstheme="minorBidi"/>
        </w:rPr>
        <w:t>these</w:t>
      </w:r>
      <w:r w:rsidRPr="003D52FF">
        <w:rPr>
          <w:rFonts w:asciiTheme="minorBidi" w:hAnsiTheme="minorBidi" w:cstheme="minorBidi"/>
          <w:spacing w:val="-11"/>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as</w:t>
      </w:r>
      <w:r w:rsidRPr="003D52FF">
        <w:rPr>
          <w:rFonts w:asciiTheme="minorBidi" w:hAnsiTheme="minorBidi" w:cstheme="minorBidi"/>
          <w:spacing w:val="-11"/>
        </w:rPr>
        <w:t xml:space="preserve"> </w:t>
      </w:r>
      <w:r w:rsidRPr="003D52FF">
        <w:rPr>
          <w:rFonts w:asciiTheme="minorBidi" w:hAnsiTheme="minorBidi" w:cstheme="minorBidi"/>
        </w:rPr>
        <w:t>well</w:t>
      </w:r>
      <w:r w:rsidRPr="003D52FF">
        <w:rPr>
          <w:rFonts w:asciiTheme="minorBidi" w:hAnsiTheme="minorBidi" w:cstheme="minorBidi"/>
          <w:spacing w:val="-9"/>
        </w:rPr>
        <w:t xml:space="preserve"> </w:t>
      </w:r>
      <w:r w:rsidRPr="003D52FF">
        <w:rPr>
          <w:rFonts w:asciiTheme="minorBidi" w:hAnsiTheme="minorBidi" w:cstheme="minorBidi"/>
        </w:rPr>
        <w:t>as</w:t>
      </w:r>
      <w:r w:rsidRPr="003D52FF">
        <w:rPr>
          <w:rFonts w:asciiTheme="minorBidi" w:hAnsiTheme="minorBidi" w:cstheme="minorBidi"/>
          <w:spacing w:val="-11"/>
        </w:rPr>
        <w:t xml:space="preserve"> </w:t>
      </w:r>
      <w:r w:rsidRPr="003D52FF">
        <w:rPr>
          <w:rFonts w:asciiTheme="minorBidi" w:hAnsiTheme="minorBidi" w:cstheme="minorBidi"/>
        </w:rPr>
        <w:t>to</w:t>
      </w:r>
      <w:r w:rsidRPr="003D52FF">
        <w:rPr>
          <w:rFonts w:asciiTheme="minorBidi" w:hAnsiTheme="minorBidi" w:cstheme="minorBidi"/>
          <w:spacing w:val="-16"/>
        </w:rPr>
        <w:t xml:space="preserve"> </w:t>
      </w:r>
      <w:r w:rsidRPr="003D52FF">
        <w:rPr>
          <w:rFonts w:asciiTheme="minorBidi" w:hAnsiTheme="minorBidi" w:cstheme="minorBidi"/>
        </w:rPr>
        <w:t>determine</w:t>
      </w:r>
      <w:r w:rsidRPr="003D52FF">
        <w:rPr>
          <w:rFonts w:asciiTheme="minorBidi" w:hAnsiTheme="minorBidi" w:cstheme="minorBidi"/>
          <w:spacing w:val="-10"/>
        </w:rPr>
        <w:t xml:space="preserve"> </w:t>
      </w:r>
      <w:r w:rsidRPr="003D52FF">
        <w:rPr>
          <w:rFonts w:asciiTheme="minorBidi" w:hAnsiTheme="minorBidi" w:cstheme="minorBidi"/>
        </w:rPr>
        <w:t>if</w:t>
      </w:r>
      <w:r w:rsidRPr="003D52FF">
        <w:rPr>
          <w:rFonts w:asciiTheme="minorBidi" w:hAnsiTheme="minorBidi" w:cstheme="minorBidi"/>
          <w:spacing w:val="-12"/>
        </w:rPr>
        <w:t xml:space="preserve"> </w:t>
      </w:r>
      <w:r w:rsidRPr="003D52FF">
        <w:rPr>
          <w:rFonts w:asciiTheme="minorBidi" w:hAnsiTheme="minorBidi" w:cstheme="minorBidi"/>
        </w:rPr>
        <w:t>other</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 xml:space="preserve">pombe </w:t>
      </w:r>
      <w:r w:rsidRPr="003D52FF">
        <w:rPr>
          <w:rFonts w:asciiTheme="minorBidi" w:hAnsiTheme="minorBidi" w:cstheme="minorBidi"/>
        </w:rPr>
        <w:t>utilize similar import mechanisms for translocation into peroxisomes. It has</w:t>
      </w:r>
      <w:r w:rsidRPr="003D52FF">
        <w:rPr>
          <w:rFonts w:asciiTheme="minorBidi" w:hAnsiTheme="minorBidi" w:cstheme="minorBidi"/>
          <w:spacing w:val="1"/>
        </w:rPr>
        <w:t xml:space="preserve"> </w:t>
      </w:r>
      <w:r w:rsidRPr="003D52FF">
        <w:rPr>
          <w:rFonts w:asciiTheme="minorBidi" w:hAnsiTheme="minorBidi" w:cstheme="minorBidi"/>
        </w:rPr>
        <w:t>been demonstrated that in budding yeast, the N-terminal region of the Pex5 receptor</w:t>
      </w:r>
      <w:r w:rsidRPr="003D52FF">
        <w:rPr>
          <w:rFonts w:asciiTheme="minorBidi" w:hAnsiTheme="minorBidi" w:cstheme="minorBidi"/>
          <w:spacing w:val="-72"/>
        </w:rPr>
        <w:t xml:space="preserve"> </w:t>
      </w:r>
      <w:r w:rsidRPr="003D52FF">
        <w:rPr>
          <w:rFonts w:asciiTheme="minorBidi" w:hAnsiTheme="minorBidi" w:cstheme="minorBidi"/>
        </w:rPr>
        <w:t>guides Fox2 and Cta1, which are proteins lacking a consensus peroxisomal targeting</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i/>
        </w:rPr>
        <w:t>S. cerevisiae</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into</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proximity</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FxxxW domain</w:t>
      </w:r>
      <w:r w:rsidRPr="003D52FF">
        <w:rPr>
          <w:rFonts w:asciiTheme="minorBidi" w:hAnsiTheme="minorBidi" w:cstheme="minorBidi"/>
          <w:spacing w:val="-4"/>
        </w:rPr>
        <w:t xml:space="preserve"> </w:t>
      </w:r>
      <w:r w:rsidRPr="003D52FF">
        <w:rPr>
          <w:rFonts w:asciiTheme="minorBidi" w:hAnsiTheme="minorBidi" w:cstheme="minorBidi"/>
        </w:rPr>
        <w:t>(Rymer</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73"/>
        </w:rPr>
        <w:t xml:space="preserve"> </w:t>
      </w:r>
      <w:r w:rsidRPr="003D52FF">
        <w:rPr>
          <w:rFonts w:asciiTheme="minorBidi" w:hAnsiTheme="minorBidi" w:cstheme="minorBidi"/>
        </w:rPr>
        <w:t xml:space="preserve">al., 2018). Thus, subtle mutagenesis of this domain in the </w:t>
      </w:r>
      <w:r w:rsidRPr="003D52FF">
        <w:rPr>
          <w:rFonts w:asciiTheme="minorBidi" w:hAnsiTheme="minorBidi" w:cstheme="minorBidi"/>
          <w:i/>
        </w:rPr>
        <w:t xml:space="preserve">S. pombe </w:t>
      </w:r>
      <w:r w:rsidRPr="003D52FF">
        <w:rPr>
          <w:rFonts w:asciiTheme="minorBidi" w:hAnsiTheme="minorBidi" w:cstheme="minorBidi"/>
        </w:rPr>
        <w:t>Pex5 receptor</w:t>
      </w:r>
      <w:r w:rsidRPr="003D52FF">
        <w:rPr>
          <w:rFonts w:asciiTheme="minorBidi" w:hAnsiTheme="minorBidi" w:cstheme="minorBidi"/>
          <w:spacing w:val="1"/>
        </w:rPr>
        <w:t xml:space="preserve"> </w:t>
      </w:r>
      <w:r w:rsidRPr="003D52FF">
        <w:rPr>
          <w:rFonts w:asciiTheme="minorBidi" w:hAnsiTheme="minorBidi" w:cstheme="minorBidi"/>
        </w:rPr>
        <w:t>may</w:t>
      </w:r>
      <w:r w:rsidRPr="003D52FF">
        <w:rPr>
          <w:rFonts w:asciiTheme="minorBidi" w:hAnsiTheme="minorBidi" w:cstheme="minorBidi"/>
          <w:spacing w:val="-9"/>
        </w:rPr>
        <w:t xml:space="preserve"> </w:t>
      </w:r>
      <w:r w:rsidRPr="003D52FF">
        <w:rPr>
          <w:rFonts w:asciiTheme="minorBidi" w:hAnsiTheme="minorBidi" w:cstheme="minorBidi"/>
        </w:rPr>
        <w:t>provide</w:t>
      </w:r>
      <w:r w:rsidRPr="003D52FF">
        <w:rPr>
          <w:rFonts w:asciiTheme="minorBidi" w:hAnsiTheme="minorBidi" w:cstheme="minorBidi"/>
          <w:spacing w:val="-8"/>
        </w:rPr>
        <w:t xml:space="preserve"> </w:t>
      </w:r>
      <w:r w:rsidRPr="003D52FF">
        <w:rPr>
          <w:rFonts w:asciiTheme="minorBidi" w:hAnsiTheme="minorBidi" w:cstheme="minorBidi"/>
        </w:rPr>
        <w:t>answers.</w:t>
      </w:r>
    </w:p>
    <w:p w14:paraId="1CCC86FA" w14:textId="77777777" w:rsidR="00CF52B0" w:rsidRPr="003D52FF" w:rsidRDefault="00CF52B0">
      <w:pPr>
        <w:pStyle w:val="BodyText"/>
        <w:spacing w:before="7"/>
        <w:rPr>
          <w:rFonts w:asciiTheme="minorBidi" w:hAnsiTheme="minorBidi" w:cstheme="minorBidi"/>
          <w:sz w:val="37"/>
        </w:rPr>
      </w:pPr>
    </w:p>
    <w:p w14:paraId="6D62E9FA" w14:textId="77777777" w:rsidR="00CF52B0" w:rsidRPr="003D52FF" w:rsidRDefault="00000000" w:rsidP="00B56E78">
      <w:pPr>
        <w:pStyle w:val="Heading2"/>
        <w:numPr>
          <w:ilvl w:val="1"/>
          <w:numId w:val="29"/>
        </w:numPr>
      </w:pPr>
      <w:bookmarkStart w:id="314" w:name="6.5._Peroxisomes_fission"/>
      <w:bookmarkStart w:id="315" w:name="_bookmark192"/>
      <w:bookmarkEnd w:id="314"/>
      <w:bookmarkEnd w:id="315"/>
      <w:r w:rsidRPr="003D52FF">
        <w:t>Peroxisomes</w:t>
      </w:r>
      <w:r w:rsidRPr="003D52FF">
        <w:rPr>
          <w:spacing w:val="-17"/>
        </w:rPr>
        <w:t xml:space="preserve"> </w:t>
      </w:r>
      <w:r w:rsidRPr="003D52FF">
        <w:t>fission</w:t>
      </w:r>
    </w:p>
    <w:p w14:paraId="06B70EC4" w14:textId="77777777" w:rsidR="00CF52B0" w:rsidRPr="003D52FF" w:rsidRDefault="00CF52B0">
      <w:pPr>
        <w:pStyle w:val="BodyText"/>
        <w:rPr>
          <w:rFonts w:asciiTheme="minorBidi" w:hAnsiTheme="minorBidi" w:cstheme="minorBidi"/>
          <w:b/>
          <w:sz w:val="30"/>
        </w:rPr>
      </w:pPr>
    </w:p>
    <w:p w14:paraId="37BE1AE5" w14:textId="77777777" w:rsidR="00CF52B0" w:rsidRPr="003D52FF" w:rsidRDefault="00CF52B0">
      <w:pPr>
        <w:pStyle w:val="BodyText"/>
        <w:spacing w:before="5"/>
        <w:rPr>
          <w:rFonts w:asciiTheme="minorBidi" w:hAnsiTheme="minorBidi" w:cstheme="minorBidi"/>
          <w:b/>
          <w:sz w:val="25"/>
        </w:rPr>
      </w:pPr>
    </w:p>
    <w:p w14:paraId="131A84AF"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 xml:space="preserve">To study peroxisome fission in both </w:t>
      </w:r>
      <w:r w:rsidRPr="003D52FF">
        <w:rPr>
          <w:rFonts w:asciiTheme="minorBidi" w:hAnsiTheme="minorBidi" w:cstheme="minorBidi"/>
          <w:i/>
        </w:rPr>
        <w:t xml:space="preserve">S. pombe </w:t>
      </w:r>
      <w:r w:rsidRPr="003D52FF">
        <w:rPr>
          <w:rFonts w:asciiTheme="minorBidi" w:hAnsiTheme="minorBidi" w:cstheme="minorBidi"/>
        </w:rPr>
        <w:t xml:space="preserve">and </w:t>
      </w:r>
      <w:r w:rsidRPr="003D52FF">
        <w:rPr>
          <w:rFonts w:asciiTheme="minorBidi" w:hAnsiTheme="minorBidi" w:cstheme="minorBidi"/>
          <w:i/>
        </w:rPr>
        <w:t>D. discoideum</w:t>
      </w:r>
      <w:r w:rsidRPr="003D52FF">
        <w:rPr>
          <w:rFonts w:asciiTheme="minorBidi" w:hAnsiTheme="minorBidi" w:cstheme="minorBidi"/>
        </w:rPr>
        <w:t>, peroxisomes were</w:t>
      </w:r>
      <w:r w:rsidRPr="003D52FF">
        <w:rPr>
          <w:rFonts w:asciiTheme="minorBidi" w:hAnsiTheme="minorBidi" w:cstheme="minorBidi"/>
          <w:spacing w:val="-72"/>
        </w:rPr>
        <w:t xml:space="preserve"> </w:t>
      </w:r>
      <w:r w:rsidRPr="003D52FF">
        <w:rPr>
          <w:rFonts w:asciiTheme="minorBidi" w:hAnsiTheme="minorBidi" w:cstheme="minorBidi"/>
        </w:rPr>
        <w:t>labelled</w:t>
      </w:r>
      <w:r w:rsidRPr="003D52FF">
        <w:rPr>
          <w:rFonts w:asciiTheme="minorBidi" w:hAnsiTheme="minorBidi" w:cstheme="minorBidi"/>
          <w:spacing w:val="-7"/>
        </w:rPr>
        <w:t xml:space="preserve"> </w:t>
      </w:r>
      <w:r w:rsidRPr="003D52FF">
        <w:rPr>
          <w:rFonts w:asciiTheme="minorBidi" w:hAnsiTheme="minorBidi" w:cstheme="minorBidi"/>
        </w:rPr>
        <w:t>by</w:t>
      </w:r>
      <w:r w:rsidRPr="003D52FF">
        <w:rPr>
          <w:rFonts w:asciiTheme="minorBidi" w:hAnsiTheme="minorBidi" w:cstheme="minorBidi"/>
          <w:spacing w:val="-8"/>
        </w:rPr>
        <w:t xml:space="preserve"> </w:t>
      </w:r>
      <w:r w:rsidRPr="003D52FF">
        <w:rPr>
          <w:rFonts w:asciiTheme="minorBidi" w:hAnsiTheme="minorBidi" w:cstheme="minorBidi"/>
        </w:rPr>
        <w:t>reporter</w:t>
      </w:r>
      <w:r w:rsidRPr="003D52FF">
        <w:rPr>
          <w:rFonts w:asciiTheme="minorBidi" w:hAnsiTheme="minorBidi" w:cstheme="minorBidi"/>
          <w:spacing w:val="-6"/>
        </w:rPr>
        <w:t xml:space="preserve"> </w:t>
      </w:r>
      <w:r w:rsidRPr="003D52FF">
        <w:rPr>
          <w:rFonts w:asciiTheme="minorBidi" w:hAnsiTheme="minorBidi" w:cstheme="minorBidi"/>
        </w:rPr>
        <w:t>genes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number</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genes</w:t>
      </w:r>
      <w:r w:rsidRPr="003D52FF">
        <w:rPr>
          <w:rFonts w:asciiTheme="minorBidi" w:hAnsiTheme="minorBidi" w:cstheme="minorBidi"/>
          <w:spacing w:val="-8"/>
        </w:rPr>
        <w:t xml:space="preserve"> </w:t>
      </w:r>
      <w:r w:rsidRPr="003D52FF">
        <w:rPr>
          <w:rFonts w:asciiTheme="minorBidi" w:hAnsiTheme="minorBidi" w:cstheme="minorBidi"/>
        </w:rPr>
        <w:t>were</w:t>
      </w:r>
      <w:r w:rsidRPr="003D52FF">
        <w:rPr>
          <w:rFonts w:asciiTheme="minorBidi" w:hAnsiTheme="minorBidi" w:cstheme="minorBidi"/>
          <w:spacing w:val="-7"/>
        </w:rPr>
        <w:t xml:space="preserve"> </w:t>
      </w:r>
      <w:r w:rsidRPr="003D52FF">
        <w:rPr>
          <w:rFonts w:asciiTheme="minorBidi" w:hAnsiTheme="minorBidi" w:cstheme="minorBidi"/>
        </w:rPr>
        <w:t>knocked</w:t>
      </w:r>
      <w:r w:rsidRPr="003D52FF">
        <w:rPr>
          <w:rFonts w:asciiTheme="minorBidi" w:hAnsiTheme="minorBidi" w:cstheme="minorBidi"/>
          <w:spacing w:val="-10"/>
        </w:rPr>
        <w:t xml:space="preserve"> </w:t>
      </w:r>
      <w:r w:rsidRPr="003D52FF">
        <w:rPr>
          <w:rFonts w:asciiTheme="minorBidi" w:hAnsiTheme="minorBidi" w:cstheme="minorBidi"/>
        </w:rPr>
        <w:t>out.</w:t>
      </w:r>
    </w:p>
    <w:p w14:paraId="7B60D79B"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D3C51B0" w14:textId="77777777" w:rsidR="00CF52B0" w:rsidRPr="003D52FF" w:rsidRDefault="00CF52B0">
      <w:pPr>
        <w:pStyle w:val="BodyText"/>
        <w:spacing w:before="1"/>
        <w:rPr>
          <w:rFonts w:asciiTheme="minorBidi" w:hAnsiTheme="minorBidi" w:cstheme="minorBidi"/>
          <w:sz w:val="13"/>
        </w:rPr>
      </w:pPr>
    </w:p>
    <w:p w14:paraId="1E16BADC" w14:textId="77777777" w:rsidR="00CF52B0" w:rsidRPr="003D52FF" w:rsidRDefault="00000000">
      <w:pPr>
        <w:pStyle w:val="BodyText"/>
        <w:spacing w:before="77"/>
        <w:ind w:left="1160"/>
        <w:jc w:val="both"/>
        <w:rPr>
          <w:rFonts w:asciiTheme="minorBidi" w:hAnsiTheme="minorBidi" w:cstheme="minorBidi"/>
        </w:rPr>
      </w:pP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Pex11</w:t>
      </w:r>
      <w:r w:rsidRPr="003D52FF">
        <w:rPr>
          <w:rFonts w:asciiTheme="minorBidi" w:hAnsiTheme="minorBidi" w:cstheme="minorBidi"/>
          <w:spacing w:val="10"/>
        </w:rPr>
        <w:t xml:space="preserve"> </w:t>
      </w:r>
      <w:r w:rsidRPr="003D52FF">
        <w:rPr>
          <w:rFonts w:asciiTheme="minorBidi" w:hAnsiTheme="minorBidi" w:cstheme="minorBidi"/>
        </w:rPr>
        <w:t>family</w:t>
      </w:r>
      <w:r w:rsidRPr="003D52FF">
        <w:rPr>
          <w:rFonts w:asciiTheme="minorBidi" w:hAnsiTheme="minorBidi" w:cstheme="minorBidi"/>
          <w:spacing w:val="4"/>
        </w:rPr>
        <w:t xml:space="preserve"> </w:t>
      </w:r>
      <w:r w:rsidRPr="003D52FF">
        <w:rPr>
          <w:rFonts w:asciiTheme="minorBidi" w:hAnsiTheme="minorBidi" w:cstheme="minorBidi"/>
        </w:rPr>
        <w:t>has</w:t>
      </w:r>
      <w:r w:rsidRPr="003D52FF">
        <w:rPr>
          <w:rFonts w:asciiTheme="minorBidi" w:hAnsiTheme="minorBidi" w:cstheme="minorBidi"/>
          <w:spacing w:val="4"/>
        </w:rPr>
        <w:t xml:space="preserve"> </w:t>
      </w:r>
      <w:r w:rsidRPr="003D52FF">
        <w:rPr>
          <w:rFonts w:asciiTheme="minorBidi" w:hAnsiTheme="minorBidi" w:cstheme="minorBidi"/>
        </w:rPr>
        <w:t>been</w:t>
      </w:r>
      <w:r w:rsidRPr="003D52FF">
        <w:rPr>
          <w:rFonts w:asciiTheme="minorBidi" w:hAnsiTheme="minorBidi" w:cstheme="minorBidi"/>
          <w:spacing w:val="10"/>
        </w:rPr>
        <w:t xml:space="preserve"> </w:t>
      </w:r>
      <w:r w:rsidRPr="003D52FF">
        <w:rPr>
          <w:rFonts w:asciiTheme="minorBidi" w:hAnsiTheme="minorBidi" w:cstheme="minorBidi"/>
        </w:rPr>
        <w:t>well</w:t>
      </w:r>
      <w:r w:rsidRPr="003D52FF">
        <w:rPr>
          <w:rFonts w:asciiTheme="minorBidi" w:hAnsiTheme="minorBidi" w:cstheme="minorBidi"/>
          <w:spacing w:val="8"/>
        </w:rPr>
        <w:t xml:space="preserve"> </w:t>
      </w:r>
      <w:r w:rsidRPr="003D52FF">
        <w:rPr>
          <w:rFonts w:asciiTheme="minorBidi" w:hAnsiTheme="minorBidi" w:cstheme="minorBidi"/>
        </w:rPr>
        <w:t>characterized</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their</w:t>
      </w:r>
      <w:r w:rsidRPr="003D52FF">
        <w:rPr>
          <w:rFonts w:asciiTheme="minorBidi" w:hAnsiTheme="minorBidi" w:cstheme="minorBidi"/>
          <w:spacing w:val="5"/>
        </w:rPr>
        <w:t xml:space="preserve"> </w:t>
      </w:r>
      <w:r w:rsidRPr="003D52FF">
        <w:rPr>
          <w:rFonts w:asciiTheme="minorBidi" w:hAnsiTheme="minorBidi" w:cstheme="minorBidi"/>
        </w:rPr>
        <w:t>role</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peroxisome</w:t>
      </w:r>
      <w:r w:rsidRPr="003D52FF">
        <w:rPr>
          <w:rFonts w:asciiTheme="minorBidi" w:hAnsiTheme="minorBidi" w:cstheme="minorBidi"/>
          <w:spacing w:val="10"/>
        </w:rPr>
        <w:t xml:space="preserve"> </w:t>
      </w:r>
      <w:r w:rsidRPr="003D52FF">
        <w:rPr>
          <w:rFonts w:asciiTheme="minorBidi" w:hAnsiTheme="minorBidi" w:cstheme="minorBidi"/>
        </w:rPr>
        <w:t>fission.</w:t>
      </w:r>
      <w:r w:rsidRPr="003D52FF">
        <w:rPr>
          <w:rFonts w:asciiTheme="minorBidi" w:hAnsiTheme="minorBidi" w:cstheme="minorBidi"/>
          <w:spacing w:val="9"/>
        </w:rPr>
        <w:t xml:space="preserve"> </w:t>
      </w:r>
      <w:r w:rsidRPr="003D52FF">
        <w:rPr>
          <w:rFonts w:asciiTheme="minorBidi" w:hAnsiTheme="minorBidi" w:cstheme="minorBidi"/>
        </w:rPr>
        <w:t>In</w:t>
      </w:r>
    </w:p>
    <w:p w14:paraId="690B4F4E" w14:textId="77777777" w:rsidR="00CF52B0" w:rsidRPr="003D52FF" w:rsidRDefault="00000000">
      <w:pPr>
        <w:spacing w:before="124" w:line="345" w:lineRule="auto"/>
        <w:ind w:left="1160" w:right="1174"/>
        <w:jc w:val="both"/>
        <w:rPr>
          <w:rFonts w:asciiTheme="minorBidi" w:hAnsiTheme="minorBidi" w:cstheme="minorBidi"/>
          <w:sz w:val="24"/>
        </w:rPr>
      </w:pPr>
      <w:r w:rsidRPr="003D52FF">
        <w:rPr>
          <w:rFonts w:asciiTheme="minorBidi" w:hAnsiTheme="minorBidi" w:cstheme="minorBidi"/>
          <w:i/>
          <w:sz w:val="24"/>
        </w:rPr>
        <w:t>S. cerevisiae</w:t>
      </w:r>
      <w:r w:rsidRPr="003D52FF">
        <w:rPr>
          <w:rFonts w:asciiTheme="minorBidi" w:hAnsiTheme="minorBidi" w:cstheme="minorBidi"/>
          <w:sz w:val="24"/>
        </w:rPr>
        <w:t>, Pex25p has been shown to interact with Pex27, but both proteins are</w:t>
      </w:r>
      <w:r w:rsidRPr="003D52FF">
        <w:rPr>
          <w:rFonts w:asciiTheme="minorBidi" w:hAnsiTheme="minorBidi" w:cstheme="minorBidi"/>
          <w:spacing w:val="1"/>
          <w:sz w:val="24"/>
        </w:rPr>
        <w:t xml:space="preserve"> </w:t>
      </w:r>
      <w:r w:rsidRPr="003D52FF">
        <w:rPr>
          <w:rFonts w:asciiTheme="minorBidi" w:hAnsiTheme="minorBidi" w:cstheme="minorBidi"/>
          <w:sz w:val="24"/>
        </w:rPr>
        <w:t>absent</w:t>
      </w:r>
      <w:r w:rsidRPr="003D52FF">
        <w:rPr>
          <w:rFonts w:asciiTheme="minorBidi" w:hAnsiTheme="minorBidi" w:cstheme="minorBidi"/>
          <w:spacing w:val="-10"/>
          <w:sz w:val="24"/>
        </w:rPr>
        <w:t xml:space="preserve"> </w:t>
      </w:r>
      <w:r w:rsidRPr="003D52FF">
        <w:rPr>
          <w:rFonts w:asciiTheme="minorBidi" w:hAnsiTheme="minorBidi" w:cstheme="minorBidi"/>
          <w:sz w:val="24"/>
        </w:rPr>
        <w:t>in</w:t>
      </w:r>
      <w:r w:rsidRPr="003D52FF">
        <w:rPr>
          <w:rFonts w:asciiTheme="minorBidi" w:hAnsiTheme="minorBidi" w:cstheme="minorBidi"/>
          <w:spacing w:val="-1"/>
          <w:sz w:val="24"/>
        </w:rPr>
        <w:t xml:space="preserve"> </w:t>
      </w:r>
      <w:r w:rsidRPr="003D52FF">
        <w:rPr>
          <w:rFonts w:asciiTheme="minorBidi" w:hAnsiTheme="minorBidi" w:cstheme="minorBidi"/>
          <w:i/>
          <w:sz w:val="24"/>
        </w:rPr>
        <w:t>S.</w:t>
      </w:r>
      <w:r w:rsidRPr="003D52FF">
        <w:rPr>
          <w:rFonts w:asciiTheme="minorBidi" w:hAnsiTheme="minorBidi" w:cstheme="minorBidi"/>
          <w:i/>
          <w:spacing w:val="4"/>
          <w:sz w:val="24"/>
        </w:rPr>
        <w:t xml:space="preserve"> </w:t>
      </w:r>
      <w:r w:rsidRPr="003D52FF">
        <w:rPr>
          <w:rFonts w:asciiTheme="minorBidi" w:hAnsiTheme="minorBidi" w:cstheme="minorBidi"/>
          <w:i/>
          <w:sz w:val="24"/>
        </w:rPr>
        <w:t>pombe</w:t>
      </w:r>
      <w:r w:rsidRPr="003D52FF">
        <w:rPr>
          <w:rFonts w:asciiTheme="minorBidi" w:hAnsiTheme="minorBidi" w:cstheme="minorBidi"/>
          <w:i/>
          <w:spacing w:val="7"/>
          <w:sz w:val="24"/>
        </w:rPr>
        <w:t xml:space="preserve"> </w:t>
      </w:r>
      <w:r w:rsidRPr="003D52FF">
        <w:rPr>
          <w:rFonts w:asciiTheme="minorBidi" w:hAnsiTheme="minorBidi" w:cstheme="minorBidi"/>
          <w:sz w:val="24"/>
        </w:rPr>
        <w:t>(Kiel et</w:t>
      </w:r>
      <w:r w:rsidRPr="003D52FF">
        <w:rPr>
          <w:rFonts w:asciiTheme="minorBidi" w:hAnsiTheme="minorBidi" w:cstheme="minorBidi"/>
          <w:spacing w:val="-4"/>
          <w:sz w:val="24"/>
        </w:rPr>
        <w:t xml:space="preserve"> </w:t>
      </w:r>
      <w:r w:rsidRPr="003D52FF">
        <w:rPr>
          <w:rFonts w:asciiTheme="minorBidi" w:hAnsiTheme="minorBidi" w:cstheme="minorBidi"/>
          <w:sz w:val="24"/>
        </w:rPr>
        <w:t>al.,</w:t>
      </w:r>
      <w:r w:rsidRPr="003D52FF">
        <w:rPr>
          <w:rFonts w:asciiTheme="minorBidi" w:hAnsiTheme="minorBidi" w:cstheme="minorBidi"/>
          <w:spacing w:val="-4"/>
          <w:sz w:val="24"/>
        </w:rPr>
        <w:t xml:space="preserve"> </w:t>
      </w:r>
      <w:r w:rsidRPr="003D52FF">
        <w:rPr>
          <w:rFonts w:asciiTheme="minorBidi" w:hAnsiTheme="minorBidi" w:cstheme="minorBidi"/>
          <w:sz w:val="24"/>
        </w:rPr>
        <w:t>2006)</w:t>
      </w:r>
      <w:r w:rsidRPr="003D52FF">
        <w:rPr>
          <w:rFonts w:asciiTheme="minorBidi" w:hAnsiTheme="minorBidi" w:cstheme="minorBidi"/>
          <w:spacing w:val="-12"/>
          <w:sz w:val="24"/>
        </w:rPr>
        <w:t xml:space="preserve"> </w:t>
      </w:r>
      <w:r w:rsidRPr="003D52FF">
        <w:rPr>
          <w:rFonts w:asciiTheme="minorBidi" w:hAnsiTheme="minorBidi" w:cstheme="minorBidi"/>
          <w:sz w:val="24"/>
        </w:rPr>
        <w:t xml:space="preserve">While </w:t>
      </w:r>
      <w:r w:rsidRPr="003D52FF">
        <w:rPr>
          <w:rFonts w:asciiTheme="minorBidi" w:hAnsiTheme="minorBidi" w:cstheme="minorBidi"/>
          <w:i/>
          <w:sz w:val="24"/>
        </w:rPr>
        <w:t>S.</w:t>
      </w:r>
      <w:r w:rsidRPr="003D52FF">
        <w:rPr>
          <w:rFonts w:asciiTheme="minorBidi" w:hAnsiTheme="minorBidi" w:cstheme="minorBidi"/>
          <w:i/>
          <w:spacing w:val="4"/>
          <w:sz w:val="24"/>
        </w:rPr>
        <w:t xml:space="preserve"> </w:t>
      </w:r>
      <w:r w:rsidRPr="003D52FF">
        <w:rPr>
          <w:rFonts w:asciiTheme="minorBidi" w:hAnsiTheme="minorBidi" w:cstheme="minorBidi"/>
          <w:i/>
          <w:sz w:val="24"/>
        </w:rPr>
        <w:t>cerevisiae</w:t>
      </w:r>
      <w:r w:rsidRPr="003D52FF">
        <w:rPr>
          <w:rFonts w:asciiTheme="minorBidi" w:hAnsiTheme="minorBidi" w:cstheme="minorBidi"/>
          <w:i/>
          <w:spacing w:val="8"/>
          <w:sz w:val="24"/>
        </w:rPr>
        <w:t xml:space="preserve"> </w:t>
      </w:r>
      <w:r w:rsidRPr="003D52FF">
        <w:rPr>
          <w:rFonts w:asciiTheme="minorBidi" w:hAnsiTheme="minorBidi" w:cstheme="minorBidi"/>
          <w:sz w:val="24"/>
        </w:rPr>
        <w:t>has</w:t>
      </w:r>
      <w:r w:rsidRPr="003D52FF">
        <w:rPr>
          <w:rFonts w:asciiTheme="minorBidi" w:hAnsiTheme="minorBidi" w:cstheme="minorBidi"/>
          <w:spacing w:val="-5"/>
          <w:sz w:val="24"/>
        </w:rPr>
        <w:t xml:space="preserve"> </w:t>
      </w:r>
      <w:r w:rsidRPr="003D52FF">
        <w:rPr>
          <w:rFonts w:asciiTheme="minorBidi" w:hAnsiTheme="minorBidi" w:cstheme="minorBidi"/>
          <w:sz w:val="24"/>
        </w:rPr>
        <w:t>a</w:t>
      </w:r>
      <w:r w:rsidRPr="003D52FF">
        <w:rPr>
          <w:rFonts w:asciiTheme="minorBidi" w:hAnsiTheme="minorBidi" w:cstheme="minorBidi"/>
          <w:spacing w:val="-4"/>
          <w:sz w:val="24"/>
        </w:rPr>
        <w:t xml:space="preserve"> </w:t>
      </w:r>
      <w:r w:rsidRPr="003D52FF">
        <w:rPr>
          <w:rFonts w:asciiTheme="minorBidi" w:hAnsiTheme="minorBidi" w:cstheme="minorBidi"/>
          <w:sz w:val="24"/>
        </w:rPr>
        <w:t>single</w:t>
      </w:r>
      <w:r w:rsidRPr="003D52FF">
        <w:rPr>
          <w:rFonts w:asciiTheme="minorBidi" w:hAnsiTheme="minorBidi" w:cstheme="minorBidi"/>
          <w:spacing w:val="-4"/>
          <w:sz w:val="24"/>
        </w:rPr>
        <w:t xml:space="preserve"> </w:t>
      </w:r>
      <w:r w:rsidRPr="003D52FF">
        <w:rPr>
          <w:rFonts w:asciiTheme="minorBidi" w:hAnsiTheme="minorBidi" w:cstheme="minorBidi"/>
          <w:sz w:val="24"/>
        </w:rPr>
        <w:t>Pex11</w:t>
      </w:r>
      <w:r w:rsidRPr="003D52FF">
        <w:rPr>
          <w:rFonts w:asciiTheme="minorBidi" w:hAnsiTheme="minorBidi" w:cstheme="minorBidi"/>
          <w:spacing w:val="-3"/>
          <w:sz w:val="24"/>
        </w:rPr>
        <w:t xml:space="preserve"> </w:t>
      </w:r>
      <w:r w:rsidRPr="003D52FF">
        <w:rPr>
          <w:rFonts w:asciiTheme="minorBidi" w:hAnsiTheme="minorBidi" w:cstheme="minorBidi"/>
          <w:sz w:val="24"/>
        </w:rPr>
        <w:t>protein,</w:t>
      </w:r>
    </w:p>
    <w:p w14:paraId="71EE44D1"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5"/>
        </w:rPr>
        <w:t xml:space="preserve"> </w:t>
      </w:r>
      <w:r w:rsidRPr="003D52FF">
        <w:rPr>
          <w:rFonts w:asciiTheme="minorBidi" w:hAnsiTheme="minorBidi" w:cstheme="minorBidi"/>
        </w:rPr>
        <w:t>Pex11</w:t>
      </w:r>
      <w:r w:rsidRPr="003D52FF">
        <w:rPr>
          <w:rFonts w:asciiTheme="minorBidi" w:hAnsiTheme="minorBidi" w:cstheme="minorBidi"/>
          <w:spacing w:val="-7"/>
        </w:rPr>
        <w:t xml:space="preserve"> </w:t>
      </w:r>
      <w:r w:rsidRPr="003D52FF">
        <w:rPr>
          <w:rFonts w:asciiTheme="minorBidi" w:hAnsiTheme="minorBidi" w:cstheme="minorBidi"/>
        </w:rPr>
        <w:t>has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paralog</w:t>
      </w:r>
      <w:r w:rsidRPr="003D52FF">
        <w:rPr>
          <w:rFonts w:asciiTheme="minorBidi" w:hAnsiTheme="minorBidi" w:cstheme="minorBidi"/>
          <w:spacing w:val="-11"/>
        </w:rPr>
        <w:t xml:space="preserve"> </w:t>
      </w:r>
      <w:r w:rsidRPr="003D52FF">
        <w:rPr>
          <w:rFonts w:asciiTheme="minorBidi" w:hAnsiTheme="minorBidi" w:cstheme="minorBidi"/>
        </w:rPr>
        <w:t>(SPAC1F12.04c).</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this</w:t>
      </w:r>
      <w:r w:rsidRPr="003D52FF">
        <w:rPr>
          <w:rFonts w:asciiTheme="minorBidi" w:hAnsiTheme="minorBidi" w:cstheme="minorBidi"/>
          <w:spacing w:val="-7"/>
        </w:rPr>
        <w:t xml:space="preserve"> </w:t>
      </w:r>
      <w:r w:rsidRPr="003D52FF">
        <w:rPr>
          <w:rFonts w:asciiTheme="minorBidi" w:hAnsiTheme="minorBidi" w:cstheme="minorBidi"/>
        </w:rPr>
        <w:t>study,</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pex11</w:t>
      </w:r>
      <w:r w:rsidRPr="003D52FF">
        <w:rPr>
          <w:rFonts w:asciiTheme="minorBidi" w:hAnsiTheme="minorBidi" w:cstheme="minorBidi"/>
          <w:spacing w:val="-6"/>
        </w:rPr>
        <w:t xml:space="preserve"> </w:t>
      </w:r>
      <w:r w:rsidRPr="003D52FF">
        <w:rPr>
          <w:rFonts w:asciiTheme="minorBidi" w:hAnsiTheme="minorBidi" w:cstheme="minorBidi"/>
        </w:rPr>
        <w:t>gene</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its</w:t>
      </w:r>
      <w:r w:rsidRPr="003D52FF">
        <w:rPr>
          <w:rFonts w:asciiTheme="minorBidi" w:hAnsiTheme="minorBidi" w:cstheme="minorBidi"/>
          <w:spacing w:val="-72"/>
        </w:rPr>
        <w:t xml:space="preserve"> </w:t>
      </w:r>
      <w:r w:rsidRPr="003D52FF">
        <w:rPr>
          <w:rFonts w:asciiTheme="minorBidi" w:hAnsiTheme="minorBidi" w:cstheme="minorBidi"/>
        </w:rPr>
        <w:t xml:space="preserve">paralog were tagged at the C-terminus in the </w:t>
      </w:r>
      <w:r w:rsidRPr="003D52FF">
        <w:rPr>
          <w:rFonts w:asciiTheme="minorBidi" w:hAnsiTheme="minorBidi" w:cstheme="minorBidi"/>
          <w:i/>
        </w:rPr>
        <w:t xml:space="preserve">S. pombe </w:t>
      </w:r>
      <w:r w:rsidRPr="003D52FF">
        <w:rPr>
          <w:rFonts w:asciiTheme="minorBidi" w:hAnsiTheme="minorBidi" w:cstheme="minorBidi"/>
        </w:rPr>
        <w:t>genome. The tagging of the</w:t>
      </w:r>
      <w:r w:rsidRPr="003D52FF">
        <w:rPr>
          <w:rFonts w:asciiTheme="minorBidi" w:hAnsiTheme="minorBidi" w:cstheme="minorBidi"/>
          <w:spacing w:val="1"/>
        </w:rPr>
        <w:t xml:space="preserve"> </w:t>
      </w:r>
      <w:r w:rsidRPr="003D52FF">
        <w:rPr>
          <w:rFonts w:asciiTheme="minorBidi" w:hAnsiTheme="minorBidi" w:cstheme="minorBidi"/>
        </w:rPr>
        <w:t>Pex11 protein had an impact on the number of peroxisomes, whereas it seemed that</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Pex11</w:t>
      </w:r>
      <w:r w:rsidRPr="003D52FF">
        <w:rPr>
          <w:rFonts w:asciiTheme="minorBidi" w:hAnsiTheme="minorBidi" w:cstheme="minorBidi"/>
          <w:spacing w:val="-9"/>
        </w:rPr>
        <w:t xml:space="preserve"> </w:t>
      </w:r>
      <w:r w:rsidRPr="003D52FF">
        <w:rPr>
          <w:rFonts w:asciiTheme="minorBidi" w:hAnsiTheme="minorBidi" w:cstheme="minorBidi"/>
        </w:rPr>
        <w:t>paralog</w:t>
      </w:r>
      <w:r w:rsidRPr="003D52FF">
        <w:rPr>
          <w:rFonts w:asciiTheme="minorBidi" w:hAnsiTheme="minorBidi" w:cstheme="minorBidi"/>
          <w:spacing w:val="-14"/>
        </w:rPr>
        <w:t xml:space="preserve"> </w:t>
      </w:r>
      <w:r w:rsidRPr="003D52FF">
        <w:rPr>
          <w:rFonts w:asciiTheme="minorBidi" w:hAnsiTheme="minorBidi" w:cstheme="minorBidi"/>
        </w:rPr>
        <w:t>(SPAC1F12.04c)</w:t>
      </w:r>
      <w:r w:rsidRPr="003D52FF">
        <w:rPr>
          <w:rFonts w:asciiTheme="minorBidi" w:hAnsiTheme="minorBidi" w:cstheme="minorBidi"/>
          <w:spacing w:val="-14"/>
        </w:rPr>
        <w:t xml:space="preserve"> </w:t>
      </w:r>
      <w:r w:rsidRPr="003D52FF">
        <w:rPr>
          <w:rFonts w:asciiTheme="minorBidi" w:hAnsiTheme="minorBidi" w:cstheme="minorBidi"/>
        </w:rPr>
        <w:t>remained</w:t>
      </w:r>
      <w:r w:rsidRPr="003D52FF">
        <w:rPr>
          <w:rFonts w:asciiTheme="minorBidi" w:hAnsiTheme="minorBidi" w:cstheme="minorBidi"/>
          <w:spacing w:val="-21"/>
        </w:rPr>
        <w:t xml:space="preserve"> </w:t>
      </w:r>
      <w:r w:rsidRPr="003D52FF">
        <w:rPr>
          <w:rFonts w:asciiTheme="minorBidi" w:hAnsiTheme="minorBidi" w:cstheme="minorBidi"/>
        </w:rPr>
        <w:t>unaffected</w:t>
      </w:r>
      <w:r w:rsidRPr="003D52FF">
        <w:rPr>
          <w:rFonts w:asciiTheme="minorBidi" w:hAnsiTheme="minorBidi" w:cstheme="minorBidi"/>
          <w:spacing w:val="-15"/>
        </w:rPr>
        <w:t xml:space="preserve"> </w:t>
      </w:r>
      <w:r w:rsidRPr="003D52FF">
        <w:rPr>
          <w:rFonts w:asciiTheme="minorBidi" w:hAnsiTheme="minorBidi" w:cstheme="minorBidi"/>
        </w:rPr>
        <w:t>(Figure</w:t>
      </w:r>
      <w:r w:rsidRPr="003D52FF">
        <w:rPr>
          <w:rFonts w:asciiTheme="minorBidi" w:hAnsiTheme="minorBidi" w:cstheme="minorBidi"/>
          <w:spacing w:val="-9"/>
        </w:rPr>
        <w:t xml:space="preserve"> </w:t>
      </w:r>
      <w:r w:rsidRPr="003D52FF">
        <w:rPr>
          <w:rFonts w:asciiTheme="minorBidi" w:hAnsiTheme="minorBidi" w:cstheme="minorBidi"/>
        </w:rPr>
        <w:t>3.17).</w:t>
      </w:r>
      <w:r w:rsidRPr="003D52FF">
        <w:rPr>
          <w:rFonts w:asciiTheme="minorBidi" w:hAnsiTheme="minorBidi" w:cstheme="minorBidi"/>
          <w:spacing w:val="-21"/>
        </w:rPr>
        <w:t xml:space="preserve"> </w:t>
      </w:r>
      <w:r w:rsidRPr="003D52FF">
        <w:rPr>
          <w:rFonts w:asciiTheme="minorBidi" w:hAnsiTheme="minorBidi" w:cstheme="minorBidi"/>
        </w:rPr>
        <w:t>These</w:t>
      </w:r>
      <w:r w:rsidRPr="003D52FF">
        <w:rPr>
          <w:rFonts w:asciiTheme="minorBidi" w:hAnsiTheme="minorBidi" w:cstheme="minorBidi"/>
          <w:spacing w:val="-9"/>
        </w:rPr>
        <w:t xml:space="preserve"> </w:t>
      </w:r>
      <w:r w:rsidRPr="003D52FF">
        <w:rPr>
          <w:rFonts w:asciiTheme="minorBidi" w:hAnsiTheme="minorBidi" w:cstheme="minorBidi"/>
        </w:rPr>
        <w:t>findings</w:t>
      </w:r>
      <w:r w:rsidRPr="003D52FF">
        <w:rPr>
          <w:rFonts w:asciiTheme="minorBidi" w:hAnsiTheme="minorBidi" w:cstheme="minorBidi"/>
          <w:spacing w:val="-73"/>
        </w:rPr>
        <w:t xml:space="preserve"> </w:t>
      </w:r>
      <w:r w:rsidRPr="003D52FF">
        <w:rPr>
          <w:rFonts w:asciiTheme="minorBidi" w:hAnsiTheme="minorBidi" w:cstheme="minorBidi"/>
        </w:rPr>
        <w:t>prompt further investigation into the role of the Pex11 paralog in the process of</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fission</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i/>
        </w:rPr>
        <w:t>S. pombe</w:t>
      </w:r>
      <w:r w:rsidRPr="003D52FF">
        <w:rPr>
          <w:rFonts w:asciiTheme="minorBidi" w:hAnsiTheme="minorBidi" w:cstheme="minorBidi"/>
        </w:rPr>
        <w:t>.</w:t>
      </w:r>
    </w:p>
    <w:p w14:paraId="5CD2EBD4" w14:textId="77777777" w:rsidR="00CF52B0" w:rsidRPr="003D52FF" w:rsidRDefault="00CF52B0">
      <w:pPr>
        <w:pStyle w:val="BodyText"/>
        <w:spacing w:before="6"/>
        <w:rPr>
          <w:rFonts w:asciiTheme="minorBidi" w:hAnsiTheme="minorBidi" w:cstheme="minorBidi"/>
          <w:sz w:val="33"/>
        </w:rPr>
      </w:pPr>
    </w:p>
    <w:p w14:paraId="22ADFF0E"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It has been shown that Pex11 proteins coordinate peroxisomal fission, and giant</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5"/>
        </w:rPr>
        <w:t xml:space="preserve"> </w:t>
      </w:r>
      <w:r w:rsidRPr="003D52FF">
        <w:rPr>
          <w:rFonts w:asciiTheme="minorBidi" w:hAnsiTheme="minorBidi" w:cstheme="minorBidi"/>
        </w:rPr>
        <w:t>are</w:t>
      </w:r>
      <w:r w:rsidRPr="003D52FF">
        <w:rPr>
          <w:rFonts w:asciiTheme="minorBidi" w:hAnsiTheme="minorBidi" w:cstheme="minorBidi"/>
          <w:spacing w:val="-13"/>
        </w:rPr>
        <w:t xml:space="preserve"> </w:t>
      </w:r>
      <w:r w:rsidRPr="003D52FF">
        <w:rPr>
          <w:rFonts w:asciiTheme="minorBidi" w:hAnsiTheme="minorBidi" w:cstheme="minorBidi"/>
        </w:rPr>
        <w:t>formed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pex11</w:t>
      </w:r>
      <w:r w:rsidRPr="003D52FF">
        <w:rPr>
          <w:rFonts w:asciiTheme="minorBidi" w:hAnsiTheme="minorBidi" w:cstheme="minorBidi"/>
          <w:spacing w:val="-13"/>
        </w:rPr>
        <w:t xml:space="preserve"> </w:t>
      </w:r>
      <w:r w:rsidRPr="003D52FF">
        <w:rPr>
          <w:rFonts w:asciiTheme="minorBidi" w:hAnsiTheme="minorBidi" w:cstheme="minorBidi"/>
        </w:rPr>
        <w:t>mutant</w:t>
      </w:r>
      <w:r w:rsidRPr="003D52FF">
        <w:rPr>
          <w:rFonts w:asciiTheme="minorBidi" w:hAnsiTheme="minorBidi" w:cstheme="minorBidi"/>
          <w:spacing w:val="-13"/>
        </w:rPr>
        <w:t xml:space="preserve"> </w:t>
      </w:r>
      <w:r w:rsidRPr="003D52FF">
        <w:rPr>
          <w:rFonts w:asciiTheme="minorBidi" w:hAnsiTheme="minorBidi" w:cstheme="minorBidi"/>
        </w:rPr>
        <w:t>cells</w:t>
      </w:r>
      <w:r w:rsidRPr="003D52FF">
        <w:rPr>
          <w:rFonts w:asciiTheme="minorBidi" w:hAnsiTheme="minorBidi" w:cstheme="minorBidi"/>
          <w:spacing w:val="-12"/>
        </w:rPr>
        <w:t xml:space="preserve"> </w:t>
      </w:r>
      <w:r w:rsidRPr="003D52FF">
        <w:rPr>
          <w:rFonts w:asciiTheme="minorBidi" w:hAnsiTheme="minorBidi" w:cstheme="minorBidi"/>
        </w:rPr>
        <w:t>(Kamisugi</w:t>
      </w:r>
      <w:r w:rsidRPr="003D52FF">
        <w:rPr>
          <w:rFonts w:asciiTheme="minorBidi" w:hAnsiTheme="minorBidi" w:cstheme="minorBidi"/>
          <w:spacing w:val="-11"/>
        </w:rPr>
        <w:t xml:space="preserve"> </w:t>
      </w:r>
      <w:r w:rsidRPr="003D52FF">
        <w:rPr>
          <w:rFonts w:asciiTheme="minorBidi" w:hAnsiTheme="minorBidi" w:cstheme="minorBidi"/>
        </w:rPr>
        <w:t>et</w:t>
      </w:r>
      <w:r w:rsidRPr="003D52FF">
        <w:rPr>
          <w:rFonts w:asciiTheme="minorBidi" w:hAnsiTheme="minorBidi" w:cstheme="minorBidi"/>
          <w:spacing w:val="-18"/>
        </w:rPr>
        <w:t xml:space="preserve"> </w:t>
      </w:r>
      <w:r w:rsidRPr="003D52FF">
        <w:rPr>
          <w:rFonts w:asciiTheme="minorBidi" w:hAnsiTheme="minorBidi" w:cstheme="minorBidi"/>
        </w:rPr>
        <w:t>al.,</w:t>
      </w:r>
      <w:r w:rsidRPr="003D52FF">
        <w:rPr>
          <w:rFonts w:asciiTheme="minorBidi" w:hAnsiTheme="minorBidi" w:cstheme="minorBidi"/>
          <w:spacing w:val="-13"/>
        </w:rPr>
        <w:t xml:space="preserve"> </w:t>
      </w:r>
      <w:r w:rsidRPr="003D52FF">
        <w:rPr>
          <w:rFonts w:asciiTheme="minorBidi" w:hAnsiTheme="minorBidi" w:cstheme="minorBidi"/>
        </w:rPr>
        <w:t>2016;</w:t>
      </w:r>
      <w:r w:rsidRPr="003D52FF">
        <w:rPr>
          <w:rFonts w:asciiTheme="minorBidi" w:hAnsiTheme="minorBidi" w:cstheme="minorBidi"/>
          <w:spacing w:val="-14"/>
        </w:rPr>
        <w:t xml:space="preserve"> </w:t>
      </w:r>
      <w:r w:rsidRPr="003D52FF">
        <w:rPr>
          <w:rFonts w:asciiTheme="minorBidi" w:hAnsiTheme="minorBidi" w:cstheme="minorBidi"/>
        </w:rPr>
        <w:t>Koch</w:t>
      </w:r>
      <w:r w:rsidRPr="003D52FF">
        <w:rPr>
          <w:rFonts w:asciiTheme="minorBidi" w:hAnsiTheme="minorBidi" w:cstheme="minorBidi"/>
          <w:spacing w:val="-18"/>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Brocard,</w:t>
      </w:r>
      <w:r w:rsidRPr="003D52FF">
        <w:rPr>
          <w:rFonts w:asciiTheme="minorBidi" w:hAnsiTheme="minorBidi" w:cstheme="minorBidi"/>
          <w:spacing w:val="-72"/>
        </w:rPr>
        <w:t xml:space="preserve"> </w:t>
      </w:r>
      <w:r w:rsidRPr="003D52FF">
        <w:rPr>
          <w:rFonts w:asciiTheme="minorBidi" w:hAnsiTheme="minorBidi" w:cstheme="minorBidi"/>
        </w:rPr>
        <w:t xml:space="preserve">2012). Thus, studying Pex11 paralog mutant </w:t>
      </w:r>
      <w:r w:rsidRPr="003D52FF">
        <w:rPr>
          <w:rFonts w:asciiTheme="minorBidi" w:hAnsiTheme="minorBidi" w:cstheme="minorBidi"/>
          <w:i/>
        </w:rPr>
        <w:t xml:space="preserve">S. pombe </w:t>
      </w:r>
      <w:r w:rsidRPr="003D52FF">
        <w:rPr>
          <w:rFonts w:asciiTheme="minorBidi" w:hAnsiTheme="minorBidi" w:cstheme="minorBidi"/>
        </w:rPr>
        <w:t>cells with visualization of</w:t>
      </w:r>
      <w:r w:rsidRPr="003D52FF">
        <w:rPr>
          <w:rFonts w:asciiTheme="minorBidi" w:hAnsiTheme="minorBidi" w:cstheme="minorBidi"/>
          <w:spacing w:val="1"/>
        </w:rPr>
        <w:t xml:space="preserve"> </w:t>
      </w:r>
      <w:r w:rsidRPr="003D52FF">
        <w:rPr>
          <w:rFonts w:asciiTheme="minorBidi" w:hAnsiTheme="minorBidi" w:cstheme="minorBidi"/>
        </w:rPr>
        <w:t xml:space="preserve">peroxisomes will help elucidate the role of this protein in peroxisome fission in </w:t>
      </w:r>
      <w:r w:rsidRPr="003D52FF">
        <w:rPr>
          <w:rFonts w:asciiTheme="minorBidi" w:hAnsiTheme="minorBidi" w:cstheme="minorBidi"/>
          <w:i/>
        </w:rPr>
        <w:t>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w:t>
      </w:r>
    </w:p>
    <w:p w14:paraId="081E8A2A" w14:textId="77777777" w:rsidR="00CF52B0" w:rsidRPr="003D52FF" w:rsidRDefault="00CF52B0">
      <w:pPr>
        <w:pStyle w:val="BodyText"/>
        <w:spacing w:before="8"/>
        <w:rPr>
          <w:rFonts w:asciiTheme="minorBidi" w:hAnsiTheme="minorBidi" w:cstheme="minorBidi"/>
          <w:sz w:val="33"/>
        </w:rPr>
      </w:pPr>
    </w:p>
    <w:p w14:paraId="16A72B14" w14:textId="77777777" w:rsidR="00CF52B0" w:rsidRPr="003D52FF" w:rsidRDefault="00000000">
      <w:pPr>
        <w:pStyle w:val="BodyText"/>
        <w:spacing w:before="1" w:line="343" w:lineRule="auto"/>
        <w:ind w:left="1160" w:right="1169"/>
        <w:jc w:val="both"/>
        <w:rPr>
          <w:rFonts w:asciiTheme="minorBidi" w:hAnsiTheme="minorBidi" w:cstheme="minorBidi"/>
        </w:rPr>
      </w:pPr>
      <w:r w:rsidRPr="003D52FF">
        <w:rPr>
          <w:rFonts w:asciiTheme="minorBidi" w:hAnsiTheme="minorBidi" w:cstheme="minorBidi"/>
          <w:spacing w:val="-1"/>
        </w:rPr>
        <w:t>In</w:t>
      </w:r>
      <w:r w:rsidRPr="003D52FF">
        <w:rPr>
          <w:rFonts w:asciiTheme="minorBidi" w:hAnsiTheme="minorBidi" w:cstheme="minorBidi"/>
          <w:spacing w:val="-15"/>
        </w:rPr>
        <w:t xml:space="preserve"> </w:t>
      </w:r>
      <w:r w:rsidRPr="003D52FF">
        <w:rPr>
          <w:rFonts w:asciiTheme="minorBidi" w:hAnsiTheme="minorBidi" w:cstheme="minorBidi"/>
          <w:i/>
          <w:spacing w:val="-1"/>
        </w:rPr>
        <w:t>S.</w:t>
      </w:r>
      <w:r w:rsidRPr="003D52FF">
        <w:rPr>
          <w:rFonts w:asciiTheme="minorBidi" w:hAnsiTheme="minorBidi" w:cstheme="minorBidi"/>
          <w:i/>
          <w:spacing w:val="-7"/>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6"/>
        </w:rPr>
        <w:t xml:space="preserve"> </w:t>
      </w:r>
      <w:r w:rsidRPr="003D52FF">
        <w:rPr>
          <w:rFonts w:asciiTheme="minorBidi" w:hAnsiTheme="minorBidi" w:cstheme="minorBidi"/>
        </w:rPr>
        <w:t>both</w:t>
      </w:r>
      <w:r w:rsidRPr="003D52FF">
        <w:rPr>
          <w:rFonts w:asciiTheme="minorBidi" w:hAnsiTheme="minorBidi" w:cstheme="minorBidi"/>
          <w:spacing w:val="-19"/>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i/>
        </w:rPr>
        <w:t>vps1∆</w:t>
      </w:r>
      <w:r w:rsidRPr="003D52FF">
        <w:rPr>
          <w:rFonts w:asciiTheme="minorBidi" w:hAnsiTheme="minorBidi" w:cstheme="minorBidi"/>
          <w:i/>
          <w:spacing w:val="-5"/>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i/>
        </w:rPr>
        <w:t>mdv1∆</w:t>
      </w:r>
      <w:r w:rsidRPr="003D52FF">
        <w:rPr>
          <w:rFonts w:asciiTheme="minorBidi" w:hAnsiTheme="minorBidi" w:cstheme="minorBidi"/>
          <w:i/>
          <w:spacing w:val="-5"/>
        </w:rPr>
        <w:t xml:space="preserve"> </w:t>
      </w:r>
      <w:r w:rsidRPr="003D52FF">
        <w:rPr>
          <w:rFonts w:asciiTheme="minorBidi" w:hAnsiTheme="minorBidi" w:cstheme="minorBidi"/>
        </w:rPr>
        <w:t>strains</w:t>
      </w:r>
      <w:r w:rsidRPr="003D52FF">
        <w:rPr>
          <w:rFonts w:asciiTheme="minorBidi" w:hAnsiTheme="minorBidi" w:cstheme="minorBidi"/>
          <w:spacing w:val="-16"/>
        </w:rPr>
        <w:t xml:space="preserve"> </w:t>
      </w:r>
      <w:r w:rsidRPr="003D52FF">
        <w:rPr>
          <w:rFonts w:asciiTheme="minorBidi" w:hAnsiTheme="minorBidi" w:cstheme="minorBidi"/>
        </w:rPr>
        <w:t>exhibited</w:t>
      </w:r>
      <w:r w:rsidRPr="003D52FF">
        <w:rPr>
          <w:rFonts w:asciiTheme="minorBidi" w:hAnsiTheme="minorBidi" w:cstheme="minorBidi"/>
          <w:spacing w:val="-15"/>
        </w:rPr>
        <w:t xml:space="preserve"> </w:t>
      </w:r>
      <w:r w:rsidRPr="003D52FF">
        <w:rPr>
          <w:rFonts w:asciiTheme="minorBidi" w:hAnsiTheme="minorBidi" w:cstheme="minorBidi"/>
        </w:rPr>
        <w:t>peroxisome</w:t>
      </w:r>
      <w:r w:rsidRPr="003D52FF">
        <w:rPr>
          <w:rFonts w:asciiTheme="minorBidi" w:hAnsiTheme="minorBidi" w:cstheme="minorBidi"/>
          <w:spacing w:val="-15"/>
        </w:rPr>
        <w:t xml:space="preserve"> </w:t>
      </w:r>
      <w:r w:rsidRPr="003D52FF">
        <w:rPr>
          <w:rFonts w:asciiTheme="minorBidi" w:hAnsiTheme="minorBidi" w:cstheme="minorBidi"/>
        </w:rPr>
        <w:t>patterns</w:t>
      </w:r>
      <w:r w:rsidRPr="003D52FF">
        <w:rPr>
          <w:rFonts w:asciiTheme="minorBidi" w:hAnsiTheme="minorBidi" w:cstheme="minorBidi"/>
          <w:spacing w:val="-15"/>
        </w:rPr>
        <w:t xml:space="preserve"> </w:t>
      </w:r>
      <w:r w:rsidRPr="003D52FF">
        <w:rPr>
          <w:rFonts w:asciiTheme="minorBidi" w:hAnsiTheme="minorBidi" w:cstheme="minorBidi"/>
        </w:rPr>
        <w:t>similar</w:t>
      </w:r>
      <w:r w:rsidRPr="003D52FF">
        <w:rPr>
          <w:rFonts w:asciiTheme="minorBidi" w:hAnsiTheme="minorBidi" w:cstheme="minorBidi"/>
          <w:spacing w:val="-73"/>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those</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wild-type</w:t>
      </w:r>
      <w:r w:rsidRPr="003D52FF">
        <w:rPr>
          <w:rFonts w:asciiTheme="minorBidi" w:hAnsiTheme="minorBidi" w:cstheme="minorBidi"/>
          <w:spacing w:val="-4"/>
        </w:rPr>
        <w:t xml:space="preserve"> </w:t>
      </w:r>
      <w:r w:rsidRPr="003D52FF">
        <w:rPr>
          <w:rFonts w:asciiTheme="minorBidi" w:hAnsiTheme="minorBidi" w:cstheme="minorBidi"/>
        </w:rPr>
        <w:t>strain.</w:t>
      </w:r>
      <w:r w:rsidRPr="003D52FF">
        <w:rPr>
          <w:rFonts w:asciiTheme="minorBidi" w:hAnsiTheme="minorBidi" w:cstheme="minorBidi"/>
          <w:spacing w:val="-10"/>
        </w:rPr>
        <w:t xml:space="preserve"> </w:t>
      </w:r>
      <w:r w:rsidRPr="003D52FF">
        <w:rPr>
          <w:rFonts w:asciiTheme="minorBidi" w:hAnsiTheme="minorBidi" w:cstheme="minorBidi"/>
        </w:rPr>
        <w:t>However,</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i/>
        </w:rPr>
        <w:t>dnm1∆</w:t>
      </w:r>
      <w:r w:rsidRPr="003D52FF">
        <w:rPr>
          <w:rFonts w:asciiTheme="minorBidi" w:hAnsiTheme="minorBidi" w:cstheme="minorBidi"/>
          <w:i/>
          <w:spacing w:val="1"/>
        </w:rPr>
        <w:t xml:space="preserve"> </w:t>
      </w:r>
      <w:r w:rsidRPr="003D52FF">
        <w:rPr>
          <w:rFonts w:asciiTheme="minorBidi" w:hAnsiTheme="minorBidi" w:cstheme="minorBidi"/>
        </w:rPr>
        <w:t>strain</w:t>
      </w:r>
      <w:r w:rsidRPr="003D52FF">
        <w:rPr>
          <w:rFonts w:asciiTheme="minorBidi" w:hAnsiTheme="minorBidi" w:cstheme="minorBidi"/>
          <w:spacing w:val="-5"/>
        </w:rPr>
        <w:t xml:space="preserve"> </w:t>
      </w:r>
      <w:r w:rsidRPr="003D52FF">
        <w:rPr>
          <w:rFonts w:asciiTheme="minorBidi" w:hAnsiTheme="minorBidi" w:cstheme="minorBidi"/>
        </w:rPr>
        <w:t>displayed</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diverse</w:t>
      </w:r>
      <w:r w:rsidRPr="003D52FF">
        <w:rPr>
          <w:rFonts w:asciiTheme="minorBidi" w:hAnsiTheme="minorBidi" w:cstheme="minorBidi"/>
          <w:spacing w:val="-10"/>
        </w:rPr>
        <w:t xml:space="preserve"> </w:t>
      </w:r>
      <w:r w:rsidRPr="003D52FF">
        <w:rPr>
          <w:rFonts w:asciiTheme="minorBidi" w:hAnsiTheme="minorBidi" w:cstheme="minorBidi"/>
        </w:rPr>
        <w:t>range</w:t>
      </w:r>
      <w:r w:rsidRPr="003D52FF">
        <w:rPr>
          <w:rFonts w:asciiTheme="minorBidi" w:hAnsiTheme="minorBidi" w:cstheme="minorBidi"/>
          <w:spacing w:val="-72"/>
        </w:rPr>
        <w:t xml:space="preserve"> </w:t>
      </w:r>
      <w:r w:rsidRPr="003D52FF">
        <w:rPr>
          <w:rFonts w:asciiTheme="minorBidi" w:hAnsiTheme="minorBidi" w:cstheme="minorBidi"/>
        </w:rPr>
        <w:t>of peroxisome patterns (Figure 3.18). Attempts to generate a double mutant strain</w:t>
      </w:r>
      <w:r w:rsidRPr="003D52FF">
        <w:rPr>
          <w:rFonts w:asciiTheme="minorBidi" w:hAnsiTheme="minorBidi" w:cstheme="minorBidi"/>
          <w:spacing w:val="1"/>
        </w:rPr>
        <w:t xml:space="preserve"> </w:t>
      </w:r>
      <w:r w:rsidRPr="003D52FF">
        <w:rPr>
          <w:rFonts w:asciiTheme="minorBidi" w:hAnsiTheme="minorBidi" w:cstheme="minorBidi"/>
        </w:rPr>
        <w:t>were</w:t>
      </w:r>
      <w:r w:rsidRPr="003D52FF">
        <w:rPr>
          <w:rFonts w:asciiTheme="minorBidi" w:hAnsiTheme="minorBidi" w:cstheme="minorBidi"/>
          <w:spacing w:val="1"/>
        </w:rPr>
        <w:t xml:space="preserve"> </w:t>
      </w:r>
      <w:r w:rsidRPr="003D52FF">
        <w:rPr>
          <w:rFonts w:asciiTheme="minorBidi" w:hAnsiTheme="minorBidi" w:cstheme="minorBidi"/>
        </w:rPr>
        <w:t>unsuccessful. As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result,</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dynamin</w:t>
      </w:r>
      <w:r w:rsidRPr="003D52FF">
        <w:rPr>
          <w:rFonts w:asciiTheme="minorBidi" w:hAnsiTheme="minorBidi" w:cstheme="minorBidi"/>
          <w:spacing w:val="1"/>
        </w:rPr>
        <w:t xml:space="preserve"> </w:t>
      </w:r>
      <w:r w:rsidRPr="003D52FF">
        <w:rPr>
          <w:rFonts w:asciiTheme="minorBidi" w:hAnsiTheme="minorBidi" w:cstheme="minorBidi"/>
        </w:rPr>
        <w:t>inhibitor</w:t>
      </w:r>
      <w:r w:rsidRPr="003D52FF">
        <w:rPr>
          <w:rFonts w:asciiTheme="minorBidi" w:hAnsiTheme="minorBidi" w:cstheme="minorBidi"/>
          <w:spacing w:val="1"/>
        </w:rPr>
        <w:t xml:space="preserve"> </w:t>
      </w:r>
      <w:r w:rsidRPr="003D52FF">
        <w:rPr>
          <w:rFonts w:asciiTheme="minorBidi" w:hAnsiTheme="minorBidi" w:cstheme="minorBidi"/>
        </w:rPr>
        <w:t>drug</w:t>
      </w:r>
      <w:r w:rsidRPr="003D52FF">
        <w:rPr>
          <w:rFonts w:asciiTheme="minorBidi" w:hAnsiTheme="minorBidi" w:cstheme="minorBidi"/>
          <w:spacing w:val="1"/>
        </w:rPr>
        <w:t xml:space="preserve"> </w:t>
      </w:r>
      <w:r w:rsidRPr="003D52FF">
        <w:rPr>
          <w:rFonts w:asciiTheme="minorBidi" w:hAnsiTheme="minorBidi" w:cstheme="minorBidi"/>
        </w:rPr>
        <w:t>called</w:t>
      </w:r>
      <w:r w:rsidRPr="003D52FF">
        <w:rPr>
          <w:rFonts w:asciiTheme="minorBidi" w:hAnsiTheme="minorBidi" w:cstheme="minorBidi"/>
          <w:spacing w:val="1"/>
        </w:rPr>
        <w:t xml:space="preserve"> </w:t>
      </w:r>
      <w:r w:rsidRPr="003D52FF">
        <w:rPr>
          <w:rFonts w:asciiTheme="minorBidi" w:hAnsiTheme="minorBidi" w:cstheme="minorBidi"/>
        </w:rPr>
        <w:t>dynasore</w:t>
      </w:r>
      <w:r w:rsidRPr="003D52FF">
        <w:rPr>
          <w:rFonts w:asciiTheme="minorBidi" w:hAnsiTheme="minorBidi" w:cstheme="minorBidi"/>
          <w:spacing w:val="1"/>
        </w:rPr>
        <w:t xml:space="preserve"> </w:t>
      </w:r>
      <w:r w:rsidRPr="003D52FF">
        <w:rPr>
          <w:rFonts w:asciiTheme="minorBidi" w:hAnsiTheme="minorBidi" w:cstheme="minorBidi"/>
        </w:rPr>
        <w:t>was</w:t>
      </w:r>
      <w:r w:rsidRPr="003D52FF">
        <w:rPr>
          <w:rFonts w:asciiTheme="minorBidi" w:hAnsiTheme="minorBidi" w:cstheme="minorBidi"/>
          <w:spacing w:val="1"/>
        </w:rPr>
        <w:t xml:space="preserve"> </w:t>
      </w:r>
      <w:r w:rsidRPr="003D52FF">
        <w:rPr>
          <w:rFonts w:asciiTheme="minorBidi" w:hAnsiTheme="minorBidi" w:cstheme="minorBidi"/>
        </w:rPr>
        <w:t xml:space="preserve">employed in </w:t>
      </w:r>
      <w:r w:rsidRPr="003D52FF">
        <w:rPr>
          <w:rFonts w:asciiTheme="minorBidi" w:hAnsiTheme="minorBidi" w:cstheme="minorBidi"/>
          <w:i/>
        </w:rPr>
        <w:t xml:space="preserve">vps1∆ </w:t>
      </w:r>
      <w:r w:rsidRPr="003D52FF">
        <w:rPr>
          <w:rFonts w:asciiTheme="minorBidi" w:hAnsiTheme="minorBidi" w:cstheme="minorBidi"/>
        </w:rPr>
        <w:t xml:space="preserve">cells, following a similar approach used in </w:t>
      </w:r>
      <w:r w:rsidRPr="003D52FF">
        <w:rPr>
          <w:rFonts w:asciiTheme="minorBidi" w:hAnsiTheme="minorBidi" w:cstheme="minorBidi"/>
          <w:i/>
        </w:rPr>
        <w:t xml:space="preserve">S. cerevisiae </w:t>
      </w:r>
      <w:r w:rsidRPr="003D52FF">
        <w:rPr>
          <w:rFonts w:asciiTheme="minorBidi" w:hAnsiTheme="minorBidi" w:cstheme="minorBidi"/>
        </w:rPr>
        <w:t>(Alpadi et</w:t>
      </w:r>
      <w:r w:rsidRPr="003D52FF">
        <w:rPr>
          <w:rFonts w:asciiTheme="minorBidi" w:hAnsiTheme="minorBidi" w:cstheme="minorBidi"/>
          <w:spacing w:val="-72"/>
        </w:rPr>
        <w:t xml:space="preserve"> </w:t>
      </w:r>
      <w:r w:rsidRPr="003D52FF">
        <w:rPr>
          <w:rFonts w:asciiTheme="minorBidi" w:hAnsiTheme="minorBidi" w:cstheme="minorBidi"/>
        </w:rPr>
        <w:t xml:space="preserve">al., 2013). Nevertheless, the effectiveness of dynasore in inhibiting the function of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pombe</w:t>
      </w:r>
      <w:r w:rsidRPr="003D52FF">
        <w:rPr>
          <w:rFonts w:asciiTheme="minorBidi" w:hAnsiTheme="minorBidi" w:cstheme="minorBidi"/>
          <w:i/>
          <w:spacing w:val="3"/>
        </w:rPr>
        <w:t xml:space="preserve"> </w:t>
      </w:r>
      <w:r w:rsidRPr="003D52FF">
        <w:rPr>
          <w:rFonts w:asciiTheme="minorBidi" w:hAnsiTheme="minorBidi" w:cstheme="minorBidi"/>
        </w:rPr>
        <w:t>Dnm1</w:t>
      </w:r>
      <w:r w:rsidRPr="003D52FF">
        <w:rPr>
          <w:rFonts w:asciiTheme="minorBidi" w:hAnsiTheme="minorBidi" w:cstheme="minorBidi"/>
          <w:spacing w:val="-3"/>
        </w:rPr>
        <w:t xml:space="preserve"> </w:t>
      </w:r>
      <w:r w:rsidRPr="003D52FF">
        <w:rPr>
          <w:rFonts w:asciiTheme="minorBidi" w:hAnsiTheme="minorBidi" w:cstheme="minorBidi"/>
        </w:rPr>
        <w:t>has</w:t>
      </w:r>
      <w:r w:rsidRPr="003D52FF">
        <w:rPr>
          <w:rFonts w:asciiTheme="minorBidi" w:hAnsiTheme="minorBidi" w:cstheme="minorBidi"/>
          <w:spacing w:val="-3"/>
        </w:rPr>
        <w:t xml:space="preserve"> </w:t>
      </w:r>
      <w:r w:rsidRPr="003D52FF">
        <w:rPr>
          <w:rFonts w:asciiTheme="minorBidi" w:hAnsiTheme="minorBidi" w:cstheme="minorBidi"/>
        </w:rPr>
        <w:t>not</w:t>
      </w:r>
      <w:r w:rsidRPr="003D52FF">
        <w:rPr>
          <w:rFonts w:asciiTheme="minorBidi" w:hAnsiTheme="minorBidi" w:cstheme="minorBidi"/>
          <w:spacing w:val="-8"/>
        </w:rPr>
        <w:t xml:space="preserve"> </w:t>
      </w:r>
      <w:r w:rsidRPr="003D52FF">
        <w:rPr>
          <w:rFonts w:asciiTheme="minorBidi" w:hAnsiTheme="minorBidi" w:cstheme="minorBidi"/>
        </w:rPr>
        <w:t>been</w:t>
      </w:r>
      <w:r w:rsidRPr="003D52FF">
        <w:rPr>
          <w:rFonts w:asciiTheme="minorBidi" w:hAnsiTheme="minorBidi" w:cstheme="minorBidi"/>
          <w:spacing w:val="-8"/>
        </w:rPr>
        <w:t xml:space="preserve"> </w:t>
      </w:r>
      <w:r w:rsidRPr="003D52FF">
        <w:rPr>
          <w:rFonts w:asciiTheme="minorBidi" w:hAnsiTheme="minorBidi" w:cstheme="minorBidi"/>
        </w:rPr>
        <w:t>verified,</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mechanism</w:t>
      </w:r>
      <w:r w:rsidRPr="003D52FF">
        <w:rPr>
          <w:rFonts w:asciiTheme="minorBidi" w:hAnsiTheme="minorBidi" w:cstheme="minorBidi"/>
          <w:spacing w:val="-12"/>
        </w:rPr>
        <w:t xml:space="preserve"> </w:t>
      </w:r>
      <w:r w:rsidRPr="003D52FF">
        <w:rPr>
          <w:rFonts w:asciiTheme="minorBidi" w:hAnsiTheme="minorBidi" w:cstheme="minorBidi"/>
        </w:rPr>
        <w:t>by</w:t>
      </w:r>
      <w:r w:rsidRPr="003D52FF">
        <w:rPr>
          <w:rFonts w:asciiTheme="minorBidi" w:hAnsiTheme="minorBidi" w:cstheme="minorBidi"/>
          <w:spacing w:val="-4"/>
        </w:rPr>
        <w:t xml:space="preserve"> </w:t>
      </w:r>
      <w:r w:rsidRPr="003D52FF">
        <w:rPr>
          <w:rFonts w:asciiTheme="minorBidi" w:hAnsiTheme="minorBidi" w:cstheme="minorBidi"/>
        </w:rPr>
        <w:t>which</w:t>
      </w:r>
      <w:r w:rsidRPr="003D52FF">
        <w:rPr>
          <w:rFonts w:asciiTheme="minorBidi" w:hAnsiTheme="minorBidi" w:cstheme="minorBidi"/>
          <w:spacing w:val="-2"/>
        </w:rPr>
        <w:t xml:space="preserve"> </w:t>
      </w:r>
      <w:r w:rsidRPr="003D52FF">
        <w:rPr>
          <w:rFonts w:asciiTheme="minorBidi" w:hAnsiTheme="minorBidi" w:cstheme="minorBidi"/>
        </w:rPr>
        <w:t>dynasore</w:t>
      </w:r>
      <w:r w:rsidRPr="003D52FF">
        <w:rPr>
          <w:rFonts w:asciiTheme="minorBidi" w:hAnsiTheme="minorBidi" w:cstheme="minorBidi"/>
          <w:spacing w:val="-8"/>
        </w:rPr>
        <w:t xml:space="preserve"> </w:t>
      </w:r>
      <w:r w:rsidRPr="003D52FF">
        <w:rPr>
          <w:rFonts w:asciiTheme="minorBidi" w:hAnsiTheme="minorBidi" w:cstheme="minorBidi"/>
        </w:rPr>
        <w:t>enters</w:t>
      </w:r>
      <w:r w:rsidRPr="003D52FF">
        <w:rPr>
          <w:rFonts w:asciiTheme="minorBidi" w:hAnsiTheme="minorBidi" w:cstheme="minorBidi"/>
          <w:spacing w:val="8"/>
        </w:rPr>
        <w:t xml:space="preserve"> </w:t>
      </w:r>
      <w:r w:rsidRPr="003D52FF">
        <w:rPr>
          <w:rFonts w:asciiTheme="minorBidi" w:hAnsiTheme="minorBidi" w:cstheme="minorBidi"/>
          <w:i/>
        </w:rPr>
        <w:t>S.</w:t>
      </w:r>
      <w:r w:rsidRPr="003D52FF">
        <w:rPr>
          <w:rFonts w:asciiTheme="minorBidi" w:hAnsiTheme="minorBidi" w:cstheme="minorBidi"/>
          <w:i/>
          <w:spacing w:val="-64"/>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remains</w:t>
      </w:r>
      <w:r w:rsidRPr="003D52FF">
        <w:rPr>
          <w:rFonts w:asciiTheme="minorBidi" w:hAnsiTheme="minorBidi" w:cstheme="minorBidi"/>
          <w:spacing w:val="1"/>
        </w:rPr>
        <w:t xml:space="preserve"> </w:t>
      </w:r>
      <w:r w:rsidRPr="003D52FF">
        <w:rPr>
          <w:rFonts w:asciiTheme="minorBidi" w:hAnsiTheme="minorBidi" w:cstheme="minorBidi"/>
        </w:rPr>
        <w:t>unclear.</w:t>
      </w:r>
      <w:r w:rsidRPr="003D52FF">
        <w:rPr>
          <w:rFonts w:asciiTheme="minorBidi" w:hAnsiTheme="minorBidi" w:cstheme="minorBidi"/>
          <w:spacing w:val="1"/>
        </w:rPr>
        <w:t xml:space="preserve"> </w:t>
      </w:r>
      <w:r w:rsidRPr="003D52FF">
        <w:rPr>
          <w:rFonts w:asciiTheme="minorBidi" w:hAnsiTheme="minorBidi" w:cstheme="minorBidi"/>
        </w:rPr>
        <w:t>Moreover,</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potential</w:t>
      </w:r>
      <w:r w:rsidRPr="003D52FF">
        <w:rPr>
          <w:rFonts w:asciiTheme="minorBidi" w:hAnsiTheme="minorBidi" w:cstheme="minorBidi"/>
          <w:spacing w:val="1"/>
        </w:rPr>
        <w:t xml:space="preserve"> </w:t>
      </w:r>
      <w:r w:rsidRPr="003D52FF">
        <w:rPr>
          <w:rFonts w:asciiTheme="minorBidi" w:hAnsiTheme="minorBidi" w:cstheme="minorBidi"/>
        </w:rPr>
        <w:t>impact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dynasore</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peroxisomes has yet to be determined. Consequently, further investigation is needed</w:t>
      </w:r>
      <w:r w:rsidRPr="003D52FF">
        <w:rPr>
          <w:rFonts w:asciiTheme="minorBidi" w:hAnsiTheme="minorBidi" w:cstheme="minorBidi"/>
          <w:spacing w:val="-72"/>
        </w:rPr>
        <w:t xml:space="preserve"> </w:t>
      </w:r>
      <w:r w:rsidRPr="003D52FF">
        <w:rPr>
          <w:rFonts w:asciiTheme="minorBidi" w:hAnsiTheme="minorBidi" w:cstheme="minorBidi"/>
        </w:rPr>
        <w:t xml:space="preserve">to understand the role of these genes in peroxisome fission in </w:t>
      </w:r>
      <w:r w:rsidRPr="003D52FF">
        <w:rPr>
          <w:rFonts w:asciiTheme="minorBidi" w:hAnsiTheme="minorBidi" w:cstheme="minorBidi"/>
          <w:i/>
        </w:rPr>
        <w:t>S. pombe</w:t>
      </w:r>
      <w:r w:rsidRPr="003D52FF">
        <w:rPr>
          <w:rFonts w:asciiTheme="minorBidi" w:hAnsiTheme="minorBidi" w:cstheme="minorBidi"/>
        </w:rPr>
        <w:t>. Specifically,</w:t>
      </w:r>
      <w:r w:rsidRPr="003D52FF">
        <w:rPr>
          <w:rFonts w:asciiTheme="minorBidi" w:hAnsiTheme="minorBidi" w:cstheme="minorBidi"/>
          <w:spacing w:val="-72"/>
        </w:rPr>
        <w:t xml:space="preserve"> </w:t>
      </w:r>
      <w:r w:rsidRPr="003D52FF">
        <w:rPr>
          <w:rFonts w:asciiTheme="minorBidi" w:hAnsiTheme="minorBidi" w:cstheme="minorBidi"/>
        </w:rPr>
        <w:t>it has been discovered that these genes play a significant role in peroxisome fission,</w:t>
      </w:r>
      <w:r w:rsidRPr="003D52FF">
        <w:rPr>
          <w:rFonts w:asciiTheme="minorBidi" w:hAnsiTheme="minorBidi" w:cstheme="minorBidi"/>
          <w:spacing w:val="1"/>
        </w:rPr>
        <w:t xml:space="preserve"> </w:t>
      </w:r>
      <w:r w:rsidRPr="003D52FF">
        <w:rPr>
          <w:rFonts w:asciiTheme="minorBidi" w:hAnsiTheme="minorBidi" w:cstheme="minorBidi"/>
        </w:rPr>
        <w:t>as their mutant strains have a considerable impact on the numbers and volumes 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S. cerevisiae</w:t>
      </w:r>
      <w:r w:rsidRPr="003D52FF">
        <w:rPr>
          <w:rFonts w:asciiTheme="minorBidi" w:hAnsiTheme="minorBidi" w:cstheme="minorBidi"/>
          <w:i/>
          <w:spacing w:val="3"/>
        </w:rPr>
        <w:t xml:space="preserve"> </w:t>
      </w:r>
      <w:r w:rsidRPr="003D52FF">
        <w:rPr>
          <w:rFonts w:asciiTheme="minorBidi" w:hAnsiTheme="minorBidi" w:cstheme="minorBidi"/>
        </w:rPr>
        <w:t>(Hoepfner</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12"/>
        </w:rPr>
        <w:t xml:space="preserve"> </w:t>
      </w:r>
      <w:r w:rsidRPr="003D52FF">
        <w:rPr>
          <w:rFonts w:asciiTheme="minorBidi" w:hAnsiTheme="minorBidi" w:cstheme="minorBidi"/>
        </w:rPr>
        <w:t>2001).</w:t>
      </w:r>
    </w:p>
    <w:p w14:paraId="262C4C20" w14:textId="77777777" w:rsidR="00CF52B0" w:rsidRPr="003D52FF" w:rsidRDefault="00CF52B0">
      <w:pPr>
        <w:pStyle w:val="BodyText"/>
        <w:spacing w:before="6"/>
        <w:rPr>
          <w:rFonts w:asciiTheme="minorBidi" w:hAnsiTheme="minorBidi" w:cstheme="minorBidi"/>
          <w:sz w:val="33"/>
        </w:rPr>
      </w:pPr>
    </w:p>
    <w:p w14:paraId="0C712166"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color w:val="212121"/>
        </w:rPr>
        <w:t>After conducting an analysis that involved quantifying the number of peroxisomes in</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 xml:space="preserve">both </w:t>
      </w:r>
      <w:r w:rsidRPr="003D52FF">
        <w:rPr>
          <w:rFonts w:asciiTheme="minorBidi" w:hAnsiTheme="minorBidi" w:cstheme="minorBidi"/>
          <w:i/>
          <w:color w:val="212121"/>
        </w:rPr>
        <w:t xml:space="preserve">inp2∆ </w:t>
      </w:r>
      <w:r w:rsidRPr="003D52FF">
        <w:rPr>
          <w:rFonts w:asciiTheme="minorBidi" w:hAnsiTheme="minorBidi" w:cstheme="minorBidi"/>
          <w:color w:val="212121"/>
        </w:rPr>
        <w:t xml:space="preserve">and wild-type strains (Figures 3.23 and 3.24), it was observed that </w:t>
      </w:r>
      <w:r w:rsidRPr="003D52FF">
        <w:rPr>
          <w:rFonts w:asciiTheme="minorBidi" w:hAnsiTheme="minorBidi" w:cstheme="minorBidi"/>
          <w:i/>
          <w:color w:val="212121"/>
        </w:rPr>
        <w:t>S.</w:t>
      </w:r>
      <w:r w:rsidRPr="003D52FF">
        <w:rPr>
          <w:rFonts w:asciiTheme="minorBidi" w:hAnsiTheme="minorBidi" w:cstheme="minorBidi"/>
          <w:i/>
          <w:color w:val="212121"/>
          <w:spacing w:val="1"/>
        </w:rPr>
        <w:t xml:space="preserve"> </w:t>
      </w:r>
      <w:r w:rsidRPr="003D52FF">
        <w:rPr>
          <w:rFonts w:asciiTheme="minorBidi" w:hAnsiTheme="minorBidi" w:cstheme="minorBidi"/>
          <w:i/>
          <w:color w:val="212121"/>
        </w:rPr>
        <w:t>pombe</w:t>
      </w:r>
      <w:r w:rsidRPr="003D52FF">
        <w:rPr>
          <w:rFonts w:asciiTheme="minorBidi" w:hAnsiTheme="minorBidi" w:cstheme="minorBidi"/>
          <w:i/>
          <w:color w:val="212121"/>
          <w:spacing w:val="13"/>
        </w:rPr>
        <w:t xml:space="preserve"> </w:t>
      </w:r>
      <w:r w:rsidRPr="003D52FF">
        <w:rPr>
          <w:rFonts w:asciiTheme="minorBidi" w:hAnsiTheme="minorBidi" w:cstheme="minorBidi"/>
          <w:i/>
          <w:color w:val="212121"/>
        </w:rPr>
        <w:t>inp2∆</w:t>
      </w:r>
      <w:r w:rsidRPr="003D52FF">
        <w:rPr>
          <w:rFonts w:asciiTheme="minorBidi" w:hAnsiTheme="minorBidi" w:cstheme="minorBidi"/>
          <w:i/>
          <w:color w:val="212121"/>
          <w:spacing w:val="16"/>
        </w:rPr>
        <w:t xml:space="preserve"> </w:t>
      </w:r>
      <w:r w:rsidRPr="003D52FF">
        <w:rPr>
          <w:rFonts w:asciiTheme="minorBidi" w:hAnsiTheme="minorBidi" w:cstheme="minorBidi"/>
          <w:color w:val="212121"/>
        </w:rPr>
        <w:t>cells</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displayed</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distinct</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void</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area</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at</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centre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compared</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5"/>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6"/>
        </w:rPr>
        <w:t xml:space="preserve"> </w:t>
      </w:r>
      <w:r w:rsidRPr="003D52FF">
        <w:rPr>
          <w:rFonts w:asciiTheme="minorBidi" w:hAnsiTheme="minorBidi" w:cstheme="minorBidi"/>
          <w:color w:val="212121"/>
        </w:rPr>
        <w:t>wild-</w:t>
      </w:r>
    </w:p>
    <w:p w14:paraId="6B1AFB40"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0525C51C" w14:textId="77777777" w:rsidR="00CF52B0" w:rsidRPr="003D52FF" w:rsidRDefault="00000000">
      <w:pPr>
        <w:pStyle w:val="BodyText"/>
        <w:spacing w:before="62" w:line="343" w:lineRule="auto"/>
        <w:ind w:left="1160" w:right="1169"/>
        <w:jc w:val="both"/>
        <w:rPr>
          <w:rFonts w:asciiTheme="minorBidi" w:hAnsiTheme="minorBidi" w:cstheme="minorBidi"/>
        </w:rPr>
      </w:pPr>
      <w:r w:rsidRPr="003D52FF">
        <w:rPr>
          <w:rFonts w:asciiTheme="minorBidi" w:hAnsiTheme="minorBidi" w:cstheme="minorBidi"/>
          <w:color w:val="212121"/>
        </w:rPr>
        <w:lastRenderedPageBreak/>
        <w:t>type strain. This finding raises questions about the function of this gene in the fission</w:t>
      </w:r>
      <w:r w:rsidRPr="003D52FF">
        <w:rPr>
          <w:rFonts w:asciiTheme="minorBidi" w:hAnsiTheme="minorBidi" w:cstheme="minorBidi"/>
          <w:color w:val="212121"/>
          <w:spacing w:val="-72"/>
        </w:rPr>
        <w:t xml:space="preserve"> </w:t>
      </w:r>
      <w:r w:rsidRPr="003D52FF">
        <w:rPr>
          <w:rFonts w:asciiTheme="minorBidi" w:hAnsiTheme="minorBidi" w:cstheme="minorBidi"/>
          <w:color w:val="212121"/>
        </w:rPr>
        <w:t>yeast</w:t>
      </w:r>
      <w:r w:rsidRPr="003D52FF">
        <w:rPr>
          <w:rFonts w:asciiTheme="minorBidi" w:hAnsiTheme="minorBidi" w:cstheme="minorBidi"/>
          <w:color w:val="212121"/>
          <w:spacing w:val="-11"/>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3"/>
        </w:rPr>
        <w:t xml:space="preserve"> </w:t>
      </w:r>
      <w:r w:rsidRPr="003D52FF">
        <w:rPr>
          <w:rFonts w:asciiTheme="minorBidi" w:hAnsiTheme="minorBidi" w:cstheme="minorBidi"/>
          <w:i/>
          <w:color w:val="212121"/>
        </w:rPr>
        <w:t>pombe</w:t>
      </w:r>
      <w:r w:rsidRPr="003D52FF">
        <w:rPr>
          <w:rFonts w:asciiTheme="minorBidi" w:hAnsiTheme="minorBidi" w:cstheme="minorBidi"/>
          <w:color w:val="212121"/>
        </w:rPr>
        <w:t>,</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considering</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that</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homologue</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budding</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yeast</w:t>
      </w:r>
      <w:r w:rsidRPr="003D52FF">
        <w:rPr>
          <w:rFonts w:asciiTheme="minorBidi" w:hAnsiTheme="minorBidi" w:cstheme="minorBidi"/>
          <w:color w:val="212121"/>
          <w:spacing w:val="-14"/>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2"/>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2"/>
        </w:rPr>
        <w:t xml:space="preserve"> </w:t>
      </w:r>
      <w:r w:rsidRPr="003D52FF">
        <w:rPr>
          <w:rFonts w:asciiTheme="minorBidi" w:hAnsiTheme="minorBidi" w:cstheme="minorBidi"/>
          <w:color w:val="212121"/>
        </w:rPr>
        <w:t>acts</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as</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specific</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receptor</w:t>
      </w:r>
      <w:r w:rsidRPr="003D52FF">
        <w:rPr>
          <w:rFonts w:asciiTheme="minorBidi" w:hAnsiTheme="minorBidi" w:cstheme="minorBidi"/>
          <w:color w:val="212121"/>
          <w:spacing w:val="-15"/>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motor</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protein</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Myo2.</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Myo2</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is</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responsible</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transporting</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 xml:space="preserve">peroxisomes and plays a crucial role in their inheritance </w:t>
      </w:r>
      <w:r w:rsidRPr="003D52FF">
        <w:rPr>
          <w:rFonts w:asciiTheme="minorBidi" w:hAnsiTheme="minorBidi" w:cstheme="minorBidi"/>
        </w:rPr>
        <w:t>(Hoepfner et al., 2001)</w:t>
      </w:r>
      <w:r w:rsidRPr="003D52FF">
        <w:rPr>
          <w:rFonts w:asciiTheme="minorBidi" w:hAnsiTheme="minorBidi" w:cstheme="minorBidi"/>
          <w:color w:val="212121"/>
        </w:rPr>
        <w:t>.</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However, further investigations are necessary to obtain definitive answers about the</w:t>
      </w:r>
      <w:r w:rsidRPr="003D52FF">
        <w:rPr>
          <w:rFonts w:asciiTheme="minorBidi" w:hAnsiTheme="minorBidi" w:cstheme="minorBidi"/>
          <w:color w:val="212121"/>
          <w:spacing w:val="1"/>
        </w:rPr>
        <w:t xml:space="preserve"> </w:t>
      </w:r>
      <w:r w:rsidRPr="003D52FF">
        <w:rPr>
          <w:rFonts w:asciiTheme="minorBidi" w:hAnsiTheme="minorBidi" w:cstheme="minorBidi"/>
          <w:color w:val="212121"/>
        </w:rPr>
        <w:t>role</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Inp2</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protein</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in</w:t>
      </w:r>
      <w:r w:rsidRPr="003D52FF">
        <w:rPr>
          <w:rFonts w:asciiTheme="minorBidi" w:hAnsiTheme="minorBidi" w:cstheme="minorBidi"/>
          <w:color w:val="212121"/>
          <w:spacing w:val="-11"/>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1"/>
        </w:rPr>
        <w:t xml:space="preserve"> </w:t>
      </w:r>
      <w:r w:rsidRPr="003D52FF">
        <w:rPr>
          <w:rFonts w:asciiTheme="minorBidi" w:hAnsiTheme="minorBidi" w:cstheme="minorBidi"/>
          <w:i/>
          <w:color w:val="212121"/>
        </w:rPr>
        <w:t>pombe</w:t>
      </w:r>
      <w:r w:rsidRPr="003D52FF">
        <w:rPr>
          <w:rFonts w:asciiTheme="minorBidi" w:hAnsiTheme="minorBidi" w:cstheme="minorBidi"/>
          <w:i/>
          <w:color w:val="212121"/>
          <w:spacing w:val="-1"/>
        </w:rPr>
        <w:t xml:space="preserve"> </w:t>
      </w:r>
      <w:r w:rsidRPr="003D52FF">
        <w:rPr>
          <w:rFonts w:asciiTheme="minorBidi" w:hAnsiTheme="minorBidi" w:cstheme="minorBidi"/>
          <w:color w:val="212121"/>
        </w:rPr>
        <w:t>peroxisome</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inheritance.</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For</w:t>
      </w:r>
      <w:r w:rsidRPr="003D52FF">
        <w:rPr>
          <w:rFonts w:asciiTheme="minorBidi" w:hAnsiTheme="minorBidi" w:cstheme="minorBidi"/>
          <w:color w:val="212121"/>
          <w:spacing w:val="-14"/>
        </w:rPr>
        <w:t xml:space="preserve"> </w:t>
      </w:r>
      <w:r w:rsidRPr="003D52FF">
        <w:rPr>
          <w:rFonts w:asciiTheme="minorBidi" w:hAnsiTheme="minorBidi" w:cstheme="minorBidi"/>
          <w:color w:val="212121"/>
        </w:rPr>
        <w:t>instance,</w:t>
      </w:r>
      <w:r w:rsidRPr="003D52FF">
        <w:rPr>
          <w:rFonts w:asciiTheme="minorBidi" w:hAnsiTheme="minorBidi" w:cstheme="minorBidi"/>
          <w:color w:val="212121"/>
          <w:spacing w:val="-11"/>
        </w:rPr>
        <w:t xml:space="preserve"> </w:t>
      </w:r>
      <w:r w:rsidRPr="003D52FF">
        <w:rPr>
          <w:rFonts w:asciiTheme="minorBidi" w:hAnsiTheme="minorBidi" w:cstheme="minorBidi"/>
          <w:color w:val="212121"/>
        </w:rPr>
        <w:t>expressing</w:t>
      </w:r>
      <w:r w:rsidRPr="003D52FF">
        <w:rPr>
          <w:rFonts w:asciiTheme="minorBidi" w:hAnsiTheme="minorBidi" w:cstheme="minorBidi"/>
          <w:color w:val="212121"/>
          <w:spacing w:val="-10"/>
        </w:rPr>
        <w:t xml:space="preserve"> </w:t>
      </w:r>
      <w:r w:rsidRPr="003D52FF">
        <w:rPr>
          <w:rFonts w:asciiTheme="minorBidi" w:hAnsiTheme="minorBidi" w:cstheme="minorBidi"/>
          <w:color w:val="212121"/>
        </w:rPr>
        <w:t>this</w:t>
      </w:r>
      <w:r w:rsidRPr="003D52FF">
        <w:rPr>
          <w:rFonts w:asciiTheme="minorBidi" w:hAnsiTheme="minorBidi" w:cstheme="minorBidi"/>
          <w:color w:val="212121"/>
          <w:spacing w:val="-72"/>
        </w:rPr>
        <w:t xml:space="preserve"> </w:t>
      </w:r>
      <w:r w:rsidRPr="003D52FF">
        <w:rPr>
          <w:rFonts w:asciiTheme="minorBidi" w:hAnsiTheme="minorBidi" w:cstheme="minorBidi"/>
          <w:color w:val="212121"/>
          <w:spacing w:val="-1"/>
        </w:rPr>
        <w:t>protein</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and</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tagging</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it</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with</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a</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reporter</w:t>
      </w:r>
      <w:r w:rsidRPr="003D52FF">
        <w:rPr>
          <w:rFonts w:asciiTheme="minorBidi" w:hAnsiTheme="minorBidi" w:cstheme="minorBidi"/>
          <w:color w:val="212121"/>
          <w:spacing w:val="-16"/>
        </w:rPr>
        <w:t xml:space="preserve"> </w:t>
      </w:r>
      <w:r w:rsidRPr="003D52FF">
        <w:rPr>
          <w:rFonts w:asciiTheme="minorBidi" w:hAnsiTheme="minorBidi" w:cstheme="minorBidi"/>
          <w:color w:val="212121"/>
        </w:rPr>
        <w:t>gene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at</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C-terminus</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see</w:t>
      </w:r>
      <w:r w:rsidRPr="003D52FF">
        <w:rPr>
          <w:rFonts w:asciiTheme="minorBidi" w:hAnsiTheme="minorBidi" w:cstheme="minorBidi"/>
          <w:color w:val="212121"/>
          <w:spacing w:val="-17"/>
        </w:rPr>
        <w:t xml:space="preserve"> </w:t>
      </w:r>
      <w:r w:rsidRPr="003D52FF">
        <w:rPr>
          <w:rFonts w:asciiTheme="minorBidi" w:hAnsiTheme="minorBidi" w:cstheme="minorBidi"/>
          <w:color w:val="212121"/>
        </w:rPr>
        <w:t>whether</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it</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localizes</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 xml:space="preserve">to peroxisomes, as well as conducting experiments without tags in </w:t>
      </w:r>
      <w:r w:rsidRPr="003D52FF">
        <w:rPr>
          <w:rFonts w:asciiTheme="minorBidi" w:hAnsiTheme="minorBidi" w:cstheme="minorBidi"/>
          <w:i/>
          <w:color w:val="212121"/>
        </w:rPr>
        <w:t xml:space="preserve">S. cerevisiae </w:t>
      </w:r>
      <w:r w:rsidRPr="003D52FF">
        <w:rPr>
          <w:rFonts w:asciiTheme="minorBidi" w:hAnsiTheme="minorBidi" w:cstheme="minorBidi"/>
          <w:color w:val="212121"/>
        </w:rPr>
        <w:t>Inp2</w:t>
      </w:r>
      <w:r w:rsidRPr="003D52FF">
        <w:rPr>
          <w:rFonts w:asciiTheme="minorBidi" w:hAnsiTheme="minorBidi" w:cstheme="minorBidi"/>
          <w:color w:val="212121"/>
          <w:spacing w:val="-72"/>
        </w:rPr>
        <w:t xml:space="preserve"> </w:t>
      </w:r>
      <w:r w:rsidRPr="003D52FF">
        <w:rPr>
          <w:rFonts w:asciiTheme="minorBidi" w:hAnsiTheme="minorBidi" w:cstheme="minorBidi"/>
          <w:color w:val="212121"/>
          <w:spacing w:val="-1"/>
        </w:rPr>
        <w:t>mutant</w:t>
      </w:r>
      <w:r w:rsidRPr="003D52FF">
        <w:rPr>
          <w:rFonts w:asciiTheme="minorBidi" w:hAnsiTheme="minorBidi" w:cstheme="minorBidi"/>
          <w:color w:val="212121"/>
          <w:spacing w:val="-22"/>
        </w:rPr>
        <w:t xml:space="preserve"> </w:t>
      </w:r>
      <w:r w:rsidRPr="003D52FF">
        <w:rPr>
          <w:rFonts w:asciiTheme="minorBidi" w:hAnsiTheme="minorBidi" w:cstheme="minorBidi"/>
          <w:color w:val="212121"/>
          <w:spacing w:val="-1"/>
        </w:rPr>
        <w:t>cells</w:t>
      </w:r>
      <w:r w:rsidRPr="003D52FF">
        <w:rPr>
          <w:rFonts w:asciiTheme="minorBidi" w:hAnsiTheme="minorBidi" w:cstheme="minorBidi"/>
          <w:color w:val="212121"/>
          <w:spacing w:val="-27"/>
        </w:rPr>
        <w:t xml:space="preserve"> </w:t>
      </w:r>
      <w:r w:rsidRPr="003D52FF">
        <w:rPr>
          <w:rFonts w:asciiTheme="minorBidi" w:hAnsiTheme="minorBidi" w:cstheme="minorBidi"/>
          <w:color w:val="212121"/>
          <w:spacing w:val="-1"/>
        </w:rPr>
        <w:t>to</w:t>
      </w:r>
      <w:r w:rsidRPr="003D52FF">
        <w:rPr>
          <w:rFonts w:asciiTheme="minorBidi" w:hAnsiTheme="minorBidi" w:cstheme="minorBidi"/>
          <w:color w:val="212121"/>
          <w:spacing w:val="-20"/>
        </w:rPr>
        <w:t xml:space="preserve"> </w:t>
      </w:r>
      <w:r w:rsidRPr="003D52FF">
        <w:rPr>
          <w:rFonts w:asciiTheme="minorBidi" w:hAnsiTheme="minorBidi" w:cstheme="minorBidi"/>
          <w:color w:val="212121"/>
          <w:spacing w:val="-1"/>
        </w:rPr>
        <w:t>assess</w:t>
      </w:r>
      <w:r w:rsidRPr="003D52FF">
        <w:rPr>
          <w:rFonts w:asciiTheme="minorBidi" w:hAnsiTheme="minorBidi" w:cstheme="minorBidi"/>
          <w:color w:val="212121"/>
          <w:spacing w:val="-27"/>
        </w:rPr>
        <w:t xml:space="preserve"> </w:t>
      </w:r>
      <w:r w:rsidRPr="003D52FF">
        <w:rPr>
          <w:rFonts w:asciiTheme="minorBidi" w:hAnsiTheme="minorBidi" w:cstheme="minorBidi"/>
          <w:color w:val="212121"/>
          <w:spacing w:val="-1"/>
        </w:rPr>
        <w:t>whether</w:t>
      </w:r>
      <w:r w:rsidRPr="003D52FF">
        <w:rPr>
          <w:rFonts w:asciiTheme="minorBidi" w:hAnsiTheme="minorBidi" w:cstheme="minorBidi"/>
          <w:color w:val="212121"/>
          <w:spacing w:val="-25"/>
        </w:rPr>
        <w:t xml:space="preserve"> </w:t>
      </w:r>
      <w:r w:rsidRPr="003D52FF">
        <w:rPr>
          <w:rFonts w:asciiTheme="minorBidi" w:hAnsiTheme="minorBidi" w:cstheme="minorBidi"/>
          <w:color w:val="212121"/>
        </w:rPr>
        <w:t>it</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complements</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21"/>
        </w:rPr>
        <w:t xml:space="preserve"> </w:t>
      </w:r>
      <w:r w:rsidRPr="003D52FF">
        <w:rPr>
          <w:rFonts w:asciiTheme="minorBidi" w:hAnsiTheme="minorBidi" w:cstheme="minorBidi"/>
          <w:color w:val="212121"/>
        </w:rPr>
        <w:t>function</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of</w:t>
      </w:r>
      <w:r w:rsidRPr="003D52FF">
        <w:rPr>
          <w:rFonts w:asciiTheme="minorBidi" w:hAnsiTheme="minorBidi" w:cstheme="minorBidi"/>
          <w:color w:val="212121"/>
          <w:spacing w:val="-13"/>
        </w:rPr>
        <w:t xml:space="preserve"> </w:t>
      </w:r>
      <w:r w:rsidRPr="003D52FF">
        <w:rPr>
          <w:rFonts w:asciiTheme="minorBidi" w:hAnsiTheme="minorBidi" w:cstheme="minorBidi"/>
          <w:i/>
          <w:color w:val="212121"/>
        </w:rPr>
        <w:t>S.</w:t>
      </w:r>
      <w:r w:rsidRPr="003D52FF">
        <w:rPr>
          <w:rFonts w:asciiTheme="minorBidi" w:hAnsiTheme="minorBidi" w:cstheme="minorBidi"/>
          <w:i/>
          <w:color w:val="212121"/>
          <w:spacing w:val="-14"/>
        </w:rPr>
        <w:t xml:space="preserve"> </w:t>
      </w:r>
      <w:r w:rsidRPr="003D52FF">
        <w:rPr>
          <w:rFonts w:asciiTheme="minorBidi" w:hAnsiTheme="minorBidi" w:cstheme="minorBidi"/>
          <w:i/>
          <w:color w:val="212121"/>
        </w:rPr>
        <w:t>cerevisiae</w:t>
      </w:r>
      <w:r w:rsidRPr="003D52FF">
        <w:rPr>
          <w:rFonts w:asciiTheme="minorBidi" w:hAnsiTheme="minorBidi" w:cstheme="minorBidi"/>
          <w:i/>
          <w:color w:val="212121"/>
          <w:spacing w:val="-11"/>
        </w:rPr>
        <w:t xml:space="preserve"> </w:t>
      </w:r>
      <w:r w:rsidRPr="003D52FF">
        <w:rPr>
          <w:rFonts w:asciiTheme="minorBidi" w:hAnsiTheme="minorBidi" w:cstheme="minorBidi"/>
          <w:color w:val="212121"/>
        </w:rPr>
        <w:t>Inp2,</w:t>
      </w:r>
      <w:r w:rsidRPr="003D52FF">
        <w:rPr>
          <w:rFonts w:asciiTheme="minorBidi" w:hAnsiTheme="minorBidi" w:cstheme="minorBidi"/>
          <w:color w:val="212121"/>
          <w:spacing w:val="-22"/>
        </w:rPr>
        <w:t xml:space="preserve"> </w:t>
      </w:r>
      <w:r w:rsidRPr="003D52FF">
        <w:rPr>
          <w:rFonts w:asciiTheme="minorBidi" w:hAnsiTheme="minorBidi" w:cstheme="minorBidi"/>
          <w:color w:val="212121"/>
        </w:rPr>
        <w:t>could</w:t>
      </w:r>
      <w:r w:rsidRPr="003D52FF">
        <w:rPr>
          <w:rFonts w:asciiTheme="minorBidi" w:hAnsiTheme="minorBidi" w:cstheme="minorBidi"/>
          <w:color w:val="212121"/>
          <w:spacing w:val="-73"/>
        </w:rPr>
        <w:t xml:space="preserve"> </w:t>
      </w:r>
      <w:r w:rsidRPr="003D52FF">
        <w:rPr>
          <w:rFonts w:asciiTheme="minorBidi" w:hAnsiTheme="minorBidi" w:cstheme="minorBidi"/>
          <w:color w:val="212121"/>
        </w:rPr>
        <w:t>be</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an</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ideal</w:t>
      </w:r>
      <w:r w:rsidRPr="003D52FF">
        <w:rPr>
          <w:rFonts w:asciiTheme="minorBidi" w:hAnsiTheme="minorBidi" w:cstheme="minorBidi"/>
          <w:color w:val="212121"/>
          <w:spacing w:val="-9"/>
        </w:rPr>
        <w:t xml:space="preserve"> </w:t>
      </w:r>
      <w:r w:rsidRPr="003D52FF">
        <w:rPr>
          <w:rFonts w:asciiTheme="minorBidi" w:hAnsiTheme="minorBidi" w:cstheme="minorBidi"/>
          <w:color w:val="212121"/>
        </w:rPr>
        <w:t>approach</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3"/>
        </w:rPr>
        <w:t xml:space="preserve"> </w:t>
      </w:r>
      <w:r w:rsidRPr="003D52FF">
        <w:rPr>
          <w:rFonts w:asciiTheme="minorBidi" w:hAnsiTheme="minorBidi" w:cstheme="minorBidi"/>
          <w:color w:val="212121"/>
        </w:rPr>
        <w:t>obtain</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the</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answer</w:t>
      </w:r>
      <w:r w:rsidRPr="003D52FF">
        <w:rPr>
          <w:rFonts w:asciiTheme="minorBidi" w:hAnsiTheme="minorBidi" w:cstheme="minorBidi"/>
          <w:color w:val="212121"/>
          <w:spacing w:val="-7"/>
        </w:rPr>
        <w:t xml:space="preserve"> </w:t>
      </w:r>
      <w:r w:rsidRPr="003D52FF">
        <w:rPr>
          <w:rFonts w:asciiTheme="minorBidi" w:hAnsiTheme="minorBidi" w:cstheme="minorBidi"/>
          <w:color w:val="212121"/>
        </w:rPr>
        <w:t>to</w:t>
      </w:r>
      <w:r w:rsidRPr="003D52FF">
        <w:rPr>
          <w:rFonts w:asciiTheme="minorBidi" w:hAnsiTheme="minorBidi" w:cstheme="minorBidi"/>
          <w:color w:val="212121"/>
          <w:spacing w:val="-12"/>
        </w:rPr>
        <w:t xml:space="preserve"> </w:t>
      </w:r>
      <w:r w:rsidRPr="003D52FF">
        <w:rPr>
          <w:rFonts w:asciiTheme="minorBidi" w:hAnsiTheme="minorBidi" w:cstheme="minorBidi"/>
          <w:color w:val="212121"/>
        </w:rPr>
        <w:t>its</w:t>
      </w:r>
      <w:r w:rsidRPr="003D52FF">
        <w:rPr>
          <w:rFonts w:asciiTheme="minorBidi" w:hAnsiTheme="minorBidi" w:cstheme="minorBidi"/>
          <w:color w:val="212121"/>
          <w:spacing w:val="-8"/>
        </w:rPr>
        <w:t xml:space="preserve"> </w:t>
      </w:r>
      <w:r w:rsidRPr="003D52FF">
        <w:rPr>
          <w:rFonts w:asciiTheme="minorBidi" w:hAnsiTheme="minorBidi" w:cstheme="minorBidi"/>
          <w:color w:val="212121"/>
        </w:rPr>
        <w:t>role.</w:t>
      </w:r>
    </w:p>
    <w:p w14:paraId="15076438" w14:textId="77777777" w:rsidR="00CF52B0" w:rsidRPr="003D52FF" w:rsidRDefault="00CF52B0">
      <w:pPr>
        <w:pStyle w:val="BodyText"/>
        <w:spacing w:before="11"/>
        <w:rPr>
          <w:rFonts w:asciiTheme="minorBidi" w:hAnsiTheme="minorBidi" w:cstheme="minorBidi"/>
          <w:sz w:val="33"/>
        </w:rPr>
      </w:pPr>
    </w:p>
    <w:p w14:paraId="579C6FCA" w14:textId="77777777" w:rsidR="00CF52B0" w:rsidRPr="003D52FF" w:rsidRDefault="00000000">
      <w:pPr>
        <w:pStyle w:val="BodyText"/>
        <w:spacing w:line="343" w:lineRule="auto"/>
        <w:ind w:left="1160" w:right="1155"/>
        <w:jc w:val="both"/>
        <w:rPr>
          <w:rFonts w:asciiTheme="minorBidi" w:hAnsiTheme="minorBidi" w:cstheme="minorBidi"/>
        </w:rPr>
      </w:pPr>
      <w:r w:rsidRPr="003D52FF">
        <w:rPr>
          <w:rFonts w:asciiTheme="minorBidi" w:hAnsiTheme="minorBidi" w:cstheme="minorBidi"/>
        </w:rPr>
        <w:t xml:space="preserve">On the other hand, </w:t>
      </w:r>
      <w:r w:rsidRPr="003D52FF">
        <w:rPr>
          <w:rFonts w:asciiTheme="minorBidi" w:hAnsiTheme="minorBidi" w:cstheme="minorBidi"/>
          <w:i/>
        </w:rPr>
        <w:t xml:space="preserve">D. discoideum </w:t>
      </w:r>
      <w:r w:rsidRPr="003D52FF">
        <w:rPr>
          <w:rFonts w:asciiTheme="minorBidi" w:hAnsiTheme="minorBidi" w:cstheme="minorBidi"/>
        </w:rPr>
        <w:t>is known to possess a total of five dynamin-like</w:t>
      </w:r>
      <w:r w:rsidRPr="003D52FF">
        <w:rPr>
          <w:rFonts w:asciiTheme="minorBidi" w:hAnsiTheme="minorBidi" w:cstheme="minorBidi"/>
          <w:spacing w:val="1"/>
        </w:rPr>
        <w:t xml:space="preserve"> </w:t>
      </w:r>
      <w:r w:rsidRPr="003D52FF">
        <w:rPr>
          <w:rFonts w:asciiTheme="minorBidi" w:hAnsiTheme="minorBidi" w:cstheme="minorBidi"/>
        </w:rPr>
        <w:t>proteins, among which dynamin A and dynamin B share similarities with the yeast</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Vps1</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Dnm1,</w:t>
      </w:r>
      <w:r w:rsidRPr="003D52FF">
        <w:rPr>
          <w:rFonts w:asciiTheme="minorBidi" w:hAnsiTheme="minorBidi" w:cstheme="minorBidi"/>
          <w:spacing w:val="1"/>
        </w:rPr>
        <w:t xml:space="preserve"> </w:t>
      </w:r>
      <w:r w:rsidRPr="003D52FF">
        <w:rPr>
          <w:rFonts w:asciiTheme="minorBidi" w:hAnsiTheme="minorBidi" w:cstheme="minorBidi"/>
        </w:rPr>
        <w:t>respectively</w:t>
      </w:r>
      <w:r w:rsidRPr="003D52FF">
        <w:rPr>
          <w:rFonts w:asciiTheme="minorBidi" w:hAnsiTheme="minorBidi" w:cstheme="minorBidi"/>
          <w:spacing w:val="1"/>
        </w:rPr>
        <w:t xml:space="preserve"> </w:t>
      </w:r>
      <w:r w:rsidRPr="003D52FF">
        <w:rPr>
          <w:rFonts w:asciiTheme="minorBidi" w:hAnsiTheme="minorBidi" w:cstheme="minorBidi"/>
        </w:rPr>
        <w:t>(Fujimoto</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al.,</w:t>
      </w:r>
      <w:r w:rsidRPr="003D52FF">
        <w:rPr>
          <w:rFonts w:asciiTheme="minorBidi" w:hAnsiTheme="minorBidi" w:cstheme="minorBidi"/>
          <w:spacing w:val="1"/>
        </w:rPr>
        <w:t xml:space="preserve"> </w:t>
      </w:r>
      <w:r w:rsidRPr="003D52FF">
        <w:rPr>
          <w:rFonts w:asciiTheme="minorBidi" w:hAnsiTheme="minorBidi" w:cstheme="minorBidi"/>
        </w:rPr>
        <w:t>2019).</w:t>
      </w:r>
      <w:r w:rsidRPr="003D52FF">
        <w:rPr>
          <w:rFonts w:asciiTheme="minorBidi" w:hAnsiTheme="minorBidi" w:cstheme="minorBidi"/>
          <w:spacing w:val="1"/>
        </w:rPr>
        <w:t xml:space="preserve"> </w:t>
      </w:r>
      <w:r w:rsidRPr="003D52FF">
        <w:rPr>
          <w:rFonts w:asciiTheme="minorBidi" w:hAnsiTheme="minorBidi" w:cstheme="minorBidi"/>
        </w:rPr>
        <w:t>Studies</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1"/>
        </w:rPr>
        <w:t xml:space="preserve"> </w:t>
      </w:r>
      <w:r w:rsidRPr="003D52FF">
        <w:rPr>
          <w:rFonts w:asciiTheme="minorBidi" w:hAnsiTheme="minorBidi" w:cstheme="minorBidi"/>
        </w:rPr>
        <w:t xml:space="preserve">demonstrated that </w:t>
      </w:r>
      <w:r w:rsidRPr="003D52FF">
        <w:rPr>
          <w:rFonts w:asciiTheme="minorBidi" w:hAnsiTheme="minorBidi" w:cstheme="minorBidi"/>
          <w:i/>
        </w:rPr>
        <w:t xml:space="preserve">D. discoideum </w:t>
      </w:r>
      <w:r w:rsidRPr="003D52FF">
        <w:rPr>
          <w:rFonts w:asciiTheme="minorBidi" w:hAnsiTheme="minorBidi" w:cstheme="minorBidi"/>
        </w:rPr>
        <w:t>cells lacking dynamin A, dynamin-like protein A, or</w:t>
      </w:r>
      <w:r w:rsidRPr="003D52FF">
        <w:rPr>
          <w:rFonts w:asciiTheme="minorBidi" w:hAnsiTheme="minorBidi" w:cstheme="minorBidi"/>
          <w:spacing w:val="1"/>
        </w:rPr>
        <w:t xml:space="preserve"> </w:t>
      </w:r>
      <w:r w:rsidRPr="003D52FF">
        <w:rPr>
          <w:rFonts w:asciiTheme="minorBidi" w:hAnsiTheme="minorBidi" w:cstheme="minorBidi"/>
        </w:rPr>
        <w:t>dynamin-like</w:t>
      </w:r>
      <w:r w:rsidRPr="003D52FF">
        <w:rPr>
          <w:rFonts w:asciiTheme="minorBidi" w:hAnsiTheme="minorBidi" w:cstheme="minorBidi"/>
          <w:spacing w:val="-13"/>
        </w:rPr>
        <w:t xml:space="preserve"> </w:t>
      </w:r>
      <w:r w:rsidRPr="003D52FF">
        <w:rPr>
          <w:rFonts w:asciiTheme="minorBidi" w:hAnsiTheme="minorBidi" w:cstheme="minorBidi"/>
        </w:rPr>
        <w:t>protein</w:t>
      </w:r>
      <w:r w:rsidRPr="003D52FF">
        <w:rPr>
          <w:rFonts w:asciiTheme="minorBidi" w:hAnsiTheme="minorBidi" w:cstheme="minorBidi"/>
          <w:spacing w:val="-13"/>
        </w:rPr>
        <w:t xml:space="preserve"> </w:t>
      </w:r>
      <w:r w:rsidRPr="003D52FF">
        <w:rPr>
          <w:rFonts w:asciiTheme="minorBidi" w:hAnsiTheme="minorBidi" w:cstheme="minorBidi"/>
        </w:rPr>
        <w:t>B</w:t>
      </w:r>
      <w:r w:rsidRPr="003D52FF">
        <w:rPr>
          <w:rFonts w:asciiTheme="minorBidi" w:hAnsiTheme="minorBidi" w:cstheme="minorBidi"/>
          <w:spacing w:val="-15"/>
        </w:rPr>
        <w:t xml:space="preserve"> </w:t>
      </w:r>
      <w:r w:rsidRPr="003D52FF">
        <w:rPr>
          <w:rFonts w:asciiTheme="minorBidi" w:hAnsiTheme="minorBidi" w:cstheme="minorBidi"/>
        </w:rPr>
        <w:t>experience</w:t>
      </w:r>
      <w:r w:rsidRPr="003D52FF">
        <w:rPr>
          <w:rFonts w:asciiTheme="minorBidi" w:hAnsiTheme="minorBidi" w:cstheme="minorBidi"/>
          <w:spacing w:val="-13"/>
        </w:rPr>
        <w:t xml:space="preserve"> </w:t>
      </w:r>
      <w:r w:rsidRPr="003D52FF">
        <w:rPr>
          <w:rFonts w:asciiTheme="minorBidi" w:hAnsiTheme="minorBidi" w:cstheme="minorBidi"/>
        </w:rPr>
        <w:t>difficulties</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cytokinesis.</w:t>
      </w:r>
      <w:r w:rsidRPr="003D52FF">
        <w:rPr>
          <w:rFonts w:asciiTheme="minorBidi" w:hAnsiTheme="minorBidi" w:cstheme="minorBidi"/>
          <w:spacing w:val="-13"/>
        </w:rPr>
        <w:t xml:space="preserve"> </w:t>
      </w:r>
      <w:r w:rsidRPr="003D52FF">
        <w:rPr>
          <w:rFonts w:asciiTheme="minorBidi" w:hAnsiTheme="minorBidi" w:cstheme="minorBidi"/>
        </w:rPr>
        <w:t>Dynamin</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33"/>
        </w:rPr>
        <w:t xml:space="preserve"> </w:t>
      </w:r>
      <w:r w:rsidRPr="003D52FF">
        <w:rPr>
          <w:rFonts w:asciiTheme="minorBidi" w:hAnsiTheme="minorBidi" w:cstheme="minorBidi"/>
        </w:rPr>
        <w:t>localizes</w:t>
      </w:r>
      <w:r w:rsidRPr="003D52FF">
        <w:rPr>
          <w:rFonts w:asciiTheme="minorBidi" w:hAnsiTheme="minorBidi" w:cstheme="minorBidi"/>
          <w:spacing w:val="-14"/>
        </w:rPr>
        <w:t xml:space="preserve"> </w:t>
      </w:r>
      <w:r w:rsidRPr="003D52FF">
        <w:rPr>
          <w:rFonts w:asciiTheme="minorBidi" w:hAnsiTheme="minorBidi" w:cstheme="minorBidi"/>
        </w:rPr>
        <w:t>at</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spacing w:val="-1"/>
        </w:rPr>
        <w:t>intercellular</w:t>
      </w:r>
      <w:r w:rsidRPr="003D52FF">
        <w:rPr>
          <w:rFonts w:asciiTheme="minorBidi" w:hAnsiTheme="minorBidi" w:cstheme="minorBidi"/>
          <w:spacing w:val="-12"/>
        </w:rPr>
        <w:t xml:space="preserve"> </w:t>
      </w:r>
      <w:r w:rsidRPr="003D52FF">
        <w:rPr>
          <w:rFonts w:asciiTheme="minorBidi" w:hAnsiTheme="minorBidi" w:cstheme="minorBidi"/>
        </w:rPr>
        <w:t>bridge</w:t>
      </w:r>
      <w:r w:rsidRPr="003D52FF">
        <w:rPr>
          <w:rFonts w:asciiTheme="minorBidi" w:hAnsiTheme="minorBidi" w:cstheme="minorBidi"/>
          <w:spacing w:val="-6"/>
        </w:rPr>
        <w:t xml:space="preserve"> </w:t>
      </w:r>
      <w:r w:rsidRPr="003D52FF">
        <w:rPr>
          <w:rFonts w:asciiTheme="minorBidi" w:hAnsiTheme="minorBidi" w:cstheme="minorBidi"/>
        </w:rPr>
        <w:t>connecting</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two</w:t>
      </w:r>
      <w:r w:rsidRPr="003D52FF">
        <w:rPr>
          <w:rFonts w:asciiTheme="minorBidi" w:hAnsiTheme="minorBidi" w:cstheme="minorBidi"/>
          <w:spacing w:val="-7"/>
        </w:rPr>
        <w:t xml:space="preserve"> </w:t>
      </w:r>
      <w:r w:rsidRPr="003D52FF">
        <w:rPr>
          <w:rFonts w:asciiTheme="minorBidi" w:hAnsiTheme="minorBidi" w:cstheme="minorBidi"/>
        </w:rPr>
        <w:t>daughter</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12"/>
        </w:rPr>
        <w:t xml:space="preserve"> </w:t>
      </w:r>
      <w:r w:rsidRPr="003D52FF">
        <w:rPr>
          <w:rFonts w:asciiTheme="minorBidi" w:hAnsiTheme="minorBidi" w:cstheme="minorBidi"/>
        </w:rPr>
        <w:t>whereas</w:t>
      </w:r>
      <w:r w:rsidRPr="003D52FF">
        <w:rPr>
          <w:rFonts w:asciiTheme="minorBidi" w:hAnsiTheme="minorBidi" w:cstheme="minorBidi"/>
          <w:spacing w:val="-8"/>
        </w:rPr>
        <w:t xml:space="preserve"> </w:t>
      </w:r>
      <w:r w:rsidRPr="003D52FF">
        <w:rPr>
          <w:rFonts w:asciiTheme="minorBidi" w:hAnsiTheme="minorBidi" w:cstheme="minorBidi"/>
        </w:rPr>
        <w:t>dynamin-like</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73"/>
        </w:rPr>
        <w:t xml:space="preserve"> </w:t>
      </w:r>
      <w:r w:rsidRPr="003D52FF">
        <w:rPr>
          <w:rFonts w:asciiTheme="minorBidi" w:hAnsiTheme="minorBidi" w:cstheme="minorBidi"/>
        </w:rPr>
        <w:t>and dynamin-like protein B coexist at cleavage furrows from the early phase. This</w:t>
      </w:r>
      <w:r w:rsidRPr="003D52FF">
        <w:rPr>
          <w:rFonts w:asciiTheme="minorBidi" w:hAnsiTheme="minorBidi" w:cstheme="minorBidi"/>
          <w:spacing w:val="1"/>
        </w:rPr>
        <w:t xml:space="preserve"> </w:t>
      </w:r>
      <w:r w:rsidRPr="003D52FF">
        <w:rPr>
          <w:rFonts w:asciiTheme="minorBidi" w:hAnsiTheme="minorBidi" w:cstheme="minorBidi"/>
        </w:rPr>
        <w:t>suggests distinct roles for these dynamins in cytokinesis at specific stages of cell</w:t>
      </w:r>
      <w:r w:rsidRPr="003D52FF">
        <w:rPr>
          <w:rFonts w:asciiTheme="minorBidi" w:hAnsiTheme="minorBidi" w:cstheme="minorBidi"/>
          <w:spacing w:val="1"/>
        </w:rPr>
        <w:t xml:space="preserve"> </w:t>
      </w:r>
      <w:r w:rsidRPr="003D52FF">
        <w:rPr>
          <w:rFonts w:asciiTheme="minorBidi" w:hAnsiTheme="minorBidi" w:cstheme="minorBidi"/>
        </w:rPr>
        <w:t>division</w:t>
      </w:r>
      <w:r w:rsidRPr="003D52FF">
        <w:rPr>
          <w:rFonts w:asciiTheme="minorBidi" w:hAnsiTheme="minorBidi" w:cstheme="minorBidi"/>
          <w:spacing w:val="-11"/>
        </w:rPr>
        <w:t xml:space="preserve"> </w:t>
      </w:r>
      <w:r w:rsidRPr="003D52FF">
        <w:rPr>
          <w:rFonts w:asciiTheme="minorBidi" w:hAnsiTheme="minorBidi" w:cstheme="minorBidi"/>
        </w:rPr>
        <w:t>(Fujimoto</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8"/>
        </w:rPr>
        <w:t xml:space="preserve"> </w:t>
      </w:r>
      <w:r w:rsidRPr="003D52FF">
        <w:rPr>
          <w:rFonts w:asciiTheme="minorBidi" w:hAnsiTheme="minorBidi" w:cstheme="minorBidi"/>
        </w:rPr>
        <w:t>al.,</w:t>
      </w:r>
      <w:r w:rsidRPr="003D52FF">
        <w:rPr>
          <w:rFonts w:asciiTheme="minorBidi" w:hAnsiTheme="minorBidi" w:cstheme="minorBidi"/>
          <w:spacing w:val="-9"/>
        </w:rPr>
        <w:t xml:space="preserve"> </w:t>
      </w:r>
      <w:r w:rsidRPr="003D52FF">
        <w:rPr>
          <w:rFonts w:asciiTheme="minorBidi" w:hAnsiTheme="minorBidi" w:cstheme="minorBidi"/>
        </w:rPr>
        <w:t>2019).</w:t>
      </w:r>
    </w:p>
    <w:p w14:paraId="2779821C" w14:textId="77777777" w:rsidR="00CF52B0" w:rsidRPr="003D52FF" w:rsidRDefault="00CF52B0">
      <w:pPr>
        <w:pStyle w:val="BodyText"/>
        <w:spacing w:before="9"/>
        <w:rPr>
          <w:rFonts w:asciiTheme="minorBidi" w:hAnsiTheme="minorBidi" w:cstheme="minorBidi"/>
          <w:sz w:val="33"/>
        </w:rPr>
      </w:pPr>
    </w:p>
    <w:p w14:paraId="7B812AF5" w14:textId="77777777" w:rsidR="00CF52B0" w:rsidRPr="003D52FF" w:rsidRDefault="00000000">
      <w:pPr>
        <w:pStyle w:val="BodyText"/>
        <w:spacing w:line="340" w:lineRule="auto"/>
        <w:ind w:left="1160" w:right="1171" w:firstLine="67"/>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order</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investigate</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6"/>
        </w:rPr>
        <w:t xml:space="preserve"> </w:t>
      </w:r>
      <w:r w:rsidRPr="003D52FF">
        <w:rPr>
          <w:rFonts w:asciiTheme="minorBidi" w:hAnsiTheme="minorBidi" w:cstheme="minorBidi"/>
        </w:rPr>
        <w:t>fission,</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were</w:t>
      </w:r>
      <w:r w:rsidRPr="003D52FF">
        <w:rPr>
          <w:rFonts w:asciiTheme="minorBidi" w:hAnsiTheme="minorBidi" w:cstheme="minorBidi"/>
          <w:spacing w:val="-6"/>
        </w:rPr>
        <w:t xml:space="preserve"> </w:t>
      </w:r>
      <w:r w:rsidRPr="003D52FF">
        <w:rPr>
          <w:rFonts w:asciiTheme="minorBidi" w:hAnsiTheme="minorBidi" w:cstheme="minorBidi"/>
        </w:rPr>
        <w:t>labelled</w:t>
      </w:r>
      <w:r w:rsidRPr="003D52FF">
        <w:rPr>
          <w:rFonts w:asciiTheme="minorBidi" w:hAnsiTheme="minorBidi" w:cstheme="minorBidi"/>
          <w:spacing w:val="-7"/>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RFP</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2"/>
        </w:rPr>
        <w:t xml:space="preserve"> </w:t>
      </w:r>
      <w:r w:rsidRPr="003D52FF">
        <w:rPr>
          <w:rFonts w:asciiTheme="minorBidi" w:hAnsiTheme="minorBidi" w:cstheme="minorBidi"/>
          <w:i/>
        </w:rPr>
        <w:t>dymA∆</w:t>
      </w:r>
      <w:r w:rsidRPr="003D52FF">
        <w:rPr>
          <w:rFonts w:asciiTheme="minorBidi" w:hAnsiTheme="minorBidi" w:cstheme="minorBidi"/>
          <w:i/>
          <w:spacing w:val="2"/>
        </w:rPr>
        <w:t xml:space="preserve"> </w:t>
      </w:r>
      <w:r w:rsidRPr="003D52FF">
        <w:rPr>
          <w:rFonts w:asciiTheme="minorBidi" w:hAnsiTheme="minorBidi" w:cstheme="minorBidi"/>
        </w:rPr>
        <w:t>strain</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subsequently</w:t>
      </w:r>
      <w:r w:rsidRPr="003D52FF">
        <w:rPr>
          <w:rFonts w:asciiTheme="minorBidi" w:hAnsiTheme="minorBidi" w:cstheme="minorBidi"/>
          <w:spacing w:val="-7"/>
        </w:rPr>
        <w:t xml:space="preserve"> </w:t>
      </w:r>
      <w:r w:rsidRPr="003D52FF">
        <w:rPr>
          <w:rFonts w:asciiTheme="minorBidi" w:hAnsiTheme="minorBidi" w:cstheme="minorBidi"/>
        </w:rPr>
        <w:t>observed</w:t>
      </w:r>
      <w:r w:rsidRPr="003D52FF">
        <w:rPr>
          <w:rFonts w:asciiTheme="minorBidi" w:hAnsiTheme="minorBidi" w:cstheme="minorBidi"/>
          <w:spacing w:val="-7"/>
        </w:rPr>
        <w:t xml:space="preserve"> </w:t>
      </w:r>
      <w:r w:rsidRPr="003D52FF">
        <w:rPr>
          <w:rFonts w:asciiTheme="minorBidi" w:hAnsiTheme="minorBidi" w:cstheme="minorBidi"/>
        </w:rPr>
        <w:t>under</w:t>
      </w:r>
      <w:r w:rsidRPr="003D52FF">
        <w:rPr>
          <w:rFonts w:asciiTheme="minorBidi" w:hAnsiTheme="minorBidi" w:cstheme="minorBidi"/>
          <w:spacing w:val="-6"/>
        </w:rPr>
        <w:t xml:space="preserve"> </w:t>
      </w:r>
      <w:r w:rsidRPr="003D52FF">
        <w:rPr>
          <w:rFonts w:asciiTheme="minorBidi" w:hAnsiTheme="minorBidi" w:cstheme="minorBidi"/>
        </w:rPr>
        <w:t>microscopy.</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resulting</w:t>
      </w:r>
      <w:r w:rsidRPr="003D52FF">
        <w:rPr>
          <w:rFonts w:asciiTheme="minorBidi" w:hAnsiTheme="minorBidi" w:cstheme="minorBidi"/>
          <w:spacing w:val="-7"/>
        </w:rPr>
        <w:t xml:space="preserve"> </w:t>
      </w:r>
      <w:r w:rsidRPr="003D52FF">
        <w:rPr>
          <w:rFonts w:asciiTheme="minorBidi" w:hAnsiTheme="minorBidi" w:cstheme="minorBidi"/>
        </w:rPr>
        <w:t>phenotype</w:t>
      </w:r>
      <w:r w:rsidRPr="003D52FF">
        <w:rPr>
          <w:rFonts w:asciiTheme="minorBidi" w:hAnsiTheme="minorBidi" w:cstheme="minorBidi"/>
          <w:spacing w:val="-73"/>
        </w:rPr>
        <w:t xml:space="preserve"> </w:t>
      </w:r>
      <w:r w:rsidRPr="003D52FF">
        <w:rPr>
          <w:rFonts w:asciiTheme="minorBidi" w:hAnsiTheme="minorBidi" w:cstheme="minorBidi"/>
          <w:spacing w:val="-1"/>
        </w:rPr>
        <w:t>was</w:t>
      </w:r>
      <w:r w:rsidRPr="003D52FF">
        <w:rPr>
          <w:rFonts w:asciiTheme="minorBidi" w:hAnsiTheme="minorBidi" w:cstheme="minorBidi"/>
          <w:spacing w:val="-9"/>
        </w:rPr>
        <w:t xml:space="preserve"> </w:t>
      </w:r>
      <w:r w:rsidRPr="003D52FF">
        <w:rPr>
          <w:rFonts w:asciiTheme="minorBidi" w:hAnsiTheme="minorBidi" w:cstheme="minorBidi"/>
          <w:spacing w:val="-1"/>
        </w:rPr>
        <w:t>then</w:t>
      </w:r>
      <w:r w:rsidRPr="003D52FF">
        <w:rPr>
          <w:rFonts w:asciiTheme="minorBidi" w:hAnsiTheme="minorBidi" w:cstheme="minorBidi"/>
          <w:spacing w:val="-8"/>
        </w:rPr>
        <w:t xml:space="preserve"> </w:t>
      </w:r>
      <w:r w:rsidRPr="003D52FF">
        <w:rPr>
          <w:rFonts w:asciiTheme="minorBidi" w:hAnsiTheme="minorBidi" w:cstheme="minorBidi"/>
          <w:spacing w:val="-1"/>
        </w:rPr>
        <w:t>compared</w:t>
      </w:r>
      <w:r w:rsidRPr="003D52FF">
        <w:rPr>
          <w:rFonts w:asciiTheme="minorBidi" w:hAnsiTheme="minorBidi" w:cstheme="minorBidi"/>
          <w:spacing w:val="-7"/>
        </w:rPr>
        <w:t xml:space="preserve"> </w:t>
      </w:r>
      <w:r w:rsidRPr="003D52FF">
        <w:rPr>
          <w:rFonts w:asciiTheme="minorBidi" w:hAnsiTheme="minorBidi" w:cstheme="minorBidi"/>
          <w:spacing w:val="-1"/>
        </w:rPr>
        <w:t>to</w:t>
      </w:r>
      <w:r w:rsidRPr="003D52FF">
        <w:rPr>
          <w:rFonts w:asciiTheme="minorBidi" w:hAnsiTheme="minorBidi" w:cstheme="minorBidi"/>
          <w:spacing w:val="-8"/>
        </w:rPr>
        <w:t xml:space="preserve"> </w:t>
      </w:r>
      <w:r w:rsidRPr="003D52FF">
        <w:rPr>
          <w:rFonts w:asciiTheme="minorBidi" w:hAnsiTheme="minorBidi" w:cstheme="minorBidi"/>
          <w:spacing w:val="-1"/>
        </w:rPr>
        <w:t>that</w:t>
      </w:r>
      <w:r w:rsidRPr="003D52FF">
        <w:rPr>
          <w:rFonts w:asciiTheme="minorBidi" w:hAnsiTheme="minorBidi" w:cstheme="minorBidi"/>
          <w:spacing w:val="-8"/>
        </w:rPr>
        <w:t xml:space="preserve"> </w:t>
      </w:r>
      <w:r w:rsidRPr="003D52FF">
        <w:rPr>
          <w:rFonts w:asciiTheme="minorBidi" w:hAnsiTheme="minorBidi" w:cstheme="minorBidi"/>
          <w:spacing w:val="-1"/>
        </w:rPr>
        <w:t>of</w:t>
      </w:r>
      <w:r w:rsidRPr="003D52FF">
        <w:rPr>
          <w:rFonts w:asciiTheme="minorBidi" w:hAnsiTheme="minorBidi" w:cstheme="minorBidi"/>
          <w:spacing w:val="-7"/>
        </w:rPr>
        <w:t xml:space="preserve"> </w:t>
      </w:r>
      <w:r w:rsidRPr="003D52FF">
        <w:rPr>
          <w:rFonts w:asciiTheme="minorBidi" w:hAnsiTheme="minorBidi" w:cstheme="minorBidi"/>
          <w:spacing w:val="-1"/>
        </w:rPr>
        <w:t>the</w:t>
      </w:r>
      <w:r w:rsidRPr="003D52FF">
        <w:rPr>
          <w:rFonts w:asciiTheme="minorBidi" w:hAnsiTheme="minorBidi" w:cstheme="minorBidi"/>
          <w:spacing w:val="-8"/>
        </w:rPr>
        <w:t xml:space="preserve"> </w:t>
      </w:r>
      <w:r w:rsidRPr="003D52FF">
        <w:rPr>
          <w:rFonts w:asciiTheme="minorBidi" w:hAnsiTheme="minorBidi" w:cstheme="minorBidi"/>
          <w:spacing w:val="-1"/>
        </w:rPr>
        <w:t>wild-type</w:t>
      </w:r>
      <w:r w:rsidRPr="003D52FF">
        <w:rPr>
          <w:rFonts w:asciiTheme="minorBidi" w:hAnsiTheme="minorBidi" w:cstheme="minorBidi"/>
          <w:spacing w:val="-22"/>
        </w:rPr>
        <w:t xml:space="preserve"> </w:t>
      </w:r>
      <w:r w:rsidRPr="003D52FF">
        <w:rPr>
          <w:rFonts w:asciiTheme="minorBidi" w:hAnsiTheme="minorBidi" w:cstheme="minorBidi"/>
          <w:spacing w:val="-1"/>
        </w:rPr>
        <w:t>AX2</w:t>
      </w:r>
      <w:r w:rsidRPr="003D52FF">
        <w:rPr>
          <w:rFonts w:asciiTheme="minorBidi" w:hAnsiTheme="minorBidi" w:cstheme="minorBidi"/>
          <w:spacing w:val="-7"/>
        </w:rPr>
        <w:t xml:space="preserve"> </w:t>
      </w:r>
      <w:r w:rsidRPr="003D52FF">
        <w:rPr>
          <w:rFonts w:asciiTheme="minorBidi" w:hAnsiTheme="minorBidi" w:cstheme="minorBidi"/>
          <w:spacing w:val="-1"/>
        </w:rPr>
        <w:t>strain</w:t>
      </w:r>
      <w:r w:rsidRPr="003D52FF">
        <w:rPr>
          <w:rFonts w:asciiTheme="minorBidi" w:hAnsiTheme="minorBidi" w:cstheme="minorBidi"/>
          <w:spacing w:val="-8"/>
        </w:rPr>
        <w:t xml:space="preserve"> </w:t>
      </w:r>
      <w:r w:rsidRPr="003D52FF">
        <w:rPr>
          <w:rFonts w:asciiTheme="minorBidi" w:hAnsiTheme="minorBidi" w:cstheme="minorBidi"/>
          <w:spacing w:val="-1"/>
        </w:rPr>
        <w:t>of</w:t>
      </w:r>
      <w:r w:rsidRPr="003D52FF">
        <w:rPr>
          <w:rFonts w:asciiTheme="minorBidi" w:hAnsiTheme="minorBidi" w:cstheme="minorBidi"/>
          <w:spacing w:val="-5"/>
        </w:rPr>
        <w:t xml:space="preserve"> </w:t>
      </w:r>
      <w:r w:rsidRPr="003D52FF">
        <w:rPr>
          <w:rFonts w:asciiTheme="minorBidi" w:hAnsiTheme="minorBidi" w:cstheme="minorBidi"/>
          <w:i/>
          <w:spacing w:val="-1"/>
        </w:rPr>
        <w:t>D.</w:t>
      </w:r>
      <w:r w:rsidRPr="003D52FF">
        <w:rPr>
          <w:rFonts w:asciiTheme="minorBidi" w:hAnsiTheme="minorBidi" w:cstheme="minorBidi"/>
          <w:i/>
        </w:rPr>
        <w:t xml:space="preserve"> </w:t>
      </w:r>
      <w:r w:rsidRPr="003D52FF">
        <w:rPr>
          <w:rFonts w:asciiTheme="minorBidi" w:hAnsiTheme="minorBidi" w:cstheme="minorBidi"/>
          <w:i/>
          <w:spacing w:val="-1"/>
        </w:rPr>
        <w:t>discoideum</w:t>
      </w:r>
      <w:r w:rsidRPr="003D52FF">
        <w:rPr>
          <w:rFonts w:asciiTheme="minorBidi" w:hAnsiTheme="minorBidi" w:cstheme="minorBidi"/>
          <w:i/>
          <w:spacing w:val="4"/>
        </w:rPr>
        <w:t xml:space="preserve"> </w:t>
      </w:r>
      <w:r w:rsidRPr="003D52FF">
        <w:rPr>
          <w:rFonts w:asciiTheme="minorBidi" w:hAnsiTheme="minorBidi" w:cstheme="minorBidi"/>
        </w:rPr>
        <w:t>(Figure</w:t>
      </w:r>
      <w:r w:rsidRPr="003D52FF">
        <w:rPr>
          <w:rFonts w:asciiTheme="minorBidi" w:hAnsiTheme="minorBidi" w:cstheme="minorBidi"/>
          <w:spacing w:val="-7"/>
        </w:rPr>
        <w:t xml:space="preserve"> </w:t>
      </w:r>
      <w:r w:rsidRPr="003D52FF">
        <w:rPr>
          <w:rFonts w:asciiTheme="minorBidi" w:hAnsiTheme="minorBidi" w:cstheme="minorBidi"/>
        </w:rPr>
        <w:t>4.11).</w:t>
      </w:r>
      <w:r w:rsidRPr="003D52FF">
        <w:rPr>
          <w:rFonts w:asciiTheme="minorBidi" w:hAnsiTheme="minorBidi" w:cstheme="minorBidi"/>
          <w:spacing w:val="-73"/>
        </w:rPr>
        <w:t xml:space="preserve"> </w:t>
      </w:r>
      <w:r w:rsidRPr="003D52FF">
        <w:rPr>
          <w:rFonts w:asciiTheme="minorBidi" w:hAnsiTheme="minorBidi" w:cstheme="minorBidi"/>
        </w:rPr>
        <w:t xml:space="preserve">The evidence indicates that the primary dynamin protein in </w:t>
      </w:r>
      <w:r w:rsidRPr="003D52FF">
        <w:rPr>
          <w:rFonts w:asciiTheme="minorBidi" w:hAnsiTheme="minorBidi" w:cstheme="minorBidi"/>
          <w:i/>
        </w:rPr>
        <w:t>D. discoideum</w:t>
      </w:r>
      <w:r w:rsidRPr="003D52FF">
        <w:rPr>
          <w:rFonts w:asciiTheme="minorBidi" w:hAnsiTheme="minorBidi" w:cstheme="minorBidi"/>
        </w:rPr>
        <w:t>, dynamin</w:t>
      </w:r>
      <w:r w:rsidRPr="003D52FF">
        <w:rPr>
          <w:rFonts w:asciiTheme="minorBidi" w:hAnsiTheme="minorBidi" w:cstheme="minorBidi"/>
          <w:spacing w:val="1"/>
        </w:rPr>
        <w:t xml:space="preserve"> </w:t>
      </w:r>
      <w:r w:rsidRPr="003D52FF">
        <w:rPr>
          <w:rFonts w:asciiTheme="minorBidi" w:hAnsiTheme="minorBidi" w:cstheme="minorBidi"/>
        </w:rPr>
        <w:t>A, plays a significant role in peroxisome fission.</w:t>
      </w:r>
      <w:r w:rsidRPr="003D52FF">
        <w:rPr>
          <w:rFonts w:asciiTheme="minorBidi" w:hAnsiTheme="minorBidi" w:cstheme="minorBidi"/>
          <w:spacing w:val="1"/>
        </w:rPr>
        <w:t xml:space="preserve"> </w:t>
      </w:r>
      <w:r w:rsidRPr="003D52FF">
        <w:rPr>
          <w:rFonts w:asciiTheme="minorBidi" w:hAnsiTheme="minorBidi" w:cstheme="minorBidi"/>
        </w:rPr>
        <w:t>This discovery provides valuable</w:t>
      </w:r>
      <w:r w:rsidRPr="003D52FF">
        <w:rPr>
          <w:rFonts w:asciiTheme="minorBidi" w:hAnsiTheme="minorBidi" w:cstheme="minorBidi"/>
          <w:spacing w:val="1"/>
        </w:rPr>
        <w:t xml:space="preserve"> </w:t>
      </w:r>
      <w:r w:rsidRPr="003D52FF">
        <w:rPr>
          <w:rFonts w:asciiTheme="minorBidi" w:hAnsiTheme="minorBidi" w:cstheme="minorBidi"/>
          <w:spacing w:val="-1"/>
        </w:rPr>
        <w:t>insights</w:t>
      </w:r>
      <w:r w:rsidRPr="003D52FF">
        <w:rPr>
          <w:rFonts w:asciiTheme="minorBidi" w:hAnsiTheme="minorBidi" w:cstheme="minorBidi"/>
          <w:spacing w:val="-22"/>
        </w:rPr>
        <w:t xml:space="preserve"> </w:t>
      </w:r>
      <w:r w:rsidRPr="003D52FF">
        <w:rPr>
          <w:rFonts w:asciiTheme="minorBidi" w:hAnsiTheme="minorBidi" w:cstheme="minorBidi"/>
          <w:spacing w:val="-1"/>
        </w:rPr>
        <w:t>into</w:t>
      </w:r>
      <w:r w:rsidRPr="003D52FF">
        <w:rPr>
          <w:rFonts w:asciiTheme="minorBidi" w:hAnsiTheme="minorBidi" w:cstheme="minorBidi"/>
          <w:spacing w:val="-15"/>
        </w:rPr>
        <w:t xml:space="preserve"> </w:t>
      </w:r>
      <w:r w:rsidRPr="003D52FF">
        <w:rPr>
          <w:rFonts w:asciiTheme="minorBidi" w:hAnsiTheme="minorBidi" w:cstheme="minorBidi"/>
          <w:spacing w:val="-1"/>
        </w:rPr>
        <w:t>the</w:t>
      </w:r>
      <w:r w:rsidRPr="003D52FF">
        <w:rPr>
          <w:rFonts w:asciiTheme="minorBidi" w:hAnsiTheme="minorBidi" w:cstheme="minorBidi"/>
          <w:spacing w:val="-17"/>
        </w:rPr>
        <w:t xml:space="preserve"> </w:t>
      </w:r>
      <w:r w:rsidRPr="003D52FF">
        <w:rPr>
          <w:rFonts w:asciiTheme="minorBidi" w:hAnsiTheme="minorBidi" w:cstheme="minorBidi"/>
          <w:spacing w:val="-1"/>
        </w:rPr>
        <w:t>involvement</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dynamin</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29"/>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peroxisome</w:t>
      </w:r>
      <w:r w:rsidRPr="003D52FF">
        <w:rPr>
          <w:rFonts w:asciiTheme="minorBidi" w:hAnsiTheme="minorBidi" w:cstheme="minorBidi"/>
          <w:spacing w:val="-12"/>
        </w:rPr>
        <w:t xml:space="preserve"> </w:t>
      </w:r>
      <w:r w:rsidRPr="003D52FF">
        <w:rPr>
          <w:rFonts w:asciiTheme="minorBidi" w:hAnsiTheme="minorBidi" w:cstheme="minorBidi"/>
        </w:rPr>
        <w:t>fission</w:t>
      </w:r>
      <w:r w:rsidRPr="003D52FF">
        <w:rPr>
          <w:rFonts w:asciiTheme="minorBidi" w:hAnsiTheme="minorBidi" w:cstheme="minorBidi"/>
          <w:spacing w:val="-11"/>
        </w:rPr>
        <w:t xml:space="preserve"> </w:t>
      </w:r>
      <w:r w:rsidRPr="003D52FF">
        <w:rPr>
          <w:rFonts w:asciiTheme="minorBidi" w:hAnsiTheme="minorBidi" w:cstheme="minorBidi"/>
        </w:rPr>
        <w:t>within</w:t>
      </w:r>
      <w:r w:rsidRPr="003D52FF">
        <w:rPr>
          <w:rFonts w:asciiTheme="minorBidi" w:hAnsiTheme="minorBidi" w:cstheme="minorBidi"/>
          <w:spacing w:val="-8"/>
        </w:rPr>
        <w:t xml:space="preserve"> </w:t>
      </w:r>
      <w:r w:rsidRPr="003D52FF">
        <w:rPr>
          <w:rFonts w:asciiTheme="minorBidi" w:hAnsiTheme="minorBidi" w:cstheme="minorBidi"/>
          <w:i/>
        </w:rPr>
        <w:t>D.</w:t>
      </w:r>
      <w:r w:rsidRPr="003D52FF">
        <w:rPr>
          <w:rFonts w:asciiTheme="minorBidi" w:hAnsiTheme="minorBidi" w:cstheme="minorBidi"/>
          <w:i/>
          <w:spacing w:val="-10"/>
        </w:rPr>
        <w:t xml:space="preserve"> </w:t>
      </w:r>
      <w:r w:rsidRPr="003D52FF">
        <w:rPr>
          <w:rFonts w:asciiTheme="minorBidi" w:hAnsiTheme="minorBidi" w:cstheme="minorBidi"/>
          <w:i/>
        </w:rPr>
        <w:t>discoideum</w:t>
      </w:r>
      <w:r w:rsidRPr="003D52FF">
        <w:rPr>
          <w:rFonts w:asciiTheme="minorBidi" w:hAnsiTheme="minorBidi" w:cstheme="minorBidi"/>
        </w:rPr>
        <w:t>.</w:t>
      </w:r>
    </w:p>
    <w:p w14:paraId="255A0173" w14:textId="77777777" w:rsidR="00CF52B0" w:rsidRPr="003D52FF" w:rsidRDefault="00CF52B0">
      <w:pPr>
        <w:pStyle w:val="BodyText"/>
        <w:spacing w:before="5"/>
        <w:rPr>
          <w:rFonts w:asciiTheme="minorBidi" w:hAnsiTheme="minorBidi" w:cstheme="minorBidi"/>
          <w:sz w:val="35"/>
        </w:rPr>
      </w:pPr>
    </w:p>
    <w:p w14:paraId="08F669C7" w14:textId="77777777" w:rsidR="00CF52B0" w:rsidRPr="003D52FF" w:rsidRDefault="00000000">
      <w:pPr>
        <w:pStyle w:val="BodyText"/>
        <w:spacing w:line="340" w:lineRule="auto"/>
        <w:ind w:left="1160" w:right="1166"/>
        <w:jc w:val="both"/>
        <w:rPr>
          <w:rFonts w:asciiTheme="minorBidi" w:hAnsiTheme="minorBidi" w:cstheme="minorBidi"/>
        </w:rPr>
      </w:pPr>
      <w:r w:rsidRPr="003D52FF">
        <w:rPr>
          <w:rFonts w:asciiTheme="minorBidi" w:hAnsiTheme="minorBidi" w:cstheme="minorBidi"/>
        </w:rPr>
        <w:t>Studies</w:t>
      </w:r>
      <w:r w:rsidRPr="003D52FF">
        <w:rPr>
          <w:rFonts w:asciiTheme="minorBidi" w:hAnsiTheme="minorBidi" w:cstheme="minorBidi"/>
          <w:spacing w:val="1"/>
        </w:rPr>
        <w:t xml:space="preserve"> </w:t>
      </w:r>
      <w:r w:rsidRPr="003D52FF">
        <w:rPr>
          <w:rFonts w:asciiTheme="minorBidi" w:hAnsiTheme="minorBidi" w:cstheme="minorBidi"/>
        </w:rPr>
        <w:t>have</w:t>
      </w:r>
      <w:r w:rsidRPr="003D52FF">
        <w:rPr>
          <w:rFonts w:asciiTheme="minorBidi" w:hAnsiTheme="minorBidi" w:cstheme="minorBidi"/>
          <w:spacing w:val="1"/>
        </w:rPr>
        <w:t xml:space="preserve"> </w:t>
      </w:r>
      <w:r w:rsidRPr="003D52FF">
        <w:rPr>
          <w:rFonts w:asciiTheme="minorBidi" w:hAnsiTheme="minorBidi" w:cstheme="minorBidi"/>
        </w:rPr>
        <w:t>demonstrated</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among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five</w:t>
      </w:r>
      <w:r w:rsidRPr="003D52FF">
        <w:rPr>
          <w:rFonts w:asciiTheme="minorBidi" w:hAnsiTheme="minorBidi" w:cstheme="minorBidi"/>
          <w:spacing w:val="1"/>
        </w:rPr>
        <w:t xml:space="preserve"> </w:t>
      </w:r>
      <w:r w:rsidRPr="003D52FF">
        <w:rPr>
          <w:rFonts w:asciiTheme="minorBidi" w:hAnsiTheme="minorBidi" w:cstheme="minorBidi"/>
        </w:rPr>
        <w:t>dynamin-like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only</w:t>
      </w:r>
      <w:r w:rsidRPr="003D52FF">
        <w:rPr>
          <w:rFonts w:asciiTheme="minorBidi" w:hAnsiTheme="minorBidi" w:cstheme="minorBidi"/>
          <w:spacing w:val="1"/>
        </w:rPr>
        <w:t xml:space="preserve"> </w:t>
      </w:r>
      <w:r w:rsidRPr="003D52FF">
        <w:rPr>
          <w:rFonts w:asciiTheme="minorBidi" w:hAnsiTheme="minorBidi" w:cstheme="minorBidi"/>
        </w:rPr>
        <w:t>dynamin</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which</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localized</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chromosome</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initially</w:t>
      </w:r>
      <w:r w:rsidRPr="003D52FF">
        <w:rPr>
          <w:rFonts w:asciiTheme="minorBidi" w:hAnsiTheme="minorBidi" w:cstheme="minorBidi"/>
          <w:spacing w:val="1"/>
        </w:rPr>
        <w:t xml:space="preserve"> </w:t>
      </w:r>
      <w:r w:rsidRPr="003D52FF">
        <w:rPr>
          <w:rFonts w:asciiTheme="minorBidi" w:hAnsiTheme="minorBidi" w:cstheme="minorBidi"/>
        </w:rPr>
        <w:t>synthesized as a preprotein and requires processing by mitochondrial proteases to</w:t>
      </w:r>
      <w:r w:rsidRPr="003D52FF">
        <w:rPr>
          <w:rFonts w:asciiTheme="minorBidi" w:hAnsiTheme="minorBidi" w:cstheme="minorBidi"/>
          <w:spacing w:val="1"/>
        </w:rPr>
        <w:t xml:space="preserve"> </w:t>
      </w:r>
      <w:r w:rsidRPr="003D52FF">
        <w:rPr>
          <w:rFonts w:asciiTheme="minorBidi" w:hAnsiTheme="minorBidi" w:cstheme="minorBidi"/>
        </w:rPr>
        <w:t>attain</w:t>
      </w:r>
      <w:r w:rsidRPr="003D52FF">
        <w:rPr>
          <w:rFonts w:asciiTheme="minorBidi" w:hAnsiTheme="minorBidi" w:cstheme="minorBidi"/>
          <w:spacing w:val="-10"/>
        </w:rPr>
        <w:t xml:space="preserve"> </w:t>
      </w:r>
      <w:r w:rsidRPr="003D52FF">
        <w:rPr>
          <w:rFonts w:asciiTheme="minorBidi" w:hAnsiTheme="minorBidi" w:cstheme="minorBidi"/>
        </w:rPr>
        <w:t>its</w:t>
      </w:r>
      <w:r w:rsidRPr="003D52FF">
        <w:rPr>
          <w:rFonts w:asciiTheme="minorBidi" w:hAnsiTheme="minorBidi" w:cstheme="minorBidi"/>
          <w:spacing w:val="-4"/>
        </w:rPr>
        <w:t xml:space="preserve"> </w:t>
      </w:r>
      <w:r w:rsidRPr="003D52FF">
        <w:rPr>
          <w:rFonts w:asciiTheme="minorBidi" w:hAnsiTheme="minorBidi" w:cstheme="minorBidi"/>
        </w:rPr>
        <w:t>mature</w:t>
      </w:r>
      <w:r w:rsidRPr="003D52FF">
        <w:rPr>
          <w:rFonts w:asciiTheme="minorBidi" w:hAnsiTheme="minorBidi" w:cstheme="minorBidi"/>
          <w:spacing w:val="-4"/>
        </w:rPr>
        <w:t xml:space="preserve"> </w:t>
      </w:r>
      <w:r w:rsidRPr="003D52FF">
        <w:rPr>
          <w:rFonts w:asciiTheme="minorBidi" w:hAnsiTheme="minorBidi" w:cstheme="minorBidi"/>
        </w:rPr>
        <w:t>form.</w:t>
      </w:r>
      <w:r w:rsidRPr="003D52FF">
        <w:rPr>
          <w:rFonts w:asciiTheme="minorBidi" w:hAnsiTheme="minorBidi" w:cstheme="minorBidi"/>
          <w:spacing w:val="-15"/>
        </w:rPr>
        <w:t xml:space="preserve"> </w:t>
      </w:r>
      <w:r w:rsidRPr="003D52FF">
        <w:rPr>
          <w:rFonts w:asciiTheme="minorBidi" w:hAnsiTheme="minorBidi" w:cstheme="minorBidi"/>
        </w:rPr>
        <w:t>Additionally,</w:t>
      </w:r>
      <w:r w:rsidRPr="003D52FF">
        <w:rPr>
          <w:rFonts w:asciiTheme="minorBidi" w:hAnsiTheme="minorBidi" w:cstheme="minorBidi"/>
          <w:spacing w:val="-9"/>
        </w:rPr>
        <w:t xml:space="preserve"> </w:t>
      </w:r>
      <w:r w:rsidRPr="003D52FF">
        <w:rPr>
          <w:rFonts w:asciiTheme="minorBidi" w:hAnsiTheme="minorBidi" w:cstheme="minorBidi"/>
        </w:rPr>
        <w:t>it</w:t>
      </w:r>
      <w:r w:rsidRPr="003D52FF">
        <w:rPr>
          <w:rFonts w:asciiTheme="minorBidi" w:hAnsiTheme="minorBidi" w:cstheme="minorBidi"/>
          <w:spacing w:val="-4"/>
        </w:rPr>
        <w:t xml:space="preserve"> </w:t>
      </w:r>
      <w:r w:rsidRPr="003D52FF">
        <w:rPr>
          <w:rFonts w:asciiTheme="minorBidi" w:hAnsiTheme="minorBidi" w:cstheme="minorBidi"/>
        </w:rPr>
        <w:t>has</w:t>
      </w:r>
      <w:r w:rsidRPr="003D52FF">
        <w:rPr>
          <w:rFonts w:asciiTheme="minorBidi" w:hAnsiTheme="minorBidi" w:cstheme="minorBidi"/>
          <w:spacing w:val="-10"/>
        </w:rPr>
        <w:t xml:space="preserve"> </w:t>
      </w:r>
      <w:r w:rsidRPr="003D52FF">
        <w:rPr>
          <w:rFonts w:asciiTheme="minorBidi" w:hAnsiTheme="minorBidi" w:cstheme="minorBidi"/>
        </w:rPr>
        <w:t>been</w:t>
      </w:r>
      <w:r w:rsidRPr="003D52FF">
        <w:rPr>
          <w:rFonts w:asciiTheme="minorBidi" w:hAnsiTheme="minorBidi" w:cstheme="minorBidi"/>
          <w:spacing w:val="-4"/>
        </w:rPr>
        <w:t xml:space="preserve"> </w:t>
      </w:r>
      <w:r w:rsidRPr="003D52FF">
        <w:rPr>
          <w:rFonts w:asciiTheme="minorBidi" w:hAnsiTheme="minorBidi" w:cstheme="minorBidi"/>
        </w:rPr>
        <w:t>shown</w:t>
      </w:r>
      <w:r w:rsidRPr="003D52FF">
        <w:rPr>
          <w:rFonts w:asciiTheme="minorBidi" w:hAnsiTheme="minorBidi" w:cstheme="minorBidi"/>
          <w:spacing w:val="-5"/>
        </w:rPr>
        <w:t xml:space="preserve"> </w:t>
      </w:r>
      <w:r w:rsidRPr="003D52FF">
        <w:rPr>
          <w:rFonts w:asciiTheme="minorBidi" w:hAnsiTheme="minorBidi" w:cstheme="minorBidi"/>
        </w:rPr>
        <w:t>that</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absence</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dynamin</w:t>
      </w:r>
      <w:r w:rsidRPr="003D52FF">
        <w:rPr>
          <w:rFonts w:asciiTheme="minorBidi" w:hAnsiTheme="minorBidi" w:cstheme="minorBidi"/>
          <w:spacing w:val="-4"/>
        </w:rPr>
        <w:t xml:space="preserve"> </w:t>
      </w:r>
      <w:r w:rsidRPr="003D52FF">
        <w:rPr>
          <w:rFonts w:asciiTheme="minorBidi" w:hAnsiTheme="minorBidi" w:cstheme="minorBidi"/>
        </w:rPr>
        <w:t>B</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 xml:space="preserve">discoideum </w:t>
      </w:r>
      <w:r w:rsidRPr="003D52FF">
        <w:rPr>
          <w:rFonts w:asciiTheme="minorBidi" w:hAnsiTheme="minorBidi" w:cstheme="minorBidi"/>
        </w:rPr>
        <w:t>significantly</w:t>
      </w:r>
      <w:r w:rsidRPr="003D52FF">
        <w:rPr>
          <w:rFonts w:asciiTheme="minorBidi" w:hAnsiTheme="minorBidi" w:cstheme="minorBidi"/>
          <w:spacing w:val="-20"/>
        </w:rPr>
        <w:t xml:space="preserve"> </w:t>
      </w:r>
      <w:r w:rsidRPr="003D52FF">
        <w:rPr>
          <w:rFonts w:asciiTheme="minorBidi" w:hAnsiTheme="minorBidi" w:cstheme="minorBidi"/>
        </w:rPr>
        <w:t>impacts</w:t>
      </w:r>
      <w:r w:rsidRPr="003D52FF">
        <w:rPr>
          <w:rFonts w:asciiTheme="minorBidi" w:hAnsiTheme="minorBidi" w:cstheme="minorBidi"/>
          <w:spacing w:val="-12"/>
        </w:rPr>
        <w:t xml:space="preserve"> </w:t>
      </w:r>
      <w:r w:rsidRPr="003D52FF">
        <w:rPr>
          <w:rFonts w:asciiTheme="minorBidi" w:hAnsiTheme="minorBidi" w:cstheme="minorBidi"/>
        </w:rPr>
        <w:t>various</w:t>
      </w:r>
      <w:r w:rsidRPr="003D52FF">
        <w:rPr>
          <w:rFonts w:asciiTheme="minorBidi" w:hAnsiTheme="minorBidi" w:cstheme="minorBidi"/>
          <w:spacing w:val="-17"/>
        </w:rPr>
        <w:t xml:space="preserve"> </w:t>
      </w:r>
      <w:r w:rsidRPr="003D52FF">
        <w:rPr>
          <w:rFonts w:asciiTheme="minorBidi" w:hAnsiTheme="minorBidi" w:cstheme="minorBidi"/>
        </w:rPr>
        <w:t>aspects</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9"/>
        </w:rPr>
        <w:t xml:space="preserve"> </w:t>
      </w:r>
      <w:r w:rsidRPr="003D52FF">
        <w:rPr>
          <w:rFonts w:asciiTheme="minorBidi" w:hAnsiTheme="minorBidi" w:cstheme="minorBidi"/>
        </w:rPr>
        <w:t>motility,</w:t>
      </w:r>
      <w:r w:rsidRPr="003D52FF">
        <w:rPr>
          <w:rFonts w:asciiTheme="minorBidi" w:hAnsiTheme="minorBidi" w:cstheme="minorBidi"/>
          <w:spacing w:val="-13"/>
        </w:rPr>
        <w:t xml:space="preserve"> </w:t>
      </w:r>
      <w:r w:rsidRPr="003D52FF">
        <w:rPr>
          <w:rFonts w:asciiTheme="minorBidi" w:hAnsiTheme="minorBidi" w:cstheme="minorBidi"/>
        </w:rPr>
        <w:t>cell-cell</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cell-</w:t>
      </w:r>
      <w:r w:rsidRPr="003D52FF">
        <w:rPr>
          <w:rFonts w:asciiTheme="minorBidi" w:hAnsiTheme="minorBidi" w:cstheme="minorBidi"/>
          <w:spacing w:val="-73"/>
        </w:rPr>
        <w:t xml:space="preserve"> </w:t>
      </w:r>
      <w:r w:rsidRPr="003D52FF">
        <w:rPr>
          <w:rFonts w:asciiTheme="minorBidi" w:hAnsiTheme="minorBidi" w:cstheme="minorBidi"/>
        </w:rPr>
        <w:t>surface</w:t>
      </w:r>
      <w:r w:rsidRPr="003D52FF">
        <w:rPr>
          <w:rFonts w:asciiTheme="minorBidi" w:hAnsiTheme="minorBidi" w:cstheme="minorBidi"/>
          <w:spacing w:val="3"/>
        </w:rPr>
        <w:t xml:space="preserve"> </w:t>
      </w:r>
      <w:r w:rsidRPr="003D52FF">
        <w:rPr>
          <w:rFonts w:asciiTheme="minorBidi" w:hAnsiTheme="minorBidi" w:cstheme="minorBidi"/>
        </w:rPr>
        <w:t>adhesion,</w:t>
      </w:r>
      <w:r w:rsidRPr="003D52FF">
        <w:rPr>
          <w:rFonts w:asciiTheme="minorBidi" w:hAnsiTheme="minorBidi" w:cstheme="minorBidi"/>
          <w:spacing w:val="9"/>
        </w:rPr>
        <w:t xml:space="preserve"> </w:t>
      </w:r>
      <w:r w:rsidRPr="003D52FF">
        <w:rPr>
          <w:rFonts w:asciiTheme="minorBidi" w:hAnsiTheme="minorBidi" w:cstheme="minorBidi"/>
        </w:rPr>
        <w:t>resistance</w:t>
      </w:r>
      <w:r w:rsidRPr="003D52FF">
        <w:rPr>
          <w:rFonts w:asciiTheme="minorBidi" w:hAnsiTheme="minorBidi" w:cstheme="minorBidi"/>
          <w:spacing w:val="3"/>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osmotic</w:t>
      </w:r>
      <w:r w:rsidRPr="003D52FF">
        <w:rPr>
          <w:rFonts w:asciiTheme="minorBidi" w:hAnsiTheme="minorBidi" w:cstheme="minorBidi"/>
          <w:spacing w:val="7"/>
        </w:rPr>
        <w:t xml:space="preserve"> </w:t>
      </w:r>
      <w:r w:rsidRPr="003D52FF">
        <w:rPr>
          <w:rFonts w:asciiTheme="minorBidi" w:hAnsiTheme="minorBidi" w:cstheme="minorBidi"/>
        </w:rPr>
        <w:t>shock,</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fatty</w:t>
      </w:r>
      <w:r w:rsidRPr="003D52FF">
        <w:rPr>
          <w:rFonts w:asciiTheme="minorBidi" w:hAnsiTheme="minorBidi" w:cstheme="minorBidi"/>
          <w:spacing w:val="8"/>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metabolism</w:t>
      </w:r>
      <w:r w:rsidRPr="003D52FF">
        <w:rPr>
          <w:rFonts w:asciiTheme="minorBidi" w:hAnsiTheme="minorBidi" w:cstheme="minorBidi"/>
          <w:spacing w:val="13"/>
        </w:rPr>
        <w:t xml:space="preserve"> </w:t>
      </w:r>
      <w:r w:rsidRPr="003D52FF">
        <w:rPr>
          <w:rFonts w:asciiTheme="minorBidi" w:hAnsiTheme="minorBidi" w:cstheme="minorBidi"/>
        </w:rPr>
        <w:t>(Rai</w:t>
      </w:r>
      <w:r w:rsidRPr="003D52FF">
        <w:rPr>
          <w:rFonts w:asciiTheme="minorBidi" w:hAnsiTheme="minorBidi" w:cstheme="minorBidi"/>
          <w:spacing w:val="7"/>
        </w:rPr>
        <w:t xml:space="preserve"> </w:t>
      </w:r>
      <w:r w:rsidRPr="003D52FF">
        <w:rPr>
          <w:rFonts w:asciiTheme="minorBidi" w:hAnsiTheme="minorBidi" w:cstheme="minorBidi"/>
        </w:rPr>
        <w:t>et</w:t>
      </w:r>
      <w:r w:rsidRPr="003D52FF">
        <w:rPr>
          <w:rFonts w:asciiTheme="minorBidi" w:hAnsiTheme="minorBidi" w:cstheme="minorBidi"/>
          <w:spacing w:val="9"/>
        </w:rPr>
        <w:t xml:space="preserve"> </w:t>
      </w:r>
      <w:r w:rsidRPr="003D52FF">
        <w:rPr>
          <w:rFonts w:asciiTheme="minorBidi" w:hAnsiTheme="minorBidi" w:cstheme="minorBidi"/>
        </w:rPr>
        <w:t>al.,</w:t>
      </w:r>
    </w:p>
    <w:p w14:paraId="7044B854"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76061D5"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rPr>
        <w:lastRenderedPageBreak/>
        <w:t>2011).</w:t>
      </w:r>
      <w:r w:rsidRPr="003D52FF">
        <w:rPr>
          <w:rFonts w:asciiTheme="minorBidi" w:hAnsiTheme="minorBidi" w:cstheme="minorBidi"/>
          <w:spacing w:val="-19"/>
        </w:rPr>
        <w:t xml:space="preserve"> </w:t>
      </w:r>
      <w:r w:rsidRPr="003D52FF">
        <w:rPr>
          <w:rFonts w:asciiTheme="minorBidi" w:hAnsiTheme="minorBidi" w:cstheme="minorBidi"/>
        </w:rPr>
        <w:t>However,</w:t>
      </w:r>
      <w:r w:rsidRPr="003D52FF">
        <w:rPr>
          <w:rFonts w:asciiTheme="minorBidi" w:hAnsiTheme="minorBidi" w:cstheme="minorBidi"/>
          <w:spacing w:val="-18"/>
        </w:rPr>
        <w:t xml:space="preserve"> </w:t>
      </w:r>
      <w:r w:rsidRPr="003D52FF">
        <w:rPr>
          <w:rFonts w:asciiTheme="minorBidi" w:hAnsiTheme="minorBidi" w:cstheme="minorBidi"/>
        </w:rPr>
        <w:t>additional</w:t>
      </w:r>
      <w:r w:rsidRPr="003D52FF">
        <w:rPr>
          <w:rFonts w:asciiTheme="minorBidi" w:hAnsiTheme="minorBidi" w:cstheme="minorBidi"/>
          <w:spacing w:val="-15"/>
        </w:rPr>
        <w:t xml:space="preserve"> </w:t>
      </w:r>
      <w:r w:rsidRPr="003D52FF">
        <w:rPr>
          <w:rFonts w:asciiTheme="minorBidi" w:hAnsiTheme="minorBidi" w:cstheme="minorBidi"/>
        </w:rPr>
        <w:t>experiments</w:t>
      </w:r>
      <w:r w:rsidRPr="003D52FF">
        <w:rPr>
          <w:rFonts w:asciiTheme="minorBidi" w:hAnsiTheme="minorBidi" w:cstheme="minorBidi"/>
          <w:spacing w:val="-18"/>
        </w:rPr>
        <w:t xml:space="preserve"> </w:t>
      </w:r>
      <w:r w:rsidRPr="003D52FF">
        <w:rPr>
          <w:rFonts w:asciiTheme="minorBidi" w:hAnsiTheme="minorBidi" w:cstheme="minorBidi"/>
        </w:rPr>
        <w:t>are</w:t>
      </w:r>
      <w:r w:rsidRPr="003D52FF">
        <w:rPr>
          <w:rFonts w:asciiTheme="minorBidi" w:hAnsiTheme="minorBidi" w:cstheme="minorBidi"/>
          <w:spacing w:val="-17"/>
        </w:rPr>
        <w:t xml:space="preserve"> </w:t>
      </w:r>
      <w:r w:rsidRPr="003D52FF">
        <w:rPr>
          <w:rFonts w:asciiTheme="minorBidi" w:hAnsiTheme="minorBidi" w:cstheme="minorBidi"/>
        </w:rPr>
        <w:t>required</w:t>
      </w:r>
      <w:r w:rsidRPr="003D52FF">
        <w:rPr>
          <w:rFonts w:asciiTheme="minorBidi" w:hAnsiTheme="minorBidi" w:cstheme="minorBidi"/>
          <w:spacing w:val="-17"/>
        </w:rPr>
        <w:t xml:space="preserve"> </w:t>
      </w:r>
      <w:r w:rsidRPr="003D52FF">
        <w:rPr>
          <w:rFonts w:asciiTheme="minorBidi" w:hAnsiTheme="minorBidi" w:cstheme="minorBidi"/>
        </w:rPr>
        <w:t>to</w:t>
      </w:r>
      <w:r w:rsidRPr="003D52FF">
        <w:rPr>
          <w:rFonts w:asciiTheme="minorBidi" w:hAnsiTheme="minorBidi" w:cstheme="minorBidi"/>
          <w:spacing w:val="-18"/>
        </w:rPr>
        <w:t xml:space="preserve"> </w:t>
      </w:r>
      <w:r w:rsidRPr="003D52FF">
        <w:rPr>
          <w:rFonts w:asciiTheme="minorBidi" w:hAnsiTheme="minorBidi" w:cstheme="minorBidi"/>
        </w:rPr>
        <w:t>determine</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role</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dynamin</w:t>
      </w:r>
      <w:r w:rsidRPr="003D52FF">
        <w:rPr>
          <w:rFonts w:asciiTheme="minorBidi" w:hAnsiTheme="minorBidi" w:cstheme="minorBidi"/>
          <w:spacing w:val="-72"/>
        </w:rPr>
        <w:t xml:space="preserve"> </w:t>
      </w:r>
      <w:r w:rsidRPr="003D52FF">
        <w:rPr>
          <w:rFonts w:asciiTheme="minorBidi" w:hAnsiTheme="minorBidi" w:cstheme="minorBidi"/>
        </w:rPr>
        <w:t xml:space="preserve">B in peroxisome fission in </w:t>
      </w:r>
      <w:r w:rsidRPr="003D52FF">
        <w:rPr>
          <w:rFonts w:asciiTheme="minorBidi" w:hAnsiTheme="minorBidi" w:cstheme="minorBidi"/>
          <w:i/>
        </w:rPr>
        <w:t>D. discoideum</w:t>
      </w:r>
      <w:r w:rsidRPr="003D52FF">
        <w:rPr>
          <w:rFonts w:asciiTheme="minorBidi" w:hAnsiTheme="minorBidi" w:cstheme="minorBidi"/>
        </w:rPr>
        <w:t>. Therefore, by labelling peroxisomes with a</w:t>
      </w:r>
      <w:r w:rsidRPr="003D52FF">
        <w:rPr>
          <w:rFonts w:asciiTheme="minorBidi" w:hAnsiTheme="minorBidi" w:cstheme="minorBidi"/>
          <w:spacing w:val="1"/>
        </w:rPr>
        <w:t xml:space="preserve"> </w:t>
      </w:r>
      <w:r w:rsidRPr="003D52FF">
        <w:rPr>
          <w:rFonts w:asciiTheme="minorBidi" w:hAnsiTheme="minorBidi" w:cstheme="minorBidi"/>
        </w:rPr>
        <w:t xml:space="preserve">reporter gene in a </w:t>
      </w:r>
      <w:r w:rsidRPr="003D52FF">
        <w:rPr>
          <w:rFonts w:asciiTheme="minorBidi" w:hAnsiTheme="minorBidi" w:cstheme="minorBidi"/>
          <w:i/>
        </w:rPr>
        <w:t xml:space="preserve">D. discoideum </w:t>
      </w:r>
      <w:r w:rsidRPr="003D52FF">
        <w:rPr>
          <w:rFonts w:asciiTheme="minorBidi" w:hAnsiTheme="minorBidi" w:cstheme="minorBidi"/>
        </w:rPr>
        <w:t>dynamin B mutant strain, similar to what was done</w:t>
      </w:r>
      <w:r w:rsidRPr="003D52FF">
        <w:rPr>
          <w:rFonts w:asciiTheme="minorBidi" w:hAnsiTheme="minorBidi" w:cstheme="minorBidi"/>
          <w:spacing w:val="-72"/>
        </w:rPr>
        <w:t xml:space="preserve"> </w:t>
      </w:r>
      <w:r w:rsidRPr="003D52FF">
        <w:rPr>
          <w:rFonts w:asciiTheme="minorBidi" w:hAnsiTheme="minorBidi" w:cstheme="minorBidi"/>
          <w:spacing w:val="-1"/>
        </w:rPr>
        <w:t>with</w:t>
      </w:r>
      <w:r w:rsidRPr="003D52FF">
        <w:rPr>
          <w:rFonts w:asciiTheme="minorBidi" w:hAnsiTheme="minorBidi" w:cstheme="minorBidi"/>
          <w:spacing w:val="-8"/>
        </w:rPr>
        <w:t xml:space="preserve"> </w:t>
      </w:r>
      <w:r w:rsidRPr="003D52FF">
        <w:rPr>
          <w:rFonts w:asciiTheme="minorBidi" w:hAnsiTheme="minorBidi" w:cstheme="minorBidi"/>
          <w:spacing w:val="-1"/>
        </w:rPr>
        <w:t>the</w:t>
      </w:r>
      <w:r w:rsidRPr="003D52FF">
        <w:rPr>
          <w:rFonts w:asciiTheme="minorBidi" w:hAnsiTheme="minorBidi" w:cstheme="minorBidi"/>
          <w:spacing w:val="-8"/>
        </w:rPr>
        <w:t xml:space="preserve"> </w:t>
      </w:r>
      <w:r w:rsidRPr="003D52FF">
        <w:rPr>
          <w:rFonts w:asciiTheme="minorBidi" w:hAnsiTheme="minorBidi" w:cstheme="minorBidi"/>
          <w:spacing w:val="-1"/>
        </w:rPr>
        <w:t>dynamin</w:t>
      </w:r>
      <w:r w:rsidRPr="003D52FF">
        <w:rPr>
          <w:rFonts w:asciiTheme="minorBidi" w:hAnsiTheme="minorBidi" w:cstheme="minorBidi"/>
          <w:spacing w:val="-22"/>
        </w:rPr>
        <w:t xml:space="preserve"> </w:t>
      </w:r>
      <w:r w:rsidRPr="003D52FF">
        <w:rPr>
          <w:rFonts w:asciiTheme="minorBidi" w:hAnsiTheme="minorBidi" w:cstheme="minorBidi"/>
          <w:spacing w:val="-1"/>
        </w:rPr>
        <w:t>A</w:t>
      </w:r>
      <w:r w:rsidRPr="003D52FF">
        <w:rPr>
          <w:rFonts w:asciiTheme="minorBidi" w:hAnsiTheme="minorBidi" w:cstheme="minorBidi"/>
          <w:spacing w:val="-25"/>
        </w:rPr>
        <w:t xml:space="preserve"> </w:t>
      </w:r>
      <w:r w:rsidRPr="003D52FF">
        <w:rPr>
          <w:rFonts w:asciiTheme="minorBidi" w:hAnsiTheme="minorBidi" w:cstheme="minorBidi"/>
          <w:spacing w:val="-1"/>
        </w:rPr>
        <w:t>mutant</w:t>
      </w:r>
      <w:r w:rsidRPr="003D52FF">
        <w:rPr>
          <w:rFonts w:asciiTheme="minorBidi" w:hAnsiTheme="minorBidi" w:cstheme="minorBidi"/>
          <w:spacing w:val="-8"/>
        </w:rPr>
        <w:t xml:space="preserve"> </w:t>
      </w:r>
      <w:r w:rsidRPr="003D52FF">
        <w:rPr>
          <w:rFonts w:asciiTheme="minorBidi" w:hAnsiTheme="minorBidi" w:cstheme="minorBidi"/>
          <w:spacing w:val="-1"/>
        </w:rPr>
        <w:t>strain</w:t>
      </w:r>
      <w:r w:rsidRPr="003D52FF">
        <w:rPr>
          <w:rFonts w:asciiTheme="minorBidi" w:hAnsiTheme="minorBidi" w:cstheme="minorBidi"/>
          <w:spacing w:val="-12"/>
        </w:rPr>
        <w:t xml:space="preserve"> </w:t>
      </w:r>
      <w:r w:rsidRPr="003D52FF">
        <w:rPr>
          <w:rFonts w:asciiTheme="minorBidi" w:hAnsiTheme="minorBidi" w:cstheme="minorBidi"/>
          <w:spacing w:val="-1"/>
        </w:rPr>
        <w:t>in</w:t>
      </w:r>
      <w:r w:rsidRPr="003D52FF">
        <w:rPr>
          <w:rFonts w:asciiTheme="minorBidi" w:hAnsiTheme="minorBidi" w:cstheme="minorBidi"/>
          <w:spacing w:val="-13"/>
        </w:rPr>
        <w:t xml:space="preserve"> </w:t>
      </w:r>
      <w:r w:rsidRPr="003D52FF">
        <w:rPr>
          <w:rFonts w:asciiTheme="minorBidi" w:hAnsiTheme="minorBidi" w:cstheme="minorBidi"/>
          <w:spacing w:val="-1"/>
        </w:rPr>
        <w:t>this</w:t>
      </w:r>
      <w:r w:rsidRPr="003D52FF">
        <w:rPr>
          <w:rFonts w:asciiTheme="minorBidi" w:hAnsiTheme="minorBidi" w:cstheme="minorBidi"/>
          <w:spacing w:val="-9"/>
        </w:rPr>
        <w:t xml:space="preserve"> </w:t>
      </w:r>
      <w:r w:rsidRPr="003D52FF">
        <w:rPr>
          <w:rFonts w:asciiTheme="minorBidi" w:hAnsiTheme="minorBidi" w:cstheme="minorBidi"/>
          <w:spacing w:val="-1"/>
        </w:rPr>
        <w:t>study,</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answer</w:t>
      </w:r>
      <w:r w:rsidRPr="003D52FF">
        <w:rPr>
          <w:rFonts w:asciiTheme="minorBidi" w:hAnsiTheme="minorBidi" w:cstheme="minorBidi"/>
          <w:spacing w:val="-7"/>
        </w:rPr>
        <w:t xml:space="preserve"> </w:t>
      </w:r>
      <w:r w:rsidRPr="003D52FF">
        <w:rPr>
          <w:rFonts w:asciiTheme="minorBidi" w:hAnsiTheme="minorBidi" w:cstheme="minorBidi"/>
        </w:rPr>
        <w:t>can</w:t>
      </w:r>
      <w:r w:rsidRPr="003D52FF">
        <w:rPr>
          <w:rFonts w:asciiTheme="minorBidi" w:hAnsiTheme="minorBidi" w:cstheme="minorBidi"/>
          <w:spacing w:val="-8"/>
        </w:rPr>
        <w:t xml:space="preserve"> </w:t>
      </w:r>
      <w:r w:rsidRPr="003D52FF">
        <w:rPr>
          <w:rFonts w:asciiTheme="minorBidi" w:hAnsiTheme="minorBidi" w:cstheme="minorBidi"/>
        </w:rPr>
        <w:t>be</w:t>
      </w:r>
      <w:r w:rsidRPr="003D52FF">
        <w:rPr>
          <w:rFonts w:asciiTheme="minorBidi" w:hAnsiTheme="minorBidi" w:cstheme="minorBidi"/>
          <w:spacing w:val="-12"/>
        </w:rPr>
        <w:t xml:space="preserve"> </w:t>
      </w:r>
      <w:r w:rsidRPr="003D52FF">
        <w:rPr>
          <w:rFonts w:asciiTheme="minorBidi" w:hAnsiTheme="minorBidi" w:cstheme="minorBidi"/>
        </w:rPr>
        <w:t>obtained.</w:t>
      </w:r>
    </w:p>
    <w:p w14:paraId="6795F0D5" w14:textId="77777777" w:rsidR="00CF52B0" w:rsidRPr="003D52FF" w:rsidRDefault="00CF52B0">
      <w:pPr>
        <w:pStyle w:val="BodyText"/>
        <w:spacing w:before="1"/>
        <w:rPr>
          <w:rFonts w:asciiTheme="minorBidi" w:hAnsiTheme="minorBidi" w:cstheme="minorBidi"/>
          <w:sz w:val="38"/>
        </w:rPr>
      </w:pPr>
    </w:p>
    <w:p w14:paraId="7E450E04" w14:textId="77777777" w:rsidR="00CF52B0" w:rsidRPr="003D52FF" w:rsidRDefault="00000000">
      <w:pPr>
        <w:pStyle w:val="ListParagraph"/>
        <w:numPr>
          <w:ilvl w:val="1"/>
          <w:numId w:val="29"/>
        </w:numPr>
        <w:tabs>
          <w:tab w:val="left" w:pos="2600"/>
          <w:tab w:val="left" w:pos="2601"/>
        </w:tabs>
        <w:rPr>
          <w:rFonts w:asciiTheme="minorBidi" w:hAnsiTheme="minorBidi" w:cstheme="minorBidi"/>
          <w:b/>
          <w:i/>
          <w:sz w:val="28"/>
        </w:rPr>
      </w:pPr>
      <w:bookmarkStart w:id="316" w:name="6.6._Dynamics_of_Peroxisomes_in_D._disco"/>
      <w:bookmarkStart w:id="317" w:name="_bookmark193"/>
      <w:bookmarkEnd w:id="316"/>
      <w:bookmarkEnd w:id="317"/>
      <w:r w:rsidRPr="003D52FF">
        <w:rPr>
          <w:rFonts w:asciiTheme="minorBidi" w:hAnsiTheme="minorBidi" w:cstheme="minorBidi"/>
          <w:b/>
          <w:sz w:val="28"/>
        </w:rPr>
        <w:t>Dynamics</w:t>
      </w:r>
      <w:r w:rsidRPr="003D52FF">
        <w:rPr>
          <w:rFonts w:asciiTheme="minorBidi" w:hAnsiTheme="minorBidi" w:cstheme="minorBidi"/>
          <w:b/>
          <w:spacing w:val="-7"/>
          <w:sz w:val="28"/>
        </w:rPr>
        <w:t xml:space="preserve"> </w:t>
      </w:r>
      <w:r w:rsidRPr="003D52FF">
        <w:rPr>
          <w:rFonts w:asciiTheme="minorBidi" w:hAnsiTheme="minorBidi" w:cstheme="minorBidi"/>
          <w:b/>
          <w:sz w:val="28"/>
        </w:rPr>
        <w:t>of</w:t>
      </w:r>
      <w:r w:rsidRPr="003D52FF">
        <w:rPr>
          <w:rFonts w:asciiTheme="minorBidi" w:hAnsiTheme="minorBidi" w:cstheme="minorBidi"/>
          <w:b/>
          <w:spacing w:val="-6"/>
          <w:sz w:val="28"/>
        </w:rPr>
        <w:t xml:space="preserve"> </w:t>
      </w:r>
      <w:r w:rsidRPr="003D52FF">
        <w:rPr>
          <w:rFonts w:asciiTheme="minorBidi" w:hAnsiTheme="minorBidi" w:cstheme="minorBidi"/>
          <w:b/>
          <w:sz w:val="28"/>
        </w:rPr>
        <w:t>Peroxisomes</w:t>
      </w:r>
      <w:r w:rsidRPr="003D52FF">
        <w:rPr>
          <w:rFonts w:asciiTheme="minorBidi" w:hAnsiTheme="minorBidi" w:cstheme="minorBidi"/>
          <w:b/>
          <w:spacing w:val="-2"/>
          <w:sz w:val="28"/>
        </w:rPr>
        <w:t xml:space="preserve"> </w:t>
      </w:r>
      <w:r w:rsidRPr="003D52FF">
        <w:rPr>
          <w:rFonts w:asciiTheme="minorBidi" w:hAnsiTheme="minorBidi" w:cstheme="minorBidi"/>
          <w:b/>
          <w:sz w:val="28"/>
        </w:rPr>
        <w:t>in</w:t>
      </w:r>
      <w:r w:rsidRPr="003D52FF">
        <w:rPr>
          <w:rFonts w:asciiTheme="minorBidi" w:hAnsiTheme="minorBidi" w:cstheme="minorBidi"/>
          <w:b/>
          <w:spacing w:val="-5"/>
          <w:sz w:val="28"/>
        </w:rPr>
        <w:t xml:space="preserve"> </w:t>
      </w:r>
      <w:r w:rsidRPr="003D52FF">
        <w:rPr>
          <w:rFonts w:asciiTheme="minorBidi" w:hAnsiTheme="minorBidi" w:cstheme="minorBidi"/>
          <w:b/>
          <w:i/>
          <w:sz w:val="28"/>
        </w:rPr>
        <w:t>D.</w:t>
      </w:r>
      <w:r w:rsidRPr="003D52FF">
        <w:rPr>
          <w:rFonts w:asciiTheme="minorBidi" w:hAnsiTheme="minorBidi" w:cstheme="minorBidi"/>
          <w:b/>
          <w:i/>
          <w:spacing w:val="-1"/>
          <w:sz w:val="28"/>
        </w:rPr>
        <w:t xml:space="preserve"> </w:t>
      </w:r>
      <w:r w:rsidRPr="003D52FF">
        <w:rPr>
          <w:rFonts w:asciiTheme="minorBidi" w:hAnsiTheme="minorBidi" w:cstheme="minorBidi"/>
          <w:b/>
          <w:i/>
          <w:sz w:val="28"/>
        </w:rPr>
        <w:t>discoideum</w:t>
      </w:r>
    </w:p>
    <w:p w14:paraId="3A37AC36" w14:textId="77777777" w:rsidR="00CF52B0" w:rsidRPr="003D52FF" w:rsidRDefault="00CF52B0">
      <w:pPr>
        <w:pStyle w:val="BodyText"/>
        <w:rPr>
          <w:rFonts w:asciiTheme="minorBidi" w:hAnsiTheme="minorBidi" w:cstheme="minorBidi"/>
          <w:b/>
          <w:i/>
          <w:sz w:val="30"/>
        </w:rPr>
      </w:pPr>
    </w:p>
    <w:p w14:paraId="04D657BB" w14:textId="77777777" w:rsidR="00CF52B0" w:rsidRPr="003D52FF" w:rsidRDefault="00CF52B0">
      <w:pPr>
        <w:pStyle w:val="BodyText"/>
        <w:spacing w:before="4"/>
        <w:rPr>
          <w:rFonts w:asciiTheme="minorBidi" w:hAnsiTheme="minorBidi" w:cstheme="minorBidi"/>
          <w:b/>
          <w:i/>
          <w:sz w:val="25"/>
        </w:rPr>
      </w:pPr>
    </w:p>
    <w:p w14:paraId="2DF058AF" w14:textId="77777777" w:rsidR="00CF52B0" w:rsidRPr="003D52FF" w:rsidRDefault="00000000">
      <w:pPr>
        <w:pStyle w:val="BodyText"/>
        <w:spacing w:before="1" w:line="343" w:lineRule="auto"/>
        <w:ind w:left="1160" w:right="1180"/>
        <w:jc w:val="both"/>
        <w:rPr>
          <w:rFonts w:asciiTheme="minorBidi" w:hAnsiTheme="minorBidi" w:cstheme="minorBidi"/>
        </w:rPr>
      </w:pPr>
      <w:r w:rsidRPr="003D52FF">
        <w:rPr>
          <w:rFonts w:asciiTheme="minorBidi" w:hAnsiTheme="minorBidi" w:cstheme="minorBidi"/>
        </w:rPr>
        <w:t xml:space="preserve">Peroxisomes in </w:t>
      </w:r>
      <w:r w:rsidRPr="003D52FF">
        <w:rPr>
          <w:rFonts w:asciiTheme="minorBidi" w:hAnsiTheme="minorBidi" w:cstheme="minorBidi"/>
          <w:i/>
        </w:rPr>
        <w:t xml:space="preserve">D. discoideum </w:t>
      </w:r>
      <w:r w:rsidRPr="003D52FF">
        <w:rPr>
          <w:rFonts w:asciiTheme="minorBidi" w:hAnsiTheme="minorBidi" w:cstheme="minorBidi"/>
        </w:rPr>
        <w:t>were labelled using the mRFP marker integrated into</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genome</w:t>
      </w:r>
      <w:r w:rsidRPr="003D52FF">
        <w:rPr>
          <w:rFonts w:asciiTheme="minorBidi" w:hAnsiTheme="minorBidi" w:cstheme="minorBidi"/>
          <w:spacing w:val="-10"/>
        </w:rPr>
        <w:t xml:space="preserve"> </w:t>
      </w:r>
      <w:r w:rsidRPr="003D52FF">
        <w:rPr>
          <w:rFonts w:asciiTheme="minorBidi" w:hAnsiTheme="minorBidi" w:cstheme="minorBidi"/>
        </w:rPr>
        <w:t>along</w:t>
      </w:r>
      <w:r w:rsidRPr="003D52FF">
        <w:rPr>
          <w:rFonts w:asciiTheme="minorBidi" w:hAnsiTheme="minorBidi" w:cstheme="minorBidi"/>
          <w:spacing w:val="-10"/>
        </w:rPr>
        <w:t xml:space="preserve"> </w:t>
      </w:r>
      <w:r w:rsidRPr="003D52FF">
        <w:rPr>
          <w:rFonts w:asciiTheme="minorBidi" w:hAnsiTheme="minorBidi" w:cstheme="minorBidi"/>
        </w:rPr>
        <w:t>with</w:t>
      </w:r>
      <w:r w:rsidRPr="003D52FF">
        <w:rPr>
          <w:rFonts w:asciiTheme="minorBidi" w:hAnsiTheme="minorBidi" w:cstheme="minorBidi"/>
          <w:spacing w:val="-9"/>
        </w:rPr>
        <w:t xml:space="preserve"> </w:t>
      </w:r>
      <w:r w:rsidRPr="003D52FF">
        <w:rPr>
          <w:rFonts w:asciiTheme="minorBidi" w:hAnsiTheme="minorBidi" w:cstheme="minorBidi"/>
        </w:rPr>
        <w:t>SKL.</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strain</w:t>
      </w:r>
      <w:r w:rsidRPr="003D52FF">
        <w:rPr>
          <w:rFonts w:asciiTheme="minorBidi" w:hAnsiTheme="minorBidi" w:cstheme="minorBidi"/>
          <w:spacing w:val="-10"/>
        </w:rPr>
        <w:t xml:space="preserve"> </w:t>
      </w:r>
      <w:r w:rsidRPr="003D52FF">
        <w:rPr>
          <w:rFonts w:asciiTheme="minorBidi" w:hAnsiTheme="minorBidi" w:cstheme="minorBidi"/>
        </w:rPr>
        <w:t>was</w:t>
      </w:r>
      <w:r w:rsidRPr="003D52FF">
        <w:rPr>
          <w:rFonts w:asciiTheme="minorBidi" w:hAnsiTheme="minorBidi" w:cstheme="minorBidi"/>
          <w:spacing w:val="-11"/>
        </w:rPr>
        <w:t xml:space="preserve"> </w:t>
      </w:r>
      <w:r w:rsidRPr="003D52FF">
        <w:rPr>
          <w:rFonts w:asciiTheme="minorBidi" w:hAnsiTheme="minorBidi" w:cstheme="minorBidi"/>
        </w:rPr>
        <w:t>cultivated</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various</w:t>
      </w:r>
      <w:r w:rsidRPr="003D52FF">
        <w:rPr>
          <w:rFonts w:asciiTheme="minorBidi" w:hAnsiTheme="minorBidi" w:cstheme="minorBidi"/>
          <w:spacing w:val="-10"/>
        </w:rPr>
        <w:t xml:space="preserve"> </w:t>
      </w:r>
      <w:r w:rsidRPr="003D52FF">
        <w:rPr>
          <w:rFonts w:asciiTheme="minorBidi" w:hAnsiTheme="minorBidi" w:cstheme="minorBidi"/>
        </w:rPr>
        <w:t>growth</w:t>
      </w:r>
      <w:r w:rsidRPr="003D52FF">
        <w:rPr>
          <w:rFonts w:asciiTheme="minorBidi" w:hAnsiTheme="minorBidi" w:cstheme="minorBidi"/>
          <w:spacing w:val="-73"/>
        </w:rPr>
        <w:t xml:space="preserve"> </w:t>
      </w:r>
      <w:r w:rsidRPr="003D52FF">
        <w:rPr>
          <w:rFonts w:asciiTheme="minorBidi" w:hAnsiTheme="minorBidi" w:cstheme="minorBidi"/>
        </w:rPr>
        <w:t>media, and automated quantification was performed to determine the number and</w:t>
      </w:r>
      <w:r w:rsidRPr="003D52FF">
        <w:rPr>
          <w:rFonts w:asciiTheme="minorBidi" w:hAnsiTheme="minorBidi" w:cstheme="minorBidi"/>
          <w:spacing w:val="1"/>
        </w:rPr>
        <w:t xml:space="preserve"> </w:t>
      </w:r>
      <w:r w:rsidRPr="003D52FF">
        <w:rPr>
          <w:rFonts w:asciiTheme="minorBidi" w:hAnsiTheme="minorBidi" w:cstheme="minorBidi"/>
        </w:rPr>
        <w:t>volume of peroxisomes. The main objective of this experimental approach was to</w:t>
      </w:r>
      <w:r w:rsidRPr="003D52FF">
        <w:rPr>
          <w:rFonts w:asciiTheme="minorBidi" w:hAnsiTheme="minorBidi" w:cstheme="minorBidi"/>
          <w:spacing w:val="1"/>
        </w:rPr>
        <w:t xml:space="preserve"> </w:t>
      </w:r>
      <w:r w:rsidRPr="003D52FF">
        <w:rPr>
          <w:rFonts w:asciiTheme="minorBidi" w:hAnsiTheme="minorBidi" w:cstheme="minorBidi"/>
        </w:rPr>
        <w:t>investigate</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dynamics</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rPr>
        <w:t>.</w:t>
      </w:r>
    </w:p>
    <w:p w14:paraId="7886EA71" w14:textId="77777777" w:rsidR="00CF52B0" w:rsidRPr="003D52FF" w:rsidRDefault="00CF52B0">
      <w:pPr>
        <w:pStyle w:val="BodyText"/>
        <w:spacing w:before="8"/>
        <w:rPr>
          <w:rFonts w:asciiTheme="minorBidi" w:hAnsiTheme="minorBidi" w:cstheme="minorBidi"/>
          <w:sz w:val="33"/>
        </w:rPr>
      </w:pPr>
    </w:p>
    <w:p w14:paraId="6ADCEC15"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 xml:space="preserve">In contrast to previous findings in yeasts, peroxisomes in </w:t>
      </w:r>
      <w:r w:rsidRPr="003D52FF">
        <w:rPr>
          <w:rFonts w:asciiTheme="minorBidi" w:hAnsiTheme="minorBidi" w:cstheme="minorBidi"/>
          <w:i/>
        </w:rPr>
        <w:t xml:space="preserve">D. discoideum </w:t>
      </w:r>
      <w:r w:rsidRPr="003D52FF">
        <w:rPr>
          <w:rFonts w:asciiTheme="minorBidi" w:hAnsiTheme="minorBidi" w:cstheme="minorBidi"/>
        </w:rPr>
        <w:t>demonstrate</w:t>
      </w:r>
      <w:r w:rsidRPr="003D52FF">
        <w:rPr>
          <w:rFonts w:asciiTheme="minorBidi" w:hAnsiTheme="minorBidi" w:cstheme="minorBidi"/>
          <w:spacing w:val="-73"/>
        </w:rPr>
        <w:t xml:space="preserve"> </w:t>
      </w:r>
      <w:r w:rsidRPr="003D52FF">
        <w:rPr>
          <w:rFonts w:asciiTheme="minorBidi" w:hAnsiTheme="minorBidi" w:cstheme="minorBidi"/>
        </w:rPr>
        <w:t>reduced</w:t>
      </w:r>
      <w:r w:rsidRPr="003D52FF">
        <w:rPr>
          <w:rFonts w:asciiTheme="minorBidi" w:hAnsiTheme="minorBidi" w:cstheme="minorBidi"/>
          <w:spacing w:val="-16"/>
        </w:rPr>
        <w:t xml:space="preserve"> </w:t>
      </w:r>
      <w:r w:rsidRPr="003D52FF">
        <w:rPr>
          <w:rFonts w:asciiTheme="minorBidi" w:hAnsiTheme="minorBidi" w:cstheme="minorBidi"/>
        </w:rPr>
        <w:t>sensitivity</w:t>
      </w:r>
      <w:r w:rsidRPr="003D52FF">
        <w:rPr>
          <w:rFonts w:asciiTheme="minorBidi" w:hAnsiTheme="minorBidi" w:cstheme="minorBidi"/>
          <w:spacing w:val="-15"/>
        </w:rPr>
        <w:t xml:space="preserve"> </w:t>
      </w:r>
      <w:r w:rsidRPr="003D52FF">
        <w:rPr>
          <w:rFonts w:asciiTheme="minorBidi" w:hAnsiTheme="minorBidi" w:cstheme="minorBidi"/>
        </w:rPr>
        <w:t>to</w:t>
      </w:r>
      <w:r w:rsidRPr="003D52FF">
        <w:rPr>
          <w:rFonts w:asciiTheme="minorBidi" w:hAnsiTheme="minorBidi" w:cstheme="minorBidi"/>
          <w:spacing w:val="-10"/>
        </w:rPr>
        <w:t xml:space="preserve"> </w:t>
      </w:r>
      <w:r w:rsidRPr="003D52FF">
        <w:rPr>
          <w:rFonts w:asciiTheme="minorBidi" w:hAnsiTheme="minorBidi" w:cstheme="minorBidi"/>
        </w:rPr>
        <w:t>changes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growth</w:t>
      </w:r>
      <w:r w:rsidRPr="003D52FF">
        <w:rPr>
          <w:rFonts w:asciiTheme="minorBidi" w:hAnsiTheme="minorBidi" w:cstheme="minorBidi"/>
          <w:spacing w:val="-10"/>
        </w:rPr>
        <w:t xml:space="preserve"> </w:t>
      </w:r>
      <w:r w:rsidRPr="003D52FF">
        <w:rPr>
          <w:rFonts w:asciiTheme="minorBidi" w:hAnsiTheme="minorBidi" w:cstheme="minorBidi"/>
        </w:rPr>
        <w:t>conditions.</w:t>
      </w:r>
      <w:r w:rsidRPr="003D52FF">
        <w:rPr>
          <w:rFonts w:asciiTheme="minorBidi" w:hAnsiTheme="minorBidi" w:cstheme="minorBidi"/>
          <w:spacing w:val="-11"/>
        </w:rPr>
        <w:t xml:space="preserve"> </w:t>
      </w:r>
      <w:r w:rsidRPr="003D52FF">
        <w:rPr>
          <w:rFonts w:asciiTheme="minorBidi" w:hAnsiTheme="minorBidi" w:cstheme="minorBidi"/>
        </w:rPr>
        <w:t>Surprisingly,</w:t>
      </w:r>
      <w:r w:rsidRPr="003D52FF">
        <w:rPr>
          <w:rFonts w:asciiTheme="minorBidi" w:hAnsiTheme="minorBidi" w:cstheme="minorBidi"/>
          <w:spacing w:val="-11"/>
        </w:rPr>
        <w:t xml:space="preserve"> </w:t>
      </w:r>
      <w:r w:rsidRPr="003D52FF">
        <w:rPr>
          <w:rFonts w:asciiTheme="minorBidi" w:hAnsiTheme="minorBidi" w:cstheme="minorBidi"/>
        </w:rPr>
        <w:t>even</w:t>
      </w:r>
      <w:r w:rsidRPr="003D52FF">
        <w:rPr>
          <w:rFonts w:asciiTheme="minorBidi" w:hAnsiTheme="minorBidi" w:cstheme="minorBidi"/>
          <w:spacing w:val="-10"/>
        </w:rPr>
        <w:t xml:space="preserve"> </w:t>
      </w:r>
      <w:r w:rsidRPr="003D52FF">
        <w:rPr>
          <w:rFonts w:asciiTheme="minorBidi" w:hAnsiTheme="minorBidi" w:cstheme="minorBidi"/>
        </w:rPr>
        <w:t>when</w:t>
      </w:r>
      <w:r w:rsidRPr="003D52FF">
        <w:rPr>
          <w:rFonts w:asciiTheme="minorBidi" w:hAnsiTheme="minorBidi" w:cstheme="minorBidi"/>
          <w:spacing w:val="-15"/>
        </w:rPr>
        <w:t xml:space="preserve"> </w:t>
      </w:r>
      <w:r w:rsidRPr="003D52FF">
        <w:rPr>
          <w:rFonts w:asciiTheme="minorBidi" w:hAnsiTheme="minorBidi" w:cstheme="minorBidi"/>
        </w:rPr>
        <w:t>lipids</w:t>
      </w:r>
      <w:r w:rsidRPr="003D52FF">
        <w:rPr>
          <w:rFonts w:asciiTheme="minorBidi" w:hAnsiTheme="minorBidi" w:cstheme="minorBidi"/>
          <w:spacing w:val="-12"/>
        </w:rPr>
        <w:t xml:space="preserve"> </w:t>
      </w:r>
      <w:r w:rsidRPr="003D52FF">
        <w:rPr>
          <w:rFonts w:asciiTheme="minorBidi" w:hAnsiTheme="minorBidi" w:cstheme="minorBidi"/>
        </w:rPr>
        <w:t>are</w:t>
      </w:r>
      <w:r w:rsidRPr="003D52FF">
        <w:rPr>
          <w:rFonts w:asciiTheme="minorBidi" w:hAnsiTheme="minorBidi" w:cstheme="minorBidi"/>
          <w:spacing w:val="-72"/>
        </w:rPr>
        <w:t xml:space="preserve"> </w:t>
      </w:r>
      <w:r w:rsidRPr="003D52FF">
        <w:rPr>
          <w:rFonts w:asciiTheme="minorBidi" w:hAnsiTheme="minorBidi" w:cstheme="minorBidi"/>
        </w:rPr>
        <w:t>absent,</w:t>
      </w:r>
      <w:r w:rsidRPr="003D52FF">
        <w:rPr>
          <w:rFonts w:asciiTheme="minorBidi" w:hAnsiTheme="minorBidi" w:cstheme="minorBidi"/>
          <w:spacing w:val="-2"/>
        </w:rPr>
        <w:t xml:space="preserve"> </w:t>
      </w:r>
      <w:r w:rsidRPr="003D52FF">
        <w:rPr>
          <w:rFonts w:asciiTheme="minorBidi" w:hAnsiTheme="minorBidi" w:cstheme="minorBidi"/>
        </w:rPr>
        <w:t>as</w:t>
      </w:r>
      <w:r w:rsidRPr="003D52FF">
        <w:rPr>
          <w:rFonts w:asciiTheme="minorBidi" w:hAnsiTheme="minorBidi" w:cstheme="minorBidi"/>
          <w:spacing w:val="-3"/>
        </w:rPr>
        <w:t xml:space="preserve"> </w:t>
      </w:r>
      <w:r w:rsidRPr="003D52FF">
        <w:rPr>
          <w:rFonts w:asciiTheme="minorBidi" w:hAnsiTheme="minorBidi" w:cstheme="minorBidi"/>
        </w:rPr>
        <w:t>seen</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SIH</w:t>
      </w:r>
      <w:r w:rsidRPr="003D52FF">
        <w:rPr>
          <w:rFonts w:asciiTheme="minorBidi" w:hAnsiTheme="minorBidi" w:cstheme="minorBidi"/>
          <w:spacing w:val="-3"/>
        </w:rPr>
        <w:t xml:space="preserve"> </w:t>
      </w:r>
      <w:r w:rsidRPr="003D52FF">
        <w:rPr>
          <w:rFonts w:asciiTheme="minorBidi" w:hAnsiTheme="minorBidi" w:cstheme="minorBidi"/>
        </w:rPr>
        <w:t>medium,</w:t>
      </w:r>
      <w:r w:rsidRPr="003D52FF">
        <w:rPr>
          <w:rFonts w:asciiTheme="minorBidi" w:hAnsiTheme="minorBidi" w:cstheme="minorBidi"/>
          <w:spacing w:val="-2"/>
        </w:rPr>
        <w:t xml:space="preserve"> </w:t>
      </w:r>
      <w:r w:rsidRPr="003D52FF">
        <w:rPr>
          <w:rFonts w:asciiTheme="minorBidi" w:hAnsiTheme="minorBidi" w:cstheme="minorBidi"/>
        </w:rPr>
        <w:t>there</w:t>
      </w:r>
      <w:r w:rsidRPr="003D52FF">
        <w:rPr>
          <w:rFonts w:asciiTheme="minorBidi" w:hAnsiTheme="minorBidi" w:cstheme="minorBidi"/>
          <w:spacing w:val="-6"/>
        </w:rPr>
        <w:t xml:space="preserve"> </w:t>
      </w:r>
      <w:r w:rsidRPr="003D52FF">
        <w:rPr>
          <w:rFonts w:asciiTheme="minorBidi" w:hAnsiTheme="minorBidi" w:cstheme="minorBidi"/>
        </w:rPr>
        <w:t>is</w:t>
      </w:r>
      <w:r w:rsidRPr="003D52FF">
        <w:rPr>
          <w:rFonts w:asciiTheme="minorBidi" w:hAnsiTheme="minorBidi" w:cstheme="minorBidi"/>
          <w:spacing w:val="-3"/>
        </w:rPr>
        <w:t xml:space="preserve"> </w:t>
      </w:r>
      <w:r w:rsidRPr="003D52FF">
        <w:rPr>
          <w:rFonts w:asciiTheme="minorBidi" w:hAnsiTheme="minorBidi" w:cstheme="minorBidi"/>
        </w:rPr>
        <w:t>no</w:t>
      </w:r>
      <w:r w:rsidRPr="003D52FF">
        <w:rPr>
          <w:rFonts w:asciiTheme="minorBidi" w:hAnsiTheme="minorBidi" w:cstheme="minorBidi"/>
          <w:spacing w:val="-2"/>
        </w:rPr>
        <w:t xml:space="preserve"> </w:t>
      </w:r>
      <w:r w:rsidRPr="003D52FF">
        <w:rPr>
          <w:rFonts w:asciiTheme="minorBidi" w:hAnsiTheme="minorBidi" w:cstheme="minorBidi"/>
        </w:rPr>
        <w:t>decrease</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quantity</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peroxisomes.</w:t>
      </w:r>
    </w:p>
    <w:p w14:paraId="3859C55C" w14:textId="77777777" w:rsidR="00CF52B0" w:rsidRPr="003D52FF" w:rsidRDefault="00CF52B0">
      <w:pPr>
        <w:pStyle w:val="BodyText"/>
        <w:spacing w:before="2"/>
        <w:rPr>
          <w:rFonts w:asciiTheme="minorBidi" w:hAnsiTheme="minorBidi" w:cstheme="minorBidi"/>
          <w:sz w:val="34"/>
        </w:rPr>
      </w:pPr>
    </w:p>
    <w:p w14:paraId="66F52B44"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These intriguing findings raise questions about the factors contributing to the limited</w:t>
      </w:r>
      <w:r w:rsidRPr="003D52FF">
        <w:rPr>
          <w:rFonts w:asciiTheme="minorBidi" w:hAnsiTheme="minorBidi" w:cstheme="minorBidi"/>
          <w:spacing w:val="-72"/>
        </w:rPr>
        <w:t xml:space="preserve"> </w:t>
      </w:r>
      <w:r w:rsidRPr="003D52FF">
        <w:rPr>
          <w:rFonts w:asciiTheme="minorBidi" w:hAnsiTheme="minorBidi" w:cstheme="minorBidi"/>
        </w:rPr>
        <w:t xml:space="preserve">responsiveness of peroxisomes in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 especially considering that the</w:t>
      </w:r>
      <w:r w:rsidRPr="003D52FF">
        <w:rPr>
          <w:rFonts w:asciiTheme="minorBidi" w:hAnsiTheme="minorBidi" w:cstheme="minorBidi"/>
          <w:spacing w:val="1"/>
        </w:rPr>
        <w:t xml:space="preserve"> </w:t>
      </w:r>
      <w:r w:rsidRPr="003D52FF">
        <w:rPr>
          <w:rFonts w:asciiTheme="minorBidi" w:hAnsiTheme="minorBidi" w:cstheme="minorBidi"/>
        </w:rPr>
        <w:t>malfunction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multifunctional</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MFE1</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64"/>
        </w:rPr>
        <w:t xml:space="preserve"> </w:t>
      </w:r>
      <w:r w:rsidRPr="003D52FF">
        <w:rPr>
          <w:rFonts w:asciiTheme="minorBidi" w:hAnsiTheme="minorBidi" w:cstheme="minorBidi"/>
        </w:rPr>
        <w:t>resulted in both cAMP-relay and developmental abnormalities, along with an excess</w:t>
      </w:r>
      <w:r w:rsidRPr="003D52FF">
        <w:rPr>
          <w:rFonts w:asciiTheme="minorBidi" w:hAnsiTheme="minorBidi" w:cstheme="minorBidi"/>
          <w:spacing w:val="1"/>
        </w:rPr>
        <w:t xml:space="preserve"> </w:t>
      </w:r>
      <w:r w:rsidRPr="003D52FF">
        <w:rPr>
          <w:rFonts w:asciiTheme="minorBidi" w:hAnsiTheme="minorBidi" w:cstheme="minorBidi"/>
        </w:rPr>
        <w:t>accumulation</w:t>
      </w:r>
      <w:r w:rsidRPr="003D52FF">
        <w:rPr>
          <w:rFonts w:asciiTheme="minorBidi" w:hAnsiTheme="minorBidi" w:cstheme="minorBidi"/>
          <w:spacing w:val="-19"/>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cyclopropane</w:t>
      </w:r>
      <w:r w:rsidRPr="003D52FF">
        <w:rPr>
          <w:rFonts w:asciiTheme="minorBidi" w:hAnsiTheme="minorBidi" w:cstheme="minorBidi"/>
          <w:spacing w:val="-18"/>
        </w:rPr>
        <w:t xml:space="preserve"> </w:t>
      </w:r>
      <w:r w:rsidRPr="003D52FF">
        <w:rPr>
          <w:rFonts w:asciiTheme="minorBidi" w:hAnsiTheme="minorBidi" w:cstheme="minorBidi"/>
        </w:rPr>
        <w:t>fatty</w:t>
      </w:r>
      <w:r w:rsidRPr="003D52FF">
        <w:rPr>
          <w:rFonts w:asciiTheme="minorBidi" w:hAnsiTheme="minorBidi" w:cstheme="minorBidi"/>
          <w:spacing w:val="-19"/>
        </w:rPr>
        <w:t xml:space="preserve"> </w:t>
      </w:r>
      <w:r w:rsidRPr="003D52FF">
        <w:rPr>
          <w:rFonts w:asciiTheme="minorBidi" w:hAnsiTheme="minorBidi" w:cstheme="minorBidi"/>
        </w:rPr>
        <w:t>acids</w:t>
      </w:r>
      <w:r w:rsidRPr="003D52FF">
        <w:rPr>
          <w:rFonts w:asciiTheme="minorBidi" w:hAnsiTheme="minorBidi" w:cstheme="minorBidi"/>
          <w:spacing w:val="-14"/>
        </w:rPr>
        <w:t xml:space="preserve"> </w:t>
      </w:r>
      <w:r w:rsidRPr="003D52FF">
        <w:rPr>
          <w:rFonts w:asciiTheme="minorBidi" w:hAnsiTheme="minorBidi" w:cstheme="minorBidi"/>
        </w:rPr>
        <w:t>originating</w:t>
      </w:r>
      <w:r w:rsidRPr="003D52FF">
        <w:rPr>
          <w:rFonts w:asciiTheme="minorBidi" w:hAnsiTheme="minorBidi" w:cstheme="minorBidi"/>
          <w:spacing w:val="-13"/>
        </w:rPr>
        <w:t xml:space="preserve"> </w:t>
      </w:r>
      <w:r w:rsidRPr="003D52FF">
        <w:rPr>
          <w:rFonts w:asciiTheme="minorBidi" w:hAnsiTheme="minorBidi" w:cstheme="minorBidi"/>
        </w:rPr>
        <w:t>from</w:t>
      </w:r>
      <w:r w:rsidRPr="003D52FF">
        <w:rPr>
          <w:rFonts w:asciiTheme="minorBidi" w:hAnsiTheme="minorBidi" w:cstheme="minorBidi"/>
          <w:spacing w:val="-23"/>
        </w:rPr>
        <w:t xml:space="preserve"> </w:t>
      </w:r>
      <w:r w:rsidRPr="003D52FF">
        <w:rPr>
          <w:rFonts w:asciiTheme="minorBidi" w:hAnsiTheme="minorBidi" w:cstheme="minorBidi"/>
        </w:rPr>
        <w:t>ingested</w:t>
      </w:r>
      <w:r w:rsidRPr="003D52FF">
        <w:rPr>
          <w:rFonts w:asciiTheme="minorBidi" w:hAnsiTheme="minorBidi" w:cstheme="minorBidi"/>
          <w:spacing w:val="-12"/>
        </w:rPr>
        <w:t xml:space="preserve"> </w:t>
      </w:r>
      <w:r w:rsidRPr="003D52FF">
        <w:rPr>
          <w:rFonts w:asciiTheme="minorBidi" w:hAnsiTheme="minorBidi" w:cstheme="minorBidi"/>
        </w:rPr>
        <w:t>bacteria</w:t>
      </w:r>
      <w:r w:rsidRPr="003D52FF">
        <w:rPr>
          <w:rFonts w:asciiTheme="minorBidi" w:hAnsiTheme="minorBidi" w:cstheme="minorBidi"/>
          <w:spacing w:val="-7"/>
        </w:rPr>
        <w:t xml:space="preserve"> </w:t>
      </w:r>
      <w:r w:rsidRPr="003D52FF">
        <w:rPr>
          <w:rFonts w:asciiTheme="minorBidi" w:hAnsiTheme="minorBidi" w:cstheme="minorBidi"/>
        </w:rPr>
        <w:t>(Matsuoka</w:t>
      </w:r>
      <w:r w:rsidRPr="003D52FF">
        <w:rPr>
          <w:rFonts w:asciiTheme="minorBidi" w:hAnsiTheme="minorBidi" w:cstheme="minorBidi"/>
          <w:spacing w:val="-72"/>
        </w:rPr>
        <w:t xml:space="preserve"> </w:t>
      </w:r>
      <w:r w:rsidRPr="003D52FF">
        <w:rPr>
          <w:rFonts w:asciiTheme="minorBidi" w:hAnsiTheme="minorBidi" w:cstheme="minorBidi"/>
        </w:rPr>
        <w:t>et al., 2003; Matsuoka et al., 2004). The presence of abundant peroxisomes that</w:t>
      </w:r>
      <w:r w:rsidRPr="003D52FF">
        <w:rPr>
          <w:rFonts w:asciiTheme="minorBidi" w:hAnsiTheme="minorBidi" w:cstheme="minorBidi"/>
          <w:spacing w:val="1"/>
        </w:rPr>
        <w:t xml:space="preserve"> </w:t>
      </w:r>
      <w:r w:rsidRPr="003D52FF">
        <w:rPr>
          <w:rFonts w:asciiTheme="minorBidi" w:hAnsiTheme="minorBidi" w:cstheme="minorBidi"/>
        </w:rPr>
        <w:t>exhibit minimal sensitivity when dietary lipids are lacking suggests that their primary</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9"/>
        </w:rPr>
        <w:t xml:space="preserve"> </w:t>
      </w:r>
      <w:r w:rsidRPr="003D52FF">
        <w:rPr>
          <w:rFonts w:asciiTheme="minorBidi" w:hAnsiTheme="minorBidi" w:cstheme="minorBidi"/>
        </w:rPr>
        <w:t>may</w:t>
      </w:r>
      <w:r w:rsidRPr="003D52FF">
        <w:rPr>
          <w:rFonts w:asciiTheme="minorBidi" w:hAnsiTheme="minorBidi" w:cstheme="minorBidi"/>
          <w:spacing w:val="-10"/>
        </w:rPr>
        <w:t xml:space="preserve"> </w:t>
      </w:r>
      <w:r w:rsidRPr="003D52FF">
        <w:rPr>
          <w:rFonts w:asciiTheme="minorBidi" w:hAnsiTheme="minorBidi" w:cstheme="minorBidi"/>
        </w:rPr>
        <w:t>not</w:t>
      </w:r>
      <w:r w:rsidRPr="003D52FF">
        <w:rPr>
          <w:rFonts w:asciiTheme="minorBidi" w:hAnsiTheme="minorBidi" w:cstheme="minorBidi"/>
          <w:spacing w:val="-9"/>
        </w:rPr>
        <w:t xml:space="preserve"> </w:t>
      </w:r>
      <w:r w:rsidRPr="003D52FF">
        <w:rPr>
          <w:rFonts w:asciiTheme="minorBidi" w:hAnsiTheme="minorBidi" w:cstheme="minorBidi"/>
        </w:rPr>
        <w:t>be</w:t>
      </w:r>
      <w:r w:rsidRPr="003D52FF">
        <w:rPr>
          <w:rFonts w:asciiTheme="minorBidi" w:hAnsiTheme="minorBidi" w:cstheme="minorBidi"/>
          <w:spacing w:val="-9"/>
        </w:rPr>
        <w:t xml:space="preserve"> </w:t>
      </w:r>
      <w:r w:rsidRPr="003D52FF">
        <w:rPr>
          <w:rFonts w:asciiTheme="minorBidi" w:hAnsiTheme="minorBidi" w:cstheme="minorBidi"/>
        </w:rPr>
        <w:t>directly</w:t>
      </w:r>
      <w:r w:rsidRPr="003D52FF">
        <w:rPr>
          <w:rFonts w:asciiTheme="minorBidi" w:hAnsiTheme="minorBidi" w:cstheme="minorBidi"/>
          <w:spacing w:val="-15"/>
        </w:rPr>
        <w:t xml:space="preserve"> </w:t>
      </w:r>
      <w:r w:rsidRPr="003D52FF">
        <w:rPr>
          <w:rFonts w:asciiTheme="minorBidi" w:hAnsiTheme="minorBidi" w:cstheme="minorBidi"/>
        </w:rPr>
        <w:t>related</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2"/>
        </w:rPr>
        <w:t xml:space="preserve"> </w:t>
      </w:r>
      <w:r w:rsidRPr="003D52FF">
        <w:rPr>
          <w:rFonts w:asciiTheme="minorBidi" w:hAnsiTheme="minorBidi" w:cstheme="minorBidi"/>
        </w:rPr>
        <w:t>β-oxidation.</w:t>
      </w:r>
    </w:p>
    <w:p w14:paraId="6689CF87" w14:textId="77777777" w:rsidR="00CF52B0" w:rsidRPr="003D52FF" w:rsidRDefault="00CF52B0">
      <w:pPr>
        <w:pStyle w:val="BodyText"/>
        <w:spacing w:before="11"/>
        <w:rPr>
          <w:rFonts w:asciiTheme="minorBidi" w:hAnsiTheme="minorBidi" w:cstheme="minorBidi"/>
          <w:sz w:val="33"/>
        </w:rPr>
      </w:pPr>
    </w:p>
    <w:p w14:paraId="4FEB6999"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 xml:space="preserve">Additionally, the growth and multicellular development of </w:t>
      </w:r>
      <w:r w:rsidRPr="003D52FF">
        <w:rPr>
          <w:rFonts w:asciiTheme="minorBidi" w:hAnsiTheme="minorBidi" w:cstheme="minorBidi"/>
          <w:i/>
        </w:rPr>
        <w:t xml:space="preserve">D. discoideum </w:t>
      </w:r>
      <w:r w:rsidRPr="003D52FF">
        <w:rPr>
          <w:rFonts w:asciiTheme="minorBidi" w:hAnsiTheme="minorBidi" w:cstheme="minorBidi"/>
        </w:rPr>
        <w:t>cells are</w:t>
      </w:r>
      <w:r w:rsidRPr="003D52FF">
        <w:rPr>
          <w:rFonts w:asciiTheme="minorBidi" w:hAnsiTheme="minorBidi" w:cstheme="minorBidi"/>
          <w:spacing w:val="1"/>
        </w:rPr>
        <w:t xml:space="preserve"> </w:t>
      </w:r>
      <w:r w:rsidRPr="003D52FF">
        <w:rPr>
          <w:rFonts w:asciiTheme="minorBidi" w:hAnsiTheme="minorBidi" w:cstheme="minorBidi"/>
        </w:rPr>
        <w:t>affected when the peroxisomal Citrate synthase CshA, which is part of the glyoxylate</w:t>
      </w:r>
      <w:r w:rsidRPr="003D52FF">
        <w:rPr>
          <w:rFonts w:asciiTheme="minorBidi" w:hAnsiTheme="minorBidi" w:cstheme="minorBidi"/>
          <w:spacing w:val="-72"/>
        </w:rPr>
        <w:t xml:space="preserve"> </w:t>
      </w:r>
      <w:r w:rsidRPr="003D52FF">
        <w:rPr>
          <w:rFonts w:asciiTheme="minorBidi" w:hAnsiTheme="minorBidi" w:cstheme="minorBidi"/>
        </w:rPr>
        <w:t xml:space="preserve">cycle, is disrupted. The growth deficiency observed in </w:t>
      </w:r>
      <w:r w:rsidRPr="003D52FF">
        <w:rPr>
          <w:rFonts w:asciiTheme="minorBidi" w:hAnsiTheme="minorBidi" w:cstheme="minorBidi"/>
          <w:i/>
        </w:rPr>
        <w:t xml:space="preserve">cshA∆ </w:t>
      </w:r>
      <w:r w:rsidRPr="003D52FF">
        <w:rPr>
          <w:rFonts w:asciiTheme="minorBidi" w:hAnsiTheme="minorBidi" w:cstheme="minorBidi"/>
        </w:rPr>
        <w:t>cells has been linked to</w:t>
      </w:r>
      <w:r w:rsidRPr="003D52FF">
        <w:rPr>
          <w:rFonts w:asciiTheme="minorBidi" w:hAnsiTheme="minorBidi" w:cstheme="minorBidi"/>
          <w:spacing w:val="-72"/>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decline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phagocytosis</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fluid-phase</w:t>
      </w:r>
      <w:r w:rsidRPr="003D52FF">
        <w:rPr>
          <w:rFonts w:asciiTheme="minorBidi" w:hAnsiTheme="minorBidi" w:cstheme="minorBidi"/>
          <w:spacing w:val="-4"/>
        </w:rPr>
        <w:t xml:space="preserve"> </w:t>
      </w:r>
      <w:r w:rsidRPr="003D52FF">
        <w:rPr>
          <w:rFonts w:asciiTheme="minorBidi" w:hAnsiTheme="minorBidi" w:cstheme="minorBidi"/>
        </w:rPr>
        <w:t>endocytosis</w:t>
      </w:r>
      <w:r w:rsidRPr="003D52FF">
        <w:rPr>
          <w:rFonts w:asciiTheme="minorBidi" w:hAnsiTheme="minorBidi" w:cstheme="minorBidi"/>
          <w:spacing w:val="-6"/>
        </w:rPr>
        <w:t xml:space="preserve"> </w:t>
      </w:r>
      <w:r w:rsidRPr="003D52FF">
        <w:rPr>
          <w:rFonts w:asciiTheme="minorBidi" w:hAnsiTheme="minorBidi" w:cstheme="minorBidi"/>
        </w:rPr>
        <w:t>(Huang</w:t>
      </w:r>
      <w:r w:rsidRPr="003D52FF">
        <w:rPr>
          <w:rFonts w:asciiTheme="minorBidi" w:hAnsiTheme="minorBidi" w:cstheme="minorBidi"/>
          <w:spacing w:val="-5"/>
        </w:rPr>
        <w:t xml:space="preserve"> </w:t>
      </w:r>
      <w:r w:rsidRPr="003D52FF">
        <w:rPr>
          <w:rFonts w:asciiTheme="minorBidi" w:hAnsiTheme="minorBidi" w:cstheme="minorBidi"/>
        </w:rPr>
        <w:t>et</w:t>
      </w:r>
      <w:r w:rsidRPr="003D52FF">
        <w:rPr>
          <w:rFonts w:asciiTheme="minorBidi" w:hAnsiTheme="minorBidi" w:cstheme="minorBidi"/>
          <w:spacing w:val="-4"/>
        </w:rPr>
        <w:t xml:space="preserve"> </w:t>
      </w:r>
      <w:r w:rsidRPr="003D52FF">
        <w:rPr>
          <w:rFonts w:asciiTheme="minorBidi" w:hAnsiTheme="minorBidi" w:cstheme="minorBidi"/>
        </w:rPr>
        <w:t>al.,</w:t>
      </w:r>
      <w:r w:rsidRPr="003D52FF">
        <w:rPr>
          <w:rFonts w:asciiTheme="minorBidi" w:hAnsiTheme="minorBidi" w:cstheme="minorBidi"/>
          <w:spacing w:val="-10"/>
        </w:rPr>
        <w:t xml:space="preserve"> </w:t>
      </w:r>
      <w:r w:rsidRPr="003D52FF">
        <w:rPr>
          <w:rFonts w:asciiTheme="minorBidi" w:hAnsiTheme="minorBidi" w:cstheme="minorBidi"/>
        </w:rPr>
        <w:t>2004).</w:t>
      </w:r>
    </w:p>
    <w:p w14:paraId="153F0094" w14:textId="77777777" w:rsidR="00CF52B0" w:rsidRPr="003D52FF" w:rsidRDefault="00CF52B0">
      <w:pPr>
        <w:pStyle w:val="BodyText"/>
        <w:spacing w:before="5"/>
        <w:rPr>
          <w:rFonts w:asciiTheme="minorBidi" w:hAnsiTheme="minorBidi" w:cstheme="minorBidi"/>
          <w:sz w:val="34"/>
        </w:rPr>
      </w:pPr>
    </w:p>
    <w:p w14:paraId="2D05FA1E"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conclusion,</w:t>
      </w:r>
      <w:r w:rsidRPr="003D52FF">
        <w:rPr>
          <w:rFonts w:asciiTheme="minorBidi" w:hAnsiTheme="minorBidi" w:cstheme="minorBidi"/>
          <w:spacing w:val="-3"/>
        </w:rPr>
        <w:t xml:space="preserve"> </w:t>
      </w:r>
      <w:r w:rsidRPr="003D52FF">
        <w:rPr>
          <w:rFonts w:asciiTheme="minorBidi" w:hAnsiTheme="minorBidi" w:cstheme="minorBidi"/>
        </w:rPr>
        <w:t>this</w:t>
      </w:r>
      <w:r w:rsidRPr="003D52FF">
        <w:rPr>
          <w:rFonts w:asciiTheme="minorBidi" w:hAnsiTheme="minorBidi" w:cstheme="minorBidi"/>
          <w:spacing w:val="-5"/>
        </w:rPr>
        <w:t xml:space="preserve"> </w:t>
      </w:r>
      <w:r w:rsidRPr="003D52FF">
        <w:rPr>
          <w:rFonts w:asciiTheme="minorBidi" w:hAnsiTheme="minorBidi" w:cstheme="minorBidi"/>
        </w:rPr>
        <w:t>study</w:t>
      </w:r>
      <w:r w:rsidRPr="003D52FF">
        <w:rPr>
          <w:rFonts w:asciiTheme="minorBidi" w:hAnsiTheme="minorBidi" w:cstheme="minorBidi"/>
          <w:spacing w:val="-4"/>
        </w:rPr>
        <w:t xml:space="preserve"> </w:t>
      </w:r>
      <w:r w:rsidRPr="003D52FF">
        <w:rPr>
          <w:rFonts w:asciiTheme="minorBidi" w:hAnsiTheme="minorBidi" w:cstheme="minorBidi"/>
        </w:rPr>
        <w:t>highlights</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diverse</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significant</w:t>
      </w:r>
      <w:r w:rsidRPr="003D52FF">
        <w:rPr>
          <w:rFonts w:asciiTheme="minorBidi" w:hAnsiTheme="minorBidi" w:cstheme="minorBidi"/>
          <w:spacing w:val="-4"/>
        </w:rPr>
        <w:t xml:space="preserve"> </w:t>
      </w:r>
      <w:r w:rsidRPr="003D52FF">
        <w:rPr>
          <w:rFonts w:asciiTheme="minorBidi" w:hAnsiTheme="minorBidi" w:cstheme="minorBidi"/>
        </w:rPr>
        <w:t>roles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peroxisomes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72"/>
        </w:rPr>
        <w:t xml:space="preserve"> </w:t>
      </w:r>
      <w:r w:rsidRPr="003D52FF">
        <w:rPr>
          <w:rFonts w:asciiTheme="minorBidi" w:hAnsiTheme="minorBidi" w:cstheme="minorBidi"/>
        </w:rPr>
        <w:t>two</w:t>
      </w:r>
      <w:r w:rsidRPr="003D52FF">
        <w:rPr>
          <w:rFonts w:asciiTheme="minorBidi" w:hAnsiTheme="minorBidi" w:cstheme="minorBidi"/>
          <w:spacing w:val="73"/>
        </w:rPr>
        <w:t xml:space="preserve"> </w:t>
      </w:r>
      <w:r w:rsidRPr="003D52FF">
        <w:rPr>
          <w:rFonts w:asciiTheme="minorBidi" w:hAnsiTheme="minorBidi" w:cstheme="minorBidi"/>
        </w:rPr>
        <w:t>different</w:t>
      </w:r>
      <w:r w:rsidRPr="003D52FF">
        <w:rPr>
          <w:rFonts w:asciiTheme="minorBidi" w:hAnsiTheme="minorBidi" w:cstheme="minorBidi"/>
          <w:spacing w:val="73"/>
        </w:rPr>
        <w:t xml:space="preserve"> </w:t>
      </w:r>
      <w:r w:rsidRPr="003D52FF">
        <w:rPr>
          <w:rFonts w:asciiTheme="minorBidi" w:hAnsiTheme="minorBidi" w:cstheme="minorBidi"/>
        </w:rPr>
        <w:t>organisms,</w:t>
      </w:r>
      <w:r w:rsidRPr="003D52FF">
        <w:rPr>
          <w:rFonts w:asciiTheme="minorBidi" w:hAnsiTheme="minorBidi" w:cstheme="minorBidi"/>
          <w:spacing w:val="73"/>
        </w:rPr>
        <w:t xml:space="preserve"> </w:t>
      </w:r>
      <w:r w:rsidRPr="003D52FF">
        <w:rPr>
          <w:rFonts w:asciiTheme="minorBidi" w:hAnsiTheme="minorBidi" w:cstheme="minorBidi"/>
        </w:rPr>
        <w:t>both</w:t>
      </w:r>
      <w:r w:rsidRPr="003D52FF">
        <w:rPr>
          <w:rFonts w:asciiTheme="minorBidi" w:hAnsiTheme="minorBidi" w:cstheme="minorBidi"/>
          <w:spacing w:val="4"/>
        </w:rPr>
        <w:t xml:space="preserve"> </w:t>
      </w:r>
      <w:r w:rsidRPr="003D52FF">
        <w:rPr>
          <w:rFonts w:asciiTheme="minorBidi" w:hAnsiTheme="minorBidi" w:cstheme="minorBidi"/>
        </w:rPr>
        <w:t>metabolic</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non-metabolic.</w:t>
      </w:r>
      <w:r w:rsidRPr="003D52FF">
        <w:rPr>
          <w:rFonts w:asciiTheme="minorBidi" w:hAnsiTheme="minorBidi" w:cstheme="minorBidi"/>
          <w:spacing w:val="64"/>
        </w:rPr>
        <w:t xml:space="preserve"> </w:t>
      </w:r>
      <w:r w:rsidRPr="003D52FF">
        <w:rPr>
          <w:rFonts w:asciiTheme="minorBidi" w:hAnsiTheme="minorBidi" w:cstheme="minorBidi"/>
        </w:rPr>
        <w:t>While</w:t>
      </w:r>
      <w:r w:rsidRPr="003D52FF">
        <w:rPr>
          <w:rFonts w:asciiTheme="minorBidi" w:hAnsiTheme="minorBidi" w:cstheme="minorBidi"/>
          <w:spacing w:val="73"/>
        </w:rPr>
        <w:t xml:space="preserve"> </w:t>
      </w:r>
      <w:r w:rsidRPr="003D52FF">
        <w:rPr>
          <w:rFonts w:asciiTheme="minorBidi" w:hAnsiTheme="minorBidi" w:cstheme="minorBidi"/>
        </w:rPr>
        <w:t>peroxisomes</w:t>
      </w:r>
    </w:p>
    <w:p w14:paraId="59592E42"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D508041" w14:textId="77777777" w:rsidR="00CF52B0" w:rsidRPr="003D52FF" w:rsidRDefault="00000000">
      <w:pPr>
        <w:pStyle w:val="BodyText"/>
        <w:spacing w:before="62" w:line="343" w:lineRule="auto"/>
        <w:ind w:left="1160" w:right="1171"/>
        <w:jc w:val="both"/>
        <w:rPr>
          <w:rFonts w:asciiTheme="minorBidi" w:hAnsiTheme="minorBidi" w:cstheme="minorBidi"/>
        </w:rPr>
      </w:pPr>
      <w:r w:rsidRPr="003D52FF">
        <w:rPr>
          <w:rFonts w:asciiTheme="minorBidi" w:hAnsiTheme="minorBidi" w:cstheme="minorBidi"/>
        </w:rPr>
        <w:lastRenderedPageBreak/>
        <w:t>appear</w:t>
      </w:r>
      <w:r w:rsidRPr="003D52FF">
        <w:rPr>
          <w:rFonts w:asciiTheme="minorBidi" w:hAnsiTheme="minorBidi" w:cstheme="minorBidi"/>
          <w:spacing w:val="-21"/>
        </w:rPr>
        <w:t xml:space="preserve"> </w:t>
      </w:r>
      <w:r w:rsidRPr="003D52FF">
        <w:rPr>
          <w:rFonts w:asciiTheme="minorBidi" w:hAnsiTheme="minorBidi" w:cstheme="minorBidi"/>
        </w:rPr>
        <w:t>to</w:t>
      </w:r>
      <w:r w:rsidRPr="003D52FF">
        <w:rPr>
          <w:rFonts w:asciiTheme="minorBidi" w:hAnsiTheme="minorBidi" w:cstheme="minorBidi"/>
          <w:spacing w:val="-17"/>
        </w:rPr>
        <w:t xml:space="preserve"> </w:t>
      </w:r>
      <w:r w:rsidRPr="003D52FF">
        <w:rPr>
          <w:rFonts w:asciiTheme="minorBidi" w:hAnsiTheme="minorBidi" w:cstheme="minorBidi"/>
        </w:rPr>
        <w:t>play</w:t>
      </w:r>
      <w:r w:rsidRPr="003D52FF">
        <w:rPr>
          <w:rFonts w:asciiTheme="minorBidi" w:hAnsiTheme="minorBidi" w:cstheme="minorBidi"/>
          <w:spacing w:val="-23"/>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crucial</w:t>
      </w:r>
      <w:r w:rsidRPr="003D52FF">
        <w:rPr>
          <w:rFonts w:asciiTheme="minorBidi" w:hAnsiTheme="minorBidi" w:cstheme="minorBidi"/>
          <w:spacing w:val="-13"/>
        </w:rPr>
        <w:t xml:space="preserve"> </w:t>
      </w:r>
      <w:r w:rsidRPr="003D52FF">
        <w:rPr>
          <w:rFonts w:asciiTheme="minorBidi" w:hAnsiTheme="minorBidi" w:cstheme="minorBidi"/>
        </w:rPr>
        <w:t>role</w:t>
      </w:r>
      <w:r w:rsidRPr="003D52FF">
        <w:rPr>
          <w:rFonts w:asciiTheme="minorBidi" w:hAnsiTheme="minorBidi" w:cstheme="minorBidi"/>
          <w:spacing w:val="-27"/>
        </w:rPr>
        <w:t xml:space="preserve"> </w:t>
      </w:r>
      <w:r w:rsidRPr="003D52FF">
        <w:rPr>
          <w:rFonts w:asciiTheme="minorBidi" w:hAnsiTheme="minorBidi" w:cstheme="minorBidi"/>
        </w:rPr>
        <w:t>in</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growth</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i/>
        </w:rPr>
        <w:t>D.</w:t>
      </w:r>
      <w:r w:rsidRPr="003D52FF">
        <w:rPr>
          <w:rFonts w:asciiTheme="minorBidi" w:hAnsiTheme="minorBidi" w:cstheme="minorBidi"/>
          <w:i/>
          <w:spacing w:val="-14"/>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7"/>
        </w:rPr>
        <w:t xml:space="preserve"> </w:t>
      </w:r>
      <w:r w:rsidRPr="003D52FF">
        <w:rPr>
          <w:rFonts w:asciiTheme="minorBidi" w:hAnsiTheme="minorBidi" w:cstheme="minorBidi"/>
        </w:rPr>
        <w:t>their</w:t>
      </w:r>
      <w:r w:rsidRPr="003D52FF">
        <w:rPr>
          <w:rFonts w:asciiTheme="minorBidi" w:hAnsiTheme="minorBidi" w:cstheme="minorBidi"/>
          <w:spacing w:val="-20"/>
        </w:rPr>
        <w:t xml:space="preserve"> </w:t>
      </w:r>
      <w:r w:rsidRPr="003D52FF">
        <w:rPr>
          <w:rFonts w:asciiTheme="minorBidi" w:hAnsiTheme="minorBidi" w:cstheme="minorBidi"/>
        </w:rPr>
        <w:t>metabolic</w:t>
      </w:r>
      <w:r w:rsidRPr="003D52FF">
        <w:rPr>
          <w:rFonts w:asciiTheme="minorBidi" w:hAnsiTheme="minorBidi" w:cstheme="minorBidi"/>
          <w:spacing w:val="-18"/>
        </w:rPr>
        <w:t xml:space="preserve"> </w:t>
      </w:r>
      <w:r w:rsidRPr="003D52FF">
        <w:rPr>
          <w:rFonts w:asciiTheme="minorBidi" w:hAnsiTheme="minorBidi" w:cstheme="minorBidi"/>
        </w:rPr>
        <w:t>role</w:t>
      </w:r>
      <w:r w:rsidRPr="003D52FF">
        <w:rPr>
          <w:rFonts w:asciiTheme="minorBidi" w:hAnsiTheme="minorBidi" w:cstheme="minorBidi"/>
          <w:spacing w:val="-17"/>
        </w:rPr>
        <w:t xml:space="preserve"> </w:t>
      </w:r>
      <w:r w:rsidRPr="003D52FF">
        <w:rPr>
          <w:rFonts w:asciiTheme="minorBidi" w:hAnsiTheme="minorBidi" w:cstheme="minorBidi"/>
        </w:rPr>
        <w:t>seems</w:t>
      </w:r>
      <w:r w:rsidRPr="003D52FF">
        <w:rPr>
          <w:rFonts w:asciiTheme="minorBidi" w:hAnsiTheme="minorBidi" w:cstheme="minorBidi"/>
          <w:spacing w:val="-73"/>
        </w:rPr>
        <w:t xml:space="preserve"> </w:t>
      </w:r>
      <w:r w:rsidRPr="003D52FF">
        <w:rPr>
          <w:rFonts w:asciiTheme="minorBidi" w:hAnsiTheme="minorBidi" w:cstheme="minorBidi"/>
        </w:rPr>
        <w:t xml:space="preserve">limited in </w:t>
      </w:r>
      <w:r w:rsidRPr="003D52FF">
        <w:rPr>
          <w:rFonts w:asciiTheme="minorBidi" w:hAnsiTheme="minorBidi" w:cstheme="minorBidi"/>
          <w:i/>
        </w:rPr>
        <w:t>S. pombe</w:t>
      </w:r>
      <w:r w:rsidRPr="003D52FF">
        <w:rPr>
          <w:rFonts w:asciiTheme="minorBidi" w:hAnsiTheme="minorBidi" w:cstheme="minorBidi"/>
        </w:rPr>
        <w:t>. The observations pertaining to peroxisomes in both organisms</w:t>
      </w:r>
      <w:r w:rsidRPr="003D52FF">
        <w:rPr>
          <w:rFonts w:asciiTheme="minorBidi" w:hAnsiTheme="minorBidi" w:cstheme="minorBidi"/>
          <w:spacing w:val="1"/>
        </w:rPr>
        <w:t xml:space="preserve"> </w:t>
      </w:r>
      <w:r w:rsidRPr="003D52FF">
        <w:rPr>
          <w:rFonts w:asciiTheme="minorBidi" w:hAnsiTheme="minorBidi" w:cstheme="minorBidi"/>
        </w:rPr>
        <w:t>emphasize the need for further research to uncover the underlying mechanisms and</w:t>
      </w:r>
      <w:r w:rsidRPr="003D52FF">
        <w:rPr>
          <w:rFonts w:asciiTheme="minorBidi" w:hAnsiTheme="minorBidi" w:cstheme="minorBidi"/>
          <w:spacing w:val="1"/>
        </w:rPr>
        <w:t xml:space="preserve"> </w:t>
      </w:r>
      <w:r w:rsidRPr="003D52FF">
        <w:rPr>
          <w:rFonts w:asciiTheme="minorBidi" w:hAnsiTheme="minorBidi" w:cstheme="minorBidi"/>
        </w:rPr>
        <w:t>achieve a more comprehensive understanding. Future investigations should focus on</w:t>
      </w:r>
      <w:r w:rsidRPr="003D52FF">
        <w:rPr>
          <w:rFonts w:asciiTheme="minorBidi" w:hAnsiTheme="minorBidi" w:cstheme="minorBidi"/>
          <w:spacing w:val="1"/>
        </w:rPr>
        <w:t xml:space="preserve"> </w:t>
      </w:r>
      <w:r w:rsidRPr="003D52FF">
        <w:rPr>
          <w:rFonts w:asciiTheme="minorBidi" w:hAnsiTheme="minorBidi" w:cstheme="minorBidi"/>
        </w:rPr>
        <w:t>exploring the factors that influence the responsiveness of peroxisomes, their specific</w:t>
      </w:r>
      <w:r w:rsidRPr="003D52FF">
        <w:rPr>
          <w:rFonts w:asciiTheme="minorBidi" w:hAnsiTheme="minorBidi" w:cstheme="minorBidi"/>
          <w:spacing w:val="1"/>
        </w:rPr>
        <w:t xml:space="preserve"> </w:t>
      </w:r>
      <w:r w:rsidRPr="003D52FF">
        <w:rPr>
          <w:rFonts w:asciiTheme="minorBidi" w:hAnsiTheme="minorBidi" w:cstheme="minorBidi"/>
        </w:rPr>
        <w:t>roles in different growth conditions, and the involvement of both metabolic and non-</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1"/>
        </w:rPr>
        <w:t xml:space="preserve"> </w:t>
      </w:r>
      <w:r w:rsidRPr="003D52FF">
        <w:rPr>
          <w:rFonts w:asciiTheme="minorBidi" w:hAnsiTheme="minorBidi" w:cstheme="minorBidi"/>
        </w:rPr>
        <w:t>pathways. Advancing</w:t>
      </w:r>
      <w:r w:rsidRPr="003D52FF">
        <w:rPr>
          <w:rFonts w:asciiTheme="minorBidi" w:hAnsiTheme="minorBidi" w:cstheme="minorBidi"/>
          <w:spacing w:val="1"/>
        </w:rPr>
        <w:t xml:space="preserve"> </w:t>
      </w:r>
      <w:r w:rsidRPr="003D52FF">
        <w:rPr>
          <w:rFonts w:asciiTheme="minorBidi" w:hAnsiTheme="minorBidi" w:cstheme="minorBidi"/>
        </w:rPr>
        <w:t>our</w:t>
      </w:r>
      <w:r w:rsidRPr="003D52FF">
        <w:rPr>
          <w:rFonts w:asciiTheme="minorBidi" w:hAnsiTheme="minorBidi" w:cstheme="minorBidi"/>
          <w:spacing w:val="1"/>
        </w:rPr>
        <w:t xml:space="preserve"> </w:t>
      </w:r>
      <w:r w:rsidRPr="003D52FF">
        <w:rPr>
          <w:rFonts w:asciiTheme="minorBidi" w:hAnsiTheme="minorBidi" w:cstheme="minorBidi"/>
        </w:rPr>
        <w:t>knowledge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these</w:t>
      </w:r>
      <w:r w:rsidRPr="003D52FF">
        <w:rPr>
          <w:rFonts w:asciiTheme="minorBidi" w:hAnsiTheme="minorBidi" w:cstheme="minorBidi"/>
          <w:spacing w:val="1"/>
        </w:rPr>
        <w:t xml:space="preserve"> </w:t>
      </w:r>
      <w:r w:rsidRPr="003D52FF">
        <w:rPr>
          <w:rFonts w:asciiTheme="minorBidi" w:hAnsiTheme="minorBidi" w:cstheme="minorBidi"/>
        </w:rPr>
        <w:t>areas</w:t>
      </w:r>
      <w:r w:rsidRPr="003D52FF">
        <w:rPr>
          <w:rFonts w:asciiTheme="minorBidi" w:hAnsiTheme="minorBidi" w:cstheme="minorBidi"/>
          <w:spacing w:val="1"/>
        </w:rPr>
        <w:t xml:space="preserve"> </w:t>
      </w:r>
      <w:r w:rsidRPr="003D52FF">
        <w:rPr>
          <w:rFonts w:asciiTheme="minorBidi" w:hAnsiTheme="minorBidi" w:cstheme="minorBidi"/>
        </w:rPr>
        <w:t>will</w:t>
      </w:r>
      <w:r w:rsidRPr="003D52FF">
        <w:rPr>
          <w:rFonts w:asciiTheme="minorBidi" w:hAnsiTheme="minorBidi" w:cstheme="minorBidi"/>
          <w:spacing w:val="1"/>
        </w:rPr>
        <w:t xml:space="preserve"> </w:t>
      </w:r>
      <w:r w:rsidRPr="003D52FF">
        <w:rPr>
          <w:rFonts w:asciiTheme="minorBidi" w:hAnsiTheme="minorBidi" w:cstheme="minorBidi"/>
        </w:rPr>
        <w:t>significantly</w:t>
      </w:r>
      <w:r w:rsidRPr="003D52FF">
        <w:rPr>
          <w:rFonts w:asciiTheme="minorBidi" w:hAnsiTheme="minorBidi" w:cstheme="minorBidi"/>
          <w:spacing w:val="1"/>
        </w:rPr>
        <w:t xml:space="preserve"> </w:t>
      </w:r>
      <w:r w:rsidRPr="003D52FF">
        <w:rPr>
          <w:rFonts w:asciiTheme="minorBidi" w:hAnsiTheme="minorBidi" w:cstheme="minorBidi"/>
        </w:rPr>
        <w:t>contribute to a more comprehension of peroxisomes and their functions in these</w:t>
      </w:r>
      <w:r w:rsidRPr="003D52FF">
        <w:rPr>
          <w:rFonts w:asciiTheme="minorBidi" w:hAnsiTheme="minorBidi" w:cstheme="minorBidi"/>
          <w:spacing w:val="1"/>
        </w:rPr>
        <w:t xml:space="preserve"> </w:t>
      </w:r>
      <w:r w:rsidRPr="003D52FF">
        <w:rPr>
          <w:rFonts w:asciiTheme="minorBidi" w:hAnsiTheme="minorBidi" w:cstheme="minorBidi"/>
        </w:rPr>
        <w:t>organisms.</w:t>
      </w:r>
    </w:p>
    <w:p w14:paraId="24551522"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F1872D2" w14:textId="77777777" w:rsidR="00CF52B0" w:rsidRPr="003D52FF" w:rsidRDefault="00000000">
      <w:pPr>
        <w:pStyle w:val="Heading1"/>
        <w:rPr>
          <w:rFonts w:asciiTheme="minorBidi" w:hAnsiTheme="minorBidi" w:cstheme="minorBidi"/>
        </w:rPr>
      </w:pPr>
      <w:r w:rsidRPr="003D52FF">
        <w:rPr>
          <w:rFonts w:asciiTheme="minorBidi" w:hAnsiTheme="minorBidi" w:cstheme="minorBidi"/>
        </w:rPr>
        <w:lastRenderedPageBreak/>
        <w:t>References</w:t>
      </w:r>
    </w:p>
    <w:p w14:paraId="17F9C858" w14:textId="77777777" w:rsidR="00CF52B0" w:rsidRPr="003D52FF" w:rsidRDefault="00CF52B0">
      <w:pPr>
        <w:pStyle w:val="BodyText"/>
        <w:spacing w:before="6"/>
        <w:rPr>
          <w:rFonts w:asciiTheme="minorBidi" w:hAnsiTheme="minorBidi" w:cstheme="minorBidi"/>
          <w:b/>
          <w:sz w:val="53"/>
        </w:rPr>
      </w:pPr>
    </w:p>
    <w:p w14:paraId="64879ABA" w14:textId="77777777" w:rsidR="00CF52B0" w:rsidRPr="003D52FF" w:rsidRDefault="00000000">
      <w:pPr>
        <w:pStyle w:val="BodyText"/>
        <w:spacing w:line="340" w:lineRule="auto"/>
        <w:ind w:left="1160" w:right="1185"/>
        <w:jc w:val="both"/>
        <w:rPr>
          <w:rFonts w:asciiTheme="minorBidi" w:hAnsiTheme="minorBidi" w:cstheme="minorBidi"/>
        </w:rPr>
      </w:pPr>
      <w:r w:rsidRPr="003D52FF">
        <w:rPr>
          <w:rFonts w:asciiTheme="minorBidi" w:hAnsiTheme="minorBidi" w:cstheme="minorBidi"/>
        </w:rPr>
        <w:t>Alkuwayti, M. (2014). The role of peroxisomes in sterol biosynthesis by the cellular</w:t>
      </w:r>
      <w:r w:rsidRPr="003D52FF">
        <w:rPr>
          <w:rFonts w:asciiTheme="minorBidi" w:hAnsiTheme="minorBidi" w:cstheme="minorBidi"/>
          <w:spacing w:val="1"/>
        </w:rPr>
        <w:t xml:space="preserve"> </w:t>
      </w:r>
      <w:r w:rsidRPr="003D52FF">
        <w:rPr>
          <w:rFonts w:asciiTheme="minorBidi" w:hAnsiTheme="minorBidi" w:cstheme="minorBidi"/>
        </w:rPr>
        <w:t>slime</w:t>
      </w:r>
      <w:r w:rsidRPr="003D52FF">
        <w:rPr>
          <w:rFonts w:asciiTheme="minorBidi" w:hAnsiTheme="minorBidi" w:cstheme="minorBidi"/>
          <w:spacing w:val="-4"/>
        </w:rPr>
        <w:t xml:space="preserve"> </w:t>
      </w:r>
      <w:r w:rsidRPr="003D52FF">
        <w:rPr>
          <w:rFonts w:asciiTheme="minorBidi" w:hAnsiTheme="minorBidi" w:cstheme="minorBidi"/>
        </w:rPr>
        <w:t>mould</w:t>
      </w:r>
      <w:r w:rsidRPr="003D52FF">
        <w:rPr>
          <w:rFonts w:asciiTheme="minorBidi" w:hAnsiTheme="minorBidi" w:cstheme="minorBidi"/>
          <w:spacing w:val="-5"/>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p>
    <w:p w14:paraId="4147CBB4" w14:textId="77777777" w:rsidR="00CF52B0" w:rsidRPr="003D52FF" w:rsidRDefault="00CF52B0">
      <w:pPr>
        <w:pStyle w:val="BodyText"/>
        <w:spacing w:before="4"/>
        <w:rPr>
          <w:rFonts w:asciiTheme="minorBidi" w:hAnsiTheme="minorBidi" w:cstheme="minorBidi"/>
          <w:sz w:val="34"/>
        </w:rPr>
      </w:pPr>
    </w:p>
    <w:p w14:paraId="7A5E9513" w14:textId="77777777"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rPr>
        <w:t>Agne, B., Meindl, N. M., Niederhoff, K., Einwä Chter, H., Rehling, P., Sickmann, A.,</w:t>
      </w:r>
      <w:r w:rsidRPr="003D52FF">
        <w:rPr>
          <w:rFonts w:asciiTheme="minorBidi" w:hAnsiTheme="minorBidi" w:cstheme="minorBidi"/>
          <w:spacing w:val="1"/>
        </w:rPr>
        <w:t xml:space="preserve"> </w:t>
      </w:r>
      <w:r w:rsidRPr="003D52FF">
        <w:rPr>
          <w:rFonts w:asciiTheme="minorBidi" w:hAnsiTheme="minorBidi" w:cstheme="minorBidi"/>
        </w:rPr>
        <w:t>Meyer, H. E., &amp; Girzalsky, W. (2003). Pex8p: An Intraperoxisomal Organizer of 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Import</w:t>
      </w:r>
      <w:r w:rsidRPr="003D52FF">
        <w:rPr>
          <w:rFonts w:asciiTheme="minorBidi" w:hAnsiTheme="minorBidi" w:cstheme="minorBidi"/>
          <w:spacing w:val="-8"/>
        </w:rPr>
        <w:t xml:space="preserve"> </w:t>
      </w:r>
      <w:r w:rsidRPr="003D52FF">
        <w:rPr>
          <w:rFonts w:asciiTheme="minorBidi" w:hAnsiTheme="minorBidi" w:cstheme="minorBidi"/>
        </w:rPr>
        <w:t>Machinery.</w:t>
      </w:r>
      <w:r w:rsidRPr="003D52FF">
        <w:rPr>
          <w:rFonts w:asciiTheme="minorBidi" w:hAnsiTheme="minorBidi" w:cstheme="minorBidi"/>
          <w:spacing w:val="-8"/>
        </w:rPr>
        <w:t xml:space="preserve"> </w:t>
      </w:r>
      <w:r w:rsidRPr="003D52FF">
        <w:rPr>
          <w:rFonts w:asciiTheme="minorBidi" w:hAnsiTheme="minorBidi" w:cstheme="minorBidi"/>
        </w:rPr>
        <w:t>Molecular</w:t>
      </w:r>
      <w:r w:rsidRPr="003D52FF">
        <w:rPr>
          <w:rFonts w:asciiTheme="minorBidi" w:hAnsiTheme="minorBidi" w:cstheme="minorBidi"/>
          <w:spacing w:val="-7"/>
        </w:rPr>
        <w:t xml:space="preserve"> </w:t>
      </w:r>
      <w:r w:rsidRPr="003D52FF">
        <w:rPr>
          <w:rFonts w:asciiTheme="minorBidi" w:hAnsiTheme="minorBidi" w:cstheme="minorBidi"/>
        </w:rPr>
        <w:t>Cell</w:t>
      </w:r>
      <w:r w:rsidRPr="003D52FF">
        <w:rPr>
          <w:rFonts w:asciiTheme="minorBidi" w:hAnsiTheme="minorBidi" w:cstheme="minorBidi"/>
          <w:spacing w:val="-10"/>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11).</w:t>
      </w:r>
    </w:p>
    <w:p w14:paraId="1989EE32" w14:textId="77777777" w:rsidR="00CF52B0" w:rsidRPr="003D52FF" w:rsidRDefault="00CF52B0">
      <w:pPr>
        <w:pStyle w:val="BodyText"/>
        <w:spacing w:before="3"/>
        <w:rPr>
          <w:rFonts w:asciiTheme="minorBidi" w:hAnsiTheme="minorBidi" w:cstheme="minorBidi"/>
          <w:sz w:val="34"/>
        </w:rPr>
      </w:pPr>
    </w:p>
    <w:p w14:paraId="5B83A40B" w14:textId="77777777" w:rsidR="00CF52B0" w:rsidRPr="003D52FF" w:rsidRDefault="00000000">
      <w:pPr>
        <w:pStyle w:val="BodyText"/>
        <w:spacing w:before="1" w:line="343" w:lineRule="auto"/>
        <w:ind w:left="1160" w:right="1171"/>
        <w:jc w:val="both"/>
        <w:rPr>
          <w:rFonts w:asciiTheme="minorBidi" w:hAnsiTheme="minorBidi" w:cstheme="minorBidi"/>
        </w:rPr>
      </w:pPr>
      <w:r w:rsidRPr="003D52FF">
        <w:rPr>
          <w:rFonts w:asciiTheme="minorBidi" w:hAnsiTheme="minorBidi" w:cstheme="minorBidi"/>
        </w:rPr>
        <w:t>Akşit, A., &amp; van der Klei, I. J. (2018). Yeast peroxisomes: How are they formed and</w:t>
      </w:r>
      <w:r w:rsidRPr="003D52FF">
        <w:rPr>
          <w:rFonts w:asciiTheme="minorBidi" w:hAnsiTheme="minorBidi" w:cstheme="minorBidi"/>
          <w:spacing w:val="1"/>
        </w:rPr>
        <w:t xml:space="preserve"> </w:t>
      </w:r>
      <w:r w:rsidRPr="003D52FF">
        <w:rPr>
          <w:rFonts w:asciiTheme="minorBidi" w:hAnsiTheme="minorBidi" w:cstheme="minorBidi"/>
        </w:rPr>
        <w:t>how do they grow?</w:t>
      </w:r>
      <w:r w:rsidRPr="003D52FF">
        <w:rPr>
          <w:rFonts w:asciiTheme="minorBidi" w:hAnsiTheme="minorBidi" w:cstheme="minorBidi"/>
          <w:spacing w:val="1"/>
        </w:rPr>
        <w:t xml:space="preserve"> </w:t>
      </w:r>
      <w:r w:rsidRPr="003D52FF">
        <w:rPr>
          <w:rFonts w:asciiTheme="minorBidi" w:hAnsiTheme="minorBidi" w:cstheme="minorBidi"/>
        </w:rPr>
        <w:t>International Journal of Biochemistry and Cell Biology (Vol. 105,</w:t>
      </w:r>
      <w:r w:rsidRPr="003D52FF">
        <w:rPr>
          <w:rFonts w:asciiTheme="minorBidi" w:hAnsiTheme="minorBidi" w:cstheme="minorBidi"/>
          <w:spacing w:val="1"/>
        </w:rPr>
        <w:t xml:space="preserve"> </w:t>
      </w:r>
      <w:r w:rsidRPr="003D52FF">
        <w:rPr>
          <w:rFonts w:asciiTheme="minorBidi" w:hAnsiTheme="minorBidi" w:cstheme="minorBidi"/>
        </w:rPr>
        <w:t>pp.</w:t>
      </w:r>
      <w:r w:rsidRPr="003D52FF">
        <w:rPr>
          <w:rFonts w:asciiTheme="minorBidi" w:hAnsiTheme="minorBidi" w:cstheme="minorBidi"/>
          <w:spacing w:val="-7"/>
        </w:rPr>
        <w:t xml:space="preserve"> </w:t>
      </w:r>
      <w:r w:rsidRPr="003D52FF">
        <w:rPr>
          <w:rFonts w:asciiTheme="minorBidi" w:hAnsiTheme="minorBidi" w:cstheme="minorBidi"/>
        </w:rPr>
        <w:t>24–34).</w:t>
      </w:r>
      <w:r w:rsidRPr="003D52FF">
        <w:rPr>
          <w:rFonts w:asciiTheme="minorBidi" w:hAnsiTheme="minorBidi" w:cstheme="minorBidi"/>
          <w:spacing w:val="-7"/>
        </w:rPr>
        <w:t xml:space="preserve"> </w:t>
      </w:r>
      <w:r w:rsidRPr="003D52FF">
        <w:rPr>
          <w:rFonts w:asciiTheme="minorBidi" w:hAnsiTheme="minorBidi" w:cstheme="minorBidi"/>
        </w:rPr>
        <w:t>Elsevier</w:t>
      </w:r>
      <w:r w:rsidRPr="003D52FF">
        <w:rPr>
          <w:rFonts w:asciiTheme="minorBidi" w:hAnsiTheme="minorBidi" w:cstheme="minorBidi"/>
          <w:spacing w:val="-12"/>
        </w:rPr>
        <w:t xml:space="preserve"> </w:t>
      </w:r>
      <w:r w:rsidRPr="003D52FF">
        <w:rPr>
          <w:rFonts w:asciiTheme="minorBidi" w:hAnsiTheme="minorBidi" w:cstheme="minorBidi"/>
        </w:rPr>
        <w:t>Ltd.</w:t>
      </w:r>
    </w:p>
    <w:p w14:paraId="64391675" w14:textId="77777777" w:rsidR="00CF52B0" w:rsidRPr="003D52FF" w:rsidRDefault="00CF52B0">
      <w:pPr>
        <w:pStyle w:val="BodyText"/>
        <w:spacing w:before="3"/>
        <w:rPr>
          <w:rFonts w:asciiTheme="minorBidi" w:hAnsiTheme="minorBidi" w:cstheme="minorBidi"/>
          <w:sz w:val="34"/>
        </w:rPr>
      </w:pPr>
    </w:p>
    <w:p w14:paraId="7D1F65E2"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Alpadi, K., Kulkarni, A., Namjoshi, S., Srinivasan, S., Sippel, K. H., Ayscough, K.,</w:t>
      </w:r>
      <w:r w:rsidRPr="003D52FF">
        <w:rPr>
          <w:rFonts w:asciiTheme="minorBidi" w:hAnsiTheme="minorBidi" w:cstheme="minorBidi"/>
          <w:spacing w:val="1"/>
        </w:rPr>
        <w:t xml:space="preserve"> </w:t>
      </w:r>
      <w:r w:rsidRPr="003D52FF">
        <w:rPr>
          <w:rFonts w:asciiTheme="minorBidi" w:hAnsiTheme="minorBidi" w:cstheme="minorBidi"/>
        </w:rPr>
        <w:t>Zieger,</w:t>
      </w:r>
      <w:r w:rsidRPr="003D52FF">
        <w:rPr>
          <w:rFonts w:asciiTheme="minorBidi" w:hAnsiTheme="minorBidi" w:cstheme="minorBidi"/>
          <w:spacing w:val="-16"/>
        </w:rPr>
        <w:t xml:space="preserve"> </w:t>
      </w:r>
      <w:r w:rsidRPr="003D52FF">
        <w:rPr>
          <w:rFonts w:asciiTheme="minorBidi" w:hAnsiTheme="minorBidi" w:cstheme="minorBidi"/>
        </w:rPr>
        <w:t>M.,</w:t>
      </w:r>
      <w:r w:rsidRPr="003D52FF">
        <w:rPr>
          <w:rFonts w:asciiTheme="minorBidi" w:hAnsiTheme="minorBidi" w:cstheme="minorBidi"/>
          <w:spacing w:val="-16"/>
        </w:rPr>
        <w:t xml:space="preserve"> </w:t>
      </w:r>
      <w:r w:rsidRPr="003D52FF">
        <w:rPr>
          <w:rFonts w:asciiTheme="minorBidi" w:hAnsiTheme="minorBidi" w:cstheme="minorBidi"/>
        </w:rPr>
        <w:t>Schmidt,</w:t>
      </w:r>
      <w:r w:rsidRPr="003D52FF">
        <w:rPr>
          <w:rFonts w:asciiTheme="minorBidi" w:hAnsiTheme="minorBidi" w:cstheme="minorBidi"/>
          <w:spacing w:val="-27"/>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Mayer,</w:t>
      </w:r>
      <w:r w:rsidRPr="003D52FF">
        <w:rPr>
          <w:rFonts w:asciiTheme="minorBidi" w:hAnsiTheme="minorBidi" w:cstheme="minorBidi"/>
          <w:spacing w:val="-27"/>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Evangelista,</w:t>
      </w:r>
      <w:r w:rsidRPr="003D52FF">
        <w:rPr>
          <w:rFonts w:asciiTheme="minorBidi" w:hAnsiTheme="minorBidi" w:cstheme="minorBidi"/>
          <w:spacing w:val="-16"/>
        </w:rPr>
        <w:t xml:space="preserve"> </w:t>
      </w:r>
      <w:r w:rsidRPr="003D52FF">
        <w:rPr>
          <w:rFonts w:asciiTheme="minorBidi" w:hAnsiTheme="minorBidi" w:cstheme="minorBidi"/>
        </w:rPr>
        <w:t>M.,</w:t>
      </w:r>
      <w:r w:rsidRPr="003D52FF">
        <w:rPr>
          <w:rFonts w:asciiTheme="minorBidi" w:hAnsiTheme="minorBidi" w:cstheme="minorBidi"/>
          <w:spacing w:val="-15"/>
        </w:rPr>
        <w:t xml:space="preserve"> </w:t>
      </w:r>
      <w:r w:rsidRPr="003D52FF">
        <w:rPr>
          <w:rFonts w:asciiTheme="minorBidi" w:hAnsiTheme="minorBidi" w:cstheme="minorBidi"/>
        </w:rPr>
        <w:t>Quiocho,</w:t>
      </w:r>
      <w:r w:rsidRPr="003D52FF">
        <w:rPr>
          <w:rFonts w:asciiTheme="minorBidi" w:hAnsiTheme="minorBidi" w:cstheme="minorBidi"/>
          <w:spacing w:val="-16"/>
        </w:rPr>
        <w:t xml:space="preserve"> </w:t>
      </w:r>
      <w:r w:rsidRPr="003D52FF">
        <w:rPr>
          <w:rFonts w:asciiTheme="minorBidi" w:hAnsiTheme="minorBidi" w:cstheme="minorBidi"/>
        </w:rPr>
        <w:t>F.</w:t>
      </w:r>
      <w:r w:rsidRPr="003D52FF">
        <w:rPr>
          <w:rFonts w:asciiTheme="minorBidi" w:hAnsiTheme="minorBidi" w:cstheme="minorBidi"/>
          <w:spacing w:val="-27"/>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&amp;</w:t>
      </w:r>
      <w:r w:rsidRPr="003D52FF">
        <w:rPr>
          <w:rFonts w:asciiTheme="minorBidi" w:hAnsiTheme="minorBidi" w:cstheme="minorBidi"/>
          <w:spacing w:val="-18"/>
        </w:rPr>
        <w:t xml:space="preserve"> </w:t>
      </w:r>
      <w:r w:rsidRPr="003D52FF">
        <w:rPr>
          <w:rFonts w:asciiTheme="minorBidi" w:hAnsiTheme="minorBidi" w:cstheme="minorBidi"/>
        </w:rPr>
        <w:t>Peters,</w:t>
      </w:r>
      <w:r w:rsidRPr="003D52FF">
        <w:rPr>
          <w:rFonts w:asciiTheme="minorBidi" w:hAnsiTheme="minorBidi" w:cstheme="minorBidi"/>
          <w:spacing w:val="-16"/>
        </w:rPr>
        <w:t xml:space="preserve"> </w:t>
      </w:r>
      <w:r w:rsidRPr="003D52FF">
        <w:rPr>
          <w:rFonts w:asciiTheme="minorBidi" w:hAnsiTheme="minorBidi" w:cstheme="minorBidi"/>
        </w:rPr>
        <w:t>C.</w:t>
      </w:r>
      <w:r w:rsidRPr="003D52FF">
        <w:rPr>
          <w:rFonts w:asciiTheme="minorBidi" w:hAnsiTheme="minorBidi" w:cstheme="minorBidi"/>
          <w:spacing w:val="-17"/>
        </w:rPr>
        <w:t xml:space="preserve"> </w:t>
      </w:r>
      <w:r w:rsidRPr="003D52FF">
        <w:rPr>
          <w:rFonts w:asciiTheme="minorBidi" w:hAnsiTheme="minorBidi" w:cstheme="minorBidi"/>
        </w:rPr>
        <w:t>(2013).</w:t>
      </w:r>
      <w:r w:rsidRPr="003D52FF">
        <w:rPr>
          <w:rFonts w:asciiTheme="minorBidi" w:hAnsiTheme="minorBidi" w:cstheme="minorBidi"/>
          <w:spacing w:val="-72"/>
        </w:rPr>
        <w:t xml:space="preserve"> </w:t>
      </w:r>
      <w:r w:rsidRPr="003D52FF">
        <w:rPr>
          <w:rFonts w:asciiTheme="minorBidi" w:hAnsiTheme="minorBidi" w:cstheme="minorBidi"/>
        </w:rPr>
        <w:t>Dynamin-SNARE</w:t>
      </w:r>
      <w:r w:rsidRPr="003D52FF">
        <w:rPr>
          <w:rFonts w:asciiTheme="minorBidi" w:hAnsiTheme="minorBidi" w:cstheme="minorBidi"/>
          <w:spacing w:val="1"/>
        </w:rPr>
        <w:t xml:space="preserve"> </w:t>
      </w:r>
      <w:r w:rsidRPr="003D52FF">
        <w:rPr>
          <w:rFonts w:asciiTheme="minorBidi" w:hAnsiTheme="minorBidi" w:cstheme="minorBidi"/>
        </w:rPr>
        <w:t>interactions</w:t>
      </w:r>
      <w:r w:rsidRPr="003D52FF">
        <w:rPr>
          <w:rFonts w:asciiTheme="minorBidi" w:hAnsiTheme="minorBidi" w:cstheme="minorBidi"/>
          <w:spacing w:val="1"/>
        </w:rPr>
        <w:t xml:space="preserve"> </w:t>
      </w:r>
      <w:r w:rsidRPr="003D52FF">
        <w:rPr>
          <w:rFonts w:asciiTheme="minorBidi" w:hAnsiTheme="minorBidi" w:cstheme="minorBidi"/>
        </w:rPr>
        <w:t>control</w:t>
      </w:r>
      <w:r w:rsidRPr="003D52FF">
        <w:rPr>
          <w:rFonts w:asciiTheme="minorBidi" w:hAnsiTheme="minorBidi" w:cstheme="minorBidi"/>
          <w:spacing w:val="1"/>
        </w:rPr>
        <w:t xml:space="preserve"> </w:t>
      </w:r>
      <w:r w:rsidRPr="003D52FF">
        <w:rPr>
          <w:rFonts w:asciiTheme="minorBidi" w:hAnsiTheme="minorBidi" w:cstheme="minorBidi"/>
        </w:rPr>
        <w:t>trans-SNARE</w:t>
      </w:r>
      <w:r w:rsidRPr="003D52FF">
        <w:rPr>
          <w:rFonts w:asciiTheme="minorBidi" w:hAnsiTheme="minorBidi" w:cstheme="minorBidi"/>
          <w:spacing w:val="1"/>
        </w:rPr>
        <w:t xml:space="preserve"> </w:t>
      </w:r>
      <w:r w:rsidRPr="003D52FF">
        <w:rPr>
          <w:rFonts w:asciiTheme="minorBidi" w:hAnsiTheme="minorBidi" w:cstheme="minorBidi"/>
        </w:rPr>
        <w:t>formation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intracellular</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8"/>
        </w:rPr>
        <w:t xml:space="preserve"> </w:t>
      </w:r>
      <w:r w:rsidRPr="003D52FF">
        <w:rPr>
          <w:rFonts w:asciiTheme="minorBidi" w:hAnsiTheme="minorBidi" w:cstheme="minorBidi"/>
        </w:rPr>
        <w:t>fusion.</w:t>
      </w:r>
      <w:r w:rsidRPr="003D52FF">
        <w:rPr>
          <w:rFonts w:asciiTheme="minorBidi" w:hAnsiTheme="minorBidi" w:cstheme="minorBidi"/>
          <w:spacing w:val="-7"/>
        </w:rPr>
        <w:t xml:space="preserve"> </w:t>
      </w:r>
      <w:r w:rsidRPr="003D52FF">
        <w:rPr>
          <w:rFonts w:asciiTheme="minorBidi" w:hAnsiTheme="minorBidi" w:cstheme="minorBidi"/>
        </w:rPr>
        <w:t>Nature</w:t>
      </w:r>
      <w:r w:rsidRPr="003D52FF">
        <w:rPr>
          <w:rFonts w:asciiTheme="minorBidi" w:hAnsiTheme="minorBidi" w:cstheme="minorBidi"/>
          <w:spacing w:val="-8"/>
        </w:rPr>
        <w:t xml:space="preserve"> </w:t>
      </w:r>
      <w:r w:rsidRPr="003D52FF">
        <w:rPr>
          <w:rFonts w:asciiTheme="minorBidi" w:hAnsiTheme="minorBidi" w:cstheme="minorBidi"/>
        </w:rPr>
        <w:t>Communications,</w:t>
      </w:r>
      <w:r w:rsidRPr="003D52FF">
        <w:rPr>
          <w:rFonts w:asciiTheme="minorBidi" w:hAnsiTheme="minorBidi" w:cstheme="minorBidi"/>
          <w:spacing w:val="-7"/>
        </w:rPr>
        <w:t xml:space="preserve"> </w:t>
      </w:r>
      <w:r w:rsidRPr="003D52FF">
        <w:rPr>
          <w:rFonts w:asciiTheme="minorBidi" w:hAnsiTheme="minorBidi" w:cstheme="minorBidi"/>
        </w:rPr>
        <w:t>4.</w:t>
      </w:r>
    </w:p>
    <w:p w14:paraId="38949812" w14:textId="77777777" w:rsidR="00CF52B0" w:rsidRPr="003D52FF" w:rsidRDefault="00CF52B0">
      <w:pPr>
        <w:pStyle w:val="BodyText"/>
        <w:spacing w:before="2"/>
        <w:rPr>
          <w:rFonts w:asciiTheme="minorBidi" w:hAnsiTheme="minorBidi" w:cstheme="minorBidi"/>
          <w:sz w:val="34"/>
        </w:rPr>
      </w:pPr>
    </w:p>
    <w:p w14:paraId="379AC5E1" w14:textId="77777777" w:rsidR="00CF52B0" w:rsidRPr="003D52FF" w:rsidRDefault="00000000">
      <w:pPr>
        <w:pStyle w:val="BodyText"/>
        <w:spacing w:line="343" w:lineRule="auto"/>
        <w:ind w:left="1160" w:right="1165"/>
        <w:jc w:val="both"/>
        <w:rPr>
          <w:rFonts w:asciiTheme="minorBidi" w:hAnsiTheme="minorBidi" w:cstheme="minorBidi"/>
        </w:rPr>
      </w:pPr>
      <w:r w:rsidRPr="003D52FF">
        <w:rPr>
          <w:rFonts w:asciiTheme="minorBidi" w:hAnsiTheme="minorBidi" w:cstheme="minorBidi"/>
        </w:rPr>
        <w:t>Al-Saryi, N. A., Al-Hejjaj, M. Y., Van Roermund, C. W. T., Hulmes, G. E., Ekal, L.,</w:t>
      </w:r>
      <w:r w:rsidRPr="003D52FF">
        <w:rPr>
          <w:rFonts w:asciiTheme="minorBidi" w:hAnsiTheme="minorBidi" w:cstheme="minorBidi"/>
          <w:spacing w:val="1"/>
        </w:rPr>
        <w:t xml:space="preserve"> </w:t>
      </w:r>
      <w:r w:rsidRPr="003D52FF">
        <w:rPr>
          <w:rFonts w:asciiTheme="minorBidi" w:hAnsiTheme="minorBidi" w:cstheme="minorBidi"/>
        </w:rPr>
        <w:t>Payton,</w:t>
      </w:r>
      <w:r w:rsidRPr="003D52FF">
        <w:rPr>
          <w:rFonts w:asciiTheme="minorBidi" w:hAnsiTheme="minorBidi" w:cstheme="minorBidi"/>
          <w:spacing w:val="-15"/>
        </w:rPr>
        <w:t xml:space="preserve"> </w:t>
      </w:r>
      <w:r w:rsidRPr="003D52FF">
        <w:rPr>
          <w:rFonts w:asciiTheme="minorBidi" w:hAnsiTheme="minorBidi" w:cstheme="minorBidi"/>
        </w:rPr>
        <w:t>C.,</w:t>
      </w:r>
      <w:r w:rsidRPr="003D52FF">
        <w:rPr>
          <w:rFonts w:asciiTheme="minorBidi" w:hAnsiTheme="minorBidi" w:cstheme="minorBidi"/>
          <w:spacing w:val="-21"/>
        </w:rPr>
        <w:t xml:space="preserve"> </w:t>
      </w:r>
      <w:r w:rsidRPr="003D52FF">
        <w:rPr>
          <w:rFonts w:asciiTheme="minorBidi" w:hAnsiTheme="minorBidi" w:cstheme="minorBidi"/>
        </w:rPr>
        <w:t>Wanders,</w:t>
      </w:r>
      <w:r w:rsidRPr="003D52FF">
        <w:rPr>
          <w:rFonts w:asciiTheme="minorBidi" w:hAnsiTheme="minorBidi" w:cstheme="minorBidi"/>
          <w:spacing w:val="-15"/>
        </w:rPr>
        <w:t xml:space="preserve"> </w:t>
      </w:r>
      <w:r w:rsidRPr="003D52FF">
        <w:rPr>
          <w:rFonts w:asciiTheme="minorBidi" w:hAnsiTheme="minorBidi" w:cstheme="minorBidi"/>
        </w:rPr>
        <w:t>R.</w:t>
      </w:r>
      <w:r w:rsidRPr="003D52FF">
        <w:rPr>
          <w:rFonts w:asciiTheme="minorBidi" w:hAnsiTheme="minorBidi" w:cstheme="minorBidi"/>
          <w:spacing w:val="-16"/>
        </w:rPr>
        <w:t xml:space="preserve"> </w:t>
      </w:r>
      <w:r w:rsidRPr="003D52FF">
        <w:rPr>
          <w:rFonts w:asciiTheme="minorBidi" w:hAnsiTheme="minorBidi" w:cstheme="minorBidi"/>
        </w:rPr>
        <w:t>J.</w:t>
      </w:r>
      <w:r w:rsidRPr="003D52FF">
        <w:rPr>
          <w:rFonts w:asciiTheme="minorBidi" w:hAnsiTheme="minorBidi" w:cstheme="minorBidi"/>
          <w:spacing w:val="-26"/>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&amp;</w:t>
      </w:r>
      <w:r w:rsidRPr="003D52FF">
        <w:rPr>
          <w:rFonts w:asciiTheme="minorBidi" w:hAnsiTheme="minorBidi" w:cstheme="minorBidi"/>
          <w:spacing w:val="-18"/>
        </w:rPr>
        <w:t xml:space="preserve"> </w:t>
      </w:r>
      <w:r w:rsidRPr="003D52FF">
        <w:rPr>
          <w:rFonts w:asciiTheme="minorBidi" w:hAnsiTheme="minorBidi" w:cstheme="minorBidi"/>
        </w:rPr>
        <w:t>Hettema,</w:t>
      </w:r>
      <w:r w:rsidRPr="003D52FF">
        <w:rPr>
          <w:rFonts w:asciiTheme="minorBidi" w:hAnsiTheme="minorBidi" w:cstheme="minorBidi"/>
          <w:spacing w:val="-14"/>
        </w:rPr>
        <w:t xml:space="preserve"> </w:t>
      </w:r>
      <w:r w:rsidRPr="003D52FF">
        <w:rPr>
          <w:rFonts w:asciiTheme="minorBidi" w:hAnsiTheme="minorBidi" w:cstheme="minorBidi"/>
        </w:rPr>
        <w:t>E.</w:t>
      </w:r>
      <w:r w:rsidRPr="003D52FF">
        <w:rPr>
          <w:rFonts w:asciiTheme="minorBidi" w:hAnsiTheme="minorBidi" w:cstheme="minorBidi"/>
          <w:spacing w:val="-15"/>
        </w:rPr>
        <w:t xml:space="preserve"> </w:t>
      </w:r>
      <w:r w:rsidRPr="003D52FF">
        <w:rPr>
          <w:rFonts w:asciiTheme="minorBidi" w:hAnsiTheme="minorBidi" w:cstheme="minorBidi"/>
        </w:rPr>
        <w:t>H.</w:t>
      </w:r>
      <w:r w:rsidRPr="003D52FF">
        <w:rPr>
          <w:rFonts w:asciiTheme="minorBidi" w:hAnsiTheme="minorBidi" w:cstheme="minorBidi"/>
          <w:spacing w:val="-16"/>
        </w:rPr>
        <w:t xml:space="preserve"> </w:t>
      </w:r>
      <w:r w:rsidRPr="003D52FF">
        <w:rPr>
          <w:rFonts w:asciiTheme="minorBidi" w:hAnsiTheme="minorBidi" w:cstheme="minorBidi"/>
        </w:rPr>
        <w:t>(2017).</w:t>
      </w:r>
      <w:r w:rsidRPr="003D52FF">
        <w:rPr>
          <w:rFonts w:asciiTheme="minorBidi" w:hAnsiTheme="minorBidi" w:cstheme="minorBidi"/>
          <w:spacing w:val="-8"/>
        </w:rPr>
        <w:t xml:space="preserve"> </w:t>
      </w:r>
      <w:r w:rsidRPr="003D52FF">
        <w:rPr>
          <w:rFonts w:asciiTheme="minorBidi" w:hAnsiTheme="minorBidi" w:cstheme="minorBidi"/>
        </w:rPr>
        <w:t>Two</w:t>
      </w:r>
      <w:r w:rsidRPr="003D52FF">
        <w:rPr>
          <w:rFonts w:asciiTheme="minorBidi" w:hAnsiTheme="minorBidi" w:cstheme="minorBidi"/>
          <w:spacing w:val="-15"/>
        </w:rPr>
        <w:t xml:space="preserve"> </w:t>
      </w:r>
      <w:r w:rsidRPr="003D52FF">
        <w:rPr>
          <w:rFonts w:asciiTheme="minorBidi" w:hAnsiTheme="minorBidi" w:cstheme="minorBidi"/>
        </w:rPr>
        <w:t>NAD-linked</w:t>
      </w:r>
      <w:r w:rsidRPr="003D52FF">
        <w:rPr>
          <w:rFonts w:asciiTheme="minorBidi" w:hAnsiTheme="minorBidi" w:cstheme="minorBidi"/>
          <w:spacing w:val="-20"/>
        </w:rPr>
        <w:t xml:space="preserve"> </w:t>
      </w:r>
      <w:r w:rsidRPr="003D52FF">
        <w:rPr>
          <w:rFonts w:asciiTheme="minorBidi" w:hAnsiTheme="minorBidi" w:cstheme="minorBidi"/>
        </w:rPr>
        <w:t>redox</w:t>
      </w:r>
      <w:r w:rsidRPr="003D52FF">
        <w:rPr>
          <w:rFonts w:asciiTheme="minorBidi" w:hAnsiTheme="minorBidi" w:cstheme="minorBidi"/>
          <w:spacing w:val="-21"/>
        </w:rPr>
        <w:t xml:space="preserve"> </w:t>
      </w:r>
      <w:r w:rsidRPr="003D52FF">
        <w:rPr>
          <w:rFonts w:asciiTheme="minorBidi" w:hAnsiTheme="minorBidi" w:cstheme="minorBidi"/>
        </w:rPr>
        <w:t>shuttles</w:t>
      </w:r>
      <w:r w:rsidRPr="003D52FF">
        <w:rPr>
          <w:rFonts w:asciiTheme="minorBidi" w:hAnsiTheme="minorBidi" w:cstheme="minorBidi"/>
          <w:spacing w:val="-72"/>
        </w:rPr>
        <w:t xml:space="preserve"> </w:t>
      </w:r>
      <w:r w:rsidRPr="003D52FF">
        <w:rPr>
          <w:rFonts w:asciiTheme="minorBidi" w:hAnsiTheme="minorBidi" w:cstheme="minorBidi"/>
        </w:rPr>
        <w:t xml:space="preserve">maintain the peroxisomal redox balance in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 Scientific</w:t>
      </w:r>
      <w:r w:rsidRPr="003D52FF">
        <w:rPr>
          <w:rFonts w:asciiTheme="minorBidi" w:hAnsiTheme="minorBidi" w:cstheme="minorBidi"/>
          <w:spacing w:val="1"/>
        </w:rPr>
        <w:t xml:space="preserve"> </w:t>
      </w:r>
      <w:r w:rsidRPr="003D52FF">
        <w:rPr>
          <w:rFonts w:asciiTheme="minorBidi" w:hAnsiTheme="minorBidi" w:cstheme="minorBidi"/>
        </w:rPr>
        <w:t>Reports,</w:t>
      </w:r>
      <w:r w:rsidRPr="003D52FF">
        <w:rPr>
          <w:rFonts w:asciiTheme="minorBidi" w:hAnsiTheme="minorBidi" w:cstheme="minorBidi"/>
          <w:spacing w:val="-9"/>
        </w:rPr>
        <w:t xml:space="preserve"> </w:t>
      </w:r>
      <w:r w:rsidRPr="003D52FF">
        <w:rPr>
          <w:rFonts w:asciiTheme="minorBidi" w:hAnsiTheme="minorBidi" w:cstheme="minorBidi"/>
        </w:rPr>
        <w:t>7(1).</w:t>
      </w:r>
    </w:p>
    <w:p w14:paraId="47A60C53" w14:textId="77777777" w:rsidR="00CF52B0" w:rsidRPr="003D52FF" w:rsidRDefault="00CF52B0">
      <w:pPr>
        <w:pStyle w:val="BodyText"/>
        <w:spacing w:before="6"/>
        <w:rPr>
          <w:rFonts w:asciiTheme="minorBidi" w:hAnsiTheme="minorBidi" w:cstheme="minorBidi"/>
          <w:sz w:val="34"/>
        </w:rPr>
      </w:pPr>
    </w:p>
    <w:p w14:paraId="48339FD9"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rPr>
        <w:t>Amery, L., Brees, C., Baes, M., Setoyama, C., Miura, R., Mannaerts, G. P., &amp; Van</w:t>
      </w:r>
      <w:r w:rsidRPr="003D52FF">
        <w:rPr>
          <w:rFonts w:asciiTheme="minorBidi" w:hAnsiTheme="minorBidi" w:cstheme="minorBidi"/>
          <w:spacing w:val="1"/>
        </w:rPr>
        <w:t xml:space="preserve"> </w:t>
      </w:r>
      <w:r w:rsidRPr="003D52FF">
        <w:rPr>
          <w:rFonts w:asciiTheme="minorBidi" w:hAnsiTheme="minorBidi" w:cstheme="minorBidi"/>
        </w:rPr>
        <w:t>Veldhoven,</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P. (1998).</w:t>
      </w:r>
      <w:r w:rsidRPr="003D52FF">
        <w:rPr>
          <w:rFonts w:asciiTheme="minorBidi" w:hAnsiTheme="minorBidi" w:cstheme="minorBidi"/>
          <w:spacing w:val="1"/>
        </w:rPr>
        <w:t xml:space="preserve"> </w:t>
      </w:r>
      <w:r w:rsidRPr="003D52FF">
        <w:rPr>
          <w:rFonts w:asciiTheme="minorBidi" w:hAnsiTheme="minorBidi" w:cstheme="minorBidi"/>
        </w:rPr>
        <w:t>C-terminal</w:t>
      </w:r>
      <w:r w:rsidRPr="003D52FF">
        <w:rPr>
          <w:rFonts w:asciiTheme="minorBidi" w:hAnsiTheme="minorBidi" w:cstheme="minorBidi"/>
          <w:spacing w:val="1"/>
        </w:rPr>
        <w:t xml:space="preserve"> </w:t>
      </w:r>
      <w:r w:rsidRPr="003D52FF">
        <w:rPr>
          <w:rFonts w:asciiTheme="minorBidi" w:hAnsiTheme="minorBidi" w:cstheme="minorBidi"/>
        </w:rPr>
        <w:t>tripeptide</w:t>
      </w:r>
      <w:r w:rsidRPr="003D52FF">
        <w:rPr>
          <w:rFonts w:asciiTheme="minorBidi" w:hAnsiTheme="minorBidi" w:cstheme="minorBidi"/>
          <w:spacing w:val="1"/>
        </w:rPr>
        <w:t xml:space="preserve"> </w:t>
      </w:r>
      <w:r w:rsidRPr="003D52FF">
        <w:rPr>
          <w:rFonts w:asciiTheme="minorBidi" w:hAnsiTheme="minorBidi" w:cstheme="minorBidi"/>
        </w:rPr>
        <w:t>Ser-Asn-Leu</w:t>
      </w:r>
      <w:r w:rsidRPr="003D52FF">
        <w:rPr>
          <w:rFonts w:asciiTheme="minorBidi" w:hAnsiTheme="minorBidi" w:cstheme="minorBidi"/>
          <w:spacing w:val="1"/>
        </w:rPr>
        <w:t xml:space="preserve"> </w:t>
      </w:r>
      <w:r w:rsidRPr="003D52FF">
        <w:rPr>
          <w:rFonts w:asciiTheme="minorBidi" w:hAnsiTheme="minorBidi" w:cstheme="minorBidi"/>
        </w:rPr>
        <w:t>(SNL)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aspartate</w:t>
      </w:r>
      <w:r w:rsidRPr="003D52FF">
        <w:rPr>
          <w:rFonts w:asciiTheme="minorBidi" w:hAnsiTheme="minorBidi" w:cstheme="minorBidi"/>
          <w:spacing w:val="-2"/>
        </w:rPr>
        <w:t xml:space="preserve"> </w:t>
      </w:r>
      <w:r w:rsidRPr="003D52FF">
        <w:rPr>
          <w:rFonts w:asciiTheme="minorBidi" w:hAnsiTheme="minorBidi" w:cstheme="minorBidi"/>
        </w:rPr>
        <w:t>oxidase</w:t>
      </w:r>
      <w:r w:rsidRPr="003D52FF">
        <w:rPr>
          <w:rFonts w:asciiTheme="minorBidi" w:hAnsiTheme="minorBidi" w:cstheme="minorBidi"/>
          <w:spacing w:val="-7"/>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functional peroxisome-targeting</w:t>
      </w:r>
      <w:r w:rsidRPr="003D52FF">
        <w:rPr>
          <w:rFonts w:asciiTheme="minorBidi" w:hAnsiTheme="minorBidi" w:cstheme="minorBidi"/>
          <w:spacing w:val="-3"/>
        </w:rPr>
        <w:t xml:space="preserve"> </w:t>
      </w:r>
      <w:r w:rsidRPr="003D52FF">
        <w:rPr>
          <w:rFonts w:asciiTheme="minorBidi" w:hAnsiTheme="minorBidi" w:cstheme="minorBidi"/>
        </w:rPr>
        <w:t>signal.</w:t>
      </w:r>
      <w:r w:rsidRPr="003D52FF">
        <w:rPr>
          <w:rFonts w:asciiTheme="minorBidi" w:hAnsiTheme="minorBidi" w:cstheme="minorBidi"/>
          <w:spacing w:val="-3"/>
        </w:rPr>
        <w:t xml:space="preserve"> </w:t>
      </w:r>
      <w:r w:rsidRPr="003D52FF">
        <w:rPr>
          <w:rFonts w:asciiTheme="minorBidi" w:hAnsiTheme="minorBidi" w:cstheme="minorBidi"/>
        </w:rPr>
        <w:t>Biochem.</w:t>
      </w:r>
      <w:r w:rsidRPr="003D52FF">
        <w:rPr>
          <w:rFonts w:asciiTheme="minorBidi" w:hAnsiTheme="minorBidi" w:cstheme="minorBidi"/>
          <w:spacing w:val="-3"/>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(Vol.</w:t>
      </w:r>
      <w:r w:rsidRPr="003D52FF">
        <w:rPr>
          <w:rFonts w:asciiTheme="minorBidi" w:hAnsiTheme="minorBidi" w:cstheme="minorBidi"/>
          <w:spacing w:val="-3"/>
        </w:rPr>
        <w:t xml:space="preserve"> </w:t>
      </w:r>
      <w:r w:rsidRPr="003D52FF">
        <w:rPr>
          <w:rFonts w:asciiTheme="minorBidi" w:hAnsiTheme="minorBidi" w:cstheme="minorBidi"/>
        </w:rPr>
        <w:t>336).</w:t>
      </w:r>
    </w:p>
    <w:p w14:paraId="7F881D8C" w14:textId="77777777" w:rsidR="00CF52B0" w:rsidRPr="003D52FF" w:rsidRDefault="00CF52B0">
      <w:pPr>
        <w:pStyle w:val="BodyText"/>
        <w:spacing w:before="12"/>
        <w:rPr>
          <w:rFonts w:asciiTheme="minorBidi" w:hAnsiTheme="minorBidi" w:cstheme="minorBidi"/>
          <w:sz w:val="34"/>
        </w:rPr>
      </w:pPr>
    </w:p>
    <w:p w14:paraId="23E27C45"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 xml:space="preserve">Annesley, S. J., &amp; Fisher, P. R. (2009). </w:t>
      </w:r>
      <w:r w:rsidRPr="003D52FF">
        <w:rPr>
          <w:rFonts w:asciiTheme="minorBidi" w:hAnsiTheme="minorBidi" w:cstheme="minorBidi"/>
          <w:i/>
        </w:rPr>
        <w:t>Dictyostelium discoideum</w:t>
      </w:r>
      <w:r w:rsidRPr="003D52FF">
        <w:rPr>
          <w:rFonts w:asciiTheme="minorBidi" w:hAnsiTheme="minorBidi" w:cstheme="minorBidi"/>
        </w:rPr>
        <w:t>-a model for many</w:t>
      </w:r>
      <w:r w:rsidRPr="003D52FF">
        <w:rPr>
          <w:rFonts w:asciiTheme="minorBidi" w:hAnsiTheme="minorBidi" w:cstheme="minorBidi"/>
          <w:spacing w:val="1"/>
        </w:rPr>
        <w:t xml:space="preserve"> </w:t>
      </w:r>
      <w:r w:rsidRPr="003D52FF">
        <w:rPr>
          <w:rFonts w:asciiTheme="minorBidi" w:hAnsiTheme="minorBidi" w:cstheme="minorBidi"/>
        </w:rPr>
        <w:t>reasons.</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Molecular</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Cellular</w:t>
      </w:r>
      <w:r w:rsidRPr="003D52FF">
        <w:rPr>
          <w:rFonts w:asciiTheme="minorBidi" w:hAnsiTheme="minorBidi" w:cstheme="minorBidi"/>
          <w:spacing w:val="-7"/>
        </w:rPr>
        <w:t xml:space="preserve"> </w:t>
      </w:r>
      <w:r w:rsidRPr="003D52FF">
        <w:rPr>
          <w:rFonts w:asciiTheme="minorBidi" w:hAnsiTheme="minorBidi" w:cstheme="minorBidi"/>
        </w:rPr>
        <w:t>Biochemistry</w:t>
      </w:r>
      <w:r w:rsidRPr="003D52FF">
        <w:rPr>
          <w:rFonts w:asciiTheme="minorBidi" w:hAnsiTheme="minorBidi" w:cstheme="minorBidi"/>
          <w:spacing w:val="-4"/>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329,</w:t>
      </w:r>
      <w:r w:rsidRPr="003D52FF">
        <w:rPr>
          <w:rFonts w:asciiTheme="minorBidi" w:hAnsiTheme="minorBidi" w:cstheme="minorBidi"/>
          <w:spacing w:val="-3"/>
        </w:rPr>
        <w:t xml:space="preserve"> </w:t>
      </w:r>
      <w:r w:rsidRPr="003D52FF">
        <w:rPr>
          <w:rFonts w:asciiTheme="minorBidi" w:hAnsiTheme="minorBidi" w:cstheme="minorBidi"/>
        </w:rPr>
        <w:t>Issues</w:t>
      </w:r>
      <w:r w:rsidRPr="003D52FF">
        <w:rPr>
          <w:rFonts w:asciiTheme="minorBidi" w:hAnsiTheme="minorBidi" w:cstheme="minorBidi"/>
          <w:spacing w:val="8"/>
        </w:rPr>
        <w:t xml:space="preserve"> </w:t>
      </w:r>
      <w:r w:rsidRPr="003D52FF">
        <w:rPr>
          <w:rFonts w:asciiTheme="minorBidi" w:hAnsiTheme="minorBidi" w:cstheme="minorBidi"/>
        </w:rPr>
        <w:t>1–2,</w:t>
      </w:r>
      <w:r w:rsidRPr="003D52FF">
        <w:rPr>
          <w:rFonts w:asciiTheme="minorBidi" w:hAnsiTheme="minorBidi" w:cstheme="minorBidi"/>
          <w:spacing w:val="-3"/>
        </w:rPr>
        <w:t xml:space="preserve"> </w:t>
      </w:r>
      <w:r w:rsidRPr="003D52FF">
        <w:rPr>
          <w:rFonts w:asciiTheme="minorBidi" w:hAnsiTheme="minorBidi" w:cstheme="minorBidi"/>
        </w:rPr>
        <w:t>pp.</w:t>
      </w:r>
      <w:r w:rsidRPr="003D52FF">
        <w:rPr>
          <w:rFonts w:asciiTheme="minorBidi" w:hAnsiTheme="minorBidi" w:cstheme="minorBidi"/>
          <w:spacing w:val="-7"/>
        </w:rPr>
        <w:t xml:space="preserve"> </w:t>
      </w:r>
      <w:r w:rsidRPr="003D52FF">
        <w:rPr>
          <w:rFonts w:asciiTheme="minorBidi" w:hAnsiTheme="minorBidi" w:cstheme="minorBidi"/>
        </w:rPr>
        <w:t>73–91).</w:t>
      </w:r>
    </w:p>
    <w:p w14:paraId="42C63902" w14:textId="77777777" w:rsidR="00CF52B0" w:rsidRPr="003D52FF" w:rsidRDefault="00CF52B0">
      <w:pPr>
        <w:pStyle w:val="BodyText"/>
        <w:spacing w:before="4"/>
        <w:rPr>
          <w:rFonts w:asciiTheme="minorBidi" w:hAnsiTheme="minorBidi" w:cstheme="minorBidi"/>
          <w:sz w:val="34"/>
        </w:rPr>
      </w:pPr>
    </w:p>
    <w:p w14:paraId="4985E8AE"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Antonicka,</w:t>
      </w:r>
      <w:r w:rsidRPr="003D52FF">
        <w:rPr>
          <w:rFonts w:asciiTheme="minorBidi" w:hAnsiTheme="minorBidi" w:cstheme="minorBidi"/>
          <w:spacing w:val="2"/>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Lin,</w:t>
      </w:r>
      <w:r w:rsidRPr="003D52FF">
        <w:rPr>
          <w:rFonts w:asciiTheme="minorBidi" w:hAnsiTheme="minorBidi" w:cstheme="minorBidi"/>
          <w:spacing w:val="1"/>
        </w:rPr>
        <w:t xml:space="preserve"> </w:t>
      </w:r>
      <w:r w:rsidRPr="003D52FF">
        <w:rPr>
          <w:rFonts w:asciiTheme="minorBidi" w:hAnsiTheme="minorBidi" w:cstheme="minorBidi"/>
        </w:rPr>
        <w:t>Z.</w:t>
      </w:r>
      <w:r w:rsidRPr="003D52FF">
        <w:rPr>
          <w:rFonts w:asciiTheme="minorBidi" w:hAnsiTheme="minorBidi" w:cstheme="minorBidi"/>
          <w:spacing w:val="-5"/>
        </w:rPr>
        <w:t xml:space="preserve"> </w:t>
      </w:r>
      <w:r w:rsidRPr="003D52FF">
        <w:rPr>
          <w:rFonts w:asciiTheme="minorBidi" w:hAnsiTheme="minorBidi" w:cstheme="minorBidi"/>
        </w:rPr>
        <w:t>Y.,</w:t>
      </w:r>
      <w:r w:rsidRPr="003D52FF">
        <w:rPr>
          <w:rFonts w:asciiTheme="minorBidi" w:hAnsiTheme="minorBidi" w:cstheme="minorBidi"/>
          <w:spacing w:val="1"/>
        </w:rPr>
        <w:t xml:space="preserve"> </w:t>
      </w:r>
      <w:r w:rsidRPr="003D52FF">
        <w:rPr>
          <w:rFonts w:asciiTheme="minorBidi" w:hAnsiTheme="minorBidi" w:cstheme="minorBidi"/>
        </w:rPr>
        <w:t>Janer,</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Aaltonen,</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Weraarpachai,</w:t>
      </w:r>
      <w:r w:rsidRPr="003D52FF">
        <w:rPr>
          <w:rFonts w:asciiTheme="minorBidi" w:hAnsiTheme="minorBidi" w:cstheme="minorBidi"/>
          <w:spacing w:val="-5"/>
        </w:rPr>
        <w:t xml:space="preserve"> </w:t>
      </w:r>
      <w:r w:rsidRPr="003D52FF">
        <w:rPr>
          <w:rFonts w:asciiTheme="minorBidi" w:hAnsiTheme="minorBidi" w:cstheme="minorBidi"/>
        </w:rPr>
        <w:t>W.,</w:t>
      </w:r>
      <w:r w:rsidRPr="003D52FF">
        <w:rPr>
          <w:rFonts w:asciiTheme="minorBidi" w:hAnsiTheme="minorBidi" w:cstheme="minorBidi"/>
          <w:spacing w:val="1"/>
        </w:rPr>
        <w:t xml:space="preserve"> </w:t>
      </w:r>
      <w:r w:rsidRPr="003D52FF">
        <w:rPr>
          <w:rFonts w:asciiTheme="minorBidi" w:hAnsiTheme="minorBidi" w:cstheme="minorBidi"/>
        </w:rPr>
        <w:t>Gingras,</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73"/>
        </w:rPr>
        <w:t xml:space="preserve"> </w:t>
      </w:r>
      <w:r w:rsidRPr="003D52FF">
        <w:rPr>
          <w:rFonts w:asciiTheme="minorBidi" w:hAnsiTheme="minorBidi" w:cstheme="minorBidi"/>
        </w:rPr>
        <w:t>&amp;</w:t>
      </w:r>
      <w:r w:rsidRPr="003D52FF">
        <w:rPr>
          <w:rFonts w:asciiTheme="minorBidi" w:hAnsiTheme="minorBidi" w:cstheme="minorBidi"/>
          <w:spacing w:val="-18"/>
        </w:rPr>
        <w:t xml:space="preserve"> </w:t>
      </w:r>
      <w:r w:rsidRPr="003D52FF">
        <w:rPr>
          <w:rFonts w:asciiTheme="minorBidi" w:hAnsiTheme="minorBidi" w:cstheme="minorBidi"/>
        </w:rPr>
        <w:t>Shoubridge,</w:t>
      </w:r>
      <w:r w:rsidRPr="003D52FF">
        <w:rPr>
          <w:rFonts w:asciiTheme="minorBidi" w:hAnsiTheme="minorBidi" w:cstheme="minorBidi"/>
          <w:spacing w:val="-14"/>
        </w:rPr>
        <w:t xml:space="preserve"> </w:t>
      </w:r>
      <w:r w:rsidRPr="003D52FF">
        <w:rPr>
          <w:rFonts w:asciiTheme="minorBidi" w:hAnsiTheme="minorBidi" w:cstheme="minorBidi"/>
        </w:rPr>
        <w:t>E.</w:t>
      </w:r>
      <w:r w:rsidRPr="003D52FF">
        <w:rPr>
          <w:rFonts w:asciiTheme="minorBidi" w:hAnsiTheme="minorBidi" w:cstheme="minorBidi"/>
          <w:spacing w:val="-30"/>
        </w:rPr>
        <w:t xml:space="preserve"> </w:t>
      </w:r>
      <w:r w:rsidRPr="003D52FF">
        <w:rPr>
          <w:rFonts w:asciiTheme="minorBidi" w:hAnsiTheme="minorBidi" w:cstheme="minorBidi"/>
        </w:rPr>
        <w:t>A.</w:t>
      </w:r>
      <w:r w:rsidRPr="003D52FF">
        <w:rPr>
          <w:rFonts w:asciiTheme="minorBidi" w:hAnsiTheme="minorBidi" w:cstheme="minorBidi"/>
          <w:spacing w:val="-15"/>
        </w:rPr>
        <w:t xml:space="preserve"> </w:t>
      </w:r>
      <w:r w:rsidRPr="003D52FF">
        <w:rPr>
          <w:rFonts w:asciiTheme="minorBidi" w:hAnsiTheme="minorBidi" w:cstheme="minorBidi"/>
        </w:rPr>
        <w:t>(2020).</w:t>
      </w:r>
      <w:r w:rsidRPr="003D52FF">
        <w:rPr>
          <w:rFonts w:asciiTheme="minorBidi" w:hAnsiTheme="minorBidi" w:cstheme="minorBidi"/>
          <w:spacing w:val="-30"/>
        </w:rPr>
        <w:t xml:space="preserve"> </w:t>
      </w:r>
      <w:r w:rsidRPr="003D52FF">
        <w:rPr>
          <w:rFonts w:asciiTheme="minorBidi" w:hAnsiTheme="minorBidi" w:cstheme="minorBidi"/>
        </w:rPr>
        <w:t>A</w:t>
      </w:r>
      <w:r w:rsidRPr="003D52FF">
        <w:rPr>
          <w:rFonts w:asciiTheme="minorBidi" w:hAnsiTheme="minorBidi" w:cstheme="minorBidi"/>
          <w:spacing w:val="-32"/>
        </w:rPr>
        <w:t xml:space="preserve"> </w:t>
      </w:r>
      <w:r w:rsidRPr="003D52FF">
        <w:rPr>
          <w:rFonts w:asciiTheme="minorBidi" w:hAnsiTheme="minorBidi" w:cstheme="minorBidi"/>
        </w:rPr>
        <w:t>High-Density</w:t>
      </w:r>
      <w:r w:rsidRPr="003D52FF">
        <w:rPr>
          <w:rFonts w:asciiTheme="minorBidi" w:hAnsiTheme="minorBidi" w:cstheme="minorBidi"/>
          <w:spacing w:val="-20"/>
        </w:rPr>
        <w:t xml:space="preserve"> </w:t>
      </w:r>
      <w:r w:rsidRPr="003D52FF">
        <w:rPr>
          <w:rFonts w:asciiTheme="minorBidi" w:hAnsiTheme="minorBidi" w:cstheme="minorBidi"/>
        </w:rPr>
        <w:t>Human</w:t>
      </w:r>
      <w:r w:rsidRPr="003D52FF">
        <w:rPr>
          <w:rFonts w:asciiTheme="minorBidi" w:hAnsiTheme="minorBidi" w:cstheme="minorBidi"/>
          <w:spacing w:val="-14"/>
        </w:rPr>
        <w:t xml:space="preserve"> </w:t>
      </w:r>
      <w:r w:rsidRPr="003D52FF">
        <w:rPr>
          <w:rFonts w:asciiTheme="minorBidi" w:hAnsiTheme="minorBidi" w:cstheme="minorBidi"/>
        </w:rPr>
        <w:t>Mitochondrial</w:t>
      </w:r>
      <w:r w:rsidRPr="003D52FF">
        <w:rPr>
          <w:rFonts w:asciiTheme="minorBidi" w:hAnsiTheme="minorBidi" w:cstheme="minorBidi"/>
          <w:spacing w:val="-11"/>
        </w:rPr>
        <w:t xml:space="preserve"> </w:t>
      </w:r>
      <w:r w:rsidRPr="003D52FF">
        <w:rPr>
          <w:rFonts w:asciiTheme="minorBidi" w:hAnsiTheme="minorBidi" w:cstheme="minorBidi"/>
        </w:rPr>
        <w:t>Proximity</w:t>
      </w:r>
      <w:r w:rsidRPr="003D52FF">
        <w:rPr>
          <w:rFonts w:asciiTheme="minorBidi" w:hAnsiTheme="minorBidi" w:cstheme="minorBidi"/>
          <w:spacing w:val="-15"/>
        </w:rPr>
        <w:t xml:space="preserve"> </w:t>
      </w:r>
      <w:r w:rsidRPr="003D52FF">
        <w:rPr>
          <w:rFonts w:asciiTheme="minorBidi" w:hAnsiTheme="minorBidi" w:cstheme="minorBidi"/>
        </w:rPr>
        <w:t>Interaction</w:t>
      </w:r>
      <w:r w:rsidRPr="003D52FF">
        <w:rPr>
          <w:rFonts w:asciiTheme="minorBidi" w:hAnsiTheme="minorBidi" w:cstheme="minorBidi"/>
          <w:spacing w:val="-72"/>
        </w:rPr>
        <w:t xml:space="preserve"> </w:t>
      </w:r>
      <w:r w:rsidRPr="003D52FF">
        <w:rPr>
          <w:rFonts w:asciiTheme="minorBidi" w:hAnsiTheme="minorBidi" w:cstheme="minorBidi"/>
        </w:rPr>
        <w:t>Network.</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Metabolism,</w:t>
      </w:r>
      <w:r w:rsidRPr="003D52FF">
        <w:rPr>
          <w:rFonts w:asciiTheme="minorBidi" w:hAnsiTheme="minorBidi" w:cstheme="minorBidi"/>
          <w:spacing w:val="-8"/>
        </w:rPr>
        <w:t xml:space="preserve"> </w:t>
      </w:r>
      <w:r w:rsidRPr="003D52FF">
        <w:rPr>
          <w:rFonts w:asciiTheme="minorBidi" w:hAnsiTheme="minorBidi" w:cstheme="minorBidi"/>
        </w:rPr>
        <w:t>32(3),</w:t>
      </w:r>
      <w:r w:rsidRPr="003D52FF">
        <w:rPr>
          <w:rFonts w:asciiTheme="minorBidi" w:hAnsiTheme="minorBidi" w:cstheme="minorBidi"/>
          <w:spacing w:val="-8"/>
        </w:rPr>
        <w:t xml:space="preserve"> </w:t>
      </w:r>
      <w:r w:rsidRPr="003D52FF">
        <w:rPr>
          <w:rFonts w:asciiTheme="minorBidi" w:hAnsiTheme="minorBidi" w:cstheme="minorBidi"/>
        </w:rPr>
        <w:t>479-497.</w:t>
      </w:r>
    </w:p>
    <w:p w14:paraId="313C24B8"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B596196" w14:textId="77777777" w:rsidR="00CF52B0" w:rsidRPr="003D52FF" w:rsidRDefault="00CF52B0">
      <w:pPr>
        <w:pStyle w:val="BodyText"/>
        <w:spacing w:before="1"/>
        <w:rPr>
          <w:rFonts w:asciiTheme="minorBidi" w:hAnsiTheme="minorBidi" w:cstheme="minorBidi"/>
          <w:sz w:val="13"/>
        </w:rPr>
      </w:pPr>
    </w:p>
    <w:p w14:paraId="5F01A0EA" w14:textId="77777777" w:rsidR="00CF52B0" w:rsidRPr="003D52FF" w:rsidRDefault="00000000">
      <w:pPr>
        <w:pStyle w:val="BodyText"/>
        <w:spacing w:before="77" w:line="343" w:lineRule="auto"/>
        <w:ind w:left="1160" w:right="1178"/>
        <w:jc w:val="both"/>
        <w:rPr>
          <w:rFonts w:asciiTheme="minorBidi" w:hAnsiTheme="minorBidi" w:cstheme="minorBidi"/>
        </w:rPr>
      </w:pPr>
      <w:r w:rsidRPr="003D52FF">
        <w:rPr>
          <w:rFonts w:asciiTheme="minorBidi" w:hAnsiTheme="minorBidi" w:cstheme="minorBidi"/>
        </w:rPr>
        <w:t>Arias,</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Moser,</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B.,</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2"/>
        </w:rPr>
        <w:t xml:space="preserve"> </w:t>
      </w:r>
      <w:r w:rsidRPr="003D52FF">
        <w:rPr>
          <w:rFonts w:asciiTheme="minorBidi" w:hAnsiTheme="minorBidi" w:cstheme="minorBidi"/>
        </w:rPr>
        <w:t>Goldfischer,</w:t>
      </w:r>
      <w:r w:rsidRPr="003D52FF">
        <w:rPr>
          <w:rFonts w:asciiTheme="minorBidi" w:hAnsiTheme="minorBidi" w:cstheme="minorBidi"/>
          <w:spacing w:val="-8"/>
        </w:rPr>
        <w:t xml:space="preserve"> </w:t>
      </w:r>
      <w:r w:rsidRPr="003D52FF">
        <w:rPr>
          <w:rFonts w:asciiTheme="minorBidi" w:hAnsiTheme="minorBidi" w:cstheme="minorBidi"/>
        </w:rPr>
        <w:t>S.</w:t>
      </w:r>
      <w:r w:rsidRPr="003D52FF">
        <w:rPr>
          <w:rFonts w:asciiTheme="minorBidi" w:hAnsiTheme="minorBidi" w:cstheme="minorBidi"/>
          <w:spacing w:val="-8"/>
        </w:rPr>
        <w:t xml:space="preserve"> </w:t>
      </w:r>
      <w:r w:rsidRPr="003D52FF">
        <w:rPr>
          <w:rFonts w:asciiTheme="minorBidi" w:hAnsiTheme="minorBidi" w:cstheme="minorBidi"/>
        </w:rPr>
        <w:t>L.</w:t>
      </w:r>
      <w:r w:rsidRPr="003D52FF">
        <w:rPr>
          <w:rFonts w:asciiTheme="minorBidi" w:hAnsiTheme="minorBidi" w:cstheme="minorBidi"/>
          <w:spacing w:val="-9"/>
        </w:rPr>
        <w:t xml:space="preserve"> </w:t>
      </w:r>
      <w:r w:rsidRPr="003D52FF">
        <w:rPr>
          <w:rFonts w:asciiTheme="minorBidi" w:hAnsiTheme="minorBidi" w:cstheme="minorBidi"/>
        </w:rPr>
        <w:t>(1985).</w:t>
      </w:r>
      <w:r w:rsidRPr="003D52FF">
        <w:rPr>
          <w:rFonts w:asciiTheme="minorBidi" w:hAnsiTheme="minorBidi" w:cstheme="minorBidi"/>
          <w:spacing w:val="-7"/>
        </w:rPr>
        <w:t xml:space="preserve"> </w:t>
      </w:r>
      <w:r w:rsidRPr="003D52FF">
        <w:rPr>
          <w:rFonts w:asciiTheme="minorBidi" w:hAnsiTheme="minorBidi" w:cstheme="minorBidi"/>
        </w:rPr>
        <w:t>Ultrastructural</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Cytochemical</w:t>
      </w:r>
      <w:r w:rsidRPr="003D52FF">
        <w:rPr>
          <w:rFonts w:asciiTheme="minorBidi" w:hAnsiTheme="minorBidi" w:cstheme="minorBidi"/>
          <w:spacing w:val="-73"/>
        </w:rPr>
        <w:t xml:space="preserve"> </w:t>
      </w:r>
      <w:r w:rsidRPr="003D52FF">
        <w:rPr>
          <w:rFonts w:asciiTheme="minorBidi" w:hAnsiTheme="minorBidi" w:cstheme="minorBidi"/>
        </w:rPr>
        <w:t>Demonstration of Peroxisomes in Cultured Fibroblasts from Patients with Peroxisomal</w:t>
      </w:r>
      <w:r w:rsidRPr="003D52FF">
        <w:rPr>
          <w:rFonts w:asciiTheme="minorBidi" w:hAnsiTheme="minorBidi" w:cstheme="minorBidi"/>
          <w:spacing w:val="-72"/>
        </w:rPr>
        <w:t xml:space="preserve"> </w:t>
      </w:r>
      <w:r w:rsidRPr="003D52FF">
        <w:rPr>
          <w:rFonts w:asciiTheme="minorBidi" w:hAnsiTheme="minorBidi" w:cstheme="minorBidi"/>
        </w:rPr>
        <w:t>Deficiency</w:t>
      </w:r>
      <w:r w:rsidRPr="003D52FF">
        <w:rPr>
          <w:rFonts w:asciiTheme="minorBidi" w:hAnsiTheme="minorBidi" w:cstheme="minorBidi"/>
          <w:spacing w:val="-12"/>
        </w:rPr>
        <w:t xml:space="preserve"> </w:t>
      </w:r>
      <w:r w:rsidRPr="003D52FF">
        <w:rPr>
          <w:rFonts w:asciiTheme="minorBidi" w:hAnsiTheme="minorBidi" w:cstheme="minorBidi"/>
        </w:rPr>
        <w:t>Disorders.</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Journal</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Cell Biology,</w:t>
      </w:r>
      <w:r w:rsidRPr="003D52FF">
        <w:rPr>
          <w:rFonts w:asciiTheme="minorBidi" w:hAnsiTheme="minorBidi" w:cstheme="minorBidi"/>
          <w:spacing w:val="-6"/>
        </w:rPr>
        <w:t xml:space="preserve"> </w:t>
      </w:r>
      <w:r w:rsidRPr="003D52FF">
        <w:rPr>
          <w:rFonts w:asciiTheme="minorBidi" w:hAnsiTheme="minorBidi" w:cstheme="minorBidi"/>
        </w:rPr>
        <w:t>Vol100,</w:t>
      </w:r>
      <w:r w:rsidRPr="003D52FF">
        <w:rPr>
          <w:rFonts w:asciiTheme="minorBidi" w:hAnsiTheme="minorBidi" w:cstheme="minorBidi"/>
          <w:spacing w:val="-5"/>
        </w:rPr>
        <w:t xml:space="preserve"> </w:t>
      </w:r>
      <w:r w:rsidRPr="003D52FF">
        <w:rPr>
          <w:rFonts w:asciiTheme="minorBidi" w:hAnsiTheme="minorBidi" w:cstheme="minorBidi"/>
        </w:rPr>
        <w:t>1789-1792.</w:t>
      </w:r>
    </w:p>
    <w:p w14:paraId="5C8720B9" w14:textId="77777777" w:rsidR="00CF52B0" w:rsidRPr="003D52FF" w:rsidRDefault="00CF52B0">
      <w:pPr>
        <w:pStyle w:val="BodyText"/>
        <w:spacing w:before="4"/>
        <w:rPr>
          <w:rFonts w:asciiTheme="minorBidi" w:hAnsiTheme="minorBidi" w:cstheme="minorBidi"/>
          <w:sz w:val="34"/>
        </w:rPr>
      </w:pPr>
    </w:p>
    <w:p w14:paraId="46FF52BE"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Ayton, Jamie., Mailer, R. J., Graham, Kerrie., &amp; Rural</w:t>
      </w:r>
      <w:r w:rsidRPr="003D52FF">
        <w:rPr>
          <w:rFonts w:asciiTheme="minorBidi" w:hAnsiTheme="minorBidi" w:cstheme="minorBidi"/>
          <w:spacing w:val="1"/>
        </w:rPr>
        <w:t xml:space="preserve"> </w:t>
      </w:r>
      <w:r w:rsidRPr="003D52FF">
        <w:rPr>
          <w:rFonts w:asciiTheme="minorBidi" w:hAnsiTheme="minorBidi" w:cstheme="minorBidi"/>
        </w:rPr>
        <w:t>Industries Research and</w:t>
      </w:r>
      <w:r w:rsidRPr="003D52FF">
        <w:rPr>
          <w:rFonts w:asciiTheme="minorBidi" w:hAnsiTheme="minorBidi" w:cstheme="minorBidi"/>
          <w:spacing w:val="1"/>
        </w:rPr>
        <w:t xml:space="preserve"> </w:t>
      </w:r>
      <w:r w:rsidRPr="003D52FF">
        <w:rPr>
          <w:rFonts w:asciiTheme="minorBidi" w:hAnsiTheme="minorBidi" w:cstheme="minorBidi"/>
          <w:spacing w:val="-1"/>
        </w:rPr>
        <w:t>Development</w:t>
      </w:r>
      <w:r w:rsidRPr="003D52FF">
        <w:rPr>
          <w:rFonts w:asciiTheme="minorBidi" w:hAnsiTheme="minorBidi" w:cstheme="minorBidi"/>
          <w:spacing w:val="-17"/>
        </w:rPr>
        <w:t xml:space="preserve"> </w:t>
      </w:r>
      <w:r w:rsidRPr="003D52FF">
        <w:rPr>
          <w:rFonts w:asciiTheme="minorBidi" w:hAnsiTheme="minorBidi" w:cstheme="minorBidi"/>
          <w:spacing w:val="-1"/>
        </w:rPr>
        <w:t>Corporation</w:t>
      </w:r>
      <w:r w:rsidRPr="003D52FF">
        <w:rPr>
          <w:rFonts w:asciiTheme="minorBidi" w:hAnsiTheme="minorBidi" w:cstheme="minorBidi"/>
          <w:spacing w:val="-16"/>
        </w:rPr>
        <w:t xml:space="preserve"> </w:t>
      </w:r>
      <w:r w:rsidRPr="003D52FF">
        <w:rPr>
          <w:rFonts w:asciiTheme="minorBidi" w:hAnsiTheme="minorBidi" w:cstheme="minorBidi"/>
        </w:rPr>
        <w:t>(Australia).</w:t>
      </w:r>
      <w:r w:rsidRPr="003D52FF">
        <w:rPr>
          <w:rFonts w:asciiTheme="minorBidi" w:hAnsiTheme="minorBidi" w:cstheme="minorBidi"/>
          <w:spacing w:val="-21"/>
        </w:rPr>
        <w:t xml:space="preserve"> </w:t>
      </w:r>
      <w:r w:rsidRPr="003D52FF">
        <w:rPr>
          <w:rFonts w:asciiTheme="minorBidi" w:hAnsiTheme="minorBidi" w:cstheme="minorBidi"/>
        </w:rPr>
        <w:t>(2012).</w:t>
      </w:r>
      <w:r w:rsidRPr="003D52FF">
        <w:rPr>
          <w:rFonts w:asciiTheme="minorBidi" w:hAnsiTheme="minorBidi" w:cstheme="minorBidi"/>
          <w:spacing w:val="-27"/>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effect</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storage</w:t>
      </w:r>
      <w:r w:rsidRPr="003D52FF">
        <w:rPr>
          <w:rFonts w:asciiTheme="minorBidi" w:hAnsiTheme="minorBidi" w:cstheme="minorBidi"/>
          <w:spacing w:val="-16"/>
        </w:rPr>
        <w:t xml:space="preserve"> </w:t>
      </w:r>
      <w:r w:rsidRPr="003D52FF">
        <w:rPr>
          <w:rFonts w:asciiTheme="minorBidi" w:hAnsiTheme="minorBidi" w:cstheme="minorBidi"/>
        </w:rPr>
        <w:t>conditions</w:t>
      </w:r>
      <w:r w:rsidRPr="003D52FF">
        <w:rPr>
          <w:rFonts w:asciiTheme="minorBidi" w:hAnsiTheme="minorBidi" w:cstheme="minorBidi"/>
          <w:spacing w:val="-23"/>
        </w:rPr>
        <w:t xml:space="preserve"> </w:t>
      </w:r>
      <w:r w:rsidRPr="003D52FF">
        <w:rPr>
          <w:rFonts w:asciiTheme="minorBidi" w:hAnsiTheme="minorBidi" w:cstheme="minorBidi"/>
        </w:rPr>
        <w:t>on</w:t>
      </w:r>
      <w:r w:rsidRPr="003D52FF">
        <w:rPr>
          <w:rFonts w:asciiTheme="minorBidi" w:hAnsiTheme="minorBidi" w:cstheme="minorBidi"/>
          <w:spacing w:val="-16"/>
        </w:rPr>
        <w:t xml:space="preserve"> </w:t>
      </w:r>
      <w:r w:rsidRPr="003D52FF">
        <w:rPr>
          <w:rFonts w:asciiTheme="minorBidi" w:hAnsiTheme="minorBidi" w:cstheme="minorBidi"/>
        </w:rPr>
        <w:t>extra</w:t>
      </w:r>
      <w:r w:rsidRPr="003D52FF">
        <w:rPr>
          <w:rFonts w:asciiTheme="minorBidi" w:hAnsiTheme="minorBidi" w:cstheme="minorBidi"/>
          <w:spacing w:val="-72"/>
        </w:rPr>
        <w:t xml:space="preserve"> </w:t>
      </w:r>
      <w:r w:rsidRPr="003D52FF">
        <w:rPr>
          <w:rFonts w:asciiTheme="minorBidi" w:hAnsiTheme="minorBidi" w:cstheme="minorBidi"/>
        </w:rPr>
        <w:t>virgin</w:t>
      </w:r>
      <w:r w:rsidRPr="003D52FF">
        <w:rPr>
          <w:rFonts w:asciiTheme="minorBidi" w:hAnsiTheme="minorBidi" w:cstheme="minorBidi"/>
          <w:spacing w:val="-8"/>
        </w:rPr>
        <w:t xml:space="preserve"> </w:t>
      </w:r>
      <w:r w:rsidRPr="003D52FF">
        <w:rPr>
          <w:rFonts w:asciiTheme="minorBidi" w:hAnsiTheme="minorBidi" w:cstheme="minorBidi"/>
        </w:rPr>
        <w:t>olive</w:t>
      </w:r>
      <w:r w:rsidRPr="003D52FF">
        <w:rPr>
          <w:rFonts w:asciiTheme="minorBidi" w:hAnsiTheme="minorBidi" w:cstheme="minorBidi"/>
          <w:spacing w:val="-8"/>
        </w:rPr>
        <w:t xml:space="preserve"> </w:t>
      </w:r>
      <w:r w:rsidRPr="003D52FF">
        <w:rPr>
          <w:rFonts w:asciiTheme="minorBidi" w:hAnsiTheme="minorBidi" w:cstheme="minorBidi"/>
        </w:rPr>
        <w:t>oil</w:t>
      </w:r>
      <w:r w:rsidRPr="003D52FF">
        <w:rPr>
          <w:rFonts w:asciiTheme="minorBidi" w:hAnsiTheme="minorBidi" w:cstheme="minorBidi"/>
          <w:spacing w:val="-5"/>
        </w:rPr>
        <w:t xml:space="preserve"> </w:t>
      </w:r>
      <w:r w:rsidRPr="003D52FF">
        <w:rPr>
          <w:rFonts w:asciiTheme="minorBidi" w:hAnsiTheme="minorBidi" w:cstheme="minorBidi"/>
        </w:rPr>
        <w:t>quality.</w:t>
      </w:r>
      <w:r w:rsidRPr="003D52FF">
        <w:rPr>
          <w:rFonts w:asciiTheme="minorBidi" w:hAnsiTheme="minorBidi" w:cstheme="minorBidi"/>
          <w:spacing w:val="-8"/>
        </w:rPr>
        <w:t xml:space="preserve"> </w:t>
      </w:r>
      <w:r w:rsidRPr="003D52FF">
        <w:rPr>
          <w:rFonts w:asciiTheme="minorBidi" w:hAnsiTheme="minorBidi" w:cstheme="minorBidi"/>
        </w:rPr>
        <w:t>RIRDC.</w:t>
      </w:r>
    </w:p>
    <w:p w14:paraId="4C160E53" w14:textId="77777777" w:rsidR="00CF52B0" w:rsidRPr="003D52FF" w:rsidRDefault="00CF52B0">
      <w:pPr>
        <w:pStyle w:val="BodyText"/>
        <w:spacing w:before="3"/>
        <w:rPr>
          <w:rFonts w:asciiTheme="minorBidi" w:hAnsiTheme="minorBidi" w:cstheme="minorBidi"/>
          <w:sz w:val="34"/>
        </w:rPr>
      </w:pPr>
    </w:p>
    <w:p w14:paraId="0530750D" w14:textId="77777777" w:rsidR="00CF52B0" w:rsidRPr="003D52FF" w:rsidRDefault="00000000">
      <w:pPr>
        <w:pStyle w:val="BodyText"/>
        <w:spacing w:line="340" w:lineRule="auto"/>
        <w:ind w:left="1160" w:right="1194"/>
        <w:jc w:val="both"/>
        <w:rPr>
          <w:rFonts w:asciiTheme="minorBidi" w:hAnsiTheme="minorBidi" w:cstheme="minorBidi"/>
        </w:rPr>
      </w:pPr>
      <w:r w:rsidRPr="003D52FF">
        <w:rPr>
          <w:rFonts w:asciiTheme="minorBidi" w:hAnsiTheme="minorBidi" w:cstheme="minorBidi"/>
        </w:rPr>
        <w:t>Baker, A., &amp; Sparkes, I. A. (2005). Peroxisome protein import: Some answers, more</w:t>
      </w:r>
      <w:r w:rsidRPr="003D52FF">
        <w:rPr>
          <w:rFonts w:asciiTheme="minorBidi" w:hAnsiTheme="minorBidi" w:cstheme="minorBidi"/>
          <w:spacing w:val="1"/>
        </w:rPr>
        <w:t xml:space="preserve"> </w:t>
      </w:r>
      <w:r w:rsidRPr="003D52FF">
        <w:rPr>
          <w:rFonts w:asciiTheme="minorBidi" w:hAnsiTheme="minorBidi" w:cstheme="minorBidi"/>
        </w:rPr>
        <w:t>questions.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Current</w:t>
      </w:r>
      <w:r w:rsidRPr="003D52FF">
        <w:rPr>
          <w:rFonts w:asciiTheme="minorBidi" w:hAnsiTheme="minorBidi" w:cstheme="minorBidi"/>
          <w:spacing w:val="-7"/>
        </w:rPr>
        <w:t xml:space="preserve"> </w:t>
      </w:r>
      <w:r w:rsidRPr="003D52FF">
        <w:rPr>
          <w:rFonts w:asciiTheme="minorBidi" w:hAnsiTheme="minorBidi" w:cstheme="minorBidi"/>
        </w:rPr>
        <w:t>Opinion</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Plant</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12"/>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8,</w:t>
      </w:r>
      <w:r w:rsidRPr="003D52FF">
        <w:rPr>
          <w:rFonts w:asciiTheme="minorBidi" w:hAnsiTheme="minorBidi" w:cstheme="minorBidi"/>
          <w:spacing w:val="-12"/>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6,</w:t>
      </w:r>
      <w:r w:rsidRPr="003D52FF">
        <w:rPr>
          <w:rFonts w:asciiTheme="minorBidi" w:hAnsiTheme="minorBidi" w:cstheme="minorBidi"/>
          <w:spacing w:val="-12"/>
        </w:rPr>
        <w:t xml:space="preserve"> </w:t>
      </w:r>
      <w:r w:rsidRPr="003D52FF">
        <w:rPr>
          <w:rFonts w:asciiTheme="minorBidi" w:hAnsiTheme="minorBidi" w:cstheme="minorBidi"/>
        </w:rPr>
        <w:t>pp.</w:t>
      </w:r>
      <w:r w:rsidRPr="003D52FF">
        <w:rPr>
          <w:rFonts w:asciiTheme="minorBidi" w:hAnsiTheme="minorBidi" w:cstheme="minorBidi"/>
          <w:spacing w:val="-1"/>
        </w:rPr>
        <w:t xml:space="preserve"> </w:t>
      </w:r>
      <w:r w:rsidRPr="003D52FF">
        <w:rPr>
          <w:rFonts w:asciiTheme="minorBidi" w:hAnsiTheme="minorBidi" w:cstheme="minorBidi"/>
        </w:rPr>
        <w:t>640–647).</w:t>
      </w:r>
    </w:p>
    <w:p w14:paraId="2F07209B" w14:textId="77777777" w:rsidR="00CF52B0" w:rsidRPr="003D52FF" w:rsidRDefault="00CF52B0">
      <w:pPr>
        <w:pStyle w:val="BodyText"/>
        <w:spacing w:before="10"/>
        <w:rPr>
          <w:rFonts w:asciiTheme="minorBidi" w:hAnsiTheme="minorBidi" w:cstheme="minorBidi"/>
          <w:sz w:val="34"/>
        </w:rPr>
      </w:pPr>
    </w:p>
    <w:p w14:paraId="3F7AAC95" w14:textId="77777777"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Barreto, L., Garcerá, A., Jansson, K., Sunnerhagen, P., &amp; Herrero, E. (2006). 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 xml:space="preserve">glutathione transferase of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is functionally</w:t>
      </w:r>
      <w:r w:rsidRPr="003D52FF">
        <w:rPr>
          <w:rFonts w:asciiTheme="minorBidi" w:hAnsiTheme="minorBidi" w:cstheme="minorBidi"/>
          <w:spacing w:val="1"/>
        </w:rPr>
        <w:t xml:space="preserve"> </w:t>
      </w:r>
      <w:r w:rsidRPr="003D52FF">
        <w:rPr>
          <w:rFonts w:asciiTheme="minorBidi" w:hAnsiTheme="minorBidi" w:cstheme="minorBidi"/>
        </w:rPr>
        <w:t>related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7"/>
        </w:rPr>
        <w:t xml:space="preserve"> </w:t>
      </w:r>
      <w:r w:rsidRPr="003D52FF">
        <w:rPr>
          <w:rFonts w:asciiTheme="minorBidi" w:hAnsiTheme="minorBidi" w:cstheme="minorBidi"/>
        </w:rPr>
        <w:t>sulfur</w:t>
      </w:r>
      <w:r w:rsidRPr="003D52FF">
        <w:rPr>
          <w:rFonts w:asciiTheme="minorBidi" w:hAnsiTheme="minorBidi" w:cstheme="minorBidi"/>
          <w:spacing w:val="-11"/>
        </w:rPr>
        <w:t xml:space="preserve"> </w:t>
      </w:r>
      <w:r w:rsidRPr="003D52FF">
        <w:rPr>
          <w:rFonts w:asciiTheme="minorBidi" w:hAnsiTheme="minorBidi" w:cstheme="minorBidi"/>
        </w:rPr>
        <w:t>amino</w:t>
      </w:r>
      <w:r w:rsidRPr="003D52FF">
        <w:rPr>
          <w:rFonts w:asciiTheme="minorBidi" w:hAnsiTheme="minorBidi" w:cstheme="minorBidi"/>
          <w:spacing w:val="-7"/>
        </w:rPr>
        <w:t xml:space="preserve"> </w:t>
      </w:r>
      <w:r w:rsidRPr="003D52FF">
        <w:rPr>
          <w:rFonts w:asciiTheme="minorBidi" w:hAnsiTheme="minorBidi" w:cstheme="minorBidi"/>
        </w:rPr>
        <w:t>acid</w:t>
      </w:r>
      <w:r w:rsidRPr="003D52FF">
        <w:rPr>
          <w:rFonts w:asciiTheme="minorBidi" w:hAnsiTheme="minorBidi" w:cstheme="minorBidi"/>
          <w:spacing w:val="-6"/>
        </w:rPr>
        <w:t xml:space="preserve"> </w:t>
      </w:r>
      <w:r w:rsidRPr="003D52FF">
        <w:rPr>
          <w:rFonts w:asciiTheme="minorBidi" w:hAnsiTheme="minorBidi" w:cstheme="minorBidi"/>
        </w:rPr>
        <w:t>metabolism.</w:t>
      </w:r>
      <w:r w:rsidRPr="003D52FF">
        <w:rPr>
          <w:rFonts w:asciiTheme="minorBidi" w:hAnsiTheme="minorBidi" w:cstheme="minorBidi"/>
          <w:spacing w:val="-7"/>
        </w:rPr>
        <w:t xml:space="preserve"> </w:t>
      </w:r>
      <w:r w:rsidRPr="003D52FF">
        <w:rPr>
          <w:rFonts w:asciiTheme="minorBidi" w:hAnsiTheme="minorBidi" w:cstheme="minorBidi"/>
        </w:rPr>
        <w:t>Eukaryotic</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7"/>
        </w:rPr>
        <w:t xml:space="preserve"> </w:t>
      </w:r>
      <w:r w:rsidRPr="003D52FF">
        <w:rPr>
          <w:rFonts w:asciiTheme="minorBidi" w:hAnsiTheme="minorBidi" w:cstheme="minorBidi"/>
        </w:rPr>
        <w:t>5(10),</w:t>
      </w:r>
      <w:r w:rsidRPr="003D52FF">
        <w:rPr>
          <w:rFonts w:asciiTheme="minorBidi" w:hAnsiTheme="minorBidi" w:cstheme="minorBidi"/>
          <w:spacing w:val="-2"/>
        </w:rPr>
        <w:t xml:space="preserve"> </w:t>
      </w:r>
      <w:r w:rsidRPr="003D52FF">
        <w:rPr>
          <w:rFonts w:asciiTheme="minorBidi" w:hAnsiTheme="minorBidi" w:cstheme="minorBidi"/>
        </w:rPr>
        <w:t>1748–1759.</w:t>
      </w:r>
    </w:p>
    <w:p w14:paraId="603B9489" w14:textId="77777777" w:rsidR="00CF52B0" w:rsidRPr="003D52FF" w:rsidRDefault="00CF52B0">
      <w:pPr>
        <w:pStyle w:val="BodyText"/>
        <w:spacing w:before="10"/>
        <w:rPr>
          <w:rFonts w:asciiTheme="minorBidi" w:hAnsiTheme="minorBidi" w:cstheme="minorBidi"/>
          <w:sz w:val="34"/>
        </w:rPr>
      </w:pPr>
    </w:p>
    <w:p w14:paraId="68BE45C0"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Batsios, P., Meyer, I., &amp; Gräf, R. (2016). Proximity-Dependent Biotin Identification</w:t>
      </w:r>
      <w:r w:rsidRPr="003D52FF">
        <w:rPr>
          <w:rFonts w:asciiTheme="minorBidi" w:hAnsiTheme="minorBidi" w:cstheme="minorBidi"/>
          <w:spacing w:val="1"/>
        </w:rPr>
        <w:t xml:space="preserve"> </w:t>
      </w:r>
      <w:r w:rsidRPr="003D52FF">
        <w:rPr>
          <w:rFonts w:asciiTheme="minorBidi" w:hAnsiTheme="minorBidi" w:cstheme="minorBidi"/>
        </w:rPr>
        <w:t xml:space="preserve">(BioID) in </w:t>
      </w:r>
      <w:r w:rsidRPr="003D52FF">
        <w:rPr>
          <w:rFonts w:asciiTheme="minorBidi" w:hAnsiTheme="minorBidi" w:cstheme="minorBidi"/>
          <w:i/>
        </w:rPr>
        <w:t xml:space="preserve">Dictyostelium </w:t>
      </w:r>
      <w:r w:rsidRPr="003D52FF">
        <w:rPr>
          <w:rFonts w:asciiTheme="minorBidi" w:hAnsiTheme="minorBidi" w:cstheme="minorBidi"/>
        </w:rPr>
        <w:t>Amoebae. Methods in Enzymology (Vol. 569, pp. 23–42).</w:t>
      </w:r>
      <w:r w:rsidRPr="003D52FF">
        <w:rPr>
          <w:rFonts w:asciiTheme="minorBidi" w:hAnsiTheme="minorBidi" w:cstheme="minorBidi"/>
          <w:spacing w:val="1"/>
        </w:rPr>
        <w:t xml:space="preserve"> </w:t>
      </w:r>
      <w:r w:rsidRPr="003D52FF">
        <w:rPr>
          <w:rFonts w:asciiTheme="minorBidi" w:hAnsiTheme="minorBidi" w:cstheme="minorBidi"/>
        </w:rPr>
        <w:t>Academic</w:t>
      </w:r>
      <w:r w:rsidRPr="003D52FF">
        <w:rPr>
          <w:rFonts w:asciiTheme="minorBidi" w:hAnsiTheme="minorBidi" w:cstheme="minorBidi"/>
          <w:spacing w:val="-9"/>
        </w:rPr>
        <w:t xml:space="preserve"> </w:t>
      </w:r>
      <w:r w:rsidRPr="003D52FF">
        <w:rPr>
          <w:rFonts w:asciiTheme="minorBidi" w:hAnsiTheme="minorBidi" w:cstheme="minorBidi"/>
        </w:rPr>
        <w:t>Press</w:t>
      </w:r>
      <w:r w:rsidRPr="003D52FF">
        <w:rPr>
          <w:rFonts w:asciiTheme="minorBidi" w:hAnsiTheme="minorBidi" w:cstheme="minorBidi"/>
          <w:spacing w:val="-8"/>
        </w:rPr>
        <w:t xml:space="preserve"> </w:t>
      </w:r>
      <w:r w:rsidRPr="003D52FF">
        <w:rPr>
          <w:rFonts w:asciiTheme="minorBidi" w:hAnsiTheme="minorBidi" w:cstheme="minorBidi"/>
        </w:rPr>
        <w:t>Inc.</w:t>
      </w:r>
    </w:p>
    <w:p w14:paraId="6686CBDC" w14:textId="77777777" w:rsidR="00CF52B0" w:rsidRPr="003D52FF" w:rsidRDefault="00CF52B0">
      <w:pPr>
        <w:pStyle w:val="BodyText"/>
        <w:spacing w:before="11"/>
        <w:rPr>
          <w:rFonts w:asciiTheme="minorBidi" w:hAnsiTheme="minorBidi" w:cstheme="minorBidi"/>
          <w:sz w:val="34"/>
        </w:rPr>
      </w:pPr>
    </w:p>
    <w:p w14:paraId="5C47B374"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Baudhuin,</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Beaufay,</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Duve,</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(1965).</w:t>
      </w:r>
      <w:r w:rsidRPr="003D52FF">
        <w:rPr>
          <w:rFonts w:asciiTheme="minorBidi" w:hAnsiTheme="minorBidi" w:cstheme="minorBidi"/>
          <w:spacing w:val="1"/>
        </w:rPr>
        <w:t xml:space="preserve"> </w:t>
      </w:r>
      <w:r w:rsidRPr="003D52FF">
        <w:rPr>
          <w:rFonts w:asciiTheme="minorBidi" w:hAnsiTheme="minorBidi" w:cstheme="minorBidi"/>
        </w:rPr>
        <w:t>Combined</w:t>
      </w:r>
      <w:r w:rsidRPr="003D52FF">
        <w:rPr>
          <w:rFonts w:asciiTheme="minorBidi" w:hAnsiTheme="minorBidi" w:cstheme="minorBidi"/>
          <w:spacing w:val="1"/>
        </w:rPr>
        <w:t xml:space="preserve"> </w:t>
      </w:r>
      <w:r w:rsidRPr="003D52FF">
        <w:rPr>
          <w:rFonts w:asciiTheme="minorBidi" w:hAnsiTheme="minorBidi" w:cstheme="minorBidi"/>
        </w:rPr>
        <w:t>Biochemical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Morphological Study of Particulate Fractions from Rat Liver Analysis of Preparations</w:t>
      </w:r>
      <w:r w:rsidRPr="003D52FF">
        <w:rPr>
          <w:rFonts w:asciiTheme="minorBidi" w:hAnsiTheme="minorBidi" w:cstheme="minorBidi"/>
          <w:spacing w:val="1"/>
        </w:rPr>
        <w:t xml:space="preserve"> </w:t>
      </w:r>
      <w:r w:rsidRPr="003D52FF">
        <w:rPr>
          <w:rFonts w:asciiTheme="minorBidi" w:hAnsiTheme="minorBidi" w:cstheme="minorBidi"/>
        </w:rPr>
        <w:t>Enriched</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Lysosomes</w:t>
      </w:r>
      <w:r w:rsidRPr="003D52FF">
        <w:rPr>
          <w:rFonts w:asciiTheme="minorBidi" w:hAnsiTheme="minorBidi" w:cstheme="minorBidi"/>
          <w:spacing w:val="1"/>
        </w:rPr>
        <w:t xml:space="preserve"> </w:t>
      </w:r>
      <w:r w:rsidRPr="003D52FF">
        <w:rPr>
          <w:rFonts w:asciiTheme="minorBidi" w:hAnsiTheme="minorBidi" w:cstheme="minorBidi"/>
        </w:rPr>
        <w:t>or</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Particles</w:t>
      </w:r>
      <w:r w:rsidRPr="003D52FF">
        <w:rPr>
          <w:rFonts w:asciiTheme="minorBidi" w:hAnsiTheme="minorBidi" w:cstheme="minorBidi"/>
          <w:spacing w:val="1"/>
        </w:rPr>
        <w:t xml:space="preserve"> </w:t>
      </w:r>
      <w:r w:rsidRPr="003D52FF">
        <w:rPr>
          <w:rFonts w:asciiTheme="minorBidi" w:hAnsiTheme="minorBidi" w:cstheme="minorBidi"/>
        </w:rPr>
        <w:t>Containing</w:t>
      </w:r>
      <w:r w:rsidRPr="003D52FF">
        <w:rPr>
          <w:rFonts w:asciiTheme="minorBidi" w:hAnsiTheme="minorBidi" w:cstheme="minorBidi"/>
          <w:spacing w:val="1"/>
        </w:rPr>
        <w:t xml:space="preserve"> </w:t>
      </w:r>
      <w:r w:rsidRPr="003D52FF">
        <w:rPr>
          <w:rFonts w:asciiTheme="minorBidi" w:hAnsiTheme="minorBidi" w:cstheme="minorBidi"/>
        </w:rPr>
        <w:t>Urate</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D-Amino Acid</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Catalase.</w:t>
      </w:r>
      <w:r w:rsidRPr="003D52FF">
        <w:rPr>
          <w:rFonts w:asciiTheme="minorBidi" w:hAnsiTheme="minorBidi" w:cstheme="minorBidi"/>
          <w:spacing w:val="-2"/>
        </w:rPr>
        <w:t xml:space="preserve"> </w:t>
      </w:r>
      <w:r w:rsidRPr="003D52FF">
        <w:rPr>
          <w:rFonts w:asciiTheme="minorBidi" w:hAnsiTheme="minorBidi" w:cstheme="minorBidi"/>
        </w:rPr>
        <w:t>J</w:t>
      </w:r>
      <w:r w:rsidRPr="003D52FF">
        <w:rPr>
          <w:rFonts w:asciiTheme="minorBidi" w:hAnsiTheme="minorBidi" w:cstheme="minorBidi"/>
          <w:spacing w:val="-11"/>
        </w:rPr>
        <w:t xml:space="preserve"> </w:t>
      </w:r>
      <w:r w:rsidRPr="003D52FF">
        <w:rPr>
          <w:rFonts w:asciiTheme="minorBidi" w:hAnsiTheme="minorBidi" w:cstheme="minorBidi"/>
        </w:rPr>
        <w:t>Cell</w:t>
      </w:r>
      <w:r w:rsidRPr="003D52FF">
        <w:rPr>
          <w:rFonts w:asciiTheme="minorBidi" w:hAnsiTheme="minorBidi" w:cstheme="minorBidi"/>
          <w:spacing w:val="-7"/>
        </w:rPr>
        <w:t xml:space="preserve"> </w:t>
      </w:r>
      <w:r w:rsidRPr="003D52FF">
        <w:rPr>
          <w:rFonts w:asciiTheme="minorBidi" w:hAnsiTheme="minorBidi" w:cstheme="minorBidi"/>
        </w:rPr>
        <w:t>Biol,</w:t>
      </w:r>
      <w:r w:rsidRPr="003D52FF">
        <w:rPr>
          <w:rFonts w:asciiTheme="minorBidi" w:hAnsiTheme="minorBidi" w:cstheme="minorBidi"/>
          <w:spacing w:val="-11"/>
        </w:rPr>
        <w:t xml:space="preserve"> </w:t>
      </w:r>
      <w:r w:rsidRPr="003D52FF">
        <w:rPr>
          <w:rFonts w:asciiTheme="minorBidi" w:hAnsiTheme="minorBidi" w:cstheme="minorBidi"/>
        </w:rPr>
        <w:t>26,</w:t>
      </w:r>
      <w:r w:rsidRPr="003D52FF">
        <w:rPr>
          <w:rFonts w:asciiTheme="minorBidi" w:hAnsiTheme="minorBidi" w:cstheme="minorBidi"/>
          <w:spacing w:val="-6"/>
        </w:rPr>
        <w:t xml:space="preserve"> </w:t>
      </w:r>
      <w:r w:rsidRPr="003D52FF">
        <w:rPr>
          <w:rFonts w:asciiTheme="minorBidi" w:hAnsiTheme="minorBidi" w:cstheme="minorBidi"/>
        </w:rPr>
        <w:t>219-43.</w:t>
      </w:r>
    </w:p>
    <w:p w14:paraId="45BC3EA2" w14:textId="77777777" w:rsidR="00CF52B0" w:rsidRPr="003D52FF" w:rsidRDefault="00CF52B0">
      <w:pPr>
        <w:pStyle w:val="BodyText"/>
        <w:spacing w:before="2"/>
        <w:rPr>
          <w:rFonts w:asciiTheme="minorBidi" w:hAnsiTheme="minorBidi" w:cstheme="minorBidi"/>
          <w:sz w:val="34"/>
        </w:rPr>
      </w:pPr>
    </w:p>
    <w:p w14:paraId="61BBB05B"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Beard, M. E., Baker, R., Conomos, P., Pugatch, D., &amp; Holtzman, E. (1985). Oxidation</w:t>
      </w:r>
      <w:r w:rsidRPr="003D52FF">
        <w:rPr>
          <w:rFonts w:asciiTheme="minorBidi" w:hAnsiTheme="minorBidi" w:cstheme="minorBidi"/>
          <w:spacing w:val="1"/>
        </w:rPr>
        <w:t xml:space="preserve"> </w:t>
      </w:r>
      <w:r w:rsidRPr="003D52FF">
        <w:rPr>
          <w:rFonts w:asciiTheme="minorBidi" w:hAnsiTheme="minorBidi" w:cstheme="minorBidi"/>
        </w:rPr>
        <w:t>of Oxalate and Polyamines by Rat Peroxisomes’. The Journal of Histochemistry and</w:t>
      </w:r>
      <w:r w:rsidRPr="003D52FF">
        <w:rPr>
          <w:rFonts w:asciiTheme="minorBidi" w:hAnsiTheme="minorBidi" w:cstheme="minorBidi"/>
          <w:spacing w:val="1"/>
        </w:rPr>
        <w:t xml:space="preserve"> </w:t>
      </w:r>
      <w:r w:rsidRPr="003D52FF">
        <w:rPr>
          <w:rFonts w:asciiTheme="minorBidi" w:hAnsiTheme="minorBidi" w:cstheme="minorBidi"/>
        </w:rPr>
        <w:t>Cytochemistry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13"/>
        </w:rPr>
        <w:t xml:space="preserve"> </w:t>
      </w:r>
      <w:r w:rsidRPr="003D52FF">
        <w:rPr>
          <w:rFonts w:asciiTheme="minorBidi" w:hAnsiTheme="minorBidi" w:cstheme="minorBidi"/>
        </w:rPr>
        <w:t>33,</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5).</w:t>
      </w:r>
    </w:p>
    <w:p w14:paraId="78697549" w14:textId="77777777" w:rsidR="00CF52B0" w:rsidRPr="003D52FF" w:rsidRDefault="00CF52B0">
      <w:pPr>
        <w:pStyle w:val="BodyText"/>
        <w:spacing w:before="3"/>
        <w:rPr>
          <w:rFonts w:asciiTheme="minorBidi" w:hAnsiTheme="minorBidi" w:cstheme="minorBidi"/>
          <w:sz w:val="34"/>
        </w:rPr>
      </w:pPr>
    </w:p>
    <w:p w14:paraId="00C576BF"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Beard, M. E., &amp; Kline, N. (1990). The Journal of Histochemistry and Cytochemistry</w:t>
      </w:r>
      <w:r w:rsidRPr="003D52FF">
        <w:rPr>
          <w:rFonts w:asciiTheme="minorBidi" w:hAnsiTheme="minorBidi" w:cstheme="minorBidi"/>
          <w:spacing w:val="1"/>
        </w:rPr>
        <w:t xml:space="preserve"> </w:t>
      </w:r>
      <w:r w:rsidRPr="003D52FF">
        <w:rPr>
          <w:rFonts w:asciiTheme="minorBidi" w:hAnsiTheme="minorBidi" w:cstheme="minorBidi"/>
        </w:rPr>
        <w:t>Printedin USA. D-Aspartate Oxidation by Rat and Bovine Renal Peroxisomes: An</w:t>
      </w:r>
      <w:r w:rsidRPr="003D52FF">
        <w:rPr>
          <w:rFonts w:asciiTheme="minorBidi" w:hAnsiTheme="minorBidi" w:cstheme="minorBidi"/>
          <w:spacing w:val="1"/>
        </w:rPr>
        <w:t xml:space="preserve"> </w:t>
      </w:r>
      <w:r w:rsidRPr="003D52FF">
        <w:rPr>
          <w:rFonts w:asciiTheme="minorBidi" w:hAnsiTheme="minorBidi" w:cstheme="minorBidi"/>
        </w:rPr>
        <w:t>Electron</w:t>
      </w:r>
      <w:r w:rsidRPr="003D52FF">
        <w:rPr>
          <w:rFonts w:asciiTheme="minorBidi" w:hAnsiTheme="minorBidi" w:cstheme="minorBidi"/>
          <w:spacing w:val="-6"/>
        </w:rPr>
        <w:t xml:space="preserve"> </w:t>
      </w:r>
      <w:r w:rsidRPr="003D52FF">
        <w:rPr>
          <w:rFonts w:asciiTheme="minorBidi" w:hAnsiTheme="minorBidi" w:cstheme="minorBidi"/>
        </w:rPr>
        <w:t>Microscopic</w:t>
      </w:r>
      <w:r w:rsidRPr="003D52FF">
        <w:rPr>
          <w:rFonts w:asciiTheme="minorBidi" w:hAnsiTheme="minorBidi" w:cstheme="minorBidi"/>
          <w:spacing w:val="-7"/>
        </w:rPr>
        <w:t xml:space="preserve"> </w:t>
      </w:r>
      <w:r w:rsidRPr="003D52FF">
        <w:rPr>
          <w:rFonts w:asciiTheme="minorBidi" w:hAnsiTheme="minorBidi" w:cstheme="minorBidi"/>
        </w:rPr>
        <w:t>Cytochemical</w:t>
      </w:r>
      <w:r w:rsidRPr="003D52FF">
        <w:rPr>
          <w:rFonts w:asciiTheme="minorBidi" w:hAnsiTheme="minorBidi" w:cstheme="minorBidi"/>
          <w:spacing w:val="-3"/>
        </w:rPr>
        <w:t xml:space="preserve"> </w:t>
      </w:r>
      <w:r w:rsidRPr="003D52FF">
        <w:rPr>
          <w:rFonts w:asciiTheme="minorBidi" w:hAnsiTheme="minorBidi" w:cstheme="minorBidi"/>
        </w:rPr>
        <w:t>Study’</w:t>
      </w:r>
      <w:r w:rsidRPr="003D52FF">
        <w:rPr>
          <w:rFonts w:asciiTheme="minorBidi" w:hAnsiTheme="minorBidi" w:cstheme="minorBidi"/>
          <w:spacing w:val="-16"/>
        </w:rPr>
        <w:t xml:space="preserve"> </w:t>
      </w:r>
      <w:r w:rsidRPr="003D52FF">
        <w:rPr>
          <w:rFonts w:asciiTheme="minorBidi" w:hAnsiTheme="minorBidi" w:cstheme="minorBidi"/>
        </w:rPr>
        <w:t>(Vol.</w:t>
      </w:r>
      <w:r w:rsidRPr="003D52FF">
        <w:rPr>
          <w:rFonts w:asciiTheme="minorBidi" w:hAnsiTheme="minorBidi" w:cstheme="minorBidi"/>
          <w:spacing w:val="-5"/>
        </w:rPr>
        <w:t xml:space="preserve"> </w:t>
      </w:r>
      <w:r w:rsidRPr="003D52FF">
        <w:rPr>
          <w:rFonts w:asciiTheme="minorBidi" w:hAnsiTheme="minorBidi" w:cstheme="minorBidi"/>
        </w:rPr>
        <w:t>38,</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10"/>
        </w:rPr>
        <w:t xml:space="preserve"> </w:t>
      </w:r>
      <w:r w:rsidRPr="003D52FF">
        <w:rPr>
          <w:rFonts w:asciiTheme="minorBidi" w:hAnsiTheme="minorBidi" w:cstheme="minorBidi"/>
        </w:rPr>
        <w:t>9).</w:t>
      </w:r>
    </w:p>
    <w:p w14:paraId="32692F5D"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084AE28C"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Behrends, W., Thieringer, R., Engeland, K., Kunau, W., &amp; Kindl, H. (1988). The</w:t>
      </w:r>
      <w:r w:rsidRPr="003D52FF">
        <w:rPr>
          <w:rFonts w:asciiTheme="minorBidi" w:hAnsiTheme="minorBidi" w:cstheme="minorBidi"/>
          <w:spacing w:val="1"/>
        </w:rPr>
        <w:t xml:space="preserve"> </w:t>
      </w:r>
      <w:r w:rsidRPr="003D52FF">
        <w:rPr>
          <w:rFonts w:asciiTheme="minorBidi" w:hAnsiTheme="minorBidi" w:cstheme="minorBidi"/>
        </w:rPr>
        <w:t>Glyoxysomal P-Oxidation System in Cucumber Seedlings: Identification of Enzymes</w:t>
      </w:r>
      <w:r w:rsidRPr="003D52FF">
        <w:rPr>
          <w:rFonts w:asciiTheme="minorBidi" w:hAnsiTheme="minorBidi" w:cstheme="minorBidi"/>
          <w:spacing w:val="1"/>
        </w:rPr>
        <w:t xml:space="preserve"> </w:t>
      </w:r>
      <w:r w:rsidRPr="003D52FF">
        <w:rPr>
          <w:rFonts w:asciiTheme="minorBidi" w:hAnsiTheme="minorBidi" w:cstheme="minorBidi"/>
        </w:rPr>
        <w:t>Required</w:t>
      </w:r>
      <w:r w:rsidRPr="003D52FF">
        <w:rPr>
          <w:rFonts w:asciiTheme="minorBidi" w:hAnsiTheme="minorBidi" w:cstheme="minorBidi"/>
          <w:spacing w:val="-19"/>
        </w:rPr>
        <w:t xml:space="preserve"> </w:t>
      </w:r>
      <w:r w:rsidRPr="003D52FF">
        <w:rPr>
          <w:rFonts w:asciiTheme="minorBidi" w:hAnsiTheme="minorBidi" w:cstheme="minorBidi"/>
        </w:rPr>
        <w:t>for</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Degradation</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Unsaturated</w:t>
      </w:r>
      <w:r w:rsidRPr="003D52FF">
        <w:rPr>
          <w:rFonts w:asciiTheme="minorBidi" w:hAnsiTheme="minorBidi" w:cstheme="minorBidi"/>
          <w:spacing w:val="-18"/>
        </w:rPr>
        <w:t xml:space="preserve"> </w:t>
      </w:r>
      <w:r w:rsidRPr="003D52FF">
        <w:rPr>
          <w:rFonts w:asciiTheme="minorBidi" w:hAnsiTheme="minorBidi" w:cstheme="minorBidi"/>
        </w:rPr>
        <w:t>Fatty</w:t>
      </w:r>
      <w:r w:rsidRPr="003D52FF">
        <w:rPr>
          <w:rFonts w:asciiTheme="minorBidi" w:hAnsiTheme="minorBidi" w:cstheme="minorBidi"/>
          <w:spacing w:val="-30"/>
        </w:rPr>
        <w:t xml:space="preserve"> </w:t>
      </w:r>
      <w:r w:rsidRPr="003D52FF">
        <w:rPr>
          <w:rFonts w:asciiTheme="minorBidi" w:hAnsiTheme="minorBidi" w:cstheme="minorBidi"/>
        </w:rPr>
        <w:t>Acids.</w:t>
      </w:r>
      <w:r w:rsidRPr="003D52FF">
        <w:rPr>
          <w:rFonts w:asciiTheme="minorBidi" w:hAnsiTheme="minorBidi" w:cstheme="minorBidi"/>
          <w:spacing w:val="-30"/>
        </w:rPr>
        <w:t xml:space="preserve"> </w:t>
      </w:r>
      <w:r w:rsidRPr="003D52FF">
        <w:rPr>
          <w:rFonts w:asciiTheme="minorBidi" w:hAnsiTheme="minorBidi" w:cstheme="minorBidi"/>
        </w:rPr>
        <w:t>Archives</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8"/>
        </w:rPr>
        <w:t xml:space="preserve"> </w:t>
      </w:r>
      <w:r w:rsidRPr="003D52FF">
        <w:rPr>
          <w:rFonts w:asciiTheme="minorBidi" w:hAnsiTheme="minorBidi" w:cstheme="minorBidi"/>
        </w:rPr>
        <w:t>Biochemistry</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72"/>
        </w:rPr>
        <w:t xml:space="preserve"> </w:t>
      </w:r>
      <w:r w:rsidRPr="003D52FF">
        <w:rPr>
          <w:rFonts w:asciiTheme="minorBidi" w:hAnsiTheme="minorBidi" w:cstheme="minorBidi"/>
        </w:rPr>
        <w:t>Biophysics</w:t>
      </w:r>
      <w:r w:rsidRPr="003D52FF">
        <w:rPr>
          <w:rFonts w:asciiTheme="minorBidi" w:hAnsiTheme="minorBidi" w:cstheme="minorBidi"/>
          <w:spacing w:val="-13"/>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263,</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1).</w:t>
      </w:r>
    </w:p>
    <w:p w14:paraId="3BE1D915" w14:textId="77777777" w:rsidR="00CF52B0" w:rsidRPr="003D52FF" w:rsidRDefault="00CF52B0">
      <w:pPr>
        <w:pStyle w:val="BodyText"/>
        <w:spacing w:before="2"/>
        <w:rPr>
          <w:rFonts w:asciiTheme="minorBidi" w:hAnsiTheme="minorBidi" w:cstheme="minorBidi"/>
          <w:sz w:val="34"/>
        </w:rPr>
      </w:pPr>
    </w:p>
    <w:p w14:paraId="6251D002"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Bergman, M. E., Davis, B., &amp; Phillips, M. A. (2019). Medically useful plant terpenoids:</w:t>
      </w:r>
      <w:r w:rsidRPr="003D52FF">
        <w:rPr>
          <w:rFonts w:asciiTheme="minorBidi" w:hAnsiTheme="minorBidi" w:cstheme="minorBidi"/>
          <w:spacing w:val="-72"/>
        </w:rPr>
        <w:t xml:space="preserve"> </w:t>
      </w:r>
      <w:r w:rsidRPr="003D52FF">
        <w:rPr>
          <w:rFonts w:asciiTheme="minorBidi" w:hAnsiTheme="minorBidi" w:cstheme="minorBidi"/>
        </w:rPr>
        <w:t>Biosynthesis, occurrence, and mechanism of action. Molecules (Vol. 24, Issue 21).</w:t>
      </w:r>
      <w:r w:rsidRPr="003D52FF">
        <w:rPr>
          <w:rFonts w:asciiTheme="minorBidi" w:hAnsiTheme="minorBidi" w:cstheme="minorBidi"/>
          <w:spacing w:val="1"/>
        </w:rPr>
        <w:t xml:space="preserve"> </w:t>
      </w:r>
      <w:r w:rsidRPr="003D52FF">
        <w:rPr>
          <w:rFonts w:asciiTheme="minorBidi" w:hAnsiTheme="minorBidi" w:cstheme="minorBidi"/>
        </w:rPr>
        <w:t>MDPI</w:t>
      </w:r>
      <w:r w:rsidRPr="003D52FF">
        <w:rPr>
          <w:rFonts w:asciiTheme="minorBidi" w:hAnsiTheme="minorBidi" w:cstheme="minorBidi"/>
          <w:spacing w:val="-22"/>
        </w:rPr>
        <w:t xml:space="preserve"> </w:t>
      </w:r>
      <w:r w:rsidRPr="003D52FF">
        <w:rPr>
          <w:rFonts w:asciiTheme="minorBidi" w:hAnsiTheme="minorBidi" w:cstheme="minorBidi"/>
        </w:rPr>
        <w:t>AG.</w:t>
      </w:r>
    </w:p>
    <w:p w14:paraId="77A5C8EC" w14:textId="77777777" w:rsidR="00CF52B0" w:rsidRPr="003D52FF" w:rsidRDefault="00CF52B0">
      <w:pPr>
        <w:pStyle w:val="BodyText"/>
        <w:spacing w:before="3"/>
        <w:rPr>
          <w:rFonts w:asciiTheme="minorBidi" w:hAnsiTheme="minorBidi" w:cstheme="minorBidi"/>
          <w:sz w:val="34"/>
        </w:rPr>
      </w:pPr>
    </w:p>
    <w:p w14:paraId="2E19EAAA" w14:textId="77777777" w:rsidR="00CF52B0" w:rsidRPr="003D52FF" w:rsidRDefault="00000000">
      <w:pPr>
        <w:pStyle w:val="BodyText"/>
        <w:spacing w:before="1" w:line="343" w:lineRule="auto"/>
        <w:ind w:left="1160" w:right="1178"/>
        <w:jc w:val="both"/>
        <w:rPr>
          <w:rFonts w:asciiTheme="minorBidi" w:hAnsiTheme="minorBidi" w:cstheme="minorBidi"/>
        </w:rPr>
      </w:pPr>
      <w:r w:rsidRPr="003D52FF">
        <w:rPr>
          <w:rFonts w:asciiTheme="minorBidi" w:hAnsiTheme="minorBidi" w:cstheme="minorBidi"/>
        </w:rPr>
        <w:t>Bernhardt,</w:t>
      </w:r>
      <w:r w:rsidRPr="003D52FF">
        <w:rPr>
          <w:rFonts w:asciiTheme="minorBidi" w:hAnsiTheme="minorBidi" w:cstheme="minorBidi"/>
          <w:spacing w:val="-13"/>
        </w:rPr>
        <w:t xml:space="preserve"> </w:t>
      </w:r>
      <w:r w:rsidRPr="003D52FF">
        <w:rPr>
          <w:rFonts w:asciiTheme="minorBidi" w:hAnsiTheme="minorBidi" w:cstheme="minorBidi"/>
        </w:rPr>
        <w:t>K.,</w:t>
      </w:r>
      <w:r w:rsidRPr="003D52FF">
        <w:rPr>
          <w:rFonts w:asciiTheme="minorBidi" w:hAnsiTheme="minorBidi" w:cstheme="minorBidi"/>
          <w:spacing w:val="-19"/>
        </w:rPr>
        <w:t xml:space="preserve"> </w:t>
      </w:r>
      <w:r w:rsidRPr="003D52FF">
        <w:rPr>
          <w:rFonts w:asciiTheme="minorBidi" w:hAnsiTheme="minorBidi" w:cstheme="minorBidi"/>
        </w:rPr>
        <w:t>Wilkinson,</w:t>
      </w:r>
      <w:r w:rsidRPr="003D52FF">
        <w:rPr>
          <w:rFonts w:asciiTheme="minorBidi" w:hAnsiTheme="minorBidi" w:cstheme="minorBidi"/>
          <w:spacing w:val="-12"/>
        </w:rPr>
        <w:t xml:space="preserve"> </w:t>
      </w:r>
      <w:r w:rsidRPr="003D52FF">
        <w:rPr>
          <w:rFonts w:asciiTheme="minorBidi" w:hAnsiTheme="minorBidi" w:cstheme="minorBidi"/>
        </w:rPr>
        <w:t>S.,</w:t>
      </w:r>
      <w:r w:rsidRPr="003D52FF">
        <w:rPr>
          <w:rFonts w:asciiTheme="minorBidi" w:hAnsiTheme="minorBidi" w:cstheme="minorBidi"/>
          <w:spacing w:val="-24"/>
        </w:rPr>
        <w:t xml:space="preserve"> </w:t>
      </w:r>
      <w:r w:rsidRPr="003D52FF">
        <w:rPr>
          <w:rFonts w:asciiTheme="minorBidi" w:hAnsiTheme="minorBidi" w:cstheme="minorBidi"/>
        </w:rPr>
        <w:t>Weber,</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P.</w:t>
      </w:r>
      <w:r w:rsidRPr="003D52FF">
        <w:rPr>
          <w:rFonts w:asciiTheme="minorBidi" w:hAnsiTheme="minorBidi" w:cstheme="minorBidi"/>
          <w:spacing w:val="-12"/>
        </w:rPr>
        <w:t xml:space="preserve"> </w:t>
      </w:r>
      <w:r w:rsidRPr="003D52FF">
        <w:rPr>
          <w:rFonts w:asciiTheme="minorBidi" w:hAnsiTheme="minorBidi" w:cstheme="minorBidi"/>
        </w:rPr>
        <w:t>M.,</w:t>
      </w:r>
      <w:r w:rsidRPr="003D52FF">
        <w:rPr>
          <w:rFonts w:asciiTheme="minorBidi" w:hAnsiTheme="minorBidi" w:cstheme="minorBidi"/>
          <w:spacing w:val="-13"/>
        </w:rPr>
        <w:t xml:space="preserve"> </w:t>
      </w:r>
      <w:r w:rsidRPr="003D52FF">
        <w:rPr>
          <w:rFonts w:asciiTheme="minorBidi" w:hAnsiTheme="minorBidi" w:cstheme="minorBidi"/>
        </w:rPr>
        <w:t>&amp;</w:t>
      </w:r>
      <w:r w:rsidRPr="003D52FF">
        <w:rPr>
          <w:rFonts w:asciiTheme="minorBidi" w:hAnsiTheme="minorBidi" w:cstheme="minorBidi"/>
          <w:spacing w:val="-16"/>
        </w:rPr>
        <w:t xml:space="preserve"> </w:t>
      </w:r>
      <w:r w:rsidRPr="003D52FF">
        <w:rPr>
          <w:rFonts w:asciiTheme="minorBidi" w:hAnsiTheme="minorBidi" w:cstheme="minorBidi"/>
        </w:rPr>
        <w:t>Linka,</w:t>
      </w:r>
      <w:r w:rsidRPr="003D52FF">
        <w:rPr>
          <w:rFonts w:asciiTheme="minorBidi" w:hAnsiTheme="minorBidi" w:cstheme="minorBidi"/>
          <w:spacing w:val="-13"/>
        </w:rPr>
        <w:t xml:space="preserve"> </w:t>
      </w:r>
      <w:r w:rsidRPr="003D52FF">
        <w:rPr>
          <w:rFonts w:asciiTheme="minorBidi" w:hAnsiTheme="minorBidi" w:cstheme="minorBidi"/>
        </w:rPr>
        <w:t>N.</w:t>
      </w:r>
      <w:r w:rsidRPr="003D52FF">
        <w:rPr>
          <w:rFonts w:asciiTheme="minorBidi" w:hAnsiTheme="minorBidi" w:cstheme="minorBidi"/>
          <w:spacing w:val="-14"/>
        </w:rPr>
        <w:t xml:space="preserve"> </w:t>
      </w:r>
      <w:r w:rsidRPr="003D52FF">
        <w:rPr>
          <w:rFonts w:asciiTheme="minorBidi" w:hAnsiTheme="minorBidi" w:cstheme="minorBidi"/>
        </w:rPr>
        <w:t>(2012).</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31"/>
        </w:rPr>
        <w:t xml:space="preserve"> </w:t>
      </w:r>
      <w:r w:rsidRPr="003D52FF">
        <w:rPr>
          <w:rFonts w:asciiTheme="minorBidi" w:hAnsiTheme="minorBidi" w:cstheme="minorBidi"/>
        </w:rPr>
        <w:t>peroxisomal</w:t>
      </w:r>
      <w:r w:rsidRPr="003D52FF">
        <w:rPr>
          <w:rFonts w:asciiTheme="minorBidi" w:hAnsiTheme="minorBidi" w:cstheme="minorBidi"/>
          <w:spacing w:val="-10"/>
        </w:rPr>
        <w:t xml:space="preserve"> </w:t>
      </w:r>
      <w:r w:rsidRPr="003D52FF">
        <w:rPr>
          <w:rFonts w:asciiTheme="minorBidi" w:hAnsiTheme="minorBidi" w:cstheme="minorBidi"/>
        </w:rPr>
        <w:t>carrier</w:t>
      </w:r>
      <w:r w:rsidRPr="003D52FF">
        <w:rPr>
          <w:rFonts w:asciiTheme="minorBidi" w:hAnsiTheme="minorBidi" w:cstheme="minorBidi"/>
          <w:spacing w:val="-72"/>
        </w:rPr>
        <w:t xml:space="preserve"> </w:t>
      </w:r>
      <w:r w:rsidRPr="003D52FF">
        <w:rPr>
          <w:rFonts w:asciiTheme="minorBidi" w:hAnsiTheme="minorBidi" w:cstheme="minorBidi"/>
        </w:rPr>
        <w:t>delivers NAD + and contributes to optimal fatty acid degradation during storage oil</w:t>
      </w:r>
      <w:r w:rsidRPr="003D52FF">
        <w:rPr>
          <w:rFonts w:asciiTheme="minorBidi" w:hAnsiTheme="minorBidi" w:cstheme="minorBidi"/>
          <w:spacing w:val="1"/>
        </w:rPr>
        <w:t xml:space="preserve"> </w:t>
      </w:r>
      <w:r w:rsidRPr="003D52FF">
        <w:rPr>
          <w:rFonts w:asciiTheme="minorBidi" w:hAnsiTheme="minorBidi" w:cstheme="minorBidi"/>
        </w:rPr>
        <w:t>mobilization.</w:t>
      </w:r>
      <w:r w:rsidRPr="003D52FF">
        <w:rPr>
          <w:rFonts w:asciiTheme="minorBidi" w:hAnsiTheme="minorBidi" w:cstheme="minorBidi"/>
          <w:spacing w:val="-9"/>
        </w:rPr>
        <w:t xml:space="preserve"> </w:t>
      </w:r>
      <w:r w:rsidRPr="003D52FF">
        <w:rPr>
          <w:rFonts w:asciiTheme="minorBidi" w:hAnsiTheme="minorBidi" w:cstheme="minorBidi"/>
        </w:rPr>
        <w:t>Plant</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9"/>
        </w:rPr>
        <w:t xml:space="preserve"> </w:t>
      </w:r>
      <w:r w:rsidRPr="003D52FF">
        <w:rPr>
          <w:rFonts w:asciiTheme="minorBidi" w:hAnsiTheme="minorBidi" w:cstheme="minorBidi"/>
        </w:rPr>
        <w:t>69(1),</w:t>
      </w:r>
      <w:r w:rsidRPr="003D52FF">
        <w:rPr>
          <w:rFonts w:asciiTheme="minorBidi" w:hAnsiTheme="minorBidi" w:cstheme="minorBidi"/>
          <w:spacing w:val="-1"/>
        </w:rPr>
        <w:t xml:space="preserve"> </w:t>
      </w:r>
      <w:r w:rsidRPr="003D52FF">
        <w:rPr>
          <w:rFonts w:asciiTheme="minorBidi" w:hAnsiTheme="minorBidi" w:cstheme="minorBidi"/>
        </w:rPr>
        <w:t>1–13.</w:t>
      </w:r>
    </w:p>
    <w:p w14:paraId="334C4903" w14:textId="77777777" w:rsidR="00CF52B0" w:rsidRPr="003D52FF" w:rsidRDefault="00CF52B0">
      <w:pPr>
        <w:pStyle w:val="BodyText"/>
        <w:spacing w:before="3"/>
        <w:rPr>
          <w:rFonts w:asciiTheme="minorBidi" w:hAnsiTheme="minorBidi" w:cstheme="minorBidi"/>
          <w:sz w:val="34"/>
        </w:rPr>
      </w:pPr>
    </w:p>
    <w:p w14:paraId="1099B5FC"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Bersch, K., Lobos Matthei, I., &amp; Thoms, S. (2018). Multiple localization by functional</w:t>
      </w:r>
      <w:r w:rsidRPr="003D52FF">
        <w:rPr>
          <w:rFonts w:asciiTheme="minorBidi" w:hAnsiTheme="minorBidi" w:cstheme="minorBidi"/>
          <w:spacing w:val="1"/>
        </w:rPr>
        <w:t xml:space="preserve"> </w:t>
      </w:r>
      <w:r w:rsidRPr="003D52FF">
        <w:rPr>
          <w:rFonts w:asciiTheme="minorBidi" w:hAnsiTheme="minorBidi" w:cstheme="minorBidi"/>
          <w:spacing w:val="-1"/>
        </w:rPr>
        <w:t>translational</w:t>
      </w:r>
      <w:r w:rsidRPr="003D52FF">
        <w:rPr>
          <w:rFonts w:asciiTheme="minorBidi" w:hAnsiTheme="minorBidi" w:cstheme="minorBidi"/>
          <w:spacing w:val="-23"/>
        </w:rPr>
        <w:t xml:space="preserve"> </w:t>
      </w:r>
      <w:r w:rsidRPr="003D52FF">
        <w:rPr>
          <w:rFonts w:asciiTheme="minorBidi" w:hAnsiTheme="minorBidi" w:cstheme="minorBidi"/>
        </w:rPr>
        <w:t>readthrough.</w:t>
      </w:r>
      <w:r w:rsidRPr="003D52FF">
        <w:rPr>
          <w:rFonts w:asciiTheme="minorBidi" w:hAnsiTheme="minorBidi" w:cstheme="minorBidi"/>
          <w:spacing w:val="-22"/>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Subcellular</w:t>
      </w:r>
      <w:r w:rsidRPr="003D52FF">
        <w:rPr>
          <w:rFonts w:asciiTheme="minorBidi" w:hAnsiTheme="minorBidi" w:cstheme="minorBidi"/>
          <w:spacing w:val="-21"/>
        </w:rPr>
        <w:t xml:space="preserve"> </w:t>
      </w:r>
      <w:r w:rsidRPr="003D52FF">
        <w:rPr>
          <w:rFonts w:asciiTheme="minorBidi" w:hAnsiTheme="minorBidi" w:cstheme="minorBidi"/>
        </w:rPr>
        <w:t>Biochemistry</w:t>
      </w:r>
      <w:r w:rsidRPr="003D52FF">
        <w:rPr>
          <w:rFonts w:asciiTheme="minorBidi" w:hAnsiTheme="minorBidi" w:cstheme="minorBidi"/>
          <w:spacing w:val="-23"/>
        </w:rPr>
        <w:t xml:space="preserve"> </w:t>
      </w:r>
      <w:r w:rsidRPr="003D52FF">
        <w:rPr>
          <w:rFonts w:asciiTheme="minorBidi" w:hAnsiTheme="minorBidi" w:cstheme="minorBidi"/>
        </w:rPr>
        <w:t>(Vol.</w:t>
      </w:r>
      <w:r w:rsidRPr="003D52FF">
        <w:rPr>
          <w:rFonts w:asciiTheme="minorBidi" w:hAnsiTheme="minorBidi" w:cstheme="minorBidi"/>
          <w:spacing w:val="-22"/>
        </w:rPr>
        <w:t xml:space="preserve"> </w:t>
      </w:r>
      <w:r w:rsidRPr="003D52FF">
        <w:rPr>
          <w:rFonts w:asciiTheme="minorBidi" w:hAnsiTheme="minorBidi" w:cstheme="minorBidi"/>
        </w:rPr>
        <w:t>89,</w:t>
      </w:r>
      <w:r w:rsidRPr="003D52FF">
        <w:rPr>
          <w:rFonts w:asciiTheme="minorBidi" w:hAnsiTheme="minorBidi" w:cstheme="minorBidi"/>
          <w:spacing w:val="-27"/>
        </w:rPr>
        <w:t xml:space="preserve"> </w:t>
      </w:r>
      <w:r w:rsidRPr="003D52FF">
        <w:rPr>
          <w:rFonts w:asciiTheme="minorBidi" w:hAnsiTheme="minorBidi" w:cstheme="minorBidi"/>
        </w:rPr>
        <w:t>pp.</w:t>
      </w:r>
      <w:r w:rsidRPr="003D52FF">
        <w:rPr>
          <w:rFonts w:asciiTheme="minorBidi" w:hAnsiTheme="minorBidi" w:cstheme="minorBidi"/>
          <w:spacing w:val="-11"/>
        </w:rPr>
        <w:t xml:space="preserve"> </w:t>
      </w:r>
      <w:r w:rsidRPr="003D52FF">
        <w:rPr>
          <w:rFonts w:asciiTheme="minorBidi" w:hAnsiTheme="minorBidi" w:cstheme="minorBidi"/>
        </w:rPr>
        <w:t>201–219).</w:t>
      </w:r>
      <w:r w:rsidRPr="003D52FF">
        <w:rPr>
          <w:rFonts w:asciiTheme="minorBidi" w:hAnsiTheme="minorBidi" w:cstheme="minorBidi"/>
          <w:spacing w:val="-21"/>
        </w:rPr>
        <w:t xml:space="preserve"> </w:t>
      </w:r>
      <w:r w:rsidRPr="003D52FF">
        <w:rPr>
          <w:rFonts w:asciiTheme="minorBidi" w:hAnsiTheme="minorBidi" w:cstheme="minorBidi"/>
        </w:rPr>
        <w:t>Springer</w:t>
      </w:r>
      <w:r w:rsidRPr="003D52FF">
        <w:rPr>
          <w:rFonts w:asciiTheme="minorBidi" w:hAnsiTheme="minorBidi" w:cstheme="minorBidi"/>
          <w:spacing w:val="-73"/>
        </w:rPr>
        <w:t xml:space="preserve"> </w:t>
      </w:r>
      <w:r w:rsidRPr="003D52FF">
        <w:rPr>
          <w:rFonts w:asciiTheme="minorBidi" w:hAnsiTheme="minorBidi" w:cstheme="minorBidi"/>
        </w:rPr>
        <w:t>New</w:t>
      </w:r>
      <w:r w:rsidRPr="003D52FF">
        <w:rPr>
          <w:rFonts w:asciiTheme="minorBidi" w:hAnsiTheme="minorBidi" w:cstheme="minorBidi"/>
          <w:spacing w:val="-14"/>
        </w:rPr>
        <w:t xml:space="preserve"> </w:t>
      </w:r>
      <w:r w:rsidRPr="003D52FF">
        <w:rPr>
          <w:rFonts w:asciiTheme="minorBidi" w:hAnsiTheme="minorBidi" w:cstheme="minorBidi"/>
        </w:rPr>
        <w:t>York.</w:t>
      </w:r>
    </w:p>
    <w:p w14:paraId="73E7395E" w14:textId="77777777" w:rsidR="00CF52B0" w:rsidRPr="003D52FF" w:rsidRDefault="00CF52B0">
      <w:pPr>
        <w:pStyle w:val="BodyText"/>
        <w:spacing w:before="3"/>
        <w:rPr>
          <w:rFonts w:asciiTheme="minorBidi" w:hAnsiTheme="minorBidi" w:cstheme="minorBidi"/>
          <w:sz w:val="34"/>
        </w:rPr>
      </w:pPr>
    </w:p>
    <w:p w14:paraId="0890CD87" w14:textId="77777777"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rPr>
        <w:t>Bharti,</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Schliebs,</w:t>
      </w:r>
      <w:r w:rsidRPr="003D52FF">
        <w:rPr>
          <w:rFonts w:asciiTheme="minorBidi" w:hAnsiTheme="minorBidi" w:cstheme="minorBidi"/>
          <w:spacing w:val="1"/>
        </w:rPr>
        <w:t xml:space="preserve"> </w:t>
      </w:r>
      <w:r w:rsidRPr="003D52FF">
        <w:rPr>
          <w:rFonts w:asciiTheme="minorBidi" w:hAnsiTheme="minorBidi" w:cstheme="minorBidi"/>
        </w:rPr>
        <w:t>W.,</w:t>
      </w:r>
      <w:r w:rsidRPr="003D52FF">
        <w:rPr>
          <w:rFonts w:asciiTheme="minorBidi" w:hAnsiTheme="minorBidi" w:cstheme="minorBidi"/>
          <w:spacing w:val="1"/>
        </w:rPr>
        <w:t xml:space="preserve"> </w:t>
      </w:r>
      <w:r w:rsidRPr="003D52FF">
        <w:rPr>
          <w:rFonts w:asciiTheme="minorBidi" w:hAnsiTheme="minorBidi" w:cstheme="minorBidi"/>
        </w:rPr>
        <w:t>Schievelbusch,</w:t>
      </w:r>
      <w:r w:rsidRPr="003D52FF">
        <w:rPr>
          <w:rFonts w:asciiTheme="minorBidi" w:hAnsiTheme="minorBidi" w:cstheme="minorBidi"/>
          <w:spacing w:val="1"/>
        </w:rPr>
        <w:t xml:space="preserve"> </w:t>
      </w:r>
      <w:r w:rsidRPr="003D52FF">
        <w:rPr>
          <w:rFonts w:asciiTheme="minorBidi" w:hAnsiTheme="minorBidi" w:cstheme="minorBidi"/>
        </w:rPr>
        <w:t>T.,</w:t>
      </w:r>
      <w:r w:rsidRPr="003D52FF">
        <w:rPr>
          <w:rFonts w:asciiTheme="minorBidi" w:hAnsiTheme="minorBidi" w:cstheme="minorBidi"/>
          <w:spacing w:val="1"/>
        </w:rPr>
        <w:t xml:space="preserve"> </w:t>
      </w:r>
      <w:r w:rsidRPr="003D52FF">
        <w:rPr>
          <w:rFonts w:asciiTheme="minorBidi" w:hAnsiTheme="minorBidi" w:cstheme="minorBidi"/>
        </w:rPr>
        <w:t>Neuhaus, A.,</w:t>
      </w:r>
      <w:r w:rsidRPr="003D52FF">
        <w:rPr>
          <w:rFonts w:asciiTheme="minorBidi" w:hAnsiTheme="minorBidi" w:cstheme="minorBidi"/>
          <w:spacing w:val="1"/>
        </w:rPr>
        <w:t xml:space="preserve"> </w:t>
      </w:r>
      <w:r w:rsidRPr="003D52FF">
        <w:rPr>
          <w:rFonts w:asciiTheme="minorBidi" w:hAnsiTheme="minorBidi" w:cstheme="minorBidi"/>
        </w:rPr>
        <w:t>David,</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1"/>
        </w:rPr>
        <w:t xml:space="preserve"> </w:t>
      </w:r>
      <w:r w:rsidRPr="003D52FF">
        <w:rPr>
          <w:rFonts w:asciiTheme="minorBidi" w:hAnsiTheme="minorBidi" w:cstheme="minorBidi"/>
        </w:rPr>
        <w:t>Kock,</w:t>
      </w:r>
      <w:r w:rsidRPr="003D52FF">
        <w:rPr>
          <w:rFonts w:asciiTheme="minorBidi" w:hAnsiTheme="minorBidi" w:cstheme="minorBidi"/>
          <w:spacing w:val="1"/>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Herrmann, C., Meyer, H. E., Wiese, S., Warscheid, B., Theiss, C., &amp; Erdmann, R.</w:t>
      </w:r>
      <w:r w:rsidRPr="003D52FF">
        <w:rPr>
          <w:rFonts w:asciiTheme="minorBidi" w:hAnsiTheme="minorBidi" w:cstheme="minorBidi"/>
          <w:spacing w:val="1"/>
        </w:rPr>
        <w:t xml:space="preserve"> </w:t>
      </w:r>
      <w:r w:rsidRPr="003D52FF">
        <w:rPr>
          <w:rFonts w:asciiTheme="minorBidi" w:hAnsiTheme="minorBidi" w:cstheme="minorBidi"/>
        </w:rPr>
        <w:t>(2011). PEX14 is required for microtubule-based peroxisome motility in human cells.</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Science,</w:t>
      </w:r>
      <w:r w:rsidRPr="003D52FF">
        <w:rPr>
          <w:rFonts w:asciiTheme="minorBidi" w:hAnsiTheme="minorBidi" w:cstheme="minorBidi"/>
          <w:spacing w:val="-7"/>
        </w:rPr>
        <w:t xml:space="preserve"> </w:t>
      </w:r>
      <w:r w:rsidRPr="003D52FF">
        <w:rPr>
          <w:rFonts w:asciiTheme="minorBidi" w:hAnsiTheme="minorBidi" w:cstheme="minorBidi"/>
        </w:rPr>
        <w:t>124(10),</w:t>
      </w:r>
      <w:r w:rsidRPr="003D52FF">
        <w:rPr>
          <w:rFonts w:asciiTheme="minorBidi" w:hAnsiTheme="minorBidi" w:cstheme="minorBidi"/>
          <w:spacing w:val="-2"/>
        </w:rPr>
        <w:t xml:space="preserve"> </w:t>
      </w:r>
      <w:r w:rsidRPr="003D52FF">
        <w:rPr>
          <w:rFonts w:asciiTheme="minorBidi" w:hAnsiTheme="minorBidi" w:cstheme="minorBidi"/>
        </w:rPr>
        <w:t>1759–1768.</w:t>
      </w:r>
    </w:p>
    <w:p w14:paraId="3629699E" w14:textId="77777777" w:rsidR="00CF52B0" w:rsidRPr="003D52FF" w:rsidRDefault="00CF52B0">
      <w:pPr>
        <w:pStyle w:val="BodyText"/>
        <w:spacing w:before="2"/>
        <w:rPr>
          <w:rFonts w:asciiTheme="minorBidi" w:hAnsiTheme="minorBidi" w:cstheme="minorBidi"/>
          <w:sz w:val="34"/>
        </w:rPr>
      </w:pPr>
    </w:p>
    <w:p w14:paraId="6DC5A75D" w14:textId="77777777" w:rsidR="00CF52B0" w:rsidRPr="003D52FF" w:rsidRDefault="00000000">
      <w:pPr>
        <w:pStyle w:val="BodyText"/>
        <w:spacing w:line="343" w:lineRule="auto"/>
        <w:ind w:left="1160" w:right="1179"/>
        <w:jc w:val="both"/>
        <w:rPr>
          <w:rFonts w:asciiTheme="minorBidi" w:hAnsiTheme="minorBidi" w:cstheme="minorBidi"/>
        </w:rPr>
      </w:pPr>
      <w:r w:rsidRPr="003D52FF">
        <w:rPr>
          <w:rFonts w:asciiTheme="minorBidi" w:hAnsiTheme="minorBidi" w:cstheme="minorBidi"/>
        </w:rPr>
        <w:t>Biacs, P. A., Clrulz, K., Kremioer, T., Gerbhng, H., &amp; Gerhardt, B. (1989). Biological</w:t>
      </w:r>
      <w:r w:rsidRPr="003D52FF">
        <w:rPr>
          <w:rFonts w:asciiTheme="minorBidi" w:hAnsiTheme="minorBidi" w:cstheme="minorBidi"/>
          <w:spacing w:val="1"/>
        </w:rPr>
        <w:t xml:space="preserve"> </w:t>
      </w:r>
      <w:r w:rsidRPr="003D52FF">
        <w:rPr>
          <w:rFonts w:asciiTheme="minorBidi" w:hAnsiTheme="minorBidi" w:cstheme="minorBidi"/>
        </w:rPr>
        <w:t>role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1"/>
        </w:rPr>
        <w:t xml:space="preserve"> </w:t>
      </w:r>
      <w:r w:rsidRPr="003D52FF">
        <w:rPr>
          <w:rFonts w:asciiTheme="minorBidi" w:hAnsiTheme="minorBidi" w:cstheme="minorBidi"/>
        </w:rPr>
        <w:t>lipids</w:t>
      </w:r>
      <w:r w:rsidRPr="003D52FF">
        <w:rPr>
          <w:rFonts w:asciiTheme="minorBidi" w:hAnsiTheme="minorBidi" w:cstheme="minorBidi"/>
          <w:spacing w:val="1"/>
        </w:rPr>
        <w:t xml:space="preserve"> </w:t>
      </w:r>
      <w:r w:rsidRPr="003D52FF">
        <w:rPr>
          <w:rFonts w:asciiTheme="minorBidi" w:hAnsiTheme="minorBidi" w:cstheme="minorBidi"/>
        </w:rPr>
        <w:t>propionyl-CoA</w:t>
      </w:r>
      <w:r w:rsidRPr="003D52FF">
        <w:rPr>
          <w:rFonts w:asciiTheme="minorBidi" w:hAnsiTheme="minorBidi" w:cstheme="minorBidi"/>
          <w:spacing w:val="1"/>
        </w:rPr>
        <w:t xml:space="preserve"> </w:t>
      </w:r>
      <w:r w:rsidRPr="003D52FF">
        <w:rPr>
          <w:rFonts w:asciiTheme="minorBidi" w:hAnsiTheme="minorBidi" w:cstheme="minorBidi"/>
        </w:rPr>
        <w:t>generation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catabolism</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higher</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Biological</w:t>
      </w:r>
      <w:r w:rsidRPr="003D52FF">
        <w:rPr>
          <w:rFonts w:asciiTheme="minorBidi" w:hAnsiTheme="minorBidi" w:cstheme="minorBidi"/>
          <w:spacing w:val="-1"/>
        </w:rPr>
        <w:t xml:space="preserve"> </w:t>
      </w:r>
      <w:r w:rsidRPr="003D52FF">
        <w:rPr>
          <w:rFonts w:asciiTheme="minorBidi" w:hAnsiTheme="minorBidi" w:cstheme="minorBidi"/>
        </w:rPr>
        <w:t>Role</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Plant</w:t>
      </w:r>
      <w:r w:rsidRPr="003D52FF">
        <w:rPr>
          <w:rFonts w:asciiTheme="minorBidi" w:hAnsiTheme="minorBidi" w:cstheme="minorBidi"/>
          <w:spacing w:val="-5"/>
        </w:rPr>
        <w:t xml:space="preserve"> </w:t>
      </w:r>
      <w:r w:rsidRPr="003D52FF">
        <w:rPr>
          <w:rFonts w:asciiTheme="minorBidi" w:hAnsiTheme="minorBidi" w:cstheme="minorBidi"/>
        </w:rPr>
        <w:t>Lipids,</w:t>
      </w:r>
      <w:r w:rsidRPr="003D52FF">
        <w:rPr>
          <w:rFonts w:asciiTheme="minorBidi" w:hAnsiTheme="minorBidi" w:cstheme="minorBidi"/>
          <w:spacing w:val="-12"/>
        </w:rPr>
        <w:t xml:space="preserve"> </w:t>
      </w:r>
      <w:r w:rsidRPr="003D52FF">
        <w:rPr>
          <w:rFonts w:asciiTheme="minorBidi" w:hAnsiTheme="minorBidi" w:cstheme="minorBidi"/>
        </w:rPr>
        <w:t>21-22.</w:t>
      </w:r>
    </w:p>
    <w:p w14:paraId="52B29A3D" w14:textId="77777777" w:rsidR="00CF52B0" w:rsidRPr="003D52FF" w:rsidRDefault="00000000">
      <w:pPr>
        <w:pStyle w:val="BodyText"/>
        <w:spacing w:before="1" w:line="343" w:lineRule="auto"/>
        <w:ind w:left="1160" w:right="1174"/>
        <w:jc w:val="both"/>
        <w:rPr>
          <w:rFonts w:asciiTheme="minorBidi" w:hAnsiTheme="minorBidi" w:cstheme="minorBidi"/>
        </w:rPr>
      </w:pPr>
      <w:r w:rsidRPr="003D52FF">
        <w:rPr>
          <w:rFonts w:asciiTheme="minorBidi" w:hAnsiTheme="minorBidi" w:cstheme="minorBidi"/>
        </w:rPr>
        <w:t>Biardi, L., Sreedhar, A., Zokaei, A., Vartak, N. B., Bozeat, R. L., Shackelford, J. E.,</w:t>
      </w:r>
      <w:r w:rsidRPr="003D52FF">
        <w:rPr>
          <w:rFonts w:asciiTheme="minorBidi" w:hAnsiTheme="minorBidi" w:cstheme="minorBidi"/>
          <w:spacing w:val="1"/>
        </w:rPr>
        <w:t xml:space="preserve"> </w:t>
      </w:r>
      <w:r w:rsidRPr="003D52FF">
        <w:rPr>
          <w:rFonts w:asciiTheme="minorBidi" w:hAnsiTheme="minorBidi" w:cstheme="minorBidi"/>
        </w:rPr>
        <w:t>Keller, G. A., &amp; Krisans, S. K. (1994). Mevalonate kinase is predominantly localized in</w:t>
      </w:r>
      <w:r w:rsidRPr="003D52FF">
        <w:rPr>
          <w:rFonts w:asciiTheme="minorBidi" w:hAnsiTheme="minorBidi" w:cstheme="minorBidi"/>
          <w:spacing w:val="-72"/>
        </w:rPr>
        <w:t xml:space="preserve"> </w:t>
      </w:r>
      <w:r w:rsidRPr="003D52FF">
        <w:rPr>
          <w:rFonts w:asciiTheme="minorBidi" w:hAnsiTheme="minorBidi" w:cstheme="minorBidi"/>
        </w:rPr>
        <w:t>peroxisomes</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is</w:t>
      </w:r>
      <w:r w:rsidRPr="003D52FF">
        <w:rPr>
          <w:rFonts w:asciiTheme="minorBidi" w:hAnsiTheme="minorBidi" w:cstheme="minorBidi"/>
          <w:spacing w:val="-13"/>
        </w:rPr>
        <w:t xml:space="preserve"> </w:t>
      </w:r>
      <w:r w:rsidRPr="003D52FF">
        <w:rPr>
          <w:rFonts w:asciiTheme="minorBidi" w:hAnsiTheme="minorBidi" w:cstheme="minorBidi"/>
        </w:rPr>
        <w:t>defective</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patients</w:t>
      </w:r>
      <w:r w:rsidRPr="003D52FF">
        <w:rPr>
          <w:rFonts w:asciiTheme="minorBidi" w:hAnsiTheme="minorBidi" w:cstheme="minorBidi"/>
          <w:spacing w:val="-12"/>
        </w:rPr>
        <w:t xml:space="preserve"> </w:t>
      </w:r>
      <w:r w:rsidRPr="003D52FF">
        <w:rPr>
          <w:rFonts w:asciiTheme="minorBidi" w:hAnsiTheme="minorBidi" w:cstheme="minorBidi"/>
        </w:rPr>
        <w:t>with</w:t>
      </w:r>
      <w:r w:rsidRPr="003D52FF">
        <w:rPr>
          <w:rFonts w:asciiTheme="minorBidi" w:hAnsiTheme="minorBidi" w:cstheme="minorBidi"/>
          <w:spacing w:val="-10"/>
        </w:rPr>
        <w:t xml:space="preserve"> </w:t>
      </w:r>
      <w:r w:rsidRPr="003D52FF">
        <w:rPr>
          <w:rFonts w:asciiTheme="minorBidi" w:hAnsiTheme="minorBidi" w:cstheme="minorBidi"/>
        </w:rPr>
        <w:t>peroxisome</w:t>
      </w:r>
      <w:r w:rsidRPr="003D52FF">
        <w:rPr>
          <w:rFonts w:asciiTheme="minorBidi" w:hAnsiTheme="minorBidi" w:cstheme="minorBidi"/>
          <w:spacing w:val="-12"/>
        </w:rPr>
        <w:t xml:space="preserve"> </w:t>
      </w:r>
      <w:r w:rsidRPr="003D52FF">
        <w:rPr>
          <w:rFonts w:asciiTheme="minorBidi" w:hAnsiTheme="minorBidi" w:cstheme="minorBidi"/>
        </w:rPr>
        <w:t>deficiency</w:t>
      </w:r>
      <w:r w:rsidRPr="003D52FF">
        <w:rPr>
          <w:rFonts w:asciiTheme="minorBidi" w:hAnsiTheme="minorBidi" w:cstheme="minorBidi"/>
          <w:spacing w:val="-14"/>
        </w:rPr>
        <w:t xml:space="preserve"> </w:t>
      </w:r>
      <w:r w:rsidRPr="003D52FF">
        <w:rPr>
          <w:rFonts w:asciiTheme="minorBidi" w:hAnsiTheme="minorBidi" w:cstheme="minorBidi"/>
        </w:rPr>
        <w:t>disorders.</w:t>
      </w:r>
      <w:r w:rsidRPr="003D52FF">
        <w:rPr>
          <w:rFonts w:asciiTheme="minorBidi" w:hAnsiTheme="minorBidi" w:cstheme="minorBidi"/>
          <w:spacing w:val="-11"/>
        </w:rPr>
        <w:t xml:space="preserve"> </w:t>
      </w:r>
      <w:r w:rsidRPr="003D52FF">
        <w:rPr>
          <w:rFonts w:asciiTheme="minorBidi" w:hAnsiTheme="minorBidi" w:cstheme="minorBidi"/>
        </w:rPr>
        <w:t>Journal</w:t>
      </w:r>
      <w:r w:rsidRPr="003D52FF">
        <w:rPr>
          <w:rFonts w:asciiTheme="minorBidi" w:hAnsiTheme="minorBidi" w:cstheme="minorBidi"/>
          <w:spacing w:val="-73"/>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Biological</w:t>
      </w:r>
      <w:r w:rsidRPr="003D52FF">
        <w:rPr>
          <w:rFonts w:asciiTheme="minorBidi" w:hAnsiTheme="minorBidi" w:cstheme="minorBidi"/>
          <w:spacing w:val="-9"/>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269(2),</w:t>
      </w:r>
      <w:r w:rsidRPr="003D52FF">
        <w:rPr>
          <w:rFonts w:asciiTheme="minorBidi" w:hAnsiTheme="minorBidi" w:cstheme="minorBidi"/>
          <w:spacing w:val="-2"/>
        </w:rPr>
        <w:t xml:space="preserve"> </w:t>
      </w:r>
      <w:r w:rsidRPr="003D52FF">
        <w:rPr>
          <w:rFonts w:asciiTheme="minorBidi" w:hAnsiTheme="minorBidi" w:cstheme="minorBidi"/>
        </w:rPr>
        <w:t>1197–1205.</w:t>
      </w:r>
    </w:p>
    <w:p w14:paraId="28D3EEF4" w14:textId="77777777" w:rsidR="00CF52B0" w:rsidRPr="003D52FF" w:rsidRDefault="00CF52B0">
      <w:pPr>
        <w:pStyle w:val="BodyText"/>
        <w:spacing w:before="2"/>
        <w:rPr>
          <w:rFonts w:asciiTheme="minorBidi" w:hAnsiTheme="minorBidi" w:cstheme="minorBidi"/>
          <w:sz w:val="34"/>
        </w:rPr>
      </w:pPr>
    </w:p>
    <w:p w14:paraId="6582C37B"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 xml:space="preserve">Biermann, J., &amp; Van Den Bosch, H. (1999). In </w:t>
      </w:r>
      <w:r w:rsidRPr="003D52FF">
        <w:rPr>
          <w:rFonts w:asciiTheme="minorBidi" w:hAnsiTheme="minorBidi" w:cstheme="minorBidi"/>
          <w:i/>
        </w:rPr>
        <w:t xml:space="preserve">Vitro </w:t>
      </w:r>
      <w:r w:rsidRPr="003D52FF">
        <w:rPr>
          <w:rFonts w:asciiTheme="minorBidi" w:hAnsiTheme="minorBidi" w:cstheme="minorBidi"/>
        </w:rPr>
        <w:t>Processing of the Human Alkyl-</w:t>
      </w:r>
      <w:r w:rsidRPr="003D52FF">
        <w:rPr>
          <w:rFonts w:asciiTheme="minorBidi" w:hAnsiTheme="minorBidi" w:cstheme="minorBidi"/>
          <w:spacing w:val="1"/>
        </w:rPr>
        <w:t xml:space="preserve"> </w:t>
      </w:r>
      <w:r w:rsidRPr="003D52FF">
        <w:rPr>
          <w:rFonts w:asciiTheme="minorBidi" w:hAnsiTheme="minorBidi" w:cstheme="minorBidi"/>
        </w:rPr>
        <w:t>dihydroxyacetonephosphate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Precursor.</w:t>
      </w:r>
      <w:r w:rsidRPr="003D52FF">
        <w:rPr>
          <w:rFonts w:asciiTheme="minorBidi" w:hAnsiTheme="minorBidi" w:cstheme="minorBidi"/>
          <w:spacing w:val="1"/>
        </w:rPr>
        <w:t xml:space="preserve"> </w:t>
      </w:r>
      <w:r w:rsidRPr="003D52FF">
        <w:rPr>
          <w:rFonts w:asciiTheme="minorBidi" w:hAnsiTheme="minorBidi" w:cstheme="minorBidi"/>
        </w:rPr>
        <w:t>Archives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Biochemistry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Biophysics</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368,</w:t>
      </w:r>
      <w:r w:rsidRPr="003D52FF">
        <w:rPr>
          <w:rFonts w:asciiTheme="minorBidi" w:hAnsiTheme="minorBidi" w:cstheme="minorBidi"/>
          <w:spacing w:val="-7"/>
        </w:rPr>
        <w:t xml:space="preserve"> </w:t>
      </w:r>
      <w:r w:rsidRPr="003D52FF">
        <w:rPr>
          <w:rFonts w:asciiTheme="minorBidi" w:hAnsiTheme="minorBidi" w:cstheme="minorBidi"/>
        </w:rPr>
        <w:t>No.</w:t>
      </w:r>
      <w:r w:rsidRPr="003D52FF">
        <w:rPr>
          <w:rFonts w:asciiTheme="minorBidi" w:hAnsiTheme="minorBidi" w:cstheme="minorBidi"/>
          <w:spacing w:val="-7"/>
        </w:rPr>
        <w:t xml:space="preserve"> </w:t>
      </w:r>
      <w:r w:rsidRPr="003D52FF">
        <w:rPr>
          <w:rFonts w:asciiTheme="minorBidi" w:hAnsiTheme="minorBidi" w:cstheme="minorBidi"/>
        </w:rPr>
        <w:t>1,</w:t>
      </w:r>
      <w:r w:rsidRPr="003D52FF">
        <w:rPr>
          <w:rFonts w:asciiTheme="minorBidi" w:hAnsiTheme="minorBidi" w:cstheme="minorBidi"/>
          <w:spacing w:val="-10"/>
        </w:rPr>
        <w:t xml:space="preserve"> </w:t>
      </w:r>
      <w:r w:rsidRPr="003D52FF">
        <w:rPr>
          <w:rFonts w:asciiTheme="minorBidi" w:hAnsiTheme="minorBidi" w:cstheme="minorBidi"/>
        </w:rPr>
        <w:t>139–146.</w:t>
      </w:r>
    </w:p>
    <w:p w14:paraId="64923267"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7A488C3" w14:textId="77777777" w:rsidR="00CF52B0" w:rsidRPr="003D52FF" w:rsidRDefault="00000000">
      <w:pPr>
        <w:pStyle w:val="BodyText"/>
        <w:spacing w:before="62" w:line="340" w:lineRule="auto"/>
        <w:ind w:left="1160" w:right="1167"/>
        <w:rPr>
          <w:rFonts w:asciiTheme="minorBidi" w:hAnsiTheme="minorBidi" w:cstheme="minorBidi"/>
        </w:rPr>
      </w:pPr>
      <w:r w:rsidRPr="003D52FF">
        <w:rPr>
          <w:rFonts w:asciiTheme="minorBidi" w:hAnsiTheme="minorBidi" w:cstheme="minorBidi"/>
        </w:rPr>
        <w:lastRenderedPageBreak/>
        <w:t>Blobel, F. (1996). Identification of a yeast peroxisomal member of the family of AMP-</w:t>
      </w:r>
      <w:r w:rsidRPr="003D52FF">
        <w:rPr>
          <w:rFonts w:asciiTheme="minorBidi" w:hAnsiTheme="minorBidi" w:cstheme="minorBidi"/>
          <w:spacing w:val="-72"/>
        </w:rPr>
        <w:t xml:space="preserve"> </w:t>
      </w:r>
      <w:r w:rsidRPr="003D52FF">
        <w:rPr>
          <w:rFonts w:asciiTheme="minorBidi" w:hAnsiTheme="minorBidi" w:cstheme="minorBidi"/>
        </w:rPr>
        <w:t>binding</w:t>
      </w:r>
      <w:r w:rsidRPr="003D52FF">
        <w:rPr>
          <w:rFonts w:asciiTheme="minorBidi" w:hAnsiTheme="minorBidi" w:cstheme="minorBidi"/>
          <w:spacing w:val="-8"/>
        </w:rPr>
        <w:t xml:space="preserve"> </w:t>
      </w:r>
      <w:r w:rsidRPr="003D52FF">
        <w:rPr>
          <w:rFonts w:asciiTheme="minorBidi" w:hAnsiTheme="minorBidi" w:cstheme="minorBidi"/>
        </w:rPr>
        <w:t>proteins.</w:t>
      </w:r>
      <w:r w:rsidRPr="003D52FF">
        <w:rPr>
          <w:rFonts w:asciiTheme="minorBidi" w:hAnsiTheme="minorBidi" w:cstheme="minorBidi"/>
          <w:spacing w:val="-8"/>
        </w:rPr>
        <w:t xml:space="preserve"> </w:t>
      </w:r>
      <w:r w:rsidRPr="003D52FF">
        <w:rPr>
          <w:rFonts w:asciiTheme="minorBidi" w:hAnsiTheme="minorBidi" w:cstheme="minorBidi"/>
        </w:rPr>
        <w:t>European</w:t>
      </w:r>
      <w:r w:rsidRPr="003D52FF">
        <w:rPr>
          <w:rFonts w:asciiTheme="minorBidi" w:hAnsiTheme="minorBidi" w:cstheme="minorBidi"/>
          <w:spacing w:val="-12"/>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Biochemistry,</w:t>
      </w:r>
      <w:r w:rsidRPr="003D52FF">
        <w:rPr>
          <w:rFonts w:asciiTheme="minorBidi" w:hAnsiTheme="minorBidi" w:cstheme="minorBidi"/>
          <w:spacing w:val="-7"/>
        </w:rPr>
        <w:t xml:space="preserve"> </w:t>
      </w:r>
      <w:r w:rsidRPr="003D52FF">
        <w:rPr>
          <w:rFonts w:asciiTheme="minorBidi" w:hAnsiTheme="minorBidi" w:cstheme="minorBidi"/>
        </w:rPr>
        <w:t>240(2),</w:t>
      </w:r>
      <w:r w:rsidRPr="003D52FF">
        <w:rPr>
          <w:rFonts w:asciiTheme="minorBidi" w:hAnsiTheme="minorBidi" w:cstheme="minorBidi"/>
          <w:spacing w:val="-3"/>
        </w:rPr>
        <w:t xml:space="preserve"> </w:t>
      </w:r>
      <w:r w:rsidRPr="003D52FF">
        <w:rPr>
          <w:rFonts w:asciiTheme="minorBidi" w:hAnsiTheme="minorBidi" w:cstheme="minorBidi"/>
        </w:rPr>
        <w:t>468–476.</w:t>
      </w:r>
    </w:p>
    <w:p w14:paraId="5E1F7788" w14:textId="77777777" w:rsidR="00CF52B0" w:rsidRPr="003D52FF" w:rsidRDefault="00CF52B0">
      <w:pPr>
        <w:pStyle w:val="BodyText"/>
        <w:spacing w:before="11"/>
        <w:rPr>
          <w:rFonts w:asciiTheme="minorBidi" w:hAnsiTheme="minorBidi" w:cstheme="minorBidi"/>
          <w:sz w:val="34"/>
        </w:rPr>
      </w:pPr>
    </w:p>
    <w:p w14:paraId="78397C50" w14:textId="77777777" w:rsidR="00CF52B0" w:rsidRPr="003D52FF" w:rsidRDefault="00000000">
      <w:pPr>
        <w:pStyle w:val="BodyText"/>
        <w:spacing w:line="343" w:lineRule="auto"/>
        <w:ind w:left="1160" w:right="1170"/>
        <w:rPr>
          <w:rFonts w:asciiTheme="minorBidi" w:hAnsiTheme="minorBidi" w:cstheme="minorBidi"/>
        </w:rPr>
      </w:pPr>
      <w:r w:rsidRPr="003D52FF">
        <w:rPr>
          <w:rFonts w:asciiTheme="minorBidi" w:hAnsiTheme="minorBidi" w:cstheme="minorBidi"/>
        </w:rPr>
        <w:t>Botstein,</w:t>
      </w:r>
      <w:r w:rsidRPr="003D52FF">
        <w:rPr>
          <w:rFonts w:asciiTheme="minorBidi" w:hAnsiTheme="minorBidi" w:cstheme="minorBidi"/>
          <w:spacing w:val="3"/>
        </w:rPr>
        <w:t xml:space="preserve"> </w:t>
      </w:r>
      <w:r w:rsidRPr="003D52FF">
        <w:rPr>
          <w:rFonts w:asciiTheme="minorBidi" w:hAnsiTheme="minorBidi" w:cstheme="minorBidi"/>
        </w:rPr>
        <w:t>D.,</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5"/>
        </w:rPr>
        <w:t xml:space="preserve"> </w:t>
      </w:r>
      <w:r w:rsidRPr="003D52FF">
        <w:rPr>
          <w:rFonts w:asciiTheme="minorBidi" w:hAnsiTheme="minorBidi" w:cstheme="minorBidi"/>
        </w:rPr>
        <w:t>Fink,</w:t>
      </w:r>
      <w:r w:rsidRPr="003D52FF">
        <w:rPr>
          <w:rFonts w:asciiTheme="minorBidi" w:hAnsiTheme="minorBidi" w:cstheme="minorBidi"/>
          <w:spacing w:val="7"/>
        </w:rPr>
        <w:t xml:space="preserve"> </w:t>
      </w:r>
      <w:r w:rsidRPr="003D52FF">
        <w:rPr>
          <w:rFonts w:asciiTheme="minorBidi" w:hAnsiTheme="minorBidi" w:cstheme="minorBidi"/>
        </w:rPr>
        <w:t>G.</w:t>
      </w:r>
      <w:r w:rsidRPr="003D52FF">
        <w:rPr>
          <w:rFonts w:asciiTheme="minorBidi" w:hAnsiTheme="minorBidi" w:cstheme="minorBidi"/>
          <w:spacing w:val="8"/>
        </w:rPr>
        <w:t xml:space="preserve"> </w:t>
      </w:r>
      <w:r w:rsidRPr="003D52FF">
        <w:rPr>
          <w:rFonts w:asciiTheme="minorBidi" w:hAnsiTheme="minorBidi" w:cstheme="minorBidi"/>
        </w:rPr>
        <w:t>R.</w:t>
      </w:r>
      <w:r w:rsidRPr="003D52FF">
        <w:rPr>
          <w:rFonts w:asciiTheme="minorBidi" w:hAnsiTheme="minorBidi" w:cstheme="minorBidi"/>
          <w:spacing w:val="2"/>
        </w:rPr>
        <w:t xml:space="preserve"> </w:t>
      </w:r>
      <w:r w:rsidRPr="003D52FF">
        <w:rPr>
          <w:rFonts w:asciiTheme="minorBidi" w:hAnsiTheme="minorBidi" w:cstheme="minorBidi"/>
        </w:rPr>
        <w:t>(2011).</w:t>
      </w:r>
      <w:r w:rsidRPr="003D52FF">
        <w:rPr>
          <w:rFonts w:asciiTheme="minorBidi" w:hAnsiTheme="minorBidi" w:cstheme="minorBidi"/>
          <w:spacing w:val="3"/>
        </w:rPr>
        <w:t xml:space="preserve"> </w:t>
      </w:r>
      <w:r w:rsidRPr="003D52FF">
        <w:rPr>
          <w:rFonts w:asciiTheme="minorBidi" w:hAnsiTheme="minorBidi" w:cstheme="minorBidi"/>
        </w:rPr>
        <w:t>Yeast:</w:t>
      </w:r>
      <w:r w:rsidRPr="003D52FF">
        <w:rPr>
          <w:rFonts w:asciiTheme="minorBidi" w:hAnsiTheme="minorBidi" w:cstheme="minorBidi"/>
          <w:spacing w:val="-11"/>
        </w:rPr>
        <w:t xml:space="preserve"> </w:t>
      </w:r>
      <w:r w:rsidRPr="003D52FF">
        <w:rPr>
          <w:rFonts w:asciiTheme="minorBidi" w:hAnsiTheme="minorBidi" w:cstheme="minorBidi"/>
        </w:rPr>
        <w:t>An</w:t>
      </w:r>
      <w:r w:rsidRPr="003D52FF">
        <w:rPr>
          <w:rFonts w:asciiTheme="minorBidi" w:hAnsiTheme="minorBidi" w:cstheme="minorBidi"/>
          <w:spacing w:val="8"/>
        </w:rPr>
        <w:t xml:space="preserve"> </w:t>
      </w:r>
      <w:r w:rsidRPr="003D52FF">
        <w:rPr>
          <w:rFonts w:asciiTheme="minorBidi" w:hAnsiTheme="minorBidi" w:cstheme="minorBidi"/>
        </w:rPr>
        <w:t>experimental</w:t>
      </w:r>
      <w:r w:rsidRPr="003D52FF">
        <w:rPr>
          <w:rFonts w:asciiTheme="minorBidi" w:hAnsiTheme="minorBidi" w:cstheme="minorBidi"/>
          <w:spacing w:val="12"/>
        </w:rPr>
        <w:t xml:space="preserve"> </w:t>
      </w:r>
      <w:r w:rsidRPr="003D52FF">
        <w:rPr>
          <w:rFonts w:asciiTheme="minorBidi" w:hAnsiTheme="minorBidi" w:cstheme="minorBidi"/>
        </w:rPr>
        <w:t>organism</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21st</w:t>
      </w:r>
      <w:r w:rsidRPr="003D52FF">
        <w:rPr>
          <w:rFonts w:asciiTheme="minorBidi" w:hAnsiTheme="minorBidi" w:cstheme="minorBidi"/>
          <w:spacing w:val="7"/>
        </w:rPr>
        <w:t xml:space="preserve"> </w:t>
      </w:r>
      <w:r w:rsidRPr="003D52FF">
        <w:rPr>
          <w:rFonts w:asciiTheme="minorBidi" w:hAnsiTheme="minorBidi" w:cstheme="minorBidi"/>
        </w:rPr>
        <w:t>century</w:t>
      </w:r>
      <w:r w:rsidRPr="003D52FF">
        <w:rPr>
          <w:rFonts w:asciiTheme="minorBidi" w:hAnsiTheme="minorBidi" w:cstheme="minorBidi"/>
          <w:spacing w:val="-72"/>
        </w:rPr>
        <w:t xml:space="preserve"> </w:t>
      </w:r>
      <w:r w:rsidRPr="003D52FF">
        <w:rPr>
          <w:rFonts w:asciiTheme="minorBidi" w:hAnsiTheme="minorBidi" w:cstheme="minorBidi"/>
          <w:spacing w:val="-2"/>
        </w:rPr>
        <w:t xml:space="preserve">biology. Genetics, 189(3), 695–704. </w:t>
      </w:r>
      <w:r w:rsidRPr="003D52FF">
        <w:rPr>
          <w:rFonts w:asciiTheme="minorBidi" w:hAnsiTheme="minorBidi" w:cstheme="minorBidi"/>
          <w:spacing w:val="-1"/>
        </w:rPr>
        <w:t>https://doi.org/10.1534/genetics.111.130765</w:t>
      </w:r>
      <w:r w:rsidRPr="003D52FF">
        <w:rPr>
          <w:rFonts w:asciiTheme="minorBidi" w:hAnsiTheme="minorBidi" w:cstheme="minorBidi"/>
        </w:rPr>
        <w:t xml:space="preserve"> Bouvier,</w:t>
      </w:r>
      <w:r w:rsidRPr="003D52FF">
        <w:rPr>
          <w:rFonts w:asciiTheme="minorBidi" w:hAnsiTheme="minorBidi" w:cstheme="minorBidi"/>
          <w:spacing w:val="28"/>
        </w:rPr>
        <w:t xml:space="preserve"> </w:t>
      </w:r>
      <w:r w:rsidRPr="003D52FF">
        <w:rPr>
          <w:rFonts w:asciiTheme="minorBidi" w:hAnsiTheme="minorBidi" w:cstheme="minorBidi"/>
        </w:rPr>
        <w:t>F.,</w:t>
      </w:r>
      <w:r w:rsidRPr="003D52FF">
        <w:rPr>
          <w:rFonts w:asciiTheme="minorBidi" w:hAnsiTheme="minorBidi" w:cstheme="minorBidi"/>
          <w:spacing w:val="28"/>
        </w:rPr>
        <w:t xml:space="preserve"> </w:t>
      </w:r>
      <w:r w:rsidRPr="003D52FF">
        <w:rPr>
          <w:rFonts w:asciiTheme="minorBidi" w:hAnsiTheme="minorBidi" w:cstheme="minorBidi"/>
        </w:rPr>
        <w:t>Rahier,</w:t>
      </w:r>
      <w:r w:rsidRPr="003D52FF">
        <w:rPr>
          <w:rFonts w:asciiTheme="minorBidi" w:hAnsiTheme="minorBidi" w:cstheme="minorBidi"/>
          <w:spacing w:val="8"/>
        </w:rPr>
        <w:t xml:space="preserve"> </w:t>
      </w:r>
      <w:r w:rsidRPr="003D52FF">
        <w:rPr>
          <w:rFonts w:asciiTheme="minorBidi" w:hAnsiTheme="minorBidi" w:cstheme="minorBidi"/>
        </w:rPr>
        <w:t>A.,</w:t>
      </w:r>
      <w:r w:rsidRPr="003D52FF">
        <w:rPr>
          <w:rFonts w:asciiTheme="minorBidi" w:hAnsiTheme="minorBidi" w:cstheme="minorBidi"/>
          <w:spacing w:val="28"/>
        </w:rPr>
        <w:t xml:space="preserve"> </w:t>
      </w:r>
      <w:r w:rsidRPr="003D52FF">
        <w:rPr>
          <w:rFonts w:asciiTheme="minorBidi" w:hAnsiTheme="minorBidi" w:cstheme="minorBidi"/>
        </w:rPr>
        <w:t>&amp;</w:t>
      </w:r>
      <w:r w:rsidRPr="003D52FF">
        <w:rPr>
          <w:rFonts w:asciiTheme="minorBidi" w:hAnsiTheme="minorBidi" w:cstheme="minorBidi"/>
          <w:spacing w:val="26"/>
        </w:rPr>
        <w:t xml:space="preserve"> </w:t>
      </w:r>
      <w:r w:rsidRPr="003D52FF">
        <w:rPr>
          <w:rFonts w:asciiTheme="minorBidi" w:hAnsiTheme="minorBidi" w:cstheme="minorBidi"/>
        </w:rPr>
        <w:t>Camara,</w:t>
      </w:r>
      <w:r w:rsidRPr="003D52FF">
        <w:rPr>
          <w:rFonts w:asciiTheme="minorBidi" w:hAnsiTheme="minorBidi" w:cstheme="minorBidi"/>
          <w:spacing w:val="29"/>
        </w:rPr>
        <w:t xml:space="preserve"> </w:t>
      </w:r>
      <w:r w:rsidRPr="003D52FF">
        <w:rPr>
          <w:rFonts w:asciiTheme="minorBidi" w:hAnsiTheme="minorBidi" w:cstheme="minorBidi"/>
        </w:rPr>
        <w:t>B.</w:t>
      </w:r>
      <w:r w:rsidRPr="003D52FF">
        <w:rPr>
          <w:rFonts w:asciiTheme="minorBidi" w:hAnsiTheme="minorBidi" w:cstheme="minorBidi"/>
          <w:spacing w:val="28"/>
        </w:rPr>
        <w:t xml:space="preserve"> </w:t>
      </w:r>
      <w:r w:rsidRPr="003D52FF">
        <w:rPr>
          <w:rFonts w:asciiTheme="minorBidi" w:hAnsiTheme="minorBidi" w:cstheme="minorBidi"/>
        </w:rPr>
        <w:t>(2005).</w:t>
      </w:r>
      <w:r w:rsidRPr="003D52FF">
        <w:rPr>
          <w:rFonts w:asciiTheme="minorBidi" w:hAnsiTheme="minorBidi" w:cstheme="minorBidi"/>
          <w:spacing w:val="23"/>
        </w:rPr>
        <w:t xml:space="preserve"> </w:t>
      </w:r>
      <w:r w:rsidRPr="003D52FF">
        <w:rPr>
          <w:rFonts w:asciiTheme="minorBidi" w:hAnsiTheme="minorBidi" w:cstheme="minorBidi"/>
        </w:rPr>
        <w:t>Biogenesis,</w:t>
      </w:r>
      <w:r w:rsidRPr="003D52FF">
        <w:rPr>
          <w:rFonts w:asciiTheme="minorBidi" w:hAnsiTheme="minorBidi" w:cstheme="minorBidi"/>
          <w:spacing w:val="28"/>
        </w:rPr>
        <w:t xml:space="preserve"> </w:t>
      </w:r>
      <w:r w:rsidRPr="003D52FF">
        <w:rPr>
          <w:rFonts w:asciiTheme="minorBidi" w:hAnsiTheme="minorBidi" w:cstheme="minorBidi"/>
        </w:rPr>
        <w:t>molecular</w:t>
      </w:r>
      <w:r w:rsidRPr="003D52FF">
        <w:rPr>
          <w:rFonts w:asciiTheme="minorBidi" w:hAnsiTheme="minorBidi" w:cstheme="minorBidi"/>
          <w:spacing w:val="24"/>
        </w:rPr>
        <w:t xml:space="preserve"> </w:t>
      </w:r>
      <w:r w:rsidRPr="003D52FF">
        <w:rPr>
          <w:rFonts w:asciiTheme="minorBidi" w:hAnsiTheme="minorBidi" w:cstheme="minorBidi"/>
        </w:rPr>
        <w:t>regulation</w:t>
      </w:r>
      <w:r w:rsidRPr="003D52FF">
        <w:rPr>
          <w:rFonts w:asciiTheme="minorBidi" w:hAnsiTheme="minorBidi" w:cstheme="minorBidi"/>
          <w:spacing w:val="29"/>
        </w:rPr>
        <w:t xml:space="preserve"> </w:t>
      </w:r>
      <w:r w:rsidRPr="003D52FF">
        <w:rPr>
          <w:rFonts w:asciiTheme="minorBidi" w:hAnsiTheme="minorBidi" w:cstheme="minorBidi"/>
        </w:rPr>
        <w:t>and</w:t>
      </w:r>
      <w:r w:rsidRPr="003D52FF">
        <w:rPr>
          <w:rFonts w:asciiTheme="minorBidi" w:hAnsiTheme="minorBidi" w:cstheme="minorBidi"/>
          <w:spacing w:val="-72"/>
        </w:rPr>
        <w:t xml:space="preserve"> </w:t>
      </w:r>
      <w:r w:rsidRPr="003D52FF">
        <w:rPr>
          <w:rFonts w:asciiTheme="minorBidi" w:hAnsiTheme="minorBidi" w:cstheme="minorBidi"/>
        </w:rPr>
        <w:t>function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plant</w:t>
      </w:r>
      <w:r w:rsidRPr="003D52FF">
        <w:rPr>
          <w:rFonts w:asciiTheme="minorBidi" w:hAnsiTheme="minorBidi" w:cstheme="minorBidi"/>
          <w:spacing w:val="-12"/>
        </w:rPr>
        <w:t xml:space="preserve"> </w:t>
      </w:r>
      <w:r w:rsidRPr="003D52FF">
        <w:rPr>
          <w:rFonts w:asciiTheme="minorBidi" w:hAnsiTheme="minorBidi" w:cstheme="minorBidi"/>
        </w:rPr>
        <w:t>isoprenoids.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Progress</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Lipid</w:t>
      </w:r>
      <w:r w:rsidRPr="003D52FF">
        <w:rPr>
          <w:rFonts w:asciiTheme="minorBidi" w:hAnsiTheme="minorBidi" w:cstheme="minorBidi"/>
          <w:spacing w:val="-12"/>
        </w:rPr>
        <w:t xml:space="preserve"> </w:t>
      </w:r>
      <w:r w:rsidRPr="003D52FF">
        <w:rPr>
          <w:rFonts w:asciiTheme="minorBidi" w:hAnsiTheme="minorBidi" w:cstheme="minorBidi"/>
        </w:rPr>
        <w:t>Research</w:t>
      </w:r>
      <w:r w:rsidRPr="003D52FF">
        <w:rPr>
          <w:rFonts w:asciiTheme="minorBidi" w:hAnsiTheme="minorBidi" w:cstheme="minorBidi"/>
          <w:spacing w:val="-13"/>
        </w:rPr>
        <w:t xml:space="preserve"> </w:t>
      </w:r>
      <w:r w:rsidRPr="003D52FF">
        <w:rPr>
          <w:rFonts w:asciiTheme="minorBidi" w:hAnsiTheme="minorBidi" w:cstheme="minorBidi"/>
        </w:rPr>
        <w:t>(Vol.</w:t>
      </w:r>
      <w:r w:rsidRPr="003D52FF">
        <w:rPr>
          <w:rFonts w:asciiTheme="minorBidi" w:hAnsiTheme="minorBidi" w:cstheme="minorBidi"/>
          <w:spacing w:val="-12"/>
        </w:rPr>
        <w:t xml:space="preserve"> </w:t>
      </w:r>
      <w:r w:rsidRPr="003D52FF">
        <w:rPr>
          <w:rFonts w:asciiTheme="minorBidi" w:hAnsiTheme="minorBidi" w:cstheme="minorBidi"/>
        </w:rPr>
        <w:t>44,</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6,</w:t>
      </w:r>
      <w:r w:rsidRPr="003D52FF">
        <w:rPr>
          <w:rFonts w:asciiTheme="minorBidi" w:hAnsiTheme="minorBidi" w:cstheme="minorBidi"/>
          <w:spacing w:val="-8"/>
        </w:rPr>
        <w:t xml:space="preserve"> </w:t>
      </w:r>
      <w:r w:rsidRPr="003D52FF">
        <w:rPr>
          <w:rFonts w:asciiTheme="minorBidi" w:hAnsiTheme="minorBidi" w:cstheme="minorBidi"/>
        </w:rPr>
        <w:t>pp.</w:t>
      </w:r>
      <w:r w:rsidRPr="003D52FF">
        <w:rPr>
          <w:rFonts w:asciiTheme="minorBidi" w:hAnsiTheme="minorBidi" w:cstheme="minorBidi"/>
          <w:spacing w:val="4"/>
        </w:rPr>
        <w:t xml:space="preserve"> </w:t>
      </w:r>
      <w:r w:rsidRPr="003D52FF">
        <w:rPr>
          <w:rFonts w:asciiTheme="minorBidi" w:hAnsiTheme="minorBidi" w:cstheme="minorBidi"/>
        </w:rPr>
        <w:t>357–</w:t>
      </w:r>
      <w:r w:rsidRPr="003D52FF">
        <w:rPr>
          <w:rFonts w:asciiTheme="minorBidi" w:hAnsiTheme="minorBidi" w:cstheme="minorBidi"/>
          <w:spacing w:val="-72"/>
        </w:rPr>
        <w:t xml:space="preserve"> </w:t>
      </w:r>
      <w:r w:rsidRPr="003D52FF">
        <w:rPr>
          <w:rFonts w:asciiTheme="minorBidi" w:hAnsiTheme="minorBidi" w:cstheme="minorBidi"/>
        </w:rPr>
        <w:t>429).</w:t>
      </w:r>
    </w:p>
    <w:p w14:paraId="5062F615" w14:textId="77777777" w:rsidR="00CF52B0" w:rsidRPr="003D52FF" w:rsidRDefault="00CF52B0">
      <w:pPr>
        <w:pStyle w:val="BodyText"/>
        <w:rPr>
          <w:rFonts w:asciiTheme="minorBidi" w:hAnsiTheme="minorBidi" w:cstheme="minorBidi"/>
          <w:sz w:val="34"/>
        </w:rPr>
      </w:pPr>
    </w:p>
    <w:p w14:paraId="7F87688E"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Boyle,</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(2008).</w:t>
      </w:r>
      <w:r w:rsidRPr="003D52FF">
        <w:rPr>
          <w:rFonts w:asciiTheme="minorBidi" w:hAnsiTheme="minorBidi" w:cstheme="minorBidi"/>
          <w:spacing w:val="-6"/>
        </w:rPr>
        <w:t xml:space="preserve"> </w:t>
      </w:r>
      <w:r w:rsidRPr="003D52FF">
        <w:rPr>
          <w:rFonts w:asciiTheme="minorBidi" w:hAnsiTheme="minorBidi" w:cstheme="minorBidi"/>
        </w:rPr>
        <w:t>Molecular</w:t>
      </w:r>
      <w:r w:rsidRPr="003D52FF">
        <w:rPr>
          <w:rFonts w:asciiTheme="minorBidi" w:hAnsiTheme="minorBidi" w:cstheme="minorBidi"/>
          <w:spacing w:val="-6"/>
        </w:rPr>
        <w:t xml:space="preserve"> </w:t>
      </w:r>
      <w:r w:rsidRPr="003D52FF">
        <w:rPr>
          <w:rFonts w:asciiTheme="minorBidi" w:hAnsiTheme="minorBidi" w:cstheme="minorBidi"/>
        </w:rPr>
        <w:t>biology</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cell,</w:t>
      </w:r>
      <w:r w:rsidRPr="003D52FF">
        <w:rPr>
          <w:rFonts w:asciiTheme="minorBidi" w:hAnsiTheme="minorBidi" w:cstheme="minorBidi"/>
          <w:spacing w:val="-11"/>
        </w:rPr>
        <w:t xml:space="preserve"> </w:t>
      </w:r>
      <w:r w:rsidRPr="003D52FF">
        <w:rPr>
          <w:rFonts w:asciiTheme="minorBidi" w:hAnsiTheme="minorBidi" w:cstheme="minorBidi"/>
        </w:rPr>
        <w:t>5th</w:t>
      </w:r>
      <w:r w:rsidRPr="003D52FF">
        <w:rPr>
          <w:rFonts w:asciiTheme="minorBidi" w:hAnsiTheme="minorBidi" w:cstheme="minorBidi"/>
          <w:spacing w:val="-5"/>
        </w:rPr>
        <w:t xml:space="preserve"> </w:t>
      </w:r>
      <w:r w:rsidRPr="003D52FF">
        <w:rPr>
          <w:rFonts w:asciiTheme="minorBidi" w:hAnsiTheme="minorBidi" w:cstheme="minorBidi"/>
        </w:rPr>
        <w:t>edition</w:t>
      </w:r>
      <w:r w:rsidRPr="003D52FF">
        <w:rPr>
          <w:rFonts w:asciiTheme="minorBidi" w:hAnsiTheme="minorBidi" w:cstheme="minorBidi"/>
          <w:spacing w:val="-5"/>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B.</w:t>
      </w:r>
      <w:r w:rsidRPr="003D52FF">
        <w:rPr>
          <w:rFonts w:asciiTheme="minorBidi" w:hAnsiTheme="minorBidi" w:cstheme="minorBidi"/>
          <w:spacing w:val="-22"/>
        </w:rPr>
        <w:t xml:space="preserve"> </w:t>
      </w:r>
      <w:r w:rsidRPr="003D52FF">
        <w:rPr>
          <w:rFonts w:asciiTheme="minorBidi" w:hAnsiTheme="minorBidi" w:cstheme="minorBidi"/>
        </w:rPr>
        <w:t>Alberts,</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Johnson,</w:t>
      </w:r>
      <w:r w:rsidRPr="003D52FF">
        <w:rPr>
          <w:rFonts w:asciiTheme="minorBidi" w:hAnsiTheme="minorBidi" w:cstheme="minorBidi"/>
          <w:spacing w:val="-6"/>
        </w:rPr>
        <w:t xml:space="preserve"> </w:t>
      </w:r>
      <w:r w:rsidRPr="003D52FF">
        <w:rPr>
          <w:rFonts w:asciiTheme="minorBidi" w:hAnsiTheme="minorBidi" w:cstheme="minorBidi"/>
        </w:rPr>
        <w:t>J.</w:t>
      </w:r>
      <w:r w:rsidRPr="003D52FF">
        <w:rPr>
          <w:rFonts w:asciiTheme="minorBidi" w:hAnsiTheme="minorBidi" w:cstheme="minorBidi"/>
          <w:spacing w:val="-73"/>
        </w:rPr>
        <w:t xml:space="preserve"> </w:t>
      </w:r>
      <w:r w:rsidRPr="003D52FF">
        <w:rPr>
          <w:rFonts w:asciiTheme="minorBidi" w:hAnsiTheme="minorBidi" w:cstheme="minorBidi"/>
        </w:rPr>
        <w:t>Lewis,</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Raff,</w:t>
      </w:r>
      <w:r w:rsidRPr="003D52FF">
        <w:rPr>
          <w:rFonts w:asciiTheme="minorBidi" w:hAnsiTheme="minorBidi" w:cstheme="minorBidi"/>
          <w:spacing w:val="1"/>
        </w:rPr>
        <w:t xml:space="preserve"> </w:t>
      </w:r>
      <w:r w:rsidRPr="003D52FF">
        <w:rPr>
          <w:rFonts w:asciiTheme="minorBidi" w:hAnsiTheme="minorBidi" w:cstheme="minorBidi"/>
        </w:rPr>
        <w:t>K. Roberts,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 Walter. Biochemistry</w:t>
      </w:r>
      <w:r w:rsidRPr="003D52FF">
        <w:rPr>
          <w:rFonts w:asciiTheme="minorBidi" w:hAnsiTheme="minorBidi" w:cstheme="minorBidi"/>
          <w:spacing w:val="1"/>
        </w:rPr>
        <w:t xml:space="preserve"> </w:t>
      </w:r>
      <w:r w:rsidRPr="003D52FF">
        <w:rPr>
          <w:rFonts w:asciiTheme="minorBidi" w:hAnsiTheme="minorBidi" w:cstheme="minorBidi"/>
        </w:rPr>
        <w:t>and Molecular Biology</w:t>
      </w:r>
      <w:r w:rsidRPr="003D52FF">
        <w:rPr>
          <w:rFonts w:asciiTheme="minorBidi" w:hAnsiTheme="minorBidi" w:cstheme="minorBidi"/>
          <w:spacing w:val="1"/>
        </w:rPr>
        <w:t xml:space="preserve"> </w:t>
      </w:r>
      <w:r w:rsidRPr="003D52FF">
        <w:rPr>
          <w:rFonts w:asciiTheme="minorBidi" w:hAnsiTheme="minorBidi" w:cstheme="minorBidi"/>
        </w:rPr>
        <w:t>Education,</w:t>
      </w:r>
      <w:r w:rsidRPr="003D52FF">
        <w:rPr>
          <w:rFonts w:asciiTheme="minorBidi" w:hAnsiTheme="minorBidi" w:cstheme="minorBidi"/>
          <w:spacing w:val="-8"/>
        </w:rPr>
        <w:t xml:space="preserve"> </w:t>
      </w:r>
      <w:r w:rsidRPr="003D52FF">
        <w:rPr>
          <w:rFonts w:asciiTheme="minorBidi" w:hAnsiTheme="minorBidi" w:cstheme="minorBidi"/>
        </w:rPr>
        <w:t>36(4),</w:t>
      </w:r>
      <w:r w:rsidRPr="003D52FF">
        <w:rPr>
          <w:rFonts w:asciiTheme="minorBidi" w:hAnsiTheme="minorBidi" w:cstheme="minorBidi"/>
          <w:spacing w:val="-9"/>
        </w:rPr>
        <w:t xml:space="preserve"> </w:t>
      </w:r>
      <w:r w:rsidRPr="003D52FF">
        <w:rPr>
          <w:rFonts w:asciiTheme="minorBidi" w:hAnsiTheme="minorBidi" w:cstheme="minorBidi"/>
        </w:rPr>
        <w:t>317–318.</w:t>
      </w:r>
    </w:p>
    <w:p w14:paraId="08C30321" w14:textId="77777777" w:rsidR="00CF52B0" w:rsidRPr="003D52FF" w:rsidRDefault="00CF52B0">
      <w:pPr>
        <w:pStyle w:val="BodyText"/>
        <w:spacing w:before="4"/>
        <w:rPr>
          <w:rFonts w:asciiTheme="minorBidi" w:hAnsiTheme="minorBidi" w:cstheme="minorBidi"/>
          <w:sz w:val="34"/>
        </w:rPr>
      </w:pPr>
    </w:p>
    <w:p w14:paraId="3C5BC010" w14:textId="77777777" w:rsidR="00CF52B0" w:rsidRPr="003D52FF" w:rsidRDefault="00000000">
      <w:pPr>
        <w:pStyle w:val="BodyText"/>
        <w:spacing w:line="343" w:lineRule="auto"/>
        <w:ind w:left="1160" w:right="1180"/>
        <w:jc w:val="both"/>
        <w:rPr>
          <w:rFonts w:asciiTheme="minorBidi" w:hAnsiTheme="minorBidi" w:cstheme="minorBidi"/>
        </w:rPr>
      </w:pPr>
      <w:r w:rsidRPr="003D52FF">
        <w:rPr>
          <w:rFonts w:asciiTheme="minorBidi" w:hAnsiTheme="minorBidi" w:cstheme="minorBidi"/>
        </w:rPr>
        <w:t>Branon, T., Bosch, J., Sanchez, A., Udeshi, N., Svinkina, T., Carr, S., Feldman, J.,</w:t>
      </w:r>
      <w:r w:rsidRPr="003D52FF">
        <w:rPr>
          <w:rFonts w:asciiTheme="minorBidi" w:hAnsiTheme="minorBidi" w:cstheme="minorBidi"/>
          <w:spacing w:val="1"/>
        </w:rPr>
        <w:t xml:space="preserve"> </w:t>
      </w:r>
      <w:r w:rsidRPr="003D52FF">
        <w:rPr>
          <w:rFonts w:asciiTheme="minorBidi" w:hAnsiTheme="minorBidi" w:cstheme="minorBidi"/>
        </w:rPr>
        <w:t>Perrimon, N., &amp; Ting, A. (2017). Directed evolution of TurboID for efficient proximity</w:t>
      </w:r>
      <w:r w:rsidRPr="003D52FF">
        <w:rPr>
          <w:rFonts w:asciiTheme="minorBidi" w:hAnsiTheme="minorBidi" w:cstheme="minorBidi"/>
          <w:spacing w:val="-72"/>
        </w:rPr>
        <w:t xml:space="preserve"> </w:t>
      </w:r>
      <w:r w:rsidRPr="003D52FF">
        <w:rPr>
          <w:rFonts w:asciiTheme="minorBidi" w:hAnsiTheme="minorBidi" w:cstheme="minorBidi"/>
        </w:rPr>
        <w:t>labelling</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living</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organisms.</w:t>
      </w:r>
    </w:p>
    <w:p w14:paraId="26E3ECB2" w14:textId="77777777" w:rsidR="00CF52B0" w:rsidRPr="003D52FF" w:rsidRDefault="00CF52B0">
      <w:pPr>
        <w:pStyle w:val="BodyText"/>
        <w:spacing w:before="3"/>
        <w:rPr>
          <w:rFonts w:asciiTheme="minorBidi" w:hAnsiTheme="minorBidi" w:cstheme="minorBidi"/>
          <w:sz w:val="34"/>
        </w:rPr>
      </w:pPr>
    </w:p>
    <w:p w14:paraId="10FC3C10"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Branon, T. C., Bosch, J. A., Sanchez, A. D., Udeshi, N. D., Svinkina, T., Carr, S. A.,</w:t>
      </w:r>
      <w:r w:rsidRPr="003D52FF">
        <w:rPr>
          <w:rFonts w:asciiTheme="minorBidi" w:hAnsiTheme="minorBidi" w:cstheme="minorBidi"/>
          <w:spacing w:val="1"/>
        </w:rPr>
        <w:t xml:space="preserve"> </w:t>
      </w:r>
      <w:r w:rsidRPr="003D52FF">
        <w:rPr>
          <w:rFonts w:asciiTheme="minorBidi" w:hAnsiTheme="minorBidi" w:cstheme="minorBidi"/>
        </w:rPr>
        <w:t>Feldman,</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L.,</w:t>
      </w:r>
      <w:r w:rsidRPr="003D52FF">
        <w:rPr>
          <w:rFonts w:asciiTheme="minorBidi" w:hAnsiTheme="minorBidi" w:cstheme="minorBidi"/>
          <w:spacing w:val="-4"/>
        </w:rPr>
        <w:t xml:space="preserve"> </w:t>
      </w:r>
      <w:r w:rsidRPr="003D52FF">
        <w:rPr>
          <w:rFonts w:asciiTheme="minorBidi" w:hAnsiTheme="minorBidi" w:cstheme="minorBidi"/>
        </w:rPr>
        <w:t>Perrimon,</w:t>
      </w:r>
      <w:r w:rsidRPr="003D52FF">
        <w:rPr>
          <w:rFonts w:asciiTheme="minorBidi" w:hAnsiTheme="minorBidi" w:cstheme="minorBidi"/>
          <w:spacing w:val="-4"/>
        </w:rPr>
        <w:t xml:space="preserve"> </w:t>
      </w:r>
      <w:r w:rsidRPr="003D52FF">
        <w:rPr>
          <w:rFonts w:asciiTheme="minorBidi" w:hAnsiTheme="minorBidi" w:cstheme="minorBidi"/>
        </w:rPr>
        <w:t>N.,</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Ting,</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Y.</w:t>
      </w:r>
      <w:r w:rsidRPr="003D52FF">
        <w:rPr>
          <w:rFonts w:asciiTheme="minorBidi" w:hAnsiTheme="minorBidi" w:cstheme="minorBidi"/>
          <w:spacing w:val="-3"/>
        </w:rPr>
        <w:t xml:space="preserve"> </w:t>
      </w:r>
      <w:r w:rsidRPr="003D52FF">
        <w:rPr>
          <w:rFonts w:asciiTheme="minorBidi" w:hAnsiTheme="minorBidi" w:cstheme="minorBidi"/>
        </w:rPr>
        <w:t>(2018).</w:t>
      </w:r>
      <w:r w:rsidRPr="003D52FF">
        <w:rPr>
          <w:rFonts w:asciiTheme="minorBidi" w:hAnsiTheme="minorBidi" w:cstheme="minorBidi"/>
          <w:spacing w:val="-4"/>
        </w:rPr>
        <w:t xml:space="preserve"> </w:t>
      </w:r>
      <w:r w:rsidRPr="003D52FF">
        <w:rPr>
          <w:rFonts w:asciiTheme="minorBidi" w:hAnsiTheme="minorBidi" w:cstheme="minorBidi"/>
        </w:rPr>
        <w:t>Efficient</w:t>
      </w:r>
      <w:r w:rsidRPr="003D52FF">
        <w:rPr>
          <w:rFonts w:asciiTheme="minorBidi" w:hAnsiTheme="minorBidi" w:cstheme="minorBidi"/>
          <w:spacing w:val="-4"/>
        </w:rPr>
        <w:t xml:space="preserve"> </w:t>
      </w:r>
      <w:r w:rsidRPr="003D52FF">
        <w:rPr>
          <w:rFonts w:asciiTheme="minorBidi" w:hAnsiTheme="minorBidi" w:cstheme="minorBidi"/>
        </w:rPr>
        <w:t>proximity</w:t>
      </w:r>
      <w:r w:rsidRPr="003D52FF">
        <w:rPr>
          <w:rFonts w:asciiTheme="minorBidi" w:hAnsiTheme="minorBidi" w:cstheme="minorBidi"/>
          <w:spacing w:val="-4"/>
        </w:rPr>
        <w:t xml:space="preserve"> </w:t>
      </w:r>
      <w:r w:rsidRPr="003D52FF">
        <w:rPr>
          <w:rFonts w:asciiTheme="minorBidi" w:hAnsiTheme="minorBidi" w:cstheme="minorBidi"/>
        </w:rPr>
        <w:t>labeling</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living</w:t>
      </w:r>
      <w:r w:rsidRPr="003D52FF">
        <w:rPr>
          <w:rFonts w:asciiTheme="minorBidi" w:hAnsiTheme="minorBidi" w:cstheme="minorBidi"/>
          <w:spacing w:val="-73"/>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organisms</w:t>
      </w:r>
      <w:r w:rsidRPr="003D52FF">
        <w:rPr>
          <w:rFonts w:asciiTheme="minorBidi" w:hAnsiTheme="minorBidi" w:cstheme="minorBidi"/>
          <w:spacing w:val="-3"/>
        </w:rPr>
        <w:t xml:space="preserve"> </w:t>
      </w:r>
      <w:r w:rsidRPr="003D52FF">
        <w:rPr>
          <w:rFonts w:asciiTheme="minorBidi" w:hAnsiTheme="minorBidi" w:cstheme="minorBidi"/>
        </w:rPr>
        <w:t>with</w:t>
      </w:r>
      <w:r w:rsidRPr="003D52FF">
        <w:rPr>
          <w:rFonts w:asciiTheme="minorBidi" w:hAnsiTheme="minorBidi" w:cstheme="minorBidi"/>
          <w:spacing w:val="-11"/>
        </w:rPr>
        <w:t xml:space="preserve"> </w:t>
      </w:r>
      <w:r w:rsidRPr="003D52FF">
        <w:rPr>
          <w:rFonts w:asciiTheme="minorBidi" w:hAnsiTheme="minorBidi" w:cstheme="minorBidi"/>
        </w:rPr>
        <w:t>TurboID.</w:t>
      </w:r>
      <w:r w:rsidRPr="003D52FF">
        <w:rPr>
          <w:rFonts w:asciiTheme="minorBidi" w:hAnsiTheme="minorBidi" w:cstheme="minorBidi"/>
          <w:spacing w:val="-7"/>
        </w:rPr>
        <w:t xml:space="preserve"> </w:t>
      </w:r>
      <w:r w:rsidRPr="003D52FF">
        <w:rPr>
          <w:rFonts w:asciiTheme="minorBidi" w:hAnsiTheme="minorBidi" w:cstheme="minorBidi"/>
        </w:rPr>
        <w:t>Nature</w:t>
      </w:r>
      <w:r w:rsidRPr="003D52FF">
        <w:rPr>
          <w:rFonts w:asciiTheme="minorBidi" w:hAnsiTheme="minorBidi" w:cstheme="minorBidi"/>
          <w:spacing w:val="-7"/>
        </w:rPr>
        <w:t xml:space="preserve"> </w:t>
      </w:r>
      <w:r w:rsidRPr="003D52FF">
        <w:rPr>
          <w:rFonts w:asciiTheme="minorBidi" w:hAnsiTheme="minorBidi" w:cstheme="minorBidi"/>
        </w:rPr>
        <w:t>Biotechnology,</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36,</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9,</w:t>
      </w:r>
      <w:r w:rsidRPr="003D52FF">
        <w:rPr>
          <w:rFonts w:asciiTheme="minorBidi" w:hAnsiTheme="minorBidi" w:cstheme="minorBidi"/>
          <w:spacing w:val="-9"/>
        </w:rPr>
        <w:t xml:space="preserve"> </w:t>
      </w:r>
      <w:r w:rsidRPr="003D52FF">
        <w:rPr>
          <w:rFonts w:asciiTheme="minorBidi" w:hAnsiTheme="minorBidi" w:cstheme="minorBidi"/>
        </w:rPr>
        <w:t>880–898.</w:t>
      </w:r>
    </w:p>
    <w:p w14:paraId="3798EBA8" w14:textId="77777777" w:rsidR="00CF52B0" w:rsidRPr="003D52FF" w:rsidRDefault="00CF52B0">
      <w:pPr>
        <w:pStyle w:val="BodyText"/>
        <w:spacing w:before="3"/>
        <w:rPr>
          <w:rFonts w:asciiTheme="minorBidi" w:hAnsiTheme="minorBidi" w:cstheme="minorBidi"/>
          <w:sz w:val="34"/>
        </w:rPr>
      </w:pPr>
    </w:p>
    <w:p w14:paraId="00956E91"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Braverman,</w:t>
      </w:r>
      <w:r w:rsidRPr="003D52FF">
        <w:rPr>
          <w:rFonts w:asciiTheme="minorBidi" w:hAnsiTheme="minorBidi" w:cstheme="minorBidi"/>
          <w:spacing w:val="-10"/>
        </w:rPr>
        <w:t xml:space="preserve"> </w:t>
      </w:r>
      <w:r w:rsidRPr="003D52FF">
        <w:rPr>
          <w:rFonts w:asciiTheme="minorBidi" w:hAnsiTheme="minorBidi" w:cstheme="minorBidi"/>
        </w:rPr>
        <w:t>N.</w:t>
      </w:r>
      <w:r w:rsidRPr="003D52FF">
        <w:rPr>
          <w:rFonts w:asciiTheme="minorBidi" w:hAnsiTheme="minorBidi" w:cstheme="minorBidi"/>
          <w:spacing w:val="-11"/>
        </w:rPr>
        <w:t xml:space="preserve"> </w:t>
      </w:r>
      <w:r w:rsidRPr="003D52FF">
        <w:rPr>
          <w:rFonts w:asciiTheme="minorBidi" w:hAnsiTheme="minorBidi" w:cstheme="minorBidi"/>
        </w:rPr>
        <w:t>E.,</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3"/>
        </w:rPr>
        <w:t xml:space="preserve"> </w:t>
      </w:r>
      <w:r w:rsidRPr="003D52FF">
        <w:rPr>
          <w:rFonts w:asciiTheme="minorBidi" w:hAnsiTheme="minorBidi" w:cstheme="minorBidi"/>
        </w:rPr>
        <w:t>Moser,</w:t>
      </w:r>
      <w:r w:rsidRPr="003D52FF">
        <w:rPr>
          <w:rFonts w:asciiTheme="minorBidi" w:hAnsiTheme="minorBidi" w:cstheme="minorBidi"/>
          <w:spacing w:val="-27"/>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B.</w:t>
      </w:r>
      <w:r w:rsidRPr="003D52FF">
        <w:rPr>
          <w:rFonts w:asciiTheme="minorBidi" w:hAnsiTheme="minorBidi" w:cstheme="minorBidi"/>
          <w:spacing w:val="-9"/>
        </w:rPr>
        <w:t xml:space="preserve"> </w:t>
      </w:r>
      <w:r w:rsidRPr="003D52FF">
        <w:rPr>
          <w:rFonts w:asciiTheme="minorBidi" w:hAnsiTheme="minorBidi" w:cstheme="minorBidi"/>
        </w:rPr>
        <w:t>(2012).</w:t>
      </w:r>
      <w:r w:rsidRPr="003D52FF">
        <w:rPr>
          <w:rFonts w:asciiTheme="minorBidi" w:hAnsiTheme="minorBidi" w:cstheme="minorBidi"/>
          <w:spacing w:val="-15"/>
        </w:rPr>
        <w:t xml:space="preserve"> </w:t>
      </w:r>
      <w:r w:rsidRPr="003D52FF">
        <w:rPr>
          <w:rFonts w:asciiTheme="minorBidi" w:hAnsiTheme="minorBidi" w:cstheme="minorBidi"/>
        </w:rPr>
        <w:t>Functions</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plasmalogen</w:t>
      </w:r>
      <w:r w:rsidRPr="003D52FF">
        <w:rPr>
          <w:rFonts w:asciiTheme="minorBidi" w:hAnsiTheme="minorBidi" w:cstheme="minorBidi"/>
          <w:spacing w:val="-15"/>
        </w:rPr>
        <w:t xml:space="preserve"> </w:t>
      </w:r>
      <w:r w:rsidRPr="003D52FF">
        <w:rPr>
          <w:rFonts w:asciiTheme="minorBidi" w:hAnsiTheme="minorBidi" w:cstheme="minorBidi"/>
        </w:rPr>
        <w:t>lipids</w:t>
      </w:r>
      <w:r w:rsidRPr="003D52FF">
        <w:rPr>
          <w:rFonts w:asciiTheme="minorBidi" w:hAnsiTheme="minorBidi" w:cstheme="minorBidi"/>
          <w:spacing w:val="-21"/>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health</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73"/>
        </w:rPr>
        <w:t xml:space="preserve"> </w:t>
      </w:r>
      <w:r w:rsidRPr="003D52FF">
        <w:rPr>
          <w:rFonts w:asciiTheme="minorBidi" w:hAnsiTheme="minorBidi" w:cstheme="minorBidi"/>
        </w:rPr>
        <w:t>disease. In Biochimica et Biophysica Acta - Molecular Basis of Disease Vol. 1822,</w:t>
      </w:r>
      <w:r w:rsidRPr="003D52FF">
        <w:rPr>
          <w:rFonts w:asciiTheme="minorBidi" w:hAnsiTheme="minorBidi" w:cstheme="minorBidi"/>
          <w:spacing w:val="1"/>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9,1442–1452.</w:t>
      </w:r>
    </w:p>
    <w:p w14:paraId="7FBF5EAE" w14:textId="77777777" w:rsidR="00CF52B0" w:rsidRPr="003D52FF" w:rsidRDefault="00CF52B0">
      <w:pPr>
        <w:pStyle w:val="BodyText"/>
        <w:spacing w:before="4"/>
        <w:rPr>
          <w:rFonts w:asciiTheme="minorBidi" w:hAnsiTheme="minorBidi" w:cstheme="minorBidi"/>
          <w:sz w:val="34"/>
        </w:rPr>
      </w:pPr>
    </w:p>
    <w:p w14:paraId="6BA02748"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Breidenbach, R. W., &amp; Beevers, H. (1967). Biochemical and biophysical research</w:t>
      </w:r>
      <w:r w:rsidRPr="003D52FF">
        <w:rPr>
          <w:rFonts w:asciiTheme="minorBidi" w:hAnsiTheme="minorBidi" w:cstheme="minorBidi"/>
          <w:spacing w:val="1"/>
        </w:rPr>
        <w:t xml:space="preserve"> </w:t>
      </w:r>
      <w:r w:rsidRPr="003D52FF">
        <w:rPr>
          <w:rFonts w:asciiTheme="minorBidi" w:hAnsiTheme="minorBidi" w:cstheme="minorBidi"/>
        </w:rPr>
        <w:t>communications association of the glyoxylate cycle enzymes in a novel subcellular</w:t>
      </w:r>
      <w:r w:rsidRPr="003D52FF">
        <w:rPr>
          <w:rFonts w:asciiTheme="minorBidi" w:hAnsiTheme="minorBidi" w:cstheme="minorBidi"/>
          <w:spacing w:val="1"/>
        </w:rPr>
        <w:t xml:space="preserve"> </w:t>
      </w:r>
      <w:r w:rsidRPr="003D52FF">
        <w:rPr>
          <w:rFonts w:asciiTheme="minorBidi" w:hAnsiTheme="minorBidi" w:cstheme="minorBidi"/>
        </w:rPr>
        <w:t>particle</w:t>
      </w:r>
      <w:r w:rsidRPr="003D52FF">
        <w:rPr>
          <w:rFonts w:asciiTheme="minorBidi" w:hAnsiTheme="minorBidi" w:cstheme="minorBidi"/>
          <w:spacing w:val="-8"/>
        </w:rPr>
        <w:t xml:space="preserve"> </w:t>
      </w:r>
      <w:r w:rsidRPr="003D52FF">
        <w:rPr>
          <w:rFonts w:asciiTheme="minorBidi" w:hAnsiTheme="minorBidi" w:cstheme="minorBidi"/>
        </w:rPr>
        <w:t>from</w:t>
      </w:r>
      <w:r w:rsidRPr="003D52FF">
        <w:rPr>
          <w:rFonts w:asciiTheme="minorBidi" w:hAnsiTheme="minorBidi" w:cstheme="minorBidi"/>
          <w:spacing w:val="-14"/>
        </w:rPr>
        <w:t xml:space="preserve"> </w:t>
      </w:r>
      <w:r w:rsidRPr="003D52FF">
        <w:rPr>
          <w:rFonts w:asciiTheme="minorBidi" w:hAnsiTheme="minorBidi" w:cstheme="minorBidi"/>
        </w:rPr>
        <w:t>castor</w:t>
      </w:r>
      <w:r w:rsidRPr="003D52FF">
        <w:rPr>
          <w:rFonts w:asciiTheme="minorBidi" w:hAnsiTheme="minorBidi" w:cstheme="minorBidi"/>
          <w:spacing w:val="-6"/>
        </w:rPr>
        <w:t xml:space="preserve"> </w:t>
      </w:r>
      <w:r w:rsidRPr="003D52FF">
        <w:rPr>
          <w:rFonts w:asciiTheme="minorBidi" w:hAnsiTheme="minorBidi" w:cstheme="minorBidi"/>
        </w:rPr>
        <w:t>bean</w:t>
      </w:r>
      <w:r w:rsidRPr="003D52FF">
        <w:rPr>
          <w:rFonts w:asciiTheme="minorBidi" w:hAnsiTheme="minorBidi" w:cstheme="minorBidi"/>
          <w:spacing w:val="-8"/>
        </w:rPr>
        <w:t xml:space="preserve"> </w:t>
      </w:r>
      <w:r w:rsidRPr="003D52FF">
        <w:rPr>
          <w:rFonts w:asciiTheme="minorBidi" w:hAnsiTheme="minorBidi" w:cstheme="minorBidi"/>
        </w:rPr>
        <w:t>endosperm,Vol.</w:t>
      </w:r>
      <w:r w:rsidRPr="003D52FF">
        <w:rPr>
          <w:rFonts w:asciiTheme="minorBidi" w:hAnsiTheme="minorBidi" w:cstheme="minorBidi"/>
          <w:spacing w:val="-8"/>
        </w:rPr>
        <w:t xml:space="preserve"> </w:t>
      </w:r>
      <w:r w:rsidRPr="003D52FF">
        <w:rPr>
          <w:rFonts w:asciiTheme="minorBidi" w:hAnsiTheme="minorBidi" w:cstheme="minorBidi"/>
        </w:rPr>
        <w:t>27,</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4.</w:t>
      </w:r>
    </w:p>
    <w:p w14:paraId="7A0FD416" w14:textId="77777777" w:rsidR="00CF52B0" w:rsidRPr="003D52FF" w:rsidRDefault="00CF52B0">
      <w:pPr>
        <w:pStyle w:val="BodyText"/>
        <w:spacing w:before="3"/>
        <w:rPr>
          <w:rFonts w:asciiTheme="minorBidi" w:hAnsiTheme="minorBidi" w:cstheme="minorBidi"/>
          <w:sz w:val="34"/>
        </w:rPr>
      </w:pPr>
    </w:p>
    <w:p w14:paraId="4C485597"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Brul,</w:t>
      </w:r>
      <w:r w:rsidRPr="003D52FF">
        <w:rPr>
          <w:rFonts w:asciiTheme="minorBidi" w:hAnsiTheme="minorBidi" w:cstheme="minorBidi"/>
          <w:spacing w:val="-1"/>
        </w:rPr>
        <w:t xml:space="preserve"> </w:t>
      </w:r>
      <w:r w:rsidRPr="003D52FF">
        <w:rPr>
          <w:rFonts w:asciiTheme="minorBidi" w:hAnsiTheme="minorBidi" w:cstheme="minorBidi"/>
        </w:rPr>
        <w:t>S., Westerveld,</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Strljland,</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Wanders,</w:t>
      </w:r>
      <w:r w:rsidRPr="003D52FF">
        <w:rPr>
          <w:rFonts w:asciiTheme="minorBidi" w:hAnsiTheme="minorBidi" w:cstheme="minorBidi"/>
          <w:spacing w:val="5"/>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10"/>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Schram,</w:t>
      </w:r>
      <w:r w:rsidRPr="003D52FF">
        <w:rPr>
          <w:rFonts w:asciiTheme="minorBidi" w:hAnsiTheme="minorBidi" w:cstheme="minorBidi"/>
          <w:spacing w:val="-10"/>
        </w:rPr>
        <w:t xml:space="preserve"> </w:t>
      </w:r>
      <w:r w:rsidRPr="003D52FF">
        <w:rPr>
          <w:rFonts w:asciiTheme="minorBidi" w:hAnsiTheme="minorBidi" w:cstheme="minorBidi"/>
        </w:rPr>
        <w:t>A. W., Heymans,</w:t>
      </w:r>
      <w:r w:rsidRPr="003D52FF">
        <w:rPr>
          <w:rFonts w:asciiTheme="minorBidi" w:hAnsiTheme="minorBidi" w:cstheme="minorBidi"/>
          <w:spacing w:val="5"/>
        </w:rPr>
        <w:t xml:space="preserve"> </w:t>
      </w:r>
      <w:r w:rsidRPr="003D52FF">
        <w:rPr>
          <w:rFonts w:asciiTheme="minorBidi" w:hAnsiTheme="minorBidi" w:cstheme="minorBidi"/>
        </w:rPr>
        <w:t>H.</w:t>
      </w:r>
    </w:p>
    <w:p w14:paraId="0E08569A" w14:textId="77777777" w:rsidR="00CF52B0" w:rsidRPr="003D52FF" w:rsidRDefault="00000000">
      <w:pPr>
        <w:pStyle w:val="BodyText"/>
        <w:spacing w:before="123" w:line="343" w:lineRule="auto"/>
        <w:ind w:left="1160" w:right="1176"/>
        <w:jc w:val="both"/>
        <w:rPr>
          <w:rFonts w:asciiTheme="minorBidi" w:hAnsiTheme="minorBidi" w:cstheme="minorBidi"/>
        </w:rPr>
      </w:pPr>
      <w:r w:rsidRPr="003D52FF">
        <w:rPr>
          <w:rFonts w:asciiTheme="minorBidi" w:hAnsiTheme="minorBidi" w:cstheme="minorBidi"/>
        </w:rPr>
        <w:t>S. A., Schutgens, R. B. H., Van Den Bosch, H., &amp; Tager, J. M. (1988). Genetic</w:t>
      </w:r>
      <w:r w:rsidRPr="003D52FF">
        <w:rPr>
          <w:rFonts w:asciiTheme="minorBidi" w:hAnsiTheme="minorBidi" w:cstheme="minorBidi"/>
          <w:spacing w:val="1"/>
        </w:rPr>
        <w:t xml:space="preserve"> </w:t>
      </w:r>
      <w:r w:rsidRPr="003D52FF">
        <w:rPr>
          <w:rFonts w:asciiTheme="minorBidi" w:hAnsiTheme="minorBidi" w:cstheme="minorBidi"/>
        </w:rPr>
        <w:t>Heterogeneity in the Cerebrohepatorenal (Zellweger) Syndrome and Other Inherited</w:t>
      </w:r>
      <w:r w:rsidRPr="003D52FF">
        <w:rPr>
          <w:rFonts w:asciiTheme="minorBidi" w:hAnsiTheme="minorBidi" w:cstheme="minorBidi"/>
          <w:spacing w:val="1"/>
        </w:rPr>
        <w:t xml:space="preserve"> </w:t>
      </w:r>
      <w:r w:rsidRPr="003D52FF">
        <w:rPr>
          <w:rFonts w:asciiTheme="minorBidi" w:hAnsiTheme="minorBidi" w:cstheme="minorBidi"/>
        </w:rPr>
        <w:t>Disorders with a Generalized Impairment of Peroxisomal Functions a Study Using</w:t>
      </w:r>
      <w:r w:rsidRPr="003D52FF">
        <w:rPr>
          <w:rFonts w:asciiTheme="minorBidi" w:hAnsiTheme="minorBidi" w:cstheme="minorBidi"/>
          <w:spacing w:val="1"/>
        </w:rPr>
        <w:t xml:space="preserve"> </w:t>
      </w:r>
      <w:r w:rsidRPr="003D52FF">
        <w:rPr>
          <w:rFonts w:asciiTheme="minorBidi" w:hAnsiTheme="minorBidi" w:cstheme="minorBidi"/>
        </w:rPr>
        <w:t>Complementation</w:t>
      </w:r>
      <w:r w:rsidRPr="003D52FF">
        <w:rPr>
          <w:rFonts w:asciiTheme="minorBidi" w:hAnsiTheme="minorBidi" w:cstheme="minorBidi"/>
          <w:spacing w:val="-22"/>
        </w:rPr>
        <w:t xml:space="preserve"> </w:t>
      </w:r>
      <w:r w:rsidRPr="003D52FF">
        <w:rPr>
          <w:rFonts w:asciiTheme="minorBidi" w:hAnsiTheme="minorBidi" w:cstheme="minorBidi"/>
        </w:rPr>
        <w:t>Analysis.</w:t>
      </w:r>
    </w:p>
    <w:p w14:paraId="70EF162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F30D512" w14:textId="77777777" w:rsidR="00CF52B0" w:rsidRPr="003D52FF" w:rsidRDefault="00CF52B0">
      <w:pPr>
        <w:pStyle w:val="BodyText"/>
        <w:spacing w:before="1"/>
        <w:rPr>
          <w:rFonts w:asciiTheme="minorBidi" w:hAnsiTheme="minorBidi" w:cstheme="minorBidi"/>
          <w:sz w:val="13"/>
        </w:rPr>
      </w:pPr>
    </w:p>
    <w:p w14:paraId="2F6AC85D" w14:textId="77777777" w:rsidR="00CF52B0" w:rsidRPr="003D52FF" w:rsidRDefault="00000000">
      <w:pPr>
        <w:pStyle w:val="BodyText"/>
        <w:spacing w:before="77" w:line="343" w:lineRule="auto"/>
        <w:ind w:left="1160" w:right="1171"/>
        <w:jc w:val="both"/>
        <w:rPr>
          <w:rFonts w:asciiTheme="minorBidi" w:hAnsiTheme="minorBidi" w:cstheme="minorBidi"/>
        </w:rPr>
      </w:pPr>
      <w:r w:rsidRPr="003D52FF">
        <w:rPr>
          <w:rFonts w:asciiTheme="minorBidi" w:hAnsiTheme="minorBidi" w:cstheme="minorBidi"/>
        </w:rPr>
        <w:t>Cabral, M. G., Viegas, C. A., Teixeira, M. C., &amp; S A A-Correia, I. (2003). Toxicity of</w:t>
      </w:r>
      <w:r w:rsidRPr="003D52FF">
        <w:rPr>
          <w:rFonts w:asciiTheme="minorBidi" w:hAnsiTheme="minorBidi" w:cstheme="minorBidi"/>
          <w:spacing w:val="1"/>
        </w:rPr>
        <w:t xml:space="preserve"> </w:t>
      </w:r>
      <w:r w:rsidRPr="003D52FF">
        <w:rPr>
          <w:rFonts w:asciiTheme="minorBidi" w:hAnsiTheme="minorBidi" w:cstheme="minorBidi"/>
        </w:rPr>
        <w:t>chlorinated</w:t>
      </w:r>
      <w:r w:rsidRPr="003D52FF">
        <w:rPr>
          <w:rFonts w:asciiTheme="minorBidi" w:hAnsiTheme="minorBidi" w:cstheme="minorBidi"/>
          <w:spacing w:val="1"/>
        </w:rPr>
        <w:t xml:space="preserve"> </w:t>
      </w:r>
      <w:r w:rsidRPr="003D52FF">
        <w:rPr>
          <w:rFonts w:asciiTheme="minorBidi" w:hAnsiTheme="minorBidi" w:cstheme="minorBidi"/>
        </w:rPr>
        <w:t>phenoxyacetic</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herbicides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experimental</w:t>
      </w:r>
      <w:r w:rsidRPr="003D52FF">
        <w:rPr>
          <w:rFonts w:asciiTheme="minorBidi" w:hAnsiTheme="minorBidi" w:cstheme="minorBidi"/>
          <w:spacing w:val="1"/>
        </w:rPr>
        <w:t xml:space="preserve"> </w:t>
      </w:r>
      <w:r w:rsidRPr="003D52FF">
        <w:rPr>
          <w:rFonts w:asciiTheme="minorBidi" w:hAnsiTheme="minorBidi" w:cstheme="minorBidi"/>
        </w:rPr>
        <w:t>eukaryotic</w:t>
      </w:r>
      <w:r w:rsidRPr="003D52FF">
        <w:rPr>
          <w:rFonts w:asciiTheme="minorBidi" w:hAnsiTheme="minorBidi" w:cstheme="minorBidi"/>
          <w:spacing w:val="1"/>
        </w:rPr>
        <w:t xml:space="preserve"> </w:t>
      </w:r>
      <w:r w:rsidRPr="003D52FF">
        <w:rPr>
          <w:rFonts w:asciiTheme="minorBidi" w:hAnsiTheme="minorBidi" w:cstheme="minorBidi"/>
        </w:rPr>
        <w:t>model</w:t>
      </w:r>
      <w:r w:rsidRPr="003D52FF">
        <w:rPr>
          <w:rFonts w:asciiTheme="minorBidi" w:hAnsiTheme="minorBidi" w:cstheme="minorBidi"/>
          <w:spacing w:val="-72"/>
        </w:rPr>
        <w:t xml:space="preserve"> </w:t>
      </w:r>
      <w:r w:rsidRPr="003D52FF">
        <w:rPr>
          <w:rFonts w:asciiTheme="minorBidi" w:hAnsiTheme="minorBidi" w:cstheme="minorBidi"/>
          <w:i/>
        </w:rPr>
        <w:t>Saccharomyces cerevisiae</w:t>
      </w:r>
      <w:r w:rsidRPr="003D52FF">
        <w:rPr>
          <w:rFonts w:asciiTheme="minorBidi" w:hAnsiTheme="minorBidi" w:cstheme="minorBidi"/>
        </w:rPr>
        <w:t>: role of pH and of growth phase and size of the yeast cell</w:t>
      </w:r>
      <w:r w:rsidRPr="003D52FF">
        <w:rPr>
          <w:rFonts w:asciiTheme="minorBidi" w:hAnsiTheme="minorBidi" w:cstheme="minorBidi"/>
          <w:spacing w:val="-72"/>
        </w:rPr>
        <w:t xml:space="preserve"> </w:t>
      </w:r>
      <w:r w:rsidRPr="003D52FF">
        <w:rPr>
          <w:rFonts w:asciiTheme="minorBidi" w:hAnsiTheme="minorBidi" w:cstheme="minorBidi"/>
        </w:rPr>
        <w:t>population.</w:t>
      </w:r>
    </w:p>
    <w:p w14:paraId="2E9573CC" w14:textId="77777777" w:rsidR="00CF52B0" w:rsidRPr="003D52FF" w:rsidRDefault="00CF52B0">
      <w:pPr>
        <w:pStyle w:val="BodyText"/>
        <w:spacing w:before="1"/>
        <w:rPr>
          <w:rFonts w:asciiTheme="minorBidi" w:hAnsiTheme="minorBidi" w:cstheme="minorBidi"/>
          <w:sz w:val="34"/>
        </w:rPr>
      </w:pPr>
    </w:p>
    <w:p w14:paraId="3688350C"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Camões, F., Bonekamp, N. A., Delille, H. K., &amp; Schrader, M. (2009). Organelle</w:t>
      </w:r>
      <w:r w:rsidRPr="003D52FF">
        <w:rPr>
          <w:rFonts w:asciiTheme="minorBidi" w:hAnsiTheme="minorBidi" w:cstheme="minorBidi"/>
          <w:spacing w:val="1"/>
        </w:rPr>
        <w:t xml:space="preserve"> </w:t>
      </w:r>
      <w:r w:rsidRPr="003D52FF">
        <w:rPr>
          <w:rFonts w:asciiTheme="minorBidi" w:hAnsiTheme="minorBidi" w:cstheme="minorBidi"/>
        </w:rPr>
        <w:t>dynamics and dysfunction: a closer link between peroxisomes and mitochondria.</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Inherited</w:t>
      </w:r>
      <w:r w:rsidRPr="003D52FF">
        <w:rPr>
          <w:rFonts w:asciiTheme="minorBidi" w:hAnsiTheme="minorBidi" w:cstheme="minorBidi"/>
          <w:spacing w:val="-8"/>
        </w:rPr>
        <w:t xml:space="preserve"> </w:t>
      </w:r>
      <w:r w:rsidRPr="003D52FF">
        <w:rPr>
          <w:rFonts w:asciiTheme="minorBidi" w:hAnsiTheme="minorBidi" w:cstheme="minorBidi"/>
        </w:rPr>
        <w:t>Metabolic</w:t>
      </w:r>
      <w:r w:rsidRPr="003D52FF">
        <w:rPr>
          <w:rFonts w:asciiTheme="minorBidi" w:hAnsiTheme="minorBidi" w:cstheme="minorBidi"/>
          <w:spacing w:val="-8"/>
        </w:rPr>
        <w:t xml:space="preserve"> </w:t>
      </w:r>
      <w:r w:rsidRPr="003D52FF">
        <w:rPr>
          <w:rFonts w:asciiTheme="minorBidi" w:hAnsiTheme="minorBidi" w:cstheme="minorBidi"/>
        </w:rPr>
        <w:t>Disease,</w:t>
      </w:r>
      <w:r w:rsidRPr="003D52FF">
        <w:rPr>
          <w:rFonts w:asciiTheme="minorBidi" w:hAnsiTheme="minorBidi" w:cstheme="minorBidi"/>
          <w:spacing w:val="-8"/>
        </w:rPr>
        <w:t xml:space="preserve"> </w:t>
      </w:r>
      <w:r w:rsidRPr="003D52FF">
        <w:rPr>
          <w:rFonts w:asciiTheme="minorBidi" w:hAnsiTheme="minorBidi" w:cstheme="minorBidi"/>
        </w:rPr>
        <w:t>32(2),</w:t>
      </w:r>
      <w:r w:rsidRPr="003D52FF">
        <w:rPr>
          <w:rFonts w:asciiTheme="minorBidi" w:hAnsiTheme="minorBidi" w:cstheme="minorBidi"/>
          <w:spacing w:val="-12"/>
        </w:rPr>
        <w:t xml:space="preserve"> </w:t>
      </w:r>
      <w:r w:rsidRPr="003D52FF">
        <w:rPr>
          <w:rFonts w:asciiTheme="minorBidi" w:hAnsiTheme="minorBidi" w:cstheme="minorBidi"/>
        </w:rPr>
        <w:t>163-180.</w:t>
      </w:r>
    </w:p>
    <w:p w14:paraId="2267E255" w14:textId="77777777" w:rsidR="00CF52B0" w:rsidRPr="003D52FF" w:rsidRDefault="00CF52B0">
      <w:pPr>
        <w:pStyle w:val="BodyText"/>
        <w:spacing w:before="3"/>
        <w:rPr>
          <w:rFonts w:asciiTheme="minorBidi" w:hAnsiTheme="minorBidi" w:cstheme="minorBidi"/>
          <w:sz w:val="34"/>
        </w:rPr>
      </w:pPr>
    </w:p>
    <w:p w14:paraId="0662899C"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Camões, F., Islinger, M., Guimarães, S. C., Kilaru, S., Schuster, M., Godinho, L. F.,</w:t>
      </w:r>
      <w:r w:rsidRPr="003D52FF">
        <w:rPr>
          <w:rFonts w:asciiTheme="minorBidi" w:hAnsiTheme="minorBidi" w:cstheme="minorBidi"/>
          <w:spacing w:val="1"/>
        </w:rPr>
        <w:t xml:space="preserve"> </w:t>
      </w:r>
      <w:r w:rsidRPr="003D52FF">
        <w:rPr>
          <w:rFonts w:asciiTheme="minorBidi" w:hAnsiTheme="minorBidi" w:cstheme="minorBidi"/>
        </w:rPr>
        <w:t>Steinberg, G., &amp; Schrader, M. (2015). New insights into the peroxisomal protein</w:t>
      </w:r>
      <w:r w:rsidRPr="003D52FF">
        <w:rPr>
          <w:rFonts w:asciiTheme="minorBidi" w:hAnsiTheme="minorBidi" w:cstheme="minorBidi"/>
          <w:spacing w:val="1"/>
        </w:rPr>
        <w:t xml:space="preserve"> </w:t>
      </w:r>
      <w:r w:rsidRPr="003D52FF">
        <w:rPr>
          <w:rFonts w:asciiTheme="minorBidi" w:hAnsiTheme="minorBidi" w:cstheme="minorBidi"/>
        </w:rPr>
        <w:t>inventory:</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oxidases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-dehydrogenases</w:t>
      </w:r>
      <w:r w:rsidRPr="003D52FF">
        <w:rPr>
          <w:rFonts w:asciiTheme="minorBidi" w:hAnsiTheme="minorBidi" w:cstheme="minorBidi"/>
          <w:spacing w:val="1"/>
        </w:rPr>
        <w:t xml:space="preserve"> </w:t>
      </w:r>
      <w:r w:rsidRPr="003D52FF">
        <w:rPr>
          <w:rFonts w:asciiTheme="minorBidi" w:hAnsiTheme="minorBidi" w:cstheme="minorBidi"/>
        </w:rPr>
        <w:t>are</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ancient</w:t>
      </w:r>
      <w:r w:rsidRPr="003D52FF">
        <w:rPr>
          <w:rFonts w:asciiTheme="minorBidi" w:hAnsiTheme="minorBidi" w:cstheme="minorBidi"/>
          <w:spacing w:val="1"/>
        </w:rPr>
        <w:t xml:space="preserve"> </w:t>
      </w:r>
      <w:r w:rsidRPr="003D52FF">
        <w:rPr>
          <w:rFonts w:asciiTheme="minorBidi" w:hAnsiTheme="minorBidi" w:cstheme="minorBidi"/>
        </w:rPr>
        <w:t>feature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 Biochimica et Biophysica Acta - Molecular Cell Research, 1853(1), 111–</w:t>
      </w:r>
      <w:r w:rsidRPr="003D52FF">
        <w:rPr>
          <w:rFonts w:asciiTheme="minorBidi" w:hAnsiTheme="minorBidi" w:cstheme="minorBidi"/>
          <w:spacing w:val="-72"/>
        </w:rPr>
        <w:t xml:space="preserve"> </w:t>
      </w:r>
      <w:r w:rsidRPr="003D52FF">
        <w:rPr>
          <w:rFonts w:asciiTheme="minorBidi" w:hAnsiTheme="minorBidi" w:cstheme="minorBidi"/>
        </w:rPr>
        <w:t>125.</w:t>
      </w:r>
    </w:p>
    <w:p w14:paraId="0D45D807" w14:textId="77777777" w:rsidR="00CF52B0" w:rsidRPr="003D52FF" w:rsidRDefault="00CF52B0">
      <w:pPr>
        <w:pStyle w:val="BodyText"/>
        <w:spacing w:before="6"/>
        <w:rPr>
          <w:rFonts w:asciiTheme="minorBidi" w:hAnsiTheme="minorBidi" w:cstheme="minorBidi"/>
          <w:sz w:val="34"/>
        </w:rPr>
      </w:pPr>
    </w:p>
    <w:p w14:paraId="4B7D3A6B" w14:textId="77777777" w:rsidR="00CF52B0" w:rsidRPr="003D52FF" w:rsidRDefault="00000000">
      <w:pPr>
        <w:pStyle w:val="BodyText"/>
        <w:spacing w:line="340" w:lineRule="auto"/>
        <w:ind w:left="1160" w:right="1169"/>
        <w:jc w:val="both"/>
        <w:rPr>
          <w:rFonts w:asciiTheme="minorBidi" w:hAnsiTheme="minorBidi" w:cstheme="minorBidi"/>
        </w:rPr>
      </w:pPr>
      <w:r w:rsidRPr="003D52FF">
        <w:rPr>
          <w:rFonts w:asciiTheme="minorBidi" w:hAnsiTheme="minorBidi" w:cstheme="minorBidi"/>
        </w:rPr>
        <w:t>Carmichael, R. E., Islinger, M., &amp; Schrader, M. (2022). Fission Impossible (?)—New</w:t>
      </w:r>
      <w:r w:rsidRPr="003D52FF">
        <w:rPr>
          <w:rFonts w:asciiTheme="minorBidi" w:hAnsiTheme="minorBidi" w:cstheme="minorBidi"/>
          <w:spacing w:val="1"/>
        </w:rPr>
        <w:t xml:space="preserve"> </w:t>
      </w:r>
      <w:r w:rsidRPr="003D52FF">
        <w:rPr>
          <w:rFonts w:asciiTheme="minorBidi" w:hAnsiTheme="minorBidi" w:cstheme="minorBidi"/>
        </w:rPr>
        <w:t>Insights</w:t>
      </w:r>
      <w:r w:rsidRPr="003D52FF">
        <w:rPr>
          <w:rFonts w:asciiTheme="minorBidi" w:hAnsiTheme="minorBidi" w:cstheme="minorBidi"/>
          <w:spacing w:val="-12"/>
        </w:rPr>
        <w:t xml:space="preserve"> </w:t>
      </w:r>
      <w:r w:rsidRPr="003D52FF">
        <w:rPr>
          <w:rFonts w:asciiTheme="minorBidi" w:hAnsiTheme="minorBidi" w:cstheme="minorBidi"/>
        </w:rPr>
        <w:t>into</w:t>
      </w:r>
      <w:r w:rsidRPr="003D52FF">
        <w:rPr>
          <w:rFonts w:asciiTheme="minorBidi" w:hAnsiTheme="minorBidi" w:cstheme="minorBidi"/>
          <w:spacing w:val="-6"/>
        </w:rPr>
        <w:t xml:space="preserve"> </w:t>
      </w:r>
      <w:r w:rsidRPr="003D52FF">
        <w:rPr>
          <w:rFonts w:asciiTheme="minorBidi" w:hAnsiTheme="minorBidi" w:cstheme="minorBidi"/>
        </w:rPr>
        <w:t>Disorders</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Dynamics.</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11,</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6"/>
        </w:rPr>
        <w:t xml:space="preserve"> </w:t>
      </w:r>
      <w:r w:rsidRPr="003D52FF">
        <w:rPr>
          <w:rFonts w:asciiTheme="minorBidi" w:hAnsiTheme="minorBidi" w:cstheme="minorBidi"/>
        </w:rPr>
        <w:t>12).</w:t>
      </w:r>
    </w:p>
    <w:p w14:paraId="1E36E55A" w14:textId="77777777" w:rsidR="00CF52B0" w:rsidRPr="003D52FF" w:rsidRDefault="00CF52B0">
      <w:pPr>
        <w:pStyle w:val="BodyText"/>
        <w:spacing w:before="10"/>
        <w:rPr>
          <w:rFonts w:asciiTheme="minorBidi" w:hAnsiTheme="minorBidi" w:cstheme="minorBidi"/>
          <w:sz w:val="34"/>
        </w:rPr>
      </w:pPr>
    </w:p>
    <w:p w14:paraId="3B09764D"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rPr>
        <w:t>Carson, D. A., Freimark, B. D., SANros, M. J., Imanaka, T., SHIo, H., Small, G. M., &amp;</w:t>
      </w:r>
      <w:r w:rsidRPr="003D52FF">
        <w:rPr>
          <w:rFonts w:asciiTheme="minorBidi" w:hAnsiTheme="minorBidi" w:cstheme="minorBidi"/>
          <w:spacing w:val="1"/>
        </w:rPr>
        <w:t xml:space="preserve"> </w:t>
      </w:r>
      <w:r w:rsidRPr="003D52FF">
        <w:rPr>
          <w:rFonts w:asciiTheme="minorBidi" w:hAnsiTheme="minorBidi" w:cstheme="minorBidi"/>
          <w:w w:val="105"/>
        </w:rPr>
        <w:t>Lazarow, P. B. (1986). Peroxisomal Membrane Ghosts in Zellweger Syndrome-</w:t>
      </w:r>
      <w:r w:rsidRPr="003D52FF">
        <w:rPr>
          <w:rFonts w:asciiTheme="minorBidi" w:hAnsiTheme="minorBidi" w:cstheme="minorBidi"/>
          <w:spacing w:val="1"/>
          <w:w w:val="105"/>
        </w:rPr>
        <w:t xml:space="preserve"> </w:t>
      </w:r>
      <w:r w:rsidRPr="003D52FF">
        <w:rPr>
          <w:rFonts w:asciiTheme="minorBidi" w:hAnsiTheme="minorBidi" w:cstheme="minorBidi"/>
        </w:rPr>
        <w:t>Aberrant</w:t>
      </w:r>
      <w:r w:rsidRPr="003D52FF">
        <w:rPr>
          <w:rFonts w:asciiTheme="minorBidi" w:hAnsiTheme="minorBidi" w:cstheme="minorBidi"/>
          <w:spacing w:val="-5"/>
        </w:rPr>
        <w:t xml:space="preserve"> </w:t>
      </w:r>
      <w:r w:rsidRPr="003D52FF">
        <w:rPr>
          <w:rFonts w:asciiTheme="minorBidi" w:hAnsiTheme="minorBidi" w:cstheme="minorBidi"/>
        </w:rPr>
        <w:t>Organelle</w:t>
      </w:r>
      <w:r w:rsidRPr="003D52FF">
        <w:rPr>
          <w:rFonts w:asciiTheme="minorBidi" w:hAnsiTheme="minorBidi" w:cstheme="minorBidi"/>
          <w:spacing w:val="-19"/>
        </w:rPr>
        <w:t xml:space="preserve"> </w:t>
      </w:r>
      <w:r w:rsidRPr="003D52FF">
        <w:rPr>
          <w:rFonts w:asciiTheme="minorBidi" w:hAnsiTheme="minorBidi" w:cstheme="minorBidi"/>
        </w:rPr>
        <w:t>Assembly.</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Proc.</w:t>
      </w:r>
      <w:r w:rsidRPr="003D52FF">
        <w:rPr>
          <w:rFonts w:asciiTheme="minorBidi" w:hAnsiTheme="minorBidi" w:cstheme="minorBidi"/>
          <w:spacing w:val="-4"/>
        </w:rPr>
        <w:t xml:space="preserve"> </w:t>
      </w:r>
      <w:r w:rsidRPr="003D52FF">
        <w:rPr>
          <w:rFonts w:asciiTheme="minorBidi" w:hAnsiTheme="minorBidi" w:cstheme="minorBidi"/>
        </w:rPr>
        <w:t>Natl.</w:t>
      </w:r>
      <w:r w:rsidRPr="003D52FF">
        <w:rPr>
          <w:rFonts w:asciiTheme="minorBidi" w:hAnsiTheme="minorBidi" w:cstheme="minorBidi"/>
          <w:spacing w:val="-20"/>
        </w:rPr>
        <w:t xml:space="preserve"> </w:t>
      </w:r>
      <w:r w:rsidRPr="003D52FF">
        <w:rPr>
          <w:rFonts w:asciiTheme="minorBidi" w:hAnsiTheme="minorBidi" w:cstheme="minorBidi"/>
        </w:rPr>
        <w:t>Acad.</w:t>
      </w:r>
      <w:r w:rsidRPr="003D52FF">
        <w:rPr>
          <w:rFonts w:asciiTheme="minorBidi" w:hAnsiTheme="minorBidi" w:cstheme="minorBidi"/>
          <w:spacing w:val="-4"/>
        </w:rPr>
        <w:t xml:space="preserve"> </w:t>
      </w:r>
      <w:r w:rsidRPr="003D52FF">
        <w:rPr>
          <w:rFonts w:asciiTheme="minorBidi" w:hAnsiTheme="minorBidi" w:cstheme="minorBidi"/>
        </w:rPr>
        <w:t>Sci.</w:t>
      </w:r>
      <w:r w:rsidRPr="003D52FF">
        <w:rPr>
          <w:rFonts w:asciiTheme="minorBidi" w:hAnsiTheme="minorBidi" w:cstheme="minorBidi"/>
          <w:spacing w:val="-5"/>
        </w:rPr>
        <w:t xml:space="preserve"> </w:t>
      </w:r>
      <w:r w:rsidRPr="003D52FF">
        <w:rPr>
          <w:rFonts w:asciiTheme="minorBidi" w:hAnsiTheme="minorBidi" w:cstheme="minorBidi"/>
        </w:rPr>
        <w:t>U.SA</w:t>
      </w:r>
      <w:r w:rsidRPr="003D52FF">
        <w:rPr>
          <w:rFonts w:asciiTheme="minorBidi" w:hAnsiTheme="minorBidi" w:cstheme="minorBidi"/>
          <w:spacing w:val="-22"/>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38).</w:t>
      </w:r>
    </w:p>
    <w:p w14:paraId="750C422F" w14:textId="77777777" w:rsidR="00CF52B0" w:rsidRPr="003D52FF" w:rsidRDefault="00CF52B0">
      <w:pPr>
        <w:pStyle w:val="BodyText"/>
        <w:rPr>
          <w:rFonts w:asciiTheme="minorBidi" w:hAnsiTheme="minorBidi" w:cstheme="minorBidi"/>
          <w:sz w:val="35"/>
        </w:rPr>
      </w:pPr>
    </w:p>
    <w:p w14:paraId="7253F996" w14:textId="77777777" w:rsidR="00CF52B0" w:rsidRPr="003D52FF" w:rsidRDefault="00000000">
      <w:pPr>
        <w:pStyle w:val="BodyText"/>
        <w:spacing w:before="1" w:line="340" w:lineRule="auto"/>
        <w:ind w:left="1160" w:right="1176"/>
        <w:jc w:val="both"/>
        <w:rPr>
          <w:rFonts w:asciiTheme="minorBidi" w:hAnsiTheme="minorBidi" w:cstheme="minorBidi"/>
        </w:rPr>
      </w:pPr>
      <w:r w:rsidRPr="003D52FF">
        <w:rPr>
          <w:rFonts w:asciiTheme="minorBidi" w:hAnsiTheme="minorBidi" w:cstheme="minorBidi"/>
        </w:rPr>
        <w:t>Chacko,</w:t>
      </w:r>
      <w:r w:rsidRPr="003D52FF">
        <w:rPr>
          <w:rFonts w:asciiTheme="minorBidi" w:hAnsiTheme="minorBidi" w:cstheme="minorBidi"/>
          <w:spacing w:val="-2"/>
        </w:rPr>
        <w:t xml:space="preserve"> </w:t>
      </w:r>
      <w:r w:rsidRPr="003D52FF">
        <w:rPr>
          <w:rFonts w:asciiTheme="minorBidi" w:hAnsiTheme="minorBidi" w:cstheme="minorBidi"/>
        </w:rPr>
        <w:t>G.,</w:t>
      </w:r>
      <w:r w:rsidRPr="003D52FF">
        <w:rPr>
          <w:rFonts w:asciiTheme="minorBidi" w:hAnsiTheme="minorBidi" w:cstheme="minorBidi"/>
          <w:spacing w:val="-7"/>
        </w:rPr>
        <w:t xml:space="preserve"> </w:t>
      </w:r>
      <w:r w:rsidRPr="003D52FF">
        <w:rPr>
          <w:rFonts w:asciiTheme="minorBidi" w:hAnsiTheme="minorBidi" w:cstheme="minorBidi"/>
        </w:rPr>
        <w:t>Ling,</w:t>
      </w:r>
      <w:r w:rsidRPr="003D52FF">
        <w:rPr>
          <w:rFonts w:asciiTheme="minorBidi" w:hAnsiTheme="minorBidi" w:cstheme="minorBidi"/>
          <w:spacing w:val="-2"/>
        </w:rPr>
        <w:t xml:space="preserve"> </w:t>
      </w:r>
      <w:r w:rsidRPr="003D52FF">
        <w:rPr>
          <w:rFonts w:asciiTheme="minorBidi" w:hAnsiTheme="minorBidi" w:cstheme="minorBidi"/>
        </w:rPr>
        <w:t>Q.,</w:t>
      </w:r>
      <w:r w:rsidRPr="003D52FF">
        <w:rPr>
          <w:rFonts w:asciiTheme="minorBidi" w:hAnsiTheme="minorBidi" w:cstheme="minorBidi"/>
          <w:spacing w:val="-2"/>
        </w:rPr>
        <w:t xml:space="preserve"> </w:t>
      </w:r>
      <w:r w:rsidRPr="003D52FF">
        <w:rPr>
          <w:rFonts w:asciiTheme="minorBidi" w:hAnsiTheme="minorBidi" w:cstheme="minorBidi"/>
        </w:rPr>
        <w:t>&amp;</w:t>
      </w:r>
      <w:r w:rsidRPr="003D52FF">
        <w:rPr>
          <w:rFonts w:asciiTheme="minorBidi" w:hAnsiTheme="minorBidi" w:cstheme="minorBidi"/>
          <w:spacing w:val="-4"/>
        </w:rPr>
        <w:t xml:space="preserve"> </w:t>
      </w:r>
      <w:r w:rsidRPr="003D52FF">
        <w:rPr>
          <w:rFonts w:asciiTheme="minorBidi" w:hAnsiTheme="minorBidi" w:cstheme="minorBidi"/>
        </w:rPr>
        <w:t>Hajjar,</w:t>
      </w:r>
      <w:r w:rsidRPr="003D52FF">
        <w:rPr>
          <w:rFonts w:asciiTheme="minorBidi" w:hAnsiTheme="minorBidi" w:cstheme="minorBidi"/>
          <w:spacing w:val="-2"/>
        </w:rPr>
        <w:t xml:space="preserve"> </w:t>
      </w:r>
      <w:r w:rsidRPr="003D52FF">
        <w:rPr>
          <w:rFonts w:asciiTheme="minorBidi" w:hAnsiTheme="minorBidi" w:cstheme="minorBidi"/>
        </w:rPr>
        <w:t>K.</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(1998).</w:t>
      </w:r>
      <w:r w:rsidRPr="003D52FF">
        <w:rPr>
          <w:rFonts w:asciiTheme="minorBidi" w:hAnsiTheme="minorBidi" w:cstheme="minorBidi"/>
          <w:spacing w:val="-7"/>
        </w:rPr>
        <w:t xml:space="preserve"> </w:t>
      </w:r>
      <w:r w:rsidRPr="003D52FF">
        <w:rPr>
          <w:rFonts w:asciiTheme="minorBidi" w:hAnsiTheme="minorBidi" w:cstheme="minorBidi"/>
        </w:rPr>
        <w:t>Induction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acute</w:t>
      </w:r>
      <w:r w:rsidRPr="003D52FF">
        <w:rPr>
          <w:rFonts w:asciiTheme="minorBidi" w:hAnsiTheme="minorBidi" w:cstheme="minorBidi"/>
          <w:spacing w:val="-7"/>
        </w:rPr>
        <w:t xml:space="preserve"> </w:t>
      </w:r>
      <w:r w:rsidRPr="003D52FF">
        <w:rPr>
          <w:rFonts w:asciiTheme="minorBidi" w:hAnsiTheme="minorBidi" w:cstheme="minorBidi"/>
        </w:rPr>
        <w:t>translational</w:t>
      </w:r>
      <w:r w:rsidRPr="003D52FF">
        <w:rPr>
          <w:rFonts w:asciiTheme="minorBidi" w:hAnsiTheme="minorBidi" w:cstheme="minorBidi"/>
          <w:spacing w:val="-4"/>
        </w:rPr>
        <w:t xml:space="preserve"> </w:t>
      </w:r>
      <w:r w:rsidRPr="003D52FF">
        <w:rPr>
          <w:rFonts w:asciiTheme="minorBidi" w:hAnsiTheme="minorBidi" w:cstheme="minorBidi"/>
        </w:rPr>
        <w:t>response</w:t>
      </w:r>
      <w:r w:rsidRPr="003D52FF">
        <w:rPr>
          <w:rFonts w:asciiTheme="minorBidi" w:hAnsiTheme="minorBidi" w:cstheme="minorBidi"/>
          <w:spacing w:val="-72"/>
        </w:rPr>
        <w:t xml:space="preserve"> </w:t>
      </w:r>
      <w:r w:rsidRPr="003D52FF">
        <w:rPr>
          <w:rFonts w:asciiTheme="minorBidi" w:hAnsiTheme="minorBidi" w:cstheme="minorBidi"/>
        </w:rPr>
        <w:t>genes by homocysteine: Elongation factors-1α, -β, and -δ. Journal of Biological</w:t>
      </w:r>
      <w:r w:rsidRPr="003D52FF">
        <w:rPr>
          <w:rFonts w:asciiTheme="minorBidi" w:hAnsiTheme="minorBidi" w:cstheme="minorBidi"/>
          <w:spacing w:val="1"/>
        </w:rPr>
        <w:t xml:space="preserve"> </w:t>
      </w:r>
      <w:r w:rsidRPr="003D52FF">
        <w:rPr>
          <w:rFonts w:asciiTheme="minorBidi" w:hAnsiTheme="minorBidi" w:cstheme="minorBidi"/>
        </w:rPr>
        <w:t>Chemistry,</w:t>
      </w:r>
      <w:r w:rsidRPr="003D52FF">
        <w:rPr>
          <w:rFonts w:asciiTheme="minorBidi" w:hAnsiTheme="minorBidi" w:cstheme="minorBidi"/>
          <w:spacing w:val="-9"/>
        </w:rPr>
        <w:t xml:space="preserve"> </w:t>
      </w:r>
      <w:r w:rsidRPr="003D52FF">
        <w:rPr>
          <w:rFonts w:asciiTheme="minorBidi" w:hAnsiTheme="minorBidi" w:cstheme="minorBidi"/>
        </w:rPr>
        <w:t>273(31),</w:t>
      </w:r>
      <w:r w:rsidRPr="003D52FF">
        <w:rPr>
          <w:rFonts w:asciiTheme="minorBidi" w:hAnsiTheme="minorBidi" w:cstheme="minorBidi"/>
          <w:spacing w:val="-4"/>
        </w:rPr>
        <w:t xml:space="preserve"> </w:t>
      </w:r>
      <w:r w:rsidRPr="003D52FF">
        <w:rPr>
          <w:rFonts w:asciiTheme="minorBidi" w:hAnsiTheme="minorBidi" w:cstheme="minorBidi"/>
        </w:rPr>
        <w:t>19840–19846.</w:t>
      </w:r>
    </w:p>
    <w:p w14:paraId="1A9ADAB8" w14:textId="77777777" w:rsidR="00CF52B0" w:rsidRPr="003D52FF" w:rsidRDefault="00CF52B0">
      <w:pPr>
        <w:pStyle w:val="BodyText"/>
        <w:spacing w:before="11"/>
        <w:rPr>
          <w:rFonts w:asciiTheme="minorBidi" w:hAnsiTheme="minorBidi" w:cstheme="minorBidi"/>
          <w:sz w:val="34"/>
        </w:rPr>
      </w:pPr>
    </w:p>
    <w:p w14:paraId="41C5759F"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Chaves, R. S., Herrero, P., Ordiz, I., Angeles Del Brio, M., &amp; Moreno, F. (1997).</w:t>
      </w:r>
      <w:r w:rsidRPr="003D52FF">
        <w:rPr>
          <w:rFonts w:asciiTheme="minorBidi" w:hAnsiTheme="minorBidi" w:cstheme="minorBidi"/>
          <w:spacing w:val="1"/>
        </w:rPr>
        <w:t xml:space="preserve"> </w:t>
      </w:r>
      <w:r w:rsidRPr="003D52FF">
        <w:rPr>
          <w:rFonts w:asciiTheme="minorBidi" w:hAnsiTheme="minorBidi" w:cstheme="minorBidi"/>
        </w:rPr>
        <w:t>Isocitrate</w:t>
      </w:r>
      <w:r w:rsidRPr="003D52FF">
        <w:rPr>
          <w:rFonts w:asciiTheme="minorBidi" w:hAnsiTheme="minorBidi" w:cstheme="minorBidi"/>
          <w:spacing w:val="-9"/>
        </w:rPr>
        <w:t xml:space="preserve"> </w:t>
      </w:r>
      <w:r w:rsidRPr="003D52FF">
        <w:rPr>
          <w:rFonts w:asciiTheme="minorBidi" w:hAnsiTheme="minorBidi" w:cstheme="minorBidi"/>
        </w:rPr>
        <w:t>lyase</w:t>
      </w:r>
      <w:r w:rsidRPr="003D52FF">
        <w:rPr>
          <w:rFonts w:asciiTheme="minorBidi" w:hAnsiTheme="minorBidi" w:cstheme="minorBidi"/>
          <w:spacing w:val="-9"/>
        </w:rPr>
        <w:t xml:space="preserve"> </w:t>
      </w:r>
      <w:r w:rsidRPr="003D52FF">
        <w:rPr>
          <w:rFonts w:asciiTheme="minorBidi" w:hAnsiTheme="minorBidi" w:cstheme="minorBidi"/>
        </w:rPr>
        <w:t>localisation</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2"/>
        </w:rPr>
        <w:t xml:space="preserve"> </w:t>
      </w:r>
      <w:r w:rsidRPr="003D52FF">
        <w:rPr>
          <w:rFonts w:asciiTheme="minorBidi" w:hAnsiTheme="minorBidi" w:cstheme="minorBidi"/>
          <w:i/>
        </w:rPr>
        <w:t>cerevisiae</w:t>
      </w:r>
      <w:r w:rsidRPr="003D52FF">
        <w:rPr>
          <w:rFonts w:asciiTheme="minorBidi" w:hAnsiTheme="minorBidi" w:cstheme="minorBidi"/>
          <w:i/>
          <w:spacing w:val="8"/>
        </w:rPr>
        <w:t xml:space="preserve"> </w:t>
      </w:r>
      <w:r w:rsidRPr="003D52FF">
        <w:rPr>
          <w:rFonts w:asciiTheme="minorBidi" w:hAnsiTheme="minorBidi" w:cstheme="minorBidi"/>
        </w:rPr>
        <w:t>cells.</w:t>
      </w:r>
      <w:r w:rsidRPr="003D52FF">
        <w:rPr>
          <w:rFonts w:asciiTheme="minorBidi" w:hAnsiTheme="minorBidi" w:cstheme="minorBidi"/>
          <w:spacing w:val="61"/>
        </w:rPr>
        <w:t xml:space="preserve"> </w:t>
      </w:r>
      <w:r w:rsidRPr="003D52FF">
        <w:rPr>
          <w:rFonts w:asciiTheme="minorBidi" w:hAnsiTheme="minorBidi" w:cstheme="minorBidi"/>
        </w:rPr>
        <w:t>Gene</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10"/>
        </w:rPr>
        <w:t xml:space="preserve"> </w:t>
      </w:r>
      <w:r w:rsidRPr="003D52FF">
        <w:rPr>
          <w:rFonts w:asciiTheme="minorBidi" w:hAnsiTheme="minorBidi" w:cstheme="minorBidi"/>
        </w:rPr>
        <w:t>198).</w:t>
      </w:r>
    </w:p>
    <w:p w14:paraId="4F3E381E" w14:textId="77777777" w:rsidR="00CF52B0" w:rsidRPr="003D52FF" w:rsidRDefault="00CF52B0">
      <w:pPr>
        <w:pStyle w:val="BodyText"/>
        <w:spacing w:before="4"/>
        <w:rPr>
          <w:rFonts w:asciiTheme="minorBidi" w:hAnsiTheme="minorBidi" w:cstheme="minorBidi"/>
          <w:sz w:val="34"/>
        </w:rPr>
      </w:pPr>
    </w:p>
    <w:p w14:paraId="20FBAB32"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Chen,</w:t>
      </w:r>
      <w:r w:rsidRPr="003D52FF">
        <w:rPr>
          <w:rFonts w:asciiTheme="minorBidi" w:hAnsiTheme="minorBidi" w:cstheme="minorBidi"/>
          <w:spacing w:val="11"/>
        </w:rPr>
        <w:t xml:space="preserve"> </w:t>
      </w:r>
      <w:r w:rsidRPr="003D52FF">
        <w:rPr>
          <w:rFonts w:asciiTheme="minorBidi" w:hAnsiTheme="minorBidi" w:cstheme="minorBidi"/>
        </w:rPr>
        <w:t>B.,</w:t>
      </w:r>
      <w:r w:rsidRPr="003D52FF">
        <w:rPr>
          <w:rFonts w:asciiTheme="minorBidi" w:hAnsiTheme="minorBidi" w:cstheme="minorBidi"/>
          <w:spacing w:val="11"/>
        </w:rPr>
        <w:t xml:space="preserve"> </w:t>
      </w:r>
      <w:r w:rsidRPr="003D52FF">
        <w:rPr>
          <w:rFonts w:asciiTheme="minorBidi" w:hAnsiTheme="minorBidi" w:cstheme="minorBidi"/>
        </w:rPr>
        <w:t>Lee,</w:t>
      </w:r>
      <w:r w:rsidRPr="003D52FF">
        <w:rPr>
          <w:rFonts w:asciiTheme="minorBidi" w:hAnsiTheme="minorBidi" w:cstheme="minorBidi"/>
          <w:spacing w:val="11"/>
        </w:rPr>
        <w:t xml:space="preserve"> </w:t>
      </w:r>
      <w:r w:rsidRPr="003D52FF">
        <w:rPr>
          <w:rFonts w:asciiTheme="minorBidi" w:hAnsiTheme="minorBidi" w:cstheme="minorBidi"/>
        </w:rPr>
        <w:t>H.</w:t>
      </w:r>
      <w:r w:rsidRPr="003D52FF">
        <w:rPr>
          <w:rFonts w:asciiTheme="minorBidi" w:hAnsiTheme="minorBidi" w:cstheme="minorBidi"/>
          <w:spacing w:val="10"/>
        </w:rPr>
        <w:t xml:space="preserve"> </w:t>
      </w:r>
      <w:r w:rsidRPr="003D52FF">
        <w:rPr>
          <w:rFonts w:asciiTheme="minorBidi" w:hAnsiTheme="minorBidi" w:cstheme="minorBidi"/>
        </w:rPr>
        <w:t>L.,</w:t>
      </w:r>
      <w:r w:rsidRPr="003D52FF">
        <w:rPr>
          <w:rFonts w:asciiTheme="minorBidi" w:hAnsiTheme="minorBidi" w:cstheme="minorBidi"/>
          <w:spacing w:val="11"/>
        </w:rPr>
        <w:t xml:space="preserve"> </w:t>
      </w:r>
      <w:r w:rsidRPr="003D52FF">
        <w:rPr>
          <w:rFonts w:asciiTheme="minorBidi" w:hAnsiTheme="minorBidi" w:cstheme="minorBidi"/>
        </w:rPr>
        <w:t>Heng,</w:t>
      </w:r>
      <w:r w:rsidRPr="003D52FF">
        <w:rPr>
          <w:rFonts w:asciiTheme="minorBidi" w:hAnsiTheme="minorBidi" w:cstheme="minorBidi"/>
          <w:spacing w:val="5"/>
        </w:rPr>
        <w:t xml:space="preserve"> </w:t>
      </w:r>
      <w:r w:rsidRPr="003D52FF">
        <w:rPr>
          <w:rFonts w:asciiTheme="minorBidi" w:hAnsiTheme="minorBidi" w:cstheme="minorBidi"/>
        </w:rPr>
        <w:t>Y.</w:t>
      </w:r>
      <w:r w:rsidRPr="003D52FF">
        <w:rPr>
          <w:rFonts w:asciiTheme="minorBidi" w:hAnsiTheme="minorBidi" w:cstheme="minorBidi"/>
          <w:spacing w:val="11"/>
        </w:rPr>
        <w:t xml:space="preserve"> </w:t>
      </w:r>
      <w:r w:rsidRPr="003D52FF">
        <w:rPr>
          <w:rFonts w:asciiTheme="minorBidi" w:hAnsiTheme="minorBidi" w:cstheme="minorBidi"/>
        </w:rPr>
        <w:t>C.,</w:t>
      </w:r>
      <w:r w:rsidRPr="003D52FF">
        <w:rPr>
          <w:rFonts w:asciiTheme="minorBidi" w:hAnsiTheme="minorBidi" w:cstheme="minorBidi"/>
          <w:spacing w:val="10"/>
        </w:rPr>
        <w:t xml:space="preserve"> </w:t>
      </w:r>
      <w:r w:rsidRPr="003D52FF">
        <w:rPr>
          <w:rFonts w:asciiTheme="minorBidi" w:hAnsiTheme="minorBidi" w:cstheme="minorBidi"/>
        </w:rPr>
        <w:t>Chua,</w:t>
      </w:r>
      <w:r w:rsidRPr="003D52FF">
        <w:rPr>
          <w:rFonts w:asciiTheme="minorBidi" w:hAnsiTheme="minorBidi" w:cstheme="minorBidi"/>
          <w:spacing w:val="11"/>
        </w:rPr>
        <w:t xml:space="preserve"> </w:t>
      </w:r>
      <w:r w:rsidRPr="003D52FF">
        <w:rPr>
          <w:rFonts w:asciiTheme="minorBidi" w:hAnsiTheme="minorBidi" w:cstheme="minorBidi"/>
        </w:rPr>
        <w:t>N.,</w:t>
      </w:r>
      <w:r w:rsidRPr="003D52FF">
        <w:rPr>
          <w:rFonts w:asciiTheme="minorBidi" w:hAnsiTheme="minorBidi" w:cstheme="minorBidi"/>
          <w:spacing w:val="5"/>
        </w:rPr>
        <w:t xml:space="preserve"> </w:t>
      </w:r>
      <w:r w:rsidRPr="003D52FF">
        <w:rPr>
          <w:rFonts w:asciiTheme="minorBidi" w:hAnsiTheme="minorBidi" w:cstheme="minorBidi"/>
        </w:rPr>
        <w:t>Teo,</w:t>
      </w:r>
      <w:r w:rsidRPr="003D52FF">
        <w:rPr>
          <w:rFonts w:asciiTheme="minorBidi" w:hAnsiTheme="minorBidi" w:cstheme="minorBidi"/>
          <w:spacing w:val="6"/>
        </w:rPr>
        <w:t xml:space="preserve"> </w:t>
      </w:r>
      <w:r w:rsidRPr="003D52FF">
        <w:rPr>
          <w:rFonts w:asciiTheme="minorBidi" w:hAnsiTheme="minorBidi" w:cstheme="minorBidi"/>
        </w:rPr>
        <w:t>W.</w:t>
      </w:r>
      <w:r w:rsidRPr="003D52FF">
        <w:rPr>
          <w:rFonts w:asciiTheme="minorBidi" w:hAnsiTheme="minorBidi" w:cstheme="minorBidi"/>
          <w:spacing w:val="11"/>
        </w:rPr>
        <w:t xml:space="preserve"> </w:t>
      </w:r>
      <w:r w:rsidRPr="003D52FF">
        <w:rPr>
          <w:rFonts w:asciiTheme="minorBidi" w:hAnsiTheme="minorBidi" w:cstheme="minorBidi"/>
        </w:rPr>
        <w:t>S.,</w:t>
      </w:r>
      <w:r w:rsidRPr="003D52FF">
        <w:rPr>
          <w:rFonts w:asciiTheme="minorBidi" w:hAnsiTheme="minorBidi" w:cstheme="minorBidi"/>
          <w:spacing w:val="11"/>
        </w:rPr>
        <w:t xml:space="preserve"> </w:t>
      </w:r>
      <w:r w:rsidRPr="003D52FF">
        <w:rPr>
          <w:rFonts w:asciiTheme="minorBidi" w:hAnsiTheme="minorBidi" w:cstheme="minorBidi"/>
        </w:rPr>
        <w:t>Choi,</w:t>
      </w:r>
      <w:r w:rsidRPr="003D52FF">
        <w:rPr>
          <w:rFonts w:asciiTheme="minorBidi" w:hAnsiTheme="minorBidi" w:cstheme="minorBidi"/>
          <w:spacing w:val="5"/>
        </w:rPr>
        <w:t xml:space="preserve"> </w:t>
      </w:r>
      <w:r w:rsidRPr="003D52FF">
        <w:rPr>
          <w:rFonts w:asciiTheme="minorBidi" w:hAnsiTheme="minorBidi" w:cstheme="minorBidi"/>
        </w:rPr>
        <w:t>W.</w:t>
      </w:r>
      <w:r w:rsidRPr="003D52FF">
        <w:rPr>
          <w:rFonts w:asciiTheme="minorBidi" w:hAnsiTheme="minorBidi" w:cstheme="minorBidi"/>
          <w:spacing w:val="11"/>
        </w:rPr>
        <w:t xml:space="preserve"> </w:t>
      </w:r>
      <w:r w:rsidRPr="003D52FF">
        <w:rPr>
          <w:rFonts w:asciiTheme="minorBidi" w:hAnsiTheme="minorBidi" w:cstheme="minorBidi"/>
        </w:rPr>
        <w:t>J.,</w:t>
      </w:r>
      <w:r w:rsidRPr="003D52FF">
        <w:rPr>
          <w:rFonts w:asciiTheme="minorBidi" w:hAnsiTheme="minorBidi" w:cstheme="minorBidi"/>
          <w:spacing w:val="11"/>
        </w:rPr>
        <w:t xml:space="preserve"> </w:t>
      </w:r>
      <w:r w:rsidRPr="003D52FF">
        <w:rPr>
          <w:rFonts w:asciiTheme="minorBidi" w:hAnsiTheme="minorBidi" w:cstheme="minorBidi"/>
        </w:rPr>
        <w:t>Leong,</w:t>
      </w:r>
      <w:r w:rsidRPr="003D52FF">
        <w:rPr>
          <w:rFonts w:asciiTheme="minorBidi" w:hAnsiTheme="minorBidi" w:cstheme="minorBidi"/>
          <w:spacing w:val="11"/>
        </w:rPr>
        <w:t xml:space="preserve"> </w:t>
      </w:r>
      <w:r w:rsidRPr="003D52FF">
        <w:rPr>
          <w:rFonts w:asciiTheme="minorBidi" w:hAnsiTheme="minorBidi" w:cstheme="minorBidi"/>
        </w:rPr>
        <w:t>S.</w:t>
      </w:r>
      <w:r w:rsidRPr="003D52FF">
        <w:rPr>
          <w:rFonts w:asciiTheme="minorBidi" w:hAnsiTheme="minorBidi" w:cstheme="minorBidi"/>
          <w:spacing w:val="11"/>
        </w:rPr>
        <w:t xml:space="preserve"> </w:t>
      </w:r>
      <w:r w:rsidRPr="003D52FF">
        <w:rPr>
          <w:rFonts w:asciiTheme="minorBidi" w:hAnsiTheme="minorBidi" w:cstheme="minorBidi"/>
        </w:rPr>
        <w:t>S.</w:t>
      </w:r>
      <w:r w:rsidRPr="003D52FF">
        <w:rPr>
          <w:rFonts w:asciiTheme="minorBidi" w:hAnsiTheme="minorBidi" w:cstheme="minorBidi"/>
          <w:spacing w:val="26"/>
        </w:rPr>
        <w:t xml:space="preserve"> </w:t>
      </w:r>
      <w:r w:rsidRPr="003D52FF">
        <w:rPr>
          <w:rFonts w:asciiTheme="minorBidi" w:hAnsiTheme="minorBidi" w:cstheme="minorBidi"/>
        </w:rPr>
        <w:t>J.,</w:t>
      </w:r>
    </w:p>
    <w:p w14:paraId="71E35DE6" w14:textId="77777777" w:rsidR="00CF52B0" w:rsidRPr="003D52FF" w:rsidRDefault="00000000">
      <w:pPr>
        <w:pStyle w:val="BodyText"/>
        <w:spacing w:before="129" w:line="340" w:lineRule="auto"/>
        <w:ind w:left="1160" w:right="1170"/>
        <w:jc w:val="both"/>
        <w:rPr>
          <w:rFonts w:asciiTheme="minorBidi" w:hAnsiTheme="minorBidi" w:cstheme="minorBidi"/>
        </w:rPr>
      </w:pPr>
      <w:r w:rsidRPr="003D52FF">
        <w:rPr>
          <w:rFonts w:asciiTheme="minorBidi" w:hAnsiTheme="minorBidi" w:cstheme="minorBidi"/>
        </w:rPr>
        <w:t>Foo, J. L., &amp; Chang, M. W. (2018). Synthetic biology toolkits and applications in</w:t>
      </w:r>
      <w:r w:rsidRPr="003D52FF">
        <w:rPr>
          <w:rFonts w:asciiTheme="minorBidi" w:hAnsiTheme="minorBidi" w:cstheme="minorBidi"/>
          <w:spacing w:val="1"/>
        </w:rPr>
        <w:t xml:space="preserve"> </w:t>
      </w:r>
      <w:r w:rsidRPr="003D52FF">
        <w:rPr>
          <w:rFonts w:asciiTheme="minorBidi" w:hAnsiTheme="minorBidi" w:cstheme="minorBidi"/>
          <w:i/>
        </w:rPr>
        <w:t>Saccharomyces cerevisiae</w:t>
      </w:r>
      <w:r w:rsidRPr="003D52FF">
        <w:rPr>
          <w:rFonts w:asciiTheme="minorBidi" w:hAnsiTheme="minorBidi" w:cstheme="minorBidi"/>
        </w:rPr>
        <w:t>. In Biotechnology Advances (Vol. 36, Issue 7, pp. 1870–</w:t>
      </w:r>
      <w:r w:rsidRPr="003D52FF">
        <w:rPr>
          <w:rFonts w:asciiTheme="minorBidi" w:hAnsiTheme="minorBidi" w:cstheme="minorBidi"/>
          <w:spacing w:val="1"/>
        </w:rPr>
        <w:t xml:space="preserve"> </w:t>
      </w:r>
      <w:r w:rsidRPr="003D52FF">
        <w:rPr>
          <w:rFonts w:asciiTheme="minorBidi" w:hAnsiTheme="minorBidi" w:cstheme="minorBidi"/>
        </w:rPr>
        <w:t>1881).</w:t>
      </w:r>
      <w:r w:rsidRPr="003D52FF">
        <w:rPr>
          <w:rFonts w:asciiTheme="minorBidi" w:hAnsiTheme="minorBidi" w:cstheme="minorBidi"/>
          <w:spacing w:val="-8"/>
        </w:rPr>
        <w:t xml:space="preserve"> </w:t>
      </w:r>
      <w:r w:rsidRPr="003D52FF">
        <w:rPr>
          <w:rFonts w:asciiTheme="minorBidi" w:hAnsiTheme="minorBidi" w:cstheme="minorBidi"/>
        </w:rPr>
        <w:t>Elsevier</w:t>
      </w:r>
      <w:r w:rsidRPr="003D52FF">
        <w:rPr>
          <w:rFonts w:asciiTheme="minorBidi" w:hAnsiTheme="minorBidi" w:cstheme="minorBidi"/>
          <w:spacing w:val="-7"/>
        </w:rPr>
        <w:t xml:space="preserve"> </w:t>
      </w:r>
      <w:r w:rsidRPr="003D52FF">
        <w:rPr>
          <w:rFonts w:asciiTheme="minorBidi" w:hAnsiTheme="minorBidi" w:cstheme="minorBidi"/>
        </w:rPr>
        <w:t>Inc.</w:t>
      </w:r>
    </w:p>
    <w:p w14:paraId="3A963E5C"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30E3285D" w14:textId="77777777" w:rsidR="00CF52B0" w:rsidRPr="003D52FF" w:rsidRDefault="00CF52B0">
      <w:pPr>
        <w:pStyle w:val="BodyText"/>
        <w:spacing w:before="1"/>
        <w:rPr>
          <w:rFonts w:asciiTheme="minorBidi" w:hAnsiTheme="minorBidi" w:cstheme="minorBidi"/>
          <w:sz w:val="13"/>
        </w:rPr>
      </w:pPr>
    </w:p>
    <w:p w14:paraId="15904291" w14:textId="77777777" w:rsidR="00CF52B0" w:rsidRPr="003D52FF" w:rsidRDefault="00000000">
      <w:pPr>
        <w:pStyle w:val="BodyText"/>
        <w:spacing w:before="77" w:line="343" w:lineRule="auto"/>
        <w:ind w:left="1160" w:right="1172"/>
        <w:jc w:val="both"/>
        <w:rPr>
          <w:rFonts w:asciiTheme="minorBidi" w:hAnsiTheme="minorBidi" w:cstheme="minorBidi"/>
        </w:rPr>
      </w:pPr>
      <w:r w:rsidRPr="003D52FF">
        <w:rPr>
          <w:rFonts w:asciiTheme="minorBidi" w:hAnsiTheme="minorBidi" w:cstheme="minorBidi"/>
        </w:rPr>
        <w:t>Chen,</w:t>
      </w:r>
      <w:r w:rsidRPr="003D52FF">
        <w:rPr>
          <w:rFonts w:asciiTheme="minorBidi" w:hAnsiTheme="minorBidi" w:cstheme="minorBidi"/>
          <w:spacing w:val="-7"/>
        </w:rPr>
        <w:t xml:space="preserve"> </w:t>
      </w:r>
      <w:r w:rsidRPr="003D52FF">
        <w:rPr>
          <w:rFonts w:asciiTheme="minorBidi" w:hAnsiTheme="minorBidi" w:cstheme="minorBidi"/>
        </w:rPr>
        <w:t>L.,</w:t>
      </w:r>
      <w:r w:rsidRPr="003D52FF">
        <w:rPr>
          <w:rFonts w:asciiTheme="minorBidi" w:hAnsiTheme="minorBidi" w:cstheme="minorBidi"/>
          <w:spacing w:val="-6"/>
        </w:rPr>
        <w:t xml:space="preserve"> </w:t>
      </w:r>
      <w:r w:rsidRPr="003D52FF">
        <w:rPr>
          <w:rFonts w:asciiTheme="minorBidi" w:hAnsiTheme="minorBidi" w:cstheme="minorBidi"/>
        </w:rPr>
        <w:t>Zhang,</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&amp;</w:t>
      </w:r>
      <w:r w:rsidRPr="003D52FF">
        <w:rPr>
          <w:rFonts w:asciiTheme="minorBidi" w:hAnsiTheme="minorBidi" w:cstheme="minorBidi"/>
          <w:spacing w:val="-9"/>
        </w:rPr>
        <w:t xml:space="preserve"> </w:t>
      </w:r>
      <w:r w:rsidRPr="003D52FF">
        <w:rPr>
          <w:rFonts w:asciiTheme="minorBidi" w:hAnsiTheme="minorBidi" w:cstheme="minorBidi"/>
        </w:rPr>
        <w:t>Chen,</w:t>
      </w:r>
      <w:r w:rsidRPr="003D52FF">
        <w:rPr>
          <w:rFonts w:asciiTheme="minorBidi" w:hAnsiTheme="minorBidi" w:cstheme="minorBidi"/>
          <w:spacing w:val="-13"/>
        </w:rPr>
        <w:t xml:space="preserve"> </w:t>
      </w:r>
      <w:r w:rsidRPr="003D52FF">
        <w:rPr>
          <w:rFonts w:asciiTheme="minorBidi" w:hAnsiTheme="minorBidi" w:cstheme="minorBidi"/>
        </w:rPr>
        <w:t>W.</w:t>
      </w:r>
      <w:r w:rsidRPr="003D52FF">
        <w:rPr>
          <w:rFonts w:asciiTheme="minorBidi" w:hAnsiTheme="minorBidi" w:cstheme="minorBidi"/>
          <w:spacing w:val="-6"/>
        </w:rPr>
        <w:t xml:space="preserve"> </w:t>
      </w:r>
      <w:r w:rsidRPr="003D52FF">
        <w:rPr>
          <w:rFonts w:asciiTheme="minorBidi" w:hAnsiTheme="minorBidi" w:cstheme="minorBidi"/>
        </w:rPr>
        <w:t>N.</w:t>
      </w:r>
      <w:r w:rsidRPr="003D52FF">
        <w:rPr>
          <w:rFonts w:asciiTheme="minorBidi" w:hAnsiTheme="minorBidi" w:cstheme="minorBidi"/>
          <w:spacing w:val="-14"/>
        </w:rPr>
        <w:t xml:space="preserve"> </w:t>
      </w:r>
      <w:r w:rsidRPr="003D52FF">
        <w:rPr>
          <w:rFonts w:asciiTheme="minorBidi" w:hAnsiTheme="minorBidi" w:cstheme="minorBidi"/>
        </w:rPr>
        <w:t>(2014).</w:t>
      </w:r>
      <w:r w:rsidRPr="003D52FF">
        <w:rPr>
          <w:rFonts w:asciiTheme="minorBidi" w:hAnsiTheme="minorBidi" w:cstheme="minorBidi"/>
          <w:spacing w:val="-7"/>
        </w:rPr>
        <w:t xml:space="preserve"> </w:t>
      </w:r>
      <w:r w:rsidRPr="003D52FF">
        <w:rPr>
          <w:rFonts w:asciiTheme="minorBidi" w:hAnsiTheme="minorBidi" w:cstheme="minorBidi"/>
        </w:rPr>
        <w:t>Engineering</w:t>
      </w:r>
      <w:r w:rsidRPr="003D52FF">
        <w:rPr>
          <w:rFonts w:asciiTheme="minorBidi" w:hAnsiTheme="minorBidi" w:cstheme="minorBidi"/>
          <w:spacing w:val="-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Saccharomyces</w:t>
      </w:r>
      <w:r w:rsidRPr="003D52FF">
        <w:rPr>
          <w:rFonts w:asciiTheme="minorBidi" w:hAnsiTheme="minorBidi" w:cstheme="minorBidi"/>
          <w:spacing w:val="-8"/>
        </w:rPr>
        <w:t xml:space="preserve"> </w:t>
      </w:r>
      <w:r w:rsidRPr="003D52FF">
        <w:rPr>
          <w:rFonts w:asciiTheme="minorBidi" w:hAnsiTheme="minorBidi" w:cstheme="minorBidi"/>
        </w:rPr>
        <w:t>cerevisiae</w:t>
      </w:r>
      <w:r w:rsidRPr="003D52FF">
        <w:rPr>
          <w:rFonts w:asciiTheme="minorBidi" w:hAnsiTheme="minorBidi" w:cstheme="minorBidi"/>
          <w:spacing w:val="-73"/>
        </w:rPr>
        <w:t xml:space="preserve"> </w:t>
      </w:r>
      <w:r w:rsidRPr="003D52FF">
        <w:rPr>
          <w:rFonts w:asciiTheme="minorBidi" w:hAnsiTheme="minorBidi" w:cstheme="minorBidi"/>
          <w:w w:val="105"/>
        </w:rPr>
        <w:t>β-oxidation pathway to increase medium chain fatty acid production as potential</w:t>
      </w:r>
      <w:r w:rsidRPr="003D52FF">
        <w:rPr>
          <w:rFonts w:asciiTheme="minorBidi" w:hAnsiTheme="minorBidi" w:cstheme="minorBidi"/>
          <w:spacing w:val="1"/>
          <w:w w:val="105"/>
        </w:rPr>
        <w:t xml:space="preserve"> </w:t>
      </w:r>
      <w:r w:rsidRPr="003D52FF">
        <w:rPr>
          <w:rFonts w:asciiTheme="minorBidi" w:hAnsiTheme="minorBidi" w:cstheme="minorBidi"/>
          <w:w w:val="105"/>
        </w:rPr>
        <w:t>biofuel.</w:t>
      </w:r>
      <w:r w:rsidRPr="003D52FF">
        <w:rPr>
          <w:rFonts w:asciiTheme="minorBidi" w:hAnsiTheme="minorBidi" w:cstheme="minorBidi"/>
          <w:spacing w:val="-13"/>
          <w:w w:val="105"/>
        </w:rPr>
        <w:t xml:space="preserve"> </w:t>
      </w:r>
      <w:r w:rsidRPr="003D52FF">
        <w:rPr>
          <w:rFonts w:asciiTheme="minorBidi" w:hAnsiTheme="minorBidi" w:cstheme="minorBidi"/>
          <w:w w:val="105"/>
        </w:rPr>
        <w:t>PLoS</w:t>
      </w:r>
      <w:r w:rsidRPr="003D52FF">
        <w:rPr>
          <w:rFonts w:asciiTheme="minorBidi" w:hAnsiTheme="minorBidi" w:cstheme="minorBidi"/>
          <w:spacing w:val="-14"/>
          <w:w w:val="105"/>
        </w:rPr>
        <w:t xml:space="preserve"> </w:t>
      </w:r>
      <w:r w:rsidRPr="003D52FF">
        <w:rPr>
          <w:rFonts w:asciiTheme="minorBidi" w:hAnsiTheme="minorBidi" w:cstheme="minorBidi"/>
          <w:w w:val="105"/>
        </w:rPr>
        <w:t>ONE,</w:t>
      </w:r>
      <w:r w:rsidRPr="003D52FF">
        <w:rPr>
          <w:rFonts w:asciiTheme="minorBidi" w:hAnsiTheme="minorBidi" w:cstheme="minorBidi"/>
          <w:spacing w:val="-12"/>
          <w:w w:val="105"/>
        </w:rPr>
        <w:t xml:space="preserve"> </w:t>
      </w:r>
      <w:r w:rsidRPr="003D52FF">
        <w:rPr>
          <w:rFonts w:asciiTheme="minorBidi" w:hAnsiTheme="minorBidi" w:cstheme="minorBidi"/>
          <w:w w:val="105"/>
        </w:rPr>
        <w:t>9(1).</w:t>
      </w:r>
    </w:p>
    <w:p w14:paraId="5A5672CA" w14:textId="77777777" w:rsidR="00CF52B0" w:rsidRPr="003D52FF" w:rsidRDefault="00CF52B0">
      <w:pPr>
        <w:pStyle w:val="BodyText"/>
        <w:spacing w:before="4"/>
        <w:rPr>
          <w:rFonts w:asciiTheme="minorBidi" w:hAnsiTheme="minorBidi" w:cstheme="minorBidi"/>
          <w:sz w:val="34"/>
        </w:rPr>
      </w:pPr>
    </w:p>
    <w:p w14:paraId="417E9F7A"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Chiu,</w:t>
      </w:r>
      <w:r w:rsidRPr="003D52FF">
        <w:rPr>
          <w:rFonts w:asciiTheme="minorBidi" w:hAnsiTheme="minorBidi" w:cstheme="minorBidi"/>
          <w:spacing w:val="57"/>
        </w:rPr>
        <w:t xml:space="preserve"> </w:t>
      </w:r>
      <w:r w:rsidRPr="003D52FF">
        <w:rPr>
          <w:rFonts w:asciiTheme="minorBidi" w:hAnsiTheme="minorBidi" w:cstheme="minorBidi"/>
        </w:rPr>
        <w:t>W.</w:t>
      </w:r>
      <w:r w:rsidRPr="003D52FF">
        <w:rPr>
          <w:rFonts w:asciiTheme="minorBidi" w:hAnsiTheme="minorBidi" w:cstheme="minorBidi"/>
          <w:spacing w:val="66"/>
        </w:rPr>
        <w:t xml:space="preserve"> </w:t>
      </w:r>
      <w:r w:rsidRPr="003D52FF">
        <w:rPr>
          <w:rFonts w:asciiTheme="minorBidi" w:hAnsiTheme="minorBidi" w:cstheme="minorBidi"/>
        </w:rPr>
        <w:t>C.,</w:t>
      </w:r>
      <w:r w:rsidRPr="003D52FF">
        <w:rPr>
          <w:rFonts w:asciiTheme="minorBidi" w:hAnsiTheme="minorBidi" w:cstheme="minorBidi"/>
          <w:spacing w:val="67"/>
        </w:rPr>
        <w:t xml:space="preserve"> </w:t>
      </w:r>
      <w:r w:rsidRPr="003D52FF">
        <w:rPr>
          <w:rFonts w:asciiTheme="minorBidi" w:hAnsiTheme="minorBidi" w:cstheme="minorBidi"/>
        </w:rPr>
        <w:t>Chang,</w:t>
      </w:r>
      <w:r w:rsidRPr="003D52FF">
        <w:rPr>
          <w:rFonts w:asciiTheme="minorBidi" w:hAnsiTheme="minorBidi" w:cstheme="minorBidi"/>
          <w:spacing w:val="67"/>
        </w:rPr>
        <w:t xml:space="preserve"> </w:t>
      </w:r>
      <w:r w:rsidRPr="003D52FF">
        <w:rPr>
          <w:rFonts w:asciiTheme="minorBidi" w:hAnsiTheme="minorBidi" w:cstheme="minorBidi"/>
        </w:rPr>
        <w:t>C.</w:t>
      </w:r>
      <w:r w:rsidRPr="003D52FF">
        <w:rPr>
          <w:rFonts w:asciiTheme="minorBidi" w:hAnsiTheme="minorBidi" w:cstheme="minorBidi"/>
          <w:spacing w:val="66"/>
        </w:rPr>
        <w:t xml:space="preserve"> </w:t>
      </w:r>
      <w:r w:rsidRPr="003D52FF">
        <w:rPr>
          <w:rFonts w:asciiTheme="minorBidi" w:hAnsiTheme="minorBidi" w:cstheme="minorBidi"/>
        </w:rPr>
        <w:t>P.,</w:t>
      </w:r>
      <w:r w:rsidRPr="003D52FF">
        <w:rPr>
          <w:rFonts w:asciiTheme="minorBidi" w:hAnsiTheme="minorBidi" w:cstheme="minorBidi"/>
          <w:spacing w:val="63"/>
        </w:rPr>
        <w:t xml:space="preserve"> </w:t>
      </w:r>
      <w:r w:rsidRPr="003D52FF">
        <w:rPr>
          <w:rFonts w:asciiTheme="minorBidi" w:hAnsiTheme="minorBidi" w:cstheme="minorBidi"/>
        </w:rPr>
        <w:t>Wen,</w:t>
      </w:r>
      <w:r w:rsidRPr="003D52FF">
        <w:rPr>
          <w:rFonts w:asciiTheme="minorBidi" w:hAnsiTheme="minorBidi" w:cstheme="minorBidi"/>
          <w:spacing w:val="61"/>
        </w:rPr>
        <w:t xml:space="preserve"> </w:t>
      </w:r>
      <w:r w:rsidRPr="003D52FF">
        <w:rPr>
          <w:rFonts w:asciiTheme="minorBidi" w:hAnsiTheme="minorBidi" w:cstheme="minorBidi"/>
        </w:rPr>
        <w:t>W.</w:t>
      </w:r>
      <w:r w:rsidRPr="003D52FF">
        <w:rPr>
          <w:rFonts w:asciiTheme="minorBidi" w:hAnsiTheme="minorBidi" w:cstheme="minorBidi"/>
          <w:spacing w:val="61"/>
        </w:rPr>
        <w:t xml:space="preserve"> </w:t>
      </w:r>
      <w:r w:rsidRPr="003D52FF">
        <w:rPr>
          <w:rFonts w:asciiTheme="minorBidi" w:hAnsiTheme="minorBidi" w:cstheme="minorBidi"/>
        </w:rPr>
        <w:t>L.,</w:t>
      </w:r>
      <w:r w:rsidRPr="003D52FF">
        <w:rPr>
          <w:rFonts w:asciiTheme="minorBidi" w:hAnsiTheme="minorBidi" w:cstheme="minorBidi"/>
          <w:spacing w:val="63"/>
        </w:rPr>
        <w:t xml:space="preserve"> </w:t>
      </w:r>
      <w:r w:rsidRPr="003D52FF">
        <w:rPr>
          <w:rFonts w:asciiTheme="minorBidi" w:hAnsiTheme="minorBidi" w:cstheme="minorBidi"/>
        </w:rPr>
        <w:t>Wang,</w:t>
      </w:r>
      <w:r w:rsidRPr="003D52FF">
        <w:rPr>
          <w:rFonts w:asciiTheme="minorBidi" w:hAnsiTheme="minorBidi" w:cstheme="minorBidi"/>
          <w:spacing w:val="67"/>
        </w:rPr>
        <w:t xml:space="preserve"> </w:t>
      </w:r>
      <w:r w:rsidRPr="003D52FF">
        <w:rPr>
          <w:rFonts w:asciiTheme="minorBidi" w:hAnsiTheme="minorBidi" w:cstheme="minorBidi"/>
        </w:rPr>
        <w:t>S.</w:t>
      </w:r>
      <w:r w:rsidRPr="003D52FF">
        <w:rPr>
          <w:rFonts w:asciiTheme="minorBidi" w:hAnsiTheme="minorBidi" w:cstheme="minorBidi"/>
          <w:spacing w:val="57"/>
        </w:rPr>
        <w:t xml:space="preserve"> </w:t>
      </w:r>
      <w:r w:rsidRPr="003D52FF">
        <w:rPr>
          <w:rFonts w:asciiTheme="minorBidi" w:hAnsiTheme="minorBidi" w:cstheme="minorBidi"/>
        </w:rPr>
        <w:t>W.,</w:t>
      </w:r>
      <w:r w:rsidRPr="003D52FF">
        <w:rPr>
          <w:rFonts w:asciiTheme="minorBidi" w:hAnsiTheme="minorBidi" w:cstheme="minorBidi"/>
          <w:spacing w:val="66"/>
        </w:rPr>
        <w:t xml:space="preserve"> </w:t>
      </w:r>
      <w:r w:rsidRPr="003D52FF">
        <w:rPr>
          <w:rFonts w:asciiTheme="minorBidi" w:hAnsiTheme="minorBidi" w:cstheme="minorBidi"/>
        </w:rPr>
        <w:t>&amp;</w:t>
      </w:r>
      <w:r w:rsidRPr="003D52FF">
        <w:rPr>
          <w:rFonts w:asciiTheme="minorBidi" w:hAnsiTheme="minorBidi" w:cstheme="minorBidi"/>
          <w:spacing w:val="60"/>
        </w:rPr>
        <w:t xml:space="preserve"> </w:t>
      </w:r>
      <w:r w:rsidRPr="003D52FF">
        <w:rPr>
          <w:rFonts w:asciiTheme="minorBidi" w:hAnsiTheme="minorBidi" w:cstheme="minorBidi"/>
        </w:rPr>
        <w:t>Wang,</w:t>
      </w:r>
      <w:r w:rsidRPr="003D52FF">
        <w:rPr>
          <w:rFonts w:asciiTheme="minorBidi" w:hAnsiTheme="minorBidi" w:cstheme="minorBidi"/>
          <w:spacing w:val="66"/>
        </w:rPr>
        <w:t xml:space="preserve"> </w:t>
      </w:r>
      <w:r w:rsidRPr="003D52FF">
        <w:rPr>
          <w:rFonts w:asciiTheme="minorBidi" w:hAnsiTheme="minorBidi" w:cstheme="minorBidi"/>
        </w:rPr>
        <w:t>C.</w:t>
      </w:r>
      <w:r w:rsidRPr="003D52FF">
        <w:rPr>
          <w:rFonts w:asciiTheme="minorBidi" w:hAnsiTheme="minorBidi" w:cstheme="minorBidi"/>
          <w:spacing w:val="67"/>
        </w:rPr>
        <w:t xml:space="preserve"> </w:t>
      </w:r>
      <w:r w:rsidRPr="003D52FF">
        <w:rPr>
          <w:rFonts w:asciiTheme="minorBidi" w:hAnsiTheme="minorBidi" w:cstheme="minorBidi"/>
        </w:rPr>
        <w:t>C.</w:t>
      </w:r>
      <w:r w:rsidRPr="003D52FF">
        <w:rPr>
          <w:rFonts w:asciiTheme="minorBidi" w:hAnsiTheme="minorBidi" w:cstheme="minorBidi"/>
          <w:spacing w:val="67"/>
        </w:rPr>
        <w:t xml:space="preserve"> </w:t>
      </w:r>
      <w:r w:rsidRPr="003D52FF">
        <w:rPr>
          <w:rFonts w:asciiTheme="minorBidi" w:hAnsiTheme="minorBidi" w:cstheme="minorBidi"/>
        </w:rPr>
        <w:t>(2010).</w:t>
      </w:r>
    </w:p>
    <w:p w14:paraId="31B8DAF8" w14:textId="77777777" w:rsidR="00CF52B0" w:rsidRPr="003D52FF" w:rsidRDefault="00000000">
      <w:pPr>
        <w:pStyle w:val="BodyText"/>
        <w:spacing w:before="123" w:line="345" w:lineRule="auto"/>
        <w:ind w:left="1160" w:right="1171"/>
        <w:jc w:val="both"/>
        <w:rPr>
          <w:rFonts w:asciiTheme="minorBidi" w:hAnsiTheme="minorBidi" w:cstheme="minorBidi"/>
        </w:rPr>
      </w:pPr>
      <w:r w:rsidRPr="003D52FF">
        <w:rPr>
          <w:rFonts w:asciiTheme="minorBidi" w:hAnsiTheme="minorBidi" w:cstheme="minorBidi"/>
          <w:i/>
        </w:rPr>
        <w:t>Schizosaccharomyces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i/>
          <w:spacing w:val="1"/>
        </w:rPr>
        <w:t xml:space="preserve"> </w:t>
      </w:r>
      <w:r w:rsidRPr="003D52FF">
        <w:rPr>
          <w:rFonts w:asciiTheme="minorBidi" w:hAnsiTheme="minorBidi" w:cstheme="minorBidi"/>
        </w:rPr>
        <w:t>possesses</w:t>
      </w:r>
      <w:r w:rsidRPr="003D52FF">
        <w:rPr>
          <w:rFonts w:asciiTheme="minorBidi" w:hAnsiTheme="minorBidi" w:cstheme="minorBidi"/>
          <w:spacing w:val="1"/>
        </w:rPr>
        <w:t xml:space="preserve"> </w:t>
      </w:r>
      <w:r w:rsidRPr="003D52FF">
        <w:rPr>
          <w:rFonts w:asciiTheme="minorBidi" w:hAnsiTheme="minorBidi" w:cstheme="minorBidi"/>
        </w:rPr>
        <w:t>two</w:t>
      </w:r>
      <w:r w:rsidRPr="003D52FF">
        <w:rPr>
          <w:rFonts w:asciiTheme="minorBidi" w:hAnsiTheme="minorBidi" w:cstheme="minorBidi"/>
          <w:spacing w:val="1"/>
        </w:rPr>
        <w:t xml:space="preserve"> </w:t>
      </w:r>
      <w:r w:rsidRPr="003D52FF">
        <w:rPr>
          <w:rFonts w:asciiTheme="minorBidi" w:hAnsiTheme="minorBidi" w:cstheme="minorBidi"/>
        </w:rPr>
        <w:t>paralogous</w:t>
      </w:r>
      <w:r w:rsidRPr="003D52FF">
        <w:rPr>
          <w:rFonts w:asciiTheme="minorBidi" w:hAnsiTheme="minorBidi" w:cstheme="minorBidi"/>
          <w:spacing w:val="1"/>
        </w:rPr>
        <w:t xml:space="preserve"> </w:t>
      </w:r>
      <w:r w:rsidRPr="003D52FF">
        <w:rPr>
          <w:rFonts w:asciiTheme="minorBidi" w:hAnsiTheme="minorBidi" w:cstheme="minorBidi"/>
        </w:rPr>
        <w:t>valyl-tRNA</w:t>
      </w:r>
      <w:r w:rsidRPr="003D52FF">
        <w:rPr>
          <w:rFonts w:asciiTheme="minorBidi" w:hAnsiTheme="minorBidi" w:cstheme="minorBidi"/>
          <w:spacing w:val="75"/>
        </w:rPr>
        <w:t xml:space="preserve"> </w:t>
      </w:r>
      <w:r w:rsidRPr="003D52FF">
        <w:rPr>
          <w:rFonts w:asciiTheme="minorBidi" w:hAnsiTheme="minorBidi" w:cstheme="minorBidi"/>
        </w:rPr>
        <w:t>synthetase</w:t>
      </w:r>
      <w:r w:rsidRPr="003D52FF">
        <w:rPr>
          <w:rFonts w:asciiTheme="minorBidi" w:hAnsiTheme="minorBidi" w:cstheme="minorBidi"/>
          <w:spacing w:val="1"/>
        </w:rPr>
        <w:t xml:space="preserve"> </w:t>
      </w:r>
      <w:r w:rsidRPr="003D52FF">
        <w:rPr>
          <w:rFonts w:asciiTheme="minorBidi" w:hAnsiTheme="minorBidi" w:cstheme="minorBidi"/>
        </w:rPr>
        <w:t>genes</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mitochondrial</w:t>
      </w:r>
      <w:r w:rsidRPr="003D52FF">
        <w:rPr>
          <w:rFonts w:asciiTheme="minorBidi" w:hAnsiTheme="minorBidi" w:cstheme="minorBidi"/>
          <w:spacing w:val="-3"/>
        </w:rPr>
        <w:t xml:space="preserve"> </w:t>
      </w:r>
      <w:r w:rsidRPr="003D52FF">
        <w:rPr>
          <w:rFonts w:asciiTheme="minorBidi" w:hAnsiTheme="minorBidi" w:cstheme="minorBidi"/>
        </w:rPr>
        <w:t>origin.</w:t>
      </w:r>
      <w:r w:rsidRPr="003D52FF">
        <w:rPr>
          <w:rFonts w:asciiTheme="minorBidi" w:hAnsiTheme="minorBidi" w:cstheme="minorBidi"/>
          <w:spacing w:val="-5"/>
        </w:rPr>
        <w:t xml:space="preserve"> </w:t>
      </w:r>
      <w:r w:rsidRPr="003D52FF">
        <w:rPr>
          <w:rFonts w:asciiTheme="minorBidi" w:hAnsiTheme="minorBidi" w:cstheme="minorBidi"/>
        </w:rPr>
        <w:t>Molecular</w:t>
      </w:r>
      <w:r w:rsidRPr="003D52FF">
        <w:rPr>
          <w:rFonts w:asciiTheme="minorBidi" w:hAnsiTheme="minorBidi" w:cstheme="minorBidi"/>
          <w:spacing w:val="-5"/>
        </w:rPr>
        <w:t xml:space="preserve"> </w:t>
      </w:r>
      <w:r w:rsidRPr="003D52FF">
        <w:rPr>
          <w:rFonts w:asciiTheme="minorBidi" w:hAnsiTheme="minorBidi" w:cstheme="minorBidi"/>
        </w:rPr>
        <w:t>Biology</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Evolution,</w:t>
      </w:r>
      <w:r w:rsidRPr="003D52FF">
        <w:rPr>
          <w:rFonts w:asciiTheme="minorBidi" w:hAnsiTheme="minorBidi" w:cstheme="minorBidi"/>
          <w:spacing w:val="-11"/>
        </w:rPr>
        <w:t xml:space="preserve"> </w:t>
      </w:r>
      <w:r w:rsidRPr="003D52FF">
        <w:rPr>
          <w:rFonts w:asciiTheme="minorBidi" w:hAnsiTheme="minorBidi" w:cstheme="minorBidi"/>
        </w:rPr>
        <w:t>27(6),</w:t>
      </w:r>
      <w:r w:rsidRPr="003D52FF">
        <w:rPr>
          <w:rFonts w:asciiTheme="minorBidi" w:hAnsiTheme="minorBidi" w:cstheme="minorBidi"/>
          <w:spacing w:val="7"/>
        </w:rPr>
        <w:t xml:space="preserve"> </w:t>
      </w:r>
      <w:r w:rsidRPr="003D52FF">
        <w:rPr>
          <w:rFonts w:asciiTheme="minorBidi" w:hAnsiTheme="minorBidi" w:cstheme="minorBidi"/>
        </w:rPr>
        <w:t>1415–1424.</w:t>
      </w:r>
    </w:p>
    <w:p w14:paraId="1BB53928" w14:textId="77777777" w:rsidR="00CF52B0" w:rsidRPr="003D52FF" w:rsidRDefault="00CF52B0">
      <w:pPr>
        <w:pStyle w:val="BodyText"/>
        <w:spacing w:before="9"/>
        <w:rPr>
          <w:rFonts w:asciiTheme="minorBidi" w:hAnsiTheme="minorBidi" w:cstheme="minorBidi"/>
          <w:sz w:val="33"/>
        </w:rPr>
      </w:pPr>
    </w:p>
    <w:p w14:paraId="125E7DF0" w14:textId="77777777" w:rsidR="00CF52B0" w:rsidRPr="003D52FF" w:rsidRDefault="00000000">
      <w:pPr>
        <w:pStyle w:val="BodyText"/>
        <w:spacing w:before="1" w:line="343" w:lineRule="auto"/>
        <w:ind w:left="1160" w:right="1174"/>
        <w:jc w:val="both"/>
        <w:rPr>
          <w:rFonts w:asciiTheme="minorBidi" w:hAnsiTheme="minorBidi" w:cstheme="minorBidi"/>
        </w:rPr>
      </w:pPr>
      <w:r w:rsidRPr="003D52FF">
        <w:rPr>
          <w:rFonts w:asciiTheme="minorBidi" w:hAnsiTheme="minorBidi" w:cstheme="minorBidi"/>
        </w:rPr>
        <w:t>Chowdhary, G., Kataya, A. R. A., Lingner, T., &amp; Reumann, S. (2012). Non-canonical</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signals:</w:t>
      </w:r>
      <w:r w:rsidRPr="003D52FF">
        <w:rPr>
          <w:rFonts w:asciiTheme="minorBidi" w:hAnsiTheme="minorBidi" w:cstheme="minorBidi"/>
          <w:spacing w:val="1"/>
        </w:rPr>
        <w:t xml:space="preserve"> </w:t>
      </w:r>
      <w:r w:rsidRPr="003D52FF">
        <w:rPr>
          <w:rFonts w:asciiTheme="minorBidi" w:hAnsiTheme="minorBidi" w:cstheme="minorBidi"/>
        </w:rPr>
        <w:t>identification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novel</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tripeptides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characterization of enhancer elements by computational permutation analysis. BMC</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8"/>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12.</w:t>
      </w:r>
    </w:p>
    <w:p w14:paraId="4E1221D3" w14:textId="77777777" w:rsidR="00CF52B0" w:rsidRPr="003D52FF" w:rsidRDefault="00CF52B0">
      <w:pPr>
        <w:pStyle w:val="BodyText"/>
        <w:spacing w:before="1"/>
        <w:rPr>
          <w:rFonts w:asciiTheme="minorBidi" w:hAnsiTheme="minorBidi" w:cstheme="minorBidi"/>
          <w:sz w:val="34"/>
        </w:rPr>
      </w:pPr>
    </w:p>
    <w:p w14:paraId="28A879FD" w14:textId="77777777" w:rsidR="00CF52B0" w:rsidRPr="003D52FF" w:rsidRDefault="00000000">
      <w:pPr>
        <w:pStyle w:val="BodyText"/>
        <w:spacing w:before="1" w:line="345" w:lineRule="auto"/>
        <w:ind w:left="1160" w:right="1176"/>
        <w:jc w:val="both"/>
        <w:rPr>
          <w:rFonts w:asciiTheme="minorBidi" w:hAnsiTheme="minorBidi" w:cstheme="minorBidi"/>
        </w:rPr>
      </w:pPr>
      <w:r w:rsidRPr="003D52FF">
        <w:rPr>
          <w:rFonts w:asciiTheme="minorBidi" w:hAnsiTheme="minorBidi" w:cstheme="minorBidi"/>
        </w:rPr>
        <w:t>Clark, J., Kay, R. R., Kielkowska, A., Niewczas, I., Fets, L., Oxley, D., Stephens, L. R.,</w:t>
      </w:r>
      <w:r w:rsidRPr="003D52FF">
        <w:rPr>
          <w:rFonts w:asciiTheme="minorBidi" w:hAnsiTheme="minorBidi" w:cstheme="minorBidi"/>
          <w:spacing w:val="-72"/>
        </w:rPr>
        <w:t xml:space="preserve"> </w:t>
      </w:r>
      <w:r w:rsidRPr="003D52FF">
        <w:rPr>
          <w:rFonts w:asciiTheme="minorBidi" w:hAnsiTheme="minorBidi" w:cstheme="minorBidi"/>
        </w:rPr>
        <w:t>&amp; Hawkins, P. T. (2014). Dictyostelium uses ether</w:t>
      </w:r>
      <w:r w:rsidRPr="003D52FF">
        <w:rPr>
          <w:rFonts w:ascii="Cambria Math" w:hAnsi="Cambria Math" w:cs="Cambria Math"/>
        </w:rPr>
        <w:t>‐</w:t>
      </w:r>
      <w:r w:rsidRPr="003D52FF">
        <w:rPr>
          <w:rFonts w:asciiTheme="minorBidi" w:hAnsiTheme="minorBidi" w:cstheme="minorBidi"/>
        </w:rPr>
        <w:t>linked inositol phospholipids for</w:t>
      </w:r>
      <w:r w:rsidRPr="003D52FF">
        <w:rPr>
          <w:rFonts w:asciiTheme="minorBidi" w:hAnsiTheme="minorBidi" w:cstheme="minorBidi"/>
          <w:spacing w:val="1"/>
        </w:rPr>
        <w:t xml:space="preserve"> </w:t>
      </w:r>
      <w:r w:rsidRPr="003D52FF">
        <w:rPr>
          <w:rFonts w:asciiTheme="minorBidi" w:hAnsiTheme="minorBidi" w:cstheme="minorBidi"/>
        </w:rPr>
        <w:t>intracellular</w:t>
      </w:r>
      <w:r w:rsidRPr="003D52FF">
        <w:rPr>
          <w:rFonts w:asciiTheme="minorBidi" w:hAnsiTheme="minorBidi" w:cstheme="minorBidi"/>
          <w:spacing w:val="-5"/>
        </w:rPr>
        <w:t xml:space="preserve"> </w:t>
      </w:r>
      <w:r w:rsidRPr="003D52FF">
        <w:rPr>
          <w:rFonts w:asciiTheme="minorBidi" w:hAnsiTheme="minorBidi" w:cstheme="minorBidi"/>
        </w:rPr>
        <w:t>signalling.</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EMBO</w:t>
      </w:r>
      <w:r w:rsidRPr="003D52FF">
        <w:rPr>
          <w:rFonts w:asciiTheme="minorBidi" w:hAnsiTheme="minorBidi" w:cstheme="minorBidi"/>
          <w:spacing w:val="-6"/>
        </w:rPr>
        <w:t xml:space="preserve"> </w:t>
      </w:r>
      <w:r w:rsidRPr="003D52FF">
        <w:rPr>
          <w:rFonts w:asciiTheme="minorBidi" w:hAnsiTheme="minorBidi" w:cstheme="minorBidi"/>
        </w:rPr>
        <w:t>Journal,</w:t>
      </w:r>
      <w:r w:rsidRPr="003D52FF">
        <w:rPr>
          <w:rFonts w:asciiTheme="minorBidi" w:hAnsiTheme="minorBidi" w:cstheme="minorBidi"/>
          <w:spacing w:val="-6"/>
        </w:rPr>
        <w:t xml:space="preserve"> </w:t>
      </w:r>
      <w:r w:rsidRPr="003D52FF">
        <w:rPr>
          <w:rFonts w:asciiTheme="minorBidi" w:hAnsiTheme="minorBidi" w:cstheme="minorBidi"/>
        </w:rPr>
        <w:t>33(19),</w:t>
      </w:r>
      <w:r w:rsidRPr="003D52FF">
        <w:rPr>
          <w:rFonts w:asciiTheme="minorBidi" w:hAnsiTheme="minorBidi" w:cstheme="minorBidi"/>
          <w:spacing w:val="-3"/>
        </w:rPr>
        <w:t xml:space="preserve"> </w:t>
      </w:r>
      <w:r w:rsidRPr="003D52FF">
        <w:rPr>
          <w:rFonts w:asciiTheme="minorBidi" w:hAnsiTheme="minorBidi" w:cstheme="minorBidi"/>
        </w:rPr>
        <w:t>2188–2200.</w:t>
      </w:r>
    </w:p>
    <w:p w14:paraId="625CACAF" w14:textId="77777777" w:rsidR="00CF52B0" w:rsidRPr="003D52FF" w:rsidRDefault="00CF52B0">
      <w:pPr>
        <w:pStyle w:val="BodyText"/>
        <w:rPr>
          <w:rFonts w:asciiTheme="minorBidi" w:hAnsiTheme="minorBidi" w:cstheme="minorBidi"/>
          <w:sz w:val="34"/>
        </w:rPr>
      </w:pPr>
    </w:p>
    <w:p w14:paraId="1859A43F"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Common,</w:t>
      </w:r>
      <w:r w:rsidRPr="003D52FF">
        <w:rPr>
          <w:rFonts w:asciiTheme="minorBidi" w:hAnsiTheme="minorBidi" w:cstheme="minorBidi"/>
          <w:spacing w:val="1"/>
        </w:rPr>
        <w:t xml:space="preserve"> </w:t>
      </w:r>
      <w:r w:rsidRPr="003D52FF">
        <w:rPr>
          <w:rFonts w:asciiTheme="minorBidi" w:hAnsiTheme="minorBidi" w:cstheme="minorBidi"/>
        </w:rPr>
        <w:t>G., Tillman, T.</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&amp; Bell, R. M.</w:t>
      </w:r>
      <w:r w:rsidRPr="003D52FF">
        <w:rPr>
          <w:rFonts w:asciiTheme="minorBidi" w:hAnsiTheme="minorBidi" w:cstheme="minorBidi"/>
          <w:spacing w:val="1"/>
        </w:rPr>
        <w:t xml:space="preserve"> </w:t>
      </w:r>
      <w:r w:rsidRPr="003D52FF">
        <w:rPr>
          <w:rFonts w:asciiTheme="minorBidi" w:hAnsiTheme="minorBidi" w:cstheme="minorBidi"/>
        </w:rPr>
        <w:t>(1986).</w:t>
      </w:r>
      <w:r w:rsidRPr="003D52FF">
        <w:rPr>
          <w:rFonts w:asciiTheme="minorBidi" w:hAnsiTheme="minorBidi" w:cstheme="minorBidi"/>
          <w:spacing w:val="1"/>
        </w:rPr>
        <w:t xml:space="preserve"> </w:t>
      </w:r>
      <w:r w:rsidRPr="003D52FF">
        <w:rPr>
          <w:rFonts w:asciiTheme="minorBidi" w:hAnsiTheme="minorBidi" w:cstheme="minorBidi"/>
        </w:rPr>
        <w:t>Mutants of</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 xml:space="preserve">cerevisiae </w:t>
      </w:r>
      <w:r w:rsidRPr="003D52FF">
        <w:rPr>
          <w:rFonts w:asciiTheme="minorBidi" w:hAnsiTheme="minorBidi" w:cstheme="minorBidi"/>
        </w:rPr>
        <w:t>Defective in sn-Glycerol-3-phosphate Acyltransferase simultaneous loss of</w:t>
      </w:r>
      <w:r w:rsidRPr="003D52FF">
        <w:rPr>
          <w:rFonts w:asciiTheme="minorBidi" w:hAnsiTheme="minorBidi" w:cstheme="minorBidi"/>
          <w:spacing w:val="1"/>
        </w:rPr>
        <w:t xml:space="preserve"> </w:t>
      </w:r>
      <w:r w:rsidRPr="003D52FF">
        <w:rPr>
          <w:rFonts w:asciiTheme="minorBidi" w:hAnsiTheme="minorBidi" w:cstheme="minorBidi"/>
        </w:rPr>
        <w:t>dihydroxyacetone phosphate acyltransferase indicates a common gene. The 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Biological</w:t>
      </w:r>
      <w:r w:rsidRPr="003D52FF">
        <w:rPr>
          <w:rFonts w:asciiTheme="minorBidi" w:hAnsiTheme="minorBidi" w:cstheme="minorBidi"/>
          <w:spacing w:val="-9"/>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261,</w:t>
      </w:r>
      <w:r w:rsidRPr="003D52FF">
        <w:rPr>
          <w:rFonts w:asciiTheme="minorBidi" w:hAnsiTheme="minorBidi" w:cstheme="minorBidi"/>
          <w:spacing w:val="-13"/>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20).</w:t>
      </w:r>
    </w:p>
    <w:p w14:paraId="41FEC33A" w14:textId="77777777" w:rsidR="00CF52B0" w:rsidRPr="003D52FF" w:rsidRDefault="00CF52B0">
      <w:pPr>
        <w:pStyle w:val="BodyText"/>
        <w:rPr>
          <w:rFonts w:asciiTheme="minorBidi" w:hAnsiTheme="minorBidi" w:cstheme="minorBidi"/>
          <w:sz w:val="34"/>
        </w:rPr>
      </w:pPr>
    </w:p>
    <w:p w14:paraId="659466B4" w14:textId="77777777" w:rsidR="00CF52B0" w:rsidRPr="003D52FF" w:rsidRDefault="00000000">
      <w:pPr>
        <w:pStyle w:val="BodyText"/>
        <w:spacing w:line="345" w:lineRule="auto"/>
        <w:ind w:left="1160" w:right="1181"/>
        <w:jc w:val="both"/>
        <w:rPr>
          <w:rFonts w:asciiTheme="minorBidi" w:hAnsiTheme="minorBidi" w:cstheme="minorBidi"/>
        </w:rPr>
      </w:pPr>
      <w:r w:rsidRPr="003D52FF">
        <w:rPr>
          <w:rFonts w:asciiTheme="minorBidi" w:hAnsiTheme="minorBidi" w:cstheme="minorBidi"/>
        </w:rPr>
        <w:t>Cooper</w:t>
      </w:r>
      <w:r w:rsidRPr="003D52FF">
        <w:rPr>
          <w:rFonts w:asciiTheme="minorBidi" w:hAnsiTheme="minorBidi" w:cstheme="minorBidi"/>
          <w:spacing w:val="-12"/>
        </w:rPr>
        <w:t xml:space="preserve"> </w:t>
      </w:r>
      <w:r w:rsidRPr="003D52FF">
        <w:rPr>
          <w:rFonts w:asciiTheme="minorBidi" w:hAnsiTheme="minorBidi" w:cstheme="minorBidi"/>
        </w:rPr>
        <w:t>&amp;</w:t>
      </w:r>
      <w:r w:rsidRPr="003D52FF">
        <w:rPr>
          <w:rFonts w:asciiTheme="minorBidi" w:hAnsiTheme="minorBidi" w:cstheme="minorBidi"/>
          <w:spacing w:val="-9"/>
        </w:rPr>
        <w:t xml:space="preserve"> </w:t>
      </w:r>
      <w:r w:rsidRPr="003D52FF">
        <w:rPr>
          <w:rFonts w:asciiTheme="minorBidi" w:hAnsiTheme="minorBidi" w:cstheme="minorBidi"/>
        </w:rPr>
        <w:t>Beevers,</w:t>
      </w:r>
      <w:r w:rsidRPr="003D52FF">
        <w:rPr>
          <w:rFonts w:asciiTheme="minorBidi" w:hAnsiTheme="minorBidi" w:cstheme="minorBidi"/>
          <w:spacing w:val="-7"/>
        </w:rPr>
        <w:t xml:space="preserve"> </w:t>
      </w:r>
      <w:r w:rsidRPr="003D52FF">
        <w:rPr>
          <w:rFonts w:asciiTheme="minorBidi" w:hAnsiTheme="minorBidi" w:cstheme="minorBidi"/>
        </w:rPr>
        <w:t>(1969).</w:t>
      </w:r>
      <w:r w:rsidRPr="003D52FF">
        <w:rPr>
          <w:rFonts w:asciiTheme="minorBidi" w:hAnsiTheme="minorBidi" w:cstheme="minorBidi"/>
          <w:spacing w:val="-8"/>
        </w:rPr>
        <w:t xml:space="preserve"> </w:t>
      </w:r>
      <w:r w:rsidRPr="003D52FF">
        <w:rPr>
          <w:rFonts w:asciiTheme="minorBidi" w:hAnsiTheme="minorBidi" w:cstheme="minorBidi"/>
        </w:rPr>
        <w:t>β</w:t>
      </w:r>
      <w:r w:rsidRPr="003D52FF">
        <w:rPr>
          <w:rFonts w:asciiTheme="minorBidi" w:hAnsiTheme="minorBidi" w:cstheme="minorBidi"/>
          <w:spacing w:val="-5"/>
        </w:rPr>
        <w:t xml:space="preserve"> </w:t>
      </w:r>
      <w:r w:rsidRPr="003D52FF">
        <w:rPr>
          <w:rFonts w:asciiTheme="minorBidi" w:hAnsiTheme="minorBidi" w:cstheme="minorBidi"/>
        </w:rPr>
        <w:t>Oxidation</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Glyoxysomes</w:t>
      </w:r>
      <w:r w:rsidRPr="003D52FF">
        <w:rPr>
          <w:rFonts w:asciiTheme="minorBidi" w:hAnsiTheme="minorBidi" w:cstheme="minorBidi"/>
          <w:spacing w:val="-8"/>
        </w:rPr>
        <w:t xml:space="preserve"> </w:t>
      </w:r>
      <w:r w:rsidRPr="003D52FF">
        <w:rPr>
          <w:rFonts w:asciiTheme="minorBidi" w:hAnsiTheme="minorBidi" w:cstheme="minorBidi"/>
        </w:rPr>
        <w:t>from</w:t>
      </w:r>
      <w:r w:rsidRPr="003D52FF">
        <w:rPr>
          <w:rFonts w:asciiTheme="minorBidi" w:hAnsiTheme="minorBidi" w:cstheme="minorBidi"/>
          <w:spacing w:val="-18"/>
        </w:rPr>
        <w:t xml:space="preserve"> </w:t>
      </w:r>
      <w:r w:rsidRPr="003D52FF">
        <w:rPr>
          <w:rFonts w:asciiTheme="minorBidi" w:hAnsiTheme="minorBidi" w:cstheme="minorBidi"/>
        </w:rPr>
        <w:t>Castor</w:t>
      </w:r>
      <w:r w:rsidRPr="003D52FF">
        <w:rPr>
          <w:rFonts w:asciiTheme="minorBidi" w:hAnsiTheme="minorBidi" w:cstheme="minorBidi"/>
          <w:spacing w:val="-5"/>
        </w:rPr>
        <w:t xml:space="preserve"> </w:t>
      </w:r>
      <w:r w:rsidRPr="003D52FF">
        <w:rPr>
          <w:rFonts w:asciiTheme="minorBidi" w:hAnsiTheme="minorBidi" w:cstheme="minorBidi"/>
        </w:rPr>
        <w:t>Bean</w:t>
      </w:r>
      <w:r w:rsidRPr="003D52FF">
        <w:rPr>
          <w:rFonts w:asciiTheme="minorBidi" w:hAnsiTheme="minorBidi" w:cstheme="minorBidi"/>
          <w:spacing w:val="-13"/>
        </w:rPr>
        <w:t xml:space="preserve"> </w:t>
      </w:r>
      <w:r w:rsidRPr="003D52FF">
        <w:rPr>
          <w:rFonts w:asciiTheme="minorBidi" w:hAnsiTheme="minorBidi" w:cstheme="minorBidi"/>
        </w:rPr>
        <w:t>Endosperm.</w:t>
      </w:r>
      <w:r w:rsidRPr="003D52FF">
        <w:rPr>
          <w:rFonts w:asciiTheme="minorBidi" w:hAnsiTheme="minorBidi" w:cstheme="minorBidi"/>
          <w:spacing w:val="-73"/>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Journal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Biological</w:t>
      </w:r>
      <w:r w:rsidRPr="003D52FF">
        <w:rPr>
          <w:rFonts w:asciiTheme="minorBidi" w:hAnsiTheme="minorBidi" w:cstheme="minorBidi"/>
          <w:spacing w:val="-4"/>
        </w:rPr>
        <w:t xml:space="preserve"> </w:t>
      </w:r>
      <w:r w:rsidRPr="003D52FF">
        <w:rPr>
          <w:rFonts w:asciiTheme="minorBidi" w:hAnsiTheme="minorBidi" w:cstheme="minorBidi"/>
        </w:rPr>
        <w:t>Chemistry</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244,</w:t>
      </w:r>
      <w:r w:rsidRPr="003D52FF">
        <w:rPr>
          <w:rFonts w:asciiTheme="minorBidi" w:hAnsiTheme="minorBidi" w:cstheme="minorBidi"/>
          <w:spacing w:val="-12"/>
        </w:rPr>
        <w:t xml:space="preserve"> </w:t>
      </w:r>
      <w:r w:rsidRPr="003D52FF">
        <w:rPr>
          <w:rFonts w:asciiTheme="minorBidi" w:hAnsiTheme="minorBidi" w:cstheme="minorBidi"/>
        </w:rPr>
        <w:t>Issue</w:t>
      </w:r>
      <w:r w:rsidRPr="003D52FF">
        <w:rPr>
          <w:rFonts w:asciiTheme="minorBidi" w:hAnsiTheme="minorBidi" w:cstheme="minorBidi"/>
          <w:spacing w:val="-6"/>
        </w:rPr>
        <w:t xml:space="preserve"> </w:t>
      </w:r>
      <w:r w:rsidRPr="003D52FF">
        <w:rPr>
          <w:rFonts w:asciiTheme="minorBidi" w:hAnsiTheme="minorBidi" w:cstheme="minorBidi"/>
        </w:rPr>
        <w:t>13),</w:t>
      </w:r>
      <w:r w:rsidRPr="003D52FF">
        <w:rPr>
          <w:rFonts w:asciiTheme="minorBidi" w:hAnsiTheme="minorBidi" w:cstheme="minorBidi"/>
          <w:spacing w:val="-6"/>
        </w:rPr>
        <w:t xml:space="preserve"> </w:t>
      </w:r>
      <w:r w:rsidRPr="003D52FF">
        <w:rPr>
          <w:rFonts w:asciiTheme="minorBidi" w:hAnsiTheme="minorBidi" w:cstheme="minorBidi"/>
        </w:rPr>
        <w:t>3514-3520.</w:t>
      </w:r>
    </w:p>
    <w:p w14:paraId="0934F10B" w14:textId="77777777" w:rsidR="00CF52B0" w:rsidRPr="003D52FF" w:rsidRDefault="00CF52B0">
      <w:pPr>
        <w:pStyle w:val="BodyText"/>
        <w:spacing w:before="10"/>
        <w:rPr>
          <w:rFonts w:asciiTheme="minorBidi" w:hAnsiTheme="minorBidi" w:cstheme="minorBidi"/>
          <w:sz w:val="33"/>
        </w:rPr>
      </w:pPr>
    </w:p>
    <w:p w14:paraId="4F0FEAD1" w14:textId="77777777" w:rsidR="00CF52B0" w:rsidRPr="003D52FF" w:rsidRDefault="00000000">
      <w:pPr>
        <w:pStyle w:val="BodyText"/>
        <w:spacing w:line="340" w:lineRule="auto"/>
        <w:ind w:left="1160" w:right="1180"/>
        <w:jc w:val="both"/>
        <w:rPr>
          <w:rFonts w:asciiTheme="minorBidi" w:hAnsiTheme="minorBidi" w:cstheme="minorBidi"/>
        </w:rPr>
      </w:pPr>
      <w:r w:rsidRPr="003D52FF">
        <w:rPr>
          <w:rFonts w:asciiTheme="minorBidi" w:hAnsiTheme="minorBidi" w:cstheme="minorBidi"/>
        </w:rPr>
        <w:t>Corpas,</w:t>
      </w:r>
      <w:r w:rsidRPr="003D52FF">
        <w:rPr>
          <w:rFonts w:asciiTheme="minorBidi" w:hAnsiTheme="minorBidi" w:cstheme="minorBidi"/>
          <w:spacing w:val="-8"/>
        </w:rPr>
        <w:t xml:space="preserve"> </w:t>
      </w:r>
      <w:r w:rsidRPr="003D52FF">
        <w:rPr>
          <w:rFonts w:asciiTheme="minorBidi" w:hAnsiTheme="minorBidi" w:cstheme="minorBidi"/>
        </w:rPr>
        <w:t>F.</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13"/>
        </w:rPr>
        <w:t xml:space="preserve"> </w:t>
      </w:r>
      <w:r w:rsidRPr="003D52FF">
        <w:rPr>
          <w:rFonts w:asciiTheme="minorBidi" w:hAnsiTheme="minorBidi" w:cstheme="minorBidi"/>
        </w:rPr>
        <w:t>del</w:t>
      </w:r>
      <w:r w:rsidRPr="003D52FF">
        <w:rPr>
          <w:rFonts w:asciiTheme="minorBidi" w:hAnsiTheme="minorBidi" w:cstheme="minorBidi"/>
          <w:spacing w:val="-4"/>
        </w:rPr>
        <w:t xml:space="preserve"> </w:t>
      </w:r>
      <w:r w:rsidRPr="003D52FF">
        <w:rPr>
          <w:rFonts w:asciiTheme="minorBidi" w:hAnsiTheme="minorBidi" w:cstheme="minorBidi"/>
        </w:rPr>
        <w:t>Río,</w:t>
      </w:r>
      <w:r w:rsidRPr="003D52FF">
        <w:rPr>
          <w:rFonts w:asciiTheme="minorBidi" w:hAnsiTheme="minorBidi" w:cstheme="minorBidi"/>
          <w:spacing w:val="-8"/>
        </w:rPr>
        <w:t xml:space="preserve"> </w:t>
      </w:r>
      <w:r w:rsidRPr="003D52FF">
        <w:rPr>
          <w:rFonts w:asciiTheme="minorBidi" w:hAnsiTheme="minorBidi" w:cstheme="minorBidi"/>
        </w:rPr>
        <w:t>L.</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Palma,</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7"/>
        </w:rPr>
        <w:t xml:space="preserve"> </w:t>
      </w:r>
      <w:r w:rsidRPr="003D52FF">
        <w:rPr>
          <w:rFonts w:asciiTheme="minorBidi" w:hAnsiTheme="minorBidi" w:cstheme="minorBidi"/>
        </w:rPr>
        <w:t>M.</w:t>
      </w:r>
      <w:r w:rsidRPr="003D52FF">
        <w:rPr>
          <w:rFonts w:asciiTheme="minorBidi" w:hAnsiTheme="minorBidi" w:cstheme="minorBidi"/>
          <w:spacing w:val="-8"/>
        </w:rPr>
        <w:t xml:space="preserve"> </w:t>
      </w:r>
      <w:r w:rsidRPr="003D52FF">
        <w:rPr>
          <w:rFonts w:asciiTheme="minorBidi" w:hAnsiTheme="minorBidi" w:cstheme="minorBidi"/>
        </w:rPr>
        <w:t>(2019).</w:t>
      </w:r>
      <w:r w:rsidRPr="003D52FF">
        <w:rPr>
          <w:rFonts w:asciiTheme="minorBidi" w:hAnsiTheme="minorBidi" w:cstheme="minorBidi"/>
          <w:spacing w:val="-7"/>
        </w:rPr>
        <w:t xml:space="preserve"> </w:t>
      </w:r>
      <w:r w:rsidRPr="003D52FF">
        <w:rPr>
          <w:rFonts w:asciiTheme="minorBidi" w:hAnsiTheme="minorBidi" w:cstheme="minorBidi"/>
        </w:rPr>
        <w:t>Plant</w:t>
      </w:r>
      <w:r w:rsidRPr="003D52FF">
        <w:rPr>
          <w:rFonts w:asciiTheme="minorBidi" w:hAnsiTheme="minorBidi" w:cstheme="minorBidi"/>
          <w:spacing w:val="-13"/>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at</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crossroad</w:t>
      </w:r>
      <w:r w:rsidRPr="003D52FF">
        <w:rPr>
          <w:rFonts w:asciiTheme="minorBidi" w:hAnsiTheme="minorBidi" w:cstheme="minorBidi"/>
          <w:spacing w:val="-73"/>
        </w:rPr>
        <w:t xml:space="preserve"> </w:t>
      </w:r>
      <w:r w:rsidRPr="003D52FF">
        <w:rPr>
          <w:rFonts w:asciiTheme="minorBidi" w:hAnsiTheme="minorBidi" w:cstheme="minorBidi"/>
          <w:position w:val="2"/>
        </w:rPr>
        <w:t>of</w:t>
      </w:r>
      <w:r w:rsidRPr="003D52FF">
        <w:rPr>
          <w:rFonts w:asciiTheme="minorBidi" w:hAnsiTheme="minorBidi" w:cstheme="minorBidi"/>
          <w:spacing w:val="-7"/>
          <w:position w:val="2"/>
        </w:rPr>
        <w:t xml:space="preserve"> </w:t>
      </w:r>
      <w:r w:rsidRPr="003D52FF">
        <w:rPr>
          <w:rFonts w:asciiTheme="minorBidi" w:hAnsiTheme="minorBidi" w:cstheme="minorBidi"/>
          <w:position w:val="2"/>
        </w:rPr>
        <w:t>NO</w:t>
      </w:r>
      <w:r w:rsidRPr="003D52FF">
        <w:rPr>
          <w:rFonts w:asciiTheme="minorBidi" w:hAnsiTheme="minorBidi" w:cstheme="minorBidi"/>
          <w:spacing w:val="-8"/>
          <w:position w:val="2"/>
        </w:rPr>
        <w:t xml:space="preserve"> </w:t>
      </w:r>
      <w:r w:rsidRPr="003D52FF">
        <w:rPr>
          <w:rFonts w:asciiTheme="minorBidi" w:hAnsiTheme="minorBidi" w:cstheme="minorBidi"/>
          <w:position w:val="2"/>
        </w:rPr>
        <w:t>and</w:t>
      </w:r>
      <w:r w:rsidRPr="003D52FF">
        <w:rPr>
          <w:rFonts w:asciiTheme="minorBidi" w:hAnsiTheme="minorBidi" w:cstheme="minorBidi"/>
          <w:spacing w:val="-6"/>
          <w:position w:val="2"/>
        </w:rPr>
        <w:t xml:space="preserve"> </w:t>
      </w:r>
      <w:r w:rsidRPr="003D52FF">
        <w:rPr>
          <w:rFonts w:asciiTheme="minorBidi" w:hAnsiTheme="minorBidi" w:cstheme="minorBidi"/>
          <w:position w:val="2"/>
        </w:rPr>
        <w:t>H</w:t>
      </w:r>
      <w:r w:rsidRPr="003D52FF">
        <w:rPr>
          <w:rFonts w:asciiTheme="minorBidi" w:hAnsiTheme="minorBidi" w:cstheme="minorBidi"/>
          <w:sz w:val="16"/>
        </w:rPr>
        <w:t>2</w:t>
      </w:r>
      <w:r w:rsidRPr="003D52FF">
        <w:rPr>
          <w:rFonts w:asciiTheme="minorBidi" w:hAnsiTheme="minorBidi" w:cstheme="minorBidi"/>
          <w:position w:val="2"/>
        </w:rPr>
        <w:t>O</w:t>
      </w:r>
      <w:r w:rsidRPr="003D52FF">
        <w:rPr>
          <w:rFonts w:asciiTheme="minorBidi" w:hAnsiTheme="minorBidi" w:cstheme="minorBidi"/>
          <w:sz w:val="16"/>
        </w:rPr>
        <w:t>2</w:t>
      </w:r>
      <w:r w:rsidRPr="003D52FF">
        <w:rPr>
          <w:rFonts w:asciiTheme="minorBidi" w:hAnsiTheme="minorBidi" w:cstheme="minorBidi"/>
          <w:spacing w:val="16"/>
          <w:sz w:val="16"/>
        </w:rPr>
        <w:t xml:space="preserve"> </w:t>
      </w:r>
      <w:r w:rsidRPr="003D52FF">
        <w:rPr>
          <w:rFonts w:asciiTheme="minorBidi" w:hAnsiTheme="minorBidi" w:cstheme="minorBidi"/>
          <w:position w:val="2"/>
        </w:rPr>
        <w:t>metabolism.</w:t>
      </w:r>
      <w:r w:rsidRPr="003D52FF">
        <w:rPr>
          <w:rFonts w:asciiTheme="minorBidi" w:hAnsiTheme="minorBidi" w:cstheme="minorBidi"/>
          <w:spacing w:val="-6"/>
          <w:position w:val="2"/>
        </w:rPr>
        <w:t xml:space="preserve"> </w:t>
      </w:r>
      <w:r w:rsidRPr="003D52FF">
        <w:rPr>
          <w:rFonts w:asciiTheme="minorBidi" w:hAnsiTheme="minorBidi" w:cstheme="minorBidi"/>
          <w:position w:val="2"/>
        </w:rPr>
        <w:t>Journal</w:t>
      </w:r>
      <w:r w:rsidRPr="003D52FF">
        <w:rPr>
          <w:rFonts w:asciiTheme="minorBidi" w:hAnsiTheme="minorBidi" w:cstheme="minorBidi"/>
          <w:spacing w:val="-4"/>
          <w:position w:val="2"/>
        </w:rPr>
        <w:t xml:space="preserve"> </w:t>
      </w:r>
      <w:r w:rsidRPr="003D52FF">
        <w:rPr>
          <w:rFonts w:asciiTheme="minorBidi" w:hAnsiTheme="minorBidi" w:cstheme="minorBidi"/>
          <w:position w:val="2"/>
        </w:rPr>
        <w:t>of</w:t>
      </w:r>
      <w:r w:rsidRPr="003D52FF">
        <w:rPr>
          <w:rFonts w:asciiTheme="minorBidi" w:hAnsiTheme="minorBidi" w:cstheme="minorBidi"/>
          <w:spacing w:val="-11"/>
          <w:position w:val="2"/>
        </w:rPr>
        <w:t xml:space="preserve"> </w:t>
      </w:r>
      <w:r w:rsidRPr="003D52FF">
        <w:rPr>
          <w:rFonts w:asciiTheme="minorBidi" w:hAnsiTheme="minorBidi" w:cstheme="minorBidi"/>
          <w:position w:val="2"/>
        </w:rPr>
        <w:t>Integrative</w:t>
      </w:r>
      <w:r w:rsidRPr="003D52FF">
        <w:rPr>
          <w:rFonts w:asciiTheme="minorBidi" w:hAnsiTheme="minorBidi" w:cstheme="minorBidi"/>
          <w:spacing w:val="-12"/>
          <w:position w:val="2"/>
        </w:rPr>
        <w:t xml:space="preserve"> </w:t>
      </w:r>
      <w:r w:rsidRPr="003D52FF">
        <w:rPr>
          <w:rFonts w:asciiTheme="minorBidi" w:hAnsiTheme="minorBidi" w:cstheme="minorBidi"/>
          <w:position w:val="2"/>
        </w:rPr>
        <w:t>Plant</w:t>
      </w:r>
      <w:r w:rsidRPr="003D52FF">
        <w:rPr>
          <w:rFonts w:asciiTheme="minorBidi" w:hAnsiTheme="minorBidi" w:cstheme="minorBidi"/>
          <w:spacing w:val="-6"/>
          <w:position w:val="2"/>
        </w:rPr>
        <w:t xml:space="preserve"> </w:t>
      </w:r>
      <w:r w:rsidRPr="003D52FF">
        <w:rPr>
          <w:rFonts w:asciiTheme="minorBidi" w:hAnsiTheme="minorBidi" w:cstheme="minorBidi"/>
          <w:position w:val="2"/>
        </w:rPr>
        <w:t>Biology,</w:t>
      </w:r>
      <w:r w:rsidRPr="003D52FF">
        <w:rPr>
          <w:rFonts w:asciiTheme="minorBidi" w:hAnsiTheme="minorBidi" w:cstheme="minorBidi"/>
          <w:spacing w:val="-7"/>
          <w:position w:val="2"/>
        </w:rPr>
        <w:t xml:space="preserve"> </w:t>
      </w:r>
      <w:r w:rsidRPr="003D52FF">
        <w:rPr>
          <w:rFonts w:asciiTheme="minorBidi" w:hAnsiTheme="minorBidi" w:cstheme="minorBidi"/>
          <w:position w:val="2"/>
        </w:rPr>
        <w:t>61(7),</w:t>
      </w:r>
      <w:r w:rsidRPr="003D52FF">
        <w:rPr>
          <w:rFonts w:asciiTheme="minorBidi" w:hAnsiTheme="minorBidi" w:cstheme="minorBidi"/>
          <w:spacing w:val="2"/>
          <w:position w:val="2"/>
        </w:rPr>
        <w:t xml:space="preserve"> </w:t>
      </w:r>
      <w:r w:rsidRPr="003D52FF">
        <w:rPr>
          <w:rFonts w:asciiTheme="minorBidi" w:hAnsiTheme="minorBidi" w:cstheme="minorBidi"/>
          <w:position w:val="2"/>
        </w:rPr>
        <w:t>803–816.</w:t>
      </w:r>
    </w:p>
    <w:p w14:paraId="30B03A21" w14:textId="77777777" w:rsidR="00CF52B0" w:rsidRPr="003D52FF" w:rsidRDefault="00CF52B0">
      <w:pPr>
        <w:pStyle w:val="BodyText"/>
        <w:spacing w:before="7"/>
        <w:rPr>
          <w:rFonts w:asciiTheme="minorBidi" w:hAnsiTheme="minorBidi" w:cstheme="minorBidi"/>
          <w:sz w:val="34"/>
        </w:rPr>
      </w:pPr>
    </w:p>
    <w:p w14:paraId="73B2D489" w14:textId="77777777" w:rsidR="00CF52B0" w:rsidRPr="003D52FF" w:rsidRDefault="00000000">
      <w:pPr>
        <w:pStyle w:val="BodyText"/>
        <w:spacing w:line="340" w:lineRule="auto"/>
        <w:ind w:left="1160" w:right="1179"/>
        <w:jc w:val="both"/>
        <w:rPr>
          <w:rFonts w:asciiTheme="minorBidi" w:hAnsiTheme="minorBidi" w:cstheme="minorBidi"/>
        </w:rPr>
      </w:pPr>
      <w:r w:rsidRPr="003D52FF">
        <w:rPr>
          <w:rFonts w:asciiTheme="minorBidi" w:hAnsiTheme="minorBidi" w:cstheme="minorBidi"/>
        </w:rPr>
        <w:t>Damsz,</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Dannenhoffer,</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Bell,</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Webb,</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(1994).</w:t>
      </w:r>
      <w:r w:rsidRPr="003D52FF">
        <w:rPr>
          <w:rFonts w:asciiTheme="minorBidi" w:hAnsiTheme="minorBidi" w:cstheme="minorBidi"/>
          <w:spacing w:val="1"/>
        </w:rPr>
        <w:t xml:space="preserve"> </w:t>
      </w:r>
      <w:r w:rsidRPr="003D52FF">
        <w:rPr>
          <w:rFonts w:asciiTheme="minorBidi" w:hAnsiTheme="minorBidi" w:cstheme="minorBidi"/>
        </w:rPr>
        <w:t>Immunocytochemical</w:t>
      </w:r>
      <w:r w:rsidRPr="003D52FF">
        <w:rPr>
          <w:rFonts w:asciiTheme="minorBidi" w:hAnsiTheme="minorBidi" w:cstheme="minorBidi"/>
          <w:spacing w:val="10"/>
        </w:rPr>
        <w:t xml:space="preserve"> </w:t>
      </w:r>
      <w:r w:rsidRPr="003D52FF">
        <w:rPr>
          <w:rFonts w:asciiTheme="minorBidi" w:hAnsiTheme="minorBidi" w:cstheme="minorBidi"/>
        </w:rPr>
        <w:t>Localization</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Uricase</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Peroxisomes</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Soybean</w:t>
      </w:r>
      <w:r w:rsidRPr="003D52FF">
        <w:rPr>
          <w:rFonts w:asciiTheme="minorBidi" w:hAnsiTheme="minorBidi" w:cstheme="minorBidi"/>
          <w:spacing w:val="13"/>
        </w:rPr>
        <w:t xml:space="preserve"> </w:t>
      </w:r>
      <w:r w:rsidRPr="003D52FF">
        <w:rPr>
          <w:rFonts w:asciiTheme="minorBidi" w:hAnsiTheme="minorBidi" w:cstheme="minorBidi"/>
        </w:rPr>
        <w:t>Cotyledons.</w:t>
      </w:r>
    </w:p>
    <w:p w14:paraId="2E906FBA" w14:textId="77777777" w:rsidR="00CF52B0" w:rsidRPr="003D52FF" w:rsidRDefault="00CF52B0">
      <w:pPr>
        <w:pStyle w:val="BodyText"/>
        <w:spacing w:before="6"/>
        <w:rPr>
          <w:rFonts w:asciiTheme="minorBidi" w:hAnsiTheme="minorBidi" w:cstheme="minorBidi"/>
          <w:sz w:val="34"/>
        </w:rPr>
      </w:pPr>
    </w:p>
    <w:p w14:paraId="761AF208" w14:textId="77777777" w:rsidR="00CF52B0" w:rsidRPr="003D52FF" w:rsidRDefault="00000000">
      <w:pPr>
        <w:pStyle w:val="BodyText"/>
        <w:spacing w:line="345" w:lineRule="auto"/>
        <w:ind w:left="1160" w:right="1173"/>
        <w:jc w:val="both"/>
        <w:rPr>
          <w:rFonts w:asciiTheme="minorBidi" w:hAnsiTheme="minorBidi" w:cstheme="minorBidi"/>
        </w:rPr>
      </w:pPr>
      <w:r w:rsidRPr="003D52FF">
        <w:rPr>
          <w:rFonts w:asciiTheme="minorBidi" w:hAnsiTheme="minorBidi" w:cstheme="minorBidi"/>
        </w:rPr>
        <w:t>Daniel Cietz, R., &amp; Sugino, A. (1988). New yeast-</w:t>
      </w:r>
      <w:r w:rsidRPr="003D52FF">
        <w:rPr>
          <w:rFonts w:asciiTheme="minorBidi" w:hAnsiTheme="minorBidi" w:cstheme="minorBidi"/>
          <w:i/>
        </w:rPr>
        <w:t xml:space="preserve">E.coli </w:t>
      </w:r>
      <w:r w:rsidRPr="003D52FF">
        <w:rPr>
          <w:rFonts w:asciiTheme="minorBidi" w:hAnsiTheme="minorBidi" w:cstheme="minorBidi"/>
        </w:rPr>
        <w:t>shuttle vectors constructed</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09"/>
        </w:rPr>
        <w:t xml:space="preserve"> </w:t>
      </w:r>
      <w:r w:rsidRPr="003D52FF">
        <w:rPr>
          <w:rFonts w:asciiTheme="minorBidi" w:hAnsiTheme="minorBidi" w:cstheme="minorBidi"/>
        </w:rPr>
        <w:t>iu</w:t>
      </w:r>
      <w:r w:rsidRPr="003D52FF">
        <w:rPr>
          <w:rFonts w:asciiTheme="minorBidi" w:hAnsiTheme="minorBidi" w:cstheme="minorBidi"/>
          <w:spacing w:val="110"/>
        </w:rPr>
        <w:t xml:space="preserve"> </w:t>
      </w:r>
      <w:r w:rsidRPr="003D52FF">
        <w:rPr>
          <w:rFonts w:asciiTheme="minorBidi" w:hAnsiTheme="minorBidi" w:cstheme="minorBidi"/>
        </w:rPr>
        <w:t>vitro</w:t>
      </w:r>
      <w:r w:rsidRPr="003D52FF">
        <w:rPr>
          <w:rFonts w:asciiTheme="minorBidi" w:hAnsiTheme="minorBidi" w:cstheme="minorBidi"/>
          <w:spacing w:val="109"/>
        </w:rPr>
        <w:t xml:space="preserve"> </w:t>
      </w:r>
      <w:r w:rsidRPr="003D52FF">
        <w:rPr>
          <w:rFonts w:asciiTheme="minorBidi" w:hAnsiTheme="minorBidi" w:cstheme="minorBidi"/>
        </w:rPr>
        <w:t>mutagenized</w:t>
      </w:r>
      <w:r w:rsidRPr="003D52FF">
        <w:rPr>
          <w:rFonts w:asciiTheme="minorBidi" w:hAnsiTheme="minorBidi" w:cstheme="minorBidi"/>
          <w:spacing w:val="110"/>
        </w:rPr>
        <w:t xml:space="preserve"> </w:t>
      </w:r>
      <w:r w:rsidRPr="003D52FF">
        <w:rPr>
          <w:rFonts w:asciiTheme="minorBidi" w:hAnsiTheme="minorBidi" w:cstheme="minorBidi"/>
        </w:rPr>
        <w:t>yeast</w:t>
      </w:r>
      <w:r w:rsidRPr="003D52FF">
        <w:rPr>
          <w:rFonts w:asciiTheme="minorBidi" w:hAnsiTheme="minorBidi" w:cstheme="minorBidi"/>
          <w:spacing w:val="104"/>
        </w:rPr>
        <w:t xml:space="preserve"> </w:t>
      </w:r>
      <w:r w:rsidRPr="003D52FF">
        <w:rPr>
          <w:rFonts w:asciiTheme="minorBidi" w:hAnsiTheme="minorBidi" w:cstheme="minorBidi"/>
        </w:rPr>
        <w:t>genes</w:t>
      </w:r>
      <w:r w:rsidRPr="003D52FF">
        <w:rPr>
          <w:rFonts w:asciiTheme="minorBidi" w:hAnsiTheme="minorBidi" w:cstheme="minorBidi"/>
          <w:spacing w:val="104"/>
        </w:rPr>
        <w:t xml:space="preserve"> </w:t>
      </w:r>
      <w:r w:rsidRPr="003D52FF">
        <w:rPr>
          <w:rFonts w:asciiTheme="minorBidi" w:hAnsiTheme="minorBidi" w:cstheme="minorBidi"/>
        </w:rPr>
        <w:t>lacking</w:t>
      </w:r>
      <w:r w:rsidRPr="003D52FF">
        <w:rPr>
          <w:rFonts w:asciiTheme="minorBidi" w:hAnsiTheme="minorBidi" w:cstheme="minorBidi"/>
          <w:spacing w:val="109"/>
        </w:rPr>
        <w:t xml:space="preserve"> </w:t>
      </w:r>
      <w:r w:rsidRPr="003D52FF">
        <w:rPr>
          <w:rFonts w:asciiTheme="minorBidi" w:hAnsiTheme="minorBidi" w:cstheme="minorBidi"/>
        </w:rPr>
        <w:t>six-base</w:t>
      </w:r>
      <w:r w:rsidRPr="003D52FF">
        <w:rPr>
          <w:rFonts w:asciiTheme="minorBidi" w:hAnsiTheme="minorBidi" w:cstheme="minorBidi"/>
          <w:spacing w:val="110"/>
        </w:rPr>
        <w:t xml:space="preserve"> </w:t>
      </w:r>
      <w:r w:rsidRPr="003D52FF">
        <w:rPr>
          <w:rFonts w:asciiTheme="minorBidi" w:hAnsiTheme="minorBidi" w:cstheme="minorBidi"/>
        </w:rPr>
        <w:t>pair</w:t>
      </w:r>
      <w:r w:rsidRPr="003D52FF">
        <w:rPr>
          <w:rFonts w:asciiTheme="minorBidi" w:hAnsiTheme="minorBidi" w:cstheme="minorBidi"/>
          <w:spacing w:val="109"/>
        </w:rPr>
        <w:t xml:space="preserve"> </w:t>
      </w:r>
      <w:r w:rsidRPr="003D52FF">
        <w:rPr>
          <w:rFonts w:asciiTheme="minorBidi" w:hAnsiTheme="minorBidi" w:cstheme="minorBidi"/>
        </w:rPr>
        <w:t>restriction</w:t>
      </w:r>
      <w:r w:rsidRPr="003D52FF">
        <w:rPr>
          <w:rFonts w:asciiTheme="minorBidi" w:hAnsiTheme="minorBidi" w:cstheme="minorBidi"/>
          <w:spacing w:val="110"/>
        </w:rPr>
        <w:t xml:space="preserve"> </w:t>
      </w:r>
      <w:r w:rsidRPr="003D52FF">
        <w:rPr>
          <w:rFonts w:asciiTheme="minorBidi" w:hAnsiTheme="minorBidi" w:cstheme="minorBidi"/>
        </w:rPr>
        <w:t>sites</w:t>
      </w:r>
    </w:p>
    <w:p w14:paraId="02C41758" w14:textId="77777777" w:rsidR="00CF52B0" w:rsidRPr="003D52FF" w:rsidRDefault="00CF52B0">
      <w:pPr>
        <w:spacing w:line="345"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37C036F4" w14:textId="77777777" w:rsidR="00CF52B0" w:rsidRPr="003D52FF" w:rsidRDefault="00000000">
      <w:pPr>
        <w:pStyle w:val="BodyText"/>
        <w:spacing w:before="62" w:line="340" w:lineRule="auto"/>
        <w:ind w:left="1160" w:right="1182"/>
        <w:jc w:val="both"/>
        <w:rPr>
          <w:rFonts w:asciiTheme="minorBidi" w:hAnsiTheme="minorBidi" w:cstheme="minorBidi"/>
        </w:rPr>
      </w:pPr>
      <w:r w:rsidRPr="003D52FF">
        <w:rPr>
          <w:rFonts w:asciiTheme="minorBidi" w:hAnsiTheme="minorBidi" w:cstheme="minorBidi"/>
        </w:rPr>
        <w:lastRenderedPageBreak/>
        <w:t>(Recombinant DNA; Saccharomyces cerevkiue; mitotic stability; cloning sites; unique</w:t>
      </w:r>
      <w:r w:rsidRPr="003D52FF">
        <w:rPr>
          <w:rFonts w:asciiTheme="minorBidi" w:hAnsiTheme="minorBidi" w:cstheme="minorBidi"/>
          <w:spacing w:val="-72"/>
        </w:rPr>
        <w:t xml:space="preserve"> </w:t>
      </w:r>
      <w:r w:rsidRPr="003D52FF">
        <w:rPr>
          <w:rFonts w:asciiTheme="minorBidi" w:hAnsiTheme="minorBidi" w:cstheme="minorBidi"/>
        </w:rPr>
        <w:t>cuts;</w:t>
      </w:r>
      <w:r w:rsidRPr="003D52FF">
        <w:rPr>
          <w:rFonts w:asciiTheme="minorBidi" w:hAnsiTheme="minorBidi" w:cstheme="minorBidi"/>
          <w:spacing w:val="-9"/>
        </w:rPr>
        <w:t xml:space="preserve"> </w:t>
      </w:r>
      <w:r w:rsidRPr="003D52FF">
        <w:rPr>
          <w:rFonts w:asciiTheme="minorBidi" w:hAnsiTheme="minorBidi" w:cstheme="minorBidi"/>
        </w:rPr>
        <w:t>new</w:t>
      </w:r>
      <w:r w:rsidRPr="003D52FF">
        <w:rPr>
          <w:rFonts w:asciiTheme="minorBidi" w:hAnsiTheme="minorBidi" w:cstheme="minorBidi"/>
          <w:spacing w:val="-14"/>
        </w:rPr>
        <w:t xml:space="preserve"> </w:t>
      </w:r>
      <w:r w:rsidRPr="003D52FF">
        <w:rPr>
          <w:rFonts w:asciiTheme="minorBidi" w:hAnsiTheme="minorBidi" w:cstheme="minorBidi"/>
        </w:rPr>
        <w:t>alleles).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Gene</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14).</w:t>
      </w:r>
    </w:p>
    <w:p w14:paraId="6408FA05" w14:textId="77777777" w:rsidR="00CF52B0" w:rsidRPr="003D52FF" w:rsidRDefault="00CF52B0">
      <w:pPr>
        <w:pStyle w:val="BodyText"/>
        <w:spacing w:before="11"/>
        <w:rPr>
          <w:rFonts w:asciiTheme="minorBidi" w:hAnsiTheme="minorBidi" w:cstheme="minorBidi"/>
          <w:sz w:val="34"/>
        </w:rPr>
      </w:pPr>
    </w:p>
    <w:p w14:paraId="476C7851"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Das,</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Vo,</w:t>
      </w:r>
      <w:r w:rsidRPr="003D52FF">
        <w:rPr>
          <w:rFonts w:asciiTheme="minorBidi" w:hAnsiTheme="minorBidi" w:cstheme="minorBidi"/>
          <w:spacing w:val="-14"/>
        </w:rPr>
        <w:t xml:space="preserve"> </w:t>
      </w:r>
      <w:r w:rsidRPr="003D52FF">
        <w:rPr>
          <w:rFonts w:asciiTheme="minorBidi" w:hAnsiTheme="minorBidi" w:cstheme="minorBidi"/>
        </w:rPr>
        <w:t>T.</w:t>
      </w:r>
      <w:r w:rsidRPr="003D52FF">
        <w:rPr>
          <w:rFonts w:asciiTheme="minorBidi" w:hAnsiTheme="minorBidi" w:cstheme="minorBidi"/>
          <w:spacing w:val="-5"/>
        </w:rPr>
        <w:t xml:space="preserve"> </w:t>
      </w:r>
      <w:r w:rsidRPr="003D52FF">
        <w:rPr>
          <w:rFonts w:asciiTheme="minorBidi" w:hAnsiTheme="minorBidi" w:cstheme="minorBidi"/>
        </w:rPr>
        <w:t>V,</w:t>
      </w:r>
      <w:r w:rsidRPr="003D52FF">
        <w:rPr>
          <w:rFonts w:asciiTheme="minorBidi" w:hAnsiTheme="minorBidi" w:cstheme="minorBidi"/>
          <w:spacing w:val="-14"/>
        </w:rPr>
        <w:t xml:space="preserve"> </w:t>
      </w:r>
      <w:r w:rsidRPr="003D52FF">
        <w:rPr>
          <w:rFonts w:asciiTheme="minorBidi" w:hAnsiTheme="minorBidi" w:cstheme="minorBidi"/>
        </w:rPr>
        <w:t>Wei,</w:t>
      </w:r>
      <w:r w:rsidRPr="003D52FF">
        <w:rPr>
          <w:rFonts w:asciiTheme="minorBidi" w:hAnsiTheme="minorBidi" w:cstheme="minorBidi"/>
          <w:spacing w:val="-10"/>
        </w:rPr>
        <w:t xml:space="preserve"> </w:t>
      </w:r>
      <w:r w:rsidRPr="003D52FF">
        <w:rPr>
          <w:rFonts w:asciiTheme="minorBidi" w:hAnsiTheme="minorBidi" w:cstheme="minorBidi"/>
        </w:rPr>
        <w:t>X.,</w:t>
      </w:r>
      <w:r w:rsidRPr="003D52FF">
        <w:rPr>
          <w:rFonts w:asciiTheme="minorBidi" w:hAnsiTheme="minorBidi" w:cstheme="minorBidi"/>
          <w:spacing w:val="-9"/>
        </w:rPr>
        <w:t xml:space="preserve"> </w:t>
      </w:r>
      <w:r w:rsidRPr="003D52FF">
        <w:rPr>
          <w:rFonts w:asciiTheme="minorBidi" w:hAnsiTheme="minorBidi" w:cstheme="minorBidi"/>
        </w:rPr>
        <w:t>Mellor,</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10"/>
        </w:rPr>
        <w:t xml:space="preserve"> </w:t>
      </w:r>
      <w:r w:rsidRPr="003D52FF">
        <w:rPr>
          <w:rFonts w:asciiTheme="minorBidi" w:hAnsiTheme="minorBidi" w:cstheme="minorBidi"/>
        </w:rPr>
        <w:t>C.,</w:t>
      </w:r>
      <w:r w:rsidRPr="003D52FF">
        <w:rPr>
          <w:rFonts w:asciiTheme="minorBidi" w:hAnsiTheme="minorBidi" w:cstheme="minorBidi"/>
          <w:spacing w:val="-14"/>
        </w:rPr>
        <w:t xml:space="preserve"> </w:t>
      </w:r>
      <w:r w:rsidRPr="003D52FF">
        <w:rPr>
          <w:rFonts w:asciiTheme="minorBidi" w:hAnsiTheme="minorBidi" w:cstheme="minorBidi"/>
        </w:rPr>
        <w:t>Tong,</w:t>
      </w:r>
      <w:r w:rsidRPr="003D52FF">
        <w:rPr>
          <w:rFonts w:asciiTheme="minorBidi" w:hAnsiTheme="minorBidi" w:cstheme="minorBidi"/>
          <w:spacing w:val="-10"/>
        </w:rPr>
        <w:t xml:space="preserve"> </w:t>
      </w:r>
      <w:r w:rsidRPr="003D52FF">
        <w:rPr>
          <w:rFonts w:asciiTheme="minorBidi" w:hAnsiTheme="minorBidi" w:cstheme="minorBidi"/>
        </w:rPr>
        <w:t>V.,</w:t>
      </w:r>
      <w:r w:rsidRPr="003D52FF">
        <w:rPr>
          <w:rFonts w:asciiTheme="minorBidi" w:hAnsiTheme="minorBidi" w:cstheme="minorBidi"/>
          <w:spacing w:val="-9"/>
        </w:rPr>
        <w:t xml:space="preserve"> </w:t>
      </w:r>
      <w:r w:rsidRPr="003D52FF">
        <w:rPr>
          <w:rFonts w:asciiTheme="minorBidi" w:hAnsiTheme="minorBidi" w:cstheme="minorBidi"/>
        </w:rPr>
        <w:t>Degatano,</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G.,</w:t>
      </w:r>
      <w:r w:rsidRPr="003D52FF">
        <w:rPr>
          <w:rFonts w:asciiTheme="minorBidi" w:hAnsiTheme="minorBidi" w:cstheme="minorBidi"/>
          <w:spacing w:val="-14"/>
        </w:rPr>
        <w:t xml:space="preserve"> </w:t>
      </w:r>
      <w:r w:rsidRPr="003D52FF">
        <w:rPr>
          <w:rFonts w:asciiTheme="minorBidi" w:hAnsiTheme="minorBidi" w:cstheme="minorBidi"/>
        </w:rPr>
        <w:t>Wang,</w:t>
      </w:r>
      <w:r w:rsidRPr="003D52FF">
        <w:rPr>
          <w:rFonts w:asciiTheme="minorBidi" w:hAnsiTheme="minorBidi" w:cstheme="minorBidi"/>
          <w:spacing w:val="-10"/>
        </w:rPr>
        <w:t xml:space="preserve"> </w:t>
      </w:r>
      <w:r w:rsidRPr="003D52FF">
        <w:rPr>
          <w:rFonts w:asciiTheme="minorBidi" w:hAnsiTheme="minorBidi" w:cstheme="minorBidi"/>
        </w:rPr>
        <w:t>X.,</w:t>
      </w:r>
      <w:r w:rsidRPr="003D52FF">
        <w:rPr>
          <w:rFonts w:asciiTheme="minorBidi" w:hAnsiTheme="minorBidi" w:cstheme="minorBidi"/>
          <w:spacing w:val="-14"/>
        </w:rPr>
        <w:t xml:space="preserve"> </w:t>
      </w:r>
      <w:r w:rsidRPr="003D52FF">
        <w:rPr>
          <w:rFonts w:asciiTheme="minorBidi" w:hAnsiTheme="minorBidi" w:cstheme="minorBidi"/>
        </w:rPr>
        <w:t>Wang,</w:t>
      </w:r>
      <w:r w:rsidRPr="003D52FF">
        <w:rPr>
          <w:rFonts w:asciiTheme="minorBidi" w:hAnsiTheme="minorBidi" w:cstheme="minorBidi"/>
          <w:spacing w:val="-10"/>
        </w:rPr>
        <w:t xml:space="preserve"> </w:t>
      </w:r>
      <w:r w:rsidRPr="003D52FF">
        <w:rPr>
          <w:rFonts w:asciiTheme="minorBidi" w:hAnsiTheme="minorBidi" w:cstheme="minorBidi"/>
        </w:rPr>
        <w:t>L.,</w:t>
      </w:r>
      <w:r w:rsidRPr="003D52FF">
        <w:rPr>
          <w:rFonts w:asciiTheme="minorBidi" w:hAnsiTheme="minorBidi" w:cstheme="minorBidi"/>
          <w:spacing w:val="-73"/>
        </w:rPr>
        <w:t xml:space="preserve"> </w:t>
      </w:r>
      <w:r w:rsidRPr="003D52FF">
        <w:rPr>
          <w:rFonts w:asciiTheme="minorBidi" w:hAnsiTheme="minorBidi" w:cstheme="minorBidi"/>
        </w:rPr>
        <w:t>Cordero, N. A., Kruer-Zerhusen, N., Matsuyama, A., Pleiss, J. A., Lipkin, S. M.,</w:t>
      </w:r>
      <w:r w:rsidRPr="003D52FF">
        <w:rPr>
          <w:rFonts w:asciiTheme="minorBidi" w:hAnsiTheme="minorBidi" w:cstheme="minorBidi"/>
          <w:spacing w:val="1"/>
        </w:rPr>
        <w:t xml:space="preserve"> </w:t>
      </w:r>
      <w:r w:rsidRPr="003D52FF">
        <w:rPr>
          <w:rFonts w:asciiTheme="minorBidi" w:hAnsiTheme="minorBidi" w:cstheme="minorBidi"/>
        </w:rPr>
        <w:t>Yoshida,</w:t>
      </w:r>
      <w:r w:rsidRPr="003D52FF">
        <w:rPr>
          <w:rFonts w:asciiTheme="minorBidi" w:hAnsiTheme="minorBidi" w:cstheme="minorBidi"/>
          <w:spacing w:val="-7"/>
        </w:rPr>
        <w:t xml:space="preserve"> </w:t>
      </w:r>
      <w:r w:rsidRPr="003D52FF">
        <w:rPr>
          <w:rFonts w:asciiTheme="minorBidi" w:hAnsiTheme="minorBidi" w:cstheme="minorBidi"/>
        </w:rPr>
        <w:t>M.,</w:t>
      </w:r>
      <w:r w:rsidRPr="003D52FF">
        <w:rPr>
          <w:rFonts w:asciiTheme="minorBidi" w:hAnsiTheme="minorBidi" w:cstheme="minorBidi"/>
          <w:spacing w:val="-6"/>
        </w:rPr>
        <w:t xml:space="preserve"> </w:t>
      </w:r>
      <w:r w:rsidRPr="003D52FF">
        <w:rPr>
          <w:rFonts w:asciiTheme="minorBidi" w:hAnsiTheme="minorBidi" w:cstheme="minorBidi"/>
        </w:rPr>
        <w:t>Roth,</w:t>
      </w:r>
      <w:r w:rsidRPr="003D52FF">
        <w:rPr>
          <w:rFonts w:asciiTheme="minorBidi" w:hAnsiTheme="minorBidi" w:cstheme="minorBidi"/>
          <w:spacing w:val="-7"/>
        </w:rPr>
        <w:t xml:space="preserve"> </w:t>
      </w:r>
      <w:r w:rsidRPr="003D52FF">
        <w:rPr>
          <w:rFonts w:asciiTheme="minorBidi" w:hAnsiTheme="minorBidi" w:cstheme="minorBidi"/>
        </w:rPr>
        <w:t>F.</w:t>
      </w:r>
      <w:r w:rsidRPr="003D52FF">
        <w:rPr>
          <w:rFonts w:asciiTheme="minorBidi" w:hAnsiTheme="minorBidi" w:cstheme="minorBidi"/>
          <w:spacing w:val="-12"/>
        </w:rPr>
        <w:t xml:space="preserve"> </w:t>
      </w:r>
      <w:r w:rsidRPr="003D52FF">
        <w:rPr>
          <w:rFonts w:asciiTheme="minorBidi" w:hAnsiTheme="minorBidi" w:cstheme="minorBidi"/>
        </w:rPr>
        <w:t>P.,</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15"/>
        </w:rPr>
        <w:t xml:space="preserve"> </w:t>
      </w:r>
      <w:r w:rsidRPr="003D52FF">
        <w:rPr>
          <w:rFonts w:asciiTheme="minorBidi" w:hAnsiTheme="minorBidi" w:cstheme="minorBidi"/>
        </w:rPr>
        <w:t>Yu,</w:t>
      </w:r>
      <w:r w:rsidRPr="003D52FF">
        <w:rPr>
          <w:rFonts w:asciiTheme="minorBidi" w:hAnsiTheme="minorBidi" w:cstheme="minorBidi"/>
          <w:spacing w:val="-7"/>
        </w:rPr>
        <w:t xml:space="preserve"> </w:t>
      </w:r>
      <w:r w:rsidRPr="003D52FF">
        <w:rPr>
          <w:rFonts w:asciiTheme="minorBidi" w:hAnsiTheme="minorBidi" w:cstheme="minorBidi"/>
        </w:rPr>
        <w:t>H.</w:t>
      </w:r>
      <w:r w:rsidRPr="003D52FF">
        <w:rPr>
          <w:rFonts w:asciiTheme="minorBidi" w:hAnsiTheme="minorBidi" w:cstheme="minorBidi"/>
          <w:spacing w:val="-7"/>
        </w:rPr>
        <w:t xml:space="preserve"> </w:t>
      </w:r>
      <w:r w:rsidRPr="003D52FF">
        <w:rPr>
          <w:rFonts w:asciiTheme="minorBidi" w:hAnsiTheme="minorBidi" w:cstheme="minorBidi"/>
        </w:rPr>
        <w:t>(2013).</w:t>
      </w:r>
      <w:r w:rsidRPr="003D52FF">
        <w:rPr>
          <w:rFonts w:asciiTheme="minorBidi" w:hAnsiTheme="minorBidi" w:cstheme="minorBidi"/>
          <w:spacing w:val="-7"/>
        </w:rPr>
        <w:t xml:space="preserve"> </w:t>
      </w:r>
      <w:r w:rsidRPr="003D52FF">
        <w:rPr>
          <w:rFonts w:asciiTheme="minorBidi" w:hAnsiTheme="minorBidi" w:cstheme="minorBidi"/>
        </w:rPr>
        <w:t>Cross-Species</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6"/>
        </w:rPr>
        <w:t xml:space="preserve"> </w:t>
      </w:r>
      <w:r w:rsidRPr="003D52FF">
        <w:rPr>
          <w:rFonts w:asciiTheme="minorBidi" w:hAnsiTheme="minorBidi" w:cstheme="minorBidi"/>
        </w:rPr>
        <w:t>Interactome</w:t>
      </w:r>
      <w:r w:rsidRPr="003D52FF">
        <w:rPr>
          <w:rFonts w:asciiTheme="minorBidi" w:hAnsiTheme="minorBidi" w:cstheme="minorBidi"/>
          <w:spacing w:val="-5"/>
        </w:rPr>
        <w:t xml:space="preserve"> </w:t>
      </w:r>
      <w:r w:rsidRPr="003D52FF">
        <w:rPr>
          <w:rFonts w:asciiTheme="minorBidi" w:hAnsiTheme="minorBidi" w:cstheme="minorBidi"/>
        </w:rPr>
        <w:t>Mapping</w:t>
      </w:r>
      <w:r w:rsidRPr="003D52FF">
        <w:rPr>
          <w:rFonts w:asciiTheme="minorBidi" w:hAnsiTheme="minorBidi" w:cstheme="minorBidi"/>
          <w:spacing w:val="-73"/>
        </w:rPr>
        <w:t xml:space="preserve"> </w:t>
      </w:r>
      <w:r w:rsidRPr="003D52FF">
        <w:rPr>
          <w:rFonts w:asciiTheme="minorBidi" w:hAnsiTheme="minorBidi" w:cstheme="minorBidi"/>
        </w:rPr>
        <w:t>Reveals Species-Specific Wiring of Stress Response Pathways. NIH Public Access,</w:t>
      </w:r>
      <w:r w:rsidRPr="003D52FF">
        <w:rPr>
          <w:rFonts w:asciiTheme="minorBidi" w:hAnsiTheme="minorBidi" w:cstheme="minorBidi"/>
          <w:spacing w:val="1"/>
        </w:rPr>
        <w:t xml:space="preserve"> </w:t>
      </w:r>
      <w:r w:rsidRPr="003D52FF">
        <w:rPr>
          <w:rFonts w:asciiTheme="minorBidi" w:hAnsiTheme="minorBidi" w:cstheme="minorBidi"/>
        </w:rPr>
        <w:t>6(276).</w:t>
      </w:r>
    </w:p>
    <w:p w14:paraId="2750A7D9" w14:textId="77777777" w:rsidR="00CF52B0" w:rsidRPr="003D52FF" w:rsidRDefault="00CF52B0">
      <w:pPr>
        <w:pStyle w:val="BodyText"/>
        <w:rPr>
          <w:rFonts w:asciiTheme="minorBidi" w:hAnsiTheme="minorBidi" w:cstheme="minorBidi"/>
          <w:sz w:val="34"/>
        </w:rPr>
      </w:pPr>
    </w:p>
    <w:p w14:paraId="5C44034D"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David Nes, W., Norton, R. A., Crumley, F. G., Madigant, S. J., &amp; Katzt, E. R. (1990).</w:t>
      </w:r>
      <w:r w:rsidRPr="003D52FF">
        <w:rPr>
          <w:rFonts w:asciiTheme="minorBidi" w:hAnsiTheme="minorBidi" w:cstheme="minorBidi"/>
          <w:spacing w:val="1"/>
        </w:rPr>
        <w:t xml:space="preserve"> </w:t>
      </w:r>
      <w:r w:rsidRPr="003D52FF">
        <w:rPr>
          <w:rFonts w:asciiTheme="minorBidi" w:hAnsiTheme="minorBidi" w:cstheme="minorBidi"/>
        </w:rPr>
        <w:t>Sterol</w:t>
      </w:r>
      <w:r w:rsidRPr="003D52FF">
        <w:rPr>
          <w:rFonts w:asciiTheme="minorBidi" w:hAnsiTheme="minorBidi" w:cstheme="minorBidi"/>
          <w:spacing w:val="1"/>
        </w:rPr>
        <w:t xml:space="preserve"> </w:t>
      </w:r>
      <w:r w:rsidRPr="003D52FF">
        <w:rPr>
          <w:rFonts w:asciiTheme="minorBidi" w:hAnsiTheme="minorBidi" w:cstheme="minorBidi"/>
        </w:rPr>
        <w:t>phylogenesis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algal</w:t>
      </w:r>
      <w:r w:rsidRPr="003D52FF">
        <w:rPr>
          <w:rFonts w:asciiTheme="minorBidi" w:hAnsiTheme="minorBidi" w:cstheme="minorBidi"/>
          <w:spacing w:val="1"/>
        </w:rPr>
        <w:t xml:space="preserve"> </w:t>
      </w:r>
      <w:r w:rsidRPr="003D52FF">
        <w:rPr>
          <w:rFonts w:asciiTheme="minorBidi" w:hAnsiTheme="minorBidi" w:cstheme="minorBidi"/>
        </w:rPr>
        <w:t>evolution</w:t>
      </w:r>
      <w:r w:rsidRPr="003D52FF">
        <w:rPr>
          <w:rFonts w:asciiTheme="minorBidi" w:hAnsiTheme="minorBidi" w:cstheme="minorBidi"/>
          <w:spacing w:val="1"/>
        </w:rPr>
        <w:t xml:space="preserve"> </w:t>
      </w:r>
      <w:r w:rsidRPr="003D52FF">
        <w:rPr>
          <w:rFonts w:asciiTheme="minorBidi" w:hAnsiTheme="minorBidi" w:cstheme="minorBidi"/>
        </w:rPr>
        <w:t>(ergosterol/alkylation</w:t>
      </w:r>
      <w:r w:rsidRPr="003D52FF">
        <w:rPr>
          <w:rFonts w:asciiTheme="minorBidi" w:hAnsiTheme="minorBidi" w:cstheme="minorBidi"/>
          <w:spacing w:val="1"/>
        </w:rPr>
        <w:t xml:space="preserve"> </w:t>
      </w:r>
      <w:r w:rsidRPr="003D52FF">
        <w:rPr>
          <w:rFonts w:asciiTheme="minorBidi" w:hAnsiTheme="minorBidi" w:cstheme="minorBidi"/>
        </w:rPr>
        <w:t>mechanisms/’H</w:t>
      </w:r>
      <w:r w:rsidRPr="003D52FF">
        <w:rPr>
          <w:rFonts w:asciiTheme="minorBidi" w:hAnsiTheme="minorBidi" w:cstheme="minorBidi"/>
          <w:spacing w:val="1"/>
        </w:rPr>
        <w:t xml:space="preserve"> </w:t>
      </w:r>
      <w:r w:rsidRPr="003D52FF">
        <w:rPr>
          <w:rFonts w:asciiTheme="minorBidi" w:hAnsiTheme="minorBidi" w:cstheme="minorBidi"/>
        </w:rPr>
        <w:t>NMR/Prototheca</w:t>
      </w:r>
      <w:r w:rsidRPr="003D52FF">
        <w:rPr>
          <w:rFonts w:asciiTheme="minorBidi" w:hAnsiTheme="minorBidi" w:cstheme="minorBidi"/>
          <w:spacing w:val="-9"/>
        </w:rPr>
        <w:t xml:space="preserve"> </w:t>
      </w:r>
      <w:r w:rsidRPr="003D52FF">
        <w:rPr>
          <w:rFonts w:asciiTheme="minorBidi" w:hAnsiTheme="minorBidi" w:cstheme="minorBidi"/>
        </w:rPr>
        <w:t>wickerhamfi/</w:t>
      </w:r>
      <w:r w:rsidRPr="003D52FF">
        <w:rPr>
          <w:rFonts w:asciiTheme="minorBidi" w:hAnsiTheme="minorBidi" w:cstheme="minorBidi"/>
          <w:i/>
        </w:rPr>
        <w:t>Dictyostelium discoideum</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14"/>
        </w:rPr>
        <w:t xml:space="preserve"> </w:t>
      </w:r>
      <w:r w:rsidRPr="003D52FF">
        <w:rPr>
          <w:rFonts w:asciiTheme="minorBidi" w:hAnsiTheme="minorBidi" w:cstheme="minorBidi"/>
        </w:rPr>
        <w:t>87).</w:t>
      </w:r>
    </w:p>
    <w:p w14:paraId="383F8826" w14:textId="77777777" w:rsidR="00CF52B0" w:rsidRPr="003D52FF" w:rsidRDefault="00CF52B0">
      <w:pPr>
        <w:pStyle w:val="BodyText"/>
        <w:spacing w:before="2"/>
        <w:rPr>
          <w:rFonts w:asciiTheme="minorBidi" w:hAnsiTheme="minorBidi" w:cstheme="minorBidi"/>
          <w:sz w:val="34"/>
        </w:rPr>
      </w:pPr>
    </w:p>
    <w:p w14:paraId="7856F836" w14:textId="77777777" w:rsidR="00CF52B0" w:rsidRPr="003D52FF" w:rsidRDefault="00000000">
      <w:pPr>
        <w:pStyle w:val="BodyText"/>
        <w:spacing w:before="1" w:line="343" w:lineRule="auto"/>
        <w:ind w:left="1160" w:right="1173"/>
        <w:jc w:val="both"/>
        <w:rPr>
          <w:rFonts w:asciiTheme="minorBidi" w:hAnsiTheme="minorBidi" w:cstheme="minorBidi"/>
        </w:rPr>
      </w:pPr>
      <w:r w:rsidRPr="003D52FF">
        <w:rPr>
          <w:rFonts w:asciiTheme="minorBidi" w:hAnsiTheme="minorBidi" w:cstheme="minorBidi"/>
        </w:rPr>
        <w:t>David, Y., Castro, I. G., Yifrach, E., Bibi, C., Katawi, E., Har-Shai, D. Y., Brodsky, S.,</w:t>
      </w:r>
      <w:r w:rsidRPr="003D52FF">
        <w:rPr>
          <w:rFonts w:asciiTheme="minorBidi" w:hAnsiTheme="minorBidi" w:cstheme="minorBidi"/>
          <w:spacing w:val="1"/>
        </w:rPr>
        <w:t xml:space="preserve"> </w:t>
      </w:r>
      <w:r w:rsidRPr="003D52FF">
        <w:rPr>
          <w:rFonts w:asciiTheme="minorBidi" w:hAnsiTheme="minorBidi" w:cstheme="minorBidi"/>
        </w:rPr>
        <w:t>Barkai, N., Ravid, T., Eisenstein, M., Pietrokovski, S., Schuldiner, M., &amp; Zalckvar, E.</w:t>
      </w:r>
      <w:r w:rsidRPr="003D52FF">
        <w:rPr>
          <w:rFonts w:asciiTheme="minorBidi" w:hAnsiTheme="minorBidi" w:cstheme="minorBidi"/>
          <w:spacing w:val="1"/>
        </w:rPr>
        <w:t xml:space="preserve"> </w:t>
      </w:r>
      <w:r w:rsidRPr="003D52FF">
        <w:rPr>
          <w:rFonts w:asciiTheme="minorBidi" w:hAnsiTheme="minorBidi" w:cstheme="minorBidi"/>
        </w:rPr>
        <w:t>(2022).</w:t>
      </w:r>
      <w:r w:rsidRPr="003D52FF">
        <w:rPr>
          <w:rFonts w:asciiTheme="minorBidi" w:hAnsiTheme="minorBidi" w:cstheme="minorBidi"/>
          <w:spacing w:val="1"/>
        </w:rPr>
        <w:t xml:space="preserve"> </w:t>
      </w:r>
      <w:r w:rsidRPr="003D52FF">
        <w:rPr>
          <w:rFonts w:asciiTheme="minorBidi" w:hAnsiTheme="minorBidi" w:cstheme="minorBidi"/>
        </w:rPr>
        <w:t>Pls1</w:t>
      </w:r>
      <w:r w:rsidRPr="003D52FF">
        <w:rPr>
          <w:rFonts w:asciiTheme="minorBidi" w:hAnsiTheme="minorBidi" w:cstheme="minorBidi"/>
          <w:spacing w:val="1"/>
        </w:rPr>
        <w:t xml:space="preserve"> </w:t>
      </w:r>
      <w:r w:rsidRPr="003D52FF">
        <w:rPr>
          <w:rFonts w:asciiTheme="minorBidi" w:hAnsiTheme="minorBidi" w:cstheme="minorBidi"/>
        </w:rPr>
        <w:t>Is 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Matrix Protein</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Role in</w:t>
      </w:r>
      <w:r w:rsidRPr="003D52FF">
        <w:rPr>
          <w:rFonts w:asciiTheme="minorBidi" w:hAnsiTheme="minorBidi" w:cstheme="minorBidi"/>
          <w:spacing w:val="1"/>
        </w:rPr>
        <w:t xml:space="preserve"> </w:t>
      </w:r>
      <w:r w:rsidRPr="003D52FF">
        <w:rPr>
          <w:rFonts w:asciiTheme="minorBidi" w:hAnsiTheme="minorBidi" w:cstheme="minorBidi"/>
        </w:rPr>
        <w:t>Regulating</w:t>
      </w:r>
      <w:r w:rsidRPr="003D52FF">
        <w:rPr>
          <w:rFonts w:asciiTheme="minorBidi" w:hAnsiTheme="minorBidi" w:cstheme="minorBidi"/>
          <w:spacing w:val="1"/>
        </w:rPr>
        <w:t xml:space="preserve"> </w:t>
      </w:r>
      <w:r w:rsidRPr="003D52FF">
        <w:rPr>
          <w:rFonts w:asciiTheme="minorBidi" w:hAnsiTheme="minorBidi" w:cstheme="minorBidi"/>
        </w:rPr>
        <w:t>Lysine</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3"/>
        </w:rPr>
        <w:t xml:space="preserve"> </w:t>
      </w:r>
      <w:r w:rsidRPr="003D52FF">
        <w:rPr>
          <w:rFonts w:asciiTheme="minorBidi" w:hAnsiTheme="minorBidi" w:cstheme="minorBidi"/>
        </w:rPr>
        <w:t>Cells,</w:t>
      </w:r>
      <w:r w:rsidRPr="003D52FF">
        <w:rPr>
          <w:rFonts w:asciiTheme="minorBidi" w:hAnsiTheme="minorBidi" w:cstheme="minorBidi"/>
          <w:spacing w:val="-8"/>
        </w:rPr>
        <w:t xml:space="preserve"> </w:t>
      </w:r>
      <w:r w:rsidRPr="003D52FF">
        <w:rPr>
          <w:rFonts w:asciiTheme="minorBidi" w:hAnsiTheme="minorBidi" w:cstheme="minorBidi"/>
        </w:rPr>
        <w:t>11(9).</w:t>
      </w:r>
    </w:p>
    <w:p w14:paraId="3B7D2ABA" w14:textId="77777777" w:rsidR="00CF52B0" w:rsidRPr="003D52FF" w:rsidRDefault="00CF52B0">
      <w:pPr>
        <w:pStyle w:val="BodyText"/>
        <w:spacing w:before="1"/>
        <w:rPr>
          <w:rFonts w:asciiTheme="minorBidi" w:hAnsiTheme="minorBidi" w:cstheme="minorBidi"/>
          <w:sz w:val="34"/>
        </w:rPr>
      </w:pPr>
    </w:p>
    <w:p w14:paraId="4BDCE5D4" w14:textId="77777777" w:rsidR="00CF52B0" w:rsidRPr="003D52FF" w:rsidRDefault="00000000">
      <w:pPr>
        <w:pStyle w:val="BodyText"/>
        <w:spacing w:line="343" w:lineRule="auto"/>
        <w:ind w:left="1160" w:right="1177"/>
        <w:jc w:val="both"/>
        <w:rPr>
          <w:rFonts w:asciiTheme="minorBidi" w:hAnsiTheme="minorBidi" w:cstheme="minorBidi"/>
        </w:rPr>
      </w:pPr>
      <w:r w:rsidRPr="003D52FF">
        <w:rPr>
          <w:rFonts w:asciiTheme="minorBidi" w:hAnsiTheme="minorBidi" w:cstheme="minorBidi"/>
        </w:rPr>
        <w:t>Davidson, A. J., King, J. S., &amp; Insall, R. H. (2013). The use of streptavidin conjugates</w:t>
      </w:r>
      <w:r w:rsidRPr="003D52FF">
        <w:rPr>
          <w:rFonts w:asciiTheme="minorBidi" w:hAnsiTheme="minorBidi" w:cstheme="minorBidi"/>
          <w:spacing w:val="-72"/>
        </w:rPr>
        <w:t xml:space="preserve"> </w:t>
      </w:r>
      <w:r w:rsidRPr="003D52FF">
        <w:rPr>
          <w:rFonts w:asciiTheme="minorBidi" w:hAnsiTheme="minorBidi" w:cstheme="minorBidi"/>
        </w:rPr>
        <w:t>as</w:t>
      </w:r>
      <w:r w:rsidRPr="003D52FF">
        <w:rPr>
          <w:rFonts w:asciiTheme="minorBidi" w:hAnsiTheme="minorBidi" w:cstheme="minorBidi"/>
          <w:spacing w:val="-6"/>
        </w:rPr>
        <w:t xml:space="preserve"> </w:t>
      </w:r>
      <w:r w:rsidRPr="003D52FF">
        <w:rPr>
          <w:rFonts w:asciiTheme="minorBidi" w:hAnsiTheme="minorBidi" w:cstheme="minorBidi"/>
        </w:rPr>
        <w:t>immunoblot</w:t>
      </w:r>
      <w:r w:rsidRPr="003D52FF">
        <w:rPr>
          <w:rFonts w:asciiTheme="minorBidi" w:hAnsiTheme="minorBidi" w:cstheme="minorBidi"/>
          <w:spacing w:val="-10"/>
        </w:rPr>
        <w:t xml:space="preserve"> </w:t>
      </w:r>
      <w:r w:rsidRPr="003D52FF">
        <w:rPr>
          <w:rFonts w:asciiTheme="minorBidi" w:hAnsiTheme="minorBidi" w:cstheme="minorBidi"/>
        </w:rPr>
        <w:t>loading</w:t>
      </w:r>
      <w:r w:rsidRPr="003D52FF">
        <w:rPr>
          <w:rFonts w:asciiTheme="minorBidi" w:hAnsiTheme="minorBidi" w:cstheme="minorBidi"/>
          <w:spacing w:val="-9"/>
        </w:rPr>
        <w:t xml:space="preserve"> </w:t>
      </w:r>
      <w:r w:rsidRPr="003D52FF">
        <w:rPr>
          <w:rFonts w:asciiTheme="minorBidi" w:hAnsiTheme="minorBidi" w:cstheme="minorBidi"/>
        </w:rPr>
        <w:t>controls</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markers</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use</w:t>
      </w:r>
      <w:r w:rsidRPr="003D52FF">
        <w:rPr>
          <w:rFonts w:asciiTheme="minorBidi" w:hAnsiTheme="minorBidi" w:cstheme="minorBidi"/>
          <w:spacing w:val="-10"/>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i/>
        </w:rPr>
        <w:t>Dictyostelium</w:t>
      </w:r>
      <w:r w:rsidRPr="003D52FF">
        <w:rPr>
          <w:rFonts w:asciiTheme="minorBidi" w:hAnsiTheme="minorBidi" w:cstheme="minorBidi"/>
          <w:i/>
          <w:spacing w:val="-64"/>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9"/>
        </w:rPr>
        <w:t xml:space="preserve"> </w:t>
      </w:r>
      <w:r w:rsidRPr="003D52FF">
        <w:rPr>
          <w:rFonts w:asciiTheme="minorBidi" w:hAnsiTheme="minorBidi" w:cstheme="minorBidi"/>
        </w:rPr>
        <w:t>BioTechniques,</w:t>
      </w:r>
      <w:r w:rsidRPr="003D52FF">
        <w:rPr>
          <w:rFonts w:asciiTheme="minorBidi" w:hAnsiTheme="minorBidi" w:cstheme="minorBidi"/>
          <w:spacing w:val="-13"/>
        </w:rPr>
        <w:t xml:space="preserve"> </w:t>
      </w:r>
      <w:r w:rsidRPr="003D52FF">
        <w:rPr>
          <w:rFonts w:asciiTheme="minorBidi" w:hAnsiTheme="minorBidi" w:cstheme="minorBidi"/>
        </w:rPr>
        <w:t>55(1),</w:t>
      </w:r>
      <w:r w:rsidRPr="003D52FF">
        <w:rPr>
          <w:rFonts w:asciiTheme="minorBidi" w:hAnsiTheme="minorBidi" w:cstheme="minorBidi"/>
          <w:spacing w:val="-4"/>
        </w:rPr>
        <w:t xml:space="preserve"> </w:t>
      </w:r>
      <w:r w:rsidRPr="003D52FF">
        <w:rPr>
          <w:rFonts w:asciiTheme="minorBidi" w:hAnsiTheme="minorBidi" w:cstheme="minorBidi"/>
        </w:rPr>
        <w:t>39–41.</w:t>
      </w:r>
    </w:p>
    <w:p w14:paraId="7469E20F" w14:textId="77777777" w:rsidR="00CF52B0" w:rsidRPr="003D52FF" w:rsidRDefault="00CF52B0">
      <w:pPr>
        <w:pStyle w:val="BodyText"/>
        <w:spacing w:before="1"/>
        <w:rPr>
          <w:rFonts w:asciiTheme="minorBidi" w:hAnsiTheme="minorBidi" w:cstheme="minorBidi"/>
          <w:sz w:val="34"/>
        </w:rPr>
      </w:pPr>
    </w:p>
    <w:p w14:paraId="1D1256CF"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Davis,</w:t>
      </w:r>
      <w:r w:rsidRPr="003D52FF">
        <w:rPr>
          <w:rFonts w:asciiTheme="minorBidi" w:hAnsiTheme="minorBidi" w:cstheme="minorBidi"/>
          <w:spacing w:val="-17"/>
        </w:rPr>
        <w:t xml:space="preserve"> </w:t>
      </w:r>
      <w:r w:rsidRPr="003D52FF">
        <w:rPr>
          <w:rFonts w:asciiTheme="minorBidi" w:hAnsiTheme="minorBidi" w:cstheme="minorBidi"/>
        </w:rPr>
        <w:t>W.</w:t>
      </w:r>
      <w:r w:rsidRPr="003D52FF">
        <w:rPr>
          <w:rFonts w:asciiTheme="minorBidi" w:hAnsiTheme="minorBidi" w:cstheme="minorBidi"/>
          <w:spacing w:val="-12"/>
        </w:rPr>
        <w:t xml:space="preserve"> </w:t>
      </w:r>
      <w:r w:rsidRPr="003D52FF">
        <w:rPr>
          <w:rFonts w:asciiTheme="minorBidi" w:hAnsiTheme="minorBidi" w:cstheme="minorBidi"/>
        </w:rPr>
        <w:t>L.,</w:t>
      </w:r>
      <w:r w:rsidRPr="003D52FF">
        <w:rPr>
          <w:rFonts w:asciiTheme="minorBidi" w:hAnsiTheme="minorBidi" w:cstheme="minorBidi"/>
          <w:spacing w:val="-11"/>
        </w:rPr>
        <w:t xml:space="preserve"> </w:t>
      </w:r>
      <w:r w:rsidRPr="003D52FF">
        <w:rPr>
          <w:rFonts w:asciiTheme="minorBidi" w:hAnsiTheme="minorBidi" w:cstheme="minorBidi"/>
        </w:rPr>
        <w:t>Goodman,</w:t>
      </w:r>
      <w:r w:rsidRPr="003D52FF">
        <w:rPr>
          <w:rFonts w:asciiTheme="minorBidi" w:hAnsiTheme="minorBidi" w:cstheme="minorBidi"/>
          <w:spacing w:val="-11"/>
        </w:rPr>
        <w:t xml:space="preserve"> </w:t>
      </w:r>
      <w:r w:rsidRPr="003D52FF">
        <w:rPr>
          <w:rFonts w:asciiTheme="minorBidi" w:hAnsiTheme="minorBidi" w:cstheme="minorBidi"/>
        </w:rPr>
        <w:t>D.</w:t>
      </w:r>
      <w:r w:rsidRPr="003D52FF">
        <w:rPr>
          <w:rFonts w:asciiTheme="minorBidi" w:hAnsiTheme="minorBidi" w:cstheme="minorBidi"/>
          <w:spacing w:val="-13"/>
        </w:rPr>
        <w:t xml:space="preserve"> </w:t>
      </w:r>
      <w:r w:rsidRPr="003D52FF">
        <w:rPr>
          <w:rFonts w:asciiTheme="minorBidi" w:hAnsiTheme="minorBidi" w:cstheme="minorBidi"/>
        </w:rPr>
        <w:t>B.</w:t>
      </w:r>
      <w:r w:rsidRPr="003D52FF">
        <w:rPr>
          <w:rFonts w:asciiTheme="minorBidi" w:hAnsiTheme="minorBidi" w:cstheme="minorBidi"/>
          <w:spacing w:val="-11"/>
        </w:rPr>
        <w:t xml:space="preserve"> </w:t>
      </w:r>
      <w:r w:rsidRPr="003D52FF">
        <w:rPr>
          <w:rFonts w:asciiTheme="minorBidi" w:hAnsiTheme="minorBidi" w:cstheme="minorBidi"/>
        </w:rPr>
        <w:t>P.,</w:t>
      </w:r>
      <w:r w:rsidRPr="003D52FF">
        <w:rPr>
          <w:rFonts w:asciiTheme="minorBidi" w:hAnsiTheme="minorBidi" w:cstheme="minorBidi"/>
          <w:spacing w:val="-11"/>
        </w:rPr>
        <w:t xml:space="preserve"> </w:t>
      </w:r>
      <w:r w:rsidRPr="003D52FF">
        <w:rPr>
          <w:rFonts w:asciiTheme="minorBidi" w:hAnsiTheme="minorBidi" w:cstheme="minorBidi"/>
        </w:rPr>
        <w:t>Crawford,</w:t>
      </w:r>
      <w:r w:rsidRPr="003D52FF">
        <w:rPr>
          <w:rFonts w:asciiTheme="minorBidi" w:hAnsiTheme="minorBidi" w:cstheme="minorBidi"/>
          <w:spacing w:val="-11"/>
        </w:rPr>
        <w:t xml:space="preserve"> </w:t>
      </w:r>
      <w:r w:rsidRPr="003D52FF">
        <w:rPr>
          <w:rFonts w:asciiTheme="minorBidi" w:hAnsiTheme="minorBidi" w:cstheme="minorBidi"/>
        </w:rPr>
        <w:t>L.</w:t>
      </w:r>
      <w:r w:rsidRPr="003D52FF">
        <w:rPr>
          <w:rFonts w:asciiTheme="minorBidi" w:hAnsiTheme="minorBidi" w:cstheme="minorBidi"/>
          <w:spacing w:val="-23"/>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Cooper,</w:t>
      </w:r>
      <w:r w:rsidRPr="003D52FF">
        <w:rPr>
          <w:rFonts w:asciiTheme="minorBidi" w:hAnsiTheme="minorBidi" w:cstheme="minorBidi"/>
          <w:spacing w:val="-11"/>
        </w:rPr>
        <w:t xml:space="preserve"> </w:t>
      </w:r>
      <w:r w:rsidRPr="003D52FF">
        <w:rPr>
          <w:rFonts w:asciiTheme="minorBidi" w:hAnsiTheme="minorBidi" w:cstheme="minorBidi"/>
        </w:rPr>
        <w:t>J.,</w:t>
      </w:r>
      <w:r w:rsidRPr="003D52FF">
        <w:rPr>
          <w:rFonts w:asciiTheme="minorBidi" w:hAnsiTheme="minorBidi" w:cstheme="minorBidi"/>
          <w:spacing w:val="-12"/>
        </w:rPr>
        <w:t xml:space="preserve"> </w:t>
      </w:r>
      <w:r w:rsidRPr="003D52FF">
        <w:rPr>
          <w:rFonts w:asciiTheme="minorBidi" w:hAnsiTheme="minorBidi" w:cstheme="minorBidi"/>
        </w:rPr>
        <w:t>&amp;</w:t>
      </w:r>
      <w:r w:rsidRPr="003D52FF">
        <w:rPr>
          <w:rFonts w:asciiTheme="minorBidi" w:hAnsiTheme="minorBidi" w:cstheme="minorBidi"/>
          <w:spacing w:val="-14"/>
        </w:rPr>
        <w:t xml:space="preserve"> </w:t>
      </w:r>
      <w:r w:rsidRPr="003D52FF">
        <w:rPr>
          <w:rFonts w:asciiTheme="minorBidi" w:hAnsiTheme="minorBidi" w:cstheme="minorBidi"/>
        </w:rPr>
        <w:t>Matthews,</w:t>
      </w:r>
      <w:r w:rsidRPr="003D52FF">
        <w:rPr>
          <w:rFonts w:asciiTheme="minorBidi" w:hAnsiTheme="minorBidi" w:cstheme="minorBidi"/>
          <w:spacing w:val="-12"/>
        </w:rPr>
        <w:t xml:space="preserve"> </w:t>
      </w:r>
      <w:r w:rsidRPr="003D52FF">
        <w:rPr>
          <w:rFonts w:asciiTheme="minorBidi" w:hAnsiTheme="minorBidi" w:cstheme="minorBidi"/>
        </w:rPr>
        <w:t>J.</w:t>
      </w:r>
      <w:r w:rsidRPr="003D52FF">
        <w:rPr>
          <w:rFonts w:asciiTheme="minorBidi" w:hAnsiTheme="minorBidi" w:cstheme="minorBidi"/>
          <w:spacing w:val="-11"/>
        </w:rPr>
        <w:t xml:space="preserve"> </w:t>
      </w:r>
      <w:r w:rsidRPr="003D52FF">
        <w:rPr>
          <w:rFonts w:asciiTheme="minorBidi" w:hAnsiTheme="minorBidi" w:cstheme="minorBidi"/>
        </w:rPr>
        <w:t>L.</w:t>
      </w:r>
      <w:r w:rsidRPr="003D52FF">
        <w:rPr>
          <w:rFonts w:asciiTheme="minorBidi" w:hAnsiTheme="minorBidi" w:cstheme="minorBidi"/>
          <w:spacing w:val="-11"/>
        </w:rPr>
        <w:t xml:space="preserve"> </w:t>
      </w:r>
      <w:r w:rsidRPr="003D52FF">
        <w:rPr>
          <w:rFonts w:asciiTheme="minorBidi" w:hAnsiTheme="minorBidi" w:cstheme="minorBidi"/>
        </w:rPr>
        <w:t>(1990).</w:t>
      </w:r>
      <w:r w:rsidRPr="003D52FF">
        <w:rPr>
          <w:rFonts w:asciiTheme="minorBidi" w:hAnsiTheme="minorBidi" w:cstheme="minorBidi"/>
          <w:spacing w:val="-73"/>
        </w:rPr>
        <w:t xml:space="preserve"> </w:t>
      </w:r>
      <w:r w:rsidRPr="003D52FF">
        <w:rPr>
          <w:rFonts w:asciiTheme="minorBidi" w:hAnsiTheme="minorBidi" w:cstheme="minorBidi"/>
        </w:rPr>
        <w:t>Hibernation activates glyoxylate cycle and gluconeogenesis in black bear brown</w:t>
      </w:r>
      <w:r w:rsidRPr="003D52FF">
        <w:rPr>
          <w:rFonts w:asciiTheme="minorBidi" w:hAnsiTheme="minorBidi" w:cstheme="minorBidi"/>
          <w:spacing w:val="1"/>
        </w:rPr>
        <w:t xml:space="preserve"> </w:t>
      </w:r>
      <w:r w:rsidRPr="003D52FF">
        <w:rPr>
          <w:rFonts w:asciiTheme="minorBidi" w:hAnsiTheme="minorBidi" w:cstheme="minorBidi"/>
        </w:rPr>
        <w:t>adipose</w:t>
      </w:r>
      <w:r w:rsidRPr="003D52FF">
        <w:rPr>
          <w:rFonts w:asciiTheme="minorBidi" w:hAnsiTheme="minorBidi" w:cstheme="minorBidi"/>
          <w:spacing w:val="-8"/>
        </w:rPr>
        <w:t xml:space="preserve"> </w:t>
      </w:r>
      <w:r w:rsidRPr="003D52FF">
        <w:rPr>
          <w:rFonts w:asciiTheme="minorBidi" w:hAnsiTheme="minorBidi" w:cstheme="minorBidi"/>
        </w:rPr>
        <w:t>tissue.</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Biochimwa</w:t>
      </w:r>
      <w:r w:rsidRPr="003D52FF">
        <w:rPr>
          <w:rFonts w:asciiTheme="minorBidi" w:hAnsiTheme="minorBidi" w:cstheme="minorBidi"/>
          <w:spacing w:val="-7"/>
        </w:rPr>
        <w:t xml:space="preserve"> </w:t>
      </w:r>
      <w:r w:rsidRPr="003D52FF">
        <w:rPr>
          <w:rFonts w:asciiTheme="minorBidi" w:hAnsiTheme="minorBidi" w:cstheme="minorBidi"/>
        </w:rPr>
        <w:t>el</w:t>
      </w:r>
      <w:r w:rsidRPr="003D52FF">
        <w:rPr>
          <w:rFonts w:asciiTheme="minorBidi" w:hAnsiTheme="minorBidi" w:cstheme="minorBidi"/>
          <w:spacing w:val="-4"/>
        </w:rPr>
        <w:t xml:space="preserve"> </w:t>
      </w:r>
      <w:r w:rsidRPr="003D52FF">
        <w:rPr>
          <w:rFonts w:asciiTheme="minorBidi" w:hAnsiTheme="minorBidi" w:cstheme="minorBidi"/>
        </w:rPr>
        <w:t>Biophyxica</w:t>
      </w:r>
      <w:r w:rsidRPr="003D52FF">
        <w:rPr>
          <w:rFonts w:asciiTheme="minorBidi" w:hAnsiTheme="minorBidi" w:cstheme="minorBidi"/>
          <w:spacing w:val="-22"/>
        </w:rPr>
        <w:t xml:space="preserve"> </w:t>
      </w:r>
      <w:r w:rsidRPr="003D52FF">
        <w:rPr>
          <w:rFonts w:asciiTheme="minorBidi" w:hAnsiTheme="minorBidi" w:cstheme="minorBidi"/>
        </w:rPr>
        <w:t>Acta</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11).</w:t>
      </w:r>
    </w:p>
    <w:p w14:paraId="6398F254" w14:textId="77777777" w:rsidR="00CF52B0" w:rsidRPr="003D52FF" w:rsidRDefault="00CF52B0">
      <w:pPr>
        <w:pStyle w:val="BodyText"/>
        <w:spacing w:before="3"/>
        <w:rPr>
          <w:rFonts w:asciiTheme="minorBidi" w:hAnsiTheme="minorBidi" w:cstheme="minorBidi"/>
          <w:sz w:val="34"/>
        </w:rPr>
      </w:pPr>
    </w:p>
    <w:p w14:paraId="7D956404" w14:textId="77777777" w:rsidR="00CF52B0" w:rsidRPr="003D52FF" w:rsidRDefault="00000000">
      <w:pPr>
        <w:pStyle w:val="BodyText"/>
        <w:spacing w:before="1"/>
        <w:ind w:left="1160"/>
        <w:jc w:val="both"/>
        <w:rPr>
          <w:rFonts w:asciiTheme="minorBidi" w:hAnsiTheme="minorBidi" w:cstheme="minorBidi"/>
        </w:rPr>
      </w:pPr>
      <w:r w:rsidRPr="003D52FF">
        <w:rPr>
          <w:rFonts w:asciiTheme="minorBidi" w:hAnsiTheme="minorBidi" w:cstheme="minorBidi"/>
        </w:rPr>
        <w:t>De</w:t>
      </w:r>
      <w:r w:rsidRPr="003D52FF">
        <w:rPr>
          <w:rFonts w:asciiTheme="minorBidi" w:hAnsiTheme="minorBidi" w:cstheme="minorBidi"/>
          <w:spacing w:val="-2"/>
        </w:rPr>
        <w:t xml:space="preserve"> </w:t>
      </w:r>
      <w:r w:rsidRPr="003D52FF">
        <w:rPr>
          <w:rFonts w:asciiTheme="minorBidi" w:hAnsiTheme="minorBidi" w:cstheme="minorBidi"/>
        </w:rPr>
        <w:t>Duve,</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2"/>
        </w:rPr>
        <w:t xml:space="preserve"> </w:t>
      </w:r>
      <w:r w:rsidRPr="003D52FF">
        <w:rPr>
          <w:rFonts w:asciiTheme="minorBidi" w:hAnsiTheme="minorBidi" w:cstheme="minorBidi"/>
        </w:rPr>
        <w:t>(1983).</w:t>
      </w:r>
      <w:r w:rsidRPr="003D52FF">
        <w:rPr>
          <w:rFonts w:asciiTheme="minorBidi" w:hAnsiTheme="minorBidi" w:cstheme="minorBidi"/>
          <w:spacing w:val="-7"/>
        </w:rPr>
        <w:t xml:space="preserve"> </w:t>
      </w:r>
      <w:r w:rsidRPr="003D52FF">
        <w:rPr>
          <w:rFonts w:asciiTheme="minorBidi" w:hAnsiTheme="minorBidi" w:cstheme="minorBidi"/>
        </w:rPr>
        <w:t>Microbodies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Living</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248(5),</w:t>
      </w:r>
      <w:r w:rsidRPr="003D52FF">
        <w:rPr>
          <w:rFonts w:asciiTheme="minorBidi" w:hAnsiTheme="minorBidi" w:cstheme="minorBidi"/>
          <w:spacing w:val="9"/>
        </w:rPr>
        <w:t xml:space="preserve"> </w:t>
      </w:r>
      <w:r w:rsidRPr="003D52FF">
        <w:rPr>
          <w:rFonts w:asciiTheme="minorBidi" w:hAnsiTheme="minorBidi" w:cstheme="minorBidi"/>
        </w:rPr>
        <w:t>74–87.</w:t>
      </w:r>
    </w:p>
    <w:p w14:paraId="672AF60C" w14:textId="77777777" w:rsidR="00CF52B0" w:rsidRPr="003D52FF" w:rsidRDefault="00CF52B0">
      <w:pPr>
        <w:pStyle w:val="BodyText"/>
        <w:rPr>
          <w:rFonts w:asciiTheme="minorBidi" w:hAnsiTheme="minorBidi" w:cstheme="minorBidi"/>
          <w:sz w:val="26"/>
        </w:rPr>
      </w:pPr>
    </w:p>
    <w:p w14:paraId="762E094A" w14:textId="77777777" w:rsidR="00CF52B0" w:rsidRPr="003D52FF" w:rsidRDefault="00000000">
      <w:pPr>
        <w:pStyle w:val="BodyText"/>
        <w:spacing w:before="227" w:line="340" w:lineRule="auto"/>
        <w:ind w:left="1160" w:right="1182"/>
        <w:jc w:val="both"/>
        <w:rPr>
          <w:rFonts w:asciiTheme="minorBidi" w:hAnsiTheme="minorBidi" w:cstheme="minorBidi"/>
        </w:rPr>
      </w:pPr>
      <w:r w:rsidRPr="003D52FF">
        <w:rPr>
          <w:rFonts w:asciiTheme="minorBidi" w:hAnsiTheme="minorBidi" w:cstheme="minorBidi"/>
        </w:rPr>
        <w:t>De</w:t>
      </w:r>
      <w:r w:rsidRPr="003D52FF">
        <w:rPr>
          <w:rFonts w:asciiTheme="minorBidi" w:hAnsiTheme="minorBidi" w:cstheme="minorBidi"/>
          <w:spacing w:val="-10"/>
        </w:rPr>
        <w:t xml:space="preserve"> </w:t>
      </w:r>
      <w:r w:rsidRPr="003D52FF">
        <w:rPr>
          <w:rFonts w:asciiTheme="minorBidi" w:hAnsiTheme="minorBidi" w:cstheme="minorBidi"/>
        </w:rPr>
        <w:t>Duve,</w:t>
      </w:r>
      <w:r w:rsidRPr="003D52FF">
        <w:rPr>
          <w:rFonts w:asciiTheme="minorBidi" w:hAnsiTheme="minorBidi" w:cstheme="minorBidi"/>
          <w:spacing w:val="-10"/>
        </w:rPr>
        <w:t xml:space="preserve"> </w:t>
      </w:r>
      <w:r w:rsidRPr="003D52FF">
        <w:rPr>
          <w:rFonts w:asciiTheme="minorBidi" w:hAnsiTheme="minorBidi" w:cstheme="minorBidi"/>
        </w:rPr>
        <w:t>C.,</w:t>
      </w:r>
      <w:r w:rsidRPr="003D52FF">
        <w:rPr>
          <w:rFonts w:asciiTheme="minorBidi" w:hAnsiTheme="minorBidi" w:cstheme="minorBidi"/>
          <w:spacing w:val="-10"/>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Baudhuin,</w:t>
      </w:r>
      <w:r w:rsidRPr="003D52FF">
        <w:rPr>
          <w:rFonts w:asciiTheme="minorBidi" w:hAnsiTheme="minorBidi" w:cstheme="minorBidi"/>
          <w:spacing w:val="-9"/>
        </w:rPr>
        <w:t xml:space="preserve"> </w:t>
      </w:r>
      <w:r w:rsidRPr="003D52FF">
        <w:rPr>
          <w:rFonts w:asciiTheme="minorBidi" w:hAnsiTheme="minorBidi" w:cstheme="minorBidi"/>
        </w:rPr>
        <w:t>P.</w:t>
      </w:r>
      <w:r w:rsidRPr="003D52FF">
        <w:rPr>
          <w:rFonts w:asciiTheme="minorBidi" w:hAnsiTheme="minorBidi" w:cstheme="minorBidi"/>
          <w:spacing w:val="-10"/>
        </w:rPr>
        <w:t xml:space="preserve"> </w:t>
      </w:r>
      <w:r w:rsidRPr="003D52FF">
        <w:rPr>
          <w:rFonts w:asciiTheme="minorBidi" w:hAnsiTheme="minorBidi" w:cstheme="minorBidi"/>
        </w:rPr>
        <w:t>(1966).</w:t>
      </w:r>
      <w:r w:rsidRPr="003D52FF">
        <w:rPr>
          <w:rFonts w:asciiTheme="minorBidi" w:hAnsiTheme="minorBidi" w:cstheme="minorBidi"/>
          <w:spacing w:val="-10"/>
        </w:rPr>
        <w:t xml:space="preserve"> </w:t>
      </w: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(microbodies</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related</w:t>
      </w:r>
      <w:r w:rsidRPr="003D52FF">
        <w:rPr>
          <w:rFonts w:asciiTheme="minorBidi" w:hAnsiTheme="minorBidi" w:cstheme="minorBidi"/>
          <w:spacing w:val="-10"/>
        </w:rPr>
        <w:t xml:space="preserve"> </w:t>
      </w:r>
      <w:r w:rsidRPr="003D52FF">
        <w:rPr>
          <w:rFonts w:asciiTheme="minorBidi" w:hAnsiTheme="minorBidi" w:cstheme="minorBidi"/>
        </w:rPr>
        <w:t>particles).</w:t>
      </w:r>
      <w:r w:rsidRPr="003D52FF">
        <w:rPr>
          <w:rFonts w:asciiTheme="minorBidi" w:hAnsiTheme="minorBidi" w:cstheme="minorBidi"/>
          <w:spacing w:val="-73"/>
        </w:rPr>
        <w:t xml:space="preserve"> </w:t>
      </w:r>
      <w:r w:rsidRPr="003D52FF">
        <w:rPr>
          <w:rFonts w:asciiTheme="minorBidi" w:hAnsiTheme="minorBidi" w:cstheme="minorBidi"/>
        </w:rPr>
        <w:t>Physiological</w:t>
      </w:r>
      <w:r w:rsidRPr="003D52FF">
        <w:rPr>
          <w:rFonts w:asciiTheme="minorBidi" w:hAnsiTheme="minorBidi" w:cstheme="minorBidi"/>
          <w:spacing w:val="-4"/>
        </w:rPr>
        <w:t xml:space="preserve"> </w:t>
      </w:r>
      <w:r w:rsidRPr="003D52FF">
        <w:rPr>
          <w:rFonts w:asciiTheme="minorBidi" w:hAnsiTheme="minorBidi" w:cstheme="minorBidi"/>
        </w:rPr>
        <w:t>Reviews,</w:t>
      </w:r>
      <w:r w:rsidRPr="003D52FF">
        <w:rPr>
          <w:rFonts w:asciiTheme="minorBidi" w:hAnsiTheme="minorBidi" w:cstheme="minorBidi"/>
          <w:spacing w:val="-7"/>
        </w:rPr>
        <w:t xml:space="preserve"> </w:t>
      </w:r>
      <w:r w:rsidRPr="003D52FF">
        <w:rPr>
          <w:rFonts w:asciiTheme="minorBidi" w:hAnsiTheme="minorBidi" w:cstheme="minorBidi"/>
        </w:rPr>
        <w:t>46,</w:t>
      </w:r>
      <w:r w:rsidRPr="003D52FF">
        <w:rPr>
          <w:rFonts w:asciiTheme="minorBidi" w:hAnsiTheme="minorBidi" w:cstheme="minorBidi"/>
          <w:spacing w:val="-7"/>
        </w:rPr>
        <w:t xml:space="preserve"> </w:t>
      </w:r>
      <w:r w:rsidRPr="003D52FF">
        <w:rPr>
          <w:rFonts w:asciiTheme="minorBidi" w:hAnsiTheme="minorBidi" w:cstheme="minorBidi"/>
        </w:rPr>
        <w:t>323-57.</w:t>
      </w:r>
    </w:p>
    <w:p w14:paraId="5F276167" w14:textId="77777777" w:rsidR="00CF52B0" w:rsidRPr="003D52FF" w:rsidRDefault="00CF52B0">
      <w:pPr>
        <w:pStyle w:val="BodyText"/>
        <w:spacing w:before="10"/>
        <w:rPr>
          <w:rFonts w:asciiTheme="minorBidi" w:hAnsiTheme="minorBidi" w:cstheme="minorBidi"/>
          <w:sz w:val="34"/>
        </w:rPr>
      </w:pPr>
    </w:p>
    <w:p w14:paraId="04D0A0A3"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De Nys, K., Meyhi, E., Mannaerts, G. P., Fransen, M., &amp; Van Veldhoven, P. P. (2001).</w:t>
      </w:r>
      <w:r w:rsidRPr="003D52FF">
        <w:rPr>
          <w:rFonts w:asciiTheme="minorBidi" w:hAnsiTheme="minorBidi" w:cstheme="minorBidi"/>
          <w:spacing w:val="-72"/>
        </w:rPr>
        <w:t xml:space="preserve"> </w:t>
      </w:r>
      <w:r w:rsidRPr="003D52FF">
        <w:rPr>
          <w:rFonts w:asciiTheme="minorBidi" w:hAnsiTheme="minorBidi" w:cstheme="minorBidi"/>
        </w:rPr>
        <w:t>Characterisation of human peroxisomal</w:t>
      </w:r>
      <w:r w:rsidRPr="003D52FF">
        <w:rPr>
          <w:rFonts w:asciiTheme="minorBidi" w:hAnsiTheme="minorBidi" w:cstheme="minorBidi"/>
          <w:spacing w:val="1"/>
        </w:rPr>
        <w:t xml:space="preserve"> </w:t>
      </w:r>
      <w:r w:rsidRPr="003D52FF">
        <w:rPr>
          <w:rFonts w:asciiTheme="minorBidi" w:hAnsiTheme="minorBidi" w:cstheme="minorBidi"/>
        </w:rPr>
        <w:t>2,4-dienoyl-CoA reductase. Biochimica et</w:t>
      </w:r>
      <w:r w:rsidRPr="003D52FF">
        <w:rPr>
          <w:rFonts w:asciiTheme="minorBidi" w:hAnsiTheme="minorBidi" w:cstheme="minorBidi"/>
          <w:spacing w:val="1"/>
        </w:rPr>
        <w:t xml:space="preserve"> </w:t>
      </w:r>
      <w:r w:rsidRPr="003D52FF">
        <w:rPr>
          <w:rFonts w:asciiTheme="minorBidi" w:hAnsiTheme="minorBidi" w:cstheme="minorBidi"/>
        </w:rPr>
        <w:t>Biophysica</w:t>
      </w:r>
      <w:r w:rsidRPr="003D52FF">
        <w:rPr>
          <w:rFonts w:asciiTheme="minorBidi" w:hAnsiTheme="minorBidi" w:cstheme="minorBidi"/>
          <w:spacing w:val="-22"/>
        </w:rPr>
        <w:t xml:space="preserve"> </w:t>
      </w:r>
      <w:r w:rsidRPr="003D52FF">
        <w:rPr>
          <w:rFonts w:asciiTheme="minorBidi" w:hAnsiTheme="minorBidi" w:cstheme="minorBidi"/>
        </w:rPr>
        <w:t>Acta</w:t>
      </w:r>
      <w:r w:rsidRPr="003D52FF">
        <w:rPr>
          <w:rFonts w:asciiTheme="minorBidi" w:hAnsiTheme="minorBidi" w:cstheme="minorBidi"/>
          <w:spacing w:val="-12"/>
        </w:rPr>
        <w:t xml:space="preserve"> </w:t>
      </w:r>
      <w:r w:rsidRPr="003D52FF">
        <w:rPr>
          <w:rFonts w:asciiTheme="minorBidi" w:hAnsiTheme="minorBidi" w:cstheme="minorBidi"/>
        </w:rPr>
        <w:t>(1533),</w:t>
      </w:r>
      <w:r w:rsidRPr="003D52FF">
        <w:rPr>
          <w:rFonts w:asciiTheme="minorBidi" w:hAnsiTheme="minorBidi" w:cstheme="minorBidi"/>
          <w:spacing w:val="-7"/>
        </w:rPr>
        <w:t xml:space="preserve"> </w:t>
      </w:r>
      <w:r w:rsidRPr="003D52FF">
        <w:rPr>
          <w:rFonts w:asciiTheme="minorBidi" w:hAnsiTheme="minorBidi" w:cstheme="minorBidi"/>
        </w:rPr>
        <w:t>66-72.</w:t>
      </w:r>
    </w:p>
    <w:p w14:paraId="52AF3620"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6BC4A36" w14:textId="77777777" w:rsidR="00CF52B0" w:rsidRPr="003D52FF" w:rsidRDefault="00CF52B0">
      <w:pPr>
        <w:pStyle w:val="BodyText"/>
        <w:spacing w:before="1"/>
        <w:rPr>
          <w:rFonts w:asciiTheme="minorBidi" w:hAnsiTheme="minorBidi" w:cstheme="minorBidi"/>
          <w:sz w:val="13"/>
        </w:rPr>
      </w:pPr>
    </w:p>
    <w:p w14:paraId="2077B244" w14:textId="77777777" w:rsidR="00CF52B0" w:rsidRPr="003D52FF" w:rsidRDefault="00000000">
      <w:pPr>
        <w:pStyle w:val="BodyText"/>
        <w:spacing w:before="77" w:line="343" w:lineRule="auto"/>
        <w:ind w:left="1160" w:right="1177"/>
        <w:jc w:val="both"/>
        <w:rPr>
          <w:rFonts w:asciiTheme="minorBidi" w:hAnsiTheme="minorBidi" w:cstheme="minorBidi"/>
        </w:rPr>
      </w:pPr>
      <w:r w:rsidRPr="003D52FF">
        <w:rPr>
          <w:rFonts w:asciiTheme="minorBidi" w:hAnsiTheme="minorBidi" w:cstheme="minorBidi"/>
        </w:rPr>
        <w:t>Deparis,</w:t>
      </w:r>
      <w:r w:rsidRPr="003D52FF">
        <w:rPr>
          <w:rFonts w:asciiTheme="minorBidi" w:hAnsiTheme="minorBidi" w:cstheme="minorBidi"/>
          <w:spacing w:val="-10"/>
        </w:rPr>
        <w:t xml:space="preserve"> </w:t>
      </w:r>
      <w:r w:rsidRPr="003D52FF">
        <w:rPr>
          <w:rFonts w:asciiTheme="minorBidi" w:hAnsiTheme="minorBidi" w:cstheme="minorBidi"/>
        </w:rPr>
        <w:t>Q.,</w:t>
      </w:r>
      <w:r w:rsidRPr="003D52FF">
        <w:rPr>
          <w:rFonts w:asciiTheme="minorBidi" w:hAnsiTheme="minorBidi" w:cstheme="minorBidi"/>
          <w:spacing w:val="-9"/>
        </w:rPr>
        <w:t xml:space="preserve"> </w:t>
      </w:r>
      <w:r w:rsidRPr="003D52FF">
        <w:rPr>
          <w:rFonts w:asciiTheme="minorBidi" w:hAnsiTheme="minorBidi" w:cstheme="minorBidi"/>
        </w:rPr>
        <w:t>Claes,</w:t>
      </w:r>
      <w:r w:rsidRPr="003D52FF">
        <w:rPr>
          <w:rFonts w:asciiTheme="minorBidi" w:hAnsiTheme="minorBidi" w:cstheme="minorBidi"/>
          <w:spacing w:val="-27"/>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Foulquié-Moreno,</w:t>
      </w:r>
      <w:r w:rsidRPr="003D52FF">
        <w:rPr>
          <w:rFonts w:asciiTheme="minorBidi" w:hAnsiTheme="minorBidi" w:cstheme="minorBidi"/>
          <w:spacing w:val="-9"/>
        </w:rPr>
        <w:t xml:space="preserve"> </w:t>
      </w:r>
      <w:r w:rsidRPr="003D52FF">
        <w:rPr>
          <w:rFonts w:asciiTheme="minorBidi" w:hAnsiTheme="minorBidi" w:cstheme="minorBidi"/>
        </w:rPr>
        <w:t>M.</w:t>
      </w:r>
      <w:r w:rsidRPr="003D52FF">
        <w:rPr>
          <w:rFonts w:asciiTheme="minorBidi" w:hAnsiTheme="minorBidi" w:cstheme="minorBidi"/>
          <w:spacing w:val="-9"/>
        </w:rPr>
        <w:t xml:space="preserve"> </w:t>
      </w:r>
      <w:r w:rsidRPr="003D52FF">
        <w:rPr>
          <w:rFonts w:asciiTheme="minorBidi" w:hAnsiTheme="minorBidi" w:cstheme="minorBidi"/>
        </w:rPr>
        <w:t>R.,</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8"/>
        </w:rPr>
        <w:t xml:space="preserve"> </w:t>
      </w:r>
      <w:r w:rsidRPr="003D52FF">
        <w:rPr>
          <w:rFonts w:asciiTheme="minorBidi" w:hAnsiTheme="minorBidi" w:cstheme="minorBidi"/>
        </w:rPr>
        <w:t>Thevelein,</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M.</w:t>
      </w:r>
      <w:r w:rsidRPr="003D52FF">
        <w:rPr>
          <w:rFonts w:asciiTheme="minorBidi" w:hAnsiTheme="minorBidi" w:cstheme="minorBidi"/>
          <w:spacing w:val="-9"/>
        </w:rPr>
        <w:t xml:space="preserve"> </w:t>
      </w:r>
      <w:r w:rsidRPr="003D52FF">
        <w:rPr>
          <w:rFonts w:asciiTheme="minorBidi" w:hAnsiTheme="minorBidi" w:cstheme="minorBidi"/>
        </w:rPr>
        <w:t>(2017).</w:t>
      </w:r>
      <w:r w:rsidRPr="003D52FF">
        <w:rPr>
          <w:rFonts w:asciiTheme="minorBidi" w:hAnsiTheme="minorBidi" w:cstheme="minorBidi"/>
          <w:spacing w:val="-9"/>
        </w:rPr>
        <w:t xml:space="preserve"> </w:t>
      </w:r>
      <w:r w:rsidRPr="003D52FF">
        <w:rPr>
          <w:rFonts w:asciiTheme="minorBidi" w:hAnsiTheme="minorBidi" w:cstheme="minorBidi"/>
        </w:rPr>
        <w:t>Engineering</w:t>
      </w:r>
      <w:r w:rsidRPr="003D52FF">
        <w:rPr>
          <w:rFonts w:asciiTheme="minorBidi" w:hAnsiTheme="minorBidi" w:cstheme="minorBidi"/>
          <w:spacing w:val="-73"/>
        </w:rPr>
        <w:t xml:space="preserve"> </w:t>
      </w:r>
      <w:r w:rsidRPr="003D52FF">
        <w:rPr>
          <w:rFonts w:asciiTheme="minorBidi" w:hAnsiTheme="minorBidi" w:cstheme="minorBidi"/>
        </w:rPr>
        <w:t>tolerance to industrially relevant stress factors in yeast cell factories. In FEMS yeast</w:t>
      </w:r>
      <w:r w:rsidRPr="003D52FF">
        <w:rPr>
          <w:rFonts w:asciiTheme="minorBidi" w:hAnsiTheme="minorBidi" w:cstheme="minorBidi"/>
          <w:spacing w:val="1"/>
        </w:rPr>
        <w:t xml:space="preserve"> </w:t>
      </w:r>
      <w:r w:rsidRPr="003D52FF">
        <w:rPr>
          <w:rFonts w:asciiTheme="minorBidi" w:hAnsiTheme="minorBidi" w:cstheme="minorBidi"/>
        </w:rPr>
        <w:t>research</w:t>
      </w:r>
      <w:r w:rsidRPr="003D52FF">
        <w:rPr>
          <w:rFonts w:asciiTheme="minorBidi" w:hAnsiTheme="minorBidi" w:cstheme="minorBidi"/>
          <w:spacing w:val="-13"/>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17,</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4).</w:t>
      </w:r>
    </w:p>
    <w:p w14:paraId="2AFE9A78" w14:textId="77777777" w:rsidR="00CF52B0" w:rsidRPr="003D52FF" w:rsidRDefault="00CF52B0">
      <w:pPr>
        <w:pStyle w:val="BodyText"/>
        <w:spacing w:before="4"/>
        <w:rPr>
          <w:rFonts w:asciiTheme="minorBidi" w:hAnsiTheme="minorBidi" w:cstheme="minorBidi"/>
          <w:sz w:val="34"/>
        </w:rPr>
      </w:pPr>
    </w:p>
    <w:p w14:paraId="0478B72D" w14:textId="77777777" w:rsidR="00CF52B0" w:rsidRPr="003D52FF" w:rsidRDefault="00000000">
      <w:pPr>
        <w:pStyle w:val="BodyText"/>
        <w:spacing w:line="343" w:lineRule="auto"/>
        <w:ind w:left="1160" w:right="1165"/>
        <w:jc w:val="both"/>
        <w:rPr>
          <w:rFonts w:asciiTheme="minorBidi" w:hAnsiTheme="minorBidi" w:cstheme="minorBidi"/>
        </w:rPr>
      </w:pPr>
      <w:r w:rsidRPr="003D52FF">
        <w:rPr>
          <w:rFonts w:asciiTheme="minorBidi" w:hAnsiTheme="minorBidi" w:cstheme="minorBidi"/>
        </w:rPr>
        <w:t>Distel, B., Erdmann, R., Gould, S. J., Blobel, G., Denis Crane, I. I., James Cregg, I.</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Dodt,</w:t>
      </w:r>
      <w:r w:rsidRPr="003D52FF">
        <w:rPr>
          <w:rFonts w:asciiTheme="minorBidi" w:hAnsiTheme="minorBidi" w:cstheme="minorBidi"/>
          <w:spacing w:val="-5"/>
        </w:rPr>
        <w:t xml:space="preserve"> </w:t>
      </w:r>
      <w:r w:rsidRPr="003D52FF">
        <w:rPr>
          <w:rFonts w:asciiTheme="minorBidi" w:hAnsiTheme="minorBidi" w:cstheme="minorBidi"/>
        </w:rPr>
        <w:t>G.,</w:t>
      </w:r>
      <w:r w:rsidRPr="003D52FF">
        <w:rPr>
          <w:rFonts w:asciiTheme="minorBidi" w:hAnsiTheme="minorBidi" w:cstheme="minorBidi"/>
          <w:spacing w:val="-5"/>
        </w:rPr>
        <w:t xml:space="preserve"> </w:t>
      </w:r>
      <w:r w:rsidRPr="003D52FF">
        <w:rPr>
          <w:rFonts w:asciiTheme="minorBidi" w:hAnsiTheme="minorBidi" w:cstheme="minorBidi"/>
        </w:rPr>
        <w:t>Fujiki,</w:t>
      </w:r>
      <w:r w:rsidRPr="003D52FF">
        <w:rPr>
          <w:rFonts w:asciiTheme="minorBidi" w:hAnsiTheme="minorBidi" w:cstheme="minorBidi"/>
          <w:spacing w:val="-10"/>
        </w:rPr>
        <w:t xml:space="preserve"> </w:t>
      </w:r>
      <w:r w:rsidRPr="003D52FF">
        <w:rPr>
          <w:rFonts w:asciiTheme="minorBidi" w:hAnsiTheme="minorBidi" w:cstheme="minorBidi"/>
        </w:rPr>
        <w:t>Y.,</w:t>
      </w:r>
      <w:r w:rsidRPr="003D52FF">
        <w:rPr>
          <w:rFonts w:asciiTheme="minorBidi" w:hAnsiTheme="minorBidi" w:cstheme="minorBidi"/>
          <w:spacing w:val="-5"/>
        </w:rPr>
        <w:t xml:space="preserve"> </w:t>
      </w:r>
      <w:r w:rsidRPr="003D52FF">
        <w:rPr>
          <w:rFonts w:asciiTheme="minorBidi" w:hAnsiTheme="minorBidi" w:cstheme="minorBidi"/>
        </w:rPr>
        <w:t>Goodman,</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Just, W.</w:t>
      </w:r>
      <w:r w:rsidRPr="003D52FF">
        <w:rPr>
          <w:rFonts w:asciiTheme="minorBidi" w:hAnsiTheme="minorBidi" w:cstheme="minorBidi"/>
          <w:spacing w:val="-15"/>
        </w:rPr>
        <w:t xml:space="preserve"> </w:t>
      </w:r>
      <w:r w:rsidRPr="003D52FF">
        <w:rPr>
          <w:rFonts w:asciiTheme="minorBidi" w:hAnsiTheme="minorBidi" w:cstheme="minorBidi"/>
        </w:rPr>
        <w:t>W.,</w:t>
      </w:r>
      <w:r w:rsidRPr="003D52FF">
        <w:rPr>
          <w:rFonts w:asciiTheme="minorBidi" w:hAnsiTheme="minorBidi" w:cstheme="minorBidi"/>
          <w:spacing w:val="-5"/>
        </w:rPr>
        <w:t xml:space="preserve"> </w:t>
      </w:r>
      <w:r w:rsidRPr="003D52FF">
        <w:rPr>
          <w:rFonts w:asciiTheme="minorBidi" w:hAnsiTheme="minorBidi" w:cstheme="minorBidi"/>
        </w:rPr>
        <w:t>Jan</w:t>
      </w:r>
      <w:r w:rsidRPr="003D52FF">
        <w:rPr>
          <w:rFonts w:asciiTheme="minorBidi" w:hAnsiTheme="minorBidi" w:cstheme="minorBidi"/>
          <w:spacing w:val="-21"/>
        </w:rPr>
        <w:t xml:space="preserve"> </w:t>
      </w:r>
      <w:r w:rsidRPr="003D52FF">
        <w:rPr>
          <w:rFonts w:asciiTheme="minorBidi" w:hAnsiTheme="minorBidi" w:cstheme="minorBidi"/>
        </w:rPr>
        <w:t>AKW</w:t>
      </w:r>
      <w:r w:rsidRPr="003D52FF">
        <w:rPr>
          <w:rFonts w:asciiTheme="minorBidi" w:hAnsiTheme="minorBidi" w:cstheme="minorBidi"/>
          <w:spacing w:val="3"/>
        </w:rPr>
        <w:t xml:space="preserve"> </w:t>
      </w:r>
      <w:r w:rsidRPr="003D52FF">
        <w:rPr>
          <w:rFonts w:asciiTheme="minorBidi" w:hAnsiTheme="minorBidi" w:cstheme="minorBidi"/>
        </w:rPr>
        <w:t>Kiel,</w:t>
      </w:r>
      <w:r w:rsidRPr="003D52FF">
        <w:rPr>
          <w:rFonts w:asciiTheme="minorBidi" w:hAnsiTheme="minorBidi" w:cstheme="minorBidi"/>
          <w:spacing w:val="-6"/>
        </w:rPr>
        <w:t xml:space="preserve"> </w:t>
      </w:r>
      <w:r w:rsidRPr="003D52FF">
        <w:rPr>
          <w:rFonts w:asciiTheme="minorBidi" w:hAnsiTheme="minorBidi" w:cstheme="minorBidi"/>
        </w:rPr>
        <w:t>D.,</w:t>
      </w:r>
      <w:r w:rsidRPr="003D52FF">
        <w:rPr>
          <w:rFonts w:asciiTheme="minorBidi" w:hAnsiTheme="minorBidi" w:cstheme="minorBidi"/>
          <w:spacing w:val="-5"/>
        </w:rPr>
        <w:t xml:space="preserve"> </w:t>
      </w:r>
      <w:r w:rsidRPr="003D52FF">
        <w:rPr>
          <w:rFonts w:asciiTheme="minorBidi" w:hAnsiTheme="minorBidi" w:cstheme="minorBidi"/>
        </w:rPr>
        <w:t>Kunau,</w:t>
      </w:r>
      <w:r w:rsidRPr="003D52FF">
        <w:rPr>
          <w:rFonts w:asciiTheme="minorBidi" w:hAnsiTheme="minorBidi" w:cstheme="minorBidi"/>
          <w:spacing w:val="-10"/>
        </w:rPr>
        <w:t xml:space="preserve"> </w:t>
      </w:r>
      <w:r w:rsidRPr="003D52FF">
        <w:rPr>
          <w:rFonts w:asciiTheme="minorBidi" w:hAnsiTheme="minorBidi" w:cstheme="minorBidi"/>
        </w:rPr>
        <w:t>W.-H.,</w:t>
      </w:r>
      <w:r w:rsidRPr="003D52FF">
        <w:rPr>
          <w:rFonts w:asciiTheme="minorBidi" w:hAnsiTheme="minorBidi" w:cstheme="minorBidi"/>
          <w:spacing w:val="-73"/>
        </w:rPr>
        <w:t xml:space="preserve"> </w:t>
      </w:r>
      <w:r w:rsidRPr="003D52FF">
        <w:rPr>
          <w:rFonts w:asciiTheme="minorBidi" w:hAnsiTheme="minorBidi" w:cstheme="minorBidi"/>
        </w:rPr>
        <w:t>Lazarow, P. B., Mannaerts, G. P., Moser, H. W., Osumi, T., Rachubinski, R. A.,</w:t>
      </w:r>
      <w:r w:rsidRPr="003D52FF">
        <w:rPr>
          <w:rFonts w:asciiTheme="minorBidi" w:hAnsiTheme="minorBidi" w:cstheme="minorBidi"/>
          <w:spacing w:val="1"/>
        </w:rPr>
        <w:t xml:space="preserve"> </w:t>
      </w:r>
      <w:r w:rsidRPr="003D52FF">
        <w:rPr>
          <w:rFonts w:asciiTheme="minorBidi" w:hAnsiTheme="minorBidi" w:cstheme="minorBidi"/>
        </w:rPr>
        <w:t>Roscher,</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Subramani,</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Veenhuis,</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(1966).</w:t>
      </w:r>
      <w:r w:rsidRPr="003D52FF">
        <w:rPr>
          <w:rFonts w:asciiTheme="minorBidi" w:hAnsiTheme="minorBidi" w:cstheme="minorBidi"/>
          <w:spacing w:val="1"/>
        </w:rPr>
        <w:t xml:space="preserve"> </w:t>
      </w:r>
      <w:r w:rsidRPr="003D52FF">
        <w:rPr>
          <w:rFonts w:asciiTheme="minorBidi" w:hAnsiTheme="minorBidi" w:cstheme="minorBidi"/>
        </w:rPr>
        <w:t>Mini-Review</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Unified</w:t>
      </w:r>
      <w:r w:rsidRPr="003D52FF">
        <w:rPr>
          <w:rFonts w:asciiTheme="minorBidi" w:hAnsiTheme="minorBidi" w:cstheme="minorBidi"/>
          <w:spacing w:val="1"/>
        </w:rPr>
        <w:t xml:space="preserve"> </w:t>
      </w:r>
      <w:r w:rsidRPr="003D52FF">
        <w:rPr>
          <w:rFonts w:asciiTheme="minorBidi" w:hAnsiTheme="minorBidi" w:cstheme="minorBidi"/>
        </w:rPr>
        <w:t>Nomenclature</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Biogenesis</w:t>
      </w:r>
      <w:r w:rsidRPr="003D52FF">
        <w:rPr>
          <w:rFonts w:asciiTheme="minorBidi" w:hAnsiTheme="minorBidi" w:cstheme="minorBidi"/>
          <w:spacing w:val="-14"/>
        </w:rPr>
        <w:t xml:space="preserve"> </w:t>
      </w:r>
      <w:r w:rsidRPr="003D52FF">
        <w:rPr>
          <w:rFonts w:asciiTheme="minorBidi" w:hAnsiTheme="minorBidi" w:cstheme="minorBidi"/>
        </w:rPr>
        <w:t>Factors.</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135(1),</w:t>
      </w:r>
      <w:r w:rsidRPr="003D52FF">
        <w:rPr>
          <w:rFonts w:asciiTheme="minorBidi" w:hAnsiTheme="minorBidi" w:cstheme="minorBidi"/>
          <w:spacing w:val="-72"/>
        </w:rPr>
        <w:t xml:space="preserve"> </w:t>
      </w:r>
      <w:r w:rsidRPr="003D52FF">
        <w:rPr>
          <w:rFonts w:asciiTheme="minorBidi" w:hAnsiTheme="minorBidi" w:cstheme="minorBidi"/>
        </w:rPr>
        <w:t>1–3.</w:t>
      </w:r>
    </w:p>
    <w:p w14:paraId="2617FB10" w14:textId="77777777" w:rsidR="00CF52B0" w:rsidRPr="003D52FF" w:rsidRDefault="00CF52B0">
      <w:pPr>
        <w:pStyle w:val="BodyText"/>
        <w:spacing w:before="4"/>
        <w:rPr>
          <w:rFonts w:asciiTheme="minorBidi" w:hAnsiTheme="minorBidi" w:cstheme="minorBidi"/>
          <w:sz w:val="34"/>
        </w:rPr>
      </w:pPr>
    </w:p>
    <w:p w14:paraId="010753C2" w14:textId="77777777" w:rsidR="00CF52B0" w:rsidRPr="003D52FF" w:rsidRDefault="00000000">
      <w:pPr>
        <w:pStyle w:val="BodyText"/>
        <w:spacing w:line="340" w:lineRule="auto"/>
        <w:ind w:left="1160" w:right="1172"/>
        <w:jc w:val="both"/>
        <w:rPr>
          <w:rFonts w:asciiTheme="minorBidi" w:hAnsiTheme="minorBidi" w:cstheme="minorBidi"/>
        </w:rPr>
      </w:pPr>
      <w:r w:rsidRPr="003D52FF">
        <w:rPr>
          <w:rFonts w:asciiTheme="minorBidi" w:hAnsiTheme="minorBidi" w:cstheme="minorBidi"/>
        </w:rPr>
        <w:t>Dodt, G., Kim, D., Reimann, S., Mccabe, K., Gould, S. J., &amp; Mihalik, S. J. (2000). The</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L-Pipecolic</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Similar</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Bacterial</w:t>
      </w:r>
      <w:r w:rsidRPr="003D52FF">
        <w:rPr>
          <w:rFonts w:asciiTheme="minorBidi" w:hAnsiTheme="minorBidi" w:cstheme="minorBidi"/>
          <w:spacing w:val="1"/>
        </w:rPr>
        <w:t xml:space="preserve"> </w:t>
      </w:r>
      <w:r w:rsidRPr="003D52FF">
        <w:rPr>
          <w:rFonts w:asciiTheme="minorBidi" w:hAnsiTheme="minorBidi" w:cstheme="minorBidi"/>
        </w:rPr>
        <w:t>Monomeric</w:t>
      </w:r>
      <w:r w:rsidRPr="003D52FF">
        <w:rPr>
          <w:rFonts w:asciiTheme="minorBidi" w:hAnsiTheme="minorBidi" w:cstheme="minorBidi"/>
          <w:spacing w:val="75"/>
        </w:rPr>
        <w:t xml:space="preserve"> </w:t>
      </w:r>
      <w:r w:rsidRPr="003D52FF">
        <w:rPr>
          <w:rFonts w:asciiTheme="minorBidi" w:hAnsiTheme="minorBidi" w:cstheme="minorBidi"/>
        </w:rPr>
        <w:t>Sarcosine</w:t>
      </w:r>
      <w:r w:rsidRPr="003D52FF">
        <w:rPr>
          <w:rFonts w:asciiTheme="minorBidi" w:hAnsiTheme="minorBidi" w:cstheme="minorBidi"/>
          <w:spacing w:val="1"/>
        </w:rPr>
        <w:t xml:space="preserve"> </w:t>
      </w:r>
      <w:r w:rsidRPr="003D52FF">
        <w:rPr>
          <w:rFonts w:asciiTheme="minorBidi" w:hAnsiTheme="minorBidi" w:cstheme="minorBidi"/>
        </w:rPr>
        <w:t>Oxidases</w:t>
      </w:r>
      <w:r w:rsidRPr="003D52FF">
        <w:rPr>
          <w:rFonts w:asciiTheme="minorBidi" w:hAnsiTheme="minorBidi" w:cstheme="minorBidi"/>
          <w:spacing w:val="-7"/>
        </w:rPr>
        <w:t xml:space="preserve"> </w:t>
      </w:r>
      <w:r w:rsidRPr="003D52FF">
        <w:rPr>
          <w:rFonts w:asciiTheme="minorBidi" w:hAnsiTheme="minorBidi" w:cstheme="minorBidi"/>
        </w:rPr>
        <w:t>Rather</w:t>
      </w:r>
      <w:r w:rsidRPr="003D52FF">
        <w:rPr>
          <w:rFonts w:asciiTheme="minorBidi" w:hAnsiTheme="minorBidi" w:cstheme="minorBidi"/>
          <w:spacing w:val="-5"/>
        </w:rPr>
        <w:t xml:space="preserve"> </w:t>
      </w:r>
      <w:r w:rsidRPr="003D52FF">
        <w:rPr>
          <w:rFonts w:asciiTheme="minorBidi" w:hAnsiTheme="minorBidi" w:cstheme="minorBidi"/>
        </w:rPr>
        <w:t>than</w:t>
      </w:r>
      <w:r w:rsidRPr="003D52FF">
        <w:rPr>
          <w:rFonts w:asciiTheme="minorBidi" w:hAnsiTheme="minorBidi" w:cstheme="minorBidi"/>
          <w:spacing w:val="-11"/>
        </w:rPr>
        <w:t xml:space="preserve"> </w:t>
      </w:r>
      <w:r w:rsidRPr="003D52FF">
        <w:rPr>
          <w:rFonts w:asciiTheme="minorBidi" w:hAnsiTheme="minorBidi" w:cstheme="minorBidi"/>
        </w:rPr>
        <w:t>D-Amino</w:t>
      </w:r>
      <w:r w:rsidRPr="003D52FF">
        <w:rPr>
          <w:rFonts w:asciiTheme="minorBidi" w:hAnsiTheme="minorBidi" w:cstheme="minorBidi"/>
          <w:spacing w:val="-20"/>
        </w:rPr>
        <w:t xml:space="preserve"> </w:t>
      </w:r>
      <w:r w:rsidRPr="003D52FF">
        <w:rPr>
          <w:rFonts w:asciiTheme="minorBidi" w:hAnsiTheme="minorBidi" w:cstheme="minorBidi"/>
        </w:rPr>
        <w:t>Acid</w:t>
      </w:r>
      <w:r w:rsidRPr="003D52FF">
        <w:rPr>
          <w:rFonts w:asciiTheme="minorBidi" w:hAnsiTheme="minorBidi" w:cstheme="minorBidi"/>
          <w:spacing w:val="-5"/>
        </w:rPr>
        <w:t xml:space="preserve"> </w:t>
      </w:r>
      <w:r w:rsidRPr="003D52FF">
        <w:rPr>
          <w:rFonts w:asciiTheme="minorBidi" w:hAnsiTheme="minorBidi" w:cstheme="minorBidi"/>
        </w:rPr>
        <w:t>Oxidases.</w:t>
      </w:r>
    </w:p>
    <w:p w14:paraId="1124DCC5" w14:textId="77777777" w:rsidR="00CF52B0" w:rsidRPr="003D52FF" w:rsidRDefault="00CF52B0">
      <w:pPr>
        <w:pStyle w:val="BodyText"/>
        <w:rPr>
          <w:rFonts w:asciiTheme="minorBidi" w:hAnsiTheme="minorBidi" w:cstheme="minorBidi"/>
          <w:sz w:val="35"/>
        </w:rPr>
      </w:pPr>
    </w:p>
    <w:p w14:paraId="4E363A3F"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Duina, A. A., Miller, M. E., &amp; Keeney, J. B. (2014).</w:t>
      </w:r>
      <w:r w:rsidRPr="003D52FF">
        <w:rPr>
          <w:rFonts w:asciiTheme="minorBidi" w:hAnsiTheme="minorBidi" w:cstheme="minorBidi"/>
          <w:spacing w:val="1"/>
        </w:rPr>
        <w:t xml:space="preserve"> </w:t>
      </w:r>
      <w:r w:rsidRPr="003D52FF">
        <w:rPr>
          <w:rFonts w:asciiTheme="minorBidi" w:hAnsiTheme="minorBidi" w:cstheme="minorBidi"/>
        </w:rPr>
        <w:t>Budding yeast for budding</w:t>
      </w:r>
      <w:r w:rsidRPr="003D52FF">
        <w:rPr>
          <w:rFonts w:asciiTheme="minorBidi" w:hAnsiTheme="minorBidi" w:cstheme="minorBidi"/>
          <w:spacing w:val="1"/>
        </w:rPr>
        <w:t xml:space="preserve"> </w:t>
      </w:r>
      <w:r w:rsidRPr="003D52FF">
        <w:rPr>
          <w:rFonts w:asciiTheme="minorBidi" w:hAnsiTheme="minorBidi" w:cstheme="minorBidi"/>
        </w:rPr>
        <w:t xml:space="preserve">geneticists: A primer on the </w:t>
      </w:r>
      <w:r w:rsidRPr="003D52FF">
        <w:rPr>
          <w:rFonts w:asciiTheme="minorBidi" w:hAnsiTheme="minorBidi" w:cstheme="minorBidi"/>
          <w:i/>
        </w:rPr>
        <w:t>Saccharomyces cerevisiae</w:t>
      </w:r>
      <w:r w:rsidRPr="003D52FF">
        <w:rPr>
          <w:rFonts w:asciiTheme="minorBidi" w:hAnsiTheme="minorBidi" w:cstheme="minorBidi"/>
          <w:i/>
          <w:spacing w:val="1"/>
        </w:rPr>
        <w:t xml:space="preserve"> </w:t>
      </w:r>
      <w:r w:rsidRPr="003D52FF">
        <w:rPr>
          <w:rFonts w:asciiTheme="minorBidi" w:hAnsiTheme="minorBidi" w:cstheme="minorBidi"/>
        </w:rPr>
        <w:t>model system. Genetics,</w:t>
      </w:r>
      <w:r w:rsidRPr="003D52FF">
        <w:rPr>
          <w:rFonts w:asciiTheme="minorBidi" w:hAnsiTheme="minorBidi" w:cstheme="minorBidi"/>
          <w:spacing w:val="1"/>
        </w:rPr>
        <w:t xml:space="preserve"> </w:t>
      </w:r>
      <w:r w:rsidRPr="003D52FF">
        <w:rPr>
          <w:rFonts w:asciiTheme="minorBidi" w:hAnsiTheme="minorBidi" w:cstheme="minorBidi"/>
        </w:rPr>
        <w:t>197(1),</w:t>
      </w:r>
      <w:r w:rsidRPr="003D52FF">
        <w:rPr>
          <w:rFonts w:asciiTheme="minorBidi" w:hAnsiTheme="minorBidi" w:cstheme="minorBidi"/>
          <w:spacing w:val="-9"/>
        </w:rPr>
        <w:t xml:space="preserve"> </w:t>
      </w:r>
      <w:r w:rsidRPr="003D52FF">
        <w:rPr>
          <w:rFonts w:asciiTheme="minorBidi" w:hAnsiTheme="minorBidi" w:cstheme="minorBidi"/>
        </w:rPr>
        <w:t>33–48.</w:t>
      </w:r>
    </w:p>
    <w:p w14:paraId="11656F93" w14:textId="77777777" w:rsidR="00CF52B0" w:rsidRPr="003D52FF" w:rsidRDefault="00CF52B0">
      <w:pPr>
        <w:pStyle w:val="BodyText"/>
        <w:spacing w:before="10"/>
        <w:rPr>
          <w:rFonts w:asciiTheme="minorBidi" w:hAnsiTheme="minorBidi" w:cstheme="minorBidi"/>
          <w:sz w:val="34"/>
        </w:rPr>
      </w:pPr>
    </w:p>
    <w:p w14:paraId="7B760CC0"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Ebberink,</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S.,</w:t>
      </w:r>
      <w:r w:rsidRPr="003D52FF">
        <w:rPr>
          <w:rFonts w:asciiTheme="minorBidi" w:hAnsiTheme="minorBidi" w:cstheme="minorBidi"/>
          <w:spacing w:val="-4"/>
        </w:rPr>
        <w:t xml:space="preserve"> </w:t>
      </w:r>
      <w:r w:rsidRPr="003D52FF">
        <w:rPr>
          <w:rFonts w:asciiTheme="minorBidi" w:hAnsiTheme="minorBidi" w:cstheme="minorBidi"/>
        </w:rPr>
        <w:t>Koster,</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Visser,</w:t>
      </w:r>
      <w:r w:rsidRPr="003D52FF">
        <w:rPr>
          <w:rFonts w:asciiTheme="minorBidi" w:hAnsiTheme="minorBidi" w:cstheme="minorBidi"/>
          <w:spacing w:val="-5"/>
        </w:rPr>
        <w:t xml:space="preserve"> </w:t>
      </w:r>
      <w:r w:rsidRPr="003D52FF">
        <w:rPr>
          <w:rFonts w:asciiTheme="minorBidi" w:hAnsiTheme="minorBidi" w:cstheme="minorBidi"/>
        </w:rPr>
        <w:t>G.,</w:t>
      </w:r>
      <w:r w:rsidRPr="003D52FF">
        <w:rPr>
          <w:rFonts w:asciiTheme="minorBidi" w:hAnsiTheme="minorBidi" w:cstheme="minorBidi"/>
          <w:spacing w:val="-9"/>
        </w:rPr>
        <w:t xml:space="preserve"> </w:t>
      </w:r>
      <w:r w:rsidRPr="003D52FF">
        <w:rPr>
          <w:rFonts w:asciiTheme="minorBidi" w:hAnsiTheme="minorBidi" w:cstheme="minorBidi"/>
        </w:rPr>
        <w:t>van</w:t>
      </w:r>
      <w:r w:rsidRPr="003D52FF">
        <w:rPr>
          <w:rFonts w:asciiTheme="minorBidi" w:hAnsiTheme="minorBidi" w:cstheme="minorBidi"/>
          <w:spacing w:val="-5"/>
        </w:rPr>
        <w:t xml:space="preserve"> </w:t>
      </w:r>
      <w:r w:rsidRPr="003D52FF">
        <w:rPr>
          <w:rFonts w:asciiTheme="minorBidi" w:hAnsiTheme="minorBidi" w:cstheme="minorBidi"/>
        </w:rPr>
        <w:t>Spronsen,</w:t>
      </w:r>
      <w:r w:rsidRPr="003D52FF">
        <w:rPr>
          <w:rFonts w:asciiTheme="minorBidi" w:hAnsiTheme="minorBidi" w:cstheme="minorBidi"/>
          <w:spacing w:val="-4"/>
        </w:rPr>
        <w:t xml:space="preserve"> </w:t>
      </w:r>
      <w:r w:rsidRPr="003D52FF">
        <w:rPr>
          <w:rFonts w:asciiTheme="minorBidi" w:hAnsiTheme="minorBidi" w:cstheme="minorBidi"/>
        </w:rPr>
        <w:t>F.,</w:t>
      </w:r>
      <w:r w:rsidRPr="003D52FF">
        <w:rPr>
          <w:rFonts w:asciiTheme="minorBidi" w:hAnsiTheme="minorBidi" w:cstheme="minorBidi"/>
          <w:spacing w:val="-10"/>
        </w:rPr>
        <w:t xml:space="preserve"> </w:t>
      </w:r>
      <w:r w:rsidRPr="003D52FF">
        <w:rPr>
          <w:rFonts w:asciiTheme="minorBidi" w:hAnsiTheme="minorBidi" w:cstheme="minorBidi"/>
        </w:rPr>
        <w:t>Stolte-Dijkstra,</w:t>
      </w:r>
      <w:r w:rsidRPr="003D52FF">
        <w:rPr>
          <w:rFonts w:asciiTheme="minorBidi" w:hAnsiTheme="minorBidi" w:cstheme="minorBidi"/>
          <w:spacing w:val="-5"/>
        </w:rPr>
        <w:t xml:space="preserve"> </w:t>
      </w:r>
      <w:r w:rsidRPr="003D52FF">
        <w:rPr>
          <w:rFonts w:asciiTheme="minorBidi" w:hAnsiTheme="minorBidi" w:cstheme="minorBidi"/>
        </w:rPr>
        <w:t>I.,</w:t>
      </w:r>
      <w:r w:rsidRPr="003D52FF">
        <w:rPr>
          <w:rFonts w:asciiTheme="minorBidi" w:hAnsiTheme="minorBidi" w:cstheme="minorBidi"/>
          <w:spacing w:val="-4"/>
        </w:rPr>
        <w:t xml:space="preserve"> </w:t>
      </w:r>
      <w:r w:rsidRPr="003D52FF">
        <w:rPr>
          <w:rFonts w:asciiTheme="minorBidi" w:hAnsiTheme="minorBidi" w:cstheme="minorBidi"/>
        </w:rPr>
        <w:t>Smit,</w:t>
      </w:r>
      <w:r w:rsidRPr="003D52FF">
        <w:rPr>
          <w:rFonts w:asciiTheme="minorBidi" w:hAnsiTheme="minorBidi" w:cstheme="minorBidi"/>
          <w:spacing w:val="-5"/>
        </w:rPr>
        <w:t xml:space="preserve"> </w:t>
      </w:r>
      <w:r w:rsidRPr="003D52FF">
        <w:rPr>
          <w:rFonts w:asciiTheme="minorBidi" w:hAnsiTheme="minorBidi" w:cstheme="minorBidi"/>
        </w:rPr>
        <w:t>G.</w:t>
      </w:r>
      <w:r w:rsidRPr="003D52FF">
        <w:rPr>
          <w:rFonts w:asciiTheme="minorBidi" w:hAnsiTheme="minorBidi" w:cstheme="minorBidi"/>
          <w:spacing w:val="-4"/>
        </w:rPr>
        <w:t xml:space="preserve"> </w:t>
      </w:r>
      <w:r w:rsidRPr="003D52FF">
        <w:rPr>
          <w:rFonts w:asciiTheme="minorBidi" w:hAnsiTheme="minorBidi" w:cstheme="minorBidi"/>
        </w:rPr>
        <w:t>P.</w:t>
      </w:r>
      <w:r w:rsidRPr="003D52FF">
        <w:rPr>
          <w:rFonts w:asciiTheme="minorBidi" w:hAnsiTheme="minorBidi" w:cstheme="minorBidi"/>
          <w:spacing w:val="-73"/>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Fock,</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M.,</w:t>
      </w:r>
      <w:r w:rsidRPr="003D52FF">
        <w:rPr>
          <w:rFonts w:asciiTheme="minorBidi" w:hAnsiTheme="minorBidi" w:cstheme="minorBidi"/>
          <w:spacing w:val="-9"/>
        </w:rPr>
        <w:t xml:space="preserve"> </w:t>
      </w:r>
      <w:r w:rsidRPr="003D52FF">
        <w:rPr>
          <w:rFonts w:asciiTheme="minorBidi" w:hAnsiTheme="minorBidi" w:cstheme="minorBidi"/>
        </w:rPr>
        <w:t>Kemp,</w:t>
      </w:r>
      <w:r w:rsidRPr="003D52FF">
        <w:rPr>
          <w:rFonts w:asciiTheme="minorBidi" w:hAnsiTheme="minorBidi" w:cstheme="minorBidi"/>
          <w:spacing w:val="-9"/>
        </w:rPr>
        <w:t xml:space="preserve"> </w:t>
      </w:r>
      <w:r w:rsidRPr="003D52FF">
        <w:rPr>
          <w:rFonts w:asciiTheme="minorBidi" w:hAnsiTheme="minorBidi" w:cstheme="minorBidi"/>
        </w:rPr>
        <w:t>S.,</w:t>
      </w:r>
      <w:r w:rsidRPr="003D52FF">
        <w:rPr>
          <w:rFonts w:asciiTheme="minorBidi" w:hAnsiTheme="minorBidi" w:cstheme="minorBidi"/>
          <w:spacing w:val="-14"/>
        </w:rPr>
        <w:t xml:space="preserve"> </w:t>
      </w:r>
      <w:r w:rsidRPr="003D52FF">
        <w:rPr>
          <w:rFonts w:asciiTheme="minorBidi" w:hAnsiTheme="minorBidi" w:cstheme="minorBidi"/>
        </w:rPr>
        <w:t>Wanders,</w:t>
      </w:r>
      <w:r w:rsidRPr="003D52FF">
        <w:rPr>
          <w:rFonts w:asciiTheme="minorBidi" w:hAnsiTheme="minorBidi" w:cstheme="minorBidi"/>
          <w:spacing w:val="-9"/>
        </w:rPr>
        <w:t xml:space="preserve"> </w:t>
      </w:r>
      <w:r w:rsidRPr="003D52FF">
        <w:rPr>
          <w:rFonts w:asciiTheme="minorBidi" w:hAnsiTheme="minorBidi" w:cstheme="minorBidi"/>
        </w:rPr>
        <w:t>R.</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26"/>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6"/>
        </w:rPr>
        <w:t xml:space="preserve"> </w:t>
      </w:r>
      <w:r w:rsidRPr="003D52FF">
        <w:rPr>
          <w:rFonts w:asciiTheme="minorBidi" w:hAnsiTheme="minorBidi" w:cstheme="minorBidi"/>
        </w:rPr>
        <w:t>Waterham,</w:t>
      </w:r>
      <w:r w:rsidRPr="003D52FF">
        <w:rPr>
          <w:rFonts w:asciiTheme="minorBidi" w:hAnsiTheme="minorBidi" w:cstheme="minorBidi"/>
          <w:spacing w:val="-9"/>
        </w:rPr>
        <w:t xml:space="preserve"> </w:t>
      </w:r>
      <w:r w:rsidRPr="003D52FF">
        <w:rPr>
          <w:rFonts w:asciiTheme="minorBidi" w:hAnsiTheme="minorBidi" w:cstheme="minorBidi"/>
        </w:rPr>
        <w:t>H.</w:t>
      </w:r>
      <w:r w:rsidRPr="003D52FF">
        <w:rPr>
          <w:rFonts w:asciiTheme="minorBidi" w:hAnsiTheme="minorBidi" w:cstheme="minorBidi"/>
          <w:spacing w:val="-10"/>
        </w:rPr>
        <w:t xml:space="preserve"> </w:t>
      </w:r>
      <w:r w:rsidRPr="003D52FF">
        <w:rPr>
          <w:rFonts w:asciiTheme="minorBidi" w:hAnsiTheme="minorBidi" w:cstheme="minorBidi"/>
        </w:rPr>
        <w:t>R.</w:t>
      </w:r>
      <w:r w:rsidRPr="003D52FF">
        <w:rPr>
          <w:rFonts w:asciiTheme="minorBidi" w:hAnsiTheme="minorBidi" w:cstheme="minorBidi"/>
          <w:spacing w:val="-10"/>
        </w:rPr>
        <w:t xml:space="preserve"> </w:t>
      </w:r>
      <w:r w:rsidRPr="003D52FF">
        <w:rPr>
          <w:rFonts w:asciiTheme="minorBidi" w:hAnsiTheme="minorBidi" w:cstheme="minorBidi"/>
        </w:rPr>
        <w:t>(2012). A</w:t>
      </w:r>
      <w:r w:rsidRPr="003D52FF">
        <w:rPr>
          <w:rFonts w:asciiTheme="minorBidi" w:hAnsiTheme="minorBidi" w:cstheme="minorBidi"/>
          <w:spacing w:val="-28"/>
        </w:rPr>
        <w:t xml:space="preserve"> </w:t>
      </w:r>
      <w:r w:rsidRPr="003D52FF">
        <w:rPr>
          <w:rFonts w:asciiTheme="minorBidi" w:hAnsiTheme="minorBidi" w:cstheme="minorBidi"/>
        </w:rPr>
        <w:t>novel</w:t>
      </w:r>
      <w:r w:rsidRPr="003D52FF">
        <w:rPr>
          <w:rFonts w:asciiTheme="minorBidi" w:hAnsiTheme="minorBidi" w:cstheme="minorBidi"/>
          <w:spacing w:val="-11"/>
        </w:rPr>
        <w:t xml:space="preserve"> </w:t>
      </w:r>
      <w:r w:rsidRPr="003D52FF">
        <w:rPr>
          <w:rFonts w:asciiTheme="minorBidi" w:hAnsiTheme="minorBidi" w:cstheme="minorBidi"/>
        </w:rPr>
        <w:t>defect</w:t>
      </w:r>
      <w:r w:rsidRPr="003D52FF">
        <w:rPr>
          <w:rFonts w:asciiTheme="minorBidi" w:hAnsiTheme="minorBidi" w:cstheme="minorBidi"/>
          <w:spacing w:val="-7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division</w:t>
      </w:r>
      <w:r w:rsidRPr="003D52FF">
        <w:rPr>
          <w:rFonts w:asciiTheme="minorBidi" w:hAnsiTheme="minorBidi" w:cstheme="minorBidi"/>
          <w:spacing w:val="-13"/>
        </w:rPr>
        <w:t xml:space="preserve"> </w:t>
      </w:r>
      <w:r w:rsidRPr="003D52FF">
        <w:rPr>
          <w:rFonts w:asciiTheme="minorBidi" w:hAnsiTheme="minorBidi" w:cstheme="minorBidi"/>
        </w:rPr>
        <w:t>due</w:t>
      </w:r>
      <w:r w:rsidRPr="003D52FF">
        <w:rPr>
          <w:rFonts w:asciiTheme="minorBidi" w:hAnsiTheme="minorBidi" w:cstheme="minorBidi"/>
          <w:spacing w:val="-8"/>
        </w:rPr>
        <w:t xml:space="preserve"> </w:t>
      </w:r>
      <w:r w:rsidRPr="003D52FF">
        <w:rPr>
          <w:rFonts w:asciiTheme="minorBidi" w:hAnsiTheme="minorBidi" w:cstheme="minorBidi"/>
        </w:rPr>
        <w:t>to</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homozygous</w:t>
      </w:r>
      <w:r w:rsidRPr="003D52FF">
        <w:rPr>
          <w:rFonts w:asciiTheme="minorBidi" w:hAnsiTheme="minorBidi" w:cstheme="minorBidi"/>
          <w:spacing w:val="-8"/>
        </w:rPr>
        <w:t xml:space="preserve"> </w:t>
      </w:r>
      <w:r w:rsidRPr="003D52FF">
        <w:rPr>
          <w:rFonts w:asciiTheme="minorBidi" w:hAnsiTheme="minorBidi" w:cstheme="minorBidi"/>
        </w:rPr>
        <w:t>non-sense</w:t>
      </w:r>
      <w:r w:rsidRPr="003D52FF">
        <w:rPr>
          <w:rFonts w:asciiTheme="minorBidi" w:hAnsiTheme="minorBidi" w:cstheme="minorBidi"/>
          <w:spacing w:val="-12"/>
        </w:rPr>
        <w:t xml:space="preserve"> </w:t>
      </w:r>
      <w:r w:rsidRPr="003D52FF">
        <w:rPr>
          <w:rFonts w:asciiTheme="minorBidi" w:hAnsiTheme="minorBidi" w:cstheme="minorBidi"/>
        </w:rPr>
        <w:t>mutation</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PEX11β</w:t>
      </w:r>
      <w:r w:rsidRPr="003D52FF">
        <w:rPr>
          <w:rFonts w:asciiTheme="minorBidi" w:hAnsiTheme="minorBidi" w:cstheme="minorBidi"/>
          <w:spacing w:val="-7"/>
        </w:rPr>
        <w:t xml:space="preserve"> </w:t>
      </w:r>
      <w:r w:rsidRPr="003D52FF">
        <w:rPr>
          <w:rFonts w:asciiTheme="minorBidi" w:hAnsiTheme="minorBidi" w:cstheme="minorBidi"/>
        </w:rPr>
        <w:t>gene.</w:t>
      </w:r>
      <w:r w:rsidRPr="003D52FF">
        <w:rPr>
          <w:rFonts w:asciiTheme="minorBidi" w:hAnsiTheme="minorBidi" w:cstheme="minorBidi"/>
          <w:spacing w:val="-72"/>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Medical</w:t>
      </w:r>
      <w:r w:rsidRPr="003D52FF">
        <w:rPr>
          <w:rFonts w:asciiTheme="minorBidi" w:hAnsiTheme="minorBidi" w:cstheme="minorBidi"/>
          <w:spacing w:val="-8"/>
        </w:rPr>
        <w:t xml:space="preserve"> </w:t>
      </w:r>
      <w:r w:rsidRPr="003D52FF">
        <w:rPr>
          <w:rFonts w:asciiTheme="minorBidi" w:hAnsiTheme="minorBidi" w:cstheme="minorBidi"/>
        </w:rPr>
        <w:t>Genetics,</w:t>
      </w:r>
      <w:r w:rsidRPr="003D52FF">
        <w:rPr>
          <w:rFonts w:asciiTheme="minorBidi" w:hAnsiTheme="minorBidi" w:cstheme="minorBidi"/>
          <w:spacing w:val="-12"/>
        </w:rPr>
        <w:t xml:space="preserve"> </w:t>
      </w:r>
      <w:r w:rsidRPr="003D52FF">
        <w:rPr>
          <w:rFonts w:asciiTheme="minorBidi" w:hAnsiTheme="minorBidi" w:cstheme="minorBidi"/>
        </w:rPr>
        <w:t>49(5),</w:t>
      </w:r>
      <w:r w:rsidRPr="003D52FF">
        <w:rPr>
          <w:rFonts w:asciiTheme="minorBidi" w:hAnsiTheme="minorBidi" w:cstheme="minorBidi"/>
          <w:spacing w:val="-1"/>
        </w:rPr>
        <w:t xml:space="preserve"> </w:t>
      </w:r>
      <w:r w:rsidRPr="003D52FF">
        <w:rPr>
          <w:rFonts w:asciiTheme="minorBidi" w:hAnsiTheme="minorBidi" w:cstheme="minorBidi"/>
        </w:rPr>
        <w:t>307–313.</w:t>
      </w:r>
    </w:p>
    <w:p w14:paraId="7AD42459" w14:textId="77777777" w:rsidR="00CF52B0" w:rsidRPr="003D52FF" w:rsidRDefault="00CF52B0">
      <w:pPr>
        <w:pStyle w:val="BodyText"/>
        <w:spacing w:before="1"/>
        <w:rPr>
          <w:rFonts w:asciiTheme="minorBidi" w:hAnsiTheme="minorBidi" w:cstheme="minorBidi"/>
          <w:sz w:val="34"/>
        </w:rPr>
      </w:pPr>
    </w:p>
    <w:p w14:paraId="37835B40" w14:textId="77777777" w:rsidR="00CF52B0" w:rsidRPr="003D52FF" w:rsidRDefault="00000000">
      <w:pPr>
        <w:pStyle w:val="BodyText"/>
        <w:spacing w:before="1" w:line="343" w:lineRule="auto"/>
        <w:ind w:left="1160" w:right="1175"/>
        <w:jc w:val="both"/>
        <w:rPr>
          <w:rFonts w:asciiTheme="minorBidi" w:hAnsiTheme="minorBidi" w:cstheme="minorBidi"/>
        </w:rPr>
      </w:pPr>
      <w:r w:rsidRPr="003D52FF">
        <w:rPr>
          <w:rFonts w:asciiTheme="minorBidi" w:hAnsiTheme="minorBidi" w:cstheme="minorBidi"/>
        </w:rPr>
        <w:t>Edqvist, J., Rönnberg, E., Rosenquist, S., Blomqvist, K., Viitanen, L., Salminen, T. A.,</w:t>
      </w:r>
      <w:r w:rsidRPr="003D52FF">
        <w:rPr>
          <w:rFonts w:asciiTheme="minorBidi" w:hAnsiTheme="minorBidi" w:cstheme="minorBidi"/>
          <w:spacing w:val="-72"/>
        </w:rPr>
        <w:t xml:space="preserve"> </w:t>
      </w:r>
      <w:r w:rsidRPr="003D52FF">
        <w:rPr>
          <w:rFonts w:asciiTheme="minorBidi" w:hAnsiTheme="minorBidi" w:cstheme="minorBidi"/>
        </w:rPr>
        <w:t>Nylund, M., Tuuf, J., &amp; Mattjus, P. (2004). Plants express a lipid transfer protein with</w:t>
      </w:r>
      <w:r w:rsidRPr="003D52FF">
        <w:rPr>
          <w:rFonts w:asciiTheme="minorBidi" w:hAnsiTheme="minorBidi" w:cstheme="minorBidi"/>
          <w:spacing w:val="-72"/>
        </w:rPr>
        <w:t xml:space="preserve"> </w:t>
      </w:r>
      <w:r w:rsidRPr="003D52FF">
        <w:rPr>
          <w:rFonts w:asciiTheme="minorBidi" w:hAnsiTheme="minorBidi" w:cstheme="minorBidi"/>
        </w:rPr>
        <w:t>high similarity to mammalian sterol carrier protein-2. Journal of Biological Chemistry,</w:t>
      </w:r>
      <w:r w:rsidRPr="003D52FF">
        <w:rPr>
          <w:rFonts w:asciiTheme="minorBidi" w:hAnsiTheme="minorBidi" w:cstheme="minorBidi"/>
          <w:spacing w:val="-72"/>
        </w:rPr>
        <w:t xml:space="preserve"> </w:t>
      </w:r>
      <w:r w:rsidRPr="003D52FF">
        <w:rPr>
          <w:rFonts w:asciiTheme="minorBidi" w:hAnsiTheme="minorBidi" w:cstheme="minorBidi"/>
        </w:rPr>
        <w:t>279(51),</w:t>
      </w:r>
      <w:r w:rsidRPr="003D52FF">
        <w:rPr>
          <w:rFonts w:asciiTheme="minorBidi" w:hAnsiTheme="minorBidi" w:cstheme="minorBidi"/>
          <w:spacing w:val="-9"/>
        </w:rPr>
        <w:t xml:space="preserve"> </w:t>
      </w:r>
      <w:r w:rsidRPr="003D52FF">
        <w:rPr>
          <w:rFonts w:asciiTheme="minorBidi" w:hAnsiTheme="minorBidi" w:cstheme="minorBidi"/>
        </w:rPr>
        <w:t>53544–53553.</w:t>
      </w:r>
    </w:p>
    <w:p w14:paraId="455075E6" w14:textId="77777777" w:rsidR="00CF52B0" w:rsidRPr="003D52FF" w:rsidRDefault="00CF52B0">
      <w:pPr>
        <w:pStyle w:val="BodyText"/>
        <w:spacing w:before="1"/>
        <w:rPr>
          <w:rFonts w:asciiTheme="minorBidi" w:hAnsiTheme="minorBidi" w:cstheme="minorBidi"/>
          <w:sz w:val="34"/>
        </w:rPr>
      </w:pPr>
    </w:p>
    <w:p w14:paraId="3AC7D59E"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Effelsberg, D., Cruz-Zaragoza, L. D., Schliebs, W., &amp; Erdmann, R. (2016). Pex9p is a</w:t>
      </w:r>
      <w:r w:rsidRPr="003D52FF">
        <w:rPr>
          <w:rFonts w:asciiTheme="minorBidi" w:hAnsiTheme="minorBidi" w:cstheme="minorBidi"/>
          <w:spacing w:val="1"/>
        </w:rPr>
        <w:t xml:space="preserve"> </w:t>
      </w:r>
      <w:r w:rsidRPr="003D52FF">
        <w:rPr>
          <w:rFonts w:asciiTheme="minorBidi" w:hAnsiTheme="minorBidi" w:cstheme="minorBidi"/>
        </w:rPr>
        <w:t>new yeast peroxisomal import receptor for PTS1-containing proteins. Journal of Cell</w:t>
      </w:r>
      <w:r w:rsidRPr="003D52FF">
        <w:rPr>
          <w:rFonts w:asciiTheme="minorBidi" w:hAnsiTheme="minorBidi" w:cstheme="minorBidi"/>
          <w:spacing w:val="1"/>
        </w:rPr>
        <w:t xml:space="preserve"> </w:t>
      </w:r>
      <w:r w:rsidRPr="003D52FF">
        <w:rPr>
          <w:rFonts w:asciiTheme="minorBidi" w:hAnsiTheme="minorBidi" w:cstheme="minorBidi"/>
        </w:rPr>
        <w:t>Science,</w:t>
      </w:r>
      <w:r w:rsidRPr="003D52FF">
        <w:rPr>
          <w:rFonts w:asciiTheme="minorBidi" w:hAnsiTheme="minorBidi" w:cstheme="minorBidi"/>
          <w:spacing w:val="-13"/>
        </w:rPr>
        <w:t xml:space="preserve"> </w:t>
      </w:r>
      <w:r w:rsidRPr="003D52FF">
        <w:rPr>
          <w:rFonts w:asciiTheme="minorBidi" w:hAnsiTheme="minorBidi" w:cstheme="minorBidi"/>
        </w:rPr>
        <w:t>129(21),</w:t>
      </w:r>
      <w:r w:rsidRPr="003D52FF">
        <w:rPr>
          <w:rFonts w:asciiTheme="minorBidi" w:hAnsiTheme="minorBidi" w:cstheme="minorBidi"/>
          <w:spacing w:val="-5"/>
        </w:rPr>
        <w:t xml:space="preserve"> </w:t>
      </w:r>
      <w:r w:rsidRPr="003D52FF">
        <w:rPr>
          <w:rFonts w:asciiTheme="minorBidi" w:hAnsiTheme="minorBidi" w:cstheme="minorBidi"/>
        </w:rPr>
        <w:t>4057–4066.</w:t>
      </w:r>
    </w:p>
    <w:p w14:paraId="1F5AD8CE"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7B3C1878"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rPr>
        <w:lastRenderedPageBreak/>
        <w:t>Eichinger,</w:t>
      </w:r>
      <w:r w:rsidRPr="003D52FF">
        <w:rPr>
          <w:rFonts w:asciiTheme="minorBidi" w:hAnsiTheme="minorBidi" w:cstheme="minorBidi"/>
          <w:spacing w:val="1"/>
        </w:rPr>
        <w:t xml:space="preserve"> </w:t>
      </w:r>
      <w:r w:rsidRPr="003D52FF">
        <w:rPr>
          <w:rFonts w:asciiTheme="minorBidi" w:hAnsiTheme="minorBidi" w:cstheme="minorBidi"/>
        </w:rPr>
        <w:t>L.,</w:t>
      </w:r>
      <w:r w:rsidRPr="003D52FF">
        <w:rPr>
          <w:rFonts w:asciiTheme="minorBidi" w:hAnsiTheme="minorBidi" w:cstheme="minorBidi"/>
          <w:spacing w:val="1"/>
        </w:rPr>
        <w:t xml:space="preserve"> </w:t>
      </w:r>
      <w:r w:rsidRPr="003D52FF">
        <w:rPr>
          <w:rFonts w:asciiTheme="minorBidi" w:hAnsiTheme="minorBidi" w:cstheme="minorBidi"/>
        </w:rPr>
        <w:t>Pachebat,</w:t>
      </w:r>
      <w:r w:rsidRPr="003D52FF">
        <w:rPr>
          <w:rFonts w:asciiTheme="minorBidi" w:hAnsiTheme="minorBidi" w:cstheme="minorBidi"/>
          <w:spacing w:val="1"/>
        </w:rPr>
        <w:t xml:space="preserve"> </w:t>
      </w:r>
      <w:r w:rsidRPr="003D52FF">
        <w:rPr>
          <w:rFonts w:asciiTheme="minorBidi" w:hAnsiTheme="minorBidi" w:cstheme="minorBidi"/>
        </w:rPr>
        <w:t>J. A.,</w:t>
      </w:r>
      <w:r w:rsidRPr="003D52FF">
        <w:rPr>
          <w:rFonts w:asciiTheme="minorBidi" w:hAnsiTheme="minorBidi" w:cstheme="minorBidi"/>
          <w:spacing w:val="1"/>
        </w:rPr>
        <w:t xml:space="preserve"> </w:t>
      </w:r>
      <w:r w:rsidRPr="003D52FF">
        <w:rPr>
          <w:rFonts w:asciiTheme="minorBidi" w:hAnsiTheme="minorBidi" w:cstheme="minorBidi"/>
        </w:rPr>
        <w:t>Glö</w:t>
      </w:r>
      <w:r w:rsidRPr="003D52FF">
        <w:rPr>
          <w:rFonts w:asciiTheme="minorBidi" w:hAnsiTheme="minorBidi" w:cstheme="minorBidi"/>
          <w:spacing w:val="1"/>
        </w:rPr>
        <w:t xml:space="preserve"> </w:t>
      </w:r>
      <w:r w:rsidRPr="003D52FF">
        <w:rPr>
          <w:rFonts w:asciiTheme="minorBidi" w:hAnsiTheme="minorBidi" w:cstheme="minorBidi"/>
        </w:rPr>
        <w:t>Ckner,</w:t>
      </w:r>
      <w:r w:rsidRPr="003D52FF">
        <w:rPr>
          <w:rFonts w:asciiTheme="minorBidi" w:hAnsiTheme="minorBidi" w:cstheme="minorBidi"/>
          <w:spacing w:val="1"/>
        </w:rPr>
        <w:t xml:space="preserve"> </w:t>
      </w:r>
      <w:r w:rsidRPr="003D52FF">
        <w:rPr>
          <w:rFonts w:asciiTheme="minorBidi" w:hAnsiTheme="minorBidi" w:cstheme="minorBidi"/>
        </w:rPr>
        <w:t>G.,</w:t>
      </w:r>
      <w:r w:rsidRPr="003D52FF">
        <w:rPr>
          <w:rFonts w:asciiTheme="minorBidi" w:hAnsiTheme="minorBidi" w:cstheme="minorBidi"/>
          <w:spacing w:val="1"/>
        </w:rPr>
        <w:t xml:space="preserve"> </w:t>
      </w:r>
      <w:r w:rsidRPr="003D52FF">
        <w:rPr>
          <w:rFonts w:asciiTheme="minorBidi" w:hAnsiTheme="minorBidi" w:cstheme="minorBidi"/>
        </w:rPr>
        <w:t>Rajandream,</w:t>
      </w:r>
      <w:r w:rsidRPr="003D52FF">
        <w:rPr>
          <w:rFonts w:asciiTheme="minorBidi" w:hAnsiTheme="minorBidi" w:cstheme="minorBidi"/>
          <w:spacing w:val="1"/>
        </w:rPr>
        <w:t xml:space="preserve"> </w:t>
      </w:r>
      <w:r w:rsidRPr="003D52FF">
        <w:rPr>
          <w:rFonts w:asciiTheme="minorBidi" w:hAnsiTheme="minorBidi" w:cstheme="minorBidi"/>
        </w:rPr>
        <w:t>M.-A.,</w:t>
      </w:r>
      <w:r w:rsidRPr="003D52FF">
        <w:rPr>
          <w:rFonts w:asciiTheme="minorBidi" w:hAnsiTheme="minorBidi" w:cstheme="minorBidi"/>
          <w:spacing w:val="1"/>
        </w:rPr>
        <w:t xml:space="preserve"> </w:t>
      </w:r>
      <w:r w:rsidRPr="003D52FF">
        <w:rPr>
          <w:rFonts w:asciiTheme="minorBidi" w:hAnsiTheme="minorBidi" w:cstheme="minorBidi"/>
        </w:rPr>
        <w:t>Sucgang,</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72"/>
        </w:rPr>
        <w:t xml:space="preserve"> </w:t>
      </w:r>
      <w:r w:rsidRPr="003D52FF">
        <w:rPr>
          <w:rFonts w:asciiTheme="minorBidi" w:hAnsiTheme="minorBidi" w:cstheme="minorBidi"/>
        </w:rPr>
        <w:t>Berriman,</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6"/>
        </w:rPr>
        <w:t xml:space="preserve"> </w:t>
      </w:r>
      <w:r w:rsidRPr="003D52FF">
        <w:rPr>
          <w:rFonts w:asciiTheme="minorBidi" w:hAnsiTheme="minorBidi" w:cstheme="minorBidi"/>
        </w:rPr>
        <w:t>Song,</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Olsen,</w:t>
      </w:r>
      <w:r w:rsidRPr="003D52FF">
        <w:rPr>
          <w:rFonts w:asciiTheme="minorBidi" w:hAnsiTheme="minorBidi" w:cstheme="minorBidi"/>
          <w:spacing w:val="-11"/>
        </w:rPr>
        <w:t xml:space="preserve"> </w:t>
      </w:r>
      <w:r w:rsidRPr="003D52FF">
        <w:rPr>
          <w:rFonts w:asciiTheme="minorBidi" w:hAnsiTheme="minorBidi" w:cstheme="minorBidi"/>
        </w:rPr>
        <w:t>R.,</w:t>
      </w:r>
      <w:r w:rsidRPr="003D52FF">
        <w:rPr>
          <w:rFonts w:asciiTheme="minorBidi" w:hAnsiTheme="minorBidi" w:cstheme="minorBidi"/>
          <w:spacing w:val="-6"/>
        </w:rPr>
        <w:t xml:space="preserve"> </w:t>
      </w:r>
      <w:r w:rsidRPr="003D52FF">
        <w:rPr>
          <w:rFonts w:asciiTheme="minorBidi" w:hAnsiTheme="minorBidi" w:cstheme="minorBidi"/>
        </w:rPr>
        <w:t>Szafranski,</w:t>
      </w:r>
      <w:r w:rsidRPr="003D52FF">
        <w:rPr>
          <w:rFonts w:asciiTheme="minorBidi" w:hAnsiTheme="minorBidi" w:cstheme="minorBidi"/>
          <w:spacing w:val="-18"/>
        </w:rPr>
        <w:t xml:space="preserve"> </w:t>
      </w:r>
      <w:r w:rsidRPr="003D52FF">
        <w:rPr>
          <w:rFonts w:asciiTheme="minorBidi" w:hAnsiTheme="minorBidi" w:cstheme="minorBidi"/>
        </w:rPr>
        <w:t>K.,</w:t>
      </w:r>
      <w:r w:rsidRPr="003D52FF">
        <w:rPr>
          <w:rFonts w:asciiTheme="minorBidi" w:hAnsiTheme="minorBidi" w:cstheme="minorBidi"/>
          <w:spacing w:val="-5"/>
        </w:rPr>
        <w:t xml:space="preserve"> </w:t>
      </w:r>
      <w:r w:rsidRPr="003D52FF">
        <w:rPr>
          <w:rFonts w:asciiTheme="minorBidi" w:hAnsiTheme="minorBidi" w:cstheme="minorBidi"/>
        </w:rPr>
        <w:t>Xu,</w:t>
      </w:r>
      <w:r w:rsidRPr="003D52FF">
        <w:rPr>
          <w:rFonts w:asciiTheme="minorBidi" w:hAnsiTheme="minorBidi" w:cstheme="minorBidi"/>
          <w:spacing w:val="-6"/>
        </w:rPr>
        <w:t xml:space="preserve"> </w:t>
      </w:r>
      <w:r w:rsidRPr="003D52FF">
        <w:rPr>
          <w:rFonts w:asciiTheme="minorBidi" w:hAnsiTheme="minorBidi" w:cstheme="minorBidi"/>
        </w:rPr>
        <w:t>Q.,</w:t>
      </w:r>
      <w:r w:rsidRPr="003D52FF">
        <w:rPr>
          <w:rFonts w:asciiTheme="minorBidi" w:hAnsiTheme="minorBidi" w:cstheme="minorBidi"/>
          <w:spacing w:val="-11"/>
        </w:rPr>
        <w:t xml:space="preserve"> </w:t>
      </w:r>
      <w:r w:rsidRPr="003D52FF">
        <w:rPr>
          <w:rFonts w:asciiTheme="minorBidi" w:hAnsiTheme="minorBidi" w:cstheme="minorBidi"/>
        </w:rPr>
        <w:t>Tunggal,</w:t>
      </w:r>
      <w:r w:rsidRPr="003D52FF">
        <w:rPr>
          <w:rFonts w:asciiTheme="minorBidi" w:hAnsiTheme="minorBidi" w:cstheme="minorBidi"/>
          <w:spacing w:val="-7"/>
        </w:rPr>
        <w:t xml:space="preserve"> </w:t>
      </w:r>
      <w:r w:rsidRPr="003D52FF">
        <w:rPr>
          <w:rFonts w:asciiTheme="minorBidi" w:hAnsiTheme="minorBidi" w:cstheme="minorBidi"/>
        </w:rPr>
        <w:t>B.,</w:t>
      </w:r>
      <w:r w:rsidRPr="003D52FF">
        <w:rPr>
          <w:rFonts w:asciiTheme="minorBidi" w:hAnsiTheme="minorBidi" w:cstheme="minorBidi"/>
          <w:spacing w:val="-6"/>
        </w:rPr>
        <w:t xml:space="preserve"> </w:t>
      </w:r>
      <w:r w:rsidRPr="003D52FF">
        <w:rPr>
          <w:rFonts w:asciiTheme="minorBidi" w:hAnsiTheme="minorBidi" w:cstheme="minorBidi"/>
        </w:rPr>
        <w:t>Kummerfeld,</w:t>
      </w:r>
      <w:r w:rsidRPr="003D52FF">
        <w:rPr>
          <w:rFonts w:asciiTheme="minorBidi" w:hAnsiTheme="minorBidi" w:cstheme="minorBidi"/>
          <w:spacing w:val="-5"/>
        </w:rPr>
        <w:t xml:space="preserve"> </w:t>
      </w:r>
      <w:r w:rsidRPr="003D52FF">
        <w:rPr>
          <w:rFonts w:asciiTheme="minorBidi" w:hAnsiTheme="minorBidi" w:cstheme="minorBidi"/>
        </w:rPr>
        <w:t>S.,</w:t>
      </w:r>
      <w:r w:rsidRPr="003D52FF">
        <w:rPr>
          <w:rFonts w:asciiTheme="minorBidi" w:hAnsiTheme="minorBidi" w:cstheme="minorBidi"/>
          <w:spacing w:val="-73"/>
        </w:rPr>
        <w:t xml:space="preserve"> </w:t>
      </w:r>
      <w:r w:rsidRPr="003D52FF">
        <w:rPr>
          <w:rFonts w:asciiTheme="minorBidi" w:hAnsiTheme="minorBidi" w:cstheme="minorBidi"/>
        </w:rPr>
        <w:t>Madera, M., Konfortov, B. A., Rivero, F., Bankier, A. T., Lehmann, R., Hamlin, N.,</w:t>
      </w:r>
      <w:r w:rsidRPr="003D52FF">
        <w:rPr>
          <w:rFonts w:asciiTheme="minorBidi" w:hAnsiTheme="minorBidi" w:cstheme="minorBidi"/>
          <w:spacing w:val="1"/>
        </w:rPr>
        <w:t xml:space="preserve"> </w:t>
      </w:r>
      <w:r w:rsidRPr="003D52FF">
        <w:rPr>
          <w:rFonts w:asciiTheme="minorBidi" w:hAnsiTheme="minorBidi" w:cstheme="minorBidi"/>
        </w:rPr>
        <w:t xml:space="preserve">Davies, R., … Kuspa, &amp; A. (2005). The genome of the social amoeba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p>
    <w:p w14:paraId="4B83B84B" w14:textId="77777777" w:rsidR="00CF52B0" w:rsidRPr="003D52FF" w:rsidRDefault="00CF52B0">
      <w:pPr>
        <w:pStyle w:val="BodyText"/>
        <w:spacing w:before="10"/>
        <w:rPr>
          <w:rFonts w:asciiTheme="minorBidi" w:hAnsiTheme="minorBidi" w:cstheme="minorBidi"/>
          <w:sz w:val="33"/>
        </w:rPr>
      </w:pPr>
    </w:p>
    <w:p w14:paraId="1741E319"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Ekal,</w:t>
      </w:r>
      <w:r w:rsidRPr="003D52FF">
        <w:rPr>
          <w:rFonts w:asciiTheme="minorBidi" w:hAnsiTheme="minorBidi" w:cstheme="minorBidi"/>
          <w:spacing w:val="-4"/>
        </w:rPr>
        <w:t xml:space="preserve"> </w:t>
      </w:r>
      <w:r w:rsidRPr="003D52FF">
        <w:rPr>
          <w:rFonts w:asciiTheme="minorBidi" w:hAnsiTheme="minorBidi" w:cstheme="minorBidi"/>
        </w:rPr>
        <w:t>L.,</w:t>
      </w:r>
      <w:r w:rsidRPr="003D52FF">
        <w:rPr>
          <w:rFonts w:asciiTheme="minorBidi" w:hAnsiTheme="minorBidi" w:cstheme="minorBidi"/>
          <w:spacing w:val="-19"/>
        </w:rPr>
        <w:t xml:space="preserve"> </w:t>
      </w:r>
      <w:r w:rsidRPr="003D52FF">
        <w:rPr>
          <w:rFonts w:asciiTheme="minorBidi" w:hAnsiTheme="minorBidi" w:cstheme="minorBidi"/>
        </w:rPr>
        <w:t>Alqahtani,</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M.,</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6"/>
        </w:rPr>
        <w:t xml:space="preserve"> </w:t>
      </w:r>
      <w:r w:rsidRPr="003D52FF">
        <w:rPr>
          <w:rFonts w:asciiTheme="minorBidi" w:hAnsiTheme="minorBidi" w:cstheme="minorBidi"/>
        </w:rPr>
        <w:t>Hettema,</w:t>
      </w:r>
      <w:r w:rsidRPr="003D52FF">
        <w:rPr>
          <w:rFonts w:asciiTheme="minorBidi" w:hAnsiTheme="minorBidi" w:cstheme="minorBidi"/>
          <w:spacing w:val="-4"/>
        </w:rPr>
        <w:t xml:space="preserve"> </w:t>
      </w:r>
      <w:r w:rsidRPr="003D52FF">
        <w:rPr>
          <w:rFonts w:asciiTheme="minorBidi" w:hAnsiTheme="minorBidi" w:cstheme="minorBidi"/>
        </w:rPr>
        <w:t>E.</w:t>
      </w:r>
      <w:r w:rsidRPr="003D52FF">
        <w:rPr>
          <w:rFonts w:asciiTheme="minorBidi" w:hAnsiTheme="minorBidi" w:cstheme="minorBidi"/>
          <w:spacing w:val="-4"/>
        </w:rPr>
        <w:t xml:space="preserve"> </w:t>
      </w:r>
      <w:r w:rsidRPr="003D52FF">
        <w:rPr>
          <w:rFonts w:asciiTheme="minorBidi" w:hAnsiTheme="minorBidi" w:cstheme="minorBidi"/>
        </w:rPr>
        <w:t>H.</w:t>
      </w:r>
      <w:r w:rsidRPr="003D52FF">
        <w:rPr>
          <w:rFonts w:asciiTheme="minorBidi" w:hAnsiTheme="minorBidi" w:cstheme="minorBidi"/>
          <w:spacing w:val="-5"/>
        </w:rPr>
        <w:t xml:space="preserve"> </w:t>
      </w:r>
      <w:r w:rsidRPr="003D52FF">
        <w:rPr>
          <w:rFonts w:asciiTheme="minorBidi" w:hAnsiTheme="minorBidi" w:cstheme="minorBidi"/>
        </w:rPr>
        <w:t>(2023).</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dynamin-related</w:t>
      </w:r>
      <w:r w:rsidRPr="003D52FF">
        <w:rPr>
          <w:rFonts w:asciiTheme="minorBidi" w:hAnsiTheme="minorBidi" w:cstheme="minorBidi"/>
          <w:spacing w:val="-10"/>
        </w:rPr>
        <w:t xml:space="preserve"> </w:t>
      </w:r>
      <w:r w:rsidRPr="003D52FF">
        <w:rPr>
          <w:rFonts w:asciiTheme="minorBidi" w:hAnsiTheme="minorBidi" w:cstheme="minorBidi"/>
        </w:rPr>
        <w:t>protein</w:t>
      </w:r>
      <w:r w:rsidRPr="003D52FF">
        <w:rPr>
          <w:rFonts w:asciiTheme="minorBidi" w:hAnsiTheme="minorBidi" w:cstheme="minorBidi"/>
          <w:spacing w:val="-4"/>
        </w:rPr>
        <w:t xml:space="preserve"> </w:t>
      </w:r>
      <w:r w:rsidRPr="003D52FF">
        <w:rPr>
          <w:rFonts w:asciiTheme="minorBidi" w:hAnsiTheme="minorBidi" w:cstheme="minorBidi"/>
        </w:rPr>
        <w:t>Vps1</w:t>
      </w:r>
      <w:r w:rsidRPr="003D52FF">
        <w:rPr>
          <w:rFonts w:asciiTheme="minorBidi" w:hAnsiTheme="minorBidi" w:cstheme="minorBidi"/>
          <w:spacing w:val="-72"/>
        </w:rPr>
        <w:t xml:space="preserve"> </w:t>
      </w:r>
      <w:r w:rsidRPr="003D52FF">
        <w:rPr>
          <w:rFonts w:asciiTheme="minorBidi" w:hAnsiTheme="minorBidi" w:cstheme="minorBidi"/>
        </w:rPr>
        <w:t>and the peroxisomal membrane protein Pex27 function together during peroxisome</w:t>
      </w:r>
      <w:r w:rsidRPr="003D52FF">
        <w:rPr>
          <w:rFonts w:asciiTheme="minorBidi" w:hAnsiTheme="minorBidi" w:cstheme="minorBidi"/>
          <w:spacing w:val="1"/>
        </w:rPr>
        <w:t xml:space="preserve"> </w:t>
      </w:r>
      <w:r w:rsidRPr="003D52FF">
        <w:rPr>
          <w:rFonts w:asciiTheme="minorBidi" w:hAnsiTheme="minorBidi" w:cstheme="minorBidi"/>
        </w:rPr>
        <w:t>fission.</w:t>
      </w:r>
    </w:p>
    <w:p w14:paraId="55B2055B" w14:textId="77777777" w:rsidR="00CF52B0" w:rsidRPr="003D52FF" w:rsidRDefault="00CF52B0">
      <w:pPr>
        <w:pStyle w:val="BodyText"/>
        <w:spacing w:before="3"/>
        <w:rPr>
          <w:rFonts w:asciiTheme="minorBidi" w:hAnsiTheme="minorBidi" w:cstheme="minorBidi"/>
          <w:sz w:val="34"/>
        </w:rPr>
      </w:pPr>
    </w:p>
    <w:p w14:paraId="298454A5" w14:textId="77777777" w:rsidR="00CF52B0" w:rsidRPr="003D52FF" w:rsidRDefault="00000000">
      <w:pPr>
        <w:pStyle w:val="BodyText"/>
        <w:spacing w:before="1" w:line="343" w:lineRule="auto"/>
        <w:ind w:left="1160" w:right="1167"/>
        <w:jc w:val="both"/>
        <w:rPr>
          <w:rFonts w:asciiTheme="minorBidi" w:hAnsiTheme="minorBidi" w:cstheme="minorBidi"/>
        </w:rPr>
      </w:pPr>
      <w:r w:rsidRPr="003D52FF">
        <w:rPr>
          <w:rFonts w:asciiTheme="minorBidi" w:hAnsiTheme="minorBidi" w:cstheme="minorBidi"/>
        </w:rPr>
        <w:t>Elgersma, Y., Vos, A., Van den Berg, M., Van Roermund, C. W. T., Van der Sluijs, P.,</w:t>
      </w:r>
      <w:r w:rsidRPr="003D52FF">
        <w:rPr>
          <w:rFonts w:asciiTheme="minorBidi" w:hAnsiTheme="minorBidi" w:cstheme="minorBidi"/>
          <w:spacing w:val="1"/>
        </w:rPr>
        <w:t xml:space="preserve"> </w:t>
      </w:r>
      <w:r w:rsidRPr="003D52FF">
        <w:rPr>
          <w:rFonts w:asciiTheme="minorBidi" w:hAnsiTheme="minorBidi" w:cstheme="minorBidi"/>
        </w:rPr>
        <w:t>Distel, B., &amp; Tabak, H. F. (1996). Analysis of the carboxyl-terminal peroxisomal</w:t>
      </w:r>
      <w:r w:rsidRPr="003D52FF">
        <w:rPr>
          <w:rFonts w:asciiTheme="minorBidi" w:hAnsiTheme="minorBidi" w:cstheme="minorBidi"/>
          <w:spacing w:val="1"/>
        </w:rPr>
        <w:t xml:space="preserve"> </w:t>
      </w:r>
      <w:r w:rsidRPr="003D52FF">
        <w:rPr>
          <w:rFonts w:asciiTheme="minorBidi" w:hAnsiTheme="minorBidi" w:cstheme="minorBidi"/>
        </w:rPr>
        <w:t xml:space="preserve">targeting signal 1 in a homologous context in </w:t>
      </w:r>
      <w:r w:rsidRPr="003D52FF">
        <w:rPr>
          <w:rFonts w:asciiTheme="minorBidi" w:hAnsiTheme="minorBidi" w:cstheme="minorBidi"/>
          <w:i/>
        </w:rPr>
        <w:t>Saccharomyces cerevisiae</w:t>
      </w:r>
      <w:r w:rsidRPr="003D52FF">
        <w:rPr>
          <w:rFonts w:asciiTheme="minorBidi" w:hAnsiTheme="minorBidi" w:cstheme="minorBidi"/>
        </w:rPr>
        <w:t>. Journal of</w:t>
      </w:r>
      <w:r w:rsidRPr="003D52FF">
        <w:rPr>
          <w:rFonts w:asciiTheme="minorBidi" w:hAnsiTheme="minorBidi" w:cstheme="minorBidi"/>
          <w:spacing w:val="1"/>
        </w:rPr>
        <w:t xml:space="preserve"> </w:t>
      </w:r>
      <w:r w:rsidRPr="003D52FF">
        <w:rPr>
          <w:rFonts w:asciiTheme="minorBidi" w:hAnsiTheme="minorBidi" w:cstheme="minorBidi"/>
        </w:rPr>
        <w:t>Biological</w:t>
      </w:r>
      <w:r w:rsidRPr="003D52FF">
        <w:rPr>
          <w:rFonts w:asciiTheme="minorBidi" w:hAnsiTheme="minorBidi" w:cstheme="minorBidi"/>
          <w:spacing w:val="-5"/>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271(42),</w:t>
      </w:r>
      <w:r w:rsidRPr="003D52FF">
        <w:rPr>
          <w:rFonts w:asciiTheme="minorBidi" w:hAnsiTheme="minorBidi" w:cstheme="minorBidi"/>
          <w:spacing w:val="-3"/>
        </w:rPr>
        <w:t xml:space="preserve"> </w:t>
      </w:r>
      <w:r w:rsidRPr="003D52FF">
        <w:rPr>
          <w:rFonts w:asciiTheme="minorBidi" w:hAnsiTheme="minorBidi" w:cstheme="minorBidi"/>
        </w:rPr>
        <w:t>26375–26382.</w:t>
      </w:r>
    </w:p>
    <w:p w14:paraId="54AFF696" w14:textId="77777777" w:rsidR="00CF52B0" w:rsidRPr="003D52FF" w:rsidRDefault="00CF52B0">
      <w:pPr>
        <w:pStyle w:val="BodyText"/>
        <w:spacing w:before="5"/>
        <w:rPr>
          <w:rFonts w:asciiTheme="minorBidi" w:hAnsiTheme="minorBidi" w:cstheme="minorBidi"/>
          <w:sz w:val="34"/>
        </w:rPr>
      </w:pPr>
    </w:p>
    <w:p w14:paraId="7D93BE9E" w14:textId="77777777" w:rsidR="00CF52B0" w:rsidRPr="003D52FF" w:rsidRDefault="00000000">
      <w:pPr>
        <w:pStyle w:val="BodyText"/>
        <w:spacing w:before="1" w:line="348" w:lineRule="auto"/>
        <w:ind w:left="1160" w:right="1171"/>
        <w:jc w:val="both"/>
        <w:rPr>
          <w:rFonts w:asciiTheme="minorBidi" w:hAnsiTheme="minorBidi" w:cstheme="minorBidi"/>
        </w:rPr>
      </w:pPr>
      <w:r w:rsidRPr="003D52FF">
        <w:rPr>
          <w:rFonts w:asciiTheme="minorBidi" w:hAnsiTheme="minorBidi" w:cstheme="minorBidi"/>
        </w:rPr>
        <w:t>Engeland,</w:t>
      </w:r>
      <w:r w:rsidRPr="003D52FF">
        <w:rPr>
          <w:rFonts w:asciiTheme="minorBidi" w:hAnsiTheme="minorBidi" w:cstheme="minorBidi"/>
          <w:spacing w:val="1"/>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Kindl,</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(1991).</w:t>
      </w:r>
      <w:r w:rsidRPr="003D52FF">
        <w:rPr>
          <w:rFonts w:asciiTheme="minorBidi" w:hAnsiTheme="minorBidi" w:cstheme="minorBidi"/>
          <w:spacing w:val="1"/>
        </w:rPr>
        <w:t xml:space="preserve"> </w:t>
      </w:r>
      <w:r w:rsidRPr="003D52FF">
        <w:rPr>
          <w:rFonts w:asciiTheme="minorBidi" w:hAnsiTheme="minorBidi" w:cstheme="minorBidi"/>
        </w:rPr>
        <w:t>Purification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characterization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i/>
        </w:rPr>
        <w:t>Δ2,Δ3</w:t>
      </w:r>
      <w:r w:rsidRPr="003D52FF">
        <w:rPr>
          <w:rFonts w:ascii="Cambria Math" w:hAnsi="Cambria Math" w:cs="Cambria Math"/>
        </w:rPr>
        <w:t>‐</w:t>
      </w:r>
      <w:r w:rsidRPr="003D52FF">
        <w:rPr>
          <w:rFonts w:asciiTheme="minorBidi" w:hAnsiTheme="minorBidi" w:cstheme="minorBidi"/>
        </w:rPr>
        <w:t>enoyl</w:t>
      </w:r>
      <w:r w:rsidRPr="003D52FF">
        <w:rPr>
          <w:rFonts w:ascii="Cambria Math" w:hAnsi="Cambria Math" w:cs="Cambria Math"/>
        </w:rPr>
        <w:t>‐</w:t>
      </w:r>
      <w:r w:rsidRPr="003D52FF">
        <w:rPr>
          <w:rFonts w:asciiTheme="minorBidi" w:hAnsiTheme="minorBidi" w:cstheme="minorBidi"/>
        </w:rPr>
        <w:t>CoA isomerase</w:t>
      </w:r>
      <w:r w:rsidRPr="003D52FF">
        <w:rPr>
          <w:rFonts w:asciiTheme="minorBidi" w:hAnsiTheme="minorBidi" w:cstheme="minorBidi"/>
          <w:spacing w:val="1"/>
        </w:rPr>
        <w:t xml:space="preserve"> </w:t>
      </w:r>
      <w:r w:rsidRPr="003D52FF">
        <w:rPr>
          <w:rFonts w:asciiTheme="minorBidi" w:hAnsiTheme="minorBidi" w:cstheme="minorBidi"/>
        </w:rPr>
        <w:t>acting</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Cambria Math" w:hAnsi="Cambria Math" w:cs="Cambria Math"/>
        </w:rPr>
        <w:t>‐</w:t>
      </w:r>
      <w:r w:rsidRPr="003D52FF">
        <w:rPr>
          <w:rFonts w:asciiTheme="minorBidi" w:hAnsiTheme="minorBidi" w:cstheme="minorBidi"/>
        </w:rPr>
        <w:t>cis</w:t>
      </w:r>
      <w:r w:rsidRPr="003D52FF">
        <w:rPr>
          <w:rFonts w:ascii="Cambria Math" w:hAnsi="Cambria Math" w:cs="Cambria Math"/>
        </w:rPr>
        <w:t>‐</w:t>
      </w:r>
      <w:r w:rsidRPr="003D52FF">
        <w:rPr>
          <w:rFonts w:asciiTheme="minorBidi" w:hAnsiTheme="minorBidi" w:cstheme="minorBidi"/>
        </w:rPr>
        <w:t>enoyl</w:t>
      </w:r>
      <w:r w:rsidRPr="003D52FF">
        <w:rPr>
          <w:rFonts w:ascii="Cambria Math" w:hAnsi="Cambria Math" w:cs="Cambria Math"/>
        </w:rPr>
        <w:t>‐</w:t>
      </w:r>
      <w:r w:rsidRPr="003D52FF">
        <w:rPr>
          <w:rFonts w:asciiTheme="minorBidi" w:hAnsiTheme="minorBidi" w:cstheme="minorBidi"/>
        </w:rPr>
        <w:t>CoA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3</w:t>
      </w:r>
      <w:r w:rsidRPr="003D52FF">
        <w:rPr>
          <w:rFonts w:ascii="Cambria Math" w:hAnsi="Cambria Math" w:cs="Cambria Math"/>
        </w:rPr>
        <w:t>‐</w:t>
      </w:r>
      <w:r w:rsidRPr="003D52FF">
        <w:rPr>
          <w:rFonts w:asciiTheme="minorBidi" w:hAnsiTheme="minorBidi" w:cstheme="minorBidi"/>
        </w:rPr>
        <w:t>trans</w:t>
      </w:r>
      <w:r w:rsidRPr="003D52FF">
        <w:rPr>
          <w:rFonts w:ascii="Cambria Math" w:hAnsi="Cambria Math" w:cs="Cambria Math"/>
        </w:rPr>
        <w:t>‐</w:t>
      </w:r>
      <w:r w:rsidRPr="003D52FF">
        <w:rPr>
          <w:rFonts w:asciiTheme="minorBidi" w:hAnsiTheme="minorBidi" w:cstheme="minorBidi"/>
          <w:spacing w:val="1"/>
        </w:rPr>
        <w:t xml:space="preserve"> </w:t>
      </w:r>
      <w:r w:rsidRPr="003D52FF">
        <w:rPr>
          <w:rFonts w:asciiTheme="minorBidi" w:hAnsiTheme="minorBidi" w:cstheme="minorBidi"/>
        </w:rPr>
        <w:t>enoyl</w:t>
      </w:r>
      <w:r w:rsidRPr="003D52FF">
        <w:rPr>
          <w:rFonts w:ascii="Cambria Math" w:hAnsi="Cambria Math" w:cs="Cambria Math"/>
        </w:rPr>
        <w:t>‐</w:t>
      </w:r>
      <w:r w:rsidRPr="003D52FF">
        <w:rPr>
          <w:rFonts w:asciiTheme="minorBidi" w:hAnsiTheme="minorBidi" w:cstheme="minorBidi"/>
        </w:rPr>
        <w:t>CoA.</w:t>
      </w:r>
      <w:r w:rsidRPr="003D52FF">
        <w:rPr>
          <w:rFonts w:asciiTheme="minorBidi" w:hAnsiTheme="minorBidi" w:cstheme="minorBidi"/>
          <w:spacing w:val="-7"/>
        </w:rPr>
        <w:t xml:space="preserve"> </w:t>
      </w:r>
      <w:r w:rsidRPr="003D52FF">
        <w:rPr>
          <w:rFonts w:asciiTheme="minorBidi" w:hAnsiTheme="minorBidi" w:cstheme="minorBidi"/>
        </w:rPr>
        <w:t>European</w:t>
      </w:r>
      <w:r w:rsidRPr="003D52FF">
        <w:rPr>
          <w:rFonts w:asciiTheme="minorBidi" w:hAnsiTheme="minorBidi" w:cstheme="minorBidi"/>
          <w:spacing w:val="-6"/>
        </w:rPr>
        <w:t xml:space="preserve"> </w:t>
      </w:r>
      <w:r w:rsidRPr="003D52FF">
        <w:rPr>
          <w:rFonts w:asciiTheme="minorBidi" w:hAnsiTheme="minorBidi" w:cstheme="minorBidi"/>
        </w:rPr>
        <w:t>Journal</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Biochemistry,</w:t>
      </w:r>
      <w:r w:rsidRPr="003D52FF">
        <w:rPr>
          <w:rFonts w:asciiTheme="minorBidi" w:hAnsiTheme="minorBidi" w:cstheme="minorBidi"/>
          <w:spacing w:val="-6"/>
        </w:rPr>
        <w:t xml:space="preserve"> </w:t>
      </w:r>
      <w:r w:rsidRPr="003D52FF">
        <w:rPr>
          <w:rFonts w:asciiTheme="minorBidi" w:hAnsiTheme="minorBidi" w:cstheme="minorBidi"/>
        </w:rPr>
        <w:t>196(3),</w:t>
      </w:r>
      <w:r w:rsidRPr="003D52FF">
        <w:rPr>
          <w:rFonts w:asciiTheme="minorBidi" w:hAnsiTheme="minorBidi" w:cstheme="minorBidi"/>
          <w:spacing w:val="2"/>
        </w:rPr>
        <w:t xml:space="preserve"> </w:t>
      </w:r>
      <w:r w:rsidRPr="003D52FF">
        <w:rPr>
          <w:rFonts w:asciiTheme="minorBidi" w:hAnsiTheme="minorBidi" w:cstheme="minorBidi"/>
        </w:rPr>
        <w:t>699–705.</w:t>
      </w:r>
    </w:p>
    <w:p w14:paraId="2804A358" w14:textId="77777777" w:rsidR="00CF52B0" w:rsidRPr="003D52FF" w:rsidRDefault="00CF52B0">
      <w:pPr>
        <w:pStyle w:val="BodyText"/>
        <w:spacing w:before="4"/>
        <w:rPr>
          <w:rFonts w:asciiTheme="minorBidi" w:hAnsiTheme="minorBidi" w:cstheme="minorBidi"/>
          <w:sz w:val="33"/>
        </w:rPr>
      </w:pPr>
    </w:p>
    <w:p w14:paraId="54FB28D4" w14:textId="77777777" w:rsidR="00CF52B0" w:rsidRPr="003D52FF" w:rsidRDefault="00000000">
      <w:pPr>
        <w:pStyle w:val="BodyText"/>
        <w:spacing w:line="340" w:lineRule="auto"/>
        <w:ind w:left="1160" w:right="1185"/>
        <w:jc w:val="both"/>
        <w:rPr>
          <w:rFonts w:asciiTheme="minorBidi" w:hAnsiTheme="minorBidi" w:cstheme="minorBidi"/>
        </w:rPr>
      </w:pPr>
      <w:r w:rsidRPr="003D52FF">
        <w:rPr>
          <w:rFonts w:asciiTheme="minorBidi" w:hAnsiTheme="minorBidi" w:cstheme="minorBidi"/>
        </w:rPr>
        <w:t>Ensign,</w:t>
      </w:r>
      <w:r w:rsidRPr="003D52FF">
        <w:rPr>
          <w:rFonts w:asciiTheme="minorBidi" w:hAnsiTheme="minorBidi" w:cstheme="minorBidi"/>
          <w:spacing w:val="-5"/>
        </w:rPr>
        <w:t xml:space="preserve"> </w:t>
      </w:r>
      <w:r w:rsidRPr="003D52FF">
        <w:rPr>
          <w:rFonts w:asciiTheme="minorBidi" w:hAnsiTheme="minorBidi" w:cstheme="minorBidi"/>
        </w:rPr>
        <w:t>S.</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Revisiting</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5"/>
        </w:rPr>
        <w:t xml:space="preserve"> </w:t>
      </w:r>
      <w:r w:rsidRPr="003D52FF">
        <w:rPr>
          <w:rFonts w:asciiTheme="minorBidi" w:hAnsiTheme="minorBidi" w:cstheme="minorBidi"/>
        </w:rPr>
        <w:t>glyoxylate</w:t>
      </w:r>
      <w:r w:rsidRPr="003D52FF">
        <w:rPr>
          <w:rFonts w:asciiTheme="minorBidi" w:hAnsiTheme="minorBidi" w:cstheme="minorBidi"/>
          <w:spacing w:val="-3"/>
        </w:rPr>
        <w:t xml:space="preserve"> </w:t>
      </w:r>
      <w:r w:rsidRPr="003D52FF">
        <w:rPr>
          <w:rFonts w:asciiTheme="minorBidi" w:hAnsiTheme="minorBidi" w:cstheme="minorBidi"/>
        </w:rPr>
        <w:t>cycle:</w:t>
      </w:r>
      <w:r w:rsidRPr="003D52FF">
        <w:rPr>
          <w:rFonts w:asciiTheme="minorBidi" w:hAnsiTheme="minorBidi" w:cstheme="minorBidi"/>
          <w:spacing w:val="-14"/>
        </w:rPr>
        <w:t xml:space="preserve"> </w:t>
      </w:r>
      <w:r w:rsidRPr="003D52FF">
        <w:rPr>
          <w:rFonts w:asciiTheme="minorBidi" w:hAnsiTheme="minorBidi" w:cstheme="minorBidi"/>
        </w:rPr>
        <w:t>Alternate</w:t>
      </w:r>
      <w:r w:rsidRPr="003D52FF">
        <w:rPr>
          <w:rFonts w:asciiTheme="minorBidi" w:hAnsiTheme="minorBidi" w:cstheme="minorBidi"/>
          <w:spacing w:val="3"/>
        </w:rPr>
        <w:t xml:space="preserve"> </w:t>
      </w:r>
      <w:r w:rsidRPr="003D52FF">
        <w:rPr>
          <w:rFonts w:asciiTheme="minorBidi" w:hAnsiTheme="minorBidi" w:cstheme="minorBidi"/>
        </w:rPr>
        <w:t>pathways for</w:t>
      </w:r>
      <w:r w:rsidRPr="003D52FF">
        <w:rPr>
          <w:rFonts w:asciiTheme="minorBidi" w:hAnsiTheme="minorBidi" w:cstheme="minorBidi"/>
          <w:spacing w:val="-3"/>
        </w:rPr>
        <w:t xml:space="preserve"> </w:t>
      </w:r>
      <w:r w:rsidRPr="003D52FF">
        <w:rPr>
          <w:rFonts w:asciiTheme="minorBidi" w:hAnsiTheme="minorBidi" w:cstheme="minorBidi"/>
        </w:rPr>
        <w:t>microbial</w:t>
      </w:r>
      <w:r w:rsidRPr="003D52FF">
        <w:rPr>
          <w:rFonts w:asciiTheme="minorBidi" w:hAnsiTheme="minorBidi" w:cstheme="minorBidi"/>
          <w:spacing w:val="-73"/>
        </w:rPr>
        <w:t xml:space="preserve"> </w:t>
      </w:r>
      <w:r w:rsidRPr="003D52FF">
        <w:rPr>
          <w:rFonts w:asciiTheme="minorBidi" w:hAnsiTheme="minorBidi" w:cstheme="minorBidi"/>
        </w:rPr>
        <w:t>acetate</w:t>
      </w:r>
      <w:r w:rsidRPr="003D52FF">
        <w:rPr>
          <w:rFonts w:asciiTheme="minorBidi" w:hAnsiTheme="minorBidi" w:cstheme="minorBidi"/>
          <w:spacing w:val="-7"/>
        </w:rPr>
        <w:t xml:space="preserve"> </w:t>
      </w:r>
      <w:r w:rsidRPr="003D52FF">
        <w:rPr>
          <w:rFonts w:asciiTheme="minorBidi" w:hAnsiTheme="minorBidi" w:cstheme="minorBidi"/>
        </w:rPr>
        <w:t>assimilation.</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rPr>
        <w:t>Molecular</w:t>
      </w:r>
      <w:r w:rsidRPr="003D52FF">
        <w:rPr>
          <w:rFonts w:asciiTheme="minorBidi" w:hAnsiTheme="minorBidi" w:cstheme="minorBidi"/>
          <w:spacing w:val="-6"/>
        </w:rPr>
        <w:t xml:space="preserve"> </w:t>
      </w:r>
      <w:r w:rsidRPr="003D52FF">
        <w:rPr>
          <w:rFonts w:asciiTheme="minorBidi" w:hAnsiTheme="minorBidi" w:cstheme="minorBidi"/>
        </w:rPr>
        <w:t>Microbiology</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61,</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11"/>
        </w:rPr>
        <w:t xml:space="preserve"> </w:t>
      </w:r>
      <w:r w:rsidRPr="003D52FF">
        <w:rPr>
          <w:rFonts w:asciiTheme="minorBidi" w:hAnsiTheme="minorBidi" w:cstheme="minorBidi"/>
        </w:rPr>
        <w:t>2,</w:t>
      </w:r>
      <w:r w:rsidRPr="003D52FF">
        <w:rPr>
          <w:rFonts w:asciiTheme="minorBidi" w:hAnsiTheme="minorBidi" w:cstheme="minorBidi"/>
          <w:spacing w:val="-6"/>
        </w:rPr>
        <w:t xml:space="preserve"> </w:t>
      </w:r>
      <w:r w:rsidRPr="003D52FF">
        <w:rPr>
          <w:rFonts w:asciiTheme="minorBidi" w:hAnsiTheme="minorBidi" w:cstheme="minorBidi"/>
        </w:rPr>
        <w:t>pp.</w:t>
      </w:r>
      <w:r w:rsidRPr="003D52FF">
        <w:rPr>
          <w:rFonts w:asciiTheme="minorBidi" w:hAnsiTheme="minorBidi" w:cstheme="minorBidi"/>
          <w:spacing w:val="-1"/>
        </w:rPr>
        <w:t xml:space="preserve"> </w:t>
      </w:r>
      <w:r w:rsidRPr="003D52FF">
        <w:rPr>
          <w:rFonts w:asciiTheme="minorBidi" w:hAnsiTheme="minorBidi" w:cstheme="minorBidi"/>
        </w:rPr>
        <w:t>274–276).</w:t>
      </w:r>
    </w:p>
    <w:p w14:paraId="425A4041" w14:textId="77777777" w:rsidR="00CF52B0" w:rsidRPr="003D52FF" w:rsidRDefault="00CF52B0">
      <w:pPr>
        <w:pStyle w:val="BodyText"/>
        <w:spacing w:before="10"/>
        <w:rPr>
          <w:rFonts w:asciiTheme="minorBidi" w:hAnsiTheme="minorBidi" w:cstheme="minorBidi"/>
          <w:sz w:val="34"/>
        </w:rPr>
      </w:pPr>
    </w:p>
    <w:p w14:paraId="1B5FE564" w14:textId="77777777"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Erdmann,</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Blobel,</w:t>
      </w:r>
      <w:r w:rsidRPr="003D52FF">
        <w:rPr>
          <w:rFonts w:asciiTheme="minorBidi" w:hAnsiTheme="minorBidi" w:cstheme="minorBidi"/>
          <w:spacing w:val="1"/>
        </w:rPr>
        <w:t xml:space="preserve"> </w:t>
      </w:r>
      <w:r w:rsidRPr="003D52FF">
        <w:rPr>
          <w:rFonts w:asciiTheme="minorBidi" w:hAnsiTheme="minorBidi" w:cstheme="minorBidi"/>
        </w:rPr>
        <w:t>G.</w:t>
      </w:r>
      <w:r w:rsidRPr="003D52FF">
        <w:rPr>
          <w:rFonts w:asciiTheme="minorBidi" w:hAnsiTheme="minorBidi" w:cstheme="minorBidi"/>
          <w:spacing w:val="1"/>
        </w:rPr>
        <w:t xml:space="preserve"> </w:t>
      </w:r>
      <w:r w:rsidRPr="003D52FF">
        <w:rPr>
          <w:rFonts w:asciiTheme="minorBidi" w:hAnsiTheme="minorBidi" w:cstheme="minorBidi"/>
        </w:rPr>
        <w:t>(1995).</w:t>
      </w:r>
      <w:r w:rsidRPr="003D52FF">
        <w:rPr>
          <w:rFonts w:asciiTheme="minorBidi" w:hAnsiTheme="minorBidi" w:cstheme="minorBidi"/>
          <w:spacing w:val="1"/>
        </w:rPr>
        <w:t xml:space="preserve"> </w:t>
      </w:r>
      <w:r w:rsidRPr="003D52FF">
        <w:rPr>
          <w:rFonts w:asciiTheme="minorBidi" w:hAnsiTheme="minorBidi" w:cstheme="minorBidi"/>
        </w:rPr>
        <w:t>Giant</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Oleic</w:t>
      </w:r>
      <w:r w:rsidRPr="003D52FF">
        <w:rPr>
          <w:rFonts w:asciiTheme="minorBidi" w:hAnsiTheme="minorBidi" w:cstheme="minorBidi"/>
          <w:spacing w:val="1"/>
        </w:rPr>
        <w:t xml:space="preserve"> </w:t>
      </w:r>
      <w:r w:rsidRPr="003D52FF">
        <w:rPr>
          <w:rFonts w:asciiTheme="minorBidi" w:hAnsiTheme="minorBidi" w:cstheme="minorBidi"/>
        </w:rPr>
        <w:t>Acid-induced</w:t>
      </w:r>
      <w:r w:rsidRPr="003D52FF">
        <w:rPr>
          <w:rFonts w:asciiTheme="minorBidi" w:hAnsiTheme="minorBidi" w:cstheme="minorBidi"/>
          <w:spacing w:val="1"/>
        </w:rPr>
        <w:t xml:space="preserve"> </w:t>
      </w:r>
      <w:r w:rsidRPr="003D52FF">
        <w:rPr>
          <w:rFonts w:asciiTheme="minorBidi" w:hAnsiTheme="minorBidi" w:cstheme="minorBidi"/>
          <w:i/>
        </w:rPr>
        <w:t>Saccharomyces cerevisiae</w:t>
      </w:r>
      <w:r w:rsidRPr="003D52FF">
        <w:rPr>
          <w:rFonts w:asciiTheme="minorBidi" w:hAnsiTheme="minorBidi" w:cstheme="minorBidi"/>
          <w:i/>
          <w:spacing w:val="66"/>
        </w:rPr>
        <w:t xml:space="preserve"> </w:t>
      </w:r>
      <w:r w:rsidRPr="003D52FF">
        <w:rPr>
          <w:rFonts w:asciiTheme="minorBidi" w:hAnsiTheme="minorBidi" w:cstheme="minorBidi"/>
        </w:rPr>
        <w:t>lacking the Peroxisomal Membrane Protein Pmp27p. J</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Biol</w:t>
      </w:r>
      <w:r w:rsidRPr="003D52FF">
        <w:rPr>
          <w:rFonts w:asciiTheme="minorBidi" w:hAnsiTheme="minorBidi" w:cstheme="minorBidi"/>
          <w:spacing w:val="-5"/>
        </w:rPr>
        <w:t xml:space="preserve"> </w:t>
      </w:r>
      <w:r w:rsidRPr="003D52FF">
        <w:rPr>
          <w:rFonts w:asciiTheme="minorBidi" w:hAnsiTheme="minorBidi" w:cstheme="minorBidi"/>
        </w:rPr>
        <w:t>128,</w:t>
      </w:r>
      <w:r w:rsidRPr="003D52FF">
        <w:rPr>
          <w:rFonts w:asciiTheme="minorBidi" w:hAnsiTheme="minorBidi" w:cstheme="minorBidi"/>
          <w:spacing w:val="-12"/>
        </w:rPr>
        <w:t xml:space="preserve"> </w:t>
      </w:r>
      <w:r w:rsidRPr="003D52FF">
        <w:rPr>
          <w:rFonts w:asciiTheme="minorBidi" w:hAnsiTheme="minorBidi" w:cstheme="minorBidi"/>
        </w:rPr>
        <w:t>509-523.</w:t>
      </w:r>
    </w:p>
    <w:p w14:paraId="48EFF6C2" w14:textId="77777777" w:rsidR="00CF52B0" w:rsidRPr="003D52FF" w:rsidRDefault="00CF52B0">
      <w:pPr>
        <w:pStyle w:val="BodyText"/>
        <w:spacing w:before="10"/>
        <w:rPr>
          <w:rFonts w:asciiTheme="minorBidi" w:hAnsiTheme="minorBidi" w:cstheme="minorBidi"/>
          <w:sz w:val="34"/>
        </w:rPr>
      </w:pPr>
    </w:p>
    <w:p w14:paraId="38DA4A9E" w14:textId="77777777" w:rsidR="00CF52B0" w:rsidRPr="003D52FF" w:rsidRDefault="00000000">
      <w:pPr>
        <w:pStyle w:val="BodyText"/>
        <w:tabs>
          <w:tab w:val="left" w:pos="9110"/>
        </w:tabs>
        <w:spacing w:line="340" w:lineRule="auto"/>
        <w:ind w:left="1160" w:right="1174"/>
        <w:jc w:val="both"/>
        <w:rPr>
          <w:rFonts w:asciiTheme="minorBidi" w:hAnsiTheme="minorBidi" w:cstheme="minorBidi"/>
        </w:rPr>
      </w:pPr>
      <w:r w:rsidRPr="003D52FF">
        <w:rPr>
          <w:rFonts w:asciiTheme="minorBidi" w:hAnsiTheme="minorBidi" w:cstheme="minorBidi"/>
        </w:rPr>
        <w:t>Erdmann,</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Veenhuist,</w:t>
      </w:r>
      <w:r w:rsidRPr="003D52FF">
        <w:rPr>
          <w:rFonts w:asciiTheme="minorBidi" w:hAnsiTheme="minorBidi" w:cstheme="minorBidi"/>
          <w:spacing w:val="1"/>
        </w:rPr>
        <w:t xml:space="preserve"> </w:t>
      </w:r>
      <w:r w:rsidRPr="003D52FF">
        <w:rPr>
          <w:rFonts w:asciiTheme="minorBidi" w:hAnsiTheme="minorBidi" w:cstheme="minorBidi"/>
        </w:rPr>
        <w:t>M., Mertens, D., &amp;</w:t>
      </w:r>
      <w:r w:rsidRPr="003D52FF">
        <w:rPr>
          <w:rFonts w:asciiTheme="minorBidi" w:hAnsiTheme="minorBidi" w:cstheme="minorBidi"/>
          <w:spacing w:val="1"/>
        </w:rPr>
        <w:t xml:space="preserve"> </w:t>
      </w:r>
      <w:r w:rsidRPr="003D52FF">
        <w:rPr>
          <w:rFonts w:asciiTheme="minorBidi" w:hAnsiTheme="minorBidi" w:cstheme="minorBidi"/>
        </w:rPr>
        <w:t>Kunau, W.-H. (1989). Isolation of</w:t>
      </w:r>
      <w:r w:rsidRPr="003D52FF">
        <w:rPr>
          <w:rFonts w:asciiTheme="minorBidi" w:hAnsiTheme="minorBidi" w:cstheme="minorBidi"/>
          <w:spacing w:val="1"/>
        </w:rPr>
        <w:t xml:space="preserve"> </w:t>
      </w:r>
      <w:r w:rsidRPr="003D52FF">
        <w:rPr>
          <w:rFonts w:asciiTheme="minorBidi" w:hAnsiTheme="minorBidi" w:cstheme="minorBidi"/>
        </w:rPr>
        <w:t xml:space="preserve">peroxisome-deficient        </w:t>
      </w:r>
      <w:r w:rsidRPr="003D52FF">
        <w:rPr>
          <w:rFonts w:asciiTheme="minorBidi" w:hAnsiTheme="minorBidi" w:cstheme="minorBidi"/>
          <w:spacing w:val="63"/>
        </w:rPr>
        <w:t xml:space="preserve"> </w:t>
      </w:r>
      <w:r w:rsidRPr="003D52FF">
        <w:rPr>
          <w:rFonts w:asciiTheme="minorBidi" w:hAnsiTheme="minorBidi" w:cstheme="minorBidi"/>
        </w:rPr>
        <w:t xml:space="preserve">mutants        </w:t>
      </w:r>
      <w:r w:rsidRPr="003D52FF">
        <w:rPr>
          <w:rFonts w:asciiTheme="minorBidi" w:hAnsiTheme="minorBidi" w:cstheme="minorBidi"/>
          <w:spacing w:val="64"/>
        </w:rPr>
        <w:t xml:space="preserve"> </w:t>
      </w:r>
      <w:r w:rsidRPr="003D52FF">
        <w:rPr>
          <w:rFonts w:asciiTheme="minorBidi" w:hAnsiTheme="minorBidi" w:cstheme="minorBidi"/>
        </w:rPr>
        <w:t xml:space="preserve">of        </w:t>
      </w:r>
      <w:r w:rsidRPr="003D52FF">
        <w:rPr>
          <w:rFonts w:asciiTheme="minorBidi" w:hAnsiTheme="minorBidi" w:cstheme="minorBidi"/>
          <w:spacing w:val="61"/>
        </w:rPr>
        <w:t xml:space="preserve"> </w:t>
      </w:r>
      <w:r w:rsidRPr="003D52FF">
        <w:rPr>
          <w:rFonts w:asciiTheme="minorBidi" w:hAnsiTheme="minorBidi" w:cstheme="minorBidi"/>
          <w:i/>
        </w:rPr>
        <w:t>Saccharomyces</w:t>
      </w:r>
      <w:r w:rsidRPr="003D52FF">
        <w:rPr>
          <w:rFonts w:asciiTheme="minorBidi" w:hAnsiTheme="minorBidi" w:cstheme="minorBidi"/>
          <w:i/>
        </w:rPr>
        <w:tab/>
      </w:r>
      <w:r w:rsidRPr="003D52FF">
        <w:rPr>
          <w:rFonts w:asciiTheme="minorBidi" w:hAnsiTheme="minorBidi" w:cstheme="minorBidi"/>
          <w:i/>
          <w:spacing w:val="-1"/>
        </w:rPr>
        <w:t>cerevisiae</w:t>
      </w:r>
      <w:r w:rsidRPr="003D52FF">
        <w:rPr>
          <w:rFonts w:asciiTheme="minorBidi" w:hAnsiTheme="minorBidi" w:cstheme="minorBidi"/>
          <w:i/>
          <w:spacing w:val="-64"/>
        </w:rPr>
        <w:t xml:space="preserve"> </w:t>
      </w:r>
      <w:r w:rsidRPr="003D52FF">
        <w:rPr>
          <w:rFonts w:asciiTheme="minorBidi" w:hAnsiTheme="minorBidi" w:cstheme="minorBidi"/>
        </w:rPr>
        <w:t>(3ioxidation/catalase/protein import machinery/Zeilweger syndrome). In Cell Biology</w:t>
      </w:r>
      <w:r w:rsidRPr="003D52FF">
        <w:rPr>
          <w:rFonts w:asciiTheme="minorBidi" w:hAnsiTheme="minorBidi" w:cstheme="minorBidi"/>
          <w:spacing w:val="1"/>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86).</w:t>
      </w:r>
    </w:p>
    <w:p w14:paraId="296D5695" w14:textId="77777777" w:rsidR="00CF52B0" w:rsidRPr="003D52FF" w:rsidRDefault="00CF52B0">
      <w:pPr>
        <w:pStyle w:val="BodyText"/>
        <w:spacing w:before="1"/>
        <w:rPr>
          <w:rFonts w:asciiTheme="minorBidi" w:hAnsiTheme="minorBidi" w:cstheme="minorBidi"/>
          <w:sz w:val="35"/>
        </w:rPr>
      </w:pPr>
    </w:p>
    <w:p w14:paraId="629F5B08"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 xml:space="preserve">Escalante, R., &amp; Vicente, J. J. (2000). </w:t>
      </w:r>
      <w:r w:rsidRPr="003D52FF">
        <w:rPr>
          <w:rFonts w:asciiTheme="minorBidi" w:hAnsiTheme="minorBidi" w:cstheme="minorBidi"/>
          <w:i/>
        </w:rPr>
        <w:t>Dictyostelium discoideum</w:t>
      </w:r>
      <w:r w:rsidRPr="003D52FF">
        <w:rPr>
          <w:rFonts w:asciiTheme="minorBidi" w:hAnsiTheme="minorBidi" w:cstheme="minorBidi"/>
        </w:rPr>
        <w:t>: a model system for</w:t>
      </w:r>
      <w:r w:rsidRPr="003D52FF">
        <w:rPr>
          <w:rFonts w:asciiTheme="minorBidi" w:hAnsiTheme="minorBidi" w:cstheme="minorBidi"/>
          <w:spacing w:val="1"/>
        </w:rPr>
        <w:t xml:space="preserve"> </w:t>
      </w:r>
      <w:r w:rsidRPr="003D52FF">
        <w:rPr>
          <w:rFonts w:asciiTheme="minorBidi" w:hAnsiTheme="minorBidi" w:cstheme="minorBidi"/>
        </w:rPr>
        <w:t>differentiation</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15"/>
        </w:rPr>
        <w:t xml:space="preserve"> </w:t>
      </w:r>
      <w:r w:rsidRPr="003D52FF">
        <w:rPr>
          <w:rFonts w:asciiTheme="minorBidi" w:hAnsiTheme="minorBidi" w:cstheme="minorBidi"/>
        </w:rPr>
        <w:t>patterning.</w:t>
      </w:r>
      <w:r w:rsidRPr="003D52FF">
        <w:rPr>
          <w:rFonts w:asciiTheme="minorBidi" w:hAnsiTheme="minorBidi" w:cstheme="minorBidi"/>
          <w:spacing w:val="-14"/>
        </w:rPr>
        <w:t xml:space="preserve"> </w:t>
      </w:r>
      <w:r w:rsidRPr="003D52FF">
        <w:rPr>
          <w:rFonts w:asciiTheme="minorBidi" w:hAnsiTheme="minorBidi" w:cstheme="minorBidi"/>
        </w:rPr>
        <w:t>Int.</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10"/>
        </w:rPr>
        <w:t xml:space="preserve"> </w:t>
      </w:r>
      <w:r w:rsidRPr="003D52FF">
        <w:rPr>
          <w:rFonts w:asciiTheme="minorBidi" w:hAnsiTheme="minorBidi" w:cstheme="minorBidi"/>
        </w:rPr>
        <w:t>Dev.</w:t>
      </w:r>
      <w:r w:rsidRPr="003D52FF">
        <w:rPr>
          <w:rFonts w:asciiTheme="minorBidi" w:hAnsiTheme="minorBidi" w:cstheme="minorBidi"/>
          <w:spacing w:val="-10"/>
        </w:rPr>
        <w:t xml:space="preserve"> </w:t>
      </w:r>
      <w:r w:rsidRPr="003D52FF">
        <w:rPr>
          <w:rFonts w:asciiTheme="minorBidi" w:hAnsiTheme="minorBidi" w:cstheme="minorBidi"/>
        </w:rPr>
        <w:t>Biol.</w:t>
      </w:r>
      <w:r w:rsidRPr="003D52FF">
        <w:rPr>
          <w:rFonts w:asciiTheme="minorBidi" w:hAnsiTheme="minorBidi" w:cstheme="minorBidi"/>
          <w:spacing w:val="-14"/>
        </w:rPr>
        <w:t xml:space="preserve"> </w:t>
      </w:r>
      <w:r w:rsidRPr="003D52FF">
        <w:rPr>
          <w:rFonts w:asciiTheme="minorBidi" w:hAnsiTheme="minorBidi" w:cstheme="minorBidi"/>
        </w:rPr>
        <w:t>44,</w:t>
      </w:r>
      <w:r w:rsidRPr="003D52FF">
        <w:rPr>
          <w:rFonts w:asciiTheme="minorBidi" w:hAnsiTheme="minorBidi" w:cstheme="minorBidi"/>
          <w:spacing w:val="-10"/>
        </w:rPr>
        <w:t xml:space="preserve"> </w:t>
      </w:r>
      <w:r w:rsidRPr="003D52FF">
        <w:rPr>
          <w:rFonts w:asciiTheme="minorBidi" w:hAnsiTheme="minorBidi" w:cstheme="minorBidi"/>
        </w:rPr>
        <w:t>819-</w:t>
      </w:r>
      <w:r w:rsidRPr="003D52FF">
        <w:rPr>
          <w:rFonts w:asciiTheme="minorBidi" w:hAnsiTheme="minorBidi" w:cstheme="minorBidi"/>
          <w:spacing w:val="-9"/>
        </w:rPr>
        <w:t xml:space="preserve"> </w:t>
      </w:r>
      <w:r w:rsidRPr="003D52FF">
        <w:rPr>
          <w:rFonts w:asciiTheme="minorBidi" w:hAnsiTheme="minorBidi" w:cstheme="minorBidi"/>
        </w:rPr>
        <w:t>835.</w:t>
      </w:r>
    </w:p>
    <w:p w14:paraId="167437FF"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394EF4F" w14:textId="77777777" w:rsidR="00CF52B0" w:rsidRPr="003D52FF" w:rsidRDefault="00000000">
      <w:pPr>
        <w:pStyle w:val="BodyText"/>
        <w:spacing w:before="62" w:line="343" w:lineRule="auto"/>
        <w:ind w:left="1160" w:right="1182"/>
        <w:jc w:val="both"/>
        <w:rPr>
          <w:rFonts w:asciiTheme="minorBidi" w:hAnsiTheme="minorBidi" w:cstheme="minorBidi"/>
        </w:rPr>
      </w:pPr>
      <w:r w:rsidRPr="003D52FF">
        <w:rPr>
          <w:rFonts w:asciiTheme="minorBidi" w:hAnsiTheme="minorBidi" w:cstheme="minorBidi"/>
        </w:rPr>
        <w:lastRenderedPageBreak/>
        <w:t>Espeel,</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Van</w:t>
      </w:r>
      <w:r w:rsidRPr="003D52FF">
        <w:rPr>
          <w:rFonts w:asciiTheme="minorBidi" w:hAnsiTheme="minorBidi" w:cstheme="minorBidi"/>
          <w:spacing w:val="1"/>
        </w:rPr>
        <w:t xml:space="preserve"> </w:t>
      </w:r>
      <w:r w:rsidRPr="003D52FF">
        <w:rPr>
          <w:rFonts w:asciiTheme="minorBidi" w:hAnsiTheme="minorBidi" w:cstheme="minorBidi"/>
        </w:rPr>
        <w:t>Limbergen,</w:t>
      </w:r>
      <w:r w:rsidRPr="003D52FF">
        <w:rPr>
          <w:rFonts w:asciiTheme="minorBidi" w:hAnsiTheme="minorBidi" w:cstheme="minorBidi"/>
          <w:spacing w:val="1"/>
        </w:rPr>
        <w:t xml:space="preserve"> </w:t>
      </w:r>
      <w:r w:rsidRPr="003D52FF">
        <w:rPr>
          <w:rFonts w:asciiTheme="minorBidi" w:hAnsiTheme="minorBidi" w:cstheme="minorBidi"/>
        </w:rPr>
        <w:t>G.</w:t>
      </w:r>
      <w:r w:rsidRPr="003D52FF">
        <w:rPr>
          <w:rFonts w:asciiTheme="minorBidi" w:hAnsiTheme="minorBidi" w:cstheme="minorBidi"/>
          <w:spacing w:val="1"/>
        </w:rPr>
        <w:t xml:space="preserve"> </w:t>
      </w:r>
      <w:r w:rsidRPr="003D52FF">
        <w:rPr>
          <w:rFonts w:asciiTheme="minorBidi" w:hAnsiTheme="minorBidi" w:cstheme="minorBidi"/>
        </w:rPr>
        <w:t>(1995).</w:t>
      </w:r>
      <w:r w:rsidRPr="003D52FF">
        <w:rPr>
          <w:rFonts w:asciiTheme="minorBidi" w:hAnsiTheme="minorBidi" w:cstheme="minorBidi"/>
          <w:spacing w:val="1"/>
        </w:rPr>
        <w:t xml:space="preserve"> </w:t>
      </w:r>
      <w:r w:rsidRPr="003D52FF">
        <w:rPr>
          <w:rFonts w:asciiTheme="minorBidi" w:hAnsiTheme="minorBidi" w:cstheme="minorBidi"/>
        </w:rPr>
        <w:t>Immunocytochemical</w:t>
      </w:r>
      <w:r w:rsidRPr="003D52FF">
        <w:rPr>
          <w:rFonts w:asciiTheme="minorBidi" w:hAnsiTheme="minorBidi" w:cstheme="minorBidi"/>
          <w:spacing w:val="1"/>
        </w:rPr>
        <w:t xml:space="preserve"> </w:t>
      </w:r>
      <w:r w:rsidRPr="003D52FF">
        <w:rPr>
          <w:rFonts w:asciiTheme="minorBidi" w:hAnsiTheme="minorBidi" w:cstheme="minorBidi"/>
        </w:rPr>
        <w:t>localization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human</w:t>
      </w:r>
      <w:r w:rsidRPr="003D52FF">
        <w:rPr>
          <w:rFonts w:asciiTheme="minorBidi" w:hAnsiTheme="minorBidi" w:cstheme="minorBidi"/>
          <w:spacing w:val="-14"/>
        </w:rPr>
        <w:t xml:space="preserve"> </w:t>
      </w:r>
      <w:r w:rsidRPr="003D52FF">
        <w:rPr>
          <w:rFonts w:asciiTheme="minorBidi" w:hAnsiTheme="minorBidi" w:cstheme="minorBidi"/>
        </w:rPr>
        <w:t>liver</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4"/>
        </w:rPr>
        <w:t xml:space="preserve"> </w:t>
      </w:r>
      <w:r w:rsidRPr="003D52FF">
        <w:rPr>
          <w:rFonts w:asciiTheme="minorBidi" w:hAnsiTheme="minorBidi" w:cstheme="minorBidi"/>
        </w:rPr>
        <w:t>kidney.</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J.</w:t>
      </w:r>
      <w:r w:rsidRPr="003D52FF">
        <w:rPr>
          <w:rFonts w:asciiTheme="minorBidi" w:hAnsiTheme="minorBidi" w:cstheme="minorBidi"/>
          <w:spacing w:val="-15"/>
        </w:rPr>
        <w:t xml:space="preserve"> </w:t>
      </w:r>
      <w:r w:rsidRPr="003D52FF">
        <w:rPr>
          <w:rFonts w:asciiTheme="minorBidi" w:hAnsiTheme="minorBidi" w:cstheme="minorBidi"/>
        </w:rPr>
        <w:t>Inher.</w:t>
      </w:r>
      <w:r w:rsidRPr="003D52FF">
        <w:rPr>
          <w:rFonts w:asciiTheme="minorBidi" w:hAnsiTheme="minorBidi" w:cstheme="minorBidi"/>
          <w:spacing w:val="-15"/>
        </w:rPr>
        <w:t xml:space="preserve"> </w:t>
      </w:r>
      <w:r w:rsidRPr="003D52FF">
        <w:rPr>
          <w:rFonts w:asciiTheme="minorBidi" w:hAnsiTheme="minorBidi" w:cstheme="minorBidi"/>
        </w:rPr>
        <w:t>Metab.</w:t>
      </w:r>
      <w:r w:rsidRPr="003D52FF">
        <w:rPr>
          <w:rFonts w:asciiTheme="minorBidi" w:hAnsiTheme="minorBidi" w:cstheme="minorBidi"/>
          <w:spacing w:val="-15"/>
        </w:rPr>
        <w:t xml:space="preserve"> </w:t>
      </w:r>
      <w:r w:rsidRPr="003D52FF">
        <w:rPr>
          <w:rFonts w:asciiTheme="minorBidi" w:hAnsiTheme="minorBidi" w:cstheme="minorBidi"/>
        </w:rPr>
        <w:t>Dis.</w:t>
      </w:r>
      <w:r w:rsidRPr="003D52FF">
        <w:rPr>
          <w:rFonts w:asciiTheme="minorBidi" w:hAnsiTheme="minorBidi" w:cstheme="minorBidi"/>
          <w:spacing w:val="-15"/>
        </w:rPr>
        <w:t xml:space="preserve"> </w:t>
      </w:r>
      <w:r w:rsidRPr="003D52FF">
        <w:rPr>
          <w:rFonts w:asciiTheme="minorBidi" w:hAnsiTheme="minorBidi" w:cstheme="minorBidi"/>
        </w:rPr>
        <w:t>18</w:t>
      </w:r>
      <w:r w:rsidRPr="003D52FF">
        <w:rPr>
          <w:rFonts w:asciiTheme="minorBidi" w:hAnsiTheme="minorBidi" w:cstheme="minorBidi"/>
          <w:spacing w:val="-14"/>
        </w:rPr>
        <w:t xml:space="preserve"> </w:t>
      </w:r>
      <w:r w:rsidRPr="003D52FF">
        <w:rPr>
          <w:rFonts w:asciiTheme="minorBidi" w:hAnsiTheme="minorBidi" w:cstheme="minorBidi"/>
        </w:rPr>
        <w:t>Suppl</w:t>
      </w:r>
      <w:r w:rsidRPr="003D52FF">
        <w:rPr>
          <w:rFonts w:asciiTheme="minorBidi" w:hAnsiTheme="minorBidi" w:cstheme="minorBidi"/>
          <w:spacing w:val="-11"/>
        </w:rPr>
        <w:t xml:space="preserve"> </w:t>
      </w:r>
      <w:r w:rsidRPr="003D52FF">
        <w:rPr>
          <w:rFonts w:asciiTheme="minorBidi" w:hAnsiTheme="minorBidi" w:cstheme="minorBidi"/>
        </w:rPr>
        <w:t>(Vol.</w:t>
      </w:r>
      <w:r w:rsidRPr="003D52FF">
        <w:rPr>
          <w:rFonts w:asciiTheme="minorBidi" w:hAnsiTheme="minorBidi" w:cstheme="minorBidi"/>
          <w:spacing w:val="-73"/>
        </w:rPr>
        <w:t xml:space="preserve"> </w:t>
      </w:r>
      <w:r w:rsidRPr="003D52FF">
        <w:rPr>
          <w:rFonts w:asciiTheme="minorBidi" w:hAnsiTheme="minorBidi" w:cstheme="minorBidi"/>
        </w:rPr>
        <w:t>1).</w:t>
      </w:r>
    </w:p>
    <w:p w14:paraId="03AD499F" w14:textId="77777777" w:rsidR="00CF52B0" w:rsidRPr="003D52FF" w:rsidRDefault="00CF52B0">
      <w:pPr>
        <w:pStyle w:val="BodyText"/>
        <w:spacing w:before="4"/>
        <w:rPr>
          <w:rFonts w:asciiTheme="minorBidi" w:hAnsiTheme="minorBidi" w:cstheme="minorBidi"/>
          <w:sz w:val="34"/>
        </w:rPr>
      </w:pPr>
    </w:p>
    <w:p w14:paraId="29EE1AC6"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Fagarasanu, A., Fagarasanu, M., Eitzen, G. A., Aitchison, J. D., &amp; Rachubinski, R. A.</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Inp2p</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Peroxisome-Specific</w:t>
      </w:r>
      <w:r w:rsidRPr="003D52FF">
        <w:rPr>
          <w:rFonts w:asciiTheme="minorBidi" w:hAnsiTheme="minorBidi" w:cstheme="minorBidi"/>
          <w:spacing w:val="1"/>
        </w:rPr>
        <w:t xml:space="preserve"> </w:t>
      </w:r>
      <w:r w:rsidRPr="003D52FF">
        <w:rPr>
          <w:rFonts w:asciiTheme="minorBidi" w:hAnsiTheme="minorBidi" w:cstheme="minorBidi"/>
        </w:rPr>
        <w:t>Receptor</w:t>
      </w:r>
      <w:r w:rsidRPr="003D52FF">
        <w:rPr>
          <w:rFonts w:asciiTheme="minorBidi" w:hAnsiTheme="minorBidi" w:cstheme="minorBidi"/>
          <w:spacing w:val="-16"/>
        </w:rPr>
        <w:t xml:space="preserve"> </w:t>
      </w:r>
      <w:r w:rsidRPr="003D52FF">
        <w:rPr>
          <w:rFonts w:asciiTheme="minorBidi" w:hAnsiTheme="minorBidi" w:cstheme="minorBidi"/>
        </w:rPr>
        <w:t>for</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17"/>
        </w:rPr>
        <w:t xml:space="preserve"> </w:t>
      </w:r>
      <w:r w:rsidRPr="003D52FF">
        <w:rPr>
          <w:rFonts w:asciiTheme="minorBidi" w:hAnsiTheme="minorBidi" w:cstheme="minorBidi"/>
        </w:rPr>
        <w:t>Myosin</w:t>
      </w:r>
      <w:r w:rsidRPr="003D52FF">
        <w:rPr>
          <w:rFonts w:asciiTheme="minorBidi" w:hAnsiTheme="minorBidi" w:cstheme="minorBidi"/>
          <w:spacing w:val="-17"/>
        </w:rPr>
        <w:t xml:space="preserve"> </w:t>
      </w:r>
      <w:r w:rsidRPr="003D52FF">
        <w:rPr>
          <w:rFonts w:asciiTheme="minorBidi" w:hAnsiTheme="minorBidi" w:cstheme="minorBidi"/>
        </w:rPr>
        <w:t>V</w:t>
      </w:r>
      <w:r w:rsidRPr="003D52FF">
        <w:rPr>
          <w:rFonts w:asciiTheme="minorBidi" w:hAnsiTheme="minorBidi" w:cstheme="minorBidi"/>
          <w:spacing w:val="-19"/>
        </w:rPr>
        <w:t xml:space="preserve"> </w:t>
      </w:r>
      <w:r w:rsidRPr="003D52FF">
        <w:rPr>
          <w:rFonts w:asciiTheme="minorBidi" w:hAnsiTheme="minorBidi" w:cstheme="minorBidi"/>
        </w:rPr>
        <w:t>Motor</w:t>
      </w:r>
      <w:r w:rsidRPr="003D52FF">
        <w:rPr>
          <w:rFonts w:asciiTheme="minorBidi" w:hAnsiTheme="minorBidi" w:cstheme="minorBidi"/>
          <w:spacing w:val="-16"/>
        </w:rPr>
        <w:t xml:space="preserve"> </w:t>
      </w:r>
      <w:r w:rsidRPr="003D52FF">
        <w:rPr>
          <w:rFonts w:asciiTheme="minorBidi" w:hAnsiTheme="minorBidi" w:cstheme="minorBidi"/>
        </w:rPr>
        <w:t>Myo2p</w:t>
      </w:r>
      <w:r w:rsidRPr="003D52FF">
        <w:rPr>
          <w:rFonts w:asciiTheme="minorBidi" w:hAnsiTheme="minorBidi" w:cstheme="minorBidi"/>
          <w:spacing w:val="-16"/>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i/>
        </w:rPr>
        <w:t>Saccharomyces</w:t>
      </w:r>
      <w:r w:rsidRPr="003D52FF">
        <w:rPr>
          <w:rFonts w:asciiTheme="minorBidi" w:hAnsiTheme="minorBidi" w:cstheme="minorBidi"/>
          <w:i/>
          <w:spacing w:val="-9"/>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7"/>
        </w:rPr>
        <w:t xml:space="preserve"> </w:t>
      </w:r>
      <w:r w:rsidRPr="003D52FF">
        <w:rPr>
          <w:rFonts w:asciiTheme="minorBidi" w:hAnsiTheme="minorBidi" w:cstheme="minorBidi"/>
        </w:rPr>
        <w:t>Developmental</w:t>
      </w:r>
      <w:r w:rsidRPr="003D52FF">
        <w:rPr>
          <w:rFonts w:asciiTheme="minorBidi" w:hAnsiTheme="minorBidi" w:cstheme="minorBidi"/>
          <w:spacing w:val="-72"/>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10(5),</w:t>
      </w:r>
      <w:r w:rsidRPr="003D52FF">
        <w:rPr>
          <w:rFonts w:asciiTheme="minorBidi" w:hAnsiTheme="minorBidi" w:cstheme="minorBidi"/>
          <w:spacing w:val="-6"/>
        </w:rPr>
        <w:t xml:space="preserve"> </w:t>
      </w:r>
      <w:r w:rsidRPr="003D52FF">
        <w:rPr>
          <w:rFonts w:asciiTheme="minorBidi" w:hAnsiTheme="minorBidi" w:cstheme="minorBidi"/>
        </w:rPr>
        <w:t>587–600.</w:t>
      </w:r>
    </w:p>
    <w:p w14:paraId="2E85F8BF" w14:textId="77777777" w:rsidR="00CF52B0" w:rsidRPr="003D52FF" w:rsidRDefault="00CF52B0">
      <w:pPr>
        <w:pStyle w:val="BodyText"/>
        <w:rPr>
          <w:rFonts w:asciiTheme="minorBidi" w:hAnsiTheme="minorBidi" w:cstheme="minorBidi"/>
          <w:sz w:val="34"/>
        </w:rPr>
      </w:pPr>
    </w:p>
    <w:p w14:paraId="64A4708E" w14:textId="77777777" w:rsidR="00CF52B0" w:rsidRPr="003D52FF" w:rsidRDefault="00000000">
      <w:pPr>
        <w:pStyle w:val="BodyText"/>
        <w:spacing w:line="343" w:lineRule="auto"/>
        <w:ind w:left="1160" w:right="1180"/>
        <w:jc w:val="both"/>
        <w:rPr>
          <w:rFonts w:asciiTheme="minorBidi" w:hAnsiTheme="minorBidi" w:cstheme="minorBidi"/>
        </w:rPr>
      </w:pPr>
      <w:r w:rsidRPr="003D52FF">
        <w:rPr>
          <w:rFonts w:asciiTheme="minorBidi" w:hAnsiTheme="minorBidi" w:cstheme="minorBidi"/>
        </w:rPr>
        <w:t>Fang,</w:t>
      </w:r>
      <w:r w:rsidRPr="003D52FF">
        <w:rPr>
          <w:rFonts w:asciiTheme="minorBidi" w:hAnsiTheme="minorBidi" w:cstheme="minorBidi"/>
          <w:spacing w:val="-12"/>
        </w:rPr>
        <w:t xml:space="preserve"> </w:t>
      </w:r>
      <w:r w:rsidRPr="003D52FF">
        <w:rPr>
          <w:rFonts w:asciiTheme="minorBidi" w:hAnsiTheme="minorBidi" w:cstheme="minorBidi"/>
        </w:rPr>
        <w:t>Y.,</w:t>
      </w:r>
      <w:r w:rsidRPr="003D52FF">
        <w:rPr>
          <w:rFonts w:asciiTheme="minorBidi" w:hAnsiTheme="minorBidi" w:cstheme="minorBidi"/>
          <w:spacing w:val="-11"/>
        </w:rPr>
        <w:t xml:space="preserve"> </w:t>
      </w:r>
      <w:r w:rsidRPr="003D52FF">
        <w:rPr>
          <w:rFonts w:asciiTheme="minorBidi" w:hAnsiTheme="minorBidi" w:cstheme="minorBidi"/>
        </w:rPr>
        <w:t>Morrell,</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C.,</w:t>
      </w:r>
      <w:r w:rsidRPr="003D52FF">
        <w:rPr>
          <w:rFonts w:asciiTheme="minorBidi" w:hAnsiTheme="minorBidi" w:cstheme="minorBidi"/>
          <w:spacing w:val="-12"/>
        </w:rPr>
        <w:t xml:space="preserve"> </w:t>
      </w:r>
      <w:r w:rsidRPr="003D52FF">
        <w:rPr>
          <w:rFonts w:asciiTheme="minorBidi" w:hAnsiTheme="minorBidi" w:cstheme="minorBidi"/>
        </w:rPr>
        <w:t>Jones,</w:t>
      </w:r>
      <w:r w:rsidRPr="003D52FF">
        <w:rPr>
          <w:rFonts w:asciiTheme="minorBidi" w:hAnsiTheme="minorBidi" w:cstheme="minorBidi"/>
          <w:spacing w:val="-12"/>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Gould,</w:t>
      </w:r>
      <w:r w:rsidRPr="003D52FF">
        <w:rPr>
          <w:rFonts w:asciiTheme="minorBidi" w:hAnsiTheme="minorBidi" w:cstheme="minorBidi"/>
          <w:spacing w:val="-12"/>
        </w:rPr>
        <w:t xml:space="preserve"> </w:t>
      </w:r>
      <w:r w:rsidRPr="003D52FF">
        <w:rPr>
          <w:rFonts w:asciiTheme="minorBidi" w:hAnsiTheme="minorBidi" w:cstheme="minorBidi"/>
        </w:rPr>
        <w:t>S.</w:t>
      </w:r>
      <w:r w:rsidRPr="003D52FF">
        <w:rPr>
          <w:rFonts w:asciiTheme="minorBidi" w:hAnsiTheme="minorBidi" w:cstheme="minorBidi"/>
          <w:spacing w:val="-6"/>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(2004).</w:t>
      </w:r>
      <w:r w:rsidRPr="003D52FF">
        <w:rPr>
          <w:rFonts w:asciiTheme="minorBidi" w:hAnsiTheme="minorBidi" w:cstheme="minorBidi"/>
          <w:spacing w:val="-6"/>
        </w:rPr>
        <w:t xml:space="preserve"> </w:t>
      </w:r>
      <w:r w:rsidRPr="003D52FF">
        <w:rPr>
          <w:rFonts w:asciiTheme="minorBidi" w:hAnsiTheme="minorBidi" w:cstheme="minorBidi"/>
        </w:rPr>
        <w:t>PEX3</w:t>
      </w:r>
      <w:r w:rsidRPr="003D52FF">
        <w:rPr>
          <w:rFonts w:asciiTheme="minorBidi" w:hAnsiTheme="minorBidi" w:cstheme="minorBidi"/>
          <w:spacing w:val="-5"/>
        </w:rPr>
        <w:t xml:space="preserve"> </w:t>
      </w:r>
      <w:r w:rsidRPr="003D52FF">
        <w:rPr>
          <w:rFonts w:asciiTheme="minorBidi" w:hAnsiTheme="minorBidi" w:cstheme="minorBidi"/>
        </w:rPr>
        <w:t>functions</w:t>
      </w:r>
      <w:r w:rsidRPr="003D52FF">
        <w:rPr>
          <w:rFonts w:asciiTheme="minorBidi" w:hAnsiTheme="minorBidi" w:cstheme="minorBidi"/>
          <w:spacing w:val="-12"/>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PEX19</w:t>
      </w:r>
      <w:r w:rsidRPr="003D52FF">
        <w:rPr>
          <w:rFonts w:asciiTheme="minorBidi" w:hAnsiTheme="minorBidi" w:cstheme="minorBidi"/>
          <w:spacing w:val="-73"/>
        </w:rPr>
        <w:t xml:space="preserve"> </w:t>
      </w:r>
      <w:r w:rsidRPr="003D52FF">
        <w:rPr>
          <w:rFonts w:asciiTheme="minorBidi" w:hAnsiTheme="minorBidi" w:cstheme="minorBidi"/>
        </w:rPr>
        <w:t>docking</w:t>
      </w:r>
      <w:r w:rsidRPr="003D52FF">
        <w:rPr>
          <w:rFonts w:asciiTheme="minorBidi" w:hAnsiTheme="minorBidi" w:cstheme="minorBidi"/>
          <w:spacing w:val="-9"/>
        </w:rPr>
        <w:t xml:space="preserve"> </w:t>
      </w:r>
      <w:r w:rsidRPr="003D52FF">
        <w:rPr>
          <w:rFonts w:asciiTheme="minorBidi" w:hAnsiTheme="minorBidi" w:cstheme="minorBidi"/>
        </w:rPr>
        <w:t>factor</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import</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class</w:t>
      </w:r>
      <w:r w:rsidRPr="003D52FF">
        <w:rPr>
          <w:rFonts w:asciiTheme="minorBidi" w:hAnsiTheme="minorBidi" w:cstheme="minorBidi"/>
          <w:spacing w:val="-10"/>
        </w:rPr>
        <w:t xml:space="preserve"> </w:t>
      </w:r>
      <w:r w:rsidRPr="003D52FF">
        <w:rPr>
          <w:rFonts w:asciiTheme="minorBidi" w:hAnsiTheme="minorBidi" w:cstheme="minorBidi"/>
        </w:rPr>
        <w:t>I</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8"/>
        </w:rPr>
        <w:t xml:space="preserve"> </w:t>
      </w:r>
      <w:r w:rsidRPr="003D52FF">
        <w:rPr>
          <w:rFonts w:asciiTheme="minorBidi" w:hAnsiTheme="minorBidi" w:cstheme="minorBidi"/>
        </w:rPr>
        <w:t>proteins.</w:t>
      </w:r>
      <w:r w:rsidRPr="003D52FF">
        <w:rPr>
          <w:rFonts w:asciiTheme="minorBidi" w:hAnsiTheme="minorBidi" w:cstheme="minorBidi"/>
          <w:spacing w:val="-10"/>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Cell</w:t>
      </w:r>
      <w:r w:rsidRPr="003D52FF">
        <w:rPr>
          <w:rFonts w:asciiTheme="minorBidi" w:hAnsiTheme="minorBidi" w:cstheme="minorBidi"/>
          <w:spacing w:val="-73"/>
        </w:rPr>
        <w:t xml:space="preserve"> </w:t>
      </w:r>
      <w:r w:rsidRPr="003D52FF">
        <w:rPr>
          <w:rFonts w:asciiTheme="minorBidi" w:hAnsiTheme="minorBidi" w:cstheme="minorBidi"/>
        </w:rPr>
        <w:t>Biology,</w:t>
      </w:r>
      <w:r w:rsidRPr="003D52FF">
        <w:rPr>
          <w:rFonts w:asciiTheme="minorBidi" w:hAnsiTheme="minorBidi" w:cstheme="minorBidi"/>
          <w:spacing w:val="-9"/>
        </w:rPr>
        <w:t xml:space="preserve"> </w:t>
      </w:r>
      <w:r w:rsidRPr="003D52FF">
        <w:rPr>
          <w:rFonts w:asciiTheme="minorBidi" w:hAnsiTheme="minorBidi" w:cstheme="minorBidi"/>
        </w:rPr>
        <w:t>164(6),</w:t>
      </w:r>
      <w:r w:rsidRPr="003D52FF">
        <w:rPr>
          <w:rFonts w:asciiTheme="minorBidi" w:hAnsiTheme="minorBidi" w:cstheme="minorBidi"/>
          <w:spacing w:val="-5"/>
        </w:rPr>
        <w:t xml:space="preserve"> </w:t>
      </w:r>
      <w:r w:rsidRPr="003D52FF">
        <w:rPr>
          <w:rFonts w:asciiTheme="minorBidi" w:hAnsiTheme="minorBidi" w:cstheme="minorBidi"/>
        </w:rPr>
        <w:t>863–875.</w:t>
      </w:r>
    </w:p>
    <w:p w14:paraId="137EE822" w14:textId="77777777" w:rsidR="00CF52B0" w:rsidRPr="003D52FF" w:rsidRDefault="00CF52B0">
      <w:pPr>
        <w:pStyle w:val="BodyText"/>
        <w:spacing w:before="4"/>
        <w:rPr>
          <w:rFonts w:asciiTheme="minorBidi" w:hAnsiTheme="minorBidi" w:cstheme="minorBidi"/>
          <w:sz w:val="34"/>
        </w:rPr>
      </w:pPr>
    </w:p>
    <w:p w14:paraId="069C0D16"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Feng,</w:t>
      </w:r>
      <w:r w:rsidRPr="003D52FF">
        <w:rPr>
          <w:rFonts w:asciiTheme="minorBidi" w:hAnsiTheme="minorBidi" w:cstheme="minorBidi"/>
          <w:spacing w:val="-9"/>
        </w:rPr>
        <w:t xml:space="preserve"> </w:t>
      </w:r>
      <w:r w:rsidRPr="003D52FF">
        <w:rPr>
          <w:rFonts w:asciiTheme="minorBidi" w:hAnsiTheme="minorBidi" w:cstheme="minorBidi"/>
        </w:rPr>
        <w:t>P.,</w:t>
      </w:r>
      <w:r w:rsidRPr="003D52FF">
        <w:rPr>
          <w:rFonts w:asciiTheme="minorBidi" w:hAnsiTheme="minorBidi" w:cstheme="minorBidi"/>
          <w:spacing w:val="-13"/>
        </w:rPr>
        <w:t xml:space="preserve"> </w:t>
      </w:r>
      <w:r w:rsidRPr="003D52FF">
        <w:rPr>
          <w:rFonts w:asciiTheme="minorBidi" w:hAnsiTheme="minorBidi" w:cstheme="minorBidi"/>
        </w:rPr>
        <w:t>Wu,</w:t>
      </w:r>
      <w:r w:rsidRPr="003D52FF">
        <w:rPr>
          <w:rFonts w:asciiTheme="minorBidi" w:hAnsiTheme="minorBidi" w:cstheme="minorBidi"/>
          <w:spacing w:val="-4"/>
        </w:rPr>
        <w:t xml:space="preserve"> </w:t>
      </w:r>
      <w:r w:rsidRPr="003D52FF">
        <w:rPr>
          <w:rFonts w:asciiTheme="minorBidi" w:hAnsiTheme="minorBidi" w:cstheme="minorBidi"/>
        </w:rPr>
        <w:t>X.,</w:t>
      </w:r>
      <w:r w:rsidRPr="003D52FF">
        <w:rPr>
          <w:rFonts w:asciiTheme="minorBidi" w:hAnsiTheme="minorBidi" w:cstheme="minorBidi"/>
          <w:spacing w:val="-8"/>
        </w:rPr>
        <w:t xml:space="preserve"> </w:t>
      </w:r>
      <w:r w:rsidRPr="003D52FF">
        <w:rPr>
          <w:rFonts w:asciiTheme="minorBidi" w:hAnsiTheme="minorBidi" w:cstheme="minorBidi"/>
        </w:rPr>
        <w:t>Erramilli,</w:t>
      </w:r>
      <w:r w:rsidRPr="003D52FF">
        <w:rPr>
          <w:rFonts w:asciiTheme="minorBidi" w:hAnsiTheme="minorBidi" w:cstheme="minorBidi"/>
          <w:spacing w:val="-8"/>
        </w:rPr>
        <w:t xml:space="preserve"> </w:t>
      </w:r>
      <w:r w:rsidRPr="003D52FF">
        <w:rPr>
          <w:rFonts w:asciiTheme="minorBidi" w:hAnsiTheme="minorBidi" w:cstheme="minorBidi"/>
        </w:rPr>
        <w:t>S.</w:t>
      </w:r>
      <w:r w:rsidRPr="003D52FF">
        <w:rPr>
          <w:rFonts w:asciiTheme="minorBidi" w:hAnsiTheme="minorBidi" w:cstheme="minorBidi"/>
          <w:spacing w:val="-3"/>
        </w:rPr>
        <w:t xml:space="preserve"> </w:t>
      </w:r>
      <w:r w:rsidRPr="003D52FF">
        <w:rPr>
          <w:rFonts w:asciiTheme="minorBidi" w:hAnsiTheme="minorBidi" w:cstheme="minorBidi"/>
        </w:rPr>
        <w:t>K.,</w:t>
      </w:r>
      <w:r w:rsidRPr="003D52FF">
        <w:rPr>
          <w:rFonts w:asciiTheme="minorBidi" w:hAnsiTheme="minorBidi" w:cstheme="minorBidi"/>
          <w:spacing w:val="-8"/>
        </w:rPr>
        <w:t xml:space="preserve"> </w:t>
      </w:r>
      <w:r w:rsidRPr="003D52FF">
        <w:rPr>
          <w:rFonts w:asciiTheme="minorBidi" w:hAnsiTheme="minorBidi" w:cstheme="minorBidi"/>
        </w:rPr>
        <w:t>Paulo,</w:t>
      </w:r>
      <w:r w:rsidRPr="003D52FF">
        <w:rPr>
          <w:rFonts w:asciiTheme="minorBidi" w:hAnsiTheme="minorBidi" w:cstheme="minorBidi"/>
          <w:spacing w:val="-8"/>
        </w:rPr>
        <w:t xml:space="preserve"> </w:t>
      </w:r>
      <w:r w:rsidRPr="003D52FF">
        <w:rPr>
          <w:rFonts w:asciiTheme="minorBidi" w:hAnsiTheme="minorBidi" w:cstheme="minorBidi"/>
        </w:rPr>
        <w:t>J.</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Knejski,</w:t>
      </w:r>
      <w:r w:rsidRPr="003D52FF">
        <w:rPr>
          <w:rFonts w:asciiTheme="minorBidi" w:hAnsiTheme="minorBidi" w:cstheme="minorBidi"/>
          <w:spacing w:val="-3"/>
        </w:rPr>
        <w:t xml:space="preserve"> </w:t>
      </w:r>
      <w:r w:rsidRPr="003D52FF">
        <w:rPr>
          <w:rFonts w:asciiTheme="minorBidi" w:hAnsiTheme="minorBidi" w:cstheme="minorBidi"/>
        </w:rPr>
        <w:t>P.,</w:t>
      </w:r>
      <w:r w:rsidRPr="003D52FF">
        <w:rPr>
          <w:rFonts w:asciiTheme="minorBidi" w:hAnsiTheme="minorBidi" w:cstheme="minorBidi"/>
          <w:spacing w:val="-8"/>
        </w:rPr>
        <w:t xml:space="preserve"> </w:t>
      </w:r>
      <w:r w:rsidRPr="003D52FF">
        <w:rPr>
          <w:rFonts w:asciiTheme="minorBidi" w:hAnsiTheme="minorBidi" w:cstheme="minorBidi"/>
        </w:rPr>
        <w:t>Gygi,</w:t>
      </w:r>
      <w:r w:rsidRPr="003D52FF">
        <w:rPr>
          <w:rFonts w:asciiTheme="minorBidi" w:hAnsiTheme="minorBidi" w:cstheme="minorBidi"/>
          <w:spacing w:val="-4"/>
        </w:rPr>
        <w:t xml:space="preserve"> </w:t>
      </w:r>
      <w:r w:rsidRPr="003D52FF">
        <w:rPr>
          <w:rFonts w:asciiTheme="minorBidi" w:hAnsiTheme="minorBidi" w:cstheme="minorBidi"/>
        </w:rPr>
        <w:t>S.</w:t>
      </w:r>
      <w:r w:rsidRPr="003D52FF">
        <w:rPr>
          <w:rFonts w:asciiTheme="minorBidi" w:hAnsiTheme="minorBidi" w:cstheme="minorBidi"/>
          <w:spacing w:val="-8"/>
        </w:rPr>
        <w:t xml:space="preserve"> </w:t>
      </w:r>
      <w:r w:rsidRPr="003D52FF">
        <w:rPr>
          <w:rFonts w:asciiTheme="minorBidi" w:hAnsiTheme="minorBidi" w:cstheme="minorBidi"/>
        </w:rPr>
        <w:t>P.,</w:t>
      </w:r>
      <w:r w:rsidRPr="003D52FF">
        <w:rPr>
          <w:rFonts w:asciiTheme="minorBidi" w:hAnsiTheme="minorBidi" w:cstheme="minorBidi"/>
          <w:spacing w:val="-8"/>
        </w:rPr>
        <w:t xml:space="preserve"> </w:t>
      </w:r>
      <w:r w:rsidRPr="003D52FF">
        <w:rPr>
          <w:rFonts w:asciiTheme="minorBidi" w:hAnsiTheme="minorBidi" w:cstheme="minorBidi"/>
        </w:rPr>
        <w:t>Kossiakoff,</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73"/>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Rapoport,</w:t>
      </w:r>
      <w:r w:rsidRPr="003D52FF">
        <w:rPr>
          <w:rFonts w:asciiTheme="minorBidi" w:hAnsiTheme="minorBidi" w:cstheme="minorBidi"/>
          <w:spacing w:val="1"/>
        </w:rPr>
        <w:t xml:space="preserve"> </w:t>
      </w:r>
      <w:r w:rsidRPr="003D52FF">
        <w:rPr>
          <w:rFonts w:asciiTheme="minorBidi" w:hAnsiTheme="minorBidi" w:cstheme="minorBidi"/>
        </w:rPr>
        <w:t>T.</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(2022).</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ubiquitin</w:t>
      </w:r>
      <w:r w:rsidRPr="003D52FF">
        <w:rPr>
          <w:rFonts w:asciiTheme="minorBidi" w:hAnsiTheme="minorBidi" w:cstheme="minorBidi"/>
          <w:spacing w:val="1"/>
        </w:rPr>
        <w:t xml:space="preserve"> </w:t>
      </w:r>
      <w:r w:rsidRPr="003D52FF">
        <w:rPr>
          <w:rFonts w:asciiTheme="minorBidi" w:hAnsiTheme="minorBidi" w:cstheme="minorBidi"/>
        </w:rPr>
        <w:t>ligase</w:t>
      </w:r>
      <w:r w:rsidRPr="003D52FF">
        <w:rPr>
          <w:rFonts w:asciiTheme="minorBidi" w:hAnsiTheme="minorBidi" w:cstheme="minorBidi"/>
          <w:spacing w:val="1"/>
        </w:rPr>
        <w:t xml:space="preserve"> </w:t>
      </w:r>
      <w:r w:rsidRPr="003D52FF">
        <w:rPr>
          <w:rFonts w:asciiTheme="minorBidi" w:hAnsiTheme="minorBidi" w:cstheme="minorBidi"/>
        </w:rPr>
        <w:t>complex</w:t>
      </w:r>
      <w:r w:rsidRPr="003D52FF">
        <w:rPr>
          <w:rFonts w:asciiTheme="minorBidi" w:hAnsiTheme="minorBidi" w:cstheme="minorBidi"/>
          <w:spacing w:val="1"/>
        </w:rPr>
        <w:t xml:space="preserve"> </w:t>
      </w:r>
      <w:r w:rsidRPr="003D52FF">
        <w:rPr>
          <w:rFonts w:asciiTheme="minorBidi" w:hAnsiTheme="minorBidi" w:cstheme="minorBidi"/>
        </w:rPr>
        <w:t>forms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retrotranslocation</w:t>
      </w:r>
      <w:r w:rsidRPr="003D52FF">
        <w:rPr>
          <w:rFonts w:asciiTheme="minorBidi" w:hAnsiTheme="minorBidi" w:cstheme="minorBidi"/>
          <w:spacing w:val="-9"/>
        </w:rPr>
        <w:t xml:space="preserve"> </w:t>
      </w:r>
      <w:r w:rsidRPr="003D52FF">
        <w:rPr>
          <w:rFonts w:asciiTheme="minorBidi" w:hAnsiTheme="minorBidi" w:cstheme="minorBidi"/>
        </w:rPr>
        <w:t>channel.</w:t>
      </w:r>
      <w:r w:rsidRPr="003D52FF">
        <w:rPr>
          <w:rFonts w:asciiTheme="minorBidi" w:hAnsiTheme="minorBidi" w:cstheme="minorBidi"/>
          <w:spacing w:val="-8"/>
        </w:rPr>
        <w:t xml:space="preserve"> </w:t>
      </w:r>
      <w:r w:rsidRPr="003D52FF">
        <w:rPr>
          <w:rFonts w:asciiTheme="minorBidi" w:hAnsiTheme="minorBidi" w:cstheme="minorBidi"/>
        </w:rPr>
        <w:t>Nature,</w:t>
      </w:r>
      <w:r w:rsidRPr="003D52FF">
        <w:rPr>
          <w:rFonts w:asciiTheme="minorBidi" w:hAnsiTheme="minorBidi" w:cstheme="minorBidi"/>
          <w:spacing w:val="-9"/>
        </w:rPr>
        <w:t xml:space="preserve"> </w:t>
      </w:r>
      <w:r w:rsidRPr="003D52FF">
        <w:rPr>
          <w:rFonts w:asciiTheme="minorBidi" w:hAnsiTheme="minorBidi" w:cstheme="minorBidi"/>
        </w:rPr>
        <w:t>607(7918),</w:t>
      </w:r>
      <w:r w:rsidRPr="003D52FF">
        <w:rPr>
          <w:rFonts w:asciiTheme="minorBidi" w:hAnsiTheme="minorBidi" w:cstheme="minorBidi"/>
          <w:spacing w:val="-4"/>
        </w:rPr>
        <w:t xml:space="preserve"> </w:t>
      </w:r>
      <w:r w:rsidRPr="003D52FF">
        <w:rPr>
          <w:rFonts w:asciiTheme="minorBidi" w:hAnsiTheme="minorBidi" w:cstheme="minorBidi"/>
        </w:rPr>
        <w:t>374–380.</w:t>
      </w:r>
    </w:p>
    <w:p w14:paraId="2BAEC954" w14:textId="77777777" w:rsidR="00CF52B0" w:rsidRPr="003D52FF" w:rsidRDefault="00CF52B0">
      <w:pPr>
        <w:pStyle w:val="BodyText"/>
        <w:spacing w:before="3"/>
        <w:rPr>
          <w:rFonts w:asciiTheme="minorBidi" w:hAnsiTheme="minorBidi" w:cstheme="minorBidi"/>
          <w:sz w:val="34"/>
        </w:rPr>
      </w:pPr>
    </w:p>
    <w:p w14:paraId="6B6E682A" w14:textId="77777777" w:rsidR="00CF52B0" w:rsidRPr="003D52FF" w:rsidRDefault="00000000">
      <w:pPr>
        <w:pStyle w:val="BodyText"/>
        <w:spacing w:line="340" w:lineRule="auto"/>
        <w:ind w:left="1160" w:right="1185"/>
        <w:jc w:val="both"/>
        <w:rPr>
          <w:rFonts w:asciiTheme="minorBidi" w:hAnsiTheme="minorBidi" w:cstheme="minorBidi"/>
        </w:rPr>
      </w:pPr>
      <w:r w:rsidRPr="003D52FF">
        <w:rPr>
          <w:rFonts w:asciiTheme="minorBidi" w:hAnsiTheme="minorBidi" w:cstheme="minorBidi"/>
        </w:rPr>
        <w:t>Fidaleo, M. (2010). Peroxisomes and peroxisomal disorders: The main facts. In</w:t>
      </w:r>
      <w:r w:rsidRPr="003D52FF">
        <w:rPr>
          <w:rFonts w:asciiTheme="minorBidi" w:hAnsiTheme="minorBidi" w:cstheme="minorBidi"/>
          <w:spacing w:val="1"/>
        </w:rPr>
        <w:t xml:space="preserve"> </w:t>
      </w:r>
      <w:r w:rsidRPr="003D52FF">
        <w:rPr>
          <w:rFonts w:asciiTheme="minorBidi" w:hAnsiTheme="minorBidi" w:cstheme="minorBidi"/>
        </w:rPr>
        <w:t>Experimental</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Toxicologic</w:t>
      </w:r>
      <w:r w:rsidRPr="003D52FF">
        <w:rPr>
          <w:rFonts w:asciiTheme="minorBidi" w:hAnsiTheme="minorBidi" w:cstheme="minorBidi"/>
          <w:spacing w:val="-13"/>
        </w:rPr>
        <w:t xml:space="preserve"> </w:t>
      </w:r>
      <w:r w:rsidRPr="003D52FF">
        <w:rPr>
          <w:rFonts w:asciiTheme="minorBidi" w:hAnsiTheme="minorBidi" w:cstheme="minorBidi"/>
        </w:rPr>
        <w:t>Pathology</w:t>
      </w:r>
      <w:r w:rsidRPr="003D52FF">
        <w:rPr>
          <w:rFonts w:asciiTheme="minorBidi" w:hAnsiTheme="minorBidi" w:cstheme="minorBidi"/>
          <w:spacing w:val="-12"/>
        </w:rPr>
        <w:t xml:space="preserve"> </w:t>
      </w:r>
      <w:r w:rsidRPr="003D52FF">
        <w:rPr>
          <w:rFonts w:asciiTheme="minorBidi" w:hAnsiTheme="minorBidi" w:cstheme="minorBidi"/>
        </w:rPr>
        <w:t>(Vol.</w:t>
      </w:r>
      <w:r w:rsidRPr="003D52FF">
        <w:rPr>
          <w:rFonts w:asciiTheme="minorBidi" w:hAnsiTheme="minorBidi" w:cstheme="minorBidi"/>
          <w:spacing w:val="-12"/>
        </w:rPr>
        <w:t xml:space="preserve"> </w:t>
      </w:r>
      <w:r w:rsidRPr="003D52FF">
        <w:rPr>
          <w:rFonts w:asciiTheme="minorBidi" w:hAnsiTheme="minorBidi" w:cstheme="minorBidi"/>
        </w:rPr>
        <w:t>62,</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6,</w:t>
      </w:r>
      <w:r w:rsidRPr="003D52FF">
        <w:rPr>
          <w:rFonts w:asciiTheme="minorBidi" w:hAnsiTheme="minorBidi" w:cstheme="minorBidi"/>
          <w:spacing w:val="-6"/>
        </w:rPr>
        <w:t xml:space="preserve"> </w:t>
      </w:r>
      <w:r w:rsidRPr="003D52FF">
        <w:rPr>
          <w:rFonts w:asciiTheme="minorBidi" w:hAnsiTheme="minorBidi" w:cstheme="minorBidi"/>
        </w:rPr>
        <w:t>pp.</w:t>
      </w:r>
      <w:r w:rsidRPr="003D52FF">
        <w:rPr>
          <w:rFonts w:asciiTheme="minorBidi" w:hAnsiTheme="minorBidi" w:cstheme="minorBidi"/>
          <w:spacing w:val="2"/>
        </w:rPr>
        <w:t xml:space="preserve"> </w:t>
      </w:r>
      <w:r w:rsidRPr="003D52FF">
        <w:rPr>
          <w:rFonts w:asciiTheme="minorBidi" w:hAnsiTheme="minorBidi" w:cstheme="minorBidi"/>
        </w:rPr>
        <w:t>615–625).</w:t>
      </w:r>
    </w:p>
    <w:p w14:paraId="059F0C7F" w14:textId="77777777" w:rsidR="00CF52B0" w:rsidRPr="003D52FF" w:rsidRDefault="00CF52B0">
      <w:pPr>
        <w:pStyle w:val="BodyText"/>
        <w:spacing w:before="10"/>
        <w:rPr>
          <w:rFonts w:asciiTheme="minorBidi" w:hAnsiTheme="minorBidi" w:cstheme="minorBidi"/>
          <w:sz w:val="34"/>
        </w:rPr>
      </w:pPr>
    </w:p>
    <w:p w14:paraId="41AF13B7" w14:textId="77777777" w:rsidR="00CF52B0" w:rsidRPr="003D52FF" w:rsidRDefault="00000000">
      <w:pPr>
        <w:pStyle w:val="BodyText"/>
        <w:spacing w:before="1" w:line="340" w:lineRule="auto"/>
        <w:ind w:left="1160" w:right="1186"/>
        <w:jc w:val="both"/>
        <w:rPr>
          <w:rFonts w:asciiTheme="minorBidi" w:hAnsiTheme="minorBidi" w:cstheme="minorBidi"/>
        </w:rPr>
      </w:pPr>
      <w:r w:rsidRPr="003D52FF">
        <w:rPr>
          <w:rFonts w:asciiTheme="minorBidi" w:hAnsiTheme="minorBidi" w:cstheme="minorBidi"/>
        </w:rPr>
        <w:t>Fleisch,</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(1998).</w:t>
      </w:r>
      <w:r w:rsidRPr="003D52FF">
        <w:rPr>
          <w:rFonts w:asciiTheme="minorBidi" w:hAnsiTheme="minorBidi" w:cstheme="minorBidi"/>
          <w:spacing w:val="1"/>
        </w:rPr>
        <w:t xml:space="preserve"> </w:t>
      </w:r>
      <w:r w:rsidRPr="003D52FF">
        <w:rPr>
          <w:rFonts w:asciiTheme="minorBidi" w:hAnsiTheme="minorBidi" w:cstheme="minorBidi"/>
        </w:rPr>
        <w:t>Bisphosphonates:</w:t>
      </w:r>
      <w:r w:rsidRPr="003D52FF">
        <w:rPr>
          <w:rFonts w:asciiTheme="minorBidi" w:hAnsiTheme="minorBidi" w:cstheme="minorBidi"/>
          <w:spacing w:val="1"/>
        </w:rPr>
        <w:t xml:space="preserve"> </w:t>
      </w:r>
      <w:r w:rsidRPr="003D52FF">
        <w:rPr>
          <w:rFonts w:asciiTheme="minorBidi" w:hAnsiTheme="minorBidi" w:cstheme="minorBidi"/>
        </w:rPr>
        <w:t>Mechanisms</w:t>
      </w:r>
      <w:r w:rsidRPr="003D52FF">
        <w:rPr>
          <w:rFonts w:asciiTheme="minorBidi" w:hAnsiTheme="minorBidi" w:cstheme="minorBidi"/>
          <w:spacing w:val="1"/>
        </w:rPr>
        <w:t xml:space="preserve"> </w:t>
      </w:r>
      <w:r w:rsidRPr="003D52FF">
        <w:rPr>
          <w:rFonts w:asciiTheme="minorBidi" w:hAnsiTheme="minorBidi" w:cstheme="minorBidi"/>
        </w:rPr>
        <w:t>of Action.</w:t>
      </w:r>
      <w:r w:rsidRPr="003D52FF">
        <w:rPr>
          <w:rFonts w:asciiTheme="minorBidi" w:hAnsiTheme="minorBidi" w:cstheme="minorBidi"/>
          <w:spacing w:val="1"/>
        </w:rPr>
        <w:t xml:space="preserve"> </w:t>
      </w:r>
      <w:r w:rsidRPr="003D52FF">
        <w:rPr>
          <w:rFonts w:asciiTheme="minorBidi" w:hAnsiTheme="minorBidi" w:cstheme="minorBidi"/>
        </w:rPr>
        <w:t>Endocrine</w:t>
      </w:r>
      <w:r w:rsidRPr="003D52FF">
        <w:rPr>
          <w:rFonts w:asciiTheme="minorBidi" w:hAnsiTheme="minorBidi" w:cstheme="minorBidi"/>
          <w:spacing w:val="1"/>
        </w:rPr>
        <w:t xml:space="preserve"> </w:t>
      </w:r>
      <w:r w:rsidRPr="003D52FF">
        <w:rPr>
          <w:rFonts w:asciiTheme="minorBidi" w:hAnsiTheme="minorBidi" w:cstheme="minorBidi"/>
        </w:rPr>
        <w:t>Reviews</w:t>
      </w:r>
      <w:r w:rsidRPr="003D52FF">
        <w:rPr>
          <w:rFonts w:asciiTheme="minorBidi" w:hAnsiTheme="minorBidi" w:cstheme="minorBidi"/>
          <w:spacing w:val="1"/>
        </w:rPr>
        <w:t xml:space="preserve"> </w:t>
      </w:r>
      <w:r w:rsidRPr="003D52FF">
        <w:rPr>
          <w:rFonts w:asciiTheme="minorBidi" w:hAnsiTheme="minorBidi" w:cstheme="minorBidi"/>
        </w:rPr>
        <w:t>19(1):</w:t>
      </w:r>
      <w:r w:rsidRPr="003D52FF">
        <w:rPr>
          <w:rFonts w:asciiTheme="minorBidi" w:hAnsiTheme="minorBidi" w:cstheme="minorBidi"/>
          <w:spacing w:val="-14"/>
        </w:rPr>
        <w:t xml:space="preserve"> </w:t>
      </w:r>
      <w:r w:rsidRPr="003D52FF">
        <w:rPr>
          <w:rFonts w:asciiTheme="minorBidi" w:hAnsiTheme="minorBidi" w:cstheme="minorBidi"/>
        </w:rPr>
        <w:t>80–100.</w:t>
      </w:r>
    </w:p>
    <w:p w14:paraId="74943A6E" w14:textId="77777777" w:rsidR="00CF52B0" w:rsidRPr="003D52FF" w:rsidRDefault="00CF52B0">
      <w:pPr>
        <w:pStyle w:val="BodyText"/>
        <w:spacing w:before="10"/>
        <w:rPr>
          <w:rFonts w:asciiTheme="minorBidi" w:hAnsiTheme="minorBidi" w:cstheme="minorBidi"/>
          <w:sz w:val="34"/>
        </w:rPr>
      </w:pPr>
    </w:p>
    <w:p w14:paraId="75927DD3" w14:textId="77777777" w:rsidR="00CF52B0" w:rsidRPr="003D52FF" w:rsidRDefault="00000000">
      <w:pPr>
        <w:pStyle w:val="BodyText"/>
        <w:spacing w:line="340" w:lineRule="auto"/>
        <w:ind w:left="1160" w:right="1172"/>
        <w:jc w:val="both"/>
        <w:rPr>
          <w:rFonts w:asciiTheme="minorBidi" w:hAnsiTheme="minorBidi" w:cstheme="minorBidi"/>
        </w:rPr>
      </w:pPr>
      <w:r w:rsidRPr="003D52FF">
        <w:rPr>
          <w:rFonts w:asciiTheme="minorBidi" w:hAnsiTheme="minorBidi" w:cstheme="minorBidi"/>
        </w:rPr>
        <w:t>Forsburg,</w:t>
      </w:r>
      <w:r w:rsidRPr="003D52FF">
        <w:rPr>
          <w:rFonts w:asciiTheme="minorBidi" w:hAnsiTheme="minorBidi" w:cstheme="minorBidi"/>
          <w:spacing w:val="-10"/>
        </w:rPr>
        <w:t xml:space="preserve"> </w:t>
      </w:r>
      <w:r w:rsidRPr="003D52FF">
        <w:rPr>
          <w:rFonts w:asciiTheme="minorBidi" w:hAnsiTheme="minorBidi" w:cstheme="minorBidi"/>
        </w:rPr>
        <w:t>S.</w:t>
      </w:r>
      <w:r w:rsidRPr="003D52FF">
        <w:rPr>
          <w:rFonts w:asciiTheme="minorBidi" w:hAnsiTheme="minorBidi" w:cstheme="minorBidi"/>
          <w:spacing w:val="-10"/>
        </w:rPr>
        <w:t xml:space="preserve"> </w:t>
      </w:r>
      <w:r w:rsidRPr="003D52FF">
        <w:rPr>
          <w:rFonts w:asciiTheme="minorBidi" w:hAnsiTheme="minorBidi" w:cstheme="minorBidi"/>
        </w:rPr>
        <w:t>L.,</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2"/>
        </w:rPr>
        <w:t xml:space="preserve"> </w:t>
      </w:r>
      <w:r w:rsidRPr="003D52FF">
        <w:rPr>
          <w:rFonts w:asciiTheme="minorBidi" w:hAnsiTheme="minorBidi" w:cstheme="minorBidi"/>
        </w:rPr>
        <w:t>Rhind,</w:t>
      </w:r>
      <w:r w:rsidRPr="003D52FF">
        <w:rPr>
          <w:rFonts w:asciiTheme="minorBidi" w:hAnsiTheme="minorBidi" w:cstheme="minorBidi"/>
          <w:spacing w:val="-9"/>
        </w:rPr>
        <w:t xml:space="preserve"> </w:t>
      </w:r>
      <w:r w:rsidRPr="003D52FF">
        <w:rPr>
          <w:rFonts w:asciiTheme="minorBidi" w:hAnsiTheme="minorBidi" w:cstheme="minorBidi"/>
        </w:rPr>
        <w:t>N.</w:t>
      </w:r>
      <w:r w:rsidRPr="003D52FF">
        <w:rPr>
          <w:rFonts w:asciiTheme="minorBidi" w:hAnsiTheme="minorBidi" w:cstheme="minorBidi"/>
          <w:spacing w:val="-10"/>
        </w:rPr>
        <w:t xml:space="preserve"> </w:t>
      </w:r>
      <w:r w:rsidRPr="003D52FF">
        <w:rPr>
          <w:rFonts w:asciiTheme="minorBidi" w:hAnsiTheme="minorBidi" w:cstheme="minorBidi"/>
        </w:rPr>
        <w:t>(2006).</w:t>
      </w:r>
      <w:r w:rsidRPr="003D52FF">
        <w:rPr>
          <w:rFonts w:asciiTheme="minorBidi" w:hAnsiTheme="minorBidi" w:cstheme="minorBidi"/>
          <w:spacing w:val="-3"/>
        </w:rPr>
        <w:t xml:space="preserve"> </w:t>
      </w:r>
      <w:r w:rsidRPr="003D52FF">
        <w:rPr>
          <w:rFonts w:asciiTheme="minorBidi" w:hAnsiTheme="minorBidi" w:cstheme="minorBidi"/>
        </w:rPr>
        <w:t>Basic</w:t>
      </w:r>
      <w:r w:rsidRPr="003D52FF">
        <w:rPr>
          <w:rFonts w:asciiTheme="minorBidi" w:hAnsiTheme="minorBidi" w:cstheme="minorBidi"/>
          <w:spacing w:val="-9"/>
        </w:rPr>
        <w:t xml:space="preserve"> </w:t>
      </w:r>
      <w:r w:rsidRPr="003D52FF">
        <w:rPr>
          <w:rFonts w:asciiTheme="minorBidi" w:hAnsiTheme="minorBidi" w:cstheme="minorBidi"/>
        </w:rPr>
        <w:t>methods</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fission</w:t>
      </w:r>
      <w:r w:rsidRPr="003D52FF">
        <w:rPr>
          <w:rFonts w:asciiTheme="minorBidi" w:hAnsiTheme="minorBidi" w:cstheme="minorBidi"/>
          <w:spacing w:val="-9"/>
        </w:rPr>
        <w:t xml:space="preserve"> </w:t>
      </w:r>
      <w:r w:rsidRPr="003D52FF">
        <w:rPr>
          <w:rFonts w:asciiTheme="minorBidi" w:hAnsiTheme="minorBidi" w:cstheme="minorBidi"/>
        </w:rPr>
        <w:t>yeast.</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14"/>
        </w:rPr>
        <w:t xml:space="preserve"> </w:t>
      </w:r>
      <w:r w:rsidRPr="003D52FF">
        <w:rPr>
          <w:rFonts w:asciiTheme="minorBidi" w:hAnsiTheme="minorBidi" w:cstheme="minorBidi"/>
        </w:rPr>
        <w:t>Yeast</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10"/>
        </w:rPr>
        <w:t xml:space="preserve"> </w:t>
      </w:r>
      <w:r w:rsidRPr="003D52FF">
        <w:rPr>
          <w:rFonts w:asciiTheme="minorBidi" w:hAnsiTheme="minorBidi" w:cstheme="minorBidi"/>
        </w:rPr>
        <w:t>23,</w:t>
      </w:r>
      <w:r w:rsidRPr="003D52FF">
        <w:rPr>
          <w:rFonts w:asciiTheme="minorBidi" w:hAnsiTheme="minorBidi" w:cstheme="minorBidi"/>
          <w:spacing w:val="-72"/>
        </w:rPr>
        <w:t xml:space="preserve"> </w:t>
      </w:r>
      <w:r w:rsidRPr="003D52FF">
        <w:rPr>
          <w:rFonts w:asciiTheme="minorBidi" w:hAnsiTheme="minorBidi" w:cstheme="minorBidi"/>
        </w:rPr>
        <w:t>Issue</w:t>
      </w:r>
      <w:r w:rsidRPr="003D52FF">
        <w:rPr>
          <w:rFonts w:asciiTheme="minorBidi" w:hAnsiTheme="minorBidi" w:cstheme="minorBidi"/>
          <w:spacing w:val="-9"/>
        </w:rPr>
        <w:t xml:space="preserve"> </w:t>
      </w:r>
      <w:r w:rsidRPr="003D52FF">
        <w:rPr>
          <w:rFonts w:asciiTheme="minorBidi" w:hAnsiTheme="minorBidi" w:cstheme="minorBidi"/>
        </w:rPr>
        <w:t>3,</w:t>
      </w:r>
      <w:r w:rsidRPr="003D52FF">
        <w:rPr>
          <w:rFonts w:asciiTheme="minorBidi" w:hAnsiTheme="minorBidi" w:cstheme="minorBidi"/>
          <w:spacing w:val="-8"/>
        </w:rPr>
        <w:t xml:space="preserve"> </w:t>
      </w:r>
      <w:r w:rsidRPr="003D52FF">
        <w:rPr>
          <w:rFonts w:asciiTheme="minorBidi" w:hAnsiTheme="minorBidi" w:cstheme="minorBidi"/>
        </w:rPr>
        <w:t>pp.</w:t>
      </w:r>
      <w:r w:rsidRPr="003D52FF">
        <w:rPr>
          <w:rFonts w:asciiTheme="minorBidi" w:hAnsiTheme="minorBidi" w:cstheme="minorBidi"/>
          <w:spacing w:val="-6"/>
        </w:rPr>
        <w:t xml:space="preserve"> </w:t>
      </w:r>
      <w:r w:rsidRPr="003D52FF">
        <w:rPr>
          <w:rFonts w:asciiTheme="minorBidi" w:hAnsiTheme="minorBidi" w:cstheme="minorBidi"/>
        </w:rPr>
        <w:t>173–183).</w:t>
      </w:r>
    </w:p>
    <w:p w14:paraId="0FF20F33" w14:textId="77777777" w:rsidR="00CF52B0" w:rsidRPr="003D52FF" w:rsidRDefault="00CF52B0">
      <w:pPr>
        <w:pStyle w:val="BodyText"/>
        <w:spacing w:before="5"/>
        <w:rPr>
          <w:rFonts w:asciiTheme="minorBidi" w:hAnsiTheme="minorBidi" w:cstheme="minorBidi"/>
          <w:sz w:val="34"/>
        </w:rPr>
      </w:pPr>
    </w:p>
    <w:p w14:paraId="543DE1A1"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Fraccascia, P., Casteels, M., De Schryver, E., &amp; Van Veldhoven, P. P. (2011). Role of</w:t>
      </w:r>
      <w:r w:rsidRPr="003D52FF">
        <w:rPr>
          <w:rFonts w:asciiTheme="minorBidi" w:hAnsiTheme="minorBidi" w:cstheme="minorBidi"/>
          <w:spacing w:val="1"/>
        </w:rPr>
        <w:t xml:space="preserve"> </w:t>
      </w:r>
      <w:r w:rsidRPr="003D52FF">
        <w:rPr>
          <w:rFonts w:asciiTheme="minorBidi" w:hAnsiTheme="minorBidi" w:cstheme="minorBidi"/>
        </w:rPr>
        <w:t>thiamine pyrophosphate in oligomerisation, functioning and import of peroxisomal 2-</w:t>
      </w:r>
      <w:r w:rsidRPr="003D52FF">
        <w:rPr>
          <w:rFonts w:asciiTheme="minorBidi" w:hAnsiTheme="minorBidi" w:cstheme="minorBidi"/>
          <w:spacing w:val="-72"/>
        </w:rPr>
        <w:t xml:space="preserve"> </w:t>
      </w:r>
      <w:r w:rsidRPr="003D52FF">
        <w:rPr>
          <w:rFonts w:asciiTheme="minorBidi" w:hAnsiTheme="minorBidi" w:cstheme="minorBidi"/>
        </w:rPr>
        <w:t>hydroxyacyl-CoA lyase. Biochimica et Biophysica Acta - Proteins and Proteomics,</w:t>
      </w:r>
      <w:r w:rsidRPr="003D52FF">
        <w:rPr>
          <w:rFonts w:asciiTheme="minorBidi" w:hAnsiTheme="minorBidi" w:cstheme="minorBidi"/>
          <w:spacing w:val="1"/>
        </w:rPr>
        <w:t xml:space="preserve"> </w:t>
      </w:r>
      <w:r w:rsidRPr="003D52FF">
        <w:rPr>
          <w:rFonts w:asciiTheme="minorBidi" w:hAnsiTheme="minorBidi" w:cstheme="minorBidi"/>
        </w:rPr>
        <w:t>1814(10),</w:t>
      </w:r>
      <w:r w:rsidRPr="003D52FF">
        <w:rPr>
          <w:rFonts w:asciiTheme="minorBidi" w:hAnsiTheme="minorBidi" w:cstheme="minorBidi"/>
          <w:spacing w:val="-9"/>
        </w:rPr>
        <w:t xml:space="preserve"> </w:t>
      </w:r>
      <w:r w:rsidRPr="003D52FF">
        <w:rPr>
          <w:rFonts w:asciiTheme="minorBidi" w:hAnsiTheme="minorBidi" w:cstheme="minorBidi"/>
        </w:rPr>
        <w:t>1226–1233.</w:t>
      </w:r>
    </w:p>
    <w:p w14:paraId="6505CFFA" w14:textId="77777777" w:rsidR="00CF52B0" w:rsidRPr="003D52FF" w:rsidRDefault="00CF52B0">
      <w:pPr>
        <w:pStyle w:val="BodyText"/>
        <w:spacing w:before="7"/>
        <w:rPr>
          <w:rFonts w:asciiTheme="minorBidi" w:hAnsiTheme="minorBidi" w:cstheme="minorBidi"/>
          <w:sz w:val="34"/>
        </w:rPr>
      </w:pPr>
    </w:p>
    <w:p w14:paraId="2B0898A4" w14:textId="77777777" w:rsidR="00CF52B0" w:rsidRPr="003D52FF" w:rsidRDefault="00000000">
      <w:pPr>
        <w:pStyle w:val="BodyText"/>
        <w:spacing w:line="340" w:lineRule="auto"/>
        <w:ind w:left="1160" w:right="1185"/>
        <w:jc w:val="both"/>
        <w:rPr>
          <w:rFonts w:asciiTheme="minorBidi" w:hAnsiTheme="minorBidi" w:cstheme="minorBidi"/>
        </w:rPr>
      </w:pPr>
      <w:r w:rsidRPr="003D52FF">
        <w:rPr>
          <w:rFonts w:asciiTheme="minorBidi" w:hAnsiTheme="minorBidi" w:cstheme="minorBidi"/>
        </w:rPr>
        <w:t>Freitag, J., Ast, J., &amp; Bölker, M. (2012). Cryptic peroxisomal targeting via alternative</w:t>
      </w:r>
      <w:r w:rsidRPr="003D52FF">
        <w:rPr>
          <w:rFonts w:asciiTheme="minorBidi" w:hAnsiTheme="minorBidi" w:cstheme="minorBidi"/>
          <w:spacing w:val="1"/>
        </w:rPr>
        <w:t xml:space="preserve"> </w:t>
      </w:r>
      <w:r w:rsidRPr="003D52FF">
        <w:rPr>
          <w:rFonts w:asciiTheme="minorBidi" w:hAnsiTheme="minorBidi" w:cstheme="minorBidi"/>
        </w:rPr>
        <w:t>splicing</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stop</w:t>
      </w:r>
      <w:r w:rsidRPr="003D52FF">
        <w:rPr>
          <w:rFonts w:asciiTheme="minorBidi" w:hAnsiTheme="minorBidi" w:cstheme="minorBidi"/>
          <w:spacing w:val="-8"/>
        </w:rPr>
        <w:t xml:space="preserve"> </w:t>
      </w:r>
      <w:r w:rsidRPr="003D52FF">
        <w:rPr>
          <w:rFonts w:asciiTheme="minorBidi" w:hAnsiTheme="minorBidi" w:cstheme="minorBidi"/>
        </w:rPr>
        <w:t>codon</w:t>
      </w:r>
      <w:r w:rsidRPr="003D52FF">
        <w:rPr>
          <w:rFonts w:asciiTheme="minorBidi" w:hAnsiTheme="minorBidi" w:cstheme="minorBidi"/>
          <w:spacing w:val="-13"/>
        </w:rPr>
        <w:t xml:space="preserve"> </w:t>
      </w:r>
      <w:r w:rsidRPr="003D52FF">
        <w:rPr>
          <w:rFonts w:asciiTheme="minorBidi" w:hAnsiTheme="minorBidi" w:cstheme="minorBidi"/>
        </w:rPr>
        <w:t>read-through</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fungi.</w:t>
      </w:r>
      <w:r w:rsidRPr="003D52FF">
        <w:rPr>
          <w:rFonts w:asciiTheme="minorBidi" w:hAnsiTheme="minorBidi" w:cstheme="minorBidi"/>
          <w:spacing w:val="-13"/>
        </w:rPr>
        <w:t xml:space="preserve"> </w:t>
      </w:r>
      <w:r w:rsidRPr="003D52FF">
        <w:rPr>
          <w:rFonts w:asciiTheme="minorBidi" w:hAnsiTheme="minorBidi" w:cstheme="minorBidi"/>
        </w:rPr>
        <w:t>Nature,</w:t>
      </w:r>
      <w:r w:rsidRPr="003D52FF">
        <w:rPr>
          <w:rFonts w:asciiTheme="minorBidi" w:hAnsiTheme="minorBidi" w:cstheme="minorBidi"/>
          <w:spacing w:val="-8"/>
        </w:rPr>
        <w:t xml:space="preserve"> </w:t>
      </w:r>
      <w:r w:rsidRPr="003D52FF">
        <w:rPr>
          <w:rFonts w:asciiTheme="minorBidi" w:hAnsiTheme="minorBidi" w:cstheme="minorBidi"/>
        </w:rPr>
        <w:t>485(7399),</w:t>
      </w:r>
      <w:r w:rsidRPr="003D52FF">
        <w:rPr>
          <w:rFonts w:asciiTheme="minorBidi" w:hAnsiTheme="minorBidi" w:cstheme="minorBidi"/>
          <w:spacing w:val="-6"/>
        </w:rPr>
        <w:t xml:space="preserve"> </w:t>
      </w:r>
      <w:r w:rsidRPr="003D52FF">
        <w:rPr>
          <w:rFonts w:asciiTheme="minorBidi" w:hAnsiTheme="minorBidi" w:cstheme="minorBidi"/>
        </w:rPr>
        <w:t>522–525.</w:t>
      </w:r>
    </w:p>
    <w:p w14:paraId="03D497DC"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DD282F4"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Fujiki, Y., Matsuzono, Y., Matsuzaki, T., &amp; Fransen, M. (2006). Import of peroxisomal</w:t>
      </w:r>
      <w:r w:rsidRPr="003D52FF">
        <w:rPr>
          <w:rFonts w:asciiTheme="minorBidi" w:hAnsiTheme="minorBidi" w:cstheme="minorBidi"/>
          <w:spacing w:val="-72"/>
        </w:rPr>
        <w:t xml:space="preserve"> </w:t>
      </w:r>
      <w:r w:rsidRPr="003D52FF">
        <w:rPr>
          <w:rFonts w:asciiTheme="minorBidi" w:hAnsiTheme="minorBidi" w:cstheme="minorBidi"/>
        </w:rPr>
        <w:t>membrane proteins: The interplay of Pex3p- and Pex19p-mediated interactions. In</w:t>
      </w:r>
      <w:r w:rsidRPr="003D52FF">
        <w:rPr>
          <w:rFonts w:asciiTheme="minorBidi" w:hAnsiTheme="minorBidi" w:cstheme="minorBidi"/>
          <w:spacing w:val="1"/>
        </w:rPr>
        <w:t xml:space="preserve"> </w:t>
      </w:r>
      <w:r w:rsidRPr="003D52FF">
        <w:rPr>
          <w:rFonts w:asciiTheme="minorBidi" w:hAnsiTheme="minorBidi" w:cstheme="minorBidi"/>
        </w:rPr>
        <w:t>Biochimica et Biophysica Acta - Molecular Cell Research (Vol. 1763, Issue 12, pp.</w:t>
      </w:r>
      <w:r w:rsidRPr="003D52FF">
        <w:rPr>
          <w:rFonts w:asciiTheme="minorBidi" w:hAnsiTheme="minorBidi" w:cstheme="minorBidi"/>
          <w:spacing w:val="1"/>
        </w:rPr>
        <w:t xml:space="preserve"> </w:t>
      </w:r>
      <w:r w:rsidRPr="003D52FF">
        <w:rPr>
          <w:rFonts w:asciiTheme="minorBidi" w:hAnsiTheme="minorBidi" w:cstheme="minorBidi"/>
        </w:rPr>
        <w:t>1639–1646).</w:t>
      </w:r>
    </w:p>
    <w:p w14:paraId="5FF68EAD" w14:textId="77777777" w:rsidR="00CF52B0" w:rsidRPr="003D52FF" w:rsidRDefault="00CF52B0">
      <w:pPr>
        <w:pStyle w:val="BodyText"/>
        <w:spacing w:before="2"/>
        <w:rPr>
          <w:rFonts w:asciiTheme="minorBidi" w:hAnsiTheme="minorBidi" w:cstheme="minorBidi"/>
          <w:sz w:val="34"/>
        </w:rPr>
      </w:pPr>
    </w:p>
    <w:p w14:paraId="10CC59FE" w14:textId="77777777" w:rsidR="00CF52B0" w:rsidRPr="003D52FF" w:rsidRDefault="00000000">
      <w:pPr>
        <w:pStyle w:val="BodyText"/>
        <w:spacing w:line="343" w:lineRule="auto"/>
        <w:ind w:left="1160" w:right="1179"/>
        <w:jc w:val="both"/>
        <w:rPr>
          <w:rFonts w:asciiTheme="minorBidi" w:hAnsiTheme="minorBidi" w:cstheme="minorBidi"/>
        </w:rPr>
      </w:pPr>
      <w:r w:rsidRPr="003D52FF">
        <w:rPr>
          <w:rFonts w:asciiTheme="minorBidi" w:hAnsiTheme="minorBidi" w:cstheme="minorBidi"/>
        </w:rPr>
        <w:t>Fujiki, Y., Yagita, Y.,</w:t>
      </w:r>
      <w:r w:rsidRPr="003D52FF">
        <w:rPr>
          <w:rFonts w:asciiTheme="minorBidi" w:hAnsiTheme="minorBidi" w:cstheme="minorBidi"/>
          <w:spacing w:val="1"/>
        </w:rPr>
        <w:t xml:space="preserve"> </w:t>
      </w:r>
      <w:r w:rsidRPr="003D52FF">
        <w:rPr>
          <w:rFonts w:asciiTheme="minorBidi" w:hAnsiTheme="minorBidi" w:cstheme="minorBidi"/>
        </w:rPr>
        <w:t>&amp; Matsuzaki, T. (2012).</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biogenesis</w:t>
      </w:r>
      <w:r w:rsidRPr="003D52FF">
        <w:rPr>
          <w:rFonts w:asciiTheme="minorBidi" w:hAnsiTheme="minorBidi" w:cstheme="minorBidi"/>
          <w:spacing w:val="1"/>
        </w:rPr>
        <w:t xml:space="preserve"> </w:t>
      </w:r>
      <w:r w:rsidRPr="003D52FF">
        <w:rPr>
          <w:rFonts w:asciiTheme="minorBidi" w:hAnsiTheme="minorBidi" w:cstheme="minorBidi"/>
        </w:rPr>
        <w:t>disorders:</w:t>
      </w:r>
      <w:r w:rsidRPr="003D52FF">
        <w:rPr>
          <w:rFonts w:asciiTheme="minorBidi" w:hAnsiTheme="minorBidi" w:cstheme="minorBidi"/>
          <w:spacing w:val="1"/>
        </w:rPr>
        <w:t xml:space="preserve"> </w:t>
      </w:r>
      <w:r w:rsidRPr="003D52FF">
        <w:rPr>
          <w:rFonts w:asciiTheme="minorBidi" w:hAnsiTheme="minorBidi" w:cstheme="minorBidi"/>
        </w:rPr>
        <w:t>Molecular</w:t>
      </w:r>
      <w:r w:rsidRPr="003D52FF">
        <w:rPr>
          <w:rFonts w:asciiTheme="minorBidi" w:hAnsiTheme="minorBidi" w:cstheme="minorBidi"/>
          <w:spacing w:val="-10"/>
        </w:rPr>
        <w:t xml:space="preserve"> </w:t>
      </w:r>
      <w:r w:rsidRPr="003D52FF">
        <w:rPr>
          <w:rFonts w:asciiTheme="minorBidi" w:hAnsiTheme="minorBidi" w:cstheme="minorBidi"/>
        </w:rPr>
        <w:t>basis</w:t>
      </w:r>
      <w:r w:rsidRPr="003D52FF">
        <w:rPr>
          <w:rFonts w:asciiTheme="minorBidi" w:hAnsiTheme="minorBidi" w:cstheme="minorBidi"/>
          <w:spacing w:val="-12"/>
        </w:rPr>
        <w:t xml:space="preserve"> </w:t>
      </w:r>
      <w:r w:rsidRPr="003D52FF">
        <w:rPr>
          <w:rFonts w:asciiTheme="minorBidi" w:hAnsiTheme="minorBidi" w:cstheme="minorBidi"/>
        </w:rPr>
        <w:t>for</w:t>
      </w:r>
      <w:r w:rsidRPr="003D52FF">
        <w:rPr>
          <w:rFonts w:asciiTheme="minorBidi" w:hAnsiTheme="minorBidi" w:cstheme="minorBidi"/>
          <w:spacing w:val="-9"/>
        </w:rPr>
        <w:t xml:space="preserve"> </w:t>
      </w:r>
      <w:r w:rsidRPr="003D52FF">
        <w:rPr>
          <w:rFonts w:asciiTheme="minorBidi" w:hAnsiTheme="minorBidi" w:cstheme="minorBidi"/>
        </w:rPr>
        <w:t>impaired</w:t>
      </w:r>
      <w:r w:rsidRPr="003D52FF">
        <w:rPr>
          <w:rFonts w:asciiTheme="minorBidi" w:hAnsiTheme="minorBidi" w:cstheme="minorBidi"/>
          <w:spacing w:val="-11"/>
        </w:rPr>
        <w:t xml:space="preserve"> </w:t>
      </w:r>
      <w:r w:rsidRPr="003D52FF">
        <w:rPr>
          <w:rFonts w:asciiTheme="minorBidi" w:hAnsiTheme="minorBidi" w:cstheme="minorBidi"/>
        </w:rPr>
        <w:t>peroxisomal</w:t>
      </w:r>
      <w:r w:rsidRPr="003D52FF">
        <w:rPr>
          <w:rFonts w:asciiTheme="minorBidi" w:hAnsiTheme="minorBidi" w:cstheme="minorBidi"/>
          <w:spacing w:val="-7"/>
        </w:rPr>
        <w:t xml:space="preserve"> </w:t>
      </w:r>
      <w:r w:rsidRPr="003D52FF">
        <w:rPr>
          <w:rFonts w:asciiTheme="minorBidi" w:hAnsiTheme="minorBidi" w:cstheme="minorBidi"/>
        </w:rPr>
        <w:t>membrane</w:t>
      </w:r>
      <w:r w:rsidRPr="003D52FF">
        <w:rPr>
          <w:rFonts w:asciiTheme="minorBidi" w:hAnsiTheme="minorBidi" w:cstheme="minorBidi"/>
          <w:spacing w:val="-11"/>
        </w:rPr>
        <w:t xml:space="preserve"> </w:t>
      </w:r>
      <w:r w:rsidRPr="003D52FF">
        <w:rPr>
          <w:rFonts w:asciiTheme="minorBidi" w:hAnsiTheme="minorBidi" w:cstheme="minorBidi"/>
        </w:rPr>
        <w:t>assembly.</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metabolic</w:t>
      </w:r>
      <w:r w:rsidRPr="003D52FF">
        <w:rPr>
          <w:rFonts w:asciiTheme="minorBidi" w:hAnsiTheme="minorBidi" w:cstheme="minorBidi"/>
          <w:spacing w:val="-12"/>
        </w:rPr>
        <w:t xml:space="preserve"> </w:t>
      </w:r>
      <w:r w:rsidRPr="003D52FF">
        <w:rPr>
          <w:rFonts w:asciiTheme="minorBidi" w:hAnsiTheme="minorBidi" w:cstheme="minorBidi"/>
        </w:rPr>
        <w:t>functions</w:t>
      </w:r>
      <w:r w:rsidRPr="003D52FF">
        <w:rPr>
          <w:rFonts w:asciiTheme="minorBidi" w:hAnsiTheme="minorBidi" w:cstheme="minorBidi"/>
          <w:spacing w:val="-72"/>
        </w:rPr>
        <w:t xml:space="preserve"> </w:t>
      </w:r>
      <w:r w:rsidRPr="003D52FF">
        <w:rPr>
          <w:rFonts w:asciiTheme="minorBidi" w:hAnsiTheme="minorBidi" w:cstheme="minorBidi"/>
        </w:rPr>
        <w:t>and biogenesis of peroxisomes in health and disease. In Biochimica et Biophysica</w:t>
      </w:r>
      <w:r w:rsidRPr="003D52FF">
        <w:rPr>
          <w:rFonts w:asciiTheme="minorBidi" w:hAnsiTheme="minorBidi" w:cstheme="minorBidi"/>
          <w:spacing w:val="1"/>
        </w:rPr>
        <w:t xml:space="preserve"> </w:t>
      </w:r>
      <w:r w:rsidRPr="003D52FF">
        <w:rPr>
          <w:rFonts w:asciiTheme="minorBidi" w:hAnsiTheme="minorBidi" w:cstheme="minorBidi"/>
        </w:rPr>
        <w:t>Acta</w:t>
      </w:r>
      <w:r w:rsidRPr="003D52FF">
        <w:rPr>
          <w:rFonts w:asciiTheme="minorBidi" w:hAnsiTheme="minorBidi" w:cstheme="minorBidi"/>
          <w:spacing w:val="-3"/>
        </w:rPr>
        <w:t xml:space="preserve"> </w:t>
      </w:r>
      <w:r w:rsidRPr="003D52FF">
        <w:rPr>
          <w:rFonts w:asciiTheme="minorBidi" w:hAnsiTheme="minorBidi" w:cstheme="minorBidi"/>
        </w:rPr>
        <w:t>-</w:t>
      </w:r>
      <w:r w:rsidRPr="003D52FF">
        <w:rPr>
          <w:rFonts w:asciiTheme="minorBidi" w:hAnsiTheme="minorBidi" w:cstheme="minorBidi"/>
          <w:spacing w:val="-3"/>
        </w:rPr>
        <w:t xml:space="preserve"> </w:t>
      </w:r>
      <w:r w:rsidRPr="003D52FF">
        <w:rPr>
          <w:rFonts w:asciiTheme="minorBidi" w:hAnsiTheme="minorBidi" w:cstheme="minorBidi"/>
        </w:rPr>
        <w:t>Molecular</w:t>
      </w:r>
      <w:r w:rsidRPr="003D52FF">
        <w:rPr>
          <w:rFonts w:asciiTheme="minorBidi" w:hAnsiTheme="minorBidi" w:cstheme="minorBidi"/>
          <w:spacing w:val="-4"/>
        </w:rPr>
        <w:t xml:space="preserve"> </w:t>
      </w:r>
      <w:r w:rsidRPr="003D52FF">
        <w:rPr>
          <w:rFonts w:asciiTheme="minorBidi" w:hAnsiTheme="minorBidi" w:cstheme="minorBidi"/>
        </w:rPr>
        <w:t>Basis</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Disease</w:t>
      </w:r>
      <w:r w:rsidRPr="003D52FF">
        <w:rPr>
          <w:rFonts w:asciiTheme="minorBidi" w:hAnsiTheme="minorBidi" w:cstheme="minorBidi"/>
          <w:spacing w:val="-5"/>
        </w:rPr>
        <w:t xml:space="preserve"> </w:t>
      </w:r>
      <w:r w:rsidRPr="003D52FF">
        <w:rPr>
          <w:rFonts w:asciiTheme="minorBidi" w:hAnsiTheme="minorBidi" w:cstheme="minorBidi"/>
        </w:rPr>
        <w:t>(Vol.</w:t>
      </w:r>
      <w:r w:rsidRPr="003D52FF">
        <w:rPr>
          <w:rFonts w:asciiTheme="minorBidi" w:hAnsiTheme="minorBidi" w:cstheme="minorBidi"/>
          <w:spacing w:val="-4"/>
        </w:rPr>
        <w:t xml:space="preserve"> </w:t>
      </w:r>
      <w:r w:rsidRPr="003D52FF">
        <w:rPr>
          <w:rFonts w:asciiTheme="minorBidi" w:hAnsiTheme="minorBidi" w:cstheme="minorBidi"/>
        </w:rPr>
        <w:t>1822,</w:t>
      </w:r>
      <w:r w:rsidRPr="003D52FF">
        <w:rPr>
          <w:rFonts w:asciiTheme="minorBidi" w:hAnsiTheme="minorBidi" w:cstheme="minorBidi"/>
          <w:spacing w:val="-10"/>
        </w:rPr>
        <w:t xml:space="preserve"> </w:t>
      </w:r>
      <w:r w:rsidRPr="003D52FF">
        <w:rPr>
          <w:rFonts w:asciiTheme="minorBidi" w:hAnsiTheme="minorBidi" w:cstheme="minorBidi"/>
        </w:rPr>
        <w:t>Issue</w:t>
      </w:r>
      <w:r w:rsidRPr="003D52FF">
        <w:rPr>
          <w:rFonts w:asciiTheme="minorBidi" w:hAnsiTheme="minorBidi" w:cstheme="minorBidi"/>
          <w:spacing w:val="-5"/>
        </w:rPr>
        <w:t xml:space="preserve"> </w:t>
      </w:r>
      <w:r w:rsidRPr="003D52FF">
        <w:rPr>
          <w:rFonts w:asciiTheme="minorBidi" w:hAnsiTheme="minorBidi" w:cstheme="minorBidi"/>
        </w:rPr>
        <w:t>9,</w:t>
      </w:r>
      <w:r w:rsidRPr="003D52FF">
        <w:rPr>
          <w:rFonts w:asciiTheme="minorBidi" w:hAnsiTheme="minorBidi" w:cstheme="minorBidi"/>
          <w:spacing w:val="-4"/>
        </w:rPr>
        <w:t xml:space="preserve"> </w:t>
      </w:r>
      <w:r w:rsidRPr="003D52FF">
        <w:rPr>
          <w:rFonts w:asciiTheme="minorBidi" w:hAnsiTheme="minorBidi" w:cstheme="minorBidi"/>
        </w:rPr>
        <w:t>pp.</w:t>
      </w:r>
      <w:r w:rsidRPr="003D52FF">
        <w:rPr>
          <w:rFonts w:asciiTheme="minorBidi" w:hAnsiTheme="minorBidi" w:cstheme="minorBidi"/>
          <w:spacing w:val="-2"/>
        </w:rPr>
        <w:t xml:space="preserve"> </w:t>
      </w:r>
      <w:r w:rsidRPr="003D52FF">
        <w:rPr>
          <w:rFonts w:asciiTheme="minorBidi" w:hAnsiTheme="minorBidi" w:cstheme="minorBidi"/>
        </w:rPr>
        <w:t>1337–1342).</w:t>
      </w:r>
    </w:p>
    <w:p w14:paraId="0AA52245" w14:textId="77777777" w:rsidR="00CF52B0" w:rsidRPr="003D52FF" w:rsidRDefault="00CF52B0">
      <w:pPr>
        <w:pStyle w:val="BodyText"/>
        <w:spacing w:before="2"/>
        <w:rPr>
          <w:rFonts w:asciiTheme="minorBidi" w:hAnsiTheme="minorBidi" w:cstheme="minorBidi"/>
          <w:sz w:val="34"/>
        </w:rPr>
      </w:pPr>
    </w:p>
    <w:p w14:paraId="7C205EFE"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Fujimoto,</w:t>
      </w:r>
      <w:r w:rsidRPr="003D52FF">
        <w:rPr>
          <w:rFonts w:asciiTheme="minorBidi" w:hAnsiTheme="minorBidi" w:cstheme="minorBidi"/>
          <w:spacing w:val="-7"/>
        </w:rPr>
        <w:t xml:space="preserve"> </w:t>
      </w:r>
      <w:r w:rsidRPr="003D52FF">
        <w:rPr>
          <w:rFonts w:asciiTheme="minorBidi" w:hAnsiTheme="minorBidi" w:cstheme="minorBidi"/>
        </w:rPr>
        <w:t>K.,</w:t>
      </w:r>
      <w:r w:rsidRPr="003D52FF">
        <w:rPr>
          <w:rFonts w:asciiTheme="minorBidi" w:hAnsiTheme="minorBidi" w:cstheme="minorBidi"/>
          <w:spacing w:val="-10"/>
        </w:rPr>
        <w:t xml:space="preserve"> </w:t>
      </w:r>
      <w:r w:rsidRPr="003D52FF">
        <w:rPr>
          <w:rFonts w:asciiTheme="minorBidi" w:hAnsiTheme="minorBidi" w:cstheme="minorBidi"/>
        </w:rPr>
        <w:t>Tanaka,</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7"/>
        </w:rPr>
        <w:t xml:space="preserve"> </w:t>
      </w:r>
      <w:r w:rsidRPr="003D52FF">
        <w:rPr>
          <w:rFonts w:asciiTheme="minorBidi" w:hAnsiTheme="minorBidi" w:cstheme="minorBidi"/>
        </w:rPr>
        <w:t>Rana,</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Y.</w:t>
      </w:r>
      <w:r w:rsidRPr="003D52FF">
        <w:rPr>
          <w:rFonts w:asciiTheme="minorBidi" w:hAnsiTheme="minorBidi" w:cstheme="minorBidi"/>
          <w:spacing w:val="-6"/>
        </w:rPr>
        <w:t xml:space="preserve"> </w:t>
      </w:r>
      <w:r w:rsidRPr="003D52FF">
        <w:rPr>
          <w:rFonts w:asciiTheme="minorBidi" w:hAnsiTheme="minorBidi" w:cstheme="minorBidi"/>
        </w:rPr>
        <w:t>K.</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7"/>
        </w:rPr>
        <w:t xml:space="preserve"> </w:t>
      </w:r>
      <w:r w:rsidRPr="003D52FF">
        <w:rPr>
          <w:rFonts w:asciiTheme="minorBidi" w:hAnsiTheme="minorBidi" w:cstheme="minorBidi"/>
        </w:rPr>
        <w:t>Jahan,</w:t>
      </w:r>
      <w:r w:rsidRPr="003D52FF">
        <w:rPr>
          <w:rFonts w:asciiTheme="minorBidi" w:hAnsiTheme="minorBidi" w:cstheme="minorBidi"/>
          <w:spacing w:val="-11"/>
        </w:rPr>
        <w:t xml:space="preserve"> </w:t>
      </w:r>
      <w:r w:rsidRPr="003D52FF">
        <w:rPr>
          <w:rFonts w:asciiTheme="minorBidi" w:hAnsiTheme="minorBidi" w:cstheme="minorBidi"/>
        </w:rPr>
        <w:t>M.</w:t>
      </w:r>
      <w:r w:rsidRPr="003D52FF">
        <w:rPr>
          <w:rFonts w:asciiTheme="minorBidi" w:hAnsiTheme="minorBidi" w:cstheme="minorBidi"/>
          <w:spacing w:val="-6"/>
        </w:rPr>
        <w:t xml:space="preserve"> </w:t>
      </w:r>
      <w:r w:rsidRPr="003D52FF">
        <w:rPr>
          <w:rFonts w:asciiTheme="minorBidi" w:hAnsiTheme="minorBidi" w:cstheme="minorBidi"/>
        </w:rPr>
        <w:t>G.</w:t>
      </w:r>
      <w:r w:rsidRPr="003D52FF">
        <w:rPr>
          <w:rFonts w:asciiTheme="minorBidi" w:hAnsiTheme="minorBidi" w:cstheme="minorBidi"/>
          <w:spacing w:val="-6"/>
        </w:rPr>
        <w:t xml:space="preserve"> </w:t>
      </w:r>
      <w:r w:rsidRPr="003D52FF">
        <w:rPr>
          <w:rFonts w:asciiTheme="minorBidi" w:hAnsiTheme="minorBidi" w:cstheme="minorBidi"/>
        </w:rPr>
        <w:t>S.,</w:t>
      </w:r>
      <w:r w:rsidRPr="003D52FF">
        <w:rPr>
          <w:rFonts w:asciiTheme="minorBidi" w:hAnsiTheme="minorBidi" w:cstheme="minorBidi"/>
          <w:spacing w:val="-7"/>
        </w:rPr>
        <w:t xml:space="preserve"> </w:t>
      </w:r>
      <w:r w:rsidRPr="003D52FF">
        <w:rPr>
          <w:rFonts w:asciiTheme="minorBidi" w:hAnsiTheme="minorBidi" w:cstheme="minorBidi"/>
        </w:rPr>
        <w:t>Itoh,</w:t>
      </w:r>
      <w:r w:rsidRPr="003D52FF">
        <w:rPr>
          <w:rFonts w:asciiTheme="minorBidi" w:hAnsiTheme="minorBidi" w:cstheme="minorBidi"/>
          <w:spacing w:val="-6"/>
        </w:rPr>
        <w:t xml:space="preserve"> </w:t>
      </w:r>
      <w:r w:rsidRPr="003D52FF">
        <w:rPr>
          <w:rFonts w:asciiTheme="minorBidi" w:hAnsiTheme="minorBidi" w:cstheme="minorBidi"/>
        </w:rPr>
        <w:t>G.,</w:t>
      </w:r>
      <w:r w:rsidRPr="003D52FF">
        <w:rPr>
          <w:rFonts w:asciiTheme="minorBidi" w:hAnsiTheme="minorBidi" w:cstheme="minorBidi"/>
          <w:spacing w:val="-11"/>
        </w:rPr>
        <w:t xml:space="preserve"> </w:t>
      </w:r>
      <w:r w:rsidRPr="003D52FF">
        <w:rPr>
          <w:rFonts w:asciiTheme="minorBidi" w:hAnsiTheme="minorBidi" w:cstheme="minorBidi"/>
        </w:rPr>
        <w:t>Tsujioka,</w:t>
      </w:r>
      <w:r w:rsidRPr="003D52FF">
        <w:rPr>
          <w:rFonts w:asciiTheme="minorBidi" w:hAnsiTheme="minorBidi" w:cstheme="minorBidi"/>
          <w:spacing w:val="-7"/>
        </w:rPr>
        <w:t xml:space="preserve"> </w:t>
      </w:r>
      <w:r w:rsidRPr="003D52FF">
        <w:rPr>
          <w:rFonts w:asciiTheme="minorBidi" w:hAnsiTheme="minorBidi" w:cstheme="minorBidi"/>
        </w:rPr>
        <w:t>M.,</w:t>
      </w:r>
      <w:r w:rsidRPr="003D52FF">
        <w:rPr>
          <w:rFonts w:asciiTheme="minorBidi" w:hAnsiTheme="minorBidi" w:cstheme="minorBidi"/>
          <w:spacing w:val="-72"/>
        </w:rPr>
        <w:t xml:space="preserve"> </w:t>
      </w:r>
      <w:r w:rsidRPr="003D52FF">
        <w:rPr>
          <w:rFonts w:asciiTheme="minorBidi" w:hAnsiTheme="minorBidi" w:cstheme="minorBidi"/>
        </w:rPr>
        <w:t>Uyeda, T. Q. P., Miyagishima, S. Y., &amp; Yumura, S. (2019). Dynamin-like protein B of</w:t>
      </w:r>
      <w:r w:rsidRPr="003D52FF">
        <w:rPr>
          <w:rFonts w:asciiTheme="minorBidi" w:hAnsiTheme="minorBidi" w:cstheme="minorBidi"/>
          <w:spacing w:val="1"/>
        </w:rPr>
        <w:t xml:space="preserve"> </w:t>
      </w:r>
      <w:r w:rsidRPr="003D52FF">
        <w:rPr>
          <w:rFonts w:asciiTheme="minorBidi" w:hAnsiTheme="minorBidi" w:cstheme="minorBidi"/>
          <w:i/>
          <w:spacing w:val="-1"/>
        </w:rPr>
        <w:t>Dictyostelium</w:t>
      </w:r>
      <w:r w:rsidRPr="003D52FF">
        <w:rPr>
          <w:rFonts w:asciiTheme="minorBidi" w:hAnsiTheme="minorBidi" w:cstheme="minorBidi"/>
          <w:i/>
          <w:spacing w:val="-10"/>
        </w:rPr>
        <w:t xml:space="preserve"> </w:t>
      </w:r>
      <w:r w:rsidRPr="003D52FF">
        <w:rPr>
          <w:rFonts w:asciiTheme="minorBidi" w:hAnsiTheme="minorBidi" w:cstheme="minorBidi"/>
        </w:rPr>
        <w:t>contributes</w:t>
      </w:r>
      <w:r w:rsidRPr="003D52FF">
        <w:rPr>
          <w:rFonts w:asciiTheme="minorBidi" w:hAnsiTheme="minorBidi" w:cstheme="minorBidi"/>
          <w:spacing w:val="-22"/>
        </w:rPr>
        <w:t xml:space="preserve"> </w:t>
      </w:r>
      <w:r w:rsidRPr="003D52FF">
        <w:rPr>
          <w:rFonts w:asciiTheme="minorBidi" w:hAnsiTheme="minorBidi" w:cstheme="minorBidi"/>
        </w:rPr>
        <w:t>to</w:t>
      </w:r>
      <w:r w:rsidRPr="003D52FF">
        <w:rPr>
          <w:rFonts w:asciiTheme="minorBidi" w:hAnsiTheme="minorBidi" w:cstheme="minorBidi"/>
          <w:spacing w:val="-20"/>
        </w:rPr>
        <w:t xml:space="preserve"> </w:t>
      </w:r>
      <w:r w:rsidRPr="003D52FF">
        <w:rPr>
          <w:rFonts w:asciiTheme="minorBidi" w:hAnsiTheme="minorBidi" w:cstheme="minorBidi"/>
        </w:rPr>
        <w:t>cytokinesis</w:t>
      </w:r>
      <w:r w:rsidRPr="003D52FF">
        <w:rPr>
          <w:rFonts w:asciiTheme="minorBidi" w:hAnsiTheme="minorBidi" w:cstheme="minorBidi"/>
          <w:spacing w:val="-22"/>
        </w:rPr>
        <w:t xml:space="preserve"> </w:t>
      </w:r>
      <w:r w:rsidRPr="003D52FF">
        <w:rPr>
          <w:rFonts w:asciiTheme="minorBidi" w:hAnsiTheme="minorBidi" w:cstheme="minorBidi"/>
        </w:rPr>
        <w:t>cooperatively</w:t>
      </w:r>
      <w:r w:rsidRPr="003D52FF">
        <w:rPr>
          <w:rFonts w:asciiTheme="minorBidi" w:hAnsiTheme="minorBidi" w:cstheme="minorBidi"/>
          <w:spacing w:val="-22"/>
        </w:rPr>
        <w:t xml:space="preserve"> </w:t>
      </w:r>
      <w:r w:rsidRPr="003D52FF">
        <w:rPr>
          <w:rFonts w:asciiTheme="minorBidi" w:hAnsiTheme="minorBidi" w:cstheme="minorBidi"/>
        </w:rPr>
        <w:t>with</w:t>
      </w:r>
      <w:r w:rsidRPr="003D52FF">
        <w:rPr>
          <w:rFonts w:asciiTheme="minorBidi" w:hAnsiTheme="minorBidi" w:cstheme="minorBidi"/>
          <w:spacing w:val="-20"/>
        </w:rPr>
        <w:t xml:space="preserve"> </w:t>
      </w:r>
      <w:r w:rsidRPr="003D52FF">
        <w:rPr>
          <w:rFonts w:asciiTheme="minorBidi" w:hAnsiTheme="minorBidi" w:cstheme="minorBidi"/>
        </w:rPr>
        <w:t>other</w:t>
      </w:r>
      <w:r w:rsidRPr="003D52FF">
        <w:rPr>
          <w:rFonts w:asciiTheme="minorBidi" w:hAnsiTheme="minorBidi" w:cstheme="minorBidi"/>
          <w:spacing w:val="-20"/>
        </w:rPr>
        <w:t xml:space="preserve"> </w:t>
      </w:r>
      <w:r w:rsidRPr="003D52FF">
        <w:rPr>
          <w:rFonts w:asciiTheme="minorBidi" w:hAnsiTheme="minorBidi" w:cstheme="minorBidi"/>
        </w:rPr>
        <w:t>dynamins.</w:t>
      </w:r>
      <w:r w:rsidRPr="003D52FF">
        <w:rPr>
          <w:rFonts w:asciiTheme="minorBidi" w:hAnsiTheme="minorBidi" w:cstheme="minorBidi"/>
          <w:spacing w:val="-21"/>
        </w:rPr>
        <w:t xml:space="preserve"> </w:t>
      </w:r>
      <w:r w:rsidRPr="003D52FF">
        <w:rPr>
          <w:rFonts w:asciiTheme="minorBidi" w:hAnsiTheme="minorBidi" w:cstheme="minorBidi"/>
        </w:rPr>
        <w:t>Cells,</w:t>
      </w:r>
      <w:r w:rsidRPr="003D52FF">
        <w:rPr>
          <w:rFonts w:asciiTheme="minorBidi" w:hAnsiTheme="minorBidi" w:cstheme="minorBidi"/>
          <w:spacing w:val="-21"/>
        </w:rPr>
        <w:t xml:space="preserve"> </w:t>
      </w:r>
      <w:r w:rsidRPr="003D52FF">
        <w:rPr>
          <w:rFonts w:asciiTheme="minorBidi" w:hAnsiTheme="minorBidi" w:cstheme="minorBidi"/>
        </w:rPr>
        <w:t>8(8).</w:t>
      </w:r>
    </w:p>
    <w:p w14:paraId="00E943BE" w14:textId="77777777" w:rsidR="00CF52B0" w:rsidRPr="003D52FF" w:rsidRDefault="00CF52B0">
      <w:pPr>
        <w:pStyle w:val="BodyText"/>
        <w:spacing w:before="2"/>
        <w:rPr>
          <w:rFonts w:asciiTheme="minorBidi" w:hAnsiTheme="minorBidi" w:cstheme="minorBidi"/>
          <w:sz w:val="34"/>
        </w:rPr>
      </w:pPr>
    </w:p>
    <w:p w14:paraId="0FD8811B"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Fukuoka,</w:t>
      </w:r>
      <w:r w:rsidRPr="003D52FF">
        <w:rPr>
          <w:rFonts w:asciiTheme="minorBidi" w:hAnsiTheme="minorBidi" w:cstheme="minorBidi"/>
          <w:spacing w:val="-20"/>
        </w:rPr>
        <w:t xml:space="preserve"> </w:t>
      </w:r>
      <w:r w:rsidRPr="003D52FF">
        <w:rPr>
          <w:rFonts w:asciiTheme="minorBidi" w:hAnsiTheme="minorBidi" w:cstheme="minorBidi"/>
        </w:rPr>
        <w:t>H.,</w:t>
      </w:r>
      <w:r w:rsidRPr="003D52FF">
        <w:rPr>
          <w:rFonts w:asciiTheme="minorBidi" w:hAnsiTheme="minorBidi" w:cstheme="minorBidi"/>
          <w:spacing w:val="-19"/>
        </w:rPr>
        <w:t xml:space="preserve"> </w:t>
      </w:r>
      <w:r w:rsidRPr="003D52FF">
        <w:rPr>
          <w:rFonts w:asciiTheme="minorBidi" w:hAnsiTheme="minorBidi" w:cstheme="minorBidi"/>
        </w:rPr>
        <w:t>Kawase,</w:t>
      </w:r>
      <w:r w:rsidRPr="003D52FF">
        <w:rPr>
          <w:rFonts w:asciiTheme="minorBidi" w:hAnsiTheme="minorBidi" w:cstheme="minorBidi"/>
          <w:spacing w:val="-24"/>
        </w:rPr>
        <w:t xml:space="preserve"> </w:t>
      </w:r>
      <w:r w:rsidRPr="003D52FF">
        <w:rPr>
          <w:rFonts w:asciiTheme="minorBidi" w:hAnsiTheme="minorBidi" w:cstheme="minorBidi"/>
        </w:rPr>
        <w:t>T.,</w:t>
      </w:r>
      <w:r w:rsidRPr="003D52FF">
        <w:rPr>
          <w:rFonts w:asciiTheme="minorBidi" w:hAnsiTheme="minorBidi" w:cstheme="minorBidi"/>
          <w:spacing w:val="-19"/>
        </w:rPr>
        <w:t xml:space="preserve"> </w:t>
      </w:r>
      <w:r w:rsidRPr="003D52FF">
        <w:rPr>
          <w:rFonts w:asciiTheme="minorBidi" w:hAnsiTheme="minorBidi" w:cstheme="minorBidi"/>
        </w:rPr>
        <w:t>Oku,</w:t>
      </w:r>
      <w:r w:rsidRPr="003D52FF">
        <w:rPr>
          <w:rFonts w:asciiTheme="minorBidi" w:hAnsiTheme="minorBidi" w:cstheme="minorBidi"/>
          <w:spacing w:val="-19"/>
        </w:rPr>
        <w:t xml:space="preserve"> </w:t>
      </w:r>
      <w:r w:rsidRPr="003D52FF">
        <w:rPr>
          <w:rFonts w:asciiTheme="minorBidi" w:hAnsiTheme="minorBidi" w:cstheme="minorBidi"/>
        </w:rPr>
        <w:t>M.,</w:t>
      </w:r>
      <w:r w:rsidRPr="003D52FF">
        <w:rPr>
          <w:rFonts w:asciiTheme="minorBidi" w:hAnsiTheme="minorBidi" w:cstheme="minorBidi"/>
          <w:spacing w:val="-25"/>
        </w:rPr>
        <w:t xml:space="preserve"> </w:t>
      </w:r>
      <w:r w:rsidRPr="003D52FF">
        <w:rPr>
          <w:rFonts w:asciiTheme="minorBidi" w:hAnsiTheme="minorBidi" w:cstheme="minorBidi"/>
        </w:rPr>
        <w:t>Yurimoto,</w:t>
      </w:r>
      <w:r w:rsidRPr="003D52FF">
        <w:rPr>
          <w:rFonts w:asciiTheme="minorBidi" w:hAnsiTheme="minorBidi" w:cstheme="minorBidi"/>
          <w:spacing w:val="-19"/>
        </w:rPr>
        <w:t xml:space="preserve"> </w:t>
      </w:r>
      <w:r w:rsidRPr="003D52FF">
        <w:rPr>
          <w:rFonts w:asciiTheme="minorBidi" w:hAnsiTheme="minorBidi" w:cstheme="minorBidi"/>
        </w:rPr>
        <w:t>H.,</w:t>
      </w:r>
      <w:r w:rsidRPr="003D52FF">
        <w:rPr>
          <w:rFonts w:asciiTheme="minorBidi" w:hAnsiTheme="minorBidi" w:cstheme="minorBidi"/>
          <w:spacing w:val="-19"/>
        </w:rPr>
        <w:t xml:space="preserve"> </w:t>
      </w:r>
      <w:r w:rsidRPr="003D52FF">
        <w:rPr>
          <w:rFonts w:asciiTheme="minorBidi" w:hAnsiTheme="minorBidi" w:cstheme="minorBidi"/>
        </w:rPr>
        <w:t>Sakai,</w:t>
      </w:r>
      <w:r w:rsidRPr="003D52FF">
        <w:rPr>
          <w:rFonts w:asciiTheme="minorBidi" w:hAnsiTheme="minorBidi" w:cstheme="minorBidi"/>
          <w:spacing w:val="-24"/>
        </w:rPr>
        <w:t xml:space="preserve"> </w:t>
      </w:r>
      <w:r w:rsidRPr="003D52FF">
        <w:rPr>
          <w:rFonts w:asciiTheme="minorBidi" w:hAnsiTheme="minorBidi" w:cstheme="minorBidi"/>
        </w:rPr>
        <w:t>Y.,</w:t>
      </w:r>
      <w:r w:rsidRPr="003D52FF">
        <w:rPr>
          <w:rFonts w:asciiTheme="minorBidi" w:hAnsiTheme="minorBidi" w:cstheme="minorBidi"/>
          <w:spacing w:val="-19"/>
        </w:rPr>
        <w:t xml:space="preserve"> </w:t>
      </w:r>
      <w:r w:rsidRPr="003D52FF">
        <w:rPr>
          <w:rFonts w:asciiTheme="minorBidi" w:hAnsiTheme="minorBidi" w:cstheme="minorBidi"/>
        </w:rPr>
        <w:t>Hayakawa,</w:t>
      </w:r>
      <w:r w:rsidRPr="003D52FF">
        <w:rPr>
          <w:rFonts w:asciiTheme="minorBidi" w:hAnsiTheme="minorBidi" w:cstheme="minorBidi"/>
          <w:spacing w:val="-25"/>
        </w:rPr>
        <w:t xml:space="preserve"> </w:t>
      </w:r>
      <w:r w:rsidRPr="003D52FF">
        <w:rPr>
          <w:rFonts w:asciiTheme="minorBidi" w:hAnsiTheme="minorBidi" w:cstheme="minorBidi"/>
        </w:rPr>
        <w:t>T.,</w:t>
      </w:r>
      <w:r w:rsidRPr="003D52FF">
        <w:rPr>
          <w:rFonts w:asciiTheme="minorBidi" w:hAnsiTheme="minorBidi" w:cstheme="minorBidi"/>
          <w:spacing w:val="-19"/>
        </w:rPr>
        <w:t xml:space="preserve"> </w:t>
      </w:r>
      <w:r w:rsidRPr="003D52FF">
        <w:rPr>
          <w:rFonts w:asciiTheme="minorBidi" w:hAnsiTheme="minorBidi" w:cstheme="minorBidi"/>
        </w:rPr>
        <w:t>&amp;</w:t>
      </w:r>
      <w:r w:rsidRPr="003D52FF">
        <w:rPr>
          <w:rFonts w:asciiTheme="minorBidi" w:hAnsiTheme="minorBidi" w:cstheme="minorBidi"/>
          <w:spacing w:val="-21"/>
        </w:rPr>
        <w:t xml:space="preserve"> </w:t>
      </w:r>
      <w:r w:rsidRPr="003D52FF">
        <w:rPr>
          <w:rFonts w:asciiTheme="minorBidi" w:hAnsiTheme="minorBidi" w:cstheme="minorBidi"/>
        </w:rPr>
        <w:t>Nakagawa,</w:t>
      </w:r>
    </w:p>
    <w:p w14:paraId="7FDD9B4F" w14:textId="77777777" w:rsidR="00CF52B0" w:rsidRPr="003D52FF" w:rsidRDefault="00000000">
      <w:pPr>
        <w:pStyle w:val="BodyText"/>
        <w:spacing w:before="129" w:line="340" w:lineRule="auto"/>
        <w:ind w:left="1160" w:right="1179"/>
        <w:jc w:val="both"/>
        <w:rPr>
          <w:rFonts w:asciiTheme="minorBidi" w:hAnsiTheme="minorBidi" w:cstheme="minorBidi"/>
        </w:rPr>
      </w:pPr>
      <w:r w:rsidRPr="003D52FF">
        <w:rPr>
          <w:rFonts w:asciiTheme="minorBidi" w:hAnsiTheme="minorBidi" w:cstheme="minorBidi"/>
        </w:rPr>
        <w:t>T.</w:t>
      </w:r>
      <w:r w:rsidRPr="003D52FF">
        <w:rPr>
          <w:rFonts w:asciiTheme="minorBidi" w:hAnsiTheme="minorBidi" w:cstheme="minorBidi"/>
          <w:spacing w:val="-22"/>
        </w:rPr>
        <w:t xml:space="preserve"> </w:t>
      </w:r>
      <w:r w:rsidRPr="003D52FF">
        <w:rPr>
          <w:rFonts w:asciiTheme="minorBidi" w:hAnsiTheme="minorBidi" w:cstheme="minorBidi"/>
        </w:rPr>
        <w:t>(2019).</w:t>
      </w:r>
      <w:r w:rsidRPr="003D52FF">
        <w:rPr>
          <w:rFonts w:asciiTheme="minorBidi" w:hAnsiTheme="minorBidi" w:cstheme="minorBidi"/>
          <w:spacing w:val="-26"/>
        </w:rPr>
        <w:t xml:space="preserve"> </w:t>
      </w:r>
      <w:r w:rsidRPr="003D52FF">
        <w:rPr>
          <w:rFonts w:asciiTheme="minorBidi" w:hAnsiTheme="minorBidi" w:cstheme="minorBidi"/>
        </w:rPr>
        <w:t>Peroxisomal</w:t>
      </w:r>
      <w:r w:rsidRPr="003D52FF">
        <w:rPr>
          <w:rFonts w:asciiTheme="minorBidi" w:hAnsiTheme="minorBidi" w:cstheme="minorBidi"/>
          <w:spacing w:val="-23"/>
        </w:rPr>
        <w:t xml:space="preserve"> </w:t>
      </w:r>
      <w:r w:rsidRPr="003D52FF">
        <w:rPr>
          <w:rFonts w:asciiTheme="minorBidi" w:hAnsiTheme="minorBidi" w:cstheme="minorBidi"/>
        </w:rPr>
        <w:t>Fba2p</w:t>
      </w:r>
      <w:r w:rsidRPr="003D52FF">
        <w:rPr>
          <w:rFonts w:asciiTheme="minorBidi" w:hAnsiTheme="minorBidi" w:cstheme="minorBidi"/>
          <w:spacing w:val="-26"/>
        </w:rPr>
        <w:t xml:space="preserve"> </w:t>
      </w:r>
      <w:r w:rsidRPr="003D52FF">
        <w:rPr>
          <w:rFonts w:asciiTheme="minorBidi" w:hAnsiTheme="minorBidi" w:cstheme="minorBidi"/>
        </w:rPr>
        <w:t>and</w:t>
      </w:r>
      <w:r w:rsidRPr="003D52FF">
        <w:rPr>
          <w:rFonts w:asciiTheme="minorBidi" w:hAnsiTheme="minorBidi" w:cstheme="minorBidi"/>
          <w:spacing w:val="-31"/>
        </w:rPr>
        <w:t xml:space="preserve"> </w:t>
      </w:r>
      <w:r w:rsidRPr="003D52FF">
        <w:rPr>
          <w:rFonts w:asciiTheme="minorBidi" w:hAnsiTheme="minorBidi" w:cstheme="minorBidi"/>
        </w:rPr>
        <w:t>Tal2p</w:t>
      </w:r>
      <w:r w:rsidRPr="003D52FF">
        <w:rPr>
          <w:rFonts w:asciiTheme="minorBidi" w:hAnsiTheme="minorBidi" w:cstheme="minorBidi"/>
          <w:spacing w:val="-26"/>
        </w:rPr>
        <w:t xml:space="preserve"> </w:t>
      </w:r>
      <w:r w:rsidRPr="003D52FF">
        <w:rPr>
          <w:rFonts w:asciiTheme="minorBidi" w:hAnsiTheme="minorBidi" w:cstheme="minorBidi"/>
        </w:rPr>
        <w:t>complementally</w:t>
      </w:r>
      <w:r w:rsidRPr="003D52FF">
        <w:rPr>
          <w:rFonts w:asciiTheme="minorBidi" w:hAnsiTheme="minorBidi" w:cstheme="minorBidi"/>
          <w:spacing w:val="-27"/>
        </w:rPr>
        <w:t xml:space="preserve"> </w:t>
      </w:r>
      <w:r w:rsidRPr="003D52FF">
        <w:rPr>
          <w:rFonts w:asciiTheme="minorBidi" w:hAnsiTheme="minorBidi" w:cstheme="minorBidi"/>
        </w:rPr>
        <w:t>function</w:t>
      </w:r>
      <w:r w:rsidRPr="003D52FF">
        <w:rPr>
          <w:rFonts w:asciiTheme="minorBidi" w:hAnsiTheme="minorBidi" w:cstheme="minorBidi"/>
          <w:spacing w:val="-30"/>
        </w:rPr>
        <w:t xml:space="preserve"> </w:t>
      </w:r>
      <w:r w:rsidRPr="003D52FF">
        <w:rPr>
          <w:rFonts w:asciiTheme="minorBidi" w:hAnsiTheme="minorBidi" w:cstheme="minorBidi"/>
        </w:rPr>
        <w:t>in</w:t>
      </w:r>
      <w:r w:rsidRPr="003D52FF">
        <w:rPr>
          <w:rFonts w:asciiTheme="minorBidi" w:hAnsiTheme="minorBidi" w:cstheme="minorBidi"/>
          <w:spacing w:val="-27"/>
        </w:rPr>
        <w:t xml:space="preserve"> </w:t>
      </w:r>
      <w:r w:rsidRPr="003D52FF">
        <w:rPr>
          <w:rFonts w:asciiTheme="minorBidi" w:hAnsiTheme="minorBidi" w:cstheme="minorBidi"/>
        </w:rPr>
        <w:t>the</w:t>
      </w:r>
      <w:r w:rsidRPr="003D52FF">
        <w:rPr>
          <w:rFonts w:asciiTheme="minorBidi" w:hAnsiTheme="minorBidi" w:cstheme="minorBidi"/>
          <w:spacing w:val="-26"/>
        </w:rPr>
        <w:t xml:space="preserve"> </w:t>
      </w:r>
      <w:r w:rsidRPr="003D52FF">
        <w:rPr>
          <w:rFonts w:asciiTheme="minorBidi" w:hAnsiTheme="minorBidi" w:cstheme="minorBidi"/>
        </w:rPr>
        <w:t>rearrangement</w:t>
      </w:r>
      <w:r w:rsidRPr="003D52FF">
        <w:rPr>
          <w:rFonts w:asciiTheme="minorBidi" w:hAnsiTheme="minorBidi" w:cstheme="minorBidi"/>
          <w:spacing w:val="-73"/>
        </w:rPr>
        <w:t xml:space="preserve"> </w:t>
      </w:r>
      <w:r w:rsidRPr="003D52FF">
        <w:rPr>
          <w:rFonts w:asciiTheme="minorBidi" w:hAnsiTheme="minorBidi" w:cstheme="minorBidi"/>
        </w:rPr>
        <w:t>pathway</w:t>
      </w:r>
      <w:r w:rsidRPr="003D52FF">
        <w:rPr>
          <w:rFonts w:asciiTheme="minorBidi" w:hAnsiTheme="minorBidi" w:cstheme="minorBidi"/>
          <w:spacing w:val="-3"/>
        </w:rPr>
        <w:t xml:space="preserve"> </w:t>
      </w:r>
      <w:r w:rsidRPr="003D52FF">
        <w:rPr>
          <w:rFonts w:asciiTheme="minorBidi" w:hAnsiTheme="minorBidi" w:cstheme="minorBidi"/>
        </w:rPr>
        <w:t>for xylulose</w:t>
      </w:r>
      <w:r w:rsidRPr="003D52FF">
        <w:rPr>
          <w:rFonts w:asciiTheme="minorBidi" w:hAnsiTheme="minorBidi" w:cstheme="minorBidi"/>
          <w:spacing w:val="-6"/>
        </w:rPr>
        <w:t xml:space="preserve"> </w:t>
      </w:r>
      <w:r w:rsidRPr="003D52FF">
        <w:rPr>
          <w:rFonts w:asciiTheme="minorBidi" w:hAnsiTheme="minorBidi" w:cstheme="minorBidi"/>
        </w:rPr>
        <w:t>5-phosphate</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methylotrophic</w:t>
      </w:r>
      <w:r w:rsidRPr="003D52FF">
        <w:rPr>
          <w:rFonts w:asciiTheme="minorBidi" w:hAnsiTheme="minorBidi" w:cstheme="minorBidi"/>
          <w:spacing w:val="-8"/>
        </w:rPr>
        <w:t xml:space="preserve"> </w:t>
      </w:r>
      <w:r w:rsidRPr="003D52FF">
        <w:rPr>
          <w:rFonts w:asciiTheme="minorBidi" w:hAnsiTheme="minorBidi" w:cstheme="minorBidi"/>
        </w:rPr>
        <w:t>yeast</w:t>
      </w:r>
      <w:r w:rsidRPr="003D52FF">
        <w:rPr>
          <w:rFonts w:asciiTheme="minorBidi" w:hAnsiTheme="minorBidi" w:cstheme="minorBidi"/>
          <w:spacing w:val="-7"/>
        </w:rPr>
        <w:t xml:space="preserve"> </w:t>
      </w:r>
      <w:r w:rsidRPr="003D52FF">
        <w:rPr>
          <w:rFonts w:asciiTheme="minorBidi" w:hAnsiTheme="minorBidi" w:cstheme="minorBidi"/>
        </w:rPr>
        <w:t>Pichia</w:t>
      </w:r>
      <w:r w:rsidRPr="003D52FF">
        <w:rPr>
          <w:rFonts w:asciiTheme="minorBidi" w:hAnsiTheme="minorBidi" w:cstheme="minorBidi"/>
          <w:spacing w:val="-7"/>
        </w:rPr>
        <w:t xml:space="preserve"> </w:t>
      </w:r>
      <w:r w:rsidRPr="003D52FF">
        <w:rPr>
          <w:rFonts w:asciiTheme="minorBidi" w:hAnsiTheme="minorBidi" w:cstheme="minorBidi"/>
        </w:rPr>
        <w:t>pastoris.</w:t>
      </w:r>
      <w:r w:rsidRPr="003D52FF">
        <w:rPr>
          <w:rFonts w:asciiTheme="minorBidi" w:hAnsiTheme="minorBidi" w:cstheme="minorBidi"/>
          <w:spacing w:val="-2"/>
        </w:rPr>
        <w:t xml:space="preserve"> </w:t>
      </w:r>
      <w:r w:rsidRPr="003D52FF">
        <w:rPr>
          <w:rFonts w:asciiTheme="minorBidi" w:hAnsiTheme="minorBidi" w:cstheme="minorBidi"/>
        </w:rPr>
        <w:t>Journal</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Bioscience</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Bioengineering,</w:t>
      </w:r>
      <w:r w:rsidRPr="003D52FF">
        <w:rPr>
          <w:rFonts w:asciiTheme="minorBidi" w:hAnsiTheme="minorBidi" w:cstheme="minorBidi"/>
          <w:spacing w:val="-7"/>
        </w:rPr>
        <w:t xml:space="preserve"> </w:t>
      </w:r>
      <w:r w:rsidRPr="003D52FF">
        <w:rPr>
          <w:rFonts w:asciiTheme="minorBidi" w:hAnsiTheme="minorBidi" w:cstheme="minorBidi"/>
        </w:rPr>
        <w:t>128(1),</w:t>
      </w:r>
      <w:r w:rsidRPr="003D52FF">
        <w:rPr>
          <w:rFonts w:asciiTheme="minorBidi" w:hAnsiTheme="minorBidi" w:cstheme="minorBidi"/>
          <w:spacing w:val="1"/>
        </w:rPr>
        <w:t xml:space="preserve"> </w:t>
      </w:r>
      <w:r w:rsidRPr="003D52FF">
        <w:rPr>
          <w:rFonts w:asciiTheme="minorBidi" w:hAnsiTheme="minorBidi" w:cstheme="minorBidi"/>
        </w:rPr>
        <w:t>33–38.</w:t>
      </w:r>
    </w:p>
    <w:p w14:paraId="739C1B5F" w14:textId="77777777" w:rsidR="00CF52B0" w:rsidRPr="003D52FF" w:rsidRDefault="00CF52B0">
      <w:pPr>
        <w:pStyle w:val="BodyText"/>
        <w:spacing w:before="11"/>
        <w:rPr>
          <w:rFonts w:asciiTheme="minorBidi" w:hAnsiTheme="minorBidi" w:cstheme="minorBidi"/>
          <w:sz w:val="34"/>
        </w:rPr>
      </w:pPr>
    </w:p>
    <w:p w14:paraId="46D302DF" w14:textId="77777777"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Fukushima, H., Watanabe, T.-I., &amp; Nozawa, Y. (1976). Studies on tetrahymena</w:t>
      </w:r>
      <w:r w:rsidRPr="003D52FF">
        <w:rPr>
          <w:rFonts w:asciiTheme="minorBidi" w:hAnsiTheme="minorBidi" w:cstheme="minorBidi"/>
          <w:spacing w:val="1"/>
        </w:rPr>
        <w:t xml:space="preserve"> </w:t>
      </w:r>
      <w:r w:rsidRPr="003D52FF">
        <w:rPr>
          <w:rFonts w:asciiTheme="minorBidi" w:hAnsiTheme="minorBidi" w:cstheme="minorBidi"/>
        </w:rPr>
        <w:t xml:space="preserve">membranes in </w:t>
      </w:r>
      <w:r w:rsidRPr="003D52FF">
        <w:rPr>
          <w:rFonts w:asciiTheme="minorBidi" w:hAnsiTheme="minorBidi" w:cstheme="minorBidi"/>
          <w:i/>
        </w:rPr>
        <w:t>vivo</w:t>
      </w:r>
      <w:r w:rsidRPr="003D52FF">
        <w:rPr>
          <w:rFonts w:asciiTheme="minorBidi" w:hAnsiTheme="minorBidi" w:cstheme="minorBidi"/>
          <w:i/>
          <w:spacing w:val="1"/>
        </w:rPr>
        <w:t xml:space="preserve"> </w:t>
      </w:r>
      <w:r w:rsidRPr="003D52FF">
        <w:rPr>
          <w:rFonts w:asciiTheme="minorBidi" w:hAnsiTheme="minorBidi" w:cstheme="minorBidi"/>
        </w:rPr>
        <w:t>manipulation of membrane lipids by 1-o-hexadecyl glycerol-</w:t>
      </w:r>
      <w:r w:rsidRPr="003D52FF">
        <w:rPr>
          <w:rFonts w:asciiTheme="minorBidi" w:hAnsiTheme="minorBidi" w:cstheme="minorBidi"/>
          <w:spacing w:val="1"/>
        </w:rPr>
        <w:t xml:space="preserve"> </w:t>
      </w:r>
      <w:r w:rsidRPr="003D52FF">
        <w:rPr>
          <w:rFonts w:asciiTheme="minorBidi" w:hAnsiTheme="minorBidi" w:cstheme="minorBidi"/>
        </w:rPr>
        <w:t>feeding</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tetrahymena</w:t>
      </w:r>
      <w:r w:rsidRPr="003D52FF">
        <w:rPr>
          <w:rFonts w:asciiTheme="minorBidi" w:hAnsiTheme="minorBidi" w:cstheme="minorBidi"/>
          <w:spacing w:val="-8"/>
        </w:rPr>
        <w:t xml:space="preserve"> </w:t>
      </w:r>
      <w:r w:rsidRPr="003D52FF">
        <w:rPr>
          <w:rFonts w:asciiTheme="minorBidi" w:hAnsiTheme="minorBidi" w:cstheme="minorBidi"/>
        </w:rPr>
        <w:t>pyriformis.</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Biochimica</w:t>
      </w:r>
      <w:r w:rsidRPr="003D52FF">
        <w:rPr>
          <w:rFonts w:asciiTheme="minorBidi" w:hAnsiTheme="minorBidi" w:cstheme="minorBidi"/>
          <w:spacing w:val="-8"/>
        </w:rPr>
        <w:t xml:space="preserve"> </w:t>
      </w:r>
      <w:r w:rsidRPr="003D52FF">
        <w:rPr>
          <w:rFonts w:asciiTheme="minorBidi" w:hAnsiTheme="minorBidi" w:cstheme="minorBidi"/>
        </w:rPr>
        <w:t>et</w:t>
      </w:r>
      <w:r w:rsidRPr="003D52FF">
        <w:rPr>
          <w:rFonts w:asciiTheme="minorBidi" w:hAnsiTheme="minorBidi" w:cstheme="minorBidi"/>
          <w:spacing w:val="-7"/>
        </w:rPr>
        <w:t xml:space="preserve"> </w:t>
      </w:r>
      <w:r w:rsidRPr="003D52FF">
        <w:rPr>
          <w:rFonts w:asciiTheme="minorBidi" w:hAnsiTheme="minorBidi" w:cstheme="minorBidi"/>
        </w:rPr>
        <w:t>Biophysica</w:t>
      </w:r>
      <w:r w:rsidRPr="003D52FF">
        <w:rPr>
          <w:rFonts w:asciiTheme="minorBidi" w:hAnsiTheme="minorBidi" w:cstheme="minorBidi"/>
          <w:spacing w:val="-22"/>
        </w:rPr>
        <w:t xml:space="preserve"> </w:t>
      </w:r>
      <w:r w:rsidRPr="003D52FF">
        <w:rPr>
          <w:rFonts w:asciiTheme="minorBidi" w:hAnsiTheme="minorBidi" w:cstheme="minorBidi"/>
        </w:rPr>
        <w:t>Acta</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436).</w:t>
      </w:r>
    </w:p>
    <w:p w14:paraId="28220C7D" w14:textId="77777777" w:rsidR="00CF52B0" w:rsidRPr="003D52FF" w:rsidRDefault="00CF52B0">
      <w:pPr>
        <w:pStyle w:val="BodyText"/>
        <w:spacing w:before="10"/>
        <w:rPr>
          <w:rFonts w:asciiTheme="minorBidi" w:hAnsiTheme="minorBidi" w:cstheme="minorBidi"/>
          <w:sz w:val="34"/>
        </w:rPr>
      </w:pPr>
    </w:p>
    <w:p w14:paraId="3D45EB55" w14:textId="77777777" w:rsidR="00CF52B0" w:rsidRPr="003D52FF" w:rsidRDefault="00000000">
      <w:pPr>
        <w:pStyle w:val="BodyText"/>
        <w:spacing w:line="340" w:lineRule="auto"/>
        <w:ind w:left="1160" w:right="1178"/>
        <w:jc w:val="both"/>
        <w:rPr>
          <w:rFonts w:asciiTheme="minorBidi" w:hAnsiTheme="minorBidi" w:cstheme="minorBidi"/>
        </w:rPr>
      </w:pPr>
      <w:r w:rsidRPr="003D52FF">
        <w:rPr>
          <w:rFonts w:asciiTheme="minorBidi" w:hAnsiTheme="minorBidi" w:cstheme="minorBidi"/>
        </w:rPr>
        <w:t>Gandre-Babbe, S., &amp; Van Der Bliek, A. M. (2008). The novel tail-anchored membrane</w:t>
      </w:r>
      <w:r w:rsidRPr="003D52FF">
        <w:rPr>
          <w:rFonts w:asciiTheme="minorBidi" w:hAnsiTheme="minorBidi" w:cstheme="minorBidi"/>
          <w:spacing w:val="-72"/>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Mff</w:t>
      </w:r>
      <w:r w:rsidRPr="003D52FF">
        <w:rPr>
          <w:rFonts w:asciiTheme="minorBidi" w:hAnsiTheme="minorBidi" w:cstheme="minorBidi"/>
          <w:spacing w:val="1"/>
        </w:rPr>
        <w:t xml:space="preserve"> </w:t>
      </w:r>
      <w:r w:rsidRPr="003D52FF">
        <w:rPr>
          <w:rFonts w:asciiTheme="minorBidi" w:hAnsiTheme="minorBidi" w:cstheme="minorBidi"/>
        </w:rPr>
        <w:t>controls</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mammalian</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72"/>
        </w:rPr>
        <w:t xml:space="preserve"> </w:t>
      </w:r>
      <w:r w:rsidRPr="003D52FF">
        <w:rPr>
          <w:rFonts w:asciiTheme="minorBidi" w:hAnsiTheme="minorBidi" w:cstheme="minorBidi"/>
        </w:rPr>
        <w:t>Molecular</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9"/>
        </w:rPr>
        <w:t xml:space="preserve"> </w:t>
      </w:r>
      <w:r w:rsidRPr="003D52FF">
        <w:rPr>
          <w:rFonts w:asciiTheme="minorBidi" w:hAnsiTheme="minorBidi" w:cstheme="minorBidi"/>
        </w:rPr>
        <w:t>19(6),</w:t>
      </w:r>
      <w:r w:rsidRPr="003D52FF">
        <w:rPr>
          <w:rFonts w:asciiTheme="minorBidi" w:hAnsiTheme="minorBidi" w:cstheme="minorBidi"/>
          <w:spacing w:val="-5"/>
        </w:rPr>
        <w:t xml:space="preserve"> </w:t>
      </w:r>
      <w:r w:rsidRPr="003D52FF">
        <w:rPr>
          <w:rFonts w:asciiTheme="minorBidi" w:hAnsiTheme="minorBidi" w:cstheme="minorBidi"/>
        </w:rPr>
        <w:t>2402–2412.</w:t>
      </w:r>
    </w:p>
    <w:p w14:paraId="3E61E024" w14:textId="77777777" w:rsidR="00CF52B0" w:rsidRPr="003D52FF" w:rsidRDefault="00CF52B0">
      <w:pPr>
        <w:pStyle w:val="BodyText"/>
        <w:rPr>
          <w:rFonts w:asciiTheme="minorBidi" w:hAnsiTheme="minorBidi" w:cstheme="minorBidi"/>
          <w:sz w:val="35"/>
        </w:rPr>
      </w:pPr>
    </w:p>
    <w:p w14:paraId="4BE08AC3"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Gartner, J., Chen, W. W., Kelley, R. I., Mihalik, S. J., &amp; Moser, H. W. (1991). The 22-</w:t>
      </w:r>
      <w:r w:rsidRPr="003D52FF">
        <w:rPr>
          <w:rFonts w:asciiTheme="minorBidi" w:hAnsiTheme="minorBidi" w:cstheme="minorBidi"/>
          <w:spacing w:val="-72"/>
        </w:rPr>
        <w:t xml:space="preserve"> </w:t>
      </w:r>
      <w:r w:rsidRPr="003D52FF">
        <w:rPr>
          <w:rFonts w:asciiTheme="minorBidi" w:hAnsiTheme="minorBidi" w:cstheme="minorBidi"/>
        </w:rPr>
        <w:t>kD</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Integral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Zellweger</w:t>
      </w:r>
      <w:r w:rsidRPr="003D52FF">
        <w:rPr>
          <w:rFonts w:asciiTheme="minorBidi" w:hAnsiTheme="minorBidi" w:cstheme="minorBidi"/>
          <w:spacing w:val="1"/>
        </w:rPr>
        <w:t xml:space="preserve"> </w:t>
      </w:r>
      <w:r w:rsidRPr="003D52FF">
        <w:rPr>
          <w:rFonts w:asciiTheme="minorBidi" w:hAnsiTheme="minorBidi" w:cstheme="minorBidi"/>
        </w:rPr>
        <w:t>Syndrome-Presence,</w:t>
      </w:r>
      <w:r w:rsidRPr="003D52FF">
        <w:rPr>
          <w:rFonts w:asciiTheme="minorBidi" w:hAnsiTheme="minorBidi" w:cstheme="minorBidi"/>
          <w:spacing w:val="1"/>
        </w:rPr>
        <w:t xml:space="preserve"> </w:t>
      </w:r>
      <w:r w:rsidRPr="003D52FF">
        <w:rPr>
          <w:rFonts w:asciiTheme="minorBidi" w:hAnsiTheme="minorBidi" w:cstheme="minorBidi"/>
        </w:rPr>
        <w:t>Abundance,</w:t>
      </w:r>
      <w:r w:rsidRPr="003D52FF">
        <w:rPr>
          <w:rFonts w:asciiTheme="minorBidi" w:hAnsiTheme="minorBidi" w:cstheme="minorBidi"/>
          <w:spacing w:val="1"/>
        </w:rPr>
        <w:t xml:space="preserve"> </w:t>
      </w:r>
      <w:r w:rsidRPr="003D52FF">
        <w:rPr>
          <w:rFonts w:asciiTheme="minorBidi" w:hAnsiTheme="minorBidi" w:cstheme="minorBidi"/>
        </w:rPr>
        <w:t>and Association</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Thiolase</w:t>
      </w:r>
      <w:r w:rsidRPr="003D52FF">
        <w:rPr>
          <w:rFonts w:asciiTheme="minorBidi" w:hAnsiTheme="minorBidi" w:cstheme="minorBidi"/>
          <w:spacing w:val="1"/>
        </w:rPr>
        <w:t xml:space="preserve"> </w:t>
      </w:r>
      <w:r w:rsidRPr="003D52FF">
        <w:rPr>
          <w:rFonts w:asciiTheme="minorBidi" w:hAnsiTheme="minorBidi" w:cstheme="minorBidi"/>
        </w:rPr>
        <w:t>Precursor</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International</w:t>
      </w:r>
      <w:r w:rsidRPr="003D52FF">
        <w:rPr>
          <w:rFonts w:asciiTheme="minorBidi" w:hAnsiTheme="minorBidi" w:cstheme="minorBidi"/>
          <w:spacing w:val="-5"/>
        </w:rPr>
        <w:t xml:space="preserve"> </w:t>
      </w:r>
      <w:r w:rsidRPr="003D52FF">
        <w:rPr>
          <w:rFonts w:asciiTheme="minorBidi" w:hAnsiTheme="minorBidi" w:cstheme="minorBidi"/>
        </w:rPr>
        <w:t>Pediatric</w:t>
      </w:r>
      <w:r w:rsidRPr="003D52FF">
        <w:rPr>
          <w:rFonts w:asciiTheme="minorBidi" w:hAnsiTheme="minorBidi" w:cstheme="minorBidi"/>
          <w:spacing w:val="-14"/>
        </w:rPr>
        <w:t xml:space="preserve"> </w:t>
      </w:r>
      <w:r w:rsidRPr="003D52FF">
        <w:rPr>
          <w:rFonts w:asciiTheme="minorBidi" w:hAnsiTheme="minorBidi" w:cstheme="minorBidi"/>
        </w:rPr>
        <w:t>Research</w:t>
      </w:r>
      <w:r w:rsidRPr="003D52FF">
        <w:rPr>
          <w:rFonts w:asciiTheme="minorBidi" w:hAnsiTheme="minorBidi" w:cstheme="minorBidi"/>
          <w:spacing w:val="-8"/>
        </w:rPr>
        <w:t xml:space="preserve"> </w:t>
      </w:r>
      <w:r w:rsidRPr="003D52FF">
        <w:rPr>
          <w:rFonts w:asciiTheme="minorBidi" w:hAnsiTheme="minorBidi" w:cstheme="minorBidi"/>
        </w:rPr>
        <w:t>Foundation,</w:t>
      </w:r>
      <w:r w:rsidRPr="003D52FF">
        <w:rPr>
          <w:rFonts w:asciiTheme="minorBidi" w:hAnsiTheme="minorBidi" w:cstheme="minorBidi"/>
          <w:spacing w:val="-8"/>
        </w:rPr>
        <w:t xml:space="preserve"> </w:t>
      </w:r>
      <w:r w:rsidRPr="003D52FF">
        <w:rPr>
          <w:rFonts w:asciiTheme="minorBidi" w:hAnsiTheme="minorBidi" w:cstheme="minorBidi"/>
        </w:rPr>
        <w:t>Inc</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13"/>
        </w:rPr>
        <w:t xml:space="preserve"> </w:t>
      </w:r>
      <w:r w:rsidRPr="003D52FF">
        <w:rPr>
          <w:rFonts w:asciiTheme="minorBidi" w:hAnsiTheme="minorBidi" w:cstheme="minorBidi"/>
        </w:rPr>
        <w:t>29,</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2).</w:t>
      </w:r>
    </w:p>
    <w:p w14:paraId="003831D6" w14:textId="77777777" w:rsidR="00CF52B0" w:rsidRPr="003D52FF" w:rsidRDefault="00CF52B0">
      <w:pPr>
        <w:pStyle w:val="BodyText"/>
        <w:spacing w:before="2"/>
        <w:rPr>
          <w:rFonts w:asciiTheme="minorBidi" w:hAnsiTheme="minorBidi" w:cstheme="minorBidi"/>
          <w:sz w:val="35"/>
        </w:rPr>
      </w:pPr>
    </w:p>
    <w:p w14:paraId="06DC8DCD"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w w:val="105"/>
        </w:rPr>
        <w:t>Ghaedi,</w:t>
      </w:r>
      <w:r w:rsidRPr="003D52FF">
        <w:rPr>
          <w:rFonts w:asciiTheme="minorBidi" w:hAnsiTheme="minorBidi" w:cstheme="minorBidi"/>
          <w:spacing w:val="-11"/>
          <w:w w:val="105"/>
        </w:rPr>
        <w:t xml:space="preserve"> </w:t>
      </w:r>
      <w:r w:rsidRPr="003D52FF">
        <w:rPr>
          <w:rFonts w:asciiTheme="minorBidi" w:hAnsiTheme="minorBidi" w:cstheme="minorBidi"/>
          <w:w w:val="105"/>
        </w:rPr>
        <w:t>K.,</w:t>
      </w:r>
      <w:r w:rsidRPr="003D52FF">
        <w:rPr>
          <w:rFonts w:asciiTheme="minorBidi" w:hAnsiTheme="minorBidi" w:cstheme="minorBidi"/>
          <w:spacing w:val="-10"/>
          <w:w w:val="105"/>
        </w:rPr>
        <w:t xml:space="preserve"> </w:t>
      </w:r>
      <w:r w:rsidRPr="003D52FF">
        <w:rPr>
          <w:rFonts w:asciiTheme="minorBidi" w:hAnsiTheme="minorBidi" w:cstheme="minorBidi"/>
          <w:w w:val="105"/>
        </w:rPr>
        <w:t>Honsho,</w:t>
      </w:r>
      <w:r w:rsidRPr="003D52FF">
        <w:rPr>
          <w:rFonts w:asciiTheme="minorBidi" w:hAnsiTheme="minorBidi" w:cstheme="minorBidi"/>
          <w:spacing w:val="-10"/>
          <w:w w:val="105"/>
        </w:rPr>
        <w:t xml:space="preserve"> </w:t>
      </w:r>
      <w:r w:rsidRPr="003D52FF">
        <w:rPr>
          <w:rFonts w:asciiTheme="minorBidi" w:hAnsiTheme="minorBidi" w:cstheme="minorBidi"/>
          <w:w w:val="105"/>
        </w:rPr>
        <w:t>M.,</w:t>
      </w:r>
      <w:r w:rsidRPr="003D52FF">
        <w:rPr>
          <w:rFonts w:asciiTheme="minorBidi" w:hAnsiTheme="minorBidi" w:cstheme="minorBidi"/>
          <w:spacing w:val="-10"/>
          <w:w w:val="105"/>
        </w:rPr>
        <w:t xml:space="preserve"> </w:t>
      </w:r>
      <w:r w:rsidRPr="003D52FF">
        <w:rPr>
          <w:rFonts w:asciiTheme="minorBidi" w:hAnsiTheme="minorBidi" w:cstheme="minorBidi"/>
          <w:w w:val="105"/>
        </w:rPr>
        <w:t>Shimozawa,</w:t>
      </w:r>
      <w:r w:rsidRPr="003D52FF">
        <w:rPr>
          <w:rFonts w:asciiTheme="minorBidi" w:hAnsiTheme="minorBidi" w:cstheme="minorBidi"/>
          <w:spacing w:val="-11"/>
          <w:w w:val="105"/>
        </w:rPr>
        <w:t xml:space="preserve"> </w:t>
      </w:r>
      <w:r w:rsidRPr="003D52FF">
        <w:rPr>
          <w:rFonts w:asciiTheme="minorBidi" w:hAnsiTheme="minorBidi" w:cstheme="minorBidi"/>
          <w:w w:val="105"/>
        </w:rPr>
        <w:t>N.,</w:t>
      </w:r>
      <w:r w:rsidRPr="003D52FF">
        <w:rPr>
          <w:rFonts w:asciiTheme="minorBidi" w:hAnsiTheme="minorBidi" w:cstheme="minorBidi"/>
          <w:spacing w:val="-10"/>
          <w:w w:val="105"/>
        </w:rPr>
        <w:t xml:space="preserve"> </w:t>
      </w:r>
      <w:r w:rsidRPr="003D52FF">
        <w:rPr>
          <w:rFonts w:asciiTheme="minorBidi" w:hAnsiTheme="minorBidi" w:cstheme="minorBidi"/>
          <w:w w:val="105"/>
        </w:rPr>
        <w:t>Suzuki,</w:t>
      </w:r>
      <w:r w:rsidRPr="003D52FF">
        <w:rPr>
          <w:rFonts w:asciiTheme="minorBidi" w:hAnsiTheme="minorBidi" w:cstheme="minorBidi"/>
          <w:spacing w:val="-14"/>
          <w:w w:val="105"/>
        </w:rPr>
        <w:t xml:space="preserve"> </w:t>
      </w:r>
      <w:r w:rsidRPr="003D52FF">
        <w:rPr>
          <w:rFonts w:asciiTheme="minorBidi" w:hAnsiTheme="minorBidi" w:cstheme="minorBidi"/>
          <w:w w:val="105"/>
        </w:rPr>
        <w:t>Y.,</w:t>
      </w:r>
      <w:r w:rsidRPr="003D52FF">
        <w:rPr>
          <w:rFonts w:asciiTheme="minorBidi" w:hAnsiTheme="minorBidi" w:cstheme="minorBidi"/>
          <w:spacing w:val="-10"/>
          <w:w w:val="105"/>
        </w:rPr>
        <w:t xml:space="preserve"> </w:t>
      </w:r>
      <w:r w:rsidRPr="003D52FF">
        <w:rPr>
          <w:rFonts w:asciiTheme="minorBidi" w:hAnsiTheme="minorBidi" w:cstheme="minorBidi"/>
          <w:w w:val="105"/>
        </w:rPr>
        <w:t>Kondo,</w:t>
      </w:r>
      <w:r w:rsidRPr="003D52FF">
        <w:rPr>
          <w:rFonts w:asciiTheme="minorBidi" w:hAnsiTheme="minorBidi" w:cstheme="minorBidi"/>
          <w:spacing w:val="-10"/>
          <w:w w:val="105"/>
        </w:rPr>
        <w:t xml:space="preserve"> </w:t>
      </w:r>
      <w:r w:rsidRPr="003D52FF">
        <w:rPr>
          <w:rFonts w:asciiTheme="minorBidi" w:hAnsiTheme="minorBidi" w:cstheme="minorBidi"/>
          <w:w w:val="105"/>
        </w:rPr>
        <w:t>N.,</w:t>
      </w:r>
      <w:r w:rsidRPr="003D52FF">
        <w:rPr>
          <w:rFonts w:asciiTheme="minorBidi" w:hAnsiTheme="minorBidi" w:cstheme="minorBidi"/>
          <w:spacing w:val="-10"/>
          <w:w w:val="105"/>
        </w:rPr>
        <w:t xml:space="preserve"> </w:t>
      </w:r>
      <w:r w:rsidRPr="003D52FF">
        <w:rPr>
          <w:rFonts w:asciiTheme="minorBidi" w:hAnsiTheme="minorBidi" w:cstheme="minorBidi"/>
          <w:w w:val="105"/>
        </w:rPr>
        <w:t>&amp;</w:t>
      </w:r>
      <w:r w:rsidRPr="003D52FF">
        <w:rPr>
          <w:rFonts w:asciiTheme="minorBidi" w:hAnsiTheme="minorBidi" w:cstheme="minorBidi"/>
          <w:spacing w:val="-12"/>
          <w:w w:val="105"/>
        </w:rPr>
        <w:t xml:space="preserve"> </w:t>
      </w:r>
      <w:r w:rsidRPr="003D52FF">
        <w:rPr>
          <w:rFonts w:asciiTheme="minorBidi" w:hAnsiTheme="minorBidi" w:cstheme="minorBidi"/>
          <w:w w:val="105"/>
        </w:rPr>
        <w:t>Fujiki,</w:t>
      </w:r>
      <w:r w:rsidRPr="003D52FF">
        <w:rPr>
          <w:rFonts w:asciiTheme="minorBidi" w:hAnsiTheme="minorBidi" w:cstheme="minorBidi"/>
          <w:spacing w:val="-14"/>
          <w:w w:val="105"/>
        </w:rPr>
        <w:t xml:space="preserve"> </w:t>
      </w:r>
      <w:r w:rsidRPr="003D52FF">
        <w:rPr>
          <w:rFonts w:asciiTheme="minorBidi" w:hAnsiTheme="minorBidi" w:cstheme="minorBidi"/>
          <w:w w:val="105"/>
        </w:rPr>
        <w:t>Y.</w:t>
      </w:r>
      <w:r w:rsidRPr="003D52FF">
        <w:rPr>
          <w:rFonts w:asciiTheme="minorBidi" w:hAnsiTheme="minorBidi" w:cstheme="minorBidi"/>
          <w:spacing w:val="-10"/>
          <w:w w:val="105"/>
        </w:rPr>
        <w:t xml:space="preserve"> </w:t>
      </w:r>
      <w:r w:rsidRPr="003D52FF">
        <w:rPr>
          <w:rFonts w:asciiTheme="minorBidi" w:hAnsiTheme="minorBidi" w:cstheme="minorBidi"/>
          <w:w w:val="105"/>
        </w:rPr>
        <w:t>(2000).</w:t>
      </w:r>
      <w:r w:rsidRPr="003D52FF">
        <w:rPr>
          <w:rFonts w:asciiTheme="minorBidi" w:hAnsiTheme="minorBidi" w:cstheme="minorBidi"/>
          <w:spacing w:val="-77"/>
          <w:w w:val="105"/>
        </w:rPr>
        <w:t xml:space="preserve"> </w:t>
      </w:r>
      <w:r w:rsidRPr="003D52FF">
        <w:rPr>
          <w:rFonts w:asciiTheme="minorBidi" w:hAnsiTheme="minorBidi" w:cstheme="minorBidi"/>
          <w:w w:val="105"/>
        </w:rPr>
        <w:t>PEX3</w:t>
      </w:r>
      <w:r w:rsidRPr="003D52FF">
        <w:rPr>
          <w:rFonts w:asciiTheme="minorBidi" w:hAnsiTheme="minorBidi" w:cstheme="minorBidi"/>
          <w:spacing w:val="73"/>
          <w:w w:val="105"/>
        </w:rPr>
        <w:t xml:space="preserve"> </w:t>
      </w:r>
      <w:r w:rsidRPr="003D52FF">
        <w:rPr>
          <w:rFonts w:asciiTheme="minorBidi" w:hAnsiTheme="minorBidi" w:cstheme="minorBidi"/>
          <w:w w:val="105"/>
        </w:rPr>
        <w:t>Is</w:t>
      </w:r>
      <w:r w:rsidRPr="003D52FF">
        <w:rPr>
          <w:rFonts w:asciiTheme="minorBidi" w:hAnsiTheme="minorBidi" w:cstheme="minorBidi"/>
          <w:spacing w:val="74"/>
          <w:w w:val="105"/>
        </w:rPr>
        <w:t xml:space="preserve"> </w:t>
      </w:r>
      <w:r w:rsidRPr="003D52FF">
        <w:rPr>
          <w:rFonts w:asciiTheme="minorBidi" w:hAnsiTheme="minorBidi" w:cstheme="minorBidi"/>
          <w:w w:val="105"/>
        </w:rPr>
        <w:t>the</w:t>
      </w:r>
      <w:r w:rsidRPr="003D52FF">
        <w:rPr>
          <w:rFonts w:asciiTheme="minorBidi" w:hAnsiTheme="minorBidi" w:cstheme="minorBidi"/>
          <w:spacing w:val="73"/>
          <w:w w:val="105"/>
        </w:rPr>
        <w:t xml:space="preserve"> </w:t>
      </w:r>
      <w:r w:rsidRPr="003D52FF">
        <w:rPr>
          <w:rFonts w:asciiTheme="minorBidi" w:hAnsiTheme="minorBidi" w:cstheme="minorBidi"/>
          <w:w w:val="105"/>
        </w:rPr>
        <w:t>Causal</w:t>
      </w:r>
      <w:r w:rsidRPr="003D52FF">
        <w:rPr>
          <w:rFonts w:asciiTheme="minorBidi" w:hAnsiTheme="minorBidi" w:cstheme="minorBidi"/>
          <w:spacing w:val="78"/>
          <w:w w:val="105"/>
        </w:rPr>
        <w:t xml:space="preserve"> </w:t>
      </w:r>
      <w:r w:rsidRPr="003D52FF">
        <w:rPr>
          <w:rFonts w:asciiTheme="minorBidi" w:hAnsiTheme="minorBidi" w:cstheme="minorBidi"/>
          <w:w w:val="105"/>
        </w:rPr>
        <w:t>Gene</w:t>
      </w:r>
      <w:r w:rsidRPr="003D52FF">
        <w:rPr>
          <w:rFonts w:asciiTheme="minorBidi" w:hAnsiTheme="minorBidi" w:cstheme="minorBidi"/>
          <w:spacing w:val="73"/>
          <w:w w:val="105"/>
        </w:rPr>
        <w:t xml:space="preserve"> </w:t>
      </w:r>
      <w:r w:rsidRPr="003D52FF">
        <w:rPr>
          <w:rFonts w:asciiTheme="minorBidi" w:hAnsiTheme="minorBidi" w:cstheme="minorBidi"/>
          <w:w w:val="105"/>
        </w:rPr>
        <w:t>Responsible</w:t>
      </w:r>
      <w:r w:rsidRPr="003D52FF">
        <w:rPr>
          <w:rFonts w:asciiTheme="minorBidi" w:hAnsiTheme="minorBidi" w:cstheme="minorBidi"/>
          <w:spacing w:val="74"/>
          <w:w w:val="105"/>
        </w:rPr>
        <w:t xml:space="preserve"> </w:t>
      </w:r>
      <w:r w:rsidRPr="003D52FF">
        <w:rPr>
          <w:rFonts w:asciiTheme="minorBidi" w:hAnsiTheme="minorBidi" w:cstheme="minorBidi"/>
          <w:w w:val="105"/>
        </w:rPr>
        <w:t>for</w:t>
      </w:r>
      <w:r w:rsidRPr="003D52FF">
        <w:rPr>
          <w:rFonts w:asciiTheme="minorBidi" w:hAnsiTheme="minorBidi" w:cstheme="minorBidi"/>
          <w:spacing w:val="74"/>
          <w:w w:val="105"/>
        </w:rPr>
        <w:t xml:space="preserve"> </w:t>
      </w:r>
      <w:r w:rsidRPr="003D52FF">
        <w:rPr>
          <w:rFonts w:asciiTheme="minorBidi" w:hAnsiTheme="minorBidi" w:cstheme="minorBidi"/>
          <w:w w:val="105"/>
        </w:rPr>
        <w:t>Peroxisome  Membrane</w:t>
      </w:r>
      <w:r w:rsidRPr="003D52FF">
        <w:rPr>
          <w:rFonts w:asciiTheme="minorBidi" w:hAnsiTheme="minorBidi" w:cstheme="minorBidi"/>
          <w:spacing w:val="55"/>
          <w:w w:val="105"/>
        </w:rPr>
        <w:t xml:space="preserve"> </w:t>
      </w:r>
      <w:r w:rsidRPr="003D52FF">
        <w:rPr>
          <w:rFonts w:asciiTheme="minorBidi" w:hAnsiTheme="minorBidi" w:cstheme="minorBidi"/>
          <w:w w:val="105"/>
        </w:rPr>
        <w:t>Assembly-</w:t>
      </w:r>
    </w:p>
    <w:p w14:paraId="5638A7A5"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68459AB" w14:textId="77777777" w:rsidR="00CF52B0" w:rsidRPr="003D52FF" w:rsidRDefault="00000000">
      <w:pPr>
        <w:pStyle w:val="BodyText"/>
        <w:spacing w:before="62" w:line="340" w:lineRule="auto"/>
        <w:ind w:left="1160" w:right="1184"/>
        <w:jc w:val="both"/>
        <w:rPr>
          <w:rFonts w:asciiTheme="minorBidi" w:hAnsiTheme="minorBidi" w:cstheme="minorBidi"/>
        </w:rPr>
      </w:pPr>
      <w:r w:rsidRPr="003D52FF">
        <w:rPr>
          <w:rFonts w:asciiTheme="minorBidi" w:hAnsiTheme="minorBidi" w:cstheme="minorBidi"/>
        </w:rPr>
        <w:lastRenderedPageBreak/>
        <w:t>Defective Zellweger Syndrome of Complementation Group G. In Am. J. Hum. Genet</w:t>
      </w:r>
      <w:r w:rsidRPr="003D52FF">
        <w:rPr>
          <w:rFonts w:asciiTheme="minorBidi" w:hAnsiTheme="minorBidi" w:cstheme="minorBidi"/>
          <w:spacing w:val="1"/>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67).</w:t>
      </w:r>
    </w:p>
    <w:p w14:paraId="2E70E5E4" w14:textId="77777777" w:rsidR="00CF52B0" w:rsidRPr="003D52FF" w:rsidRDefault="00CF52B0">
      <w:pPr>
        <w:pStyle w:val="BodyText"/>
        <w:spacing w:before="11"/>
        <w:rPr>
          <w:rFonts w:asciiTheme="minorBidi" w:hAnsiTheme="minorBidi" w:cstheme="minorBidi"/>
          <w:sz w:val="34"/>
        </w:rPr>
      </w:pPr>
    </w:p>
    <w:p w14:paraId="3C301D77"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Giard, J. C., Laplace, J. M., Rincé, A., Pichereau, V., Benachour, A., Leboeuf, C.,</w:t>
      </w:r>
      <w:r w:rsidRPr="003D52FF">
        <w:rPr>
          <w:rFonts w:asciiTheme="minorBidi" w:hAnsiTheme="minorBidi" w:cstheme="minorBidi"/>
          <w:spacing w:val="1"/>
        </w:rPr>
        <w:t xml:space="preserve"> </w:t>
      </w:r>
      <w:r w:rsidRPr="003D52FF">
        <w:rPr>
          <w:rFonts w:asciiTheme="minorBidi" w:hAnsiTheme="minorBidi" w:cstheme="minorBidi"/>
        </w:rPr>
        <w:t>Flahaut, S., Auffray, Y., &amp; Hartke, A. (2001). Identification of peroxisomal membrane</w:t>
      </w:r>
      <w:r w:rsidRPr="003D52FF">
        <w:rPr>
          <w:rFonts w:asciiTheme="minorBidi" w:hAnsiTheme="minorBidi" w:cstheme="minorBidi"/>
          <w:spacing w:val="-72"/>
        </w:rPr>
        <w:t xml:space="preserve"> </w:t>
      </w:r>
      <w:r w:rsidRPr="003D52FF">
        <w:rPr>
          <w:rFonts w:asciiTheme="minorBidi" w:hAnsiTheme="minorBidi" w:cstheme="minorBidi"/>
          <w:spacing w:val="-1"/>
        </w:rPr>
        <w:t>proteins</w:t>
      </w:r>
      <w:r w:rsidRPr="003D52FF">
        <w:rPr>
          <w:rFonts w:asciiTheme="minorBidi" w:hAnsiTheme="minorBidi" w:cstheme="minorBidi"/>
          <w:spacing w:val="-23"/>
        </w:rPr>
        <w:t xml:space="preserve"> </w:t>
      </w:r>
      <w:r w:rsidRPr="003D52FF">
        <w:rPr>
          <w:rFonts w:asciiTheme="minorBidi" w:hAnsiTheme="minorBidi" w:cstheme="minorBidi"/>
          <w:spacing w:val="-1"/>
        </w:rPr>
        <w:t>of</w:t>
      </w:r>
      <w:r w:rsidRPr="003D52FF">
        <w:rPr>
          <w:rFonts w:asciiTheme="minorBidi" w:hAnsiTheme="minorBidi" w:cstheme="minorBidi"/>
          <w:spacing w:val="-19"/>
        </w:rPr>
        <w:t xml:space="preserve"> </w:t>
      </w:r>
      <w:r w:rsidRPr="003D52FF">
        <w:rPr>
          <w:rFonts w:asciiTheme="minorBidi" w:hAnsiTheme="minorBidi" w:cstheme="minorBidi"/>
          <w:i/>
          <w:spacing w:val="-1"/>
        </w:rPr>
        <w:t>Saccharomyces</w:t>
      </w:r>
      <w:r w:rsidRPr="003D52FF">
        <w:rPr>
          <w:rFonts w:asciiTheme="minorBidi" w:hAnsiTheme="minorBidi" w:cstheme="minorBidi"/>
          <w:i/>
          <w:spacing w:val="-10"/>
        </w:rPr>
        <w:t xml:space="preserve"> </w:t>
      </w:r>
      <w:r w:rsidRPr="003D52FF">
        <w:rPr>
          <w:rFonts w:asciiTheme="minorBidi" w:hAnsiTheme="minorBidi" w:cstheme="minorBidi"/>
          <w:i/>
        </w:rPr>
        <w:t>cerevisiae</w:t>
      </w:r>
      <w:r w:rsidRPr="003D52FF">
        <w:rPr>
          <w:rFonts w:asciiTheme="minorBidi" w:hAnsiTheme="minorBidi" w:cstheme="minorBidi"/>
          <w:i/>
          <w:spacing w:val="-5"/>
        </w:rPr>
        <w:t xml:space="preserve"> </w:t>
      </w:r>
      <w:r w:rsidRPr="003D52FF">
        <w:rPr>
          <w:rFonts w:asciiTheme="minorBidi" w:hAnsiTheme="minorBidi" w:cstheme="minorBidi"/>
        </w:rPr>
        <w:t>by</w:t>
      </w:r>
      <w:r w:rsidRPr="003D52FF">
        <w:rPr>
          <w:rFonts w:asciiTheme="minorBidi" w:hAnsiTheme="minorBidi" w:cstheme="minorBidi"/>
          <w:spacing w:val="-18"/>
        </w:rPr>
        <w:t xml:space="preserve"> </w:t>
      </w:r>
      <w:r w:rsidRPr="003D52FF">
        <w:rPr>
          <w:rFonts w:asciiTheme="minorBidi" w:hAnsiTheme="minorBidi" w:cstheme="minorBidi"/>
        </w:rPr>
        <w:t>mass</w:t>
      </w:r>
      <w:r w:rsidRPr="003D52FF">
        <w:rPr>
          <w:rFonts w:asciiTheme="minorBidi" w:hAnsiTheme="minorBidi" w:cstheme="minorBidi"/>
          <w:spacing w:val="-17"/>
        </w:rPr>
        <w:t xml:space="preserve"> </w:t>
      </w:r>
      <w:r w:rsidRPr="003D52FF">
        <w:rPr>
          <w:rFonts w:asciiTheme="minorBidi" w:hAnsiTheme="minorBidi" w:cstheme="minorBidi"/>
        </w:rPr>
        <w:t>spectrometry.</w:t>
      </w:r>
      <w:r w:rsidRPr="003D52FF">
        <w:rPr>
          <w:rFonts w:asciiTheme="minorBidi" w:hAnsiTheme="minorBidi" w:cstheme="minorBidi"/>
          <w:spacing w:val="-16"/>
        </w:rPr>
        <w:t xml:space="preserve"> </w:t>
      </w:r>
      <w:r w:rsidRPr="003D52FF">
        <w:rPr>
          <w:rFonts w:asciiTheme="minorBidi" w:hAnsiTheme="minorBidi" w:cstheme="minorBidi"/>
        </w:rPr>
        <w:t>Electrophoresis,</w:t>
      </w:r>
      <w:r w:rsidRPr="003D52FF">
        <w:rPr>
          <w:rFonts w:asciiTheme="minorBidi" w:hAnsiTheme="minorBidi" w:cstheme="minorBidi"/>
          <w:spacing w:val="-17"/>
        </w:rPr>
        <w:t xml:space="preserve"> </w:t>
      </w:r>
      <w:r w:rsidRPr="003D52FF">
        <w:rPr>
          <w:rFonts w:asciiTheme="minorBidi" w:hAnsiTheme="minorBidi" w:cstheme="minorBidi"/>
        </w:rPr>
        <w:t>22(14),</w:t>
      </w:r>
      <w:r w:rsidRPr="003D52FF">
        <w:rPr>
          <w:rFonts w:asciiTheme="minorBidi" w:hAnsiTheme="minorBidi" w:cstheme="minorBidi"/>
          <w:spacing w:val="-72"/>
        </w:rPr>
        <w:t xml:space="preserve"> </w:t>
      </w:r>
      <w:r w:rsidRPr="003D52FF">
        <w:rPr>
          <w:rFonts w:asciiTheme="minorBidi" w:hAnsiTheme="minorBidi" w:cstheme="minorBidi"/>
        </w:rPr>
        <w:t>2955–2968.</w:t>
      </w:r>
    </w:p>
    <w:p w14:paraId="1CE73C91" w14:textId="77777777" w:rsidR="00CF52B0" w:rsidRPr="003D52FF" w:rsidRDefault="00CF52B0">
      <w:pPr>
        <w:pStyle w:val="BodyText"/>
        <w:rPr>
          <w:rFonts w:asciiTheme="minorBidi" w:hAnsiTheme="minorBidi" w:cstheme="minorBidi"/>
          <w:sz w:val="35"/>
        </w:rPr>
      </w:pPr>
    </w:p>
    <w:p w14:paraId="6E0B5473" w14:textId="77777777" w:rsidR="00CF52B0" w:rsidRPr="003D52FF" w:rsidRDefault="00000000">
      <w:pPr>
        <w:pStyle w:val="BodyText"/>
        <w:spacing w:line="340" w:lineRule="auto"/>
        <w:ind w:left="1160" w:right="1179"/>
        <w:jc w:val="both"/>
        <w:rPr>
          <w:rFonts w:asciiTheme="minorBidi" w:hAnsiTheme="minorBidi" w:cstheme="minorBidi"/>
        </w:rPr>
      </w:pPr>
      <w:r w:rsidRPr="003D52FF">
        <w:rPr>
          <w:rFonts w:asciiTheme="minorBidi" w:hAnsiTheme="minorBidi" w:cstheme="minorBidi"/>
        </w:rPr>
        <w:t>Giga-Hama,</w:t>
      </w:r>
      <w:r w:rsidRPr="003D52FF">
        <w:rPr>
          <w:rFonts w:asciiTheme="minorBidi" w:hAnsiTheme="minorBidi" w:cstheme="minorBidi"/>
          <w:spacing w:val="1"/>
        </w:rPr>
        <w:t xml:space="preserve"> </w:t>
      </w:r>
      <w:r w:rsidRPr="003D52FF">
        <w:rPr>
          <w:rFonts w:asciiTheme="minorBidi" w:hAnsiTheme="minorBidi" w:cstheme="minorBidi"/>
        </w:rPr>
        <w:t>Y.,</w:t>
      </w:r>
      <w:r w:rsidRPr="003D52FF">
        <w:rPr>
          <w:rFonts w:asciiTheme="minorBidi" w:hAnsiTheme="minorBidi" w:cstheme="minorBidi"/>
          <w:spacing w:val="1"/>
        </w:rPr>
        <w:t xml:space="preserve"> </w:t>
      </w:r>
      <w:r w:rsidRPr="003D52FF">
        <w:rPr>
          <w:rFonts w:asciiTheme="minorBidi" w:hAnsiTheme="minorBidi" w:cstheme="minorBidi"/>
        </w:rPr>
        <w:t>Tohda,</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Takegawa,</w:t>
      </w:r>
      <w:r w:rsidRPr="003D52FF">
        <w:rPr>
          <w:rFonts w:asciiTheme="minorBidi" w:hAnsiTheme="minorBidi" w:cstheme="minorBidi"/>
          <w:spacing w:val="1"/>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Kumagai,</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(2007).</w:t>
      </w:r>
      <w:r w:rsidRPr="003D52FF">
        <w:rPr>
          <w:rFonts w:asciiTheme="minorBidi" w:hAnsiTheme="minorBidi" w:cstheme="minorBidi"/>
          <w:spacing w:val="1"/>
        </w:rPr>
        <w:t xml:space="preserve"> </w:t>
      </w:r>
      <w:r w:rsidRPr="003D52FF">
        <w:rPr>
          <w:rFonts w:asciiTheme="minorBidi" w:hAnsiTheme="minorBidi" w:cstheme="minorBidi"/>
          <w:i/>
        </w:rPr>
        <w:t xml:space="preserve">Schizosaccharomyces pombe </w:t>
      </w:r>
      <w:r w:rsidRPr="003D52FF">
        <w:rPr>
          <w:rFonts w:asciiTheme="minorBidi" w:hAnsiTheme="minorBidi" w:cstheme="minorBidi"/>
        </w:rPr>
        <w:t>minimum genome factory. Biotechnology and Applied</w:t>
      </w:r>
      <w:r w:rsidRPr="003D52FF">
        <w:rPr>
          <w:rFonts w:asciiTheme="minorBidi" w:hAnsiTheme="minorBidi" w:cstheme="minorBidi"/>
          <w:spacing w:val="1"/>
        </w:rPr>
        <w:t xml:space="preserve"> </w:t>
      </w:r>
      <w:r w:rsidRPr="003D52FF">
        <w:rPr>
          <w:rFonts w:asciiTheme="minorBidi" w:hAnsiTheme="minorBidi" w:cstheme="minorBidi"/>
        </w:rPr>
        <w:t>Biochemistry,</w:t>
      </w:r>
      <w:r w:rsidRPr="003D52FF">
        <w:rPr>
          <w:rFonts w:asciiTheme="minorBidi" w:hAnsiTheme="minorBidi" w:cstheme="minorBidi"/>
          <w:spacing w:val="-9"/>
        </w:rPr>
        <w:t xml:space="preserve"> </w:t>
      </w:r>
      <w:r w:rsidRPr="003D52FF">
        <w:rPr>
          <w:rFonts w:asciiTheme="minorBidi" w:hAnsiTheme="minorBidi" w:cstheme="minorBidi"/>
        </w:rPr>
        <w:t>46(3),</w:t>
      </w:r>
      <w:r w:rsidRPr="003D52FF">
        <w:rPr>
          <w:rFonts w:asciiTheme="minorBidi" w:hAnsiTheme="minorBidi" w:cstheme="minorBidi"/>
          <w:spacing w:val="-13"/>
        </w:rPr>
        <w:t xml:space="preserve"> </w:t>
      </w:r>
      <w:r w:rsidRPr="003D52FF">
        <w:rPr>
          <w:rFonts w:asciiTheme="minorBidi" w:hAnsiTheme="minorBidi" w:cstheme="minorBidi"/>
        </w:rPr>
        <w:t>147.</w:t>
      </w:r>
    </w:p>
    <w:p w14:paraId="43B3AE72" w14:textId="77777777" w:rsidR="00CF52B0" w:rsidRPr="003D52FF" w:rsidRDefault="00000000">
      <w:pPr>
        <w:pStyle w:val="BodyText"/>
        <w:spacing w:before="9" w:line="340" w:lineRule="auto"/>
        <w:ind w:left="1160" w:right="1171"/>
        <w:jc w:val="both"/>
        <w:rPr>
          <w:rFonts w:asciiTheme="minorBidi" w:hAnsiTheme="minorBidi" w:cstheme="minorBidi"/>
        </w:rPr>
      </w:pPr>
      <w:r w:rsidRPr="003D52FF">
        <w:rPr>
          <w:rFonts w:asciiTheme="minorBidi" w:hAnsiTheme="minorBidi" w:cstheme="minorBidi"/>
        </w:rPr>
        <w:t>Goepfert, S., Vidoudez, C., Rezzonico, E., Hiltunen, J. K., &amp; Poirier, Y. (2005).</w:t>
      </w:r>
      <w:r w:rsidRPr="003D52FF">
        <w:rPr>
          <w:rFonts w:asciiTheme="minorBidi" w:hAnsiTheme="minorBidi" w:cstheme="minorBidi"/>
          <w:spacing w:val="1"/>
        </w:rPr>
        <w:t xml:space="preserve"> </w:t>
      </w:r>
      <w:r w:rsidRPr="003D52FF">
        <w:rPr>
          <w:rFonts w:asciiTheme="minorBidi" w:hAnsiTheme="minorBidi" w:cstheme="minorBidi"/>
        </w:rPr>
        <w:t>Molecular identification and characterization of the arabidopsis Δ3,5, Δ2,4-dienoyl-</w:t>
      </w:r>
      <w:r w:rsidRPr="003D52FF">
        <w:rPr>
          <w:rFonts w:asciiTheme="minorBidi" w:hAnsiTheme="minorBidi" w:cstheme="minorBidi"/>
          <w:spacing w:val="1"/>
        </w:rPr>
        <w:t xml:space="preserve"> </w:t>
      </w:r>
      <w:r w:rsidRPr="003D52FF">
        <w:rPr>
          <w:rFonts w:asciiTheme="minorBidi" w:hAnsiTheme="minorBidi" w:cstheme="minorBidi"/>
        </w:rPr>
        <w:t>coenzyme A isomerase, a peroxisomal enzyme participating in the β-oxidation cycle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unsaturated</w:t>
      </w:r>
      <w:r w:rsidRPr="003D52FF">
        <w:rPr>
          <w:rFonts w:asciiTheme="minorBidi" w:hAnsiTheme="minorBidi" w:cstheme="minorBidi"/>
          <w:spacing w:val="-12"/>
        </w:rPr>
        <w:t xml:space="preserve"> </w:t>
      </w:r>
      <w:r w:rsidRPr="003D52FF">
        <w:rPr>
          <w:rFonts w:asciiTheme="minorBidi" w:hAnsiTheme="minorBidi" w:cstheme="minorBidi"/>
        </w:rPr>
        <w:t>fatty</w:t>
      </w:r>
      <w:r w:rsidRPr="003D52FF">
        <w:rPr>
          <w:rFonts w:asciiTheme="minorBidi" w:hAnsiTheme="minorBidi" w:cstheme="minorBidi"/>
          <w:spacing w:val="-8"/>
        </w:rPr>
        <w:t xml:space="preserve"> </w:t>
      </w:r>
      <w:r w:rsidRPr="003D52FF">
        <w:rPr>
          <w:rFonts w:asciiTheme="minorBidi" w:hAnsiTheme="minorBidi" w:cstheme="minorBidi"/>
        </w:rPr>
        <w:t>acids.</w:t>
      </w:r>
      <w:r w:rsidRPr="003D52FF">
        <w:rPr>
          <w:rFonts w:asciiTheme="minorBidi" w:hAnsiTheme="minorBidi" w:cstheme="minorBidi"/>
          <w:spacing w:val="-8"/>
        </w:rPr>
        <w:t xml:space="preserve"> </w:t>
      </w:r>
      <w:r w:rsidRPr="003D52FF">
        <w:rPr>
          <w:rFonts w:asciiTheme="minorBidi" w:hAnsiTheme="minorBidi" w:cstheme="minorBidi"/>
        </w:rPr>
        <w:t>Plant</w:t>
      </w:r>
      <w:r w:rsidRPr="003D52FF">
        <w:rPr>
          <w:rFonts w:asciiTheme="minorBidi" w:hAnsiTheme="minorBidi" w:cstheme="minorBidi"/>
          <w:spacing w:val="-7"/>
        </w:rPr>
        <w:t xml:space="preserve"> </w:t>
      </w:r>
      <w:r w:rsidRPr="003D52FF">
        <w:rPr>
          <w:rFonts w:asciiTheme="minorBidi" w:hAnsiTheme="minorBidi" w:cstheme="minorBidi"/>
        </w:rPr>
        <w:t>Physiology,</w:t>
      </w:r>
      <w:r w:rsidRPr="003D52FF">
        <w:rPr>
          <w:rFonts w:asciiTheme="minorBidi" w:hAnsiTheme="minorBidi" w:cstheme="minorBidi"/>
          <w:spacing w:val="-8"/>
        </w:rPr>
        <w:t xml:space="preserve"> </w:t>
      </w:r>
      <w:r w:rsidRPr="003D52FF">
        <w:rPr>
          <w:rFonts w:asciiTheme="minorBidi" w:hAnsiTheme="minorBidi" w:cstheme="minorBidi"/>
        </w:rPr>
        <w:t>138(4),</w:t>
      </w:r>
      <w:r w:rsidRPr="003D52FF">
        <w:rPr>
          <w:rFonts w:asciiTheme="minorBidi" w:hAnsiTheme="minorBidi" w:cstheme="minorBidi"/>
          <w:spacing w:val="-7"/>
        </w:rPr>
        <w:t xml:space="preserve"> </w:t>
      </w:r>
      <w:r w:rsidRPr="003D52FF">
        <w:rPr>
          <w:rFonts w:asciiTheme="minorBidi" w:hAnsiTheme="minorBidi" w:cstheme="minorBidi"/>
        </w:rPr>
        <w:t>1947–1956.</w:t>
      </w:r>
    </w:p>
    <w:p w14:paraId="5F383031" w14:textId="77777777" w:rsidR="00CF52B0" w:rsidRPr="003D52FF" w:rsidRDefault="00CF52B0">
      <w:pPr>
        <w:pStyle w:val="BodyText"/>
        <w:spacing w:before="1"/>
        <w:rPr>
          <w:rFonts w:asciiTheme="minorBidi" w:hAnsiTheme="minorBidi" w:cstheme="minorBidi"/>
          <w:sz w:val="35"/>
        </w:rPr>
      </w:pPr>
    </w:p>
    <w:p w14:paraId="099DAD68" w14:textId="77777777" w:rsidR="00CF52B0" w:rsidRPr="003D52FF" w:rsidRDefault="00000000">
      <w:pPr>
        <w:pStyle w:val="BodyText"/>
        <w:spacing w:line="340" w:lineRule="auto"/>
        <w:ind w:left="1160" w:right="1180"/>
        <w:jc w:val="both"/>
        <w:rPr>
          <w:rFonts w:asciiTheme="minorBidi" w:hAnsiTheme="minorBidi" w:cstheme="minorBidi"/>
        </w:rPr>
      </w:pPr>
      <w:r w:rsidRPr="003D52FF">
        <w:rPr>
          <w:rFonts w:asciiTheme="minorBidi" w:hAnsiTheme="minorBidi" w:cstheme="minorBidi"/>
        </w:rPr>
        <w:t>Goldstein,</w:t>
      </w:r>
      <w:r w:rsidRPr="003D52FF">
        <w:rPr>
          <w:rFonts w:asciiTheme="minorBidi" w:hAnsiTheme="minorBidi" w:cstheme="minorBidi"/>
          <w:spacing w:val="-21"/>
        </w:rPr>
        <w:t xml:space="preserve"> </w:t>
      </w:r>
      <w:r w:rsidRPr="003D52FF">
        <w:rPr>
          <w:rFonts w:asciiTheme="minorBidi" w:hAnsiTheme="minorBidi" w:cstheme="minorBidi"/>
        </w:rPr>
        <w:t>J.</w:t>
      </w:r>
      <w:r w:rsidRPr="003D52FF">
        <w:rPr>
          <w:rFonts w:asciiTheme="minorBidi" w:hAnsiTheme="minorBidi" w:cstheme="minorBidi"/>
          <w:spacing w:val="-20"/>
        </w:rPr>
        <w:t xml:space="preserve"> </w:t>
      </w:r>
      <w:r w:rsidRPr="003D52FF">
        <w:rPr>
          <w:rFonts w:asciiTheme="minorBidi" w:hAnsiTheme="minorBidi" w:cstheme="minorBidi"/>
        </w:rPr>
        <w:t>L.,</w:t>
      </w:r>
      <w:r w:rsidRPr="003D52FF">
        <w:rPr>
          <w:rFonts w:asciiTheme="minorBidi" w:hAnsiTheme="minorBidi" w:cstheme="minorBidi"/>
          <w:spacing w:val="-21"/>
        </w:rPr>
        <w:t xml:space="preserve"> </w:t>
      </w:r>
      <w:r w:rsidRPr="003D52FF">
        <w:rPr>
          <w:rFonts w:asciiTheme="minorBidi" w:hAnsiTheme="minorBidi" w:cstheme="minorBidi"/>
        </w:rPr>
        <w:t>&amp;</w:t>
      </w:r>
      <w:r w:rsidRPr="003D52FF">
        <w:rPr>
          <w:rFonts w:asciiTheme="minorBidi" w:hAnsiTheme="minorBidi" w:cstheme="minorBidi"/>
          <w:spacing w:val="-22"/>
        </w:rPr>
        <w:t xml:space="preserve"> </w:t>
      </w:r>
      <w:r w:rsidRPr="003D52FF">
        <w:rPr>
          <w:rFonts w:asciiTheme="minorBidi" w:hAnsiTheme="minorBidi" w:cstheme="minorBidi"/>
        </w:rPr>
        <w:t>Brown,</w:t>
      </w:r>
      <w:r w:rsidRPr="003D52FF">
        <w:rPr>
          <w:rFonts w:asciiTheme="minorBidi" w:hAnsiTheme="minorBidi" w:cstheme="minorBidi"/>
          <w:spacing w:val="-20"/>
        </w:rPr>
        <w:t xml:space="preserve"> </w:t>
      </w:r>
      <w:r w:rsidRPr="003D52FF">
        <w:rPr>
          <w:rFonts w:asciiTheme="minorBidi" w:hAnsiTheme="minorBidi" w:cstheme="minorBidi"/>
        </w:rPr>
        <w:t>M.</w:t>
      </w:r>
      <w:r w:rsidRPr="003D52FF">
        <w:rPr>
          <w:rFonts w:asciiTheme="minorBidi" w:hAnsiTheme="minorBidi" w:cstheme="minorBidi"/>
          <w:spacing w:val="-21"/>
        </w:rPr>
        <w:t xml:space="preserve"> </w:t>
      </w:r>
      <w:r w:rsidRPr="003D52FF">
        <w:rPr>
          <w:rFonts w:asciiTheme="minorBidi" w:hAnsiTheme="minorBidi" w:cstheme="minorBidi"/>
        </w:rPr>
        <w:t>S.</w:t>
      </w:r>
      <w:r w:rsidRPr="003D52FF">
        <w:rPr>
          <w:rFonts w:asciiTheme="minorBidi" w:hAnsiTheme="minorBidi" w:cstheme="minorBidi"/>
          <w:spacing w:val="-20"/>
        </w:rPr>
        <w:t xml:space="preserve"> </w:t>
      </w:r>
      <w:r w:rsidRPr="003D52FF">
        <w:rPr>
          <w:rFonts w:asciiTheme="minorBidi" w:hAnsiTheme="minorBidi" w:cstheme="minorBidi"/>
        </w:rPr>
        <w:t>(1990).</w:t>
      </w:r>
      <w:r w:rsidRPr="003D52FF">
        <w:rPr>
          <w:rFonts w:asciiTheme="minorBidi" w:hAnsiTheme="minorBidi" w:cstheme="minorBidi"/>
          <w:spacing w:val="-20"/>
        </w:rPr>
        <w:t xml:space="preserve"> </w:t>
      </w:r>
      <w:r w:rsidRPr="003D52FF">
        <w:rPr>
          <w:rFonts w:asciiTheme="minorBidi" w:hAnsiTheme="minorBidi" w:cstheme="minorBidi"/>
        </w:rPr>
        <w:t>Regulation</w:t>
      </w:r>
      <w:r w:rsidRPr="003D52FF">
        <w:rPr>
          <w:rFonts w:asciiTheme="minorBidi" w:hAnsiTheme="minorBidi" w:cstheme="minorBidi"/>
          <w:spacing w:val="-26"/>
        </w:rPr>
        <w:t xml:space="preserve"> </w:t>
      </w:r>
      <w:r w:rsidRPr="003D52FF">
        <w:rPr>
          <w:rFonts w:asciiTheme="minorBidi" w:hAnsiTheme="minorBidi" w:cstheme="minorBidi"/>
        </w:rPr>
        <w:t>of</w:t>
      </w:r>
      <w:r w:rsidRPr="003D52FF">
        <w:rPr>
          <w:rFonts w:asciiTheme="minorBidi" w:hAnsiTheme="minorBidi" w:cstheme="minorBidi"/>
          <w:spacing w:val="-20"/>
        </w:rPr>
        <w:t xml:space="preserve"> </w:t>
      </w:r>
      <w:r w:rsidRPr="003D52FF">
        <w:rPr>
          <w:rFonts w:asciiTheme="minorBidi" w:hAnsiTheme="minorBidi" w:cstheme="minorBidi"/>
        </w:rPr>
        <w:t>the</w:t>
      </w:r>
      <w:r w:rsidRPr="003D52FF">
        <w:rPr>
          <w:rFonts w:asciiTheme="minorBidi" w:hAnsiTheme="minorBidi" w:cstheme="minorBidi"/>
          <w:spacing w:val="-26"/>
        </w:rPr>
        <w:t xml:space="preserve"> </w:t>
      </w:r>
      <w:r w:rsidRPr="003D52FF">
        <w:rPr>
          <w:rFonts w:asciiTheme="minorBidi" w:hAnsiTheme="minorBidi" w:cstheme="minorBidi"/>
        </w:rPr>
        <w:t>mevalonate</w:t>
      </w:r>
      <w:r w:rsidRPr="003D52FF">
        <w:rPr>
          <w:rFonts w:asciiTheme="minorBidi" w:hAnsiTheme="minorBidi" w:cstheme="minorBidi"/>
          <w:spacing w:val="-19"/>
        </w:rPr>
        <w:t xml:space="preserve"> </w:t>
      </w:r>
      <w:r w:rsidRPr="003D52FF">
        <w:rPr>
          <w:rFonts w:asciiTheme="minorBidi" w:hAnsiTheme="minorBidi" w:cstheme="minorBidi"/>
        </w:rPr>
        <w:t>pathway.</w:t>
      </w:r>
      <w:r w:rsidRPr="003D52FF">
        <w:rPr>
          <w:rFonts w:asciiTheme="minorBidi" w:hAnsiTheme="minorBidi" w:cstheme="minorBidi"/>
          <w:spacing w:val="-20"/>
        </w:rPr>
        <w:t xml:space="preserve"> </w:t>
      </w:r>
      <w:r w:rsidRPr="003D52FF">
        <w:rPr>
          <w:rFonts w:asciiTheme="minorBidi" w:hAnsiTheme="minorBidi" w:cstheme="minorBidi"/>
        </w:rPr>
        <w:t>Nature,</w:t>
      </w:r>
      <w:r w:rsidRPr="003D52FF">
        <w:rPr>
          <w:rFonts w:asciiTheme="minorBidi" w:hAnsiTheme="minorBidi" w:cstheme="minorBidi"/>
          <w:spacing w:val="-73"/>
        </w:rPr>
        <w:t xml:space="preserve"> </w:t>
      </w:r>
      <w:r w:rsidRPr="003D52FF">
        <w:rPr>
          <w:rFonts w:asciiTheme="minorBidi" w:hAnsiTheme="minorBidi" w:cstheme="minorBidi"/>
        </w:rPr>
        <w:t>343,</w:t>
      </w:r>
      <w:r w:rsidRPr="003D52FF">
        <w:rPr>
          <w:rFonts w:asciiTheme="minorBidi" w:hAnsiTheme="minorBidi" w:cstheme="minorBidi"/>
          <w:spacing w:val="-8"/>
        </w:rPr>
        <w:t xml:space="preserve"> </w:t>
      </w:r>
      <w:r w:rsidRPr="003D52FF">
        <w:rPr>
          <w:rFonts w:asciiTheme="minorBidi" w:hAnsiTheme="minorBidi" w:cstheme="minorBidi"/>
        </w:rPr>
        <w:t>425-30.</w:t>
      </w:r>
    </w:p>
    <w:p w14:paraId="01122DF3" w14:textId="77777777" w:rsidR="00CF52B0" w:rsidRPr="003D52FF" w:rsidRDefault="00CF52B0">
      <w:pPr>
        <w:pStyle w:val="BodyText"/>
        <w:spacing w:before="10"/>
        <w:rPr>
          <w:rFonts w:asciiTheme="minorBidi" w:hAnsiTheme="minorBidi" w:cstheme="minorBidi"/>
          <w:sz w:val="34"/>
        </w:rPr>
      </w:pPr>
    </w:p>
    <w:p w14:paraId="31797B7A" w14:textId="77777777" w:rsidR="00CF52B0" w:rsidRPr="003D52FF" w:rsidRDefault="00000000">
      <w:pPr>
        <w:pStyle w:val="BodyText"/>
        <w:spacing w:line="340" w:lineRule="auto"/>
        <w:ind w:left="1160" w:right="1180"/>
        <w:jc w:val="both"/>
        <w:rPr>
          <w:rFonts w:asciiTheme="minorBidi" w:hAnsiTheme="minorBidi" w:cstheme="minorBidi"/>
        </w:rPr>
      </w:pPr>
      <w:r w:rsidRPr="003D52FF">
        <w:rPr>
          <w:rFonts w:asciiTheme="minorBidi" w:hAnsiTheme="minorBidi" w:cstheme="minorBidi"/>
        </w:rPr>
        <w:t>Gopaldass, N., Patel, D., Kratzke, R., Dieckmann, R., Hausherr, S., Hagedorn, M.,</w:t>
      </w:r>
      <w:r w:rsidRPr="003D52FF">
        <w:rPr>
          <w:rFonts w:asciiTheme="minorBidi" w:hAnsiTheme="minorBidi" w:cstheme="minorBidi"/>
          <w:spacing w:val="1"/>
        </w:rPr>
        <w:t xml:space="preserve"> </w:t>
      </w:r>
      <w:r w:rsidRPr="003D52FF">
        <w:rPr>
          <w:rFonts w:asciiTheme="minorBidi" w:hAnsiTheme="minorBidi" w:cstheme="minorBidi"/>
        </w:rPr>
        <w:t>Monroy, R., Krüger, J., Neuhaus, E. M., Hoffmann, E., Hille, K., Kuznetsov, S. A., &amp;</w:t>
      </w:r>
      <w:r w:rsidRPr="003D52FF">
        <w:rPr>
          <w:rFonts w:asciiTheme="minorBidi" w:hAnsiTheme="minorBidi" w:cstheme="minorBidi"/>
          <w:spacing w:val="1"/>
        </w:rPr>
        <w:t xml:space="preserve"> </w:t>
      </w:r>
      <w:r w:rsidRPr="003D52FF">
        <w:rPr>
          <w:rFonts w:asciiTheme="minorBidi" w:hAnsiTheme="minorBidi" w:cstheme="minorBidi"/>
        </w:rPr>
        <w:t>Soldati, T. (2012). Dynamin A, myosin IB and Abp1 couple phagosome maturation to</w:t>
      </w:r>
      <w:r w:rsidRPr="003D52FF">
        <w:rPr>
          <w:rFonts w:asciiTheme="minorBidi" w:hAnsiTheme="minorBidi" w:cstheme="minorBidi"/>
          <w:spacing w:val="-72"/>
        </w:rPr>
        <w:t xml:space="preserve"> </w:t>
      </w:r>
      <w:r w:rsidRPr="003D52FF">
        <w:rPr>
          <w:rFonts w:asciiTheme="minorBidi" w:hAnsiTheme="minorBidi" w:cstheme="minorBidi"/>
        </w:rPr>
        <w:t>F-actin</w:t>
      </w:r>
      <w:r w:rsidRPr="003D52FF">
        <w:rPr>
          <w:rFonts w:asciiTheme="minorBidi" w:hAnsiTheme="minorBidi" w:cstheme="minorBidi"/>
          <w:spacing w:val="-13"/>
        </w:rPr>
        <w:t xml:space="preserve"> </w:t>
      </w:r>
      <w:r w:rsidRPr="003D52FF">
        <w:rPr>
          <w:rFonts w:asciiTheme="minorBidi" w:hAnsiTheme="minorBidi" w:cstheme="minorBidi"/>
        </w:rPr>
        <w:t>binding.</w:t>
      </w:r>
      <w:r w:rsidRPr="003D52FF">
        <w:rPr>
          <w:rFonts w:asciiTheme="minorBidi" w:hAnsiTheme="minorBidi" w:cstheme="minorBidi"/>
          <w:spacing w:val="-10"/>
        </w:rPr>
        <w:t xml:space="preserve"> </w:t>
      </w:r>
      <w:r w:rsidRPr="003D52FF">
        <w:rPr>
          <w:rFonts w:asciiTheme="minorBidi" w:hAnsiTheme="minorBidi" w:cstheme="minorBidi"/>
        </w:rPr>
        <w:t>Traffic,</w:t>
      </w:r>
      <w:r w:rsidRPr="003D52FF">
        <w:rPr>
          <w:rFonts w:asciiTheme="minorBidi" w:hAnsiTheme="minorBidi" w:cstheme="minorBidi"/>
          <w:spacing w:val="-14"/>
        </w:rPr>
        <w:t xml:space="preserve"> </w:t>
      </w:r>
      <w:r w:rsidRPr="003D52FF">
        <w:rPr>
          <w:rFonts w:asciiTheme="minorBidi" w:hAnsiTheme="minorBidi" w:cstheme="minorBidi"/>
        </w:rPr>
        <w:t>13(1),</w:t>
      </w:r>
      <w:r w:rsidRPr="003D52FF">
        <w:rPr>
          <w:rFonts w:asciiTheme="minorBidi" w:hAnsiTheme="minorBidi" w:cstheme="minorBidi"/>
          <w:spacing w:val="-5"/>
        </w:rPr>
        <w:t xml:space="preserve"> </w:t>
      </w:r>
      <w:r w:rsidRPr="003D52FF">
        <w:rPr>
          <w:rFonts w:asciiTheme="minorBidi" w:hAnsiTheme="minorBidi" w:cstheme="minorBidi"/>
        </w:rPr>
        <w:t>120–130.</w:t>
      </w:r>
    </w:p>
    <w:p w14:paraId="1C82B3A4" w14:textId="77777777" w:rsidR="00CF52B0" w:rsidRPr="003D52FF" w:rsidRDefault="00CF52B0">
      <w:pPr>
        <w:pStyle w:val="BodyText"/>
        <w:spacing w:before="2"/>
        <w:rPr>
          <w:rFonts w:asciiTheme="minorBidi" w:hAnsiTheme="minorBidi" w:cstheme="minorBidi"/>
          <w:sz w:val="35"/>
        </w:rPr>
      </w:pPr>
    </w:p>
    <w:p w14:paraId="5D326205" w14:textId="77777777" w:rsidR="00CF52B0" w:rsidRPr="003D52FF" w:rsidRDefault="00000000">
      <w:pPr>
        <w:pStyle w:val="BodyText"/>
        <w:spacing w:line="340" w:lineRule="auto"/>
        <w:ind w:left="1160" w:right="1168"/>
        <w:jc w:val="both"/>
        <w:rPr>
          <w:rFonts w:asciiTheme="minorBidi" w:hAnsiTheme="minorBidi" w:cstheme="minorBidi"/>
        </w:rPr>
      </w:pPr>
      <w:r w:rsidRPr="003D52FF">
        <w:rPr>
          <w:rFonts w:asciiTheme="minorBidi" w:hAnsiTheme="minorBidi" w:cstheme="minorBidi"/>
        </w:rPr>
        <w:t>Götte, K., Girzalsky, W., Linkert, M., Baumgart, E., Kammerer, S., Kunau, W.-H., &amp;</w:t>
      </w:r>
      <w:r w:rsidRPr="003D52FF">
        <w:rPr>
          <w:rFonts w:asciiTheme="minorBidi" w:hAnsiTheme="minorBidi" w:cstheme="minorBidi"/>
          <w:spacing w:val="1"/>
        </w:rPr>
        <w:t xml:space="preserve"> </w:t>
      </w:r>
      <w:r w:rsidRPr="003D52FF">
        <w:rPr>
          <w:rFonts w:asciiTheme="minorBidi" w:hAnsiTheme="minorBidi" w:cstheme="minorBidi"/>
        </w:rPr>
        <w:t>Erdmann,</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(1998).</w:t>
      </w:r>
      <w:r w:rsidRPr="003D52FF">
        <w:rPr>
          <w:rFonts w:asciiTheme="minorBidi" w:hAnsiTheme="minorBidi" w:cstheme="minorBidi"/>
          <w:spacing w:val="1"/>
        </w:rPr>
        <w:t xml:space="preserve"> </w:t>
      </w:r>
      <w:r w:rsidRPr="003D52FF">
        <w:rPr>
          <w:rFonts w:asciiTheme="minorBidi" w:hAnsiTheme="minorBidi" w:cstheme="minorBidi"/>
        </w:rPr>
        <w:t>Pex19p,</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Farnesylated</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Essential</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Biogenesis.</w:t>
      </w:r>
      <w:r w:rsidRPr="003D52FF">
        <w:rPr>
          <w:rFonts w:asciiTheme="minorBidi" w:hAnsiTheme="minorBidi" w:cstheme="minorBidi"/>
          <w:spacing w:val="-7"/>
        </w:rPr>
        <w:t xml:space="preserve"> </w:t>
      </w:r>
      <w:r w:rsidRPr="003D52FF">
        <w:rPr>
          <w:rFonts w:asciiTheme="minorBidi" w:hAnsiTheme="minorBidi" w:cstheme="minorBidi"/>
        </w:rPr>
        <w:t>Molecular</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Cellular</w:t>
      </w:r>
      <w:r w:rsidRPr="003D52FF">
        <w:rPr>
          <w:rFonts w:asciiTheme="minorBidi" w:hAnsiTheme="minorBidi" w:cstheme="minorBidi"/>
          <w:spacing w:val="-5"/>
        </w:rPr>
        <w:t xml:space="preserve"> </w:t>
      </w:r>
      <w:r w:rsidRPr="003D52FF">
        <w:rPr>
          <w:rFonts w:asciiTheme="minorBidi" w:hAnsiTheme="minorBidi" w:cstheme="minorBidi"/>
        </w:rPr>
        <w:t>Biology,</w:t>
      </w:r>
      <w:r w:rsidRPr="003D52FF">
        <w:rPr>
          <w:rFonts w:asciiTheme="minorBidi" w:hAnsiTheme="minorBidi" w:cstheme="minorBidi"/>
          <w:spacing w:val="-11"/>
        </w:rPr>
        <w:t xml:space="preserve"> </w:t>
      </w:r>
      <w:r w:rsidRPr="003D52FF">
        <w:rPr>
          <w:rFonts w:asciiTheme="minorBidi" w:hAnsiTheme="minorBidi" w:cstheme="minorBidi"/>
        </w:rPr>
        <w:t>18(1),</w:t>
      </w:r>
      <w:r w:rsidRPr="003D52FF">
        <w:rPr>
          <w:rFonts w:asciiTheme="minorBidi" w:hAnsiTheme="minorBidi" w:cstheme="minorBidi"/>
          <w:spacing w:val="-3"/>
        </w:rPr>
        <w:t xml:space="preserve"> </w:t>
      </w:r>
      <w:r w:rsidRPr="003D52FF">
        <w:rPr>
          <w:rFonts w:asciiTheme="minorBidi" w:hAnsiTheme="minorBidi" w:cstheme="minorBidi"/>
        </w:rPr>
        <w:t>616–628.</w:t>
      </w:r>
    </w:p>
    <w:p w14:paraId="70E74E4A" w14:textId="77777777" w:rsidR="00CF52B0" w:rsidRPr="003D52FF" w:rsidRDefault="00CF52B0">
      <w:pPr>
        <w:pStyle w:val="BodyText"/>
        <w:rPr>
          <w:rFonts w:asciiTheme="minorBidi" w:hAnsiTheme="minorBidi" w:cstheme="minorBidi"/>
          <w:sz w:val="35"/>
        </w:rPr>
      </w:pPr>
    </w:p>
    <w:p w14:paraId="74B367C3"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Green, J. R. (2004). Bisphosphonates: Preclinical Review. The Oncologist, 9(S4), 3–</w:t>
      </w:r>
      <w:r w:rsidRPr="003D52FF">
        <w:rPr>
          <w:rFonts w:asciiTheme="minorBidi" w:hAnsiTheme="minorBidi" w:cstheme="minorBidi"/>
          <w:spacing w:val="1"/>
        </w:rPr>
        <w:t xml:space="preserve"> </w:t>
      </w:r>
      <w:r w:rsidRPr="003D52FF">
        <w:rPr>
          <w:rFonts w:asciiTheme="minorBidi" w:hAnsiTheme="minorBidi" w:cstheme="minorBidi"/>
        </w:rPr>
        <w:t>13.</w:t>
      </w:r>
    </w:p>
    <w:p w14:paraId="21A09FD9" w14:textId="77777777" w:rsidR="00CF52B0" w:rsidRPr="003D52FF" w:rsidRDefault="00CF52B0">
      <w:pPr>
        <w:pStyle w:val="BodyText"/>
        <w:spacing w:before="10"/>
        <w:rPr>
          <w:rFonts w:asciiTheme="minorBidi" w:hAnsiTheme="minorBidi" w:cstheme="minorBidi"/>
          <w:sz w:val="34"/>
        </w:rPr>
      </w:pPr>
    </w:p>
    <w:p w14:paraId="2A2112FD" w14:textId="77777777"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rPr>
        <w:t>Gregan,</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Rabitsch,</w:t>
      </w:r>
      <w:r w:rsidRPr="003D52FF">
        <w:rPr>
          <w:rFonts w:asciiTheme="minorBidi" w:hAnsiTheme="minorBidi" w:cstheme="minorBidi"/>
          <w:spacing w:val="-4"/>
        </w:rPr>
        <w:t xml:space="preserve"> </w:t>
      </w:r>
      <w:r w:rsidRPr="003D52FF">
        <w:rPr>
          <w:rFonts w:asciiTheme="minorBidi" w:hAnsiTheme="minorBidi" w:cstheme="minorBidi"/>
        </w:rPr>
        <w:t>P.</w:t>
      </w:r>
      <w:r w:rsidRPr="003D52FF">
        <w:rPr>
          <w:rFonts w:asciiTheme="minorBidi" w:hAnsiTheme="minorBidi" w:cstheme="minorBidi"/>
          <w:spacing w:val="-5"/>
        </w:rPr>
        <w:t xml:space="preserve"> </w:t>
      </w:r>
      <w:r w:rsidRPr="003D52FF">
        <w:rPr>
          <w:rFonts w:asciiTheme="minorBidi" w:hAnsiTheme="minorBidi" w:cstheme="minorBidi"/>
        </w:rPr>
        <w:t>K.,</w:t>
      </w:r>
      <w:r w:rsidRPr="003D52FF">
        <w:rPr>
          <w:rFonts w:asciiTheme="minorBidi" w:hAnsiTheme="minorBidi" w:cstheme="minorBidi"/>
          <w:spacing w:val="-3"/>
        </w:rPr>
        <w:t xml:space="preserve"> </w:t>
      </w:r>
      <w:r w:rsidRPr="003D52FF">
        <w:rPr>
          <w:rFonts w:asciiTheme="minorBidi" w:hAnsiTheme="minorBidi" w:cstheme="minorBidi"/>
        </w:rPr>
        <w:t>Rumpf,</w:t>
      </w:r>
      <w:r w:rsidRPr="003D52FF">
        <w:rPr>
          <w:rFonts w:asciiTheme="minorBidi" w:hAnsiTheme="minorBidi" w:cstheme="minorBidi"/>
          <w:spacing w:val="-4"/>
        </w:rPr>
        <w:t xml:space="preserve"> </w:t>
      </w:r>
      <w:r w:rsidRPr="003D52FF">
        <w:rPr>
          <w:rFonts w:asciiTheme="minorBidi" w:hAnsiTheme="minorBidi" w:cstheme="minorBidi"/>
        </w:rPr>
        <w:t>C.,</w:t>
      </w:r>
      <w:r w:rsidRPr="003D52FF">
        <w:rPr>
          <w:rFonts w:asciiTheme="minorBidi" w:hAnsiTheme="minorBidi" w:cstheme="minorBidi"/>
          <w:spacing w:val="-4"/>
        </w:rPr>
        <w:t xml:space="preserve"> </w:t>
      </w:r>
      <w:r w:rsidRPr="003D52FF">
        <w:rPr>
          <w:rFonts w:asciiTheme="minorBidi" w:hAnsiTheme="minorBidi" w:cstheme="minorBidi"/>
        </w:rPr>
        <w:t>Novatchkova,</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3"/>
        </w:rPr>
        <w:t xml:space="preserve"> </w:t>
      </w:r>
      <w:r w:rsidRPr="003D52FF">
        <w:rPr>
          <w:rFonts w:asciiTheme="minorBidi" w:hAnsiTheme="minorBidi" w:cstheme="minorBidi"/>
        </w:rPr>
        <w:t>Schleiffer,</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&amp;</w:t>
      </w:r>
      <w:r w:rsidRPr="003D52FF">
        <w:rPr>
          <w:rFonts w:asciiTheme="minorBidi" w:hAnsiTheme="minorBidi" w:cstheme="minorBidi"/>
          <w:spacing w:val="-7"/>
        </w:rPr>
        <w:t xml:space="preserve"> </w:t>
      </w:r>
      <w:r w:rsidRPr="003D52FF">
        <w:rPr>
          <w:rFonts w:asciiTheme="minorBidi" w:hAnsiTheme="minorBidi" w:cstheme="minorBidi"/>
        </w:rPr>
        <w:t>Nasmyth,</w:t>
      </w:r>
      <w:r w:rsidRPr="003D52FF">
        <w:rPr>
          <w:rFonts w:asciiTheme="minorBidi" w:hAnsiTheme="minorBidi" w:cstheme="minorBidi"/>
          <w:spacing w:val="-5"/>
        </w:rPr>
        <w:t xml:space="preserve"> </w:t>
      </w:r>
      <w:r w:rsidRPr="003D52FF">
        <w:rPr>
          <w:rFonts w:asciiTheme="minorBidi" w:hAnsiTheme="minorBidi" w:cstheme="minorBidi"/>
        </w:rPr>
        <w:t>K.</w:t>
      </w:r>
      <w:r w:rsidRPr="003D52FF">
        <w:rPr>
          <w:rFonts w:asciiTheme="minorBidi" w:hAnsiTheme="minorBidi" w:cstheme="minorBidi"/>
          <w:spacing w:val="-72"/>
        </w:rPr>
        <w:t xml:space="preserve"> </w:t>
      </w:r>
      <w:r w:rsidRPr="003D52FF">
        <w:rPr>
          <w:rFonts w:asciiTheme="minorBidi" w:hAnsiTheme="minorBidi" w:cstheme="minorBidi"/>
        </w:rPr>
        <w:t>(2006). High-throughput knockout screen in fission yeast. Nature Protocols, 1(5),</w:t>
      </w:r>
      <w:r w:rsidRPr="003D52FF">
        <w:rPr>
          <w:rFonts w:asciiTheme="minorBidi" w:hAnsiTheme="minorBidi" w:cstheme="minorBidi"/>
          <w:spacing w:val="1"/>
        </w:rPr>
        <w:t xml:space="preserve"> </w:t>
      </w:r>
      <w:r w:rsidRPr="003D52FF">
        <w:rPr>
          <w:rFonts w:asciiTheme="minorBidi" w:hAnsiTheme="minorBidi" w:cstheme="minorBidi"/>
        </w:rPr>
        <w:t>2457–2464.</w:t>
      </w:r>
    </w:p>
    <w:p w14:paraId="51E22E81"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D1EE659" w14:textId="77777777" w:rsidR="00CF52B0" w:rsidRPr="003D52FF" w:rsidRDefault="00CF52B0">
      <w:pPr>
        <w:pStyle w:val="BodyText"/>
        <w:spacing w:before="1"/>
        <w:rPr>
          <w:rFonts w:asciiTheme="minorBidi" w:hAnsiTheme="minorBidi" w:cstheme="minorBidi"/>
          <w:sz w:val="13"/>
        </w:rPr>
      </w:pPr>
    </w:p>
    <w:p w14:paraId="5577DC37" w14:textId="77777777" w:rsidR="00CF52B0" w:rsidRPr="003D52FF" w:rsidRDefault="00000000">
      <w:pPr>
        <w:pStyle w:val="BodyText"/>
        <w:spacing w:before="77" w:line="343" w:lineRule="auto"/>
        <w:ind w:left="1160" w:right="1181"/>
        <w:jc w:val="both"/>
        <w:rPr>
          <w:rFonts w:asciiTheme="minorBidi" w:hAnsiTheme="minorBidi" w:cstheme="minorBidi"/>
        </w:rPr>
      </w:pPr>
      <w:r w:rsidRPr="003D52FF">
        <w:rPr>
          <w:rFonts w:asciiTheme="minorBidi" w:hAnsiTheme="minorBidi" w:cstheme="minorBidi"/>
        </w:rPr>
        <w:t>Griffin, E. E., Graumann, J., &amp; Chan, D. C. (2005). The WD40 protein Caf4p is a</w:t>
      </w:r>
      <w:r w:rsidRPr="003D52FF">
        <w:rPr>
          <w:rFonts w:asciiTheme="minorBidi" w:hAnsiTheme="minorBidi" w:cstheme="minorBidi"/>
          <w:spacing w:val="1"/>
        </w:rPr>
        <w:t xml:space="preserve"> </w:t>
      </w:r>
      <w:r w:rsidRPr="003D52FF">
        <w:rPr>
          <w:rFonts w:asciiTheme="minorBidi" w:hAnsiTheme="minorBidi" w:cstheme="minorBidi"/>
        </w:rPr>
        <w:t>component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machinery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recruits</w:t>
      </w:r>
      <w:r w:rsidRPr="003D52FF">
        <w:rPr>
          <w:rFonts w:asciiTheme="minorBidi" w:hAnsiTheme="minorBidi" w:cstheme="minorBidi"/>
          <w:spacing w:val="1"/>
        </w:rPr>
        <w:t xml:space="preserve"> </w:t>
      </w:r>
      <w:r w:rsidRPr="003D52FF">
        <w:rPr>
          <w:rFonts w:asciiTheme="minorBidi" w:hAnsiTheme="minorBidi" w:cstheme="minorBidi"/>
        </w:rPr>
        <w:t>Dnm1p</w:t>
      </w:r>
      <w:r w:rsidRPr="003D52FF">
        <w:rPr>
          <w:rFonts w:asciiTheme="minorBidi" w:hAnsiTheme="minorBidi" w:cstheme="minorBidi"/>
          <w:spacing w:val="1"/>
        </w:rPr>
        <w:t xml:space="preserve"> </w:t>
      </w:r>
      <w:r w:rsidRPr="003D52FF">
        <w:rPr>
          <w:rFonts w:asciiTheme="minorBidi" w:hAnsiTheme="minorBidi" w:cstheme="minorBidi"/>
        </w:rPr>
        <w:t>to</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170(2),</w:t>
      </w:r>
      <w:r w:rsidRPr="003D52FF">
        <w:rPr>
          <w:rFonts w:asciiTheme="minorBidi" w:hAnsiTheme="minorBidi" w:cstheme="minorBidi"/>
          <w:spacing w:val="-5"/>
        </w:rPr>
        <w:t xml:space="preserve"> </w:t>
      </w:r>
      <w:r w:rsidRPr="003D52FF">
        <w:rPr>
          <w:rFonts w:asciiTheme="minorBidi" w:hAnsiTheme="minorBidi" w:cstheme="minorBidi"/>
        </w:rPr>
        <w:t>237–248.</w:t>
      </w:r>
    </w:p>
    <w:p w14:paraId="72481BCB" w14:textId="77777777" w:rsidR="00CF52B0" w:rsidRPr="003D52FF" w:rsidRDefault="00CF52B0">
      <w:pPr>
        <w:pStyle w:val="BodyText"/>
        <w:spacing w:before="4"/>
        <w:rPr>
          <w:rFonts w:asciiTheme="minorBidi" w:hAnsiTheme="minorBidi" w:cstheme="minorBidi"/>
          <w:sz w:val="34"/>
        </w:rPr>
      </w:pPr>
    </w:p>
    <w:p w14:paraId="535F3793"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Grove, J. E., Brown, R. J., &amp; Watts, D. J. (2000). The intracellular target for the</w:t>
      </w:r>
      <w:r w:rsidRPr="003D52FF">
        <w:rPr>
          <w:rFonts w:asciiTheme="minorBidi" w:hAnsiTheme="minorBidi" w:cstheme="minorBidi"/>
          <w:spacing w:val="1"/>
        </w:rPr>
        <w:t xml:space="preserve"> </w:t>
      </w:r>
      <w:r w:rsidRPr="003D52FF">
        <w:rPr>
          <w:rFonts w:asciiTheme="minorBidi" w:hAnsiTheme="minorBidi" w:cstheme="minorBidi"/>
        </w:rPr>
        <w:t>antiresorptive</w:t>
      </w:r>
      <w:r w:rsidRPr="003D52FF">
        <w:rPr>
          <w:rFonts w:asciiTheme="minorBidi" w:hAnsiTheme="minorBidi" w:cstheme="minorBidi"/>
          <w:spacing w:val="-14"/>
        </w:rPr>
        <w:t xml:space="preserve"> </w:t>
      </w:r>
      <w:r w:rsidRPr="003D52FF">
        <w:rPr>
          <w:rFonts w:asciiTheme="minorBidi" w:hAnsiTheme="minorBidi" w:cstheme="minorBidi"/>
        </w:rPr>
        <w:t>aminobisphosphonate</w:t>
      </w:r>
      <w:r w:rsidRPr="003D52FF">
        <w:rPr>
          <w:rFonts w:asciiTheme="minorBidi" w:hAnsiTheme="minorBidi" w:cstheme="minorBidi"/>
          <w:spacing w:val="-13"/>
        </w:rPr>
        <w:t xml:space="preserve"> </w:t>
      </w:r>
      <w:r w:rsidRPr="003D52FF">
        <w:rPr>
          <w:rFonts w:asciiTheme="minorBidi" w:hAnsiTheme="minorBidi" w:cstheme="minorBidi"/>
        </w:rPr>
        <w:t>drugs</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0"/>
        </w:rPr>
        <w:t xml:space="preserve"> </w:t>
      </w:r>
      <w:r w:rsidRPr="003D52FF">
        <w:rPr>
          <w:rFonts w:asciiTheme="minorBidi" w:hAnsiTheme="minorBidi" w:cstheme="minorBidi"/>
          <w:i/>
        </w:rPr>
        <w:t>Dictyostelium</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i/>
          <w:spacing w:val="-1"/>
        </w:rPr>
        <w:t xml:space="preserve"> </w:t>
      </w:r>
      <w:r w:rsidRPr="003D52FF">
        <w:rPr>
          <w:rFonts w:asciiTheme="minorBidi" w:hAnsiTheme="minorBidi" w:cstheme="minorBidi"/>
        </w:rPr>
        <w:t>is</w:t>
      </w:r>
      <w:r w:rsidRPr="003D52FF">
        <w:rPr>
          <w:rFonts w:asciiTheme="minorBidi" w:hAnsiTheme="minorBidi" w:cstheme="minorBidi"/>
          <w:spacing w:val="-14"/>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enzyme</w:t>
      </w:r>
      <w:r w:rsidRPr="003D52FF">
        <w:rPr>
          <w:rFonts w:asciiTheme="minorBidi" w:hAnsiTheme="minorBidi" w:cstheme="minorBidi"/>
          <w:spacing w:val="-72"/>
        </w:rPr>
        <w:t xml:space="preserve"> </w:t>
      </w:r>
      <w:r w:rsidRPr="003D52FF">
        <w:rPr>
          <w:rFonts w:asciiTheme="minorBidi" w:hAnsiTheme="minorBidi" w:cstheme="minorBidi"/>
        </w:rPr>
        <w:t>farnesyl diphosphate synthase. Journal of Bone and Mineral Research, 15(5), 971–</w:t>
      </w:r>
      <w:r w:rsidRPr="003D52FF">
        <w:rPr>
          <w:rFonts w:asciiTheme="minorBidi" w:hAnsiTheme="minorBidi" w:cstheme="minorBidi"/>
          <w:spacing w:val="1"/>
        </w:rPr>
        <w:t xml:space="preserve"> </w:t>
      </w:r>
      <w:r w:rsidRPr="003D52FF">
        <w:rPr>
          <w:rFonts w:asciiTheme="minorBidi" w:hAnsiTheme="minorBidi" w:cstheme="minorBidi"/>
        </w:rPr>
        <w:t>981.</w:t>
      </w:r>
    </w:p>
    <w:p w14:paraId="06E3F3EC" w14:textId="77777777" w:rsidR="00CF52B0" w:rsidRPr="003D52FF" w:rsidRDefault="00CF52B0">
      <w:pPr>
        <w:pStyle w:val="BodyText"/>
        <w:rPr>
          <w:rFonts w:asciiTheme="minorBidi" w:hAnsiTheme="minorBidi" w:cstheme="minorBidi"/>
          <w:sz w:val="34"/>
        </w:rPr>
      </w:pPr>
    </w:p>
    <w:p w14:paraId="72115F53" w14:textId="77777777" w:rsidR="00CF52B0" w:rsidRPr="003D52FF" w:rsidRDefault="00000000">
      <w:pPr>
        <w:pStyle w:val="BodyText"/>
        <w:spacing w:line="343" w:lineRule="auto"/>
        <w:ind w:left="1160" w:right="1153"/>
        <w:jc w:val="both"/>
        <w:rPr>
          <w:rFonts w:asciiTheme="minorBidi" w:hAnsiTheme="minorBidi" w:cstheme="minorBidi"/>
        </w:rPr>
      </w:pPr>
      <w:r w:rsidRPr="003D52FF">
        <w:rPr>
          <w:rFonts w:asciiTheme="minorBidi" w:hAnsiTheme="minorBidi" w:cstheme="minorBidi"/>
        </w:rPr>
        <w:t>Gurvitz, A., Wabnegger, L., Yagi, A. I., Binder, M., Hartig, A., Ruis, H., Hamilton, B.,</w:t>
      </w:r>
      <w:r w:rsidRPr="003D52FF">
        <w:rPr>
          <w:rFonts w:asciiTheme="minorBidi" w:hAnsiTheme="minorBidi" w:cstheme="minorBidi"/>
          <w:spacing w:val="1"/>
        </w:rPr>
        <w:t xml:space="preserve"> </w:t>
      </w:r>
      <w:r w:rsidRPr="003D52FF">
        <w:rPr>
          <w:rFonts w:asciiTheme="minorBidi" w:hAnsiTheme="minorBidi" w:cstheme="minorBidi"/>
        </w:rPr>
        <w:t>Dawesr, I. W., Kalervo Hiltunen, J., &amp; Rottensteiner, H. (1999). Function of human</w:t>
      </w:r>
      <w:r w:rsidRPr="003D52FF">
        <w:rPr>
          <w:rFonts w:asciiTheme="minorBidi" w:hAnsiTheme="minorBidi" w:cstheme="minorBidi"/>
          <w:spacing w:val="1"/>
        </w:rPr>
        <w:t xml:space="preserve"> </w:t>
      </w:r>
      <w:r w:rsidRPr="003D52FF">
        <w:rPr>
          <w:rFonts w:asciiTheme="minorBidi" w:hAnsiTheme="minorBidi" w:cstheme="minorBidi"/>
        </w:rPr>
        <w:t>mitochondrial 2,4-dienoyl-CoA reductase and rat monofunctional ∆ 3-∆ 2-enoyl-CoA</w:t>
      </w:r>
      <w:r w:rsidRPr="003D52FF">
        <w:rPr>
          <w:rFonts w:asciiTheme="minorBidi" w:hAnsiTheme="minorBidi" w:cstheme="minorBidi"/>
          <w:spacing w:val="1"/>
        </w:rPr>
        <w:t xml:space="preserve"> </w:t>
      </w:r>
      <w:r w:rsidRPr="003D52FF">
        <w:rPr>
          <w:rFonts w:asciiTheme="minorBidi" w:hAnsiTheme="minorBidi" w:cstheme="minorBidi"/>
        </w:rPr>
        <w:t>isomerase</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β-oxidation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unsaturated</w:t>
      </w:r>
      <w:r w:rsidRPr="003D52FF">
        <w:rPr>
          <w:rFonts w:asciiTheme="minorBidi" w:hAnsiTheme="minorBidi" w:cstheme="minorBidi"/>
          <w:spacing w:val="-8"/>
        </w:rPr>
        <w:t xml:space="preserve"> </w:t>
      </w:r>
      <w:r w:rsidRPr="003D52FF">
        <w:rPr>
          <w:rFonts w:asciiTheme="minorBidi" w:hAnsiTheme="minorBidi" w:cstheme="minorBidi"/>
        </w:rPr>
        <w:t>fatty</w:t>
      </w:r>
      <w:r w:rsidRPr="003D52FF">
        <w:rPr>
          <w:rFonts w:asciiTheme="minorBidi" w:hAnsiTheme="minorBidi" w:cstheme="minorBidi"/>
          <w:spacing w:val="-14"/>
        </w:rPr>
        <w:t xml:space="preserve"> </w:t>
      </w:r>
      <w:r w:rsidRPr="003D52FF">
        <w:rPr>
          <w:rFonts w:asciiTheme="minorBidi" w:hAnsiTheme="minorBidi" w:cstheme="minorBidi"/>
        </w:rPr>
        <w:t>acids.</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Biochem.</w:t>
      </w:r>
      <w:r w:rsidRPr="003D52FF">
        <w:rPr>
          <w:rFonts w:asciiTheme="minorBidi" w:hAnsiTheme="minorBidi" w:cstheme="minorBidi"/>
          <w:spacing w:val="-8"/>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344).</w:t>
      </w:r>
    </w:p>
    <w:p w14:paraId="1F82F501" w14:textId="77777777" w:rsidR="00CF52B0" w:rsidRPr="003D52FF" w:rsidRDefault="00CF52B0">
      <w:pPr>
        <w:pStyle w:val="BodyText"/>
        <w:spacing w:before="7"/>
        <w:rPr>
          <w:rFonts w:asciiTheme="minorBidi" w:hAnsiTheme="minorBidi" w:cstheme="minorBidi"/>
          <w:sz w:val="34"/>
        </w:rPr>
      </w:pPr>
    </w:p>
    <w:p w14:paraId="7DFDF8F5"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Halbach,</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Landgraf,</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1"/>
        </w:rPr>
        <w:t xml:space="preserve"> </w:t>
      </w:r>
      <w:r w:rsidRPr="003D52FF">
        <w:rPr>
          <w:rFonts w:asciiTheme="minorBidi" w:hAnsiTheme="minorBidi" w:cstheme="minorBidi"/>
        </w:rPr>
        <w:t>Lorenzen,</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Rosenkranz,</w:t>
      </w:r>
      <w:r w:rsidRPr="003D52FF">
        <w:rPr>
          <w:rFonts w:asciiTheme="minorBidi" w:hAnsiTheme="minorBidi" w:cstheme="minorBidi"/>
          <w:spacing w:val="1"/>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Volkmer-Engert,</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Erdmann, R., &amp; Rottensteiner, H. (2006). Targeting of the tail-anchored peroxisomal</w:t>
      </w:r>
      <w:r w:rsidRPr="003D52FF">
        <w:rPr>
          <w:rFonts w:asciiTheme="minorBidi" w:hAnsiTheme="minorBidi" w:cstheme="minorBidi"/>
          <w:spacing w:val="1"/>
        </w:rPr>
        <w:t xml:space="preserve"> </w:t>
      </w:r>
      <w:r w:rsidRPr="003D52FF">
        <w:rPr>
          <w:rFonts w:asciiTheme="minorBidi" w:hAnsiTheme="minorBidi" w:cstheme="minorBidi"/>
        </w:rPr>
        <w:t>membrane proteins PEX26 and PEX15 occurs through C-terminal</w:t>
      </w:r>
      <w:r w:rsidRPr="003D52FF">
        <w:rPr>
          <w:rFonts w:asciiTheme="minorBidi" w:hAnsiTheme="minorBidi" w:cstheme="minorBidi"/>
          <w:spacing w:val="75"/>
        </w:rPr>
        <w:t xml:space="preserve"> </w:t>
      </w:r>
      <w:r w:rsidRPr="003D52FF">
        <w:rPr>
          <w:rFonts w:asciiTheme="minorBidi" w:hAnsiTheme="minorBidi" w:cstheme="minorBidi"/>
        </w:rPr>
        <w:t>PEX19-binding</w:t>
      </w:r>
      <w:r w:rsidRPr="003D52FF">
        <w:rPr>
          <w:rFonts w:asciiTheme="minorBidi" w:hAnsiTheme="minorBidi" w:cstheme="minorBidi"/>
          <w:spacing w:val="1"/>
        </w:rPr>
        <w:t xml:space="preserve"> </w:t>
      </w:r>
      <w:r w:rsidRPr="003D52FF">
        <w:rPr>
          <w:rFonts w:asciiTheme="minorBidi" w:hAnsiTheme="minorBidi" w:cstheme="minorBidi"/>
        </w:rPr>
        <w:t>sites.</w:t>
      </w:r>
      <w:r w:rsidRPr="003D52FF">
        <w:rPr>
          <w:rFonts w:asciiTheme="minorBidi" w:hAnsiTheme="minorBidi" w:cstheme="minorBidi"/>
          <w:spacing w:val="-7"/>
        </w:rPr>
        <w:t xml:space="preserve"> </w:t>
      </w:r>
      <w:r w:rsidRPr="003D52FF">
        <w:rPr>
          <w:rFonts w:asciiTheme="minorBidi" w:hAnsiTheme="minorBidi" w:cstheme="minorBidi"/>
        </w:rPr>
        <w:t>Journal</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Science,</w:t>
      </w:r>
      <w:r w:rsidRPr="003D52FF">
        <w:rPr>
          <w:rFonts w:asciiTheme="minorBidi" w:hAnsiTheme="minorBidi" w:cstheme="minorBidi"/>
          <w:spacing w:val="-7"/>
        </w:rPr>
        <w:t xml:space="preserve"> </w:t>
      </w:r>
      <w:r w:rsidRPr="003D52FF">
        <w:rPr>
          <w:rFonts w:asciiTheme="minorBidi" w:hAnsiTheme="minorBidi" w:cstheme="minorBidi"/>
        </w:rPr>
        <w:t>119(12),</w:t>
      </w:r>
      <w:r w:rsidRPr="003D52FF">
        <w:rPr>
          <w:rFonts w:asciiTheme="minorBidi" w:hAnsiTheme="minorBidi" w:cstheme="minorBidi"/>
          <w:spacing w:val="-1"/>
        </w:rPr>
        <w:t xml:space="preserve"> </w:t>
      </w:r>
      <w:r w:rsidRPr="003D52FF">
        <w:rPr>
          <w:rFonts w:asciiTheme="minorBidi" w:hAnsiTheme="minorBidi" w:cstheme="minorBidi"/>
        </w:rPr>
        <w:t>2508–2517.</w:t>
      </w:r>
    </w:p>
    <w:p w14:paraId="1344C7CB" w14:textId="77777777" w:rsidR="00CF52B0" w:rsidRPr="003D52FF" w:rsidRDefault="00CF52B0">
      <w:pPr>
        <w:pStyle w:val="BodyText"/>
        <w:spacing w:before="2"/>
        <w:rPr>
          <w:rFonts w:asciiTheme="minorBidi" w:hAnsiTheme="minorBidi" w:cstheme="minorBidi"/>
          <w:sz w:val="35"/>
        </w:rPr>
      </w:pPr>
    </w:p>
    <w:p w14:paraId="50B162BA"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Hanahan,</w:t>
      </w:r>
      <w:r w:rsidRPr="003D52FF">
        <w:rPr>
          <w:rFonts w:asciiTheme="minorBidi" w:hAnsiTheme="minorBidi" w:cstheme="minorBidi"/>
          <w:spacing w:val="8"/>
        </w:rPr>
        <w:t xml:space="preserve"> </w:t>
      </w:r>
      <w:r w:rsidRPr="003D52FF">
        <w:rPr>
          <w:rFonts w:asciiTheme="minorBidi" w:hAnsiTheme="minorBidi" w:cstheme="minorBidi"/>
        </w:rPr>
        <w:t>D.</w:t>
      </w:r>
      <w:r w:rsidRPr="003D52FF">
        <w:rPr>
          <w:rFonts w:asciiTheme="minorBidi" w:hAnsiTheme="minorBidi" w:cstheme="minorBidi"/>
          <w:spacing w:val="7"/>
        </w:rPr>
        <w:t xml:space="preserve"> </w:t>
      </w:r>
      <w:r w:rsidRPr="003D52FF">
        <w:rPr>
          <w:rFonts w:asciiTheme="minorBidi" w:hAnsiTheme="minorBidi" w:cstheme="minorBidi"/>
        </w:rPr>
        <w:t>(1983).</w:t>
      </w:r>
      <w:r w:rsidRPr="003D52FF">
        <w:rPr>
          <w:rFonts w:asciiTheme="minorBidi" w:hAnsiTheme="minorBidi" w:cstheme="minorBidi"/>
          <w:spacing w:val="8"/>
        </w:rPr>
        <w:t xml:space="preserve"> </w:t>
      </w:r>
      <w:r w:rsidRPr="003D52FF">
        <w:rPr>
          <w:rFonts w:asciiTheme="minorBidi" w:hAnsiTheme="minorBidi" w:cstheme="minorBidi"/>
        </w:rPr>
        <w:t>Studies</w:t>
      </w:r>
      <w:r w:rsidRPr="003D52FF">
        <w:rPr>
          <w:rFonts w:asciiTheme="minorBidi" w:hAnsiTheme="minorBidi" w:cstheme="minorBidi"/>
          <w:spacing w:val="12"/>
        </w:rPr>
        <w:t xml:space="preserve"> </w:t>
      </w:r>
      <w:r w:rsidRPr="003D52FF">
        <w:rPr>
          <w:rFonts w:asciiTheme="minorBidi" w:hAnsiTheme="minorBidi" w:cstheme="minorBidi"/>
        </w:rPr>
        <w:t>on</w:t>
      </w:r>
      <w:r w:rsidRPr="003D52FF">
        <w:rPr>
          <w:rFonts w:asciiTheme="minorBidi" w:hAnsiTheme="minorBidi" w:cstheme="minorBidi"/>
          <w:spacing w:val="3"/>
        </w:rPr>
        <w:t xml:space="preserve"> </w:t>
      </w:r>
      <w:r w:rsidRPr="003D52FF">
        <w:rPr>
          <w:rFonts w:asciiTheme="minorBidi" w:hAnsiTheme="minorBidi" w:cstheme="minorBidi"/>
        </w:rPr>
        <w:t>Transformation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Escherichia</w:t>
      </w:r>
      <w:r w:rsidRPr="003D52FF">
        <w:rPr>
          <w:rFonts w:asciiTheme="minorBidi" w:hAnsiTheme="minorBidi" w:cstheme="minorBidi"/>
          <w:spacing w:val="8"/>
        </w:rPr>
        <w:t xml:space="preserve"> </w:t>
      </w:r>
      <w:r w:rsidRPr="003D52FF">
        <w:rPr>
          <w:rFonts w:asciiTheme="minorBidi" w:hAnsiTheme="minorBidi" w:cstheme="minorBidi"/>
        </w:rPr>
        <w:t>coli</w:t>
      </w:r>
      <w:r w:rsidRPr="003D52FF">
        <w:rPr>
          <w:rFonts w:asciiTheme="minorBidi" w:hAnsiTheme="minorBidi" w:cstheme="minorBidi"/>
          <w:spacing w:val="11"/>
        </w:rPr>
        <w:t xml:space="preserve"> </w:t>
      </w:r>
      <w:r w:rsidRPr="003D52FF">
        <w:rPr>
          <w:rFonts w:asciiTheme="minorBidi" w:hAnsiTheme="minorBidi" w:cstheme="minorBidi"/>
        </w:rPr>
        <w:t>with</w:t>
      </w:r>
      <w:r w:rsidRPr="003D52FF">
        <w:rPr>
          <w:rFonts w:asciiTheme="minorBidi" w:hAnsiTheme="minorBidi" w:cstheme="minorBidi"/>
          <w:spacing w:val="8"/>
        </w:rPr>
        <w:t xml:space="preserve"> </w:t>
      </w:r>
      <w:r w:rsidRPr="003D52FF">
        <w:rPr>
          <w:rFonts w:asciiTheme="minorBidi" w:hAnsiTheme="minorBidi" w:cstheme="minorBidi"/>
        </w:rPr>
        <w:t>Plasmids.</w:t>
      </w:r>
      <w:r w:rsidRPr="003D52FF">
        <w:rPr>
          <w:rFonts w:asciiTheme="minorBidi" w:hAnsiTheme="minorBidi" w:cstheme="minorBidi"/>
          <w:spacing w:val="8"/>
        </w:rPr>
        <w:t xml:space="preserve"> </w:t>
      </w:r>
      <w:r w:rsidRPr="003D52FF">
        <w:rPr>
          <w:rFonts w:asciiTheme="minorBidi" w:hAnsiTheme="minorBidi" w:cstheme="minorBidi"/>
        </w:rPr>
        <w:t>In</w:t>
      </w:r>
    </w:p>
    <w:p w14:paraId="40256B50" w14:textId="77777777" w:rsidR="00CF52B0" w:rsidRPr="003D52FF" w:rsidRDefault="00000000">
      <w:pPr>
        <w:pStyle w:val="BodyText"/>
        <w:spacing w:before="123"/>
        <w:ind w:left="1160"/>
        <w:rPr>
          <w:rFonts w:asciiTheme="minorBidi" w:hAnsiTheme="minorBidi" w:cstheme="minorBidi"/>
        </w:rPr>
      </w:pPr>
      <w:r w:rsidRPr="003D52FF">
        <w:rPr>
          <w:rFonts w:asciiTheme="minorBidi" w:hAnsiTheme="minorBidi" w:cstheme="minorBidi"/>
        </w:rPr>
        <w:t>J.</w:t>
      </w:r>
      <w:r w:rsidRPr="003D52FF">
        <w:rPr>
          <w:rFonts w:asciiTheme="minorBidi" w:hAnsiTheme="minorBidi" w:cstheme="minorBidi"/>
          <w:spacing w:val="-7"/>
        </w:rPr>
        <w:t xml:space="preserve"> </w:t>
      </w:r>
      <w:r w:rsidRPr="003D52FF">
        <w:rPr>
          <w:rFonts w:asciiTheme="minorBidi" w:hAnsiTheme="minorBidi" w:cstheme="minorBidi"/>
        </w:rPr>
        <w:t>Mol.</w:t>
      </w:r>
      <w:r w:rsidRPr="003D52FF">
        <w:rPr>
          <w:rFonts w:asciiTheme="minorBidi" w:hAnsiTheme="minorBidi" w:cstheme="minorBidi"/>
          <w:spacing w:val="-7"/>
        </w:rPr>
        <w:t xml:space="preserve"> </w:t>
      </w:r>
      <w:r w:rsidRPr="003D52FF">
        <w:rPr>
          <w:rFonts w:asciiTheme="minorBidi" w:hAnsiTheme="minorBidi" w:cstheme="minorBidi"/>
        </w:rPr>
        <w:t>Biol</w:t>
      </w:r>
      <w:r w:rsidRPr="003D52FF">
        <w:rPr>
          <w:rFonts w:asciiTheme="minorBidi" w:hAnsiTheme="minorBidi" w:cstheme="minorBidi"/>
          <w:spacing w:val="-4"/>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166).</w:t>
      </w:r>
    </w:p>
    <w:p w14:paraId="7692AB8F" w14:textId="77777777" w:rsidR="00CF52B0" w:rsidRPr="003D52FF" w:rsidRDefault="00CF52B0">
      <w:pPr>
        <w:pStyle w:val="BodyText"/>
        <w:rPr>
          <w:rFonts w:asciiTheme="minorBidi" w:hAnsiTheme="minorBidi" w:cstheme="minorBidi"/>
          <w:sz w:val="26"/>
        </w:rPr>
      </w:pPr>
    </w:p>
    <w:p w14:paraId="73CC826F" w14:textId="77777777" w:rsidR="00CF52B0" w:rsidRPr="003D52FF" w:rsidRDefault="00000000">
      <w:pPr>
        <w:pStyle w:val="BodyText"/>
        <w:spacing w:before="227" w:line="340" w:lineRule="auto"/>
        <w:ind w:left="1160" w:right="1188"/>
        <w:jc w:val="both"/>
        <w:rPr>
          <w:rFonts w:asciiTheme="minorBidi" w:hAnsiTheme="minorBidi" w:cstheme="minorBidi"/>
        </w:rPr>
      </w:pPr>
      <w:r w:rsidRPr="003D52FF">
        <w:rPr>
          <w:rFonts w:asciiTheme="minorBidi" w:hAnsiTheme="minorBidi" w:cstheme="minorBidi"/>
        </w:rPr>
        <w:t>Hayashi, H., &amp; Suga, T. (1978). Some Characteristics of Peroxisomes in the Slime</w:t>
      </w:r>
      <w:r w:rsidRPr="003D52FF">
        <w:rPr>
          <w:rFonts w:asciiTheme="minorBidi" w:hAnsiTheme="minorBidi" w:cstheme="minorBidi"/>
          <w:spacing w:val="1"/>
        </w:rPr>
        <w:t xml:space="preserve"> </w:t>
      </w:r>
      <w:r w:rsidRPr="003D52FF">
        <w:rPr>
          <w:rFonts w:asciiTheme="minorBidi" w:hAnsiTheme="minorBidi" w:cstheme="minorBidi"/>
        </w:rPr>
        <w:t>Mold,</w:t>
      </w:r>
      <w:r w:rsidRPr="003D52FF">
        <w:rPr>
          <w:rFonts w:asciiTheme="minorBidi" w:hAnsiTheme="minorBidi" w:cstheme="minorBidi"/>
          <w:spacing w:val="-8"/>
        </w:rPr>
        <w:t xml:space="preserve"> </w:t>
      </w:r>
      <w:r w:rsidRPr="003D52FF">
        <w:rPr>
          <w:rFonts w:asciiTheme="minorBidi" w:hAnsiTheme="minorBidi" w:cstheme="minorBidi"/>
          <w:i/>
        </w:rPr>
        <w:t>Dictyosteliwn discoideum</w:t>
      </w:r>
      <w:r w:rsidRPr="003D52FF">
        <w:rPr>
          <w:rFonts w:asciiTheme="minorBidi" w:hAnsiTheme="minorBidi" w:cstheme="minorBidi"/>
          <w:i/>
          <w:spacing w:val="4"/>
        </w:rPr>
        <w:t xml:space="preserve"> </w:t>
      </w:r>
      <w:r w:rsidRPr="003D52FF">
        <w:rPr>
          <w:rFonts w:asciiTheme="minorBidi" w:hAnsiTheme="minorBidi" w:cstheme="minorBidi"/>
        </w:rPr>
        <w:t>x.</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Biochem</w:t>
      </w:r>
      <w:r w:rsidRPr="003D52FF">
        <w:rPr>
          <w:rFonts w:asciiTheme="minorBidi" w:hAnsiTheme="minorBidi" w:cstheme="minorBidi"/>
          <w:spacing w:val="-12"/>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84,</w:t>
      </w:r>
      <w:r w:rsidRPr="003D52FF">
        <w:rPr>
          <w:rFonts w:asciiTheme="minorBidi" w:hAnsiTheme="minorBidi" w:cstheme="minorBidi"/>
          <w:spacing w:val="-9"/>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3).</w:t>
      </w:r>
    </w:p>
    <w:p w14:paraId="07B4D556" w14:textId="77777777" w:rsidR="00CF52B0" w:rsidRPr="003D52FF" w:rsidRDefault="00000000">
      <w:pPr>
        <w:pStyle w:val="BodyText"/>
        <w:spacing w:before="2" w:line="343" w:lineRule="auto"/>
        <w:ind w:left="1160" w:right="1174"/>
        <w:jc w:val="both"/>
        <w:rPr>
          <w:rFonts w:asciiTheme="minorBidi" w:hAnsiTheme="minorBidi" w:cstheme="minorBidi"/>
        </w:rPr>
      </w:pPr>
      <w:r w:rsidRPr="003D52FF">
        <w:rPr>
          <w:rFonts w:asciiTheme="minorBidi" w:hAnsiTheme="minorBidi" w:cstheme="minorBidi"/>
        </w:rPr>
        <w:t>Hayashi,</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7"/>
        </w:rPr>
        <w:t xml:space="preserve"> </w:t>
      </w:r>
      <w:r w:rsidRPr="003D52FF">
        <w:rPr>
          <w:rFonts w:asciiTheme="minorBidi" w:hAnsiTheme="minorBidi" w:cstheme="minorBidi"/>
        </w:rPr>
        <w:t>Nishimura,</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4"/>
        </w:rPr>
        <w:t xml:space="preserve"> </w:t>
      </w:r>
      <w:r w:rsidRPr="003D52FF">
        <w:rPr>
          <w:rFonts w:asciiTheme="minorBidi" w:hAnsiTheme="minorBidi" w:cstheme="minorBidi"/>
        </w:rPr>
        <w:t>(2006).</w:t>
      </w:r>
      <w:r w:rsidRPr="003D52FF">
        <w:rPr>
          <w:rFonts w:asciiTheme="minorBidi" w:hAnsiTheme="minorBidi" w:cstheme="minorBidi"/>
          <w:spacing w:val="-15"/>
        </w:rPr>
        <w:t xml:space="preserve"> </w:t>
      </w:r>
      <w:r w:rsidRPr="003D52FF">
        <w:rPr>
          <w:rFonts w:asciiTheme="minorBidi" w:hAnsiTheme="minorBidi" w:cstheme="minorBidi"/>
        </w:rPr>
        <w:t>Arabidopsis</w:t>
      </w:r>
      <w:r w:rsidRPr="003D52FF">
        <w:rPr>
          <w:rFonts w:asciiTheme="minorBidi" w:hAnsiTheme="minorBidi" w:cstheme="minorBidi"/>
          <w:spacing w:val="-5"/>
        </w:rPr>
        <w:t xml:space="preserve"> </w:t>
      </w:r>
      <w:r w:rsidRPr="003D52FF">
        <w:rPr>
          <w:rFonts w:asciiTheme="minorBidi" w:hAnsiTheme="minorBidi" w:cstheme="minorBidi"/>
        </w:rPr>
        <w:t>thaliana-A</w:t>
      </w:r>
      <w:r w:rsidRPr="003D52FF">
        <w:rPr>
          <w:rFonts w:asciiTheme="minorBidi" w:hAnsiTheme="minorBidi" w:cstheme="minorBidi"/>
          <w:spacing w:val="-23"/>
        </w:rPr>
        <w:t xml:space="preserve"> </w:t>
      </w:r>
      <w:r w:rsidRPr="003D52FF">
        <w:rPr>
          <w:rFonts w:asciiTheme="minorBidi" w:hAnsiTheme="minorBidi" w:cstheme="minorBidi"/>
        </w:rPr>
        <w:t>model organism</w:t>
      </w:r>
      <w:r w:rsidRPr="003D52FF">
        <w:rPr>
          <w:rFonts w:asciiTheme="minorBidi" w:hAnsiTheme="minorBidi" w:cstheme="minorBidi"/>
          <w:spacing w:val="-14"/>
        </w:rPr>
        <w:t xml:space="preserve"> </w:t>
      </w:r>
      <w:r w:rsidRPr="003D52FF">
        <w:rPr>
          <w:rFonts w:asciiTheme="minorBidi" w:hAnsiTheme="minorBidi" w:cstheme="minorBidi"/>
        </w:rPr>
        <w:t>to</w:t>
      </w:r>
      <w:r w:rsidRPr="003D52FF">
        <w:rPr>
          <w:rFonts w:asciiTheme="minorBidi" w:hAnsiTheme="minorBidi" w:cstheme="minorBidi"/>
          <w:spacing w:val="-4"/>
        </w:rPr>
        <w:t xml:space="preserve"> </w:t>
      </w:r>
      <w:r w:rsidRPr="003D52FF">
        <w:rPr>
          <w:rFonts w:asciiTheme="minorBidi" w:hAnsiTheme="minorBidi" w:cstheme="minorBidi"/>
        </w:rPr>
        <w:t>study</w:t>
      </w:r>
      <w:r w:rsidRPr="003D52FF">
        <w:rPr>
          <w:rFonts w:asciiTheme="minorBidi" w:hAnsiTheme="minorBidi" w:cstheme="minorBidi"/>
          <w:spacing w:val="-72"/>
        </w:rPr>
        <w:t xml:space="preserve"> </w:t>
      </w:r>
      <w:r w:rsidRPr="003D52FF">
        <w:rPr>
          <w:rFonts w:asciiTheme="minorBidi" w:hAnsiTheme="minorBidi" w:cstheme="minorBidi"/>
        </w:rPr>
        <w:t>plant peroxisomes. In Biochimica et Biophysica Acta - Molecular Cell Research (Vol.</w:t>
      </w:r>
      <w:r w:rsidRPr="003D52FF">
        <w:rPr>
          <w:rFonts w:asciiTheme="minorBidi" w:hAnsiTheme="minorBidi" w:cstheme="minorBidi"/>
          <w:spacing w:val="1"/>
        </w:rPr>
        <w:t xml:space="preserve"> </w:t>
      </w:r>
      <w:r w:rsidRPr="003D52FF">
        <w:rPr>
          <w:rFonts w:asciiTheme="minorBidi" w:hAnsiTheme="minorBidi" w:cstheme="minorBidi"/>
        </w:rPr>
        <w:t>1763,</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9"/>
        </w:rPr>
        <w:t xml:space="preserve"> </w:t>
      </w:r>
      <w:r w:rsidRPr="003D52FF">
        <w:rPr>
          <w:rFonts w:asciiTheme="minorBidi" w:hAnsiTheme="minorBidi" w:cstheme="minorBidi"/>
        </w:rPr>
        <w:t>12,</w:t>
      </w:r>
      <w:r w:rsidRPr="003D52FF">
        <w:rPr>
          <w:rFonts w:asciiTheme="minorBidi" w:hAnsiTheme="minorBidi" w:cstheme="minorBidi"/>
          <w:spacing w:val="-8"/>
        </w:rPr>
        <w:t xml:space="preserve"> </w:t>
      </w:r>
      <w:r w:rsidRPr="003D52FF">
        <w:rPr>
          <w:rFonts w:asciiTheme="minorBidi" w:hAnsiTheme="minorBidi" w:cstheme="minorBidi"/>
        </w:rPr>
        <w:t>pp.</w:t>
      </w:r>
      <w:r w:rsidRPr="003D52FF">
        <w:rPr>
          <w:rFonts w:asciiTheme="minorBidi" w:hAnsiTheme="minorBidi" w:cstheme="minorBidi"/>
          <w:spacing w:val="-5"/>
        </w:rPr>
        <w:t xml:space="preserve"> </w:t>
      </w:r>
      <w:r w:rsidRPr="003D52FF">
        <w:rPr>
          <w:rFonts w:asciiTheme="minorBidi" w:hAnsiTheme="minorBidi" w:cstheme="minorBidi"/>
        </w:rPr>
        <w:t>1382–1391).</w:t>
      </w:r>
    </w:p>
    <w:p w14:paraId="3F690535" w14:textId="77777777" w:rsidR="00CF52B0" w:rsidRPr="003D52FF" w:rsidRDefault="00CF52B0">
      <w:pPr>
        <w:pStyle w:val="BodyText"/>
        <w:spacing w:before="3"/>
        <w:rPr>
          <w:rFonts w:asciiTheme="minorBidi" w:hAnsiTheme="minorBidi" w:cstheme="minorBidi"/>
          <w:sz w:val="34"/>
        </w:rPr>
      </w:pPr>
    </w:p>
    <w:p w14:paraId="3AF9883D"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Hébert,</w:t>
      </w:r>
      <w:r w:rsidRPr="003D52FF">
        <w:rPr>
          <w:rFonts w:asciiTheme="minorBidi" w:hAnsiTheme="minorBidi" w:cstheme="minorBidi"/>
          <w:spacing w:val="-26"/>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Casaregola,</w:t>
      </w:r>
      <w:r w:rsidRPr="003D52FF">
        <w:rPr>
          <w:rFonts w:asciiTheme="minorBidi" w:hAnsiTheme="minorBidi" w:cstheme="minorBidi"/>
          <w:spacing w:val="-9"/>
        </w:rPr>
        <w:t xml:space="preserve"> </w:t>
      </w:r>
      <w:r w:rsidRPr="003D52FF">
        <w:rPr>
          <w:rFonts w:asciiTheme="minorBidi" w:hAnsiTheme="minorBidi" w:cstheme="minorBidi"/>
        </w:rPr>
        <w:t>S.,</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Beckerich,</w:t>
      </w:r>
      <w:r w:rsidRPr="003D52FF">
        <w:rPr>
          <w:rFonts w:asciiTheme="minorBidi" w:hAnsiTheme="minorBidi" w:cstheme="minorBidi"/>
          <w:spacing w:val="-15"/>
        </w:rPr>
        <w:t xml:space="preserve"> </w:t>
      </w:r>
      <w:r w:rsidRPr="003D52FF">
        <w:rPr>
          <w:rFonts w:asciiTheme="minorBidi" w:hAnsiTheme="minorBidi" w:cstheme="minorBidi"/>
        </w:rPr>
        <w:t>J.</w:t>
      </w:r>
      <w:r w:rsidRPr="003D52FF">
        <w:rPr>
          <w:rFonts w:asciiTheme="minorBidi" w:hAnsiTheme="minorBidi" w:cstheme="minorBidi"/>
          <w:spacing w:val="-8"/>
        </w:rPr>
        <w:t xml:space="preserve"> </w:t>
      </w:r>
      <w:r w:rsidRPr="003D52FF">
        <w:rPr>
          <w:rFonts w:asciiTheme="minorBidi" w:hAnsiTheme="minorBidi" w:cstheme="minorBidi"/>
        </w:rPr>
        <w:t>M.</w:t>
      </w:r>
      <w:r w:rsidRPr="003D52FF">
        <w:rPr>
          <w:rFonts w:asciiTheme="minorBidi" w:hAnsiTheme="minorBidi" w:cstheme="minorBidi"/>
          <w:spacing w:val="-15"/>
        </w:rPr>
        <w:t xml:space="preserve"> </w:t>
      </w:r>
      <w:r w:rsidRPr="003D52FF">
        <w:rPr>
          <w:rFonts w:asciiTheme="minorBidi" w:hAnsiTheme="minorBidi" w:cstheme="minorBidi"/>
        </w:rPr>
        <w:t>(2011).</w:t>
      </w:r>
      <w:r w:rsidRPr="003D52FF">
        <w:rPr>
          <w:rFonts w:asciiTheme="minorBidi" w:hAnsiTheme="minorBidi" w:cstheme="minorBidi"/>
          <w:spacing w:val="-7"/>
        </w:rPr>
        <w:t xml:space="preserve"> </w:t>
      </w:r>
      <w:r w:rsidRPr="003D52FF">
        <w:rPr>
          <w:rFonts w:asciiTheme="minorBidi" w:hAnsiTheme="minorBidi" w:cstheme="minorBidi"/>
        </w:rPr>
        <w:t>Biodiversity</w:t>
      </w:r>
      <w:r w:rsidRPr="003D52FF">
        <w:rPr>
          <w:rFonts w:asciiTheme="minorBidi" w:hAnsiTheme="minorBidi" w:cstheme="minorBidi"/>
          <w:spacing w:val="-20"/>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sulfur</w:t>
      </w:r>
      <w:r w:rsidRPr="003D52FF">
        <w:rPr>
          <w:rFonts w:asciiTheme="minorBidi" w:hAnsiTheme="minorBidi" w:cstheme="minorBidi"/>
          <w:spacing w:val="-7"/>
        </w:rPr>
        <w:t xml:space="preserve"> </w:t>
      </w:r>
      <w:r w:rsidRPr="003D52FF">
        <w:rPr>
          <w:rFonts w:asciiTheme="minorBidi" w:hAnsiTheme="minorBidi" w:cstheme="minorBidi"/>
        </w:rPr>
        <w:t>metabolism</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hemiascomycetous</w:t>
      </w:r>
      <w:r w:rsidRPr="003D52FF">
        <w:rPr>
          <w:rFonts w:asciiTheme="minorBidi" w:hAnsiTheme="minorBidi" w:cstheme="minorBidi"/>
          <w:i/>
          <w:spacing w:val="7"/>
        </w:rPr>
        <w:t xml:space="preserve"> </w:t>
      </w:r>
      <w:r w:rsidRPr="003D52FF">
        <w:rPr>
          <w:rFonts w:asciiTheme="minorBidi" w:hAnsiTheme="minorBidi" w:cstheme="minorBidi"/>
        </w:rPr>
        <w:t>yeasts.</w:t>
      </w:r>
      <w:r w:rsidRPr="003D52FF">
        <w:rPr>
          <w:rFonts w:asciiTheme="minorBidi" w:hAnsiTheme="minorBidi" w:cstheme="minorBidi"/>
          <w:spacing w:val="-8"/>
        </w:rPr>
        <w:t xml:space="preserve"> </w:t>
      </w:r>
      <w:r w:rsidRPr="003D52FF">
        <w:rPr>
          <w:rFonts w:asciiTheme="minorBidi" w:hAnsiTheme="minorBidi" w:cstheme="minorBidi"/>
        </w:rPr>
        <w:t>FEMS</w:t>
      </w:r>
      <w:r w:rsidRPr="003D52FF">
        <w:rPr>
          <w:rFonts w:asciiTheme="minorBidi" w:hAnsiTheme="minorBidi" w:cstheme="minorBidi"/>
          <w:spacing w:val="-11"/>
        </w:rPr>
        <w:t xml:space="preserve"> </w:t>
      </w:r>
      <w:r w:rsidRPr="003D52FF">
        <w:rPr>
          <w:rFonts w:asciiTheme="minorBidi" w:hAnsiTheme="minorBidi" w:cstheme="minorBidi"/>
        </w:rPr>
        <w:t>Yeast</w:t>
      </w:r>
      <w:r w:rsidRPr="003D52FF">
        <w:rPr>
          <w:rFonts w:asciiTheme="minorBidi" w:hAnsiTheme="minorBidi" w:cstheme="minorBidi"/>
          <w:spacing w:val="-4"/>
        </w:rPr>
        <w:t xml:space="preserve"> </w:t>
      </w:r>
      <w:r w:rsidRPr="003D52FF">
        <w:rPr>
          <w:rFonts w:asciiTheme="minorBidi" w:hAnsiTheme="minorBidi" w:cstheme="minorBidi"/>
        </w:rPr>
        <w:t>Research,</w:t>
      </w:r>
      <w:r w:rsidRPr="003D52FF">
        <w:rPr>
          <w:rFonts w:asciiTheme="minorBidi" w:hAnsiTheme="minorBidi" w:cstheme="minorBidi"/>
          <w:spacing w:val="-4"/>
        </w:rPr>
        <w:t xml:space="preserve"> </w:t>
      </w:r>
      <w:r w:rsidRPr="003D52FF">
        <w:rPr>
          <w:rFonts w:asciiTheme="minorBidi" w:hAnsiTheme="minorBidi" w:cstheme="minorBidi"/>
        </w:rPr>
        <w:t>11(4),</w:t>
      </w:r>
      <w:r w:rsidRPr="003D52FF">
        <w:rPr>
          <w:rFonts w:asciiTheme="minorBidi" w:hAnsiTheme="minorBidi" w:cstheme="minorBidi"/>
          <w:spacing w:val="-3"/>
        </w:rPr>
        <w:t xml:space="preserve"> </w:t>
      </w:r>
      <w:r w:rsidRPr="003D52FF">
        <w:rPr>
          <w:rFonts w:asciiTheme="minorBidi" w:hAnsiTheme="minorBidi" w:cstheme="minorBidi"/>
        </w:rPr>
        <w:t>366–378.</w:t>
      </w:r>
    </w:p>
    <w:p w14:paraId="11EC58AA" w14:textId="77777777" w:rsidR="00CF52B0" w:rsidRPr="003D52FF" w:rsidRDefault="00CF52B0">
      <w:pPr>
        <w:pStyle w:val="BodyText"/>
        <w:spacing w:before="9"/>
        <w:rPr>
          <w:rFonts w:asciiTheme="minorBidi" w:hAnsiTheme="minorBidi" w:cstheme="minorBidi"/>
          <w:sz w:val="34"/>
        </w:rPr>
      </w:pPr>
    </w:p>
    <w:p w14:paraId="331236B1" w14:textId="77777777"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Heikoop,</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C.,</w:t>
      </w:r>
      <w:r w:rsidRPr="003D52FF">
        <w:rPr>
          <w:rFonts w:asciiTheme="minorBidi" w:hAnsiTheme="minorBidi" w:cstheme="minorBidi"/>
          <w:spacing w:val="-4"/>
        </w:rPr>
        <w:t xml:space="preserve"> </w:t>
      </w:r>
      <w:r w:rsidRPr="003D52FF">
        <w:rPr>
          <w:rFonts w:asciiTheme="minorBidi" w:hAnsiTheme="minorBidi" w:cstheme="minorBidi"/>
        </w:rPr>
        <w:t>Van</w:t>
      </w:r>
      <w:r w:rsidRPr="003D52FF">
        <w:rPr>
          <w:rFonts w:asciiTheme="minorBidi" w:hAnsiTheme="minorBidi" w:cstheme="minorBidi"/>
          <w:spacing w:val="-3"/>
        </w:rPr>
        <w:t xml:space="preserve"> </w:t>
      </w:r>
      <w:r w:rsidRPr="003D52FF">
        <w:rPr>
          <w:rFonts w:asciiTheme="minorBidi" w:hAnsiTheme="minorBidi" w:cstheme="minorBidi"/>
        </w:rPr>
        <w:t>Roermund,</w:t>
      </w:r>
      <w:r w:rsidRPr="003D52FF">
        <w:rPr>
          <w:rFonts w:asciiTheme="minorBidi" w:hAnsiTheme="minorBidi" w:cstheme="minorBidi"/>
          <w:spacing w:val="-5"/>
        </w:rPr>
        <w:t xml:space="preserve"> </w:t>
      </w:r>
      <w:r w:rsidRPr="003D52FF">
        <w:rPr>
          <w:rFonts w:asciiTheme="minorBidi" w:hAnsiTheme="minorBidi" w:cstheme="minorBidi"/>
        </w:rPr>
        <w:t>C.</w:t>
      </w:r>
      <w:r w:rsidRPr="003D52FF">
        <w:rPr>
          <w:rFonts w:asciiTheme="minorBidi" w:hAnsiTheme="minorBidi" w:cstheme="minorBidi"/>
          <w:spacing w:val="-4"/>
        </w:rPr>
        <w:t xml:space="preserve"> </w:t>
      </w:r>
      <w:r w:rsidRPr="003D52FF">
        <w:rPr>
          <w:rFonts w:asciiTheme="minorBidi" w:hAnsiTheme="minorBidi" w:cstheme="minorBidi"/>
        </w:rPr>
        <w:t>W.</w:t>
      </w:r>
      <w:r w:rsidRPr="003D52FF">
        <w:rPr>
          <w:rFonts w:asciiTheme="minorBidi" w:hAnsiTheme="minorBidi" w:cstheme="minorBidi"/>
          <w:spacing w:val="-9"/>
        </w:rPr>
        <w:t xml:space="preserve"> </w:t>
      </w:r>
      <w:r w:rsidRPr="003D52FF">
        <w:rPr>
          <w:rFonts w:asciiTheme="minorBidi" w:hAnsiTheme="minorBidi" w:cstheme="minorBidi"/>
        </w:rPr>
        <w:t>T.,</w:t>
      </w:r>
      <w:r w:rsidRPr="003D52FF">
        <w:rPr>
          <w:rFonts w:asciiTheme="minorBidi" w:hAnsiTheme="minorBidi" w:cstheme="minorBidi"/>
          <w:spacing w:val="-4"/>
        </w:rPr>
        <w:t xml:space="preserve"> </w:t>
      </w:r>
      <w:r w:rsidRPr="003D52FF">
        <w:rPr>
          <w:rFonts w:asciiTheme="minorBidi" w:hAnsiTheme="minorBidi" w:cstheme="minorBidi"/>
        </w:rPr>
        <w:t>Just,</w:t>
      </w:r>
      <w:r w:rsidRPr="003D52FF">
        <w:rPr>
          <w:rFonts w:asciiTheme="minorBidi" w:hAnsiTheme="minorBidi" w:cstheme="minorBidi"/>
          <w:spacing w:val="-9"/>
        </w:rPr>
        <w:t xml:space="preserve"> </w:t>
      </w:r>
      <w:r w:rsidRPr="003D52FF">
        <w:rPr>
          <w:rFonts w:asciiTheme="minorBidi" w:hAnsiTheme="minorBidi" w:cstheme="minorBidi"/>
        </w:rPr>
        <w:t>W.</w:t>
      </w:r>
      <w:r w:rsidRPr="003D52FF">
        <w:rPr>
          <w:rFonts w:asciiTheme="minorBidi" w:hAnsiTheme="minorBidi" w:cstheme="minorBidi"/>
          <w:spacing w:val="-15"/>
        </w:rPr>
        <w:t xml:space="preserve"> </w:t>
      </w:r>
      <w:r w:rsidRPr="003D52FF">
        <w:rPr>
          <w:rFonts w:asciiTheme="minorBidi" w:hAnsiTheme="minorBidi" w:cstheme="minorBidi"/>
        </w:rPr>
        <w:t>W.,</w:t>
      </w:r>
      <w:r w:rsidRPr="003D52FF">
        <w:rPr>
          <w:rFonts w:asciiTheme="minorBidi" w:hAnsiTheme="minorBidi" w:cstheme="minorBidi"/>
          <w:spacing w:val="-3"/>
        </w:rPr>
        <w:t xml:space="preserve"> </w:t>
      </w:r>
      <w:r w:rsidRPr="003D52FF">
        <w:rPr>
          <w:rFonts w:asciiTheme="minorBidi" w:hAnsiTheme="minorBidi" w:cstheme="minorBidi"/>
        </w:rPr>
        <w:t>Ofman,</w:t>
      </w:r>
      <w:r w:rsidRPr="003D52FF">
        <w:rPr>
          <w:rFonts w:asciiTheme="minorBidi" w:hAnsiTheme="minorBidi" w:cstheme="minorBidi"/>
          <w:spacing w:val="-5"/>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Schutgens,</w:t>
      </w:r>
      <w:r w:rsidRPr="003D52FF">
        <w:rPr>
          <w:rFonts w:asciiTheme="minorBidi" w:hAnsiTheme="minorBidi" w:cstheme="minorBidi"/>
          <w:spacing w:val="-5"/>
        </w:rPr>
        <w:t xml:space="preserve"> </w:t>
      </w:r>
      <w:r w:rsidRPr="003D52FF">
        <w:rPr>
          <w:rFonts w:asciiTheme="minorBidi" w:hAnsiTheme="minorBidi" w:cstheme="minorBidi"/>
        </w:rPr>
        <w:t>$</w:t>
      </w:r>
      <w:r w:rsidRPr="003D52FF">
        <w:rPr>
          <w:rFonts w:asciiTheme="minorBidi" w:hAnsiTheme="minorBidi" w:cstheme="minorBidi"/>
          <w:spacing w:val="-3"/>
        </w:rPr>
        <w:t xml:space="preserve"> </w:t>
      </w:r>
      <w:r w:rsidRPr="003D52FF">
        <w:rPr>
          <w:rFonts w:asciiTheme="minorBidi" w:hAnsiTheme="minorBidi" w:cstheme="minorBidi"/>
        </w:rPr>
        <w:t>R</w:t>
      </w:r>
      <w:r w:rsidRPr="003D52FF">
        <w:rPr>
          <w:rFonts w:asciiTheme="minorBidi" w:hAnsiTheme="minorBidi" w:cstheme="minorBidi"/>
          <w:spacing w:val="-6"/>
        </w:rPr>
        <w:t xml:space="preserve"> </w:t>
      </w:r>
      <w:r w:rsidRPr="003D52FF">
        <w:rPr>
          <w:rFonts w:asciiTheme="minorBidi" w:hAnsiTheme="minorBidi" w:cstheme="minorBidi"/>
        </w:rPr>
        <w:t>B</w:t>
      </w:r>
      <w:r w:rsidRPr="003D52FF">
        <w:rPr>
          <w:rFonts w:asciiTheme="minorBidi" w:hAnsiTheme="minorBidi" w:cstheme="minorBidi"/>
          <w:spacing w:val="-6"/>
        </w:rPr>
        <w:t xml:space="preserve"> </w:t>
      </w:r>
      <w:r w:rsidRPr="003D52FF">
        <w:rPr>
          <w:rFonts w:asciiTheme="minorBidi" w:hAnsiTheme="minorBidi" w:cstheme="minorBidi"/>
        </w:rPr>
        <w:t>H,</w:t>
      </w:r>
      <w:r w:rsidRPr="003D52FF">
        <w:rPr>
          <w:rFonts w:asciiTheme="minorBidi" w:hAnsiTheme="minorBidi" w:cstheme="minorBidi"/>
          <w:spacing w:val="-73"/>
        </w:rPr>
        <w:t xml:space="preserve"> </w:t>
      </w:r>
      <w:r w:rsidRPr="003D52FF">
        <w:rPr>
          <w:rFonts w:asciiTheme="minorBidi" w:hAnsiTheme="minorBidi" w:cstheme="minorBidi"/>
        </w:rPr>
        <w:t>Heymans,</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Wanders,</w:t>
      </w:r>
      <w:r w:rsidRPr="003D52FF">
        <w:rPr>
          <w:rFonts w:asciiTheme="minorBidi" w:hAnsiTheme="minorBidi" w:cstheme="minorBidi"/>
          <w:spacing w:val="2"/>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Tager,</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2"/>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&amp; Slater,</w:t>
      </w:r>
      <w:r w:rsidRPr="003D52FF">
        <w:rPr>
          <w:rFonts w:asciiTheme="minorBidi" w:hAnsiTheme="minorBidi" w:cstheme="minorBidi"/>
          <w:spacing w:val="2"/>
        </w:rPr>
        <w:t xml:space="preserve"> </w:t>
      </w:r>
      <w:r w:rsidRPr="003D52FF">
        <w:rPr>
          <w:rFonts w:asciiTheme="minorBidi" w:hAnsiTheme="minorBidi" w:cstheme="minorBidi"/>
        </w:rPr>
        <w:t>E.</w:t>
      </w:r>
      <w:r w:rsidRPr="003D52FF">
        <w:rPr>
          <w:rFonts w:asciiTheme="minorBidi" w:hAnsiTheme="minorBidi" w:cstheme="minorBidi"/>
          <w:spacing w:val="2"/>
        </w:rPr>
        <w:t xml:space="preserve"> </w:t>
      </w:r>
      <w:r w:rsidRPr="003D52FF">
        <w:rPr>
          <w:rFonts w:asciiTheme="minorBidi" w:hAnsiTheme="minorBidi" w:cstheme="minorBidi"/>
        </w:rPr>
        <w:t>C.</w:t>
      </w:r>
      <w:r w:rsidRPr="003D52FF">
        <w:rPr>
          <w:rFonts w:asciiTheme="minorBidi" w:hAnsiTheme="minorBidi" w:cstheme="minorBidi"/>
          <w:spacing w:val="-4"/>
        </w:rPr>
        <w:t xml:space="preserve"> </w:t>
      </w:r>
      <w:r w:rsidRPr="003D52FF">
        <w:rPr>
          <w:rFonts w:asciiTheme="minorBidi" w:hAnsiTheme="minorBidi" w:cstheme="minorBidi"/>
        </w:rPr>
        <w:t>(1990).</w:t>
      </w:r>
      <w:r w:rsidRPr="003D52FF">
        <w:rPr>
          <w:rFonts w:asciiTheme="minorBidi" w:hAnsiTheme="minorBidi" w:cstheme="minorBidi"/>
          <w:spacing w:val="2"/>
        </w:rPr>
        <w:t xml:space="preserve"> </w:t>
      </w:r>
      <w:r w:rsidRPr="003D52FF">
        <w:rPr>
          <w:rFonts w:asciiTheme="minorBidi" w:hAnsiTheme="minorBidi" w:cstheme="minorBidi"/>
        </w:rPr>
        <w:t>Rhizomelic</w:t>
      </w:r>
    </w:p>
    <w:p w14:paraId="5CC90256"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266B7582" w14:textId="77777777" w:rsidR="00CF52B0" w:rsidRPr="003D52FF" w:rsidRDefault="00000000">
      <w:pPr>
        <w:pStyle w:val="BodyText"/>
        <w:spacing w:before="62" w:line="343" w:lineRule="auto"/>
        <w:ind w:left="1160" w:right="1174"/>
        <w:jc w:val="both"/>
        <w:rPr>
          <w:rFonts w:asciiTheme="minorBidi" w:hAnsiTheme="minorBidi" w:cstheme="minorBidi"/>
        </w:rPr>
      </w:pPr>
      <w:r w:rsidRPr="003D52FF">
        <w:rPr>
          <w:rFonts w:asciiTheme="minorBidi" w:hAnsiTheme="minorBidi" w:cstheme="minorBidi"/>
          <w:w w:val="105"/>
        </w:rPr>
        <w:lastRenderedPageBreak/>
        <w:t>Chondrodysplasia</w:t>
      </w:r>
      <w:r w:rsidRPr="003D52FF">
        <w:rPr>
          <w:rFonts w:asciiTheme="minorBidi" w:hAnsiTheme="minorBidi" w:cstheme="minorBidi"/>
          <w:spacing w:val="1"/>
          <w:w w:val="105"/>
        </w:rPr>
        <w:t xml:space="preserve"> </w:t>
      </w:r>
      <w:r w:rsidRPr="003D52FF">
        <w:rPr>
          <w:rFonts w:asciiTheme="minorBidi" w:hAnsiTheme="minorBidi" w:cstheme="minorBidi"/>
          <w:w w:val="105"/>
        </w:rPr>
        <w:t>Punctata</w:t>
      </w:r>
      <w:r w:rsidRPr="003D52FF">
        <w:rPr>
          <w:rFonts w:asciiTheme="minorBidi" w:hAnsiTheme="minorBidi" w:cstheme="minorBidi"/>
          <w:spacing w:val="1"/>
          <w:w w:val="105"/>
        </w:rPr>
        <w:t xml:space="preserve"> </w:t>
      </w:r>
      <w:r w:rsidRPr="003D52FF">
        <w:rPr>
          <w:rFonts w:asciiTheme="minorBidi" w:hAnsiTheme="minorBidi" w:cstheme="minorBidi"/>
          <w:w w:val="105"/>
        </w:rPr>
        <w:t>Deficiency</w:t>
      </w:r>
      <w:r w:rsidRPr="003D52FF">
        <w:rPr>
          <w:rFonts w:asciiTheme="minorBidi" w:hAnsiTheme="minorBidi" w:cstheme="minorBidi"/>
          <w:spacing w:val="1"/>
          <w:w w:val="105"/>
        </w:rPr>
        <w:t xml:space="preserve"> </w:t>
      </w:r>
      <w:r w:rsidRPr="003D52FF">
        <w:rPr>
          <w:rFonts w:asciiTheme="minorBidi" w:hAnsiTheme="minorBidi" w:cstheme="minorBidi"/>
          <w:w w:val="105"/>
        </w:rPr>
        <w:t>of</w:t>
      </w:r>
      <w:r w:rsidRPr="003D52FF">
        <w:rPr>
          <w:rFonts w:asciiTheme="minorBidi" w:hAnsiTheme="minorBidi" w:cstheme="minorBidi"/>
          <w:spacing w:val="1"/>
          <w:w w:val="105"/>
        </w:rPr>
        <w:t xml:space="preserve"> </w:t>
      </w:r>
      <w:r w:rsidRPr="003D52FF">
        <w:rPr>
          <w:rFonts w:asciiTheme="minorBidi" w:hAnsiTheme="minorBidi" w:cstheme="minorBidi"/>
          <w:w w:val="105"/>
        </w:rPr>
        <w:t>3-Oxoacyl-Coenzyme A Thiolase</w:t>
      </w:r>
      <w:r w:rsidRPr="003D52FF">
        <w:rPr>
          <w:rFonts w:asciiTheme="minorBidi" w:hAnsiTheme="minorBidi" w:cstheme="minorBidi"/>
          <w:spacing w:val="1"/>
          <w:w w:val="105"/>
        </w:rPr>
        <w:t xml:space="preserve"> </w:t>
      </w:r>
      <w:r w:rsidRPr="003D52FF">
        <w:rPr>
          <w:rFonts w:asciiTheme="minorBidi" w:hAnsiTheme="minorBidi" w:cstheme="minorBidi"/>
          <w:w w:val="105"/>
        </w:rPr>
        <w:t>in</w:t>
      </w:r>
      <w:r w:rsidRPr="003D52FF">
        <w:rPr>
          <w:rFonts w:asciiTheme="minorBidi" w:hAnsiTheme="minorBidi" w:cstheme="minorBidi"/>
          <w:spacing w:val="1"/>
          <w:w w:val="105"/>
        </w:rPr>
        <w:t xml:space="preserve"> </w:t>
      </w:r>
      <w:r w:rsidRPr="003D52FF">
        <w:rPr>
          <w:rFonts w:asciiTheme="minorBidi" w:hAnsiTheme="minorBidi" w:cstheme="minorBidi"/>
          <w:w w:val="105"/>
        </w:rPr>
        <w:t>Peroxisomes and Impaired Processing of the Enzyme. The American Society for</w:t>
      </w:r>
      <w:r w:rsidRPr="003D52FF">
        <w:rPr>
          <w:rFonts w:asciiTheme="minorBidi" w:hAnsiTheme="minorBidi" w:cstheme="minorBidi"/>
          <w:spacing w:val="1"/>
          <w:w w:val="105"/>
        </w:rPr>
        <w:t xml:space="preserve"> </w:t>
      </w:r>
      <w:r w:rsidRPr="003D52FF">
        <w:rPr>
          <w:rFonts w:asciiTheme="minorBidi" w:hAnsiTheme="minorBidi" w:cstheme="minorBidi"/>
        </w:rPr>
        <w:t>Clinical</w:t>
      </w:r>
      <w:r w:rsidRPr="003D52FF">
        <w:rPr>
          <w:rFonts w:asciiTheme="minorBidi" w:hAnsiTheme="minorBidi" w:cstheme="minorBidi"/>
          <w:spacing w:val="-5"/>
        </w:rPr>
        <w:t xml:space="preserve"> </w:t>
      </w:r>
      <w:r w:rsidRPr="003D52FF">
        <w:rPr>
          <w:rFonts w:asciiTheme="minorBidi" w:hAnsiTheme="minorBidi" w:cstheme="minorBidi"/>
        </w:rPr>
        <w:t>Investigation,</w:t>
      </w:r>
      <w:r w:rsidRPr="003D52FF">
        <w:rPr>
          <w:rFonts w:asciiTheme="minorBidi" w:hAnsiTheme="minorBidi" w:cstheme="minorBidi"/>
          <w:spacing w:val="-13"/>
        </w:rPr>
        <w:t xml:space="preserve"> </w:t>
      </w:r>
      <w:r w:rsidRPr="003D52FF">
        <w:rPr>
          <w:rFonts w:asciiTheme="minorBidi" w:hAnsiTheme="minorBidi" w:cstheme="minorBidi"/>
        </w:rPr>
        <w:t>Volume</w:t>
      </w:r>
      <w:r w:rsidRPr="003D52FF">
        <w:rPr>
          <w:rFonts w:asciiTheme="minorBidi" w:hAnsiTheme="minorBidi" w:cstheme="minorBidi"/>
          <w:spacing w:val="-8"/>
        </w:rPr>
        <w:t xml:space="preserve"> </w:t>
      </w:r>
      <w:r w:rsidRPr="003D52FF">
        <w:rPr>
          <w:rFonts w:asciiTheme="minorBidi" w:hAnsiTheme="minorBidi" w:cstheme="minorBidi"/>
        </w:rPr>
        <w:t>86,126-130.</w:t>
      </w:r>
    </w:p>
    <w:p w14:paraId="0387D505" w14:textId="77777777" w:rsidR="00CF52B0" w:rsidRPr="003D52FF" w:rsidRDefault="00CF52B0">
      <w:pPr>
        <w:pStyle w:val="BodyText"/>
        <w:spacing w:before="4"/>
        <w:rPr>
          <w:rFonts w:asciiTheme="minorBidi" w:hAnsiTheme="minorBidi" w:cstheme="minorBidi"/>
          <w:sz w:val="34"/>
        </w:rPr>
      </w:pPr>
    </w:p>
    <w:p w14:paraId="0D03DDA9"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rPr>
        <w:t>Helm,</w:t>
      </w:r>
      <w:r w:rsidRPr="003D52FF">
        <w:rPr>
          <w:rFonts w:asciiTheme="minorBidi" w:hAnsiTheme="minorBidi" w:cstheme="minorBidi"/>
          <w:spacing w:val="-7"/>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Lü</w:t>
      </w:r>
      <w:r w:rsidRPr="003D52FF">
        <w:rPr>
          <w:rFonts w:asciiTheme="minorBidi" w:hAnsiTheme="minorBidi" w:cstheme="minorBidi"/>
          <w:spacing w:val="-6"/>
        </w:rPr>
        <w:t xml:space="preserve"> </w:t>
      </w:r>
      <w:r w:rsidRPr="003D52FF">
        <w:rPr>
          <w:rFonts w:asciiTheme="minorBidi" w:hAnsiTheme="minorBidi" w:cstheme="minorBidi"/>
        </w:rPr>
        <w:t>Ck</w:t>
      </w:r>
      <w:r w:rsidRPr="003D52FF">
        <w:rPr>
          <w:rFonts w:asciiTheme="minorBidi" w:hAnsiTheme="minorBidi" w:cstheme="minorBidi"/>
          <w:spacing w:val="-5"/>
        </w:rPr>
        <w:t xml:space="preserve"> </w:t>
      </w:r>
      <w:r w:rsidRPr="003D52FF">
        <w:rPr>
          <w:rFonts w:asciiTheme="minorBidi" w:hAnsiTheme="minorBidi" w:cstheme="minorBidi"/>
        </w:rPr>
        <w:t>‡,</w:t>
      </w:r>
      <w:r w:rsidRPr="003D52FF">
        <w:rPr>
          <w:rFonts w:asciiTheme="minorBidi" w:hAnsiTheme="minorBidi" w:cstheme="minorBidi"/>
          <w:spacing w:val="-6"/>
        </w:rPr>
        <w:t xml:space="preserve"> </w:t>
      </w:r>
      <w:r w:rsidRPr="003D52FF">
        <w:rPr>
          <w:rFonts w:asciiTheme="minorBidi" w:hAnsiTheme="minorBidi" w:cstheme="minorBidi"/>
        </w:rPr>
        <w:t>C.,</w:t>
      </w:r>
      <w:r w:rsidRPr="003D52FF">
        <w:rPr>
          <w:rFonts w:asciiTheme="minorBidi" w:hAnsiTheme="minorBidi" w:cstheme="minorBidi"/>
          <w:spacing w:val="-6"/>
        </w:rPr>
        <w:t xml:space="preserve"> </w:t>
      </w:r>
      <w:r w:rsidRPr="003D52FF">
        <w:rPr>
          <w:rFonts w:asciiTheme="minorBidi" w:hAnsiTheme="minorBidi" w:cstheme="minorBidi"/>
        </w:rPr>
        <w:t>Prestele,</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10"/>
        </w:rPr>
        <w:t xml:space="preserve"> </w:t>
      </w:r>
      <w:r w:rsidRPr="003D52FF">
        <w:rPr>
          <w:rFonts w:asciiTheme="minorBidi" w:hAnsiTheme="minorBidi" w:cstheme="minorBidi"/>
        </w:rPr>
        <w:t>Hierl,</w:t>
      </w:r>
      <w:r w:rsidRPr="003D52FF">
        <w:rPr>
          <w:rFonts w:asciiTheme="minorBidi" w:hAnsiTheme="minorBidi" w:cstheme="minorBidi"/>
          <w:spacing w:val="-7"/>
        </w:rPr>
        <w:t xml:space="preserve"> </w:t>
      </w:r>
      <w:r w:rsidRPr="003D52FF">
        <w:rPr>
          <w:rFonts w:asciiTheme="minorBidi" w:hAnsiTheme="minorBidi" w:cstheme="minorBidi"/>
        </w:rPr>
        <w:t>G.,</w:t>
      </w:r>
      <w:r w:rsidRPr="003D52FF">
        <w:rPr>
          <w:rFonts w:asciiTheme="minorBidi" w:hAnsiTheme="minorBidi" w:cstheme="minorBidi"/>
          <w:spacing w:val="-6"/>
        </w:rPr>
        <w:t xml:space="preserve"> </w:t>
      </w:r>
      <w:r w:rsidRPr="003D52FF">
        <w:rPr>
          <w:rFonts w:asciiTheme="minorBidi" w:hAnsiTheme="minorBidi" w:cstheme="minorBidi"/>
        </w:rPr>
        <w:t>Huesgen,</w:t>
      </w:r>
      <w:r w:rsidRPr="003D52FF">
        <w:rPr>
          <w:rFonts w:asciiTheme="minorBidi" w:hAnsiTheme="minorBidi" w:cstheme="minorBidi"/>
          <w:spacing w:val="-7"/>
        </w:rPr>
        <w:t xml:space="preserve"> </w:t>
      </w:r>
      <w:r w:rsidRPr="003D52FF">
        <w:rPr>
          <w:rFonts w:asciiTheme="minorBidi" w:hAnsiTheme="minorBidi" w:cstheme="minorBidi"/>
        </w:rPr>
        <w:t>P.</w:t>
      </w:r>
      <w:r w:rsidRPr="003D52FF">
        <w:rPr>
          <w:rFonts w:asciiTheme="minorBidi" w:hAnsiTheme="minorBidi" w:cstheme="minorBidi"/>
          <w:spacing w:val="-6"/>
        </w:rPr>
        <w:t xml:space="preserve"> </w:t>
      </w:r>
      <w:r w:rsidRPr="003D52FF">
        <w:rPr>
          <w:rFonts w:asciiTheme="minorBidi" w:hAnsiTheme="minorBidi" w:cstheme="minorBidi"/>
        </w:rPr>
        <w:t>F.,</w:t>
      </w:r>
      <w:r w:rsidRPr="003D52FF">
        <w:rPr>
          <w:rFonts w:asciiTheme="minorBidi" w:hAnsiTheme="minorBidi" w:cstheme="minorBidi"/>
          <w:spacing w:val="-11"/>
        </w:rPr>
        <w:t xml:space="preserve"> </w:t>
      </w:r>
      <w:r w:rsidRPr="003D52FF">
        <w:rPr>
          <w:rFonts w:asciiTheme="minorBidi" w:hAnsiTheme="minorBidi" w:cstheme="minorBidi"/>
        </w:rPr>
        <w:t>Frö</w:t>
      </w:r>
      <w:r w:rsidRPr="003D52FF">
        <w:rPr>
          <w:rFonts w:asciiTheme="minorBidi" w:hAnsiTheme="minorBidi" w:cstheme="minorBidi"/>
          <w:spacing w:val="-11"/>
        </w:rPr>
        <w:t xml:space="preserve"> </w:t>
      </w:r>
      <w:r w:rsidRPr="003D52FF">
        <w:rPr>
          <w:rFonts w:asciiTheme="minorBidi" w:hAnsiTheme="minorBidi" w:cstheme="minorBidi"/>
        </w:rPr>
        <w:t>Hlich</w:t>
      </w:r>
      <w:r w:rsidRPr="003D52FF">
        <w:rPr>
          <w:rFonts w:asciiTheme="minorBidi" w:hAnsiTheme="minorBidi" w:cstheme="minorBidi"/>
          <w:spacing w:val="-11"/>
        </w:rPr>
        <w:t xml:space="preserve"> </w:t>
      </w:r>
      <w:r w:rsidRPr="003D52FF">
        <w:rPr>
          <w:rFonts w:asciiTheme="minorBidi" w:hAnsiTheme="minorBidi" w:cstheme="minorBidi"/>
        </w:rPr>
        <w:t>¶,</w:t>
      </w:r>
      <w:r w:rsidRPr="003D52FF">
        <w:rPr>
          <w:rFonts w:asciiTheme="minorBidi" w:hAnsiTheme="minorBidi" w:cstheme="minorBidi"/>
          <w:spacing w:val="-11"/>
        </w:rPr>
        <w:t xml:space="preserve"> </w:t>
      </w:r>
      <w:r w:rsidRPr="003D52FF">
        <w:rPr>
          <w:rFonts w:asciiTheme="minorBidi" w:hAnsiTheme="minorBidi" w:cstheme="minorBidi"/>
        </w:rPr>
        <w:t>T.,</w:t>
      </w:r>
      <w:r w:rsidRPr="003D52FF">
        <w:rPr>
          <w:rFonts w:asciiTheme="minorBidi" w:hAnsiTheme="minorBidi" w:cstheme="minorBidi"/>
          <w:spacing w:val="-22"/>
        </w:rPr>
        <w:t xml:space="preserve"> </w:t>
      </w:r>
      <w:r w:rsidRPr="003D52FF">
        <w:rPr>
          <w:rFonts w:asciiTheme="minorBidi" w:hAnsiTheme="minorBidi" w:cstheme="minorBidi"/>
        </w:rPr>
        <w:t>Arnold,</w:t>
      </w:r>
      <w:r w:rsidRPr="003D52FF">
        <w:rPr>
          <w:rFonts w:asciiTheme="minorBidi" w:hAnsiTheme="minorBidi" w:cstheme="minorBidi"/>
          <w:spacing w:val="-5"/>
        </w:rPr>
        <w:t xml:space="preserve"> </w:t>
      </w:r>
      <w:r w:rsidRPr="003D52FF">
        <w:rPr>
          <w:rFonts w:asciiTheme="minorBidi" w:hAnsiTheme="minorBidi" w:cstheme="minorBidi"/>
        </w:rPr>
        <w:t>G.</w:t>
      </w:r>
      <w:r w:rsidRPr="003D52FF">
        <w:rPr>
          <w:rFonts w:asciiTheme="minorBidi" w:hAnsiTheme="minorBidi" w:cstheme="minorBidi"/>
          <w:spacing w:val="-73"/>
        </w:rPr>
        <w:t xml:space="preserve"> </w:t>
      </w:r>
      <w:r w:rsidRPr="003D52FF">
        <w:rPr>
          <w:rFonts w:asciiTheme="minorBidi" w:hAnsiTheme="minorBidi" w:cstheme="minorBidi"/>
        </w:rPr>
        <w:t>J., Adamska, I., Gö, A., Lottspeich, F., &amp; Gietl, C. (2007). Dual specificities of the</w:t>
      </w:r>
      <w:r w:rsidRPr="003D52FF">
        <w:rPr>
          <w:rFonts w:asciiTheme="minorBidi" w:hAnsiTheme="minorBidi" w:cstheme="minorBidi"/>
          <w:spacing w:val="1"/>
        </w:rPr>
        <w:t xml:space="preserve"> </w:t>
      </w:r>
      <w:r w:rsidRPr="003D52FF">
        <w:rPr>
          <w:rFonts w:asciiTheme="minorBidi" w:hAnsiTheme="minorBidi" w:cstheme="minorBidi"/>
        </w:rPr>
        <w:t>glyoxysomal/peroxisomal</w:t>
      </w:r>
      <w:r w:rsidRPr="003D52FF">
        <w:rPr>
          <w:rFonts w:asciiTheme="minorBidi" w:hAnsiTheme="minorBidi" w:cstheme="minorBidi"/>
          <w:spacing w:val="-3"/>
        </w:rPr>
        <w:t xml:space="preserve"> </w:t>
      </w:r>
      <w:r w:rsidRPr="003D52FF">
        <w:rPr>
          <w:rFonts w:asciiTheme="minorBidi" w:hAnsiTheme="minorBidi" w:cstheme="minorBidi"/>
        </w:rPr>
        <w:t>processing</w:t>
      </w:r>
      <w:r w:rsidRPr="003D52FF">
        <w:rPr>
          <w:rFonts w:asciiTheme="minorBidi" w:hAnsiTheme="minorBidi" w:cstheme="minorBidi"/>
          <w:spacing w:val="-5"/>
        </w:rPr>
        <w:t xml:space="preserve"> </w:t>
      </w:r>
      <w:r w:rsidRPr="003D52FF">
        <w:rPr>
          <w:rFonts w:asciiTheme="minorBidi" w:hAnsiTheme="minorBidi" w:cstheme="minorBidi"/>
        </w:rPr>
        <w:t>protease</w:t>
      </w:r>
      <w:r w:rsidRPr="003D52FF">
        <w:rPr>
          <w:rFonts w:asciiTheme="minorBidi" w:hAnsiTheme="minorBidi" w:cstheme="minorBidi"/>
          <w:spacing w:val="-11"/>
        </w:rPr>
        <w:t xml:space="preserve"> </w:t>
      </w:r>
      <w:r w:rsidRPr="003D52FF">
        <w:rPr>
          <w:rFonts w:asciiTheme="minorBidi" w:hAnsiTheme="minorBidi" w:cstheme="minorBidi"/>
        </w:rPr>
        <w:t>Deg15</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higher</w:t>
      </w:r>
      <w:r w:rsidRPr="003D52FF">
        <w:rPr>
          <w:rFonts w:asciiTheme="minorBidi" w:hAnsiTheme="minorBidi" w:cstheme="minorBidi"/>
          <w:spacing w:val="-4"/>
        </w:rPr>
        <w:t xml:space="preserve"> </w:t>
      </w:r>
      <w:r w:rsidRPr="003D52FF">
        <w:rPr>
          <w:rFonts w:asciiTheme="minorBidi" w:hAnsiTheme="minorBidi" w:cstheme="minorBidi"/>
        </w:rPr>
        <w:t>plants.</w:t>
      </w:r>
    </w:p>
    <w:p w14:paraId="685B62C0" w14:textId="77777777" w:rsidR="00CF52B0" w:rsidRPr="003D52FF" w:rsidRDefault="00CF52B0">
      <w:pPr>
        <w:pStyle w:val="BodyText"/>
        <w:rPr>
          <w:rFonts w:asciiTheme="minorBidi" w:hAnsiTheme="minorBidi" w:cstheme="minorBidi"/>
          <w:sz w:val="35"/>
        </w:rPr>
      </w:pPr>
    </w:p>
    <w:p w14:paraId="14E84F19" w14:textId="77777777" w:rsidR="00CF52B0" w:rsidRPr="003D52FF" w:rsidRDefault="00000000">
      <w:pPr>
        <w:pStyle w:val="BodyText"/>
        <w:spacing w:line="340" w:lineRule="auto"/>
        <w:ind w:left="1160" w:right="1180"/>
        <w:jc w:val="both"/>
        <w:rPr>
          <w:rFonts w:asciiTheme="minorBidi" w:hAnsiTheme="minorBidi" w:cstheme="minorBidi"/>
        </w:rPr>
      </w:pPr>
      <w:r w:rsidRPr="003D52FF">
        <w:rPr>
          <w:rFonts w:asciiTheme="minorBidi" w:hAnsiTheme="minorBidi" w:cstheme="minorBidi"/>
        </w:rPr>
        <w:t>Hettema,</w:t>
      </w:r>
      <w:r w:rsidRPr="003D52FF">
        <w:rPr>
          <w:rFonts w:asciiTheme="minorBidi" w:hAnsiTheme="minorBidi" w:cstheme="minorBidi"/>
          <w:spacing w:val="-12"/>
        </w:rPr>
        <w:t xml:space="preserve"> </w:t>
      </w:r>
      <w:r w:rsidRPr="003D52FF">
        <w:rPr>
          <w:rFonts w:asciiTheme="minorBidi" w:hAnsiTheme="minorBidi" w:cstheme="minorBidi"/>
        </w:rPr>
        <w:t>E.</w:t>
      </w:r>
      <w:r w:rsidRPr="003D52FF">
        <w:rPr>
          <w:rFonts w:asciiTheme="minorBidi" w:hAnsiTheme="minorBidi" w:cstheme="minorBidi"/>
          <w:spacing w:val="-8"/>
        </w:rPr>
        <w:t xml:space="preserve"> </w:t>
      </w:r>
      <w:r w:rsidRPr="003D52FF">
        <w:rPr>
          <w:rFonts w:asciiTheme="minorBidi" w:hAnsiTheme="minorBidi" w:cstheme="minorBidi"/>
        </w:rPr>
        <w:t>H.,</w:t>
      </w:r>
      <w:r w:rsidRPr="003D52FF">
        <w:rPr>
          <w:rFonts w:asciiTheme="minorBidi" w:hAnsiTheme="minorBidi" w:cstheme="minorBidi"/>
          <w:spacing w:val="-12"/>
        </w:rPr>
        <w:t xml:space="preserve"> </w:t>
      </w:r>
      <w:r w:rsidRPr="003D52FF">
        <w:rPr>
          <w:rFonts w:asciiTheme="minorBidi" w:hAnsiTheme="minorBidi" w:cstheme="minorBidi"/>
        </w:rPr>
        <w:t>Distel,</w:t>
      </w:r>
      <w:r w:rsidRPr="003D52FF">
        <w:rPr>
          <w:rFonts w:asciiTheme="minorBidi" w:hAnsiTheme="minorBidi" w:cstheme="minorBidi"/>
          <w:spacing w:val="-12"/>
        </w:rPr>
        <w:t xml:space="preserve"> </w:t>
      </w:r>
      <w:r w:rsidRPr="003D52FF">
        <w:rPr>
          <w:rFonts w:asciiTheme="minorBidi" w:hAnsiTheme="minorBidi" w:cstheme="minorBidi"/>
        </w:rPr>
        <w:t>B.,</w:t>
      </w:r>
      <w:r w:rsidRPr="003D52FF">
        <w:rPr>
          <w:rFonts w:asciiTheme="minorBidi" w:hAnsiTheme="minorBidi" w:cstheme="minorBidi"/>
          <w:spacing w:val="-12"/>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Tabak,</w:t>
      </w:r>
      <w:r w:rsidRPr="003D52FF">
        <w:rPr>
          <w:rFonts w:asciiTheme="minorBidi" w:hAnsiTheme="minorBidi" w:cstheme="minorBidi"/>
          <w:spacing w:val="-12"/>
        </w:rPr>
        <w:t xml:space="preserve"> </w:t>
      </w:r>
      <w:r w:rsidRPr="003D52FF">
        <w:rPr>
          <w:rFonts w:asciiTheme="minorBidi" w:hAnsiTheme="minorBidi" w:cstheme="minorBidi"/>
        </w:rPr>
        <w:t>H.</w:t>
      </w:r>
      <w:r w:rsidRPr="003D52FF">
        <w:rPr>
          <w:rFonts w:asciiTheme="minorBidi" w:hAnsiTheme="minorBidi" w:cstheme="minorBidi"/>
          <w:spacing w:val="-13"/>
        </w:rPr>
        <w:t xml:space="preserve"> </w:t>
      </w:r>
      <w:r w:rsidRPr="003D52FF">
        <w:rPr>
          <w:rFonts w:asciiTheme="minorBidi" w:hAnsiTheme="minorBidi" w:cstheme="minorBidi"/>
        </w:rPr>
        <w:t>F.</w:t>
      </w:r>
      <w:r w:rsidRPr="003D52FF">
        <w:rPr>
          <w:rFonts w:asciiTheme="minorBidi" w:hAnsiTheme="minorBidi" w:cstheme="minorBidi"/>
          <w:spacing w:val="-12"/>
        </w:rPr>
        <w:t xml:space="preserve"> </w:t>
      </w:r>
      <w:r w:rsidRPr="003D52FF">
        <w:rPr>
          <w:rFonts w:asciiTheme="minorBidi" w:hAnsiTheme="minorBidi" w:cstheme="minorBidi"/>
        </w:rPr>
        <w:t>(1999).</w:t>
      </w:r>
      <w:r w:rsidRPr="003D52FF">
        <w:rPr>
          <w:rFonts w:asciiTheme="minorBidi" w:hAnsiTheme="minorBidi" w:cstheme="minorBidi"/>
          <w:spacing w:val="-5"/>
        </w:rPr>
        <w:t xml:space="preserve"> </w:t>
      </w:r>
      <w:r w:rsidRPr="003D52FF">
        <w:rPr>
          <w:rFonts w:asciiTheme="minorBidi" w:hAnsiTheme="minorBidi" w:cstheme="minorBidi"/>
        </w:rPr>
        <w:t>Import</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into</w:t>
      </w:r>
      <w:r w:rsidRPr="003D52FF">
        <w:rPr>
          <w:rFonts w:asciiTheme="minorBidi" w:hAnsiTheme="minorBidi" w:cstheme="minorBidi"/>
          <w:spacing w:val="-11"/>
        </w:rPr>
        <w:t xml:space="preserve"> </w:t>
      </w:r>
      <w:r w:rsidRPr="003D52FF">
        <w:rPr>
          <w:rFonts w:asciiTheme="minorBidi" w:hAnsiTheme="minorBidi" w:cstheme="minorBidi"/>
        </w:rPr>
        <w:t>peroxisomes.</w:t>
      </w:r>
      <w:r w:rsidRPr="003D52FF">
        <w:rPr>
          <w:rFonts w:asciiTheme="minorBidi" w:hAnsiTheme="minorBidi" w:cstheme="minorBidi"/>
          <w:spacing w:val="-73"/>
        </w:rPr>
        <w:t xml:space="preserve"> </w:t>
      </w:r>
      <w:r w:rsidRPr="003D52FF">
        <w:rPr>
          <w:rFonts w:asciiTheme="minorBidi" w:hAnsiTheme="minorBidi" w:cstheme="minorBidi"/>
        </w:rPr>
        <w:t>Biochim.</w:t>
      </w:r>
      <w:r w:rsidRPr="003D52FF">
        <w:rPr>
          <w:rFonts w:asciiTheme="minorBidi" w:hAnsiTheme="minorBidi" w:cstheme="minorBidi"/>
          <w:spacing w:val="-6"/>
        </w:rPr>
        <w:t xml:space="preserve"> </w:t>
      </w:r>
      <w:r w:rsidRPr="003D52FF">
        <w:rPr>
          <w:rFonts w:asciiTheme="minorBidi" w:hAnsiTheme="minorBidi" w:cstheme="minorBidi"/>
        </w:rPr>
        <w:t>Biophys.</w:t>
      </w:r>
      <w:r w:rsidRPr="003D52FF">
        <w:rPr>
          <w:rFonts w:asciiTheme="minorBidi" w:hAnsiTheme="minorBidi" w:cstheme="minorBidi"/>
          <w:spacing w:val="-21"/>
        </w:rPr>
        <w:t xml:space="preserve"> </w:t>
      </w:r>
      <w:r w:rsidRPr="003D52FF">
        <w:rPr>
          <w:rFonts w:asciiTheme="minorBidi" w:hAnsiTheme="minorBidi" w:cstheme="minorBidi"/>
        </w:rPr>
        <w:t>Acta</w:t>
      </w:r>
      <w:r w:rsidRPr="003D52FF">
        <w:rPr>
          <w:rFonts w:asciiTheme="minorBidi" w:hAnsiTheme="minorBidi" w:cstheme="minorBidi"/>
          <w:spacing w:val="-1"/>
        </w:rPr>
        <w:t xml:space="preserve"> </w:t>
      </w:r>
      <w:r w:rsidRPr="003D52FF">
        <w:rPr>
          <w:rFonts w:asciiTheme="minorBidi" w:hAnsiTheme="minorBidi" w:cstheme="minorBidi"/>
        </w:rPr>
        <w:t>-</w:t>
      </w:r>
      <w:r w:rsidRPr="003D52FF">
        <w:rPr>
          <w:rFonts w:asciiTheme="minorBidi" w:hAnsiTheme="minorBidi" w:cstheme="minorBidi"/>
          <w:spacing w:val="-5"/>
        </w:rPr>
        <w:t xml:space="preserve"> </w:t>
      </w:r>
      <w:r w:rsidRPr="003D52FF">
        <w:rPr>
          <w:rFonts w:asciiTheme="minorBidi" w:hAnsiTheme="minorBidi" w:cstheme="minorBidi"/>
        </w:rPr>
        <w:t>Mol.</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2"/>
        </w:rPr>
        <w:t xml:space="preserve"> </w:t>
      </w:r>
      <w:r w:rsidRPr="003D52FF">
        <w:rPr>
          <w:rFonts w:asciiTheme="minorBidi" w:hAnsiTheme="minorBidi" w:cstheme="minorBidi"/>
        </w:rPr>
        <w:t>Res.</w:t>
      </w:r>
      <w:r w:rsidRPr="003D52FF">
        <w:rPr>
          <w:rFonts w:asciiTheme="minorBidi" w:hAnsiTheme="minorBidi" w:cstheme="minorBidi"/>
          <w:spacing w:val="-6"/>
        </w:rPr>
        <w:t xml:space="preserve"> </w:t>
      </w:r>
      <w:r w:rsidRPr="003D52FF">
        <w:rPr>
          <w:rFonts w:asciiTheme="minorBidi" w:hAnsiTheme="minorBidi" w:cstheme="minorBidi"/>
        </w:rPr>
        <w:t>1451,</w:t>
      </w:r>
      <w:r w:rsidRPr="003D52FF">
        <w:rPr>
          <w:rFonts w:asciiTheme="minorBidi" w:hAnsiTheme="minorBidi" w:cstheme="minorBidi"/>
          <w:spacing w:val="-8"/>
        </w:rPr>
        <w:t xml:space="preserve"> </w:t>
      </w:r>
      <w:r w:rsidRPr="003D52FF">
        <w:rPr>
          <w:rFonts w:asciiTheme="minorBidi" w:hAnsiTheme="minorBidi" w:cstheme="minorBidi"/>
        </w:rPr>
        <w:t>17–34.</w:t>
      </w:r>
    </w:p>
    <w:p w14:paraId="2F2F226A" w14:textId="77777777" w:rsidR="00CF52B0" w:rsidRPr="003D52FF" w:rsidRDefault="00CF52B0">
      <w:pPr>
        <w:pStyle w:val="BodyText"/>
        <w:spacing w:before="10"/>
        <w:rPr>
          <w:rFonts w:asciiTheme="minorBidi" w:hAnsiTheme="minorBidi" w:cstheme="minorBidi"/>
          <w:sz w:val="34"/>
        </w:rPr>
      </w:pPr>
    </w:p>
    <w:p w14:paraId="3E47F60E" w14:textId="77777777" w:rsidR="00CF52B0" w:rsidRPr="003D52FF" w:rsidRDefault="00000000">
      <w:pPr>
        <w:pStyle w:val="BodyText"/>
        <w:spacing w:line="340" w:lineRule="auto"/>
        <w:ind w:left="1160" w:right="1174"/>
        <w:jc w:val="both"/>
        <w:rPr>
          <w:rFonts w:asciiTheme="minorBidi" w:hAnsiTheme="minorBidi" w:cstheme="minorBidi"/>
        </w:rPr>
      </w:pPr>
      <w:r w:rsidRPr="003D52FF">
        <w:rPr>
          <w:rFonts w:asciiTheme="minorBidi" w:hAnsiTheme="minorBidi" w:cstheme="minorBidi"/>
          <w:w w:val="105"/>
        </w:rPr>
        <w:t>Hettema, E. H., Van Roermund, C. W. T., Distel, B., Van Den Berg, M., Vilela, C.,</w:t>
      </w:r>
      <w:r w:rsidRPr="003D52FF">
        <w:rPr>
          <w:rFonts w:asciiTheme="minorBidi" w:hAnsiTheme="minorBidi" w:cstheme="minorBidi"/>
          <w:spacing w:val="-76"/>
          <w:w w:val="105"/>
        </w:rPr>
        <w:t xml:space="preserve"> </w:t>
      </w:r>
      <w:r w:rsidRPr="003D52FF">
        <w:rPr>
          <w:rFonts w:asciiTheme="minorBidi" w:hAnsiTheme="minorBidi" w:cstheme="minorBidi"/>
        </w:rPr>
        <w:t>Rodrigues-Pousada,</w:t>
      </w:r>
      <w:r w:rsidRPr="003D52FF">
        <w:rPr>
          <w:rFonts w:asciiTheme="minorBidi" w:hAnsiTheme="minorBidi" w:cstheme="minorBidi"/>
          <w:spacing w:val="-9"/>
        </w:rPr>
        <w:t xml:space="preserve"> </w:t>
      </w:r>
      <w:r w:rsidRPr="003D52FF">
        <w:rPr>
          <w:rFonts w:asciiTheme="minorBidi" w:hAnsiTheme="minorBidi" w:cstheme="minorBidi"/>
        </w:rPr>
        <w:t>C.,</w:t>
      </w:r>
      <w:r w:rsidRPr="003D52FF">
        <w:rPr>
          <w:rFonts w:asciiTheme="minorBidi" w:hAnsiTheme="minorBidi" w:cstheme="minorBidi"/>
          <w:spacing w:val="-21"/>
        </w:rPr>
        <w:t xml:space="preserve"> </w:t>
      </w:r>
      <w:r w:rsidRPr="003D52FF">
        <w:rPr>
          <w:rFonts w:asciiTheme="minorBidi" w:hAnsiTheme="minorBidi" w:cstheme="minorBidi"/>
        </w:rPr>
        <w:t>Wanders,</w:t>
      </w:r>
      <w:r w:rsidRPr="003D52FF">
        <w:rPr>
          <w:rFonts w:asciiTheme="minorBidi" w:hAnsiTheme="minorBidi" w:cstheme="minorBidi"/>
          <w:spacing w:val="-9"/>
        </w:rPr>
        <w:t xml:space="preserve"> </w:t>
      </w:r>
      <w:r w:rsidRPr="003D52FF">
        <w:rPr>
          <w:rFonts w:asciiTheme="minorBidi" w:hAnsiTheme="minorBidi" w:cstheme="minorBidi"/>
        </w:rPr>
        <w:t>R.</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Tabak,</w:t>
      </w:r>
      <w:r w:rsidRPr="003D52FF">
        <w:rPr>
          <w:rFonts w:asciiTheme="minorBidi" w:hAnsiTheme="minorBidi" w:cstheme="minorBidi"/>
          <w:spacing w:val="-9"/>
        </w:rPr>
        <w:t xml:space="preserve"> </w:t>
      </w:r>
      <w:r w:rsidRPr="003D52FF">
        <w:rPr>
          <w:rFonts w:asciiTheme="minorBidi" w:hAnsiTheme="minorBidi" w:cstheme="minorBidi"/>
        </w:rPr>
        <w:t>H.</w:t>
      </w:r>
      <w:r w:rsidRPr="003D52FF">
        <w:rPr>
          <w:rFonts w:asciiTheme="minorBidi" w:hAnsiTheme="minorBidi" w:cstheme="minorBidi"/>
          <w:spacing w:val="-10"/>
        </w:rPr>
        <w:t xml:space="preserve"> </w:t>
      </w:r>
      <w:r w:rsidRPr="003D52FF">
        <w:rPr>
          <w:rFonts w:asciiTheme="minorBidi" w:hAnsiTheme="minorBidi" w:cstheme="minorBidi"/>
        </w:rPr>
        <w:t>F.</w:t>
      </w:r>
      <w:r w:rsidRPr="003D52FF">
        <w:rPr>
          <w:rFonts w:asciiTheme="minorBidi" w:hAnsiTheme="minorBidi" w:cstheme="minorBidi"/>
          <w:spacing w:val="-8"/>
        </w:rPr>
        <w:t xml:space="preserve"> </w:t>
      </w:r>
      <w:r w:rsidRPr="003D52FF">
        <w:rPr>
          <w:rFonts w:asciiTheme="minorBidi" w:hAnsiTheme="minorBidi" w:cstheme="minorBidi"/>
        </w:rPr>
        <w:t>(1996).</w:t>
      </w:r>
      <w:r w:rsidRPr="003D52FF">
        <w:rPr>
          <w:rFonts w:asciiTheme="minorBidi" w:hAnsiTheme="minorBidi" w:cstheme="minorBidi"/>
          <w:spacing w:val="-15"/>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ABC</w:t>
      </w:r>
      <w:r w:rsidRPr="003D52FF">
        <w:rPr>
          <w:rFonts w:asciiTheme="minorBidi" w:hAnsiTheme="minorBidi" w:cstheme="minorBidi"/>
          <w:spacing w:val="-10"/>
        </w:rPr>
        <w:t xml:space="preserve"> </w:t>
      </w:r>
      <w:r w:rsidRPr="003D52FF">
        <w:rPr>
          <w:rFonts w:asciiTheme="minorBidi" w:hAnsiTheme="minorBidi" w:cstheme="minorBidi"/>
        </w:rPr>
        <w:t>transporter</w:t>
      </w:r>
      <w:r w:rsidRPr="003D52FF">
        <w:rPr>
          <w:rFonts w:asciiTheme="minorBidi" w:hAnsiTheme="minorBidi" w:cstheme="minorBidi"/>
          <w:spacing w:val="-73"/>
        </w:rPr>
        <w:t xml:space="preserve"> </w:t>
      </w:r>
      <w:r w:rsidRPr="003D52FF">
        <w:rPr>
          <w:rFonts w:asciiTheme="minorBidi" w:hAnsiTheme="minorBidi" w:cstheme="minorBidi"/>
          <w:w w:val="105"/>
        </w:rPr>
        <w:t>proteins Pat1 and Pat2 are required for import of long-chain fatty acids into</w:t>
      </w:r>
      <w:r w:rsidRPr="003D52FF">
        <w:rPr>
          <w:rFonts w:asciiTheme="minorBidi" w:hAnsiTheme="minorBidi" w:cstheme="minorBidi"/>
          <w:spacing w:val="1"/>
          <w:w w:val="105"/>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Saccharomyces</w:t>
      </w:r>
      <w:r w:rsidRPr="003D52FF">
        <w:rPr>
          <w:rFonts w:asciiTheme="minorBidi" w:hAnsiTheme="minorBidi" w:cstheme="minorBidi"/>
          <w:spacing w:val="5"/>
        </w:rPr>
        <w:t xml:space="preserve"> </w:t>
      </w:r>
      <w:r w:rsidRPr="003D52FF">
        <w:rPr>
          <w:rFonts w:asciiTheme="minorBidi" w:hAnsiTheme="minorBidi" w:cstheme="minorBidi"/>
        </w:rPr>
        <w:t>cerevisiae.</w:t>
      </w:r>
      <w:r w:rsidRPr="003D52FF">
        <w:rPr>
          <w:rFonts w:asciiTheme="minorBidi" w:hAnsiTheme="minorBidi" w:cstheme="minorBidi"/>
          <w:spacing w:val="5"/>
        </w:rPr>
        <w:t xml:space="preserve"> </w:t>
      </w:r>
      <w:r w:rsidRPr="003D52FF">
        <w:rPr>
          <w:rFonts w:asciiTheme="minorBidi" w:hAnsiTheme="minorBidi" w:cstheme="minorBidi"/>
        </w:rPr>
        <w:t>EMBO</w:t>
      </w:r>
      <w:r w:rsidRPr="003D52FF">
        <w:rPr>
          <w:rFonts w:asciiTheme="minorBidi" w:hAnsiTheme="minorBidi" w:cstheme="minorBidi"/>
          <w:spacing w:val="6"/>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15(15),</w:t>
      </w:r>
      <w:r w:rsidRPr="003D52FF">
        <w:rPr>
          <w:rFonts w:asciiTheme="minorBidi" w:hAnsiTheme="minorBidi" w:cstheme="minorBidi"/>
          <w:spacing w:val="19"/>
        </w:rPr>
        <w:t xml:space="preserve"> </w:t>
      </w:r>
      <w:r w:rsidRPr="003D52FF">
        <w:rPr>
          <w:rFonts w:asciiTheme="minorBidi" w:hAnsiTheme="minorBidi" w:cstheme="minorBidi"/>
        </w:rPr>
        <w:t>3813–3822.</w:t>
      </w:r>
    </w:p>
    <w:p w14:paraId="69B73DBE" w14:textId="77777777" w:rsidR="00CF52B0" w:rsidRPr="003D52FF" w:rsidRDefault="00CF52B0">
      <w:pPr>
        <w:pStyle w:val="BodyText"/>
        <w:spacing w:before="2"/>
        <w:rPr>
          <w:rFonts w:asciiTheme="minorBidi" w:hAnsiTheme="minorBidi" w:cstheme="minorBidi"/>
          <w:sz w:val="35"/>
        </w:rPr>
      </w:pPr>
    </w:p>
    <w:p w14:paraId="35C886E1"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Hoefler,</w:t>
      </w:r>
      <w:r w:rsidRPr="003D52FF">
        <w:rPr>
          <w:rFonts w:asciiTheme="minorBidi" w:hAnsiTheme="minorBidi" w:cstheme="minorBidi"/>
          <w:spacing w:val="-21"/>
        </w:rPr>
        <w:t xml:space="preserve"> </w:t>
      </w:r>
      <w:r w:rsidRPr="003D52FF">
        <w:rPr>
          <w:rFonts w:asciiTheme="minorBidi" w:hAnsiTheme="minorBidi" w:cstheme="minorBidi"/>
        </w:rPr>
        <w:t>G.,</w:t>
      </w:r>
      <w:r w:rsidRPr="003D52FF">
        <w:rPr>
          <w:rFonts w:asciiTheme="minorBidi" w:hAnsiTheme="minorBidi" w:cstheme="minorBidi"/>
          <w:spacing w:val="-21"/>
        </w:rPr>
        <w:t xml:space="preserve"> </w:t>
      </w:r>
      <w:r w:rsidRPr="003D52FF">
        <w:rPr>
          <w:rFonts w:asciiTheme="minorBidi" w:hAnsiTheme="minorBidi" w:cstheme="minorBidi"/>
        </w:rPr>
        <w:t>Hoefler,</w:t>
      </w:r>
      <w:r w:rsidRPr="003D52FF">
        <w:rPr>
          <w:rFonts w:asciiTheme="minorBidi" w:hAnsiTheme="minorBidi" w:cstheme="minorBidi"/>
          <w:spacing w:val="-21"/>
        </w:rPr>
        <w:t xml:space="preserve"> </w:t>
      </w:r>
      <w:r w:rsidRPr="003D52FF">
        <w:rPr>
          <w:rFonts w:asciiTheme="minorBidi" w:hAnsiTheme="minorBidi" w:cstheme="minorBidi"/>
        </w:rPr>
        <w:t>S.,</w:t>
      </w:r>
      <w:r w:rsidRPr="003D52FF">
        <w:rPr>
          <w:rFonts w:asciiTheme="minorBidi" w:hAnsiTheme="minorBidi" w:cstheme="minorBidi"/>
          <w:spacing w:val="-31"/>
        </w:rPr>
        <w:t xml:space="preserve"> </w:t>
      </w:r>
      <w:r w:rsidRPr="003D52FF">
        <w:rPr>
          <w:rFonts w:asciiTheme="minorBidi" w:hAnsiTheme="minorBidi" w:cstheme="minorBidi"/>
        </w:rPr>
        <w:t>Watkins,</w:t>
      </w:r>
      <w:r w:rsidRPr="003D52FF">
        <w:rPr>
          <w:rFonts w:asciiTheme="minorBidi" w:hAnsiTheme="minorBidi" w:cstheme="minorBidi"/>
          <w:spacing w:val="-21"/>
        </w:rPr>
        <w:t xml:space="preserve"> </w:t>
      </w:r>
      <w:r w:rsidRPr="003D52FF">
        <w:rPr>
          <w:rFonts w:asciiTheme="minorBidi" w:hAnsiTheme="minorBidi" w:cstheme="minorBidi"/>
        </w:rPr>
        <w:t>P.</w:t>
      </w:r>
      <w:r w:rsidRPr="003D52FF">
        <w:rPr>
          <w:rFonts w:asciiTheme="minorBidi" w:hAnsiTheme="minorBidi" w:cstheme="minorBidi"/>
          <w:spacing w:val="-31"/>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Chen,</w:t>
      </w:r>
      <w:r w:rsidRPr="003D52FF">
        <w:rPr>
          <w:rFonts w:asciiTheme="minorBidi" w:hAnsiTheme="minorBidi" w:cstheme="minorBidi"/>
          <w:spacing w:val="-21"/>
        </w:rPr>
        <w:t xml:space="preserve"> </w:t>
      </w:r>
      <w:r w:rsidRPr="003D52FF">
        <w:rPr>
          <w:rFonts w:asciiTheme="minorBidi" w:hAnsiTheme="minorBidi" w:cstheme="minorBidi"/>
        </w:rPr>
        <w:t>W.</w:t>
      </w:r>
      <w:r w:rsidRPr="003D52FF">
        <w:rPr>
          <w:rFonts w:asciiTheme="minorBidi" w:hAnsiTheme="minorBidi" w:cstheme="minorBidi"/>
          <w:spacing w:val="-31"/>
        </w:rPr>
        <w:t xml:space="preserve"> </w:t>
      </w:r>
      <w:r w:rsidRPr="003D52FF">
        <w:rPr>
          <w:rFonts w:asciiTheme="minorBidi" w:hAnsiTheme="minorBidi" w:cstheme="minorBidi"/>
        </w:rPr>
        <w:t>W.,</w:t>
      </w:r>
      <w:r w:rsidRPr="003D52FF">
        <w:rPr>
          <w:rFonts w:asciiTheme="minorBidi" w:hAnsiTheme="minorBidi" w:cstheme="minorBidi"/>
          <w:spacing w:val="-21"/>
        </w:rPr>
        <w:t xml:space="preserve"> </w:t>
      </w:r>
      <w:r w:rsidRPr="003D52FF">
        <w:rPr>
          <w:rFonts w:asciiTheme="minorBidi" w:hAnsiTheme="minorBidi" w:cstheme="minorBidi"/>
        </w:rPr>
        <w:t>Moser,</w:t>
      </w:r>
      <w:r w:rsidRPr="003D52FF">
        <w:rPr>
          <w:rFonts w:asciiTheme="minorBidi" w:hAnsiTheme="minorBidi" w:cstheme="minorBidi"/>
          <w:spacing w:val="-31"/>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Baldwin,</w:t>
      </w:r>
      <w:r w:rsidRPr="003D52FF">
        <w:rPr>
          <w:rFonts w:asciiTheme="minorBidi" w:hAnsiTheme="minorBidi" w:cstheme="minorBidi"/>
          <w:spacing w:val="-21"/>
        </w:rPr>
        <w:t xml:space="preserve"> </w:t>
      </w:r>
      <w:r w:rsidRPr="003D52FF">
        <w:rPr>
          <w:rFonts w:asciiTheme="minorBidi" w:hAnsiTheme="minorBidi" w:cstheme="minorBidi"/>
        </w:rPr>
        <w:t>V.,</w:t>
      </w:r>
      <w:r w:rsidRPr="003D52FF">
        <w:rPr>
          <w:rFonts w:asciiTheme="minorBidi" w:hAnsiTheme="minorBidi" w:cstheme="minorBidi"/>
          <w:spacing w:val="-21"/>
        </w:rPr>
        <w:t xml:space="preserve"> </w:t>
      </w:r>
      <w:r w:rsidRPr="003D52FF">
        <w:rPr>
          <w:rFonts w:asciiTheme="minorBidi" w:hAnsiTheme="minorBidi" w:cstheme="minorBidi"/>
        </w:rPr>
        <w:t>Mcgillivary,</w:t>
      </w:r>
      <w:r w:rsidRPr="003D52FF">
        <w:rPr>
          <w:rFonts w:asciiTheme="minorBidi" w:hAnsiTheme="minorBidi" w:cstheme="minorBidi"/>
          <w:spacing w:val="-72"/>
        </w:rPr>
        <w:t xml:space="preserve"> </w:t>
      </w:r>
      <w:r w:rsidRPr="003D52FF">
        <w:rPr>
          <w:rFonts w:asciiTheme="minorBidi" w:hAnsiTheme="minorBidi" w:cstheme="minorBidi"/>
        </w:rPr>
        <w:t>B.,</w:t>
      </w:r>
      <w:r w:rsidRPr="003D52FF">
        <w:rPr>
          <w:rFonts w:asciiTheme="minorBidi" w:hAnsiTheme="minorBidi" w:cstheme="minorBidi"/>
          <w:spacing w:val="-2"/>
        </w:rPr>
        <w:t xml:space="preserve"> </w:t>
      </w:r>
      <w:r w:rsidRPr="003D52FF">
        <w:rPr>
          <w:rFonts w:asciiTheme="minorBidi" w:hAnsiTheme="minorBidi" w:cstheme="minorBidi"/>
        </w:rPr>
        <w:t>Charrow,</w:t>
      </w:r>
      <w:r w:rsidRPr="003D52FF">
        <w:rPr>
          <w:rFonts w:asciiTheme="minorBidi" w:hAnsiTheme="minorBidi" w:cstheme="minorBidi"/>
          <w:spacing w:val="-2"/>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Friedman,</w:t>
      </w:r>
      <w:r w:rsidRPr="003D52FF">
        <w:rPr>
          <w:rFonts w:asciiTheme="minorBidi" w:hAnsiTheme="minorBidi" w:cstheme="minorBidi"/>
          <w:spacing w:val="-2"/>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2"/>
        </w:rPr>
        <w:t xml:space="preserve"> </w:t>
      </w:r>
      <w:r w:rsidRPr="003D52FF">
        <w:rPr>
          <w:rFonts w:asciiTheme="minorBidi" w:hAnsiTheme="minorBidi" w:cstheme="minorBidi"/>
        </w:rPr>
        <w:t>Rutledge,</w:t>
      </w:r>
      <w:r w:rsidRPr="003D52FF">
        <w:rPr>
          <w:rFonts w:asciiTheme="minorBidi" w:hAnsiTheme="minorBidi" w:cstheme="minorBidi"/>
          <w:spacing w:val="-6"/>
        </w:rPr>
        <w:t xml:space="preserve"> </w:t>
      </w:r>
      <w:r w:rsidRPr="003D52FF">
        <w:rPr>
          <w:rFonts w:asciiTheme="minorBidi" w:hAnsiTheme="minorBidi" w:cstheme="minorBidi"/>
        </w:rPr>
        <w:t>L.,</w:t>
      </w:r>
      <w:r w:rsidRPr="003D52FF">
        <w:rPr>
          <w:rFonts w:asciiTheme="minorBidi" w:hAnsiTheme="minorBidi" w:cstheme="minorBidi"/>
          <w:spacing w:val="-7"/>
        </w:rPr>
        <w:t xml:space="preserve"> </w:t>
      </w:r>
      <w:r w:rsidRPr="003D52FF">
        <w:rPr>
          <w:rFonts w:asciiTheme="minorBidi" w:hAnsiTheme="minorBidi" w:cstheme="minorBidi"/>
        </w:rPr>
        <w:t>Hashimoto,</w:t>
      </w:r>
      <w:r w:rsidRPr="003D52FF">
        <w:rPr>
          <w:rFonts w:asciiTheme="minorBidi" w:hAnsiTheme="minorBidi" w:cstheme="minorBidi"/>
          <w:spacing w:val="-7"/>
        </w:rPr>
        <w:t xml:space="preserve"> </w:t>
      </w:r>
      <w:r w:rsidRPr="003D52FF">
        <w:rPr>
          <w:rFonts w:asciiTheme="minorBidi" w:hAnsiTheme="minorBidi" w:cstheme="minorBidi"/>
        </w:rPr>
        <w:t>T.,</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4"/>
        </w:rPr>
        <w:t xml:space="preserve"> </w:t>
      </w:r>
      <w:r w:rsidRPr="003D52FF">
        <w:rPr>
          <w:rFonts w:asciiTheme="minorBidi" w:hAnsiTheme="minorBidi" w:cstheme="minorBidi"/>
        </w:rPr>
        <w:t>Moser,</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8"/>
        </w:rPr>
        <w:t xml:space="preserve"> </w:t>
      </w:r>
      <w:r w:rsidRPr="003D52FF">
        <w:rPr>
          <w:rFonts w:asciiTheme="minorBidi" w:hAnsiTheme="minorBidi" w:cstheme="minorBidi"/>
        </w:rPr>
        <w:t>W.</w:t>
      </w:r>
      <w:r w:rsidRPr="003D52FF">
        <w:rPr>
          <w:rFonts w:asciiTheme="minorBidi" w:hAnsiTheme="minorBidi" w:cstheme="minorBidi"/>
          <w:spacing w:val="-6"/>
        </w:rPr>
        <w:t xml:space="preserve"> </w:t>
      </w:r>
      <w:r w:rsidRPr="003D52FF">
        <w:rPr>
          <w:rFonts w:asciiTheme="minorBidi" w:hAnsiTheme="minorBidi" w:cstheme="minorBidi"/>
        </w:rPr>
        <w:t>(1988).</w:t>
      </w:r>
      <w:r w:rsidRPr="003D52FF">
        <w:rPr>
          <w:rFonts w:asciiTheme="minorBidi" w:hAnsiTheme="minorBidi" w:cstheme="minorBidi"/>
          <w:spacing w:val="-73"/>
        </w:rPr>
        <w:t xml:space="preserve"> </w:t>
      </w:r>
      <w:r w:rsidRPr="003D52FF">
        <w:rPr>
          <w:rFonts w:asciiTheme="minorBidi" w:hAnsiTheme="minorBidi" w:cstheme="minorBidi"/>
        </w:rPr>
        <w:t>Biochemical abnormalities in rhizomelic chondrodysplasia punctata. The Journal of</w:t>
      </w:r>
      <w:r w:rsidRPr="003D52FF">
        <w:rPr>
          <w:rFonts w:asciiTheme="minorBidi" w:hAnsiTheme="minorBidi" w:cstheme="minorBidi"/>
          <w:spacing w:val="1"/>
        </w:rPr>
        <w:t xml:space="preserve"> </w:t>
      </w:r>
      <w:r w:rsidRPr="003D52FF">
        <w:rPr>
          <w:rFonts w:asciiTheme="minorBidi" w:hAnsiTheme="minorBidi" w:cstheme="minorBidi"/>
        </w:rPr>
        <w:t>Pediatrics,</w:t>
      </w:r>
      <w:r w:rsidRPr="003D52FF">
        <w:rPr>
          <w:rFonts w:asciiTheme="minorBidi" w:hAnsiTheme="minorBidi" w:cstheme="minorBidi"/>
          <w:spacing w:val="-9"/>
        </w:rPr>
        <w:t xml:space="preserve"> </w:t>
      </w:r>
      <w:r w:rsidRPr="003D52FF">
        <w:rPr>
          <w:rFonts w:asciiTheme="minorBidi" w:hAnsiTheme="minorBidi" w:cstheme="minorBidi"/>
        </w:rPr>
        <w:t>Volume</w:t>
      </w:r>
      <w:r w:rsidRPr="003D52FF">
        <w:rPr>
          <w:rFonts w:asciiTheme="minorBidi" w:hAnsiTheme="minorBidi" w:cstheme="minorBidi"/>
          <w:spacing w:val="-8"/>
        </w:rPr>
        <w:t xml:space="preserve"> </w:t>
      </w:r>
      <w:r w:rsidRPr="003D52FF">
        <w:rPr>
          <w:rFonts w:asciiTheme="minorBidi" w:hAnsiTheme="minorBidi" w:cstheme="minorBidi"/>
        </w:rPr>
        <w:t>112</w:t>
      </w:r>
      <w:r w:rsidRPr="003D52FF">
        <w:rPr>
          <w:rFonts w:asciiTheme="minorBidi" w:hAnsiTheme="minorBidi" w:cstheme="minorBidi"/>
          <w:spacing w:val="-8"/>
        </w:rPr>
        <w:t xml:space="preserve"> </w:t>
      </w:r>
      <w:r w:rsidRPr="003D52FF">
        <w:rPr>
          <w:rFonts w:asciiTheme="minorBidi" w:hAnsiTheme="minorBidi" w:cstheme="minorBidi"/>
        </w:rPr>
        <w:t>(5),</w:t>
      </w:r>
      <w:r w:rsidRPr="003D52FF">
        <w:rPr>
          <w:rFonts w:asciiTheme="minorBidi" w:hAnsiTheme="minorBidi" w:cstheme="minorBidi"/>
          <w:spacing w:val="-8"/>
        </w:rPr>
        <w:t xml:space="preserve"> </w:t>
      </w:r>
      <w:r w:rsidRPr="003D52FF">
        <w:rPr>
          <w:rFonts w:asciiTheme="minorBidi" w:hAnsiTheme="minorBidi" w:cstheme="minorBidi"/>
        </w:rPr>
        <w:t>726-733.</w:t>
      </w:r>
    </w:p>
    <w:p w14:paraId="68EB2BF2" w14:textId="77777777" w:rsidR="00CF52B0" w:rsidRPr="003D52FF" w:rsidRDefault="00CF52B0">
      <w:pPr>
        <w:pStyle w:val="BodyText"/>
        <w:spacing w:before="1"/>
        <w:rPr>
          <w:rFonts w:asciiTheme="minorBidi" w:hAnsiTheme="minorBidi" w:cstheme="minorBidi"/>
          <w:sz w:val="34"/>
        </w:rPr>
      </w:pPr>
    </w:p>
    <w:p w14:paraId="2101C453" w14:textId="77777777" w:rsidR="00CF52B0" w:rsidRPr="003D52FF" w:rsidRDefault="00000000">
      <w:pPr>
        <w:pStyle w:val="BodyText"/>
        <w:spacing w:before="1" w:line="343" w:lineRule="auto"/>
        <w:ind w:left="1160" w:right="1170"/>
        <w:jc w:val="both"/>
        <w:rPr>
          <w:rFonts w:asciiTheme="minorBidi" w:hAnsiTheme="minorBidi" w:cstheme="minorBidi"/>
        </w:rPr>
      </w:pPr>
      <w:r w:rsidRPr="003D52FF">
        <w:rPr>
          <w:rFonts w:asciiTheme="minorBidi" w:hAnsiTheme="minorBidi" w:cstheme="minorBidi"/>
        </w:rPr>
        <w:t>Hoepfner, D., Schildknegt, D., Braakman, I., Philippsen, P., &amp; Tabak, H. F. (2005).</w:t>
      </w:r>
      <w:r w:rsidRPr="003D52FF">
        <w:rPr>
          <w:rFonts w:asciiTheme="minorBidi" w:hAnsiTheme="minorBidi" w:cstheme="minorBidi"/>
          <w:spacing w:val="1"/>
        </w:rPr>
        <w:t xml:space="preserve"> </w:t>
      </w:r>
      <w:r w:rsidRPr="003D52FF">
        <w:rPr>
          <w:rFonts w:asciiTheme="minorBidi" w:hAnsiTheme="minorBidi" w:cstheme="minorBidi"/>
        </w:rPr>
        <w:t>Contribution of the endoplasmic reticulum to peroxisome formation. Cell, 122(1), 85–</w:t>
      </w:r>
      <w:r w:rsidRPr="003D52FF">
        <w:rPr>
          <w:rFonts w:asciiTheme="minorBidi" w:hAnsiTheme="minorBidi" w:cstheme="minorBidi"/>
          <w:spacing w:val="-72"/>
        </w:rPr>
        <w:t xml:space="preserve"> </w:t>
      </w:r>
      <w:r w:rsidRPr="003D52FF">
        <w:rPr>
          <w:rFonts w:asciiTheme="minorBidi" w:hAnsiTheme="minorBidi" w:cstheme="minorBidi"/>
        </w:rPr>
        <w:t>95.</w:t>
      </w:r>
    </w:p>
    <w:p w14:paraId="5BD55CB9" w14:textId="77777777" w:rsidR="00CF52B0" w:rsidRPr="003D52FF" w:rsidRDefault="00CF52B0">
      <w:pPr>
        <w:pStyle w:val="BodyText"/>
        <w:spacing w:before="3"/>
        <w:rPr>
          <w:rFonts w:asciiTheme="minorBidi" w:hAnsiTheme="minorBidi" w:cstheme="minorBidi"/>
          <w:sz w:val="34"/>
        </w:rPr>
      </w:pPr>
    </w:p>
    <w:p w14:paraId="2353045E"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Hoepfner,</w:t>
      </w:r>
      <w:r w:rsidRPr="003D52FF">
        <w:rPr>
          <w:rFonts w:asciiTheme="minorBidi" w:hAnsiTheme="minorBidi" w:cstheme="minorBidi"/>
          <w:spacing w:val="-14"/>
        </w:rPr>
        <w:t xml:space="preserve"> </w:t>
      </w:r>
      <w:r w:rsidRPr="003D52FF">
        <w:rPr>
          <w:rFonts w:asciiTheme="minorBidi" w:hAnsiTheme="minorBidi" w:cstheme="minorBidi"/>
        </w:rPr>
        <w:t>D.,</w:t>
      </w:r>
      <w:r w:rsidRPr="003D52FF">
        <w:rPr>
          <w:rFonts w:asciiTheme="minorBidi" w:hAnsiTheme="minorBidi" w:cstheme="minorBidi"/>
          <w:spacing w:val="-17"/>
        </w:rPr>
        <w:t xml:space="preserve"> </w:t>
      </w:r>
      <w:r w:rsidRPr="003D52FF">
        <w:rPr>
          <w:rFonts w:asciiTheme="minorBidi" w:hAnsiTheme="minorBidi" w:cstheme="minorBidi"/>
        </w:rPr>
        <w:t>Van</w:t>
      </w:r>
      <w:r w:rsidRPr="003D52FF">
        <w:rPr>
          <w:rFonts w:asciiTheme="minorBidi" w:hAnsiTheme="minorBidi" w:cstheme="minorBidi"/>
          <w:spacing w:val="-13"/>
        </w:rPr>
        <w:t xml:space="preserve"> </w:t>
      </w:r>
      <w:r w:rsidRPr="003D52FF">
        <w:rPr>
          <w:rFonts w:asciiTheme="minorBidi" w:hAnsiTheme="minorBidi" w:cstheme="minorBidi"/>
        </w:rPr>
        <w:t>Den</w:t>
      </w:r>
      <w:r w:rsidRPr="003D52FF">
        <w:rPr>
          <w:rFonts w:asciiTheme="minorBidi" w:hAnsiTheme="minorBidi" w:cstheme="minorBidi"/>
          <w:spacing w:val="-12"/>
        </w:rPr>
        <w:t xml:space="preserve"> </w:t>
      </w:r>
      <w:r w:rsidRPr="003D52FF">
        <w:rPr>
          <w:rFonts w:asciiTheme="minorBidi" w:hAnsiTheme="minorBidi" w:cstheme="minorBidi"/>
        </w:rPr>
        <w:t>Berg,</w:t>
      </w:r>
      <w:r w:rsidRPr="003D52FF">
        <w:rPr>
          <w:rFonts w:asciiTheme="minorBidi" w:hAnsiTheme="minorBidi" w:cstheme="minorBidi"/>
          <w:spacing w:val="-14"/>
        </w:rPr>
        <w:t xml:space="preserve"> </w:t>
      </w:r>
      <w:r w:rsidRPr="003D52FF">
        <w:rPr>
          <w:rFonts w:asciiTheme="minorBidi" w:hAnsiTheme="minorBidi" w:cstheme="minorBidi"/>
        </w:rPr>
        <w:t>M.,</w:t>
      </w:r>
      <w:r w:rsidRPr="003D52FF">
        <w:rPr>
          <w:rFonts w:asciiTheme="minorBidi" w:hAnsiTheme="minorBidi" w:cstheme="minorBidi"/>
          <w:spacing w:val="-12"/>
        </w:rPr>
        <w:t xml:space="preserve"> </w:t>
      </w:r>
      <w:r w:rsidRPr="003D52FF">
        <w:rPr>
          <w:rFonts w:asciiTheme="minorBidi" w:hAnsiTheme="minorBidi" w:cstheme="minorBidi"/>
        </w:rPr>
        <w:t>Philippsen,</w:t>
      </w:r>
      <w:r w:rsidRPr="003D52FF">
        <w:rPr>
          <w:rFonts w:asciiTheme="minorBidi" w:hAnsiTheme="minorBidi" w:cstheme="minorBidi"/>
          <w:spacing w:val="-14"/>
        </w:rPr>
        <w:t xml:space="preserve"> </w:t>
      </w:r>
      <w:r w:rsidRPr="003D52FF">
        <w:rPr>
          <w:rFonts w:asciiTheme="minorBidi" w:hAnsiTheme="minorBidi" w:cstheme="minorBidi"/>
        </w:rPr>
        <w:t>P.,</w:t>
      </w:r>
      <w:r w:rsidRPr="003D52FF">
        <w:rPr>
          <w:rFonts w:asciiTheme="minorBidi" w:hAnsiTheme="minorBidi" w:cstheme="minorBidi"/>
          <w:spacing w:val="-17"/>
        </w:rPr>
        <w:t xml:space="preserve"> </w:t>
      </w:r>
      <w:r w:rsidRPr="003D52FF">
        <w:rPr>
          <w:rFonts w:asciiTheme="minorBidi" w:hAnsiTheme="minorBidi" w:cstheme="minorBidi"/>
        </w:rPr>
        <w:t>Tabak,</w:t>
      </w:r>
      <w:r w:rsidRPr="003D52FF">
        <w:rPr>
          <w:rFonts w:asciiTheme="minorBidi" w:hAnsiTheme="minorBidi" w:cstheme="minorBidi"/>
          <w:spacing w:val="-14"/>
        </w:rPr>
        <w:t xml:space="preserve"> </w:t>
      </w:r>
      <w:r w:rsidRPr="003D52FF">
        <w:rPr>
          <w:rFonts w:asciiTheme="minorBidi" w:hAnsiTheme="minorBidi" w:cstheme="minorBidi"/>
        </w:rPr>
        <w:t>H.</w:t>
      </w:r>
      <w:r w:rsidRPr="003D52FF">
        <w:rPr>
          <w:rFonts w:asciiTheme="minorBidi" w:hAnsiTheme="minorBidi" w:cstheme="minorBidi"/>
          <w:spacing w:val="-13"/>
        </w:rPr>
        <w:t xml:space="preserve"> </w:t>
      </w:r>
      <w:r w:rsidRPr="003D52FF">
        <w:rPr>
          <w:rFonts w:asciiTheme="minorBidi" w:hAnsiTheme="minorBidi" w:cstheme="minorBidi"/>
        </w:rPr>
        <w:t>F.,</w:t>
      </w:r>
      <w:r w:rsidRPr="003D52FF">
        <w:rPr>
          <w:rFonts w:asciiTheme="minorBidi" w:hAnsiTheme="minorBidi" w:cstheme="minorBidi"/>
          <w:spacing w:val="-12"/>
        </w:rPr>
        <w:t xml:space="preserve"> </w:t>
      </w:r>
      <w:r w:rsidRPr="003D52FF">
        <w:rPr>
          <w:rFonts w:asciiTheme="minorBidi" w:hAnsiTheme="minorBidi" w:cstheme="minorBidi"/>
        </w:rPr>
        <w:t>&amp;</w:t>
      </w:r>
      <w:r w:rsidRPr="003D52FF">
        <w:rPr>
          <w:rFonts w:asciiTheme="minorBidi" w:hAnsiTheme="minorBidi" w:cstheme="minorBidi"/>
          <w:spacing w:val="-16"/>
        </w:rPr>
        <w:t xml:space="preserve"> </w:t>
      </w:r>
      <w:r w:rsidRPr="003D52FF">
        <w:rPr>
          <w:rFonts w:asciiTheme="minorBidi" w:hAnsiTheme="minorBidi" w:cstheme="minorBidi"/>
        </w:rPr>
        <w:t>Hettema,</w:t>
      </w:r>
      <w:r w:rsidRPr="003D52FF">
        <w:rPr>
          <w:rFonts w:asciiTheme="minorBidi" w:hAnsiTheme="minorBidi" w:cstheme="minorBidi"/>
          <w:spacing w:val="-13"/>
        </w:rPr>
        <w:t xml:space="preserve"> </w:t>
      </w:r>
      <w:r w:rsidRPr="003D52FF">
        <w:rPr>
          <w:rFonts w:asciiTheme="minorBidi" w:hAnsiTheme="minorBidi" w:cstheme="minorBidi"/>
        </w:rPr>
        <w:t>E.</w:t>
      </w:r>
      <w:r w:rsidRPr="003D52FF">
        <w:rPr>
          <w:rFonts w:asciiTheme="minorBidi" w:hAnsiTheme="minorBidi" w:cstheme="minorBidi"/>
          <w:spacing w:val="-14"/>
        </w:rPr>
        <w:t xml:space="preserve"> </w:t>
      </w:r>
      <w:r w:rsidRPr="003D52FF">
        <w:rPr>
          <w:rFonts w:asciiTheme="minorBidi" w:hAnsiTheme="minorBidi" w:cstheme="minorBidi"/>
        </w:rPr>
        <w:t>H.</w:t>
      </w:r>
      <w:r w:rsidRPr="003D52FF">
        <w:rPr>
          <w:rFonts w:asciiTheme="minorBidi" w:hAnsiTheme="minorBidi" w:cstheme="minorBidi"/>
          <w:spacing w:val="-13"/>
        </w:rPr>
        <w:t xml:space="preserve"> </w:t>
      </w:r>
      <w:r w:rsidRPr="003D52FF">
        <w:rPr>
          <w:rFonts w:asciiTheme="minorBidi" w:hAnsiTheme="minorBidi" w:cstheme="minorBidi"/>
        </w:rPr>
        <w:t>(2001).</w:t>
      </w:r>
      <w:r w:rsidRPr="003D52FF">
        <w:rPr>
          <w:rFonts w:asciiTheme="minorBidi" w:hAnsiTheme="minorBidi" w:cstheme="minorBidi"/>
          <w:spacing w:val="-73"/>
        </w:rPr>
        <w:t xml:space="preserve"> </w:t>
      </w:r>
      <w:r w:rsidRPr="003D52FF">
        <w:rPr>
          <w:rFonts w:asciiTheme="minorBidi" w:hAnsiTheme="minorBidi" w:cstheme="minorBidi"/>
        </w:rPr>
        <w:t>A role</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Vps1p,</w:t>
      </w:r>
      <w:r w:rsidRPr="003D52FF">
        <w:rPr>
          <w:rFonts w:asciiTheme="minorBidi" w:hAnsiTheme="minorBidi" w:cstheme="minorBidi"/>
          <w:spacing w:val="1"/>
        </w:rPr>
        <w:t xml:space="preserve"> </w:t>
      </w:r>
      <w:r w:rsidRPr="003D52FF">
        <w:rPr>
          <w:rFonts w:asciiTheme="minorBidi" w:hAnsiTheme="minorBidi" w:cstheme="minorBidi"/>
        </w:rPr>
        <w:t>actin,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Myo2p</w:t>
      </w:r>
      <w:r w:rsidRPr="003D52FF">
        <w:rPr>
          <w:rFonts w:asciiTheme="minorBidi" w:hAnsiTheme="minorBidi" w:cstheme="minorBidi"/>
          <w:spacing w:val="1"/>
        </w:rPr>
        <w:t xml:space="preserve"> </w:t>
      </w:r>
      <w:r w:rsidRPr="003D52FF">
        <w:rPr>
          <w:rFonts w:asciiTheme="minorBidi" w:hAnsiTheme="minorBidi" w:cstheme="minorBidi"/>
        </w:rPr>
        <w:t>motor</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abundance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inheritance</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i/>
        </w:rPr>
        <w:t>Saccharomyces cerevisiae</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155(6),</w:t>
      </w:r>
      <w:r w:rsidRPr="003D52FF">
        <w:rPr>
          <w:rFonts w:asciiTheme="minorBidi" w:hAnsiTheme="minorBidi" w:cstheme="minorBidi"/>
          <w:spacing w:val="-3"/>
        </w:rPr>
        <w:t xml:space="preserve"> </w:t>
      </w:r>
      <w:r w:rsidRPr="003D52FF">
        <w:rPr>
          <w:rFonts w:asciiTheme="minorBidi" w:hAnsiTheme="minorBidi" w:cstheme="minorBidi"/>
        </w:rPr>
        <w:t>979–990.</w:t>
      </w:r>
    </w:p>
    <w:p w14:paraId="42DB57D9" w14:textId="77777777" w:rsidR="00CF52B0" w:rsidRPr="003D52FF" w:rsidRDefault="00CF52B0">
      <w:pPr>
        <w:pStyle w:val="BodyText"/>
        <w:spacing w:before="2"/>
        <w:rPr>
          <w:rFonts w:asciiTheme="minorBidi" w:hAnsiTheme="minorBidi" w:cstheme="minorBidi"/>
          <w:sz w:val="34"/>
        </w:rPr>
      </w:pPr>
    </w:p>
    <w:p w14:paraId="73C60788"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Hoffman, C. S., Wood, V., &amp; Fantes, P. A. (2015). An ancient yeast for young</w:t>
      </w:r>
      <w:r w:rsidRPr="003D52FF">
        <w:rPr>
          <w:rFonts w:asciiTheme="minorBidi" w:hAnsiTheme="minorBidi" w:cstheme="minorBidi"/>
          <w:spacing w:val="1"/>
        </w:rPr>
        <w:t xml:space="preserve"> </w:t>
      </w:r>
      <w:r w:rsidRPr="003D52FF">
        <w:rPr>
          <w:rFonts w:asciiTheme="minorBidi" w:hAnsiTheme="minorBidi" w:cstheme="minorBidi"/>
        </w:rPr>
        <w:t xml:space="preserve">geneticists: A primer on the </w:t>
      </w:r>
      <w:r w:rsidRPr="003D52FF">
        <w:rPr>
          <w:rFonts w:asciiTheme="minorBidi" w:hAnsiTheme="minorBidi" w:cstheme="minorBidi"/>
          <w:i/>
        </w:rPr>
        <w:t xml:space="preserve">Schizosaccharomyces pombe </w:t>
      </w:r>
      <w:r w:rsidRPr="003D52FF">
        <w:rPr>
          <w:rFonts w:asciiTheme="minorBidi" w:hAnsiTheme="minorBidi" w:cstheme="minorBidi"/>
        </w:rPr>
        <w:t>model system. Genetics,</w:t>
      </w:r>
      <w:r w:rsidRPr="003D52FF">
        <w:rPr>
          <w:rFonts w:asciiTheme="minorBidi" w:hAnsiTheme="minorBidi" w:cstheme="minorBidi"/>
          <w:spacing w:val="1"/>
        </w:rPr>
        <w:t xml:space="preserve"> </w:t>
      </w:r>
      <w:r w:rsidRPr="003D52FF">
        <w:rPr>
          <w:rFonts w:asciiTheme="minorBidi" w:hAnsiTheme="minorBidi" w:cstheme="minorBidi"/>
        </w:rPr>
        <w:t>201(2),</w:t>
      </w:r>
      <w:r w:rsidRPr="003D52FF">
        <w:rPr>
          <w:rFonts w:asciiTheme="minorBidi" w:hAnsiTheme="minorBidi" w:cstheme="minorBidi"/>
          <w:spacing w:val="-9"/>
        </w:rPr>
        <w:t xml:space="preserve"> </w:t>
      </w:r>
      <w:r w:rsidRPr="003D52FF">
        <w:rPr>
          <w:rFonts w:asciiTheme="minorBidi" w:hAnsiTheme="minorBidi" w:cstheme="minorBidi"/>
        </w:rPr>
        <w:t>403–423.</w:t>
      </w:r>
    </w:p>
    <w:p w14:paraId="0F1BD53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39D016C5" w14:textId="77777777" w:rsidR="00CF52B0" w:rsidRPr="003D52FF" w:rsidRDefault="00000000">
      <w:pPr>
        <w:pStyle w:val="BodyText"/>
        <w:spacing w:before="62"/>
        <w:ind w:left="1160"/>
        <w:jc w:val="both"/>
        <w:rPr>
          <w:rFonts w:asciiTheme="minorBidi" w:hAnsiTheme="minorBidi" w:cstheme="minorBidi"/>
        </w:rPr>
      </w:pPr>
      <w:r w:rsidRPr="003D52FF">
        <w:rPr>
          <w:rFonts w:asciiTheme="minorBidi" w:hAnsiTheme="minorBidi" w:cstheme="minorBidi"/>
        </w:rPr>
        <w:lastRenderedPageBreak/>
        <w:t>Hogenboom,</w:t>
      </w:r>
      <w:r w:rsidRPr="003D52FF">
        <w:rPr>
          <w:rFonts w:asciiTheme="minorBidi" w:hAnsiTheme="minorBidi" w:cstheme="minorBidi"/>
          <w:spacing w:val="-13"/>
        </w:rPr>
        <w:t xml:space="preserve"> </w:t>
      </w:r>
      <w:r w:rsidRPr="003D52FF">
        <w:rPr>
          <w:rFonts w:asciiTheme="minorBidi" w:hAnsiTheme="minorBidi" w:cstheme="minorBidi"/>
        </w:rPr>
        <w:t>S.,</w:t>
      </w:r>
      <w:r w:rsidRPr="003D52FF">
        <w:rPr>
          <w:rFonts w:asciiTheme="minorBidi" w:hAnsiTheme="minorBidi" w:cstheme="minorBidi"/>
          <w:spacing w:val="-18"/>
        </w:rPr>
        <w:t xml:space="preserve"> </w:t>
      </w:r>
      <w:r w:rsidRPr="003D52FF">
        <w:rPr>
          <w:rFonts w:asciiTheme="minorBidi" w:hAnsiTheme="minorBidi" w:cstheme="minorBidi"/>
        </w:rPr>
        <w:t>Tuyp,</w:t>
      </w:r>
      <w:r w:rsidRPr="003D52FF">
        <w:rPr>
          <w:rFonts w:asciiTheme="minorBidi" w:hAnsiTheme="minorBidi" w:cstheme="minorBidi"/>
          <w:spacing w:val="-18"/>
        </w:rPr>
        <w:t xml:space="preserve"> </w:t>
      </w:r>
      <w:r w:rsidRPr="003D52FF">
        <w:rPr>
          <w:rFonts w:asciiTheme="minorBidi" w:hAnsiTheme="minorBidi" w:cstheme="minorBidi"/>
        </w:rPr>
        <w:t>J.</w:t>
      </w:r>
      <w:r w:rsidRPr="003D52FF">
        <w:rPr>
          <w:rFonts w:asciiTheme="minorBidi" w:hAnsiTheme="minorBidi" w:cstheme="minorBidi"/>
          <w:spacing w:val="-13"/>
        </w:rPr>
        <w:t xml:space="preserve"> </w:t>
      </w:r>
      <w:r w:rsidRPr="003D52FF">
        <w:rPr>
          <w:rFonts w:asciiTheme="minorBidi" w:hAnsiTheme="minorBidi" w:cstheme="minorBidi"/>
        </w:rPr>
        <w:t>J.</w:t>
      </w:r>
      <w:r w:rsidRPr="003D52FF">
        <w:rPr>
          <w:rFonts w:asciiTheme="minorBidi" w:hAnsiTheme="minorBidi" w:cstheme="minorBidi"/>
          <w:spacing w:val="-18"/>
        </w:rPr>
        <w:t xml:space="preserve"> </w:t>
      </w:r>
      <w:r w:rsidRPr="003D52FF">
        <w:rPr>
          <w:rFonts w:asciiTheme="minorBidi" w:hAnsiTheme="minorBidi" w:cstheme="minorBidi"/>
        </w:rPr>
        <w:t>M.,</w:t>
      </w:r>
      <w:r w:rsidRPr="003D52FF">
        <w:rPr>
          <w:rFonts w:asciiTheme="minorBidi" w:hAnsiTheme="minorBidi" w:cstheme="minorBidi"/>
          <w:spacing w:val="-12"/>
        </w:rPr>
        <w:t xml:space="preserve"> </w:t>
      </w:r>
      <w:r w:rsidRPr="003D52FF">
        <w:rPr>
          <w:rFonts w:asciiTheme="minorBidi" w:hAnsiTheme="minorBidi" w:cstheme="minorBidi"/>
        </w:rPr>
        <w:t>Espeel,</w:t>
      </w:r>
      <w:r w:rsidRPr="003D52FF">
        <w:rPr>
          <w:rFonts w:asciiTheme="minorBidi" w:hAnsiTheme="minorBidi" w:cstheme="minorBidi"/>
          <w:spacing w:val="-18"/>
        </w:rPr>
        <w:t xml:space="preserve"> </w:t>
      </w:r>
      <w:r w:rsidRPr="003D52FF">
        <w:rPr>
          <w:rFonts w:asciiTheme="minorBidi" w:hAnsiTheme="minorBidi" w:cstheme="minorBidi"/>
        </w:rPr>
        <w:t>M.,</w:t>
      </w:r>
      <w:r w:rsidRPr="003D52FF">
        <w:rPr>
          <w:rFonts w:asciiTheme="minorBidi" w:hAnsiTheme="minorBidi" w:cstheme="minorBidi"/>
          <w:spacing w:val="-13"/>
        </w:rPr>
        <w:t xml:space="preserve"> </w:t>
      </w:r>
      <w:r w:rsidRPr="003D52FF">
        <w:rPr>
          <w:rFonts w:asciiTheme="minorBidi" w:hAnsiTheme="minorBidi" w:cstheme="minorBidi"/>
        </w:rPr>
        <w:t>Koster,</w:t>
      </w:r>
      <w:r w:rsidRPr="003D52FF">
        <w:rPr>
          <w:rFonts w:asciiTheme="minorBidi" w:hAnsiTheme="minorBidi" w:cstheme="minorBidi"/>
          <w:spacing w:val="-12"/>
        </w:rPr>
        <w:t xml:space="preserve"> </w:t>
      </w:r>
      <w:r w:rsidRPr="003D52FF">
        <w:rPr>
          <w:rFonts w:asciiTheme="minorBidi" w:hAnsiTheme="minorBidi" w:cstheme="minorBidi"/>
        </w:rPr>
        <w:t>J.,</w:t>
      </w:r>
      <w:r w:rsidRPr="003D52FF">
        <w:rPr>
          <w:rFonts w:asciiTheme="minorBidi" w:hAnsiTheme="minorBidi" w:cstheme="minorBidi"/>
          <w:spacing w:val="-23"/>
        </w:rPr>
        <w:t xml:space="preserve"> </w:t>
      </w:r>
      <w:r w:rsidRPr="003D52FF">
        <w:rPr>
          <w:rFonts w:asciiTheme="minorBidi" w:hAnsiTheme="minorBidi" w:cstheme="minorBidi"/>
        </w:rPr>
        <w:t>Wanders,</w:t>
      </w:r>
      <w:r w:rsidRPr="003D52FF">
        <w:rPr>
          <w:rFonts w:asciiTheme="minorBidi" w:hAnsiTheme="minorBidi" w:cstheme="minorBidi"/>
          <w:spacing w:val="-12"/>
        </w:rPr>
        <w:t xml:space="preserve"> </w:t>
      </w:r>
      <w:r w:rsidRPr="003D52FF">
        <w:rPr>
          <w:rFonts w:asciiTheme="minorBidi" w:hAnsiTheme="minorBidi" w:cstheme="minorBidi"/>
        </w:rPr>
        <w:t>R.</w:t>
      </w:r>
      <w:r w:rsidRPr="003D52FF">
        <w:rPr>
          <w:rFonts w:asciiTheme="minorBidi" w:hAnsiTheme="minorBidi" w:cstheme="minorBidi"/>
          <w:spacing w:val="-20"/>
        </w:rPr>
        <w:t xml:space="preserve"> </w:t>
      </w:r>
      <w:r w:rsidRPr="003D52FF">
        <w:rPr>
          <w:rFonts w:asciiTheme="minorBidi" w:hAnsiTheme="minorBidi" w:cstheme="minorBidi"/>
        </w:rPr>
        <w:t>J.</w:t>
      </w:r>
      <w:r w:rsidRPr="003D52FF">
        <w:rPr>
          <w:rFonts w:asciiTheme="minorBidi" w:hAnsiTheme="minorBidi" w:cstheme="minorBidi"/>
          <w:spacing w:val="-30"/>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&amp;</w:t>
      </w:r>
      <w:r w:rsidRPr="003D52FF">
        <w:rPr>
          <w:rFonts w:asciiTheme="minorBidi" w:hAnsiTheme="minorBidi" w:cstheme="minorBidi"/>
          <w:spacing w:val="-27"/>
        </w:rPr>
        <w:t xml:space="preserve"> </w:t>
      </w:r>
      <w:r w:rsidRPr="003D52FF">
        <w:rPr>
          <w:rFonts w:asciiTheme="minorBidi" w:hAnsiTheme="minorBidi" w:cstheme="minorBidi"/>
        </w:rPr>
        <w:t>Watersham,</w:t>
      </w:r>
    </w:p>
    <w:p w14:paraId="7F065157" w14:textId="77777777" w:rsidR="00CF52B0" w:rsidRPr="003D52FF" w:rsidRDefault="00000000">
      <w:pPr>
        <w:pStyle w:val="BodyText"/>
        <w:spacing w:before="123" w:line="343" w:lineRule="auto"/>
        <w:ind w:left="1160" w:right="1174"/>
        <w:rPr>
          <w:rFonts w:asciiTheme="minorBidi" w:hAnsiTheme="minorBidi" w:cstheme="minorBidi"/>
        </w:rPr>
      </w:pPr>
      <w:r w:rsidRPr="003D52FF">
        <w:rPr>
          <w:rFonts w:asciiTheme="minorBidi" w:hAnsiTheme="minorBidi" w:cstheme="minorBidi"/>
        </w:rPr>
        <w:t>H.</w:t>
      </w:r>
      <w:r w:rsidRPr="003D52FF">
        <w:rPr>
          <w:rFonts w:asciiTheme="minorBidi" w:hAnsiTheme="minorBidi" w:cstheme="minorBidi"/>
          <w:spacing w:val="35"/>
        </w:rPr>
        <w:t xml:space="preserve"> </w:t>
      </w:r>
      <w:r w:rsidRPr="003D52FF">
        <w:rPr>
          <w:rFonts w:asciiTheme="minorBidi" w:hAnsiTheme="minorBidi" w:cstheme="minorBidi"/>
        </w:rPr>
        <w:t>R.</w:t>
      </w:r>
      <w:r w:rsidRPr="003D52FF">
        <w:rPr>
          <w:rFonts w:asciiTheme="minorBidi" w:hAnsiTheme="minorBidi" w:cstheme="minorBidi"/>
          <w:spacing w:val="36"/>
        </w:rPr>
        <w:t xml:space="preserve"> </w:t>
      </w:r>
      <w:r w:rsidRPr="003D52FF">
        <w:rPr>
          <w:rFonts w:asciiTheme="minorBidi" w:hAnsiTheme="minorBidi" w:cstheme="minorBidi"/>
        </w:rPr>
        <w:t>(2004).</w:t>
      </w:r>
      <w:r w:rsidRPr="003D52FF">
        <w:rPr>
          <w:rFonts w:asciiTheme="minorBidi" w:hAnsiTheme="minorBidi" w:cstheme="minorBidi"/>
          <w:spacing w:val="40"/>
        </w:rPr>
        <w:t xml:space="preserve"> </w:t>
      </w:r>
      <w:r w:rsidRPr="003D52FF">
        <w:rPr>
          <w:rFonts w:asciiTheme="minorBidi" w:hAnsiTheme="minorBidi" w:cstheme="minorBidi"/>
        </w:rPr>
        <w:t>Mevalonate</w:t>
      </w:r>
      <w:r w:rsidRPr="003D52FF">
        <w:rPr>
          <w:rFonts w:asciiTheme="minorBidi" w:hAnsiTheme="minorBidi" w:cstheme="minorBidi"/>
          <w:spacing w:val="37"/>
        </w:rPr>
        <w:t xml:space="preserve"> </w:t>
      </w:r>
      <w:r w:rsidRPr="003D52FF">
        <w:rPr>
          <w:rFonts w:asciiTheme="minorBidi" w:hAnsiTheme="minorBidi" w:cstheme="minorBidi"/>
        </w:rPr>
        <w:t>kinase</w:t>
      </w:r>
      <w:r w:rsidRPr="003D52FF">
        <w:rPr>
          <w:rFonts w:asciiTheme="minorBidi" w:hAnsiTheme="minorBidi" w:cstheme="minorBidi"/>
          <w:spacing w:val="31"/>
        </w:rPr>
        <w:t xml:space="preserve"> </w:t>
      </w:r>
      <w:r w:rsidRPr="003D52FF">
        <w:rPr>
          <w:rFonts w:asciiTheme="minorBidi" w:hAnsiTheme="minorBidi" w:cstheme="minorBidi"/>
        </w:rPr>
        <w:t>is</w:t>
      </w:r>
      <w:r w:rsidRPr="003D52FF">
        <w:rPr>
          <w:rFonts w:asciiTheme="minorBidi" w:hAnsiTheme="minorBidi" w:cstheme="minorBidi"/>
          <w:spacing w:val="31"/>
        </w:rPr>
        <w:t xml:space="preserve"> </w:t>
      </w:r>
      <w:r w:rsidRPr="003D52FF">
        <w:rPr>
          <w:rFonts w:asciiTheme="minorBidi" w:hAnsiTheme="minorBidi" w:cstheme="minorBidi"/>
        </w:rPr>
        <w:t>a</w:t>
      </w:r>
      <w:r w:rsidRPr="003D52FF">
        <w:rPr>
          <w:rFonts w:asciiTheme="minorBidi" w:hAnsiTheme="minorBidi" w:cstheme="minorBidi"/>
          <w:spacing w:val="31"/>
        </w:rPr>
        <w:t xml:space="preserve"> </w:t>
      </w:r>
      <w:r w:rsidRPr="003D52FF">
        <w:rPr>
          <w:rFonts w:asciiTheme="minorBidi" w:hAnsiTheme="minorBidi" w:cstheme="minorBidi"/>
        </w:rPr>
        <w:t>cytosolic</w:t>
      </w:r>
      <w:r w:rsidRPr="003D52FF">
        <w:rPr>
          <w:rFonts w:asciiTheme="minorBidi" w:hAnsiTheme="minorBidi" w:cstheme="minorBidi"/>
          <w:spacing w:val="30"/>
        </w:rPr>
        <w:t xml:space="preserve"> </w:t>
      </w:r>
      <w:r w:rsidRPr="003D52FF">
        <w:rPr>
          <w:rFonts w:asciiTheme="minorBidi" w:hAnsiTheme="minorBidi" w:cstheme="minorBidi"/>
        </w:rPr>
        <w:t>enzyme</w:t>
      </w:r>
      <w:r w:rsidRPr="003D52FF">
        <w:rPr>
          <w:rFonts w:asciiTheme="minorBidi" w:hAnsiTheme="minorBidi" w:cstheme="minorBidi"/>
          <w:spacing w:val="37"/>
        </w:rPr>
        <w:t xml:space="preserve"> </w:t>
      </w:r>
      <w:r w:rsidRPr="003D52FF">
        <w:rPr>
          <w:rFonts w:asciiTheme="minorBidi" w:hAnsiTheme="minorBidi" w:cstheme="minorBidi"/>
        </w:rPr>
        <w:t>in</w:t>
      </w:r>
      <w:r w:rsidRPr="003D52FF">
        <w:rPr>
          <w:rFonts w:asciiTheme="minorBidi" w:hAnsiTheme="minorBidi" w:cstheme="minorBidi"/>
          <w:spacing w:val="32"/>
        </w:rPr>
        <w:t xml:space="preserve"> </w:t>
      </w:r>
      <w:r w:rsidRPr="003D52FF">
        <w:rPr>
          <w:rFonts w:asciiTheme="minorBidi" w:hAnsiTheme="minorBidi" w:cstheme="minorBidi"/>
        </w:rPr>
        <w:t>humans.</w:t>
      </w:r>
      <w:r w:rsidRPr="003D52FF">
        <w:rPr>
          <w:rFonts w:asciiTheme="minorBidi" w:hAnsiTheme="minorBidi" w:cstheme="minorBidi"/>
          <w:spacing w:val="37"/>
        </w:rPr>
        <w:t xml:space="preserve"> </w:t>
      </w:r>
      <w:r w:rsidRPr="003D52FF">
        <w:rPr>
          <w:rFonts w:asciiTheme="minorBidi" w:hAnsiTheme="minorBidi" w:cstheme="minorBidi"/>
        </w:rPr>
        <w:t>Journal</w:t>
      </w:r>
      <w:r w:rsidRPr="003D52FF">
        <w:rPr>
          <w:rFonts w:asciiTheme="minorBidi" w:hAnsiTheme="minorBidi" w:cstheme="minorBidi"/>
          <w:spacing w:val="36"/>
        </w:rPr>
        <w:t xml:space="preserve"> </w:t>
      </w:r>
      <w:r w:rsidRPr="003D52FF">
        <w:rPr>
          <w:rFonts w:asciiTheme="minorBidi" w:hAnsiTheme="minorBidi" w:cstheme="minorBidi"/>
        </w:rPr>
        <w:t>of</w:t>
      </w:r>
      <w:r w:rsidRPr="003D52FF">
        <w:rPr>
          <w:rFonts w:asciiTheme="minorBidi" w:hAnsiTheme="minorBidi" w:cstheme="minorBidi"/>
          <w:spacing w:val="31"/>
        </w:rPr>
        <w:t xml:space="preserve"> </w:t>
      </w:r>
      <w:r w:rsidRPr="003D52FF">
        <w:rPr>
          <w:rFonts w:asciiTheme="minorBidi" w:hAnsiTheme="minorBidi" w:cstheme="minorBidi"/>
        </w:rPr>
        <w:t>Cell</w:t>
      </w:r>
      <w:r w:rsidRPr="003D52FF">
        <w:rPr>
          <w:rFonts w:asciiTheme="minorBidi" w:hAnsiTheme="minorBidi" w:cstheme="minorBidi"/>
          <w:spacing w:val="-72"/>
        </w:rPr>
        <w:t xml:space="preserve"> </w:t>
      </w:r>
      <w:r w:rsidRPr="003D52FF">
        <w:rPr>
          <w:rFonts w:asciiTheme="minorBidi" w:hAnsiTheme="minorBidi" w:cstheme="minorBidi"/>
        </w:rPr>
        <w:t>Science,</w:t>
      </w:r>
      <w:r w:rsidRPr="003D52FF">
        <w:rPr>
          <w:rFonts w:asciiTheme="minorBidi" w:hAnsiTheme="minorBidi" w:cstheme="minorBidi"/>
          <w:spacing w:val="-8"/>
        </w:rPr>
        <w:t xml:space="preserve"> </w:t>
      </w:r>
      <w:r w:rsidRPr="003D52FF">
        <w:rPr>
          <w:rFonts w:asciiTheme="minorBidi" w:hAnsiTheme="minorBidi" w:cstheme="minorBidi"/>
        </w:rPr>
        <w:t>117(4),</w:t>
      </w:r>
      <w:r w:rsidRPr="003D52FF">
        <w:rPr>
          <w:rFonts w:asciiTheme="minorBidi" w:hAnsiTheme="minorBidi" w:cstheme="minorBidi"/>
          <w:spacing w:val="-5"/>
        </w:rPr>
        <w:t xml:space="preserve"> </w:t>
      </w:r>
      <w:r w:rsidRPr="003D52FF">
        <w:rPr>
          <w:rFonts w:asciiTheme="minorBidi" w:hAnsiTheme="minorBidi" w:cstheme="minorBidi"/>
        </w:rPr>
        <w:t>631–639.</w:t>
      </w:r>
    </w:p>
    <w:p w14:paraId="306B6547" w14:textId="77777777" w:rsidR="00CF52B0" w:rsidRPr="003D52FF" w:rsidRDefault="00CF52B0">
      <w:pPr>
        <w:pStyle w:val="BodyText"/>
        <w:spacing w:before="5"/>
        <w:rPr>
          <w:rFonts w:asciiTheme="minorBidi" w:hAnsiTheme="minorBidi" w:cstheme="minorBidi"/>
          <w:sz w:val="34"/>
        </w:rPr>
      </w:pPr>
    </w:p>
    <w:p w14:paraId="23191336"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Hohmann, S. (2016). Nobel yeast research. In FEMS Yeast Research (Vol. 16, Issue</w:t>
      </w:r>
      <w:r w:rsidRPr="003D52FF">
        <w:rPr>
          <w:rFonts w:asciiTheme="minorBidi" w:hAnsiTheme="minorBidi" w:cstheme="minorBidi"/>
          <w:spacing w:val="1"/>
        </w:rPr>
        <w:t xml:space="preserve"> </w:t>
      </w:r>
      <w:r w:rsidRPr="003D52FF">
        <w:rPr>
          <w:rFonts w:asciiTheme="minorBidi" w:hAnsiTheme="minorBidi" w:cstheme="minorBidi"/>
        </w:rPr>
        <w:t>8).</w:t>
      </w:r>
      <w:r w:rsidRPr="003D52FF">
        <w:rPr>
          <w:rFonts w:asciiTheme="minorBidi" w:hAnsiTheme="minorBidi" w:cstheme="minorBidi"/>
          <w:spacing w:val="-8"/>
        </w:rPr>
        <w:t xml:space="preserve"> </w:t>
      </w:r>
      <w:r w:rsidRPr="003D52FF">
        <w:rPr>
          <w:rFonts w:asciiTheme="minorBidi" w:hAnsiTheme="minorBidi" w:cstheme="minorBidi"/>
        </w:rPr>
        <w:t>Oxford</w:t>
      </w:r>
      <w:r w:rsidRPr="003D52FF">
        <w:rPr>
          <w:rFonts w:asciiTheme="minorBidi" w:hAnsiTheme="minorBidi" w:cstheme="minorBidi"/>
          <w:spacing w:val="-7"/>
        </w:rPr>
        <w:t xml:space="preserve"> </w:t>
      </w:r>
      <w:r w:rsidRPr="003D52FF">
        <w:rPr>
          <w:rFonts w:asciiTheme="minorBidi" w:hAnsiTheme="minorBidi" w:cstheme="minorBidi"/>
        </w:rPr>
        <w:t>University</w:t>
      </w:r>
      <w:r w:rsidRPr="003D52FF">
        <w:rPr>
          <w:rFonts w:asciiTheme="minorBidi" w:hAnsiTheme="minorBidi" w:cstheme="minorBidi"/>
          <w:spacing w:val="-13"/>
        </w:rPr>
        <w:t xml:space="preserve"> </w:t>
      </w:r>
      <w:r w:rsidRPr="003D52FF">
        <w:rPr>
          <w:rFonts w:asciiTheme="minorBidi" w:hAnsiTheme="minorBidi" w:cstheme="minorBidi"/>
        </w:rPr>
        <w:t>Press.</w:t>
      </w:r>
    </w:p>
    <w:p w14:paraId="1402BDDC" w14:textId="77777777" w:rsidR="00CF52B0" w:rsidRPr="003D52FF" w:rsidRDefault="00CF52B0">
      <w:pPr>
        <w:pStyle w:val="BodyText"/>
        <w:spacing w:before="11"/>
        <w:rPr>
          <w:rFonts w:asciiTheme="minorBidi" w:hAnsiTheme="minorBidi" w:cstheme="minorBidi"/>
          <w:sz w:val="34"/>
        </w:rPr>
      </w:pPr>
    </w:p>
    <w:p w14:paraId="483A6016" w14:textId="77777777" w:rsidR="00CF52B0" w:rsidRPr="003D52FF" w:rsidRDefault="00000000">
      <w:pPr>
        <w:pStyle w:val="BodyText"/>
        <w:spacing w:line="340" w:lineRule="auto"/>
        <w:ind w:left="1160" w:right="1188"/>
        <w:jc w:val="both"/>
        <w:rPr>
          <w:rFonts w:asciiTheme="minorBidi" w:hAnsiTheme="minorBidi" w:cstheme="minorBidi"/>
        </w:rPr>
      </w:pPr>
      <w:r w:rsidRPr="003D52FF">
        <w:rPr>
          <w:rFonts w:asciiTheme="minorBidi" w:hAnsiTheme="minorBidi" w:cstheme="minorBidi"/>
        </w:rPr>
        <w:t>Holtta, E. (1956). Biochemistry 14, 2371. In Biochem. Biophys. Res. Commun (Vol.</w:t>
      </w:r>
      <w:r w:rsidRPr="003D52FF">
        <w:rPr>
          <w:rFonts w:asciiTheme="minorBidi" w:hAnsiTheme="minorBidi" w:cstheme="minorBidi"/>
          <w:spacing w:val="1"/>
        </w:rPr>
        <w:t xml:space="preserve"> </w:t>
      </w:r>
      <w:r w:rsidRPr="003D52FF">
        <w:rPr>
          <w:rFonts w:asciiTheme="minorBidi" w:hAnsiTheme="minorBidi" w:cstheme="minorBidi"/>
        </w:rPr>
        <w:t>28).</w:t>
      </w:r>
      <w:r w:rsidRPr="003D52FF">
        <w:rPr>
          <w:rFonts w:asciiTheme="minorBidi" w:hAnsiTheme="minorBidi" w:cstheme="minorBidi"/>
          <w:spacing w:val="-8"/>
        </w:rPr>
        <w:t xml:space="preserve"> </w:t>
      </w:r>
      <w:r w:rsidRPr="003D52FF">
        <w:rPr>
          <w:rFonts w:asciiTheme="minorBidi" w:hAnsiTheme="minorBidi" w:cstheme="minorBidi"/>
        </w:rPr>
        <w:t>Princeton</w:t>
      </w:r>
      <w:r w:rsidRPr="003D52FF">
        <w:rPr>
          <w:rFonts w:asciiTheme="minorBidi" w:hAnsiTheme="minorBidi" w:cstheme="minorBidi"/>
          <w:spacing w:val="-7"/>
        </w:rPr>
        <w:t xml:space="preserve"> </w:t>
      </w:r>
      <w:r w:rsidRPr="003D52FF">
        <w:rPr>
          <w:rFonts w:asciiTheme="minorBidi" w:hAnsiTheme="minorBidi" w:cstheme="minorBidi"/>
        </w:rPr>
        <w:t>University</w:t>
      </w:r>
      <w:r w:rsidRPr="003D52FF">
        <w:rPr>
          <w:rFonts w:asciiTheme="minorBidi" w:hAnsiTheme="minorBidi" w:cstheme="minorBidi"/>
          <w:spacing w:val="-12"/>
        </w:rPr>
        <w:t xml:space="preserve"> </w:t>
      </w:r>
      <w:r w:rsidRPr="003D52FF">
        <w:rPr>
          <w:rFonts w:asciiTheme="minorBidi" w:hAnsiTheme="minorBidi" w:cstheme="minorBidi"/>
        </w:rPr>
        <w:t>Press.</w:t>
      </w:r>
    </w:p>
    <w:p w14:paraId="02850A8E" w14:textId="77777777" w:rsidR="00CF52B0" w:rsidRPr="003D52FF" w:rsidRDefault="00000000">
      <w:pPr>
        <w:pStyle w:val="BodyText"/>
        <w:spacing w:before="3" w:line="343" w:lineRule="auto"/>
        <w:ind w:left="1160" w:right="1171"/>
        <w:jc w:val="both"/>
        <w:rPr>
          <w:rFonts w:asciiTheme="minorBidi" w:hAnsiTheme="minorBidi" w:cstheme="minorBidi"/>
        </w:rPr>
      </w:pPr>
      <w:r w:rsidRPr="003D52FF">
        <w:rPr>
          <w:rFonts w:asciiTheme="minorBidi" w:hAnsiTheme="minorBidi" w:cstheme="minorBidi"/>
        </w:rPr>
        <w:t>Honsho, M., Asaoku, S., &amp; Fujiki, Y. (2010). Posttranslational regulation of fatty acyl-</w:t>
      </w:r>
      <w:r w:rsidRPr="003D52FF">
        <w:rPr>
          <w:rFonts w:asciiTheme="minorBidi" w:hAnsiTheme="minorBidi" w:cstheme="minorBidi"/>
          <w:spacing w:val="-72"/>
        </w:rPr>
        <w:t xml:space="preserve"> </w:t>
      </w:r>
      <w:r w:rsidRPr="003D52FF">
        <w:rPr>
          <w:rFonts w:asciiTheme="minorBidi" w:hAnsiTheme="minorBidi" w:cstheme="minorBidi"/>
        </w:rPr>
        <w:t>CoA reductase 1, Far1,</w:t>
      </w:r>
      <w:r w:rsidRPr="003D52FF">
        <w:rPr>
          <w:rFonts w:asciiTheme="minorBidi" w:hAnsiTheme="minorBidi" w:cstheme="minorBidi"/>
          <w:spacing w:val="1"/>
        </w:rPr>
        <w:t xml:space="preserve"> </w:t>
      </w:r>
      <w:r w:rsidRPr="003D52FF">
        <w:rPr>
          <w:rFonts w:asciiTheme="minorBidi" w:hAnsiTheme="minorBidi" w:cstheme="minorBidi"/>
        </w:rPr>
        <w:t>controls</w:t>
      </w:r>
      <w:r w:rsidRPr="003D52FF">
        <w:rPr>
          <w:rFonts w:asciiTheme="minorBidi" w:hAnsiTheme="minorBidi" w:cstheme="minorBidi"/>
          <w:spacing w:val="1"/>
        </w:rPr>
        <w:t xml:space="preserve"> </w:t>
      </w:r>
      <w:r w:rsidRPr="003D52FF">
        <w:rPr>
          <w:rFonts w:asciiTheme="minorBidi" w:hAnsiTheme="minorBidi" w:cstheme="minorBidi"/>
        </w:rPr>
        <w:t>ether glycerophospholipid</w:t>
      </w:r>
      <w:r w:rsidRPr="003D52FF">
        <w:rPr>
          <w:rFonts w:asciiTheme="minorBidi" w:hAnsiTheme="minorBidi" w:cstheme="minorBidi"/>
          <w:spacing w:val="1"/>
        </w:rPr>
        <w:t xml:space="preserve"> </w:t>
      </w:r>
      <w:r w:rsidRPr="003D52FF">
        <w:rPr>
          <w:rFonts w:asciiTheme="minorBidi" w:hAnsiTheme="minorBidi" w:cstheme="minorBidi"/>
        </w:rPr>
        <w:t>synthesis.</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Biological</w:t>
      </w:r>
      <w:r w:rsidRPr="003D52FF">
        <w:rPr>
          <w:rFonts w:asciiTheme="minorBidi" w:hAnsiTheme="minorBidi" w:cstheme="minorBidi"/>
          <w:spacing w:val="-5"/>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285(12),</w:t>
      </w:r>
      <w:r w:rsidRPr="003D52FF">
        <w:rPr>
          <w:rFonts w:asciiTheme="minorBidi" w:hAnsiTheme="minorBidi" w:cstheme="minorBidi"/>
          <w:spacing w:val="-3"/>
        </w:rPr>
        <w:t xml:space="preserve"> </w:t>
      </w:r>
      <w:r w:rsidRPr="003D52FF">
        <w:rPr>
          <w:rFonts w:asciiTheme="minorBidi" w:hAnsiTheme="minorBidi" w:cstheme="minorBidi"/>
        </w:rPr>
        <w:t>8537–8542.</w:t>
      </w:r>
    </w:p>
    <w:p w14:paraId="44F2A5E7" w14:textId="77777777" w:rsidR="00CF52B0" w:rsidRPr="003D52FF" w:rsidRDefault="00CF52B0">
      <w:pPr>
        <w:pStyle w:val="BodyText"/>
        <w:spacing w:before="3"/>
        <w:rPr>
          <w:rFonts w:asciiTheme="minorBidi" w:hAnsiTheme="minorBidi" w:cstheme="minorBidi"/>
          <w:sz w:val="34"/>
        </w:rPr>
      </w:pPr>
    </w:p>
    <w:p w14:paraId="2BD3713A"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Hua, R., Gidda, S. K., Aranovich, A., Mullen, R. T., &amp; Kim, P. K. (2015). Multiple</w:t>
      </w:r>
      <w:r w:rsidRPr="003D52FF">
        <w:rPr>
          <w:rFonts w:asciiTheme="minorBidi" w:hAnsiTheme="minorBidi" w:cstheme="minorBidi"/>
          <w:spacing w:val="1"/>
        </w:rPr>
        <w:t xml:space="preserve"> </w:t>
      </w:r>
      <w:r w:rsidRPr="003D52FF">
        <w:rPr>
          <w:rFonts w:asciiTheme="minorBidi" w:hAnsiTheme="minorBidi" w:cstheme="minorBidi"/>
        </w:rPr>
        <w:t>Domains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PEX16</w:t>
      </w:r>
      <w:r w:rsidRPr="003D52FF">
        <w:rPr>
          <w:rFonts w:asciiTheme="minorBidi" w:hAnsiTheme="minorBidi" w:cstheme="minorBidi"/>
          <w:spacing w:val="-3"/>
        </w:rPr>
        <w:t xml:space="preserve"> </w:t>
      </w:r>
      <w:r w:rsidRPr="003D52FF">
        <w:rPr>
          <w:rFonts w:asciiTheme="minorBidi" w:hAnsiTheme="minorBidi" w:cstheme="minorBidi"/>
        </w:rPr>
        <w:t>Mediate</w:t>
      </w:r>
      <w:r w:rsidRPr="003D52FF">
        <w:rPr>
          <w:rFonts w:asciiTheme="minorBidi" w:hAnsiTheme="minorBidi" w:cstheme="minorBidi"/>
          <w:spacing w:val="-4"/>
        </w:rPr>
        <w:t xml:space="preserve"> </w:t>
      </w:r>
      <w:r w:rsidRPr="003D52FF">
        <w:rPr>
          <w:rFonts w:asciiTheme="minorBidi" w:hAnsiTheme="minorBidi" w:cstheme="minorBidi"/>
        </w:rPr>
        <w:t>Its</w:t>
      </w:r>
      <w:r w:rsidRPr="003D52FF">
        <w:rPr>
          <w:rFonts w:asciiTheme="minorBidi" w:hAnsiTheme="minorBidi" w:cstheme="minorBidi"/>
          <w:spacing w:val="-11"/>
        </w:rPr>
        <w:t xml:space="preserve"> </w:t>
      </w:r>
      <w:r w:rsidRPr="003D52FF">
        <w:rPr>
          <w:rFonts w:asciiTheme="minorBidi" w:hAnsiTheme="minorBidi" w:cstheme="minorBidi"/>
        </w:rPr>
        <w:t>Trafficking</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Recruitment</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Peroxisomal Proteins</w:t>
      </w:r>
      <w:r w:rsidRPr="003D52FF">
        <w:rPr>
          <w:rFonts w:asciiTheme="minorBidi" w:hAnsiTheme="minorBidi" w:cstheme="minorBidi"/>
          <w:spacing w:val="-5"/>
        </w:rPr>
        <w:t xml:space="preserve"> </w:t>
      </w:r>
      <w:r w:rsidRPr="003D52FF">
        <w:rPr>
          <w:rFonts w:asciiTheme="minorBidi" w:hAnsiTheme="minorBidi" w:cstheme="minorBidi"/>
        </w:rPr>
        <w:t>to</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ER.</w:t>
      </w:r>
      <w:r w:rsidRPr="003D52FF">
        <w:rPr>
          <w:rFonts w:asciiTheme="minorBidi" w:hAnsiTheme="minorBidi" w:cstheme="minorBidi"/>
          <w:spacing w:val="-13"/>
        </w:rPr>
        <w:t xml:space="preserve"> </w:t>
      </w:r>
      <w:r w:rsidRPr="003D52FF">
        <w:rPr>
          <w:rFonts w:asciiTheme="minorBidi" w:hAnsiTheme="minorBidi" w:cstheme="minorBidi"/>
        </w:rPr>
        <w:t>Traffic,</w:t>
      </w:r>
      <w:r w:rsidRPr="003D52FF">
        <w:rPr>
          <w:rFonts w:asciiTheme="minorBidi" w:hAnsiTheme="minorBidi" w:cstheme="minorBidi"/>
          <w:spacing w:val="-13"/>
        </w:rPr>
        <w:t xml:space="preserve"> </w:t>
      </w:r>
      <w:r w:rsidRPr="003D52FF">
        <w:rPr>
          <w:rFonts w:asciiTheme="minorBidi" w:hAnsiTheme="minorBidi" w:cstheme="minorBidi"/>
        </w:rPr>
        <w:t>16(8),</w:t>
      </w:r>
      <w:r w:rsidRPr="003D52FF">
        <w:rPr>
          <w:rFonts w:asciiTheme="minorBidi" w:hAnsiTheme="minorBidi" w:cstheme="minorBidi"/>
          <w:spacing w:val="-5"/>
        </w:rPr>
        <w:t xml:space="preserve"> </w:t>
      </w:r>
      <w:r w:rsidRPr="003D52FF">
        <w:rPr>
          <w:rFonts w:asciiTheme="minorBidi" w:hAnsiTheme="minorBidi" w:cstheme="minorBidi"/>
        </w:rPr>
        <w:t>832–852.</w:t>
      </w:r>
    </w:p>
    <w:p w14:paraId="69AB9489" w14:textId="77777777" w:rsidR="00CF52B0" w:rsidRPr="003D52FF" w:rsidRDefault="00CF52B0">
      <w:pPr>
        <w:pStyle w:val="BodyText"/>
        <w:spacing w:before="3"/>
        <w:rPr>
          <w:rFonts w:asciiTheme="minorBidi" w:hAnsiTheme="minorBidi" w:cstheme="minorBidi"/>
          <w:sz w:val="34"/>
        </w:rPr>
      </w:pPr>
    </w:p>
    <w:p w14:paraId="766E3D22"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Huang,</w:t>
      </w:r>
      <w:r w:rsidRPr="003D52FF">
        <w:rPr>
          <w:rFonts w:asciiTheme="minorBidi" w:hAnsiTheme="minorBidi" w:cstheme="minorBidi"/>
          <w:spacing w:val="-1"/>
        </w:rPr>
        <w:t xml:space="preserve"> </w:t>
      </w:r>
      <w:r w:rsidRPr="003D52FF">
        <w:rPr>
          <w:rFonts w:asciiTheme="minorBidi" w:hAnsiTheme="minorBidi" w:cstheme="minorBidi"/>
        </w:rPr>
        <w:t>Y.</w:t>
      </w:r>
      <w:r w:rsidRPr="003D52FF">
        <w:rPr>
          <w:rFonts w:asciiTheme="minorBidi" w:hAnsiTheme="minorBidi" w:cstheme="minorBidi"/>
          <w:spacing w:val="8"/>
        </w:rPr>
        <w:t xml:space="preserve"> </w:t>
      </w:r>
      <w:r w:rsidRPr="003D52FF">
        <w:rPr>
          <w:rFonts w:asciiTheme="minorBidi" w:hAnsiTheme="minorBidi" w:cstheme="minorBidi"/>
        </w:rPr>
        <w:t>C.,</w:t>
      </w:r>
      <w:r w:rsidRPr="003D52FF">
        <w:rPr>
          <w:rFonts w:asciiTheme="minorBidi" w:hAnsiTheme="minorBidi" w:cstheme="minorBidi"/>
          <w:spacing w:val="4"/>
        </w:rPr>
        <w:t xml:space="preserve"> </w:t>
      </w:r>
      <w:r w:rsidRPr="003D52FF">
        <w:rPr>
          <w:rFonts w:asciiTheme="minorBidi" w:hAnsiTheme="minorBidi" w:cstheme="minorBidi"/>
        </w:rPr>
        <w:t>Chen,</w:t>
      </w:r>
      <w:r w:rsidRPr="003D52FF">
        <w:rPr>
          <w:rFonts w:asciiTheme="minorBidi" w:hAnsiTheme="minorBidi" w:cstheme="minorBidi"/>
          <w:spacing w:val="-1"/>
        </w:rPr>
        <w:t xml:space="preserve"> </w:t>
      </w:r>
      <w:r w:rsidRPr="003D52FF">
        <w:rPr>
          <w:rFonts w:asciiTheme="minorBidi" w:hAnsiTheme="minorBidi" w:cstheme="minorBidi"/>
        </w:rPr>
        <w:t>Y.</w:t>
      </w:r>
      <w:r w:rsidRPr="003D52FF">
        <w:rPr>
          <w:rFonts w:asciiTheme="minorBidi" w:hAnsiTheme="minorBidi" w:cstheme="minorBidi"/>
          <w:spacing w:val="8"/>
        </w:rPr>
        <w:t xml:space="preserve"> </w:t>
      </w:r>
      <w:r w:rsidRPr="003D52FF">
        <w:rPr>
          <w:rFonts w:asciiTheme="minorBidi" w:hAnsiTheme="minorBidi" w:cstheme="minorBidi"/>
        </w:rPr>
        <w:t>H.,</w:t>
      </w:r>
      <w:r w:rsidRPr="003D52FF">
        <w:rPr>
          <w:rFonts w:asciiTheme="minorBidi" w:hAnsiTheme="minorBidi" w:cstheme="minorBidi"/>
          <w:spacing w:val="5"/>
        </w:rPr>
        <w:t xml:space="preserve"> </w:t>
      </w:r>
      <w:r w:rsidRPr="003D52FF">
        <w:rPr>
          <w:rFonts w:asciiTheme="minorBidi" w:hAnsiTheme="minorBidi" w:cstheme="minorBidi"/>
        </w:rPr>
        <w:t>Lo,</w:t>
      </w:r>
      <w:r w:rsidRPr="003D52FF">
        <w:rPr>
          <w:rFonts w:asciiTheme="minorBidi" w:hAnsiTheme="minorBidi" w:cstheme="minorBidi"/>
          <w:spacing w:val="4"/>
        </w:rPr>
        <w:t xml:space="preserve"> </w:t>
      </w:r>
      <w:r w:rsidRPr="003D52FF">
        <w:rPr>
          <w:rFonts w:asciiTheme="minorBidi" w:hAnsiTheme="minorBidi" w:cstheme="minorBidi"/>
        </w:rPr>
        <w:t>S.</w:t>
      </w:r>
      <w:r w:rsidRPr="003D52FF">
        <w:rPr>
          <w:rFonts w:asciiTheme="minorBidi" w:hAnsiTheme="minorBidi" w:cstheme="minorBidi"/>
          <w:spacing w:val="8"/>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Liu,</w:t>
      </w:r>
      <w:r w:rsidRPr="003D52FF">
        <w:rPr>
          <w:rFonts w:asciiTheme="minorBidi" w:hAnsiTheme="minorBidi" w:cstheme="minorBidi"/>
          <w:spacing w:val="4"/>
        </w:rPr>
        <w:t xml:space="preserve"> </w:t>
      </w:r>
      <w:r w:rsidRPr="003D52FF">
        <w:rPr>
          <w:rFonts w:asciiTheme="minorBidi" w:hAnsiTheme="minorBidi" w:cstheme="minorBidi"/>
        </w:rPr>
        <w:t>C.</w:t>
      </w:r>
      <w:r w:rsidRPr="003D52FF">
        <w:rPr>
          <w:rFonts w:asciiTheme="minorBidi" w:hAnsiTheme="minorBidi" w:cstheme="minorBidi"/>
          <w:spacing w:val="4"/>
        </w:rPr>
        <w:t xml:space="preserve"> </w:t>
      </w:r>
      <w:r w:rsidRPr="003D52FF">
        <w:rPr>
          <w:rFonts w:asciiTheme="minorBidi" w:hAnsiTheme="minorBidi" w:cstheme="minorBidi"/>
        </w:rPr>
        <w:t>I.,</w:t>
      </w:r>
      <w:r w:rsidRPr="003D52FF">
        <w:rPr>
          <w:rFonts w:asciiTheme="minorBidi" w:hAnsiTheme="minorBidi" w:cstheme="minorBidi"/>
          <w:spacing w:val="4"/>
        </w:rPr>
        <w:t xml:space="preserve"> </w:t>
      </w:r>
      <w:r w:rsidRPr="003D52FF">
        <w:rPr>
          <w:rFonts w:asciiTheme="minorBidi" w:hAnsiTheme="minorBidi" w:cstheme="minorBidi"/>
        </w:rPr>
        <w:t>Wang,</w:t>
      </w:r>
      <w:r w:rsidRPr="003D52FF">
        <w:rPr>
          <w:rFonts w:asciiTheme="minorBidi" w:hAnsiTheme="minorBidi" w:cstheme="minorBidi"/>
          <w:spacing w:val="4"/>
        </w:rPr>
        <w:t xml:space="preserve"> </w:t>
      </w:r>
      <w:r w:rsidRPr="003D52FF">
        <w:rPr>
          <w:rFonts w:asciiTheme="minorBidi" w:hAnsiTheme="minorBidi" w:cstheme="minorBidi"/>
        </w:rPr>
        <w:t>C.</w:t>
      </w:r>
      <w:r w:rsidRPr="003D52FF">
        <w:rPr>
          <w:rFonts w:asciiTheme="minorBidi" w:hAnsiTheme="minorBidi" w:cstheme="minorBidi"/>
          <w:spacing w:val="-2"/>
        </w:rPr>
        <w:t xml:space="preserve"> </w:t>
      </w:r>
      <w:r w:rsidRPr="003D52FF">
        <w:rPr>
          <w:rFonts w:asciiTheme="minorBidi" w:hAnsiTheme="minorBidi" w:cstheme="minorBidi"/>
        </w:rPr>
        <w:t>W.,</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6"/>
        </w:rPr>
        <w:t xml:space="preserve"> </w:t>
      </w:r>
      <w:r w:rsidRPr="003D52FF">
        <w:rPr>
          <w:rFonts w:asciiTheme="minorBidi" w:hAnsiTheme="minorBidi" w:cstheme="minorBidi"/>
        </w:rPr>
        <w:t>Chang,</w:t>
      </w:r>
      <w:r w:rsidRPr="003D52FF">
        <w:rPr>
          <w:rFonts w:asciiTheme="minorBidi" w:hAnsiTheme="minorBidi" w:cstheme="minorBidi"/>
          <w:spacing w:val="-1"/>
        </w:rPr>
        <w:t xml:space="preserve"> </w:t>
      </w:r>
      <w:r w:rsidRPr="003D52FF">
        <w:rPr>
          <w:rFonts w:asciiTheme="minorBidi" w:hAnsiTheme="minorBidi" w:cstheme="minorBidi"/>
        </w:rPr>
        <w:t>W. T.</w:t>
      </w:r>
      <w:r w:rsidRPr="003D52FF">
        <w:rPr>
          <w:rFonts w:asciiTheme="minorBidi" w:hAnsiTheme="minorBidi" w:cstheme="minorBidi"/>
          <w:spacing w:val="4"/>
        </w:rPr>
        <w:t xml:space="preserve"> </w:t>
      </w:r>
      <w:r w:rsidRPr="003D52FF">
        <w:rPr>
          <w:rFonts w:asciiTheme="minorBidi" w:hAnsiTheme="minorBidi" w:cstheme="minorBidi"/>
        </w:rPr>
        <w:t>(2004).</w:t>
      </w:r>
    </w:p>
    <w:p w14:paraId="7E2C3ABB" w14:textId="77777777" w:rsidR="00CF52B0" w:rsidRPr="003D52FF" w:rsidRDefault="00000000">
      <w:pPr>
        <w:pStyle w:val="BodyText"/>
        <w:spacing w:before="124" w:line="343" w:lineRule="auto"/>
        <w:ind w:left="1160" w:right="1174"/>
        <w:jc w:val="both"/>
        <w:rPr>
          <w:rFonts w:asciiTheme="minorBidi" w:hAnsiTheme="minorBidi" w:cstheme="minorBidi"/>
        </w:rPr>
      </w:pPr>
      <w:r w:rsidRPr="003D52FF">
        <w:rPr>
          <w:rFonts w:asciiTheme="minorBidi" w:hAnsiTheme="minorBidi" w:cstheme="minorBidi"/>
        </w:rPr>
        <w:t>Disruption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citrate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CshA</w:t>
      </w:r>
      <w:r w:rsidRPr="003D52FF">
        <w:rPr>
          <w:rFonts w:asciiTheme="minorBidi" w:hAnsiTheme="minorBidi" w:cstheme="minorBidi"/>
          <w:spacing w:val="1"/>
        </w:rPr>
        <w:t xml:space="preserve"> </w:t>
      </w:r>
      <w:r w:rsidRPr="003D52FF">
        <w:rPr>
          <w:rFonts w:asciiTheme="minorBidi" w:hAnsiTheme="minorBidi" w:cstheme="minorBidi"/>
        </w:rPr>
        <w:t>affects</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growth</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spacing w:val="-1"/>
        </w:rPr>
        <w:t>multicellular</w:t>
      </w:r>
      <w:r w:rsidRPr="003D52FF">
        <w:rPr>
          <w:rFonts w:asciiTheme="minorBidi" w:hAnsiTheme="minorBidi" w:cstheme="minorBidi"/>
          <w:spacing w:val="-18"/>
        </w:rPr>
        <w:t xml:space="preserve"> </w:t>
      </w:r>
      <w:r w:rsidRPr="003D52FF">
        <w:rPr>
          <w:rFonts w:asciiTheme="minorBidi" w:hAnsiTheme="minorBidi" w:cstheme="minorBidi"/>
          <w:spacing w:val="-1"/>
        </w:rPr>
        <w:t>development</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i/>
        </w:rPr>
        <w:t>Dictyostelium</w:t>
      </w:r>
      <w:r w:rsidRPr="003D52FF">
        <w:rPr>
          <w:rFonts w:asciiTheme="minorBidi" w:hAnsiTheme="minorBidi" w:cstheme="minorBidi"/>
          <w:i/>
          <w:spacing w:val="-4"/>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14"/>
        </w:rPr>
        <w:t xml:space="preserve"> </w:t>
      </w:r>
      <w:r w:rsidRPr="003D52FF">
        <w:rPr>
          <w:rFonts w:asciiTheme="minorBidi" w:hAnsiTheme="minorBidi" w:cstheme="minorBidi"/>
        </w:rPr>
        <w:t>Molecular</w:t>
      </w:r>
      <w:r w:rsidRPr="003D52FF">
        <w:rPr>
          <w:rFonts w:asciiTheme="minorBidi" w:hAnsiTheme="minorBidi" w:cstheme="minorBidi"/>
          <w:spacing w:val="-14"/>
        </w:rPr>
        <w:t xml:space="preserve"> </w:t>
      </w:r>
      <w:r w:rsidRPr="003D52FF">
        <w:rPr>
          <w:rFonts w:asciiTheme="minorBidi" w:hAnsiTheme="minorBidi" w:cstheme="minorBidi"/>
        </w:rPr>
        <w:t>Microbiology,</w:t>
      </w:r>
      <w:r w:rsidRPr="003D52FF">
        <w:rPr>
          <w:rFonts w:asciiTheme="minorBidi" w:hAnsiTheme="minorBidi" w:cstheme="minorBidi"/>
          <w:spacing w:val="-18"/>
        </w:rPr>
        <w:t xml:space="preserve"> </w:t>
      </w:r>
      <w:r w:rsidRPr="003D52FF">
        <w:rPr>
          <w:rFonts w:asciiTheme="minorBidi" w:hAnsiTheme="minorBidi" w:cstheme="minorBidi"/>
        </w:rPr>
        <w:t>53(1),</w:t>
      </w:r>
      <w:r w:rsidRPr="003D52FF">
        <w:rPr>
          <w:rFonts w:asciiTheme="minorBidi" w:hAnsiTheme="minorBidi" w:cstheme="minorBidi"/>
          <w:spacing w:val="-72"/>
        </w:rPr>
        <w:t xml:space="preserve"> </w:t>
      </w:r>
      <w:r w:rsidRPr="003D52FF">
        <w:rPr>
          <w:rFonts w:asciiTheme="minorBidi" w:hAnsiTheme="minorBidi" w:cstheme="minorBidi"/>
        </w:rPr>
        <w:t>81–91.</w:t>
      </w:r>
    </w:p>
    <w:p w14:paraId="01D62208" w14:textId="77777777" w:rsidR="00CF52B0" w:rsidRPr="003D52FF" w:rsidRDefault="00CF52B0">
      <w:pPr>
        <w:pStyle w:val="BodyText"/>
        <w:spacing w:before="1"/>
        <w:rPr>
          <w:rFonts w:asciiTheme="minorBidi" w:hAnsiTheme="minorBidi" w:cstheme="minorBidi"/>
          <w:sz w:val="34"/>
        </w:rPr>
      </w:pPr>
    </w:p>
    <w:p w14:paraId="0EE43765" w14:textId="77777777" w:rsidR="00CF52B0" w:rsidRPr="003D52FF" w:rsidRDefault="00000000">
      <w:pPr>
        <w:pStyle w:val="BodyText"/>
        <w:spacing w:before="1" w:line="343" w:lineRule="auto"/>
        <w:ind w:left="1160" w:right="1171"/>
        <w:jc w:val="both"/>
        <w:rPr>
          <w:rFonts w:asciiTheme="minorBidi" w:hAnsiTheme="minorBidi" w:cstheme="minorBidi"/>
        </w:rPr>
      </w:pPr>
      <w:r w:rsidRPr="003D52FF">
        <w:rPr>
          <w:rFonts w:asciiTheme="minorBidi" w:hAnsiTheme="minorBidi" w:cstheme="minorBidi"/>
        </w:rPr>
        <w:t>Huber, N., Guimaraes, S., Schrader, M., Suter, U., &amp; Niemann, A. (2013). Charcot-</w:t>
      </w:r>
      <w:r w:rsidRPr="003D52FF">
        <w:rPr>
          <w:rFonts w:asciiTheme="minorBidi" w:hAnsiTheme="minorBidi" w:cstheme="minorBidi"/>
          <w:spacing w:val="1"/>
        </w:rPr>
        <w:t xml:space="preserve"> </w:t>
      </w:r>
      <w:r w:rsidRPr="003D52FF">
        <w:rPr>
          <w:rFonts w:asciiTheme="minorBidi" w:hAnsiTheme="minorBidi" w:cstheme="minorBidi"/>
        </w:rPr>
        <w:t>Marie-Tooth disease-associated mutants of GDAP1 dissociate its roles in peroxisomal</w:t>
      </w:r>
      <w:r w:rsidRPr="003D52FF">
        <w:rPr>
          <w:rFonts w:asciiTheme="minorBidi" w:hAnsiTheme="minorBidi" w:cstheme="minorBidi"/>
          <w:spacing w:val="1"/>
        </w:rPr>
        <w:t xml:space="preserve"> </w:t>
      </w:r>
      <w:r w:rsidRPr="003D52FF">
        <w:rPr>
          <w:rFonts w:asciiTheme="minorBidi" w:hAnsiTheme="minorBidi" w:cstheme="minorBidi"/>
          <w:w w:val="105"/>
        </w:rPr>
        <w:t>and</w:t>
      </w:r>
      <w:r w:rsidRPr="003D52FF">
        <w:rPr>
          <w:rFonts w:asciiTheme="minorBidi" w:hAnsiTheme="minorBidi" w:cstheme="minorBidi"/>
          <w:spacing w:val="-17"/>
          <w:w w:val="105"/>
        </w:rPr>
        <w:t xml:space="preserve"> </w:t>
      </w:r>
      <w:r w:rsidRPr="003D52FF">
        <w:rPr>
          <w:rFonts w:asciiTheme="minorBidi" w:hAnsiTheme="minorBidi" w:cstheme="minorBidi"/>
          <w:w w:val="105"/>
        </w:rPr>
        <w:t>mitochondrial</w:t>
      </w:r>
      <w:r w:rsidRPr="003D52FF">
        <w:rPr>
          <w:rFonts w:asciiTheme="minorBidi" w:hAnsiTheme="minorBidi" w:cstheme="minorBidi"/>
          <w:spacing w:val="-17"/>
          <w:w w:val="105"/>
        </w:rPr>
        <w:t xml:space="preserve"> </w:t>
      </w:r>
      <w:r w:rsidRPr="003D52FF">
        <w:rPr>
          <w:rFonts w:asciiTheme="minorBidi" w:hAnsiTheme="minorBidi" w:cstheme="minorBidi"/>
          <w:w w:val="105"/>
        </w:rPr>
        <w:t>fission.</w:t>
      </w:r>
      <w:r w:rsidRPr="003D52FF">
        <w:rPr>
          <w:rFonts w:asciiTheme="minorBidi" w:hAnsiTheme="minorBidi" w:cstheme="minorBidi"/>
          <w:spacing w:val="-16"/>
          <w:w w:val="105"/>
        </w:rPr>
        <w:t xml:space="preserve"> </w:t>
      </w:r>
      <w:r w:rsidRPr="003D52FF">
        <w:rPr>
          <w:rFonts w:asciiTheme="minorBidi" w:hAnsiTheme="minorBidi" w:cstheme="minorBidi"/>
          <w:w w:val="105"/>
        </w:rPr>
        <w:t>EMBO</w:t>
      </w:r>
      <w:r w:rsidRPr="003D52FF">
        <w:rPr>
          <w:rFonts w:asciiTheme="minorBidi" w:hAnsiTheme="minorBidi" w:cstheme="minorBidi"/>
          <w:spacing w:val="-16"/>
          <w:w w:val="105"/>
        </w:rPr>
        <w:t xml:space="preserve"> </w:t>
      </w:r>
      <w:r w:rsidRPr="003D52FF">
        <w:rPr>
          <w:rFonts w:asciiTheme="minorBidi" w:hAnsiTheme="minorBidi" w:cstheme="minorBidi"/>
          <w:w w:val="105"/>
        </w:rPr>
        <w:t>Reports,</w:t>
      </w:r>
      <w:r w:rsidRPr="003D52FF">
        <w:rPr>
          <w:rFonts w:asciiTheme="minorBidi" w:hAnsiTheme="minorBidi" w:cstheme="minorBidi"/>
          <w:spacing w:val="-16"/>
          <w:w w:val="105"/>
        </w:rPr>
        <w:t xml:space="preserve"> </w:t>
      </w:r>
      <w:r w:rsidRPr="003D52FF">
        <w:rPr>
          <w:rFonts w:asciiTheme="minorBidi" w:hAnsiTheme="minorBidi" w:cstheme="minorBidi"/>
          <w:w w:val="105"/>
        </w:rPr>
        <w:t>14(6),</w:t>
      </w:r>
      <w:r w:rsidRPr="003D52FF">
        <w:rPr>
          <w:rFonts w:asciiTheme="minorBidi" w:hAnsiTheme="minorBidi" w:cstheme="minorBidi"/>
          <w:spacing w:val="-9"/>
          <w:w w:val="105"/>
        </w:rPr>
        <w:t xml:space="preserve"> </w:t>
      </w:r>
      <w:r w:rsidRPr="003D52FF">
        <w:rPr>
          <w:rFonts w:asciiTheme="minorBidi" w:hAnsiTheme="minorBidi" w:cstheme="minorBidi"/>
          <w:w w:val="105"/>
        </w:rPr>
        <w:t>545–552.</w:t>
      </w:r>
    </w:p>
    <w:p w14:paraId="642DD0CB" w14:textId="77777777" w:rsidR="00CF52B0" w:rsidRPr="003D52FF" w:rsidRDefault="00CF52B0">
      <w:pPr>
        <w:pStyle w:val="BodyText"/>
        <w:spacing w:before="3"/>
        <w:rPr>
          <w:rFonts w:asciiTheme="minorBidi" w:hAnsiTheme="minorBidi" w:cstheme="minorBidi"/>
          <w:sz w:val="34"/>
        </w:rPr>
      </w:pPr>
    </w:p>
    <w:p w14:paraId="4CAFE7F1" w14:textId="77777777" w:rsidR="00CF52B0" w:rsidRPr="003D52FF" w:rsidRDefault="00000000">
      <w:pPr>
        <w:pStyle w:val="BodyText"/>
        <w:spacing w:line="345" w:lineRule="auto"/>
        <w:ind w:left="1160" w:right="1182"/>
        <w:jc w:val="both"/>
        <w:rPr>
          <w:rFonts w:asciiTheme="minorBidi" w:hAnsiTheme="minorBidi" w:cstheme="minorBidi"/>
        </w:rPr>
      </w:pPr>
      <w:r w:rsidRPr="003D52FF">
        <w:rPr>
          <w:rFonts w:asciiTheme="minorBidi" w:hAnsiTheme="minorBidi" w:cstheme="minorBidi"/>
        </w:rPr>
        <w:t>Insall, R. H. (2005). The Dictyostelium genome: The private life of a social model</w:t>
      </w:r>
      <w:r w:rsidRPr="003D52FF">
        <w:rPr>
          <w:rFonts w:asciiTheme="minorBidi" w:hAnsiTheme="minorBidi" w:cstheme="minorBidi"/>
          <w:spacing w:val="1"/>
        </w:rPr>
        <w:t xml:space="preserve"> </w:t>
      </w:r>
      <w:r w:rsidRPr="003D52FF">
        <w:rPr>
          <w:rFonts w:asciiTheme="minorBidi" w:hAnsiTheme="minorBidi" w:cstheme="minorBidi"/>
        </w:rPr>
        <w:t>revealed?</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Genome</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12"/>
        </w:rPr>
        <w:t xml:space="preserve"> </w:t>
      </w:r>
      <w:r w:rsidRPr="003D52FF">
        <w:rPr>
          <w:rFonts w:asciiTheme="minorBidi" w:hAnsiTheme="minorBidi" w:cstheme="minorBidi"/>
        </w:rPr>
        <w:t>(Vol.</w:t>
      </w:r>
      <w:r w:rsidRPr="003D52FF">
        <w:rPr>
          <w:rFonts w:asciiTheme="minorBidi" w:hAnsiTheme="minorBidi" w:cstheme="minorBidi"/>
          <w:spacing w:val="-12"/>
        </w:rPr>
        <w:t xml:space="preserve"> </w:t>
      </w:r>
      <w:r w:rsidRPr="003D52FF">
        <w:rPr>
          <w:rFonts w:asciiTheme="minorBidi" w:hAnsiTheme="minorBidi" w:cstheme="minorBidi"/>
        </w:rPr>
        <w:t>6,</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12"/>
        </w:rPr>
        <w:t xml:space="preserve"> </w:t>
      </w:r>
      <w:r w:rsidRPr="003D52FF">
        <w:rPr>
          <w:rFonts w:asciiTheme="minorBidi" w:hAnsiTheme="minorBidi" w:cstheme="minorBidi"/>
        </w:rPr>
        <w:t>6).</w:t>
      </w:r>
    </w:p>
    <w:p w14:paraId="1361ED7B" w14:textId="77777777" w:rsidR="00CF52B0" w:rsidRPr="003D52FF" w:rsidRDefault="00CF52B0">
      <w:pPr>
        <w:pStyle w:val="BodyText"/>
        <w:spacing w:before="11"/>
        <w:rPr>
          <w:rFonts w:asciiTheme="minorBidi" w:hAnsiTheme="minorBidi" w:cstheme="minorBidi"/>
          <w:sz w:val="33"/>
        </w:rPr>
      </w:pPr>
    </w:p>
    <w:p w14:paraId="2EE054DC"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Jedd, G., &amp; Chua, N.-H. (2000). A new self-assembled peroxisomal vesicle required</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8"/>
        </w:rPr>
        <w:t xml:space="preserve"> </w:t>
      </w:r>
      <w:r w:rsidRPr="003D52FF">
        <w:rPr>
          <w:rFonts w:asciiTheme="minorBidi" w:hAnsiTheme="minorBidi" w:cstheme="minorBidi"/>
        </w:rPr>
        <w:t>efficient</w:t>
      </w:r>
      <w:r w:rsidRPr="003D52FF">
        <w:rPr>
          <w:rFonts w:asciiTheme="minorBidi" w:hAnsiTheme="minorBidi" w:cstheme="minorBidi"/>
          <w:spacing w:val="-13"/>
        </w:rPr>
        <w:t xml:space="preserve"> </w:t>
      </w:r>
      <w:r w:rsidRPr="003D52FF">
        <w:rPr>
          <w:rFonts w:asciiTheme="minorBidi" w:hAnsiTheme="minorBidi" w:cstheme="minorBidi"/>
        </w:rPr>
        <w:t>resealing</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9"/>
        </w:rPr>
        <w:t xml:space="preserve"> </w:t>
      </w:r>
      <w:r w:rsidRPr="003D52FF">
        <w:rPr>
          <w:rFonts w:asciiTheme="minorBidi" w:hAnsiTheme="minorBidi" w:cstheme="minorBidi"/>
        </w:rPr>
        <w:t>plasma</w:t>
      </w:r>
      <w:r w:rsidRPr="003D52FF">
        <w:rPr>
          <w:rFonts w:asciiTheme="minorBidi" w:hAnsiTheme="minorBidi" w:cstheme="minorBidi"/>
          <w:spacing w:val="-3"/>
        </w:rPr>
        <w:t xml:space="preserve"> </w:t>
      </w:r>
      <w:r w:rsidRPr="003D52FF">
        <w:rPr>
          <w:rFonts w:asciiTheme="minorBidi" w:hAnsiTheme="minorBidi" w:cstheme="minorBidi"/>
        </w:rPr>
        <w:t>membrane.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Nature</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Biology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2).</w:t>
      </w:r>
    </w:p>
    <w:p w14:paraId="6F245934"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607F2590" w14:textId="77777777" w:rsidR="00CF52B0" w:rsidRPr="003D52FF" w:rsidRDefault="00000000">
      <w:pPr>
        <w:pStyle w:val="BodyText"/>
        <w:spacing w:before="62" w:line="343" w:lineRule="auto"/>
        <w:ind w:left="1160" w:right="1170"/>
        <w:jc w:val="both"/>
        <w:rPr>
          <w:rFonts w:asciiTheme="minorBidi" w:hAnsiTheme="minorBidi" w:cstheme="minorBidi"/>
        </w:rPr>
      </w:pPr>
      <w:r w:rsidRPr="003D52FF">
        <w:rPr>
          <w:rFonts w:asciiTheme="minorBidi" w:hAnsiTheme="minorBidi" w:cstheme="minorBidi"/>
        </w:rPr>
        <w:lastRenderedPageBreak/>
        <w:t>Jo,</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Cho,</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(2019).</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dysfunction in</w:t>
      </w:r>
      <w:r w:rsidRPr="003D52FF">
        <w:rPr>
          <w:rFonts w:asciiTheme="minorBidi" w:hAnsiTheme="minorBidi" w:cstheme="minorBidi"/>
          <w:spacing w:val="1"/>
        </w:rPr>
        <w:t xml:space="preserve"> </w:t>
      </w:r>
      <w:r w:rsidRPr="003D52FF">
        <w:rPr>
          <w:rFonts w:asciiTheme="minorBidi" w:hAnsiTheme="minorBidi" w:cstheme="minorBidi"/>
        </w:rPr>
        <w:t>neurodegenerative</w:t>
      </w:r>
      <w:r w:rsidRPr="003D52FF">
        <w:rPr>
          <w:rFonts w:asciiTheme="minorBidi" w:hAnsiTheme="minorBidi" w:cstheme="minorBidi"/>
          <w:spacing w:val="1"/>
        </w:rPr>
        <w:t xml:space="preserve"> </w:t>
      </w:r>
      <w:r w:rsidRPr="003D52FF">
        <w:rPr>
          <w:rFonts w:asciiTheme="minorBidi" w:hAnsiTheme="minorBidi" w:cstheme="minorBidi"/>
        </w:rPr>
        <w:t>diseases.</w:t>
      </w:r>
      <w:r w:rsidRPr="003D52FF">
        <w:rPr>
          <w:rFonts w:asciiTheme="minorBidi" w:hAnsiTheme="minorBidi" w:cstheme="minorBidi"/>
          <w:spacing w:val="1"/>
        </w:rPr>
        <w:t xml:space="preserve"> </w:t>
      </w:r>
      <w:r w:rsidRPr="003D52FF">
        <w:rPr>
          <w:rFonts w:asciiTheme="minorBidi" w:hAnsiTheme="minorBidi" w:cstheme="minorBidi"/>
        </w:rPr>
        <w:t>In Archives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Pharmacal</w:t>
      </w:r>
      <w:r w:rsidRPr="003D52FF">
        <w:rPr>
          <w:rFonts w:asciiTheme="minorBidi" w:hAnsiTheme="minorBidi" w:cstheme="minorBidi"/>
          <w:spacing w:val="1"/>
        </w:rPr>
        <w:t xml:space="preserve"> </w:t>
      </w:r>
      <w:r w:rsidRPr="003D52FF">
        <w:rPr>
          <w:rFonts w:asciiTheme="minorBidi" w:hAnsiTheme="minorBidi" w:cstheme="minorBidi"/>
        </w:rPr>
        <w:t>Research</w:t>
      </w:r>
      <w:r w:rsidRPr="003D52FF">
        <w:rPr>
          <w:rFonts w:asciiTheme="minorBidi" w:hAnsiTheme="minorBidi" w:cstheme="minorBidi"/>
          <w:spacing w:val="1"/>
        </w:rPr>
        <w:t xml:space="preserve"> </w:t>
      </w:r>
      <w:r w:rsidRPr="003D52FF">
        <w:rPr>
          <w:rFonts w:asciiTheme="minorBidi" w:hAnsiTheme="minorBidi" w:cstheme="minorBidi"/>
        </w:rPr>
        <w:t>(Vol.</w:t>
      </w:r>
      <w:r w:rsidRPr="003D52FF">
        <w:rPr>
          <w:rFonts w:asciiTheme="minorBidi" w:hAnsiTheme="minorBidi" w:cstheme="minorBidi"/>
          <w:spacing w:val="1"/>
        </w:rPr>
        <w:t xml:space="preserve"> </w:t>
      </w:r>
      <w:r w:rsidRPr="003D52FF">
        <w:rPr>
          <w:rFonts w:asciiTheme="minorBidi" w:hAnsiTheme="minorBidi" w:cstheme="minorBidi"/>
        </w:rPr>
        <w:t>42,</w:t>
      </w:r>
      <w:r w:rsidRPr="003D52FF">
        <w:rPr>
          <w:rFonts w:asciiTheme="minorBidi" w:hAnsiTheme="minorBidi" w:cstheme="minorBidi"/>
          <w:spacing w:val="1"/>
        </w:rPr>
        <w:t xml:space="preserve"> </w:t>
      </w:r>
      <w:r w:rsidRPr="003D52FF">
        <w:rPr>
          <w:rFonts w:asciiTheme="minorBidi" w:hAnsiTheme="minorBidi" w:cstheme="minorBidi"/>
        </w:rPr>
        <w:t>Issue</w:t>
      </w:r>
      <w:r w:rsidRPr="003D52FF">
        <w:rPr>
          <w:rFonts w:asciiTheme="minorBidi" w:hAnsiTheme="minorBidi" w:cstheme="minorBidi"/>
          <w:spacing w:val="1"/>
        </w:rPr>
        <w:t xml:space="preserve"> </w:t>
      </w:r>
      <w:r w:rsidRPr="003D52FF">
        <w:rPr>
          <w:rFonts w:asciiTheme="minorBidi" w:hAnsiTheme="minorBidi" w:cstheme="minorBidi"/>
        </w:rPr>
        <w:t>5,</w:t>
      </w:r>
      <w:r w:rsidRPr="003D52FF">
        <w:rPr>
          <w:rFonts w:asciiTheme="minorBidi" w:hAnsiTheme="minorBidi" w:cstheme="minorBidi"/>
          <w:spacing w:val="1"/>
        </w:rPr>
        <w:t xml:space="preserve"> </w:t>
      </w:r>
      <w:r w:rsidRPr="003D52FF">
        <w:rPr>
          <w:rFonts w:asciiTheme="minorBidi" w:hAnsiTheme="minorBidi" w:cstheme="minorBidi"/>
        </w:rPr>
        <w:t>pp.</w:t>
      </w:r>
      <w:r w:rsidRPr="003D52FF">
        <w:rPr>
          <w:rFonts w:asciiTheme="minorBidi" w:hAnsiTheme="minorBidi" w:cstheme="minorBidi"/>
          <w:spacing w:val="1"/>
        </w:rPr>
        <w:t xml:space="preserve"> </w:t>
      </w:r>
      <w:r w:rsidRPr="003D52FF">
        <w:rPr>
          <w:rFonts w:asciiTheme="minorBidi" w:hAnsiTheme="minorBidi" w:cstheme="minorBidi"/>
        </w:rPr>
        <w:t>393–406).</w:t>
      </w:r>
      <w:r w:rsidRPr="003D52FF">
        <w:rPr>
          <w:rFonts w:asciiTheme="minorBidi" w:hAnsiTheme="minorBidi" w:cstheme="minorBidi"/>
          <w:spacing w:val="1"/>
        </w:rPr>
        <w:t xml:space="preserve"> </w:t>
      </w:r>
      <w:r w:rsidRPr="003D52FF">
        <w:rPr>
          <w:rFonts w:asciiTheme="minorBidi" w:hAnsiTheme="minorBidi" w:cstheme="minorBidi"/>
        </w:rPr>
        <w:t>Pharmaceutical</w:t>
      </w:r>
      <w:r w:rsidRPr="003D52FF">
        <w:rPr>
          <w:rFonts w:asciiTheme="minorBidi" w:hAnsiTheme="minorBidi" w:cstheme="minorBidi"/>
          <w:spacing w:val="-8"/>
        </w:rPr>
        <w:t xml:space="preserve"> </w:t>
      </w:r>
      <w:r w:rsidRPr="003D52FF">
        <w:rPr>
          <w:rFonts w:asciiTheme="minorBidi" w:hAnsiTheme="minorBidi" w:cstheme="minorBidi"/>
        </w:rPr>
        <w:t>Society</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Korea.</w:t>
      </w:r>
    </w:p>
    <w:p w14:paraId="08D0E0F4" w14:textId="77777777" w:rsidR="00CF52B0" w:rsidRPr="003D52FF" w:rsidRDefault="00CF52B0">
      <w:pPr>
        <w:pStyle w:val="BodyText"/>
        <w:spacing w:before="4"/>
        <w:rPr>
          <w:rFonts w:asciiTheme="minorBidi" w:hAnsiTheme="minorBidi" w:cstheme="minorBidi"/>
          <w:sz w:val="34"/>
        </w:rPr>
      </w:pPr>
    </w:p>
    <w:p w14:paraId="5052A9BC"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Jones, J. M., Morrell, J. C., &amp; Gould, S. J. (2000). Identification and Characterization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HAOX1,</w:t>
      </w:r>
      <w:r w:rsidRPr="003D52FF">
        <w:rPr>
          <w:rFonts w:asciiTheme="minorBidi" w:hAnsiTheme="minorBidi" w:cstheme="minorBidi"/>
          <w:spacing w:val="1"/>
        </w:rPr>
        <w:t xml:space="preserve"> </w:t>
      </w:r>
      <w:r w:rsidRPr="003D52FF">
        <w:rPr>
          <w:rFonts w:asciiTheme="minorBidi" w:hAnsiTheme="minorBidi" w:cstheme="minorBidi"/>
        </w:rPr>
        <w:t>HAOX2,</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HAOX3,</w:t>
      </w:r>
      <w:r w:rsidRPr="003D52FF">
        <w:rPr>
          <w:rFonts w:asciiTheme="minorBidi" w:hAnsiTheme="minorBidi" w:cstheme="minorBidi"/>
          <w:spacing w:val="1"/>
        </w:rPr>
        <w:t xml:space="preserve"> </w:t>
      </w:r>
      <w:r w:rsidRPr="003D52FF">
        <w:rPr>
          <w:rFonts w:asciiTheme="minorBidi" w:hAnsiTheme="minorBidi" w:cstheme="minorBidi"/>
        </w:rPr>
        <w:t>Three</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2-Hydroxy</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Oxidases*.</w:t>
      </w:r>
    </w:p>
    <w:p w14:paraId="0E467AE0" w14:textId="77777777" w:rsidR="00CF52B0" w:rsidRPr="003D52FF" w:rsidRDefault="00CF52B0">
      <w:pPr>
        <w:pStyle w:val="BodyText"/>
        <w:rPr>
          <w:rFonts w:asciiTheme="minorBidi" w:hAnsiTheme="minorBidi" w:cstheme="minorBidi"/>
          <w:sz w:val="35"/>
        </w:rPr>
      </w:pPr>
    </w:p>
    <w:p w14:paraId="40E4943B"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 xml:space="preserve">Jordá, T., &amp; Puig, S. (2020). Regulation of ergosterol biosynthesis in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Genes</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11,</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11"/>
        </w:rPr>
        <w:t xml:space="preserve"> </w:t>
      </w:r>
      <w:r w:rsidRPr="003D52FF">
        <w:rPr>
          <w:rFonts w:asciiTheme="minorBidi" w:hAnsiTheme="minorBidi" w:cstheme="minorBidi"/>
        </w:rPr>
        <w:t>7,</w:t>
      </w:r>
      <w:r w:rsidRPr="003D52FF">
        <w:rPr>
          <w:rFonts w:asciiTheme="minorBidi" w:hAnsiTheme="minorBidi" w:cstheme="minorBidi"/>
          <w:spacing w:val="-8"/>
        </w:rPr>
        <w:t xml:space="preserve"> </w:t>
      </w:r>
      <w:r w:rsidRPr="003D52FF">
        <w:rPr>
          <w:rFonts w:asciiTheme="minorBidi" w:hAnsiTheme="minorBidi" w:cstheme="minorBidi"/>
        </w:rPr>
        <w:t>pp.</w:t>
      </w:r>
      <w:r w:rsidRPr="003D52FF">
        <w:rPr>
          <w:rFonts w:asciiTheme="minorBidi" w:hAnsiTheme="minorBidi" w:cstheme="minorBidi"/>
          <w:spacing w:val="-6"/>
        </w:rPr>
        <w:t xml:space="preserve"> </w:t>
      </w:r>
      <w:r w:rsidRPr="003D52FF">
        <w:rPr>
          <w:rFonts w:asciiTheme="minorBidi" w:hAnsiTheme="minorBidi" w:cstheme="minorBidi"/>
        </w:rPr>
        <w:t>1–18).</w:t>
      </w:r>
      <w:r w:rsidRPr="003D52FF">
        <w:rPr>
          <w:rFonts w:asciiTheme="minorBidi" w:hAnsiTheme="minorBidi" w:cstheme="minorBidi"/>
          <w:spacing w:val="-7"/>
        </w:rPr>
        <w:t xml:space="preserve"> </w:t>
      </w:r>
      <w:r w:rsidRPr="003D52FF">
        <w:rPr>
          <w:rFonts w:asciiTheme="minorBidi" w:hAnsiTheme="minorBidi" w:cstheme="minorBidi"/>
        </w:rPr>
        <w:t>MDPI</w:t>
      </w:r>
      <w:r w:rsidRPr="003D52FF">
        <w:rPr>
          <w:rFonts w:asciiTheme="minorBidi" w:hAnsiTheme="minorBidi" w:cstheme="minorBidi"/>
          <w:spacing w:val="-21"/>
        </w:rPr>
        <w:t xml:space="preserve"> </w:t>
      </w:r>
      <w:r w:rsidRPr="003D52FF">
        <w:rPr>
          <w:rFonts w:asciiTheme="minorBidi" w:hAnsiTheme="minorBidi" w:cstheme="minorBidi"/>
        </w:rPr>
        <w:t>AG.</w:t>
      </w:r>
    </w:p>
    <w:p w14:paraId="1C175F65" w14:textId="77777777" w:rsidR="00CF52B0" w:rsidRPr="003D52FF" w:rsidRDefault="00CF52B0">
      <w:pPr>
        <w:pStyle w:val="BodyText"/>
        <w:spacing w:before="8"/>
        <w:rPr>
          <w:rFonts w:asciiTheme="minorBidi" w:hAnsiTheme="minorBidi" w:cstheme="minorBidi"/>
          <w:sz w:val="34"/>
        </w:rPr>
      </w:pPr>
    </w:p>
    <w:p w14:paraId="47B375DD"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Jourdain, I., Sontam, D., Johnson, C., Dillies, C., &amp; Hyams, J. S. (2008). Dynamin-</w:t>
      </w:r>
      <w:r w:rsidRPr="003D52FF">
        <w:rPr>
          <w:rFonts w:asciiTheme="minorBidi" w:hAnsiTheme="minorBidi" w:cstheme="minorBidi"/>
          <w:spacing w:val="1"/>
        </w:rPr>
        <w:t xml:space="preserve"> </w:t>
      </w:r>
      <w:r w:rsidRPr="003D52FF">
        <w:rPr>
          <w:rFonts w:asciiTheme="minorBidi" w:hAnsiTheme="minorBidi" w:cstheme="minorBidi"/>
        </w:rPr>
        <w:t>dependent</w:t>
      </w:r>
      <w:r w:rsidRPr="003D52FF">
        <w:rPr>
          <w:rFonts w:asciiTheme="minorBidi" w:hAnsiTheme="minorBidi" w:cstheme="minorBidi"/>
          <w:spacing w:val="1"/>
        </w:rPr>
        <w:t xml:space="preserve"> </w:t>
      </w:r>
      <w:r w:rsidRPr="003D52FF">
        <w:rPr>
          <w:rFonts w:asciiTheme="minorBidi" w:hAnsiTheme="minorBidi" w:cstheme="minorBidi"/>
        </w:rPr>
        <w:t>biogenesis,</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cycle</w:t>
      </w:r>
      <w:r w:rsidRPr="003D52FF">
        <w:rPr>
          <w:rFonts w:asciiTheme="minorBidi" w:hAnsiTheme="minorBidi" w:cstheme="minorBidi"/>
          <w:spacing w:val="1"/>
        </w:rPr>
        <w:t xml:space="preserve"> </w:t>
      </w:r>
      <w:r w:rsidRPr="003D52FF">
        <w:rPr>
          <w:rFonts w:asciiTheme="minorBidi" w:hAnsiTheme="minorBidi" w:cstheme="minorBidi"/>
        </w:rPr>
        <w:t>regulation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association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fission</w:t>
      </w:r>
      <w:r w:rsidRPr="003D52FF">
        <w:rPr>
          <w:rFonts w:asciiTheme="minorBidi" w:hAnsiTheme="minorBidi" w:cstheme="minorBidi"/>
          <w:spacing w:val="-8"/>
        </w:rPr>
        <w:t xml:space="preserve"> </w:t>
      </w:r>
      <w:r w:rsidRPr="003D52FF">
        <w:rPr>
          <w:rFonts w:asciiTheme="minorBidi" w:hAnsiTheme="minorBidi" w:cstheme="minorBidi"/>
        </w:rPr>
        <w:t>yeast.</w:t>
      </w:r>
      <w:r w:rsidRPr="003D52FF">
        <w:rPr>
          <w:rFonts w:asciiTheme="minorBidi" w:hAnsiTheme="minorBidi" w:cstheme="minorBidi"/>
          <w:spacing w:val="-12"/>
        </w:rPr>
        <w:t xml:space="preserve"> </w:t>
      </w:r>
      <w:r w:rsidRPr="003D52FF">
        <w:rPr>
          <w:rFonts w:asciiTheme="minorBidi" w:hAnsiTheme="minorBidi" w:cstheme="minorBidi"/>
        </w:rPr>
        <w:t>Traffic,</w:t>
      </w:r>
      <w:r w:rsidRPr="003D52FF">
        <w:rPr>
          <w:rFonts w:asciiTheme="minorBidi" w:hAnsiTheme="minorBidi" w:cstheme="minorBidi"/>
          <w:spacing w:val="-8"/>
        </w:rPr>
        <w:t xml:space="preserve"> </w:t>
      </w:r>
      <w:r w:rsidRPr="003D52FF">
        <w:rPr>
          <w:rFonts w:asciiTheme="minorBidi" w:hAnsiTheme="minorBidi" w:cstheme="minorBidi"/>
        </w:rPr>
        <w:t>9(3),</w:t>
      </w:r>
      <w:r w:rsidRPr="003D52FF">
        <w:rPr>
          <w:rFonts w:asciiTheme="minorBidi" w:hAnsiTheme="minorBidi" w:cstheme="minorBidi"/>
          <w:spacing w:val="-5"/>
        </w:rPr>
        <w:t xml:space="preserve"> </w:t>
      </w:r>
      <w:r w:rsidRPr="003D52FF">
        <w:rPr>
          <w:rFonts w:asciiTheme="minorBidi" w:hAnsiTheme="minorBidi" w:cstheme="minorBidi"/>
        </w:rPr>
        <w:t>353–365.</w:t>
      </w:r>
    </w:p>
    <w:p w14:paraId="4ABD86C3" w14:textId="77777777" w:rsidR="00CF52B0" w:rsidRPr="003D52FF" w:rsidRDefault="00CF52B0">
      <w:pPr>
        <w:pStyle w:val="BodyText"/>
        <w:spacing w:before="12"/>
        <w:rPr>
          <w:rFonts w:asciiTheme="minorBidi" w:hAnsiTheme="minorBidi" w:cstheme="minorBidi"/>
          <w:sz w:val="34"/>
        </w:rPr>
      </w:pPr>
    </w:p>
    <w:p w14:paraId="63E7BAC2"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Jullesson, D., David, F., Pfleger, B., &amp; Nielsen, J. (2015). Impact of synthetic biology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6"/>
        </w:rPr>
        <w:t xml:space="preserve"> </w:t>
      </w:r>
      <w:r w:rsidRPr="003D52FF">
        <w:rPr>
          <w:rFonts w:asciiTheme="minorBidi" w:hAnsiTheme="minorBidi" w:cstheme="minorBidi"/>
        </w:rPr>
        <w:t>metabolic</w:t>
      </w:r>
      <w:r w:rsidRPr="003D52FF">
        <w:rPr>
          <w:rFonts w:asciiTheme="minorBidi" w:hAnsiTheme="minorBidi" w:cstheme="minorBidi"/>
          <w:spacing w:val="-17"/>
        </w:rPr>
        <w:t xml:space="preserve"> </w:t>
      </w:r>
      <w:r w:rsidRPr="003D52FF">
        <w:rPr>
          <w:rFonts w:asciiTheme="minorBidi" w:hAnsiTheme="minorBidi" w:cstheme="minorBidi"/>
        </w:rPr>
        <w:t>engineering</w:t>
      </w:r>
      <w:r w:rsidRPr="003D52FF">
        <w:rPr>
          <w:rFonts w:asciiTheme="minorBidi" w:hAnsiTheme="minorBidi" w:cstheme="minorBidi"/>
          <w:spacing w:val="-15"/>
        </w:rPr>
        <w:t xml:space="preserve"> </w:t>
      </w:r>
      <w:r w:rsidRPr="003D52FF">
        <w:rPr>
          <w:rFonts w:asciiTheme="minorBidi" w:hAnsiTheme="minorBidi" w:cstheme="minorBidi"/>
        </w:rPr>
        <w:t>on</w:t>
      </w:r>
      <w:r w:rsidRPr="003D52FF">
        <w:rPr>
          <w:rFonts w:asciiTheme="minorBidi" w:hAnsiTheme="minorBidi" w:cstheme="minorBidi"/>
          <w:spacing w:val="-21"/>
        </w:rPr>
        <w:t xml:space="preserve"> </w:t>
      </w:r>
      <w:r w:rsidRPr="003D52FF">
        <w:rPr>
          <w:rFonts w:asciiTheme="minorBidi" w:hAnsiTheme="minorBidi" w:cstheme="minorBidi"/>
        </w:rPr>
        <w:t>industrial</w:t>
      </w:r>
      <w:r w:rsidRPr="003D52FF">
        <w:rPr>
          <w:rFonts w:asciiTheme="minorBidi" w:hAnsiTheme="minorBidi" w:cstheme="minorBidi"/>
          <w:spacing w:val="-16"/>
        </w:rPr>
        <w:t xml:space="preserve"> </w:t>
      </w:r>
      <w:r w:rsidRPr="003D52FF">
        <w:rPr>
          <w:rFonts w:asciiTheme="minorBidi" w:hAnsiTheme="minorBidi" w:cstheme="minorBidi"/>
        </w:rPr>
        <w:t>production</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15"/>
        </w:rPr>
        <w:t xml:space="preserve"> </w:t>
      </w:r>
      <w:r w:rsidRPr="003D52FF">
        <w:rPr>
          <w:rFonts w:asciiTheme="minorBidi" w:hAnsiTheme="minorBidi" w:cstheme="minorBidi"/>
        </w:rPr>
        <w:t>fine</w:t>
      </w:r>
      <w:r w:rsidRPr="003D52FF">
        <w:rPr>
          <w:rFonts w:asciiTheme="minorBidi" w:hAnsiTheme="minorBidi" w:cstheme="minorBidi"/>
          <w:spacing w:val="-21"/>
        </w:rPr>
        <w:t xml:space="preserve"> </w:t>
      </w:r>
      <w:r w:rsidRPr="003D52FF">
        <w:rPr>
          <w:rFonts w:asciiTheme="minorBidi" w:hAnsiTheme="minorBidi" w:cstheme="minorBidi"/>
        </w:rPr>
        <w:t>chemicals.</w:t>
      </w:r>
      <w:r w:rsidRPr="003D52FF">
        <w:rPr>
          <w:rFonts w:asciiTheme="minorBidi" w:hAnsiTheme="minorBidi" w:cstheme="minorBidi"/>
          <w:spacing w:val="-16"/>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Biotechnology</w:t>
      </w:r>
      <w:r w:rsidRPr="003D52FF">
        <w:rPr>
          <w:rFonts w:asciiTheme="minorBidi" w:hAnsiTheme="minorBidi" w:cstheme="minorBidi"/>
          <w:spacing w:val="-73"/>
        </w:rPr>
        <w:t xml:space="preserve"> </w:t>
      </w:r>
      <w:r w:rsidRPr="003D52FF">
        <w:rPr>
          <w:rFonts w:asciiTheme="minorBidi" w:hAnsiTheme="minorBidi" w:cstheme="minorBidi"/>
        </w:rPr>
        <w:t>Advances</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33,</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7,</w:t>
      </w:r>
      <w:r w:rsidRPr="003D52FF">
        <w:rPr>
          <w:rFonts w:asciiTheme="minorBidi" w:hAnsiTheme="minorBidi" w:cstheme="minorBidi"/>
          <w:spacing w:val="-7"/>
        </w:rPr>
        <w:t xml:space="preserve"> </w:t>
      </w:r>
      <w:r w:rsidRPr="003D52FF">
        <w:rPr>
          <w:rFonts w:asciiTheme="minorBidi" w:hAnsiTheme="minorBidi" w:cstheme="minorBidi"/>
        </w:rPr>
        <w:t>pp.</w:t>
      </w:r>
      <w:r w:rsidRPr="003D52FF">
        <w:rPr>
          <w:rFonts w:asciiTheme="minorBidi" w:hAnsiTheme="minorBidi" w:cstheme="minorBidi"/>
          <w:spacing w:val="-2"/>
        </w:rPr>
        <w:t xml:space="preserve"> </w:t>
      </w:r>
      <w:r w:rsidRPr="003D52FF">
        <w:rPr>
          <w:rFonts w:asciiTheme="minorBidi" w:hAnsiTheme="minorBidi" w:cstheme="minorBidi"/>
        </w:rPr>
        <w:t>1395–1402).</w:t>
      </w:r>
      <w:r w:rsidRPr="003D52FF">
        <w:rPr>
          <w:rFonts w:asciiTheme="minorBidi" w:hAnsiTheme="minorBidi" w:cstheme="minorBidi"/>
          <w:spacing w:val="-10"/>
        </w:rPr>
        <w:t xml:space="preserve"> </w:t>
      </w:r>
      <w:r w:rsidRPr="003D52FF">
        <w:rPr>
          <w:rFonts w:asciiTheme="minorBidi" w:hAnsiTheme="minorBidi" w:cstheme="minorBidi"/>
        </w:rPr>
        <w:t>Elsevier</w:t>
      </w:r>
      <w:r w:rsidRPr="003D52FF">
        <w:rPr>
          <w:rFonts w:asciiTheme="minorBidi" w:hAnsiTheme="minorBidi" w:cstheme="minorBidi"/>
          <w:spacing w:val="-6"/>
        </w:rPr>
        <w:t xml:space="preserve"> </w:t>
      </w:r>
      <w:r w:rsidRPr="003D52FF">
        <w:rPr>
          <w:rFonts w:asciiTheme="minorBidi" w:hAnsiTheme="minorBidi" w:cstheme="minorBidi"/>
        </w:rPr>
        <w:t>Inc.</w:t>
      </w:r>
    </w:p>
    <w:p w14:paraId="4BF48F19" w14:textId="77777777" w:rsidR="00CF52B0" w:rsidRPr="003D52FF" w:rsidRDefault="00CF52B0">
      <w:pPr>
        <w:pStyle w:val="BodyText"/>
        <w:spacing w:before="12"/>
        <w:rPr>
          <w:rFonts w:asciiTheme="minorBidi" w:hAnsiTheme="minorBidi" w:cstheme="minorBidi"/>
          <w:sz w:val="34"/>
        </w:rPr>
      </w:pPr>
    </w:p>
    <w:p w14:paraId="00229E22"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Jungreis, I., Lin, M. F., Spokony, R., Chan, C. S., Negre, N., Victorsen, A., White, K.</w:t>
      </w:r>
      <w:r w:rsidRPr="003D52FF">
        <w:rPr>
          <w:rFonts w:asciiTheme="minorBidi" w:hAnsiTheme="minorBidi" w:cstheme="minorBidi"/>
          <w:spacing w:val="1"/>
        </w:rPr>
        <w:t xml:space="preserve"> </w:t>
      </w:r>
      <w:r w:rsidRPr="003D52FF">
        <w:rPr>
          <w:rFonts w:asciiTheme="minorBidi" w:hAnsiTheme="minorBidi" w:cstheme="minorBidi"/>
        </w:rPr>
        <w:t xml:space="preserve">P., &amp; Kellis, M. (2011). Evidence of abundant stop codon readthrough in </w:t>
      </w:r>
      <w:r w:rsidRPr="003D52FF">
        <w:rPr>
          <w:rFonts w:asciiTheme="minorBidi" w:hAnsiTheme="minorBidi" w:cstheme="minorBidi"/>
          <w:i/>
        </w:rPr>
        <w:t>Drosophila</w:t>
      </w:r>
      <w:r w:rsidRPr="003D52FF">
        <w:rPr>
          <w:rFonts w:asciiTheme="minorBidi" w:hAnsiTheme="minorBidi" w:cstheme="minorBidi"/>
          <w:i/>
          <w:spacing w:val="1"/>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other</w:t>
      </w:r>
      <w:r w:rsidRPr="003D52FF">
        <w:rPr>
          <w:rFonts w:asciiTheme="minorBidi" w:hAnsiTheme="minorBidi" w:cstheme="minorBidi"/>
          <w:spacing w:val="-6"/>
        </w:rPr>
        <w:t xml:space="preserve"> </w:t>
      </w:r>
      <w:r w:rsidRPr="003D52FF">
        <w:rPr>
          <w:rFonts w:asciiTheme="minorBidi" w:hAnsiTheme="minorBidi" w:cstheme="minorBidi"/>
        </w:rPr>
        <w:t>metazoa.</w:t>
      </w:r>
      <w:r w:rsidRPr="003D52FF">
        <w:rPr>
          <w:rFonts w:asciiTheme="minorBidi" w:hAnsiTheme="minorBidi" w:cstheme="minorBidi"/>
          <w:spacing w:val="-6"/>
        </w:rPr>
        <w:t xml:space="preserve"> </w:t>
      </w:r>
      <w:r w:rsidRPr="003D52FF">
        <w:rPr>
          <w:rFonts w:asciiTheme="minorBidi" w:hAnsiTheme="minorBidi" w:cstheme="minorBidi"/>
        </w:rPr>
        <w:t>Genome</w:t>
      </w:r>
      <w:r w:rsidRPr="003D52FF">
        <w:rPr>
          <w:rFonts w:asciiTheme="minorBidi" w:hAnsiTheme="minorBidi" w:cstheme="minorBidi"/>
          <w:spacing w:val="-7"/>
        </w:rPr>
        <w:t xml:space="preserve"> </w:t>
      </w:r>
      <w:r w:rsidRPr="003D52FF">
        <w:rPr>
          <w:rFonts w:asciiTheme="minorBidi" w:hAnsiTheme="minorBidi" w:cstheme="minorBidi"/>
        </w:rPr>
        <w:t>Research,</w:t>
      </w:r>
      <w:r w:rsidRPr="003D52FF">
        <w:rPr>
          <w:rFonts w:asciiTheme="minorBidi" w:hAnsiTheme="minorBidi" w:cstheme="minorBidi"/>
          <w:spacing w:val="-7"/>
        </w:rPr>
        <w:t xml:space="preserve"> </w:t>
      </w:r>
      <w:r w:rsidRPr="003D52FF">
        <w:rPr>
          <w:rFonts w:asciiTheme="minorBidi" w:hAnsiTheme="minorBidi" w:cstheme="minorBidi"/>
        </w:rPr>
        <w:t>21(12),</w:t>
      </w:r>
      <w:r w:rsidRPr="003D52FF">
        <w:rPr>
          <w:rFonts w:asciiTheme="minorBidi" w:hAnsiTheme="minorBidi" w:cstheme="minorBidi"/>
          <w:spacing w:val="2"/>
        </w:rPr>
        <w:t xml:space="preserve"> </w:t>
      </w:r>
      <w:r w:rsidRPr="003D52FF">
        <w:rPr>
          <w:rFonts w:asciiTheme="minorBidi" w:hAnsiTheme="minorBidi" w:cstheme="minorBidi"/>
        </w:rPr>
        <w:t>2096–2113.</w:t>
      </w:r>
    </w:p>
    <w:p w14:paraId="4B192EFB" w14:textId="77777777" w:rsidR="00CF52B0" w:rsidRPr="003D52FF" w:rsidRDefault="00CF52B0">
      <w:pPr>
        <w:pStyle w:val="BodyText"/>
        <w:spacing w:before="10"/>
        <w:rPr>
          <w:rFonts w:asciiTheme="minorBidi" w:hAnsiTheme="minorBidi" w:cstheme="minorBidi"/>
          <w:sz w:val="34"/>
        </w:rPr>
      </w:pPr>
    </w:p>
    <w:p w14:paraId="202C289B" w14:textId="77777777" w:rsidR="00CF52B0" w:rsidRPr="003D52FF" w:rsidRDefault="00000000">
      <w:pPr>
        <w:pStyle w:val="BodyText"/>
        <w:spacing w:before="1" w:line="340" w:lineRule="auto"/>
        <w:ind w:left="1160" w:right="1182"/>
        <w:jc w:val="both"/>
        <w:rPr>
          <w:rFonts w:asciiTheme="minorBidi" w:hAnsiTheme="minorBidi" w:cstheme="minorBidi"/>
        </w:rPr>
      </w:pPr>
      <w:r w:rsidRPr="003D52FF">
        <w:rPr>
          <w:rFonts w:asciiTheme="minorBidi" w:hAnsiTheme="minorBidi" w:cstheme="minorBidi"/>
        </w:rPr>
        <w:t>Kamada-Nobusada, T., Hayashi, M., Fukazawa, M., Sakakibara, H., &amp; Nishimura, M.</w:t>
      </w:r>
      <w:r w:rsidRPr="003D52FF">
        <w:rPr>
          <w:rFonts w:asciiTheme="minorBidi" w:hAnsiTheme="minorBidi" w:cstheme="minorBidi"/>
          <w:spacing w:val="1"/>
        </w:rPr>
        <w:t xml:space="preserve"> </w:t>
      </w:r>
      <w:r w:rsidRPr="003D52FF">
        <w:rPr>
          <w:rFonts w:asciiTheme="minorBidi" w:hAnsiTheme="minorBidi" w:cstheme="minorBidi"/>
        </w:rPr>
        <w:t>(2008). A putative peroxisomal polyamine oxidase, AtPAO4, is involved in polyamine</w:t>
      </w:r>
      <w:r w:rsidRPr="003D52FF">
        <w:rPr>
          <w:rFonts w:asciiTheme="minorBidi" w:hAnsiTheme="minorBidi" w:cstheme="minorBidi"/>
          <w:spacing w:val="1"/>
        </w:rPr>
        <w:t xml:space="preserve"> </w:t>
      </w:r>
      <w:r w:rsidRPr="003D52FF">
        <w:rPr>
          <w:rFonts w:asciiTheme="minorBidi" w:hAnsiTheme="minorBidi" w:cstheme="minorBidi"/>
        </w:rPr>
        <w:t>catabolism</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i/>
        </w:rPr>
        <w:t>Arabidopsis</w:t>
      </w:r>
      <w:r w:rsidRPr="003D52FF">
        <w:rPr>
          <w:rFonts w:asciiTheme="minorBidi" w:hAnsiTheme="minorBidi" w:cstheme="minorBidi"/>
          <w:i/>
          <w:spacing w:val="4"/>
        </w:rPr>
        <w:t xml:space="preserve"> </w:t>
      </w:r>
      <w:r w:rsidRPr="003D52FF">
        <w:rPr>
          <w:rFonts w:asciiTheme="minorBidi" w:hAnsiTheme="minorBidi" w:cstheme="minorBidi"/>
          <w:i/>
        </w:rPr>
        <w:t>thaliana</w:t>
      </w:r>
      <w:r w:rsidRPr="003D52FF">
        <w:rPr>
          <w:rFonts w:asciiTheme="minorBidi" w:hAnsiTheme="minorBidi" w:cstheme="minorBidi"/>
        </w:rPr>
        <w:t>.</w:t>
      </w:r>
      <w:r w:rsidRPr="003D52FF">
        <w:rPr>
          <w:rFonts w:asciiTheme="minorBidi" w:hAnsiTheme="minorBidi" w:cstheme="minorBidi"/>
          <w:spacing w:val="-5"/>
        </w:rPr>
        <w:t xml:space="preserve"> </w:t>
      </w:r>
      <w:r w:rsidRPr="003D52FF">
        <w:rPr>
          <w:rFonts w:asciiTheme="minorBidi" w:hAnsiTheme="minorBidi" w:cstheme="minorBidi"/>
        </w:rPr>
        <w:t>Plant</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2"/>
        </w:rPr>
        <w:t xml:space="preserve"> </w:t>
      </w:r>
      <w:r w:rsidRPr="003D52FF">
        <w:rPr>
          <w:rFonts w:asciiTheme="minorBidi" w:hAnsiTheme="minorBidi" w:cstheme="minorBidi"/>
        </w:rPr>
        <w:t>Physiology,</w:t>
      </w:r>
      <w:r w:rsidRPr="003D52FF">
        <w:rPr>
          <w:rFonts w:asciiTheme="minorBidi" w:hAnsiTheme="minorBidi" w:cstheme="minorBidi"/>
          <w:spacing w:val="-4"/>
        </w:rPr>
        <w:t xml:space="preserve"> </w:t>
      </w:r>
      <w:r w:rsidRPr="003D52FF">
        <w:rPr>
          <w:rFonts w:asciiTheme="minorBidi" w:hAnsiTheme="minorBidi" w:cstheme="minorBidi"/>
        </w:rPr>
        <w:t>49(9),</w:t>
      </w:r>
      <w:r w:rsidRPr="003D52FF">
        <w:rPr>
          <w:rFonts w:asciiTheme="minorBidi" w:hAnsiTheme="minorBidi" w:cstheme="minorBidi"/>
          <w:spacing w:val="2"/>
        </w:rPr>
        <w:t xml:space="preserve"> </w:t>
      </w:r>
      <w:r w:rsidRPr="003D52FF">
        <w:rPr>
          <w:rFonts w:asciiTheme="minorBidi" w:hAnsiTheme="minorBidi" w:cstheme="minorBidi"/>
        </w:rPr>
        <w:t>1272–1282.</w:t>
      </w:r>
    </w:p>
    <w:p w14:paraId="591E86DE" w14:textId="77777777" w:rsidR="00CF52B0" w:rsidRPr="003D52FF" w:rsidRDefault="00CF52B0">
      <w:pPr>
        <w:pStyle w:val="BodyText"/>
        <w:spacing w:before="10"/>
        <w:rPr>
          <w:rFonts w:asciiTheme="minorBidi" w:hAnsiTheme="minorBidi" w:cstheme="minorBidi"/>
          <w:sz w:val="34"/>
        </w:rPr>
      </w:pPr>
    </w:p>
    <w:p w14:paraId="0328D436" w14:textId="77777777" w:rsidR="00CF52B0" w:rsidRPr="003D52FF" w:rsidRDefault="00000000">
      <w:pPr>
        <w:pStyle w:val="BodyText"/>
        <w:spacing w:line="340" w:lineRule="auto"/>
        <w:ind w:left="1160" w:right="1173"/>
        <w:jc w:val="both"/>
        <w:rPr>
          <w:rFonts w:asciiTheme="minorBidi" w:hAnsiTheme="minorBidi" w:cstheme="minorBidi"/>
        </w:rPr>
      </w:pPr>
      <w:r w:rsidRPr="003D52FF">
        <w:rPr>
          <w:rFonts w:asciiTheme="minorBidi" w:hAnsiTheme="minorBidi" w:cstheme="minorBidi"/>
        </w:rPr>
        <w:t>Kamisugi, Y., Mitsuya, S., El-Shami, M., Knight, C. D., Cuming, A. C., &amp; Baker, A.</w:t>
      </w:r>
      <w:r w:rsidRPr="003D52FF">
        <w:rPr>
          <w:rFonts w:asciiTheme="minorBidi" w:hAnsiTheme="minorBidi" w:cstheme="minorBidi"/>
          <w:spacing w:val="1"/>
        </w:rPr>
        <w:t xml:space="preserve"> </w:t>
      </w:r>
      <w:r w:rsidRPr="003D52FF">
        <w:rPr>
          <w:rFonts w:asciiTheme="minorBidi" w:hAnsiTheme="minorBidi" w:cstheme="minorBidi"/>
        </w:rPr>
        <w:t>(2016). Giant peroxisomes in a moss (</w:t>
      </w:r>
      <w:r w:rsidRPr="003D52FF">
        <w:rPr>
          <w:rFonts w:asciiTheme="minorBidi" w:hAnsiTheme="minorBidi" w:cstheme="minorBidi"/>
          <w:i/>
        </w:rPr>
        <w:t>Physcomitrella patens</w:t>
      </w:r>
      <w:r w:rsidRPr="003D52FF">
        <w:rPr>
          <w:rFonts w:asciiTheme="minorBidi" w:hAnsiTheme="minorBidi" w:cstheme="minorBidi"/>
        </w:rPr>
        <w:t>) peroxisomal biogenesis</w:t>
      </w:r>
      <w:r w:rsidRPr="003D52FF">
        <w:rPr>
          <w:rFonts w:asciiTheme="minorBidi" w:hAnsiTheme="minorBidi" w:cstheme="minorBidi"/>
          <w:spacing w:val="-72"/>
        </w:rPr>
        <w:t xml:space="preserve"> </w:t>
      </w:r>
      <w:r w:rsidRPr="003D52FF">
        <w:rPr>
          <w:rFonts w:asciiTheme="minorBidi" w:hAnsiTheme="minorBidi" w:cstheme="minorBidi"/>
        </w:rPr>
        <w:t>factor</w:t>
      </w:r>
      <w:r w:rsidRPr="003D52FF">
        <w:rPr>
          <w:rFonts w:asciiTheme="minorBidi" w:hAnsiTheme="minorBidi" w:cstheme="minorBidi"/>
          <w:spacing w:val="-8"/>
        </w:rPr>
        <w:t xml:space="preserve"> </w:t>
      </w:r>
      <w:r w:rsidRPr="003D52FF">
        <w:rPr>
          <w:rFonts w:asciiTheme="minorBidi" w:hAnsiTheme="minorBidi" w:cstheme="minorBidi"/>
        </w:rPr>
        <w:t>11</w:t>
      </w:r>
      <w:r w:rsidRPr="003D52FF">
        <w:rPr>
          <w:rFonts w:asciiTheme="minorBidi" w:hAnsiTheme="minorBidi" w:cstheme="minorBidi"/>
          <w:spacing w:val="-9"/>
        </w:rPr>
        <w:t xml:space="preserve"> </w:t>
      </w:r>
      <w:r w:rsidRPr="003D52FF">
        <w:rPr>
          <w:rFonts w:asciiTheme="minorBidi" w:hAnsiTheme="minorBidi" w:cstheme="minorBidi"/>
        </w:rPr>
        <w:t>mutant.</w:t>
      </w:r>
      <w:r w:rsidRPr="003D52FF">
        <w:rPr>
          <w:rFonts w:asciiTheme="minorBidi" w:hAnsiTheme="minorBidi" w:cstheme="minorBidi"/>
          <w:spacing w:val="-9"/>
        </w:rPr>
        <w:t xml:space="preserve"> </w:t>
      </w:r>
      <w:r w:rsidRPr="003D52FF">
        <w:rPr>
          <w:rFonts w:asciiTheme="minorBidi" w:hAnsiTheme="minorBidi" w:cstheme="minorBidi"/>
        </w:rPr>
        <w:t>New</w:t>
      </w:r>
      <w:r w:rsidRPr="003D52FF">
        <w:rPr>
          <w:rFonts w:asciiTheme="minorBidi" w:hAnsiTheme="minorBidi" w:cstheme="minorBidi"/>
          <w:spacing w:val="-15"/>
        </w:rPr>
        <w:t xml:space="preserve"> </w:t>
      </w:r>
      <w:r w:rsidRPr="003D52FF">
        <w:rPr>
          <w:rFonts w:asciiTheme="minorBidi" w:hAnsiTheme="minorBidi" w:cstheme="minorBidi"/>
        </w:rPr>
        <w:t>Phytologist,</w:t>
      </w:r>
      <w:r w:rsidRPr="003D52FF">
        <w:rPr>
          <w:rFonts w:asciiTheme="minorBidi" w:hAnsiTheme="minorBidi" w:cstheme="minorBidi"/>
          <w:spacing w:val="-12"/>
        </w:rPr>
        <w:t xml:space="preserve"> </w:t>
      </w:r>
      <w:r w:rsidRPr="003D52FF">
        <w:rPr>
          <w:rFonts w:asciiTheme="minorBidi" w:hAnsiTheme="minorBidi" w:cstheme="minorBidi"/>
        </w:rPr>
        <w:t>209(2),</w:t>
      </w:r>
      <w:r w:rsidRPr="003D52FF">
        <w:rPr>
          <w:rFonts w:asciiTheme="minorBidi" w:hAnsiTheme="minorBidi" w:cstheme="minorBidi"/>
          <w:spacing w:val="-2"/>
        </w:rPr>
        <w:t xml:space="preserve"> </w:t>
      </w:r>
      <w:r w:rsidRPr="003D52FF">
        <w:rPr>
          <w:rFonts w:asciiTheme="minorBidi" w:hAnsiTheme="minorBidi" w:cstheme="minorBidi"/>
        </w:rPr>
        <w:t>576–589.</w:t>
      </w:r>
    </w:p>
    <w:p w14:paraId="5061BBC3" w14:textId="77777777" w:rsidR="00CF52B0" w:rsidRPr="003D52FF" w:rsidRDefault="00CF52B0">
      <w:pPr>
        <w:pStyle w:val="BodyText"/>
        <w:spacing w:before="11"/>
        <w:rPr>
          <w:rFonts w:asciiTheme="minorBidi" w:hAnsiTheme="minorBidi" w:cstheme="minorBidi"/>
          <w:sz w:val="34"/>
        </w:rPr>
      </w:pPr>
    </w:p>
    <w:p w14:paraId="506CFEC2"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Kao, Y. T., Gonzalez, K. L., &amp; Bartel, B. (2018). Peroxisome function, biogenesis, and</w:t>
      </w:r>
      <w:r w:rsidRPr="003D52FF">
        <w:rPr>
          <w:rFonts w:asciiTheme="minorBidi" w:hAnsiTheme="minorBidi" w:cstheme="minorBidi"/>
          <w:spacing w:val="-72"/>
        </w:rPr>
        <w:t xml:space="preserve"> </w:t>
      </w:r>
      <w:r w:rsidRPr="003D52FF">
        <w:rPr>
          <w:rFonts w:asciiTheme="minorBidi" w:hAnsiTheme="minorBidi" w:cstheme="minorBidi"/>
          <w:w w:val="105"/>
        </w:rPr>
        <w:t>dynamics</w:t>
      </w:r>
      <w:r w:rsidRPr="003D52FF">
        <w:rPr>
          <w:rFonts w:asciiTheme="minorBidi" w:hAnsiTheme="minorBidi" w:cstheme="minorBidi"/>
          <w:spacing w:val="-17"/>
          <w:w w:val="105"/>
        </w:rPr>
        <w:t xml:space="preserve"> </w:t>
      </w:r>
      <w:r w:rsidRPr="003D52FF">
        <w:rPr>
          <w:rFonts w:asciiTheme="minorBidi" w:hAnsiTheme="minorBidi" w:cstheme="minorBidi"/>
          <w:w w:val="105"/>
        </w:rPr>
        <w:t>in</w:t>
      </w:r>
      <w:r w:rsidRPr="003D52FF">
        <w:rPr>
          <w:rFonts w:asciiTheme="minorBidi" w:hAnsiTheme="minorBidi" w:cstheme="minorBidi"/>
          <w:spacing w:val="-15"/>
          <w:w w:val="105"/>
        </w:rPr>
        <w:t xml:space="preserve"> </w:t>
      </w:r>
      <w:r w:rsidRPr="003D52FF">
        <w:rPr>
          <w:rFonts w:asciiTheme="minorBidi" w:hAnsiTheme="minorBidi" w:cstheme="minorBidi"/>
          <w:w w:val="105"/>
        </w:rPr>
        <w:t>plants.</w:t>
      </w:r>
      <w:r w:rsidRPr="003D52FF">
        <w:rPr>
          <w:rFonts w:asciiTheme="minorBidi" w:hAnsiTheme="minorBidi" w:cstheme="minorBidi"/>
          <w:spacing w:val="-16"/>
          <w:w w:val="105"/>
        </w:rPr>
        <w:t xml:space="preserve"> </w:t>
      </w:r>
      <w:r w:rsidRPr="003D52FF">
        <w:rPr>
          <w:rFonts w:asciiTheme="minorBidi" w:hAnsiTheme="minorBidi" w:cstheme="minorBidi"/>
          <w:w w:val="105"/>
        </w:rPr>
        <w:t>In</w:t>
      </w:r>
      <w:r w:rsidRPr="003D52FF">
        <w:rPr>
          <w:rFonts w:asciiTheme="minorBidi" w:hAnsiTheme="minorBidi" w:cstheme="minorBidi"/>
          <w:spacing w:val="-16"/>
          <w:w w:val="105"/>
        </w:rPr>
        <w:t xml:space="preserve"> </w:t>
      </w:r>
      <w:r w:rsidRPr="003D52FF">
        <w:rPr>
          <w:rFonts w:asciiTheme="minorBidi" w:hAnsiTheme="minorBidi" w:cstheme="minorBidi"/>
          <w:w w:val="105"/>
        </w:rPr>
        <w:t>Plant</w:t>
      </w:r>
      <w:r w:rsidRPr="003D52FF">
        <w:rPr>
          <w:rFonts w:asciiTheme="minorBidi" w:hAnsiTheme="minorBidi" w:cstheme="minorBidi"/>
          <w:spacing w:val="-19"/>
          <w:w w:val="105"/>
        </w:rPr>
        <w:t xml:space="preserve"> </w:t>
      </w:r>
      <w:r w:rsidRPr="003D52FF">
        <w:rPr>
          <w:rFonts w:asciiTheme="minorBidi" w:hAnsiTheme="minorBidi" w:cstheme="minorBidi"/>
          <w:w w:val="105"/>
        </w:rPr>
        <w:t>Physiology</w:t>
      </w:r>
      <w:r w:rsidRPr="003D52FF">
        <w:rPr>
          <w:rFonts w:asciiTheme="minorBidi" w:hAnsiTheme="minorBidi" w:cstheme="minorBidi"/>
          <w:spacing w:val="-19"/>
          <w:w w:val="105"/>
        </w:rPr>
        <w:t xml:space="preserve"> </w:t>
      </w:r>
      <w:r w:rsidRPr="003D52FF">
        <w:rPr>
          <w:rFonts w:asciiTheme="minorBidi" w:hAnsiTheme="minorBidi" w:cstheme="minorBidi"/>
          <w:w w:val="105"/>
        </w:rPr>
        <w:t>(Vol.</w:t>
      </w:r>
      <w:r w:rsidRPr="003D52FF">
        <w:rPr>
          <w:rFonts w:asciiTheme="minorBidi" w:hAnsiTheme="minorBidi" w:cstheme="minorBidi"/>
          <w:spacing w:val="-19"/>
          <w:w w:val="105"/>
        </w:rPr>
        <w:t xml:space="preserve"> </w:t>
      </w:r>
      <w:r w:rsidRPr="003D52FF">
        <w:rPr>
          <w:rFonts w:asciiTheme="minorBidi" w:hAnsiTheme="minorBidi" w:cstheme="minorBidi"/>
          <w:w w:val="105"/>
        </w:rPr>
        <w:t>176,</w:t>
      </w:r>
      <w:r w:rsidRPr="003D52FF">
        <w:rPr>
          <w:rFonts w:asciiTheme="minorBidi" w:hAnsiTheme="minorBidi" w:cstheme="minorBidi"/>
          <w:spacing w:val="-19"/>
          <w:w w:val="105"/>
        </w:rPr>
        <w:t xml:space="preserve"> </w:t>
      </w:r>
      <w:r w:rsidRPr="003D52FF">
        <w:rPr>
          <w:rFonts w:asciiTheme="minorBidi" w:hAnsiTheme="minorBidi" w:cstheme="minorBidi"/>
          <w:w w:val="105"/>
        </w:rPr>
        <w:t>Issue</w:t>
      </w:r>
      <w:r w:rsidRPr="003D52FF">
        <w:rPr>
          <w:rFonts w:asciiTheme="minorBidi" w:hAnsiTheme="minorBidi" w:cstheme="minorBidi"/>
          <w:spacing w:val="-19"/>
          <w:w w:val="105"/>
        </w:rPr>
        <w:t xml:space="preserve"> </w:t>
      </w:r>
      <w:r w:rsidRPr="003D52FF">
        <w:rPr>
          <w:rFonts w:asciiTheme="minorBidi" w:hAnsiTheme="minorBidi" w:cstheme="minorBidi"/>
          <w:w w:val="105"/>
        </w:rPr>
        <w:t>1,</w:t>
      </w:r>
      <w:r w:rsidRPr="003D52FF">
        <w:rPr>
          <w:rFonts w:asciiTheme="minorBidi" w:hAnsiTheme="minorBidi" w:cstheme="minorBidi"/>
          <w:spacing w:val="-19"/>
          <w:w w:val="105"/>
        </w:rPr>
        <w:t xml:space="preserve"> </w:t>
      </w:r>
      <w:r w:rsidRPr="003D52FF">
        <w:rPr>
          <w:rFonts w:asciiTheme="minorBidi" w:hAnsiTheme="minorBidi" w:cstheme="minorBidi"/>
          <w:w w:val="105"/>
        </w:rPr>
        <w:t>pp.</w:t>
      </w:r>
      <w:r w:rsidRPr="003D52FF">
        <w:rPr>
          <w:rFonts w:asciiTheme="minorBidi" w:hAnsiTheme="minorBidi" w:cstheme="minorBidi"/>
          <w:spacing w:val="-11"/>
          <w:w w:val="105"/>
        </w:rPr>
        <w:t xml:space="preserve"> </w:t>
      </w:r>
      <w:r w:rsidRPr="003D52FF">
        <w:rPr>
          <w:rFonts w:asciiTheme="minorBidi" w:hAnsiTheme="minorBidi" w:cstheme="minorBidi"/>
          <w:w w:val="105"/>
        </w:rPr>
        <w:t>162–177).</w:t>
      </w:r>
      <w:r w:rsidRPr="003D52FF">
        <w:rPr>
          <w:rFonts w:asciiTheme="minorBidi" w:hAnsiTheme="minorBidi" w:cstheme="minorBidi"/>
          <w:spacing w:val="-15"/>
          <w:w w:val="105"/>
        </w:rPr>
        <w:t xml:space="preserve"> </w:t>
      </w:r>
      <w:r w:rsidRPr="003D52FF">
        <w:rPr>
          <w:rFonts w:asciiTheme="minorBidi" w:hAnsiTheme="minorBidi" w:cstheme="minorBidi"/>
          <w:w w:val="105"/>
        </w:rPr>
        <w:t>American</w:t>
      </w:r>
      <w:r w:rsidRPr="003D52FF">
        <w:rPr>
          <w:rFonts w:asciiTheme="minorBidi" w:hAnsiTheme="minorBidi" w:cstheme="minorBidi"/>
          <w:spacing w:val="-76"/>
          <w:w w:val="105"/>
        </w:rPr>
        <w:t xml:space="preserve"> </w:t>
      </w:r>
      <w:r w:rsidRPr="003D52FF">
        <w:rPr>
          <w:rFonts w:asciiTheme="minorBidi" w:hAnsiTheme="minorBidi" w:cstheme="minorBidi"/>
          <w:w w:val="105"/>
        </w:rPr>
        <w:t>Society</w:t>
      </w:r>
      <w:r w:rsidRPr="003D52FF">
        <w:rPr>
          <w:rFonts w:asciiTheme="minorBidi" w:hAnsiTheme="minorBidi" w:cstheme="minorBidi"/>
          <w:spacing w:val="-13"/>
          <w:w w:val="105"/>
        </w:rPr>
        <w:t xml:space="preserve"> </w:t>
      </w:r>
      <w:r w:rsidRPr="003D52FF">
        <w:rPr>
          <w:rFonts w:asciiTheme="minorBidi" w:hAnsiTheme="minorBidi" w:cstheme="minorBidi"/>
          <w:w w:val="105"/>
        </w:rPr>
        <w:t>of</w:t>
      </w:r>
      <w:r w:rsidRPr="003D52FF">
        <w:rPr>
          <w:rFonts w:asciiTheme="minorBidi" w:hAnsiTheme="minorBidi" w:cstheme="minorBidi"/>
          <w:spacing w:val="-17"/>
          <w:w w:val="105"/>
        </w:rPr>
        <w:t xml:space="preserve"> </w:t>
      </w:r>
      <w:r w:rsidRPr="003D52FF">
        <w:rPr>
          <w:rFonts w:asciiTheme="minorBidi" w:hAnsiTheme="minorBidi" w:cstheme="minorBidi"/>
          <w:w w:val="105"/>
        </w:rPr>
        <w:t>Plant</w:t>
      </w:r>
      <w:r w:rsidRPr="003D52FF">
        <w:rPr>
          <w:rFonts w:asciiTheme="minorBidi" w:hAnsiTheme="minorBidi" w:cstheme="minorBidi"/>
          <w:spacing w:val="-13"/>
          <w:w w:val="105"/>
        </w:rPr>
        <w:t xml:space="preserve"> </w:t>
      </w:r>
      <w:r w:rsidRPr="003D52FF">
        <w:rPr>
          <w:rFonts w:asciiTheme="minorBidi" w:hAnsiTheme="minorBidi" w:cstheme="minorBidi"/>
          <w:w w:val="105"/>
        </w:rPr>
        <w:t>Biologists.</w:t>
      </w:r>
    </w:p>
    <w:p w14:paraId="00763DEF"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332AB0D" w14:textId="77777777" w:rsidR="00CF52B0" w:rsidRPr="003D52FF" w:rsidRDefault="00CF52B0">
      <w:pPr>
        <w:pStyle w:val="BodyText"/>
        <w:spacing w:before="1"/>
        <w:rPr>
          <w:rFonts w:asciiTheme="minorBidi" w:hAnsiTheme="minorBidi" w:cstheme="minorBidi"/>
          <w:sz w:val="13"/>
        </w:rPr>
      </w:pPr>
    </w:p>
    <w:p w14:paraId="59D8F886" w14:textId="77777777" w:rsidR="00CF52B0" w:rsidRPr="003D52FF" w:rsidRDefault="00000000">
      <w:pPr>
        <w:pStyle w:val="BodyText"/>
        <w:spacing w:before="77" w:line="343" w:lineRule="auto"/>
        <w:ind w:left="1160" w:right="1165"/>
        <w:jc w:val="both"/>
        <w:rPr>
          <w:rFonts w:asciiTheme="minorBidi" w:hAnsiTheme="minorBidi" w:cstheme="minorBidi"/>
        </w:rPr>
      </w:pPr>
      <w:r w:rsidRPr="003D52FF">
        <w:rPr>
          <w:rFonts w:asciiTheme="minorBidi" w:hAnsiTheme="minorBidi" w:cstheme="minorBidi"/>
        </w:rPr>
        <w:t>Kappelt,</w:t>
      </w:r>
      <w:r w:rsidRPr="003D52FF">
        <w:rPr>
          <w:rFonts w:asciiTheme="minorBidi" w:hAnsiTheme="minorBidi" w:cstheme="minorBidi"/>
          <w:spacing w:val="-14"/>
        </w:rPr>
        <w:t xml:space="preserve"> </w:t>
      </w:r>
      <w:r w:rsidRPr="003D52FF">
        <w:rPr>
          <w:rFonts w:asciiTheme="minorBidi" w:hAnsiTheme="minorBidi" w:cstheme="minorBidi"/>
        </w:rPr>
        <w:t>F.,</w:t>
      </w:r>
      <w:r w:rsidRPr="003D52FF">
        <w:rPr>
          <w:rFonts w:asciiTheme="minorBidi" w:hAnsiTheme="minorBidi" w:cstheme="minorBidi"/>
          <w:spacing w:val="-19"/>
        </w:rPr>
        <w:t xml:space="preserve"> </w:t>
      </w:r>
      <w:r w:rsidRPr="003D52FF">
        <w:rPr>
          <w:rFonts w:asciiTheme="minorBidi" w:hAnsiTheme="minorBidi" w:cstheme="minorBidi"/>
        </w:rPr>
        <w:t>Ma,</w:t>
      </w:r>
      <w:r w:rsidRPr="003D52FF">
        <w:rPr>
          <w:rFonts w:asciiTheme="minorBidi" w:hAnsiTheme="minorBidi" w:cstheme="minorBidi"/>
          <w:spacing w:val="-13"/>
        </w:rPr>
        <w:t xml:space="preserve"> </w:t>
      </w:r>
      <w:r w:rsidRPr="003D52FF">
        <w:rPr>
          <w:rFonts w:asciiTheme="minorBidi" w:hAnsiTheme="minorBidi" w:cstheme="minorBidi"/>
        </w:rPr>
        <w:t>X.</w:t>
      </w:r>
      <w:r w:rsidRPr="003D52FF">
        <w:rPr>
          <w:rFonts w:asciiTheme="minorBidi" w:hAnsiTheme="minorBidi" w:cstheme="minorBidi"/>
          <w:spacing w:val="-14"/>
        </w:rPr>
        <w:t xml:space="preserve"> </w:t>
      </w:r>
      <w:r w:rsidRPr="003D52FF">
        <w:rPr>
          <w:rFonts w:asciiTheme="minorBidi" w:hAnsiTheme="minorBidi" w:cstheme="minorBidi"/>
        </w:rPr>
        <w:t>Du,</w:t>
      </w:r>
      <w:r w:rsidRPr="003D52FF">
        <w:rPr>
          <w:rFonts w:asciiTheme="minorBidi" w:hAnsiTheme="minorBidi" w:cstheme="minorBidi"/>
          <w:spacing w:val="-14"/>
        </w:rPr>
        <w:t xml:space="preserve"> </w:t>
      </w:r>
      <w:r w:rsidRPr="003D52FF">
        <w:rPr>
          <w:rFonts w:asciiTheme="minorBidi" w:hAnsiTheme="minorBidi" w:cstheme="minorBidi"/>
        </w:rPr>
        <w:t>Hasna,</w:t>
      </w:r>
      <w:r w:rsidRPr="003D52FF">
        <w:rPr>
          <w:rFonts w:asciiTheme="minorBidi" w:hAnsiTheme="minorBidi" w:cstheme="minorBidi"/>
          <w:spacing w:val="-13"/>
        </w:rPr>
        <w:t xml:space="preserve"> </w:t>
      </w:r>
      <w:r w:rsidRPr="003D52FF">
        <w:rPr>
          <w:rFonts w:asciiTheme="minorBidi" w:hAnsiTheme="minorBidi" w:cstheme="minorBidi"/>
        </w:rPr>
        <w:t>B.</w:t>
      </w:r>
      <w:r w:rsidRPr="003D52FF">
        <w:rPr>
          <w:rFonts w:asciiTheme="minorBidi" w:hAnsiTheme="minorBidi" w:cstheme="minorBidi"/>
          <w:spacing w:val="-31"/>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Kornke,</w:t>
      </w:r>
      <w:r w:rsidRPr="003D52FF">
        <w:rPr>
          <w:rFonts w:asciiTheme="minorBidi" w:hAnsiTheme="minorBidi" w:cstheme="minorBidi"/>
          <w:spacing w:val="-14"/>
        </w:rPr>
        <w:t xml:space="preserve"> </w:t>
      </w:r>
      <w:r w:rsidRPr="003D52FF">
        <w:rPr>
          <w:rFonts w:asciiTheme="minorBidi" w:hAnsiTheme="minorBidi" w:cstheme="minorBidi"/>
        </w:rPr>
        <w:t>J.</w:t>
      </w:r>
      <w:r w:rsidRPr="003D52FF">
        <w:rPr>
          <w:rFonts w:asciiTheme="minorBidi" w:hAnsiTheme="minorBidi" w:cstheme="minorBidi"/>
          <w:spacing w:val="-19"/>
        </w:rPr>
        <w:t xml:space="preserve"> </w:t>
      </w:r>
      <w:r w:rsidRPr="003D52FF">
        <w:rPr>
          <w:rFonts w:asciiTheme="minorBidi" w:hAnsiTheme="minorBidi" w:cstheme="minorBidi"/>
        </w:rPr>
        <w:t>M.,</w:t>
      </w:r>
      <w:r w:rsidRPr="003D52FF">
        <w:rPr>
          <w:rFonts w:asciiTheme="minorBidi" w:hAnsiTheme="minorBidi" w:cstheme="minorBidi"/>
          <w:spacing w:val="-14"/>
        </w:rPr>
        <w:t xml:space="preserve"> </w:t>
      </w:r>
      <w:r w:rsidRPr="003D52FF">
        <w:rPr>
          <w:rFonts w:asciiTheme="minorBidi" w:hAnsiTheme="minorBidi" w:cstheme="minorBidi"/>
        </w:rPr>
        <w:t>&amp;</w:t>
      </w:r>
      <w:r w:rsidRPr="003D52FF">
        <w:rPr>
          <w:rFonts w:asciiTheme="minorBidi" w:hAnsiTheme="minorBidi" w:cstheme="minorBidi"/>
          <w:spacing w:val="-16"/>
        </w:rPr>
        <w:t xml:space="preserve"> </w:t>
      </w:r>
      <w:r w:rsidRPr="003D52FF">
        <w:rPr>
          <w:rFonts w:asciiTheme="minorBidi" w:hAnsiTheme="minorBidi" w:cstheme="minorBidi"/>
        </w:rPr>
        <w:t>Maniak,</w:t>
      </w:r>
      <w:r w:rsidRPr="003D52FF">
        <w:rPr>
          <w:rFonts w:asciiTheme="minorBidi" w:hAnsiTheme="minorBidi" w:cstheme="minorBidi"/>
          <w:spacing w:val="-14"/>
        </w:rPr>
        <w:t xml:space="preserve"> </w:t>
      </w:r>
      <w:r w:rsidRPr="003D52FF">
        <w:rPr>
          <w:rFonts w:asciiTheme="minorBidi" w:hAnsiTheme="minorBidi" w:cstheme="minorBidi"/>
        </w:rPr>
        <w:t>M.</w:t>
      </w:r>
      <w:r w:rsidRPr="003D52FF">
        <w:rPr>
          <w:rFonts w:asciiTheme="minorBidi" w:hAnsiTheme="minorBidi" w:cstheme="minorBidi"/>
          <w:spacing w:val="-19"/>
        </w:rPr>
        <w:t xml:space="preserve"> </w:t>
      </w:r>
      <w:r w:rsidRPr="003D52FF">
        <w:rPr>
          <w:rFonts w:asciiTheme="minorBidi" w:hAnsiTheme="minorBidi" w:cstheme="minorBidi"/>
        </w:rPr>
        <w:t>(2020).</w:t>
      </w:r>
      <w:r w:rsidRPr="003D52FF">
        <w:rPr>
          <w:rFonts w:asciiTheme="minorBidi" w:hAnsiTheme="minorBidi" w:cstheme="minorBidi"/>
          <w:spacing w:val="-10"/>
        </w:rPr>
        <w:t xml:space="preserve"> </w:t>
      </w:r>
      <w:r w:rsidRPr="003D52FF">
        <w:rPr>
          <w:rFonts w:asciiTheme="minorBidi" w:hAnsiTheme="minorBidi" w:cstheme="minorBidi"/>
        </w:rPr>
        <w:t>Phospholipids</w:t>
      </w:r>
      <w:r w:rsidRPr="003D52FF">
        <w:rPr>
          <w:rFonts w:asciiTheme="minorBidi" w:hAnsiTheme="minorBidi" w:cstheme="minorBidi"/>
          <w:spacing w:val="-73"/>
        </w:rPr>
        <w:t xml:space="preserve"> </w:t>
      </w:r>
      <w:r w:rsidRPr="003D52FF">
        <w:rPr>
          <w:rFonts w:asciiTheme="minorBidi" w:hAnsiTheme="minorBidi" w:cstheme="minorBidi"/>
        </w:rPr>
        <w:t>containing ether-bound hydrocarbon-chains are essential for efficient phagocytosis</w:t>
      </w:r>
      <w:r w:rsidRPr="003D52FF">
        <w:rPr>
          <w:rFonts w:asciiTheme="minorBidi" w:hAnsiTheme="minorBidi" w:cstheme="minorBidi"/>
          <w:spacing w:val="1"/>
        </w:rPr>
        <w:t xml:space="preserve"> </w:t>
      </w:r>
      <w:r w:rsidRPr="003D52FF">
        <w:rPr>
          <w:rFonts w:asciiTheme="minorBidi" w:hAnsiTheme="minorBidi" w:cstheme="minorBidi"/>
        </w:rPr>
        <w:t xml:space="preserve">and neutral lipids of the ester-type perturb development in </w:t>
      </w:r>
      <w:r w:rsidRPr="003D52FF">
        <w:rPr>
          <w:rFonts w:asciiTheme="minorBidi" w:hAnsiTheme="minorBidi" w:cstheme="minorBidi"/>
          <w:i/>
        </w:rPr>
        <w:t>Dictyostelium</w:t>
      </w:r>
      <w:r w:rsidRPr="003D52FF">
        <w:rPr>
          <w:rFonts w:asciiTheme="minorBidi" w:hAnsiTheme="minorBidi" w:cstheme="minorBidi"/>
        </w:rPr>
        <w:t>. Biology</w:t>
      </w:r>
      <w:r w:rsidRPr="003D52FF">
        <w:rPr>
          <w:rFonts w:asciiTheme="minorBidi" w:hAnsiTheme="minorBidi" w:cstheme="minorBidi"/>
          <w:spacing w:val="1"/>
        </w:rPr>
        <w:t xml:space="preserve"> </w:t>
      </w:r>
      <w:r w:rsidRPr="003D52FF">
        <w:rPr>
          <w:rFonts w:asciiTheme="minorBidi" w:hAnsiTheme="minorBidi" w:cstheme="minorBidi"/>
        </w:rPr>
        <w:t>Open,</w:t>
      </w:r>
      <w:r w:rsidRPr="003D52FF">
        <w:rPr>
          <w:rFonts w:asciiTheme="minorBidi" w:hAnsiTheme="minorBidi" w:cstheme="minorBidi"/>
          <w:spacing w:val="-9"/>
        </w:rPr>
        <w:t xml:space="preserve"> </w:t>
      </w:r>
      <w:r w:rsidRPr="003D52FF">
        <w:rPr>
          <w:rFonts w:asciiTheme="minorBidi" w:hAnsiTheme="minorBidi" w:cstheme="minorBidi"/>
        </w:rPr>
        <w:t>9(7).</w:t>
      </w:r>
    </w:p>
    <w:p w14:paraId="73C31A12" w14:textId="77777777" w:rsidR="00CF52B0" w:rsidRPr="003D52FF" w:rsidRDefault="00CF52B0">
      <w:pPr>
        <w:pStyle w:val="BodyText"/>
        <w:spacing w:before="1"/>
        <w:rPr>
          <w:rFonts w:asciiTheme="minorBidi" w:hAnsiTheme="minorBidi" w:cstheme="minorBidi"/>
          <w:sz w:val="34"/>
        </w:rPr>
      </w:pPr>
    </w:p>
    <w:p w14:paraId="1ECC2C3D"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Kavšček, M., Stražar, M., Curk, T., Natter, K., &amp; Petrovič, U. (2015). Yeast as a cell</w:t>
      </w:r>
      <w:r w:rsidRPr="003D52FF">
        <w:rPr>
          <w:rFonts w:asciiTheme="minorBidi" w:hAnsiTheme="minorBidi" w:cstheme="minorBidi"/>
          <w:spacing w:val="1"/>
        </w:rPr>
        <w:t xml:space="preserve"> </w:t>
      </w:r>
      <w:r w:rsidRPr="003D52FF">
        <w:rPr>
          <w:rFonts w:asciiTheme="minorBidi" w:hAnsiTheme="minorBidi" w:cstheme="minorBidi"/>
        </w:rPr>
        <w:t>factory: Current state and perspectives. In Microbial Cell Factories (Vol. 14, Issue 1).</w:t>
      </w:r>
      <w:r w:rsidRPr="003D52FF">
        <w:rPr>
          <w:rFonts w:asciiTheme="minorBidi" w:hAnsiTheme="minorBidi" w:cstheme="minorBidi"/>
          <w:spacing w:val="-72"/>
        </w:rPr>
        <w:t xml:space="preserve"> </w:t>
      </w:r>
      <w:r w:rsidRPr="003D52FF">
        <w:rPr>
          <w:rFonts w:asciiTheme="minorBidi" w:hAnsiTheme="minorBidi" w:cstheme="minorBidi"/>
        </w:rPr>
        <w:t>BioMed</w:t>
      </w:r>
      <w:r w:rsidRPr="003D52FF">
        <w:rPr>
          <w:rFonts w:asciiTheme="minorBidi" w:hAnsiTheme="minorBidi" w:cstheme="minorBidi"/>
          <w:spacing w:val="-8"/>
        </w:rPr>
        <w:t xml:space="preserve"> </w:t>
      </w:r>
      <w:r w:rsidRPr="003D52FF">
        <w:rPr>
          <w:rFonts w:asciiTheme="minorBidi" w:hAnsiTheme="minorBidi" w:cstheme="minorBidi"/>
        </w:rPr>
        <w:t>Central</w:t>
      </w:r>
      <w:r w:rsidRPr="003D52FF">
        <w:rPr>
          <w:rFonts w:asciiTheme="minorBidi" w:hAnsiTheme="minorBidi" w:cstheme="minorBidi"/>
          <w:spacing w:val="-8"/>
        </w:rPr>
        <w:t xml:space="preserve"> </w:t>
      </w:r>
      <w:r w:rsidRPr="003D52FF">
        <w:rPr>
          <w:rFonts w:asciiTheme="minorBidi" w:hAnsiTheme="minorBidi" w:cstheme="minorBidi"/>
        </w:rPr>
        <w:t>Ltd.</w:t>
      </w:r>
    </w:p>
    <w:p w14:paraId="19C9D1D7" w14:textId="77777777" w:rsidR="00CF52B0" w:rsidRPr="003D52FF" w:rsidRDefault="00CF52B0">
      <w:pPr>
        <w:pStyle w:val="BodyText"/>
        <w:spacing w:before="3"/>
        <w:rPr>
          <w:rFonts w:asciiTheme="minorBidi" w:hAnsiTheme="minorBidi" w:cstheme="minorBidi"/>
          <w:sz w:val="34"/>
        </w:rPr>
      </w:pPr>
    </w:p>
    <w:p w14:paraId="6E83E8FD"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Kempiński, B., Chełstowska, A., Poznański, J., Król, K., Rymer, Ł., Frydzińska, Z.,</w:t>
      </w:r>
      <w:r w:rsidRPr="003D52FF">
        <w:rPr>
          <w:rFonts w:asciiTheme="minorBidi" w:hAnsiTheme="minorBidi" w:cstheme="minorBidi"/>
          <w:spacing w:val="1"/>
        </w:rPr>
        <w:t xml:space="preserve"> </w:t>
      </w:r>
      <w:r w:rsidRPr="003D52FF">
        <w:rPr>
          <w:rFonts w:asciiTheme="minorBidi" w:hAnsiTheme="minorBidi" w:cstheme="minorBidi"/>
        </w:rPr>
        <w:t>Girzalsky,</w:t>
      </w:r>
      <w:r w:rsidRPr="003D52FF">
        <w:rPr>
          <w:rFonts w:asciiTheme="minorBidi" w:hAnsiTheme="minorBidi" w:cstheme="minorBidi"/>
          <w:spacing w:val="-15"/>
        </w:rPr>
        <w:t xml:space="preserve"> </w:t>
      </w:r>
      <w:r w:rsidRPr="003D52FF">
        <w:rPr>
          <w:rFonts w:asciiTheme="minorBidi" w:hAnsiTheme="minorBidi" w:cstheme="minorBidi"/>
        </w:rPr>
        <w:t>W.,</w:t>
      </w:r>
      <w:r w:rsidRPr="003D52FF">
        <w:rPr>
          <w:rFonts w:asciiTheme="minorBidi" w:hAnsiTheme="minorBidi" w:cstheme="minorBidi"/>
          <w:spacing w:val="-9"/>
        </w:rPr>
        <w:t xml:space="preserve"> </w:t>
      </w:r>
      <w:r w:rsidRPr="003D52FF">
        <w:rPr>
          <w:rFonts w:asciiTheme="minorBidi" w:hAnsiTheme="minorBidi" w:cstheme="minorBidi"/>
        </w:rPr>
        <w:t>Skoneczna,</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Erdmann,</w:t>
      </w:r>
      <w:r w:rsidRPr="003D52FF">
        <w:rPr>
          <w:rFonts w:asciiTheme="minorBidi" w:hAnsiTheme="minorBidi" w:cstheme="minorBidi"/>
          <w:spacing w:val="-2"/>
        </w:rPr>
        <w:t xml:space="preserve"> </w:t>
      </w:r>
      <w:r w:rsidRPr="003D52FF">
        <w:rPr>
          <w:rFonts w:asciiTheme="minorBidi" w:hAnsiTheme="minorBidi" w:cstheme="minorBidi"/>
        </w:rPr>
        <w:t>R.,</w:t>
      </w:r>
      <w:r w:rsidRPr="003D52FF">
        <w:rPr>
          <w:rFonts w:asciiTheme="minorBidi" w:hAnsiTheme="minorBidi" w:cstheme="minorBidi"/>
          <w:spacing w:val="-3"/>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Skoneczny,</w:t>
      </w:r>
      <w:r w:rsidRPr="003D52FF">
        <w:rPr>
          <w:rFonts w:asciiTheme="minorBidi" w:hAnsiTheme="minorBidi" w:cstheme="minorBidi"/>
          <w:spacing w:val="-3"/>
        </w:rPr>
        <w:t xml:space="preserve"> </w:t>
      </w:r>
      <w:r w:rsidRPr="003D52FF">
        <w:rPr>
          <w:rFonts w:asciiTheme="minorBidi" w:hAnsiTheme="minorBidi" w:cstheme="minorBidi"/>
        </w:rPr>
        <w:t>M.</w:t>
      </w:r>
      <w:r w:rsidRPr="003D52FF">
        <w:rPr>
          <w:rFonts w:asciiTheme="minorBidi" w:hAnsiTheme="minorBidi" w:cstheme="minorBidi"/>
          <w:spacing w:val="-2"/>
        </w:rPr>
        <w:t xml:space="preserve"> </w:t>
      </w:r>
      <w:r w:rsidRPr="003D52FF">
        <w:rPr>
          <w:rFonts w:asciiTheme="minorBidi" w:hAnsiTheme="minorBidi" w:cstheme="minorBidi"/>
        </w:rPr>
        <w:t>(2020).</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Peroxisomal</w:t>
      </w:r>
      <w:r w:rsidRPr="003D52FF">
        <w:rPr>
          <w:rFonts w:asciiTheme="minorBidi" w:hAnsiTheme="minorBidi" w:cstheme="minorBidi"/>
          <w:spacing w:val="-73"/>
        </w:rPr>
        <w:t xml:space="preserve"> </w:t>
      </w:r>
      <w:r w:rsidRPr="003D52FF">
        <w:rPr>
          <w:rFonts w:asciiTheme="minorBidi" w:hAnsiTheme="minorBidi" w:cstheme="minorBidi"/>
        </w:rPr>
        <w:t>Targeting Signal 3 (PTS3) of the Budding Yeast Acyl-CoA Oxidase Is a Signal Patch.</w:t>
      </w:r>
      <w:r w:rsidRPr="003D52FF">
        <w:rPr>
          <w:rFonts w:asciiTheme="minorBidi" w:hAnsiTheme="minorBidi" w:cstheme="minorBidi"/>
          <w:spacing w:val="1"/>
        </w:rPr>
        <w:t xml:space="preserve"> </w:t>
      </w:r>
      <w:r w:rsidRPr="003D52FF">
        <w:rPr>
          <w:rFonts w:asciiTheme="minorBidi" w:hAnsiTheme="minorBidi" w:cstheme="minorBidi"/>
        </w:rPr>
        <w:t>Frontiers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Developmental</w:t>
      </w:r>
      <w:r w:rsidRPr="003D52FF">
        <w:rPr>
          <w:rFonts w:asciiTheme="minorBidi" w:hAnsiTheme="minorBidi" w:cstheme="minorBidi"/>
          <w:spacing w:val="-4"/>
        </w:rPr>
        <w:t xml:space="preserve"> </w:t>
      </w:r>
      <w:r w:rsidRPr="003D52FF">
        <w:rPr>
          <w:rFonts w:asciiTheme="minorBidi" w:hAnsiTheme="minorBidi" w:cstheme="minorBidi"/>
        </w:rPr>
        <w:t>Biology,</w:t>
      </w:r>
      <w:r w:rsidRPr="003D52FF">
        <w:rPr>
          <w:rFonts w:asciiTheme="minorBidi" w:hAnsiTheme="minorBidi" w:cstheme="minorBidi"/>
          <w:spacing w:val="-12"/>
        </w:rPr>
        <w:t xml:space="preserve"> </w:t>
      </w:r>
      <w:r w:rsidRPr="003D52FF">
        <w:rPr>
          <w:rFonts w:asciiTheme="minorBidi" w:hAnsiTheme="minorBidi" w:cstheme="minorBidi"/>
        </w:rPr>
        <w:t>8.</w:t>
      </w:r>
    </w:p>
    <w:p w14:paraId="558E217A" w14:textId="77777777" w:rsidR="00CF52B0" w:rsidRPr="003D52FF" w:rsidRDefault="00CF52B0">
      <w:pPr>
        <w:pStyle w:val="BodyText"/>
        <w:spacing w:before="7"/>
        <w:rPr>
          <w:rFonts w:asciiTheme="minorBidi" w:hAnsiTheme="minorBidi" w:cstheme="minorBidi"/>
          <w:sz w:val="34"/>
        </w:rPr>
      </w:pPr>
    </w:p>
    <w:p w14:paraId="48A730FE"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Kiel, J. A. K. W., Emmrich, K., Meyer, H. E., &amp; Kunau, W. H. (2005). Ubiquitination of</w:t>
      </w:r>
      <w:r w:rsidRPr="003D52FF">
        <w:rPr>
          <w:rFonts w:asciiTheme="minorBidi" w:hAnsiTheme="minorBidi" w:cstheme="minorBidi"/>
          <w:spacing w:val="-72"/>
        </w:rPr>
        <w:t xml:space="preserve"> </w:t>
      </w:r>
      <w:r w:rsidRPr="003D52FF">
        <w:rPr>
          <w:rFonts w:asciiTheme="minorBidi" w:hAnsiTheme="minorBidi" w:cstheme="minorBidi"/>
        </w:rPr>
        <w:t>the peroxisomal targeting signal type 1 receptor, Pex5p, suggests the presence of a</w:t>
      </w:r>
      <w:r w:rsidRPr="003D52FF">
        <w:rPr>
          <w:rFonts w:asciiTheme="minorBidi" w:hAnsiTheme="minorBidi" w:cstheme="minorBidi"/>
          <w:spacing w:val="1"/>
        </w:rPr>
        <w:t xml:space="preserve"> </w:t>
      </w:r>
      <w:r w:rsidRPr="003D52FF">
        <w:rPr>
          <w:rFonts w:asciiTheme="minorBidi" w:hAnsiTheme="minorBidi" w:cstheme="minorBidi"/>
        </w:rPr>
        <w:t>quality control mechanism during</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matrix protein import.</w:t>
      </w:r>
      <w:r w:rsidRPr="003D52FF">
        <w:rPr>
          <w:rFonts w:asciiTheme="minorBidi" w:hAnsiTheme="minorBidi" w:cstheme="minorBidi"/>
          <w:spacing w:val="1"/>
        </w:rPr>
        <w:t xml:space="preserve"> </w:t>
      </w:r>
      <w:r w:rsidRPr="003D52FF">
        <w:rPr>
          <w:rFonts w:asciiTheme="minorBidi" w:hAnsiTheme="minorBidi" w:cstheme="minorBidi"/>
        </w:rPr>
        <w:t>Journal of</w:t>
      </w:r>
      <w:r w:rsidRPr="003D52FF">
        <w:rPr>
          <w:rFonts w:asciiTheme="minorBidi" w:hAnsiTheme="minorBidi" w:cstheme="minorBidi"/>
          <w:spacing w:val="1"/>
        </w:rPr>
        <w:t xml:space="preserve"> </w:t>
      </w:r>
      <w:r w:rsidRPr="003D52FF">
        <w:rPr>
          <w:rFonts w:asciiTheme="minorBidi" w:hAnsiTheme="minorBidi" w:cstheme="minorBidi"/>
        </w:rPr>
        <w:t>Biological</w:t>
      </w:r>
      <w:r w:rsidRPr="003D52FF">
        <w:rPr>
          <w:rFonts w:asciiTheme="minorBidi" w:hAnsiTheme="minorBidi" w:cstheme="minorBidi"/>
          <w:spacing w:val="-5"/>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280(3),</w:t>
      </w:r>
      <w:r w:rsidRPr="003D52FF">
        <w:rPr>
          <w:rFonts w:asciiTheme="minorBidi" w:hAnsiTheme="minorBidi" w:cstheme="minorBidi"/>
          <w:spacing w:val="-3"/>
        </w:rPr>
        <w:t xml:space="preserve"> </w:t>
      </w:r>
      <w:r w:rsidRPr="003D52FF">
        <w:rPr>
          <w:rFonts w:asciiTheme="minorBidi" w:hAnsiTheme="minorBidi" w:cstheme="minorBidi"/>
        </w:rPr>
        <w:t>1921–1930.</w:t>
      </w:r>
    </w:p>
    <w:p w14:paraId="510F5AC9" w14:textId="77777777" w:rsidR="00CF52B0" w:rsidRPr="003D52FF" w:rsidRDefault="00CF52B0">
      <w:pPr>
        <w:pStyle w:val="BodyText"/>
        <w:spacing w:before="2"/>
        <w:rPr>
          <w:rFonts w:asciiTheme="minorBidi" w:hAnsiTheme="minorBidi" w:cstheme="minorBidi"/>
          <w:sz w:val="35"/>
        </w:rPr>
      </w:pPr>
    </w:p>
    <w:p w14:paraId="551ABB0B" w14:textId="77777777" w:rsidR="00CF52B0" w:rsidRPr="003D52FF" w:rsidRDefault="00000000">
      <w:pPr>
        <w:pStyle w:val="BodyText"/>
        <w:spacing w:line="343" w:lineRule="auto"/>
        <w:ind w:left="1160" w:right="1165"/>
        <w:jc w:val="both"/>
        <w:rPr>
          <w:rFonts w:asciiTheme="minorBidi" w:hAnsiTheme="minorBidi" w:cstheme="minorBidi"/>
        </w:rPr>
      </w:pPr>
      <w:r w:rsidRPr="003D52FF">
        <w:rPr>
          <w:rFonts w:asciiTheme="minorBidi" w:hAnsiTheme="minorBidi" w:cstheme="minorBidi"/>
        </w:rPr>
        <w:t>Kiel, J. A. K. W., Van Der Klei, I. J., Van Den Berg, M. A., Bovenberg, R. A. L., &amp;</w:t>
      </w:r>
      <w:r w:rsidRPr="003D52FF">
        <w:rPr>
          <w:rFonts w:asciiTheme="minorBidi" w:hAnsiTheme="minorBidi" w:cstheme="minorBidi"/>
          <w:spacing w:val="1"/>
        </w:rPr>
        <w:t xml:space="preserve"> </w:t>
      </w:r>
      <w:r w:rsidRPr="003D52FF">
        <w:rPr>
          <w:rFonts w:asciiTheme="minorBidi" w:hAnsiTheme="minorBidi" w:cstheme="minorBidi"/>
        </w:rPr>
        <w:t>Veenhuis, M. (2005). Overproduction of a single protein, Pc-Pex11p, results in 2-fold</w:t>
      </w:r>
      <w:r w:rsidRPr="003D52FF">
        <w:rPr>
          <w:rFonts w:asciiTheme="minorBidi" w:hAnsiTheme="minorBidi" w:cstheme="minorBidi"/>
          <w:spacing w:val="1"/>
        </w:rPr>
        <w:t xml:space="preserve"> </w:t>
      </w:r>
      <w:r w:rsidRPr="003D52FF">
        <w:rPr>
          <w:rFonts w:asciiTheme="minorBidi" w:hAnsiTheme="minorBidi" w:cstheme="minorBidi"/>
        </w:rPr>
        <w:t>enhanced penicillin production by Penicillium chrysogenum.</w:t>
      </w:r>
      <w:r w:rsidRPr="003D52FF">
        <w:rPr>
          <w:rFonts w:asciiTheme="minorBidi" w:hAnsiTheme="minorBidi" w:cstheme="minorBidi"/>
          <w:spacing w:val="1"/>
        </w:rPr>
        <w:t xml:space="preserve"> </w:t>
      </w:r>
      <w:r w:rsidRPr="003D52FF">
        <w:rPr>
          <w:rFonts w:asciiTheme="minorBidi" w:hAnsiTheme="minorBidi" w:cstheme="minorBidi"/>
        </w:rPr>
        <w:t>Fungal Genetics and</w:t>
      </w:r>
      <w:r w:rsidRPr="003D52FF">
        <w:rPr>
          <w:rFonts w:asciiTheme="minorBidi" w:hAnsiTheme="minorBidi" w:cstheme="minorBidi"/>
          <w:spacing w:val="1"/>
        </w:rPr>
        <w:t xml:space="preserve"> </w:t>
      </w:r>
      <w:r w:rsidRPr="003D52FF">
        <w:rPr>
          <w:rFonts w:asciiTheme="minorBidi" w:hAnsiTheme="minorBidi" w:cstheme="minorBidi"/>
        </w:rPr>
        <w:t>Biology,</w:t>
      </w:r>
      <w:r w:rsidRPr="003D52FF">
        <w:rPr>
          <w:rFonts w:asciiTheme="minorBidi" w:hAnsiTheme="minorBidi" w:cstheme="minorBidi"/>
          <w:spacing w:val="-9"/>
        </w:rPr>
        <w:t xml:space="preserve"> </w:t>
      </w:r>
      <w:r w:rsidRPr="003D52FF">
        <w:rPr>
          <w:rFonts w:asciiTheme="minorBidi" w:hAnsiTheme="minorBidi" w:cstheme="minorBidi"/>
        </w:rPr>
        <w:t>42(2),</w:t>
      </w:r>
      <w:r w:rsidRPr="003D52FF">
        <w:rPr>
          <w:rFonts w:asciiTheme="minorBidi" w:hAnsiTheme="minorBidi" w:cstheme="minorBidi"/>
          <w:spacing w:val="-10"/>
        </w:rPr>
        <w:t xml:space="preserve"> </w:t>
      </w:r>
      <w:r w:rsidRPr="003D52FF">
        <w:rPr>
          <w:rFonts w:asciiTheme="minorBidi" w:hAnsiTheme="minorBidi" w:cstheme="minorBidi"/>
        </w:rPr>
        <w:t>154–164.</w:t>
      </w:r>
    </w:p>
    <w:p w14:paraId="7D866FA8" w14:textId="77777777" w:rsidR="00CF52B0" w:rsidRPr="003D52FF" w:rsidRDefault="00CF52B0">
      <w:pPr>
        <w:pStyle w:val="BodyText"/>
        <w:spacing w:before="2"/>
        <w:rPr>
          <w:rFonts w:asciiTheme="minorBidi" w:hAnsiTheme="minorBidi" w:cstheme="minorBidi"/>
          <w:sz w:val="34"/>
        </w:rPr>
      </w:pPr>
    </w:p>
    <w:p w14:paraId="297677FE"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Kiel, J. A. K. W., Veenhuis, M., &amp; van der Klei, I. J. (2006). PEX genes in fungal</w:t>
      </w:r>
      <w:r w:rsidRPr="003D52FF">
        <w:rPr>
          <w:rFonts w:asciiTheme="minorBidi" w:hAnsiTheme="minorBidi" w:cstheme="minorBidi"/>
          <w:spacing w:val="1"/>
        </w:rPr>
        <w:t xml:space="preserve"> </w:t>
      </w:r>
      <w:r w:rsidRPr="003D52FF">
        <w:rPr>
          <w:rFonts w:asciiTheme="minorBidi" w:hAnsiTheme="minorBidi" w:cstheme="minorBidi"/>
          <w:spacing w:val="-1"/>
        </w:rPr>
        <w:t>genomes:</w:t>
      </w:r>
      <w:r w:rsidRPr="003D52FF">
        <w:rPr>
          <w:rFonts w:asciiTheme="minorBidi" w:hAnsiTheme="minorBidi" w:cstheme="minorBidi"/>
          <w:spacing w:val="-10"/>
        </w:rPr>
        <w:t xml:space="preserve"> </w:t>
      </w:r>
      <w:r w:rsidRPr="003D52FF">
        <w:rPr>
          <w:rFonts w:asciiTheme="minorBidi" w:hAnsiTheme="minorBidi" w:cstheme="minorBidi"/>
          <w:spacing w:val="-1"/>
        </w:rPr>
        <w:t>Common,</w:t>
      </w:r>
      <w:r w:rsidRPr="003D52FF">
        <w:rPr>
          <w:rFonts w:asciiTheme="minorBidi" w:hAnsiTheme="minorBidi" w:cstheme="minorBidi"/>
          <w:spacing w:val="-10"/>
        </w:rPr>
        <w:t xml:space="preserve"> </w:t>
      </w:r>
      <w:r w:rsidRPr="003D52FF">
        <w:rPr>
          <w:rFonts w:asciiTheme="minorBidi" w:hAnsiTheme="minorBidi" w:cstheme="minorBidi"/>
          <w:spacing w:val="-1"/>
        </w:rPr>
        <w:t>rare</w:t>
      </w:r>
      <w:r w:rsidRPr="003D52FF">
        <w:rPr>
          <w:rFonts w:asciiTheme="minorBidi" w:hAnsiTheme="minorBidi" w:cstheme="minorBidi"/>
          <w:spacing w:val="-10"/>
        </w:rPr>
        <w:t xml:space="preserve"> </w:t>
      </w:r>
      <w:r w:rsidRPr="003D52FF">
        <w:rPr>
          <w:rFonts w:asciiTheme="minorBidi" w:hAnsiTheme="minorBidi" w:cstheme="minorBidi"/>
        </w:rPr>
        <w:t>or</w:t>
      </w:r>
      <w:r w:rsidRPr="003D52FF">
        <w:rPr>
          <w:rFonts w:asciiTheme="minorBidi" w:hAnsiTheme="minorBidi" w:cstheme="minorBidi"/>
          <w:spacing w:val="-9"/>
        </w:rPr>
        <w:t xml:space="preserve"> </w:t>
      </w:r>
      <w:r w:rsidRPr="003D52FF">
        <w:rPr>
          <w:rFonts w:asciiTheme="minorBidi" w:hAnsiTheme="minorBidi" w:cstheme="minorBidi"/>
        </w:rPr>
        <w:t>redundant.</w:t>
      </w:r>
      <w:r w:rsidRPr="003D52FF">
        <w:rPr>
          <w:rFonts w:asciiTheme="minorBidi" w:hAnsiTheme="minorBidi" w:cstheme="minorBidi"/>
          <w:spacing w:val="-10"/>
        </w:rPr>
        <w:t xml:space="preserve"> </w:t>
      </w:r>
      <w:r w:rsidRPr="003D52FF">
        <w:rPr>
          <w:rFonts w:asciiTheme="minorBidi" w:hAnsiTheme="minorBidi" w:cstheme="minorBidi"/>
        </w:rPr>
        <w:t>In</w:t>
      </w:r>
      <w:r w:rsidRPr="003D52FF">
        <w:rPr>
          <w:rFonts w:asciiTheme="minorBidi" w:hAnsiTheme="minorBidi" w:cstheme="minorBidi"/>
          <w:spacing w:val="-18"/>
        </w:rPr>
        <w:t xml:space="preserve"> </w:t>
      </w:r>
      <w:r w:rsidRPr="003D52FF">
        <w:rPr>
          <w:rFonts w:asciiTheme="minorBidi" w:hAnsiTheme="minorBidi" w:cstheme="minorBidi"/>
        </w:rPr>
        <w:t>Traffic</w:t>
      </w:r>
      <w:r w:rsidRPr="003D52FF">
        <w:rPr>
          <w:rFonts w:asciiTheme="minorBidi" w:hAnsiTheme="minorBidi" w:cstheme="minorBidi"/>
          <w:spacing w:val="-11"/>
        </w:rPr>
        <w:t xml:space="preserve"> </w:t>
      </w:r>
      <w:r w:rsidRPr="003D52FF">
        <w:rPr>
          <w:rFonts w:asciiTheme="minorBidi" w:hAnsiTheme="minorBidi" w:cstheme="minorBidi"/>
        </w:rPr>
        <w:t>(Vol.</w:t>
      </w:r>
      <w:r w:rsidRPr="003D52FF">
        <w:rPr>
          <w:rFonts w:asciiTheme="minorBidi" w:hAnsiTheme="minorBidi" w:cstheme="minorBidi"/>
          <w:spacing w:val="-10"/>
        </w:rPr>
        <w:t xml:space="preserve"> </w:t>
      </w:r>
      <w:r w:rsidRPr="003D52FF">
        <w:rPr>
          <w:rFonts w:asciiTheme="minorBidi" w:hAnsiTheme="minorBidi" w:cstheme="minorBidi"/>
        </w:rPr>
        <w:t>7,</w:t>
      </w:r>
      <w:r w:rsidRPr="003D52FF">
        <w:rPr>
          <w:rFonts w:asciiTheme="minorBidi" w:hAnsiTheme="minorBidi" w:cstheme="minorBidi"/>
          <w:spacing w:val="-10"/>
        </w:rPr>
        <w:t xml:space="preserve"> </w:t>
      </w:r>
      <w:r w:rsidRPr="003D52FF">
        <w:rPr>
          <w:rFonts w:asciiTheme="minorBidi" w:hAnsiTheme="minorBidi" w:cstheme="minorBidi"/>
        </w:rPr>
        <w:t>Issue</w:t>
      </w:r>
      <w:r w:rsidRPr="003D52FF">
        <w:rPr>
          <w:rFonts w:asciiTheme="minorBidi" w:hAnsiTheme="minorBidi" w:cstheme="minorBidi"/>
          <w:spacing w:val="-10"/>
        </w:rPr>
        <w:t xml:space="preserve"> </w:t>
      </w:r>
      <w:r w:rsidRPr="003D52FF">
        <w:rPr>
          <w:rFonts w:asciiTheme="minorBidi" w:hAnsiTheme="minorBidi" w:cstheme="minorBidi"/>
        </w:rPr>
        <w:t>10,</w:t>
      </w:r>
      <w:r w:rsidRPr="003D52FF">
        <w:rPr>
          <w:rFonts w:asciiTheme="minorBidi" w:hAnsiTheme="minorBidi" w:cstheme="minorBidi"/>
          <w:spacing w:val="-9"/>
        </w:rPr>
        <w:t xml:space="preserve"> </w:t>
      </w:r>
      <w:r w:rsidRPr="003D52FF">
        <w:rPr>
          <w:rFonts w:asciiTheme="minorBidi" w:hAnsiTheme="minorBidi" w:cstheme="minorBidi"/>
        </w:rPr>
        <w:t>pp.</w:t>
      </w:r>
      <w:r w:rsidRPr="003D52FF">
        <w:rPr>
          <w:rFonts w:asciiTheme="minorBidi" w:hAnsiTheme="minorBidi" w:cstheme="minorBidi"/>
          <w:spacing w:val="-15"/>
        </w:rPr>
        <w:t xml:space="preserve"> </w:t>
      </w:r>
      <w:r w:rsidRPr="003D52FF">
        <w:rPr>
          <w:rFonts w:asciiTheme="minorBidi" w:hAnsiTheme="minorBidi" w:cstheme="minorBidi"/>
        </w:rPr>
        <w:t>1291–1303).</w:t>
      </w:r>
    </w:p>
    <w:p w14:paraId="40E61DC5" w14:textId="77777777" w:rsidR="00CF52B0" w:rsidRPr="003D52FF" w:rsidRDefault="00CF52B0">
      <w:pPr>
        <w:pStyle w:val="BodyText"/>
        <w:spacing w:before="10"/>
        <w:rPr>
          <w:rFonts w:asciiTheme="minorBidi" w:hAnsiTheme="minorBidi" w:cstheme="minorBidi"/>
          <w:sz w:val="34"/>
        </w:rPr>
      </w:pPr>
    </w:p>
    <w:p w14:paraId="5710E7E1" w14:textId="77777777" w:rsidR="00CF52B0" w:rsidRPr="003D52FF" w:rsidRDefault="00000000">
      <w:pPr>
        <w:pStyle w:val="BodyText"/>
        <w:spacing w:line="340" w:lineRule="auto"/>
        <w:ind w:left="1160" w:right="1184"/>
        <w:jc w:val="both"/>
        <w:rPr>
          <w:rFonts w:asciiTheme="minorBidi" w:hAnsiTheme="minorBidi" w:cstheme="minorBidi"/>
        </w:rPr>
      </w:pPr>
      <w:r w:rsidRPr="003D52FF">
        <w:rPr>
          <w:rFonts w:asciiTheme="minorBidi" w:hAnsiTheme="minorBidi" w:cstheme="minorBidi"/>
        </w:rPr>
        <w:t>Kim, D. I., Jensen, S. C., Noble, K. A., Kc, B., Roux, K. H., Motamedchaboki, K., &amp;</w:t>
      </w:r>
      <w:r w:rsidRPr="003D52FF">
        <w:rPr>
          <w:rFonts w:asciiTheme="minorBidi" w:hAnsiTheme="minorBidi" w:cstheme="minorBidi"/>
          <w:spacing w:val="1"/>
        </w:rPr>
        <w:t xml:space="preserve"> </w:t>
      </w:r>
      <w:r w:rsidRPr="003D52FF">
        <w:rPr>
          <w:rFonts w:asciiTheme="minorBidi" w:hAnsiTheme="minorBidi" w:cstheme="minorBidi"/>
        </w:rPr>
        <w:t>Roux, K. J. (2016). An improved smaller biotin ligase for BioID proximity labelling.</w:t>
      </w:r>
      <w:r w:rsidRPr="003D52FF">
        <w:rPr>
          <w:rFonts w:asciiTheme="minorBidi" w:hAnsiTheme="minorBidi" w:cstheme="minorBidi"/>
          <w:spacing w:val="1"/>
        </w:rPr>
        <w:t xml:space="preserve"> </w:t>
      </w:r>
      <w:r w:rsidRPr="003D52FF">
        <w:rPr>
          <w:rFonts w:asciiTheme="minorBidi" w:hAnsiTheme="minorBidi" w:cstheme="minorBidi"/>
        </w:rPr>
        <w:t>Molecular</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14"/>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27(8),</w:t>
      </w:r>
      <w:r w:rsidRPr="003D52FF">
        <w:rPr>
          <w:rFonts w:asciiTheme="minorBidi" w:hAnsiTheme="minorBidi" w:cstheme="minorBidi"/>
          <w:spacing w:val="-2"/>
        </w:rPr>
        <w:t xml:space="preserve"> </w:t>
      </w:r>
      <w:r w:rsidRPr="003D52FF">
        <w:rPr>
          <w:rFonts w:asciiTheme="minorBidi" w:hAnsiTheme="minorBidi" w:cstheme="minorBidi"/>
        </w:rPr>
        <w:t>1188–1196.</w:t>
      </w:r>
    </w:p>
    <w:p w14:paraId="3E9C905C" w14:textId="77777777" w:rsidR="00CF52B0" w:rsidRPr="003D52FF" w:rsidRDefault="00CF52B0">
      <w:pPr>
        <w:pStyle w:val="BodyText"/>
        <w:rPr>
          <w:rFonts w:asciiTheme="minorBidi" w:hAnsiTheme="minorBidi" w:cstheme="minorBidi"/>
          <w:sz w:val="35"/>
        </w:rPr>
      </w:pPr>
    </w:p>
    <w:p w14:paraId="175AE94C"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Kim,</w:t>
      </w:r>
      <w:r w:rsidRPr="003D52FF">
        <w:rPr>
          <w:rFonts w:asciiTheme="minorBidi" w:hAnsiTheme="minorBidi" w:cstheme="minorBidi"/>
          <w:spacing w:val="-9"/>
        </w:rPr>
        <w:t xml:space="preserve"> </w:t>
      </w:r>
      <w:r w:rsidRPr="003D52FF">
        <w:rPr>
          <w:rFonts w:asciiTheme="minorBidi" w:hAnsiTheme="minorBidi" w:cstheme="minorBidi"/>
        </w:rPr>
        <w:t>D.</w:t>
      </w:r>
      <w:r w:rsidRPr="003D52FF">
        <w:rPr>
          <w:rFonts w:asciiTheme="minorBidi" w:hAnsiTheme="minorBidi" w:cstheme="minorBidi"/>
          <w:spacing w:val="-9"/>
        </w:rPr>
        <w:t xml:space="preserve"> </w:t>
      </w:r>
      <w:r w:rsidRPr="003D52FF">
        <w:rPr>
          <w:rFonts w:asciiTheme="minorBidi" w:hAnsiTheme="minorBidi" w:cstheme="minorBidi"/>
        </w:rPr>
        <w:t>I.,</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Roux,</w:t>
      </w:r>
      <w:r w:rsidRPr="003D52FF">
        <w:rPr>
          <w:rFonts w:asciiTheme="minorBidi" w:hAnsiTheme="minorBidi" w:cstheme="minorBidi"/>
          <w:spacing w:val="-9"/>
        </w:rPr>
        <w:t xml:space="preserve"> </w:t>
      </w:r>
      <w:r w:rsidRPr="003D52FF">
        <w:rPr>
          <w:rFonts w:asciiTheme="minorBidi" w:hAnsiTheme="minorBidi" w:cstheme="minorBidi"/>
        </w:rPr>
        <w:t>K.</w:t>
      </w:r>
      <w:r w:rsidRPr="003D52FF">
        <w:rPr>
          <w:rFonts w:asciiTheme="minorBidi" w:hAnsiTheme="minorBidi" w:cstheme="minorBidi"/>
          <w:spacing w:val="-8"/>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(2016).</w:t>
      </w:r>
      <w:r w:rsidRPr="003D52FF">
        <w:rPr>
          <w:rFonts w:asciiTheme="minorBidi" w:hAnsiTheme="minorBidi" w:cstheme="minorBidi"/>
          <w:spacing w:val="-10"/>
        </w:rPr>
        <w:t xml:space="preserve"> </w:t>
      </w:r>
      <w:r w:rsidRPr="003D52FF">
        <w:rPr>
          <w:rFonts w:asciiTheme="minorBidi" w:hAnsiTheme="minorBidi" w:cstheme="minorBidi"/>
        </w:rPr>
        <w:t>Filling</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Void:</w:t>
      </w:r>
      <w:r w:rsidRPr="003D52FF">
        <w:rPr>
          <w:rFonts w:asciiTheme="minorBidi" w:hAnsiTheme="minorBidi" w:cstheme="minorBidi"/>
          <w:spacing w:val="-7"/>
        </w:rPr>
        <w:t xml:space="preserve"> </w:t>
      </w:r>
      <w:r w:rsidRPr="003D52FF">
        <w:rPr>
          <w:rFonts w:asciiTheme="minorBidi" w:hAnsiTheme="minorBidi" w:cstheme="minorBidi"/>
        </w:rPr>
        <w:t>Proximity-Based</w:t>
      </w:r>
      <w:r w:rsidRPr="003D52FF">
        <w:rPr>
          <w:rFonts w:asciiTheme="minorBidi" w:hAnsiTheme="minorBidi" w:cstheme="minorBidi"/>
          <w:spacing w:val="-8"/>
        </w:rPr>
        <w:t xml:space="preserve"> </w:t>
      </w:r>
      <w:r w:rsidRPr="003D52FF">
        <w:rPr>
          <w:rFonts w:asciiTheme="minorBidi" w:hAnsiTheme="minorBidi" w:cstheme="minorBidi"/>
        </w:rPr>
        <w:t>Labelling</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Proteins</w:t>
      </w:r>
      <w:r w:rsidRPr="003D52FF">
        <w:rPr>
          <w:rFonts w:asciiTheme="minorBidi" w:hAnsiTheme="minorBidi" w:cstheme="minorBidi"/>
          <w:spacing w:val="-73"/>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Living</w:t>
      </w:r>
      <w:r w:rsidRPr="003D52FF">
        <w:rPr>
          <w:rFonts w:asciiTheme="minorBidi" w:hAnsiTheme="minorBidi" w:cstheme="minorBidi"/>
          <w:spacing w:val="-8"/>
        </w:rPr>
        <w:t xml:space="preserve"> </w:t>
      </w:r>
      <w:r w:rsidRPr="003D52FF">
        <w:rPr>
          <w:rFonts w:asciiTheme="minorBidi" w:hAnsiTheme="minorBidi" w:cstheme="minorBidi"/>
        </w:rPr>
        <w:t>Cells.</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Trends</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10"/>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26,</w:t>
      </w:r>
      <w:r w:rsidRPr="003D52FF">
        <w:rPr>
          <w:rFonts w:asciiTheme="minorBidi" w:hAnsiTheme="minorBidi" w:cstheme="minorBidi"/>
          <w:spacing w:val="-9"/>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11,</w:t>
      </w:r>
      <w:r w:rsidRPr="003D52FF">
        <w:rPr>
          <w:rFonts w:asciiTheme="minorBidi" w:hAnsiTheme="minorBidi" w:cstheme="minorBidi"/>
          <w:spacing w:val="-9"/>
        </w:rPr>
        <w:t xml:space="preserve"> </w:t>
      </w:r>
      <w:r w:rsidRPr="003D52FF">
        <w:rPr>
          <w:rFonts w:asciiTheme="minorBidi" w:hAnsiTheme="minorBidi" w:cstheme="minorBidi"/>
        </w:rPr>
        <w:t>pp.</w:t>
      </w:r>
      <w:r w:rsidRPr="003D52FF">
        <w:rPr>
          <w:rFonts w:asciiTheme="minorBidi" w:hAnsiTheme="minorBidi" w:cstheme="minorBidi"/>
          <w:spacing w:val="-5"/>
        </w:rPr>
        <w:t xml:space="preserve"> </w:t>
      </w:r>
      <w:r w:rsidRPr="003D52FF">
        <w:rPr>
          <w:rFonts w:asciiTheme="minorBidi" w:hAnsiTheme="minorBidi" w:cstheme="minorBidi"/>
        </w:rPr>
        <w:t>804–817).</w:t>
      </w:r>
      <w:r w:rsidRPr="003D52FF">
        <w:rPr>
          <w:rFonts w:asciiTheme="minorBidi" w:hAnsiTheme="minorBidi" w:cstheme="minorBidi"/>
          <w:spacing w:val="-13"/>
        </w:rPr>
        <w:t xml:space="preserve"> </w:t>
      </w:r>
      <w:r w:rsidRPr="003D52FF">
        <w:rPr>
          <w:rFonts w:asciiTheme="minorBidi" w:hAnsiTheme="minorBidi" w:cstheme="minorBidi"/>
        </w:rPr>
        <w:t>Elsevier</w:t>
      </w:r>
      <w:r w:rsidRPr="003D52FF">
        <w:rPr>
          <w:rFonts w:asciiTheme="minorBidi" w:hAnsiTheme="minorBidi" w:cstheme="minorBidi"/>
          <w:spacing w:val="-8"/>
        </w:rPr>
        <w:t xml:space="preserve"> </w:t>
      </w:r>
      <w:r w:rsidRPr="003D52FF">
        <w:rPr>
          <w:rFonts w:asciiTheme="minorBidi" w:hAnsiTheme="minorBidi" w:cstheme="minorBidi"/>
        </w:rPr>
        <w:t>Ltd.</w:t>
      </w:r>
    </w:p>
    <w:p w14:paraId="15B4D437"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553E0005" w14:textId="77777777" w:rsidR="00CF52B0" w:rsidRPr="003D52FF" w:rsidRDefault="00CF52B0">
      <w:pPr>
        <w:pStyle w:val="BodyText"/>
        <w:spacing w:before="1"/>
        <w:rPr>
          <w:rFonts w:asciiTheme="minorBidi" w:hAnsiTheme="minorBidi" w:cstheme="minorBidi"/>
          <w:sz w:val="13"/>
        </w:rPr>
      </w:pPr>
    </w:p>
    <w:p w14:paraId="4693A8F1" w14:textId="77777777" w:rsidR="00CF52B0" w:rsidRPr="003D52FF" w:rsidRDefault="00000000">
      <w:pPr>
        <w:pStyle w:val="BodyText"/>
        <w:spacing w:before="77"/>
        <w:ind w:left="1160"/>
        <w:jc w:val="both"/>
        <w:rPr>
          <w:rFonts w:asciiTheme="minorBidi" w:hAnsiTheme="minorBidi" w:cstheme="minorBidi"/>
        </w:rPr>
      </w:pPr>
      <w:r w:rsidRPr="003D52FF">
        <w:rPr>
          <w:rFonts w:asciiTheme="minorBidi" w:hAnsiTheme="minorBidi" w:cstheme="minorBidi"/>
        </w:rPr>
        <w:t>Kim,</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U.,</w:t>
      </w:r>
      <w:r w:rsidRPr="003D52FF">
        <w:rPr>
          <w:rFonts w:asciiTheme="minorBidi" w:hAnsiTheme="minorBidi" w:cstheme="minorBidi"/>
          <w:spacing w:val="-1"/>
        </w:rPr>
        <w:t xml:space="preserve"> </w:t>
      </w:r>
      <w:r w:rsidRPr="003D52FF">
        <w:rPr>
          <w:rFonts w:asciiTheme="minorBidi" w:hAnsiTheme="minorBidi" w:cstheme="minorBidi"/>
        </w:rPr>
        <w:t>Hayles,</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Kim, D.,</w:t>
      </w:r>
      <w:r w:rsidRPr="003D52FF">
        <w:rPr>
          <w:rFonts w:asciiTheme="minorBidi" w:hAnsiTheme="minorBidi" w:cstheme="minorBidi"/>
          <w:spacing w:val="-11"/>
        </w:rPr>
        <w:t xml:space="preserve"> </w:t>
      </w:r>
      <w:r w:rsidRPr="003D52FF">
        <w:rPr>
          <w:rFonts w:asciiTheme="minorBidi" w:hAnsiTheme="minorBidi" w:cstheme="minorBidi"/>
        </w:rPr>
        <w:t>Wood,</w:t>
      </w:r>
      <w:r w:rsidRPr="003D52FF">
        <w:rPr>
          <w:rFonts w:asciiTheme="minorBidi" w:hAnsiTheme="minorBidi" w:cstheme="minorBidi"/>
          <w:spacing w:val="-6"/>
        </w:rPr>
        <w:t xml:space="preserve"> </w:t>
      </w:r>
      <w:r w:rsidRPr="003D52FF">
        <w:rPr>
          <w:rFonts w:asciiTheme="minorBidi" w:hAnsiTheme="minorBidi" w:cstheme="minorBidi"/>
        </w:rPr>
        <w:t>V., Park, H.</w:t>
      </w:r>
      <w:r w:rsidRPr="003D52FF">
        <w:rPr>
          <w:rFonts w:asciiTheme="minorBidi" w:hAnsiTheme="minorBidi" w:cstheme="minorBidi"/>
          <w:spacing w:val="-2"/>
        </w:rPr>
        <w:t xml:space="preserve"> </w:t>
      </w:r>
      <w:r w:rsidRPr="003D52FF">
        <w:rPr>
          <w:rFonts w:asciiTheme="minorBidi" w:hAnsiTheme="minorBidi" w:cstheme="minorBidi"/>
        </w:rPr>
        <w:t>O.,</w:t>
      </w:r>
      <w:r w:rsidRPr="003D52FF">
        <w:rPr>
          <w:rFonts w:asciiTheme="minorBidi" w:hAnsiTheme="minorBidi" w:cstheme="minorBidi"/>
          <w:spacing w:val="-9"/>
        </w:rPr>
        <w:t xml:space="preserve"> </w:t>
      </w:r>
      <w:r w:rsidRPr="003D52FF">
        <w:rPr>
          <w:rFonts w:asciiTheme="minorBidi" w:hAnsiTheme="minorBidi" w:cstheme="minorBidi"/>
        </w:rPr>
        <w:t>Won,</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10"/>
        </w:rPr>
        <w:t xml:space="preserve"> </w:t>
      </w:r>
      <w:r w:rsidRPr="003D52FF">
        <w:rPr>
          <w:rFonts w:asciiTheme="minorBidi" w:hAnsiTheme="minorBidi" w:cstheme="minorBidi"/>
        </w:rPr>
        <w:t>Yoo, H.</w:t>
      </w:r>
      <w:r w:rsidRPr="003D52FF">
        <w:rPr>
          <w:rFonts w:asciiTheme="minorBidi" w:hAnsiTheme="minorBidi" w:cstheme="minorBidi"/>
          <w:spacing w:val="-2"/>
        </w:rPr>
        <w:t xml:space="preserve"> </w:t>
      </w:r>
      <w:r w:rsidRPr="003D52FF">
        <w:rPr>
          <w:rFonts w:asciiTheme="minorBidi" w:hAnsiTheme="minorBidi" w:cstheme="minorBidi"/>
        </w:rPr>
        <w:t>S., Duhig,</w:t>
      </w:r>
      <w:r w:rsidRPr="003D52FF">
        <w:rPr>
          <w:rFonts w:asciiTheme="minorBidi" w:hAnsiTheme="minorBidi" w:cstheme="minorBidi"/>
          <w:spacing w:val="-11"/>
        </w:rPr>
        <w:t xml:space="preserve"> </w:t>
      </w:r>
      <w:r w:rsidRPr="003D52FF">
        <w:rPr>
          <w:rFonts w:asciiTheme="minorBidi" w:hAnsiTheme="minorBidi" w:cstheme="minorBidi"/>
        </w:rPr>
        <w:t>T.,</w:t>
      </w:r>
    </w:p>
    <w:p w14:paraId="29C4F953" w14:textId="77777777" w:rsidR="00CF52B0" w:rsidRPr="003D52FF" w:rsidRDefault="00000000">
      <w:pPr>
        <w:pStyle w:val="BodyText"/>
        <w:spacing w:before="124" w:line="343" w:lineRule="auto"/>
        <w:ind w:left="1160" w:right="1171"/>
        <w:jc w:val="both"/>
        <w:rPr>
          <w:rFonts w:asciiTheme="minorBidi" w:hAnsiTheme="minorBidi" w:cstheme="minorBidi"/>
        </w:rPr>
      </w:pPr>
      <w:r w:rsidRPr="003D52FF">
        <w:rPr>
          <w:rFonts w:asciiTheme="minorBidi" w:hAnsiTheme="minorBidi" w:cstheme="minorBidi"/>
        </w:rPr>
        <w:t>Nam, M., Palmer, G., Han, S., Jeffery, L., Baek, S. T., Lee, H., Shim, Y. S., Lee, M.,</w:t>
      </w:r>
      <w:r w:rsidRPr="003D52FF">
        <w:rPr>
          <w:rFonts w:asciiTheme="minorBidi" w:hAnsiTheme="minorBidi" w:cstheme="minorBidi"/>
          <w:spacing w:val="1"/>
        </w:rPr>
        <w:t xml:space="preserve"> </w:t>
      </w:r>
      <w:r w:rsidRPr="003D52FF">
        <w:rPr>
          <w:rFonts w:asciiTheme="minorBidi" w:hAnsiTheme="minorBidi" w:cstheme="minorBidi"/>
        </w:rPr>
        <w:t>Kim, L., Heo, K. S., Noh, E. J., … Hoe, K. L. (2010). Analysis of a genome-wide set of</w:t>
      </w:r>
      <w:r w:rsidRPr="003D52FF">
        <w:rPr>
          <w:rFonts w:asciiTheme="minorBidi" w:hAnsiTheme="minorBidi" w:cstheme="minorBidi"/>
          <w:spacing w:val="-72"/>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deletions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fission</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i/>
        </w:rPr>
        <w:t>Schizosaccharomyces</w:t>
      </w:r>
      <w:r w:rsidRPr="003D52FF">
        <w:rPr>
          <w:rFonts w:asciiTheme="minorBidi" w:hAnsiTheme="minorBidi" w:cstheme="minorBidi"/>
          <w:i/>
          <w:spacing w:val="1"/>
        </w:rPr>
        <w:t xml:space="preserve"> </w:t>
      </w:r>
      <w:r w:rsidRPr="003D52FF">
        <w:rPr>
          <w:rFonts w:asciiTheme="minorBidi" w:hAnsiTheme="minorBidi" w:cstheme="minorBidi"/>
          <w:i/>
        </w:rPr>
        <w:t>pombe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Nature</w:t>
      </w:r>
      <w:r w:rsidRPr="003D52FF">
        <w:rPr>
          <w:rFonts w:asciiTheme="minorBidi" w:hAnsiTheme="minorBidi" w:cstheme="minorBidi"/>
          <w:spacing w:val="1"/>
        </w:rPr>
        <w:t xml:space="preserve"> </w:t>
      </w:r>
      <w:r w:rsidRPr="003D52FF">
        <w:rPr>
          <w:rFonts w:asciiTheme="minorBidi" w:hAnsiTheme="minorBidi" w:cstheme="minorBidi"/>
        </w:rPr>
        <w:t>Biotechnology,</w:t>
      </w:r>
      <w:r w:rsidRPr="003D52FF">
        <w:rPr>
          <w:rFonts w:asciiTheme="minorBidi" w:hAnsiTheme="minorBidi" w:cstheme="minorBidi"/>
          <w:spacing w:val="-9"/>
        </w:rPr>
        <w:t xml:space="preserve"> </w:t>
      </w:r>
      <w:r w:rsidRPr="003D52FF">
        <w:rPr>
          <w:rFonts w:asciiTheme="minorBidi" w:hAnsiTheme="minorBidi" w:cstheme="minorBidi"/>
        </w:rPr>
        <w:t>28(6),</w:t>
      </w:r>
      <w:r w:rsidRPr="003D52FF">
        <w:rPr>
          <w:rFonts w:asciiTheme="minorBidi" w:hAnsiTheme="minorBidi" w:cstheme="minorBidi"/>
          <w:spacing w:val="-9"/>
        </w:rPr>
        <w:t xml:space="preserve"> </w:t>
      </w:r>
      <w:r w:rsidRPr="003D52FF">
        <w:rPr>
          <w:rFonts w:asciiTheme="minorBidi" w:hAnsiTheme="minorBidi" w:cstheme="minorBidi"/>
        </w:rPr>
        <w:t>617–623.</w:t>
      </w:r>
    </w:p>
    <w:p w14:paraId="049D9B7B" w14:textId="77777777" w:rsidR="00CF52B0" w:rsidRPr="003D52FF" w:rsidRDefault="00CF52B0">
      <w:pPr>
        <w:pStyle w:val="BodyText"/>
        <w:spacing w:before="5"/>
        <w:rPr>
          <w:rFonts w:asciiTheme="minorBidi" w:hAnsiTheme="minorBidi" w:cstheme="minorBidi"/>
          <w:sz w:val="34"/>
        </w:rPr>
      </w:pPr>
    </w:p>
    <w:p w14:paraId="2D62653F" w14:textId="77777777" w:rsidR="00CF52B0" w:rsidRPr="003D52FF" w:rsidRDefault="00000000">
      <w:pPr>
        <w:pStyle w:val="BodyText"/>
        <w:spacing w:line="340" w:lineRule="auto"/>
        <w:ind w:left="1160" w:right="1166"/>
        <w:jc w:val="both"/>
        <w:rPr>
          <w:rFonts w:asciiTheme="minorBidi" w:hAnsiTheme="minorBidi" w:cstheme="minorBidi"/>
        </w:rPr>
      </w:pPr>
      <w:r w:rsidRPr="003D52FF">
        <w:rPr>
          <w:rFonts w:asciiTheme="minorBidi" w:hAnsiTheme="minorBidi" w:cstheme="minorBidi"/>
        </w:rPr>
        <w:t>Kim, P. K., &amp; Hettema, E. H. (2015). Multiple pathways for protein transport to</w:t>
      </w:r>
      <w:r w:rsidRPr="003D52FF">
        <w:rPr>
          <w:rFonts w:asciiTheme="minorBidi" w:hAnsiTheme="minorBidi" w:cstheme="minorBidi"/>
          <w:spacing w:val="1"/>
        </w:rPr>
        <w:t xml:space="preserve"> </w:t>
      </w:r>
      <w:r w:rsidRPr="003D52FF">
        <w:rPr>
          <w:rFonts w:asciiTheme="minorBidi" w:hAnsiTheme="minorBidi" w:cstheme="minorBidi"/>
        </w:rPr>
        <w:t>peroxisomes. In Journal of Molecular Biology (Vol. 427, Issue 6, pp. 1176–1190).</w:t>
      </w:r>
      <w:r w:rsidRPr="003D52FF">
        <w:rPr>
          <w:rFonts w:asciiTheme="minorBidi" w:hAnsiTheme="minorBidi" w:cstheme="minorBidi"/>
          <w:spacing w:val="1"/>
        </w:rPr>
        <w:t xml:space="preserve"> </w:t>
      </w:r>
      <w:r w:rsidRPr="003D52FF">
        <w:rPr>
          <w:rFonts w:asciiTheme="minorBidi" w:hAnsiTheme="minorBidi" w:cstheme="minorBidi"/>
        </w:rPr>
        <w:t>Academic</w:t>
      </w:r>
      <w:r w:rsidRPr="003D52FF">
        <w:rPr>
          <w:rFonts w:asciiTheme="minorBidi" w:hAnsiTheme="minorBidi" w:cstheme="minorBidi"/>
          <w:spacing w:val="-9"/>
        </w:rPr>
        <w:t xml:space="preserve"> </w:t>
      </w:r>
      <w:r w:rsidRPr="003D52FF">
        <w:rPr>
          <w:rFonts w:asciiTheme="minorBidi" w:hAnsiTheme="minorBidi" w:cstheme="minorBidi"/>
        </w:rPr>
        <w:t>Press.</w:t>
      </w:r>
    </w:p>
    <w:p w14:paraId="32D2F821" w14:textId="77777777" w:rsidR="00CF52B0" w:rsidRPr="003D52FF" w:rsidRDefault="00CF52B0">
      <w:pPr>
        <w:pStyle w:val="BodyText"/>
        <w:rPr>
          <w:rFonts w:asciiTheme="minorBidi" w:hAnsiTheme="minorBidi" w:cstheme="minorBidi"/>
          <w:sz w:val="35"/>
        </w:rPr>
      </w:pPr>
    </w:p>
    <w:p w14:paraId="6285E673"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Kim,</w:t>
      </w:r>
      <w:r w:rsidRPr="003D52FF">
        <w:rPr>
          <w:rFonts w:asciiTheme="minorBidi" w:hAnsiTheme="minorBidi" w:cstheme="minorBidi"/>
          <w:spacing w:val="-9"/>
        </w:rPr>
        <w:t xml:space="preserve"> </w:t>
      </w:r>
      <w:r w:rsidRPr="003D52FF">
        <w:rPr>
          <w:rFonts w:asciiTheme="minorBidi" w:hAnsiTheme="minorBidi" w:cstheme="minorBidi"/>
        </w:rPr>
        <w:t>S.</w:t>
      </w:r>
      <w:r w:rsidRPr="003D52FF">
        <w:rPr>
          <w:rFonts w:asciiTheme="minorBidi" w:hAnsiTheme="minorBidi" w:cstheme="minorBidi"/>
          <w:spacing w:val="-13"/>
        </w:rPr>
        <w:t xml:space="preserve"> </w:t>
      </w:r>
      <w:r w:rsidRPr="003D52FF">
        <w:rPr>
          <w:rFonts w:asciiTheme="minorBidi" w:hAnsiTheme="minorBidi" w:cstheme="minorBidi"/>
        </w:rPr>
        <w:t>H.,</w:t>
      </w:r>
      <w:r w:rsidRPr="003D52FF">
        <w:rPr>
          <w:rFonts w:asciiTheme="minorBidi" w:hAnsiTheme="minorBidi" w:cstheme="minorBidi"/>
          <w:spacing w:val="-19"/>
        </w:rPr>
        <w:t xml:space="preserve"> </w:t>
      </w:r>
      <w:r w:rsidRPr="003D52FF">
        <w:rPr>
          <w:rFonts w:asciiTheme="minorBidi" w:hAnsiTheme="minorBidi" w:cstheme="minorBidi"/>
        </w:rPr>
        <w:t>Witte,</w:t>
      </w:r>
      <w:r w:rsidRPr="003D52FF">
        <w:rPr>
          <w:rFonts w:asciiTheme="minorBidi" w:hAnsiTheme="minorBidi" w:cstheme="minorBidi"/>
          <w:spacing w:val="-13"/>
        </w:rPr>
        <w:t xml:space="preserve"> </w:t>
      </w:r>
      <w:r w:rsidRPr="003D52FF">
        <w:rPr>
          <w:rFonts w:asciiTheme="minorBidi" w:hAnsiTheme="minorBidi" w:cstheme="minorBidi"/>
        </w:rPr>
        <w:t>C.</w:t>
      </w:r>
      <w:r w:rsidRPr="003D52FF">
        <w:rPr>
          <w:rFonts w:asciiTheme="minorBidi" w:hAnsiTheme="minorBidi" w:cstheme="minorBidi"/>
          <w:spacing w:val="-14"/>
        </w:rPr>
        <w:t xml:space="preserve"> </w:t>
      </w:r>
      <w:r w:rsidRPr="003D52FF">
        <w:rPr>
          <w:rFonts w:asciiTheme="minorBidi" w:hAnsiTheme="minorBidi" w:cstheme="minorBidi"/>
        </w:rPr>
        <w:t>P.,</w:t>
      </w:r>
      <w:r w:rsidRPr="003D52FF">
        <w:rPr>
          <w:rFonts w:asciiTheme="minorBidi" w:hAnsiTheme="minorBidi" w:cstheme="minorBidi"/>
          <w:spacing w:val="-13"/>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Rhee,</w:t>
      </w:r>
      <w:r w:rsidRPr="003D52FF">
        <w:rPr>
          <w:rFonts w:asciiTheme="minorBidi" w:hAnsiTheme="minorBidi" w:cstheme="minorBidi"/>
          <w:spacing w:val="-13"/>
        </w:rPr>
        <w:t xml:space="preserve"> </w:t>
      </w:r>
      <w:r w:rsidRPr="003D52FF">
        <w:rPr>
          <w:rFonts w:asciiTheme="minorBidi" w:hAnsiTheme="minorBidi" w:cstheme="minorBidi"/>
        </w:rPr>
        <w:t>S.</w:t>
      </w:r>
      <w:r w:rsidRPr="003D52FF">
        <w:rPr>
          <w:rFonts w:asciiTheme="minorBidi" w:hAnsiTheme="minorBidi" w:cstheme="minorBidi"/>
          <w:spacing w:val="-13"/>
        </w:rPr>
        <w:t xml:space="preserve"> </w:t>
      </w:r>
      <w:r w:rsidRPr="003D52FF">
        <w:rPr>
          <w:rFonts w:asciiTheme="minorBidi" w:hAnsiTheme="minorBidi" w:cstheme="minorBidi"/>
        </w:rPr>
        <w:t>(2021).</w:t>
      </w:r>
      <w:r w:rsidRPr="003D52FF">
        <w:rPr>
          <w:rFonts w:asciiTheme="minorBidi" w:hAnsiTheme="minorBidi" w:cstheme="minorBidi"/>
          <w:spacing w:val="-13"/>
        </w:rPr>
        <w:t xml:space="preserve"> </w:t>
      </w:r>
      <w:r w:rsidRPr="003D52FF">
        <w:rPr>
          <w:rFonts w:asciiTheme="minorBidi" w:hAnsiTheme="minorBidi" w:cstheme="minorBidi"/>
        </w:rPr>
        <w:t>Structural</w:t>
      </w:r>
      <w:r w:rsidRPr="003D52FF">
        <w:rPr>
          <w:rFonts w:asciiTheme="minorBidi" w:hAnsiTheme="minorBidi" w:cstheme="minorBidi"/>
          <w:spacing w:val="-10"/>
        </w:rPr>
        <w:t xml:space="preserve"> </w:t>
      </w:r>
      <w:r w:rsidRPr="003D52FF">
        <w:rPr>
          <w:rFonts w:asciiTheme="minorBidi" w:hAnsiTheme="minorBidi" w:cstheme="minorBidi"/>
        </w:rPr>
        <w:t>basis</w:t>
      </w:r>
      <w:r w:rsidRPr="003D52FF">
        <w:rPr>
          <w:rFonts w:asciiTheme="minorBidi" w:hAnsiTheme="minorBidi" w:cstheme="minorBidi"/>
          <w:spacing w:val="-14"/>
        </w:rPr>
        <w:t xml:space="preserve"> </w:t>
      </w:r>
      <w:r w:rsidRPr="003D52FF">
        <w:rPr>
          <w:rFonts w:asciiTheme="minorBidi" w:hAnsiTheme="minorBidi" w:cstheme="minorBidi"/>
        </w:rPr>
        <w:t>for</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substrate</w:t>
      </w:r>
      <w:r w:rsidRPr="003D52FF">
        <w:rPr>
          <w:rFonts w:asciiTheme="minorBidi" w:hAnsiTheme="minorBidi" w:cstheme="minorBidi"/>
          <w:spacing w:val="-13"/>
        </w:rPr>
        <w:t xml:space="preserve"> </w:t>
      </w:r>
      <w:r w:rsidRPr="003D52FF">
        <w:rPr>
          <w:rFonts w:asciiTheme="minorBidi" w:hAnsiTheme="minorBidi" w:cstheme="minorBidi"/>
        </w:rPr>
        <w:t>specificity</w:t>
      </w:r>
      <w:r w:rsidRPr="003D52FF">
        <w:rPr>
          <w:rFonts w:asciiTheme="minorBidi" w:hAnsiTheme="minorBidi" w:cstheme="minorBidi"/>
          <w:spacing w:val="-72"/>
        </w:rPr>
        <w:t xml:space="preserve"> </w:t>
      </w:r>
      <w:r w:rsidRPr="003D52FF">
        <w:rPr>
          <w:rFonts w:asciiTheme="minorBidi" w:hAnsiTheme="minorBidi" w:cstheme="minorBidi"/>
        </w:rPr>
        <w:t xml:space="preserve">and catalytic features of pseudouridine kinase from </w:t>
      </w:r>
      <w:r w:rsidRPr="003D52FF">
        <w:rPr>
          <w:rFonts w:asciiTheme="minorBidi" w:hAnsiTheme="minorBidi" w:cstheme="minorBidi"/>
          <w:i/>
        </w:rPr>
        <w:t>Arabidopsis thaliana</w:t>
      </w:r>
      <w:r w:rsidRPr="003D52FF">
        <w:rPr>
          <w:rFonts w:asciiTheme="minorBidi" w:hAnsiTheme="minorBidi" w:cstheme="minorBidi"/>
        </w:rPr>
        <w:t>. Nucleic</w:t>
      </w:r>
      <w:r w:rsidRPr="003D52FF">
        <w:rPr>
          <w:rFonts w:asciiTheme="minorBidi" w:hAnsiTheme="minorBidi" w:cstheme="minorBidi"/>
          <w:spacing w:val="1"/>
        </w:rPr>
        <w:t xml:space="preserve"> </w:t>
      </w:r>
      <w:r w:rsidRPr="003D52FF">
        <w:rPr>
          <w:rFonts w:asciiTheme="minorBidi" w:hAnsiTheme="minorBidi" w:cstheme="minorBidi"/>
        </w:rPr>
        <w:t>Acids</w:t>
      </w:r>
      <w:r w:rsidRPr="003D52FF">
        <w:rPr>
          <w:rFonts w:asciiTheme="minorBidi" w:hAnsiTheme="minorBidi" w:cstheme="minorBidi"/>
          <w:spacing w:val="-9"/>
        </w:rPr>
        <w:t xml:space="preserve"> </w:t>
      </w:r>
      <w:r w:rsidRPr="003D52FF">
        <w:rPr>
          <w:rFonts w:asciiTheme="minorBidi" w:hAnsiTheme="minorBidi" w:cstheme="minorBidi"/>
        </w:rPr>
        <w:t>Research,</w:t>
      </w:r>
      <w:r w:rsidRPr="003D52FF">
        <w:rPr>
          <w:rFonts w:asciiTheme="minorBidi" w:hAnsiTheme="minorBidi" w:cstheme="minorBidi"/>
          <w:spacing w:val="-7"/>
        </w:rPr>
        <w:t xml:space="preserve"> </w:t>
      </w:r>
      <w:r w:rsidRPr="003D52FF">
        <w:rPr>
          <w:rFonts w:asciiTheme="minorBidi" w:hAnsiTheme="minorBidi" w:cstheme="minorBidi"/>
        </w:rPr>
        <w:t>49(1),</w:t>
      </w:r>
      <w:r w:rsidRPr="003D52FF">
        <w:rPr>
          <w:rFonts w:asciiTheme="minorBidi" w:hAnsiTheme="minorBidi" w:cstheme="minorBidi"/>
          <w:spacing w:val="-4"/>
        </w:rPr>
        <w:t xml:space="preserve"> </w:t>
      </w:r>
      <w:r w:rsidRPr="003D52FF">
        <w:rPr>
          <w:rFonts w:asciiTheme="minorBidi" w:hAnsiTheme="minorBidi" w:cstheme="minorBidi"/>
        </w:rPr>
        <w:t>491–503.</w:t>
      </w:r>
    </w:p>
    <w:p w14:paraId="45E6A929" w14:textId="77777777" w:rsidR="00CF52B0" w:rsidRPr="003D52FF" w:rsidRDefault="00CF52B0">
      <w:pPr>
        <w:pStyle w:val="BodyText"/>
        <w:spacing w:before="11"/>
        <w:rPr>
          <w:rFonts w:asciiTheme="minorBidi" w:hAnsiTheme="minorBidi" w:cstheme="minorBidi"/>
          <w:sz w:val="34"/>
        </w:rPr>
      </w:pPr>
    </w:p>
    <w:p w14:paraId="3CF46C80"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Kitamura, T., Seki, N., &amp; Kihara, A. (2017). Phytosphingosine degradation pathway</w:t>
      </w:r>
      <w:r w:rsidRPr="003D52FF">
        <w:rPr>
          <w:rFonts w:asciiTheme="minorBidi" w:hAnsiTheme="minorBidi" w:cstheme="minorBidi"/>
          <w:spacing w:val="1"/>
        </w:rPr>
        <w:t xml:space="preserve"> </w:t>
      </w:r>
      <w:r w:rsidRPr="003D52FF">
        <w:rPr>
          <w:rFonts w:asciiTheme="minorBidi" w:hAnsiTheme="minorBidi" w:cstheme="minorBidi"/>
        </w:rPr>
        <w:t>includes fatty acid α-oxidation reactions in the endoplasmic reticulum. Proceedings of</w:t>
      </w:r>
      <w:r w:rsidRPr="003D52FF">
        <w:rPr>
          <w:rFonts w:asciiTheme="minorBidi" w:hAnsiTheme="minorBidi" w:cstheme="minorBidi"/>
          <w:spacing w:val="-72"/>
        </w:rPr>
        <w:t xml:space="preserve"> </w:t>
      </w:r>
      <w:r w:rsidRPr="003D52FF">
        <w:rPr>
          <w:rFonts w:asciiTheme="minorBidi" w:hAnsiTheme="minorBidi" w:cstheme="minorBidi"/>
        </w:rPr>
        <w:t>the National Academy of Sciences of the United States of America, 114(13), E2616–</w:t>
      </w:r>
      <w:r w:rsidRPr="003D52FF">
        <w:rPr>
          <w:rFonts w:asciiTheme="minorBidi" w:hAnsiTheme="minorBidi" w:cstheme="minorBidi"/>
          <w:spacing w:val="1"/>
        </w:rPr>
        <w:t xml:space="preserve"> </w:t>
      </w:r>
      <w:r w:rsidRPr="003D52FF">
        <w:rPr>
          <w:rFonts w:asciiTheme="minorBidi" w:hAnsiTheme="minorBidi" w:cstheme="minorBidi"/>
        </w:rPr>
        <w:t>E2623.</w:t>
      </w:r>
    </w:p>
    <w:p w14:paraId="07F345D7" w14:textId="77777777" w:rsidR="00CF52B0" w:rsidRPr="003D52FF" w:rsidRDefault="00CF52B0">
      <w:pPr>
        <w:pStyle w:val="BodyText"/>
        <w:spacing w:before="1"/>
        <w:rPr>
          <w:rFonts w:asciiTheme="minorBidi" w:hAnsiTheme="minorBidi" w:cstheme="minorBidi"/>
          <w:sz w:val="35"/>
        </w:rPr>
      </w:pPr>
    </w:p>
    <w:p w14:paraId="1ACB0CB2"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Klein, A. T. J., Van Den Berg, M. V., Bottger, G., Tabak, H. F., &amp; Distel, B. (2002).</w:t>
      </w:r>
      <w:r w:rsidRPr="003D52FF">
        <w:rPr>
          <w:rFonts w:asciiTheme="minorBidi" w:hAnsiTheme="minorBidi" w:cstheme="minorBidi"/>
          <w:spacing w:val="1"/>
        </w:rPr>
        <w:t xml:space="preserve"> </w:t>
      </w:r>
      <w:r w:rsidRPr="003D52FF">
        <w:rPr>
          <w:rFonts w:asciiTheme="minorBidi" w:hAnsiTheme="minorBidi" w:cstheme="minorBidi"/>
        </w:rPr>
        <w:t>Saccharomyces</w:t>
      </w:r>
      <w:r w:rsidRPr="003D52FF">
        <w:rPr>
          <w:rFonts w:asciiTheme="minorBidi" w:hAnsiTheme="minorBidi" w:cstheme="minorBidi"/>
          <w:spacing w:val="1"/>
        </w:rPr>
        <w:t xml:space="preserve"> </w:t>
      </w:r>
      <w:r w:rsidRPr="003D52FF">
        <w:rPr>
          <w:rFonts w:asciiTheme="minorBidi" w:hAnsiTheme="minorBidi" w:cstheme="minorBidi"/>
        </w:rPr>
        <w:t>cerevisiae</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follows</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novel,</w:t>
      </w:r>
      <w:r w:rsidRPr="003D52FF">
        <w:rPr>
          <w:rFonts w:asciiTheme="minorBidi" w:hAnsiTheme="minorBidi" w:cstheme="minorBidi"/>
          <w:spacing w:val="1"/>
        </w:rPr>
        <w:t xml:space="preserve"> </w:t>
      </w:r>
      <w:r w:rsidRPr="003D52FF">
        <w:rPr>
          <w:rFonts w:asciiTheme="minorBidi" w:hAnsiTheme="minorBidi" w:cstheme="minorBidi"/>
        </w:rPr>
        <w:t>non-PTS1,</w:t>
      </w:r>
      <w:r w:rsidRPr="003D52FF">
        <w:rPr>
          <w:rFonts w:asciiTheme="minorBidi" w:hAnsiTheme="minorBidi" w:cstheme="minorBidi"/>
          <w:spacing w:val="1"/>
        </w:rPr>
        <w:t xml:space="preserve"> </w:t>
      </w:r>
      <w:r w:rsidRPr="003D52FF">
        <w:rPr>
          <w:rFonts w:asciiTheme="minorBidi" w:hAnsiTheme="minorBidi" w:cstheme="minorBidi"/>
        </w:rPr>
        <w:t>import</w:t>
      </w:r>
      <w:r w:rsidRPr="003D52FF">
        <w:rPr>
          <w:rFonts w:asciiTheme="minorBidi" w:hAnsiTheme="minorBidi" w:cstheme="minorBidi"/>
          <w:spacing w:val="1"/>
        </w:rPr>
        <w:t xml:space="preserve"> </w:t>
      </w:r>
      <w:r w:rsidRPr="003D52FF">
        <w:rPr>
          <w:rFonts w:asciiTheme="minorBidi" w:hAnsiTheme="minorBidi" w:cstheme="minorBidi"/>
        </w:rPr>
        <w:t>pathway</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dependent</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Pex5p.</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Biological</w:t>
      </w:r>
      <w:r w:rsidRPr="003D52FF">
        <w:rPr>
          <w:rFonts w:asciiTheme="minorBidi" w:hAnsiTheme="minorBidi" w:cstheme="minorBidi"/>
          <w:spacing w:val="1"/>
        </w:rPr>
        <w:t xml:space="preserve"> </w:t>
      </w:r>
      <w:r w:rsidRPr="003D52FF">
        <w:rPr>
          <w:rFonts w:asciiTheme="minorBidi" w:hAnsiTheme="minorBidi" w:cstheme="minorBidi"/>
        </w:rPr>
        <w:t>Chemistry,</w:t>
      </w:r>
      <w:r w:rsidRPr="003D52FF">
        <w:rPr>
          <w:rFonts w:asciiTheme="minorBidi" w:hAnsiTheme="minorBidi" w:cstheme="minorBidi"/>
          <w:spacing w:val="-9"/>
        </w:rPr>
        <w:t xml:space="preserve"> </w:t>
      </w:r>
      <w:r w:rsidRPr="003D52FF">
        <w:rPr>
          <w:rFonts w:asciiTheme="minorBidi" w:hAnsiTheme="minorBidi" w:cstheme="minorBidi"/>
        </w:rPr>
        <w:t>277(28),</w:t>
      </w:r>
      <w:r w:rsidRPr="003D52FF">
        <w:rPr>
          <w:rFonts w:asciiTheme="minorBidi" w:hAnsiTheme="minorBidi" w:cstheme="minorBidi"/>
          <w:spacing w:val="-4"/>
        </w:rPr>
        <w:t xml:space="preserve"> </w:t>
      </w:r>
      <w:r w:rsidRPr="003D52FF">
        <w:rPr>
          <w:rFonts w:asciiTheme="minorBidi" w:hAnsiTheme="minorBidi" w:cstheme="minorBidi"/>
        </w:rPr>
        <w:t>25011–25019.</w:t>
      </w:r>
    </w:p>
    <w:p w14:paraId="7AB2B5FE" w14:textId="77777777" w:rsidR="00CF52B0" w:rsidRPr="003D52FF" w:rsidRDefault="00CF52B0">
      <w:pPr>
        <w:pStyle w:val="BodyText"/>
        <w:spacing w:before="2"/>
        <w:rPr>
          <w:rFonts w:asciiTheme="minorBidi" w:hAnsiTheme="minorBidi" w:cstheme="minorBidi"/>
          <w:sz w:val="34"/>
        </w:rPr>
      </w:pPr>
    </w:p>
    <w:p w14:paraId="34FCCD5B" w14:textId="77777777" w:rsidR="00CF52B0" w:rsidRPr="003D52FF" w:rsidRDefault="00000000">
      <w:pPr>
        <w:pStyle w:val="BodyText"/>
        <w:spacing w:line="343" w:lineRule="auto"/>
        <w:ind w:left="1160" w:right="1183"/>
        <w:jc w:val="both"/>
        <w:rPr>
          <w:rFonts w:asciiTheme="minorBidi" w:hAnsiTheme="minorBidi" w:cstheme="minorBidi"/>
        </w:rPr>
      </w:pPr>
      <w:r w:rsidRPr="003D52FF">
        <w:rPr>
          <w:rFonts w:asciiTheme="minorBidi" w:hAnsiTheme="minorBidi" w:cstheme="minorBidi"/>
        </w:rPr>
        <w:t>Klouwer, F. C. C., Berendse, K., Ferdinandusse, S., Wanders, R. J. A., Engelen, M., &amp;</w:t>
      </w:r>
      <w:r w:rsidRPr="003D52FF">
        <w:rPr>
          <w:rFonts w:asciiTheme="minorBidi" w:hAnsiTheme="minorBidi" w:cstheme="minorBidi"/>
          <w:spacing w:val="-72"/>
        </w:rPr>
        <w:t xml:space="preserve"> </w:t>
      </w:r>
      <w:r w:rsidRPr="003D52FF">
        <w:rPr>
          <w:rFonts w:asciiTheme="minorBidi" w:hAnsiTheme="minorBidi" w:cstheme="minorBidi"/>
        </w:rPr>
        <w:t>Poll-The,</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T.</w:t>
      </w:r>
      <w:r w:rsidRPr="003D52FF">
        <w:rPr>
          <w:rFonts w:asciiTheme="minorBidi" w:hAnsiTheme="minorBidi" w:cstheme="minorBidi"/>
          <w:spacing w:val="1"/>
        </w:rPr>
        <w:t xml:space="preserve"> </w:t>
      </w:r>
      <w:r w:rsidRPr="003D52FF">
        <w:rPr>
          <w:rFonts w:asciiTheme="minorBidi" w:hAnsiTheme="minorBidi" w:cstheme="minorBidi"/>
        </w:rPr>
        <w:t>(2015).</w:t>
      </w:r>
      <w:r w:rsidRPr="003D52FF">
        <w:rPr>
          <w:rFonts w:asciiTheme="minorBidi" w:hAnsiTheme="minorBidi" w:cstheme="minorBidi"/>
          <w:spacing w:val="1"/>
        </w:rPr>
        <w:t xml:space="preserve"> </w:t>
      </w:r>
      <w:r w:rsidRPr="003D52FF">
        <w:rPr>
          <w:rFonts w:asciiTheme="minorBidi" w:hAnsiTheme="minorBidi" w:cstheme="minorBidi"/>
        </w:rPr>
        <w:t>Zellweger</w:t>
      </w:r>
      <w:r w:rsidRPr="003D52FF">
        <w:rPr>
          <w:rFonts w:asciiTheme="minorBidi" w:hAnsiTheme="minorBidi" w:cstheme="minorBidi"/>
          <w:spacing w:val="1"/>
        </w:rPr>
        <w:t xml:space="preserve"> </w:t>
      </w:r>
      <w:r w:rsidRPr="003D52FF">
        <w:rPr>
          <w:rFonts w:asciiTheme="minorBidi" w:hAnsiTheme="minorBidi" w:cstheme="minorBidi"/>
        </w:rPr>
        <w:t>spectrum</w:t>
      </w:r>
      <w:r w:rsidRPr="003D52FF">
        <w:rPr>
          <w:rFonts w:asciiTheme="minorBidi" w:hAnsiTheme="minorBidi" w:cstheme="minorBidi"/>
          <w:spacing w:val="1"/>
        </w:rPr>
        <w:t xml:space="preserve"> </w:t>
      </w:r>
      <w:r w:rsidRPr="003D52FF">
        <w:rPr>
          <w:rFonts w:asciiTheme="minorBidi" w:hAnsiTheme="minorBidi" w:cstheme="minorBidi"/>
        </w:rPr>
        <w:t>disorders:</w:t>
      </w:r>
      <w:r w:rsidRPr="003D52FF">
        <w:rPr>
          <w:rFonts w:asciiTheme="minorBidi" w:hAnsiTheme="minorBidi" w:cstheme="minorBidi"/>
          <w:spacing w:val="1"/>
        </w:rPr>
        <w:t xml:space="preserve"> </w:t>
      </w:r>
      <w:r w:rsidRPr="003D52FF">
        <w:rPr>
          <w:rFonts w:asciiTheme="minorBidi" w:hAnsiTheme="minorBidi" w:cstheme="minorBidi"/>
        </w:rPr>
        <w:t>Clinical</w:t>
      </w:r>
      <w:r w:rsidRPr="003D52FF">
        <w:rPr>
          <w:rFonts w:asciiTheme="minorBidi" w:hAnsiTheme="minorBidi" w:cstheme="minorBidi"/>
          <w:spacing w:val="1"/>
        </w:rPr>
        <w:t xml:space="preserve"> </w:t>
      </w:r>
      <w:r w:rsidRPr="003D52FF">
        <w:rPr>
          <w:rFonts w:asciiTheme="minorBidi" w:hAnsiTheme="minorBidi" w:cstheme="minorBidi"/>
        </w:rPr>
        <w:t>overview</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management</w:t>
      </w:r>
      <w:r w:rsidRPr="003D52FF">
        <w:rPr>
          <w:rFonts w:asciiTheme="minorBidi" w:hAnsiTheme="minorBidi" w:cstheme="minorBidi"/>
          <w:spacing w:val="1"/>
        </w:rPr>
        <w:t xml:space="preserve"> </w:t>
      </w:r>
      <w:r w:rsidRPr="003D52FF">
        <w:rPr>
          <w:rFonts w:asciiTheme="minorBidi" w:hAnsiTheme="minorBidi" w:cstheme="minorBidi"/>
        </w:rPr>
        <w:t>approach</w:t>
      </w:r>
      <w:r w:rsidRPr="003D52FF">
        <w:rPr>
          <w:rFonts w:asciiTheme="minorBidi" w:hAnsiTheme="minorBidi" w:cstheme="minorBidi"/>
          <w:spacing w:val="1"/>
        </w:rPr>
        <w:t xml:space="preserve"> </w:t>
      </w:r>
      <w:r w:rsidRPr="003D52FF">
        <w:rPr>
          <w:rFonts w:asciiTheme="minorBidi" w:hAnsiTheme="minorBidi" w:cstheme="minorBidi"/>
        </w:rPr>
        <w:t>Inherited</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1"/>
        </w:rPr>
        <w:t xml:space="preserve"> </w:t>
      </w:r>
      <w:r w:rsidRPr="003D52FF">
        <w:rPr>
          <w:rFonts w:asciiTheme="minorBidi" w:hAnsiTheme="minorBidi" w:cstheme="minorBidi"/>
        </w:rPr>
        <w:t>diseases.</w:t>
      </w:r>
      <w:r w:rsidRPr="003D52FF">
        <w:rPr>
          <w:rFonts w:asciiTheme="minorBidi" w:hAnsiTheme="minorBidi" w:cstheme="minorBidi"/>
          <w:spacing w:val="1"/>
        </w:rPr>
        <w:t xml:space="preserve"> </w:t>
      </w:r>
      <w:r w:rsidRPr="003D52FF">
        <w:rPr>
          <w:rFonts w:asciiTheme="minorBidi" w:hAnsiTheme="minorBidi" w:cstheme="minorBidi"/>
        </w:rPr>
        <w:t>Orphanet</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Rare</w:t>
      </w:r>
      <w:r w:rsidRPr="003D52FF">
        <w:rPr>
          <w:rFonts w:asciiTheme="minorBidi" w:hAnsiTheme="minorBidi" w:cstheme="minorBidi"/>
          <w:spacing w:val="-72"/>
        </w:rPr>
        <w:t xml:space="preserve"> </w:t>
      </w:r>
      <w:r w:rsidRPr="003D52FF">
        <w:rPr>
          <w:rFonts w:asciiTheme="minorBidi" w:hAnsiTheme="minorBidi" w:cstheme="minorBidi"/>
        </w:rPr>
        <w:t>Diseases,</w:t>
      </w:r>
      <w:r w:rsidRPr="003D52FF">
        <w:rPr>
          <w:rFonts w:asciiTheme="minorBidi" w:hAnsiTheme="minorBidi" w:cstheme="minorBidi"/>
          <w:spacing w:val="-8"/>
        </w:rPr>
        <w:t xml:space="preserve"> </w:t>
      </w:r>
      <w:r w:rsidRPr="003D52FF">
        <w:rPr>
          <w:rFonts w:asciiTheme="minorBidi" w:hAnsiTheme="minorBidi" w:cstheme="minorBidi"/>
        </w:rPr>
        <w:t>10(1).</w:t>
      </w:r>
    </w:p>
    <w:p w14:paraId="615EEE1A" w14:textId="77777777" w:rsidR="00CF52B0" w:rsidRPr="003D52FF" w:rsidRDefault="00CF52B0">
      <w:pPr>
        <w:pStyle w:val="BodyText"/>
        <w:spacing w:before="2"/>
        <w:rPr>
          <w:rFonts w:asciiTheme="minorBidi" w:hAnsiTheme="minorBidi" w:cstheme="minorBidi"/>
          <w:sz w:val="34"/>
        </w:rPr>
      </w:pPr>
    </w:p>
    <w:p w14:paraId="11E157AE" w14:textId="77777777" w:rsidR="00CF52B0" w:rsidRPr="003D52FF" w:rsidRDefault="00000000">
      <w:pPr>
        <w:pStyle w:val="BodyText"/>
        <w:spacing w:line="343" w:lineRule="auto"/>
        <w:ind w:left="1160" w:right="1182"/>
        <w:jc w:val="both"/>
        <w:rPr>
          <w:rFonts w:asciiTheme="minorBidi" w:hAnsiTheme="minorBidi" w:cstheme="minorBidi"/>
        </w:rPr>
      </w:pPr>
      <w:r w:rsidRPr="003D52FF">
        <w:rPr>
          <w:rFonts w:asciiTheme="minorBidi" w:hAnsiTheme="minorBidi" w:cstheme="minorBidi"/>
        </w:rPr>
        <w:t>Knoops, B., Clippe, A., dric Bogard, C., Arsalane, K., Wattiez, R., dric Hermans, C.,</w:t>
      </w:r>
      <w:r w:rsidRPr="003D52FF">
        <w:rPr>
          <w:rFonts w:asciiTheme="minorBidi" w:hAnsiTheme="minorBidi" w:cstheme="minorBidi"/>
          <w:spacing w:val="1"/>
        </w:rPr>
        <w:t xml:space="preserve"> </w:t>
      </w:r>
      <w:r w:rsidRPr="003D52FF">
        <w:rPr>
          <w:rFonts w:asciiTheme="minorBidi" w:hAnsiTheme="minorBidi" w:cstheme="minorBidi"/>
        </w:rPr>
        <w:t>Duconseille, E., Falmagne, P., &amp; Bernard, A. (1999). Cloning and Characterization of</w:t>
      </w:r>
      <w:r w:rsidRPr="003D52FF">
        <w:rPr>
          <w:rFonts w:asciiTheme="minorBidi" w:hAnsiTheme="minorBidi" w:cstheme="minorBidi"/>
          <w:spacing w:val="1"/>
        </w:rPr>
        <w:t xml:space="preserve"> </w:t>
      </w:r>
      <w:r w:rsidRPr="003D52FF">
        <w:rPr>
          <w:rFonts w:asciiTheme="minorBidi" w:hAnsiTheme="minorBidi" w:cstheme="minorBidi"/>
        </w:rPr>
        <w:t>AOEB166,</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Novel</w:t>
      </w:r>
      <w:r w:rsidRPr="003D52FF">
        <w:rPr>
          <w:rFonts w:asciiTheme="minorBidi" w:hAnsiTheme="minorBidi" w:cstheme="minorBidi"/>
          <w:spacing w:val="6"/>
        </w:rPr>
        <w:t xml:space="preserve"> </w:t>
      </w:r>
      <w:r w:rsidRPr="003D52FF">
        <w:rPr>
          <w:rFonts w:asciiTheme="minorBidi" w:hAnsiTheme="minorBidi" w:cstheme="minorBidi"/>
        </w:rPr>
        <w:t>Mammalian</w:t>
      </w:r>
      <w:r w:rsidRPr="003D52FF">
        <w:rPr>
          <w:rFonts w:asciiTheme="minorBidi" w:hAnsiTheme="minorBidi" w:cstheme="minorBidi"/>
          <w:spacing w:val="-15"/>
        </w:rPr>
        <w:t xml:space="preserve"> </w:t>
      </w:r>
      <w:r w:rsidRPr="003D52FF">
        <w:rPr>
          <w:rFonts w:asciiTheme="minorBidi" w:hAnsiTheme="minorBidi" w:cstheme="minorBidi"/>
        </w:rPr>
        <w:t>Antioxidant</w:t>
      </w:r>
      <w:r w:rsidRPr="003D52FF">
        <w:rPr>
          <w:rFonts w:asciiTheme="minorBidi" w:hAnsiTheme="minorBidi" w:cstheme="minorBidi"/>
          <w:spacing w:val="2"/>
        </w:rPr>
        <w:t xml:space="preserve"> </w:t>
      </w:r>
      <w:r w:rsidRPr="003D52FF">
        <w:rPr>
          <w:rFonts w:asciiTheme="minorBidi" w:hAnsiTheme="minorBidi" w:cstheme="minorBidi"/>
        </w:rPr>
        <w:t>Enzyme</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Peroxiredoxin</w:t>
      </w:r>
      <w:r w:rsidRPr="003D52FF">
        <w:rPr>
          <w:rFonts w:asciiTheme="minorBidi" w:hAnsiTheme="minorBidi" w:cstheme="minorBidi"/>
          <w:spacing w:val="-3"/>
        </w:rPr>
        <w:t xml:space="preserve"> </w:t>
      </w:r>
      <w:r w:rsidRPr="003D52FF">
        <w:rPr>
          <w:rFonts w:asciiTheme="minorBidi" w:hAnsiTheme="minorBidi" w:cstheme="minorBidi"/>
        </w:rPr>
        <w:t>Family*.</w:t>
      </w:r>
    </w:p>
    <w:p w14:paraId="0CED67D6"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0AB52402" w14:textId="77777777" w:rsidR="00CF52B0" w:rsidRPr="003D52FF" w:rsidRDefault="00000000">
      <w:pPr>
        <w:pStyle w:val="BodyText"/>
        <w:spacing w:before="62" w:line="340" w:lineRule="auto"/>
        <w:ind w:left="1160" w:right="1185"/>
        <w:jc w:val="both"/>
        <w:rPr>
          <w:rFonts w:asciiTheme="minorBidi" w:hAnsiTheme="minorBidi" w:cstheme="minorBidi"/>
        </w:rPr>
      </w:pPr>
      <w:r w:rsidRPr="003D52FF">
        <w:rPr>
          <w:rFonts w:asciiTheme="minorBidi" w:hAnsiTheme="minorBidi" w:cstheme="minorBidi"/>
        </w:rPr>
        <w:lastRenderedPageBreak/>
        <w:t>Koch, J., &amp; Brocard, C. (2012). PEX11 proteins attract Mff and hFis1 to coordinate</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fission.</w:t>
      </w:r>
    </w:p>
    <w:p w14:paraId="62331B18" w14:textId="77777777" w:rsidR="00CF52B0" w:rsidRPr="003D52FF" w:rsidRDefault="00CF52B0">
      <w:pPr>
        <w:pStyle w:val="BodyText"/>
        <w:spacing w:before="11"/>
        <w:rPr>
          <w:rFonts w:asciiTheme="minorBidi" w:hAnsiTheme="minorBidi" w:cstheme="minorBidi"/>
          <w:sz w:val="34"/>
        </w:rPr>
      </w:pPr>
    </w:p>
    <w:p w14:paraId="5DA354AA"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Kovacs, W. J., Tape, K. N., Shackelford, J. E., Duan, X., Kasumov, T., Kelleher, J. K.,</w:t>
      </w:r>
      <w:r w:rsidRPr="003D52FF">
        <w:rPr>
          <w:rFonts w:asciiTheme="minorBidi" w:hAnsiTheme="minorBidi" w:cstheme="minorBidi"/>
          <w:spacing w:val="1"/>
        </w:rPr>
        <w:t xml:space="preserve"> </w:t>
      </w:r>
      <w:r w:rsidRPr="003D52FF">
        <w:rPr>
          <w:rFonts w:asciiTheme="minorBidi" w:hAnsiTheme="minorBidi" w:cstheme="minorBidi"/>
        </w:rPr>
        <w:t>Brunengraber, H., &amp; Krisans, S. K. (2007). Localization of the pre-squalene segment</w:t>
      </w:r>
      <w:r w:rsidRPr="003D52FF">
        <w:rPr>
          <w:rFonts w:asciiTheme="minorBidi" w:hAnsiTheme="minorBidi" w:cstheme="minorBidi"/>
          <w:spacing w:val="1"/>
        </w:rPr>
        <w:t xml:space="preserve"> </w:t>
      </w:r>
      <w:r w:rsidRPr="003D52FF">
        <w:rPr>
          <w:rFonts w:asciiTheme="minorBidi" w:hAnsiTheme="minorBidi" w:cstheme="minorBidi"/>
        </w:rPr>
        <w:t>of the isoprenoid biosynthetic pathway in mammalian peroxisomes. Histochemistry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127(3),</w:t>
      </w:r>
      <w:r w:rsidRPr="003D52FF">
        <w:rPr>
          <w:rFonts w:asciiTheme="minorBidi" w:hAnsiTheme="minorBidi" w:cstheme="minorBidi"/>
          <w:spacing w:val="-9"/>
        </w:rPr>
        <w:t xml:space="preserve"> </w:t>
      </w:r>
      <w:r w:rsidRPr="003D52FF">
        <w:rPr>
          <w:rFonts w:asciiTheme="minorBidi" w:hAnsiTheme="minorBidi" w:cstheme="minorBidi"/>
        </w:rPr>
        <w:t>273–290.</w:t>
      </w:r>
    </w:p>
    <w:p w14:paraId="5DF3DBA4" w14:textId="77777777" w:rsidR="00CF52B0" w:rsidRPr="003D52FF" w:rsidRDefault="00CF52B0">
      <w:pPr>
        <w:pStyle w:val="BodyText"/>
        <w:spacing w:before="1"/>
        <w:rPr>
          <w:rFonts w:asciiTheme="minorBidi" w:hAnsiTheme="minorBidi" w:cstheme="minorBidi"/>
          <w:sz w:val="35"/>
        </w:rPr>
      </w:pPr>
    </w:p>
    <w:p w14:paraId="6F3E1345"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spacing w:val="-1"/>
        </w:rPr>
        <w:t>Kowalik,</w:t>
      </w:r>
      <w:r w:rsidRPr="003D52FF">
        <w:rPr>
          <w:rFonts w:asciiTheme="minorBidi" w:hAnsiTheme="minorBidi" w:cstheme="minorBidi"/>
          <w:spacing w:val="-3"/>
        </w:rPr>
        <w:t xml:space="preserve"> </w:t>
      </w:r>
      <w:r w:rsidRPr="003D52FF">
        <w:rPr>
          <w:rFonts w:asciiTheme="minorBidi" w:hAnsiTheme="minorBidi" w:cstheme="minorBidi"/>
          <w:spacing w:val="-1"/>
        </w:rPr>
        <w:t>D.,</w:t>
      </w:r>
      <w:r w:rsidRPr="003D52FF">
        <w:rPr>
          <w:rFonts w:asciiTheme="minorBidi" w:hAnsiTheme="minorBidi" w:cstheme="minorBidi"/>
          <w:spacing w:val="-3"/>
        </w:rPr>
        <w:t xml:space="preserve"> </w:t>
      </w:r>
      <w:r w:rsidRPr="003D52FF">
        <w:rPr>
          <w:rFonts w:asciiTheme="minorBidi" w:hAnsiTheme="minorBidi" w:cstheme="minorBidi"/>
          <w:spacing w:val="-1"/>
        </w:rPr>
        <w:t>Haller,</w:t>
      </w:r>
      <w:r w:rsidRPr="003D52FF">
        <w:rPr>
          <w:rFonts w:asciiTheme="minorBidi" w:hAnsiTheme="minorBidi" w:cstheme="minorBidi"/>
          <w:spacing w:val="-8"/>
        </w:rPr>
        <w:t xml:space="preserve"> </w:t>
      </w:r>
      <w:r w:rsidRPr="003D52FF">
        <w:rPr>
          <w:rFonts w:asciiTheme="minorBidi" w:hAnsiTheme="minorBidi" w:cstheme="minorBidi"/>
          <w:spacing w:val="-1"/>
        </w:rPr>
        <w:t>F.,</w:t>
      </w:r>
      <w:r w:rsidRPr="003D52FF">
        <w:rPr>
          <w:rFonts w:asciiTheme="minorBidi" w:hAnsiTheme="minorBidi" w:cstheme="minorBidi"/>
          <w:spacing w:val="-21"/>
        </w:rPr>
        <w:t xml:space="preserve"> </w:t>
      </w:r>
      <w:r w:rsidRPr="003D52FF">
        <w:rPr>
          <w:rFonts w:asciiTheme="minorBidi" w:hAnsiTheme="minorBidi" w:cstheme="minorBidi"/>
          <w:spacing w:val="-1"/>
        </w:rPr>
        <w:t>Adamski,</w:t>
      </w:r>
      <w:r w:rsidRPr="003D52FF">
        <w:rPr>
          <w:rFonts w:asciiTheme="minorBidi" w:hAnsiTheme="minorBidi" w:cstheme="minorBidi"/>
          <w:spacing w:val="-3"/>
        </w:rPr>
        <w:t xml:space="preserve"> </w:t>
      </w:r>
      <w:r w:rsidRPr="003D52FF">
        <w:rPr>
          <w:rFonts w:asciiTheme="minorBidi" w:hAnsiTheme="minorBidi" w:cstheme="minorBidi"/>
          <w:spacing w:val="-1"/>
        </w:rPr>
        <w:t>J.,</w:t>
      </w:r>
      <w:r w:rsidRPr="003D52FF">
        <w:rPr>
          <w:rFonts w:asciiTheme="minorBidi" w:hAnsiTheme="minorBidi" w:cstheme="minorBidi"/>
          <w:spacing w:val="-8"/>
        </w:rPr>
        <w:t xml:space="preserve"> </w:t>
      </w:r>
      <w:r w:rsidRPr="003D52FF">
        <w:rPr>
          <w:rFonts w:asciiTheme="minorBidi" w:hAnsiTheme="minorBidi" w:cstheme="minorBidi"/>
          <w:spacing w:val="-1"/>
        </w:rPr>
        <w:t>&amp;</w:t>
      </w:r>
      <w:r w:rsidRPr="003D52FF">
        <w:rPr>
          <w:rFonts w:asciiTheme="minorBidi" w:hAnsiTheme="minorBidi" w:cstheme="minorBidi"/>
          <w:spacing w:val="-5"/>
        </w:rPr>
        <w:t xml:space="preserve"> </w:t>
      </w:r>
      <w:r w:rsidRPr="003D52FF">
        <w:rPr>
          <w:rFonts w:asciiTheme="minorBidi" w:hAnsiTheme="minorBidi" w:cstheme="minorBidi"/>
          <w:spacing w:val="-1"/>
        </w:rPr>
        <w:t>Moeller,</w:t>
      </w:r>
      <w:r w:rsidRPr="003D52FF">
        <w:rPr>
          <w:rFonts w:asciiTheme="minorBidi" w:hAnsiTheme="minorBidi" w:cstheme="minorBidi"/>
          <w:spacing w:val="-7"/>
        </w:rPr>
        <w:t xml:space="preserve"> </w:t>
      </w:r>
      <w:r w:rsidRPr="003D52FF">
        <w:rPr>
          <w:rFonts w:asciiTheme="minorBidi" w:hAnsiTheme="minorBidi" w:cstheme="minorBidi"/>
          <w:spacing w:val="-1"/>
        </w:rPr>
        <w:t>G.</w:t>
      </w:r>
      <w:r w:rsidRPr="003D52FF">
        <w:rPr>
          <w:rFonts w:asciiTheme="minorBidi" w:hAnsiTheme="minorBidi" w:cstheme="minorBidi"/>
          <w:spacing w:val="-8"/>
        </w:rPr>
        <w:t xml:space="preserve"> </w:t>
      </w:r>
      <w:r w:rsidRPr="003D52FF">
        <w:rPr>
          <w:rFonts w:asciiTheme="minorBidi" w:hAnsiTheme="minorBidi" w:cstheme="minorBidi"/>
          <w:spacing w:val="-1"/>
        </w:rPr>
        <w:t>(2009).</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search</w:t>
      </w:r>
      <w:r w:rsidRPr="003D52FF">
        <w:rPr>
          <w:rFonts w:asciiTheme="minorBidi" w:hAnsiTheme="minorBidi" w:cstheme="minorBidi"/>
          <w:spacing w:val="-3"/>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function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two</w:t>
      </w:r>
      <w:r w:rsidRPr="003D52FF">
        <w:rPr>
          <w:rFonts w:asciiTheme="minorBidi" w:hAnsiTheme="minorBidi" w:cstheme="minorBidi"/>
          <w:spacing w:val="-73"/>
        </w:rPr>
        <w:t xml:space="preserve"> </w:t>
      </w:r>
      <w:r w:rsidRPr="003D52FF">
        <w:rPr>
          <w:rFonts w:asciiTheme="minorBidi" w:hAnsiTheme="minorBidi" w:cstheme="minorBidi"/>
        </w:rPr>
        <w:t>human orphan SDR enzymes: Hydroxysteroid dehydrogenase like 2 (HSDL2) and</w:t>
      </w:r>
      <w:r w:rsidRPr="003D52FF">
        <w:rPr>
          <w:rFonts w:asciiTheme="minorBidi" w:hAnsiTheme="minorBidi" w:cstheme="minorBidi"/>
          <w:spacing w:val="1"/>
        </w:rPr>
        <w:t xml:space="preserve"> </w:t>
      </w:r>
      <w:r w:rsidRPr="003D52FF">
        <w:rPr>
          <w:rFonts w:asciiTheme="minorBidi" w:hAnsiTheme="minorBidi" w:cstheme="minorBidi"/>
        </w:rPr>
        <w:t>short-chain</w:t>
      </w:r>
      <w:r w:rsidRPr="003D52FF">
        <w:rPr>
          <w:rFonts w:asciiTheme="minorBidi" w:hAnsiTheme="minorBidi" w:cstheme="minorBidi"/>
          <w:spacing w:val="1"/>
        </w:rPr>
        <w:t xml:space="preserve"> </w:t>
      </w:r>
      <w:r w:rsidRPr="003D52FF">
        <w:rPr>
          <w:rFonts w:asciiTheme="minorBidi" w:hAnsiTheme="minorBidi" w:cstheme="minorBidi"/>
        </w:rPr>
        <w:t>dehydrogenase/reductase-orphan</w:t>
      </w:r>
      <w:r w:rsidRPr="003D52FF">
        <w:rPr>
          <w:rFonts w:asciiTheme="minorBidi" w:hAnsiTheme="minorBidi" w:cstheme="minorBidi"/>
          <w:spacing w:val="1"/>
        </w:rPr>
        <w:t xml:space="preserve"> </w:t>
      </w:r>
      <w:r w:rsidRPr="003D52FF">
        <w:rPr>
          <w:rFonts w:asciiTheme="minorBidi" w:hAnsiTheme="minorBidi" w:cstheme="minorBidi"/>
        </w:rPr>
        <w:t>(SDR-O).</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Steroid</w:t>
      </w:r>
      <w:r w:rsidRPr="003D52FF">
        <w:rPr>
          <w:rFonts w:asciiTheme="minorBidi" w:hAnsiTheme="minorBidi" w:cstheme="minorBidi"/>
          <w:spacing w:val="1"/>
        </w:rPr>
        <w:t xml:space="preserve"> </w:t>
      </w:r>
      <w:r w:rsidRPr="003D52FF">
        <w:rPr>
          <w:rFonts w:asciiTheme="minorBidi" w:hAnsiTheme="minorBidi" w:cstheme="minorBidi"/>
        </w:rPr>
        <w:t>Biochemistry</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Molecular</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6"/>
        </w:rPr>
        <w:t xml:space="preserve"> </w:t>
      </w:r>
      <w:r w:rsidRPr="003D52FF">
        <w:rPr>
          <w:rFonts w:asciiTheme="minorBidi" w:hAnsiTheme="minorBidi" w:cstheme="minorBidi"/>
        </w:rPr>
        <w:t>117(4–5),</w:t>
      </w:r>
      <w:r w:rsidRPr="003D52FF">
        <w:rPr>
          <w:rFonts w:asciiTheme="minorBidi" w:hAnsiTheme="minorBidi" w:cstheme="minorBidi"/>
          <w:spacing w:val="-8"/>
        </w:rPr>
        <w:t xml:space="preserve"> </w:t>
      </w:r>
      <w:r w:rsidRPr="003D52FF">
        <w:rPr>
          <w:rFonts w:asciiTheme="minorBidi" w:hAnsiTheme="minorBidi" w:cstheme="minorBidi"/>
        </w:rPr>
        <w:t>117–124.</w:t>
      </w:r>
    </w:p>
    <w:p w14:paraId="3B761F19" w14:textId="77777777" w:rsidR="00CF52B0" w:rsidRPr="003D52FF" w:rsidRDefault="00CF52B0">
      <w:pPr>
        <w:pStyle w:val="BodyText"/>
        <w:spacing w:before="2"/>
        <w:rPr>
          <w:rFonts w:asciiTheme="minorBidi" w:hAnsiTheme="minorBidi" w:cstheme="minorBidi"/>
          <w:sz w:val="34"/>
        </w:rPr>
      </w:pPr>
    </w:p>
    <w:p w14:paraId="3D93E49D"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Krisans,</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Ericsson,</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Edwards,</w:t>
      </w:r>
      <w:r w:rsidRPr="003D52FF">
        <w:rPr>
          <w:rFonts w:asciiTheme="minorBidi" w:hAnsiTheme="minorBidi" w:cstheme="minorBidi"/>
          <w:spacing w:val="1"/>
        </w:rPr>
        <w:t xml:space="preserve"> </w:t>
      </w:r>
      <w:r w:rsidRPr="003D52FF">
        <w:rPr>
          <w:rFonts w:asciiTheme="minorBidi" w:hAnsiTheme="minorBidi" w:cstheme="minorBidi"/>
        </w:rPr>
        <w:t>P. A.,</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Keller,</w:t>
      </w:r>
      <w:r w:rsidRPr="003D52FF">
        <w:rPr>
          <w:rFonts w:asciiTheme="minorBidi" w:hAnsiTheme="minorBidi" w:cstheme="minorBidi"/>
          <w:spacing w:val="1"/>
        </w:rPr>
        <w:t xml:space="preserve"> </w:t>
      </w:r>
      <w:r w:rsidRPr="003D52FF">
        <w:rPr>
          <w:rFonts w:asciiTheme="minorBidi" w:hAnsiTheme="minorBidi" w:cstheme="minorBidi"/>
        </w:rPr>
        <w:t>G. A.</w:t>
      </w:r>
      <w:r w:rsidRPr="003D52FF">
        <w:rPr>
          <w:rFonts w:asciiTheme="minorBidi" w:hAnsiTheme="minorBidi" w:cstheme="minorBidi"/>
          <w:spacing w:val="1"/>
        </w:rPr>
        <w:t xml:space="preserve"> </w:t>
      </w:r>
      <w:r w:rsidRPr="003D52FF">
        <w:rPr>
          <w:rFonts w:asciiTheme="minorBidi" w:hAnsiTheme="minorBidi" w:cstheme="minorBidi"/>
        </w:rPr>
        <w:t>(1994).</w:t>
      </w:r>
      <w:r w:rsidRPr="003D52FF">
        <w:rPr>
          <w:rFonts w:asciiTheme="minorBidi" w:hAnsiTheme="minorBidi" w:cstheme="minorBidi"/>
          <w:spacing w:val="1"/>
        </w:rPr>
        <w:t xml:space="preserve"> </w:t>
      </w:r>
      <w:r w:rsidRPr="003D52FF">
        <w:rPr>
          <w:rFonts w:asciiTheme="minorBidi" w:hAnsiTheme="minorBidi" w:cstheme="minorBidi"/>
        </w:rPr>
        <w:t>Farnesyl-</w:t>
      </w:r>
      <w:r w:rsidRPr="003D52FF">
        <w:rPr>
          <w:rFonts w:asciiTheme="minorBidi" w:hAnsiTheme="minorBidi" w:cstheme="minorBidi"/>
          <w:spacing w:val="1"/>
        </w:rPr>
        <w:t xml:space="preserve"> </w:t>
      </w:r>
      <w:r w:rsidRPr="003D52FF">
        <w:rPr>
          <w:rFonts w:asciiTheme="minorBidi" w:hAnsiTheme="minorBidi" w:cstheme="minorBidi"/>
        </w:rPr>
        <w:t>diphosphate synthase is localized in peroxisomes. Journal of Biological Chemistry,</w:t>
      </w:r>
      <w:r w:rsidRPr="003D52FF">
        <w:rPr>
          <w:rFonts w:asciiTheme="minorBidi" w:hAnsiTheme="minorBidi" w:cstheme="minorBidi"/>
          <w:spacing w:val="1"/>
        </w:rPr>
        <w:t xml:space="preserve"> </w:t>
      </w:r>
      <w:r w:rsidRPr="003D52FF">
        <w:rPr>
          <w:rFonts w:asciiTheme="minorBidi" w:hAnsiTheme="minorBidi" w:cstheme="minorBidi"/>
        </w:rPr>
        <w:t>269(19),</w:t>
      </w:r>
      <w:r w:rsidRPr="003D52FF">
        <w:rPr>
          <w:rFonts w:asciiTheme="minorBidi" w:hAnsiTheme="minorBidi" w:cstheme="minorBidi"/>
          <w:spacing w:val="-9"/>
        </w:rPr>
        <w:t xml:space="preserve"> </w:t>
      </w:r>
      <w:r w:rsidRPr="003D52FF">
        <w:rPr>
          <w:rFonts w:asciiTheme="minorBidi" w:hAnsiTheme="minorBidi" w:cstheme="minorBidi"/>
        </w:rPr>
        <w:t>14165–14169.</w:t>
      </w:r>
    </w:p>
    <w:p w14:paraId="6DB62F67" w14:textId="77777777" w:rsidR="00CF52B0" w:rsidRPr="003D52FF" w:rsidRDefault="00CF52B0">
      <w:pPr>
        <w:pStyle w:val="BodyText"/>
        <w:spacing w:before="3"/>
        <w:rPr>
          <w:rFonts w:asciiTheme="minorBidi" w:hAnsiTheme="minorBidi" w:cstheme="minorBidi"/>
          <w:sz w:val="34"/>
        </w:rPr>
      </w:pPr>
    </w:p>
    <w:p w14:paraId="0145707E" w14:textId="77777777" w:rsidR="00CF52B0" w:rsidRPr="003D52FF" w:rsidRDefault="00000000">
      <w:pPr>
        <w:pStyle w:val="BodyText"/>
        <w:spacing w:before="1" w:line="340" w:lineRule="auto"/>
        <w:ind w:left="1160" w:right="1182"/>
        <w:jc w:val="both"/>
        <w:rPr>
          <w:rFonts w:asciiTheme="minorBidi" w:hAnsiTheme="minorBidi" w:cstheme="minorBidi"/>
        </w:rPr>
      </w:pPr>
      <w:r w:rsidRPr="003D52FF">
        <w:rPr>
          <w:rFonts w:asciiTheme="minorBidi" w:hAnsiTheme="minorBidi" w:cstheme="minorBidi"/>
        </w:rPr>
        <w:t>Kunze,</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(2020).</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type-2</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Biochimica</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Biophysica</w:t>
      </w:r>
      <w:r w:rsidRPr="003D52FF">
        <w:rPr>
          <w:rFonts w:asciiTheme="minorBidi" w:hAnsiTheme="minorBidi" w:cstheme="minorBidi"/>
          <w:spacing w:val="-17"/>
        </w:rPr>
        <w:t xml:space="preserve"> </w:t>
      </w:r>
      <w:r w:rsidRPr="003D52FF">
        <w:rPr>
          <w:rFonts w:asciiTheme="minorBidi" w:hAnsiTheme="minorBidi" w:cstheme="minorBidi"/>
        </w:rPr>
        <w:t>Acta</w:t>
      </w:r>
      <w:r w:rsidRPr="003D52FF">
        <w:rPr>
          <w:rFonts w:asciiTheme="minorBidi" w:hAnsiTheme="minorBidi" w:cstheme="minorBidi"/>
          <w:spacing w:val="-1"/>
        </w:rPr>
        <w:t xml:space="preserve"> </w:t>
      </w:r>
      <w:r w:rsidRPr="003D52FF">
        <w:rPr>
          <w:rFonts w:asciiTheme="minorBidi" w:hAnsiTheme="minorBidi" w:cstheme="minorBidi"/>
        </w:rPr>
        <w:t>- Molecular</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3"/>
        </w:rPr>
        <w:t xml:space="preserve"> </w:t>
      </w:r>
      <w:r w:rsidRPr="003D52FF">
        <w:rPr>
          <w:rFonts w:asciiTheme="minorBidi" w:hAnsiTheme="minorBidi" w:cstheme="minorBidi"/>
        </w:rPr>
        <w:t>Research</w:t>
      </w:r>
      <w:r w:rsidRPr="003D52FF">
        <w:rPr>
          <w:rFonts w:asciiTheme="minorBidi" w:hAnsiTheme="minorBidi" w:cstheme="minorBidi"/>
          <w:spacing w:val="-5"/>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1867,</w:t>
      </w:r>
      <w:r w:rsidRPr="003D52FF">
        <w:rPr>
          <w:rFonts w:asciiTheme="minorBidi" w:hAnsiTheme="minorBidi" w:cstheme="minorBidi"/>
          <w:spacing w:val="-1"/>
        </w:rPr>
        <w:t xml:space="preserve"> </w:t>
      </w:r>
      <w:r w:rsidRPr="003D52FF">
        <w:rPr>
          <w:rFonts w:asciiTheme="minorBidi" w:hAnsiTheme="minorBidi" w:cstheme="minorBidi"/>
        </w:rPr>
        <w:t>Issue 2).</w:t>
      </w:r>
      <w:r w:rsidRPr="003D52FF">
        <w:rPr>
          <w:rFonts w:asciiTheme="minorBidi" w:hAnsiTheme="minorBidi" w:cstheme="minorBidi"/>
          <w:spacing w:val="-1"/>
        </w:rPr>
        <w:t xml:space="preserve"> </w:t>
      </w:r>
      <w:r w:rsidRPr="003D52FF">
        <w:rPr>
          <w:rFonts w:asciiTheme="minorBidi" w:hAnsiTheme="minorBidi" w:cstheme="minorBidi"/>
        </w:rPr>
        <w:t>Elsevier</w:t>
      </w:r>
      <w:r w:rsidRPr="003D52FF">
        <w:rPr>
          <w:rFonts w:asciiTheme="minorBidi" w:hAnsiTheme="minorBidi" w:cstheme="minorBidi"/>
          <w:spacing w:val="1"/>
        </w:rPr>
        <w:t xml:space="preserve"> </w:t>
      </w:r>
      <w:r w:rsidRPr="003D52FF">
        <w:rPr>
          <w:rFonts w:asciiTheme="minorBidi" w:hAnsiTheme="minorBidi" w:cstheme="minorBidi"/>
        </w:rPr>
        <w:t>B.V.</w:t>
      </w:r>
    </w:p>
    <w:p w14:paraId="5FF93ECE" w14:textId="77777777" w:rsidR="00CF52B0" w:rsidRPr="003D52FF" w:rsidRDefault="00CF52B0">
      <w:pPr>
        <w:pStyle w:val="BodyText"/>
        <w:spacing w:before="10"/>
        <w:rPr>
          <w:rFonts w:asciiTheme="minorBidi" w:hAnsiTheme="minorBidi" w:cstheme="minorBidi"/>
          <w:sz w:val="34"/>
        </w:rPr>
      </w:pPr>
    </w:p>
    <w:p w14:paraId="77EB450B" w14:textId="77777777" w:rsidR="00CF52B0" w:rsidRPr="003D52FF" w:rsidRDefault="00000000">
      <w:pPr>
        <w:pStyle w:val="BodyText"/>
        <w:spacing w:line="340" w:lineRule="auto"/>
        <w:ind w:left="1160" w:right="1178"/>
        <w:jc w:val="both"/>
        <w:rPr>
          <w:rFonts w:asciiTheme="minorBidi" w:hAnsiTheme="minorBidi" w:cstheme="minorBidi"/>
        </w:rPr>
      </w:pPr>
      <w:r w:rsidRPr="003D52FF">
        <w:rPr>
          <w:rFonts w:asciiTheme="minorBidi" w:hAnsiTheme="minorBidi" w:cstheme="minorBidi"/>
          <w:spacing w:val="-1"/>
        </w:rPr>
        <w:t>Kunze,</w:t>
      </w:r>
      <w:r w:rsidRPr="003D52FF">
        <w:rPr>
          <w:rFonts w:asciiTheme="minorBidi" w:hAnsiTheme="minorBidi" w:cstheme="minorBidi"/>
          <w:spacing w:val="-8"/>
        </w:rPr>
        <w:t xml:space="preserve"> </w:t>
      </w:r>
      <w:r w:rsidRPr="003D52FF">
        <w:rPr>
          <w:rFonts w:asciiTheme="minorBidi" w:hAnsiTheme="minorBidi" w:cstheme="minorBidi"/>
          <w:spacing w:val="-1"/>
        </w:rPr>
        <w:t>M.,</w:t>
      </w:r>
      <w:r w:rsidRPr="003D52FF">
        <w:rPr>
          <w:rFonts w:asciiTheme="minorBidi" w:hAnsiTheme="minorBidi" w:cstheme="minorBidi"/>
          <w:spacing w:val="-8"/>
        </w:rPr>
        <w:t xml:space="preserve"> </w:t>
      </w:r>
      <w:r w:rsidRPr="003D52FF">
        <w:rPr>
          <w:rFonts w:asciiTheme="minorBidi" w:hAnsiTheme="minorBidi" w:cstheme="minorBidi"/>
          <w:spacing w:val="-1"/>
        </w:rPr>
        <w:t>Kragler,</w:t>
      </w:r>
      <w:r w:rsidRPr="003D52FF">
        <w:rPr>
          <w:rFonts w:asciiTheme="minorBidi" w:hAnsiTheme="minorBidi" w:cstheme="minorBidi"/>
          <w:spacing w:val="-7"/>
        </w:rPr>
        <w:t xml:space="preserve"> </w:t>
      </w:r>
      <w:r w:rsidRPr="003D52FF">
        <w:rPr>
          <w:rFonts w:asciiTheme="minorBidi" w:hAnsiTheme="minorBidi" w:cstheme="minorBidi"/>
          <w:spacing w:val="-1"/>
        </w:rPr>
        <w:t>F.,</w:t>
      </w:r>
      <w:r w:rsidRPr="003D52FF">
        <w:rPr>
          <w:rFonts w:asciiTheme="minorBidi" w:hAnsiTheme="minorBidi" w:cstheme="minorBidi"/>
          <w:spacing w:val="-8"/>
        </w:rPr>
        <w:t xml:space="preserve"> </w:t>
      </w:r>
      <w:r w:rsidRPr="003D52FF">
        <w:rPr>
          <w:rFonts w:asciiTheme="minorBidi" w:hAnsiTheme="minorBidi" w:cstheme="minorBidi"/>
          <w:spacing w:val="-1"/>
        </w:rPr>
        <w:t>Binder,</w:t>
      </w:r>
      <w:r w:rsidRPr="003D52FF">
        <w:rPr>
          <w:rFonts w:asciiTheme="minorBidi" w:hAnsiTheme="minorBidi" w:cstheme="minorBidi"/>
          <w:spacing w:val="-8"/>
        </w:rPr>
        <w:t xml:space="preserve"> </w:t>
      </w:r>
      <w:r w:rsidRPr="003D52FF">
        <w:rPr>
          <w:rFonts w:asciiTheme="minorBidi" w:hAnsiTheme="minorBidi" w:cstheme="minorBidi"/>
          <w:spacing w:val="-1"/>
        </w:rPr>
        <w:t>M.,</w:t>
      </w:r>
      <w:r w:rsidRPr="003D52FF">
        <w:rPr>
          <w:rFonts w:asciiTheme="minorBidi" w:hAnsiTheme="minorBidi" w:cstheme="minorBidi"/>
          <w:spacing w:val="-7"/>
        </w:rPr>
        <w:t xml:space="preserve"> </w:t>
      </w:r>
      <w:r w:rsidRPr="003D52FF">
        <w:rPr>
          <w:rFonts w:asciiTheme="minorBidi" w:hAnsiTheme="minorBidi" w:cstheme="minorBidi"/>
          <w:spacing w:val="-1"/>
        </w:rPr>
        <w:t>Hartig,</w:t>
      </w:r>
      <w:r w:rsidRPr="003D52FF">
        <w:rPr>
          <w:rFonts w:asciiTheme="minorBidi" w:hAnsiTheme="minorBidi" w:cstheme="minorBidi"/>
          <w:spacing w:val="-22"/>
        </w:rPr>
        <w:t xml:space="preserve"> </w:t>
      </w:r>
      <w:r w:rsidRPr="003D52FF">
        <w:rPr>
          <w:rFonts w:asciiTheme="minorBidi" w:hAnsiTheme="minorBidi" w:cstheme="minorBidi"/>
          <w:spacing w:val="-1"/>
        </w:rPr>
        <w:t>A.,</w:t>
      </w:r>
      <w:r w:rsidRPr="003D52FF">
        <w:rPr>
          <w:rFonts w:asciiTheme="minorBidi" w:hAnsiTheme="minorBidi" w:cstheme="minorBidi"/>
          <w:spacing w:val="-12"/>
        </w:rPr>
        <w:t xml:space="preserve"> </w:t>
      </w:r>
      <w:r w:rsidRPr="003D52FF">
        <w:rPr>
          <w:rFonts w:asciiTheme="minorBidi" w:hAnsiTheme="minorBidi" w:cstheme="minorBidi"/>
          <w:spacing w:val="-1"/>
        </w:rPr>
        <w:t>&amp;</w:t>
      </w:r>
      <w:r w:rsidRPr="003D52FF">
        <w:rPr>
          <w:rFonts w:asciiTheme="minorBidi" w:hAnsiTheme="minorBidi" w:cstheme="minorBidi"/>
          <w:spacing w:val="-9"/>
        </w:rPr>
        <w:t xml:space="preserve"> </w:t>
      </w:r>
      <w:r w:rsidRPr="003D52FF">
        <w:rPr>
          <w:rFonts w:asciiTheme="minorBidi" w:hAnsiTheme="minorBidi" w:cstheme="minorBidi"/>
          <w:spacing w:val="-1"/>
        </w:rPr>
        <w:t>Gurvitz,</w:t>
      </w:r>
      <w:r w:rsidRPr="003D52FF">
        <w:rPr>
          <w:rFonts w:asciiTheme="minorBidi" w:hAnsiTheme="minorBidi" w:cstheme="minorBidi"/>
          <w:spacing w:val="-22"/>
        </w:rPr>
        <w:t xml:space="preserve"> </w:t>
      </w:r>
      <w:r w:rsidRPr="003D52FF">
        <w:rPr>
          <w:rFonts w:asciiTheme="minorBidi" w:hAnsiTheme="minorBidi" w:cstheme="minorBidi"/>
        </w:rPr>
        <w:t>A.</w:t>
      </w:r>
      <w:r w:rsidRPr="003D52FF">
        <w:rPr>
          <w:rFonts w:asciiTheme="minorBidi" w:hAnsiTheme="minorBidi" w:cstheme="minorBidi"/>
          <w:spacing w:val="-8"/>
        </w:rPr>
        <w:t xml:space="preserve"> </w:t>
      </w:r>
      <w:r w:rsidRPr="003D52FF">
        <w:rPr>
          <w:rFonts w:asciiTheme="minorBidi" w:hAnsiTheme="minorBidi" w:cstheme="minorBidi"/>
        </w:rPr>
        <w:t>(2002).</w:t>
      </w:r>
      <w:r w:rsidRPr="003D52FF">
        <w:rPr>
          <w:rFonts w:asciiTheme="minorBidi" w:hAnsiTheme="minorBidi" w:cstheme="minorBidi"/>
          <w:spacing w:val="-13"/>
        </w:rPr>
        <w:t xml:space="preserve"> </w:t>
      </w:r>
      <w:r w:rsidRPr="003D52FF">
        <w:rPr>
          <w:rFonts w:asciiTheme="minorBidi" w:hAnsiTheme="minorBidi" w:cstheme="minorBidi"/>
        </w:rPr>
        <w:t>Targeting</w:t>
      </w:r>
      <w:r w:rsidRPr="003D52FF">
        <w:rPr>
          <w:rFonts w:asciiTheme="minorBidi" w:hAnsiTheme="minorBidi" w:cstheme="minorBidi"/>
          <w:spacing w:val="-11"/>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malate</w:t>
      </w:r>
      <w:r w:rsidRPr="003D52FF">
        <w:rPr>
          <w:rFonts w:asciiTheme="minorBidi" w:hAnsiTheme="minorBidi" w:cstheme="minorBidi"/>
          <w:spacing w:val="-72"/>
        </w:rPr>
        <w:t xml:space="preserve"> </w:t>
      </w:r>
      <w:r w:rsidRPr="003D52FF">
        <w:rPr>
          <w:rFonts w:asciiTheme="minorBidi" w:hAnsiTheme="minorBidi" w:cstheme="minorBidi"/>
        </w:rPr>
        <w:t>synthase</w:t>
      </w:r>
      <w:r w:rsidRPr="003D52FF">
        <w:rPr>
          <w:rFonts w:asciiTheme="minorBidi" w:hAnsiTheme="minorBidi" w:cstheme="minorBidi"/>
          <w:spacing w:val="-14"/>
        </w:rPr>
        <w:t xml:space="preserve"> </w:t>
      </w:r>
      <w:r w:rsidRPr="003D52FF">
        <w:rPr>
          <w:rFonts w:asciiTheme="minorBidi" w:hAnsiTheme="minorBidi" w:cstheme="minorBidi"/>
        </w:rPr>
        <w:t>1</w:t>
      </w:r>
      <w:r w:rsidRPr="003D52FF">
        <w:rPr>
          <w:rFonts w:asciiTheme="minorBidi" w:hAnsiTheme="minorBidi" w:cstheme="minorBidi"/>
          <w:spacing w:val="-9"/>
        </w:rPr>
        <w:t xml:space="preserve"> </w:t>
      </w:r>
      <w:r w:rsidRPr="003D52FF">
        <w:rPr>
          <w:rFonts w:asciiTheme="minorBidi" w:hAnsiTheme="minorBidi" w:cstheme="minorBidi"/>
        </w:rPr>
        <w:t>to</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4"/>
        </w:rPr>
        <w:t xml:space="preserve"> </w:t>
      </w:r>
      <w:r w:rsidRPr="003D52FF">
        <w:rPr>
          <w:rFonts w:asciiTheme="minorBidi" w:hAnsiTheme="minorBidi" w:cstheme="minorBidi"/>
        </w:rPr>
        <w:t>peroxisomes</w:t>
      </w:r>
      <w:r w:rsidRPr="003D52FF">
        <w:rPr>
          <w:rFonts w:asciiTheme="minorBidi" w:hAnsiTheme="minorBidi" w:cstheme="minorBidi"/>
          <w:spacing w:val="-10"/>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i/>
        </w:rPr>
        <w:t>Saccharomyces</w:t>
      </w:r>
      <w:r w:rsidRPr="003D52FF">
        <w:rPr>
          <w:rFonts w:asciiTheme="minorBidi" w:hAnsiTheme="minorBidi" w:cstheme="minorBidi"/>
          <w:i/>
          <w:spacing w:val="-2"/>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cells</w:t>
      </w:r>
      <w:r w:rsidRPr="003D52FF">
        <w:rPr>
          <w:rFonts w:asciiTheme="minorBidi" w:hAnsiTheme="minorBidi" w:cstheme="minorBidi"/>
          <w:spacing w:val="-15"/>
        </w:rPr>
        <w:t xml:space="preserve"> </w:t>
      </w:r>
      <w:r w:rsidRPr="003D52FF">
        <w:rPr>
          <w:rFonts w:asciiTheme="minorBidi" w:hAnsiTheme="minorBidi" w:cstheme="minorBidi"/>
        </w:rPr>
        <w:t>depends</w:t>
      </w:r>
      <w:r w:rsidRPr="003D52FF">
        <w:rPr>
          <w:rFonts w:asciiTheme="minorBidi" w:hAnsiTheme="minorBidi" w:cstheme="minorBidi"/>
          <w:spacing w:val="-10"/>
        </w:rPr>
        <w:t xml:space="preserve"> </w:t>
      </w:r>
      <w:r w:rsidRPr="003D52FF">
        <w:rPr>
          <w:rFonts w:asciiTheme="minorBidi" w:hAnsiTheme="minorBidi" w:cstheme="minorBidi"/>
        </w:rPr>
        <w:t>on</w:t>
      </w:r>
      <w:r w:rsidRPr="003D52FF">
        <w:rPr>
          <w:rFonts w:asciiTheme="minorBidi" w:hAnsiTheme="minorBidi" w:cstheme="minorBidi"/>
          <w:spacing w:val="-8"/>
        </w:rPr>
        <w:t xml:space="preserve"> </w:t>
      </w:r>
      <w:r w:rsidRPr="003D52FF">
        <w:rPr>
          <w:rFonts w:asciiTheme="minorBidi" w:hAnsiTheme="minorBidi" w:cstheme="minorBidi"/>
        </w:rPr>
        <w:t>growth</w:t>
      </w:r>
      <w:r w:rsidRPr="003D52FF">
        <w:rPr>
          <w:rFonts w:asciiTheme="minorBidi" w:hAnsiTheme="minorBidi" w:cstheme="minorBidi"/>
          <w:spacing w:val="-73"/>
        </w:rPr>
        <w:t xml:space="preserve"> </w:t>
      </w:r>
      <w:r w:rsidRPr="003D52FF">
        <w:rPr>
          <w:rFonts w:asciiTheme="minorBidi" w:hAnsiTheme="minorBidi" w:cstheme="minorBidi"/>
        </w:rPr>
        <w:t>on</w:t>
      </w:r>
      <w:r w:rsidRPr="003D52FF">
        <w:rPr>
          <w:rFonts w:asciiTheme="minorBidi" w:hAnsiTheme="minorBidi" w:cstheme="minorBidi"/>
          <w:spacing w:val="-7"/>
        </w:rPr>
        <w:t xml:space="preserve"> </w:t>
      </w:r>
      <w:r w:rsidRPr="003D52FF">
        <w:rPr>
          <w:rFonts w:asciiTheme="minorBidi" w:hAnsiTheme="minorBidi" w:cstheme="minorBidi"/>
        </w:rPr>
        <w:t>oleic</w:t>
      </w:r>
      <w:r w:rsidRPr="003D52FF">
        <w:rPr>
          <w:rFonts w:asciiTheme="minorBidi" w:hAnsiTheme="minorBidi" w:cstheme="minorBidi"/>
          <w:spacing w:val="-7"/>
        </w:rPr>
        <w:t xml:space="preserve"> </w:t>
      </w:r>
      <w:r w:rsidRPr="003D52FF">
        <w:rPr>
          <w:rFonts w:asciiTheme="minorBidi" w:hAnsiTheme="minorBidi" w:cstheme="minorBidi"/>
        </w:rPr>
        <w:t>acid</w:t>
      </w:r>
      <w:r w:rsidRPr="003D52FF">
        <w:rPr>
          <w:rFonts w:asciiTheme="minorBidi" w:hAnsiTheme="minorBidi" w:cstheme="minorBidi"/>
          <w:spacing w:val="-7"/>
        </w:rPr>
        <w:t xml:space="preserve"> </w:t>
      </w:r>
      <w:r w:rsidRPr="003D52FF">
        <w:rPr>
          <w:rFonts w:asciiTheme="minorBidi" w:hAnsiTheme="minorBidi" w:cstheme="minorBidi"/>
        </w:rPr>
        <w:t>medium.</w:t>
      </w:r>
      <w:r w:rsidRPr="003D52FF">
        <w:rPr>
          <w:rFonts w:asciiTheme="minorBidi" w:hAnsiTheme="minorBidi" w:cstheme="minorBidi"/>
          <w:spacing w:val="-6"/>
        </w:rPr>
        <w:t xml:space="preserve"> </w:t>
      </w:r>
      <w:r w:rsidRPr="003D52FF">
        <w:rPr>
          <w:rFonts w:asciiTheme="minorBidi" w:hAnsiTheme="minorBidi" w:cstheme="minorBidi"/>
        </w:rPr>
        <w:t>European</w:t>
      </w:r>
      <w:r w:rsidRPr="003D52FF">
        <w:rPr>
          <w:rFonts w:asciiTheme="minorBidi" w:hAnsiTheme="minorBidi" w:cstheme="minorBidi"/>
          <w:spacing w:val="-7"/>
        </w:rPr>
        <w:t xml:space="preserve"> </w:t>
      </w:r>
      <w:r w:rsidRPr="003D52FF">
        <w:rPr>
          <w:rFonts w:asciiTheme="minorBidi" w:hAnsiTheme="minorBidi" w:cstheme="minorBidi"/>
        </w:rPr>
        <w:t>Journal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Biochemistry,</w:t>
      </w:r>
      <w:r w:rsidRPr="003D52FF">
        <w:rPr>
          <w:rFonts w:asciiTheme="minorBidi" w:hAnsiTheme="minorBidi" w:cstheme="minorBidi"/>
          <w:spacing w:val="-7"/>
        </w:rPr>
        <w:t xml:space="preserve"> </w:t>
      </w:r>
      <w:r w:rsidRPr="003D52FF">
        <w:rPr>
          <w:rFonts w:asciiTheme="minorBidi" w:hAnsiTheme="minorBidi" w:cstheme="minorBidi"/>
        </w:rPr>
        <w:t>269(3),</w:t>
      </w:r>
      <w:r w:rsidRPr="003D52FF">
        <w:rPr>
          <w:rFonts w:asciiTheme="minorBidi" w:hAnsiTheme="minorBidi" w:cstheme="minorBidi"/>
          <w:spacing w:val="5"/>
        </w:rPr>
        <w:t xml:space="preserve"> </w:t>
      </w:r>
      <w:r w:rsidRPr="003D52FF">
        <w:rPr>
          <w:rFonts w:asciiTheme="minorBidi" w:hAnsiTheme="minorBidi" w:cstheme="minorBidi"/>
        </w:rPr>
        <w:t>915–922.</w:t>
      </w:r>
    </w:p>
    <w:p w14:paraId="17C4A4FE" w14:textId="77777777" w:rsidR="00CF52B0" w:rsidRPr="003D52FF" w:rsidRDefault="00CF52B0">
      <w:pPr>
        <w:pStyle w:val="BodyText"/>
        <w:spacing w:before="11"/>
        <w:rPr>
          <w:rFonts w:asciiTheme="minorBidi" w:hAnsiTheme="minorBidi" w:cstheme="minorBidi"/>
          <w:sz w:val="34"/>
        </w:rPr>
      </w:pPr>
    </w:p>
    <w:p w14:paraId="6DFA709F"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Kunze,</w:t>
      </w:r>
      <w:r w:rsidRPr="003D52FF">
        <w:rPr>
          <w:rFonts w:asciiTheme="minorBidi" w:hAnsiTheme="minorBidi" w:cstheme="minorBidi"/>
          <w:spacing w:val="6"/>
        </w:rPr>
        <w:t xml:space="preserve"> </w:t>
      </w:r>
      <w:r w:rsidRPr="003D52FF">
        <w:rPr>
          <w:rFonts w:asciiTheme="minorBidi" w:hAnsiTheme="minorBidi" w:cstheme="minorBidi"/>
        </w:rPr>
        <w:t>M.,</w:t>
      </w:r>
      <w:r w:rsidRPr="003D52FF">
        <w:rPr>
          <w:rFonts w:asciiTheme="minorBidi" w:hAnsiTheme="minorBidi" w:cstheme="minorBidi"/>
          <w:spacing w:val="7"/>
        </w:rPr>
        <w:t xml:space="preserve"> </w:t>
      </w:r>
      <w:r w:rsidRPr="003D52FF">
        <w:rPr>
          <w:rFonts w:asciiTheme="minorBidi" w:hAnsiTheme="minorBidi" w:cstheme="minorBidi"/>
        </w:rPr>
        <w:t>Neuberger,</w:t>
      </w:r>
      <w:r w:rsidRPr="003D52FF">
        <w:rPr>
          <w:rFonts w:asciiTheme="minorBidi" w:hAnsiTheme="minorBidi" w:cstheme="minorBidi"/>
          <w:spacing w:val="6"/>
        </w:rPr>
        <w:t xml:space="preserve"> </w:t>
      </w:r>
      <w:r w:rsidRPr="003D52FF">
        <w:rPr>
          <w:rFonts w:asciiTheme="minorBidi" w:hAnsiTheme="minorBidi" w:cstheme="minorBidi"/>
        </w:rPr>
        <w:t>G.,</w:t>
      </w:r>
      <w:r w:rsidRPr="003D52FF">
        <w:rPr>
          <w:rFonts w:asciiTheme="minorBidi" w:hAnsiTheme="minorBidi" w:cstheme="minorBidi"/>
          <w:spacing w:val="7"/>
        </w:rPr>
        <w:t xml:space="preserve"> </w:t>
      </w:r>
      <w:r w:rsidRPr="003D52FF">
        <w:rPr>
          <w:rFonts w:asciiTheme="minorBidi" w:hAnsiTheme="minorBidi" w:cstheme="minorBidi"/>
        </w:rPr>
        <w:t>Maurer-Stroh,</w:t>
      </w:r>
      <w:r w:rsidRPr="003D52FF">
        <w:rPr>
          <w:rFonts w:asciiTheme="minorBidi" w:hAnsiTheme="minorBidi" w:cstheme="minorBidi"/>
          <w:spacing w:val="6"/>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Ma,</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6"/>
        </w:rPr>
        <w:t xml:space="preserve"> </w:t>
      </w:r>
      <w:r w:rsidRPr="003D52FF">
        <w:rPr>
          <w:rFonts w:asciiTheme="minorBidi" w:hAnsiTheme="minorBidi" w:cstheme="minorBidi"/>
        </w:rPr>
        <w:t>Eck,</w:t>
      </w:r>
      <w:r w:rsidRPr="003D52FF">
        <w:rPr>
          <w:rFonts w:asciiTheme="minorBidi" w:hAnsiTheme="minorBidi" w:cstheme="minorBidi"/>
          <w:spacing w:val="1"/>
        </w:rPr>
        <w:t xml:space="preserve"> </w:t>
      </w:r>
      <w:r w:rsidRPr="003D52FF">
        <w:rPr>
          <w:rFonts w:asciiTheme="minorBidi" w:hAnsiTheme="minorBidi" w:cstheme="minorBidi"/>
        </w:rPr>
        <w:t>T.,</w:t>
      </w:r>
      <w:r w:rsidRPr="003D52FF">
        <w:rPr>
          <w:rFonts w:asciiTheme="minorBidi" w:hAnsiTheme="minorBidi" w:cstheme="minorBidi"/>
          <w:spacing w:val="12"/>
        </w:rPr>
        <w:t xml:space="preserve"> </w:t>
      </w:r>
      <w:r w:rsidRPr="003D52FF">
        <w:rPr>
          <w:rFonts w:asciiTheme="minorBidi" w:hAnsiTheme="minorBidi" w:cstheme="minorBidi"/>
        </w:rPr>
        <w:t>Braverman,</w:t>
      </w:r>
      <w:r w:rsidRPr="003D52FF">
        <w:rPr>
          <w:rFonts w:asciiTheme="minorBidi" w:hAnsiTheme="minorBidi" w:cstheme="minorBidi"/>
          <w:spacing w:val="7"/>
        </w:rPr>
        <w:t xml:space="preserve"> </w:t>
      </w:r>
      <w:r w:rsidRPr="003D52FF">
        <w:rPr>
          <w:rFonts w:asciiTheme="minorBidi" w:hAnsiTheme="minorBidi" w:cstheme="minorBidi"/>
        </w:rPr>
        <w:t>N.,</w:t>
      </w:r>
      <w:r w:rsidRPr="003D52FF">
        <w:rPr>
          <w:rFonts w:asciiTheme="minorBidi" w:hAnsiTheme="minorBidi" w:cstheme="minorBidi"/>
          <w:spacing w:val="11"/>
        </w:rPr>
        <w:t xml:space="preserve"> </w:t>
      </w:r>
      <w:r w:rsidRPr="003D52FF">
        <w:rPr>
          <w:rFonts w:asciiTheme="minorBidi" w:hAnsiTheme="minorBidi" w:cstheme="minorBidi"/>
        </w:rPr>
        <w:t>Schmid,</w:t>
      </w:r>
    </w:p>
    <w:p w14:paraId="3BBF877C" w14:textId="77777777" w:rsidR="00CF52B0" w:rsidRPr="003D52FF" w:rsidRDefault="00000000">
      <w:pPr>
        <w:pStyle w:val="BodyText"/>
        <w:spacing w:before="123" w:line="343" w:lineRule="auto"/>
        <w:ind w:left="1160" w:right="1174"/>
        <w:jc w:val="both"/>
        <w:rPr>
          <w:rFonts w:asciiTheme="minorBidi" w:hAnsiTheme="minorBidi" w:cstheme="minorBidi"/>
        </w:rPr>
      </w:pPr>
      <w:r w:rsidRPr="003D52FF">
        <w:rPr>
          <w:rFonts w:asciiTheme="minorBidi" w:hAnsiTheme="minorBidi" w:cstheme="minorBidi"/>
        </w:rPr>
        <w:t>J. A., Eisenhaber, F., &amp; Berger, J. (2011). Structural requirements for interaction of</w:t>
      </w:r>
      <w:r w:rsidRPr="003D52FF">
        <w:rPr>
          <w:rFonts w:asciiTheme="minorBidi" w:hAnsiTheme="minorBidi" w:cstheme="minorBidi"/>
          <w:spacing w:val="1"/>
        </w:rPr>
        <w:t xml:space="preserve"> </w:t>
      </w:r>
      <w:r w:rsidRPr="003D52FF">
        <w:rPr>
          <w:rFonts w:asciiTheme="minorBidi" w:hAnsiTheme="minorBidi" w:cstheme="minorBidi"/>
        </w:rPr>
        <w:t>peroxisomal targeting signal 2 and its receptor PEX7. Journal of Biological Chemistry,</w:t>
      </w:r>
      <w:r w:rsidRPr="003D52FF">
        <w:rPr>
          <w:rFonts w:asciiTheme="minorBidi" w:hAnsiTheme="minorBidi" w:cstheme="minorBidi"/>
          <w:spacing w:val="-72"/>
        </w:rPr>
        <w:t xml:space="preserve"> </w:t>
      </w:r>
      <w:r w:rsidRPr="003D52FF">
        <w:rPr>
          <w:rFonts w:asciiTheme="minorBidi" w:hAnsiTheme="minorBidi" w:cstheme="minorBidi"/>
        </w:rPr>
        <w:t>286(52),</w:t>
      </w:r>
      <w:r w:rsidRPr="003D52FF">
        <w:rPr>
          <w:rFonts w:asciiTheme="minorBidi" w:hAnsiTheme="minorBidi" w:cstheme="minorBidi"/>
          <w:spacing w:val="-9"/>
        </w:rPr>
        <w:t xml:space="preserve"> </w:t>
      </w:r>
      <w:r w:rsidRPr="003D52FF">
        <w:rPr>
          <w:rFonts w:asciiTheme="minorBidi" w:hAnsiTheme="minorBidi" w:cstheme="minorBidi"/>
        </w:rPr>
        <w:t>45048–45062.</w:t>
      </w:r>
    </w:p>
    <w:p w14:paraId="3DBD8679" w14:textId="77777777" w:rsidR="00CF52B0" w:rsidRPr="003D52FF" w:rsidRDefault="00CF52B0">
      <w:pPr>
        <w:pStyle w:val="BodyText"/>
        <w:spacing w:before="3"/>
        <w:rPr>
          <w:rFonts w:asciiTheme="minorBidi" w:hAnsiTheme="minorBidi" w:cstheme="minorBidi"/>
          <w:sz w:val="34"/>
        </w:rPr>
      </w:pPr>
    </w:p>
    <w:p w14:paraId="2ADCB569" w14:textId="77777777" w:rsidR="00CF52B0" w:rsidRPr="003D52FF" w:rsidRDefault="00000000">
      <w:pPr>
        <w:pStyle w:val="BodyText"/>
        <w:spacing w:line="343" w:lineRule="auto"/>
        <w:ind w:left="1160" w:right="1172"/>
        <w:jc w:val="both"/>
        <w:rPr>
          <w:rFonts w:asciiTheme="minorBidi" w:hAnsiTheme="minorBidi" w:cstheme="minorBidi"/>
        </w:rPr>
      </w:pPr>
      <w:r w:rsidRPr="003D52FF">
        <w:rPr>
          <w:rFonts w:asciiTheme="minorBidi" w:hAnsiTheme="minorBidi" w:cstheme="minorBidi"/>
        </w:rPr>
        <w:t>Kuravi, K., Nagotu, S., Krikken, A. M., Sjollema, K., Deckers, M., Erdmann, R.,</w:t>
      </w:r>
      <w:r w:rsidRPr="003D52FF">
        <w:rPr>
          <w:rFonts w:asciiTheme="minorBidi" w:hAnsiTheme="minorBidi" w:cstheme="minorBidi"/>
          <w:spacing w:val="1"/>
        </w:rPr>
        <w:t xml:space="preserve"> </w:t>
      </w:r>
      <w:r w:rsidRPr="003D52FF">
        <w:rPr>
          <w:rFonts w:asciiTheme="minorBidi" w:hAnsiTheme="minorBidi" w:cstheme="minorBidi"/>
        </w:rPr>
        <w:t>Veenhuis, M., &amp; van der Klei, I. (2006). Dynamin-related proteins Vps1p and Dnm1p</w:t>
      </w:r>
      <w:r w:rsidRPr="003D52FF">
        <w:rPr>
          <w:rFonts w:asciiTheme="minorBidi" w:hAnsiTheme="minorBidi" w:cstheme="minorBidi"/>
          <w:spacing w:val="1"/>
        </w:rPr>
        <w:t xml:space="preserve"> </w:t>
      </w:r>
      <w:r w:rsidRPr="003D52FF">
        <w:rPr>
          <w:rFonts w:asciiTheme="minorBidi" w:hAnsiTheme="minorBidi" w:cstheme="minorBidi"/>
        </w:rPr>
        <w:t xml:space="preserve">control peroxisome abundance in </w:t>
      </w:r>
      <w:r w:rsidRPr="003D52FF">
        <w:rPr>
          <w:rFonts w:asciiTheme="minorBidi" w:hAnsiTheme="minorBidi" w:cstheme="minorBidi"/>
          <w:i/>
        </w:rPr>
        <w:t>Saccharomyces cerevisiae</w:t>
      </w:r>
      <w:r w:rsidRPr="003D52FF">
        <w:rPr>
          <w:rFonts w:asciiTheme="minorBidi" w:hAnsiTheme="minorBidi" w:cstheme="minorBidi"/>
        </w:rPr>
        <w:t>. Journal of Cell Science,</w:t>
      </w:r>
      <w:r w:rsidRPr="003D52FF">
        <w:rPr>
          <w:rFonts w:asciiTheme="minorBidi" w:hAnsiTheme="minorBidi" w:cstheme="minorBidi"/>
          <w:spacing w:val="-72"/>
        </w:rPr>
        <w:t xml:space="preserve"> </w:t>
      </w:r>
      <w:r w:rsidRPr="003D52FF">
        <w:rPr>
          <w:rFonts w:asciiTheme="minorBidi" w:hAnsiTheme="minorBidi" w:cstheme="minorBidi"/>
        </w:rPr>
        <w:t>119(19),</w:t>
      </w:r>
      <w:r w:rsidRPr="003D52FF">
        <w:rPr>
          <w:rFonts w:asciiTheme="minorBidi" w:hAnsiTheme="minorBidi" w:cstheme="minorBidi"/>
          <w:spacing w:val="-9"/>
        </w:rPr>
        <w:t xml:space="preserve"> </w:t>
      </w:r>
      <w:r w:rsidRPr="003D52FF">
        <w:rPr>
          <w:rFonts w:asciiTheme="minorBidi" w:hAnsiTheme="minorBidi" w:cstheme="minorBidi"/>
        </w:rPr>
        <w:t>3994–4001.</w:t>
      </w:r>
    </w:p>
    <w:p w14:paraId="702854BC"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56479719" w14:textId="77777777" w:rsidR="00CF52B0" w:rsidRPr="003D52FF" w:rsidRDefault="00000000">
      <w:pPr>
        <w:pStyle w:val="BodyText"/>
        <w:spacing w:before="62" w:line="343" w:lineRule="auto"/>
        <w:ind w:left="1160" w:right="1179"/>
        <w:jc w:val="both"/>
        <w:rPr>
          <w:rFonts w:asciiTheme="minorBidi" w:hAnsiTheme="minorBidi" w:cstheme="minorBidi"/>
        </w:rPr>
      </w:pPr>
      <w:r w:rsidRPr="003D52FF">
        <w:rPr>
          <w:rFonts w:asciiTheme="minorBidi" w:hAnsiTheme="minorBidi" w:cstheme="minorBidi"/>
        </w:rPr>
        <w:lastRenderedPageBreak/>
        <w:t>Lanyon-Hogg, T., Hooper, J., Gunn, S., Warriner, S. L., &amp; Baker, A. (2014). PEX14</w:t>
      </w:r>
      <w:r w:rsidRPr="003D52FF">
        <w:rPr>
          <w:rFonts w:asciiTheme="minorBidi" w:hAnsiTheme="minorBidi" w:cstheme="minorBidi"/>
          <w:spacing w:val="1"/>
        </w:rPr>
        <w:t xml:space="preserve"> </w:t>
      </w:r>
      <w:r w:rsidRPr="003D52FF">
        <w:rPr>
          <w:rFonts w:asciiTheme="minorBidi" w:hAnsiTheme="minorBidi" w:cstheme="minorBidi"/>
        </w:rPr>
        <w:t>binding</w:t>
      </w:r>
      <w:r w:rsidRPr="003D52FF">
        <w:rPr>
          <w:rFonts w:asciiTheme="minorBidi" w:hAnsiTheme="minorBidi" w:cstheme="minorBidi"/>
          <w:spacing w:val="1"/>
        </w:rPr>
        <w:t xml:space="preserve"> </w:t>
      </w:r>
      <w:r w:rsidRPr="003D52FF">
        <w:rPr>
          <w:rFonts w:asciiTheme="minorBidi" w:hAnsiTheme="minorBidi" w:cstheme="minorBidi"/>
        </w:rPr>
        <w:t>to Arabidopsis</w:t>
      </w:r>
      <w:r w:rsidRPr="003D52FF">
        <w:rPr>
          <w:rFonts w:asciiTheme="minorBidi" w:hAnsiTheme="minorBidi" w:cstheme="minorBidi"/>
          <w:spacing w:val="1"/>
        </w:rPr>
        <w:t xml:space="preserve"> </w:t>
      </w:r>
      <w:r w:rsidRPr="003D52FF">
        <w:rPr>
          <w:rFonts w:asciiTheme="minorBidi" w:hAnsiTheme="minorBidi" w:cstheme="minorBidi"/>
        </w:rPr>
        <w:t>PEX5</w:t>
      </w:r>
      <w:r w:rsidRPr="003D52FF">
        <w:rPr>
          <w:rFonts w:asciiTheme="minorBidi" w:hAnsiTheme="minorBidi" w:cstheme="minorBidi"/>
          <w:spacing w:val="1"/>
        </w:rPr>
        <w:t xml:space="preserve"> </w:t>
      </w:r>
      <w:r w:rsidRPr="003D52FF">
        <w:rPr>
          <w:rFonts w:asciiTheme="minorBidi" w:hAnsiTheme="minorBidi" w:cstheme="minorBidi"/>
        </w:rPr>
        <w:t>has</w:t>
      </w:r>
      <w:r w:rsidRPr="003D52FF">
        <w:rPr>
          <w:rFonts w:asciiTheme="minorBidi" w:hAnsiTheme="minorBidi" w:cstheme="minorBidi"/>
          <w:spacing w:val="1"/>
        </w:rPr>
        <w:t xml:space="preserve"> </w:t>
      </w:r>
      <w:r w:rsidRPr="003D52FF">
        <w:rPr>
          <w:rFonts w:asciiTheme="minorBidi" w:hAnsiTheme="minorBidi" w:cstheme="minorBidi"/>
        </w:rPr>
        <w:t>differential</w:t>
      </w:r>
      <w:r w:rsidRPr="003D52FF">
        <w:rPr>
          <w:rFonts w:asciiTheme="minorBidi" w:hAnsiTheme="minorBidi" w:cstheme="minorBidi"/>
          <w:spacing w:val="1"/>
        </w:rPr>
        <w:t xml:space="preserve"> </w:t>
      </w:r>
      <w:r w:rsidRPr="003D52FF">
        <w:rPr>
          <w:rFonts w:asciiTheme="minorBidi" w:hAnsiTheme="minorBidi" w:cstheme="minorBidi"/>
        </w:rPr>
        <w:t>effects</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PTS1</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PTS2</w:t>
      </w:r>
      <w:r w:rsidRPr="003D52FF">
        <w:rPr>
          <w:rFonts w:asciiTheme="minorBidi" w:hAnsiTheme="minorBidi" w:cstheme="minorBidi"/>
          <w:spacing w:val="1"/>
        </w:rPr>
        <w:t xml:space="preserve"> </w:t>
      </w:r>
      <w:r w:rsidRPr="003D52FF">
        <w:rPr>
          <w:rFonts w:asciiTheme="minorBidi" w:hAnsiTheme="minorBidi" w:cstheme="minorBidi"/>
        </w:rPr>
        <w:t>cargo</w:t>
      </w:r>
      <w:r w:rsidRPr="003D52FF">
        <w:rPr>
          <w:rFonts w:asciiTheme="minorBidi" w:hAnsiTheme="minorBidi" w:cstheme="minorBidi"/>
          <w:spacing w:val="1"/>
        </w:rPr>
        <w:t xml:space="preserve"> </w:t>
      </w:r>
      <w:r w:rsidRPr="003D52FF">
        <w:rPr>
          <w:rFonts w:asciiTheme="minorBidi" w:hAnsiTheme="minorBidi" w:cstheme="minorBidi"/>
        </w:rPr>
        <w:t>occupancy</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receptor.</w:t>
      </w:r>
      <w:r w:rsidRPr="003D52FF">
        <w:rPr>
          <w:rFonts w:asciiTheme="minorBidi" w:hAnsiTheme="minorBidi" w:cstheme="minorBidi"/>
          <w:spacing w:val="-6"/>
        </w:rPr>
        <w:t xml:space="preserve"> </w:t>
      </w:r>
      <w:r w:rsidRPr="003D52FF">
        <w:rPr>
          <w:rFonts w:asciiTheme="minorBidi" w:hAnsiTheme="minorBidi" w:cstheme="minorBidi"/>
        </w:rPr>
        <w:t>FEBS</w:t>
      </w:r>
      <w:r w:rsidRPr="003D52FF">
        <w:rPr>
          <w:rFonts w:asciiTheme="minorBidi" w:hAnsiTheme="minorBidi" w:cstheme="minorBidi"/>
          <w:spacing w:val="-8"/>
        </w:rPr>
        <w:t xml:space="preserve"> </w:t>
      </w:r>
      <w:r w:rsidRPr="003D52FF">
        <w:rPr>
          <w:rFonts w:asciiTheme="minorBidi" w:hAnsiTheme="minorBidi" w:cstheme="minorBidi"/>
        </w:rPr>
        <w:t>Letters,</w:t>
      </w:r>
      <w:r w:rsidRPr="003D52FF">
        <w:rPr>
          <w:rFonts w:asciiTheme="minorBidi" w:hAnsiTheme="minorBidi" w:cstheme="minorBidi"/>
          <w:spacing w:val="-6"/>
        </w:rPr>
        <w:t xml:space="preserve"> </w:t>
      </w:r>
      <w:r w:rsidRPr="003D52FF">
        <w:rPr>
          <w:rFonts w:asciiTheme="minorBidi" w:hAnsiTheme="minorBidi" w:cstheme="minorBidi"/>
        </w:rPr>
        <w:t>588(14),</w:t>
      </w:r>
      <w:r w:rsidRPr="003D52FF">
        <w:rPr>
          <w:rFonts w:asciiTheme="minorBidi" w:hAnsiTheme="minorBidi" w:cstheme="minorBidi"/>
          <w:spacing w:val="-3"/>
        </w:rPr>
        <w:t xml:space="preserve"> </w:t>
      </w:r>
      <w:r w:rsidRPr="003D52FF">
        <w:rPr>
          <w:rFonts w:asciiTheme="minorBidi" w:hAnsiTheme="minorBidi" w:cstheme="minorBidi"/>
        </w:rPr>
        <w:t>2223–2229.</w:t>
      </w:r>
    </w:p>
    <w:p w14:paraId="137C7C04" w14:textId="77777777" w:rsidR="00CF52B0" w:rsidRPr="003D52FF" w:rsidRDefault="00CF52B0">
      <w:pPr>
        <w:pStyle w:val="BodyText"/>
        <w:spacing w:before="4"/>
        <w:rPr>
          <w:rFonts w:asciiTheme="minorBidi" w:hAnsiTheme="minorBidi" w:cstheme="minorBidi"/>
          <w:sz w:val="34"/>
        </w:rPr>
      </w:pPr>
    </w:p>
    <w:p w14:paraId="29AE6871"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Larochelle, M., Bergeron, D., Arcand, B., &amp; Bachand, F. (2019). Proximity-dependent</w:t>
      </w:r>
      <w:r w:rsidRPr="003D52FF">
        <w:rPr>
          <w:rFonts w:asciiTheme="minorBidi" w:hAnsiTheme="minorBidi" w:cstheme="minorBidi"/>
          <w:spacing w:val="-72"/>
        </w:rPr>
        <w:t xml:space="preserve"> </w:t>
      </w:r>
      <w:r w:rsidRPr="003D52FF">
        <w:rPr>
          <w:rFonts w:asciiTheme="minorBidi" w:hAnsiTheme="minorBidi" w:cstheme="minorBidi"/>
        </w:rPr>
        <w:t>biotinylation mediated by TurboID to identify protein-protein interaction networks in</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Science,</w:t>
      </w:r>
      <w:r w:rsidRPr="003D52FF">
        <w:rPr>
          <w:rFonts w:asciiTheme="minorBidi" w:hAnsiTheme="minorBidi" w:cstheme="minorBidi"/>
          <w:spacing w:val="-7"/>
        </w:rPr>
        <w:t xml:space="preserve"> </w:t>
      </w:r>
      <w:r w:rsidRPr="003D52FF">
        <w:rPr>
          <w:rFonts w:asciiTheme="minorBidi" w:hAnsiTheme="minorBidi" w:cstheme="minorBidi"/>
        </w:rPr>
        <w:t>132(11).</w:t>
      </w:r>
    </w:p>
    <w:p w14:paraId="22E9795D" w14:textId="77777777" w:rsidR="00CF52B0" w:rsidRPr="003D52FF" w:rsidRDefault="00CF52B0">
      <w:pPr>
        <w:pStyle w:val="BodyText"/>
        <w:rPr>
          <w:rFonts w:asciiTheme="minorBidi" w:hAnsiTheme="minorBidi" w:cstheme="minorBidi"/>
          <w:sz w:val="35"/>
        </w:rPr>
      </w:pPr>
    </w:p>
    <w:p w14:paraId="71E1B51B"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Lazarow,</w:t>
      </w:r>
      <w:r w:rsidRPr="003D52FF">
        <w:rPr>
          <w:rFonts w:asciiTheme="minorBidi" w:hAnsiTheme="minorBidi" w:cstheme="minorBidi"/>
          <w:spacing w:val="-8"/>
        </w:rPr>
        <w:t xml:space="preserve"> </w:t>
      </w:r>
      <w:r w:rsidRPr="003D52FF">
        <w:rPr>
          <w:rFonts w:asciiTheme="minorBidi" w:hAnsiTheme="minorBidi" w:cstheme="minorBidi"/>
        </w:rPr>
        <w:t>P.</w:t>
      </w:r>
      <w:r w:rsidRPr="003D52FF">
        <w:rPr>
          <w:rFonts w:asciiTheme="minorBidi" w:hAnsiTheme="minorBidi" w:cstheme="minorBidi"/>
          <w:spacing w:val="-8"/>
        </w:rPr>
        <w:t xml:space="preserve"> </w:t>
      </w:r>
      <w:r w:rsidRPr="003D52FF">
        <w:rPr>
          <w:rFonts w:asciiTheme="minorBidi" w:hAnsiTheme="minorBidi" w:cstheme="minorBidi"/>
        </w:rPr>
        <w:t>B.</w:t>
      </w:r>
      <w:r w:rsidRPr="003D52FF">
        <w:rPr>
          <w:rFonts w:asciiTheme="minorBidi" w:hAnsiTheme="minorBidi" w:cstheme="minorBidi"/>
          <w:spacing w:val="-8"/>
        </w:rPr>
        <w:t xml:space="preserve"> </w:t>
      </w:r>
      <w:r w:rsidRPr="003D52FF">
        <w:rPr>
          <w:rFonts w:asciiTheme="minorBidi" w:hAnsiTheme="minorBidi" w:cstheme="minorBidi"/>
        </w:rPr>
        <w:t>(2003).</w:t>
      </w:r>
      <w:r w:rsidRPr="003D52FF">
        <w:rPr>
          <w:rFonts w:asciiTheme="minorBidi" w:hAnsiTheme="minorBidi" w:cstheme="minorBidi"/>
          <w:spacing w:val="-8"/>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biogenesis:</w:t>
      </w:r>
      <w:r w:rsidRPr="003D52FF">
        <w:rPr>
          <w:rFonts w:asciiTheme="minorBidi" w:hAnsiTheme="minorBidi" w:cstheme="minorBidi"/>
          <w:spacing w:val="-31"/>
        </w:rPr>
        <w:t xml:space="preserve"> </w:t>
      </w:r>
      <w:r w:rsidRPr="003D52FF">
        <w:rPr>
          <w:rFonts w:asciiTheme="minorBidi" w:hAnsiTheme="minorBidi" w:cstheme="minorBidi"/>
        </w:rPr>
        <w:t>Advances</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conundrums.</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Current</w:t>
      </w:r>
      <w:r w:rsidRPr="003D52FF">
        <w:rPr>
          <w:rFonts w:asciiTheme="minorBidi" w:hAnsiTheme="minorBidi" w:cstheme="minorBidi"/>
          <w:spacing w:val="-73"/>
        </w:rPr>
        <w:t xml:space="preserve"> </w:t>
      </w:r>
      <w:r w:rsidRPr="003D52FF">
        <w:rPr>
          <w:rFonts w:asciiTheme="minorBidi" w:hAnsiTheme="minorBidi" w:cstheme="minorBidi"/>
        </w:rPr>
        <w:t>Opinion</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3"/>
        </w:rPr>
        <w:t xml:space="preserve"> </w:t>
      </w:r>
      <w:r w:rsidRPr="003D52FF">
        <w:rPr>
          <w:rFonts w:asciiTheme="minorBidi" w:hAnsiTheme="minorBidi" w:cstheme="minorBidi"/>
        </w:rPr>
        <w:t>Biology</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15,</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10"/>
        </w:rPr>
        <w:t xml:space="preserve"> </w:t>
      </w:r>
      <w:r w:rsidRPr="003D52FF">
        <w:rPr>
          <w:rFonts w:asciiTheme="minorBidi" w:hAnsiTheme="minorBidi" w:cstheme="minorBidi"/>
        </w:rPr>
        <w:t>4,</w:t>
      </w:r>
      <w:r w:rsidRPr="003D52FF">
        <w:rPr>
          <w:rFonts w:asciiTheme="minorBidi" w:hAnsiTheme="minorBidi" w:cstheme="minorBidi"/>
          <w:spacing w:val="-6"/>
        </w:rPr>
        <w:t xml:space="preserve"> </w:t>
      </w:r>
      <w:r w:rsidRPr="003D52FF">
        <w:rPr>
          <w:rFonts w:asciiTheme="minorBidi" w:hAnsiTheme="minorBidi" w:cstheme="minorBidi"/>
        </w:rPr>
        <w:t>pp.</w:t>
      </w:r>
      <w:r w:rsidRPr="003D52FF">
        <w:rPr>
          <w:rFonts w:asciiTheme="minorBidi" w:hAnsiTheme="minorBidi" w:cstheme="minorBidi"/>
          <w:spacing w:val="-4"/>
        </w:rPr>
        <w:t xml:space="preserve"> </w:t>
      </w:r>
      <w:r w:rsidRPr="003D52FF">
        <w:rPr>
          <w:rFonts w:asciiTheme="minorBidi" w:hAnsiTheme="minorBidi" w:cstheme="minorBidi"/>
        </w:rPr>
        <w:t>489–497).</w:t>
      </w:r>
      <w:r w:rsidRPr="003D52FF">
        <w:rPr>
          <w:rFonts w:asciiTheme="minorBidi" w:hAnsiTheme="minorBidi" w:cstheme="minorBidi"/>
          <w:spacing w:val="-5"/>
        </w:rPr>
        <w:t xml:space="preserve"> </w:t>
      </w:r>
      <w:r w:rsidRPr="003D52FF">
        <w:rPr>
          <w:rFonts w:asciiTheme="minorBidi" w:hAnsiTheme="minorBidi" w:cstheme="minorBidi"/>
        </w:rPr>
        <w:t>Elsevier</w:t>
      </w:r>
      <w:r w:rsidRPr="003D52FF">
        <w:rPr>
          <w:rFonts w:asciiTheme="minorBidi" w:hAnsiTheme="minorBidi" w:cstheme="minorBidi"/>
          <w:spacing w:val="-5"/>
        </w:rPr>
        <w:t xml:space="preserve"> </w:t>
      </w:r>
      <w:r w:rsidRPr="003D52FF">
        <w:rPr>
          <w:rFonts w:asciiTheme="minorBidi" w:hAnsiTheme="minorBidi" w:cstheme="minorBidi"/>
        </w:rPr>
        <w:t>Ltd.</w:t>
      </w:r>
    </w:p>
    <w:p w14:paraId="7AEDC238" w14:textId="77777777" w:rsidR="00CF52B0" w:rsidRPr="003D52FF" w:rsidRDefault="00CF52B0">
      <w:pPr>
        <w:pStyle w:val="BodyText"/>
        <w:spacing w:before="10"/>
        <w:rPr>
          <w:rFonts w:asciiTheme="minorBidi" w:hAnsiTheme="minorBidi" w:cstheme="minorBidi"/>
          <w:sz w:val="34"/>
        </w:rPr>
      </w:pPr>
    </w:p>
    <w:p w14:paraId="0E40D077"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Lee, J. G., Lee, Y. J., Lee, C. H., &amp; Maeng, P. J. (2006). Mutational and functional</w:t>
      </w:r>
      <w:r w:rsidRPr="003D52FF">
        <w:rPr>
          <w:rFonts w:asciiTheme="minorBidi" w:hAnsiTheme="minorBidi" w:cstheme="minorBidi"/>
          <w:spacing w:val="1"/>
        </w:rPr>
        <w:t xml:space="preserve"> </w:t>
      </w:r>
      <w:r w:rsidRPr="003D52FF">
        <w:rPr>
          <w:rFonts w:asciiTheme="minorBidi" w:hAnsiTheme="minorBidi" w:cstheme="minorBidi"/>
        </w:rPr>
        <w:t>analysis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cryptic</w:t>
      </w:r>
      <w:r w:rsidRPr="003D52FF">
        <w:rPr>
          <w:rFonts w:asciiTheme="minorBidi" w:hAnsiTheme="minorBidi" w:cstheme="minorBidi"/>
          <w:spacing w:val="1"/>
        </w:rPr>
        <w:t xml:space="preserve"> </w:t>
      </w:r>
      <w:r w:rsidRPr="003D52FF">
        <w:rPr>
          <w:rFonts w:asciiTheme="minorBidi" w:hAnsiTheme="minorBidi" w:cstheme="minorBidi"/>
        </w:rPr>
        <w:t>N-terminal</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signal</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both</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peroxisomes in yeast peroxisomal citrate synthase Cit2p. Journal of Biochemistry,</w:t>
      </w:r>
      <w:r w:rsidRPr="003D52FF">
        <w:rPr>
          <w:rFonts w:asciiTheme="minorBidi" w:hAnsiTheme="minorBidi" w:cstheme="minorBidi"/>
          <w:spacing w:val="1"/>
        </w:rPr>
        <w:t xml:space="preserve"> </w:t>
      </w:r>
      <w:r w:rsidRPr="003D52FF">
        <w:rPr>
          <w:rFonts w:asciiTheme="minorBidi" w:hAnsiTheme="minorBidi" w:cstheme="minorBidi"/>
        </w:rPr>
        <w:t>140(1),</w:t>
      </w:r>
      <w:r w:rsidRPr="003D52FF">
        <w:rPr>
          <w:rFonts w:asciiTheme="minorBidi" w:hAnsiTheme="minorBidi" w:cstheme="minorBidi"/>
          <w:spacing w:val="-9"/>
        </w:rPr>
        <w:t xml:space="preserve"> </w:t>
      </w:r>
      <w:r w:rsidRPr="003D52FF">
        <w:rPr>
          <w:rFonts w:asciiTheme="minorBidi" w:hAnsiTheme="minorBidi" w:cstheme="minorBidi"/>
        </w:rPr>
        <w:t>121–133.</w:t>
      </w:r>
    </w:p>
    <w:p w14:paraId="678A0AEB" w14:textId="77777777" w:rsidR="00CF52B0" w:rsidRPr="003D52FF" w:rsidRDefault="00CF52B0">
      <w:pPr>
        <w:pStyle w:val="BodyText"/>
        <w:spacing w:before="2"/>
        <w:rPr>
          <w:rFonts w:asciiTheme="minorBidi" w:hAnsiTheme="minorBidi" w:cstheme="minorBidi"/>
          <w:sz w:val="35"/>
        </w:rPr>
      </w:pPr>
    </w:p>
    <w:p w14:paraId="35D1C139"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Li,</w:t>
      </w:r>
      <w:r w:rsidRPr="003D52FF">
        <w:rPr>
          <w:rFonts w:asciiTheme="minorBidi" w:hAnsiTheme="minorBidi" w:cstheme="minorBidi"/>
          <w:spacing w:val="1"/>
        </w:rPr>
        <w:t xml:space="preserve"> </w:t>
      </w:r>
      <w:r w:rsidRPr="003D52FF">
        <w:rPr>
          <w:rFonts w:asciiTheme="minorBidi" w:hAnsiTheme="minorBidi" w:cstheme="minorBidi"/>
        </w:rPr>
        <w:t>X.,</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Gould,</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(2003). The</w:t>
      </w:r>
      <w:r w:rsidRPr="003D52FF">
        <w:rPr>
          <w:rFonts w:asciiTheme="minorBidi" w:hAnsiTheme="minorBidi" w:cstheme="minorBidi"/>
          <w:spacing w:val="1"/>
        </w:rPr>
        <w:t xml:space="preserve"> </w:t>
      </w:r>
      <w:r w:rsidRPr="003D52FF">
        <w:rPr>
          <w:rFonts w:asciiTheme="minorBidi" w:hAnsiTheme="minorBidi" w:cstheme="minorBidi"/>
        </w:rPr>
        <w:t>dynamin-like</w:t>
      </w:r>
      <w:r w:rsidRPr="003D52FF">
        <w:rPr>
          <w:rFonts w:asciiTheme="minorBidi" w:hAnsiTheme="minorBidi" w:cstheme="minorBidi"/>
          <w:spacing w:val="1"/>
        </w:rPr>
        <w:t xml:space="preserve"> </w:t>
      </w:r>
      <w:r w:rsidRPr="003D52FF">
        <w:rPr>
          <w:rFonts w:asciiTheme="minorBidi" w:hAnsiTheme="minorBidi" w:cstheme="minorBidi"/>
        </w:rPr>
        <w:t>GTPase</w:t>
      </w:r>
      <w:r w:rsidRPr="003D52FF">
        <w:rPr>
          <w:rFonts w:asciiTheme="minorBidi" w:hAnsiTheme="minorBidi" w:cstheme="minorBidi"/>
          <w:spacing w:val="1"/>
        </w:rPr>
        <w:t xml:space="preserve"> </w:t>
      </w:r>
      <w:r w:rsidRPr="003D52FF">
        <w:rPr>
          <w:rFonts w:asciiTheme="minorBidi" w:hAnsiTheme="minorBidi" w:cstheme="minorBidi"/>
        </w:rPr>
        <w:t>DLP1</w:t>
      </w:r>
      <w:r w:rsidRPr="003D52FF">
        <w:rPr>
          <w:rFonts w:asciiTheme="minorBidi" w:hAnsiTheme="minorBidi" w:cstheme="minorBidi"/>
          <w:spacing w:val="1"/>
        </w:rPr>
        <w:t xml:space="preserve"> </w:t>
      </w:r>
      <w:r w:rsidRPr="003D52FF">
        <w:rPr>
          <w:rFonts w:asciiTheme="minorBidi" w:hAnsiTheme="minorBidi" w:cstheme="minorBidi"/>
        </w:rPr>
        <w:t>is</w:t>
      </w:r>
      <w:r w:rsidRPr="003D52FF">
        <w:rPr>
          <w:rFonts w:asciiTheme="minorBidi" w:hAnsiTheme="minorBidi" w:cstheme="minorBidi"/>
          <w:spacing w:val="1"/>
        </w:rPr>
        <w:t xml:space="preserve"> </w:t>
      </w:r>
      <w:r w:rsidRPr="003D52FF">
        <w:rPr>
          <w:rFonts w:asciiTheme="minorBidi" w:hAnsiTheme="minorBidi" w:cstheme="minorBidi"/>
        </w:rPr>
        <w:t>essential</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peroxisome division and is recruited to peroxisomes in part by PEX11. Journal of</w:t>
      </w:r>
      <w:r w:rsidRPr="003D52FF">
        <w:rPr>
          <w:rFonts w:asciiTheme="minorBidi" w:hAnsiTheme="minorBidi" w:cstheme="minorBidi"/>
          <w:spacing w:val="1"/>
        </w:rPr>
        <w:t xml:space="preserve"> </w:t>
      </w:r>
      <w:r w:rsidRPr="003D52FF">
        <w:rPr>
          <w:rFonts w:asciiTheme="minorBidi" w:hAnsiTheme="minorBidi" w:cstheme="minorBidi"/>
        </w:rPr>
        <w:t>Biological</w:t>
      </w:r>
      <w:r w:rsidRPr="003D52FF">
        <w:rPr>
          <w:rFonts w:asciiTheme="minorBidi" w:hAnsiTheme="minorBidi" w:cstheme="minorBidi"/>
          <w:spacing w:val="-5"/>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278(19),</w:t>
      </w:r>
      <w:r w:rsidRPr="003D52FF">
        <w:rPr>
          <w:rFonts w:asciiTheme="minorBidi" w:hAnsiTheme="minorBidi" w:cstheme="minorBidi"/>
          <w:spacing w:val="-3"/>
        </w:rPr>
        <w:t xml:space="preserve"> </w:t>
      </w:r>
      <w:r w:rsidRPr="003D52FF">
        <w:rPr>
          <w:rFonts w:asciiTheme="minorBidi" w:hAnsiTheme="minorBidi" w:cstheme="minorBidi"/>
        </w:rPr>
        <w:t>17012–17020.</w:t>
      </w:r>
    </w:p>
    <w:p w14:paraId="4AEE781B" w14:textId="77777777" w:rsidR="00CF52B0" w:rsidRPr="003D52FF" w:rsidRDefault="00CF52B0">
      <w:pPr>
        <w:pStyle w:val="BodyText"/>
        <w:spacing w:before="11"/>
        <w:rPr>
          <w:rFonts w:asciiTheme="minorBidi" w:hAnsiTheme="minorBidi" w:cstheme="minorBidi"/>
          <w:sz w:val="34"/>
        </w:rPr>
      </w:pPr>
    </w:p>
    <w:p w14:paraId="398279D4" w14:textId="77777777"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Lian, J., Mishra, S., &amp; Zhao, H. (2018). Recent advances in metabolic engineering of</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12"/>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9"/>
        </w:rPr>
        <w:t xml:space="preserve"> </w:t>
      </w:r>
      <w:r w:rsidRPr="003D52FF">
        <w:rPr>
          <w:rFonts w:asciiTheme="minorBidi" w:hAnsiTheme="minorBidi" w:cstheme="minorBidi"/>
        </w:rPr>
        <w:t>New</w:t>
      </w:r>
      <w:r w:rsidRPr="003D52FF">
        <w:rPr>
          <w:rFonts w:asciiTheme="minorBidi" w:hAnsiTheme="minorBidi" w:cstheme="minorBidi"/>
          <w:spacing w:val="-26"/>
        </w:rPr>
        <w:t xml:space="preserve"> </w:t>
      </w:r>
      <w:r w:rsidRPr="003D52FF">
        <w:rPr>
          <w:rFonts w:asciiTheme="minorBidi" w:hAnsiTheme="minorBidi" w:cstheme="minorBidi"/>
        </w:rPr>
        <w:t>tools</w:t>
      </w:r>
      <w:r w:rsidRPr="003D52FF">
        <w:rPr>
          <w:rFonts w:asciiTheme="minorBidi" w:hAnsiTheme="minorBidi" w:cstheme="minorBidi"/>
          <w:spacing w:val="-21"/>
        </w:rPr>
        <w:t xml:space="preserve"> </w:t>
      </w:r>
      <w:r w:rsidRPr="003D52FF">
        <w:rPr>
          <w:rFonts w:asciiTheme="minorBidi" w:hAnsiTheme="minorBidi" w:cstheme="minorBidi"/>
        </w:rPr>
        <w:t>and</w:t>
      </w:r>
      <w:r w:rsidRPr="003D52FF">
        <w:rPr>
          <w:rFonts w:asciiTheme="minorBidi" w:hAnsiTheme="minorBidi" w:cstheme="minorBidi"/>
          <w:spacing w:val="-24"/>
        </w:rPr>
        <w:t xml:space="preserve"> </w:t>
      </w:r>
      <w:r w:rsidRPr="003D52FF">
        <w:rPr>
          <w:rFonts w:asciiTheme="minorBidi" w:hAnsiTheme="minorBidi" w:cstheme="minorBidi"/>
        </w:rPr>
        <w:t>their</w:t>
      </w:r>
      <w:r w:rsidRPr="003D52FF">
        <w:rPr>
          <w:rFonts w:asciiTheme="minorBidi" w:hAnsiTheme="minorBidi" w:cstheme="minorBidi"/>
          <w:spacing w:val="-20"/>
        </w:rPr>
        <w:t xml:space="preserve"> </w:t>
      </w:r>
      <w:r w:rsidRPr="003D52FF">
        <w:rPr>
          <w:rFonts w:asciiTheme="minorBidi" w:hAnsiTheme="minorBidi" w:cstheme="minorBidi"/>
        </w:rPr>
        <w:t>applications.</w:t>
      </w:r>
      <w:r w:rsidRPr="003D52FF">
        <w:rPr>
          <w:rFonts w:asciiTheme="minorBidi" w:hAnsiTheme="minorBidi" w:cstheme="minorBidi"/>
          <w:spacing w:val="-24"/>
        </w:rPr>
        <w:t xml:space="preserve"> </w:t>
      </w:r>
      <w:r w:rsidRPr="003D52FF">
        <w:rPr>
          <w:rFonts w:asciiTheme="minorBidi" w:hAnsiTheme="minorBidi" w:cstheme="minorBidi"/>
        </w:rPr>
        <w:t>In</w:t>
      </w:r>
      <w:r w:rsidRPr="003D52FF">
        <w:rPr>
          <w:rFonts w:asciiTheme="minorBidi" w:hAnsiTheme="minorBidi" w:cstheme="minorBidi"/>
          <w:spacing w:val="-19"/>
        </w:rPr>
        <w:t xml:space="preserve"> </w:t>
      </w:r>
      <w:r w:rsidRPr="003D52FF">
        <w:rPr>
          <w:rFonts w:asciiTheme="minorBidi" w:hAnsiTheme="minorBidi" w:cstheme="minorBidi"/>
        </w:rPr>
        <w:t>Metabolic</w:t>
      </w:r>
      <w:r w:rsidRPr="003D52FF">
        <w:rPr>
          <w:rFonts w:asciiTheme="minorBidi" w:hAnsiTheme="minorBidi" w:cstheme="minorBidi"/>
          <w:spacing w:val="-20"/>
        </w:rPr>
        <w:t xml:space="preserve"> </w:t>
      </w:r>
      <w:r w:rsidRPr="003D52FF">
        <w:rPr>
          <w:rFonts w:asciiTheme="minorBidi" w:hAnsiTheme="minorBidi" w:cstheme="minorBidi"/>
        </w:rPr>
        <w:t>Engineering</w:t>
      </w:r>
      <w:r w:rsidRPr="003D52FF">
        <w:rPr>
          <w:rFonts w:asciiTheme="minorBidi" w:hAnsiTheme="minorBidi" w:cstheme="minorBidi"/>
          <w:spacing w:val="-73"/>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50,</w:t>
      </w:r>
      <w:r w:rsidRPr="003D52FF">
        <w:rPr>
          <w:rFonts w:asciiTheme="minorBidi" w:hAnsiTheme="minorBidi" w:cstheme="minorBidi"/>
          <w:spacing w:val="-7"/>
        </w:rPr>
        <w:t xml:space="preserve"> </w:t>
      </w:r>
      <w:r w:rsidRPr="003D52FF">
        <w:rPr>
          <w:rFonts w:asciiTheme="minorBidi" w:hAnsiTheme="minorBidi" w:cstheme="minorBidi"/>
        </w:rPr>
        <w:t>pp.</w:t>
      </w:r>
      <w:r w:rsidRPr="003D52FF">
        <w:rPr>
          <w:rFonts w:asciiTheme="minorBidi" w:hAnsiTheme="minorBidi" w:cstheme="minorBidi"/>
          <w:spacing w:val="-10"/>
        </w:rPr>
        <w:t xml:space="preserve"> </w:t>
      </w:r>
      <w:r w:rsidRPr="003D52FF">
        <w:rPr>
          <w:rFonts w:asciiTheme="minorBidi" w:hAnsiTheme="minorBidi" w:cstheme="minorBidi"/>
        </w:rPr>
        <w:t>85–108).</w:t>
      </w:r>
      <w:r w:rsidRPr="003D52FF">
        <w:rPr>
          <w:rFonts w:asciiTheme="minorBidi" w:hAnsiTheme="minorBidi" w:cstheme="minorBidi"/>
          <w:spacing w:val="-6"/>
        </w:rPr>
        <w:t xml:space="preserve"> </w:t>
      </w:r>
      <w:r w:rsidRPr="003D52FF">
        <w:rPr>
          <w:rFonts w:asciiTheme="minorBidi" w:hAnsiTheme="minorBidi" w:cstheme="minorBidi"/>
        </w:rPr>
        <w:t>Academic</w:t>
      </w:r>
      <w:r w:rsidRPr="003D52FF">
        <w:rPr>
          <w:rFonts w:asciiTheme="minorBidi" w:hAnsiTheme="minorBidi" w:cstheme="minorBidi"/>
          <w:spacing w:val="-8"/>
        </w:rPr>
        <w:t xml:space="preserve"> </w:t>
      </w:r>
      <w:r w:rsidRPr="003D52FF">
        <w:rPr>
          <w:rFonts w:asciiTheme="minorBidi" w:hAnsiTheme="minorBidi" w:cstheme="minorBidi"/>
        </w:rPr>
        <w:t>Press</w:t>
      </w:r>
      <w:r w:rsidRPr="003D52FF">
        <w:rPr>
          <w:rFonts w:asciiTheme="minorBidi" w:hAnsiTheme="minorBidi" w:cstheme="minorBidi"/>
          <w:spacing w:val="-9"/>
        </w:rPr>
        <w:t xml:space="preserve"> </w:t>
      </w:r>
      <w:r w:rsidRPr="003D52FF">
        <w:rPr>
          <w:rFonts w:asciiTheme="minorBidi" w:hAnsiTheme="minorBidi" w:cstheme="minorBidi"/>
        </w:rPr>
        <w:t>Inc.</w:t>
      </w:r>
    </w:p>
    <w:p w14:paraId="5D888192" w14:textId="77777777" w:rsidR="00CF52B0" w:rsidRPr="003D52FF" w:rsidRDefault="00CF52B0">
      <w:pPr>
        <w:pStyle w:val="BodyText"/>
        <w:spacing w:before="10"/>
        <w:rPr>
          <w:rFonts w:asciiTheme="minorBidi" w:hAnsiTheme="minorBidi" w:cstheme="minorBidi"/>
          <w:sz w:val="34"/>
        </w:rPr>
      </w:pPr>
    </w:p>
    <w:p w14:paraId="58DFA9C9" w14:textId="77777777" w:rsidR="00CF52B0" w:rsidRPr="003D52FF" w:rsidRDefault="00000000">
      <w:pPr>
        <w:pStyle w:val="BodyText"/>
        <w:spacing w:before="1" w:line="340" w:lineRule="auto"/>
        <w:ind w:left="1160" w:right="1174"/>
        <w:jc w:val="both"/>
        <w:rPr>
          <w:rFonts w:asciiTheme="minorBidi" w:hAnsiTheme="minorBidi" w:cstheme="minorBidi"/>
        </w:rPr>
      </w:pPr>
      <w:r w:rsidRPr="003D52FF">
        <w:rPr>
          <w:rFonts w:asciiTheme="minorBidi" w:hAnsiTheme="minorBidi" w:cstheme="minorBidi"/>
        </w:rPr>
        <w:t>Longtine, M. S., McKenzie, A., Demarini, D. J., Shah, N. G., .. Pringle, J. R. (1998).</w:t>
      </w:r>
      <w:r w:rsidRPr="003D52FF">
        <w:rPr>
          <w:rFonts w:asciiTheme="minorBidi" w:hAnsiTheme="minorBidi" w:cstheme="minorBidi"/>
          <w:spacing w:val="1"/>
        </w:rPr>
        <w:t xml:space="preserve"> </w:t>
      </w:r>
      <w:r w:rsidRPr="003D52FF">
        <w:rPr>
          <w:rFonts w:asciiTheme="minorBidi" w:hAnsiTheme="minorBidi" w:cstheme="minorBidi"/>
        </w:rPr>
        <w:t>Additional</w:t>
      </w:r>
      <w:r w:rsidRPr="003D52FF">
        <w:rPr>
          <w:rFonts w:asciiTheme="minorBidi" w:hAnsiTheme="minorBidi" w:cstheme="minorBidi"/>
          <w:spacing w:val="1"/>
        </w:rPr>
        <w:t xml:space="preserve"> </w:t>
      </w:r>
      <w:r w:rsidRPr="003D52FF">
        <w:rPr>
          <w:rFonts w:asciiTheme="minorBidi" w:hAnsiTheme="minorBidi" w:cstheme="minorBidi"/>
        </w:rPr>
        <w:t>Modules</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Versatile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Economical</w:t>
      </w:r>
      <w:r w:rsidRPr="003D52FF">
        <w:rPr>
          <w:rFonts w:asciiTheme="minorBidi" w:hAnsiTheme="minorBidi" w:cstheme="minorBidi"/>
          <w:spacing w:val="1"/>
        </w:rPr>
        <w:t xml:space="preserve"> </w:t>
      </w:r>
      <w:r w:rsidRPr="003D52FF">
        <w:rPr>
          <w:rFonts w:asciiTheme="minorBidi" w:hAnsiTheme="minorBidi" w:cstheme="minorBidi"/>
        </w:rPr>
        <w:t>PCR-based</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Deletion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72"/>
        </w:rPr>
        <w:t xml:space="preserve"> </w:t>
      </w:r>
      <w:r w:rsidRPr="003D52FF">
        <w:rPr>
          <w:rFonts w:asciiTheme="minorBidi" w:hAnsiTheme="minorBidi" w:cstheme="minorBidi"/>
        </w:rPr>
        <w:t>Modification</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9"/>
        </w:rPr>
        <w:t xml:space="preserve"> </w:t>
      </w:r>
      <w:r w:rsidRPr="003D52FF">
        <w:rPr>
          <w:rFonts w:asciiTheme="minorBidi" w:hAnsiTheme="minorBidi" w:cstheme="minorBidi"/>
          <w:i/>
        </w:rPr>
        <w:t>Yeast, 14(10),</w:t>
      </w:r>
      <w:r w:rsidRPr="003D52FF">
        <w:rPr>
          <w:rFonts w:asciiTheme="minorBidi" w:hAnsiTheme="minorBidi" w:cstheme="minorBidi"/>
          <w:i/>
          <w:spacing w:val="2"/>
        </w:rPr>
        <w:t xml:space="preserve"> </w:t>
      </w:r>
      <w:r w:rsidRPr="003D52FF">
        <w:rPr>
          <w:rFonts w:asciiTheme="minorBidi" w:hAnsiTheme="minorBidi" w:cstheme="minorBidi"/>
        </w:rPr>
        <w:t>953-961.</w:t>
      </w:r>
    </w:p>
    <w:p w14:paraId="17816581" w14:textId="77777777" w:rsidR="00CF52B0" w:rsidRPr="003D52FF" w:rsidRDefault="00CF52B0">
      <w:pPr>
        <w:pStyle w:val="BodyText"/>
        <w:spacing w:before="10"/>
        <w:rPr>
          <w:rFonts w:asciiTheme="minorBidi" w:hAnsiTheme="minorBidi" w:cstheme="minorBidi"/>
          <w:sz w:val="34"/>
        </w:rPr>
      </w:pPr>
    </w:p>
    <w:p w14:paraId="5A1FC567"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Lord,</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G.,</w:t>
      </w:r>
      <w:r w:rsidRPr="003D52FF">
        <w:rPr>
          <w:rFonts w:asciiTheme="minorBidi" w:hAnsiTheme="minorBidi" w:cstheme="minorBidi"/>
          <w:spacing w:val="1"/>
        </w:rPr>
        <w:t xml:space="preserve"> </w:t>
      </w:r>
      <w:r w:rsidRPr="003D52FF">
        <w:rPr>
          <w:rFonts w:asciiTheme="minorBidi" w:hAnsiTheme="minorBidi" w:cstheme="minorBidi"/>
        </w:rPr>
        <w:t>&amp; Wheals, A.</w:t>
      </w:r>
      <w:r w:rsidRPr="003D52FF">
        <w:rPr>
          <w:rFonts w:asciiTheme="minorBidi" w:hAnsiTheme="minorBidi" w:cstheme="minorBidi"/>
          <w:spacing w:val="1"/>
        </w:rPr>
        <w:t xml:space="preserve"> </w:t>
      </w:r>
      <w:r w:rsidRPr="003D52FF">
        <w:rPr>
          <w:rFonts w:asciiTheme="minorBidi" w:hAnsiTheme="minorBidi" w:cstheme="minorBidi"/>
        </w:rPr>
        <w:t>E.</w:t>
      </w:r>
      <w:r w:rsidRPr="003D52FF">
        <w:rPr>
          <w:rFonts w:asciiTheme="minorBidi" w:hAnsiTheme="minorBidi" w:cstheme="minorBidi"/>
          <w:spacing w:val="1"/>
        </w:rPr>
        <w:t xml:space="preserve"> </w:t>
      </w:r>
      <w:r w:rsidRPr="003D52FF">
        <w:rPr>
          <w:rFonts w:asciiTheme="minorBidi" w:hAnsiTheme="minorBidi" w:cstheme="minorBidi"/>
        </w:rPr>
        <w:t>(1980). Asymmetrical</w:t>
      </w:r>
      <w:r w:rsidRPr="003D52FF">
        <w:rPr>
          <w:rFonts w:asciiTheme="minorBidi" w:hAnsiTheme="minorBidi" w:cstheme="minorBidi"/>
          <w:spacing w:val="1"/>
        </w:rPr>
        <w:t xml:space="preserve"> </w:t>
      </w:r>
      <w:r w:rsidRPr="003D52FF">
        <w:rPr>
          <w:rFonts w:asciiTheme="minorBidi" w:hAnsiTheme="minorBidi" w:cstheme="minorBidi"/>
        </w:rPr>
        <w:t>Division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Bacteriology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142,</w:t>
      </w:r>
      <w:r w:rsidRPr="003D52FF">
        <w:rPr>
          <w:rFonts w:asciiTheme="minorBidi" w:hAnsiTheme="minorBidi" w:cstheme="minorBidi"/>
          <w:spacing w:val="-12"/>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3).</w:t>
      </w:r>
    </w:p>
    <w:p w14:paraId="0FE4DB76" w14:textId="77777777" w:rsidR="00CF52B0" w:rsidRPr="003D52FF" w:rsidRDefault="00CF52B0">
      <w:pPr>
        <w:pStyle w:val="BodyText"/>
        <w:spacing w:before="8"/>
        <w:rPr>
          <w:rFonts w:asciiTheme="minorBidi" w:hAnsiTheme="minorBidi" w:cstheme="minorBidi"/>
          <w:sz w:val="34"/>
        </w:rPr>
      </w:pPr>
    </w:p>
    <w:p w14:paraId="59C3E594"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rPr>
        <w:t>Lorenz,</w:t>
      </w:r>
      <w:r w:rsidRPr="003D52FF">
        <w:rPr>
          <w:rFonts w:asciiTheme="minorBidi" w:hAnsiTheme="minorBidi" w:cstheme="minorBidi"/>
          <w:spacing w:val="-7"/>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Maier,</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G.,</w:t>
      </w:r>
      <w:r w:rsidRPr="003D52FF">
        <w:rPr>
          <w:rFonts w:asciiTheme="minorBidi" w:hAnsiTheme="minorBidi" w:cstheme="minorBidi"/>
          <w:spacing w:val="-1"/>
        </w:rPr>
        <w:t xml:space="preserve"> </w:t>
      </w:r>
      <w:r w:rsidRPr="003D52FF">
        <w:rPr>
          <w:rFonts w:asciiTheme="minorBidi" w:hAnsiTheme="minorBidi" w:cstheme="minorBidi"/>
        </w:rPr>
        <w:t>Baumgart,</w:t>
      </w:r>
      <w:r w:rsidRPr="003D52FF">
        <w:rPr>
          <w:rFonts w:asciiTheme="minorBidi" w:hAnsiTheme="minorBidi" w:cstheme="minorBidi"/>
          <w:spacing w:val="-1"/>
        </w:rPr>
        <w:t xml:space="preserve"> </w:t>
      </w:r>
      <w:r w:rsidRPr="003D52FF">
        <w:rPr>
          <w:rFonts w:asciiTheme="minorBidi" w:hAnsiTheme="minorBidi" w:cstheme="minorBidi"/>
        </w:rPr>
        <w:t>E.,</w:t>
      </w:r>
      <w:r w:rsidRPr="003D52FF">
        <w:rPr>
          <w:rFonts w:asciiTheme="minorBidi" w:hAnsiTheme="minorBidi" w:cstheme="minorBidi"/>
          <w:spacing w:val="-1"/>
        </w:rPr>
        <w:t xml:space="preserve"> </w:t>
      </w:r>
      <w:r w:rsidRPr="003D52FF">
        <w:rPr>
          <w:rFonts w:asciiTheme="minorBidi" w:hAnsiTheme="minorBidi" w:cstheme="minorBidi"/>
        </w:rPr>
        <w:t>Erdmann,</w:t>
      </w:r>
      <w:r w:rsidRPr="003D52FF">
        <w:rPr>
          <w:rFonts w:asciiTheme="minorBidi" w:hAnsiTheme="minorBidi" w:cstheme="minorBidi"/>
          <w:spacing w:val="-2"/>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3"/>
        </w:rPr>
        <w:t xml:space="preserve"> </w:t>
      </w:r>
      <w:r w:rsidRPr="003D52FF">
        <w:rPr>
          <w:rFonts w:asciiTheme="minorBidi" w:hAnsiTheme="minorBidi" w:cstheme="minorBidi"/>
        </w:rPr>
        <w:t>Clayton,</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8"/>
        </w:rPr>
        <w:t xml:space="preserve"> </w:t>
      </w:r>
      <w:r w:rsidRPr="003D52FF">
        <w:rPr>
          <w:rFonts w:asciiTheme="minorBidi" w:hAnsiTheme="minorBidi" w:cstheme="minorBidi"/>
        </w:rPr>
        <w:t>(1998).</w:t>
      </w:r>
      <w:r w:rsidRPr="003D52FF">
        <w:rPr>
          <w:rFonts w:asciiTheme="minorBidi" w:hAnsiTheme="minorBidi" w:cstheme="minorBidi"/>
          <w:spacing w:val="-7"/>
        </w:rPr>
        <w:t xml:space="preserve"> </w:t>
      </w:r>
      <w:r w:rsidRPr="003D52FF">
        <w:rPr>
          <w:rFonts w:asciiTheme="minorBidi" w:hAnsiTheme="minorBidi" w:cstheme="minorBidi"/>
        </w:rPr>
        <w:t>Elongation</w:t>
      </w:r>
      <w:r w:rsidRPr="003D52FF">
        <w:rPr>
          <w:rFonts w:asciiTheme="minorBidi" w:hAnsiTheme="minorBidi" w:cstheme="minorBidi"/>
          <w:spacing w:val="-72"/>
        </w:rPr>
        <w:t xml:space="preserve"> </w:t>
      </w:r>
      <w:r w:rsidRPr="003D52FF">
        <w:rPr>
          <w:rFonts w:asciiTheme="minorBidi" w:hAnsiTheme="minorBidi" w:cstheme="minorBidi"/>
        </w:rPr>
        <w:t>and clustering of glycosomes in Trypanosoma brucei overexpressing the glycosomal</w:t>
      </w:r>
      <w:r w:rsidRPr="003D52FF">
        <w:rPr>
          <w:rFonts w:asciiTheme="minorBidi" w:hAnsiTheme="minorBidi" w:cstheme="minorBidi"/>
          <w:spacing w:val="1"/>
        </w:rPr>
        <w:t xml:space="preserve"> </w:t>
      </w:r>
      <w:r w:rsidRPr="003D52FF">
        <w:rPr>
          <w:rFonts w:asciiTheme="minorBidi" w:hAnsiTheme="minorBidi" w:cstheme="minorBidi"/>
        </w:rPr>
        <w:t>Pex11p.</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7"/>
        </w:rPr>
        <w:t xml:space="preserve"> </w:t>
      </w:r>
      <w:r w:rsidRPr="003D52FF">
        <w:rPr>
          <w:rFonts w:asciiTheme="minorBidi" w:hAnsiTheme="minorBidi" w:cstheme="minorBidi"/>
        </w:rPr>
        <w:t>EMBO</w:t>
      </w:r>
      <w:r w:rsidRPr="003D52FF">
        <w:rPr>
          <w:rFonts w:asciiTheme="minorBidi" w:hAnsiTheme="minorBidi" w:cstheme="minorBidi"/>
          <w:spacing w:val="-6"/>
        </w:rPr>
        <w:t xml:space="preserve"> </w:t>
      </w:r>
      <w:r w:rsidRPr="003D52FF">
        <w:rPr>
          <w:rFonts w:asciiTheme="minorBidi" w:hAnsiTheme="minorBidi" w:cstheme="minorBidi"/>
        </w:rPr>
        <w:t>Journal</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11"/>
        </w:rPr>
        <w:t xml:space="preserve"> </w:t>
      </w:r>
      <w:r w:rsidRPr="003D52FF">
        <w:rPr>
          <w:rFonts w:asciiTheme="minorBidi" w:hAnsiTheme="minorBidi" w:cstheme="minorBidi"/>
        </w:rPr>
        <w:t>17,</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12"/>
        </w:rPr>
        <w:t xml:space="preserve"> </w:t>
      </w:r>
      <w:r w:rsidRPr="003D52FF">
        <w:rPr>
          <w:rFonts w:asciiTheme="minorBidi" w:hAnsiTheme="minorBidi" w:cstheme="minorBidi"/>
        </w:rPr>
        <w:t>13).</w:t>
      </w:r>
    </w:p>
    <w:p w14:paraId="4B4B42F2"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1541223" w14:textId="77777777" w:rsidR="00CF52B0" w:rsidRPr="003D52FF" w:rsidRDefault="00CF52B0">
      <w:pPr>
        <w:pStyle w:val="BodyText"/>
        <w:spacing w:before="1"/>
        <w:rPr>
          <w:rFonts w:asciiTheme="minorBidi" w:hAnsiTheme="minorBidi" w:cstheme="minorBidi"/>
          <w:sz w:val="13"/>
        </w:rPr>
      </w:pPr>
    </w:p>
    <w:p w14:paraId="3148827C" w14:textId="77777777" w:rsidR="00CF52B0" w:rsidRPr="003D52FF" w:rsidRDefault="00000000">
      <w:pPr>
        <w:pStyle w:val="BodyText"/>
        <w:spacing w:before="77"/>
        <w:ind w:left="1160"/>
        <w:jc w:val="both"/>
        <w:rPr>
          <w:rFonts w:asciiTheme="minorBidi" w:hAnsiTheme="minorBidi" w:cstheme="minorBidi"/>
        </w:rPr>
      </w:pPr>
      <w:r w:rsidRPr="003D52FF">
        <w:rPr>
          <w:rFonts w:asciiTheme="minorBidi" w:hAnsiTheme="minorBidi" w:cstheme="minorBidi"/>
        </w:rPr>
        <w:t>Majsec,</w:t>
      </w:r>
      <w:r w:rsidRPr="003D52FF">
        <w:rPr>
          <w:rFonts w:asciiTheme="minorBidi" w:hAnsiTheme="minorBidi" w:cstheme="minorBidi"/>
          <w:spacing w:val="7"/>
        </w:rPr>
        <w:t xml:space="preserve"> </w:t>
      </w:r>
      <w:r w:rsidRPr="003D52FF">
        <w:rPr>
          <w:rFonts w:asciiTheme="minorBidi" w:hAnsiTheme="minorBidi" w:cstheme="minorBidi"/>
        </w:rPr>
        <w:t>K.,</w:t>
      </w:r>
      <w:r w:rsidRPr="003D52FF">
        <w:rPr>
          <w:rFonts w:asciiTheme="minorBidi" w:hAnsiTheme="minorBidi" w:cstheme="minorBidi"/>
          <w:spacing w:val="7"/>
        </w:rPr>
        <w:t xml:space="preserve"> </w:t>
      </w:r>
      <w:r w:rsidRPr="003D52FF">
        <w:rPr>
          <w:rFonts w:asciiTheme="minorBidi" w:hAnsiTheme="minorBidi" w:cstheme="minorBidi"/>
        </w:rPr>
        <w:t>Bhuiyan,</w:t>
      </w:r>
      <w:r w:rsidRPr="003D52FF">
        <w:rPr>
          <w:rFonts w:asciiTheme="minorBidi" w:hAnsiTheme="minorBidi" w:cstheme="minorBidi"/>
          <w:spacing w:val="7"/>
        </w:rPr>
        <w:t xml:space="preserve"> </w:t>
      </w:r>
      <w:r w:rsidRPr="003D52FF">
        <w:rPr>
          <w:rFonts w:asciiTheme="minorBidi" w:hAnsiTheme="minorBidi" w:cstheme="minorBidi"/>
        </w:rPr>
        <w:t>N.</w:t>
      </w:r>
      <w:r w:rsidRPr="003D52FF">
        <w:rPr>
          <w:rFonts w:asciiTheme="minorBidi" w:hAnsiTheme="minorBidi" w:cstheme="minorBidi"/>
          <w:spacing w:val="6"/>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Sun,</w:t>
      </w:r>
      <w:r w:rsidRPr="003D52FF">
        <w:rPr>
          <w:rFonts w:asciiTheme="minorBidi" w:hAnsiTheme="minorBidi" w:cstheme="minorBidi"/>
          <w:spacing w:val="7"/>
        </w:rPr>
        <w:t xml:space="preserve"> </w:t>
      </w:r>
      <w:r w:rsidRPr="003D52FF">
        <w:rPr>
          <w:rFonts w:asciiTheme="minorBidi" w:hAnsiTheme="minorBidi" w:cstheme="minorBidi"/>
        </w:rPr>
        <w:t>Q.,</w:t>
      </w:r>
      <w:r w:rsidRPr="003D52FF">
        <w:rPr>
          <w:rFonts w:asciiTheme="minorBidi" w:hAnsiTheme="minorBidi" w:cstheme="minorBidi"/>
          <w:spacing w:val="7"/>
        </w:rPr>
        <w:t xml:space="preserve"> </w:t>
      </w:r>
      <w:r w:rsidRPr="003D52FF">
        <w:rPr>
          <w:rFonts w:asciiTheme="minorBidi" w:hAnsiTheme="minorBidi" w:cstheme="minorBidi"/>
        </w:rPr>
        <w:t>Kumari,</w:t>
      </w:r>
      <w:r w:rsidRPr="003D52FF">
        <w:rPr>
          <w:rFonts w:asciiTheme="minorBidi" w:hAnsiTheme="minorBidi" w:cstheme="minorBidi"/>
          <w:spacing w:val="2"/>
        </w:rPr>
        <w:t xml:space="preserve"> </w:t>
      </w:r>
      <w:r w:rsidRPr="003D52FF">
        <w:rPr>
          <w:rFonts w:asciiTheme="minorBidi" w:hAnsiTheme="minorBidi" w:cstheme="minorBidi"/>
        </w:rPr>
        <w:t>S.,</w:t>
      </w:r>
      <w:r w:rsidRPr="003D52FF">
        <w:rPr>
          <w:rFonts w:asciiTheme="minorBidi" w:hAnsiTheme="minorBidi" w:cstheme="minorBidi"/>
          <w:spacing w:val="7"/>
        </w:rPr>
        <w:t xml:space="preserve"> </w:t>
      </w:r>
      <w:r w:rsidRPr="003D52FF">
        <w:rPr>
          <w:rFonts w:asciiTheme="minorBidi" w:hAnsiTheme="minorBidi" w:cstheme="minorBidi"/>
        </w:rPr>
        <w:t>Kumar,</w:t>
      </w:r>
      <w:r w:rsidRPr="003D52FF">
        <w:rPr>
          <w:rFonts w:asciiTheme="minorBidi" w:hAnsiTheme="minorBidi" w:cstheme="minorBidi"/>
          <w:spacing w:val="7"/>
        </w:rPr>
        <w:t xml:space="preserve"> </w:t>
      </w:r>
      <w:r w:rsidRPr="003D52FF">
        <w:rPr>
          <w:rFonts w:asciiTheme="minorBidi" w:hAnsiTheme="minorBidi" w:cstheme="minorBidi"/>
        </w:rPr>
        <w:t>V.,</w:t>
      </w:r>
      <w:r w:rsidRPr="003D52FF">
        <w:rPr>
          <w:rFonts w:asciiTheme="minorBidi" w:hAnsiTheme="minorBidi" w:cstheme="minorBidi"/>
          <w:spacing w:val="2"/>
        </w:rPr>
        <w:t xml:space="preserve"> </w:t>
      </w:r>
      <w:r w:rsidRPr="003D52FF">
        <w:rPr>
          <w:rFonts w:asciiTheme="minorBidi" w:hAnsiTheme="minorBidi" w:cstheme="minorBidi"/>
        </w:rPr>
        <w:t>Ware,</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6"/>
        </w:rPr>
        <w:t xml:space="preserve"> </w:t>
      </w:r>
      <w:r w:rsidRPr="003D52FF">
        <w:rPr>
          <w:rFonts w:asciiTheme="minorBidi" w:hAnsiTheme="minorBidi" w:cstheme="minorBidi"/>
        </w:rPr>
        <w:t>&amp;</w:t>
      </w:r>
      <w:r w:rsidRPr="003D52FF">
        <w:rPr>
          <w:rFonts w:asciiTheme="minorBidi" w:hAnsiTheme="minorBidi" w:cstheme="minorBidi"/>
          <w:spacing w:val="4"/>
        </w:rPr>
        <w:t xml:space="preserve"> </w:t>
      </w:r>
      <w:r w:rsidRPr="003D52FF">
        <w:rPr>
          <w:rFonts w:asciiTheme="minorBidi" w:hAnsiTheme="minorBidi" w:cstheme="minorBidi"/>
        </w:rPr>
        <w:t>Van</w:t>
      </w:r>
      <w:r w:rsidRPr="003D52FF">
        <w:rPr>
          <w:rFonts w:asciiTheme="minorBidi" w:hAnsiTheme="minorBidi" w:cstheme="minorBidi"/>
          <w:spacing w:val="-3"/>
        </w:rPr>
        <w:t xml:space="preserve"> </w:t>
      </w:r>
      <w:r w:rsidRPr="003D52FF">
        <w:rPr>
          <w:rFonts w:asciiTheme="minorBidi" w:hAnsiTheme="minorBidi" w:cstheme="minorBidi"/>
        </w:rPr>
        <w:t>Wijk,</w:t>
      </w:r>
      <w:r w:rsidRPr="003D52FF">
        <w:rPr>
          <w:rFonts w:asciiTheme="minorBidi" w:hAnsiTheme="minorBidi" w:cstheme="minorBidi"/>
          <w:spacing w:val="7"/>
        </w:rPr>
        <w:t xml:space="preserve"> </w:t>
      </w:r>
      <w:r w:rsidRPr="003D52FF">
        <w:rPr>
          <w:rFonts w:asciiTheme="minorBidi" w:hAnsiTheme="minorBidi" w:cstheme="minorBidi"/>
        </w:rPr>
        <w:t>K.</w:t>
      </w:r>
    </w:p>
    <w:p w14:paraId="45C2AA9C" w14:textId="77777777" w:rsidR="00CF52B0" w:rsidRPr="003D52FF" w:rsidRDefault="00000000">
      <w:pPr>
        <w:pStyle w:val="BodyText"/>
        <w:spacing w:before="124" w:line="343" w:lineRule="auto"/>
        <w:ind w:left="1160" w:right="1171"/>
        <w:jc w:val="both"/>
        <w:rPr>
          <w:rFonts w:asciiTheme="minorBidi" w:hAnsiTheme="minorBidi" w:cstheme="minorBidi"/>
        </w:rPr>
      </w:pP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(2017).</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plastid</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peptidase</w:t>
      </w:r>
      <w:r w:rsidRPr="003D52FF">
        <w:rPr>
          <w:rFonts w:asciiTheme="minorBidi" w:hAnsiTheme="minorBidi" w:cstheme="minorBidi"/>
          <w:spacing w:val="-3"/>
        </w:rPr>
        <w:t xml:space="preserve"> </w:t>
      </w:r>
      <w:r w:rsidRPr="003D52FF">
        <w:rPr>
          <w:rFonts w:asciiTheme="minorBidi" w:hAnsiTheme="minorBidi" w:cstheme="minorBidi"/>
        </w:rPr>
        <w:t>network</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18"/>
        </w:rPr>
        <w:t xml:space="preserve"> </w:t>
      </w:r>
      <w:r w:rsidRPr="003D52FF">
        <w:rPr>
          <w:rFonts w:asciiTheme="minorBidi" w:hAnsiTheme="minorBidi" w:cstheme="minorBidi"/>
        </w:rPr>
        <w:t>Arabidopsis</w:t>
      </w:r>
      <w:r w:rsidRPr="003D52FF">
        <w:rPr>
          <w:rFonts w:asciiTheme="minorBidi" w:hAnsiTheme="minorBidi" w:cstheme="minorBidi"/>
          <w:spacing w:val="-14"/>
        </w:rPr>
        <w:t xml:space="preserve"> </w:t>
      </w:r>
      <w:r w:rsidRPr="003D52FF">
        <w:rPr>
          <w:rFonts w:asciiTheme="minorBidi" w:hAnsiTheme="minorBidi" w:cstheme="minorBidi"/>
        </w:rPr>
        <w:t>Thaliana:</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72"/>
        </w:rPr>
        <w:t xml:space="preserve"> </w:t>
      </w:r>
      <w:r w:rsidRPr="003D52FF">
        <w:rPr>
          <w:rFonts w:asciiTheme="minorBidi" w:hAnsiTheme="minorBidi" w:cstheme="minorBidi"/>
        </w:rPr>
        <w:t>foundation for testing genetic interactions and functions in organellar proteostasis.</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2"/>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(Vol.</w:t>
      </w:r>
      <w:r w:rsidRPr="003D52FF">
        <w:rPr>
          <w:rFonts w:asciiTheme="minorBidi" w:hAnsiTheme="minorBidi" w:cstheme="minorBidi"/>
          <w:spacing w:val="-1"/>
        </w:rPr>
        <w:t xml:space="preserve"> </w:t>
      </w:r>
      <w:r w:rsidRPr="003D52FF">
        <w:rPr>
          <w:rFonts w:asciiTheme="minorBidi" w:hAnsiTheme="minorBidi" w:cstheme="minorBidi"/>
        </w:rPr>
        <w:t>29,</w:t>
      </w:r>
      <w:r w:rsidRPr="003D52FF">
        <w:rPr>
          <w:rFonts w:asciiTheme="minorBidi" w:hAnsiTheme="minorBidi" w:cstheme="minorBidi"/>
          <w:spacing w:val="-2"/>
        </w:rPr>
        <w:t xml:space="preserve"> </w:t>
      </w:r>
      <w:r w:rsidRPr="003D52FF">
        <w:rPr>
          <w:rFonts w:asciiTheme="minorBidi" w:hAnsiTheme="minorBidi" w:cstheme="minorBidi"/>
        </w:rPr>
        <w:t>Issue</w:t>
      </w:r>
      <w:r w:rsidRPr="003D52FF">
        <w:rPr>
          <w:rFonts w:asciiTheme="minorBidi" w:hAnsiTheme="minorBidi" w:cstheme="minorBidi"/>
          <w:spacing w:val="-1"/>
        </w:rPr>
        <w:t xml:space="preserve"> </w:t>
      </w:r>
      <w:r w:rsidRPr="003D52FF">
        <w:rPr>
          <w:rFonts w:asciiTheme="minorBidi" w:hAnsiTheme="minorBidi" w:cstheme="minorBidi"/>
        </w:rPr>
        <w:t>11,</w:t>
      </w:r>
      <w:r w:rsidRPr="003D52FF">
        <w:rPr>
          <w:rFonts w:asciiTheme="minorBidi" w:hAnsiTheme="minorBidi" w:cstheme="minorBidi"/>
          <w:spacing w:val="-2"/>
        </w:rPr>
        <w:t xml:space="preserve"> </w:t>
      </w:r>
      <w:r w:rsidRPr="003D52FF">
        <w:rPr>
          <w:rFonts w:asciiTheme="minorBidi" w:hAnsiTheme="minorBidi" w:cstheme="minorBidi"/>
        </w:rPr>
        <w:t>pp. 2687–2710).</w:t>
      </w:r>
      <w:r w:rsidRPr="003D52FF">
        <w:rPr>
          <w:rFonts w:asciiTheme="minorBidi" w:hAnsiTheme="minorBidi" w:cstheme="minorBidi"/>
          <w:spacing w:val="-23"/>
        </w:rPr>
        <w:t xml:space="preserve"> </w:t>
      </w:r>
      <w:r w:rsidRPr="003D52FF">
        <w:rPr>
          <w:rFonts w:asciiTheme="minorBidi" w:hAnsiTheme="minorBidi" w:cstheme="minorBidi"/>
        </w:rPr>
        <w:t>American</w:t>
      </w:r>
      <w:r w:rsidRPr="003D52FF">
        <w:rPr>
          <w:rFonts w:asciiTheme="minorBidi" w:hAnsiTheme="minorBidi" w:cstheme="minorBidi"/>
          <w:spacing w:val="-1"/>
        </w:rPr>
        <w:t xml:space="preserve"> </w:t>
      </w:r>
      <w:r w:rsidRPr="003D52FF">
        <w:rPr>
          <w:rFonts w:asciiTheme="minorBidi" w:hAnsiTheme="minorBidi" w:cstheme="minorBidi"/>
        </w:rPr>
        <w:t>Society</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Plant</w:t>
      </w:r>
      <w:r w:rsidRPr="003D52FF">
        <w:rPr>
          <w:rFonts w:asciiTheme="minorBidi" w:hAnsiTheme="minorBidi" w:cstheme="minorBidi"/>
          <w:spacing w:val="-1"/>
        </w:rPr>
        <w:t xml:space="preserve"> </w:t>
      </w:r>
      <w:r w:rsidRPr="003D52FF">
        <w:rPr>
          <w:rFonts w:asciiTheme="minorBidi" w:hAnsiTheme="minorBidi" w:cstheme="minorBidi"/>
        </w:rPr>
        <w:t>Biologists.</w:t>
      </w:r>
    </w:p>
    <w:p w14:paraId="5817FB29" w14:textId="77777777" w:rsidR="00CF52B0" w:rsidRPr="003D52FF" w:rsidRDefault="00CF52B0">
      <w:pPr>
        <w:pStyle w:val="BodyText"/>
        <w:spacing w:before="3"/>
        <w:rPr>
          <w:rFonts w:asciiTheme="minorBidi" w:hAnsiTheme="minorBidi" w:cstheme="minorBidi"/>
          <w:sz w:val="34"/>
        </w:rPr>
      </w:pPr>
    </w:p>
    <w:p w14:paraId="2B0B4197"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Mäkelä, A. M., Hohtola, E., Miinalainen, I. J., Autio, J. A., Schmitz, W., Niemi, K. J.,</w:t>
      </w:r>
      <w:r w:rsidRPr="003D52FF">
        <w:rPr>
          <w:rFonts w:asciiTheme="minorBidi" w:hAnsiTheme="minorBidi" w:cstheme="minorBidi"/>
          <w:spacing w:val="1"/>
        </w:rPr>
        <w:t xml:space="preserve"> </w:t>
      </w:r>
      <w:r w:rsidRPr="003D52FF">
        <w:rPr>
          <w:rFonts w:asciiTheme="minorBidi" w:hAnsiTheme="minorBidi" w:cstheme="minorBidi"/>
        </w:rPr>
        <w:t>Hiltunen, J. K., &amp; Autio, K. J. (2019). Mitochondrial 2,4-dienoyl-CoA reductase (Decr)</w:t>
      </w:r>
      <w:r w:rsidRPr="003D52FF">
        <w:rPr>
          <w:rFonts w:asciiTheme="minorBidi" w:hAnsiTheme="minorBidi" w:cstheme="minorBidi"/>
          <w:spacing w:val="-72"/>
        </w:rPr>
        <w:t xml:space="preserve"> </w:t>
      </w:r>
      <w:r w:rsidRPr="003D52FF">
        <w:rPr>
          <w:rFonts w:asciiTheme="minorBidi" w:hAnsiTheme="minorBidi" w:cstheme="minorBidi"/>
        </w:rPr>
        <w:t>deficiency</w:t>
      </w:r>
      <w:r w:rsidRPr="003D52FF">
        <w:rPr>
          <w:rFonts w:asciiTheme="minorBidi" w:hAnsiTheme="minorBidi" w:cstheme="minorBidi"/>
          <w:spacing w:val="-14"/>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impairment</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thermogenesis</w:t>
      </w:r>
      <w:r w:rsidRPr="003D52FF">
        <w:rPr>
          <w:rFonts w:asciiTheme="minorBidi" w:hAnsiTheme="minorBidi" w:cstheme="minorBidi"/>
          <w:spacing w:val="-18"/>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mouse</w:t>
      </w:r>
      <w:r w:rsidRPr="003D52FF">
        <w:rPr>
          <w:rFonts w:asciiTheme="minorBidi" w:hAnsiTheme="minorBidi" w:cstheme="minorBidi"/>
          <w:spacing w:val="-12"/>
        </w:rPr>
        <w:t xml:space="preserve"> </w:t>
      </w:r>
      <w:r w:rsidRPr="003D52FF">
        <w:rPr>
          <w:rFonts w:asciiTheme="minorBidi" w:hAnsiTheme="minorBidi" w:cstheme="minorBidi"/>
        </w:rPr>
        <w:t>brown</w:t>
      </w:r>
      <w:r w:rsidRPr="003D52FF">
        <w:rPr>
          <w:rFonts w:asciiTheme="minorBidi" w:hAnsiTheme="minorBidi" w:cstheme="minorBidi"/>
          <w:spacing w:val="-12"/>
        </w:rPr>
        <w:t xml:space="preserve"> </w:t>
      </w:r>
      <w:r w:rsidRPr="003D52FF">
        <w:rPr>
          <w:rFonts w:asciiTheme="minorBidi" w:hAnsiTheme="minorBidi" w:cstheme="minorBidi"/>
        </w:rPr>
        <w:t>adipose</w:t>
      </w:r>
      <w:r w:rsidRPr="003D52FF">
        <w:rPr>
          <w:rFonts w:asciiTheme="minorBidi" w:hAnsiTheme="minorBidi" w:cstheme="minorBidi"/>
          <w:spacing w:val="-12"/>
        </w:rPr>
        <w:t xml:space="preserve"> </w:t>
      </w:r>
      <w:r w:rsidRPr="003D52FF">
        <w:rPr>
          <w:rFonts w:asciiTheme="minorBidi" w:hAnsiTheme="minorBidi" w:cstheme="minorBidi"/>
        </w:rPr>
        <w:t>tissue.</w:t>
      </w:r>
      <w:r w:rsidRPr="003D52FF">
        <w:rPr>
          <w:rFonts w:asciiTheme="minorBidi" w:hAnsiTheme="minorBidi" w:cstheme="minorBidi"/>
          <w:spacing w:val="-12"/>
        </w:rPr>
        <w:t xml:space="preserve"> </w:t>
      </w:r>
      <w:r w:rsidRPr="003D52FF">
        <w:rPr>
          <w:rFonts w:asciiTheme="minorBidi" w:hAnsiTheme="minorBidi" w:cstheme="minorBidi"/>
        </w:rPr>
        <w:t>Scientific</w:t>
      </w:r>
      <w:r w:rsidRPr="003D52FF">
        <w:rPr>
          <w:rFonts w:asciiTheme="minorBidi" w:hAnsiTheme="minorBidi" w:cstheme="minorBidi"/>
          <w:spacing w:val="-72"/>
        </w:rPr>
        <w:t xml:space="preserve"> </w:t>
      </w:r>
      <w:r w:rsidRPr="003D52FF">
        <w:rPr>
          <w:rFonts w:asciiTheme="minorBidi" w:hAnsiTheme="minorBidi" w:cstheme="minorBidi"/>
        </w:rPr>
        <w:t>Reports,</w:t>
      </w:r>
      <w:r w:rsidRPr="003D52FF">
        <w:rPr>
          <w:rFonts w:asciiTheme="minorBidi" w:hAnsiTheme="minorBidi" w:cstheme="minorBidi"/>
          <w:spacing w:val="-9"/>
        </w:rPr>
        <w:t xml:space="preserve"> </w:t>
      </w:r>
      <w:r w:rsidRPr="003D52FF">
        <w:rPr>
          <w:rFonts w:asciiTheme="minorBidi" w:hAnsiTheme="minorBidi" w:cstheme="minorBidi"/>
        </w:rPr>
        <w:t>9(1).</w:t>
      </w:r>
    </w:p>
    <w:p w14:paraId="69E014B2" w14:textId="77777777" w:rsidR="00CF52B0" w:rsidRPr="003D52FF" w:rsidRDefault="00CF52B0">
      <w:pPr>
        <w:pStyle w:val="BodyText"/>
        <w:spacing w:before="7"/>
        <w:rPr>
          <w:rFonts w:asciiTheme="minorBidi" w:hAnsiTheme="minorBidi" w:cstheme="minorBidi"/>
          <w:sz w:val="34"/>
        </w:rPr>
      </w:pPr>
    </w:p>
    <w:p w14:paraId="5486DE82"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Marshall, P.</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Krimkevich, Y. I., Lark,</w:t>
      </w:r>
      <w:r w:rsidRPr="003D52FF">
        <w:rPr>
          <w:rFonts w:asciiTheme="minorBidi" w:hAnsiTheme="minorBidi" w:cstheme="minorBidi"/>
          <w:spacing w:val="6"/>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H., Dyer,</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6"/>
        </w:rPr>
        <w:t xml:space="preserve"> </w:t>
      </w:r>
      <w:r w:rsidRPr="003D52FF">
        <w:rPr>
          <w:rFonts w:asciiTheme="minorBidi" w:hAnsiTheme="minorBidi" w:cstheme="minorBidi"/>
        </w:rPr>
        <w:t>Veenlmis,</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2"/>
        </w:rPr>
        <w:t xml:space="preserve"> </w:t>
      </w:r>
      <w:r w:rsidRPr="003D52FF">
        <w:rPr>
          <w:rFonts w:asciiTheme="minorBidi" w:hAnsiTheme="minorBidi" w:cstheme="minorBidi"/>
        </w:rPr>
        <w:t>Goodman,</w:t>
      </w:r>
    </w:p>
    <w:p w14:paraId="55130601" w14:textId="77777777" w:rsidR="00CF52B0" w:rsidRPr="003D52FF" w:rsidRDefault="00000000">
      <w:pPr>
        <w:pStyle w:val="BodyText"/>
        <w:spacing w:before="123"/>
        <w:ind w:left="1160"/>
        <w:jc w:val="both"/>
        <w:rPr>
          <w:rFonts w:asciiTheme="minorBidi" w:hAnsiTheme="minorBidi" w:cstheme="minorBidi"/>
        </w:rPr>
      </w:pP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M.</w:t>
      </w:r>
      <w:r w:rsidRPr="003D52FF">
        <w:rPr>
          <w:rFonts w:asciiTheme="minorBidi" w:hAnsiTheme="minorBidi" w:cstheme="minorBidi"/>
          <w:spacing w:val="5"/>
        </w:rPr>
        <w:t xml:space="preserve"> </w:t>
      </w:r>
      <w:r w:rsidRPr="003D52FF">
        <w:rPr>
          <w:rFonts w:asciiTheme="minorBidi" w:hAnsiTheme="minorBidi" w:cstheme="minorBidi"/>
        </w:rPr>
        <w:t>(1995). Pmp27</w:t>
      </w:r>
      <w:r w:rsidRPr="003D52FF">
        <w:rPr>
          <w:rFonts w:asciiTheme="minorBidi" w:hAnsiTheme="minorBidi" w:cstheme="minorBidi"/>
          <w:spacing w:val="5"/>
        </w:rPr>
        <w:t xml:space="preserve"> </w:t>
      </w:r>
      <w:r w:rsidRPr="003D52FF">
        <w:rPr>
          <w:rFonts w:asciiTheme="minorBidi" w:hAnsiTheme="minorBidi" w:cstheme="minorBidi"/>
        </w:rPr>
        <w:t>Promotes</w:t>
      </w:r>
      <w:r w:rsidRPr="003D52FF">
        <w:rPr>
          <w:rFonts w:asciiTheme="minorBidi" w:hAnsiTheme="minorBidi" w:cstheme="minorBidi"/>
          <w:spacing w:val="4"/>
        </w:rPr>
        <w:t xml:space="preserve"> </w:t>
      </w:r>
      <w:r w:rsidRPr="003D52FF">
        <w:rPr>
          <w:rFonts w:asciiTheme="minorBidi" w:hAnsiTheme="minorBidi" w:cstheme="minorBidi"/>
        </w:rPr>
        <w:t>Peroxisomal</w:t>
      </w:r>
      <w:r w:rsidRPr="003D52FF">
        <w:rPr>
          <w:rFonts w:asciiTheme="minorBidi" w:hAnsiTheme="minorBidi" w:cstheme="minorBidi"/>
          <w:spacing w:val="10"/>
        </w:rPr>
        <w:t xml:space="preserve"> </w:t>
      </w:r>
      <w:r w:rsidRPr="003D52FF">
        <w:rPr>
          <w:rFonts w:asciiTheme="minorBidi" w:hAnsiTheme="minorBidi" w:cstheme="minorBidi"/>
        </w:rPr>
        <w:t>Proliferation.</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Cell</w:t>
      </w:r>
      <w:r w:rsidRPr="003D52FF">
        <w:rPr>
          <w:rFonts w:asciiTheme="minorBidi" w:hAnsiTheme="minorBidi" w:cstheme="minorBidi"/>
          <w:spacing w:val="9"/>
        </w:rPr>
        <w:t xml:space="preserve"> </w:t>
      </w:r>
      <w:r w:rsidRPr="003D52FF">
        <w:rPr>
          <w:rFonts w:asciiTheme="minorBidi" w:hAnsiTheme="minorBidi" w:cstheme="minorBidi"/>
        </w:rPr>
        <w:t>Biol</w:t>
      </w:r>
      <w:r w:rsidRPr="003D52FF">
        <w:rPr>
          <w:rFonts w:asciiTheme="minorBidi" w:hAnsiTheme="minorBidi" w:cstheme="minorBidi"/>
          <w:spacing w:val="9"/>
        </w:rPr>
        <w:t xml:space="preserve"> </w:t>
      </w:r>
      <w:r w:rsidRPr="003D52FF">
        <w:rPr>
          <w:rFonts w:asciiTheme="minorBidi" w:hAnsiTheme="minorBidi" w:cstheme="minorBidi"/>
        </w:rPr>
        <w:t>129, 345-355.</w:t>
      </w:r>
    </w:p>
    <w:p w14:paraId="55DA39F7" w14:textId="77777777" w:rsidR="00CF52B0" w:rsidRPr="003D52FF" w:rsidRDefault="00CF52B0">
      <w:pPr>
        <w:pStyle w:val="BodyText"/>
        <w:rPr>
          <w:rFonts w:asciiTheme="minorBidi" w:hAnsiTheme="minorBidi" w:cstheme="minorBidi"/>
          <w:sz w:val="26"/>
        </w:rPr>
      </w:pPr>
    </w:p>
    <w:p w14:paraId="2FEE9E42" w14:textId="77777777" w:rsidR="00CF52B0" w:rsidRPr="003D52FF" w:rsidRDefault="00000000">
      <w:pPr>
        <w:pStyle w:val="BodyText"/>
        <w:spacing w:before="222" w:line="343" w:lineRule="auto"/>
        <w:ind w:left="1160" w:right="1180"/>
        <w:jc w:val="both"/>
        <w:rPr>
          <w:rFonts w:asciiTheme="minorBidi" w:hAnsiTheme="minorBidi" w:cstheme="minorBidi"/>
        </w:rPr>
      </w:pPr>
      <w:r w:rsidRPr="003D52FF">
        <w:rPr>
          <w:rFonts w:asciiTheme="minorBidi" w:hAnsiTheme="minorBidi" w:cstheme="minorBidi"/>
          <w:spacing w:val="-1"/>
        </w:rPr>
        <w:t>Matsuo,</w:t>
      </w:r>
      <w:r w:rsidRPr="003D52FF">
        <w:rPr>
          <w:rFonts w:asciiTheme="minorBidi" w:hAnsiTheme="minorBidi" w:cstheme="minorBidi"/>
          <w:spacing w:val="-8"/>
        </w:rPr>
        <w:t xml:space="preserve"> </w:t>
      </w:r>
      <w:r w:rsidRPr="003D52FF">
        <w:rPr>
          <w:rFonts w:asciiTheme="minorBidi" w:hAnsiTheme="minorBidi" w:cstheme="minorBidi"/>
          <w:spacing w:val="-1"/>
        </w:rPr>
        <w:t>Y.,</w:t>
      </w:r>
      <w:r w:rsidRPr="003D52FF">
        <w:rPr>
          <w:rFonts w:asciiTheme="minorBidi" w:hAnsiTheme="minorBidi" w:cstheme="minorBidi"/>
          <w:spacing w:val="-17"/>
        </w:rPr>
        <w:t xml:space="preserve"> </w:t>
      </w:r>
      <w:r w:rsidRPr="003D52FF">
        <w:rPr>
          <w:rFonts w:asciiTheme="minorBidi" w:hAnsiTheme="minorBidi" w:cstheme="minorBidi"/>
          <w:spacing w:val="-1"/>
        </w:rPr>
        <w:t>Asakawa,</w:t>
      </w:r>
      <w:r w:rsidRPr="003D52FF">
        <w:rPr>
          <w:rFonts w:asciiTheme="minorBidi" w:hAnsiTheme="minorBidi" w:cstheme="minorBidi"/>
          <w:spacing w:val="-3"/>
        </w:rPr>
        <w:t xml:space="preserve"> </w:t>
      </w:r>
      <w:r w:rsidRPr="003D52FF">
        <w:rPr>
          <w:rFonts w:asciiTheme="minorBidi" w:hAnsiTheme="minorBidi" w:cstheme="minorBidi"/>
          <w:spacing w:val="-1"/>
        </w:rPr>
        <w:t>K.,</w:t>
      </w:r>
      <w:r w:rsidRPr="003D52FF">
        <w:rPr>
          <w:rFonts w:asciiTheme="minorBidi" w:hAnsiTheme="minorBidi" w:cstheme="minorBidi"/>
          <w:spacing w:val="-8"/>
        </w:rPr>
        <w:t xml:space="preserve"> </w:t>
      </w:r>
      <w:r w:rsidRPr="003D52FF">
        <w:rPr>
          <w:rFonts w:asciiTheme="minorBidi" w:hAnsiTheme="minorBidi" w:cstheme="minorBidi"/>
          <w:spacing w:val="-1"/>
        </w:rPr>
        <w:t>Toda,</w:t>
      </w:r>
      <w:r w:rsidRPr="003D52FF">
        <w:rPr>
          <w:rFonts w:asciiTheme="minorBidi" w:hAnsiTheme="minorBidi" w:cstheme="minorBidi"/>
          <w:spacing w:val="-13"/>
        </w:rPr>
        <w:t xml:space="preserve"> </w:t>
      </w:r>
      <w:r w:rsidRPr="003D52FF">
        <w:rPr>
          <w:rFonts w:asciiTheme="minorBidi" w:hAnsiTheme="minorBidi" w:cstheme="minorBidi"/>
        </w:rPr>
        <w:t>T.,</w:t>
      </w:r>
      <w:r w:rsidRPr="003D52FF">
        <w:rPr>
          <w:rFonts w:asciiTheme="minorBidi" w:hAnsiTheme="minorBidi" w:cstheme="minorBidi"/>
          <w:spacing w:val="-2"/>
        </w:rPr>
        <w:t xml:space="preserve"> </w:t>
      </w:r>
      <w:r w:rsidRPr="003D52FF">
        <w:rPr>
          <w:rFonts w:asciiTheme="minorBidi" w:hAnsiTheme="minorBidi" w:cstheme="minorBidi"/>
        </w:rPr>
        <w:t>&amp;</w:t>
      </w:r>
      <w:r w:rsidRPr="003D52FF">
        <w:rPr>
          <w:rFonts w:asciiTheme="minorBidi" w:hAnsiTheme="minorBidi" w:cstheme="minorBidi"/>
          <w:spacing w:val="-5"/>
        </w:rPr>
        <w:t xml:space="preserve"> </w:t>
      </w:r>
      <w:r w:rsidRPr="003D52FF">
        <w:rPr>
          <w:rFonts w:asciiTheme="minorBidi" w:hAnsiTheme="minorBidi" w:cstheme="minorBidi"/>
        </w:rPr>
        <w:t>Katayama,</w:t>
      </w:r>
      <w:r w:rsidRPr="003D52FF">
        <w:rPr>
          <w:rFonts w:asciiTheme="minorBidi" w:hAnsiTheme="minorBidi" w:cstheme="minorBidi"/>
          <w:spacing w:val="-3"/>
        </w:rPr>
        <w:t xml:space="preserve"> </w:t>
      </w:r>
      <w:r w:rsidRPr="003D52FF">
        <w:rPr>
          <w:rFonts w:asciiTheme="minorBidi" w:hAnsiTheme="minorBidi" w:cstheme="minorBidi"/>
        </w:rPr>
        <w:t>S.</w:t>
      </w:r>
      <w:r w:rsidRPr="003D52FF">
        <w:rPr>
          <w:rFonts w:asciiTheme="minorBidi" w:hAnsiTheme="minorBidi" w:cstheme="minorBidi"/>
          <w:spacing w:val="-3"/>
        </w:rPr>
        <w:t xml:space="preserve"> </w:t>
      </w:r>
      <w:r w:rsidRPr="003D52FF">
        <w:rPr>
          <w:rFonts w:asciiTheme="minorBidi" w:hAnsiTheme="minorBidi" w:cstheme="minorBidi"/>
        </w:rPr>
        <w:t>(2006).</w:t>
      </w:r>
      <w:r w:rsidRPr="003D52FF">
        <w:rPr>
          <w:rFonts w:asciiTheme="minorBidi" w:hAnsiTheme="minorBidi" w:cstheme="minorBidi"/>
          <w:spacing w:val="-22"/>
        </w:rPr>
        <w:t xml:space="preserve"> </w:t>
      </w:r>
      <w:r w:rsidRPr="003D52FF">
        <w:rPr>
          <w:rFonts w:asciiTheme="minorBidi" w:hAnsiTheme="minorBidi" w:cstheme="minorBidi"/>
        </w:rPr>
        <w:t>A</w:t>
      </w:r>
      <w:r w:rsidRPr="003D52FF">
        <w:rPr>
          <w:rFonts w:asciiTheme="minorBidi" w:hAnsiTheme="minorBidi" w:cstheme="minorBidi"/>
          <w:spacing w:val="-19"/>
        </w:rPr>
        <w:t xml:space="preserve"> </w:t>
      </w:r>
      <w:r w:rsidRPr="003D52FF">
        <w:rPr>
          <w:rFonts w:asciiTheme="minorBidi" w:hAnsiTheme="minorBidi" w:cstheme="minorBidi"/>
        </w:rPr>
        <w:t>rapid</w:t>
      </w:r>
      <w:r w:rsidRPr="003D52FF">
        <w:rPr>
          <w:rFonts w:asciiTheme="minorBidi" w:hAnsiTheme="minorBidi" w:cstheme="minorBidi"/>
          <w:spacing w:val="-3"/>
        </w:rPr>
        <w:t xml:space="preserve"> </w:t>
      </w:r>
      <w:r w:rsidRPr="003D52FF">
        <w:rPr>
          <w:rFonts w:asciiTheme="minorBidi" w:hAnsiTheme="minorBidi" w:cstheme="minorBidi"/>
        </w:rPr>
        <w:t>method</w:t>
      </w:r>
      <w:r w:rsidRPr="003D52FF">
        <w:rPr>
          <w:rFonts w:asciiTheme="minorBidi" w:hAnsiTheme="minorBidi" w:cstheme="minorBidi"/>
          <w:spacing w:val="-3"/>
        </w:rPr>
        <w:t xml:space="preserve"> </w:t>
      </w:r>
      <w:r w:rsidRPr="003D52FF">
        <w:rPr>
          <w:rFonts w:asciiTheme="minorBidi" w:hAnsiTheme="minorBidi" w:cstheme="minorBidi"/>
        </w:rPr>
        <w:t>for</w:t>
      </w:r>
      <w:r w:rsidRPr="003D52FF">
        <w:rPr>
          <w:rFonts w:asciiTheme="minorBidi" w:hAnsiTheme="minorBidi" w:cstheme="minorBidi"/>
          <w:spacing w:val="-2"/>
        </w:rPr>
        <w:t xml:space="preserve"> </w:t>
      </w:r>
      <w:r w:rsidRPr="003D52FF">
        <w:rPr>
          <w:rFonts w:asciiTheme="minorBidi" w:hAnsiTheme="minorBidi" w:cstheme="minorBidi"/>
        </w:rPr>
        <w:t>protein</w:t>
      </w:r>
      <w:r w:rsidRPr="003D52FF">
        <w:rPr>
          <w:rFonts w:asciiTheme="minorBidi" w:hAnsiTheme="minorBidi" w:cstheme="minorBidi"/>
          <w:spacing w:val="-72"/>
        </w:rPr>
        <w:t xml:space="preserve"> </w:t>
      </w:r>
      <w:r w:rsidRPr="003D52FF">
        <w:rPr>
          <w:rFonts w:asciiTheme="minorBidi" w:hAnsiTheme="minorBidi" w:cstheme="minorBidi"/>
        </w:rPr>
        <w:t>extraction from fission yeast. Bioscience, Biotechnology and Biochemistry, 70(8),</w:t>
      </w:r>
      <w:r w:rsidRPr="003D52FF">
        <w:rPr>
          <w:rFonts w:asciiTheme="minorBidi" w:hAnsiTheme="minorBidi" w:cstheme="minorBidi"/>
          <w:spacing w:val="1"/>
        </w:rPr>
        <w:t xml:space="preserve"> </w:t>
      </w:r>
      <w:r w:rsidRPr="003D52FF">
        <w:rPr>
          <w:rFonts w:asciiTheme="minorBidi" w:hAnsiTheme="minorBidi" w:cstheme="minorBidi"/>
        </w:rPr>
        <w:t>1992–1994.</w:t>
      </w:r>
    </w:p>
    <w:p w14:paraId="703A2889" w14:textId="77777777" w:rsidR="00CF52B0" w:rsidRPr="003D52FF" w:rsidRDefault="00CF52B0">
      <w:pPr>
        <w:pStyle w:val="BodyText"/>
        <w:spacing w:before="3"/>
        <w:rPr>
          <w:rFonts w:asciiTheme="minorBidi" w:hAnsiTheme="minorBidi" w:cstheme="minorBidi"/>
          <w:sz w:val="34"/>
        </w:rPr>
      </w:pPr>
    </w:p>
    <w:p w14:paraId="0231F274"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Matsuoka, S., Kuwayama, H., Ikeno, D., Oyama, M., &amp; Maeda, M. (2004). Defect in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multifunctional</w:t>
      </w:r>
      <w:r w:rsidRPr="003D52FF">
        <w:rPr>
          <w:rFonts w:asciiTheme="minorBidi" w:hAnsiTheme="minorBidi" w:cstheme="minorBidi"/>
          <w:spacing w:val="1"/>
        </w:rPr>
        <w:t xml:space="preserve"> </w:t>
      </w:r>
      <w:r w:rsidRPr="003D52FF">
        <w:rPr>
          <w:rFonts w:asciiTheme="minorBidi" w:hAnsiTheme="minorBidi" w:cstheme="minorBidi"/>
        </w:rPr>
        <w:t>enzyme</w:t>
      </w:r>
      <w:r w:rsidRPr="003D52FF">
        <w:rPr>
          <w:rFonts w:asciiTheme="minorBidi" w:hAnsiTheme="minorBidi" w:cstheme="minorBidi"/>
          <w:spacing w:val="1"/>
        </w:rPr>
        <w:t xml:space="preserve"> </w:t>
      </w:r>
      <w:r w:rsidRPr="003D52FF">
        <w:rPr>
          <w:rFonts w:asciiTheme="minorBidi" w:hAnsiTheme="minorBidi" w:cstheme="minorBidi"/>
        </w:rPr>
        <w:t>MFE1</w:t>
      </w:r>
      <w:r w:rsidRPr="003D52FF">
        <w:rPr>
          <w:rFonts w:asciiTheme="minorBidi" w:hAnsiTheme="minorBidi" w:cstheme="minorBidi"/>
          <w:spacing w:val="1"/>
        </w:rPr>
        <w:t xml:space="preserve"> </w:t>
      </w:r>
      <w:r w:rsidRPr="003D52FF">
        <w:rPr>
          <w:rFonts w:asciiTheme="minorBidi" w:hAnsiTheme="minorBidi" w:cstheme="minorBidi"/>
        </w:rPr>
        <w:t>affects</w:t>
      </w:r>
      <w:r w:rsidRPr="003D52FF">
        <w:rPr>
          <w:rFonts w:asciiTheme="minorBidi" w:hAnsiTheme="minorBidi" w:cstheme="minorBidi"/>
          <w:spacing w:val="1"/>
        </w:rPr>
        <w:t xml:space="preserve"> </w:t>
      </w:r>
      <w:r w:rsidRPr="003D52FF">
        <w:rPr>
          <w:rFonts w:asciiTheme="minorBidi" w:hAnsiTheme="minorBidi" w:cstheme="minorBidi"/>
        </w:rPr>
        <w:t>cAMP</w:t>
      </w:r>
      <w:r w:rsidRPr="003D52FF">
        <w:rPr>
          <w:rFonts w:asciiTheme="minorBidi" w:hAnsiTheme="minorBidi" w:cstheme="minorBidi"/>
          <w:spacing w:val="1"/>
        </w:rPr>
        <w:t xml:space="preserve"> </w:t>
      </w:r>
      <w:r w:rsidRPr="003D52FF">
        <w:rPr>
          <w:rFonts w:asciiTheme="minorBidi" w:hAnsiTheme="minorBidi" w:cstheme="minorBidi"/>
        </w:rPr>
        <w:t>relay</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Development</w:t>
      </w:r>
      <w:r w:rsidRPr="003D52FF">
        <w:rPr>
          <w:rFonts w:asciiTheme="minorBidi" w:hAnsiTheme="minorBidi" w:cstheme="minorBidi"/>
          <w:spacing w:val="-9"/>
        </w:rPr>
        <w:t xml:space="preserve"> </w:t>
      </w:r>
      <w:r w:rsidRPr="003D52FF">
        <w:rPr>
          <w:rFonts w:asciiTheme="minorBidi" w:hAnsiTheme="minorBidi" w:cstheme="minorBidi"/>
        </w:rPr>
        <w:t>Growth</w:t>
      </w:r>
      <w:r w:rsidRPr="003D52FF">
        <w:rPr>
          <w:rFonts w:asciiTheme="minorBidi" w:hAnsiTheme="minorBidi" w:cstheme="minorBidi"/>
          <w:spacing w:val="-9"/>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Differentiation,</w:t>
      </w:r>
      <w:r w:rsidRPr="003D52FF">
        <w:rPr>
          <w:rFonts w:asciiTheme="minorBidi" w:hAnsiTheme="minorBidi" w:cstheme="minorBidi"/>
          <w:spacing w:val="-9"/>
        </w:rPr>
        <w:t xml:space="preserve"> </w:t>
      </w:r>
      <w:r w:rsidRPr="003D52FF">
        <w:rPr>
          <w:rFonts w:asciiTheme="minorBidi" w:hAnsiTheme="minorBidi" w:cstheme="minorBidi"/>
        </w:rPr>
        <w:t>46(2),</w:t>
      </w:r>
      <w:r w:rsidRPr="003D52FF">
        <w:rPr>
          <w:rFonts w:asciiTheme="minorBidi" w:hAnsiTheme="minorBidi" w:cstheme="minorBidi"/>
          <w:spacing w:val="-1"/>
        </w:rPr>
        <w:t xml:space="preserve"> </w:t>
      </w:r>
      <w:r w:rsidRPr="003D52FF">
        <w:rPr>
          <w:rFonts w:asciiTheme="minorBidi" w:hAnsiTheme="minorBidi" w:cstheme="minorBidi"/>
        </w:rPr>
        <w:t>195–199.</w:t>
      </w:r>
    </w:p>
    <w:p w14:paraId="512F0828" w14:textId="77777777" w:rsidR="00CF52B0" w:rsidRPr="003D52FF" w:rsidRDefault="00CF52B0">
      <w:pPr>
        <w:pStyle w:val="BodyText"/>
        <w:spacing w:before="2"/>
        <w:rPr>
          <w:rFonts w:asciiTheme="minorBidi" w:hAnsiTheme="minorBidi" w:cstheme="minorBidi"/>
          <w:sz w:val="34"/>
        </w:rPr>
      </w:pPr>
    </w:p>
    <w:p w14:paraId="1458D355"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Matsuoka, S., Saito, T., Kuwayama, H., Morita, N., Ochiai, H., &amp; Maeda, M. (2003).</w:t>
      </w:r>
      <w:r w:rsidRPr="003D52FF">
        <w:rPr>
          <w:rFonts w:asciiTheme="minorBidi" w:hAnsiTheme="minorBidi" w:cstheme="minorBidi"/>
          <w:spacing w:val="1"/>
        </w:rPr>
        <w:t xml:space="preserve"> </w:t>
      </w:r>
      <w:r w:rsidRPr="003D52FF">
        <w:rPr>
          <w:rFonts w:asciiTheme="minorBidi" w:hAnsiTheme="minorBidi" w:cstheme="minorBidi"/>
        </w:rPr>
        <w:t>MFE1, a member of the peroxisomal hydroxyacyl coenzyme a dehydrogenase family,</w:t>
      </w:r>
      <w:r w:rsidRPr="003D52FF">
        <w:rPr>
          <w:rFonts w:asciiTheme="minorBidi" w:hAnsiTheme="minorBidi" w:cstheme="minorBidi"/>
          <w:spacing w:val="-72"/>
        </w:rPr>
        <w:t xml:space="preserve"> </w:t>
      </w:r>
      <w:r w:rsidRPr="003D52FF">
        <w:rPr>
          <w:rFonts w:asciiTheme="minorBidi" w:hAnsiTheme="minorBidi" w:cstheme="minorBidi"/>
        </w:rPr>
        <w:t xml:space="preserve">affects fatty acid metabolism necessary for morphogenesis in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spp.</w:t>
      </w:r>
      <w:r w:rsidRPr="003D52FF">
        <w:rPr>
          <w:rFonts w:asciiTheme="minorBidi" w:hAnsiTheme="minorBidi" w:cstheme="minorBidi"/>
          <w:spacing w:val="1"/>
        </w:rPr>
        <w:t xml:space="preserve"> </w:t>
      </w:r>
      <w:r w:rsidRPr="003D52FF">
        <w:rPr>
          <w:rFonts w:asciiTheme="minorBidi" w:hAnsiTheme="minorBidi" w:cstheme="minorBidi"/>
        </w:rPr>
        <w:t>Eukaryotic</w:t>
      </w:r>
      <w:r w:rsidRPr="003D52FF">
        <w:rPr>
          <w:rFonts w:asciiTheme="minorBidi" w:hAnsiTheme="minorBidi" w:cstheme="minorBidi"/>
          <w:spacing w:val="-9"/>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2(3),</w:t>
      </w:r>
      <w:r w:rsidRPr="003D52FF">
        <w:rPr>
          <w:rFonts w:asciiTheme="minorBidi" w:hAnsiTheme="minorBidi" w:cstheme="minorBidi"/>
          <w:spacing w:val="-5"/>
        </w:rPr>
        <w:t xml:space="preserve"> </w:t>
      </w:r>
      <w:r w:rsidRPr="003D52FF">
        <w:rPr>
          <w:rFonts w:asciiTheme="minorBidi" w:hAnsiTheme="minorBidi" w:cstheme="minorBidi"/>
        </w:rPr>
        <w:t>638–645.</w:t>
      </w:r>
    </w:p>
    <w:p w14:paraId="2EB02478" w14:textId="77777777" w:rsidR="00CF52B0" w:rsidRPr="003D52FF" w:rsidRDefault="00CF52B0">
      <w:pPr>
        <w:pStyle w:val="BodyText"/>
        <w:spacing w:before="6"/>
        <w:rPr>
          <w:rFonts w:asciiTheme="minorBidi" w:hAnsiTheme="minorBidi" w:cstheme="minorBidi"/>
          <w:sz w:val="34"/>
        </w:rPr>
      </w:pPr>
    </w:p>
    <w:p w14:paraId="3673D919" w14:textId="77777777" w:rsidR="00CF52B0" w:rsidRPr="003D52FF" w:rsidRDefault="00000000">
      <w:pPr>
        <w:pStyle w:val="BodyText"/>
        <w:spacing w:line="340" w:lineRule="auto"/>
        <w:ind w:left="1160" w:right="1165"/>
        <w:jc w:val="both"/>
        <w:rPr>
          <w:rFonts w:asciiTheme="minorBidi" w:hAnsiTheme="minorBidi" w:cstheme="minorBidi"/>
        </w:rPr>
      </w:pPr>
      <w:r w:rsidRPr="003D52FF">
        <w:rPr>
          <w:rFonts w:asciiTheme="minorBidi" w:hAnsiTheme="minorBidi" w:cstheme="minorBidi"/>
        </w:rPr>
        <w:t>Matsuzono, Y., Kinoshita, N., Tamura, S., Shimozawa, N., Hamasaki, M., Ghaedi, K.,</w:t>
      </w:r>
      <w:r w:rsidRPr="003D52FF">
        <w:rPr>
          <w:rFonts w:asciiTheme="minorBidi" w:hAnsiTheme="minorBidi" w:cstheme="minorBidi"/>
          <w:spacing w:val="1"/>
        </w:rPr>
        <w:t xml:space="preserve"> </w:t>
      </w:r>
      <w:r w:rsidRPr="003D52FF">
        <w:rPr>
          <w:rFonts w:asciiTheme="minorBidi" w:hAnsiTheme="minorBidi" w:cstheme="minorBidi"/>
        </w:rPr>
        <w:t>Wanders, R. J. A., Suzuki, Y., Kondo, N., &amp; Fujiki, Y. (1999). Human PEX19: cDNA</w:t>
      </w:r>
      <w:r w:rsidRPr="003D52FF">
        <w:rPr>
          <w:rFonts w:asciiTheme="minorBidi" w:hAnsiTheme="minorBidi" w:cstheme="minorBidi"/>
          <w:spacing w:val="1"/>
        </w:rPr>
        <w:t xml:space="preserve"> </w:t>
      </w:r>
      <w:r w:rsidRPr="003D52FF">
        <w:rPr>
          <w:rFonts w:asciiTheme="minorBidi" w:hAnsiTheme="minorBidi" w:cstheme="minorBidi"/>
        </w:rPr>
        <w:t>cloning by functional complementation, mutation analysis in a patient with Zellweger</w:t>
      </w:r>
      <w:r w:rsidRPr="003D52FF">
        <w:rPr>
          <w:rFonts w:asciiTheme="minorBidi" w:hAnsiTheme="minorBidi" w:cstheme="minorBidi"/>
          <w:spacing w:val="-72"/>
        </w:rPr>
        <w:t xml:space="preserve"> </w:t>
      </w:r>
      <w:r w:rsidRPr="003D52FF">
        <w:rPr>
          <w:rFonts w:asciiTheme="minorBidi" w:hAnsiTheme="minorBidi" w:cstheme="minorBidi"/>
        </w:rPr>
        <w:t>syndrome,</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potential</w:t>
      </w:r>
      <w:r w:rsidRPr="003D52FF">
        <w:rPr>
          <w:rFonts w:asciiTheme="minorBidi" w:hAnsiTheme="minorBidi" w:cstheme="minorBidi"/>
          <w:spacing w:val="-8"/>
        </w:rPr>
        <w:t xml:space="preserve"> </w:t>
      </w:r>
      <w:r w:rsidRPr="003D52FF">
        <w:rPr>
          <w:rFonts w:asciiTheme="minorBidi" w:hAnsiTheme="minorBidi" w:cstheme="minorBidi"/>
        </w:rPr>
        <w:t>role</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7"/>
        </w:rPr>
        <w:t xml:space="preserve"> </w:t>
      </w:r>
      <w:r w:rsidRPr="003D52FF">
        <w:rPr>
          <w:rFonts w:asciiTheme="minorBidi" w:hAnsiTheme="minorBidi" w:cstheme="minorBidi"/>
        </w:rPr>
        <w:t>assembly</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96).</w:t>
      </w:r>
    </w:p>
    <w:p w14:paraId="155C7531"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17089BDD"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rPr>
        <w:lastRenderedPageBreak/>
        <w:t>Matsuzono, Y., Matsuzaki, T., &amp; Fujiki, Y. (2006). Functional domain mapping of</w:t>
      </w:r>
      <w:r w:rsidRPr="003D52FF">
        <w:rPr>
          <w:rFonts w:asciiTheme="minorBidi" w:hAnsiTheme="minorBidi" w:cstheme="minorBidi"/>
          <w:spacing w:val="1"/>
        </w:rPr>
        <w:t xml:space="preserve"> </w:t>
      </w:r>
      <w:r w:rsidRPr="003D52FF">
        <w:rPr>
          <w:rFonts w:asciiTheme="minorBidi" w:hAnsiTheme="minorBidi" w:cstheme="minorBidi"/>
        </w:rPr>
        <w:t>peroxin Pex19p: Interaction with Pex3p is essentail for function and translocation.</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Science,</w:t>
      </w:r>
      <w:r w:rsidRPr="003D52FF">
        <w:rPr>
          <w:rFonts w:asciiTheme="minorBidi" w:hAnsiTheme="minorBidi" w:cstheme="minorBidi"/>
          <w:spacing w:val="-7"/>
        </w:rPr>
        <w:t xml:space="preserve"> </w:t>
      </w:r>
      <w:r w:rsidRPr="003D52FF">
        <w:rPr>
          <w:rFonts w:asciiTheme="minorBidi" w:hAnsiTheme="minorBidi" w:cstheme="minorBidi"/>
        </w:rPr>
        <w:t>119(17),</w:t>
      </w:r>
      <w:r w:rsidRPr="003D52FF">
        <w:rPr>
          <w:rFonts w:asciiTheme="minorBidi" w:hAnsiTheme="minorBidi" w:cstheme="minorBidi"/>
          <w:spacing w:val="-6"/>
        </w:rPr>
        <w:t xml:space="preserve"> </w:t>
      </w:r>
      <w:r w:rsidRPr="003D52FF">
        <w:rPr>
          <w:rFonts w:asciiTheme="minorBidi" w:hAnsiTheme="minorBidi" w:cstheme="minorBidi"/>
        </w:rPr>
        <w:t>3539–3550.</w:t>
      </w:r>
    </w:p>
    <w:p w14:paraId="40503691" w14:textId="77777777" w:rsidR="00CF52B0" w:rsidRPr="003D52FF" w:rsidRDefault="00CF52B0">
      <w:pPr>
        <w:pStyle w:val="BodyText"/>
        <w:spacing w:before="4"/>
        <w:rPr>
          <w:rFonts w:asciiTheme="minorBidi" w:hAnsiTheme="minorBidi" w:cstheme="minorBidi"/>
          <w:sz w:val="34"/>
        </w:rPr>
      </w:pPr>
    </w:p>
    <w:p w14:paraId="604A24E0"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Mccammon, M. T., Veenhuis, M., Trapp,’ And, S. B., &amp; Goodman’, J. M. (1990).</w:t>
      </w:r>
      <w:r w:rsidRPr="003D52FF">
        <w:rPr>
          <w:rFonts w:asciiTheme="minorBidi" w:hAnsiTheme="minorBidi" w:cstheme="minorBidi"/>
          <w:spacing w:val="1"/>
        </w:rPr>
        <w:t xml:space="preserve"> </w:t>
      </w:r>
      <w:r w:rsidRPr="003D52FF">
        <w:rPr>
          <w:rFonts w:asciiTheme="minorBidi" w:hAnsiTheme="minorBidi" w:cstheme="minorBidi"/>
        </w:rPr>
        <w:t>Association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Glyoxylate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Beta-Oxidation</w:t>
      </w:r>
      <w:r w:rsidRPr="003D52FF">
        <w:rPr>
          <w:rFonts w:asciiTheme="minorBidi" w:hAnsiTheme="minorBidi" w:cstheme="minorBidi"/>
          <w:spacing w:val="1"/>
        </w:rPr>
        <w:t xml:space="preserve"> </w:t>
      </w:r>
      <w:r w:rsidRPr="003D52FF">
        <w:rPr>
          <w:rFonts w:asciiTheme="minorBidi" w:hAnsiTheme="minorBidi" w:cstheme="minorBidi"/>
        </w:rPr>
        <w:t>Enzymes</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i/>
        </w:rPr>
        <w:t>Saccharomyces cerevisiae</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J.</w:t>
      </w:r>
      <w:r w:rsidRPr="003D52FF">
        <w:rPr>
          <w:rFonts w:asciiTheme="minorBidi" w:hAnsiTheme="minorBidi" w:cstheme="minorBidi"/>
          <w:spacing w:val="-8"/>
        </w:rPr>
        <w:t xml:space="preserve"> </w:t>
      </w:r>
      <w:r w:rsidRPr="003D52FF">
        <w:rPr>
          <w:rFonts w:asciiTheme="minorBidi" w:hAnsiTheme="minorBidi" w:cstheme="minorBidi"/>
        </w:rPr>
        <w:t>Bacteriol.</w:t>
      </w:r>
      <w:r w:rsidRPr="003D52FF">
        <w:rPr>
          <w:rFonts w:asciiTheme="minorBidi" w:hAnsiTheme="minorBidi" w:cstheme="minorBidi"/>
          <w:spacing w:val="-13"/>
        </w:rPr>
        <w:t xml:space="preserve"> </w:t>
      </w:r>
      <w:r w:rsidRPr="003D52FF">
        <w:rPr>
          <w:rFonts w:asciiTheme="minorBidi" w:hAnsiTheme="minorBidi" w:cstheme="minorBidi"/>
        </w:rPr>
        <w:t>172:5861-5827.</w:t>
      </w:r>
    </w:p>
    <w:p w14:paraId="17759B2A" w14:textId="77777777" w:rsidR="00CF52B0" w:rsidRPr="003D52FF" w:rsidRDefault="00CF52B0">
      <w:pPr>
        <w:pStyle w:val="BodyText"/>
        <w:spacing w:before="10"/>
        <w:rPr>
          <w:rFonts w:asciiTheme="minorBidi" w:hAnsiTheme="minorBidi" w:cstheme="minorBidi"/>
          <w:sz w:val="34"/>
        </w:rPr>
      </w:pPr>
    </w:p>
    <w:p w14:paraId="15CE626B"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Mehus, A. A., Anderson, R. H., &amp; Roux, K. J. (2016). BioID Identification of Lamin-</w:t>
      </w:r>
      <w:r w:rsidRPr="003D52FF">
        <w:rPr>
          <w:rFonts w:asciiTheme="minorBidi" w:hAnsiTheme="minorBidi" w:cstheme="minorBidi"/>
          <w:spacing w:val="1"/>
        </w:rPr>
        <w:t xml:space="preserve"> </w:t>
      </w:r>
      <w:r w:rsidRPr="003D52FF">
        <w:rPr>
          <w:rFonts w:asciiTheme="minorBidi" w:hAnsiTheme="minorBidi" w:cstheme="minorBidi"/>
        </w:rPr>
        <w:t>Associated Proteins. In Methods in Enzymology (Vol. 569, pp. 3–22). Academic Press</w:t>
      </w:r>
      <w:r w:rsidRPr="003D52FF">
        <w:rPr>
          <w:rFonts w:asciiTheme="minorBidi" w:hAnsiTheme="minorBidi" w:cstheme="minorBidi"/>
          <w:spacing w:val="-72"/>
        </w:rPr>
        <w:t xml:space="preserve"> </w:t>
      </w:r>
      <w:r w:rsidRPr="003D52FF">
        <w:rPr>
          <w:rFonts w:asciiTheme="minorBidi" w:hAnsiTheme="minorBidi" w:cstheme="minorBidi"/>
        </w:rPr>
        <w:t>Inc.</w:t>
      </w:r>
    </w:p>
    <w:p w14:paraId="29A25347" w14:textId="77777777" w:rsidR="00CF52B0" w:rsidRPr="003D52FF" w:rsidRDefault="00CF52B0">
      <w:pPr>
        <w:pStyle w:val="BodyText"/>
        <w:rPr>
          <w:rFonts w:asciiTheme="minorBidi" w:hAnsiTheme="minorBidi" w:cstheme="minorBidi"/>
          <w:sz w:val="35"/>
        </w:rPr>
      </w:pPr>
    </w:p>
    <w:p w14:paraId="53618B4E" w14:textId="77777777" w:rsidR="00CF52B0" w:rsidRPr="003D52FF" w:rsidRDefault="00000000">
      <w:pPr>
        <w:pStyle w:val="BodyText"/>
        <w:spacing w:before="1" w:line="340" w:lineRule="auto"/>
        <w:ind w:left="1160" w:right="1169"/>
        <w:jc w:val="both"/>
        <w:rPr>
          <w:rFonts w:asciiTheme="minorBidi" w:hAnsiTheme="minorBidi" w:cstheme="minorBidi"/>
        </w:rPr>
      </w:pPr>
      <w:r w:rsidRPr="003D52FF">
        <w:rPr>
          <w:rFonts w:asciiTheme="minorBidi" w:hAnsiTheme="minorBidi" w:cstheme="minorBidi"/>
        </w:rPr>
        <w:t>Mihalik,</w:t>
      </w:r>
      <w:r w:rsidRPr="003D52FF">
        <w:rPr>
          <w:rFonts w:asciiTheme="minorBidi" w:hAnsiTheme="minorBidi" w:cstheme="minorBidi"/>
          <w:spacing w:val="-4"/>
        </w:rPr>
        <w:t xml:space="preserve"> </w:t>
      </w:r>
      <w:r w:rsidRPr="003D52FF">
        <w:rPr>
          <w:rFonts w:asciiTheme="minorBidi" w:hAnsiTheme="minorBidi" w:cstheme="minorBidi"/>
        </w:rPr>
        <w:t>S.</w:t>
      </w:r>
      <w:r w:rsidRPr="003D52FF">
        <w:rPr>
          <w:rFonts w:asciiTheme="minorBidi" w:hAnsiTheme="minorBidi" w:cstheme="minorBidi"/>
          <w:spacing w:val="-3"/>
        </w:rPr>
        <w:t xml:space="preserve"> </w:t>
      </w:r>
      <w:r w:rsidRPr="003D52FF">
        <w:rPr>
          <w:rFonts w:asciiTheme="minorBidi" w:hAnsiTheme="minorBidi" w:cstheme="minorBidi"/>
        </w:rPr>
        <w:t>J.,</w:t>
      </w:r>
      <w:r w:rsidRPr="003D52FF">
        <w:rPr>
          <w:rFonts w:asciiTheme="minorBidi" w:hAnsiTheme="minorBidi" w:cstheme="minorBidi"/>
          <w:spacing w:val="-3"/>
        </w:rPr>
        <w:t xml:space="preserve"> </w:t>
      </w:r>
      <w:r w:rsidRPr="003D52FF">
        <w:rPr>
          <w:rFonts w:asciiTheme="minorBidi" w:hAnsiTheme="minorBidi" w:cstheme="minorBidi"/>
        </w:rPr>
        <w:t>&amp;</w:t>
      </w:r>
      <w:r w:rsidRPr="003D52FF">
        <w:rPr>
          <w:rFonts w:asciiTheme="minorBidi" w:hAnsiTheme="minorBidi" w:cstheme="minorBidi"/>
          <w:spacing w:val="-7"/>
        </w:rPr>
        <w:t xml:space="preserve"> </w:t>
      </w:r>
      <w:r w:rsidRPr="003D52FF">
        <w:rPr>
          <w:rFonts w:asciiTheme="minorBidi" w:hAnsiTheme="minorBidi" w:cstheme="minorBidi"/>
        </w:rPr>
        <w:t>Rhead,</w:t>
      </w:r>
      <w:r w:rsidRPr="003D52FF">
        <w:rPr>
          <w:rFonts w:asciiTheme="minorBidi" w:hAnsiTheme="minorBidi" w:cstheme="minorBidi"/>
          <w:spacing w:val="-16"/>
        </w:rPr>
        <w:t xml:space="preserve"> </w:t>
      </w:r>
      <w:r w:rsidRPr="003D52FF">
        <w:rPr>
          <w:rFonts w:asciiTheme="minorBidi" w:hAnsiTheme="minorBidi" w:cstheme="minorBidi"/>
        </w:rPr>
        <w:t>W.</w:t>
      </w:r>
      <w:r w:rsidRPr="003D52FF">
        <w:rPr>
          <w:rFonts w:asciiTheme="minorBidi" w:hAnsiTheme="minorBidi" w:cstheme="minorBidi"/>
          <w:spacing w:val="-3"/>
        </w:rPr>
        <w:t xml:space="preserve"> </w:t>
      </w:r>
      <w:r w:rsidRPr="003D52FF">
        <w:rPr>
          <w:rFonts w:asciiTheme="minorBidi" w:hAnsiTheme="minorBidi" w:cstheme="minorBidi"/>
        </w:rPr>
        <w:t>J.</w:t>
      </w:r>
      <w:r w:rsidRPr="003D52FF">
        <w:rPr>
          <w:rFonts w:asciiTheme="minorBidi" w:hAnsiTheme="minorBidi" w:cstheme="minorBidi"/>
          <w:spacing w:val="-3"/>
        </w:rPr>
        <w:t xml:space="preserve"> </w:t>
      </w:r>
      <w:r w:rsidRPr="003D52FF">
        <w:rPr>
          <w:rFonts w:asciiTheme="minorBidi" w:hAnsiTheme="minorBidi" w:cstheme="minorBidi"/>
        </w:rPr>
        <w:t>(1989).</w:t>
      </w:r>
      <w:r w:rsidRPr="003D52FF">
        <w:rPr>
          <w:rFonts w:asciiTheme="minorBidi" w:hAnsiTheme="minorBidi" w:cstheme="minorBidi"/>
          <w:spacing w:val="-9"/>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Journal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Blol.og1cal Chemistry</w:t>
      </w:r>
      <w:r w:rsidRPr="003D52FF">
        <w:rPr>
          <w:rFonts w:asciiTheme="minorBidi" w:hAnsiTheme="minorBidi" w:cstheme="minorBidi"/>
          <w:spacing w:val="-4"/>
        </w:rPr>
        <w:t xml:space="preserve"> </w:t>
      </w:r>
      <w:r w:rsidRPr="003D52FF">
        <w:rPr>
          <w:rFonts w:asciiTheme="minorBidi" w:hAnsiTheme="minorBidi" w:cstheme="minorBidi"/>
        </w:rPr>
        <w:t>L-Pipecolic</w:t>
      </w:r>
      <w:r w:rsidRPr="003D52FF">
        <w:rPr>
          <w:rFonts w:asciiTheme="minorBidi" w:hAnsiTheme="minorBidi" w:cstheme="minorBidi"/>
          <w:spacing w:val="-73"/>
        </w:rPr>
        <w:t xml:space="preserve"> </w:t>
      </w:r>
      <w:r w:rsidRPr="003D52FF">
        <w:rPr>
          <w:rFonts w:asciiTheme="minorBidi" w:hAnsiTheme="minorBidi" w:cstheme="minorBidi"/>
        </w:rPr>
        <w:t>Acid</w:t>
      </w:r>
      <w:r w:rsidRPr="003D52FF">
        <w:rPr>
          <w:rFonts w:asciiTheme="minorBidi" w:hAnsiTheme="minorBidi" w:cstheme="minorBidi"/>
          <w:spacing w:val="-13"/>
        </w:rPr>
        <w:t xml:space="preserve"> </w:t>
      </w:r>
      <w:r w:rsidRPr="003D52FF">
        <w:rPr>
          <w:rFonts w:asciiTheme="minorBidi" w:hAnsiTheme="minorBidi" w:cstheme="minorBidi"/>
        </w:rPr>
        <w:t>Oxidation</w:t>
      </w:r>
      <w:r w:rsidRPr="003D52FF">
        <w:rPr>
          <w:rFonts w:asciiTheme="minorBidi" w:hAnsiTheme="minorBidi" w:cstheme="minorBidi"/>
          <w:spacing w:val="-19"/>
        </w:rPr>
        <w:t xml:space="preserve"> </w:t>
      </w:r>
      <w:r w:rsidRPr="003D52FF">
        <w:rPr>
          <w:rFonts w:asciiTheme="minorBidi" w:hAnsiTheme="minorBidi" w:cstheme="minorBidi"/>
        </w:rPr>
        <w:t>in</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3"/>
        </w:rPr>
        <w:t xml:space="preserve"> </w:t>
      </w:r>
      <w:r w:rsidRPr="003D52FF">
        <w:rPr>
          <w:rFonts w:asciiTheme="minorBidi" w:hAnsiTheme="minorBidi" w:cstheme="minorBidi"/>
        </w:rPr>
        <w:t>Rabbit</w:t>
      </w:r>
      <w:r w:rsidRPr="003D52FF">
        <w:rPr>
          <w:rFonts w:asciiTheme="minorBidi" w:hAnsiTheme="minorBidi" w:cstheme="minorBidi"/>
          <w:spacing w:val="-12"/>
        </w:rPr>
        <w:t xml:space="preserve"> </w:t>
      </w:r>
      <w:r w:rsidRPr="003D52FF">
        <w:rPr>
          <w:rFonts w:asciiTheme="minorBidi" w:hAnsiTheme="minorBidi" w:cstheme="minorBidi"/>
        </w:rPr>
        <w:t>and</w:t>
      </w:r>
      <w:r w:rsidRPr="003D52FF">
        <w:rPr>
          <w:rFonts w:asciiTheme="minorBidi" w:hAnsiTheme="minorBidi" w:cstheme="minorBidi"/>
          <w:spacing w:val="-13"/>
        </w:rPr>
        <w:t xml:space="preserve"> </w:t>
      </w:r>
      <w:r w:rsidRPr="003D52FF">
        <w:rPr>
          <w:rFonts w:asciiTheme="minorBidi" w:hAnsiTheme="minorBidi" w:cstheme="minorBidi"/>
        </w:rPr>
        <w:t>Cynomolgus</w:t>
      </w:r>
      <w:r w:rsidRPr="003D52FF">
        <w:rPr>
          <w:rFonts w:asciiTheme="minorBidi" w:hAnsiTheme="minorBidi" w:cstheme="minorBidi"/>
          <w:spacing w:val="-14"/>
        </w:rPr>
        <w:t xml:space="preserve"> </w:t>
      </w:r>
      <w:r w:rsidRPr="003D52FF">
        <w:rPr>
          <w:rFonts w:asciiTheme="minorBidi" w:hAnsiTheme="minorBidi" w:cstheme="minorBidi"/>
        </w:rPr>
        <w:t>Monkey</w:t>
      </w:r>
      <w:r w:rsidRPr="003D52FF">
        <w:rPr>
          <w:rFonts w:asciiTheme="minorBidi" w:hAnsiTheme="minorBidi" w:cstheme="minorBidi"/>
          <w:spacing w:val="-14"/>
        </w:rPr>
        <w:t xml:space="preserve"> </w:t>
      </w:r>
      <w:r w:rsidRPr="003D52FF">
        <w:rPr>
          <w:rFonts w:asciiTheme="minorBidi" w:hAnsiTheme="minorBidi" w:cstheme="minorBidi"/>
        </w:rPr>
        <w:t>evidence</w:t>
      </w:r>
      <w:r w:rsidRPr="003D52FF">
        <w:rPr>
          <w:rFonts w:asciiTheme="minorBidi" w:hAnsiTheme="minorBidi" w:cstheme="minorBidi"/>
          <w:spacing w:val="-13"/>
        </w:rPr>
        <w:t xml:space="preserve"> </w:t>
      </w:r>
      <w:r w:rsidRPr="003D52FF">
        <w:rPr>
          <w:rFonts w:asciiTheme="minorBidi" w:hAnsiTheme="minorBidi" w:cstheme="minorBidi"/>
        </w:rPr>
        <w:t>for</w:t>
      </w:r>
      <w:r w:rsidRPr="003D52FF">
        <w:rPr>
          <w:rFonts w:asciiTheme="minorBidi" w:hAnsiTheme="minorBidi" w:cstheme="minorBidi"/>
          <w:spacing w:val="-12"/>
        </w:rPr>
        <w:t xml:space="preserve"> </w:t>
      </w:r>
      <w:r w:rsidRPr="003D52FF">
        <w:rPr>
          <w:rFonts w:asciiTheme="minorBidi" w:hAnsiTheme="minorBidi" w:cstheme="minorBidi"/>
        </w:rPr>
        <w:t>differing</w:t>
      </w:r>
      <w:r w:rsidRPr="003D52FF">
        <w:rPr>
          <w:rFonts w:asciiTheme="minorBidi" w:hAnsiTheme="minorBidi" w:cstheme="minorBidi"/>
          <w:spacing w:val="-12"/>
        </w:rPr>
        <w:t xml:space="preserve"> </w:t>
      </w:r>
      <w:r w:rsidRPr="003D52FF">
        <w:rPr>
          <w:rFonts w:asciiTheme="minorBidi" w:hAnsiTheme="minorBidi" w:cstheme="minorBidi"/>
        </w:rPr>
        <w:t>organellar</w:t>
      </w:r>
      <w:r w:rsidRPr="003D52FF">
        <w:rPr>
          <w:rFonts w:asciiTheme="minorBidi" w:hAnsiTheme="minorBidi" w:cstheme="minorBidi"/>
          <w:spacing w:val="-73"/>
        </w:rPr>
        <w:t xml:space="preserve"> </w:t>
      </w:r>
      <w:r w:rsidRPr="003D52FF">
        <w:rPr>
          <w:rFonts w:asciiTheme="minorBidi" w:hAnsiTheme="minorBidi" w:cstheme="minorBidi"/>
        </w:rPr>
        <w:t>locations</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12"/>
        </w:rPr>
        <w:t xml:space="preserve"> </w:t>
      </w:r>
      <w:r w:rsidRPr="003D52FF">
        <w:rPr>
          <w:rFonts w:asciiTheme="minorBidi" w:hAnsiTheme="minorBidi" w:cstheme="minorBidi"/>
        </w:rPr>
        <w:t>cofactor</w:t>
      </w:r>
      <w:r w:rsidRPr="003D52FF">
        <w:rPr>
          <w:rFonts w:asciiTheme="minorBidi" w:hAnsiTheme="minorBidi" w:cstheme="minorBidi"/>
          <w:spacing w:val="-6"/>
        </w:rPr>
        <w:t xml:space="preserve"> </w:t>
      </w:r>
      <w:r w:rsidRPr="003D52FF">
        <w:rPr>
          <w:rFonts w:asciiTheme="minorBidi" w:hAnsiTheme="minorBidi" w:cstheme="minorBidi"/>
        </w:rPr>
        <w:t>requirements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each</w:t>
      </w:r>
      <w:r w:rsidRPr="003D52FF">
        <w:rPr>
          <w:rFonts w:asciiTheme="minorBidi" w:hAnsiTheme="minorBidi" w:cstheme="minorBidi"/>
          <w:spacing w:val="-7"/>
        </w:rPr>
        <w:t xml:space="preserve"> </w:t>
      </w:r>
      <w:r w:rsidRPr="003D52FF">
        <w:rPr>
          <w:rFonts w:asciiTheme="minorBidi" w:hAnsiTheme="minorBidi" w:cstheme="minorBidi"/>
        </w:rPr>
        <w:t>species*</w:t>
      </w:r>
      <w:r w:rsidRPr="003D52FF">
        <w:rPr>
          <w:rFonts w:asciiTheme="minorBidi" w:hAnsiTheme="minorBidi" w:cstheme="minorBidi"/>
          <w:spacing w:val="-1"/>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264,</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5).</w:t>
      </w:r>
    </w:p>
    <w:p w14:paraId="602A183C" w14:textId="77777777" w:rsidR="00CF52B0" w:rsidRPr="003D52FF" w:rsidRDefault="00CF52B0">
      <w:pPr>
        <w:pStyle w:val="BodyText"/>
        <w:spacing w:before="11"/>
        <w:rPr>
          <w:rFonts w:asciiTheme="minorBidi" w:hAnsiTheme="minorBidi" w:cstheme="minorBidi"/>
          <w:sz w:val="34"/>
        </w:rPr>
      </w:pPr>
    </w:p>
    <w:p w14:paraId="49F09B06"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Moffatt,</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6"/>
        </w:rPr>
        <w:t xml:space="preserve"> </w:t>
      </w:r>
      <w:r w:rsidRPr="003D52FF">
        <w:rPr>
          <w:rFonts w:asciiTheme="minorBidi" w:hAnsiTheme="minorBidi" w:cstheme="minorBidi"/>
        </w:rPr>
        <w:t>A., &amp;</w:t>
      </w:r>
      <w:r w:rsidRPr="003D52FF">
        <w:rPr>
          <w:rFonts w:asciiTheme="minorBidi" w:hAnsiTheme="minorBidi" w:cstheme="minorBidi"/>
          <w:spacing w:val="-18"/>
        </w:rPr>
        <w:t xml:space="preserve"> </w:t>
      </w:r>
      <w:r w:rsidRPr="003D52FF">
        <w:rPr>
          <w:rFonts w:asciiTheme="minorBidi" w:hAnsiTheme="minorBidi" w:cstheme="minorBidi"/>
        </w:rPr>
        <w:t>Ashihara,</w:t>
      </w:r>
      <w:r w:rsidRPr="003D52FF">
        <w:rPr>
          <w:rFonts w:asciiTheme="minorBidi" w:hAnsiTheme="minorBidi" w:cstheme="minorBidi"/>
          <w:spacing w:val="-6"/>
        </w:rPr>
        <w:t xml:space="preserve"> </w:t>
      </w:r>
      <w:r w:rsidRPr="003D52FF">
        <w:rPr>
          <w:rFonts w:asciiTheme="minorBidi" w:hAnsiTheme="minorBidi" w:cstheme="minorBidi"/>
        </w:rPr>
        <w:t>H.</w:t>
      </w:r>
      <w:r w:rsidRPr="003D52FF">
        <w:rPr>
          <w:rFonts w:asciiTheme="minorBidi" w:hAnsiTheme="minorBidi" w:cstheme="minorBidi"/>
          <w:spacing w:val="-6"/>
        </w:rPr>
        <w:t xml:space="preserve"> </w:t>
      </w:r>
      <w:r w:rsidRPr="003D52FF">
        <w:rPr>
          <w:rFonts w:asciiTheme="minorBidi" w:hAnsiTheme="minorBidi" w:cstheme="minorBidi"/>
        </w:rPr>
        <w:t>(2002).</w:t>
      </w:r>
      <w:r w:rsidRPr="003D52FF">
        <w:rPr>
          <w:rFonts w:asciiTheme="minorBidi" w:hAnsiTheme="minorBidi" w:cstheme="minorBidi"/>
          <w:spacing w:val="6"/>
        </w:rPr>
        <w:t xml:space="preserve"> </w:t>
      </w:r>
      <w:r w:rsidRPr="003D52FF">
        <w:rPr>
          <w:rFonts w:asciiTheme="minorBidi" w:hAnsiTheme="minorBidi" w:cstheme="minorBidi"/>
        </w:rPr>
        <w:t>Purine</w:t>
      </w:r>
      <w:r w:rsidRPr="003D52FF">
        <w:rPr>
          <w:rFonts w:asciiTheme="minorBidi" w:hAnsiTheme="minorBidi" w:cstheme="minorBidi"/>
          <w:spacing w:val="-6"/>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Pyrimidine Nucleotide</w:t>
      </w:r>
      <w:r w:rsidRPr="003D52FF">
        <w:rPr>
          <w:rFonts w:asciiTheme="minorBidi" w:hAnsiTheme="minorBidi" w:cstheme="minorBidi"/>
          <w:spacing w:val="-6"/>
        </w:rPr>
        <w:t xml:space="preserve"> </w:t>
      </w:r>
      <w:r w:rsidRPr="003D52FF">
        <w:rPr>
          <w:rFonts w:asciiTheme="minorBidi" w:hAnsiTheme="minorBidi" w:cstheme="minorBidi"/>
        </w:rPr>
        <w:t>Synthesis</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2"/>
        </w:rPr>
        <w:t xml:space="preserve"> </w:t>
      </w:r>
      <w:r w:rsidRPr="003D52FF">
        <w:rPr>
          <w:rFonts w:asciiTheme="minorBidi" w:hAnsiTheme="minorBidi" w:cstheme="minorBidi"/>
        </w:rPr>
        <w:t>Metabolism.</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i/>
        </w:rPr>
        <w:t>Arabidopsis</w:t>
      </w:r>
      <w:r w:rsidRPr="003D52FF">
        <w:rPr>
          <w:rFonts w:asciiTheme="minorBidi" w:hAnsiTheme="minorBidi" w:cstheme="minorBidi"/>
          <w:i/>
          <w:spacing w:val="2"/>
        </w:rPr>
        <w:t xml:space="preserve"> </w:t>
      </w:r>
      <w:r w:rsidRPr="003D52FF">
        <w:rPr>
          <w:rFonts w:asciiTheme="minorBidi" w:hAnsiTheme="minorBidi" w:cstheme="minorBidi"/>
        </w:rPr>
        <w:t>Book,</w:t>
      </w:r>
      <w:r w:rsidRPr="003D52FF">
        <w:rPr>
          <w:rFonts w:asciiTheme="minorBidi" w:hAnsiTheme="minorBidi" w:cstheme="minorBidi"/>
          <w:spacing w:val="-7"/>
        </w:rPr>
        <w:t xml:space="preserve"> </w:t>
      </w:r>
      <w:r w:rsidRPr="003D52FF">
        <w:rPr>
          <w:rFonts w:asciiTheme="minorBidi" w:hAnsiTheme="minorBidi" w:cstheme="minorBidi"/>
        </w:rPr>
        <w:t>1,</w:t>
      </w:r>
      <w:r w:rsidRPr="003D52FF">
        <w:rPr>
          <w:rFonts w:asciiTheme="minorBidi" w:hAnsiTheme="minorBidi" w:cstheme="minorBidi"/>
          <w:spacing w:val="-8"/>
        </w:rPr>
        <w:t xml:space="preserve"> </w:t>
      </w:r>
      <w:r w:rsidRPr="003D52FF">
        <w:rPr>
          <w:rFonts w:asciiTheme="minorBidi" w:hAnsiTheme="minorBidi" w:cstheme="minorBidi"/>
        </w:rPr>
        <w:t>e0018.</w:t>
      </w:r>
    </w:p>
    <w:p w14:paraId="2E781E3B" w14:textId="77777777" w:rsidR="00CF52B0" w:rsidRPr="003D52FF" w:rsidRDefault="00CF52B0">
      <w:pPr>
        <w:pStyle w:val="BodyText"/>
        <w:spacing w:before="10"/>
        <w:rPr>
          <w:rFonts w:asciiTheme="minorBidi" w:hAnsiTheme="minorBidi" w:cstheme="minorBidi"/>
          <w:sz w:val="34"/>
        </w:rPr>
      </w:pPr>
    </w:p>
    <w:p w14:paraId="512C8A3C"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Moser, A. B., Rasmussen, M., Naidu, S., Watkins, P. A., Mcguinness, M., Hajra, A. K.,</w:t>
      </w:r>
      <w:r w:rsidRPr="003D52FF">
        <w:rPr>
          <w:rFonts w:asciiTheme="minorBidi" w:hAnsiTheme="minorBidi" w:cstheme="minorBidi"/>
          <w:spacing w:val="-72"/>
        </w:rPr>
        <w:t xml:space="preserve"> </w:t>
      </w:r>
      <w:r w:rsidRPr="003D52FF">
        <w:rPr>
          <w:rFonts w:asciiTheme="minorBidi" w:hAnsiTheme="minorBidi" w:cstheme="minorBidi"/>
        </w:rPr>
        <w:t>Chen, G., Raymond, G., Liu, A., Gordon, D., Garnaas, K., Walton, D. S., Skjeldal, O.</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4"/>
        </w:rPr>
        <w:t xml:space="preserve"> </w:t>
      </w:r>
      <w:r w:rsidRPr="003D52FF">
        <w:rPr>
          <w:rFonts w:asciiTheme="minorBidi" w:hAnsiTheme="minorBidi" w:cstheme="minorBidi"/>
        </w:rPr>
        <w:t>Guggenheim,</w:t>
      </w:r>
      <w:r w:rsidRPr="003D52FF">
        <w:rPr>
          <w:rFonts w:asciiTheme="minorBidi" w:hAnsiTheme="minorBidi" w:cstheme="minorBidi"/>
          <w:spacing w:val="-4"/>
        </w:rPr>
        <w:t xml:space="preserve"> </w:t>
      </w:r>
      <w:r w:rsidRPr="003D52FF">
        <w:rPr>
          <w:rFonts w:asciiTheme="minorBidi" w:hAnsiTheme="minorBidi" w:cstheme="minorBidi"/>
        </w:rPr>
        <w:t>M.</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Jackson,</w:t>
      </w:r>
      <w:r w:rsidRPr="003D52FF">
        <w:rPr>
          <w:rFonts w:asciiTheme="minorBidi" w:hAnsiTheme="minorBidi" w:cstheme="minorBidi"/>
          <w:spacing w:val="-4"/>
        </w:rPr>
        <w:t xml:space="preserve"> </w:t>
      </w:r>
      <w:r w:rsidRPr="003D52FF">
        <w:rPr>
          <w:rFonts w:asciiTheme="minorBidi" w:hAnsiTheme="minorBidi" w:cstheme="minorBidi"/>
        </w:rPr>
        <w:t>L.</w:t>
      </w:r>
      <w:r w:rsidRPr="003D52FF">
        <w:rPr>
          <w:rFonts w:asciiTheme="minorBidi" w:hAnsiTheme="minorBidi" w:cstheme="minorBidi"/>
          <w:spacing w:val="-10"/>
        </w:rPr>
        <w:t xml:space="preserve"> </w:t>
      </w:r>
      <w:r w:rsidRPr="003D52FF">
        <w:rPr>
          <w:rFonts w:asciiTheme="minorBidi" w:hAnsiTheme="minorBidi" w:cstheme="minorBidi"/>
        </w:rPr>
        <w:t>G.,</w:t>
      </w:r>
      <w:r w:rsidRPr="003D52FF">
        <w:rPr>
          <w:rFonts w:asciiTheme="minorBidi" w:hAnsiTheme="minorBidi" w:cstheme="minorBidi"/>
          <w:spacing w:val="-4"/>
        </w:rPr>
        <w:t xml:space="preserve"> </w:t>
      </w:r>
      <w:r w:rsidRPr="003D52FF">
        <w:rPr>
          <w:rFonts w:asciiTheme="minorBidi" w:hAnsiTheme="minorBidi" w:cstheme="minorBidi"/>
        </w:rPr>
        <w:t>Elias,</w:t>
      </w:r>
      <w:r w:rsidRPr="003D52FF">
        <w:rPr>
          <w:rFonts w:asciiTheme="minorBidi" w:hAnsiTheme="minorBidi" w:cstheme="minorBidi"/>
          <w:spacing w:val="-10"/>
        </w:rPr>
        <w:t xml:space="preserve"> </w:t>
      </w:r>
      <w:r w:rsidRPr="003D52FF">
        <w:rPr>
          <w:rFonts w:asciiTheme="minorBidi" w:hAnsiTheme="minorBidi" w:cstheme="minorBidi"/>
        </w:rPr>
        <w:t>E.</w:t>
      </w:r>
      <w:r w:rsidRPr="003D52FF">
        <w:rPr>
          <w:rFonts w:asciiTheme="minorBidi" w:hAnsiTheme="minorBidi" w:cstheme="minorBidi"/>
          <w:spacing w:val="-3"/>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Moser,</w:t>
      </w:r>
      <w:r w:rsidRPr="003D52FF">
        <w:rPr>
          <w:rFonts w:asciiTheme="minorBidi" w:hAnsiTheme="minorBidi" w:cstheme="minorBidi"/>
          <w:spacing w:val="-4"/>
        </w:rPr>
        <w:t xml:space="preserve"> </w:t>
      </w:r>
      <w:r w:rsidRPr="003D52FF">
        <w:rPr>
          <w:rFonts w:asciiTheme="minorBidi" w:hAnsiTheme="minorBidi" w:cstheme="minorBidi"/>
        </w:rPr>
        <w:t>H.</w:t>
      </w:r>
      <w:r w:rsidRPr="003D52FF">
        <w:rPr>
          <w:rFonts w:asciiTheme="minorBidi" w:hAnsiTheme="minorBidi" w:cstheme="minorBidi"/>
          <w:spacing w:val="-17"/>
        </w:rPr>
        <w:t xml:space="preserve"> </w:t>
      </w:r>
      <w:r w:rsidRPr="003D52FF">
        <w:rPr>
          <w:rFonts w:asciiTheme="minorBidi" w:hAnsiTheme="minorBidi" w:cstheme="minorBidi"/>
        </w:rPr>
        <w:t>W.</w:t>
      </w:r>
      <w:r w:rsidRPr="003D52FF">
        <w:rPr>
          <w:rFonts w:asciiTheme="minorBidi" w:hAnsiTheme="minorBidi" w:cstheme="minorBidi"/>
          <w:spacing w:val="-4"/>
        </w:rPr>
        <w:t xml:space="preserve"> </w:t>
      </w:r>
      <w:r w:rsidRPr="003D52FF">
        <w:rPr>
          <w:rFonts w:asciiTheme="minorBidi" w:hAnsiTheme="minorBidi" w:cstheme="minorBidi"/>
        </w:rPr>
        <w:t>(1995).</w:t>
      </w:r>
      <w:r w:rsidRPr="003D52FF">
        <w:rPr>
          <w:rFonts w:asciiTheme="minorBidi" w:hAnsiTheme="minorBidi" w:cstheme="minorBidi"/>
          <w:spacing w:val="-3"/>
        </w:rPr>
        <w:t xml:space="preserve"> </w:t>
      </w:r>
      <w:r w:rsidRPr="003D52FF">
        <w:rPr>
          <w:rFonts w:asciiTheme="minorBidi" w:hAnsiTheme="minorBidi" w:cstheme="minorBidi"/>
        </w:rPr>
        <w:t>ORIGINAL</w:t>
      </w:r>
      <w:r w:rsidRPr="003D52FF">
        <w:rPr>
          <w:rFonts w:asciiTheme="minorBidi" w:hAnsiTheme="minorBidi" w:cstheme="minorBidi"/>
          <w:spacing w:val="-73"/>
        </w:rPr>
        <w:t xml:space="preserve"> </w:t>
      </w:r>
      <w:r w:rsidRPr="003D52FF">
        <w:rPr>
          <w:rFonts w:asciiTheme="minorBidi" w:hAnsiTheme="minorBidi" w:cstheme="minorBidi"/>
        </w:rPr>
        <w:t>ARTICLES Phenotype of patients with peroxisomal disorders subdivided into sixteen</w:t>
      </w:r>
      <w:r w:rsidRPr="003D52FF">
        <w:rPr>
          <w:rFonts w:asciiTheme="minorBidi" w:hAnsiTheme="minorBidi" w:cstheme="minorBidi"/>
          <w:spacing w:val="1"/>
        </w:rPr>
        <w:t xml:space="preserve"> </w:t>
      </w:r>
      <w:r w:rsidRPr="003D52FF">
        <w:rPr>
          <w:rFonts w:asciiTheme="minorBidi" w:hAnsiTheme="minorBidi" w:cstheme="minorBidi"/>
        </w:rPr>
        <w:t>complementation</w:t>
      </w:r>
      <w:r w:rsidRPr="003D52FF">
        <w:rPr>
          <w:rFonts w:asciiTheme="minorBidi" w:hAnsiTheme="minorBidi" w:cstheme="minorBidi"/>
          <w:spacing w:val="-12"/>
        </w:rPr>
        <w:t xml:space="preserve"> </w:t>
      </w:r>
      <w:r w:rsidRPr="003D52FF">
        <w:rPr>
          <w:rFonts w:asciiTheme="minorBidi" w:hAnsiTheme="minorBidi" w:cstheme="minorBidi"/>
        </w:rPr>
        <w:t>groups.</w:t>
      </w:r>
    </w:p>
    <w:p w14:paraId="34C0009B" w14:textId="77777777" w:rsidR="00CF52B0" w:rsidRPr="003D52FF" w:rsidRDefault="00CF52B0">
      <w:pPr>
        <w:pStyle w:val="BodyText"/>
        <w:rPr>
          <w:rFonts w:asciiTheme="minorBidi" w:hAnsiTheme="minorBidi" w:cstheme="minorBidi"/>
          <w:sz w:val="34"/>
        </w:rPr>
      </w:pPr>
    </w:p>
    <w:p w14:paraId="44E407DC"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rPr>
        <w:t>Motley, A. M., &amp; Hettema, E. H. (2007). Yeast peroxisomes multiply by growth and</w:t>
      </w:r>
      <w:r w:rsidRPr="003D52FF">
        <w:rPr>
          <w:rFonts w:asciiTheme="minorBidi" w:hAnsiTheme="minorBidi" w:cstheme="minorBidi"/>
          <w:spacing w:val="1"/>
        </w:rPr>
        <w:t xml:space="preserve"> </w:t>
      </w:r>
      <w:r w:rsidRPr="003D52FF">
        <w:rPr>
          <w:rFonts w:asciiTheme="minorBidi" w:hAnsiTheme="minorBidi" w:cstheme="minorBidi"/>
        </w:rPr>
        <w:t>division.</w:t>
      </w:r>
      <w:r w:rsidRPr="003D52FF">
        <w:rPr>
          <w:rFonts w:asciiTheme="minorBidi" w:hAnsiTheme="minorBidi" w:cstheme="minorBidi"/>
          <w:spacing w:val="-13"/>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178(3),</w:t>
      </w:r>
      <w:r w:rsidRPr="003D52FF">
        <w:rPr>
          <w:rFonts w:asciiTheme="minorBidi" w:hAnsiTheme="minorBidi" w:cstheme="minorBidi"/>
          <w:spacing w:val="-1"/>
        </w:rPr>
        <w:t xml:space="preserve"> </w:t>
      </w:r>
      <w:r w:rsidRPr="003D52FF">
        <w:rPr>
          <w:rFonts w:asciiTheme="minorBidi" w:hAnsiTheme="minorBidi" w:cstheme="minorBidi"/>
        </w:rPr>
        <w:t>399–410.</w:t>
      </w:r>
    </w:p>
    <w:p w14:paraId="7B0E5CAF" w14:textId="77777777" w:rsidR="00CF52B0" w:rsidRPr="003D52FF" w:rsidRDefault="00CF52B0">
      <w:pPr>
        <w:pStyle w:val="BodyText"/>
        <w:spacing w:before="11"/>
        <w:rPr>
          <w:rFonts w:asciiTheme="minorBidi" w:hAnsiTheme="minorBidi" w:cstheme="minorBidi"/>
          <w:sz w:val="34"/>
        </w:rPr>
      </w:pPr>
    </w:p>
    <w:p w14:paraId="710696A3" w14:textId="77777777" w:rsidR="00CF52B0" w:rsidRPr="003D52FF" w:rsidRDefault="00000000">
      <w:pPr>
        <w:pStyle w:val="BodyText"/>
        <w:spacing w:line="343" w:lineRule="auto"/>
        <w:ind w:left="1160" w:right="1183"/>
        <w:jc w:val="both"/>
        <w:rPr>
          <w:rFonts w:asciiTheme="minorBidi" w:hAnsiTheme="minorBidi" w:cstheme="minorBidi"/>
        </w:rPr>
      </w:pPr>
      <w:r w:rsidRPr="003D52FF">
        <w:rPr>
          <w:rFonts w:asciiTheme="minorBidi" w:hAnsiTheme="minorBidi" w:cstheme="minorBidi"/>
        </w:rPr>
        <w:t>Motley, A. M., Hettema, E. H., Hogenhout, E. M., Britesl, P., LMA ten Asbroek, A.,</w:t>
      </w:r>
      <w:r w:rsidRPr="003D52FF">
        <w:rPr>
          <w:rFonts w:asciiTheme="minorBidi" w:hAnsiTheme="minorBidi" w:cstheme="minorBidi"/>
          <w:spacing w:val="1"/>
        </w:rPr>
        <w:t xml:space="preserve"> </w:t>
      </w:r>
      <w:r w:rsidRPr="003D52FF">
        <w:rPr>
          <w:rFonts w:asciiTheme="minorBidi" w:hAnsiTheme="minorBidi" w:cstheme="minorBidi"/>
        </w:rPr>
        <w:t>Wijburg, F. A., Baas, F., Heijmans, H. S., Tabak, H. F., Wanders, R. J., &amp; Distel, B.</w:t>
      </w:r>
      <w:r w:rsidRPr="003D52FF">
        <w:rPr>
          <w:rFonts w:asciiTheme="minorBidi" w:hAnsiTheme="minorBidi" w:cstheme="minorBidi"/>
          <w:spacing w:val="1"/>
        </w:rPr>
        <w:t xml:space="preserve"> </w:t>
      </w:r>
      <w:r w:rsidRPr="003D52FF">
        <w:rPr>
          <w:rFonts w:asciiTheme="minorBidi" w:hAnsiTheme="minorBidi" w:cstheme="minorBidi"/>
        </w:rPr>
        <w:t>(1997). Rhizomelic chondrodysplasia punctata is a peroxisomal protein targeting</w:t>
      </w:r>
      <w:r w:rsidRPr="003D52FF">
        <w:rPr>
          <w:rFonts w:asciiTheme="minorBidi" w:hAnsiTheme="minorBidi" w:cstheme="minorBidi"/>
          <w:spacing w:val="1"/>
        </w:rPr>
        <w:t xml:space="preserve"> </w:t>
      </w:r>
      <w:r w:rsidRPr="003D52FF">
        <w:rPr>
          <w:rFonts w:asciiTheme="minorBidi" w:hAnsiTheme="minorBidi" w:cstheme="minorBidi"/>
        </w:rPr>
        <w:t>disease</w:t>
      </w:r>
      <w:r w:rsidRPr="003D52FF">
        <w:rPr>
          <w:rFonts w:asciiTheme="minorBidi" w:hAnsiTheme="minorBidi" w:cstheme="minorBidi"/>
          <w:spacing w:val="-5"/>
        </w:rPr>
        <w:t xml:space="preserve"> </w:t>
      </w:r>
      <w:r w:rsidRPr="003D52FF">
        <w:rPr>
          <w:rFonts w:asciiTheme="minorBidi" w:hAnsiTheme="minorBidi" w:cstheme="minorBidi"/>
        </w:rPr>
        <w:t>caused</w:t>
      </w:r>
      <w:r w:rsidRPr="003D52FF">
        <w:rPr>
          <w:rFonts w:asciiTheme="minorBidi" w:hAnsiTheme="minorBidi" w:cstheme="minorBidi"/>
          <w:spacing w:val="-6"/>
        </w:rPr>
        <w:t xml:space="preserve"> </w:t>
      </w:r>
      <w:r w:rsidRPr="003D52FF">
        <w:rPr>
          <w:rFonts w:asciiTheme="minorBidi" w:hAnsiTheme="minorBidi" w:cstheme="minorBidi"/>
        </w:rPr>
        <w:t>by</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non-functional</w:t>
      </w:r>
      <w:r w:rsidRPr="003D52FF">
        <w:rPr>
          <w:rFonts w:asciiTheme="minorBidi" w:hAnsiTheme="minorBidi" w:cstheme="minorBidi"/>
          <w:spacing w:val="-3"/>
        </w:rPr>
        <w:t xml:space="preserve"> </w:t>
      </w:r>
      <w:r w:rsidRPr="003D52FF">
        <w:rPr>
          <w:rFonts w:asciiTheme="minorBidi" w:hAnsiTheme="minorBidi" w:cstheme="minorBidi"/>
        </w:rPr>
        <w:t>PTS2</w:t>
      </w:r>
      <w:r w:rsidRPr="003D52FF">
        <w:rPr>
          <w:rFonts w:asciiTheme="minorBidi" w:hAnsiTheme="minorBidi" w:cstheme="minorBidi"/>
          <w:spacing w:val="-11"/>
        </w:rPr>
        <w:t xml:space="preserve"> </w:t>
      </w:r>
      <w:r w:rsidRPr="003D52FF">
        <w:rPr>
          <w:rFonts w:asciiTheme="minorBidi" w:hAnsiTheme="minorBidi" w:cstheme="minorBidi"/>
        </w:rPr>
        <w:t>receptor.</w:t>
      </w:r>
    </w:p>
    <w:p w14:paraId="24CDEF2A"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0B5CF328" w14:textId="77777777" w:rsidR="00CF52B0" w:rsidRPr="003D52FF" w:rsidRDefault="00000000">
      <w:pPr>
        <w:pStyle w:val="BodyText"/>
        <w:spacing w:before="62" w:line="343" w:lineRule="auto"/>
        <w:ind w:left="1160" w:right="1182"/>
        <w:jc w:val="both"/>
        <w:rPr>
          <w:rFonts w:asciiTheme="minorBidi" w:hAnsiTheme="minorBidi" w:cstheme="minorBidi"/>
        </w:rPr>
      </w:pPr>
      <w:r w:rsidRPr="003D52FF">
        <w:rPr>
          <w:rFonts w:asciiTheme="minorBidi" w:hAnsiTheme="minorBidi" w:cstheme="minorBidi"/>
        </w:rPr>
        <w:lastRenderedPageBreak/>
        <w:t>Motley, A. M., Hettema, E. H., Ketting, R., Plasterk, R., &amp; Tabak, H. F. (2000).</w:t>
      </w:r>
      <w:r w:rsidRPr="003D52FF">
        <w:rPr>
          <w:rFonts w:asciiTheme="minorBidi" w:hAnsiTheme="minorBidi" w:cstheme="minorBidi"/>
          <w:spacing w:val="1"/>
        </w:rPr>
        <w:t xml:space="preserve"> </w:t>
      </w:r>
      <w:r w:rsidRPr="003D52FF">
        <w:rPr>
          <w:rFonts w:asciiTheme="minorBidi" w:hAnsiTheme="minorBidi" w:cstheme="minorBidi"/>
        </w:rPr>
        <w:t>Caenorhabditis</w:t>
      </w:r>
      <w:r w:rsidRPr="003D52FF">
        <w:rPr>
          <w:rFonts w:asciiTheme="minorBidi" w:hAnsiTheme="minorBidi" w:cstheme="minorBidi"/>
          <w:spacing w:val="-18"/>
        </w:rPr>
        <w:t xml:space="preserve"> </w:t>
      </w:r>
      <w:r w:rsidRPr="003D52FF">
        <w:rPr>
          <w:rFonts w:asciiTheme="minorBidi" w:hAnsiTheme="minorBidi" w:cstheme="minorBidi"/>
        </w:rPr>
        <w:t>elegans</w:t>
      </w:r>
      <w:r w:rsidRPr="003D52FF">
        <w:rPr>
          <w:rFonts w:asciiTheme="minorBidi" w:hAnsiTheme="minorBidi" w:cstheme="minorBidi"/>
          <w:spacing w:val="-17"/>
        </w:rPr>
        <w:t xml:space="preserve"> </w:t>
      </w:r>
      <w:r w:rsidRPr="003D52FF">
        <w:rPr>
          <w:rFonts w:asciiTheme="minorBidi" w:hAnsiTheme="minorBidi" w:cstheme="minorBidi"/>
        </w:rPr>
        <w:t>has</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16"/>
        </w:rPr>
        <w:t xml:space="preserve"> </w:t>
      </w:r>
      <w:r w:rsidRPr="003D52FF">
        <w:rPr>
          <w:rFonts w:asciiTheme="minorBidi" w:hAnsiTheme="minorBidi" w:cstheme="minorBidi"/>
        </w:rPr>
        <w:t>single</w:t>
      </w:r>
      <w:r w:rsidRPr="003D52FF">
        <w:rPr>
          <w:rFonts w:asciiTheme="minorBidi" w:hAnsiTheme="minorBidi" w:cstheme="minorBidi"/>
          <w:spacing w:val="-16"/>
        </w:rPr>
        <w:t xml:space="preserve"> </w:t>
      </w:r>
      <w:r w:rsidRPr="003D52FF">
        <w:rPr>
          <w:rFonts w:asciiTheme="minorBidi" w:hAnsiTheme="minorBidi" w:cstheme="minorBidi"/>
        </w:rPr>
        <w:t>pathway</w:t>
      </w:r>
      <w:r w:rsidRPr="003D52FF">
        <w:rPr>
          <w:rFonts w:asciiTheme="minorBidi" w:hAnsiTheme="minorBidi" w:cstheme="minorBidi"/>
          <w:spacing w:val="-17"/>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target</w:t>
      </w:r>
      <w:r w:rsidRPr="003D52FF">
        <w:rPr>
          <w:rFonts w:asciiTheme="minorBidi" w:hAnsiTheme="minorBidi" w:cstheme="minorBidi"/>
          <w:spacing w:val="-16"/>
        </w:rPr>
        <w:t xml:space="preserve"> </w:t>
      </w:r>
      <w:r w:rsidRPr="003D52FF">
        <w:rPr>
          <w:rFonts w:asciiTheme="minorBidi" w:hAnsiTheme="minorBidi" w:cstheme="minorBidi"/>
        </w:rPr>
        <w:t>matrix</w:t>
      </w:r>
      <w:r w:rsidRPr="003D52FF">
        <w:rPr>
          <w:rFonts w:asciiTheme="minorBidi" w:hAnsiTheme="minorBidi" w:cstheme="minorBidi"/>
          <w:spacing w:val="-22"/>
        </w:rPr>
        <w:t xml:space="preserve"> </w:t>
      </w:r>
      <w:r w:rsidRPr="003D52FF">
        <w:rPr>
          <w:rFonts w:asciiTheme="minorBidi" w:hAnsiTheme="minorBidi" w:cstheme="minorBidi"/>
        </w:rPr>
        <w:t>proteins</w:t>
      </w:r>
      <w:r w:rsidRPr="003D52FF">
        <w:rPr>
          <w:rFonts w:asciiTheme="minorBidi" w:hAnsiTheme="minorBidi" w:cstheme="minorBidi"/>
          <w:spacing w:val="-21"/>
        </w:rPr>
        <w:t xml:space="preserve"> </w:t>
      </w:r>
      <w:r w:rsidRPr="003D52FF">
        <w:rPr>
          <w:rFonts w:asciiTheme="minorBidi" w:hAnsiTheme="minorBidi" w:cstheme="minorBidi"/>
        </w:rPr>
        <w:t>to</w:t>
      </w:r>
      <w:r w:rsidRPr="003D52FF">
        <w:rPr>
          <w:rFonts w:asciiTheme="minorBidi" w:hAnsiTheme="minorBidi" w:cstheme="minorBidi"/>
          <w:spacing w:val="-15"/>
        </w:rPr>
        <w:t xml:space="preserve"> </w:t>
      </w:r>
      <w:r w:rsidRPr="003D52FF">
        <w:rPr>
          <w:rFonts w:asciiTheme="minorBidi" w:hAnsiTheme="minorBidi" w:cstheme="minorBidi"/>
        </w:rPr>
        <w:t>peroxisomes.</w:t>
      </w:r>
      <w:r w:rsidRPr="003D52FF">
        <w:rPr>
          <w:rFonts w:asciiTheme="minorBidi" w:hAnsiTheme="minorBidi" w:cstheme="minorBidi"/>
          <w:spacing w:val="-73"/>
        </w:rPr>
        <w:t xml:space="preserve"> </w:t>
      </w:r>
      <w:r w:rsidRPr="003D52FF">
        <w:rPr>
          <w:rFonts w:asciiTheme="minorBidi" w:hAnsiTheme="minorBidi" w:cstheme="minorBidi"/>
        </w:rPr>
        <w:t>EMBO</w:t>
      </w:r>
      <w:r w:rsidRPr="003D52FF">
        <w:rPr>
          <w:rFonts w:asciiTheme="minorBidi" w:hAnsiTheme="minorBidi" w:cstheme="minorBidi"/>
          <w:spacing w:val="-8"/>
        </w:rPr>
        <w:t xml:space="preserve"> </w:t>
      </w:r>
      <w:r w:rsidRPr="003D52FF">
        <w:rPr>
          <w:rFonts w:asciiTheme="minorBidi" w:hAnsiTheme="minorBidi" w:cstheme="minorBidi"/>
        </w:rPr>
        <w:t>Reports,</w:t>
      </w:r>
      <w:r w:rsidRPr="003D52FF">
        <w:rPr>
          <w:rFonts w:asciiTheme="minorBidi" w:hAnsiTheme="minorBidi" w:cstheme="minorBidi"/>
          <w:spacing w:val="-7"/>
        </w:rPr>
        <w:t xml:space="preserve"> </w:t>
      </w:r>
      <w:r w:rsidRPr="003D52FF">
        <w:rPr>
          <w:rFonts w:asciiTheme="minorBidi" w:hAnsiTheme="minorBidi" w:cstheme="minorBidi"/>
        </w:rPr>
        <w:t>1(1),</w:t>
      </w:r>
      <w:r w:rsidRPr="003D52FF">
        <w:rPr>
          <w:rFonts w:asciiTheme="minorBidi" w:hAnsiTheme="minorBidi" w:cstheme="minorBidi"/>
          <w:spacing w:val="-9"/>
        </w:rPr>
        <w:t xml:space="preserve"> </w:t>
      </w:r>
      <w:r w:rsidRPr="003D52FF">
        <w:rPr>
          <w:rFonts w:asciiTheme="minorBidi" w:hAnsiTheme="minorBidi" w:cstheme="minorBidi"/>
        </w:rPr>
        <w:t>40–46.</w:t>
      </w:r>
    </w:p>
    <w:p w14:paraId="07E8F14B" w14:textId="77777777" w:rsidR="00CF52B0" w:rsidRPr="003D52FF" w:rsidRDefault="00CF52B0">
      <w:pPr>
        <w:pStyle w:val="BodyText"/>
        <w:spacing w:before="4"/>
        <w:rPr>
          <w:rFonts w:asciiTheme="minorBidi" w:hAnsiTheme="minorBidi" w:cstheme="minorBidi"/>
          <w:sz w:val="34"/>
        </w:rPr>
      </w:pPr>
    </w:p>
    <w:p w14:paraId="0E7D80B9" w14:textId="77777777" w:rsidR="00CF52B0" w:rsidRPr="003D52FF" w:rsidRDefault="00000000">
      <w:pPr>
        <w:pStyle w:val="BodyText"/>
        <w:spacing w:line="340" w:lineRule="auto"/>
        <w:ind w:left="1160" w:right="1172"/>
        <w:jc w:val="both"/>
        <w:rPr>
          <w:rFonts w:asciiTheme="minorBidi" w:hAnsiTheme="minorBidi" w:cstheme="minorBidi"/>
        </w:rPr>
      </w:pPr>
      <w:r w:rsidRPr="003D52FF">
        <w:rPr>
          <w:rFonts w:asciiTheme="minorBidi" w:hAnsiTheme="minorBidi" w:cstheme="minorBidi"/>
        </w:rPr>
        <w:t>Motley, A. M., Nuttall, J. M., &amp; Hettema, E. H. (2012). Pex3-anchored Atg36 tags</w:t>
      </w:r>
      <w:r w:rsidRPr="003D52FF">
        <w:rPr>
          <w:rFonts w:asciiTheme="minorBidi" w:hAnsiTheme="minorBidi" w:cstheme="minorBidi"/>
          <w:spacing w:val="1"/>
        </w:rPr>
        <w:t xml:space="preserve"> </w:t>
      </w:r>
      <w:r w:rsidRPr="003D52FF">
        <w:rPr>
          <w:rFonts w:asciiTheme="minorBidi" w:hAnsiTheme="minorBidi" w:cstheme="minorBidi"/>
        </w:rPr>
        <w:t>peroxisomes for degradation in Saccharomyces cerevisiae. EMBO Journal, 31(13),</w:t>
      </w:r>
      <w:r w:rsidRPr="003D52FF">
        <w:rPr>
          <w:rFonts w:asciiTheme="minorBidi" w:hAnsiTheme="minorBidi" w:cstheme="minorBidi"/>
          <w:spacing w:val="1"/>
        </w:rPr>
        <w:t xml:space="preserve"> </w:t>
      </w:r>
      <w:r w:rsidRPr="003D52FF">
        <w:rPr>
          <w:rFonts w:asciiTheme="minorBidi" w:hAnsiTheme="minorBidi" w:cstheme="minorBidi"/>
        </w:rPr>
        <w:t>2852–2868.</w:t>
      </w:r>
    </w:p>
    <w:p w14:paraId="7FBFEEB4" w14:textId="77777777" w:rsidR="00CF52B0" w:rsidRPr="003D52FF" w:rsidRDefault="00CF52B0">
      <w:pPr>
        <w:pStyle w:val="BodyText"/>
        <w:rPr>
          <w:rFonts w:asciiTheme="minorBidi" w:hAnsiTheme="minorBidi" w:cstheme="minorBidi"/>
          <w:sz w:val="35"/>
        </w:rPr>
      </w:pPr>
    </w:p>
    <w:p w14:paraId="013563C2"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Motley, A. M., Ward, G. P., &amp; Hettema, E. H. (2008). Dnm1p-dependent peroxisome</w:t>
      </w:r>
      <w:r w:rsidRPr="003D52FF">
        <w:rPr>
          <w:rFonts w:asciiTheme="minorBidi" w:hAnsiTheme="minorBidi" w:cstheme="minorBidi"/>
          <w:spacing w:val="1"/>
        </w:rPr>
        <w:t xml:space="preserve"> </w:t>
      </w:r>
      <w:r w:rsidRPr="003D52FF">
        <w:rPr>
          <w:rFonts w:asciiTheme="minorBidi" w:hAnsiTheme="minorBidi" w:cstheme="minorBidi"/>
        </w:rPr>
        <w:t>fission requires Caf4p, Mdv1p and Fis1p. Journal of Cell Science, 121(10), 1633–</w:t>
      </w:r>
      <w:r w:rsidRPr="003D52FF">
        <w:rPr>
          <w:rFonts w:asciiTheme="minorBidi" w:hAnsiTheme="minorBidi" w:cstheme="minorBidi"/>
          <w:spacing w:val="1"/>
        </w:rPr>
        <w:t xml:space="preserve"> </w:t>
      </w:r>
      <w:r w:rsidRPr="003D52FF">
        <w:rPr>
          <w:rFonts w:asciiTheme="minorBidi" w:hAnsiTheme="minorBidi" w:cstheme="minorBidi"/>
        </w:rPr>
        <w:t>1640.</w:t>
      </w:r>
    </w:p>
    <w:p w14:paraId="7840C065" w14:textId="77777777" w:rsidR="00CF52B0" w:rsidRPr="003D52FF" w:rsidRDefault="00CF52B0">
      <w:pPr>
        <w:pStyle w:val="BodyText"/>
        <w:rPr>
          <w:rFonts w:asciiTheme="minorBidi" w:hAnsiTheme="minorBidi" w:cstheme="minorBidi"/>
          <w:sz w:val="35"/>
        </w:rPr>
      </w:pPr>
    </w:p>
    <w:p w14:paraId="6721E85D"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Moyersoen, J., Choe, J., Fan, E., Hol, W. G. J., &amp; Michels, P. A. M. (2004). Biogenesis</w:t>
      </w:r>
      <w:r w:rsidRPr="003D52FF">
        <w:rPr>
          <w:rFonts w:asciiTheme="minorBidi" w:hAnsiTheme="minorBidi" w:cstheme="minorBidi"/>
          <w:spacing w:val="-72"/>
        </w:rPr>
        <w:t xml:space="preserve"> </w:t>
      </w:r>
      <w:r w:rsidRPr="003D52FF">
        <w:rPr>
          <w:rFonts w:asciiTheme="minorBidi" w:hAnsiTheme="minorBidi" w:cstheme="minorBidi"/>
        </w:rPr>
        <w:t xml:space="preserve">of peroxisomes and glycosomes: </w:t>
      </w:r>
      <w:r w:rsidRPr="003D52FF">
        <w:rPr>
          <w:rFonts w:asciiTheme="minorBidi" w:hAnsiTheme="minorBidi" w:cstheme="minorBidi"/>
          <w:i/>
        </w:rPr>
        <w:t xml:space="preserve">Trypanosomatid </w:t>
      </w:r>
      <w:r w:rsidRPr="003D52FF">
        <w:rPr>
          <w:rFonts w:asciiTheme="minorBidi" w:hAnsiTheme="minorBidi" w:cstheme="minorBidi"/>
        </w:rPr>
        <w:t>glycosome assembly is a promising</w:t>
      </w:r>
      <w:r w:rsidRPr="003D52FF">
        <w:rPr>
          <w:rFonts w:asciiTheme="minorBidi" w:hAnsiTheme="minorBidi" w:cstheme="minorBidi"/>
          <w:spacing w:val="-72"/>
        </w:rPr>
        <w:t xml:space="preserve"> </w:t>
      </w:r>
      <w:r w:rsidRPr="003D52FF">
        <w:rPr>
          <w:rFonts w:asciiTheme="minorBidi" w:hAnsiTheme="minorBidi" w:cstheme="minorBidi"/>
        </w:rPr>
        <w:t>new</w:t>
      </w:r>
      <w:r w:rsidRPr="003D52FF">
        <w:rPr>
          <w:rFonts w:asciiTheme="minorBidi" w:hAnsiTheme="minorBidi" w:cstheme="minorBidi"/>
          <w:spacing w:val="-11"/>
        </w:rPr>
        <w:t xml:space="preserve"> </w:t>
      </w:r>
      <w:r w:rsidRPr="003D52FF">
        <w:rPr>
          <w:rFonts w:asciiTheme="minorBidi" w:hAnsiTheme="minorBidi" w:cstheme="minorBidi"/>
        </w:rPr>
        <w:t>drug</w:t>
      </w:r>
      <w:r w:rsidRPr="003D52FF">
        <w:rPr>
          <w:rFonts w:asciiTheme="minorBidi" w:hAnsiTheme="minorBidi" w:cstheme="minorBidi"/>
          <w:spacing w:val="-4"/>
        </w:rPr>
        <w:t xml:space="preserve"> </w:t>
      </w:r>
      <w:r w:rsidRPr="003D52FF">
        <w:rPr>
          <w:rFonts w:asciiTheme="minorBidi" w:hAnsiTheme="minorBidi" w:cstheme="minorBidi"/>
        </w:rPr>
        <w:t>target.</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FEMS</w:t>
      </w:r>
      <w:r w:rsidRPr="003D52FF">
        <w:rPr>
          <w:rFonts w:asciiTheme="minorBidi" w:hAnsiTheme="minorBidi" w:cstheme="minorBidi"/>
          <w:spacing w:val="-6"/>
        </w:rPr>
        <w:t xml:space="preserve"> </w:t>
      </w:r>
      <w:r w:rsidRPr="003D52FF">
        <w:rPr>
          <w:rFonts w:asciiTheme="minorBidi" w:hAnsiTheme="minorBidi" w:cstheme="minorBidi"/>
        </w:rPr>
        <w:t>Microbiology</w:t>
      </w:r>
      <w:r w:rsidRPr="003D52FF">
        <w:rPr>
          <w:rFonts w:asciiTheme="minorBidi" w:hAnsiTheme="minorBidi" w:cstheme="minorBidi"/>
          <w:spacing w:val="-5"/>
        </w:rPr>
        <w:t xml:space="preserve"> </w:t>
      </w:r>
      <w:r w:rsidRPr="003D52FF">
        <w:rPr>
          <w:rFonts w:asciiTheme="minorBidi" w:hAnsiTheme="minorBidi" w:cstheme="minorBidi"/>
        </w:rPr>
        <w:t>Reviews</w:t>
      </w:r>
      <w:r w:rsidRPr="003D52FF">
        <w:rPr>
          <w:rFonts w:asciiTheme="minorBidi" w:hAnsiTheme="minorBidi" w:cstheme="minorBidi"/>
          <w:spacing w:val="-5"/>
        </w:rPr>
        <w:t xml:space="preserve"> </w:t>
      </w:r>
      <w:r w:rsidRPr="003D52FF">
        <w:rPr>
          <w:rFonts w:asciiTheme="minorBidi" w:hAnsiTheme="minorBidi" w:cstheme="minorBidi"/>
        </w:rPr>
        <w:t>(Vol.</w:t>
      </w:r>
      <w:r w:rsidRPr="003D52FF">
        <w:rPr>
          <w:rFonts w:asciiTheme="minorBidi" w:hAnsiTheme="minorBidi" w:cstheme="minorBidi"/>
          <w:spacing w:val="-4"/>
        </w:rPr>
        <w:t xml:space="preserve"> </w:t>
      </w:r>
      <w:r w:rsidRPr="003D52FF">
        <w:rPr>
          <w:rFonts w:asciiTheme="minorBidi" w:hAnsiTheme="minorBidi" w:cstheme="minorBidi"/>
        </w:rPr>
        <w:t>28,</w:t>
      </w:r>
      <w:r w:rsidRPr="003D52FF">
        <w:rPr>
          <w:rFonts w:asciiTheme="minorBidi" w:hAnsiTheme="minorBidi" w:cstheme="minorBidi"/>
          <w:spacing w:val="-4"/>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5,</w:t>
      </w:r>
      <w:r w:rsidRPr="003D52FF">
        <w:rPr>
          <w:rFonts w:asciiTheme="minorBidi" w:hAnsiTheme="minorBidi" w:cstheme="minorBidi"/>
          <w:spacing w:val="-4"/>
        </w:rPr>
        <w:t xml:space="preserve"> </w:t>
      </w:r>
      <w:r w:rsidRPr="003D52FF">
        <w:rPr>
          <w:rFonts w:asciiTheme="minorBidi" w:hAnsiTheme="minorBidi" w:cstheme="minorBidi"/>
        </w:rPr>
        <w:t>pp.</w:t>
      </w:r>
      <w:r w:rsidRPr="003D52FF">
        <w:rPr>
          <w:rFonts w:asciiTheme="minorBidi" w:hAnsiTheme="minorBidi" w:cstheme="minorBidi"/>
          <w:spacing w:val="-1"/>
        </w:rPr>
        <w:t xml:space="preserve"> </w:t>
      </w:r>
      <w:r w:rsidRPr="003D52FF">
        <w:rPr>
          <w:rFonts w:asciiTheme="minorBidi" w:hAnsiTheme="minorBidi" w:cstheme="minorBidi"/>
        </w:rPr>
        <w:t>603–643).</w:t>
      </w:r>
    </w:p>
    <w:p w14:paraId="1ADC1EF7" w14:textId="77777777" w:rsidR="00CF52B0" w:rsidRPr="003D52FF" w:rsidRDefault="00CF52B0">
      <w:pPr>
        <w:pStyle w:val="BodyText"/>
        <w:spacing w:before="10"/>
        <w:rPr>
          <w:rFonts w:asciiTheme="minorBidi" w:hAnsiTheme="minorBidi" w:cstheme="minorBidi"/>
          <w:sz w:val="34"/>
        </w:rPr>
      </w:pPr>
    </w:p>
    <w:p w14:paraId="099CA1C8"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Murai,</w:t>
      </w:r>
      <w:r w:rsidRPr="003D52FF">
        <w:rPr>
          <w:rFonts w:asciiTheme="minorBidi" w:hAnsiTheme="minorBidi" w:cstheme="minorBidi"/>
          <w:spacing w:val="-20"/>
        </w:rPr>
        <w:t xml:space="preserve"> </w:t>
      </w:r>
      <w:r w:rsidRPr="003D52FF">
        <w:rPr>
          <w:rFonts w:asciiTheme="minorBidi" w:hAnsiTheme="minorBidi" w:cstheme="minorBidi"/>
        </w:rPr>
        <w:t>T.,</w:t>
      </w:r>
      <w:r w:rsidRPr="003D52FF">
        <w:rPr>
          <w:rFonts w:asciiTheme="minorBidi" w:hAnsiTheme="minorBidi" w:cstheme="minorBidi"/>
          <w:spacing w:val="-24"/>
        </w:rPr>
        <w:t xml:space="preserve"> </w:t>
      </w:r>
      <w:r w:rsidRPr="003D52FF">
        <w:rPr>
          <w:rFonts w:asciiTheme="minorBidi" w:hAnsiTheme="minorBidi" w:cstheme="minorBidi"/>
        </w:rPr>
        <w:t>Atomi,</w:t>
      </w:r>
      <w:r w:rsidRPr="003D52FF">
        <w:rPr>
          <w:rFonts w:asciiTheme="minorBidi" w:hAnsiTheme="minorBidi" w:cstheme="minorBidi"/>
          <w:spacing w:val="-10"/>
        </w:rPr>
        <w:t xml:space="preserve"> </w:t>
      </w:r>
      <w:r w:rsidRPr="003D52FF">
        <w:rPr>
          <w:rFonts w:asciiTheme="minorBidi" w:hAnsiTheme="minorBidi" w:cstheme="minorBidi"/>
        </w:rPr>
        <w:t>H.,</w:t>
      </w:r>
      <w:r w:rsidRPr="003D52FF">
        <w:rPr>
          <w:rFonts w:asciiTheme="minorBidi" w:hAnsiTheme="minorBidi" w:cstheme="minorBidi"/>
          <w:spacing w:val="-9"/>
        </w:rPr>
        <w:t xml:space="preserve"> </w:t>
      </w:r>
      <w:r w:rsidRPr="003D52FF">
        <w:rPr>
          <w:rFonts w:asciiTheme="minorBidi" w:hAnsiTheme="minorBidi" w:cstheme="minorBidi"/>
        </w:rPr>
        <w:t>Ueda,</w:t>
      </w:r>
      <w:r w:rsidRPr="003D52FF">
        <w:rPr>
          <w:rFonts w:asciiTheme="minorBidi" w:hAnsiTheme="minorBidi" w:cstheme="minorBidi"/>
          <w:spacing w:val="-14"/>
        </w:rPr>
        <w:t xml:space="preserve"> </w:t>
      </w:r>
      <w:r w:rsidRPr="003D52FF">
        <w:rPr>
          <w:rFonts w:asciiTheme="minorBidi" w:hAnsiTheme="minorBidi" w:cstheme="minorBidi"/>
        </w:rPr>
        <w:t>M.,</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17"/>
        </w:rPr>
        <w:t xml:space="preserve"> </w:t>
      </w:r>
      <w:r w:rsidRPr="003D52FF">
        <w:rPr>
          <w:rFonts w:asciiTheme="minorBidi" w:hAnsiTheme="minorBidi" w:cstheme="minorBidi"/>
        </w:rPr>
        <w:t>Tanaka,</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14"/>
        </w:rPr>
        <w:t xml:space="preserve"> </w:t>
      </w:r>
      <w:r w:rsidRPr="003D52FF">
        <w:rPr>
          <w:rFonts w:asciiTheme="minorBidi" w:hAnsiTheme="minorBidi" w:cstheme="minorBidi"/>
        </w:rPr>
        <w:t>(1996).</w:t>
      </w:r>
      <w:r w:rsidRPr="003D52FF">
        <w:rPr>
          <w:rFonts w:asciiTheme="minorBidi" w:hAnsiTheme="minorBidi" w:cstheme="minorBidi"/>
          <w:spacing w:val="-14"/>
        </w:rPr>
        <w:t xml:space="preserve"> </w:t>
      </w:r>
      <w:r w:rsidRPr="003D52FF">
        <w:rPr>
          <w:rFonts w:asciiTheme="minorBidi" w:hAnsiTheme="minorBidi" w:cstheme="minorBidi"/>
        </w:rPr>
        <w:t>Strong</w:t>
      </w:r>
      <w:r w:rsidRPr="003D52FF">
        <w:rPr>
          <w:rFonts w:asciiTheme="minorBidi" w:hAnsiTheme="minorBidi" w:cstheme="minorBidi"/>
          <w:spacing w:val="-14"/>
        </w:rPr>
        <w:t xml:space="preserve"> </w:t>
      </w:r>
      <w:r w:rsidRPr="003D52FF">
        <w:rPr>
          <w:rFonts w:asciiTheme="minorBidi" w:hAnsiTheme="minorBidi" w:cstheme="minorBidi"/>
        </w:rPr>
        <w:t>Expression</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Peroxisomal</w:t>
      </w:r>
      <w:r w:rsidRPr="003D52FF">
        <w:rPr>
          <w:rFonts w:asciiTheme="minorBidi" w:hAnsiTheme="minorBidi" w:cstheme="minorBidi"/>
          <w:spacing w:val="-73"/>
        </w:rPr>
        <w:t xml:space="preserve"> </w:t>
      </w:r>
      <w:r w:rsidRPr="003D52FF">
        <w:rPr>
          <w:rFonts w:asciiTheme="minorBidi" w:hAnsiTheme="minorBidi" w:cstheme="minorBidi"/>
        </w:rPr>
        <w:t>Malate</w:t>
      </w:r>
      <w:r w:rsidRPr="003D52FF">
        <w:rPr>
          <w:rFonts w:asciiTheme="minorBidi" w:hAnsiTheme="minorBidi" w:cstheme="minorBidi"/>
          <w:spacing w:val="1"/>
        </w:rPr>
        <w:t xml:space="preserve"> </w:t>
      </w:r>
      <w:r w:rsidRPr="003D52FF">
        <w:rPr>
          <w:rFonts w:asciiTheme="minorBidi" w:hAnsiTheme="minorBidi" w:cstheme="minorBidi"/>
        </w:rPr>
        <w:t>Synthase</w:t>
      </w:r>
      <w:r w:rsidRPr="003D52FF">
        <w:rPr>
          <w:rFonts w:asciiTheme="minorBidi" w:hAnsiTheme="minorBidi" w:cstheme="minorBidi"/>
          <w:spacing w:val="1"/>
        </w:rPr>
        <w:t xml:space="preserve"> </w:t>
      </w:r>
      <w:r w:rsidRPr="003D52FF">
        <w:rPr>
          <w:rFonts w:asciiTheme="minorBidi" w:hAnsiTheme="minorBidi" w:cstheme="minorBidi"/>
        </w:rPr>
        <w:t>Genes</w:t>
      </w:r>
      <w:r w:rsidRPr="003D52FF">
        <w:rPr>
          <w:rFonts w:asciiTheme="minorBidi" w:hAnsiTheme="minorBidi" w:cstheme="minorBidi"/>
          <w:spacing w:val="1"/>
        </w:rPr>
        <w:t xml:space="preserve"> </w:t>
      </w:r>
      <w:r w:rsidRPr="003D52FF">
        <w:rPr>
          <w:rFonts w:asciiTheme="minorBidi" w:hAnsiTheme="minorBidi" w:cstheme="minorBidi"/>
        </w:rPr>
        <w:t>from</w:t>
      </w:r>
      <w:r w:rsidRPr="003D52FF">
        <w:rPr>
          <w:rFonts w:asciiTheme="minorBidi" w:hAnsiTheme="minorBidi" w:cstheme="minorBidi"/>
          <w:spacing w:val="1"/>
        </w:rPr>
        <w:t xml:space="preserve"> </w:t>
      </w:r>
      <w:r w:rsidRPr="003D52FF">
        <w:rPr>
          <w:rFonts w:asciiTheme="minorBidi" w:hAnsiTheme="minorBidi" w:cstheme="minorBidi"/>
        </w:rPr>
        <w:t>n-Alkane-Utilizable</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rPr>
        <w:t>Candida</w:t>
      </w:r>
      <w:r w:rsidRPr="003D52FF">
        <w:rPr>
          <w:rFonts w:asciiTheme="minorBidi" w:hAnsiTheme="minorBidi" w:cstheme="minorBidi"/>
          <w:spacing w:val="1"/>
        </w:rPr>
        <w:t xml:space="preserve"> </w:t>
      </w:r>
      <w:r w:rsidRPr="003D52FF">
        <w:rPr>
          <w:rFonts w:asciiTheme="minorBidi" w:hAnsiTheme="minorBidi" w:cstheme="minorBidi"/>
        </w:rPr>
        <w:t>tropicalis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76"/>
        </w:rPr>
        <w:t xml:space="preserve"> </w:t>
      </w:r>
      <w:r w:rsidRPr="003D52FF">
        <w:rPr>
          <w:rFonts w:asciiTheme="minorBidi" w:hAnsiTheme="minorBidi" w:cstheme="minorBidi"/>
        </w:rPr>
        <w:t>FERMENTATION</w:t>
      </w:r>
      <w:r w:rsidRPr="003D52FF">
        <w:rPr>
          <w:rFonts w:asciiTheme="minorBidi" w:hAnsiTheme="minorBidi" w:cstheme="minorBidi"/>
          <w:spacing w:val="76"/>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BIOENOINEERINC</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81,</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1).</w:t>
      </w:r>
    </w:p>
    <w:p w14:paraId="58F72409" w14:textId="77777777" w:rsidR="00CF52B0" w:rsidRPr="003D52FF" w:rsidRDefault="00CF52B0">
      <w:pPr>
        <w:pStyle w:val="BodyText"/>
        <w:spacing w:before="1"/>
        <w:rPr>
          <w:rFonts w:asciiTheme="minorBidi" w:hAnsiTheme="minorBidi" w:cstheme="minorBidi"/>
          <w:sz w:val="34"/>
        </w:rPr>
      </w:pPr>
    </w:p>
    <w:p w14:paraId="1C2E57D2" w14:textId="77777777" w:rsidR="00CF52B0" w:rsidRPr="003D52FF" w:rsidRDefault="00000000">
      <w:pPr>
        <w:pStyle w:val="BodyText"/>
        <w:spacing w:line="343" w:lineRule="auto"/>
        <w:ind w:left="1160" w:right="1180"/>
        <w:jc w:val="both"/>
        <w:rPr>
          <w:rFonts w:asciiTheme="minorBidi" w:hAnsiTheme="minorBidi" w:cstheme="minorBidi"/>
        </w:rPr>
      </w:pPr>
      <w:r w:rsidRPr="003D52FF">
        <w:rPr>
          <w:rFonts w:asciiTheme="minorBidi" w:hAnsiTheme="minorBidi" w:cstheme="minorBidi"/>
          <w:spacing w:val="-2"/>
        </w:rPr>
        <w:t>Nakagawa,</w:t>
      </w:r>
      <w:r w:rsidRPr="003D52FF">
        <w:rPr>
          <w:rFonts w:asciiTheme="minorBidi" w:hAnsiTheme="minorBidi" w:cstheme="minorBidi"/>
          <w:spacing w:val="-17"/>
        </w:rPr>
        <w:t xml:space="preserve"> </w:t>
      </w:r>
      <w:r w:rsidRPr="003D52FF">
        <w:rPr>
          <w:rFonts w:asciiTheme="minorBidi" w:hAnsiTheme="minorBidi" w:cstheme="minorBidi"/>
          <w:spacing w:val="-2"/>
        </w:rPr>
        <w:t>T.,</w:t>
      </w:r>
      <w:r w:rsidRPr="003D52FF">
        <w:rPr>
          <w:rFonts w:asciiTheme="minorBidi" w:hAnsiTheme="minorBidi" w:cstheme="minorBidi"/>
          <w:spacing w:val="-12"/>
        </w:rPr>
        <w:t xml:space="preserve"> </w:t>
      </w:r>
      <w:r w:rsidRPr="003D52FF">
        <w:rPr>
          <w:rFonts w:asciiTheme="minorBidi" w:hAnsiTheme="minorBidi" w:cstheme="minorBidi"/>
          <w:spacing w:val="-2"/>
        </w:rPr>
        <w:t>Imanaka,</w:t>
      </w:r>
      <w:r w:rsidRPr="003D52FF">
        <w:rPr>
          <w:rFonts w:asciiTheme="minorBidi" w:hAnsiTheme="minorBidi" w:cstheme="minorBidi"/>
          <w:spacing w:val="-17"/>
        </w:rPr>
        <w:t xml:space="preserve"> </w:t>
      </w:r>
      <w:r w:rsidRPr="003D52FF">
        <w:rPr>
          <w:rFonts w:asciiTheme="minorBidi" w:hAnsiTheme="minorBidi" w:cstheme="minorBidi"/>
          <w:spacing w:val="-1"/>
        </w:rPr>
        <w:t>T.,</w:t>
      </w:r>
      <w:r w:rsidRPr="003D52FF">
        <w:rPr>
          <w:rFonts w:asciiTheme="minorBidi" w:hAnsiTheme="minorBidi" w:cstheme="minorBidi"/>
          <w:spacing w:val="-11"/>
        </w:rPr>
        <w:t xml:space="preserve"> </w:t>
      </w:r>
      <w:r w:rsidRPr="003D52FF">
        <w:rPr>
          <w:rFonts w:asciiTheme="minorBidi" w:hAnsiTheme="minorBidi" w:cstheme="minorBidi"/>
          <w:spacing w:val="-1"/>
        </w:rPr>
        <w:t>Morita,</w:t>
      </w:r>
      <w:r w:rsidRPr="003D52FF">
        <w:rPr>
          <w:rFonts w:asciiTheme="minorBidi" w:hAnsiTheme="minorBidi" w:cstheme="minorBidi"/>
          <w:spacing w:val="-17"/>
        </w:rPr>
        <w:t xml:space="preserve"> </w:t>
      </w:r>
      <w:r w:rsidRPr="003D52FF">
        <w:rPr>
          <w:rFonts w:asciiTheme="minorBidi" w:hAnsiTheme="minorBidi" w:cstheme="minorBidi"/>
          <w:spacing w:val="-1"/>
        </w:rPr>
        <w:t>M.,</w:t>
      </w:r>
      <w:r w:rsidRPr="003D52FF">
        <w:rPr>
          <w:rFonts w:asciiTheme="minorBidi" w:hAnsiTheme="minorBidi" w:cstheme="minorBidi"/>
          <w:spacing w:val="-12"/>
        </w:rPr>
        <w:t xml:space="preserve"> </w:t>
      </w:r>
      <w:r w:rsidRPr="003D52FF">
        <w:rPr>
          <w:rFonts w:asciiTheme="minorBidi" w:hAnsiTheme="minorBidi" w:cstheme="minorBidi"/>
          <w:spacing w:val="-1"/>
        </w:rPr>
        <w:t>Ishiguro,</w:t>
      </w:r>
      <w:r w:rsidRPr="003D52FF">
        <w:rPr>
          <w:rFonts w:asciiTheme="minorBidi" w:hAnsiTheme="minorBidi" w:cstheme="minorBidi"/>
          <w:spacing w:val="-13"/>
        </w:rPr>
        <w:t xml:space="preserve"> </w:t>
      </w:r>
      <w:r w:rsidRPr="003D52FF">
        <w:rPr>
          <w:rFonts w:asciiTheme="minorBidi" w:hAnsiTheme="minorBidi" w:cstheme="minorBidi"/>
          <w:spacing w:val="-1"/>
        </w:rPr>
        <w:t>K.,</w:t>
      </w:r>
      <w:r w:rsidRPr="003D52FF">
        <w:rPr>
          <w:rFonts w:asciiTheme="minorBidi" w:hAnsiTheme="minorBidi" w:cstheme="minorBidi"/>
          <w:spacing w:val="-16"/>
        </w:rPr>
        <w:t xml:space="preserve"> </w:t>
      </w:r>
      <w:r w:rsidRPr="003D52FF">
        <w:rPr>
          <w:rFonts w:asciiTheme="minorBidi" w:hAnsiTheme="minorBidi" w:cstheme="minorBidi"/>
          <w:spacing w:val="-1"/>
        </w:rPr>
        <w:t>Yurimoto,</w:t>
      </w:r>
      <w:r w:rsidRPr="003D52FF">
        <w:rPr>
          <w:rFonts w:asciiTheme="minorBidi" w:hAnsiTheme="minorBidi" w:cstheme="minorBidi"/>
          <w:spacing w:val="-13"/>
        </w:rPr>
        <w:t xml:space="preserve"> </w:t>
      </w:r>
      <w:r w:rsidRPr="003D52FF">
        <w:rPr>
          <w:rFonts w:asciiTheme="minorBidi" w:hAnsiTheme="minorBidi" w:cstheme="minorBidi"/>
          <w:spacing w:val="-1"/>
        </w:rPr>
        <w:t>H.,</w:t>
      </w:r>
      <w:r w:rsidRPr="003D52FF">
        <w:rPr>
          <w:rFonts w:asciiTheme="minorBidi" w:hAnsiTheme="minorBidi" w:cstheme="minorBidi"/>
          <w:spacing w:val="-17"/>
        </w:rPr>
        <w:t xml:space="preserve"> </w:t>
      </w:r>
      <w:r w:rsidRPr="003D52FF">
        <w:rPr>
          <w:rFonts w:asciiTheme="minorBidi" w:hAnsiTheme="minorBidi" w:cstheme="minorBidi"/>
          <w:spacing w:val="-1"/>
        </w:rPr>
        <w:t>Yamashita,</w:t>
      </w:r>
      <w:r w:rsidRPr="003D52FF">
        <w:rPr>
          <w:rFonts w:asciiTheme="minorBidi" w:hAnsiTheme="minorBidi" w:cstheme="minorBidi"/>
          <w:spacing w:val="-27"/>
        </w:rPr>
        <w:t xml:space="preserve"> </w:t>
      </w:r>
      <w:r w:rsidRPr="003D52FF">
        <w:rPr>
          <w:rFonts w:asciiTheme="minorBidi" w:hAnsiTheme="minorBidi" w:cstheme="minorBidi"/>
          <w:spacing w:val="-1"/>
        </w:rPr>
        <w:t>A.,</w:t>
      </w:r>
      <w:r w:rsidRPr="003D52FF">
        <w:rPr>
          <w:rFonts w:asciiTheme="minorBidi" w:hAnsiTheme="minorBidi" w:cstheme="minorBidi"/>
          <w:spacing w:val="-11"/>
        </w:rPr>
        <w:t xml:space="preserve"> </w:t>
      </w:r>
      <w:r w:rsidRPr="003D52FF">
        <w:rPr>
          <w:rFonts w:asciiTheme="minorBidi" w:hAnsiTheme="minorBidi" w:cstheme="minorBidi"/>
          <w:spacing w:val="-1"/>
        </w:rPr>
        <w:t>Kato,</w:t>
      </w:r>
      <w:r w:rsidRPr="003D52FF">
        <w:rPr>
          <w:rFonts w:asciiTheme="minorBidi" w:hAnsiTheme="minorBidi" w:cstheme="minorBidi"/>
          <w:spacing w:val="-73"/>
        </w:rPr>
        <w:t xml:space="preserve"> </w:t>
      </w:r>
      <w:r w:rsidRPr="003D52FF">
        <w:rPr>
          <w:rFonts w:asciiTheme="minorBidi" w:hAnsiTheme="minorBidi" w:cstheme="minorBidi"/>
        </w:rPr>
        <w:t>N., &amp; Sakai, Y. (2000). Peroxisomal membrane protein Pmp47 is essential in the</w:t>
      </w:r>
      <w:r w:rsidRPr="003D52FF">
        <w:rPr>
          <w:rFonts w:asciiTheme="minorBidi" w:hAnsiTheme="minorBidi" w:cstheme="minorBidi"/>
          <w:spacing w:val="1"/>
        </w:rPr>
        <w:t xml:space="preserve"> </w:t>
      </w:r>
      <w:r w:rsidRPr="003D52FF">
        <w:rPr>
          <w:rFonts w:asciiTheme="minorBidi" w:hAnsiTheme="minorBidi" w:cstheme="minorBidi"/>
        </w:rPr>
        <w:t>metabolism of middle-chain fatty acid in yeast peroxisomes and is associated with</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8"/>
        </w:rPr>
        <w:t xml:space="preserve"> </w:t>
      </w:r>
      <w:r w:rsidRPr="003D52FF">
        <w:rPr>
          <w:rFonts w:asciiTheme="minorBidi" w:hAnsiTheme="minorBidi" w:cstheme="minorBidi"/>
        </w:rPr>
        <w:t>proliferation.</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Biological</w:t>
      </w:r>
      <w:r w:rsidRPr="003D52FF">
        <w:rPr>
          <w:rFonts w:asciiTheme="minorBidi" w:hAnsiTheme="minorBidi" w:cstheme="minorBidi"/>
          <w:spacing w:val="-9"/>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275(5),</w:t>
      </w:r>
      <w:r w:rsidRPr="003D52FF">
        <w:rPr>
          <w:rFonts w:asciiTheme="minorBidi" w:hAnsiTheme="minorBidi" w:cstheme="minorBidi"/>
          <w:spacing w:val="5"/>
        </w:rPr>
        <w:t xml:space="preserve"> </w:t>
      </w:r>
      <w:r w:rsidRPr="003D52FF">
        <w:rPr>
          <w:rFonts w:asciiTheme="minorBidi" w:hAnsiTheme="minorBidi" w:cstheme="minorBidi"/>
        </w:rPr>
        <w:t>3455–3461.</w:t>
      </w:r>
    </w:p>
    <w:p w14:paraId="38EBD201" w14:textId="77777777" w:rsidR="00CF52B0" w:rsidRPr="003D52FF" w:rsidRDefault="00CF52B0">
      <w:pPr>
        <w:pStyle w:val="BodyText"/>
        <w:spacing w:before="2"/>
        <w:rPr>
          <w:rFonts w:asciiTheme="minorBidi" w:hAnsiTheme="minorBidi" w:cstheme="minorBidi"/>
          <w:sz w:val="34"/>
        </w:rPr>
      </w:pPr>
    </w:p>
    <w:p w14:paraId="49E44B7A"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Nakatsukasa, K., Nishimura, T., Byrne, S. D., Okamoto, M., Takahashi-Nakaguchi, A.,</w:t>
      </w:r>
      <w:r w:rsidRPr="003D52FF">
        <w:rPr>
          <w:rFonts w:asciiTheme="minorBidi" w:hAnsiTheme="minorBidi" w:cstheme="minorBidi"/>
          <w:spacing w:val="-72"/>
        </w:rPr>
        <w:t xml:space="preserve"> </w:t>
      </w:r>
      <w:r w:rsidRPr="003D52FF">
        <w:rPr>
          <w:rFonts w:asciiTheme="minorBidi" w:hAnsiTheme="minorBidi" w:cstheme="minorBidi"/>
        </w:rPr>
        <w:t>Chibana, H., Okumura, F., &amp; Kamura, T. (2015). The Ubiquitin Ligase SCFUcc1 Acts</w:t>
      </w:r>
      <w:r w:rsidRPr="003D52FF">
        <w:rPr>
          <w:rFonts w:asciiTheme="minorBidi" w:hAnsiTheme="minorBidi" w:cstheme="minorBidi"/>
          <w:spacing w:val="1"/>
        </w:rPr>
        <w:t xml:space="preserve"> </w:t>
      </w:r>
      <w:r w:rsidRPr="003D52FF">
        <w:rPr>
          <w:rFonts w:asciiTheme="minorBidi" w:hAnsiTheme="minorBidi" w:cstheme="minorBidi"/>
        </w:rPr>
        <w:t>as</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Metabolic</w:t>
      </w:r>
      <w:r w:rsidRPr="003D52FF">
        <w:rPr>
          <w:rFonts w:asciiTheme="minorBidi" w:hAnsiTheme="minorBidi" w:cstheme="minorBidi"/>
          <w:spacing w:val="-4"/>
        </w:rPr>
        <w:t xml:space="preserve"> </w:t>
      </w:r>
      <w:r w:rsidRPr="003D52FF">
        <w:rPr>
          <w:rFonts w:asciiTheme="minorBidi" w:hAnsiTheme="minorBidi" w:cstheme="minorBidi"/>
        </w:rPr>
        <w:t>Switch</w:t>
      </w:r>
      <w:r w:rsidRPr="003D52FF">
        <w:rPr>
          <w:rFonts w:asciiTheme="minorBidi" w:hAnsiTheme="minorBidi" w:cstheme="minorBidi"/>
          <w:spacing w:val="-3"/>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Glyoxylate</w:t>
      </w:r>
      <w:r w:rsidRPr="003D52FF">
        <w:rPr>
          <w:rFonts w:asciiTheme="minorBidi" w:hAnsiTheme="minorBidi" w:cstheme="minorBidi"/>
          <w:spacing w:val="-3"/>
        </w:rPr>
        <w:t xml:space="preserve"> </w:t>
      </w:r>
      <w:r w:rsidRPr="003D52FF">
        <w:rPr>
          <w:rFonts w:asciiTheme="minorBidi" w:hAnsiTheme="minorBidi" w:cstheme="minorBidi"/>
        </w:rPr>
        <w:t>Cycle.</w:t>
      </w:r>
      <w:r w:rsidRPr="003D52FF">
        <w:rPr>
          <w:rFonts w:asciiTheme="minorBidi" w:hAnsiTheme="minorBidi" w:cstheme="minorBidi"/>
          <w:spacing w:val="-3"/>
        </w:rPr>
        <w:t xml:space="preserve"> </w:t>
      </w:r>
      <w:r w:rsidRPr="003D52FF">
        <w:rPr>
          <w:rFonts w:asciiTheme="minorBidi" w:hAnsiTheme="minorBidi" w:cstheme="minorBidi"/>
        </w:rPr>
        <w:t>Molecular</w:t>
      </w:r>
      <w:r w:rsidRPr="003D52FF">
        <w:rPr>
          <w:rFonts w:asciiTheme="minorBidi" w:hAnsiTheme="minorBidi" w:cstheme="minorBidi"/>
          <w:spacing w:val="-2"/>
        </w:rPr>
        <w:t xml:space="preserve"> </w:t>
      </w:r>
      <w:r w:rsidRPr="003D52FF">
        <w:rPr>
          <w:rFonts w:asciiTheme="minorBidi" w:hAnsiTheme="minorBidi" w:cstheme="minorBidi"/>
        </w:rPr>
        <w:t>Cell,</w:t>
      </w:r>
      <w:r w:rsidRPr="003D52FF">
        <w:rPr>
          <w:rFonts w:asciiTheme="minorBidi" w:hAnsiTheme="minorBidi" w:cstheme="minorBidi"/>
          <w:spacing w:val="-3"/>
        </w:rPr>
        <w:t xml:space="preserve"> </w:t>
      </w:r>
      <w:r w:rsidRPr="003D52FF">
        <w:rPr>
          <w:rFonts w:asciiTheme="minorBidi" w:hAnsiTheme="minorBidi" w:cstheme="minorBidi"/>
        </w:rPr>
        <w:t>59(1),</w:t>
      </w:r>
      <w:r w:rsidRPr="003D52FF">
        <w:rPr>
          <w:rFonts w:asciiTheme="minorBidi" w:hAnsiTheme="minorBidi" w:cstheme="minorBidi"/>
          <w:spacing w:val="3"/>
        </w:rPr>
        <w:t xml:space="preserve"> </w:t>
      </w:r>
      <w:r w:rsidRPr="003D52FF">
        <w:rPr>
          <w:rFonts w:asciiTheme="minorBidi" w:hAnsiTheme="minorBidi" w:cstheme="minorBidi"/>
        </w:rPr>
        <w:t>22–34.</w:t>
      </w:r>
    </w:p>
    <w:p w14:paraId="56305C5D" w14:textId="77777777" w:rsidR="00CF52B0" w:rsidRPr="003D52FF" w:rsidRDefault="00CF52B0">
      <w:pPr>
        <w:pStyle w:val="BodyText"/>
        <w:spacing w:before="3"/>
        <w:rPr>
          <w:rFonts w:asciiTheme="minorBidi" w:hAnsiTheme="minorBidi" w:cstheme="minorBidi"/>
          <w:sz w:val="34"/>
        </w:rPr>
      </w:pPr>
    </w:p>
    <w:p w14:paraId="18543BD9" w14:textId="77777777" w:rsidR="00CF52B0" w:rsidRPr="003D52FF" w:rsidRDefault="00000000">
      <w:pPr>
        <w:pStyle w:val="BodyText"/>
        <w:spacing w:line="343" w:lineRule="auto"/>
        <w:ind w:left="1160" w:right="1163"/>
        <w:jc w:val="both"/>
        <w:rPr>
          <w:rFonts w:asciiTheme="minorBidi" w:hAnsiTheme="minorBidi" w:cstheme="minorBidi"/>
        </w:rPr>
      </w:pPr>
      <w:r w:rsidRPr="003D52FF">
        <w:rPr>
          <w:rFonts w:asciiTheme="minorBidi" w:hAnsiTheme="minorBidi" w:cstheme="minorBidi"/>
        </w:rPr>
        <w:t>Nishimura,</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Yamaguchi,</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Mori,</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Akazawa,</w:t>
      </w:r>
      <w:r w:rsidRPr="003D52FF">
        <w:rPr>
          <w:rFonts w:asciiTheme="minorBidi" w:hAnsiTheme="minorBidi" w:cstheme="minorBidi"/>
          <w:spacing w:val="1"/>
        </w:rPr>
        <w:t xml:space="preserve"> </w:t>
      </w:r>
      <w:r w:rsidRPr="003D52FF">
        <w:rPr>
          <w:rFonts w:asciiTheme="minorBidi" w:hAnsiTheme="minorBidi" w:cstheme="minorBidi"/>
        </w:rPr>
        <w:t>T.,</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Yokota,</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(1986).</w:t>
      </w:r>
      <w:r w:rsidRPr="003D52FF">
        <w:rPr>
          <w:rFonts w:asciiTheme="minorBidi" w:hAnsiTheme="minorBidi" w:cstheme="minorBidi"/>
          <w:spacing w:val="1"/>
        </w:rPr>
        <w:t xml:space="preserve"> </w:t>
      </w:r>
      <w:r w:rsidRPr="003D52FF">
        <w:rPr>
          <w:rFonts w:asciiTheme="minorBidi" w:hAnsiTheme="minorBidi" w:cstheme="minorBidi"/>
        </w:rPr>
        <w:t>Immunocytochemical Analysis Shows that Glyoxysomes Are Directly Transformed to</w:t>
      </w:r>
      <w:r w:rsidRPr="003D52FF">
        <w:rPr>
          <w:rFonts w:asciiTheme="minorBidi" w:hAnsiTheme="minorBidi" w:cstheme="minorBidi"/>
          <w:spacing w:val="1"/>
        </w:rPr>
        <w:t xml:space="preserve"> </w:t>
      </w:r>
      <w:r w:rsidRPr="003D52FF">
        <w:rPr>
          <w:rFonts w:asciiTheme="minorBidi" w:hAnsiTheme="minorBidi" w:cstheme="minorBidi"/>
        </w:rPr>
        <w:t>Leaf</w:t>
      </w:r>
      <w:r w:rsidRPr="003D52FF">
        <w:rPr>
          <w:rFonts w:asciiTheme="minorBidi" w:hAnsiTheme="minorBidi" w:cstheme="minorBidi"/>
          <w:spacing w:val="-3"/>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during</w:t>
      </w:r>
      <w:r w:rsidRPr="003D52FF">
        <w:rPr>
          <w:rFonts w:asciiTheme="minorBidi" w:hAnsiTheme="minorBidi" w:cstheme="minorBidi"/>
          <w:spacing w:val="-3"/>
        </w:rPr>
        <w:t xml:space="preserve"> </w:t>
      </w:r>
      <w:r w:rsidRPr="003D52FF">
        <w:rPr>
          <w:rFonts w:asciiTheme="minorBidi" w:hAnsiTheme="minorBidi" w:cstheme="minorBidi"/>
        </w:rPr>
        <w:t>Greening</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rPr>
        <w:t>Pumpkin</w:t>
      </w:r>
      <w:r w:rsidRPr="003D52FF">
        <w:rPr>
          <w:rFonts w:asciiTheme="minorBidi" w:hAnsiTheme="minorBidi" w:cstheme="minorBidi"/>
          <w:spacing w:val="-3"/>
        </w:rPr>
        <w:t xml:space="preserve"> </w:t>
      </w:r>
      <w:r w:rsidRPr="003D52FF">
        <w:rPr>
          <w:rFonts w:asciiTheme="minorBidi" w:hAnsiTheme="minorBidi" w:cstheme="minorBidi"/>
        </w:rPr>
        <w:t>Cotyledons’.</w:t>
      </w:r>
      <w:r w:rsidRPr="003D52FF">
        <w:rPr>
          <w:rFonts w:asciiTheme="minorBidi" w:hAnsiTheme="minorBidi" w:cstheme="minorBidi"/>
          <w:spacing w:val="-4"/>
        </w:rPr>
        <w:t xml:space="preserve"> </w:t>
      </w:r>
      <w:r w:rsidRPr="003D52FF">
        <w:rPr>
          <w:rFonts w:asciiTheme="minorBidi" w:hAnsiTheme="minorBidi" w:cstheme="minorBidi"/>
        </w:rPr>
        <w:t>In</w:t>
      </w:r>
      <w:r w:rsidRPr="003D52FF">
        <w:rPr>
          <w:rFonts w:asciiTheme="minorBidi" w:hAnsiTheme="minorBidi" w:cstheme="minorBidi"/>
          <w:spacing w:val="-3"/>
        </w:rPr>
        <w:t xml:space="preserve"> </w:t>
      </w:r>
      <w:r w:rsidRPr="003D52FF">
        <w:rPr>
          <w:rFonts w:asciiTheme="minorBidi" w:hAnsiTheme="minorBidi" w:cstheme="minorBidi"/>
        </w:rPr>
        <w:t>Plant</w:t>
      </w:r>
      <w:r w:rsidRPr="003D52FF">
        <w:rPr>
          <w:rFonts w:asciiTheme="minorBidi" w:hAnsiTheme="minorBidi" w:cstheme="minorBidi"/>
          <w:spacing w:val="-3"/>
        </w:rPr>
        <w:t xml:space="preserve"> </w:t>
      </w:r>
      <w:r w:rsidRPr="003D52FF">
        <w:rPr>
          <w:rFonts w:asciiTheme="minorBidi" w:hAnsiTheme="minorBidi" w:cstheme="minorBidi"/>
        </w:rPr>
        <w:t>Physiol</w:t>
      </w:r>
      <w:r w:rsidRPr="003D52FF">
        <w:rPr>
          <w:rFonts w:asciiTheme="minorBidi" w:hAnsiTheme="minorBidi" w:cstheme="minorBidi"/>
          <w:spacing w:val="1"/>
        </w:rPr>
        <w:t xml:space="preserve"> </w:t>
      </w:r>
      <w:r w:rsidRPr="003D52FF">
        <w:rPr>
          <w:rFonts w:asciiTheme="minorBidi" w:hAnsiTheme="minorBidi" w:cstheme="minorBidi"/>
        </w:rPr>
        <w:t>(Vol. 80).</w:t>
      </w:r>
    </w:p>
    <w:p w14:paraId="7288A20F"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EBE1C6C" w14:textId="77777777" w:rsidR="00CF52B0" w:rsidRPr="003D52FF" w:rsidRDefault="00000000">
      <w:pPr>
        <w:pStyle w:val="BodyText"/>
        <w:spacing w:before="62" w:line="343" w:lineRule="auto"/>
        <w:ind w:left="1160" w:right="1172"/>
        <w:jc w:val="both"/>
        <w:rPr>
          <w:rFonts w:asciiTheme="minorBidi" w:hAnsiTheme="minorBidi" w:cstheme="minorBidi"/>
        </w:rPr>
      </w:pPr>
      <w:r w:rsidRPr="003D52FF">
        <w:rPr>
          <w:rFonts w:asciiTheme="minorBidi" w:hAnsiTheme="minorBidi" w:cstheme="minorBidi"/>
        </w:rPr>
        <w:lastRenderedPageBreak/>
        <w:t>Nötzel, C., Lingner, T., Klingenberg, H., &amp; Thoms, S. (2016). Identification of New</w:t>
      </w:r>
      <w:r w:rsidRPr="003D52FF">
        <w:rPr>
          <w:rFonts w:asciiTheme="minorBidi" w:hAnsiTheme="minorBidi" w:cstheme="minorBidi"/>
          <w:spacing w:val="1"/>
        </w:rPr>
        <w:t xml:space="preserve"> </w:t>
      </w:r>
      <w:r w:rsidRPr="003D52FF">
        <w:rPr>
          <w:rFonts w:asciiTheme="minorBidi" w:hAnsiTheme="minorBidi" w:cstheme="minorBidi"/>
        </w:rPr>
        <w:t>Fungal Peroxisomal Matrix Proteins and Revision of the PTS1 Consensus. Traffic,</w:t>
      </w:r>
      <w:r w:rsidRPr="003D52FF">
        <w:rPr>
          <w:rFonts w:asciiTheme="minorBidi" w:hAnsiTheme="minorBidi" w:cstheme="minorBidi"/>
          <w:spacing w:val="1"/>
        </w:rPr>
        <w:t xml:space="preserve"> </w:t>
      </w:r>
      <w:r w:rsidRPr="003D52FF">
        <w:rPr>
          <w:rFonts w:asciiTheme="minorBidi" w:hAnsiTheme="minorBidi" w:cstheme="minorBidi"/>
        </w:rPr>
        <w:t>17(10),</w:t>
      </w:r>
      <w:r w:rsidRPr="003D52FF">
        <w:rPr>
          <w:rFonts w:asciiTheme="minorBidi" w:hAnsiTheme="minorBidi" w:cstheme="minorBidi"/>
          <w:spacing w:val="-9"/>
        </w:rPr>
        <w:t xml:space="preserve"> </w:t>
      </w:r>
      <w:r w:rsidRPr="003D52FF">
        <w:rPr>
          <w:rFonts w:asciiTheme="minorBidi" w:hAnsiTheme="minorBidi" w:cstheme="minorBidi"/>
        </w:rPr>
        <w:t>1110–1124.</w:t>
      </w:r>
    </w:p>
    <w:p w14:paraId="5E55488E" w14:textId="77777777" w:rsidR="00CF52B0" w:rsidRPr="003D52FF" w:rsidRDefault="00CF52B0">
      <w:pPr>
        <w:pStyle w:val="BodyText"/>
        <w:spacing w:before="4"/>
        <w:rPr>
          <w:rFonts w:asciiTheme="minorBidi" w:hAnsiTheme="minorBidi" w:cstheme="minorBidi"/>
          <w:sz w:val="34"/>
        </w:rPr>
      </w:pPr>
    </w:p>
    <w:p w14:paraId="08CD4A07" w14:textId="77777777" w:rsidR="00CF52B0" w:rsidRPr="003D52FF" w:rsidRDefault="00000000">
      <w:pPr>
        <w:pStyle w:val="BodyText"/>
        <w:ind w:left="1160"/>
        <w:rPr>
          <w:rFonts w:asciiTheme="minorBidi" w:hAnsiTheme="minorBidi" w:cstheme="minorBidi"/>
        </w:rPr>
      </w:pPr>
      <w:r w:rsidRPr="003D52FF">
        <w:rPr>
          <w:rFonts w:asciiTheme="minorBidi" w:hAnsiTheme="minorBidi" w:cstheme="minorBidi"/>
        </w:rPr>
        <w:t>Nowak,</w:t>
      </w:r>
      <w:r w:rsidRPr="003D52FF">
        <w:rPr>
          <w:rFonts w:asciiTheme="minorBidi" w:hAnsiTheme="minorBidi" w:cstheme="minorBidi"/>
          <w:spacing w:val="2"/>
        </w:rPr>
        <w:t xml:space="preserve"> </w:t>
      </w:r>
      <w:r w:rsidRPr="003D52FF">
        <w:rPr>
          <w:rFonts w:asciiTheme="minorBidi" w:hAnsiTheme="minorBidi" w:cstheme="minorBidi"/>
        </w:rPr>
        <w:t>K.,</w:t>
      </w:r>
      <w:r w:rsidRPr="003D52FF">
        <w:rPr>
          <w:rFonts w:asciiTheme="minorBidi" w:hAnsiTheme="minorBidi" w:cstheme="minorBidi"/>
          <w:spacing w:val="3"/>
        </w:rPr>
        <w:t xml:space="preserve"> </w:t>
      </w:r>
      <w:r w:rsidRPr="003D52FF">
        <w:rPr>
          <w:rFonts w:asciiTheme="minorBidi" w:hAnsiTheme="minorBidi" w:cstheme="minorBidi"/>
        </w:rPr>
        <w:t>Luniak,</w:t>
      </w:r>
      <w:r w:rsidRPr="003D52FF">
        <w:rPr>
          <w:rFonts w:asciiTheme="minorBidi" w:hAnsiTheme="minorBidi" w:cstheme="minorBidi"/>
          <w:spacing w:val="3"/>
        </w:rPr>
        <w:t xml:space="preserve"> </w:t>
      </w:r>
      <w:r w:rsidRPr="003D52FF">
        <w:rPr>
          <w:rFonts w:asciiTheme="minorBidi" w:hAnsiTheme="minorBidi" w:cstheme="minorBidi"/>
        </w:rPr>
        <w:t>N.,</w:t>
      </w:r>
      <w:r w:rsidRPr="003D52FF">
        <w:rPr>
          <w:rFonts w:asciiTheme="minorBidi" w:hAnsiTheme="minorBidi" w:cstheme="minorBidi"/>
          <w:spacing w:val="-3"/>
        </w:rPr>
        <w:t xml:space="preserve"> </w:t>
      </w:r>
      <w:r w:rsidRPr="003D52FF">
        <w:rPr>
          <w:rFonts w:asciiTheme="minorBidi" w:hAnsiTheme="minorBidi" w:cstheme="minorBidi"/>
        </w:rPr>
        <w:t>Witt,</w:t>
      </w:r>
      <w:r w:rsidRPr="003D52FF">
        <w:rPr>
          <w:rFonts w:asciiTheme="minorBidi" w:hAnsiTheme="minorBidi" w:cstheme="minorBidi"/>
          <w:spacing w:val="3"/>
        </w:rPr>
        <w:t xml:space="preserve"> </w:t>
      </w:r>
      <w:r w:rsidRPr="003D52FF">
        <w:rPr>
          <w:rFonts w:asciiTheme="minorBidi" w:hAnsiTheme="minorBidi" w:cstheme="minorBidi"/>
        </w:rPr>
        <w:t>C.,</w:t>
      </w:r>
      <w:r w:rsidRPr="003D52FF">
        <w:rPr>
          <w:rFonts w:asciiTheme="minorBidi" w:hAnsiTheme="minorBidi" w:cstheme="minorBidi"/>
          <w:spacing w:val="-3"/>
        </w:rPr>
        <w:t xml:space="preserve"> </w:t>
      </w:r>
      <w:r w:rsidRPr="003D52FF">
        <w:rPr>
          <w:rFonts w:asciiTheme="minorBidi" w:hAnsiTheme="minorBidi" w:cstheme="minorBidi"/>
        </w:rPr>
        <w:t>Wüstefeld,</w:t>
      </w:r>
      <w:r w:rsidRPr="003D52FF">
        <w:rPr>
          <w:rFonts w:asciiTheme="minorBidi" w:hAnsiTheme="minorBidi" w:cstheme="minorBidi"/>
          <w:spacing w:val="-3"/>
        </w:rPr>
        <w:t xml:space="preserve"> </w:t>
      </w:r>
      <w:r w:rsidRPr="003D52FF">
        <w:rPr>
          <w:rFonts w:asciiTheme="minorBidi" w:hAnsiTheme="minorBidi" w:cstheme="minorBidi"/>
        </w:rPr>
        <w:t>Y.,</w:t>
      </w:r>
      <w:r w:rsidRPr="003D52FF">
        <w:rPr>
          <w:rFonts w:asciiTheme="minorBidi" w:hAnsiTheme="minorBidi" w:cstheme="minorBidi"/>
          <w:spacing w:val="-8"/>
        </w:rPr>
        <w:t xml:space="preserve"> </w:t>
      </w:r>
      <w:r w:rsidRPr="003D52FF">
        <w:rPr>
          <w:rFonts w:asciiTheme="minorBidi" w:hAnsiTheme="minorBidi" w:cstheme="minorBidi"/>
        </w:rPr>
        <w:t>Wachter,</w:t>
      </w:r>
      <w:r w:rsidRPr="003D52FF">
        <w:rPr>
          <w:rFonts w:asciiTheme="minorBidi" w:hAnsiTheme="minorBidi" w:cstheme="minorBidi"/>
          <w:spacing w:val="-12"/>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Mendel,</w:t>
      </w:r>
      <w:r w:rsidRPr="003D52FF">
        <w:rPr>
          <w:rFonts w:asciiTheme="minorBidi" w:hAnsiTheme="minorBidi" w:cstheme="minorBidi"/>
          <w:spacing w:val="2"/>
        </w:rPr>
        <w:t xml:space="preserve"> </w:t>
      </w:r>
      <w:r w:rsidRPr="003D52FF">
        <w:rPr>
          <w:rFonts w:asciiTheme="minorBidi" w:hAnsiTheme="minorBidi" w:cstheme="minorBidi"/>
        </w:rPr>
        <w:t>R.</w:t>
      </w:r>
      <w:r w:rsidRPr="003D52FF">
        <w:rPr>
          <w:rFonts w:asciiTheme="minorBidi" w:hAnsiTheme="minorBidi" w:cstheme="minorBidi"/>
          <w:spacing w:val="2"/>
        </w:rPr>
        <w:t xml:space="preserve"> </w:t>
      </w:r>
      <w:r w:rsidRPr="003D52FF">
        <w:rPr>
          <w:rFonts w:asciiTheme="minorBidi" w:hAnsiTheme="minorBidi" w:cstheme="minorBidi"/>
        </w:rPr>
        <w:t>R.,</w:t>
      </w:r>
      <w:r w:rsidRPr="003D52FF">
        <w:rPr>
          <w:rFonts w:asciiTheme="minorBidi" w:hAnsiTheme="minorBidi" w:cstheme="minorBidi"/>
          <w:spacing w:val="3"/>
        </w:rPr>
        <w:t xml:space="preserve"> </w:t>
      </w:r>
      <w:r w:rsidRPr="003D52FF">
        <w:rPr>
          <w:rFonts w:asciiTheme="minorBidi" w:hAnsiTheme="minorBidi" w:cstheme="minorBidi"/>
        </w:rPr>
        <w:t>&amp; Hänsch,</w:t>
      </w:r>
    </w:p>
    <w:p w14:paraId="469DAB3C" w14:textId="77777777" w:rsidR="00CF52B0" w:rsidRPr="003D52FF" w:rsidRDefault="00000000">
      <w:pPr>
        <w:pStyle w:val="BodyText"/>
        <w:spacing w:before="123" w:line="340" w:lineRule="auto"/>
        <w:ind w:left="1160" w:right="1174"/>
        <w:rPr>
          <w:rFonts w:asciiTheme="minorBidi" w:hAnsiTheme="minorBidi" w:cstheme="minorBidi"/>
        </w:rPr>
      </w:pPr>
      <w:r w:rsidRPr="003D52FF">
        <w:rPr>
          <w:rFonts w:asciiTheme="minorBidi" w:hAnsiTheme="minorBidi" w:cstheme="minorBidi"/>
        </w:rPr>
        <w:t>R.</w:t>
      </w:r>
      <w:r w:rsidRPr="003D52FF">
        <w:rPr>
          <w:rFonts w:asciiTheme="minorBidi" w:hAnsiTheme="minorBidi" w:cstheme="minorBidi"/>
          <w:spacing w:val="12"/>
        </w:rPr>
        <w:t xml:space="preserve"> </w:t>
      </w:r>
      <w:r w:rsidRPr="003D52FF">
        <w:rPr>
          <w:rFonts w:asciiTheme="minorBidi" w:hAnsiTheme="minorBidi" w:cstheme="minorBidi"/>
        </w:rPr>
        <w:t>(2004).</w:t>
      </w:r>
      <w:r w:rsidRPr="003D52FF">
        <w:rPr>
          <w:rFonts w:asciiTheme="minorBidi" w:hAnsiTheme="minorBidi" w:cstheme="minorBidi"/>
          <w:spacing w:val="12"/>
        </w:rPr>
        <w:t xml:space="preserve"> </w:t>
      </w:r>
      <w:r w:rsidRPr="003D52FF">
        <w:rPr>
          <w:rFonts w:asciiTheme="minorBidi" w:hAnsiTheme="minorBidi" w:cstheme="minorBidi"/>
        </w:rPr>
        <w:t>Peroxisomal</w:t>
      </w:r>
      <w:r w:rsidRPr="003D52FF">
        <w:rPr>
          <w:rFonts w:asciiTheme="minorBidi" w:hAnsiTheme="minorBidi" w:cstheme="minorBidi"/>
          <w:spacing w:val="16"/>
        </w:rPr>
        <w:t xml:space="preserve"> </w:t>
      </w:r>
      <w:r w:rsidRPr="003D52FF">
        <w:rPr>
          <w:rFonts w:asciiTheme="minorBidi" w:hAnsiTheme="minorBidi" w:cstheme="minorBidi"/>
        </w:rPr>
        <w:t>Localization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Sulfite</w:t>
      </w:r>
      <w:r w:rsidRPr="003D52FF">
        <w:rPr>
          <w:rFonts w:asciiTheme="minorBidi" w:hAnsiTheme="minorBidi" w:cstheme="minorBidi"/>
          <w:spacing w:val="6"/>
        </w:rPr>
        <w:t xml:space="preserve"> </w:t>
      </w:r>
      <w:r w:rsidRPr="003D52FF">
        <w:rPr>
          <w:rFonts w:asciiTheme="minorBidi" w:hAnsiTheme="minorBidi" w:cstheme="minorBidi"/>
        </w:rPr>
        <w:t>Oxidase</w:t>
      </w:r>
      <w:r w:rsidRPr="003D52FF">
        <w:rPr>
          <w:rFonts w:asciiTheme="minorBidi" w:hAnsiTheme="minorBidi" w:cstheme="minorBidi"/>
          <w:spacing w:val="13"/>
        </w:rPr>
        <w:t xml:space="preserve"> </w:t>
      </w:r>
      <w:r w:rsidRPr="003D52FF">
        <w:rPr>
          <w:rFonts w:asciiTheme="minorBidi" w:hAnsiTheme="minorBidi" w:cstheme="minorBidi"/>
        </w:rPr>
        <w:t>Separates</w:t>
      </w:r>
      <w:r w:rsidRPr="003D52FF">
        <w:rPr>
          <w:rFonts w:asciiTheme="minorBidi" w:hAnsiTheme="minorBidi" w:cstheme="minorBidi"/>
          <w:spacing w:val="5"/>
        </w:rPr>
        <w:t xml:space="preserve"> </w:t>
      </w:r>
      <w:r w:rsidRPr="003D52FF">
        <w:rPr>
          <w:rFonts w:asciiTheme="minorBidi" w:hAnsiTheme="minorBidi" w:cstheme="minorBidi"/>
        </w:rPr>
        <w:t>it</w:t>
      </w:r>
      <w:r w:rsidRPr="003D52FF">
        <w:rPr>
          <w:rFonts w:asciiTheme="minorBidi" w:hAnsiTheme="minorBidi" w:cstheme="minorBidi"/>
          <w:spacing w:val="6"/>
        </w:rPr>
        <w:t xml:space="preserve"> </w:t>
      </w:r>
      <w:r w:rsidRPr="003D52FF">
        <w:rPr>
          <w:rFonts w:asciiTheme="minorBidi" w:hAnsiTheme="minorBidi" w:cstheme="minorBidi"/>
        </w:rPr>
        <w:t>from</w:t>
      </w:r>
      <w:r w:rsidRPr="003D52FF">
        <w:rPr>
          <w:rFonts w:asciiTheme="minorBidi" w:hAnsiTheme="minorBidi" w:cstheme="minorBidi"/>
          <w:spacing w:val="2"/>
        </w:rPr>
        <w:t xml:space="preserve"> </w:t>
      </w:r>
      <w:r w:rsidRPr="003D52FF">
        <w:rPr>
          <w:rFonts w:asciiTheme="minorBidi" w:hAnsiTheme="minorBidi" w:cstheme="minorBidi"/>
        </w:rPr>
        <w:t>Chloroplast-</w:t>
      </w:r>
      <w:r w:rsidRPr="003D52FF">
        <w:rPr>
          <w:rFonts w:asciiTheme="minorBidi" w:hAnsiTheme="minorBidi" w:cstheme="minorBidi"/>
          <w:spacing w:val="-72"/>
        </w:rPr>
        <w:t xml:space="preserve"> </w:t>
      </w:r>
      <w:r w:rsidRPr="003D52FF">
        <w:rPr>
          <w:rFonts w:asciiTheme="minorBidi" w:hAnsiTheme="minorBidi" w:cstheme="minorBidi"/>
        </w:rPr>
        <w:t>based</w:t>
      </w:r>
      <w:r w:rsidRPr="003D52FF">
        <w:rPr>
          <w:rFonts w:asciiTheme="minorBidi" w:hAnsiTheme="minorBidi" w:cstheme="minorBidi"/>
          <w:spacing w:val="-6"/>
        </w:rPr>
        <w:t xml:space="preserve"> </w:t>
      </w:r>
      <w:r w:rsidRPr="003D52FF">
        <w:rPr>
          <w:rFonts w:asciiTheme="minorBidi" w:hAnsiTheme="minorBidi" w:cstheme="minorBidi"/>
        </w:rPr>
        <w:t>Sulfur</w:t>
      </w:r>
      <w:r w:rsidRPr="003D52FF">
        <w:rPr>
          <w:rFonts w:asciiTheme="minorBidi" w:hAnsiTheme="minorBidi" w:cstheme="minorBidi"/>
          <w:spacing w:val="-20"/>
        </w:rPr>
        <w:t xml:space="preserve"> </w:t>
      </w:r>
      <w:r w:rsidRPr="003D52FF">
        <w:rPr>
          <w:rFonts w:asciiTheme="minorBidi" w:hAnsiTheme="minorBidi" w:cstheme="minorBidi"/>
        </w:rPr>
        <w:t>Assimilation.</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Plant</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3"/>
        </w:rPr>
        <w:t xml:space="preserve"> </w:t>
      </w:r>
      <w:r w:rsidRPr="003D52FF">
        <w:rPr>
          <w:rFonts w:asciiTheme="minorBidi" w:hAnsiTheme="minorBidi" w:cstheme="minorBidi"/>
        </w:rPr>
        <w:t>Physiol</w:t>
      </w:r>
      <w:r w:rsidRPr="003D52FF">
        <w:rPr>
          <w:rFonts w:asciiTheme="minorBidi" w:hAnsiTheme="minorBidi" w:cstheme="minorBidi"/>
          <w:spacing w:val="-3"/>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45,</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10"/>
        </w:rPr>
        <w:t xml:space="preserve"> </w:t>
      </w:r>
      <w:r w:rsidRPr="003D52FF">
        <w:rPr>
          <w:rFonts w:asciiTheme="minorBidi" w:hAnsiTheme="minorBidi" w:cstheme="minorBidi"/>
        </w:rPr>
        <w:t>12).</w:t>
      </w:r>
    </w:p>
    <w:p w14:paraId="29BEFB95" w14:textId="77777777" w:rsidR="00CF52B0" w:rsidRPr="003D52FF" w:rsidRDefault="00CF52B0">
      <w:pPr>
        <w:pStyle w:val="BodyText"/>
        <w:spacing w:before="10"/>
        <w:rPr>
          <w:rFonts w:asciiTheme="minorBidi" w:hAnsiTheme="minorBidi" w:cstheme="minorBidi"/>
          <w:sz w:val="34"/>
        </w:rPr>
      </w:pPr>
    </w:p>
    <w:p w14:paraId="1EC6545B" w14:textId="77777777"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rPr>
        <w:t>Nuttall, J. M., Hettema, E. H., &amp; Watts, D. J. (2012). Farnesyl diphosphate synthase,</w:t>
      </w:r>
      <w:r w:rsidRPr="003D52FF">
        <w:rPr>
          <w:rFonts w:asciiTheme="minorBidi" w:hAnsiTheme="minorBidi" w:cstheme="minorBidi"/>
          <w:spacing w:val="1"/>
        </w:rPr>
        <w:t xml:space="preserve"> </w:t>
      </w:r>
      <w:r w:rsidRPr="003D52FF">
        <w:rPr>
          <w:rFonts w:asciiTheme="minorBidi" w:hAnsiTheme="minorBidi" w:cstheme="minorBidi"/>
        </w:rPr>
        <w:t>the target for nitrogen-containing bisphosphonate drugs, is a peroxisomal enzyme in</w:t>
      </w:r>
      <w:r w:rsidRPr="003D52FF">
        <w:rPr>
          <w:rFonts w:asciiTheme="minorBidi" w:hAnsiTheme="minorBidi" w:cstheme="minorBidi"/>
          <w:spacing w:val="-72"/>
        </w:rPr>
        <w:t xml:space="preserve"> </w:t>
      </w:r>
      <w:r w:rsidRPr="003D52FF">
        <w:rPr>
          <w:rFonts w:asciiTheme="minorBidi" w:hAnsiTheme="minorBidi" w:cstheme="minorBidi"/>
        </w:rPr>
        <w:t>the</w:t>
      </w:r>
      <w:r w:rsidRPr="003D52FF">
        <w:rPr>
          <w:rFonts w:asciiTheme="minorBidi" w:hAnsiTheme="minorBidi" w:cstheme="minorBidi"/>
          <w:spacing w:val="-4"/>
        </w:rPr>
        <w:t xml:space="preserve"> </w:t>
      </w:r>
      <w:r w:rsidRPr="003D52FF">
        <w:rPr>
          <w:rFonts w:asciiTheme="minorBidi" w:hAnsiTheme="minorBidi" w:cstheme="minorBidi"/>
        </w:rPr>
        <w:t>model system</w:t>
      </w:r>
      <w:r w:rsidRPr="003D52FF">
        <w:rPr>
          <w:rFonts w:asciiTheme="minorBidi" w:hAnsiTheme="minorBidi" w:cstheme="minorBidi"/>
          <w:spacing w:val="-9"/>
        </w:rPr>
        <w:t xml:space="preserve"> </w:t>
      </w:r>
      <w:r w:rsidRPr="003D52FF">
        <w:rPr>
          <w:rFonts w:asciiTheme="minorBidi" w:hAnsiTheme="minorBidi" w:cstheme="minorBidi"/>
          <w:i/>
        </w:rPr>
        <w:t>Dictyostelium</w:t>
      </w:r>
      <w:r w:rsidRPr="003D52FF">
        <w:rPr>
          <w:rFonts w:asciiTheme="minorBidi" w:hAnsiTheme="minorBidi" w:cstheme="minorBidi"/>
          <w:i/>
          <w:spacing w:val="6"/>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9"/>
        </w:rPr>
        <w:t xml:space="preserve"> </w:t>
      </w:r>
      <w:r w:rsidRPr="003D52FF">
        <w:rPr>
          <w:rFonts w:asciiTheme="minorBidi" w:hAnsiTheme="minorBidi" w:cstheme="minorBidi"/>
        </w:rPr>
        <w:t>Biochemical</w:t>
      </w:r>
      <w:r w:rsidRPr="003D52FF">
        <w:rPr>
          <w:rFonts w:asciiTheme="minorBidi" w:hAnsiTheme="minorBidi" w:cstheme="minorBidi"/>
          <w:spacing w:val="-5"/>
        </w:rPr>
        <w:t xml:space="preserve"> </w:t>
      </w:r>
      <w:r w:rsidRPr="003D52FF">
        <w:rPr>
          <w:rFonts w:asciiTheme="minorBidi" w:hAnsiTheme="minorBidi" w:cstheme="minorBidi"/>
        </w:rPr>
        <w:t>Journal,</w:t>
      </w:r>
      <w:r w:rsidRPr="003D52FF">
        <w:rPr>
          <w:rFonts w:asciiTheme="minorBidi" w:hAnsiTheme="minorBidi" w:cstheme="minorBidi"/>
          <w:spacing w:val="-3"/>
        </w:rPr>
        <w:t xml:space="preserve"> </w:t>
      </w:r>
      <w:r w:rsidRPr="003D52FF">
        <w:rPr>
          <w:rFonts w:asciiTheme="minorBidi" w:hAnsiTheme="minorBidi" w:cstheme="minorBidi"/>
        </w:rPr>
        <w:t>447(3),</w:t>
      </w:r>
      <w:r w:rsidRPr="003D52FF">
        <w:rPr>
          <w:rFonts w:asciiTheme="minorBidi" w:hAnsiTheme="minorBidi" w:cstheme="minorBidi"/>
          <w:spacing w:val="-3"/>
        </w:rPr>
        <w:t xml:space="preserve"> </w:t>
      </w:r>
      <w:r w:rsidRPr="003D52FF">
        <w:rPr>
          <w:rFonts w:asciiTheme="minorBidi" w:hAnsiTheme="minorBidi" w:cstheme="minorBidi"/>
        </w:rPr>
        <w:t>353–361.</w:t>
      </w:r>
    </w:p>
    <w:p w14:paraId="399ED6A4" w14:textId="77777777" w:rsidR="00CF52B0" w:rsidRPr="003D52FF" w:rsidRDefault="00CF52B0">
      <w:pPr>
        <w:pStyle w:val="BodyText"/>
        <w:spacing w:before="11"/>
        <w:rPr>
          <w:rFonts w:asciiTheme="minorBidi" w:hAnsiTheme="minorBidi" w:cstheme="minorBidi"/>
          <w:sz w:val="34"/>
        </w:rPr>
      </w:pPr>
    </w:p>
    <w:p w14:paraId="1D9D122B"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rPr>
        <w:t>Nuttall, J. M., Motley, A., &amp; Hettema, E. H. (2011). Peroxisome biogenesis: Recent</w:t>
      </w:r>
      <w:r w:rsidRPr="003D52FF">
        <w:rPr>
          <w:rFonts w:asciiTheme="minorBidi" w:hAnsiTheme="minorBidi" w:cstheme="minorBidi"/>
          <w:spacing w:val="1"/>
        </w:rPr>
        <w:t xml:space="preserve"> </w:t>
      </w:r>
      <w:r w:rsidRPr="003D52FF">
        <w:rPr>
          <w:rFonts w:asciiTheme="minorBidi" w:hAnsiTheme="minorBidi" w:cstheme="minorBidi"/>
        </w:rPr>
        <w:t>advances.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Current</w:t>
      </w:r>
      <w:r w:rsidRPr="003D52FF">
        <w:rPr>
          <w:rFonts w:asciiTheme="minorBidi" w:hAnsiTheme="minorBidi" w:cstheme="minorBidi"/>
          <w:spacing w:val="-1"/>
        </w:rPr>
        <w:t xml:space="preserve"> </w:t>
      </w:r>
      <w:r w:rsidRPr="003D52FF">
        <w:rPr>
          <w:rFonts w:asciiTheme="minorBidi" w:hAnsiTheme="minorBidi" w:cstheme="minorBidi"/>
        </w:rPr>
        <w:t>Opinion</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3"/>
        </w:rPr>
        <w:t xml:space="preserve"> </w:t>
      </w:r>
      <w:r w:rsidRPr="003D52FF">
        <w:rPr>
          <w:rFonts w:asciiTheme="minorBidi" w:hAnsiTheme="minorBidi" w:cstheme="minorBidi"/>
        </w:rPr>
        <w:t>Biology</w:t>
      </w:r>
      <w:r w:rsidRPr="003D52FF">
        <w:rPr>
          <w:rFonts w:asciiTheme="minorBidi" w:hAnsiTheme="minorBidi" w:cstheme="minorBidi"/>
          <w:spacing w:val="-11"/>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23,</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6"/>
        </w:rPr>
        <w:t xml:space="preserve"> </w:t>
      </w:r>
      <w:r w:rsidRPr="003D52FF">
        <w:rPr>
          <w:rFonts w:asciiTheme="minorBidi" w:hAnsiTheme="minorBidi" w:cstheme="minorBidi"/>
        </w:rPr>
        <w:t>4,</w:t>
      </w:r>
      <w:r w:rsidRPr="003D52FF">
        <w:rPr>
          <w:rFonts w:asciiTheme="minorBidi" w:hAnsiTheme="minorBidi" w:cstheme="minorBidi"/>
          <w:spacing w:val="-11"/>
        </w:rPr>
        <w:t xml:space="preserve"> </w:t>
      </w:r>
      <w:r w:rsidRPr="003D52FF">
        <w:rPr>
          <w:rFonts w:asciiTheme="minorBidi" w:hAnsiTheme="minorBidi" w:cstheme="minorBidi"/>
        </w:rPr>
        <w:t>pp.</w:t>
      </w:r>
      <w:r w:rsidRPr="003D52FF">
        <w:rPr>
          <w:rFonts w:asciiTheme="minorBidi" w:hAnsiTheme="minorBidi" w:cstheme="minorBidi"/>
          <w:spacing w:val="1"/>
        </w:rPr>
        <w:t xml:space="preserve"> </w:t>
      </w:r>
      <w:r w:rsidRPr="003D52FF">
        <w:rPr>
          <w:rFonts w:asciiTheme="minorBidi" w:hAnsiTheme="minorBidi" w:cstheme="minorBidi"/>
        </w:rPr>
        <w:t>421–426).</w:t>
      </w:r>
    </w:p>
    <w:p w14:paraId="2DCEC521" w14:textId="77777777" w:rsidR="00CF52B0" w:rsidRPr="003D52FF" w:rsidRDefault="00CF52B0">
      <w:pPr>
        <w:pStyle w:val="BodyText"/>
        <w:spacing w:before="11"/>
        <w:rPr>
          <w:rFonts w:asciiTheme="minorBidi" w:hAnsiTheme="minorBidi" w:cstheme="minorBidi"/>
          <w:sz w:val="34"/>
        </w:rPr>
      </w:pPr>
    </w:p>
    <w:p w14:paraId="706D3DBB" w14:textId="77777777" w:rsidR="00CF52B0" w:rsidRPr="003D52FF" w:rsidRDefault="00000000">
      <w:pPr>
        <w:pStyle w:val="BodyText"/>
        <w:spacing w:line="340" w:lineRule="auto"/>
        <w:ind w:left="1160" w:right="1183"/>
        <w:jc w:val="both"/>
        <w:rPr>
          <w:rFonts w:asciiTheme="minorBidi" w:hAnsiTheme="minorBidi" w:cstheme="minorBidi"/>
        </w:rPr>
      </w:pPr>
      <w:r w:rsidRPr="003D52FF">
        <w:rPr>
          <w:rFonts w:asciiTheme="minorBidi" w:hAnsiTheme="minorBidi" w:cstheme="minorBidi"/>
        </w:rPr>
        <w:t>Opperdoes,</w:t>
      </w:r>
      <w:r w:rsidRPr="003D52FF">
        <w:rPr>
          <w:rFonts w:asciiTheme="minorBidi" w:hAnsiTheme="minorBidi" w:cstheme="minorBidi"/>
          <w:spacing w:val="1"/>
        </w:rPr>
        <w:t xml:space="preserve"> </w:t>
      </w:r>
      <w:r w:rsidRPr="003D52FF">
        <w:rPr>
          <w:rFonts w:asciiTheme="minorBidi" w:hAnsiTheme="minorBidi" w:cstheme="minorBidi"/>
        </w:rPr>
        <w:t>F.</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(1990).</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glycosome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trypanosomes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Leishmania.</w:t>
      </w:r>
      <w:r w:rsidRPr="003D52FF">
        <w:rPr>
          <w:rFonts w:asciiTheme="minorBidi" w:hAnsiTheme="minorBidi" w:cstheme="minorBidi"/>
          <w:spacing w:val="1"/>
        </w:rPr>
        <w:t xml:space="preserve"> </w:t>
      </w:r>
      <w:r w:rsidRPr="003D52FF">
        <w:rPr>
          <w:rFonts w:asciiTheme="minorBidi" w:hAnsiTheme="minorBidi" w:cstheme="minorBidi"/>
        </w:rPr>
        <w:t>Biochemical</w:t>
      </w:r>
      <w:r w:rsidRPr="003D52FF">
        <w:rPr>
          <w:rFonts w:asciiTheme="minorBidi" w:hAnsiTheme="minorBidi" w:cstheme="minorBidi"/>
          <w:spacing w:val="-8"/>
        </w:rPr>
        <w:t xml:space="preserve"> </w:t>
      </w:r>
      <w:r w:rsidRPr="003D52FF">
        <w:rPr>
          <w:rFonts w:asciiTheme="minorBidi" w:hAnsiTheme="minorBidi" w:cstheme="minorBidi"/>
        </w:rPr>
        <w:t>Society</w:t>
      </w:r>
      <w:r w:rsidRPr="003D52FF">
        <w:rPr>
          <w:rFonts w:asciiTheme="minorBidi" w:hAnsiTheme="minorBidi" w:cstheme="minorBidi"/>
          <w:spacing w:val="-12"/>
        </w:rPr>
        <w:t xml:space="preserve"> </w:t>
      </w:r>
      <w:r w:rsidRPr="003D52FF">
        <w:rPr>
          <w:rFonts w:asciiTheme="minorBidi" w:hAnsiTheme="minorBidi" w:cstheme="minorBidi"/>
        </w:rPr>
        <w:t>Transactions,</w:t>
      </w:r>
      <w:r w:rsidRPr="003D52FF">
        <w:rPr>
          <w:rFonts w:asciiTheme="minorBidi" w:hAnsiTheme="minorBidi" w:cstheme="minorBidi"/>
          <w:spacing w:val="-12"/>
        </w:rPr>
        <w:t xml:space="preserve"> </w:t>
      </w:r>
      <w:r w:rsidRPr="003D52FF">
        <w:rPr>
          <w:rFonts w:asciiTheme="minorBidi" w:hAnsiTheme="minorBidi" w:cstheme="minorBidi"/>
        </w:rPr>
        <w:t>18(5),</w:t>
      </w:r>
      <w:r w:rsidRPr="003D52FF">
        <w:rPr>
          <w:rFonts w:asciiTheme="minorBidi" w:hAnsiTheme="minorBidi" w:cstheme="minorBidi"/>
          <w:spacing w:val="-1"/>
        </w:rPr>
        <w:t xml:space="preserve"> </w:t>
      </w:r>
      <w:r w:rsidRPr="003D52FF">
        <w:rPr>
          <w:rFonts w:asciiTheme="minorBidi" w:hAnsiTheme="minorBidi" w:cstheme="minorBidi"/>
        </w:rPr>
        <w:t>729–731.</w:t>
      </w:r>
    </w:p>
    <w:p w14:paraId="29E6185C" w14:textId="77777777" w:rsidR="00CF52B0" w:rsidRPr="003D52FF" w:rsidRDefault="00CF52B0">
      <w:pPr>
        <w:pStyle w:val="BodyText"/>
        <w:spacing w:before="5"/>
        <w:rPr>
          <w:rFonts w:asciiTheme="minorBidi" w:hAnsiTheme="minorBidi" w:cstheme="minorBidi"/>
          <w:sz w:val="34"/>
        </w:rPr>
      </w:pPr>
    </w:p>
    <w:p w14:paraId="7B414AC6" w14:textId="77777777" w:rsidR="00CF52B0" w:rsidRPr="003D52FF" w:rsidRDefault="00000000">
      <w:pPr>
        <w:pStyle w:val="BodyText"/>
        <w:spacing w:line="345" w:lineRule="auto"/>
        <w:ind w:left="1160" w:right="1177"/>
        <w:jc w:val="both"/>
        <w:rPr>
          <w:rFonts w:asciiTheme="minorBidi" w:hAnsiTheme="minorBidi" w:cstheme="minorBidi"/>
        </w:rPr>
      </w:pPr>
      <w:r w:rsidRPr="003D52FF">
        <w:rPr>
          <w:rFonts w:asciiTheme="minorBidi" w:hAnsiTheme="minorBidi" w:cstheme="minorBidi"/>
        </w:rPr>
        <w:t>Osumi, T., &amp; Hashimoto, T. (1978). Acyl-CoA oxidase of rat liver: a new enzyme for</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0"/>
        </w:rPr>
        <w:t xml:space="preserve"> </w:t>
      </w:r>
      <w:r w:rsidRPr="003D52FF">
        <w:rPr>
          <w:rFonts w:asciiTheme="minorBidi" w:hAnsiTheme="minorBidi" w:cstheme="minorBidi"/>
        </w:rPr>
        <w:t>acid</w:t>
      </w:r>
      <w:r w:rsidRPr="003D52FF">
        <w:rPr>
          <w:rFonts w:asciiTheme="minorBidi" w:hAnsiTheme="minorBidi" w:cstheme="minorBidi"/>
          <w:spacing w:val="-9"/>
        </w:rPr>
        <w:t xml:space="preserve"> </w:t>
      </w:r>
      <w:r w:rsidRPr="003D52FF">
        <w:rPr>
          <w:rFonts w:asciiTheme="minorBidi" w:hAnsiTheme="minorBidi" w:cstheme="minorBidi"/>
        </w:rPr>
        <w:t>oxidation</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83,</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13"/>
        </w:rPr>
        <w:t xml:space="preserve"> </w:t>
      </w:r>
      <w:r w:rsidRPr="003D52FF">
        <w:rPr>
          <w:rFonts w:asciiTheme="minorBidi" w:hAnsiTheme="minorBidi" w:cstheme="minorBidi"/>
        </w:rPr>
        <w:t>2).</w:t>
      </w:r>
    </w:p>
    <w:p w14:paraId="12DE8777" w14:textId="77777777" w:rsidR="00CF52B0" w:rsidRPr="003D52FF" w:rsidRDefault="00CF52B0">
      <w:pPr>
        <w:pStyle w:val="BodyText"/>
        <w:spacing w:before="11"/>
        <w:rPr>
          <w:rFonts w:asciiTheme="minorBidi" w:hAnsiTheme="minorBidi" w:cstheme="minorBidi"/>
          <w:sz w:val="33"/>
        </w:rPr>
      </w:pPr>
    </w:p>
    <w:p w14:paraId="7DFFABAE" w14:textId="77777777"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rPr>
        <w:t>Pang,</w:t>
      </w:r>
      <w:r w:rsidRPr="003D52FF">
        <w:rPr>
          <w:rFonts w:asciiTheme="minorBidi" w:hAnsiTheme="minorBidi" w:cstheme="minorBidi"/>
          <w:spacing w:val="-13"/>
        </w:rPr>
        <w:t xml:space="preserve"> </w:t>
      </w:r>
      <w:r w:rsidRPr="003D52FF">
        <w:rPr>
          <w:rFonts w:asciiTheme="minorBidi" w:hAnsiTheme="minorBidi" w:cstheme="minorBidi"/>
        </w:rPr>
        <w:t>K.</w:t>
      </w:r>
      <w:r w:rsidRPr="003D52FF">
        <w:rPr>
          <w:rFonts w:asciiTheme="minorBidi" w:hAnsiTheme="minorBidi" w:cstheme="minorBidi"/>
          <w:spacing w:val="-12"/>
        </w:rPr>
        <w:t xml:space="preserve"> </w:t>
      </w:r>
      <w:r w:rsidRPr="003D52FF">
        <w:rPr>
          <w:rFonts w:asciiTheme="minorBidi" w:hAnsiTheme="minorBidi" w:cstheme="minorBidi"/>
        </w:rPr>
        <w:t>M.,</w:t>
      </w:r>
      <w:r w:rsidRPr="003D52FF">
        <w:rPr>
          <w:rFonts w:asciiTheme="minorBidi" w:hAnsiTheme="minorBidi" w:cstheme="minorBidi"/>
          <w:spacing w:val="-13"/>
        </w:rPr>
        <w:t xml:space="preserve"> </w:t>
      </w:r>
      <w:r w:rsidRPr="003D52FF">
        <w:rPr>
          <w:rFonts w:asciiTheme="minorBidi" w:hAnsiTheme="minorBidi" w:cstheme="minorBidi"/>
        </w:rPr>
        <w:t>Lynes,</w:t>
      </w:r>
      <w:r w:rsidRPr="003D52FF">
        <w:rPr>
          <w:rFonts w:asciiTheme="minorBidi" w:hAnsiTheme="minorBidi" w:cstheme="minorBidi"/>
          <w:spacing w:val="-12"/>
        </w:rPr>
        <w:t xml:space="preserve"> </w:t>
      </w:r>
      <w:r w:rsidRPr="003D52FF">
        <w:rPr>
          <w:rFonts w:asciiTheme="minorBidi" w:hAnsiTheme="minorBidi" w:cstheme="minorBidi"/>
        </w:rPr>
        <w:t>M.</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13"/>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Knecht,</w:t>
      </w:r>
      <w:r w:rsidRPr="003D52FF">
        <w:rPr>
          <w:rFonts w:asciiTheme="minorBidi" w:hAnsiTheme="minorBidi" w:cstheme="minorBidi"/>
          <w:spacing w:val="-12"/>
        </w:rPr>
        <w:t xml:space="preserve"> </w:t>
      </w:r>
      <w:r w:rsidRPr="003D52FF">
        <w:rPr>
          <w:rFonts w:asciiTheme="minorBidi" w:hAnsiTheme="minorBidi" w:cstheme="minorBidi"/>
        </w:rPr>
        <w:t>D.</w:t>
      </w:r>
      <w:r w:rsidRPr="003D52FF">
        <w:rPr>
          <w:rFonts w:asciiTheme="minorBidi" w:hAnsiTheme="minorBidi" w:cstheme="minorBidi"/>
          <w:spacing w:val="-24"/>
        </w:rPr>
        <w:t xml:space="preserve"> </w:t>
      </w:r>
      <w:r w:rsidRPr="003D52FF">
        <w:rPr>
          <w:rFonts w:asciiTheme="minorBidi" w:hAnsiTheme="minorBidi" w:cstheme="minorBidi"/>
        </w:rPr>
        <w:t>A.</w:t>
      </w:r>
      <w:r w:rsidRPr="003D52FF">
        <w:rPr>
          <w:rFonts w:asciiTheme="minorBidi" w:hAnsiTheme="minorBidi" w:cstheme="minorBidi"/>
          <w:spacing w:val="-12"/>
        </w:rPr>
        <w:t xml:space="preserve"> </w:t>
      </w:r>
      <w:r w:rsidRPr="003D52FF">
        <w:rPr>
          <w:rFonts w:asciiTheme="minorBidi" w:hAnsiTheme="minorBidi" w:cstheme="minorBidi"/>
        </w:rPr>
        <w:t>(1999).</w:t>
      </w:r>
      <w:r w:rsidRPr="003D52FF">
        <w:rPr>
          <w:rFonts w:asciiTheme="minorBidi" w:hAnsiTheme="minorBidi" w:cstheme="minorBidi"/>
          <w:spacing w:val="-13"/>
        </w:rPr>
        <w:t xml:space="preserve"> </w:t>
      </w:r>
      <w:r w:rsidRPr="003D52FF">
        <w:rPr>
          <w:rFonts w:asciiTheme="minorBidi" w:hAnsiTheme="minorBidi" w:cstheme="minorBidi"/>
        </w:rPr>
        <w:t>Variables</w:t>
      </w:r>
      <w:r w:rsidRPr="003D52FF">
        <w:rPr>
          <w:rFonts w:asciiTheme="minorBidi" w:hAnsiTheme="minorBidi" w:cstheme="minorBidi"/>
          <w:spacing w:val="-13"/>
        </w:rPr>
        <w:t xml:space="preserve"> </w:t>
      </w:r>
      <w:r w:rsidRPr="003D52FF">
        <w:rPr>
          <w:rFonts w:asciiTheme="minorBidi" w:hAnsiTheme="minorBidi" w:cstheme="minorBidi"/>
        </w:rPr>
        <w:t>Controlling</w:t>
      </w:r>
      <w:r w:rsidRPr="003D52FF">
        <w:rPr>
          <w:rFonts w:asciiTheme="minorBidi" w:hAnsiTheme="minorBidi" w:cstheme="minorBidi"/>
          <w:spacing w:val="-13"/>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Expression</w:t>
      </w:r>
      <w:r w:rsidRPr="003D52FF">
        <w:rPr>
          <w:rFonts w:asciiTheme="minorBidi" w:hAnsiTheme="minorBidi" w:cstheme="minorBidi"/>
          <w:spacing w:val="-73"/>
        </w:rPr>
        <w:t xml:space="preserve"> </w:t>
      </w:r>
      <w:r w:rsidRPr="003D52FF">
        <w:rPr>
          <w:rFonts w:asciiTheme="minorBidi" w:hAnsiTheme="minorBidi" w:cstheme="minorBidi"/>
        </w:rPr>
        <w:t>Level</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Exogenous</w:t>
      </w:r>
      <w:r w:rsidRPr="003D52FF">
        <w:rPr>
          <w:rFonts w:asciiTheme="minorBidi" w:hAnsiTheme="minorBidi" w:cstheme="minorBidi"/>
          <w:spacing w:val="-7"/>
        </w:rPr>
        <w:t xml:space="preserve"> </w:t>
      </w:r>
      <w:r w:rsidRPr="003D52FF">
        <w:rPr>
          <w:rFonts w:asciiTheme="minorBidi" w:hAnsiTheme="minorBidi" w:cstheme="minorBidi"/>
        </w:rPr>
        <w:t>Genes</w:t>
      </w:r>
      <w:r w:rsidRPr="003D52FF">
        <w:rPr>
          <w:rFonts w:asciiTheme="minorBidi" w:hAnsiTheme="minorBidi" w:cstheme="minorBidi"/>
          <w:spacing w:val="-12"/>
        </w:rPr>
        <w:t xml:space="preserve"> </w:t>
      </w:r>
      <w:r w:rsidRPr="003D52FF">
        <w:rPr>
          <w:rFonts w:asciiTheme="minorBidi" w:hAnsiTheme="minorBidi" w:cstheme="minorBidi"/>
        </w:rPr>
        <w:t xml:space="preserve">in </w:t>
      </w:r>
      <w:r w:rsidRPr="003D52FF">
        <w:rPr>
          <w:rFonts w:asciiTheme="minorBidi" w:hAnsiTheme="minorBidi" w:cstheme="minorBidi"/>
          <w:i/>
        </w:rPr>
        <w:t>Dictyostelium</w:t>
      </w:r>
      <w:r w:rsidRPr="003D52FF">
        <w:rPr>
          <w:rFonts w:asciiTheme="minorBidi" w:hAnsiTheme="minorBidi" w:cstheme="minorBidi"/>
        </w:rPr>
        <w:t>.</w:t>
      </w:r>
    </w:p>
    <w:p w14:paraId="546A2F0A" w14:textId="77777777" w:rsidR="00CF52B0" w:rsidRPr="003D52FF" w:rsidRDefault="00CF52B0">
      <w:pPr>
        <w:pStyle w:val="BodyText"/>
        <w:spacing w:before="9"/>
        <w:rPr>
          <w:rFonts w:asciiTheme="minorBidi" w:hAnsiTheme="minorBidi" w:cstheme="minorBidi"/>
          <w:sz w:val="34"/>
        </w:rPr>
      </w:pPr>
    </w:p>
    <w:p w14:paraId="089B8427"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Papagianni,</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(2012).</w:t>
      </w:r>
      <w:r w:rsidRPr="003D52FF">
        <w:rPr>
          <w:rFonts w:asciiTheme="minorBidi" w:hAnsiTheme="minorBidi" w:cstheme="minorBidi"/>
          <w:spacing w:val="1"/>
        </w:rPr>
        <w:t xml:space="preserve"> </w:t>
      </w:r>
      <w:r w:rsidRPr="003D52FF">
        <w:rPr>
          <w:rFonts w:asciiTheme="minorBidi" w:hAnsiTheme="minorBidi" w:cstheme="minorBidi"/>
        </w:rPr>
        <w:t>Recent</w:t>
      </w:r>
      <w:r w:rsidRPr="003D52FF">
        <w:rPr>
          <w:rFonts w:asciiTheme="minorBidi" w:hAnsiTheme="minorBidi" w:cstheme="minorBidi"/>
          <w:spacing w:val="1"/>
        </w:rPr>
        <w:t xml:space="preserve"> </w:t>
      </w:r>
      <w:r w:rsidRPr="003D52FF">
        <w:rPr>
          <w:rFonts w:asciiTheme="minorBidi" w:hAnsiTheme="minorBidi" w:cstheme="minorBidi"/>
        </w:rPr>
        <w:t>advances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engineering</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central</w:t>
      </w:r>
      <w:r w:rsidRPr="003D52FF">
        <w:rPr>
          <w:rFonts w:asciiTheme="minorBidi" w:hAnsiTheme="minorBidi" w:cstheme="minorBidi"/>
          <w:spacing w:val="1"/>
        </w:rPr>
        <w:t xml:space="preserve"> </w:t>
      </w:r>
      <w:r w:rsidRPr="003D52FF">
        <w:rPr>
          <w:rFonts w:asciiTheme="minorBidi" w:hAnsiTheme="minorBidi" w:cstheme="minorBidi"/>
        </w:rPr>
        <w:t>carbon</w:t>
      </w:r>
      <w:r w:rsidRPr="003D52FF">
        <w:rPr>
          <w:rFonts w:asciiTheme="minorBidi" w:hAnsiTheme="minorBidi" w:cstheme="minorBidi"/>
          <w:spacing w:val="1"/>
        </w:rPr>
        <w:t xml:space="preserve"> </w:t>
      </w:r>
      <w:r w:rsidRPr="003D52FF">
        <w:rPr>
          <w:rFonts w:asciiTheme="minorBidi" w:hAnsiTheme="minorBidi" w:cstheme="minorBidi"/>
        </w:rPr>
        <w:t>metabolism</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industrially</w:t>
      </w:r>
      <w:r w:rsidRPr="003D52FF">
        <w:rPr>
          <w:rFonts w:asciiTheme="minorBidi" w:hAnsiTheme="minorBidi" w:cstheme="minorBidi"/>
          <w:spacing w:val="-14"/>
        </w:rPr>
        <w:t xml:space="preserve"> </w:t>
      </w:r>
      <w:r w:rsidRPr="003D52FF">
        <w:rPr>
          <w:rFonts w:asciiTheme="minorBidi" w:hAnsiTheme="minorBidi" w:cstheme="minorBidi"/>
        </w:rPr>
        <w:t>important</w:t>
      </w:r>
      <w:r w:rsidRPr="003D52FF">
        <w:rPr>
          <w:rFonts w:asciiTheme="minorBidi" w:hAnsiTheme="minorBidi" w:cstheme="minorBidi"/>
          <w:spacing w:val="-8"/>
        </w:rPr>
        <w:t xml:space="preserve"> </w:t>
      </w:r>
      <w:r w:rsidRPr="003D52FF">
        <w:rPr>
          <w:rFonts w:asciiTheme="minorBidi" w:hAnsiTheme="minorBidi" w:cstheme="minorBidi"/>
        </w:rPr>
        <w:t>bacteria.</w:t>
      </w:r>
    </w:p>
    <w:p w14:paraId="512986C3" w14:textId="77777777" w:rsidR="00CF52B0" w:rsidRPr="003D52FF" w:rsidRDefault="00CF52B0">
      <w:pPr>
        <w:pStyle w:val="BodyText"/>
        <w:spacing w:before="11"/>
        <w:rPr>
          <w:rFonts w:asciiTheme="minorBidi" w:hAnsiTheme="minorBidi" w:cstheme="minorBidi"/>
          <w:sz w:val="34"/>
        </w:rPr>
      </w:pPr>
    </w:p>
    <w:p w14:paraId="4123C254" w14:textId="77777777" w:rsidR="00CF52B0" w:rsidRPr="003D52FF" w:rsidRDefault="00000000">
      <w:pPr>
        <w:pStyle w:val="BodyText"/>
        <w:ind w:left="1160"/>
        <w:rPr>
          <w:rFonts w:asciiTheme="minorBidi" w:hAnsiTheme="minorBidi" w:cstheme="minorBidi"/>
        </w:rPr>
      </w:pPr>
      <w:r w:rsidRPr="003D52FF">
        <w:rPr>
          <w:rFonts w:asciiTheme="minorBidi" w:hAnsiTheme="minorBidi" w:cstheme="minorBidi"/>
        </w:rPr>
        <w:t>Parent,</w:t>
      </w:r>
      <w:r w:rsidRPr="003D52FF">
        <w:rPr>
          <w:rFonts w:asciiTheme="minorBidi" w:hAnsiTheme="minorBidi" w:cstheme="minorBidi"/>
          <w:spacing w:val="7"/>
        </w:rPr>
        <w:t xml:space="preserve"> </w:t>
      </w:r>
      <w:r w:rsidRPr="003D52FF">
        <w:rPr>
          <w:rFonts w:asciiTheme="minorBidi" w:hAnsiTheme="minorBidi" w:cstheme="minorBidi"/>
        </w:rPr>
        <w:t>C.</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&amp;</w:t>
      </w:r>
      <w:r w:rsidRPr="003D52FF">
        <w:rPr>
          <w:rFonts w:asciiTheme="minorBidi" w:hAnsiTheme="minorBidi" w:cstheme="minorBidi"/>
          <w:spacing w:val="4"/>
        </w:rPr>
        <w:t xml:space="preserve"> </w:t>
      </w:r>
      <w:r w:rsidRPr="003D52FF">
        <w:rPr>
          <w:rFonts w:asciiTheme="minorBidi" w:hAnsiTheme="minorBidi" w:cstheme="minorBidi"/>
        </w:rPr>
        <w:t>Devreotes,</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2"/>
        </w:rPr>
        <w:t xml:space="preserve"> </w:t>
      </w:r>
      <w:r w:rsidRPr="003D52FF">
        <w:rPr>
          <w:rFonts w:asciiTheme="minorBidi" w:hAnsiTheme="minorBidi" w:cstheme="minorBidi"/>
        </w:rPr>
        <w:t>N.</w:t>
      </w:r>
      <w:r w:rsidRPr="003D52FF">
        <w:rPr>
          <w:rFonts w:asciiTheme="minorBidi" w:hAnsiTheme="minorBidi" w:cstheme="minorBidi"/>
          <w:spacing w:val="7"/>
        </w:rPr>
        <w:t xml:space="preserve"> </w:t>
      </w:r>
      <w:r w:rsidRPr="003D52FF">
        <w:rPr>
          <w:rFonts w:asciiTheme="minorBidi" w:hAnsiTheme="minorBidi" w:cstheme="minorBidi"/>
        </w:rPr>
        <w:t>(1996).</w:t>
      </w:r>
      <w:r w:rsidRPr="003D52FF">
        <w:rPr>
          <w:rFonts w:asciiTheme="minorBidi" w:hAnsiTheme="minorBidi" w:cstheme="minorBidi"/>
          <w:spacing w:val="13"/>
        </w:rPr>
        <w:t xml:space="preserve"> </w:t>
      </w:r>
      <w:r w:rsidRPr="003D52FF">
        <w:rPr>
          <w:rFonts w:asciiTheme="minorBidi" w:hAnsiTheme="minorBidi" w:cstheme="minorBidi"/>
        </w:rPr>
        <w:t>Molecular</w:t>
      </w:r>
      <w:r w:rsidRPr="003D52FF">
        <w:rPr>
          <w:rFonts w:asciiTheme="minorBidi" w:hAnsiTheme="minorBidi" w:cstheme="minorBidi"/>
          <w:spacing w:val="3"/>
        </w:rPr>
        <w:t xml:space="preserve"> </w:t>
      </w:r>
      <w:r w:rsidRPr="003D52FF">
        <w:rPr>
          <w:rFonts w:asciiTheme="minorBidi" w:hAnsiTheme="minorBidi" w:cstheme="minorBidi"/>
        </w:rPr>
        <w:t>genetics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signal</w:t>
      </w:r>
      <w:r w:rsidRPr="003D52FF">
        <w:rPr>
          <w:rFonts w:asciiTheme="minorBidi" w:hAnsiTheme="minorBidi" w:cstheme="minorBidi"/>
          <w:spacing w:val="6"/>
        </w:rPr>
        <w:t xml:space="preserve"> </w:t>
      </w:r>
      <w:r w:rsidRPr="003D52FF">
        <w:rPr>
          <w:rFonts w:asciiTheme="minorBidi" w:hAnsiTheme="minorBidi" w:cstheme="minorBidi"/>
        </w:rPr>
        <w:t>transduction</w:t>
      </w:r>
      <w:r w:rsidRPr="003D52FF">
        <w:rPr>
          <w:rFonts w:asciiTheme="minorBidi" w:hAnsiTheme="minorBidi" w:cstheme="minorBidi"/>
          <w:spacing w:val="-3"/>
        </w:rPr>
        <w:t xml:space="preserve"> </w:t>
      </w:r>
      <w:r w:rsidRPr="003D52FF">
        <w:rPr>
          <w:rFonts w:asciiTheme="minorBidi" w:hAnsiTheme="minorBidi" w:cstheme="minorBidi"/>
        </w:rPr>
        <w:t>in</w:t>
      </w:r>
    </w:p>
    <w:p w14:paraId="13E2E20A" w14:textId="77777777" w:rsidR="00CF52B0" w:rsidRPr="003D52FF" w:rsidRDefault="00000000">
      <w:pPr>
        <w:spacing w:before="123"/>
        <w:ind w:left="1160"/>
        <w:rPr>
          <w:rFonts w:asciiTheme="minorBidi" w:hAnsiTheme="minorBidi" w:cstheme="minorBidi"/>
          <w:sz w:val="24"/>
        </w:rPr>
      </w:pPr>
      <w:r w:rsidRPr="003D52FF">
        <w:rPr>
          <w:rFonts w:asciiTheme="minorBidi" w:hAnsiTheme="minorBidi" w:cstheme="minorBidi"/>
          <w:i/>
          <w:sz w:val="24"/>
        </w:rPr>
        <w:t>Dictyostelium</w:t>
      </w:r>
      <w:r w:rsidRPr="003D52FF">
        <w:rPr>
          <w:rFonts w:asciiTheme="minorBidi" w:hAnsiTheme="minorBidi" w:cstheme="minorBidi"/>
          <w:sz w:val="24"/>
        </w:rPr>
        <w:t>.</w:t>
      </w:r>
      <w:r w:rsidRPr="003D52FF">
        <w:rPr>
          <w:rFonts w:asciiTheme="minorBidi" w:hAnsiTheme="minorBidi" w:cstheme="minorBidi"/>
          <w:spacing w:val="-22"/>
          <w:sz w:val="24"/>
        </w:rPr>
        <w:t xml:space="preserve"> </w:t>
      </w:r>
      <w:r w:rsidRPr="003D52FF">
        <w:rPr>
          <w:rFonts w:asciiTheme="minorBidi" w:hAnsiTheme="minorBidi" w:cstheme="minorBidi"/>
          <w:sz w:val="24"/>
        </w:rPr>
        <w:t>Am&amp;</w:t>
      </w:r>
      <w:r w:rsidRPr="003D52FF">
        <w:rPr>
          <w:rFonts w:asciiTheme="minorBidi" w:hAnsiTheme="minorBidi" w:cstheme="minorBidi"/>
          <w:spacing w:val="-8"/>
          <w:sz w:val="24"/>
        </w:rPr>
        <w:t xml:space="preserve"> </w:t>
      </w:r>
      <w:r w:rsidRPr="003D52FF">
        <w:rPr>
          <w:rFonts w:asciiTheme="minorBidi" w:hAnsiTheme="minorBidi" w:cstheme="minorBidi"/>
          <w:sz w:val="24"/>
        </w:rPr>
        <w:t>Rev.</w:t>
      </w:r>
      <w:r w:rsidRPr="003D52FF">
        <w:rPr>
          <w:rFonts w:asciiTheme="minorBidi" w:hAnsiTheme="minorBidi" w:cstheme="minorBidi"/>
          <w:spacing w:val="-7"/>
          <w:sz w:val="24"/>
        </w:rPr>
        <w:t xml:space="preserve"> </w:t>
      </w:r>
      <w:r w:rsidRPr="003D52FF">
        <w:rPr>
          <w:rFonts w:asciiTheme="minorBidi" w:hAnsiTheme="minorBidi" w:cstheme="minorBidi"/>
          <w:sz w:val="24"/>
        </w:rPr>
        <w:t>Biochem.</w:t>
      </w:r>
      <w:r w:rsidRPr="003D52FF">
        <w:rPr>
          <w:rFonts w:asciiTheme="minorBidi" w:hAnsiTheme="minorBidi" w:cstheme="minorBidi"/>
          <w:spacing w:val="-7"/>
          <w:sz w:val="24"/>
        </w:rPr>
        <w:t xml:space="preserve"> </w:t>
      </w:r>
      <w:r w:rsidRPr="003D52FF">
        <w:rPr>
          <w:rFonts w:asciiTheme="minorBidi" w:hAnsiTheme="minorBidi" w:cstheme="minorBidi"/>
          <w:sz w:val="24"/>
        </w:rPr>
        <w:t>65:411-440</w:t>
      </w:r>
    </w:p>
    <w:p w14:paraId="02066517" w14:textId="77777777" w:rsidR="00CF52B0" w:rsidRPr="003D52FF" w:rsidRDefault="00CF52B0">
      <w:pPr>
        <w:pStyle w:val="BodyText"/>
        <w:rPr>
          <w:rFonts w:asciiTheme="minorBidi" w:hAnsiTheme="minorBidi" w:cstheme="minorBidi"/>
          <w:sz w:val="26"/>
        </w:rPr>
      </w:pPr>
    </w:p>
    <w:p w14:paraId="4A60D376" w14:textId="77777777" w:rsidR="00CF52B0" w:rsidRPr="003D52FF" w:rsidRDefault="00000000">
      <w:pPr>
        <w:pStyle w:val="BodyText"/>
        <w:spacing w:before="221" w:line="343" w:lineRule="auto"/>
        <w:ind w:left="1160" w:right="1176"/>
        <w:jc w:val="both"/>
        <w:rPr>
          <w:rFonts w:asciiTheme="minorBidi" w:hAnsiTheme="minorBidi" w:cstheme="minorBidi"/>
        </w:rPr>
      </w:pPr>
      <w:r w:rsidRPr="003D52FF">
        <w:rPr>
          <w:rFonts w:asciiTheme="minorBidi" w:hAnsiTheme="minorBidi" w:cstheme="minorBidi"/>
        </w:rPr>
        <w:t>Parish, R. W. (1975). Mitochondria and Peroxisomes from the Cellular Slime Mould</w:t>
      </w:r>
      <w:r w:rsidRPr="003D52FF">
        <w:rPr>
          <w:rFonts w:asciiTheme="minorBidi" w:hAnsiTheme="minorBidi" w:cstheme="minorBidi"/>
          <w:spacing w:val="1"/>
        </w:rPr>
        <w:t xml:space="preserve"> </w:t>
      </w:r>
      <w:r w:rsidRPr="003D52FF">
        <w:rPr>
          <w:rFonts w:asciiTheme="minorBidi" w:hAnsiTheme="minorBidi" w:cstheme="minorBidi"/>
          <w:i/>
        </w:rPr>
        <w:t xml:space="preserve">Dictyostelium discoideum </w:t>
      </w:r>
      <w:r w:rsidRPr="003D52FF">
        <w:rPr>
          <w:rFonts w:asciiTheme="minorBidi" w:hAnsiTheme="minorBidi" w:cstheme="minorBidi"/>
        </w:rPr>
        <w:t>Isolation Techniques and Urate Oxidase Association with</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7"/>
        </w:rPr>
        <w:t xml:space="preserve"> </w:t>
      </w:r>
      <w:r w:rsidRPr="003D52FF">
        <w:rPr>
          <w:rFonts w:asciiTheme="minorBidi" w:hAnsiTheme="minorBidi" w:cstheme="minorBidi"/>
        </w:rPr>
        <w:t>European</w:t>
      </w:r>
      <w:r w:rsidRPr="003D52FF">
        <w:rPr>
          <w:rFonts w:asciiTheme="minorBidi" w:hAnsiTheme="minorBidi" w:cstheme="minorBidi"/>
          <w:spacing w:val="-6"/>
        </w:rPr>
        <w:t xml:space="preserve"> </w:t>
      </w:r>
      <w:r w:rsidRPr="003D52FF">
        <w:rPr>
          <w:rFonts w:asciiTheme="minorBidi" w:hAnsiTheme="minorBidi" w:cstheme="minorBidi"/>
        </w:rPr>
        <w:t>Journal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Biochemistry,</w:t>
      </w:r>
      <w:r w:rsidRPr="003D52FF">
        <w:rPr>
          <w:rFonts w:asciiTheme="minorBidi" w:hAnsiTheme="minorBidi" w:cstheme="minorBidi"/>
          <w:spacing w:val="-6"/>
        </w:rPr>
        <w:t xml:space="preserve"> </w:t>
      </w:r>
      <w:r w:rsidRPr="003D52FF">
        <w:rPr>
          <w:rFonts w:asciiTheme="minorBidi" w:hAnsiTheme="minorBidi" w:cstheme="minorBidi"/>
        </w:rPr>
        <w:t>58(2),</w:t>
      </w:r>
      <w:r w:rsidRPr="003D52FF">
        <w:rPr>
          <w:rFonts w:asciiTheme="minorBidi" w:hAnsiTheme="minorBidi" w:cstheme="minorBidi"/>
          <w:spacing w:val="4"/>
        </w:rPr>
        <w:t xml:space="preserve"> </w:t>
      </w:r>
      <w:r w:rsidRPr="003D52FF">
        <w:rPr>
          <w:rFonts w:asciiTheme="minorBidi" w:hAnsiTheme="minorBidi" w:cstheme="minorBidi"/>
        </w:rPr>
        <w:t>523–531.</w:t>
      </w:r>
    </w:p>
    <w:p w14:paraId="7F9D20DF"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A02F509" w14:textId="77777777" w:rsidR="00CF52B0" w:rsidRPr="003D52FF" w:rsidRDefault="00000000">
      <w:pPr>
        <w:pStyle w:val="BodyText"/>
        <w:spacing w:before="62" w:line="343" w:lineRule="auto"/>
        <w:ind w:left="1160" w:right="1174"/>
        <w:jc w:val="both"/>
        <w:rPr>
          <w:rFonts w:asciiTheme="minorBidi" w:hAnsiTheme="minorBidi" w:cstheme="minorBidi"/>
        </w:rPr>
      </w:pPr>
      <w:r w:rsidRPr="003D52FF">
        <w:rPr>
          <w:rFonts w:asciiTheme="minorBidi" w:hAnsiTheme="minorBidi" w:cstheme="minorBidi"/>
        </w:rPr>
        <w:lastRenderedPageBreak/>
        <w:t>Paschke, P., Knecht, D. A., Silale, A., Traynor, D., Williams, T. D., Thomason, P. A.,</w:t>
      </w:r>
      <w:r w:rsidRPr="003D52FF">
        <w:rPr>
          <w:rFonts w:asciiTheme="minorBidi" w:hAnsiTheme="minorBidi" w:cstheme="minorBidi"/>
          <w:spacing w:val="1"/>
        </w:rPr>
        <w:t xml:space="preserve"> </w:t>
      </w:r>
      <w:r w:rsidRPr="003D52FF">
        <w:rPr>
          <w:rFonts w:asciiTheme="minorBidi" w:hAnsiTheme="minorBidi" w:cstheme="minorBidi"/>
        </w:rPr>
        <w:t>Insall, R. H., Chubb, J. R., Kay, R. R., &amp; Veltman, D. M. (2018). Rapid and efficient</w:t>
      </w:r>
      <w:r w:rsidRPr="003D52FF">
        <w:rPr>
          <w:rFonts w:asciiTheme="minorBidi" w:hAnsiTheme="minorBidi" w:cstheme="minorBidi"/>
          <w:spacing w:val="1"/>
        </w:rPr>
        <w:t xml:space="preserve"> </w:t>
      </w:r>
      <w:r w:rsidRPr="003D52FF">
        <w:rPr>
          <w:rFonts w:asciiTheme="minorBidi" w:hAnsiTheme="minorBidi" w:cstheme="minorBidi"/>
        </w:rPr>
        <w:t>genetic</w:t>
      </w:r>
      <w:r w:rsidRPr="003D52FF">
        <w:rPr>
          <w:rFonts w:asciiTheme="minorBidi" w:hAnsiTheme="minorBidi" w:cstheme="minorBidi"/>
          <w:spacing w:val="-9"/>
        </w:rPr>
        <w:t xml:space="preserve"> </w:t>
      </w:r>
      <w:r w:rsidRPr="003D52FF">
        <w:rPr>
          <w:rFonts w:asciiTheme="minorBidi" w:hAnsiTheme="minorBidi" w:cstheme="minorBidi"/>
        </w:rPr>
        <w:t>engineering</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both</w:t>
      </w:r>
      <w:r w:rsidRPr="003D52FF">
        <w:rPr>
          <w:rFonts w:asciiTheme="minorBidi" w:hAnsiTheme="minorBidi" w:cstheme="minorBidi"/>
          <w:spacing w:val="-8"/>
        </w:rPr>
        <w:t xml:space="preserve"> </w:t>
      </w:r>
      <w:r w:rsidRPr="003D52FF">
        <w:rPr>
          <w:rFonts w:asciiTheme="minorBidi" w:hAnsiTheme="minorBidi" w:cstheme="minorBidi"/>
        </w:rPr>
        <w:t>wild</w:t>
      </w:r>
      <w:r w:rsidRPr="003D52FF">
        <w:rPr>
          <w:rFonts w:asciiTheme="minorBidi" w:hAnsiTheme="minorBidi" w:cstheme="minorBidi"/>
          <w:spacing w:val="-8"/>
        </w:rPr>
        <w:t xml:space="preserve"> </w:t>
      </w:r>
      <w:r w:rsidRPr="003D52FF">
        <w:rPr>
          <w:rFonts w:asciiTheme="minorBidi" w:hAnsiTheme="minorBidi" w:cstheme="minorBidi"/>
        </w:rPr>
        <w:t>type</w:t>
      </w:r>
      <w:r w:rsidRPr="003D52FF">
        <w:rPr>
          <w:rFonts w:asciiTheme="minorBidi" w:hAnsiTheme="minorBidi" w:cstheme="minorBidi"/>
          <w:spacing w:val="-8"/>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axenic</w:t>
      </w:r>
      <w:r w:rsidRPr="003D52FF">
        <w:rPr>
          <w:rFonts w:asciiTheme="minorBidi" w:hAnsiTheme="minorBidi" w:cstheme="minorBidi"/>
          <w:spacing w:val="-9"/>
        </w:rPr>
        <w:t xml:space="preserve"> </w:t>
      </w:r>
      <w:r w:rsidRPr="003D52FF">
        <w:rPr>
          <w:rFonts w:asciiTheme="minorBidi" w:hAnsiTheme="minorBidi" w:cstheme="minorBidi"/>
        </w:rPr>
        <w:t>strains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3"/>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r w:rsidRPr="003D52FF">
        <w:rPr>
          <w:rFonts w:asciiTheme="minorBidi" w:hAnsiTheme="minorBidi" w:cstheme="minorBidi"/>
          <w:spacing w:val="-73"/>
        </w:rPr>
        <w:t xml:space="preserve"> </w:t>
      </w:r>
      <w:r w:rsidRPr="003D52FF">
        <w:rPr>
          <w:rFonts w:asciiTheme="minorBidi" w:hAnsiTheme="minorBidi" w:cstheme="minorBidi"/>
        </w:rPr>
        <w:t>PLoS</w:t>
      </w:r>
      <w:r w:rsidRPr="003D52FF">
        <w:rPr>
          <w:rFonts w:asciiTheme="minorBidi" w:hAnsiTheme="minorBidi" w:cstheme="minorBidi"/>
          <w:spacing w:val="-10"/>
        </w:rPr>
        <w:t xml:space="preserve"> </w:t>
      </w:r>
      <w:r w:rsidRPr="003D52FF">
        <w:rPr>
          <w:rFonts w:asciiTheme="minorBidi" w:hAnsiTheme="minorBidi" w:cstheme="minorBidi"/>
        </w:rPr>
        <w:t>ONE,</w:t>
      </w:r>
      <w:r w:rsidRPr="003D52FF">
        <w:rPr>
          <w:rFonts w:asciiTheme="minorBidi" w:hAnsiTheme="minorBidi" w:cstheme="minorBidi"/>
          <w:spacing w:val="-7"/>
        </w:rPr>
        <w:t xml:space="preserve"> </w:t>
      </w:r>
      <w:r w:rsidRPr="003D52FF">
        <w:rPr>
          <w:rFonts w:asciiTheme="minorBidi" w:hAnsiTheme="minorBidi" w:cstheme="minorBidi"/>
        </w:rPr>
        <w:t>13(5).</w:t>
      </w:r>
    </w:p>
    <w:p w14:paraId="6E7F3501" w14:textId="77777777" w:rsidR="00CF52B0" w:rsidRPr="003D52FF" w:rsidRDefault="00CF52B0">
      <w:pPr>
        <w:pStyle w:val="BodyText"/>
        <w:spacing w:before="1"/>
        <w:rPr>
          <w:rFonts w:asciiTheme="minorBidi" w:hAnsiTheme="minorBidi" w:cstheme="minorBidi"/>
          <w:sz w:val="34"/>
        </w:rPr>
      </w:pPr>
    </w:p>
    <w:p w14:paraId="2121664B"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rPr>
        <w:t>Pelmont,</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15"/>
        </w:rPr>
        <w:t xml:space="preserve"> </w:t>
      </w:r>
      <w:r w:rsidRPr="003D52FF">
        <w:rPr>
          <w:rFonts w:asciiTheme="minorBidi" w:hAnsiTheme="minorBidi" w:cstheme="minorBidi"/>
        </w:rPr>
        <w:t>Tournesac,</w:t>
      </w:r>
      <w:r w:rsidRPr="003D52FF">
        <w:rPr>
          <w:rFonts w:asciiTheme="minorBidi" w:hAnsiTheme="minorBidi" w:cstheme="minorBidi"/>
          <w:spacing w:val="-9"/>
        </w:rPr>
        <w:t xml:space="preserve"> </w:t>
      </w:r>
      <w:r w:rsidRPr="003D52FF">
        <w:rPr>
          <w:rFonts w:asciiTheme="minorBidi" w:hAnsiTheme="minorBidi" w:cstheme="minorBidi"/>
        </w:rPr>
        <w:t>C.,</w:t>
      </w:r>
      <w:r w:rsidRPr="003D52FF">
        <w:rPr>
          <w:rFonts w:asciiTheme="minorBidi" w:hAnsiTheme="minorBidi" w:cstheme="minorBidi"/>
          <w:spacing w:val="-9"/>
        </w:rPr>
        <w:t xml:space="preserve"> </w:t>
      </w:r>
      <w:r w:rsidRPr="003D52FF">
        <w:rPr>
          <w:rFonts w:asciiTheme="minorBidi" w:hAnsiTheme="minorBidi" w:cstheme="minorBidi"/>
        </w:rPr>
        <w:t>Mliki,</w:t>
      </w:r>
      <w:r w:rsidRPr="003D52FF">
        <w:rPr>
          <w:rFonts w:asciiTheme="minorBidi" w:hAnsiTheme="minorBidi" w:cstheme="minorBidi"/>
          <w:spacing w:val="-26"/>
        </w:rPr>
        <w:t xml:space="preserve"> </w:t>
      </w:r>
      <w:r w:rsidRPr="003D52FF">
        <w:rPr>
          <w:rFonts w:asciiTheme="minorBidi" w:hAnsiTheme="minorBidi" w:cstheme="minorBidi"/>
        </w:rPr>
        <w:t>A.,</w:t>
      </w:r>
      <w:r w:rsidRPr="003D52FF">
        <w:rPr>
          <w:rFonts w:asciiTheme="minorBidi" w:hAnsiTheme="minorBidi" w:cstheme="minorBidi"/>
          <w:spacing w:val="-9"/>
        </w:rPr>
        <w:t xml:space="preserve"> </w:t>
      </w:r>
      <w:r w:rsidRPr="003D52FF">
        <w:rPr>
          <w:rFonts w:asciiTheme="minorBidi" w:hAnsiTheme="minorBidi" w:cstheme="minorBidi"/>
        </w:rPr>
        <w:t>Barrelle,</w:t>
      </w:r>
      <w:r w:rsidRPr="003D52FF">
        <w:rPr>
          <w:rFonts w:asciiTheme="minorBidi" w:hAnsiTheme="minorBidi" w:cstheme="minorBidi"/>
          <w:spacing w:val="-15"/>
        </w:rPr>
        <w:t xml:space="preserve"> </w:t>
      </w:r>
      <w:r w:rsidRPr="003D52FF">
        <w:rPr>
          <w:rFonts w:asciiTheme="minorBidi" w:hAnsiTheme="minorBidi" w:cstheme="minorBidi"/>
        </w:rPr>
        <w:t>M.,</w:t>
      </w:r>
      <w:r w:rsidRPr="003D52FF">
        <w:rPr>
          <w:rFonts w:asciiTheme="minorBidi" w:hAnsiTheme="minorBidi" w:cstheme="minorBidi"/>
          <w:spacing w:val="-9"/>
        </w:rPr>
        <w:t xml:space="preserve"> </w:t>
      </w:r>
      <w:r w:rsidRPr="003D52FF">
        <w:rPr>
          <w:rFonts w:asciiTheme="minorBidi" w:hAnsiTheme="minorBidi" w:cstheme="minorBidi"/>
        </w:rPr>
        <w:t>&amp;</w:t>
      </w:r>
      <w:r w:rsidRPr="003D52FF">
        <w:rPr>
          <w:rFonts w:asciiTheme="minorBidi" w:hAnsiTheme="minorBidi" w:cstheme="minorBidi"/>
          <w:spacing w:val="-6"/>
        </w:rPr>
        <w:t xml:space="preserve"> </w:t>
      </w:r>
      <w:r w:rsidRPr="003D52FF">
        <w:rPr>
          <w:rFonts w:asciiTheme="minorBidi" w:hAnsiTheme="minorBidi" w:cstheme="minorBidi"/>
        </w:rPr>
        <w:t>Beguin,</w:t>
      </w:r>
      <w:r w:rsidRPr="003D52FF">
        <w:rPr>
          <w:rFonts w:asciiTheme="minorBidi" w:hAnsiTheme="minorBidi" w:cstheme="minorBidi"/>
          <w:spacing w:val="-9"/>
        </w:rPr>
        <w:t xml:space="preserve"> </w:t>
      </w:r>
      <w:r w:rsidRPr="003D52FF">
        <w:rPr>
          <w:rFonts w:asciiTheme="minorBidi" w:hAnsiTheme="minorBidi" w:cstheme="minorBidi"/>
        </w:rPr>
        <w:t>C.</w:t>
      </w:r>
      <w:r w:rsidRPr="003D52FF">
        <w:rPr>
          <w:rFonts w:asciiTheme="minorBidi" w:hAnsiTheme="minorBidi" w:cstheme="minorBidi"/>
          <w:spacing w:val="-11"/>
        </w:rPr>
        <w:t xml:space="preserve"> </w:t>
      </w:r>
      <w:r w:rsidRPr="003D52FF">
        <w:rPr>
          <w:rFonts w:asciiTheme="minorBidi" w:hAnsiTheme="minorBidi" w:cstheme="minorBidi"/>
        </w:rPr>
        <w:t>(1989).</w:t>
      </w:r>
      <w:r w:rsidRPr="003D52FF">
        <w:rPr>
          <w:rFonts w:asciiTheme="minorBidi" w:hAnsiTheme="minorBidi" w:cstheme="minorBidi"/>
          <w:spacing w:val="4"/>
        </w:rPr>
        <w:t xml:space="preserve"> </w:t>
      </w:r>
      <w:r w:rsidRPr="003D52FF">
        <w:rPr>
          <w:rFonts w:asciiTheme="minorBidi" w:hAnsiTheme="minorBidi" w:cstheme="minorBidi"/>
        </w:rPr>
        <w:t>A</w:t>
      </w:r>
      <w:r w:rsidRPr="003D52FF">
        <w:rPr>
          <w:rFonts w:asciiTheme="minorBidi" w:hAnsiTheme="minorBidi" w:cstheme="minorBidi"/>
          <w:spacing w:val="-28"/>
        </w:rPr>
        <w:t xml:space="preserve"> </w:t>
      </w:r>
      <w:r w:rsidRPr="003D52FF">
        <w:rPr>
          <w:rFonts w:asciiTheme="minorBidi" w:hAnsiTheme="minorBidi" w:cstheme="minorBidi"/>
        </w:rPr>
        <w:t>new</w:t>
      </w:r>
      <w:r w:rsidRPr="003D52FF">
        <w:rPr>
          <w:rFonts w:asciiTheme="minorBidi" w:hAnsiTheme="minorBidi" w:cstheme="minorBidi"/>
          <w:spacing w:val="-15"/>
        </w:rPr>
        <w:t xml:space="preserve"> </w:t>
      </w:r>
      <w:r w:rsidRPr="003D52FF">
        <w:rPr>
          <w:rFonts w:asciiTheme="minorBidi" w:hAnsiTheme="minorBidi" w:cstheme="minorBidi"/>
        </w:rPr>
        <w:t>bacterial</w:t>
      </w:r>
      <w:r w:rsidRPr="003D52FF">
        <w:rPr>
          <w:rFonts w:asciiTheme="minorBidi" w:hAnsiTheme="minorBidi" w:cstheme="minorBidi"/>
          <w:spacing w:val="-73"/>
        </w:rPr>
        <w:t xml:space="preserve"> </w:t>
      </w:r>
      <w:r w:rsidRPr="003D52FF">
        <w:rPr>
          <w:rFonts w:asciiTheme="minorBidi" w:hAnsiTheme="minorBidi" w:cstheme="minorBidi"/>
        </w:rPr>
        <w:t>alcohol dehydrogenase active on degraded lignin and several low molecular weight</w:t>
      </w:r>
      <w:r w:rsidRPr="003D52FF">
        <w:rPr>
          <w:rFonts w:asciiTheme="minorBidi" w:hAnsiTheme="minorBidi" w:cstheme="minorBidi"/>
          <w:spacing w:val="1"/>
        </w:rPr>
        <w:t xml:space="preserve"> </w:t>
      </w:r>
      <w:r w:rsidRPr="003D52FF">
        <w:rPr>
          <w:rFonts w:asciiTheme="minorBidi" w:hAnsiTheme="minorBidi" w:cstheme="minorBidi"/>
        </w:rPr>
        <w:t>aromatic</w:t>
      </w:r>
      <w:r w:rsidRPr="003D52FF">
        <w:rPr>
          <w:rFonts w:asciiTheme="minorBidi" w:hAnsiTheme="minorBidi" w:cstheme="minorBidi"/>
          <w:spacing w:val="-7"/>
        </w:rPr>
        <w:t xml:space="preserve"> </w:t>
      </w:r>
      <w:r w:rsidRPr="003D52FF">
        <w:rPr>
          <w:rFonts w:asciiTheme="minorBidi" w:hAnsiTheme="minorBidi" w:cstheme="minorBidi"/>
        </w:rPr>
        <w:t>compounds.</w:t>
      </w:r>
      <w:r w:rsidRPr="003D52FF">
        <w:rPr>
          <w:rFonts w:asciiTheme="minorBidi" w:hAnsiTheme="minorBidi" w:cstheme="minorBidi"/>
          <w:spacing w:val="-6"/>
        </w:rPr>
        <w:t xml:space="preserve"> </w:t>
      </w:r>
      <w:r w:rsidRPr="003D52FF">
        <w:rPr>
          <w:rFonts w:asciiTheme="minorBidi" w:hAnsiTheme="minorBidi" w:cstheme="minorBidi"/>
        </w:rPr>
        <w:t>FEMS</w:t>
      </w:r>
      <w:r w:rsidRPr="003D52FF">
        <w:rPr>
          <w:rFonts w:asciiTheme="minorBidi" w:hAnsiTheme="minorBidi" w:cstheme="minorBidi"/>
          <w:spacing w:val="-8"/>
        </w:rPr>
        <w:t xml:space="preserve"> </w:t>
      </w:r>
      <w:r w:rsidRPr="003D52FF">
        <w:rPr>
          <w:rFonts w:asciiTheme="minorBidi" w:hAnsiTheme="minorBidi" w:cstheme="minorBidi"/>
        </w:rPr>
        <w:t>Microbiology</w:t>
      </w:r>
      <w:r w:rsidRPr="003D52FF">
        <w:rPr>
          <w:rFonts w:asciiTheme="minorBidi" w:hAnsiTheme="minorBidi" w:cstheme="minorBidi"/>
          <w:spacing w:val="-7"/>
        </w:rPr>
        <w:t xml:space="preserve"> </w:t>
      </w:r>
      <w:r w:rsidRPr="003D52FF">
        <w:rPr>
          <w:rFonts w:asciiTheme="minorBidi" w:hAnsiTheme="minorBidi" w:cstheme="minorBidi"/>
        </w:rPr>
        <w:t>Letters,</w:t>
      </w:r>
      <w:r w:rsidRPr="003D52FF">
        <w:rPr>
          <w:rFonts w:asciiTheme="minorBidi" w:hAnsiTheme="minorBidi" w:cstheme="minorBidi"/>
          <w:spacing w:val="-5"/>
        </w:rPr>
        <w:t xml:space="preserve"> </w:t>
      </w:r>
      <w:r w:rsidRPr="003D52FF">
        <w:rPr>
          <w:rFonts w:asciiTheme="minorBidi" w:hAnsiTheme="minorBidi" w:cstheme="minorBidi"/>
        </w:rPr>
        <w:t>57(1),</w:t>
      </w:r>
      <w:r w:rsidRPr="003D52FF">
        <w:rPr>
          <w:rFonts w:asciiTheme="minorBidi" w:hAnsiTheme="minorBidi" w:cstheme="minorBidi"/>
          <w:spacing w:val="3"/>
        </w:rPr>
        <w:t xml:space="preserve"> </w:t>
      </w:r>
      <w:r w:rsidRPr="003D52FF">
        <w:rPr>
          <w:rFonts w:asciiTheme="minorBidi" w:hAnsiTheme="minorBidi" w:cstheme="minorBidi"/>
        </w:rPr>
        <w:t>109–114.</w:t>
      </w:r>
    </w:p>
    <w:p w14:paraId="195E19B3" w14:textId="77777777" w:rsidR="00CF52B0" w:rsidRPr="003D52FF" w:rsidRDefault="00CF52B0">
      <w:pPr>
        <w:pStyle w:val="BodyText"/>
        <w:spacing w:before="3"/>
        <w:rPr>
          <w:rFonts w:asciiTheme="minorBidi" w:hAnsiTheme="minorBidi" w:cstheme="minorBidi"/>
          <w:sz w:val="34"/>
        </w:rPr>
      </w:pPr>
    </w:p>
    <w:p w14:paraId="4A0CA252"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Perry,</w:t>
      </w:r>
      <w:r w:rsidRPr="003D52FF">
        <w:rPr>
          <w:rFonts w:asciiTheme="minorBidi" w:hAnsiTheme="minorBidi" w:cstheme="minorBidi"/>
          <w:spacing w:val="-14"/>
        </w:rPr>
        <w:t xml:space="preserve"> </w:t>
      </w:r>
      <w:r w:rsidRPr="003D52FF">
        <w:rPr>
          <w:rFonts w:asciiTheme="minorBidi" w:hAnsiTheme="minorBidi" w:cstheme="minorBidi"/>
        </w:rPr>
        <w:t>C.</w:t>
      </w:r>
      <w:r w:rsidRPr="003D52FF">
        <w:rPr>
          <w:rFonts w:asciiTheme="minorBidi" w:hAnsiTheme="minorBidi" w:cstheme="minorBidi"/>
          <w:spacing w:val="-14"/>
        </w:rPr>
        <w:t xml:space="preserve"> </w:t>
      </w:r>
      <w:r w:rsidRPr="003D52FF">
        <w:rPr>
          <w:rFonts w:asciiTheme="minorBidi" w:hAnsiTheme="minorBidi" w:cstheme="minorBidi"/>
        </w:rPr>
        <w:t>J.,</w:t>
      </w:r>
      <w:r w:rsidRPr="003D52FF">
        <w:rPr>
          <w:rFonts w:asciiTheme="minorBidi" w:hAnsiTheme="minorBidi" w:cstheme="minorBidi"/>
          <w:spacing w:val="-25"/>
        </w:rPr>
        <w:t xml:space="preserve"> </w:t>
      </w:r>
      <w:r w:rsidRPr="003D52FF">
        <w:rPr>
          <w:rFonts w:asciiTheme="minorBidi" w:hAnsiTheme="minorBidi" w:cstheme="minorBidi"/>
        </w:rPr>
        <w:t>Warren,</w:t>
      </w:r>
      <w:r w:rsidRPr="003D52FF">
        <w:rPr>
          <w:rFonts w:asciiTheme="minorBidi" w:hAnsiTheme="minorBidi" w:cstheme="minorBidi"/>
          <w:spacing w:val="-14"/>
        </w:rPr>
        <w:t xml:space="preserve"> </w:t>
      </w:r>
      <w:r w:rsidRPr="003D52FF">
        <w:rPr>
          <w:rFonts w:asciiTheme="minorBidi" w:hAnsiTheme="minorBidi" w:cstheme="minorBidi"/>
        </w:rPr>
        <w:t>E.</w:t>
      </w:r>
      <w:r w:rsidRPr="003D52FF">
        <w:rPr>
          <w:rFonts w:asciiTheme="minorBidi" w:hAnsiTheme="minorBidi" w:cstheme="minorBidi"/>
          <w:spacing w:val="-13"/>
        </w:rPr>
        <w:t xml:space="preserve"> </w:t>
      </w:r>
      <w:r w:rsidRPr="003D52FF">
        <w:rPr>
          <w:rFonts w:asciiTheme="minorBidi" w:hAnsiTheme="minorBidi" w:cstheme="minorBidi"/>
        </w:rPr>
        <w:t>C.,</w:t>
      </w:r>
      <w:r w:rsidRPr="003D52FF">
        <w:rPr>
          <w:rFonts w:asciiTheme="minorBidi" w:hAnsiTheme="minorBidi" w:cstheme="minorBidi"/>
          <w:spacing w:val="-19"/>
        </w:rPr>
        <w:t xml:space="preserve"> </w:t>
      </w:r>
      <w:r w:rsidRPr="003D52FF">
        <w:rPr>
          <w:rFonts w:asciiTheme="minorBidi" w:hAnsiTheme="minorBidi" w:cstheme="minorBidi"/>
        </w:rPr>
        <w:t>Damstra-Oddy,</w:t>
      </w:r>
      <w:r w:rsidRPr="003D52FF">
        <w:rPr>
          <w:rFonts w:asciiTheme="minorBidi" w:hAnsiTheme="minorBidi" w:cstheme="minorBidi"/>
          <w:spacing w:val="-14"/>
        </w:rPr>
        <w:t xml:space="preserve"> </w:t>
      </w:r>
      <w:r w:rsidRPr="003D52FF">
        <w:rPr>
          <w:rFonts w:asciiTheme="minorBidi" w:hAnsiTheme="minorBidi" w:cstheme="minorBidi"/>
        </w:rPr>
        <w:t>J.</w:t>
      </w:r>
      <w:r w:rsidRPr="003D52FF">
        <w:rPr>
          <w:rFonts w:asciiTheme="minorBidi" w:hAnsiTheme="minorBidi" w:cstheme="minorBidi"/>
          <w:spacing w:val="-13"/>
        </w:rPr>
        <w:t xml:space="preserve"> </w:t>
      </w:r>
      <w:r w:rsidRPr="003D52FF">
        <w:rPr>
          <w:rFonts w:asciiTheme="minorBidi" w:hAnsiTheme="minorBidi" w:cstheme="minorBidi"/>
        </w:rPr>
        <w:t>L.,</w:t>
      </w:r>
      <w:r w:rsidRPr="003D52FF">
        <w:rPr>
          <w:rFonts w:asciiTheme="minorBidi" w:hAnsiTheme="minorBidi" w:cstheme="minorBidi"/>
          <w:spacing w:val="-14"/>
        </w:rPr>
        <w:t xml:space="preserve"> </w:t>
      </w:r>
      <w:r w:rsidRPr="003D52FF">
        <w:rPr>
          <w:rFonts w:asciiTheme="minorBidi" w:hAnsiTheme="minorBidi" w:cstheme="minorBidi"/>
        </w:rPr>
        <w:t>Storey,</w:t>
      </w:r>
      <w:r w:rsidRPr="003D52FF">
        <w:rPr>
          <w:rFonts w:asciiTheme="minorBidi" w:hAnsiTheme="minorBidi" w:cstheme="minorBidi"/>
          <w:spacing w:val="-13"/>
        </w:rPr>
        <w:t xml:space="preserve"> </w:t>
      </w:r>
      <w:r w:rsidRPr="003D52FF">
        <w:rPr>
          <w:rFonts w:asciiTheme="minorBidi" w:hAnsiTheme="minorBidi" w:cstheme="minorBidi"/>
        </w:rPr>
        <w:t>C.,</w:t>
      </w:r>
      <w:r w:rsidRPr="003D52FF">
        <w:rPr>
          <w:rFonts w:asciiTheme="minorBidi" w:hAnsiTheme="minorBidi" w:cstheme="minorBidi"/>
          <w:spacing w:val="-19"/>
        </w:rPr>
        <w:t xml:space="preserve"> </w:t>
      </w:r>
      <w:r w:rsidRPr="003D52FF">
        <w:rPr>
          <w:rFonts w:asciiTheme="minorBidi" w:hAnsiTheme="minorBidi" w:cstheme="minorBidi"/>
        </w:rPr>
        <w:t>Francione,</w:t>
      </w:r>
      <w:r w:rsidRPr="003D52FF">
        <w:rPr>
          <w:rFonts w:asciiTheme="minorBidi" w:hAnsiTheme="minorBidi" w:cstheme="minorBidi"/>
          <w:spacing w:val="-13"/>
        </w:rPr>
        <w:t xml:space="preserve"> </w:t>
      </w:r>
      <w:r w:rsidRPr="003D52FF">
        <w:rPr>
          <w:rFonts w:asciiTheme="minorBidi" w:hAnsiTheme="minorBidi" w:cstheme="minorBidi"/>
        </w:rPr>
        <w:t>L.</w:t>
      </w:r>
      <w:r w:rsidRPr="003D52FF">
        <w:rPr>
          <w:rFonts w:asciiTheme="minorBidi" w:hAnsiTheme="minorBidi" w:cstheme="minorBidi"/>
          <w:spacing w:val="-20"/>
        </w:rPr>
        <w:t xml:space="preserve"> </w:t>
      </w:r>
      <w:r w:rsidRPr="003D52FF">
        <w:rPr>
          <w:rFonts w:asciiTheme="minorBidi" w:hAnsiTheme="minorBidi" w:cstheme="minorBidi"/>
        </w:rPr>
        <w:t>M.,</w:t>
      </w:r>
      <w:r w:rsidRPr="003D52FF">
        <w:rPr>
          <w:rFonts w:asciiTheme="minorBidi" w:hAnsiTheme="minorBidi" w:cstheme="minorBidi"/>
          <w:spacing w:val="-25"/>
        </w:rPr>
        <w:t xml:space="preserve"> </w:t>
      </w:r>
      <w:r w:rsidRPr="003D52FF">
        <w:rPr>
          <w:rFonts w:asciiTheme="minorBidi" w:hAnsiTheme="minorBidi" w:cstheme="minorBidi"/>
        </w:rPr>
        <w:t>Annesley,</w:t>
      </w:r>
    </w:p>
    <w:p w14:paraId="61BC09C4" w14:textId="77777777" w:rsidR="00CF52B0" w:rsidRPr="003D52FF" w:rsidRDefault="00000000">
      <w:pPr>
        <w:pStyle w:val="BodyText"/>
        <w:spacing w:before="123" w:line="343" w:lineRule="auto"/>
        <w:ind w:left="1160" w:right="1166"/>
        <w:jc w:val="both"/>
        <w:rPr>
          <w:rFonts w:asciiTheme="minorBidi" w:hAnsiTheme="minorBidi" w:cstheme="minorBidi"/>
        </w:rPr>
      </w:pP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Fisher,</w:t>
      </w:r>
      <w:r w:rsidRPr="003D52FF">
        <w:rPr>
          <w:rFonts w:asciiTheme="minorBidi" w:hAnsiTheme="minorBidi" w:cstheme="minorBidi"/>
          <w:spacing w:val="1"/>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Müller-Taubenberger, A.,</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Williams,</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(2020).</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i/>
          <w:spacing w:val="-1"/>
        </w:rPr>
        <w:t>Dictyostelium</w:t>
      </w:r>
      <w:r w:rsidRPr="003D52FF">
        <w:rPr>
          <w:rFonts w:asciiTheme="minorBidi" w:hAnsiTheme="minorBidi" w:cstheme="minorBidi"/>
          <w:i/>
          <w:spacing w:val="-8"/>
        </w:rPr>
        <w:t xml:space="preserve"> </w:t>
      </w:r>
      <w:r w:rsidRPr="003D52FF">
        <w:rPr>
          <w:rFonts w:asciiTheme="minorBidi" w:hAnsiTheme="minorBidi" w:cstheme="minorBidi"/>
          <w:i/>
          <w:spacing w:val="-1"/>
        </w:rPr>
        <w:t>discoideum</w:t>
      </w:r>
      <w:r w:rsidRPr="003D52FF">
        <w:rPr>
          <w:rFonts w:asciiTheme="minorBidi" w:hAnsiTheme="minorBidi" w:cstheme="minorBidi"/>
          <w:i/>
          <w:spacing w:val="-5"/>
        </w:rPr>
        <w:t xml:space="preserve"> </w:t>
      </w:r>
      <w:r w:rsidRPr="003D52FF">
        <w:rPr>
          <w:rFonts w:asciiTheme="minorBidi" w:hAnsiTheme="minorBidi" w:cstheme="minorBidi"/>
          <w:spacing w:val="-1"/>
        </w:rPr>
        <w:t>mitochondrial</w:t>
      </w:r>
      <w:r w:rsidRPr="003D52FF">
        <w:rPr>
          <w:rFonts w:asciiTheme="minorBidi" w:hAnsiTheme="minorBidi" w:cstheme="minorBidi"/>
          <w:spacing w:val="-19"/>
        </w:rPr>
        <w:t xml:space="preserve"> </w:t>
      </w:r>
      <w:r w:rsidRPr="003D52FF">
        <w:rPr>
          <w:rFonts w:asciiTheme="minorBidi" w:hAnsiTheme="minorBidi" w:cstheme="minorBidi"/>
          <w:spacing w:val="-1"/>
        </w:rPr>
        <w:t>fluorescent</w:t>
      </w:r>
      <w:r w:rsidRPr="003D52FF">
        <w:rPr>
          <w:rFonts w:asciiTheme="minorBidi" w:hAnsiTheme="minorBidi" w:cstheme="minorBidi"/>
          <w:spacing w:val="-16"/>
        </w:rPr>
        <w:t xml:space="preserve"> </w:t>
      </w:r>
      <w:r w:rsidRPr="003D52FF">
        <w:rPr>
          <w:rFonts w:asciiTheme="minorBidi" w:hAnsiTheme="minorBidi" w:cstheme="minorBidi"/>
          <w:spacing w:val="-1"/>
        </w:rPr>
        <w:t>tagging</w:t>
      </w:r>
      <w:r w:rsidRPr="003D52FF">
        <w:rPr>
          <w:rFonts w:asciiTheme="minorBidi" w:hAnsiTheme="minorBidi" w:cstheme="minorBidi"/>
          <w:spacing w:val="-17"/>
        </w:rPr>
        <w:t xml:space="preserve"> </w:t>
      </w:r>
      <w:r w:rsidRPr="003D52FF">
        <w:rPr>
          <w:rFonts w:asciiTheme="minorBidi" w:hAnsiTheme="minorBidi" w:cstheme="minorBidi"/>
          <w:spacing w:val="-1"/>
        </w:rPr>
        <w:t>vector</w:t>
      </w:r>
      <w:r w:rsidRPr="003D52FF">
        <w:rPr>
          <w:rFonts w:asciiTheme="minorBidi" w:hAnsiTheme="minorBidi" w:cstheme="minorBidi"/>
          <w:spacing w:val="-16"/>
        </w:rPr>
        <w:t xml:space="preserve"> </w:t>
      </w:r>
      <w:r w:rsidRPr="003D52FF">
        <w:rPr>
          <w:rFonts w:asciiTheme="minorBidi" w:hAnsiTheme="minorBidi" w:cstheme="minorBidi"/>
          <w:spacing w:val="-1"/>
        </w:rPr>
        <w:t>that</w:t>
      </w:r>
      <w:r w:rsidRPr="003D52FF">
        <w:rPr>
          <w:rFonts w:asciiTheme="minorBidi" w:hAnsiTheme="minorBidi" w:cstheme="minorBidi"/>
          <w:spacing w:val="-17"/>
        </w:rPr>
        <w:t xml:space="preserve"> </w:t>
      </w:r>
      <w:r w:rsidRPr="003D52FF">
        <w:rPr>
          <w:rFonts w:asciiTheme="minorBidi" w:hAnsiTheme="minorBidi" w:cstheme="minorBidi"/>
          <w:spacing w:val="-1"/>
        </w:rPr>
        <w:t>does</w:t>
      </w:r>
      <w:r w:rsidRPr="003D52FF">
        <w:rPr>
          <w:rFonts w:asciiTheme="minorBidi" w:hAnsiTheme="minorBidi" w:cstheme="minorBidi"/>
          <w:spacing w:val="-17"/>
        </w:rPr>
        <w:t xml:space="preserve"> </w:t>
      </w:r>
      <w:r w:rsidRPr="003D52FF">
        <w:rPr>
          <w:rFonts w:asciiTheme="minorBidi" w:hAnsiTheme="minorBidi" w:cstheme="minorBidi"/>
          <w:spacing w:val="-1"/>
        </w:rPr>
        <w:t>not</w:t>
      </w:r>
      <w:r w:rsidRPr="003D52FF">
        <w:rPr>
          <w:rFonts w:asciiTheme="minorBidi" w:hAnsiTheme="minorBidi" w:cstheme="minorBidi"/>
          <w:spacing w:val="-17"/>
        </w:rPr>
        <w:t xml:space="preserve"> </w:t>
      </w:r>
      <w:r w:rsidRPr="003D52FF">
        <w:rPr>
          <w:rFonts w:asciiTheme="minorBidi" w:hAnsiTheme="minorBidi" w:cstheme="minorBidi"/>
        </w:rPr>
        <w:t>affect</w:t>
      </w:r>
      <w:r w:rsidRPr="003D52FF">
        <w:rPr>
          <w:rFonts w:asciiTheme="minorBidi" w:hAnsiTheme="minorBidi" w:cstheme="minorBidi"/>
          <w:spacing w:val="-73"/>
        </w:rPr>
        <w:t xml:space="preserve"> </w:t>
      </w:r>
      <w:r w:rsidRPr="003D52FF">
        <w:rPr>
          <w:rFonts w:asciiTheme="minorBidi" w:hAnsiTheme="minorBidi" w:cstheme="minorBidi"/>
        </w:rPr>
        <w:t>respiratory</w:t>
      </w:r>
      <w:r w:rsidRPr="003D52FF">
        <w:rPr>
          <w:rFonts w:asciiTheme="minorBidi" w:hAnsiTheme="minorBidi" w:cstheme="minorBidi"/>
          <w:spacing w:val="-8"/>
        </w:rPr>
        <w:t xml:space="preserve"> </w:t>
      </w:r>
      <w:r w:rsidRPr="003D52FF">
        <w:rPr>
          <w:rFonts w:asciiTheme="minorBidi" w:hAnsiTheme="minorBidi" w:cstheme="minorBidi"/>
        </w:rPr>
        <w:t>function.</w:t>
      </w:r>
      <w:r w:rsidRPr="003D52FF">
        <w:rPr>
          <w:rFonts w:asciiTheme="minorBidi" w:hAnsiTheme="minorBidi" w:cstheme="minorBidi"/>
          <w:spacing w:val="-7"/>
        </w:rPr>
        <w:t xml:space="preserve"> </w:t>
      </w:r>
      <w:r w:rsidRPr="003D52FF">
        <w:rPr>
          <w:rFonts w:asciiTheme="minorBidi" w:hAnsiTheme="minorBidi" w:cstheme="minorBidi"/>
        </w:rPr>
        <w:t>Biochemistry</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7"/>
        </w:rPr>
        <w:t xml:space="preserve"> </w:t>
      </w:r>
      <w:r w:rsidRPr="003D52FF">
        <w:rPr>
          <w:rFonts w:asciiTheme="minorBidi" w:hAnsiTheme="minorBidi" w:cstheme="minorBidi"/>
        </w:rPr>
        <w:t>Biophysics</w:t>
      </w:r>
      <w:r w:rsidRPr="003D52FF">
        <w:rPr>
          <w:rFonts w:asciiTheme="minorBidi" w:hAnsiTheme="minorBidi" w:cstheme="minorBidi"/>
          <w:spacing w:val="-7"/>
        </w:rPr>
        <w:t xml:space="preserve"> </w:t>
      </w:r>
      <w:r w:rsidRPr="003D52FF">
        <w:rPr>
          <w:rFonts w:asciiTheme="minorBidi" w:hAnsiTheme="minorBidi" w:cstheme="minorBidi"/>
        </w:rPr>
        <w:t>Reports,</w:t>
      </w:r>
      <w:r w:rsidRPr="003D52FF">
        <w:rPr>
          <w:rFonts w:asciiTheme="minorBidi" w:hAnsiTheme="minorBidi" w:cstheme="minorBidi"/>
          <w:spacing w:val="-7"/>
        </w:rPr>
        <w:t xml:space="preserve"> </w:t>
      </w:r>
      <w:r w:rsidRPr="003D52FF">
        <w:rPr>
          <w:rFonts w:asciiTheme="minorBidi" w:hAnsiTheme="minorBidi" w:cstheme="minorBidi"/>
        </w:rPr>
        <w:t>22.</w:t>
      </w:r>
    </w:p>
    <w:p w14:paraId="05CF8637" w14:textId="77777777" w:rsidR="00CF52B0" w:rsidRPr="003D52FF" w:rsidRDefault="00CF52B0">
      <w:pPr>
        <w:pStyle w:val="BodyText"/>
        <w:spacing w:before="2"/>
        <w:rPr>
          <w:rFonts w:asciiTheme="minorBidi" w:hAnsiTheme="minorBidi" w:cstheme="minorBidi"/>
          <w:sz w:val="34"/>
        </w:rPr>
      </w:pPr>
    </w:p>
    <w:p w14:paraId="055C8F93" w14:textId="77777777" w:rsidR="00CF52B0" w:rsidRPr="003D52FF" w:rsidRDefault="00000000">
      <w:pPr>
        <w:pStyle w:val="BodyText"/>
        <w:spacing w:before="1" w:line="343" w:lineRule="auto"/>
        <w:ind w:left="1160" w:right="1161"/>
        <w:jc w:val="both"/>
        <w:rPr>
          <w:rFonts w:asciiTheme="minorBidi" w:hAnsiTheme="minorBidi" w:cstheme="minorBidi"/>
        </w:rPr>
      </w:pPr>
      <w:r w:rsidRPr="003D52FF">
        <w:rPr>
          <w:rFonts w:asciiTheme="minorBidi" w:hAnsiTheme="minorBidi" w:cstheme="minorBidi"/>
        </w:rPr>
        <w:t>Petriv, O. I., Pilgrim, D. B., Rachubinski, R. A., &amp; Titorenko, V. I. (2002). RNA</w:t>
      </w:r>
      <w:r w:rsidRPr="003D52FF">
        <w:rPr>
          <w:rFonts w:asciiTheme="minorBidi" w:hAnsiTheme="minorBidi" w:cstheme="minorBidi"/>
          <w:spacing w:val="1"/>
        </w:rPr>
        <w:t xml:space="preserve"> </w:t>
      </w:r>
      <w:r w:rsidRPr="003D52FF">
        <w:rPr>
          <w:rFonts w:asciiTheme="minorBidi" w:hAnsiTheme="minorBidi" w:cstheme="minorBidi"/>
        </w:rPr>
        <w:t>interference of peroxisome-related genes in C. elegans: a new model for human</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5"/>
        </w:rPr>
        <w:t xml:space="preserve"> </w:t>
      </w:r>
      <w:r w:rsidRPr="003D52FF">
        <w:rPr>
          <w:rFonts w:asciiTheme="minorBidi" w:hAnsiTheme="minorBidi" w:cstheme="minorBidi"/>
        </w:rPr>
        <w:t>disorders.</w:t>
      </w:r>
    </w:p>
    <w:p w14:paraId="4AFCB898" w14:textId="77777777" w:rsidR="00CF52B0" w:rsidRPr="003D52FF" w:rsidRDefault="00CF52B0">
      <w:pPr>
        <w:pStyle w:val="BodyText"/>
        <w:spacing w:before="3"/>
        <w:rPr>
          <w:rFonts w:asciiTheme="minorBidi" w:hAnsiTheme="minorBidi" w:cstheme="minorBidi"/>
          <w:sz w:val="34"/>
        </w:rPr>
      </w:pPr>
    </w:p>
    <w:p w14:paraId="5C426FEA" w14:textId="77777777" w:rsidR="00CF52B0" w:rsidRPr="003D52FF" w:rsidRDefault="00000000">
      <w:pPr>
        <w:pStyle w:val="BodyText"/>
        <w:spacing w:line="343" w:lineRule="auto"/>
        <w:ind w:left="1160" w:right="1180"/>
        <w:jc w:val="both"/>
        <w:rPr>
          <w:rFonts w:asciiTheme="minorBidi" w:hAnsiTheme="minorBidi" w:cstheme="minorBidi"/>
        </w:rPr>
      </w:pPr>
      <w:r w:rsidRPr="003D52FF">
        <w:rPr>
          <w:rFonts w:asciiTheme="minorBidi" w:hAnsiTheme="minorBidi" w:cstheme="minorBidi"/>
        </w:rPr>
        <w:t>Pracharoenwattana,</w:t>
      </w:r>
      <w:r w:rsidRPr="003D52FF">
        <w:rPr>
          <w:rFonts w:asciiTheme="minorBidi" w:hAnsiTheme="minorBidi" w:cstheme="minorBidi"/>
          <w:spacing w:val="-9"/>
        </w:rPr>
        <w:t xml:space="preserve"> </w:t>
      </w:r>
      <w:r w:rsidRPr="003D52FF">
        <w:rPr>
          <w:rFonts w:asciiTheme="minorBidi" w:hAnsiTheme="minorBidi" w:cstheme="minorBidi"/>
        </w:rPr>
        <w:t>I.,</w:t>
      </w:r>
      <w:r w:rsidRPr="003D52FF">
        <w:rPr>
          <w:rFonts w:asciiTheme="minorBidi" w:hAnsiTheme="minorBidi" w:cstheme="minorBidi"/>
          <w:spacing w:val="-9"/>
        </w:rPr>
        <w:t xml:space="preserve"> </w:t>
      </w:r>
      <w:r w:rsidRPr="003D52FF">
        <w:rPr>
          <w:rFonts w:asciiTheme="minorBidi" w:hAnsiTheme="minorBidi" w:cstheme="minorBidi"/>
        </w:rPr>
        <w:t>Cornah,</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E.,</w:t>
      </w:r>
      <w:r w:rsidRPr="003D52FF">
        <w:rPr>
          <w:rFonts w:asciiTheme="minorBidi" w:hAnsiTheme="minorBidi" w:cstheme="minorBidi"/>
          <w:spacing w:val="-8"/>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Smith,</w:t>
      </w:r>
      <w:r w:rsidRPr="003D52FF">
        <w:rPr>
          <w:rFonts w:asciiTheme="minorBidi" w:hAnsiTheme="minorBidi" w:cstheme="minorBidi"/>
          <w:spacing w:val="-9"/>
        </w:rPr>
        <w:t xml:space="preserve"> </w:t>
      </w:r>
      <w:r w:rsidRPr="003D52FF">
        <w:rPr>
          <w:rFonts w:asciiTheme="minorBidi" w:hAnsiTheme="minorBidi" w:cstheme="minorBidi"/>
        </w:rPr>
        <w:t>S.</w:t>
      </w:r>
      <w:r w:rsidRPr="003D52FF">
        <w:rPr>
          <w:rFonts w:asciiTheme="minorBidi" w:hAnsiTheme="minorBidi" w:cstheme="minorBidi"/>
          <w:spacing w:val="-9"/>
        </w:rPr>
        <w:t xml:space="preserve"> </w:t>
      </w:r>
      <w:r w:rsidRPr="003D52FF">
        <w:rPr>
          <w:rFonts w:asciiTheme="minorBidi" w:hAnsiTheme="minorBidi" w:cstheme="minorBidi"/>
        </w:rPr>
        <w:t>M.</w:t>
      </w:r>
      <w:r w:rsidRPr="003D52FF">
        <w:rPr>
          <w:rFonts w:asciiTheme="minorBidi" w:hAnsiTheme="minorBidi" w:cstheme="minorBidi"/>
          <w:spacing w:val="-4"/>
        </w:rPr>
        <w:t xml:space="preserve"> </w:t>
      </w:r>
      <w:r w:rsidRPr="003D52FF">
        <w:rPr>
          <w:rFonts w:asciiTheme="minorBidi" w:hAnsiTheme="minorBidi" w:cstheme="minorBidi"/>
        </w:rPr>
        <w:t>(2005).</w:t>
      </w:r>
      <w:r w:rsidRPr="003D52FF">
        <w:rPr>
          <w:rFonts w:asciiTheme="minorBidi" w:hAnsiTheme="minorBidi" w:cstheme="minorBidi"/>
          <w:spacing w:val="1"/>
        </w:rPr>
        <w:t xml:space="preserve"> </w:t>
      </w:r>
      <w:r w:rsidRPr="003D52FF">
        <w:rPr>
          <w:rFonts w:asciiTheme="minorBidi" w:hAnsiTheme="minorBidi" w:cstheme="minorBidi"/>
          <w:i/>
        </w:rPr>
        <w:t>Arabidopsis</w:t>
      </w:r>
      <w:r w:rsidRPr="003D52FF">
        <w:rPr>
          <w:rFonts w:asciiTheme="minorBidi" w:hAnsiTheme="minorBidi" w:cstheme="minorBidi"/>
          <w:i/>
          <w:spacing w:val="1"/>
        </w:rPr>
        <w:t xml:space="preserve"> </w:t>
      </w:r>
      <w:r w:rsidRPr="003D52FF">
        <w:rPr>
          <w:rFonts w:asciiTheme="minorBidi" w:hAnsiTheme="minorBidi" w:cstheme="minorBidi"/>
        </w:rPr>
        <w:t>peroxisomal</w:t>
      </w:r>
      <w:r w:rsidRPr="003D52FF">
        <w:rPr>
          <w:rFonts w:asciiTheme="minorBidi" w:hAnsiTheme="minorBidi" w:cstheme="minorBidi"/>
          <w:spacing w:val="-73"/>
        </w:rPr>
        <w:t xml:space="preserve"> </w:t>
      </w:r>
      <w:r w:rsidRPr="003D52FF">
        <w:rPr>
          <w:rFonts w:asciiTheme="minorBidi" w:hAnsiTheme="minorBidi" w:cstheme="minorBidi"/>
        </w:rPr>
        <w:t>citrate</w:t>
      </w:r>
      <w:r w:rsidRPr="003D52FF">
        <w:rPr>
          <w:rFonts w:asciiTheme="minorBidi" w:hAnsiTheme="minorBidi" w:cstheme="minorBidi"/>
          <w:spacing w:val="-4"/>
        </w:rPr>
        <w:t xml:space="preserve"> </w:t>
      </w:r>
      <w:r w:rsidRPr="003D52FF">
        <w:rPr>
          <w:rFonts w:asciiTheme="minorBidi" w:hAnsiTheme="minorBidi" w:cstheme="minorBidi"/>
        </w:rPr>
        <w:t>synthase</w:t>
      </w:r>
      <w:r w:rsidRPr="003D52FF">
        <w:rPr>
          <w:rFonts w:asciiTheme="minorBidi" w:hAnsiTheme="minorBidi" w:cstheme="minorBidi"/>
          <w:spacing w:val="-8"/>
        </w:rPr>
        <w:t xml:space="preserve"> </w:t>
      </w:r>
      <w:r w:rsidRPr="003D52FF">
        <w:rPr>
          <w:rFonts w:asciiTheme="minorBidi" w:hAnsiTheme="minorBidi" w:cstheme="minorBidi"/>
        </w:rPr>
        <w:t>is</w:t>
      </w:r>
      <w:r w:rsidRPr="003D52FF">
        <w:rPr>
          <w:rFonts w:asciiTheme="minorBidi" w:hAnsiTheme="minorBidi" w:cstheme="minorBidi"/>
          <w:spacing w:val="-9"/>
        </w:rPr>
        <w:t xml:space="preserve"> </w:t>
      </w:r>
      <w:r w:rsidRPr="003D52FF">
        <w:rPr>
          <w:rFonts w:asciiTheme="minorBidi" w:hAnsiTheme="minorBidi" w:cstheme="minorBidi"/>
        </w:rPr>
        <w:t>required</w:t>
      </w:r>
      <w:r w:rsidRPr="003D52FF">
        <w:rPr>
          <w:rFonts w:asciiTheme="minorBidi" w:hAnsiTheme="minorBidi" w:cstheme="minorBidi"/>
          <w:spacing w:val="-3"/>
        </w:rPr>
        <w:t xml:space="preserve"> </w:t>
      </w:r>
      <w:r w:rsidRPr="003D52FF">
        <w:rPr>
          <w:rFonts w:asciiTheme="minorBidi" w:hAnsiTheme="minorBidi" w:cstheme="minorBidi"/>
        </w:rPr>
        <w:t>for</w:t>
      </w:r>
      <w:r w:rsidRPr="003D52FF">
        <w:rPr>
          <w:rFonts w:asciiTheme="minorBidi" w:hAnsiTheme="minorBidi" w:cstheme="minorBidi"/>
          <w:spacing w:val="-3"/>
        </w:rPr>
        <w:t xml:space="preserve"> </w:t>
      </w:r>
      <w:r w:rsidRPr="003D52FF">
        <w:rPr>
          <w:rFonts w:asciiTheme="minorBidi" w:hAnsiTheme="minorBidi" w:cstheme="minorBidi"/>
        </w:rPr>
        <w:t>fatty</w:t>
      </w:r>
      <w:r w:rsidRPr="003D52FF">
        <w:rPr>
          <w:rFonts w:asciiTheme="minorBidi" w:hAnsiTheme="minorBidi" w:cstheme="minorBidi"/>
          <w:spacing w:val="-10"/>
        </w:rPr>
        <w:t xml:space="preserve"> </w:t>
      </w:r>
      <w:r w:rsidRPr="003D52FF">
        <w:rPr>
          <w:rFonts w:asciiTheme="minorBidi" w:hAnsiTheme="minorBidi" w:cstheme="minorBidi"/>
        </w:rPr>
        <w:t>acid</w:t>
      </w:r>
      <w:r w:rsidRPr="003D52FF">
        <w:rPr>
          <w:rFonts w:asciiTheme="minorBidi" w:hAnsiTheme="minorBidi" w:cstheme="minorBidi"/>
          <w:spacing w:val="-8"/>
        </w:rPr>
        <w:t xml:space="preserve"> </w:t>
      </w:r>
      <w:r w:rsidRPr="003D52FF">
        <w:rPr>
          <w:rFonts w:asciiTheme="minorBidi" w:hAnsiTheme="minorBidi" w:cstheme="minorBidi"/>
        </w:rPr>
        <w:t>respiration</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seed</w:t>
      </w:r>
      <w:r w:rsidRPr="003D52FF">
        <w:rPr>
          <w:rFonts w:asciiTheme="minorBidi" w:hAnsiTheme="minorBidi" w:cstheme="minorBidi"/>
          <w:spacing w:val="-8"/>
        </w:rPr>
        <w:t xml:space="preserve"> </w:t>
      </w:r>
      <w:r w:rsidRPr="003D52FF">
        <w:rPr>
          <w:rFonts w:asciiTheme="minorBidi" w:hAnsiTheme="minorBidi" w:cstheme="minorBidi"/>
        </w:rPr>
        <w:t>germination.</w:t>
      </w:r>
      <w:r w:rsidRPr="003D52FF">
        <w:rPr>
          <w:rFonts w:asciiTheme="minorBidi" w:hAnsiTheme="minorBidi" w:cstheme="minorBidi"/>
          <w:spacing w:val="-4"/>
        </w:rPr>
        <w:t xml:space="preserve"> </w:t>
      </w:r>
      <w:r w:rsidRPr="003D52FF">
        <w:rPr>
          <w:rFonts w:asciiTheme="minorBidi" w:hAnsiTheme="minorBidi" w:cstheme="minorBidi"/>
        </w:rPr>
        <w:t>Plant</w:t>
      </w:r>
      <w:r w:rsidRPr="003D52FF">
        <w:rPr>
          <w:rFonts w:asciiTheme="minorBidi" w:hAnsiTheme="minorBidi" w:cstheme="minorBidi"/>
          <w:spacing w:val="-3"/>
        </w:rPr>
        <w:t xml:space="preserve"> </w:t>
      </w:r>
      <w:r w:rsidRPr="003D52FF">
        <w:rPr>
          <w:rFonts w:asciiTheme="minorBidi" w:hAnsiTheme="minorBidi" w:cstheme="minorBidi"/>
        </w:rPr>
        <w:t>Cell,</w:t>
      </w:r>
      <w:r w:rsidRPr="003D52FF">
        <w:rPr>
          <w:rFonts w:asciiTheme="minorBidi" w:hAnsiTheme="minorBidi" w:cstheme="minorBidi"/>
          <w:spacing w:val="-73"/>
        </w:rPr>
        <w:t xml:space="preserve"> </w:t>
      </w:r>
      <w:r w:rsidRPr="003D52FF">
        <w:rPr>
          <w:rFonts w:asciiTheme="minorBidi" w:hAnsiTheme="minorBidi" w:cstheme="minorBidi"/>
        </w:rPr>
        <w:t>17(7),</w:t>
      </w:r>
      <w:r w:rsidRPr="003D52FF">
        <w:rPr>
          <w:rFonts w:asciiTheme="minorBidi" w:hAnsiTheme="minorBidi" w:cstheme="minorBidi"/>
          <w:spacing w:val="-14"/>
        </w:rPr>
        <w:t xml:space="preserve"> </w:t>
      </w:r>
      <w:r w:rsidRPr="003D52FF">
        <w:rPr>
          <w:rFonts w:asciiTheme="minorBidi" w:hAnsiTheme="minorBidi" w:cstheme="minorBidi"/>
        </w:rPr>
        <w:t>2037–2048.</w:t>
      </w:r>
    </w:p>
    <w:p w14:paraId="7BCC55E5" w14:textId="77777777" w:rsidR="00CF52B0" w:rsidRPr="003D52FF" w:rsidRDefault="00CF52B0">
      <w:pPr>
        <w:pStyle w:val="BodyText"/>
        <w:spacing w:before="2"/>
        <w:rPr>
          <w:rFonts w:asciiTheme="minorBidi" w:hAnsiTheme="minorBidi" w:cstheme="minorBidi"/>
          <w:sz w:val="34"/>
        </w:rPr>
      </w:pPr>
    </w:p>
    <w:p w14:paraId="690835FD"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Pracharoenwattana,</w:t>
      </w:r>
      <w:r w:rsidRPr="003D52FF">
        <w:rPr>
          <w:rFonts w:asciiTheme="minorBidi" w:hAnsiTheme="minorBidi" w:cstheme="minorBidi"/>
          <w:spacing w:val="-9"/>
        </w:rPr>
        <w:t xml:space="preserve"> </w:t>
      </w:r>
      <w:r w:rsidRPr="003D52FF">
        <w:rPr>
          <w:rFonts w:asciiTheme="minorBidi" w:hAnsiTheme="minorBidi" w:cstheme="minorBidi"/>
        </w:rPr>
        <w:t>I.,</w:t>
      </w:r>
      <w:r w:rsidRPr="003D52FF">
        <w:rPr>
          <w:rFonts w:asciiTheme="minorBidi" w:hAnsiTheme="minorBidi" w:cstheme="minorBidi"/>
          <w:spacing w:val="-9"/>
        </w:rPr>
        <w:t xml:space="preserve"> </w:t>
      </w:r>
      <w:r w:rsidRPr="003D52FF">
        <w:rPr>
          <w:rFonts w:asciiTheme="minorBidi" w:hAnsiTheme="minorBidi" w:cstheme="minorBidi"/>
        </w:rPr>
        <w:t>Cornah,</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E.,</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12"/>
        </w:rPr>
        <w:t xml:space="preserve"> </w:t>
      </w:r>
      <w:r w:rsidRPr="003D52FF">
        <w:rPr>
          <w:rFonts w:asciiTheme="minorBidi" w:hAnsiTheme="minorBidi" w:cstheme="minorBidi"/>
        </w:rPr>
        <w:t>Smith,</w:t>
      </w:r>
      <w:r w:rsidRPr="003D52FF">
        <w:rPr>
          <w:rFonts w:asciiTheme="minorBidi" w:hAnsiTheme="minorBidi" w:cstheme="minorBidi"/>
          <w:spacing w:val="-9"/>
        </w:rPr>
        <w:t xml:space="preserve"> </w:t>
      </w:r>
      <w:r w:rsidRPr="003D52FF">
        <w:rPr>
          <w:rFonts w:asciiTheme="minorBidi" w:hAnsiTheme="minorBidi" w:cstheme="minorBidi"/>
        </w:rPr>
        <w:t>S.</w:t>
      </w:r>
      <w:r w:rsidRPr="003D52FF">
        <w:rPr>
          <w:rFonts w:asciiTheme="minorBidi" w:hAnsiTheme="minorBidi" w:cstheme="minorBidi"/>
          <w:spacing w:val="-9"/>
        </w:rPr>
        <w:t xml:space="preserve"> </w:t>
      </w:r>
      <w:r w:rsidRPr="003D52FF">
        <w:rPr>
          <w:rFonts w:asciiTheme="minorBidi" w:hAnsiTheme="minorBidi" w:cstheme="minorBidi"/>
        </w:rPr>
        <w:t>M.</w:t>
      </w:r>
      <w:r w:rsidRPr="003D52FF">
        <w:rPr>
          <w:rFonts w:asciiTheme="minorBidi" w:hAnsiTheme="minorBidi" w:cstheme="minorBidi"/>
          <w:spacing w:val="-3"/>
        </w:rPr>
        <w:t xml:space="preserve"> </w:t>
      </w:r>
      <w:r w:rsidRPr="003D52FF">
        <w:rPr>
          <w:rFonts w:asciiTheme="minorBidi" w:hAnsiTheme="minorBidi" w:cstheme="minorBidi"/>
        </w:rPr>
        <w:t xml:space="preserve">(2007). </w:t>
      </w:r>
      <w:r w:rsidRPr="003D52FF">
        <w:rPr>
          <w:rFonts w:asciiTheme="minorBidi" w:hAnsiTheme="minorBidi" w:cstheme="minorBidi"/>
          <w:i/>
        </w:rPr>
        <w:t>Arabidopsis</w:t>
      </w:r>
      <w:r w:rsidRPr="003D52FF">
        <w:rPr>
          <w:rFonts w:asciiTheme="minorBidi" w:hAnsiTheme="minorBidi" w:cstheme="minorBidi"/>
          <w:i/>
          <w:spacing w:val="1"/>
        </w:rPr>
        <w:t xml:space="preserve"> </w:t>
      </w:r>
      <w:r w:rsidRPr="003D52FF">
        <w:rPr>
          <w:rFonts w:asciiTheme="minorBidi" w:hAnsiTheme="minorBidi" w:cstheme="minorBidi"/>
        </w:rPr>
        <w:t>peroxisomal</w:t>
      </w:r>
      <w:r w:rsidRPr="003D52FF">
        <w:rPr>
          <w:rFonts w:asciiTheme="minorBidi" w:hAnsiTheme="minorBidi" w:cstheme="minorBidi"/>
          <w:spacing w:val="-72"/>
        </w:rPr>
        <w:t xml:space="preserve"> </w:t>
      </w:r>
      <w:r w:rsidRPr="003D52FF">
        <w:rPr>
          <w:rFonts w:asciiTheme="minorBidi" w:hAnsiTheme="minorBidi" w:cstheme="minorBidi"/>
        </w:rPr>
        <w:t>malate dehydrogenase functions in β-oxidation but not in the glyoxylate cycle. Plant</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9"/>
        </w:rPr>
        <w:t xml:space="preserve"> </w:t>
      </w:r>
      <w:r w:rsidRPr="003D52FF">
        <w:rPr>
          <w:rFonts w:asciiTheme="minorBidi" w:hAnsiTheme="minorBidi" w:cstheme="minorBidi"/>
        </w:rPr>
        <w:t>50(3),</w:t>
      </w:r>
      <w:r w:rsidRPr="003D52FF">
        <w:rPr>
          <w:rFonts w:asciiTheme="minorBidi" w:hAnsiTheme="minorBidi" w:cstheme="minorBidi"/>
          <w:spacing w:val="-5"/>
        </w:rPr>
        <w:t xml:space="preserve"> </w:t>
      </w:r>
      <w:r w:rsidRPr="003D52FF">
        <w:rPr>
          <w:rFonts w:asciiTheme="minorBidi" w:hAnsiTheme="minorBidi" w:cstheme="minorBidi"/>
        </w:rPr>
        <w:t>381–390.</w:t>
      </w:r>
    </w:p>
    <w:p w14:paraId="7B0C183A" w14:textId="77777777" w:rsidR="00CF52B0" w:rsidRPr="003D52FF" w:rsidRDefault="00CF52B0">
      <w:pPr>
        <w:pStyle w:val="BodyText"/>
        <w:spacing w:before="2"/>
        <w:rPr>
          <w:rFonts w:asciiTheme="minorBidi" w:hAnsiTheme="minorBidi" w:cstheme="minorBidi"/>
          <w:sz w:val="34"/>
        </w:rPr>
      </w:pPr>
    </w:p>
    <w:p w14:paraId="1A0A69CD"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Purevdorj-Gage, B., Sheehan, K. B., &amp; Hyman, L. E. (2006). Effects of low-shear</w:t>
      </w:r>
      <w:r w:rsidRPr="003D52FF">
        <w:rPr>
          <w:rFonts w:asciiTheme="minorBidi" w:hAnsiTheme="minorBidi" w:cstheme="minorBidi"/>
          <w:spacing w:val="1"/>
        </w:rPr>
        <w:t xml:space="preserve"> </w:t>
      </w:r>
      <w:r w:rsidRPr="003D52FF">
        <w:rPr>
          <w:rFonts w:asciiTheme="minorBidi" w:hAnsiTheme="minorBidi" w:cstheme="minorBidi"/>
        </w:rPr>
        <w:t>modeled</w:t>
      </w:r>
      <w:r w:rsidRPr="003D52FF">
        <w:rPr>
          <w:rFonts w:asciiTheme="minorBidi" w:hAnsiTheme="minorBidi" w:cstheme="minorBidi"/>
          <w:spacing w:val="1"/>
        </w:rPr>
        <w:t xml:space="preserve"> </w:t>
      </w:r>
      <w:r w:rsidRPr="003D52FF">
        <w:rPr>
          <w:rFonts w:asciiTheme="minorBidi" w:hAnsiTheme="minorBidi" w:cstheme="minorBidi"/>
        </w:rPr>
        <w:t>microgravity</w:t>
      </w:r>
      <w:r w:rsidRPr="003D52FF">
        <w:rPr>
          <w:rFonts w:asciiTheme="minorBidi" w:hAnsiTheme="minorBidi" w:cstheme="minorBidi"/>
          <w:spacing w:val="1"/>
        </w:rPr>
        <w:t xml:space="preserve"> </w:t>
      </w:r>
      <w:r w:rsidRPr="003D52FF">
        <w:rPr>
          <w:rFonts w:asciiTheme="minorBidi" w:hAnsiTheme="minorBidi" w:cstheme="minorBidi"/>
        </w:rPr>
        <w:t>on</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function,</w:t>
      </w:r>
      <w:r w:rsidRPr="003D52FF">
        <w:rPr>
          <w:rFonts w:asciiTheme="minorBidi" w:hAnsiTheme="minorBidi" w:cstheme="minorBidi"/>
          <w:spacing w:val="1"/>
        </w:rPr>
        <w:t xml:space="preserve"> </w:t>
      </w:r>
      <w:r w:rsidRPr="003D52FF">
        <w:rPr>
          <w:rFonts w:asciiTheme="minorBidi" w:hAnsiTheme="minorBidi" w:cstheme="minorBidi"/>
        </w:rPr>
        <w:t>gene</w:t>
      </w:r>
      <w:r w:rsidRPr="003D52FF">
        <w:rPr>
          <w:rFonts w:asciiTheme="minorBidi" w:hAnsiTheme="minorBidi" w:cstheme="minorBidi"/>
          <w:spacing w:val="1"/>
        </w:rPr>
        <w:t xml:space="preserve"> </w:t>
      </w:r>
      <w:r w:rsidRPr="003D52FF">
        <w:rPr>
          <w:rFonts w:asciiTheme="minorBidi" w:hAnsiTheme="minorBidi" w:cstheme="minorBidi"/>
        </w:rPr>
        <w:t>expression,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phenotype</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Saccharomyces cerevisiae</w:t>
      </w:r>
      <w:r w:rsidRPr="003D52FF">
        <w:rPr>
          <w:rFonts w:asciiTheme="minorBidi" w:hAnsiTheme="minorBidi" w:cstheme="minorBidi"/>
        </w:rPr>
        <w:t>. Applied and Environmental Microbiology, 72(7), 4569–</w:t>
      </w:r>
      <w:r w:rsidRPr="003D52FF">
        <w:rPr>
          <w:rFonts w:asciiTheme="minorBidi" w:hAnsiTheme="minorBidi" w:cstheme="minorBidi"/>
          <w:spacing w:val="1"/>
        </w:rPr>
        <w:t xml:space="preserve"> </w:t>
      </w:r>
      <w:r w:rsidRPr="003D52FF">
        <w:rPr>
          <w:rFonts w:asciiTheme="minorBidi" w:hAnsiTheme="minorBidi" w:cstheme="minorBidi"/>
        </w:rPr>
        <w:t>4575.</w:t>
      </w:r>
    </w:p>
    <w:p w14:paraId="1C899359" w14:textId="77777777" w:rsidR="00CF52B0" w:rsidRPr="003D52FF" w:rsidRDefault="00CF52B0">
      <w:pPr>
        <w:pStyle w:val="BodyText"/>
        <w:spacing w:before="6"/>
        <w:rPr>
          <w:rFonts w:asciiTheme="minorBidi" w:hAnsiTheme="minorBidi" w:cstheme="minorBidi"/>
          <w:sz w:val="34"/>
        </w:rPr>
      </w:pPr>
    </w:p>
    <w:p w14:paraId="64E687CF"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Quan, S.,</w:t>
      </w:r>
      <w:r w:rsidRPr="003D52FF">
        <w:rPr>
          <w:rFonts w:asciiTheme="minorBidi" w:hAnsiTheme="minorBidi" w:cstheme="minorBidi"/>
          <w:spacing w:val="-5"/>
        </w:rPr>
        <w:t xml:space="preserve"> </w:t>
      </w:r>
      <w:r w:rsidRPr="003D52FF">
        <w:rPr>
          <w:rFonts w:asciiTheme="minorBidi" w:hAnsiTheme="minorBidi" w:cstheme="minorBidi"/>
        </w:rPr>
        <w:t>Yang, P.,</w:t>
      </w:r>
      <w:r w:rsidRPr="003D52FF">
        <w:rPr>
          <w:rFonts w:asciiTheme="minorBidi" w:hAnsiTheme="minorBidi" w:cstheme="minorBidi"/>
          <w:spacing w:val="1"/>
        </w:rPr>
        <w:t xml:space="preserve"> </w:t>
      </w:r>
      <w:r w:rsidRPr="003D52FF">
        <w:rPr>
          <w:rFonts w:asciiTheme="minorBidi" w:hAnsiTheme="minorBidi" w:cstheme="minorBidi"/>
        </w:rPr>
        <w:t>Cassin-Ross, G.,</w:t>
      </w:r>
      <w:r w:rsidRPr="003D52FF">
        <w:rPr>
          <w:rFonts w:asciiTheme="minorBidi" w:hAnsiTheme="minorBidi" w:cstheme="minorBidi"/>
          <w:spacing w:val="1"/>
        </w:rPr>
        <w:t xml:space="preserve"> </w:t>
      </w:r>
      <w:r w:rsidRPr="003D52FF">
        <w:rPr>
          <w:rFonts w:asciiTheme="minorBidi" w:hAnsiTheme="minorBidi" w:cstheme="minorBidi"/>
        </w:rPr>
        <w:t>Kaur, N.,</w:t>
      </w:r>
      <w:r w:rsidRPr="003D52FF">
        <w:rPr>
          <w:rFonts w:asciiTheme="minorBidi" w:hAnsiTheme="minorBidi" w:cstheme="minorBidi"/>
          <w:spacing w:val="-5"/>
        </w:rPr>
        <w:t xml:space="preserve"> </w:t>
      </w:r>
      <w:r w:rsidRPr="003D52FF">
        <w:rPr>
          <w:rFonts w:asciiTheme="minorBidi" w:hAnsiTheme="minorBidi" w:cstheme="minorBidi"/>
        </w:rPr>
        <w:t>Switzenberg, R.,</w:t>
      </w:r>
      <w:r w:rsidRPr="003D52FF">
        <w:rPr>
          <w:rFonts w:asciiTheme="minorBidi" w:hAnsiTheme="minorBidi" w:cstheme="minorBidi"/>
          <w:spacing w:val="-17"/>
        </w:rPr>
        <w:t xml:space="preserve"> </w:t>
      </w:r>
      <w:r w:rsidRPr="003D52FF">
        <w:rPr>
          <w:rFonts w:asciiTheme="minorBidi" w:hAnsiTheme="minorBidi" w:cstheme="minorBidi"/>
        </w:rPr>
        <w:t>Aung, K.,</w:t>
      </w:r>
      <w:r w:rsidRPr="003D52FF">
        <w:rPr>
          <w:rFonts w:asciiTheme="minorBidi" w:hAnsiTheme="minorBidi" w:cstheme="minorBidi"/>
          <w:spacing w:val="2"/>
        </w:rPr>
        <w:t xml:space="preserve"> </w:t>
      </w:r>
      <w:r w:rsidRPr="003D52FF">
        <w:rPr>
          <w:rFonts w:asciiTheme="minorBidi" w:hAnsiTheme="minorBidi" w:cstheme="minorBidi"/>
        </w:rPr>
        <w:t>Li, J.,</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2"/>
        </w:rPr>
        <w:t xml:space="preserve"> </w:t>
      </w:r>
      <w:r w:rsidRPr="003D52FF">
        <w:rPr>
          <w:rFonts w:asciiTheme="minorBidi" w:hAnsiTheme="minorBidi" w:cstheme="minorBidi"/>
        </w:rPr>
        <w:t>Hu,</w:t>
      </w:r>
    </w:p>
    <w:p w14:paraId="7AF4FF2A" w14:textId="77777777" w:rsidR="00CF52B0" w:rsidRPr="003D52FF" w:rsidRDefault="00000000">
      <w:pPr>
        <w:pStyle w:val="BodyText"/>
        <w:spacing w:before="123"/>
        <w:ind w:left="1160"/>
        <w:jc w:val="both"/>
        <w:rPr>
          <w:rFonts w:asciiTheme="minorBidi" w:hAnsiTheme="minorBidi" w:cstheme="minorBidi"/>
        </w:rPr>
      </w:pPr>
      <w:r w:rsidRPr="003D52FF">
        <w:rPr>
          <w:rFonts w:asciiTheme="minorBidi" w:hAnsiTheme="minorBidi" w:cstheme="minorBidi"/>
        </w:rPr>
        <w:t>J.</w:t>
      </w:r>
      <w:r w:rsidRPr="003D52FF">
        <w:rPr>
          <w:rFonts w:asciiTheme="minorBidi" w:hAnsiTheme="minorBidi" w:cstheme="minorBidi"/>
          <w:spacing w:val="47"/>
        </w:rPr>
        <w:t xml:space="preserve"> </w:t>
      </w:r>
      <w:r w:rsidRPr="003D52FF">
        <w:rPr>
          <w:rFonts w:asciiTheme="minorBidi" w:hAnsiTheme="minorBidi" w:cstheme="minorBidi"/>
        </w:rPr>
        <w:t>(2013).</w:t>
      </w:r>
      <w:r w:rsidRPr="003D52FF">
        <w:rPr>
          <w:rFonts w:asciiTheme="minorBidi" w:hAnsiTheme="minorBidi" w:cstheme="minorBidi"/>
          <w:spacing w:val="48"/>
        </w:rPr>
        <w:t xml:space="preserve"> </w:t>
      </w:r>
      <w:r w:rsidRPr="003D52FF">
        <w:rPr>
          <w:rFonts w:asciiTheme="minorBidi" w:hAnsiTheme="minorBidi" w:cstheme="minorBidi"/>
        </w:rPr>
        <w:t>Proteome</w:t>
      </w:r>
      <w:r w:rsidRPr="003D52FF">
        <w:rPr>
          <w:rFonts w:asciiTheme="minorBidi" w:hAnsiTheme="minorBidi" w:cstheme="minorBidi"/>
          <w:spacing w:val="47"/>
        </w:rPr>
        <w:t xml:space="preserve"> </w:t>
      </w:r>
      <w:r w:rsidRPr="003D52FF">
        <w:rPr>
          <w:rFonts w:asciiTheme="minorBidi" w:hAnsiTheme="minorBidi" w:cstheme="minorBidi"/>
        </w:rPr>
        <w:t>analysis</w:t>
      </w:r>
      <w:r w:rsidRPr="003D52FF">
        <w:rPr>
          <w:rFonts w:asciiTheme="minorBidi" w:hAnsiTheme="minorBidi" w:cstheme="minorBidi"/>
          <w:spacing w:val="43"/>
        </w:rPr>
        <w:t xml:space="preserve"> </w:t>
      </w:r>
      <w:r w:rsidRPr="003D52FF">
        <w:rPr>
          <w:rFonts w:asciiTheme="minorBidi" w:hAnsiTheme="minorBidi" w:cstheme="minorBidi"/>
        </w:rPr>
        <w:t>of</w:t>
      </w:r>
      <w:r w:rsidRPr="003D52FF">
        <w:rPr>
          <w:rFonts w:asciiTheme="minorBidi" w:hAnsiTheme="minorBidi" w:cstheme="minorBidi"/>
          <w:spacing w:val="47"/>
        </w:rPr>
        <w:t xml:space="preserve"> </w:t>
      </w:r>
      <w:r w:rsidRPr="003D52FF">
        <w:rPr>
          <w:rFonts w:asciiTheme="minorBidi" w:hAnsiTheme="minorBidi" w:cstheme="minorBidi"/>
        </w:rPr>
        <w:t>peroxisomes</w:t>
      </w:r>
      <w:r w:rsidRPr="003D52FF">
        <w:rPr>
          <w:rFonts w:asciiTheme="minorBidi" w:hAnsiTheme="minorBidi" w:cstheme="minorBidi"/>
          <w:spacing w:val="48"/>
        </w:rPr>
        <w:t xml:space="preserve"> </w:t>
      </w:r>
      <w:r w:rsidRPr="003D52FF">
        <w:rPr>
          <w:rFonts w:asciiTheme="minorBidi" w:hAnsiTheme="minorBidi" w:cstheme="minorBidi"/>
        </w:rPr>
        <w:t>from</w:t>
      </w:r>
      <w:r w:rsidRPr="003D52FF">
        <w:rPr>
          <w:rFonts w:asciiTheme="minorBidi" w:hAnsiTheme="minorBidi" w:cstheme="minorBidi"/>
          <w:spacing w:val="39"/>
        </w:rPr>
        <w:t xml:space="preserve"> </w:t>
      </w:r>
      <w:r w:rsidRPr="003D52FF">
        <w:rPr>
          <w:rFonts w:asciiTheme="minorBidi" w:hAnsiTheme="minorBidi" w:cstheme="minorBidi"/>
        </w:rPr>
        <w:t>etiolated</w:t>
      </w:r>
      <w:r w:rsidRPr="003D52FF">
        <w:rPr>
          <w:rFonts w:asciiTheme="minorBidi" w:hAnsiTheme="minorBidi" w:cstheme="minorBidi"/>
          <w:spacing w:val="47"/>
        </w:rPr>
        <w:t xml:space="preserve"> </w:t>
      </w:r>
      <w:r w:rsidRPr="003D52FF">
        <w:rPr>
          <w:rFonts w:asciiTheme="minorBidi" w:hAnsiTheme="minorBidi" w:cstheme="minorBidi"/>
        </w:rPr>
        <w:t>arabidopsis</w:t>
      </w:r>
      <w:r w:rsidRPr="003D52FF">
        <w:rPr>
          <w:rFonts w:asciiTheme="minorBidi" w:hAnsiTheme="minorBidi" w:cstheme="minorBidi"/>
          <w:spacing w:val="48"/>
        </w:rPr>
        <w:t xml:space="preserve"> </w:t>
      </w:r>
      <w:r w:rsidRPr="003D52FF">
        <w:rPr>
          <w:rFonts w:asciiTheme="minorBidi" w:hAnsiTheme="minorBidi" w:cstheme="minorBidi"/>
        </w:rPr>
        <w:t>seedlings</w:t>
      </w:r>
    </w:p>
    <w:p w14:paraId="23EDEED6" w14:textId="77777777" w:rsidR="00CF52B0" w:rsidRPr="003D52FF" w:rsidRDefault="00CF52B0">
      <w:pPr>
        <w:jc w:val="both"/>
        <w:rPr>
          <w:rFonts w:asciiTheme="minorBidi" w:hAnsiTheme="minorBidi" w:cstheme="minorBidi"/>
        </w:rPr>
        <w:sectPr w:rsidR="00CF52B0" w:rsidRPr="003D52FF">
          <w:pgSz w:w="11910" w:h="16840"/>
          <w:pgMar w:top="1340" w:right="260" w:bottom="1240" w:left="280" w:header="0" w:footer="833" w:gutter="0"/>
          <w:cols w:space="720"/>
        </w:sectPr>
      </w:pPr>
    </w:p>
    <w:p w14:paraId="79F055E4" w14:textId="77777777" w:rsidR="00CF52B0" w:rsidRPr="003D52FF" w:rsidRDefault="00000000">
      <w:pPr>
        <w:pStyle w:val="BodyText"/>
        <w:spacing w:before="62" w:line="340" w:lineRule="auto"/>
        <w:ind w:left="1160" w:right="1170"/>
        <w:jc w:val="both"/>
        <w:rPr>
          <w:rFonts w:asciiTheme="minorBidi" w:hAnsiTheme="minorBidi" w:cstheme="minorBidi"/>
        </w:rPr>
      </w:pPr>
      <w:r w:rsidRPr="003D52FF">
        <w:rPr>
          <w:rFonts w:asciiTheme="minorBidi" w:hAnsiTheme="minorBidi" w:cstheme="minorBidi"/>
        </w:rPr>
        <w:lastRenderedPageBreak/>
        <w:t>identifies a peroxisomal protease involved in β-oxidation and development. Plant</w:t>
      </w:r>
      <w:r w:rsidRPr="003D52FF">
        <w:rPr>
          <w:rFonts w:asciiTheme="minorBidi" w:hAnsiTheme="minorBidi" w:cstheme="minorBidi"/>
          <w:spacing w:val="1"/>
        </w:rPr>
        <w:t xml:space="preserve"> </w:t>
      </w:r>
      <w:r w:rsidRPr="003D52FF">
        <w:rPr>
          <w:rFonts w:asciiTheme="minorBidi" w:hAnsiTheme="minorBidi" w:cstheme="minorBidi"/>
        </w:rPr>
        <w:t>Physiology,</w:t>
      </w:r>
      <w:r w:rsidRPr="003D52FF">
        <w:rPr>
          <w:rFonts w:asciiTheme="minorBidi" w:hAnsiTheme="minorBidi" w:cstheme="minorBidi"/>
          <w:spacing w:val="-8"/>
        </w:rPr>
        <w:t xml:space="preserve"> </w:t>
      </w:r>
      <w:r w:rsidRPr="003D52FF">
        <w:rPr>
          <w:rFonts w:asciiTheme="minorBidi" w:hAnsiTheme="minorBidi" w:cstheme="minorBidi"/>
        </w:rPr>
        <w:t>163(4),</w:t>
      </w:r>
      <w:r w:rsidRPr="003D52FF">
        <w:rPr>
          <w:rFonts w:asciiTheme="minorBidi" w:hAnsiTheme="minorBidi" w:cstheme="minorBidi"/>
          <w:spacing w:val="-5"/>
        </w:rPr>
        <w:t xml:space="preserve"> </w:t>
      </w:r>
      <w:r w:rsidRPr="003D52FF">
        <w:rPr>
          <w:rFonts w:asciiTheme="minorBidi" w:hAnsiTheme="minorBidi" w:cstheme="minorBidi"/>
        </w:rPr>
        <w:t>1518–1538.</w:t>
      </w:r>
    </w:p>
    <w:p w14:paraId="141BF6FB" w14:textId="77777777" w:rsidR="00CF52B0" w:rsidRPr="003D52FF" w:rsidRDefault="00CF52B0">
      <w:pPr>
        <w:pStyle w:val="BodyText"/>
        <w:spacing w:before="11"/>
        <w:rPr>
          <w:rFonts w:asciiTheme="minorBidi" w:hAnsiTheme="minorBidi" w:cstheme="minorBidi"/>
          <w:sz w:val="34"/>
        </w:rPr>
      </w:pPr>
    </w:p>
    <w:p w14:paraId="0FDEA512"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Rai,</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Nöthe,</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Tzvetkov,</w:t>
      </w:r>
      <w:r w:rsidRPr="003D52FF">
        <w:rPr>
          <w:rFonts w:asciiTheme="minorBidi" w:hAnsiTheme="minorBidi" w:cstheme="minorBidi"/>
          <w:spacing w:val="1"/>
        </w:rPr>
        <w:t xml:space="preserve"> </w:t>
      </w:r>
      <w:r w:rsidRPr="003D52FF">
        <w:rPr>
          <w:rFonts w:asciiTheme="minorBidi" w:hAnsiTheme="minorBidi" w:cstheme="minorBidi"/>
        </w:rPr>
        <w:t>N.,</w:t>
      </w:r>
      <w:r w:rsidRPr="003D52FF">
        <w:rPr>
          <w:rFonts w:asciiTheme="minorBidi" w:hAnsiTheme="minorBidi" w:cstheme="minorBidi"/>
          <w:spacing w:val="1"/>
        </w:rPr>
        <w:t xml:space="preserve"> </w:t>
      </w:r>
      <w:r w:rsidRPr="003D52FF">
        <w:rPr>
          <w:rFonts w:asciiTheme="minorBidi" w:hAnsiTheme="minorBidi" w:cstheme="minorBidi"/>
        </w:rPr>
        <w:t>Korenbaum,</w:t>
      </w:r>
      <w:r w:rsidRPr="003D52FF">
        <w:rPr>
          <w:rFonts w:asciiTheme="minorBidi" w:hAnsiTheme="minorBidi" w:cstheme="minorBidi"/>
          <w:spacing w:val="1"/>
        </w:rPr>
        <w:t xml:space="preserve"> </w:t>
      </w:r>
      <w:r w:rsidRPr="003D52FF">
        <w:rPr>
          <w:rFonts w:asciiTheme="minorBidi" w:hAnsiTheme="minorBidi" w:cstheme="minorBidi"/>
        </w:rPr>
        <w:t>E.,</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Manstein,</w:t>
      </w:r>
      <w:r w:rsidRPr="003D52FF">
        <w:rPr>
          <w:rFonts w:asciiTheme="minorBidi" w:hAnsiTheme="minorBidi" w:cstheme="minorBidi"/>
          <w:spacing w:val="1"/>
        </w:rPr>
        <w:t xml:space="preserve"> </w:t>
      </w:r>
      <w:r w:rsidRPr="003D52FF">
        <w:rPr>
          <w:rFonts w:asciiTheme="minorBidi" w:hAnsiTheme="minorBidi" w:cstheme="minorBidi"/>
        </w:rPr>
        <w:t>D.</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(2011).</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rPr>
        <w:t>dynamin</w:t>
      </w:r>
      <w:r w:rsidRPr="003D52FF">
        <w:rPr>
          <w:rFonts w:asciiTheme="minorBidi" w:hAnsiTheme="minorBidi" w:cstheme="minorBidi"/>
          <w:spacing w:val="1"/>
        </w:rPr>
        <w:t xml:space="preserve"> </w:t>
      </w:r>
      <w:r w:rsidRPr="003D52FF">
        <w:rPr>
          <w:rFonts w:asciiTheme="minorBidi" w:hAnsiTheme="minorBidi" w:cstheme="minorBidi"/>
        </w:rPr>
        <w:t>B</w:t>
      </w:r>
      <w:r w:rsidRPr="003D52FF">
        <w:rPr>
          <w:rFonts w:asciiTheme="minorBidi" w:hAnsiTheme="minorBidi" w:cstheme="minorBidi"/>
          <w:spacing w:val="1"/>
        </w:rPr>
        <w:t xml:space="preserve"> </w:t>
      </w:r>
      <w:r w:rsidRPr="003D52FF">
        <w:rPr>
          <w:rFonts w:asciiTheme="minorBidi" w:hAnsiTheme="minorBidi" w:cstheme="minorBidi"/>
        </w:rPr>
        <w:t>modulates</w:t>
      </w:r>
      <w:r w:rsidRPr="003D52FF">
        <w:rPr>
          <w:rFonts w:asciiTheme="minorBidi" w:hAnsiTheme="minorBidi" w:cstheme="minorBidi"/>
          <w:spacing w:val="1"/>
        </w:rPr>
        <w:t xml:space="preserve"> </w:t>
      </w:r>
      <w:r w:rsidRPr="003D52FF">
        <w:rPr>
          <w:rFonts w:asciiTheme="minorBidi" w:hAnsiTheme="minorBidi" w:cstheme="minorBidi"/>
        </w:rPr>
        <w:t>cytoskeletal</w:t>
      </w:r>
      <w:r w:rsidRPr="003D52FF">
        <w:rPr>
          <w:rFonts w:asciiTheme="minorBidi" w:hAnsiTheme="minorBidi" w:cstheme="minorBidi"/>
          <w:spacing w:val="1"/>
        </w:rPr>
        <w:t xml:space="preserve"> </w:t>
      </w:r>
      <w:r w:rsidRPr="003D52FF">
        <w:rPr>
          <w:rFonts w:asciiTheme="minorBidi" w:hAnsiTheme="minorBidi" w:cstheme="minorBidi"/>
        </w:rPr>
        <w:t>structures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membranous</w:t>
      </w:r>
      <w:r w:rsidRPr="003D52FF">
        <w:rPr>
          <w:rFonts w:asciiTheme="minorBidi" w:hAnsiTheme="minorBidi" w:cstheme="minorBidi"/>
          <w:spacing w:val="1"/>
        </w:rPr>
        <w:t xml:space="preserve"> </w:t>
      </w:r>
      <w:r w:rsidRPr="003D52FF">
        <w:rPr>
          <w:rFonts w:asciiTheme="minorBidi" w:hAnsiTheme="minorBidi" w:cstheme="minorBidi"/>
        </w:rPr>
        <w:t>organelles.</w:t>
      </w:r>
      <w:r w:rsidRPr="003D52FF">
        <w:rPr>
          <w:rFonts w:asciiTheme="minorBidi" w:hAnsiTheme="minorBidi" w:cstheme="minorBidi"/>
          <w:spacing w:val="-11"/>
        </w:rPr>
        <w:t xml:space="preserve"> </w:t>
      </w:r>
      <w:r w:rsidRPr="003D52FF">
        <w:rPr>
          <w:rFonts w:asciiTheme="minorBidi" w:hAnsiTheme="minorBidi" w:cstheme="minorBidi"/>
        </w:rPr>
        <w:t>Cellular</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5"/>
        </w:rPr>
        <w:t xml:space="preserve"> </w:t>
      </w:r>
      <w:r w:rsidRPr="003D52FF">
        <w:rPr>
          <w:rFonts w:asciiTheme="minorBidi" w:hAnsiTheme="minorBidi" w:cstheme="minorBidi"/>
        </w:rPr>
        <w:t>Molecular</w:t>
      </w:r>
      <w:r w:rsidRPr="003D52FF">
        <w:rPr>
          <w:rFonts w:asciiTheme="minorBidi" w:hAnsiTheme="minorBidi" w:cstheme="minorBidi"/>
          <w:spacing w:val="-5"/>
        </w:rPr>
        <w:t xml:space="preserve"> </w:t>
      </w:r>
      <w:r w:rsidRPr="003D52FF">
        <w:rPr>
          <w:rFonts w:asciiTheme="minorBidi" w:hAnsiTheme="minorBidi" w:cstheme="minorBidi"/>
        </w:rPr>
        <w:t>Life</w:t>
      </w:r>
      <w:r w:rsidRPr="003D52FF">
        <w:rPr>
          <w:rFonts w:asciiTheme="minorBidi" w:hAnsiTheme="minorBidi" w:cstheme="minorBidi"/>
          <w:spacing w:val="-6"/>
        </w:rPr>
        <w:t xml:space="preserve"> </w:t>
      </w:r>
      <w:r w:rsidRPr="003D52FF">
        <w:rPr>
          <w:rFonts w:asciiTheme="minorBidi" w:hAnsiTheme="minorBidi" w:cstheme="minorBidi"/>
        </w:rPr>
        <w:t>Sciences,</w:t>
      </w:r>
      <w:r w:rsidRPr="003D52FF">
        <w:rPr>
          <w:rFonts w:asciiTheme="minorBidi" w:hAnsiTheme="minorBidi" w:cstheme="minorBidi"/>
          <w:spacing w:val="-5"/>
        </w:rPr>
        <w:t xml:space="preserve"> </w:t>
      </w:r>
      <w:r w:rsidRPr="003D52FF">
        <w:rPr>
          <w:rFonts w:asciiTheme="minorBidi" w:hAnsiTheme="minorBidi" w:cstheme="minorBidi"/>
        </w:rPr>
        <w:t>68(16).</w:t>
      </w:r>
    </w:p>
    <w:p w14:paraId="6B6F6B9E" w14:textId="77777777" w:rsidR="00CF52B0" w:rsidRPr="003D52FF" w:rsidRDefault="00CF52B0">
      <w:pPr>
        <w:pStyle w:val="BodyText"/>
        <w:spacing w:before="11"/>
        <w:rPr>
          <w:rFonts w:asciiTheme="minorBidi" w:hAnsiTheme="minorBidi" w:cstheme="minorBidi"/>
          <w:sz w:val="34"/>
        </w:rPr>
      </w:pPr>
    </w:p>
    <w:p w14:paraId="2C808290"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rPr>
        <w:t>Rangholia, N., Leisner, T. M., &amp; Holly, S. P. (2021). Bioactive ether lipids: Primordial</w:t>
      </w:r>
      <w:r w:rsidRPr="003D52FF">
        <w:rPr>
          <w:rFonts w:asciiTheme="minorBidi" w:hAnsiTheme="minorBidi" w:cstheme="minorBidi"/>
          <w:spacing w:val="1"/>
        </w:rPr>
        <w:t xml:space="preserve"> </w:t>
      </w:r>
      <w:r w:rsidRPr="003D52FF">
        <w:rPr>
          <w:rFonts w:asciiTheme="minorBidi" w:hAnsiTheme="minorBidi" w:cstheme="minorBidi"/>
        </w:rPr>
        <w:t>modulators</w:t>
      </w:r>
      <w:r w:rsidRPr="003D52FF">
        <w:rPr>
          <w:rFonts w:asciiTheme="minorBidi" w:hAnsiTheme="minorBidi" w:cstheme="minorBidi"/>
          <w:spacing w:val="-8"/>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cellular</w:t>
      </w:r>
      <w:r w:rsidRPr="003D52FF">
        <w:rPr>
          <w:rFonts w:asciiTheme="minorBidi" w:hAnsiTheme="minorBidi" w:cstheme="minorBidi"/>
          <w:spacing w:val="-11"/>
        </w:rPr>
        <w:t xml:space="preserve"> </w:t>
      </w:r>
      <w:r w:rsidRPr="003D52FF">
        <w:rPr>
          <w:rFonts w:asciiTheme="minorBidi" w:hAnsiTheme="minorBidi" w:cstheme="minorBidi"/>
        </w:rPr>
        <w:t>signaling.</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Metabolites</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11"/>
        </w:rPr>
        <w:t xml:space="preserve"> </w:t>
      </w:r>
      <w:r w:rsidRPr="003D52FF">
        <w:rPr>
          <w:rFonts w:asciiTheme="minorBidi" w:hAnsiTheme="minorBidi" w:cstheme="minorBidi"/>
        </w:rPr>
        <w:t>11,</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1,</w:t>
      </w:r>
      <w:r w:rsidRPr="003D52FF">
        <w:rPr>
          <w:rFonts w:asciiTheme="minorBidi" w:hAnsiTheme="minorBidi" w:cstheme="minorBidi"/>
          <w:spacing w:val="-11"/>
        </w:rPr>
        <w:t xml:space="preserve"> </w:t>
      </w:r>
      <w:r w:rsidRPr="003D52FF">
        <w:rPr>
          <w:rFonts w:asciiTheme="minorBidi" w:hAnsiTheme="minorBidi" w:cstheme="minorBidi"/>
        </w:rPr>
        <w:t>pp.</w:t>
      </w:r>
      <w:r w:rsidRPr="003D52FF">
        <w:rPr>
          <w:rFonts w:asciiTheme="minorBidi" w:hAnsiTheme="minorBidi" w:cstheme="minorBidi"/>
          <w:spacing w:val="-1"/>
        </w:rPr>
        <w:t xml:space="preserve"> </w:t>
      </w:r>
      <w:r w:rsidRPr="003D52FF">
        <w:rPr>
          <w:rFonts w:asciiTheme="minorBidi" w:hAnsiTheme="minorBidi" w:cstheme="minorBidi"/>
        </w:rPr>
        <w:t>1–22).</w:t>
      </w:r>
      <w:r w:rsidRPr="003D52FF">
        <w:rPr>
          <w:rFonts w:asciiTheme="minorBidi" w:hAnsiTheme="minorBidi" w:cstheme="minorBidi"/>
          <w:spacing w:val="-5"/>
        </w:rPr>
        <w:t xml:space="preserve"> </w:t>
      </w:r>
      <w:r w:rsidRPr="003D52FF">
        <w:rPr>
          <w:rFonts w:asciiTheme="minorBidi" w:hAnsiTheme="minorBidi" w:cstheme="minorBidi"/>
        </w:rPr>
        <w:t>MDPI</w:t>
      </w:r>
      <w:r w:rsidRPr="003D52FF">
        <w:rPr>
          <w:rFonts w:asciiTheme="minorBidi" w:hAnsiTheme="minorBidi" w:cstheme="minorBidi"/>
          <w:spacing w:val="-21"/>
        </w:rPr>
        <w:t xml:space="preserve"> </w:t>
      </w:r>
      <w:r w:rsidRPr="003D52FF">
        <w:rPr>
          <w:rFonts w:asciiTheme="minorBidi" w:hAnsiTheme="minorBidi" w:cstheme="minorBidi"/>
        </w:rPr>
        <w:t>AG.</w:t>
      </w:r>
    </w:p>
    <w:p w14:paraId="591D9305" w14:textId="77777777" w:rsidR="00CF52B0" w:rsidRPr="003D52FF" w:rsidRDefault="00CF52B0">
      <w:pPr>
        <w:pStyle w:val="BodyText"/>
        <w:spacing w:before="5"/>
        <w:rPr>
          <w:rFonts w:asciiTheme="minorBidi" w:hAnsiTheme="minorBidi" w:cstheme="minorBidi"/>
          <w:sz w:val="34"/>
        </w:rPr>
      </w:pPr>
    </w:p>
    <w:p w14:paraId="5E9E164F"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Rao,</w:t>
      </w:r>
      <w:r w:rsidRPr="003D52FF">
        <w:rPr>
          <w:rFonts w:asciiTheme="minorBidi" w:hAnsiTheme="minorBidi" w:cstheme="minorBidi"/>
          <w:spacing w:val="12"/>
        </w:rPr>
        <w:t xml:space="preserve"> </w:t>
      </w:r>
      <w:r w:rsidRPr="003D52FF">
        <w:rPr>
          <w:rFonts w:asciiTheme="minorBidi" w:hAnsiTheme="minorBidi" w:cstheme="minorBidi"/>
        </w:rPr>
        <w:t>M.</w:t>
      </w:r>
      <w:r w:rsidRPr="003D52FF">
        <w:rPr>
          <w:rFonts w:asciiTheme="minorBidi" w:hAnsiTheme="minorBidi" w:cstheme="minorBidi"/>
          <w:spacing w:val="12"/>
        </w:rPr>
        <w:t xml:space="preserve"> </w:t>
      </w:r>
      <w:r w:rsidRPr="003D52FF">
        <w:rPr>
          <w:rFonts w:asciiTheme="minorBidi" w:hAnsiTheme="minorBidi" w:cstheme="minorBidi"/>
        </w:rPr>
        <w:t>S.,</w:t>
      </w:r>
      <w:r w:rsidRPr="003D52FF">
        <w:rPr>
          <w:rFonts w:asciiTheme="minorBidi" w:hAnsiTheme="minorBidi" w:cstheme="minorBidi"/>
          <w:spacing w:val="7"/>
        </w:rPr>
        <w:t xml:space="preserve"> </w:t>
      </w:r>
      <w:r w:rsidRPr="003D52FF">
        <w:rPr>
          <w:rFonts w:asciiTheme="minorBidi" w:hAnsiTheme="minorBidi" w:cstheme="minorBidi"/>
        </w:rPr>
        <w:t>Usuda,</w:t>
      </w:r>
      <w:r w:rsidRPr="003D52FF">
        <w:rPr>
          <w:rFonts w:asciiTheme="minorBidi" w:hAnsiTheme="minorBidi" w:cstheme="minorBidi"/>
          <w:spacing w:val="8"/>
        </w:rPr>
        <w:t xml:space="preserve"> </w:t>
      </w:r>
      <w:r w:rsidRPr="003D52FF">
        <w:rPr>
          <w:rFonts w:asciiTheme="minorBidi" w:hAnsiTheme="minorBidi" w:cstheme="minorBidi"/>
        </w:rPr>
        <w:t>N.,</w:t>
      </w:r>
      <w:r w:rsidRPr="003D52FF">
        <w:rPr>
          <w:rFonts w:asciiTheme="minorBidi" w:hAnsiTheme="minorBidi" w:cstheme="minorBidi"/>
          <w:spacing w:val="12"/>
        </w:rPr>
        <w:t xml:space="preserve"> </w:t>
      </w:r>
      <w:r w:rsidRPr="003D52FF">
        <w:rPr>
          <w:rFonts w:asciiTheme="minorBidi" w:hAnsiTheme="minorBidi" w:cstheme="minorBidi"/>
        </w:rPr>
        <w:t>Usman,</w:t>
      </w:r>
      <w:r w:rsidRPr="003D52FF">
        <w:rPr>
          <w:rFonts w:asciiTheme="minorBidi" w:hAnsiTheme="minorBidi" w:cstheme="minorBidi"/>
          <w:spacing w:val="12"/>
        </w:rPr>
        <w:t xml:space="preserve"> </w:t>
      </w:r>
      <w:r w:rsidRPr="003D52FF">
        <w:rPr>
          <w:rFonts w:asciiTheme="minorBidi" w:hAnsiTheme="minorBidi" w:cstheme="minorBidi"/>
        </w:rPr>
        <w:t>M.</w:t>
      </w:r>
      <w:r w:rsidRPr="003D52FF">
        <w:rPr>
          <w:rFonts w:asciiTheme="minorBidi" w:hAnsiTheme="minorBidi" w:cstheme="minorBidi"/>
          <w:spacing w:val="12"/>
        </w:rPr>
        <w:t xml:space="preserve"> </w:t>
      </w:r>
      <w:r w:rsidRPr="003D52FF">
        <w:rPr>
          <w:rFonts w:asciiTheme="minorBidi" w:hAnsiTheme="minorBidi" w:cstheme="minorBidi"/>
        </w:rPr>
        <w:t>I.,</w:t>
      </w:r>
      <w:r w:rsidRPr="003D52FF">
        <w:rPr>
          <w:rFonts w:asciiTheme="minorBidi" w:hAnsiTheme="minorBidi" w:cstheme="minorBidi"/>
          <w:spacing w:val="8"/>
        </w:rPr>
        <w:t xml:space="preserve"> </w:t>
      </w:r>
      <w:r w:rsidRPr="003D52FF">
        <w:rPr>
          <w:rFonts w:asciiTheme="minorBidi" w:hAnsiTheme="minorBidi" w:cstheme="minorBidi"/>
        </w:rPr>
        <w:t>Kumudavalli</w:t>
      </w:r>
      <w:r w:rsidRPr="003D52FF">
        <w:rPr>
          <w:rFonts w:asciiTheme="minorBidi" w:hAnsiTheme="minorBidi" w:cstheme="minorBidi"/>
          <w:spacing w:val="11"/>
        </w:rPr>
        <w:t xml:space="preserve"> </w:t>
      </w:r>
      <w:r w:rsidRPr="003D52FF">
        <w:rPr>
          <w:rFonts w:asciiTheme="minorBidi" w:hAnsiTheme="minorBidi" w:cstheme="minorBidi"/>
        </w:rPr>
        <w:t>Reddy,</w:t>
      </w:r>
      <w:r w:rsidRPr="003D52FF">
        <w:rPr>
          <w:rFonts w:asciiTheme="minorBidi" w:hAnsiTheme="minorBidi" w:cstheme="minorBidi"/>
          <w:spacing w:val="8"/>
        </w:rPr>
        <w:t xml:space="preserve"> </w:t>
      </w:r>
      <w:r w:rsidRPr="003D52FF">
        <w:rPr>
          <w:rFonts w:asciiTheme="minorBidi" w:hAnsiTheme="minorBidi" w:cstheme="minorBidi"/>
        </w:rPr>
        <w:t>M.,</w:t>
      </w:r>
      <w:r w:rsidRPr="003D52FF">
        <w:rPr>
          <w:rFonts w:asciiTheme="minorBidi" w:hAnsiTheme="minorBidi" w:cstheme="minorBidi"/>
          <w:spacing w:val="13"/>
        </w:rPr>
        <w:t xml:space="preserve"> </w:t>
      </w:r>
      <w:r w:rsidRPr="003D52FF">
        <w:rPr>
          <w:rFonts w:asciiTheme="minorBidi" w:hAnsiTheme="minorBidi" w:cstheme="minorBidi"/>
        </w:rPr>
        <w:t>Hashimoio,</w:t>
      </w:r>
      <w:r w:rsidRPr="003D52FF">
        <w:rPr>
          <w:rFonts w:asciiTheme="minorBidi" w:hAnsiTheme="minorBidi" w:cstheme="minorBidi"/>
          <w:spacing w:val="3"/>
        </w:rPr>
        <w:t xml:space="preserve"> </w:t>
      </w:r>
      <w:r w:rsidRPr="003D52FF">
        <w:rPr>
          <w:rFonts w:asciiTheme="minorBidi" w:hAnsiTheme="minorBidi" w:cstheme="minorBidi"/>
        </w:rPr>
        <w:t>T.,</w:t>
      </w:r>
      <w:r w:rsidRPr="003D52FF">
        <w:rPr>
          <w:rFonts w:asciiTheme="minorBidi" w:hAnsiTheme="minorBidi" w:cstheme="minorBidi"/>
          <w:spacing w:val="13"/>
        </w:rPr>
        <w:t xml:space="preserve"> </w:t>
      </w:r>
      <w:r w:rsidRPr="003D52FF">
        <w:rPr>
          <w:rFonts w:asciiTheme="minorBidi" w:hAnsiTheme="minorBidi" w:cstheme="minorBidi"/>
        </w:rPr>
        <w:t>Reddy,</w:t>
      </w:r>
    </w:p>
    <w:p w14:paraId="71CAB953" w14:textId="77777777" w:rsidR="00CF52B0" w:rsidRPr="003D52FF" w:rsidRDefault="00000000">
      <w:pPr>
        <w:pStyle w:val="BodyText"/>
        <w:spacing w:before="129" w:line="340" w:lineRule="auto"/>
        <w:ind w:left="1160" w:right="1174"/>
        <w:rPr>
          <w:rFonts w:asciiTheme="minorBidi" w:hAnsiTheme="minorBidi" w:cstheme="minorBidi"/>
        </w:rPr>
      </w:pPr>
      <w:r w:rsidRPr="003D52FF">
        <w:rPr>
          <w:rFonts w:asciiTheme="minorBidi" w:hAnsiTheme="minorBidi" w:cstheme="minorBidi"/>
        </w:rPr>
        <w:t>J.</w:t>
      </w:r>
      <w:r w:rsidRPr="003D52FF">
        <w:rPr>
          <w:rFonts w:asciiTheme="minorBidi" w:hAnsiTheme="minorBidi" w:cstheme="minorBidi"/>
          <w:spacing w:val="2"/>
        </w:rPr>
        <w:t xml:space="preserve"> </w:t>
      </w:r>
      <w:r w:rsidRPr="003D52FF">
        <w:rPr>
          <w:rFonts w:asciiTheme="minorBidi" w:hAnsiTheme="minorBidi" w:cstheme="minorBidi"/>
        </w:rPr>
        <w:t>K.,</w:t>
      </w:r>
      <w:r w:rsidRPr="003D52FF">
        <w:rPr>
          <w:rFonts w:asciiTheme="minorBidi" w:hAnsiTheme="minorBidi" w:cstheme="minorBidi"/>
          <w:spacing w:val="2"/>
        </w:rPr>
        <w:t xml:space="preserve"> </w:t>
      </w:r>
      <w:r w:rsidRPr="003D52FF">
        <w:rPr>
          <w:rFonts w:asciiTheme="minorBidi" w:hAnsiTheme="minorBidi" w:cstheme="minorBidi"/>
        </w:rPr>
        <w:t>&amp; Sambasiva</w:t>
      </w:r>
      <w:r w:rsidRPr="003D52FF">
        <w:rPr>
          <w:rFonts w:asciiTheme="minorBidi" w:hAnsiTheme="minorBidi" w:cstheme="minorBidi"/>
          <w:spacing w:val="2"/>
        </w:rPr>
        <w:t xml:space="preserve"> </w:t>
      </w:r>
      <w:r w:rsidRPr="003D52FF">
        <w:rPr>
          <w:rFonts w:asciiTheme="minorBidi" w:hAnsiTheme="minorBidi" w:cstheme="minorBidi"/>
        </w:rPr>
        <w:t>Rao,</w:t>
      </w:r>
      <w:r w:rsidRPr="003D52FF">
        <w:rPr>
          <w:rFonts w:asciiTheme="minorBidi" w:hAnsiTheme="minorBidi" w:cstheme="minorBidi"/>
          <w:spacing w:val="2"/>
        </w:rPr>
        <w:t xml:space="preserve"> </w:t>
      </w:r>
      <w:r w:rsidRPr="003D52FF">
        <w:rPr>
          <w:rFonts w:asciiTheme="minorBidi" w:hAnsiTheme="minorBidi" w:cstheme="minorBidi"/>
        </w:rPr>
        <w:t>M.</w:t>
      </w:r>
      <w:r w:rsidRPr="003D52FF">
        <w:rPr>
          <w:rFonts w:asciiTheme="minorBidi" w:hAnsiTheme="minorBidi" w:cstheme="minorBidi"/>
          <w:spacing w:val="-3"/>
        </w:rPr>
        <w:t xml:space="preserve"> </w:t>
      </w:r>
      <w:r w:rsidRPr="003D52FF">
        <w:rPr>
          <w:rFonts w:asciiTheme="minorBidi" w:hAnsiTheme="minorBidi" w:cstheme="minorBidi"/>
        </w:rPr>
        <w:t>(1988).</w:t>
      </w:r>
      <w:r w:rsidRPr="003D52FF">
        <w:rPr>
          <w:rFonts w:asciiTheme="minorBidi" w:hAnsiTheme="minorBidi" w:cstheme="minorBidi"/>
          <w:spacing w:val="-4"/>
        </w:rPr>
        <w:t xml:space="preserve"> </w:t>
      </w:r>
      <w:r w:rsidRPr="003D52FF">
        <w:rPr>
          <w:rFonts w:asciiTheme="minorBidi" w:hAnsiTheme="minorBidi" w:cstheme="minorBidi"/>
        </w:rPr>
        <w:t>The</w:t>
      </w:r>
      <w:r w:rsidRPr="003D52FF">
        <w:rPr>
          <w:rFonts w:asciiTheme="minorBidi" w:hAnsiTheme="minorBidi" w:cstheme="minorBidi"/>
          <w:spacing w:val="2"/>
        </w:rPr>
        <w:t xml:space="preserve"> </w:t>
      </w:r>
      <w:r w:rsidRPr="003D52FF">
        <w:rPr>
          <w:rFonts w:asciiTheme="minorBidi" w:hAnsiTheme="minorBidi" w:cstheme="minorBidi"/>
        </w:rPr>
        <w:t>Jourmil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2"/>
        </w:rPr>
        <w:t xml:space="preserve"> </w:t>
      </w:r>
      <w:r w:rsidRPr="003D52FF">
        <w:rPr>
          <w:rFonts w:asciiTheme="minorBidi" w:hAnsiTheme="minorBidi" w:cstheme="minorBidi"/>
        </w:rPr>
        <w:t>Histochemistry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3"/>
        </w:rPr>
        <w:t xml:space="preserve"> </w:t>
      </w:r>
      <w:r w:rsidRPr="003D52FF">
        <w:rPr>
          <w:rFonts w:asciiTheme="minorBidi" w:hAnsiTheme="minorBidi" w:cstheme="minorBidi"/>
        </w:rPr>
        <w:t>Cytochemistry</w:t>
      </w:r>
      <w:r w:rsidRPr="003D52FF">
        <w:rPr>
          <w:rFonts w:asciiTheme="minorBidi" w:hAnsiTheme="minorBidi" w:cstheme="minorBidi"/>
          <w:spacing w:val="-72"/>
        </w:rPr>
        <w:t xml:space="preserve"> </w:t>
      </w:r>
      <w:r w:rsidRPr="003D52FF">
        <w:rPr>
          <w:rFonts w:asciiTheme="minorBidi" w:hAnsiTheme="minorBidi" w:cstheme="minorBidi"/>
        </w:rPr>
        <w:t>Fatty</w:t>
      </w:r>
      <w:r w:rsidRPr="003D52FF">
        <w:rPr>
          <w:rFonts w:asciiTheme="minorBidi" w:hAnsiTheme="minorBidi" w:cstheme="minorBidi"/>
          <w:spacing w:val="-19"/>
        </w:rPr>
        <w:t xml:space="preserve"> </w:t>
      </w:r>
      <w:r w:rsidRPr="003D52FF">
        <w:rPr>
          <w:rFonts w:asciiTheme="minorBidi" w:hAnsiTheme="minorBidi" w:cstheme="minorBidi"/>
        </w:rPr>
        <w:t>Acyl-CoA</w:t>
      </w:r>
      <w:r w:rsidRPr="003D52FF">
        <w:rPr>
          <w:rFonts w:asciiTheme="minorBidi" w:hAnsiTheme="minorBidi" w:cstheme="minorBidi"/>
          <w:spacing w:val="-19"/>
        </w:rPr>
        <w:t xml:space="preserve"> </w:t>
      </w:r>
      <w:r w:rsidRPr="003D52FF">
        <w:rPr>
          <w:rFonts w:asciiTheme="minorBidi" w:hAnsiTheme="minorBidi" w:cstheme="minorBidi"/>
        </w:rPr>
        <w:t>Oxidase,</w:t>
      </w:r>
      <w:r w:rsidRPr="003D52FF">
        <w:rPr>
          <w:rFonts w:asciiTheme="minorBidi" w:hAnsiTheme="minorBidi" w:cstheme="minorBidi"/>
          <w:spacing w:val="-2"/>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Catalase</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Bovine</w:t>
      </w:r>
      <w:r w:rsidRPr="003D52FF">
        <w:rPr>
          <w:rFonts w:asciiTheme="minorBidi" w:hAnsiTheme="minorBidi" w:cstheme="minorBidi"/>
          <w:spacing w:val="-2"/>
        </w:rPr>
        <w:t xml:space="preserve"> </w:t>
      </w:r>
      <w:r w:rsidRPr="003D52FF">
        <w:rPr>
          <w:rFonts w:asciiTheme="minorBidi" w:hAnsiTheme="minorBidi" w:cstheme="minorBidi"/>
        </w:rPr>
        <w:t>Kidney</w:t>
      </w:r>
      <w:r w:rsidRPr="003D52FF">
        <w:rPr>
          <w:rFonts w:asciiTheme="minorBidi" w:hAnsiTheme="minorBidi" w:cstheme="minorBidi"/>
          <w:spacing w:val="-3"/>
        </w:rPr>
        <w:t xml:space="preserve"> </w:t>
      </w:r>
      <w:r w:rsidRPr="003D52FF">
        <w:rPr>
          <w:rFonts w:asciiTheme="minorBidi" w:hAnsiTheme="minorBidi" w:cstheme="minorBidi"/>
        </w:rPr>
        <w:t>(Vol.</w:t>
      </w:r>
      <w:r w:rsidRPr="003D52FF">
        <w:rPr>
          <w:rFonts w:asciiTheme="minorBidi" w:hAnsiTheme="minorBidi" w:cstheme="minorBidi"/>
          <w:spacing w:val="-1"/>
        </w:rPr>
        <w:t xml:space="preserve"> </w:t>
      </w:r>
      <w:r w:rsidRPr="003D52FF">
        <w:rPr>
          <w:rFonts w:asciiTheme="minorBidi" w:hAnsiTheme="minorBidi" w:cstheme="minorBidi"/>
        </w:rPr>
        <w:t>36,</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1"/>
        </w:rPr>
        <w:t xml:space="preserve"> </w:t>
      </w:r>
      <w:r w:rsidRPr="003D52FF">
        <w:rPr>
          <w:rFonts w:asciiTheme="minorBidi" w:hAnsiTheme="minorBidi" w:cstheme="minorBidi"/>
        </w:rPr>
        <w:t>3).</w:t>
      </w:r>
    </w:p>
    <w:p w14:paraId="0934A32F" w14:textId="77777777" w:rsidR="00CF52B0" w:rsidRPr="003D52FF" w:rsidRDefault="00CF52B0">
      <w:pPr>
        <w:pStyle w:val="BodyText"/>
        <w:spacing w:before="5"/>
        <w:rPr>
          <w:rFonts w:asciiTheme="minorBidi" w:hAnsiTheme="minorBidi" w:cstheme="minorBidi"/>
          <w:sz w:val="34"/>
        </w:rPr>
      </w:pPr>
    </w:p>
    <w:p w14:paraId="436509A1"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Ratbi, I., Falkenberg, K. D., Sommen, M., Al-Sheqaih, N., Guaoua, S., Vandeweyer,</w:t>
      </w:r>
      <w:r w:rsidRPr="003D52FF">
        <w:rPr>
          <w:rFonts w:asciiTheme="minorBidi" w:hAnsiTheme="minorBidi" w:cstheme="minorBidi"/>
          <w:spacing w:val="1"/>
        </w:rPr>
        <w:t xml:space="preserve"> </w:t>
      </w:r>
      <w:r w:rsidRPr="003D52FF">
        <w:rPr>
          <w:rFonts w:asciiTheme="minorBidi" w:hAnsiTheme="minorBidi" w:cstheme="minorBidi"/>
          <w:w w:val="105"/>
        </w:rPr>
        <w:t>G.,</w:t>
      </w:r>
      <w:r w:rsidRPr="003D52FF">
        <w:rPr>
          <w:rFonts w:asciiTheme="minorBidi" w:hAnsiTheme="minorBidi" w:cstheme="minorBidi"/>
          <w:spacing w:val="-2"/>
          <w:w w:val="105"/>
        </w:rPr>
        <w:t xml:space="preserve"> </w:t>
      </w:r>
      <w:r w:rsidRPr="003D52FF">
        <w:rPr>
          <w:rFonts w:asciiTheme="minorBidi" w:hAnsiTheme="minorBidi" w:cstheme="minorBidi"/>
          <w:w w:val="105"/>
        </w:rPr>
        <w:t>Urquhart,</w:t>
      </w:r>
      <w:r w:rsidRPr="003D52FF">
        <w:rPr>
          <w:rFonts w:asciiTheme="minorBidi" w:hAnsiTheme="minorBidi" w:cstheme="minorBidi"/>
          <w:spacing w:val="-1"/>
          <w:w w:val="105"/>
        </w:rPr>
        <w:t xml:space="preserve"> </w:t>
      </w:r>
      <w:r w:rsidRPr="003D52FF">
        <w:rPr>
          <w:rFonts w:asciiTheme="minorBidi" w:hAnsiTheme="minorBidi" w:cstheme="minorBidi"/>
          <w:w w:val="105"/>
        </w:rPr>
        <w:t>J.</w:t>
      </w:r>
      <w:r w:rsidRPr="003D52FF">
        <w:rPr>
          <w:rFonts w:asciiTheme="minorBidi" w:hAnsiTheme="minorBidi" w:cstheme="minorBidi"/>
          <w:spacing w:val="-5"/>
          <w:w w:val="105"/>
        </w:rPr>
        <w:t xml:space="preserve"> </w:t>
      </w:r>
      <w:r w:rsidRPr="003D52FF">
        <w:rPr>
          <w:rFonts w:asciiTheme="minorBidi" w:hAnsiTheme="minorBidi" w:cstheme="minorBidi"/>
          <w:w w:val="105"/>
        </w:rPr>
        <w:t>E.,</w:t>
      </w:r>
      <w:r w:rsidRPr="003D52FF">
        <w:rPr>
          <w:rFonts w:asciiTheme="minorBidi" w:hAnsiTheme="minorBidi" w:cstheme="minorBidi"/>
          <w:spacing w:val="-1"/>
          <w:w w:val="105"/>
        </w:rPr>
        <w:t xml:space="preserve"> </w:t>
      </w:r>
      <w:r w:rsidRPr="003D52FF">
        <w:rPr>
          <w:rFonts w:asciiTheme="minorBidi" w:hAnsiTheme="minorBidi" w:cstheme="minorBidi"/>
          <w:w w:val="105"/>
        </w:rPr>
        <w:t>Chandler,</w:t>
      </w:r>
      <w:r w:rsidRPr="003D52FF">
        <w:rPr>
          <w:rFonts w:asciiTheme="minorBidi" w:hAnsiTheme="minorBidi" w:cstheme="minorBidi"/>
          <w:spacing w:val="-6"/>
          <w:w w:val="105"/>
        </w:rPr>
        <w:t xml:space="preserve"> </w:t>
      </w:r>
      <w:r w:rsidRPr="003D52FF">
        <w:rPr>
          <w:rFonts w:asciiTheme="minorBidi" w:hAnsiTheme="minorBidi" w:cstheme="minorBidi"/>
          <w:w w:val="105"/>
        </w:rPr>
        <w:t>K.</w:t>
      </w:r>
      <w:r w:rsidRPr="003D52FF">
        <w:rPr>
          <w:rFonts w:asciiTheme="minorBidi" w:hAnsiTheme="minorBidi" w:cstheme="minorBidi"/>
          <w:spacing w:val="-1"/>
          <w:w w:val="105"/>
        </w:rPr>
        <w:t xml:space="preserve"> </w:t>
      </w:r>
      <w:r w:rsidRPr="003D52FF">
        <w:rPr>
          <w:rFonts w:asciiTheme="minorBidi" w:hAnsiTheme="minorBidi" w:cstheme="minorBidi"/>
          <w:w w:val="105"/>
        </w:rPr>
        <w:t>E.,</w:t>
      </w:r>
      <w:r w:rsidRPr="003D52FF">
        <w:rPr>
          <w:rFonts w:asciiTheme="minorBidi" w:hAnsiTheme="minorBidi" w:cstheme="minorBidi"/>
          <w:spacing w:val="-13"/>
          <w:w w:val="105"/>
        </w:rPr>
        <w:t xml:space="preserve"> </w:t>
      </w:r>
      <w:r w:rsidRPr="003D52FF">
        <w:rPr>
          <w:rFonts w:asciiTheme="minorBidi" w:hAnsiTheme="minorBidi" w:cstheme="minorBidi"/>
          <w:w w:val="105"/>
        </w:rPr>
        <w:t>Williams,</w:t>
      </w:r>
      <w:r w:rsidRPr="003D52FF">
        <w:rPr>
          <w:rFonts w:asciiTheme="minorBidi" w:hAnsiTheme="minorBidi" w:cstheme="minorBidi"/>
          <w:spacing w:val="-1"/>
          <w:w w:val="105"/>
        </w:rPr>
        <w:t xml:space="preserve"> </w:t>
      </w:r>
      <w:r w:rsidRPr="003D52FF">
        <w:rPr>
          <w:rFonts w:asciiTheme="minorBidi" w:hAnsiTheme="minorBidi" w:cstheme="minorBidi"/>
          <w:w w:val="105"/>
        </w:rPr>
        <w:t>S.</w:t>
      </w:r>
      <w:r w:rsidRPr="003D52FF">
        <w:rPr>
          <w:rFonts w:asciiTheme="minorBidi" w:hAnsiTheme="minorBidi" w:cstheme="minorBidi"/>
          <w:spacing w:val="-1"/>
          <w:w w:val="105"/>
        </w:rPr>
        <w:t xml:space="preserve"> </w:t>
      </w:r>
      <w:r w:rsidRPr="003D52FF">
        <w:rPr>
          <w:rFonts w:asciiTheme="minorBidi" w:hAnsiTheme="minorBidi" w:cstheme="minorBidi"/>
          <w:w w:val="105"/>
        </w:rPr>
        <w:t>G.,</w:t>
      </w:r>
      <w:r w:rsidRPr="003D52FF">
        <w:rPr>
          <w:rFonts w:asciiTheme="minorBidi" w:hAnsiTheme="minorBidi" w:cstheme="minorBidi"/>
          <w:spacing w:val="-5"/>
          <w:w w:val="105"/>
        </w:rPr>
        <w:t xml:space="preserve"> </w:t>
      </w:r>
      <w:r w:rsidRPr="003D52FF">
        <w:rPr>
          <w:rFonts w:asciiTheme="minorBidi" w:hAnsiTheme="minorBidi" w:cstheme="minorBidi"/>
          <w:w w:val="105"/>
        </w:rPr>
        <w:t>Roberts,</w:t>
      </w:r>
      <w:r w:rsidRPr="003D52FF">
        <w:rPr>
          <w:rFonts w:asciiTheme="minorBidi" w:hAnsiTheme="minorBidi" w:cstheme="minorBidi"/>
          <w:spacing w:val="-5"/>
          <w:w w:val="105"/>
        </w:rPr>
        <w:t xml:space="preserve"> </w:t>
      </w:r>
      <w:r w:rsidRPr="003D52FF">
        <w:rPr>
          <w:rFonts w:asciiTheme="minorBidi" w:hAnsiTheme="minorBidi" w:cstheme="minorBidi"/>
          <w:w w:val="105"/>
        </w:rPr>
        <w:t>N.</w:t>
      </w:r>
      <w:r w:rsidRPr="003D52FF">
        <w:rPr>
          <w:rFonts w:asciiTheme="minorBidi" w:hAnsiTheme="minorBidi" w:cstheme="minorBidi"/>
          <w:spacing w:val="-18"/>
          <w:w w:val="105"/>
        </w:rPr>
        <w:t xml:space="preserve"> </w:t>
      </w:r>
      <w:r w:rsidRPr="003D52FF">
        <w:rPr>
          <w:rFonts w:asciiTheme="minorBidi" w:hAnsiTheme="minorBidi" w:cstheme="minorBidi"/>
          <w:w w:val="105"/>
        </w:rPr>
        <w:t>A.,</w:t>
      </w:r>
      <w:r w:rsidRPr="003D52FF">
        <w:rPr>
          <w:rFonts w:asciiTheme="minorBidi" w:hAnsiTheme="minorBidi" w:cstheme="minorBidi"/>
          <w:spacing w:val="-1"/>
          <w:w w:val="105"/>
        </w:rPr>
        <w:t xml:space="preserve"> </w:t>
      </w:r>
      <w:r w:rsidRPr="003D52FF">
        <w:rPr>
          <w:rFonts w:asciiTheme="minorBidi" w:hAnsiTheme="minorBidi" w:cstheme="minorBidi"/>
          <w:w w:val="105"/>
        </w:rPr>
        <w:t>El</w:t>
      </w:r>
      <w:r w:rsidRPr="003D52FF">
        <w:rPr>
          <w:rFonts w:asciiTheme="minorBidi" w:hAnsiTheme="minorBidi" w:cstheme="minorBidi"/>
          <w:spacing w:val="-15"/>
          <w:w w:val="105"/>
        </w:rPr>
        <w:t xml:space="preserve"> </w:t>
      </w:r>
      <w:r w:rsidRPr="003D52FF">
        <w:rPr>
          <w:rFonts w:asciiTheme="minorBidi" w:hAnsiTheme="minorBidi" w:cstheme="minorBidi"/>
          <w:w w:val="105"/>
        </w:rPr>
        <w:t>Alloussi,</w:t>
      </w:r>
      <w:r w:rsidRPr="003D52FF">
        <w:rPr>
          <w:rFonts w:asciiTheme="minorBidi" w:hAnsiTheme="minorBidi" w:cstheme="minorBidi"/>
          <w:spacing w:val="-5"/>
          <w:w w:val="105"/>
        </w:rPr>
        <w:t xml:space="preserve"> </w:t>
      </w:r>
      <w:r w:rsidRPr="003D52FF">
        <w:rPr>
          <w:rFonts w:asciiTheme="minorBidi" w:hAnsiTheme="minorBidi" w:cstheme="minorBidi"/>
          <w:w w:val="105"/>
        </w:rPr>
        <w:t>M.,</w:t>
      </w:r>
      <w:r w:rsidRPr="003D52FF">
        <w:rPr>
          <w:rFonts w:asciiTheme="minorBidi" w:hAnsiTheme="minorBidi" w:cstheme="minorBidi"/>
          <w:spacing w:val="-76"/>
          <w:w w:val="105"/>
        </w:rPr>
        <w:t xml:space="preserve"> </w:t>
      </w:r>
      <w:r w:rsidRPr="003D52FF">
        <w:rPr>
          <w:rFonts w:asciiTheme="minorBidi" w:hAnsiTheme="minorBidi" w:cstheme="minorBidi"/>
          <w:w w:val="105"/>
        </w:rPr>
        <w:t>Black, G. C., Ferdinandusse, S., Ramdi, H., Heimler, A., Fryer, A., Lynch, S. A.,</w:t>
      </w:r>
      <w:r w:rsidRPr="003D52FF">
        <w:rPr>
          <w:rFonts w:asciiTheme="minorBidi" w:hAnsiTheme="minorBidi" w:cstheme="minorBidi"/>
          <w:spacing w:val="1"/>
          <w:w w:val="105"/>
        </w:rPr>
        <w:t xml:space="preserve"> </w:t>
      </w:r>
      <w:r w:rsidRPr="003D52FF">
        <w:rPr>
          <w:rFonts w:asciiTheme="minorBidi" w:hAnsiTheme="minorBidi" w:cstheme="minorBidi"/>
          <w:w w:val="105"/>
        </w:rPr>
        <w:t>Cooper, N., Ong, K. R., … Van Camp, G. (2015). Heimler Syndrome Is Caused by</w:t>
      </w:r>
      <w:r w:rsidRPr="003D52FF">
        <w:rPr>
          <w:rFonts w:asciiTheme="minorBidi" w:hAnsiTheme="minorBidi" w:cstheme="minorBidi"/>
          <w:spacing w:val="-76"/>
          <w:w w:val="105"/>
        </w:rPr>
        <w:t xml:space="preserve"> </w:t>
      </w:r>
      <w:r w:rsidRPr="003D52FF">
        <w:rPr>
          <w:rFonts w:asciiTheme="minorBidi" w:hAnsiTheme="minorBidi" w:cstheme="minorBidi"/>
          <w:w w:val="105"/>
        </w:rPr>
        <w:t>Hypomorphic Mutations in the Peroxisome-Biogenesis Genes PEX1 and PEX6.</w:t>
      </w:r>
      <w:r w:rsidRPr="003D52FF">
        <w:rPr>
          <w:rFonts w:asciiTheme="minorBidi" w:hAnsiTheme="minorBidi" w:cstheme="minorBidi"/>
          <w:spacing w:val="1"/>
          <w:w w:val="105"/>
        </w:rPr>
        <w:t xml:space="preserve"> </w:t>
      </w:r>
      <w:r w:rsidRPr="003D52FF">
        <w:rPr>
          <w:rFonts w:asciiTheme="minorBidi" w:hAnsiTheme="minorBidi" w:cstheme="minorBidi"/>
          <w:spacing w:val="-5"/>
          <w:w w:val="105"/>
        </w:rPr>
        <w:t>American</w:t>
      </w:r>
      <w:r w:rsidRPr="003D52FF">
        <w:rPr>
          <w:rFonts w:asciiTheme="minorBidi" w:hAnsiTheme="minorBidi" w:cstheme="minorBidi"/>
          <w:spacing w:val="-12"/>
          <w:w w:val="105"/>
        </w:rPr>
        <w:t xml:space="preserve"> </w:t>
      </w:r>
      <w:r w:rsidRPr="003D52FF">
        <w:rPr>
          <w:rFonts w:asciiTheme="minorBidi" w:hAnsiTheme="minorBidi" w:cstheme="minorBidi"/>
          <w:spacing w:val="-4"/>
          <w:w w:val="105"/>
        </w:rPr>
        <w:t>Journal</w:t>
      </w:r>
      <w:r w:rsidRPr="003D52FF">
        <w:rPr>
          <w:rFonts w:asciiTheme="minorBidi" w:hAnsiTheme="minorBidi" w:cstheme="minorBidi"/>
          <w:spacing w:val="-9"/>
          <w:w w:val="105"/>
        </w:rPr>
        <w:t xml:space="preserve"> </w:t>
      </w:r>
      <w:r w:rsidRPr="003D52FF">
        <w:rPr>
          <w:rFonts w:asciiTheme="minorBidi" w:hAnsiTheme="minorBidi" w:cstheme="minorBidi"/>
          <w:spacing w:val="-4"/>
          <w:w w:val="105"/>
        </w:rPr>
        <w:t>of</w:t>
      </w:r>
      <w:r w:rsidRPr="003D52FF">
        <w:rPr>
          <w:rFonts w:asciiTheme="minorBidi" w:hAnsiTheme="minorBidi" w:cstheme="minorBidi"/>
          <w:spacing w:val="-17"/>
          <w:w w:val="105"/>
        </w:rPr>
        <w:t xml:space="preserve"> </w:t>
      </w:r>
      <w:r w:rsidRPr="003D52FF">
        <w:rPr>
          <w:rFonts w:asciiTheme="minorBidi" w:hAnsiTheme="minorBidi" w:cstheme="minorBidi"/>
          <w:spacing w:val="-4"/>
          <w:w w:val="105"/>
        </w:rPr>
        <w:t>Human</w:t>
      </w:r>
      <w:r w:rsidRPr="003D52FF">
        <w:rPr>
          <w:rFonts w:asciiTheme="minorBidi" w:hAnsiTheme="minorBidi" w:cstheme="minorBidi"/>
          <w:spacing w:val="-11"/>
          <w:w w:val="105"/>
        </w:rPr>
        <w:t xml:space="preserve"> </w:t>
      </w:r>
      <w:r w:rsidRPr="003D52FF">
        <w:rPr>
          <w:rFonts w:asciiTheme="minorBidi" w:hAnsiTheme="minorBidi" w:cstheme="minorBidi"/>
          <w:spacing w:val="-4"/>
          <w:w w:val="105"/>
        </w:rPr>
        <w:t>Genetics,</w:t>
      </w:r>
      <w:r w:rsidRPr="003D52FF">
        <w:rPr>
          <w:rFonts w:asciiTheme="minorBidi" w:hAnsiTheme="minorBidi" w:cstheme="minorBidi"/>
          <w:spacing w:val="-17"/>
          <w:w w:val="105"/>
        </w:rPr>
        <w:t xml:space="preserve"> </w:t>
      </w:r>
      <w:r w:rsidRPr="003D52FF">
        <w:rPr>
          <w:rFonts w:asciiTheme="minorBidi" w:hAnsiTheme="minorBidi" w:cstheme="minorBidi"/>
          <w:spacing w:val="-4"/>
          <w:w w:val="105"/>
        </w:rPr>
        <w:t>97(4),</w:t>
      </w:r>
      <w:r w:rsidRPr="003D52FF">
        <w:rPr>
          <w:rFonts w:asciiTheme="minorBidi" w:hAnsiTheme="minorBidi" w:cstheme="minorBidi"/>
          <w:spacing w:val="-9"/>
          <w:w w:val="105"/>
        </w:rPr>
        <w:t xml:space="preserve"> </w:t>
      </w:r>
      <w:r w:rsidRPr="003D52FF">
        <w:rPr>
          <w:rFonts w:asciiTheme="minorBidi" w:hAnsiTheme="minorBidi" w:cstheme="minorBidi"/>
          <w:spacing w:val="-4"/>
          <w:w w:val="105"/>
        </w:rPr>
        <w:t>535–545.</w:t>
      </w:r>
    </w:p>
    <w:p w14:paraId="162F513D" w14:textId="77777777" w:rsidR="00CF52B0" w:rsidRPr="003D52FF" w:rsidRDefault="00CF52B0">
      <w:pPr>
        <w:pStyle w:val="BodyText"/>
        <w:spacing w:before="4"/>
        <w:rPr>
          <w:rFonts w:asciiTheme="minorBidi" w:hAnsiTheme="minorBidi" w:cstheme="minorBidi"/>
          <w:sz w:val="34"/>
        </w:rPr>
      </w:pPr>
    </w:p>
    <w:p w14:paraId="304C4C48" w14:textId="77777777" w:rsidR="00CF52B0" w:rsidRPr="003D52FF" w:rsidRDefault="00000000">
      <w:pPr>
        <w:pStyle w:val="BodyText"/>
        <w:spacing w:line="343" w:lineRule="auto"/>
        <w:ind w:left="1160" w:right="1168"/>
        <w:jc w:val="both"/>
        <w:rPr>
          <w:rFonts w:asciiTheme="minorBidi" w:hAnsiTheme="minorBidi" w:cstheme="minorBidi"/>
        </w:rPr>
      </w:pPr>
      <w:r w:rsidRPr="003D52FF">
        <w:rPr>
          <w:rFonts w:asciiTheme="minorBidi" w:hAnsiTheme="minorBidi" w:cstheme="minorBidi"/>
        </w:rPr>
        <w:t>Razeto,</w:t>
      </w:r>
      <w:r w:rsidRPr="003D52FF">
        <w:rPr>
          <w:rFonts w:asciiTheme="minorBidi" w:hAnsiTheme="minorBidi" w:cstheme="minorBidi"/>
          <w:spacing w:val="-14"/>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Mattiroli,</w:t>
      </w:r>
      <w:r w:rsidRPr="003D52FF">
        <w:rPr>
          <w:rFonts w:asciiTheme="minorBidi" w:hAnsiTheme="minorBidi" w:cstheme="minorBidi"/>
          <w:spacing w:val="2"/>
        </w:rPr>
        <w:t xml:space="preserve"> </w:t>
      </w:r>
      <w:r w:rsidRPr="003D52FF">
        <w:rPr>
          <w:rFonts w:asciiTheme="minorBidi" w:hAnsiTheme="minorBidi" w:cstheme="minorBidi"/>
        </w:rPr>
        <w:t>F.,</w:t>
      </w:r>
      <w:r w:rsidRPr="003D52FF">
        <w:rPr>
          <w:rFonts w:asciiTheme="minorBidi" w:hAnsiTheme="minorBidi" w:cstheme="minorBidi"/>
          <w:spacing w:val="-4"/>
        </w:rPr>
        <w:t xml:space="preserve"> </w:t>
      </w:r>
      <w:r w:rsidRPr="003D52FF">
        <w:rPr>
          <w:rFonts w:asciiTheme="minorBidi" w:hAnsiTheme="minorBidi" w:cstheme="minorBidi"/>
        </w:rPr>
        <w:t>Carpanelli,</w:t>
      </w:r>
      <w:r w:rsidRPr="003D52FF">
        <w:rPr>
          <w:rFonts w:asciiTheme="minorBidi" w:hAnsiTheme="minorBidi" w:cstheme="minorBidi"/>
          <w:spacing w:val="1"/>
        </w:rPr>
        <w:t xml:space="preserve"> </w:t>
      </w:r>
      <w:r w:rsidRPr="003D52FF">
        <w:rPr>
          <w:rFonts w:asciiTheme="minorBidi" w:hAnsiTheme="minorBidi" w:cstheme="minorBidi"/>
        </w:rPr>
        <w:t>E.,</w:t>
      </w:r>
      <w:r w:rsidRPr="003D52FF">
        <w:rPr>
          <w:rFonts w:asciiTheme="minorBidi" w:hAnsiTheme="minorBidi" w:cstheme="minorBidi"/>
          <w:spacing w:val="-14"/>
        </w:rPr>
        <w:t xml:space="preserve"> </w:t>
      </w:r>
      <w:r w:rsidRPr="003D52FF">
        <w:rPr>
          <w:rFonts w:asciiTheme="minorBidi" w:hAnsiTheme="minorBidi" w:cstheme="minorBidi"/>
        </w:rPr>
        <w:t>Aliverti,</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2"/>
        </w:rPr>
        <w:t xml:space="preserve"> </w:t>
      </w:r>
      <w:r w:rsidRPr="003D52FF">
        <w:rPr>
          <w:rFonts w:asciiTheme="minorBidi" w:hAnsiTheme="minorBidi" w:cstheme="minorBidi"/>
        </w:rPr>
        <w:t>Pandini,</w:t>
      </w:r>
      <w:r w:rsidRPr="003D52FF">
        <w:rPr>
          <w:rFonts w:asciiTheme="minorBidi" w:hAnsiTheme="minorBidi" w:cstheme="minorBidi"/>
          <w:spacing w:val="1"/>
        </w:rPr>
        <w:t xml:space="preserve"> </w:t>
      </w:r>
      <w:r w:rsidRPr="003D52FF">
        <w:rPr>
          <w:rFonts w:asciiTheme="minorBidi" w:hAnsiTheme="minorBidi" w:cstheme="minorBidi"/>
        </w:rPr>
        <w:t>V.,</w:t>
      </w:r>
      <w:r w:rsidRPr="003D52FF">
        <w:rPr>
          <w:rFonts w:asciiTheme="minorBidi" w:hAnsiTheme="minorBidi" w:cstheme="minorBidi"/>
          <w:spacing w:val="1"/>
        </w:rPr>
        <w:t xml:space="preserve"> </w:t>
      </w:r>
      <w:r w:rsidRPr="003D52FF">
        <w:rPr>
          <w:rFonts w:asciiTheme="minorBidi" w:hAnsiTheme="minorBidi" w:cstheme="minorBidi"/>
        </w:rPr>
        <w:t>Coda,</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Mattevi,</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73"/>
        </w:rPr>
        <w:t xml:space="preserve"> </w:t>
      </w:r>
      <w:r w:rsidRPr="003D52FF">
        <w:rPr>
          <w:rFonts w:asciiTheme="minorBidi" w:hAnsiTheme="minorBidi" w:cstheme="minorBidi"/>
        </w:rPr>
        <w:t>(2007). The Crucial Step in Ether Phospholipid Biosynthesis: Structural Basis of a</w:t>
      </w:r>
      <w:r w:rsidRPr="003D52FF">
        <w:rPr>
          <w:rFonts w:asciiTheme="minorBidi" w:hAnsiTheme="minorBidi" w:cstheme="minorBidi"/>
          <w:spacing w:val="1"/>
        </w:rPr>
        <w:t xml:space="preserve"> </w:t>
      </w:r>
      <w:r w:rsidRPr="003D52FF">
        <w:rPr>
          <w:rFonts w:asciiTheme="minorBidi" w:hAnsiTheme="minorBidi" w:cstheme="minorBidi"/>
        </w:rPr>
        <w:t>Noncanonical Reaction Associated with a Peroxisomal Disorder. Structure, 15(6),</w:t>
      </w:r>
      <w:r w:rsidRPr="003D52FF">
        <w:rPr>
          <w:rFonts w:asciiTheme="minorBidi" w:hAnsiTheme="minorBidi" w:cstheme="minorBidi"/>
          <w:spacing w:val="1"/>
        </w:rPr>
        <w:t xml:space="preserve"> </w:t>
      </w:r>
      <w:r w:rsidRPr="003D52FF">
        <w:rPr>
          <w:rFonts w:asciiTheme="minorBidi" w:hAnsiTheme="minorBidi" w:cstheme="minorBidi"/>
        </w:rPr>
        <w:t>683–692.</w:t>
      </w:r>
    </w:p>
    <w:p w14:paraId="7A1725B1" w14:textId="77777777" w:rsidR="00CF52B0" w:rsidRPr="003D52FF" w:rsidRDefault="00CF52B0">
      <w:pPr>
        <w:pStyle w:val="BodyText"/>
        <w:spacing w:before="2"/>
        <w:rPr>
          <w:rFonts w:asciiTheme="minorBidi" w:hAnsiTheme="minorBidi" w:cstheme="minorBidi"/>
          <w:sz w:val="34"/>
        </w:rPr>
      </w:pPr>
    </w:p>
    <w:p w14:paraId="650DF8B3" w14:textId="77777777" w:rsidR="00CF52B0" w:rsidRPr="003D52FF" w:rsidRDefault="00000000">
      <w:pPr>
        <w:pStyle w:val="BodyText"/>
        <w:spacing w:line="345" w:lineRule="auto"/>
        <w:ind w:left="1160" w:right="1185"/>
        <w:jc w:val="both"/>
        <w:rPr>
          <w:rFonts w:asciiTheme="minorBidi" w:hAnsiTheme="minorBidi" w:cstheme="minorBidi"/>
        </w:rPr>
      </w:pPr>
      <w:r w:rsidRPr="003D52FF">
        <w:rPr>
          <w:rFonts w:asciiTheme="minorBidi" w:hAnsiTheme="minorBidi" w:cstheme="minorBidi"/>
        </w:rPr>
        <w:t>Reddy, J. K., &amp; Hashimoto, T. (2001). Peroxisomal</w:t>
      </w:r>
      <w:r w:rsidRPr="003D52FF">
        <w:rPr>
          <w:rFonts w:asciiTheme="minorBidi" w:hAnsiTheme="minorBidi" w:cstheme="minorBidi"/>
          <w:spacing w:val="1"/>
        </w:rPr>
        <w:t xml:space="preserve"> </w:t>
      </w:r>
      <w:r w:rsidRPr="003D52FF">
        <w:rPr>
          <w:rFonts w:asciiTheme="minorBidi" w:hAnsiTheme="minorBidi" w:cstheme="minorBidi"/>
        </w:rPr>
        <w:t>β-oxidation and peroxisome</w:t>
      </w:r>
      <w:r w:rsidRPr="003D52FF">
        <w:rPr>
          <w:rFonts w:asciiTheme="minorBidi" w:hAnsiTheme="minorBidi" w:cstheme="minorBidi"/>
          <w:spacing w:val="1"/>
        </w:rPr>
        <w:t xml:space="preserve"> </w:t>
      </w:r>
      <w:r w:rsidRPr="003D52FF">
        <w:rPr>
          <w:rFonts w:asciiTheme="minorBidi" w:hAnsiTheme="minorBidi" w:cstheme="minorBidi"/>
        </w:rPr>
        <w:t>proliferator-activated</w:t>
      </w:r>
      <w:r w:rsidRPr="003D52FF">
        <w:rPr>
          <w:rFonts w:asciiTheme="minorBidi" w:hAnsiTheme="minorBidi" w:cstheme="minorBidi"/>
          <w:spacing w:val="-12"/>
        </w:rPr>
        <w:t xml:space="preserve"> </w:t>
      </w:r>
      <w:r w:rsidRPr="003D52FF">
        <w:rPr>
          <w:rFonts w:asciiTheme="minorBidi" w:hAnsiTheme="minorBidi" w:cstheme="minorBidi"/>
        </w:rPr>
        <w:t>receptor</w:t>
      </w:r>
      <w:r w:rsidRPr="003D52FF">
        <w:rPr>
          <w:rFonts w:asciiTheme="minorBidi" w:hAnsiTheme="minorBidi" w:cstheme="minorBidi"/>
          <w:spacing w:val="-3"/>
        </w:rPr>
        <w:t xml:space="preserve"> </w:t>
      </w:r>
      <w:r w:rsidRPr="003D52FF">
        <w:rPr>
          <w:rFonts w:asciiTheme="minorBidi" w:hAnsiTheme="minorBidi" w:cstheme="minorBidi"/>
        </w:rPr>
        <w:t>α:</w:t>
      </w:r>
      <w:r w:rsidRPr="003D52FF">
        <w:rPr>
          <w:rFonts w:asciiTheme="minorBidi" w:hAnsiTheme="minorBidi" w:cstheme="minorBidi"/>
          <w:spacing w:val="-7"/>
        </w:rPr>
        <w:t xml:space="preserve"> </w:t>
      </w:r>
      <w:r w:rsidRPr="003D52FF">
        <w:rPr>
          <w:rFonts w:asciiTheme="minorBidi" w:hAnsiTheme="minorBidi" w:cstheme="minorBidi"/>
        </w:rPr>
        <w:t>An</w:t>
      </w:r>
      <w:r w:rsidRPr="003D52FF">
        <w:rPr>
          <w:rFonts w:asciiTheme="minorBidi" w:hAnsiTheme="minorBidi" w:cstheme="minorBidi"/>
          <w:spacing w:val="-22"/>
        </w:rPr>
        <w:t xml:space="preserve"> </w:t>
      </w:r>
      <w:r w:rsidRPr="003D52FF">
        <w:rPr>
          <w:rFonts w:asciiTheme="minorBidi" w:hAnsiTheme="minorBidi" w:cstheme="minorBidi"/>
        </w:rPr>
        <w:t>Adaptive</w:t>
      </w:r>
      <w:r w:rsidRPr="003D52FF">
        <w:rPr>
          <w:rFonts w:asciiTheme="minorBidi" w:hAnsiTheme="minorBidi" w:cstheme="minorBidi"/>
          <w:spacing w:val="-11"/>
        </w:rPr>
        <w:t xml:space="preserve"> </w:t>
      </w:r>
      <w:r w:rsidRPr="003D52FF">
        <w:rPr>
          <w:rFonts w:asciiTheme="minorBidi" w:hAnsiTheme="minorBidi" w:cstheme="minorBidi"/>
        </w:rPr>
        <w:t>Metabolic</w:t>
      </w:r>
      <w:r w:rsidRPr="003D52FF">
        <w:rPr>
          <w:rFonts w:asciiTheme="minorBidi" w:hAnsiTheme="minorBidi" w:cstheme="minorBidi"/>
          <w:spacing w:val="-9"/>
        </w:rPr>
        <w:t xml:space="preserve"> </w:t>
      </w:r>
      <w:r w:rsidRPr="003D52FF">
        <w:rPr>
          <w:rFonts w:asciiTheme="minorBidi" w:hAnsiTheme="minorBidi" w:cstheme="minorBidi"/>
        </w:rPr>
        <w:t>System.</w:t>
      </w:r>
    </w:p>
    <w:p w14:paraId="640ADF8A" w14:textId="77777777" w:rsidR="00CF52B0" w:rsidRPr="003D52FF" w:rsidRDefault="00CF52B0">
      <w:pPr>
        <w:pStyle w:val="BodyText"/>
        <w:spacing w:before="11"/>
        <w:rPr>
          <w:rFonts w:asciiTheme="minorBidi" w:hAnsiTheme="minorBidi" w:cstheme="minorBidi"/>
          <w:sz w:val="33"/>
        </w:rPr>
      </w:pPr>
    </w:p>
    <w:p w14:paraId="102E9C49"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Ren, Y., &amp; Schulz, H. (2003). Metabolic functions of the two pathways of oleate β-</w:t>
      </w:r>
      <w:r w:rsidRPr="003D52FF">
        <w:rPr>
          <w:rFonts w:asciiTheme="minorBidi" w:hAnsiTheme="minorBidi" w:cstheme="minorBidi"/>
          <w:spacing w:val="1"/>
        </w:rPr>
        <w:t xml:space="preserve"> </w:t>
      </w:r>
      <w:r w:rsidRPr="003D52FF">
        <w:rPr>
          <w:rFonts w:asciiTheme="minorBidi" w:hAnsiTheme="minorBidi" w:cstheme="minorBidi"/>
        </w:rPr>
        <w:t>oxidation double bond metabolism during the β-oxidation of oleic acid in rat heart</w:t>
      </w:r>
      <w:r w:rsidRPr="003D52FF">
        <w:rPr>
          <w:rFonts w:asciiTheme="minorBidi" w:hAnsiTheme="minorBidi" w:cstheme="minorBidi"/>
          <w:spacing w:val="1"/>
        </w:rPr>
        <w:t xml:space="preserve"> </w:t>
      </w:r>
      <w:r w:rsidRPr="003D52FF">
        <w:rPr>
          <w:rFonts w:asciiTheme="minorBidi" w:hAnsiTheme="minorBidi" w:cstheme="minorBidi"/>
        </w:rPr>
        <w:t>mitochondria.</w:t>
      </w:r>
      <w:r w:rsidRPr="003D52FF">
        <w:rPr>
          <w:rFonts w:asciiTheme="minorBidi" w:hAnsiTheme="minorBidi" w:cstheme="minorBidi"/>
          <w:spacing w:val="-9"/>
        </w:rPr>
        <w:t xml:space="preserve"> </w:t>
      </w:r>
      <w:r w:rsidRPr="003D52FF">
        <w:rPr>
          <w:rFonts w:asciiTheme="minorBidi" w:hAnsiTheme="minorBidi" w:cstheme="minorBidi"/>
        </w:rPr>
        <w:t>Journal</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Biological</w:t>
      </w:r>
      <w:r w:rsidRPr="003D52FF">
        <w:rPr>
          <w:rFonts w:asciiTheme="minorBidi" w:hAnsiTheme="minorBidi" w:cstheme="minorBidi"/>
          <w:spacing w:val="-7"/>
        </w:rPr>
        <w:t xml:space="preserve"> </w:t>
      </w:r>
      <w:r w:rsidRPr="003D52FF">
        <w:rPr>
          <w:rFonts w:asciiTheme="minorBidi" w:hAnsiTheme="minorBidi" w:cstheme="minorBidi"/>
        </w:rPr>
        <w:t>Chemistry,</w:t>
      </w:r>
      <w:r w:rsidRPr="003D52FF">
        <w:rPr>
          <w:rFonts w:asciiTheme="minorBidi" w:hAnsiTheme="minorBidi" w:cstheme="minorBidi"/>
          <w:spacing w:val="-13"/>
        </w:rPr>
        <w:t xml:space="preserve"> </w:t>
      </w:r>
      <w:r w:rsidRPr="003D52FF">
        <w:rPr>
          <w:rFonts w:asciiTheme="minorBidi" w:hAnsiTheme="minorBidi" w:cstheme="minorBidi"/>
        </w:rPr>
        <w:t>278(1),</w:t>
      </w:r>
      <w:r w:rsidRPr="003D52FF">
        <w:rPr>
          <w:rFonts w:asciiTheme="minorBidi" w:hAnsiTheme="minorBidi" w:cstheme="minorBidi"/>
          <w:spacing w:val="-1"/>
        </w:rPr>
        <w:t xml:space="preserve"> </w:t>
      </w:r>
      <w:r w:rsidRPr="003D52FF">
        <w:rPr>
          <w:rFonts w:asciiTheme="minorBidi" w:hAnsiTheme="minorBidi" w:cstheme="minorBidi"/>
        </w:rPr>
        <w:t>111–116.</w:t>
      </w:r>
    </w:p>
    <w:p w14:paraId="672E464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754A0C1E" w14:textId="77777777" w:rsidR="00CF52B0" w:rsidRPr="003D52FF" w:rsidRDefault="00000000">
      <w:pPr>
        <w:pStyle w:val="BodyText"/>
        <w:spacing w:before="62" w:line="340" w:lineRule="auto"/>
        <w:ind w:left="1160" w:right="1170"/>
        <w:jc w:val="both"/>
        <w:rPr>
          <w:rFonts w:asciiTheme="minorBidi" w:hAnsiTheme="minorBidi" w:cstheme="minorBidi"/>
        </w:rPr>
      </w:pPr>
      <w:r w:rsidRPr="003D52FF">
        <w:rPr>
          <w:rFonts w:asciiTheme="minorBidi" w:hAnsiTheme="minorBidi" w:cstheme="minorBidi"/>
        </w:rPr>
        <w:lastRenderedPageBreak/>
        <w:t>Reumann,</w:t>
      </w:r>
      <w:r w:rsidRPr="003D52FF">
        <w:rPr>
          <w:rFonts w:asciiTheme="minorBidi" w:hAnsiTheme="minorBidi" w:cstheme="minorBidi"/>
          <w:spacing w:val="-13"/>
        </w:rPr>
        <w:t xml:space="preserve"> </w:t>
      </w:r>
      <w:r w:rsidRPr="003D52FF">
        <w:rPr>
          <w:rFonts w:asciiTheme="minorBidi" w:hAnsiTheme="minorBidi" w:cstheme="minorBidi"/>
        </w:rPr>
        <w:t>S.</w:t>
      </w:r>
      <w:r w:rsidRPr="003D52FF">
        <w:rPr>
          <w:rFonts w:asciiTheme="minorBidi" w:hAnsiTheme="minorBidi" w:cstheme="minorBidi"/>
          <w:spacing w:val="-12"/>
        </w:rPr>
        <w:t xml:space="preserve"> </w:t>
      </w:r>
      <w:r w:rsidRPr="003D52FF">
        <w:rPr>
          <w:rFonts w:asciiTheme="minorBidi" w:hAnsiTheme="minorBidi" w:cstheme="minorBidi"/>
        </w:rPr>
        <w:t>(2004).</w:t>
      </w:r>
      <w:r w:rsidRPr="003D52FF">
        <w:rPr>
          <w:rFonts w:asciiTheme="minorBidi" w:hAnsiTheme="minorBidi" w:cstheme="minorBidi"/>
          <w:spacing w:val="-17"/>
        </w:rPr>
        <w:t xml:space="preserve"> </w:t>
      </w:r>
      <w:r w:rsidRPr="003D52FF">
        <w:rPr>
          <w:rFonts w:asciiTheme="minorBidi" w:hAnsiTheme="minorBidi" w:cstheme="minorBidi"/>
        </w:rPr>
        <w:t>Specification</w:t>
      </w:r>
      <w:r w:rsidRPr="003D52FF">
        <w:rPr>
          <w:rFonts w:asciiTheme="minorBidi" w:hAnsiTheme="minorBidi" w:cstheme="minorBidi"/>
          <w:spacing w:val="-18"/>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the</w:t>
      </w:r>
      <w:r w:rsidRPr="003D52FF">
        <w:rPr>
          <w:rFonts w:asciiTheme="minorBidi" w:hAnsiTheme="minorBidi" w:cstheme="minorBidi"/>
          <w:spacing w:val="-12"/>
        </w:rPr>
        <w:t xml:space="preserve"> </w:t>
      </w:r>
      <w:r w:rsidRPr="003D52FF">
        <w:rPr>
          <w:rFonts w:asciiTheme="minorBidi" w:hAnsiTheme="minorBidi" w:cstheme="minorBidi"/>
        </w:rPr>
        <w:t>peroxisome</w:t>
      </w:r>
      <w:r w:rsidRPr="003D52FF">
        <w:rPr>
          <w:rFonts w:asciiTheme="minorBidi" w:hAnsiTheme="minorBidi" w:cstheme="minorBidi"/>
          <w:spacing w:val="-12"/>
        </w:rPr>
        <w:t xml:space="preserve"> </w:t>
      </w:r>
      <w:r w:rsidRPr="003D52FF">
        <w:rPr>
          <w:rFonts w:asciiTheme="minorBidi" w:hAnsiTheme="minorBidi" w:cstheme="minorBidi"/>
        </w:rPr>
        <w:t>targeting</w:t>
      </w:r>
      <w:r w:rsidRPr="003D52FF">
        <w:rPr>
          <w:rFonts w:asciiTheme="minorBidi" w:hAnsiTheme="minorBidi" w:cstheme="minorBidi"/>
          <w:spacing w:val="-17"/>
        </w:rPr>
        <w:t xml:space="preserve"> </w:t>
      </w:r>
      <w:r w:rsidRPr="003D52FF">
        <w:rPr>
          <w:rFonts w:asciiTheme="minorBidi" w:hAnsiTheme="minorBidi" w:cstheme="minorBidi"/>
        </w:rPr>
        <w:t>signals</w:t>
      </w:r>
      <w:r w:rsidRPr="003D52FF">
        <w:rPr>
          <w:rFonts w:asciiTheme="minorBidi" w:hAnsiTheme="minorBidi" w:cstheme="minorBidi"/>
          <w:spacing w:val="-14"/>
        </w:rPr>
        <w:t xml:space="preserve"> </w:t>
      </w:r>
      <w:r w:rsidRPr="003D52FF">
        <w:rPr>
          <w:rFonts w:asciiTheme="minorBidi" w:hAnsiTheme="minorBidi" w:cstheme="minorBidi"/>
        </w:rPr>
        <w:t>type</w:t>
      </w:r>
      <w:r w:rsidRPr="003D52FF">
        <w:rPr>
          <w:rFonts w:asciiTheme="minorBidi" w:hAnsiTheme="minorBidi" w:cstheme="minorBidi"/>
          <w:spacing w:val="-12"/>
        </w:rPr>
        <w:t xml:space="preserve"> </w:t>
      </w:r>
      <w:r w:rsidRPr="003D52FF">
        <w:rPr>
          <w:rFonts w:asciiTheme="minorBidi" w:hAnsiTheme="minorBidi" w:cstheme="minorBidi"/>
        </w:rPr>
        <w:t>1</w:t>
      </w:r>
      <w:r w:rsidRPr="003D52FF">
        <w:rPr>
          <w:rFonts w:asciiTheme="minorBidi" w:hAnsiTheme="minorBidi" w:cstheme="minorBidi"/>
          <w:spacing w:val="-17"/>
        </w:rPr>
        <w:t xml:space="preserve"> </w:t>
      </w:r>
      <w:r w:rsidRPr="003D52FF">
        <w:rPr>
          <w:rFonts w:asciiTheme="minorBidi" w:hAnsiTheme="minorBidi" w:cstheme="minorBidi"/>
        </w:rPr>
        <w:t>and</w:t>
      </w:r>
      <w:r w:rsidRPr="003D52FF">
        <w:rPr>
          <w:rFonts w:asciiTheme="minorBidi" w:hAnsiTheme="minorBidi" w:cstheme="minorBidi"/>
          <w:spacing w:val="-18"/>
        </w:rPr>
        <w:t xml:space="preserve"> </w:t>
      </w:r>
      <w:r w:rsidRPr="003D52FF">
        <w:rPr>
          <w:rFonts w:asciiTheme="minorBidi" w:hAnsiTheme="minorBidi" w:cstheme="minorBidi"/>
        </w:rPr>
        <w:t>type</w:t>
      </w:r>
      <w:r w:rsidRPr="003D52FF">
        <w:rPr>
          <w:rFonts w:asciiTheme="minorBidi" w:hAnsiTheme="minorBidi" w:cstheme="minorBidi"/>
          <w:spacing w:val="-72"/>
        </w:rPr>
        <w:t xml:space="preserve"> </w:t>
      </w:r>
      <w:r w:rsidRPr="003D52FF">
        <w:rPr>
          <w:rFonts w:asciiTheme="minorBidi" w:hAnsiTheme="minorBidi" w:cstheme="minorBidi"/>
        </w:rPr>
        <w:t>2</w:t>
      </w:r>
      <w:r w:rsidRPr="003D52FF">
        <w:rPr>
          <w:rFonts w:asciiTheme="minorBidi" w:hAnsiTheme="minorBidi" w:cstheme="minorBidi"/>
          <w:spacing w:val="-15"/>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plant</w:t>
      </w:r>
      <w:r w:rsidRPr="003D52FF">
        <w:rPr>
          <w:rFonts w:asciiTheme="minorBidi" w:hAnsiTheme="minorBidi" w:cstheme="minorBidi"/>
          <w:spacing w:val="-15"/>
        </w:rPr>
        <w:t xml:space="preserve"> </w:t>
      </w:r>
      <w:r w:rsidRPr="003D52FF">
        <w:rPr>
          <w:rFonts w:asciiTheme="minorBidi" w:hAnsiTheme="minorBidi" w:cstheme="minorBidi"/>
        </w:rPr>
        <w:t>peroxisomes</w:t>
      </w:r>
      <w:r w:rsidRPr="003D52FF">
        <w:rPr>
          <w:rFonts w:asciiTheme="minorBidi" w:hAnsiTheme="minorBidi" w:cstheme="minorBidi"/>
          <w:spacing w:val="-15"/>
        </w:rPr>
        <w:t xml:space="preserve"> </w:t>
      </w:r>
      <w:r w:rsidRPr="003D52FF">
        <w:rPr>
          <w:rFonts w:asciiTheme="minorBidi" w:hAnsiTheme="minorBidi" w:cstheme="minorBidi"/>
        </w:rPr>
        <w:t>by</w:t>
      </w:r>
      <w:r w:rsidRPr="003D52FF">
        <w:rPr>
          <w:rFonts w:asciiTheme="minorBidi" w:hAnsiTheme="minorBidi" w:cstheme="minorBidi"/>
          <w:spacing w:val="-16"/>
        </w:rPr>
        <w:t xml:space="preserve"> </w:t>
      </w:r>
      <w:r w:rsidRPr="003D52FF">
        <w:rPr>
          <w:rFonts w:asciiTheme="minorBidi" w:hAnsiTheme="minorBidi" w:cstheme="minorBidi"/>
        </w:rPr>
        <w:t>bioinformatics</w:t>
      </w:r>
      <w:r w:rsidRPr="003D52FF">
        <w:rPr>
          <w:rFonts w:asciiTheme="minorBidi" w:hAnsiTheme="minorBidi" w:cstheme="minorBidi"/>
          <w:spacing w:val="-15"/>
        </w:rPr>
        <w:t xml:space="preserve"> </w:t>
      </w:r>
      <w:r w:rsidRPr="003D52FF">
        <w:rPr>
          <w:rFonts w:asciiTheme="minorBidi" w:hAnsiTheme="minorBidi" w:cstheme="minorBidi"/>
        </w:rPr>
        <w:t>analyses.</w:t>
      </w:r>
      <w:r w:rsidRPr="003D52FF">
        <w:rPr>
          <w:rFonts w:asciiTheme="minorBidi" w:hAnsiTheme="minorBidi" w:cstheme="minorBidi"/>
          <w:spacing w:val="-15"/>
        </w:rPr>
        <w:t xml:space="preserve"> </w:t>
      </w:r>
      <w:r w:rsidRPr="003D52FF">
        <w:rPr>
          <w:rFonts w:asciiTheme="minorBidi" w:hAnsiTheme="minorBidi" w:cstheme="minorBidi"/>
        </w:rPr>
        <w:t>Plant</w:t>
      </w:r>
      <w:r w:rsidRPr="003D52FF">
        <w:rPr>
          <w:rFonts w:asciiTheme="minorBidi" w:hAnsiTheme="minorBidi" w:cstheme="minorBidi"/>
          <w:spacing w:val="-14"/>
        </w:rPr>
        <w:t xml:space="preserve"> </w:t>
      </w:r>
      <w:r w:rsidRPr="003D52FF">
        <w:rPr>
          <w:rFonts w:asciiTheme="minorBidi" w:hAnsiTheme="minorBidi" w:cstheme="minorBidi"/>
        </w:rPr>
        <w:t>Physiology,</w:t>
      </w:r>
      <w:r w:rsidRPr="003D52FF">
        <w:rPr>
          <w:rFonts w:asciiTheme="minorBidi" w:hAnsiTheme="minorBidi" w:cstheme="minorBidi"/>
          <w:spacing w:val="-15"/>
        </w:rPr>
        <w:t xml:space="preserve"> </w:t>
      </w:r>
      <w:r w:rsidRPr="003D52FF">
        <w:rPr>
          <w:rFonts w:asciiTheme="minorBidi" w:hAnsiTheme="minorBidi" w:cstheme="minorBidi"/>
        </w:rPr>
        <w:t>135(2),</w:t>
      </w:r>
      <w:r w:rsidRPr="003D52FF">
        <w:rPr>
          <w:rFonts w:asciiTheme="minorBidi" w:hAnsiTheme="minorBidi" w:cstheme="minorBidi"/>
          <w:spacing w:val="-1"/>
        </w:rPr>
        <w:t xml:space="preserve"> </w:t>
      </w:r>
      <w:r w:rsidRPr="003D52FF">
        <w:rPr>
          <w:rFonts w:asciiTheme="minorBidi" w:hAnsiTheme="minorBidi" w:cstheme="minorBidi"/>
        </w:rPr>
        <w:t>783–800.</w:t>
      </w:r>
    </w:p>
    <w:p w14:paraId="34BFD94E" w14:textId="77777777" w:rsidR="00CF52B0" w:rsidRPr="003D52FF" w:rsidRDefault="00CF52B0">
      <w:pPr>
        <w:pStyle w:val="BodyText"/>
        <w:spacing w:before="11"/>
        <w:rPr>
          <w:rFonts w:asciiTheme="minorBidi" w:hAnsiTheme="minorBidi" w:cstheme="minorBidi"/>
          <w:sz w:val="34"/>
        </w:rPr>
      </w:pPr>
    </w:p>
    <w:p w14:paraId="3F00494C" w14:textId="77777777" w:rsidR="00CF52B0" w:rsidRPr="003D52FF" w:rsidRDefault="00000000">
      <w:pPr>
        <w:pStyle w:val="BodyText"/>
        <w:spacing w:line="340" w:lineRule="auto"/>
        <w:ind w:left="1160" w:right="1179"/>
        <w:jc w:val="both"/>
        <w:rPr>
          <w:rFonts w:asciiTheme="minorBidi" w:hAnsiTheme="minorBidi" w:cstheme="minorBidi"/>
        </w:rPr>
      </w:pPr>
      <w:r w:rsidRPr="003D52FF">
        <w:rPr>
          <w:rFonts w:asciiTheme="minorBidi" w:hAnsiTheme="minorBidi" w:cstheme="minorBidi"/>
        </w:rPr>
        <w:t>Reumann, S., Chowdhary, G., &amp; Lingner, T. (2016). Characterization, prediction and</w:t>
      </w:r>
      <w:r w:rsidRPr="003D52FF">
        <w:rPr>
          <w:rFonts w:asciiTheme="minorBidi" w:hAnsiTheme="minorBidi" w:cstheme="minorBidi"/>
          <w:spacing w:val="1"/>
        </w:rPr>
        <w:t xml:space="preserve"> </w:t>
      </w:r>
      <w:r w:rsidRPr="003D52FF">
        <w:rPr>
          <w:rFonts w:asciiTheme="minorBidi" w:hAnsiTheme="minorBidi" w:cstheme="minorBidi"/>
        </w:rPr>
        <w:t>evolution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signals</w:t>
      </w:r>
      <w:r w:rsidRPr="003D52FF">
        <w:rPr>
          <w:rFonts w:asciiTheme="minorBidi" w:hAnsiTheme="minorBidi" w:cstheme="minorBidi"/>
          <w:spacing w:val="1"/>
        </w:rPr>
        <w:t xml:space="preserve"> </w:t>
      </w:r>
      <w:r w:rsidRPr="003D52FF">
        <w:rPr>
          <w:rFonts w:asciiTheme="minorBidi" w:hAnsiTheme="minorBidi" w:cstheme="minorBidi"/>
        </w:rPr>
        <w:t>type</w:t>
      </w:r>
      <w:r w:rsidRPr="003D52FF">
        <w:rPr>
          <w:rFonts w:asciiTheme="minorBidi" w:hAnsiTheme="minorBidi" w:cstheme="minorBidi"/>
          <w:spacing w:val="1"/>
        </w:rPr>
        <w:t xml:space="preserve"> </w:t>
      </w:r>
      <w:r w:rsidRPr="003D52FF">
        <w:rPr>
          <w:rFonts w:asciiTheme="minorBidi" w:hAnsiTheme="minorBidi" w:cstheme="minorBidi"/>
        </w:rPr>
        <w:t>1</w:t>
      </w:r>
      <w:r w:rsidRPr="003D52FF">
        <w:rPr>
          <w:rFonts w:asciiTheme="minorBidi" w:hAnsiTheme="minorBidi" w:cstheme="minorBidi"/>
          <w:spacing w:val="1"/>
        </w:rPr>
        <w:t xml:space="preserve"> </w:t>
      </w:r>
      <w:r w:rsidRPr="003D52FF">
        <w:rPr>
          <w:rFonts w:asciiTheme="minorBidi" w:hAnsiTheme="minorBidi" w:cstheme="minorBidi"/>
        </w:rPr>
        <w:t>(PTS1s).</w:t>
      </w:r>
      <w:r w:rsidRPr="003D52FF">
        <w:rPr>
          <w:rFonts w:asciiTheme="minorBidi" w:hAnsiTheme="minorBidi" w:cstheme="minorBidi"/>
          <w:spacing w:val="1"/>
        </w:rPr>
        <w:t xml:space="preserve"> </w:t>
      </w:r>
      <w:r w:rsidRPr="003D52FF">
        <w:rPr>
          <w:rFonts w:asciiTheme="minorBidi" w:hAnsiTheme="minorBidi" w:cstheme="minorBidi"/>
        </w:rPr>
        <w:t>Biochimica</w:t>
      </w:r>
      <w:r w:rsidRPr="003D52FF">
        <w:rPr>
          <w:rFonts w:asciiTheme="minorBidi" w:hAnsiTheme="minorBidi" w:cstheme="minorBidi"/>
          <w:spacing w:val="1"/>
        </w:rPr>
        <w:t xml:space="preserve"> </w:t>
      </w:r>
      <w:r w:rsidRPr="003D52FF">
        <w:rPr>
          <w:rFonts w:asciiTheme="minorBidi" w:hAnsiTheme="minorBidi" w:cstheme="minorBidi"/>
        </w:rPr>
        <w:t>et</w:t>
      </w:r>
      <w:r w:rsidRPr="003D52FF">
        <w:rPr>
          <w:rFonts w:asciiTheme="minorBidi" w:hAnsiTheme="minorBidi" w:cstheme="minorBidi"/>
          <w:spacing w:val="1"/>
        </w:rPr>
        <w:t xml:space="preserve"> </w:t>
      </w:r>
      <w:r w:rsidRPr="003D52FF">
        <w:rPr>
          <w:rFonts w:asciiTheme="minorBidi" w:hAnsiTheme="minorBidi" w:cstheme="minorBidi"/>
        </w:rPr>
        <w:t>Biophysica</w:t>
      </w:r>
      <w:r w:rsidRPr="003D52FF">
        <w:rPr>
          <w:rFonts w:asciiTheme="minorBidi" w:hAnsiTheme="minorBidi" w:cstheme="minorBidi"/>
          <w:spacing w:val="-20"/>
        </w:rPr>
        <w:t xml:space="preserve"> </w:t>
      </w:r>
      <w:r w:rsidRPr="003D52FF">
        <w:rPr>
          <w:rFonts w:asciiTheme="minorBidi" w:hAnsiTheme="minorBidi" w:cstheme="minorBidi"/>
        </w:rPr>
        <w:t>Acta</w:t>
      </w:r>
      <w:r w:rsidRPr="003D52FF">
        <w:rPr>
          <w:rFonts w:asciiTheme="minorBidi" w:hAnsiTheme="minorBidi" w:cstheme="minorBidi"/>
          <w:spacing w:val="-5"/>
        </w:rPr>
        <w:t xml:space="preserve"> </w:t>
      </w:r>
      <w:r w:rsidRPr="003D52FF">
        <w:rPr>
          <w:rFonts w:asciiTheme="minorBidi" w:hAnsiTheme="minorBidi" w:cstheme="minorBidi"/>
        </w:rPr>
        <w:t>-</w:t>
      </w:r>
      <w:r w:rsidRPr="003D52FF">
        <w:rPr>
          <w:rFonts w:asciiTheme="minorBidi" w:hAnsiTheme="minorBidi" w:cstheme="minorBidi"/>
          <w:spacing w:val="-4"/>
        </w:rPr>
        <w:t xml:space="preserve"> </w:t>
      </w:r>
      <w:r w:rsidRPr="003D52FF">
        <w:rPr>
          <w:rFonts w:asciiTheme="minorBidi" w:hAnsiTheme="minorBidi" w:cstheme="minorBidi"/>
        </w:rPr>
        <w:t>Molecular</w:t>
      </w:r>
      <w:r w:rsidRPr="003D52FF">
        <w:rPr>
          <w:rFonts w:asciiTheme="minorBidi" w:hAnsiTheme="minorBidi" w:cstheme="minorBidi"/>
          <w:spacing w:val="-3"/>
        </w:rPr>
        <w:t xml:space="preserve"> </w:t>
      </w:r>
      <w:r w:rsidRPr="003D52FF">
        <w:rPr>
          <w:rFonts w:asciiTheme="minorBidi" w:hAnsiTheme="minorBidi" w:cstheme="minorBidi"/>
        </w:rPr>
        <w:t>Cell</w:t>
      </w:r>
      <w:r w:rsidRPr="003D52FF">
        <w:rPr>
          <w:rFonts w:asciiTheme="minorBidi" w:hAnsiTheme="minorBidi" w:cstheme="minorBidi"/>
          <w:spacing w:val="-2"/>
        </w:rPr>
        <w:t xml:space="preserve"> </w:t>
      </w:r>
      <w:r w:rsidRPr="003D52FF">
        <w:rPr>
          <w:rFonts w:asciiTheme="minorBidi" w:hAnsiTheme="minorBidi" w:cstheme="minorBidi"/>
        </w:rPr>
        <w:t>Research,</w:t>
      </w:r>
      <w:r w:rsidRPr="003D52FF">
        <w:rPr>
          <w:rFonts w:asciiTheme="minorBidi" w:hAnsiTheme="minorBidi" w:cstheme="minorBidi"/>
          <w:spacing w:val="-4"/>
        </w:rPr>
        <w:t xml:space="preserve"> </w:t>
      </w:r>
      <w:r w:rsidRPr="003D52FF">
        <w:rPr>
          <w:rFonts w:asciiTheme="minorBidi" w:hAnsiTheme="minorBidi" w:cstheme="minorBidi"/>
        </w:rPr>
        <w:t>1863(5), 790–803.</w:t>
      </w:r>
    </w:p>
    <w:p w14:paraId="0908B8C9" w14:textId="77777777" w:rsidR="00CF52B0" w:rsidRPr="003D52FF" w:rsidRDefault="00CF52B0">
      <w:pPr>
        <w:pStyle w:val="BodyText"/>
        <w:rPr>
          <w:rFonts w:asciiTheme="minorBidi" w:hAnsiTheme="minorBidi" w:cstheme="minorBidi"/>
          <w:sz w:val="35"/>
        </w:rPr>
      </w:pPr>
    </w:p>
    <w:p w14:paraId="2EA5B822"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Reumann, S., Ma, C., Lemke, S., &amp; Babujee, L. (2004). AraPerox. A database of</w:t>
      </w:r>
      <w:r w:rsidRPr="003D52FF">
        <w:rPr>
          <w:rFonts w:asciiTheme="minorBidi" w:hAnsiTheme="minorBidi" w:cstheme="minorBidi"/>
          <w:spacing w:val="1"/>
        </w:rPr>
        <w:t xml:space="preserve"> </w:t>
      </w:r>
      <w:r w:rsidRPr="003D52FF">
        <w:rPr>
          <w:rFonts w:asciiTheme="minorBidi" w:hAnsiTheme="minorBidi" w:cstheme="minorBidi"/>
        </w:rPr>
        <w:t>putative</w:t>
      </w:r>
      <w:r w:rsidRPr="003D52FF">
        <w:rPr>
          <w:rFonts w:asciiTheme="minorBidi" w:hAnsiTheme="minorBidi" w:cstheme="minorBidi"/>
          <w:spacing w:val="-18"/>
        </w:rPr>
        <w:t xml:space="preserve"> </w:t>
      </w:r>
      <w:r w:rsidRPr="003D52FF">
        <w:rPr>
          <w:rFonts w:asciiTheme="minorBidi" w:hAnsiTheme="minorBidi" w:cstheme="minorBidi"/>
        </w:rPr>
        <w:t>arabidopsis</w:t>
      </w:r>
      <w:r w:rsidRPr="003D52FF">
        <w:rPr>
          <w:rFonts w:asciiTheme="minorBidi" w:hAnsiTheme="minorBidi" w:cstheme="minorBidi"/>
          <w:spacing w:val="-19"/>
        </w:rPr>
        <w:t xml:space="preserve"> </w:t>
      </w:r>
      <w:r w:rsidRPr="003D52FF">
        <w:rPr>
          <w:rFonts w:asciiTheme="minorBidi" w:hAnsiTheme="minorBidi" w:cstheme="minorBidi"/>
        </w:rPr>
        <w:t>proteins</w:t>
      </w:r>
      <w:r w:rsidRPr="003D52FF">
        <w:rPr>
          <w:rFonts w:asciiTheme="minorBidi" w:hAnsiTheme="minorBidi" w:cstheme="minorBidi"/>
          <w:spacing w:val="-13"/>
        </w:rPr>
        <w:t xml:space="preserve"> </w:t>
      </w:r>
      <w:r w:rsidRPr="003D52FF">
        <w:rPr>
          <w:rFonts w:asciiTheme="minorBidi" w:hAnsiTheme="minorBidi" w:cstheme="minorBidi"/>
        </w:rPr>
        <w:t>from</w:t>
      </w:r>
      <w:r w:rsidRPr="003D52FF">
        <w:rPr>
          <w:rFonts w:asciiTheme="minorBidi" w:hAnsiTheme="minorBidi" w:cstheme="minorBidi"/>
          <w:spacing w:val="-22"/>
        </w:rPr>
        <w:t xml:space="preserve"> </w:t>
      </w:r>
      <w:r w:rsidRPr="003D52FF">
        <w:rPr>
          <w:rFonts w:asciiTheme="minorBidi" w:hAnsiTheme="minorBidi" w:cstheme="minorBidi"/>
        </w:rPr>
        <w:t>plant</w:t>
      </w:r>
      <w:r w:rsidRPr="003D52FF">
        <w:rPr>
          <w:rFonts w:asciiTheme="minorBidi" w:hAnsiTheme="minorBidi" w:cstheme="minorBidi"/>
          <w:spacing w:val="-18"/>
        </w:rPr>
        <w:t xml:space="preserve"> </w:t>
      </w:r>
      <w:r w:rsidRPr="003D52FF">
        <w:rPr>
          <w:rFonts w:asciiTheme="minorBidi" w:hAnsiTheme="minorBidi" w:cstheme="minorBidi"/>
        </w:rPr>
        <w:t>peroxisomes.</w:t>
      </w:r>
      <w:r w:rsidRPr="003D52FF">
        <w:rPr>
          <w:rFonts w:asciiTheme="minorBidi" w:hAnsiTheme="minorBidi" w:cstheme="minorBidi"/>
          <w:spacing w:val="-13"/>
        </w:rPr>
        <w:t xml:space="preserve"> </w:t>
      </w:r>
      <w:r w:rsidRPr="003D52FF">
        <w:rPr>
          <w:rFonts w:asciiTheme="minorBidi" w:hAnsiTheme="minorBidi" w:cstheme="minorBidi"/>
        </w:rPr>
        <w:t>Plant</w:t>
      </w:r>
      <w:r w:rsidRPr="003D52FF">
        <w:rPr>
          <w:rFonts w:asciiTheme="minorBidi" w:hAnsiTheme="minorBidi" w:cstheme="minorBidi"/>
          <w:spacing w:val="-12"/>
        </w:rPr>
        <w:t xml:space="preserve"> </w:t>
      </w:r>
      <w:r w:rsidRPr="003D52FF">
        <w:rPr>
          <w:rFonts w:asciiTheme="minorBidi" w:hAnsiTheme="minorBidi" w:cstheme="minorBidi"/>
        </w:rPr>
        <w:t>Physiology,</w:t>
      </w:r>
      <w:r w:rsidRPr="003D52FF">
        <w:rPr>
          <w:rFonts w:asciiTheme="minorBidi" w:hAnsiTheme="minorBidi" w:cstheme="minorBidi"/>
          <w:spacing w:val="-18"/>
        </w:rPr>
        <w:t xml:space="preserve"> </w:t>
      </w:r>
      <w:r w:rsidRPr="003D52FF">
        <w:rPr>
          <w:rFonts w:asciiTheme="minorBidi" w:hAnsiTheme="minorBidi" w:cstheme="minorBidi"/>
        </w:rPr>
        <w:t>136(1),</w:t>
      </w:r>
      <w:r w:rsidRPr="003D52FF">
        <w:rPr>
          <w:rFonts w:asciiTheme="minorBidi" w:hAnsiTheme="minorBidi" w:cstheme="minorBidi"/>
          <w:spacing w:val="-15"/>
        </w:rPr>
        <w:t xml:space="preserve"> </w:t>
      </w:r>
      <w:r w:rsidRPr="003D52FF">
        <w:rPr>
          <w:rFonts w:asciiTheme="minorBidi" w:hAnsiTheme="minorBidi" w:cstheme="minorBidi"/>
        </w:rPr>
        <w:t>2587–</w:t>
      </w:r>
      <w:r w:rsidRPr="003D52FF">
        <w:rPr>
          <w:rFonts w:asciiTheme="minorBidi" w:hAnsiTheme="minorBidi" w:cstheme="minorBidi"/>
          <w:spacing w:val="-73"/>
        </w:rPr>
        <w:t xml:space="preserve"> </w:t>
      </w:r>
      <w:r w:rsidRPr="003D52FF">
        <w:rPr>
          <w:rFonts w:asciiTheme="minorBidi" w:hAnsiTheme="minorBidi" w:cstheme="minorBidi"/>
        </w:rPr>
        <w:t>2608.</w:t>
      </w:r>
    </w:p>
    <w:p w14:paraId="2695C446" w14:textId="77777777" w:rsidR="00CF52B0" w:rsidRPr="003D52FF" w:rsidRDefault="00CF52B0">
      <w:pPr>
        <w:pStyle w:val="BodyText"/>
        <w:rPr>
          <w:rFonts w:asciiTheme="minorBidi" w:hAnsiTheme="minorBidi" w:cstheme="minorBidi"/>
          <w:sz w:val="35"/>
        </w:rPr>
      </w:pPr>
    </w:p>
    <w:p w14:paraId="5A9775B0"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Reumann, S., Quan, S., Aung, K., Yang, P., Manandhar-Shrestha, K., Holbrook, D.,</w:t>
      </w:r>
      <w:r w:rsidRPr="003D52FF">
        <w:rPr>
          <w:rFonts w:asciiTheme="minorBidi" w:hAnsiTheme="minorBidi" w:cstheme="minorBidi"/>
          <w:spacing w:val="1"/>
        </w:rPr>
        <w:t xml:space="preserve"> </w:t>
      </w:r>
      <w:r w:rsidRPr="003D52FF">
        <w:rPr>
          <w:rFonts w:asciiTheme="minorBidi" w:hAnsiTheme="minorBidi" w:cstheme="minorBidi"/>
        </w:rPr>
        <w:t>Linka, N., Switzenberg, R., Wilkerson, C. G., Weber, A. P. M., Olsen, L. J., &amp; Hu, J.</w:t>
      </w:r>
      <w:r w:rsidRPr="003D52FF">
        <w:rPr>
          <w:rFonts w:asciiTheme="minorBidi" w:hAnsiTheme="minorBidi" w:cstheme="minorBidi"/>
          <w:spacing w:val="1"/>
        </w:rPr>
        <w:t xml:space="preserve"> </w:t>
      </w:r>
      <w:r w:rsidRPr="003D52FF">
        <w:rPr>
          <w:rFonts w:asciiTheme="minorBidi" w:hAnsiTheme="minorBidi" w:cstheme="minorBidi"/>
        </w:rPr>
        <w:t>(2009).</w:t>
      </w:r>
      <w:r w:rsidRPr="003D52FF">
        <w:rPr>
          <w:rFonts w:asciiTheme="minorBidi" w:hAnsiTheme="minorBidi" w:cstheme="minorBidi"/>
          <w:spacing w:val="-4"/>
        </w:rPr>
        <w:t xml:space="preserve"> </w:t>
      </w:r>
      <w:r w:rsidRPr="003D52FF">
        <w:rPr>
          <w:rFonts w:asciiTheme="minorBidi" w:hAnsiTheme="minorBidi" w:cstheme="minorBidi"/>
        </w:rPr>
        <w:t>In-depth</w:t>
      </w:r>
      <w:r w:rsidRPr="003D52FF">
        <w:rPr>
          <w:rFonts w:asciiTheme="minorBidi" w:hAnsiTheme="minorBidi" w:cstheme="minorBidi"/>
          <w:spacing w:val="-3"/>
        </w:rPr>
        <w:t xml:space="preserve"> </w:t>
      </w:r>
      <w:r w:rsidRPr="003D52FF">
        <w:rPr>
          <w:rFonts w:asciiTheme="minorBidi" w:hAnsiTheme="minorBidi" w:cstheme="minorBidi"/>
        </w:rPr>
        <w:t>proteome</w:t>
      </w:r>
      <w:r w:rsidRPr="003D52FF">
        <w:rPr>
          <w:rFonts w:asciiTheme="minorBidi" w:hAnsiTheme="minorBidi" w:cstheme="minorBidi"/>
          <w:spacing w:val="-4"/>
        </w:rPr>
        <w:t xml:space="preserve"> </w:t>
      </w:r>
      <w:r w:rsidRPr="003D52FF">
        <w:rPr>
          <w:rFonts w:asciiTheme="minorBidi" w:hAnsiTheme="minorBidi" w:cstheme="minorBidi"/>
        </w:rPr>
        <w:t>analysis</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9"/>
        </w:rPr>
        <w:t xml:space="preserve"> </w:t>
      </w:r>
      <w:r w:rsidRPr="003D52FF">
        <w:rPr>
          <w:rFonts w:asciiTheme="minorBidi" w:hAnsiTheme="minorBidi" w:cstheme="minorBidi"/>
        </w:rPr>
        <w:t>arabidopsis</w:t>
      </w:r>
      <w:r w:rsidRPr="003D52FF">
        <w:rPr>
          <w:rFonts w:asciiTheme="minorBidi" w:hAnsiTheme="minorBidi" w:cstheme="minorBidi"/>
          <w:spacing w:val="-8"/>
        </w:rPr>
        <w:t xml:space="preserve"> </w:t>
      </w:r>
      <w:r w:rsidRPr="003D52FF">
        <w:rPr>
          <w:rFonts w:asciiTheme="minorBidi" w:hAnsiTheme="minorBidi" w:cstheme="minorBidi"/>
        </w:rPr>
        <w:t>leaf</w:t>
      </w:r>
      <w:r w:rsidRPr="003D52FF">
        <w:rPr>
          <w:rFonts w:asciiTheme="minorBidi" w:hAnsiTheme="minorBidi" w:cstheme="minorBidi"/>
          <w:spacing w:val="-9"/>
        </w:rPr>
        <w:t xml:space="preserve"> </w:t>
      </w:r>
      <w:r w:rsidRPr="003D52FF">
        <w:rPr>
          <w:rFonts w:asciiTheme="minorBidi" w:hAnsiTheme="minorBidi" w:cstheme="minorBidi"/>
        </w:rPr>
        <w:t>peroxisomes</w:t>
      </w:r>
      <w:r w:rsidRPr="003D52FF">
        <w:rPr>
          <w:rFonts w:asciiTheme="minorBidi" w:hAnsiTheme="minorBidi" w:cstheme="minorBidi"/>
          <w:spacing w:val="-5"/>
        </w:rPr>
        <w:t xml:space="preserve"> </w:t>
      </w:r>
      <w:r w:rsidRPr="003D52FF">
        <w:rPr>
          <w:rFonts w:asciiTheme="minorBidi" w:hAnsiTheme="minorBidi" w:cstheme="minorBidi"/>
        </w:rPr>
        <w:t>combined</w:t>
      </w:r>
      <w:r w:rsidRPr="003D52FF">
        <w:rPr>
          <w:rFonts w:asciiTheme="minorBidi" w:hAnsiTheme="minorBidi" w:cstheme="minorBidi"/>
          <w:spacing w:val="-3"/>
        </w:rPr>
        <w:t xml:space="preserve"> </w:t>
      </w:r>
      <w:r w:rsidRPr="003D52FF">
        <w:rPr>
          <w:rFonts w:asciiTheme="minorBidi" w:hAnsiTheme="minorBidi" w:cstheme="minorBidi"/>
        </w:rPr>
        <w:t>with</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3"/>
        </w:rPr>
        <w:t xml:space="preserve"> </w:t>
      </w:r>
      <w:r w:rsidRPr="003D52FF">
        <w:rPr>
          <w:rFonts w:asciiTheme="minorBidi" w:hAnsiTheme="minorBidi" w:cstheme="minorBidi"/>
        </w:rPr>
        <w:t>vivo</w:t>
      </w:r>
      <w:r w:rsidRPr="003D52FF">
        <w:rPr>
          <w:rFonts w:asciiTheme="minorBidi" w:hAnsiTheme="minorBidi" w:cstheme="minorBidi"/>
          <w:spacing w:val="1"/>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targeting</w:t>
      </w:r>
      <w:r w:rsidRPr="003D52FF">
        <w:rPr>
          <w:rFonts w:asciiTheme="minorBidi" w:hAnsiTheme="minorBidi" w:cstheme="minorBidi"/>
          <w:spacing w:val="1"/>
        </w:rPr>
        <w:t xml:space="preserve"> </w:t>
      </w:r>
      <w:r w:rsidRPr="003D52FF">
        <w:rPr>
          <w:rFonts w:asciiTheme="minorBidi" w:hAnsiTheme="minorBidi" w:cstheme="minorBidi"/>
        </w:rPr>
        <w:t>verification</w:t>
      </w:r>
      <w:r w:rsidRPr="003D52FF">
        <w:rPr>
          <w:rFonts w:asciiTheme="minorBidi" w:hAnsiTheme="minorBidi" w:cstheme="minorBidi"/>
          <w:spacing w:val="1"/>
        </w:rPr>
        <w:t xml:space="preserve"> </w:t>
      </w:r>
      <w:r w:rsidRPr="003D52FF">
        <w:rPr>
          <w:rFonts w:asciiTheme="minorBidi" w:hAnsiTheme="minorBidi" w:cstheme="minorBidi"/>
        </w:rPr>
        <w:t>indicates</w:t>
      </w:r>
      <w:r w:rsidRPr="003D52FF">
        <w:rPr>
          <w:rFonts w:asciiTheme="minorBidi" w:hAnsiTheme="minorBidi" w:cstheme="minorBidi"/>
          <w:spacing w:val="1"/>
        </w:rPr>
        <w:t xml:space="preserve"> </w:t>
      </w:r>
      <w:r w:rsidRPr="003D52FF">
        <w:rPr>
          <w:rFonts w:asciiTheme="minorBidi" w:hAnsiTheme="minorBidi" w:cstheme="minorBidi"/>
        </w:rPr>
        <w:t>novel</w:t>
      </w:r>
      <w:r w:rsidRPr="003D52FF">
        <w:rPr>
          <w:rFonts w:asciiTheme="minorBidi" w:hAnsiTheme="minorBidi" w:cstheme="minorBidi"/>
          <w:spacing w:val="1"/>
        </w:rPr>
        <w:t xml:space="preserve"> </w:t>
      </w:r>
      <w:r w:rsidRPr="003D52FF">
        <w:rPr>
          <w:rFonts w:asciiTheme="minorBidi" w:hAnsiTheme="minorBidi" w:cstheme="minorBidi"/>
        </w:rPr>
        <w:t>metabolic</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regulatory</w:t>
      </w:r>
      <w:r w:rsidRPr="003D52FF">
        <w:rPr>
          <w:rFonts w:asciiTheme="minorBidi" w:hAnsiTheme="minorBidi" w:cstheme="minorBidi"/>
          <w:spacing w:val="1"/>
        </w:rPr>
        <w:t xml:space="preserve"> </w:t>
      </w:r>
      <w:r w:rsidRPr="003D52FF">
        <w:rPr>
          <w:rFonts w:asciiTheme="minorBidi" w:hAnsiTheme="minorBidi" w:cstheme="minorBidi"/>
        </w:rPr>
        <w:t>functions</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peroxisomes1.</w:t>
      </w:r>
      <w:r w:rsidRPr="003D52FF">
        <w:rPr>
          <w:rFonts w:asciiTheme="minorBidi" w:hAnsiTheme="minorBidi" w:cstheme="minorBidi"/>
          <w:spacing w:val="-7"/>
        </w:rPr>
        <w:t xml:space="preserve"> </w:t>
      </w:r>
      <w:r w:rsidRPr="003D52FF">
        <w:rPr>
          <w:rFonts w:asciiTheme="minorBidi" w:hAnsiTheme="minorBidi" w:cstheme="minorBidi"/>
        </w:rPr>
        <w:t>Plant</w:t>
      </w:r>
      <w:r w:rsidRPr="003D52FF">
        <w:rPr>
          <w:rFonts w:asciiTheme="minorBidi" w:hAnsiTheme="minorBidi" w:cstheme="minorBidi"/>
          <w:spacing w:val="-7"/>
        </w:rPr>
        <w:t xml:space="preserve"> </w:t>
      </w:r>
      <w:r w:rsidRPr="003D52FF">
        <w:rPr>
          <w:rFonts w:asciiTheme="minorBidi" w:hAnsiTheme="minorBidi" w:cstheme="minorBidi"/>
        </w:rPr>
        <w:t>Physiology,</w:t>
      </w:r>
      <w:r w:rsidRPr="003D52FF">
        <w:rPr>
          <w:rFonts w:asciiTheme="minorBidi" w:hAnsiTheme="minorBidi" w:cstheme="minorBidi"/>
          <w:spacing w:val="-12"/>
        </w:rPr>
        <w:t xml:space="preserve"> </w:t>
      </w:r>
      <w:r w:rsidRPr="003D52FF">
        <w:rPr>
          <w:rFonts w:asciiTheme="minorBidi" w:hAnsiTheme="minorBidi" w:cstheme="minorBidi"/>
        </w:rPr>
        <w:t>150(1),</w:t>
      </w:r>
      <w:r w:rsidRPr="003D52FF">
        <w:rPr>
          <w:rFonts w:asciiTheme="minorBidi" w:hAnsiTheme="minorBidi" w:cstheme="minorBidi"/>
          <w:spacing w:val="1"/>
        </w:rPr>
        <w:t xml:space="preserve"> </w:t>
      </w:r>
      <w:r w:rsidRPr="003D52FF">
        <w:rPr>
          <w:rFonts w:asciiTheme="minorBidi" w:hAnsiTheme="minorBidi" w:cstheme="minorBidi"/>
        </w:rPr>
        <w:t>125–143.</w:t>
      </w:r>
    </w:p>
    <w:p w14:paraId="7F8ACCFB" w14:textId="77777777" w:rsidR="00CF52B0" w:rsidRPr="003D52FF" w:rsidRDefault="00CF52B0">
      <w:pPr>
        <w:pStyle w:val="BodyText"/>
        <w:rPr>
          <w:rFonts w:asciiTheme="minorBidi" w:hAnsiTheme="minorBidi" w:cstheme="minorBidi"/>
          <w:sz w:val="34"/>
        </w:rPr>
      </w:pPr>
    </w:p>
    <w:p w14:paraId="0AE6B68B"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Rodriguez-Paris, J. M., Noltas, K. V, &amp; Stecks, T. L. (1993). Characterization of</w:t>
      </w:r>
      <w:r w:rsidRPr="003D52FF">
        <w:rPr>
          <w:rFonts w:asciiTheme="minorBidi" w:hAnsiTheme="minorBidi" w:cstheme="minorBidi"/>
          <w:spacing w:val="1"/>
        </w:rPr>
        <w:t xml:space="preserve"> </w:t>
      </w:r>
      <w:r w:rsidRPr="003D52FF">
        <w:rPr>
          <w:rFonts w:asciiTheme="minorBidi" w:hAnsiTheme="minorBidi" w:cstheme="minorBidi"/>
        </w:rPr>
        <w:t xml:space="preserve">Lysosomes Isolated from </w:t>
      </w:r>
      <w:r w:rsidRPr="003D52FF">
        <w:rPr>
          <w:rFonts w:asciiTheme="minorBidi" w:hAnsiTheme="minorBidi" w:cstheme="minorBidi"/>
          <w:i/>
        </w:rPr>
        <w:t xml:space="preserve">Dictyostelium discoideum </w:t>
      </w:r>
      <w:r w:rsidRPr="003D52FF">
        <w:rPr>
          <w:rFonts w:asciiTheme="minorBidi" w:hAnsiTheme="minorBidi" w:cstheme="minorBidi"/>
        </w:rPr>
        <w:t>by Magnetic Fractionation*. The</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Biological</w:t>
      </w:r>
      <w:r w:rsidRPr="003D52FF">
        <w:rPr>
          <w:rFonts w:asciiTheme="minorBidi" w:hAnsiTheme="minorBidi" w:cstheme="minorBidi"/>
          <w:spacing w:val="-4"/>
        </w:rPr>
        <w:t xml:space="preserve"> </w:t>
      </w:r>
      <w:r w:rsidRPr="003D52FF">
        <w:rPr>
          <w:rFonts w:asciiTheme="minorBidi" w:hAnsiTheme="minorBidi" w:cstheme="minorBidi"/>
        </w:rPr>
        <w:t>Chemistry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268,</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12).</w:t>
      </w:r>
    </w:p>
    <w:p w14:paraId="4FF5A1A0" w14:textId="77777777" w:rsidR="00CF52B0" w:rsidRPr="003D52FF" w:rsidRDefault="00CF52B0">
      <w:pPr>
        <w:pStyle w:val="BodyText"/>
        <w:spacing w:before="2"/>
        <w:rPr>
          <w:rFonts w:asciiTheme="minorBidi" w:hAnsiTheme="minorBidi" w:cstheme="minorBidi"/>
          <w:sz w:val="34"/>
        </w:rPr>
      </w:pPr>
    </w:p>
    <w:p w14:paraId="1D465AA2"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Roscher, A. A., Hoefler, S., Hoefler, G., Paschke, E., Paltauf, F., Moser, A., Moser, H.,</w:t>
      </w:r>
      <w:r w:rsidRPr="003D52FF">
        <w:rPr>
          <w:rFonts w:asciiTheme="minorBidi" w:hAnsiTheme="minorBidi" w:cstheme="minorBidi"/>
          <w:spacing w:val="-72"/>
        </w:rPr>
        <w:t xml:space="preserve"> </w:t>
      </w:r>
      <w:r w:rsidRPr="003D52FF">
        <w:rPr>
          <w:rFonts w:asciiTheme="minorBidi" w:hAnsiTheme="minorBidi" w:cstheme="minorBidi"/>
        </w:rPr>
        <w:t>&amp; Hugo Moser, C. W. (1989). Genetic and Phenotypic Heterogeneity in Disorders of</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Biogenesis-A</w:t>
      </w:r>
      <w:r w:rsidRPr="003D52FF">
        <w:rPr>
          <w:rFonts w:asciiTheme="minorBidi" w:hAnsiTheme="minorBidi" w:cstheme="minorBidi"/>
          <w:spacing w:val="1"/>
        </w:rPr>
        <w:t xml:space="preserve"> </w:t>
      </w:r>
      <w:r w:rsidRPr="003D52FF">
        <w:rPr>
          <w:rFonts w:asciiTheme="minorBidi" w:hAnsiTheme="minorBidi" w:cstheme="minorBidi"/>
        </w:rPr>
        <w:t>Complementation</w:t>
      </w:r>
      <w:r w:rsidRPr="003D52FF">
        <w:rPr>
          <w:rFonts w:asciiTheme="minorBidi" w:hAnsiTheme="minorBidi" w:cstheme="minorBidi"/>
          <w:spacing w:val="1"/>
        </w:rPr>
        <w:t xml:space="preserve"> </w:t>
      </w:r>
      <w:r w:rsidRPr="003D52FF">
        <w:rPr>
          <w:rFonts w:asciiTheme="minorBidi" w:hAnsiTheme="minorBidi" w:cstheme="minorBidi"/>
        </w:rPr>
        <w:t>Study</w:t>
      </w:r>
      <w:r w:rsidRPr="003D52FF">
        <w:rPr>
          <w:rFonts w:asciiTheme="minorBidi" w:hAnsiTheme="minorBidi" w:cstheme="minorBidi"/>
          <w:spacing w:val="1"/>
        </w:rPr>
        <w:t xml:space="preserve"> </w:t>
      </w:r>
      <w:r w:rsidRPr="003D52FF">
        <w:rPr>
          <w:rFonts w:asciiTheme="minorBidi" w:hAnsiTheme="minorBidi" w:cstheme="minorBidi"/>
        </w:rPr>
        <w:t>Involving</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Lines</w:t>
      </w:r>
      <w:r w:rsidRPr="003D52FF">
        <w:rPr>
          <w:rFonts w:asciiTheme="minorBidi" w:hAnsiTheme="minorBidi" w:cstheme="minorBidi"/>
          <w:spacing w:val="1"/>
        </w:rPr>
        <w:t xml:space="preserve"> </w:t>
      </w:r>
      <w:r w:rsidRPr="003D52FF">
        <w:rPr>
          <w:rFonts w:asciiTheme="minorBidi" w:hAnsiTheme="minorBidi" w:cstheme="minorBidi"/>
        </w:rPr>
        <w:t>from</w:t>
      </w:r>
      <w:r w:rsidRPr="003D52FF">
        <w:rPr>
          <w:rFonts w:asciiTheme="minorBidi" w:hAnsiTheme="minorBidi" w:cstheme="minorBidi"/>
          <w:spacing w:val="1"/>
        </w:rPr>
        <w:t xml:space="preserve"> </w:t>
      </w:r>
      <w:r w:rsidRPr="003D52FF">
        <w:rPr>
          <w:rFonts w:asciiTheme="minorBidi" w:hAnsiTheme="minorBidi" w:cstheme="minorBidi"/>
        </w:rPr>
        <w:t>19</w:t>
      </w:r>
      <w:r w:rsidRPr="003D52FF">
        <w:rPr>
          <w:rFonts w:asciiTheme="minorBidi" w:hAnsiTheme="minorBidi" w:cstheme="minorBidi"/>
          <w:spacing w:val="1"/>
        </w:rPr>
        <w:t xml:space="preserve"> </w:t>
      </w:r>
      <w:r w:rsidRPr="003D52FF">
        <w:rPr>
          <w:rFonts w:asciiTheme="minorBidi" w:hAnsiTheme="minorBidi" w:cstheme="minorBidi"/>
        </w:rPr>
        <w:t>Patients.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International</w:t>
      </w:r>
      <w:r w:rsidRPr="003D52FF">
        <w:rPr>
          <w:rFonts w:asciiTheme="minorBidi" w:hAnsiTheme="minorBidi" w:cstheme="minorBidi"/>
          <w:spacing w:val="-5"/>
        </w:rPr>
        <w:t xml:space="preserve"> </w:t>
      </w:r>
      <w:r w:rsidRPr="003D52FF">
        <w:rPr>
          <w:rFonts w:asciiTheme="minorBidi" w:hAnsiTheme="minorBidi" w:cstheme="minorBidi"/>
        </w:rPr>
        <w:t>Pediatric</w:t>
      </w:r>
      <w:r w:rsidRPr="003D52FF">
        <w:rPr>
          <w:rFonts w:asciiTheme="minorBidi" w:hAnsiTheme="minorBidi" w:cstheme="minorBidi"/>
          <w:spacing w:val="-14"/>
        </w:rPr>
        <w:t xml:space="preserve"> </w:t>
      </w:r>
      <w:r w:rsidRPr="003D52FF">
        <w:rPr>
          <w:rFonts w:asciiTheme="minorBidi" w:hAnsiTheme="minorBidi" w:cstheme="minorBidi"/>
        </w:rPr>
        <w:t>Research</w:t>
      </w:r>
      <w:r w:rsidRPr="003D52FF">
        <w:rPr>
          <w:rFonts w:asciiTheme="minorBidi" w:hAnsiTheme="minorBidi" w:cstheme="minorBidi"/>
          <w:spacing w:val="-7"/>
        </w:rPr>
        <w:t xml:space="preserve"> </w:t>
      </w:r>
      <w:r w:rsidRPr="003D52FF">
        <w:rPr>
          <w:rFonts w:asciiTheme="minorBidi" w:hAnsiTheme="minorBidi" w:cstheme="minorBidi"/>
        </w:rPr>
        <w:t>Foundation,</w:t>
      </w:r>
      <w:r w:rsidRPr="003D52FF">
        <w:rPr>
          <w:rFonts w:asciiTheme="minorBidi" w:hAnsiTheme="minorBidi" w:cstheme="minorBidi"/>
          <w:spacing w:val="-13"/>
        </w:rPr>
        <w:t xml:space="preserve"> </w:t>
      </w:r>
      <w:r w:rsidRPr="003D52FF">
        <w:rPr>
          <w:rFonts w:asciiTheme="minorBidi" w:hAnsiTheme="minorBidi" w:cstheme="minorBidi"/>
        </w:rPr>
        <w:t>Inc</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26,</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12"/>
        </w:rPr>
        <w:t xml:space="preserve"> </w:t>
      </w:r>
      <w:r w:rsidRPr="003D52FF">
        <w:rPr>
          <w:rFonts w:asciiTheme="minorBidi" w:hAnsiTheme="minorBidi" w:cstheme="minorBidi"/>
        </w:rPr>
        <w:t>1).</w:t>
      </w:r>
    </w:p>
    <w:p w14:paraId="2F0FB4B8" w14:textId="77777777" w:rsidR="00CF52B0" w:rsidRPr="003D52FF" w:rsidRDefault="00CF52B0">
      <w:pPr>
        <w:pStyle w:val="BodyText"/>
        <w:spacing w:before="2"/>
        <w:rPr>
          <w:rFonts w:asciiTheme="minorBidi" w:hAnsiTheme="minorBidi" w:cstheme="minorBidi"/>
          <w:sz w:val="34"/>
        </w:rPr>
      </w:pPr>
    </w:p>
    <w:p w14:paraId="0894D5B5" w14:textId="77777777" w:rsidR="00CF52B0" w:rsidRPr="003D52FF" w:rsidRDefault="00000000">
      <w:pPr>
        <w:pStyle w:val="BodyText"/>
        <w:spacing w:line="343" w:lineRule="auto"/>
        <w:ind w:left="1160" w:right="1169"/>
        <w:jc w:val="both"/>
        <w:rPr>
          <w:rFonts w:asciiTheme="minorBidi" w:hAnsiTheme="minorBidi" w:cstheme="minorBidi"/>
        </w:rPr>
      </w:pPr>
      <w:r w:rsidRPr="003D52FF">
        <w:rPr>
          <w:rFonts w:asciiTheme="minorBidi" w:hAnsiTheme="minorBidi" w:cstheme="minorBidi"/>
        </w:rPr>
        <w:t>Röthlisberger,</w:t>
      </w:r>
      <w:r w:rsidRPr="003D52FF">
        <w:rPr>
          <w:rFonts w:asciiTheme="minorBidi" w:hAnsiTheme="minorBidi" w:cstheme="minorBidi"/>
          <w:spacing w:val="-8"/>
        </w:rPr>
        <w:t xml:space="preserve"> </w:t>
      </w:r>
      <w:r w:rsidRPr="003D52FF">
        <w:rPr>
          <w:rFonts w:asciiTheme="minorBidi" w:hAnsiTheme="minorBidi" w:cstheme="minorBidi"/>
        </w:rPr>
        <w:t>S.,</w:t>
      </w:r>
      <w:r w:rsidRPr="003D52FF">
        <w:rPr>
          <w:rFonts w:asciiTheme="minorBidi" w:hAnsiTheme="minorBidi" w:cstheme="minorBidi"/>
          <w:spacing w:val="-7"/>
        </w:rPr>
        <w:t xml:space="preserve"> </w:t>
      </w:r>
      <w:r w:rsidRPr="003D52FF">
        <w:rPr>
          <w:rFonts w:asciiTheme="minorBidi" w:hAnsiTheme="minorBidi" w:cstheme="minorBidi"/>
        </w:rPr>
        <w:t>Jourdain,</w:t>
      </w:r>
      <w:r w:rsidRPr="003D52FF">
        <w:rPr>
          <w:rFonts w:asciiTheme="minorBidi" w:hAnsiTheme="minorBidi" w:cstheme="minorBidi"/>
          <w:spacing w:val="-12"/>
        </w:rPr>
        <w:t xml:space="preserve"> </w:t>
      </w:r>
      <w:r w:rsidRPr="003D52FF">
        <w:rPr>
          <w:rFonts w:asciiTheme="minorBidi" w:hAnsiTheme="minorBidi" w:cstheme="minorBidi"/>
        </w:rPr>
        <w:t>I.,</w:t>
      </w:r>
      <w:r w:rsidRPr="003D52FF">
        <w:rPr>
          <w:rFonts w:asciiTheme="minorBidi" w:hAnsiTheme="minorBidi" w:cstheme="minorBidi"/>
          <w:spacing w:val="-8"/>
        </w:rPr>
        <w:t xml:space="preserve"> </w:t>
      </w:r>
      <w:r w:rsidRPr="003D52FF">
        <w:rPr>
          <w:rFonts w:asciiTheme="minorBidi" w:hAnsiTheme="minorBidi" w:cstheme="minorBidi"/>
        </w:rPr>
        <w:t>Johnson,</w:t>
      </w:r>
      <w:r w:rsidRPr="003D52FF">
        <w:rPr>
          <w:rFonts w:asciiTheme="minorBidi" w:hAnsiTheme="minorBidi" w:cstheme="minorBidi"/>
          <w:spacing w:val="-7"/>
        </w:rPr>
        <w:t xml:space="preserve"> </w:t>
      </w:r>
      <w:r w:rsidRPr="003D52FF">
        <w:rPr>
          <w:rFonts w:asciiTheme="minorBidi" w:hAnsiTheme="minorBidi" w:cstheme="minorBidi"/>
        </w:rPr>
        <w:t>C.,</w:t>
      </w:r>
      <w:r w:rsidRPr="003D52FF">
        <w:rPr>
          <w:rFonts w:asciiTheme="minorBidi" w:hAnsiTheme="minorBidi" w:cstheme="minorBidi"/>
          <w:spacing w:val="-12"/>
        </w:rPr>
        <w:t xml:space="preserve"> </w:t>
      </w:r>
      <w:r w:rsidRPr="003D52FF">
        <w:rPr>
          <w:rFonts w:asciiTheme="minorBidi" w:hAnsiTheme="minorBidi" w:cstheme="minorBidi"/>
        </w:rPr>
        <w:t>Takegawa,</w:t>
      </w:r>
      <w:r w:rsidRPr="003D52FF">
        <w:rPr>
          <w:rFonts w:asciiTheme="minorBidi" w:hAnsiTheme="minorBidi" w:cstheme="minorBidi"/>
          <w:spacing w:val="-8"/>
        </w:rPr>
        <w:t xml:space="preserve"> </w:t>
      </w:r>
      <w:r w:rsidRPr="003D52FF">
        <w:rPr>
          <w:rFonts w:asciiTheme="minorBidi" w:hAnsiTheme="minorBidi" w:cstheme="minorBidi"/>
        </w:rPr>
        <w:t>K.,</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10"/>
        </w:rPr>
        <w:t xml:space="preserve"> </w:t>
      </w:r>
      <w:r w:rsidRPr="003D52FF">
        <w:rPr>
          <w:rFonts w:asciiTheme="minorBidi" w:hAnsiTheme="minorBidi" w:cstheme="minorBidi"/>
        </w:rPr>
        <w:t>Hyams,</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8"/>
        </w:rPr>
        <w:t xml:space="preserve"> </w:t>
      </w:r>
      <w:r w:rsidRPr="003D52FF">
        <w:rPr>
          <w:rFonts w:asciiTheme="minorBidi" w:hAnsiTheme="minorBidi" w:cstheme="minorBidi"/>
        </w:rPr>
        <w:t>S.</w:t>
      </w:r>
      <w:r w:rsidRPr="003D52FF">
        <w:rPr>
          <w:rFonts w:asciiTheme="minorBidi" w:hAnsiTheme="minorBidi" w:cstheme="minorBidi"/>
          <w:spacing w:val="-8"/>
        </w:rPr>
        <w:t xml:space="preserve"> </w:t>
      </w:r>
      <w:r w:rsidRPr="003D52FF">
        <w:rPr>
          <w:rFonts w:asciiTheme="minorBidi" w:hAnsiTheme="minorBidi" w:cstheme="minorBidi"/>
        </w:rPr>
        <w:t>(2009).</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dynamin-related protein Vps1 regulates vacuole fission, fusion and tubulation in the</w:t>
      </w:r>
      <w:r w:rsidRPr="003D52FF">
        <w:rPr>
          <w:rFonts w:asciiTheme="minorBidi" w:hAnsiTheme="minorBidi" w:cstheme="minorBidi"/>
          <w:spacing w:val="1"/>
        </w:rPr>
        <w:t xml:space="preserve"> </w:t>
      </w:r>
      <w:r w:rsidRPr="003D52FF">
        <w:rPr>
          <w:rFonts w:asciiTheme="minorBidi" w:hAnsiTheme="minorBidi" w:cstheme="minorBidi"/>
        </w:rPr>
        <w:t xml:space="preserve">fission yeast, </w:t>
      </w:r>
      <w:r w:rsidRPr="003D52FF">
        <w:rPr>
          <w:rFonts w:asciiTheme="minorBidi" w:hAnsiTheme="minorBidi" w:cstheme="minorBidi"/>
          <w:i/>
        </w:rPr>
        <w:t>Schizosaccharomyces pombe</w:t>
      </w:r>
      <w:r w:rsidRPr="003D52FF">
        <w:rPr>
          <w:rFonts w:asciiTheme="minorBidi" w:hAnsiTheme="minorBidi" w:cstheme="minorBidi"/>
        </w:rPr>
        <w:t>. Fungal Genetics and Biology, 46(12),</w:t>
      </w:r>
      <w:r w:rsidRPr="003D52FF">
        <w:rPr>
          <w:rFonts w:asciiTheme="minorBidi" w:hAnsiTheme="minorBidi" w:cstheme="minorBidi"/>
          <w:spacing w:val="1"/>
        </w:rPr>
        <w:t xml:space="preserve"> </w:t>
      </w:r>
      <w:r w:rsidRPr="003D52FF">
        <w:rPr>
          <w:rFonts w:asciiTheme="minorBidi" w:hAnsiTheme="minorBidi" w:cstheme="minorBidi"/>
        </w:rPr>
        <w:t>927–935.</w:t>
      </w:r>
    </w:p>
    <w:p w14:paraId="50D73295" w14:textId="77777777" w:rsidR="00CF52B0" w:rsidRPr="003D52FF" w:rsidRDefault="00CF52B0">
      <w:pPr>
        <w:pStyle w:val="BodyText"/>
        <w:spacing w:before="6"/>
        <w:rPr>
          <w:rFonts w:asciiTheme="minorBidi" w:hAnsiTheme="minorBidi" w:cstheme="minorBidi"/>
          <w:sz w:val="34"/>
        </w:rPr>
      </w:pPr>
    </w:p>
    <w:p w14:paraId="6ABC4FF3"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Roux, K. J., Kim, D. I., Raida, M., &amp; Burke, B. (2012). A promiscuous biotin ligase</w:t>
      </w:r>
      <w:r w:rsidRPr="003D52FF">
        <w:rPr>
          <w:rFonts w:asciiTheme="minorBidi" w:hAnsiTheme="minorBidi" w:cstheme="minorBidi"/>
          <w:spacing w:val="1"/>
        </w:rPr>
        <w:t xml:space="preserve"> </w:t>
      </w:r>
      <w:r w:rsidRPr="003D52FF">
        <w:rPr>
          <w:rFonts w:asciiTheme="minorBidi" w:hAnsiTheme="minorBidi" w:cstheme="minorBidi"/>
        </w:rPr>
        <w:t>fusion</w:t>
      </w:r>
      <w:r w:rsidRPr="003D52FF">
        <w:rPr>
          <w:rFonts w:asciiTheme="minorBidi" w:hAnsiTheme="minorBidi" w:cstheme="minorBidi"/>
          <w:spacing w:val="-7"/>
        </w:rPr>
        <w:t xml:space="preserve"> </w:t>
      </w:r>
      <w:r w:rsidRPr="003D52FF">
        <w:rPr>
          <w:rFonts w:asciiTheme="minorBidi" w:hAnsiTheme="minorBidi" w:cstheme="minorBidi"/>
        </w:rPr>
        <w:t>protein</w:t>
      </w:r>
      <w:r w:rsidRPr="003D52FF">
        <w:rPr>
          <w:rFonts w:asciiTheme="minorBidi" w:hAnsiTheme="minorBidi" w:cstheme="minorBidi"/>
          <w:spacing w:val="-11"/>
        </w:rPr>
        <w:t xml:space="preserve"> </w:t>
      </w:r>
      <w:r w:rsidRPr="003D52FF">
        <w:rPr>
          <w:rFonts w:asciiTheme="minorBidi" w:hAnsiTheme="minorBidi" w:cstheme="minorBidi"/>
        </w:rPr>
        <w:t>identifies</w:t>
      </w:r>
      <w:r w:rsidRPr="003D52FF">
        <w:rPr>
          <w:rFonts w:asciiTheme="minorBidi" w:hAnsiTheme="minorBidi" w:cstheme="minorBidi"/>
          <w:spacing w:val="-8"/>
        </w:rPr>
        <w:t xml:space="preserve"> </w:t>
      </w:r>
      <w:r w:rsidRPr="003D52FF">
        <w:rPr>
          <w:rFonts w:asciiTheme="minorBidi" w:hAnsiTheme="minorBidi" w:cstheme="minorBidi"/>
        </w:rPr>
        <w:t>proximal</w:t>
      </w:r>
      <w:r w:rsidRPr="003D52FF">
        <w:rPr>
          <w:rFonts w:asciiTheme="minorBidi" w:hAnsiTheme="minorBidi" w:cstheme="minorBidi"/>
          <w:spacing w:val="-3"/>
        </w:rPr>
        <w:t xml:space="preserve"> </w:t>
      </w:r>
      <w:r w:rsidRPr="003D52FF">
        <w:rPr>
          <w:rFonts w:asciiTheme="minorBidi" w:hAnsiTheme="minorBidi" w:cstheme="minorBidi"/>
        </w:rPr>
        <w:t>and</w:t>
      </w:r>
      <w:r w:rsidRPr="003D52FF">
        <w:rPr>
          <w:rFonts w:asciiTheme="minorBidi" w:hAnsiTheme="minorBidi" w:cstheme="minorBidi"/>
          <w:spacing w:val="-11"/>
        </w:rPr>
        <w:t xml:space="preserve"> </w:t>
      </w:r>
      <w:r w:rsidRPr="003D52FF">
        <w:rPr>
          <w:rFonts w:asciiTheme="minorBidi" w:hAnsiTheme="minorBidi" w:cstheme="minorBidi"/>
        </w:rPr>
        <w:t>interacting</w:t>
      </w:r>
      <w:r w:rsidRPr="003D52FF">
        <w:rPr>
          <w:rFonts w:asciiTheme="minorBidi" w:hAnsiTheme="minorBidi" w:cstheme="minorBidi"/>
          <w:spacing w:val="-6"/>
        </w:rPr>
        <w:t xml:space="preserve"> </w:t>
      </w:r>
      <w:r w:rsidRPr="003D52FF">
        <w:rPr>
          <w:rFonts w:asciiTheme="minorBidi" w:hAnsiTheme="minorBidi" w:cstheme="minorBidi"/>
        </w:rPr>
        <w:t>proteins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mammalian</w:t>
      </w:r>
      <w:r w:rsidRPr="003D52FF">
        <w:rPr>
          <w:rFonts w:asciiTheme="minorBidi" w:hAnsiTheme="minorBidi" w:cstheme="minorBidi"/>
          <w:spacing w:val="-6"/>
        </w:rPr>
        <w:t xml:space="preserve"> </w:t>
      </w:r>
      <w:r w:rsidRPr="003D52FF">
        <w:rPr>
          <w:rFonts w:asciiTheme="minorBidi" w:hAnsiTheme="minorBidi" w:cstheme="minorBidi"/>
        </w:rPr>
        <w:t>cells.</w:t>
      </w:r>
      <w:r w:rsidRPr="003D52FF">
        <w:rPr>
          <w:rFonts w:asciiTheme="minorBidi" w:hAnsiTheme="minorBidi" w:cstheme="minorBidi"/>
          <w:spacing w:val="-7"/>
        </w:rPr>
        <w:t xml:space="preserve"> </w:t>
      </w:r>
      <w:r w:rsidRPr="003D52FF">
        <w:rPr>
          <w:rFonts w:asciiTheme="minorBidi" w:hAnsiTheme="minorBidi" w:cstheme="minorBidi"/>
        </w:rPr>
        <w:t>Journal</w:t>
      </w:r>
      <w:r w:rsidRPr="003D52FF">
        <w:rPr>
          <w:rFonts w:asciiTheme="minorBidi" w:hAnsiTheme="minorBidi" w:cstheme="minorBidi"/>
          <w:spacing w:val="-72"/>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Biology,</w:t>
      </w:r>
      <w:r w:rsidRPr="003D52FF">
        <w:rPr>
          <w:rFonts w:asciiTheme="minorBidi" w:hAnsiTheme="minorBidi" w:cstheme="minorBidi"/>
          <w:spacing w:val="-13"/>
        </w:rPr>
        <w:t xml:space="preserve"> </w:t>
      </w:r>
      <w:r w:rsidRPr="003D52FF">
        <w:rPr>
          <w:rFonts w:asciiTheme="minorBidi" w:hAnsiTheme="minorBidi" w:cstheme="minorBidi"/>
        </w:rPr>
        <w:t>196(6),</w:t>
      </w:r>
      <w:r w:rsidRPr="003D52FF">
        <w:rPr>
          <w:rFonts w:asciiTheme="minorBidi" w:hAnsiTheme="minorBidi" w:cstheme="minorBidi"/>
          <w:spacing w:val="-4"/>
        </w:rPr>
        <w:t xml:space="preserve"> </w:t>
      </w:r>
      <w:r w:rsidRPr="003D52FF">
        <w:rPr>
          <w:rFonts w:asciiTheme="minorBidi" w:hAnsiTheme="minorBidi" w:cstheme="minorBidi"/>
        </w:rPr>
        <w:t>801–810.</w:t>
      </w:r>
    </w:p>
    <w:p w14:paraId="5554049A"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1341744B" w14:textId="77777777" w:rsidR="00CF52B0" w:rsidRPr="003D52FF" w:rsidRDefault="00CF52B0">
      <w:pPr>
        <w:pStyle w:val="BodyText"/>
        <w:spacing w:before="1"/>
        <w:rPr>
          <w:rFonts w:asciiTheme="minorBidi" w:hAnsiTheme="minorBidi" w:cstheme="minorBidi"/>
          <w:sz w:val="13"/>
        </w:rPr>
      </w:pPr>
    </w:p>
    <w:p w14:paraId="51172DBF" w14:textId="77777777" w:rsidR="00CF52B0" w:rsidRPr="003D52FF" w:rsidRDefault="00000000">
      <w:pPr>
        <w:pStyle w:val="BodyText"/>
        <w:spacing w:before="77" w:line="343" w:lineRule="auto"/>
        <w:ind w:left="1160" w:right="1181"/>
        <w:jc w:val="both"/>
        <w:rPr>
          <w:rFonts w:asciiTheme="minorBidi" w:hAnsiTheme="minorBidi" w:cstheme="minorBidi"/>
        </w:rPr>
      </w:pPr>
      <w:r w:rsidRPr="003D52FF">
        <w:rPr>
          <w:rFonts w:asciiTheme="minorBidi" w:hAnsiTheme="minorBidi" w:cstheme="minorBidi"/>
        </w:rPr>
        <w:t>Rry</w:t>
      </w:r>
      <w:r w:rsidRPr="003D52FF">
        <w:rPr>
          <w:rFonts w:asciiTheme="minorBidi" w:hAnsiTheme="minorBidi" w:cstheme="minorBidi"/>
          <w:spacing w:val="-13"/>
        </w:rPr>
        <w:t xml:space="preserve"> </w:t>
      </w:r>
      <w:r w:rsidRPr="003D52FF">
        <w:rPr>
          <w:rFonts w:asciiTheme="minorBidi" w:hAnsiTheme="minorBidi" w:cstheme="minorBidi"/>
        </w:rPr>
        <w:t>Beevers2,</w:t>
      </w:r>
      <w:r w:rsidRPr="003D52FF">
        <w:rPr>
          <w:rFonts w:asciiTheme="minorBidi" w:hAnsiTheme="minorBidi" w:cstheme="minorBidi"/>
          <w:spacing w:val="-11"/>
        </w:rPr>
        <w:t xml:space="preserve"> </w:t>
      </w:r>
      <w:r w:rsidRPr="003D52FF">
        <w:rPr>
          <w:rFonts w:asciiTheme="minorBidi" w:hAnsiTheme="minorBidi" w:cstheme="minorBidi"/>
        </w:rPr>
        <w:t>H.</w:t>
      </w:r>
      <w:r w:rsidRPr="003D52FF">
        <w:rPr>
          <w:rFonts w:asciiTheme="minorBidi" w:hAnsiTheme="minorBidi" w:cstheme="minorBidi"/>
          <w:spacing w:val="-12"/>
        </w:rPr>
        <w:t xml:space="preserve"> </w:t>
      </w:r>
      <w:r w:rsidRPr="003D52FF">
        <w:rPr>
          <w:rFonts w:asciiTheme="minorBidi" w:hAnsiTheme="minorBidi" w:cstheme="minorBidi"/>
        </w:rPr>
        <w:t>(1979).</w:t>
      </w:r>
      <w:r w:rsidRPr="003D52FF">
        <w:rPr>
          <w:rFonts w:asciiTheme="minorBidi" w:hAnsiTheme="minorBidi" w:cstheme="minorBidi"/>
          <w:spacing w:val="-11"/>
        </w:rPr>
        <w:t xml:space="preserve"> </w:t>
      </w:r>
      <w:r w:rsidRPr="003D52FF">
        <w:rPr>
          <w:rFonts w:asciiTheme="minorBidi" w:hAnsiTheme="minorBidi" w:cstheme="minorBidi"/>
        </w:rPr>
        <w:t>Microbodies</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11"/>
        </w:rPr>
        <w:t xml:space="preserve"> </w:t>
      </w:r>
      <w:r w:rsidRPr="003D52FF">
        <w:rPr>
          <w:rFonts w:asciiTheme="minorBidi" w:hAnsiTheme="minorBidi" w:cstheme="minorBidi"/>
        </w:rPr>
        <w:t>higher</w:t>
      </w:r>
      <w:r w:rsidRPr="003D52FF">
        <w:rPr>
          <w:rFonts w:asciiTheme="minorBidi" w:hAnsiTheme="minorBidi" w:cstheme="minorBidi"/>
          <w:spacing w:val="-10"/>
        </w:rPr>
        <w:t xml:space="preserve"> </w:t>
      </w:r>
      <w:r w:rsidRPr="003D52FF">
        <w:rPr>
          <w:rFonts w:asciiTheme="minorBidi" w:hAnsiTheme="minorBidi" w:cstheme="minorBidi"/>
        </w:rPr>
        <w:t>plants!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21"/>
        </w:rPr>
        <w:t xml:space="preserve"> </w:t>
      </w:r>
      <w:r w:rsidRPr="003D52FF">
        <w:rPr>
          <w:rFonts w:asciiTheme="minorBidi" w:hAnsiTheme="minorBidi" w:cstheme="minorBidi"/>
        </w:rPr>
        <w:t>Ann.</w:t>
      </w:r>
      <w:r w:rsidRPr="003D52FF">
        <w:rPr>
          <w:rFonts w:asciiTheme="minorBidi" w:hAnsiTheme="minorBidi" w:cstheme="minorBidi"/>
          <w:spacing w:val="-11"/>
        </w:rPr>
        <w:t xml:space="preserve"> </w:t>
      </w:r>
      <w:r w:rsidRPr="003D52FF">
        <w:rPr>
          <w:rFonts w:asciiTheme="minorBidi" w:hAnsiTheme="minorBidi" w:cstheme="minorBidi"/>
        </w:rPr>
        <w:t>Rev.</w:t>
      </w:r>
      <w:r w:rsidRPr="003D52FF">
        <w:rPr>
          <w:rFonts w:asciiTheme="minorBidi" w:hAnsiTheme="minorBidi" w:cstheme="minorBidi"/>
          <w:spacing w:val="-11"/>
        </w:rPr>
        <w:t xml:space="preserve"> </w:t>
      </w:r>
      <w:r w:rsidRPr="003D52FF">
        <w:rPr>
          <w:rFonts w:asciiTheme="minorBidi" w:hAnsiTheme="minorBidi" w:cstheme="minorBidi"/>
        </w:rPr>
        <w:t>Plant</w:t>
      </w:r>
      <w:r w:rsidRPr="003D52FF">
        <w:rPr>
          <w:rFonts w:asciiTheme="minorBidi" w:hAnsiTheme="minorBidi" w:cstheme="minorBidi"/>
          <w:spacing w:val="-12"/>
        </w:rPr>
        <w:t xml:space="preserve"> </w:t>
      </w:r>
      <w:r w:rsidRPr="003D52FF">
        <w:rPr>
          <w:rFonts w:asciiTheme="minorBidi" w:hAnsiTheme="minorBidi" w:cstheme="minorBidi"/>
        </w:rPr>
        <w:t>Physiol</w:t>
      </w:r>
      <w:r w:rsidRPr="003D52FF">
        <w:rPr>
          <w:rFonts w:asciiTheme="minorBidi" w:hAnsiTheme="minorBidi" w:cstheme="minorBidi"/>
          <w:spacing w:val="-7"/>
        </w:rPr>
        <w:t xml:space="preserve"> </w:t>
      </w:r>
      <w:r w:rsidRPr="003D52FF">
        <w:rPr>
          <w:rFonts w:asciiTheme="minorBidi" w:hAnsiTheme="minorBidi" w:cstheme="minorBidi"/>
        </w:rPr>
        <w:t>(Vol.</w:t>
      </w:r>
      <w:r w:rsidRPr="003D52FF">
        <w:rPr>
          <w:rFonts w:asciiTheme="minorBidi" w:hAnsiTheme="minorBidi" w:cstheme="minorBidi"/>
          <w:spacing w:val="-73"/>
        </w:rPr>
        <w:t xml:space="preserve"> </w:t>
      </w:r>
      <w:r w:rsidRPr="003D52FF">
        <w:rPr>
          <w:rFonts w:asciiTheme="minorBidi" w:hAnsiTheme="minorBidi" w:cstheme="minorBidi"/>
        </w:rPr>
        <w:t>30).</w:t>
      </w:r>
    </w:p>
    <w:p w14:paraId="0142E3B0" w14:textId="77777777" w:rsidR="00CF52B0" w:rsidRPr="003D52FF" w:rsidRDefault="00CF52B0">
      <w:pPr>
        <w:pStyle w:val="BodyText"/>
        <w:spacing w:before="5"/>
        <w:rPr>
          <w:rFonts w:asciiTheme="minorBidi" w:hAnsiTheme="minorBidi" w:cstheme="minorBidi"/>
          <w:sz w:val="34"/>
        </w:rPr>
      </w:pPr>
    </w:p>
    <w:p w14:paraId="7E258E9B"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Rucktäschel, R., Girzalsky, W., &amp; Erdmann, R. (2011). Protein import machineries of</w:t>
      </w:r>
      <w:r w:rsidRPr="003D52FF">
        <w:rPr>
          <w:rFonts w:asciiTheme="minorBidi" w:hAnsiTheme="minorBidi" w:cstheme="minorBidi"/>
          <w:spacing w:val="1"/>
        </w:rPr>
        <w:t xml:space="preserve"> </w:t>
      </w:r>
      <w:r w:rsidRPr="003D52FF">
        <w:rPr>
          <w:rFonts w:asciiTheme="minorBidi" w:hAnsiTheme="minorBidi" w:cstheme="minorBidi"/>
        </w:rPr>
        <w:t>peroxisomes. In Biochimica et Biophysica Acta - Biomembranes (Vol. 1808, Issue 3,</w:t>
      </w:r>
      <w:r w:rsidRPr="003D52FF">
        <w:rPr>
          <w:rFonts w:asciiTheme="minorBidi" w:hAnsiTheme="minorBidi" w:cstheme="minorBidi"/>
          <w:spacing w:val="1"/>
        </w:rPr>
        <w:t xml:space="preserve"> </w:t>
      </w:r>
      <w:r w:rsidRPr="003D52FF">
        <w:rPr>
          <w:rFonts w:asciiTheme="minorBidi" w:hAnsiTheme="minorBidi" w:cstheme="minorBidi"/>
        </w:rPr>
        <w:t>pp.</w:t>
      </w:r>
      <w:r w:rsidRPr="003D52FF">
        <w:rPr>
          <w:rFonts w:asciiTheme="minorBidi" w:hAnsiTheme="minorBidi" w:cstheme="minorBidi"/>
          <w:spacing w:val="-8"/>
        </w:rPr>
        <w:t xml:space="preserve"> </w:t>
      </w:r>
      <w:r w:rsidRPr="003D52FF">
        <w:rPr>
          <w:rFonts w:asciiTheme="minorBidi" w:hAnsiTheme="minorBidi" w:cstheme="minorBidi"/>
        </w:rPr>
        <w:t>892–900).</w:t>
      </w:r>
    </w:p>
    <w:p w14:paraId="01DCCEF1" w14:textId="77777777" w:rsidR="00CF52B0" w:rsidRPr="003D52FF" w:rsidRDefault="00CF52B0">
      <w:pPr>
        <w:pStyle w:val="BodyText"/>
        <w:rPr>
          <w:rFonts w:asciiTheme="minorBidi" w:hAnsiTheme="minorBidi" w:cstheme="minorBidi"/>
          <w:sz w:val="35"/>
        </w:rPr>
      </w:pPr>
    </w:p>
    <w:p w14:paraId="0EFBB185"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Russell, R. R. B. (1975). Two-dimensional SDS-polyacrylamide gel electrophoresis of</w:t>
      </w:r>
      <w:r w:rsidRPr="003D52FF">
        <w:rPr>
          <w:rFonts w:asciiTheme="minorBidi" w:hAnsiTheme="minorBidi" w:cstheme="minorBidi"/>
          <w:spacing w:val="1"/>
        </w:rPr>
        <w:t xml:space="preserve"> </w:t>
      </w:r>
      <w:r w:rsidRPr="003D52FF">
        <w:rPr>
          <w:rFonts w:asciiTheme="minorBidi" w:hAnsiTheme="minorBidi" w:cstheme="minorBidi"/>
        </w:rPr>
        <w:t>heat-modifiable</w:t>
      </w:r>
      <w:r w:rsidRPr="003D52FF">
        <w:rPr>
          <w:rFonts w:asciiTheme="minorBidi" w:hAnsiTheme="minorBidi" w:cstheme="minorBidi"/>
          <w:spacing w:val="-9"/>
        </w:rPr>
        <w:t xml:space="preserve"> </w:t>
      </w:r>
      <w:r w:rsidRPr="003D52FF">
        <w:rPr>
          <w:rFonts w:asciiTheme="minorBidi" w:hAnsiTheme="minorBidi" w:cstheme="minorBidi"/>
        </w:rPr>
        <w:t>outer-membrane</w:t>
      </w:r>
      <w:r w:rsidRPr="003D52FF">
        <w:rPr>
          <w:rFonts w:asciiTheme="minorBidi" w:hAnsiTheme="minorBidi" w:cstheme="minorBidi"/>
          <w:spacing w:val="-8"/>
        </w:rPr>
        <w:t xml:space="preserve"> </w:t>
      </w:r>
      <w:r w:rsidRPr="003D52FF">
        <w:rPr>
          <w:rFonts w:asciiTheme="minorBidi" w:hAnsiTheme="minorBidi" w:cstheme="minorBidi"/>
        </w:rPr>
        <w:t>proteins.</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13"/>
        </w:rPr>
        <w:t xml:space="preserve"> </w:t>
      </w:r>
      <w:r w:rsidRPr="003D52FF">
        <w:rPr>
          <w:rFonts w:asciiTheme="minorBidi" w:hAnsiTheme="minorBidi" w:cstheme="minorBidi"/>
        </w:rPr>
        <w:t>Microbiol.</w:t>
      </w:r>
      <w:r w:rsidRPr="003D52FF">
        <w:rPr>
          <w:rFonts w:asciiTheme="minorBidi" w:hAnsiTheme="minorBidi" w:cstheme="minorBidi"/>
          <w:spacing w:val="-9"/>
        </w:rPr>
        <w:t xml:space="preserve"> </w:t>
      </w:r>
      <w:r w:rsidRPr="003D52FF">
        <w:rPr>
          <w:rFonts w:asciiTheme="minorBidi" w:hAnsiTheme="minorBidi" w:cstheme="minorBidi"/>
        </w:rPr>
        <w:t>22:</w:t>
      </w:r>
      <w:r w:rsidRPr="003D52FF">
        <w:rPr>
          <w:rFonts w:asciiTheme="minorBidi" w:hAnsiTheme="minorBidi" w:cstheme="minorBidi"/>
          <w:spacing w:val="-8"/>
        </w:rPr>
        <w:t xml:space="preserve"> </w:t>
      </w:r>
      <w:r w:rsidRPr="003D52FF">
        <w:rPr>
          <w:rFonts w:asciiTheme="minorBidi" w:hAnsiTheme="minorBidi" w:cstheme="minorBidi"/>
        </w:rPr>
        <w:t>83-91.</w:t>
      </w:r>
    </w:p>
    <w:p w14:paraId="68D5F71C" w14:textId="77777777" w:rsidR="00CF52B0" w:rsidRPr="003D52FF" w:rsidRDefault="00CF52B0">
      <w:pPr>
        <w:pStyle w:val="BodyText"/>
        <w:spacing w:before="11"/>
        <w:rPr>
          <w:rFonts w:asciiTheme="minorBidi" w:hAnsiTheme="minorBidi" w:cstheme="minorBidi"/>
          <w:sz w:val="34"/>
        </w:rPr>
      </w:pPr>
    </w:p>
    <w:p w14:paraId="7375DC10" w14:textId="77777777" w:rsidR="00CF52B0" w:rsidRPr="003D52FF" w:rsidRDefault="00000000">
      <w:pPr>
        <w:pStyle w:val="BodyText"/>
        <w:spacing w:line="340" w:lineRule="auto"/>
        <w:ind w:left="1160" w:right="1172"/>
        <w:jc w:val="both"/>
        <w:rPr>
          <w:rFonts w:asciiTheme="minorBidi" w:hAnsiTheme="minorBidi" w:cstheme="minorBidi"/>
        </w:rPr>
      </w:pPr>
      <w:r w:rsidRPr="003D52FF">
        <w:rPr>
          <w:rFonts w:asciiTheme="minorBidi" w:hAnsiTheme="minorBidi" w:cstheme="minorBidi"/>
        </w:rPr>
        <w:t>Rymer, Ł., Kempiński, B., Chelstowska, A., &amp; Skoneczny, M. (2018). The budding</w:t>
      </w:r>
      <w:r w:rsidRPr="003D52FF">
        <w:rPr>
          <w:rFonts w:asciiTheme="minorBidi" w:hAnsiTheme="minorBidi" w:cstheme="minorBidi"/>
          <w:spacing w:val="1"/>
        </w:rPr>
        <w:t xml:space="preserve"> </w:t>
      </w:r>
      <w:r w:rsidRPr="003D52FF">
        <w:rPr>
          <w:rFonts w:asciiTheme="minorBidi" w:hAnsiTheme="minorBidi" w:cstheme="minorBidi"/>
        </w:rPr>
        <w:t>yeast Pex5p receptor directs Fox2p and Cta1p into peroxisomes via its N-terminal</w:t>
      </w:r>
      <w:r w:rsidRPr="003D52FF">
        <w:rPr>
          <w:rFonts w:asciiTheme="minorBidi" w:hAnsiTheme="minorBidi" w:cstheme="minorBidi"/>
          <w:spacing w:val="1"/>
        </w:rPr>
        <w:t xml:space="preserve"> </w:t>
      </w:r>
      <w:r w:rsidRPr="003D52FF">
        <w:rPr>
          <w:rFonts w:asciiTheme="minorBidi" w:hAnsiTheme="minorBidi" w:cstheme="minorBidi"/>
        </w:rPr>
        <w:t>region</w:t>
      </w:r>
      <w:r w:rsidRPr="003D52FF">
        <w:rPr>
          <w:rFonts w:asciiTheme="minorBidi" w:hAnsiTheme="minorBidi" w:cstheme="minorBidi"/>
          <w:spacing w:val="-7"/>
        </w:rPr>
        <w:t xml:space="preserve"> </w:t>
      </w:r>
      <w:r w:rsidRPr="003D52FF">
        <w:rPr>
          <w:rFonts w:asciiTheme="minorBidi" w:hAnsiTheme="minorBidi" w:cstheme="minorBidi"/>
        </w:rPr>
        <w:t>near</w:t>
      </w:r>
      <w:r w:rsidRPr="003D52FF">
        <w:rPr>
          <w:rFonts w:asciiTheme="minorBidi" w:hAnsiTheme="minorBidi" w:cstheme="minorBidi"/>
          <w:spacing w:val="-5"/>
        </w:rPr>
        <w:t xml:space="preserve"> </w:t>
      </w:r>
      <w:r w:rsidRPr="003D52FF">
        <w:rPr>
          <w:rFonts w:asciiTheme="minorBidi" w:hAnsiTheme="minorBidi" w:cstheme="minorBidi"/>
        </w:rPr>
        <w:t>the</w:t>
      </w:r>
      <w:r w:rsidRPr="003D52FF">
        <w:rPr>
          <w:rFonts w:asciiTheme="minorBidi" w:hAnsiTheme="minorBidi" w:cstheme="minorBidi"/>
          <w:spacing w:val="-6"/>
        </w:rPr>
        <w:t xml:space="preserve"> </w:t>
      </w:r>
      <w:r w:rsidRPr="003D52FF">
        <w:rPr>
          <w:rFonts w:asciiTheme="minorBidi" w:hAnsiTheme="minorBidi" w:cstheme="minorBidi"/>
        </w:rPr>
        <w:t>FxxxW</w:t>
      </w:r>
      <w:r w:rsidRPr="003D52FF">
        <w:rPr>
          <w:rFonts w:asciiTheme="minorBidi" w:hAnsiTheme="minorBidi" w:cstheme="minorBidi"/>
          <w:spacing w:val="6"/>
        </w:rPr>
        <w:t xml:space="preserve"> </w:t>
      </w:r>
      <w:r w:rsidRPr="003D52FF">
        <w:rPr>
          <w:rFonts w:asciiTheme="minorBidi" w:hAnsiTheme="minorBidi" w:cstheme="minorBidi"/>
        </w:rPr>
        <w:t>domain. Journal</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3"/>
        </w:rPr>
        <w:t xml:space="preserve"> </w:t>
      </w:r>
      <w:r w:rsidRPr="003D52FF">
        <w:rPr>
          <w:rFonts w:asciiTheme="minorBidi" w:hAnsiTheme="minorBidi" w:cstheme="minorBidi"/>
        </w:rPr>
        <w:t>Science,</w:t>
      </w:r>
      <w:r w:rsidRPr="003D52FF">
        <w:rPr>
          <w:rFonts w:asciiTheme="minorBidi" w:hAnsiTheme="minorBidi" w:cstheme="minorBidi"/>
          <w:spacing w:val="-12"/>
        </w:rPr>
        <w:t xml:space="preserve"> </w:t>
      </w:r>
      <w:r w:rsidRPr="003D52FF">
        <w:rPr>
          <w:rFonts w:asciiTheme="minorBidi" w:hAnsiTheme="minorBidi" w:cstheme="minorBidi"/>
        </w:rPr>
        <w:t>131(17).</w:t>
      </w:r>
    </w:p>
    <w:p w14:paraId="0B884B6D" w14:textId="77777777" w:rsidR="00CF52B0" w:rsidRPr="003D52FF" w:rsidRDefault="00CF52B0">
      <w:pPr>
        <w:pStyle w:val="BodyText"/>
        <w:spacing w:before="11"/>
        <w:rPr>
          <w:rFonts w:asciiTheme="minorBidi" w:hAnsiTheme="minorBidi" w:cstheme="minorBidi"/>
          <w:sz w:val="34"/>
        </w:rPr>
      </w:pPr>
    </w:p>
    <w:p w14:paraId="06C24096" w14:textId="77777777" w:rsidR="00CF52B0" w:rsidRPr="003D52FF" w:rsidRDefault="00000000">
      <w:pPr>
        <w:pStyle w:val="BodyText"/>
        <w:spacing w:before="1" w:line="340" w:lineRule="auto"/>
        <w:ind w:left="1160" w:right="1172"/>
        <w:jc w:val="both"/>
        <w:rPr>
          <w:rFonts w:asciiTheme="minorBidi" w:hAnsiTheme="minorBidi" w:cstheme="minorBidi"/>
        </w:rPr>
      </w:pPr>
      <w:r w:rsidRPr="003D52FF">
        <w:rPr>
          <w:rFonts w:asciiTheme="minorBidi" w:hAnsiTheme="minorBidi" w:cstheme="minorBidi"/>
        </w:rPr>
        <w:t>Sacchi, S., Cappelletti, P., Giovannardi, S., &amp; Pollegioni, L. (2011). Evidence for the</w:t>
      </w:r>
      <w:r w:rsidRPr="003D52FF">
        <w:rPr>
          <w:rFonts w:asciiTheme="minorBidi" w:hAnsiTheme="minorBidi" w:cstheme="minorBidi"/>
          <w:spacing w:val="1"/>
        </w:rPr>
        <w:t xml:space="preserve"> </w:t>
      </w:r>
      <w:r w:rsidRPr="003D52FF">
        <w:rPr>
          <w:rFonts w:asciiTheme="minorBidi" w:hAnsiTheme="minorBidi" w:cstheme="minorBidi"/>
        </w:rPr>
        <w:t>interaction of d-amino acid oxidase with pLG72 in a glial cell line. Molecular and</w:t>
      </w:r>
      <w:r w:rsidRPr="003D52FF">
        <w:rPr>
          <w:rFonts w:asciiTheme="minorBidi" w:hAnsiTheme="minorBidi" w:cstheme="minorBidi"/>
          <w:spacing w:val="1"/>
        </w:rPr>
        <w:t xml:space="preserve"> </w:t>
      </w:r>
      <w:r w:rsidRPr="003D52FF">
        <w:rPr>
          <w:rFonts w:asciiTheme="minorBidi" w:hAnsiTheme="minorBidi" w:cstheme="minorBidi"/>
        </w:rPr>
        <w:t>Cellular</w:t>
      </w:r>
      <w:r w:rsidRPr="003D52FF">
        <w:rPr>
          <w:rFonts w:asciiTheme="minorBidi" w:hAnsiTheme="minorBidi" w:cstheme="minorBidi"/>
          <w:spacing w:val="-7"/>
        </w:rPr>
        <w:t xml:space="preserve"> </w:t>
      </w:r>
      <w:r w:rsidRPr="003D52FF">
        <w:rPr>
          <w:rFonts w:asciiTheme="minorBidi" w:hAnsiTheme="minorBidi" w:cstheme="minorBidi"/>
        </w:rPr>
        <w:t>Neuroscience,</w:t>
      </w:r>
      <w:r w:rsidRPr="003D52FF">
        <w:rPr>
          <w:rFonts w:asciiTheme="minorBidi" w:hAnsiTheme="minorBidi" w:cstheme="minorBidi"/>
          <w:spacing w:val="-7"/>
        </w:rPr>
        <w:t xml:space="preserve"> </w:t>
      </w:r>
      <w:r w:rsidRPr="003D52FF">
        <w:rPr>
          <w:rFonts w:asciiTheme="minorBidi" w:hAnsiTheme="minorBidi" w:cstheme="minorBidi"/>
        </w:rPr>
        <w:t>48(1),</w:t>
      </w:r>
      <w:r w:rsidRPr="003D52FF">
        <w:rPr>
          <w:rFonts w:asciiTheme="minorBidi" w:hAnsiTheme="minorBidi" w:cstheme="minorBidi"/>
          <w:spacing w:val="-3"/>
        </w:rPr>
        <w:t xml:space="preserve"> </w:t>
      </w:r>
      <w:r w:rsidRPr="003D52FF">
        <w:rPr>
          <w:rFonts w:asciiTheme="minorBidi" w:hAnsiTheme="minorBidi" w:cstheme="minorBidi"/>
        </w:rPr>
        <w:t>20–28.</w:t>
      </w:r>
    </w:p>
    <w:p w14:paraId="65345F81" w14:textId="77777777" w:rsidR="00CF52B0" w:rsidRPr="003D52FF" w:rsidRDefault="00CF52B0">
      <w:pPr>
        <w:pStyle w:val="BodyText"/>
        <w:spacing w:before="11"/>
        <w:rPr>
          <w:rFonts w:asciiTheme="minorBidi" w:hAnsiTheme="minorBidi" w:cstheme="minorBidi"/>
          <w:sz w:val="34"/>
        </w:rPr>
      </w:pPr>
    </w:p>
    <w:p w14:paraId="2540CDBA" w14:textId="77777777" w:rsidR="00CF52B0" w:rsidRPr="003D52FF" w:rsidRDefault="00000000">
      <w:pPr>
        <w:pStyle w:val="BodyText"/>
        <w:spacing w:before="1"/>
        <w:ind w:left="1160"/>
        <w:jc w:val="both"/>
        <w:rPr>
          <w:rFonts w:asciiTheme="minorBidi" w:hAnsiTheme="minorBidi" w:cstheme="minorBidi"/>
        </w:rPr>
      </w:pPr>
      <w:r w:rsidRPr="003D52FF">
        <w:rPr>
          <w:rFonts w:asciiTheme="minorBidi" w:hAnsiTheme="minorBidi" w:cstheme="minorBidi"/>
        </w:rPr>
        <w:t>Sacksteder,</w:t>
      </w:r>
      <w:r w:rsidRPr="003D52FF">
        <w:rPr>
          <w:rFonts w:asciiTheme="minorBidi" w:hAnsiTheme="minorBidi" w:cstheme="minorBidi"/>
          <w:spacing w:val="4"/>
        </w:rPr>
        <w:t xml:space="preserve"> </w:t>
      </w:r>
      <w:r w:rsidRPr="003D52FF">
        <w:rPr>
          <w:rFonts w:asciiTheme="minorBidi" w:hAnsiTheme="minorBidi" w:cstheme="minorBidi"/>
        </w:rPr>
        <w:t>K.</w:t>
      </w:r>
      <w:r w:rsidRPr="003D52FF">
        <w:rPr>
          <w:rFonts w:asciiTheme="minorBidi" w:hAnsiTheme="minorBidi" w:cstheme="minorBidi"/>
          <w:spacing w:val="-13"/>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2"/>
        </w:rPr>
        <w:t xml:space="preserve"> </w:t>
      </w:r>
      <w:r w:rsidRPr="003D52FF">
        <w:rPr>
          <w:rFonts w:asciiTheme="minorBidi" w:hAnsiTheme="minorBidi" w:cstheme="minorBidi"/>
        </w:rPr>
        <w:t>Gould,</w:t>
      </w:r>
      <w:r w:rsidRPr="003D52FF">
        <w:rPr>
          <w:rFonts w:asciiTheme="minorBidi" w:hAnsiTheme="minorBidi" w:cstheme="minorBidi"/>
          <w:spacing w:val="4"/>
        </w:rPr>
        <w:t xml:space="preserve"> </w:t>
      </w:r>
      <w:r w:rsidRPr="003D52FF">
        <w:rPr>
          <w:rFonts w:asciiTheme="minorBidi" w:hAnsiTheme="minorBidi" w:cstheme="minorBidi"/>
        </w:rPr>
        <w:t>S.</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2"/>
        </w:rPr>
        <w:t xml:space="preserve"> </w:t>
      </w:r>
      <w:r w:rsidRPr="003D52FF">
        <w:rPr>
          <w:rFonts w:asciiTheme="minorBidi" w:hAnsiTheme="minorBidi" w:cstheme="minorBidi"/>
        </w:rPr>
        <w:t>(2000).</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genetics</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4"/>
        </w:rPr>
        <w:t xml:space="preserve"> </w:t>
      </w:r>
      <w:r w:rsidRPr="003D52FF">
        <w:rPr>
          <w:rFonts w:asciiTheme="minorBidi" w:hAnsiTheme="minorBidi" w:cstheme="minorBidi"/>
        </w:rPr>
        <w:t>biogenesis.</w:t>
      </w:r>
    </w:p>
    <w:p w14:paraId="422127B2" w14:textId="77777777" w:rsidR="00CF52B0" w:rsidRPr="003D52FF" w:rsidRDefault="00CF52B0">
      <w:pPr>
        <w:pStyle w:val="BodyText"/>
        <w:rPr>
          <w:rFonts w:asciiTheme="minorBidi" w:hAnsiTheme="minorBidi" w:cstheme="minorBidi"/>
          <w:sz w:val="26"/>
        </w:rPr>
      </w:pPr>
    </w:p>
    <w:p w14:paraId="0CFCAA50" w14:textId="77777777" w:rsidR="00CF52B0" w:rsidRPr="003D52FF" w:rsidRDefault="00000000">
      <w:pPr>
        <w:pStyle w:val="BodyText"/>
        <w:spacing w:before="222" w:line="343" w:lineRule="auto"/>
        <w:ind w:left="1160" w:right="1174"/>
        <w:jc w:val="both"/>
        <w:rPr>
          <w:rFonts w:asciiTheme="minorBidi" w:hAnsiTheme="minorBidi" w:cstheme="minorBidi"/>
        </w:rPr>
      </w:pPr>
      <w:r w:rsidRPr="003D52FF">
        <w:rPr>
          <w:rFonts w:asciiTheme="minorBidi" w:hAnsiTheme="minorBidi" w:cstheme="minorBidi"/>
        </w:rPr>
        <w:t>Sapir-Mir, M., Mett, A., Belausov, E., Tal-Meshulam, S., Frydman, A., Gidoni, D., &amp;</w:t>
      </w:r>
      <w:r w:rsidRPr="003D52FF">
        <w:rPr>
          <w:rFonts w:asciiTheme="minorBidi" w:hAnsiTheme="minorBidi" w:cstheme="minorBidi"/>
          <w:spacing w:val="1"/>
        </w:rPr>
        <w:t xml:space="preserve"> </w:t>
      </w:r>
      <w:r w:rsidRPr="003D52FF">
        <w:rPr>
          <w:rFonts w:asciiTheme="minorBidi" w:hAnsiTheme="minorBidi" w:cstheme="minorBidi"/>
        </w:rPr>
        <w:t>Eya,</w:t>
      </w:r>
      <w:r w:rsidRPr="003D52FF">
        <w:rPr>
          <w:rFonts w:asciiTheme="minorBidi" w:hAnsiTheme="minorBidi" w:cstheme="minorBidi"/>
          <w:spacing w:val="1"/>
        </w:rPr>
        <w:t xml:space="preserve"> </w:t>
      </w:r>
      <w:r w:rsidRPr="003D52FF">
        <w:rPr>
          <w:rFonts w:asciiTheme="minorBidi" w:hAnsiTheme="minorBidi" w:cstheme="minorBidi"/>
        </w:rPr>
        <w:t>Y.</w:t>
      </w:r>
      <w:r w:rsidRPr="003D52FF">
        <w:rPr>
          <w:rFonts w:asciiTheme="minorBidi" w:hAnsiTheme="minorBidi" w:cstheme="minorBidi"/>
          <w:spacing w:val="1"/>
        </w:rPr>
        <w:t xml:space="preserve"> </w:t>
      </w:r>
      <w:r w:rsidRPr="003D52FF">
        <w:rPr>
          <w:rFonts w:asciiTheme="minorBidi" w:hAnsiTheme="minorBidi" w:cstheme="minorBidi"/>
        </w:rPr>
        <w:t>(2008).</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localization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arabidopsis</w:t>
      </w:r>
      <w:r w:rsidRPr="003D52FF">
        <w:rPr>
          <w:rFonts w:asciiTheme="minorBidi" w:hAnsiTheme="minorBidi" w:cstheme="minorBidi"/>
          <w:spacing w:val="1"/>
        </w:rPr>
        <w:t xml:space="preserve"> </w:t>
      </w:r>
      <w:r w:rsidRPr="003D52FF">
        <w:rPr>
          <w:rFonts w:asciiTheme="minorBidi" w:hAnsiTheme="minorBidi" w:cstheme="minorBidi"/>
        </w:rPr>
        <w:t>isopentenyl</w:t>
      </w:r>
      <w:r w:rsidRPr="003D52FF">
        <w:rPr>
          <w:rFonts w:asciiTheme="minorBidi" w:hAnsiTheme="minorBidi" w:cstheme="minorBidi"/>
          <w:spacing w:val="1"/>
        </w:rPr>
        <w:t xml:space="preserve"> </w:t>
      </w:r>
      <w:r w:rsidRPr="003D52FF">
        <w:rPr>
          <w:rFonts w:asciiTheme="minorBidi" w:hAnsiTheme="minorBidi" w:cstheme="minorBidi"/>
        </w:rPr>
        <w:t>diphosphate</w:t>
      </w:r>
      <w:r w:rsidRPr="003D52FF">
        <w:rPr>
          <w:rFonts w:asciiTheme="minorBidi" w:hAnsiTheme="minorBidi" w:cstheme="minorBidi"/>
          <w:spacing w:val="-72"/>
        </w:rPr>
        <w:t xml:space="preserve"> </w:t>
      </w:r>
      <w:r w:rsidRPr="003D52FF">
        <w:rPr>
          <w:rFonts w:asciiTheme="minorBidi" w:hAnsiTheme="minorBidi" w:cstheme="minorBidi"/>
        </w:rPr>
        <w:t>isomerases suggests that part of the plant isoprenoid mevalonic acid pathway is</w:t>
      </w:r>
      <w:r w:rsidRPr="003D52FF">
        <w:rPr>
          <w:rFonts w:asciiTheme="minorBidi" w:hAnsiTheme="minorBidi" w:cstheme="minorBidi"/>
          <w:spacing w:val="1"/>
        </w:rPr>
        <w:t xml:space="preserve"> </w:t>
      </w:r>
      <w:r w:rsidRPr="003D52FF">
        <w:rPr>
          <w:rFonts w:asciiTheme="minorBidi" w:hAnsiTheme="minorBidi" w:cstheme="minorBidi"/>
        </w:rPr>
        <w:t>compartmentalized</w:t>
      </w:r>
      <w:r w:rsidRPr="003D52FF">
        <w:rPr>
          <w:rFonts w:asciiTheme="minorBidi" w:hAnsiTheme="minorBidi" w:cstheme="minorBidi"/>
          <w:spacing w:val="-7"/>
        </w:rPr>
        <w:t xml:space="preserve"> </w:t>
      </w:r>
      <w:r w:rsidRPr="003D52FF">
        <w:rPr>
          <w:rFonts w:asciiTheme="minorBidi" w:hAnsiTheme="minorBidi" w:cstheme="minorBidi"/>
        </w:rPr>
        <w:t>to</w:t>
      </w:r>
      <w:r w:rsidRPr="003D52FF">
        <w:rPr>
          <w:rFonts w:asciiTheme="minorBidi" w:hAnsiTheme="minorBidi" w:cstheme="minorBidi"/>
          <w:spacing w:val="-6"/>
        </w:rPr>
        <w:t xml:space="preserve"> </w:t>
      </w:r>
      <w:r w:rsidRPr="003D52FF">
        <w:rPr>
          <w:rFonts w:asciiTheme="minorBidi" w:hAnsiTheme="minorBidi" w:cstheme="minorBidi"/>
        </w:rPr>
        <w:t>peroxisomes.</w:t>
      </w:r>
      <w:r w:rsidRPr="003D52FF">
        <w:rPr>
          <w:rFonts w:asciiTheme="minorBidi" w:hAnsiTheme="minorBidi" w:cstheme="minorBidi"/>
          <w:spacing w:val="-6"/>
        </w:rPr>
        <w:t xml:space="preserve"> </w:t>
      </w:r>
      <w:r w:rsidRPr="003D52FF">
        <w:rPr>
          <w:rFonts w:asciiTheme="minorBidi" w:hAnsiTheme="minorBidi" w:cstheme="minorBidi"/>
        </w:rPr>
        <w:t>Plant</w:t>
      </w:r>
      <w:r w:rsidRPr="003D52FF">
        <w:rPr>
          <w:rFonts w:asciiTheme="minorBidi" w:hAnsiTheme="minorBidi" w:cstheme="minorBidi"/>
          <w:spacing w:val="-6"/>
        </w:rPr>
        <w:t xml:space="preserve"> </w:t>
      </w:r>
      <w:r w:rsidRPr="003D52FF">
        <w:rPr>
          <w:rFonts w:asciiTheme="minorBidi" w:hAnsiTheme="minorBidi" w:cstheme="minorBidi"/>
        </w:rPr>
        <w:t>Physiology,</w:t>
      </w:r>
      <w:r w:rsidRPr="003D52FF">
        <w:rPr>
          <w:rFonts w:asciiTheme="minorBidi" w:hAnsiTheme="minorBidi" w:cstheme="minorBidi"/>
          <w:spacing w:val="-11"/>
        </w:rPr>
        <w:t xml:space="preserve"> </w:t>
      </w:r>
      <w:r w:rsidRPr="003D52FF">
        <w:rPr>
          <w:rFonts w:asciiTheme="minorBidi" w:hAnsiTheme="minorBidi" w:cstheme="minorBidi"/>
        </w:rPr>
        <w:t>148(3),</w:t>
      </w:r>
      <w:r w:rsidRPr="003D52FF">
        <w:rPr>
          <w:rFonts w:asciiTheme="minorBidi" w:hAnsiTheme="minorBidi" w:cstheme="minorBidi"/>
          <w:spacing w:val="5"/>
        </w:rPr>
        <w:t xml:space="preserve"> </w:t>
      </w:r>
      <w:r w:rsidRPr="003D52FF">
        <w:rPr>
          <w:rFonts w:asciiTheme="minorBidi" w:hAnsiTheme="minorBidi" w:cstheme="minorBidi"/>
        </w:rPr>
        <w:t>1219–1228.</w:t>
      </w:r>
    </w:p>
    <w:p w14:paraId="541E7FF3" w14:textId="77777777" w:rsidR="00CF52B0" w:rsidRPr="003D52FF" w:rsidRDefault="00CF52B0">
      <w:pPr>
        <w:pStyle w:val="BodyText"/>
        <w:spacing w:before="9"/>
        <w:rPr>
          <w:rFonts w:asciiTheme="minorBidi" w:hAnsiTheme="minorBidi" w:cstheme="minorBidi"/>
          <w:sz w:val="27"/>
        </w:rPr>
      </w:pPr>
    </w:p>
    <w:p w14:paraId="311F72A8" w14:textId="77777777" w:rsidR="00CF52B0" w:rsidRPr="003D52FF" w:rsidRDefault="00000000">
      <w:pPr>
        <w:pStyle w:val="BodyText"/>
        <w:spacing w:before="77" w:line="345" w:lineRule="auto"/>
        <w:ind w:left="1160" w:right="1170"/>
        <w:jc w:val="both"/>
        <w:rPr>
          <w:rFonts w:asciiTheme="minorBidi" w:hAnsiTheme="minorBidi" w:cstheme="minorBidi"/>
        </w:rPr>
      </w:pPr>
      <w:r w:rsidRPr="003D52FF">
        <w:rPr>
          <w:rFonts w:asciiTheme="minorBidi" w:hAnsiTheme="minorBidi" w:cstheme="minorBidi"/>
        </w:rPr>
        <w:t xml:space="preserve">Sautter, C. (1987). Structure and Biogenesis of Glyoxysomes and Peroxisomes. </w:t>
      </w:r>
      <w:r w:rsidRPr="003D52FF">
        <w:rPr>
          <w:rFonts w:asciiTheme="minorBidi" w:hAnsiTheme="minorBidi" w:cstheme="minorBidi"/>
          <w:color w:val="333333"/>
          <w:shd w:val="clear" w:color="auto" w:fill="FBFBFB"/>
        </w:rPr>
        <w:t>In:</w:t>
      </w:r>
      <w:r w:rsidRPr="003D52FF">
        <w:rPr>
          <w:rFonts w:asciiTheme="minorBidi" w:hAnsiTheme="minorBidi" w:cstheme="minorBidi"/>
          <w:color w:val="333333"/>
          <w:spacing w:val="1"/>
        </w:rPr>
        <w:t xml:space="preserve"> </w:t>
      </w:r>
      <w:r w:rsidRPr="003D52FF">
        <w:rPr>
          <w:rFonts w:asciiTheme="minorBidi" w:hAnsiTheme="minorBidi" w:cstheme="minorBidi"/>
          <w:color w:val="333333"/>
          <w:shd w:val="clear" w:color="auto" w:fill="FBFBFB"/>
        </w:rPr>
        <w:t>Herrmann,</w:t>
      </w:r>
      <w:r w:rsidRPr="003D52FF">
        <w:rPr>
          <w:rFonts w:asciiTheme="minorBidi" w:hAnsiTheme="minorBidi" w:cstheme="minorBidi"/>
          <w:color w:val="333333"/>
          <w:spacing w:val="3"/>
          <w:shd w:val="clear" w:color="auto" w:fill="FBFBFB"/>
        </w:rPr>
        <w:t xml:space="preserve"> </w:t>
      </w:r>
      <w:r w:rsidRPr="003D52FF">
        <w:rPr>
          <w:rFonts w:asciiTheme="minorBidi" w:hAnsiTheme="minorBidi" w:cstheme="minorBidi"/>
          <w:color w:val="333333"/>
          <w:shd w:val="clear" w:color="auto" w:fill="FBFBFB"/>
        </w:rPr>
        <w:t>R.G.</w:t>
      </w:r>
      <w:r w:rsidRPr="003D52FF">
        <w:rPr>
          <w:rFonts w:asciiTheme="minorBidi" w:hAnsiTheme="minorBidi" w:cstheme="minorBidi"/>
          <w:color w:val="333333"/>
          <w:spacing w:val="3"/>
          <w:shd w:val="clear" w:color="auto" w:fill="FBFBFB"/>
        </w:rPr>
        <w:t xml:space="preserve"> </w:t>
      </w:r>
      <w:r w:rsidRPr="003D52FF">
        <w:rPr>
          <w:rFonts w:asciiTheme="minorBidi" w:hAnsiTheme="minorBidi" w:cstheme="minorBidi"/>
          <w:color w:val="333333"/>
          <w:shd w:val="clear" w:color="auto" w:fill="FBFBFB"/>
        </w:rPr>
        <w:t>(eds)</w:t>
      </w:r>
      <w:r w:rsidRPr="003D52FF">
        <w:rPr>
          <w:rFonts w:asciiTheme="minorBidi" w:hAnsiTheme="minorBidi" w:cstheme="minorBidi"/>
          <w:color w:val="333333"/>
          <w:spacing w:val="-1"/>
          <w:shd w:val="clear" w:color="auto" w:fill="FBFBFB"/>
        </w:rPr>
        <w:t xml:space="preserve"> </w:t>
      </w:r>
      <w:r w:rsidRPr="003D52FF">
        <w:rPr>
          <w:rFonts w:asciiTheme="minorBidi" w:hAnsiTheme="minorBidi" w:cstheme="minorBidi"/>
          <w:color w:val="333333"/>
          <w:shd w:val="clear" w:color="auto" w:fill="FBFBFB"/>
        </w:rPr>
        <w:t>Cell</w:t>
      </w:r>
      <w:r w:rsidRPr="003D52FF">
        <w:rPr>
          <w:rFonts w:asciiTheme="minorBidi" w:hAnsiTheme="minorBidi" w:cstheme="minorBidi"/>
          <w:color w:val="333333"/>
          <w:spacing w:val="2"/>
          <w:shd w:val="clear" w:color="auto" w:fill="FBFBFB"/>
        </w:rPr>
        <w:t xml:space="preserve"> </w:t>
      </w:r>
      <w:r w:rsidRPr="003D52FF">
        <w:rPr>
          <w:rFonts w:asciiTheme="minorBidi" w:hAnsiTheme="minorBidi" w:cstheme="minorBidi"/>
          <w:color w:val="333333"/>
          <w:shd w:val="clear" w:color="auto" w:fill="FBFBFB"/>
        </w:rPr>
        <w:t>Organelles.</w:t>
      </w:r>
      <w:r w:rsidRPr="003D52FF">
        <w:rPr>
          <w:rFonts w:asciiTheme="minorBidi" w:hAnsiTheme="minorBidi" w:cstheme="minorBidi"/>
          <w:color w:val="333333"/>
          <w:spacing w:val="4"/>
          <w:shd w:val="clear" w:color="auto" w:fill="FBFBFB"/>
        </w:rPr>
        <w:t xml:space="preserve"> </w:t>
      </w:r>
      <w:r w:rsidRPr="003D52FF">
        <w:rPr>
          <w:rFonts w:asciiTheme="minorBidi" w:hAnsiTheme="minorBidi" w:cstheme="minorBidi"/>
          <w:color w:val="333333"/>
          <w:shd w:val="clear" w:color="auto" w:fill="FBFBFB"/>
        </w:rPr>
        <w:t>Plant</w:t>
      </w:r>
      <w:r w:rsidRPr="003D52FF">
        <w:rPr>
          <w:rFonts w:asciiTheme="minorBidi" w:hAnsiTheme="minorBidi" w:cstheme="minorBidi"/>
          <w:color w:val="333333"/>
          <w:spacing w:val="-3"/>
          <w:shd w:val="clear" w:color="auto" w:fill="FBFBFB"/>
        </w:rPr>
        <w:t xml:space="preserve"> </w:t>
      </w:r>
      <w:r w:rsidRPr="003D52FF">
        <w:rPr>
          <w:rFonts w:asciiTheme="minorBidi" w:hAnsiTheme="minorBidi" w:cstheme="minorBidi"/>
          <w:color w:val="333333"/>
          <w:shd w:val="clear" w:color="auto" w:fill="FBFBFB"/>
        </w:rPr>
        <w:t>Gene</w:t>
      </w:r>
      <w:r w:rsidRPr="003D52FF">
        <w:rPr>
          <w:rFonts w:asciiTheme="minorBidi" w:hAnsiTheme="minorBidi" w:cstheme="minorBidi"/>
          <w:color w:val="333333"/>
          <w:spacing w:val="4"/>
          <w:shd w:val="clear" w:color="auto" w:fill="FBFBFB"/>
        </w:rPr>
        <w:t xml:space="preserve"> </w:t>
      </w:r>
      <w:r w:rsidRPr="003D52FF">
        <w:rPr>
          <w:rFonts w:asciiTheme="minorBidi" w:hAnsiTheme="minorBidi" w:cstheme="minorBidi"/>
          <w:color w:val="333333"/>
          <w:shd w:val="clear" w:color="auto" w:fill="FBFBFB"/>
        </w:rPr>
        <w:t>Research.</w:t>
      </w:r>
      <w:r w:rsidRPr="003D52FF">
        <w:rPr>
          <w:rFonts w:asciiTheme="minorBidi" w:hAnsiTheme="minorBidi" w:cstheme="minorBidi"/>
          <w:color w:val="333333"/>
          <w:spacing w:val="3"/>
          <w:shd w:val="clear" w:color="auto" w:fill="FBFBFB"/>
        </w:rPr>
        <w:t xml:space="preserve"> </w:t>
      </w:r>
      <w:r w:rsidRPr="003D52FF">
        <w:rPr>
          <w:rFonts w:asciiTheme="minorBidi" w:hAnsiTheme="minorBidi" w:cstheme="minorBidi"/>
          <w:color w:val="333333"/>
          <w:shd w:val="clear" w:color="auto" w:fill="FBFBFB"/>
        </w:rPr>
        <w:t>Springer,</w:t>
      </w:r>
      <w:r w:rsidRPr="003D52FF">
        <w:rPr>
          <w:rFonts w:asciiTheme="minorBidi" w:hAnsiTheme="minorBidi" w:cstheme="minorBidi"/>
          <w:color w:val="333333"/>
          <w:spacing w:val="3"/>
          <w:shd w:val="clear" w:color="auto" w:fill="FBFBFB"/>
        </w:rPr>
        <w:t xml:space="preserve"> </w:t>
      </w:r>
      <w:r w:rsidRPr="003D52FF">
        <w:rPr>
          <w:rFonts w:asciiTheme="minorBidi" w:hAnsiTheme="minorBidi" w:cstheme="minorBidi"/>
          <w:color w:val="333333"/>
          <w:shd w:val="clear" w:color="auto" w:fill="FBFBFB"/>
        </w:rPr>
        <w:t>Vienna.</w:t>
      </w:r>
    </w:p>
    <w:p w14:paraId="1E7E67A8" w14:textId="77777777" w:rsidR="00CF52B0" w:rsidRPr="003D52FF" w:rsidRDefault="00CF52B0">
      <w:pPr>
        <w:pStyle w:val="BodyText"/>
        <w:spacing w:before="11"/>
        <w:rPr>
          <w:rFonts w:asciiTheme="minorBidi" w:hAnsiTheme="minorBidi" w:cstheme="minorBidi"/>
          <w:sz w:val="33"/>
        </w:rPr>
      </w:pPr>
    </w:p>
    <w:p w14:paraId="725B5C97" w14:textId="77777777" w:rsidR="00CF52B0" w:rsidRPr="003D52FF" w:rsidRDefault="00000000">
      <w:pPr>
        <w:pStyle w:val="BodyText"/>
        <w:spacing w:line="343" w:lineRule="auto"/>
        <w:ind w:left="1160" w:right="1181"/>
        <w:jc w:val="both"/>
        <w:rPr>
          <w:rFonts w:asciiTheme="minorBidi" w:hAnsiTheme="minorBidi" w:cstheme="minorBidi"/>
        </w:rPr>
      </w:pPr>
      <w:r w:rsidRPr="003D52FF">
        <w:rPr>
          <w:rFonts w:asciiTheme="minorBidi" w:hAnsiTheme="minorBidi" w:cstheme="minorBidi"/>
        </w:rPr>
        <w:t>Schauss, A. C., Bewersdorf, J., &amp; Jakobs, S. (2006). Fis1p and Caf4p, but not Mdv1p,</w:t>
      </w:r>
      <w:r w:rsidRPr="003D52FF">
        <w:rPr>
          <w:rFonts w:asciiTheme="minorBidi" w:hAnsiTheme="minorBidi" w:cstheme="minorBidi"/>
          <w:spacing w:val="-72"/>
        </w:rPr>
        <w:t xml:space="preserve"> </w:t>
      </w:r>
      <w:r w:rsidRPr="003D52FF">
        <w:rPr>
          <w:rFonts w:asciiTheme="minorBidi" w:hAnsiTheme="minorBidi" w:cstheme="minorBidi"/>
        </w:rPr>
        <w:t>determine the polar localization of Dnm1p clusters on the mitochondrial surface.</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Science,</w:t>
      </w:r>
      <w:r w:rsidRPr="003D52FF">
        <w:rPr>
          <w:rFonts w:asciiTheme="minorBidi" w:hAnsiTheme="minorBidi" w:cstheme="minorBidi"/>
          <w:spacing w:val="-7"/>
        </w:rPr>
        <w:t xml:space="preserve"> </w:t>
      </w:r>
      <w:r w:rsidRPr="003D52FF">
        <w:rPr>
          <w:rFonts w:asciiTheme="minorBidi" w:hAnsiTheme="minorBidi" w:cstheme="minorBidi"/>
        </w:rPr>
        <w:t>119(15),</w:t>
      </w:r>
      <w:r w:rsidRPr="003D52FF">
        <w:rPr>
          <w:rFonts w:asciiTheme="minorBidi" w:hAnsiTheme="minorBidi" w:cstheme="minorBidi"/>
          <w:spacing w:val="-6"/>
        </w:rPr>
        <w:t xml:space="preserve"> </w:t>
      </w:r>
      <w:r w:rsidRPr="003D52FF">
        <w:rPr>
          <w:rFonts w:asciiTheme="minorBidi" w:hAnsiTheme="minorBidi" w:cstheme="minorBidi"/>
        </w:rPr>
        <w:t>3098–3106.</w:t>
      </w:r>
    </w:p>
    <w:p w14:paraId="35FBEE6A"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1CF61F2B" w14:textId="77777777" w:rsidR="00CF52B0" w:rsidRPr="003D52FF" w:rsidRDefault="00000000">
      <w:pPr>
        <w:pStyle w:val="BodyText"/>
        <w:spacing w:before="62"/>
        <w:ind w:left="1160"/>
        <w:jc w:val="both"/>
        <w:rPr>
          <w:rFonts w:asciiTheme="minorBidi" w:hAnsiTheme="minorBidi" w:cstheme="minorBidi"/>
        </w:rPr>
      </w:pPr>
      <w:r w:rsidRPr="003D52FF">
        <w:rPr>
          <w:rFonts w:asciiTheme="minorBidi" w:hAnsiTheme="minorBidi" w:cstheme="minorBidi"/>
        </w:rPr>
        <w:lastRenderedPageBreak/>
        <w:t>Schepers,</w:t>
      </w:r>
      <w:r w:rsidRPr="003D52FF">
        <w:rPr>
          <w:rFonts w:asciiTheme="minorBidi" w:hAnsiTheme="minorBidi" w:cstheme="minorBidi"/>
          <w:spacing w:val="10"/>
        </w:rPr>
        <w:t xml:space="preserve"> </w:t>
      </w:r>
      <w:r w:rsidRPr="003D52FF">
        <w:rPr>
          <w:rFonts w:asciiTheme="minorBidi" w:hAnsiTheme="minorBidi" w:cstheme="minorBidi"/>
        </w:rPr>
        <w:t>L.,</w:t>
      </w:r>
      <w:r w:rsidRPr="003D52FF">
        <w:rPr>
          <w:rFonts w:asciiTheme="minorBidi" w:hAnsiTheme="minorBidi" w:cstheme="minorBidi"/>
          <w:spacing w:val="5"/>
        </w:rPr>
        <w:t xml:space="preserve"> </w:t>
      </w:r>
      <w:r w:rsidRPr="003D52FF">
        <w:rPr>
          <w:rFonts w:asciiTheme="minorBidi" w:hAnsiTheme="minorBidi" w:cstheme="minorBidi"/>
        </w:rPr>
        <w:t>Van</w:t>
      </w:r>
      <w:r w:rsidRPr="003D52FF">
        <w:rPr>
          <w:rFonts w:asciiTheme="minorBidi" w:hAnsiTheme="minorBidi" w:cstheme="minorBidi"/>
          <w:spacing w:val="10"/>
        </w:rPr>
        <w:t xml:space="preserve"> </w:t>
      </w:r>
      <w:r w:rsidRPr="003D52FF">
        <w:rPr>
          <w:rFonts w:asciiTheme="minorBidi" w:hAnsiTheme="minorBidi" w:cstheme="minorBidi"/>
        </w:rPr>
        <w:t>Veldhoven,</w:t>
      </w:r>
      <w:r w:rsidRPr="003D52FF">
        <w:rPr>
          <w:rFonts w:asciiTheme="minorBidi" w:hAnsiTheme="minorBidi" w:cstheme="minorBidi"/>
          <w:spacing w:val="10"/>
        </w:rPr>
        <w:t xml:space="preserve"> </w:t>
      </w:r>
      <w:r w:rsidRPr="003D52FF">
        <w:rPr>
          <w:rFonts w:asciiTheme="minorBidi" w:hAnsiTheme="minorBidi" w:cstheme="minorBidi"/>
        </w:rPr>
        <w:t>P.</w:t>
      </w:r>
      <w:r w:rsidRPr="003D52FF">
        <w:rPr>
          <w:rFonts w:asciiTheme="minorBidi" w:hAnsiTheme="minorBidi" w:cstheme="minorBidi"/>
          <w:spacing w:val="5"/>
        </w:rPr>
        <w:t xml:space="preserve"> </w:t>
      </w:r>
      <w:r w:rsidRPr="003D52FF">
        <w:rPr>
          <w:rFonts w:asciiTheme="minorBidi" w:hAnsiTheme="minorBidi" w:cstheme="minorBidi"/>
        </w:rPr>
        <w:t>P.,</w:t>
      </w:r>
      <w:r w:rsidRPr="003D52FF">
        <w:rPr>
          <w:rFonts w:asciiTheme="minorBidi" w:hAnsiTheme="minorBidi" w:cstheme="minorBidi"/>
          <w:spacing w:val="10"/>
        </w:rPr>
        <w:t xml:space="preserve"> </w:t>
      </w:r>
      <w:r w:rsidRPr="003D52FF">
        <w:rPr>
          <w:rFonts w:asciiTheme="minorBidi" w:hAnsiTheme="minorBidi" w:cstheme="minorBidi"/>
        </w:rPr>
        <w:t>Casteels&amp;,</w:t>
      </w:r>
      <w:r w:rsidRPr="003D52FF">
        <w:rPr>
          <w:rFonts w:asciiTheme="minorBidi" w:hAnsiTheme="minorBidi" w:cstheme="minorBidi"/>
          <w:spacing w:val="11"/>
        </w:rPr>
        <w:t xml:space="preserve"> </w:t>
      </w:r>
      <w:r w:rsidRPr="003D52FF">
        <w:rPr>
          <w:rFonts w:asciiTheme="minorBidi" w:hAnsiTheme="minorBidi" w:cstheme="minorBidi"/>
        </w:rPr>
        <w:t>M.,</w:t>
      </w:r>
      <w:r w:rsidRPr="003D52FF">
        <w:rPr>
          <w:rFonts w:asciiTheme="minorBidi" w:hAnsiTheme="minorBidi" w:cstheme="minorBidi"/>
          <w:spacing w:val="10"/>
        </w:rPr>
        <w:t xml:space="preserve"> </w:t>
      </w:r>
      <w:r w:rsidRPr="003D52FF">
        <w:rPr>
          <w:rFonts w:asciiTheme="minorBidi" w:hAnsiTheme="minorBidi" w:cstheme="minorBidi"/>
        </w:rPr>
        <w:t>Eysseng,</w:t>
      </w:r>
      <w:r w:rsidRPr="003D52FF">
        <w:rPr>
          <w:rFonts w:asciiTheme="minorBidi" w:hAnsiTheme="minorBidi" w:cstheme="minorBidi"/>
          <w:spacing w:val="11"/>
        </w:rPr>
        <w:t xml:space="preserve"> </w:t>
      </w:r>
      <w:r w:rsidRPr="003D52FF">
        <w:rPr>
          <w:rFonts w:asciiTheme="minorBidi" w:hAnsiTheme="minorBidi" w:cstheme="minorBidi"/>
        </w:rPr>
        <w:t>H.</w:t>
      </w:r>
      <w:r w:rsidRPr="003D52FF">
        <w:rPr>
          <w:rFonts w:asciiTheme="minorBidi" w:hAnsiTheme="minorBidi" w:cstheme="minorBidi"/>
          <w:spacing w:val="9"/>
        </w:rPr>
        <w:t xml:space="preserve"> </w:t>
      </w:r>
      <w:r w:rsidRPr="003D52FF">
        <w:rPr>
          <w:rFonts w:asciiTheme="minorBidi" w:hAnsiTheme="minorBidi" w:cstheme="minorBidi"/>
        </w:rPr>
        <w:t>J.,</w:t>
      </w:r>
      <w:r w:rsidRPr="003D52FF">
        <w:rPr>
          <w:rFonts w:asciiTheme="minorBidi" w:hAnsiTheme="minorBidi" w:cstheme="minorBidi"/>
          <w:spacing w:val="11"/>
        </w:rPr>
        <w:t xml:space="preserve"> </w:t>
      </w:r>
      <w:r w:rsidRPr="003D52FF">
        <w:rPr>
          <w:rFonts w:asciiTheme="minorBidi" w:hAnsiTheme="minorBidi" w:cstheme="minorBidi"/>
        </w:rPr>
        <w:t>&amp;</w:t>
      </w:r>
      <w:r w:rsidRPr="003D52FF">
        <w:rPr>
          <w:rFonts w:asciiTheme="minorBidi" w:hAnsiTheme="minorBidi" w:cstheme="minorBidi"/>
          <w:spacing w:val="8"/>
        </w:rPr>
        <w:t xml:space="preserve"> </w:t>
      </w:r>
      <w:r w:rsidRPr="003D52FF">
        <w:rPr>
          <w:rFonts w:asciiTheme="minorBidi" w:hAnsiTheme="minorBidi" w:cstheme="minorBidi"/>
        </w:rPr>
        <w:t>Mannaertsll,</w:t>
      </w:r>
      <w:r w:rsidRPr="003D52FF">
        <w:rPr>
          <w:rFonts w:asciiTheme="minorBidi" w:hAnsiTheme="minorBidi" w:cstheme="minorBidi"/>
          <w:spacing w:val="10"/>
        </w:rPr>
        <w:t xml:space="preserve"> </w:t>
      </w:r>
      <w:r w:rsidRPr="003D52FF">
        <w:rPr>
          <w:rFonts w:asciiTheme="minorBidi" w:hAnsiTheme="minorBidi" w:cstheme="minorBidi"/>
        </w:rPr>
        <w:t>G.</w:t>
      </w:r>
    </w:p>
    <w:p w14:paraId="2916731D" w14:textId="77777777" w:rsidR="00CF52B0" w:rsidRPr="003D52FF" w:rsidRDefault="00000000">
      <w:pPr>
        <w:pStyle w:val="BodyText"/>
        <w:spacing w:before="123" w:line="343" w:lineRule="auto"/>
        <w:ind w:left="1160" w:right="1173"/>
        <w:jc w:val="both"/>
        <w:rPr>
          <w:rFonts w:asciiTheme="minorBidi" w:hAnsiTheme="minorBidi" w:cstheme="minorBidi"/>
        </w:rPr>
      </w:pP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(1990).</w:t>
      </w:r>
      <w:r w:rsidRPr="003D52FF">
        <w:rPr>
          <w:rFonts w:asciiTheme="minorBidi" w:hAnsiTheme="minorBidi" w:cstheme="minorBidi"/>
          <w:spacing w:val="1"/>
        </w:rPr>
        <w:t xml:space="preserve"> </w:t>
      </w:r>
      <w:r w:rsidRPr="003D52FF">
        <w:rPr>
          <w:rFonts w:asciiTheme="minorBidi" w:hAnsiTheme="minorBidi" w:cstheme="minorBidi"/>
        </w:rPr>
        <w:t>Presence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Three Acyl-CoA Oxidases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Rat</w:t>
      </w:r>
      <w:r w:rsidRPr="003D52FF">
        <w:rPr>
          <w:rFonts w:asciiTheme="minorBidi" w:hAnsiTheme="minorBidi" w:cstheme="minorBidi"/>
          <w:spacing w:val="1"/>
        </w:rPr>
        <w:t xml:space="preserve"> </w:t>
      </w:r>
      <w:r w:rsidRPr="003D52FF">
        <w:rPr>
          <w:rFonts w:asciiTheme="minorBidi" w:hAnsiTheme="minorBidi" w:cstheme="minorBidi"/>
        </w:rPr>
        <w:t>Liver</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75"/>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inducible</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acyl-CoA oxidase,</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noninducible</w:t>
      </w:r>
      <w:r w:rsidRPr="003D52FF">
        <w:rPr>
          <w:rFonts w:asciiTheme="minorBidi" w:hAnsiTheme="minorBidi" w:cstheme="minorBidi"/>
          <w:spacing w:val="1"/>
        </w:rPr>
        <w:t xml:space="preserve"> </w:t>
      </w:r>
      <w:r w:rsidRPr="003D52FF">
        <w:rPr>
          <w:rFonts w:asciiTheme="minorBidi" w:hAnsiTheme="minorBidi" w:cstheme="minorBidi"/>
        </w:rPr>
        <w:t>fatty</w:t>
      </w:r>
      <w:r w:rsidRPr="003D52FF">
        <w:rPr>
          <w:rFonts w:asciiTheme="minorBidi" w:hAnsiTheme="minorBidi" w:cstheme="minorBidi"/>
          <w:spacing w:val="1"/>
        </w:rPr>
        <w:t xml:space="preserve"> </w:t>
      </w:r>
      <w:r w:rsidRPr="003D52FF">
        <w:rPr>
          <w:rFonts w:asciiTheme="minorBidi" w:hAnsiTheme="minorBidi" w:cstheme="minorBidi"/>
        </w:rPr>
        <w:t>acyl-CoA oxidase,</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noninducible</w:t>
      </w:r>
      <w:r w:rsidRPr="003D52FF">
        <w:rPr>
          <w:rFonts w:asciiTheme="minorBidi" w:hAnsiTheme="minorBidi" w:cstheme="minorBidi"/>
          <w:spacing w:val="1"/>
        </w:rPr>
        <w:t xml:space="preserve"> </w:t>
      </w:r>
      <w:r w:rsidRPr="003D52FF">
        <w:rPr>
          <w:rFonts w:asciiTheme="minorBidi" w:hAnsiTheme="minorBidi" w:cstheme="minorBidi"/>
        </w:rPr>
        <w:t>trihydroxycoprostanoyl-CoA</w:t>
      </w:r>
      <w:r w:rsidRPr="003D52FF">
        <w:rPr>
          <w:rFonts w:asciiTheme="minorBidi" w:hAnsiTheme="minorBidi" w:cstheme="minorBidi"/>
          <w:spacing w:val="1"/>
        </w:rPr>
        <w:t xml:space="preserve"> </w:t>
      </w:r>
      <w:r w:rsidRPr="003D52FF">
        <w:rPr>
          <w:rFonts w:asciiTheme="minorBidi" w:hAnsiTheme="minorBidi" w:cstheme="minorBidi"/>
        </w:rPr>
        <w:t>oxidase*.</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Biological</w:t>
      </w:r>
      <w:r w:rsidRPr="003D52FF">
        <w:rPr>
          <w:rFonts w:asciiTheme="minorBidi" w:hAnsiTheme="minorBidi" w:cstheme="minorBidi"/>
          <w:spacing w:val="1"/>
        </w:rPr>
        <w:t xml:space="preserve"> </w:t>
      </w:r>
      <w:r w:rsidRPr="003D52FF">
        <w:rPr>
          <w:rFonts w:asciiTheme="minorBidi" w:hAnsiTheme="minorBidi" w:cstheme="minorBidi"/>
        </w:rPr>
        <w:t>Chemistry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265,</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9).</w:t>
      </w:r>
    </w:p>
    <w:p w14:paraId="5D4AE5BE" w14:textId="77777777" w:rsidR="00CF52B0" w:rsidRPr="003D52FF" w:rsidRDefault="00CF52B0">
      <w:pPr>
        <w:pStyle w:val="BodyText"/>
        <w:spacing w:before="2"/>
        <w:rPr>
          <w:rFonts w:asciiTheme="minorBidi" w:hAnsiTheme="minorBidi" w:cstheme="minorBidi"/>
          <w:sz w:val="34"/>
        </w:rPr>
      </w:pPr>
    </w:p>
    <w:p w14:paraId="1D5C8B6F"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spacing w:val="-1"/>
          <w:w w:val="105"/>
        </w:rPr>
        <w:t>Schliebs,</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W.,</w:t>
      </w:r>
      <w:r w:rsidRPr="003D52FF">
        <w:rPr>
          <w:rFonts w:asciiTheme="minorBidi" w:hAnsiTheme="minorBidi" w:cstheme="minorBidi"/>
          <w:spacing w:val="-11"/>
          <w:w w:val="105"/>
        </w:rPr>
        <w:t xml:space="preserve"> </w:t>
      </w:r>
      <w:r w:rsidRPr="003D52FF">
        <w:rPr>
          <w:rFonts w:asciiTheme="minorBidi" w:hAnsiTheme="minorBidi" w:cstheme="minorBidi"/>
          <w:spacing w:val="-1"/>
          <w:w w:val="105"/>
        </w:rPr>
        <w:t>Girzalsky,</w:t>
      </w:r>
      <w:r w:rsidRPr="003D52FF">
        <w:rPr>
          <w:rFonts w:asciiTheme="minorBidi" w:hAnsiTheme="minorBidi" w:cstheme="minorBidi"/>
          <w:spacing w:val="-15"/>
          <w:w w:val="105"/>
        </w:rPr>
        <w:t xml:space="preserve"> </w:t>
      </w:r>
      <w:r w:rsidRPr="003D52FF">
        <w:rPr>
          <w:rFonts w:asciiTheme="minorBidi" w:hAnsiTheme="minorBidi" w:cstheme="minorBidi"/>
          <w:spacing w:val="-1"/>
          <w:w w:val="105"/>
        </w:rPr>
        <w:t>W.,</w:t>
      </w:r>
      <w:r w:rsidRPr="003D52FF">
        <w:rPr>
          <w:rFonts w:asciiTheme="minorBidi" w:hAnsiTheme="minorBidi" w:cstheme="minorBidi"/>
          <w:spacing w:val="-11"/>
          <w:w w:val="105"/>
        </w:rPr>
        <w:t xml:space="preserve"> </w:t>
      </w:r>
      <w:r w:rsidRPr="003D52FF">
        <w:rPr>
          <w:rFonts w:asciiTheme="minorBidi" w:hAnsiTheme="minorBidi" w:cstheme="minorBidi"/>
          <w:spacing w:val="-1"/>
          <w:w w:val="105"/>
        </w:rPr>
        <w:t>&amp;</w:t>
      </w:r>
      <w:r w:rsidRPr="003D52FF">
        <w:rPr>
          <w:rFonts w:asciiTheme="minorBidi" w:hAnsiTheme="minorBidi" w:cstheme="minorBidi"/>
          <w:spacing w:val="-13"/>
          <w:w w:val="105"/>
        </w:rPr>
        <w:t xml:space="preserve"> </w:t>
      </w:r>
      <w:r w:rsidRPr="003D52FF">
        <w:rPr>
          <w:rFonts w:asciiTheme="minorBidi" w:hAnsiTheme="minorBidi" w:cstheme="minorBidi"/>
          <w:spacing w:val="-1"/>
          <w:w w:val="105"/>
        </w:rPr>
        <w:t>Erdmann,</w:t>
      </w:r>
      <w:r w:rsidRPr="003D52FF">
        <w:rPr>
          <w:rFonts w:asciiTheme="minorBidi" w:hAnsiTheme="minorBidi" w:cstheme="minorBidi"/>
          <w:spacing w:val="-11"/>
          <w:w w:val="105"/>
        </w:rPr>
        <w:t xml:space="preserve"> </w:t>
      </w:r>
      <w:r w:rsidRPr="003D52FF">
        <w:rPr>
          <w:rFonts w:asciiTheme="minorBidi" w:hAnsiTheme="minorBidi" w:cstheme="minorBidi"/>
          <w:spacing w:val="-1"/>
          <w:w w:val="105"/>
        </w:rPr>
        <w:t>R.</w:t>
      </w:r>
      <w:r w:rsidRPr="003D52FF">
        <w:rPr>
          <w:rFonts w:asciiTheme="minorBidi" w:hAnsiTheme="minorBidi" w:cstheme="minorBidi"/>
          <w:spacing w:val="-11"/>
          <w:w w:val="105"/>
        </w:rPr>
        <w:t xml:space="preserve"> </w:t>
      </w:r>
      <w:r w:rsidRPr="003D52FF">
        <w:rPr>
          <w:rFonts w:asciiTheme="minorBidi" w:hAnsiTheme="minorBidi" w:cstheme="minorBidi"/>
          <w:spacing w:val="-1"/>
          <w:w w:val="105"/>
        </w:rPr>
        <w:t>(2010).</w:t>
      </w:r>
      <w:r w:rsidRPr="003D52FF">
        <w:rPr>
          <w:rFonts w:asciiTheme="minorBidi" w:hAnsiTheme="minorBidi" w:cstheme="minorBidi"/>
          <w:spacing w:val="-12"/>
          <w:w w:val="105"/>
        </w:rPr>
        <w:t xml:space="preserve"> </w:t>
      </w:r>
      <w:r w:rsidRPr="003D52FF">
        <w:rPr>
          <w:rFonts w:asciiTheme="minorBidi" w:hAnsiTheme="minorBidi" w:cstheme="minorBidi"/>
          <w:spacing w:val="-1"/>
          <w:w w:val="105"/>
        </w:rPr>
        <w:t>Peroxisomal</w:t>
      </w:r>
      <w:r w:rsidRPr="003D52FF">
        <w:rPr>
          <w:rFonts w:asciiTheme="minorBidi" w:hAnsiTheme="minorBidi" w:cstheme="minorBidi"/>
          <w:spacing w:val="-8"/>
          <w:w w:val="105"/>
        </w:rPr>
        <w:t xml:space="preserve"> </w:t>
      </w:r>
      <w:r w:rsidRPr="003D52FF">
        <w:rPr>
          <w:rFonts w:asciiTheme="minorBidi" w:hAnsiTheme="minorBidi" w:cstheme="minorBidi"/>
          <w:spacing w:val="-1"/>
          <w:w w:val="105"/>
        </w:rPr>
        <w:t>protein</w:t>
      </w:r>
      <w:r w:rsidRPr="003D52FF">
        <w:rPr>
          <w:rFonts w:asciiTheme="minorBidi" w:hAnsiTheme="minorBidi" w:cstheme="minorBidi"/>
          <w:spacing w:val="-14"/>
          <w:w w:val="105"/>
        </w:rPr>
        <w:t xml:space="preserve"> </w:t>
      </w:r>
      <w:r w:rsidRPr="003D52FF">
        <w:rPr>
          <w:rFonts w:asciiTheme="minorBidi" w:hAnsiTheme="minorBidi" w:cstheme="minorBidi"/>
          <w:spacing w:val="-1"/>
          <w:w w:val="105"/>
        </w:rPr>
        <w:t>import</w:t>
      </w:r>
      <w:r w:rsidRPr="003D52FF">
        <w:rPr>
          <w:rFonts w:asciiTheme="minorBidi" w:hAnsiTheme="minorBidi" w:cstheme="minorBidi"/>
          <w:spacing w:val="-12"/>
          <w:w w:val="105"/>
        </w:rPr>
        <w:t xml:space="preserve"> </w:t>
      </w:r>
      <w:r w:rsidRPr="003D52FF">
        <w:rPr>
          <w:rFonts w:asciiTheme="minorBidi" w:hAnsiTheme="minorBidi" w:cstheme="minorBidi"/>
          <w:w w:val="105"/>
        </w:rPr>
        <w:t>and</w:t>
      </w:r>
      <w:r w:rsidRPr="003D52FF">
        <w:rPr>
          <w:rFonts w:asciiTheme="minorBidi" w:hAnsiTheme="minorBidi" w:cstheme="minorBidi"/>
          <w:spacing w:val="-76"/>
          <w:w w:val="105"/>
        </w:rPr>
        <w:t xml:space="preserve"> </w:t>
      </w:r>
      <w:r w:rsidRPr="003D52FF">
        <w:rPr>
          <w:rFonts w:asciiTheme="minorBidi" w:hAnsiTheme="minorBidi" w:cstheme="minorBidi"/>
        </w:rPr>
        <w:t>ERAD:</w:t>
      </w:r>
      <w:r w:rsidRPr="003D52FF">
        <w:rPr>
          <w:rFonts w:asciiTheme="minorBidi" w:hAnsiTheme="minorBidi" w:cstheme="minorBidi"/>
          <w:spacing w:val="-6"/>
        </w:rPr>
        <w:t xml:space="preserve"> </w:t>
      </w:r>
      <w:r w:rsidRPr="003D52FF">
        <w:rPr>
          <w:rFonts w:asciiTheme="minorBidi" w:hAnsiTheme="minorBidi" w:cstheme="minorBidi"/>
        </w:rPr>
        <w:t>Variations</w:t>
      </w:r>
      <w:r w:rsidRPr="003D52FF">
        <w:rPr>
          <w:rFonts w:asciiTheme="minorBidi" w:hAnsiTheme="minorBidi" w:cstheme="minorBidi"/>
          <w:spacing w:val="-12"/>
        </w:rPr>
        <w:t xml:space="preserve"> </w:t>
      </w:r>
      <w:r w:rsidRPr="003D52FF">
        <w:rPr>
          <w:rFonts w:asciiTheme="minorBidi" w:hAnsiTheme="minorBidi" w:cstheme="minorBidi"/>
        </w:rPr>
        <w:t>on</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11"/>
        </w:rPr>
        <w:t xml:space="preserve"> </w:t>
      </w:r>
      <w:r w:rsidRPr="003D52FF">
        <w:rPr>
          <w:rFonts w:asciiTheme="minorBidi" w:hAnsiTheme="minorBidi" w:cstheme="minorBidi"/>
        </w:rPr>
        <w:t>common</w:t>
      </w:r>
      <w:r w:rsidRPr="003D52FF">
        <w:rPr>
          <w:rFonts w:asciiTheme="minorBidi" w:hAnsiTheme="minorBidi" w:cstheme="minorBidi"/>
          <w:spacing w:val="-10"/>
        </w:rPr>
        <w:t xml:space="preserve"> </w:t>
      </w:r>
      <w:r w:rsidRPr="003D52FF">
        <w:rPr>
          <w:rFonts w:asciiTheme="minorBidi" w:hAnsiTheme="minorBidi" w:cstheme="minorBidi"/>
        </w:rPr>
        <w:t>theme.</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9"/>
        </w:rPr>
        <w:t xml:space="preserve"> </w:t>
      </w:r>
      <w:r w:rsidRPr="003D52FF">
        <w:rPr>
          <w:rFonts w:asciiTheme="minorBidi" w:hAnsiTheme="minorBidi" w:cstheme="minorBidi"/>
        </w:rPr>
        <w:t>Nature</w:t>
      </w:r>
      <w:r w:rsidRPr="003D52FF">
        <w:rPr>
          <w:rFonts w:asciiTheme="minorBidi" w:hAnsiTheme="minorBidi" w:cstheme="minorBidi"/>
          <w:spacing w:val="-11"/>
        </w:rPr>
        <w:t xml:space="preserve"> </w:t>
      </w:r>
      <w:r w:rsidRPr="003D52FF">
        <w:rPr>
          <w:rFonts w:asciiTheme="minorBidi" w:hAnsiTheme="minorBidi" w:cstheme="minorBidi"/>
        </w:rPr>
        <w:t>Reviews</w:t>
      </w:r>
      <w:r w:rsidRPr="003D52FF">
        <w:rPr>
          <w:rFonts w:asciiTheme="minorBidi" w:hAnsiTheme="minorBidi" w:cstheme="minorBidi"/>
          <w:spacing w:val="-12"/>
        </w:rPr>
        <w:t xml:space="preserve"> </w:t>
      </w:r>
      <w:r w:rsidRPr="003D52FF">
        <w:rPr>
          <w:rFonts w:asciiTheme="minorBidi" w:hAnsiTheme="minorBidi" w:cstheme="minorBidi"/>
        </w:rPr>
        <w:t>Molecular</w:t>
      </w:r>
      <w:r w:rsidRPr="003D52FF">
        <w:rPr>
          <w:rFonts w:asciiTheme="minorBidi" w:hAnsiTheme="minorBidi" w:cstheme="minorBidi"/>
          <w:spacing w:val="-9"/>
        </w:rPr>
        <w:t xml:space="preserve"> </w:t>
      </w:r>
      <w:r w:rsidRPr="003D52FF">
        <w:rPr>
          <w:rFonts w:asciiTheme="minorBidi" w:hAnsiTheme="minorBidi" w:cstheme="minorBidi"/>
        </w:rPr>
        <w:t>Cell</w:t>
      </w:r>
      <w:r w:rsidRPr="003D52FF">
        <w:rPr>
          <w:rFonts w:asciiTheme="minorBidi" w:hAnsiTheme="minorBidi" w:cstheme="minorBidi"/>
          <w:spacing w:val="-8"/>
        </w:rPr>
        <w:t xml:space="preserve"> </w:t>
      </w:r>
      <w:r w:rsidRPr="003D52FF">
        <w:rPr>
          <w:rFonts w:asciiTheme="minorBidi" w:hAnsiTheme="minorBidi" w:cstheme="minorBidi"/>
        </w:rPr>
        <w:t>Biology</w:t>
      </w:r>
      <w:r w:rsidRPr="003D52FF">
        <w:rPr>
          <w:rFonts w:asciiTheme="minorBidi" w:hAnsiTheme="minorBidi" w:cstheme="minorBidi"/>
          <w:spacing w:val="-11"/>
        </w:rPr>
        <w:t xml:space="preserve"> </w:t>
      </w:r>
      <w:r w:rsidRPr="003D52FF">
        <w:rPr>
          <w:rFonts w:asciiTheme="minorBidi" w:hAnsiTheme="minorBidi" w:cstheme="minorBidi"/>
        </w:rPr>
        <w:t>(Vol.</w:t>
      </w:r>
      <w:r w:rsidRPr="003D52FF">
        <w:rPr>
          <w:rFonts w:asciiTheme="minorBidi" w:hAnsiTheme="minorBidi" w:cstheme="minorBidi"/>
          <w:spacing w:val="-73"/>
        </w:rPr>
        <w:t xml:space="preserve"> </w:t>
      </w:r>
      <w:r w:rsidRPr="003D52FF">
        <w:rPr>
          <w:rFonts w:asciiTheme="minorBidi" w:hAnsiTheme="minorBidi" w:cstheme="minorBidi"/>
        </w:rPr>
        <w:t>11,</w:t>
      </w:r>
      <w:r w:rsidRPr="003D52FF">
        <w:rPr>
          <w:rFonts w:asciiTheme="minorBidi" w:hAnsiTheme="minorBidi" w:cstheme="minorBidi"/>
          <w:spacing w:val="-9"/>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12,</w:t>
      </w:r>
      <w:r w:rsidRPr="003D52FF">
        <w:rPr>
          <w:rFonts w:asciiTheme="minorBidi" w:hAnsiTheme="minorBidi" w:cstheme="minorBidi"/>
          <w:spacing w:val="-13"/>
        </w:rPr>
        <w:t xml:space="preserve"> </w:t>
      </w:r>
      <w:r w:rsidRPr="003D52FF">
        <w:rPr>
          <w:rFonts w:asciiTheme="minorBidi" w:hAnsiTheme="minorBidi" w:cstheme="minorBidi"/>
        </w:rPr>
        <w:t>pp.</w:t>
      </w:r>
      <w:r w:rsidRPr="003D52FF">
        <w:rPr>
          <w:rFonts w:asciiTheme="minorBidi" w:hAnsiTheme="minorBidi" w:cstheme="minorBidi"/>
          <w:spacing w:val="-5"/>
        </w:rPr>
        <w:t xml:space="preserve"> </w:t>
      </w:r>
      <w:r w:rsidRPr="003D52FF">
        <w:rPr>
          <w:rFonts w:asciiTheme="minorBidi" w:hAnsiTheme="minorBidi" w:cstheme="minorBidi"/>
        </w:rPr>
        <w:t>885–890).</w:t>
      </w:r>
    </w:p>
    <w:p w14:paraId="025DD9E6" w14:textId="77777777" w:rsidR="00CF52B0" w:rsidRPr="003D52FF" w:rsidRDefault="00CF52B0">
      <w:pPr>
        <w:pStyle w:val="BodyText"/>
        <w:spacing w:before="4"/>
        <w:rPr>
          <w:rFonts w:asciiTheme="minorBidi" w:hAnsiTheme="minorBidi" w:cstheme="minorBidi"/>
          <w:sz w:val="34"/>
        </w:rPr>
      </w:pPr>
    </w:p>
    <w:p w14:paraId="657D0559" w14:textId="77777777" w:rsidR="00CF52B0" w:rsidRPr="003D52FF" w:rsidRDefault="00000000">
      <w:pPr>
        <w:pStyle w:val="BodyText"/>
        <w:spacing w:line="345" w:lineRule="auto"/>
        <w:ind w:left="1160" w:right="1172"/>
        <w:jc w:val="both"/>
        <w:rPr>
          <w:rFonts w:asciiTheme="minorBidi" w:hAnsiTheme="minorBidi" w:cstheme="minorBidi"/>
        </w:rPr>
      </w:pPr>
      <w:r w:rsidRPr="003D52FF">
        <w:rPr>
          <w:rFonts w:asciiTheme="minorBidi" w:hAnsiTheme="minorBidi" w:cstheme="minorBidi"/>
        </w:rPr>
        <w:t>Schmidt-Dannert,</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1"/>
        </w:rPr>
        <w:t xml:space="preserve"> </w:t>
      </w:r>
      <w:r w:rsidRPr="003D52FF">
        <w:rPr>
          <w:rFonts w:asciiTheme="minorBidi" w:hAnsiTheme="minorBidi" w:cstheme="minorBidi"/>
        </w:rPr>
        <w:t>(2017).</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future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biologically</w:t>
      </w:r>
      <w:r w:rsidRPr="003D52FF">
        <w:rPr>
          <w:rFonts w:asciiTheme="minorBidi" w:hAnsiTheme="minorBidi" w:cstheme="minorBidi"/>
          <w:spacing w:val="1"/>
        </w:rPr>
        <w:t xml:space="preserve"> </w:t>
      </w:r>
      <w:r w:rsidRPr="003D52FF">
        <w:rPr>
          <w:rFonts w:asciiTheme="minorBidi" w:hAnsiTheme="minorBidi" w:cstheme="minorBidi"/>
        </w:rPr>
        <w:t>inspired</w:t>
      </w:r>
      <w:r w:rsidRPr="003D52FF">
        <w:rPr>
          <w:rFonts w:asciiTheme="minorBidi" w:hAnsiTheme="minorBidi" w:cstheme="minorBidi"/>
          <w:spacing w:val="1"/>
        </w:rPr>
        <w:t xml:space="preserve"> </w:t>
      </w:r>
      <w:r w:rsidRPr="003D52FF">
        <w:rPr>
          <w:rFonts w:asciiTheme="minorBidi" w:hAnsiTheme="minorBidi" w:cstheme="minorBidi"/>
        </w:rPr>
        <w:t>next-generation</w:t>
      </w:r>
      <w:r w:rsidRPr="003D52FF">
        <w:rPr>
          <w:rFonts w:asciiTheme="minorBidi" w:hAnsiTheme="minorBidi" w:cstheme="minorBidi"/>
          <w:spacing w:val="1"/>
        </w:rPr>
        <w:t xml:space="preserve"> </w:t>
      </w:r>
      <w:r w:rsidRPr="003D52FF">
        <w:rPr>
          <w:rFonts w:asciiTheme="minorBidi" w:hAnsiTheme="minorBidi" w:cstheme="minorBidi"/>
        </w:rPr>
        <w:t>factories</w:t>
      </w:r>
      <w:r w:rsidRPr="003D52FF">
        <w:rPr>
          <w:rFonts w:asciiTheme="minorBidi" w:hAnsiTheme="minorBidi" w:cstheme="minorBidi"/>
          <w:spacing w:val="-10"/>
        </w:rPr>
        <w:t xml:space="preserve"> </w:t>
      </w:r>
      <w:r w:rsidRPr="003D52FF">
        <w:rPr>
          <w:rFonts w:asciiTheme="minorBidi" w:hAnsiTheme="minorBidi" w:cstheme="minorBidi"/>
        </w:rPr>
        <w:t>for</w:t>
      </w:r>
      <w:r w:rsidRPr="003D52FF">
        <w:rPr>
          <w:rFonts w:asciiTheme="minorBidi" w:hAnsiTheme="minorBidi" w:cstheme="minorBidi"/>
          <w:spacing w:val="-7"/>
        </w:rPr>
        <w:t xml:space="preserve"> </w:t>
      </w:r>
      <w:r w:rsidRPr="003D52FF">
        <w:rPr>
          <w:rFonts w:asciiTheme="minorBidi" w:hAnsiTheme="minorBidi" w:cstheme="minorBidi"/>
        </w:rPr>
        <w:t>chemicals.</w:t>
      </w:r>
      <w:r w:rsidRPr="003D52FF">
        <w:rPr>
          <w:rFonts w:asciiTheme="minorBidi" w:hAnsiTheme="minorBidi" w:cstheme="minorBidi"/>
          <w:spacing w:val="-9"/>
        </w:rPr>
        <w:t xml:space="preserve"> </w:t>
      </w:r>
      <w:r w:rsidRPr="003D52FF">
        <w:rPr>
          <w:rFonts w:asciiTheme="minorBidi" w:hAnsiTheme="minorBidi" w:cstheme="minorBidi"/>
        </w:rPr>
        <w:t>Microbial</w:t>
      </w:r>
      <w:r w:rsidRPr="003D52FF">
        <w:rPr>
          <w:rFonts w:asciiTheme="minorBidi" w:hAnsiTheme="minorBidi" w:cstheme="minorBidi"/>
          <w:spacing w:val="-5"/>
        </w:rPr>
        <w:t xml:space="preserve"> </w:t>
      </w:r>
      <w:r w:rsidRPr="003D52FF">
        <w:rPr>
          <w:rFonts w:asciiTheme="minorBidi" w:hAnsiTheme="minorBidi" w:cstheme="minorBidi"/>
        </w:rPr>
        <w:t>Biotechnology,</w:t>
      </w:r>
      <w:r w:rsidRPr="003D52FF">
        <w:rPr>
          <w:rFonts w:asciiTheme="minorBidi" w:hAnsiTheme="minorBidi" w:cstheme="minorBidi"/>
          <w:spacing w:val="-9"/>
        </w:rPr>
        <w:t xml:space="preserve"> </w:t>
      </w:r>
      <w:r w:rsidRPr="003D52FF">
        <w:rPr>
          <w:rFonts w:asciiTheme="minorBidi" w:hAnsiTheme="minorBidi" w:cstheme="minorBidi"/>
        </w:rPr>
        <w:t>10(5),</w:t>
      </w:r>
      <w:r w:rsidRPr="003D52FF">
        <w:rPr>
          <w:rFonts w:asciiTheme="minorBidi" w:hAnsiTheme="minorBidi" w:cstheme="minorBidi"/>
          <w:spacing w:val="1"/>
        </w:rPr>
        <w:t xml:space="preserve"> </w:t>
      </w:r>
      <w:r w:rsidRPr="003D52FF">
        <w:rPr>
          <w:rFonts w:asciiTheme="minorBidi" w:hAnsiTheme="minorBidi" w:cstheme="minorBidi"/>
        </w:rPr>
        <w:t>1164–1166.</w:t>
      </w:r>
    </w:p>
    <w:p w14:paraId="08431B67" w14:textId="77777777" w:rsidR="00CF52B0" w:rsidRPr="003D52FF" w:rsidRDefault="00CF52B0">
      <w:pPr>
        <w:pStyle w:val="BodyText"/>
        <w:spacing w:before="11"/>
        <w:rPr>
          <w:rFonts w:asciiTheme="minorBidi" w:hAnsiTheme="minorBidi" w:cstheme="minorBidi"/>
          <w:sz w:val="33"/>
        </w:rPr>
      </w:pPr>
    </w:p>
    <w:p w14:paraId="117EF066" w14:textId="77777777" w:rsidR="00CF52B0" w:rsidRPr="003D52FF" w:rsidRDefault="00000000">
      <w:pPr>
        <w:pStyle w:val="BodyText"/>
        <w:spacing w:line="343" w:lineRule="auto"/>
        <w:ind w:left="1160" w:right="1178"/>
        <w:jc w:val="both"/>
        <w:rPr>
          <w:rFonts w:asciiTheme="minorBidi" w:hAnsiTheme="minorBidi" w:cstheme="minorBidi"/>
        </w:rPr>
      </w:pPr>
      <w:r w:rsidRPr="003D52FF">
        <w:rPr>
          <w:rFonts w:asciiTheme="minorBidi" w:hAnsiTheme="minorBidi" w:cstheme="minorBidi"/>
        </w:rPr>
        <w:t>Schrader, M., Grille, S., Fahimi, H. D., &amp; Islinger, M. (2013). Peroxisome interactions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crosstalk</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other</w:t>
      </w:r>
      <w:r w:rsidRPr="003D52FF">
        <w:rPr>
          <w:rFonts w:asciiTheme="minorBidi" w:hAnsiTheme="minorBidi" w:cstheme="minorBidi"/>
          <w:spacing w:val="1"/>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compartments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animal</w:t>
      </w:r>
      <w:r w:rsidRPr="003D52FF">
        <w:rPr>
          <w:rFonts w:asciiTheme="minorBidi" w:hAnsiTheme="minorBidi" w:cstheme="minorBidi"/>
          <w:spacing w:val="1"/>
        </w:rPr>
        <w:t xml:space="preserve"> </w:t>
      </w:r>
      <w:r w:rsidRPr="003D52FF">
        <w:rPr>
          <w:rFonts w:asciiTheme="minorBidi" w:hAnsiTheme="minorBidi" w:cstheme="minorBidi"/>
        </w:rPr>
        <w:t>cells.</w:t>
      </w:r>
      <w:r w:rsidRPr="003D52FF">
        <w:rPr>
          <w:rFonts w:asciiTheme="minorBidi" w:hAnsiTheme="minorBidi" w:cstheme="minorBidi"/>
          <w:spacing w:val="1"/>
        </w:rPr>
        <w:t xml:space="preserve"> </w:t>
      </w:r>
      <w:r w:rsidRPr="003D52FF">
        <w:rPr>
          <w:rFonts w:asciiTheme="minorBidi" w:hAnsiTheme="minorBidi" w:cstheme="minorBidi"/>
        </w:rPr>
        <w:t>Subcellular</w:t>
      </w:r>
      <w:r w:rsidRPr="003D52FF">
        <w:rPr>
          <w:rFonts w:asciiTheme="minorBidi" w:hAnsiTheme="minorBidi" w:cstheme="minorBidi"/>
          <w:spacing w:val="1"/>
        </w:rPr>
        <w:t xml:space="preserve"> </w:t>
      </w:r>
      <w:r w:rsidRPr="003D52FF">
        <w:rPr>
          <w:rFonts w:asciiTheme="minorBidi" w:hAnsiTheme="minorBidi" w:cstheme="minorBidi"/>
        </w:rPr>
        <w:t>Biochemistry,</w:t>
      </w:r>
      <w:r w:rsidRPr="003D52FF">
        <w:rPr>
          <w:rFonts w:asciiTheme="minorBidi" w:hAnsiTheme="minorBidi" w:cstheme="minorBidi"/>
          <w:spacing w:val="-9"/>
        </w:rPr>
        <w:t xml:space="preserve"> </w:t>
      </w:r>
      <w:r w:rsidRPr="003D52FF">
        <w:rPr>
          <w:rFonts w:asciiTheme="minorBidi" w:hAnsiTheme="minorBidi" w:cstheme="minorBidi"/>
        </w:rPr>
        <w:t>69,</w:t>
      </w:r>
      <w:r w:rsidRPr="003D52FF">
        <w:rPr>
          <w:rFonts w:asciiTheme="minorBidi" w:hAnsiTheme="minorBidi" w:cstheme="minorBidi"/>
          <w:spacing w:val="-13"/>
        </w:rPr>
        <w:t xml:space="preserve"> </w:t>
      </w:r>
      <w:r w:rsidRPr="003D52FF">
        <w:rPr>
          <w:rFonts w:asciiTheme="minorBidi" w:hAnsiTheme="minorBidi" w:cstheme="minorBidi"/>
        </w:rPr>
        <w:t>1-22.</w:t>
      </w:r>
    </w:p>
    <w:p w14:paraId="4DD93273" w14:textId="77777777" w:rsidR="00CF52B0" w:rsidRPr="003D52FF" w:rsidRDefault="00CF52B0">
      <w:pPr>
        <w:pStyle w:val="BodyText"/>
        <w:spacing w:before="3"/>
        <w:rPr>
          <w:rFonts w:asciiTheme="minorBidi" w:hAnsiTheme="minorBidi" w:cstheme="minorBidi"/>
          <w:sz w:val="34"/>
        </w:rPr>
      </w:pPr>
    </w:p>
    <w:p w14:paraId="207144DD" w14:textId="77777777" w:rsidR="00CF52B0" w:rsidRPr="003D52FF" w:rsidRDefault="00000000">
      <w:pPr>
        <w:pStyle w:val="BodyText"/>
        <w:spacing w:line="343" w:lineRule="auto"/>
        <w:ind w:left="1160" w:right="1174"/>
        <w:jc w:val="both"/>
        <w:rPr>
          <w:rFonts w:asciiTheme="minorBidi" w:hAnsiTheme="minorBidi" w:cstheme="minorBidi"/>
        </w:rPr>
      </w:pPr>
      <w:r w:rsidRPr="003D52FF">
        <w:rPr>
          <w:rFonts w:asciiTheme="minorBidi" w:hAnsiTheme="minorBidi" w:cstheme="minorBidi"/>
          <w:spacing w:val="-1"/>
          <w:w w:val="105"/>
        </w:rPr>
        <w:t>Schrader,</w:t>
      </w:r>
      <w:r w:rsidRPr="003D52FF">
        <w:rPr>
          <w:rFonts w:asciiTheme="minorBidi" w:hAnsiTheme="minorBidi" w:cstheme="minorBidi"/>
          <w:spacing w:val="-16"/>
          <w:w w:val="105"/>
        </w:rPr>
        <w:t xml:space="preserve"> </w:t>
      </w:r>
      <w:r w:rsidRPr="003D52FF">
        <w:rPr>
          <w:rFonts w:asciiTheme="minorBidi" w:hAnsiTheme="minorBidi" w:cstheme="minorBidi"/>
          <w:w w:val="105"/>
        </w:rPr>
        <w:t>M.,</w:t>
      </w:r>
      <w:r w:rsidRPr="003D52FF">
        <w:rPr>
          <w:rFonts w:asciiTheme="minorBidi" w:hAnsiTheme="minorBidi" w:cstheme="minorBidi"/>
          <w:spacing w:val="-15"/>
          <w:w w:val="105"/>
        </w:rPr>
        <w:t xml:space="preserve"> </w:t>
      </w:r>
      <w:r w:rsidRPr="003D52FF">
        <w:rPr>
          <w:rFonts w:asciiTheme="minorBidi" w:hAnsiTheme="minorBidi" w:cstheme="minorBidi"/>
          <w:w w:val="105"/>
        </w:rPr>
        <w:t>Reuber,</w:t>
      </w:r>
      <w:r w:rsidRPr="003D52FF">
        <w:rPr>
          <w:rFonts w:asciiTheme="minorBidi" w:hAnsiTheme="minorBidi" w:cstheme="minorBidi"/>
          <w:spacing w:val="-16"/>
          <w:w w:val="105"/>
        </w:rPr>
        <w:t xml:space="preserve"> </w:t>
      </w:r>
      <w:r w:rsidRPr="003D52FF">
        <w:rPr>
          <w:rFonts w:asciiTheme="minorBidi" w:hAnsiTheme="minorBidi" w:cstheme="minorBidi"/>
          <w:w w:val="105"/>
        </w:rPr>
        <w:t>B.</w:t>
      </w:r>
      <w:r w:rsidRPr="003D52FF">
        <w:rPr>
          <w:rFonts w:asciiTheme="minorBidi" w:hAnsiTheme="minorBidi" w:cstheme="minorBidi"/>
          <w:spacing w:val="-15"/>
          <w:w w:val="105"/>
        </w:rPr>
        <w:t xml:space="preserve"> </w:t>
      </w:r>
      <w:r w:rsidRPr="003D52FF">
        <w:rPr>
          <w:rFonts w:asciiTheme="minorBidi" w:hAnsiTheme="minorBidi" w:cstheme="minorBidi"/>
          <w:w w:val="105"/>
        </w:rPr>
        <w:t>E.,</w:t>
      </w:r>
      <w:r w:rsidRPr="003D52FF">
        <w:rPr>
          <w:rFonts w:asciiTheme="minorBidi" w:hAnsiTheme="minorBidi" w:cstheme="minorBidi"/>
          <w:spacing w:val="-15"/>
          <w:w w:val="105"/>
        </w:rPr>
        <w:t xml:space="preserve"> </w:t>
      </w:r>
      <w:r w:rsidRPr="003D52FF">
        <w:rPr>
          <w:rFonts w:asciiTheme="minorBidi" w:hAnsiTheme="minorBidi" w:cstheme="minorBidi"/>
          <w:w w:val="105"/>
        </w:rPr>
        <w:t>Morrell,</w:t>
      </w:r>
      <w:r w:rsidRPr="003D52FF">
        <w:rPr>
          <w:rFonts w:asciiTheme="minorBidi" w:hAnsiTheme="minorBidi" w:cstheme="minorBidi"/>
          <w:spacing w:val="-16"/>
          <w:w w:val="105"/>
        </w:rPr>
        <w:t xml:space="preserve"> </w:t>
      </w:r>
      <w:r w:rsidRPr="003D52FF">
        <w:rPr>
          <w:rFonts w:asciiTheme="minorBidi" w:hAnsiTheme="minorBidi" w:cstheme="minorBidi"/>
          <w:w w:val="105"/>
        </w:rPr>
        <w:t>J.</w:t>
      </w:r>
      <w:r w:rsidRPr="003D52FF">
        <w:rPr>
          <w:rFonts w:asciiTheme="minorBidi" w:hAnsiTheme="minorBidi" w:cstheme="minorBidi"/>
          <w:spacing w:val="-15"/>
          <w:w w:val="105"/>
        </w:rPr>
        <w:t xml:space="preserve"> </w:t>
      </w:r>
      <w:r w:rsidRPr="003D52FF">
        <w:rPr>
          <w:rFonts w:asciiTheme="minorBidi" w:hAnsiTheme="minorBidi" w:cstheme="minorBidi"/>
          <w:w w:val="105"/>
        </w:rPr>
        <w:t>C.,</w:t>
      </w:r>
      <w:r w:rsidRPr="003D52FF">
        <w:rPr>
          <w:rFonts w:asciiTheme="minorBidi" w:hAnsiTheme="minorBidi" w:cstheme="minorBidi"/>
          <w:spacing w:val="-16"/>
          <w:w w:val="105"/>
        </w:rPr>
        <w:t xml:space="preserve"> </w:t>
      </w:r>
      <w:r w:rsidRPr="003D52FF">
        <w:rPr>
          <w:rFonts w:asciiTheme="minorBidi" w:hAnsiTheme="minorBidi" w:cstheme="minorBidi"/>
          <w:w w:val="105"/>
        </w:rPr>
        <w:t>Jimenez-Sanchez,</w:t>
      </w:r>
      <w:r w:rsidRPr="003D52FF">
        <w:rPr>
          <w:rFonts w:asciiTheme="minorBidi" w:hAnsiTheme="minorBidi" w:cstheme="minorBidi"/>
          <w:spacing w:val="-16"/>
          <w:w w:val="105"/>
        </w:rPr>
        <w:t xml:space="preserve"> </w:t>
      </w:r>
      <w:r w:rsidRPr="003D52FF">
        <w:rPr>
          <w:rFonts w:asciiTheme="minorBidi" w:hAnsiTheme="minorBidi" w:cstheme="minorBidi"/>
          <w:w w:val="105"/>
        </w:rPr>
        <w:t>G.,</w:t>
      </w:r>
      <w:r w:rsidRPr="003D52FF">
        <w:rPr>
          <w:rFonts w:asciiTheme="minorBidi" w:hAnsiTheme="minorBidi" w:cstheme="minorBidi"/>
          <w:spacing w:val="-15"/>
          <w:w w:val="105"/>
        </w:rPr>
        <w:t xml:space="preserve"> </w:t>
      </w:r>
      <w:r w:rsidRPr="003D52FF">
        <w:rPr>
          <w:rFonts w:asciiTheme="minorBidi" w:hAnsiTheme="minorBidi" w:cstheme="minorBidi"/>
          <w:w w:val="105"/>
        </w:rPr>
        <w:t>Obie,</w:t>
      </w:r>
      <w:r w:rsidRPr="003D52FF">
        <w:rPr>
          <w:rFonts w:asciiTheme="minorBidi" w:hAnsiTheme="minorBidi" w:cstheme="minorBidi"/>
          <w:spacing w:val="-16"/>
          <w:w w:val="105"/>
        </w:rPr>
        <w:t xml:space="preserve"> </w:t>
      </w:r>
      <w:r w:rsidRPr="003D52FF">
        <w:rPr>
          <w:rFonts w:asciiTheme="minorBidi" w:hAnsiTheme="minorBidi" w:cstheme="minorBidi"/>
          <w:w w:val="105"/>
        </w:rPr>
        <w:t>C.,</w:t>
      </w:r>
      <w:r w:rsidRPr="003D52FF">
        <w:rPr>
          <w:rFonts w:asciiTheme="minorBidi" w:hAnsiTheme="minorBidi" w:cstheme="minorBidi"/>
          <w:spacing w:val="-16"/>
          <w:w w:val="105"/>
        </w:rPr>
        <w:t xml:space="preserve"> </w:t>
      </w:r>
      <w:r w:rsidRPr="003D52FF">
        <w:rPr>
          <w:rFonts w:asciiTheme="minorBidi" w:hAnsiTheme="minorBidi" w:cstheme="minorBidi"/>
          <w:w w:val="105"/>
        </w:rPr>
        <w:t>Stroh,</w:t>
      </w:r>
      <w:r w:rsidRPr="003D52FF">
        <w:rPr>
          <w:rFonts w:asciiTheme="minorBidi" w:hAnsiTheme="minorBidi" w:cstheme="minorBidi"/>
          <w:spacing w:val="-19"/>
          <w:w w:val="105"/>
        </w:rPr>
        <w:t xml:space="preserve"> </w:t>
      </w:r>
      <w:r w:rsidRPr="003D52FF">
        <w:rPr>
          <w:rFonts w:asciiTheme="minorBidi" w:hAnsiTheme="minorBidi" w:cstheme="minorBidi"/>
          <w:w w:val="105"/>
        </w:rPr>
        <w:t>T.</w:t>
      </w:r>
      <w:r w:rsidRPr="003D52FF">
        <w:rPr>
          <w:rFonts w:asciiTheme="minorBidi" w:hAnsiTheme="minorBidi" w:cstheme="minorBidi"/>
          <w:spacing w:val="-77"/>
          <w:w w:val="105"/>
        </w:rPr>
        <w:t xml:space="preserve"> </w:t>
      </w:r>
      <w:r w:rsidRPr="003D52FF">
        <w:rPr>
          <w:rFonts w:asciiTheme="minorBidi" w:hAnsiTheme="minorBidi" w:cstheme="minorBidi"/>
        </w:rPr>
        <w:t>A., Valle, D., Schroer, T. A., &amp; Gould, S. J. (1998). Expression of PEX11 Mediates</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7"/>
        </w:rPr>
        <w:t xml:space="preserve"> </w:t>
      </w:r>
      <w:r w:rsidRPr="003D52FF">
        <w:rPr>
          <w:rFonts w:asciiTheme="minorBidi" w:hAnsiTheme="minorBidi" w:cstheme="minorBidi"/>
        </w:rPr>
        <w:t>Proliferation</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21"/>
        </w:rPr>
        <w:t xml:space="preserve"> </w:t>
      </w:r>
      <w:r w:rsidRPr="003D52FF">
        <w:rPr>
          <w:rFonts w:asciiTheme="minorBidi" w:hAnsiTheme="minorBidi" w:cstheme="minorBidi"/>
        </w:rPr>
        <w:t>Absence</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Extracellular</w:t>
      </w:r>
      <w:r w:rsidRPr="003D52FF">
        <w:rPr>
          <w:rFonts w:asciiTheme="minorBidi" w:hAnsiTheme="minorBidi" w:cstheme="minorBidi"/>
          <w:spacing w:val="-5"/>
        </w:rPr>
        <w:t xml:space="preserve"> </w:t>
      </w:r>
      <w:r w:rsidRPr="003D52FF">
        <w:rPr>
          <w:rFonts w:asciiTheme="minorBidi" w:hAnsiTheme="minorBidi" w:cstheme="minorBidi"/>
        </w:rPr>
        <w:t>Stimuli*.</w:t>
      </w:r>
    </w:p>
    <w:p w14:paraId="346B9905" w14:textId="77777777" w:rsidR="00CF52B0" w:rsidRPr="003D52FF" w:rsidRDefault="00CF52B0">
      <w:pPr>
        <w:pStyle w:val="BodyText"/>
        <w:spacing w:before="3"/>
        <w:rPr>
          <w:rFonts w:asciiTheme="minorBidi" w:hAnsiTheme="minorBidi" w:cstheme="minorBidi"/>
          <w:sz w:val="34"/>
        </w:rPr>
      </w:pPr>
    </w:p>
    <w:p w14:paraId="1EDA1A47" w14:textId="77777777" w:rsidR="00CF52B0" w:rsidRPr="003D52FF" w:rsidRDefault="00000000">
      <w:pPr>
        <w:pStyle w:val="BodyText"/>
        <w:spacing w:line="343" w:lineRule="auto"/>
        <w:ind w:left="1160" w:right="1171"/>
        <w:jc w:val="both"/>
        <w:rPr>
          <w:rFonts w:asciiTheme="minorBidi" w:hAnsiTheme="minorBidi" w:cstheme="minorBidi"/>
        </w:rPr>
      </w:pPr>
      <w:r w:rsidRPr="003D52FF">
        <w:rPr>
          <w:rFonts w:asciiTheme="minorBidi" w:hAnsiTheme="minorBidi" w:cstheme="minorBidi"/>
        </w:rPr>
        <w:t>Schram,</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W.,</w:t>
      </w:r>
      <w:r w:rsidRPr="003D52FF">
        <w:rPr>
          <w:rFonts w:asciiTheme="minorBidi" w:hAnsiTheme="minorBidi" w:cstheme="minorBidi"/>
          <w:spacing w:val="-4"/>
        </w:rPr>
        <w:t xml:space="preserve"> </w:t>
      </w:r>
      <w:r w:rsidRPr="003D52FF">
        <w:rPr>
          <w:rFonts w:asciiTheme="minorBidi" w:hAnsiTheme="minorBidi" w:cstheme="minorBidi"/>
        </w:rPr>
        <w:t>Strujland,</w:t>
      </w:r>
      <w:r w:rsidRPr="003D52FF">
        <w:rPr>
          <w:rFonts w:asciiTheme="minorBidi" w:hAnsiTheme="minorBidi" w:cstheme="minorBidi"/>
          <w:spacing w:val="-20"/>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Hashimotot,</w:t>
      </w:r>
      <w:r w:rsidRPr="003D52FF">
        <w:rPr>
          <w:rFonts w:asciiTheme="minorBidi" w:hAnsiTheme="minorBidi" w:cstheme="minorBidi"/>
          <w:spacing w:val="-9"/>
        </w:rPr>
        <w:t xml:space="preserve"> </w:t>
      </w:r>
      <w:r w:rsidRPr="003D52FF">
        <w:rPr>
          <w:rFonts w:asciiTheme="minorBidi" w:hAnsiTheme="minorBidi" w:cstheme="minorBidi"/>
        </w:rPr>
        <w:t>T.,</w:t>
      </w:r>
      <w:r w:rsidRPr="003D52FF">
        <w:rPr>
          <w:rFonts w:asciiTheme="minorBidi" w:hAnsiTheme="minorBidi" w:cstheme="minorBidi"/>
          <w:spacing w:val="-9"/>
        </w:rPr>
        <w:t xml:space="preserve"> </w:t>
      </w:r>
      <w:r w:rsidRPr="003D52FF">
        <w:rPr>
          <w:rFonts w:asciiTheme="minorBidi" w:hAnsiTheme="minorBidi" w:cstheme="minorBidi"/>
        </w:rPr>
        <w:t>Wanderst,</w:t>
      </w:r>
      <w:r w:rsidRPr="003D52FF">
        <w:rPr>
          <w:rFonts w:asciiTheme="minorBidi" w:hAnsiTheme="minorBidi" w:cstheme="minorBidi"/>
          <w:spacing w:val="-5"/>
        </w:rPr>
        <w:t xml:space="preserve"> </w:t>
      </w:r>
      <w:r w:rsidRPr="003D52FF">
        <w:rPr>
          <w:rFonts w:asciiTheme="minorBidi" w:hAnsiTheme="minorBidi" w:cstheme="minorBidi"/>
        </w:rPr>
        <w:t>R.</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19"/>
        </w:rPr>
        <w:t xml:space="preserve"> </w:t>
      </w:r>
      <w:r w:rsidRPr="003D52FF">
        <w:rPr>
          <w:rFonts w:asciiTheme="minorBidi" w:hAnsiTheme="minorBidi" w:cstheme="minorBidi"/>
        </w:rPr>
        <w:t>A.,</w:t>
      </w:r>
      <w:r w:rsidRPr="003D52FF">
        <w:rPr>
          <w:rFonts w:asciiTheme="minorBidi" w:hAnsiTheme="minorBidi" w:cstheme="minorBidi"/>
          <w:spacing w:val="-5"/>
        </w:rPr>
        <w:t xml:space="preserve"> </w:t>
      </w:r>
      <w:r w:rsidRPr="003D52FF">
        <w:rPr>
          <w:rFonts w:asciiTheme="minorBidi" w:hAnsiTheme="minorBidi" w:cstheme="minorBidi"/>
        </w:rPr>
        <w:t>Schutgenst,</w:t>
      </w:r>
      <w:r w:rsidRPr="003D52FF">
        <w:rPr>
          <w:rFonts w:asciiTheme="minorBidi" w:hAnsiTheme="minorBidi" w:cstheme="minorBidi"/>
          <w:spacing w:val="-9"/>
        </w:rPr>
        <w:t xml:space="preserve"> </w:t>
      </w:r>
      <w:r w:rsidRPr="003D52FF">
        <w:rPr>
          <w:rFonts w:asciiTheme="minorBidi" w:hAnsiTheme="minorBidi" w:cstheme="minorBidi"/>
        </w:rPr>
        <w:t>R.</w:t>
      </w:r>
      <w:r w:rsidRPr="003D52FF">
        <w:rPr>
          <w:rFonts w:asciiTheme="minorBidi" w:hAnsiTheme="minorBidi" w:cstheme="minorBidi"/>
          <w:spacing w:val="-5"/>
        </w:rPr>
        <w:t xml:space="preserve"> </w:t>
      </w:r>
      <w:r w:rsidRPr="003D52FF">
        <w:rPr>
          <w:rFonts w:asciiTheme="minorBidi" w:hAnsiTheme="minorBidi" w:cstheme="minorBidi"/>
        </w:rPr>
        <w:t>B.</w:t>
      </w:r>
      <w:r w:rsidRPr="003D52FF">
        <w:rPr>
          <w:rFonts w:asciiTheme="minorBidi" w:hAnsiTheme="minorBidi" w:cstheme="minorBidi"/>
          <w:spacing w:val="-5"/>
        </w:rPr>
        <w:t xml:space="preserve"> </w:t>
      </w:r>
      <w:r w:rsidRPr="003D52FF">
        <w:rPr>
          <w:rFonts w:asciiTheme="minorBidi" w:hAnsiTheme="minorBidi" w:cstheme="minorBidi"/>
        </w:rPr>
        <w:t>H.,</w:t>
      </w:r>
      <w:r w:rsidRPr="003D52FF">
        <w:rPr>
          <w:rFonts w:asciiTheme="minorBidi" w:hAnsiTheme="minorBidi" w:cstheme="minorBidi"/>
          <w:spacing w:val="-72"/>
        </w:rPr>
        <w:t xml:space="preserve"> </w:t>
      </w:r>
      <w:r w:rsidRPr="003D52FF">
        <w:rPr>
          <w:rFonts w:asciiTheme="minorBidi" w:hAnsiTheme="minorBidi" w:cstheme="minorBidi"/>
        </w:rPr>
        <w:t>&amp; Tager,</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(1986).</w:t>
      </w:r>
      <w:r w:rsidRPr="003D52FF">
        <w:rPr>
          <w:rFonts w:asciiTheme="minorBidi" w:hAnsiTheme="minorBidi" w:cstheme="minorBidi"/>
          <w:spacing w:val="1"/>
        </w:rPr>
        <w:t xml:space="preserve"> </w:t>
      </w:r>
      <w:r w:rsidRPr="003D52FF">
        <w:rPr>
          <w:rFonts w:asciiTheme="minorBidi" w:hAnsiTheme="minorBidi" w:cstheme="minorBidi"/>
        </w:rPr>
        <w:t>Biosynthesis and maturation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fl-oxidation</w:t>
      </w:r>
      <w:r w:rsidRPr="003D52FF">
        <w:rPr>
          <w:rFonts w:asciiTheme="minorBidi" w:hAnsiTheme="minorBidi" w:cstheme="minorBidi"/>
          <w:spacing w:val="1"/>
        </w:rPr>
        <w:t xml:space="preserve"> </w:t>
      </w:r>
      <w:r w:rsidRPr="003D52FF">
        <w:rPr>
          <w:rFonts w:asciiTheme="minorBidi" w:hAnsiTheme="minorBidi" w:cstheme="minorBidi"/>
        </w:rPr>
        <w:t>enzymes in fibroblasts in relation to the Zellweger syndrome and infantile Refsum</w:t>
      </w:r>
      <w:r w:rsidRPr="003D52FF">
        <w:rPr>
          <w:rFonts w:asciiTheme="minorBidi" w:hAnsiTheme="minorBidi" w:cstheme="minorBidi"/>
          <w:spacing w:val="1"/>
        </w:rPr>
        <w:t xml:space="preserve"> </w:t>
      </w:r>
      <w:r w:rsidRPr="003D52FF">
        <w:rPr>
          <w:rFonts w:asciiTheme="minorBidi" w:hAnsiTheme="minorBidi" w:cstheme="minorBidi"/>
        </w:rPr>
        <w:t>disease</w:t>
      </w:r>
      <w:r w:rsidRPr="003D52FF">
        <w:rPr>
          <w:rFonts w:asciiTheme="minorBidi" w:hAnsiTheme="minorBidi" w:cstheme="minorBidi"/>
          <w:spacing w:val="1"/>
        </w:rPr>
        <w:t xml:space="preserve"> </w:t>
      </w:r>
      <w:r w:rsidRPr="003D52FF">
        <w:rPr>
          <w:rFonts w:asciiTheme="minorBidi" w:hAnsiTheme="minorBidi" w:cstheme="minorBidi"/>
        </w:rPr>
        <w:t>(acyl-CoA</w:t>
      </w:r>
      <w:r w:rsidRPr="003D52FF">
        <w:rPr>
          <w:rFonts w:asciiTheme="minorBidi" w:hAnsiTheme="minorBidi" w:cstheme="minorBidi"/>
          <w:spacing w:val="1"/>
        </w:rPr>
        <w:t xml:space="preserve"> </w:t>
      </w:r>
      <w:r w:rsidRPr="003D52FF">
        <w:rPr>
          <w:rFonts w:asciiTheme="minorBidi" w:hAnsiTheme="minorBidi" w:cstheme="minorBidi"/>
        </w:rPr>
        <w:t>oxidase/peroxisomal</w:t>
      </w:r>
      <w:r w:rsidRPr="003D52FF">
        <w:rPr>
          <w:rFonts w:asciiTheme="minorBidi" w:hAnsiTheme="minorBidi" w:cstheme="minorBidi"/>
          <w:spacing w:val="1"/>
        </w:rPr>
        <w:t xml:space="preserve"> </w:t>
      </w:r>
      <w:r w:rsidRPr="003D52FF">
        <w:rPr>
          <w:rFonts w:asciiTheme="minorBidi" w:hAnsiTheme="minorBidi" w:cstheme="minorBidi"/>
        </w:rPr>
        <w:t>3-oxoacyl-CoA</w:t>
      </w:r>
      <w:r w:rsidRPr="003D52FF">
        <w:rPr>
          <w:rFonts w:asciiTheme="minorBidi" w:hAnsiTheme="minorBidi" w:cstheme="minorBidi"/>
          <w:spacing w:val="1"/>
        </w:rPr>
        <w:t xml:space="preserve"> </w:t>
      </w:r>
      <w:r w:rsidRPr="003D52FF">
        <w:rPr>
          <w:rFonts w:asciiTheme="minorBidi" w:hAnsiTheme="minorBidi" w:cstheme="minorBidi"/>
        </w:rPr>
        <w:t>thiolase/peroxisomal</w:t>
      </w:r>
      <w:r w:rsidRPr="003D52FF">
        <w:rPr>
          <w:rFonts w:asciiTheme="minorBidi" w:hAnsiTheme="minorBidi" w:cstheme="minorBidi"/>
          <w:spacing w:val="1"/>
        </w:rPr>
        <w:t xml:space="preserve"> </w:t>
      </w:r>
      <w:r w:rsidRPr="003D52FF">
        <w:rPr>
          <w:rFonts w:asciiTheme="minorBidi" w:hAnsiTheme="minorBidi" w:cstheme="minorBidi"/>
        </w:rPr>
        <w:t>biogenesis/catalase).</w:t>
      </w:r>
      <w:r w:rsidRPr="003D52FF">
        <w:rPr>
          <w:rFonts w:asciiTheme="minorBidi" w:hAnsiTheme="minorBidi" w:cstheme="minorBidi"/>
          <w:spacing w:val="-11"/>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Proc.</w:t>
      </w:r>
      <w:r w:rsidRPr="003D52FF">
        <w:rPr>
          <w:rFonts w:asciiTheme="minorBidi" w:hAnsiTheme="minorBidi" w:cstheme="minorBidi"/>
          <w:spacing w:val="-5"/>
        </w:rPr>
        <w:t xml:space="preserve"> </w:t>
      </w:r>
      <w:r w:rsidRPr="003D52FF">
        <w:rPr>
          <w:rFonts w:asciiTheme="minorBidi" w:hAnsiTheme="minorBidi" w:cstheme="minorBidi"/>
        </w:rPr>
        <w:t>Nati.</w:t>
      </w:r>
      <w:r w:rsidRPr="003D52FF">
        <w:rPr>
          <w:rFonts w:asciiTheme="minorBidi" w:hAnsiTheme="minorBidi" w:cstheme="minorBidi"/>
          <w:spacing w:val="-21"/>
        </w:rPr>
        <w:t xml:space="preserve"> </w:t>
      </w:r>
      <w:r w:rsidRPr="003D52FF">
        <w:rPr>
          <w:rFonts w:asciiTheme="minorBidi" w:hAnsiTheme="minorBidi" w:cstheme="minorBidi"/>
        </w:rPr>
        <w:t>Acad.</w:t>
      </w:r>
      <w:r w:rsidRPr="003D52FF">
        <w:rPr>
          <w:rFonts w:asciiTheme="minorBidi" w:hAnsiTheme="minorBidi" w:cstheme="minorBidi"/>
          <w:spacing w:val="-5"/>
        </w:rPr>
        <w:t xml:space="preserve"> </w:t>
      </w:r>
      <w:r w:rsidRPr="003D52FF">
        <w:rPr>
          <w:rFonts w:asciiTheme="minorBidi" w:hAnsiTheme="minorBidi" w:cstheme="minorBidi"/>
        </w:rPr>
        <w:t>Sci.</w:t>
      </w:r>
      <w:r w:rsidRPr="003D52FF">
        <w:rPr>
          <w:rFonts w:asciiTheme="minorBidi" w:hAnsiTheme="minorBidi" w:cstheme="minorBidi"/>
          <w:spacing w:val="-11"/>
        </w:rPr>
        <w:t xml:space="preserve"> </w:t>
      </w:r>
      <w:r w:rsidRPr="003D52FF">
        <w:rPr>
          <w:rFonts w:asciiTheme="minorBidi" w:hAnsiTheme="minorBidi" w:cstheme="minorBidi"/>
        </w:rPr>
        <w:t>USA</w:t>
      </w:r>
      <w:r w:rsidRPr="003D52FF">
        <w:rPr>
          <w:rFonts w:asciiTheme="minorBidi" w:hAnsiTheme="minorBidi" w:cstheme="minorBidi"/>
          <w:spacing w:val="-23"/>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83).</w:t>
      </w:r>
    </w:p>
    <w:p w14:paraId="302ED7E2" w14:textId="77777777" w:rsidR="00CF52B0" w:rsidRPr="003D52FF" w:rsidRDefault="00CF52B0">
      <w:pPr>
        <w:pStyle w:val="BodyText"/>
        <w:spacing w:before="6"/>
        <w:rPr>
          <w:rFonts w:asciiTheme="minorBidi" w:hAnsiTheme="minorBidi" w:cstheme="minorBidi"/>
          <w:sz w:val="34"/>
        </w:rPr>
      </w:pPr>
    </w:p>
    <w:p w14:paraId="101CB486" w14:textId="77777777" w:rsidR="00CF52B0" w:rsidRPr="003D52FF" w:rsidRDefault="00000000">
      <w:pPr>
        <w:pStyle w:val="BodyText"/>
        <w:spacing w:line="340" w:lineRule="auto"/>
        <w:ind w:left="1160" w:right="1172"/>
        <w:jc w:val="both"/>
        <w:rPr>
          <w:rFonts w:asciiTheme="minorBidi" w:hAnsiTheme="minorBidi" w:cstheme="minorBidi"/>
        </w:rPr>
      </w:pPr>
      <w:r w:rsidRPr="003D52FF">
        <w:rPr>
          <w:rFonts w:asciiTheme="minorBidi" w:hAnsiTheme="minorBidi" w:cstheme="minorBidi"/>
        </w:rPr>
        <w:t>Schuhmann, H., Huesgen, P. F., Gietl, C., &amp; Adamska, I. (2008). The DEG15 serine</w:t>
      </w:r>
      <w:r w:rsidRPr="003D52FF">
        <w:rPr>
          <w:rFonts w:asciiTheme="minorBidi" w:hAnsiTheme="minorBidi" w:cstheme="minorBidi"/>
          <w:spacing w:val="1"/>
        </w:rPr>
        <w:t xml:space="preserve"> </w:t>
      </w:r>
      <w:r w:rsidRPr="003D52FF">
        <w:rPr>
          <w:rFonts w:asciiTheme="minorBidi" w:hAnsiTheme="minorBidi" w:cstheme="minorBidi"/>
        </w:rPr>
        <w:t xml:space="preserve">protease cleaves peroxisomal targeting signal 2-containing proteins in </w:t>
      </w:r>
      <w:r w:rsidRPr="003D52FF">
        <w:rPr>
          <w:rFonts w:asciiTheme="minorBidi" w:hAnsiTheme="minorBidi" w:cstheme="minorBidi"/>
          <w:i/>
        </w:rPr>
        <w:t>Arabidopsis</w:t>
      </w:r>
      <w:r w:rsidRPr="003D52FF">
        <w:rPr>
          <w:rFonts w:asciiTheme="minorBidi" w:hAnsiTheme="minorBidi" w:cstheme="minorBidi"/>
        </w:rPr>
        <w:t>.</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8"/>
        </w:rPr>
        <w:t xml:space="preserve"> </w:t>
      </w:r>
      <w:r w:rsidRPr="003D52FF">
        <w:rPr>
          <w:rFonts w:asciiTheme="minorBidi" w:hAnsiTheme="minorBidi" w:cstheme="minorBidi"/>
        </w:rPr>
        <w:t>Physiology,</w:t>
      </w:r>
      <w:r w:rsidRPr="003D52FF">
        <w:rPr>
          <w:rFonts w:asciiTheme="minorBidi" w:hAnsiTheme="minorBidi" w:cstheme="minorBidi"/>
          <w:spacing w:val="-13"/>
        </w:rPr>
        <w:t xml:space="preserve"> </w:t>
      </w:r>
      <w:r w:rsidRPr="003D52FF">
        <w:rPr>
          <w:rFonts w:asciiTheme="minorBidi" w:hAnsiTheme="minorBidi" w:cstheme="minorBidi"/>
        </w:rPr>
        <w:t>148(4),</w:t>
      </w:r>
      <w:r w:rsidRPr="003D52FF">
        <w:rPr>
          <w:rFonts w:asciiTheme="minorBidi" w:hAnsiTheme="minorBidi" w:cstheme="minorBidi"/>
          <w:spacing w:val="-3"/>
        </w:rPr>
        <w:t xml:space="preserve"> </w:t>
      </w:r>
      <w:r w:rsidRPr="003D52FF">
        <w:rPr>
          <w:rFonts w:asciiTheme="minorBidi" w:hAnsiTheme="minorBidi" w:cstheme="minorBidi"/>
        </w:rPr>
        <w:t>1847–1856.</w:t>
      </w:r>
    </w:p>
    <w:p w14:paraId="38462DBB" w14:textId="77777777" w:rsidR="00CF52B0" w:rsidRPr="003D52FF" w:rsidRDefault="00CF52B0">
      <w:pPr>
        <w:pStyle w:val="BodyText"/>
        <w:spacing w:before="11"/>
        <w:rPr>
          <w:rFonts w:asciiTheme="minorBidi" w:hAnsiTheme="minorBidi" w:cstheme="minorBidi"/>
          <w:sz w:val="34"/>
        </w:rPr>
      </w:pPr>
    </w:p>
    <w:p w14:paraId="7755297C"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Schulz,</w:t>
      </w:r>
      <w:r w:rsidRPr="003D52FF">
        <w:rPr>
          <w:rFonts w:asciiTheme="minorBidi" w:hAnsiTheme="minorBidi" w:cstheme="minorBidi"/>
          <w:spacing w:val="-22"/>
        </w:rPr>
        <w:t xml:space="preserve"> </w:t>
      </w:r>
      <w:r w:rsidRPr="003D52FF">
        <w:rPr>
          <w:rFonts w:asciiTheme="minorBidi" w:hAnsiTheme="minorBidi" w:cstheme="minorBidi"/>
        </w:rPr>
        <w:t>H.,</w:t>
      </w:r>
      <w:r w:rsidRPr="003D52FF">
        <w:rPr>
          <w:rFonts w:asciiTheme="minorBidi" w:hAnsiTheme="minorBidi" w:cstheme="minorBidi"/>
          <w:spacing w:val="-17"/>
        </w:rPr>
        <w:t xml:space="preserve"> </w:t>
      </w:r>
      <w:r w:rsidRPr="003D52FF">
        <w:rPr>
          <w:rFonts w:asciiTheme="minorBidi" w:hAnsiTheme="minorBidi" w:cstheme="minorBidi"/>
        </w:rPr>
        <w:t>&amp;</w:t>
      </w:r>
      <w:r w:rsidRPr="003D52FF">
        <w:rPr>
          <w:rFonts w:asciiTheme="minorBidi" w:hAnsiTheme="minorBidi" w:cstheme="minorBidi"/>
          <w:spacing w:val="-19"/>
        </w:rPr>
        <w:t xml:space="preserve"> </w:t>
      </w:r>
      <w:r w:rsidRPr="003D52FF">
        <w:rPr>
          <w:rFonts w:asciiTheme="minorBidi" w:hAnsiTheme="minorBidi" w:cstheme="minorBidi"/>
        </w:rPr>
        <w:t>Kunau,</w:t>
      </w:r>
      <w:r w:rsidRPr="003D52FF">
        <w:rPr>
          <w:rFonts w:asciiTheme="minorBidi" w:hAnsiTheme="minorBidi" w:cstheme="minorBidi"/>
          <w:spacing w:val="-27"/>
        </w:rPr>
        <w:t xml:space="preserve"> </w:t>
      </w:r>
      <w:r w:rsidRPr="003D52FF">
        <w:rPr>
          <w:rFonts w:asciiTheme="minorBidi" w:hAnsiTheme="minorBidi" w:cstheme="minorBidi"/>
        </w:rPr>
        <w:t>W.-H.</w:t>
      </w:r>
      <w:r w:rsidRPr="003D52FF">
        <w:rPr>
          <w:rFonts w:asciiTheme="minorBidi" w:hAnsiTheme="minorBidi" w:cstheme="minorBidi"/>
          <w:spacing w:val="-17"/>
        </w:rPr>
        <w:t xml:space="preserve"> </w:t>
      </w:r>
      <w:r w:rsidRPr="003D52FF">
        <w:rPr>
          <w:rFonts w:asciiTheme="minorBidi" w:hAnsiTheme="minorBidi" w:cstheme="minorBidi"/>
        </w:rPr>
        <w:t>(1987).</w:t>
      </w:r>
      <w:r w:rsidRPr="003D52FF">
        <w:rPr>
          <w:rFonts w:asciiTheme="minorBidi" w:hAnsiTheme="minorBidi" w:cstheme="minorBidi"/>
          <w:spacing w:val="-16"/>
        </w:rPr>
        <w:t xml:space="preserve"> </w:t>
      </w:r>
      <w:r w:rsidRPr="003D52FF">
        <w:rPr>
          <w:rFonts w:asciiTheme="minorBidi" w:hAnsiTheme="minorBidi" w:cstheme="minorBidi"/>
        </w:rPr>
        <w:t>Beta-oxidation</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unsaturated</w:t>
      </w:r>
      <w:r w:rsidRPr="003D52FF">
        <w:rPr>
          <w:rFonts w:asciiTheme="minorBidi" w:hAnsiTheme="minorBidi" w:cstheme="minorBidi"/>
          <w:spacing w:val="-16"/>
        </w:rPr>
        <w:t xml:space="preserve"> </w:t>
      </w:r>
      <w:r w:rsidRPr="003D52FF">
        <w:rPr>
          <w:rFonts w:asciiTheme="minorBidi" w:hAnsiTheme="minorBidi" w:cstheme="minorBidi"/>
        </w:rPr>
        <w:t>fatty</w:t>
      </w:r>
      <w:r w:rsidRPr="003D52FF">
        <w:rPr>
          <w:rFonts w:asciiTheme="minorBidi" w:hAnsiTheme="minorBidi" w:cstheme="minorBidi"/>
          <w:spacing w:val="-18"/>
        </w:rPr>
        <w:t xml:space="preserve"> </w:t>
      </w:r>
      <w:r w:rsidRPr="003D52FF">
        <w:rPr>
          <w:rFonts w:asciiTheme="minorBidi" w:hAnsiTheme="minorBidi" w:cstheme="minorBidi"/>
        </w:rPr>
        <w:t>acids:</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revised</w:t>
      </w:r>
      <w:r w:rsidRPr="003D52FF">
        <w:rPr>
          <w:rFonts w:asciiTheme="minorBidi" w:hAnsiTheme="minorBidi" w:cstheme="minorBidi"/>
          <w:spacing w:val="-73"/>
        </w:rPr>
        <w:t xml:space="preserve"> </w:t>
      </w:r>
      <w:r w:rsidRPr="003D52FF">
        <w:rPr>
          <w:rFonts w:asciiTheme="minorBidi" w:hAnsiTheme="minorBidi" w:cstheme="minorBidi"/>
        </w:rPr>
        <w:t>pathway.</w:t>
      </w:r>
    </w:p>
    <w:p w14:paraId="19256FFD" w14:textId="77777777" w:rsidR="00CF52B0" w:rsidRPr="003D52FF" w:rsidRDefault="00CF52B0">
      <w:pPr>
        <w:spacing w:line="340"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C45ECCA" w14:textId="77777777" w:rsidR="00CF52B0" w:rsidRPr="003D52FF" w:rsidRDefault="00000000">
      <w:pPr>
        <w:pStyle w:val="BodyText"/>
        <w:spacing w:before="62"/>
        <w:ind w:left="1160"/>
        <w:jc w:val="both"/>
        <w:rPr>
          <w:rFonts w:asciiTheme="minorBidi" w:hAnsiTheme="minorBidi" w:cstheme="minorBidi"/>
        </w:rPr>
      </w:pPr>
      <w:r w:rsidRPr="003D52FF">
        <w:rPr>
          <w:rFonts w:asciiTheme="minorBidi" w:hAnsiTheme="minorBidi" w:cstheme="minorBidi"/>
        </w:rPr>
        <w:lastRenderedPageBreak/>
        <w:t>Schutgens,</w:t>
      </w:r>
      <w:r w:rsidRPr="003D52FF">
        <w:rPr>
          <w:rFonts w:asciiTheme="minorBidi" w:hAnsiTheme="minorBidi" w:cstheme="minorBidi"/>
          <w:spacing w:val="5"/>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B.</w:t>
      </w:r>
      <w:r w:rsidRPr="003D52FF">
        <w:rPr>
          <w:rFonts w:asciiTheme="minorBidi" w:hAnsiTheme="minorBidi" w:cstheme="minorBidi"/>
          <w:spacing w:val="6"/>
        </w:rPr>
        <w:t xml:space="preserve"> </w:t>
      </w:r>
      <w:r w:rsidRPr="003D52FF">
        <w:rPr>
          <w:rFonts w:asciiTheme="minorBidi" w:hAnsiTheme="minorBidi" w:cstheme="minorBidi"/>
        </w:rPr>
        <w:t>H.,</w:t>
      </w:r>
      <w:r w:rsidRPr="003D52FF">
        <w:rPr>
          <w:rFonts w:asciiTheme="minorBidi" w:hAnsiTheme="minorBidi" w:cstheme="minorBidi"/>
          <w:spacing w:val="3"/>
        </w:rPr>
        <w:t xml:space="preserve"> </w:t>
      </w:r>
      <w:r w:rsidRPr="003D52FF">
        <w:rPr>
          <w:rFonts w:asciiTheme="minorBidi" w:hAnsiTheme="minorBidi" w:cstheme="minorBidi"/>
        </w:rPr>
        <w:t>Heymans,</w:t>
      </w:r>
      <w:r w:rsidRPr="003D52FF">
        <w:rPr>
          <w:rFonts w:asciiTheme="minorBidi" w:hAnsiTheme="minorBidi" w:cstheme="minorBidi"/>
          <w:spacing w:val="5"/>
        </w:rPr>
        <w:t xml:space="preserve"> </w:t>
      </w:r>
      <w:r w:rsidRPr="003D52FF">
        <w:rPr>
          <w:rFonts w:asciiTheme="minorBidi" w:hAnsiTheme="minorBidi" w:cstheme="minorBidi"/>
        </w:rPr>
        <w:t>H.</w:t>
      </w:r>
      <w:r w:rsidRPr="003D52FF">
        <w:rPr>
          <w:rFonts w:asciiTheme="minorBidi" w:hAnsiTheme="minorBidi" w:cstheme="minorBidi"/>
          <w:spacing w:val="5"/>
        </w:rPr>
        <w:t xml:space="preserve"> </w:t>
      </w:r>
      <w:r w:rsidRPr="003D52FF">
        <w:rPr>
          <w:rFonts w:asciiTheme="minorBidi" w:hAnsiTheme="minorBidi" w:cstheme="minorBidi"/>
        </w:rPr>
        <w:t>S.</w:t>
      </w:r>
      <w:r w:rsidRPr="003D52FF">
        <w:rPr>
          <w:rFonts w:asciiTheme="minorBidi" w:hAnsiTheme="minorBidi" w:cstheme="minorBidi"/>
          <w:spacing w:val="-11"/>
        </w:rPr>
        <w:t xml:space="preserve"> </w:t>
      </w:r>
      <w:r w:rsidRPr="003D52FF">
        <w:rPr>
          <w:rFonts w:asciiTheme="minorBidi" w:hAnsiTheme="minorBidi" w:cstheme="minorBidi"/>
        </w:rPr>
        <w:t>A., Wanders,</w:t>
      </w:r>
      <w:r w:rsidRPr="003D52FF">
        <w:rPr>
          <w:rFonts w:asciiTheme="minorBidi" w:hAnsiTheme="minorBidi" w:cstheme="minorBidi"/>
          <w:spacing w:val="6"/>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Bosch,</w:t>
      </w:r>
      <w:r w:rsidRPr="003D52FF">
        <w:rPr>
          <w:rFonts w:asciiTheme="minorBidi" w:hAnsiTheme="minorBidi" w:cstheme="minorBidi"/>
          <w:spacing w:val="5"/>
        </w:rPr>
        <w:t xml:space="preserve"> </w:t>
      </w:r>
      <w:r w:rsidRPr="003D52FF">
        <w:rPr>
          <w:rFonts w:asciiTheme="minorBidi" w:hAnsiTheme="minorBidi" w:cstheme="minorBidi"/>
        </w:rPr>
        <w:t>H.</w:t>
      </w:r>
      <w:r w:rsidRPr="003D52FF">
        <w:rPr>
          <w:rFonts w:asciiTheme="minorBidi" w:hAnsiTheme="minorBidi" w:cstheme="minorBidi"/>
          <w:spacing w:val="4"/>
        </w:rPr>
        <w:t xml:space="preserve"> </w:t>
      </w:r>
      <w:r w:rsidRPr="003D52FF">
        <w:rPr>
          <w:rFonts w:asciiTheme="minorBidi" w:hAnsiTheme="minorBidi" w:cstheme="minorBidi"/>
        </w:rPr>
        <w:t>V.</w:t>
      </w:r>
      <w:r w:rsidRPr="003D52FF">
        <w:rPr>
          <w:rFonts w:asciiTheme="minorBidi" w:hAnsiTheme="minorBidi" w:cstheme="minorBidi"/>
          <w:spacing w:val="6"/>
        </w:rPr>
        <w:t xml:space="preserve"> </w:t>
      </w:r>
      <w:r w:rsidRPr="003D52FF">
        <w:rPr>
          <w:rFonts w:asciiTheme="minorBidi" w:hAnsiTheme="minorBidi" w:cstheme="minorBidi"/>
        </w:rPr>
        <w:t>D.,</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2"/>
        </w:rPr>
        <w:t xml:space="preserve"> </w:t>
      </w:r>
      <w:r w:rsidRPr="003D52FF">
        <w:rPr>
          <w:rFonts w:asciiTheme="minorBidi" w:hAnsiTheme="minorBidi" w:cstheme="minorBidi"/>
        </w:rPr>
        <w:t>Tager,</w:t>
      </w:r>
    </w:p>
    <w:p w14:paraId="3199DDD8" w14:textId="77777777" w:rsidR="00CF52B0" w:rsidRPr="003D52FF" w:rsidRDefault="00000000">
      <w:pPr>
        <w:pStyle w:val="BodyText"/>
        <w:spacing w:before="123" w:line="343" w:lineRule="auto"/>
        <w:ind w:left="1160" w:right="1184"/>
        <w:jc w:val="both"/>
        <w:rPr>
          <w:rFonts w:asciiTheme="minorBidi" w:hAnsiTheme="minorBidi" w:cstheme="minorBidi"/>
        </w:rPr>
      </w:pPr>
      <w:r w:rsidRPr="003D52FF">
        <w:rPr>
          <w:rFonts w:asciiTheme="minorBidi" w:hAnsiTheme="minorBidi" w:cstheme="minorBidi"/>
        </w:rPr>
        <w:t>J.</w:t>
      </w:r>
      <w:r w:rsidRPr="003D52FF">
        <w:rPr>
          <w:rFonts w:asciiTheme="minorBidi" w:hAnsiTheme="minorBidi" w:cstheme="minorBidi"/>
          <w:spacing w:val="-8"/>
        </w:rPr>
        <w:t xml:space="preserve"> </w:t>
      </w:r>
      <w:r w:rsidRPr="003D52FF">
        <w:rPr>
          <w:rFonts w:asciiTheme="minorBidi" w:hAnsiTheme="minorBidi" w:cstheme="minorBidi"/>
        </w:rPr>
        <w:t>M.</w:t>
      </w:r>
      <w:r w:rsidRPr="003D52FF">
        <w:rPr>
          <w:rFonts w:asciiTheme="minorBidi" w:hAnsiTheme="minorBidi" w:cstheme="minorBidi"/>
          <w:spacing w:val="-7"/>
        </w:rPr>
        <w:t xml:space="preserve"> </w:t>
      </w:r>
      <w:r w:rsidRPr="003D52FF">
        <w:rPr>
          <w:rFonts w:asciiTheme="minorBidi" w:hAnsiTheme="minorBidi" w:cstheme="minorBidi"/>
        </w:rPr>
        <w:t>(1986).</w:t>
      </w:r>
      <w:r w:rsidRPr="003D52FF">
        <w:rPr>
          <w:rFonts w:asciiTheme="minorBidi" w:hAnsiTheme="minorBidi" w:cstheme="minorBidi"/>
          <w:spacing w:val="-7"/>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disorders:</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27"/>
        </w:rPr>
        <w:t xml:space="preserve"> </w:t>
      </w:r>
      <w:r w:rsidRPr="003D52FF">
        <w:rPr>
          <w:rFonts w:asciiTheme="minorBidi" w:hAnsiTheme="minorBidi" w:cstheme="minorBidi"/>
        </w:rPr>
        <w:t>newly</w:t>
      </w:r>
      <w:r w:rsidRPr="003D52FF">
        <w:rPr>
          <w:rFonts w:asciiTheme="minorBidi" w:hAnsiTheme="minorBidi" w:cstheme="minorBidi"/>
          <w:spacing w:val="-9"/>
        </w:rPr>
        <w:t xml:space="preserve"> </w:t>
      </w:r>
      <w:r w:rsidRPr="003D52FF">
        <w:rPr>
          <w:rFonts w:asciiTheme="minorBidi" w:hAnsiTheme="minorBidi" w:cstheme="minorBidi"/>
        </w:rPr>
        <w:t>recognised</w:t>
      </w:r>
      <w:r w:rsidRPr="003D52FF">
        <w:rPr>
          <w:rFonts w:asciiTheme="minorBidi" w:hAnsiTheme="minorBidi" w:cstheme="minorBidi"/>
          <w:spacing w:val="-7"/>
        </w:rPr>
        <w:t xml:space="preserve"> </w:t>
      </w:r>
      <w:r w:rsidRPr="003D52FF">
        <w:rPr>
          <w:rFonts w:asciiTheme="minorBidi" w:hAnsiTheme="minorBidi" w:cstheme="minorBidi"/>
        </w:rPr>
        <w:t>group</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genetic</w:t>
      </w:r>
      <w:r w:rsidRPr="003D52FF">
        <w:rPr>
          <w:rFonts w:asciiTheme="minorBidi" w:hAnsiTheme="minorBidi" w:cstheme="minorBidi"/>
          <w:spacing w:val="-9"/>
        </w:rPr>
        <w:t xml:space="preserve"> </w:t>
      </w:r>
      <w:r w:rsidRPr="003D52FF">
        <w:rPr>
          <w:rFonts w:asciiTheme="minorBidi" w:hAnsiTheme="minorBidi" w:cstheme="minorBidi"/>
        </w:rPr>
        <w:t>diseases.</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2"/>
        </w:rPr>
        <w:t xml:space="preserve"> </w:t>
      </w:r>
      <w:r w:rsidRPr="003D52FF">
        <w:rPr>
          <w:rFonts w:asciiTheme="minorBidi" w:hAnsiTheme="minorBidi" w:cstheme="minorBidi"/>
          <w:w w:val="105"/>
        </w:rPr>
        <w:t>European</w:t>
      </w:r>
      <w:r w:rsidRPr="003D52FF">
        <w:rPr>
          <w:rFonts w:asciiTheme="minorBidi" w:hAnsiTheme="minorBidi" w:cstheme="minorBidi"/>
          <w:spacing w:val="-14"/>
          <w:w w:val="105"/>
        </w:rPr>
        <w:t xml:space="preserve"> </w:t>
      </w:r>
      <w:r w:rsidRPr="003D52FF">
        <w:rPr>
          <w:rFonts w:asciiTheme="minorBidi" w:hAnsiTheme="minorBidi" w:cstheme="minorBidi"/>
          <w:w w:val="105"/>
        </w:rPr>
        <w:t>Journal</w:t>
      </w:r>
      <w:r w:rsidRPr="003D52FF">
        <w:rPr>
          <w:rFonts w:asciiTheme="minorBidi" w:hAnsiTheme="minorBidi" w:cstheme="minorBidi"/>
          <w:spacing w:val="-15"/>
          <w:w w:val="105"/>
        </w:rPr>
        <w:t xml:space="preserve"> </w:t>
      </w:r>
      <w:r w:rsidRPr="003D52FF">
        <w:rPr>
          <w:rFonts w:asciiTheme="minorBidi" w:hAnsiTheme="minorBidi" w:cstheme="minorBidi"/>
          <w:w w:val="105"/>
        </w:rPr>
        <w:t>of</w:t>
      </w:r>
      <w:r w:rsidRPr="003D52FF">
        <w:rPr>
          <w:rFonts w:asciiTheme="minorBidi" w:hAnsiTheme="minorBidi" w:cstheme="minorBidi"/>
          <w:spacing w:val="-14"/>
          <w:w w:val="105"/>
        </w:rPr>
        <w:t xml:space="preserve"> </w:t>
      </w:r>
      <w:r w:rsidRPr="003D52FF">
        <w:rPr>
          <w:rFonts w:asciiTheme="minorBidi" w:hAnsiTheme="minorBidi" w:cstheme="minorBidi"/>
          <w:w w:val="105"/>
        </w:rPr>
        <w:t>Eur</w:t>
      </w:r>
      <w:r w:rsidRPr="003D52FF">
        <w:rPr>
          <w:rFonts w:asciiTheme="minorBidi" w:hAnsiTheme="minorBidi" w:cstheme="minorBidi"/>
          <w:spacing w:val="-13"/>
          <w:w w:val="105"/>
        </w:rPr>
        <w:t xml:space="preserve"> </w:t>
      </w:r>
      <w:r w:rsidRPr="003D52FF">
        <w:rPr>
          <w:rFonts w:asciiTheme="minorBidi" w:hAnsiTheme="minorBidi" w:cstheme="minorBidi"/>
          <w:w w:val="105"/>
        </w:rPr>
        <w:t>J</w:t>
      </w:r>
      <w:r w:rsidRPr="003D52FF">
        <w:rPr>
          <w:rFonts w:asciiTheme="minorBidi" w:hAnsiTheme="minorBidi" w:cstheme="minorBidi"/>
          <w:spacing w:val="-13"/>
          <w:w w:val="105"/>
        </w:rPr>
        <w:t xml:space="preserve"> </w:t>
      </w:r>
      <w:r w:rsidRPr="003D52FF">
        <w:rPr>
          <w:rFonts w:asciiTheme="minorBidi" w:hAnsiTheme="minorBidi" w:cstheme="minorBidi"/>
          <w:w w:val="105"/>
        </w:rPr>
        <w:t>Pediatr</w:t>
      </w:r>
      <w:r w:rsidRPr="003D52FF">
        <w:rPr>
          <w:rFonts w:asciiTheme="minorBidi" w:hAnsiTheme="minorBidi" w:cstheme="minorBidi"/>
          <w:spacing w:val="-13"/>
          <w:w w:val="105"/>
        </w:rPr>
        <w:t xml:space="preserve"> </w:t>
      </w:r>
      <w:r w:rsidRPr="003D52FF">
        <w:rPr>
          <w:rFonts w:asciiTheme="minorBidi" w:hAnsiTheme="minorBidi" w:cstheme="minorBidi"/>
          <w:w w:val="105"/>
        </w:rPr>
        <w:t>(Vol.</w:t>
      </w:r>
      <w:r w:rsidRPr="003D52FF">
        <w:rPr>
          <w:rFonts w:asciiTheme="minorBidi" w:hAnsiTheme="minorBidi" w:cstheme="minorBidi"/>
          <w:spacing w:val="-14"/>
          <w:w w:val="105"/>
        </w:rPr>
        <w:t xml:space="preserve"> </w:t>
      </w:r>
      <w:r w:rsidRPr="003D52FF">
        <w:rPr>
          <w:rFonts w:asciiTheme="minorBidi" w:hAnsiTheme="minorBidi" w:cstheme="minorBidi"/>
          <w:w w:val="105"/>
        </w:rPr>
        <w:t>144).</w:t>
      </w:r>
    </w:p>
    <w:p w14:paraId="76E086D9" w14:textId="77777777" w:rsidR="00CF52B0" w:rsidRPr="003D52FF" w:rsidRDefault="00CF52B0">
      <w:pPr>
        <w:pStyle w:val="BodyText"/>
        <w:spacing w:before="5"/>
        <w:rPr>
          <w:rFonts w:asciiTheme="minorBidi" w:hAnsiTheme="minorBidi" w:cstheme="minorBidi"/>
          <w:sz w:val="34"/>
        </w:rPr>
      </w:pPr>
    </w:p>
    <w:p w14:paraId="1EA23BCE" w14:textId="77777777" w:rsidR="00CF52B0" w:rsidRPr="003D52FF" w:rsidRDefault="00000000">
      <w:pPr>
        <w:pStyle w:val="BodyText"/>
        <w:spacing w:line="340" w:lineRule="auto"/>
        <w:ind w:left="1160" w:right="1173"/>
        <w:jc w:val="both"/>
        <w:rPr>
          <w:rFonts w:asciiTheme="minorBidi" w:hAnsiTheme="minorBidi" w:cstheme="minorBidi"/>
        </w:rPr>
      </w:pPr>
      <w:r w:rsidRPr="003D52FF">
        <w:rPr>
          <w:rFonts w:asciiTheme="minorBidi" w:hAnsiTheme="minorBidi" w:cstheme="minorBidi"/>
        </w:rPr>
        <w:t>Segura, M. J. R., Jackson, B. E., &amp; Matsuda, S. P. T. (2003). Mutagenesis approaches</w:t>
      </w:r>
      <w:r w:rsidRPr="003D52FF">
        <w:rPr>
          <w:rFonts w:asciiTheme="minorBidi" w:hAnsiTheme="minorBidi" w:cstheme="minorBidi"/>
          <w:spacing w:val="-73"/>
        </w:rPr>
        <w:t xml:space="preserve"> </w:t>
      </w:r>
      <w:r w:rsidRPr="003D52FF">
        <w:rPr>
          <w:rFonts w:asciiTheme="minorBidi" w:hAnsiTheme="minorBidi" w:cstheme="minorBidi"/>
        </w:rPr>
        <w:t>to deduce structure-function relationships in terpene synthases. In Natural Product</w:t>
      </w:r>
      <w:r w:rsidRPr="003D52FF">
        <w:rPr>
          <w:rFonts w:asciiTheme="minorBidi" w:hAnsiTheme="minorBidi" w:cstheme="minorBidi"/>
          <w:spacing w:val="1"/>
        </w:rPr>
        <w:t xml:space="preserve"> </w:t>
      </w:r>
      <w:r w:rsidRPr="003D52FF">
        <w:rPr>
          <w:rFonts w:asciiTheme="minorBidi" w:hAnsiTheme="minorBidi" w:cstheme="minorBidi"/>
        </w:rPr>
        <w:t>Reports</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20,</w:t>
      </w:r>
      <w:r w:rsidRPr="003D52FF">
        <w:rPr>
          <w:rFonts w:asciiTheme="minorBidi" w:hAnsiTheme="minorBidi" w:cstheme="minorBidi"/>
          <w:spacing w:val="-8"/>
        </w:rPr>
        <w:t xml:space="preserve"> </w:t>
      </w:r>
      <w:r w:rsidRPr="003D52FF">
        <w:rPr>
          <w:rFonts w:asciiTheme="minorBidi" w:hAnsiTheme="minorBidi" w:cstheme="minorBidi"/>
        </w:rPr>
        <w:t>Issue</w:t>
      </w:r>
      <w:r w:rsidRPr="003D52FF">
        <w:rPr>
          <w:rFonts w:asciiTheme="minorBidi" w:hAnsiTheme="minorBidi" w:cstheme="minorBidi"/>
          <w:spacing w:val="-12"/>
        </w:rPr>
        <w:t xml:space="preserve"> </w:t>
      </w:r>
      <w:r w:rsidRPr="003D52FF">
        <w:rPr>
          <w:rFonts w:asciiTheme="minorBidi" w:hAnsiTheme="minorBidi" w:cstheme="minorBidi"/>
        </w:rPr>
        <w:t>3,</w:t>
      </w:r>
      <w:r w:rsidRPr="003D52FF">
        <w:rPr>
          <w:rFonts w:asciiTheme="minorBidi" w:hAnsiTheme="minorBidi" w:cstheme="minorBidi"/>
          <w:spacing w:val="-8"/>
        </w:rPr>
        <w:t xml:space="preserve"> </w:t>
      </w:r>
      <w:r w:rsidRPr="003D52FF">
        <w:rPr>
          <w:rFonts w:asciiTheme="minorBidi" w:hAnsiTheme="minorBidi" w:cstheme="minorBidi"/>
        </w:rPr>
        <w:t>pp.</w:t>
      </w:r>
      <w:r w:rsidRPr="003D52FF">
        <w:rPr>
          <w:rFonts w:asciiTheme="minorBidi" w:hAnsiTheme="minorBidi" w:cstheme="minorBidi"/>
          <w:spacing w:val="-8"/>
        </w:rPr>
        <w:t xml:space="preserve"> </w:t>
      </w:r>
      <w:r w:rsidRPr="003D52FF">
        <w:rPr>
          <w:rFonts w:asciiTheme="minorBidi" w:hAnsiTheme="minorBidi" w:cstheme="minorBidi"/>
        </w:rPr>
        <w:t>304–317).</w:t>
      </w:r>
    </w:p>
    <w:p w14:paraId="50DD02CF" w14:textId="77777777" w:rsidR="00CF52B0" w:rsidRPr="003D52FF" w:rsidRDefault="00CF52B0">
      <w:pPr>
        <w:pStyle w:val="BodyText"/>
        <w:rPr>
          <w:rFonts w:asciiTheme="minorBidi" w:hAnsiTheme="minorBidi" w:cstheme="minorBidi"/>
          <w:sz w:val="35"/>
        </w:rPr>
      </w:pPr>
    </w:p>
    <w:p w14:paraId="49C1A926" w14:textId="77777777" w:rsidR="00CF52B0" w:rsidRPr="003D52FF" w:rsidRDefault="00000000">
      <w:pPr>
        <w:pStyle w:val="BodyText"/>
        <w:spacing w:line="343" w:lineRule="auto"/>
        <w:ind w:left="1160" w:right="1176"/>
        <w:jc w:val="both"/>
        <w:rPr>
          <w:rFonts w:asciiTheme="minorBidi" w:hAnsiTheme="minorBidi" w:cstheme="minorBidi"/>
        </w:rPr>
      </w:pPr>
      <w:r w:rsidRPr="003D52FF">
        <w:rPr>
          <w:rFonts w:asciiTheme="minorBidi" w:hAnsiTheme="minorBidi" w:cstheme="minorBidi"/>
        </w:rPr>
        <w:t>Shamseldin, H. E., Alshammari, M., Al-Sheddi, T., Salih, M. A., Alkhalidi, H., Kentab,</w:t>
      </w:r>
      <w:r w:rsidRPr="003D52FF">
        <w:rPr>
          <w:rFonts w:asciiTheme="minorBidi" w:hAnsiTheme="minorBidi" w:cstheme="minorBidi"/>
          <w:spacing w:val="1"/>
        </w:rPr>
        <w:t xml:space="preserve"> </w:t>
      </w:r>
      <w:r w:rsidRPr="003D52FF">
        <w:rPr>
          <w:rFonts w:asciiTheme="minorBidi" w:hAnsiTheme="minorBidi" w:cstheme="minorBidi"/>
        </w:rPr>
        <w:t>A., Repetto, G. M., Hashem, M., &amp; Alkuraya, F. S. (2012). Genomic analysis of</w:t>
      </w:r>
      <w:r w:rsidRPr="003D52FF">
        <w:rPr>
          <w:rFonts w:asciiTheme="minorBidi" w:hAnsiTheme="minorBidi" w:cstheme="minorBidi"/>
          <w:spacing w:val="1"/>
        </w:rPr>
        <w:t xml:space="preserve"> </w:t>
      </w:r>
      <w:r w:rsidRPr="003D52FF">
        <w:rPr>
          <w:rFonts w:asciiTheme="minorBidi" w:hAnsiTheme="minorBidi" w:cstheme="minorBidi"/>
        </w:rPr>
        <w:t>mitochondrial</w:t>
      </w:r>
      <w:r w:rsidRPr="003D52FF">
        <w:rPr>
          <w:rFonts w:asciiTheme="minorBidi" w:hAnsiTheme="minorBidi" w:cstheme="minorBidi"/>
          <w:spacing w:val="1"/>
        </w:rPr>
        <w:t xml:space="preserve"> </w:t>
      </w:r>
      <w:r w:rsidRPr="003D52FF">
        <w:rPr>
          <w:rFonts w:asciiTheme="minorBidi" w:hAnsiTheme="minorBidi" w:cstheme="minorBidi"/>
        </w:rPr>
        <w:t>diseases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consanguineous</w:t>
      </w:r>
      <w:r w:rsidRPr="003D52FF">
        <w:rPr>
          <w:rFonts w:asciiTheme="minorBidi" w:hAnsiTheme="minorBidi" w:cstheme="minorBidi"/>
          <w:spacing w:val="1"/>
        </w:rPr>
        <w:t xml:space="preserve"> </w:t>
      </w:r>
      <w:r w:rsidRPr="003D52FF">
        <w:rPr>
          <w:rFonts w:asciiTheme="minorBidi" w:hAnsiTheme="minorBidi" w:cstheme="minorBidi"/>
        </w:rPr>
        <w:t>population</w:t>
      </w:r>
      <w:r w:rsidRPr="003D52FF">
        <w:rPr>
          <w:rFonts w:asciiTheme="minorBidi" w:hAnsiTheme="minorBidi" w:cstheme="minorBidi"/>
          <w:spacing w:val="1"/>
        </w:rPr>
        <w:t xml:space="preserve"> </w:t>
      </w:r>
      <w:r w:rsidRPr="003D52FF">
        <w:rPr>
          <w:rFonts w:asciiTheme="minorBidi" w:hAnsiTheme="minorBidi" w:cstheme="minorBidi"/>
        </w:rPr>
        <w:t>reveals</w:t>
      </w:r>
      <w:r w:rsidRPr="003D52FF">
        <w:rPr>
          <w:rFonts w:asciiTheme="minorBidi" w:hAnsiTheme="minorBidi" w:cstheme="minorBidi"/>
          <w:spacing w:val="1"/>
        </w:rPr>
        <w:t xml:space="preserve"> </w:t>
      </w:r>
      <w:r w:rsidRPr="003D52FF">
        <w:rPr>
          <w:rFonts w:asciiTheme="minorBidi" w:hAnsiTheme="minorBidi" w:cstheme="minorBidi"/>
        </w:rPr>
        <w:t>novel</w:t>
      </w:r>
      <w:r w:rsidRPr="003D52FF">
        <w:rPr>
          <w:rFonts w:asciiTheme="minorBidi" w:hAnsiTheme="minorBidi" w:cstheme="minorBidi"/>
          <w:spacing w:val="1"/>
        </w:rPr>
        <w:t xml:space="preserve"> </w:t>
      </w:r>
      <w:r w:rsidRPr="003D52FF">
        <w:rPr>
          <w:rFonts w:asciiTheme="minorBidi" w:hAnsiTheme="minorBidi" w:cstheme="minorBidi"/>
        </w:rPr>
        <w:t>candidate</w:t>
      </w:r>
      <w:r w:rsidRPr="003D52FF">
        <w:rPr>
          <w:rFonts w:asciiTheme="minorBidi" w:hAnsiTheme="minorBidi" w:cstheme="minorBidi"/>
          <w:spacing w:val="-72"/>
        </w:rPr>
        <w:t xml:space="preserve"> </w:t>
      </w:r>
      <w:r w:rsidRPr="003D52FF">
        <w:rPr>
          <w:rFonts w:asciiTheme="minorBidi" w:hAnsiTheme="minorBidi" w:cstheme="minorBidi"/>
        </w:rPr>
        <w:t>disease</w:t>
      </w:r>
      <w:r w:rsidRPr="003D52FF">
        <w:rPr>
          <w:rFonts w:asciiTheme="minorBidi" w:hAnsiTheme="minorBidi" w:cstheme="minorBidi"/>
          <w:spacing w:val="-6"/>
        </w:rPr>
        <w:t xml:space="preserve"> </w:t>
      </w:r>
      <w:r w:rsidRPr="003D52FF">
        <w:rPr>
          <w:rFonts w:asciiTheme="minorBidi" w:hAnsiTheme="minorBidi" w:cstheme="minorBidi"/>
        </w:rPr>
        <w:t>genes.</w:t>
      </w:r>
      <w:r w:rsidRPr="003D52FF">
        <w:rPr>
          <w:rFonts w:asciiTheme="minorBidi" w:hAnsiTheme="minorBidi" w:cstheme="minorBidi"/>
          <w:spacing w:val="-5"/>
        </w:rPr>
        <w:t xml:space="preserve"> </w:t>
      </w:r>
      <w:r w:rsidRPr="003D52FF">
        <w:rPr>
          <w:rFonts w:asciiTheme="minorBidi" w:hAnsiTheme="minorBidi" w:cstheme="minorBidi"/>
        </w:rPr>
        <w:t>Journal</w:t>
      </w:r>
      <w:r w:rsidRPr="003D52FF">
        <w:rPr>
          <w:rFonts w:asciiTheme="minorBidi" w:hAnsiTheme="minorBidi" w:cstheme="minorBidi"/>
          <w:spacing w:val="-2"/>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Medical</w:t>
      </w:r>
      <w:r w:rsidRPr="003D52FF">
        <w:rPr>
          <w:rFonts w:asciiTheme="minorBidi" w:hAnsiTheme="minorBidi" w:cstheme="minorBidi"/>
          <w:spacing w:val="-2"/>
        </w:rPr>
        <w:t xml:space="preserve"> </w:t>
      </w:r>
      <w:r w:rsidRPr="003D52FF">
        <w:rPr>
          <w:rFonts w:asciiTheme="minorBidi" w:hAnsiTheme="minorBidi" w:cstheme="minorBidi"/>
        </w:rPr>
        <w:t>Genetics,</w:t>
      </w:r>
      <w:r w:rsidRPr="003D52FF">
        <w:rPr>
          <w:rFonts w:asciiTheme="minorBidi" w:hAnsiTheme="minorBidi" w:cstheme="minorBidi"/>
          <w:spacing w:val="-5"/>
        </w:rPr>
        <w:t xml:space="preserve"> </w:t>
      </w:r>
      <w:r w:rsidRPr="003D52FF">
        <w:rPr>
          <w:rFonts w:asciiTheme="minorBidi" w:hAnsiTheme="minorBidi" w:cstheme="minorBidi"/>
        </w:rPr>
        <w:t>49(4),</w:t>
      </w:r>
      <w:r w:rsidRPr="003D52FF">
        <w:rPr>
          <w:rFonts w:asciiTheme="minorBidi" w:hAnsiTheme="minorBidi" w:cstheme="minorBidi"/>
          <w:spacing w:val="-1"/>
        </w:rPr>
        <w:t xml:space="preserve"> </w:t>
      </w:r>
      <w:r w:rsidRPr="003D52FF">
        <w:rPr>
          <w:rFonts w:asciiTheme="minorBidi" w:hAnsiTheme="minorBidi" w:cstheme="minorBidi"/>
        </w:rPr>
        <w:t>234–241.</w:t>
      </w:r>
    </w:p>
    <w:p w14:paraId="2582EA80" w14:textId="77777777" w:rsidR="00CF52B0" w:rsidRPr="003D52FF" w:rsidRDefault="00CF52B0">
      <w:pPr>
        <w:pStyle w:val="BodyText"/>
        <w:spacing w:before="2"/>
        <w:rPr>
          <w:rFonts w:asciiTheme="minorBidi" w:hAnsiTheme="minorBidi" w:cstheme="minorBidi"/>
          <w:sz w:val="34"/>
        </w:rPr>
      </w:pPr>
    </w:p>
    <w:p w14:paraId="2A6B0638"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Shibata, H., Kashiwayama, Y., Imanaka, T., &amp; Kato, H. (2004). Domain architecture</w:t>
      </w:r>
      <w:r w:rsidRPr="003D52FF">
        <w:rPr>
          <w:rFonts w:asciiTheme="minorBidi" w:hAnsiTheme="minorBidi" w:cstheme="minorBidi"/>
          <w:spacing w:val="1"/>
        </w:rPr>
        <w:t xml:space="preserve"> </w:t>
      </w:r>
      <w:r w:rsidRPr="003D52FF">
        <w:rPr>
          <w:rFonts w:asciiTheme="minorBidi" w:hAnsiTheme="minorBidi" w:cstheme="minorBidi"/>
        </w:rPr>
        <w:t>and activity of human Pex19p, a chaperone-like protein for intracellular trafficking of</w:t>
      </w:r>
      <w:r w:rsidRPr="003D52FF">
        <w:rPr>
          <w:rFonts w:asciiTheme="minorBidi" w:hAnsiTheme="minorBidi" w:cstheme="minorBidi"/>
          <w:spacing w:val="1"/>
        </w:rPr>
        <w:t xml:space="preserve"> </w:t>
      </w:r>
      <w:r w:rsidRPr="003D52FF">
        <w:rPr>
          <w:rFonts w:asciiTheme="minorBidi" w:hAnsiTheme="minorBidi" w:cstheme="minorBidi"/>
        </w:rPr>
        <w:t>peroxisomal membrane proteins. Journal of Biological Chemistry, 279(37), 38486–</w:t>
      </w:r>
      <w:r w:rsidRPr="003D52FF">
        <w:rPr>
          <w:rFonts w:asciiTheme="minorBidi" w:hAnsiTheme="minorBidi" w:cstheme="minorBidi"/>
          <w:spacing w:val="1"/>
        </w:rPr>
        <w:t xml:space="preserve"> </w:t>
      </w:r>
      <w:r w:rsidRPr="003D52FF">
        <w:rPr>
          <w:rFonts w:asciiTheme="minorBidi" w:hAnsiTheme="minorBidi" w:cstheme="minorBidi"/>
        </w:rPr>
        <w:t>38494.</w:t>
      </w:r>
    </w:p>
    <w:p w14:paraId="66DA6463"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Shimizu,</w:t>
      </w:r>
      <w:r w:rsidRPr="003D52FF">
        <w:rPr>
          <w:rFonts w:asciiTheme="minorBidi" w:hAnsiTheme="minorBidi" w:cstheme="minorBidi"/>
          <w:spacing w:val="-5"/>
        </w:rPr>
        <w:t xml:space="preserve"> </w:t>
      </w:r>
      <w:r w:rsidRPr="003D52FF">
        <w:rPr>
          <w:rFonts w:asciiTheme="minorBidi" w:hAnsiTheme="minorBidi" w:cstheme="minorBidi"/>
        </w:rPr>
        <w:t>S.,</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6"/>
        </w:rPr>
        <w:t xml:space="preserve"> </w:t>
      </w:r>
      <w:r w:rsidRPr="003D52FF">
        <w:rPr>
          <w:rFonts w:asciiTheme="minorBidi" w:hAnsiTheme="minorBidi" w:cstheme="minorBidi"/>
        </w:rPr>
        <w:t>Ohkuma2,</w:t>
      </w:r>
      <w:r w:rsidRPr="003D52FF">
        <w:rPr>
          <w:rFonts w:asciiTheme="minorBidi" w:hAnsiTheme="minorBidi" w:cstheme="minorBidi"/>
          <w:spacing w:val="-5"/>
        </w:rPr>
        <w:t xml:space="preserve"> </w:t>
      </w:r>
      <w:r w:rsidRPr="003D52FF">
        <w:rPr>
          <w:rFonts w:asciiTheme="minorBidi" w:hAnsiTheme="minorBidi" w:cstheme="minorBidi"/>
        </w:rPr>
        <w:t>S.</w:t>
      </w:r>
      <w:r w:rsidRPr="003D52FF">
        <w:rPr>
          <w:rFonts w:asciiTheme="minorBidi" w:hAnsiTheme="minorBidi" w:cstheme="minorBidi"/>
          <w:spacing w:val="-5"/>
        </w:rPr>
        <w:t xml:space="preserve"> </w:t>
      </w:r>
      <w:r w:rsidRPr="003D52FF">
        <w:rPr>
          <w:rFonts w:asciiTheme="minorBidi" w:hAnsiTheme="minorBidi" w:cstheme="minorBidi"/>
        </w:rPr>
        <w:t>(1993).</w:t>
      </w:r>
      <w:r w:rsidRPr="003D52FF">
        <w:rPr>
          <w:rFonts w:asciiTheme="minorBidi" w:hAnsiTheme="minorBidi" w:cstheme="minorBidi"/>
          <w:spacing w:val="-9"/>
        </w:rPr>
        <w:t xml:space="preserve"> </w:t>
      </w:r>
      <w:r w:rsidRPr="003D52FF">
        <w:rPr>
          <w:rFonts w:asciiTheme="minorBidi" w:hAnsiTheme="minorBidi" w:cstheme="minorBidi"/>
        </w:rPr>
        <w:t>Inorganic</w:t>
      </w:r>
      <w:r w:rsidRPr="003D52FF">
        <w:rPr>
          <w:rFonts w:asciiTheme="minorBidi" w:hAnsiTheme="minorBidi" w:cstheme="minorBidi"/>
          <w:spacing w:val="-10"/>
        </w:rPr>
        <w:t xml:space="preserve"> </w:t>
      </w:r>
      <w:r w:rsidRPr="003D52FF">
        <w:rPr>
          <w:rFonts w:asciiTheme="minorBidi" w:hAnsiTheme="minorBidi" w:cstheme="minorBidi"/>
        </w:rPr>
        <w:t>Pyrophosphatase</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5"/>
        </w:rPr>
        <w:t xml:space="preserve"> </w:t>
      </w:r>
      <w:r w:rsidRPr="003D52FF">
        <w:rPr>
          <w:rFonts w:asciiTheme="minorBidi" w:hAnsiTheme="minorBidi" w:cstheme="minorBidi"/>
        </w:rPr>
        <w:t>Clofibrate-Induced</w:t>
      </w:r>
      <w:r w:rsidRPr="003D52FF">
        <w:rPr>
          <w:rFonts w:asciiTheme="minorBidi" w:hAnsiTheme="minorBidi" w:cstheme="minorBidi"/>
          <w:spacing w:val="-72"/>
        </w:rPr>
        <w:t xml:space="preserve"> </w:t>
      </w:r>
      <w:r w:rsidRPr="003D52FF">
        <w:rPr>
          <w:rFonts w:asciiTheme="minorBidi" w:hAnsiTheme="minorBidi" w:cstheme="minorBidi"/>
        </w:rPr>
        <w:t>Rat</w:t>
      </w:r>
      <w:r w:rsidRPr="003D52FF">
        <w:rPr>
          <w:rFonts w:asciiTheme="minorBidi" w:hAnsiTheme="minorBidi" w:cstheme="minorBidi"/>
          <w:spacing w:val="-8"/>
        </w:rPr>
        <w:t xml:space="preserve"> </w:t>
      </w:r>
      <w:r w:rsidRPr="003D52FF">
        <w:rPr>
          <w:rFonts w:asciiTheme="minorBidi" w:hAnsiTheme="minorBidi" w:cstheme="minorBidi"/>
        </w:rPr>
        <w:t>Liver</w:t>
      </w:r>
      <w:r w:rsidRPr="003D52FF">
        <w:rPr>
          <w:rFonts w:asciiTheme="minorBidi" w:hAnsiTheme="minorBidi" w:cstheme="minorBidi"/>
          <w:spacing w:val="-6"/>
        </w:rPr>
        <w:t xml:space="preserve"> </w:t>
      </w:r>
      <w:r w:rsidRPr="003D52FF">
        <w:rPr>
          <w:rFonts w:asciiTheme="minorBidi" w:hAnsiTheme="minorBidi" w:cstheme="minorBidi"/>
        </w:rPr>
        <w:t>Peroxisomes1.</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7"/>
        </w:rPr>
        <w:t xml:space="preserve"> </w:t>
      </w:r>
      <w:r w:rsidRPr="003D52FF">
        <w:rPr>
          <w:rFonts w:asciiTheme="minorBidi" w:hAnsiTheme="minorBidi" w:cstheme="minorBidi"/>
        </w:rPr>
        <w:t>Biochem</w:t>
      </w:r>
      <w:r w:rsidRPr="003D52FF">
        <w:rPr>
          <w:rFonts w:asciiTheme="minorBidi" w:hAnsiTheme="minorBidi" w:cstheme="minorBidi"/>
          <w:spacing w:val="-16"/>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113).</w:t>
      </w:r>
    </w:p>
    <w:p w14:paraId="634A2632" w14:textId="77777777" w:rsidR="00CF52B0" w:rsidRPr="003D52FF" w:rsidRDefault="00CF52B0">
      <w:pPr>
        <w:pStyle w:val="BodyText"/>
        <w:spacing w:before="10"/>
        <w:rPr>
          <w:rFonts w:asciiTheme="minorBidi" w:hAnsiTheme="minorBidi" w:cstheme="minorBidi"/>
          <w:sz w:val="34"/>
        </w:rPr>
      </w:pPr>
    </w:p>
    <w:p w14:paraId="2EA82C26" w14:textId="77777777" w:rsidR="00CF52B0" w:rsidRPr="003D52FF" w:rsidRDefault="00000000">
      <w:pPr>
        <w:pStyle w:val="BodyText"/>
        <w:spacing w:line="340" w:lineRule="auto"/>
        <w:ind w:left="1160" w:right="1165"/>
        <w:jc w:val="both"/>
        <w:rPr>
          <w:rFonts w:asciiTheme="minorBidi" w:hAnsiTheme="minorBidi" w:cstheme="minorBidi"/>
        </w:rPr>
      </w:pPr>
      <w:r w:rsidRPr="003D52FF">
        <w:rPr>
          <w:rFonts w:asciiTheme="minorBidi" w:hAnsiTheme="minorBidi" w:cstheme="minorBidi"/>
          <w:spacing w:val="-1"/>
        </w:rPr>
        <w:t>Shimozawa,</w:t>
      </w:r>
      <w:r w:rsidRPr="003D52FF">
        <w:rPr>
          <w:rFonts w:asciiTheme="minorBidi" w:hAnsiTheme="minorBidi" w:cstheme="minorBidi"/>
          <w:spacing w:val="-17"/>
        </w:rPr>
        <w:t xml:space="preserve"> </w:t>
      </w:r>
      <w:r w:rsidRPr="003D52FF">
        <w:rPr>
          <w:rFonts w:asciiTheme="minorBidi" w:hAnsiTheme="minorBidi" w:cstheme="minorBidi"/>
          <w:spacing w:val="-1"/>
        </w:rPr>
        <w:t>N.,</w:t>
      </w:r>
      <w:r w:rsidRPr="003D52FF">
        <w:rPr>
          <w:rFonts w:asciiTheme="minorBidi" w:hAnsiTheme="minorBidi" w:cstheme="minorBidi"/>
          <w:spacing w:val="-17"/>
        </w:rPr>
        <w:t xml:space="preserve"> </w:t>
      </w:r>
      <w:r w:rsidRPr="003D52FF">
        <w:rPr>
          <w:rFonts w:asciiTheme="minorBidi" w:hAnsiTheme="minorBidi" w:cstheme="minorBidi"/>
          <w:spacing w:val="-1"/>
        </w:rPr>
        <w:t>Suzuki,</w:t>
      </w:r>
      <w:r w:rsidRPr="003D52FF">
        <w:rPr>
          <w:rFonts w:asciiTheme="minorBidi" w:hAnsiTheme="minorBidi" w:cstheme="minorBidi"/>
          <w:spacing w:val="-22"/>
        </w:rPr>
        <w:t xml:space="preserve"> </w:t>
      </w:r>
      <w:r w:rsidRPr="003D52FF">
        <w:rPr>
          <w:rFonts w:asciiTheme="minorBidi" w:hAnsiTheme="minorBidi" w:cstheme="minorBidi"/>
          <w:spacing w:val="-1"/>
        </w:rPr>
        <w:t>Y.,</w:t>
      </w:r>
      <w:r w:rsidRPr="003D52FF">
        <w:rPr>
          <w:rFonts w:asciiTheme="minorBidi" w:hAnsiTheme="minorBidi" w:cstheme="minorBidi"/>
          <w:spacing w:val="-22"/>
        </w:rPr>
        <w:t xml:space="preserve"> </w:t>
      </w:r>
      <w:r w:rsidRPr="003D52FF">
        <w:rPr>
          <w:rFonts w:asciiTheme="minorBidi" w:hAnsiTheme="minorBidi" w:cstheme="minorBidi"/>
          <w:spacing w:val="-1"/>
        </w:rPr>
        <w:t>Zhang,</w:t>
      </w:r>
      <w:r w:rsidRPr="003D52FF">
        <w:rPr>
          <w:rFonts w:asciiTheme="minorBidi" w:hAnsiTheme="minorBidi" w:cstheme="minorBidi"/>
          <w:spacing w:val="-17"/>
        </w:rPr>
        <w:t xml:space="preserve"> </w:t>
      </w:r>
      <w:r w:rsidRPr="003D52FF">
        <w:rPr>
          <w:rFonts w:asciiTheme="minorBidi" w:hAnsiTheme="minorBidi" w:cstheme="minorBidi"/>
          <w:spacing w:val="-1"/>
        </w:rPr>
        <w:t>Z.,</w:t>
      </w:r>
      <w:r w:rsidRPr="003D52FF">
        <w:rPr>
          <w:rFonts w:asciiTheme="minorBidi" w:hAnsiTheme="minorBidi" w:cstheme="minorBidi"/>
          <w:spacing w:val="-17"/>
        </w:rPr>
        <w:t xml:space="preserve"> </w:t>
      </w:r>
      <w:r w:rsidRPr="003D52FF">
        <w:rPr>
          <w:rFonts w:asciiTheme="minorBidi" w:hAnsiTheme="minorBidi" w:cstheme="minorBidi"/>
          <w:spacing w:val="-1"/>
        </w:rPr>
        <w:t>Imamura,</w:t>
      </w:r>
      <w:r w:rsidRPr="003D52FF">
        <w:rPr>
          <w:rFonts w:asciiTheme="minorBidi" w:hAnsiTheme="minorBidi" w:cstheme="minorBidi"/>
          <w:spacing w:val="-32"/>
        </w:rPr>
        <w:t xml:space="preserve"> </w:t>
      </w:r>
      <w:r w:rsidRPr="003D52FF">
        <w:rPr>
          <w:rFonts w:asciiTheme="minorBidi" w:hAnsiTheme="minorBidi" w:cstheme="minorBidi"/>
          <w:spacing w:val="-1"/>
        </w:rPr>
        <w:t>A.,</w:t>
      </w:r>
      <w:r w:rsidRPr="003D52FF">
        <w:rPr>
          <w:rFonts w:asciiTheme="minorBidi" w:hAnsiTheme="minorBidi" w:cstheme="minorBidi"/>
          <w:spacing w:val="-22"/>
        </w:rPr>
        <w:t xml:space="preserve"> </w:t>
      </w:r>
      <w:r w:rsidRPr="003D52FF">
        <w:rPr>
          <w:rFonts w:asciiTheme="minorBidi" w:hAnsiTheme="minorBidi" w:cstheme="minorBidi"/>
          <w:spacing w:val="-1"/>
        </w:rPr>
        <w:t>Tsukamoto,</w:t>
      </w:r>
      <w:r w:rsidRPr="003D52FF">
        <w:rPr>
          <w:rFonts w:asciiTheme="minorBidi" w:hAnsiTheme="minorBidi" w:cstheme="minorBidi"/>
          <w:spacing w:val="-22"/>
        </w:rPr>
        <w:t xml:space="preserve"> </w:t>
      </w:r>
      <w:r w:rsidRPr="003D52FF">
        <w:rPr>
          <w:rFonts w:asciiTheme="minorBidi" w:hAnsiTheme="minorBidi" w:cstheme="minorBidi"/>
        </w:rPr>
        <w:t>T.,</w:t>
      </w:r>
      <w:r w:rsidRPr="003D52FF">
        <w:rPr>
          <w:rFonts w:asciiTheme="minorBidi" w:hAnsiTheme="minorBidi" w:cstheme="minorBidi"/>
          <w:spacing w:val="-17"/>
        </w:rPr>
        <w:t xml:space="preserve"> </w:t>
      </w:r>
      <w:r w:rsidRPr="003D52FF">
        <w:rPr>
          <w:rFonts w:asciiTheme="minorBidi" w:hAnsiTheme="minorBidi" w:cstheme="minorBidi"/>
        </w:rPr>
        <w:t>Osumi,</w:t>
      </w:r>
      <w:r w:rsidRPr="003D52FF">
        <w:rPr>
          <w:rFonts w:asciiTheme="minorBidi" w:hAnsiTheme="minorBidi" w:cstheme="minorBidi"/>
          <w:spacing w:val="-22"/>
        </w:rPr>
        <w:t xml:space="preserve"> </w:t>
      </w:r>
      <w:r w:rsidRPr="003D52FF">
        <w:rPr>
          <w:rFonts w:asciiTheme="minorBidi" w:hAnsiTheme="minorBidi" w:cstheme="minorBidi"/>
        </w:rPr>
        <w:t>T.,</w:t>
      </w:r>
      <w:r w:rsidRPr="003D52FF">
        <w:rPr>
          <w:rFonts w:asciiTheme="minorBidi" w:hAnsiTheme="minorBidi" w:cstheme="minorBidi"/>
          <w:spacing w:val="-22"/>
        </w:rPr>
        <w:t xml:space="preserve"> </w:t>
      </w:r>
      <w:r w:rsidRPr="003D52FF">
        <w:rPr>
          <w:rFonts w:asciiTheme="minorBidi" w:hAnsiTheme="minorBidi" w:cstheme="minorBidi"/>
        </w:rPr>
        <w:t>Tateishi,</w:t>
      </w:r>
      <w:r w:rsidRPr="003D52FF">
        <w:rPr>
          <w:rFonts w:asciiTheme="minorBidi" w:hAnsiTheme="minorBidi" w:cstheme="minorBidi"/>
          <w:spacing w:val="-72"/>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Okumoto,</w:t>
      </w:r>
      <w:r w:rsidRPr="003D52FF">
        <w:rPr>
          <w:rFonts w:asciiTheme="minorBidi" w:hAnsiTheme="minorBidi" w:cstheme="minorBidi"/>
          <w:spacing w:val="-1"/>
        </w:rPr>
        <w:t xml:space="preserve"> </w:t>
      </w:r>
      <w:r w:rsidRPr="003D52FF">
        <w:rPr>
          <w:rFonts w:asciiTheme="minorBidi" w:hAnsiTheme="minorBidi" w:cstheme="minorBidi"/>
        </w:rPr>
        <w:t>K., Fujiki,</w:t>
      </w:r>
      <w:r w:rsidRPr="003D52FF">
        <w:rPr>
          <w:rFonts w:asciiTheme="minorBidi" w:hAnsiTheme="minorBidi" w:cstheme="minorBidi"/>
          <w:spacing w:val="-6"/>
        </w:rPr>
        <w:t xml:space="preserve"> </w:t>
      </w:r>
      <w:r w:rsidRPr="003D52FF">
        <w:rPr>
          <w:rFonts w:asciiTheme="minorBidi" w:hAnsiTheme="minorBidi" w:cstheme="minorBidi"/>
        </w:rPr>
        <w:t>Y.,</w:t>
      </w:r>
      <w:r w:rsidRPr="003D52FF">
        <w:rPr>
          <w:rFonts w:asciiTheme="minorBidi" w:hAnsiTheme="minorBidi" w:cstheme="minorBidi"/>
          <w:spacing w:val="-1"/>
        </w:rPr>
        <w:t xml:space="preserve"> </w:t>
      </w:r>
      <w:r w:rsidRPr="003D52FF">
        <w:rPr>
          <w:rFonts w:asciiTheme="minorBidi" w:hAnsiTheme="minorBidi" w:cstheme="minorBidi"/>
        </w:rPr>
        <w:t>Orii,</w:t>
      </w:r>
      <w:r w:rsidRPr="003D52FF">
        <w:rPr>
          <w:rFonts w:asciiTheme="minorBidi" w:hAnsiTheme="minorBidi" w:cstheme="minorBidi"/>
          <w:spacing w:val="-11"/>
        </w:rPr>
        <w:t xml:space="preserve"> </w:t>
      </w:r>
      <w:r w:rsidRPr="003D52FF">
        <w:rPr>
          <w:rFonts w:asciiTheme="minorBidi" w:hAnsiTheme="minorBidi" w:cstheme="minorBidi"/>
        </w:rPr>
        <w:t>T.,</w:t>
      </w:r>
      <w:r w:rsidRPr="003D52FF">
        <w:rPr>
          <w:rFonts w:asciiTheme="minorBidi" w:hAnsiTheme="minorBidi" w:cstheme="minorBidi"/>
          <w:spacing w:val="-6"/>
        </w:rPr>
        <w:t xml:space="preserve"> </w:t>
      </w:r>
      <w:r w:rsidRPr="003D52FF">
        <w:rPr>
          <w:rFonts w:asciiTheme="minorBidi" w:hAnsiTheme="minorBidi" w:cstheme="minorBidi"/>
        </w:rPr>
        <w:t>Barth,</w:t>
      </w:r>
      <w:r w:rsidRPr="003D52FF">
        <w:rPr>
          <w:rFonts w:asciiTheme="minorBidi" w:hAnsiTheme="minorBidi" w:cstheme="minorBidi"/>
          <w:spacing w:val="-5"/>
        </w:rPr>
        <w:t xml:space="preserve"> </w:t>
      </w:r>
      <w:r w:rsidRPr="003D52FF">
        <w:rPr>
          <w:rFonts w:asciiTheme="minorBidi" w:hAnsiTheme="minorBidi" w:cstheme="minorBidi"/>
        </w:rPr>
        <w:t>P.</w:t>
      </w:r>
      <w:r w:rsidRPr="003D52FF">
        <w:rPr>
          <w:rFonts w:asciiTheme="minorBidi" w:hAnsiTheme="minorBidi" w:cstheme="minorBidi"/>
          <w:spacing w:val="-1"/>
        </w:rPr>
        <w:t xml:space="preserve"> </w:t>
      </w:r>
      <w:r w:rsidRPr="003D52FF">
        <w:rPr>
          <w:rFonts w:asciiTheme="minorBidi" w:hAnsiTheme="minorBidi" w:cstheme="minorBidi"/>
        </w:rPr>
        <w:t>G.,</w:t>
      </w:r>
      <w:r w:rsidRPr="003D52FF">
        <w:rPr>
          <w:rFonts w:asciiTheme="minorBidi" w:hAnsiTheme="minorBidi" w:cstheme="minorBidi"/>
          <w:spacing w:val="-1"/>
        </w:rPr>
        <w:t xml:space="preserve"> </w:t>
      </w:r>
      <w:r w:rsidRPr="003D52FF">
        <w:rPr>
          <w:rFonts w:asciiTheme="minorBidi" w:hAnsiTheme="minorBidi" w:cstheme="minorBidi"/>
        </w:rPr>
        <w:t>Ronald,</w:t>
      </w:r>
      <w:r w:rsidRPr="003D52FF">
        <w:rPr>
          <w:rFonts w:asciiTheme="minorBidi" w:hAnsiTheme="minorBidi" w:cstheme="minorBidi"/>
          <w:spacing w:val="-6"/>
        </w:rPr>
        <w:t xml:space="preserve"> </w:t>
      </w:r>
      <w:r w:rsidRPr="003D52FF">
        <w:rPr>
          <w:rFonts w:asciiTheme="minorBidi" w:hAnsiTheme="minorBidi" w:cstheme="minorBidi"/>
        </w:rPr>
        <w:t>Ø.,</w:t>
      </w:r>
      <w:r w:rsidRPr="003D52FF">
        <w:rPr>
          <w:rFonts w:asciiTheme="minorBidi" w:hAnsiTheme="minorBidi" w:cstheme="minorBidi"/>
          <w:spacing w:val="-11"/>
        </w:rPr>
        <w:t xml:space="preserve"> </w:t>
      </w:r>
      <w:r w:rsidRPr="003D52FF">
        <w:rPr>
          <w:rFonts w:asciiTheme="minorBidi" w:hAnsiTheme="minorBidi" w:cstheme="minorBidi"/>
        </w:rPr>
        <w:t>Wanders, J.</w:t>
      </w:r>
      <w:r w:rsidRPr="003D52FF">
        <w:rPr>
          <w:rFonts w:asciiTheme="minorBidi" w:hAnsiTheme="minorBidi" w:cstheme="minorBidi"/>
          <w:spacing w:val="-15"/>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&amp;</w:t>
      </w:r>
      <w:r w:rsidRPr="003D52FF">
        <w:rPr>
          <w:rFonts w:asciiTheme="minorBidi" w:hAnsiTheme="minorBidi" w:cstheme="minorBidi"/>
          <w:spacing w:val="-3"/>
        </w:rPr>
        <w:t xml:space="preserve"> </w:t>
      </w:r>
      <w:r w:rsidRPr="003D52FF">
        <w:rPr>
          <w:rFonts w:asciiTheme="minorBidi" w:hAnsiTheme="minorBidi" w:cstheme="minorBidi"/>
        </w:rPr>
        <w:t>Kondo,</w:t>
      </w:r>
    </w:p>
    <w:p w14:paraId="04B27B6F" w14:textId="77777777" w:rsidR="00CF52B0" w:rsidRPr="003D52FF" w:rsidRDefault="00000000">
      <w:pPr>
        <w:pStyle w:val="BodyText"/>
        <w:spacing w:before="3" w:line="343" w:lineRule="auto"/>
        <w:ind w:left="1160" w:right="1174"/>
        <w:jc w:val="both"/>
        <w:rPr>
          <w:rFonts w:asciiTheme="minorBidi" w:hAnsiTheme="minorBidi" w:cstheme="minorBidi"/>
        </w:rPr>
      </w:pPr>
      <w:r w:rsidRPr="003D52FF">
        <w:rPr>
          <w:rFonts w:asciiTheme="minorBidi" w:hAnsiTheme="minorBidi" w:cstheme="minorBidi"/>
        </w:rPr>
        <w:t>N.</w:t>
      </w:r>
      <w:r w:rsidRPr="003D52FF">
        <w:rPr>
          <w:rFonts w:asciiTheme="minorBidi" w:hAnsiTheme="minorBidi" w:cstheme="minorBidi"/>
          <w:spacing w:val="1"/>
        </w:rPr>
        <w:t xml:space="preserve"> </w:t>
      </w:r>
      <w:r w:rsidRPr="003D52FF">
        <w:rPr>
          <w:rFonts w:asciiTheme="minorBidi" w:hAnsiTheme="minorBidi" w:cstheme="minorBidi"/>
        </w:rPr>
        <w:t>(1998).</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Biogenesis</w:t>
      </w:r>
      <w:r w:rsidRPr="003D52FF">
        <w:rPr>
          <w:rFonts w:asciiTheme="minorBidi" w:hAnsiTheme="minorBidi" w:cstheme="minorBidi"/>
          <w:spacing w:val="1"/>
        </w:rPr>
        <w:t xml:space="preserve"> </w:t>
      </w:r>
      <w:r w:rsidRPr="003D52FF">
        <w:rPr>
          <w:rFonts w:asciiTheme="minorBidi" w:hAnsiTheme="minorBidi" w:cstheme="minorBidi"/>
        </w:rPr>
        <w:t>Disorders:</w:t>
      </w:r>
      <w:r w:rsidRPr="003D52FF">
        <w:rPr>
          <w:rFonts w:asciiTheme="minorBidi" w:hAnsiTheme="minorBidi" w:cstheme="minorBidi"/>
          <w:spacing w:val="1"/>
        </w:rPr>
        <w:t xml:space="preserve"> </w:t>
      </w:r>
      <w:r w:rsidRPr="003D52FF">
        <w:rPr>
          <w:rFonts w:asciiTheme="minorBidi" w:hAnsiTheme="minorBidi" w:cstheme="minorBidi"/>
        </w:rPr>
        <w:t>Identification</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New</w:t>
      </w:r>
      <w:r w:rsidRPr="003D52FF">
        <w:rPr>
          <w:rFonts w:asciiTheme="minorBidi" w:hAnsiTheme="minorBidi" w:cstheme="minorBidi"/>
          <w:spacing w:val="-72"/>
        </w:rPr>
        <w:t xml:space="preserve"> </w:t>
      </w:r>
      <w:r w:rsidRPr="003D52FF">
        <w:rPr>
          <w:rFonts w:asciiTheme="minorBidi" w:hAnsiTheme="minorBidi" w:cstheme="minorBidi"/>
        </w:rPr>
        <w:t>Complementation Group Distinct from Peroxisome-Deficient CHO Mutants and Not</w:t>
      </w:r>
      <w:r w:rsidRPr="003D52FF">
        <w:rPr>
          <w:rFonts w:asciiTheme="minorBidi" w:hAnsiTheme="minorBidi" w:cstheme="minorBidi"/>
          <w:spacing w:val="1"/>
        </w:rPr>
        <w:t xml:space="preserve"> </w:t>
      </w:r>
      <w:r w:rsidRPr="003D52FF">
        <w:rPr>
          <w:rFonts w:asciiTheme="minorBidi" w:hAnsiTheme="minorBidi" w:cstheme="minorBidi"/>
        </w:rPr>
        <w:t>Complemented</w:t>
      </w:r>
      <w:r w:rsidRPr="003D52FF">
        <w:rPr>
          <w:rFonts w:asciiTheme="minorBidi" w:hAnsiTheme="minorBidi" w:cstheme="minorBidi"/>
          <w:spacing w:val="1"/>
        </w:rPr>
        <w:t xml:space="preserve"> </w:t>
      </w:r>
      <w:r w:rsidRPr="003D52FF">
        <w:rPr>
          <w:rFonts w:asciiTheme="minorBidi" w:hAnsiTheme="minorBidi" w:cstheme="minorBidi"/>
        </w:rPr>
        <w:t>by</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1"/>
        </w:rPr>
        <w:t xml:space="preserve"> </w:t>
      </w:r>
      <w:r w:rsidRPr="003D52FF">
        <w:rPr>
          <w:rFonts w:asciiTheme="minorBidi" w:hAnsiTheme="minorBidi" w:cstheme="minorBidi"/>
        </w:rPr>
        <w:t>PEX</w:t>
      </w:r>
      <w:r w:rsidRPr="003D52FF">
        <w:rPr>
          <w:rFonts w:asciiTheme="minorBidi" w:hAnsiTheme="minorBidi" w:cstheme="minorBidi"/>
          <w:spacing w:val="1"/>
        </w:rPr>
        <w:t xml:space="preserve"> </w:t>
      </w:r>
      <w:r w:rsidRPr="003D52FF">
        <w:rPr>
          <w:rFonts w:asciiTheme="minorBidi" w:hAnsiTheme="minorBidi" w:cstheme="minorBidi"/>
        </w:rPr>
        <w:t>13.</w:t>
      </w:r>
      <w:r w:rsidRPr="003D52FF">
        <w:rPr>
          <w:rFonts w:asciiTheme="minorBidi" w:hAnsiTheme="minorBidi" w:cstheme="minorBidi"/>
          <w:spacing w:val="1"/>
        </w:rPr>
        <w:t xml:space="preserve"> </w:t>
      </w:r>
      <w:r w:rsidRPr="003D52FF">
        <w:rPr>
          <w:rFonts w:asciiTheme="minorBidi" w:hAnsiTheme="minorBidi" w:cstheme="minorBidi"/>
        </w:rPr>
        <w:t>Biochemical</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Biophysical</w:t>
      </w:r>
      <w:r w:rsidRPr="003D52FF">
        <w:rPr>
          <w:rFonts w:asciiTheme="minorBidi" w:hAnsiTheme="minorBidi" w:cstheme="minorBidi"/>
          <w:spacing w:val="1"/>
        </w:rPr>
        <w:t xml:space="preserve"> </w:t>
      </w:r>
      <w:r w:rsidRPr="003D52FF">
        <w:rPr>
          <w:rFonts w:asciiTheme="minorBidi" w:hAnsiTheme="minorBidi" w:cstheme="minorBidi"/>
        </w:rPr>
        <w:t>Research</w:t>
      </w:r>
      <w:r w:rsidRPr="003D52FF">
        <w:rPr>
          <w:rFonts w:asciiTheme="minorBidi" w:hAnsiTheme="minorBidi" w:cstheme="minorBidi"/>
          <w:spacing w:val="1"/>
        </w:rPr>
        <w:t xml:space="preserve"> </w:t>
      </w:r>
      <w:r w:rsidRPr="003D52FF">
        <w:rPr>
          <w:rFonts w:asciiTheme="minorBidi" w:hAnsiTheme="minorBidi" w:cstheme="minorBidi"/>
        </w:rPr>
        <w:t>Communications</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243).</w:t>
      </w:r>
    </w:p>
    <w:p w14:paraId="4E360BB1" w14:textId="77777777" w:rsidR="00CF52B0" w:rsidRPr="003D52FF" w:rsidRDefault="00CF52B0">
      <w:pPr>
        <w:pStyle w:val="BodyText"/>
        <w:spacing w:before="7"/>
        <w:rPr>
          <w:rFonts w:asciiTheme="minorBidi" w:hAnsiTheme="minorBidi" w:cstheme="minorBidi"/>
          <w:sz w:val="34"/>
        </w:rPr>
      </w:pPr>
    </w:p>
    <w:p w14:paraId="0A6B7240"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Short</w:t>
      </w:r>
      <w:r w:rsidRPr="003D52FF">
        <w:rPr>
          <w:rFonts w:asciiTheme="minorBidi" w:hAnsiTheme="minorBidi" w:cstheme="minorBidi"/>
          <w:spacing w:val="-6"/>
        </w:rPr>
        <w:t xml:space="preserve"> </w:t>
      </w:r>
      <w:r w:rsidRPr="003D52FF">
        <w:rPr>
          <w:rFonts w:asciiTheme="minorBidi" w:hAnsiTheme="minorBidi" w:cstheme="minorBidi"/>
        </w:rPr>
        <w:t>Communication.</w:t>
      </w:r>
      <w:r w:rsidRPr="003D52FF">
        <w:rPr>
          <w:rFonts w:asciiTheme="minorBidi" w:hAnsiTheme="minorBidi" w:cstheme="minorBidi"/>
          <w:spacing w:val="-10"/>
        </w:rPr>
        <w:t xml:space="preserve"> </w:t>
      </w:r>
      <w:r w:rsidRPr="003D52FF">
        <w:rPr>
          <w:rFonts w:asciiTheme="minorBidi" w:hAnsiTheme="minorBidi" w:cstheme="minorBidi"/>
        </w:rPr>
        <w:t>(1997).</w:t>
      </w:r>
    </w:p>
    <w:p w14:paraId="570AB8C5" w14:textId="77777777" w:rsidR="00CF52B0" w:rsidRPr="003D52FF" w:rsidRDefault="00CF52B0">
      <w:pPr>
        <w:pStyle w:val="BodyText"/>
        <w:rPr>
          <w:rFonts w:asciiTheme="minorBidi" w:hAnsiTheme="minorBidi" w:cstheme="minorBidi"/>
          <w:sz w:val="26"/>
        </w:rPr>
      </w:pPr>
    </w:p>
    <w:p w14:paraId="515F4E42" w14:textId="77777777" w:rsidR="00CF52B0" w:rsidRPr="003D52FF" w:rsidRDefault="00000000">
      <w:pPr>
        <w:pStyle w:val="BodyText"/>
        <w:spacing w:before="222" w:line="343" w:lineRule="auto"/>
        <w:ind w:left="1160" w:right="1173"/>
        <w:jc w:val="both"/>
        <w:rPr>
          <w:rFonts w:asciiTheme="minorBidi" w:hAnsiTheme="minorBidi" w:cstheme="minorBidi"/>
        </w:rPr>
      </w:pPr>
      <w:r w:rsidRPr="003D52FF">
        <w:rPr>
          <w:rFonts w:asciiTheme="minorBidi" w:hAnsiTheme="minorBidi" w:cstheme="minorBidi"/>
        </w:rPr>
        <w:t>Shoukry, K., &amp; Schulz, H. (1998). Significance of the Reductase-dependent Pathway</w:t>
      </w:r>
      <w:r w:rsidRPr="003D52FF">
        <w:rPr>
          <w:rFonts w:asciiTheme="minorBidi" w:hAnsiTheme="minorBidi" w:cstheme="minorBidi"/>
          <w:spacing w:val="1"/>
        </w:rPr>
        <w:t xml:space="preserve"> </w:t>
      </w:r>
      <w:r w:rsidRPr="003D52FF">
        <w:rPr>
          <w:rFonts w:asciiTheme="minorBidi" w:hAnsiTheme="minorBidi" w:cstheme="minorBidi"/>
        </w:rPr>
        <w:t>for the-Oxidation of Unsaturated Fatty Acids with Odd-numbered Double Bonds*</w:t>
      </w:r>
      <w:r w:rsidRPr="003D52FF">
        <w:rPr>
          <w:rFonts w:asciiTheme="minorBidi" w:hAnsiTheme="minorBidi" w:cstheme="minorBidi"/>
          <w:spacing w:val="1"/>
        </w:rPr>
        <w:t xml:space="preserve"> </w:t>
      </w:r>
      <w:r w:rsidRPr="003D52FF">
        <w:rPr>
          <w:rFonts w:asciiTheme="minorBidi" w:hAnsiTheme="minorBidi" w:cstheme="minorBidi"/>
        </w:rPr>
        <w:t>mitochondrial metabolism of 2-trans-5-cis-octadienoyl-CoA The abbreviations used</w:t>
      </w:r>
      <w:r w:rsidRPr="003D52FF">
        <w:rPr>
          <w:rFonts w:asciiTheme="minorBidi" w:hAnsiTheme="minorBidi" w:cstheme="minorBidi"/>
          <w:spacing w:val="1"/>
        </w:rPr>
        <w:t xml:space="preserve"> </w:t>
      </w:r>
      <w:r w:rsidRPr="003D52FF">
        <w:rPr>
          <w:rFonts w:asciiTheme="minorBidi" w:hAnsiTheme="minorBidi" w:cstheme="minorBidi"/>
        </w:rPr>
        <w:t>are: enoyl-CoA isomerase, 3 , 2-enoyl-CoA isomerase; dienoyl-CoA isomerase. The</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Biological</w:t>
      </w:r>
      <w:r w:rsidRPr="003D52FF">
        <w:rPr>
          <w:rFonts w:asciiTheme="minorBidi" w:hAnsiTheme="minorBidi" w:cstheme="minorBidi"/>
          <w:spacing w:val="-4"/>
        </w:rPr>
        <w:t xml:space="preserve"> </w:t>
      </w:r>
      <w:r w:rsidRPr="003D52FF">
        <w:rPr>
          <w:rFonts w:asciiTheme="minorBidi" w:hAnsiTheme="minorBidi" w:cstheme="minorBidi"/>
        </w:rPr>
        <w:t>Chemistry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273,</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8"/>
        </w:rPr>
        <w:t xml:space="preserve"> </w:t>
      </w:r>
      <w:r w:rsidRPr="003D52FF">
        <w:rPr>
          <w:rFonts w:asciiTheme="minorBidi" w:hAnsiTheme="minorBidi" w:cstheme="minorBidi"/>
        </w:rPr>
        <w:t>12).</w:t>
      </w:r>
    </w:p>
    <w:p w14:paraId="504A1B02"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5FAFE2F" w14:textId="77777777" w:rsidR="00CF52B0" w:rsidRPr="003D52FF" w:rsidRDefault="00CF52B0">
      <w:pPr>
        <w:pStyle w:val="BodyText"/>
        <w:spacing w:before="1"/>
        <w:rPr>
          <w:rFonts w:asciiTheme="minorBidi" w:hAnsiTheme="minorBidi" w:cstheme="minorBidi"/>
          <w:sz w:val="13"/>
        </w:rPr>
      </w:pPr>
    </w:p>
    <w:p w14:paraId="48F61E7A"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Sibirny, A. A. (2016). Yeast peroxisomes: Structure, functions and biotechnological</w:t>
      </w:r>
      <w:r w:rsidRPr="003D52FF">
        <w:rPr>
          <w:rFonts w:asciiTheme="minorBidi" w:hAnsiTheme="minorBidi" w:cstheme="minorBidi"/>
          <w:spacing w:val="1"/>
        </w:rPr>
        <w:t xml:space="preserve"> </w:t>
      </w:r>
      <w:r w:rsidRPr="003D52FF">
        <w:rPr>
          <w:rFonts w:asciiTheme="minorBidi" w:hAnsiTheme="minorBidi" w:cstheme="minorBidi"/>
        </w:rPr>
        <w:t>opportunities.</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rPr>
        <w:t>FEMS</w:t>
      </w:r>
      <w:r w:rsidRPr="003D52FF">
        <w:rPr>
          <w:rFonts w:asciiTheme="minorBidi" w:hAnsiTheme="minorBidi" w:cstheme="minorBidi"/>
          <w:spacing w:val="-14"/>
        </w:rPr>
        <w:t xml:space="preserve"> </w:t>
      </w:r>
      <w:r w:rsidRPr="003D52FF">
        <w:rPr>
          <w:rFonts w:asciiTheme="minorBidi" w:hAnsiTheme="minorBidi" w:cstheme="minorBidi"/>
        </w:rPr>
        <w:t>Yeast</w:t>
      </w:r>
      <w:r w:rsidRPr="003D52FF">
        <w:rPr>
          <w:rFonts w:asciiTheme="minorBidi" w:hAnsiTheme="minorBidi" w:cstheme="minorBidi"/>
          <w:spacing w:val="-6"/>
        </w:rPr>
        <w:t xml:space="preserve"> </w:t>
      </w:r>
      <w:r w:rsidRPr="003D52FF">
        <w:rPr>
          <w:rFonts w:asciiTheme="minorBidi" w:hAnsiTheme="minorBidi" w:cstheme="minorBidi"/>
        </w:rPr>
        <w:t>Research</w:t>
      </w:r>
      <w:r w:rsidRPr="003D52FF">
        <w:rPr>
          <w:rFonts w:asciiTheme="minorBidi" w:hAnsiTheme="minorBidi" w:cstheme="minorBidi"/>
          <w:spacing w:val="-10"/>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16,</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10"/>
        </w:rPr>
        <w:t xml:space="preserve"> </w:t>
      </w:r>
      <w:r w:rsidRPr="003D52FF">
        <w:rPr>
          <w:rFonts w:asciiTheme="minorBidi" w:hAnsiTheme="minorBidi" w:cstheme="minorBidi"/>
        </w:rPr>
        <w:t>4,</w:t>
      </w:r>
      <w:r w:rsidRPr="003D52FF">
        <w:rPr>
          <w:rFonts w:asciiTheme="minorBidi" w:hAnsiTheme="minorBidi" w:cstheme="minorBidi"/>
          <w:spacing w:val="-6"/>
        </w:rPr>
        <w:t xml:space="preserve"> </w:t>
      </w:r>
      <w:r w:rsidRPr="003D52FF">
        <w:rPr>
          <w:rFonts w:asciiTheme="minorBidi" w:hAnsiTheme="minorBidi" w:cstheme="minorBidi"/>
        </w:rPr>
        <w:t>pp.</w:t>
      </w:r>
      <w:r w:rsidRPr="003D52FF">
        <w:rPr>
          <w:rFonts w:asciiTheme="minorBidi" w:hAnsiTheme="minorBidi" w:cstheme="minorBidi"/>
          <w:spacing w:val="-3"/>
        </w:rPr>
        <w:t xml:space="preserve"> </w:t>
      </w:r>
      <w:r w:rsidRPr="003D52FF">
        <w:rPr>
          <w:rFonts w:asciiTheme="minorBidi" w:hAnsiTheme="minorBidi" w:cstheme="minorBidi"/>
        </w:rPr>
        <w:t>1–14).</w:t>
      </w:r>
      <w:r w:rsidRPr="003D52FF">
        <w:rPr>
          <w:rFonts w:asciiTheme="minorBidi" w:hAnsiTheme="minorBidi" w:cstheme="minorBidi"/>
          <w:spacing w:val="-11"/>
        </w:rPr>
        <w:t xml:space="preserve"> </w:t>
      </w:r>
      <w:r w:rsidRPr="003D52FF">
        <w:rPr>
          <w:rFonts w:asciiTheme="minorBidi" w:hAnsiTheme="minorBidi" w:cstheme="minorBidi"/>
        </w:rPr>
        <w:t>Oxford</w:t>
      </w:r>
      <w:r w:rsidRPr="003D52FF">
        <w:rPr>
          <w:rFonts w:asciiTheme="minorBidi" w:hAnsiTheme="minorBidi" w:cstheme="minorBidi"/>
          <w:spacing w:val="-4"/>
        </w:rPr>
        <w:t xml:space="preserve"> </w:t>
      </w:r>
      <w:r w:rsidRPr="003D52FF">
        <w:rPr>
          <w:rFonts w:asciiTheme="minorBidi" w:hAnsiTheme="minorBidi" w:cstheme="minorBidi"/>
        </w:rPr>
        <w:t>University</w:t>
      </w:r>
      <w:r w:rsidRPr="003D52FF">
        <w:rPr>
          <w:rFonts w:asciiTheme="minorBidi" w:hAnsiTheme="minorBidi" w:cstheme="minorBidi"/>
          <w:spacing w:val="-73"/>
        </w:rPr>
        <w:t xml:space="preserve"> </w:t>
      </w:r>
      <w:r w:rsidRPr="003D52FF">
        <w:rPr>
          <w:rFonts w:asciiTheme="minorBidi" w:hAnsiTheme="minorBidi" w:cstheme="minorBidi"/>
        </w:rPr>
        <w:t>Press.</w:t>
      </w:r>
    </w:p>
    <w:p w14:paraId="24FBFA26" w14:textId="77777777" w:rsidR="00CF52B0" w:rsidRPr="003D52FF" w:rsidRDefault="00CF52B0">
      <w:pPr>
        <w:pStyle w:val="BodyText"/>
        <w:spacing w:before="4"/>
        <w:rPr>
          <w:rFonts w:asciiTheme="minorBidi" w:hAnsiTheme="minorBidi" w:cstheme="minorBidi"/>
          <w:sz w:val="34"/>
        </w:rPr>
      </w:pPr>
    </w:p>
    <w:p w14:paraId="71B856BF" w14:textId="77777777" w:rsidR="00CF52B0" w:rsidRPr="003D52FF" w:rsidRDefault="00000000">
      <w:pPr>
        <w:pStyle w:val="BodyText"/>
        <w:spacing w:line="340" w:lineRule="auto"/>
        <w:ind w:left="1160" w:right="1188"/>
        <w:jc w:val="both"/>
        <w:rPr>
          <w:rFonts w:asciiTheme="minorBidi" w:hAnsiTheme="minorBidi" w:cstheme="minorBidi"/>
        </w:rPr>
      </w:pPr>
      <w:r w:rsidRPr="003D52FF">
        <w:rPr>
          <w:rFonts w:asciiTheme="minorBidi" w:hAnsiTheme="minorBidi" w:cstheme="minorBidi"/>
        </w:rPr>
        <w:t>Smith, J. J., &amp; Aitchison, J. D. (2013). Peroxisomes take shape. In Nature Reviews</w:t>
      </w:r>
      <w:r w:rsidRPr="003D52FF">
        <w:rPr>
          <w:rFonts w:asciiTheme="minorBidi" w:hAnsiTheme="minorBidi" w:cstheme="minorBidi"/>
          <w:spacing w:val="1"/>
        </w:rPr>
        <w:t xml:space="preserve"> </w:t>
      </w:r>
      <w:r w:rsidRPr="003D52FF">
        <w:rPr>
          <w:rFonts w:asciiTheme="minorBidi" w:hAnsiTheme="minorBidi" w:cstheme="minorBidi"/>
        </w:rPr>
        <w:t>Molecular</w:t>
      </w:r>
      <w:r w:rsidRPr="003D52FF">
        <w:rPr>
          <w:rFonts w:asciiTheme="minorBidi" w:hAnsiTheme="minorBidi" w:cstheme="minorBidi"/>
          <w:spacing w:val="-6"/>
        </w:rPr>
        <w:t xml:space="preserve"> </w:t>
      </w:r>
      <w:r w:rsidRPr="003D52FF">
        <w:rPr>
          <w:rFonts w:asciiTheme="minorBidi" w:hAnsiTheme="minorBidi" w:cstheme="minorBidi"/>
        </w:rPr>
        <w:t>Cell</w:t>
      </w:r>
      <w:r w:rsidRPr="003D52FF">
        <w:rPr>
          <w:rFonts w:asciiTheme="minorBidi" w:hAnsiTheme="minorBidi" w:cstheme="minorBidi"/>
          <w:spacing w:val="-4"/>
        </w:rPr>
        <w:t xml:space="preserve"> </w:t>
      </w:r>
      <w:r w:rsidRPr="003D52FF">
        <w:rPr>
          <w:rFonts w:asciiTheme="minorBidi" w:hAnsiTheme="minorBidi" w:cstheme="minorBidi"/>
        </w:rPr>
        <w:t>Biology</w:t>
      </w:r>
      <w:r w:rsidRPr="003D52FF">
        <w:rPr>
          <w:rFonts w:asciiTheme="minorBidi" w:hAnsiTheme="minorBidi" w:cstheme="minorBidi"/>
          <w:spacing w:val="-13"/>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14,</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7"/>
        </w:rPr>
        <w:t xml:space="preserve"> </w:t>
      </w:r>
      <w:r w:rsidRPr="003D52FF">
        <w:rPr>
          <w:rFonts w:asciiTheme="minorBidi" w:hAnsiTheme="minorBidi" w:cstheme="minorBidi"/>
        </w:rPr>
        <w:t>12,</w:t>
      </w:r>
      <w:r w:rsidRPr="003D52FF">
        <w:rPr>
          <w:rFonts w:asciiTheme="minorBidi" w:hAnsiTheme="minorBidi" w:cstheme="minorBidi"/>
          <w:spacing w:val="-12"/>
        </w:rPr>
        <w:t xml:space="preserve"> </w:t>
      </w:r>
      <w:r w:rsidRPr="003D52FF">
        <w:rPr>
          <w:rFonts w:asciiTheme="minorBidi" w:hAnsiTheme="minorBidi" w:cstheme="minorBidi"/>
        </w:rPr>
        <w:t>pp.</w:t>
      </w:r>
      <w:r w:rsidRPr="003D52FF">
        <w:rPr>
          <w:rFonts w:asciiTheme="minorBidi" w:hAnsiTheme="minorBidi" w:cstheme="minorBidi"/>
          <w:spacing w:val="-4"/>
        </w:rPr>
        <w:t xml:space="preserve"> </w:t>
      </w:r>
      <w:r w:rsidRPr="003D52FF">
        <w:rPr>
          <w:rFonts w:asciiTheme="minorBidi" w:hAnsiTheme="minorBidi" w:cstheme="minorBidi"/>
        </w:rPr>
        <w:t>803–817).</w:t>
      </w:r>
    </w:p>
    <w:p w14:paraId="47E4E083" w14:textId="77777777" w:rsidR="00CF52B0" w:rsidRPr="003D52FF" w:rsidRDefault="00CF52B0">
      <w:pPr>
        <w:pStyle w:val="BodyText"/>
        <w:spacing w:before="10"/>
        <w:rPr>
          <w:rFonts w:asciiTheme="minorBidi" w:hAnsiTheme="minorBidi" w:cstheme="minorBidi"/>
          <w:sz w:val="34"/>
        </w:rPr>
      </w:pPr>
    </w:p>
    <w:p w14:paraId="3285D6A2" w14:textId="77777777" w:rsidR="00CF52B0" w:rsidRPr="003D52FF" w:rsidRDefault="00000000">
      <w:pPr>
        <w:pStyle w:val="BodyText"/>
        <w:spacing w:line="340" w:lineRule="auto"/>
        <w:ind w:left="1160" w:right="1178"/>
        <w:jc w:val="both"/>
        <w:rPr>
          <w:rFonts w:asciiTheme="minorBidi" w:hAnsiTheme="minorBidi" w:cstheme="minorBidi"/>
        </w:rPr>
      </w:pPr>
      <w:r w:rsidRPr="003D52FF">
        <w:rPr>
          <w:rFonts w:asciiTheme="minorBidi" w:hAnsiTheme="minorBidi" w:cstheme="minorBidi"/>
        </w:rPr>
        <w:t>Sohn, M. J., Yoo, S. J., Oh, D. B., Kwon, O., Lee, S. Y., Sibirny, A. A., &amp; Kang, H. A.</w:t>
      </w:r>
      <w:r w:rsidRPr="003D52FF">
        <w:rPr>
          <w:rFonts w:asciiTheme="minorBidi" w:hAnsiTheme="minorBidi" w:cstheme="minorBidi"/>
          <w:spacing w:val="1"/>
        </w:rPr>
        <w:t xml:space="preserve"> </w:t>
      </w:r>
      <w:r w:rsidRPr="003D52FF">
        <w:rPr>
          <w:rFonts w:asciiTheme="minorBidi" w:hAnsiTheme="minorBidi" w:cstheme="minorBidi"/>
        </w:rPr>
        <w:t>(2014). Novel</w:t>
      </w:r>
      <w:r w:rsidRPr="003D52FF">
        <w:rPr>
          <w:rFonts w:asciiTheme="minorBidi" w:hAnsiTheme="minorBidi" w:cstheme="minorBidi"/>
          <w:spacing w:val="1"/>
        </w:rPr>
        <w:t xml:space="preserve"> </w:t>
      </w:r>
      <w:r w:rsidRPr="003D52FF">
        <w:rPr>
          <w:rFonts w:asciiTheme="minorBidi" w:hAnsiTheme="minorBidi" w:cstheme="minorBidi"/>
        </w:rPr>
        <w:t>cysteine-centered sulfur</w:t>
      </w:r>
      <w:r w:rsidRPr="003D52FF">
        <w:rPr>
          <w:rFonts w:asciiTheme="minorBidi" w:hAnsiTheme="minorBidi" w:cstheme="minorBidi"/>
          <w:spacing w:val="1"/>
        </w:rPr>
        <w:t xml:space="preserve"> </w:t>
      </w:r>
      <w:r w:rsidRPr="003D52FF">
        <w:rPr>
          <w:rFonts w:asciiTheme="minorBidi" w:hAnsiTheme="minorBidi" w:cstheme="minorBidi"/>
        </w:rPr>
        <w:t>metabolic pathway in the thermotolerant</w:t>
      </w:r>
      <w:r w:rsidRPr="003D52FF">
        <w:rPr>
          <w:rFonts w:asciiTheme="minorBidi" w:hAnsiTheme="minorBidi" w:cstheme="minorBidi"/>
          <w:spacing w:val="1"/>
        </w:rPr>
        <w:t xml:space="preserve"> </w:t>
      </w:r>
      <w:r w:rsidRPr="003D52FF">
        <w:rPr>
          <w:rFonts w:asciiTheme="minorBidi" w:hAnsiTheme="minorBidi" w:cstheme="minorBidi"/>
        </w:rPr>
        <w:t>methylotrophic</w:t>
      </w:r>
      <w:r w:rsidRPr="003D52FF">
        <w:rPr>
          <w:rFonts w:asciiTheme="minorBidi" w:hAnsiTheme="minorBidi" w:cstheme="minorBidi"/>
          <w:spacing w:val="-7"/>
        </w:rPr>
        <w:t xml:space="preserve"> </w:t>
      </w:r>
      <w:r w:rsidRPr="003D52FF">
        <w:rPr>
          <w:rFonts w:asciiTheme="minorBidi" w:hAnsiTheme="minorBidi" w:cstheme="minorBidi"/>
        </w:rPr>
        <w:t>yeast</w:t>
      </w:r>
      <w:r w:rsidRPr="003D52FF">
        <w:rPr>
          <w:rFonts w:asciiTheme="minorBidi" w:hAnsiTheme="minorBidi" w:cstheme="minorBidi"/>
          <w:spacing w:val="-5"/>
        </w:rPr>
        <w:t xml:space="preserve"> </w:t>
      </w:r>
      <w:r w:rsidRPr="003D52FF">
        <w:rPr>
          <w:rFonts w:asciiTheme="minorBidi" w:hAnsiTheme="minorBidi" w:cstheme="minorBidi"/>
        </w:rPr>
        <w:t>Hansenula</w:t>
      </w:r>
      <w:r w:rsidRPr="003D52FF">
        <w:rPr>
          <w:rFonts w:asciiTheme="minorBidi" w:hAnsiTheme="minorBidi" w:cstheme="minorBidi"/>
          <w:spacing w:val="-5"/>
        </w:rPr>
        <w:t xml:space="preserve"> </w:t>
      </w:r>
      <w:r w:rsidRPr="003D52FF">
        <w:rPr>
          <w:rFonts w:asciiTheme="minorBidi" w:hAnsiTheme="minorBidi" w:cstheme="minorBidi"/>
        </w:rPr>
        <w:t>polymorpha.</w:t>
      </w:r>
      <w:r w:rsidRPr="003D52FF">
        <w:rPr>
          <w:rFonts w:asciiTheme="minorBidi" w:hAnsiTheme="minorBidi" w:cstheme="minorBidi"/>
          <w:spacing w:val="-11"/>
        </w:rPr>
        <w:t xml:space="preserve"> </w:t>
      </w:r>
      <w:r w:rsidRPr="003D52FF">
        <w:rPr>
          <w:rFonts w:asciiTheme="minorBidi" w:hAnsiTheme="minorBidi" w:cstheme="minorBidi"/>
        </w:rPr>
        <w:t>PLoS</w:t>
      </w:r>
      <w:r w:rsidRPr="003D52FF">
        <w:rPr>
          <w:rFonts w:asciiTheme="minorBidi" w:hAnsiTheme="minorBidi" w:cstheme="minorBidi"/>
          <w:spacing w:val="-7"/>
        </w:rPr>
        <w:t xml:space="preserve"> </w:t>
      </w:r>
      <w:r w:rsidRPr="003D52FF">
        <w:rPr>
          <w:rFonts w:asciiTheme="minorBidi" w:hAnsiTheme="minorBidi" w:cstheme="minorBidi"/>
        </w:rPr>
        <w:t>ONE,</w:t>
      </w:r>
      <w:r w:rsidRPr="003D52FF">
        <w:rPr>
          <w:rFonts w:asciiTheme="minorBidi" w:hAnsiTheme="minorBidi" w:cstheme="minorBidi"/>
          <w:spacing w:val="-5"/>
        </w:rPr>
        <w:t xml:space="preserve"> </w:t>
      </w:r>
      <w:r w:rsidRPr="003D52FF">
        <w:rPr>
          <w:rFonts w:asciiTheme="minorBidi" w:hAnsiTheme="minorBidi" w:cstheme="minorBidi"/>
        </w:rPr>
        <w:t>9(6).</w:t>
      </w:r>
    </w:p>
    <w:p w14:paraId="5387E4E9" w14:textId="77777777" w:rsidR="00CF52B0" w:rsidRPr="003D52FF" w:rsidRDefault="00CF52B0">
      <w:pPr>
        <w:pStyle w:val="BodyText"/>
        <w:rPr>
          <w:rFonts w:asciiTheme="minorBidi" w:hAnsiTheme="minorBidi" w:cstheme="minorBidi"/>
          <w:sz w:val="35"/>
        </w:rPr>
      </w:pPr>
    </w:p>
    <w:p w14:paraId="1F65933E"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spacing w:val="-1"/>
          <w:w w:val="105"/>
        </w:rPr>
        <w:t>Soubeyrand,</w:t>
      </w:r>
      <w:r w:rsidRPr="003D52FF">
        <w:rPr>
          <w:rFonts w:asciiTheme="minorBidi" w:hAnsiTheme="minorBidi" w:cstheme="minorBidi"/>
          <w:spacing w:val="-7"/>
          <w:w w:val="105"/>
        </w:rPr>
        <w:t xml:space="preserve"> </w:t>
      </w:r>
      <w:r w:rsidRPr="003D52FF">
        <w:rPr>
          <w:rFonts w:asciiTheme="minorBidi" w:hAnsiTheme="minorBidi" w:cstheme="minorBidi"/>
          <w:spacing w:val="-1"/>
          <w:w w:val="105"/>
        </w:rPr>
        <w:t>E.,</w:t>
      </w:r>
      <w:r w:rsidRPr="003D52FF">
        <w:rPr>
          <w:rFonts w:asciiTheme="minorBidi" w:hAnsiTheme="minorBidi" w:cstheme="minorBidi"/>
          <w:spacing w:val="-3"/>
          <w:w w:val="105"/>
        </w:rPr>
        <w:t xml:space="preserve"> </w:t>
      </w:r>
      <w:r w:rsidRPr="003D52FF">
        <w:rPr>
          <w:rFonts w:asciiTheme="minorBidi" w:hAnsiTheme="minorBidi" w:cstheme="minorBidi"/>
          <w:spacing w:val="-1"/>
          <w:w w:val="105"/>
        </w:rPr>
        <w:t>Kelly,</w:t>
      </w:r>
      <w:r w:rsidRPr="003D52FF">
        <w:rPr>
          <w:rFonts w:asciiTheme="minorBidi" w:hAnsiTheme="minorBidi" w:cstheme="minorBidi"/>
          <w:spacing w:val="-3"/>
          <w:w w:val="105"/>
        </w:rPr>
        <w:t xml:space="preserve"> </w:t>
      </w:r>
      <w:r w:rsidRPr="003D52FF">
        <w:rPr>
          <w:rFonts w:asciiTheme="minorBidi" w:hAnsiTheme="minorBidi" w:cstheme="minorBidi"/>
          <w:spacing w:val="-1"/>
          <w:w w:val="105"/>
        </w:rPr>
        <w:t>M.,</w:t>
      </w:r>
      <w:r w:rsidRPr="003D52FF">
        <w:rPr>
          <w:rFonts w:asciiTheme="minorBidi" w:hAnsiTheme="minorBidi" w:cstheme="minorBidi"/>
          <w:spacing w:val="-6"/>
          <w:w w:val="105"/>
        </w:rPr>
        <w:t xml:space="preserve"> </w:t>
      </w:r>
      <w:r w:rsidRPr="003D52FF">
        <w:rPr>
          <w:rFonts w:asciiTheme="minorBidi" w:hAnsiTheme="minorBidi" w:cstheme="minorBidi"/>
          <w:spacing w:val="-1"/>
          <w:w w:val="105"/>
        </w:rPr>
        <w:t>Keene,</w:t>
      </w:r>
      <w:r w:rsidRPr="003D52FF">
        <w:rPr>
          <w:rFonts w:asciiTheme="minorBidi" w:hAnsiTheme="minorBidi" w:cstheme="minorBidi"/>
          <w:spacing w:val="-7"/>
          <w:w w:val="105"/>
        </w:rPr>
        <w:t xml:space="preserve"> </w:t>
      </w:r>
      <w:r w:rsidRPr="003D52FF">
        <w:rPr>
          <w:rFonts w:asciiTheme="minorBidi" w:hAnsiTheme="minorBidi" w:cstheme="minorBidi"/>
          <w:spacing w:val="-1"/>
          <w:w w:val="105"/>
        </w:rPr>
        <w:t>S.</w:t>
      </w:r>
      <w:r w:rsidRPr="003D52FF">
        <w:rPr>
          <w:rFonts w:asciiTheme="minorBidi" w:hAnsiTheme="minorBidi" w:cstheme="minorBidi"/>
          <w:spacing w:val="-18"/>
          <w:w w:val="105"/>
        </w:rPr>
        <w:t xml:space="preserve"> </w:t>
      </w:r>
      <w:r w:rsidRPr="003D52FF">
        <w:rPr>
          <w:rFonts w:asciiTheme="minorBidi" w:hAnsiTheme="minorBidi" w:cstheme="minorBidi"/>
          <w:spacing w:val="-1"/>
          <w:w w:val="105"/>
        </w:rPr>
        <w:t>A.,</w:t>
      </w:r>
      <w:r w:rsidRPr="003D52FF">
        <w:rPr>
          <w:rFonts w:asciiTheme="minorBidi" w:hAnsiTheme="minorBidi" w:cstheme="minorBidi"/>
          <w:spacing w:val="-3"/>
          <w:w w:val="105"/>
        </w:rPr>
        <w:t xml:space="preserve"> </w:t>
      </w:r>
      <w:r w:rsidRPr="003D52FF">
        <w:rPr>
          <w:rFonts w:asciiTheme="minorBidi" w:hAnsiTheme="minorBidi" w:cstheme="minorBidi"/>
          <w:spacing w:val="-1"/>
          <w:w w:val="105"/>
        </w:rPr>
        <w:t>Bernert,</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A.</w:t>
      </w:r>
      <w:r w:rsidRPr="003D52FF">
        <w:rPr>
          <w:rFonts w:asciiTheme="minorBidi" w:hAnsiTheme="minorBidi" w:cstheme="minorBidi"/>
          <w:spacing w:val="-2"/>
          <w:w w:val="105"/>
        </w:rPr>
        <w:t xml:space="preserve"> </w:t>
      </w:r>
      <w:r w:rsidRPr="003D52FF">
        <w:rPr>
          <w:rFonts w:asciiTheme="minorBidi" w:hAnsiTheme="minorBidi" w:cstheme="minorBidi"/>
          <w:spacing w:val="-1"/>
          <w:w w:val="105"/>
        </w:rPr>
        <w:t>C.,</w:t>
      </w:r>
      <w:r w:rsidRPr="003D52FF">
        <w:rPr>
          <w:rFonts w:asciiTheme="minorBidi" w:hAnsiTheme="minorBidi" w:cstheme="minorBidi"/>
          <w:spacing w:val="-3"/>
          <w:w w:val="105"/>
        </w:rPr>
        <w:t xml:space="preserve"> </w:t>
      </w:r>
      <w:r w:rsidRPr="003D52FF">
        <w:rPr>
          <w:rFonts w:asciiTheme="minorBidi" w:hAnsiTheme="minorBidi" w:cstheme="minorBidi"/>
          <w:spacing w:val="-1"/>
          <w:w w:val="105"/>
        </w:rPr>
        <w:t>Latimer,</w:t>
      </w:r>
      <w:r w:rsidRPr="003D52FF">
        <w:rPr>
          <w:rFonts w:asciiTheme="minorBidi" w:hAnsiTheme="minorBidi" w:cstheme="minorBidi"/>
          <w:spacing w:val="-3"/>
          <w:w w:val="105"/>
        </w:rPr>
        <w:t xml:space="preserve"> </w:t>
      </w:r>
      <w:r w:rsidRPr="003D52FF">
        <w:rPr>
          <w:rFonts w:asciiTheme="minorBidi" w:hAnsiTheme="minorBidi" w:cstheme="minorBidi"/>
          <w:spacing w:val="-1"/>
          <w:w w:val="105"/>
        </w:rPr>
        <w:t>S.,</w:t>
      </w:r>
      <w:r w:rsidRPr="003D52FF">
        <w:rPr>
          <w:rFonts w:asciiTheme="minorBidi" w:hAnsiTheme="minorBidi" w:cstheme="minorBidi"/>
          <w:spacing w:val="-2"/>
          <w:w w:val="105"/>
        </w:rPr>
        <w:t xml:space="preserve"> </w:t>
      </w:r>
      <w:r w:rsidRPr="003D52FF">
        <w:rPr>
          <w:rFonts w:asciiTheme="minorBidi" w:hAnsiTheme="minorBidi" w:cstheme="minorBidi"/>
          <w:w w:val="105"/>
        </w:rPr>
        <w:t>Johnson,</w:t>
      </w:r>
      <w:r w:rsidRPr="003D52FF">
        <w:rPr>
          <w:rFonts w:asciiTheme="minorBidi" w:hAnsiTheme="minorBidi" w:cstheme="minorBidi"/>
          <w:spacing w:val="-11"/>
          <w:w w:val="105"/>
        </w:rPr>
        <w:t xml:space="preserve"> </w:t>
      </w:r>
      <w:r w:rsidRPr="003D52FF">
        <w:rPr>
          <w:rFonts w:asciiTheme="minorBidi" w:hAnsiTheme="minorBidi" w:cstheme="minorBidi"/>
          <w:w w:val="105"/>
        </w:rPr>
        <w:t>T.</w:t>
      </w:r>
      <w:r w:rsidRPr="003D52FF">
        <w:rPr>
          <w:rFonts w:asciiTheme="minorBidi" w:hAnsiTheme="minorBidi" w:cstheme="minorBidi"/>
          <w:spacing w:val="-7"/>
          <w:w w:val="105"/>
        </w:rPr>
        <w:t xml:space="preserve"> </w:t>
      </w:r>
      <w:r w:rsidRPr="003D52FF">
        <w:rPr>
          <w:rFonts w:asciiTheme="minorBidi" w:hAnsiTheme="minorBidi" w:cstheme="minorBidi"/>
          <w:w w:val="105"/>
        </w:rPr>
        <w:t>S.,</w:t>
      </w:r>
      <w:r w:rsidRPr="003D52FF">
        <w:rPr>
          <w:rFonts w:asciiTheme="minorBidi" w:hAnsiTheme="minorBidi" w:cstheme="minorBidi"/>
          <w:spacing w:val="-77"/>
          <w:w w:val="105"/>
        </w:rPr>
        <w:t xml:space="preserve"> </w:t>
      </w:r>
      <w:r w:rsidRPr="003D52FF">
        <w:rPr>
          <w:rFonts w:asciiTheme="minorBidi" w:hAnsiTheme="minorBidi" w:cstheme="minorBidi"/>
        </w:rPr>
        <w:t xml:space="preserve">Elowsky, C., Colquhoun, T. A., Block, A. K., &amp; Basset, G. J. (2019). </w:t>
      </w:r>
      <w:r w:rsidRPr="003D52FF">
        <w:rPr>
          <w:rFonts w:asciiTheme="minorBidi" w:hAnsiTheme="minorBidi" w:cstheme="minorBidi"/>
          <w:i/>
        </w:rPr>
        <w:t xml:space="preserve">Arabidopsis </w:t>
      </w:r>
      <w:r w:rsidRPr="003D52FF">
        <w:rPr>
          <w:rFonts w:asciiTheme="minorBidi" w:hAnsiTheme="minorBidi" w:cstheme="minorBidi"/>
        </w:rPr>
        <w:t>4-</w:t>
      </w:r>
      <w:r w:rsidRPr="003D52FF">
        <w:rPr>
          <w:rFonts w:asciiTheme="minorBidi" w:hAnsiTheme="minorBidi" w:cstheme="minorBidi"/>
          <w:spacing w:val="1"/>
        </w:rPr>
        <w:t xml:space="preserve"> </w:t>
      </w:r>
      <w:r w:rsidRPr="003D52FF">
        <w:rPr>
          <w:rFonts w:asciiTheme="minorBidi" w:hAnsiTheme="minorBidi" w:cstheme="minorBidi"/>
          <w:w w:val="105"/>
        </w:rPr>
        <w:t>Coumaroyl-CoA ligase 8 contributes to the biosynthesis of the benzenoid ring of</w:t>
      </w:r>
      <w:r w:rsidRPr="003D52FF">
        <w:rPr>
          <w:rFonts w:asciiTheme="minorBidi" w:hAnsiTheme="minorBidi" w:cstheme="minorBidi"/>
          <w:spacing w:val="1"/>
          <w:w w:val="105"/>
        </w:rPr>
        <w:t xml:space="preserve"> </w:t>
      </w:r>
      <w:r w:rsidRPr="003D52FF">
        <w:rPr>
          <w:rFonts w:asciiTheme="minorBidi" w:hAnsiTheme="minorBidi" w:cstheme="minorBidi"/>
          <w:spacing w:val="-1"/>
          <w:w w:val="105"/>
        </w:rPr>
        <w:t>coenzyme</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Q</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in</w:t>
      </w:r>
      <w:r w:rsidRPr="003D52FF">
        <w:rPr>
          <w:rFonts w:asciiTheme="minorBidi" w:hAnsiTheme="minorBidi" w:cstheme="minorBidi"/>
          <w:spacing w:val="-18"/>
          <w:w w:val="105"/>
        </w:rPr>
        <w:t xml:space="preserve"> </w:t>
      </w:r>
      <w:r w:rsidRPr="003D52FF">
        <w:rPr>
          <w:rFonts w:asciiTheme="minorBidi" w:hAnsiTheme="minorBidi" w:cstheme="minorBidi"/>
          <w:spacing w:val="-1"/>
          <w:w w:val="105"/>
        </w:rPr>
        <w:t>peroxisomes.</w:t>
      </w:r>
      <w:r w:rsidRPr="003D52FF">
        <w:rPr>
          <w:rFonts w:asciiTheme="minorBidi" w:hAnsiTheme="minorBidi" w:cstheme="minorBidi"/>
          <w:spacing w:val="-19"/>
          <w:w w:val="105"/>
        </w:rPr>
        <w:t xml:space="preserve"> </w:t>
      </w:r>
      <w:r w:rsidRPr="003D52FF">
        <w:rPr>
          <w:rFonts w:asciiTheme="minorBidi" w:hAnsiTheme="minorBidi" w:cstheme="minorBidi"/>
          <w:spacing w:val="-1"/>
          <w:w w:val="105"/>
        </w:rPr>
        <w:t>Biochemical</w:t>
      </w:r>
      <w:r w:rsidRPr="003D52FF">
        <w:rPr>
          <w:rFonts w:asciiTheme="minorBidi" w:hAnsiTheme="minorBidi" w:cstheme="minorBidi"/>
          <w:spacing w:val="-16"/>
          <w:w w:val="105"/>
        </w:rPr>
        <w:t xml:space="preserve"> </w:t>
      </w:r>
      <w:r w:rsidRPr="003D52FF">
        <w:rPr>
          <w:rFonts w:asciiTheme="minorBidi" w:hAnsiTheme="minorBidi" w:cstheme="minorBidi"/>
          <w:spacing w:val="-1"/>
          <w:w w:val="105"/>
        </w:rPr>
        <w:t>Journal,</w:t>
      </w:r>
      <w:r w:rsidRPr="003D52FF">
        <w:rPr>
          <w:rFonts w:asciiTheme="minorBidi" w:hAnsiTheme="minorBidi" w:cstheme="minorBidi"/>
          <w:spacing w:val="-18"/>
          <w:w w:val="105"/>
        </w:rPr>
        <w:t xml:space="preserve"> </w:t>
      </w:r>
      <w:r w:rsidRPr="003D52FF">
        <w:rPr>
          <w:rFonts w:asciiTheme="minorBidi" w:hAnsiTheme="minorBidi" w:cstheme="minorBidi"/>
          <w:spacing w:val="-1"/>
          <w:w w:val="105"/>
        </w:rPr>
        <w:t>476(22),</w:t>
      </w:r>
      <w:r w:rsidRPr="003D52FF">
        <w:rPr>
          <w:rFonts w:asciiTheme="minorBidi" w:hAnsiTheme="minorBidi" w:cstheme="minorBidi"/>
          <w:spacing w:val="-10"/>
          <w:w w:val="105"/>
        </w:rPr>
        <w:t xml:space="preserve"> </w:t>
      </w:r>
      <w:r w:rsidRPr="003D52FF">
        <w:rPr>
          <w:rFonts w:asciiTheme="minorBidi" w:hAnsiTheme="minorBidi" w:cstheme="minorBidi"/>
          <w:w w:val="105"/>
        </w:rPr>
        <w:t>3521–3532.</w:t>
      </w:r>
    </w:p>
    <w:p w14:paraId="16CE67C6" w14:textId="77777777" w:rsidR="00CF52B0" w:rsidRPr="003D52FF" w:rsidRDefault="00CF52B0">
      <w:pPr>
        <w:pStyle w:val="BodyText"/>
        <w:spacing w:before="1"/>
        <w:rPr>
          <w:rFonts w:asciiTheme="minorBidi" w:hAnsiTheme="minorBidi" w:cstheme="minorBidi"/>
          <w:sz w:val="34"/>
        </w:rPr>
      </w:pPr>
    </w:p>
    <w:p w14:paraId="076FDDE4" w14:textId="77777777" w:rsidR="00CF52B0" w:rsidRPr="003D52FF" w:rsidRDefault="00000000">
      <w:pPr>
        <w:pStyle w:val="BodyText"/>
        <w:spacing w:line="340" w:lineRule="auto"/>
        <w:ind w:left="1160" w:right="1179"/>
        <w:jc w:val="both"/>
        <w:rPr>
          <w:rFonts w:asciiTheme="minorBidi" w:hAnsiTheme="minorBidi" w:cstheme="minorBidi"/>
        </w:rPr>
      </w:pPr>
      <w:r w:rsidRPr="003D52FF">
        <w:rPr>
          <w:rFonts w:asciiTheme="minorBidi" w:hAnsiTheme="minorBidi" w:cstheme="minorBidi"/>
        </w:rPr>
        <w:t>Spranger, J. W., (1971). Heterogeneity of Chondrodysplasia Punctata. Humangenetik</w:t>
      </w:r>
      <w:r w:rsidRPr="003D52FF">
        <w:rPr>
          <w:rFonts w:asciiTheme="minorBidi" w:hAnsiTheme="minorBidi" w:cstheme="minorBidi"/>
          <w:spacing w:val="-72"/>
        </w:rPr>
        <w:t xml:space="preserve"> </w:t>
      </w:r>
      <w:r w:rsidRPr="003D52FF">
        <w:rPr>
          <w:rFonts w:asciiTheme="minorBidi" w:hAnsiTheme="minorBidi" w:cstheme="minorBidi"/>
        </w:rPr>
        <w:t>11,190-212.</w:t>
      </w:r>
    </w:p>
    <w:p w14:paraId="69A027D3" w14:textId="77777777" w:rsidR="00CF52B0" w:rsidRPr="003D52FF" w:rsidRDefault="00CF52B0">
      <w:pPr>
        <w:pStyle w:val="BodyText"/>
        <w:spacing w:before="10"/>
        <w:rPr>
          <w:rFonts w:asciiTheme="minorBidi" w:hAnsiTheme="minorBidi" w:cstheme="minorBidi"/>
          <w:sz w:val="34"/>
        </w:rPr>
      </w:pPr>
    </w:p>
    <w:p w14:paraId="4024CC1A"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Steinberg,</w:t>
      </w:r>
      <w:r w:rsidRPr="003D52FF">
        <w:rPr>
          <w:rFonts w:asciiTheme="minorBidi" w:hAnsiTheme="minorBidi" w:cstheme="minorBidi"/>
          <w:spacing w:val="4"/>
        </w:rPr>
        <w:t xml:space="preserve"> </w:t>
      </w:r>
      <w:r w:rsidRPr="003D52FF">
        <w:rPr>
          <w:rFonts w:asciiTheme="minorBidi" w:hAnsiTheme="minorBidi" w:cstheme="minorBidi"/>
        </w:rPr>
        <w:t>S.</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Dodt,</w:t>
      </w:r>
      <w:r w:rsidRPr="003D52FF">
        <w:rPr>
          <w:rFonts w:asciiTheme="minorBidi" w:hAnsiTheme="minorBidi" w:cstheme="minorBidi"/>
          <w:spacing w:val="-2"/>
        </w:rPr>
        <w:t xml:space="preserve"> </w:t>
      </w:r>
      <w:r w:rsidRPr="003D52FF">
        <w:rPr>
          <w:rFonts w:asciiTheme="minorBidi" w:hAnsiTheme="minorBidi" w:cstheme="minorBidi"/>
        </w:rPr>
        <w:t>G.,</w:t>
      </w:r>
      <w:r w:rsidRPr="003D52FF">
        <w:rPr>
          <w:rFonts w:asciiTheme="minorBidi" w:hAnsiTheme="minorBidi" w:cstheme="minorBidi"/>
          <w:spacing w:val="5"/>
        </w:rPr>
        <w:t xml:space="preserve"> </w:t>
      </w:r>
      <w:r w:rsidRPr="003D52FF">
        <w:rPr>
          <w:rFonts w:asciiTheme="minorBidi" w:hAnsiTheme="minorBidi" w:cstheme="minorBidi"/>
        </w:rPr>
        <w:t>Raymond,</w:t>
      </w:r>
      <w:r w:rsidRPr="003D52FF">
        <w:rPr>
          <w:rFonts w:asciiTheme="minorBidi" w:hAnsiTheme="minorBidi" w:cstheme="minorBidi"/>
          <w:spacing w:val="4"/>
        </w:rPr>
        <w:t xml:space="preserve"> </w:t>
      </w:r>
      <w:r w:rsidRPr="003D52FF">
        <w:rPr>
          <w:rFonts w:asciiTheme="minorBidi" w:hAnsiTheme="minorBidi" w:cstheme="minorBidi"/>
        </w:rPr>
        <w:t>G.</w:t>
      </w:r>
      <w:r w:rsidRPr="003D52FF">
        <w:rPr>
          <w:rFonts w:asciiTheme="minorBidi" w:hAnsiTheme="minorBidi" w:cstheme="minorBidi"/>
          <w:spacing w:val="5"/>
        </w:rPr>
        <w:t xml:space="preserve"> </w:t>
      </w:r>
      <w:r w:rsidRPr="003D52FF">
        <w:rPr>
          <w:rFonts w:asciiTheme="minorBidi" w:hAnsiTheme="minorBidi" w:cstheme="minorBidi"/>
        </w:rPr>
        <w:t>V.,</w:t>
      </w:r>
      <w:r w:rsidRPr="003D52FF">
        <w:rPr>
          <w:rFonts w:asciiTheme="minorBidi" w:hAnsiTheme="minorBidi" w:cstheme="minorBidi"/>
          <w:spacing w:val="4"/>
        </w:rPr>
        <w:t xml:space="preserve"> </w:t>
      </w:r>
      <w:r w:rsidRPr="003D52FF">
        <w:rPr>
          <w:rFonts w:asciiTheme="minorBidi" w:hAnsiTheme="minorBidi" w:cstheme="minorBidi"/>
        </w:rPr>
        <w:t>Braverman,</w:t>
      </w:r>
      <w:r w:rsidRPr="003D52FF">
        <w:rPr>
          <w:rFonts w:asciiTheme="minorBidi" w:hAnsiTheme="minorBidi" w:cstheme="minorBidi"/>
          <w:spacing w:val="4"/>
        </w:rPr>
        <w:t xml:space="preserve"> </w:t>
      </w:r>
      <w:r w:rsidRPr="003D52FF">
        <w:rPr>
          <w:rFonts w:asciiTheme="minorBidi" w:hAnsiTheme="minorBidi" w:cstheme="minorBidi"/>
        </w:rPr>
        <w:t>N.</w:t>
      </w:r>
      <w:r w:rsidRPr="003D52FF">
        <w:rPr>
          <w:rFonts w:asciiTheme="minorBidi" w:hAnsiTheme="minorBidi" w:cstheme="minorBidi"/>
          <w:spacing w:val="4"/>
        </w:rPr>
        <w:t xml:space="preserve"> </w:t>
      </w:r>
      <w:r w:rsidRPr="003D52FF">
        <w:rPr>
          <w:rFonts w:asciiTheme="minorBidi" w:hAnsiTheme="minorBidi" w:cstheme="minorBidi"/>
        </w:rPr>
        <w:t>E.,</w:t>
      </w:r>
      <w:r w:rsidRPr="003D52FF">
        <w:rPr>
          <w:rFonts w:asciiTheme="minorBidi" w:hAnsiTheme="minorBidi" w:cstheme="minorBidi"/>
          <w:spacing w:val="4"/>
        </w:rPr>
        <w:t xml:space="preserve"> </w:t>
      </w:r>
      <w:r w:rsidRPr="003D52FF">
        <w:rPr>
          <w:rFonts w:asciiTheme="minorBidi" w:hAnsiTheme="minorBidi" w:cstheme="minorBidi"/>
        </w:rPr>
        <w:t>Moser,</w:t>
      </w:r>
      <w:r w:rsidRPr="003D52FF">
        <w:rPr>
          <w:rFonts w:asciiTheme="minorBidi" w:hAnsiTheme="minorBidi" w:cstheme="minorBidi"/>
          <w:spacing w:val="-11"/>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B.,</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2"/>
        </w:rPr>
        <w:t xml:space="preserve"> </w:t>
      </w:r>
      <w:r w:rsidRPr="003D52FF">
        <w:rPr>
          <w:rFonts w:asciiTheme="minorBidi" w:hAnsiTheme="minorBidi" w:cstheme="minorBidi"/>
        </w:rPr>
        <w:t>Moser,</w:t>
      </w:r>
    </w:p>
    <w:p w14:paraId="5EB6E459" w14:textId="77777777" w:rsidR="00CF52B0" w:rsidRPr="003D52FF" w:rsidRDefault="00000000">
      <w:pPr>
        <w:pStyle w:val="BodyText"/>
        <w:spacing w:before="123" w:line="340" w:lineRule="auto"/>
        <w:ind w:left="1160" w:right="1170"/>
        <w:rPr>
          <w:rFonts w:asciiTheme="minorBidi" w:hAnsiTheme="minorBidi" w:cstheme="minorBidi"/>
        </w:rPr>
      </w:pPr>
      <w:r w:rsidRPr="003D52FF">
        <w:rPr>
          <w:rFonts w:asciiTheme="minorBidi" w:hAnsiTheme="minorBidi" w:cstheme="minorBidi"/>
        </w:rPr>
        <w:t>H.</w:t>
      </w:r>
      <w:r w:rsidRPr="003D52FF">
        <w:rPr>
          <w:rFonts w:asciiTheme="minorBidi" w:hAnsiTheme="minorBidi" w:cstheme="minorBidi"/>
          <w:spacing w:val="23"/>
        </w:rPr>
        <w:t xml:space="preserve"> </w:t>
      </w:r>
      <w:r w:rsidRPr="003D52FF">
        <w:rPr>
          <w:rFonts w:asciiTheme="minorBidi" w:hAnsiTheme="minorBidi" w:cstheme="minorBidi"/>
        </w:rPr>
        <w:t>W.</w:t>
      </w:r>
      <w:r w:rsidRPr="003D52FF">
        <w:rPr>
          <w:rFonts w:asciiTheme="minorBidi" w:hAnsiTheme="minorBidi" w:cstheme="minorBidi"/>
          <w:spacing w:val="23"/>
        </w:rPr>
        <w:t xml:space="preserve"> </w:t>
      </w:r>
      <w:r w:rsidRPr="003D52FF">
        <w:rPr>
          <w:rFonts w:asciiTheme="minorBidi" w:hAnsiTheme="minorBidi" w:cstheme="minorBidi"/>
        </w:rPr>
        <w:t>(2006).</w:t>
      </w:r>
      <w:r w:rsidRPr="003D52FF">
        <w:rPr>
          <w:rFonts w:asciiTheme="minorBidi" w:hAnsiTheme="minorBidi" w:cstheme="minorBidi"/>
          <w:spacing w:val="29"/>
        </w:rPr>
        <w:t xml:space="preserve"> </w:t>
      </w:r>
      <w:r w:rsidRPr="003D52FF">
        <w:rPr>
          <w:rFonts w:asciiTheme="minorBidi" w:hAnsiTheme="minorBidi" w:cstheme="minorBidi"/>
        </w:rPr>
        <w:t>Peroxisome</w:t>
      </w:r>
      <w:r w:rsidRPr="003D52FF">
        <w:rPr>
          <w:rFonts w:asciiTheme="minorBidi" w:hAnsiTheme="minorBidi" w:cstheme="minorBidi"/>
          <w:spacing w:val="29"/>
        </w:rPr>
        <w:t xml:space="preserve"> </w:t>
      </w:r>
      <w:r w:rsidRPr="003D52FF">
        <w:rPr>
          <w:rFonts w:asciiTheme="minorBidi" w:hAnsiTheme="minorBidi" w:cstheme="minorBidi"/>
        </w:rPr>
        <w:t>biogenesis</w:t>
      </w:r>
      <w:r w:rsidRPr="003D52FF">
        <w:rPr>
          <w:rFonts w:asciiTheme="minorBidi" w:hAnsiTheme="minorBidi" w:cstheme="minorBidi"/>
          <w:spacing w:val="28"/>
        </w:rPr>
        <w:t xml:space="preserve"> </w:t>
      </w:r>
      <w:r w:rsidRPr="003D52FF">
        <w:rPr>
          <w:rFonts w:asciiTheme="minorBidi" w:hAnsiTheme="minorBidi" w:cstheme="minorBidi"/>
        </w:rPr>
        <w:t>disorders.</w:t>
      </w:r>
      <w:r w:rsidRPr="003D52FF">
        <w:rPr>
          <w:rFonts w:asciiTheme="minorBidi" w:hAnsiTheme="minorBidi" w:cstheme="minorBidi"/>
          <w:spacing w:val="29"/>
        </w:rPr>
        <w:t xml:space="preserve"> </w:t>
      </w:r>
      <w:r w:rsidRPr="003D52FF">
        <w:rPr>
          <w:rFonts w:asciiTheme="minorBidi" w:hAnsiTheme="minorBidi" w:cstheme="minorBidi"/>
        </w:rPr>
        <w:t>In</w:t>
      </w:r>
      <w:r w:rsidRPr="003D52FF">
        <w:rPr>
          <w:rFonts w:asciiTheme="minorBidi" w:hAnsiTheme="minorBidi" w:cstheme="minorBidi"/>
          <w:spacing w:val="30"/>
        </w:rPr>
        <w:t xml:space="preserve"> </w:t>
      </w:r>
      <w:r w:rsidRPr="003D52FF">
        <w:rPr>
          <w:rFonts w:asciiTheme="minorBidi" w:hAnsiTheme="minorBidi" w:cstheme="minorBidi"/>
        </w:rPr>
        <w:t>Biochimica</w:t>
      </w:r>
      <w:r w:rsidRPr="003D52FF">
        <w:rPr>
          <w:rFonts w:asciiTheme="minorBidi" w:hAnsiTheme="minorBidi" w:cstheme="minorBidi"/>
          <w:spacing w:val="30"/>
        </w:rPr>
        <w:t xml:space="preserve"> </w:t>
      </w:r>
      <w:r w:rsidRPr="003D52FF">
        <w:rPr>
          <w:rFonts w:asciiTheme="minorBidi" w:hAnsiTheme="minorBidi" w:cstheme="minorBidi"/>
        </w:rPr>
        <w:t>et</w:t>
      </w:r>
      <w:r w:rsidRPr="003D52FF">
        <w:rPr>
          <w:rFonts w:asciiTheme="minorBidi" w:hAnsiTheme="minorBidi" w:cstheme="minorBidi"/>
          <w:spacing w:val="29"/>
        </w:rPr>
        <w:t xml:space="preserve"> </w:t>
      </w:r>
      <w:r w:rsidRPr="003D52FF">
        <w:rPr>
          <w:rFonts w:asciiTheme="minorBidi" w:hAnsiTheme="minorBidi" w:cstheme="minorBidi"/>
        </w:rPr>
        <w:t>Biophysica</w:t>
      </w:r>
      <w:r w:rsidRPr="003D52FF">
        <w:rPr>
          <w:rFonts w:asciiTheme="minorBidi" w:hAnsiTheme="minorBidi" w:cstheme="minorBidi"/>
          <w:spacing w:val="7"/>
        </w:rPr>
        <w:t xml:space="preserve"> </w:t>
      </w:r>
      <w:r w:rsidRPr="003D52FF">
        <w:rPr>
          <w:rFonts w:asciiTheme="minorBidi" w:hAnsiTheme="minorBidi" w:cstheme="minorBidi"/>
        </w:rPr>
        <w:t>Acta</w:t>
      </w:r>
      <w:r w:rsidRPr="003D52FF">
        <w:rPr>
          <w:rFonts w:asciiTheme="minorBidi" w:hAnsiTheme="minorBidi" w:cstheme="minorBidi"/>
          <w:spacing w:val="46"/>
        </w:rPr>
        <w:t xml:space="preserve"> </w:t>
      </w:r>
      <w:r w:rsidRPr="003D52FF">
        <w:rPr>
          <w:rFonts w:asciiTheme="minorBidi" w:hAnsiTheme="minorBidi" w:cstheme="minorBidi"/>
        </w:rPr>
        <w:t>-</w:t>
      </w:r>
      <w:r w:rsidRPr="003D52FF">
        <w:rPr>
          <w:rFonts w:asciiTheme="minorBidi" w:hAnsiTheme="minorBidi" w:cstheme="minorBidi"/>
          <w:spacing w:val="-72"/>
        </w:rPr>
        <w:t xml:space="preserve"> </w:t>
      </w:r>
      <w:r w:rsidRPr="003D52FF">
        <w:rPr>
          <w:rFonts w:asciiTheme="minorBidi" w:hAnsiTheme="minorBidi" w:cstheme="minorBidi"/>
        </w:rPr>
        <w:t>Molecular</w:t>
      </w:r>
      <w:r w:rsidRPr="003D52FF">
        <w:rPr>
          <w:rFonts w:asciiTheme="minorBidi" w:hAnsiTheme="minorBidi" w:cstheme="minorBidi"/>
          <w:spacing w:val="-5"/>
        </w:rPr>
        <w:t xml:space="preserve"> </w:t>
      </w:r>
      <w:r w:rsidRPr="003D52FF">
        <w:rPr>
          <w:rFonts w:asciiTheme="minorBidi" w:hAnsiTheme="minorBidi" w:cstheme="minorBidi"/>
        </w:rPr>
        <w:t>Cell</w:t>
      </w:r>
      <w:r w:rsidRPr="003D52FF">
        <w:rPr>
          <w:rFonts w:asciiTheme="minorBidi" w:hAnsiTheme="minorBidi" w:cstheme="minorBidi"/>
          <w:spacing w:val="-1"/>
        </w:rPr>
        <w:t xml:space="preserve"> </w:t>
      </w:r>
      <w:r w:rsidRPr="003D52FF">
        <w:rPr>
          <w:rFonts w:asciiTheme="minorBidi" w:hAnsiTheme="minorBidi" w:cstheme="minorBidi"/>
        </w:rPr>
        <w:t>Research</w:t>
      </w:r>
      <w:r w:rsidRPr="003D52FF">
        <w:rPr>
          <w:rFonts w:asciiTheme="minorBidi" w:hAnsiTheme="minorBidi" w:cstheme="minorBidi"/>
          <w:spacing w:val="-11"/>
        </w:rPr>
        <w:t xml:space="preserve"> </w:t>
      </w:r>
      <w:r w:rsidRPr="003D52FF">
        <w:rPr>
          <w:rFonts w:asciiTheme="minorBidi" w:hAnsiTheme="minorBidi" w:cstheme="minorBidi"/>
        </w:rPr>
        <w:t>(Vol.</w:t>
      </w:r>
      <w:r w:rsidRPr="003D52FF">
        <w:rPr>
          <w:rFonts w:asciiTheme="minorBidi" w:hAnsiTheme="minorBidi" w:cstheme="minorBidi"/>
          <w:spacing w:val="-6"/>
        </w:rPr>
        <w:t xml:space="preserve"> </w:t>
      </w:r>
      <w:r w:rsidRPr="003D52FF">
        <w:rPr>
          <w:rFonts w:asciiTheme="minorBidi" w:hAnsiTheme="minorBidi" w:cstheme="minorBidi"/>
        </w:rPr>
        <w:t>1763,</w:t>
      </w:r>
      <w:r w:rsidRPr="003D52FF">
        <w:rPr>
          <w:rFonts w:asciiTheme="minorBidi" w:hAnsiTheme="minorBidi" w:cstheme="minorBidi"/>
          <w:spacing w:val="-6"/>
        </w:rPr>
        <w:t xml:space="preserve"> </w:t>
      </w:r>
      <w:r w:rsidRPr="003D52FF">
        <w:rPr>
          <w:rFonts w:asciiTheme="minorBidi" w:hAnsiTheme="minorBidi" w:cstheme="minorBidi"/>
        </w:rPr>
        <w:t>Issue</w:t>
      </w:r>
      <w:r w:rsidRPr="003D52FF">
        <w:rPr>
          <w:rFonts w:asciiTheme="minorBidi" w:hAnsiTheme="minorBidi" w:cstheme="minorBidi"/>
          <w:spacing w:val="-6"/>
        </w:rPr>
        <w:t xml:space="preserve"> </w:t>
      </w:r>
      <w:r w:rsidRPr="003D52FF">
        <w:rPr>
          <w:rFonts w:asciiTheme="minorBidi" w:hAnsiTheme="minorBidi" w:cstheme="minorBidi"/>
        </w:rPr>
        <w:t>12,</w:t>
      </w:r>
      <w:r w:rsidRPr="003D52FF">
        <w:rPr>
          <w:rFonts w:asciiTheme="minorBidi" w:hAnsiTheme="minorBidi" w:cstheme="minorBidi"/>
          <w:spacing w:val="-11"/>
        </w:rPr>
        <w:t xml:space="preserve"> </w:t>
      </w:r>
      <w:r w:rsidRPr="003D52FF">
        <w:rPr>
          <w:rFonts w:asciiTheme="minorBidi" w:hAnsiTheme="minorBidi" w:cstheme="minorBidi"/>
        </w:rPr>
        <w:t>pp. 1733–1748).</w:t>
      </w:r>
    </w:p>
    <w:p w14:paraId="2963218B" w14:textId="77777777" w:rsidR="00CF52B0" w:rsidRPr="003D52FF" w:rsidRDefault="00CF52B0">
      <w:pPr>
        <w:pStyle w:val="BodyText"/>
        <w:spacing w:before="11"/>
        <w:rPr>
          <w:rFonts w:asciiTheme="minorBidi" w:hAnsiTheme="minorBidi" w:cstheme="minorBidi"/>
          <w:sz w:val="34"/>
        </w:rPr>
      </w:pPr>
    </w:p>
    <w:p w14:paraId="5B0AAAF6"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Stiebler,</w:t>
      </w:r>
      <w:r w:rsidRPr="003D52FF">
        <w:rPr>
          <w:rFonts w:asciiTheme="minorBidi" w:hAnsiTheme="minorBidi" w:cstheme="minorBidi"/>
          <w:spacing w:val="-29"/>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C.,</w:t>
      </w:r>
      <w:r w:rsidRPr="003D52FF">
        <w:rPr>
          <w:rFonts w:asciiTheme="minorBidi" w:hAnsiTheme="minorBidi" w:cstheme="minorBidi"/>
          <w:spacing w:val="-18"/>
        </w:rPr>
        <w:t xml:space="preserve"> </w:t>
      </w:r>
      <w:r w:rsidRPr="003D52FF">
        <w:rPr>
          <w:rFonts w:asciiTheme="minorBidi" w:hAnsiTheme="minorBidi" w:cstheme="minorBidi"/>
        </w:rPr>
        <w:t>Freitag,</w:t>
      </w:r>
      <w:r w:rsidRPr="003D52FF">
        <w:rPr>
          <w:rFonts w:asciiTheme="minorBidi" w:hAnsiTheme="minorBidi" w:cstheme="minorBidi"/>
          <w:spacing w:val="-17"/>
        </w:rPr>
        <w:t xml:space="preserve"> </w:t>
      </w:r>
      <w:r w:rsidRPr="003D52FF">
        <w:rPr>
          <w:rFonts w:asciiTheme="minorBidi" w:hAnsiTheme="minorBidi" w:cstheme="minorBidi"/>
        </w:rPr>
        <w:t>J.,</w:t>
      </w:r>
      <w:r w:rsidRPr="003D52FF">
        <w:rPr>
          <w:rFonts w:asciiTheme="minorBidi" w:hAnsiTheme="minorBidi" w:cstheme="minorBidi"/>
          <w:spacing w:val="-18"/>
        </w:rPr>
        <w:t xml:space="preserve"> </w:t>
      </w:r>
      <w:r w:rsidRPr="003D52FF">
        <w:rPr>
          <w:rFonts w:asciiTheme="minorBidi" w:hAnsiTheme="minorBidi" w:cstheme="minorBidi"/>
        </w:rPr>
        <w:t>Schink,</w:t>
      </w:r>
      <w:r w:rsidRPr="003D52FF">
        <w:rPr>
          <w:rFonts w:asciiTheme="minorBidi" w:hAnsiTheme="minorBidi" w:cstheme="minorBidi"/>
          <w:spacing w:val="-17"/>
        </w:rPr>
        <w:t xml:space="preserve"> </w:t>
      </w:r>
      <w:r w:rsidRPr="003D52FF">
        <w:rPr>
          <w:rFonts w:asciiTheme="minorBidi" w:hAnsiTheme="minorBidi" w:cstheme="minorBidi"/>
        </w:rPr>
        <w:t>K.</w:t>
      </w:r>
      <w:r w:rsidRPr="003D52FF">
        <w:rPr>
          <w:rFonts w:asciiTheme="minorBidi" w:hAnsiTheme="minorBidi" w:cstheme="minorBidi"/>
          <w:spacing w:val="-18"/>
        </w:rPr>
        <w:t xml:space="preserve"> </w:t>
      </w:r>
      <w:r w:rsidRPr="003D52FF">
        <w:rPr>
          <w:rFonts w:asciiTheme="minorBidi" w:hAnsiTheme="minorBidi" w:cstheme="minorBidi"/>
        </w:rPr>
        <w:t>O.,</w:t>
      </w:r>
      <w:r w:rsidRPr="003D52FF">
        <w:rPr>
          <w:rFonts w:asciiTheme="minorBidi" w:hAnsiTheme="minorBidi" w:cstheme="minorBidi"/>
          <w:spacing w:val="-17"/>
        </w:rPr>
        <w:t xml:space="preserve"> </w:t>
      </w:r>
      <w:r w:rsidRPr="003D52FF">
        <w:rPr>
          <w:rFonts w:asciiTheme="minorBidi" w:hAnsiTheme="minorBidi" w:cstheme="minorBidi"/>
        </w:rPr>
        <w:t>Stehlik,</w:t>
      </w:r>
      <w:r w:rsidRPr="003D52FF">
        <w:rPr>
          <w:rFonts w:asciiTheme="minorBidi" w:hAnsiTheme="minorBidi" w:cstheme="minorBidi"/>
          <w:spacing w:val="-23"/>
        </w:rPr>
        <w:t xml:space="preserve"> </w:t>
      </w:r>
      <w:r w:rsidRPr="003D52FF">
        <w:rPr>
          <w:rFonts w:asciiTheme="minorBidi" w:hAnsiTheme="minorBidi" w:cstheme="minorBidi"/>
        </w:rPr>
        <w:t>T.,</w:t>
      </w:r>
      <w:r w:rsidRPr="003D52FF">
        <w:rPr>
          <w:rFonts w:asciiTheme="minorBidi" w:hAnsiTheme="minorBidi" w:cstheme="minorBidi"/>
          <w:spacing w:val="-23"/>
        </w:rPr>
        <w:t xml:space="preserve"> </w:t>
      </w:r>
      <w:r w:rsidRPr="003D52FF">
        <w:rPr>
          <w:rFonts w:asciiTheme="minorBidi" w:hAnsiTheme="minorBidi" w:cstheme="minorBidi"/>
        </w:rPr>
        <w:t>Tillmann,</w:t>
      </w:r>
      <w:r w:rsidRPr="003D52FF">
        <w:rPr>
          <w:rFonts w:asciiTheme="minorBidi" w:hAnsiTheme="minorBidi" w:cstheme="minorBidi"/>
          <w:spacing w:val="-17"/>
        </w:rPr>
        <w:t xml:space="preserve"> </w:t>
      </w:r>
      <w:r w:rsidRPr="003D52FF">
        <w:rPr>
          <w:rFonts w:asciiTheme="minorBidi" w:hAnsiTheme="minorBidi" w:cstheme="minorBidi"/>
        </w:rPr>
        <w:t>B.</w:t>
      </w:r>
      <w:r w:rsidRPr="003D52FF">
        <w:rPr>
          <w:rFonts w:asciiTheme="minorBidi" w:hAnsiTheme="minorBidi" w:cstheme="minorBidi"/>
          <w:spacing w:val="-29"/>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M.,</w:t>
      </w:r>
      <w:r w:rsidRPr="003D52FF">
        <w:rPr>
          <w:rFonts w:asciiTheme="minorBidi" w:hAnsiTheme="minorBidi" w:cstheme="minorBidi"/>
          <w:spacing w:val="-28"/>
        </w:rPr>
        <w:t xml:space="preserve"> </w:t>
      </w:r>
      <w:r w:rsidRPr="003D52FF">
        <w:rPr>
          <w:rFonts w:asciiTheme="minorBidi" w:hAnsiTheme="minorBidi" w:cstheme="minorBidi"/>
        </w:rPr>
        <w:t>Ast,</w:t>
      </w:r>
      <w:r w:rsidRPr="003D52FF">
        <w:rPr>
          <w:rFonts w:asciiTheme="minorBidi" w:hAnsiTheme="minorBidi" w:cstheme="minorBidi"/>
          <w:spacing w:val="-18"/>
        </w:rPr>
        <w:t xml:space="preserve"> </w:t>
      </w:r>
      <w:r w:rsidRPr="003D52FF">
        <w:rPr>
          <w:rFonts w:asciiTheme="minorBidi" w:hAnsiTheme="minorBidi" w:cstheme="minorBidi"/>
        </w:rPr>
        <w:t>J.,</w:t>
      </w:r>
      <w:r w:rsidRPr="003D52FF">
        <w:rPr>
          <w:rFonts w:asciiTheme="minorBidi" w:hAnsiTheme="minorBidi" w:cstheme="minorBidi"/>
          <w:spacing w:val="-17"/>
        </w:rPr>
        <w:t xml:space="preserve"> </w:t>
      </w:r>
      <w:r w:rsidRPr="003D52FF">
        <w:rPr>
          <w:rFonts w:asciiTheme="minorBidi" w:hAnsiTheme="minorBidi" w:cstheme="minorBidi"/>
        </w:rPr>
        <w:t>&amp;</w:t>
      </w:r>
      <w:r w:rsidRPr="003D52FF">
        <w:rPr>
          <w:rFonts w:asciiTheme="minorBidi" w:hAnsiTheme="minorBidi" w:cstheme="minorBidi"/>
          <w:spacing w:val="-16"/>
        </w:rPr>
        <w:t xml:space="preserve"> </w:t>
      </w:r>
      <w:r w:rsidRPr="003D52FF">
        <w:rPr>
          <w:rFonts w:asciiTheme="minorBidi" w:hAnsiTheme="minorBidi" w:cstheme="minorBidi"/>
        </w:rPr>
        <w:t>Bölker,</w:t>
      </w:r>
    </w:p>
    <w:p w14:paraId="434D7490" w14:textId="77777777" w:rsidR="00CF52B0" w:rsidRPr="003D52FF" w:rsidRDefault="00000000">
      <w:pPr>
        <w:pStyle w:val="BodyText"/>
        <w:spacing w:before="123" w:line="340" w:lineRule="auto"/>
        <w:ind w:left="1160" w:right="1188"/>
        <w:rPr>
          <w:rFonts w:asciiTheme="minorBidi" w:hAnsiTheme="minorBidi" w:cstheme="minorBidi"/>
        </w:rPr>
      </w:pPr>
      <w:r w:rsidRPr="003D52FF">
        <w:rPr>
          <w:rFonts w:asciiTheme="minorBidi" w:hAnsiTheme="minorBidi" w:cstheme="minorBidi"/>
        </w:rPr>
        <w:t>M.</w:t>
      </w:r>
      <w:r w:rsidRPr="003D52FF">
        <w:rPr>
          <w:rFonts w:asciiTheme="minorBidi" w:hAnsiTheme="minorBidi" w:cstheme="minorBidi"/>
          <w:spacing w:val="-3"/>
        </w:rPr>
        <w:t xml:space="preserve"> </w:t>
      </w:r>
      <w:r w:rsidRPr="003D52FF">
        <w:rPr>
          <w:rFonts w:asciiTheme="minorBidi" w:hAnsiTheme="minorBidi" w:cstheme="minorBidi"/>
        </w:rPr>
        <w:t>(2014).</w:t>
      </w:r>
      <w:r w:rsidRPr="003D52FF">
        <w:rPr>
          <w:rFonts w:asciiTheme="minorBidi" w:hAnsiTheme="minorBidi" w:cstheme="minorBidi"/>
          <w:spacing w:val="-7"/>
        </w:rPr>
        <w:t xml:space="preserve"> </w:t>
      </w:r>
      <w:r w:rsidRPr="003D52FF">
        <w:rPr>
          <w:rFonts w:asciiTheme="minorBidi" w:hAnsiTheme="minorBidi" w:cstheme="minorBidi"/>
        </w:rPr>
        <w:t>Ribosomal</w:t>
      </w:r>
      <w:r w:rsidRPr="003D52FF">
        <w:rPr>
          <w:rFonts w:asciiTheme="minorBidi" w:hAnsiTheme="minorBidi" w:cstheme="minorBidi"/>
          <w:spacing w:val="1"/>
        </w:rPr>
        <w:t xml:space="preserve"> </w:t>
      </w:r>
      <w:r w:rsidRPr="003D52FF">
        <w:rPr>
          <w:rFonts w:asciiTheme="minorBidi" w:hAnsiTheme="minorBidi" w:cstheme="minorBidi"/>
        </w:rPr>
        <w:t>Readthrough</w:t>
      </w:r>
      <w:r w:rsidRPr="003D52FF">
        <w:rPr>
          <w:rFonts w:asciiTheme="minorBidi" w:hAnsiTheme="minorBidi" w:cstheme="minorBidi"/>
          <w:spacing w:val="-3"/>
        </w:rPr>
        <w:t xml:space="preserve"> </w:t>
      </w:r>
      <w:r w:rsidRPr="003D52FF">
        <w:rPr>
          <w:rFonts w:asciiTheme="minorBidi" w:hAnsiTheme="minorBidi" w:cstheme="minorBidi"/>
        </w:rPr>
        <w:t>at</w:t>
      </w:r>
      <w:r w:rsidRPr="003D52FF">
        <w:rPr>
          <w:rFonts w:asciiTheme="minorBidi" w:hAnsiTheme="minorBidi" w:cstheme="minorBidi"/>
          <w:spacing w:val="-9"/>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Short</w:t>
      </w:r>
      <w:r w:rsidRPr="003D52FF">
        <w:rPr>
          <w:rFonts w:asciiTheme="minorBidi" w:hAnsiTheme="minorBidi" w:cstheme="minorBidi"/>
          <w:spacing w:val="-10"/>
        </w:rPr>
        <w:t xml:space="preserve"> </w:t>
      </w:r>
      <w:r w:rsidRPr="003D52FF">
        <w:rPr>
          <w:rFonts w:asciiTheme="minorBidi" w:hAnsiTheme="minorBidi" w:cstheme="minorBidi"/>
        </w:rPr>
        <w:t>UGA</w:t>
      </w:r>
      <w:r w:rsidRPr="003D52FF">
        <w:rPr>
          <w:rFonts w:asciiTheme="minorBidi" w:hAnsiTheme="minorBidi" w:cstheme="minorBidi"/>
          <w:spacing w:val="-24"/>
        </w:rPr>
        <w:t xml:space="preserve"> </w:t>
      </w:r>
      <w:r w:rsidRPr="003D52FF">
        <w:rPr>
          <w:rFonts w:asciiTheme="minorBidi" w:hAnsiTheme="minorBidi" w:cstheme="minorBidi"/>
        </w:rPr>
        <w:t>Stop</w:t>
      </w:r>
      <w:r w:rsidRPr="003D52FF">
        <w:rPr>
          <w:rFonts w:asciiTheme="minorBidi" w:hAnsiTheme="minorBidi" w:cstheme="minorBidi"/>
          <w:spacing w:val="-3"/>
        </w:rPr>
        <w:t xml:space="preserve"> </w:t>
      </w:r>
      <w:r w:rsidRPr="003D52FF">
        <w:rPr>
          <w:rFonts w:asciiTheme="minorBidi" w:hAnsiTheme="minorBidi" w:cstheme="minorBidi"/>
        </w:rPr>
        <w:t>Codon</w:t>
      </w:r>
      <w:r w:rsidRPr="003D52FF">
        <w:rPr>
          <w:rFonts w:asciiTheme="minorBidi" w:hAnsiTheme="minorBidi" w:cstheme="minorBidi"/>
          <w:spacing w:val="-3"/>
        </w:rPr>
        <w:t xml:space="preserve"> </w:t>
      </w:r>
      <w:r w:rsidRPr="003D52FF">
        <w:rPr>
          <w:rFonts w:asciiTheme="minorBidi" w:hAnsiTheme="minorBidi" w:cstheme="minorBidi"/>
        </w:rPr>
        <w:t>Context</w:t>
      </w:r>
      <w:r w:rsidRPr="003D52FF">
        <w:rPr>
          <w:rFonts w:asciiTheme="minorBidi" w:hAnsiTheme="minorBidi" w:cstheme="minorBidi"/>
          <w:spacing w:val="-9"/>
        </w:rPr>
        <w:t xml:space="preserve"> </w:t>
      </w:r>
      <w:r w:rsidRPr="003D52FF">
        <w:rPr>
          <w:rFonts w:asciiTheme="minorBidi" w:hAnsiTheme="minorBidi" w:cstheme="minorBidi"/>
        </w:rPr>
        <w:t>Triggers</w:t>
      </w:r>
      <w:r w:rsidRPr="003D52FF">
        <w:rPr>
          <w:rFonts w:asciiTheme="minorBidi" w:hAnsiTheme="minorBidi" w:cstheme="minorBidi"/>
          <w:spacing w:val="-10"/>
        </w:rPr>
        <w:t xml:space="preserve"> </w:t>
      </w:r>
      <w:r w:rsidRPr="003D52FF">
        <w:rPr>
          <w:rFonts w:asciiTheme="minorBidi" w:hAnsiTheme="minorBidi" w:cstheme="minorBidi"/>
        </w:rPr>
        <w:t>Dual</w:t>
      </w:r>
      <w:r w:rsidRPr="003D52FF">
        <w:rPr>
          <w:rFonts w:asciiTheme="minorBidi" w:hAnsiTheme="minorBidi" w:cstheme="minorBidi"/>
          <w:spacing w:val="-72"/>
        </w:rPr>
        <w:t xml:space="preserve"> </w:t>
      </w:r>
      <w:r w:rsidRPr="003D52FF">
        <w:rPr>
          <w:rFonts w:asciiTheme="minorBidi" w:hAnsiTheme="minorBidi" w:cstheme="minorBidi"/>
        </w:rPr>
        <w:t>Localization</w:t>
      </w:r>
      <w:r w:rsidRPr="003D52FF">
        <w:rPr>
          <w:rFonts w:asciiTheme="minorBidi" w:hAnsiTheme="minorBidi" w:cstheme="minorBidi"/>
          <w:spacing w:val="6"/>
        </w:rPr>
        <w:t xml:space="preserve"> </w:t>
      </w:r>
      <w:r w:rsidRPr="003D52FF">
        <w:rPr>
          <w:rFonts w:asciiTheme="minorBidi" w:hAnsiTheme="minorBidi" w:cstheme="minorBidi"/>
        </w:rPr>
        <w:t>of Metabolic</w:t>
      </w:r>
      <w:r w:rsidRPr="003D52FF">
        <w:rPr>
          <w:rFonts w:asciiTheme="minorBidi" w:hAnsiTheme="minorBidi" w:cstheme="minorBidi"/>
          <w:spacing w:val="5"/>
        </w:rPr>
        <w:t xml:space="preserve"> </w:t>
      </w:r>
      <w:r w:rsidRPr="003D52FF">
        <w:rPr>
          <w:rFonts w:asciiTheme="minorBidi" w:hAnsiTheme="minorBidi" w:cstheme="minorBidi"/>
        </w:rPr>
        <w:t>Enzymes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Fungi</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10"/>
        </w:rPr>
        <w:t xml:space="preserve"> </w:t>
      </w:r>
      <w:r w:rsidRPr="003D52FF">
        <w:rPr>
          <w:rFonts w:asciiTheme="minorBidi" w:hAnsiTheme="minorBidi" w:cstheme="minorBidi"/>
        </w:rPr>
        <w:t>Animals.</w:t>
      </w:r>
      <w:r w:rsidRPr="003D52FF">
        <w:rPr>
          <w:rFonts w:asciiTheme="minorBidi" w:hAnsiTheme="minorBidi" w:cstheme="minorBidi"/>
          <w:spacing w:val="6"/>
        </w:rPr>
        <w:t xml:space="preserve"> </w:t>
      </w:r>
      <w:r w:rsidRPr="003D52FF">
        <w:rPr>
          <w:rFonts w:asciiTheme="minorBidi" w:hAnsiTheme="minorBidi" w:cstheme="minorBidi"/>
        </w:rPr>
        <w:t>PLoS</w:t>
      </w:r>
      <w:r w:rsidRPr="003D52FF">
        <w:rPr>
          <w:rFonts w:asciiTheme="minorBidi" w:hAnsiTheme="minorBidi" w:cstheme="minorBidi"/>
          <w:spacing w:val="4"/>
        </w:rPr>
        <w:t xml:space="preserve"> </w:t>
      </w:r>
      <w:r w:rsidRPr="003D52FF">
        <w:rPr>
          <w:rFonts w:asciiTheme="minorBidi" w:hAnsiTheme="minorBidi" w:cstheme="minorBidi"/>
        </w:rPr>
        <w:t>Genetics, 10(10).</w:t>
      </w:r>
    </w:p>
    <w:p w14:paraId="0D7D7FF3" w14:textId="77777777" w:rsidR="00CF52B0" w:rsidRPr="003D52FF" w:rsidRDefault="00CF52B0">
      <w:pPr>
        <w:pStyle w:val="BodyText"/>
        <w:spacing w:before="11"/>
        <w:rPr>
          <w:rFonts w:asciiTheme="minorBidi" w:hAnsiTheme="minorBidi" w:cstheme="minorBidi"/>
          <w:sz w:val="34"/>
        </w:rPr>
      </w:pPr>
    </w:p>
    <w:p w14:paraId="22A23345" w14:textId="77777777" w:rsidR="00CF52B0" w:rsidRPr="003D52FF" w:rsidRDefault="00000000">
      <w:pPr>
        <w:pStyle w:val="BodyText"/>
        <w:spacing w:line="340" w:lineRule="auto"/>
        <w:ind w:left="1160" w:right="1180"/>
        <w:jc w:val="both"/>
        <w:rPr>
          <w:rFonts w:asciiTheme="minorBidi" w:hAnsiTheme="minorBidi" w:cstheme="minorBidi"/>
        </w:rPr>
      </w:pPr>
      <w:r w:rsidRPr="003D52FF">
        <w:rPr>
          <w:rFonts w:asciiTheme="minorBidi" w:hAnsiTheme="minorBidi" w:cstheme="minorBidi"/>
        </w:rPr>
        <w:t>Subramani,</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(1993).</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import</w:t>
      </w:r>
      <w:r w:rsidRPr="003D52FF">
        <w:rPr>
          <w:rFonts w:asciiTheme="minorBidi" w:hAnsiTheme="minorBidi" w:cstheme="minorBidi"/>
          <w:spacing w:val="1"/>
        </w:rPr>
        <w:t xml:space="preserve"> </w:t>
      </w:r>
      <w:r w:rsidRPr="003D52FF">
        <w:rPr>
          <w:rFonts w:asciiTheme="minorBidi" w:hAnsiTheme="minorBidi" w:cstheme="minorBidi"/>
        </w:rPr>
        <w:t>into</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biogenesis</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organelle.</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Annu.</w:t>
      </w:r>
      <w:r w:rsidRPr="003D52FF">
        <w:rPr>
          <w:rFonts w:asciiTheme="minorBidi" w:hAnsiTheme="minorBidi" w:cstheme="minorBidi"/>
          <w:spacing w:val="-8"/>
        </w:rPr>
        <w:t xml:space="preserve"> </w:t>
      </w:r>
      <w:r w:rsidRPr="003D52FF">
        <w:rPr>
          <w:rFonts w:asciiTheme="minorBidi" w:hAnsiTheme="minorBidi" w:cstheme="minorBidi"/>
        </w:rPr>
        <w:t>Rev.</w:t>
      </w:r>
      <w:r w:rsidRPr="003D52FF">
        <w:rPr>
          <w:rFonts w:asciiTheme="minorBidi" w:hAnsiTheme="minorBidi" w:cstheme="minorBidi"/>
          <w:spacing w:val="-8"/>
        </w:rPr>
        <w:t xml:space="preserve"> </w:t>
      </w:r>
      <w:r w:rsidRPr="003D52FF">
        <w:rPr>
          <w:rFonts w:asciiTheme="minorBidi" w:hAnsiTheme="minorBidi" w:cstheme="minorBidi"/>
        </w:rPr>
        <w:t>Cell Bioi</w:t>
      </w:r>
      <w:r w:rsidRPr="003D52FF">
        <w:rPr>
          <w:rFonts w:asciiTheme="minorBidi" w:hAnsiTheme="minorBidi" w:cstheme="minorBidi"/>
          <w:spacing w:val="-5"/>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9).</w:t>
      </w:r>
    </w:p>
    <w:p w14:paraId="43959510" w14:textId="77777777" w:rsidR="00CF52B0" w:rsidRPr="003D52FF" w:rsidRDefault="00000000">
      <w:pPr>
        <w:pStyle w:val="BodyText"/>
        <w:spacing w:before="3" w:line="343" w:lineRule="auto"/>
        <w:ind w:left="1160" w:right="1170"/>
        <w:jc w:val="both"/>
        <w:rPr>
          <w:rFonts w:asciiTheme="minorBidi" w:hAnsiTheme="minorBidi" w:cstheme="minorBidi"/>
        </w:rPr>
      </w:pPr>
      <w:r w:rsidRPr="003D52FF">
        <w:rPr>
          <w:rFonts w:asciiTheme="minorBidi" w:hAnsiTheme="minorBidi" w:cstheme="minorBidi"/>
        </w:rPr>
        <w:t>Tam, Y. Y. C., Fagarasanu, A., Fagarasanu, M., &amp; Rachubinski, R. A. (2005). Pex3p</w:t>
      </w:r>
      <w:r w:rsidRPr="003D52FF">
        <w:rPr>
          <w:rFonts w:asciiTheme="minorBidi" w:hAnsiTheme="minorBidi" w:cstheme="minorBidi"/>
          <w:spacing w:val="1"/>
        </w:rPr>
        <w:t xml:space="preserve"> </w:t>
      </w:r>
      <w:r w:rsidRPr="003D52FF">
        <w:rPr>
          <w:rFonts w:asciiTheme="minorBidi" w:hAnsiTheme="minorBidi" w:cstheme="minorBidi"/>
        </w:rPr>
        <w:t>initiates the formation of a preperoxisomal compartment from a subdomain of the</w:t>
      </w:r>
      <w:r w:rsidRPr="003D52FF">
        <w:rPr>
          <w:rFonts w:asciiTheme="minorBidi" w:hAnsiTheme="minorBidi" w:cstheme="minorBidi"/>
          <w:spacing w:val="1"/>
        </w:rPr>
        <w:t xml:space="preserve"> </w:t>
      </w:r>
      <w:r w:rsidRPr="003D52FF">
        <w:rPr>
          <w:rFonts w:asciiTheme="minorBidi" w:hAnsiTheme="minorBidi" w:cstheme="minorBidi"/>
        </w:rPr>
        <w:t xml:space="preserve">endoplasmic reticulum in </w:t>
      </w:r>
      <w:r w:rsidRPr="003D52FF">
        <w:rPr>
          <w:rFonts w:asciiTheme="minorBidi" w:hAnsiTheme="minorBidi" w:cstheme="minorBidi"/>
          <w:i/>
        </w:rPr>
        <w:t>Saccharomyces cerevisiae</w:t>
      </w:r>
      <w:r w:rsidRPr="003D52FF">
        <w:rPr>
          <w:rFonts w:asciiTheme="minorBidi" w:hAnsiTheme="minorBidi" w:cstheme="minorBidi"/>
        </w:rPr>
        <w:t>. Journal of Biological Chemistry,</w:t>
      </w:r>
      <w:r w:rsidRPr="003D52FF">
        <w:rPr>
          <w:rFonts w:asciiTheme="minorBidi" w:hAnsiTheme="minorBidi" w:cstheme="minorBidi"/>
          <w:spacing w:val="-72"/>
        </w:rPr>
        <w:t xml:space="preserve"> </w:t>
      </w:r>
      <w:r w:rsidRPr="003D52FF">
        <w:rPr>
          <w:rFonts w:asciiTheme="minorBidi" w:hAnsiTheme="minorBidi" w:cstheme="minorBidi"/>
        </w:rPr>
        <w:t>280(41),</w:t>
      </w:r>
      <w:r w:rsidRPr="003D52FF">
        <w:rPr>
          <w:rFonts w:asciiTheme="minorBidi" w:hAnsiTheme="minorBidi" w:cstheme="minorBidi"/>
          <w:spacing w:val="-9"/>
        </w:rPr>
        <w:t xml:space="preserve"> </w:t>
      </w:r>
      <w:r w:rsidRPr="003D52FF">
        <w:rPr>
          <w:rFonts w:asciiTheme="minorBidi" w:hAnsiTheme="minorBidi" w:cstheme="minorBidi"/>
        </w:rPr>
        <w:t>34933–34939.</w:t>
      </w:r>
    </w:p>
    <w:p w14:paraId="5C846D17" w14:textId="77777777" w:rsidR="00CF52B0" w:rsidRPr="003D52FF" w:rsidRDefault="00CF52B0">
      <w:pPr>
        <w:spacing w:line="343"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5F59E2DF" w14:textId="77777777" w:rsidR="00CF52B0" w:rsidRPr="003D52FF" w:rsidRDefault="00CF52B0">
      <w:pPr>
        <w:pStyle w:val="BodyText"/>
        <w:spacing w:before="1"/>
        <w:rPr>
          <w:rFonts w:asciiTheme="minorBidi" w:hAnsiTheme="minorBidi" w:cstheme="minorBidi"/>
          <w:sz w:val="13"/>
        </w:rPr>
      </w:pPr>
    </w:p>
    <w:p w14:paraId="166164D9" w14:textId="77777777" w:rsidR="00CF52B0" w:rsidRPr="003D52FF" w:rsidRDefault="00000000">
      <w:pPr>
        <w:pStyle w:val="BodyText"/>
        <w:spacing w:before="77" w:line="343" w:lineRule="auto"/>
        <w:ind w:left="1160" w:right="1170"/>
        <w:jc w:val="both"/>
        <w:rPr>
          <w:rFonts w:asciiTheme="minorBidi" w:hAnsiTheme="minorBidi" w:cstheme="minorBidi"/>
        </w:rPr>
      </w:pPr>
      <w:r w:rsidRPr="003D52FF">
        <w:rPr>
          <w:rFonts w:asciiTheme="minorBidi" w:hAnsiTheme="minorBidi" w:cstheme="minorBidi"/>
        </w:rPr>
        <w:t>Tam, Y. Y. C., Torres-Guzman, J. C., Vizeacoumar, F. J., Smith, J. J., Marelli, M.,</w:t>
      </w:r>
      <w:r w:rsidRPr="003D52FF">
        <w:rPr>
          <w:rFonts w:asciiTheme="minorBidi" w:hAnsiTheme="minorBidi" w:cstheme="minorBidi"/>
          <w:spacing w:val="1"/>
        </w:rPr>
        <w:t xml:space="preserve"> </w:t>
      </w:r>
      <w:r w:rsidRPr="003D52FF">
        <w:rPr>
          <w:rFonts w:asciiTheme="minorBidi" w:hAnsiTheme="minorBidi" w:cstheme="minorBidi"/>
        </w:rPr>
        <w:t>Aitchison, J. D., &amp; Rachubinski, R. A. (2003). Pex11-related proteins in peroxisome</w:t>
      </w:r>
      <w:r w:rsidRPr="003D52FF">
        <w:rPr>
          <w:rFonts w:asciiTheme="minorBidi" w:hAnsiTheme="minorBidi" w:cstheme="minorBidi"/>
          <w:spacing w:val="1"/>
        </w:rPr>
        <w:t xml:space="preserve"> </w:t>
      </w:r>
      <w:r w:rsidRPr="003D52FF">
        <w:rPr>
          <w:rFonts w:asciiTheme="minorBidi" w:hAnsiTheme="minorBidi" w:cstheme="minorBidi"/>
        </w:rPr>
        <w:t>dynamics: A role for the novel peroxin Pex27p in controlling peroxisome size and</w:t>
      </w:r>
      <w:r w:rsidRPr="003D52FF">
        <w:rPr>
          <w:rFonts w:asciiTheme="minorBidi" w:hAnsiTheme="minorBidi" w:cstheme="minorBidi"/>
          <w:spacing w:val="1"/>
        </w:rPr>
        <w:t xml:space="preserve"> </w:t>
      </w:r>
      <w:r w:rsidRPr="003D52FF">
        <w:rPr>
          <w:rFonts w:asciiTheme="minorBidi" w:hAnsiTheme="minorBidi" w:cstheme="minorBidi"/>
        </w:rPr>
        <w:t>number in Saccharomyces cerevisiae. Molecular Biology of the Cell, 14(10), 4089–</w:t>
      </w:r>
      <w:r w:rsidRPr="003D52FF">
        <w:rPr>
          <w:rFonts w:asciiTheme="minorBidi" w:hAnsiTheme="minorBidi" w:cstheme="minorBidi"/>
          <w:spacing w:val="1"/>
        </w:rPr>
        <w:t xml:space="preserve"> </w:t>
      </w:r>
      <w:r w:rsidRPr="003D52FF">
        <w:rPr>
          <w:rFonts w:asciiTheme="minorBidi" w:hAnsiTheme="minorBidi" w:cstheme="minorBidi"/>
        </w:rPr>
        <w:t>4102.</w:t>
      </w:r>
    </w:p>
    <w:p w14:paraId="31669886" w14:textId="77777777" w:rsidR="00CF52B0" w:rsidRPr="003D52FF" w:rsidRDefault="00CF52B0">
      <w:pPr>
        <w:pStyle w:val="BodyText"/>
        <w:spacing w:before="6"/>
        <w:rPr>
          <w:rFonts w:asciiTheme="minorBidi" w:hAnsiTheme="minorBidi" w:cstheme="minorBidi"/>
          <w:sz w:val="34"/>
        </w:rPr>
      </w:pPr>
    </w:p>
    <w:p w14:paraId="47F60F4A"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Tenney, K., Hunt, I., Sweigard, J., Pounder, J. I., McClain, C., Bowman, E. J., &amp;</w:t>
      </w:r>
      <w:r w:rsidRPr="003D52FF">
        <w:rPr>
          <w:rFonts w:asciiTheme="minorBidi" w:hAnsiTheme="minorBidi" w:cstheme="minorBidi"/>
          <w:spacing w:val="1"/>
        </w:rPr>
        <w:t xml:space="preserve"> </w:t>
      </w:r>
      <w:r w:rsidRPr="003D52FF">
        <w:rPr>
          <w:rFonts w:asciiTheme="minorBidi" w:hAnsiTheme="minorBidi" w:cstheme="minorBidi"/>
        </w:rPr>
        <w:t>Bowman, B. J. (2000). hex-1, a gene unique to filamentous fungi, encodes the major</w:t>
      </w:r>
      <w:r w:rsidRPr="003D52FF">
        <w:rPr>
          <w:rFonts w:asciiTheme="minorBidi" w:hAnsiTheme="minorBidi" w:cstheme="minorBidi"/>
          <w:spacing w:val="-72"/>
        </w:rPr>
        <w:t xml:space="preserve"> </w:t>
      </w:r>
      <w:r w:rsidRPr="003D52FF">
        <w:rPr>
          <w:rFonts w:asciiTheme="minorBidi" w:hAnsiTheme="minorBidi" w:cstheme="minorBidi"/>
        </w:rPr>
        <w:t>protein</w:t>
      </w:r>
      <w:r w:rsidRPr="003D52FF">
        <w:rPr>
          <w:rFonts w:asciiTheme="minorBidi" w:hAnsiTheme="minorBidi" w:cstheme="minorBidi"/>
          <w:spacing w:val="-7"/>
        </w:rPr>
        <w:t xml:space="preserve"> </w:t>
      </w:r>
      <w:r w:rsidRPr="003D52FF">
        <w:rPr>
          <w:rFonts w:asciiTheme="minorBidi" w:hAnsiTheme="minorBidi" w:cstheme="minorBidi"/>
        </w:rPr>
        <w:t>of</w:t>
      </w:r>
      <w:r w:rsidRPr="003D52FF">
        <w:rPr>
          <w:rFonts w:asciiTheme="minorBidi" w:hAnsiTheme="minorBidi" w:cstheme="minorBidi"/>
          <w:spacing w:val="-7"/>
        </w:rPr>
        <w:t xml:space="preserve"> </w:t>
      </w:r>
      <w:r w:rsidRPr="003D52FF">
        <w:rPr>
          <w:rFonts w:asciiTheme="minorBidi" w:hAnsiTheme="minorBidi" w:cstheme="minorBidi"/>
        </w:rPr>
        <w:t>the</w:t>
      </w:r>
      <w:r w:rsidRPr="003D52FF">
        <w:rPr>
          <w:rFonts w:asciiTheme="minorBidi" w:hAnsiTheme="minorBidi" w:cstheme="minorBidi"/>
          <w:spacing w:val="-11"/>
        </w:rPr>
        <w:t xml:space="preserve"> </w:t>
      </w:r>
      <w:r w:rsidRPr="003D52FF">
        <w:rPr>
          <w:rFonts w:asciiTheme="minorBidi" w:hAnsiTheme="minorBidi" w:cstheme="minorBidi"/>
        </w:rPr>
        <w:t>Woronin</w:t>
      </w:r>
      <w:r w:rsidRPr="003D52FF">
        <w:rPr>
          <w:rFonts w:asciiTheme="minorBidi" w:hAnsiTheme="minorBidi" w:cstheme="minorBidi"/>
          <w:spacing w:val="-12"/>
        </w:rPr>
        <w:t xml:space="preserve"> </w:t>
      </w:r>
      <w:r w:rsidRPr="003D52FF">
        <w:rPr>
          <w:rFonts w:asciiTheme="minorBidi" w:hAnsiTheme="minorBidi" w:cstheme="minorBidi"/>
        </w:rPr>
        <w:t>body</w:t>
      </w:r>
      <w:r w:rsidRPr="003D52FF">
        <w:rPr>
          <w:rFonts w:asciiTheme="minorBidi" w:hAnsiTheme="minorBidi" w:cstheme="minorBidi"/>
          <w:spacing w:val="-7"/>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functions</w:t>
      </w:r>
      <w:r w:rsidRPr="003D52FF">
        <w:rPr>
          <w:rFonts w:asciiTheme="minorBidi" w:hAnsiTheme="minorBidi" w:cstheme="minorBidi"/>
          <w:spacing w:val="-13"/>
        </w:rPr>
        <w:t xml:space="preserve"> </w:t>
      </w:r>
      <w:r w:rsidRPr="003D52FF">
        <w:rPr>
          <w:rFonts w:asciiTheme="minorBidi" w:hAnsiTheme="minorBidi" w:cstheme="minorBidi"/>
        </w:rPr>
        <w:t>as</w:t>
      </w:r>
      <w:r w:rsidRPr="003D52FF">
        <w:rPr>
          <w:rFonts w:asciiTheme="minorBidi" w:hAnsiTheme="minorBidi" w:cstheme="minorBidi"/>
          <w:spacing w:val="-7"/>
        </w:rPr>
        <w:t xml:space="preserve"> </w:t>
      </w:r>
      <w:r w:rsidRPr="003D52FF">
        <w:rPr>
          <w:rFonts w:asciiTheme="minorBidi" w:hAnsiTheme="minorBidi" w:cstheme="minorBidi"/>
        </w:rPr>
        <w:t>a</w:t>
      </w:r>
      <w:r w:rsidRPr="003D52FF">
        <w:rPr>
          <w:rFonts w:asciiTheme="minorBidi" w:hAnsiTheme="minorBidi" w:cstheme="minorBidi"/>
          <w:spacing w:val="-6"/>
        </w:rPr>
        <w:t xml:space="preserve"> </w:t>
      </w:r>
      <w:r w:rsidRPr="003D52FF">
        <w:rPr>
          <w:rFonts w:asciiTheme="minorBidi" w:hAnsiTheme="minorBidi" w:cstheme="minorBidi"/>
        </w:rPr>
        <w:t>plug</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6"/>
        </w:rPr>
        <w:t xml:space="preserve"> </w:t>
      </w:r>
      <w:r w:rsidRPr="003D52FF">
        <w:rPr>
          <w:rFonts w:asciiTheme="minorBidi" w:hAnsiTheme="minorBidi" w:cstheme="minorBidi"/>
        </w:rPr>
        <w:t>septal</w:t>
      </w:r>
      <w:r w:rsidRPr="003D52FF">
        <w:rPr>
          <w:rFonts w:asciiTheme="minorBidi" w:hAnsiTheme="minorBidi" w:cstheme="minorBidi"/>
          <w:spacing w:val="-3"/>
        </w:rPr>
        <w:t xml:space="preserve"> </w:t>
      </w:r>
      <w:r w:rsidRPr="003D52FF">
        <w:rPr>
          <w:rFonts w:asciiTheme="minorBidi" w:hAnsiTheme="minorBidi" w:cstheme="minorBidi"/>
        </w:rPr>
        <w:t>pores.</w:t>
      </w:r>
      <w:r w:rsidRPr="003D52FF">
        <w:rPr>
          <w:rFonts w:asciiTheme="minorBidi" w:hAnsiTheme="minorBidi" w:cstheme="minorBidi"/>
          <w:spacing w:val="-7"/>
        </w:rPr>
        <w:t xml:space="preserve"> </w:t>
      </w:r>
      <w:r w:rsidRPr="003D52FF">
        <w:rPr>
          <w:rFonts w:asciiTheme="minorBidi" w:hAnsiTheme="minorBidi" w:cstheme="minorBidi"/>
        </w:rPr>
        <w:t>Fungal</w:t>
      </w:r>
      <w:r w:rsidRPr="003D52FF">
        <w:rPr>
          <w:rFonts w:asciiTheme="minorBidi" w:hAnsiTheme="minorBidi" w:cstheme="minorBidi"/>
          <w:spacing w:val="-3"/>
        </w:rPr>
        <w:t xml:space="preserve"> </w:t>
      </w:r>
      <w:r w:rsidRPr="003D52FF">
        <w:rPr>
          <w:rFonts w:asciiTheme="minorBidi" w:hAnsiTheme="minorBidi" w:cstheme="minorBidi"/>
        </w:rPr>
        <w:t>Genetics</w:t>
      </w:r>
      <w:r w:rsidRPr="003D52FF">
        <w:rPr>
          <w:rFonts w:asciiTheme="minorBidi" w:hAnsiTheme="minorBidi" w:cstheme="minorBidi"/>
          <w:spacing w:val="-72"/>
        </w:rPr>
        <w:t xml:space="preserve"> </w:t>
      </w:r>
      <w:r w:rsidRPr="003D52FF">
        <w:rPr>
          <w:rFonts w:asciiTheme="minorBidi" w:hAnsiTheme="minorBidi" w:cstheme="minorBidi"/>
        </w:rPr>
        <w:t>and</w:t>
      </w:r>
      <w:r w:rsidRPr="003D52FF">
        <w:rPr>
          <w:rFonts w:asciiTheme="minorBidi" w:hAnsiTheme="minorBidi" w:cstheme="minorBidi"/>
          <w:spacing w:val="-9"/>
        </w:rPr>
        <w:t xml:space="preserve"> </w:t>
      </w:r>
      <w:r w:rsidRPr="003D52FF">
        <w:rPr>
          <w:rFonts w:asciiTheme="minorBidi" w:hAnsiTheme="minorBidi" w:cstheme="minorBidi"/>
        </w:rPr>
        <w:t>Biology,</w:t>
      </w:r>
      <w:r w:rsidRPr="003D52FF">
        <w:rPr>
          <w:rFonts w:asciiTheme="minorBidi" w:hAnsiTheme="minorBidi" w:cstheme="minorBidi"/>
          <w:spacing w:val="-8"/>
        </w:rPr>
        <w:t xml:space="preserve"> </w:t>
      </w:r>
      <w:r w:rsidRPr="003D52FF">
        <w:rPr>
          <w:rFonts w:asciiTheme="minorBidi" w:hAnsiTheme="minorBidi" w:cstheme="minorBidi"/>
        </w:rPr>
        <w:t>31(3),</w:t>
      </w:r>
      <w:r w:rsidRPr="003D52FF">
        <w:rPr>
          <w:rFonts w:asciiTheme="minorBidi" w:hAnsiTheme="minorBidi" w:cstheme="minorBidi"/>
          <w:spacing w:val="-4"/>
        </w:rPr>
        <w:t xml:space="preserve"> </w:t>
      </w:r>
      <w:r w:rsidRPr="003D52FF">
        <w:rPr>
          <w:rFonts w:asciiTheme="minorBidi" w:hAnsiTheme="minorBidi" w:cstheme="minorBidi"/>
        </w:rPr>
        <w:t>205–217.</w:t>
      </w:r>
    </w:p>
    <w:p w14:paraId="45B57614" w14:textId="77777777" w:rsidR="00CF52B0" w:rsidRPr="003D52FF" w:rsidRDefault="00CF52B0">
      <w:pPr>
        <w:pStyle w:val="BodyText"/>
        <w:spacing w:before="1"/>
        <w:rPr>
          <w:rFonts w:asciiTheme="minorBidi" w:hAnsiTheme="minorBidi" w:cstheme="minorBidi"/>
          <w:sz w:val="35"/>
        </w:rPr>
      </w:pPr>
    </w:p>
    <w:p w14:paraId="5D7FC231" w14:textId="77777777" w:rsidR="00CF52B0" w:rsidRPr="003D52FF" w:rsidRDefault="00000000">
      <w:pPr>
        <w:pStyle w:val="BodyText"/>
        <w:spacing w:before="1" w:line="340" w:lineRule="auto"/>
        <w:ind w:left="1160" w:right="1170"/>
        <w:jc w:val="both"/>
        <w:rPr>
          <w:rFonts w:asciiTheme="minorBidi" w:hAnsiTheme="minorBidi" w:cstheme="minorBidi"/>
        </w:rPr>
      </w:pPr>
      <w:r w:rsidRPr="003D52FF">
        <w:rPr>
          <w:rFonts w:asciiTheme="minorBidi" w:hAnsiTheme="minorBidi" w:cstheme="minorBidi"/>
        </w:rPr>
        <w:t>Tholl, D. (2006). Terpene synthases and the regulation, diversity and biological roles</w:t>
      </w:r>
      <w:r w:rsidRPr="003D52FF">
        <w:rPr>
          <w:rFonts w:asciiTheme="minorBidi" w:hAnsiTheme="minorBidi" w:cstheme="minorBidi"/>
          <w:spacing w:val="-72"/>
        </w:rPr>
        <w:t xml:space="preserve"> </w:t>
      </w:r>
      <w:r w:rsidRPr="003D52FF">
        <w:rPr>
          <w:rFonts w:asciiTheme="minorBidi" w:hAnsiTheme="minorBidi" w:cstheme="minorBidi"/>
        </w:rPr>
        <w:t>of terpene metabolism. In Current Opinion in Plant Biology (Vol. 9, Issue 3, pp. 297–</w:t>
      </w:r>
      <w:r w:rsidRPr="003D52FF">
        <w:rPr>
          <w:rFonts w:asciiTheme="minorBidi" w:hAnsiTheme="minorBidi" w:cstheme="minorBidi"/>
          <w:spacing w:val="-72"/>
        </w:rPr>
        <w:t xml:space="preserve"> </w:t>
      </w:r>
      <w:r w:rsidRPr="003D52FF">
        <w:rPr>
          <w:rFonts w:asciiTheme="minorBidi" w:hAnsiTheme="minorBidi" w:cstheme="minorBidi"/>
        </w:rPr>
        <w:t>304).</w:t>
      </w:r>
    </w:p>
    <w:p w14:paraId="0949C558" w14:textId="77777777" w:rsidR="00CF52B0" w:rsidRPr="003D52FF" w:rsidRDefault="00CF52B0">
      <w:pPr>
        <w:pStyle w:val="BodyText"/>
        <w:spacing w:before="11"/>
        <w:rPr>
          <w:rFonts w:asciiTheme="minorBidi" w:hAnsiTheme="minorBidi" w:cstheme="minorBidi"/>
          <w:sz w:val="34"/>
        </w:rPr>
      </w:pPr>
    </w:p>
    <w:p w14:paraId="6E2477E4" w14:textId="77777777" w:rsidR="00CF52B0" w:rsidRPr="003D52FF" w:rsidRDefault="00000000">
      <w:pPr>
        <w:pStyle w:val="BodyText"/>
        <w:spacing w:line="340" w:lineRule="auto"/>
        <w:ind w:left="1160" w:right="1175"/>
        <w:jc w:val="both"/>
        <w:rPr>
          <w:rFonts w:asciiTheme="minorBidi" w:hAnsiTheme="minorBidi" w:cstheme="minorBidi"/>
        </w:rPr>
      </w:pPr>
      <w:r w:rsidRPr="003D52FF">
        <w:rPr>
          <w:rFonts w:asciiTheme="minorBidi" w:hAnsiTheme="minorBidi" w:cstheme="minorBidi"/>
          <w:spacing w:val="-1"/>
        </w:rPr>
        <w:t>Titorenko,</w:t>
      </w:r>
      <w:r w:rsidRPr="003D52FF">
        <w:rPr>
          <w:rFonts w:asciiTheme="minorBidi" w:hAnsiTheme="minorBidi" w:cstheme="minorBidi"/>
          <w:spacing w:val="-17"/>
        </w:rPr>
        <w:t xml:space="preserve"> </w:t>
      </w:r>
      <w:r w:rsidRPr="003D52FF">
        <w:rPr>
          <w:rFonts w:asciiTheme="minorBidi" w:hAnsiTheme="minorBidi" w:cstheme="minorBidi"/>
          <w:spacing w:val="-1"/>
        </w:rPr>
        <w:t>V.</w:t>
      </w:r>
      <w:r w:rsidRPr="003D52FF">
        <w:rPr>
          <w:rFonts w:asciiTheme="minorBidi" w:hAnsiTheme="minorBidi" w:cstheme="minorBidi"/>
          <w:spacing w:val="-17"/>
        </w:rPr>
        <w:t xml:space="preserve"> </w:t>
      </w:r>
      <w:r w:rsidRPr="003D52FF">
        <w:rPr>
          <w:rFonts w:asciiTheme="minorBidi" w:hAnsiTheme="minorBidi" w:cstheme="minorBidi"/>
          <w:spacing w:val="-1"/>
        </w:rPr>
        <w:t>I.,</w:t>
      </w:r>
      <w:r w:rsidRPr="003D52FF">
        <w:rPr>
          <w:rFonts w:asciiTheme="minorBidi" w:hAnsiTheme="minorBidi" w:cstheme="minorBidi"/>
          <w:spacing w:val="-16"/>
        </w:rPr>
        <w:t xml:space="preserve"> </w:t>
      </w:r>
      <w:r w:rsidRPr="003D52FF">
        <w:rPr>
          <w:rFonts w:asciiTheme="minorBidi" w:hAnsiTheme="minorBidi" w:cstheme="minorBidi"/>
          <w:spacing w:val="-1"/>
        </w:rPr>
        <w:t>&amp;</w:t>
      </w:r>
      <w:r w:rsidRPr="003D52FF">
        <w:rPr>
          <w:rFonts w:asciiTheme="minorBidi" w:hAnsiTheme="minorBidi" w:cstheme="minorBidi"/>
          <w:spacing w:val="-20"/>
        </w:rPr>
        <w:t xml:space="preserve"> </w:t>
      </w:r>
      <w:r w:rsidRPr="003D52FF">
        <w:rPr>
          <w:rFonts w:asciiTheme="minorBidi" w:hAnsiTheme="minorBidi" w:cstheme="minorBidi"/>
          <w:spacing w:val="-1"/>
        </w:rPr>
        <w:t>Rachubinski,</w:t>
      </w:r>
      <w:r w:rsidRPr="003D52FF">
        <w:rPr>
          <w:rFonts w:asciiTheme="minorBidi" w:hAnsiTheme="minorBidi" w:cstheme="minorBidi"/>
          <w:spacing w:val="-16"/>
        </w:rPr>
        <w:t xml:space="preserve"> </w:t>
      </w:r>
      <w:r w:rsidRPr="003D52FF">
        <w:rPr>
          <w:rFonts w:asciiTheme="minorBidi" w:hAnsiTheme="minorBidi" w:cstheme="minorBidi"/>
        </w:rPr>
        <w:t>R.</w:t>
      </w:r>
      <w:r w:rsidRPr="003D52FF">
        <w:rPr>
          <w:rFonts w:asciiTheme="minorBidi" w:hAnsiTheme="minorBidi" w:cstheme="minorBidi"/>
          <w:spacing w:val="-32"/>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(2001).</w:t>
      </w:r>
      <w:r w:rsidRPr="003D52FF">
        <w:rPr>
          <w:rFonts w:asciiTheme="minorBidi" w:hAnsiTheme="minorBidi" w:cstheme="minorBidi"/>
          <w:spacing w:val="-16"/>
        </w:rPr>
        <w:t xml:space="preserve"> </w:t>
      </w:r>
      <w:r w:rsidRPr="003D52FF">
        <w:rPr>
          <w:rFonts w:asciiTheme="minorBidi" w:hAnsiTheme="minorBidi" w:cstheme="minorBidi"/>
        </w:rPr>
        <w:t>The</w:t>
      </w:r>
      <w:r w:rsidRPr="003D52FF">
        <w:rPr>
          <w:rFonts w:asciiTheme="minorBidi" w:hAnsiTheme="minorBidi" w:cstheme="minorBidi"/>
          <w:spacing w:val="-22"/>
        </w:rPr>
        <w:t xml:space="preserve"> </w:t>
      </w:r>
      <w:r w:rsidRPr="003D52FF">
        <w:rPr>
          <w:rFonts w:asciiTheme="minorBidi" w:hAnsiTheme="minorBidi" w:cstheme="minorBidi"/>
        </w:rPr>
        <w:t>life</w:t>
      </w:r>
      <w:r w:rsidRPr="003D52FF">
        <w:rPr>
          <w:rFonts w:asciiTheme="minorBidi" w:hAnsiTheme="minorBidi" w:cstheme="minorBidi"/>
          <w:spacing w:val="-17"/>
        </w:rPr>
        <w:t xml:space="preserve"> </w:t>
      </w:r>
      <w:r w:rsidRPr="003D52FF">
        <w:rPr>
          <w:rFonts w:asciiTheme="minorBidi" w:hAnsiTheme="minorBidi" w:cstheme="minorBidi"/>
        </w:rPr>
        <w:t>cycle</w:t>
      </w:r>
      <w:r w:rsidRPr="003D52FF">
        <w:rPr>
          <w:rFonts w:asciiTheme="minorBidi" w:hAnsiTheme="minorBidi" w:cstheme="minorBidi"/>
          <w:spacing w:val="-21"/>
        </w:rPr>
        <w:t xml:space="preserve"> </w:t>
      </w:r>
      <w:r w:rsidRPr="003D52FF">
        <w:rPr>
          <w:rFonts w:asciiTheme="minorBidi" w:hAnsiTheme="minorBidi" w:cstheme="minorBidi"/>
        </w:rPr>
        <w:t>of</w:t>
      </w:r>
      <w:r w:rsidRPr="003D52FF">
        <w:rPr>
          <w:rFonts w:asciiTheme="minorBidi" w:hAnsiTheme="minorBidi" w:cstheme="minorBidi"/>
          <w:spacing w:val="-17"/>
        </w:rPr>
        <w:t xml:space="preserve"> </w:t>
      </w:r>
      <w:r w:rsidRPr="003D52FF">
        <w:rPr>
          <w:rFonts w:asciiTheme="minorBidi" w:hAnsiTheme="minorBidi" w:cstheme="minorBidi"/>
        </w:rPr>
        <w:t>the</w:t>
      </w:r>
      <w:r w:rsidRPr="003D52FF">
        <w:rPr>
          <w:rFonts w:asciiTheme="minorBidi" w:hAnsiTheme="minorBidi" w:cstheme="minorBidi"/>
          <w:spacing w:val="-16"/>
        </w:rPr>
        <w:t xml:space="preserve"> </w:t>
      </w:r>
      <w:r w:rsidRPr="003D52FF">
        <w:rPr>
          <w:rFonts w:asciiTheme="minorBidi" w:hAnsiTheme="minorBidi" w:cstheme="minorBidi"/>
        </w:rPr>
        <w:t>peroxisome.</w:t>
      </w:r>
      <w:r w:rsidRPr="003D52FF">
        <w:rPr>
          <w:rFonts w:asciiTheme="minorBidi" w:hAnsiTheme="minorBidi" w:cstheme="minorBidi"/>
          <w:spacing w:val="-17"/>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nature</w:t>
      </w:r>
      <w:r w:rsidRPr="003D52FF">
        <w:rPr>
          <w:rFonts w:asciiTheme="minorBidi" w:hAnsiTheme="minorBidi" w:cstheme="minorBidi"/>
          <w:spacing w:val="-72"/>
        </w:rPr>
        <w:t xml:space="preserve"> </w:t>
      </w:r>
      <w:r w:rsidRPr="003D52FF">
        <w:rPr>
          <w:rFonts w:asciiTheme="minorBidi" w:hAnsiTheme="minorBidi" w:cstheme="minorBidi"/>
        </w:rPr>
        <w:t>reviews</w:t>
      </w:r>
      <w:r w:rsidRPr="003D52FF">
        <w:rPr>
          <w:rFonts w:asciiTheme="minorBidi" w:hAnsiTheme="minorBidi" w:cstheme="minorBidi"/>
          <w:spacing w:val="-10"/>
        </w:rPr>
        <w:t xml:space="preserve"> </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molecular</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biology</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2).</w:t>
      </w:r>
    </w:p>
    <w:p w14:paraId="08184524" w14:textId="77777777" w:rsidR="00CF52B0" w:rsidRPr="003D52FF" w:rsidRDefault="00CF52B0">
      <w:pPr>
        <w:pStyle w:val="BodyText"/>
        <w:spacing w:before="11"/>
        <w:rPr>
          <w:rFonts w:asciiTheme="minorBidi" w:hAnsiTheme="minorBidi" w:cstheme="minorBidi"/>
          <w:sz w:val="34"/>
        </w:rPr>
      </w:pPr>
    </w:p>
    <w:p w14:paraId="26212B5B"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Tolbert,</w:t>
      </w:r>
      <w:r w:rsidRPr="003D52FF">
        <w:rPr>
          <w:rFonts w:asciiTheme="minorBidi" w:hAnsiTheme="minorBidi" w:cstheme="minorBidi"/>
          <w:spacing w:val="-3"/>
        </w:rPr>
        <w:t xml:space="preserve"> </w:t>
      </w:r>
      <w:r w:rsidRPr="003D52FF">
        <w:rPr>
          <w:rFonts w:asciiTheme="minorBidi" w:hAnsiTheme="minorBidi" w:cstheme="minorBidi"/>
        </w:rPr>
        <w:t>N.</w:t>
      </w:r>
      <w:r w:rsidRPr="003D52FF">
        <w:rPr>
          <w:rFonts w:asciiTheme="minorBidi" w:hAnsiTheme="minorBidi" w:cstheme="minorBidi"/>
          <w:spacing w:val="-2"/>
        </w:rPr>
        <w:t xml:space="preserve"> </w:t>
      </w:r>
      <w:r w:rsidRPr="003D52FF">
        <w:rPr>
          <w:rFonts w:asciiTheme="minorBidi" w:hAnsiTheme="minorBidi" w:cstheme="minorBidi"/>
        </w:rPr>
        <w:t>E.</w:t>
      </w:r>
      <w:r w:rsidRPr="003D52FF">
        <w:rPr>
          <w:rFonts w:asciiTheme="minorBidi" w:hAnsiTheme="minorBidi" w:cstheme="minorBidi"/>
          <w:spacing w:val="-8"/>
        </w:rPr>
        <w:t xml:space="preserve"> </w:t>
      </w:r>
      <w:r w:rsidRPr="003D52FF">
        <w:rPr>
          <w:rFonts w:asciiTheme="minorBidi" w:hAnsiTheme="minorBidi" w:cstheme="minorBidi"/>
        </w:rPr>
        <w:t>(1981).</w:t>
      </w:r>
      <w:r w:rsidRPr="003D52FF">
        <w:rPr>
          <w:rFonts w:asciiTheme="minorBidi" w:hAnsiTheme="minorBidi" w:cstheme="minorBidi"/>
          <w:spacing w:val="2"/>
        </w:rPr>
        <w:t xml:space="preserve"> </w:t>
      </w:r>
      <w:r w:rsidRPr="003D52FF">
        <w:rPr>
          <w:rFonts w:asciiTheme="minorBidi" w:hAnsiTheme="minorBidi" w:cstheme="minorBidi"/>
        </w:rPr>
        <w:t>Metabolic</w:t>
      </w:r>
      <w:r w:rsidRPr="003D52FF">
        <w:rPr>
          <w:rFonts w:asciiTheme="minorBidi" w:hAnsiTheme="minorBidi" w:cstheme="minorBidi"/>
          <w:spacing w:val="-4"/>
        </w:rPr>
        <w:t xml:space="preserve"> </w:t>
      </w:r>
      <w:r w:rsidRPr="003D52FF">
        <w:rPr>
          <w:rFonts w:asciiTheme="minorBidi" w:hAnsiTheme="minorBidi" w:cstheme="minorBidi"/>
        </w:rPr>
        <w:t>pathways</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peroxisomes</w:t>
      </w:r>
      <w:r w:rsidRPr="003D52FF">
        <w:rPr>
          <w:rFonts w:asciiTheme="minorBidi" w:hAnsiTheme="minorBidi" w:cstheme="minorBidi"/>
          <w:spacing w:val="-4"/>
        </w:rPr>
        <w:t xml:space="preserve"> </w:t>
      </w:r>
      <w:r w:rsidRPr="003D52FF">
        <w:rPr>
          <w:rFonts w:asciiTheme="minorBidi" w:hAnsiTheme="minorBidi" w:cstheme="minorBidi"/>
        </w:rPr>
        <w:t>and</w:t>
      </w:r>
      <w:r w:rsidRPr="003D52FF">
        <w:rPr>
          <w:rFonts w:asciiTheme="minorBidi" w:hAnsiTheme="minorBidi" w:cstheme="minorBidi"/>
          <w:spacing w:val="-2"/>
        </w:rPr>
        <w:t xml:space="preserve"> </w:t>
      </w:r>
      <w:r w:rsidRPr="003D52FF">
        <w:rPr>
          <w:rFonts w:asciiTheme="minorBidi" w:hAnsiTheme="minorBidi" w:cstheme="minorBidi"/>
        </w:rPr>
        <w:t>glyoxysomes.</w:t>
      </w:r>
    </w:p>
    <w:p w14:paraId="6188FB27" w14:textId="77777777" w:rsidR="00CF52B0" w:rsidRPr="003D52FF" w:rsidRDefault="00CF52B0">
      <w:pPr>
        <w:pStyle w:val="BodyText"/>
        <w:rPr>
          <w:rFonts w:asciiTheme="minorBidi" w:hAnsiTheme="minorBidi" w:cstheme="minorBidi"/>
          <w:sz w:val="26"/>
        </w:rPr>
      </w:pPr>
    </w:p>
    <w:p w14:paraId="5F17F0BE" w14:textId="77777777" w:rsidR="00CF52B0" w:rsidRPr="003D52FF" w:rsidRDefault="00000000">
      <w:pPr>
        <w:spacing w:before="222" w:line="340" w:lineRule="auto"/>
        <w:ind w:left="1160" w:right="1171"/>
        <w:jc w:val="both"/>
        <w:rPr>
          <w:rFonts w:asciiTheme="minorBidi" w:hAnsiTheme="minorBidi" w:cstheme="minorBidi"/>
          <w:sz w:val="24"/>
        </w:rPr>
      </w:pPr>
      <w:r w:rsidRPr="003D52FF">
        <w:rPr>
          <w:rFonts w:asciiTheme="minorBidi" w:hAnsiTheme="minorBidi" w:cstheme="minorBidi"/>
          <w:sz w:val="24"/>
        </w:rPr>
        <w:t>Trotter,</w:t>
      </w:r>
      <w:r w:rsidRPr="003D52FF">
        <w:rPr>
          <w:rFonts w:asciiTheme="minorBidi" w:hAnsiTheme="minorBidi" w:cstheme="minorBidi"/>
          <w:spacing w:val="1"/>
          <w:sz w:val="24"/>
        </w:rPr>
        <w:t xml:space="preserve"> </w:t>
      </w:r>
      <w:r w:rsidRPr="003D52FF">
        <w:rPr>
          <w:rFonts w:asciiTheme="minorBidi" w:hAnsiTheme="minorBidi" w:cstheme="minorBidi"/>
          <w:sz w:val="24"/>
        </w:rPr>
        <w:t>P.</w:t>
      </w:r>
      <w:r w:rsidRPr="003D52FF">
        <w:rPr>
          <w:rFonts w:asciiTheme="minorBidi" w:hAnsiTheme="minorBidi" w:cstheme="minorBidi"/>
          <w:spacing w:val="1"/>
          <w:sz w:val="24"/>
        </w:rPr>
        <w:t xml:space="preserve"> </w:t>
      </w:r>
      <w:r w:rsidRPr="003D52FF">
        <w:rPr>
          <w:rFonts w:asciiTheme="minorBidi" w:hAnsiTheme="minorBidi" w:cstheme="minorBidi"/>
          <w:sz w:val="24"/>
        </w:rPr>
        <w:t>J.</w:t>
      </w:r>
      <w:r w:rsidRPr="003D52FF">
        <w:rPr>
          <w:rFonts w:asciiTheme="minorBidi" w:hAnsiTheme="minorBidi" w:cstheme="minorBidi"/>
          <w:spacing w:val="1"/>
          <w:sz w:val="24"/>
        </w:rPr>
        <w:t xml:space="preserve"> </w:t>
      </w:r>
      <w:r w:rsidRPr="003D52FF">
        <w:rPr>
          <w:rFonts w:asciiTheme="minorBidi" w:hAnsiTheme="minorBidi" w:cstheme="minorBidi"/>
          <w:sz w:val="24"/>
        </w:rPr>
        <w:t>(2001). The</w:t>
      </w:r>
      <w:r w:rsidRPr="003D52FF">
        <w:rPr>
          <w:rFonts w:asciiTheme="minorBidi" w:hAnsiTheme="minorBidi" w:cstheme="minorBidi"/>
          <w:spacing w:val="1"/>
          <w:sz w:val="24"/>
        </w:rPr>
        <w:t xml:space="preserve"> </w:t>
      </w:r>
      <w:r w:rsidRPr="003D52FF">
        <w:rPr>
          <w:rFonts w:asciiTheme="minorBidi" w:hAnsiTheme="minorBidi" w:cstheme="minorBidi"/>
          <w:sz w:val="24"/>
        </w:rPr>
        <w:t>genetics of</w:t>
      </w:r>
      <w:r w:rsidRPr="003D52FF">
        <w:rPr>
          <w:rFonts w:asciiTheme="minorBidi" w:hAnsiTheme="minorBidi" w:cstheme="minorBidi"/>
          <w:spacing w:val="1"/>
          <w:sz w:val="24"/>
        </w:rPr>
        <w:t xml:space="preserve"> </w:t>
      </w:r>
      <w:r w:rsidRPr="003D52FF">
        <w:rPr>
          <w:rFonts w:asciiTheme="minorBidi" w:hAnsiTheme="minorBidi" w:cstheme="minorBidi"/>
          <w:sz w:val="24"/>
        </w:rPr>
        <w:t>fatty acid</w:t>
      </w:r>
      <w:r w:rsidRPr="003D52FF">
        <w:rPr>
          <w:rFonts w:asciiTheme="minorBidi" w:hAnsiTheme="minorBidi" w:cstheme="minorBidi"/>
          <w:spacing w:val="1"/>
          <w:sz w:val="24"/>
        </w:rPr>
        <w:t xml:space="preserve"> </w:t>
      </w:r>
      <w:r w:rsidRPr="003D52FF">
        <w:rPr>
          <w:rFonts w:asciiTheme="minorBidi" w:hAnsiTheme="minorBidi" w:cstheme="minorBidi"/>
          <w:sz w:val="24"/>
        </w:rPr>
        <w:t>metabolism in</w:t>
      </w:r>
      <w:r w:rsidRPr="003D52FF">
        <w:rPr>
          <w:rFonts w:asciiTheme="minorBidi" w:hAnsiTheme="minorBidi" w:cstheme="minorBidi"/>
          <w:spacing w:val="1"/>
          <w:sz w:val="24"/>
        </w:rPr>
        <w:t xml:space="preserve"> </w:t>
      </w:r>
      <w:r w:rsidRPr="003D52FF">
        <w:rPr>
          <w:rFonts w:asciiTheme="minorBidi" w:hAnsiTheme="minorBidi" w:cstheme="minorBidi"/>
          <w:i/>
          <w:sz w:val="24"/>
        </w:rPr>
        <w:t>saccharomyces</w:t>
      </w:r>
      <w:r w:rsidRPr="003D52FF">
        <w:rPr>
          <w:rFonts w:asciiTheme="minorBidi" w:hAnsiTheme="minorBidi" w:cstheme="minorBidi"/>
          <w:i/>
          <w:spacing w:val="1"/>
          <w:sz w:val="24"/>
        </w:rPr>
        <w:t xml:space="preserve"> </w:t>
      </w:r>
      <w:r w:rsidRPr="003D52FF">
        <w:rPr>
          <w:rFonts w:asciiTheme="minorBidi" w:hAnsiTheme="minorBidi" w:cstheme="minorBidi"/>
          <w:i/>
          <w:sz w:val="24"/>
        </w:rPr>
        <w:t>cerevisiae</w:t>
      </w:r>
      <w:r w:rsidRPr="003D52FF">
        <w:rPr>
          <w:rFonts w:asciiTheme="minorBidi" w:hAnsiTheme="minorBidi" w:cstheme="minorBidi"/>
          <w:sz w:val="24"/>
        </w:rPr>
        <w:t>.</w:t>
      </w:r>
    </w:p>
    <w:p w14:paraId="347B803E" w14:textId="77777777" w:rsidR="00CF52B0" w:rsidRPr="003D52FF" w:rsidRDefault="00CF52B0">
      <w:pPr>
        <w:pStyle w:val="BodyText"/>
        <w:spacing w:before="8"/>
        <w:rPr>
          <w:rFonts w:asciiTheme="minorBidi" w:hAnsiTheme="minorBidi" w:cstheme="minorBidi"/>
          <w:sz w:val="34"/>
        </w:rPr>
      </w:pPr>
    </w:p>
    <w:p w14:paraId="00F38E7D" w14:textId="77777777" w:rsidR="00CF52B0" w:rsidRPr="003D52FF" w:rsidRDefault="00000000">
      <w:pPr>
        <w:pStyle w:val="BodyText"/>
        <w:spacing w:line="340" w:lineRule="auto"/>
        <w:ind w:left="1160" w:right="1181"/>
        <w:jc w:val="both"/>
        <w:rPr>
          <w:rFonts w:asciiTheme="minorBidi" w:hAnsiTheme="minorBidi" w:cstheme="minorBidi"/>
        </w:rPr>
      </w:pPr>
      <w:r w:rsidRPr="003D52FF">
        <w:rPr>
          <w:rFonts w:asciiTheme="minorBidi" w:hAnsiTheme="minorBidi" w:cstheme="minorBidi"/>
          <w:spacing w:val="-1"/>
        </w:rPr>
        <w:t>Tsukamoto,</w:t>
      </w:r>
      <w:r w:rsidRPr="003D52FF">
        <w:rPr>
          <w:rFonts w:asciiTheme="minorBidi" w:hAnsiTheme="minorBidi" w:cstheme="minorBidi"/>
          <w:spacing w:val="-18"/>
        </w:rPr>
        <w:t xml:space="preserve"> </w:t>
      </w:r>
      <w:r w:rsidRPr="003D52FF">
        <w:rPr>
          <w:rFonts w:asciiTheme="minorBidi" w:hAnsiTheme="minorBidi" w:cstheme="minorBidi"/>
          <w:spacing w:val="-1"/>
        </w:rPr>
        <w:t>T.,</w:t>
      </w:r>
      <w:r w:rsidRPr="003D52FF">
        <w:rPr>
          <w:rFonts w:asciiTheme="minorBidi" w:hAnsiTheme="minorBidi" w:cstheme="minorBidi"/>
          <w:spacing w:val="-18"/>
        </w:rPr>
        <w:t xml:space="preserve"> </w:t>
      </w:r>
      <w:r w:rsidRPr="003D52FF">
        <w:rPr>
          <w:rFonts w:asciiTheme="minorBidi" w:hAnsiTheme="minorBidi" w:cstheme="minorBidi"/>
          <w:spacing w:val="-1"/>
        </w:rPr>
        <w:t>Yokota,</w:t>
      </w:r>
      <w:r w:rsidRPr="003D52FF">
        <w:rPr>
          <w:rFonts w:asciiTheme="minorBidi" w:hAnsiTheme="minorBidi" w:cstheme="minorBidi"/>
          <w:spacing w:val="-13"/>
        </w:rPr>
        <w:t xml:space="preserve"> </w:t>
      </w:r>
      <w:r w:rsidRPr="003D52FF">
        <w:rPr>
          <w:rFonts w:asciiTheme="minorBidi" w:hAnsiTheme="minorBidi" w:cstheme="minorBidi"/>
          <w:spacing w:val="-1"/>
        </w:rPr>
        <w:t>S.,</w:t>
      </w:r>
      <w:r w:rsidRPr="003D52FF">
        <w:rPr>
          <w:rFonts w:asciiTheme="minorBidi" w:hAnsiTheme="minorBidi" w:cstheme="minorBidi"/>
          <w:spacing w:val="-13"/>
        </w:rPr>
        <w:t xml:space="preserve"> </w:t>
      </w:r>
      <w:r w:rsidRPr="003D52FF">
        <w:rPr>
          <w:rFonts w:asciiTheme="minorBidi" w:hAnsiTheme="minorBidi" w:cstheme="minorBidi"/>
          <w:spacing w:val="-1"/>
        </w:rPr>
        <w:t>&amp;</w:t>
      </w:r>
      <w:r w:rsidRPr="003D52FF">
        <w:rPr>
          <w:rFonts w:asciiTheme="minorBidi" w:hAnsiTheme="minorBidi" w:cstheme="minorBidi"/>
          <w:spacing w:val="-15"/>
        </w:rPr>
        <w:t xml:space="preserve"> </w:t>
      </w:r>
      <w:r w:rsidRPr="003D52FF">
        <w:rPr>
          <w:rFonts w:asciiTheme="minorBidi" w:hAnsiTheme="minorBidi" w:cstheme="minorBidi"/>
          <w:spacing w:val="-1"/>
        </w:rPr>
        <w:t>Fujiki,</w:t>
      </w:r>
      <w:r w:rsidRPr="003D52FF">
        <w:rPr>
          <w:rFonts w:asciiTheme="minorBidi" w:hAnsiTheme="minorBidi" w:cstheme="minorBidi"/>
          <w:spacing w:val="-18"/>
        </w:rPr>
        <w:t xml:space="preserve"> </w:t>
      </w:r>
      <w:r w:rsidRPr="003D52FF">
        <w:rPr>
          <w:rFonts w:asciiTheme="minorBidi" w:hAnsiTheme="minorBidi" w:cstheme="minorBidi"/>
          <w:spacing w:val="-1"/>
        </w:rPr>
        <w:t>Y.</w:t>
      </w:r>
      <w:r w:rsidRPr="003D52FF">
        <w:rPr>
          <w:rFonts w:asciiTheme="minorBidi" w:hAnsiTheme="minorBidi" w:cstheme="minorBidi"/>
          <w:spacing w:val="-18"/>
        </w:rPr>
        <w:t xml:space="preserve"> </w:t>
      </w:r>
      <w:r w:rsidRPr="003D52FF">
        <w:rPr>
          <w:rFonts w:asciiTheme="minorBidi" w:hAnsiTheme="minorBidi" w:cstheme="minorBidi"/>
          <w:spacing w:val="-1"/>
        </w:rPr>
        <w:t>(n.d.).</w:t>
      </w:r>
      <w:r w:rsidRPr="003D52FF">
        <w:rPr>
          <w:rFonts w:asciiTheme="minorBidi" w:hAnsiTheme="minorBidi" w:cstheme="minorBidi"/>
          <w:spacing w:val="-13"/>
        </w:rPr>
        <w:t xml:space="preserve"> </w:t>
      </w:r>
      <w:r w:rsidRPr="003D52FF">
        <w:rPr>
          <w:rFonts w:asciiTheme="minorBidi" w:hAnsiTheme="minorBidi" w:cstheme="minorBidi"/>
        </w:rPr>
        <w:t>Isolation</w:t>
      </w:r>
      <w:r w:rsidRPr="003D52FF">
        <w:rPr>
          <w:rFonts w:asciiTheme="minorBidi" w:hAnsiTheme="minorBidi" w:cstheme="minorBidi"/>
          <w:spacing w:val="-13"/>
        </w:rPr>
        <w:t xml:space="preserve"> </w:t>
      </w:r>
      <w:r w:rsidRPr="003D52FF">
        <w:rPr>
          <w:rFonts w:asciiTheme="minorBidi" w:hAnsiTheme="minorBidi" w:cstheme="minorBidi"/>
        </w:rPr>
        <w:t>and</w:t>
      </w:r>
      <w:r w:rsidRPr="003D52FF">
        <w:rPr>
          <w:rFonts w:asciiTheme="minorBidi" w:hAnsiTheme="minorBidi" w:cstheme="minorBidi"/>
          <w:spacing w:val="-17"/>
        </w:rPr>
        <w:t xml:space="preserve"> </w:t>
      </w:r>
      <w:r w:rsidRPr="003D52FF">
        <w:rPr>
          <w:rFonts w:asciiTheme="minorBidi" w:hAnsiTheme="minorBidi" w:cstheme="minorBidi"/>
        </w:rPr>
        <w:t>Characterization</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4"/>
        </w:rPr>
        <w:t xml:space="preserve"> </w:t>
      </w:r>
      <w:r w:rsidRPr="003D52FF">
        <w:rPr>
          <w:rFonts w:asciiTheme="minorBidi" w:hAnsiTheme="minorBidi" w:cstheme="minorBidi"/>
        </w:rPr>
        <w:t>Chinese</w:t>
      </w:r>
      <w:r w:rsidRPr="003D52FF">
        <w:rPr>
          <w:rFonts w:asciiTheme="minorBidi" w:hAnsiTheme="minorBidi" w:cstheme="minorBidi"/>
          <w:spacing w:val="-72"/>
        </w:rPr>
        <w:t xml:space="preserve"> </w:t>
      </w:r>
      <w:r w:rsidRPr="003D52FF">
        <w:rPr>
          <w:rFonts w:asciiTheme="minorBidi" w:hAnsiTheme="minorBidi" w:cstheme="minorBidi"/>
        </w:rPr>
        <w:t>Hamster</w:t>
      </w:r>
      <w:r w:rsidRPr="003D52FF">
        <w:rPr>
          <w:rFonts w:asciiTheme="minorBidi" w:hAnsiTheme="minorBidi" w:cstheme="minorBidi"/>
          <w:spacing w:val="-3"/>
        </w:rPr>
        <w:t xml:space="preserve"> </w:t>
      </w:r>
      <w:r w:rsidRPr="003D52FF">
        <w:rPr>
          <w:rFonts w:asciiTheme="minorBidi" w:hAnsiTheme="minorBidi" w:cstheme="minorBidi"/>
        </w:rPr>
        <w:t>Ovary</w:t>
      </w:r>
      <w:r w:rsidRPr="003D52FF">
        <w:rPr>
          <w:rFonts w:asciiTheme="minorBidi" w:hAnsiTheme="minorBidi" w:cstheme="minorBidi"/>
          <w:spacing w:val="-4"/>
        </w:rPr>
        <w:t xml:space="preserve"> </w:t>
      </w:r>
      <w:r w:rsidRPr="003D52FF">
        <w:rPr>
          <w:rFonts w:asciiTheme="minorBidi" w:hAnsiTheme="minorBidi" w:cstheme="minorBidi"/>
        </w:rPr>
        <w:t>Cell Mutants</w:t>
      </w:r>
      <w:r w:rsidRPr="003D52FF">
        <w:rPr>
          <w:rFonts w:asciiTheme="minorBidi" w:hAnsiTheme="minorBidi" w:cstheme="minorBidi"/>
          <w:spacing w:val="-3"/>
        </w:rPr>
        <w:t xml:space="preserve"> </w:t>
      </w:r>
      <w:r w:rsidRPr="003D52FF">
        <w:rPr>
          <w:rFonts w:asciiTheme="minorBidi" w:hAnsiTheme="minorBidi" w:cstheme="minorBidi"/>
        </w:rPr>
        <w:t>Defective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18"/>
        </w:rPr>
        <w:t xml:space="preserve"> </w:t>
      </w:r>
      <w:r w:rsidRPr="003D52FF">
        <w:rPr>
          <w:rFonts w:asciiTheme="minorBidi" w:hAnsiTheme="minorBidi" w:cstheme="minorBidi"/>
        </w:rPr>
        <w:t>Assembly</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Peroxisomes.</w:t>
      </w:r>
    </w:p>
    <w:p w14:paraId="1AADFB39" w14:textId="77777777" w:rsidR="00CF52B0" w:rsidRPr="003D52FF" w:rsidRDefault="00CF52B0">
      <w:pPr>
        <w:pStyle w:val="BodyText"/>
        <w:spacing w:before="10"/>
        <w:rPr>
          <w:rFonts w:asciiTheme="minorBidi" w:hAnsiTheme="minorBidi" w:cstheme="minorBidi"/>
          <w:sz w:val="34"/>
        </w:rPr>
      </w:pPr>
    </w:p>
    <w:p w14:paraId="1F8B7AD3" w14:textId="77777777" w:rsidR="00CF52B0" w:rsidRPr="003D52FF" w:rsidRDefault="00000000">
      <w:pPr>
        <w:pStyle w:val="BodyText"/>
        <w:spacing w:before="1" w:line="340" w:lineRule="auto"/>
        <w:ind w:left="1160" w:right="1171"/>
        <w:jc w:val="both"/>
        <w:rPr>
          <w:rFonts w:asciiTheme="minorBidi" w:hAnsiTheme="minorBidi" w:cstheme="minorBidi"/>
        </w:rPr>
      </w:pPr>
      <w:r w:rsidRPr="003D52FF">
        <w:rPr>
          <w:rFonts w:asciiTheme="minorBidi" w:hAnsiTheme="minorBidi" w:cstheme="minorBidi"/>
        </w:rPr>
        <w:t>Uyama, T., Kawai, K., Kono, N., Watanabe, M., Tsuboi, K., Inoue, T., Araki, N., Arai,</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6"/>
        </w:rPr>
        <w:t xml:space="preserve"> </w:t>
      </w:r>
      <w:r w:rsidRPr="003D52FF">
        <w:rPr>
          <w:rFonts w:asciiTheme="minorBidi" w:hAnsiTheme="minorBidi" w:cstheme="minorBidi"/>
        </w:rPr>
        <w:t>Ueda,</w:t>
      </w:r>
      <w:r w:rsidRPr="003D52FF">
        <w:rPr>
          <w:rFonts w:asciiTheme="minorBidi" w:hAnsiTheme="minorBidi" w:cstheme="minorBidi"/>
          <w:spacing w:val="-5"/>
        </w:rPr>
        <w:t xml:space="preserve"> </w:t>
      </w:r>
      <w:r w:rsidRPr="003D52FF">
        <w:rPr>
          <w:rFonts w:asciiTheme="minorBidi" w:hAnsiTheme="minorBidi" w:cstheme="minorBidi"/>
        </w:rPr>
        <w:t>N.</w:t>
      </w:r>
      <w:r w:rsidRPr="003D52FF">
        <w:rPr>
          <w:rFonts w:asciiTheme="minorBidi" w:hAnsiTheme="minorBidi" w:cstheme="minorBidi"/>
          <w:spacing w:val="-9"/>
        </w:rPr>
        <w:t xml:space="preserve"> </w:t>
      </w:r>
      <w:r w:rsidRPr="003D52FF">
        <w:rPr>
          <w:rFonts w:asciiTheme="minorBidi" w:hAnsiTheme="minorBidi" w:cstheme="minorBidi"/>
        </w:rPr>
        <w:t>(2015).</w:t>
      </w:r>
      <w:r w:rsidRPr="003D52FF">
        <w:rPr>
          <w:rFonts w:asciiTheme="minorBidi" w:hAnsiTheme="minorBidi" w:cstheme="minorBidi"/>
          <w:spacing w:val="-4"/>
        </w:rPr>
        <w:t xml:space="preserve"> </w:t>
      </w:r>
      <w:r w:rsidRPr="003D52FF">
        <w:rPr>
          <w:rFonts w:asciiTheme="minorBidi" w:hAnsiTheme="minorBidi" w:cstheme="minorBidi"/>
        </w:rPr>
        <w:t>Interaction</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4"/>
        </w:rPr>
        <w:t xml:space="preserve"> </w:t>
      </w:r>
      <w:r w:rsidRPr="003D52FF">
        <w:rPr>
          <w:rFonts w:asciiTheme="minorBidi" w:hAnsiTheme="minorBidi" w:cstheme="minorBidi"/>
        </w:rPr>
        <w:t>Phospholipase</w:t>
      </w:r>
      <w:r w:rsidRPr="003D52FF">
        <w:rPr>
          <w:rFonts w:asciiTheme="minorBidi" w:hAnsiTheme="minorBidi" w:cstheme="minorBidi"/>
          <w:spacing w:val="-19"/>
        </w:rPr>
        <w:t xml:space="preserve"> </w:t>
      </w:r>
      <w:r w:rsidRPr="003D52FF">
        <w:rPr>
          <w:rFonts w:asciiTheme="minorBidi" w:hAnsiTheme="minorBidi" w:cstheme="minorBidi"/>
        </w:rPr>
        <w:t>A/acyltransferase-3</w:t>
      </w:r>
      <w:r w:rsidRPr="003D52FF">
        <w:rPr>
          <w:rFonts w:asciiTheme="minorBidi" w:hAnsiTheme="minorBidi" w:cstheme="minorBidi"/>
          <w:spacing w:val="-5"/>
        </w:rPr>
        <w:t xml:space="preserve"> </w:t>
      </w:r>
      <w:r w:rsidRPr="003D52FF">
        <w:rPr>
          <w:rFonts w:asciiTheme="minorBidi" w:hAnsiTheme="minorBidi" w:cstheme="minorBidi"/>
        </w:rPr>
        <w:t>with</w:t>
      </w:r>
      <w:r w:rsidRPr="003D52FF">
        <w:rPr>
          <w:rFonts w:asciiTheme="minorBidi" w:hAnsiTheme="minorBidi" w:cstheme="minorBidi"/>
          <w:spacing w:val="-4"/>
        </w:rPr>
        <w:t xml:space="preserve"> </w:t>
      </w:r>
      <w:r w:rsidRPr="003D52FF">
        <w:rPr>
          <w:rFonts w:asciiTheme="minorBidi" w:hAnsiTheme="minorBidi" w:cstheme="minorBidi"/>
        </w:rPr>
        <w:t>Pex19p:</w:t>
      </w:r>
      <w:r w:rsidRPr="003D52FF">
        <w:rPr>
          <w:rFonts w:asciiTheme="minorBidi" w:hAnsiTheme="minorBidi" w:cstheme="minorBidi"/>
          <w:spacing w:val="-72"/>
        </w:rPr>
        <w:t xml:space="preserve"> </w:t>
      </w:r>
      <w:r w:rsidRPr="003D52FF">
        <w:rPr>
          <w:rFonts w:asciiTheme="minorBidi" w:hAnsiTheme="minorBidi" w:cstheme="minorBidi"/>
        </w:rPr>
        <w:t>A possible involvement in the down-regulation of peroxisomes. Journal of Biological</w:t>
      </w:r>
      <w:r w:rsidRPr="003D52FF">
        <w:rPr>
          <w:rFonts w:asciiTheme="minorBidi" w:hAnsiTheme="minorBidi" w:cstheme="minorBidi"/>
          <w:spacing w:val="1"/>
        </w:rPr>
        <w:t xml:space="preserve"> </w:t>
      </w:r>
      <w:r w:rsidRPr="003D52FF">
        <w:rPr>
          <w:rFonts w:asciiTheme="minorBidi" w:hAnsiTheme="minorBidi" w:cstheme="minorBidi"/>
        </w:rPr>
        <w:t>Chemistry,</w:t>
      </w:r>
      <w:r w:rsidRPr="003D52FF">
        <w:rPr>
          <w:rFonts w:asciiTheme="minorBidi" w:hAnsiTheme="minorBidi" w:cstheme="minorBidi"/>
          <w:spacing w:val="-9"/>
        </w:rPr>
        <w:t xml:space="preserve"> </w:t>
      </w:r>
      <w:r w:rsidRPr="003D52FF">
        <w:rPr>
          <w:rFonts w:asciiTheme="minorBidi" w:hAnsiTheme="minorBidi" w:cstheme="minorBidi"/>
        </w:rPr>
        <w:t>290(28),</w:t>
      </w:r>
      <w:r w:rsidRPr="003D52FF">
        <w:rPr>
          <w:rFonts w:asciiTheme="minorBidi" w:hAnsiTheme="minorBidi" w:cstheme="minorBidi"/>
          <w:spacing w:val="-4"/>
        </w:rPr>
        <w:t xml:space="preserve"> </w:t>
      </w:r>
      <w:r w:rsidRPr="003D52FF">
        <w:rPr>
          <w:rFonts w:asciiTheme="minorBidi" w:hAnsiTheme="minorBidi" w:cstheme="minorBidi"/>
        </w:rPr>
        <w:t>17520–17534.</w:t>
      </w:r>
    </w:p>
    <w:p w14:paraId="44F3A9B6"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52C27E06" w14:textId="77777777" w:rsidR="00CF52B0" w:rsidRPr="003D52FF" w:rsidRDefault="00000000">
      <w:pPr>
        <w:pStyle w:val="BodyText"/>
        <w:spacing w:before="62" w:line="343" w:lineRule="auto"/>
        <w:ind w:left="1160" w:right="1182"/>
        <w:jc w:val="both"/>
        <w:rPr>
          <w:rFonts w:asciiTheme="minorBidi" w:hAnsiTheme="minorBidi" w:cstheme="minorBidi"/>
        </w:rPr>
      </w:pPr>
      <w:r w:rsidRPr="003D52FF">
        <w:rPr>
          <w:rFonts w:asciiTheme="minorBidi" w:hAnsiTheme="minorBidi" w:cstheme="minorBidi"/>
        </w:rPr>
        <w:lastRenderedPageBreak/>
        <w:t>Uyama,</w:t>
      </w:r>
      <w:r w:rsidRPr="003D52FF">
        <w:rPr>
          <w:rFonts w:asciiTheme="minorBidi" w:hAnsiTheme="minorBidi" w:cstheme="minorBidi"/>
          <w:spacing w:val="1"/>
        </w:rPr>
        <w:t xml:space="preserve"> </w:t>
      </w:r>
      <w:r w:rsidRPr="003D52FF">
        <w:rPr>
          <w:rFonts w:asciiTheme="minorBidi" w:hAnsiTheme="minorBidi" w:cstheme="minorBidi"/>
        </w:rPr>
        <w:t>T.,</w:t>
      </w:r>
      <w:r w:rsidRPr="003D52FF">
        <w:rPr>
          <w:rFonts w:asciiTheme="minorBidi" w:hAnsiTheme="minorBidi" w:cstheme="minorBidi"/>
          <w:spacing w:val="1"/>
        </w:rPr>
        <w:t xml:space="preserve"> </w:t>
      </w:r>
      <w:r w:rsidRPr="003D52FF">
        <w:rPr>
          <w:rFonts w:asciiTheme="minorBidi" w:hAnsiTheme="minorBidi" w:cstheme="minorBidi"/>
        </w:rPr>
        <w:t>Tsuboi,</w:t>
      </w:r>
      <w:r w:rsidRPr="003D52FF">
        <w:rPr>
          <w:rFonts w:asciiTheme="minorBidi" w:hAnsiTheme="minorBidi" w:cstheme="minorBidi"/>
          <w:spacing w:val="1"/>
        </w:rPr>
        <w:t xml:space="preserve"> </w:t>
      </w:r>
      <w:r w:rsidRPr="003D52FF">
        <w:rPr>
          <w:rFonts w:asciiTheme="minorBidi" w:hAnsiTheme="minorBidi" w:cstheme="minorBidi"/>
        </w:rPr>
        <w:t>K.,</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Ueda,</w:t>
      </w:r>
      <w:r w:rsidRPr="003D52FF">
        <w:rPr>
          <w:rFonts w:asciiTheme="minorBidi" w:hAnsiTheme="minorBidi" w:cstheme="minorBidi"/>
          <w:spacing w:val="1"/>
        </w:rPr>
        <w:t xml:space="preserve"> </w:t>
      </w:r>
      <w:r w:rsidRPr="003D52FF">
        <w:rPr>
          <w:rFonts w:asciiTheme="minorBidi" w:hAnsiTheme="minorBidi" w:cstheme="minorBidi"/>
        </w:rPr>
        <w:t>N.</w:t>
      </w:r>
      <w:r w:rsidRPr="003D52FF">
        <w:rPr>
          <w:rFonts w:asciiTheme="minorBidi" w:hAnsiTheme="minorBidi" w:cstheme="minorBidi"/>
          <w:spacing w:val="1"/>
        </w:rPr>
        <w:t xml:space="preserve"> </w:t>
      </w:r>
      <w:r w:rsidRPr="003D52FF">
        <w:rPr>
          <w:rFonts w:asciiTheme="minorBidi" w:hAnsiTheme="minorBidi" w:cstheme="minorBidi"/>
        </w:rPr>
        <w:t>(2017).</w:t>
      </w:r>
      <w:r w:rsidRPr="003D52FF">
        <w:rPr>
          <w:rFonts w:asciiTheme="minorBidi" w:hAnsiTheme="minorBidi" w:cstheme="minorBidi"/>
          <w:spacing w:val="1"/>
        </w:rPr>
        <w:t xml:space="preserve"> </w:t>
      </w:r>
      <w:r w:rsidRPr="003D52FF">
        <w:rPr>
          <w:rFonts w:asciiTheme="minorBidi" w:hAnsiTheme="minorBidi" w:cstheme="minorBidi"/>
        </w:rPr>
        <w:t>An</w:t>
      </w:r>
      <w:r w:rsidRPr="003D52FF">
        <w:rPr>
          <w:rFonts w:asciiTheme="minorBidi" w:hAnsiTheme="minorBidi" w:cstheme="minorBidi"/>
          <w:spacing w:val="1"/>
        </w:rPr>
        <w:t xml:space="preserve"> </w:t>
      </w:r>
      <w:r w:rsidRPr="003D52FF">
        <w:rPr>
          <w:rFonts w:asciiTheme="minorBidi" w:hAnsiTheme="minorBidi" w:cstheme="minorBidi"/>
        </w:rPr>
        <w:t>involvement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phospholipase</w:t>
      </w:r>
      <w:r w:rsidRPr="003D52FF">
        <w:rPr>
          <w:rFonts w:asciiTheme="minorBidi" w:hAnsiTheme="minorBidi" w:cstheme="minorBidi"/>
          <w:spacing w:val="1"/>
        </w:rPr>
        <w:t xml:space="preserve"> </w:t>
      </w:r>
      <w:r w:rsidRPr="003D52FF">
        <w:rPr>
          <w:rFonts w:asciiTheme="minorBidi" w:hAnsiTheme="minorBidi" w:cstheme="minorBidi"/>
        </w:rPr>
        <w:t>A/acyltransferase</w:t>
      </w:r>
      <w:r w:rsidRPr="003D52FF">
        <w:rPr>
          <w:rFonts w:asciiTheme="minorBidi" w:hAnsiTheme="minorBidi" w:cstheme="minorBidi"/>
          <w:spacing w:val="1"/>
        </w:rPr>
        <w:t xml:space="preserve"> </w:t>
      </w:r>
      <w:r w:rsidRPr="003D52FF">
        <w:rPr>
          <w:rFonts w:asciiTheme="minorBidi" w:hAnsiTheme="minorBidi" w:cstheme="minorBidi"/>
        </w:rPr>
        <w:t>family</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peroxisome</w:t>
      </w:r>
      <w:r w:rsidRPr="003D52FF">
        <w:rPr>
          <w:rFonts w:asciiTheme="minorBidi" w:hAnsiTheme="minorBidi" w:cstheme="minorBidi"/>
          <w:spacing w:val="1"/>
        </w:rPr>
        <w:t xml:space="preserve"> </w:t>
      </w:r>
      <w:r w:rsidRPr="003D52FF">
        <w:rPr>
          <w:rFonts w:asciiTheme="minorBidi" w:hAnsiTheme="minorBidi" w:cstheme="minorBidi"/>
        </w:rPr>
        <w:t>regulation</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plasmalogen</w:t>
      </w:r>
      <w:r w:rsidRPr="003D52FF">
        <w:rPr>
          <w:rFonts w:asciiTheme="minorBidi" w:hAnsiTheme="minorBidi" w:cstheme="minorBidi"/>
          <w:spacing w:val="1"/>
        </w:rPr>
        <w:t xml:space="preserve"> </w:t>
      </w:r>
      <w:r w:rsidRPr="003D52FF">
        <w:rPr>
          <w:rFonts w:asciiTheme="minorBidi" w:hAnsiTheme="minorBidi" w:cstheme="minorBidi"/>
        </w:rPr>
        <w:t>metabolism.</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FEBS</w:t>
      </w:r>
      <w:r w:rsidRPr="003D52FF">
        <w:rPr>
          <w:rFonts w:asciiTheme="minorBidi" w:hAnsiTheme="minorBidi" w:cstheme="minorBidi"/>
          <w:spacing w:val="-4"/>
        </w:rPr>
        <w:t xml:space="preserve"> </w:t>
      </w:r>
      <w:r w:rsidRPr="003D52FF">
        <w:rPr>
          <w:rFonts w:asciiTheme="minorBidi" w:hAnsiTheme="minorBidi" w:cstheme="minorBidi"/>
        </w:rPr>
        <w:t>Letters</w:t>
      </w:r>
      <w:r w:rsidRPr="003D52FF">
        <w:rPr>
          <w:rFonts w:asciiTheme="minorBidi" w:hAnsiTheme="minorBidi" w:cstheme="minorBidi"/>
          <w:spacing w:val="-2"/>
        </w:rPr>
        <w:t xml:space="preserve"> </w:t>
      </w:r>
      <w:r w:rsidRPr="003D52FF">
        <w:rPr>
          <w:rFonts w:asciiTheme="minorBidi" w:hAnsiTheme="minorBidi" w:cstheme="minorBidi"/>
        </w:rPr>
        <w:t>(Vol.</w:t>
      </w:r>
      <w:r w:rsidRPr="003D52FF">
        <w:rPr>
          <w:rFonts w:asciiTheme="minorBidi" w:hAnsiTheme="minorBidi" w:cstheme="minorBidi"/>
          <w:spacing w:val="-1"/>
        </w:rPr>
        <w:t xml:space="preserve"> </w:t>
      </w:r>
      <w:r w:rsidRPr="003D52FF">
        <w:rPr>
          <w:rFonts w:asciiTheme="minorBidi" w:hAnsiTheme="minorBidi" w:cstheme="minorBidi"/>
        </w:rPr>
        <w:t>591,</w:t>
      </w:r>
      <w:r w:rsidRPr="003D52FF">
        <w:rPr>
          <w:rFonts w:asciiTheme="minorBidi" w:hAnsiTheme="minorBidi" w:cstheme="minorBidi"/>
          <w:spacing w:val="-1"/>
        </w:rPr>
        <w:t xml:space="preserve"> </w:t>
      </w:r>
      <w:r w:rsidRPr="003D52FF">
        <w:rPr>
          <w:rFonts w:asciiTheme="minorBidi" w:hAnsiTheme="minorBidi" w:cstheme="minorBidi"/>
        </w:rPr>
        <w:t>Issue</w:t>
      </w:r>
      <w:r w:rsidRPr="003D52FF">
        <w:rPr>
          <w:rFonts w:asciiTheme="minorBidi" w:hAnsiTheme="minorBidi" w:cstheme="minorBidi"/>
          <w:spacing w:val="-5"/>
        </w:rPr>
        <w:t xml:space="preserve"> </w:t>
      </w:r>
      <w:r w:rsidRPr="003D52FF">
        <w:rPr>
          <w:rFonts w:asciiTheme="minorBidi" w:hAnsiTheme="minorBidi" w:cstheme="minorBidi"/>
        </w:rPr>
        <w:t>18,</w:t>
      </w:r>
      <w:r w:rsidRPr="003D52FF">
        <w:rPr>
          <w:rFonts w:asciiTheme="minorBidi" w:hAnsiTheme="minorBidi" w:cstheme="minorBidi"/>
          <w:spacing w:val="-1"/>
        </w:rPr>
        <w:t xml:space="preserve"> </w:t>
      </w:r>
      <w:r w:rsidRPr="003D52FF">
        <w:rPr>
          <w:rFonts w:asciiTheme="minorBidi" w:hAnsiTheme="minorBidi" w:cstheme="minorBidi"/>
        </w:rPr>
        <w:t>pp.</w:t>
      </w:r>
      <w:r w:rsidRPr="003D52FF">
        <w:rPr>
          <w:rFonts w:asciiTheme="minorBidi" w:hAnsiTheme="minorBidi" w:cstheme="minorBidi"/>
          <w:spacing w:val="9"/>
        </w:rPr>
        <w:t xml:space="preserve"> </w:t>
      </w:r>
      <w:r w:rsidRPr="003D52FF">
        <w:rPr>
          <w:rFonts w:asciiTheme="minorBidi" w:hAnsiTheme="minorBidi" w:cstheme="minorBidi"/>
        </w:rPr>
        <w:t>2745–2760).</w:t>
      </w:r>
      <w:r w:rsidRPr="003D52FF">
        <w:rPr>
          <w:rFonts w:asciiTheme="minorBidi" w:hAnsiTheme="minorBidi" w:cstheme="minorBidi"/>
          <w:spacing w:val="-11"/>
        </w:rPr>
        <w:t xml:space="preserve"> </w:t>
      </w:r>
      <w:r w:rsidRPr="003D52FF">
        <w:rPr>
          <w:rFonts w:asciiTheme="minorBidi" w:hAnsiTheme="minorBidi" w:cstheme="minorBidi"/>
        </w:rPr>
        <w:t>Wiley</w:t>
      </w:r>
      <w:r w:rsidRPr="003D52FF">
        <w:rPr>
          <w:rFonts w:asciiTheme="minorBidi" w:hAnsiTheme="minorBidi" w:cstheme="minorBidi"/>
          <w:spacing w:val="-2"/>
        </w:rPr>
        <w:t xml:space="preserve"> </w:t>
      </w:r>
      <w:r w:rsidRPr="003D52FF">
        <w:rPr>
          <w:rFonts w:asciiTheme="minorBidi" w:hAnsiTheme="minorBidi" w:cstheme="minorBidi"/>
        </w:rPr>
        <w:t>Blackwell.</w:t>
      </w:r>
    </w:p>
    <w:p w14:paraId="0A6998AE" w14:textId="77777777" w:rsidR="00CF52B0" w:rsidRPr="003D52FF" w:rsidRDefault="00CF52B0">
      <w:pPr>
        <w:pStyle w:val="BodyText"/>
        <w:spacing w:before="4"/>
        <w:rPr>
          <w:rFonts w:asciiTheme="minorBidi" w:hAnsiTheme="minorBidi" w:cstheme="minorBidi"/>
          <w:sz w:val="34"/>
        </w:rPr>
      </w:pPr>
    </w:p>
    <w:p w14:paraId="1012FF4A" w14:textId="77777777" w:rsidR="00CF52B0" w:rsidRPr="003D52FF" w:rsidRDefault="00000000">
      <w:pPr>
        <w:pStyle w:val="BodyText"/>
        <w:spacing w:line="340" w:lineRule="auto"/>
        <w:ind w:left="1160" w:right="1179"/>
        <w:jc w:val="both"/>
        <w:rPr>
          <w:rFonts w:asciiTheme="minorBidi" w:hAnsiTheme="minorBidi" w:cstheme="minorBidi"/>
        </w:rPr>
      </w:pPr>
      <w:r w:rsidRPr="003D52FF">
        <w:rPr>
          <w:rFonts w:asciiTheme="minorBidi" w:hAnsiTheme="minorBidi" w:cstheme="minorBidi"/>
        </w:rPr>
        <w:t>Vamecq, J., &amp; Van Hoof, F. (1984). Implication of a peroxisomal enzyme in the</w:t>
      </w:r>
      <w:r w:rsidRPr="003D52FF">
        <w:rPr>
          <w:rFonts w:asciiTheme="minorBidi" w:hAnsiTheme="minorBidi" w:cstheme="minorBidi"/>
          <w:spacing w:val="1"/>
        </w:rPr>
        <w:t xml:space="preserve"> </w:t>
      </w:r>
      <w:r w:rsidRPr="003D52FF">
        <w:rPr>
          <w:rFonts w:asciiTheme="minorBidi" w:hAnsiTheme="minorBidi" w:cstheme="minorBidi"/>
        </w:rPr>
        <w:t>catabolism</w:t>
      </w:r>
      <w:r w:rsidRPr="003D52FF">
        <w:rPr>
          <w:rFonts w:asciiTheme="minorBidi" w:hAnsiTheme="minorBidi" w:cstheme="minorBidi"/>
          <w:spacing w:val="-17"/>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glutaryl-CoA.</w:t>
      </w:r>
      <w:r w:rsidRPr="003D52FF">
        <w:rPr>
          <w:rFonts w:asciiTheme="minorBidi" w:hAnsiTheme="minorBidi" w:cstheme="minorBidi"/>
          <w:spacing w:val="-7"/>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Biochem.</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221).</w:t>
      </w:r>
    </w:p>
    <w:p w14:paraId="43D87693" w14:textId="77777777" w:rsidR="00CF52B0" w:rsidRPr="003D52FF" w:rsidRDefault="00CF52B0">
      <w:pPr>
        <w:pStyle w:val="BodyText"/>
        <w:spacing w:before="10"/>
        <w:rPr>
          <w:rFonts w:asciiTheme="minorBidi" w:hAnsiTheme="minorBidi" w:cstheme="minorBidi"/>
          <w:sz w:val="34"/>
        </w:rPr>
      </w:pPr>
    </w:p>
    <w:p w14:paraId="6249C42F" w14:textId="77777777" w:rsidR="00CF52B0" w:rsidRPr="003D52FF" w:rsidRDefault="00000000">
      <w:pPr>
        <w:pStyle w:val="BodyText"/>
        <w:spacing w:line="340" w:lineRule="auto"/>
        <w:ind w:left="1160" w:right="1182"/>
        <w:jc w:val="both"/>
        <w:rPr>
          <w:rFonts w:asciiTheme="minorBidi" w:hAnsiTheme="minorBidi" w:cstheme="minorBidi"/>
        </w:rPr>
      </w:pPr>
      <w:r w:rsidRPr="003D52FF">
        <w:rPr>
          <w:rFonts w:asciiTheme="minorBidi" w:hAnsiTheme="minorBidi" w:cstheme="minorBidi"/>
        </w:rPr>
        <w:t>Van Den Bosch, H., Schutgens, R. B. H., Wan, A., Tager, . M, &amp; Slater, E. C. (1992).</w:t>
      </w:r>
      <w:r w:rsidRPr="003D52FF">
        <w:rPr>
          <w:rFonts w:asciiTheme="minorBidi" w:hAnsiTheme="minorBidi" w:cstheme="minorBidi"/>
          <w:spacing w:val="1"/>
        </w:rPr>
        <w:t xml:space="preserve"> </w:t>
      </w:r>
      <w:r w:rsidRPr="003D52FF">
        <w:rPr>
          <w:rFonts w:asciiTheme="minorBidi" w:hAnsiTheme="minorBidi" w:cstheme="minorBidi"/>
          <w:w w:val="105"/>
        </w:rPr>
        <w:t>BIOCHEMISTRY</w:t>
      </w:r>
      <w:r w:rsidRPr="003D52FF">
        <w:rPr>
          <w:rFonts w:asciiTheme="minorBidi" w:hAnsiTheme="minorBidi" w:cstheme="minorBidi"/>
          <w:spacing w:val="-17"/>
          <w:w w:val="105"/>
        </w:rPr>
        <w:t xml:space="preserve"> </w:t>
      </w:r>
      <w:r w:rsidRPr="003D52FF">
        <w:rPr>
          <w:rFonts w:asciiTheme="minorBidi" w:hAnsiTheme="minorBidi" w:cstheme="minorBidi"/>
          <w:w w:val="105"/>
        </w:rPr>
        <w:t>OF</w:t>
      </w:r>
      <w:r w:rsidRPr="003D52FF">
        <w:rPr>
          <w:rFonts w:asciiTheme="minorBidi" w:hAnsiTheme="minorBidi" w:cstheme="minorBidi"/>
          <w:spacing w:val="-8"/>
          <w:w w:val="105"/>
        </w:rPr>
        <w:t xml:space="preserve"> </w:t>
      </w:r>
      <w:r w:rsidRPr="003D52FF">
        <w:rPr>
          <w:rFonts w:asciiTheme="minorBidi" w:hAnsiTheme="minorBidi" w:cstheme="minorBidi"/>
          <w:w w:val="105"/>
        </w:rPr>
        <w:t>PEROXISOMES</w:t>
      </w:r>
      <w:r w:rsidRPr="003D52FF">
        <w:rPr>
          <w:rFonts w:asciiTheme="minorBidi" w:hAnsiTheme="minorBidi" w:cstheme="minorBidi"/>
          <w:spacing w:val="-12"/>
          <w:w w:val="105"/>
        </w:rPr>
        <w:t xml:space="preserve"> </w:t>
      </w:r>
      <w:r w:rsidRPr="003D52FF">
        <w:rPr>
          <w:rFonts w:asciiTheme="minorBidi" w:hAnsiTheme="minorBidi" w:cstheme="minorBidi"/>
          <w:w w:val="105"/>
        </w:rPr>
        <w:t>1.</w:t>
      </w:r>
    </w:p>
    <w:p w14:paraId="42F836A9" w14:textId="77777777" w:rsidR="00CF52B0" w:rsidRPr="003D52FF" w:rsidRDefault="00CF52B0">
      <w:pPr>
        <w:pStyle w:val="BodyText"/>
        <w:spacing w:before="5"/>
        <w:rPr>
          <w:rFonts w:asciiTheme="minorBidi" w:hAnsiTheme="minorBidi" w:cstheme="minorBidi"/>
          <w:sz w:val="34"/>
        </w:rPr>
      </w:pPr>
    </w:p>
    <w:p w14:paraId="4755C756" w14:textId="77777777" w:rsidR="00CF52B0" w:rsidRPr="003D52FF" w:rsidRDefault="00000000">
      <w:pPr>
        <w:pStyle w:val="BodyText"/>
        <w:spacing w:before="1"/>
        <w:ind w:left="1160"/>
        <w:jc w:val="both"/>
        <w:rPr>
          <w:rFonts w:asciiTheme="minorBidi" w:hAnsiTheme="minorBidi" w:cstheme="minorBidi"/>
        </w:rPr>
      </w:pPr>
      <w:r w:rsidRPr="003D52FF">
        <w:rPr>
          <w:rFonts w:asciiTheme="minorBidi" w:hAnsiTheme="minorBidi" w:cstheme="minorBidi"/>
        </w:rPr>
        <w:t>Van</w:t>
      </w:r>
      <w:r w:rsidRPr="003D52FF">
        <w:rPr>
          <w:rFonts w:asciiTheme="minorBidi" w:hAnsiTheme="minorBidi" w:cstheme="minorBidi"/>
          <w:spacing w:val="5"/>
        </w:rPr>
        <w:t xml:space="preserve"> </w:t>
      </w:r>
      <w:r w:rsidRPr="003D52FF">
        <w:rPr>
          <w:rFonts w:asciiTheme="minorBidi" w:hAnsiTheme="minorBidi" w:cstheme="minorBidi"/>
        </w:rPr>
        <w:t>den</w:t>
      </w:r>
      <w:r w:rsidRPr="003D52FF">
        <w:rPr>
          <w:rFonts w:asciiTheme="minorBidi" w:hAnsiTheme="minorBidi" w:cstheme="minorBidi"/>
          <w:spacing w:val="5"/>
        </w:rPr>
        <w:t xml:space="preserve"> </w:t>
      </w:r>
      <w:r w:rsidRPr="003D52FF">
        <w:rPr>
          <w:rFonts w:asciiTheme="minorBidi" w:hAnsiTheme="minorBidi" w:cstheme="minorBidi"/>
        </w:rPr>
        <w:t>Heuvel,</w:t>
      </w:r>
      <w:r w:rsidRPr="003D52FF">
        <w:rPr>
          <w:rFonts w:asciiTheme="minorBidi" w:hAnsiTheme="minorBidi" w:cstheme="minorBidi"/>
          <w:spacing w:val="5"/>
        </w:rPr>
        <w:t xml:space="preserve"> </w:t>
      </w:r>
      <w:r w:rsidRPr="003D52FF">
        <w:rPr>
          <w:rFonts w:asciiTheme="minorBidi" w:hAnsiTheme="minorBidi" w:cstheme="minorBidi"/>
        </w:rPr>
        <w:t>R.</w:t>
      </w:r>
      <w:r w:rsidRPr="003D52FF">
        <w:rPr>
          <w:rFonts w:asciiTheme="minorBidi" w:hAnsiTheme="minorBidi" w:cstheme="minorBidi"/>
          <w:spacing w:val="4"/>
        </w:rPr>
        <w:t xml:space="preserve"> </w:t>
      </w:r>
      <w:r w:rsidRPr="003D52FF">
        <w:rPr>
          <w:rFonts w:asciiTheme="minorBidi" w:hAnsiTheme="minorBidi" w:cstheme="minorBidi"/>
        </w:rPr>
        <w:t>H.</w:t>
      </w:r>
      <w:r w:rsidRPr="003D52FF">
        <w:rPr>
          <w:rFonts w:asciiTheme="minorBidi" w:hAnsiTheme="minorBidi" w:cstheme="minorBidi"/>
          <w:spacing w:val="4"/>
        </w:rPr>
        <w:t xml:space="preserve"> </w:t>
      </w:r>
      <w:r w:rsidRPr="003D52FF">
        <w:rPr>
          <w:rFonts w:asciiTheme="minorBidi" w:hAnsiTheme="minorBidi" w:cstheme="minorBidi"/>
        </w:rPr>
        <w:t>H.,</w:t>
      </w:r>
      <w:r w:rsidRPr="003D52FF">
        <w:rPr>
          <w:rFonts w:asciiTheme="minorBidi" w:hAnsiTheme="minorBidi" w:cstheme="minorBidi"/>
          <w:spacing w:val="6"/>
        </w:rPr>
        <w:t xml:space="preserve"> </w:t>
      </w:r>
      <w:r w:rsidRPr="003D52FF">
        <w:rPr>
          <w:rFonts w:asciiTheme="minorBidi" w:hAnsiTheme="minorBidi" w:cstheme="minorBidi"/>
        </w:rPr>
        <w:t>Partridge,</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Laane,</w:t>
      </w:r>
      <w:r w:rsidRPr="003D52FF">
        <w:rPr>
          <w:rFonts w:asciiTheme="minorBidi" w:hAnsiTheme="minorBidi" w:cstheme="minorBidi"/>
          <w:spacing w:val="5"/>
        </w:rPr>
        <w:t xml:space="preserve"> </w:t>
      </w:r>
      <w:r w:rsidRPr="003D52FF">
        <w:rPr>
          <w:rFonts w:asciiTheme="minorBidi" w:hAnsiTheme="minorBidi" w:cstheme="minorBidi"/>
        </w:rPr>
        <w:t>C.,</w:t>
      </w:r>
      <w:r w:rsidRPr="003D52FF">
        <w:rPr>
          <w:rFonts w:asciiTheme="minorBidi" w:hAnsiTheme="minorBidi" w:cstheme="minorBidi"/>
          <w:spacing w:val="6"/>
        </w:rPr>
        <w:t xml:space="preserve"> </w:t>
      </w:r>
      <w:r w:rsidRPr="003D52FF">
        <w:rPr>
          <w:rFonts w:asciiTheme="minorBidi" w:hAnsiTheme="minorBidi" w:cstheme="minorBidi"/>
        </w:rPr>
        <w:t>Halling,</w:t>
      </w:r>
      <w:r w:rsidRPr="003D52FF">
        <w:rPr>
          <w:rFonts w:asciiTheme="minorBidi" w:hAnsiTheme="minorBidi" w:cstheme="minorBidi"/>
          <w:spacing w:val="5"/>
        </w:rPr>
        <w:t xml:space="preserve"> </w:t>
      </w:r>
      <w:r w:rsidRPr="003D52FF">
        <w:rPr>
          <w:rFonts w:asciiTheme="minorBidi" w:hAnsiTheme="minorBidi" w:cstheme="minorBidi"/>
        </w:rPr>
        <w:t>P.</w:t>
      </w:r>
      <w:r w:rsidRPr="003D52FF">
        <w:rPr>
          <w:rFonts w:asciiTheme="minorBidi" w:hAnsiTheme="minorBidi" w:cstheme="minorBidi"/>
          <w:spacing w:val="5"/>
        </w:rPr>
        <w:t xml:space="preserve"> </w:t>
      </w:r>
      <w:r w:rsidRPr="003D52FF">
        <w:rPr>
          <w:rFonts w:asciiTheme="minorBidi" w:hAnsiTheme="minorBidi" w:cstheme="minorBidi"/>
        </w:rPr>
        <w:t>J.,</w:t>
      </w:r>
      <w:r w:rsidRPr="003D52FF">
        <w:rPr>
          <w:rFonts w:asciiTheme="minorBidi" w:hAnsiTheme="minorBidi" w:cstheme="minorBidi"/>
          <w:spacing w:val="5"/>
        </w:rPr>
        <w:t xml:space="preserve"> </w:t>
      </w:r>
      <w:r w:rsidRPr="003D52FF">
        <w:rPr>
          <w:rFonts w:asciiTheme="minorBidi" w:hAnsiTheme="minorBidi" w:cstheme="minorBidi"/>
        </w:rPr>
        <w:t>&amp;</w:t>
      </w:r>
      <w:r w:rsidRPr="003D52FF">
        <w:rPr>
          <w:rFonts w:asciiTheme="minorBidi" w:hAnsiTheme="minorBidi" w:cstheme="minorBidi"/>
          <w:spacing w:val="3"/>
        </w:rPr>
        <w:t xml:space="preserve"> </w:t>
      </w:r>
      <w:r w:rsidRPr="003D52FF">
        <w:rPr>
          <w:rFonts w:asciiTheme="minorBidi" w:hAnsiTheme="minorBidi" w:cstheme="minorBidi"/>
        </w:rPr>
        <w:t>Van</w:t>
      </w:r>
      <w:r w:rsidRPr="003D52FF">
        <w:rPr>
          <w:rFonts w:asciiTheme="minorBidi" w:hAnsiTheme="minorBidi" w:cstheme="minorBidi"/>
          <w:spacing w:val="6"/>
        </w:rPr>
        <w:t xml:space="preserve"> </w:t>
      </w:r>
      <w:r w:rsidRPr="003D52FF">
        <w:rPr>
          <w:rFonts w:asciiTheme="minorBidi" w:hAnsiTheme="minorBidi" w:cstheme="minorBidi"/>
        </w:rPr>
        <w:t>Berkel,</w:t>
      </w:r>
      <w:r w:rsidRPr="003D52FF">
        <w:rPr>
          <w:rFonts w:asciiTheme="minorBidi" w:hAnsiTheme="minorBidi" w:cstheme="minorBidi"/>
          <w:spacing w:val="-1"/>
        </w:rPr>
        <w:t xml:space="preserve"> </w:t>
      </w:r>
      <w:r w:rsidRPr="003D52FF">
        <w:rPr>
          <w:rFonts w:asciiTheme="minorBidi" w:hAnsiTheme="minorBidi" w:cstheme="minorBidi"/>
        </w:rPr>
        <w:t>W.</w:t>
      </w:r>
      <w:r w:rsidRPr="003D52FF">
        <w:rPr>
          <w:rFonts w:asciiTheme="minorBidi" w:hAnsiTheme="minorBidi" w:cstheme="minorBidi"/>
          <w:spacing w:val="6"/>
        </w:rPr>
        <w:t xml:space="preserve"> </w:t>
      </w:r>
      <w:r w:rsidRPr="003D52FF">
        <w:rPr>
          <w:rFonts w:asciiTheme="minorBidi" w:hAnsiTheme="minorBidi" w:cstheme="minorBidi"/>
        </w:rPr>
        <w:t>J.</w:t>
      </w:r>
    </w:p>
    <w:p w14:paraId="40CD1532" w14:textId="77777777" w:rsidR="00CF52B0" w:rsidRPr="003D52FF" w:rsidRDefault="00000000">
      <w:pPr>
        <w:pStyle w:val="BodyText"/>
        <w:spacing w:before="128" w:line="340" w:lineRule="auto"/>
        <w:ind w:left="1160"/>
        <w:rPr>
          <w:rFonts w:asciiTheme="minorBidi" w:hAnsiTheme="minorBidi" w:cstheme="minorBidi"/>
        </w:rPr>
      </w:pPr>
      <w:r w:rsidRPr="003D52FF">
        <w:rPr>
          <w:rFonts w:asciiTheme="minorBidi" w:hAnsiTheme="minorBidi" w:cstheme="minorBidi"/>
        </w:rPr>
        <w:t>H.</w:t>
      </w:r>
      <w:r w:rsidRPr="003D52FF">
        <w:rPr>
          <w:rFonts w:asciiTheme="minorBidi" w:hAnsiTheme="minorBidi" w:cstheme="minorBidi"/>
          <w:spacing w:val="38"/>
        </w:rPr>
        <w:t xml:space="preserve"> </w:t>
      </w:r>
      <w:r w:rsidRPr="003D52FF">
        <w:rPr>
          <w:rFonts w:asciiTheme="minorBidi" w:hAnsiTheme="minorBidi" w:cstheme="minorBidi"/>
        </w:rPr>
        <w:t>(2001).</w:t>
      </w:r>
      <w:r w:rsidRPr="003D52FF">
        <w:rPr>
          <w:rFonts w:asciiTheme="minorBidi" w:hAnsiTheme="minorBidi" w:cstheme="minorBidi"/>
          <w:spacing w:val="43"/>
        </w:rPr>
        <w:t xml:space="preserve"> </w:t>
      </w:r>
      <w:r w:rsidRPr="003D52FF">
        <w:rPr>
          <w:rFonts w:asciiTheme="minorBidi" w:hAnsiTheme="minorBidi" w:cstheme="minorBidi"/>
        </w:rPr>
        <w:t>Tuning</w:t>
      </w:r>
      <w:r w:rsidRPr="003D52FF">
        <w:rPr>
          <w:rFonts w:asciiTheme="minorBidi" w:hAnsiTheme="minorBidi" w:cstheme="minorBidi"/>
          <w:spacing w:val="40"/>
        </w:rPr>
        <w:t xml:space="preserve"> </w:t>
      </w:r>
      <w:r w:rsidRPr="003D52FF">
        <w:rPr>
          <w:rFonts w:asciiTheme="minorBidi" w:hAnsiTheme="minorBidi" w:cstheme="minorBidi"/>
        </w:rPr>
        <w:t>of</w:t>
      </w:r>
      <w:r w:rsidRPr="003D52FF">
        <w:rPr>
          <w:rFonts w:asciiTheme="minorBidi" w:hAnsiTheme="minorBidi" w:cstheme="minorBidi"/>
          <w:spacing w:val="40"/>
        </w:rPr>
        <w:t xml:space="preserve"> </w:t>
      </w:r>
      <w:r w:rsidRPr="003D52FF">
        <w:rPr>
          <w:rFonts w:asciiTheme="minorBidi" w:hAnsiTheme="minorBidi" w:cstheme="minorBidi"/>
        </w:rPr>
        <w:t>the</w:t>
      </w:r>
      <w:r w:rsidRPr="003D52FF">
        <w:rPr>
          <w:rFonts w:asciiTheme="minorBidi" w:hAnsiTheme="minorBidi" w:cstheme="minorBidi"/>
          <w:spacing w:val="39"/>
        </w:rPr>
        <w:t xml:space="preserve"> </w:t>
      </w:r>
      <w:r w:rsidRPr="003D52FF">
        <w:rPr>
          <w:rFonts w:asciiTheme="minorBidi" w:hAnsiTheme="minorBidi" w:cstheme="minorBidi"/>
        </w:rPr>
        <w:t>product</w:t>
      </w:r>
      <w:r w:rsidRPr="003D52FF">
        <w:rPr>
          <w:rFonts w:asciiTheme="minorBidi" w:hAnsiTheme="minorBidi" w:cstheme="minorBidi"/>
          <w:spacing w:val="40"/>
        </w:rPr>
        <w:t xml:space="preserve"> </w:t>
      </w:r>
      <w:r w:rsidRPr="003D52FF">
        <w:rPr>
          <w:rFonts w:asciiTheme="minorBidi" w:hAnsiTheme="minorBidi" w:cstheme="minorBidi"/>
        </w:rPr>
        <w:t>spectrum</w:t>
      </w:r>
      <w:r w:rsidRPr="003D52FF">
        <w:rPr>
          <w:rFonts w:asciiTheme="minorBidi" w:hAnsiTheme="minorBidi" w:cstheme="minorBidi"/>
          <w:spacing w:val="36"/>
        </w:rPr>
        <w:t xml:space="preserve"> </w:t>
      </w:r>
      <w:r w:rsidRPr="003D52FF">
        <w:rPr>
          <w:rFonts w:asciiTheme="minorBidi" w:hAnsiTheme="minorBidi" w:cstheme="minorBidi"/>
        </w:rPr>
        <w:t>of</w:t>
      </w:r>
      <w:r w:rsidRPr="003D52FF">
        <w:rPr>
          <w:rFonts w:asciiTheme="minorBidi" w:hAnsiTheme="minorBidi" w:cstheme="minorBidi"/>
          <w:spacing w:val="40"/>
        </w:rPr>
        <w:t xml:space="preserve"> </w:t>
      </w:r>
      <w:r w:rsidRPr="003D52FF">
        <w:rPr>
          <w:rFonts w:asciiTheme="minorBidi" w:hAnsiTheme="minorBidi" w:cstheme="minorBidi"/>
        </w:rPr>
        <w:t>vanillyl-alcohol</w:t>
      </w:r>
      <w:r w:rsidRPr="003D52FF">
        <w:rPr>
          <w:rFonts w:asciiTheme="minorBidi" w:hAnsiTheme="minorBidi" w:cstheme="minorBidi"/>
          <w:spacing w:val="43"/>
        </w:rPr>
        <w:t xml:space="preserve"> </w:t>
      </w:r>
      <w:r w:rsidRPr="003D52FF">
        <w:rPr>
          <w:rFonts w:asciiTheme="minorBidi" w:hAnsiTheme="minorBidi" w:cstheme="minorBidi"/>
        </w:rPr>
        <w:t>oxidase</w:t>
      </w:r>
      <w:r w:rsidRPr="003D52FF">
        <w:rPr>
          <w:rFonts w:asciiTheme="minorBidi" w:hAnsiTheme="minorBidi" w:cstheme="minorBidi"/>
          <w:spacing w:val="40"/>
        </w:rPr>
        <w:t xml:space="preserve"> </w:t>
      </w:r>
      <w:r w:rsidRPr="003D52FF">
        <w:rPr>
          <w:rFonts w:asciiTheme="minorBidi" w:hAnsiTheme="minorBidi" w:cstheme="minorBidi"/>
        </w:rPr>
        <w:t>by</w:t>
      </w:r>
      <w:r w:rsidRPr="003D52FF">
        <w:rPr>
          <w:rFonts w:asciiTheme="minorBidi" w:hAnsiTheme="minorBidi" w:cstheme="minorBidi"/>
          <w:spacing w:val="39"/>
        </w:rPr>
        <w:t xml:space="preserve"> </w:t>
      </w:r>
      <w:r w:rsidRPr="003D52FF">
        <w:rPr>
          <w:rFonts w:asciiTheme="minorBidi" w:hAnsiTheme="minorBidi" w:cstheme="minorBidi"/>
        </w:rPr>
        <w:t>medium</w:t>
      </w:r>
      <w:r w:rsidRPr="003D52FF">
        <w:rPr>
          <w:rFonts w:asciiTheme="minorBidi" w:hAnsiTheme="minorBidi" w:cstheme="minorBidi"/>
          <w:spacing w:val="-72"/>
        </w:rPr>
        <w:t xml:space="preserve"> </w:t>
      </w:r>
      <w:r w:rsidRPr="003D52FF">
        <w:rPr>
          <w:rFonts w:asciiTheme="minorBidi" w:hAnsiTheme="minorBidi" w:cstheme="minorBidi"/>
        </w:rPr>
        <w:t>engineering.</w:t>
      </w:r>
      <w:r w:rsidRPr="003D52FF">
        <w:rPr>
          <w:rFonts w:asciiTheme="minorBidi" w:hAnsiTheme="minorBidi" w:cstheme="minorBidi"/>
          <w:spacing w:val="-5"/>
        </w:rPr>
        <w:t xml:space="preserve"> </w:t>
      </w:r>
      <w:r w:rsidRPr="003D52FF">
        <w:rPr>
          <w:rFonts w:asciiTheme="minorBidi" w:hAnsiTheme="minorBidi" w:cstheme="minorBidi"/>
        </w:rPr>
        <w:t>FEBS</w:t>
      </w:r>
      <w:r w:rsidRPr="003D52FF">
        <w:rPr>
          <w:rFonts w:asciiTheme="minorBidi" w:hAnsiTheme="minorBidi" w:cstheme="minorBidi"/>
          <w:spacing w:val="-9"/>
        </w:rPr>
        <w:t xml:space="preserve"> </w:t>
      </w:r>
      <w:r w:rsidRPr="003D52FF">
        <w:rPr>
          <w:rFonts w:asciiTheme="minorBidi" w:hAnsiTheme="minorBidi" w:cstheme="minorBidi"/>
        </w:rPr>
        <w:t>Letters,</w:t>
      </w:r>
      <w:r w:rsidRPr="003D52FF">
        <w:rPr>
          <w:rFonts w:asciiTheme="minorBidi" w:hAnsiTheme="minorBidi" w:cstheme="minorBidi"/>
          <w:spacing w:val="-5"/>
        </w:rPr>
        <w:t xml:space="preserve"> </w:t>
      </w:r>
      <w:r w:rsidRPr="003D52FF">
        <w:rPr>
          <w:rFonts w:asciiTheme="minorBidi" w:hAnsiTheme="minorBidi" w:cstheme="minorBidi"/>
        </w:rPr>
        <w:t>503(2–3),</w:t>
      </w:r>
      <w:r w:rsidRPr="003D52FF">
        <w:rPr>
          <w:rFonts w:asciiTheme="minorBidi" w:hAnsiTheme="minorBidi" w:cstheme="minorBidi"/>
          <w:spacing w:val="-7"/>
        </w:rPr>
        <w:t xml:space="preserve"> </w:t>
      </w:r>
      <w:r w:rsidRPr="003D52FF">
        <w:rPr>
          <w:rFonts w:asciiTheme="minorBidi" w:hAnsiTheme="minorBidi" w:cstheme="minorBidi"/>
        </w:rPr>
        <w:t>213–216.</w:t>
      </w:r>
    </w:p>
    <w:p w14:paraId="16B2E8AC" w14:textId="77777777" w:rsidR="00CF52B0" w:rsidRPr="003D52FF" w:rsidRDefault="00CF52B0">
      <w:pPr>
        <w:pStyle w:val="BodyText"/>
        <w:spacing w:before="5"/>
        <w:rPr>
          <w:rFonts w:asciiTheme="minorBidi" w:hAnsiTheme="minorBidi" w:cstheme="minorBidi"/>
          <w:sz w:val="34"/>
        </w:rPr>
      </w:pPr>
    </w:p>
    <w:p w14:paraId="6894C93A" w14:textId="77777777" w:rsidR="00CF52B0" w:rsidRPr="003D52FF" w:rsidRDefault="00000000">
      <w:pPr>
        <w:pStyle w:val="BodyText"/>
        <w:spacing w:line="343" w:lineRule="auto"/>
        <w:ind w:left="1160" w:right="1175"/>
        <w:jc w:val="both"/>
        <w:rPr>
          <w:rFonts w:asciiTheme="minorBidi" w:hAnsiTheme="minorBidi" w:cstheme="minorBidi"/>
        </w:rPr>
      </w:pPr>
      <w:r w:rsidRPr="003D52FF">
        <w:rPr>
          <w:rFonts w:asciiTheme="minorBidi" w:hAnsiTheme="minorBidi" w:cstheme="minorBidi"/>
        </w:rPr>
        <w:t>Van</w:t>
      </w:r>
      <w:r w:rsidRPr="003D52FF">
        <w:rPr>
          <w:rFonts w:asciiTheme="minorBidi" w:hAnsiTheme="minorBidi" w:cstheme="minorBidi"/>
          <w:spacing w:val="-4"/>
        </w:rPr>
        <w:t xml:space="preserve"> </w:t>
      </w:r>
      <w:r w:rsidRPr="003D52FF">
        <w:rPr>
          <w:rFonts w:asciiTheme="minorBidi" w:hAnsiTheme="minorBidi" w:cstheme="minorBidi"/>
        </w:rPr>
        <w:t>Roermund,</w:t>
      </w:r>
      <w:r w:rsidRPr="003D52FF">
        <w:rPr>
          <w:rFonts w:asciiTheme="minorBidi" w:hAnsiTheme="minorBidi" w:cstheme="minorBidi"/>
          <w:spacing w:val="-4"/>
        </w:rPr>
        <w:t xml:space="preserve"> </w:t>
      </w:r>
      <w:r w:rsidRPr="003D52FF">
        <w:rPr>
          <w:rFonts w:asciiTheme="minorBidi" w:hAnsiTheme="minorBidi" w:cstheme="minorBidi"/>
        </w:rPr>
        <w:t>C.</w:t>
      </w:r>
      <w:r w:rsidRPr="003D52FF">
        <w:rPr>
          <w:rFonts w:asciiTheme="minorBidi" w:hAnsiTheme="minorBidi" w:cstheme="minorBidi"/>
          <w:spacing w:val="-10"/>
        </w:rPr>
        <w:t xml:space="preserve"> </w:t>
      </w:r>
      <w:r w:rsidRPr="003D52FF">
        <w:rPr>
          <w:rFonts w:asciiTheme="minorBidi" w:hAnsiTheme="minorBidi" w:cstheme="minorBidi"/>
        </w:rPr>
        <w:t>W.</w:t>
      </w:r>
      <w:r w:rsidRPr="003D52FF">
        <w:rPr>
          <w:rFonts w:asciiTheme="minorBidi" w:hAnsiTheme="minorBidi" w:cstheme="minorBidi"/>
          <w:spacing w:val="-9"/>
        </w:rPr>
        <w:t xml:space="preserve"> </w:t>
      </w:r>
      <w:r w:rsidRPr="003D52FF">
        <w:rPr>
          <w:rFonts w:asciiTheme="minorBidi" w:hAnsiTheme="minorBidi" w:cstheme="minorBidi"/>
        </w:rPr>
        <w:t>T.,</w:t>
      </w:r>
      <w:r w:rsidRPr="003D52FF">
        <w:rPr>
          <w:rFonts w:asciiTheme="minorBidi" w:hAnsiTheme="minorBidi" w:cstheme="minorBidi"/>
          <w:spacing w:val="-9"/>
        </w:rPr>
        <w:t xml:space="preserve"> </w:t>
      </w:r>
      <w:r w:rsidRPr="003D52FF">
        <w:rPr>
          <w:rFonts w:asciiTheme="minorBidi" w:hAnsiTheme="minorBidi" w:cstheme="minorBidi"/>
        </w:rPr>
        <w:t>Elgersma1,</w:t>
      </w:r>
      <w:r w:rsidRPr="003D52FF">
        <w:rPr>
          <w:rFonts w:asciiTheme="minorBidi" w:hAnsiTheme="minorBidi" w:cstheme="minorBidi"/>
          <w:spacing w:val="-9"/>
        </w:rPr>
        <w:t xml:space="preserve"> </w:t>
      </w:r>
      <w:r w:rsidRPr="003D52FF">
        <w:rPr>
          <w:rFonts w:asciiTheme="minorBidi" w:hAnsiTheme="minorBidi" w:cstheme="minorBidi"/>
        </w:rPr>
        <w:t>Y.,</w:t>
      </w:r>
      <w:r w:rsidRPr="003D52FF">
        <w:rPr>
          <w:rFonts w:asciiTheme="minorBidi" w:hAnsiTheme="minorBidi" w:cstheme="minorBidi"/>
          <w:spacing w:val="-4"/>
        </w:rPr>
        <w:t xml:space="preserve"> </w:t>
      </w:r>
      <w:r w:rsidRPr="003D52FF">
        <w:rPr>
          <w:rFonts w:asciiTheme="minorBidi" w:hAnsiTheme="minorBidi" w:cstheme="minorBidi"/>
        </w:rPr>
        <w:t>Singh2,</w:t>
      </w:r>
      <w:r w:rsidRPr="003D52FF">
        <w:rPr>
          <w:rFonts w:asciiTheme="minorBidi" w:hAnsiTheme="minorBidi" w:cstheme="minorBidi"/>
          <w:spacing w:val="-4"/>
        </w:rPr>
        <w:t xml:space="preserve"> </w:t>
      </w:r>
      <w:r w:rsidRPr="003D52FF">
        <w:rPr>
          <w:rFonts w:asciiTheme="minorBidi" w:hAnsiTheme="minorBidi" w:cstheme="minorBidi"/>
        </w:rPr>
        <w:t>N.,</w:t>
      </w:r>
      <w:r w:rsidRPr="003D52FF">
        <w:rPr>
          <w:rFonts w:asciiTheme="minorBidi" w:hAnsiTheme="minorBidi" w:cstheme="minorBidi"/>
          <w:spacing w:val="-13"/>
        </w:rPr>
        <w:t xml:space="preserve"> </w:t>
      </w:r>
      <w:r w:rsidRPr="003D52FF">
        <w:rPr>
          <w:rFonts w:asciiTheme="minorBidi" w:hAnsiTheme="minorBidi" w:cstheme="minorBidi"/>
        </w:rPr>
        <w:t>Wanders,</w:t>
      </w:r>
      <w:r w:rsidRPr="003D52FF">
        <w:rPr>
          <w:rFonts w:asciiTheme="minorBidi" w:hAnsiTheme="minorBidi" w:cstheme="minorBidi"/>
          <w:spacing w:val="-4"/>
        </w:rPr>
        <w:t xml:space="preserve"> </w:t>
      </w:r>
      <w:r w:rsidRPr="003D52FF">
        <w:rPr>
          <w:rFonts w:asciiTheme="minorBidi" w:hAnsiTheme="minorBidi" w:cstheme="minorBidi"/>
        </w:rPr>
        <w:t>R.</w:t>
      </w:r>
      <w:r w:rsidRPr="003D52FF">
        <w:rPr>
          <w:rFonts w:asciiTheme="minorBidi" w:hAnsiTheme="minorBidi" w:cstheme="minorBidi"/>
          <w:spacing w:val="-11"/>
        </w:rPr>
        <w:t xml:space="preserve"> </w:t>
      </w:r>
      <w:r w:rsidRPr="003D52FF">
        <w:rPr>
          <w:rFonts w:asciiTheme="minorBidi" w:hAnsiTheme="minorBidi" w:cstheme="minorBidi"/>
        </w:rPr>
        <w:t>J.</w:t>
      </w:r>
      <w:r w:rsidRPr="003D52FF">
        <w:rPr>
          <w:rFonts w:asciiTheme="minorBidi" w:hAnsiTheme="minorBidi" w:cstheme="minorBidi"/>
          <w:spacing w:val="-18"/>
        </w:rPr>
        <w:t xml:space="preserve"> </w:t>
      </w:r>
      <w:r w:rsidRPr="003D52FF">
        <w:rPr>
          <w:rFonts w:asciiTheme="minorBidi" w:hAnsiTheme="minorBidi" w:cstheme="minorBidi"/>
        </w:rPr>
        <w:t>A.,</w:t>
      </w:r>
      <w:r w:rsidRPr="003D52FF">
        <w:rPr>
          <w:rFonts w:asciiTheme="minorBidi" w:hAnsiTheme="minorBidi" w:cstheme="minorBidi"/>
          <w:spacing w:val="-4"/>
        </w:rPr>
        <w:t xml:space="preserve"> </w:t>
      </w:r>
      <w:r w:rsidRPr="003D52FF">
        <w:rPr>
          <w:rFonts w:asciiTheme="minorBidi" w:hAnsiTheme="minorBidi" w:cstheme="minorBidi"/>
        </w:rPr>
        <w:t>&amp;</w:t>
      </w:r>
      <w:r w:rsidRPr="003D52FF">
        <w:rPr>
          <w:rFonts w:asciiTheme="minorBidi" w:hAnsiTheme="minorBidi" w:cstheme="minorBidi"/>
          <w:spacing w:val="-11"/>
        </w:rPr>
        <w:t xml:space="preserve"> </w:t>
      </w:r>
      <w:r w:rsidRPr="003D52FF">
        <w:rPr>
          <w:rFonts w:asciiTheme="minorBidi" w:hAnsiTheme="minorBidi" w:cstheme="minorBidi"/>
        </w:rPr>
        <w:t>Tabak,</w:t>
      </w:r>
      <w:r w:rsidRPr="003D52FF">
        <w:rPr>
          <w:rFonts w:asciiTheme="minorBidi" w:hAnsiTheme="minorBidi" w:cstheme="minorBidi"/>
          <w:spacing w:val="-9"/>
        </w:rPr>
        <w:t xml:space="preserve"> </w:t>
      </w:r>
      <w:r w:rsidRPr="003D52FF">
        <w:rPr>
          <w:rFonts w:asciiTheme="minorBidi" w:hAnsiTheme="minorBidi" w:cstheme="minorBidi"/>
        </w:rPr>
        <w:t>H.</w:t>
      </w:r>
      <w:r w:rsidRPr="003D52FF">
        <w:rPr>
          <w:rFonts w:asciiTheme="minorBidi" w:hAnsiTheme="minorBidi" w:cstheme="minorBidi"/>
          <w:spacing w:val="-4"/>
        </w:rPr>
        <w:t xml:space="preserve"> </w:t>
      </w:r>
      <w:r w:rsidRPr="003D52FF">
        <w:rPr>
          <w:rFonts w:asciiTheme="minorBidi" w:hAnsiTheme="minorBidi" w:cstheme="minorBidi"/>
        </w:rPr>
        <w:t>F.</w:t>
      </w:r>
      <w:r w:rsidRPr="003D52FF">
        <w:rPr>
          <w:rFonts w:asciiTheme="minorBidi" w:hAnsiTheme="minorBidi" w:cstheme="minorBidi"/>
          <w:spacing w:val="-72"/>
        </w:rPr>
        <w:t xml:space="preserve"> </w:t>
      </w:r>
      <w:r w:rsidRPr="003D52FF">
        <w:rPr>
          <w:rFonts w:asciiTheme="minorBidi" w:hAnsiTheme="minorBidi" w:cstheme="minorBidi"/>
        </w:rPr>
        <w:t>(1995). The membrane of peroxisomes in Saccharomyces cerevisiae is impermeable</w:t>
      </w:r>
      <w:r w:rsidRPr="003D52FF">
        <w:rPr>
          <w:rFonts w:asciiTheme="minorBidi" w:hAnsiTheme="minorBidi" w:cstheme="minorBidi"/>
          <w:spacing w:val="1"/>
        </w:rPr>
        <w:t xml:space="preserve"> </w:t>
      </w:r>
      <w:r w:rsidRPr="003D52FF">
        <w:rPr>
          <w:rFonts w:asciiTheme="minorBidi" w:hAnsiTheme="minorBidi" w:cstheme="minorBidi"/>
        </w:rPr>
        <w:t>to NAD(H) and acetyl-CoA under in vivo conditions. In The EMBO Journal (Vol. 14,</w:t>
      </w:r>
      <w:r w:rsidRPr="003D52FF">
        <w:rPr>
          <w:rFonts w:asciiTheme="minorBidi" w:hAnsiTheme="minorBidi" w:cstheme="minorBidi"/>
          <w:spacing w:val="1"/>
        </w:rPr>
        <w:t xml:space="preserve"> </w:t>
      </w:r>
      <w:r w:rsidRPr="003D52FF">
        <w:rPr>
          <w:rFonts w:asciiTheme="minorBidi" w:hAnsiTheme="minorBidi" w:cstheme="minorBidi"/>
          <w:w w:val="105"/>
        </w:rPr>
        <w:t>Issue</w:t>
      </w:r>
      <w:r w:rsidRPr="003D52FF">
        <w:rPr>
          <w:rFonts w:asciiTheme="minorBidi" w:hAnsiTheme="minorBidi" w:cstheme="minorBidi"/>
          <w:spacing w:val="-13"/>
          <w:w w:val="105"/>
        </w:rPr>
        <w:t xml:space="preserve"> </w:t>
      </w:r>
      <w:r w:rsidRPr="003D52FF">
        <w:rPr>
          <w:rFonts w:asciiTheme="minorBidi" w:hAnsiTheme="minorBidi" w:cstheme="minorBidi"/>
          <w:w w:val="105"/>
        </w:rPr>
        <w:t>14).</w:t>
      </w:r>
    </w:p>
    <w:p w14:paraId="2EF89F7F" w14:textId="77777777" w:rsidR="00CF52B0" w:rsidRPr="003D52FF" w:rsidRDefault="00CF52B0">
      <w:pPr>
        <w:pStyle w:val="BodyText"/>
        <w:spacing w:before="7"/>
        <w:rPr>
          <w:rFonts w:asciiTheme="minorBidi" w:hAnsiTheme="minorBidi" w:cstheme="minorBidi"/>
          <w:sz w:val="34"/>
        </w:rPr>
      </w:pPr>
    </w:p>
    <w:p w14:paraId="130B946B"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Van</w:t>
      </w:r>
      <w:r w:rsidRPr="003D52FF">
        <w:rPr>
          <w:rFonts w:asciiTheme="minorBidi" w:hAnsiTheme="minorBidi" w:cstheme="minorBidi"/>
          <w:spacing w:val="-7"/>
        </w:rPr>
        <w:t xml:space="preserve"> </w:t>
      </w:r>
      <w:r w:rsidRPr="003D52FF">
        <w:rPr>
          <w:rFonts w:asciiTheme="minorBidi" w:hAnsiTheme="minorBidi" w:cstheme="minorBidi"/>
        </w:rPr>
        <w:t>Roermund,</w:t>
      </w:r>
      <w:r w:rsidRPr="003D52FF">
        <w:rPr>
          <w:rFonts w:asciiTheme="minorBidi" w:hAnsiTheme="minorBidi" w:cstheme="minorBidi"/>
          <w:spacing w:val="-7"/>
        </w:rPr>
        <w:t xml:space="preserve"> </w:t>
      </w:r>
      <w:r w:rsidRPr="003D52FF">
        <w:rPr>
          <w:rFonts w:asciiTheme="minorBidi" w:hAnsiTheme="minorBidi" w:cstheme="minorBidi"/>
        </w:rPr>
        <w:t>C.</w:t>
      </w:r>
      <w:r w:rsidRPr="003D52FF">
        <w:rPr>
          <w:rFonts w:asciiTheme="minorBidi" w:hAnsiTheme="minorBidi" w:cstheme="minorBidi"/>
          <w:spacing w:val="-18"/>
        </w:rPr>
        <w:t xml:space="preserve"> </w:t>
      </w:r>
      <w:r w:rsidRPr="003D52FF">
        <w:rPr>
          <w:rFonts w:asciiTheme="minorBidi" w:hAnsiTheme="minorBidi" w:cstheme="minorBidi"/>
        </w:rPr>
        <w:t>W.</w:t>
      </w:r>
      <w:r w:rsidRPr="003D52FF">
        <w:rPr>
          <w:rFonts w:asciiTheme="minorBidi" w:hAnsiTheme="minorBidi" w:cstheme="minorBidi"/>
          <w:spacing w:val="-12"/>
        </w:rPr>
        <w:t xml:space="preserve"> </w:t>
      </w:r>
      <w:r w:rsidRPr="003D52FF">
        <w:rPr>
          <w:rFonts w:asciiTheme="minorBidi" w:hAnsiTheme="minorBidi" w:cstheme="minorBidi"/>
        </w:rPr>
        <w:t>T.,</w:t>
      </w:r>
      <w:r w:rsidRPr="003D52FF">
        <w:rPr>
          <w:rFonts w:asciiTheme="minorBidi" w:hAnsiTheme="minorBidi" w:cstheme="minorBidi"/>
          <w:spacing w:val="-7"/>
        </w:rPr>
        <w:t xml:space="preserve"> </w:t>
      </w:r>
      <w:r w:rsidRPr="003D52FF">
        <w:rPr>
          <w:rFonts w:asciiTheme="minorBidi" w:hAnsiTheme="minorBidi" w:cstheme="minorBidi"/>
        </w:rPr>
        <w:t>Hettema,</w:t>
      </w:r>
      <w:r w:rsidRPr="003D52FF">
        <w:rPr>
          <w:rFonts w:asciiTheme="minorBidi" w:hAnsiTheme="minorBidi" w:cstheme="minorBidi"/>
          <w:spacing w:val="-7"/>
        </w:rPr>
        <w:t xml:space="preserve"> </w:t>
      </w:r>
      <w:r w:rsidRPr="003D52FF">
        <w:rPr>
          <w:rFonts w:asciiTheme="minorBidi" w:hAnsiTheme="minorBidi" w:cstheme="minorBidi"/>
        </w:rPr>
        <w:t>E.</w:t>
      </w:r>
      <w:r w:rsidRPr="003D52FF">
        <w:rPr>
          <w:rFonts w:asciiTheme="minorBidi" w:hAnsiTheme="minorBidi" w:cstheme="minorBidi"/>
          <w:spacing w:val="-7"/>
        </w:rPr>
        <w:t xml:space="preserve"> </w:t>
      </w:r>
      <w:r w:rsidRPr="003D52FF">
        <w:rPr>
          <w:rFonts w:asciiTheme="minorBidi" w:hAnsiTheme="minorBidi" w:cstheme="minorBidi"/>
        </w:rPr>
        <w:t>H.,</w:t>
      </w:r>
      <w:r w:rsidRPr="003D52FF">
        <w:rPr>
          <w:rFonts w:asciiTheme="minorBidi" w:hAnsiTheme="minorBidi" w:cstheme="minorBidi"/>
          <w:spacing w:val="-7"/>
        </w:rPr>
        <w:t xml:space="preserve"> </w:t>
      </w:r>
      <w:r w:rsidRPr="003D52FF">
        <w:rPr>
          <w:rFonts w:asciiTheme="minorBidi" w:hAnsiTheme="minorBidi" w:cstheme="minorBidi"/>
        </w:rPr>
        <w:t>Kal,</w:t>
      </w:r>
      <w:r w:rsidRPr="003D52FF">
        <w:rPr>
          <w:rFonts w:asciiTheme="minorBidi" w:hAnsiTheme="minorBidi" w:cstheme="minorBidi"/>
          <w:spacing w:val="-26"/>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J.,</w:t>
      </w:r>
      <w:r w:rsidRPr="003D52FF">
        <w:rPr>
          <w:rFonts w:asciiTheme="minorBidi" w:hAnsiTheme="minorBidi" w:cstheme="minorBidi"/>
          <w:spacing w:val="-7"/>
        </w:rPr>
        <w:t xml:space="preserve"> </w:t>
      </w:r>
      <w:r w:rsidRPr="003D52FF">
        <w:rPr>
          <w:rFonts w:asciiTheme="minorBidi" w:hAnsiTheme="minorBidi" w:cstheme="minorBidi"/>
        </w:rPr>
        <w:t>Van</w:t>
      </w:r>
      <w:r w:rsidRPr="003D52FF">
        <w:rPr>
          <w:rFonts w:asciiTheme="minorBidi" w:hAnsiTheme="minorBidi" w:cstheme="minorBidi"/>
          <w:spacing w:val="-7"/>
        </w:rPr>
        <w:t xml:space="preserve"> </w:t>
      </w:r>
      <w:r w:rsidRPr="003D52FF">
        <w:rPr>
          <w:rFonts w:asciiTheme="minorBidi" w:hAnsiTheme="minorBidi" w:cstheme="minorBidi"/>
        </w:rPr>
        <w:t>Den</w:t>
      </w:r>
      <w:r w:rsidRPr="003D52FF">
        <w:rPr>
          <w:rFonts w:asciiTheme="minorBidi" w:hAnsiTheme="minorBidi" w:cstheme="minorBidi"/>
          <w:spacing w:val="-7"/>
        </w:rPr>
        <w:t xml:space="preserve"> </w:t>
      </w:r>
      <w:r w:rsidRPr="003D52FF">
        <w:rPr>
          <w:rFonts w:asciiTheme="minorBidi" w:hAnsiTheme="minorBidi" w:cstheme="minorBidi"/>
        </w:rPr>
        <w:t>Berg,</w:t>
      </w:r>
      <w:r w:rsidRPr="003D52FF">
        <w:rPr>
          <w:rFonts w:asciiTheme="minorBidi" w:hAnsiTheme="minorBidi" w:cstheme="minorBidi"/>
          <w:spacing w:val="-7"/>
        </w:rPr>
        <w:t xml:space="preserve"> </w:t>
      </w:r>
      <w:r w:rsidRPr="003D52FF">
        <w:rPr>
          <w:rFonts w:asciiTheme="minorBidi" w:hAnsiTheme="minorBidi" w:cstheme="minorBidi"/>
        </w:rPr>
        <w:t>M.,</w:t>
      </w:r>
      <w:r w:rsidRPr="003D52FF">
        <w:rPr>
          <w:rFonts w:asciiTheme="minorBidi" w:hAnsiTheme="minorBidi" w:cstheme="minorBidi"/>
          <w:spacing w:val="-11"/>
        </w:rPr>
        <w:t xml:space="preserve"> </w:t>
      </w:r>
      <w:r w:rsidRPr="003D52FF">
        <w:rPr>
          <w:rFonts w:asciiTheme="minorBidi" w:hAnsiTheme="minorBidi" w:cstheme="minorBidi"/>
        </w:rPr>
        <w:t>Tabak,</w:t>
      </w:r>
      <w:r w:rsidRPr="003D52FF">
        <w:rPr>
          <w:rFonts w:asciiTheme="minorBidi" w:hAnsiTheme="minorBidi" w:cstheme="minorBidi"/>
          <w:spacing w:val="-12"/>
        </w:rPr>
        <w:t xml:space="preserve"> </w:t>
      </w:r>
      <w:r w:rsidRPr="003D52FF">
        <w:rPr>
          <w:rFonts w:asciiTheme="minorBidi" w:hAnsiTheme="minorBidi" w:cstheme="minorBidi"/>
        </w:rPr>
        <w:t>H.</w:t>
      </w:r>
      <w:r w:rsidRPr="003D52FF">
        <w:rPr>
          <w:rFonts w:asciiTheme="minorBidi" w:hAnsiTheme="minorBidi" w:cstheme="minorBidi"/>
          <w:spacing w:val="-7"/>
        </w:rPr>
        <w:t xml:space="preserve"> </w:t>
      </w:r>
      <w:r w:rsidRPr="003D52FF">
        <w:rPr>
          <w:rFonts w:asciiTheme="minorBidi" w:hAnsiTheme="minorBidi" w:cstheme="minorBidi"/>
        </w:rPr>
        <w:t>F.,</w:t>
      </w:r>
      <w:r w:rsidRPr="003D52FF">
        <w:rPr>
          <w:rFonts w:asciiTheme="minorBidi" w:hAnsiTheme="minorBidi" w:cstheme="minorBidi"/>
          <w:spacing w:val="-7"/>
        </w:rPr>
        <w:t xml:space="preserve"> </w:t>
      </w:r>
      <w:r w:rsidRPr="003D52FF">
        <w:rPr>
          <w:rFonts w:asciiTheme="minorBidi" w:hAnsiTheme="minorBidi" w:cstheme="minorBidi"/>
        </w:rPr>
        <w:t>&amp;</w:t>
      </w:r>
      <w:r w:rsidRPr="003D52FF">
        <w:rPr>
          <w:rFonts w:asciiTheme="minorBidi" w:hAnsiTheme="minorBidi" w:cstheme="minorBidi"/>
          <w:spacing w:val="-73"/>
        </w:rPr>
        <w:t xml:space="preserve"> </w:t>
      </w:r>
      <w:r w:rsidRPr="003D52FF">
        <w:rPr>
          <w:rFonts w:asciiTheme="minorBidi" w:hAnsiTheme="minorBidi" w:cstheme="minorBidi"/>
        </w:rPr>
        <w:t>Wanders, R. J. A. (1998). Peroxisomal β-oxidation of polyunsaturated fatty acids in</w:t>
      </w:r>
      <w:r w:rsidRPr="003D52FF">
        <w:rPr>
          <w:rFonts w:asciiTheme="minorBidi" w:hAnsiTheme="minorBidi" w:cstheme="minorBidi"/>
          <w:spacing w:val="1"/>
        </w:rPr>
        <w:t xml:space="preserve"> </w:t>
      </w:r>
      <w:r w:rsidRPr="003D52FF">
        <w:rPr>
          <w:rFonts w:asciiTheme="minorBidi" w:hAnsiTheme="minorBidi" w:cstheme="minorBidi"/>
        </w:rPr>
        <w:t>Saccharomyces</w:t>
      </w:r>
      <w:r w:rsidRPr="003D52FF">
        <w:rPr>
          <w:rFonts w:asciiTheme="minorBidi" w:hAnsiTheme="minorBidi" w:cstheme="minorBidi"/>
          <w:spacing w:val="24"/>
        </w:rPr>
        <w:t xml:space="preserve"> </w:t>
      </w:r>
      <w:r w:rsidRPr="003D52FF">
        <w:rPr>
          <w:rFonts w:asciiTheme="minorBidi" w:hAnsiTheme="minorBidi" w:cstheme="minorBidi"/>
        </w:rPr>
        <w:t>cerevisiae:</w:t>
      </w:r>
      <w:r w:rsidRPr="003D52FF">
        <w:rPr>
          <w:rFonts w:asciiTheme="minorBidi" w:hAnsiTheme="minorBidi" w:cstheme="minorBidi"/>
          <w:spacing w:val="27"/>
        </w:rPr>
        <w:t xml:space="preserve"> </w:t>
      </w:r>
      <w:r w:rsidRPr="003D52FF">
        <w:rPr>
          <w:rFonts w:asciiTheme="minorBidi" w:hAnsiTheme="minorBidi" w:cstheme="minorBidi"/>
        </w:rPr>
        <w:t>Isocitrate</w:t>
      </w:r>
      <w:r w:rsidRPr="003D52FF">
        <w:rPr>
          <w:rFonts w:asciiTheme="minorBidi" w:hAnsiTheme="minorBidi" w:cstheme="minorBidi"/>
          <w:spacing w:val="20"/>
        </w:rPr>
        <w:t xml:space="preserve"> </w:t>
      </w:r>
      <w:r w:rsidRPr="003D52FF">
        <w:rPr>
          <w:rFonts w:asciiTheme="minorBidi" w:hAnsiTheme="minorBidi" w:cstheme="minorBidi"/>
        </w:rPr>
        <w:t>dehydrogenase</w:t>
      </w:r>
      <w:r w:rsidRPr="003D52FF">
        <w:rPr>
          <w:rFonts w:asciiTheme="minorBidi" w:hAnsiTheme="minorBidi" w:cstheme="minorBidi"/>
          <w:spacing w:val="20"/>
        </w:rPr>
        <w:t xml:space="preserve"> </w:t>
      </w:r>
      <w:r w:rsidRPr="003D52FF">
        <w:rPr>
          <w:rFonts w:asciiTheme="minorBidi" w:hAnsiTheme="minorBidi" w:cstheme="minorBidi"/>
        </w:rPr>
        <w:t>provides</w:t>
      </w:r>
      <w:r w:rsidRPr="003D52FF">
        <w:rPr>
          <w:rFonts w:asciiTheme="minorBidi" w:hAnsiTheme="minorBidi" w:cstheme="minorBidi"/>
          <w:spacing w:val="18"/>
        </w:rPr>
        <w:t xml:space="preserve"> </w:t>
      </w:r>
      <w:r w:rsidRPr="003D52FF">
        <w:rPr>
          <w:rFonts w:asciiTheme="minorBidi" w:hAnsiTheme="minorBidi" w:cstheme="minorBidi"/>
        </w:rPr>
        <w:t>NADPH</w:t>
      </w:r>
      <w:r w:rsidRPr="003D52FF">
        <w:rPr>
          <w:rFonts w:asciiTheme="minorBidi" w:hAnsiTheme="minorBidi" w:cstheme="minorBidi"/>
          <w:spacing w:val="25"/>
        </w:rPr>
        <w:t xml:space="preserve"> </w:t>
      </w:r>
      <w:r w:rsidRPr="003D52FF">
        <w:rPr>
          <w:rFonts w:asciiTheme="minorBidi" w:hAnsiTheme="minorBidi" w:cstheme="minorBidi"/>
        </w:rPr>
        <w:t>for</w:t>
      </w:r>
      <w:r w:rsidRPr="003D52FF">
        <w:rPr>
          <w:rFonts w:asciiTheme="minorBidi" w:hAnsiTheme="minorBidi" w:cstheme="minorBidi"/>
          <w:spacing w:val="28"/>
        </w:rPr>
        <w:t xml:space="preserve"> </w:t>
      </w:r>
      <w:r w:rsidRPr="003D52FF">
        <w:rPr>
          <w:rFonts w:asciiTheme="minorBidi" w:hAnsiTheme="minorBidi" w:cstheme="minorBidi"/>
        </w:rPr>
        <w:t>reduction</w:t>
      </w:r>
      <w:r w:rsidRPr="003D52FF">
        <w:rPr>
          <w:rFonts w:asciiTheme="minorBidi" w:hAnsiTheme="minorBidi" w:cstheme="minorBidi"/>
          <w:spacing w:val="-73"/>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double</w:t>
      </w:r>
      <w:r w:rsidRPr="003D52FF">
        <w:rPr>
          <w:rFonts w:asciiTheme="minorBidi" w:hAnsiTheme="minorBidi" w:cstheme="minorBidi"/>
          <w:spacing w:val="-9"/>
        </w:rPr>
        <w:t xml:space="preserve"> </w:t>
      </w:r>
      <w:r w:rsidRPr="003D52FF">
        <w:rPr>
          <w:rFonts w:asciiTheme="minorBidi" w:hAnsiTheme="minorBidi" w:cstheme="minorBidi"/>
        </w:rPr>
        <w:t>bonds</w:t>
      </w:r>
      <w:r w:rsidRPr="003D52FF">
        <w:rPr>
          <w:rFonts w:asciiTheme="minorBidi" w:hAnsiTheme="minorBidi" w:cstheme="minorBidi"/>
          <w:spacing w:val="-11"/>
        </w:rPr>
        <w:t xml:space="preserve"> </w:t>
      </w:r>
      <w:r w:rsidRPr="003D52FF">
        <w:rPr>
          <w:rFonts w:asciiTheme="minorBidi" w:hAnsiTheme="minorBidi" w:cstheme="minorBidi"/>
        </w:rPr>
        <w:t>at</w:t>
      </w:r>
      <w:r w:rsidRPr="003D52FF">
        <w:rPr>
          <w:rFonts w:asciiTheme="minorBidi" w:hAnsiTheme="minorBidi" w:cstheme="minorBidi"/>
          <w:spacing w:val="-5"/>
        </w:rPr>
        <w:t xml:space="preserve"> </w:t>
      </w:r>
      <w:r w:rsidRPr="003D52FF">
        <w:rPr>
          <w:rFonts w:asciiTheme="minorBidi" w:hAnsiTheme="minorBidi" w:cstheme="minorBidi"/>
        </w:rPr>
        <w:t>even</w:t>
      </w:r>
      <w:r w:rsidRPr="003D52FF">
        <w:rPr>
          <w:rFonts w:asciiTheme="minorBidi" w:hAnsiTheme="minorBidi" w:cstheme="minorBidi"/>
          <w:spacing w:val="-10"/>
        </w:rPr>
        <w:t xml:space="preserve"> </w:t>
      </w:r>
      <w:r w:rsidRPr="003D52FF">
        <w:rPr>
          <w:rFonts w:asciiTheme="minorBidi" w:hAnsiTheme="minorBidi" w:cstheme="minorBidi"/>
        </w:rPr>
        <w:t>positions.</w:t>
      </w:r>
      <w:r w:rsidRPr="003D52FF">
        <w:rPr>
          <w:rFonts w:asciiTheme="minorBidi" w:hAnsiTheme="minorBidi" w:cstheme="minorBidi"/>
          <w:spacing w:val="-5"/>
        </w:rPr>
        <w:t xml:space="preserve"> </w:t>
      </w:r>
      <w:r w:rsidRPr="003D52FF">
        <w:rPr>
          <w:rFonts w:asciiTheme="minorBidi" w:hAnsiTheme="minorBidi" w:cstheme="minorBidi"/>
        </w:rPr>
        <w:t>EMBO</w:t>
      </w:r>
      <w:r w:rsidRPr="003D52FF">
        <w:rPr>
          <w:rFonts w:asciiTheme="minorBidi" w:hAnsiTheme="minorBidi" w:cstheme="minorBidi"/>
          <w:spacing w:val="-5"/>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17(3),</w:t>
      </w:r>
      <w:r w:rsidRPr="003D52FF">
        <w:rPr>
          <w:rFonts w:asciiTheme="minorBidi" w:hAnsiTheme="minorBidi" w:cstheme="minorBidi"/>
          <w:spacing w:val="-2"/>
        </w:rPr>
        <w:t xml:space="preserve"> </w:t>
      </w:r>
      <w:r w:rsidRPr="003D52FF">
        <w:rPr>
          <w:rFonts w:asciiTheme="minorBidi" w:hAnsiTheme="minorBidi" w:cstheme="minorBidi"/>
        </w:rPr>
        <w:t>677–687.</w:t>
      </w:r>
    </w:p>
    <w:p w14:paraId="3E499913" w14:textId="77777777" w:rsidR="00CF52B0" w:rsidRPr="003D52FF" w:rsidRDefault="00CF52B0">
      <w:pPr>
        <w:pStyle w:val="BodyText"/>
        <w:spacing w:before="2"/>
        <w:rPr>
          <w:rFonts w:asciiTheme="minorBidi" w:hAnsiTheme="minorBidi" w:cstheme="minorBidi"/>
          <w:sz w:val="35"/>
        </w:rPr>
      </w:pPr>
    </w:p>
    <w:p w14:paraId="28823D54"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Van</w:t>
      </w:r>
      <w:r w:rsidRPr="003D52FF">
        <w:rPr>
          <w:rFonts w:asciiTheme="minorBidi" w:hAnsiTheme="minorBidi" w:cstheme="minorBidi"/>
          <w:spacing w:val="-3"/>
        </w:rPr>
        <w:t xml:space="preserve"> </w:t>
      </w:r>
      <w:r w:rsidRPr="003D52FF">
        <w:rPr>
          <w:rFonts w:asciiTheme="minorBidi" w:hAnsiTheme="minorBidi" w:cstheme="minorBidi"/>
        </w:rPr>
        <w:t>Roermund,</w:t>
      </w:r>
      <w:r w:rsidRPr="003D52FF">
        <w:rPr>
          <w:rFonts w:asciiTheme="minorBidi" w:hAnsiTheme="minorBidi" w:cstheme="minorBidi"/>
          <w:spacing w:val="-3"/>
        </w:rPr>
        <w:t xml:space="preserve"> </w:t>
      </w:r>
      <w:r w:rsidRPr="003D52FF">
        <w:rPr>
          <w:rFonts w:asciiTheme="minorBidi" w:hAnsiTheme="minorBidi" w:cstheme="minorBidi"/>
        </w:rPr>
        <w:t>C.</w:t>
      </w:r>
      <w:r w:rsidRPr="003D52FF">
        <w:rPr>
          <w:rFonts w:asciiTheme="minorBidi" w:hAnsiTheme="minorBidi" w:cstheme="minorBidi"/>
          <w:spacing w:val="-8"/>
        </w:rPr>
        <w:t xml:space="preserve"> </w:t>
      </w:r>
      <w:r w:rsidRPr="003D52FF">
        <w:rPr>
          <w:rFonts w:asciiTheme="minorBidi" w:hAnsiTheme="minorBidi" w:cstheme="minorBidi"/>
        </w:rPr>
        <w:t>W.</w:t>
      </w:r>
      <w:r w:rsidRPr="003D52FF">
        <w:rPr>
          <w:rFonts w:asciiTheme="minorBidi" w:hAnsiTheme="minorBidi" w:cstheme="minorBidi"/>
          <w:spacing w:val="-14"/>
        </w:rPr>
        <w:t xml:space="preserve"> </w:t>
      </w:r>
      <w:r w:rsidRPr="003D52FF">
        <w:rPr>
          <w:rFonts w:asciiTheme="minorBidi" w:hAnsiTheme="minorBidi" w:cstheme="minorBidi"/>
        </w:rPr>
        <w:t>T.,</w:t>
      </w:r>
      <w:r w:rsidRPr="003D52FF">
        <w:rPr>
          <w:rFonts w:asciiTheme="minorBidi" w:hAnsiTheme="minorBidi" w:cstheme="minorBidi"/>
          <w:spacing w:val="-11"/>
        </w:rPr>
        <w:t xml:space="preserve"> </w:t>
      </w:r>
      <w:r w:rsidRPr="003D52FF">
        <w:rPr>
          <w:rFonts w:asciiTheme="minorBidi" w:hAnsiTheme="minorBidi" w:cstheme="minorBidi"/>
        </w:rPr>
        <w:t>Waterham,</w:t>
      </w:r>
      <w:r w:rsidRPr="003D52FF">
        <w:rPr>
          <w:rFonts w:asciiTheme="minorBidi" w:hAnsiTheme="minorBidi" w:cstheme="minorBidi"/>
          <w:spacing w:val="-3"/>
        </w:rPr>
        <w:t xml:space="preserve"> </w:t>
      </w:r>
      <w:r w:rsidRPr="003D52FF">
        <w:rPr>
          <w:rFonts w:asciiTheme="minorBidi" w:hAnsiTheme="minorBidi" w:cstheme="minorBidi"/>
        </w:rPr>
        <w:t>H.</w:t>
      </w:r>
      <w:r w:rsidRPr="003D52FF">
        <w:rPr>
          <w:rFonts w:asciiTheme="minorBidi" w:hAnsiTheme="minorBidi" w:cstheme="minorBidi"/>
          <w:spacing w:val="-3"/>
        </w:rPr>
        <w:t xml:space="preserve"> </w:t>
      </w:r>
      <w:r w:rsidRPr="003D52FF">
        <w:rPr>
          <w:rFonts w:asciiTheme="minorBidi" w:hAnsiTheme="minorBidi" w:cstheme="minorBidi"/>
        </w:rPr>
        <w:t>R.,</w:t>
      </w:r>
      <w:r w:rsidRPr="003D52FF">
        <w:rPr>
          <w:rFonts w:asciiTheme="minorBidi" w:hAnsiTheme="minorBidi" w:cstheme="minorBidi"/>
          <w:spacing w:val="-3"/>
        </w:rPr>
        <w:t xml:space="preserve"> </w:t>
      </w:r>
      <w:r w:rsidRPr="003D52FF">
        <w:rPr>
          <w:rFonts w:asciiTheme="minorBidi" w:hAnsiTheme="minorBidi" w:cstheme="minorBidi"/>
        </w:rPr>
        <w:t>Ijlst,</w:t>
      </w:r>
      <w:r w:rsidRPr="003D52FF">
        <w:rPr>
          <w:rFonts w:asciiTheme="minorBidi" w:hAnsiTheme="minorBidi" w:cstheme="minorBidi"/>
          <w:spacing w:val="-2"/>
        </w:rPr>
        <w:t xml:space="preserve"> </w:t>
      </w:r>
      <w:r w:rsidRPr="003D52FF">
        <w:rPr>
          <w:rFonts w:asciiTheme="minorBidi" w:hAnsiTheme="minorBidi" w:cstheme="minorBidi"/>
        </w:rPr>
        <w:t>L.,</w:t>
      </w:r>
      <w:r w:rsidRPr="003D52FF">
        <w:rPr>
          <w:rFonts w:asciiTheme="minorBidi" w:hAnsiTheme="minorBidi" w:cstheme="minorBidi"/>
          <w:spacing w:val="-3"/>
        </w:rPr>
        <w:t xml:space="preserve"> </w:t>
      </w:r>
      <w:r w:rsidRPr="003D52FF">
        <w:rPr>
          <w:rFonts w:asciiTheme="minorBidi" w:hAnsiTheme="minorBidi" w:cstheme="minorBidi"/>
        </w:rPr>
        <w:t>&amp;</w:t>
      </w:r>
      <w:r w:rsidRPr="003D52FF">
        <w:rPr>
          <w:rFonts w:asciiTheme="minorBidi" w:hAnsiTheme="minorBidi" w:cstheme="minorBidi"/>
          <w:spacing w:val="-9"/>
        </w:rPr>
        <w:t xml:space="preserve"> </w:t>
      </w:r>
      <w:r w:rsidRPr="003D52FF">
        <w:rPr>
          <w:rFonts w:asciiTheme="minorBidi" w:hAnsiTheme="minorBidi" w:cstheme="minorBidi"/>
        </w:rPr>
        <w:t>Wanders,</w:t>
      </w:r>
      <w:r w:rsidRPr="003D52FF">
        <w:rPr>
          <w:rFonts w:asciiTheme="minorBidi" w:hAnsiTheme="minorBidi" w:cstheme="minorBidi"/>
          <w:spacing w:val="-3"/>
        </w:rPr>
        <w:t xml:space="preserve"> </w:t>
      </w:r>
      <w:r w:rsidRPr="003D52FF">
        <w:rPr>
          <w:rFonts w:asciiTheme="minorBidi" w:hAnsiTheme="minorBidi" w:cstheme="minorBidi"/>
        </w:rPr>
        <w:t>R.</w:t>
      </w:r>
      <w:r w:rsidRPr="003D52FF">
        <w:rPr>
          <w:rFonts w:asciiTheme="minorBidi" w:hAnsiTheme="minorBidi" w:cstheme="minorBidi"/>
          <w:spacing w:val="-3"/>
        </w:rPr>
        <w:t xml:space="preserve"> </w:t>
      </w:r>
      <w:r w:rsidRPr="003D52FF">
        <w:rPr>
          <w:rFonts w:asciiTheme="minorBidi" w:hAnsiTheme="minorBidi" w:cstheme="minorBidi"/>
        </w:rPr>
        <w:t>J.</w:t>
      </w:r>
      <w:r w:rsidRPr="003D52FF">
        <w:rPr>
          <w:rFonts w:asciiTheme="minorBidi" w:hAnsiTheme="minorBidi" w:cstheme="minorBidi"/>
          <w:spacing w:val="-17"/>
        </w:rPr>
        <w:t xml:space="preserve"> </w:t>
      </w:r>
      <w:r w:rsidRPr="003D52FF">
        <w:rPr>
          <w:rFonts w:asciiTheme="minorBidi" w:hAnsiTheme="minorBidi" w:cstheme="minorBidi"/>
        </w:rPr>
        <w:t>A.</w:t>
      </w:r>
      <w:r w:rsidRPr="003D52FF">
        <w:rPr>
          <w:rFonts w:asciiTheme="minorBidi" w:hAnsiTheme="minorBidi" w:cstheme="minorBidi"/>
          <w:spacing w:val="-3"/>
        </w:rPr>
        <w:t xml:space="preserve"> </w:t>
      </w:r>
      <w:r w:rsidRPr="003D52FF">
        <w:rPr>
          <w:rFonts w:asciiTheme="minorBidi" w:hAnsiTheme="minorBidi" w:cstheme="minorBidi"/>
        </w:rPr>
        <w:t>(2003).</w:t>
      </w:r>
      <w:r w:rsidRPr="003D52FF">
        <w:rPr>
          <w:rFonts w:asciiTheme="minorBidi" w:hAnsiTheme="minorBidi" w:cstheme="minorBidi"/>
          <w:spacing w:val="5"/>
        </w:rPr>
        <w:t xml:space="preserve"> </w:t>
      </w:r>
      <w:r w:rsidRPr="003D52FF">
        <w:rPr>
          <w:rFonts w:asciiTheme="minorBidi" w:hAnsiTheme="minorBidi" w:cstheme="minorBidi"/>
        </w:rPr>
        <w:t>Fatty</w:t>
      </w:r>
      <w:r w:rsidRPr="003D52FF">
        <w:rPr>
          <w:rFonts w:asciiTheme="minorBidi" w:hAnsiTheme="minorBidi" w:cstheme="minorBidi"/>
          <w:spacing w:val="-73"/>
        </w:rPr>
        <w:t xml:space="preserve"> </w:t>
      </w:r>
      <w:r w:rsidRPr="003D52FF">
        <w:rPr>
          <w:rFonts w:asciiTheme="minorBidi" w:hAnsiTheme="minorBidi" w:cstheme="minorBidi"/>
        </w:rPr>
        <w:t>acid metabolism in Saccharomyces cerevisiae. In Cellular and Molecular Life Sciences</w:t>
      </w:r>
      <w:r w:rsidRPr="003D52FF">
        <w:rPr>
          <w:rFonts w:asciiTheme="minorBidi" w:hAnsiTheme="minorBidi" w:cstheme="minorBidi"/>
          <w:spacing w:val="-72"/>
        </w:rPr>
        <w:t xml:space="preserve"> </w:t>
      </w:r>
      <w:r w:rsidRPr="003D52FF">
        <w:rPr>
          <w:rFonts w:asciiTheme="minorBidi" w:hAnsiTheme="minorBidi" w:cstheme="minorBidi"/>
          <w:w w:val="105"/>
        </w:rPr>
        <w:t>(Vol.</w:t>
      </w:r>
      <w:r w:rsidRPr="003D52FF">
        <w:rPr>
          <w:rFonts w:asciiTheme="minorBidi" w:hAnsiTheme="minorBidi" w:cstheme="minorBidi"/>
          <w:spacing w:val="-14"/>
          <w:w w:val="105"/>
        </w:rPr>
        <w:t xml:space="preserve"> </w:t>
      </w:r>
      <w:r w:rsidRPr="003D52FF">
        <w:rPr>
          <w:rFonts w:asciiTheme="minorBidi" w:hAnsiTheme="minorBidi" w:cstheme="minorBidi"/>
          <w:w w:val="105"/>
        </w:rPr>
        <w:t>60,</w:t>
      </w:r>
      <w:r w:rsidRPr="003D52FF">
        <w:rPr>
          <w:rFonts w:asciiTheme="minorBidi" w:hAnsiTheme="minorBidi" w:cstheme="minorBidi"/>
          <w:spacing w:val="-14"/>
          <w:w w:val="105"/>
        </w:rPr>
        <w:t xml:space="preserve"> </w:t>
      </w:r>
      <w:r w:rsidRPr="003D52FF">
        <w:rPr>
          <w:rFonts w:asciiTheme="minorBidi" w:hAnsiTheme="minorBidi" w:cstheme="minorBidi"/>
          <w:w w:val="105"/>
        </w:rPr>
        <w:t>Issue</w:t>
      </w:r>
      <w:r w:rsidRPr="003D52FF">
        <w:rPr>
          <w:rFonts w:asciiTheme="minorBidi" w:hAnsiTheme="minorBidi" w:cstheme="minorBidi"/>
          <w:spacing w:val="-18"/>
          <w:w w:val="105"/>
        </w:rPr>
        <w:t xml:space="preserve"> </w:t>
      </w:r>
      <w:r w:rsidRPr="003D52FF">
        <w:rPr>
          <w:rFonts w:asciiTheme="minorBidi" w:hAnsiTheme="minorBidi" w:cstheme="minorBidi"/>
          <w:w w:val="105"/>
        </w:rPr>
        <w:t>9,</w:t>
      </w:r>
      <w:r w:rsidRPr="003D52FF">
        <w:rPr>
          <w:rFonts w:asciiTheme="minorBidi" w:hAnsiTheme="minorBidi" w:cstheme="minorBidi"/>
          <w:spacing w:val="-14"/>
          <w:w w:val="105"/>
        </w:rPr>
        <w:t xml:space="preserve"> </w:t>
      </w:r>
      <w:r w:rsidRPr="003D52FF">
        <w:rPr>
          <w:rFonts w:asciiTheme="minorBidi" w:hAnsiTheme="minorBidi" w:cstheme="minorBidi"/>
          <w:w w:val="105"/>
        </w:rPr>
        <w:t>pp.</w:t>
      </w:r>
      <w:r w:rsidRPr="003D52FF">
        <w:rPr>
          <w:rFonts w:asciiTheme="minorBidi" w:hAnsiTheme="minorBidi" w:cstheme="minorBidi"/>
          <w:spacing w:val="-15"/>
          <w:w w:val="105"/>
        </w:rPr>
        <w:t xml:space="preserve"> </w:t>
      </w:r>
      <w:r w:rsidRPr="003D52FF">
        <w:rPr>
          <w:rFonts w:asciiTheme="minorBidi" w:hAnsiTheme="minorBidi" w:cstheme="minorBidi"/>
          <w:w w:val="105"/>
        </w:rPr>
        <w:t>1838–1851).</w:t>
      </w:r>
    </w:p>
    <w:p w14:paraId="277787AC" w14:textId="77777777" w:rsidR="00CF52B0" w:rsidRPr="003D52FF" w:rsidRDefault="00CF52B0">
      <w:pPr>
        <w:pStyle w:val="BodyText"/>
        <w:rPr>
          <w:rFonts w:asciiTheme="minorBidi" w:hAnsiTheme="minorBidi" w:cstheme="minorBidi"/>
          <w:sz w:val="35"/>
        </w:rPr>
      </w:pPr>
    </w:p>
    <w:p w14:paraId="2F9CA841"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Varela, M. D., Jani, P., Zein, W. M., D’Souza, P., Wolfe, L., Chisholm, J., Zalewski, C.,</w:t>
      </w:r>
      <w:r w:rsidRPr="003D52FF">
        <w:rPr>
          <w:rFonts w:asciiTheme="minorBidi" w:hAnsiTheme="minorBidi" w:cstheme="minorBidi"/>
          <w:spacing w:val="-72"/>
        </w:rPr>
        <w:t xml:space="preserve"> </w:t>
      </w:r>
      <w:r w:rsidRPr="003D52FF">
        <w:rPr>
          <w:rFonts w:asciiTheme="minorBidi" w:hAnsiTheme="minorBidi" w:cstheme="minorBidi"/>
        </w:rPr>
        <w:t>Adams, D., Warner, B. M., Huryn, L. A., &amp; Hufnagel, R. B. (2020). The peroxisomal</w:t>
      </w:r>
      <w:r w:rsidRPr="003D52FF">
        <w:rPr>
          <w:rFonts w:asciiTheme="minorBidi" w:hAnsiTheme="minorBidi" w:cstheme="minorBidi"/>
          <w:spacing w:val="1"/>
        </w:rPr>
        <w:t xml:space="preserve"> </w:t>
      </w:r>
      <w:r w:rsidRPr="003D52FF">
        <w:rPr>
          <w:rFonts w:asciiTheme="minorBidi" w:hAnsiTheme="minorBidi" w:cstheme="minorBidi"/>
        </w:rPr>
        <w:t>disorder spectrum and Heimler syndrome: Deep phenotyping and review 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literature. American</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Medical</w:t>
      </w:r>
      <w:r w:rsidRPr="003D52FF">
        <w:rPr>
          <w:rFonts w:asciiTheme="minorBidi" w:hAnsiTheme="minorBidi" w:cstheme="minorBidi"/>
          <w:spacing w:val="1"/>
        </w:rPr>
        <w:t xml:space="preserve"> </w:t>
      </w:r>
      <w:r w:rsidRPr="003D52FF">
        <w:rPr>
          <w:rFonts w:asciiTheme="minorBidi" w:hAnsiTheme="minorBidi" w:cstheme="minorBidi"/>
        </w:rPr>
        <w:t>Genetics,</w:t>
      </w:r>
      <w:r w:rsidRPr="003D52FF">
        <w:rPr>
          <w:rFonts w:asciiTheme="minorBidi" w:hAnsiTheme="minorBidi" w:cstheme="minorBidi"/>
          <w:spacing w:val="1"/>
        </w:rPr>
        <w:t xml:space="preserve"> </w:t>
      </w:r>
      <w:r w:rsidRPr="003D52FF">
        <w:rPr>
          <w:rFonts w:asciiTheme="minorBidi" w:hAnsiTheme="minorBidi" w:cstheme="minorBidi"/>
        </w:rPr>
        <w:t>Part</w:t>
      </w:r>
      <w:r w:rsidRPr="003D52FF">
        <w:rPr>
          <w:rFonts w:asciiTheme="minorBidi" w:hAnsiTheme="minorBidi" w:cstheme="minorBidi"/>
          <w:spacing w:val="1"/>
        </w:rPr>
        <w:t xml:space="preserve"> </w:t>
      </w:r>
      <w:r w:rsidRPr="003D52FF">
        <w:rPr>
          <w:rFonts w:asciiTheme="minorBidi" w:hAnsiTheme="minorBidi" w:cstheme="minorBidi"/>
        </w:rPr>
        <w:t>C:</w:t>
      </w:r>
      <w:r w:rsidRPr="003D52FF">
        <w:rPr>
          <w:rFonts w:asciiTheme="minorBidi" w:hAnsiTheme="minorBidi" w:cstheme="minorBidi"/>
          <w:spacing w:val="1"/>
        </w:rPr>
        <w:t xml:space="preserve"> </w:t>
      </w:r>
      <w:r w:rsidRPr="003D52FF">
        <w:rPr>
          <w:rFonts w:asciiTheme="minorBidi" w:hAnsiTheme="minorBidi" w:cstheme="minorBidi"/>
        </w:rPr>
        <w:t>Seminars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Medical</w:t>
      </w:r>
      <w:r w:rsidRPr="003D52FF">
        <w:rPr>
          <w:rFonts w:asciiTheme="minorBidi" w:hAnsiTheme="minorBidi" w:cstheme="minorBidi"/>
          <w:spacing w:val="1"/>
        </w:rPr>
        <w:t xml:space="preserve"> </w:t>
      </w:r>
      <w:r w:rsidRPr="003D52FF">
        <w:rPr>
          <w:rFonts w:asciiTheme="minorBidi" w:hAnsiTheme="minorBidi" w:cstheme="minorBidi"/>
        </w:rPr>
        <w:t>Genetics,</w:t>
      </w:r>
      <w:r w:rsidRPr="003D52FF">
        <w:rPr>
          <w:rFonts w:asciiTheme="minorBidi" w:hAnsiTheme="minorBidi" w:cstheme="minorBidi"/>
          <w:spacing w:val="-8"/>
        </w:rPr>
        <w:t xml:space="preserve"> </w:t>
      </w:r>
      <w:r w:rsidRPr="003D52FF">
        <w:rPr>
          <w:rFonts w:asciiTheme="minorBidi" w:hAnsiTheme="minorBidi" w:cstheme="minorBidi"/>
        </w:rPr>
        <w:t>184(3),</w:t>
      </w:r>
      <w:r w:rsidRPr="003D52FF">
        <w:rPr>
          <w:rFonts w:asciiTheme="minorBidi" w:hAnsiTheme="minorBidi" w:cstheme="minorBidi"/>
          <w:spacing w:val="-5"/>
        </w:rPr>
        <w:t xml:space="preserve"> </w:t>
      </w:r>
      <w:r w:rsidRPr="003D52FF">
        <w:rPr>
          <w:rFonts w:asciiTheme="minorBidi" w:hAnsiTheme="minorBidi" w:cstheme="minorBidi"/>
        </w:rPr>
        <w:t>618–630.</w:t>
      </w:r>
    </w:p>
    <w:p w14:paraId="27EF8621"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AF96287" w14:textId="77777777" w:rsidR="00CF52B0" w:rsidRPr="003D52FF" w:rsidRDefault="00000000">
      <w:pPr>
        <w:pStyle w:val="BodyText"/>
        <w:spacing w:before="62" w:line="340" w:lineRule="auto"/>
        <w:ind w:left="1160" w:right="1171"/>
        <w:jc w:val="both"/>
        <w:rPr>
          <w:rFonts w:asciiTheme="minorBidi" w:hAnsiTheme="minorBidi" w:cstheme="minorBidi"/>
        </w:rPr>
      </w:pPr>
      <w:r w:rsidRPr="003D52FF">
        <w:rPr>
          <w:rFonts w:asciiTheme="minorBidi" w:hAnsiTheme="minorBidi" w:cstheme="minorBidi"/>
        </w:rPr>
        <w:lastRenderedPageBreak/>
        <w:t>Veenhuis, m., Mateblowski, m., Kunau, w. h. &amp; Harder, w. 1987. Proliferation of</w:t>
      </w:r>
      <w:r w:rsidRPr="003D52FF">
        <w:rPr>
          <w:rFonts w:asciiTheme="minorBidi" w:hAnsiTheme="minorBidi" w:cstheme="minorBidi"/>
          <w:spacing w:val="1"/>
        </w:rPr>
        <w:t xml:space="preserve"> </w:t>
      </w:r>
      <w:r w:rsidRPr="003D52FF">
        <w:rPr>
          <w:rFonts w:asciiTheme="minorBidi" w:hAnsiTheme="minorBidi" w:cstheme="minorBidi"/>
        </w:rPr>
        <w:t>microbodies</w:t>
      </w:r>
      <w:r w:rsidRPr="003D52FF">
        <w:rPr>
          <w:rFonts w:asciiTheme="minorBidi" w:hAnsiTheme="minorBidi" w:cstheme="minorBidi"/>
          <w:spacing w:val="-14"/>
        </w:rPr>
        <w:t xml:space="preserve"> </w:t>
      </w:r>
      <w:r w:rsidRPr="003D52FF">
        <w:rPr>
          <w:rFonts w:asciiTheme="minorBidi" w:hAnsiTheme="minorBidi" w:cstheme="minorBidi"/>
        </w:rPr>
        <w:t>in</w:t>
      </w:r>
      <w:r w:rsidRPr="003D52FF">
        <w:rPr>
          <w:rFonts w:asciiTheme="minorBidi" w:hAnsiTheme="minorBidi" w:cstheme="minorBidi"/>
          <w:spacing w:val="-5"/>
        </w:rPr>
        <w:t xml:space="preserve"> </w:t>
      </w:r>
      <w:r w:rsidRPr="003D52FF">
        <w:rPr>
          <w:rFonts w:asciiTheme="minorBidi" w:hAnsiTheme="minorBidi" w:cstheme="minorBidi"/>
          <w:i/>
        </w:rPr>
        <w:t>Saccharomyces cerevisiae</w:t>
      </w:r>
      <w:r w:rsidRPr="003D52FF">
        <w:rPr>
          <w:rFonts w:asciiTheme="minorBidi" w:hAnsiTheme="minorBidi" w:cstheme="minorBidi"/>
        </w:rPr>
        <w:t>.</w:t>
      </w:r>
      <w:r w:rsidRPr="003D52FF">
        <w:rPr>
          <w:rFonts w:asciiTheme="minorBidi" w:hAnsiTheme="minorBidi" w:cstheme="minorBidi"/>
          <w:spacing w:val="-13"/>
        </w:rPr>
        <w:t xml:space="preserve"> </w:t>
      </w:r>
      <w:r w:rsidRPr="003D52FF">
        <w:rPr>
          <w:rFonts w:asciiTheme="minorBidi" w:hAnsiTheme="minorBidi" w:cstheme="minorBidi"/>
        </w:rPr>
        <w:t>Yeast,</w:t>
      </w:r>
      <w:r w:rsidRPr="003D52FF">
        <w:rPr>
          <w:rFonts w:asciiTheme="minorBidi" w:hAnsiTheme="minorBidi" w:cstheme="minorBidi"/>
          <w:spacing w:val="-8"/>
        </w:rPr>
        <w:t xml:space="preserve"> </w:t>
      </w:r>
      <w:r w:rsidRPr="003D52FF">
        <w:rPr>
          <w:rFonts w:asciiTheme="minorBidi" w:hAnsiTheme="minorBidi" w:cstheme="minorBidi"/>
        </w:rPr>
        <w:t>3,</w:t>
      </w:r>
      <w:r w:rsidRPr="003D52FF">
        <w:rPr>
          <w:rFonts w:asciiTheme="minorBidi" w:hAnsiTheme="minorBidi" w:cstheme="minorBidi"/>
          <w:spacing w:val="-8"/>
        </w:rPr>
        <w:t xml:space="preserve"> </w:t>
      </w:r>
      <w:r w:rsidRPr="003D52FF">
        <w:rPr>
          <w:rFonts w:asciiTheme="minorBidi" w:hAnsiTheme="minorBidi" w:cstheme="minorBidi"/>
        </w:rPr>
        <w:t>77-</w:t>
      </w:r>
      <w:r w:rsidRPr="003D52FF">
        <w:rPr>
          <w:rFonts w:asciiTheme="minorBidi" w:hAnsiTheme="minorBidi" w:cstheme="minorBidi"/>
          <w:spacing w:val="-7"/>
        </w:rPr>
        <w:t xml:space="preserve"> </w:t>
      </w:r>
      <w:r w:rsidRPr="003D52FF">
        <w:rPr>
          <w:rFonts w:asciiTheme="minorBidi" w:hAnsiTheme="minorBidi" w:cstheme="minorBidi"/>
        </w:rPr>
        <w:t>84.</w:t>
      </w:r>
    </w:p>
    <w:p w14:paraId="3C4593E9" w14:textId="77777777" w:rsidR="00CF52B0" w:rsidRPr="003D52FF" w:rsidRDefault="00CF52B0">
      <w:pPr>
        <w:pStyle w:val="BodyText"/>
        <w:spacing w:before="10"/>
        <w:rPr>
          <w:rFonts w:asciiTheme="minorBidi" w:hAnsiTheme="minorBidi" w:cstheme="minorBidi"/>
          <w:sz w:val="34"/>
        </w:rPr>
      </w:pPr>
    </w:p>
    <w:p w14:paraId="54481454"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Vizeacoumar, F. J., Vreden, W. N., Fagarasanu, M., Eitzen, G. A., Aitchison, J. D., &amp;</w:t>
      </w:r>
      <w:r w:rsidRPr="003D52FF">
        <w:rPr>
          <w:rFonts w:asciiTheme="minorBidi" w:hAnsiTheme="minorBidi" w:cstheme="minorBidi"/>
          <w:spacing w:val="1"/>
        </w:rPr>
        <w:t xml:space="preserve"> </w:t>
      </w:r>
      <w:r w:rsidRPr="003D52FF">
        <w:rPr>
          <w:rFonts w:asciiTheme="minorBidi" w:hAnsiTheme="minorBidi" w:cstheme="minorBidi"/>
        </w:rPr>
        <w:t>Rachubinski,</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dynamin-like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Vps1p</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yeast</w:t>
      </w:r>
      <w:r w:rsidRPr="003D52FF">
        <w:rPr>
          <w:rFonts w:asciiTheme="minorBidi" w:hAnsiTheme="minorBidi" w:cstheme="minorBidi"/>
          <w:spacing w:val="1"/>
        </w:rPr>
        <w:t xml:space="preserve"> </w:t>
      </w:r>
      <w:r w:rsidRPr="003D52FF">
        <w:rPr>
          <w:rFonts w:asciiTheme="minorBidi" w:hAnsiTheme="minorBidi" w:cstheme="minorBidi"/>
          <w:i/>
        </w:rPr>
        <w:t>Saccharomyces</w:t>
      </w:r>
      <w:r w:rsidRPr="003D52FF">
        <w:rPr>
          <w:rFonts w:asciiTheme="minorBidi" w:hAnsiTheme="minorBidi" w:cstheme="minorBidi"/>
          <w:i/>
          <w:spacing w:val="1"/>
        </w:rPr>
        <w:t xml:space="preserve"> </w:t>
      </w:r>
      <w:r w:rsidRPr="003D52FF">
        <w:rPr>
          <w:rFonts w:asciiTheme="minorBidi" w:hAnsiTheme="minorBidi" w:cstheme="minorBidi"/>
          <w:i/>
        </w:rPr>
        <w:t>cerevisiae</w:t>
      </w:r>
      <w:r w:rsidRPr="003D52FF">
        <w:rPr>
          <w:rFonts w:asciiTheme="minorBidi" w:hAnsiTheme="minorBidi" w:cstheme="minorBidi"/>
          <w:i/>
          <w:spacing w:val="1"/>
        </w:rPr>
        <w:t xml:space="preserve"> </w:t>
      </w:r>
      <w:r w:rsidRPr="003D52FF">
        <w:rPr>
          <w:rFonts w:asciiTheme="minorBidi" w:hAnsiTheme="minorBidi" w:cstheme="minorBidi"/>
        </w:rPr>
        <w:t>associates</w:t>
      </w:r>
      <w:r w:rsidRPr="003D52FF">
        <w:rPr>
          <w:rFonts w:asciiTheme="minorBidi" w:hAnsiTheme="minorBidi" w:cstheme="minorBidi"/>
          <w:spacing w:val="1"/>
        </w:rPr>
        <w:t xml:space="preserve"> </w:t>
      </w:r>
      <w:r w:rsidRPr="003D52FF">
        <w:rPr>
          <w:rFonts w:asciiTheme="minorBidi" w:hAnsiTheme="minorBidi" w:cstheme="minorBidi"/>
        </w:rPr>
        <w:t>with</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Pex19p-dependent</w:t>
      </w:r>
      <w:r w:rsidRPr="003D52FF">
        <w:rPr>
          <w:rFonts w:asciiTheme="minorBidi" w:hAnsiTheme="minorBidi" w:cstheme="minorBidi"/>
          <w:spacing w:val="1"/>
        </w:rPr>
        <w:t xml:space="preserve"> </w:t>
      </w:r>
      <w:r w:rsidRPr="003D52FF">
        <w:rPr>
          <w:rFonts w:asciiTheme="minorBidi" w:hAnsiTheme="minorBidi" w:cstheme="minorBidi"/>
        </w:rPr>
        <w:t>manner.</w:t>
      </w:r>
      <w:r w:rsidRPr="003D52FF">
        <w:rPr>
          <w:rFonts w:asciiTheme="minorBidi" w:hAnsiTheme="minorBidi" w:cstheme="minorBidi"/>
          <w:spacing w:val="-8"/>
        </w:rPr>
        <w:t xml:space="preserve"> </w:t>
      </w:r>
      <w:r w:rsidRPr="003D52FF">
        <w:rPr>
          <w:rFonts w:asciiTheme="minorBidi" w:hAnsiTheme="minorBidi" w:cstheme="minorBidi"/>
        </w:rPr>
        <w:t>Journal</w:t>
      </w:r>
      <w:r w:rsidRPr="003D52FF">
        <w:rPr>
          <w:rFonts w:asciiTheme="minorBidi" w:hAnsiTheme="minorBidi" w:cstheme="minorBidi"/>
          <w:spacing w:val="-5"/>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Biological</w:t>
      </w:r>
      <w:r w:rsidRPr="003D52FF">
        <w:rPr>
          <w:rFonts w:asciiTheme="minorBidi" w:hAnsiTheme="minorBidi" w:cstheme="minorBidi"/>
          <w:spacing w:val="-4"/>
        </w:rPr>
        <w:t xml:space="preserve"> </w:t>
      </w:r>
      <w:r w:rsidRPr="003D52FF">
        <w:rPr>
          <w:rFonts w:asciiTheme="minorBidi" w:hAnsiTheme="minorBidi" w:cstheme="minorBidi"/>
        </w:rPr>
        <w:t>Chemistry,</w:t>
      </w:r>
      <w:r w:rsidRPr="003D52FF">
        <w:rPr>
          <w:rFonts w:asciiTheme="minorBidi" w:hAnsiTheme="minorBidi" w:cstheme="minorBidi"/>
          <w:spacing w:val="-8"/>
        </w:rPr>
        <w:t xml:space="preserve"> </w:t>
      </w:r>
      <w:r w:rsidRPr="003D52FF">
        <w:rPr>
          <w:rFonts w:asciiTheme="minorBidi" w:hAnsiTheme="minorBidi" w:cstheme="minorBidi"/>
        </w:rPr>
        <w:t>281(18),</w:t>
      </w:r>
      <w:r w:rsidRPr="003D52FF">
        <w:rPr>
          <w:rFonts w:asciiTheme="minorBidi" w:hAnsiTheme="minorBidi" w:cstheme="minorBidi"/>
          <w:spacing w:val="-4"/>
        </w:rPr>
        <w:t xml:space="preserve"> </w:t>
      </w:r>
      <w:r w:rsidRPr="003D52FF">
        <w:rPr>
          <w:rFonts w:asciiTheme="minorBidi" w:hAnsiTheme="minorBidi" w:cstheme="minorBidi"/>
        </w:rPr>
        <w:t>12817–12823.</w:t>
      </w:r>
    </w:p>
    <w:p w14:paraId="6C40CDAE" w14:textId="77777777" w:rsidR="00CF52B0" w:rsidRPr="003D52FF" w:rsidRDefault="00CF52B0">
      <w:pPr>
        <w:pStyle w:val="BodyText"/>
        <w:rPr>
          <w:rFonts w:asciiTheme="minorBidi" w:hAnsiTheme="minorBidi" w:cstheme="minorBidi"/>
          <w:sz w:val="35"/>
        </w:rPr>
      </w:pPr>
    </w:p>
    <w:p w14:paraId="0D1F6D06"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Vo,</w:t>
      </w:r>
      <w:r w:rsidRPr="003D52FF">
        <w:rPr>
          <w:rFonts w:asciiTheme="minorBidi" w:hAnsiTheme="minorBidi" w:cstheme="minorBidi"/>
          <w:spacing w:val="-25"/>
        </w:rPr>
        <w:t xml:space="preserve"> </w:t>
      </w:r>
      <w:r w:rsidRPr="003D52FF">
        <w:rPr>
          <w:rFonts w:asciiTheme="minorBidi" w:hAnsiTheme="minorBidi" w:cstheme="minorBidi"/>
        </w:rPr>
        <w:t>T.</w:t>
      </w:r>
      <w:r w:rsidRPr="003D52FF">
        <w:rPr>
          <w:rFonts w:asciiTheme="minorBidi" w:hAnsiTheme="minorBidi" w:cstheme="minorBidi"/>
          <w:spacing w:val="-19"/>
        </w:rPr>
        <w:t xml:space="preserve"> </w:t>
      </w:r>
      <w:r w:rsidRPr="003D52FF">
        <w:rPr>
          <w:rFonts w:asciiTheme="minorBidi" w:hAnsiTheme="minorBidi" w:cstheme="minorBidi"/>
        </w:rPr>
        <w:t>V.,</w:t>
      </w:r>
      <w:r w:rsidRPr="003D52FF">
        <w:rPr>
          <w:rFonts w:asciiTheme="minorBidi" w:hAnsiTheme="minorBidi" w:cstheme="minorBidi"/>
          <w:spacing w:val="-19"/>
        </w:rPr>
        <w:t xml:space="preserve"> </w:t>
      </w:r>
      <w:r w:rsidRPr="003D52FF">
        <w:rPr>
          <w:rFonts w:asciiTheme="minorBidi" w:hAnsiTheme="minorBidi" w:cstheme="minorBidi"/>
        </w:rPr>
        <w:t>Das,</w:t>
      </w:r>
      <w:r w:rsidRPr="003D52FF">
        <w:rPr>
          <w:rFonts w:asciiTheme="minorBidi" w:hAnsiTheme="minorBidi" w:cstheme="minorBidi"/>
          <w:spacing w:val="-19"/>
        </w:rPr>
        <w:t xml:space="preserve"> </w:t>
      </w:r>
      <w:r w:rsidRPr="003D52FF">
        <w:rPr>
          <w:rFonts w:asciiTheme="minorBidi" w:hAnsiTheme="minorBidi" w:cstheme="minorBidi"/>
        </w:rPr>
        <w:t>J.,</w:t>
      </w:r>
      <w:r w:rsidRPr="003D52FF">
        <w:rPr>
          <w:rFonts w:asciiTheme="minorBidi" w:hAnsiTheme="minorBidi" w:cstheme="minorBidi"/>
          <w:spacing w:val="-24"/>
        </w:rPr>
        <w:t xml:space="preserve"> </w:t>
      </w:r>
      <w:r w:rsidRPr="003D52FF">
        <w:rPr>
          <w:rFonts w:asciiTheme="minorBidi" w:hAnsiTheme="minorBidi" w:cstheme="minorBidi"/>
        </w:rPr>
        <w:t>Meyer,</w:t>
      </w:r>
      <w:r w:rsidRPr="003D52FF">
        <w:rPr>
          <w:rFonts w:asciiTheme="minorBidi" w:hAnsiTheme="minorBidi" w:cstheme="minorBidi"/>
          <w:spacing w:val="-19"/>
        </w:rPr>
        <w:t xml:space="preserve"> </w:t>
      </w:r>
      <w:r w:rsidRPr="003D52FF">
        <w:rPr>
          <w:rFonts w:asciiTheme="minorBidi" w:hAnsiTheme="minorBidi" w:cstheme="minorBidi"/>
        </w:rPr>
        <w:t>M.</w:t>
      </w:r>
      <w:r w:rsidRPr="003D52FF">
        <w:rPr>
          <w:rFonts w:asciiTheme="minorBidi" w:hAnsiTheme="minorBidi" w:cstheme="minorBidi"/>
          <w:spacing w:val="-19"/>
        </w:rPr>
        <w:t xml:space="preserve"> </w:t>
      </w:r>
      <w:r w:rsidRPr="003D52FF">
        <w:rPr>
          <w:rFonts w:asciiTheme="minorBidi" w:hAnsiTheme="minorBidi" w:cstheme="minorBidi"/>
        </w:rPr>
        <w:t>J.,</w:t>
      </w:r>
      <w:r w:rsidRPr="003D52FF">
        <w:rPr>
          <w:rFonts w:asciiTheme="minorBidi" w:hAnsiTheme="minorBidi" w:cstheme="minorBidi"/>
          <w:spacing w:val="-24"/>
        </w:rPr>
        <w:t xml:space="preserve"> </w:t>
      </w:r>
      <w:r w:rsidRPr="003D52FF">
        <w:rPr>
          <w:rFonts w:asciiTheme="minorBidi" w:hAnsiTheme="minorBidi" w:cstheme="minorBidi"/>
        </w:rPr>
        <w:t>Cordero,</w:t>
      </w:r>
      <w:r w:rsidRPr="003D52FF">
        <w:rPr>
          <w:rFonts w:asciiTheme="minorBidi" w:hAnsiTheme="minorBidi" w:cstheme="minorBidi"/>
          <w:spacing w:val="-19"/>
        </w:rPr>
        <w:t xml:space="preserve"> </w:t>
      </w:r>
      <w:r w:rsidRPr="003D52FF">
        <w:rPr>
          <w:rFonts w:asciiTheme="minorBidi" w:hAnsiTheme="minorBidi" w:cstheme="minorBidi"/>
        </w:rPr>
        <w:t>N.</w:t>
      </w:r>
      <w:r w:rsidRPr="003D52FF">
        <w:rPr>
          <w:rFonts w:asciiTheme="minorBidi" w:hAnsiTheme="minorBidi" w:cstheme="minorBidi"/>
          <w:spacing w:val="-35"/>
        </w:rPr>
        <w:t xml:space="preserve"> </w:t>
      </w:r>
      <w:r w:rsidRPr="003D52FF">
        <w:rPr>
          <w:rFonts w:asciiTheme="minorBidi" w:hAnsiTheme="minorBidi" w:cstheme="minorBidi"/>
        </w:rPr>
        <w:t>A.,</w:t>
      </w:r>
      <w:r w:rsidRPr="003D52FF">
        <w:rPr>
          <w:rFonts w:asciiTheme="minorBidi" w:hAnsiTheme="minorBidi" w:cstheme="minorBidi"/>
          <w:spacing w:val="-34"/>
        </w:rPr>
        <w:t xml:space="preserve"> </w:t>
      </w:r>
      <w:r w:rsidRPr="003D52FF">
        <w:rPr>
          <w:rFonts w:asciiTheme="minorBidi" w:hAnsiTheme="minorBidi" w:cstheme="minorBidi"/>
        </w:rPr>
        <w:t>Akturk,</w:t>
      </w:r>
      <w:r w:rsidRPr="003D52FF">
        <w:rPr>
          <w:rFonts w:asciiTheme="minorBidi" w:hAnsiTheme="minorBidi" w:cstheme="minorBidi"/>
          <w:spacing w:val="-19"/>
        </w:rPr>
        <w:t xml:space="preserve"> </w:t>
      </w:r>
      <w:r w:rsidRPr="003D52FF">
        <w:rPr>
          <w:rFonts w:asciiTheme="minorBidi" w:hAnsiTheme="minorBidi" w:cstheme="minorBidi"/>
        </w:rPr>
        <w:t>N.,</w:t>
      </w:r>
      <w:r w:rsidRPr="003D52FF">
        <w:rPr>
          <w:rFonts w:asciiTheme="minorBidi" w:hAnsiTheme="minorBidi" w:cstheme="minorBidi"/>
          <w:spacing w:val="-29"/>
        </w:rPr>
        <w:t xml:space="preserve"> </w:t>
      </w:r>
      <w:r w:rsidRPr="003D52FF">
        <w:rPr>
          <w:rFonts w:asciiTheme="minorBidi" w:hAnsiTheme="minorBidi" w:cstheme="minorBidi"/>
        </w:rPr>
        <w:t>Wei,</w:t>
      </w:r>
      <w:r w:rsidRPr="003D52FF">
        <w:rPr>
          <w:rFonts w:asciiTheme="minorBidi" w:hAnsiTheme="minorBidi" w:cstheme="minorBidi"/>
          <w:spacing w:val="-25"/>
        </w:rPr>
        <w:t xml:space="preserve"> </w:t>
      </w:r>
      <w:r w:rsidRPr="003D52FF">
        <w:rPr>
          <w:rFonts w:asciiTheme="minorBidi" w:hAnsiTheme="minorBidi" w:cstheme="minorBidi"/>
        </w:rPr>
        <w:t>X.,</w:t>
      </w:r>
      <w:r w:rsidRPr="003D52FF">
        <w:rPr>
          <w:rFonts w:asciiTheme="minorBidi" w:hAnsiTheme="minorBidi" w:cstheme="minorBidi"/>
          <w:spacing w:val="-24"/>
        </w:rPr>
        <w:t xml:space="preserve"> </w:t>
      </w:r>
      <w:r w:rsidRPr="003D52FF">
        <w:rPr>
          <w:rFonts w:asciiTheme="minorBidi" w:hAnsiTheme="minorBidi" w:cstheme="minorBidi"/>
        </w:rPr>
        <w:t>Fair,</w:t>
      </w:r>
      <w:r w:rsidRPr="003D52FF">
        <w:rPr>
          <w:rFonts w:asciiTheme="minorBidi" w:hAnsiTheme="minorBidi" w:cstheme="minorBidi"/>
          <w:spacing w:val="-19"/>
        </w:rPr>
        <w:t xml:space="preserve"> </w:t>
      </w:r>
      <w:r w:rsidRPr="003D52FF">
        <w:rPr>
          <w:rFonts w:asciiTheme="minorBidi" w:hAnsiTheme="minorBidi" w:cstheme="minorBidi"/>
        </w:rPr>
        <w:t>B.</w:t>
      </w:r>
      <w:r w:rsidRPr="003D52FF">
        <w:rPr>
          <w:rFonts w:asciiTheme="minorBidi" w:hAnsiTheme="minorBidi" w:cstheme="minorBidi"/>
          <w:spacing w:val="-19"/>
        </w:rPr>
        <w:t xml:space="preserve"> </w:t>
      </w:r>
      <w:r w:rsidRPr="003D52FF">
        <w:rPr>
          <w:rFonts w:asciiTheme="minorBidi" w:hAnsiTheme="minorBidi" w:cstheme="minorBidi"/>
        </w:rPr>
        <w:t>J.,</w:t>
      </w:r>
      <w:r w:rsidRPr="003D52FF">
        <w:rPr>
          <w:rFonts w:asciiTheme="minorBidi" w:hAnsiTheme="minorBidi" w:cstheme="minorBidi"/>
          <w:spacing w:val="-19"/>
        </w:rPr>
        <w:t xml:space="preserve"> </w:t>
      </w:r>
      <w:r w:rsidRPr="003D52FF">
        <w:rPr>
          <w:rFonts w:asciiTheme="minorBidi" w:hAnsiTheme="minorBidi" w:cstheme="minorBidi"/>
        </w:rPr>
        <w:t>Degatano,</w:t>
      </w:r>
    </w:p>
    <w:p w14:paraId="09A6265F" w14:textId="77777777" w:rsidR="00CF52B0" w:rsidRPr="003D52FF" w:rsidRDefault="00000000">
      <w:pPr>
        <w:pStyle w:val="BodyText"/>
        <w:spacing w:before="123" w:line="343" w:lineRule="auto"/>
        <w:ind w:left="1160" w:right="1175"/>
        <w:jc w:val="both"/>
        <w:rPr>
          <w:rFonts w:asciiTheme="minorBidi" w:hAnsiTheme="minorBidi" w:cstheme="minorBidi"/>
        </w:rPr>
      </w:pPr>
      <w:r w:rsidRPr="003D52FF">
        <w:rPr>
          <w:rFonts w:asciiTheme="minorBidi" w:hAnsiTheme="minorBidi" w:cstheme="minorBidi"/>
        </w:rPr>
        <w:t>A. G., Fragoza, R., Liu, L. G., Matsuyama, A., Trickey, M., Horibata, S., Grimson, A.,</w:t>
      </w:r>
      <w:r w:rsidRPr="003D52FF">
        <w:rPr>
          <w:rFonts w:asciiTheme="minorBidi" w:hAnsiTheme="minorBidi" w:cstheme="minorBidi"/>
          <w:spacing w:val="1"/>
        </w:rPr>
        <w:t xml:space="preserve"> </w:t>
      </w:r>
      <w:r w:rsidRPr="003D52FF">
        <w:rPr>
          <w:rFonts w:asciiTheme="minorBidi" w:hAnsiTheme="minorBidi" w:cstheme="minorBidi"/>
        </w:rPr>
        <w:t>Yamano,</w:t>
      </w:r>
      <w:r w:rsidRPr="003D52FF">
        <w:rPr>
          <w:rFonts w:asciiTheme="minorBidi" w:hAnsiTheme="minorBidi" w:cstheme="minorBidi"/>
          <w:spacing w:val="-17"/>
        </w:rPr>
        <w:t xml:space="preserve"> </w:t>
      </w:r>
      <w:r w:rsidRPr="003D52FF">
        <w:rPr>
          <w:rFonts w:asciiTheme="minorBidi" w:hAnsiTheme="minorBidi" w:cstheme="minorBidi"/>
        </w:rPr>
        <w:t>H.,</w:t>
      </w:r>
      <w:r w:rsidRPr="003D52FF">
        <w:rPr>
          <w:rFonts w:asciiTheme="minorBidi" w:hAnsiTheme="minorBidi" w:cstheme="minorBidi"/>
          <w:spacing w:val="-22"/>
        </w:rPr>
        <w:t xml:space="preserve"> </w:t>
      </w:r>
      <w:r w:rsidRPr="003D52FF">
        <w:rPr>
          <w:rFonts w:asciiTheme="minorBidi" w:hAnsiTheme="minorBidi" w:cstheme="minorBidi"/>
        </w:rPr>
        <w:t>Yoshida,</w:t>
      </w:r>
      <w:r w:rsidRPr="003D52FF">
        <w:rPr>
          <w:rFonts w:asciiTheme="minorBidi" w:hAnsiTheme="minorBidi" w:cstheme="minorBidi"/>
          <w:spacing w:val="-17"/>
        </w:rPr>
        <w:t xml:space="preserve"> </w:t>
      </w:r>
      <w:r w:rsidRPr="003D52FF">
        <w:rPr>
          <w:rFonts w:asciiTheme="minorBidi" w:hAnsiTheme="minorBidi" w:cstheme="minorBidi"/>
        </w:rPr>
        <w:t>M.,</w:t>
      </w:r>
      <w:r w:rsidRPr="003D52FF">
        <w:rPr>
          <w:rFonts w:asciiTheme="minorBidi" w:hAnsiTheme="minorBidi" w:cstheme="minorBidi"/>
          <w:spacing w:val="-17"/>
        </w:rPr>
        <w:t xml:space="preserve"> </w:t>
      </w:r>
      <w:r w:rsidRPr="003D52FF">
        <w:rPr>
          <w:rFonts w:asciiTheme="minorBidi" w:hAnsiTheme="minorBidi" w:cstheme="minorBidi"/>
        </w:rPr>
        <w:t>Roth,</w:t>
      </w:r>
      <w:r w:rsidRPr="003D52FF">
        <w:rPr>
          <w:rFonts w:asciiTheme="minorBidi" w:hAnsiTheme="minorBidi" w:cstheme="minorBidi"/>
          <w:spacing w:val="-17"/>
        </w:rPr>
        <w:t xml:space="preserve"> </w:t>
      </w:r>
      <w:r w:rsidRPr="003D52FF">
        <w:rPr>
          <w:rFonts w:asciiTheme="minorBidi" w:hAnsiTheme="minorBidi" w:cstheme="minorBidi"/>
        </w:rPr>
        <w:t>F.</w:t>
      </w:r>
      <w:r w:rsidRPr="003D52FF">
        <w:rPr>
          <w:rFonts w:asciiTheme="minorBidi" w:hAnsiTheme="minorBidi" w:cstheme="minorBidi"/>
          <w:spacing w:val="-16"/>
        </w:rPr>
        <w:t xml:space="preserve"> </w:t>
      </w:r>
      <w:r w:rsidRPr="003D52FF">
        <w:rPr>
          <w:rFonts w:asciiTheme="minorBidi" w:hAnsiTheme="minorBidi" w:cstheme="minorBidi"/>
        </w:rPr>
        <w:t>P.,</w:t>
      </w:r>
      <w:r w:rsidRPr="003D52FF">
        <w:rPr>
          <w:rFonts w:asciiTheme="minorBidi" w:hAnsiTheme="minorBidi" w:cstheme="minorBidi"/>
          <w:spacing w:val="-12"/>
        </w:rPr>
        <w:t xml:space="preserve"> </w:t>
      </w:r>
      <w:r w:rsidRPr="003D52FF">
        <w:rPr>
          <w:rFonts w:asciiTheme="minorBidi" w:hAnsiTheme="minorBidi" w:cstheme="minorBidi"/>
        </w:rPr>
        <w:t>Pleiss,</w:t>
      </w:r>
      <w:r w:rsidRPr="003D52FF">
        <w:rPr>
          <w:rFonts w:asciiTheme="minorBidi" w:hAnsiTheme="minorBidi" w:cstheme="minorBidi"/>
          <w:spacing w:val="-16"/>
        </w:rPr>
        <w:t xml:space="preserve"> </w:t>
      </w:r>
      <w:r w:rsidRPr="003D52FF">
        <w:rPr>
          <w:rFonts w:asciiTheme="minorBidi" w:hAnsiTheme="minorBidi" w:cstheme="minorBidi"/>
        </w:rPr>
        <w:t>J.</w:t>
      </w:r>
      <w:r w:rsidRPr="003D52FF">
        <w:rPr>
          <w:rFonts w:asciiTheme="minorBidi" w:hAnsiTheme="minorBidi" w:cstheme="minorBidi"/>
          <w:spacing w:val="-38"/>
        </w:rPr>
        <w:t xml:space="preserve"> </w:t>
      </w:r>
      <w:r w:rsidRPr="003D52FF">
        <w:rPr>
          <w:rFonts w:asciiTheme="minorBidi" w:hAnsiTheme="minorBidi" w:cstheme="minorBidi"/>
        </w:rPr>
        <w:t>A.,</w:t>
      </w:r>
      <w:r w:rsidRPr="003D52FF">
        <w:rPr>
          <w:rFonts w:asciiTheme="minorBidi" w:hAnsiTheme="minorBidi" w:cstheme="minorBidi"/>
          <w:spacing w:val="-17"/>
        </w:rPr>
        <w:t xml:space="preserve"> </w:t>
      </w:r>
      <w:r w:rsidRPr="003D52FF">
        <w:rPr>
          <w:rFonts w:asciiTheme="minorBidi" w:hAnsiTheme="minorBidi" w:cstheme="minorBidi"/>
        </w:rPr>
        <w:t>Xia,</w:t>
      </w:r>
      <w:r w:rsidRPr="003D52FF">
        <w:rPr>
          <w:rFonts w:asciiTheme="minorBidi" w:hAnsiTheme="minorBidi" w:cstheme="minorBidi"/>
          <w:spacing w:val="-22"/>
        </w:rPr>
        <w:t xml:space="preserve"> </w:t>
      </w:r>
      <w:r w:rsidRPr="003D52FF">
        <w:rPr>
          <w:rFonts w:asciiTheme="minorBidi" w:hAnsiTheme="minorBidi" w:cstheme="minorBidi"/>
        </w:rPr>
        <w:t>Y.,</w:t>
      </w:r>
      <w:r w:rsidRPr="003D52FF">
        <w:rPr>
          <w:rFonts w:asciiTheme="minorBidi" w:hAnsiTheme="minorBidi" w:cstheme="minorBidi"/>
          <w:spacing w:val="-17"/>
        </w:rPr>
        <w:t xml:space="preserve"> </w:t>
      </w:r>
      <w:r w:rsidRPr="003D52FF">
        <w:rPr>
          <w:rFonts w:asciiTheme="minorBidi" w:hAnsiTheme="minorBidi" w:cstheme="minorBidi"/>
        </w:rPr>
        <w:t>&amp;</w:t>
      </w:r>
      <w:r w:rsidRPr="003D52FF">
        <w:rPr>
          <w:rFonts w:asciiTheme="minorBidi" w:hAnsiTheme="minorBidi" w:cstheme="minorBidi"/>
          <w:spacing w:val="-24"/>
        </w:rPr>
        <w:t xml:space="preserve"> </w:t>
      </w:r>
      <w:r w:rsidRPr="003D52FF">
        <w:rPr>
          <w:rFonts w:asciiTheme="minorBidi" w:hAnsiTheme="minorBidi" w:cstheme="minorBidi"/>
        </w:rPr>
        <w:t>Yu,</w:t>
      </w:r>
      <w:r w:rsidRPr="003D52FF">
        <w:rPr>
          <w:rFonts w:asciiTheme="minorBidi" w:hAnsiTheme="minorBidi" w:cstheme="minorBidi"/>
          <w:spacing w:val="-17"/>
        </w:rPr>
        <w:t xml:space="preserve"> </w:t>
      </w:r>
      <w:r w:rsidRPr="003D52FF">
        <w:rPr>
          <w:rFonts w:asciiTheme="minorBidi" w:hAnsiTheme="minorBidi" w:cstheme="minorBidi"/>
        </w:rPr>
        <w:t>H.</w:t>
      </w:r>
      <w:r w:rsidRPr="003D52FF">
        <w:rPr>
          <w:rFonts w:asciiTheme="minorBidi" w:hAnsiTheme="minorBidi" w:cstheme="minorBidi"/>
          <w:spacing w:val="-18"/>
        </w:rPr>
        <w:t xml:space="preserve"> </w:t>
      </w:r>
      <w:r w:rsidRPr="003D52FF">
        <w:rPr>
          <w:rFonts w:asciiTheme="minorBidi" w:hAnsiTheme="minorBidi" w:cstheme="minorBidi"/>
        </w:rPr>
        <w:t>(2016).</w:t>
      </w:r>
      <w:r w:rsidRPr="003D52FF">
        <w:rPr>
          <w:rFonts w:asciiTheme="minorBidi" w:hAnsiTheme="minorBidi" w:cstheme="minorBidi"/>
          <w:spacing w:val="-28"/>
        </w:rPr>
        <w:t xml:space="preserve"> </w:t>
      </w:r>
      <w:r w:rsidRPr="003D52FF">
        <w:rPr>
          <w:rFonts w:asciiTheme="minorBidi" w:hAnsiTheme="minorBidi" w:cstheme="minorBidi"/>
        </w:rPr>
        <w:t>A</w:t>
      </w:r>
      <w:r w:rsidRPr="003D52FF">
        <w:rPr>
          <w:rFonts w:asciiTheme="minorBidi" w:hAnsiTheme="minorBidi" w:cstheme="minorBidi"/>
          <w:spacing w:val="-35"/>
        </w:rPr>
        <w:t xml:space="preserve"> </w:t>
      </w:r>
      <w:r w:rsidRPr="003D52FF">
        <w:rPr>
          <w:rFonts w:asciiTheme="minorBidi" w:hAnsiTheme="minorBidi" w:cstheme="minorBidi"/>
        </w:rPr>
        <w:t>Proteome-</w:t>
      </w:r>
      <w:r w:rsidRPr="003D52FF">
        <w:rPr>
          <w:rFonts w:asciiTheme="minorBidi" w:hAnsiTheme="minorBidi" w:cstheme="minorBidi"/>
          <w:spacing w:val="-73"/>
        </w:rPr>
        <w:t xml:space="preserve"> </w:t>
      </w:r>
      <w:r w:rsidRPr="003D52FF">
        <w:rPr>
          <w:rFonts w:asciiTheme="minorBidi" w:hAnsiTheme="minorBidi" w:cstheme="minorBidi"/>
        </w:rPr>
        <w:t>wide Fission Yeast Interactome Reveals Network Evolution Principles from Yeasts to</w:t>
      </w:r>
      <w:r w:rsidRPr="003D52FF">
        <w:rPr>
          <w:rFonts w:asciiTheme="minorBidi" w:hAnsiTheme="minorBidi" w:cstheme="minorBidi"/>
          <w:spacing w:val="1"/>
        </w:rPr>
        <w:t xml:space="preserve"> </w:t>
      </w:r>
      <w:r w:rsidRPr="003D52FF">
        <w:rPr>
          <w:rFonts w:asciiTheme="minorBidi" w:hAnsiTheme="minorBidi" w:cstheme="minorBidi"/>
        </w:rPr>
        <w:t>Human.</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164(1–2),</w:t>
      </w:r>
      <w:r w:rsidRPr="003D52FF">
        <w:rPr>
          <w:rFonts w:asciiTheme="minorBidi" w:hAnsiTheme="minorBidi" w:cstheme="minorBidi"/>
          <w:spacing w:val="-8"/>
        </w:rPr>
        <w:t xml:space="preserve"> </w:t>
      </w:r>
      <w:r w:rsidRPr="003D52FF">
        <w:rPr>
          <w:rFonts w:asciiTheme="minorBidi" w:hAnsiTheme="minorBidi" w:cstheme="minorBidi"/>
        </w:rPr>
        <w:t>310–323.</w:t>
      </w:r>
    </w:p>
    <w:p w14:paraId="461ABDEA" w14:textId="77777777" w:rsidR="00CF52B0" w:rsidRPr="003D52FF" w:rsidRDefault="00CF52B0">
      <w:pPr>
        <w:pStyle w:val="BodyText"/>
        <w:spacing w:before="2"/>
        <w:rPr>
          <w:rFonts w:asciiTheme="minorBidi" w:hAnsiTheme="minorBidi" w:cstheme="minorBidi"/>
          <w:sz w:val="34"/>
        </w:rPr>
      </w:pPr>
    </w:p>
    <w:p w14:paraId="0AF484B7" w14:textId="77777777" w:rsidR="00CF52B0" w:rsidRPr="003D52FF" w:rsidRDefault="00000000">
      <w:pPr>
        <w:pStyle w:val="BodyText"/>
        <w:ind w:left="1160"/>
        <w:jc w:val="both"/>
        <w:rPr>
          <w:rFonts w:asciiTheme="minorBidi" w:hAnsiTheme="minorBidi" w:cstheme="minorBidi"/>
        </w:rPr>
      </w:pPr>
      <w:r w:rsidRPr="003D52FF">
        <w:rPr>
          <w:rFonts w:asciiTheme="minorBidi" w:hAnsiTheme="minorBidi" w:cstheme="minorBidi"/>
        </w:rPr>
        <w:t>Wanders’,</w:t>
      </w:r>
      <w:r w:rsidRPr="003D52FF">
        <w:rPr>
          <w:rFonts w:asciiTheme="minorBidi" w:hAnsiTheme="minorBidi" w:cstheme="minorBidi"/>
          <w:spacing w:val="-17"/>
        </w:rPr>
        <w:t xml:space="preserve"> </w:t>
      </w:r>
      <w:r w:rsidRPr="003D52FF">
        <w:rPr>
          <w:rFonts w:asciiTheme="minorBidi" w:hAnsiTheme="minorBidi" w:cstheme="minorBidi"/>
        </w:rPr>
        <w:t>J.</w:t>
      </w:r>
      <w:r w:rsidRPr="003D52FF">
        <w:rPr>
          <w:rFonts w:asciiTheme="minorBidi" w:hAnsiTheme="minorBidi" w:cstheme="minorBidi"/>
          <w:spacing w:val="-28"/>
        </w:rPr>
        <w:t xml:space="preserve"> </w:t>
      </w:r>
      <w:r w:rsidRPr="003D52FF">
        <w:rPr>
          <w:rFonts w:asciiTheme="minorBidi" w:hAnsiTheme="minorBidi" w:cstheme="minorBidi"/>
        </w:rPr>
        <w:t>A.,</w:t>
      </w:r>
      <w:r w:rsidRPr="003D52FF">
        <w:rPr>
          <w:rFonts w:asciiTheme="minorBidi" w:hAnsiTheme="minorBidi" w:cstheme="minorBidi"/>
          <w:spacing w:val="-21"/>
        </w:rPr>
        <w:t xml:space="preserve"> </w:t>
      </w:r>
      <w:r w:rsidRPr="003D52FF">
        <w:rPr>
          <w:rFonts w:asciiTheme="minorBidi" w:hAnsiTheme="minorBidi" w:cstheme="minorBidi"/>
        </w:rPr>
        <w:t>Ten</w:t>
      </w:r>
      <w:r w:rsidRPr="003D52FF">
        <w:rPr>
          <w:rFonts w:asciiTheme="minorBidi" w:hAnsiTheme="minorBidi" w:cstheme="minorBidi"/>
          <w:spacing w:val="-16"/>
        </w:rPr>
        <w:t xml:space="preserve"> </w:t>
      </w:r>
      <w:r w:rsidRPr="003D52FF">
        <w:rPr>
          <w:rFonts w:asciiTheme="minorBidi" w:hAnsiTheme="minorBidi" w:cstheme="minorBidi"/>
        </w:rPr>
        <w:t>Brink’,</w:t>
      </w:r>
      <w:r w:rsidRPr="003D52FF">
        <w:rPr>
          <w:rFonts w:asciiTheme="minorBidi" w:hAnsiTheme="minorBidi" w:cstheme="minorBidi"/>
          <w:spacing w:val="-17"/>
        </w:rPr>
        <w:t xml:space="preserve"> </w:t>
      </w:r>
      <w:r w:rsidRPr="003D52FF">
        <w:rPr>
          <w:rFonts w:asciiTheme="minorBidi" w:hAnsiTheme="minorBidi" w:cstheme="minorBidi"/>
        </w:rPr>
        <w:t>H.</w:t>
      </w:r>
      <w:r w:rsidRPr="003D52FF">
        <w:rPr>
          <w:rFonts w:asciiTheme="minorBidi" w:hAnsiTheme="minorBidi" w:cstheme="minorBidi"/>
          <w:spacing w:val="-17"/>
        </w:rPr>
        <w:t xml:space="preserve"> </w:t>
      </w:r>
      <w:r w:rsidRPr="003D52FF">
        <w:rPr>
          <w:rFonts w:asciiTheme="minorBidi" w:hAnsiTheme="minorBidi" w:cstheme="minorBidi"/>
        </w:rPr>
        <w:t>J.,</w:t>
      </w:r>
      <w:r w:rsidRPr="003D52FF">
        <w:rPr>
          <w:rFonts w:asciiTheme="minorBidi" w:hAnsiTheme="minorBidi" w:cstheme="minorBidi"/>
          <w:spacing w:val="-16"/>
        </w:rPr>
        <w:t xml:space="preserve"> </w:t>
      </w:r>
      <w:r w:rsidRPr="003D52FF">
        <w:rPr>
          <w:rFonts w:asciiTheme="minorBidi" w:hAnsiTheme="minorBidi" w:cstheme="minorBidi"/>
        </w:rPr>
        <w:t>Van</w:t>
      </w:r>
      <w:r w:rsidRPr="003D52FF">
        <w:rPr>
          <w:rFonts w:asciiTheme="minorBidi" w:hAnsiTheme="minorBidi" w:cstheme="minorBidi"/>
          <w:spacing w:val="-16"/>
        </w:rPr>
        <w:t xml:space="preserve"> </w:t>
      </w:r>
      <w:r w:rsidRPr="003D52FF">
        <w:rPr>
          <w:rFonts w:asciiTheme="minorBidi" w:hAnsiTheme="minorBidi" w:cstheme="minorBidi"/>
        </w:rPr>
        <w:t>Roermund’,</w:t>
      </w:r>
      <w:r w:rsidRPr="003D52FF">
        <w:rPr>
          <w:rFonts w:asciiTheme="minorBidi" w:hAnsiTheme="minorBidi" w:cstheme="minorBidi"/>
          <w:spacing w:val="-17"/>
        </w:rPr>
        <w:t xml:space="preserve"> </w:t>
      </w:r>
      <w:r w:rsidRPr="003D52FF">
        <w:rPr>
          <w:rFonts w:asciiTheme="minorBidi" w:hAnsiTheme="minorBidi" w:cstheme="minorBidi"/>
        </w:rPr>
        <w:t>C.</w:t>
      </w:r>
      <w:r w:rsidRPr="003D52FF">
        <w:rPr>
          <w:rFonts w:asciiTheme="minorBidi" w:hAnsiTheme="minorBidi" w:cstheme="minorBidi"/>
          <w:spacing w:val="-22"/>
        </w:rPr>
        <w:t xml:space="preserve"> </w:t>
      </w:r>
      <w:r w:rsidRPr="003D52FF">
        <w:rPr>
          <w:rFonts w:asciiTheme="minorBidi" w:hAnsiTheme="minorBidi" w:cstheme="minorBidi"/>
        </w:rPr>
        <w:t>W.</w:t>
      </w:r>
      <w:r w:rsidRPr="003D52FF">
        <w:rPr>
          <w:rFonts w:asciiTheme="minorBidi" w:hAnsiTheme="minorBidi" w:cstheme="minorBidi"/>
          <w:spacing w:val="-22"/>
        </w:rPr>
        <w:t xml:space="preserve"> </w:t>
      </w:r>
      <w:r w:rsidRPr="003D52FF">
        <w:rPr>
          <w:rFonts w:asciiTheme="minorBidi" w:hAnsiTheme="minorBidi" w:cstheme="minorBidi"/>
        </w:rPr>
        <w:t>T.,</w:t>
      </w:r>
      <w:r w:rsidRPr="003D52FF">
        <w:rPr>
          <w:rFonts w:asciiTheme="minorBidi" w:hAnsiTheme="minorBidi" w:cstheme="minorBidi"/>
          <w:spacing w:val="-15"/>
        </w:rPr>
        <w:t xml:space="preserve"> </w:t>
      </w:r>
      <w:r w:rsidRPr="003D52FF">
        <w:rPr>
          <w:rFonts w:asciiTheme="minorBidi" w:hAnsiTheme="minorBidi" w:cstheme="minorBidi"/>
        </w:rPr>
        <w:t>Schutgens’,</w:t>
      </w:r>
      <w:r w:rsidRPr="003D52FF">
        <w:rPr>
          <w:rFonts w:asciiTheme="minorBidi" w:hAnsiTheme="minorBidi" w:cstheme="minorBidi"/>
          <w:spacing w:val="-17"/>
        </w:rPr>
        <w:t xml:space="preserve"> </w:t>
      </w:r>
      <w:r w:rsidRPr="003D52FF">
        <w:rPr>
          <w:rFonts w:asciiTheme="minorBidi" w:hAnsiTheme="minorBidi" w:cstheme="minorBidi"/>
        </w:rPr>
        <w:t>R.</w:t>
      </w:r>
      <w:r w:rsidRPr="003D52FF">
        <w:rPr>
          <w:rFonts w:asciiTheme="minorBidi" w:hAnsiTheme="minorBidi" w:cstheme="minorBidi"/>
          <w:spacing w:val="-17"/>
        </w:rPr>
        <w:t xml:space="preserve"> </w:t>
      </w:r>
      <w:r w:rsidRPr="003D52FF">
        <w:rPr>
          <w:rFonts w:asciiTheme="minorBidi" w:hAnsiTheme="minorBidi" w:cstheme="minorBidi"/>
        </w:rPr>
        <w:t>B.</w:t>
      </w:r>
      <w:r w:rsidRPr="003D52FF">
        <w:rPr>
          <w:rFonts w:asciiTheme="minorBidi" w:hAnsiTheme="minorBidi" w:cstheme="minorBidi"/>
          <w:spacing w:val="-16"/>
        </w:rPr>
        <w:t xml:space="preserve"> </w:t>
      </w:r>
      <w:r w:rsidRPr="003D52FF">
        <w:rPr>
          <w:rFonts w:asciiTheme="minorBidi" w:hAnsiTheme="minorBidi" w:cstheme="minorBidi"/>
        </w:rPr>
        <w:t>H.,</w:t>
      </w:r>
      <w:r w:rsidRPr="003D52FF">
        <w:rPr>
          <w:rFonts w:asciiTheme="minorBidi" w:hAnsiTheme="minorBidi" w:cstheme="minorBidi"/>
          <w:spacing w:val="-22"/>
        </w:rPr>
        <w:t xml:space="preserve"> </w:t>
      </w:r>
      <w:r w:rsidRPr="003D52FF">
        <w:rPr>
          <w:rFonts w:asciiTheme="minorBidi" w:hAnsiTheme="minorBidi" w:cstheme="minorBidi"/>
        </w:rPr>
        <w:t>Tagei,</w:t>
      </w:r>
    </w:p>
    <w:p w14:paraId="619417A0" w14:textId="77777777" w:rsidR="00CF52B0" w:rsidRPr="003D52FF" w:rsidRDefault="00000000">
      <w:pPr>
        <w:pStyle w:val="BodyText"/>
        <w:spacing w:before="128" w:line="340" w:lineRule="auto"/>
        <w:ind w:left="1160" w:right="1174"/>
        <w:jc w:val="both"/>
        <w:rPr>
          <w:rFonts w:asciiTheme="minorBidi" w:hAnsiTheme="minorBidi" w:cstheme="minorBidi"/>
        </w:rPr>
      </w:pPr>
      <w:r w:rsidRPr="003D52FF">
        <w:rPr>
          <w:rFonts w:asciiTheme="minorBidi" w:hAnsiTheme="minorBidi" w:cstheme="minorBidi"/>
        </w:rPr>
        <w:t>J. M., &amp; Jakobs’, C. (1990). Identification of pristanoyl-CoA oxidase activity in human</w:t>
      </w:r>
      <w:r w:rsidRPr="003D52FF">
        <w:rPr>
          <w:rFonts w:asciiTheme="minorBidi" w:hAnsiTheme="minorBidi" w:cstheme="minorBidi"/>
          <w:spacing w:val="-72"/>
        </w:rPr>
        <w:t xml:space="preserve"> </w:t>
      </w:r>
      <w:r w:rsidRPr="003D52FF">
        <w:rPr>
          <w:rFonts w:asciiTheme="minorBidi" w:hAnsiTheme="minorBidi" w:cstheme="minorBidi"/>
        </w:rPr>
        <w:t>liver and its deficiency in the Zellweger syndrome.</w:t>
      </w:r>
      <w:r w:rsidRPr="003D52FF">
        <w:rPr>
          <w:rFonts w:asciiTheme="minorBidi" w:hAnsiTheme="minorBidi" w:cstheme="minorBidi"/>
          <w:spacing w:val="1"/>
        </w:rPr>
        <w:t xml:space="preserve"> </w:t>
      </w:r>
      <w:r w:rsidRPr="003D52FF">
        <w:rPr>
          <w:rFonts w:asciiTheme="minorBidi" w:hAnsiTheme="minorBidi" w:cstheme="minorBidi"/>
        </w:rPr>
        <w:t>Biochemical and</w:t>
      </w:r>
      <w:r w:rsidRPr="003D52FF">
        <w:rPr>
          <w:rFonts w:asciiTheme="minorBidi" w:hAnsiTheme="minorBidi" w:cstheme="minorBidi"/>
          <w:spacing w:val="1"/>
        </w:rPr>
        <w:t xml:space="preserve"> </w:t>
      </w:r>
      <w:r w:rsidRPr="003D52FF">
        <w:rPr>
          <w:rFonts w:asciiTheme="minorBidi" w:hAnsiTheme="minorBidi" w:cstheme="minorBidi"/>
        </w:rPr>
        <w:t>Biophysical</w:t>
      </w:r>
      <w:r w:rsidRPr="003D52FF">
        <w:rPr>
          <w:rFonts w:asciiTheme="minorBidi" w:hAnsiTheme="minorBidi" w:cstheme="minorBidi"/>
          <w:spacing w:val="1"/>
        </w:rPr>
        <w:t xml:space="preserve"> </w:t>
      </w:r>
      <w:r w:rsidRPr="003D52FF">
        <w:rPr>
          <w:rFonts w:asciiTheme="minorBidi" w:hAnsiTheme="minorBidi" w:cstheme="minorBidi"/>
        </w:rPr>
        <w:t>Research</w:t>
      </w:r>
      <w:r w:rsidRPr="003D52FF">
        <w:rPr>
          <w:rFonts w:asciiTheme="minorBidi" w:hAnsiTheme="minorBidi" w:cstheme="minorBidi"/>
          <w:spacing w:val="-5"/>
        </w:rPr>
        <w:t xml:space="preserve"> </w:t>
      </w:r>
      <w:r w:rsidRPr="003D52FF">
        <w:rPr>
          <w:rFonts w:asciiTheme="minorBidi" w:hAnsiTheme="minorBidi" w:cstheme="minorBidi"/>
        </w:rPr>
        <w:t>Communications</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7"/>
        </w:rPr>
        <w:t xml:space="preserve"> </w:t>
      </w:r>
      <w:r w:rsidRPr="003D52FF">
        <w:rPr>
          <w:rFonts w:asciiTheme="minorBidi" w:hAnsiTheme="minorBidi" w:cstheme="minorBidi"/>
        </w:rPr>
        <w:t>172,</w:t>
      </w:r>
      <w:r w:rsidRPr="003D52FF">
        <w:rPr>
          <w:rFonts w:asciiTheme="minorBidi" w:hAnsiTheme="minorBidi" w:cstheme="minorBidi"/>
          <w:spacing w:val="-7"/>
        </w:rPr>
        <w:t xml:space="preserve"> </w:t>
      </w:r>
      <w:r w:rsidRPr="003D52FF">
        <w:rPr>
          <w:rFonts w:asciiTheme="minorBidi" w:hAnsiTheme="minorBidi" w:cstheme="minorBidi"/>
        </w:rPr>
        <w:t>Issue</w:t>
      </w:r>
      <w:r w:rsidRPr="003D52FF">
        <w:rPr>
          <w:rFonts w:asciiTheme="minorBidi" w:hAnsiTheme="minorBidi" w:cstheme="minorBidi"/>
          <w:spacing w:val="-11"/>
        </w:rPr>
        <w:t xml:space="preserve"> </w:t>
      </w:r>
      <w:r w:rsidRPr="003D52FF">
        <w:rPr>
          <w:rFonts w:asciiTheme="minorBidi" w:hAnsiTheme="minorBidi" w:cstheme="minorBidi"/>
        </w:rPr>
        <w:t>2).</w:t>
      </w:r>
    </w:p>
    <w:p w14:paraId="095B4958" w14:textId="77777777" w:rsidR="00CF52B0" w:rsidRPr="003D52FF" w:rsidRDefault="00CF52B0">
      <w:pPr>
        <w:pStyle w:val="BodyText"/>
        <w:rPr>
          <w:rFonts w:asciiTheme="minorBidi" w:hAnsiTheme="minorBidi" w:cstheme="minorBidi"/>
          <w:sz w:val="35"/>
        </w:rPr>
      </w:pPr>
    </w:p>
    <w:p w14:paraId="0E195DE2"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Wanders,</w:t>
      </w:r>
      <w:r w:rsidRPr="003D52FF">
        <w:rPr>
          <w:rFonts w:asciiTheme="minorBidi" w:hAnsiTheme="minorBidi" w:cstheme="minorBidi"/>
          <w:spacing w:val="-7"/>
        </w:rPr>
        <w:t xml:space="preserve"> </w:t>
      </w:r>
      <w:r w:rsidRPr="003D52FF">
        <w:rPr>
          <w:rFonts w:asciiTheme="minorBidi" w:hAnsiTheme="minorBidi" w:cstheme="minorBidi"/>
        </w:rPr>
        <w:t>R.</w:t>
      </w:r>
      <w:r w:rsidRPr="003D52FF">
        <w:rPr>
          <w:rFonts w:asciiTheme="minorBidi" w:hAnsiTheme="minorBidi" w:cstheme="minorBidi"/>
          <w:spacing w:val="-2"/>
        </w:rPr>
        <w:t xml:space="preserve"> </w:t>
      </w:r>
      <w:r w:rsidRPr="003D52FF">
        <w:rPr>
          <w:rFonts w:asciiTheme="minorBidi" w:hAnsiTheme="minorBidi" w:cstheme="minorBidi"/>
        </w:rPr>
        <w:t>J.</w:t>
      </w:r>
      <w:r w:rsidRPr="003D52FF">
        <w:rPr>
          <w:rFonts w:asciiTheme="minorBidi" w:hAnsiTheme="minorBidi" w:cstheme="minorBidi"/>
          <w:spacing w:val="-16"/>
        </w:rPr>
        <w:t xml:space="preserve"> </w:t>
      </w: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(2018).</w:t>
      </w:r>
      <w:r w:rsidRPr="003D52FF">
        <w:rPr>
          <w:rFonts w:asciiTheme="minorBidi" w:hAnsiTheme="minorBidi" w:cstheme="minorBidi"/>
          <w:spacing w:val="-7"/>
        </w:rPr>
        <w:t xml:space="preserve"> </w:t>
      </w:r>
      <w:r w:rsidRPr="003D52FF">
        <w:rPr>
          <w:rFonts w:asciiTheme="minorBidi" w:hAnsiTheme="minorBidi" w:cstheme="minorBidi"/>
        </w:rPr>
        <w:t>Peroxisomal</w:t>
      </w:r>
      <w:r w:rsidRPr="003D52FF">
        <w:rPr>
          <w:rFonts w:asciiTheme="minorBidi" w:hAnsiTheme="minorBidi" w:cstheme="minorBidi"/>
          <w:spacing w:val="9"/>
        </w:rPr>
        <w:t xml:space="preserve"> </w:t>
      </w:r>
      <w:r w:rsidRPr="003D52FF">
        <w:rPr>
          <w:rFonts w:asciiTheme="minorBidi" w:hAnsiTheme="minorBidi" w:cstheme="minorBidi"/>
        </w:rPr>
        <w:t>disorders:</w:t>
      </w:r>
      <w:r w:rsidRPr="003D52FF">
        <w:rPr>
          <w:rFonts w:asciiTheme="minorBidi" w:hAnsiTheme="minorBidi" w:cstheme="minorBidi"/>
          <w:spacing w:val="-2"/>
        </w:rPr>
        <w:t xml:space="preserve"> </w:t>
      </w:r>
      <w:r w:rsidRPr="003D52FF">
        <w:rPr>
          <w:rFonts w:asciiTheme="minorBidi" w:hAnsiTheme="minorBidi" w:cstheme="minorBidi"/>
        </w:rPr>
        <w:t>Improved</w:t>
      </w:r>
      <w:r w:rsidRPr="003D52FF">
        <w:rPr>
          <w:rFonts w:asciiTheme="minorBidi" w:hAnsiTheme="minorBidi" w:cstheme="minorBidi"/>
          <w:spacing w:val="-6"/>
        </w:rPr>
        <w:t xml:space="preserve"> </w:t>
      </w:r>
      <w:r w:rsidRPr="003D52FF">
        <w:rPr>
          <w:rFonts w:asciiTheme="minorBidi" w:hAnsiTheme="minorBidi" w:cstheme="minorBidi"/>
        </w:rPr>
        <w:t>laboratory</w:t>
      </w:r>
      <w:r w:rsidRPr="003D52FF">
        <w:rPr>
          <w:rFonts w:asciiTheme="minorBidi" w:hAnsiTheme="minorBidi" w:cstheme="minorBidi"/>
          <w:spacing w:val="-7"/>
        </w:rPr>
        <w:t xml:space="preserve"> </w:t>
      </w:r>
      <w:r w:rsidRPr="003D52FF">
        <w:rPr>
          <w:rFonts w:asciiTheme="minorBidi" w:hAnsiTheme="minorBidi" w:cstheme="minorBidi"/>
        </w:rPr>
        <w:t>diagnosis,</w:t>
      </w:r>
      <w:r w:rsidRPr="003D52FF">
        <w:rPr>
          <w:rFonts w:asciiTheme="minorBidi" w:hAnsiTheme="minorBidi" w:cstheme="minorBidi"/>
          <w:spacing w:val="-7"/>
        </w:rPr>
        <w:t xml:space="preserve"> </w:t>
      </w:r>
      <w:r w:rsidRPr="003D52FF">
        <w:rPr>
          <w:rFonts w:asciiTheme="minorBidi" w:hAnsiTheme="minorBidi" w:cstheme="minorBidi"/>
        </w:rPr>
        <w:t>new</w:t>
      </w:r>
      <w:r w:rsidRPr="003D52FF">
        <w:rPr>
          <w:rFonts w:asciiTheme="minorBidi" w:hAnsiTheme="minorBidi" w:cstheme="minorBidi"/>
          <w:spacing w:val="-73"/>
        </w:rPr>
        <w:t xml:space="preserve"> </w:t>
      </w:r>
      <w:r w:rsidRPr="003D52FF">
        <w:rPr>
          <w:rFonts w:asciiTheme="minorBidi" w:hAnsiTheme="minorBidi" w:cstheme="minorBidi"/>
        </w:rPr>
        <w:t>defects and the complicated route to treatment. Molecular and Cellular Probes, 40,</w:t>
      </w:r>
      <w:r w:rsidRPr="003D52FF">
        <w:rPr>
          <w:rFonts w:asciiTheme="minorBidi" w:hAnsiTheme="minorBidi" w:cstheme="minorBidi"/>
          <w:spacing w:val="1"/>
        </w:rPr>
        <w:t xml:space="preserve"> </w:t>
      </w:r>
      <w:r w:rsidRPr="003D52FF">
        <w:rPr>
          <w:rFonts w:asciiTheme="minorBidi" w:hAnsiTheme="minorBidi" w:cstheme="minorBidi"/>
        </w:rPr>
        <w:t>60–69.</w:t>
      </w:r>
    </w:p>
    <w:p w14:paraId="7E336151" w14:textId="77777777" w:rsidR="00CF52B0" w:rsidRPr="003D52FF" w:rsidRDefault="00CF52B0">
      <w:pPr>
        <w:pStyle w:val="BodyText"/>
        <w:rPr>
          <w:rFonts w:asciiTheme="minorBidi" w:hAnsiTheme="minorBidi" w:cstheme="minorBidi"/>
          <w:sz w:val="35"/>
        </w:rPr>
      </w:pPr>
    </w:p>
    <w:p w14:paraId="142965CD"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Wanders, R. J. A., Heymans, H. S. A., Schutgens, R. B. H., Barth, P. G., Van Den</w:t>
      </w:r>
      <w:r w:rsidRPr="003D52FF">
        <w:rPr>
          <w:rFonts w:asciiTheme="minorBidi" w:hAnsiTheme="minorBidi" w:cstheme="minorBidi"/>
          <w:spacing w:val="1"/>
        </w:rPr>
        <w:t xml:space="preserve"> </w:t>
      </w:r>
      <w:r w:rsidRPr="003D52FF">
        <w:rPr>
          <w:rFonts w:asciiTheme="minorBidi" w:hAnsiTheme="minorBidi" w:cstheme="minorBidi"/>
        </w:rPr>
        <w:t>Bosch,</w:t>
      </w:r>
      <w:r w:rsidRPr="003D52FF">
        <w:rPr>
          <w:rFonts w:asciiTheme="minorBidi" w:hAnsiTheme="minorBidi" w:cstheme="minorBidi"/>
          <w:spacing w:val="-12"/>
        </w:rPr>
        <w:t xml:space="preserve"> </w:t>
      </w:r>
      <w:r w:rsidRPr="003D52FF">
        <w:rPr>
          <w:rFonts w:asciiTheme="minorBidi" w:hAnsiTheme="minorBidi" w:cstheme="minorBidi"/>
        </w:rPr>
        <w:t>H.,</w:t>
      </w:r>
      <w:r w:rsidRPr="003D52FF">
        <w:rPr>
          <w:rFonts w:asciiTheme="minorBidi" w:hAnsiTheme="minorBidi" w:cstheme="minorBidi"/>
          <w:spacing w:val="-12"/>
        </w:rPr>
        <w:t xml:space="preserve"> </w:t>
      </w:r>
      <w:r w:rsidRPr="003D52FF">
        <w:rPr>
          <w:rFonts w:asciiTheme="minorBidi" w:hAnsiTheme="minorBidi" w:cstheme="minorBidi"/>
        </w:rPr>
        <w:t>&amp;</w:t>
      </w:r>
      <w:r w:rsidRPr="003D52FF">
        <w:rPr>
          <w:rFonts w:asciiTheme="minorBidi" w:hAnsiTheme="minorBidi" w:cstheme="minorBidi"/>
          <w:spacing w:val="-19"/>
        </w:rPr>
        <w:t xml:space="preserve"> </w:t>
      </w:r>
      <w:r w:rsidRPr="003D52FF">
        <w:rPr>
          <w:rFonts w:asciiTheme="minorBidi" w:hAnsiTheme="minorBidi" w:cstheme="minorBidi"/>
        </w:rPr>
        <w:t>Tager,</w:t>
      </w:r>
      <w:r w:rsidRPr="003D52FF">
        <w:rPr>
          <w:rFonts w:asciiTheme="minorBidi" w:hAnsiTheme="minorBidi" w:cstheme="minorBidi"/>
          <w:spacing w:val="-12"/>
        </w:rPr>
        <w:t xml:space="preserve"> </w:t>
      </w:r>
      <w:r w:rsidRPr="003D52FF">
        <w:rPr>
          <w:rFonts w:asciiTheme="minorBidi" w:hAnsiTheme="minorBidi" w:cstheme="minorBidi"/>
        </w:rPr>
        <w:t>J.</w:t>
      </w:r>
      <w:r w:rsidRPr="003D52FF">
        <w:rPr>
          <w:rFonts w:asciiTheme="minorBidi" w:hAnsiTheme="minorBidi" w:cstheme="minorBidi"/>
          <w:spacing w:val="-16"/>
        </w:rPr>
        <w:t xml:space="preserve"> </w:t>
      </w:r>
      <w:r w:rsidRPr="003D52FF">
        <w:rPr>
          <w:rFonts w:asciiTheme="minorBidi" w:hAnsiTheme="minorBidi" w:cstheme="minorBidi"/>
        </w:rPr>
        <w:t>M.</w:t>
      </w:r>
      <w:r w:rsidRPr="003D52FF">
        <w:rPr>
          <w:rFonts w:asciiTheme="minorBidi" w:hAnsiTheme="minorBidi" w:cstheme="minorBidi"/>
          <w:spacing w:val="-12"/>
        </w:rPr>
        <w:t xml:space="preserve"> </w:t>
      </w:r>
      <w:r w:rsidRPr="003D52FF">
        <w:rPr>
          <w:rFonts w:asciiTheme="minorBidi" w:hAnsiTheme="minorBidi" w:cstheme="minorBidi"/>
        </w:rPr>
        <w:t>(1988).</w:t>
      </w:r>
      <w:r w:rsidRPr="003D52FF">
        <w:rPr>
          <w:rFonts w:asciiTheme="minorBidi" w:hAnsiTheme="minorBidi" w:cstheme="minorBidi"/>
          <w:spacing w:val="-16"/>
        </w:rPr>
        <w:t xml:space="preserve"> </w:t>
      </w:r>
      <w:r w:rsidRPr="003D52FF">
        <w:rPr>
          <w:rFonts w:asciiTheme="minorBidi" w:hAnsiTheme="minorBidi" w:cstheme="minorBidi"/>
        </w:rPr>
        <w:t>Peroxisomal</w:t>
      </w:r>
      <w:r w:rsidRPr="003D52FF">
        <w:rPr>
          <w:rFonts w:asciiTheme="minorBidi" w:hAnsiTheme="minorBidi" w:cstheme="minorBidi"/>
          <w:spacing w:val="-13"/>
        </w:rPr>
        <w:t xml:space="preserve"> </w:t>
      </w:r>
      <w:r w:rsidRPr="003D52FF">
        <w:rPr>
          <w:rFonts w:asciiTheme="minorBidi" w:hAnsiTheme="minorBidi" w:cstheme="minorBidi"/>
        </w:rPr>
        <w:t>disorders</w:t>
      </w:r>
      <w:r w:rsidRPr="003D52FF">
        <w:rPr>
          <w:rFonts w:asciiTheme="minorBidi" w:hAnsiTheme="minorBidi" w:cstheme="minorBidi"/>
          <w:spacing w:val="-22"/>
        </w:rPr>
        <w:t xml:space="preserve"> </w:t>
      </w:r>
      <w:r w:rsidRPr="003D52FF">
        <w:rPr>
          <w:rFonts w:asciiTheme="minorBidi" w:hAnsiTheme="minorBidi" w:cstheme="minorBidi"/>
        </w:rPr>
        <w:t>in</w:t>
      </w:r>
      <w:r w:rsidRPr="003D52FF">
        <w:rPr>
          <w:rFonts w:asciiTheme="minorBidi" w:hAnsiTheme="minorBidi" w:cstheme="minorBidi"/>
          <w:spacing w:val="-16"/>
        </w:rPr>
        <w:t xml:space="preserve"> </w:t>
      </w:r>
      <w:r w:rsidRPr="003D52FF">
        <w:rPr>
          <w:rFonts w:asciiTheme="minorBidi" w:hAnsiTheme="minorBidi" w:cstheme="minorBidi"/>
        </w:rPr>
        <w:t>neurology.</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15"/>
        </w:rPr>
        <w:t xml:space="preserve"> </w:t>
      </w:r>
      <w:r w:rsidRPr="003D52FF">
        <w:rPr>
          <w:rFonts w:asciiTheme="minorBidi" w:hAnsiTheme="minorBidi" w:cstheme="minorBidi"/>
        </w:rPr>
        <w:t>Journal</w:t>
      </w:r>
      <w:r w:rsidRPr="003D52FF">
        <w:rPr>
          <w:rFonts w:asciiTheme="minorBidi" w:hAnsiTheme="minorBidi" w:cstheme="minorBidi"/>
          <w:spacing w:val="-13"/>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the</w:t>
      </w:r>
      <w:r w:rsidRPr="003D52FF">
        <w:rPr>
          <w:rFonts w:asciiTheme="minorBidi" w:hAnsiTheme="minorBidi" w:cstheme="minorBidi"/>
          <w:spacing w:val="-73"/>
        </w:rPr>
        <w:t xml:space="preserve"> </w:t>
      </w:r>
      <w:r w:rsidRPr="003D52FF">
        <w:rPr>
          <w:rFonts w:asciiTheme="minorBidi" w:hAnsiTheme="minorBidi" w:cstheme="minorBidi"/>
        </w:rPr>
        <w:t>Neurological</w:t>
      </w:r>
      <w:r w:rsidRPr="003D52FF">
        <w:rPr>
          <w:rFonts w:asciiTheme="minorBidi" w:hAnsiTheme="minorBidi" w:cstheme="minorBidi"/>
          <w:spacing w:val="-5"/>
        </w:rPr>
        <w:t xml:space="preserve"> </w:t>
      </w:r>
      <w:r w:rsidRPr="003D52FF">
        <w:rPr>
          <w:rFonts w:asciiTheme="minorBidi" w:hAnsiTheme="minorBidi" w:cstheme="minorBidi"/>
        </w:rPr>
        <w:t>Sciences</w:t>
      </w:r>
      <w:r w:rsidRPr="003D52FF">
        <w:rPr>
          <w:rFonts w:asciiTheme="minorBidi" w:hAnsiTheme="minorBidi" w:cstheme="minorBidi"/>
          <w:spacing w:val="-12"/>
        </w:rPr>
        <w:t xml:space="preserve"> </w:t>
      </w:r>
      <w:r w:rsidRPr="003D52FF">
        <w:rPr>
          <w:rFonts w:asciiTheme="minorBidi" w:hAnsiTheme="minorBidi" w:cstheme="minorBidi"/>
        </w:rPr>
        <w:t>(Vol.</w:t>
      </w:r>
      <w:r w:rsidRPr="003D52FF">
        <w:rPr>
          <w:rFonts w:asciiTheme="minorBidi" w:hAnsiTheme="minorBidi" w:cstheme="minorBidi"/>
          <w:spacing w:val="-12"/>
        </w:rPr>
        <w:t xml:space="preserve"> </w:t>
      </w:r>
      <w:r w:rsidRPr="003D52FF">
        <w:rPr>
          <w:rFonts w:asciiTheme="minorBidi" w:hAnsiTheme="minorBidi" w:cstheme="minorBidi"/>
        </w:rPr>
        <w:t>88).</w:t>
      </w:r>
    </w:p>
    <w:p w14:paraId="1333293D" w14:textId="77777777" w:rsidR="00CF52B0" w:rsidRPr="003D52FF" w:rsidRDefault="00000000">
      <w:pPr>
        <w:pStyle w:val="BodyText"/>
        <w:spacing w:before="5" w:line="345" w:lineRule="auto"/>
        <w:ind w:left="1160" w:right="1174"/>
        <w:jc w:val="both"/>
        <w:rPr>
          <w:rFonts w:asciiTheme="minorBidi" w:hAnsiTheme="minorBidi" w:cstheme="minorBidi"/>
        </w:rPr>
      </w:pPr>
      <w:r w:rsidRPr="003D52FF">
        <w:rPr>
          <w:rFonts w:asciiTheme="minorBidi" w:hAnsiTheme="minorBidi" w:cstheme="minorBidi"/>
        </w:rPr>
        <w:t>Wanders,</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J.</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&amp;</w:t>
      </w:r>
      <w:r w:rsidRPr="003D52FF">
        <w:rPr>
          <w:rFonts w:asciiTheme="minorBidi" w:hAnsiTheme="minorBidi" w:cstheme="minorBidi"/>
          <w:spacing w:val="1"/>
        </w:rPr>
        <w:t xml:space="preserve"> </w:t>
      </w:r>
      <w:r w:rsidRPr="003D52FF">
        <w:rPr>
          <w:rFonts w:asciiTheme="minorBidi" w:hAnsiTheme="minorBidi" w:cstheme="minorBidi"/>
        </w:rPr>
        <w:t>Waterham,</w:t>
      </w:r>
      <w:r w:rsidRPr="003D52FF">
        <w:rPr>
          <w:rFonts w:asciiTheme="minorBidi" w:hAnsiTheme="minorBidi" w:cstheme="minorBidi"/>
          <w:spacing w:val="1"/>
        </w:rPr>
        <w:t xml:space="preserve"> </w:t>
      </w:r>
      <w:r w:rsidRPr="003D52FF">
        <w:rPr>
          <w:rFonts w:asciiTheme="minorBidi" w:hAnsiTheme="minorBidi" w:cstheme="minorBidi"/>
        </w:rPr>
        <w:t>H.</w:t>
      </w:r>
      <w:r w:rsidRPr="003D52FF">
        <w:rPr>
          <w:rFonts w:asciiTheme="minorBidi" w:hAnsiTheme="minorBidi" w:cstheme="minorBidi"/>
          <w:spacing w:val="1"/>
        </w:rPr>
        <w:t xml:space="preserve"> </w:t>
      </w:r>
      <w:r w:rsidRPr="003D52FF">
        <w:rPr>
          <w:rFonts w:asciiTheme="minorBidi" w:hAnsiTheme="minorBidi" w:cstheme="minorBidi"/>
        </w:rPr>
        <w:t>R.</w:t>
      </w:r>
      <w:r w:rsidRPr="003D52FF">
        <w:rPr>
          <w:rFonts w:asciiTheme="minorBidi" w:hAnsiTheme="minorBidi" w:cstheme="minorBidi"/>
          <w:spacing w:val="1"/>
        </w:rPr>
        <w:t xml:space="preserve"> </w:t>
      </w:r>
      <w:r w:rsidRPr="003D52FF">
        <w:rPr>
          <w:rFonts w:asciiTheme="minorBidi" w:hAnsiTheme="minorBidi" w:cstheme="minorBidi"/>
        </w:rPr>
        <w:t>(2006).</w:t>
      </w:r>
      <w:r w:rsidRPr="003D52FF">
        <w:rPr>
          <w:rFonts w:asciiTheme="minorBidi" w:hAnsiTheme="minorBidi" w:cstheme="minorBidi"/>
          <w:spacing w:val="1"/>
        </w:rPr>
        <w:t xml:space="preserve"> </w:t>
      </w:r>
      <w:r w:rsidRPr="003D52FF">
        <w:rPr>
          <w:rFonts w:asciiTheme="minorBidi" w:hAnsiTheme="minorBidi" w:cstheme="minorBidi"/>
        </w:rPr>
        <w:t>Biochemistry</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mammalian</w:t>
      </w:r>
      <w:r w:rsidRPr="003D52FF">
        <w:rPr>
          <w:rFonts w:asciiTheme="minorBidi" w:hAnsiTheme="minorBidi" w:cstheme="minorBidi"/>
          <w:spacing w:val="1"/>
        </w:rPr>
        <w:t xml:space="preserve"> </w:t>
      </w:r>
      <w:r w:rsidRPr="003D52FF">
        <w:rPr>
          <w:rFonts w:asciiTheme="minorBidi" w:hAnsiTheme="minorBidi" w:cstheme="minorBidi"/>
        </w:rPr>
        <w:t>peroxisomes</w:t>
      </w:r>
      <w:r w:rsidRPr="003D52FF">
        <w:rPr>
          <w:rFonts w:asciiTheme="minorBidi" w:hAnsiTheme="minorBidi" w:cstheme="minorBidi"/>
          <w:spacing w:val="-8"/>
        </w:rPr>
        <w:t xml:space="preserve"> </w:t>
      </w:r>
      <w:r w:rsidRPr="003D52FF">
        <w:rPr>
          <w:rFonts w:asciiTheme="minorBidi" w:hAnsiTheme="minorBidi" w:cstheme="minorBidi"/>
        </w:rPr>
        <w:t>revisited.</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20"/>
        </w:rPr>
        <w:t xml:space="preserve"> </w:t>
      </w:r>
      <w:r w:rsidRPr="003D52FF">
        <w:rPr>
          <w:rFonts w:asciiTheme="minorBidi" w:hAnsiTheme="minorBidi" w:cstheme="minorBidi"/>
        </w:rPr>
        <w:t>Annual</w:t>
      </w:r>
      <w:r w:rsidRPr="003D52FF">
        <w:rPr>
          <w:rFonts w:asciiTheme="minorBidi" w:hAnsiTheme="minorBidi" w:cstheme="minorBidi"/>
          <w:spacing w:val="-3"/>
        </w:rPr>
        <w:t xml:space="preserve"> </w:t>
      </w:r>
      <w:r w:rsidRPr="003D52FF">
        <w:rPr>
          <w:rFonts w:asciiTheme="minorBidi" w:hAnsiTheme="minorBidi" w:cstheme="minorBidi"/>
        </w:rPr>
        <w:t>Review</w:t>
      </w:r>
      <w:r w:rsidRPr="003D52FF">
        <w:rPr>
          <w:rFonts w:asciiTheme="minorBidi" w:hAnsiTheme="minorBidi" w:cstheme="minorBidi"/>
          <w:spacing w:val="-12"/>
        </w:rPr>
        <w:t xml:space="preserve"> </w:t>
      </w:r>
      <w:r w:rsidRPr="003D52FF">
        <w:rPr>
          <w:rFonts w:asciiTheme="minorBidi" w:hAnsiTheme="minorBidi" w:cstheme="minorBidi"/>
        </w:rPr>
        <w:t>of</w:t>
      </w:r>
      <w:r w:rsidRPr="003D52FF">
        <w:rPr>
          <w:rFonts w:asciiTheme="minorBidi" w:hAnsiTheme="minorBidi" w:cstheme="minorBidi"/>
          <w:spacing w:val="-6"/>
        </w:rPr>
        <w:t xml:space="preserve"> </w:t>
      </w:r>
      <w:r w:rsidRPr="003D52FF">
        <w:rPr>
          <w:rFonts w:asciiTheme="minorBidi" w:hAnsiTheme="minorBidi" w:cstheme="minorBidi"/>
        </w:rPr>
        <w:t>Biochemistry</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11"/>
        </w:rPr>
        <w:t xml:space="preserve"> </w:t>
      </w:r>
      <w:r w:rsidRPr="003D52FF">
        <w:rPr>
          <w:rFonts w:asciiTheme="minorBidi" w:hAnsiTheme="minorBidi" w:cstheme="minorBidi"/>
        </w:rPr>
        <w:t>75,</w:t>
      </w:r>
      <w:r w:rsidRPr="003D52FF">
        <w:rPr>
          <w:rFonts w:asciiTheme="minorBidi" w:hAnsiTheme="minorBidi" w:cstheme="minorBidi"/>
          <w:spacing w:val="-6"/>
        </w:rPr>
        <w:t xml:space="preserve"> </w:t>
      </w:r>
      <w:r w:rsidRPr="003D52FF">
        <w:rPr>
          <w:rFonts w:asciiTheme="minorBidi" w:hAnsiTheme="minorBidi" w:cstheme="minorBidi"/>
        </w:rPr>
        <w:t>pp.</w:t>
      </w:r>
      <w:r w:rsidRPr="003D52FF">
        <w:rPr>
          <w:rFonts w:asciiTheme="minorBidi" w:hAnsiTheme="minorBidi" w:cstheme="minorBidi"/>
          <w:spacing w:val="5"/>
        </w:rPr>
        <w:t xml:space="preserve"> </w:t>
      </w:r>
      <w:r w:rsidRPr="003D52FF">
        <w:rPr>
          <w:rFonts w:asciiTheme="minorBidi" w:hAnsiTheme="minorBidi" w:cstheme="minorBidi"/>
        </w:rPr>
        <w:t>295–332).</w:t>
      </w:r>
    </w:p>
    <w:p w14:paraId="2CC1D2BE" w14:textId="77777777" w:rsidR="00CF52B0" w:rsidRPr="003D52FF" w:rsidRDefault="00CF52B0">
      <w:pPr>
        <w:pStyle w:val="BodyText"/>
        <w:spacing w:before="10"/>
        <w:rPr>
          <w:rFonts w:asciiTheme="minorBidi" w:hAnsiTheme="minorBidi" w:cstheme="minorBidi"/>
          <w:sz w:val="33"/>
        </w:rPr>
      </w:pPr>
    </w:p>
    <w:p w14:paraId="22BE84BD"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w w:val="105"/>
        </w:rPr>
        <w:t>Wandersl,</w:t>
      </w:r>
      <w:r w:rsidRPr="003D52FF">
        <w:rPr>
          <w:rFonts w:asciiTheme="minorBidi" w:hAnsiTheme="minorBidi" w:cstheme="minorBidi"/>
          <w:spacing w:val="-12"/>
          <w:w w:val="105"/>
        </w:rPr>
        <w:t xml:space="preserve"> </w:t>
      </w:r>
      <w:r w:rsidRPr="003D52FF">
        <w:rPr>
          <w:rFonts w:asciiTheme="minorBidi" w:hAnsiTheme="minorBidi" w:cstheme="minorBidi"/>
          <w:w w:val="105"/>
        </w:rPr>
        <w:t>R.</w:t>
      </w:r>
      <w:r w:rsidRPr="003D52FF">
        <w:rPr>
          <w:rFonts w:asciiTheme="minorBidi" w:hAnsiTheme="minorBidi" w:cstheme="minorBidi"/>
          <w:spacing w:val="-12"/>
          <w:w w:val="105"/>
        </w:rPr>
        <w:t xml:space="preserve"> </w:t>
      </w:r>
      <w:r w:rsidRPr="003D52FF">
        <w:rPr>
          <w:rFonts w:asciiTheme="minorBidi" w:hAnsiTheme="minorBidi" w:cstheme="minorBidi"/>
          <w:w w:val="105"/>
        </w:rPr>
        <w:t>J.</w:t>
      </w:r>
      <w:r w:rsidRPr="003D52FF">
        <w:rPr>
          <w:rFonts w:asciiTheme="minorBidi" w:hAnsiTheme="minorBidi" w:cstheme="minorBidi"/>
          <w:spacing w:val="-11"/>
          <w:w w:val="105"/>
        </w:rPr>
        <w:t xml:space="preserve"> </w:t>
      </w:r>
      <w:r w:rsidRPr="003D52FF">
        <w:rPr>
          <w:rFonts w:asciiTheme="minorBidi" w:hAnsiTheme="minorBidi" w:cstheme="minorBidi"/>
          <w:w w:val="105"/>
        </w:rPr>
        <w:t>R.,</w:t>
      </w:r>
      <w:r w:rsidRPr="003D52FF">
        <w:rPr>
          <w:rFonts w:asciiTheme="minorBidi" w:hAnsiTheme="minorBidi" w:cstheme="minorBidi"/>
          <w:spacing w:val="-10"/>
          <w:w w:val="105"/>
        </w:rPr>
        <w:t xml:space="preserve"> </w:t>
      </w:r>
      <w:r w:rsidRPr="003D52FF">
        <w:rPr>
          <w:rFonts w:asciiTheme="minorBidi" w:hAnsiTheme="minorBidi" w:cstheme="minorBidi"/>
          <w:w w:val="105"/>
        </w:rPr>
        <w:t>Borneynl,</w:t>
      </w:r>
      <w:r w:rsidRPr="003D52FF">
        <w:rPr>
          <w:rFonts w:asciiTheme="minorBidi" w:hAnsiTheme="minorBidi" w:cstheme="minorBidi"/>
          <w:spacing w:val="-11"/>
          <w:w w:val="105"/>
        </w:rPr>
        <w:t xml:space="preserve"> </w:t>
      </w:r>
      <w:r w:rsidRPr="003D52FF">
        <w:rPr>
          <w:rFonts w:asciiTheme="minorBidi" w:hAnsiTheme="minorBidi" w:cstheme="minorBidi"/>
          <w:w w:val="105"/>
        </w:rPr>
        <w:t>G.</w:t>
      </w:r>
      <w:r w:rsidRPr="003D52FF">
        <w:rPr>
          <w:rFonts w:asciiTheme="minorBidi" w:hAnsiTheme="minorBidi" w:cstheme="minorBidi"/>
          <w:spacing w:val="-11"/>
          <w:w w:val="105"/>
        </w:rPr>
        <w:t xml:space="preserve"> </w:t>
      </w:r>
      <w:r w:rsidRPr="003D52FF">
        <w:rPr>
          <w:rFonts w:asciiTheme="minorBidi" w:hAnsiTheme="minorBidi" w:cstheme="minorBidi"/>
          <w:w w:val="105"/>
        </w:rPr>
        <w:t>J.,</w:t>
      </w:r>
      <w:r w:rsidRPr="003D52FF">
        <w:rPr>
          <w:rFonts w:asciiTheme="minorBidi" w:hAnsiTheme="minorBidi" w:cstheme="minorBidi"/>
          <w:spacing w:val="-11"/>
          <w:w w:val="105"/>
        </w:rPr>
        <w:t xml:space="preserve"> </w:t>
      </w:r>
      <w:r w:rsidRPr="003D52FF">
        <w:rPr>
          <w:rFonts w:asciiTheme="minorBidi" w:hAnsiTheme="minorBidi" w:cstheme="minorBidi"/>
          <w:w w:val="105"/>
        </w:rPr>
        <w:t>Schutgensl,</w:t>
      </w:r>
      <w:r w:rsidRPr="003D52FF">
        <w:rPr>
          <w:rFonts w:asciiTheme="minorBidi" w:hAnsiTheme="minorBidi" w:cstheme="minorBidi"/>
          <w:spacing w:val="-11"/>
          <w:w w:val="105"/>
        </w:rPr>
        <w:t xml:space="preserve"> </w:t>
      </w:r>
      <w:r w:rsidRPr="003D52FF">
        <w:rPr>
          <w:rFonts w:asciiTheme="minorBidi" w:hAnsiTheme="minorBidi" w:cstheme="minorBidi"/>
          <w:w w:val="105"/>
        </w:rPr>
        <w:t>R.</w:t>
      </w:r>
      <w:r w:rsidRPr="003D52FF">
        <w:rPr>
          <w:rFonts w:asciiTheme="minorBidi" w:hAnsiTheme="minorBidi" w:cstheme="minorBidi"/>
          <w:spacing w:val="-12"/>
          <w:w w:val="105"/>
        </w:rPr>
        <w:t xml:space="preserve"> </w:t>
      </w:r>
      <w:r w:rsidRPr="003D52FF">
        <w:rPr>
          <w:rFonts w:asciiTheme="minorBidi" w:hAnsiTheme="minorBidi" w:cstheme="minorBidi"/>
          <w:w w:val="105"/>
        </w:rPr>
        <w:t>B.</w:t>
      </w:r>
      <w:r w:rsidRPr="003D52FF">
        <w:rPr>
          <w:rFonts w:asciiTheme="minorBidi" w:hAnsiTheme="minorBidi" w:cstheme="minorBidi"/>
          <w:spacing w:val="-12"/>
          <w:w w:val="105"/>
        </w:rPr>
        <w:t xml:space="preserve"> </w:t>
      </w:r>
      <w:r w:rsidRPr="003D52FF">
        <w:rPr>
          <w:rFonts w:asciiTheme="minorBidi" w:hAnsiTheme="minorBidi" w:cstheme="minorBidi"/>
          <w:w w:val="105"/>
        </w:rPr>
        <w:t>H.,</w:t>
      </w:r>
      <w:r w:rsidRPr="003D52FF">
        <w:rPr>
          <w:rFonts w:asciiTheme="minorBidi" w:hAnsiTheme="minorBidi" w:cstheme="minorBidi"/>
          <w:spacing w:val="-11"/>
          <w:w w:val="105"/>
        </w:rPr>
        <w:t xml:space="preserve"> </w:t>
      </w:r>
      <w:r w:rsidRPr="003D52FF">
        <w:rPr>
          <w:rFonts w:asciiTheme="minorBidi" w:hAnsiTheme="minorBidi" w:cstheme="minorBidi"/>
          <w:w w:val="105"/>
        </w:rPr>
        <w:t>&amp;</w:t>
      </w:r>
      <w:r w:rsidRPr="003D52FF">
        <w:rPr>
          <w:rFonts w:asciiTheme="minorBidi" w:hAnsiTheme="minorBidi" w:cstheme="minorBidi"/>
          <w:spacing w:val="-18"/>
          <w:w w:val="105"/>
        </w:rPr>
        <w:t xml:space="preserve"> </w:t>
      </w:r>
      <w:r w:rsidRPr="003D52FF">
        <w:rPr>
          <w:rFonts w:asciiTheme="minorBidi" w:hAnsiTheme="minorBidi" w:cstheme="minorBidi"/>
          <w:w w:val="105"/>
        </w:rPr>
        <w:t>Tagerz,</w:t>
      </w:r>
      <w:r w:rsidRPr="003D52FF">
        <w:rPr>
          <w:rFonts w:asciiTheme="minorBidi" w:hAnsiTheme="minorBidi" w:cstheme="minorBidi"/>
          <w:spacing w:val="-11"/>
          <w:w w:val="105"/>
        </w:rPr>
        <w:t xml:space="preserve"> </w:t>
      </w:r>
      <w:r w:rsidRPr="003D52FF">
        <w:rPr>
          <w:rFonts w:asciiTheme="minorBidi" w:hAnsiTheme="minorBidi" w:cstheme="minorBidi"/>
          <w:w w:val="105"/>
        </w:rPr>
        <w:t>J.</w:t>
      </w:r>
      <w:r w:rsidRPr="003D52FF">
        <w:rPr>
          <w:rFonts w:asciiTheme="minorBidi" w:hAnsiTheme="minorBidi" w:cstheme="minorBidi"/>
          <w:spacing w:val="-12"/>
          <w:w w:val="105"/>
        </w:rPr>
        <w:t xml:space="preserve"> </w:t>
      </w:r>
      <w:r w:rsidRPr="003D52FF">
        <w:rPr>
          <w:rFonts w:asciiTheme="minorBidi" w:hAnsiTheme="minorBidi" w:cstheme="minorBidi"/>
          <w:w w:val="105"/>
        </w:rPr>
        <w:t>M.</w:t>
      </w:r>
      <w:r w:rsidRPr="003D52FF">
        <w:rPr>
          <w:rFonts w:asciiTheme="minorBidi" w:hAnsiTheme="minorBidi" w:cstheme="minorBidi"/>
          <w:spacing w:val="-12"/>
          <w:w w:val="105"/>
        </w:rPr>
        <w:t xml:space="preserve"> </w:t>
      </w:r>
      <w:r w:rsidRPr="003D52FF">
        <w:rPr>
          <w:rFonts w:asciiTheme="minorBidi" w:hAnsiTheme="minorBidi" w:cstheme="minorBidi"/>
          <w:w w:val="105"/>
        </w:rPr>
        <w:t>(1989).</w:t>
      </w:r>
      <w:r w:rsidRPr="003D52FF">
        <w:rPr>
          <w:rFonts w:asciiTheme="minorBidi" w:hAnsiTheme="minorBidi" w:cstheme="minorBidi"/>
          <w:spacing w:val="-11"/>
          <w:w w:val="105"/>
        </w:rPr>
        <w:t xml:space="preserve"> </w:t>
      </w:r>
      <w:r w:rsidRPr="003D52FF">
        <w:rPr>
          <w:rFonts w:asciiTheme="minorBidi" w:hAnsiTheme="minorBidi" w:cstheme="minorBidi"/>
          <w:w w:val="105"/>
        </w:rPr>
        <w:t>L-</w:t>
      </w:r>
      <w:r w:rsidRPr="003D52FF">
        <w:rPr>
          <w:rFonts w:asciiTheme="minorBidi" w:hAnsiTheme="minorBidi" w:cstheme="minorBidi"/>
          <w:spacing w:val="-77"/>
          <w:w w:val="105"/>
        </w:rPr>
        <w:t xml:space="preserve"> </w:t>
      </w:r>
      <w:r w:rsidRPr="003D52FF">
        <w:rPr>
          <w:rFonts w:asciiTheme="minorBidi" w:hAnsiTheme="minorBidi" w:cstheme="minorBidi"/>
          <w:w w:val="105"/>
        </w:rPr>
        <w:t>PIPEX!OLATE</w:t>
      </w:r>
      <w:r w:rsidRPr="003D52FF">
        <w:rPr>
          <w:rFonts w:asciiTheme="minorBidi" w:hAnsiTheme="minorBidi" w:cstheme="minorBidi"/>
          <w:spacing w:val="13"/>
          <w:w w:val="105"/>
        </w:rPr>
        <w:t xml:space="preserve"> </w:t>
      </w:r>
      <w:r w:rsidRPr="003D52FF">
        <w:rPr>
          <w:rFonts w:asciiTheme="minorBidi" w:hAnsiTheme="minorBidi" w:cstheme="minorBidi"/>
          <w:w w:val="105"/>
        </w:rPr>
        <w:t>OXIDASE:</w:t>
      </w:r>
      <w:r w:rsidRPr="003D52FF">
        <w:rPr>
          <w:rFonts w:asciiTheme="minorBidi" w:hAnsiTheme="minorBidi" w:cstheme="minorBidi"/>
          <w:spacing w:val="-2"/>
          <w:w w:val="105"/>
        </w:rPr>
        <w:t xml:space="preserve"> </w:t>
      </w:r>
      <w:r w:rsidRPr="003D52FF">
        <w:rPr>
          <w:rFonts w:asciiTheme="minorBidi" w:hAnsiTheme="minorBidi" w:cstheme="minorBidi"/>
          <w:w w:val="105"/>
        </w:rPr>
        <w:t>A</w:t>
      </w:r>
      <w:r w:rsidRPr="003D52FF">
        <w:rPr>
          <w:rFonts w:asciiTheme="minorBidi" w:hAnsiTheme="minorBidi" w:cstheme="minorBidi"/>
          <w:spacing w:val="-7"/>
          <w:w w:val="105"/>
        </w:rPr>
        <w:t xml:space="preserve"> </w:t>
      </w:r>
      <w:r w:rsidRPr="003D52FF">
        <w:rPr>
          <w:rFonts w:asciiTheme="minorBidi" w:hAnsiTheme="minorBidi" w:cstheme="minorBidi"/>
          <w:w w:val="105"/>
        </w:rPr>
        <w:t>DISTIKGC</w:t>
      </w:r>
      <w:r w:rsidRPr="003D52FF">
        <w:rPr>
          <w:rFonts w:asciiTheme="minorBidi" w:hAnsiTheme="minorBidi" w:cstheme="minorBidi"/>
          <w:spacing w:val="15"/>
          <w:w w:val="105"/>
        </w:rPr>
        <w:t xml:space="preserve"> </w:t>
      </w:r>
      <w:r w:rsidRPr="003D52FF">
        <w:rPr>
          <w:rFonts w:asciiTheme="minorBidi" w:hAnsiTheme="minorBidi" w:cstheme="minorBidi"/>
          <w:w w:val="105"/>
        </w:rPr>
        <w:t>PEBQXISCXQL</w:t>
      </w:r>
      <w:r w:rsidRPr="003D52FF">
        <w:rPr>
          <w:rFonts w:asciiTheme="minorBidi" w:hAnsiTheme="minorBidi" w:cstheme="minorBidi"/>
          <w:spacing w:val="5"/>
          <w:w w:val="105"/>
        </w:rPr>
        <w:t xml:space="preserve"> </w:t>
      </w:r>
      <w:r w:rsidRPr="003D52FF">
        <w:rPr>
          <w:rFonts w:asciiTheme="minorBidi" w:hAnsiTheme="minorBidi" w:cstheme="minorBidi"/>
          <w:w w:val="105"/>
        </w:rPr>
        <w:t>ENZYME</w:t>
      </w:r>
      <w:r w:rsidRPr="003D52FF">
        <w:rPr>
          <w:rFonts w:asciiTheme="minorBidi" w:hAnsiTheme="minorBidi" w:cstheme="minorBidi"/>
          <w:spacing w:val="13"/>
          <w:w w:val="105"/>
        </w:rPr>
        <w:t xml:space="preserve"> </w:t>
      </w:r>
      <w:r w:rsidRPr="003D52FF">
        <w:rPr>
          <w:rFonts w:asciiTheme="minorBidi" w:hAnsiTheme="minorBidi" w:cstheme="minorBidi"/>
          <w:w w:val="105"/>
        </w:rPr>
        <w:t>IN</w:t>
      </w:r>
      <w:r w:rsidRPr="003D52FF">
        <w:rPr>
          <w:rFonts w:asciiTheme="minorBidi" w:hAnsiTheme="minorBidi" w:cstheme="minorBidi"/>
          <w:spacing w:val="8"/>
          <w:w w:val="105"/>
        </w:rPr>
        <w:t xml:space="preserve"> </w:t>
      </w:r>
      <w:r w:rsidRPr="003D52FF">
        <w:rPr>
          <w:rFonts w:asciiTheme="minorBidi" w:hAnsiTheme="minorBidi" w:cstheme="minorBidi"/>
          <w:w w:val="105"/>
        </w:rPr>
        <w:t>WAN</w:t>
      </w:r>
      <w:r w:rsidRPr="003D52FF">
        <w:rPr>
          <w:rFonts w:asciiTheme="minorBidi" w:hAnsiTheme="minorBidi" w:cstheme="minorBidi"/>
          <w:spacing w:val="15"/>
          <w:w w:val="105"/>
        </w:rPr>
        <w:t xml:space="preserve"> </w:t>
      </w:r>
      <w:r w:rsidRPr="003D52FF">
        <w:rPr>
          <w:rFonts w:asciiTheme="minorBidi" w:hAnsiTheme="minorBidi" w:cstheme="minorBidi"/>
          <w:w w:val="105"/>
        </w:rPr>
        <w:t>(Vol.</w:t>
      </w:r>
      <w:r w:rsidRPr="003D52FF">
        <w:rPr>
          <w:rFonts w:asciiTheme="minorBidi" w:hAnsiTheme="minorBidi" w:cstheme="minorBidi"/>
          <w:spacing w:val="16"/>
          <w:w w:val="105"/>
        </w:rPr>
        <w:t xml:space="preserve"> </w:t>
      </w:r>
      <w:r w:rsidRPr="003D52FF">
        <w:rPr>
          <w:rFonts w:asciiTheme="minorBidi" w:hAnsiTheme="minorBidi" w:cstheme="minorBidi"/>
          <w:w w:val="105"/>
        </w:rPr>
        <w:t>164,</w:t>
      </w:r>
    </w:p>
    <w:p w14:paraId="01F7059B" w14:textId="77777777" w:rsidR="00CF52B0" w:rsidRPr="003D52FF" w:rsidRDefault="00000000">
      <w:pPr>
        <w:pStyle w:val="BodyText"/>
        <w:spacing w:before="9"/>
        <w:ind w:left="1160"/>
        <w:jc w:val="both"/>
        <w:rPr>
          <w:rFonts w:asciiTheme="minorBidi" w:hAnsiTheme="minorBidi" w:cstheme="minorBidi"/>
        </w:rPr>
      </w:pPr>
      <w:r w:rsidRPr="003D52FF">
        <w:rPr>
          <w:rFonts w:asciiTheme="minorBidi" w:hAnsiTheme="minorBidi" w:cstheme="minorBidi"/>
        </w:rPr>
        <w:t>Issue</w:t>
      </w:r>
      <w:r w:rsidRPr="003D52FF">
        <w:rPr>
          <w:rFonts w:asciiTheme="minorBidi" w:hAnsiTheme="minorBidi" w:cstheme="minorBidi"/>
          <w:spacing w:val="-10"/>
        </w:rPr>
        <w:t xml:space="preserve"> </w:t>
      </w:r>
      <w:r w:rsidRPr="003D52FF">
        <w:rPr>
          <w:rFonts w:asciiTheme="minorBidi" w:hAnsiTheme="minorBidi" w:cstheme="minorBidi"/>
        </w:rPr>
        <w:t>1).</w:t>
      </w:r>
    </w:p>
    <w:p w14:paraId="7C9EAE99" w14:textId="77777777" w:rsidR="00CF52B0" w:rsidRPr="003D52FF" w:rsidRDefault="00CF52B0">
      <w:pPr>
        <w:jc w:val="both"/>
        <w:rPr>
          <w:rFonts w:asciiTheme="minorBidi" w:hAnsiTheme="minorBidi" w:cstheme="minorBidi"/>
        </w:rPr>
        <w:sectPr w:rsidR="00CF52B0" w:rsidRPr="003D52FF">
          <w:pgSz w:w="11910" w:h="16840"/>
          <w:pgMar w:top="1340" w:right="260" w:bottom="1240" w:left="280" w:header="0" w:footer="833" w:gutter="0"/>
          <w:cols w:space="720"/>
        </w:sectPr>
      </w:pPr>
    </w:p>
    <w:p w14:paraId="6E9D12A0" w14:textId="77777777" w:rsidR="00CF52B0" w:rsidRPr="003D52FF" w:rsidRDefault="00000000">
      <w:pPr>
        <w:pStyle w:val="BodyText"/>
        <w:spacing w:before="62" w:line="340" w:lineRule="auto"/>
        <w:ind w:left="1160" w:right="1178"/>
        <w:jc w:val="both"/>
        <w:rPr>
          <w:rFonts w:asciiTheme="minorBidi" w:hAnsiTheme="minorBidi" w:cstheme="minorBidi"/>
        </w:rPr>
      </w:pPr>
      <w:r w:rsidRPr="003D52FF">
        <w:rPr>
          <w:rFonts w:asciiTheme="minorBidi" w:hAnsiTheme="minorBidi" w:cstheme="minorBidi"/>
        </w:rPr>
        <w:lastRenderedPageBreak/>
        <w:t>Wang, Z. (ed) (2022). Cell-Cycle Synchronization Methods and Protocols. Methods in</w:t>
      </w:r>
      <w:r w:rsidRPr="003D52FF">
        <w:rPr>
          <w:rFonts w:asciiTheme="minorBidi" w:hAnsiTheme="minorBidi" w:cstheme="minorBidi"/>
          <w:spacing w:val="-72"/>
        </w:rPr>
        <w:t xml:space="preserve"> </w:t>
      </w:r>
      <w:r w:rsidRPr="003D52FF">
        <w:rPr>
          <w:rFonts w:asciiTheme="minorBidi" w:hAnsiTheme="minorBidi" w:cstheme="minorBidi"/>
        </w:rPr>
        <w:t>Molecular</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7"/>
        </w:rPr>
        <w:t xml:space="preserve"> </w:t>
      </w:r>
      <w:r w:rsidRPr="003D52FF">
        <w:rPr>
          <w:rFonts w:asciiTheme="minorBidi" w:hAnsiTheme="minorBidi" w:cstheme="minorBidi"/>
        </w:rPr>
        <w:t>Springer</w:t>
      </w:r>
      <w:r w:rsidRPr="003D52FF">
        <w:rPr>
          <w:rFonts w:asciiTheme="minorBidi" w:hAnsiTheme="minorBidi" w:cstheme="minorBidi"/>
          <w:spacing w:val="-6"/>
        </w:rPr>
        <w:t xml:space="preserve"> </w:t>
      </w:r>
      <w:r w:rsidRPr="003D52FF">
        <w:rPr>
          <w:rFonts w:asciiTheme="minorBidi" w:hAnsiTheme="minorBidi" w:cstheme="minorBidi"/>
        </w:rPr>
        <w:t>Protocol</w:t>
      </w:r>
      <w:r w:rsidRPr="003D52FF">
        <w:rPr>
          <w:rFonts w:asciiTheme="minorBidi" w:hAnsiTheme="minorBidi" w:cstheme="minorBidi"/>
          <w:spacing w:val="-4"/>
        </w:rPr>
        <w:t xml:space="preserve"> </w:t>
      </w:r>
      <w:r w:rsidRPr="003D52FF">
        <w:rPr>
          <w:rFonts w:asciiTheme="minorBidi" w:hAnsiTheme="minorBidi" w:cstheme="minorBidi"/>
        </w:rPr>
        <w:t>2579.</w:t>
      </w:r>
    </w:p>
    <w:p w14:paraId="1AE07C63" w14:textId="77777777" w:rsidR="00CF52B0" w:rsidRPr="003D52FF" w:rsidRDefault="00CF52B0">
      <w:pPr>
        <w:pStyle w:val="BodyText"/>
        <w:spacing w:before="11"/>
        <w:rPr>
          <w:rFonts w:asciiTheme="minorBidi" w:hAnsiTheme="minorBidi" w:cstheme="minorBidi"/>
          <w:sz w:val="34"/>
        </w:rPr>
      </w:pPr>
    </w:p>
    <w:p w14:paraId="3110A9F9"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Waterham, H. R., Ferdinandusse, S., &amp; Wanders, R. J. A. (2016). Human disorders of</w:t>
      </w:r>
      <w:r w:rsidRPr="003D52FF">
        <w:rPr>
          <w:rFonts w:asciiTheme="minorBidi" w:hAnsiTheme="minorBidi" w:cstheme="minorBidi"/>
          <w:spacing w:val="-72"/>
        </w:rPr>
        <w:t xml:space="preserve"> </w:t>
      </w:r>
      <w:r w:rsidRPr="003D52FF">
        <w:rPr>
          <w:rFonts w:asciiTheme="minorBidi" w:hAnsiTheme="minorBidi" w:cstheme="minorBidi"/>
        </w:rPr>
        <w:t>peroxisome metabolism and biogenesis. Biochimica et Biophysica Acta - Molecular</w:t>
      </w:r>
      <w:r w:rsidRPr="003D52FF">
        <w:rPr>
          <w:rFonts w:asciiTheme="minorBidi" w:hAnsiTheme="minorBidi" w:cstheme="minorBidi"/>
          <w:spacing w:val="1"/>
        </w:rPr>
        <w:t xml:space="preserve"> </w:t>
      </w:r>
      <w:r w:rsidRPr="003D52FF">
        <w:rPr>
          <w:rFonts w:asciiTheme="minorBidi" w:hAnsiTheme="minorBidi" w:cstheme="minorBidi"/>
        </w:rPr>
        <w:t>Cell</w:t>
      </w:r>
      <w:r w:rsidRPr="003D52FF">
        <w:rPr>
          <w:rFonts w:asciiTheme="minorBidi" w:hAnsiTheme="minorBidi" w:cstheme="minorBidi"/>
          <w:spacing w:val="-5"/>
        </w:rPr>
        <w:t xml:space="preserve"> </w:t>
      </w:r>
      <w:r w:rsidRPr="003D52FF">
        <w:rPr>
          <w:rFonts w:asciiTheme="minorBidi" w:hAnsiTheme="minorBidi" w:cstheme="minorBidi"/>
        </w:rPr>
        <w:t>Research,</w:t>
      </w:r>
      <w:r w:rsidRPr="003D52FF">
        <w:rPr>
          <w:rFonts w:asciiTheme="minorBidi" w:hAnsiTheme="minorBidi" w:cstheme="minorBidi"/>
          <w:spacing w:val="-7"/>
        </w:rPr>
        <w:t xml:space="preserve"> </w:t>
      </w:r>
      <w:r w:rsidRPr="003D52FF">
        <w:rPr>
          <w:rFonts w:asciiTheme="minorBidi" w:hAnsiTheme="minorBidi" w:cstheme="minorBidi"/>
        </w:rPr>
        <w:t>1863(5),</w:t>
      </w:r>
      <w:r w:rsidRPr="003D52FF">
        <w:rPr>
          <w:rFonts w:asciiTheme="minorBidi" w:hAnsiTheme="minorBidi" w:cstheme="minorBidi"/>
          <w:spacing w:val="-3"/>
        </w:rPr>
        <w:t xml:space="preserve"> </w:t>
      </w:r>
      <w:r w:rsidRPr="003D52FF">
        <w:rPr>
          <w:rFonts w:asciiTheme="minorBidi" w:hAnsiTheme="minorBidi" w:cstheme="minorBidi"/>
        </w:rPr>
        <w:t>922–933.</w:t>
      </w:r>
    </w:p>
    <w:p w14:paraId="67557E49" w14:textId="77777777" w:rsidR="00CF52B0" w:rsidRPr="003D52FF" w:rsidRDefault="00CF52B0">
      <w:pPr>
        <w:pStyle w:val="BodyText"/>
        <w:rPr>
          <w:rFonts w:asciiTheme="minorBidi" w:hAnsiTheme="minorBidi" w:cstheme="minorBidi"/>
          <w:sz w:val="35"/>
        </w:rPr>
      </w:pPr>
    </w:p>
    <w:p w14:paraId="55DAA5A3" w14:textId="77777777" w:rsidR="00CF52B0" w:rsidRPr="003D52FF" w:rsidRDefault="00000000">
      <w:pPr>
        <w:pStyle w:val="BodyText"/>
        <w:spacing w:line="340" w:lineRule="auto"/>
        <w:ind w:left="1160" w:right="1176"/>
        <w:jc w:val="both"/>
        <w:rPr>
          <w:rFonts w:asciiTheme="minorBidi" w:hAnsiTheme="minorBidi" w:cstheme="minorBidi"/>
        </w:rPr>
      </w:pPr>
      <w:r w:rsidRPr="003D52FF">
        <w:rPr>
          <w:rFonts w:asciiTheme="minorBidi" w:hAnsiTheme="minorBidi" w:cstheme="minorBidi"/>
        </w:rPr>
        <w:t>Waterham, H. R., Koster, J., van Roermund, C. W., Mooyer, P. A., Wanders, R. J.,</w:t>
      </w:r>
      <w:r w:rsidRPr="003D52FF">
        <w:rPr>
          <w:rFonts w:asciiTheme="minorBidi" w:hAnsiTheme="minorBidi" w:cstheme="minorBidi"/>
          <w:spacing w:val="1"/>
        </w:rPr>
        <w:t xml:space="preserve"> </w:t>
      </w:r>
      <w:r w:rsidRPr="003D52FF">
        <w:rPr>
          <w:rFonts w:asciiTheme="minorBidi" w:hAnsiTheme="minorBidi" w:cstheme="minorBidi"/>
        </w:rPr>
        <w:t>Leonard, J. V, &amp; Chemistry HRW, C. (2007). A Lethal Defect of Mitochondrial and</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4"/>
        </w:rPr>
        <w:t xml:space="preserve"> </w:t>
      </w:r>
      <w:r w:rsidRPr="003D52FF">
        <w:rPr>
          <w:rFonts w:asciiTheme="minorBidi" w:hAnsiTheme="minorBidi" w:cstheme="minorBidi"/>
        </w:rPr>
        <w:t>Fission.</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N</w:t>
      </w:r>
      <w:r w:rsidRPr="003D52FF">
        <w:rPr>
          <w:rFonts w:asciiTheme="minorBidi" w:hAnsiTheme="minorBidi" w:cstheme="minorBidi"/>
          <w:spacing w:val="-7"/>
        </w:rPr>
        <w:t xml:space="preserve"> </w:t>
      </w:r>
      <w:r w:rsidRPr="003D52FF">
        <w:rPr>
          <w:rFonts w:asciiTheme="minorBidi" w:hAnsiTheme="minorBidi" w:cstheme="minorBidi"/>
        </w:rPr>
        <w:t>Engl</w:t>
      </w:r>
      <w:r w:rsidRPr="003D52FF">
        <w:rPr>
          <w:rFonts w:asciiTheme="minorBidi" w:hAnsiTheme="minorBidi" w:cstheme="minorBidi"/>
          <w:spacing w:val="-3"/>
        </w:rPr>
        <w:t xml:space="preserve"> </w:t>
      </w:r>
      <w:r w:rsidRPr="003D52FF">
        <w:rPr>
          <w:rFonts w:asciiTheme="minorBidi" w:hAnsiTheme="minorBidi" w:cstheme="minorBidi"/>
        </w:rPr>
        <w:t>J</w:t>
      </w:r>
      <w:r w:rsidRPr="003D52FF">
        <w:rPr>
          <w:rFonts w:asciiTheme="minorBidi" w:hAnsiTheme="minorBidi" w:cstheme="minorBidi"/>
          <w:spacing w:val="-12"/>
        </w:rPr>
        <w:t xml:space="preserve"> </w:t>
      </w:r>
      <w:r w:rsidRPr="003D52FF">
        <w:rPr>
          <w:rFonts w:asciiTheme="minorBidi" w:hAnsiTheme="minorBidi" w:cstheme="minorBidi"/>
        </w:rPr>
        <w:t>Med</w:t>
      </w:r>
      <w:r w:rsidRPr="003D52FF">
        <w:rPr>
          <w:rFonts w:asciiTheme="minorBidi" w:hAnsiTheme="minorBidi" w:cstheme="minorBidi"/>
          <w:spacing w:val="-6"/>
        </w:rPr>
        <w:t xml:space="preserve"> </w:t>
      </w:r>
      <w:r w:rsidRPr="003D52FF">
        <w:rPr>
          <w:rFonts w:asciiTheme="minorBidi" w:hAnsiTheme="minorBidi" w:cstheme="minorBidi"/>
        </w:rPr>
        <w:t>(Vol.</w:t>
      </w:r>
      <w:r w:rsidRPr="003D52FF">
        <w:rPr>
          <w:rFonts w:asciiTheme="minorBidi" w:hAnsiTheme="minorBidi" w:cstheme="minorBidi"/>
          <w:spacing w:val="-12"/>
        </w:rPr>
        <w:t xml:space="preserve"> </w:t>
      </w:r>
      <w:r w:rsidRPr="003D52FF">
        <w:rPr>
          <w:rFonts w:asciiTheme="minorBidi" w:hAnsiTheme="minorBidi" w:cstheme="minorBidi"/>
        </w:rPr>
        <w:t>356).</w:t>
      </w:r>
    </w:p>
    <w:p w14:paraId="4011465E" w14:textId="77777777" w:rsidR="00CF52B0" w:rsidRPr="003D52FF" w:rsidRDefault="00CF52B0">
      <w:pPr>
        <w:pStyle w:val="BodyText"/>
        <w:rPr>
          <w:rFonts w:asciiTheme="minorBidi" w:hAnsiTheme="minorBidi" w:cstheme="minorBidi"/>
          <w:sz w:val="35"/>
        </w:rPr>
      </w:pPr>
    </w:p>
    <w:p w14:paraId="71C54A0E" w14:textId="77777777" w:rsidR="00CF52B0" w:rsidRPr="003D52FF" w:rsidRDefault="00000000">
      <w:pPr>
        <w:pStyle w:val="BodyText"/>
        <w:spacing w:line="340" w:lineRule="auto"/>
        <w:ind w:left="1160" w:right="1188"/>
        <w:jc w:val="both"/>
        <w:rPr>
          <w:rFonts w:asciiTheme="minorBidi" w:hAnsiTheme="minorBidi" w:cstheme="minorBidi"/>
        </w:rPr>
      </w:pPr>
      <w:r w:rsidRPr="003D52FF">
        <w:rPr>
          <w:rFonts w:asciiTheme="minorBidi" w:hAnsiTheme="minorBidi" w:cstheme="minorBidi"/>
        </w:rPr>
        <w:t>Watts, D. J., &amp; Ashworth, J. M. (1970). Growth of Myxamoebae of the Cellular Slime</w:t>
      </w:r>
      <w:r w:rsidRPr="003D52FF">
        <w:rPr>
          <w:rFonts w:asciiTheme="minorBidi" w:hAnsiTheme="minorBidi" w:cstheme="minorBidi"/>
          <w:spacing w:val="1"/>
        </w:rPr>
        <w:t xml:space="preserve"> </w:t>
      </w:r>
      <w:r w:rsidRPr="003D52FF">
        <w:rPr>
          <w:rFonts w:asciiTheme="minorBidi" w:hAnsiTheme="minorBidi" w:cstheme="minorBidi"/>
        </w:rPr>
        <w:t>Mould</w:t>
      </w:r>
      <w:r w:rsidRPr="003D52FF">
        <w:rPr>
          <w:rFonts w:asciiTheme="minorBidi" w:hAnsiTheme="minorBidi" w:cstheme="minorBidi"/>
          <w:spacing w:val="-6"/>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i/>
          <w:spacing w:val="5"/>
        </w:rPr>
        <w:t xml:space="preserve"> </w:t>
      </w:r>
      <w:r w:rsidRPr="003D52FF">
        <w:rPr>
          <w:rFonts w:asciiTheme="minorBidi" w:hAnsiTheme="minorBidi" w:cstheme="minorBidi"/>
        </w:rPr>
        <w:t>in</w:t>
      </w:r>
      <w:r w:rsidRPr="003D52FF">
        <w:rPr>
          <w:rFonts w:asciiTheme="minorBidi" w:hAnsiTheme="minorBidi" w:cstheme="minorBidi"/>
          <w:spacing w:val="-22"/>
        </w:rPr>
        <w:t xml:space="preserve"> </w:t>
      </w:r>
      <w:r w:rsidRPr="003D52FF">
        <w:rPr>
          <w:rFonts w:asciiTheme="minorBidi" w:hAnsiTheme="minorBidi" w:cstheme="minorBidi"/>
        </w:rPr>
        <w:t>Axenic</w:t>
      </w:r>
      <w:r w:rsidRPr="003D52FF">
        <w:rPr>
          <w:rFonts w:asciiTheme="minorBidi" w:hAnsiTheme="minorBidi" w:cstheme="minorBidi"/>
          <w:spacing w:val="-9"/>
        </w:rPr>
        <w:t xml:space="preserve"> </w:t>
      </w:r>
      <w:r w:rsidRPr="003D52FF">
        <w:rPr>
          <w:rFonts w:asciiTheme="minorBidi" w:hAnsiTheme="minorBidi" w:cstheme="minorBidi"/>
        </w:rPr>
        <w:t>Culture.</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Biochem.</w:t>
      </w:r>
      <w:r w:rsidRPr="003D52FF">
        <w:rPr>
          <w:rFonts w:asciiTheme="minorBidi" w:hAnsiTheme="minorBidi" w:cstheme="minorBidi"/>
          <w:spacing w:val="-8"/>
        </w:rPr>
        <w:t xml:space="preserve"> </w:t>
      </w:r>
      <w:r w:rsidRPr="003D52FF">
        <w:rPr>
          <w:rFonts w:asciiTheme="minorBidi" w:hAnsiTheme="minorBidi" w:cstheme="minorBidi"/>
        </w:rPr>
        <w:t>J</w:t>
      </w:r>
      <w:r w:rsidRPr="003D52FF">
        <w:rPr>
          <w:rFonts w:asciiTheme="minorBidi" w:hAnsiTheme="minorBidi" w:cstheme="minorBidi"/>
          <w:spacing w:val="-9"/>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119).</w:t>
      </w:r>
    </w:p>
    <w:p w14:paraId="38B6E6FC" w14:textId="77777777" w:rsidR="00CF52B0" w:rsidRPr="003D52FF" w:rsidRDefault="00CF52B0">
      <w:pPr>
        <w:pStyle w:val="BodyText"/>
        <w:spacing w:before="4"/>
        <w:rPr>
          <w:rFonts w:asciiTheme="minorBidi" w:hAnsiTheme="minorBidi" w:cstheme="minorBidi"/>
          <w:sz w:val="34"/>
        </w:rPr>
      </w:pPr>
    </w:p>
    <w:p w14:paraId="5BC81A9A" w14:textId="77777777" w:rsidR="00CF52B0" w:rsidRPr="003D52FF" w:rsidRDefault="00000000">
      <w:pPr>
        <w:pStyle w:val="BodyText"/>
        <w:spacing w:line="345" w:lineRule="auto"/>
        <w:ind w:left="1160" w:right="1179"/>
        <w:jc w:val="both"/>
        <w:rPr>
          <w:rFonts w:asciiTheme="minorBidi" w:hAnsiTheme="minorBidi" w:cstheme="minorBidi"/>
        </w:rPr>
      </w:pPr>
      <w:r w:rsidRPr="003D52FF">
        <w:rPr>
          <w:rFonts w:asciiTheme="minorBidi" w:hAnsiTheme="minorBidi" w:cstheme="minorBidi"/>
        </w:rPr>
        <w:t>Weiner, A. M., &amp; Weber, K. (1973). A Single UGA Codon Functions as a Natural</w:t>
      </w:r>
      <w:r w:rsidRPr="003D52FF">
        <w:rPr>
          <w:rFonts w:asciiTheme="minorBidi" w:hAnsiTheme="minorBidi" w:cstheme="minorBidi"/>
          <w:spacing w:val="1"/>
        </w:rPr>
        <w:t xml:space="preserve"> </w:t>
      </w:r>
      <w:r w:rsidRPr="003D52FF">
        <w:rPr>
          <w:rFonts w:asciiTheme="minorBidi" w:hAnsiTheme="minorBidi" w:cstheme="minorBidi"/>
        </w:rPr>
        <w:t>Termination</w:t>
      </w:r>
      <w:r w:rsidRPr="003D52FF">
        <w:rPr>
          <w:rFonts w:asciiTheme="minorBidi" w:hAnsiTheme="minorBidi" w:cstheme="minorBidi"/>
          <w:spacing w:val="-4"/>
        </w:rPr>
        <w:t xml:space="preserve"> </w:t>
      </w:r>
      <w:r w:rsidRPr="003D52FF">
        <w:rPr>
          <w:rFonts w:asciiTheme="minorBidi" w:hAnsiTheme="minorBidi" w:cstheme="minorBidi"/>
        </w:rPr>
        <w:t>Signal</w:t>
      </w:r>
      <w:r w:rsidRPr="003D52FF">
        <w:rPr>
          <w:rFonts w:asciiTheme="minorBidi" w:hAnsiTheme="minorBidi" w:cstheme="minorBidi"/>
          <w:spacing w:val="-6"/>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10"/>
        </w:rPr>
        <w:t xml:space="preserve"> </w:t>
      </w:r>
      <w:r w:rsidRPr="003D52FF">
        <w:rPr>
          <w:rFonts w:asciiTheme="minorBidi" w:hAnsiTheme="minorBidi" w:cstheme="minorBidi"/>
        </w:rPr>
        <w:t>Coliphage</w:t>
      </w:r>
      <w:r w:rsidRPr="003D52FF">
        <w:rPr>
          <w:rFonts w:asciiTheme="minorBidi" w:hAnsiTheme="minorBidi" w:cstheme="minorBidi"/>
          <w:spacing w:val="-9"/>
        </w:rPr>
        <w:t xml:space="preserve"> </w:t>
      </w:r>
      <w:r w:rsidRPr="003D52FF">
        <w:rPr>
          <w:rFonts w:asciiTheme="minorBidi" w:hAnsiTheme="minorBidi" w:cstheme="minorBidi"/>
        </w:rPr>
        <w:t>Q/3</w:t>
      </w:r>
      <w:r w:rsidRPr="003D52FF">
        <w:rPr>
          <w:rFonts w:asciiTheme="minorBidi" w:hAnsiTheme="minorBidi" w:cstheme="minorBidi"/>
          <w:spacing w:val="-8"/>
        </w:rPr>
        <w:t xml:space="preserve"> </w:t>
      </w:r>
      <w:r w:rsidRPr="003D52FF">
        <w:rPr>
          <w:rFonts w:asciiTheme="minorBidi" w:hAnsiTheme="minorBidi" w:cstheme="minorBidi"/>
        </w:rPr>
        <w:t>Coat</w:t>
      </w:r>
      <w:r w:rsidRPr="003D52FF">
        <w:rPr>
          <w:rFonts w:asciiTheme="minorBidi" w:hAnsiTheme="minorBidi" w:cstheme="minorBidi"/>
          <w:spacing w:val="-13"/>
        </w:rPr>
        <w:t xml:space="preserve"> </w:t>
      </w:r>
      <w:r w:rsidRPr="003D52FF">
        <w:rPr>
          <w:rFonts w:asciiTheme="minorBidi" w:hAnsiTheme="minorBidi" w:cstheme="minorBidi"/>
        </w:rPr>
        <w:t>Protein</w:t>
      </w:r>
      <w:r w:rsidRPr="003D52FF">
        <w:rPr>
          <w:rFonts w:asciiTheme="minorBidi" w:hAnsiTheme="minorBidi" w:cstheme="minorBidi"/>
          <w:spacing w:val="-4"/>
        </w:rPr>
        <w:t xml:space="preserve"> </w:t>
      </w:r>
      <w:r w:rsidRPr="003D52FF">
        <w:rPr>
          <w:rFonts w:asciiTheme="minorBidi" w:hAnsiTheme="minorBidi" w:cstheme="minorBidi"/>
        </w:rPr>
        <w:t>Cistron.</w:t>
      </w:r>
      <w:r w:rsidRPr="003D52FF">
        <w:rPr>
          <w:rFonts w:asciiTheme="minorBidi" w:hAnsiTheme="minorBidi" w:cstheme="minorBidi"/>
          <w:spacing w:val="-9"/>
        </w:rPr>
        <w:t xml:space="preserve"> </w:t>
      </w:r>
      <w:r w:rsidRPr="003D52FF">
        <w:rPr>
          <w:rFonts w:asciiTheme="minorBidi" w:hAnsiTheme="minorBidi" w:cstheme="minorBidi"/>
        </w:rPr>
        <w:t>In</w:t>
      </w:r>
      <w:r w:rsidRPr="003D52FF">
        <w:rPr>
          <w:rFonts w:asciiTheme="minorBidi" w:hAnsiTheme="minorBidi" w:cstheme="minorBidi"/>
          <w:spacing w:val="-4"/>
        </w:rPr>
        <w:t xml:space="preserve"> </w:t>
      </w:r>
      <w:r w:rsidRPr="003D52FF">
        <w:rPr>
          <w:rFonts w:asciiTheme="minorBidi" w:hAnsiTheme="minorBidi" w:cstheme="minorBidi"/>
        </w:rPr>
        <w:t>J.</w:t>
      </w:r>
      <w:r w:rsidRPr="003D52FF">
        <w:rPr>
          <w:rFonts w:asciiTheme="minorBidi" w:hAnsiTheme="minorBidi" w:cstheme="minorBidi"/>
          <w:spacing w:val="-4"/>
        </w:rPr>
        <w:t xml:space="preserve"> </w:t>
      </w:r>
      <w:r w:rsidRPr="003D52FF">
        <w:rPr>
          <w:rFonts w:asciiTheme="minorBidi" w:hAnsiTheme="minorBidi" w:cstheme="minorBidi"/>
        </w:rPr>
        <w:t>Mol.</w:t>
      </w:r>
      <w:r w:rsidRPr="003D52FF">
        <w:rPr>
          <w:rFonts w:asciiTheme="minorBidi" w:hAnsiTheme="minorBidi" w:cstheme="minorBidi"/>
          <w:spacing w:val="-4"/>
        </w:rPr>
        <w:t xml:space="preserve"> </w:t>
      </w:r>
      <w:r w:rsidRPr="003D52FF">
        <w:rPr>
          <w:rFonts w:asciiTheme="minorBidi" w:hAnsiTheme="minorBidi" w:cstheme="minorBidi"/>
        </w:rPr>
        <w:t>Biol</w:t>
      </w:r>
      <w:r w:rsidRPr="003D52FF">
        <w:rPr>
          <w:rFonts w:asciiTheme="minorBidi" w:hAnsiTheme="minorBidi" w:cstheme="minorBidi"/>
          <w:spacing w:val="-5"/>
        </w:rPr>
        <w:t xml:space="preserve"> </w:t>
      </w:r>
      <w:r w:rsidRPr="003D52FF">
        <w:rPr>
          <w:rFonts w:asciiTheme="minorBidi" w:hAnsiTheme="minorBidi" w:cstheme="minorBidi"/>
        </w:rPr>
        <w:t>(Vol.</w:t>
      </w:r>
      <w:r w:rsidRPr="003D52FF">
        <w:rPr>
          <w:rFonts w:asciiTheme="minorBidi" w:hAnsiTheme="minorBidi" w:cstheme="minorBidi"/>
          <w:spacing w:val="-9"/>
        </w:rPr>
        <w:t xml:space="preserve"> </w:t>
      </w:r>
      <w:r w:rsidRPr="003D52FF">
        <w:rPr>
          <w:rFonts w:asciiTheme="minorBidi" w:hAnsiTheme="minorBidi" w:cstheme="minorBidi"/>
        </w:rPr>
        <w:t>89).</w:t>
      </w:r>
    </w:p>
    <w:p w14:paraId="26B1639C" w14:textId="77777777" w:rsidR="00CF52B0" w:rsidRPr="003D52FF" w:rsidRDefault="00CF52B0">
      <w:pPr>
        <w:pStyle w:val="BodyText"/>
        <w:rPr>
          <w:rFonts w:asciiTheme="minorBidi" w:hAnsiTheme="minorBidi" w:cstheme="minorBidi"/>
          <w:sz w:val="26"/>
        </w:rPr>
      </w:pPr>
    </w:p>
    <w:p w14:paraId="7E470D18" w14:textId="77777777" w:rsidR="00CF52B0" w:rsidRPr="003D52FF" w:rsidRDefault="00CF52B0">
      <w:pPr>
        <w:pStyle w:val="BodyText"/>
        <w:rPr>
          <w:rFonts w:asciiTheme="minorBidi" w:hAnsiTheme="minorBidi" w:cstheme="minorBidi"/>
          <w:sz w:val="26"/>
        </w:rPr>
      </w:pPr>
    </w:p>
    <w:p w14:paraId="06CE3F1E" w14:textId="77777777" w:rsidR="00CF52B0" w:rsidRPr="003D52FF" w:rsidRDefault="00000000">
      <w:pPr>
        <w:pStyle w:val="BodyText"/>
        <w:spacing w:before="194" w:line="345" w:lineRule="auto"/>
        <w:ind w:left="1160" w:right="1192"/>
        <w:jc w:val="both"/>
        <w:rPr>
          <w:rFonts w:asciiTheme="minorBidi" w:hAnsiTheme="minorBidi" w:cstheme="minorBidi"/>
        </w:rPr>
      </w:pPr>
      <w:r w:rsidRPr="003D52FF">
        <w:rPr>
          <w:rFonts w:asciiTheme="minorBidi" w:hAnsiTheme="minorBidi" w:cstheme="minorBidi"/>
        </w:rPr>
        <w:t>Wickner, W. (2002). Yeast vacuoles and membrane fusion pathways. The EMBO</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6"/>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21</w:t>
      </w:r>
      <w:r w:rsidRPr="003D52FF">
        <w:rPr>
          <w:rFonts w:asciiTheme="minorBidi" w:hAnsiTheme="minorBidi" w:cstheme="minorBidi"/>
          <w:spacing w:val="-12"/>
        </w:rPr>
        <w:t xml:space="preserve"> </w:t>
      </w:r>
      <w:r w:rsidRPr="003D52FF">
        <w:rPr>
          <w:rFonts w:asciiTheme="minorBidi" w:hAnsiTheme="minorBidi" w:cstheme="minorBidi"/>
        </w:rPr>
        <w:t>(6),</w:t>
      </w:r>
      <w:r w:rsidRPr="003D52FF">
        <w:rPr>
          <w:rFonts w:asciiTheme="minorBidi" w:hAnsiTheme="minorBidi" w:cstheme="minorBidi"/>
          <w:spacing w:val="-13"/>
        </w:rPr>
        <w:t xml:space="preserve"> </w:t>
      </w:r>
      <w:r w:rsidRPr="003D52FF">
        <w:rPr>
          <w:rFonts w:asciiTheme="minorBidi" w:hAnsiTheme="minorBidi" w:cstheme="minorBidi"/>
        </w:rPr>
        <w:t>1241-1247.</w:t>
      </w:r>
    </w:p>
    <w:p w14:paraId="31581CDE" w14:textId="77777777" w:rsidR="00CF52B0" w:rsidRPr="003D52FF" w:rsidRDefault="00CF52B0">
      <w:pPr>
        <w:pStyle w:val="BodyText"/>
        <w:spacing w:before="11"/>
        <w:rPr>
          <w:rFonts w:asciiTheme="minorBidi" w:hAnsiTheme="minorBidi" w:cstheme="minorBidi"/>
          <w:sz w:val="33"/>
        </w:rPr>
      </w:pPr>
    </w:p>
    <w:p w14:paraId="1C58489E" w14:textId="77777777" w:rsidR="00CF52B0" w:rsidRPr="003D52FF" w:rsidRDefault="00000000">
      <w:pPr>
        <w:pStyle w:val="BodyText"/>
        <w:spacing w:line="343" w:lineRule="auto"/>
        <w:ind w:left="1160" w:right="1170"/>
        <w:jc w:val="both"/>
        <w:rPr>
          <w:rFonts w:asciiTheme="minorBidi" w:hAnsiTheme="minorBidi" w:cstheme="minorBidi"/>
        </w:rPr>
      </w:pPr>
      <w:r w:rsidRPr="003D52FF">
        <w:rPr>
          <w:rFonts w:asciiTheme="minorBidi" w:hAnsiTheme="minorBidi" w:cstheme="minorBidi"/>
        </w:rPr>
        <w:t>Wiemer, C., Lüers, G. H., Nico Faber, K., Wenzel, T., Veenhuis, M., &amp; Subramani, S.</w:t>
      </w:r>
      <w:r w:rsidRPr="003D52FF">
        <w:rPr>
          <w:rFonts w:asciiTheme="minorBidi" w:hAnsiTheme="minorBidi" w:cstheme="minorBidi"/>
          <w:spacing w:val="1"/>
        </w:rPr>
        <w:t xml:space="preserve"> </w:t>
      </w:r>
      <w:r w:rsidRPr="003D52FF">
        <w:rPr>
          <w:rFonts w:asciiTheme="minorBidi" w:hAnsiTheme="minorBidi" w:cstheme="minorBidi"/>
        </w:rPr>
        <w:t>(1996). Isolation and Characterization of Pas2p, a Peroxisomal Membrane Protein</w:t>
      </w:r>
      <w:r w:rsidRPr="003D52FF">
        <w:rPr>
          <w:rFonts w:asciiTheme="minorBidi" w:hAnsiTheme="minorBidi" w:cstheme="minorBidi"/>
          <w:spacing w:val="1"/>
        </w:rPr>
        <w:t xml:space="preserve"> </w:t>
      </w:r>
      <w:r w:rsidRPr="003D52FF">
        <w:rPr>
          <w:rFonts w:asciiTheme="minorBidi" w:hAnsiTheme="minorBidi" w:cstheme="minorBidi"/>
        </w:rPr>
        <w:t>Essential</w:t>
      </w:r>
      <w:r w:rsidRPr="003D52FF">
        <w:rPr>
          <w:rFonts w:asciiTheme="minorBidi" w:hAnsiTheme="minorBidi" w:cstheme="minorBidi"/>
          <w:spacing w:val="6"/>
        </w:rPr>
        <w:t xml:space="preserve"> </w:t>
      </w:r>
      <w:r w:rsidRPr="003D52FF">
        <w:rPr>
          <w:rFonts w:asciiTheme="minorBidi" w:hAnsiTheme="minorBidi" w:cstheme="minorBidi"/>
        </w:rPr>
        <w:t>for</w:t>
      </w:r>
      <w:r w:rsidRPr="003D52FF">
        <w:rPr>
          <w:rFonts w:asciiTheme="minorBidi" w:hAnsiTheme="minorBidi" w:cstheme="minorBidi"/>
          <w:spacing w:val="4"/>
        </w:rPr>
        <w:t xml:space="preserve"> </w:t>
      </w:r>
      <w:r w:rsidRPr="003D52FF">
        <w:rPr>
          <w:rFonts w:asciiTheme="minorBidi" w:hAnsiTheme="minorBidi" w:cstheme="minorBidi"/>
        </w:rPr>
        <w:t>Peroxisome</w:t>
      </w:r>
      <w:r w:rsidRPr="003D52FF">
        <w:rPr>
          <w:rFonts w:asciiTheme="minorBidi" w:hAnsiTheme="minorBidi" w:cstheme="minorBidi"/>
          <w:spacing w:val="3"/>
        </w:rPr>
        <w:t xml:space="preserve"> </w:t>
      </w:r>
      <w:r w:rsidRPr="003D52FF">
        <w:rPr>
          <w:rFonts w:asciiTheme="minorBidi" w:hAnsiTheme="minorBidi" w:cstheme="minorBidi"/>
        </w:rPr>
        <w:t>Biogenesis</w:t>
      </w:r>
      <w:r w:rsidRPr="003D52FF">
        <w:rPr>
          <w:rFonts w:asciiTheme="minorBidi" w:hAnsiTheme="minorBidi" w:cstheme="minorBidi"/>
          <w:spacing w:val="-3"/>
        </w:rPr>
        <w:t xml:space="preserve"> </w:t>
      </w:r>
      <w:r w:rsidRPr="003D52FF">
        <w:rPr>
          <w:rFonts w:asciiTheme="minorBidi" w:hAnsiTheme="minorBidi" w:cstheme="minorBidi"/>
        </w:rPr>
        <w:t>in</w:t>
      </w:r>
      <w:r w:rsidRPr="003D52FF">
        <w:rPr>
          <w:rFonts w:asciiTheme="minorBidi" w:hAnsiTheme="minorBidi" w:cstheme="minorBidi"/>
          <w:spacing w:val="2"/>
        </w:rPr>
        <w:t xml:space="preserve"> </w:t>
      </w:r>
      <w:r w:rsidRPr="003D52FF">
        <w:rPr>
          <w:rFonts w:asciiTheme="minorBidi" w:hAnsiTheme="minorBidi" w:cstheme="minorBidi"/>
        </w:rPr>
        <w:t>the</w:t>
      </w:r>
      <w:r w:rsidRPr="003D52FF">
        <w:rPr>
          <w:rFonts w:asciiTheme="minorBidi" w:hAnsiTheme="minorBidi" w:cstheme="minorBidi"/>
          <w:spacing w:val="-3"/>
        </w:rPr>
        <w:t xml:space="preserve"> </w:t>
      </w:r>
      <w:r w:rsidRPr="003D52FF">
        <w:rPr>
          <w:rFonts w:asciiTheme="minorBidi" w:hAnsiTheme="minorBidi" w:cstheme="minorBidi"/>
        </w:rPr>
        <w:t>Methylotrophic</w:t>
      </w:r>
      <w:r w:rsidRPr="003D52FF">
        <w:rPr>
          <w:rFonts w:asciiTheme="minorBidi" w:hAnsiTheme="minorBidi" w:cstheme="minorBidi"/>
          <w:spacing w:val="-2"/>
        </w:rPr>
        <w:t xml:space="preserve"> </w:t>
      </w:r>
      <w:r w:rsidRPr="003D52FF">
        <w:rPr>
          <w:rFonts w:asciiTheme="minorBidi" w:hAnsiTheme="minorBidi" w:cstheme="minorBidi"/>
        </w:rPr>
        <w:t>Yeast</w:t>
      </w:r>
      <w:r w:rsidRPr="003D52FF">
        <w:rPr>
          <w:rFonts w:asciiTheme="minorBidi" w:hAnsiTheme="minorBidi" w:cstheme="minorBidi"/>
          <w:spacing w:val="2"/>
        </w:rPr>
        <w:t xml:space="preserve"> </w:t>
      </w:r>
      <w:r w:rsidRPr="003D52FF">
        <w:rPr>
          <w:rFonts w:asciiTheme="minorBidi" w:hAnsiTheme="minorBidi" w:cstheme="minorBidi"/>
        </w:rPr>
        <w:t>Pichia</w:t>
      </w:r>
      <w:r w:rsidRPr="003D52FF">
        <w:rPr>
          <w:rFonts w:asciiTheme="minorBidi" w:hAnsiTheme="minorBidi" w:cstheme="minorBidi"/>
          <w:spacing w:val="-1"/>
        </w:rPr>
        <w:t xml:space="preserve"> </w:t>
      </w:r>
      <w:r w:rsidRPr="003D52FF">
        <w:rPr>
          <w:rFonts w:asciiTheme="minorBidi" w:hAnsiTheme="minorBidi" w:cstheme="minorBidi"/>
        </w:rPr>
        <w:t>pastoris.</w:t>
      </w:r>
    </w:p>
    <w:p w14:paraId="01E69252" w14:textId="77777777" w:rsidR="00CF52B0" w:rsidRPr="003D52FF" w:rsidRDefault="00CF52B0">
      <w:pPr>
        <w:pStyle w:val="BodyText"/>
        <w:spacing w:before="4"/>
        <w:rPr>
          <w:rFonts w:asciiTheme="minorBidi" w:hAnsiTheme="minorBidi" w:cstheme="minorBidi"/>
          <w:sz w:val="34"/>
        </w:rPr>
      </w:pPr>
    </w:p>
    <w:p w14:paraId="0587FAC1" w14:textId="77777777" w:rsidR="00CF52B0" w:rsidRPr="003D52FF" w:rsidRDefault="00000000">
      <w:pPr>
        <w:pStyle w:val="BodyText"/>
        <w:spacing w:line="343" w:lineRule="auto"/>
        <w:ind w:left="1160" w:right="1181"/>
        <w:jc w:val="both"/>
        <w:rPr>
          <w:rFonts w:asciiTheme="minorBidi" w:hAnsiTheme="minorBidi" w:cstheme="minorBidi"/>
        </w:rPr>
      </w:pPr>
      <w:r w:rsidRPr="003D52FF">
        <w:rPr>
          <w:rFonts w:asciiTheme="minorBidi" w:hAnsiTheme="minorBidi" w:cstheme="minorBidi"/>
        </w:rPr>
        <w:t>Wienke, D. C., Knetsch, M. L. W., Neuhaus, E. M., Reedy, M. C., Manstein, D. J.,</w:t>
      </w:r>
      <w:r w:rsidRPr="003D52FF">
        <w:rPr>
          <w:rFonts w:asciiTheme="minorBidi" w:hAnsiTheme="minorBidi" w:cstheme="minorBidi"/>
          <w:spacing w:val="1"/>
        </w:rPr>
        <w:t xml:space="preserve"> </w:t>
      </w:r>
      <w:r w:rsidRPr="003D52FF">
        <w:rPr>
          <w:rFonts w:asciiTheme="minorBidi" w:hAnsiTheme="minorBidi" w:cstheme="minorBidi"/>
        </w:rPr>
        <w:t>Biophysik, A., Abteilung, †, &amp; Zellforschung, M. (1999). Disruption of a Dynamin</w:t>
      </w:r>
      <w:r w:rsidRPr="003D52FF">
        <w:rPr>
          <w:rFonts w:asciiTheme="minorBidi" w:hAnsiTheme="minorBidi" w:cstheme="minorBidi"/>
          <w:spacing w:val="1"/>
        </w:rPr>
        <w:t xml:space="preserve"> </w:t>
      </w:r>
      <w:r w:rsidRPr="003D52FF">
        <w:rPr>
          <w:rFonts w:asciiTheme="minorBidi" w:hAnsiTheme="minorBidi" w:cstheme="minorBidi"/>
        </w:rPr>
        <w:t>Homologue</w:t>
      </w:r>
      <w:r w:rsidRPr="003D52FF">
        <w:rPr>
          <w:rFonts w:asciiTheme="minorBidi" w:hAnsiTheme="minorBidi" w:cstheme="minorBidi"/>
          <w:spacing w:val="1"/>
        </w:rPr>
        <w:t xml:space="preserve"> </w:t>
      </w:r>
      <w:r w:rsidRPr="003D52FF">
        <w:rPr>
          <w:rFonts w:asciiTheme="minorBidi" w:hAnsiTheme="minorBidi" w:cstheme="minorBidi"/>
        </w:rPr>
        <w:t>Affects</w:t>
      </w:r>
      <w:r w:rsidRPr="003D52FF">
        <w:rPr>
          <w:rFonts w:asciiTheme="minorBidi" w:hAnsiTheme="minorBidi" w:cstheme="minorBidi"/>
          <w:spacing w:val="1"/>
        </w:rPr>
        <w:t xml:space="preserve"> </w:t>
      </w:r>
      <w:r w:rsidRPr="003D52FF">
        <w:rPr>
          <w:rFonts w:asciiTheme="minorBidi" w:hAnsiTheme="minorBidi" w:cstheme="minorBidi"/>
        </w:rPr>
        <w:t>Endocytosis,</w:t>
      </w:r>
      <w:r w:rsidRPr="003D52FF">
        <w:rPr>
          <w:rFonts w:asciiTheme="minorBidi" w:hAnsiTheme="minorBidi" w:cstheme="minorBidi"/>
          <w:spacing w:val="1"/>
        </w:rPr>
        <w:t xml:space="preserve"> </w:t>
      </w:r>
      <w:r w:rsidRPr="003D52FF">
        <w:rPr>
          <w:rFonts w:asciiTheme="minorBidi" w:hAnsiTheme="minorBidi" w:cstheme="minorBidi"/>
        </w:rPr>
        <w:t>Organelle</w:t>
      </w:r>
      <w:r w:rsidRPr="003D52FF">
        <w:rPr>
          <w:rFonts w:asciiTheme="minorBidi" w:hAnsiTheme="minorBidi" w:cstheme="minorBidi"/>
          <w:spacing w:val="1"/>
        </w:rPr>
        <w:t xml:space="preserve"> </w:t>
      </w:r>
      <w:r w:rsidRPr="003D52FF">
        <w:rPr>
          <w:rFonts w:asciiTheme="minorBidi" w:hAnsiTheme="minorBidi" w:cstheme="minorBidi"/>
        </w:rPr>
        <w:t>Morphology,</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1"/>
        </w:rPr>
        <w:t xml:space="preserve"> </w:t>
      </w:r>
      <w:r w:rsidRPr="003D52FF">
        <w:rPr>
          <w:rFonts w:asciiTheme="minorBidi" w:hAnsiTheme="minorBidi" w:cstheme="minorBidi"/>
        </w:rPr>
        <w:t>Cytokinesis</w:t>
      </w:r>
      <w:r w:rsidRPr="003D52FF">
        <w:rPr>
          <w:rFonts w:asciiTheme="minorBidi" w:hAnsiTheme="minorBidi" w:cstheme="minorBidi"/>
          <w:spacing w:val="1"/>
        </w:rPr>
        <w:t xml:space="preserve"> </w:t>
      </w:r>
      <w:r w:rsidRPr="003D52FF">
        <w:rPr>
          <w:rFonts w:asciiTheme="minorBidi" w:hAnsiTheme="minorBidi" w:cstheme="minorBidi"/>
        </w:rPr>
        <w:t>in</w:t>
      </w:r>
      <w:r w:rsidRPr="003D52FF">
        <w:rPr>
          <w:rFonts w:asciiTheme="minorBidi" w:hAnsiTheme="minorBidi" w:cstheme="minorBidi"/>
          <w:spacing w:val="1"/>
        </w:rPr>
        <w:t xml:space="preserve"> </w:t>
      </w:r>
      <w:r w:rsidRPr="003D52FF">
        <w:rPr>
          <w:rFonts w:asciiTheme="minorBidi" w:hAnsiTheme="minorBidi" w:cstheme="minorBidi"/>
          <w:i/>
        </w:rPr>
        <w:t>Dictyostelium discoideum</w:t>
      </w:r>
      <w:r w:rsidRPr="003D52FF">
        <w:rPr>
          <w:rFonts w:asciiTheme="minorBidi" w:hAnsiTheme="minorBidi" w:cstheme="minorBidi"/>
        </w:rPr>
        <w:t>.</w:t>
      </w:r>
      <w:r w:rsidRPr="003D52FF">
        <w:rPr>
          <w:rFonts w:asciiTheme="minorBidi" w:hAnsiTheme="minorBidi" w:cstheme="minorBidi"/>
          <w:spacing w:val="-8"/>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Molecular</w:t>
      </w:r>
      <w:r w:rsidRPr="003D52FF">
        <w:rPr>
          <w:rFonts w:asciiTheme="minorBidi" w:hAnsiTheme="minorBidi" w:cstheme="minorBidi"/>
          <w:spacing w:val="-8"/>
        </w:rPr>
        <w:t xml:space="preserve"> </w:t>
      </w:r>
      <w:r w:rsidRPr="003D52FF">
        <w:rPr>
          <w:rFonts w:asciiTheme="minorBidi" w:hAnsiTheme="minorBidi" w:cstheme="minorBidi"/>
        </w:rPr>
        <w:t>Biology</w:t>
      </w:r>
      <w:r w:rsidRPr="003D52FF">
        <w:rPr>
          <w:rFonts w:asciiTheme="minorBidi" w:hAnsiTheme="minorBidi" w:cstheme="minorBidi"/>
          <w:spacing w:val="-9"/>
        </w:rPr>
        <w:t xml:space="preserve"> </w:t>
      </w:r>
      <w:r w:rsidRPr="003D52FF">
        <w:rPr>
          <w:rFonts w:asciiTheme="minorBidi" w:hAnsiTheme="minorBidi" w:cstheme="minorBidi"/>
        </w:rPr>
        <w:t>of</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10).</w:t>
      </w:r>
    </w:p>
    <w:p w14:paraId="4CAB82F9" w14:textId="77777777" w:rsidR="00CF52B0" w:rsidRPr="003D52FF" w:rsidRDefault="00CF52B0">
      <w:pPr>
        <w:pStyle w:val="BodyText"/>
        <w:rPr>
          <w:rFonts w:asciiTheme="minorBidi" w:hAnsiTheme="minorBidi" w:cstheme="minorBidi"/>
          <w:sz w:val="34"/>
        </w:rPr>
      </w:pPr>
    </w:p>
    <w:p w14:paraId="6ACC7884" w14:textId="77777777" w:rsidR="00CF52B0" w:rsidRPr="003D52FF" w:rsidRDefault="00000000">
      <w:pPr>
        <w:pStyle w:val="BodyText"/>
        <w:spacing w:line="343" w:lineRule="auto"/>
        <w:ind w:left="1160" w:right="1181"/>
        <w:jc w:val="both"/>
        <w:rPr>
          <w:rFonts w:asciiTheme="minorBidi" w:hAnsiTheme="minorBidi" w:cstheme="minorBidi"/>
        </w:rPr>
      </w:pPr>
      <w:r w:rsidRPr="003D52FF">
        <w:rPr>
          <w:rFonts w:asciiTheme="minorBidi" w:hAnsiTheme="minorBidi" w:cstheme="minorBidi"/>
        </w:rPr>
        <w:t>Williams, C. P., Schueller, N., Thompson, C. A., Van Den Berg, M., Van Haren, S. D.,</w:t>
      </w:r>
      <w:r w:rsidRPr="003D52FF">
        <w:rPr>
          <w:rFonts w:asciiTheme="minorBidi" w:hAnsiTheme="minorBidi" w:cstheme="minorBidi"/>
          <w:spacing w:val="1"/>
        </w:rPr>
        <w:t xml:space="preserve"> </w:t>
      </w:r>
      <w:r w:rsidRPr="003D52FF">
        <w:rPr>
          <w:rFonts w:asciiTheme="minorBidi" w:hAnsiTheme="minorBidi" w:cstheme="minorBidi"/>
        </w:rPr>
        <w:t>Erdmann, R., Bond, C. S., Distel, B., Schliebs, W., Wilmanns, M., &amp; Stanley, W. A.</w:t>
      </w:r>
      <w:r w:rsidRPr="003D52FF">
        <w:rPr>
          <w:rFonts w:asciiTheme="minorBidi" w:hAnsiTheme="minorBidi" w:cstheme="minorBidi"/>
          <w:spacing w:val="1"/>
        </w:rPr>
        <w:t xml:space="preserve"> </w:t>
      </w:r>
      <w:r w:rsidRPr="003D52FF">
        <w:rPr>
          <w:rFonts w:asciiTheme="minorBidi" w:hAnsiTheme="minorBidi" w:cstheme="minorBidi"/>
        </w:rPr>
        <w:t>(2011). The peroxisomal targeting signal 1 in sterol carrier protein 2 is autonomous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essential</w:t>
      </w:r>
      <w:r w:rsidRPr="003D52FF">
        <w:rPr>
          <w:rFonts w:asciiTheme="minorBidi" w:hAnsiTheme="minorBidi" w:cstheme="minorBidi"/>
          <w:spacing w:val="-8"/>
        </w:rPr>
        <w:t xml:space="preserve"> </w:t>
      </w:r>
      <w:r w:rsidRPr="003D52FF">
        <w:rPr>
          <w:rFonts w:asciiTheme="minorBidi" w:hAnsiTheme="minorBidi" w:cstheme="minorBidi"/>
        </w:rPr>
        <w:t>for</w:t>
      </w:r>
      <w:r w:rsidRPr="003D52FF">
        <w:rPr>
          <w:rFonts w:asciiTheme="minorBidi" w:hAnsiTheme="minorBidi" w:cstheme="minorBidi"/>
          <w:spacing w:val="-11"/>
        </w:rPr>
        <w:t xml:space="preserve"> </w:t>
      </w:r>
      <w:r w:rsidRPr="003D52FF">
        <w:rPr>
          <w:rFonts w:asciiTheme="minorBidi" w:hAnsiTheme="minorBidi" w:cstheme="minorBidi"/>
        </w:rPr>
        <w:t>receptor</w:t>
      </w:r>
      <w:r w:rsidRPr="003D52FF">
        <w:rPr>
          <w:rFonts w:asciiTheme="minorBidi" w:hAnsiTheme="minorBidi" w:cstheme="minorBidi"/>
          <w:spacing w:val="-6"/>
        </w:rPr>
        <w:t xml:space="preserve"> </w:t>
      </w:r>
      <w:r w:rsidRPr="003D52FF">
        <w:rPr>
          <w:rFonts w:asciiTheme="minorBidi" w:hAnsiTheme="minorBidi" w:cstheme="minorBidi"/>
        </w:rPr>
        <w:t>recognition.</w:t>
      </w:r>
      <w:r w:rsidRPr="003D52FF">
        <w:rPr>
          <w:rFonts w:asciiTheme="minorBidi" w:hAnsiTheme="minorBidi" w:cstheme="minorBidi"/>
          <w:spacing w:val="-7"/>
        </w:rPr>
        <w:t xml:space="preserve"> </w:t>
      </w:r>
      <w:r w:rsidRPr="003D52FF">
        <w:rPr>
          <w:rFonts w:asciiTheme="minorBidi" w:hAnsiTheme="minorBidi" w:cstheme="minorBidi"/>
        </w:rPr>
        <w:t>BMC</w:t>
      </w:r>
      <w:r w:rsidRPr="003D52FF">
        <w:rPr>
          <w:rFonts w:asciiTheme="minorBidi" w:hAnsiTheme="minorBidi" w:cstheme="minorBidi"/>
          <w:spacing w:val="-8"/>
        </w:rPr>
        <w:t xml:space="preserve"> </w:t>
      </w:r>
      <w:r w:rsidRPr="003D52FF">
        <w:rPr>
          <w:rFonts w:asciiTheme="minorBidi" w:hAnsiTheme="minorBidi" w:cstheme="minorBidi"/>
        </w:rPr>
        <w:t>Biochemistry,</w:t>
      </w:r>
      <w:r w:rsidRPr="003D52FF">
        <w:rPr>
          <w:rFonts w:asciiTheme="minorBidi" w:hAnsiTheme="minorBidi" w:cstheme="minorBidi"/>
          <w:spacing w:val="-7"/>
        </w:rPr>
        <w:t xml:space="preserve"> </w:t>
      </w:r>
      <w:r w:rsidRPr="003D52FF">
        <w:rPr>
          <w:rFonts w:asciiTheme="minorBidi" w:hAnsiTheme="minorBidi" w:cstheme="minorBidi"/>
        </w:rPr>
        <w:t>12(1).</w:t>
      </w:r>
    </w:p>
    <w:p w14:paraId="41384A5A"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278935D7" w14:textId="77777777" w:rsidR="00CF52B0" w:rsidRPr="003D52FF" w:rsidRDefault="00CF52B0">
      <w:pPr>
        <w:pStyle w:val="BodyText"/>
        <w:spacing w:before="1"/>
        <w:rPr>
          <w:rFonts w:asciiTheme="minorBidi" w:hAnsiTheme="minorBidi" w:cstheme="minorBidi"/>
          <w:sz w:val="13"/>
        </w:rPr>
      </w:pPr>
    </w:p>
    <w:p w14:paraId="55E33619" w14:textId="77777777" w:rsidR="00CF52B0" w:rsidRPr="003D52FF" w:rsidRDefault="00000000">
      <w:pPr>
        <w:pStyle w:val="BodyText"/>
        <w:spacing w:before="77" w:line="343" w:lineRule="auto"/>
        <w:ind w:left="1160" w:right="1174"/>
        <w:jc w:val="both"/>
        <w:rPr>
          <w:rFonts w:asciiTheme="minorBidi" w:hAnsiTheme="minorBidi" w:cstheme="minorBidi"/>
        </w:rPr>
      </w:pPr>
      <w:r w:rsidRPr="003D52FF">
        <w:rPr>
          <w:rFonts w:asciiTheme="minorBidi" w:hAnsiTheme="minorBidi" w:cstheme="minorBidi"/>
        </w:rPr>
        <w:t>Wróblewska, J. P., Cruz-Zaragoza, L. D., Yuan, W., Schummer, A., Chuartzman, S.</w:t>
      </w:r>
      <w:r w:rsidRPr="003D52FF">
        <w:rPr>
          <w:rFonts w:asciiTheme="minorBidi" w:hAnsiTheme="minorBidi" w:cstheme="minorBidi"/>
          <w:spacing w:val="1"/>
        </w:rPr>
        <w:t xml:space="preserve"> </w:t>
      </w:r>
      <w:r w:rsidRPr="003D52FF">
        <w:rPr>
          <w:rFonts w:asciiTheme="minorBidi" w:hAnsiTheme="minorBidi" w:cstheme="minorBidi"/>
        </w:rPr>
        <w:t>G., de Boer, R., Oeljeklaus, S., Schuldiner, M., Zalckvar, E., Warscheid, B., Erdmann,</w:t>
      </w:r>
      <w:r w:rsidRPr="003D52FF">
        <w:rPr>
          <w:rFonts w:asciiTheme="minorBidi" w:hAnsiTheme="minorBidi" w:cstheme="minorBidi"/>
          <w:spacing w:val="-72"/>
        </w:rPr>
        <w:t xml:space="preserve"> </w:t>
      </w:r>
      <w:r w:rsidRPr="003D52FF">
        <w:rPr>
          <w:rFonts w:asciiTheme="minorBidi" w:hAnsiTheme="minorBidi" w:cstheme="minorBidi"/>
        </w:rPr>
        <w:t xml:space="preserve">R., &amp; van der Klei, I. J. (2017). </w:t>
      </w:r>
      <w:r w:rsidRPr="003D52FF">
        <w:rPr>
          <w:rFonts w:asciiTheme="minorBidi" w:hAnsiTheme="minorBidi" w:cstheme="minorBidi"/>
          <w:i/>
        </w:rPr>
        <w:t xml:space="preserve">Saccharomyces cerevisiae </w:t>
      </w:r>
      <w:r w:rsidRPr="003D52FF">
        <w:rPr>
          <w:rFonts w:asciiTheme="minorBidi" w:hAnsiTheme="minorBidi" w:cstheme="minorBidi"/>
        </w:rPr>
        <w:t>cells lacking Pex3 contain</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vesicles</w:t>
      </w:r>
      <w:r w:rsidRPr="003D52FF">
        <w:rPr>
          <w:rFonts w:asciiTheme="minorBidi" w:hAnsiTheme="minorBidi" w:cstheme="minorBidi"/>
          <w:spacing w:val="1"/>
        </w:rPr>
        <w:t xml:space="preserve"> </w:t>
      </w:r>
      <w:r w:rsidRPr="003D52FF">
        <w:rPr>
          <w:rFonts w:asciiTheme="minorBidi" w:hAnsiTheme="minorBidi" w:cstheme="minorBidi"/>
        </w:rPr>
        <w:t>that</w:t>
      </w:r>
      <w:r w:rsidRPr="003D52FF">
        <w:rPr>
          <w:rFonts w:asciiTheme="minorBidi" w:hAnsiTheme="minorBidi" w:cstheme="minorBidi"/>
          <w:spacing w:val="1"/>
        </w:rPr>
        <w:t xml:space="preserve"> </w:t>
      </w:r>
      <w:r w:rsidRPr="003D52FF">
        <w:rPr>
          <w:rFonts w:asciiTheme="minorBidi" w:hAnsiTheme="minorBidi" w:cstheme="minorBidi"/>
        </w:rPr>
        <w:t>harbor</w:t>
      </w:r>
      <w:r w:rsidRPr="003D52FF">
        <w:rPr>
          <w:rFonts w:asciiTheme="minorBidi" w:hAnsiTheme="minorBidi" w:cstheme="minorBidi"/>
          <w:spacing w:val="1"/>
        </w:rPr>
        <w:t xml:space="preserve"> </w:t>
      </w:r>
      <w:r w:rsidRPr="003D52FF">
        <w:rPr>
          <w:rFonts w:asciiTheme="minorBidi" w:hAnsiTheme="minorBidi" w:cstheme="minorBidi"/>
        </w:rPr>
        <w:t>a</w:t>
      </w:r>
      <w:r w:rsidRPr="003D52FF">
        <w:rPr>
          <w:rFonts w:asciiTheme="minorBidi" w:hAnsiTheme="minorBidi" w:cstheme="minorBidi"/>
          <w:spacing w:val="1"/>
        </w:rPr>
        <w:t xml:space="preserve"> </w:t>
      </w:r>
      <w:r w:rsidRPr="003D52FF">
        <w:rPr>
          <w:rFonts w:asciiTheme="minorBidi" w:hAnsiTheme="minorBidi" w:cstheme="minorBidi"/>
        </w:rPr>
        <w:t>subset</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peroxisomal</w:t>
      </w:r>
      <w:r w:rsidRPr="003D52FF">
        <w:rPr>
          <w:rFonts w:asciiTheme="minorBidi" w:hAnsiTheme="minorBidi" w:cstheme="minorBidi"/>
          <w:spacing w:val="1"/>
        </w:rPr>
        <w:t xml:space="preserve"> </w:t>
      </w:r>
      <w:r w:rsidRPr="003D52FF">
        <w:rPr>
          <w:rFonts w:asciiTheme="minorBidi" w:hAnsiTheme="minorBidi" w:cstheme="minorBidi"/>
        </w:rPr>
        <w:t>membrane</w:t>
      </w:r>
      <w:r w:rsidRPr="003D52FF">
        <w:rPr>
          <w:rFonts w:asciiTheme="minorBidi" w:hAnsiTheme="minorBidi" w:cstheme="minorBidi"/>
          <w:spacing w:val="1"/>
        </w:rPr>
        <w:t xml:space="preserve"> </w:t>
      </w:r>
      <w:r w:rsidRPr="003D52FF">
        <w:rPr>
          <w:rFonts w:asciiTheme="minorBidi" w:hAnsiTheme="minorBidi" w:cstheme="minorBidi"/>
        </w:rPr>
        <w:t>proteins.</w:t>
      </w:r>
      <w:r w:rsidRPr="003D52FF">
        <w:rPr>
          <w:rFonts w:asciiTheme="minorBidi" w:hAnsiTheme="minorBidi" w:cstheme="minorBidi"/>
          <w:spacing w:val="1"/>
        </w:rPr>
        <w:t xml:space="preserve"> </w:t>
      </w:r>
      <w:r w:rsidRPr="003D52FF">
        <w:rPr>
          <w:rFonts w:asciiTheme="minorBidi" w:hAnsiTheme="minorBidi" w:cstheme="minorBidi"/>
        </w:rPr>
        <w:t>Biochimica</w:t>
      </w:r>
      <w:r w:rsidRPr="003D52FF">
        <w:rPr>
          <w:rFonts w:asciiTheme="minorBidi" w:hAnsiTheme="minorBidi" w:cstheme="minorBidi"/>
          <w:spacing w:val="2"/>
        </w:rPr>
        <w:t xml:space="preserve"> </w:t>
      </w:r>
      <w:r w:rsidRPr="003D52FF">
        <w:rPr>
          <w:rFonts w:asciiTheme="minorBidi" w:hAnsiTheme="minorBidi" w:cstheme="minorBidi"/>
        </w:rPr>
        <w:t>et</w:t>
      </w:r>
      <w:r w:rsidRPr="003D52FF">
        <w:rPr>
          <w:rFonts w:asciiTheme="minorBidi" w:hAnsiTheme="minorBidi" w:cstheme="minorBidi"/>
          <w:spacing w:val="3"/>
        </w:rPr>
        <w:t xml:space="preserve"> </w:t>
      </w:r>
      <w:r w:rsidRPr="003D52FF">
        <w:rPr>
          <w:rFonts w:asciiTheme="minorBidi" w:hAnsiTheme="minorBidi" w:cstheme="minorBidi"/>
        </w:rPr>
        <w:t>Biophysica</w:t>
      </w:r>
      <w:r w:rsidRPr="003D52FF">
        <w:rPr>
          <w:rFonts w:asciiTheme="minorBidi" w:hAnsiTheme="minorBidi" w:cstheme="minorBidi"/>
          <w:spacing w:val="-14"/>
        </w:rPr>
        <w:t xml:space="preserve"> </w:t>
      </w:r>
      <w:r w:rsidRPr="003D52FF">
        <w:rPr>
          <w:rFonts w:asciiTheme="minorBidi" w:hAnsiTheme="minorBidi" w:cstheme="minorBidi"/>
        </w:rPr>
        <w:t>Acta</w:t>
      </w:r>
      <w:r w:rsidRPr="003D52FF">
        <w:rPr>
          <w:rFonts w:asciiTheme="minorBidi" w:hAnsiTheme="minorBidi" w:cstheme="minorBidi"/>
          <w:spacing w:val="9"/>
        </w:rPr>
        <w:t xml:space="preserve"> </w:t>
      </w:r>
      <w:r w:rsidRPr="003D52FF">
        <w:rPr>
          <w:rFonts w:asciiTheme="minorBidi" w:hAnsiTheme="minorBidi" w:cstheme="minorBidi"/>
        </w:rPr>
        <w:t>-</w:t>
      </w:r>
      <w:r w:rsidRPr="003D52FF">
        <w:rPr>
          <w:rFonts w:asciiTheme="minorBidi" w:hAnsiTheme="minorBidi" w:cstheme="minorBidi"/>
          <w:spacing w:val="4"/>
        </w:rPr>
        <w:t xml:space="preserve"> </w:t>
      </w:r>
      <w:r w:rsidRPr="003D52FF">
        <w:rPr>
          <w:rFonts w:asciiTheme="minorBidi" w:hAnsiTheme="minorBidi" w:cstheme="minorBidi"/>
        </w:rPr>
        <w:t>Molecular</w:t>
      </w:r>
      <w:r w:rsidRPr="003D52FF">
        <w:rPr>
          <w:rFonts w:asciiTheme="minorBidi" w:hAnsiTheme="minorBidi" w:cstheme="minorBidi"/>
          <w:spacing w:val="4"/>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Research,</w:t>
      </w:r>
      <w:r w:rsidRPr="003D52FF">
        <w:rPr>
          <w:rFonts w:asciiTheme="minorBidi" w:hAnsiTheme="minorBidi" w:cstheme="minorBidi"/>
          <w:spacing w:val="2"/>
        </w:rPr>
        <w:t xml:space="preserve"> </w:t>
      </w:r>
      <w:r w:rsidRPr="003D52FF">
        <w:rPr>
          <w:rFonts w:asciiTheme="minorBidi" w:hAnsiTheme="minorBidi" w:cstheme="minorBidi"/>
        </w:rPr>
        <w:t>1864(10),</w:t>
      </w:r>
      <w:r w:rsidRPr="003D52FF">
        <w:rPr>
          <w:rFonts w:asciiTheme="minorBidi" w:hAnsiTheme="minorBidi" w:cstheme="minorBidi"/>
          <w:spacing w:val="4"/>
        </w:rPr>
        <w:t xml:space="preserve"> </w:t>
      </w:r>
      <w:r w:rsidRPr="003D52FF">
        <w:rPr>
          <w:rFonts w:asciiTheme="minorBidi" w:hAnsiTheme="minorBidi" w:cstheme="minorBidi"/>
        </w:rPr>
        <w:t>1656–1667.</w:t>
      </w:r>
    </w:p>
    <w:p w14:paraId="089F3161" w14:textId="77777777" w:rsidR="00CF52B0" w:rsidRPr="003D52FF" w:rsidRDefault="00CF52B0">
      <w:pPr>
        <w:pStyle w:val="BodyText"/>
        <w:spacing w:before="5"/>
        <w:rPr>
          <w:rFonts w:asciiTheme="minorBidi" w:hAnsiTheme="minorBidi" w:cstheme="minorBidi"/>
          <w:sz w:val="34"/>
        </w:rPr>
      </w:pPr>
    </w:p>
    <w:p w14:paraId="5E3616FA" w14:textId="77777777" w:rsidR="00CF52B0" w:rsidRPr="003D52FF" w:rsidRDefault="00000000">
      <w:pPr>
        <w:pStyle w:val="BodyText"/>
        <w:spacing w:line="340" w:lineRule="auto"/>
        <w:ind w:left="1160" w:right="1170"/>
        <w:jc w:val="both"/>
        <w:rPr>
          <w:rFonts w:asciiTheme="minorBidi" w:hAnsiTheme="minorBidi" w:cstheme="minorBidi"/>
        </w:rPr>
      </w:pPr>
      <w:r w:rsidRPr="003D52FF">
        <w:rPr>
          <w:rFonts w:asciiTheme="minorBidi" w:hAnsiTheme="minorBidi" w:cstheme="minorBidi"/>
        </w:rPr>
        <w:t>Wylin, T., Baes, M., Brees, C., Mannaerts, G. P., Fransen, M., &amp; Van Veldhoven, P. P.</w:t>
      </w:r>
      <w:r w:rsidRPr="003D52FF">
        <w:rPr>
          <w:rFonts w:asciiTheme="minorBidi" w:hAnsiTheme="minorBidi" w:cstheme="minorBidi"/>
          <w:spacing w:val="-72"/>
        </w:rPr>
        <w:t xml:space="preserve"> </w:t>
      </w:r>
      <w:r w:rsidRPr="003D52FF">
        <w:rPr>
          <w:rFonts w:asciiTheme="minorBidi" w:hAnsiTheme="minorBidi" w:cstheme="minorBidi"/>
        </w:rPr>
        <w:t>(1998). Identification and characterization of human PMP34, a protein closely related</w:t>
      </w:r>
      <w:r w:rsidRPr="003D52FF">
        <w:rPr>
          <w:rFonts w:asciiTheme="minorBidi" w:hAnsiTheme="minorBidi" w:cstheme="minorBidi"/>
          <w:spacing w:val="-72"/>
        </w:rPr>
        <w:t xml:space="preserve"> </w:t>
      </w:r>
      <w:r w:rsidRPr="003D52FF">
        <w:rPr>
          <w:rFonts w:asciiTheme="minorBidi" w:hAnsiTheme="minorBidi" w:cstheme="minorBidi"/>
        </w:rPr>
        <w:t xml:space="preserve">to the peroxisomal integral membrane protein PMP47 of </w:t>
      </w:r>
      <w:r w:rsidRPr="003D52FF">
        <w:rPr>
          <w:rFonts w:asciiTheme="minorBidi" w:hAnsiTheme="minorBidi" w:cstheme="minorBidi"/>
          <w:i/>
        </w:rPr>
        <w:t>Candida boidinii</w:t>
      </w:r>
      <w:r w:rsidRPr="003D52FF">
        <w:rPr>
          <w:rFonts w:asciiTheme="minorBidi" w:hAnsiTheme="minorBidi" w:cstheme="minorBidi"/>
        </w:rPr>
        <w:t>. European</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3"/>
        </w:rPr>
        <w:t xml:space="preserve"> </w:t>
      </w:r>
      <w:r w:rsidRPr="003D52FF">
        <w:rPr>
          <w:rFonts w:asciiTheme="minorBidi" w:hAnsiTheme="minorBidi" w:cstheme="minorBidi"/>
        </w:rPr>
        <w:t>Biochemistry,</w:t>
      </w:r>
      <w:r w:rsidRPr="003D52FF">
        <w:rPr>
          <w:rFonts w:asciiTheme="minorBidi" w:hAnsiTheme="minorBidi" w:cstheme="minorBidi"/>
          <w:spacing w:val="-8"/>
        </w:rPr>
        <w:t xml:space="preserve"> </w:t>
      </w:r>
      <w:r w:rsidRPr="003D52FF">
        <w:rPr>
          <w:rFonts w:asciiTheme="minorBidi" w:hAnsiTheme="minorBidi" w:cstheme="minorBidi"/>
        </w:rPr>
        <w:t>258(2),</w:t>
      </w:r>
      <w:r w:rsidRPr="003D52FF">
        <w:rPr>
          <w:rFonts w:asciiTheme="minorBidi" w:hAnsiTheme="minorBidi" w:cstheme="minorBidi"/>
          <w:spacing w:val="-2"/>
        </w:rPr>
        <w:t xml:space="preserve"> </w:t>
      </w:r>
      <w:r w:rsidRPr="003D52FF">
        <w:rPr>
          <w:rFonts w:asciiTheme="minorBidi" w:hAnsiTheme="minorBidi" w:cstheme="minorBidi"/>
        </w:rPr>
        <w:t>332–338.</w:t>
      </w:r>
    </w:p>
    <w:p w14:paraId="5C1C4C43" w14:textId="77777777" w:rsidR="00CF52B0" w:rsidRPr="003D52FF" w:rsidRDefault="00000000">
      <w:pPr>
        <w:pStyle w:val="BodyText"/>
        <w:spacing w:before="10" w:line="340" w:lineRule="auto"/>
        <w:ind w:left="1160" w:right="1184"/>
        <w:jc w:val="both"/>
        <w:rPr>
          <w:rFonts w:asciiTheme="minorBidi" w:hAnsiTheme="minorBidi" w:cstheme="minorBidi"/>
        </w:rPr>
      </w:pPr>
      <w:r w:rsidRPr="003D52FF">
        <w:rPr>
          <w:rFonts w:asciiTheme="minorBidi" w:hAnsiTheme="minorBidi" w:cstheme="minorBidi"/>
        </w:rPr>
        <w:t>Xenia, M., Garcia, U., Foote, C., Van Es, S., Devreotes, P. N., Alexander, S., &amp;</w:t>
      </w:r>
      <w:r w:rsidRPr="003D52FF">
        <w:rPr>
          <w:rFonts w:asciiTheme="minorBidi" w:hAnsiTheme="minorBidi" w:cstheme="minorBidi"/>
          <w:spacing w:val="1"/>
        </w:rPr>
        <w:t xml:space="preserve"> </w:t>
      </w:r>
      <w:r w:rsidRPr="003D52FF">
        <w:rPr>
          <w:rFonts w:asciiTheme="minorBidi" w:hAnsiTheme="minorBidi" w:cstheme="minorBidi"/>
        </w:rPr>
        <w:t>Alexander, H. (n.d.). Di¡erential developmental expression and cell type speci¢city of</w:t>
      </w:r>
      <w:r w:rsidRPr="003D52FF">
        <w:rPr>
          <w:rFonts w:asciiTheme="minorBidi" w:hAnsiTheme="minorBidi" w:cstheme="minorBidi"/>
          <w:spacing w:val="-72"/>
        </w:rPr>
        <w:t xml:space="preserve"> </w:t>
      </w:r>
      <w:r w:rsidRPr="003D52FF">
        <w:rPr>
          <w:rFonts w:asciiTheme="minorBidi" w:hAnsiTheme="minorBidi" w:cstheme="minorBidi"/>
          <w:i/>
        </w:rPr>
        <w:t>Dictyostelium</w:t>
      </w:r>
      <w:r w:rsidRPr="003D52FF">
        <w:rPr>
          <w:rFonts w:asciiTheme="minorBidi" w:hAnsiTheme="minorBidi" w:cstheme="minorBidi"/>
          <w:i/>
          <w:spacing w:val="6"/>
        </w:rPr>
        <w:t xml:space="preserve"> </w:t>
      </w:r>
      <w:r w:rsidRPr="003D52FF">
        <w:rPr>
          <w:rFonts w:asciiTheme="minorBidi" w:hAnsiTheme="minorBidi" w:cstheme="minorBidi"/>
        </w:rPr>
        <w:t>catalases</w:t>
      </w:r>
      <w:r w:rsidRPr="003D52FF">
        <w:rPr>
          <w:rFonts w:asciiTheme="minorBidi" w:hAnsiTheme="minorBidi" w:cstheme="minorBidi"/>
          <w:spacing w:val="-5"/>
        </w:rPr>
        <w:t xml:space="preserve"> </w:t>
      </w:r>
      <w:r w:rsidRPr="003D52FF">
        <w:rPr>
          <w:rFonts w:asciiTheme="minorBidi" w:hAnsiTheme="minorBidi" w:cstheme="minorBidi"/>
        </w:rPr>
        <w:t>and</w:t>
      </w:r>
      <w:r w:rsidRPr="003D52FF">
        <w:rPr>
          <w:rFonts w:asciiTheme="minorBidi" w:hAnsiTheme="minorBidi" w:cstheme="minorBidi"/>
          <w:spacing w:val="-8"/>
        </w:rPr>
        <w:t xml:space="preserve"> </w:t>
      </w:r>
      <w:r w:rsidRPr="003D52FF">
        <w:rPr>
          <w:rFonts w:asciiTheme="minorBidi" w:hAnsiTheme="minorBidi" w:cstheme="minorBidi"/>
        </w:rPr>
        <w:t>their</w:t>
      </w:r>
      <w:r w:rsidRPr="003D52FF">
        <w:rPr>
          <w:rFonts w:asciiTheme="minorBidi" w:hAnsiTheme="minorBidi" w:cstheme="minorBidi"/>
          <w:spacing w:val="-9"/>
        </w:rPr>
        <w:t xml:space="preserve"> </w:t>
      </w:r>
      <w:r w:rsidRPr="003D52FF">
        <w:rPr>
          <w:rFonts w:asciiTheme="minorBidi" w:hAnsiTheme="minorBidi" w:cstheme="minorBidi"/>
        </w:rPr>
        <w:t>response</w:t>
      </w:r>
      <w:r w:rsidRPr="003D52FF">
        <w:rPr>
          <w:rFonts w:asciiTheme="minorBidi" w:hAnsiTheme="minorBidi" w:cstheme="minorBidi"/>
          <w:spacing w:val="-4"/>
        </w:rPr>
        <w:t xml:space="preserve"> </w:t>
      </w:r>
      <w:r w:rsidRPr="003D52FF">
        <w:rPr>
          <w:rFonts w:asciiTheme="minorBidi" w:hAnsiTheme="minorBidi" w:cstheme="minorBidi"/>
        </w:rPr>
        <w:t>to</w:t>
      </w:r>
      <w:r w:rsidRPr="003D52FF">
        <w:rPr>
          <w:rFonts w:asciiTheme="minorBidi" w:hAnsiTheme="minorBidi" w:cstheme="minorBidi"/>
          <w:spacing w:val="-9"/>
        </w:rPr>
        <w:t xml:space="preserve"> </w:t>
      </w:r>
      <w:r w:rsidRPr="003D52FF">
        <w:rPr>
          <w:rFonts w:asciiTheme="minorBidi" w:hAnsiTheme="minorBidi" w:cstheme="minorBidi"/>
        </w:rPr>
        <w:t>oxidative</w:t>
      </w:r>
      <w:r w:rsidRPr="003D52FF">
        <w:rPr>
          <w:rFonts w:asciiTheme="minorBidi" w:hAnsiTheme="minorBidi" w:cstheme="minorBidi"/>
          <w:spacing w:val="-4"/>
        </w:rPr>
        <w:t xml:space="preserve"> </w:t>
      </w:r>
      <w:r w:rsidRPr="003D52FF">
        <w:rPr>
          <w:rFonts w:asciiTheme="minorBidi" w:hAnsiTheme="minorBidi" w:cstheme="minorBidi"/>
        </w:rPr>
        <w:t>stress</w:t>
      </w:r>
      <w:r w:rsidRPr="003D52FF">
        <w:rPr>
          <w:rFonts w:asciiTheme="minorBidi" w:hAnsiTheme="minorBidi" w:cstheme="minorBidi"/>
          <w:spacing w:val="-11"/>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UV-light.</w:t>
      </w:r>
    </w:p>
    <w:p w14:paraId="44A67F34" w14:textId="77777777" w:rsidR="00CF52B0" w:rsidRPr="003D52FF" w:rsidRDefault="00CF52B0">
      <w:pPr>
        <w:pStyle w:val="BodyText"/>
        <w:spacing w:before="10"/>
        <w:rPr>
          <w:rFonts w:asciiTheme="minorBidi" w:hAnsiTheme="minorBidi" w:cstheme="minorBidi"/>
          <w:sz w:val="34"/>
        </w:rPr>
      </w:pPr>
    </w:p>
    <w:p w14:paraId="426AD810" w14:textId="77777777" w:rsidR="00CF52B0" w:rsidRPr="003D52FF" w:rsidRDefault="00000000">
      <w:pPr>
        <w:pStyle w:val="BodyText"/>
        <w:spacing w:line="340" w:lineRule="auto"/>
        <w:ind w:left="1160" w:right="1171"/>
        <w:jc w:val="both"/>
        <w:rPr>
          <w:rFonts w:asciiTheme="minorBidi" w:hAnsiTheme="minorBidi" w:cstheme="minorBidi"/>
        </w:rPr>
      </w:pPr>
      <w:r w:rsidRPr="003D52FF">
        <w:rPr>
          <w:rFonts w:asciiTheme="minorBidi" w:hAnsiTheme="minorBidi" w:cstheme="minorBidi"/>
        </w:rPr>
        <w:t>Yajima, S., Suzuki, Y., Shimozawa, N., Yamaguchi, S., Orii, T., Fujiki, Y., Osumi, T.,</w:t>
      </w:r>
      <w:r w:rsidRPr="003D52FF">
        <w:rPr>
          <w:rFonts w:asciiTheme="minorBidi" w:hAnsiTheme="minorBidi" w:cstheme="minorBidi"/>
          <w:spacing w:val="1"/>
        </w:rPr>
        <w:t xml:space="preserve"> </w:t>
      </w:r>
      <w:r w:rsidRPr="003D52FF">
        <w:rPr>
          <w:rFonts w:asciiTheme="minorBidi" w:hAnsiTheme="minorBidi" w:cstheme="minorBidi"/>
          <w:spacing w:val="-1"/>
        </w:rPr>
        <w:t>Hashimoto,</w:t>
      </w:r>
      <w:r w:rsidRPr="003D52FF">
        <w:rPr>
          <w:rFonts w:asciiTheme="minorBidi" w:hAnsiTheme="minorBidi" w:cstheme="minorBidi"/>
          <w:spacing w:val="-27"/>
        </w:rPr>
        <w:t xml:space="preserve"> </w:t>
      </w:r>
      <w:r w:rsidRPr="003D52FF">
        <w:rPr>
          <w:rFonts w:asciiTheme="minorBidi" w:hAnsiTheme="minorBidi" w:cstheme="minorBidi"/>
          <w:spacing w:val="-1"/>
        </w:rPr>
        <w:t>T.,</w:t>
      </w:r>
      <w:r w:rsidRPr="003D52FF">
        <w:rPr>
          <w:rFonts w:asciiTheme="minorBidi" w:hAnsiTheme="minorBidi" w:cstheme="minorBidi"/>
          <w:spacing w:val="-22"/>
        </w:rPr>
        <w:t xml:space="preserve"> </w:t>
      </w:r>
      <w:r w:rsidRPr="003D52FF">
        <w:rPr>
          <w:rFonts w:asciiTheme="minorBidi" w:hAnsiTheme="minorBidi" w:cstheme="minorBidi"/>
        </w:rPr>
        <w:t>&amp;</w:t>
      </w:r>
      <w:r w:rsidRPr="003D52FF">
        <w:rPr>
          <w:rFonts w:asciiTheme="minorBidi" w:hAnsiTheme="minorBidi" w:cstheme="minorBidi"/>
          <w:spacing w:val="-24"/>
        </w:rPr>
        <w:t xml:space="preserve"> </w:t>
      </w:r>
      <w:r w:rsidRPr="003D52FF">
        <w:rPr>
          <w:rFonts w:asciiTheme="minorBidi" w:hAnsiTheme="minorBidi" w:cstheme="minorBidi"/>
        </w:rPr>
        <w:t>Moser,</w:t>
      </w:r>
      <w:r w:rsidRPr="003D52FF">
        <w:rPr>
          <w:rFonts w:asciiTheme="minorBidi" w:hAnsiTheme="minorBidi" w:cstheme="minorBidi"/>
          <w:spacing w:val="-22"/>
        </w:rPr>
        <w:t xml:space="preserve"> </w:t>
      </w:r>
      <w:r w:rsidRPr="003D52FF">
        <w:rPr>
          <w:rFonts w:asciiTheme="minorBidi" w:hAnsiTheme="minorBidi" w:cstheme="minorBidi"/>
        </w:rPr>
        <w:t>H.</w:t>
      </w:r>
      <w:r w:rsidRPr="003D52FF">
        <w:rPr>
          <w:rFonts w:asciiTheme="minorBidi" w:hAnsiTheme="minorBidi" w:cstheme="minorBidi"/>
          <w:spacing w:val="-27"/>
        </w:rPr>
        <w:t xml:space="preserve"> </w:t>
      </w:r>
      <w:r w:rsidRPr="003D52FF">
        <w:rPr>
          <w:rFonts w:asciiTheme="minorBidi" w:hAnsiTheme="minorBidi" w:cstheme="minorBidi"/>
        </w:rPr>
        <w:t>W.</w:t>
      </w:r>
      <w:r w:rsidRPr="003D52FF">
        <w:rPr>
          <w:rFonts w:asciiTheme="minorBidi" w:hAnsiTheme="minorBidi" w:cstheme="minorBidi"/>
          <w:spacing w:val="-22"/>
        </w:rPr>
        <w:t xml:space="preserve"> </w:t>
      </w:r>
      <w:r w:rsidRPr="003D52FF">
        <w:rPr>
          <w:rFonts w:asciiTheme="minorBidi" w:hAnsiTheme="minorBidi" w:cstheme="minorBidi"/>
        </w:rPr>
        <w:t>(1992).</w:t>
      </w:r>
      <w:r w:rsidRPr="003D52FF">
        <w:rPr>
          <w:rFonts w:asciiTheme="minorBidi" w:hAnsiTheme="minorBidi" w:cstheme="minorBidi"/>
          <w:spacing w:val="-22"/>
        </w:rPr>
        <w:t xml:space="preserve"> </w:t>
      </w:r>
      <w:r w:rsidRPr="003D52FF">
        <w:rPr>
          <w:rFonts w:asciiTheme="minorBidi" w:hAnsiTheme="minorBidi" w:cstheme="minorBidi"/>
        </w:rPr>
        <w:t>Complementation</w:t>
      </w:r>
      <w:r w:rsidRPr="003D52FF">
        <w:rPr>
          <w:rFonts w:asciiTheme="minorBidi" w:hAnsiTheme="minorBidi" w:cstheme="minorBidi"/>
          <w:spacing w:val="-22"/>
        </w:rPr>
        <w:t xml:space="preserve"> </w:t>
      </w:r>
      <w:r w:rsidRPr="003D52FF">
        <w:rPr>
          <w:rFonts w:asciiTheme="minorBidi" w:hAnsiTheme="minorBidi" w:cstheme="minorBidi"/>
        </w:rPr>
        <w:t>study</w:t>
      </w:r>
      <w:r w:rsidRPr="003D52FF">
        <w:rPr>
          <w:rFonts w:asciiTheme="minorBidi" w:hAnsiTheme="minorBidi" w:cstheme="minorBidi"/>
          <w:spacing w:val="-22"/>
        </w:rPr>
        <w:t xml:space="preserve"> </w:t>
      </w:r>
      <w:r w:rsidRPr="003D52FF">
        <w:rPr>
          <w:rFonts w:asciiTheme="minorBidi" w:hAnsiTheme="minorBidi" w:cstheme="minorBidi"/>
        </w:rPr>
        <w:t>of</w:t>
      </w:r>
      <w:r w:rsidRPr="003D52FF">
        <w:rPr>
          <w:rFonts w:asciiTheme="minorBidi" w:hAnsiTheme="minorBidi" w:cstheme="minorBidi"/>
          <w:spacing w:val="-22"/>
        </w:rPr>
        <w:t xml:space="preserve"> </w:t>
      </w:r>
      <w:r w:rsidRPr="003D52FF">
        <w:rPr>
          <w:rFonts w:asciiTheme="minorBidi" w:hAnsiTheme="minorBidi" w:cstheme="minorBidi"/>
        </w:rPr>
        <w:t>peroxisome-deficient</w:t>
      </w:r>
      <w:r w:rsidRPr="003D52FF">
        <w:rPr>
          <w:rFonts w:asciiTheme="minorBidi" w:hAnsiTheme="minorBidi" w:cstheme="minorBidi"/>
          <w:spacing w:val="-73"/>
        </w:rPr>
        <w:t xml:space="preserve"> </w:t>
      </w:r>
      <w:r w:rsidRPr="003D52FF">
        <w:rPr>
          <w:rFonts w:asciiTheme="minorBidi" w:hAnsiTheme="minorBidi" w:cstheme="minorBidi"/>
        </w:rPr>
        <w:t>disorders</w:t>
      </w:r>
      <w:r w:rsidRPr="003D52FF">
        <w:rPr>
          <w:rFonts w:asciiTheme="minorBidi" w:hAnsiTheme="minorBidi" w:cstheme="minorBidi"/>
          <w:spacing w:val="-11"/>
        </w:rPr>
        <w:t xml:space="preserve"> </w:t>
      </w:r>
      <w:r w:rsidRPr="003D52FF">
        <w:rPr>
          <w:rFonts w:asciiTheme="minorBidi" w:hAnsiTheme="minorBidi" w:cstheme="minorBidi"/>
        </w:rPr>
        <w:t>by</w:t>
      </w:r>
      <w:r w:rsidRPr="003D52FF">
        <w:rPr>
          <w:rFonts w:asciiTheme="minorBidi" w:hAnsiTheme="minorBidi" w:cstheme="minorBidi"/>
          <w:spacing w:val="-11"/>
        </w:rPr>
        <w:t xml:space="preserve"> </w:t>
      </w:r>
      <w:r w:rsidRPr="003D52FF">
        <w:rPr>
          <w:rFonts w:asciiTheme="minorBidi" w:hAnsiTheme="minorBidi" w:cstheme="minorBidi"/>
        </w:rPr>
        <w:t>immunofluorescence</w:t>
      </w:r>
      <w:r w:rsidRPr="003D52FF">
        <w:rPr>
          <w:rFonts w:asciiTheme="minorBidi" w:hAnsiTheme="minorBidi" w:cstheme="minorBidi"/>
          <w:spacing w:val="-3"/>
        </w:rPr>
        <w:t xml:space="preserve"> </w:t>
      </w:r>
      <w:r w:rsidRPr="003D52FF">
        <w:rPr>
          <w:rFonts w:asciiTheme="minorBidi" w:hAnsiTheme="minorBidi" w:cstheme="minorBidi"/>
        </w:rPr>
        <w:t>staining</w:t>
      </w:r>
      <w:r w:rsidRPr="003D52FF">
        <w:rPr>
          <w:rFonts w:asciiTheme="minorBidi" w:hAnsiTheme="minorBidi" w:cstheme="minorBidi"/>
          <w:spacing w:val="-10"/>
        </w:rPr>
        <w:t xml:space="preserve"> </w:t>
      </w:r>
      <w:r w:rsidRPr="003D52FF">
        <w:rPr>
          <w:rFonts w:asciiTheme="minorBidi" w:hAnsiTheme="minorBidi" w:cstheme="minorBidi"/>
        </w:rPr>
        <w:t>and</w:t>
      </w:r>
      <w:r w:rsidRPr="003D52FF">
        <w:rPr>
          <w:rFonts w:asciiTheme="minorBidi" w:hAnsiTheme="minorBidi" w:cstheme="minorBidi"/>
          <w:spacing w:val="-4"/>
        </w:rPr>
        <w:t xml:space="preserve"> </w:t>
      </w:r>
      <w:r w:rsidRPr="003D52FF">
        <w:rPr>
          <w:rFonts w:asciiTheme="minorBidi" w:hAnsiTheme="minorBidi" w:cstheme="minorBidi"/>
        </w:rPr>
        <w:t>characterization</w:t>
      </w:r>
      <w:r w:rsidRPr="003D52FF">
        <w:rPr>
          <w:rFonts w:asciiTheme="minorBidi" w:hAnsiTheme="minorBidi" w:cstheme="minorBidi"/>
          <w:spacing w:val="-3"/>
        </w:rPr>
        <w:t xml:space="preserve"> </w:t>
      </w:r>
      <w:r w:rsidRPr="003D52FF">
        <w:rPr>
          <w:rFonts w:asciiTheme="minorBidi" w:hAnsiTheme="minorBidi" w:cstheme="minorBidi"/>
        </w:rPr>
        <w:t>of</w:t>
      </w:r>
      <w:r w:rsidRPr="003D52FF">
        <w:rPr>
          <w:rFonts w:asciiTheme="minorBidi" w:hAnsiTheme="minorBidi" w:cstheme="minorBidi"/>
          <w:spacing w:val="-10"/>
        </w:rPr>
        <w:t xml:space="preserve"> </w:t>
      </w:r>
      <w:r w:rsidRPr="003D52FF">
        <w:rPr>
          <w:rFonts w:asciiTheme="minorBidi" w:hAnsiTheme="minorBidi" w:cstheme="minorBidi"/>
        </w:rPr>
        <w:t>fused</w:t>
      </w:r>
      <w:r w:rsidRPr="003D52FF">
        <w:rPr>
          <w:rFonts w:asciiTheme="minorBidi" w:hAnsiTheme="minorBidi" w:cstheme="minorBidi"/>
          <w:spacing w:val="-9"/>
        </w:rPr>
        <w:t xml:space="preserve"> </w:t>
      </w:r>
      <w:r w:rsidRPr="003D52FF">
        <w:rPr>
          <w:rFonts w:asciiTheme="minorBidi" w:hAnsiTheme="minorBidi" w:cstheme="minorBidi"/>
        </w:rPr>
        <w:t>cells.</w:t>
      </w:r>
      <w:r w:rsidRPr="003D52FF">
        <w:rPr>
          <w:rFonts w:asciiTheme="minorBidi" w:hAnsiTheme="minorBidi" w:cstheme="minorBidi"/>
          <w:spacing w:val="-5"/>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Hum</w:t>
      </w:r>
      <w:r w:rsidRPr="003D52FF">
        <w:rPr>
          <w:rFonts w:asciiTheme="minorBidi" w:hAnsiTheme="minorBidi" w:cstheme="minorBidi"/>
          <w:spacing w:val="-73"/>
        </w:rPr>
        <w:t xml:space="preserve"> </w:t>
      </w:r>
      <w:r w:rsidRPr="003D52FF">
        <w:rPr>
          <w:rFonts w:asciiTheme="minorBidi" w:hAnsiTheme="minorBidi" w:cstheme="minorBidi"/>
        </w:rPr>
        <w:t>Genet</w:t>
      </w:r>
      <w:r w:rsidRPr="003D52FF">
        <w:rPr>
          <w:rFonts w:asciiTheme="minorBidi" w:hAnsiTheme="minorBidi" w:cstheme="minorBidi"/>
          <w:spacing w:val="-8"/>
        </w:rPr>
        <w:t xml:space="preserve"> </w:t>
      </w:r>
      <w:r w:rsidRPr="003D52FF">
        <w:rPr>
          <w:rFonts w:asciiTheme="minorBidi" w:hAnsiTheme="minorBidi" w:cstheme="minorBidi"/>
        </w:rPr>
        <w:t>(Vol.</w:t>
      </w:r>
      <w:r w:rsidRPr="003D52FF">
        <w:rPr>
          <w:rFonts w:asciiTheme="minorBidi" w:hAnsiTheme="minorBidi" w:cstheme="minorBidi"/>
          <w:spacing w:val="-8"/>
        </w:rPr>
        <w:t xml:space="preserve"> </w:t>
      </w:r>
      <w:r w:rsidRPr="003D52FF">
        <w:rPr>
          <w:rFonts w:asciiTheme="minorBidi" w:hAnsiTheme="minorBidi" w:cstheme="minorBidi"/>
        </w:rPr>
        <w:t>88).</w:t>
      </w:r>
      <w:r w:rsidRPr="003D52FF">
        <w:rPr>
          <w:rFonts w:asciiTheme="minorBidi" w:hAnsiTheme="minorBidi" w:cstheme="minorBidi"/>
          <w:spacing w:val="-8"/>
        </w:rPr>
        <w:t xml:space="preserve"> </w:t>
      </w:r>
      <w:r w:rsidRPr="003D52FF">
        <w:rPr>
          <w:rFonts w:asciiTheme="minorBidi" w:hAnsiTheme="minorBidi" w:cstheme="minorBidi"/>
        </w:rPr>
        <w:t>Springer-Verlag.</w:t>
      </w:r>
    </w:p>
    <w:p w14:paraId="17EFC66A" w14:textId="77777777" w:rsidR="00CF52B0" w:rsidRPr="003D52FF" w:rsidRDefault="00CF52B0">
      <w:pPr>
        <w:pStyle w:val="BodyText"/>
        <w:spacing w:before="1"/>
        <w:rPr>
          <w:rFonts w:asciiTheme="minorBidi" w:hAnsiTheme="minorBidi" w:cstheme="minorBidi"/>
          <w:sz w:val="35"/>
        </w:rPr>
      </w:pPr>
    </w:p>
    <w:p w14:paraId="649B99DC" w14:textId="77777777" w:rsidR="00CF52B0" w:rsidRPr="003D52FF" w:rsidRDefault="00000000">
      <w:pPr>
        <w:pStyle w:val="BodyText"/>
        <w:spacing w:before="1" w:line="340" w:lineRule="auto"/>
        <w:ind w:left="1160" w:right="1179"/>
        <w:jc w:val="both"/>
        <w:rPr>
          <w:rFonts w:asciiTheme="minorBidi" w:hAnsiTheme="minorBidi" w:cstheme="minorBidi"/>
        </w:rPr>
      </w:pPr>
      <w:r w:rsidRPr="003D52FF">
        <w:rPr>
          <w:rFonts w:asciiTheme="minorBidi" w:hAnsiTheme="minorBidi" w:cstheme="minorBidi"/>
        </w:rPr>
        <w:t>Yang, W., Cao, J., Wu, Y., Kong, F., &amp; Li, L. (2021). Review on plant terpenoid</w:t>
      </w:r>
      <w:r w:rsidRPr="003D52FF">
        <w:rPr>
          <w:rFonts w:asciiTheme="minorBidi" w:hAnsiTheme="minorBidi" w:cstheme="minorBidi"/>
          <w:spacing w:val="1"/>
        </w:rPr>
        <w:t xml:space="preserve"> </w:t>
      </w:r>
      <w:r w:rsidRPr="003D52FF">
        <w:rPr>
          <w:rFonts w:asciiTheme="minorBidi" w:hAnsiTheme="minorBidi" w:cstheme="minorBidi"/>
        </w:rPr>
        <w:t>emissions worldwide and in China. In Science of the Total Environment (Vol. 787).</w:t>
      </w:r>
      <w:r w:rsidRPr="003D52FF">
        <w:rPr>
          <w:rFonts w:asciiTheme="minorBidi" w:hAnsiTheme="minorBidi" w:cstheme="minorBidi"/>
          <w:spacing w:val="1"/>
        </w:rPr>
        <w:t xml:space="preserve"> </w:t>
      </w:r>
      <w:r w:rsidRPr="003D52FF">
        <w:rPr>
          <w:rFonts w:asciiTheme="minorBidi" w:hAnsiTheme="minorBidi" w:cstheme="minorBidi"/>
        </w:rPr>
        <w:t>Elsevier</w:t>
      </w:r>
      <w:r w:rsidRPr="003D52FF">
        <w:rPr>
          <w:rFonts w:asciiTheme="minorBidi" w:hAnsiTheme="minorBidi" w:cstheme="minorBidi"/>
          <w:spacing w:val="-7"/>
        </w:rPr>
        <w:t xml:space="preserve"> </w:t>
      </w:r>
      <w:r w:rsidRPr="003D52FF">
        <w:rPr>
          <w:rFonts w:asciiTheme="minorBidi" w:hAnsiTheme="minorBidi" w:cstheme="minorBidi"/>
        </w:rPr>
        <w:t>B.V.</w:t>
      </w:r>
    </w:p>
    <w:p w14:paraId="406A8675" w14:textId="77777777" w:rsidR="00CF52B0" w:rsidRPr="003D52FF" w:rsidRDefault="00CF52B0">
      <w:pPr>
        <w:pStyle w:val="BodyText"/>
        <w:spacing w:before="12"/>
        <w:rPr>
          <w:rFonts w:asciiTheme="minorBidi" w:hAnsiTheme="minorBidi" w:cstheme="minorBidi"/>
          <w:sz w:val="34"/>
        </w:rPr>
      </w:pPr>
    </w:p>
    <w:p w14:paraId="51B501CE"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Yifrach, E., Chuartzman, S. G., Dahan, N., Maskit, S., Zada, L., Weill, U., Yofe, I.,</w:t>
      </w:r>
      <w:r w:rsidRPr="003D52FF">
        <w:rPr>
          <w:rFonts w:asciiTheme="minorBidi" w:hAnsiTheme="minorBidi" w:cstheme="minorBidi"/>
          <w:spacing w:val="1"/>
        </w:rPr>
        <w:t xml:space="preserve"> </w:t>
      </w:r>
      <w:r w:rsidRPr="003D52FF">
        <w:rPr>
          <w:rFonts w:asciiTheme="minorBidi" w:hAnsiTheme="minorBidi" w:cstheme="minorBidi"/>
        </w:rPr>
        <w:t>Olender, T., Schuldiner, M., &amp; Zalckvar, E. (2016). Characterization of proteome</w:t>
      </w:r>
      <w:r w:rsidRPr="003D52FF">
        <w:rPr>
          <w:rFonts w:asciiTheme="minorBidi" w:hAnsiTheme="minorBidi" w:cstheme="minorBidi"/>
          <w:spacing w:val="1"/>
        </w:rPr>
        <w:t xml:space="preserve"> </w:t>
      </w:r>
      <w:r w:rsidRPr="003D52FF">
        <w:rPr>
          <w:rFonts w:asciiTheme="minorBidi" w:hAnsiTheme="minorBidi" w:cstheme="minorBidi"/>
        </w:rPr>
        <w:t>dynamics during growth in oleate reveals a new peroxisome-targeting receptor.</w:t>
      </w:r>
      <w:r w:rsidRPr="003D52FF">
        <w:rPr>
          <w:rFonts w:asciiTheme="minorBidi" w:hAnsiTheme="minorBidi" w:cstheme="minorBidi"/>
          <w:spacing w:val="1"/>
        </w:rPr>
        <w:t xml:space="preserve"> </w:t>
      </w:r>
      <w:r w:rsidRPr="003D52FF">
        <w:rPr>
          <w:rFonts w:asciiTheme="minorBidi" w:hAnsiTheme="minorBidi" w:cstheme="minorBidi"/>
        </w:rPr>
        <w:t>Journal</w:t>
      </w:r>
      <w:r w:rsidRPr="003D52FF">
        <w:rPr>
          <w:rFonts w:asciiTheme="minorBidi" w:hAnsiTheme="minorBidi" w:cstheme="minorBidi"/>
          <w:spacing w:val="-4"/>
        </w:rPr>
        <w:t xml:space="preserve"> </w:t>
      </w:r>
      <w:r w:rsidRPr="003D52FF">
        <w:rPr>
          <w:rFonts w:asciiTheme="minorBidi" w:hAnsiTheme="minorBidi" w:cstheme="minorBidi"/>
        </w:rPr>
        <w:t>of</w:t>
      </w:r>
      <w:r w:rsidRPr="003D52FF">
        <w:rPr>
          <w:rFonts w:asciiTheme="minorBidi" w:hAnsiTheme="minorBidi" w:cstheme="minorBidi"/>
          <w:spacing w:val="-12"/>
        </w:rPr>
        <w:t xml:space="preserve"> </w:t>
      </w:r>
      <w:r w:rsidRPr="003D52FF">
        <w:rPr>
          <w:rFonts w:asciiTheme="minorBidi" w:hAnsiTheme="minorBidi" w:cstheme="minorBidi"/>
        </w:rPr>
        <w:t>Cell</w:t>
      </w:r>
      <w:r w:rsidRPr="003D52FF">
        <w:rPr>
          <w:rFonts w:asciiTheme="minorBidi" w:hAnsiTheme="minorBidi" w:cstheme="minorBidi"/>
          <w:spacing w:val="-6"/>
        </w:rPr>
        <w:t xml:space="preserve"> </w:t>
      </w:r>
      <w:r w:rsidRPr="003D52FF">
        <w:rPr>
          <w:rFonts w:asciiTheme="minorBidi" w:hAnsiTheme="minorBidi" w:cstheme="minorBidi"/>
        </w:rPr>
        <w:t>Science,</w:t>
      </w:r>
      <w:r w:rsidRPr="003D52FF">
        <w:rPr>
          <w:rFonts w:asciiTheme="minorBidi" w:hAnsiTheme="minorBidi" w:cstheme="minorBidi"/>
          <w:spacing w:val="-7"/>
        </w:rPr>
        <w:t xml:space="preserve"> </w:t>
      </w:r>
      <w:r w:rsidRPr="003D52FF">
        <w:rPr>
          <w:rFonts w:asciiTheme="minorBidi" w:hAnsiTheme="minorBidi" w:cstheme="minorBidi"/>
        </w:rPr>
        <w:t>129(21),</w:t>
      </w:r>
      <w:r w:rsidRPr="003D52FF">
        <w:rPr>
          <w:rFonts w:asciiTheme="minorBidi" w:hAnsiTheme="minorBidi" w:cstheme="minorBidi"/>
          <w:spacing w:val="-3"/>
        </w:rPr>
        <w:t xml:space="preserve"> </w:t>
      </w:r>
      <w:r w:rsidRPr="003D52FF">
        <w:rPr>
          <w:rFonts w:asciiTheme="minorBidi" w:hAnsiTheme="minorBidi" w:cstheme="minorBidi"/>
        </w:rPr>
        <w:t>4067–4075.</w:t>
      </w:r>
    </w:p>
    <w:p w14:paraId="28132ABB" w14:textId="77777777" w:rsidR="00CF52B0" w:rsidRPr="003D52FF" w:rsidRDefault="00CF52B0">
      <w:pPr>
        <w:pStyle w:val="BodyText"/>
        <w:spacing w:before="1"/>
        <w:rPr>
          <w:rFonts w:asciiTheme="minorBidi" w:hAnsiTheme="minorBidi" w:cstheme="minorBidi"/>
          <w:sz w:val="34"/>
        </w:rPr>
      </w:pPr>
    </w:p>
    <w:p w14:paraId="025B1B2F" w14:textId="77777777" w:rsidR="00CF52B0" w:rsidRPr="003D52FF" w:rsidRDefault="00000000">
      <w:pPr>
        <w:pStyle w:val="BodyText"/>
        <w:spacing w:before="1" w:line="340" w:lineRule="auto"/>
        <w:ind w:left="1160" w:right="1186"/>
        <w:jc w:val="both"/>
        <w:rPr>
          <w:rFonts w:asciiTheme="minorBidi" w:hAnsiTheme="minorBidi" w:cstheme="minorBidi"/>
        </w:rPr>
      </w:pPr>
      <w:r w:rsidRPr="003D52FF">
        <w:rPr>
          <w:rFonts w:asciiTheme="minorBidi" w:hAnsiTheme="minorBidi" w:cstheme="minorBidi"/>
        </w:rPr>
        <w:t>Younis Al-hejjaj,</w:t>
      </w:r>
      <w:r w:rsidRPr="003D52FF">
        <w:rPr>
          <w:rFonts w:asciiTheme="minorBidi" w:hAnsiTheme="minorBidi" w:cstheme="minorBidi"/>
          <w:spacing w:val="1"/>
        </w:rPr>
        <w:t xml:space="preserve"> </w:t>
      </w:r>
      <w:r w:rsidRPr="003D52FF">
        <w:rPr>
          <w:rFonts w:asciiTheme="minorBidi" w:hAnsiTheme="minorBidi" w:cstheme="minorBidi"/>
        </w:rPr>
        <w:t>M.</w:t>
      </w:r>
      <w:r w:rsidRPr="003D52FF">
        <w:rPr>
          <w:rFonts w:asciiTheme="minorBidi" w:hAnsiTheme="minorBidi" w:cstheme="minorBidi"/>
          <w:spacing w:val="1"/>
        </w:rPr>
        <w:t xml:space="preserve"> </w:t>
      </w:r>
      <w:r w:rsidRPr="003D52FF">
        <w:rPr>
          <w:rFonts w:asciiTheme="minorBidi" w:hAnsiTheme="minorBidi" w:cstheme="minorBidi"/>
        </w:rPr>
        <w:t>(2017).</w:t>
      </w:r>
      <w:r w:rsidRPr="003D52FF">
        <w:rPr>
          <w:rFonts w:asciiTheme="minorBidi" w:hAnsiTheme="minorBidi" w:cstheme="minorBidi"/>
          <w:spacing w:val="1"/>
        </w:rPr>
        <w:t xml:space="preserve"> </w:t>
      </w:r>
      <w:r w:rsidRPr="003D52FF">
        <w:rPr>
          <w:rFonts w:asciiTheme="minorBidi" w:hAnsiTheme="minorBidi" w:cstheme="minorBidi"/>
        </w:rPr>
        <w:t>Investigations of</w:t>
      </w:r>
      <w:r w:rsidRPr="003D52FF">
        <w:rPr>
          <w:rFonts w:asciiTheme="minorBidi" w:hAnsiTheme="minorBidi" w:cstheme="minorBidi"/>
          <w:spacing w:val="1"/>
        </w:rPr>
        <w:t xml:space="preserve"> </w:t>
      </w:r>
      <w:r w:rsidRPr="003D52FF">
        <w:rPr>
          <w:rFonts w:asciiTheme="minorBidi" w:hAnsiTheme="minorBidi" w:cstheme="minorBidi"/>
        </w:rPr>
        <w:t>the</w:t>
      </w:r>
      <w:r w:rsidRPr="003D52FF">
        <w:rPr>
          <w:rFonts w:asciiTheme="minorBidi" w:hAnsiTheme="minorBidi" w:cstheme="minorBidi"/>
          <w:spacing w:val="1"/>
        </w:rPr>
        <w:t xml:space="preserve"> </w:t>
      </w:r>
      <w:r w:rsidRPr="003D52FF">
        <w:rPr>
          <w:rFonts w:asciiTheme="minorBidi" w:hAnsiTheme="minorBidi" w:cstheme="minorBidi"/>
        </w:rPr>
        <w:t>role</w:t>
      </w:r>
      <w:r w:rsidRPr="003D52FF">
        <w:rPr>
          <w:rFonts w:asciiTheme="minorBidi" w:hAnsiTheme="minorBidi" w:cstheme="minorBidi"/>
          <w:spacing w:val="1"/>
        </w:rPr>
        <w:t xml:space="preserve"> </w:t>
      </w:r>
      <w:r w:rsidRPr="003D52FF">
        <w:rPr>
          <w:rFonts w:asciiTheme="minorBidi" w:hAnsiTheme="minorBidi" w:cstheme="minorBidi"/>
        </w:rPr>
        <w:t>of</w:t>
      </w:r>
      <w:r w:rsidRPr="003D52FF">
        <w:rPr>
          <w:rFonts w:asciiTheme="minorBidi" w:hAnsiTheme="minorBidi" w:cstheme="minorBidi"/>
          <w:spacing w:val="1"/>
        </w:rPr>
        <w:t xml:space="preserve"> </w:t>
      </w:r>
      <w:r w:rsidRPr="003D52FF">
        <w:rPr>
          <w:rFonts w:asciiTheme="minorBidi" w:hAnsiTheme="minorBidi" w:cstheme="minorBidi"/>
        </w:rPr>
        <w:t>peroxisomes in</w:t>
      </w:r>
      <w:r w:rsidRPr="003D52FF">
        <w:rPr>
          <w:rFonts w:asciiTheme="minorBidi" w:hAnsiTheme="minorBidi" w:cstheme="minorBidi"/>
          <w:spacing w:val="1"/>
        </w:rPr>
        <w:t xml:space="preserve"> </w:t>
      </w:r>
      <w:r w:rsidRPr="003D52FF">
        <w:rPr>
          <w:rFonts w:asciiTheme="minorBidi" w:hAnsiTheme="minorBidi" w:cstheme="minorBidi"/>
        </w:rPr>
        <w:t>sterol</w:t>
      </w:r>
      <w:r w:rsidRPr="003D52FF">
        <w:rPr>
          <w:rFonts w:asciiTheme="minorBidi" w:hAnsiTheme="minorBidi" w:cstheme="minorBidi"/>
          <w:spacing w:val="1"/>
        </w:rPr>
        <w:t xml:space="preserve"> </w:t>
      </w:r>
      <w:r w:rsidRPr="003D52FF">
        <w:rPr>
          <w:rFonts w:asciiTheme="minorBidi" w:hAnsiTheme="minorBidi" w:cstheme="minorBidi"/>
        </w:rPr>
        <w:t>biosynthesis</w:t>
      </w:r>
      <w:r w:rsidRPr="003D52FF">
        <w:rPr>
          <w:rFonts w:asciiTheme="minorBidi" w:hAnsiTheme="minorBidi" w:cstheme="minorBidi"/>
          <w:spacing w:val="-13"/>
        </w:rPr>
        <w:t xml:space="preserve"> </w:t>
      </w:r>
      <w:r w:rsidRPr="003D52FF">
        <w:rPr>
          <w:rFonts w:asciiTheme="minorBidi" w:hAnsiTheme="minorBidi" w:cstheme="minorBidi"/>
        </w:rPr>
        <w:t>in</w:t>
      </w:r>
      <w:r w:rsidRPr="003D52FF">
        <w:rPr>
          <w:rFonts w:asciiTheme="minorBidi" w:hAnsiTheme="minorBidi" w:cstheme="minorBidi"/>
          <w:spacing w:val="-8"/>
        </w:rPr>
        <w:t xml:space="preserve"> </w:t>
      </w:r>
      <w:r w:rsidRPr="003D52FF">
        <w:rPr>
          <w:rFonts w:asciiTheme="minorBidi" w:hAnsiTheme="minorBidi" w:cstheme="minorBidi"/>
        </w:rPr>
        <w:t>the</w:t>
      </w:r>
      <w:r w:rsidRPr="003D52FF">
        <w:rPr>
          <w:rFonts w:asciiTheme="minorBidi" w:hAnsiTheme="minorBidi" w:cstheme="minorBidi"/>
          <w:spacing w:val="-8"/>
        </w:rPr>
        <w:t xml:space="preserve"> </w:t>
      </w:r>
      <w:r w:rsidRPr="003D52FF">
        <w:rPr>
          <w:rFonts w:asciiTheme="minorBidi" w:hAnsiTheme="minorBidi" w:cstheme="minorBidi"/>
        </w:rPr>
        <w:t>slime</w:t>
      </w:r>
      <w:r w:rsidRPr="003D52FF">
        <w:rPr>
          <w:rFonts w:asciiTheme="minorBidi" w:hAnsiTheme="minorBidi" w:cstheme="minorBidi"/>
          <w:spacing w:val="-3"/>
        </w:rPr>
        <w:t xml:space="preserve"> </w:t>
      </w:r>
      <w:r w:rsidRPr="003D52FF">
        <w:rPr>
          <w:rFonts w:asciiTheme="minorBidi" w:hAnsiTheme="minorBidi" w:cstheme="minorBidi"/>
        </w:rPr>
        <w:t>mould</w:t>
      </w:r>
      <w:r w:rsidRPr="003D52FF">
        <w:rPr>
          <w:rFonts w:asciiTheme="minorBidi" w:hAnsiTheme="minorBidi" w:cstheme="minorBidi"/>
          <w:spacing w:val="-1"/>
        </w:rPr>
        <w:t xml:space="preserve"> </w:t>
      </w:r>
      <w:r w:rsidRPr="003D52FF">
        <w:rPr>
          <w:rFonts w:asciiTheme="minorBidi" w:hAnsiTheme="minorBidi" w:cstheme="minorBidi"/>
          <w:i/>
        </w:rPr>
        <w:t>Dictyostelium</w:t>
      </w:r>
      <w:r w:rsidRPr="003D52FF">
        <w:rPr>
          <w:rFonts w:asciiTheme="minorBidi" w:hAnsiTheme="minorBidi" w:cstheme="minorBidi"/>
          <w:i/>
          <w:spacing w:val="1"/>
        </w:rPr>
        <w:t xml:space="preserve"> </w:t>
      </w:r>
      <w:r w:rsidRPr="003D52FF">
        <w:rPr>
          <w:rFonts w:asciiTheme="minorBidi" w:hAnsiTheme="minorBidi" w:cstheme="minorBidi"/>
          <w:i/>
        </w:rPr>
        <w:t>discoideum</w:t>
      </w:r>
      <w:r w:rsidRPr="003D52FF">
        <w:rPr>
          <w:rFonts w:asciiTheme="minorBidi" w:hAnsiTheme="minorBidi" w:cstheme="minorBidi"/>
        </w:rPr>
        <w:t>.</w:t>
      </w:r>
    </w:p>
    <w:p w14:paraId="7C2E85FB" w14:textId="77777777" w:rsidR="00CF52B0" w:rsidRPr="003D52FF" w:rsidRDefault="00CF52B0">
      <w:pPr>
        <w:spacing w:line="340" w:lineRule="auto"/>
        <w:jc w:val="both"/>
        <w:rPr>
          <w:rFonts w:asciiTheme="minorBidi" w:hAnsiTheme="minorBidi" w:cstheme="minorBidi"/>
        </w:rPr>
        <w:sectPr w:rsidR="00CF52B0" w:rsidRPr="003D52FF">
          <w:pgSz w:w="11910" w:h="16840"/>
          <w:pgMar w:top="1580" w:right="260" w:bottom="1240" w:left="280" w:header="0" w:footer="833" w:gutter="0"/>
          <w:cols w:space="720"/>
        </w:sectPr>
      </w:pPr>
    </w:p>
    <w:p w14:paraId="1FD6D8F6" w14:textId="77777777" w:rsidR="00CF52B0" w:rsidRPr="003D52FF" w:rsidRDefault="00000000">
      <w:pPr>
        <w:pStyle w:val="BodyText"/>
        <w:spacing w:before="62" w:line="343" w:lineRule="auto"/>
        <w:ind w:left="1160" w:right="1177"/>
        <w:jc w:val="both"/>
        <w:rPr>
          <w:rFonts w:asciiTheme="minorBidi" w:hAnsiTheme="minorBidi" w:cstheme="minorBidi"/>
        </w:rPr>
      </w:pPr>
      <w:r w:rsidRPr="003D52FF">
        <w:rPr>
          <w:rFonts w:asciiTheme="minorBidi" w:hAnsiTheme="minorBidi" w:cstheme="minorBidi"/>
        </w:rPr>
        <w:lastRenderedPageBreak/>
        <w:t>Yuan, W., Veenhuis, M., &amp; van der Klei, I. J. (2016). The birth of yeast peroxisomes.</w:t>
      </w:r>
      <w:r w:rsidRPr="003D52FF">
        <w:rPr>
          <w:rFonts w:asciiTheme="minorBidi" w:hAnsiTheme="minorBidi" w:cstheme="minorBidi"/>
          <w:spacing w:val="1"/>
        </w:rPr>
        <w:t xml:space="preserve"> </w:t>
      </w:r>
      <w:r w:rsidRPr="003D52FF">
        <w:rPr>
          <w:rFonts w:asciiTheme="minorBidi" w:hAnsiTheme="minorBidi" w:cstheme="minorBidi"/>
        </w:rPr>
        <w:t>In Biochimica et Biophysica Acta - Molecular Cell Research (Vol. 1863, Issue 5, pp.</w:t>
      </w:r>
      <w:r w:rsidRPr="003D52FF">
        <w:rPr>
          <w:rFonts w:asciiTheme="minorBidi" w:hAnsiTheme="minorBidi" w:cstheme="minorBidi"/>
          <w:spacing w:val="1"/>
        </w:rPr>
        <w:t xml:space="preserve"> </w:t>
      </w:r>
      <w:r w:rsidRPr="003D52FF">
        <w:rPr>
          <w:rFonts w:asciiTheme="minorBidi" w:hAnsiTheme="minorBidi" w:cstheme="minorBidi"/>
          <w:w w:val="105"/>
        </w:rPr>
        <w:t>902–910).</w:t>
      </w:r>
      <w:r w:rsidRPr="003D52FF">
        <w:rPr>
          <w:rFonts w:asciiTheme="minorBidi" w:hAnsiTheme="minorBidi" w:cstheme="minorBidi"/>
          <w:spacing w:val="-12"/>
          <w:w w:val="105"/>
        </w:rPr>
        <w:t xml:space="preserve"> </w:t>
      </w:r>
      <w:r w:rsidRPr="003D52FF">
        <w:rPr>
          <w:rFonts w:asciiTheme="minorBidi" w:hAnsiTheme="minorBidi" w:cstheme="minorBidi"/>
          <w:w w:val="105"/>
        </w:rPr>
        <w:t>Elsevier</w:t>
      </w:r>
      <w:r w:rsidRPr="003D52FF">
        <w:rPr>
          <w:rFonts w:asciiTheme="minorBidi" w:hAnsiTheme="minorBidi" w:cstheme="minorBidi"/>
          <w:spacing w:val="-12"/>
          <w:w w:val="105"/>
        </w:rPr>
        <w:t xml:space="preserve"> </w:t>
      </w:r>
      <w:r w:rsidRPr="003D52FF">
        <w:rPr>
          <w:rFonts w:asciiTheme="minorBidi" w:hAnsiTheme="minorBidi" w:cstheme="minorBidi"/>
          <w:w w:val="105"/>
        </w:rPr>
        <w:t>B.V.</w:t>
      </w:r>
    </w:p>
    <w:p w14:paraId="104E19A1" w14:textId="77777777" w:rsidR="00CF52B0" w:rsidRPr="003D52FF" w:rsidRDefault="00CF52B0">
      <w:pPr>
        <w:pStyle w:val="BodyText"/>
        <w:spacing w:before="4"/>
        <w:rPr>
          <w:rFonts w:asciiTheme="minorBidi" w:hAnsiTheme="minorBidi" w:cstheme="minorBidi"/>
          <w:sz w:val="34"/>
        </w:rPr>
      </w:pPr>
    </w:p>
    <w:p w14:paraId="1F39FB2D" w14:textId="77777777" w:rsidR="00CF52B0" w:rsidRPr="003D52FF" w:rsidRDefault="00000000">
      <w:pPr>
        <w:pStyle w:val="BodyText"/>
        <w:spacing w:line="340" w:lineRule="auto"/>
        <w:ind w:left="1160" w:right="1177"/>
        <w:jc w:val="both"/>
        <w:rPr>
          <w:rFonts w:asciiTheme="minorBidi" w:hAnsiTheme="minorBidi" w:cstheme="minorBidi"/>
        </w:rPr>
      </w:pPr>
      <w:r w:rsidRPr="003D52FF">
        <w:rPr>
          <w:rFonts w:asciiTheme="minorBidi" w:hAnsiTheme="minorBidi" w:cstheme="minorBidi"/>
        </w:rPr>
        <w:t>Zhang, F., Zhang,</w:t>
      </w:r>
      <w:r w:rsidRPr="003D52FF">
        <w:rPr>
          <w:rFonts w:asciiTheme="minorBidi" w:hAnsiTheme="minorBidi" w:cstheme="minorBidi"/>
          <w:spacing w:val="1"/>
        </w:rPr>
        <w:t xml:space="preserve"> </w:t>
      </w:r>
      <w:r w:rsidRPr="003D52FF">
        <w:rPr>
          <w:rFonts w:asciiTheme="minorBidi" w:hAnsiTheme="minorBidi" w:cstheme="minorBidi"/>
        </w:rPr>
        <w:t>P., Zhang, Y., Wang,</w:t>
      </w:r>
      <w:r w:rsidRPr="003D52FF">
        <w:rPr>
          <w:rFonts w:asciiTheme="minorBidi" w:hAnsiTheme="minorBidi" w:cstheme="minorBidi"/>
          <w:spacing w:val="1"/>
        </w:rPr>
        <w:t xml:space="preserve"> </w:t>
      </w:r>
      <w:r w:rsidRPr="003D52FF">
        <w:rPr>
          <w:rFonts w:asciiTheme="minorBidi" w:hAnsiTheme="minorBidi" w:cstheme="minorBidi"/>
        </w:rPr>
        <w:t>S.,</w:t>
      </w:r>
      <w:r w:rsidRPr="003D52FF">
        <w:rPr>
          <w:rFonts w:asciiTheme="minorBidi" w:hAnsiTheme="minorBidi" w:cstheme="minorBidi"/>
          <w:spacing w:val="1"/>
        </w:rPr>
        <w:t xml:space="preserve"> </w:t>
      </w:r>
      <w:r w:rsidRPr="003D52FF">
        <w:rPr>
          <w:rFonts w:asciiTheme="minorBidi" w:hAnsiTheme="minorBidi" w:cstheme="minorBidi"/>
        </w:rPr>
        <w:t>Qu, L., Liu,</w:t>
      </w:r>
      <w:r w:rsidRPr="003D52FF">
        <w:rPr>
          <w:rFonts w:asciiTheme="minorBidi" w:hAnsiTheme="minorBidi" w:cstheme="minorBidi"/>
          <w:spacing w:val="1"/>
        </w:rPr>
        <w:t xml:space="preserve"> </w:t>
      </w:r>
      <w:r w:rsidRPr="003D52FF">
        <w:rPr>
          <w:rFonts w:asciiTheme="minorBidi" w:hAnsiTheme="minorBidi" w:cstheme="minorBidi"/>
        </w:rPr>
        <w:t>X., &amp; Luo,</w:t>
      </w:r>
      <w:r w:rsidRPr="003D52FF">
        <w:rPr>
          <w:rFonts w:asciiTheme="minorBidi" w:hAnsiTheme="minorBidi" w:cstheme="minorBidi"/>
          <w:spacing w:val="1"/>
        </w:rPr>
        <w:t xml:space="preserve"> </w:t>
      </w:r>
      <w:r w:rsidRPr="003D52FF">
        <w:rPr>
          <w:rFonts w:asciiTheme="minorBidi" w:hAnsiTheme="minorBidi" w:cstheme="minorBidi"/>
        </w:rPr>
        <w:t>J. (2016).</w:t>
      </w:r>
      <w:r w:rsidRPr="003D52FF">
        <w:rPr>
          <w:rFonts w:asciiTheme="minorBidi" w:hAnsiTheme="minorBidi" w:cstheme="minorBidi"/>
          <w:spacing w:val="1"/>
        </w:rPr>
        <w:t xml:space="preserve"> </w:t>
      </w:r>
      <w:r w:rsidRPr="003D52FF">
        <w:rPr>
          <w:rFonts w:asciiTheme="minorBidi" w:hAnsiTheme="minorBidi" w:cstheme="minorBidi"/>
        </w:rPr>
        <w:t>Identification of a peroxisomal-targeted aldolase involved in chlorophyll biosynthesis</w:t>
      </w:r>
      <w:r w:rsidRPr="003D52FF">
        <w:rPr>
          <w:rFonts w:asciiTheme="minorBidi" w:hAnsiTheme="minorBidi" w:cstheme="minorBidi"/>
          <w:spacing w:val="1"/>
        </w:rPr>
        <w:t xml:space="preserve"> </w:t>
      </w:r>
      <w:r w:rsidRPr="003D52FF">
        <w:rPr>
          <w:rFonts w:asciiTheme="minorBidi" w:hAnsiTheme="minorBidi" w:cstheme="minorBidi"/>
        </w:rPr>
        <w:t>and</w:t>
      </w:r>
      <w:r w:rsidRPr="003D52FF">
        <w:rPr>
          <w:rFonts w:asciiTheme="minorBidi" w:hAnsiTheme="minorBidi" w:cstheme="minorBidi"/>
          <w:spacing w:val="-6"/>
        </w:rPr>
        <w:t xml:space="preserve"> </w:t>
      </w:r>
      <w:r w:rsidRPr="003D52FF">
        <w:rPr>
          <w:rFonts w:asciiTheme="minorBidi" w:hAnsiTheme="minorBidi" w:cstheme="minorBidi"/>
        </w:rPr>
        <w:t>sugar</w:t>
      </w:r>
      <w:r w:rsidRPr="003D52FF">
        <w:rPr>
          <w:rFonts w:asciiTheme="minorBidi" w:hAnsiTheme="minorBidi" w:cstheme="minorBidi"/>
          <w:spacing w:val="-5"/>
        </w:rPr>
        <w:t xml:space="preserve"> </w:t>
      </w:r>
      <w:r w:rsidRPr="003D52FF">
        <w:rPr>
          <w:rFonts w:asciiTheme="minorBidi" w:hAnsiTheme="minorBidi" w:cstheme="minorBidi"/>
        </w:rPr>
        <w:t>metabolism</w:t>
      </w:r>
      <w:r w:rsidRPr="003D52FF">
        <w:rPr>
          <w:rFonts w:asciiTheme="minorBidi" w:hAnsiTheme="minorBidi" w:cstheme="minorBidi"/>
          <w:spacing w:val="-15"/>
        </w:rPr>
        <w:t xml:space="preserve"> </w:t>
      </w:r>
      <w:r w:rsidRPr="003D52FF">
        <w:rPr>
          <w:rFonts w:asciiTheme="minorBidi" w:hAnsiTheme="minorBidi" w:cstheme="minorBidi"/>
        </w:rPr>
        <w:t>in</w:t>
      </w:r>
      <w:r w:rsidRPr="003D52FF">
        <w:rPr>
          <w:rFonts w:asciiTheme="minorBidi" w:hAnsiTheme="minorBidi" w:cstheme="minorBidi"/>
          <w:spacing w:val="-6"/>
        </w:rPr>
        <w:t xml:space="preserve"> </w:t>
      </w:r>
      <w:r w:rsidRPr="003D52FF">
        <w:rPr>
          <w:rFonts w:asciiTheme="minorBidi" w:hAnsiTheme="minorBidi" w:cstheme="minorBidi"/>
        </w:rPr>
        <w:t>rice.</w:t>
      </w:r>
      <w:r w:rsidRPr="003D52FF">
        <w:rPr>
          <w:rFonts w:asciiTheme="minorBidi" w:hAnsiTheme="minorBidi" w:cstheme="minorBidi"/>
          <w:spacing w:val="-6"/>
        </w:rPr>
        <w:t xml:space="preserve"> </w:t>
      </w:r>
      <w:r w:rsidRPr="003D52FF">
        <w:rPr>
          <w:rFonts w:asciiTheme="minorBidi" w:hAnsiTheme="minorBidi" w:cstheme="minorBidi"/>
        </w:rPr>
        <w:t>Plant</w:t>
      </w:r>
      <w:r w:rsidRPr="003D52FF">
        <w:rPr>
          <w:rFonts w:asciiTheme="minorBidi" w:hAnsiTheme="minorBidi" w:cstheme="minorBidi"/>
          <w:spacing w:val="-6"/>
        </w:rPr>
        <w:t xml:space="preserve"> </w:t>
      </w:r>
      <w:r w:rsidRPr="003D52FF">
        <w:rPr>
          <w:rFonts w:asciiTheme="minorBidi" w:hAnsiTheme="minorBidi" w:cstheme="minorBidi"/>
        </w:rPr>
        <w:t>Science,</w:t>
      </w:r>
      <w:r w:rsidRPr="003D52FF">
        <w:rPr>
          <w:rFonts w:asciiTheme="minorBidi" w:hAnsiTheme="minorBidi" w:cstheme="minorBidi"/>
          <w:spacing w:val="-11"/>
        </w:rPr>
        <w:t xml:space="preserve"> </w:t>
      </w:r>
      <w:r w:rsidRPr="003D52FF">
        <w:rPr>
          <w:rFonts w:asciiTheme="minorBidi" w:hAnsiTheme="minorBidi" w:cstheme="minorBidi"/>
        </w:rPr>
        <w:t>250,</w:t>
      </w:r>
      <w:r w:rsidRPr="003D52FF">
        <w:rPr>
          <w:rFonts w:asciiTheme="minorBidi" w:hAnsiTheme="minorBidi" w:cstheme="minorBidi"/>
          <w:spacing w:val="2"/>
        </w:rPr>
        <w:t xml:space="preserve"> </w:t>
      </w:r>
      <w:r w:rsidRPr="003D52FF">
        <w:rPr>
          <w:rFonts w:asciiTheme="minorBidi" w:hAnsiTheme="minorBidi" w:cstheme="minorBidi"/>
        </w:rPr>
        <w:t>205–215.</w:t>
      </w:r>
    </w:p>
    <w:p w14:paraId="0E659DFB" w14:textId="77777777" w:rsidR="00CF52B0" w:rsidRPr="003D52FF" w:rsidRDefault="00CF52B0">
      <w:pPr>
        <w:pStyle w:val="BodyText"/>
        <w:rPr>
          <w:rFonts w:asciiTheme="minorBidi" w:hAnsiTheme="minorBidi" w:cstheme="minorBidi"/>
          <w:sz w:val="35"/>
        </w:rPr>
      </w:pPr>
    </w:p>
    <w:p w14:paraId="6B6A553C" w14:textId="77777777" w:rsidR="00CF52B0" w:rsidRPr="003D52FF" w:rsidRDefault="00000000">
      <w:pPr>
        <w:pStyle w:val="BodyText"/>
        <w:ind w:left="1160"/>
        <w:rPr>
          <w:rFonts w:asciiTheme="minorBidi" w:hAnsiTheme="minorBidi" w:cstheme="minorBidi"/>
        </w:rPr>
      </w:pPr>
      <w:r w:rsidRPr="003D52FF">
        <w:rPr>
          <w:rFonts w:asciiTheme="minorBidi" w:hAnsiTheme="minorBidi" w:cstheme="minorBidi"/>
        </w:rPr>
        <w:t>Zhang,</w:t>
      </w:r>
      <w:r w:rsidRPr="003D52FF">
        <w:rPr>
          <w:rFonts w:asciiTheme="minorBidi" w:hAnsiTheme="minorBidi" w:cstheme="minorBidi"/>
          <w:spacing w:val="-16"/>
        </w:rPr>
        <w:t xml:space="preserve"> </w:t>
      </w:r>
      <w:r w:rsidRPr="003D52FF">
        <w:rPr>
          <w:rFonts w:asciiTheme="minorBidi" w:hAnsiTheme="minorBidi" w:cstheme="minorBidi"/>
        </w:rPr>
        <w:t>Y.,</w:t>
      </w:r>
      <w:r w:rsidRPr="003D52FF">
        <w:rPr>
          <w:rFonts w:asciiTheme="minorBidi" w:hAnsiTheme="minorBidi" w:cstheme="minorBidi"/>
          <w:spacing w:val="-10"/>
        </w:rPr>
        <w:t xml:space="preserve"> </w:t>
      </w:r>
      <w:r w:rsidRPr="003D52FF">
        <w:rPr>
          <w:rFonts w:asciiTheme="minorBidi" w:hAnsiTheme="minorBidi" w:cstheme="minorBidi"/>
        </w:rPr>
        <w:t>Li,</w:t>
      </w:r>
      <w:r w:rsidRPr="003D52FF">
        <w:rPr>
          <w:rFonts w:asciiTheme="minorBidi" w:hAnsiTheme="minorBidi" w:cstheme="minorBidi"/>
          <w:spacing w:val="-10"/>
        </w:rPr>
        <w:t xml:space="preserve"> </w:t>
      </w:r>
      <w:r w:rsidRPr="003D52FF">
        <w:rPr>
          <w:rFonts w:asciiTheme="minorBidi" w:hAnsiTheme="minorBidi" w:cstheme="minorBidi"/>
        </w:rPr>
        <w:t>H.,</w:t>
      </w:r>
      <w:r w:rsidRPr="003D52FF">
        <w:rPr>
          <w:rFonts w:asciiTheme="minorBidi" w:hAnsiTheme="minorBidi" w:cstheme="minorBidi"/>
          <w:spacing w:val="-10"/>
        </w:rPr>
        <w:t xml:space="preserve"> </w:t>
      </w:r>
      <w:r w:rsidRPr="003D52FF">
        <w:rPr>
          <w:rFonts w:asciiTheme="minorBidi" w:hAnsiTheme="minorBidi" w:cstheme="minorBidi"/>
        </w:rPr>
        <w:t>Shen,</w:t>
      </w:r>
      <w:r w:rsidRPr="003D52FF">
        <w:rPr>
          <w:rFonts w:asciiTheme="minorBidi" w:hAnsiTheme="minorBidi" w:cstheme="minorBidi"/>
          <w:spacing w:val="-10"/>
        </w:rPr>
        <w:t xml:space="preserve"> </w:t>
      </w:r>
      <w:r w:rsidRPr="003D52FF">
        <w:rPr>
          <w:rFonts w:asciiTheme="minorBidi" w:hAnsiTheme="minorBidi" w:cstheme="minorBidi"/>
        </w:rPr>
        <w:t>Y.,</w:t>
      </w:r>
      <w:r w:rsidRPr="003D52FF">
        <w:rPr>
          <w:rFonts w:asciiTheme="minorBidi" w:hAnsiTheme="minorBidi" w:cstheme="minorBidi"/>
          <w:spacing w:val="-21"/>
        </w:rPr>
        <w:t xml:space="preserve"> </w:t>
      </w:r>
      <w:r w:rsidRPr="003D52FF">
        <w:rPr>
          <w:rFonts w:asciiTheme="minorBidi" w:hAnsiTheme="minorBidi" w:cstheme="minorBidi"/>
        </w:rPr>
        <w:t>Wang,</w:t>
      </w:r>
      <w:r w:rsidRPr="003D52FF">
        <w:rPr>
          <w:rFonts w:asciiTheme="minorBidi" w:hAnsiTheme="minorBidi" w:cstheme="minorBidi"/>
          <w:spacing w:val="-10"/>
        </w:rPr>
        <w:t xml:space="preserve"> </w:t>
      </w:r>
      <w:r w:rsidRPr="003D52FF">
        <w:rPr>
          <w:rFonts w:asciiTheme="minorBidi" w:hAnsiTheme="minorBidi" w:cstheme="minorBidi"/>
        </w:rPr>
        <w:t>S.,</w:t>
      </w:r>
      <w:r w:rsidRPr="003D52FF">
        <w:rPr>
          <w:rFonts w:asciiTheme="minorBidi" w:hAnsiTheme="minorBidi" w:cstheme="minorBidi"/>
          <w:spacing w:val="-15"/>
        </w:rPr>
        <w:t xml:space="preserve"> </w:t>
      </w:r>
      <w:r w:rsidRPr="003D52FF">
        <w:rPr>
          <w:rFonts w:asciiTheme="minorBidi" w:hAnsiTheme="minorBidi" w:cstheme="minorBidi"/>
        </w:rPr>
        <w:t>Tian,</w:t>
      </w:r>
      <w:r w:rsidRPr="003D52FF">
        <w:rPr>
          <w:rFonts w:asciiTheme="minorBidi" w:hAnsiTheme="minorBidi" w:cstheme="minorBidi"/>
          <w:spacing w:val="-10"/>
        </w:rPr>
        <w:t xml:space="preserve"> </w:t>
      </w:r>
      <w:r w:rsidRPr="003D52FF">
        <w:rPr>
          <w:rFonts w:asciiTheme="minorBidi" w:hAnsiTheme="minorBidi" w:cstheme="minorBidi"/>
        </w:rPr>
        <w:t>L.,</w:t>
      </w:r>
      <w:r w:rsidRPr="003D52FF">
        <w:rPr>
          <w:rFonts w:asciiTheme="minorBidi" w:hAnsiTheme="minorBidi" w:cstheme="minorBidi"/>
          <w:spacing w:val="-16"/>
        </w:rPr>
        <w:t xml:space="preserve"> </w:t>
      </w:r>
      <w:r w:rsidRPr="003D52FF">
        <w:rPr>
          <w:rFonts w:asciiTheme="minorBidi" w:hAnsiTheme="minorBidi" w:cstheme="minorBidi"/>
        </w:rPr>
        <w:t>Shi,</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10"/>
        </w:rPr>
        <w:t xml:space="preserve"> </w:t>
      </w:r>
      <w:r w:rsidRPr="003D52FF">
        <w:rPr>
          <w:rFonts w:asciiTheme="minorBidi" w:hAnsiTheme="minorBidi" w:cstheme="minorBidi"/>
        </w:rPr>
        <w:t>Xing,</w:t>
      </w:r>
      <w:r w:rsidRPr="003D52FF">
        <w:rPr>
          <w:rFonts w:asciiTheme="minorBidi" w:hAnsiTheme="minorBidi" w:cstheme="minorBidi"/>
          <w:spacing w:val="-21"/>
        </w:rPr>
        <w:t xml:space="preserve"> </w:t>
      </w:r>
      <w:r w:rsidRPr="003D52FF">
        <w:rPr>
          <w:rFonts w:asciiTheme="minorBidi" w:hAnsiTheme="minorBidi" w:cstheme="minorBidi"/>
        </w:rPr>
        <w:t>A.,</w:t>
      </w:r>
      <w:r w:rsidRPr="003D52FF">
        <w:rPr>
          <w:rFonts w:asciiTheme="minorBidi" w:hAnsiTheme="minorBidi" w:cstheme="minorBidi"/>
          <w:spacing w:val="-10"/>
        </w:rPr>
        <w:t xml:space="preserve"> </w:t>
      </w:r>
      <w:r w:rsidRPr="003D52FF">
        <w:rPr>
          <w:rFonts w:asciiTheme="minorBidi" w:hAnsiTheme="minorBidi" w:cstheme="minorBidi"/>
        </w:rPr>
        <w:t>Zhang,</w:t>
      </w:r>
      <w:r w:rsidRPr="003D52FF">
        <w:rPr>
          <w:rFonts w:asciiTheme="minorBidi" w:hAnsiTheme="minorBidi" w:cstheme="minorBidi"/>
          <w:spacing w:val="-10"/>
        </w:rPr>
        <w:t xml:space="preserve"> </w:t>
      </w:r>
      <w:r w:rsidRPr="003D52FF">
        <w:rPr>
          <w:rFonts w:asciiTheme="minorBidi" w:hAnsiTheme="minorBidi" w:cstheme="minorBidi"/>
        </w:rPr>
        <w:t>J.,</w:t>
      </w:r>
      <w:r w:rsidRPr="003D52FF">
        <w:rPr>
          <w:rFonts w:asciiTheme="minorBidi" w:hAnsiTheme="minorBidi" w:cstheme="minorBidi"/>
          <w:spacing w:val="-21"/>
        </w:rPr>
        <w:t xml:space="preserve"> </w:t>
      </w:r>
      <w:r w:rsidRPr="003D52FF">
        <w:rPr>
          <w:rFonts w:asciiTheme="minorBidi" w:hAnsiTheme="minorBidi" w:cstheme="minorBidi"/>
        </w:rPr>
        <w:t>Ali,</w:t>
      </w:r>
      <w:r w:rsidRPr="003D52FF">
        <w:rPr>
          <w:rFonts w:asciiTheme="minorBidi" w:hAnsiTheme="minorBidi" w:cstheme="minorBidi"/>
          <w:spacing w:val="-10"/>
        </w:rPr>
        <w:t xml:space="preserve"> </w:t>
      </w:r>
      <w:r w:rsidRPr="003D52FF">
        <w:rPr>
          <w:rFonts w:asciiTheme="minorBidi" w:hAnsiTheme="minorBidi" w:cstheme="minorBidi"/>
        </w:rPr>
        <w:t>U.,</w:t>
      </w:r>
      <w:r w:rsidRPr="003D52FF">
        <w:rPr>
          <w:rFonts w:asciiTheme="minorBidi" w:hAnsiTheme="minorBidi" w:cstheme="minorBidi"/>
          <w:spacing w:val="-10"/>
        </w:rPr>
        <w:t xml:space="preserve"> </w:t>
      </w:r>
      <w:r w:rsidRPr="003D52FF">
        <w:rPr>
          <w:rFonts w:asciiTheme="minorBidi" w:hAnsiTheme="minorBidi" w:cstheme="minorBidi"/>
        </w:rPr>
        <w:t>Sami,</w:t>
      </w:r>
    </w:p>
    <w:p w14:paraId="6954E1B2" w14:textId="77777777" w:rsidR="00CF52B0" w:rsidRPr="003D52FF" w:rsidRDefault="00000000">
      <w:pPr>
        <w:pStyle w:val="BodyText"/>
        <w:spacing w:before="123"/>
        <w:ind w:left="1160"/>
        <w:rPr>
          <w:rFonts w:asciiTheme="minorBidi" w:hAnsiTheme="minorBidi" w:cstheme="minorBidi"/>
        </w:rPr>
      </w:pPr>
      <w:r w:rsidRPr="003D52FF">
        <w:rPr>
          <w:rFonts w:asciiTheme="minorBidi" w:hAnsiTheme="minorBidi" w:cstheme="minorBidi"/>
        </w:rPr>
        <w:t>A.,</w:t>
      </w:r>
      <w:r w:rsidRPr="003D52FF">
        <w:rPr>
          <w:rFonts w:asciiTheme="minorBidi" w:hAnsiTheme="minorBidi" w:cstheme="minorBidi"/>
          <w:spacing w:val="-7"/>
        </w:rPr>
        <w:t xml:space="preserve"> </w:t>
      </w:r>
      <w:r w:rsidRPr="003D52FF">
        <w:rPr>
          <w:rFonts w:asciiTheme="minorBidi" w:hAnsiTheme="minorBidi" w:cstheme="minorBidi"/>
        </w:rPr>
        <w:t>Gao,</w:t>
      </w:r>
      <w:r w:rsidRPr="003D52FF">
        <w:rPr>
          <w:rFonts w:asciiTheme="minorBidi" w:hAnsiTheme="minorBidi" w:cstheme="minorBidi"/>
          <w:spacing w:val="-6"/>
        </w:rPr>
        <w:t xml:space="preserve"> </w:t>
      </w:r>
      <w:r w:rsidRPr="003D52FF">
        <w:rPr>
          <w:rFonts w:asciiTheme="minorBidi" w:hAnsiTheme="minorBidi" w:cstheme="minorBidi"/>
        </w:rPr>
        <w:t>C.,</w:t>
      </w:r>
      <w:r w:rsidRPr="003D52FF">
        <w:rPr>
          <w:rFonts w:asciiTheme="minorBidi" w:hAnsiTheme="minorBidi" w:cstheme="minorBidi"/>
          <w:spacing w:val="-6"/>
        </w:rPr>
        <w:t xml:space="preserve"> </w:t>
      </w:r>
      <w:r w:rsidRPr="003D52FF">
        <w:rPr>
          <w:rFonts w:asciiTheme="minorBidi" w:hAnsiTheme="minorBidi" w:cstheme="minorBidi"/>
        </w:rPr>
        <w:t>Zhao,</w:t>
      </w:r>
      <w:r w:rsidRPr="003D52FF">
        <w:rPr>
          <w:rFonts w:asciiTheme="minorBidi" w:hAnsiTheme="minorBidi" w:cstheme="minorBidi"/>
          <w:spacing w:val="-11"/>
        </w:rPr>
        <w:t xml:space="preserve"> </w:t>
      </w:r>
      <w:r w:rsidRPr="003D52FF">
        <w:rPr>
          <w:rFonts w:asciiTheme="minorBidi" w:hAnsiTheme="minorBidi" w:cstheme="minorBidi"/>
        </w:rPr>
        <w:t>Y.,</w:t>
      </w:r>
      <w:r w:rsidRPr="003D52FF">
        <w:rPr>
          <w:rFonts w:asciiTheme="minorBidi" w:hAnsiTheme="minorBidi" w:cstheme="minorBidi"/>
          <w:spacing w:val="-6"/>
        </w:rPr>
        <w:t xml:space="preserve"> </w:t>
      </w:r>
      <w:r w:rsidRPr="003D52FF">
        <w:rPr>
          <w:rFonts w:asciiTheme="minorBidi" w:hAnsiTheme="minorBidi" w:cstheme="minorBidi"/>
        </w:rPr>
        <w:t>Lyu,</w:t>
      </w:r>
      <w:r w:rsidRPr="003D52FF">
        <w:rPr>
          <w:rFonts w:asciiTheme="minorBidi" w:hAnsiTheme="minorBidi" w:cstheme="minorBidi"/>
          <w:spacing w:val="-11"/>
        </w:rPr>
        <w:t xml:space="preserve"> </w:t>
      </w:r>
      <w:r w:rsidRPr="003D52FF">
        <w:rPr>
          <w:rFonts w:asciiTheme="minorBidi" w:hAnsiTheme="minorBidi" w:cstheme="minorBidi"/>
        </w:rPr>
        <w:t>Y.,</w:t>
      </w:r>
      <w:r w:rsidRPr="003D52FF">
        <w:rPr>
          <w:rFonts w:asciiTheme="minorBidi" w:hAnsiTheme="minorBidi" w:cstheme="minorBidi"/>
          <w:spacing w:val="-10"/>
        </w:rPr>
        <w:t xml:space="preserve"> </w:t>
      </w:r>
      <w:r w:rsidRPr="003D52FF">
        <w:rPr>
          <w:rFonts w:asciiTheme="minorBidi" w:hAnsiTheme="minorBidi" w:cstheme="minorBidi"/>
        </w:rPr>
        <w:t>Wang,</w:t>
      </w:r>
      <w:r w:rsidRPr="003D52FF">
        <w:rPr>
          <w:rFonts w:asciiTheme="minorBidi" w:hAnsiTheme="minorBidi" w:cstheme="minorBidi"/>
          <w:spacing w:val="-6"/>
        </w:rPr>
        <w:t xml:space="preserve"> </w:t>
      </w:r>
      <w:r w:rsidRPr="003D52FF">
        <w:rPr>
          <w:rFonts w:asciiTheme="minorBidi" w:hAnsiTheme="minorBidi" w:cstheme="minorBidi"/>
        </w:rPr>
        <w:t>X.,</w:t>
      </w:r>
      <w:r w:rsidRPr="003D52FF">
        <w:rPr>
          <w:rFonts w:asciiTheme="minorBidi" w:hAnsiTheme="minorBidi" w:cstheme="minorBidi"/>
          <w:spacing w:val="-6"/>
        </w:rPr>
        <w:t xml:space="preserve"> </w:t>
      </w:r>
      <w:r w:rsidRPr="003D52FF">
        <w:rPr>
          <w:rFonts w:asciiTheme="minorBidi" w:hAnsiTheme="minorBidi" w:cstheme="minorBidi"/>
        </w:rPr>
        <w:t>Chen,</w:t>
      </w:r>
      <w:r w:rsidRPr="003D52FF">
        <w:rPr>
          <w:rFonts w:asciiTheme="minorBidi" w:hAnsiTheme="minorBidi" w:cstheme="minorBidi"/>
          <w:spacing w:val="-11"/>
        </w:rPr>
        <w:t xml:space="preserve"> </w:t>
      </w:r>
      <w:r w:rsidRPr="003D52FF">
        <w:rPr>
          <w:rFonts w:asciiTheme="minorBidi" w:hAnsiTheme="minorBidi" w:cstheme="minorBidi"/>
        </w:rPr>
        <w:t>Y.,</w:t>
      </w:r>
      <w:r w:rsidRPr="003D52FF">
        <w:rPr>
          <w:rFonts w:asciiTheme="minorBidi" w:hAnsiTheme="minorBidi" w:cstheme="minorBidi"/>
          <w:spacing w:val="-10"/>
        </w:rPr>
        <w:t xml:space="preserve"> </w:t>
      </w:r>
      <w:r w:rsidRPr="003D52FF">
        <w:rPr>
          <w:rFonts w:asciiTheme="minorBidi" w:hAnsiTheme="minorBidi" w:cstheme="minorBidi"/>
        </w:rPr>
        <w:t>Tian,</w:t>
      </w:r>
      <w:r w:rsidRPr="003D52FF">
        <w:rPr>
          <w:rFonts w:asciiTheme="minorBidi" w:hAnsiTheme="minorBidi" w:cstheme="minorBidi"/>
          <w:spacing w:val="-6"/>
        </w:rPr>
        <w:t xml:space="preserve"> </w:t>
      </w:r>
      <w:r w:rsidRPr="003D52FF">
        <w:rPr>
          <w:rFonts w:asciiTheme="minorBidi" w:hAnsiTheme="minorBidi" w:cstheme="minorBidi"/>
        </w:rPr>
        <w:t>Z.,</w:t>
      </w:r>
      <w:r w:rsidRPr="003D52FF">
        <w:rPr>
          <w:rFonts w:asciiTheme="minorBidi" w:hAnsiTheme="minorBidi" w:cstheme="minorBidi"/>
          <w:spacing w:val="-16"/>
        </w:rPr>
        <w:t xml:space="preserve"> </w:t>
      </w:r>
      <w:r w:rsidRPr="003D52FF">
        <w:rPr>
          <w:rFonts w:asciiTheme="minorBidi" w:hAnsiTheme="minorBidi" w:cstheme="minorBidi"/>
        </w:rPr>
        <w:t>Wu,</w:t>
      </w:r>
      <w:r w:rsidRPr="003D52FF">
        <w:rPr>
          <w:rFonts w:asciiTheme="minorBidi" w:hAnsiTheme="minorBidi" w:cstheme="minorBidi"/>
          <w:spacing w:val="-6"/>
        </w:rPr>
        <w:t xml:space="preserve"> </w:t>
      </w:r>
      <w:r w:rsidRPr="003D52FF">
        <w:rPr>
          <w:rFonts w:asciiTheme="minorBidi" w:hAnsiTheme="minorBidi" w:cstheme="minorBidi"/>
        </w:rPr>
        <w:t>S.-B.,</w:t>
      </w:r>
      <w:r w:rsidRPr="003D52FF">
        <w:rPr>
          <w:rFonts w:asciiTheme="minorBidi" w:hAnsiTheme="minorBidi" w:cstheme="minorBidi"/>
          <w:spacing w:val="-6"/>
        </w:rPr>
        <w:t xml:space="preserve"> </w:t>
      </w:r>
      <w:r w:rsidRPr="003D52FF">
        <w:rPr>
          <w:rFonts w:asciiTheme="minorBidi" w:hAnsiTheme="minorBidi" w:cstheme="minorBidi"/>
        </w:rPr>
        <w:t>&amp;</w:t>
      </w:r>
      <w:r w:rsidRPr="003D52FF">
        <w:rPr>
          <w:rFonts w:asciiTheme="minorBidi" w:hAnsiTheme="minorBidi" w:cstheme="minorBidi"/>
          <w:spacing w:val="-12"/>
        </w:rPr>
        <w:t xml:space="preserve"> </w:t>
      </w:r>
      <w:r w:rsidRPr="003D52FF">
        <w:rPr>
          <w:rFonts w:asciiTheme="minorBidi" w:hAnsiTheme="minorBidi" w:cstheme="minorBidi"/>
        </w:rPr>
        <w:t>Wu,</w:t>
      </w:r>
      <w:r w:rsidRPr="003D52FF">
        <w:rPr>
          <w:rFonts w:asciiTheme="minorBidi" w:hAnsiTheme="minorBidi" w:cstheme="minorBidi"/>
          <w:spacing w:val="-6"/>
        </w:rPr>
        <w:t xml:space="preserve"> </w:t>
      </w:r>
      <w:r w:rsidRPr="003D52FF">
        <w:rPr>
          <w:rFonts w:asciiTheme="minorBidi" w:hAnsiTheme="minorBidi" w:cstheme="minorBidi"/>
        </w:rPr>
        <w:t>L.</w:t>
      </w:r>
      <w:r w:rsidRPr="003D52FF">
        <w:rPr>
          <w:rFonts w:asciiTheme="minorBidi" w:hAnsiTheme="minorBidi" w:cstheme="minorBidi"/>
          <w:spacing w:val="-6"/>
        </w:rPr>
        <w:t xml:space="preserve"> </w:t>
      </w:r>
      <w:r w:rsidRPr="003D52FF">
        <w:rPr>
          <w:rFonts w:asciiTheme="minorBidi" w:hAnsiTheme="minorBidi" w:cstheme="minorBidi"/>
        </w:rPr>
        <w:t>(n.d.).</w:t>
      </w:r>
    </w:p>
    <w:p w14:paraId="78635017" w14:textId="77777777" w:rsidR="00CF52B0" w:rsidRPr="003D52FF" w:rsidRDefault="00000000">
      <w:pPr>
        <w:pStyle w:val="BodyText"/>
        <w:spacing w:before="123" w:line="345" w:lineRule="auto"/>
        <w:ind w:left="1160" w:right="1188"/>
        <w:rPr>
          <w:rFonts w:asciiTheme="minorBidi" w:hAnsiTheme="minorBidi" w:cstheme="minorBidi"/>
        </w:rPr>
      </w:pPr>
      <w:r w:rsidRPr="003D52FF">
        <w:rPr>
          <w:rFonts w:asciiTheme="minorBidi" w:hAnsiTheme="minorBidi" w:cstheme="minorBidi"/>
        </w:rPr>
        <w:t>Widespread</w:t>
      </w:r>
      <w:r w:rsidRPr="003D52FF">
        <w:rPr>
          <w:rFonts w:asciiTheme="minorBidi" w:hAnsiTheme="minorBidi" w:cstheme="minorBidi"/>
          <w:spacing w:val="50"/>
        </w:rPr>
        <w:t xml:space="preserve"> </w:t>
      </w:r>
      <w:r w:rsidRPr="003D52FF">
        <w:rPr>
          <w:rFonts w:asciiTheme="minorBidi" w:hAnsiTheme="minorBidi" w:cstheme="minorBidi"/>
        </w:rPr>
        <w:t>readthrough</w:t>
      </w:r>
      <w:r w:rsidRPr="003D52FF">
        <w:rPr>
          <w:rFonts w:asciiTheme="minorBidi" w:hAnsiTheme="minorBidi" w:cstheme="minorBidi"/>
          <w:spacing w:val="51"/>
        </w:rPr>
        <w:t xml:space="preserve"> </w:t>
      </w:r>
      <w:r w:rsidRPr="003D52FF">
        <w:rPr>
          <w:rFonts w:asciiTheme="minorBidi" w:hAnsiTheme="minorBidi" w:cstheme="minorBidi"/>
        </w:rPr>
        <w:t>events</w:t>
      </w:r>
      <w:r w:rsidRPr="003D52FF">
        <w:rPr>
          <w:rFonts w:asciiTheme="minorBidi" w:hAnsiTheme="minorBidi" w:cstheme="minorBidi"/>
          <w:spacing w:val="46"/>
        </w:rPr>
        <w:t xml:space="preserve"> </w:t>
      </w:r>
      <w:r w:rsidRPr="003D52FF">
        <w:rPr>
          <w:rFonts w:asciiTheme="minorBidi" w:hAnsiTheme="minorBidi" w:cstheme="minorBidi"/>
        </w:rPr>
        <w:t>in</w:t>
      </w:r>
      <w:r w:rsidRPr="003D52FF">
        <w:rPr>
          <w:rFonts w:asciiTheme="minorBidi" w:hAnsiTheme="minorBidi" w:cstheme="minorBidi"/>
          <w:spacing w:val="51"/>
        </w:rPr>
        <w:t xml:space="preserve"> </w:t>
      </w:r>
      <w:r w:rsidRPr="003D52FF">
        <w:rPr>
          <w:rFonts w:asciiTheme="minorBidi" w:hAnsiTheme="minorBidi" w:cstheme="minorBidi"/>
        </w:rPr>
        <w:t>plants</w:t>
      </w:r>
      <w:r w:rsidRPr="003D52FF">
        <w:rPr>
          <w:rFonts w:asciiTheme="minorBidi" w:hAnsiTheme="minorBidi" w:cstheme="minorBidi"/>
          <w:spacing w:val="46"/>
        </w:rPr>
        <w:t xml:space="preserve"> </w:t>
      </w:r>
      <w:r w:rsidRPr="003D52FF">
        <w:rPr>
          <w:rFonts w:asciiTheme="minorBidi" w:hAnsiTheme="minorBidi" w:cstheme="minorBidi"/>
        </w:rPr>
        <w:t>reveal</w:t>
      </w:r>
      <w:r w:rsidRPr="003D52FF">
        <w:rPr>
          <w:rFonts w:asciiTheme="minorBidi" w:hAnsiTheme="minorBidi" w:cstheme="minorBidi"/>
          <w:spacing w:val="49"/>
        </w:rPr>
        <w:t xml:space="preserve"> </w:t>
      </w:r>
      <w:r w:rsidRPr="003D52FF">
        <w:rPr>
          <w:rFonts w:asciiTheme="minorBidi" w:hAnsiTheme="minorBidi" w:cstheme="minorBidi"/>
        </w:rPr>
        <w:t>unprecedented</w:t>
      </w:r>
      <w:r w:rsidRPr="003D52FF">
        <w:rPr>
          <w:rFonts w:asciiTheme="minorBidi" w:hAnsiTheme="minorBidi" w:cstheme="minorBidi"/>
          <w:spacing w:val="51"/>
        </w:rPr>
        <w:t xml:space="preserve"> </w:t>
      </w:r>
      <w:r w:rsidRPr="003D52FF">
        <w:rPr>
          <w:rFonts w:asciiTheme="minorBidi" w:hAnsiTheme="minorBidi" w:cstheme="minorBidi"/>
        </w:rPr>
        <w:t>plasticity</w:t>
      </w:r>
      <w:r w:rsidRPr="003D52FF">
        <w:rPr>
          <w:rFonts w:asciiTheme="minorBidi" w:hAnsiTheme="minorBidi" w:cstheme="minorBidi"/>
          <w:spacing w:val="51"/>
        </w:rPr>
        <w:t xml:space="preserve"> </w:t>
      </w:r>
      <w:r w:rsidRPr="003D52FF">
        <w:rPr>
          <w:rFonts w:asciiTheme="minorBidi" w:hAnsiTheme="minorBidi" w:cstheme="minorBidi"/>
        </w:rPr>
        <w:t>of</w:t>
      </w:r>
      <w:r w:rsidRPr="003D52FF">
        <w:rPr>
          <w:rFonts w:asciiTheme="minorBidi" w:hAnsiTheme="minorBidi" w:cstheme="minorBidi"/>
          <w:spacing w:val="51"/>
        </w:rPr>
        <w:t xml:space="preserve"> </w:t>
      </w:r>
      <w:r w:rsidRPr="003D52FF">
        <w:rPr>
          <w:rFonts w:asciiTheme="minorBidi" w:hAnsiTheme="minorBidi" w:cstheme="minorBidi"/>
        </w:rPr>
        <w:t>stop</w:t>
      </w:r>
      <w:r w:rsidRPr="003D52FF">
        <w:rPr>
          <w:rFonts w:asciiTheme="minorBidi" w:hAnsiTheme="minorBidi" w:cstheme="minorBidi"/>
          <w:spacing w:val="-72"/>
        </w:rPr>
        <w:t xml:space="preserve"> </w:t>
      </w:r>
      <w:r w:rsidRPr="003D52FF">
        <w:rPr>
          <w:rFonts w:asciiTheme="minorBidi" w:hAnsiTheme="minorBidi" w:cstheme="minorBidi"/>
        </w:rPr>
        <w:t>codons</w:t>
      </w:r>
      <w:r w:rsidRPr="003D52FF">
        <w:rPr>
          <w:rFonts w:asciiTheme="minorBidi" w:hAnsiTheme="minorBidi" w:cstheme="minorBidi"/>
          <w:spacing w:val="-9"/>
        </w:rPr>
        <w:t xml:space="preserve"> </w:t>
      </w:r>
      <w:r w:rsidRPr="003D52FF">
        <w:rPr>
          <w:rFonts w:asciiTheme="minorBidi" w:hAnsiTheme="minorBidi" w:cstheme="minorBidi"/>
        </w:rPr>
        <w:t>2</w:t>
      </w:r>
      <w:r w:rsidRPr="003D52FF">
        <w:rPr>
          <w:rFonts w:asciiTheme="minorBidi" w:hAnsiTheme="minorBidi" w:cstheme="minorBidi"/>
          <w:spacing w:val="-8"/>
        </w:rPr>
        <w:t xml:space="preserve"> </w:t>
      </w:r>
      <w:r w:rsidRPr="003D52FF">
        <w:rPr>
          <w:rFonts w:asciiTheme="minorBidi" w:hAnsiTheme="minorBidi" w:cstheme="minorBidi"/>
        </w:rPr>
        <w:t>3.</w:t>
      </w:r>
    </w:p>
    <w:p w14:paraId="150467D0" w14:textId="77777777" w:rsidR="00CF52B0" w:rsidRPr="003D52FF" w:rsidRDefault="00CF52B0">
      <w:pPr>
        <w:pStyle w:val="BodyText"/>
        <w:spacing w:before="11"/>
        <w:rPr>
          <w:rFonts w:asciiTheme="minorBidi" w:hAnsiTheme="minorBidi" w:cstheme="minorBidi"/>
          <w:sz w:val="33"/>
        </w:rPr>
      </w:pPr>
    </w:p>
    <w:p w14:paraId="650F47F0" w14:textId="77777777" w:rsidR="00CF52B0" w:rsidRPr="003D52FF" w:rsidRDefault="00000000">
      <w:pPr>
        <w:pStyle w:val="BodyText"/>
        <w:spacing w:line="343" w:lineRule="auto"/>
        <w:ind w:left="1160" w:right="1173"/>
        <w:jc w:val="both"/>
        <w:rPr>
          <w:rFonts w:asciiTheme="minorBidi" w:hAnsiTheme="minorBidi" w:cstheme="minorBidi"/>
        </w:rPr>
      </w:pPr>
      <w:r w:rsidRPr="003D52FF">
        <w:rPr>
          <w:rFonts w:asciiTheme="minorBidi" w:hAnsiTheme="minorBidi" w:cstheme="minorBidi"/>
        </w:rPr>
        <w:t>Zhang, Z., &amp; Reese, J. C. (2006). Isolation of yeast nuclei and micrococcal nuclease</w:t>
      </w:r>
      <w:r w:rsidRPr="003D52FF">
        <w:rPr>
          <w:rFonts w:asciiTheme="minorBidi" w:hAnsiTheme="minorBidi" w:cstheme="minorBidi"/>
          <w:spacing w:val="1"/>
        </w:rPr>
        <w:t xml:space="preserve"> </w:t>
      </w:r>
      <w:r w:rsidRPr="003D52FF">
        <w:rPr>
          <w:rFonts w:asciiTheme="minorBidi" w:hAnsiTheme="minorBidi" w:cstheme="minorBidi"/>
        </w:rPr>
        <w:t>mapping</w:t>
      </w:r>
      <w:r w:rsidRPr="003D52FF">
        <w:rPr>
          <w:rFonts w:asciiTheme="minorBidi" w:hAnsiTheme="minorBidi" w:cstheme="minorBidi"/>
          <w:spacing w:val="-6"/>
        </w:rPr>
        <w:t xml:space="preserve"> </w:t>
      </w:r>
      <w:r w:rsidRPr="003D52FF">
        <w:rPr>
          <w:rFonts w:asciiTheme="minorBidi" w:hAnsiTheme="minorBidi" w:cstheme="minorBidi"/>
        </w:rPr>
        <w:t>of</w:t>
      </w:r>
      <w:r w:rsidRPr="003D52FF">
        <w:rPr>
          <w:rFonts w:asciiTheme="minorBidi" w:hAnsiTheme="minorBidi" w:cstheme="minorBidi"/>
          <w:spacing w:val="-11"/>
        </w:rPr>
        <w:t xml:space="preserve"> </w:t>
      </w:r>
      <w:r w:rsidRPr="003D52FF">
        <w:rPr>
          <w:rFonts w:asciiTheme="minorBidi" w:hAnsiTheme="minorBidi" w:cstheme="minorBidi"/>
        </w:rPr>
        <w:t>nucleosome</w:t>
      </w:r>
      <w:r w:rsidRPr="003D52FF">
        <w:rPr>
          <w:rFonts w:asciiTheme="minorBidi" w:hAnsiTheme="minorBidi" w:cstheme="minorBidi"/>
          <w:spacing w:val="-6"/>
        </w:rPr>
        <w:t xml:space="preserve"> </w:t>
      </w:r>
      <w:r w:rsidRPr="003D52FF">
        <w:rPr>
          <w:rFonts w:asciiTheme="minorBidi" w:hAnsiTheme="minorBidi" w:cstheme="minorBidi"/>
        </w:rPr>
        <w:t>positioning.</w:t>
      </w:r>
      <w:r w:rsidRPr="003D52FF">
        <w:rPr>
          <w:rFonts w:asciiTheme="minorBidi" w:hAnsiTheme="minorBidi" w:cstheme="minorBidi"/>
          <w:spacing w:val="-11"/>
        </w:rPr>
        <w:t xml:space="preserve"> </w:t>
      </w:r>
      <w:r w:rsidRPr="003D52FF">
        <w:rPr>
          <w:rFonts w:asciiTheme="minorBidi" w:hAnsiTheme="minorBidi" w:cstheme="minorBidi"/>
        </w:rPr>
        <w:t>Methods</w:t>
      </w:r>
      <w:r w:rsidRPr="003D52FF">
        <w:rPr>
          <w:rFonts w:asciiTheme="minorBidi" w:hAnsiTheme="minorBidi" w:cstheme="minorBidi"/>
          <w:spacing w:val="-12"/>
        </w:rPr>
        <w:t xml:space="preserve"> </w:t>
      </w:r>
      <w:r w:rsidRPr="003D52FF">
        <w:rPr>
          <w:rFonts w:asciiTheme="minorBidi" w:hAnsiTheme="minorBidi" w:cstheme="minorBidi"/>
        </w:rPr>
        <w:t>in</w:t>
      </w:r>
      <w:r w:rsidRPr="003D52FF">
        <w:rPr>
          <w:rFonts w:asciiTheme="minorBidi" w:hAnsiTheme="minorBidi" w:cstheme="minorBidi"/>
          <w:spacing w:val="-7"/>
        </w:rPr>
        <w:t xml:space="preserve"> </w:t>
      </w:r>
      <w:r w:rsidRPr="003D52FF">
        <w:rPr>
          <w:rFonts w:asciiTheme="minorBidi" w:hAnsiTheme="minorBidi" w:cstheme="minorBidi"/>
        </w:rPr>
        <w:t>Molecular</w:t>
      </w:r>
      <w:r w:rsidRPr="003D52FF">
        <w:rPr>
          <w:rFonts w:asciiTheme="minorBidi" w:hAnsiTheme="minorBidi" w:cstheme="minorBidi"/>
          <w:spacing w:val="-10"/>
        </w:rPr>
        <w:t xml:space="preserve"> </w:t>
      </w:r>
      <w:r w:rsidRPr="003D52FF">
        <w:rPr>
          <w:rFonts w:asciiTheme="minorBidi" w:hAnsiTheme="minorBidi" w:cstheme="minorBidi"/>
        </w:rPr>
        <w:t>Biology</w:t>
      </w:r>
      <w:r w:rsidRPr="003D52FF">
        <w:rPr>
          <w:rFonts w:asciiTheme="minorBidi" w:hAnsiTheme="minorBidi" w:cstheme="minorBidi"/>
          <w:spacing w:val="-12"/>
        </w:rPr>
        <w:t xml:space="preserve"> </w:t>
      </w:r>
      <w:r w:rsidRPr="003D52FF">
        <w:rPr>
          <w:rFonts w:asciiTheme="minorBidi" w:hAnsiTheme="minorBidi" w:cstheme="minorBidi"/>
        </w:rPr>
        <w:t>(Clifton,</w:t>
      </w:r>
      <w:r w:rsidRPr="003D52FF">
        <w:rPr>
          <w:rFonts w:asciiTheme="minorBidi" w:hAnsiTheme="minorBidi" w:cstheme="minorBidi"/>
          <w:spacing w:val="-11"/>
        </w:rPr>
        <w:t xml:space="preserve"> </w:t>
      </w:r>
      <w:r w:rsidRPr="003D52FF">
        <w:rPr>
          <w:rFonts w:asciiTheme="minorBidi" w:hAnsiTheme="minorBidi" w:cstheme="minorBidi"/>
        </w:rPr>
        <w:t>N.J.),</w:t>
      </w:r>
      <w:r w:rsidRPr="003D52FF">
        <w:rPr>
          <w:rFonts w:asciiTheme="minorBidi" w:hAnsiTheme="minorBidi" w:cstheme="minorBidi"/>
          <w:spacing w:val="-11"/>
        </w:rPr>
        <w:t xml:space="preserve"> </w:t>
      </w:r>
      <w:r w:rsidRPr="003D52FF">
        <w:rPr>
          <w:rFonts w:asciiTheme="minorBidi" w:hAnsiTheme="minorBidi" w:cstheme="minorBidi"/>
        </w:rPr>
        <w:t>313,</w:t>
      </w:r>
      <w:r w:rsidRPr="003D52FF">
        <w:rPr>
          <w:rFonts w:asciiTheme="minorBidi" w:hAnsiTheme="minorBidi" w:cstheme="minorBidi"/>
          <w:spacing w:val="-73"/>
        </w:rPr>
        <w:t xml:space="preserve"> </w:t>
      </w:r>
      <w:r w:rsidRPr="003D52FF">
        <w:rPr>
          <w:rFonts w:asciiTheme="minorBidi" w:hAnsiTheme="minorBidi" w:cstheme="minorBidi"/>
        </w:rPr>
        <w:t>245–255.</w:t>
      </w:r>
    </w:p>
    <w:p w14:paraId="1647B6EE" w14:textId="77777777" w:rsidR="00CF52B0" w:rsidRPr="003D52FF" w:rsidRDefault="00CF52B0">
      <w:pPr>
        <w:pStyle w:val="BodyText"/>
        <w:spacing w:before="3"/>
        <w:rPr>
          <w:rFonts w:asciiTheme="minorBidi" w:hAnsiTheme="minorBidi" w:cstheme="minorBidi"/>
          <w:sz w:val="34"/>
        </w:rPr>
      </w:pPr>
    </w:p>
    <w:p w14:paraId="58417BC9" w14:textId="77777777" w:rsidR="00CF52B0" w:rsidRPr="003D52FF" w:rsidRDefault="00000000">
      <w:pPr>
        <w:pStyle w:val="BodyText"/>
        <w:spacing w:line="343" w:lineRule="auto"/>
        <w:ind w:left="1160" w:right="1153"/>
        <w:jc w:val="both"/>
        <w:rPr>
          <w:rFonts w:asciiTheme="minorBidi" w:hAnsiTheme="minorBidi" w:cstheme="minorBidi"/>
        </w:rPr>
      </w:pPr>
      <w:r w:rsidRPr="003D52FF">
        <w:rPr>
          <w:rFonts w:asciiTheme="minorBidi" w:hAnsiTheme="minorBidi" w:cstheme="minorBidi"/>
        </w:rPr>
        <w:t>Zolman, B. K., Nyberg, M., &amp; Bartel, B. (2007). IBR3, a novel peroxisomal acyl-CoA</w:t>
      </w:r>
      <w:r w:rsidRPr="003D52FF">
        <w:rPr>
          <w:rFonts w:asciiTheme="minorBidi" w:hAnsiTheme="minorBidi" w:cstheme="minorBidi"/>
          <w:spacing w:val="1"/>
        </w:rPr>
        <w:t xml:space="preserve"> </w:t>
      </w:r>
      <w:r w:rsidRPr="003D52FF">
        <w:rPr>
          <w:rFonts w:asciiTheme="minorBidi" w:hAnsiTheme="minorBidi" w:cstheme="minorBidi"/>
        </w:rPr>
        <w:t>dehydrogenase-like</w:t>
      </w:r>
      <w:r w:rsidRPr="003D52FF">
        <w:rPr>
          <w:rFonts w:asciiTheme="minorBidi" w:hAnsiTheme="minorBidi" w:cstheme="minorBidi"/>
          <w:spacing w:val="1"/>
        </w:rPr>
        <w:t xml:space="preserve"> </w:t>
      </w:r>
      <w:r w:rsidRPr="003D52FF">
        <w:rPr>
          <w:rFonts w:asciiTheme="minorBidi" w:hAnsiTheme="minorBidi" w:cstheme="minorBidi"/>
        </w:rPr>
        <w:t>protein</w:t>
      </w:r>
      <w:r w:rsidRPr="003D52FF">
        <w:rPr>
          <w:rFonts w:asciiTheme="minorBidi" w:hAnsiTheme="minorBidi" w:cstheme="minorBidi"/>
          <w:spacing w:val="1"/>
        </w:rPr>
        <w:t xml:space="preserve"> </w:t>
      </w:r>
      <w:r w:rsidRPr="003D52FF">
        <w:rPr>
          <w:rFonts w:asciiTheme="minorBidi" w:hAnsiTheme="minorBidi" w:cstheme="minorBidi"/>
        </w:rPr>
        <w:t>required</w:t>
      </w:r>
      <w:r w:rsidRPr="003D52FF">
        <w:rPr>
          <w:rFonts w:asciiTheme="minorBidi" w:hAnsiTheme="minorBidi" w:cstheme="minorBidi"/>
          <w:spacing w:val="1"/>
        </w:rPr>
        <w:t xml:space="preserve"> </w:t>
      </w:r>
      <w:r w:rsidRPr="003D52FF">
        <w:rPr>
          <w:rFonts w:asciiTheme="minorBidi" w:hAnsiTheme="minorBidi" w:cstheme="minorBidi"/>
        </w:rPr>
        <w:t>for</w:t>
      </w:r>
      <w:r w:rsidRPr="003D52FF">
        <w:rPr>
          <w:rFonts w:asciiTheme="minorBidi" w:hAnsiTheme="minorBidi" w:cstheme="minorBidi"/>
          <w:spacing w:val="1"/>
        </w:rPr>
        <w:t xml:space="preserve"> </w:t>
      </w:r>
      <w:r w:rsidRPr="003D52FF">
        <w:rPr>
          <w:rFonts w:asciiTheme="minorBidi" w:hAnsiTheme="minorBidi" w:cstheme="minorBidi"/>
        </w:rPr>
        <w:t>indole-3-butyric</w:t>
      </w:r>
      <w:r w:rsidRPr="003D52FF">
        <w:rPr>
          <w:rFonts w:asciiTheme="minorBidi" w:hAnsiTheme="minorBidi" w:cstheme="minorBidi"/>
          <w:spacing w:val="1"/>
        </w:rPr>
        <w:t xml:space="preserve"> </w:t>
      </w:r>
      <w:r w:rsidRPr="003D52FF">
        <w:rPr>
          <w:rFonts w:asciiTheme="minorBidi" w:hAnsiTheme="minorBidi" w:cstheme="minorBidi"/>
        </w:rPr>
        <w:t>acid</w:t>
      </w:r>
      <w:r w:rsidRPr="003D52FF">
        <w:rPr>
          <w:rFonts w:asciiTheme="minorBidi" w:hAnsiTheme="minorBidi" w:cstheme="minorBidi"/>
          <w:spacing w:val="1"/>
        </w:rPr>
        <w:t xml:space="preserve"> </w:t>
      </w:r>
      <w:r w:rsidRPr="003D52FF">
        <w:rPr>
          <w:rFonts w:asciiTheme="minorBidi" w:hAnsiTheme="minorBidi" w:cstheme="minorBidi"/>
        </w:rPr>
        <w:t>response.</w:t>
      </w:r>
      <w:r w:rsidRPr="003D52FF">
        <w:rPr>
          <w:rFonts w:asciiTheme="minorBidi" w:hAnsiTheme="minorBidi" w:cstheme="minorBidi"/>
          <w:spacing w:val="1"/>
        </w:rPr>
        <w:t xml:space="preserve"> </w:t>
      </w:r>
      <w:r w:rsidRPr="003D52FF">
        <w:rPr>
          <w:rFonts w:asciiTheme="minorBidi" w:hAnsiTheme="minorBidi" w:cstheme="minorBidi"/>
        </w:rPr>
        <w:t>Plant</w:t>
      </w:r>
      <w:r w:rsidRPr="003D52FF">
        <w:rPr>
          <w:rFonts w:asciiTheme="minorBidi" w:hAnsiTheme="minorBidi" w:cstheme="minorBidi"/>
          <w:spacing w:val="1"/>
        </w:rPr>
        <w:t xml:space="preserve"> </w:t>
      </w:r>
      <w:r w:rsidRPr="003D52FF">
        <w:rPr>
          <w:rFonts w:asciiTheme="minorBidi" w:hAnsiTheme="minorBidi" w:cstheme="minorBidi"/>
        </w:rPr>
        <w:t>Molecular</w:t>
      </w:r>
      <w:r w:rsidRPr="003D52FF">
        <w:rPr>
          <w:rFonts w:asciiTheme="minorBidi" w:hAnsiTheme="minorBidi" w:cstheme="minorBidi"/>
          <w:spacing w:val="-7"/>
        </w:rPr>
        <w:t xml:space="preserve"> </w:t>
      </w:r>
      <w:r w:rsidRPr="003D52FF">
        <w:rPr>
          <w:rFonts w:asciiTheme="minorBidi" w:hAnsiTheme="minorBidi" w:cstheme="minorBidi"/>
        </w:rPr>
        <w:t>Biology,</w:t>
      </w:r>
      <w:r w:rsidRPr="003D52FF">
        <w:rPr>
          <w:rFonts w:asciiTheme="minorBidi" w:hAnsiTheme="minorBidi" w:cstheme="minorBidi"/>
          <w:spacing w:val="-9"/>
        </w:rPr>
        <w:t xml:space="preserve"> </w:t>
      </w:r>
      <w:r w:rsidRPr="003D52FF">
        <w:rPr>
          <w:rFonts w:asciiTheme="minorBidi" w:hAnsiTheme="minorBidi" w:cstheme="minorBidi"/>
        </w:rPr>
        <w:t>64(1–2),</w:t>
      </w:r>
      <w:r w:rsidRPr="003D52FF">
        <w:rPr>
          <w:rFonts w:asciiTheme="minorBidi" w:hAnsiTheme="minorBidi" w:cstheme="minorBidi"/>
          <w:spacing w:val="-8"/>
        </w:rPr>
        <w:t xml:space="preserve"> </w:t>
      </w:r>
      <w:r w:rsidRPr="003D52FF">
        <w:rPr>
          <w:rFonts w:asciiTheme="minorBidi" w:hAnsiTheme="minorBidi" w:cstheme="minorBidi"/>
        </w:rPr>
        <w:t>59–72.</w:t>
      </w:r>
    </w:p>
    <w:p w14:paraId="6336B81E" w14:textId="77777777" w:rsidR="00CF52B0" w:rsidRPr="003D52FF" w:rsidRDefault="00CF52B0">
      <w:pPr>
        <w:spacing w:line="343" w:lineRule="auto"/>
        <w:jc w:val="both"/>
        <w:rPr>
          <w:rFonts w:asciiTheme="minorBidi" w:hAnsiTheme="minorBidi" w:cstheme="minorBidi"/>
        </w:rPr>
        <w:sectPr w:rsidR="00CF52B0" w:rsidRPr="003D52FF">
          <w:pgSz w:w="11910" w:h="16840"/>
          <w:pgMar w:top="1340" w:right="260" w:bottom="1240" w:left="280" w:header="0" w:footer="833" w:gutter="0"/>
          <w:cols w:space="720"/>
        </w:sectPr>
      </w:pPr>
    </w:p>
    <w:p w14:paraId="45423888" w14:textId="77777777" w:rsidR="00CF52B0" w:rsidRPr="003D52FF" w:rsidRDefault="00000000">
      <w:pPr>
        <w:pStyle w:val="Heading1"/>
        <w:rPr>
          <w:rFonts w:asciiTheme="minorBidi" w:hAnsiTheme="minorBidi" w:cstheme="minorBidi"/>
        </w:rPr>
      </w:pPr>
      <w:r w:rsidRPr="003D52FF">
        <w:rPr>
          <w:rFonts w:asciiTheme="minorBidi" w:hAnsiTheme="minorBidi" w:cstheme="minorBidi"/>
        </w:rPr>
        <w:lastRenderedPageBreak/>
        <w:t>Appendix</w:t>
      </w:r>
    </w:p>
    <w:p w14:paraId="187F86E3" w14:textId="77777777" w:rsidR="00CF52B0" w:rsidRPr="003D52FF" w:rsidRDefault="00CF52B0">
      <w:pPr>
        <w:pStyle w:val="BodyText"/>
        <w:rPr>
          <w:rFonts w:asciiTheme="minorBidi" w:hAnsiTheme="minorBidi" w:cstheme="minorBidi"/>
          <w:b/>
          <w:sz w:val="40"/>
        </w:rPr>
      </w:pPr>
    </w:p>
    <w:p w14:paraId="6F665EE5" w14:textId="77777777" w:rsidR="00CF52B0" w:rsidRPr="003D52FF" w:rsidRDefault="00CF52B0">
      <w:pPr>
        <w:pStyle w:val="BodyText"/>
        <w:spacing w:before="5"/>
        <w:rPr>
          <w:rFonts w:asciiTheme="minorBidi" w:hAnsiTheme="minorBidi" w:cstheme="minorBidi"/>
          <w:b/>
          <w:sz w:val="32"/>
        </w:rPr>
      </w:pPr>
    </w:p>
    <w:p w14:paraId="45536C61" w14:textId="77777777" w:rsidR="00CF52B0" w:rsidRPr="003D52FF" w:rsidRDefault="00000000" w:rsidP="00B56E78">
      <w:pPr>
        <w:pStyle w:val="Heading2"/>
      </w:pPr>
      <w:r w:rsidRPr="003D52FF">
        <w:t>Chapter</w:t>
      </w:r>
      <w:r w:rsidRPr="003D52FF">
        <w:rPr>
          <w:spacing w:val="-2"/>
        </w:rPr>
        <w:t xml:space="preserve"> </w:t>
      </w:r>
      <w:r w:rsidRPr="003D52FF">
        <w:t>2</w:t>
      </w:r>
      <w:r w:rsidRPr="003D52FF">
        <w:rPr>
          <w:spacing w:val="-5"/>
        </w:rPr>
        <w:t xml:space="preserve"> </w:t>
      </w:r>
      <w:r w:rsidRPr="003D52FF">
        <w:t>Material</w:t>
      </w:r>
      <w:r w:rsidRPr="003D52FF">
        <w:rPr>
          <w:spacing w:val="-5"/>
        </w:rPr>
        <w:t xml:space="preserve"> </w:t>
      </w:r>
      <w:r w:rsidRPr="003D52FF">
        <w:t>and</w:t>
      </w:r>
      <w:r w:rsidRPr="003D52FF">
        <w:rPr>
          <w:spacing w:val="-5"/>
        </w:rPr>
        <w:t xml:space="preserve"> </w:t>
      </w:r>
      <w:r w:rsidRPr="003D52FF">
        <w:t>methods</w:t>
      </w:r>
    </w:p>
    <w:p w14:paraId="2C71A260" w14:textId="77777777" w:rsidR="00CF52B0" w:rsidRPr="003D52FF" w:rsidRDefault="00CF52B0">
      <w:pPr>
        <w:pStyle w:val="BodyText"/>
        <w:rPr>
          <w:rFonts w:asciiTheme="minorBidi" w:hAnsiTheme="minorBidi" w:cstheme="minorBidi"/>
          <w:b/>
          <w:sz w:val="30"/>
        </w:rPr>
      </w:pPr>
    </w:p>
    <w:p w14:paraId="1E6F0E40" w14:textId="77777777" w:rsidR="00CF52B0" w:rsidRPr="003D52FF" w:rsidRDefault="00CF52B0">
      <w:pPr>
        <w:pStyle w:val="BodyText"/>
        <w:spacing w:before="1"/>
        <w:rPr>
          <w:rFonts w:asciiTheme="minorBidi" w:hAnsiTheme="minorBidi" w:cstheme="minorBidi"/>
          <w:b/>
          <w:sz w:val="25"/>
        </w:rPr>
      </w:pPr>
    </w:p>
    <w:p w14:paraId="25826AC5" w14:textId="77777777" w:rsidR="00CF52B0" w:rsidRPr="003D52FF" w:rsidRDefault="00000000">
      <w:pPr>
        <w:tabs>
          <w:tab w:val="left" w:pos="5611"/>
        </w:tabs>
        <w:spacing w:after="9" w:line="348" w:lineRule="auto"/>
        <w:ind w:left="1160" w:right="1174"/>
        <w:rPr>
          <w:rFonts w:asciiTheme="minorBidi" w:hAnsiTheme="minorBidi" w:cstheme="minorBidi"/>
          <w:sz w:val="20"/>
        </w:rPr>
      </w:pPr>
      <w:r w:rsidRPr="003D52FF">
        <w:rPr>
          <w:rFonts w:asciiTheme="minorBidi" w:hAnsiTheme="minorBidi" w:cstheme="minorBidi"/>
          <w:b/>
          <w:sz w:val="20"/>
        </w:rPr>
        <w:t>Table</w:t>
      </w:r>
      <w:r w:rsidRPr="003D52FF">
        <w:rPr>
          <w:rFonts w:asciiTheme="minorBidi" w:hAnsiTheme="minorBidi" w:cstheme="minorBidi"/>
          <w:b/>
          <w:spacing w:val="48"/>
          <w:sz w:val="20"/>
        </w:rPr>
        <w:t xml:space="preserve"> </w:t>
      </w:r>
      <w:r w:rsidRPr="003D52FF">
        <w:rPr>
          <w:rFonts w:asciiTheme="minorBidi" w:hAnsiTheme="minorBidi" w:cstheme="minorBidi"/>
          <w:b/>
          <w:sz w:val="20"/>
        </w:rPr>
        <w:t>2.1</w:t>
      </w:r>
      <w:r w:rsidRPr="003D52FF">
        <w:rPr>
          <w:rFonts w:asciiTheme="minorBidi" w:hAnsiTheme="minorBidi" w:cstheme="minorBidi"/>
          <w:b/>
          <w:spacing w:val="44"/>
          <w:sz w:val="20"/>
        </w:rPr>
        <w:t xml:space="preserve"> </w:t>
      </w:r>
      <w:r w:rsidRPr="003D52FF">
        <w:rPr>
          <w:rFonts w:asciiTheme="minorBidi" w:hAnsiTheme="minorBidi" w:cstheme="minorBidi"/>
          <w:b/>
          <w:sz w:val="20"/>
        </w:rPr>
        <w:t>The</w:t>
      </w:r>
      <w:r w:rsidRPr="003D52FF">
        <w:rPr>
          <w:rFonts w:asciiTheme="minorBidi" w:hAnsiTheme="minorBidi" w:cstheme="minorBidi"/>
          <w:b/>
          <w:spacing w:val="49"/>
          <w:sz w:val="20"/>
        </w:rPr>
        <w:t xml:space="preserve"> </w:t>
      </w:r>
      <w:r w:rsidRPr="003D52FF">
        <w:rPr>
          <w:rFonts w:asciiTheme="minorBidi" w:hAnsiTheme="minorBidi" w:cstheme="minorBidi"/>
          <w:b/>
          <w:sz w:val="20"/>
        </w:rPr>
        <w:t>primers</w:t>
      </w:r>
      <w:r w:rsidRPr="003D52FF">
        <w:rPr>
          <w:rFonts w:asciiTheme="minorBidi" w:hAnsiTheme="minorBidi" w:cstheme="minorBidi"/>
          <w:b/>
          <w:spacing w:val="48"/>
          <w:sz w:val="20"/>
        </w:rPr>
        <w:t xml:space="preserve"> </w:t>
      </w:r>
      <w:r w:rsidRPr="003D52FF">
        <w:rPr>
          <w:rFonts w:asciiTheme="minorBidi" w:hAnsiTheme="minorBidi" w:cstheme="minorBidi"/>
          <w:b/>
          <w:sz w:val="20"/>
        </w:rPr>
        <w:t>used</w:t>
      </w:r>
      <w:r w:rsidRPr="003D52FF">
        <w:rPr>
          <w:rFonts w:asciiTheme="minorBidi" w:hAnsiTheme="minorBidi" w:cstheme="minorBidi"/>
          <w:b/>
          <w:spacing w:val="52"/>
          <w:sz w:val="20"/>
        </w:rPr>
        <w:t xml:space="preserve"> </w:t>
      </w:r>
      <w:r w:rsidRPr="003D52FF">
        <w:rPr>
          <w:rFonts w:asciiTheme="minorBidi" w:hAnsiTheme="minorBidi" w:cstheme="minorBidi"/>
          <w:b/>
          <w:sz w:val="20"/>
        </w:rPr>
        <w:t>in</w:t>
      </w:r>
      <w:r w:rsidRPr="003D52FF">
        <w:rPr>
          <w:rFonts w:asciiTheme="minorBidi" w:hAnsiTheme="minorBidi" w:cstheme="minorBidi"/>
          <w:b/>
          <w:spacing w:val="51"/>
          <w:sz w:val="20"/>
        </w:rPr>
        <w:t xml:space="preserve"> </w:t>
      </w:r>
      <w:r w:rsidRPr="003D52FF">
        <w:rPr>
          <w:rFonts w:asciiTheme="minorBidi" w:hAnsiTheme="minorBidi" w:cstheme="minorBidi"/>
          <w:b/>
          <w:sz w:val="20"/>
        </w:rPr>
        <w:t>this</w:t>
      </w:r>
      <w:r w:rsidRPr="003D52FF">
        <w:rPr>
          <w:rFonts w:asciiTheme="minorBidi" w:hAnsiTheme="minorBidi" w:cstheme="minorBidi"/>
          <w:b/>
          <w:spacing w:val="54"/>
          <w:sz w:val="20"/>
        </w:rPr>
        <w:t xml:space="preserve"> </w:t>
      </w:r>
      <w:r w:rsidRPr="003D52FF">
        <w:rPr>
          <w:rFonts w:asciiTheme="minorBidi" w:hAnsiTheme="minorBidi" w:cstheme="minorBidi"/>
          <w:b/>
          <w:sz w:val="20"/>
        </w:rPr>
        <w:t>study.</w:t>
      </w:r>
      <w:r w:rsidRPr="003D52FF">
        <w:rPr>
          <w:rFonts w:asciiTheme="minorBidi" w:hAnsiTheme="minorBidi" w:cstheme="minorBidi"/>
          <w:b/>
          <w:sz w:val="20"/>
        </w:rPr>
        <w:tab/>
      </w:r>
      <w:r w:rsidRPr="003D52FF">
        <w:rPr>
          <w:rFonts w:asciiTheme="minorBidi" w:hAnsiTheme="minorBidi" w:cstheme="minorBidi"/>
          <w:sz w:val="20"/>
        </w:rPr>
        <w:t>Forward</w:t>
      </w:r>
      <w:r w:rsidRPr="003D52FF">
        <w:rPr>
          <w:rFonts w:asciiTheme="minorBidi" w:hAnsiTheme="minorBidi" w:cstheme="minorBidi"/>
          <w:spacing w:val="57"/>
          <w:sz w:val="20"/>
        </w:rPr>
        <w:t xml:space="preserve"> </w:t>
      </w:r>
      <w:r w:rsidRPr="003D52FF">
        <w:rPr>
          <w:rFonts w:asciiTheme="minorBidi" w:hAnsiTheme="minorBidi" w:cstheme="minorBidi"/>
          <w:sz w:val="20"/>
        </w:rPr>
        <w:t>primers</w:t>
      </w:r>
      <w:r w:rsidRPr="003D52FF">
        <w:rPr>
          <w:rFonts w:asciiTheme="minorBidi" w:hAnsiTheme="minorBidi" w:cstheme="minorBidi"/>
          <w:spacing w:val="55"/>
          <w:sz w:val="20"/>
        </w:rPr>
        <w:t xml:space="preserve"> </w:t>
      </w:r>
      <w:r w:rsidRPr="003D52FF">
        <w:rPr>
          <w:rFonts w:asciiTheme="minorBidi" w:hAnsiTheme="minorBidi" w:cstheme="minorBidi"/>
          <w:sz w:val="20"/>
        </w:rPr>
        <w:t>(F),</w:t>
      </w:r>
      <w:r w:rsidRPr="003D52FF">
        <w:rPr>
          <w:rFonts w:asciiTheme="minorBidi" w:hAnsiTheme="minorBidi" w:cstheme="minorBidi"/>
          <w:spacing w:val="55"/>
          <w:sz w:val="20"/>
        </w:rPr>
        <w:t xml:space="preserve"> </w:t>
      </w:r>
      <w:r w:rsidRPr="003D52FF">
        <w:rPr>
          <w:rFonts w:asciiTheme="minorBidi" w:hAnsiTheme="minorBidi" w:cstheme="minorBidi"/>
          <w:sz w:val="20"/>
        </w:rPr>
        <w:t>while</w:t>
      </w:r>
      <w:r w:rsidRPr="003D52FF">
        <w:rPr>
          <w:rFonts w:asciiTheme="minorBidi" w:hAnsiTheme="minorBidi" w:cstheme="minorBidi"/>
          <w:spacing w:val="52"/>
          <w:sz w:val="20"/>
        </w:rPr>
        <w:t xml:space="preserve"> </w:t>
      </w:r>
      <w:r w:rsidRPr="003D52FF">
        <w:rPr>
          <w:rFonts w:asciiTheme="minorBidi" w:hAnsiTheme="minorBidi" w:cstheme="minorBidi"/>
          <w:sz w:val="20"/>
        </w:rPr>
        <w:t>Reverse</w:t>
      </w:r>
      <w:r w:rsidRPr="003D52FF">
        <w:rPr>
          <w:rFonts w:asciiTheme="minorBidi" w:hAnsiTheme="minorBidi" w:cstheme="minorBidi"/>
          <w:spacing w:val="58"/>
          <w:sz w:val="20"/>
        </w:rPr>
        <w:t xml:space="preserve"> </w:t>
      </w:r>
      <w:r w:rsidRPr="003D52FF">
        <w:rPr>
          <w:rFonts w:asciiTheme="minorBidi" w:hAnsiTheme="minorBidi" w:cstheme="minorBidi"/>
          <w:sz w:val="20"/>
        </w:rPr>
        <w:t>primers</w:t>
      </w:r>
      <w:r w:rsidRPr="003D52FF">
        <w:rPr>
          <w:rFonts w:asciiTheme="minorBidi" w:hAnsiTheme="minorBidi" w:cstheme="minorBidi"/>
          <w:spacing w:val="49"/>
          <w:sz w:val="20"/>
        </w:rPr>
        <w:t xml:space="preserve"> </w:t>
      </w:r>
      <w:r w:rsidRPr="003D52FF">
        <w:rPr>
          <w:rFonts w:asciiTheme="minorBidi" w:hAnsiTheme="minorBidi" w:cstheme="minorBidi"/>
          <w:sz w:val="20"/>
        </w:rPr>
        <w:t>(R).</w:t>
      </w:r>
      <w:r w:rsidRPr="003D52FF">
        <w:rPr>
          <w:rFonts w:asciiTheme="minorBidi" w:hAnsiTheme="minorBidi" w:cstheme="minorBidi"/>
          <w:spacing w:val="-59"/>
          <w:sz w:val="20"/>
        </w:rPr>
        <w:t xml:space="preserve"> </w:t>
      </w:r>
      <w:r w:rsidRPr="003D52FF">
        <w:rPr>
          <w:rFonts w:asciiTheme="minorBidi" w:hAnsiTheme="minorBidi" w:cstheme="minorBidi"/>
          <w:sz w:val="20"/>
        </w:rPr>
        <w:t>Sequences</w:t>
      </w:r>
      <w:r w:rsidRPr="003D52FF">
        <w:rPr>
          <w:rFonts w:asciiTheme="minorBidi" w:hAnsiTheme="minorBidi" w:cstheme="minorBidi"/>
          <w:spacing w:val="-10"/>
          <w:sz w:val="20"/>
        </w:rPr>
        <w:t xml:space="preserve"> </w:t>
      </w:r>
      <w:r w:rsidRPr="003D52FF">
        <w:rPr>
          <w:rFonts w:asciiTheme="minorBidi" w:hAnsiTheme="minorBidi" w:cstheme="minorBidi"/>
          <w:sz w:val="20"/>
        </w:rPr>
        <w:t>are</w:t>
      </w:r>
      <w:r w:rsidRPr="003D52FF">
        <w:rPr>
          <w:rFonts w:asciiTheme="minorBidi" w:hAnsiTheme="minorBidi" w:cstheme="minorBidi"/>
          <w:spacing w:val="-7"/>
          <w:sz w:val="20"/>
        </w:rPr>
        <w:t xml:space="preserve"> </w:t>
      </w:r>
      <w:r w:rsidRPr="003D52FF">
        <w:rPr>
          <w:rFonts w:asciiTheme="minorBidi" w:hAnsiTheme="minorBidi" w:cstheme="minorBidi"/>
          <w:sz w:val="20"/>
        </w:rPr>
        <w:t>5’</w:t>
      </w:r>
      <w:r w:rsidRPr="003D52FF">
        <w:rPr>
          <w:rFonts w:asciiTheme="minorBidi" w:hAnsiTheme="minorBidi" w:cstheme="minorBidi"/>
          <w:spacing w:val="-15"/>
          <w:sz w:val="20"/>
        </w:rPr>
        <w:t xml:space="preserve"> </w:t>
      </w:r>
      <w:r w:rsidRPr="003D52FF">
        <w:rPr>
          <w:rFonts w:asciiTheme="minorBidi" w:hAnsiTheme="minorBidi" w:cstheme="minorBidi"/>
          <w:sz w:val="20"/>
        </w:rPr>
        <w:t>to</w:t>
      </w:r>
      <w:r w:rsidRPr="003D52FF">
        <w:rPr>
          <w:rFonts w:asciiTheme="minorBidi" w:hAnsiTheme="minorBidi" w:cstheme="minorBidi"/>
          <w:spacing w:val="-7"/>
          <w:sz w:val="20"/>
        </w:rPr>
        <w:t xml:space="preserve"> </w:t>
      </w:r>
      <w:r w:rsidRPr="003D52FF">
        <w:rPr>
          <w:rFonts w:asciiTheme="minorBidi" w:hAnsiTheme="minorBidi" w:cstheme="minorBidi"/>
          <w:sz w:val="20"/>
        </w:rPr>
        <w:t>3’.</w:t>
      </w: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9"/>
        <w:gridCol w:w="1417"/>
      </w:tblGrid>
      <w:tr w:rsidR="00CF52B0" w:rsidRPr="003D52FF" w14:paraId="1120D7FF" w14:textId="77777777">
        <w:trPr>
          <w:trHeight w:val="345"/>
        </w:trPr>
        <w:tc>
          <w:tcPr>
            <w:tcW w:w="1129" w:type="dxa"/>
          </w:tcPr>
          <w:p w14:paraId="1746BFEA" w14:textId="77777777" w:rsidR="00CF52B0" w:rsidRPr="003D52FF" w:rsidRDefault="00000000">
            <w:pPr>
              <w:pStyle w:val="TableParagraph"/>
              <w:spacing w:line="225" w:lineRule="exact"/>
              <w:ind w:left="179" w:right="171"/>
              <w:jc w:val="center"/>
              <w:rPr>
                <w:rFonts w:asciiTheme="minorBidi" w:hAnsiTheme="minorBidi" w:cstheme="minorBidi"/>
                <w:b/>
                <w:sz w:val="20"/>
              </w:rPr>
            </w:pPr>
            <w:r w:rsidRPr="003D52FF">
              <w:rPr>
                <w:rFonts w:asciiTheme="minorBidi" w:hAnsiTheme="minorBidi" w:cstheme="minorBidi"/>
                <w:b/>
                <w:sz w:val="20"/>
              </w:rPr>
              <w:t>Name</w:t>
            </w:r>
          </w:p>
        </w:tc>
        <w:tc>
          <w:tcPr>
            <w:tcW w:w="6809" w:type="dxa"/>
          </w:tcPr>
          <w:p w14:paraId="103D3E44" w14:textId="77777777" w:rsidR="00CF52B0" w:rsidRPr="003D52FF" w:rsidRDefault="00000000">
            <w:pPr>
              <w:pStyle w:val="TableParagraph"/>
              <w:spacing w:line="225" w:lineRule="exact"/>
              <w:ind w:left="415" w:right="406"/>
              <w:jc w:val="center"/>
              <w:rPr>
                <w:rFonts w:asciiTheme="minorBidi" w:hAnsiTheme="minorBidi" w:cstheme="minorBidi"/>
                <w:b/>
                <w:sz w:val="20"/>
              </w:rPr>
            </w:pPr>
            <w:r w:rsidRPr="003D52FF">
              <w:rPr>
                <w:rFonts w:asciiTheme="minorBidi" w:hAnsiTheme="minorBidi" w:cstheme="minorBidi"/>
                <w:b/>
                <w:sz w:val="20"/>
              </w:rPr>
              <w:t>Sequence 5’</w:t>
            </w:r>
            <w:r w:rsidRPr="003D52FF">
              <w:rPr>
                <w:rFonts w:asciiTheme="minorBidi" w:hAnsiTheme="minorBidi" w:cstheme="minorBidi"/>
                <w:b/>
                <w:spacing w:val="-12"/>
                <w:sz w:val="20"/>
              </w:rPr>
              <w:t xml:space="preserve"> </w:t>
            </w:r>
            <w:r w:rsidRPr="003D52FF">
              <w:rPr>
                <w:rFonts w:asciiTheme="minorBidi" w:hAnsiTheme="minorBidi" w:cstheme="minorBidi"/>
                <w:b/>
                <w:sz w:val="20"/>
              </w:rPr>
              <w:t>to</w:t>
            </w:r>
            <w:r w:rsidRPr="003D52FF">
              <w:rPr>
                <w:rFonts w:asciiTheme="minorBidi" w:hAnsiTheme="minorBidi" w:cstheme="minorBidi"/>
                <w:b/>
                <w:spacing w:val="-2"/>
                <w:sz w:val="20"/>
              </w:rPr>
              <w:t xml:space="preserve"> </w:t>
            </w:r>
            <w:r w:rsidRPr="003D52FF">
              <w:rPr>
                <w:rFonts w:asciiTheme="minorBidi" w:hAnsiTheme="minorBidi" w:cstheme="minorBidi"/>
                <w:b/>
                <w:sz w:val="20"/>
              </w:rPr>
              <w:t>3’</w:t>
            </w:r>
          </w:p>
        </w:tc>
        <w:tc>
          <w:tcPr>
            <w:tcW w:w="1417" w:type="dxa"/>
          </w:tcPr>
          <w:p w14:paraId="188A6A68" w14:textId="77777777" w:rsidR="00CF52B0" w:rsidRPr="003D52FF" w:rsidRDefault="00000000">
            <w:pPr>
              <w:pStyle w:val="TableParagraph"/>
              <w:spacing w:line="225" w:lineRule="exact"/>
              <w:ind w:left="157"/>
              <w:rPr>
                <w:rFonts w:asciiTheme="minorBidi" w:hAnsiTheme="minorBidi" w:cstheme="minorBidi"/>
                <w:b/>
                <w:sz w:val="20"/>
              </w:rPr>
            </w:pPr>
            <w:r w:rsidRPr="003D52FF">
              <w:rPr>
                <w:rFonts w:asciiTheme="minorBidi" w:hAnsiTheme="minorBidi" w:cstheme="minorBidi"/>
                <w:b/>
                <w:sz w:val="20"/>
              </w:rPr>
              <w:t>Application</w:t>
            </w:r>
          </w:p>
        </w:tc>
      </w:tr>
      <w:tr w:rsidR="00CF52B0" w:rsidRPr="003D52FF" w14:paraId="4AC10733" w14:textId="77777777">
        <w:trPr>
          <w:trHeight w:val="815"/>
        </w:trPr>
        <w:tc>
          <w:tcPr>
            <w:tcW w:w="1129" w:type="dxa"/>
          </w:tcPr>
          <w:p w14:paraId="340B1EAA"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VIP4757F</w:t>
            </w:r>
          </w:p>
        </w:tc>
        <w:tc>
          <w:tcPr>
            <w:tcW w:w="6809" w:type="dxa"/>
          </w:tcPr>
          <w:p w14:paraId="29A42F1C"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5"/>
                <w:sz w:val="16"/>
              </w:rPr>
              <w:t>CACCAACGTAAGTGCCCTG</w:t>
            </w:r>
          </w:p>
        </w:tc>
        <w:tc>
          <w:tcPr>
            <w:tcW w:w="1417" w:type="dxa"/>
          </w:tcPr>
          <w:p w14:paraId="1AB0065D" w14:textId="77777777" w:rsidR="00CF52B0" w:rsidRPr="003D52FF" w:rsidRDefault="00000000">
            <w:pPr>
              <w:pStyle w:val="TableParagraph"/>
              <w:spacing w:before="1" w:line="268" w:lineRule="exact"/>
              <w:ind w:left="210" w:right="316"/>
              <w:rPr>
                <w:rFonts w:asciiTheme="minorBidi" w:hAnsiTheme="minorBidi" w:cstheme="minorBidi"/>
                <w:sz w:val="16"/>
              </w:rPr>
            </w:pPr>
            <w:r w:rsidRPr="003D52FF">
              <w:rPr>
                <w:rFonts w:asciiTheme="minorBidi" w:hAnsiTheme="minorBidi" w:cstheme="minorBidi"/>
                <w:sz w:val="16"/>
              </w:rPr>
              <w:t>Primer 19bp</w:t>
            </w:r>
            <w:r w:rsidRPr="003D52FF">
              <w:rPr>
                <w:rFonts w:asciiTheme="minorBidi" w:hAnsiTheme="minorBidi" w:cstheme="minorBidi"/>
                <w:spacing w:val="-47"/>
                <w:sz w:val="16"/>
              </w:rPr>
              <w:t xml:space="preserve"> </w:t>
            </w:r>
            <w:r w:rsidRPr="003D52FF">
              <w:rPr>
                <w:rFonts w:asciiTheme="minorBidi" w:hAnsiTheme="minorBidi" w:cstheme="minorBidi"/>
                <w:w w:val="95"/>
                <w:sz w:val="16"/>
              </w:rPr>
              <w:t>upstream</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to</w:t>
            </w:r>
          </w:p>
          <w:p w14:paraId="6DF0D24F" w14:textId="77777777" w:rsidR="00CF52B0" w:rsidRPr="003D52FF" w:rsidRDefault="00000000">
            <w:pPr>
              <w:pStyle w:val="TableParagraph"/>
              <w:spacing w:line="178" w:lineRule="exact"/>
              <w:ind w:left="210"/>
              <w:rPr>
                <w:rFonts w:asciiTheme="minorBidi" w:hAnsiTheme="minorBidi" w:cstheme="minorBidi"/>
                <w:sz w:val="16"/>
              </w:rPr>
            </w:pPr>
            <w:r w:rsidRPr="003D52FF">
              <w:rPr>
                <w:rFonts w:asciiTheme="minorBidi" w:hAnsiTheme="minorBidi" w:cstheme="minorBidi"/>
                <w:i/>
                <w:w w:val="105"/>
                <w:sz w:val="16"/>
              </w:rPr>
              <w:t>SpPEX3</w:t>
            </w:r>
            <w:r w:rsidRPr="003D52FF">
              <w:rPr>
                <w:rFonts w:asciiTheme="minorBidi" w:hAnsiTheme="minorBidi" w:cstheme="minorBidi"/>
                <w:i/>
                <w:spacing w:val="-8"/>
                <w:w w:val="105"/>
                <w:sz w:val="16"/>
              </w:rPr>
              <w:t xml:space="preserve"> </w:t>
            </w:r>
            <w:r w:rsidRPr="003D52FF">
              <w:rPr>
                <w:rFonts w:asciiTheme="minorBidi" w:hAnsiTheme="minorBidi" w:cstheme="minorBidi"/>
                <w:w w:val="105"/>
                <w:sz w:val="16"/>
              </w:rPr>
              <w:t>ORF</w:t>
            </w:r>
          </w:p>
        </w:tc>
      </w:tr>
      <w:tr w:rsidR="00CF52B0" w:rsidRPr="003D52FF" w14:paraId="14E6E3B8" w14:textId="77777777">
        <w:trPr>
          <w:trHeight w:val="1089"/>
        </w:trPr>
        <w:tc>
          <w:tcPr>
            <w:tcW w:w="1129" w:type="dxa"/>
          </w:tcPr>
          <w:p w14:paraId="6A3E1BF2"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VIP4758R</w:t>
            </w:r>
          </w:p>
        </w:tc>
        <w:tc>
          <w:tcPr>
            <w:tcW w:w="6809" w:type="dxa"/>
          </w:tcPr>
          <w:p w14:paraId="6BC30CBF" w14:textId="77777777" w:rsidR="00CF52B0" w:rsidRPr="003D52FF" w:rsidRDefault="00000000">
            <w:pPr>
              <w:pStyle w:val="TableParagraph"/>
              <w:spacing w:line="182" w:lineRule="exact"/>
              <w:ind w:left="415" w:right="407"/>
              <w:jc w:val="center"/>
              <w:rPr>
                <w:rFonts w:asciiTheme="minorBidi" w:hAnsiTheme="minorBidi" w:cstheme="minorBidi"/>
                <w:sz w:val="16"/>
              </w:rPr>
            </w:pPr>
            <w:r w:rsidRPr="003D52FF">
              <w:rPr>
                <w:rFonts w:asciiTheme="minorBidi" w:hAnsiTheme="minorBidi" w:cstheme="minorBidi"/>
                <w:w w:val="115"/>
                <w:sz w:val="16"/>
              </w:rPr>
              <w:t>GGACACTGCTCAGTCATGG</w:t>
            </w:r>
          </w:p>
        </w:tc>
        <w:tc>
          <w:tcPr>
            <w:tcW w:w="1417" w:type="dxa"/>
          </w:tcPr>
          <w:p w14:paraId="34CCE290" w14:textId="77777777" w:rsidR="00CF52B0" w:rsidRPr="003D52FF" w:rsidRDefault="00000000">
            <w:pPr>
              <w:pStyle w:val="TableParagraph"/>
              <w:spacing w:line="270" w:lineRule="exact"/>
              <w:ind w:left="210"/>
              <w:rPr>
                <w:rFonts w:asciiTheme="minorBidi" w:hAnsiTheme="minorBidi" w:cstheme="minorBidi"/>
                <w:sz w:val="16"/>
              </w:rPr>
            </w:pPr>
            <w:r w:rsidRPr="003D52FF">
              <w:rPr>
                <w:rFonts w:asciiTheme="minorBidi" w:hAnsiTheme="minorBidi" w:cstheme="minorBidi"/>
                <w:sz w:val="16"/>
              </w:rPr>
              <w:t>Primer 78bp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23"/>
                <w:w w:val="95"/>
                <w:sz w:val="16"/>
              </w:rPr>
              <w:t xml:space="preserve"> </w:t>
            </w:r>
            <w:r w:rsidRPr="003D52FF">
              <w:rPr>
                <w:rFonts w:asciiTheme="minorBidi" w:hAnsiTheme="minorBidi" w:cstheme="minorBidi"/>
                <w:w w:val="95"/>
                <w:sz w:val="16"/>
              </w:rPr>
              <w:t>to</w:t>
            </w:r>
          </w:p>
          <w:p w14:paraId="331C8CCC" w14:textId="77777777" w:rsidR="00CF52B0" w:rsidRPr="003D52FF" w:rsidRDefault="00000000">
            <w:pPr>
              <w:pStyle w:val="TableParagraph"/>
              <w:spacing w:line="176" w:lineRule="exact"/>
              <w:ind w:left="229"/>
              <w:rPr>
                <w:rFonts w:asciiTheme="minorBidi" w:hAnsiTheme="minorBidi" w:cstheme="minorBidi"/>
                <w:i/>
                <w:sz w:val="16"/>
              </w:rPr>
            </w:pPr>
            <w:r w:rsidRPr="003D52FF">
              <w:rPr>
                <w:rFonts w:asciiTheme="minorBidi" w:hAnsiTheme="minorBidi" w:cstheme="minorBidi"/>
                <w:i/>
                <w:sz w:val="16"/>
              </w:rPr>
              <w:t>SpPEX</w:t>
            </w:r>
            <w:r w:rsidRPr="003D52FF">
              <w:rPr>
                <w:rFonts w:asciiTheme="minorBidi" w:hAnsiTheme="minorBidi" w:cstheme="minorBidi"/>
                <w:sz w:val="16"/>
              </w:rPr>
              <w:t>3</w:t>
            </w:r>
            <w:r w:rsidRPr="003D52FF">
              <w:rPr>
                <w:rFonts w:asciiTheme="minorBidi" w:hAnsiTheme="minorBidi" w:cstheme="minorBidi"/>
                <w:spacing w:val="-12"/>
                <w:sz w:val="16"/>
              </w:rPr>
              <w:t xml:space="preserve"> </w:t>
            </w:r>
            <w:r w:rsidRPr="003D52FF">
              <w:rPr>
                <w:rFonts w:asciiTheme="minorBidi" w:hAnsiTheme="minorBidi" w:cstheme="minorBidi"/>
                <w:i/>
                <w:sz w:val="16"/>
              </w:rPr>
              <w:t>stop</w:t>
            </w:r>
          </w:p>
          <w:p w14:paraId="695249D2" w14:textId="77777777" w:rsidR="00CF52B0" w:rsidRPr="003D52FF" w:rsidRDefault="00000000">
            <w:pPr>
              <w:pStyle w:val="TableParagraph"/>
              <w:spacing w:before="89"/>
              <w:ind w:left="84" w:right="80"/>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1E3844B2" w14:textId="77777777">
        <w:trPr>
          <w:trHeight w:val="940"/>
        </w:trPr>
        <w:tc>
          <w:tcPr>
            <w:tcW w:w="1129" w:type="dxa"/>
          </w:tcPr>
          <w:p w14:paraId="78BAC8EE"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t>vip4740F</w:t>
            </w:r>
          </w:p>
        </w:tc>
        <w:tc>
          <w:tcPr>
            <w:tcW w:w="6809" w:type="dxa"/>
          </w:tcPr>
          <w:p w14:paraId="30BB506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1"/>
                <w:w w:val="110"/>
                <w:sz w:val="16"/>
              </w:rPr>
              <w:t>TTTTTCATTCTTTGATATTAATTTTCTTACAACCTACTTAAAAAACTATTTCCTTTTGGTCGA</w:t>
            </w:r>
          </w:p>
          <w:p w14:paraId="1D08D96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GAGCCTTTATATTGGCTATAGTCTACTTTCTTCAAAACCAGCTGAAGCTTCGTACGC</w:t>
            </w:r>
          </w:p>
        </w:tc>
        <w:tc>
          <w:tcPr>
            <w:tcW w:w="1417" w:type="dxa"/>
          </w:tcPr>
          <w:p w14:paraId="77886D80" w14:textId="77777777" w:rsidR="00CF52B0" w:rsidRPr="003D52FF" w:rsidRDefault="00000000">
            <w:pPr>
              <w:pStyle w:val="TableParagraph"/>
              <w:spacing w:line="178" w:lineRule="exact"/>
              <w:ind w:left="84" w:right="48"/>
              <w:jc w:val="center"/>
              <w:rPr>
                <w:rFonts w:asciiTheme="minorBidi" w:hAnsiTheme="minorBidi" w:cstheme="minorBidi"/>
                <w:sz w:val="16"/>
              </w:rPr>
            </w:pPr>
            <w:r w:rsidRPr="003D52FF">
              <w:rPr>
                <w:rFonts w:asciiTheme="minorBidi" w:hAnsiTheme="minorBidi" w:cstheme="minorBidi"/>
                <w:i/>
                <w:sz w:val="16"/>
              </w:rPr>
              <w:t>SpPEX5</w:t>
            </w:r>
            <w:r w:rsidRPr="003D52FF">
              <w:rPr>
                <w:rFonts w:asciiTheme="minorBidi" w:hAnsiTheme="minorBidi" w:cstheme="minorBidi"/>
                <w:i/>
                <w:spacing w:val="-1"/>
                <w:sz w:val="16"/>
              </w:rPr>
              <w:t xml:space="preserve"> </w:t>
            </w:r>
            <w:r w:rsidRPr="003D52FF">
              <w:rPr>
                <w:rFonts w:asciiTheme="minorBidi" w:hAnsiTheme="minorBidi" w:cstheme="minorBidi"/>
                <w:sz w:val="16"/>
              </w:rPr>
              <w:t>knock-</w:t>
            </w:r>
          </w:p>
          <w:p w14:paraId="47DDACBA"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4E17FF49" w14:textId="77777777">
        <w:trPr>
          <w:trHeight w:val="825"/>
        </w:trPr>
        <w:tc>
          <w:tcPr>
            <w:tcW w:w="1129" w:type="dxa"/>
          </w:tcPr>
          <w:p w14:paraId="6FB0346E"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sz w:val="16"/>
              </w:rPr>
              <w:t>vip4741R</w:t>
            </w:r>
          </w:p>
        </w:tc>
        <w:tc>
          <w:tcPr>
            <w:tcW w:w="6809" w:type="dxa"/>
          </w:tcPr>
          <w:p w14:paraId="55D8630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GTCCTCTAAAAGATATGCCTCAGACAAAAAATTTAAAAAAAAAAACAACCAAATAAATAATA</w:t>
            </w:r>
          </w:p>
          <w:p w14:paraId="695B3817" w14:textId="77777777" w:rsidR="00CF52B0" w:rsidRPr="003D52FF" w:rsidRDefault="00000000">
            <w:pPr>
              <w:pStyle w:val="TableParagraph"/>
              <w:spacing w:before="18" w:line="278" w:lineRule="exact"/>
              <w:ind w:left="109" w:right="36"/>
              <w:rPr>
                <w:rFonts w:asciiTheme="minorBidi" w:hAnsiTheme="minorBidi" w:cstheme="minorBidi"/>
                <w:sz w:val="16"/>
              </w:rPr>
            </w:pPr>
            <w:r w:rsidRPr="003D52FF">
              <w:rPr>
                <w:rFonts w:asciiTheme="minorBidi" w:hAnsiTheme="minorBidi" w:cstheme="minorBidi"/>
                <w:w w:val="110"/>
                <w:sz w:val="16"/>
              </w:rPr>
              <w:t>ACATGAAAAATGAATTAAGCACGTTTGCTTTAAGAGATCCGCATAGGCCACTAGTGGATCT</w:t>
            </w:r>
            <w:r w:rsidRPr="003D52FF">
              <w:rPr>
                <w:rFonts w:asciiTheme="minorBidi" w:hAnsiTheme="minorBidi" w:cstheme="minorBidi"/>
                <w:spacing w:val="-52"/>
                <w:w w:val="110"/>
                <w:sz w:val="16"/>
              </w:rPr>
              <w:t xml:space="preserve"> </w:t>
            </w:r>
            <w:r w:rsidRPr="003D52FF">
              <w:rPr>
                <w:rFonts w:asciiTheme="minorBidi" w:hAnsiTheme="minorBidi" w:cstheme="minorBidi"/>
                <w:w w:val="115"/>
                <w:sz w:val="16"/>
              </w:rPr>
              <w:t>G</w:t>
            </w:r>
          </w:p>
        </w:tc>
        <w:tc>
          <w:tcPr>
            <w:tcW w:w="1417" w:type="dxa"/>
          </w:tcPr>
          <w:p w14:paraId="6B83A790" w14:textId="77777777" w:rsidR="00CF52B0" w:rsidRPr="003D52FF" w:rsidRDefault="00000000">
            <w:pPr>
              <w:pStyle w:val="TableParagraph"/>
              <w:spacing w:line="178" w:lineRule="exact"/>
              <w:ind w:left="79" w:right="83"/>
              <w:jc w:val="center"/>
              <w:rPr>
                <w:rFonts w:asciiTheme="minorBidi" w:hAnsiTheme="minorBidi" w:cstheme="minorBidi"/>
                <w:sz w:val="16"/>
              </w:rPr>
            </w:pPr>
            <w:r w:rsidRPr="003D52FF">
              <w:rPr>
                <w:rFonts w:asciiTheme="minorBidi" w:hAnsiTheme="minorBidi" w:cstheme="minorBidi"/>
                <w:i/>
                <w:sz w:val="16"/>
              </w:rPr>
              <w:t>SpPEX5</w:t>
            </w:r>
            <w:r w:rsidRPr="003D52FF">
              <w:rPr>
                <w:rFonts w:asciiTheme="minorBidi" w:hAnsiTheme="minorBidi" w:cstheme="minorBidi"/>
                <w:i/>
                <w:spacing w:val="-3"/>
                <w:sz w:val="16"/>
              </w:rPr>
              <w:t xml:space="preserve"> </w:t>
            </w:r>
            <w:r w:rsidRPr="003D52FF">
              <w:rPr>
                <w:rFonts w:asciiTheme="minorBidi" w:hAnsiTheme="minorBidi" w:cstheme="minorBidi"/>
                <w:sz w:val="16"/>
              </w:rPr>
              <w:t>knock-</w:t>
            </w:r>
          </w:p>
          <w:p w14:paraId="34C03E04" w14:textId="77777777" w:rsidR="00CF52B0" w:rsidRPr="003D52FF" w:rsidRDefault="00000000">
            <w:pPr>
              <w:pStyle w:val="TableParagraph"/>
              <w:spacing w:before="84"/>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052A5D15" w14:textId="77777777">
        <w:trPr>
          <w:trHeight w:val="830"/>
        </w:trPr>
        <w:tc>
          <w:tcPr>
            <w:tcW w:w="1129" w:type="dxa"/>
          </w:tcPr>
          <w:p w14:paraId="09A97993"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t>vip4760F</w:t>
            </w:r>
          </w:p>
        </w:tc>
        <w:tc>
          <w:tcPr>
            <w:tcW w:w="6809" w:type="dxa"/>
          </w:tcPr>
          <w:p w14:paraId="45A9BF03"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0"/>
                <w:sz w:val="16"/>
              </w:rPr>
              <w:t>GCATCGTTACTTCTTCCG</w:t>
            </w:r>
          </w:p>
        </w:tc>
        <w:tc>
          <w:tcPr>
            <w:tcW w:w="1417" w:type="dxa"/>
          </w:tcPr>
          <w:p w14:paraId="1C11C24A" w14:textId="77777777" w:rsidR="00CF52B0" w:rsidRPr="003D52FF" w:rsidRDefault="00000000">
            <w:pPr>
              <w:pStyle w:val="TableParagraph"/>
              <w:spacing w:line="182" w:lineRule="exact"/>
              <w:ind w:left="225"/>
              <w:rPr>
                <w:rFonts w:asciiTheme="minorBidi" w:hAnsiTheme="minorBidi" w:cstheme="minorBidi"/>
                <w:sz w:val="16"/>
              </w:rPr>
            </w:pPr>
            <w:r w:rsidRPr="003D52FF">
              <w:rPr>
                <w:rFonts w:asciiTheme="minorBidi" w:hAnsiTheme="minorBidi" w:cstheme="minorBidi"/>
                <w:sz w:val="16"/>
              </w:rPr>
              <w:t>Primer 179bp</w:t>
            </w:r>
          </w:p>
          <w:p w14:paraId="70574F72" w14:textId="77777777" w:rsidR="00CF52B0" w:rsidRPr="003D52FF" w:rsidRDefault="00000000">
            <w:pPr>
              <w:pStyle w:val="TableParagraph"/>
              <w:spacing w:before="85"/>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608FBBF4" w14:textId="77777777" w:rsidR="00CF52B0" w:rsidRPr="003D52FF" w:rsidRDefault="00000000">
            <w:pPr>
              <w:pStyle w:val="TableParagraph"/>
              <w:spacing w:before="76"/>
              <w:ind w:left="210"/>
              <w:rPr>
                <w:rFonts w:asciiTheme="minorBidi" w:hAnsiTheme="minorBidi" w:cstheme="minorBidi"/>
                <w:sz w:val="16"/>
              </w:rPr>
            </w:pPr>
            <w:r w:rsidRPr="003D52FF">
              <w:rPr>
                <w:rFonts w:asciiTheme="minorBidi" w:hAnsiTheme="minorBidi" w:cstheme="minorBidi"/>
                <w:i/>
                <w:w w:val="105"/>
                <w:sz w:val="16"/>
              </w:rPr>
              <w:t>SpPEX5</w:t>
            </w:r>
            <w:r w:rsidRPr="003D52FF">
              <w:rPr>
                <w:rFonts w:asciiTheme="minorBidi" w:hAnsiTheme="minorBidi" w:cstheme="minorBidi"/>
                <w:i/>
                <w:spacing w:val="-8"/>
                <w:w w:val="105"/>
                <w:sz w:val="16"/>
              </w:rPr>
              <w:t xml:space="preserve"> </w:t>
            </w:r>
            <w:r w:rsidRPr="003D52FF">
              <w:rPr>
                <w:rFonts w:asciiTheme="minorBidi" w:hAnsiTheme="minorBidi" w:cstheme="minorBidi"/>
                <w:w w:val="105"/>
                <w:sz w:val="16"/>
              </w:rPr>
              <w:t>ORF</w:t>
            </w:r>
          </w:p>
        </w:tc>
      </w:tr>
      <w:tr w:rsidR="00CF52B0" w:rsidRPr="003D52FF" w14:paraId="2A74BCAC" w14:textId="77777777">
        <w:trPr>
          <w:trHeight w:val="1093"/>
        </w:trPr>
        <w:tc>
          <w:tcPr>
            <w:tcW w:w="1129" w:type="dxa"/>
          </w:tcPr>
          <w:p w14:paraId="45418F26"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sz w:val="16"/>
              </w:rPr>
              <w:t>vip4761R</w:t>
            </w:r>
          </w:p>
        </w:tc>
        <w:tc>
          <w:tcPr>
            <w:tcW w:w="6809" w:type="dxa"/>
          </w:tcPr>
          <w:p w14:paraId="7F1D7832"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GGAGAGCGTTCTCTTTTCC</w:t>
            </w:r>
          </w:p>
        </w:tc>
        <w:tc>
          <w:tcPr>
            <w:tcW w:w="1417" w:type="dxa"/>
          </w:tcPr>
          <w:p w14:paraId="28991CBD" w14:textId="77777777" w:rsidR="00CF52B0" w:rsidRPr="003D52FF" w:rsidRDefault="00000000">
            <w:pPr>
              <w:pStyle w:val="TableParagraph"/>
              <w:spacing w:before="1" w:line="268" w:lineRule="exact"/>
              <w:ind w:left="210" w:right="147" w:hanging="91"/>
              <w:jc w:val="center"/>
              <w:rPr>
                <w:rFonts w:asciiTheme="minorBidi" w:hAnsiTheme="minorBidi" w:cstheme="minorBidi"/>
                <w:sz w:val="16"/>
              </w:rPr>
            </w:pPr>
            <w:r w:rsidRPr="003D52FF">
              <w:rPr>
                <w:rFonts w:asciiTheme="minorBidi" w:hAnsiTheme="minorBidi" w:cstheme="minorBidi"/>
                <w:sz w:val="16"/>
              </w:rPr>
              <w:t>Primer 755bp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23"/>
                <w:w w:val="95"/>
                <w:sz w:val="16"/>
              </w:rPr>
              <w:t xml:space="preserve"> </w:t>
            </w:r>
            <w:r w:rsidRPr="003D52FF">
              <w:rPr>
                <w:rFonts w:asciiTheme="minorBidi" w:hAnsiTheme="minorBidi" w:cstheme="minorBidi"/>
                <w:w w:val="95"/>
                <w:sz w:val="16"/>
              </w:rPr>
              <w:t>to</w:t>
            </w:r>
          </w:p>
          <w:p w14:paraId="14F03AD5" w14:textId="77777777" w:rsidR="00CF52B0" w:rsidRPr="003D52FF" w:rsidRDefault="00000000">
            <w:pPr>
              <w:pStyle w:val="TableParagraph"/>
              <w:spacing w:line="183" w:lineRule="exact"/>
              <w:ind w:left="83" w:right="83"/>
              <w:jc w:val="center"/>
              <w:rPr>
                <w:rFonts w:asciiTheme="minorBidi" w:hAnsiTheme="minorBidi" w:cstheme="minorBidi"/>
                <w:i/>
                <w:sz w:val="16"/>
              </w:rPr>
            </w:pPr>
            <w:r w:rsidRPr="003D52FF">
              <w:rPr>
                <w:rFonts w:asciiTheme="minorBidi" w:hAnsiTheme="minorBidi" w:cstheme="minorBidi"/>
                <w:i/>
                <w:sz w:val="16"/>
              </w:rPr>
              <w:t>SpPEX5</w:t>
            </w:r>
            <w:r w:rsidRPr="003D52FF">
              <w:rPr>
                <w:rFonts w:asciiTheme="minorBidi" w:hAnsiTheme="minorBidi" w:cstheme="minorBidi"/>
                <w:i/>
                <w:spacing w:val="-8"/>
                <w:sz w:val="16"/>
              </w:rPr>
              <w:t xml:space="preserve"> </w:t>
            </w:r>
            <w:r w:rsidRPr="003D52FF">
              <w:rPr>
                <w:rFonts w:asciiTheme="minorBidi" w:hAnsiTheme="minorBidi" w:cstheme="minorBidi"/>
                <w:i/>
                <w:sz w:val="16"/>
              </w:rPr>
              <w:t>stop</w:t>
            </w:r>
          </w:p>
          <w:p w14:paraId="5F0DAB62" w14:textId="77777777" w:rsidR="00CF52B0" w:rsidRPr="003D52FF" w:rsidRDefault="00000000">
            <w:pPr>
              <w:pStyle w:val="TableParagraph"/>
              <w:spacing w:before="85"/>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581DDF51" w14:textId="77777777">
        <w:trPr>
          <w:trHeight w:val="1104"/>
        </w:trPr>
        <w:tc>
          <w:tcPr>
            <w:tcW w:w="1129" w:type="dxa"/>
          </w:tcPr>
          <w:p w14:paraId="5B76E5CE"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sz w:val="16"/>
              </w:rPr>
              <w:t>vip142R</w:t>
            </w:r>
          </w:p>
        </w:tc>
        <w:tc>
          <w:tcPr>
            <w:tcW w:w="6809" w:type="dxa"/>
          </w:tcPr>
          <w:p w14:paraId="7B5AE912" w14:textId="77777777" w:rsidR="00CF52B0" w:rsidRPr="003D52FF" w:rsidRDefault="00000000">
            <w:pPr>
              <w:pStyle w:val="TableParagraph"/>
              <w:spacing w:line="182" w:lineRule="exact"/>
              <w:ind w:left="414" w:right="413"/>
              <w:jc w:val="center"/>
              <w:rPr>
                <w:rFonts w:asciiTheme="minorBidi" w:hAnsiTheme="minorBidi" w:cstheme="minorBidi"/>
                <w:sz w:val="16"/>
              </w:rPr>
            </w:pPr>
            <w:r w:rsidRPr="003D52FF">
              <w:rPr>
                <w:rFonts w:asciiTheme="minorBidi" w:hAnsiTheme="minorBidi" w:cstheme="minorBidi"/>
                <w:w w:val="115"/>
                <w:sz w:val="16"/>
              </w:rPr>
              <w:t>CTGCAGCGAGGAGCCGTAAT</w:t>
            </w:r>
          </w:p>
        </w:tc>
        <w:tc>
          <w:tcPr>
            <w:tcW w:w="1417" w:type="dxa"/>
          </w:tcPr>
          <w:p w14:paraId="69AC648D"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59A6FBC" w14:textId="77777777" w:rsidR="00CF52B0" w:rsidRPr="003D52FF" w:rsidRDefault="00000000">
            <w:pPr>
              <w:pStyle w:val="TableParagraph"/>
              <w:spacing w:before="80"/>
              <w:ind w:left="83" w:right="83"/>
              <w:jc w:val="center"/>
              <w:rPr>
                <w:rFonts w:asciiTheme="minorBidi" w:hAnsiTheme="minorBidi" w:cstheme="minorBidi"/>
                <w:sz w:val="16"/>
              </w:rPr>
            </w:pPr>
            <w:r w:rsidRPr="003D52FF">
              <w:rPr>
                <w:rFonts w:asciiTheme="minorBidi" w:hAnsiTheme="minorBidi" w:cstheme="minorBidi"/>
                <w:sz w:val="16"/>
              </w:rPr>
              <w:t>mid</w:t>
            </w:r>
            <w:r w:rsidRPr="003D52FF">
              <w:rPr>
                <w:rFonts w:asciiTheme="minorBidi" w:hAnsiTheme="minorBidi" w:cstheme="minorBidi"/>
                <w:spacing w:val="-8"/>
                <w:sz w:val="16"/>
              </w:rPr>
              <w:t xml:space="preserve"> </w:t>
            </w:r>
            <w:r w:rsidRPr="003D52FF">
              <w:rPr>
                <w:rFonts w:asciiTheme="minorBidi" w:hAnsiTheme="minorBidi" w:cstheme="minorBidi"/>
                <w:sz w:val="16"/>
              </w:rPr>
              <w:t>of</w:t>
            </w:r>
            <w:r w:rsidRPr="003D52FF">
              <w:rPr>
                <w:rFonts w:asciiTheme="minorBidi" w:hAnsiTheme="minorBidi" w:cstheme="minorBidi"/>
                <w:spacing w:val="-6"/>
                <w:sz w:val="16"/>
              </w:rPr>
              <w:t xml:space="preserve"> </w:t>
            </w:r>
            <w:r w:rsidRPr="003D52FF">
              <w:rPr>
                <w:rFonts w:asciiTheme="minorBidi" w:hAnsiTheme="minorBidi" w:cstheme="minorBidi"/>
                <w:sz w:val="16"/>
              </w:rPr>
              <w:t>HIS3</w:t>
            </w:r>
          </w:p>
          <w:p w14:paraId="60BD3219" w14:textId="77777777" w:rsidR="00CF52B0" w:rsidRPr="003D52FF" w:rsidRDefault="00000000">
            <w:pPr>
              <w:pStyle w:val="TableParagraph"/>
              <w:spacing w:before="81"/>
              <w:ind w:left="84" w:right="80"/>
              <w:jc w:val="center"/>
              <w:rPr>
                <w:rFonts w:asciiTheme="minorBidi" w:hAnsiTheme="minorBidi" w:cstheme="minorBidi"/>
                <w:i/>
                <w:sz w:val="16"/>
              </w:rPr>
            </w:pPr>
            <w:r w:rsidRPr="003D52FF">
              <w:rPr>
                <w:rFonts w:asciiTheme="minorBidi" w:hAnsiTheme="minorBidi" w:cstheme="minorBidi"/>
                <w:sz w:val="16"/>
              </w:rPr>
              <w:t>,G418</w:t>
            </w:r>
            <w:r w:rsidRPr="003D52FF">
              <w:rPr>
                <w:rFonts w:asciiTheme="minorBidi" w:hAnsiTheme="minorBidi" w:cstheme="minorBidi"/>
                <w:spacing w:val="-5"/>
                <w:sz w:val="16"/>
              </w:rPr>
              <w:t xml:space="preserve"> </w:t>
            </w:r>
            <w:r w:rsidRPr="003D52FF">
              <w:rPr>
                <w:rFonts w:asciiTheme="minorBidi" w:hAnsiTheme="minorBidi" w:cstheme="minorBidi"/>
                <w:sz w:val="16"/>
              </w:rPr>
              <w:t>&amp;</w:t>
            </w:r>
            <w:r w:rsidRPr="003D52FF">
              <w:rPr>
                <w:rFonts w:asciiTheme="minorBidi" w:hAnsiTheme="minorBidi" w:cstheme="minorBidi"/>
                <w:spacing w:val="3"/>
                <w:sz w:val="16"/>
              </w:rPr>
              <w:t xml:space="preserve"> </w:t>
            </w:r>
            <w:r w:rsidRPr="003D52FF">
              <w:rPr>
                <w:rFonts w:asciiTheme="minorBidi" w:hAnsiTheme="minorBidi" w:cstheme="minorBidi"/>
                <w:i/>
                <w:sz w:val="16"/>
              </w:rPr>
              <w:t>hph</w:t>
            </w:r>
          </w:p>
          <w:p w14:paraId="5537C8C4" w14:textId="77777777" w:rsidR="00CF52B0" w:rsidRPr="003D52FF" w:rsidRDefault="00000000">
            <w:pPr>
              <w:pStyle w:val="TableParagraph"/>
              <w:spacing w:before="85"/>
              <w:ind w:left="83" w:right="83"/>
              <w:jc w:val="center"/>
              <w:rPr>
                <w:rFonts w:asciiTheme="minorBidi" w:hAnsiTheme="minorBidi" w:cstheme="minorBidi"/>
                <w:sz w:val="16"/>
              </w:rPr>
            </w:pPr>
            <w:r w:rsidRPr="003D52FF">
              <w:rPr>
                <w:rFonts w:asciiTheme="minorBidi" w:hAnsiTheme="minorBidi" w:cstheme="minorBidi"/>
                <w:sz w:val="16"/>
              </w:rPr>
              <w:t>markers</w:t>
            </w:r>
          </w:p>
        </w:tc>
      </w:tr>
      <w:tr w:rsidR="00CF52B0" w:rsidRPr="003D52FF" w14:paraId="21935D58" w14:textId="77777777">
        <w:trPr>
          <w:trHeight w:val="825"/>
        </w:trPr>
        <w:tc>
          <w:tcPr>
            <w:tcW w:w="1129" w:type="dxa"/>
          </w:tcPr>
          <w:p w14:paraId="0D0D17A5"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t>vip3984F</w:t>
            </w:r>
          </w:p>
        </w:tc>
        <w:tc>
          <w:tcPr>
            <w:tcW w:w="6809" w:type="dxa"/>
          </w:tcPr>
          <w:p w14:paraId="4A50DA06"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AACAGCGATCGCGTATTTCG</w:t>
            </w:r>
          </w:p>
        </w:tc>
        <w:tc>
          <w:tcPr>
            <w:tcW w:w="1417" w:type="dxa"/>
          </w:tcPr>
          <w:p w14:paraId="1AC90427" w14:textId="77777777" w:rsidR="00CF52B0" w:rsidRPr="003D52FF" w:rsidRDefault="00000000">
            <w:pPr>
              <w:pStyle w:val="TableParagraph"/>
              <w:spacing w:line="182" w:lineRule="exact"/>
              <w:ind w:left="239"/>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2CB11C31" w14:textId="77777777" w:rsidR="00CF52B0" w:rsidRPr="003D52FF" w:rsidRDefault="00000000">
            <w:pPr>
              <w:pStyle w:val="TableParagraph"/>
              <w:spacing w:before="18" w:line="278" w:lineRule="exact"/>
              <w:ind w:left="455" w:right="253" w:hanging="188"/>
              <w:rPr>
                <w:rFonts w:asciiTheme="minorBidi" w:hAnsiTheme="minorBidi" w:cstheme="minorBidi"/>
                <w:sz w:val="16"/>
              </w:rPr>
            </w:pPr>
            <w:r w:rsidRPr="003D52FF">
              <w:rPr>
                <w:rFonts w:asciiTheme="minorBidi" w:hAnsiTheme="minorBidi" w:cstheme="minorBidi"/>
                <w:sz w:val="16"/>
              </w:rPr>
              <w:t>mid of G418</w:t>
            </w:r>
            <w:r w:rsidRPr="003D52FF">
              <w:rPr>
                <w:rFonts w:asciiTheme="minorBidi" w:hAnsiTheme="minorBidi" w:cstheme="minorBidi"/>
                <w:spacing w:val="-47"/>
                <w:sz w:val="16"/>
              </w:rPr>
              <w:t xml:space="preserve"> </w:t>
            </w:r>
            <w:r w:rsidRPr="003D52FF">
              <w:rPr>
                <w:rFonts w:asciiTheme="minorBidi" w:hAnsiTheme="minorBidi" w:cstheme="minorBidi"/>
                <w:sz w:val="16"/>
              </w:rPr>
              <w:t>marker</w:t>
            </w:r>
          </w:p>
        </w:tc>
      </w:tr>
      <w:tr w:rsidR="00CF52B0" w:rsidRPr="003D52FF" w14:paraId="536D0A48" w14:textId="77777777">
        <w:trPr>
          <w:trHeight w:val="551"/>
        </w:trPr>
        <w:tc>
          <w:tcPr>
            <w:tcW w:w="1129" w:type="dxa"/>
          </w:tcPr>
          <w:p w14:paraId="2D70AEC5"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t>vip4807F</w:t>
            </w:r>
          </w:p>
        </w:tc>
        <w:tc>
          <w:tcPr>
            <w:tcW w:w="6809" w:type="dxa"/>
          </w:tcPr>
          <w:p w14:paraId="56ED7F13"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GGAATAAGCTTGGTGCTG</w:t>
            </w:r>
          </w:p>
        </w:tc>
        <w:tc>
          <w:tcPr>
            <w:tcW w:w="1417" w:type="dxa"/>
          </w:tcPr>
          <w:p w14:paraId="7030EEFD" w14:textId="77777777" w:rsidR="00CF52B0" w:rsidRPr="003D52FF" w:rsidRDefault="00000000">
            <w:pPr>
              <w:pStyle w:val="TableParagraph"/>
              <w:spacing w:line="182" w:lineRule="exact"/>
              <w:ind w:left="239"/>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204D601D" w14:textId="77777777" w:rsidR="00CF52B0" w:rsidRPr="003D52FF" w:rsidRDefault="00000000">
            <w:pPr>
              <w:pStyle w:val="TableParagraph"/>
              <w:spacing w:before="81"/>
              <w:ind w:left="181"/>
              <w:rPr>
                <w:rFonts w:asciiTheme="minorBidi" w:hAnsiTheme="minorBidi" w:cstheme="minorBidi"/>
                <w:sz w:val="16"/>
              </w:rPr>
            </w:pPr>
            <w:r w:rsidRPr="003D52FF">
              <w:rPr>
                <w:rFonts w:asciiTheme="minorBidi" w:hAnsiTheme="minorBidi" w:cstheme="minorBidi"/>
                <w:sz w:val="16"/>
              </w:rPr>
              <w:t>mid</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i/>
                <w:sz w:val="16"/>
              </w:rPr>
              <w:t>Sp</w:t>
            </w:r>
            <w:r w:rsidRPr="003D52FF">
              <w:rPr>
                <w:rFonts w:asciiTheme="minorBidi" w:hAnsiTheme="minorBidi" w:cstheme="minorBidi"/>
                <w:sz w:val="16"/>
              </w:rPr>
              <w:t>Pex5</w:t>
            </w:r>
          </w:p>
        </w:tc>
      </w:tr>
      <w:tr w:rsidR="00CF52B0" w:rsidRPr="003D52FF" w14:paraId="04F03E10" w14:textId="77777777">
        <w:trPr>
          <w:trHeight w:val="551"/>
        </w:trPr>
        <w:tc>
          <w:tcPr>
            <w:tcW w:w="1129" w:type="dxa"/>
          </w:tcPr>
          <w:p w14:paraId="19304C84"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sz w:val="16"/>
              </w:rPr>
              <w:t>vip4808R</w:t>
            </w:r>
          </w:p>
        </w:tc>
        <w:tc>
          <w:tcPr>
            <w:tcW w:w="6809" w:type="dxa"/>
          </w:tcPr>
          <w:p w14:paraId="6CF42E0E" w14:textId="77777777" w:rsidR="00CF52B0" w:rsidRPr="003D52FF" w:rsidRDefault="00000000">
            <w:pPr>
              <w:pStyle w:val="TableParagraph"/>
              <w:spacing w:line="182" w:lineRule="exact"/>
              <w:ind w:left="415" w:right="405"/>
              <w:jc w:val="center"/>
              <w:rPr>
                <w:rFonts w:asciiTheme="minorBidi" w:hAnsiTheme="minorBidi" w:cstheme="minorBidi"/>
                <w:sz w:val="16"/>
              </w:rPr>
            </w:pPr>
            <w:r w:rsidRPr="003D52FF">
              <w:rPr>
                <w:rFonts w:asciiTheme="minorBidi" w:hAnsiTheme="minorBidi" w:cstheme="minorBidi"/>
                <w:w w:val="115"/>
                <w:sz w:val="16"/>
              </w:rPr>
              <w:t>CAGCACCAAGCTTATTCC</w:t>
            </w:r>
          </w:p>
        </w:tc>
        <w:tc>
          <w:tcPr>
            <w:tcW w:w="1417" w:type="dxa"/>
          </w:tcPr>
          <w:p w14:paraId="6E97C193" w14:textId="77777777" w:rsidR="00CF52B0" w:rsidRPr="003D52FF" w:rsidRDefault="00000000">
            <w:pPr>
              <w:pStyle w:val="TableParagraph"/>
              <w:spacing w:line="182" w:lineRule="exact"/>
              <w:ind w:left="239"/>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4EEA1339" w14:textId="77777777" w:rsidR="00CF52B0" w:rsidRPr="003D52FF" w:rsidRDefault="00000000">
            <w:pPr>
              <w:pStyle w:val="TableParagraph"/>
              <w:spacing w:before="80"/>
              <w:ind w:left="181"/>
              <w:rPr>
                <w:rFonts w:asciiTheme="minorBidi" w:hAnsiTheme="minorBidi" w:cstheme="minorBidi"/>
                <w:sz w:val="16"/>
              </w:rPr>
            </w:pPr>
            <w:r w:rsidRPr="003D52FF">
              <w:rPr>
                <w:rFonts w:asciiTheme="minorBidi" w:hAnsiTheme="minorBidi" w:cstheme="minorBidi"/>
                <w:sz w:val="16"/>
              </w:rPr>
              <w:t>mid</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i/>
                <w:sz w:val="16"/>
              </w:rPr>
              <w:t>Sp</w:t>
            </w:r>
            <w:r w:rsidRPr="003D52FF">
              <w:rPr>
                <w:rFonts w:asciiTheme="minorBidi" w:hAnsiTheme="minorBidi" w:cstheme="minorBidi"/>
                <w:sz w:val="16"/>
              </w:rPr>
              <w:t>Pex5</w:t>
            </w:r>
          </w:p>
        </w:tc>
      </w:tr>
      <w:tr w:rsidR="00CF52B0" w:rsidRPr="003D52FF" w14:paraId="53F0FDBB" w14:textId="77777777">
        <w:trPr>
          <w:trHeight w:val="813"/>
        </w:trPr>
        <w:tc>
          <w:tcPr>
            <w:tcW w:w="1129" w:type="dxa"/>
            <w:tcBorders>
              <w:bottom w:val="single" w:sz="6" w:space="0" w:color="000000"/>
            </w:tcBorders>
          </w:tcPr>
          <w:p w14:paraId="0F89A2D0"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t>vip4595F</w:t>
            </w:r>
          </w:p>
        </w:tc>
        <w:tc>
          <w:tcPr>
            <w:tcW w:w="6809" w:type="dxa"/>
            <w:tcBorders>
              <w:bottom w:val="single" w:sz="6" w:space="0" w:color="000000"/>
            </w:tcBorders>
          </w:tcPr>
          <w:p w14:paraId="2E37C57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GAGTGAAGATTTGATTCGCATCTGTGTCGGCATCGAAAACGTCGATGATCTCAAGGCTGA</w:t>
            </w:r>
          </w:p>
          <w:p w14:paraId="2C9FB0D7"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CCTCGAAAATGCCCTTGCTCAAGCAAATTTTAAACAGAATGCTGCAGGTCGACGGATC</w:t>
            </w:r>
          </w:p>
        </w:tc>
        <w:tc>
          <w:tcPr>
            <w:tcW w:w="1417" w:type="dxa"/>
            <w:tcBorders>
              <w:bottom w:val="single" w:sz="6" w:space="0" w:color="000000"/>
            </w:tcBorders>
          </w:tcPr>
          <w:p w14:paraId="054FE194" w14:textId="77777777" w:rsidR="00CF52B0" w:rsidRPr="003D52FF" w:rsidRDefault="00000000">
            <w:pPr>
              <w:pStyle w:val="TableParagraph"/>
              <w:spacing w:before="55"/>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648DAA74" w14:textId="77777777" w:rsidR="00CF52B0" w:rsidRPr="003D52FF" w:rsidRDefault="00000000">
            <w:pPr>
              <w:pStyle w:val="TableParagraph"/>
              <w:spacing w:before="91"/>
              <w:ind w:left="210"/>
              <w:rPr>
                <w:rFonts w:asciiTheme="minorBidi" w:hAnsiTheme="minorBidi" w:cstheme="minorBidi"/>
                <w:i/>
                <w:sz w:val="16"/>
              </w:rPr>
            </w:pPr>
            <w:r w:rsidRPr="003D52FF">
              <w:rPr>
                <w:rFonts w:asciiTheme="minorBidi" w:hAnsiTheme="minorBidi" w:cstheme="minorBidi"/>
                <w:i/>
                <w:sz w:val="16"/>
              </w:rPr>
              <w:t>SpSTR3</w:t>
            </w:r>
          </w:p>
          <w:p w14:paraId="29D10D1E" w14:textId="77777777" w:rsidR="00CF52B0" w:rsidRPr="003D52FF" w:rsidRDefault="00000000">
            <w:pPr>
              <w:pStyle w:val="TableParagraph"/>
              <w:spacing w:before="8"/>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7B569A70" w14:textId="77777777">
        <w:trPr>
          <w:trHeight w:val="818"/>
        </w:trPr>
        <w:tc>
          <w:tcPr>
            <w:tcW w:w="1129" w:type="dxa"/>
            <w:tcBorders>
              <w:top w:val="single" w:sz="6" w:space="0" w:color="000000"/>
            </w:tcBorders>
          </w:tcPr>
          <w:p w14:paraId="5F42D3DC" w14:textId="77777777" w:rsidR="00CF52B0" w:rsidRPr="003D52FF" w:rsidRDefault="00000000">
            <w:pPr>
              <w:pStyle w:val="TableParagraph"/>
              <w:spacing w:line="179" w:lineRule="exact"/>
              <w:ind w:left="174" w:right="172"/>
              <w:jc w:val="center"/>
              <w:rPr>
                <w:rFonts w:asciiTheme="minorBidi" w:hAnsiTheme="minorBidi" w:cstheme="minorBidi"/>
                <w:sz w:val="16"/>
              </w:rPr>
            </w:pPr>
            <w:r w:rsidRPr="003D52FF">
              <w:rPr>
                <w:rFonts w:asciiTheme="minorBidi" w:hAnsiTheme="minorBidi" w:cstheme="minorBidi"/>
                <w:sz w:val="16"/>
              </w:rPr>
              <w:t>vip4596R</w:t>
            </w:r>
          </w:p>
        </w:tc>
        <w:tc>
          <w:tcPr>
            <w:tcW w:w="6809" w:type="dxa"/>
            <w:tcBorders>
              <w:top w:val="single" w:sz="6" w:space="0" w:color="000000"/>
            </w:tcBorders>
          </w:tcPr>
          <w:p w14:paraId="21C69277" w14:textId="77777777" w:rsidR="00CF52B0" w:rsidRPr="003D52FF" w:rsidRDefault="00000000">
            <w:pPr>
              <w:pStyle w:val="TableParagraph"/>
              <w:spacing w:line="179" w:lineRule="exact"/>
              <w:ind w:left="109"/>
              <w:rPr>
                <w:rFonts w:asciiTheme="minorBidi" w:hAnsiTheme="minorBidi" w:cstheme="minorBidi"/>
                <w:sz w:val="16"/>
              </w:rPr>
            </w:pPr>
            <w:r w:rsidRPr="003D52FF">
              <w:rPr>
                <w:rFonts w:asciiTheme="minorBidi" w:hAnsiTheme="minorBidi" w:cstheme="minorBidi"/>
                <w:w w:val="110"/>
                <w:sz w:val="16"/>
              </w:rPr>
              <w:t>ATATTTGATGATTTAAAATTCTATATGCACCACAACTAGTAACTTAAGCAACCCTTTCTCCA</w:t>
            </w:r>
          </w:p>
          <w:p w14:paraId="59ED9627"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GCTTAGTTGTGAATACCACTATGCCTTCATAGACGAAAGCATAGGCCACTAGTGGATC</w:t>
            </w:r>
          </w:p>
        </w:tc>
        <w:tc>
          <w:tcPr>
            <w:tcW w:w="1417" w:type="dxa"/>
            <w:tcBorders>
              <w:top w:val="single" w:sz="6" w:space="0" w:color="000000"/>
            </w:tcBorders>
          </w:tcPr>
          <w:p w14:paraId="0AA6357B" w14:textId="77777777" w:rsidR="00CF52B0" w:rsidRPr="003D52FF" w:rsidRDefault="00000000">
            <w:pPr>
              <w:pStyle w:val="TableParagraph"/>
              <w:spacing w:before="53"/>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255E64F6" w14:textId="77777777" w:rsidR="00CF52B0" w:rsidRPr="003D52FF" w:rsidRDefault="00000000">
            <w:pPr>
              <w:pStyle w:val="TableParagraph"/>
              <w:spacing w:before="91"/>
              <w:ind w:left="210"/>
              <w:rPr>
                <w:rFonts w:asciiTheme="minorBidi" w:hAnsiTheme="minorBidi" w:cstheme="minorBidi"/>
                <w:i/>
                <w:sz w:val="16"/>
              </w:rPr>
            </w:pPr>
            <w:r w:rsidRPr="003D52FF">
              <w:rPr>
                <w:rFonts w:asciiTheme="minorBidi" w:hAnsiTheme="minorBidi" w:cstheme="minorBidi"/>
                <w:i/>
                <w:sz w:val="16"/>
              </w:rPr>
              <w:t>SpSTR3</w:t>
            </w:r>
          </w:p>
          <w:p w14:paraId="3153EA77" w14:textId="77777777" w:rsidR="00CF52B0" w:rsidRPr="003D52FF" w:rsidRDefault="00000000">
            <w:pPr>
              <w:pStyle w:val="TableParagraph"/>
              <w:spacing w:before="7"/>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bl>
    <w:p w14:paraId="446FB844" w14:textId="77777777" w:rsidR="00CF52B0" w:rsidRPr="003D52FF" w:rsidRDefault="00CF52B0">
      <w:pPr>
        <w:jc w:val="center"/>
        <w:rPr>
          <w:rFonts w:asciiTheme="minorBidi" w:hAnsiTheme="minorBidi" w:cstheme="minorBidi"/>
          <w:sz w:val="16"/>
        </w:rPr>
        <w:sectPr w:rsidR="00CF52B0" w:rsidRPr="003D52FF">
          <w:pgSz w:w="11910" w:h="16840"/>
          <w:pgMar w:top="1340" w:right="260" w:bottom="124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9"/>
        <w:gridCol w:w="1417"/>
      </w:tblGrid>
      <w:tr w:rsidR="00CF52B0" w:rsidRPr="003D52FF" w14:paraId="1733431C" w14:textId="77777777">
        <w:trPr>
          <w:trHeight w:val="830"/>
        </w:trPr>
        <w:tc>
          <w:tcPr>
            <w:tcW w:w="1129" w:type="dxa"/>
          </w:tcPr>
          <w:p w14:paraId="0CFCF308"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lastRenderedPageBreak/>
              <w:t>vip4736F</w:t>
            </w:r>
          </w:p>
        </w:tc>
        <w:tc>
          <w:tcPr>
            <w:tcW w:w="6809" w:type="dxa"/>
          </w:tcPr>
          <w:p w14:paraId="5F0423B7"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5"/>
                <w:sz w:val="16"/>
              </w:rPr>
              <w:t>CATCAACGCAATGGGTGCTG</w:t>
            </w:r>
          </w:p>
        </w:tc>
        <w:tc>
          <w:tcPr>
            <w:tcW w:w="1417" w:type="dxa"/>
          </w:tcPr>
          <w:p w14:paraId="3CDB0AF5" w14:textId="77777777" w:rsidR="00CF52B0" w:rsidRPr="003D52FF" w:rsidRDefault="00000000">
            <w:pPr>
              <w:pStyle w:val="TableParagraph"/>
              <w:spacing w:line="182" w:lineRule="exact"/>
              <w:ind w:left="105"/>
              <w:rPr>
                <w:rFonts w:asciiTheme="minorBidi" w:hAnsiTheme="minorBidi" w:cstheme="minorBidi"/>
                <w:sz w:val="16"/>
              </w:rPr>
            </w:pPr>
            <w:r w:rsidRPr="003D52FF">
              <w:rPr>
                <w:rFonts w:asciiTheme="minorBidi" w:hAnsiTheme="minorBidi" w:cstheme="minorBidi"/>
                <w:sz w:val="16"/>
              </w:rPr>
              <w:t xml:space="preserve">Anneal  </w:t>
            </w:r>
            <w:r w:rsidRPr="003D52FF">
              <w:rPr>
                <w:rFonts w:asciiTheme="minorBidi" w:hAnsiTheme="minorBidi" w:cstheme="minorBidi"/>
                <w:spacing w:val="33"/>
                <w:sz w:val="16"/>
              </w:rPr>
              <w:t xml:space="preserve"> </w:t>
            </w:r>
            <w:r w:rsidRPr="003D52FF">
              <w:rPr>
                <w:rFonts w:asciiTheme="minorBidi" w:hAnsiTheme="minorBidi" w:cstheme="minorBidi"/>
                <w:sz w:val="16"/>
              </w:rPr>
              <w:t xml:space="preserve">in  </w:t>
            </w:r>
            <w:r w:rsidRPr="003D52FF">
              <w:rPr>
                <w:rFonts w:asciiTheme="minorBidi" w:hAnsiTheme="minorBidi" w:cstheme="minorBidi"/>
                <w:spacing w:val="29"/>
                <w:sz w:val="16"/>
              </w:rPr>
              <w:t xml:space="preserve"> </w:t>
            </w:r>
            <w:r w:rsidRPr="003D52FF">
              <w:rPr>
                <w:rFonts w:asciiTheme="minorBidi" w:hAnsiTheme="minorBidi" w:cstheme="minorBidi"/>
                <w:sz w:val="16"/>
              </w:rPr>
              <w:t>the</w:t>
            </w:r>
          </w:p>
          <w:p w14:paraId="3A402CED" w14:textId="77777777" w:rsidR="00CF52B0" w:rsidRPr="003D52FF" w:rsidRDefault="00000000">
            <w:pPr>
              <w:pStyle w:val="TableParagraph"/>
              <w:spacing w:before="80"/>
              <w:ind w:left="105"/>
              <w:rPr>
                <w:rFonts w:asciiTheme="minorBidi" w:hAnsiTheme="minorBidi" w:cstheme="minorBidi"/>
                <w:b/>
                <w:i/>
                <w:sz w:val="16"/>
              </w:rPr>
            </w:pPr>
            <w:r w:rsidRPr="003D52FF">
              <w:rPr>
                <w:rFonts w:asciiTheme="minorBidi" w:hAnsiTheme="minorBidi" w:cstheme="minorBidi"/>
                <w:sz w:val="16"/>
              </w:rPr>
              <w:t>mid</w:t>
            </w:r>
            <w:r w:rsidRPr="003D52FF">
              <w:rPr>
                <w:rFonts w:asciiTheme="minorBidi" w:hAnsiTheme="minorBidi" w:cstheme="minorBidi"/>
                <w:spacing w:val="44"/>
                <w:sz w:val="16"/>
              </w:rPr>
              <w:t xml:space="preserve"> </w:t>
            </w:r>
            <w:r w:rsidRPr="003D52FF">
              <w:rPr>
                <w:rFonts w:asciiTheme="minorBidi" w:hAnsiTheme="minorBidi" w:cstheme="minorBidi"/>
                <w:sz w:val="16"/>
              </w:rPr>
              <w:t>of</w:t>
            </w:r>
            <w:r w:rsidRPr="003D52FF">
              <w:rPr>
                <w:rFonts w:asciiTheme="minorBidi" w:hAnsiTheme="minorBidi" w:cstheme="minorBidi"/>
                <w:spacing w:val="46"/>
                <w:sz w:val="16"/>
              </w:rPr>
              <w:t xml:space="preserve"> </w:t>
            </w:r>
            <w:r w:rsidRPr="003D52FF">
              <w:rPr>
                <w:rFonts w:asciiTheme="minorBidi" w:hAnsiTheme="minorBidi" w:cstheme="minorBidi"/>
                <w:i/>
                <w:sz w:val="16"/>
              </w:rPr>
              <w:t>SpSTR</w:t>
            </w:r>
            <w:r w:rsidRPr="003D52FF">
              <w:rPr>
                <w:rFonts w:asciiTheme="minorBidi" w:hAnsiTheme="minorBidi" w:cstheme="minorBidi"/>
                <w:b/>
                <w:i/>
                <w:sz w:val="16"/>
              </w:rPr>
              <w:t>3</w:t>
            </w:r>
          </w:p>
          <w:p w14:paraId="4B08445B" w14:textId="77777777" w:rsidR="00CF52B0" w:rsidRPr="003D52FF" w:rsidRDefault="00000000">
            <w:pPr>
              <w:pStyle w:val="TableParagraph"/>
              <w:spacing w:before="85"/>
              <w:ind w:left="105"/>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7A075DFF" w14:textId="77777777">
        <w:trPr>
          <w:trHeight w:val="1089"/>
        </w:trPr>
        <w:tc>
          <w:tcPr>
            <w:tcW w:w="1129" w:type="dxa"/>
          </w:tcPr>
          <w:p w14:paraId="24A239CD"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sz w:val="16"/>
              </w:rPr>
              <w:t>vip4735R</w:t>
            </w:r>
          </w:p>
        </w:tc>
        <w:tc>
          <w:tcPr>
            <w:tcW w:w="6809" w:type="dxa"/>
          </w:tcPr>
          <w:p w14:paraId="7E9042E3" w14:textId="77777777" w:rsidR="00CF52B0" w:rsidRPr="003D52FF" w:rsidRDefault="00000000">
            <w:pPr>
              <w:pStyle w:val="TableParagraph"/>
              <w:spacing w:line="182" w:lineRule="exact"/>
              <w:ind w:left="415" w:right="405"/>
              <w:jc w:val="center"/>
              <w:rPr>
                <w:rFonts w:asciiTheme="minorBidi" w:hAnsiTheme="minorBidi" w:cstheme="minorBidi"/>
                <w:sz w:val="16"/>
              </w:rPr>
            </w:pPr>
            <w:r w:rsidRPr="003D52FF">
              <w:rPr>
                <w:rFonts w:asciiTheme="minorBidi" w:hAnsiTheme="minorBidi" w:cstheme="minorBidi"/>
                <w:w w:val="110"/>
                <w:sz w:val="16"/>
              </w:rPr>
              <w:t>GTAAGTAGGGATGAAGCG</w:t>
            </w:r>
          </w:p>
        </w:tc>
        <w:tc>
          <w:tcPr>
            <w:tcW w:w="1417" w:type="dxa"/>
          </w:tcPr>
          <w:p w14:paraId="7F63015C" w14:textId="77777777" w:rsidR="00CF52B0" w:rsidRPr="003D52FF" w:rsidRDefault="00000000">
            <w:pPr>
              <w:pStyle w:val="TableParagraph"/>
              <w:spacing w:before="2" w:line="268" w:lineRule="exact"/>
              <w:ind w:left="210" w:right="147" w:hanging="91"/>
              <w:jc w:val="center"/>
              <w:rPr>
                <w:rFonts w:asciiTheme="minorBidi" w:hAnsiTheme="minorBidi" w:cstheme="minorBidi"/>
                <w:sz w:val="16"/>
              </w:rPr>
            </w:pPr>
            <w:r w:rsidRPr="003D52FF">
              <w:rPr>
                <w:rFonts w:asciiTheme="minorBidi" w:hAnsiTheme="minorBidi" w:cstheme="minorBidi"/>
                <w:sz w:val="16"/>
              </w:rPr>
              <w:t>Primer 250bp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23"/>
                <w:w w:val="95"/>
                <w:sz w:val="16"/>
              </w:rPr>
              <w:t xml:space="preserve"> </w:t>
            </w:r>
            <w:r w:rsidRPr="003D52FF">
              <w:rPr>
                <w:rFonts w:asciiTheme="minorBidi" w:hAnsiTheme="minorBidi" w:cstheme="minorBidi"/>
                <w:w w:val="95"/>
                <w:sz w:val="16"/>
              </w:rPr>
              <w:t>to</w:t>
            </w:r>
          </w:p>
          <w:p w14:paraId="14383337" w14:textId="77777777" w:rsidR="00CF52B0" w:rsidRPr="003D52FF" w:rsidRDefault="00000000">
            <w:pPr>
              <w:pStyle w:val="TableParagraph"/>
              <w:spacing w:line="178" w:lineRule="exact"/>
              <w:ind w:left="83" w:right="83"/>
              <w:jc w:val="center"/>
              <w:rPr>
                <w:rFonts w:asciiTheme="minorBidi" w:hAnsiTheme="minorBidi" w:cstheme="minorBidi"/>
                <w:i/>
                <w:sz w:val="16"/>
              </w:rPr>
            </w:pPr>
            <w:r w:rsidRPr="003D52FF">
              <w:rPr>
                <w:rFonts w:asciiTheme="minorBidi" w:hAnsiTheme="minorBidi" w:cstheme="minorBidi"/>
                <w:i/>
                <w:sz w:val="16"/>
              </w:rPr>
              <w:t>SpSTR3</w:t>
            </w:r>
            <w:r w:rsidRPr="003D52FF">
              <w:rPr>
                <w:rFonts w:asciiTheme="minorBidi" w:hAnsiTheme="minorBidi" w:cstheme="minorBidi"/>
                <w:i/>
                <w:spacing w:val="-8"/>
                <w:sz w:val="16"/>
              </w:rPr>
              <w:t xml:space="preserve"> </w:t>
            </w:r>
            <w:r w:rsidRPr="003D52FF">
              <w:rPr>
                <w:rFonts w:asciiTheme="minorBidi" w:hAnsiTheme="minorBidi" w:cstheme="minorBidi"/>
                <w:i/>
                <w:sz w:val="16"/>
              </w:rPr>
              <w:t>stop</w:t>
            </w:r>
          </w:p>
          <w:p w14:paraId="4B118425" w14:textId="77777777" w:rsidR="00CF52B0" w:rsidRPr="003D52FF" w:rsidRDefault="00000000">
            <w:pPr>
              <w:pStyle w:val="TableParagraph"/>
              <w:spacing w:before="89"/>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072143F9" w14:textId="77777777">
        <w:trPr>
          <w:trHeight w:val="830"/>
        </w:trPr>
        <w:tc>
          <w:tcPr>
            <w:tcW w:w="1129" w:type="dxa"/>
          </w:tcPr>
          <w:p w14:paraId="07AE08AF"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sz w:val="16"/>
              </w:rPr>
              <w:t>vip4742R</w:t>
            </w:r>
          </w:p>
        </w:tc>
        <w:tc>
          <w:tcPr>
            <w:tcW w:w="6809" w:type="dxa"/>
          </w:tcPr>
          <w:p w14:paraId="3A8FDD98" w14:textId="77777777" w:rsidR="00CF52B0" w:rsidRPr="003D52FF" w:rsidRDefault="00000000">
            <w:pPr>
              <w:pStyle w:val="TableParagraph"/>
              <w:spacing w:line="182" w:lineRule="exact"/>
              <w:ind w:left="413" w:right="413"/>
              <w:jc w:val="center"/>
              <w:rPr>
                <w:rFonts w:asciiTheme="minorBidi" w:hAnsiTheme="minorBidi" w:cstheme="minorBidi"/>
                <w:sz w:val="16"/>
              </w:rPr>
            </w:pPr>
            <w:r w:rsidRPr="003D52FF">
              <w:rPr>
                <w:rFonts w:asciiTheme="minorBidi" w:hAnsiTheme="minorBidi" w:cstheme="minorBidi"/>
                <w:w w:val="110"/>
                <w:sz w:val="16"/>
              </w:rPr>
              <w:t>TTACTTGTACAGCTCGTCCATGC</w:t>
            </w:r>
          </w:p>
        </w:tc>
        <w:tc>
          <w:tcPr>
            <w:tcW w:w="1417" w:type="dxa"/>
          </w:tcPr>
          <w:p w14:paraId="3C34D6A7" w14:textId="77777777" w:rsidR="00CF52B0" w:rsidRPr="003D52FF" w:rsidRDefault="00000000">
            <w:pPr>
              <w:pStyle w:val="TableParagraph"/>
              <w:spacing w:line="182" w:lineRule="exact"/>
              <w:ind w:left="234"/>
              <w:rPr>
                <w:rFonts w:asciiTheme="minorBidi" w:hAnsiTheme="minorBidi" w:cstheme="minorBidi"/>
                <w:sz w:val="16"/>
              </w:rPr>
            </w:pPr>
            <w:r w:rsidRPr="003D52FF">
              <w:rPr>
                <w:rFonts w:asciiTheme="minorBidi" w:hAnsiTheme="minorBidi" w:cstheme="minorBidi"/>
                <w:sz w:val="16"/>
              </w:rPr>
              <w:t>Anneal at</w:t>
            </w:r>
            <w:r w:rsidRPr="003D52FF">
              <w:rPr>
                <w:rFonts w:asciiTheme="minorBidi" w:hAnsiTheme="minorBidi" w:cstheme="minorBidi"/>
                <w:spacing w:val="-8"/>
                <w:sz w:val="16"/>
              </w:rPr>
              <w:t xml:space="preserve"> </w:t>
            </w:r>
            <w:r w:rsidRPr="003D52FF">
              <w:rPr>
                <w:rFonts w:asciiTheme="minorBidi" w:hAnsiTheme="minorBidi" w:cstheme="minorBidi"/>
                <w:sz w:val="16"/>
              </w:rPr>
              <w:t>the</w:t>
            </w:r>
          </w:p>
          <w:p w14:paraId="521B949E" w14:textId="77777777" w:rsidR="00CF52B0" w:rsidRPr="003D52FF" w:rsidRDefault="00000000">
            <w:pPr>
              <w:pStyle w:val="TableParagraph"/>
              <w:spacing w:before="8" w:line="270" w:lineRule="atLeast"/>
              <w:ind w:left="282" w:right="173" w:hanging="92"/>
              <w:rPr>
                <w:rFonts w:asciiTheme="minorBidi" w:hAnsiTheme="minorBidi" w:cstheme="minorBidi"/>
                <w:sz w:val="16"/>
              </w:rPr>
            </w:pPr>
            <w:r w:rsidRPr="003D52FF">
              <w:rPr>
                <w:rFonts w:asciiTheme="minorBidi" w:hAnsiTheme="minorBidi" w:cstheme="minorBidi"/>
                <w:sz w:val="16"/>
              </w:rPr>
              <w:t>end of mNG in</w:t>
            </w:r>
            <w:r w:rsidRPr="003D52FF">
              <w:rPr>
                <w:rFonts w:asciiTheme="minorBidi" w:hAnsiTheme="minorBidi" w:cstheme="minorBidi"/>
                <w:spacing w:val="-47"/>
                <w:sz w:val="16"/>
              </w:rPr>
              <w:t xml:space="preserve"> </w:t>
            </w:r>
            <w:r w:rsidRPr="003D52FF">
              <w:rPr>
                <w:rFonts w:asciiTheme="minorBidi" w:hAnsiTheme="minorBidi" w:cstheme="minorBidi"/>
                <w:sz w:val="16"/>
              </w:rPr>
              <w:t>the</w:t>
            </w:r>
            <w:r w:rsidRPr="003D52FF">
              <w:rPr>
                <w:rFonts w:asciiTheme="minorBidi" w:hAnsiTheme="minorBidi" w:cstheme="minorBidi"/>
                <w:spacing w:val="-9"/>
                <w:sz w:val="16"/>
              </w:rPr>
              <w:t xml:space="preserve"> </w:t>
            </w:r>
            <w:r w:rsidRPr="003D52FF">
              <w:rPr>
                <w:rFonts w:asciiTheme="minorBidi" w:hAnsiTheme="minorBidi" w:cstheme="minorBidi"/>
                <w:sz w:val="16"/>
              </w:rPr>
              <w:t>genome</w:t>
            </w:r>
          </w:p>
        </w:tc>
      </w:tr>
      <w:tr w:rsidR="00CF52B0" w:rsidRPr="003D52FF" w14:paraId="7B092238" w14:textId="77777777">
        <w:trPr>
          <w:trHeight w:val="1103"/>
        </w:trPr>
        <w:tc>
          <w:tcPr>
            <w:tcW w:w="1129" w:type="dxa"/>
          </w:tcPr>
          <w:p w14:paraId="22396161" w14:textId="77777777" w:rsidR="00CF52B0" w:rsidRPr="003D52FF" w:rsidRDefault="00000000">
            <w:pPr>
              <w:pStyle w:val="TableParagraph"/>
              <w:spacing w:line="182" w:lineRule="exact"/>
              <w:ind w:left="175" w:right="172"/>
              <w:jc w:val="center"/>
              <w:rPr>
                <w:rFonts w:asciiTheme="minorBidi" w:hAnsiTheme="minorBidi" w:cstheme="minorBidi"/>
                <w:sz w:val="16"/>
              </w:rPr>
            </w:pPr>
            <w:r w:rsidRPr="003D52FF">
              <w:rPr>
                <w:rFonts w:asciiTheme="minorBidi" w:hAnsiTheme="minorBidi" w:cstheme="minorBidi"/>
                <w:sz w:val="16"/>
              </w:rPr>
              <w:t>vip4066F</w:t>
            </w:r>
          </w:p>
        </w:tc>
        <w:tc>
          <w:tcPr>
            <w:tcW w:w="6809" w:type="dxa"/>
          </w:tcPr>
          <w:p w14:paraId="0E598961"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0"/>
                <w:sz w:val="16"/>
              </w:rPr>
              <w:t>CTATCAGAGCTTGGTTGACG</w:t>
            </w:r>
          </w:p>
        </w:tc>
        <w:tc>
          <w:tcPr>
            <w:tcW w:w="1417" w:type="dxa"/>
          </w:tcPr>
          <w:p w14:paraId="1BF7F820"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2F6ABB6" w14:textId="77777777" w:rsidR="00CF52B0" w:rsidRPr="003D52FF" w:rsidRDefault="00000000">
            <w:pPr>
              <w:pStyle w:val="TableParagraph"/>
              <w:spacing w:before="75"/>
              <w:ind w:left="83" w:right="83"/>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5"/>
                <w:sz w:val="16"/>
              </w:rPr>
              <w:t xml:space="preserve"> </w:t>
            </w:r>
            <w:r w:rsidRPr="003D52FF">
              <w:rPr>
                <w:rFonts w:asciiTheme="minorBidi" w:hAnsiTheme="minorBidi" w:cstheme="minorBidi"/>
                <w:i/>
                <w:sz w:val="16"/>
              </w:rPr>
              <w:t>hph</w:t>
            </w:r>
          </w:p>
          <w:p w14:paraId="1C260E8E" w14:textId="77777777" w:rsidR="00CF52B0" w:rsidRPr="003D52FF" w:rsidRDefault="00000000">
            <w:pPr>
              <w:pStyle w:val="TableParagraph"/>
              <w:spacing w:before="13" w:line="270" w:lineRule="atLeast"/>
              <w:ind w:left="84" w:right="78"/>
              <w:jc w:val="center"/>
              <w:rPr>
                <w:rFonts w:asciiTheme="minorBidi" w:hAnsiTheme="minorBidi" w:cstheme="minorBidi"/>
                <w:sz w:val="16"/>
              </w:rPr>
            </w:pPr>
            <w:r w:rsidRPr="003D52FF">
              <w:rPr>
                <w:rFonts w:asciiTheme="minorBidi" w:hAnsiTheme="minorBidi" w:cstheme="minorBidi"/>
                <w:spacing w:val="-2"/>
                <w:sz w:val="16"/>
              </w:rPr>
              <w:t xml:space="preserve">marker </w:t>
            </w:r>
            <w:r w:rsidRPr="003D52FF">
              <w:rPr>
                <w:rFonts w:asciiTheme="minorBidi" w:hAnsiTheme="minorBidi" w:cstheme="minorBidi"/>
                <w:spacing w:val="-1"/>
                <w:sz w:val="16"/>
              </w:rPr>
              <w:t>in the</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4B136D8C" w14:textId="77777777">
        <w:trPr>
          <w:trHeight w:val="1104"/>
        </w:trPr>
        <w:tc>
          <w:tcPr>
            <w:tcW w:w="1129" w:type="dxa"/>
          </w:tcPr>
          <w:p w14:paraId="2872A6DF"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Vip4310F</w:t>
            </w:r>
          </w:p>
        </w:tc>
        <w:tc>
          <w:tcPr>
            <w:tcW w:w="6809" w:type="dxa"/>
          </w:tcPr>
          <w:p w14:paraId="51787B79" w14:textId="77777777" w:rsidR="00CF52B0" w:rsidRPr="003D52FF" w:rsidRDefault="00000000">
            <w:pPr>
              <w:pStyle w:val="TableParagraph"/>
              <w:spacing w:line="182" w:lineRule="exact"/>
              <w:ind w:left="413" w:right="413"/>
              <w:jc w:val="center"/>
              <w:rPr>
                <w:rFonts w:asciiTheme="minorBidi" w:hAnsiTheme="minorBidi" w:cstheme="minorBidi"/>
                <w:sz w:val="16"/>
              </w:rPr>
            </w:pPr>
            <w:r w:rsidRPr="003D52FF">
              <w:rPr>
                <w:rFonts w:asciiTheme="minorBidi" w:hAnsiTheme="minorBidi" w:cstheme="minorBidi"/>
                <w:w w:val="110"/>
                <w:sz w:val="16"/>
              </w:rPr>
              <w:t>AAAGGAGCAGGTGCGGGATCCATGCCCAGCGATTGTAAATATTC</w:t>
            </w:r>
          </w:p>
        </w:tc>
        <w:tc>
          <w:tcPr>
            <w:tcW w:w="1417" w:type="dxa"/>
          </w:tcPr>
          <w:p w14:paraId="1625AF38"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3EBFBE27" w14:textId="77777777" w:rsidR="00CF52B0" w:rsidRPr="003D52FF" w:rsidRDefault="00000000">
            <w:pPr>
              <w:pStyle w:val="TableParagraph"/>
              <w:spacing w:before="75"/>
              <w:ind w:left="79" w:right="83"/>
              <w:jc w:val="center"/>
              <w:rPr>
                <w:rFonts w:asciiTheme="minorBidi" w:hAnsiTheme="minorBidi" w:cstheme="minorBidi"/>
                <w:sz w:val="16"/>
              </w:rPr>
            </w:pPr>
            <w:r w:rsidRPr="003D52FF">
              <w:rPr>
                <w:rFonts w:asciiTheme="minorBidi" w:hAnsiTheme="minorBidi" w:cstheme="minorBidi"/>
                <w:i/>
                <w:sz w:val="16"/>
              </w:rPr>
              <w:t>SpSTR3</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to</w:t>
            </w:r>
          </w:p>
          <w:p w14:paraId="5CEEAA98" w14:textId="77777777" w:rsidR="00CF52B0" w:rsidRPr="003D52FF" w:rsidRDefault="00000000">
            <w:pPr>
              <w:pStyle w:val="TableParagraph"/>
              <w:spacing w:before="13"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11"/>
                <w:sz w:val="16"/>
              </w:rPr>
              <w:t xml:space="preserve"> </w:t>
            </w: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at</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N-</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GFP</w:t>
            </w:r>
          </w:p>
        </w:tc>
      </w:tr>
      <w:tr w:rsidR="00CF52B0" w:rsidRPr="003D52FF" w14:paraId="7B57FA55" w14:textId="77777777">
        <w:trPr>
          <w:trHeight w:val="1103"/>
        </w:trPr>
        <w:tc>
          <w:tcPr>
            <w:tcW w:w="1129" w:type="dxa"/>
          </w:tcPr>
          <w:p w14:paraId="435E7604"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w w:val="105"/>
                <w:sz w:val="16"/>
              </w:rPr>
              <w:t>Vip4311R</w:t>
            </w:r>
          </w:p>
        </w:tc>
        <w:tc>
          <w:tcPr>
            <w:tcW w:w="6809" w:type="dxa"/>
          </w:tcPr>
          <w:p w14:paraId="19E24F59" w14:textId="77777777" w:rsidR="00CF52B0" w:rsidRPr="003D52FF" w:rsidRDefault="00000000">
            <w:pPr>
              <w:pStyle w:val="TableParagraph"/>
              <w:spacing w:line="182" w:lineRule="exact"/>
              <w:ind w:left="415" w:right="413"/>
              <w:jc w:val="center"/>
              <w:rPr>
                <w:rFonts w:asciiTheme="minorBidi" w:hAnsiTheme="minorBidi" w:cstheme="minorBidi"/>
                <w:sz w:val="16"/>
              </w:rPr>
            </w:pPr>
            <w:r w:rsidRPr="003D52FF">
              <w:rPr>
                <w:rFonts w:asciiTheme="minorBidi" w:hAnsiTheme="minorBidi" w:cstheme="minorBidi"/>
                <w:w w:val="110"/>
                <w:sz w:val="16"/>
              </w:rPr>
              <w:t>AAATTGATCTATCGATAAGCTTTCAATTCTGTTTAAAATTTGCTTGAGC</w:t>
            </w:r>
          </w:p>
        </w:tc>
        <w:tc>
          <w:tcPr>
            <w:tcW w:w="1417" w:type="dxa"/>
          </w:tcPr>
          <w:p w14:paraId="1A0ABF48"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2958FE9B" w14:textId="77777777" w:rsidR="00CF52B0" w:rsidRPr="003D52FF" w:rsidRDefault="00000000">
            <w:pPr>
              <w:pStyle w:val="TableParagraph"/>
              <w:spacing w:before="75"/>
              <w:ind w:left="79" w:right="83"/>
              <w:jc w:val="center"/>
              <w:rPr>
                <w:rFonts w:asciiTheme="minorBidi" w:hAnsiTheme="minorBidi" w:cstheme="minorBidi"/>
                <w:sz w:val="16"/>
              </w:rPr>
            </w:pPr>
            <w:r w:rsidRPr="003D52FF">
              <w:rPr>
                <w:rFonts w:asciiTheme="minorBidi" w:hAnsiTheme="minorBidi" w:cstheme="minorBidi"/>
                <w:i/>
                <w:sz w:val="16"/>
              </w:rPr>
              <w:t>SpSTR3</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to</w:t>
            </w:r>
          </w:p>
          <w:p w14:paraId="562C44CB" w14:textId="77777777" w:rsidR="00CF52B0" w:rsidRPr="003D52FF" w:rsidRDefault="00000000">
            <w:pPr>
              <w:pStyle w:val="TableParagraph"/>
              <w:spacing w:before="13"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11"/>
                <w:sz w:val="16"/>
              </w:rPr>
              <w:t xml:space="preserve"> </w:t>
            </w: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at</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N-</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GFP</w:t>
            </w:r>
          </w:p>
        </w:tc>
      </w:tr>
      <w:tr w:rsidR="00CF52B0" w:rsidRPr="003D52FF" w14:paraId="255133D4" w14:textId="77777777">
        <w:trPr>
          <w:trHeight w:val="551"/>
        </w:trPr>
        <w:tc>
          <w:tcPr>
            <w:tcW w:w="1129" w:type="dxa"/>
          </w:tcPr>
          <w:p w14:paraId="792B7FDE"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Vip456F</w:t>
            </w:r>
          </w:p>
        </w:tc>
        <w:tc>
          <w:tcPr>
            <w:tcW w:w="6809" w:type="dxa"/>
          </w:tcPr>
          <w:p w14:paraId="14D5648F" w14:textId="77777777" w:rsidR="00CF52B0" w:rsidRPr="003D52FF" w:rsidRDefault="00000000">
            <w:pPr>
              <w:pStyle w:val="TableParagraph"/>
              <w:spacing w:line="182" w:lineRule="exact"/>
              <w:ind w:left="415" w:right="412"/>
              <w:jc w:val="center"/>
              <w:rPr>
                <w:rFonts w:asciiTheme="minorBidi" w:hAnsiTheme="minorBidi" w:cstheme="minorBidi"/>
                <w:sz w:val="16"/>
              </w:rPr>
            </w:pPr>
            <w:r w:rsidRPr="003D52FF">
              <w:rPr>
                <w:rFonts w:asciiTheme="minorBidi" w:hAnsiTheme="minorBidi" w:cstheme="minorBidi"/>
                <w:w w:val="115"/>
                <w:sz w:val="16"/>
              </w:rPr>
              <w:t>CCACACAATCTGCCCTTTCG</w:t>
            </w:r>
          </w:p>
        </w:tc>
        <w:tc>
          <w:tcPr>
            <w:tcW w:w="1417" w:type="dxa"/>
          </w:tcPr>
          <w:p w14:paraId="597F6DA2" w14:textId="77777777" w:rsidR="00CF52B0" w:rsidRPr="003D52FF" w:rsidRDefault="00000000">
            <w:pPr>
              <w:pStyle w:val="TableParagraph"/>
              <w:spacing w:line="182" w:lineRule="exact"/>
              <w:ind w:left="239"/>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089DB5B9" w14:textId="77777777" w:rsidR="00CF52B0" w:rsidRPr="003D52FF" w:rsidRDefault="00000000">
            <w:pPr>
              <w:pStyle w:val="TableParagraph"/>
              <w:spacing w:before="80"/>
              <w:ind w:left="167"/>
              <w:rPr>
                <w:rFonts w:asciiTheme="minorBidi" w:hAnsiTheme="minorBidi" w:cstheme="minorBidi"/>
                <w:sz w:val="16"/>
              </w:rPr>
            </w:pPr>
            <w:r w:rsidRPr="003D52FF">
              <w:rPr>
                <w:rFonts w:asciiTheme="minorBidi" w:hAnsiTheme="minorBidi" w:cstheme="minorBidi"/>
                <w:sz w:val="16"/>
              </w:rPr>
              <w:t>mid</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GFP</w:t>
            </w:r>
            <w:r w:rsidRPr="003D52FF">
              <w:rPr>
                <w:rFonts w:asciiTheme="minorBidi" w:hAnsiTheme="minorBidi" w:cstheme="minorBidi"/>
                <w:spacing w:val="-6"/>
                <w:sz w:val="16"/>
              </w:rPr>
              <w:t xml:space="preserve"> </w:t>
            </w:r>
            <w:r w:rsidRPr="003D52FF">
              <w:rPr>
                <w:rFonts w:asciiTheme="minorBidi" w:hAnsiTheme="minorBidi" w:cstheme="minorBidi"/>
                <w:sz w:val="16"/>
              </w:rPr>
              <w:t>tag</w:t>
            </w:r>
          </w:p>
        </w:tc>
      </w:tr>
      <w:tr w:rsidR="00CF52B0" w:rsidRPr="003D52FF" w14:paraId="33C33258" w14:textId="77777777">
        <w:trPr>
          <w:trHeight w:val="830"/>
        </w:trPr>
        <w:tc>
          <w:tcPr>
            <w:tcW w:w="1129" w:type="dxa"/>
          </w:tcPr>
          <w:p w14:paraId="373E19A4"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w w:val="105"/>
                <w:sz w:val="16"/>
              </w:rPr>
              <w:t>Vip478R</w:t>
            </w:r>
          </w:p>
        </w:tc>
        <w:tc>
          <w:tcPr>
            <w:tcW w:w="6809" w:type="dxa"/>
          </w:tcPr>
          <w:p w14:paraId="646A894F" w14:textId="77777777" w:rsidR="00CF52B0" w:rsidRPr="003D52FF" w:rsidRDefault="00000000">
            <w:pPr>
              <w:pStyle w:val="TableParagraph"/>
              <w:spacing w:line="182" w:lineRule="exact"/>
              <w:ind w:left="415" w:right="409"/>
              <w:jc w:val="center"/>
              <w:rPr>
                <w:rFonts w:asciiTheme="minorBidi" w:hAnsiTheme="minorBidi" w:cstheme="minorBidi"/>
                <w:sz w:val="16"/>
              </w:rPr>
            </w:pPr>
            <w:r w:rsidRPr="003D52FF">
              <w:rPr>
                <w:rFonts w:asciiTheme="minorBidi" w:hAnsiTheme="minorBidi" w:cstheme="minorBidi"/>
                <w:w w:val="110"/>
                <w:sz w:val="16"/>
              </w:rPr>
              <w:t>GATAAATAATAGTCTATATATACG</w:t>
            </w:r>
          </w:p>
        </w:tc>
        <w:tc>
          <w:tcPr>
            <w:tcW w:w="1417" w:type="dxa"/>
          </w:tcPr>
          <w:p w14:paraId="662288A5"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55E0FFD3" w14:textId="77777777" w:rsidR="00CF52B0" w:rsidRPr="003D52FF" w:rsidRDefault="00000000">
            <w:pPr>
              <w:pStyle w:val="TableParagraph"/>
              <w:spacing w:before="8" w:line="270" w:lineRule="atLeast"/>
              <w:ind w:left="84" w:right="78"/>
              <w:jc w:val="center"/>
              <w:rPr>
                <w:rFonts w:asciiTheme="minorBidi" w:hAnsiTheme="minorBidi" w:cstheme="minorBidi"/>
                <w:sz w:val="16"/>
              </w:rPr>
            </w:pPr>
            <w:r w:rsidRPr="003D52FF">
              <w:rPr>
                <w:rFonts w:asciiTheme="minorBidi" w:hAnsiTheme="minorBidi" w:cstheme="minorBidi"/>
                <w:sz w:val="16"/>
              </w:rPr>
              <w:t>mid</w:t>
            </w:r>
            <w:r w:rsidRPr="003D52FF">
              <w:rPr>
                <w:rFonts w:asciiTheme="minorBidi" w:hAnsiTheme="minorBidi" w:cstheme="minorBidi"/>
                <w:spacing w:val="4"/>
                <w:sz w:val="16"/>
              </w:rPr>
              <w:t xml:space="preserve"> </w:t>
            </w:r>
            <w:r w:rsidRPr="003D52FF">
              <w:rPr>
                <w:rFonts w:asciiTheme="minorBidi" w:hAnsiTheme="minorBidi" w:cstheme="minorBidi"/>
                <w:sz w:val="16"/>
              </w:rPr>
              <w:t>of</w:t>
            </w:r>
            <w:r w:rsidRPr="003D52FF">
              <w:rPr>
                <w:rFonts w:asciiTheme="minorBidi" w:hAnsiTheme="minorBidi" w:cstheme="minorBidi"/>
                <w:spacing w:val="5"/>
                <w:sz w:val="16"/>
              </w:rPr>
              <w:t xml:space="preserve"> </w:t>
            </w:r>
            <w:r w:rsidRPr="003D52FF">
              <w:rPr>
                <w:rFonts w:asciiTheme="minorBidi" w:hAnsiTheme="minorBidi" w:cstheme="minorBidi"/>
                <w:sz w:val="16"/>
              </w:rPr>
              <w:t>PGK1</w:t>
            </w:r>
            <w:r w:rsidRPr="003D52FF">
              <w:rPr>
                <w:rFonts w:asciiTheme="minorBidi" w:hAnsiTheme="minorBidi" w:cstheme="minorBidi"/>
                <w:spacing w:val="-47"/>
                <w:sz w:val="16"/>
              </w:rPr>
              <w:t xml:space="preserve"> </w:t>
            </w:r>
            <w:r w:rsidRPr="003D52FF">
              <w:rPr>
                <w:rFonts w:asciiTheme="minorBidi" w:hAnsiTheme="minorBidi" w:cstheme="minorBidi"/>
                <w:sz w:val="16"/>
              </w:rPr>
              <w:t>terminator</w:t>
            </w:r>
          </w:p>
        </w:tc>
      </w:tr>
      <w:tr w:rsidR="00CF52B0" w:rsidRPr="003D52FF" w14:paraId="146606AA" w14:textId="77777777">
        <w:trPr>
          <w:trHeight w:val="1103"/>
        </w:trPr>
        <w:tc>
          <w:tcPr>
            <w:tcW w:w="1129" w:type="dxa"/>
          </w:tcPr>
          <w:p w14:paraId="626F3B00"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Vip4472F</w:t>
            </w:r>
          </w:p>
        </w:tc>
        <w:tc>
          <w:tcPr>
            <w:tcW w:w="6809" w:type="dxa"/>
          </w:tcPr>
          <w:p w14:paraId="60375174" w14:textId="77777777" w:rsidR="00CF52B0" w:rsidRPr="003D52FF" w:rsidRDefault="00000000">
            <w:pPr>
              <w:pStyle w:val="TableParagraph"/>
              <w:spacing w:line="182" w:lineRule="exact"/>
              <w:ind w:left="415" w:right="408"/>
              <w:jc w:val="center"/>
              <w:rPr>
                <w:rFonts w:asciiTheme="minorBidi" w:hAnsiTheme="minorBidi" w:cstheme="minorBidi"/>
                <w:sz w:val="16"/>
              </w:rPr>
            </w:pPr>
            <w:r w:rsidRPr="003D52FF">
              <w:rPr>
                <w:rFonts w:asciiTheme="minorBidi" w:hAnsiTheme="minorBidi" w:cstheme="minorBidi"/>
                <w:w w:val="110"/>
                <w:sz w:val="16"/>
              </w:rPr>
              <w:t>AAACACATACATAAACGAGCTCAAAATGCCCAGCGATTGTAAATATTC</w:t>
            </w:r>
          </w:p>
        </w:tc>
        <w:tc>
          <w:tcPr>
            <w:tcW w:w="1417" w:type="dxa"/>
          </w:tcPr>
          <w:p w14:paraId="453CC2E8"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470E0A1C" w14:textId="77777777" w:rsidR="00CF52B0" w:rsidRPr="003D52FF" w:rsidRDefault="00000000">
            <w:pPr>
              <w:pStyle w:val="TableParagraph"/>
              <w:spacing w:before="76"/>
              <w:ind w:left="79" w:right="83"/>
              <w:jc w:val="center"/>
              <w:rPr>
                <w:rFonts w:asciiTheme="minorBidi" w:hAnsiTheme="minorBidi" w:cstheme="minorBidi"/>
                <w:sz w:val="16"/>
              </w:rPr>
            </w:pPr>
            <w:r w:rsidRPr="003D52FF">
              <w:rPr>
                <w:rFonts w:asciiTheme="minorBidi" w:hAnsiTheme="minorBidi" w:cstheme="minorBidi"/>
                <w:i/>
                <w:sz w:val="16"/>
              </w:rPr>
              <w:t>SpSTR3</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to</w:t>
            </w:r>
          </w:p>
          <w:p w14:paraId="00A6A71F" w14:textId="77777777" w:rsidR="00CF52B0" w:rsidRPr="003D52FF" w:rsidRDefault="00000000">
            <w:pPr>
              <w:pStyle w:val="TableParagraph"/>
              <w:spacing w:before="12"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9"/>
                <w:sz w:val="16"/>
              </w:rPr>
              <w:t xml:space="preserve"> </w:t>
            </w:r>
            <w:r w:rsidRPr="003D52FF">
              <w:rPr>
                <w:rFonts w:asciiTheme="minorBidi" w:hAnsiTheme="minorBidi" w:cstheme="minorBidi"/>
                <w:sz w:val="16"/>
              </w:rPr>
              <w:t>it</w:t>
            </w:r>
            <w:r w:rsidRPr="003D52FF">
              <w:rPr>
                <w:rFonts w:asciiTheme="minorBidi" w:hAnsiTheme="minorBidi" w:cstheme="minorBidi"/>
                <w:spacing w:val="-2"/>
                <w:sz w:val="16"/>
              </w:rPr>
              <w:t xml:space="preserve"> </w:t>
            </w:r>
            <w:r w:rsidRPr="003D52FF">
              <w:rPr>
                <w:rFonts w:asciiTheme="minorBidi" w:hAnsiTheme="minorBidi" w:cstheme="minorBidi"/>
                <w:sz w:val="16"/>
              </w:rPr>
              <w:t>at</w:t>
            </w:r>
            <w:r w:rsidRPr="003D52FF">
              <w:rPr>
                <w:rFonts w:asciiTheme="minorBidi" w:hAnsiTheme="minorBidi" w:cstheme="minorBidi"/>
                <w:spacing w:val="-7"/>
                <w:sz w:val="16"/>
              </w:rPr>
              <w:t xml:space="preserve"> </w:t>
            </w:r>
            <w:r w:rsidRPr="003D52FF">
              <w:rPr>
                <w:rFonts w:asciiTheme="minorBidi" w:hAnsiTheme="minorBidi" w:cstheme="minorBidi"/>
                <w:sz w:val="16"/>
              </w:rPr>
              <w:t>the</w:t>
            </w:r>
            <w:r w:rsidRPr="003D52FF">
              <w:rPr>
                <w:rFonts w:asciiTheme="minorBidi" w:hAnsiTheme="minorBidi" w:cstheme="minorBidi"/>
                <w:spacing w:val="-8"/>
                <w:sz w:val="16"/>
              </w:rPr>
              <w:t xml:space="preserve"> </w:t>
            </w:r>
            <w:r w:rsidRPr="003D52FF">
              <w:rPr>
                <w:rFonts w:asciiTheme="minorBidi" w:hAnsiTheme="minorBidi" w:cstheme="minorBidi"/>
                <w:sz w:val="16"/>
              </w:rPr>
              <w:t>C-</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GFP</w:t>
            </w:r>
          </w:p>
        </w:tc>
      </w:tr>
      <w:tr w:rsidR="00CF52B0" w:rsidRPr="003D52FF" w14:paraId="7907FDB4" w14:textId="77777777">
        <w:trPr>
          <w:trHeight w:val="1104"/>
        </w:trPr>
        <w:tc>
          <w:tcPr>
            <w:tcW w:w="1129" w:type="dxa"/>
          </w:tcPr>
          <w:p w14:paraId="291A564B"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w w:val="105"/>
                <w:sz w:val="16"/>
              </w:rPr>
              <w:t>Vip473R</w:t>
            </w:r>
          </w:p>
        </w:tc>
        <w:tc>
          <w:tcPr>
            <w:tcW w:w="6809" w:type="dxa"/>
          </w:tcPr>
          <w:p w14:paraId="726D3281" w14:textId="77777777" w:rsidR="00CF52B0" w:rsidRPr="003D52FF" w:rsidRDefault="00000000">
            <w:pPr>
              <w:pStyle w:val="TableParagraph"/>
              <w:spacing w:line="182" w:lineRule="exact"/>
              <w:ind w:left="413" w:right="413"/>
              <w:jc w:val="center"/>
              <w:rPr>
                <w:rFonts w:asciiTheme="minorBidi" w:hAnsiTheme="minorBidi" w:cstheme="minorBidi"/>
                <w:sz w:val="16"/>
              </w:rPr>
            </w:pPr>
            <w:r w:rsidRPr="003D52FF">
              <w:rPr>
                <w:rFonts w:asciiTheme="minorBidi" w:hAnsiTheme="minorBidi" w:cstheme="minorBidi"/>
                <w:w w:val="110"/>
                <w:sz w:val="16"/>
              </w:rPr>
              <w:t>CACCCGCCCCTGCTCCCTGCAGATTCTGTTTAAAATTTGCTTGAGCAAGG</w:t>
            </w:r>
          </w:p>
        </w:tc>
        <w:tc>
          <w:tcPr>
            <w:tcW w:w="1417" w:type="dxa"/>
          </w:tcPr>
          <w:p w14:paraId="62376A59"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02F7B4B9" w14:textId="77777777" w:rsidR="00CF52B0" w:rsidRPr="003D52FF" w:rsidRDefault="00000000">
            <w:pPr>
              <w:pStyle w:val="TableParagraph"/>
              <w:spacing w:before="75"/>
              <w:ind w:left="79" w:right="83"/>
              <w:jc w:val="center"/>
              <w:rPr>
                <w:rFonts w:asciiTheme="minorBidi" w:hAnsiTheme="minorBidi" w:cstheme="minorBidi"/>
                <w:sz w:val="16"/>
              </w:rPr>
            </w:pPr>
            <w:r w:rsidRPr="003D52FF">
              <w:rPr>
                <w:rFonts w:asciiTheme="minorBidi" w:hAnsiTheme="minorBidi" w:cstheme="minorBidi"/>
                <w:i/>
                <w:sz w:val="16"/>
              </w:rPr>
              <w:t>SpSTR3</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to</w:t>
            </w:r>
          </w:p>
          <w:p w14:paraId="73DCCF42" w14:textId="77777777" w:rsidR="00CF52B0" w:rsidRPr="003D52FF" w:rsidRDefault="00000000">
            <w:pPr>
              <w:pStyle w:val="TableParagraph"/>
              <w:spacing w:before="13"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9"/>
                <w:sz w:val="16"/>
              </w:rPr>
              <w:t xml:space="preserve"> </w:t>
            </w:r>
            <w:r w:rsidRPr="003D52FF">
              <w:rPr>
                <w:rFonts w:asciiTheme="minorBidi" w:hAnsiTheme="minorBidi" w:cstheme="minorBidi"/>
                <w:sz w:val="16"/>
              </w:rPr>
              <w:t>it</w:t>
            </w:r>
            <w:r w:rsidRPr="003D52FF">
              <w:rPr>
                <w:rFonts w:asciiTheme="minorBidi" w:hAnsiTheme="minorBidi" w:cstheme="minorBidi"/>
                <w:spacing w:val="-2"/>
                <w:sz w:val="16"/>
              </w:rPr>
              <w:t xml:space="preserve"> </w:t>
            </w:r>
            <w:r w:rsidRPr="003D52FF">
              <w:rPr>
                <w:rFonts w:asciiTheme="minorBidi" w:hAnsiTheme="minorBidi" w:cstheme="minorBidi"/>
                <w:sz w:val="16"/>
              </w:rPr>
              <w:t>at</w:t>
            </w:r>
            <w:r w:rsidRPr="003D52FF">
              <w:rPr>
                <w:rFonts w:asciiTheme="minorBidi" w:hAnsiTheme="minorBidi" w:cstheme="minorBidi"/>
                <w:spacing w:val="-7"/>
                <w:sz w:val="16"/>
              </w:rPr>
              <w:t xml:space="preserve"> </w:t>
            </w:r>
            <w:r w:rsidRPr="003D52FF">
              <w:rPr>
                <w:rFonts w:asciiTheme="minorBidi" w:hAnsiTheme="minorBidi" w:cstheme="minorBidi"/>
                <w:sz w:val="16"/>
              </w:rPr>
              <w:t>the</w:t>
            </w:r>
            <w:r w:rsidRPr="003D52FF">
              <w:rPr>
                <w:rFonts w:asciiTheme="minorBidi" w:hAnsiTheme="minorBidi" w:cstheme="minorBidi"/>
                <w:spacing w:val="-8"/>
                <w:sz w:val="16"/>
              </w:rPr>
              <w:t xml:space="preserve"> </w:t>
            </w:r>
            <w:r w:rsidRPr="003D52FF">
              <w:rPr>
                <w:rFonts w:asciiTheme="minorBidi" w:hAnsiTheme="minorBidi" w:cstheme="minorBidi"/>
                <w:sz w:val="16"/>
              </w:rPr>
              <w:t>C-</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GFP</w:t>
            </w:r>
          </w:p>
        </w:tc>
      </w:tr>
      <w:tr w:rsidR="00CF52B0" w:rsidRPr="003D52FF" w14:paraId="1880ECE3" w14:textId="77777777">
        <w:trPr>
          <w:trHeight w:val="825"/>
        </w:trPr>
        <w:tc>
          <w:tcPr>
            <w:tcW w:w="1129" w:type="dxa"/>
          </w:tcPr>
          <w:p w14:paraId="429CD45B" w14:textId="77777777" w:rsidR="00CF52B0" w:rsidRPr="003D52FF" w:rsidRDefault="00000000">
            <w:pPr>
              <w:pStyle w:val="TableParagraph"/>
              <w:spacing w:line="182" w:lineRule="exact"/>
              <w:ind w:left="176" w:right="172"/>
              <w:jc w:val="center"/>
              <w:rPr>
                <w:rFonts w:asciiTheme="minorBidi" w:hAnsiTheme="minorBidi" w:cstheme="minorBidi"/>
                <w:sz w:val="16"/>
              </w:rPr>
            </w:pPr>
            <w:r w:rsidRPr="003D52FF">
              <w:rPr>
                <w:rFonts w:asciiTheme="minorBidi" w:hAnsiTheme="minorBidi" w:cstheme="minorBidi"/>
                <w:w w:val="105"/>
                <w:sz w:val="16"/>
              </w:rPr>
              <w:t>Vip81F</w:t>
            </w:r>
          </w:p>
        </w:tc>
        <w:tc>
          <w:tcPr>
            <w:tcW w:w="6809" w:type="dxa"/>
          </w:tcPr>
          <w:p w14:paraId="158B8B8A"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0"/>
                <w:sz w:val="16"/>
              </w:rPr>
              <w:t>GTTTGTATTCTTTTCTTGC</w:t>
            </w:r>
          </w:p>
        </w:tc>
        <w:tc>
          <w:tcPr>
            <w:tcW w:w="1417" w:type="dxa"/>
          </w:tcPr>
          <w:p w14:paraId="2574F6DD"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32F4BF0" w14:textId="77777777" w:rsidR="00CF52B0" w:rsidRPr="003D52FF" w:rsidRDefault="00000000">
            <w:pPr>
              <w:pStyle w:val="TableParagraph"/>
              <w:spacing w:before="18" w:line="278" w:lineRule="exact"/>
              <w:ind w:left="79" w:right="83"/>
              <w:jc w:val="center"/>
              <w:rPr>
                <w:rFonts w:asciiTheme="minorBidi" w:hAnsiTheme="minorBidi" w:cstheme="minorBidi"/>
                <w:sz w:val="16"/>
              </w:rPr>
            </w:pPr>
            <w:r w:rsidRPr="003D52FF">
              <w:rPr>
                <w:rFonts w:asciiTheme="minorBidi" w:hAnsiTheme="minorBidi" w:cstheme="minorBidi"/>
                <w:spacing w:val="-3"/>
                <w:sz w:val="16"/>
              </w:rPr>
              <w:t xml:space="preserve">mid </w:t>
            </w:r>
            <w:r w:rsidRPr="003D52FF">
              <w:rPr>
                <w:rFonts w:asciiTheme="minorBidi" w:hAnsiTheme="minorBidi" w:cstheme="minorBidi"/>
                <w:spacing w:val="-2"/>
                <w:sz w:val="16"/>
              </w:rPr>
              <w:t>of TPI</w:t>
            </w:r>
            <w:r w:rsidRPr="003D52FF">
              <w:rPr>
                <w:rFonts w:asciiTheme="minorBidi" w:hAnsiTheme="minorBidi" w:cstheme="minorBidi"/>
                <w:spacing w:val="-47"/>
                <w:sz w:val="16"/>
              </w:rPr>
              <w:t xml:space="preserve"> </w:t>
            </w:r>
            <w:r w:rsidRPr="003D52FF">
              <w:rPr>
                <w:rFonts w:asciiTheme="minorBidi" w:hAnsiTheme="minorBidi" w:cstheme="minorBidi"/>
                <w:sz w:val="16"/>
              </w:rPr>
              <w:t>promoter</w:t>
            </w:r>
          </w:p>
        </w:tc>
      </w:tr>
      <w:tr w:rsidR="00CF52B0" w:rsidRPr="003D52FF" w14:paraId="5D093C3C" w14:textId="77777777">
        <w:trPr>
          <w:trHeight w:val="552"/>
        </w:trPr>
        <w:tc>
          <w:tcPr>
            <w:tcW w:w="1129" w:type="dxa"/>
          </w:tcPr>
          <w:p w14:paraId="250C8ADF"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Vip4471R</w:t>
            </w:r>
          </w:p>
        </w:tc>
        <w:tc>
          <w:tcPr>
            <w:tcW w:w="6809" w:type="dxa"/>
          </w:tcPr>
          <w:p w14:paraId="6D384EA5" w14:textId="77777777" w:rsidR="00CF52B0" w:rsidRPr="003D52FF" w:rsidRDefault="00000000">
            <w:pPr>
              <w:pStyle w:val="TableParagraph"/>
              <w:spacing w:line="182" w:lineRule="exact"/>
              <w:ind w:left="413" w:right="413"/>
              <w:jc w:val="center"/>
              <w:rPr>
                <w:rFonts w:asciiTheme="minorBidi" w:hAnsiTheme="minorBidi" w:cstheme="minorBidi"/>
                <w:sz w:val="16"/>
              </w:rPr>
            </w:pPr>
            <w:r w:rsidRPr="003D52FF">
              <w:rPr>
                <w:rFonts w:asciiTheme="minorBidi" w:hAnsiTheme="minorBidi" w:cstheme="minorBidi"/>
                <w:w w:val="110"/>
                <w:sz w:val="16"/>
              </w:rPr>
              <w:t>TTTGTGCCCATTAACATCACC</w:t>
            </w:r>
          </w:p>
        </w:tc>
        <w:tc>
          <w:tcPr>
            <w:tcW w:w="1417" w:type="dxa"/>
          </w:tcPr>
          <w:p w14:paraId="242E14A4" w14:textId="77777777" w:rsidR="00CF52B0" w:rsidRPr="003D52FF" w:rsidRDefault="00000000">
            <w:pPr>
              <w:pStyle w:val="TableParagraph"/>
              <w:spacing w:line="182" w:lineRule="exact"/>
              <w:ind w:left="239"/>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6DAA56E" w14:textId="77777777" w:rsidR="00CF52B0" w:rsidRPr="003D52FF" w:rsidRDefault="00000000">
            <w:pPr>
              <w:pStyle w:val="TableParagraph"/>
              <w:spacing w:before="85"/>
              <w:ind w:left="167"/>
              <w:rPr>
                <w:rFonts w:asciiTheme="minorBidi" w:hAnsiTheme="minorBidi" w:cstheme="minorBidi"/>
                <w:sz w:val="16"/>
              </w:rPr>
            </w:pPr>
            <w:r w:rsidRPr="003D52FF">
              <w:rPr>
                <w:rFonts w:asciiTheme="minorBidi" w:hAnsiTheme="minorBidi" w:cstheme="minorBidi"/>
                <w:sz w:val="16"/>
              </w:rPr>
              <w:t>mid</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GFP</w:t>
            </w:r>
            <w:r w:rsidRPr="003D52FF">
              <w:rPr>
                <w:rFonts w:asciiTheme="minorBidi" w:hAnsiTheme="minorBidi" w:cstheme="minorBidi"/>
                <w:spacing w:val="-6"/>
                <w:sz w:val="16"/>
              </w:rPr>
              <w:t xml:space="preserve"> </w:t>
            </w:r>
            <w:r w:rsidRPr="003D52FF">
              <w:rPr>
                <w:rFonts w:asciiTheme="minorBidi" w:hAnsiTheme="minorBidi" w:cstheme="minorBidi"/>
                <w:sz w:val="16"/>
              </w:rPr>
              <w:t>tag</w:t>
            </w:r>
          </w:p>
        </w:tc>
      </w:tr>
      <w:tr w:rsidR="00CF52B0" w:rsidRPr="003D52FF" w14:paraId="21ECF809" w14:textId="77777777">
        <w:trPr>
          <w:trHeight w:val="278"/>
        </w:trPr>
        <w:tc>
          <w:tcPr>
            <w:tcW w:w="1129" w:type="dxa"/>
          </w:tcPr>
          <w:p w14:paraId="4658AA61" w14:textId="77777777" w:rsidR="00CF52B0" w:rsidRPr="003D52FF" w:rsidRDefault="00000000">
            <w:pPr>
              <w:pStyle w:val="TableParagraph"/>
              <w:spacing w:line="182" w:lineRule="exact"/>
              <w:ind w:left="176" w:right="172"/>
              <w:jc w:val="center"/>
              <w:rPr>
                <w:rFonts w:asciiTheme="minorBidi" w:hAnsiTheme="minorBidi" w:cstheme="minorBidi"/>
                <w:sz w:val="16"/>
              </w:rPr>
            </w:pPr>
            <w:r w:rsidRPr="003D52FF">
              <w:rPr>
                <w:rFonts w:asciiTheme="minorBidi" w:hAnsiTheme="minorBidi" w:cstheme="minorBidi"/>
                <w:w w:val="105"/>
                <w:sz w:val="16"/>
              </w:rPr>
              <w:t>Vip49F</w:t>
            </w:r>
          </w:p>
        </w:tc>
        <w:tc>
          <w:tcPr>
            <w:tcW w:w="6809" w:type="dxa"/>
          </w:tcPr>
          <w:p w14:paraId="528D2A3F" w14:textId="77777777" w:rsidR="00CF52B0" w:rsidRPr="003D52FF" w:rsidRDefault="00000000">
            <w:pPr>
              <w:pStyle w:val="TableParagraph"/>
              <w:spacing w:line="182" w:lineRule="exact"/>
              <w:ind w:left="415" w:right="413"/>
              <w:jc w:val="center"/>
              <w:rPr>
                <w:rFonts w:asciiTheme="minorBidi" w:hAnsiTheme="minorBidi" w:cstheme="minorBidi"/>
                <w:sz w:val="16"/>
              </w:rPr>
            </w:pPr>
            <w:r w:rsidRPr="003D52FF">
              <w:rPr>
                <w:rFonts w:asciiTheme="minorBidi" w:hAnsiTheme="minorBidi" w:cstheme="minorBidi"/>
                <w:w w:val="115"/>
                <w:sz w:val="16"/>
              </w:rPr>
              <w:t>GTAAAACGACGGCCAGT</w:t>
            </w:r>
          </w:p>
        </w:tc>
        <w:tc>
          <w:tcPr>
            <w:tcW w:w="1417" w:type="dxa"/>
          </w:tcPr>
          <w:p w14:paraId="0C9A9904" w14:textId="77777777" w:rsidR="00CF52B0" w:rsidRPr="003D52FF" w:rsidRDefault="00000000">
            <w:pPr>
              <w:pStyle w:val="TableParagraph"/>
              <w:spacing w:line="182" w:lineRule="exact"/>
              <w:ind w:left="83" w:right="83"/>
              <w:jc w:val="center"/>
              <w:rPr>
                <w:rFonts w:asciiTheme="minorBidi" w:hAnsiTheme="minorBidi" w:cstheme="minorBidi"/>
                <w:sz w:val="16"/>
              </w:rPr>
            </w:pPr>
            <w:r w:rsidRPr="003D52FF">
              <w:rPr>
                <w:rFonts w:asciiTheme="minorBidi" w:hAnsiTheme="minorBidi" w:cstheme="minorBidi"/>
                <w:sz w:val="16"/>
              </w:rPr>
              <w:t>M13</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6"/>
                <w:sz w:val="16"/>
              </w:rPr>
              <w:t xml:space="preserve"> </w:t>
            </w:r>
            <w:r w:rsidRPr="003D52FF">
              <w:rPr>
                <w:rFonts w:asciiTheme="minorBidi" w:hAnsiTheme="minorBidi" w:cstheme="minorBidi"/>
                <w:sz w:val="16"/>
              </w:rPr>
              <w:t>Ycplac</w:t>
            </w:r>
          </w:p>
        </w:tc>
      </w:tr>
      <w:tr w:rsidR="00CF52B0" w:rsidRPr="003D52FF" w14:paraId="49B7B1DB" w14:textId="77777777">
        <w:trPr>
          <w:trHeight w:val="273"/>
        </w:trPr>
        <w:tc>
          <w:tcPr>
            <w:tcW w:w="1129" w:type="dxa"/>
          </w:tcPr>
          <w:p w14:paraId="1AF432FC"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w w:val="105"/>
                <w:sz w:val="16"/>
              </w:rPr>
              <w:t>Vip50R</w:t>
            </w:r>
          </w:p>
        </w:tc>
        <w:tc>
          <w:tcPr>
            <w:tcW w:w="6809" w:type="dxa"/>
          </w:tcPr>
          <w:p w14:paraId="2554AC7D" w14:textId="77777777" w:rsidR="00CF52B0" w:rsidRPr="003D52FF" w:rsidRDefault="00000000">
            <w:pPr>
              <w:pStyle w:val="TableParagraph"/>
              <w:spacing w:line="182" w:lineRule="exact"/>
              <w:ind w:left="415" w:right="409"/>
              <w:jc w:val="center"/>
              <w:rPr>
                <w:rFonts w:asciiTheme="minorBidi" w:hAnsiTheme="minorBidi" w:cstheme="minorBidi"/>
                <w:sz w:val="16"/>
              </w:rPr>
            </w:pPr>
            <w:r w:rsidRPr="003D52FF">
              <w:rPr>
                <w:rFonts w:asciiTheme="minorBidi" w:hAnsiTheme="minorBidi" w:cstheme="minorBidi"/>
                <w:w w:val="115"/>
                <w:sz w:val="16"/>
              </w:rPr>
              <w:t>CAGGAAACAGCTATGAC</w:t>
            </w:r>
          </w:p>
        </w:tc>
        <w:tc>
          <w:tcPr>
            <w:tcW w:w="1417" w:type="dxa"/>
          </w:tcPr>
          <w:p w14:paraId="3C6A0111" w14:textId="77777777" w:rsidR="00CF52B0" w:rsidRPr="003D52FF" w:rsidRDefault="00000000">
            <w:pPr>
              <w:pStyle w:val="TableParagraph"/>
              <w:spacing w:line="182" w:lineRule="exact"/>
              <w:ind w:left="76" w:right="83"/>
              <w:jc w:val="center"/>
              <w:rPr>
                <w:rFonts w:asciiTheme="minorBidi" w:hAnsiTheme="minorBidi" w:cstheme="minorBidi"/>
                <w:sz w:val="16"/>
              </w:rPr>
            </w:pPr>
            <w:r w:rsidRPr="003D52FF">
              <w:rPr>
                <w:rFonts w:asciiTheme="minorBidi" w:hAnsiTheme="minorBidi" w:cstheme="minorBidi"/>
                <w:sz w:val="16"/>
              </w:rPr>
              <w:t>M13</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6"/>
                <w:sz w:val="16"/>
              </w:rPr>
              <w:t xml:space="preserve"> </w:t>
            </w:r>
            <w:r w:rsidRPr="003D52FF">
              <w:rPr>
                <w:rFonts w:asciiTheme="minorBidi" w:hAnsiTheme="minorBidi" w:cstheme="minorBidi"/>
                <w:sz w:val="16"/>
              </w:rPr>
              <w:t>Ycplac</w:t>
            </w:r>
          </w:p>
        </w:tc>
      </w:tr>
      <w:tr w:rsidR="00CF52B0" w:rsidRPr="003D52FF" w14:paraId="5CF09622" w14:textId="77777777">
        <w:trPr>
          <w:trHeight w:val="1109"/>
        </w:trPr>
        <w:tc>
          <w:tcPr>
            <w:tcW w:w="1129" w:type="dxa"/>
          </w:tcPr>
          <w:p w14:paraId="272EFFBE" w14:textId="77777777" w:rsidR="00CF52B0" w:rsidRPr="003D52FF" w:rsidRDefault="00000000">
            <w:pPr>
              <w:pStyle w:val="TableParagraph"/>
              <w:spacing w:line="186" w:lineRule="exact"/>
              <w:ind w:left="179" w:right="171"/>
              <w:jc w:val="center"/>
              <w:rPr>
                <w:rFonts w:asciiTheme="minorBidi" w:hAnsiTheme="minorBidi" w:cstheme="minorBidi"/>
                <w:sz w:val="16"/>
              </w:rPr>
            </w:pPr>
            <w:r w:rsidRPr="003D52FF">
              <w:rPr>
                <w:rFonts w:asciiTheme="minorBidi" w:hAnsiTheme="minorBidi" w:cstheme="minorBidi"/>
                <w:w w:val="105"/>
                <w:sz w:val="16"/>
              </w:rPr>
              <w:t>Vip4652F</w:t>
            </w:r>
          </w:p>
        </w:tc>
        <w:tc>
          <w:tcPr>
            <w:tcW w:w="6809" w:type="dxa"/>
          </w:tcPr>
          <w:p w14:paraId="5115E60D" w14:textId="77777777" w:rsidR="00CF52B0" w:rsidRPr="003D52FF" w:rsidRDefault="00000000">
            <w:pPr>
              <w:pStyle w:val="TableParagraph"/>
              <w:spacing w:line="186" w:lineRule="exact"/>
              <w:ind w:left="415" w:right="409"/>
              <w:jc w:val="center"/>
              <w:rPr>
                <w:rFonts w:asciiTheme="minorBidi" w:hAnsiTheme="minorBidi" w:cstheme="minorBidi"/>
                <w:sz w:val="16"/>
              </w:rPr>
            </w:pPr>
            <w:r w:rsidRPr="003D52FF">
              <w:rPr>
                <w:rFonts w:asciiTheme="minorBidi" w:hAnsiTheme="minorBidi" w:cstheme="minorBidi"/>
                <w:w w:val="110"/>
                <w:sz w:val="16"/>
              </w:rPr>
              <w:t>AAAGGAGCAGGTGCGGGATCCATGCCGATCAAGAGATTAGATAC</w:t>
            </w:r>
          </w:p>
        </w:tc>
        <w:tc>
          <w:tcPr>
            <w:tcW w:w="1417" w:type="dxa"/>
          </w:tcPr>
          <w:p w14:paraId="50276C3E" w14:textId="77777777" w:rsidR="00CF52B0" w:rsidRPr="003D52FF" w:rsidRDefault="00000000">
            <w:pPr>
              <w:pStyle w:val="TableParagraph"/>
              <w:spacing w:line="343" w:lineRule="auto"/>
              <w:ind w:left="105" w:right="99"/>
              <w:jc w:val="center"/>
              <w:rPr>
                <w:rFonts w:asciiTheme="minorBidi" w:hAnsiTheme="minorBidi" w:cstheme="minorBidi"/>
                <w:sz w:val="16"/>
              </w:rPr>
            </w:pPr>
            <w:r w:rsidRPr="003D52FF">
              <w:rPr>
                <w:rFonts w:asciiTheme="minorBidi" w:hAnsiTheme="minorBidi" w:cstheme="minorBidi"/>
                <w:spacing w:val="-1"/>
                <w:sz w:val="16"/>
              </w:rPr>
              <w:t>Primer</w:t>
            </w:r>
            <w:r w:rsidRPr="003D52FF">
              <w:rPr>
                <w:rFonts w:asciiTheme="minorBidi" w:hAnsiTheme="minorBidi" w:cstheme="minorBidi"/>
                <w:spacing w:val="-7"/>
                <w:sz w:val="16"/>
              </w:rPr>
              <w:t xml:space="preserve"> </w:t>
            </w:r>
            <w:r w:rsidRPr="003D52FF">
              <w:rPr>
                <w:rFonts w:asciiTheme="minorBidi" w:hAnsiTheme="minorBidi" w:cstheme="minorBidi"/>
                <w:sz w:val="16"/>
              </w:rPr>
              <w:t>to</w:t>
            </w:r>
            <w:r w:rsidRPr="003D52FF">
              <w:rPr>
                <w:rFonts w:asciiTheme="minorBidi" w:hAnsiTheme="minorBidi" w:cstheme="minorBidi"/>
                <w:spacing w:val="-12"/>
                <w:sz w:val="16"/>
              </w:rPr>
              <w:t xml:space="preserve"> </w:t>
            </w:r>
            <w:r w:rsidRPr="003D52FF">
              <w:rPr>
                <w:rFonts w:asciiTheme="minorBidi" w:hAnsiTheme="minorBidi" w:cstheme="minorBidi"/>
                <w:sz w:val="16"/>
              </w:rPr>
              <w:t>amplify</w:t>
            </w:r>
            <w:r w:rsidRPr="003D52FF">
              <w:rPr>
                <w:rFonts w:asciiTheme="minorBidi" w:hAnsiTheme="minorBidi" w:cstheme="minorBidi"/>
                <w:spacing w:val="-47"/>
                <w:sz w:val="16"/>
              </w:rPr>
              <w:t xml:space="preserve"> </w:t>
            </w:r>
            <w:r w:rsidRPr="003D52FF">
              <w:rPr>
                <w:rFonts w:asciiTheme="minorBidi" w:hAnsiTheme="minorBidi" w:cstheme="minorBidi"/>
                <w:i/>
                <w:sz w:val="16"/>
              </w:rPr>
              <w:t>ScSTR3</w:t>
            </w:r>
            <w:r w:rsidRPr="003D52FF">
              <w:rPr>
                <w:rFonts w:asciiTheme="minorBidi" w:hAnsiTheme="minorBidi" w:cstheme="minorBidi"/>
                <w:sz w:val="16"/>
              </w:rPr>
              <w:t>, to</w:t>
            </w:r>
            <w:r w:rsidRPr="003D52FF">
              <w:rPr>
                <w:rFonts w:asciiTheme="minorBidi" w:hAnsiTheme="minorBidi" w:cstheme="minorBidi"/>
                <w:spacing w:val="1"/>
                <w:sz w:val="16"/>
              </w:rPr>
              <w:t xml:space="preserve"> </w:t>
            </w:r>
            <w:r w:rsidRPr="003D52FF">
              <w:rPr>
                <w:rFonts w:asciiTheme="minorBidi" w:hAnsiTheme="minorBidi" w:cstheme="minorBidi"/>
                <w:sz w:val="16"/>
              </w:rPr>
              <w:t>clone</w:t>
            </w:r>
            <w:r w:rsidRPr="003D52FF">
              <w:rPr>
                <w:rFonts w:asciiTheme="minorBidi" w:hAnsiTheme="minorBidi" w:cstheme="minorBidi"/>
                <w:spacing w:val="-11"/>
                <w:sz w:val="16"/>
              </w:rPr>
              <w:t xml:space="preserve"> </w:t>
            </w: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at</w:t>
            </w:r>
            <w:r w:rsidRPr="003D52FF">
              <w:rPr>
                <w:rFonts w:asciiTheme="minorBidi" w:hAnsiTheme="minorBidi" w:cstheme="minorBidi"/>
                <w:spacing w:val="-10"/>
                <w:sz w:val="16"/>
              </w:rPr>
              <w:t xml:space="preserve"> </w:t>
            </w:r>
            <w:r w:rsidRPr="003D52FF">
              <w:rPr>
                <w:rFonts w:asciiTheme="minorBidi" w:hAnsiTheme="minorBidi" w:cstheme="minorBidi"/>
                <w:sz w:val="16"/>
              </w:rPr>
              <w:t>the</w:t>
            </w:r>
            <w:r w:rsidRPr="003D52FF">
              <w:rPr>
                <w:rFonts w:asciiTheme="minorBidi" w:hAnsiTheme="minorBidi" w:cstheme="minorBidi"/>
                <w:spacing w:val="-10"/>
                <w:sz w:val="16"/>
              </w:rPr>
              <w:t xml:space="preserve"> </w:t>
            </w:r>
            <w:r w:rsidRPr="003D52FF">
              <w:rPr>
                <w:rFonts w:asciiTheme="minorBidi" w:hAnsiTheme="minorBidi" w:cstheme="minorBidi"/>
                <w:sz w:val="16"/>
              </w:rPr>
              <w:t>N-</w:t>
            </w:r>
          </w:p>
          <w:p w14:paraId="13707977" w14:textId="77777777" w:rsidR="00CF52B0" w:rsidRPr="003D52FF" w:rsidRDefault="00000000">
            <w:pPr>
              <w:pStyle w:val="TableParagraph"/>
              <w:spacing w:line="189" w:lineRule="exact"/>
              <w:ind w:left="78" w:right="83"/>
              <w:jc w:val="center"/>
              <w:rPr>
                <w:rFonts w:asciiTheme="minorBidi" w:hAnsiTheme="minorBidi" w:cstheme="minorBidi"/>
                <w:sz w:val="16"/>
              </w:rPr>
            </w:pPr>
            <w:r w:rsidRPr="003D52FF">
              <w:rPr>
                <w:rFonts w:asciiTheme="minorBidi" w:hAnsiTheme="minorBidi" w:cstheme="minorBidi"/>
                <w:sz w:val="16"/>
              </w:rPr>
              <w:t>terminus</w:t>
            </w:r>
            <w:r w:rsidRPr="003D52FF">
              <w:rPr>
                <w:rFonts w:asciiTheme="minorBidi" w:hAnsiTheme="minorBidi" w:cstheme="minorBidi"/>
                <w:spacing w:val="12"/>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sz w:val="16"/>
              </w:rPr>
              <w:t>GFP</w:t>
            </w:r>
          </w:p>
        </w:tc>
      </w:tr>
      <w:tr w:rsidR="00CF52B0" w:rsidRPr="003D52FF" w14:paraId="6CE81146" w14:textId="77777777">
        <w:trPr>
          <w:trHeight w:val="1103"/>
        </w:trPr>
        <w:tc>
          <w:tcPr>
            <w:tcW w:w="1129" w:type="dxa"/>
          </w:tcPr>
          <w:p w14:paraId="14BC7045"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Vip4653R</w:t>
            </w:r>
          </w:p>
        </w:tc>
        <w:tc>
          <w:tcPr>
            <w:tcW w:w="6809" w:type="dxa"/>
          </w:tcPr>
          <w:p w14:paraId="1C2BB959" w14:textId="77777777" w:rsidR="00CF52B0" w:rsidRPr="003D52FF" w:rsidRDefault="00000000">
            <w:pPr>
              <w:pStyle w:val="TableParagraph"/>
              <w:spacing w:line="200" w:lineRule="exact"/>
              <w:ind w:left="415" w:right="413"/>
              <w:jc w:val="center"/>
              <w:rPr>
                <w:rFonts w:asciiTheme="minorBidi" w:hAnsiTheme="minorBidi" w:cstheme="minorBidi"/>
                <w:sz w:val="18"/>
              </w:rPr>
            </w:pPr>
            <w:r w:rsidRPr="003D52FF">
              <w:rPr>
                <w:rFonts w:asciiTheme="minorBidi" w:hAnsiTheme="minorBidi" w:cstheme="minorBidi"/>
                <w:w w:val="110"/>
                <w:sz w:val="18"/>
              </w:rPr>
              <w:t>AAATTGATCTATCGATAAGCTTTCATTACAATTTCGAACTCTTAATATTC</w:t>
            </w:r>
          </w:p>
        </w:tc>
        <w:tc>
          <w:tcPr>
            <w:tcW w:w="1417" w:type="dxa"/>
          </w:tcPr>
          <w:p w14:paraId="54723A3C"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3D3104C3" w14:textId="77777777" w:rsidR="00CF52B0" w:rsidRPr="003D52FF" w:rsidRDefault="00000000">
            <w:pPr>
              <w:pStyle w:val="TableParagraph"/>
              <w:spacing w:before="75"/>
              <w:ind w:left="79" w:right="83"/>
              <w:jc w:val="center"/>
              <w:rPr>
                <w:rFonts w:asciiTheme="minorBidi" w:hAnsiTheme="minorBidi" w:cstheme="minorBidi"/>
                <w:sz w:val="16"/>
              </w:rPr>
            </w:pPr>
            <w:r w:rsidRPr="003D52FF">
              <w:rPr>
                <w:rFonts w:asciiTheme="minorBidi" w:hAnsiTheme="minorBidi" w:cstheme="minorBidi"/>
                <w:i/>
                <w:sz w:val="16"/>
              </w:rPr>
              <w:t>ScSTR3</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to</w:t>
            </w:r>
          </w:p>
          <w:p w14:paraId="1C907513" w14:textId="77777777" w:rsidR="00CF52B0" w:rsidRPr="003D52FF" w:rsidRDefault="00000000">
            <w:pPr>
              <w:pStyle w:val="TableParagraph"/>
              <w:spacing w:before="13"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11"/>
                <w:sz w:val="16"/>
              </w:rPr>
              <w:t xml:space="preserve"> </w:t>
            </w: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at</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N-</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GFP</w:t>
            </w:r>
          </w:p>
        </w:tc>
      </w:tr>
    </w:tbl>
    <w:p w14:paraId="1DEB8D30" w14:textId="77777777" w:rsidR="00CF52B0" w:rsidRPr="003D52FF" w:rsidRDefault="00CF52B0">
      <w:pPr>
        <w:spacing w:line="270" w:lineRule="atLeast"/>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9"/>
        <w:gridCol w:w="1417"/>
      </w:tblGrid>
      <w:tr w:rsidR="00CF52B0" w:rsidRPr="003D52FF" w14:paraId="6374E579" w14:textId="77777777">
        <w:trPr>
          <w:trHeight w:val="551"/>
        </w:trPr>
        <w:tc>
          <w:tcPr>
            <w:tcW w:w="1129" w:type="dxa"/>
          </w:tcPr>
          <w:p w14:paraId="70942D7F"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lastRenderedPageBreak/>
              <w:t>Vip4541F</w:t>
            </w:r>
          </w:p>
        </w:tc>
        <w:tc>
          <w:tcPr>
            <w:tcW w:w="6809" w:type="dxa"/>
          </w:tcPr>
          <w:p w14:paraId="7FA250C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ATTAAAAACAAAAAATATCAAGCAAACAACAAAAGCATAGAAGCAAAAAGCAGCTGAAGC</w:t>
            </w:r>
          </w:p>
          <w:p w14:paraId="1101D503"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TTCGTACGC</w:t>
            </w:r>
          </w:p>
        </w:tc>
        <w:tc>
          <w:tcPr>
            <w:tcW w:w="1417" w:type="dxa"/>
          </w:tcPr>
          <w:p w14:paraId="0E558B2A" w14:textId="77777777" w:rsidR="00CF52B0" w:rsidRPr="003D52FF" w:rsidRDefault="00000000">
            <w:pPr>
              <w:pStyle w:val="TableParagraph"/>
              <w:spacing w:line="178" w:lineRule="exact"/>
              <w:ind w:left="82" w:right="83"/>
              <w:jc w:val="center"/>
              <w:rPr>
                <w:rFonts w:asciiTheme="minorBidi" w:hAnsiTheme="minorBidi" w:cstheme="minorBidi"/>
                <w:sz w:val="16"/>
              </w:rPr>
            </w:pPr>
            <w:r w:rsidRPr="003D52FF">
              <w:rPr>
                <w:rFonts w:asciiTheme="minorBidi" w:hAnsiTheme="minorBidi" w:cstheme="minorBidi"/>
                <w:i/>
                <w:sz w:val="16"/>
              </w:rPr>
              <w:t>ScSTR3</w:t>
            </w:r>
            <w:r w:rsidRPr="003D52FF">
              <w:rPr>
                <w:rFonts w:asciiTheme="minorBidi" w:hAnsiTheme="minorBidi" w:cstheme="minorBidi"/>
                <w:i/>
                <w:spacing w:val="-1"/>
                <w:sz w:val="16"/>
              </w:rPr>
              <w:t xml:space="preserve"> </w:t>
            </w:r>
            <w:r w:rsidRPr="003D52FF">
              <w:rPr>
                <w:rFonts w:asciiTheme="minorBidi" w:hAnsiTheme="minorBidi" w:cstheme="minorBidi"/>
                <w:sz w:val="16"/>
              </w:rPr>
              <w:t>knock-</w:t>
            </w:r>
          </w:p>
          <w:p w14:paraId="02C89125"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50EDBB31" w14:textId="77777777">
        <w:trPr>
          <w:trHeight w:val="552"/>
        </w:trPr>
        <w:tc>
          <w:tcPr>
            <w:tcW w:w="1129" w:type="dxa"/>
          </w:tcPr>
          <w:p w14:paraId="1694332C"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Vip4542R</w:t>
            </w:r>
          </w:p>
        </w:tc>
        <w:tc>
          <w:tcPr>
            <w:tcW w:w="6809" w:type="dxa"/>
          </w:tcPr>
          <w:p w14:paraId="4E7BCBC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GGATTTGAACCTTATAAAAAAAAAAAAAAAAGGTACATGCATATTTTCCCGCATAGGCCAC</w:t>
            </w:r>
          </w:p>
          <w:p w14:paraId="7E45F60C"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TAGTGGATCTG</w:t>
            </w:r>
          </w:p>
        </w:tc>
        <w:tc>
          <w:tcPr>
            <w:tcW w:w="1417" w:type="dxa"/>
          </w:tcPr>
          <w:p w14:paraId="5CFD1940" w14:textId="77777777" w:rsidR="00CF52B0" w:rsidRPr="003D52FF" w:rsidRDefault="00000000">
            <w:pPr>
              <w:pStyle w:val="TableParagraph"/>
              <w:spacing w:line="178" w:lineRule="exact"/>
              <w:ind w:left="82" w:right="83"/>
              <w:jc w:val="center"/>
              <w:rPr>
                <w:rFonts w:asciiTheme="minorBidi" w:hAnsiTheme="minorBidi" w:cstheme="minorBidi"/>
                <w:sz w:val="16"/>
              </w:rPr>
            </w:pPr>
            <w:r w:rsidRPr="003D52FF">
              <w:rPr>
                <w:rFonts w:asciiTheme="minorBidi" w:hAnsiTheme="minorBidi" w:cstheme="minorBidi"/>
                <w:i/>
                <w:sz w:val="16"/>
              </w:rPr>
              <w:t>ScSTR3</w:t>
            </w:r>
            <w:r w:rsidRPr="003D52FF">
              <w:rPr>
                <w:rFonts w:asciiTheme="minorBidi" w:hAnsiTheme="minorBidi" w:cstheme="minorBidi"/>
                <w:i/>
                <w:spacing w:val="-1"/>
                <w:sz w:val="16"/>
              </w:rPr>
              <w:t xml:space="preserve"> </w:t>
            </w:r>
            <w:r w:rsidRPr="003D52FF">
              <w:rPr>
                <w:rFonts w:asciiTheme="minorBidi" w:hAnsiTheme="minorBidi" w:cstheme="minorBidi"/>
                <w:sz w:val="16"/>
              </w:rPr>
              <w:t>knock-</w:t>
            </w:r>
          </w:p>
          <w:p w14:paraId="74BEA5DB"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56353380" w14:textId="77777777">
        <w:trPr>
          <w:trHeight w:val="830"/>
        </w:trPr>
        <w:tc>
          <w:tcPr>
            <w:tcW w:w="1129" w:type="dxa"/>
          </w:tcPr>
          <w:p w14:paraId="4B3331B9"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Vip4561F</w:t>
            </w:r>
          </w:p>
        </w:tc>
        <w:tc>
          <w:tcPr>
            <w:tcW w:w="6809" w:type="dxa"/>
          </w:tcPr>
          <w:p w14:paraId="060767C4"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5"/>
                <w:sz w:val="16"/>
              </w:rPr>
              <w:t>TCCAGGCATAGAGCTTGCAG</w:t>
            </w:r>
          </w:p>
        </w:tc>
        <w:tc>
          <w:tcPr>
            <w:tcW w:w="1417" w:type="dxa"/>
          </w:tcPr>
          <w:p w14:paraId="652490B5" w14:textId="77777777" w:rsidR="00CF52B0" w:rsidRPr="003D52FF" w:rsidRDefault="00000000">
            <w:pPr>
              <w:pStyle w:val="TableParagraph"/>
              <w:spacing w:line="182" w:lineRule="exact"/>
              <w:ind w:left="225"/>
              <w:rPr>
                <w:rFonts w:asciiTheme="minorBidi" w:hAnsiTheme="minorBidi" w:cstheme="minorBidi"/>
                <w:sz w:val="16"/>
              </w:rPr>
            </w:pPr>
            <w:r w:rsidRPr="003D52FF">
              <w:rPr>
                <w:rFonts w:asciiTheme="minorBidi" w:hAnsiTheme="minorBidi" w:cstheme="minorBidi"/>
                <w:sz w:val="16"/>
              </w:rPr>
              <w:t>Primer 475bp</w:t>
            </w:r>
          </w:p>
          <w:p w14:paraId="46D06D09" w14:textId="77777777" w:rsidR="00CF52B0" w:rsidRPr="003D52FF" w:rsidRDefault="00000000">
            <w:pPr>
              <w:pStyle w:val="TableParagraph"/>
              <w:spacing w:before="85"/>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44F3C0B8" w14:textId="77777777" w:rsidR="00CF52B0" w:rsidRPr="003D52FF" w:rsidRDefault="00000000">
            <w:pPr>
              <w:pStyle w:val="TableParagraph"/>
              <w:spacing w:before="76"/>
              <w:ind w:left="215"/>
              <w:rPr>
                <w:rFonts w:asciiTheme="minorBidi" w:hAnsiTheme="minorBidi" w:cstheme="minorBidi"/>
                <w:sz w:val="16"/>
              </w:rPr>
            </w:pPr>
            <w:r w:rsidRPr="003D52FF">
              <w:rPr>
                <w:rFonts w:asciiTheme="minorBidi" w:hAnsiTheme="minorBidi" w:cstheme="minorBidi"/>
                <w:i/>
                <w:w w:val="105"/>
                <w:sz w:val="16"/>
              </w:rPr>
              <w:t>ScSTR3</w:t>
            </w:r>
            <w:r w:rsidRPr="003D52FF">
              <w:rPr>
                <w:rFonts w:asciiTheme="minorBidi" w:hAnsiTheme="minorBidi" w:cstheme="minorBidi"/>
                <w:i/>
                <w:spacing w:val="-8"/>
                <w:w w:val="105"/>
                <w:sz w:val="16"/>
              </w:rPr>
              <w:t xml:space="preserve"> </w:t>
            </w:r>
            <w:r w:rsidRPr="003D52FF">
              <w:rPr>
                <w:rFonts w:asciiTheme="minorBidi" w:hAnsiTheme="minorBidi" w:cstheme="minorBidi"/>
                <w:w w:val="105"/>
                <w:sz w:val="16"/>
              </w:rPr>
              <w:t>ORF</w:t>
            </w:r>
          </w:p>
        </w:tc>
      </w:tr>
      <w:tr w:rsidR="00CF52B0" w:rsidRPr="003D52FF" w14:paraId="369DE364" w14:textId="77777777">
        <w:trPr>
          <w:trHeight w:val="825"/>
        </w:trPr>
        <w:tc>
          <w:tcPr>
            <w:tcW w:w="1129" w:type="dxa"/>
          </w:tcPr>
          <w:p w14:paraId="52059B7A"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Vip4562R</w:t>
            </w:r>
          </w:p>
        </w:tc>
        <w:tc>
          <w:tcPr>
            <w:tcW w:w="6809" w:type="dxa"/>
          </w:tcPr>
          <w:p w14:paraId="3C2A7954"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0"/>
                <w:sz w:val="16"/>
              </w:rPr>
              <w:t>AGTCCACTCATCATAGTATTATC</w:t>
            </w:r>
          </w:p>
        </w:tc>
        <w:tc>
          <w:tcPr>
            <w:tcW w:w="1417" w:type="dxa"/>
          </w:tcPr>
          <w:p w14:paraId="447D5578"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744C126" w14:textId="77777777" w:rsidR="00CF52B0" w:rsidRPr="003D52FF" w:rsidRDefault="00000000">
            <w:pPr>
              <w:pStyle w:val="TableParagraph"/>
              <w:spacing w:before="75"/>
              <w:ind w:left="83" w:right="83"/>
              <w:jc w:val="center"/>
              <w:rPr>
                <w:rFonts w:asciiTheme="minorBidi" w:hAnsiTheme="minorBidi" w:cstheme="minorBidi"/>
                <w:b/>
                <w:i/>
                <w:sz w:val="16"/>
              </w:rPr>
            </w:pPr>
            <w:r w:rsidRPr="003D52FF">
              <w:rPr>
                <w:rFonts w:asciiTheme="minorBidi" w:hAnsiTheme="minorBidi" w:cstheme="minorBidi"/>
                <w:sz w:val="16"/>
              </w:rPr>
              <w:t>mid</w:t>
            </w:r>
            <w:r w:rsidRPr="003D52FF">
              <w:rPr>
                <w:rFonts w:asciiTheme="minorBidi" w:hAnsiTheme="minorBidi" w:cstheme="minorBidi"/>
                <w:spacing w:val="-10"/>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i/>
                <w:sz w:val="16"/>
              </w:rPr>
              <w:t>ScSTR</w:t>
            </w:r>
            <w:r w:rsidRPr="003D52FF">
              <w:rPr>
                <w:rFonts w:asciiTheme="minorBidi" w:hAnsiTheme="minorBidi" w:cstheme="minorBidi"/>
                <w:b/>
                <w:i/>
                <w:sz w:val="16"/>
              </w:rPr>
              <w:t>3</w:t>
            </w:r>
          </w:p>
          <w:p w14:paraId="43B29F81"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03AA8554" w14:textId="77777777">
        <w:trPr>
          <w:trHeight w:val="830"/>
        </w:trPr>
        <w:tc>
          <w:tcPr>
            <w:tcW w:w="1129" w:type="dxa"/>
          </w:tcPr>
          <w:p w14:paraId="622950C3"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Vip4620F</w:t>
            </w:r>
          </w:p>
        </w:tc>
        <w:tc>
          <w:tcPr>
            <w:tcW w:w="6809" w:type="dxa"/>
          </w:tcPr>
          <w:p w14:paraId="660C3615"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0"/>
                <w:sz w:val="16"/>
              </w:rPr>
              <w:t>TATAGCTCTAGTTGAAACGATAGG</w:t>
            </w:r>
          </w:p>
        </w:tc>
        <w:tc>
          <w:tcPr>
            <w:tcW w:w="1417" w:type="dxa"/>
          </w:tcPr>
          <w:p w14:paraId="7D83BD62" w14:textId="77777777" w:rsidR="00CF52B0" w:rsidRPr="003D52FF" w:rsidRDefault="00000000">
            <w:pPr>
              <w:pStyle w:val="TableParagraph"/>
              <w:spacing w:line="182" w:lineRule="exact"/>
              <w:ind w:left="225"/>
              <w:rPr>
                <w:rFonts w:asciiTheme="minorBidi" w:hAnsiTheme="minorBidi" w:cstheme="minorBidi"/>
                <w:sz w:val="16"/>
              </w:rPr>
            </w:pPr>
            <w:r w:rsidRPr="003D52FF">
              <w:rPr>
                <w:rFonts w:asciiTheme="minorBidi" w:hAnsiTheme="minorBidi" w:cstheme="minorBidi"/>
                <w:sz w:val="16"/>
              </w:rPr>
              <w:t>Primer 626bp</w:t>
            </w:r>
          </w:p>
          <w:p w14:paraId="42055F2C" w14:textId="77777777" w:rsidR="00CF52B0" w:rsidRPr="003D52FF" w:rsidRDefault="00000000">
            <w:pPr>
              <w:pStyle w:val="TableParagraph"/>
              <w:spacing w:before="85"/>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6320FD83" w14:textId="77777777" w:rsidR="00CF52B0" w:rsidRPr="003D52FF" w:rsidRDefault="00000000">
            <w:pPr>
              <w:pStyle w:val="TableParagraph"/>
              <w:spacing w:before="76"/>
              <w:ind w:left="215"/>
              <w:rPr>
                <w:rFonts w:asciiTheme="minorBidi" w:hAnsiTheme="minorBidi" w:cstheme="minorBidi"/>
                <w:sz w:val="16"/>
              </w:rPr>
            </w:pPr>
            <w:r w:rsidRPr="003D52FF">
              <w:rPr>
                <w:rFonts w:asciiTheme="minorBidi" w:hAnsiTheme="minorBidi" w:cstheme="minorBidi"/>
                <w:i/>
                <w:w w:val="105"/>
                <w:sz w:val="16"/>
              </w:rPr>
              <w:t>ScPEX5</w:t>
            </w:r>
            <w:r w:rsidRPr="003D52FF">
              <w:rPr>
                <w:rFonts w:asciiTheme="minorBidi" w:hAnsiTheme="minorBidi" w:cstheme="minorBidi"/>
                <w:i/>
                <w:spacing w:val="-8"/>
                <w:w w:val="105"/>
                <w:sz w:val="16"/>
              </w:rPr>
              <w:t xml:space="preserve"> </w:t>
            </w:r>
            <w:r w:rsidRPr="003D52FF">
              <w:rPr>
                <w:rFonts w:asciiTheme="minorBidi" w:hAnsiTheme="minorBidi" w:cstheme="minorBidi"/>
                <w:w w:val="105"/>
                <w:sz w:val="16"/>
              </w:rPr>
              <w:t>ORF</w:t>
            </w:r>
          </w:p>
        </w:tc>
      </w:tr>
      <w:tr w:rsidR="00CF52B0" w:rsidRPr="003D52FF" w14:paraId="5ECBBACB" w14:textId="77777777">
        <w:trPr>
          <w:trHeight w:val="825"/>
        </w:trPr>
        <w:tc>
          <w:tcPr>
            <w:tcW w:w="1129" w:type="dxa"/>
          </w:tcPr>
          <w:p w14:paraId="3FC988DC"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Vip4621R</w:t>
            </w:r>
          </w:p>
        </w:tc>
        <w:tc>
          <w:tcPr>
            <w:tcW w:w="6809" w:type="dxa"/>
          </w:tcPr>
          <w:p w14:paraId="3194333E"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0"/>
                <w:sz w:val="16"/>
              </w:rPr>
              <w:t>AGACTGTTCATAGAAGCATAAGC</w:t>
            </w:r>
          </w:p>
        </w:tc>
        <w:tc>
          <w:tcPr>
            <w:tcW w:w="1417" w:type="dxa"/>
          </w:tcPr>
          <w:p w14:paraId="1D7EAAC4"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F69E17E" w14:textId="77777777" w:rsidR="00CF52B0" w:rsidRPr="003D52FF" w:rsidRDefault="00000000">
            <w:pPr>
              <w:pStyle w:val="TableParagraph"/>
              <w:spacing w:before="75"/>
              <w:ind w:left="83" w:right="83"/>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0"/>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i/>
                <w:sz w:val="16"/>
              </w:rPr>
              <w:t>ScPEX5</w:t>
            </w:r>
          </w:p>
          <w:p w14:paraId="3BFC72C5"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6EB8D387" w14:textId="77777777">
        <w:trPr>
          <w:trHeight w:val="1103"/>
        </w:trPr>
        <w:tc>
          <w:tcPr>
            <w:tcW w:w="1129" w:type="dxa"/>
          </w:tcPr>
          <w:p w14:paraId="48C9E5AC" w14:textId="77777777" w:rsidR="00CF52B0" w:rsidRPr="003D52FF" w:rsidRDefault="00000000">
            <w:pPr>
              <w:pStyle w:val="TableParagraph"/>
              <w:spacing w:line="186" w:lineRule="exact"/>
              <w:ind w:left="179" w:right="172"/>
              <w:jc w:val="center"/>
              <w:rPr>
                <w:rFonts w:asciiTheme="minorBidi" w:hAnsiTheme="minorBidi" w:cstheme="minorBidi"/>
                <w:sz w:val="16"/>
              </w:rPr>
            </w:pPr>
            <w:r w:rsidRPr="003D52FF">
              <w:rPr>
                <w:rFonts w:asciiTheme="minorBidi" w:hAnsiTheme="minorBidi" w:cstheme="minorBidi"/>
                <w:w w:val="105"/>
                <w:sz w:val="16"/>
              </w:rPr>
              <w:t>Vip1079R</w:t>
            </w:r>
          </w:p>
        </w:tc>
        <w:tc>
          <w:tcPr>
            <w:tcW w:w="6809" w:type="dxa"/>
          </w:tcPr>
          <w:p w14:paraId="047CCEDB" w14:textId="77777777" w:rsidR="00CF52B0" w:rsidRPr="003D52FF" w:rsidRDefault="00000000">
            <w:pPr>
              <w:pStyle w:val="TableParagraph"/>
              <w:spacing w:line="186" w:lineRule="exact"/>
              <w:ind w:left="415" w:right="406"/>
              <w:jc w:val="center"/>
              <w:rPr>
                <w:rFonts w:asciiTheme="minorBidi" w:hAnsiTheme="minorBidi" w:cstheme="minorBidi"/>
                <w:sz w:val="16"/>
              </w:rPr>
            </w:pPr>
            <w:r w:rsidRPr="003D52FF">
              <w:rPr>
                <w:rFonts w:asciiTheme="minorBidi" w:hAnsiTheme="minorBidi" w:cstheme="minorBidi"/>
                <w:w w:val="115"/>
                <w:sz w:val="16"/>
              </w:rPr>
              <w:t>GCGTACGAAGCTTCAGCTG</w:t>
            </w:r>
          </w:p>
        </w:tc>
        <w:tc>
          <w:tcPr>
            <w:tcW w:w="1417" w:type="dxa"/>
          </w:tcPr>
          <w:p w14:paraId="43185318" w14:textId="77777777" w:rsidR="00CF52B0" w:rsidRPr="003D52FF" w:rsidRDefault="00000000">
            <w:pPr>
              <w:pStyle w:val="TableParagraph"/>
              <w:spacing w:line="336" w:lineRule="auto"/>
              <w:ind w:left="239" w:right="233" w:hanging="1"/>
              <w:jc w:val="center"/>
              <w:rPr>
                <w:rFonts w:asciiTheme="minorBidi" w:hAnsiTheme="minorBidi" w:cstheme="minorBidi"/>
                <w:sz w:val="16"/>
              </w:rPr>
            </w:pPr>
            <w:r w:rsidRPr="003D52FF">
              <w:rPr>
                <w:rFonts w:asciiTheme="minorBidi" w:hAnsiTheme="minorBidi" w:cstheme="minorBidi"/>
                <w:sz w:val="16"/>
              </w:rPr>
              <w:t>Anneal in the</w:t>
            </w:r>
            <w:r w:rsidRPr="003D52FF">
              <w:rPr>
                <w:rFonts w:asciiTheme="minorBidi" w:hAnsiTheme="minorBidi" w:cstheme="minorBidi"/>
                <w:spacing w:val="-47"/>
                <w:sz w:val="16"/>
              </w:rPr>
              <w:t xml:space="preserve"> </w:t>
            </w:r>
            <w:r w:rsidRPr="003D52FF">
              <w:rPr>
                <w:rFonts w:asciiTheme="minorBidi" w:hAnsiTheme="minorBidi" w:cstheme="minorBidi"/>
                <w:sz w:val="16"/>
              </w:rPr>
              <w:t xml:space="preserve">mid of </w:t>
            </w:r>
            <w:r w:rsidRPr="003D52FF">
              <w:rPr>
                <w:rFonts w:asciiTheme="minorBidi" w:hAnsiTheme="minorBidi" w:cstheme="minorBidi"/>
                <w:i/>
                <w:sz w:val="16"/>
              </w:rPr>
              <w:t>Leu2</w:t>
            </w:r>
            <w:r w:rsidRPr="003D52FF">
              <w:rPr>
                <w:rFonts w:asciiTheme="minorBidi" w:hAnsiTheme="minorBidi" w:cstheme="minorBidi"/>
                <w:i/>
                <w:spacing w:val="1"/>
                <w:sz w:val="16"/>
              </w:rPr>
              <w:t xml:space="preserve"> </w:t>
            </w:r>
            <w:r w:rsidRPr="003D52FF">
              <w:rPr>
                <w:rFonts w:asciiTheme="minorBidi" w:hAnsiTheme="minorBidi" w:cstheme="minorBidi"/>
                <w:i/>
                <w:w w:val="95"/>
                <w:sz w:val="16"/>
              </w:rPr>
              <w:t>marker</w:t>
            </w:r>
            <w:r w:rsidRPr="003D52FF">
              <w:rPr>
                <w:rFonts w:asciiTheme="minorBidi" w:hAnsiTheme="minorBidi" w:cstheme="minorBidi"/>
                <w:i/>
                <w:spacing w:val="10"/>
                <w:w w:val="95"/>
                <w:sz w:val="16"/>
              </w:rPr>
              <w:t xml:space="preserve"> </w:t>
            </w:r>
            <w:r w:rsidRPr="003D52FF">
              <w:rPr>
                <w:rFonts w:asciiTheme="minorBidi" w:hAnsiTheme="minorBidi" w:cstheme="minorBidi"/>
                <w:w w:val="95"/>
                <w:sz w:val="16"/>
              </w:rPr>
              <w:t>in</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the</w:t>
            </w:r>
          </w:p>
          <w:p w14:paraId="173887A7" w14:textId="77777777" w:rsidR="00CF52B0" w:rsidRPr="003D52FF" w:rsidRDefault="00000000">
            <w:pPr>
              <w:pStyle w:val="TableParagraph"/>
              <w:spacing w:before="6"/>
              <w:ind w:left="84" w:right="80"/>
              <w:jc w:val="center"/>
              <w:rPr>
                <w:rFonts w:asciiTheme="minorBidi" w:hAnsiTheme="minorBidi" w:cstheme="minorBidi"/>
                <w:sz w:val="16"/>
              </w:rPr>
            </w:pPr>
            <w:r w:rsidRPr="003D52FF">
              <w:rPr>
                <w:rFonts w:asciiTheme="minorBidi" w:hAnsiTheme="minorBidi" w:cstheme="minorBidi"/>
                <w:sz w:val="16"/>
              </w:rPr>
              <w:t>genome</w:t>
            </w:r>
          </w:p>
        </w:tc>
      </w:tr>
      <w:tr w:rsidR="00CF52B0" w:rsidRPr="003D52FF" w14:paraId="61172540" w14:textId="77777777">
        <w:trPr>
          <w:trHeight w:val="820"/>
        </w:trPr>
        <w:tc>
          <w:tcPr>
            <w:tcW w:w="1129" w:type="dxa"/>
          </w:tcPr>
          <w:p w14:paraId="4397D548" w14:textId="77777777" w:rsidR="00CF52B0" w:rsidRPr="003D52FF" w:rsidRDefault="00000000">
            <w:pPr>
              <w:pStyle w:val="TableParagraph"/>
              <w:spacing w:line="186" w:lineRule="exact"/>
              <w:ind w:left="179" w:right="171"/>
              <w:jc w:val="center"/>
              <w:rPr>
                <w:rFonts w:asciiTheme="minorBidi" w:hAnsiTheme="minorBidi" w:cstheme="minorBidi"/>
                <w:sz w:val="16"/>
              </w:rPr>
            </w:pPr>
            <w:r w:rsidRPr="003D52FF">
              <w:rPr>
                <w:rFonts w:asciiTheme="minorBidi" w:hAnsiTheme="minorBidi" w:cstheme="minorBidi"/>
                <w:w w:val="105"/>
                <w:sz w:val="16"/>
              </w:rPr>
              <w:t>Vip4764F</w:t>
            </w:r>
          </w:p>
        </w:tc>
        <w:tc>
          <w:tcPr>
            <w:tcW w:w="6809" w:type="dxa"/>
          </w:tcPr>
          <w:p w14:paraId="32DE1315" w14:textId="77777777" w:rsidR="00CF52B0" w:rsidRPr="003D52FF" w:rsidRDefault="00000000">
            <w:pPr>
              <w:pStyle w:val="TableParagraph"/>
              <w:spacing w:line="340" w:lineRule="auto"/>
              <w:ind w:left="109"/>
              <w:rPr>
                <w:rFonts w:asciiTheme="minorBidi" w:hAnsiTheme="minorBidi" w:cstheme="minorBidi"/>
                <w:sz w:val="16"/>
              </w:rPr>
            </w:pPr>
            <w:r w:rsidRPr="003D52FF">
              <w:rPr>
                <w:rFonts w:asciiTheme="minorBidi" w:hAnsiTheme="minorBidi" w:cstheme="minorBidi"/>
                <w:spacing w:val="-2"/>
                <w:w w:val="110"/>
                <w:sz w:val="16"/>
              </w:rPr>
              <w:t>AGCAATTTTTTCAATCTCTACAAATGGTTTCAGATGTAAATCGCTACATGGCAATCGTATTT</w:t>
            </w:r>
            <w:r w:rsidRPr="003D52FF">
              <w:rPr>
                <w:rFonts w:asciiTheme="minorBidi" w:hAnsiTheme="minorBidi" w:cstheme="minorBidi"/>
                <w:spacing w:val="-1"/>
                <w:w w:val="110"/>
                <w:sz w:val="16"/>
              </w:rPr>
              <w:t xml:space="preserve"> </w:t>
            </w:r>
            <w:r w:rsidRPr="003D52FF">
              <w:rPr>
                <w:rFonts w:asciiTheme="minorBidi" w:hAnsiTheme="minorBidi" w:cstheme="minorBidi"/>
                <w:w w:val="110"/>
                <w:sz w:val="16"/>
              </w:rPr>
              <w:t>TCCAGTTTTGATGATTGTGCTGCAGGTCGACGGATC</w:t>
            </w:r>
          </w:p>
        </w:tc>
        <w:tc>
          <w:tcPr>
            <w:tcW w:w="1417" w:type="dxa"/>
          </w:tcPr>
          <w:p w14:paraId="0C8EE400" w14:textId="77777777" w:rsidR="00CF52B0" w:rsidRPr="003D52FF" w:rsidRDefault="00000000">
            <w:pPr>
              <w:pStyle w:val="TableParagraph"/>
              <w:spacing w:before="60"/>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60CD7F88" w14:textId="77777777" w:rsidR="00CF52B0" w:rsidRPr="003D52FF" w:rsidRDefault="00000000">
            <w:pPr>
              <w:pStyle w:val="TableParagraph"/>
              <w:spacing w:before="86"/>
              <w:ind w:left="210"/>
              <w:rPr>
                <w:rFonts w:asciiTheme="minorBidi" w:hAnsiTheme="minorBidi" w:cstheme="minorBidi"/>
                <w:i/>
                <w:sz w:val="16"/>
              </w:rPr>
            </w:pPr>
            <w:r w:rsidRPr="003D52FF">
              <w:rPr>
                <w:rFonts w:asciiTheme="minorBidi" w:hAnsiTheme="minorBidi" w:cstheme="minorBidi"/>
                <w:i/>
                <w:sz w:val="16"/>
              </w:rPr>
              <w:t>SpPEX3</w:t>
            </w:r>
          </w:p>
          <w:p w14:paraId="46A272B3" w14:textId="77777777" w:rsidR="00CF52B0" w:rsidRPr="003D52FF" w:rsidRDefault="00000000">
            <w:pPr>
              <w:pStyle w:val="TableParagraph"/>
              <w:spacing w:before="8"/>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27EBAABF" w14:textId="77777777">
        <w:trPr>
          <w:trHeight w:val="815"/>
        </w:trPr>
        <w:tc>
          <w:tcPr>
            <w:tcW w:w="1129" w:type="dxa"/>
          </w:tcPr>
          <w:p w14:paraId="4FFCFB7D"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Vip4765R</w:t>
            </w:r>
          </w:p>
        </w:tc>
        <w:tc>
          <w:tcPr>
            <w:tcW w:w="6809" w:type="dxa"/>
          </w:tcPr>
          <w:p w14:paraId="3748D23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GAGGACACTGCTCAGTCATGGTATACGCTGGACCTTTGGCAGGGTAGACACAGTTTGTT</w:t>
            </w:r>
          </w:p>
          <w:p w14:paraId="7FB444DD"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ATATAGTAGAATATTTAATAGGCATAGGCCACTAGTGGATC</w:t>
            </w:r>
          </w:p>
        </w:tc>
        <w:tc>
          <w:tcPr>
            <w:tcW w:w="1417" w:type="dxa"/>
          </w:tcPr>
          <w:p w14:paraId="41C2D2CA" w14:textId="77777777" w:rsidR="00CF52B0" w:rsidRPr="003D52FF" w:rsidRDefault="00000000">
            <w:pPr>
              <w:pStyle w:val="TableParagraph"/>
              <w:spacing w:before="55"/>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6A1D56A3" w14:textId="77777777" w:rsidR="00CF52B0" w:rsidRPr="003D52FF" w:rsidRDefault="00000000">
            <w:pPr>
              <w:pStyle w:val="TableParagraph"/>
              <w:spacing w:before="86"/>
              <w:ind w:left="210"/>
              <w:rPr>
                <w:rFonts w:asciiTheme="minorBidi" w:hAnsiTheme="minorBidi" w:cstheme="minorBidi"/>
                <w:i/>
                <w:sz w:val="16"/>
              </w:rPr>
            </w:pPr>
            <w:r w:rsidRPr="003D52FF">
              <w:rPr>
                <w:rFonts w:asciiTheme="minorBidi" w:hAnsiTheme="minorBidi" w:cstheme="minorBidi"/>
                <w:i/>
                <w:sz w:val="16"/>
              </w:rPr>
              <w:t>SpPEX3</w:t>
            </w:r>
          </w:p>
          <w:p w14:paraId="0291A175" w14:textId="77777777" w:rsidR="00CF52B0" w:rsidRPr="003D52FF" w:rsidRDefault="00000000">
            <w:pPr>
              <w:pStyle w:val="TableParagraph"/>
              <w:spacing w:before="8"/>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2BDBB3E3" w14:textId="77777777">
        <w:trPr>
          <w:trHeight w:val="816"/>
        </w:trPr>
        <w:tc>
          <w:tcPr>
            <w:tcW w:w="1129" w:type="dxa"/>
          </w:tcPr>
          <w:p w14:paraId="17021F6F" w14:textId="77777777" w:rsidR="00CF52B0" w:rsidRPr="003D52FF" w:rsidRDefault="00000000">
            <w:pPr>
              <w:pStyle w:val="TableParagraph"/>
              <w:spacing w:line="182" w:lineRule="exact"/>
              <w:ind w:left="179" w:right="137"/>
              <w:jc w:val="center"/>
              <w:rPr>
                <w:rFonts w:asciiTheme="minorBidi" w:hAnsiTheme="minorBidi" w:cstheme="minorBidi"/>
                <w:sz w:val="16"/>
              </w:rPr>
            </w:pPr>
            <w:r w:rsidRPr="003D52FF">
              <w:rPr>
                <w:rFonts w:asciiTheme="minorBidi" w:hAnsiTheme="minorBidi" w:cstheme="minorBidi"/>
                <w:w w:val="105"/>
                <w:sz w:val="16"/>
              </w:rPr>
              <w:t>Vip4417F</w:t>
            </w:r>
          </w:p>
        </w:tc>
        <w:tc>
          <w:tcPr>
            <w:tcW w:w="6809" w:type="dxa"/>
          </w:tcPr>
          <w:p w14:paraId="477C98B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TTTTGGCTTTGAAGGACGTCGACAATGCTCCCGTTTGGGTCAGAGCTAAAAAACTTTATG</w:t>
            </w:r>
          </w:p>
          <w:p w14:paraId="11FBE247"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AAACCATGGTTCAAAAGCTTGCTGCAGGTCGACGGATC</w:t>
            </w:r>
          </w:p>
        </w:tc>
        <w:tc>
          <w:tcPr>
            <w:tcW w:w="1417" w:type="dxa"/>
          </w:tcPr>
          <w:p w14:paraId="072474F2" w14:textId="77777777" w:rsidR="00CF52B0" w:rsidRPr="003D52FF" w:rsidRDefault="00000000">
            <w:pPr>
              <w:pStyle w:val="TableParagraph"/>
              <w:spacing w:before="55"/>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1CA70F67" w14:textId="77777777" w:rsidR="00CF52B0" w:rsidRPr="003D52FF" w:rsidRDefault="00000000">
            <w:pPr>
              <w:pStyle w:val="TableParagraph"/>
              <w:spacing w:before="86"/>
              <w:ind w:left="210"/>
              <w:rPr>
                <w:rFonts w:asciiTheme="minorBidi" w:hAnsiTheme="minorBidi" w:cstheme="minorBidi"/>
                <w:i/>
                <w:sz w:val="16"/>
              </w:rPr>
            </w:pPr>
            <w:r w:rsidRPr="003D52FF">
              <w:rPr>
                <w:rFonts w:asciiTheme="minorBidi" w:hAnsiTheme="minorBidi" w:cstheme="minorBidi"/>
                <w:i/>
                <w:sz w:val="16"/>
              </w:rPr>
              <w:t>SpLYS3</w:t>
            </w:r>
          </w:p>
          <w:p w14:paraId="5006B1B1" w14:textId="77777777" w:rsidR="00CF52B0" w:rsidRPr="003D52FF" w:rsidRDefault="00000000">
            <w:pPr>
              <w:pStyle w:val="TableParagraph"/>
              <w:spacing w:before="8"/>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76E6486F" w14:textId="77777777">
        <w:trPr>
          <w:trHeight w:val="815"/>
        </w:trPr>
        <w:tc>
          <w:tcPr>
            <w:tcW w:w="1129" w:type="dxa"/>
          </w:tcPr>
          <w:p w14:paraId="2690C41D"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w w:val="105"/>
                <w:sz w:val="16"/>
              </w:rPr>
              <w:t>Vp4418R</w:t>
            </w:r>
          </w:p>
        </w:tc>
        <w:tc>
          <w:tcPr>
            <w:tcW w:w="6809" w:type="dxa"/>
          </w:tcPr>
          <w:p w14:paraId="1AC04C4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AATTTTTGAGAAAATAATATTCAATAATTTGGTGAAACAATATAAAGGACCCGGAACTTTGA</w:t>
            </w:r>
          </w:p>
          <w:p w14:paraId="5E3BEF8D"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AATTAAATAACATTTATTGCATAGGCCACTAGTGGATC</w:t>
            </w:r>
          </w:p>
        </w:tc>
        <w:tc>
          <w:tcPr>
            <w:tcW w:w="1417" w:type="dxa"/>
          </w:tcPr>
          <w:p w14:paraId="3C61DC4C" w14:textId="77777777" w:rsidR="00CF52B0" w:rsidRPr="003D52FF" w:rsidRDefault="00000000">
            <w:pPr>
              <w:pStyle w:val="TableParagraph"/>
              <w:spacing w:before="55"/>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114D34EA" w14:textId="77777777" w:rsidR="00CF52B0" w:rsidRPr="003D52FF" w:rsidRDefault="00000000">
            <w:pPr>
              <w:pStyle w:val="TableParagraph"/>
              <w:spacing w:before="86"/>
              <w:ind w:left="210"/>
              <w:rPr>
                <w:rFonts w:asciiTheme="minorBidi" w:hAnsiTheme="minorBidi" w:cstheme="minorBidi"/>
                <w:i/>
                <w:sz w:val="16"/>
              </w:rPr>
            </w:pPr>
            <w:r w:rsidRPr="003D52FF">
              <w:rPr>
                <w:rFonts w:asciiTheme="minorBidi" w:hAnsiTheme="minorBidi" w:cstheme="minorBidi"/>
                <w:i/>
                <w:sz w:val="16"/>
              </w:rPr>
              <w:t>SpLYS3</w:t>
            </w:r>
          </w:p>
          <w:p w14:paraId="59F3BEA9" w14:textId="77777777" w:rsidR="00CF52B0" w:rsidRPr="003D52FF" w:rsidRDefault="00000000">
            <w:pPr>
              <w:pStyle w:val="TableParagraph"/>
              <w:spacing w:before="8"/>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483EC647" w14:textId="77777777">
        <w:trPr>
          <w:trHeight w:val="825"/>
        </w:trPr>
        <w:tc>
          <w:tcPr>
            <w:tcW w:w="1129" w:type="dxa"/>
          </w:tcPr>
          <w:p w14:paraId="7B75D1DE"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Vip4755F</w:t>
            </w:r>
          </w:p>
        </w:tc>
        <w:tc>
          <w:tcPr>
            <w:tcW w:w="6809" w:type="dxa"/>
          </w:tcPr>
          <w:p w14:paraId="7201221D"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5"/>
                <w:sz w:val="16"/>
              </w:rPr>
              <w:t>CAAGATGACAATGGCAGACG</w:t>
            </w:r>
          </w:p>
        </w:tc>
        <w:tc>
          <w:tcPr>
            <w:tcW w:w="1417" w:type="dxa"/>
          </w:tcPr>
          <w:p w14:paraId="3086A51A"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3878A5F2" w14:textId="77777777" w:rsidR="00CF52B0" w:rsidRPr="003D52FF" w:rsidRDefault="00000000">
            <w:pPr>
              <w:pStyle w:val="TableParagraph"/>
              <w:spacing w:before="75"/>
              <w:ind w:left="81" w:right="83"/>
              <w:jc w:val="center"/>
              <w:rPr>
                <w:rFonts w:asciiTheme="minorBidi" w:hAnsiTheme="minorBidi" w:cstheme="minorBidi"/>
                <w:i/>
                <w:sz w:val="16"/>
              </w:rPr>
            </w:pPr>
            <w:r w:rsidRPr="003D52FF">
              <w:rPr>
                <w:rFonts w:asciiTheme="minorBidi" w:hAnsiTheme="minorBidi" w:cstheme="minorBidi"/>
                <w:spacing w:val="-1"/>
                <w:sz w:val="16"/>
              </w:rPr>
              <w:t>mid</w:t>
            </w:r>
            <w:r w:rsidRPr="003D52FF">
              <w:rPr>
                <w:rFonts w:asciiTheme="minorBidi" w:hAnsiTheme="minorBidi" w:cstheme="minorBidi"/>
                <w:spacing w:val="-12"/>
                <w:sz w:val="16"/>
              </w:rPr>
              <w:t xml:space="preserve"> </w:t>
            </w:r>
            <w:r w:rsidRPr="003D52FF">
              <w:rPr>
                <w:rFonts w:asciiTheme="minorBidi" w:hAnsiTheme="minorBidi" w:cstheme="minorBidi"/>
                <w:spacing w:val="-1"/>
                <w:sz w:val="16"/>
              </w:rPr>
              <w:t>of</w:t>
            </w:r>
            <w:r w:rsidRPr="003D52FF">
              <w:rPr>
                <w:rFonts w:asciiTheme="minorBidi" w:hAnsiTheme="minorBidi" w:cstheme="minorBidi"/>
                <w:spacing w:val="-11"/>
                <w:sz w:val="16"/>
              </w:rPr>
              <w:t xml:space="preserve"> </w:t>
            </w:r>
            <w:r w:rsidRPr="003D52FF">
              <w:rPr>
                <w:rFonts w:asciiTheme="minorBidi" w:hAnsiTheme="minorBidi" w:cstheme="minorBidi"/>
                <w:i/>
                <w:spacing w:val="-1"/>
                <w:sz w:val="16"/>
              </w:rPr>
              <w:t>SpLYS3</w:t>
            </w:r>
          </w:p>
          <w:p w14:paraId="0783040B"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201E86B7" w14:textId="77777777">
        <w:trPr>
          <w:trHeight w:val="1093"/>
        </w:trPr>
        <w:tc>
          <w:tcPr>
            <w:tcW w:w="1129" w:type="dxa"/>
          </w:tcPr>
          <w:p w14:paraId="2B49790C" w14:textId="77777777" w:rsidR="00CF52B0" w:rsidRPr="003D52FF" w:rsidRDefault="00000000">
            <w:pPr>
              <w:pStyle w:val="TableParagraph"/>
              <w:spacing w:line="182" w:lineRule="exact"/>
              <w:ind w:left="174" w:right="172"/>
              <w:jc w:val="center"/>
              <w:rPr>
                <w:rFonts w:asciiTheme="minorBidi" w:hAnsiTheme="minorBidi" w:cstheme="minorBidi"/>
                <w:sz w:val="16"/>
              </w:rPr>
            </w:pPr>
            <w:r w:rsidRPr="003D52FF">
              <w:rPr>
                <w:rFonts w:asciiTheme="minorBidi" w:hAnsiTheme="minorBidi" w:cstheme="minorBidi"/>
                <w:w w:val="105"/>
                <w:sz w:val="16"/>
              </w:rPr>
              <w:t>Vp4756R</w:t>
            </w:r>
          </w:p>
        </w:tc>
        <w:tc>
          <w:tcPr>
            <w:tcW w:w="6809" w:type="dxa"/>
          </w:tcPr>
          <w:p w14:paraId="3CB58060"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5"/>
                <w:sz w:val="16"/>
              </w:rPr>
              <w:t>GTCCAGAGCATCGAAAATGC</w:t>
            </w:r>
          </w:p>
        </w:tc>
        <w:tc>
          <w:tcPr>
            <w:tcW w:w="1417" w:type="dxa"/>
          </w:tcPr>
          <w:p w14:paraId="1A0AB380" w14:textId="77777777" w:rsidR="00CF52B0" w:rsidRPr="003D52FF" w:rsidRDefault="00000000">
            <w:pPr>
              <w:pStyle w:val="TableParagraph"/>
              <w:spacing w:before="55"/>
              <w:ind w:left="56"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2"/>
                <w:sz w:val="16"/>
              </w:rPr>
              <w:t xml:space="preserve"> </w:t>
            </w:r>
            <w:r w:rsidRPr="003D52FF">
              <w:rPr>
                <w:rFonts w:asciiTheme="minorBidi" w:hAnsiTheme="minorBidi" w:cstheme="minorBidi"/>
                <w:sz w:val="16"/>
              </w:rPr>
              <w:t>221bp</w:t>
            </w:r>
          </w:p>
          <w:p w14:paraId="2794FA10" w14:textId="77777777" w:rsidR="00CF52B0" w:rsidRPr="003D52FF" w:rsidRDefault="00000000">
            <w:pPr>
              <w:pStyle w:val="TableParagraph"/>
              <w:spacing w:before="81"/>
              <w:ind w:left="84" w:right="23"/>
              <w:jc w:val="center"/>
              <w:rPr>
                <w:rFonts w:asciiTheme="minorBidi" w:hAnsiTheme="minorBidi" w:cstheme="minorBidi"/>
                <w:sz w:val="16"/>
              </w:rPr>
            </w:pPr>
            <w:r w:rsidRPr="003D52FF">
              <w:rPr>
                <w:rFonts w:asciiTheme="minorBidi" w:hAnsiTheme="minorBidi" w:cstheme="minorBidi"/>
                <w:w w:val="95"/>
                <w:sz w:val="16"/>
              </w:rPr>
              <w:t>downstream</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to</w:t>
            </w:r>
          </w:p>
          <w:p w14:paraId="1949F302" w14:textId="77777777" w:rsidR="00CF52B0" w:rsidRPr="003D52FF" w:rsidRDefault="00000000">
            <w:pPr>
              <w:pStyle w:val="TableParagraph"/>
              <w:spacing w:before="14"/>
              <w:ind w:left="80" w:right="83"/>
              <w:jc w:val="center"/>
              <w:rPr>
                <w:rFonts w:asciiTheme="minorBidi" w:hAnsiTheme="minorBidi" w:cstheme="minorBidi"/>
                <w:i/>
                <w:sz w:val="16"/>
              </w:rPr>
            </w:pPr>
            <w:r w:rsidRPr="003D52FF">
              <w:rPr>
                <w:rFonts w:asciiTheme="minorBidi" w:hAnsiTheme="minorBidi" w:cstheme="minorBidi"/>
                <w:i/>
                <w:spacing w:val="-1"/>
                <w:sz w:val="16"/>
              </w:rPr>
              <w:t>SpLYS3</w:t>
            </w:r>
            <w:r w:rsidRPr="003D52FF">
              <w:rPr>
                <w:rFonts w:asciiTheme="minorBidi" w:hAnsiTheme="minorBidi" w:cstheme="minorBidi"/>
                <w:i/>
                <w:spacing w:val="-10"/>
                <w:sz w:val="16"/>
              </w:rPr>
              <w:t xml:space="preserve"> </w:t>
            </w:r>
            <w:r w:rsidRPr="003D52FF">
              <w:rPr>
                <w:rFonts w:asciiTheme="minorBidi" w:hAnsiTheme="minorBidi" w:cstheme="minorBidi"/>
                <w:i/>
                <w:sz w:val="16"/>
              </w:rPr>
              <w:t>stop</w:t>
            </w:r>
          </w:p>
          <w:p w14:paraId="44FC5A3C" w14:textId="77777777" w:rsidR="00CF52B0" w:rsidRPr="003D52FF" w:rsidRDefault="00000000">
            <w:pPr>
              <w:pStyle w:val="TableParagraph"/>
              <w:spacing w:before="84"/>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6EEAE38E" w14:textId="77777777">
        <w:trPr>
          <w:trHeight w:val="830"/>
        </w:trPr>
        <w:tc>
          <w:tcPr>
            <w:tcW w:w="1129" w:type="dxa"/>
          </w:tcPr>
          <w:p w14:paraId="4E22E8EE"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Vip4479R</w:t>
            </w:r>
          </w:p>
        </w:tc>
        <w:tc>
          <w:tcPr>
            <w:tcW w:w="6809" w:type="dxa"/>
          </w:tcPr>
          <w:p w14:paraId="2C4ED31F" w14:textId="77777777" w:rsidR="00CF52B0" w:rsidRPr="003D52FF" w:rsidRDefault="00000000">
            <w:pPr>
              <w:pStyle w:val="TableParagraph"/>
              <w:spacing w:line="182" w:lineRule="exact"/>
              <w:ind w:left="415" w:right="405"/>
              <w:jc w:val="center"/>
              <w:rPr>
                <w:rFonts w:asciiTheme="minorBidi" w:hAnsiTheme="minorBidi" w:cstheme="minorBidi"/>
                <w:sz w:val="16"/>
              </w:rPr>
            </w:pPr>
            <w:r w:rsidRPr="003D52FF">
              <w:rPr>
                <w:rFonts w:asciiTheme="minorBidi" w:hAnsiTheme="minorBidi" w:cstheme="minorBidi"/>
                <w:w w:val="110"/>
                <w:sz w:val="16"/>
              </w:rPr>
              <w:t>CCTTACTTATACAATTCATCCATACC</w:t>
            </w:r>
          </w:p>
        </w:tc>
        <w:tc>
          <w:tcPr>
            <w:tcW w:w="1417" w:type="dxa"/>
          </w:tcPr>
          <w:p w14:paraId="67060BE0" w14:textId="77777777" w:rsidR="00CF52B0" w:rsidRPr="003D52FF" w:rsidRDefault="00000000">
            <w:pPr>
              <w:pStyle w:val="TableParagraph"/>
              <w:spacing w:line="182" w:lineRule="exact"/>
              <w:ind w:left="234"/>
              <w:rPr>
                <w:rFonts w:asciiTheme="minorBidi" w:hAnsiTheme="minorBidi" w:cstheme="minorBidi"/>
                <w:sz w:val="16"/>
              </w:rPr>
            </w:pPr>
            <w:r w:rsidRPr="003D52FF">
              <w:rPr>
                <w:rFonts w:asciiTheme="minorBidi" w:hAnsiTheme="minorBidi" w:cstheme="minorBidi"/>
                <w:sz w:val="16"/>
              </w:rPr>
              <w:t>Anneal at</w:t>
            </w:r>
            <w:r w:rsidRPr="003D52FF">
              <w:rPr>
                <w:rFonts w:asciiTheme="minorBidi" w:hAnsiTheme="minorBidi" w:cstheme="minorBidi"/>
                <w:spacing w:val="-8"/>
                <w:sz w:val="16"/>
              </w:rPr>
              <w:t xml:space="preserve"> </w:t>
            </w:r>
            <w:r w:rsidRPr="003D52FF">
              <w:rPr>
                <w:rFonts w:asciiTheme="minorBidi" w:hAnsiTheme="minorBidi" w:cstheme="minorBidi"/>
                <w:sz w:val="16"/>
              </w:rPr>
              <w:t>the</w:t>
            </w:r>
          </w:p>
          <w:p w14:paraId="6E027261" w14:textId="77777777" w:rsidR="00CF52B0" w:rsidRPr="003D52FF" w:rsidRDefault="00000000">
            <w:pPr>
              <w:pStyle w:val="TableParagraph"/>
              <w:spacing w:before="8" w:line="270" w:lineRule="atLeast"/>
              <w:ind w:left="196" w:right="146" w:hanging="34"/>
              <w:rPr>
                <w:rFonts w:asciiTheme="minorBidi" w:hAnsiTheme="minorBidi" w:cstheme="minorBidi"/>
                <w:sz w:val="16"/>
              </w:rPr>
            </w:pPr>
            <w:r w:rsidRPr="003D52FF">
              <w:rPr>
                <w:rFonts w:asciiTheme="minorBidi" w:hAnsiTheme="minorBidi" w:cstheme="minorBidi"/>
                <w:sz w:val="16"/>
              </w:rPr>
              <w:t>end of mRuby2</w:t>
            </w:r>
            <w:r w:rsidRPr="003D52FF">
              <w:rPr>
                <w:rFonts w:asciiTheme="minorBidi" w:hAnsiTheme="minorBidi" w:cstheme="minorBidi"/>
                <w:spacing w:val="-47"/>
                <w:sz w:val="16"/>
              </w:rPr>
              <w:t xml:space="preserve"> </w:t>
            </w:r>
            <w:r w:rsidRPr="003D52FF">
              <w:rPr>
                <w:rFonts w:asciiTheme="minorBidi" w:hAnsiTheme="minorBidi" w:cstheme="minorBidi"/>
                <w:sz w:val="16"/>
              </w:rPr>
              <w:t>in</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9"/>
                <w:sz w:val="16"/>
              </w:rPr>
              <w:t xml:space="preserve"> </w:t>
            </w:r>
            <w:r w:rsidRPr="003D52FF">
              <w:rPr>
                <w:rFonts w:asciiTheme="minorBidi" w:hAnsiTheme="minorBidi" w:cstheme="minorBidi"/>
                <w:sz w:val="16"/>
              </w:rPr>
              <w:t>genome</w:t>
            </w:r>
          </w:p>
        </w:tc>
      </w:tr>
      <w:tr w:rsidR="00CF52B0" w:rsidRPr="003D52FF" w14:paraId="4E1D97D0" w14:textId="77777777">
        <w:trPr>
          <w:trHeight w:val="1103"/>
        </w:trPr>
        <w:tc>
          <w:tcPr>
            <w:tcW w:w="1129" w:type="dxa"/>
          </w:tcPr>
          <w:p w14:paraId="4428A337"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Vip4308F</w:t>
            </w:r>
          </w:p>
        </w:tc>
        <w:tc>
          <w:tcPr>
            <w:tcW w:w="6809" w:type="dxa"/>
          </w:tcPr>
          <w:p w14:paraId="660A4CB8"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AAAGGAGCAGGTGCGGGATCCATGGTTGCTCCTCATCTTTGG</w:t>
            </w:r>
          </w:p>
        </w:tc>
        <w:tc>
          <w:tcPr>
            <w:tcW w:w="1417" w:type="dxa"/>
          </w:tcPr>
          <w:p w14:paraId="342E2395"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6917E4D1" w14:textId="77777777" w:rsidR="00CF52B0" w:rsidRPr="003D52FF" w:rsidRDefault="00000000">
            <w:pPr>
              <w:pStyle w:val="TableParagraph"/>
              <w:spacing w:before="75"/>
              <w:ind w:left="79" w:right="83"/>
              <w:jc w:val="center"/>
              <w:rPr>
                <w:rFonts w:asciiTheme="minorBidi" w:hAnsiTheme="minorBidi" w:cstheme="minorBidi"/>
                <w:sz w:val="16"/>
              </w:rPr>
            </w:pPr>
            <w:r w:rsidRPr="003D52FF">
              <w:rPr>
                <w:rFonts w:asciiTheme="minorBidi" w:hAnsiTheme="minorBidi" w:cstheme="minorBidi"/>
                <w:i/>
                <w:spacing w:val="-2"/>
                <w:sz w:val="16"/>
              </w:rPr>
              <w:t>SpLYS3</w:t>
            </w:r>
            <w:r w:rsidRPr="003D52FF">
              <w:rPr>
                <w:rFonts w:asciiTheme="minorBidi" w:hAnsiTheme="minorBidi" w:cstheme="minorBidi"/>
                <w:spacing w:val="-2"/>
                <w:sz w:val="16"/>
              </w:rPr>
              <w:t>,</w:t>
            </w:r>
            <w:r w:rsidRPr="003D52FF">
              <w:rPr>
                <w:rFonts w:asciiTheme="minorBidi" w:hAnsiTheme="minorBidi" w:cstheme="minorBidi"/>
                <w:spacing w:val="-10"/>
                <w:sz w:val="16"/>
              </w:rPr>
              <w:t xml:space="preserve"> </w:t>
            </w:r>
            <w:r w:rsidRPr="003D52FF">
              <w:rPr>
                <w:rFonts w:asciiTheme="minorBidi" w:hAnsiTheme="minorBidi" w:cstheme="minorBidi"/>
                <w:spacing w:val="-2"/>
                <w:sz w:val="16"/>
              </w:rPr>
              <w:t>to</w:t>
            </w:r>
          </w:p>
          <w:p w14:paraId="54B21006" w14:textId="77777777" w:rsidR="00CF52B0" w:rsidRPr="003D52FF" w:rsidRDefault="00000000">
            <w:pPr>
              <w:pStyle w:val="TableParagraph"/>
              <w:spacing w:before="13"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11"/>
                <w:sz w:val="16"/>
              </w:rPr>
              <w:t xml:space="preserve"> </w:t>
            </w: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at</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N-</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6"/>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GFP</w:t>
            </w:r>
          </w:p>
        </w:tc>
      </w:tr>
      <w:tr w:rsidR="00CF52B0" w:rsidRPr="003D52FF" w14:paraId="20C138F3" w14:textId="77777777">
        <w:trPr>
          <w:trHeight w:val="1104"/>
        </w:trPr>
        <w:tc>
          <w:tcPr>
            <w:tcW w:w="1129" w:type="dxa"/>
          </w:tcPr>
          <w:p w14:paraId="6055D409"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Vip4309R</w:t>
            </w:r>
          </w:p>
        </w:tc>
        <w:tc>
          <w:tcPr>
            <w:tcW w:w="6809" w:type="dxa"/>
          </w:tcPr>
          <w:p w14:paraId="57B4566D"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AAAATTGATCTATCGATTTAAAGCTTTTGAACCATGGTTTCATAAAGT</w:t>
            </w:r>
          </w:p>
        </w:tc>
        <w:tc>
          <w:tcPr>
            <w:tcW w:w="1417" w:type="dxa"/>
          </w:tcPr>
          <w:p w14:paraId="3C6488C9"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4"/>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77E06427" w14:textId="77777777" w:rsidR="00CF52B0" w:rsidRPr="003D52FF" w:rsidRDefault="00000000">
            <w:pPr>
              <w:pStyle w:val="TableParagraph"/>
              <w:spacing w:before="75"/>
              <w:ind w:left="79" w:right="83"/>
              <w:jc w:val="center"/>
              <w:rPr>
                <w:rFonts w:asciiTheme="minorBidi" w:hAnsiTheme="minorBidi" w:cstheme="minorBidi"/>
                <w:sz w:val="16"/>
              </w:rPr>
            </w:pPr>
            <w:r w:rsidRPr="003D52FF">
              <w:rPr>
                <w:rFonts w:asciiTheme="minorBidi" w:hAnsiTheme="minorBidi" w:cstheme="minorBidi"/>
                <w:i/>
                <w:spacing w:val="-2"/>
                <w:sz w:val="16"/>
              </w:rPr>
              <w:t>SpLYS3</w:t>
            </w:r>
            <w:r w:rsidRPr="003D52FF">
              <w:rPr>
                <w:rFonts w:asciiTheme="minorBidi" w:hAnsiTheme="minorBidi" w:cstheme="minorBidi"/>
                <w:spacing w:val="-2"/>
                <w:sz w:val="16"/>
              </w:rPr>
              <w:t>,</w:t>
            </w:r>
            <w:r w:rsidRPr="003D52FF">
              <w:rPr>
                <w:rFonts w:asciiTheme="minorBidi" w:hAnsiTheme="minorBidi" w:cstheme="minorBidi"/>
                <w:spacing w:val="-10"/>
                <w:sz w:val="16"/>
              </w:rPr>
              <w:t xml:space="preserve"> </w:t>
            </w:r>
            <w:r w:rsidRPr="003D52FF">
              <w:rPr>
                <w:rFonts w:asciiTheme="minorBidi" w:hAnsiTheme="minorBidi" w:cstheme="minorBidi"/>
                <w:spacing w:val="-2"/>
                <w:sz w:val="16"/>
              </w:rPr>
              <w:t>to</w:t>
            </w:r>
          </w:p>
          <w:p w14:paraId="766F23E7" w14:textId="77777777" w:rsidR="00CF52B0" w:rsidRPr="003D52FF" w:rsidRDefault="00000000">
            <w:pPr>
              <w:pStyle w:val="TableParagraph"/>
              <w:spacing w:before="13" w:line="270" w:lineRule="atLeast"/>
              <w:ind w:left="79" w:right="83"/>
              <w:jc w:val="center"/>
              <w:rPr>
                <w:rFonts w:asciiTheme="minorBidi" w:hAnsiTheme="minorBidi" w:cstheme="minorBidi"/>
                <w:sz w:val="16"/>
              </w:rPr>
            </w:pPr>
            <w:r w:rsidRPr="003D52FF">
              <w:rPr>
                <w:rFonts w:asciiTheme="minorBidi" w:hAnsiTheme="minorBidi" w:cstheme="minorBidi"/>
                <w:sz w:val="16"/>
              </w:rPr>
              <w:t>clone</w:t>
            </w:r>
            <w:r w:rsidRPr="003D52FF">
              <w:rPr>
                <w:rFonts w:asciiTheme="minorBidi" w:hAnsiTheme="minorBidi" w:cstheme="minorBidi"/>
                <w:spacing w:val="-11"/>
                <w:sz w:val="16"/>
              </w:rPr>
              <w:t xml:space="preserve"> </w:t>
            </w: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at</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N-</w:t>
            </w:r>
            <w:r w:rsidRPr="003D52FF">
              <w:rPr>
                <w:rFonts w:asciiTheme="minorBidi" w:hAnsiTheme="minorBidi" w:cstheme="minorBidi"/>
                <w:spacing w:val="-47"/>
                <w:sz w:val="16"/>
              </w:rPr>
              <w:t xml:space="preserve"> </w:t>
            </w:r>
            <w:r w:rsidRPr="003D52FF">
              <w:rPr>
                <w:rFonts w:asciiTheme="minorBidi" w:hAnsiTheme="minorBidi" w:cstheme="minorBidi"/>
                <w:sz w:val="16"/>
              </w:rPr>
              <w:t>terminus</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GFP</w:t>
            </w:r>
          </w:p>
        </w:tc>
      </w:tr>
    </w:tbl>
    <w:p w14:paraId="2FB288A3" w14:textId="77777777" w:rsidR="00CF52B0" w:rsidRPr="003D52FF" w:rsidRDefault="00CF52B0">
      <w:pPr>
        <w:spacing w:line="270" w:lineRule="atLeast"/>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9"/>
        <w:gridCol w:w="1417"/>
      </w:tblGrid>
      <w:tr w:rsidR="00CF52B0" w:rsidRPr="003D52FF" w14:paraId="0979753C" w14:textId="77777777">
        <w:trPr>
          <w:trHeight w:val="815"/>
        </w:trPr>
        <w:tc>
          <w:tcPr>
            <w:tcW w:w="1129" w:type="dxa"/>
          </w:tcPr>
          <w:p w14:paraId="6F309E31"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lastRenderedPageBreak/>
              <w:t>Vip4873F</w:t>
            </w:r>
          </w:p>
        </w:tc>
        <w:tc>
          <w:tcPr>
            <w:tcW w:w="6809" w:type="dxa"/>
          </w:tcPr>
          <w:p w14:paraId="3731BAD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GCAAGGTTGTCAAGGTTTTCATTGAGAACGAGGTCACCGATGTTGATATTTCCTCCGCTG</w:t>
            </w:r>
          </w:p>
          <w:p w14:paraId="09DA438C"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ACAAGGTCCTTAGCTCTCTTGCTGCAGGTCGACGGATC</w:t>
            </w:r>
          </w:p>
        </w:tc>
        <w:tc>
          <w:tcPr>
            <w:tcW w:w="1417" w:type="dxa"/>
          </w:tcPr>
          <w:p w14:paraId="155DF920" w14:textId="77777777" w:rsidR="00CF52B0" w:rsidRPr="003D52FF" w:rsidRDefault="00000000">
            <w:pPr>
              <w:pStyle w:val="TableParagraph"/>
              <w:spacing w:before="55"/>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512AFAFE" w14:textId="77777777" w:rsidR="00CF52B0" w:rsidRPr="003D52FF" w:rsidRDefault="00000000">
            <w:pPr>
              <w:pStyle w:val="TableParagraph"/>
              <w:spacing w:before="86"/>
              <w:ind w:left="210"/>
              <w:rPr>
                <w:rFonts w:asciiTheme="minorBidi" w:hAnsiTheme="minorBidi" w:cstheme="minorBidi"/>
                <w:i/>
                <w:sz w:val="16"/>
              </w:rPr>
            </w:pPr>
            <w:r w:rsidRPr="003D52FF">
              <w:rPr>
                <w:rFonts w:asciiTheme="minorBidi" w:hAnsiTheme="minorBidi" w:cstheme="minorBidi"/>
                <w:i/>
                <w:sz w:val="16"/>
              </w:rPr>
              <w:t>SpPMP20</w:t>
            </w:r>
          </w:p>
          <w:p w14:paraId="78EBCF37" w14:textId="77777777" w:rsidR="00CF52B0" w:rsidRPr="003D52FF" w:rsidRDefault="00000000">
            <w:pPr>
              <w:pStyle w:val="TableParagraph"/>
              <w:spacing w:before="13"/>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09B73144" w14:textId="77777777">
        <w:trPr>
          <w:trHeight w:val="816"/>
        </w:trPr>
        <w:tc>
          <w:tcPr>
            <w:tcW w:w="1129" w:type="dxa"/>
          </w:tcPr>
          <w:p w14:paraId="139322D7"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Vip4874R</w:t>
            </w:r>
          </w:p>
        </w:tc>
        <w:tc>
          <w:tcPr>
            <w:tcW w:w="6809" w:type="dxa"/>
          </w:tcPr>
          <w:p w14:paraId="0EAC53B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TATCTTTTTGATTCTAAGTTTCGTTCATTAAAGGAAAAAAACATTCCCATCAAAACAATTAG</w:t>
            </w:r>
          </w:p>
          <w:p w14:paraId="04157E5D" w14:textId="77777777" w:rsidR="00CF52B0" w:rsidRPr="003D52FF" w:rsidRDefault="00000000">
            <w:pPr>
              <w:pStyle w:val="TableParagraph"/>
              <w:spacing w:before="86"/>
              <w:ind w:left="109"/>
              <w:rPr>
                <w:rFonts w:asciiTheme="minorBidi" w:hAnsiTheme="minorBidi" w:cstheme="minorBidi"/>
                <w:sz w:val="16"/>
              </w:rPr>
            </w:pPr>
            <w:r w:rsidRPr="003D52FF">
              <w:rPr>
                <w:rFonts w:asciiTheme="minorBidi" w:hAnsiTheme="minorBidi" w:cstheme="minorBidi"/>
                <w:w w:val="110"/>
                <w:sz w:val="16"/>
              </w:rPr>
              <w:t>TACAACAGTTCATCAGATGCATAGGCCACTAGTGGATC</w:t>
            </w:r>
          </w:p>
        </w:tc>
        <w:tc>
          <w:tcPr>
            <w:tcW w:w="1417" w:type="dxa"/>
          </w:tcPr>
          <w:p w14:paraId="479D5D33" w14:textId="77777777" w:rsidR="00CF52B0" w:rsidRPr="003D52FF" w:rsidRDefault="00000000">
            <w:pPr>
              <w:pStyle w:val="TableParagraph"/>
              <w:spacing w:before="56"/>
              <w:ind w:left="9"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7B0D35D4" w14:textId="77777777" w:rsidR="00CF52B0" w:rsidRPr="003D52FF" w:rsidRDefault="00000000">
            <w:pPr>
              <w:pStyle w:val="TableParagraph"/>
              <w:spacing w:before="86"/>
              <w:ind w:left="210"/>
              <w:rPr>
                <w:rFonts w:asciiTheme="minorBidi" w:hAnsiTheme="minorBidi" w:cstheme="minorBidi"/>
                <w:i/>
                <w:sz w:val="16"/>
              </w:rPr>
            </w:pPr>
            <w:r w:rsidRPr="003D52FF">
              <w:rPr>
                <w:rFonts w:asciiTheme="minorBidi" w:hAnsiTheme="minorBidi" w:cstheme="minorBidi"/>
                <w:i/>
                <w:sz w:val="16"/>
              </w:rPr>
              <w:t>SpPMP20</w:t>
            </w:r>
          </w:p>
          <w:p w14:paraId="44D71115" w14:textId="77777777" w:rsidR="00CF52B0" w:rsidRPr="003D52FF" w:rsidRDefault="00000000">
            <w:pPr>
              <w:pStyle w:val="TableParagraph"/>
              <w:spacing w:before="12"/>
              <w:ind w:left="80" w:right="83"/>
              <w:jc w:val="center"/>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8"/>
                <w:sz w:val="16"/>
              </w:rPr>
              <w:t xml:space="preserve"> </w:t>
            </w:r>
            <w:r w:rsidRPr="003D52FF">
              <w:rPr>
                <w:rFonts w:asciiTheme="minorBidi" w:hAnsiTheme="minorBidi" w:cstheme="minorBidi"/>
                <w:sz w:val="16"/>
              </w:rPr>
              <w:t>genome</w:t>
            </w:r>
          </w:p>
        </w:tc>
      </w:tr>
      <w:tr w:rsidR="00CF52B0" w:rsidRPr="003D52FF" w14:paraId="725FE9FF" w14:textId="77777777">
        <w:trPr>
          <w:trHeight w:val="810"/>
        </w:trPr>
        <w:tc>
          <w:tcPr>
            <w:tcW w:w="1129" w:type="dxa"/>
          </w:tcPr>
          <w:p w14:paraId="53E9C0FD"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Vip4875F</w:t>
            </w:r>
          </w:p>
        </w:tc>
        <w:tc>
          <w:tcPr>
            <w:tcW w:w="6809" w:type="dxa"/>
          </w:tcPr>
          <w:p w14:paraId="499D881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GTATCCCTAAAACTGCTACTGGAAAAGTGCAACGTCGTTTGGTCTGCGACGCCTTTTTCA</w:t>
            </w:r>
          </w:p>
          <w:p w14:paraId="3B7AE6EC"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5"/>
                <w:sz w:val="16"/>
              </w:rPr>
              <w:t>ATCACTCCAAGGCCAAACTCGCTGCAGGTCGACGGATC</w:t>
            </w:r>
          </w:p>
        </w:tc>
        <w:tc>
          <w:tcPr>
            <w:tcW w:w="1417" w:type="dxa"/>
          </w:tcPr>
          <w:p w14:paraId="74F9BC48" w14:textId="77777777" w:rsidR="00CF52B0" w:rsidRPr="003D52FF" w:rsidRDefault="00000000">
            <w:pPr>
              <w:pStyle w:val="TableParagraph"/>
              <w:spacing w:before="55"/>
              <w:ind w:left="210"/>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2BB8FA1D" w14:textId="77777777" w:rsidR="00CF52B0" w:rsidRPr="003D52FF" w:rsidRDefault="00000000">
            <w:pPr>
              <w:pStyle w:val="TableParagraph"/>
              <w:spacing w:line="274" w:lineRule="exact"/>
              <w:ind w:left="210" w:right="419"/>
              <w:rPr>
                <w:rFonts w:asciiTheme="minorBidi" w:hAnsiTheme="minorBidi" w:cstheme="minorBidi"/>
                <w:sz w:val="16"/>
              </w:rPr>
            </w:pPr>
            <w:r w:rsidRPr="003D52FF">
              <w:rPr>
                <w:rFonts w:asciiTheme="minorBidi" w:hAnsiTheme="minorBidi" w:cstheme="minorBidi"/>
                <w:i/>
                <w:sz w:val="16"/>
              </w:rPr>
              <w:t xml:space="preserve">SpFAT2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715AEDFD" w14:textId="77777777">
        <w:trPr>
          <w:trHeight w:val="830"/>
        </w:trPr>
        <w:tc>
          <w:tcPr>
            <w:tcW w:w="1129" w:type="dxa"/>
          </w:tcPr>
          <w:p w14:paraId="64A0D611"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Vip4876R</w:t>
            </w:r>
          </w:p>
        </w:tc>
        <w:tc>
          <w:tcPr>
            <w:tcW w:w="6809" w:type="dxa"/>
          </w:tcPr>
          <w:p w14:paraId="094142E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TGCTTTATAAACTCGTAACTAAAATAGACAAATTAGCGAGTTTTGGGGTAAAGAAGCAAAA</w:t>
            </w:r>
          </w:p>
          <w:p w14:paraId="27AFC9D8"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TATTGAGTACCAGATACTCGCATAGGCCACTAGTGGATC</w:t>
            </w:r>
          </w:p>
        </w:tc>
        <w:tc>
          <w:tcPr>
            <w:tcW w:w="1417" w:type="dxa"/>
          </w:tcPr>
          <w:p w14:paraId="1DDF32F8" w14:textId="77777777" w:rsidR="00CF52B0" w:rsidRPr="003D52FF" w:rsidRDefault="00000000">
            <w:pPr>
              <w:pStyle w:val="TableParagraph"/>
              <w:spacing w:line="182" w:lineRule="exact"/>
              <w:ind w:left="83"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16B32339" w14:textId="77777777" w:rsidR="00CF52B0" w:rsidRPr="003D52FF" w:rsidRDefault="00000000">
            <w:pPr>
              <w:pStyle w:val="TableParagraph"/>
              <w:spacing w:before="18" w:line="278" w:lineRule="exact"/>
              <w:ind w:left="84" w:right="83"/>
              <w:jc w:val="center"/>
              <w:rPr>
                <w:rFonts w:asciiTheme="minorBidi" w:hAnsiTheme="minorBidi" w:cstheme="minorBidi"/>
                <w:sz w:val="16"/>
              </w:rPr>
            </w:pPr>
            <w:r w:rsidRPr="003D52FF">
              <w:rPr>
                <w:rFonts w:asciiTheme="minorBidi" w:hAnsiTheme="minorBidi" w:cstheme="minorBidi"/>
                <w:i/>
                <w:spacing w:val="-4"/>
                <w:sz w:val="16"/>
              </w:rPr>
              <w:t xml:space="preserve">SpFAT2 </w:t>
            </w:r>
            <w:r w:rsidRPr="003D52FF">
              <w:rPr>
                <w:rFonts w:asciiTheme="minorBidi" w:hAnsiTheme="minorBidi" w:cstheme="minorBidi"/>
                <w:spacing w:val="-3"/>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3C5C9D87" w14:textId="77777777">
        <w:trPr>
          <w:trHeight w:val="825"/>
        </w:trPr>
        <w:tc>
          <w:tcPr>
            <w:tcW w:w="1129" w:type="dxa"/>
          </w:tcPr>
          <w:p w14:paraId="4868EA29"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Vip3748F</w:t>
            </w:r>
          </w:p>
        </w:tc>
        <w:tc>
          <w:tcPr>
            <w:tcW w:w="6809" w:type="dxa"/>
          </w:tcPr>
          <w:p w14:paraId="7BEC0C6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AGGTTAATGACGGATTCGTGGCTGCTGCTGGTATTACCACGAGTCTTATGAGTGTCTATA</w:t>
            </w:r>
          </w:p>
          <w:p w14:paraId="29A569CC" w14:textId="77777777" w:rsidR="00CF52B0" w:rsidRPr="003D52FF" w:rsidRDefault="00000000">
            <w:pPr>
              <w:pStyle w:val="TableParagraph"/>
              <w:spacing w:before="80"/>
              <w:ind w:left="109"/>
              <w:rPr>
                <w:rFonts w:asciiTheme="minorBidi" w:hAnsiTheme="minorBidi" w:cstheme="minorBidi"/>
                <w:sz w:val="16"/>
              </w:rPr>
            </w:pPr>
            <w:r w:rsidRPr="003D52FF">
              <w:rPr>
                <w:rFonts w:asciiTheme="minorBidi" w:hAnsiTheme="minorBidi" w:cstheme="minorBidi"/>
                <w:w w:val="110"/>
                <w:sz w:val="16"/>
              </w:rPr>
              <w:t>AAACATGGATTGGTAGTTACGCTGCAGGTCGACGGATC</w:t>
            </w:r>
          </w:p>
        </w:tc>
        <w:tc>
          <w:tcPr>
            <w:tcW w:w="1417" w:type="dxa"/>
          </w:tcPr>
          <w:p w14:paraId="49D87394" w14:textId="77777777" w:rsidR="00CF52B0" w:rsidRPr="003D52FF" w:rsidRDefault="00000000">
            <w:pPr>
              <w:pStyle w:val="TableParagraph"/>
              <w:spacing w:line="182" w:lineRule="exact"/>
              <w:ind w:left="83"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0FD6BEA6" w14:textId="77777777" w:rsidR="00CF52B0" w:rsidRPr="003D52FF" w:rsidRDefault="00000000">
            <w:pPr>
              <w:pStyle w:val="TableParagraph"/>
              <w:spacing w:before="8" w:line="284" w:lineRule="exact"/>
              <w:ind w:left="84" w:right="79"/>
              <w:jc w:val="center"/>
              <w:rPr>
                <w:rFonts w:asciiTheme="minorBidi" w:hAnsiTheme="minorBidi" w:cstheme="minorBidi"/>
                <w:sz w:val="16"/>
              </w:rPr>
            </w:pPr>
            <w:r w:rsidRPr="003D52FF">
              <w:rPr>
                <w:rFonts w:asciiTheme="minorBidi" w:hAnsiTheme="minorBidi" w:cstheme="minorBidi"/>
                <w:i/>
                <w:spacing w:val="-2"/>
                <w:sz w:val="16"/>
              </w:rPr>
              <w:t xml:space="preserve">SpPEX11 </w:t>
            </w:r>
            <w:r w:rsidRPr="003D52FF">
              <w:rPr>
                <w:rFonts w:asciiTheme="minorBidi" w:hAnsiTheme="minorBidi" w:cstheme="minorBidi"/>
                <w:spacing w:val="-1"/>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1CC61481" w14:textId="77777777">
        <w:trPr>
          <w:trHeight w:val="830"/>
        </w:trPr>
        <w:tc>
          <w:tcPr>
            <w:tcW w:w="1129" w:type="dxa"/>
          </w:tcPr>
          <w:p w14:paraId="481418DD"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Vip3749R</w:t>
            </w:r>
          </w:p>
        </w:tc>
        <w:tc>
          <w:tcPr>
            <w:tcW w:w="6809" w:type="dxa"/>
          </w:tcPr>
          <w:p w14:paraId="460AA17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2"/>
                <w:w w:val="110"/>
                <w:sz w:val="16"/>
              </w:rPr>
              <w:t>TGGATGTAAATCTATATAAGGTAGATATTTGCCGAATGATACACCATTCGTAAAACATTGTAA</w:t>
            </w:r>
          </w:p>
          <w:p w14:paraId="20E026A6" w14:textId="77777777" w:rsidR="00CF52B0" w:rsidRPr="003D52FF" w:rsidRDefault="00000000">
            <w:pPr>
              <w:pStyle w:val="TableParagraph"/>
              <w:spacing w:before="86"/>
              <w:ind w:left="109"/>
              <w:rPr>
                <w:rFonts w:asciiTheme="minorBidi" w:hAnsiTheme="minorBidi" w:cstheme="minorBidi"/>
                <w:sz w:val="16"/>
              </w:rPr>
            </w:pPr>
            <w:r w:rsidRPr="003D52FF">
              <w:rPr>
                <w:rFonts w:asciiTheme="minorBidi" w:hAnsiTheme="minorBidi" w:cstheme="minorBidi"/>
                <w:w w:val="110"/>
                <w:sz w:val="16"/>
              </w:rPr>
              <w:t>TCTGAAAAGAAAGCAATGCATAGGCCACTAGTGGATC</w:t>
            </w:r>
          </w:p>
        </w:tc>
        <w:tc>
          <w:tcPr>
            <w:tcW w:w="1417" w:type="dxa"/>
          </w:tcPr>
          <w:p w14:paraId="5237636E" w14:textId="77777777" w:rsidR="00CF52B0" w:rsidRPr="003D52FF" w:rsidRDefault="00000000">
            <w:pPr>
              <w:pStyle w:val="TableParagraph"/>
              <w:spacing w:line="182" w:lineRule="exact"/>
              <w:ind w:left="83"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31EE447C" w14:textId="77777777" w:rsidR="00CF52B0" w:rsidRPr="003D52FF" w:rsidRDefault="00000000">
            <w:pPr>
              <w:pStyle w:val="TableParagraph"/>
              <w:spacing w:before="18" w:line="278" w:lineRule="exact"/>
              <w:ind w:left="84" w:right="79"/>
              <w:jc w:val="center"/>
              <w:rPr>
                <w:rFonts w:asciiTheme="minorBidi" w:hAnsiTheme="minorBidi" w:cstheme="minorBidi"/>
                <w:sz w:val="16"/>
              </w:rPr>
            </w:pPr>
            <w:r w:rsidRPr="003D52FF">
              <w:rPr>
                <w:rFonts w:asciiTheme="minorBidi" w:hAnsiTheme="minorBidi" w:cstheme="minorBidi"/>
                <w:i/>
                <w:spacing w:val="-2"/>
                <w:sz w:val="16"/>
              </w:rPr>
              <w:t xml:space="preserve">SpPEX11 </w:t>
            </w:r>
            <w:r w:rsidRPr="003D52FF">
              <w:rPr>
                <w:rFonts w:asciiTheme="minorBidi" w:hAnsiTheme="minorBidi" w:cstheme="minorBidi"/>
                <w:spacing w:val="-1"/>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1D767CDB" w14:textId="77777777">
        <w:trPr>
          <w:trHeight w:val="825"/>
        </w:trPr>
        <w:tc>
          <w:tcPr>
            <w:tcW w:w="1129" w:type="dxa"/>
          </w:tcPr>
          <w:p w14:paraId="760D48F7"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Vip4941F</w:t>
            </w:r>
          </w:p>
        </w:tc>
        <w:tc>
          <w:tcPr>
            <w:tcW w:w="6809" w:type="dxa"/>
          </w:tcPr>
          <w:p w14:paraId="76B51D18"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0"/>
                <w:sz w:val="16"/>
              </w:rPr>
              <w:t>GTTAGTATTCCCAACTCTCG</w:t>
            </w:r>
          </w:p>
        </w:tc>
        <w:tc>
          <w:tcPr>
            <w:tcW w:w="1417" w:type="dxa"/>
          </w:tcPr>
          <w:p w14:paraId="1D2A1B2E" w14:textId="77777777" w:rsidR="00CF52B0" w:rsidRPr="003D52FF" w:rsidRDefault="00000000">
            <w:pPr>
              <w:pStyle w:val="TableParagraph"/>
              <w:spacing w:line="182" w:lineRule="exact"/>
              <w:ind w:left="225"/>
              <w:rPr>
                <w:rFonts w:asciiTheme="minorBidi" w:hAnsiTheme="minorBidi" w:cstheme="minorBidi"/>
                <w:sz w:val="16"/>
              </w:rPr>
            </w:pPr>
            <w:r w:rsidRPr="003D52FF">
              <w:rPr>
                <w:rFonts w:asciiTheme="minorBidi" w:hAnsiTheme="minorBidi" w:cstheme="minorBidi"/>
                <w:sz w:val="16"/>
              </w:rPr>
              <w:t>Primer 160bp</w:t>
            </w:r>
          </w:p>
          <w:p w14:paraId="7361781E" w14:textId="77777777" w:rsidR="00CF52B0" w:rsidRPr="003D52FF" w:rsidRDefault="00000000">
            <w:pPr>
              <w:pStyle w:val="TableParagraph"/>
              <w:spacing w:before="80"/>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7D4A10E1" w14:textId="77777777" w:rsidR="00CF52B0" w:rsidRPr="003D52FF" w:rsidRDefault="00000000">
            <w:pPr>
              <w:pStyle w:val="TableParagraph"/>
              <w:spacing w:before="81"/>
              <w:ind w:left="172"/>
              <w:rPr>
                <w:rFonts w:asciiTheme="minorBidi" w:hAnsiTheme="minorBidi" w:cstheme="minorBidi"/>
                <w:sz w:val="16"/>
              </w:rPr>
            </w:pPr>
            <w:r w:rsidRPr="003D52FF">
              <w:rPr>
                <w:rFonts w:asciiTheme="minorBidi" w:hAnsiTheme="minorBidi" w:cstheme="minorBidi"/>
                <w:i/>
                <w:sz w:val="16"/>
              </w:rPr>
              <w:t>SpPEX11</w:t>
            </w:r>
            <w:r w:rsidRPr="003D52FF">
              <w:rPr>
                <w:rFonts w:asciiTheme="minorBidi" w:hAnsiTheme="minorBidi" w:cstheme="minorBidi"/>
                <w:i/>
                <w:spacing w:val="9"/>
                <w:sz w:val="16"/>
              </w:rPr>
              <w:t xml:space="preserve"> </w:t>
            </w:r>
            <w:r w:rsidRPr="003D52FF">
              <w:rPr>
                <w:rFonts w:asciiTheme="minorBidi" w:hAnsiTheme="minorBidi" w:cstheme="minorBidi"/>
                <w:sz w:val="16"/>
              </w:rPr>
              <w:t>ORF</w:t>
            </w:r>
          </w:p>
        </w:tc>
      </w:tr>
      <w:tr w:rsidR="00CF52B0" w:rsidRPr="003D52FF" w14:paraId="00217ADD" w14:textId="77777777">
        <w:trPr>
          <w:trHeight w:val="1094"/>
        </w:trPr>
        <w:tc>
          <w:tcPr>
            <w:tcW w:w="1129" w:type="dxa"/>
          </w:tcPr>
          <w:p w14:paraId="65A08D70"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Vip4942R</w:t>
            </w:r>
          </w:p>
        </w:tc>
        <w:tc>
          <w:tcPr>
            <w:tcW w:w="6809" w:type="dxa"/>
          </w:tcPr>
          <w:p w14:paraId="5B5EDE26"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GGAGATGGCAAAAAGTCG</w:t>
            </w:r>
          </w:p>
        </w:tc>
        <w:tc>
          <w:tcPr>
            <w:tcW w:w="1417" w:type="dxa"/>
          </w:tcPr>
          <w:p w14:paraId="617D3730" w14:textId="77777777" w:rsidR="00CF52B0" w:rsidRPr="003D52FF" w:rsidRDefault="00000000">
            <w:pPr>
              <w:pStyle w:val="TableParagraph"/>
              <w:spacing w:before="55"/>
              <w:ind w:left="56"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2"/>
                <w:sz w:val="16"/>
              </w:rPr>
              <w:t xml:space="preserve"> </w:t>
            </w:r>
            <w:r w:rsidRPr="003D52FF">
              <w:rPr>
                <w:rFonts w:asciiTheme="minorBidi" w:hAnsiTheme="minorBidi" w:cstheme="minorBidi"/>
                <w:sz w:val="16"/>
              </w:rPr>
              <w:t>346bp</w:t>
            </w:r>
          </w:p>
          <w:p w14:paraId="1BBB0F0C" w14:textId="77777777" w:rsidR="00CF52B0" w:rsidRPr="003D52FF" w:rsidRDefault="00000000">
            <w:pPr>
              <w:pStyle w:val="TableParagraph"/>
              <w:spacing w:before="81"/>
              <w:ind w:left="84" w:right="23"/>
              <w:jc w:val="center"/>
              <w:rPr>
                <w:rFonts w:asciiTheme="minorBidi" w:hAnsiTheme="minorBidi" w:cstheme="minorBidi"/>
                <w:sz w:val="16"/>
              </w:rPr>
            </w:pPr>
            <w:r w:rsidRPr="003D52FF">
              <w:rPr>
                <w:rFonts w:asciiTheme="minorBidi" w:hAnsiTheme="minorBidi" w:cstheme="minorBidi"/>
                <w:w w:val="95"/>
                <w:sz w:val="16"/>
              </w:rPr>
              <w:t>downstream</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to</w:t>
            </w:r>
          </w:p>
          <w:p w14:paraId="723CF455" w14:textId="77777777" w:rsidR="00CF52B0" w:rsidRPr="003D52FF" w:rsidRDefault="00000000">
            <w:pPr>
              <w:pStyle w:val="TableParagraph"/>
              <w:spacing w:before="14"/>
              <w:ind w:left="83" w:right="83"/>
              <w:jc w:val="center"/>
              <w:rPr>
                <w:rFonts w:asciiTheme="minorBidi" w:hAnsiTheme="minorBidi" w:cstheme="minorBidi"/>
                <w:i/>
                <w:sz w:val="16"/>
              </w:rPr>
            </w:pPr>
            <w:r w:rsidRPr="003D52FF">
              <w:rPr>
                <w:rFonts w:asciiTheme="minorBidi" w:hAnsiTheme="minorBidi" w:cstheme="minorBidi"/>
                <w:i/>
                <w:sz w:val="16"/>
              </w:rPr>
              <w:t>SpPEX11</w:t>
            </w:r>
            <w:r w:rsidRPr="003D52FF">
              <w:rPr>
                <w:rFonts w:asciiTheme="minorBidi" w:hAnsiTheme="minorBidi" w:cstheme="minorBidi"/>
                <w:i/>
                <w:spacing w:val="-11"/>
                <w:sz w:val="16"/>
              </w:rPr>
              <w:t xml:space="preserve"> </w:t>
            </w:r>
            <w:r w:rsidRPr="003D52FF">
              <w:rPr>
                <w:rFonts w:asciiTheme="minorBidi" w:hAnsiTheme="minorBidi" w:cstheme="minorBidi"/>
                <w:i/>
                <w:sz w:val="16"/>
              </w:rPr>
              <w:t>stop</w:t>
            </w:r>
          </w:p>
          <w:p w14:paraId="27764AD4" w14:textId="77777777" w:rsidR="00CF52B0" w:rsidRPr="003D52FF" w:rsidRDefault="00000000">
            <w:pPr>
              <w:pStyle w:val="TableParagraph"/>
              <w:spacing w:before="84"/>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60548813" w14:textId="77777777">
        <w:trPr>
          <w:trHeight w:val="822"/>
        </w:trPr>
        <w:tc>
          <w:tcPr>
            <w:tcW w:w="1129" w:type="dxa"/>
            <w:tcBorders>
              <w:bottom w:val="single" w:sz="6" w:space="0" w:color="000000"/>
            </w:tcBorders>
          </w:tcPr>
          <w:p w14:paraId="1F732D94"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Vip5088F</w:t>
            </w:r>
          </w:p>
        </w:tc>
        <w:tc>
          <w:tcPr>
            <w:tcW w:w="6809" w:type="dxa"/>
            <w:tcBorders>
              <w:bottom w:val="single" w:sz="6" w:space="0" w:color="000000"/>
            </w:tcBorders>
          </w:tcPr>
          <w:p w14:paraId="20A85093" w14:textId="77777777" w:rsidR="00CF52B0" w:rsidRPr="003D52FF" w:rsidRDefault="00000000">
            <w:pPr>
              <w:pStyle w:val="TableParagraph"/>
              <w:spacing w:line="182" w:lineRule="exact"/>
              <w:ind w:left="415" w:right="405"/>
              <w:jc w:val="center"/>
              <w:rPr>
                <w:rFonts w:asciiTheme="minorBidi" w:hAnsiTheme="minorBidi" w:cstheme="minorBidi"/>
                <w:sz w:val="16"/>
              </w:rPr>
            </w:pPr>
            <w:r w:rsidRPr="003D52FF">
              <w:rPr>
                <w:rFonts w:asciiTheme="minorBidi" w:hAnsiTheme="minorBidi" w:cstheme="minorBidi"/>
                <w:w w:val="110"/>
                <w:sz w:val="16"/>
              </w:rPr>
              <w:t>CGCTTTGGACGCTACAATTCC</w:t>
            </w:r>
          </w:p>
        </w:tc>
        <w:tc>
          <w:tcPr>
            <w:tcW w:w="1417" w:type="dxa"/>
            <w:tcBorders>
              <w:bottom w:val="single" w:sz="6" w:space="0" w:color="000000"/>
            </w:tcBorders>
          </w:tcPr>
          <w:p w14:paraId="7427D60A"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374B3824" w14:textId="77777777" w:rsidR="00CF52B0" w:rsidRPr="003D52FF" w:rsidRDefault="00000000">
            <w:pPr>
              <w:pStyle w:val="TableParagraph"/>
              <w:spacing w:before="75"/>
              <w:ind w:left="83" w:right="83"/>
              <w:jc w:val="center"/>
              <w:rPr>
                <w:rFonts w:asciiTheme="minorBidi" w:hAnsiTheme="minorBidi" w:cstheme="minorBidi"/>
                <w:i/>
                <w:sz w:val="16"/>
              </w:rPr>
            </w:pPr>
            <w:r w:rsidRPr="003D52FF">
              <w:rPr>
                <w:rFonts w:asciiTheme="minorBidi" w:hAnsiTheme="minorBidi" w:cstheme="minorBidi"/>
                <w:spacing w:val="-1"/>
                <w:sz w:val="16"/>
              </w:rPr>
              <w:t>mid</w:t>
            </w:r>
            <w:r w:rsidRPr="003D52FF">
              <w:rPr>
                <w:rFonts w:asciiTheme="minorBidi" w:hAnsiTheme="minorBidi" w:cstheme="minorBidi"/>
                <w:spacing w:val="-10"/>
                <w:sz w:val="16"/>
              </w:rPr>
              <w:t xml:space="preserve"> </w:t>
            </w:r>
            <w:r w:rsidRPr="003D52FF">
              <w:rPr>
                <w:rFonts w:asciiTheme="minorBidi" w:hAnsiTheme="minorBidi" w:cstheme="minorBidi"/>
                <w:spacing w:val="-1"/>
                <w:sz w:val="16"/>
              </w:rPr>
              <w:t>of</w:t>
            </w:r>
            <w:r w:rsidRPr="003D52FF">
              <w:rPr>
                <w:rFonts w:asciiTheme="minorBidi" w:hAnsiTheme="minorBidi" w:cstheme="minorBidi"/>
                <w:spacing w:val="-9"/>
                <w:sz w:val="16"/>
              </w:rPr>
              <w:t xml:space="preserve"> </w:t>
            </w:r>
            <w:r w:rsidRPr="003D52FF">
              <w:rPr>
                <w:rFonts w:asciiTheme="minorBidi" w:hAnsiTheme="minorBidi" w:cstheme="minorBidi"/>
                <w:i/>
                <w:spacing w:val="-1"/>
                <w:sz w:val="16"/>
              </w:rPr>
              <w:t>SpPEX11</w:t>
            </w:r>
          </w:p>
          <w:p w14:paraId="5BB59651"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7C60C7D5" w14:textId="77777777">
        <w:trPr>
          <w:trHeight w:val="1101"/>
        </w:trPr>
        <w:tc>
          <w:tcPr>
            <w:tcW w:w="1129" w:type="dxa"/>
            <w:tcBorders>
              <w:top w:val="single" w:sz="6" w:space="0" w:color="000000"/>
            </w:tcBorders>
          </w:tcPr>
          <w:p w14:paraId="25F53B43" w14:textId="77777777" w:rsidR="00CF52B0" w:rsidRPr="003D52FF" w:rsidRDefault="00000000">
            <w:pPr>
              <w:pStyle w:val="TableParagraph"/>
              <w:spacing w:line="179" w:lineRule="exact"/>
              <w:ind w:left="179" w:right="171"/>
              <w:jc w:val="center"/>
              <w:rPr>
                <w:rFonts w:asciiTheme="minorBidi" w:hAnsiTheme="minorBidi" w:cstheme="minorBidi"/>
                <w:sz w:val="16"/>
              </w:rPr>
            </w:pPr>
            <w:r w:rsidRPr="003D52FF">
              <w:rPr>
                <w:rFonts w:asciiTheme="minorBidi" w:hAnsiTheme="minorBidi" w:cstheme="minorBidi"/>
                <w:w w:val="105"/>
                <w:sz w:val="16"/>
              </w:rPr>
              <w:t>Vip4906F</w:t>
            </w:r>
          </w:p>
        </w:tc>
        <w:tc>
          <w:tcPr>
            <w:tcW w:w="6809" w:type="dxa"/>
            <w:tcBorders>
              <w:top w:val="single" w:sz="6" w:space="0" w:color="000000"/>
            </w:tcBorders>
          </w:tcPr>
          <w:p w14:paraId="4BEF4491" w14:textId="77777777" w:rsidR="00CF52B0" w:rsidRPr="003D52FF" w:rsidRDefault="00000000">
            <w:pPr>
              <w:pStyle w:val="TableParagraph"/>
              <w:spacing w:line="179" w:lineRule="exact"/>
              <w:ind w:left="109"/>
              <w:rPr>
                <w:rFonts w:asciiTheme="minorBidi" w:hAnsiTheme="minorBidi" w:cstheme="minorBidi"/>
                <w:sz w:val="16"/>
              </w:rPr>
            </w:pPr>
            <w:r w:rsidRPr="003D52FF">
              <w:rPr>
                <w:rFonts w:asciiTheme="minorBidi" w:hAnsiTheme="minorBidi" w:cstheme="minorBidi"/>
                <w:w w:val="110"/>
                <w:sz w:val="16"/>
              </w:rPr>
              <w:t>ACCAAATTGGAGTTCTTGGTCTTTTCAGCGCAATTGTACAAACTAGAAAACTAATCCTCTC</w:t>
            </w:r>
          </w:p>
          <w:p w14:paraId="3526569A"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TTTGCACAATAAAAGAGCTGCTGCAGGTCGACGGATC</w:t>
            </w:r>
          </w:p>
        </w:tc>
        <w:tc>
          <w:tcPr>
            <w:tcW w:w="1417" w:type="dxa"/>
            <w:tcBorders>
              <w:top w:val="single" w:sz="6" w:space="0" w:color="000000"/>
            </w:tcBorders>
          </w:tcPr>
          <w:p w14:paraId="1AD52950" w14:textId="77777777" w:rsidR="00CF52B0" w:rsidRPr="003D52FF" w:rsidRDefault="00000000">
            <w:pPr>
              <w:pStyle w:val="TableParagraph"/>
              <w:spacing w:line="179" w:lineRule="exact"/>
              <w:ind w:left="83"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7E9EB3F5" w14:textId="77777777" w:rsidR="00CF52B0" w:rsidRPr="003D52FF" w:rsidRDefault="00000000">
            <w:pPr>
              <w:pStyle w:val="TableParagraph"/>
              <w:spacing w:before="90"/>
              <w:ind w:left="83" w:right="83"/>
              <w:jc w:val="center"/>
              <w:rPr>
                <w:rFonts w:asciiTheme="minorBidi" w:hAnsiTheme="minorBidi" w:cstheme="minorBidi"/>
                <w:i/>
                <w:sz w:val="16"/>
              </w:rPr>
            </w:pPr>
            <w:r w:rsidRPr="003D52FF">
              <w:rPr>
                <w:rFonts w:asciiTheme="minorBidi" w:hAnsiTheme="minorBidi" w:cstheme="minorBidi"/>
                <w:i/>
                <w:sz w:val="16"/>
              </w:rPr>
              <w:t>SpPEX11</w:t>
            </w:r>
          </w:p>
          <w:p w14:paraId="296AAC4D" w14:textId="77777777" w:rsidR="00CF52B0" w:rsidRPr="003D52FF" w:rsidRDefault="00000000">
            <w:pPr>
              <w:pStyle w:val="TableParagraph"/>
              <w:spacing w:before="13" w:line="284" w:lineRule="exact"/>
              <w:ind w:left="105" w:right="99"/>
              <w:jc w:val="center"/>
              <w:rPr>
                <w:rFonts w:asciiTheme="minorBidi" w:hAnsiTheme="minorBidi" w:cstheme="minorBidi"/>
                <w:sz w:val="16"/>
              </w:rPr>
            </w:pPr>
            <w:r w:rsidRPr="003D52FF">
              <w:rPr>
                <w:rFonts w:asciiTheme="minorBidi" w:hAnsiTheme="minorBidi" w:cstheme="minorBidi"/>
                <w:i/>
                <w:sz w:val="16"/>
              </w:rPr>
              <w:t>paralog</w:t>
            </w:r>
            <w:r w:rsidRPr="003D52FF">
              <w:rPr>
                <w:rFonts w:asciiTheme="minorBidi" w:hAnsiTheme="minorBidi" w:cstheme="minorBidi"/>
                <w: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418360DF" w14:textId="77777777">
        <w:trPr>
          <w:trHeight w:val="1109"/>
        </w:trPr>
        <w:tc>
          <w:tcPr>
            <w:tcW w:w="1129" w:type="dxa"/>
          </w:tcPr>
          <w:p w14:paraId="27DF299F" w14:textId="77777777" w:rsidR="00CF52B0" w:rsidRPr="003D52FF" w:rsidRDefault="00000000">
            <w:pPr>
              <w:pStyle w:val="TableParagraph"/>
              <w:spacing w:line="186" w:lineRule="exact"/>
              <w:ind w:left="179" w:right="172"/>
              <w:jc w:val="center"/>
              <w:rPr>
                <w:rFonts w:asciiTheme="minorBidi" w:hAnsiTheme="minorBidi" w:cstheme="minorBidi"/>
                <w:sz w:val="16"/>
              </w:rPr>
            </w:pPr>
            <w:r w:rsidRPr="003D52FF">
              <w:rPr>
                <w:rFonts w:asciiTheme="minorBidi" w:hAnsiTheme="minorBidi" w:cstheme="minorBidi"/>
                <w:w w:val="105"/>
                <w:sz w:val="16"/>
              </w:rPr>
              <w:t>Vip4907R</w:t>
            </w:r>
          </w:p>
        </w:tc>
        <w:tc>
          <w:tcPr>
            <w:tcW w:w="6809" w:type="dxa"/>
          </w:tcPr>
          <w:p w14:paraId="374C7A53" w14:textId="77777777" w:rsidR="00CF52B0" w:rsidRPr="003D52FF" w:rsidRDefault="00000000">
            <w:pPr>
              <w:pStyle w:val="TableParagraph"/>
              <w:spacing w:line="340" w:lineRule="auto"/>
              <w:ind w:left="109"/>
              <w:rPr>
                <w:rFonts w:asciiTheme="minorBidi" w:hAnsiTheme="minorBidi" w:cstheme="minorBidi"/>
                <w:sz w:val="16"/>
              </w:rPr>
            </w:pPr>
            <w:r w:rsidRPr="003D52FF">
              <w:rPr>
                <w:rFonts w:asciiTheme="minorBidi" w:hAnsiTheme="minorBidi" w:cstheme="minorBidi"/>
                <w:spacing w:val="-2"/>
                <w:w w:val="110"/>
                <w:sz w:val="16"/>
              </w:rPr>
              <w:t>GAAAACGAAAAATAGTTGAGCACGAATAGAATTACATGAAAAAAGTAACTTCTATTTAAATT</w:t>
            </w:r>
            <w:r w:rsidRPr="003D52FF">
              <w:rPr>
                <w:rFonts w:asciiTheme="minorBidi" w:hAnsiTheme="minorBidi" w:cstheme="minorBidi"/>
                <w:spacing w:val="-1"/>
                <w:w w:val="110"/>
                <w:sz w:val="16"/>
              </w:rPr>
              <w:t xml:space="preserve"> </w:t>
            </w:r>
            <w:r w:rsidRPr="003D52FF">
              <w:rPr>
                <w:rFonts w:asciiTheme="minorBidi" w:hAnsiTheme="minorBidi" w:cstheme="minorBidi"/>
                <w:w w:val="110"/>
                <w:sz w:val="16"/>
              </w:rPr>
              <w:t>TAAAAAGCTCATTCGTAAGCATAGGCCACTAGTGGATC</w:t>
            </w:r>
          </w:p>
        </w:tc>
        <w:tc>
          <w:tcPr>
            <w:tcW w:w="1417" w:type="dxa"/>
          </w:tcPr>
          <w:p w14:paraId="0BFD9986" w14:textId="77777777" w:rsidR="00CF52B0" w:rsidRPr="003D52FF" w:rsidRDefault="00000000">
            <w:pPr>
              <w:pStyle w:val="TableParagraph"/>
              <w:spacing w:line="186" w:lineRule="exact"/>
              <w:ind w:left="83" w:right="83"/>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tag</w:t>
            </w:r>
          </w:p>
          <w:p w14:paraId="1AF75537" w14:textId="77777777" w:rsidR="00CF52B0" w:rsidRPr="003D52FF" w:rsidRDefault="00000000">
            <w:pPr>
              <w:pStyle w:val="TableParagraph"/>
              <w:spacing w:before="85"/>
              <w:ind w:left="83" w:right="83"/>
              <w:jc w:val="center"/>
              <w:rPr>
                <w:rFonts w:asciiTheme="minorBidi" w:hAnsiTheme="minorBidi" w:cstheme="minorBidi"/>
                <w:i/>
                <w:sz w:val="16"/>
              </w:rPr>
            </w:pPr>
            <w:r w:rsidRPr="003D52FF">
              <w:rPr>
                <w:rFonts w:asciiTheme="minorBidi" w:hAnsiTheme="minorBidi" w:cstheme="minorBidi"/>
                <w:i/>
                <w:sz w:val="16"/>
              </w:rPr>
              <w:t>SpPEX11</w:t>
            </w:r>
          </w:p>
          <w:p w14:paraId="1D8CE6EA" w14:textId="77777777" w:rsidR="00CF52B0" w:rsidRPr="003D52FF" w:rsidRDefault="00000000">
            <w:pPr>
              <w:pStyle w:val="TableParagraph"/>
              <w:spacing w:before="9" w:line="270" w:lineRule="atLeast"/>
              <w:ind w:left="105" w:right="99"/>
              <w:jc w:val="center"/>
              <w:rPr>
                <w:rFonts w:asciiTheme="minorBidi" w:hAnsiTheme="minorBidi" w:cstheme="minorBidi"/>
                <w:sz w:val="16"/>
              </w:rPr>
            </w:pPr>
            <w:r w:rsidRPr="003D52FF">
              <w:rPr>
                <w:rFonts w:asciiTheme="minorBidi" w:hAnsiTheme="minorBidi" w:cstheme="minorBidi"/>
                <w:i/>
                <w:sz w:val="16"/>
              </w:rPr>
              <w:t>paralog</w:t>
            </w:r>
            <w:r w:rsidRPr="003D52FF">
              <w:rPr>
                <w:rFonts w:asciiTheme="minorBidi" w:hAnsiTheme="minorBidi" w:cstheme="minorBidi"/>
                <w: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genome</w:t>
            </w:r>
          </w:p>
        </w:tc>
      </w:tr>
      <w:tr w:rsidR="00CF52B0" w:rsidRPr="003D52FF" w14:paraId="143250B5" w14:textId="77777777">
        <w:trPr>
          <w:trHeight w:val="1103"/>
        </w:trPr>
        <w:tc>
          <w:tcPr>
            <w:tcW w:w="1129" w:type="dxa"/>
          </w:tcPr>
          <w:p w14:paraId="682817E3"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Vip4943F</w:t>
            </w:r>
          </w:p>
        </w:tc>
        <w:tc>
          <w:tcPr>
            <w:tcW w:w="6809" w:type="dxa"/>
          </w:tcPr>
          <w:p w14:paraId="6529473D" w14:textId="77777777" w:rsidR="00CF52B0" w:rsidRPr="003D52FF" w:rsidRDefault="00000000">
            <w:pPr>
              <w:pStyle w:val="TableParagraph"/>
              <w:spacing w:line="182" w:lineRule="exact"/>
              <w:ind w:left="415" w:right="405"/>
              <w:jc w:val="center"/>
              <w:rPr>
                <w:rFonts w:asciiTheme="minorBidi" w:hAnsiTheme="minorBidi" w:cstheme="minorBidi"/>
                <w:sz w:val="16"/>
              </w:rPr>
            </w:pPr>
            <w:r w:rsidRPr="003D52FF">
              <w:rPr>
                <w:rFonts w:asciiTheme="minorBidi" w:hAnsiTheme="minorBidi" w:cstheme="minorBidi"/>
                <w:w w:val="115"/>
                <w:sz w:val="16"/>
              </w:rPr>
              <w:t>CCGATCGACTATAGCAGC</w:t>
            </w:r>
          </w:p>
        </w:tc>
        <w:tc>
          <w:tcPr>
            <w:tcW w:w="1417" w:type="dxa"/>
          </w:tcPr>
          <w:p w14:paraId="7B9EDEF3" w14:textId="77777777" w:rsidR="00CF52B0" w:rsidRPr="003D52FF" w:rsidRDefault="00000000">
            <w:pPr>
              <w:pStyle w:val="TableParagraph"/>
              <w:spacing w:line="182" w:lineRule="exact"/>
              <w:ind w:left="225"/>
              <w:rPr>
                <w:rFonts w:asciiTheme="minorBidi" w:hAnsiTheme="minorBidi" w:cstheme="minorBidi"/>
                <w:sz w:val="16"/>
              </w:rPr>
            </w:pPr>
            <w:r w:rsidRPr="003D52FF">
              <w:rPr>
                <w:rFonts w:asciiTheme="minorBidi" w:hAnsiTheme="minorBidi" w:cstheme="minorBidi"/>
                <w:sz w:val="16"/>
              </w:rPr>
              <w:t>Primer 226bp</w:t>
            </w:r>
          </w:p>
          <w:p w14:paraId="18DC10C8" w14:textId="77777777" w:rsidR="00CF52B0" w:rsidRPr="003D52FF" w:rsidRDefault="00000000">
            <w:pPr>
              <w:pStyle w:val="TableParagraph"/>
              <w:spacing w:before="80"/>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4D7C8FEA" w14:textId="77777777" w:rsidR="00CF52B0" w:rsidRPr="003D52FF" w:rsidRDefault="00000000">
            <w:pPr>
              <w:pStyle w:val="TableParagraph"/>
              <w:spacing w:before="91"/>
              <w:ind w:left="364"/>
              <w:rPr>
                <w:rFonts w:asciiTheme="minorBidi" w:hAnsiTheme="minorBidi" w:cstheme="minorBidi"/>
                <w:i/>
                <w:sz w:val="16"/>
              </w:rPr>
            </w:pPr>
            <w:r w:rsidRPr="003D52FF">
              <w:rPr>
                <w:rFonts w:asciiTheme="minorBidi" w:hAnsiTheme="minorBidi" w:cstheme="minorBidi"/>
                <w:i/>
                <w:sz w:val="16"/>
              </w:rPr>
              <w:t>SpPEX11</w:t>
            </w:r>
          </w:p>
          <w:p w14:paraId="3EA9D3E2" w14:textId="77777777" w:rsidR="00CF52B0" w:rsidRPr="003D52FF" w:rsidRDefault="00000000">
            <w:pPr>
              <w:pStyle w:val="TableParagraph"/>
              <w:spacing w:before="84"/>
              <w:ind w:left="244"/>
              <w:rPr>
                <w:rFonts w:asciiTheme="minorBidi" w:hAnsiTheme="minorBidi" w:cstheme="minorBidi"/>
                <w:sz w:val="16"/>
              </w:rPr>
            </w:pPr>
            <w:r w:rsidRPr="003D52FF">
              <w:rPr>
                <w:rFonts w:asciiTheme="minorBidi" w:hAnsiTheme="minorBidi" w:cstheme="minorBidi"/>
                <w:w w:val="105"/>
                <w:sz w:val="16"/>
              </w:rPr>
              <w:t>paralog</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ORF</w:t>
            </w:r>
          </w:p>
        </w:tc>
      </w:tr>
      <w:tr w:rsidR="00CF52B0" w:rsidRPr="003D52FF" w14:paraId="693BFEC9" w14:textId="77777777">
        <w:trPr>
          <w:trHeight w:val="1368"/>
        </w:trPr>
        <w:tc>
          <w:tcPr>
            <w:tcW w:w="1129" w:type="dxa"/>
          </w:tcPr>
          <w:p w14:paraId="694EEDCB"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Vip4944R</w:t>
            </w:r>
          </w:p>
        </w:tc>
        <w:tc>
          <w:tcPr>
            <w:tcW w:w="6809" w:type="dxa"/>
          </w:tcPr>
          <w:p w14:paraId="14056DE0" w14:textId="77777777" w:rsidR="00CF52B0" w:rsidRPr="003D52FF" w:rsidRDefault="00000000">
            <w:pPr>
              <w:pStyle w:val="TableParagraph"/>
              <w:spacing w:line="182" w:lineRule="exact"/>
              <w:ind w:left="415" w:right="409"/>
              <w:jc w:val="center"/>
              <w:rPr>
                <w:rFonts w:asciiTheme="minorBidi" w:hAnsiTheme="minorBidi" w:cstheme="minorBidi"/>
                <w:sz w:val="16"/>
              </w:rPr>
            </w:pPr>
            <w:r w:rsidRPr="003D52FF">
              <w:rPr>
                <w:rFonts w:asciiTheme="minorBidi" w:hAnsiTheme="minorBidi" w:cstheme="minorBidi"/>
                <w:w w:val="110"/>
                <w:sz w:val="16"/>
              </w:rPr>
              <w:t>CCCAAAATTTAAAACGC</w:t>
            </w:r>
          </w:p>
        </w:tc>
        <w:tc>
          <w:tcPr>
            <w:tcW w:w="1417" w:type="dxa"/>
          </w:tcPr>
          <w:p w14:paraId="2F54D7C8" w14:textId="77777777" w:rsidR="00CF52B0" w:rsidRPr="003D52FF" w:rsidRDefault="00000000">
            <w:pPr>
              <w:pStyle w:val="TableParagraph"/>
              <w:spacing w:before="1" w:line="268" w:lineRule="exact"/>
              <w:ind w:left="210" w:right="147" w:hanging="91"/>
              <w:jc w:val="center"/>
              <w:rPr>
                <w:rFonts w:asciiTheme="minorBidi" w:hAnsiTheme="minorBidi" w:cstheme="minorBidi"/>
                <w:sz w:val="16"/>
              </w:rPr>
            </w:pPr>
            <w:r w:rsidRPr="003D52FF">
              <w:rPr>
                <w:rFonts w:asciiTheme="minorBidi" w:hAnsiTheme="minorBidi" w:cstheme="minorBidi"/>
                <w:sz w:val="16"/>
              </w:rPr>
              <w:t>Primer 266bp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14"/>
                <w:w w:val="95"/>
                <w:sz w:val="16"/>
              </w:rPr>
              <w:t xml:space="preserve"> </w:t>
            </w:r>
            <w:r w:rsidRPr="003D52FF">
              <w:rPr>
                <w:rFonts w:asciiTheme="minorBidi" w:hAnsiTheme="minorBidi" w:cstheme="minorBidi"/>
                <w:w w:val="95"/>
                <w:sz w:val="16"/>
              </w:rPr>
              <w:t>to</w:t>
            </w:r>
          </w:p>
          <w:p w14:paraId="64E6F057" w14:textId="77777777" w:rsidR="00CF52B0" w:rsidRPr="003D52FF" w:rsidRDefault="00000000">
            <w:pPr>
              <w:pStyle w:val="TableParagraph"/>
              <w:spacing w:line="178" w:lineRule="exact"/>
              <w:ind w:left="83" w:right="83"/>
              <w:jc w:val="center"/>
              <w:rPr>
                <w:rFonts w:asciiTheme="minorBidi" w:hAnsiTheme="minorBidi" w:cstheme="minorBidi"/>
                <w:i/>
                <w:sz w:val="16"/>
              </w:rPr>
            </w:pPr>
            <w:r w:rsidRPr="003D52FF">
              <w:rPr>
                <w:rFonts w:asciiTheme="minorBidi" w:hAnsiTheme="minorBidi" w:cstheme="minorBidi"/>
                <w:i/>
                <w:sz w:val="16"/>
              </w:rPr>
              <w:t>SpPEX11</w:t>
            </w:r>
          </w:p>
          <w:p w14:paraId="0A9F2DE6" w14:textId="77777777" w:rsidR="00CF52B0" w:rsidRPr="003D52FF" w:rsidRDefault="00000000">
            <w:pPr>
              <w:pStyle w:val="TableParagraph"/>
              <w:spacing w:before="95"/>
              <w:ind w:left="80" w:right="83"/>
              <w:jc w:val="center"/>
              <w:rPr>
                <w:rFonts w:asciiTheme="minorBidi" w:hAnsiTheme="minorBidi" w:cstheme="minorBidi"/>
                <w:i/>
                <w:sz w:val="16"/>
              </w:rPr>
            </w:pPr>
            <w:r w:rsidRPr="003D52FF">
              <w:rPr>
                <w:rFonts w:asciiTheme="minorBidi" w:hAnsiTheme="minorBidi" w:cstheme="minorBidi"/>
                <w:i/>
                <w:sz w:val="16"/>
              </w:rPr>
              <w:t>paralog</w:t>
            </w:r>
            <w:r w:rsidRPr="003D52FF">
              <w:rPr>
                <w:rFonts w:asciiTheme="minorBidi" w:hAnsiTheme="minorBidi" w:cstheme="minorBidi"/>
                <w:i/>
                <w:spacing w:val="-7"/>
                <w:sz w:val="16"/>
              </w:rPr>
              <w:t xml:space="preserve"> </w:t>
            </w:r>
            <w:r w:rsidRPr="003D52FF">
              <w:rPr>
                <w:rFonts w:asciiTheme="minorBidi" w:hAnsiTheme="minorBidi" w:cstheme="minorBidi"/>
                <w:i/>
                <w:sz w:val="16"/>
              </w:rPr>
              <w:t>stop</w:t>
            </w:r>
          </w:p>
          <w:p w14:paraId="17B08070" w14:textId="77777777" w:rsidR="00CF52B0" w:rsidRPr="003D52FF" w:rsidRDefault="00000000">
            <w:pPr>
              <w:pStyle w:val="TableParagraph"/>
              <w:spacing w:before="84"/>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7D390DC0" w14:textId="77777777">
        <w:trPr>
          <w:trHeight w:val="825"/>
        </w:trPr>
        <w:tc>
          <w:tcPr>
            <w:tcW w:w="1129" w:type="dxa"/>
          </w:tcPr>
          <w:p w14:paraId="3DAA4467"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Vip5089F</w:t>
            </w:r>
          </w:p>
        </w:tc>
        <w:tc>
          <w:tcPr>
            <w:tcW w:w="6809" w:type="dxa"/>
          </w:tcPr>
          <w:p w14:paraId="480F0606"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0"/>
                <w:sz w:val="16"/>
              </w:rPr>
              <w:t>GGCTAGCCTTCCTTTGTG</w:t>
            </w:r>
          </w:p>
        </w:tc>
        <w:tc>
          <w:tcPr>
            <w:tcW w:w="1417" w:type="dxa"/>
          </w:tcPr>
          <w:p w14:paraId="0366EF85"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EFF84E7" w14:textId="77777777" w:rsidR="00CF52B0" w:rsidRPr="003D52FF" w:rsidRDefault="00000000">
            <w:pPr>
              <w:pStyle w:val="TableParagraph"/>
              <w:spacing w:before="76"/>
              <w:ind w:left="83" w:right="83"/>
              <w:jc w:val="center"/>
              <w:rPr>
                <w:rFonts w:asciiTheme="minorBidi" w:hAnsiTheme="minorBidi" w:cstheme="minorBidi"/>
                <w:i/>
                <w:sz w:val="16"/>
              </w:rPr>
            </w:pPr>
            <w:r w:rsidRPr="003D52FF">
              <w:rPr>
                <w:rFonts w:asciiTheme="minorBidi" w:hAnsiTheme="minorBidi" w:cstheme="minorBidi"/>
                <w:spacing w:val="-1"/>
                <w:sz w:val="16"/>
              </w:rPr>
              <w:t>mid</w:t>
            </w:r>
            <w:r w:rsidRPr="003D52FF">
              <w:rPr>
                <w:rFonts w:asciiTheme="minorBidi" w:hAnsiTheme="minorBidi" w:cstheme="minorBidi"/>
                <w:spacing w:val="-10"/>
                <w:sz w:val="16"/>
              </w:rPr>
              <w:t xml:space="preserve"> </w:t>
            </w:r>
            <w:r w:rsidRPr="003D52FF">
              <w:rPr>
                <w:rFonts w:asciiTheme="minorBidi" w:hAnsiTheme="minorBidi" w:cstheme="minorBidi"/>
                <w:spacing w:val="-1"/>
                <w:sz w:val="16"/>
              </w:rPr>
              <w:t>of</w:t>
            </w:r>
            <w:r w:rsidRPr="003D52FF">
              <w:rPr>
                <w:rFonts w:asciiTheme="minorBidi" w:hAnsiTheme="minorBidi" w:cstheme="minorBidi"/>
                <w:spacing w:val="-9"/>
                <w:sz w:val="16"/>
              </w:rPr>
              <w:t xml:space="preserve"> </w:t>
            </w:r>
            <w:r w:rsidRPr="003D52FF">
              <w:rPr>
                <w:rFonts w:asciiTheme="minorBidi" w:hAnsiTheme="minorBidi" w:cstheme="minorBidi"/>
                <w:i/>
                <w:spacing w:val="-1"/>
                <w:sz w:val="16"/>
              </w:rPr>
              <w:t>SpPEX11</w:t>
            </w:r>
          </w:p>
          <w:p w14:paraId="4B9A659D" w14:textId="77777777" w:rsidR="00CF52B0" w:rsidRPr="003D52FF" w:rsidRDefault="00000000">
            <w:pPr>
              <w:pStyle w:val="TableParagraph"/>
              <w:spacing w:before="89"/>
              <w:ind w:left="79" w:right="83"/>
              <w:jc w:val="center"/>
              <w:rPr>
                <w:rFonts w:asciiTheme="minorBidi" w:hAnsiTheme="minorBidi" w:cstheme="minorBidi"/>
                <w:sz w:val="16"/>
              </w:rPr>
            </w:pPr>
            <w:r w:rsidRPr="003D52FF">
              <w:rPr>
                <w:rFonts w:asciiTheme="minorBidi" w:hAnsiTheme="minorBidi" w:cstheme="minorBidi"/>
                <w:w w:val="105"/>
                <w:sz w:val="16"/>
              </w:rPr>
              <w:t>paralog</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ORF</w:t>
            </w:r>
          </w:p>
        </w:tc>
      </w:tr>
      <w:tr w:rsidR="00CF52B0" w:rsidRPr="003D52FF" w14:paraId="237755FF" w14:textId="77777777">
        <w:trPr>
          <w:trHeight w:val="551"/>
        </w:trPr>
        <w:tc>
          <w:tcPr>
            <w:tcW w:w="1129" w:type="dxa"/>
          </w:tcPr>
          <w:p w14:paraId="10D1772A"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Vip4899F</w:t>
            </w:r>
          </w:p>
        </w:tc>
        <w:tc>
          <w:tcPr>
            <w:tcW w:w="6809" w:type="dxa"/>
          </w:tcPr>
          <w:p w14:paraId="4ED535D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GAACATTAGCGGAAAAACAGCGTAATTTGAGCGGTATTATTTAGTTTTGAAGATTAACGGT</w:t>
            </w:r>
          </w:p>
          <w:p w14:paraId="647F39B1"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TTACGCGTTTTATTTTCGTGAAGTGTGATTTTCATTTACCCAGCTGAAGCTTCGTACGC</w:t>
            </w:r>
          </w:p>
        </w:tc>
        <w:tc>
          <w:tcPr>
            <w:tcW w:w="1417" w:type="dxa"/>
          </w:tcPr>
          <w:p w14:paraId="7FD52B2A" w14:textId="77777777" w:rsidR="00CF52B0" w:rsidRPr="003D52FF" w:rsidRDefault="00000000">
            <w:pPr>
              <w:pStyle w:val="TableParagraph"/>
              <w:spacing w:line="178" w:lineRule="exact"/>
              <w:ind w:left="84" w:right="81"/>
              <w:jc w:val="center"/>
              <w:rPr>
                <w:rFonts w:asciiTheme="minorBidi" w:hAnsiTheme="minorBidi" w:cstheme="minorBidi"/>
                <w:sz w:val="16"/>
              </w:rPr>
            </w:pPr>
            <w:r w:rsidRPr="003D52FF">
              <w:rPr>
                <w:rFonts w:asciiTheme="minorBidi" w:hAnsiTheme="minorBidi" w:cstheme="minorBidi"/>
                <w:i/>
                <w:sz w:val="16"/>
              </w:rPr>
              <w:t>SpINP2</w:t>
            </w:r>
            <w:r w:rsidRPr="003D52FF">
              <w:rPr>
                <w:rFonts w:asciiTheme="minorBidi" w:hAnsiTheme="minorBidi" w:cstheme="minorBidi"/>
                <w:i/>
                <w:spacing w:val="-7"/>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2FE5F1BB"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bl>
    <w:p w14:paraId="342AE0EB" w14:textId="77777777" w:rsidR="00CF52B0" w:rsidRPr="003D52FF" w:rsidRDefault="00CF52B0">
      <w:pPr>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9"/>
        <w:gridCol w:w="1417"/>
      </w:tblGrid>
      <w:tr w:rsidR="00CF52B0" w:rsidRPr="003D52FF" w14:paraId="13AFDB07" w14:textId="77777777">
        <w:trPr>
          <w:trHeight w:val="551"/>
        </w:trPr>
        <w:tc>
          <w:tcPr>
            <w:tcW w:w="1129" w:type="dxa"/>
          </w:tcPr>
          <w:p w14:paraId="6C036392"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lastRenderedPageBreak/>
              <w:t>Vip4900R</w:t>
            </w:r>
          </w:p>
        </w:tc>
        <w:tc>
          <w:tcPr>
            <w:tcW w:w="6809" w:type="dxa"/>
          </w:tcPr>
          <w:p w14:paraId="590FCDD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2"/>
                <w:w w:val="110"/>
                <w:sz w:val="16"/>
              </w:rPr>
              <w:t>GTTTATATTATATATTTAGTAAATTTTTTGTAGCATGACTTGTAAACGCACGATTGGCGATCT</w:t>
            </w:r>
          </w:p>
          <w:p w14:paraId="4E58062C"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ATACTTTAAATCTACAGCCATCAAAACTTTAAAAAATCCGCATAGGCCACTAGTGGATCTG</w:t>
            </w:r>
          </w:p>
        </w:tc>
        <w:tc>
          <w:tcPr>
            <w:tcW w:w="1417" w:type="dxa"/>
          </w:tcPr>
          <w:p w14:paraId="21F19CC1" w14:textId="77777777" w:rsidR="00CF52B0" w:rsidRPr="003D52FF" w:rsidRDefault="00000000">
            <w:pPr>
              <w:pStyle w:val="TableParagraph"/>
              <w:spacing w:line="178" w:lineRule="exact"/>
              <w:ind w:left="84" w:right="81"/>
              <w:jc w:val="center"/>
              <w:rPr>
                <w:rFonts w:asciiTheme="minorBidi" w:hAnsiTheme="minorBidi" w:cstheme="minorBidi"/>
                <w:sz w:val="16"/>
              </w:rPr>
            </w:pPr>
            <w:r w:rsidRPr="003D52FF">
              <w:rPr>
                <w:rFonts w:asciiTheme="minorBidi" w:hAnsiTheme="minorBidi" w:cstheme="minorBidi"/>
                <w:i/>
                <w:sz w:val="16"/>
              </w:rPr>
              <w:t>SpINP2</w:t>
            </w:r>
            <w:r w:rsidRPr="003D52FF">
              <w:rPr>
                <w:rFonts w:asciiTheme="minorBidi" w:hAnsiTheme="minorBidi" w:cstheme="minorBidi"/>
                <w:i/>
                <w:spacing w:val="-7"/>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4D1758A0"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5C548269" w14:textId="77777777">
        <w:trPr>
          <w:trHeight w:val="830"/>
        </w:trPr>
        <w:tc>
          <w:tcPr>
            <w:tcW w:w="1129" w:type="dxa"/>
          </w:tcPr>
          <w:p w14:paraId="5C725A68"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Vip4805F</w:t>
            </w:r>
          </w:p>
        </w:tc>
        <w:tc>
          <w:tcPr>
            <w:tcW w:w="6809" w:type="dxa"/>
          </w:tcPr>
          <w:p w14:paraId="2A0330D5" w14:textId="77777777" w:rsidR="00CF52B0" w:rsidRPr="003D52FF" w:rsidRDefault="00000000">
            <w:pPr>
              <w:pStyle w:val="TableParagraph"/>
              <w:spacing w:line="182" w:lineRule="exact"/>
              <w:ind w:left="415" w:right="406"/>
              <w:jc w:val="center"/>
              <w:rPr>
                <w:rFonts w:asciiTheme="minorBidi" w:hAnsiTheme="minorBidi" w:cstheme="minorBidi"/>
                <w:sz w:val="16"/>
              </w:rPr>
            </w:pPr>
            <w:r w:rsidRPr="003D52FF">
              <w:rPr>
                <w:rFonts w:asciiTheme="minorBidi" w:hAnsiTheme="minorBidi" w:cstheme="minorBidi"/>
                <w:w w:val="110"/>
                <w:sz w:val="16"/>
              </w:rPr>
              <w:t>GCAAACATCTTCTACTAGCAGG</w:t>
            </w:r>
          </w:p>
        </w:tc>
        <w:tc>
          <w:tcPr>
            <w:tcW w:w="1417" w:type="dxa"/>
          </w:tcPr>
          <w:p w14:paraId="5775282E" w14:textId="77777777" w:rsidR="00CF52B0" w:rsidRPr="003D52FF" w:rsidRDefault="00000000">
            <w:pPr>
              <w:pStyle w:val="TableParagraph"/>
              <w:spacing w:line="182" w:lineRule="exact"/>
              <w:ind w:left="225"/>
              <w:rPr>
                <w:rFonts w:asciiTheme="minorBidi" w:hAnsiTheme="minorBidi" w:cstheme="minorBidi"/>
                <w:sz w:val="16"/>
              </w:rPr>
            </w:pPr>
            <w:r w:rsidRPr="003D52FF">
              <w:rPr>
                <w:rFonts w:asciiTheme="minorBidi" w:hAnsiTheme="minorBidi" w:cstheme="minorBidi"/>
                <w:sz w:val="16"/>
              </w:rPr>
              <w:t>Primer 561bp</w:t>
            </w:r>
          </w:p>
          <w:p w14:paraId="44934D85" w14:textId="77777777" w:rsidR="00CF52B0" w:rsidRPr="003D52FF" w:rsidRDefault="00000000">
            <w:pPr>
              <w:pStyle w:val="TableParagraph"/>
              <w:spacing w:before="85"/>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6211B4DE" w14:textId="77777777" w:rsidR="00CF52B0" w:rsidRPr="003D52FF" w:rsidRDefault="00000000">
            <w:pPr>
              <w:pStyle w:val="TableParagraph"/>
              <w:spacing w:before="76"/>
              <w:ind w:left="239"/>
              <w:rPr>
                <w:rFonts w:asciiTheme="minorBidi" w:hAnsiTheme="minorBidi" w:cstheme="minorBidi"/>
                <w:sz w:val="16"/>
              </w:rPr>
            </w:pPr>
            <w:r w:rsidRPr="003D52FF">
              <w:rPr>
                <w:rFonts w:asciiTheme="minorBidi" w:hAnsiTheme="minorBidi" w:cstheme="minorBidi"/>
                <w:i/>
                <w:w w:val="105"/>
                <w:sz w:val="16"/>
              </w:rPr>
              <w:t>SpINP2</w:t>
            </w:r>
            <w:r w:rsidRPr="003D52FF">
              <w:rPr>
                <w:rFonts w:asciiTheme="minorBidi" w:hAnsiTheme="minorBidi" w:cstheme="minorBidi"/>
                <w:i/>
                <w:spacing w:val="-9"/>
                <w:w w:val="105"/>
                <w:sz w:val="16"/>
              </w:rPr>
              <w:t xml:space="preserve"> </w:t>
            </w:r>
            <w:r w:rsidRPr="003D52FF">
              <w:rPr>
                <w:rFonts w:asciiTheme="minorBidi" w:hAnsiTheme="minorBidi" w:cstheme="minorBidi"/>
                <w:w w:val="105"/>
                <w:sz w:val="16"/>
              </w:rPr>
              <w:t>ORF</w:t>
            </w:r>
          </w:p>
        </w:tc>
      </w:tr>
      <w:tr w:rsidR="00CF52B0" w:rsidRPr="003D52FF" w14:paraId="45F5964C" w14:textId="77777777">
        <w:trPr>
          <w:trHeight w:val="825"/>
        </w:trPr>
        <w:tc>
          <w:tcPr>
            <w:tcW w:w="1129" w:type="dxa"/>
          </w:tcPr>
          <w:p w14:paraId="311BE736"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Vip4806R</w:t>
            </w:r>
          </w:p>
        </w:tc>
        <w:tc>
          <w:tcPr>
            <w:tcW w:w="6809" w:type="dxa"/>
          </w:tcPr>
          <w:p w14:paraId="1681E021" w14:textId="77777777" w:rsidR="00CF52B0" w:rsidRPr="003D52FF" w:rsidRDefault="00000000">
            <w:pPr>
              <w:pStyle w:val="TableParagraph"/>
              <w:spacing w:line="182" w:lineRule="exact"/>
              <w:ind w:left="413" w:right="413"/>
              <w:jc w:val="center"/>
              <w:rPr>
                <w:rFonts w:asciiTheme="minorBidi" w:hAnsiTheme="minorBidi" w:cstheme="minorBidi"/>
                <w:sz w:val="16"/>
              </w:rPr>
            </w:pPr>
            <w:r w:rsidRPr="003D52FF">
              <w:rPr>
                <w:rFonts w:asciiTheme="minorBidi" w:hAnsiTheme="minorBidi" w:cstheme="minorBidi"/>
                <w:w w:val="110"/>
                <w:sz w:val="16"/>
              </w:rPr>
              <w:t>GGATAAACCAAAGAAGGCTG</w:t>
            </w:r>
          </w:p>
        </w:tc>
        <w:tc>
          <w:tcPr>
            <w:tcW w:w="1417" w:type="dxa"/>
          </w:tcPr>
          <w:p w14:paraId="0F801FD8"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41524A61" w14:textId="77777777" w:rsidR="00CF52B0" w:rsidRPr="003D52FF" w:rsidRDefault="00000000">
            <w:pPr>
              <w:pStyle w:val="TableParagraph"/>
              <w:spacing w:before="75"/>
              <w:ind w:left="84" w:right="80"/>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i/>
                <w:sz w:val="16"/>
              </w:rPr>
              <w:t>SpINP2</w:t>
            </w:r>
          </w:p>
          <w:p w14:paraId="0CFC4BD3"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6C0E6F87" w14:textId="77777777">
        <w:trPr>
          <w:trHeight w:val="1103"/>
        </w:trPr>
        <w:tc>
          <w:tcPr>
            <w:tcW w:w="1129" w:type="dxa"/>
          </w:tcPr>
          <w:p w14:paraId="7993C7BC"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Vip4892F</w:t>
            </w:r>
          </w:p>
        </w:tc>
        <w:tc>
          <w:tcPr>
            <w:tcW w:w="6809" w:type="dxa"/>
          </w:tcPr>
          <w:p w14:paraId="3562673E" w14:textId="77777777" w:rsidR="00CF52B0" w:rsidRPr="003D52FF" w:rsidRDefault="00000000">
            <w:pPr>
              <w:pStyle w:val="TableParagraph"/>
              <w:spacing w:line="182" w:lineRule="exact"/>
              <w:ind w:left="414" w:right="413"/>
              <w:jc w:val="center"/>
              <w:rPr>
                <w:rFonts w:asciiTheme="minorBidi" w:hAnsiTheme="minorBidi" w:cstheme="minorBidi"/>
                <w:sz w:val="16"/>
              </w:rPr>
            </w:pPr>
            <w:r w:rsidRPr="003D52FF">
              <w:rPr>
                <w:rFonts w:asciiTheme="minorBidi" w:hAnsiTheme="minorBidi" w:cstheme="minorBidi"/>
                <w:w w:val="115"/>
                <w:sz w:val="16"/>
              </w:rPr>
              <w:t>CAAAGGAGCAGGTGCGGGATCCCATTATCCTGAAGTGCAAAC</w:t>
            </w:r>
          </w:p>
        </w:tc>
        <w:tc>
          <w:tcPr>
            <w:tcW w:w="1417" w:type="dxa"/>
          </w:tcPr>
          <w:p w14:paraId="1B1F7763"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5"/>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2133DDD8" w14:textId="77777777" w:rsidR="00CF52B0" w:rsidRPr="003D52FF" w:rsidRDefault="00000000">
            <w:pPr>
              <w:pStyle w:val="TableParagraph"/>
              <w:spacing w:before="80"/>
              <w:ind w:left="84" w:right="80"/>
              <w:jc w:val="center"/>
              <w:rPr>
                <w:rFonts w:asciiTheme="minorBidi" w:hAnsiTheme="minorBidi" w:cstheme="minorBidi"/>
                <w:sz w:val="16"/>
              </w:rPr>
            </w:pPr>
            <w:r w:rsidRPr="003D52FF">
              <w:rPr>
                <w:rFonts w:asciiTheme="minorBidi" w:hAnsiTheme="minorBidi" w:cstheme="minorBidi"/>
                <w:i/>
                <w:w w:val="95"/>
                <w:sz w:val="16"/>
              </w:rPr>
              <w:t>SpINP2</w:t>
            </w:r>
            <w:r w:rsidRPr="003D52FF">
              <w:rPr>
                <w:rFonts w:asciiTheme="minorBidi" w:hAnsiTheme="minorBidi" w:cstheme="minorBidi"/>
                <w:w w:val="95"/>
                <w:sz w:val="16"/>
              </w:rPr>
              <w:t>,</w:t>
            </w:r>
            <w:r w:rsidRPr="003D52FF">
              <w:rPr>
                <w:rFonts w:asciiTheme="minorBidi" w:hAnsiTheme="minorBidi" w:cstheme="minorBidi"/>
                <w:spacing w:val="30"/>
                <w:w w:val="95"/>
                <w:sz w:val="16"/>
              </w:rPr>
              <w:t xml:space="preserve"> </w:t>
            </w:r>
            <w:r w:rsidRPr="003D52FF">
              <w:rPr>
                <w:rFonts w:asciiTheme="minorBidi" w:hAnsiTheme="minorBidi" w:cstheme="minorBidi"/>
                <w:w w:val="95"/>
                <w:sz w:val="16"/>
              </w:rPr>
              <w:t>to</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clone</w:t>
            </w:r>
          </w:p>
          <w:p w14:paraId="5DD268E1" w14:textId="77777777" w:rsidR="00CF52B0" w:rsidRPr="003D52FF" w:rsidRDefault="00000000">
            <w:pPr>
              <w:pStyle w:val="TableParagraph"/>
              <w:spacing w:before="23" w:line="278" w:lineRule="exact"/>
              <w:ind w:left="119" w:right="125" w:firstLine="6"/>
              <w:jc w:val="center"/>
              <w:rPr>
                <w:rFonts w:asciiTheme="minorBidi" w:hAnsiTheme="minorBidi" w:cstheme="minorBidi"/>
                <w:sz w:val="16"/>
              </w:rPr>
            </w:pPr>
            <w:r w:rsidRPr="003D52FF">
              <w:rPr>
                <w:rFonts w:asciiTheme="minorBidi" w:hAnsiTheme="minorBidi" w:cstheme="minorBidi"/>
                <w:sz w:val="16"/>
              </w:rPr>
              <w:t>it at the N-</w:t>
            </w:r>
            <w:r w:rsidRPr="003D52FF">
              <w:rPr>
                <w:rFonts w:asciiTheme="minorBidi" w:hAnsiTheme="minorBidi" w:cstheme="minorBidi"/>
                <w:spacing w:val="1"/>
                <w:sz w:val="16"/>
              </w:rPr>
              <w:t xml:space="preserve"> </w:t>
            </w:r>
            <w:r w:rsidRPr="003D52FF">
              <w:rPr>
                <w:rFonts w:asciiTheme="minorBidi" w:hAnsiTheme="minorBidi" w:cstheme="minorBidi"/>
                <w:sz w:val="16"/>
              </w:rPr>
              <w:t>terminus</w:t>
            </w:r>
            <w:r w:rsidRPr="003D52FF">
              <w:rPr>
                <w:rFonts w:asciiTheme="minorBidi" w:hAnsiTheme="minorBidi" w:cstheme="minorBidi"/>
                <w:spacing w:val="6"/>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GFP</w:t>
            </w:r>
          </w:p>
        </w:tc>
      </w:tr>
      <w:tr w:rsidR="00CF52B0" w:rsidRPr="003D52FF" w14:paraId="4915B2F5" w14:textId="77777777">
        <w:trPr>
          <w:trHeight w:val="1104"/>
        </w:trPr>
        <w:tc>
          <w:tcPr>
            <w:tcW w:w="1129" w:type="dxa"/>
          </w:tcPr>
          <w:p w14:paraId="00D98E8D"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Vip4893R</w:t>
            </w:r>
          </w:p>
        </w:tc>
        <w:tc>
          <w:tcPr>
            <w:tcW w:w="6809" w:type="dxa"/>
          </w:tcPr>
          <w:p w14:paraId="353E581E" w14:textId="77777777" w:rsidR="00CF52B0" w:rsidRPr="003D52FF" w:rsidRDefault="00000000">
            <w:pPr>
              <w:pStyle w:val="TableParagraph"/>
              <w:spacing w:line="182" w:lineRule="exact"/>
              <w:ind w:left="412" w:right="413"/>
              <w:jc w:val="center"/>
              <w:rPr>
                <w:rFonts w:asciiTheme="minorBidi" w:hAnsiTheme="minorBidi" w:cstheme="minorBidi"/>
                <w:sz w:val="16"/>
              </w:rPr>
            </w:pPr>
            <w:r w:rsidRPr="003D52FF">
              <w:rPr>
                <w:rFonts w:asciiTheme="minorBidi" w:hAnsiTheme="minorBidi" w:cstheme="minorBidi"/>
                <w:w w:val="110"/>
                <w:sz w:val="16"/>
              </w:rPr>
              <w:t>AAAATTGATCTATCGATAAAGCTGTCGACTTAACAGTTTTGACCATAAAAACAGG</w:t>
            </w:r>
          </w:p>
        </w:tc>
        <w:tc>
          <w:tcPr>
            <w:tcW w:w="1417" w:type="dxa"/>
          </w:tcPr>
          <w:p w14:paraId="33C746C6"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5"/>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amplify</w:t>
            </w:r>
          </w:p>
          <w:p w14:paraId="7EF2F108" w14:textId="77777777" w:rsidR="00CF52B0" w:rsidRPr="003D52FF" w:rsidRDefault="00000000">
            <w:pPr>
              <w:pStyle w:val="TableParagraph"/>
              <w:spacing w:before="18" w:line="278" w:lineRule="exact"/>
              <w:ind w:left="105" w:right="99"/>
              <w:jc w:val="center"/>
              <w:rPr>
                <w:rFonts w:asciiTheme="minorBidi" w:hAnsiTheme="minorBidi" w:cstheme="minorBidi"/>
                <w:sz w:val="16"/>
              </w:rPr>
            </w:pPr>
            <w:r w:rsidRPr="003D52FF">
              <w:rPr>
                <w:rFonts w:asciiTheme="minorBidi" w:hAnsiTheme="minorBidi" w:cstheme="minorBidi"/>
                <w:i/>
                <w:w w:val="95"/>
                <w:sz w:val="16"/>
              </w:rPr>
              <w:t>SpINP2</w:t>
            </w:r>
            <w:r w:rsidRPr="003D52FF">
              <w:rPr>
                <w:rFonts w:asciiTheme="minorBidi" w:hAnsiTheme="minorBidi" w:cstheme="minorBidi"/>
                <w:w w:val="95"/>
                <w:sz w:val="16"/>
              </w:rPr>
              <w: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to clone</w:t>
            </w:r>
            <w:r w:rsidRPr="003D52FF">
              <w:rPr>
                <w:rFonts w:asciiTheme="minorBidi" w:hAnsiTheme="minorBidi" w:cstheme="minorBidi"/>
                <w:spacing w:val="-45"/>
                <w:w w:val="95"/>
                <w:sz w:val="16"/>
              </w:rPr>
              <w:t xml:space="preserve"> </w:t>
            </w:r>
            <w:r w:rsidRPr="003D52FF">
              <w:rPr>
                <w:rFonts w:asciiTheme="minorBidi" w:hAnsiTheme="minorBidi" w:cstheme="minorBidi"/>
                <w:sz w:val="16"/>
              </w:rPr>
              <w:t>it at the N-</w:t>
            </w:r>
            <w:r w:rsidRPr="003D52FF">
              <w:rPr>
                <w:rFonts w:asciiTheme="minorBidi" w:hAnsiTheme="minorBidi" w:cstheme="minorBidi"/>
                <w:spacing w:val="1"/>
                <w:sz w:val="16"/>
              </w:rPr>
              <w:t xml:space="preserve"> </w:t>
            </w:r>
            <w:r w:rsidRPr="003D52FF">
              <w:rPr>
                <w:rFonts w:asciiTheme="minorBidi" w:hAnsiTheme="minorBidi" w:cstheme="minorBidi"/>
                <w:sz w:val="16"/>
              </w:rPr>
              <w:t>terminus</w:t>
            </w:r>
            <w:r w:rsidRPr="003D52FF">
              <w:rPr>
                <w:rFonts w:asciiTheme="minorBidi" w:hAnsiTheme="minorBidi" w:cstheme="minorBidi"/>
                <w:spacing w:val="12"/>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sz w:val="16"/>
              </w:rPr>
              <w:t>GFP</w:t>
            </w:r>
          </w:p>
        </w:tc>
      </w:tr>
      <w:tr w:rsidR="00CF52B0" w:rsidRPr="003D52FF" w14:paraId="5D0EF166" w14:textId="77777777">
        <w:trPr>
          <w:trHeight w:val="551"/>
        </w:trPr>
        <w:tc>
          <w:tcPr>
            <w:tcW w:w="1129" w:type="dxa"/>
          </w:tcPr>
          <w:p w14:paraId="607F4A94"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Vip4987F</w:t>
            </w:r>
          </w:p>
        </w:tc>
        <w:tc>
          <w:tcPr>
            <w:tcW w:w="6809" w:type="dxa"/>
          </w:tcPr>
          <w:p w14:paraId="0E5CE6F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TCGACATATCCGAGTAAACACTACACTACCACAGCACATACCATCAGGTTTGTAACCGCC</w:t>
            </w:r>
          </w:p>
          <w:p w14:paraId="1D161582"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CATTCGTAAAATTGTCTATTTAGTGGATCCATAGTTGATACCAGCTGAAGCTTCGTACGC</w:t>
            </w:r>
          </w:p>
        </w:tc>
        <w:tc>
          <w:tcPr>
            <w:tcW w:w="1417" w:type="dxa"/>
          </w:tcPr>
          <w:p w14:paraId="7343EC66" w14:textId="77777777" w:rsidR="00CF52B0" w:rsidRPr="003D52FF" w:rsidRDefault="00000000">
            <w:pPr>
              <w:pStyle w:val="TableParagraph"/>
              <w:spacing w:line="178" w:lineRule="exact"/>
              <w:ind w:left="82" w:right="83"/>
              <w:jc w:val="center"/>
              <w:rPr>
                <w:rFonts w:asciiTheme="minorBidi" w:hAnsiTheme="minorBidi" w:cstheme="minorBidi"/>
                <w:sz w:val="16"/>
              </w:rPr>
            </w:pPr>
            <w:r w:rsidRPr="003D52FF">
              <w:rPr>
                <w:rFonts w:asciiTheme="minorBidi" w:hAnsiTheme="minorBidi" w:cstheme="minorBidi"/>
                <w:i/>
                <w:sz w:val="16"/>
              </w:rPr>
              <w:t>SpVPS1</w:t>
            </w:r>
            <w:r w:rsidRPr="003D52FF">
              <w:rPr>
                <w:rFonts w:asciiTheme="minorBidi" w:hAnsiTheme="minorBidi" w:cstheme="minorBidi"/>
                <w:i/>
                <w:spacing w:val="-6"/>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0FD0EC89"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1294D15A" w14:textId="77777777">
        <w:trPr>
          <w:trHeight w:val="551"/>
        </w:trPr>
        <w:tc>
          <w:tcPr>
            <w:tcW w:w="1129" w:type="dxa"/>
          </w:tcPr>
          <w:p w14:paraId="214FC7A6"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Vip4988R</w:t>
            </w:r>
          </w:p>
        </w:tc>
        <w:tc>
          <w:tcPr>
            <w:tcW w:w="6809" w:type="dxa"/>
          </w:tcPr>
          <w:p w14:paraId="0CAAECD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AAGGATCTTTAAAGCAATTAAGACATTCATCGATATGAGATCATCTCATAAGGTAACTTAAC</w:t>
            </w:r>
          </w:p>
          <w:p w14:paraId="144DD805"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CTCGTTATTTTAGCAGTTTGTTATCATTATATCACCGCATAGGCCACTAGTGGATCTG</w:t>
            </w:r>
          </w:p>
        </w:tc>
        <w:tc>
          <w:tcPr>
            <w:tcW w:w="1417" w:type="dxa"/>
          </w:tcPr>
          <w:p w14:paraId="0964E35A" w14:textId="77777777" w:rsidR="00CF52B0" w:rsidRPr="003D52FF" w:rsidRDefault="00000000">
            <w:pPr>
              <w:pStyle w:val="TableParagraph"/>
              <w:spacing w:line="178" w:lineRule="exact"/>
              <w:ind w:left="82" w:right="83"/>
              <w:jc w:val="center"/>
              <w:rPr>
                <w:rFonts w:asciiTheme="minorBidi" w:hAnsiTheme="minorBidi" w:cstheme="minorBidi"/>
                <w:sz w:val="16"/>
              </w:rPr>
            </w:pPr>
            <w:r w:rsidRPr="003D52FF">
              <w:rPr>
                <w:rFonts w:asciiTheme="minorBidi" w:hAnsiTheme="minorBidi" w:cstheme="minorBidi"/>
                <w:i/>
                <w:sz w:val="16"/>
              </w:rPr>
              <w:t>SpVPS1</w:t>
            </w:r>
            <w:r w:rsidRPr="003D52FF">
              <w:rPr>
                <w:rFonts w:asciiTheme="minorBidi" w:hAnsiTheme="minorBidi" w:cstheme="minorBidi"/>
                <w:i/>
                <w:spacing w:val="-6"/>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7E72BB9F"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3B03B0DC" w14:textId="77777777">
        <w:trPr>
          <w:trHeight w:val="830"/>
        </w:trPr>
        <w:tc>
          <w:tcPr>
            <w:tcW w:w="1129" w:type="dxa"/>
          </w:tcPr>
          <w:p w14:paraId="723036A5" w14:textId="77777777" w:rsidR="00CF52B0" w:rsidRPr="003D52FF" w:rsidRDefault="00000000">
            <w:pPr>
              <w:pStyle w:val="TableParagraph"/>
              <w:spacing w:line="186" w:lineRule="exact"/>
              <w:ind w:left="179" w:right="171"/>
              <w:jc w:val="center"/>
              <w:rPr>
                <w:rFonts w:asciiTheme="minorBidi" w:hAnsiTheme="minorBidi" w:cstheme="minorBidi"/>
                <w:sz w:val="16"/>
              </w:rPr>
            </w:pPr>
            <w:r w:rsidRPr="003D52FF">
              <w:rPr>
                <w:rFonts w:asciiTheme="minorBidi" w:hAnsiTheme="minorBidi" w:cstheme="minorBidi"/>
                <w:w w:val="105"/>
                <w:sz w:val="16"/>
              </w:rPr>
              <w:t>Vip4991F</w:t>
            </w:r>
          </w:p>
        </w:tc>
        <w:tc>
          <w:tcPr>
            <w:tcW w:w="6809" w:type="dxa"/>
          </w:tcPr>
          <w:p w14:paraId="3EAD46B0" w14:textId="77777777" w:rsidR="00CF52B0" w:rsidRPr="003D52FF" w:rsidRDefault="00000000">
            <w:pPr>
              <w:pStyle w:val="TableParagraph"/>
              <w:spacing w:line="186" w:lineRule="exact"/>
              <w:ind w:left="415" w:right="406"/>
              <w:jc w:val="center"/>
              <w:rPr>
                <w:rFonts w:asciiTheme="minorBidi" w:hAnsiTheme="minorBidi" w:cstheme="minorBidi"/>
                <w:sz w:val="16"/>
              </w:rPr>
            </w:pPr>
            <w:r w:rsidRPr="003D52FF">
              <w:rPr>
                <w:rFonts w:asciiTheme="minorBidi" w:hAnsiTheme="minorBidi" w:cstheme="minorBidi"/>
                <w:w w:val="110"/>
                <w:sz w:val="16"/>
              </w:rPr>
              <w:t>CACTGTCAGCTACGCGTAATG</w:t>
            </w:r>
          </w:p>
        </w:tc>
        <w:tc>
          <w:tcPr>
            <w:tcW w:w="1417" w:type="dxa"/>
          </w:tcPr>
          <w:p w14:paraId="187D9366" w14:textId="77777777" w:rsidR="00CF52B0" w:rsidRPr="003D52FF" w:rsidRDefault="00000000">
            <w:pPr>
              <w:pStyle w:val="TableParagraph"/>
              <w:spacing w:line="340" w:lineRule="auto"/>
              <w:ind w:left="282" w:right="189" w:hanging="82"/>
              <w:rPr>
                <w:rFonts w:asciiTheme="minorBidi" w:hAnsiTheme="minorBidi" w:cstheme="minorBidi"/>
                <w:sz w:val="16"/>
              </w:rPr>
            </w:pPr>
            <w:r w:rsidRPr="003D52FF">
              <w:rPr>
                <w:rFonts w:asciiTheme="minorBidi" w:hAnsiTheme="minorBidi" w:cstheme="minorBidi"/>
                <w:sz w:val="16"/>
              </w:rPr>
              <w:t>Primer 636 bp</w:t>
            </w:r>
            <w:r w:rsidRPr="003D52FF">
              <w:rPr>
                <w:rFonts w:asciiTheme="minorBidi" w:hAnsiTheme="minorBidi" w:cstheme="minorBidi"/>
                <w:spacing w:val="-47"/>
                <w:sz w:val="16"/>
              </w:rPr>
              <w:t xml:space="preserve"> </w:t>
            </w:r>
            <w:r w:rsidRPr="003D52FF">
              <w:rPr>
                <w:rFonts w:asciiTheme="minorBidi" w:hAnsiTheme="minorBidi" w:cstheme="minorBidi"/>
                <w:sz w:val="16"/>
              </w:rPr>
              <w:t>upstream</w:t>
            </w:r>
            <w:r w:rsidRPr="003D52FF">
              <w:rPr>
                <w:rFonts w:asciiTheme="minorBidi" w:hAnsiTheme="minorBidi" w:cstheme="minorBidi"/>
                <w:spacing w:val="-9"/>
                <w:sz w:val="16"/>
              </w:rPr>
              <w:t xml:space="preserve"> </w:t>
            </w:r>
            <w:r w:rsidRPr="003D52FF">
              <w:rPr>
                <w:rFonts w:asciiTheme="minorBidi" w:hAnsiTheme="minorBidi" w:cstheme="minorBidi"/>
                <w:sz w:val="16"/>
              </w:rPr>
              <w:t>to</w:t>
            </w:r>
          </w:p>
          <w:p w14:paraId="248C7225" w14:textId="77777777" w:rsidR="00CF52B0" w:rsidRPr="003D52FF" w:rsidRDefault="00000000">
            <w:pPr>
              <w:pStyle w:val="TableParagraph"/>
              <w:spacing w:line="193" w:lineRule="exact"/>
              <w:ind w:left="210"/>
              <w:rPr>
                <w:rFonts w:asciiTheme="minorBidi" w:hAnsiTheme="minorBidi" w:cstheme="minorBidi"/>
                <w:sz w:val="16"/>
              </w:rPr>
            </w:pPr>
            <w:r w:rsidRPr="003D52FF">
              <w:rPr>
                <w:rFonts w:asciiTheme="minorBidi" w:hAnsiTheme="minorBidi" w:cstheme="minorBidi"/>
                <w:i/>
                <w:w w:val="105"/>
                <w:sz w:val="16"/>
              </w:rPr>
              <w:t>SpVPS1</w:t>
            </w:r>
            <w:r w:rsidRPr="003D52FF">
              <w:rPr>
                <w:rFonts w:asciiTheme="minorBidi" w:hAnsiTheme="minorBidi" w:cstheme="minorBidi"/>
                <w:i/>
                <w:spacing w:val="-8"/>
                <w:w w:val="105"/>
                <w:sz w:val="16"/>
              </w:rPr>
              <w:t xml:space="preserve"> </w:t>
            </w:r>
            <w:r w:rsidRPr="003D52FF">
              <w:rPr>
                <w:rFonts w:asciiTheme="minorBidi" w:hAnsiTheme="minorBidi" w:cstheme="minorBidi"/>
                <w:w w:val="105"/>
                <w:sz w:val="16"/>
              </w:rPr>
              <w:t>ORF</w:t>
            </w:r>
          </w:p>
        </w:tc>
      </w:tr>
      <w:tr w:rsidR="00CF52B0" w:rsidRPr="003D52FF" w14:paraId="651EE770" w14:textId="77777777">
        <w:trPr>
          <w:trHeight w:val="830"/>
        </w:trPr>
        <w:tc>
          <w:tcPr>
            <w:tcW w:w="1129" w:type="dxa"/>
          </w:tcPr>
          <w:p w14:paraId="17A4C356"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Vip5022R</w:t>
            </w:r>
          </w:p>
        </w:tc>
        <w:tc>
          <w:tcPr>
            <w:tcW w:w="6809" w:type="dxa"/>
          </w:tcPr>
          <w:p w14:paraId="26E684CC" w14:textId="77777777" w:rsidR="00CF52B0" w:rsidRPr="003D52FF" w:rsidRDefault="00000000">
            <w:pPr>
              <w:pStyle w:val="TableParagraph"/>
              <w:spacing w:line="182" w:lineRule="exact"/>
              <w:ind w:left="415" w:right="407"/>
              <w:jc w:val="center"/>
              <w:rPr>
                <w:rFonts w:asciiTheme="minorBidi" w:hAnsiTheme="minorBidi" w:cstheme="minorBidi"/>
                <w:sz w:val="16"/>
              </w:rPr>
            </w:pPr>
            <w:r w:rsidRPr="003D52FF">
              <w:rPr>
                <w:rFonts w:asciiTheme="minorBidi" w:hAnsiTheme="minorBidi" w:cstheme="minorBidi"/>
                <w:w w:val="110"/>
                <w:sz w:val="16"/>
              </w:rPr>
              <w:t>GGAGGAATTCTCCCCATTCAG</w:t>
            </w:r>
          </w:p>
        </w:tc>
        <w:tc>
          <w:tcPr>
            <w:tcW w:w="1417" w:type="dxa"/>
          </w:tcPr>
          <w:p w14:paraId="748155AE"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6"/>
                <w:sz w:val="16"/>
              </w:rPr>
              <w:t xml:space="preserve"> </w:t>
            </w:r>
            <w:r w:rsidRPr="003D52FF">
              <w:rPr>
                <w:rFonts w:asciiTheme="minorBidi" w:hAnsiTheme="minorBidi" w:cstheme="minorBidi"/>
                <w:sz w:val="16"/>
              </w:rPr>
              <w:t>the</w:t>
            </w:r>
          </w:p>
          <w:p w14:paraId="20C0F0AB" w14:textId="77777777" w:rsidR="00CF52B0" w:rsidRPr="003D52FF" w:rsidRDefault="00000000">
            <w:pPr>
              <w:pStyle w:val="TableParagraph"/>
              <w:spacing w:before="80"/>
              <w:ind w:left="83" w:right="83"/>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0"/>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i/>
                <w:sz w:val="16"/>
              </w:rPr>
              <w:t>SpVPS1</w:t>
            </w:r>
          </w:p>
          <w:p w14:paraId="24DD9EB9" w14:textId="77777777" w:rsidR="00CF52B0" w:rsidRPr="003D52FF" w:rsidRDefault="00000000">
            <w:pPr>
              <w:pStyle w:val="TableParagraph"/>
              <w:spacing w:before="85"/>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33FB5687" w14:textId="77777777">
        <w:trPr>
          <w:trHeight w:val="1089"/>
        </w:trPr>
        <w:tc>
          <w:tcPr>
            <w:tcW w:w="1129" w:type="dxa"/>
          </w:tcPr>
          <w:p w14:paraId="6DA1916C"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Vip4992R</w:t>
            </w:r>
          </w:p>
        </w:tc>
        <w:tc>
          <w:tcPr>
            <w:tcW w:w="6809" w:type="dxa"/>
          </w:tcPr>
          <w:p w14:paraId="6A54BEFD" w14:textId="77777777" w:rsidR="00CF52B0" w:rsidRPr="003D52FF" w:rsidRDefault="00000000">
            <w:pPr>
              <w:pStyle w:val="TableParagraph"/>
              <w:spacing w:line="182" w:lineRule="exact"/>
              <w:ind w:left="415" w:right="405"/>
              <w:jc w:val="center"/>
              <w:rPr>
                <w:rFonts w:asciiTheme="minorBidi" w:hAnsiTheme="minorBidi" w:cstheme="minorBidi"/>
                <w:sz w:val="16"/>
              </w:rPr>
            </w:pPr>
            <w:r w:rsidRPr="003D52FF">
              <w:rPr>
                <w:rFonts w:asciiTheme="minorBidi" w:hAnsiTheme="minorBidi" w:cstheme="minorBidi"/>
                <w:w w:val="110"/>
                <w:sz w:val="16"/>
              </w:rPr>
              <w:t>CACTGCGTACTCAATTGTCC</w:t>
            </w:r>
          </w:p>
        </w:tc>
        <w:tc>
          <w:tcPr>
            <w:tcW w:w="1417" w:type="dxa"/>
          </w:tcPr>
          <w:p w14:paraId="502FD955" w14:textId="77777777" w:rsidR="00CF52B0" w:rsidRPr="003D52FF" w:rsidRDefault="00000000">
            <w:pPr>
              <w:pStyle w:val="TableParagraph"/>
              <w:spacing w:before="1" w:line="268" w:lineRule="exact"/>
              <w:ind w:left="210" w:right="147" w:hanging="48"/>
              <w:jc w:val="center"/>
              <w:rPr>
                <w:rFonts w:asciiTheme="minorBidi" w:hAnsiTheme="minorBidi" w:cstheme="minorBidi"/>
                <w:sz w:val="16"/>
              </w:rPr>
            </w:pPr>
            <w:r w:rsidRPr="003D52FF">
              <w:rPr>
                <w:rFonts w:asciiTheme="minorBidi" w:hAnsiTheme="minorBidi" w:cstheme="minorBidi"/>
                <w:sz w:val="16"/>
              </w:rPr>
              <w:t>Primer 466 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23"/>
                <w:w w:val="95"/>
                <w:sz w:val="16"/>
              </w:rPr>
              <w:t xml:space="preserve"> </w:t>
            </w:r>
            <w:r w:rsidRPr="003D52FF">
              <w:rPr>
                <w:rFonts w:asciiTheme="minorBidi" w:hAnsiTheme="minorBidi" w:cstheme="minorBidi"/>
                <w:w w:val="95"/>
                <w:sz w:val="16"/>
              </w:rPr>
              <w:t>to</w:t>
            </w:r>
          </w:p>
          <w:p w14:paraId="56B18185" w14:textId="77777777" w:rsidR="00CF52B0" w:rsidRPr="003D52FF" w:rsidRDefault="00000000">
            <w:pPr>
              <w:pStyle w:val="TableParagraph"/>
              <w:spacing w:line="178" w:lineRule="exact"/>
              <w:ind w:left="83" w:right="83"/>
              <w:jc w:val="center"/>
              <w:rPr>
                <w:rFonts w:asciiTheme="minorBidi" w:hAnsiTheme="minorBidi" w:cstheme="minorBidi"/>
                <w:i/>
                <w:sz w:val="16"/>
              </w:rPr>
            </w:pPr>
            <w:r w:rsidRPr="003D52FF">
              <w:rPr>
                <w:rFonts w:asciiTheme="minorBidi" w:hAnsiTheme="minorBidi" w:cstheme="minorBidi"/>
                <w:i/>
                <w:sz w:val="16"/>
              </w:rPr>
              <w:t>SpVPS1</w:t>
            </w:r>
            <w:r w:rsidRPr="003D52FF">
              <w:rPr>
                <w:rFonts w:asciiTheme="minorBidi" w:hAnsiTheme="minorBidi" w:cstheme="minorBidi"/>
                <w:i/>
                <w:spacing w:val="-8"/>
                <w:sz w:val="16"/>
              </w:rPr>
              <w:t xml:space="preserve"> </w:t>
            </w:r>
            <w:r w:rsidRPr="003D52FF">
              <w:rPr>
                <w:rFonts w:asciiTheme="minorBidi" w:hAnsiTheme="minorBidi" w:cstheme="minorBidi"/>
                <w:i/>
                <w:sz w:val="16"/>
              </w:rPr>
              <w:t>stop</w:t>
            </w:r>
          </w:p>
          <w:p w14:paraId="72C2BDE1" w14:textId="77777777" w:rsidR="00CF52B0" w:rsidRPr="003D52FF" w:rsidRDefault="00000000">
            <w:pPr>
              <w:pStyle w:val="TableParagraph"/>
              <w:spacing w:before="89"/>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1313FA50" w14:textId="77777777">
        <w:trPr>
          <w:trHeight w:val="551"/>
        </w:trPr>
        <w:tc>
          <w:tcPr>
            <w:tcW w:w="1129" w:type="dxa"/>
          </w:tcPr>
          <w:p w14:paraId="4C334133"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Vip4989F</w:t>
            </w:r>
          </w:p>
        </w:tc>
        <w:tc>
          <w:tcPr>
            <w:tcW w:w="6809" w:type="dxa"/>
          </w:tcPr>
          <w:p w14:paraId="6559184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TAATCCAAATTGTGCGTGTATCTTATAGGCATAGTTGGCAGCATTCCTGCTTCATTTATTTC</w:t>
            </w:r>
          </w:p>
          <w:p w14:paraId="2605DC20"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AAATATCCCCGTCTCTTCTTTATTCAAGCTATATTGATCCAGCTGAAGCTTCGTACGC</w:t>
            </w:r>
          </w:p>
        </w:tc>
        <w:tc>
          <w:tcPr>
            <w:tcW w:w="1417" w:type="dxa"/>
          </w:tcPr>
          <w:p w14:paraId="49DA7A29" w14:textId="77777777" w:rsidR="00CF52B0" w:rsidRPr="003D52FF" w:rsidRDefault="00000000">
            <w:pPr>
              <w:pStyle w:val="TableParagraph"/>
              <w:spacing w:line="178" w:lineRule="exact"/>
              <w:ind w:left="79" w:right="83"/>
              <w:jc w:val="center"/>
              <w:rPr>
                <w:rFonts w:asciiTheme="minorBidi" w:hAnsiTheme="minorBidi" w:cstheme="minorBidi"/>
                <w:sz w:val="16"/>
              </w:rPr>
            </w:pPr>
            <w:r w:rsidRPr="003D52FF">
              <w:rPr>
                <w:rFonts w:asciiTheme="minorBidi" w:hAnsiTheme="minorBidi" w:cstheme="minorBidi"/>
                <w:i/>
                <w:sz w:val="16"/>
              </w:rPr>
              <w:t>SpDNM1</w:t>
            </w:r>
            <w:r w:rsidRPr="003D52FF">
              <w:rPr>
                <w:rFonts w:asciiTheme="minorBidi" w:hAnsiTheme="minorBidi" w:cstheme="minorBidi"/>
                <w:i/>
                <w:spacing w:val="-7"/>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5D8D5C1F"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15D5C66A" w14:textId="77777777">
        <w:trPr>
          <w:trHeight w:val="552"/>
        </w:trPr>
        <w:tc>
          <w:tcPr>
            <w:tcW w:w="1129" w:type="dxa"/>
          </w:tcPr>
          <w:p w14:paraId="00769BDE"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Vip4990R</w:t>
            </w:r>
          </w:p>
        </w:tc>
        <w:tc>
          <w:tcPr>
            <w:tcW w:w="6809" w:type="dxa"/>
          </w:tcPr>
          <w:p w14:paraId="61464E1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2"/>
                <w:w w:val="110"/>
                <w:sz w:val="16"/>
              </w:rPr>
              <w:t>TCAACCTATTATATGTGATTTGTTAATATCGCTTCTGATAGCTAGAAGCATAAATATTAGAAA</w:t>
            </w:r>
          </w:p>
          <w:p w14:paraId="612EBC45"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ATAAAAGTAAATTTTTCCAGAATATCTTAATCTCCGCATAGGCCACTAGTGGATCTG</w:t>
            </w:r>
          </w:p>
        </w:tc>
        <w:tc>
          <w:tcPr>
            <w:tcW w:w="1417" w:type="dxa"/>
          </w:tcPr>
          <w:p w14:paraId="58F9884B" w14:textId="77777777" w:rsidR="00CF52B0" w:rsidRPr="003D52FF" w:rsidRDefault="00000000">
            <w:pPr>
              <w:pStyle w:val="TableParagraph"/>
              <w:spacing w:line="178" w:lineRule="exact"/>
              <w:ind w:left="79" w:right="83"/>
              <w:jc w:val="center"/>
              <w:rPr>
                <w:rFonts w:asciiTheme="minorBidi" w:hAnsiTheme="minorBidi" w:cstheme="minorBidi"/>
                <w:sz w:val="16"/>
              </w:rPr>
            </w:pPr>
            <w:r w:rsidRPr="003D52FF">
              <w:rPr>
                <w:rFonts w:asciiTheme="minorBidi" w:hAnsiTheme="minorBidi" w:cstheme="minorBidi"/>
                <w:i/>
                <w:sz w:val="16"/>
              </w:rPr>
              <w:t>SpDNM1</w:t>
            </w:r>
            <w:r w:rsidRPr="003D52FF">
              <w:rPr>
                <w:rFonts w:asciiTheme="minorBidi" w:hAnsiTheme="minorBidi" w:cstheme="minorBidi"/>
                <w:i/>
                <w:spacing w:val="-7"/>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77EE8E4B"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288CC695" w14:textId="77777777">
        <w:trPr>
          <w:trHeight w:val="830"/>
        </w:trPr>
        <w:tc>
          <w:tcPr>
            <w:tcW w:w="1129" w:type="dxa"/>
          </w:tcPr>
          <w:p w14:paraId="45298B07"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Vip4993F</w:t>
            </w:r>
          </w:p>
        </w:tc>
        <w:tc>
          <w:tcPr>
            <w:tcW w:w="6809" w:type="dxa"/>
          </w:tcPr>
          <w:p w14:paraId="65C7600F"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0"/>
                <w:sz w:val="16"/>
              </w:rPr>
              <w:t>CAGAAGAATATTCGTGGCACGC</w:t>
            </w:r>
          </w:p>
        </w:tc>
        <w:tc>
          <w:tcPr>
            <w:tcW w:w="1417" w:type="dxa"/>
          </w:tcPr>
          <w:p w14:paraId="2CBD1B75" w14:textId="77777777" w:rsidR="00CF52B0" w:rsidRPr="003D52FF" w:rsidRDefault="00000000">
            <w:pPr>
              <w:pStyle w:val="TableParagraph"/>
              <w:spacing w:line="182" w:lineRule="exact"/>
              <w:ind w:left="201"/>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2"/>
                <w:sz w:val="16"/>
              </w:rPr>
              <w:t xml:space="preserve"> </w:t>
            </w:r>
            <w:r w:rsidRPr="003D52FF">
              <w:rPr>
                <w:rFonts w:asciiTheme="minorBidi" w:hAnsiTheme="minorBidi" w:cstheme="minorBidi"/>
                <w:sz w:val="16"/>
              </w:rPr>
              <w:t>563</w:t>
            </w:r>
            <w:r w:rsidRPr="003D52FF">
              <w:rPr>
                <w:rFonts w:asciiTheme="minorBidi" w:hAnsiTheme="minorBidi" w:cstheme="minorBidi"/>
                <w:spacing w:val="-2"/>
                <w:sz w:val="16"/>
              </w:rPr>
              <w:t xml:space="preserve"> </w:t>
            </w:r>
            <w:r w:rsidRPr="003D52FF">
              <w:rPr>
                <w:rFonts w:asciiTheme="minorBidi" w:hAnsiTheme="minorBidi" w:cstheme="minorBidi"/>
                <w:sz w:val="16"/>
              </w:rPr>
              <w:t>bp</w:t>
            </w:r>
          </w:p>
          <w:p w14:paraId="6DD32294" w14:textId="77777777" w:rsidR="00CF52B0" w:rsidRPr="003D52FF" w:rsidRDefault="00000000">
            <w:pPr>
              <w:pStyle w:val="TableParagraph"/>
              <w:spacing w:before="85"/>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57E2881E" w14:textId="77777777" w:rsidR="00CF52B0" w:rsidRPr="003D52FF" w:rsidRDefault="00000000">
            <w:pPr>
              <w:pStyle w:val="TableParagraph"/>
              <w:spacing w:before="76"/>
              <w:ind w:left="186"/>
              <w:rPr>
                <w:rFonts w:asciiTheme="minorBidi" w:hAnsiTheme="minorBidi" w:cstheme="minorBidi"/>
                <w:sz w:val="16"/>
              </w:rPr>
            </w:pPr>
            <w:r w:rsidRPr="003D52FF">
              <w:rPr>
                <w:rFonts w:asciiTheme="minorBidi" w:hAnsiTheme="minorBidi" w:cstheme="minorBidi"/>
                <w:i/>
                <w:sz w:val="16"/>
              </w:rPr>
              <w:t>SpDNM1</w:t>
            </w:r>
            <w:r w:rsidRPr="003D52FF">
              <w:rPr>
                <w:rFonts w:asciiTheme="minorBidi" w:hAnsiTheme="minorBidi" w:cstheme="minorBidi"/>
                <w:i/>
                <w:spacing w:val="13"/>
                <w:sz w:val="16"/>
              </w:rPr>
              <w:t xml:space="preserve"> </w:t>
            </w:r>
            <w:r w:rsidRPr="003D52FF">
              <w:rPr>
                <w:rFonts w:asciiTheme="minorBidi" w:hAnsiTheme="minorBidi" w:cstheme="minorBidi"/>
                <w:sz w:val="16"/>
              </w:rPr>
              <w:t>ORF</w:t>
            </w:r>
          </w:p>
        </w:tc>
      </w:tr>
      <w:tr w:rsidR="00CF52B0" w:rsidRPr="003D52FF" w14:paraId="3CAEF6C0" w14:textId="77777777">
        <w:trPr>
          <w:trHeight w:val="825"/>
        </w:trPr>
        <w:tc>
          <w:tcPr>
            <w:tcW w:w="1129" w:type="dxa"/>
          </w:tcPr>
          <w:p w14:paraId="3BAB1A3F"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Vip5023R</w:t>
            </w:r>
          </w:p>
        </w:tc>
        <w:tc>
          <w:tcPr>
            <w:tcW w:w="6809" w:type="dxa"/>
          </w:tcPr>
          <w:p w14:paraId="2E1AADBE" w14:textId="77777777" w:rsidR="00CF52B0" w:rsidRPr="003D52FF" w:rsidRDefault="00000000">
            <w:pPr>
              <w:pStyle w:val="TableParagraph"/>
              <w:spacing w:line="182" w:lineRule="exact"/>
              <w:ind w:left="415" w:right="407"/>
              <w:jc w:val="center"/>
              <w:rPr>
                <w:rFonts w:asciiTheme="minorBidi" w:hAnsiTheme="minorBidi" w:cstheme="minorBidi"/>
                <w:sz w:val="16"/>
              </w:rPr>
            </w:pPr>
            <w:r w:rsidRPr="003D52FF">
              <w:rPr>
                <w:rFonts w:asciiTheme="minorBidi" w:hAnsiTheme="minorBidi" w:cstheme="minorBidi"/>
                <w:w w:val="115"/>
                <w:sz w:val="16"/>
              </w:rPr>
              <w:t>GACTGCCTGTTTCCCCAG</w:t>
            </w:r>
          </w:p>
        </w:tc>
        <w:tc>
          <w:tcPr>
            <w:tcW w:w="1417" w:type="dxa"/>
          </w:tcPr>
          <w:p w14:paraId="5088171B" w14:textId="77777777" w:rsidR="00CF52B0" w:rsidRPr="003D52FF" w:rsidRDefault="00000000">
            <w:pPr>
              <w:pStyle w:val="TableParagraph"/>
              <w:spacing w:line="182" w:lineRule="exact"/>
              <w:ind w:left="84" w:right="80"/>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6"/>
                <w:sz w:val="16"/>
              </w:rPr>
              <w:t xml:space="preserve"> </w:t>
            </w:r>
            <w:r w:rsidRPr="003D52FF">
              <w:rPr>
                <w:rFonts w:asciiTheme="minorBidi" w:hAnsiTheme="minorBidi" w:cstheme="minorBidi"/>
                <w:sz w:val="16"/>
              </w:rPr>
              <w:t>the</w:t>
            </w:r>
          </w:p>
          <w:p w14:paraId="0FEB52C9" w14:textId="77777777" w:rsidR="00CF52B0" w:rsidRPr="003D52FF" w:rsidRDefault="00000000">
            <w:pPr>
              <w:pStyle w:val="TableParagraph"/>
              <w:spacing w:before="75"/>
              <w:ind w:left="84" w:right="80"/>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i/>
                <w:sz w:val="16"/>
              </w:rPr>
              <w:t>SpDNM1</w:t>
            </w:r>
          </w:p>
          <w:p w14:paraId="51D392AE"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0E843033" w14:textId="77777777">
        <w:trPr>
          <w:trHeight w:val="1093"/>
        </w:trPr>
        <w:tc>
          <w:tcPr>
            <w:tcW w:w="1129" w:type="dxa"/>
          </w:tcPr>
          <w:p w14:paraId="1F3CFFEA" w14:textId="77777777" w:rsidR="00CF52B0" w:rsidRPr="003D52FF" w:rsidRDefault="00000000">
            <w:pPr>
              <w:pStyle w:val="TableParagraph"/>
              <w:spacing w:line="186" w:lineRule="exact"/>
              <w:ind w:left="179" w:right="172"/>
              <w:jc w:val="center"/>
              <w:rPr>
                <w:rFonts w:asciiTheme="minorBidi" w:hAnsiTheme="minorBidi" w:cstheme="minorBidi"/>
                <w:sz w:val="16"/>
              </w:rPr>
            </w:pPr>
            <w:r w:rsidRPr="003D52FF">
              <w:rPr>
                <w:rFonts w:asciiTheme="minorBidi" w:hAnsiTheme="minorBidi" w:cstheme="minorBidi"/>
                <w:w w:val="105"/>
                <w:sz w:val="16"/>
              </w:rPr>
              <w:t>Vip4994R</w:t>
            </w:r>
          </w:p>
        </w:tc>
        <w:tc>
          <w:tcPr>
            <w:tcW w:w="6809" w:type="dxa"/>
          </w:tcPr>
          <w:p w14:paraId="02327786" w14:textId="77777777" w:rsidR="00CF52B0" w:rsidRPr="003D52FF" w:rsidRDefault="00000000">
            <w:pPr>
              <w:pStyle w:val="TableParagraph"/>
              <w:spacing w:line="186" w:lineRule="exact"/>
              <w:ind w:left="415" w:right="406"/>
              <w:jc w:val="center"/>
              <w:rPr>
                <w:rFonts w:asciiTheme="minorBidi" w:hAnsiTheme="minorBidi" w:cstheme="minorBidi"/>
                <w:sz w:val="16"/>
              </w:rPr>
            </w:pPr>
            <w:r w:rsidRPr="003D52FF">
              <w:rPr>
                <w:rFonts w:asciiTheme="minorBidi" w:hAnsiTheme="minorBidi" w:cstheme="minorBidi"/>
                <w:w w:val="110"/>
                <w:sz w:val="16"/>
              </w:rPr>
              <w:t>CGGCGTATGCATAGCTTATG</w:t>
            </w:r>
          </w:p>
        </w:tc>
        <w:tc>
          <w:tcPr>
            <w:tcW w:w="1417" w:type="dxa"/>
          </w:tcPr>
          <w:p w14:paraId="651FF60B" w14:textId="77777777" w:rsidR="00CF52B0" w:rsidRPr="003D52FF" w:rsidRDefault="00000000">
            <w:pPr>
              <w:pStyle w:val="TableParagraph"/>
              <w:spacing w:before="6" w:line="268" w:lineRule="exact"/>
              <w:ind w:left="210" w:right="147" w:hanging="48"/>
              <w:jc w:val="center"/>
              <w:rPr>
                <w:rFonts w:asciiTheme="minorBidi" w:hAnsiTheme="minorBidi" w:cstheme="minorBidi"/>
                <w:sz w:val="16"/>
              </w:rPr>
            </w:pPr>
            <w:r w:rsidRPr="003D52FF">
              <w:rPr>
                <w:rFonts w:asciiTheme="minorBidi" w:hAnsiTheme="minorBidi" w:cstheme="minorBidi"/>
                <w:sz w:val="16"/>
              </w:rPr>
              <w:t>Primer 360 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23"/>
                <w:w w:val="95"/>
                <w:sz w:val="16"/>
              </w:rPr>
              <w:t xml:space="preserve"> </w:t>
            </w:r>
            <w:r w:rsidRPr="003D52FF">
              <w:rPr>
                <w:rFonts w:asciiTheme="minorBidi" w:hAnsiTheme="minorBidi" w:cstheme="minorBidi"/>
                <w:w w:val="95"/>
                <w:sz w:val="16"/>
              </w:rPr>
              <w:t>to</w:t>
            </w:r>
          </w:p>
          <w:p w14:paraId="162EDDD7" w14:textId="77777777" w:rsidR="00CF52B0" w:rsidRPr="003D52FF" w:rsidRDefault="00000000">
            <w:pPr>
              <w:pStyle w:val="TableParagraph"/>
              <w:spacing w:line="178" w:lineRule="exact"/>
              <w:ind w:left="80" w:right="83"/>
              <w:jc w:val="center"/>
              <w:rPr>
                <w:rFonts w:asciiTheme="minorBidi" w:hAnsiTheme="minorBidi" w:cstheme="minorBidi"/>
                <w:i/>
                <w:sz w:val="16"/>
              </w:rPr>
            </w:pPr>
            <w:r w:rsidRPr="003D52FF">
              <w:rPr>
                <w:rFonts w:asciiTheme="minorBidi" w:hAnsiTheme="minorBidi" w:cstheme="minorBidi"/>
                <w:i/>
                <w:sz w:val="16"/>
              </w:rPr>
              <w:t>SpDNM1</w:t>
            </w:r>
            <w:r w:rsidRPr="003D52FF">
              <w:rPr>
                <w:rFonts w:asciiTheme="minorBidi" w:hAnsiTheme="minorBidi" w:cstheme="minorBidi"/>
                <w:i/>
                <w:spacing w:val="-10"/>
                <w:sz w:val="16"/>
              </w:rPr>
              <w:t xml:space="preserve"> </w:t>
            </w:r>
            <w:r w:rsidRPr="003D52FF">
              <w:rPr>
                <w:rFonts w:asciiTheme="minorBidi" w:hAnsiTheme="minorBidi" w:cstheme="minorBidi"/>
                <w:i/>
                <w:sz w:val="16"/>
              </w:rPr>
              <w:t>stop</w:t>
            </w:r>
          </w:p>
          <w:p w14:paraId="1F01436B" w14:textId="77777777" w:rsidR="00CF52B0" w:rsidRPr="003D52FF" w:rsidRDefault="00000000">
            <w:pPr>
              <w:pStyle w:val="TableParagraph"/>
              <w:spacing w:before="89"/>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2EB2A269" w14:textId="77777777">
        <w:trPr>
          <w:trHeight w:val="552"/>
        </w:trPr>
        <w:tc>
          <w:tcPr>
            <w:tcW w:w="1129" w:type="dxa"/>
          </w:tcPr>
          <w:p w14:paraId="0039BD38"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lastRenderedPageBreak/>
              <w:t>Vip5001F</w:t>
            </w:r>
          </w:p>
        </w:tc>
        <w:tc>
          <w:tcPr>
            <w:tcW w:w="6809" w:type="dxa"/>
          </w:tcPr>
          <w:p w14:paraId="421CB2A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pacing w:val="-1"/>
                <w:w w:val="110"/>
                <w:sz w:val="16"/>
              </w:rPr>
              <w:t>TTTACGTTTGGGAGATCTGAACCCTTTACCTCATTATTTTAATTCCTTAAAGTATTAAAGTTC</w:t>
            </w:r>
          </w:p>
          <w:p w14:paraId="61FEC267"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ACTAGCTTTTCTTCTAATTGTTGGCTTTTTTCGTTTTCCAGCTGAAGCTTCGTACGC</w:t>
            </w:r>
          </w:p>
        </w:tc>
        <w:tc>
          <w:tcPr>
            <w:tcW w:w="1417" w:type="dxa"/>
          </w:tcPr>
          <w:p w14:paraId="0574DCD0" w14:textId="77777777" w:rsidR="00CF52B0" w:rsidRPr="003D52FF" w:rsidRDefault="00000000">
            <w:pPr>
              <w:pStyle w:val="TableParagraph"/>
              <w:spacing w:line="178" w:lineRule="exact"/>
              <w:ind w:left="79" w:right="83"/>
              <w:jc w:val="center"/>
              <w:rPr>
                <w:rFonts w:asciiTheme="minorBidi" w:hAnsiTheme="minorBidi" w:cstheme="minorBidi"/>
                <w:sz w:val="16"/>
              </w:rPr>
            </w:pPr>
            <w:r w:rsidRPr="003D52FF">
              <w:rPr>
                <w:rFonts w:asciiTheme="minorBidi" w:hAnsiTheme="minorBidi" w:cstheme="minorBidi"/>
                <w:i/>
                <w:sz w:val="16"/>
              </w:rPr>
              <w:t>SpMDV1</w:t>
            </w:r>
            <w:r w:rsidRPr="003D52FF">
              <w:rPr>
                <w:rFonts w:asciiTheme="minorBidi" w:hAnsiTheme="minorBidi" w:cstheme="minorBidi"/>
                <w:i/>
                <w:spacing w:val="-5"/>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6F47C08C"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r w:rsidR="00CF52B0" w:rsidRPr="003D52FF" w14:paraId="45B5DFCE" w14:textId="77777777">
        <w:trPr>
          <w:trHeight w:val="551"/>
        </w:trPr>
        <w:tc>
          <w:tcPr>
            <w:tcW w:w="1129" w:type="dxa"/>
          </w:tcPr>
          <w:p w14:paraId="160D712F"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Vip5002R</w:t>
            </w:r>
          </w:p>
        </w:tc>
        <w:tc>
          <w:tcPr>
            <w:tcW w:w="6809" w:type="dxa"/>
          </w:tcPr>
          <w:p w14:paraId="1CBBE627"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CAAAGCATAAAGACATAAAATTTTAAAATTAACGTTATCCAGATTCAACACAATAACGAGAG</w:t>
            </w:r>
          </w:p>
          <w:p w14:paraId="6F7923FB" w14:textId="77777777" w:rsidR="00CF52B0" w:rsidRPr="003D52FF" w:rsidRDefault="00000000">
            <w:pPr>
              <w:pStyle w:val="TableParagraph"/>
              <w:spacing w:before="85"/>
              <w:ind w:left="109"/>
              <w:rPr>
                <w:rFonts w:asciiTheme="minorBidi" w:hAnsiTheme="minorBidi" w:cstheme="minorBidi"/>
                <w:sz w:val="16"/>
              </w:rPr>
            </w:pPr>
            <w:r w:rsidRPr="003D52FF">
              <w:rPr>
                <w:rFonts w:asciiTheme="minorBidi" w:hAnsiTheme="minorBidi" w:cstheme="minorBidi"/>
                <w:w w:val="110"/>
                <w:sz w:val="16"/>
              </w:rPr>
              <w:t>TATAATAAATAAAGGTGTGGATAAAAAATACAAACCGCATAGGCCACTAGTGGATCTG</w:t>
            </w:r>
          </w:p>
        </w:tc>
        <w:tc>
          <w:tcPr>
            <w:tcW w:w="1417" w:type="dxa"/>
          </w:tcPr>
          <w:p w14:paraId="15664EC5" w14:textId="77777777" w:rsidR="00CF52B0" w:rsidRPr="003D52FF" w:rsidRDefault="00000000">
            <w:pPr>
              <w:pStyle w:val="TableParagraph"/>
              <w:spacing w:line="178" w:lineRule="exact"/>
              <w:ind w:left="79" w:right="83"/>
              <w:jc w:val="center"/>
              <w:rPr>
                <w:rFonts w:asciiTheme="minorBidi" w:hAnsiTheme="minorBidi" w:cstheme="minorBidi"/>
                <w:sz w:val="16"/>
              </w:rPr>
            </w:pPr>
            <w:r w:rsidRPr="003D52FF">
              <w:rPr>
                <w:rFonts w:asciiTheme="minorBidi" w:hAnsiTheme="minorBidi" w:cstheme="minorBidi"/>
                <w:i/>
                <w:sz w:val="16"/>
              </w:rPr>
              <w:t>SpMDV1</w:t>
            </w:r>
            <w:r w:rsidRPr="003D52FF">
              <w:rPr>
                <w:rFonts w:asciiTheme="minorBidi" w:hAnsiTheme="minorBidi" w:cstheme="minorBidi"/>
                <w:i/>
                <w:spacing w:val="-5"/>
                <w:sz w:val="16"/>
              </w:rPr>
              <w:t xml:space="preserve"> </w:t>
            </w:r>
            <w:r w:rsidRPr="003D52FF">
              <w:rPr>
                <w:rFonts w:asciiTheme="minorBidi" w:hAnsiTheme="minorBidi" w:cstheme="minorBidi"/>
                <w:i/>
                <w:sz w:val="16"/>
              </w:rPr>
              <w:t>knock</w:t>
            </w:r>
            <w:r w:rsidRPr="003D52FF">
              <w:rPr>
                <w:rFonts w:asciiTheme="minorBidi" w:hAnsiTheme="minorBidi" w:cstheme="minorBidi"/>
                <w:sz w:val="16"/>
              </w:rPr>
              <w:t>-</w:t>
            </w:r>
          </w:p>
          <w:p w14:paraId="10E89557" w14:textId="77777777" w:rsidR="00CF52B0" w:rsidRPr="003D52FF" w:rsidRDefault="00000000">
            <w:pPr>
              <w:pStyle w:val="TableParagraph"/>
              <w:spacing w:before="89"/>
              <w:ind w:left="83" w:right="83"/>
              <w:jc w:val="center"/>
              <w:rPr>
                <w:rFonts w:asciiTheme="minorBidi" w:hAnsiTheme="minorBidi" w:cstheme="minorBidi"/>
                <w:sz w:val="16"/>
              </w:rPr>
            </w:pPr>
            <w:r w:rsidRPr="003D52FF">
              <w:rPr>
                <w:rFonts w:asciiTheme="minorBidi" w:hAnsiTheme="minorBidi" w:cstheme="minorBidi"/>
                <w:w w:val="95"/>
                <w:sz w:val="16"/>
              </w:rPr>
              <w:t>out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primer</w:t>
            </w:r>
          </w:p>
        </w:tc>
      </w:tr>
    </w:tbl>
    <w:p w14:paraId="6D57BA53" w14:textId="77777777" w:rsidR="00CF52B0" w:rsidRPr="003D52FF" w:rsidRDefault="00CF52B0">
      <w:pPr>
        <w:jc w:val="cente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6809"/>
        <w:gridCol w:w="1417"/>
      </w:tblGrid>
      <w:tr w:rsidR="00CF52B0" w:rsidRPr="003D52FF" w14:paraId="574C695C" w14:textId="77777777">
        <w:trPr>
          <w:trHeight w:val="830"/>
        </w:trPr>
        <w:tc>
          <w:tcPr>
            <w:tcW w:w="1129" w:type="dxa"/>
          </w:tcPr>
          <w:p w14:paraId="5993EFD9"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lastRenderedPageBreak/>
              <w:t>Vip5009F</w:t>
            </w:r>
          </w:p>
        </w:tc>
        <w:tc>
          <w:tcPr>
            <w:tcW w:w="6809" w:type="dxa"/>
          </w:tcPr>
          <w:p w14:paraId="1B652EAD"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5"/>
                <w:sz w:val="16"/>
              </w:rPr>
              <w:t>AGGGTTTGAAGGGCCAG</w:t>
            </w:r>
          </w:p>
        </w:tc>
        <w:tc>
          <w:tcPr>
            <w:tcW w:w="1417" w:type="dxa"/>
          </w:tcPr>
          <w:p w14:paraId="13BC6A55" w14:textId="77777777" w:rsidR="00CF52B0" w:rsidRPr="003D52FF" w:rsidRDefault="00000000">
            <w:pPr>
              <w:pStyle w:val="TableParagraph"/>
              <w:spacing w:line="182" w:lineRule="exact"/>
              <w:ind w:left="201"/>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2"/>
                <w:sz w:val="16"/>
              </w:rPr>
              <w:t xml:space="preserve"> </w:t>
            </w:r>
            <w:r w:rsidRPr="003D52FF">
              <w:rPr>
                <w:rFonts w:asciiTheme="minorBidi" w:hAnsiTheme="minorBidi" w:cstheme="minorBidi"/>
                <w:sz w:val="16"/>
              </w:rPr>
              <w:t>704</w:t>
            </w:r>
            <w:r w:rsidRPr="003D52FF">
              <w:rPr>
                <w:rFonts w:asciiTheme="minorBidi" w:hAnsiTheme="minorBidi" w:cstheme="minorBidi"/>
                <w:spacing w:val="-2"/>
                <w:sz w:val="16"/>
              </w:rPr>
              <w:t xml:space="preserve"> </w:t>
            </w:r>
            <w:r w:rsidRPr="003D52FF">
              <w:rPr>
                <w:rFonts w:asciiTheme="minorBidi" w:hAnsiTheme="minorBidi" w:cstheme="minorBidi"/>
                <w:sz w:val="16"/>
              </w:rPr>
              <w:t>bp</w:t>
            </w:r>
          </w:p>
          <w:p w14:paraId="3E47FD4B" w14:textId="77777777" w:rsidR="00CF52B0" w:rsidRPr="003D52FF" w:rsidRDefault="00000000">
            <w:pPr>
              <w:pStyle w:val="TableParagraph"/>
              <w:spacing w:before="85"/>
              <w:ind w:left="282"/>
              <w:rPr>
                <w:rFonts w:asciiTheme="minorBidi" w:hAnsiTheme="minorBidi" w:cstheme="minorBidi"/>
                <w:sz w:val="16"/>
              </w:rPr>
            </w:pPr>
            <w:r w:rsidRPr="003D52FF">
              <w:rPr>
                <w:rFonts w:asciiTheme="minorBidi" w:hAnsiTheme="minorBidi" w:cstheme="minorBidi"/>
                <w:sz w:val="16"/>
              </w:rPr>
              <w:t>upstream</w:t>
            </w:r>
            <w:r w:rsidRPr="003D52FF">
              <w:rPr>
                <w:rFonts w:asciiTheme="minorBidi" w:hAnsiTheme="minorBidi" w:cstheme="minorBidi"/>
                <w:spacing w:val="-10"/>
                <w:sz w:val="16"/>
              </w:rPr>
              <w:t xml:space="preserve"> </w:t>
            </w:r>
            <w:r w:rsidRPr="003D52FF">
              <w:rPr>
                <w:rFonts w:asciiTheme="minorBidi" w:hAnsiTheme="minorBidi" w:cstheme="minorBidi"/>
                <w:sz w:val="16"/>
              </w:rPr>
              <w:t>to</w:t>
            </w:r>
          </w:p>
          <w:p w14:paraId="6ACD0BD9" w14:textId="77777777" w:rsidR="00CF52B0" w:rsidRPr="003D52FF" w:rsidRDefault="00000000">
            <w:pPr>
              <w:pStyle w:val="TableParagraph"/>
              <w:spacing w:before="76"/>
              <w:ind w:left="191"/>
              <w:rPr>
                <w:rFonts w:asciiTheme="minorBidi" w:hAnsiTheme="minorBidi" w:cstheme="minorBidi"/>
                <w:sz w:val="16"/>
              </w:rPr>
            </w:pPr>
            <w:r w:rsidRPr="003D52FF">
              <w:rPr>
                <w:rFonts w:asciiTheme="minorBidi" w:hAnsiTheme="minorBidi" w:cstheme="minorBidi"/>
                <w:i/>
                <w:w w:val="105"/>
                <w:sz w:val="16"/>
              </w:rPr>
              <w:t>SpMDV1</w:t>
            </w:r>
            <w:r w:rsidRPr="003D52FF">
              <w:rPr>
                <w:rFonts w:asciiTheme="minorBidi" w:hAnsiTheme="minorBidi" w:cstheme="minorBidi"/>
                <w:i/>
                <w:spacing w:val="-7"/>
                <w:w w:val="105"/>
                <w:sz w:val="16"/>
              </w:rPr>
              <w:t xml:space="preserve"> </w:t>
            </w:r>
            <w:r w:rsidRPr="003D52FF">
              <w:rPr>
                <w:rFonts w:asciiTheme="minorBidi" w:hAnsiTheme="minorBidi" w:cstheme="minorBidi"/>
                <w:w w:val="105"/>
                <w:sz w:val="16"/>
              </w:rPr>
              <w:t>ORF</w:t>
            </w:r>
          </w:p>
        </w:tc>
      </w:tr>
      <w:tr w:rsidR="00CF52B0" w:rsidRPr="003D52FF" w14:paraId="41CB490B" w14:textId="77777777">
        <w:trPr>
          <w:trHeight w:val="1089"/>
        </w:trPr>
        <w:tc>
          <w:tcPr>
            <w:tcW w:w="1129" w:type="dxa"/>
          </w:tcPr>
          <w:p w14:paraId="2972CD0F"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Vip5010R</w:t>
            </w:r>
          </w:p>
        </w:tc>
        <w:tc>
          <w:tcPr>
            <w:tcW w:w="6809" w:type="dxa"/>
          </w:tcPr>
          <w:p w14:paraId="34317BBC"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0"/>
                <w:sz w:val="16"/>
              </w:rPr>
              <w:t>GAAGGGAGGTGGTGATC</w:t>
            </w:r>
          </w:p>
        </w:tc>
        <w:tc>
          <w:tcPr>
            <w:tcW w:w="1417" w:type="dxa"/>
          </w:tcPr>
          <w:p w14:paraId="6964B97B" w14:textId="77777777" w:rsidR="00CF52B0" w:rsidRPr="003D52FF" w:rsidRDefault="00000000">
            <w:pPr>
              <w:pStyle w:val="TableParagraph"/>
              <w:spacing w:before="2" w:line="268" w:lineRule="exact"/>
              <w:ind w:left="210" w:right="147" w:hanging="48"/>
              <w:jc w:val="center"/>
              <w:rPr>
                <w:rFonts w:asciiTheme="minorBidi" w:hAnsiTheme="minorBidi" w:cstheme="minorBidi"/>
                <w:sz w:val="16"/>
              </w:rPr>
            </w:pPr>
            <w:r w:rsidRPr="003D52FF">
              <w:rPr>
                <w:rFonts w:asciiTheme="minorBidi" w:hAnsiTheme="minorBidi" w:cstheme="minorBidi"/>
                <w:sz w:val="16"/>
              </w:rPr>
              <w:t>Primer 249 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23"/>
                <w:w w:val="95"/>
                <w:sz w:val="16"/>
              </w:rPr>
              <w:t xml:space="preserve"> </w:t>
            </w:r>
            <w:r w:rsidRPr="003D52FF">
              <w:rPr>
                <w:rFonts w:asciiTheme="minorBidi" w:hAnsiTheme="minorBidi" w:cstheme="minorBidi"/>
                <w:w w:val="95"/>
                <w:sz w:val="16"/>
              </w:rPr>
              <w:t>to</w:t>
            </w:r>
          </w:p>
          <w:p w14:paraId="582C89E2" w14:textId="77777777" w:rsidR="00CF52B0" w:rsidRPr="003D52FF" w:rsidRDefault="00000000">
            <w:pPr>
              <w:pStyle w:val="TableParagraph"/>
              <w:spacing w:line="178" w:lineRule="exact"/>
              <w:ind w:left="83" w:right="83"/>
              <w:jc w:val="center"/>
              <w:rPr>
                <w:rFonts w:asciiTheme="minorBidi" w:hAnsiTheme="minorBidi" w:cstheme="minorBidi"/>
                <w:i/>
                <w:sz w:val="16"/>
              </w:rPr>
            </w:pPr>
            <w:r w:rsidRPr="003D52FF">
              <w:rPr>
                <w:rFonts w:asciiTheme="minorBidi" w:hAnsiTheme="minorBidi" w:cstheme="minorBidi"/>
                <w:i/>
                <w:sz w:val="16"/>
              </w:rPr>
              <w:t>SpMDV1</w:t>
            </w:r>
            <w:r w:rsidRPr="003D52FF">
              <w:rPr>
                <w:rFonts w:asciiTheme="minorBidi" w:hAnsiTheme="minorBidi" w:cstheme="minorBidi"/>
                <w:i/>
                <w:spacing w:val="-6"/>
                <w:sz w:val="16"/>
              </w:rPr>
              <w:t xml:space="preserve"> </w:t>
            </w:r>
            <w:r w:rsidRPr="003D52FF">
              <w:rPr>
                <w:rFonts w:asciiTheme="minorBidi" w:hAnsiTheme="minorBidi" w:cstheme="minorBidi"/>
                <w:i/>
                <w:sz w:val="16"/>
              </w:rPr>
              <w:t>stop</w:t>
            </w:r>
          </w:p>
          <w:p w14:paraId="3FB29A03" w14:textId="77777777" w:rsidR="00CF52B0" w:rsidRPr="003D52FF" w:rsidRDefault="00000000">
            <w:pPr>
              <w:pStyle w:val="TableParagraph"/>
              <w:spacing w:before="89"/>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7D64E256" w14:textId="77777777">
        <w:trPr>
          <w:trHeight w:val="830"/>
        </w:trPr>
        <w:tc>
          <w:tcPr>
            <w:tcW w:w="1129" w:type="dxa"/>
          </w:tcPr>
          <w:p w14:paraId="2EBE10AD"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Vip5024R</w:t>
            </w:r>
          </w:p>
        </w:tc>
        <w:tc>
          <w:tcPr>
            <w:tcW w:w="6809" w:type="dxa"/>
          </w:tcPr>
          <w:p w14:paraId="4C9282FB"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0"/>
                <w:sz w:val="16"/>
              </w:rPr>
              <w:t>GGGATTTGGATAAACGATGGCG</w:t>
            </w:r>
          </w:p>
        </w:tc>
        <w:tc>
          <w:tcPr>
            <w:tcW w:w="1417" w:type="dxa"/>
          </w:tcPr>
          <w:p w14:paraId="2BB7B1A0"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412603D1" w14:textId="77777777" w:rsidR="00CF52B0" w:rsidRPr="003D52FF" w:rsidRDefault="00000000">
            <w:pPr>
              <w:pStyle w:val="TableParagraph"/>
              <w:spacing w:before="80"/>
              <w:ind w:left="80" w:right="83"/>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9"/>
                <w:sz w:val="16"/>
              </w:rPr>
              <w:t xml:space="preserve"> </w:t>
            </w:r>
            <w:r w:rsidRPr="003D52FF">
              <w:rPr>
                <w:rFonts w:asciiTheme="minorBidi" w:hAnsiTheme="minorBidi" w:cstheme="minorBidi"/>
                <w:i/>
                <w:sz w:val="16"/>
              </w:rPr>
              <w:t>SpMDV1</w:t>
            </w:r>
          </w:p>
          <w:p w14:paraId="6A6D47B5" w14:textId="77777777" w:rsidR="00CF52B0" w:rsidRPr="003D52FF" w:rsidRDefault="00000000">
            <w:pPr>
              <w:pStyle w:val="TableParagraph"/>
              <w:spacing w:before="85"/>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7537A7C8" w14:textId="77777777">
        <w:trPr>
          <w:trHeight w:val="551"/>
        </w:trPr>
        <w:tc>
          <w:tcPr>
            <w:tcW w:w="1129" w:type="dxa"/>
          </w:tcPr>
          <w:p w14:paraId="224BF98D"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Vip5090R</w:t>
            </w:r>
          </w:p>
        </w:tc>
        <w:tc>
          <w:tcPr>
            <w:tcW w:w="6809" w:type="dxa"/>
          </w:tcPr>
          <w:p w14:paraId="57B156E2" w14:textId="77777777" w:rsidR="00CF52B0" w:rsidRPr="003D52FF" w:rsidRDefault="00000000">
            <w:pPr>
              <w:pStyle w:val="TableParagraph"/>
              <w:spacing w:line="182" w:lineRule="exact"/>
              <w:ind w:left="415" w:right="411"/>
              <w:jc w:val="center"/>
              <w:rPr>
                <w:rFonts w:asciiTheme="minorBidi" w:hAnsiTheme="minorBidi" w:cstheme="minorBidi"/>
                <w:sz w:val="16"/>
              </w:rPr>
            </w:pPr>
            <w:r w:rsidRPr="003D52FF">
              <w:rPr>
                <w:rFonts w:asciiTheme="minorBidi" w:hAnsiTheme="minorBidi" w:cstheme="minorBidi"/>
                <w:w w:val="115"/>
                <w:sz w:val="16"/>
              </w:rPr>
              <w:t>CCTTCACCTTCCCCTGTAC</w:t>
            </w:r>
          </w:p>
        </w:tc>
        <w:tc>
          <w:tcPr>
            <w:tcW w:w="1417" w:type="dxa"/>
          </w:tcPr>
          <w:p w14:paraId="495F12F0" w14:textId="77777777" w:rsidR="00CF52B0" w:rsidRPr="003D52FF" w:rsidRDefault="00000000">
            <w:pPr>
              <w:pStyle w:val="TableParagraph"/>
              <w:spacing w:line="182" w:lineRule="exact"/>
              <w:ind w:left="239"/>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5F665E2C" w14:textId="77777777" w:rsidR="00CF52B0" w:rsidRPr="003D52FF" w:rsidRDefault="00000000">
            <w:pPr>
              <w:pStyle w:val="TableParagraph"/>
              <w:spacing w:before="75"/>
              <w:ind w:left="167"/>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2"/>
                <w:sz w:val="16"/>
              </w:rPr>
              <w:t xml:space="preserve"> </w:t>
            </w:r>
            <w:r w:rsidRPr="003D52FF">
              <w:rPr>
                <w:rFonts w:asciiTheme="minorBidi" w:hAnsiTheme="minorBidi" w:cstheme="minorBidi"/>
                <w:sz w:val="16"/>
              </w:rPr>
              <w:t>of</w:t>
            </w:r>
            <w:r w:rsidRPr="003D52FF">
              <w:rPr>
                <w:rFonts w:asciiTheme="minorBidi" w:hAnsiTheme="minorBidi" w:cstheme="minorBidi"/>
                <w:spacing w:val="-7"/>
                <w:sz w:val="16"/>
              </w:rPr>
              <w:t xml:space="preserve"> </w:t>
            </w:r>
            <w:r w:rsidRPr="003D52FF">
              <w:rPr>
                <w:rFonts w:asciiTheme="minorBidi" w:hAnsiTheme="minorBidi" w:cstheme="minorBidi"/>
                <w:i/>
                <w:sz w:val="16"/>
              </w:rPr>
              <w:t>mRuby2</w:t>
            </w:r>
          </w:p>
        </w:tc>
      </w:tr>
      <w:tr w:rsidR="00CF52B0" w:rsidRPr="003D52FF" w14:paraId="406C5453" w14:textId="77777777">
        <w:trPr>
          <w:trHeight w:val="825"/>
        </w:trPr>
        <w:tc>
          <w:tcPr>
            <w:tcW w:w="1129" w:type="dxa"/>
          </w:tcPr>
          <w:p w14:paraId="732C8FC6" w14:textId="77777777" w:rsidR="00CF52B0" w:rsidRPr="003D52FF" w:rsidRDefault="00000000">
            <w:pPr>
              <w:pStyle w:val="TableParagraph"/>
              <w:spacing w:line="182" w:lineRule="exact"/>
              <w:ind w:left="179" w:right="170"/>
              <w:jc w:val="center"/>
              <w:rPr>
                <w:rFonts w:asciiTheme="minorBidi" w:hAnsiTheme="minorBidi" w:cstheme="minorBidi"/>
                <w:sz w:val="16"/>
              </w:rPr>
            </w:pPr>
            <w:r w:rsidRPr="003D52FF">
              <w:rPr>
                <w:rFonts w:asciiTheme="minorBidi" w:hAnsiTheme="minorBidi" w:cstheme="minorBidi"/>
                <w:sz w:val="16"/>
              </w:rPr>
              <w:t>Vip5092</w:t>
            </w:r>
          </w:p>
        </w:tc>
        <w:tc>
          <w:tcPr>
            <w:tcW w:w="6809" w:type="dxa"/>
          </w:tcPr>
          <w:p w14:paraId="0F94A355" w14:textId="77777777" w:rsidR="00CF52B0" w:rsidRPr="003D52FF" w:rsidRDefault="00000000">
            <w:pPr>
              <w:pStyle w:val="TableParagraph"/>
              <w:spacing w:line="182" w:lineRule="exact"/>
              <w:ind w:left="415" w:right="407"/>
              <w:jc w:val="center"/>
              <w:rPr>
                <w:rFonts w:asciiTheme="minorBidi" w:hAnsiTheme="minorBidi" w:cstheme="minorBidi"/>
                <w:sz w:val="16"/>
              </w:rPr>
            </w:pPr>
            <w:r w:rsidRPr="003D52FF">
              <w:rPr>
                <w:rFonts w:asciiTheme="minorBidi" w:hAnsiTheme="minorBidi" w:cstheme="minorBidi"/>
                <w:w w:val="110"/>
                <w:sz w:val="16"/>
              </w:rPr>
              <w:t>GCCGCTGTTGTCGAGAATGG</w:t>
            </w:r>
          </w:p>
        </w:tc>
        <w:tc>
          <w:tcPr>
            <w:tcW w:w="1417" w:type="dxa"/>
          </w:tcPr>
          <w:p w14:paraId="544AA5DB"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4EC9A251" w14:textId="77777777" w:rsidR="00CF52B0" w:rsidRPr="003D52FF" w:rsidRDefault="00000000">
            <w:pPr>
              <w:pStyle w:val="TableParagraph"/>
              <w:spacing w:before="75"/>
              <w:ind w:left="83" w:right="83"/>
              <w:jc w:val="center"/>
              <w:rPr>
                <w:rFonts w:asciiTheme="minorBidi" w:hAnsiTheme="minorBidi" w:cstheme="minorBidi"/>
                <w:i/>
                <w:sz w:val="16"/>
              </w:rPr>
            </w:pPr>
            <w:r w:rsidRPr="003D52FF">
              <w:rPr>
                <w:rFonts w:asciiTheme="minorBidi" w:hAnsiTheme="minorBidi" w:cstheme="minorBidi"/>
                <w:sz w:val="16"/>
              </w:rPr>
              <w:t>mid</w:t>
            </w:r>
            <w:r w:rsidRPr="003D52FF">
              <w:rPr>
                <w:rFonts w:asciiTheme="minorBidi" w:hAnsiTheme="minorBidi" w:cstheme="minorBidi"/>
                <w:spacing w:val="-10"/>
                <w:sz w:val="16"/>
              </w:rPr>
              <w:t xml:space="preserve"> </w:t>
            </w:r>
            <w:r w:rsidRPr="003D52FF">
              <w:rPr>
                <w:rFonts w:asciiTheme="minorBidi" w:hAnsiTheme="minorBidi" w:cstheme="minorBidi"/>
                <w:sz w:val="16"/>
              </w:rPr>
              <w:t>of</w:t>
            </w:r>
            <w:r w:rsidRPr="003D52FF">
              <w:rPr>
                <w:rFonts w:asciiTheme="minorBidi" w:hAnsiTheme="minorBidi" w:cstheme="minorBidi"/>
                <w:spacing w:val="-10"/>
                <w:sz w:val="16"/>
              </w:rPr>
              <w:t xml:space="preserve"> </w:t>
            </w:r>
            <w:r w:rsidRPr="003D52FF">
              <w:rPr>
                <w:rFonts w:asciiTheme="minorBidi" w:hAnsiTheme="minorBidi" w:cstheme="minorBidi"/>
                <w:i/>
                <w:sz w:val="16"/>
              </w:rPr>
              <w:t>SpPMP20</w:t>
            </w:r>
          </w:p>
          <w:p w14:paraId="2864DC83" w14:textId="77777777" w:rsidR="00CF52B0" w:rsidRPr="003D52FF" w:rsidRDefault="00000000">
            <w:pPr>
              <w:pStyle w:val="TableParagraph"/>
              <w:spacing w:before="90"/>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2A6EAC3E" w14:textId="77777777">
        <w:trPr>
          <w:trHeight w:val="1094"/>
        </w:trPr>
        <w:tc>
          <w:tcPr>
            <w:tcW w:w="1129" w:type="dxa"/>
          </w:tcPr>
          <w:p w14:paraId="16EBB99D" w14:textId="77777777" w:rsidR="00CF52B0" w:rsidRPr="003D52FF" w:rsidRDefault="00000000">
            <w:pPr>
              <w:pStyle w:val="TableParagraph"/>
              <w:spacing w:line="182" w:lineRule="exact"/>
              <w:ind w:left="179" w:right="172"/>
              <w:jc w:val="center"/>
              <w:rPr>
                <w:rFonts w:asciiTheme="minorBidi" w:hAnsiTheme="minorBidi" w:cstheme="minorBidi"/>
                <w:sz w:val="16"/>
              </w:rPr>
            </w:pPr>
            <w:r w:rsidRPr="003D52FF">
              <w:rPr>
                <w:rFonts w:asciiTheme="minorBidi" w:hAnsiTheme="minorBidi" w:cstheme="minorBidi"/>
                <w:w w:val="105"/>
                <w:sz w:val="16"/>
              </w:rPr>
              <w:t>Vip5093R</w:t>
            </w:r>
          </w:p>
        </w:tc>
        <w:tc>
          <w:tcPr>
            <w:tcW w:w="6809" w:type="dxa"/>
          </w:tcPr>
          <w:p w14:paraId="6C3C7E1F"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5"/>
                <w:sz w:val="16"/>
              </w:rPr>
              <w:t>CCATCATTTCAAACGCCC</w:t>
            </w:r>
          </w:p>
        </w:tc>
        <w:tc>
          <w:tcPr>
            <w:tcW w:w="1417" w:type="dxa"/>
          </w:tcPr>
          <w:p w14:paraId="67BF4D0B" w14:textId="77777777" w:rsidR="00CF52B0" w:rsidRPr="003D52FF" w:rsidRDefault="00000000">
            <w:pPr>
              <w:pStyle w:val="TableParagraph"/>
              <w:spacing w:before="56"/>
              <w:ind w:left="84" w:right="70"/>
              <w:jc w:val="center"/>
              <w:rPr>
                <w:rFonts w:asciiTheme="minorBidi" w:hAnsiTheme="minorBidi" w:cstheme="minorBidi"/>
                <w:sz w:val="16"/>
              </w:rPr>
            </w:pPr>
            <w:r w:rsidRPr="003D52FF">
              <w:rPr>
                <w:rFonts w:asciiTheme="minorBidi" w:hAnsiTheme="minorBidi" w:cstheme="minorBidi"/>
                <w:sz w:val="16"/>
              </w:rPr>
              <w:t>Primer</w:t>
            </w:r>
            <w:r w:rsidRPr="003D52FF">
              <w:rPr>
                <w:rFonts w:asciiTheme="minorBidi" w:hAnsiTheme="minorBidi" w:cstheme="minorBidi"/>
                <w:spacing w:val="-1"/>
                <w:sz w:val="16"/>
              </w:rPr>
              <w:t xml:space="preserve"> </w:t>
            </w:r>
            <w:r w:rsidRPr="003D52FF">
              <w:rPr>
                <w:rFonts w:asciiTheme="minorBidi" w:hAnsiTheme="minorBidi" w:cstheme="minorBidi"/>
                <w:sz w:val="16"/>
              </w:rPr>
              <w:t>112</w:t>
            </w:r>
            <w:r w:rsidRPr="003D52FF">
              <w:rPr>
                <w:rFonts w:asciiTheme="minorBidi" w:hAnsiTheme="minorBidi" w:cstheme="minorBidi"/>
                <w:spacing w:val="-2"/>
                <w:sz w:val="16"/>
              </w:rPr>
              <w:t xml:space="preserve"> </w:t>
            </w:r>
            <w:r w:rsidRPr="003D52FF">
              <w:rPr>
                <w:rFonts w:asciiTheme="minorBidi" w:hAnsiTheme="minorBidi" w:cstheme="minorBidi"/>
                <w:sz w:val="16"/>
              </w:rPr>
              <w:t>bp</w:t>
            </w:r>
          </w:p>
          <w:p w14:paraId="30FB7A7C" w14:textId="77777777" w:rsidR="00CF52B0" w:rsidRPr="003D52FF" w:rsidRDefault="00000000">
            <w:pPr>
              <w:pStyle w:val="TableParagraph"/>
              <w:spacing w:before="80"/>
              <w:ind w:left="84" w:right="23"/>
              <w:jc w:val="center"/>
              <w:rPr>
                <w:rFonts w:asciiTheme="minorBidi" w:hAnsiTheme="minorBidi" w:cstheme="minorBidi"/>
                <w:sz w:val="16"/>
              </w:rPr>
            </w:pPr>
            <w:r w:rsidRPr="003D52FF">
              <w:rPr>
                <w:rFonts w:asciiTheme="minorBidi" w:hAnsiTheme="minorBidi" w:cstheme="minorBidi"/>
                <w:w w:val="95"/>
                <w:sz w:val="16"/>
              </w:rPr>
              <w:t>downstream</w:t>
            </w:r>
            <w:r w:rsidRPr="003D52FF">
              <w:rPr>
                <w:rFonts w:asciiTheme="minorBidi" w:hAnsiTheme="minorBidi" w:cstheme="minorBidi"/>
                <w:spacing w:val="35"/>
                <w:w w:val="95"/>
                <w:sz w:val="16"/>
              </w:rPr>
              <w:t xml:space="preserve"> </w:t>
            </w:r>
            <w:r w:rsidRPr="003D52FF">
              <w:rPr>
                <w:rFonts w:asciiTheme="minorBidi" w:hAnsiTheme="minorBidi" w:cstheme="minorBidi"/>
                <w:w w:val="95"/>
                <w:sz w:val="16"/>
              </w:rPr>
              <w:t>to</w:t>
            </w:r>
          </w:p>
          <w:p w14:paraId="3A96B892" w14:textId="77777777" w:rsidR="00CF52B0" w:rsidRPr="003D52FF" w:rsidRDefault="00000000">
            <w:pPr>
              <w:pStyle w:val="TableParagraph"/>
              <w:spacing w:before="14"/>
              <w:ind w:left="83" w:right="83"/>
              <w:jc w:val="center"/>
              <w:rPr>
                <w:rFonts w:asciiTheme="minorBidi" w:hAnsiTheme="minorBidi" w:cstheme="minorBidi"/>
                <w:i/>
                <w:sz w:val="16"/>
              </w:rPr>
            </w:pPr>
            <w:r w:rsidRPr="003D52FF">
              <w:rPr>
                <w:rFonts w:asciiTheme="minorBidi" w:hAnsiTheme="minorBidi" w:cstheme="minorBidi"/>
                <w:i/>
                <w:sz w:val="16"/>
              </w:rPr>
              <w:t>SpPMP20</w:t>
            </w:r>
            <w:r w:rsidRPr="003D52FF">
              <w:rPr>
                <w:rFonts w:asciiTheme="minorBidi" w:hAnsiTheme="minorBidi" w:cstheme="minorBidi"/>
                <w:i/>
                <w:spacing w:val="-9"/>
                <w:sz w:val="16"/>
              </w:rPr>
              <w:t xml:space="preserve"> </w:t>
            </w:r>
            <w:r w:rsidRPr="003D52FF">
              <w:rPr>
                <w:rFonts w:asciiTheme="minorBidi" w:hAnsiTheme="minorBidi" w:cstheme="minorBidi"/>
                <w:i/>
                <w:sz w:val="16"/>
              </w:rPr>
              <w:t>stop</w:t>
            </w:r>
          </w:p>
          <w:p w14:paraId="4333847E" w14:textId="77777777" w:rsidR="00CF52B0" w:rsidRPr="003D52FF" w:rsidRDefault="00000000">
            <w:pPr>
              <w:pStyle w:val="TableParagraph"/>
              <w:spacing w:before="85"/>
              <w:ind w:left="80" w:right="83"/>
              <w:jc w:val="center"/>
              <w:rPr>
                <w:rFonts w:asciiTheme="minorBidi" w:hAnsiTheme="minorBidi" w:cstheme="minorBidi"/>
                <w:sz w:val="16"/>
              </w:rPr>
            </w:pPr>
            <w:r w:rsidRPr="003D52FF">
              <w:rPr>
                <w:rFonts w:asciiTheme="minorBidi" w:hAnsiTheme="minorBidi" w:cstheme="minorBidi"/>
                <w:sz w:val="16"/>
              </w:rPr>
              <w:t>codon</w:t>
            </w:r>
          </w:p>
        </w:tc>
      </w:tr>
      <w:tr w:rsidR="00CF52B0" w:rsidRPr="003D52FF" w14:paraId="753CF7A0" w14:textId="77777777">
        <w:trPr>
          <w:trHeight w:val="825"/>
        </w:trPr>
        <w:tc>
          <w:tcPr>
            <w:tcW w:w="1129" w:type="dxa"/>
          </w:tcPr>
          <w:p w14:paraId="72D29186" w14:textId="77777777" w:rsidR="00CF52B0" w:rsidRPr="003D52FF" w:rsidRDefault="00000000">
            <w:pPr>
              <w:pStyle w:val="TableParagraph"/>
              <w:spacing w:line="182" w:lineRule="exact"/>
              <w:ind w:left="179" w:right="171"/>
              <w:jc w:val="center"/>
              <w:rPr>
                <w:rFonts w:asciiTheme="minorBidi" w:hAnsiTheme="minorBidi" w:cstheme="minorBidi"/>
                <w:sz w:val="16"/>
              </w:rPr>
            </w:pPr>
            <w:r w:rsidRPr="003D52FF">
              <w:rPr>
                <w:rFonts w:asciiTheme="minorBidi" w:hAnsiTheme="minorBidi" w:cstheme="minorBidi"/>
                <w:w w:val="105"/>
                <w:sz w:val="16"/>
              </w:rPr>
              <w:t>Vip5094F</w:t>
            </w:r>
          </w:p>
        </w:tc>
        <w:tc>
          <w:tcPr>
            <w:tcW w:w="6809" w:type="dxa"/>
          </w:tcPr>
          <w:p w14:paraId="1325BB11" w14:textId="77777777" w:rsidR="00CF52B0" w:rsidRPr="003D52FF" w:rsidRDefault="00000000">
            <w:pPr>
              <w:pStyle w:val="TableParagraph"/>
              <w:spacing w:line="182" w:lineRule="exact"/>
              <w:ind w:left="415" w:right="410"/>
              <w:jc w:val="center"/>
              <w:rPr>
                <w:rFonts w:asciiTheme="minorBidi" w:hAnsiTheme="minorBidi" w:cstheme="minorBidi"/>
                <w:sz w:val="16"/>
              </w:rPr>
            </w:pPr>
            <w:r w:rsidRPr="003D52FF">
              <w:rPr>
                <w:rFonts w:asciiTheme="minorBidi" w:hAnsiTheme="minorBidi" w:cstheme="minorBidi"/>
                <w:w w:val="115"/>
                <w:sz w:val="16"/>
              </w:rPr>
              <w:t>GAGGCTACCTTCCGTGC</w:t>
            </w:r>
          </w:p>
        </w:tc>
        <w:tc>
          <w:tcPr>
            <w:tcW w:w="1417" w:type="dxa"/>
          </w:tcPr>
          <w:p w14:paraId="2986388B" w14:textId="77777777" w:rsidR="00CF52B0" w:rsidRPr="003D52FF" w:rsidRDefault="00000000">
            <w:pPr>
              <w:pStyle w:val="TableParagraph"/>
              <w:spacing w:line="182" w:lineRule="exact"/>
              <w:ind w:left="84" w:right="81"/>
              <w:jc w:val="center"/>
              <w:rPr>
                <w:rFonts w:asciiTheme="minorBidi" w:hAnsiTheme="minorBidi" w:cstheme="minorBidi"/>
                <w:sz w:val="16"/>
              </w:rPr>
            </w:pPr>
            <w:r w:rsidRPr="003D52FF">
              <w:rPr>
                <w:rFonts w:asciiTheme="minorBidi" w:hAnsiTheme="minorBidi" w:cstheme="minorBidi"/>
                <w:sz w:val="16"/>
              </w:rPr>
              <w:t>Anneal</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the</w:t>
            </w:r>
          </w:p>
          <w:p w14:paraId="1D33FD45" w14:textId="77777777" w:rsidR="00CF52B0" w:rsidRPr="003D52FF" w:rsidRDefault="00000000">
            <w:pPr>
              <w:pStyle w:val="TableParagraph"/>
              <w:spacing w:before="80"/>
              <w:ind w:left="81" w:right="83"/>
              <w:jc w:val="center"/>
              <w:rPr>
                <w:rFonts w:asciiTheme="minorBidi" w:hAnsiTheme="minorBidi" w:cstheme="minorBidi"/>
                <w:i/>
                <w:sz w:val="16"/>
              </w:rPr>
            </w:pPr>
            <w:r w:rsidRPr="003D52FF">
              <w:rPr>
                <w:rFonts w:asciiTheme="minorBidi" w:hAnsiTheme="minorBidi" w:cstheme="minorBidi"/>
                <w:spacing w:val="-3"/>
                <w:sz w:val="16"/>
              </w:rPr>
              <w:t>mid</w:t>
            </w:r>
            <w:r w:rsidRPr="003D52FF">
              <w:rPr>
                <w:rFonts w:asciiTheme="minorBidi" w:hAnsiTheme="minorBidi" w:cstheme="minorBidi"/>
                <w:spacing w:val="-10"/>
                <w:sz w:val="16"/>
              </w:rPr>
              <w:t xml:space="preserve"> </w:t>
            </w:r>
            <w:r w:rsidRPr="003D52FF">
              <w:rPr>
                <w:rFonts w:asciiTheme="minorBidi" w:hAnsiTheme="minorBidi" w:cstheme="minorBidi"/>
                <w:spacing w:val="-3"/>
                <w:sz w:val="16"/>
              </w:rPr>
              <w:t>of</w:t>
            </w:r>
            <w:r w:rsidRPr="003D52FF">
              <w:rPr>
                <w:rFonts w:asciiTheme="minorBidi" w:hAnsiTheme="minorBidi" w:cstheme="minorBidi"/>
                <w:spacing w:val="-8"/>
                <w:sz w:val="16"/>
              </w:rPr>
              <w:t xml:space="preserve"> </w:t>
            </w:r>
            <w:r w:rsidRPr="003D52FF">
              <w:rPr>
                <w:rFonts w:asciiTheme="minorBidi" w:hAnsiTheme="minorBidi" w:cstheme="minorBidi"/>
                <w:i/>
                <w:spacing w:val="-2"/>
                <w:sz w:val="16"/>
              </w:rPr>
              <w:t>SpFAT2</w:t>
            </w:r>
          </w:p>
          <w:p w14:paraId="6E88128F" w14:textId="77777777" w:rsidR="00CF52B0" w:rsidRPr="003D52FF" w:rsidRDefault="00000000">
            <w:pPr>
              <w:pStyle w:val="TableParagraph"/>
              <w:spacing w:before="85"/>
              <w:ind w:left="84" w:right="81"/>
              <w:jc w:val="center"/>
              <w:rPr>
                <w:rFonts w:asciiTheme="minorBidi" w:hAnsiTheme="minorBidi" w:cstheme="minorBidi"/>
                <w:sz w:val="16"/>
              </w:rPr>
            </w:pPr>
            <w:r w:rsidRPr="003D52FF">
              <w:rPr>
                <w:rFonts w:asciiTheme="minorBidi" w:hAnsiTheme="minorBidi" w:cstheme="minorBidi"/>
                <w:w w:val="115"/>
                <w:sz w:val="16"/>
              </w:rPr>
              <w:t>ORF</w:t>
            </w:r>
          </w:p>
        </w:tc>
      </w:tr>
      <w:tr w:rsidR="00CF52B0" w:rsidRPr="003D52FF" w14:paraId="51B98A57" w14:textId="77777777">
        <w:trPr>
          <w:trHeight w:val="1094"/>
        </w:trPr>
        <w:tc>
          <w:tcPr>
            <w:tcW w:w="1129" w:type="dxa"/>
          </w:tcPr>
          <w:p w14:paraId="3EF4A2BF" w14:textId="77777777" w:rsidR="00CF52B0" w:rsidRPr="003D52FF" w:rsidRDefault="00000000">
            <w:pPr>
              <w:pStyle w:val="TableParagraph"/>
              <w:spacing w:line="186" w:lineRule="exact"/>
              <w:ind w:left="179" w:right="172"/>
              <w:jc w:val="center"/>
              <w:rPr>
                <w:rFonts w:asciiTheme="minorBidi" w:hAnsiTheme="minorBidi" w:cstheme="minorBidi"/>
                <w:sz w:val="16"/>
              </w:rPr>
            </w:pPr>
            <w:r w:rsidRPr="003D52FF">
              <w:rPr>
                <w:rFonts w:asciiTheme="minorBidi" w:hAnsiTheme="minorBidi" w:cstheme="minorBidi"/>
                <w:w w:val="105"/>
                <w:sz w:val="16"/>
              </w:rPr>
              <w:t>Vip5095R</w:t>
            </w:r>
          </w:p>
        </w:tc>
        <w:tc>
          <w:tcPr>
            <w:tcW w:w="6809" w:type="dxa"/>
          </w:tcPr>
          <w:p w14:paraId="4A144956" w14:textId="77777777" w:rsidR="00CF52B0" w:rsidRPr="003D52FF" w:rsidRDefault="00000000">
            <w:pPr>
              <w:pStyle w:val="TableParagraph"/>
              <w:spacing w:line="186" w:lineRule="exact"/>
              <w:ind w:left="415" w:right="410"/>
              <w:jc w:val="center"/>
              <w:rPr>
                <w:rFonts w:asciiTheme="minorBidi" w:hAnsiTheme="minorBidi" w:cstheme="minorBidi"/>
                <w:sz w:val="16"/>
              </w:rPr>
            </w:pPr>
            <w:r w:rsidRPr="003D52FF">
              <w:rPr>
                <w:rFonts w:asciiTheme="minorBidi" w:hAnsiTheme="minorBidi" w:cstheme="minorBidi"/>
                <w:w w:val="115"/>
                <w:sz w:val="16"/>
              </w:rPr>
              <w:t>GGTGCAGTGGACACATAC</w:t>
            </w:r>
          </w:p>
        </w:tc>
        <w:tc>
          <w:tcPr>
            <w:tcW w:w="1417" w:type="dxa"/>
          </w:tcPr>
          <w:p w14:paraId="074E3AD1" w14:textId="77777777" w:rsidR="00CF52B0" w:rsidRPr="003D52FF" w:rsidRDefault="00000000">
            <w:pPr>
              <w:pStyle w:val="TableParagraph"/>
              <w:spacing w:before="6" w:line="268" w:lineRule="exact"/>
              <w:ind w:left="210" w:right="147" w:hanging="48"/>
              <w:jc w:val="center"/>
              <w:rPr>
                <w:rFonts w:asciiTheme="minorBidi" w:hAnsiTheme="minorBidi" w:cstheme="minorBidi"/>
                <w:sz w:val="16"/>
              </w:rPr>
            </w:pPr>
            <w:r w:rsidRPr="003D52FF">
              <w:rPr>
                <w:rFonts w:asciiTheme="minorBidi" w:hAnsiTheme="minorBidi" w:cstheme="minorBidi"/>
                <w:sz w:val="16"/>
              </w:rPr>
              <w:t>Primer 306 bp</w:t>
            </w:r>
            <w:r w:rsidRPr="003D52FF">
              <w:rPr>
                <w:rFonts w:asciiTheme="minorBidi" w:hAnsiTheme="minorBidi" w:cstheme="minorBidi"/>
                <w:spacing w:val="1"/>
                <w:sz w:val="16"/>
              </w:rPr>
              <w:t xml:space="preserve"> </w:t>
            </w:r>
            <w:r w:rsidRPr="003D52FF">
              <w:rPr>
                <w:rFonts w:asciiTheme="minorBidi" w:hAnsiTheme="minorBidi" w:cstheme="minorBidi"/>
                <w:w w:val="95"/>
                <w:sz w:val="16"/>
              </w:rPr>
              <w:t>downstream</w:t>
            </w:r>
            <w:r w:rsidRPr="003D52FF">
              <w:rPr>
                <w:rFonts w:asciiTheme="minorBidi" w:hAnsiTheme="minorBidi" w:cstheme="minorBidi"/>
                <w:spacing w:val="14"/>
                <w:w w:val="95"/>
                <w:sz w:val="16"/>
              </w:rPr>
              <w:t xml:space="preserve"> </w:t>
            </w:r>
            <w:r w:rsidRPr="003D52FF">
              <w:rPr>
                <w:rFonts w:asciiTheme="minorBidi" w:hAnsiTheme="minorBidi" w:cstheme="minorBidi"/>
                <w:w w:val="95"/>
                <w:sz w:val="16"/>
              </w:rPr>
              <w:t>to</w:t>
            </w:r>
          </w:p>
          <w:p w14:paraId="5F331DD8" w14:textId="77777777" w:rsidR="00CF52B0" w:rsidRPr="003D52FF" w:rsidRDefault="00000000">
            <w:pPr>
              <w:pStyle w:val="TableParagraph"/>
              <w:spacing w:line="178" w:lineRule="exact"/>
              <w:ind w:left="83" w:right="83"/>
              <w:jc w:val="center"/>
              <w:rPr>
                <w:rFonts w:asciiTheme="minorBidi" w:hAnsiTheme="minorBidi" w:cstheme="minorBidi"/>
                <w:i/>
                <w:sz w:val="16"/>
              </w:rPr>
            </w:pPr>
            <w:r w:rsidRPr="003D52FF">
              <w:rPr>
                <w:rFonts w:asciiTheme="minorBidi" w:hAnsiTheme="minorBidi" w:cstheme="minorBidi"/>
                <w:i/>
                <w:spacing w:val="-1"/>
                <w:sz w:val="16"/>
              </w:rPr>
              <w:t>SpFAT2</w:t>
            </w:r>
            <w:r w:rsidRPr="003D52FF">
              <w:rPr>
                <w:rFonts w:asciiTheme="minorBidi" w:hAnsiTheme="minorBidi" w:cstheme="minorBidi"/>
                <w:i/>
                <w:spacing w:val="-10"/>
                <w:sz w:val="16"/>
              </w:rPr>
              <w:t xml:space="preserve"> </w:t>
            </w:r>
            <w:r w:rsidRPr="003D52FF">
              <w:rPr>
                <w:rFonts w:asciiTheme="minorBidi" w:hAnsiTheme="minorBidi" w:cstheme="minorBidi"/>
                <w:i/>
                <w:sz w:val="16"/>
              </w:rPr>
              <w:t>stop</w:t>
            </w:r>
          </w:p>
          <w:p w14:paraId="470CD0F8" w14:textId="77777777" w:rsidR="00CF52B0" w:rsidRPr="003D52FF" w:rsidRDefault="00000000">
            <w:pPr>
              <w:pStyle w:val="TableParagraph"/>
              <w:spacing w:before="89"/>
              <w:ind w:left="80" w:right="83"/>
              <w:jc w:val="center"/>
              <w:rPr>
                <w:rFonts w:asciiTheme="minorBidi" w:hAnsiTheme="minorBidi" w:cstheme="minorBidi"/>
                <w:sz w:val="16"/>
              </w:rPr>
            </w:pPr>
            <w:r w:rsidRPr="003D52FF">
              <w:rPr>
                <w:rFonts w:asciiTheme="minorBidi" w:hAnsiTheme="minorBidi" w:cstheme="minorBidi"/>
                <w:sz w:val="16"/>
              </w:rPr>
              <w:t>codon</w:t>
            </w:r>
          </w:p>
        </w:tc>
      </w:tr>
    </w:tbl>
    <w:p w14:paraId="55FD1A0C" w14:textId="77777777" w:rsidR="00CF52B0" w:rsidRPr="003D52FF" w:rsidRDefault="00CF52B0">
      <w:pPr>
        <w:jc w:val="center"/>
        <w:rPr>
          <w:rFonts w:asciiTheme="minorBidi" w:hAnsiTheme="minorBidi" w:cstheme="minorBidi"/>
          <w:sz w:val="16"/>
        </w:rPr>
        <w:sectPr w:rsidR="00CF52B0" w:rsidRPr="003D52FF">
          <w:pgSz w:w="11910" w:h="16840"/>
          <w:pgMar w:top="1420" w:right="260" w:bottom="1160" w:left="280" w:header="0" w:footer="833" w:gutter="0"/>
          <w:cols w:space="720"/>
        </w:sectPr>
      </w:pPr>
    </w:p>
    <w:p w14:paraId="69DD3485" w14:textId="77777777" w:rsidR="00CF52B0" w:rsidRPr="003D52FF" w:rsidRDefault="00000000" w:rsidP="00B56E78">
      <w:pPr>
        <w:pStyle w:val="Heading2"/>
        <w:rPr>
          <w:i/>
        </w:rPr>
      </w:pPr>
      <w:r w:rsidRPr="003D52FF">
        <w:lastRenderedPageBreak/>
        <w:t>Chapter</w:t>
      </w:r>
      <w:r w:rsidRPr="003D52FF">
        <w:rPr>
          <w:spacing w:val="-4"/>
        </w:rPr>
        <w:t xml:space="preserve"> </w:t>
      </w:r>
      <w:r w:rsidRPr="003D52FF">
        <w:t>3.</w:t>
      </w:r>
      <w:r w:rsidRPr="003D52FF">
        <w:rPr>
          <w:spacing w:val="-2"/>
        </w:rPr>
        <w:t xml:space="preserve"> </w:t>
      </w:r>
      <w:r w:rsidRPr="003D52FF">
        <w:t>Characterisation</w:t>
      </w:r>
      <w:r w:rsidRPr="003D52FF">
        <w:rPr>
          <w:spacing w:val="-4"/>
        </w:rPr>
        <w:t xml:space="preserve"> </w:t>
      </w:r>
      <w:r w:rsidRPr="003D52FF">
        <w:t>of</w:t>
      </w:r>
      <w:r w:rsidRPr="003D52FF">
        <w:rPr>
          <w:spacing w:val="-2"/>
        </w:rPr>
        <w:t xml:space="preserve"> </w:t>
      </w:r>
      <w:r w:rsidRPr="003D52FF">
        <w:t>peroxisomes</w:t>
      </w:r>
      <w:r w:rsidRPr="003D52FF">
        <w:rPr>
          <w:spacing w:val="-7"/>
        </w:rPr>
        <w:t xml:space="preserve"> </w:t>
      </w:r>
      <w:r w:rsidRPr="003D52FF">
        <w:t>in</w:t>
      </w:r>
      <w:r w:rsidRPr="003D52FF">
        <w:rPr>
          <w:spacing w:val="-3"/>
        </w:rPr>
        <w:t xml:space="preserve"> </w:t>
      </w:r>
      <w:r w:rsidRPr="003D52FF">
        <w:rPr>
          <w:i/>
        </w:rPr>
        <w:t>S.</w:t>
      </w:r>
      <w:r w:rsidRPr="003D52FF">
        <w:rPr>
          <w:i/>
          <w:spacing w:val="-1"/>
        </w:rPr>
        <w:t xml:space="preserve"> </w:t>
      </w:r>
      <w:r w:rsidRPr="003D52FF">
        <w:rPr>
          <w:i/>
        </w:rPr>
        <w:t>pombe</w:t>
      </w:r>
    </w:p>
    <w:p w14:paraId="6634BD50" w14:textId="77777777" w:rsidR="00CF52B0" w:rsidRPr="003D52FF" w:rsidRDefault="00CF52B0">
      <w:pPr>
        <w:pStyle w:val="BodyText"/>
        <w:rPr>
          <w:rFonts w:asciiTheme="minorBidi" w:hAnsiTheme="minorBidi" w:cstheme="minorBidi"/>
          <w:b/>
          <w:i/>
          <w:sz w:val="20"/>
        </w:rPr>
      </w:pPr>
    </w:p>
    <w:p w14:paraId="104F8E97" w14:textId="77777777" w:rsidR="00CF52B0" w:rsidRPr="003D52FF" w:rsidRDefault="00CF52B0">
      <w:pPr>
        <w:pStyle w:val="BodyText"/>
        <w:rPr>
          <w:rFonts w:asciiTheme="minorBidi" w:hAnsiTheme="minorBidi" w:cstheme="minorBidi"/>
          <w:b/>
          <w:i/>
          <w:sz w:val="20"/>
        </w:rPr>
      </w:pPr>
    </w:p>
    <w:p w14:paraId="571DF93E" w14:textId="77777777" w:rsidR="00CF52B0" w:rsidRPr="003D52FF" w:rsidRDefault="00000000">
      <w:pPr>
        <w:pStyle w:val="BodyText"/>
        <w:spacing w:before="10"/>
        <w:rPr>
          <w:rFonts w:asciiTheme="minorBidi" w:hAnsiTheme="minorBidi" w:cstheme="minorBidi"/>
          <w:b/>
          <w:i/>
          <w:sz w:val="17"/>
        </w:rPr>
      </w:pPr>
      <w:r w:rsidRPr="003D52FF">
        <w:rPr>
          <w:rFonts w:asciiTheme="minorBidi" w:hAnsiTheme="minorBidi" w:cstheme="minorBidi"/>
          <w:noProof/>
        </w:rPr>
        <w:drawing>
          <wp:anchor distT="0" distB="0" distL="0" distR="0" simplePos="0" relativeHeight="180" behindDoc="0" locked="0" layoutInCell="1" allowOverlap="1" wp14:anchorId="2C1C0E74" wp14:editId="4B633E6C">
            <wp:simplePos x="0" y="0"/>
            <wp:positionH relativeFrom="page">
              <wp:posOffset>914400</wp:posOffset>
            </wp:positionH>
            <wp:positionV relativeFrom="paragraph">
              <wp:posOffset>155572</wp:posOffset>
            </wp:positionV>
            <wp:extent cx="5971933" cy="2849879"/>
            <wp:effectExtent l="0" t="0" r="0" b="0"/>
            <wp:wrapTopAndBottom/>
            <wp:docPr id="409" name="image205.jpeg" descr="A picture containing screenshot, text, black and white, bla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05.jpeg"/>
                    <pic:cNvPicPr/>
                  </pic:nvPicPr>
                  <pic:blipFill>
                    <a:blip r:embed="rId279" cstate="print"/>
                    <a:stretch>
                      <a:fillRect/>
                    </a:stretch>
                  </pic:blipFill>
                  <pic:spPr>
                    <a:xfrm>
                      <a:off x="0" y="0"/>
                      <a:ext cx="5971933" cy="2849879"/>
                    </a:xfrm>
                    <a:prstGeom prst="rect">
                      <a:avLst/>
                    </a:prstGeom>
                  </pic:spPr>
                </pic:pic>
              </a:graphicData>
            </a:graphic>
          </wp:anchor>
        </w:drawing>
      </w:r>
    </w:p>
    <w:p w14:paraId="33EF96D1" w14:textId="77777777" w:rsidR="00CF52B0" w:rsidRPr="003D52FF" w:rsidRDefault="00CF52B0">
      <w:pPr>
        <w:pStyle w:val="BodyText"/>
        <w:rPr>
          <w:rFonts w:asciiTheme="minorBidi" w:hAnsiTheme="minorBidi" w:cstheme="minorBidi"/>
          <w:b/>
          <w:i/>
          <w:sz w:val="20"/>
        </w:rPr>
      </w:pPr>
    </w:p>
    <w:p w14:paraId="09799ADC" w14:textId="77777777" w:rsidR="00CF52B0" w:rsidRPr="003D52FF" w:rsidRDefault="00000000">
      <w:pPr>
        <w:pStyle w:val="BodyText"/>
        <w:spacing w:before="7"/>
        <w:rPr>
          <w:rFonts w:asciiTheme="minorBidi" w:hAnsiTheme="minorBidi" w:cstheme="minorBidi"/>
          <w:b/>
          <w:i/>
          <w:sz w:val="18"/>
        </w:rPr>
      </w:pPr>
      <w:r w:rsidRPr="003D52FF">
        <w:rPr>
          <w:rFonts w:asciiTheme="minorBidi" w:hAnsiTheme="minorBidi" w:cstheme="minorBidi"/>
          <w:noProof/>
        </w:rPr>
        <w:drawing>
          <wp:anchor distT="0" distB="0" distL="0" distR="0" simplePos="0" relativeHeight="181" behindDoc="0" locked="0" layoutInCell="1" allowOverlap="1" wp14:anchorId="395E9D9C" wp14:editId="7DD1447B">
            <wp:simplePos x="0" y="0"/>
            <wp:positionH relativeFrom="page">
              <wp:posOffset>947650</wp:posOffset>
            </wp:positionH>
            <wp:positionV relativeFrom="paragraph">
              <wp:posOffset>160960</wp:posOffset>
            </wp:positionV>
            <wp:extent cx="5931366" cy="2916936"/>
            <wp:effectExtent l="0" t="0" r="0" b="0"/>
            <wp:wrapTopAndBottom/>
            <wp:docPr id="411" name="image206.jpeg" descr="A picture containing screenshot, text, black and white, bla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06.jpeg"/>
                    <pic:cNvPicPr/>
                  </pic:nvPicPr>
                  <pic:blipFill>
                    <a:blip r:embed="rId280" cstate="print"/>
                    <a:stretch>
                      <a:fillRect/>
                    </a:stretch>
                  </pic:blipFill>
                  <pic:spPr>
                    <a:xfrm>
                      <a:off x="0" y="0"/>
                      <a:ext cx="5931366" cy="2916936"/>
                    </a:xfrm>
                    <a:prstGeom prst="rect">
                      <a:avLst/>
                    </a:prstGeom>
                  </pic:spPr>
                </pic:pic>
              </a:graphicData>
            </a:graphic>
          </wp:anchor>
        </w:drawing>
      </w:r>
    </w:p>
    <w:p w14:paraId="19368F9D" w14:textId="77777777" w:rsidR="00CF52B0" w:rsidRPr="003D52FF" w:rsidRDefault="00000000">
      <w:pPr>
        <w:spacing w:before="43" w:line="343" w:lineRule="auto"/>
        <w:ind w:left="1160" w:right="1168"/>
        <w:jc w:val="both"/>
        <w:rPr>
          <w:rFonts w:asciiTheme="minorBidi" w:hAnsiTheme="minorBidi" w:cstheme="minorBidi"/>
          <w:sz w:val="20"/>
        </w:rPr>
      </w:pPr>
      <w:r w:rsidRPr="003D52FF">
        <w:rPr>
          <w:rFonts w:asciiTheme="minorBidi" w:hAnsiTheme="minorBidi" w:cstheme="minorBidi"/>
          <w:b/>
          <w:sz w:val="20"/>
        </w:rPr>
        <w:t>Figure</w:t>
      </w:r>
      <w:r w:rsidRPr="003D52FF">
        <w:rPr>
          <w:rFonts w:asciiTheme="minorBidi" w:hAnsiTheme="minorBidi" w:cstheme="minorBidi"/>
          <w:b/>
          <w:spacing w:val="-10"/>
          <w:sz w:val="20"/>
        </w:rPr>
        <w:t xml:space="preserve"> </w:t>
      </w:r>
      <w:r w:rsidRPr="003D52FF">
        <w:rPr>
          <w:rFonts w:asciiTheme="minorBidi" w:hAnsiTheme="minorBidi" w:cstheme="minorBidi"/>
          <w:b/>
          <w:sz w:val="20"/>
        </w:rPr>
        <w:t>3.1</w:t>
      </w:r>
      <w:r w:rsidRPr="003D52FF">
        <w:rPr>
          <w:rFonts w:asciiTheme="minorBidi" w:hAnsiTheme="minorBidi" w:cstheme="minorBidi"/>
          <w:b/>
          <w:spacing w:val="-13"/>
          <w:sz w:val="20"/>
        </w:rPr>
        <w:t xml:space="preserve"> </w:t>
      </w:r>
      <w:r w:rsidRPr="003D52FF">
        <w:rPr>
          <w:rFonts w:asciiTheme="minorBidi" w:hAnsiTheme="minorBidi" w:cstheme="minorBidi"/>
          <w:b/>
          <w:sz w:val="20"/>
        </w:rPr>
        <w:t>PCR</w:t>
      </w:r>
      <w:r w:rsidRPr="003D52FF">
        <w:rPr>
          <w:rFonts w:asciiTheme="minorBidi" w:hAnsiTheme="minorBidi" w:cstheme="minorBidi"/>
          <w:b/>
          <w:spacing w:val="-10"/>
          <w:sz w:val="20"/>
        </w:rPr>
        <w:t xml:space="preserve"> </w:t>
      </w:r>
      <w:r w:rsidRPr="003D52FF">
        <w:rPr>
          <w:rFonts w:asciiTheme="minorBidi" w:hAnsiTheme="minorBidi" w:cstheme="minorBidi"/>
          <w:b/>
          <w:sz w:val="20"/>
        </w:rPr>
        <w:t>confirmation</w:t>
      </w:r>
      <w:r w:rsidRPr="003D52FF">
        <w:rPr>
          <w:rFonts w:asciiTheme="minorBidi" w:hAnsiTheme="minorBidi" w:cstheme="minorBidi"/>
          <w:b/>
          <w:spacing w:val="-11"/>
          <w:sz w:val="20"/>
        </w:rPr>
        <w:t xml:space="preserve"> </w:t>
      </w:r>
      <w:r w:rsidRPr="003D52FF">
        <w:rPr>
          <w:rFonts w:asciiTheme="minorBidi" w:hAnsiTheme="minorBidi" w:cstheme="minorBidi"/>
          <w:b/>
          <w:sz w:val="20"/>
        </w:rPr>
        <w:t>of</w:t>
      </w:r>
      <w:r w:rsidRPr="003D52FF">
        <w:rPr>
          <w:rFonts w:asciiTheme="minorBidi" w:hAnsiTheme="minorBidi" w:cstheme="minorBidi"/>
          <w:b/>
          <w:spacing w:val="-7"/>
          <w:sz w:val="20"/>
        </w:rPr>
        <w:t xml:space="preserve"> </w:t>
      </w:r>
      <w:r w:rsidRPr="003D52FF">
        <w:rPr>
          <w:rFonts w:asciiTheme="minorBidi" w:hAnsiTheme="minorBidi" w:cstheme="minorBidi"/>
          <w:b/>
          <w:sz w:val="20"/>
        </w:rPr>
        <w:t>the</w:t>
      </w:r>
      <w:r w:rsidRPr="003D52FF">
        <w:rPr>
          <w:rFonts w:asciiTheme="minorBidi" w:hAnsiTheme="minorBidi" w:cstheme="minorBidi"/>
          <w:b/>
          <w:spacing w:val="-12"/>
          <w:sz w:val="20"/>
        </w:rPr>
        <w:t xml:space="preserve"> </w:t>
      </w:r>
      <w:r w:rsidRPr="003D52FF">
        <w:rPr>
          <w:rFonts w:asciiTheme="minorBidi" w:hAnsiTheme="minorBidi" w:cstheme="minorBidi"/>
          <w:b/>
          <w:i/>
          <w:sz w:val="20"/>
        </w:rPr>
        <w:t>S.</w:t>
      </w:r>
      <w:r w:rsidRPr="003D52FF">
        <w:rPr>
          <w:rFonts w:asciiTheme="minorBidi" w:hAnsiTheme="minorBidi" w:cstheme="minorBidi"/>
          <w:b/>
          <w:i/>
          <w:spacing w:val="-12"/>
          <w:sz w:val="20"/>
        </w:rPr>
        <w:t xml:space="preserve"> </w:t>
      </w:r>
      <w:r w:rsidRPr="003D52FF">
        <w:rPr>
          <w:rFonts w:asciiTheme="minorBidi" w:hAnsiTheme="minorBidi" w:cstheme="minorBidi"/>
          <w:b/>
          <w:i/>
          <w:sz w:val="20"/>
        </w:rPr>
        <w:t>pombe</w:t>
      </w:r>
      <w:r w:rsidRPr="003D52FF">
        <w:rPr>
          <w:rFonts w:asciiTheme="minorBidi" w:hAnsiTheme="minorBidi" w:cstheme="minorBidi"/>
          <w:b/>
          <w:i/>
          <w:spacing w:val="-7"/>
          <w:sz w:val="20"/>
        </w:rPr>
        <w:t xml:space="preserve"> </w:t>
      </w:r>
      <w:r w:rsidRPr="003D52FF">
        <w:rPr>
          <w:rFonts w:asciiTheme="minorBidi" w:hAnsiTheme="minorBidi" w:cstheme="minorBidi"/>
          <w:b/>
          <w:sz w:val="20"/>
        </w:rPr>
        <w:t>strain</w:t>
      </w:r>
      <w:r w:rsidRPr="003D52FF">
        <w:rPr>
          <w:rFonts w:asciiTheme="minorBidi" w:hAnsiTheme="minorBidi" w:cstheme="minorBidi"/>
          <w:b/>
          <w:spacing w:val="-11"/>
          <w:sz w:val="20"/>
        </w:rPr>
        <w:t xml:space="preserve"> </w:t>
      </w:r>
      <w:r w:rsidRPr="003D52FF">
        <w:rPr>
          <w:rFonts w:asciiTheme="minorBidi" w:hAnsiTheme="minorBidi" w:cstheme="minorBidi"/>
          <w:b/>
          <w:sz w:val="20"/>
        </w:rPr>
        <w:t>with</w:t>
      </w:r>
      <w:r w:rsidRPr="003D52FF">
        <w:rPr>
          <w:rFonts w:asciiTheme="minorBidi" w:hAnsiTheme="minorBidi" w:cstheme="minorBidi"/>
          <w:b/>
          <w:spacing w:val="-7"/>
          <w:sz w:val="20"/>
        </w:rPr>
        <w:t xml:space="preserve"> </w:t>
      </w:r>
      <w:r w:rsidRPr="003D52FF">
        <w:rPr>
          <w:rFonts w:asciiTheme="minorBidi" w:hAnsiTheme="minorBidi" w:cstheme="minorBidi"/>
          <w:b/>
          <w:sz w:val="20"/>
        </w:rPr>
        <w:t>a</w:t>
      </w:r>
      <w:r w:rsidRPr="003D52FF">
        <w:rPr>
          <w:rFonts w:asciiTheme="minorBidi" w:hAnsiTheme="minorBidi" w:cstheme="minorBidi"/>
          <w:b/>
          <w:spacing w:val="-15"/>
          <w:sz w:val="20"/>
        </w:rPr>
        <w:t xml:space="preserve"> </w:t>
      </w:r>
      <w:r w:rsidRPr="003D52FF">
        <w:rPr>
          <w:rFonts w:asciiTheme="minorBidi" w:hAnsiTheme="minorBidi" w:cstheme="minorBidi"/>
          <w:b/>
          <w:sz w:val="20"/>
        </w:rPr>
        <w:t>deleted</w:t>
      </w:r>
      <w:r w:rsidRPr="003D52FF">
        <w:rPr>
          <w:rFonts w:asciiTheme="minorBidi" w:hAnsiTheme="minorBidi" w:cstheme="minorBidi"/>
          <w:b/>
          <w:spacing w:val="-4"/>
          <w:sz w:val="20"/>
        </w:rPr>
        <w:t xml:space="preserve"> </w:t>
      </w:r>
      <w:r w:rsidRPr="003D52FF">
        <w:rPr>
          <w:rFonts w:asciiTheme="minorBidi" w:hAnsiTheme="minorBidi" w:cstheme="minorBidi"/>
          <w:b/>
          <w:i/>
          <w:sz w:val="20"/>
        </w:rPr>
        <w:t>PEX5</w:t>
      </w:r>
      <w:r w:rsidRPr="003D52FF">
        <w:rPr>
          <w:rFonts w:asciiTheme="minorBidi" w:hAnsiTheme="minorBidi" w:cstheme="minorBidi"/>
          <w:b/>
          <w:i/>
          <w:spacing w:val="-9"/>
          <w:sz w:val="20"/>
        </w:rPr>
        <w:t xml:space="preserve"> </w:t>
      </w:r>
      <w:r w:rsidRPr="003D52FF">
        <w:rPr>
          <w:rFonts w:asciiTheme="minorBidi" w:hAnsiTheme="minorBidi" w:cstheme="minorBidi"/>
          <w:b/>
          <w:sz w:val="20"/>
        </w:rPr>
        <w:t>gene.</w:t>
      </w:r>
      <w:r w:rsidRPr="003D52FF">
        <w:rPr>
          <w:rFonts w:asciiTheme="minorBidi" w:hAnsiTheme="minorBidi" w:cstheme="minorBidi"/>
          <w:b/>
          <w:spacing w:val="-11"/>
          <w:sz w:val="20"/>
        </w:rPr>
        <w:t xml:space="preserve"> </w:t>
      </w:r>
      <w:r w:rsidRPr="003D52FF">
        <w:rPr>
          <w:rFonts w:asciiTheme="minorBidi" w:hAnsiTheme="minorBidi" w:cstheme="minorBidi"/>
          <w:sz w:val="20"/>
        </w:rPr>
        <w:t>Two</w:t>
      </w:r>
      <w:r w:rsidRPr="003D52FF">
        <w:rPr>
          <w:rFonts w:asciiTheme="minorBidi" w:hAnsiTheme="minorBidi" w:cstheme="minorBidi"/>
          <w:spacing w:val="-17"/>
          <w:sz w:val="20"/>
        </w:rPr>
        <w:t xml:space="preserve"> </w:t>
      </w:r>
      <w:r w:rsidRPr="003D52FF">
        <w:rPr>
          <w:rFonts w:asciiTheme="minorBidi" w:hAnsiTheme="minorBidi" w:cstheme="minorBidi"/>
          <w:sz w:val="20"/>
        </w:rPr>
        <w:t>cassettes</w:t>
      </w:r>
      <w:r w:rsidRPr="003D52FF">
        <w:rPr>
          <w:rFonts w:asciiTheme="minorBidi" w:hAnsiTheme="minorBidi" w:cstheme="minorBidi"/>
          <w:spacing w:val="-14"/>
          <w:sz w:val="20"/>
        </w:rPr>
        <w:t xml:space="preserve"> </w:t>
      </w:r>
      <w:r w:rsidRPr="003D52FF">
        <w:rPr>
          <w:rFonts w:asciiTheme="minorBidi" w:hAnsiTheme="minorBidi" w:cstheme="minorBidi"/>
          <w:sz w:val="20"/>
        </w:rPr>
        <w:t>were</w:t>
      </w:r>
      <w:r w:rsidRPr="003D52FF">
        <w:rPr>
          <w:rFonts w:asciiTheme="minorBidi" w:hAnsiTheme="minorBidi" w:cstheme="minorBidi"/>
          <w:spacing w:val="-61"/>
          <w:sz w:val="20"/>
        </w:rPr>
        <w:t xml:space="preserve"> </w:t>
      </w:r>
      <w:r w:rsidRPr="003D52FF">
        <w:rPr>
          <w:rFonts w:asciiTheme="minorBidi" w:hAnsiTheme="minorBidi" w:cstheme="minorBidi"/>
          <w:sz w:val="20"/>
        </w:rPr>
        <w:t xml:space="preserve">used to knock out the Str3 gene from the </w:t>
      </w:r>
      <w:r w:rsidRPr="003D52FF">
        <w:rPr>
          <w:rFonts w:asciiTheme="minorBidi" w:hAnsiTheme="minorBidi" w:cstheme="minorBidi"/>
          <w:i/>
          <w:sz w:val="20"/>
        </w:rPr>
        <w:t xml:space="preserve">S. pombe </w:t>
      </w:r>
      <w:r w:rsidRPr="003D52FF">
        <w:rPr>
          <w:rFonts w:asciiTheme="minorBidi" w:hAnsiTheme="minorBidi" w:cstheme="minorBidi"/>
          <w:sz w:val="20"/>
        </w:rPr>
        <w:t>genome: G418 from the PUG6 plasmid and hph</w:t>
      </w:r>
      <w:r w:rsidRPr="003D52FF">
        <w:rPr>
          <w:rFonts w:asciiTheme="minorBidi" w:hAnsiTheme="minorBidi" w:cstheme="minorBidi"/>
          <w:spacing w:val="1"/>
          <w:sz w:val="20"/>
        </w:rPr>
        <w:t xml:space="preserve"> </w:t>
      </w:r>
      <w:r w:rsidRPr="003D52FF">
        <w:rPr>
          <w:rFonts w:asciiTheme="minorBidi" w:hAnsiTheme="minorBidi" w:cstheme="minorBidi"/>
          <w:sz w:val="20"/>
        </w:rPr>
        <w:t>from</w:t>
      </w:r>
      <w:r w:rsidRPr="003D52FF">
        <w:rPr>
          <w:rFonts w:asciiTheme="minorBidi" w:hAnsiTheme="minorBidi" w:cstheme="minorBidi"/>
          <w:spacing w:val="-1"/>
          <w:sz w:val="20"/>
        </w:rPr>
        <w:t xml:space="preserve"> </w:t>
      </w:r>
      <w:r w:rsidRPr="003D52FF">
        <w:rPr>
          <w:rFonts w:asciiTheme="minorBidi" w:hAnsiTheme="minorBidi" w:cstheme="minorBidi"/>
          <w:sz w:val="20"/>
        </w:rPr>
        <w:t>the</w:t>
      </w:r>
      <w:r w:rsidRPr="003D52FF">
        <w:rPr>
          <w:rFonts w:asciiTheme="minorBidi" w:hAnsiTheme="minorBidi" w:cstheme="minorBidi"/>
          <w:spacing w:val="-7"/>
          <w:sz w:val="20"/>
        </w:rPr>
        <w:t xml:space="preserve"> </w:t>
      </w:r>
      <w:r w:rsidRPr="003D52FF">
        <w:rPr>
          <w:rFonts w:asciiTheme="minorBidi" w:hAnsiTheme="minorBidi" w:cstheme="minorBidi"/>
          <w:sz w:val="20"/>
        </w:rPr>
        <w:t>PAG32</w:t>
      </w:r>
      <w:r w:rsidRPr="003D52FF">
        <w:rPr>
          <w:rFonts w:asciiTheme="minorBidi" w:hAnsiTheme="minorBidi" w:cstheme="minorBidi"/>
          <w:spacing w:val="-7"/>
          <w:sz w:val="20"/>
        </w:rPr>
        <w:t xml:space="preserve"> </w:t>
      </w:r>
      <w:r w:rsidRPr="003D52FF">
        <w:rPr>
          <w:rFonts w:asciiTheme="minorBidi" w:hAnsiTheme="minorBidi" w:cstheme="minorBidi"/>
          <w:sz w:val="20"/>
        </w:rPr>
        <w:t>plasmid.</w:t>
      </w:r>
      <w:r w:rsidRPr="003D52FF">
        <w:rPr>
          <w:rFonts w:asciiTheme="minorBidi" w:hAnsiTheme="minorBidi" w:cstheme="minorBidi"/>
          <w:spacing w:val="-9"/>
          <w:sz w:val="20"/>
        </w:rPr>
        <w:t xml:space="preserve"> </w:t>
      </w:r>
      <w:r w:rsidRPr="003D52FF">
        <w:rPr>
          <w:rFonts w:asciiTheme="minorBidi" w:hAnsiTheme="minorBidi" w:cstheme="minorBidi"/>
          <w:sz w:val="20"/>
        </w:rPr>
        <w:t>The</w:t>
      </w:r>
      <w:r w:rsidRPr="003D52FF">
        <w:rPr>
          <w:rFonts w:asciiTheme="minorBidi" w:hAnsiTheme="minorBidi" w:cstheme="minorBidi"/>
          <w:spacing w:val="-2"/>
          <w:sz w:val="20"/>
        </w:rPr>
        <w:t xml:space="preserve"> </w:t>
      </w:r>
      <w:r w:rsidRPr="003D52FF">
        <w:rPr>
          <w:rFonts w:asciiTheme="minorBidi" w:hAnsiTheme="minorBidi" w:cstheme="minorBidi"/>
          <w:sz w:val="20"/>
        </w:rPr>
        <w:t>primers</w:t>
      </w:r>
      <w:r w:rsidRPr="003D52FF">
        <w:rPr>
          <w:rFonts w:asciiTheme="minorBidi" w:hAnsiTheme="minorBidi" w:cstheme="minorBidi"/>
          <w:spacing w:val="-5"/>
          <w:sz w:val="20"/>
        </w:rPr>
        <w:t xml:space="preserve"> </w:t>
      </w:r>
      <w:r w:rsidRPr="003D52FF">
        <w:rPr>
          <w:rFonts w:asciiTheme="minorBidi" w:hAnsiTheme="minorBidi" w:cstheme="minorBidi"/>
          <w:sz w:val="20"/>
        </w:rPr>
        <w:t>used</w:t>
      </w:r>
      <w:r w:rsidRPr="003D52FF">
        <w:rPr>
          <w:rFonts w:asciiTheme="minorBidi" w:hAnsiTheme="minorBidi" w:cstheme="minorBidi"/>
          <w:spacing w:val="-7"/>
          <w:sz w:val="20"/>
        </w:rPr>
        <w:t xml:space="preserve"> </w:t>
      </w:r>
      <w:r w:rsidRPr="003D52FF">
        <w:rPr>
          <w:rFonts w:asciiTheme="minorBidi" w:hAnsiTheme="minorBidi" w:cstheme="minorBidi"/>
          <w:sz w:val="20"/>
        </w:rPr>
        <w:t>for</w:t>
      </w:r>
      <w:r w:rsidRPr="003D52FF">
        <w:rPr>
          <w:rFonts w:asciiTheme="minorBidi" w:hAnsiTheme="minorBidi" w:cstheme="minorBidi"/>
          <w:spacing w:val="-4"/>
          <w:sz w:val="20"/>
        </w:rPr>
        <w:t xml:space="preserve"> </w:t>
      </w:r>
      <w:r w:rsidRPr="003D52FF">
        <w:rPr>
          <w:rFonts w:asciiTheme="minorBidi" w:hAnsiTheme="minorBidi" w:cstheme="minorBidi"/>
          <w:sz w:val="20"/>
        </w:rPr>
        <w:t>the</w:t>
      </w:r>
      <w:r w:rsidRPr="003D52FF">
        <w:rPr>
          <w:rFonts w:asciiTheme="minorBidi" w:hAnsiTheme="minorBidi" w:cstheme="minorBidi"/>
          <w:spacing w:val="1"/>
          <w:sz w:val="20"/>
        </w:rPr>
        <w:t xml:space="preserve"> </w:t>
      </w:r>
      <w:r w:rsidRPr="003D52FF">
        <w:rPr>
          <w:rFonts w:asciiTheme="minorBidi" w:hAnsiTheme="minorBidi" w:cstheme="minorBidi"/>
          <w:i/>
          <w:sz w:val="20"/>
        </w:rPr>
        <w:t>pex5∆</w:t>
      </w:r>
      <w:r w:rsidRPr="003D52FF">
        <w:rPr>
          <w:rFonts w:asciiTheme="minorBidi" w:hAnsiTheme="minorBidi" w:cstheme="minorBidi"/>
          <w:i/>
          <w:spacing w:val="9"/>
          <w:sz w:val="20"/>
        </w:rPr>
        <w:t xml:space="preserve"> </w:t>
      </w:r>
      <w:r w:rsidRPr="003D52FF">
        <w:rPr>
          <w:rFonts w:asciiTheme="minorBidi" w:hAnsiTheme="minorBidi" w:cstheme="minorBidi"/>
          <w:sz w:val="20"/>
        </w:rPr>
        <w:t>strain</w:t>
      </w:r>
      <w:r w:rsidRPr="003D52FF">
        <w:rPr>
          <w:rFonts w:asciiTheme="minorBidi" w:hAnsiTheme="minorBidi" w:cstheme="minorBidi"/>
          <w:spacing w:val="-7"/>
          <w:sz w:val="20"/>
        </w:rPr>
        <w:t xml:space="preserve"> </w:t>
      </w:r>
      <w:r w:rsidRPr="003D52FF">
        <w:rPr>
          <w:rFonts w:asciiTheme="minorBidi" w:hAnsiTheme="minorBidi" w:cstheme="minorBidi"/>
          <w:sz w:val="20"/>
        </w:rPr>
        <w:t>was</w:t>
      </w:r>
      <w:r w:rsidRPr="003D52FF">
        <w:rPr>
          <w:rFonts w:asciiTheme="minorBidi" w:hAnsiTheme="minorBidi" w:cstheme="minorBidi"/>
          <w:spacing w:val="-10"/>
          <w:sz w:val="20"/>
        </w:rPr>
        <w:t xml:space="preserve"> </w:t>
      </w:r>
      <w:r w:rsidRPr="003D52FF">
        <w:rPr>
          <w:rFonts w:asciiTheme="minorBidi" w:hAnsiTheme="minorBidi" w:cstheme="minorBidi"/>
          <w:sz w:val="20"/>
        </w:rPr>
        <w:t>vip4740F</w:t>
      </w:r>
      <w:r w:rsidRPr="003D52FF">
        <w:rPr>
          <w:rFonts w:asciiTheme="minorBidi" w:hAnsiTheme="minorBidi" w:cstheme="minorBidi"/>
          <w:spacing w:val="1"/>
          <w:sz w:val="20"/>
        </w:rPr>
        <w:t xml:space="preserve"> </w:t>
      </w:r>
      <w:r w:rsidRPr="003D52FF">
        <w:rPr>
          <w:rFonts w:asciiTheme="minorBidi" w:hAnsiTheme="minorBidi" w:cstheme="minorBidi"/>
          <w:sz w:val="20"/>
        </w:rPr>
        <w:t>and</w:t>
      </w:r>
      <w:r w:rsidRPr="003D52FF">
        <w:rPr>
          <w:rFonts w:asciiTheme="minorBidi" w:hAnsiTheme="minorBidi" w:cstheme="minorBidi"/>
          <w:spacing w:val="-7"/>
          <w:sz w:val="20"/>
        </w:rPr>
        <w:t xml:space="preserve"> </w:t>
      </w:r>
      <w:r w:rsidRPr="003D52FF">
        <w:rPr>
          <w:rFonts w:asciiTheme="minorBidi" w:hAnsiTheme="minorBidi" w:cstheme="minorBidi"/>
          <w:sz w:val="20"/>
        </w:rPr>
        <w:t>vip4741R.</w:t>
      </w:r>
      <w:r w:rsidRPr="003D52FF">
        <w:rPr>
          <w:rFonts w:asciiTheme="minorBidi" w:hAnsiTheme="minorBidi" w:cstheme="minorBidi"/>
          <w:spacing w:val="2"/>
          <w:sz w:val="20"/>
        </w:rPr>
        <w:t xml:space="preserve"> </w:t>
      </w:r>
      <w:r w:rsidRPr="003D52FF">
        <w:rPr>
          <w:rFonts w:asciiTheme="minorBidi" w:hAnsiTheme="minorBidi" w:cstheme="minorBidi"/>
          <w:sz w:val="20"/>
        </w:rPr>
        <w:t>Different</w:t>
      </w:r>
      <w:r w:rsidRPr="003D52FF">
        <w:rPr>
          <w:rFonts w:asciiTheme="minorBidi" w:hAnsiTheme="minorBidi" w:cstheme="minorBidi"/>
          <w:spacing w:val="-60"/>
          <w:sz w:val="20"/>
        </w:rPr>
        <w:t xml:space="preserve"> </w:t>
      </w:r>
      <w:r w:rsidRPr="003D52FF">
        <w:rPr>
          <w:rFonts w:asciiTheme="minorBidi" w:hAnsiTheme="minorBidi" w:cstheme="minorBidi"/>
          <w:sz w:val="20"/>
        </w:rPr>
        <w:t>strains</w:t>
      </w:r>
      <w:r w:rsidRPr="003D52FF">
        <w:rPr>
          <w:rFonts w:asciiTheme="minorBidi" w:hAnsiTheme="minorBidi" w:cstheme="minorBidi"/>
          <w:spacing w:val="-13"/>
          <w:sz w:val="20"/>
        </w:rPr>
        <w:t xml:space="preserve"> </w:t>
      </w:r>
      <w:r w:rsidRPr="003D52FF">
        <w:rPr>
          <w:rFonts w:asciiTheme="minorBidi" w:hAnsiTheme="minorBidi" w:cstheme="minorBidi"/>
          <w:sz w:val="20"/>
        </w:rPr>
        <w:t>were</w:t>
      </w:r>
      <w:r w:rsidRPr="003D52FF">
        <w:rPr>
          <w:rFonts w:asciiTheme="minorBidi" w:hAnsiTheme="minorBidi" w:cstheme="minorBidi"/>
          <w:spacing w:val="-10"/>
          <w:sz w:val="20"/>
        </w:rPr>
        <w:t xml:space="preserve"> </w:t>
      </w:r>
      <w:r w:rsidRPr="003D52FF">
        <w:rPr>
          <w:rFonts w:asciiTheme="minorBidi" w:hAnsiTheme="minorBidi" w:cstheme="minorBidi"/>
          <w:sz w:val="20"/>
        </w:rPr>
        <w:t>examined,</w:t>
      </w:r>
      <w:r w:rsidRPr="003D52FF">
        <w:rPr>
          <w:rFonts w:asciiTheme="minorBidi" w:hAnsiTheme="minorBidi" w:cstheme="minorBidi"/>
          <w:spacing w:val="-12"/>
          <w:sz w:val="20"/>
        </w:rPr>
        <w:t xml:space="preserve"> </w:t>
      </w:r>
      <w:r w:rsidRPr="003D52FF">
        <w:rPr>
          <w:rFonts w:asciiTheme="minorBidi" w:hAnsiTheme="minorBidi" w:cstheme="minorBidi"/>
          <w:sz w:val="20"/>
        </w:rPr>
        <w:t>including</w:t>
      </w:r>
      <w:r w:rsidRPr="003D52FF">
        <w:rPr>
          <w:rFonts w:asciiTheme="minorBidi" w:hAnsiTheme="minorBidi" w:cstheme="minorBidi"/>
          <w:spacing w:val="-12"/>
          <w:sz w:val="20"/>
        </w:rPr>
        <w:t xml:space="preserve"> </w:t>
      </w:r>
      <w:r w:rsidRPr="003D52FF">
        <w:rPr>
          <w:rFonts w:asciiTheme="minorBidi" w:hAnsiTheme="minorBidi" w:cstheme="minorBidi"/>
          <w:i/>
          <w:sz w:val="20"/>
        </w:rPr>
        <w:t xml:space="preserve">pex5∆ </w:t>
      </w:r>
      <w:r w:rsidRPr="003D52FF">
        <w:rPr>
          <w:rFonts w:asciiTheme="minorBidi" w:hAnsiTheme="minorBidi" w:cstheme="minorBidi"/>
          <w:sz w:val="20"/>
        </w:rPr>
        <w:t>with</w:t>
      </w:r>
      <w:r w:rsidRPr="003D52FF">
        <w:rPr>
          <w:rFonts w:asciiTheme="minorBidi" w:hAnsiTheme="minorBidi" w:cstheme="minorBidi"/>
          <w:spacing w:val="-15"/>
          <w:sz w:val="20"/>
        </w:rPr>
        <w:t xml:space="preserve"> </w:t>
      </w:r>
      <w:r w:rsidRPr="003D52FF">
        <w:rPr>
          <w:rFonts w:asciiTheme="minorBidi" w:hAnsiTheme="minorBidi" w:cstheme="minorBidi"/>
          <w:sz w:val="20"/>
        </w:rPr>
        <w:t>Str3-GFP,</w:t>
      </w:r>
      <w:r w:rsidRPr="003D52FF">
        <w:rPr>
          <w:rFonts w:asciiTheme="minorBidi" w:hAnsiTheme="minorBidi" w:cstheme="minorBidi"/>
          <w:spacing w:val="-11"/>
          <w:sz w:val="20"/>
        </w:rPr>
        <w:t xml:space="preserve"> </w:t>
      </w:r>
      <w:r w:rsidRPr="003D52FF">
        <w:rPr>
          <w:rFonts w:asciiTheme="minorBidi" w:hAnsiTheme="minorBidi" w:cstheme="minorBidi"/>
          <w:i/>
          <w:sz w:val="20"/>
        </w:rPr>
        <w:t>pex5∆</w:t>
      </w:r>
      <w:r w:rsidRPr="003D52FF">
        <w:rPr>
          <w:rFonts w:asciiTheme="minorBidi" w:hAnsiTheme="minorBidi" w:cstheme="minorBidi"/>
          <w:i/>
          <w:spacing w:val="1"/>
          <w:sz w:val="20"/>
        </w:rPr>
        <w:t xml:space="preserve"> </w:t>
      </w:r>
      <w:r w:rsidRPr="003D52FF">
        <w:rPr>
          <w:rFonts w:asciiTheme="minorBidi" w:hAnsiTheme="minorBidi" w:cstheme="minorBidi"/>
          <w:sz w:val="20"/>
        </w:rPr>
        <w:t>with</w:t>
      </w:r>
      <w:r w:rsidRPr="003D52FF">
        <w:rPr>
          <w:rFonts w:asciiTheme="minorBidi" w:hAnsiTheme="minorBidi" w:cstheme="minorBidi"/>
          <w:spacing w:val="-9"/>
          <w:sz w:val="20"/>
        </w:rPr>
        <w:t xml:space="preserve"> </w:t>
      </w:r>
      <w:r w:rsidRPr="003D52FF">
        <w:rPr>
          <w:rFonts w:asciiTheme="minorBidi" w:hAnsiTheme="minorBidi" w:cstheme="minorBidi"/>
          <w:sz w:val="20"/>
        </w:rPr>
        <w:t>Lys3-GFP,</w:t>
      </w:r>
      <w:r w:rsidRPr="003D52FF">
        <w:rPr>
          <w:rFonts w:asciiTheme="minorBidi" w:hAnsiTheme="minorBidi" w:cstheme="minorBidi"/>
          <w:spacing w:val="-11"/>
          <w:sz w:val="20"/>
        </w:rPr>
        <w:t xml:space="preserve"> </w:t>
      </w:r>
      <w:r w:rsidRPr="003D52FF">
        <w:rPr>
          <w:rFonts w:asciiTheme="minorBidi" w:hAnsiTheme="minorBidi" w:cstheme="minorBidi"/>
          <w:i/>
          <w:sz w:val="20"/>
        </w:rPr>
        <w:t xml:space="preserve">pex5∆ </w:t>
      </w:r>
      <w:r w:rsidRPr="003D52FF">
        <w:rPr>
          <w:rFonts w:asciiTheme="minorBidi" w:hAnsiTheme="minorBidi" w:cstheme="minorBidi"/>
          <w:sz w:val="20"/>
        </w:rPr>
        <w:t>without</w:t>
      </w:r>
      <w:r w:rsidRPr="003D52FF">
        <w:rPr>
          <w:rFonts w:asciiTheme="minorBidi" w:hAnsiTheme="minorBidi" w:cstheme="minorBidi"/>
          <w:spacing w:val="-11"/>
          <w:sz w:val="20"/>
        </w:rPr>
        <w:t xml:space="preserve"> </w:t>
      </w:r>
      <w:r w:rsidRPr="003D52FF">
        <w:rPr>
          <w:rFonts w:asciiTheme="minorBidi" w:hAnsiTheme="minorBidi" w:cstheme="minorBidi"/>
          <w:sz w:val="20"/>
        </w:rPr>
        <w:t>a</w:t>
      </w:r>
      <w:r w:rsidRPr="003D52FF">
        <w:rPr>
          <w:rFonts w:asciiTheme="minorBidi" w:hAnsiTheme="minorBidi" w:cstheme="minorBidi"/>
          <w:spacing w:val="-15"/>
          <w:sz w:val="20"/>
        </w:rPr>
        <w:t xml:space="preserve"> </w:t>
      </w:r>
      <w:r w:rsidRPr="003D52FF">
        <w:rPr>
          <w:rFonts w:asciiTheme="minorBidi" w:hAnsiTheme="minorBidi" w:cstheme="minorBidi"/>
          <w:sz w:val="20"/>
        </w:rPr>
        <w:t>tag,</w:t>
      </w:r>
      <w:r w:rsidRPr="003D52FF">
        <w:rPr>
          <w:rFonts w:asciiTheme="minorBidi" w:hAnsiTheme="minorBidi" w:cstheme="minorBidi"/>
          <w:spacing w:val="-7"/>
          <w:sz w:val="20"/>
        </w:rPr>
        <w:t xml:space="preserve"> </w:t>
      </w:r>
      <w:r w:rsidRPr="003D52FF">
        <w:rPr>
          <w:rFonts w:asciiTheme="minorBidi" w:hAnsiTheme="minorBidi" w:cstheme="minorBidi"/>
          <w:sz w:val="20"/>
        </w:rPr>
        <w:t>and</w:t>
      </w:r>
    </w:p>
    <w:p w14:paraId="5D303B85" w14:textId="77777777" w:rsidR="00CF52B0" w:rsidRPr="003D52FF" w:rsidRDefault="00000000">
      <w:pPr>
        <w:spacing w:line="348" w:lineRule="auto"/>
        <w:ind w:left="1160" w:right="1179"/>
        <w:jc w:val="both"/>
        <w:rPr>
          <w:rFonts w:asciiTheme="minorBidi" w:hAnsiTheme="minorBidi" w:cstheme="minorBidi"/>
          <w:sz w:val="20"/>
        </w:rPr>
      </w:pPr>
      <w:r w:rsidRPr="003D52FF">
        <w:rPr>
          <w:rFonts w:asciiTheme="minorBidi" w:hAnsiTheme="minorBidi" w:cstheme="minorBidi"/>
          <w:i/>
          <w:sz w:val="20"/>
        </w:rPr>
        <w:t>S.</w:t>
      </w:r>
      <w:r w:rsidRPr="003D52FF">
        <w:rPr>
          <w:rFonts w:asciiTheme="minorBidi" w:hAnsiTheme="minorBidi" w:cstheme="minorBidi"/>
          <w:i/>
          <w:spacing w:val="2"/>
          <w:sz w:val="20"/>
        </w:rPr>
        <w:t xml:space="preserve"> </w:t>
      </w:r>
      <w:r w:rsidRPr="003D52FF">
        <w:rPr>
          <w:rFonts w:asciiTheme="minorBidi" w:hAnsiTheme="minorBidi" w:cstheme="minorBidi"/>
          <w:i/>
          <w:sz w:val="20"/>
        </w:rPr>
        <w:t>pombe</w:t>
      </w:r>
      <w:r w:rsidRPr="003D52FF">
        <w:rPr>
          <w:rFonts w:asciiTheme="minorBidi" w:hAnsiTheme="minorBidi" w:cstheme="minorBidi"/>
          <w:i/>
          <w:spacing w:val="1"/>
          <w:sz w:val="20"/>
        </w:rPr>
        <w:t xml:space="preserve"> </w:t>
      </w:r>
      <w:r w:rsidRPr="003D52FF">
        <w:rPr>
          <w:rFonts w:asciiTheme="minorBidi" w:hAnsiTheme="minorBidi" w:cstheme="minorBidi"/>
          <w:sz w:val="20"/>
        </w:rPr>
        <w:t>wild</w:t>
      </w:r>
      <w:r w:rsidRPr="003D52FF">
        <w:rPr>
          <w:rFonts w:asciiTheme="minorBidi" w:hAnsiTheme="minorBidi" w:cstheme="minorBidi"/>
          <w:spacing w:val="-13"/>
          <w:sz w:val="20"/>
        </w:rPr>
        <w:t xml:space="preserve"> </w:t>
      </w:r>
      <w:r w:rsidRPr="003D52FF">
        <w:rPr>
          <w:rFonts w:asciiTheme="minorBidi" w:hAnsiTheme="minorBidi" w:cstheme="minorBidi"/>
          <w:sz w:val="20"/>
        </w:rPr>
        <w:t>type</w:t>
      </w:r>
      <w:r w:rsidRPr="003D52FF">
        <w:rPr>
          <w:rFonts w:asciiTheme="minorBidi" w:hAnsiTheme="minorBidi" w:cstheme="minorBidi"/>
          <w:spacing w:val="-8"/>
          <w:sz w:val="20"/>
        </w:rPr>
        <w:t xml:space="preserve"> </w:t>
      </w:r>
      <w:r w:rsidRPr="003D52FF">
        <w:rPr>
          <w:rFonts w:asciiTheme="minorBidi" w:hAnsiTheme="minorBidi" w:cstheme="minorBidi"/>
          <w:sz w:val="20"/>
        </w:rPr>
        <w:t>(WT)</w:t>
      </w:r>
      <w:r w:rsidRPr="003D52FF">
        <w:rPr>
          <w:rFonts w:asciiTheme="minorBidi" w:hAnsiTheme="minorBidi" w:cstheme="minorBidi"/>
          <w:spacing w:val="-5"/>
          <w:sz w:val="20"/>
        </w:rPr>
        <w:t xml:space="preserve"> </w:t>
      </w:r>
      <w:r w:rsidRPr="003D52FF">
        <w:rPr>
          <w:rFonts w:asciiTheme="minorBidi" w:hAnsiTheme="minorBidi" w:cstheme="minorBidi"/>
          <w:sz w:val="20"/>
        </w:rPr>
        <w:t>used</w:t>
      </w:r>
      <w:r w:rsidRPr="003D52FF">
        <w:rPr>
          <w:rFonts w:asciiTheme="minorBidi" w:hAnsiTheme="minorBidi" w:cstheme="minorBidi"/>
          <w:spacing w:val="-8"/>
          <w:sz w:val="20"/>
        </w:rPr>
        <w:t xml:space="preserve"> </w:t>
      </w:r>
      <w:r w:rsidRPr="003D52FF">
        <w:rPr>
          <w:rFonts w:asciiTheme="minorBidi" w:hAnsiTheme="minorBidi" w:cstheme="minorBidi"/>
          <w:sz w:val="20"/>
        </w:rPr>
        <w:t>as</w:t>
      </w:r>
      <w:r w:rsidRPr="003D52FF">
        <w:rPr>
          <w:rFonts w:asciiTheme="minorBidi" w:hAnsiTheme="minorBidi" w:cstheme="minorBidi"/>
          <w:spacing w:val="-11"/>
          <w:sz w:val="20"/>
        </w:rPr>
        <w:t xml:space="preserve"> </w:t>
      </w:r>
      <w:r w:rsidRPr="003D52FF">
        <w:rPr>
          <w:rFonts w:asciiTheme="minorBidi" w:hAnsiTheme="minorBidi" w:cstheme="minorBidi"/>
          <w:sz w:val="20"/>
        </w:rPr>
        <w:t>a</w:t>
      </w:r>
      <w:r w:rsidRPr="003D52FF">
        <w:rPr>
          <w:rFonts w:asciiTheme="minorBidi" w:hAnsiTheme="minorBidi" w:cstheme="minorBidi"/>
          <w:spacing w:val="-7"/>
          <w:sz w:val="20"/>
        </w:rPr>
        <w:t xml:space="preserve"> </w:t>
      </w:r>
      <w:r w:rsidRPr="003D52FF">
        <w:rPr>
          <w:rFonts w:asciiTheme="minorBidi" w:hAnsiTheme="minorBidi" w:cstheme="minorBidi"/>
          <w:sz w:val="20"/>
        </w:rPr>
        <w:t>control.</w:t>
      </w:r>
      <w:r w:rsidRPr="003D52FF">
        <w:rPr>
          <w:rFonts w:asciiTheme="minorBidi" w:hAnsiTheme="minorBidi" w:cstheme="minorBidi"/>
          <w:spacing w:val="-9"/>
          <w:sz w:val="20"/>
        </w:rPr>
        <w:t xml:space="preserve"> </w:t>
      </w:r>
      <w:r w:rsidRPr="003D52FF">
        <w:rPr>
          <w:rFonts w:asciiTheme="minorBidi" w:hAnsiTheme="minorBidi" w:cstheme="minorBidi"/>
          <w:sz w:val="20"/>
        </w:rPr>
        <w:t>Both</w:t>
      </w:r>
      <w:r w:rsidRPr="003D52FF">
        <w:rPr>
          <w:rFonts w:asciiTheme="minorBidi" w:hAnsiTheme="minorBidi" w:cstheme="minorBidi"/>
          <w:spacing w:val="-7"/>
          <w:sz w:val="20"/>
        </w:rPr>
        <w:t xml:space="preserve"> </w:t>
      </w:r>
      <w:r w:rsidRPr="003D52FF">
        <w:rPr>
          <w:rFonts w:asciiTheme="minorBidi" w:hAnsiTheme="minorBidi" w:cstheme="minorBidi"/>
          <w:sz w:val="20"/>
        </w:rPr>
        <w:t>upstream</w:t>
      </w:r>
      <w:r w:rsidRPr="003D52FF">
        <w:rPr>
          <w:rFonts w:asciiTheme="minorBidi" w:hAnsiTheme="minorBidi" w:cstheme="minorBidi"/>
          <w:spacing w:val="-6"/>
          <w:sz w:val="20"/>
        </w:rPr>
        <w:t xml:space="preserve"> </w:t>
      </w:r>
      <w:r w:rsidRPr="003D52FF">
        <w:rPr>
          <w:rFonts w:asciiTheme="minorBidi" w:hAnsiTheme="minorBidi" w:cstheme="minorBidi"/>
          <w:sz w:val="20"/>
        </w:rPr>
        <w:t>and</w:t>
      </w:r>
      <w:r w:rsidRPr="003D52FF">
        <w:rPr>
          <w:rFonts w:asciiTheme="minorBidi" w:hAnsiTheme="minorBidi" w:cstheme="minorBidi"/>
          <w:spacing w:val="-7"/>
          <w:sz w:val="20"/>
        </w:rPr>
        <w:t xml:space="preserve"> </w:t>
      </w:r>
      <w:r w:rsidRPr="003D52FF">
        <w:rPr>
          <w:rFonts w:asciiTheme="minorBidi" w:hAnsiTheme="minorBidi" w:cstheme="minorBidi"/>
          <w:sz w:val="20"/>
        </w:rPr>
        <w:t>downstream</w:t>
      </w:r>
      <w:r w:rsidRPr="003D52FF">
        <w:rPr>
          <w:rFonts w:asciiTheme="minorBidi" w:hAnsiTheme="minorBidi" w:cstheme="minorBidi"/>
          <w:spacing w:val="-1"/>
          <w:sz w:val="20"/>
        </w:rPr>
        <w:t xml:space="preserve"> </w:t>
      </w:r>
      <w:r w:rsidRPr="003D52FF">
        <w:rPr>
          <w:rFonts w:asciiTheme="minorBidi" w:hAnsiTheme="minorBidi" w:cstheme="minorBidi"/>
          <w:sz w:val="20"/>
        </w:rPr>
        <w:t>regions</w:t>
      </w:r>
      <w:r w:rsidRPr="003D52FF">
        <w:rPr>
          <w:rFonts w:asciiTheme="minorBidi" w:hAnsiTheme="minorBidi" w:cstheme="minorBidi"/>
          <w:spacing w:val="-11"/>
          <w:sz w:val="20"/>
        </w:rPr>
        <w:t xml:space="preserve"> </w:t>
      </w:r>
      <w:r w:rsidRPr="003D52FF">
        <w:rPr>
          <w:rFonts w:asciiTheme="minorBidi" w:hAnsiTheme="minorBidi" w:cstheme="minorBidi"/>
          <w:sz w:val="20"/>
        </w:rPr>
        <w:t>of</w:t>
      </w:r>
      <w:r w:rsidRPr="003D52FF">
        <w:rPr>
          <w:rFonts w:asciiTheme="minorBidi" w:hAnsiTheme="minorBidi" w:cstheme="minorBidi"/>
          <w:spacing w:val="-5"/>
          <w:sz w:val="20"/>
        </w:rPr>
        <w:t xml:space="preserve"> </w:t>
      </w:r>
      <w:r w:rsidRPr="003D52FF">
        <w:rPr>
          <w:rFonts w:asciiTheme="minorBidi" w:hAnsiTheme="minorBidi" w:cstheme="minorBidi"/>
          <w:sz w:val="20"/>
        </w:rPr>
        <w:t>the</w:t>
      </w:r>
      <w:r w:rsidRPr="003D52FF">
        <w:rPr>
          <w:rFonts w:asciiTheme="minorBidi" w:hAnsiTheme="minorBidi" w:cstheme="minorBidi"/>
          <w:spacing w:val="-7"/>
          <w:sz w:val="20"/>
        </w:rPr>
        <w:t xml:space="preserve"> </w:t>
      </w:r>
      <w:r w:rsidRPr="003D52FF">
        <w:rPr>
          <w:rFonts w:asciiTheme="minorBidi" w:hAnsiTheme="minorBidi" w:cstheme="minorBidi"/>
          <w:sz w:val="20"/>
        </w:rPr>
        <w:t>PEX5</w:t>
      </w:r>
      <w:r w:rsidRPr="003D52FF">
        <w:rPr>
          <w:rFonts w:asciiTheme="minorBidi" w:hAnsiTheme="minorBidi" w:cstheme="minorBidi"/>
          <w:spacing w:val="-8"/>
          <w:sz w:val="20"/>
        </w:rPr>
        <w:t xml:space="preserve"> </w:t>
      </w:r>
      <w:r w:rsidRPr="003D52FF">
        <w:rPr>
          <w:rFonts w:asciiTheme="minorBidi" w:hAnsiTheme="minorBidi" w:cstheme="minorBidi"/>
          <w:sz w:val="20"/>
        </w:rPr>
        <w:t>gene,</w:t>
      </w:r>
      <w:r w:rsidRPr="003D52FF">
        <w:rPr>
          <w:rFonts w:asciiTheme="minorBidi" w:hAnsiTheme="minorBidi" w:cstheme="minorBidi"/>
          <w:spacing w:val="-60"/>
          <w:sz w:val="20"/>
        </w:rPr>
        <w:t xml:space="preserve"> </w:t>
      </w:r>
      <w:r w:rsidRPr="003D52FF">
        <w:rPr>
          <w:rFonts w:asciiTheme="minorBidi" w:hAnsiTheme="minorBidi" w:cstheme="minorBidi"/>
          <w:sz w:val="20"/>
        </w:rPr>
        <w:t>as</w:t>
      </w:r>
      <w:r w:rsidRPr="003D52FF">
        <w:rPr>
          <w:rFonts w:asciiTheme="minorBidi" w:hAnsiTheme="minorBidi" w:cstheme="minorBidi"/>
          <w:spacing w:val="-5"/>
          <w:sz w:val="20"/>
        </w:rPr>
        <w:t xml:space="preserve"> </w:t>
      </w:r>
      <w:r w:rsidRPr="003D52FF">
        <w:rPr>
          <w:rFonts w:asciiTheme="minorBidi" w:hAnsiTheme="minorBidi" w:cstheme="minorBidi"/>
          <w:sz w:val="20"/>
        </w:rPr>
        <w:t>well</w:t>
      </w:r>
      <w:r w:rsidRPr="003D52FF">
        <w:rPr>
          <w:rFonts w:asciiTheme="minorBidi" w:hAnsiTheme="minorBidi" w:cstheme="minorBidi"/>
          <w:spacing w:val="-1"/>
          <w:sz w:val="20"/>
        </w:rPr>
        <w:t xml:space="preserve"> </w:t>
      </w:r>
      <w:r w:rsidRPr="003D52FF">
        <w:rPr>
          <w:rFonts w:asciiTheme="minorBidi" w:hAnsiTheme="minorBidi" w:cstheme="minorBidi"/>
          <w:sz w:val="20"/>
        </w:rPr>
        <w:t>as</w:t>
      </w:r>
      <w:r w:rsidRPr="003D52FF">
        <w:rPr>
          <w:rFonts w:asciiTheme="minorBidi" w:hAnsiTheme="minorBidi" w:cstheme="minorBidi"/>
          <w:spacing w:val="-9"/>
          <w:sz w:val="20"/>
        </w:rPr>
        <w:t xml:space="preserve"> </w:t>
      </w:r>
      <w:r w:rsidRPr="003D52FF">
        <w:rPr>
          <w:rFonts w:asciiTheme="minorBidi" w:hAnsiTheme="minorBidi" w:cstheme="minorBidi"/>
          <w:sz w:val="20"/>
        </w:rPr>
        <w:t>both</w:t>
      </w:r>
      <w:r w:rsidRPr="003D52FF">
        <w:rPr>
          <w:rFonts w:asciiTheme="minorBidi" w:hAnsiTheme="minorBidi" w:cstheme="minorBidi"/>
          <w:spacing w:val="-5"/>
          <w:sz w:val="20"/>
        </w:rPr>
        <w:t xml:space="preserve"> </w:t>
      </w:r>
      <w:r w:rsidRPr="003D52FF">
        <w:rPr>
          <w:rFonts w:asciiTheme="minorBidi" w:hAnsiTheme="minorBidi" w:cstheme="minorBidi"/>
          <w:sz w:val="20"/>
        </w:rPr>
        <w:t>G418</w:t>
      </w:r>
      <w:r w:rsidRPr="003D52FF">
        <w:rPr>
          <w:rFonts w:asciiTheme="minorBidi" w:hAnsiTheme="minorBidi" w:cstheme="minorBidi"/>
          <w:spacing w:val="-5"/>
          <w:sz w:val="20"/>
        </w:rPr>
        <w:t xml:space="preserve"> </w:t>
      </w:r>
      <w:r w:rsidRPr="003D52FF">
        <w:rPr>
          <w:rFonts w:asciiTheme="minorBidi" w:hAnsiTheme="minorBidi" w:cstheme="minorBidi"/>
          <w:sz w:val="20"/>
        </w:rPr>
        <w:t>and</w:t>
      </w:r>
      <w:r w:rsidRPr="003D52FF">
        <w:rPr>
          <w:rFonts w:asciiTheme="minorBidi" w:hAnsiTheme="minorBidi" w:cstheme="minorBidi"/>
          <w:spacing w:val="-6"/>
          <w:sz w:val="20"/>
        </w:rPr>
        <w:t xml:space="preserve"> </w:t>
      </w:r>
      <w:r w:rsidRPr="003D52FF">
        <w:rPr>
          <w:rFonts w:asciiTheme="minorBidi" w:hAnsiTheme="minorBidi" w:cstheme="minorBidi"/>
          <w:sz w:val="20"/>
        </w:rPr>
        <w:t>hph</w:t>
      </w:r>
      <w:r w:rsidRPr="003D52FF">
        <w:rPr>
          <w:rFonts w:asciiTheme="minorBidi" w:hAnsiTheme="minorBidi" w:cstheme="minorBidi"/>
          <w:spacing w:val="-5"/>
          <w:sz w:val="20"/>
        </w:rPr>
        <w:t xml:space="preserve"> </w:t>
      </w:r>
      <w:r w:rsidRPr="003D52FF">
        <w:rPr>
          <w:rFonts w:asciiTheme="minorBidi" w:hAnsiTheme="minorBidi" w:cstheme="minorBidi"/>
          <w:sz w:val="20"/>
        </w:rPr>
        <w:t>cassettes,</w:t>
      </w:r>
      <w:r w:rsidRPr="003D52FF">
        <w:rPr>
          <w:rFonts w:asciiTheme="minorBidi" w:hAnsiTheme="minorBidi" w:cstheme="minorBidi"/>
          <w:spacing w:val="-2"/>
          <w:sz w:val="20"/>
        </w:rPr>
        <w:t xml:space="preserve"> </w:t>
      </w:r>
      <w:r w:rsidRPr="003D52FF">
        <w:rPr>
          <w:rFonts w:asciiTheme="minorBidi" w:hAnsiTheme="minorBidi" w:cstheme="minorBidi"/>
          <w:sz w:val="20"/>
        </w:rPr>
        <w:t>were</w:t>
      </w:r>
      <w:r w:rsidRPr="003D52FF">
        <w:rPr>
          <w:rFonts w:asciiTheme="minorBidi" w:hAnsiTheme="minorBidi" w:cstheme="minorBidi"/>
          <w:spacing w:val="-6"/>
          <w:sz w:val="20"/>
        </w:rPr>
        <w:t xml:space="preserve"> </w:t>
      </w:r>
      <w:r w:rsidRPr="003D52FF">
        <w:rPr>
          <w:rFonts w:asciiTheme="minorBidi" w:hAnsiTheme="minorBidi" w:cstheme="minorBidi"/>
          <w:sz w:val="20"/>
        </w:rPr>
        <w:t>examined</w:t>
      </w:r>
      <w:r w:rsidRPr="003D52FF">
        <w:rPr>
          <w:rFonts w:asciiTheme="minorBidi" w:hAnsiTheme="minorBidi" w:cstheme="minorBidi"/>
          <w:spacing w:val="-5"/>
          <w:sz w:val="20"/>
        </w:rPr>
        <w:t xml:space="preserve"> </w:t>
      </w:r>
      <w:r w:rsidRPr="003D52FF">
        <w:rPr>
          <w:rFonts w:asciiTheme="minorBidi" w:hAnsiTheme="minorBidi" w:cstheme="minorBidi"/>
          <w:sz w:val="20"/>
        </w:rPr>
        <w:t>in</w:t>
      </w:r>
      <w:r w:rsidRPr="003D52FF">
        <w:rPr>
          <w:rFonts w:asciiTheme="minorBidi" w:hAnsiTheme="minorBidi" w:cstheme="minorBidi"/>
          <w:spacing w:val="-6"/>
          <w:sz w:val="20"/>
        </w:rPr>
        <w:t xml:space="preserve"> </w:t>
      </w:r>
      <w:r w:rsidRPr="003D52FF">
        <w:rPr>
          <w:rFonts w:asciiTheme="minorBidi" w:hAnsiTheme="minorBidi" w:cstheme="minorBidi"/>
          <w:sz w:val="20"/>
        </w:rPr>
        <w:t>each</w:t>
      </w:r>
      <w:r w:rsidRPr="003D52FF">
        <w:rPr>
          <w:rFonts w:asciiTheme="minorBidi" w:hAnsiTheme="minorBidi" w:cstheme="minorBidi"/>
          <w:spacing w:val="-5"/>
          <w:sz w:val="20"/>
        </w:rPr>
        <w:t xml:space="preserve"> </w:t>
      </w:r>
      <w:r w:rsidRPr="003D52FF">
        <w:rPr>
          <w:rFonts w:asciiTheme="minorBidi" w:hAnsiTheme="minorBidi" w:cstheme="minorBidi"/>
          <w:sz w:val="20"/>
        </w:rPr>
        <w:t>strain.</w:t>
      </w:r>
    </w:p>
    <w:p w14:paraId="1E685415" w14:textId="77777777" w:rsidR="00CF52B0" w:rsidRPr="003D52FF" w:rsidRDefault="00000000">
      <w:pPr>
        <w:spacing w:line="340" w:lineRule="auto"/>
        <w:ind w:left="1160" w:right="1178"/>
        <w:jc w:val="both"/>
        <w:rPr>
          <w:rFonts w:asciiTheme="minorBidi" w:hAnsiTheme="minorBidi" w:cstheme="minorBidi"/>
          <w:sz w:val="20"/>
        </w:rPr>
      </w:pPr>
      <w:r w:rsidRPr="003D52FF">
        <w:rPr>
          <w:rFonts w:asciiTheme="minorBidi" w:hAnsiTheme="minorBidi" w:cstheme="minorBidi"/>
          <w:sz w:val="20"/>
        </w:rPr>
        <w:t>Different sets of primers were used: vip4760F anneals to the upstream of the gene while vip4761R</w:t>
      </w:r>
      <w:r w:rsidRPr="003D52FF">
        <w:rPr>
          <w:rFonts w:asciiTheme="minorBidi" w:hAnsiTheme="minorBidi" w:cstheme="minorBidi"/>
          <w:spacing w:val="1"/>
          <w:sz w:val="20"/>
        </w:rPr>
        <w:t xml:space="preserve"> </w:t>
      </w:r>
      <w:r w:rsidRPr="003D52FF">
        <w:rPr>
          <w:rFonts w:asciiTheme="minorBidi" w:hAnsiTheme="minorBidi" w:cstheme="minorBidi"/>
          <w:sz w:val="20"/>
        </w:rPr>
        <w:t>anneals</w:t>
      </w:r>
      <w:r w:rsidRPr="003D52FF">
        <w:rPr>
          <w:rFonts w:asciiTheme="minorBidi" w:hAnsiTheme="minorBidi" w:cstheme="minorBidi"/>
          <w:spacing w:val="-7"/>
          <w:sz w:val="20"/>
        </w:rPr>
        <w:t xml:space="preserve"> </w:t>
      </w:r>
      <w:r w:rsidRPr="003D52FF">
        <w:rPr>
          <w:rFonts w:asciiTheme="minorBidi" w:hAnsiTheme="minorBidi" w:cstheme="minorBidi"/>
          <w:sz w:val="20"/>
        </w:rPr>
        <w:t>to</w:t>
      </w:r>
      <w:r w:rsidRPr="003D52FF">
        <w:rPr>
          <w:rFonts w:asciiTheme="minorBidi" w:hAnsiTheme="minorBidi" w:cstheme="minorBidi"/>
          <w:spacing w:val="-3"/>
          <w:sz w:val="20"/>
        </w:rPr>
        <w:t xml:space="preserve"> </w:t>
      </w:r>
      <w:r w:rsidRPr="003D52FF">
        <w:rPr>
          <w:rFonts w:asciiTheme="minorBidi" w:hAnsiTheme="minorBidi" w:cstheme="minorBidi"/>
          <w:sz w:val="20"/>
        </w:rPr>
        <w:t>the</w:t>
      </w:r>
      <w:r w:rsidRPr="003D52FF">
        <w:rPr>
          <w:rFonts w:asciiTheme="minorBidi" w:hAnsiTheme="minorBidi" w:cstheme="minorBidi"/>
          <w:spacing w:val="-4"/>
          <w:sz w:val="20"/>
        </w:rPr>
        <w:t xml:space="preserve"> </w:t>
      </w:r>
      <w:r w:rsidRPr="003D52FF">
        <w:rPr>
          <w:rFonts w:asciiTheme="minorBidi" w:hAnsiTheme="minorBidi" w:cstheme="minorBidi"/>
          <w:sz w:val="20"/>
        </w:rPr>
        <w:t>downstream</w:t>
      </w:r>
      <w:r w:rsidRPr="003D52FF">
        <w:rPr>
          <w:rFonts w:asciiTheme="minorBidi" w:hAnsiTheme="minorBidi" w:cstheme="minorBidi"/>
          <w:spacing w:val="3"/>
          <w:sz w:val="20"/>
        </w:rPr>
        <w:t xml:space="preserve"> </w:t>
      </w:r>
      <w:r w:rsidRPr="003D52FF">
        <w:rPr>
          <w:rFonts w:asciiTheme="minorBidi" w:hAnsiTheme="minorBidi" w:cstheme="minorBidi"/>
          <w:sz w:val="20"/>
        </w:rPr>
        <w:t>of it.</w:t>
      </w:r>
      <w:r w:rsidRPr="003D52FF">
        <w:rPr>
          <w:rFonts w:asciiTheme="minorBidi" w:hAnsiTheme="minorBidi" w:cstheme="minorBidi"/>
          <w:spacing w:val="-5"/>
          <w:sz w:val="20"/>
        </w:rPr>
        <w:t xml:space="preserve"> </w:t>
      </w:r>
      <w:r w:rsidRPr="003D52FF">
        <w:rPr>
          <w:rFonts w:asciiTheme="minorBidi" w:hAnsiTheme="minorBidi" w:cstheme="minorBidi"/>
          <w:sz w:val="20"/>
        </w:rPr>
        <w:t>Primers</w:t>
      </w:r>
      <w:r w:rsidRPr="003D52FF">
        <w:rPr>
          <w:rFonts w:asciiTheme="minorBidi" w:hAnsiTheme="minorBidi" w:cstheme="minorBidi"/>
          <w:spacing w:val="-12"/>
          <w:sz w:val="20"/>
        </w:rPr>
        <w:t xml:space="preserve"> </w:t>
      </w:r>
      <w:r w:rsidRPr="003D52FF">
        <w:rPr>
          <w:rFonts w:asciiTheme="minorBidi" w:hAnsiTheme="minorBidi" w:cstheme="minorBidi"/>
          <w:sz w:val="20"/>
        </w:rPr>
        <w:t>vip142R</w:t>
      </w:r>
      <w:r w:rsidRPr="003D52FF">
        <w:rPr>
          <w:rFonts w:asciiTheme="minorBidi" w:hAnsiTheme="minorBidi" w:cstheme="minorBidi"/>
          <w:spacing w:val="-4"/>
          <w:sz w:val="20"/>
        </w:rPr>
        <w:t xml:space="preserve"> </w:t>
      </w:r>
      <w:r w:rsidRPr="003D52FF">
        <w:rPr>
          <w:rFonts w:asciiTheme="minorBidi" w:hAnsiTheme="minorBidi" w:cstheme="minorBidi"/>
          <w:sz w:val="20"/>
        </w:rPr>
        <w:t>and</w:t>
      </w:r>
      <w:r w:rsidRPr="003D52FF">
        <w:rPr>
          <w:rFonts w:asciiTheme="minorBidi" w:hAnsiTheme="minorBidi" w:cstheme="minorBidi"/>
          <w:spacing w:val="-3"/>
          <w:sz w:val="20"/>
        </w:rPr>
        <w:t xml:space="preserve"> </w:t>
      </w:r>
      <w:r w:rsidRPr="003D52FF">
        <w:rPr>
          <w:rFonts w:asciiTheme="minorBidi" w:hAnsiTheme="minorBidi" w:cstheme="minorBidi"/>
          <w:sz w:val="20"/>
        </w:rPr>
        <w:t>vip3984F anneal</w:t>
      </w:r>
      <w:r w:rsidRPr="003D52FF">
        <w:rPr>
          <w:rFonts w:asciiTheme="minorBidi" w:hAnsiTheme="minorBidi" w:cstheme="minorBidi"/>
          <w:spacing w:val="1"/>
          <w:sz w:val="20"/>
        </w:rPr>
        <w:t xml:space="preserve"> </w:t>
      </w:r>
      <w:r w:rsidRPr="003D52FF">
        <w:rPr>
          <w:rFonts w:asciiTheme="minorBidi" w:hAnsiTheme="minorBidi" w:cstheme="minorBidi"/>
          <w:sz w:val="20"/>
        </w:rPr>
        <w:t>to</w:t>
      </w:r>
      <w:r w:rsidRPr="003D52FF">
        <w:rPr>
          <w:rFonts w:asciiTheme="minorBidi" w:hAnsiTheme="minorBidi" w:cstheme="minorBidi"/>
          <w:spacing w:val="-4"/>
          <w:sz w:val="20"/>
        </w:rPr>
        <w:t xml:space="preserve"> </w:t>
      </w:r>
      <w:r w:rsidRPr="003D52FF">
        <w:rPr>
          <w:rFonts w:asciiTheme="minorBidi" w:hAnsiTheme="minorBidi" w:cstheme="minorBidi"/>
          <w:sz w:val="20"/>
        </w:rPr>
        <w:t>the</w:t>
      </w:r>
      <w:r w:rsidRPr="003D52FF">
        <w:rPr>
          <w:rFonts w:asciiTheme="minorBidi" w:hAnsiTheme="minorBidi" w:cstheme="minorBidi"/>
          <w:spacing w:val="-8"/>
          <w:sz w:val="20"/>
        </w:rPr>
        <w:t xml:space="preserve"> </w:t>
      </w:r>
      <w:r w:rsidRPr="003D52FF">
        <w:rPr>
          <w:rFonts w:asciiTheme="minorBidi" w:hAnsiTheme="minorBidi" w:cstheme="minorBidi"/>
          <w:sz w:val="20"/>
        </w:rPr>
        <w:t>middle</w:t>
      </w:r>
      <w:r w:rsidRPr="003D52FF">
        <w:rPr>
          <w:rFonts w:asciiTheme="minorBidi" w:hAnsiTheme="minorBidi" w:cstheme="minorBidi"/>
          <w:spacing w:val="-4"/>
          <w:sz w:val="20"/>
        </w:rPr>
        <w:t xml:space="preserve"> </w:t>
      </w:r>
      <w:r w:rsidRPr="003D52FF">
        <w:rPr>
          <w:rFonts w:asciiTheme="minorBidi" w:hAnsiTheme="minorBidi" w:cstheme="minorBidi"/>
          <w:sz w:val="20"/>
        </w:rPr>
        <w:t>of the</w:t>
      </w:r>
      <w:r w:rsidRPr="003D52FF">
        <w:rPr>
          <w:rFonts w:asciiTheme="minorBidi" w:hAnsiTheme="minorBidi" w:cstheme="minorBidi"/>
          <w:spacing w:val="-3"/>
          <w:sz w:val="20"/>
        </w:rPr>
        <w:t xml:space="preserve"> </w:t>
      </w:r>
      <w:r w:rsidRPr="003D52FF">
        <w:rPr>
          <w:rFonts w:asciiTheme="minorBidi" w:hAnsiTheme="minorBidi" w:cstheme="minorBidi"/>
          <w:sz w:val="20"/>
        </w:rPr>
        <w:t>integrated</w:t>
      </w:r>
      <w:r w:rsidRPr="003D52FF">
        <w:rPr>
          <w:rFonts w:asciiTheme="minorBidi" w:hAnsiTheme="minorBidi" w:cstheme="minorBidi"/>
          <w:spacing w:val="-60"/>
          <w:sz w:val="20"/>
        </w:rPr>
        <w:t xml:space="preserve"> </w:t>
      </w:r>
      <w:r w:rsidRPr="003D52FF">
        <w:rPr>
          <w:rFonts w:asciiTheme="minorBidi" w:hAnsiTheme="minorBidi" w:cstheme="minorBidi"/>
          <w:sz w:val="20"/>
        </w:rPr>
        <w:t>G418</w:t>
      </w:r>
      <w:r w:rsidRPr="003D52FF">
        <w:rPr>
          <w:rFonts w:asciiTheme="minorBidi" w:hAnsiTheme="minorBidi" w:cstheme="minorBidi"/>
          <w:spacing w:val="16"/>
          <w:sz w:val="20"/>
        </w:rPr>
        <w:t xml:space="preserve"> </w:t>
      </w:r>
      <w:r w:rsidRPr="003D52FF">
        <w:rPr>
          <w:rFonts w:asciiTheme="minorBidi" w:hAnsiTheme="minorBidi" w:cstheme="minorBidi"/>
          <w:sz w:val="20"/>
        </w:rPr>
        <w:t>cassette,</w:t>
      </w:r>
      <w:r w:rsidRPr="003D52FF">
        <w:rPr>
          <w:rFonts w:asciiTheme="minorBidi" w:hAnsiTheme="minorBidi" w:cstheme="minorBidi"/>
          <w:spacing w:val="20"/>
          <w:sz w:val="20"/>
        </w:rPr>
        <w:t xml:space="preserve"> </w:t>
      </w:r>
      <w:r w:rsidRPr="003D52FF">
        <w:rPr>
          <w:rFonts w:asciiTheme="minorBidi" w:hAnsiTheme="minorBidi" w:cstheme="minorBidi"/>
          <w:sz w:val="20"/>
        </w:rPr>
        <w:t>while</w:t>
      </w:r>
      <w:r w:rsidRPr="003D52FF">
        <w:rPr>
          <w:rFonts w:asciiTheme="minorBidi" w:hAnsiTheme="minorBidi" w:cstheme="minorBidi"/>
          <w:spacing w:val="11"/>
          <w:sz w:val="20"/>
        </w:rPr>
        <w:t xml:space="preserve"> </w:t>
      </w:r>
      <w:r w:rsidRPr="003D52FF">
        <w:rPr>
          <w:rFonts w:asciiTheme="minorBidi" w:hAnsiTheme="minorBidi" w:cstheme="minorBidi"/>
          <w:sz w:val="20"/>
        </w:rPr>
        <w:t>vip4807F</w:t>
      </w:r>
      <w:r w:rsidRPr="003D52FF">
        <w:rPr>
          <w:rFonts w:asciiTheme="minorBidi" w:hAnsiTheme="minorBidi" w:cstheme="minorBidi"/>
          <w:spacing w:val="20"/>
          <w:sz w:val="20"/>
        </w:rPr>
        <w:t xml:space="preserve"> </w:t>
      </w:r>
      <w:r w:rsidRPr="003D52FF">
        <w:rPr>
          <w:rFonts w:asciiTheme="minorBidi" w:hAnsiTheme="minorBidi" w:cstheme="minorBidi"/>
          <w:sz w:val="20"/>
        </w:rPr>
        <w:t>and</w:t>
      </w:r>
      <w:r w:rsidRPr="003D52FF">
        <w:rPr>
          <w:rFonts w:asciiTheme="minorBidi" w:hAnsiTheme="minorBidi" w:cstheme="minorBidi"/>
          <w:spacing w:val="11"/>
          <w:sz w:val="20"/>
        </w:rPr>
        <w:t xml:space="preserve"> </w:t>
      </w:r>
      <w:r w:rsidRPr="003D52FF">
        <w:rPr>
          <w:rFonts w:asciiTheme="minorBidi" w:hAnsiTheme="minorBidi" w:cstheme="minorBidi"/>
          <w:sz w:val="20"/>
        </w:rPr>
        <w:t>vip4808R</w:t>
      </w:r>
      <w:r w:rsidRPr="003D52FF">
        <w:rPr>
          <w:rFonts w:asciiTheme="minorBidi" w:hAnsiTheme="minorBidi" w:cstheme="minorBidi"/>
          <w:spacing w:val="16"/>
          <w:sz w:val="20"/>
        </w:rPr>
        <w:t xml:space="preserve"> </w:t>
      </w:r>
      <w:r w:rsidRPr="003D52FF">
        <w:rPr>
          <w:rFonts w:asciiTheme="minorBidi" w:hAnsiTheme="minorBidi" w:cstheme="minorBidi"/>
          <w:sz w:val="20"/>
        </w:rPr>
        <w:t>anneal</w:t>
      </w:r>
      <w:r w:rsidRPr="003D52FF">
        <w:rPr>
          <w:rFonts w:asciiTheme="minorBidi" w:hAnsiTheme="minorBidi" w:cstheme="minorBidi"/>
          <w:spacing w:val="23"/>
          <w:sz w:val="20"/>
        </w:rPr>
        <w:t xml:space="preserve"> </w:t>
      </w:r>
      <w:r w:rsidRPr="003D52FF">
        <w:rPr>
          <w:rFonts w:asciiTheme="minorBidi" w:hAnsiTheme="minorBidi" w:cstheme="minorBidi"/>
          <w:sz w:val="20"/>
        </w:rPr>
        <w:t>to</w:t>
      </w:r>
      <w:r w:rsidRPr="003D52FF">
        <w:rPr>
          <w:rFonts w:asciiTheme="minorBidi" w:hAnsiTheme="minorBidi" w:cstheme="minorBidi"/>
          <w:spacing w:val="16"/>
          <w:sz w:val="20"/>
        </w:rPr>
        <w:t xml:space="preserve"> </w:t>
      </w:r>
      <w:r w:rsidRPr="003D52FF">
        <w:rPr>
          <w:rFonts w:asciiTheme="minorBidi" w:hAnsiTheme="minorBidi" w:cstheme="minorBidi"/>
          <w:sz w:val="20"/>
        </w:rPr>
        <w:t>the</w:t>
      </w:r>
      <w:r w:rsidRPr="003D52FF">
        <w:rPr>
          <w:rFonts w:asciiTheme="minorBidi" w:hAnsiTheme="minorBidi" w:cstheme="minorBidi"/>
          <w:spacing w:val="17"/>
          <w:sz w:val="20"/>
        </w:rPr>
        <w:t xml:space="preserve"> </w:t>
      </w:r>
      <w:r w:rsidRPr="003D52FF">
        <w:rPr>
          <w:rFonts w:asciiTheme="minorBidi" w:hAnsiTheme="minorBidi" w:cstheme="minorBidi"/>
          <w:sz w:val="20"/>
        </w:rPr>
        <w:t>middle</w:t>
      </w:r>
      <w:r w:rsidRPr="003D52FF">
        <w:rPr>
          <w:rFonts w:asciiTheme="minorBidi" w:hAnsiTheme="minorBidi" w:cstheme="minorBidi"/>
          <w:spacing w:val="16"/>
          <w:sz w:val="20"/>
        </w:rPr>
        <w:t xml:space="preserve"> </w:t>
      </w:r>
      <w:r w:rsidRPr="003D52FF">
        <w:rPr>
          <w:rFonts w:asciiTheme="minorBidi" w:hAnsiTheme="minorBidi" w:cstheme="minorBidi"/>
          <w:sz w:val="20"/>
        </w:rPr>
        <w:t>of</w:t>
      </w:r>
      <w:r w:rsidRPr="003D52FF">
        <w:rPr>
          <w:rFonts w:asciiTheme="minorBidi" w:hAnsiTheme="minorBidi" w:cstheme="minorBidi"/>
          <w:spacing w:val="20"/>
          <w:sz w:val="20"/>
        </w:rPr>
        <w:t xml:space="preserve"> </w:t>
      </w:r>
      <w:r w:rsidRPr="003D52FF">
        <w:rPr>
          <w:rFonts w:asciiTheme="minorBidi" w:hAnsiTheme="minorBidi" w:cstheme="minorBidi"/>
          <w:sz w:val="20"/>
        </w:rPr>
        <w:t>the</w:t>
      </w:r>
      <w:r w:rsidRPr="003D52FF">
        <w:rPr>
          <w:rFonts w:asciiTheme="minorBidi" w:hAnsiTheme="minorBidi" w:cstheme="minorBidi"/>
          <w:spacing w:val="17"/>
          <w:sz w:val="20"/>
        </w:rPr>
        <w:t xml:space="preserve"> </w:t>
      </w:r>
      <w:r w:rsidRPr="003D52FF">
        <w:rPr>
          <w:rFonts w:asciiTheme="minorBidi" w:hAnsiTheme="minorBidi" w:cstheme="minorBidi"/>
          <w:sz w:val="20"/>
        </w:rPr>
        <w:t>PEX5</w:t>
      </w:r>
      <w:r w:rsidRPr="003D52FF">
        <w:rPr>
          <w:rFonts w:asciiTheme="minorBidi" w:hAnsiTheme="minorBidi" w:cstheme="minorBidi"/>
          <w:spacing w:val="17"/>
          <w:sz w:val="20"/>
        </w:rPr>
        <w:t xml:space="preserve"> </w:t>
      </w:r>
      <w:r w:rsidRPr="003D52FF">
        <w:rPr>
          <w:rFonts w:asciiTheme="minorBidi" w:hAnsiTheme="minorBidi" w:cstheme="minorBidi"/>
          <w:sz w:val="20"/>
        </w:rPr>
        <w:t>gene</w:t>
      </w:r>
      <w:r w:rsidRPr="003D52FF">
        <w:rPr>
          <w:rFonts w:asciiTheme="minorBidi" w:hAnsiTheme="minorBidi" w:cstheme="minorBidi"/>
          <w:spacing w:val="16"/>
          <w:sz w:val="20"/>
        </w:rPr>
        <w:t xml:space="preserve"> </w:t>
      </w:r>
      <w:r w:rsidRPr="003D52FF">
        <w:rPr>
          <w:rFonts w:asciiTheme="minorBidi" w:hAnsiTheme="minorBidi" w:cstheme="minorBidi"/>
          <w:sz w:val="20"/>
        </w:rPr>
        <w:t>of</w:t>
      </w:r>
      <w:r w:rsidRPr="003D52FF">
        <w:rPr>
          <w:rFonts w:asciiTheme="minorBidi" w:hAnsiTheme="minorBidi" w:cstheme="minorBidi"/>
          <w:spacing w:val="26"/>
          <w:sz w:val="20"/>
        </w:rPr>
        <w:t xml:space="preserve"> </w:t>
      </w:r>
      <w:r w:rsidRPr="003D52FF">
        <w:rPr>
          <w:rFonts w:asciiTheme="minorBidi" w:hAnsiTheme="minorBidi" w:cstheme="minorBidi"/>
          <w:sz w:val="20"/>
        </w:rPr>
        <w:t>strains</w:t>
      </w:r>
      <w:r w:rsidRPr="003D52FF">
        <w:rPr>
          <w:rFonts w:asciiTheme="minorBidi" w:hAnsiTheme="minorBidi" w:cstheme="minorBidi"/>
          <w:spacing w:val="13"/>
          <w:sz w:val="20"/>
        </w:rPr>
        <w:t xml:space="preserve"> </w:t>
      </w:r>
      <w:r w:rsidRPr="003D52FF">
        <w:rPr>
          <w:rFonts w:asciiTheme="minorBidi" w:hAnsiTheme="minorBidi" w:cstheme="minorBidi"/>
          <w:sz w:val="20"/>
        </w:rPr>
        <w:t>that</w:t>
      </w:r>
    </w:p>
    <w:p w14:paraId="236E5949" w14:textId="77777777" w:rsidR="00CF52B0" w:rsidRPr="003D52FF" w:rsidRDefault="00CF52B0">
      <w:pPr>
        <w:spacing w:line="340" w:lineRule="auto"/>
        <w:jc w:val="both"/>
        <w:rPr>
          <w:rFonts w:asciiTheme="minorBidi" w:hAnsiTheme="minorBidi" w:cstheme="minorBidi"/>
          <w:sz w:val="20"/>
        </w:rPr>
        <w:sectPr w:rsidR="00CF52B0" w:rsidRPr="003D52FF">
          <w:pgSz w:w="11910" w:h="16840"/>
          <w:pgMar w:top="1340" w:right="260" w:bottom="1160" w:left="280" w:header="0" w:footer="833" w:gutter="0"/>
          <w:cols w:space="720"/>
        </w:sectPr>
      </w:pPr>
    </w:p>
    <w:p w14:paraId="5B640D13" w14:textId="77777777" w:rsidR="00CF52B0" w:rsidRPr="003D52FF" w:rsidRDefault="00000000">
      <w:pPr>
        <w:spacing w:before="69" w:line="343" w:lineRule="auto"/>
        <w:ind w:left="1160" w:right="1174"/>
        <w:jc w:val="both"/>
        <w:rPr>
          <w:rFonts w:asciiTheme="minorBidi" w:hAnsiTheme="minorBidi" w:cstheme="minorBidi"/>
          <w:sz w:val="20"/>
        </w:rPr>
      </w:pPr>
      <w:r w:rsidRPr="003D52FF">
        <w:rPr>
          <w:rFonts w:asciiTheme="minorBidi" w:hAnsiTheme="minorBidi" w:cstheme="minorBidi"/>
          <w:noProof/>
        </w:rPr>
        <w:lastRenderedPageBreak/>
        <w:drawing>
          <wp:anchor distT="0" distB="0" distL="0" distR="0" simplePos="0" relativeHeight="182" behindDoc="0" locked="0" layoutInCell="1" allowOverlap="1" wp14:anchorId="603D2894" wp14:editId="254AA663">
            <wp:simplePos x="0" y="0"/>
            <wp:positionH relativeFrom="page">
              <wp:posOffset>2424810</wp:posOffset>
            </wp:positionH>
            <wp:positionV relativeFrom="paragraph">
              <wp:posOffset>740355</wp:posOffset>
            </wp:positionV>
            <wp:extent cx="2732266" cy="2099310"/>
            <wp:effectExtent l="0" t="0" r="0" b="0"/>
            <wp:wrapTopAndBottom/>
            <wp:docPr id="413" name="image207.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07.jpeg"/>
                    <pic:cNvPicPr/>
                  </pic:nvPicPr>
                  <pic:blipFill>
                    <a:blip r:embed="rId281" cstate="print"/>
                    <a:stretch>
                      <a:fillRect/>
                    </a:stretch>
                  </pic:blipFill>
                  <pic:spPr>
                    <a:xfrm>
                      <a:off x="0" y="0"/>
                      <a:ext cx="2732266" cy="2099310"/>
                    </a:xfrm>
                    <a:prstGeom prst="rect">
                      <a:avLst/>
                    </a:prstGeom>
                  </pic:spPr>
                </pic:pic>
              </a:graphicData>
            </a:graphic>
          </wp:anchor>
        </w:drawing>
      </w:r>
      <w:r w:rsidRPr="003D52FF">
        <w:rPr>
          <w:rFonts w:asciiTheme="minorBidi" w:hAnsiTheme="minorBidi" w:cstheme="minorBidi"/>
          <w:noProof/>
        </w:rPr>
        <w:drawing>
          <wp:anchor distT="0" distB="0" distL="0" distR="0" simplePos="0" relativeHeight="183" behindDoc="0" locked="0" layoutInCell="1" allowOverlap="1" wp14:anchorId="3BDDD7AA" wp14:editId="48A77B56">
            <wp:simplePos x="0" y="0"/>
            <wp:positionH relativeFrom="page">
              <wp:posOffset>1458075</wp:posOffset>
            </wp:positionH>
            <wp:positionV relativeFrom="paragraph">
              <wp:posOffset>2952273</wp:posOffset>
            </wp:positionV>
            <wp:extent cx="4711159" cy="4819650"/>
            <wp:effectExtent l="0" t="0" r="0" b="0"/>
            <wp:wrapTopAndBottom/>
            <wp:docPr id="415" name="image208.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08.jpeg"/>
                    <pic:cNvPicPr/>
                  </pic:nvPicPr>
                  <pic:blipFill>
                    <a:blip r:embed="rId282" cstate="print"/>
                    <a:stretch>
                      <a:fillRect/>
                    </a:stretch>
                  </pic:blipFill>
                  <pic:spPr>
                    <a:xfrm>
                      <a:off x="0" y="0"/>
                      <a:ext cx="4711159" cy="4819650"/>
                    </a:xfrm>
                    <a:prstGeom prst="rect">
                      <a:avLst/>
                    </a:prstGeom>
                  </pic:spPr>
                </pic:pic>
              </a:graphicData>
            </a:graphic>
          </wp:anchor>
        </w:drawing>
      </w:r>
      <w:r w:rsidRPr="003D52FF">
        <w:rPr>
          <w:rFonts w:asciiTheme="minorBidi" w:hAnsiTheme="minorBidi" w:cstheme="minorBidi"/>
          <w:sz w:val="20"/>
        </w:rPr>
        <w:t>have the G418 cassette. Primers vip142R and vip4066F anneal to the middle of the integrated hph</w:t>
      </w:r>
      <w:r w:rsidRPr="003D52FF">
        <w:rPr>
          <w:rFonts w:asciiTheme="minorBidi" w:hAnsiTheme="minorBidi" w:cstheme="minorBidi"/>
          <w:spacing w:val="1"/>
          <w:sz w:val="20"/>
        </w:rPr>
        <w:t xml:space="preserve"> </w:t>
      </w:r>
      <w:r w:rsidRPr="003D52FF">
        <w:rPr>
          <w:rFonts w:asciiTheme="minorBidi" w:hAnsiTheme="minorBidi" w:cstheme="minorBidi"/>
          <w:sz w:val="20"/>
        </w:rPr>
        <w:t>cassette, while vip4807F and vip4808R anneal to the middle of the PEX5 gene of strains that have the</w:t>
      </w:r>
      <w:r w:rsidRPr="003D52FF">
        <w:rPr>
          <w:rFonts w:asciiTheme="minorBidi" w:hAnsiTheme="minorBidi" w:cstheme="minorBidi"/>
          <w:spacing w:val="-60"/>
          <w:sz w:val="20"/>
        </w:rPr>
        <w:t xml:space="preserve"> </w:t>
      </w:r>
      <w:r w:rsidRPr="003D52FF">
        <w:rPr>
          <w:rFonts w:asciiTheme="minorBidi" w:hAnsiTheme="minorBidi" w:cstheme="minorBidi"/>
          <w:sz w:val="20"/>
        </w:rPr>
        <w:t>hph</w:t>
      </w:r>
      <w:r w:rsidRPr="003D52FF">
        <w:rPr>
          <w:rFonts w:asciiTheme="minorBidi" w:hAnsiTheme="minorBidi" w:cstheme="minorBidi"/>
          <w:spacing w:val="-7"/>
          <w:sz w:val="20"/>
        </w:rPr>
        <w:t xml:space="preserve"> </w:t>
      </w:r>
      <w:r w:rsidRPr="003D52FF">
        <w:rPr>
          <w:rFonts w:asciiTheme="minorBidi" w:hAnsiTheme="minorBidi" w:cstheme="minorBidi"/>
          <w:sz w:val="20"/>
        </w:rPr>
        <w:t>cassette.</w:t>
      </w:r>
    </w:p>
    <w:p w14:paraId="28567DA7" w14:textId="77777777" w:rsidR="00CF52B0" w:rsidRPr="003D52FF" w:rsidRDefault="00CF52B0">
      <w:pPr>
        <w:pStyle w:val="BodyText"/>
        <w:rPr>
          <w:rFonts w:asciiTheme="minorBidi" w:hAnsiTheme="minorBidi" w:cstheme="minorBidi"/>
          <w:sz w:val="9"/>
        </w:rPr>
      </w:pPr>
    </w:p>
    <w:p w14:paraId="191F2ACA" w14:textId="77777777" w:rsidR="00CF52B0" w:rsidRPr="003D52FF" w:rsidRDefault="00000000">
      <w:pPr>
        <w:spacing w:before="106"/>
        <w:ind w:left="1160"/>
        <w:jc w:val="both"/>
        <w:rPr>
          <w:rFonts w:asciiTheme="minorBidi" w:hAnsiTheme="minorBidi" w:cstheme="minorBidi"/>
          <w:sz w:val="20"/>
        </w:rPr>
      </w:pPr>
      <w:r w:rsidRPr="003D52FF">
        <w:rPr>
          <w:rFonts w:asciiTheme="minorBidi" w:hAnsiTheme="minorBidi" w:cstheme="minorBidi"/>
          <w:b/>
          <w:color w:val="212121"/>
          <w:sz w:val="20"/>
        </w:rPr>
        <w:t>Figure</w:t>
      </w:r>
      <w:r w:rsidRPr="003D52FF">
        <w:rPr>
          <w:rFonts w:asciiTheme="minorBidi" w:hAnsiTheme="minorBidi" w:cstheme="minorBidi"/>
          <w:b/>
          <w:color w:val="212121"/>
          <w:spacing w:val="-7"/>
          <w:sz w:val="20"/>
        </w:rPr>
        <w:t xml:space="preserve"> </w:t>
      </w:r>
      <w:r w:rsidRPr="003D52FF">
        <w:rPr>
          <w:rFonts w:asciiTheme="minorBidi" w:hAnsiTheme="minorBidi" w:cstheme="minorBidi"/>
          <w:b/>
          <w:color w:val="212121"/>
          <w:sz w:val="20"/>
        </w:rPr>
        <w:t>3.2</w:t>
      </w:r>
      <w:r w:rsidRPr="003D52FF">
        <w:rPr>
          <w:rFonts w:asciiTheme="minorBidi" w:hAnsiTheme="minorBidi" w:cstheme="minorBidi"/>
          <w:b/>
          <w:color w:val="212121"/>
          <w:spacing w:val="-5"/>
          <w:sz w:val="20"/>
        </w:rPr>
        <w:t xml:space="preserve"> </w:t>
      </w:r>
      <w:r w:rsidRPr="003D52FF">
        <w:rPr>
          <w:rFonts w:asciiTheme="minorBidi" w:hAnsiTheme="minorBidi" w:cstheme="minorBidi"/>
          <w:b/>
          <w:color w:val="212121"/>
          <w:sz w:val="20"/>
        </w:rPr>
        <w:t>Confirmations</w:t>
      </w:r>
      <w:r w:rsidRPr="003D52FF">
        <w:rPr>
          <w:rFonts w:asciiTheme="minorBidi" w:hAnsiTheme="minorBidi" w:cstheme="minorBidi"/>
          <w:b/>
          <w:color w:val="212121"/>
          <w:spacing w:val="-6"/>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5"/>
          <w:sz w:val="20"/>
        </w:rPr>
        <w:t xml:space="preserve"> </w:t>
      </w:r>
      <w:r w:rsidRPr="003D52FF">
        <w:rPr>
          <w:rFonts w:asciiTheme="minorBidi" w:hAnsiTheme="minorBidi" w:cstheme="minorBidi"/>
          <w:b/>
          <w:color w:val="212121"/>
          <w:sz w:val="20"/>
        </w:rPr>
        <w:t>mNG</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C-terminal</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tagging</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4"/>
          <w:sz w:val="20"/>
        </w:rPr>
        <w:t xml:space="preserve"> </w:t>
      </w:r>
      <w:r w:rsidRPr="003D52FF">
        <w:rPr>
          <w:rFonts w:asciiTheme="minorBidi" w:hAnsiTheme="minorBidi" w:cstheme="minorBidi"/>
          <w:b/>
          <w:i/>
          <w:color w:val="212121"/>
          <w:sz w:val="20"/>
        </w:rPr>
        <w:t>STR3</w:t>
      </w:r>
      <w:r w:rsidRPr="003D52FF">
        <w:rPr>
          <w:rFonts w:asciiTheme="minorBidi" w:hAnsiTheme="minorBidi" w:cstheme="minorBidi"/>
          <w:b/>
          <w:i/>
          <w:color w:val="212121"/>
          <w:spacing w:val="-7"/>
          <w:sz w:val="20"/>
        </w:rPr>
        <w:t xml:space="preserve"> </w:t>
      </w:r>
      <w:r w:rsidRPr="003D52FF">
        <w:rPr>
          <w:rFonts w:asciiTheme="minorBidi" w:hAnsiTheme="minorBidi" w:cstheme="minorBidi"/>
          <w:b/>
          <w:color w:val="212121"/>
          <w:sz w:val="20"/>
        </w:rPr>
        <w:t>gene</w:t>
      </w:r>
      <w:r w:rsidRPr="003D52FF">
        <w:rPr>
          <w:rFonts w:asciiTheme="minorBidi" w:hAnsiTheme="minorBidi" w:cstheme="minorBidi"/>
          <w:b/>
          <w:color w:val="212121"/>
          <w:spacing w:val="-6"/>
          <w:sz w:val="20"/>
        </w:rPr>
        <w:t xml:space="preserve"> </w:t>
      </w:r>
      <w:r w:rsidRPr="003D52FF">
        <w:rPr>
          <w:rFonts w:asciiTheme="minorBidi" w:hAnsiTheme="minorBidi" w:cstheme="minorBidi"/>
          <w:b/>
          <w:color w:val="212121"/>
          <w:sz w:val="20"/>
        </w:rPr>
        <w:t>in</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5"/>
          <w:sz w:val="20"/>
        </w:rPr>
        <w:t xml:space="preserve"> </w:t>
      </w:r>
      <w:r w:rsidRPr="003D52FF">
        <w:rPr>
          <w:rFonts w:asciiTheme="minorBidi" w:hAnsiTheme="minorBidi" w:cstheme="minorBidi"/>
          <w:b/>
          <w:i/>
          <w:color w:val="212121"/>
          <w:sz w:val="20"/>
        </w:rPr>
        <w:t>S.</w:t>
      </w:r>
      <w:r w:rsidRPr="003D52FF">
        <w:rPr>
          <w:rFonts w:asciiTheme="minorBidi" w:hAnsiTheme="minorBidi" w:cstheme="minorBidi"/>
          <w:b/>
          <w:i/>
          <w:color w:val="212121"/>
          <w:spacing w:val="-9"/>
          <w:sz w:val="20"/>
        </w:rPr>
        <w:t xml:space="preserve"> </w:t>
      </w:r>
      <w:r w:rsidRPr="003D52FF">
        <w:rPr>
          <w:rFonts w:asciiTheme="minorBidi" w:hAnsiTheme="minorBidi" w:cstheme="minorBidi"/>
          <w:b/>
          <w:i/>
          <w:color w:val="212121"/>
          <w:sz w:val="20"/>
        </w:rPr>
        <w:t>pombe</w:t>
      </w:r>
      <w:r w:rsidRPr="003D52FF">
        <w:rPr>
          <w:rFonts w:asciiTheme="minorBidi" w:hAnsiTheme="minorBidi" w:cstheme="minorBidi"/>
          <w:b/>
          <w:i/>
          <w:color w:val="212121"/>
          <w:spacing w:val="-5"/>
          <w:sz w:val="20"/>
        </w:rPr>
        <w:t xml:space="preserve"> </w:t>
      </w:r>
      <w:r w:rsidRPr="003D52FF">
        <w:rPr>
          <w:rFonts w:asciiTheme="minorBidi" w:hAnsiTheme="minorBidi" w:cstheme="minorBidi"/>
          <w:b/>
          <w:color w:val="212121"/>
          <w:sz w:val="20"/>
        </w:rPr>
        <w:t>genome</w:t>
      </w:r>
      <w:r w:rsidRPr="003D52FF">
        <w:rPr>
          <w:rFonts w:asciiTheme="minorBidi" w:hAnsiTheme="minorBidi" w:cstheme="minorBidi"/>
          <w:color w:val="212121"/>
          <w:sz w:val="20"/>
        </w:rPr>
        <w:t>.</w:t>
      </w:r>
    </w:p>
    <w:p w14:paraId="5BB946EC" w14:textId="77777777" w:rsidR="00CF52B0" w:rsidRPr="003D52FF" w:rsidRDefault="00000000">
      <w:pPr>
        <w:spacing w:before="109" w:line="343" w:lineRule="auto"/>
        <w:ind w:left="1160" w:right="1169"/>
        <w:jc w:val="both"/>
        <w:rPr>
          <w:rFonts w:asciiTheme="minorBidi" w:hAnsiTheme="minorBidi" w:cstheme="minorBidi"/>
          <w:sz w:val="20"/>
        </w:rPr>
      </w:pPr>
      <w:r w:rsidRPr="003D52FF">
        <w:rPr>
          <w:rFonts w:asciiTheme="minorBidi" w:hAnsiTheme="minorBidi" w:cstheme="minorBidi"/>
          <w:color w:val="212121"/>
          <w:sz w:val="20"/>
        </w:rPr>
        <w:t>(A) Upstream PCR confirmation and (B) Downstream PCR confirmation using primers anneal on the</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upper</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stream,</w:t>
      </w:r>
      <w:r w:rsidRPr="003D52FF">
        <w:rPr>
          <w:rFonts w:asciiTheme="minorBidi" w:hAnsiTheme="minorBidi" w:cstheme="minorBidi"/>
          <w:color w:val="212121"/>
          <w:spacing w:val="-16"/>
          <w:sz w:val="20"/>
        </w:rPr>
        <w:t xml:space="preserve"> </w:t>
      </w:r>
      <w:r w:rsidRPr="003D52FF">
        <w:rPr>
          <w:rFonts w:asciiTheme="minorBidi" w:hAnsiTheme="minorBidi" w:cstheme="minorBidi"/>
          <w:color w:val="212121"/>
          <w:sz w:val="20"/>
        </w:rPr>
        <w:t>downstream</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19"/>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8"/>
          <w:sz w:val="20"/>
        </w:rPr>
        <w:t xml:space="preserve"> </w:t>
      </w:r>
      <w:r w:rsidRPr="003D52FF">
        <w:rPr>
          <w:rFonts w:asciiTheme="minorBidi" w:hAnsiTheme="minorBidi" w:cstheme="minorBidi"/>
          <w:color w:val="212121"/>
          <w:sz w:val="20"/>
        </w:rPr>
        <w:t>middle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of</w:t>
      </w:r>
      <w:r w:rsidRPr="003D52FF">
        <w:rPr>
          <w:rFonts w:asciiTheme="minorBidi" w:hAnsiTheme="minorBidi" w:cstheme="minorBidi"/>
          <w:color w:val="212121"/>
          <w:spacing w:val="-16"/>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11"/>
          <w:sz w:val="20"/>
        </w:rPr>
        <w:t xml:space="preserve"> </w:t>
      </w:r>
      <w:r w:rsidRPr="003D52FF">
        <w:rPr>
          <w:rFonts w:asciiTheme="minorBidi" w:hAnsiTheme="minorBidi" w:cstheme="minorBidi"/>
          <w:color w:val="212121"/>
          <w:sz w:val="20"/>
        </w:rPr>
        <w:t>(C)</w:t>
      </w:r>
      <w:r w:rsidRPr="003D52FF">
        <w:rPr>
          <w:rFonts w:asciiTheme="minorBidi" w:hAnsiTheme="minorBidi" w:cstheme="minorBidi"/>
          <w:color w:val="212121"/>
          <w:spacing w:val="-17"/>
          <w:sz w:val="20"/>
        </w:rPr>
        <w:t xml:space="preserve"> </w:t>
      </w:r>
      <w:r w:rsidRPr="003D52FF">
        <w:rPr>
          <w:rFonts w:asciiTheme="minorBidi" w:hAnsiTheme="minorBidi" w:cstheme="minorBidi"/>
          <w:color w:val="212121"/>
          <w:sz w:val="20"/>
        </w:rPr>
        <w:t>Multiple</w:t>
      </w:r>
      <w:r w:rsidRPr="003D52FF">
        <w:rPr>
          <w:rFonts w:asciiTheme="minorBidi" w:hAnsiTheme="minorBidi" w:cstheme="minorBidi"/>
          <w:color w:val="212121"/>
          <w:spacing w:val="-18"/>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alignment</w:t>
      </w:r>
      <w:r w:rsidRPr="003D52FF">
        <w:rPr>
          <w:rFonts w:asciiTheme="minorBidi" w:hAnsiTheme="minorBidi" w:cstheme="minorBidi"/>
          <w:color w:val="212121"/>
          <w:spacing w:val="-16"/>
          <w:sz w:val="20"/>
        </w:rPr>
        <w:t xml:space="preserve"> </w:t>
      </w:r>
      <w:r w:rsidRPr="003D52FF">
        <w:rPr>
          <w:rFonts w:asciiTheme="minorBidi" w:hAnsiTheme="minorBidi" w:cstheme="minorBidi"/>
          <w:color w:val="212121"/>
          <w:sz w:val="20"/>
        </w:rPr>
        <w:t>result.</w:t>
      </w:r>
      <w:r w:rsidRPr="003D52FF">
        <w:rPr>
          <w:rFonts w:asciiTheme="minorBidi" w:hAnsiTheme="minorBidi" w:cstheme="minorBidi"/>
          <w:color w:val="212121"/>
          <w:spacing w:val="-15"/>
          <w:sz w:val="20"/>
        </w:rPr>
        <w:t xml:space="preserve"> </w:t>
      </w:r>
      <w:r w:rsidRPr="003D52FF">
        <w:rPr>
          <w:rFonts w:asciiTheme="minorBidi" w:hAnsiTheme="minorBidi" w:cstheme="minorBidi"/>
          <w:color w:val="212121"/>
          <w:sz w:val="20"/>
        </w:rPr>
        <w:t>Stars</w:t>
      </w:r>
      <w:r w:rsidRPr="003D52FF">
        <w:rPr>
          <w:rFonts w:asciiTheme="minorBidi" w:hAnsiTheme="minorBidi" w:cstheme="minorBidi"/>
          <w:color w:val="212121"/>
          <w:spacing w:val="-60"/>
          <w:sz w:val="20"/>
        </w:rPr>
        <w:t xml:space="preserve"> </w:t>
      </w:r>
      <w:r w:rsidRPr="003D52FF">
        <w:rPr>
          <w:rFonts w:asciiTheme="minorBidi" w:hAnsiTheme="minorBidi" w:cstheme="minorBidi"/>
          <w:color w:val="212121"/>
          <w:sz w:val="20"/>
        </w:rPr>
        <w:t>(*)</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represent</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nucleotides</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that</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are</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matching</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both</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sequencing</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data.</w:t>
      </w:r>
    </w:p>
    <w:p w14:paraId="6DE2A6C5" w14:textId="77777777" w:rsidR="00CF52B0" w:rsidRPr="003D52FF" w:rsidRDefault="00CF52B0">
      <w:pPr>
        <w:spacing w:line="343"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2B24C802" w14:textId="77777777" w:rsidR="00CF52B0" w:rsidRPr="003D52FF" w:rsidRDefault="00000000">
      <w:pPr>
        <w:pStyle w:val="BodyText"/>
        <w:ind w:left="3493"/>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5C335F44" wp14:editId="39DAA96B">
            <wp:extent cx="2823312" cy="2304288"/>
            <wp:effectExtent l="0" t="0" r="0" b="0"/>
            <wp:docPr id="417" name="image209.jpeg" descr="Graphical user inte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9.jpeg"/>
                    <pic:cNvPicPr/>
                  </pic:nvPicPr>
                  <pic:blipFill>
                    <a:blip r:embed="rId283" cstate="print"/>
                    <a:stretch>
                      <a:fillRect/>
                    </a:stretch>
                  </pic:blipFill>
                  <pic:spPr>
                    <a:xfrm>
                      <a:off x="0" y="0"/>
                      <a:ext cx="2823312" cy="2304288"/>
                    </a:xfrm>
                    <a:prstGeom prst="rect">
                      <a:avLst/>
                    </a:prstGeom>
                  </pic:spPr>
                </pic:pic>
              </a:graphicData>
            </a:graphic>
          </wp:inline>
        </w:drawing>
      </w:r>
    </w:p>
    <w:p w14:paraId="3D19B2B1" w14:textId="77777777" w:rsidR="00CF52B0" w:rsidRPr="003D52FF" w:rsidRDefault="00000000">
      <w:pPr>
        <w:spacing w:before="110" w:line="343" w:lineRule="auto"/>
        <w:ind w:left="1160" w:right="1169"/>
        <w:jc w:val="both"/>
        <w:rPr>
          <w:rFonts w:asciiTheme="minorBidi" w:hAnsiTheme="minorBidi" w:cstheme="minorBidi"/>
          <w:sz w:val="20"/>
        </w:rPr>
      </w:pPr>
      <w:r w:rsidRPr="003D52FF">
        <w:rPr>
          <w:rFonts w:asciiTheme="minorBidi" w:hAnsiTheme="minorBidi" w:cstheme="minorBidi"/>
          <w:b/>
          <w:sz w:val="20"/>
        </w:rPr>
        <w:t>Figure</w:t>
      </w:r>
      <w:r w:rsidRPr="003D52FF">
        <w:rPr>
          <w:rFonts w:asciiTheme="minorBidi" w:hAnsiTheme="minorBidi" w:cstheme="minorBidi"/>
          <w:b/>
          <w:spacing w:val="-5"/>
          <w:sz w:val="20"/>
        </w:rPr>
        <w:t xml:space="preserve"> </w:t>
      </w:r>
      <w:r w:rsidRPr="003D52FF">
        <w:rPr>
          <w:rFonts w:asciiTheme="minorBidi" w:hAnsiTheme="minorBidi" w:cstheme="minorBidi"/>
          <w:b/>
          <w:sz w:val="20"/>
        </w:rPr>
        <w:t>3.3</w:t>
      </w:r>
      <w:r w:rsidRPr="003D52FF">
        <w:rPr>
          <w:rFonts w:asciiTheme="minorBidi" w:hAnsiTheme="minorBidi" w:cstheme="minorBidi"/>
          <w:b/>
          <w:spacing w:val="-5"/>
          <w:sz w:val="20"/>
        </w:rPr>
        <w:t xml:space="preserve"> </w:t>
      </w:r>
      <w:r w:rsidRPr="003D52FF">
        <w:rPr>
          <w:rFonts w:asciiTheme="minorBidi" w:hAnsiTheme="minorBidi" w:cstheme="minorBidi"/>
          <w:b/>
          <w:sz w:val="20"/>
        </w:rPr>
        <w:t>PCR</w:t>
      </w:r>
      <w:r w:rsidRPr="003D52FF">
        <w:rPr>
          <w:rFonts w:asciiTheme="minorBidi" w:hAnsiTheme="minorBidi" w:cstheme="minorBidi"/>
          <w:b/>
          <w:spacing w:val="-9"/>
          <w:sz w:val="20"/>
        </w:rPr>
        <w:t xml:space="preserve"> </w:t>
      </w:r>
      <w:r w:rsidRPr="003D52FF">
        <w:rPr>
          <w:rFonts w:asciiTheme="minorBidi" w:hAnsiTheme="minorBidi" w:cstheme="minorBidi"/>
          <w:b/>
          <w:sz w:val="20"/>
        </w:rPr>
        <w:t>confirmation</w:t>
      </w:r>
      <w:r w:rsidRPr="003D52FF">
        <w:rPr>
          <w:rFonts w:asciiTheme="minorBidi" w:hAnsiTheme="minorBidi" w:cstheme="minorBidi"/>
          <w:b/>
          <w:spacing w:val="-10"/>
          <w:sz w:val="20"/>
        </w:rPr>
        <w:t xml:space="preserve"> </w:t>
      </w:r>
      <w:r w:rsidRPr="003D52FF">
        <w:rPr>
          <w:rFonts w:asciiTheme="minorBidi" w:hAnsiTheme="minorBidi" w:cstheme="minorBidi"/>
          <w:b/>
          <w:sz w:val="20"/>
        </w:rPr>
        <w:t>of</w:t>
      </w:r>
      <w:r w:rsidRPr="003D52FF">
        <w:rPr>
          <w:rFonts w:asciiTheme="minorBidi" w:hAnsiTheme="minorBidi" w:cstheme="minorBidi"/>
          <w:b/>
          <w:spacing w:val="-5"/>
          <w:sz w:val="20"/>
        </w:rPr>
        <w:t xml:space="preserve"> </w:t>
      </w:r>
      <w:r w:rsidRPr="003D52FF">
        <w:rPr>
          <w:rFonts w:asciiTheme="minorBidi" w:hAnsiTheme="minorBidi" w:cstheme="minorBidi"/>
          <w:b/>
          <w:i/>
          <w:sz w:val="20"/>
        </w:rPr>
        <w:t>MAT</w:t>
      </w:r>
      <w:r w:rsidRPr="003D52FF">
        <w:rPr>
          <w:rFonts w:asciiTheme="minorBidi" w:hAnsiTheme="minorBidi" w:cstheme="minorBidi"/>
          <w:b/>
          <w:i/>
          <w:spacing w:val="-11"/>
          <w:sz w:val="20"/>
        </w:rPr>
        <w:t xml:space="preserve"> </w:t>
      </w:r>
      <w:r w:rsidRPr="003D52FF">
        <w:rPr>
          <w:rFonts w:asciiTheme="minorBidi" w:hAnsiTheme="minorBidi" w:cstheme="minorBidi"/>
          <w:b/>
          <w:i/>
          <w:sz w:val="20"/>
        </w:rPr>
        <w:t>A</w:t>
      </w:r>
      <w:r w:rsidRPr="003D52FF">
        <w:rPr>
          <w:rFonts w:asciiTheme="minorBidi" w:hAnsiTheme="minorBidi" w:cstheme="minorBidi"/>
          <w:b/>
          <w:i/>
          <w:spacing w:val="-9"/>
          <w:sz w:val="20"/>
        </w:rPr>
        <w:t xml:space="preserve"> </w:t>
      </w:r>
      <w:r w:rsidRPr="003D52FF">
        <w:rPr>
          <w:rFonts w:asciiTheme="minorBidi" w:hAnsiTheme="minorBidi" w:cstheme="minorBidi"/>
          <w:b/>
          <w:i/>
          <w:sz w:val="20"/>
        </w:rPr>
        <w:t>S.</w:t>
      </w:r>
      <w:r w:rsidRPr="003D52FF">
        <w:rPr>
          <w:rFonts w:asciiTheme="minorBidi" w:hAnsiTheme="minorBidi" w:cstheme="minorBidi"/>
          <w:b/>
          <w:i/>
          <w:spacing w:val="-2"/>
          <w:sz w:val="20"/>
        </w:rPr>
        <w:t xml:space="preserve"> </w:t>
      </w:r>
      <w:r w:rsidRPr="003D52FF">
        <w:rPr>
          <w:rFonts w:asciiTheme="minorBidi" w:hAnsiTheme="minorBidi" w:cstheme="minorBidi"/>
          <w:b/>
          <w:i/>
          <w:sz w:val="20"/>
        </w:rPr>
        <w:t>cerevisiae</w:t>
      </w:r>
      <w:r w:rsidRPr="003D52FF">
        <w:rPr>
          <w:rFonts w:asciiTheme="minorBidi" w:hAnsiTheme="minorBidi" w:cstheme="minorBidi"/>
          <w:b/>
          <w:i/>
          <w:spacing w:val="-5"/>
          <w:sz w:val="20"/>
        </w:rPr>
        <w:t xml:space="preserve"> </w:t>
      </w:r>
      <w:r w:rsidRPr="003D52FF">
        <w:rPr>
          <w:rFonts w:asciiTheme="minorBidi" w:hAnsiTheme="minorBidi" w:cstheme="minorBidi"/>
          <w:b/>
          <w:sz w:val="20"/>
        </w:rPr>
        <w:t>strain</w:t>
      </w:r>
      <w:r w:rsidRPr="003D52FF">
        <w:rPr>
          <w:rFonts w:asciiTheme="minorBidi" w:hAnsiTheme="minorBidi" w:cstheme="minorBidi"/>
          <w:b/>
          <w:spacing w:val="-6"/>
          <w:sz w:val="20"/>
        </w:rPr>
        <w:t xml:space="preserve"> </w:t>
      </w:r>
      <w:r w:rsidRPr="003D52FF">
        <w:rPr>
          <w:rFonts w:asciiTheme="minorBidi" w:hAnsiTheme="minorBidi" w:cstheme="minorBidi"/>
          <w:b/>
          <w:sz w:val="20"/>
        </w:rPr>
        <w:t>with</w:t>
      </w:r>
      <w:r w:rsidRPr="003D52FF">
        <w:rPr>
          <w:rFonts w:asciiTheme="minorBidi" w:hAnsiTheme="minorBidi" w:cstheme="minorBidi"/>
          <w:b/>
          <w:spacing w:val="-2"/>
          <w:sz w:val="20"/>
        </w:rPr>
        <w:t xml:space="preserve"> </w:t>
      </w:r>
      <w:r w:rsidRPr="003D52FF">
        <w:rPr>
          <w:rFonts w:asciiTheme="minorBidi" w:hAnsiTheme="minorBidi" w:cstheme="minorBidi"/>
          <w:b/>
          <w:sz w:val="20"/>
        </w:rPr>
        <w:t>a</w:t>
      </w:r>
      <w:r w:rsidRPr="003D52FF">
        <w:rPr>
          <w:rFonts w:asciiTheme="minorBidi" w:hAnsiTheme="minorBidi" w:cstheme="minorBidi"/>
          <w:b/>
          <w:spacing w:val="-9"/>
          <w:sz w:val="20"/>
        </w:rPr>
        <w:t xml:space="preserve"> </w:t>
      </w:r>
      <w:r w:rsidRPr="003D52FF">
        <w:rPr>
          <w:rFonts w:asciiTheme="minorBidi" w:hAnsiTheme="minorBidi" w:cstheme="minorBidi"/>
          <w:b/>
          <w:sz w:val="20"/>
        </w:rPr>
        <w:t>deleted</w:t>
      </w:r>
      <w:r w:rsidRPr="003D52FF">
        <w:rPr>
          <w:rFonts w:asciiTheme="minorBidi" w:hAnsiTheme="minorBidi" w:cstheme="minorBidi"/>
          <w:b/>
          <w:spacing w:val="-5"/>
          <w:sz w:val="20"/>
        </w:rPr>
        <w:t xml:space="preserve"> </w:t>
      </w:r>
      <w:r w:rsidRPr="003D52FF">
        <w:rPr>
          <w:rFonts w:asciiTheme="minorBidi" w:hAnsiTheme="minorBidi" w:cstheme="minorBidi"/>
          <w:b/>
          <w:i/>
          <w:sz w:val="20"/>
        </w:rPr>
        <w:t>STR3</w:t>
      </w:r>
      <w:r w:rsidRPr="003D52FF">
        <w:rPr>
          <w:rFonts w:asciiTheme="minorBidi" w:hAnsiTheme="minorBidi" w:cstheme="minorBidi"/>
          <w:b/>
          <w:i/>
          <w:spacing w:val="-9"/>
          <w:sz w:val="20"/>
        </w:rPr>
        <w:t xml:space="preserve"> </w:t>
      </w:r>
      <w:r w:rsidRPr="003D52FF">
        <w:rPr>
          <w:rFonts w:asciiTheme="minorBidi" w:hAnsiTheme="minorBidi" w:cstheme="minorBidi"/>
          <w:b/>
          <w:sz w:val="20"/>
        </w:rPr>
        <w:t>gene</w:t>
      </w:r>
      <w:r w:rsidRPr="003D52FF">
        <w:rPr>
          <w:rFonts w:asciiTheme="minorBidi" w:hAnsiTheme="minorBidi" w:cstheme="minorBidi"/>
          <w:sz w:val="20"/>
        </w:rPr>
        <w:t>.</w:t>
      </w:r>
      <w:r w:rsidRPr="003D52FF">
        <w:rPr>
          <w:rFonts w:asciiTheme="minorBidi" w:hAnsiTheme="minorBidi" w:cstheme="minorBidi"/>
          <w:spacing w:val="-9"/>
          <w:sz w:val="20"/>
        </w:rPr>
        <w:t xml:space="preserve"> </w:t>
      </w:r>
      <w:r w:rsidRPr="003D52FF">
        <w:rPr>
          <w:rFonts w:asciiTheme="minorBidi" w:hAnsiTheme="minorBidi" w:cstheme="minorBidi"/>
          <w:sz w:val="20"/>
        </w:rPr>
        <w:t>L=ladder,</w:t>
      </w:r>
      <w:r w:rsidRPr="003D52FF">
        <w:rPr>
          <w:rFonts w:asciiTheme="minorBidi" w:hAnsiTheme="minorBidi" w:cstheme="minorBidi"/>
          <w:spacing w:val="-13"/>
          <w:sz w:val="20"/>
        </w:rPr>
        <w:t xml:space="preserve"> </w:t>
      </w:r>
      <w:r w:rsidRPr="003D52FF">
        <w:rPr>
          <w:rFonts w:asciiTheme="minorBidi" w:hAnsiTheme="minorBidi" w:cstheme="minorBidi"/>
          <w:sz w:val="20"/>
        </w:rPr>
        <w:t>i-</w:t>
      </w:r>
      <w:r w:rsidRPr="003D52FF">
        <w:rPr>
          <w:rFonts w:asciiTheme="minorBidi" w:hAnsiTheme="minorBidi" w:cstheme="minorBidi"/>
          <w:spacing w:val="-60"/>
          <w:sz w:val="20"/>
        </w:rPr>
        <w:t xml:space="preserve"> </w:t>
      </w:r>
      <w:r w:rsidRPr="003D52FF">
        <w:rPr>
          <w:rFonts w:asciiTheme="minorBidi" w:hAnsiTheme="minorBidi" w:cstheme="minorBidi"/>
          <w:sz w:val="20"/>
        </w:rPr>
        <w:t xml:space="preserve">iv= Genomic DNA of </w:t>
      </w:r>
      <w:r w:rsidRPr="003D52FF">
        <w:rPr>
          <w:rFonts w:asciiTheme="minorBidi" w:hAnsiTheme="minorBidi" w:cstheme="minorBidi"/>
          <w:i/>
          <w:sz w:val="20"/>
        </w:rPr>
        <w:t xml:space="preserve">str3Δ </w:t>
      </w:r>
      <w:r w:rsidRPr="003D52FF">
        <w:rPr>
          <w:rFonts w:asciiTheme="minorBidi" w:hAnsiTheme="minorBidi" w:cstheme="minorBidi"/>
          <w:sz w:val="20"/>
        </w:rPr>
        <w:t>(vip4561F+ vip4562R), v. Genomic DNA of WT (vip4561F+ vip4562R) as a</w:t>
      </w:r>
      <w:r w:rsidRPr="003D52FF">
        <w:rPr>
          <w:rFonts w:asciiTheme="minorBidi" w:hAnsiTheme="minorBidi" w:cstheme="minorBidi"/>
          <w:spacing w:val="-60"/>
          <w:sz w:val="20"/>
        </w:rPr>
        <w:t xml:space="preserve"> </w:t>
      </w:r>
      <w:r w:rsidRPr="003D52FF">
        <w:rPr>
          <w:rFonts w:asciiTheme="minorBidi" w:hAnsiTheme="minorBidi" w:cstheme="minorBidi"/>
          <w:sz w:val="20"/>
        </w:rPr>
        <w:t>positive control, vi. Genomic DNA of WT as a negative control (vip4561F+ vip142R), vii-x. Genomic</w:t>
      </w:r>
      <w:r w:rsidRPr="003D52FF">
        <w:rPr>
          <w:rFonts w:asciiTheme="minorBidi" w:hAnsiTheme="minorBidi" w:cstheme="minorBidi"/>
          <w:spacing w:val="1"/>
          <w:sz w:val="20"/>
        </w:rPr>
        <w:t xml:space="preserve"> </w:t>
      </w:r>
      <w:r w:rsidRPr="003D52FF">
        <w:rPr>
          <w:rFonts w:asciiTheme="minorBidi" w:hAnsiTheme="minorBidi" w:cstheme="minorBidi"/>
          <w:sz w:val="20"/>
        </w:rPr>
        <w:t xml:space="preserve">DNA of </w:t>
      </w:r>
      <w:r w:rsidRPr="003D52FF">
        <w:rPr>
          <w:rFonts w:asciiTheme="minorBidi" w:hAnsiTheme="minorBidi" w:cstheme="minorBidi"/>
          <w:i/>
          <w:sz w:val="20"/>
        </w:rPr>
        <w:t xml:space="preserve">str3Δ </w:t>
      </w:r>
      <w:r w:rsidRPr="003D52FF">
        <w:rPr>
          <w:rFonts w:asciiTheme="minorBidi" w:hAnsiTheme="minorBidi" w:cstheme="minorBidi"/>
          <w:sz w:val="20"/>
        </w:rPr>
        <w:t>(vip4561F+ vip142R). vip4561F+ vip4562R, a primer set which amplify the upstream of</w:t>
      </w:r>
      <w:r w:rsidRPr="003D52FF">
        <w:rPr>
          <w:rFonts w:asciiTheme="minorBidi" w:hAnsiTheme="minorBidi" w:cstheme="minorBidi"/>
          <w:spacing w:val="1"/>
          <w:sz w:val="20"/>
        </w:rPr>
        <w:t xml:space="preserve"> </w:t>
      </w:r>
      <w:r w:rsidRPr="003D52FF">
        <w:rPr>
          <w:rFonts w:asciiTheme="minorBidi" w:hAnsiTheme="minorBidi" w:cstheme="minorBidi"/>
          <w:sz w:val="20"/>
        </w:rPr>
        <w:t>STR3</w:t>
      </w:r>
      <w:r w:rsidRPr="003D52FF">
        <w:rPr>
          <w:rFonts w:asciiTheme="minorBidi" w:hAnsiTheme="minorBidi" w:cstheme="minorBidi"/>
          <w:spacing w:val="-11"/>
          <w:sz w:val="20"/>
        </w:rPr>
        <w:t xml:space="preserve"> </w:t>
      </w:r>
      <w:r w:rsidRPr="003D52FF">
        <w:rPr>
          <w:rFonts w:asciiTheme="minorBidi" w:hAnsiTheme="minorBidi" w:cstheme="minorBidi"/>
          <w:sz w:val="20"/>
        </w:rPr>
        <w:t>gene</w:t>
      </w:r>
      <w:r w:rsidRPr="003D52FF">
        <w:rPr>
          <w:rFonts w:asciiTheme="minorBidi" w:hAnsiTheme="minorBidi" w:cstheme="minorBidi"/>
          <w:spacing w:val="-10"/>
          <w:sz w:val="20"/>
        </w:rPr>
        <w:t xml:space="preserve"> </w:t>
      </w:r>
      <w:r w:rsidRPr="003D52FF">
        <w:rPr>
          <w:rFonts w:asciiTheme="minorBidi" w:hAnsiTheme="minorBidi" w:cstheme="minorBidi"/>
          <w:sz w:val="20"/>
        </w:rPr>
        <w:t>until</w:t>
      </w:r>
      <w:r w:rsidRPr="003D52FF">
        <w:rPr>
          <w:rFonts w:asciiTheme="minorBidi" w:hAnsiTheme="minorBidi" w:cstheme="minorBidi"/>
          <w:spacing w:val="-10"/>
          <w:sz w:val="20"/>
        </w:rPr>
        <w:t xml:space="preserve"> </w:t>
      </w:r>
      <w:r w:rsidRPr="003D52FF">
        <w:rPr>
          <w:rFonts w:asciiTheme="minorBidi" w:hAnsiTheme="minorBidi" w:cstheme="minorBidi"/>
          <w:sz w:val="20"/>
        </w:rPr>
        <w:t>the</w:t>
      </w:r>
      <w:r w:rsidRPr="003D52FF">
        <w:rPr>
          <w:rFonts w:asciiTheme="minorBidi" w:hAnsiTheme="minorBidi" w:cstheme="minorBidi"/>
          <w:spacing w:val="-16"/>
          <w:sz w:val="20"/>
        </w:rPr>
        <w:t xml:space="preserve"> </w:t>
      </w:r>
      <w:r w:rsidRPr="003D52FF">
        <w:rPr>
          <w:rFonts w:asciiTheme="minorBidi" w:hAnsiTheme="minorBidi" w:cstheme="minorBidi"/>
          <w:sz w:val="20"/>
        </w:rPr>
        <w:t>mid</w:t>
      </w:r>
      <w:r w:rsidRPr="003D52FF">
        <w:rPr>
          <w:rFonts w:asciiTheme="minorBidi" w:hAnsiTheme="minorBidi" w:cstheme="minorBidi"/>
          <w:spacing w:val="-15"/>
          <w:sz w:val="20"/>
        </w:rPr>
        <w:t xml:space="preserve"> </w:t>
      </w:r>
      <w:r w:rsidRPr="003D52FF">
        <w:rPr>
          <w:rFonts w:asciiTheme="minorBidi" w:hAnsiTheme="minorBidi" w:cstheme="minorBidi"/>
          <w:sz w:val="20"/>
        </w:rPr>
        <w:t>of</w:t>
      </w:r>
      <w:r w:rsidRPr="003D52FF">
        <w:rPr>
          <w:rFonts w:asciiTheme="minorBidi" w:hAnsiTheme="minorBidi" w:cstheme="minorBidi"/>
          <w:spacing w:val="-2"/>
          <w:sz w:val="20"/>
        </w:rPr>
        <w:t xml:space="preserve"> </w:t>
      </w:r>
      <w:r w:rsidRPr="003D52FF">
        <w:rPr>
          <w:rFonts w:asciiTheme="minorBidi" w:hAnsiTheme="minorBidi" w:cstheme="minorBidi"/>
          <w:sz w:val="20"/>
        </w:rPr>
        <w:t>gene</w:t>
      </w:r>
      <w:r w:rsidRPr="003D52FF">
        <w:rPr>
          <w:rFonts w:asciiTheme="minorBidi" w:hAnsiTheme="minorBidi" w:cstheme="minorBidi"/>
          <w:spacing w:val="-11"/>
          <w:sz w:val="20"/>
        </w:rPr>
        <w:t xml:space="preserve"> </w:t>
      </w:r>
      <w:r w:rsidRPr="003D52FF">
        <w:rPr>
          <w:rFonts w:asciiTheme="minorBidi" w:hAnsiTheme="minorBidi" w:cstheme="minorBidi"/>
          <w:sz w:val="20"/>
        </w:rPr>
        <w:t>(1053</w:t>
      </w:r>
      <w:r w:rsidRPr="003D52FF">
        <w:rPr>
          <w:rFonts w:asciiTheme="minorBidi" w:hAnsiTheme="minorBidi" w:cstheme="minorBidi"/>
          <w:spacing w:val="-10"/>
          <w:sz w:val="20"/>
        </w:rPr>
        <w:t xml:space="preserve"> </w:t>
      </w:r>
      <w:r w:rsidRPr="003D52FF">
        <w:rPr>
          <w:rFonts w:asciiTheme="minorBidi" w:hAnsiTheme="minorBidi" w:cstheme="minorBidi"/>
          <w:sz w:val="20"/>
        </w:rPr>
        <w:t>bp)</w:t>
      </w:r>
      <w:r w:rsidRPr="003D52FF">
        <w:rPr>
          <w:rFonts w:asciiTheme="minorBidi" w:hAnsiTheme="minorBidi" w:cstheme="minorBidi"/>
          <w:spacing w:val="-12"/>
          <w:sz w:val="20"/>
        </w:rPr>
        <w:t xml:space="preserve"> </w:t>
      </w:r>
      <w:r w:rsidRPr="003D52FF">
        <w:rPr>
          <w:rFonts w:asciiTheme="minorBidi" w:hAnsiTheme="minorBidi" w:cstheme="minorBidi"/>
          <w:sz w:val="20"/>
        </w:rPr>
        <w:t>“blue”,</w:t>
      </w:r>
      <w:r w:rsidRPr="003D52FF">
        <w:rPr>
          <w:rFonts w:asciiTheme="minorBidi" w:hAnsiTheme="minorBidi" w:cstheme="minorBidi"/>
          <w:spacing w:val="-12"/>
          <w:sz w:val="20"/>
        </w:rPr>
        <w:t xml:space="preserve"> </w:t>
      </w:r>
      <w:r w:rsidRPr="003D52FF">
        <w:rPr>
          <w:rFonts w:asciiTheme="minorBidi" w:hAnsiTheme="minorBidi" w:cstheme="minorBidi"/>
          <w:sz w:val="20"/>
        </w:rPr>
        <w:t>while</w:t>
      </w:r>
      <w:r w:rsidRPr="003D52FF">
        <w:rPr>
          <w:rFonts w:asciiTheme="minorBidi" w:hAnsiTheme="minorBidi" w:cstheme="minorBidi"/>
          <w:spacing w:val="-19"/>
          <w:sz w:val="20"/>
        </w:rPr>
        <w:t xml:space="preserve"> </w:t>
      </w:r>
      <w:r w:rsidRPr="003D52FF">
        <w:rPr>
          <w:rFonts w:asciiTheme="minorBidi" w:hAnsiTheme="minorBidi" w:cstheme="minorBidi"/>
          <w:sz w:val="20"/>
        </w:rPr>
        <w:t>vip142R</w:t>
      </w:r>
      <w:r w:rsidRPr="003D52FF">
        <w:rPr>
          <w:rFonts w:asciiTheme="minorBidi" w:hAnsiTheme="minorBidi" w:cstheme="minorBidi"/>
          <w:spacing w:val="-16"/>
          <w:sz w:val="20"/>
        </w:rPr>
        <w:t xml:space="preserve"> </w:t>
      </w:r>
      <w:r w:rsidRPr="003D52FF">
        <w:rPr>
          <w:rFonts w:asciiTheme="minorBidi" w:hAnsiTheme="minorBidi" w:cstheme="minorBidi"/>
          <w:sz w:val="20"/>
        </w:rPr>
        <w:t>is</w:t>
      </w:r>
      <w:r w:rsidRPr="003D52FF">
        <w:rPr>
          <w:rFonts w:asciiTheme="minorBidi" w:hAnsiTheme="minorBidi" w:cstheme="minorBidi"/>
          <w:spacing w:val="-13"/>
          <w:sz w:val="20"/>
        </w:rPr>
        <w:t xml:space="preserve"> </w:t>
      </w:r>
      <w:r w:rsidRPr="003D52FF">
        <w:rPr>
          <w:rFonts w:asciiTheme="minorBidi" w:hAnsiTheme="minorBidi" w:cstheme="minorBidi"/>
          <w:sz w:val="20"/>
        </w:rPr>
        <w:t>the</w:t>
      </w:r>
      <w:r w:rsidRPr="003D52FF">
        <w:rPr>
          <w:rFonts w:asciiTheme="minorBidi" w:hAnsiTheme="minorBidi" w:cstheme="minorBidi"/>
          <w:spacing w:val="-11"/>
          <w:sz w:val="20"/>
        </w:rPr>
        <w:t xml:space="preserve"> </w:t>
      </w:r>
      <w:r w:rsidRPr="003D52FF">
        <w:rPr>
          <w:rFonts w:asciiTheme="minorBidi" w:hAnsiTheme="minorBidi" w:cstheme="minorBidi"/>
          <w:sz w:val="20"/>
        </w:rPr>
        <w:t>reverse</w:t>
      </w:r>
      <w:r w:rsidRPr="003D52FF">
        <w:rPr>
          <w:rFonts w:asciiTheme="minorBidi" w:hAnsiTheme="minorBidi" w:cstheme="minorBidi"/>
          <w:spacing w:val="-10"/>
          <w:sz w:val="20"/>
        </w:rPr>
        <w:t xml:space="preserve"> </w:t>
      </w:r>
      <w:r w:rsidRPr="003D52FF">
        <w:rPr>
          <w:rFonts w:asciiTheme="minorBidi" w:hAnsiTheme="minorBidi" w:cstheme="minorBidi"/>
          <w:sz w:val="20"/>
        </w:rPr>
        <w:t>primer</w:t>
      </w:r>
      <w:r w:rsidRPr="003D52FF">
        <w:rPr>
          <w:rFonts w:asciiTheme="minorBidi" w:hAnsiTheme="minorBidi" w:cstheme="minorBidi"/>
          <w:spacing w:val="-8"/>
          <w:sz w:val="20"/>
        </w:rPr>
        <w:t xml:space="preserve"> </w:t>
      </w:r>
      <w:r w:rsidRPr="003D52FF">
        <w:rPr>
          <w:rFonts w:asciiTheme="minorBidi" w:hAnsiTheme="minorBidi" w:cstheme="minorBidi"/>
          <w:sz w:val="20"/>
        </w:rPr>
        <w:t>on</w:t>
      </w:r>
      <w:r w:rsidRPr="003D52FF">
        <w:rPr>
          <w:rFonts w:asciiTheme="minorBidi" w:hAnsiTheme="minorBidi" w:cstheme="minorBidi"/>
          <w:spacing w:val="-16"/>
          <w:sz w:val="20"/>
        </w:rPr>
        <w:t xml:space="preserve"> </w:t>
      </w:r>
      <w:r w:rsidRPr="003D52FF">
        <w:rPr>
          <w:rFonts w:asciiTheme="minorBidi" w:hAnsiTheme="minorBidi" w:cstheme="minorBidi"/>
          <w:sz w:val="20"/>
        </w:rPr>
        <w:t>the</w:t>
      </w:r>
      <w:r w:rsidRPr="003D52FF">
        <w:rPr>
          <w:rFonts w:asciiTheme="minorBidi" w:hAnsiTheme="minorBidi" w:cstheme="minorBidi"/>
          <w:spacing w:val="-15"/>
          <w:sz w:val="20"/>
        </w:rPr>
        <w:t xml:space="preserve"> </w:t>
      </w:r>
      <w:r w:rsidRPr="003D52FF">
        <w:rPr>
          <w:rFonts w:asciiTheme="minorBidi" w:hAnsiTheme="minorBidi" w:cstheme="minorBidi"/>
          <w:sz w:val="20"/>
        </w:rPr>
        <w:t>mid</w:t>
      </w:r>
      <w:r w:rsidRPr="003D52FF">
        <w:rPr>
          <w:rFonts w:asciiTheme="minorBidi" w:hAnsiTheme="minorBidi" w:cstheme="minorBidi"/>
          <w:spacing w:val="-10"/>
          <w:sz w:val="20"/>
        </w:rPr>
        <w:t xml:space="preserve"> </w:t>
      </w:r>
      <w:r w:rsidRPr="003D52FF">
        <w:rPr>
          <w:rFonts w:asciiTheme="minorBidi" w:hAnsiTheme="minorBidi" w:cstheme="minorBidi"/>
          <w:sz w:val="20"/>
        </w:rPr>
        <w:t>of</w:t>
      </w:r>
      <w:r w:rsidRPr="003D52FF">
        <w:rPr>
          <w:rFonts w:asciiTheme="minorBidi" w:hAnsiTheme="minorBidi" w:cstheme="minorBidi"/>
          <w:spacing w:val="-8"/>
          <w:sz w:val="20"/>
        </w:rPr>
        <w:t xml:space="preserve"> </w:t>
      </w:r>
      <w:r w:rsidRPr="003D52FF">
        <w:rPr>
          <w:rFonts w:asciiTheme="minorBidi" w:hAnsiTheme="minorBidi" w:cstheme="minorBidi"/>
          <w:sz w:val="20"/>
        </w:rPr>
        <w:t>the</w:t>
      </w:r>
      <w:r w:rsidRPr="003D52FF">
        <w:rPr>
          <w:rFonts w:asciiTheme="minorBidi" w:hAnsiTheme="minorBidi" w:cstheme="minorBidi"/>
          <w:spacing w:val="-60"/>
          <w:sz w:val="20"/>
        </w:rPr>
        <w:t xml:space="preserve"> </w:t>
      </w:r>
      <w:r w:rsidRPr="003D52FF">
        <w:rPr>
          <w:rFonts w:asciiTheme="minorBidi" w:hAnsiTheme="minorBidi" w:cstheme="minorBidi"/>
          <w:sz w:val="20"/>
        </w:rPr>
        <w:t>knockout</w:t>
      </w:r>
      <w:r w:rsidRPr="003D52FF">
        <w:rPr>
          <w:rFonts w:asciiTheme="minorBidi" w:hAnsiTheme="minorBidi" w:cstheme="minorBidi"/>
          <w:spacing w:val="-5"/>
          <w:sz w:val="20"/>
        </w:rPr>
        <w:t xml:space="preserve"> </w:t>
      </w:r>
      <w:r w:rsidRPr="003D52FF">
        <w:rPr>
          <w:rFonts w:asciiTheme="minorBidi" w:hAnsiTheme="minorBidi" w:cstheme="minorBidi"/>
          <w:sz w:val="20"/>
        </w:rPr>
        <w:t>selection</w:t>
      </w:r>
      <w:r w:rsidRPr="003D52FF">
        <w:rPr>
          <w:rFonts w:asciiTheme="minorBidi" w:hAnsiTheme="minorBidi" w:cstheme="minorBidi"/>
          <w:spacing w:val="-13"/>
          <w:sz w:val="20"/>
        </w:rPr>
        <w:t xml:space="preserve"> </w:t>
      </w:r>
      <w:r w:rsidRPr="003D52FF">
        <w:rPr>
          <w:rFonts w:asciiTheme="minorBidi" w:hAnsiTheme="minorBidi" w:cstheme="minorBidi"/>
          <w:sz w:val="20"/>
        </w:rPr>
        <w:t>marker</w:t>
      </w:r>
      <w:r w:rsidRPr="003D52FF">
        <w:rPr>
          <w:rFonts w:asciiTheme="minorBidi" w:hAnsiTheme="minorBidi" w:cstheme="minorBidi"/>
          <w:spacing w:val="-10"/>
          <w:sz w:val="20"/>
        </w:rPr>
        <w:t xml:space="preserve"> </w:t>
      </w:r>
      <w:r w:rsidRPr="003D52FF">
        <w:rPr>
          <w:rFonts w:asciiTheme="minorBidi" w:hAnsiTheme="minorBidi" w:cstheme="minorBidi"/>
          <w:sz w:val="20"/>
        </w:rPr>
        <w:t>(HIS3)</w:t>
      </w:r>
      <w:r w:rsidRPr="003D52FF">
        <w:rPr>
          <w:rFonts w:asciiTheme="minorBidi" w:hAnsiTheme="minorBidi" w:cstheme="minorBidi"/>
          <w:spacing w:val="-9"/>
          <w:sz w:val="20"/>
        </w:rPr>
        <w:t xml:space="preserve"> </w:t>
      </w:r>
      <w:r w:rsidRPr="003D52FF">
        <w:rPr>
          <w:rFonts w:asciiTheme="minorBidi" w:hAnsiTheme="minorBidi" w:cstheme="minorBidi"/>
          <w:sz w:val="20"/>
        </w:rPr>
        <w:t>“red”.</w:t>
      </w:r>
      <w:r w:rsidRPr="003D52FF">
        <w:rPr>
          <w:rFonts w:asciiTheme="minorBidi" w:hAnsiTheme="minorBidi" w:cstheme="minorBidi"/>
          <w:spacing w:val="-10"/>
          <w:sz w:val="20"/>
        </w:rPr>
        <w:t xml:space="preserve"> </w:t>
      </w:r>
      <w:r w:rsidRPr="003D52FF">
        <w:rPr>
          <w:rFonts w:asciiTheme="minorBidi" w:hAnsiTheme="minorBidi" w:cstheme="minorBidi"/>
          <w:sz w:val="20"/>
        </w:rPr>
        <w:t>Other</w:t>
      </w:r>
      <w:r w:rsidRPr="003D52FF">
        <w:rPr>
          <w:rFonts w:asciiTheme="minorBidi" w:hAnsiTheme="minorBidi" w:cstheme="minorBidi"/>
          <w:spacing w:val="-15"/>
          <w:sz w:val="20"/>
        </w:rPr>
        <w:t xml:space="preserve"> </w:t>
      </w:r>
      <w:r w:rsidRPr="003D52FF">
        <w:rPr>
          <w:rFonts w:asciiTheme="minorBidi" w:hAnsiTheme="minorBidi" w:cstheme="minorBidi"/>
          <w:sz w:val="20"/>
        </w:rPr>
        <w:t>flanks</w:t>
      </w:r>
      <w:r w:rsidRPr="003D52FF">
        <w:rPr>
          <w:rFonts w:asciiTheme="minorBidi" w:hAnsiTheme="minorBidi" w:cstheme="minorBidi"/>
          <w:spacing w:val="-11"/>
          <w:sz w:val="20"/>
        </w:rPr>
        <w:t xml:space="preserve"> </w:t>
      </w:r>
      <w:r w:rsidRPr="003D52FF">
        <w:rPr>
          <w:rFonts w:asciiTheme="minorBidi" w:hAnsiTheme="minorBidi" w:cstheme="minorBidi"/>
          <w:sz w:val="20"/>
        </w:rPr>
        <w:t>will</w:t>
      </w:r>
      <w:r w:rsidRPr="003D52FF">
        <w:rPr>
          <w:rFonts w:asciiTheme="minorBidi" w:hAnsiTheme="minorBidi" w:cstheme="minorBidi"/>
          <w:spacing w:val="-3"/>
          <w:sz w:val="20"/>
        </w:rPr>
        <w:t xml:space="preserve"> </w:t>
      </w:r>
      <w:r w:rsidRPr="003D52FF">
        <w:rPr>
          <w:rFonts w:asciiTheme="minorBidi" w:hAnsiTheme="minorBidi" w:cstheme="minorBidi"/>
          <w:sz w:val="20"/>
        </w:rPr>
        <w:t>be</w:t>
      </w:r>
      <w:r w:rsidRPr="003D52FF">
        <w:rPr>
          <w:rFonts w:asciiTheme="minorBidi" w:hAnsiTheme="minorBidi" w:cstheme="minorBidi"/>
          <w:spacing w:val="-13"/>
          <w:sz w:val="20"/>
        </w:rPr>
        <w:t xml:space="preserve"> </w:t>
      </w:r>
      <w:r w:rsidRPr="003D52FF">
        <w:rPr>
          <w:rFonts w:asciiTheme="minorBidi" w:hAnsiTheme="minorBidi" w:cstheme="minorBidi"/>
          <w:sz w:val="20"/>
        </w:rPr>
        <w:t>further</w:t>
      </w:r>
      <w:r w:rsidRPr="003D52FF">
        <w:rPr>
          <w:rFonts w:asciiTheme="minorBidi" w:hAnsiTheme="minorBidi" w:cstheme="minorBidi"/>
          <w:spacing w:val="-11"/>
          <w:sz w:val="20"/>
        </w:rPr>
        <w:t xml:space="preserve"> </w:t>
      </w:r>
      <w:r w:rsidRPr="003D52FF">
        <w:rPr>
          <w:rFonts w:asciiTheme="minorBidi" w:hAnsiTheme="minorBidi" w:cstheme="minorBidi"/>
          <w:sz w:val="20"/>
        </w:rPr>
        <w:t>tested.</w:t>
      </w:r>
    </w:p>
    <w:p w14:paraId="1DE91276" w14:textId="77777777" w:rsidR="00CF52B0" w:rsidRPr="003D52FF" w:rsidRDefault="00CF52B0">
      <w:pPr>
        <w:pStyle w:val="BodyText"/>
        <w:rPr>
          <w:rFonts w:asciiTheme="minorBidi" w:hAnsiTheme="minorBidi" w:cstheme="minorBidi"/>
          <w:sz w:val="20"/>
        </w:rPr>
      </w:pPr>
    </w:p>
    <w:p w14:paraId="1175EA66" w14:textId="77777777" w:rsidR="00CF52B0" w:rsidRPr="003D52FF" w:rsidRDefault="00000000">
      <w:pPr>
        <w:pStyle w:val="BodyText"/>
        <w:spacing w:before="4"/>
        <w:rPr>
          <w:rFonts w:asciiTheme="minorBidi" w:hAnsiTheme="minorBidi" w:cstheme="minorBidi"/>
          <w:sz w:val="19"/>
        </w:rPr>
      </w:pPr>
      <w:r w:rsidRPr="003D52FF">
        <w:rPr>
          <w:rFonts w:asciiTheme="minorBidi" w:hAnsiTheme="minorBidi" w:cstheme="minorBidi"/>
          <w:noProof/>
        </w:rPr>
        <w:drawing>
          <wp:anchor distT="0" distB="0" distL="0" distR="0" simplePos="0" relativeHeight="184" behindDoc="0" locked="0" layoutInCell="1" allowOverlap="1" wp14:anchorId="14A22F10" wp14:editId="2CF42D57">
            <wp:simplePos x="0" y="0"/>
            <wp:positionH relativeFrom="page">
              <wp:posOffset>2108904</wp:posOffset>
            </wp:positionH>
            <wp:positionV relativeFrom="paragraph">
              <wp:posOffset>173321</wp:posOffset>
            </wp:positionV>
            <wp:extent cx="3339678" cy="3112770"/>
            <wp:effectExtent l="0" t="0" r="0" b="0"/>
            <wp:wrapTopAndBottom/>
            <wp:docPr id="419" name="image210.jpeg"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0.jpeg"/>
                    <pic:cNvPicPr/>
                  </pic:nvPicPr>
                  <pic:blipFill>
                    <a:blip r:embed="rId284" cstate="print"/>
                    <a:stretch>
                      <a:fillRect/>
                    </a:stretch>
                  </pic:blipFill>
                  <pic:spPr>
                    <a:xfrm>
                      <a:off x="0" y="0"/>
                      <a:ext cx="3339678" cy="3112770"/>
                    </a:xfrm>
                    <a:prstGeom prst="rect">
                      <a:avLst/>
                    </a:prstGeom>
                  </pic:spPr>
                </pic:pic>
              </a:graphicData>
            </a:graphic>
          </wp:anchor>
        </w:drawing>
      </w:r>
    </w:p>
    <w:p w14:paraId="73AE0100" w14:textId="77777777" w:rsidR="00CF52B0" w:rsidRPr="003D52FF" w:rsidRDefault="00000000">
      <w:pPr>
        <w:spacing w:before="177" w:line="343" w:lineRule="auto"/>
        <w:ind w:left="1160" w:right="1163"/>
        <w:jc w:val="both"/>
        <w:rPr>
          <w:rFonts w:asciiTheme="minorBidi" w:hAnsiTheme="minorBidi" w:cstheme="minorBidi"/>
          <w:sz w:val="20"/>
        </w:rPr>
      </w:pPr>
      <w:r w:rsidRPr="003D52FF">
        <w:rPr>
          <w:rFonts w:asciiTheme="minorBidi" w:hAnsiTheme="minorBidi" w:cstheme="minorBidi"/>
          <w:b/>
          <w:sz w:val="20"/>
        </w:rPr>
        <w:t>Figure</w:t>
      </w:r>
      <w:r w:rsidRPr="003D52FF">
        <w:rPr>
          <w:rFonts w:asciiTheme="minorBidi" w:hAnsiTheme="minorBidi" w:cstheme="minorBidi"/>
          <w:b/>
          <w:spacing w:val="-4"/>
          <w:sz w:val="20"/>
        </w:rPr>
        <w:t xml:space="preserve"> </w:t>
      </w:r>
      <w:r w:rsidRPr="003D52FF">
        <w:rPr>
          <w:rFonts w:asciiTheme="minorBidi" w:hAnsiTheme="minorBidi" w:cstheme="minorBidi"/>
          <w:b/>
          <w:sz w:val="20"/>
        </w:rPr>
        <w:t>3.4</w:t>
      </w:r>
      <w:r w:rsidRPr="003D52FF">
        <w:rPr>
          <w:rFonts w:asciiTheme="minorBidi" w:hAnsiTheme="minorBidi" w:cstheme="minorBidi"/>
          <w:b/>
          <w:spacing w:val="-3"/>
          <w:sz w:val="20"/>
        </w:rPr>
        <w:t xml:space="preserve"> </w:t>
      </w:r>
      <w:r w:rsidRPr="003D52FF">
        <w:rPr>
          <w:rFonts w:asciiTheme="minorBidi" w:hAnsiTheme="minorBidi" w:cstheme="minorBidi"/>
          <w:b/>
          <w:sz w:val="20"/>
        </w:rPr>
        <w:t>PCR</w:t>
      </w:r>
      <w:r w:rsidRPr="003D52FF">
        <w:rPr>
          <w:rFonts w:asciiTheme="minorBidi" w:hAnsiTheme="minorBidi" w:cstheme="minorBidi"/>
          <w:b/>
          <w:spacing w:val="-9"/>
          <w:sz w:val="20"/>
        </w:rPr>
        <w:t xml:space="preserve"> </w:t>
      </w:r>
      <w:r w:rsidRPr="003D52FF">
        <w:rPr>
          <w:rFonts w:asciiTheme="minorBidi" w:hAnsiTheme="minorBidi" w:cstheme="minorBidi"/>
          <w:b/>
          <w:sz w:val="20"/>
        </w:rPr>
        <w:t>confirmation</w:t>
      </w:r>
      <w:r w:rsidRPr="003D52FF">
        <w:rPr>
          <w:rFonts w:asciiTheme="minorBidi" w:hAnsiTheme="minorBidi" w:cstheme="minorBidi"/>
          <w:b/>
          <w:spacing w:val="-9"/>
          <w:sz w:val="20"/>
        </w:rPr>
        <w:t xml:space="preserve"> </w:t>
      </w:r>
      <w:r w:rsidRPr="003D52FF">
        <w:rPr>
          <w:rFonts w:asciiTheme="minorBidi" w:hAnsiTheme="minorBidi" w:cstheme="minorBidi"/>
          <w:b/>
          <w:sz w:val="20"/>
        </w:rPr>
        <w:t>of</w:t>
      </w:r>
      <w:r w:rsidRPr="003D52FF">
        <w:rPr>
          <w:rFonts w:asciiTheme="minorBidi" w:hAnsiTheme="minorBidi" w:cstheme="minorBidi"/>
          <w:b/>
          <w:spacing w:val="-5"/>
          <w:sz w:val="20"/>
        </w:rPr>
        <w:t xml:space="preserve"> </w:t>
      </w:r>
      <w:r w:rsidRPr="003D52FF">
        <w:rPr>
          <w:rFonts w:asciiTheme="minorBidi" w:hAnsiTheme="minorBidi" w:cstheme="minorBidi"/>
          <w:b/>
          <w:i/>
          <w:sz w:val="20"/>
        </w:rPr>
        <w:t>Scpex5Δ</w:t>
      </w:r>
      <w:r w:rsidRPr="003D52FF">
        <w:rPr>
          <w:rFonts w:asciiTheme="minorBidi" w:hAnsiTheme="minorBidi" w:cstheme="minorBidi"/>
          <w:b/>
          <w:i/>
          <w:spacing w:val="-2"/>
          <w:sz w:val="20"/>
        </w:rPr>
        <w:t xml:space="preserve"> </w:t>
      </w:r>
      <w:r w:rsidRPr="003D52FF">
        <w:rPr>
          <w:rFonts w:asciiTheme="minorBidi" w:hAnsiTheme="minorBidi" w:cstheme="minorBidi"/>
          <w:b/>
          <w:sz w:val="20"/>
        </w:rPr>
        <w:t>in</w:t>
      </w:r>
      <w:r w:rsidRPr="003D52FF">
        <w:rPr>
          <w:rFonts w:asciiTheme="minorBidi" w:hAnsiTheme="minorBidi" w:cstheme="minorBidi"/>
          <w:b/>
          <w:spacing w:val="-10"/>
          <w:sz w:val="20"/>
        </w:rPr>
        <w:t xml:space="preserve"> </w:t>
      </w:r>
      <w:r w:rsidRPr="003D52FF">
        <w:rPr>
          <w:rFonts w:asciiTheme="minorBidi" w:hAnsiTheme="minorBidi" w:cstheme="minorBidi"/>
          <w:b/>
          <w:i/>
          <w:sz w:val="20"/>
        </w:rPr>
        <w:t>MAT</w:t>
      </w:r>
      <w:r w:rsidRPr="003D52FF">
        <w:rPr>
          <w:rFonts w:asciiTheme="minorBidi" w:hAnsiTheme="minorBidi" w:cstheme="minorBidi"/>
          <w:b/>
          <w:i/>
          <w:spacing w:val="-9"/>
          <w:sz w:val="20"/>
        </w:rPr>
        <w:t xml:space="preserve"> </w:t>
      </w:r>
      <w:r w:rsidRPr="003D52FF">
        <w:rPr>
          <w:rFonts w:asciiTheme="minorBidi" w:hAnsiTheme="minorBidi" w:cstheme="minorBidi"/>
          <w:b/>
          <w:i/>
          <w:sz w:val="20"/>
        </w:rPr>
        <w:t>A</w:t>
      </w:r>
      <w:r w:rsidRPr="003D52FF">
        <w:rPr>
          <w:rFonts w:asciiTheme="minorBidi" w:hAnsiTheme="minorBidi" w:cstheme="minorBidi"/>
          <w:b/>
          <w:i/>
          <w:spacing w:val="-8"/>
          <w:sz w:val="20"/>
        </w:rPr>
        <w:t xml:space="preserve"> </w:t>
      </w:r>
      <w:r w:rsidRPr="003D52FF">
        <w:rPr>
          <w:rFonts w:asciiTheme="minorBidi" w:hAnsiTheme="minorBidi" w:cstheme="minorBidi"/>
          <w:b/>
          <w:i/>
          <w:sz w:val="20"/>
        </w:rPr>
        <w:t>Scstr3∆</w:t>
      </w:r>
      <w:r w:rsidRPr="003D52FF">
        <w:rPr>
          <w:rFonts w:asciiTheme="minorBidi" w:hAnsiTheme="minorBidi" w:cstheme="minorBidi"/>
          <w:b/>
          <w:i/>
          <w:spacing w:val="1"/>
          <w:sz w:val="20"/>
        </w:rPr>
        <w:t xml:space="preserve"> </w:t>
      </w:r>
      <w:r w:rsidRPr="003D52FF">
        <w:rPr>
          <w:rFonts w:asciiTheme="minorBidi" w:hAnsiTheme="minorBidi" w:cstheme="minorBidi"/>
          <w:b/>
          <w:sz w:val="20"/>
        </w:rPr>
        <w:t xml:space="preserve">strain. </w:t>
      </w:r>
      <w:r w:rsidRPr="003D52FF">
        <w:rPr>
          <w:rFonts w:asciiTheme="minorBidi" w:hAnsiTheme="minorBidi" w:cstheme="minorBidi"/>
          <w:sz w:val="20"/>
        </w:rPr>
        <w:t>L=ladder,</w:t>
      </w:r>
      <w:r w:rsidRPr="003D52FF">
        <w:rPr>
          <w:rFonts w:asciiTheme="minorBidi" w:hAnsiTheme="minorBidi" w:cstheme="minorBidi"/>
          <w:spacing w:val="-13"/>
          <w:sz w:val="20"/>
        </w:rPr>
        <w:t xml:space="preserve"> </w:t>
      </w:r>
      <w:r w:rsidRPr="003D52FF">
        <w:rPr>
          <w:rFonts w:asciiTheme="minorBidi" w:hAnsiTheme="minorBidi" w:cstheme="minorBidi"/>
          <w:sz w:val="20"/>
        </w:rPr>
        <w:t>i.</w:t>
      </w:r>
      <w:r w:rsidRPr="003D52FF">
        <w:rPr>
          <w:rFonts w:asciiTheme="minorBidi" w:hAnsiTheme="minorBidi" w:cstheme="minorBidi"/>
          <w:spacing w:val="-16"/>
          <w:sz w:val="20"/>
        </w:rPr>
        <w:t xml:space="preserve"> </w:t>
      </w:r>
      <w:r w:rsidRPr="003D52FF">
        <w:rPr>
          <w:rFonts w:asciiTheme="minorBidi" w:hAnsiTheme="minorBidi" w:cstheme="minorBidi"/>
          <w:sz w:val="20"/>
        </w:rPr>
        <w:t>Genomic</w:t>
      </w:r>
      <w:r w:rsidRPr="003D52FF">
        <w:rPr>
          <w:rFonts w:asciiTheme="minorBidi" w:hAnsiTheme="minorBidi" w:cstheme="minorBidi"/>
          <w:spacing w:val="-14"/>
          <w:sz w:val="20"/>
        </w:rPr>
        <w:t xml:space="preserve"> </w:t>
      </w:r>
      <w:r w:rsidRPr="003D52FF">
        <w:rPr>
          <w:rFonts w:asciiTheme="minorBidi" w:hAnsiTheme="minorBidi" w:cstheme="minorBidi"/>
          <w:sz w:val="20"/>
        </w:rPr>
        <w:t>DNA</w:t>
      </w:r>
      <w:r w:rsidRPr="003D52FF">
        <w:rPr>
          <w:rFonts w:asciiTheme="minorBidi" w:hAnsiTheme="minorBidi" w:cstheme="minorBidi"/>
          <w:spacing w:val="-24"/>
          <w:sz w:val="20"/>
        </w:rPr>
        <w:t xml:space="preserve"> </w:t>
      </w:r>
      <w:r w:rsidRPr="003D52FF">
        <w:rPr>
          <w:rFonts w:asciiTheme="minorBidi" w:hAnsiTheme="minorBidi" w:cstheme="minorBidi"/>
          <w:sz w:val="20"/>
        </w:rPr>
        <w:t>of</w:t>
      </w:r>
      <w:r w:rsidRPr="003D52FF">
        <w:rPr>
          <w:rFonts w:asciiTheme="minorBidi" w:hAnsiTheme="minorBidi" w:cstheme="minorBidi"/>
          <w:spacing w:val="-12"/>
          <w:sz w:val="20"/>
        </w:rPr>
        <w:t xml:space="preserve"> </w:t>
      </w:r>
      <w:r w:rsidRPr="003D52FF">
        <w:rPr>
          <w:rFonts w:asciiTheme="minorBidi" w:hAnsiTheme="minorBidi" w:cstheme="minorBidi"/>
          <w:sz w:val="20"/>
        </w:rPr>
        <w:t>WT</w:t>
      </w:r>
      <w:r w:rsidRPr="003D52FF">
        <w:rPr>
          <w:rFonts w:asciiTheme="minorBidi" w:hAnsiTheme="minorBidi" w:cstheme="minorBidi"/>
          <w:spacing w:val="-60"/>
          <w:sz w:val="20"/>
        </w:rPr>
        <w:t xml:space="preserve"> </w:t>
      </w:r>
      <w:r w:rsidRPr="003D52FF">
        <w:rPr>
          <w:rFonts w:asciiTheme="minorBidi" w:hAnsiTheme="minorBidi" w:cstheme="minorBidi"/>
          <w:sz w:val="20"/>
        </w:rPr>
        <w:t>(vip4620F+vip4621R)</w:t>
      </w:r>
      <w:r w:rsidRPr="003D52FF">
        <w:rPr>
          <w:rFonts w:asciiTheme="minorBidi" w:hAnsiTheme="minorBidi" w:cstheme="minorBidi"/>
          <w:spacing w:val="-6"/>
          <w:sz w:val="20"/>
        </w:rPr>
        <w:t xml:space="preserve"> </w:t>
      </w:r>
      <w:r w:rsidRPr="003D52FF">
        <w:rPr>
          <w:rFonts w:asciiTheme="minorBidi" w:hAnsiTheme="minorBidi" w:cstheme="minorBidi"/>
          <w:sz w:val="20"/>
        </w:rPr>
        <w:t>as</w:t>
      </w:r>
      <w:r w:rsidRPr="003D52FF">
        <w:rPr>
          <w:rFonts w:asciiTheme="minorBidi" w:hAnsiTheme="minorBidi" w:cstheme="minorBidi"/>
          <w:spacing w:val="-12"/>
          <w:sz w:val="20"/>
        </w:rPr>
        <w:t xml:space="preserve"> </w:t>
      </w:r>
      <w:r w:rsidRPr="003D52FF">
        <w:rPr>
          <w:rFonts w:asciiTheme="minorBidi" w:hAnsiTheme="minorBidi" w:cstheme="minorBidi"/>
          <w:sz w:val="20"/>
        </w:rPr>
        <w:t>a</w:t>
      </w:r>
      <w:r w:rsidRPr="003D52FF">
        <w:rPr>
          <w:rFonts w:asciiTheme="minorBidi" w:hAnsiTheme="minorBidi" w:cstheme="minorBidi"/>
          <w:spacing w:val="-13"/>
          <w:sz w:val="20"/>
        </w:rPr>
        <w:t xml:space="preserve"> </w:t>
      </w:r>
      <w:r w:rsidRPr="003D52FF">
        <w:rPr>
          <w:rFonts w:asciiTheme="minorBidi" w:hAnsiTheme="minorBidi" w:cstheme="minorBidi"/>
          <w:sz w:val="20"/>
        </w:rPr>
        <w:t>positive</w:t>
      </w:r>
      <w:r w:rsidRPr="003D52FF">
        <w:rPr>
          <w:rFonts w:asciiTheme="minorBidi" w:hAnsiTheme="minorBidi" w:cstheme="minorBidi"/>
          <w:spacing w:val="-13"/>
          <w:sz w:val="20"/>
        </w:rPr>
        <w:t xml:space="preserve"> </w:t>
      </w:r>
      <w:r w:rsidRPr="003D52FF">
        <w:rPr>
          <w:rFonts w:asciiTheme="minorBidi" w:hAnsiTheme="minorBidi" w:cstheme="minorBidi"/>
          <w:sz w:val="20"/>
        </w:rPr>
        <w:t>control,</w:t>
      </w:r>
      <w:r w:rsidRPr="003D52FF">
        <w:rPr>
          <w:rFonts w:asciiTheme="minorBidi" w:hAnsiTheme="minorBidi" w:cstheme="minorBidi"/>
          <w:spacing w:val="-16"/>
          <w:sz w:val="20"/>
        </w:rPr>
        <w:t xml:space="preserve"> </w:t>
      </w:r>
      <w:r w:rsidRPr="003D52FF">
        <w:rPr>
          <w:rFonts w:asciiTheme="minorBidi" w:hAnsiTheme="minorBidi" w:cstheme="minorBidi"/>
          <w:sz w:val="20"/>
        </w:rPr>
        <w:t>ii.</w:t>
      </w:r>
      <w:r w:rsidRPr="003D52FF">
        <w:rPr>
          <w:rFonts w:asciiTheme="minorBidi" w:hAnsiTheme="minorBidi" w:cstheme="minorBidi"/>
          <w:spacing w:val="-9"/>
          <w:sz w:val="20"/>
        </w:rPr>
        <w:t xml:space="preserve"> </w:t>
      </w:r>
      <w:r w:rsidRPr="003D52FF">
        <w:rPr>
          <w:rFonts w:asciiTheme="minorBidi" w:hAnsiTheme="minorBidi" w:cstheme="minorBidi"/>
          <w:sz w:val="20"/>
        </w:rPr>
        <w:t>Genomic</w:t>
      </w:r>
      <w:r w:rsidRPr="003D52FF">
        <w:rPr>
          <w:rFonts w:asciiTheme="minorBidi" w:hAnsiTheme="minorBidi" w:cstheme="minorBidi"/>
          <w:spacing w:val="-18"/>
          <w:sz w:val="20"/>
        </w:rPr>
        <w:t xml:space="preserve"> </w:t>
      </w:r>
      <w:r w:rsidRPr="003D52FF">
        <w:rPr>
          <w:rFonts w:asciiTheme="minorBidi" w:hAnsiTheme="minorBidi" w:cstheme="minorBidi"/>
          <w:sz w:val="20"/>
        </w:rPr>
        <w:t>DNA</w:t>
      </w:r>
      <w:r w:rsidRPr="003D52FF">
        <w:rPr>
          <w:rFonts w:asciiTheme="minorBidi" w:hAnsiTheme="minorBidi" w:cstheme="minorBidi"/>
          <w:spacing w:val="-18"/>
          <w:sz w:val="20"/>
        </w:rPr>
        <w:t xml:space="preserve"> </w:t>
      </w:r>
      <w:r w:rsidRPr="003D52FF">
        <w:rPr>
          <w:rFonts w:asciiTheme="minorBidi" w:hAnsiTheme="minorBidi" w:cstheme="minorBidi"/>
          <w:sz w:val="20"/>
        </w:rPr>
        <w:t>of</w:t>
      </w:r>
      <w:r w:rsidRPr="003D52FF">
        <w:rPr>
          <w:rFonts w:asciiTheme="minorBidi" w:hAnsiTheme="minorBidi" w:cstheme="minorBidi"/>
          <w:spacing w:val="-16"/>
          <w:sz w:val="20"/>
        </w:rPr>
        <w:t xml:space="preserve"> </w:t>
      </w:r>
      <w:r w:rsidRPr="003D52FF">
        <w:rPr>
          <w:rFonts w:asciiTheme="minorBidi" w:hAnsiTheme="minorBidi" w:cstheme="minorBidi"/>
          <w:sz w:val="20"/>
        </w:rPr>
        <w:t>WT</w:t>
      </w:r>
      <w:r w:rsidRPr="003D52FF">
        <w:rPr>
          <w:rFonts w:asciiTheme="minorBidi" w:hAnsiTheme="minorBidi" w:cstheme="minorBidi"/>
          <w:spacing w:val="-15"/>
          <w:sz w:val="20"/>
        </w:rPr>
        <w:t xml:space="preserve"> </w:t>
      </w:r>
      <w:r w:rsidRPr="003D52FF">
        <w:rPr>
          <w:rFonts w:asciiTheme="minorBidi" w:hAnsiTheme="minorBidi" w:cstheme="minorBidi"/>
          <w:sz w:val="20"/>
        </w:rPr>
        <w:t>(vip4620F+vip1079R),</w:t>
      </w:r>
      <w:r w:rsidRPr="003D52FF">
        <w:rPr>
          <w:rFonts w:asciiTheme="minorBidi" w:hAnsiTheme="minorBidi" w:cstheme="minorBidi"/>
          <w:spacing w:val="-9"/>
          <w:sz w:val="20"/>
        </w:rPr>
        <w:t xml:space="preserve"> </w:t>
      </w:r>
      <w:r w:rsidRPr="003D52FF">
        <w:rPr>
          <w:rFonts w:asciiTheme="minorBidi" w:hAnsiTheme="minorBidi" w:cstheme="minorBidi"/>
          <w:sz w:val="20"/>
        </w:rPr>
        <w:t>as</w:t>
      </w:r>
      <w:r w:rsidRPr="003D52FF">
        <w:rPr>
          <w:rFonts w:asciiTheme="minorBidi" w:hAnsiTheme="minorBidi" w:cstheme="minorBidi"/>
          <w:spacing w:val="-12"/>
          <w:sz w:val="20"/>
        </w:rPr>
        <w:t xml:space="preserve"> </w:t>
      </w:r>
      <w:r w:rsidRPr="003D52FF">
        <w:rPr>
          <w:rFonts w:asciiTheme="minorBidi" w:hAnsiTheme="minorBidi" w:cstheme="minorBidi"/>
          <w:sz w:val="20"/>
        </w:rPr>
        <w:t>a</w:t>
      </w:r>
      <w:r w:rsidRPr="003D52FF">
        <w:rPr>
          <w:rFonts w:asciiTheme="minorBidi" w:hAnsiTheme="minorBidi" w:cstheme="minorBidi"/>
          <w:spacing w:val="-13"/>
          <w:sz w:val="20"/>
        </w:rPr>
        <w:t xml:space="preserve"> </w:t>
      </w:r>
      <w:r w:rsidRPr="003D52FF">
        <w:rPr>
          <w:rFonts w:asciiTheme="minorBidi" w:hAnsiTheme="minorBidi" w:cstheme="minorBidi"/>
          <w:sz w:val="20"/>
        </w:rPr>
        <w:t>negative</w:t>
      </w:r>
      <w:r w:rsidRPr="003D52FF">
        <w:rPr>
          <w:rFonts w:asciiTheme="minorBidi" w:hAnsiTheme="minorBidi" w:cstheme="minorBidi"/>
          <w:spacing w:val="-61"/>
          <w:sz w:val="20"/>
        </w:rPr>
        <w:t xml:space="preserve"> </w:t>
      </w:r>
      <w:r w:rsidRPr="003D52FF">
        <w:rPr>
          <w:rFonts w:asciiTheme="minorBidi" w:hAnsiTheme="minorBidi" w:cstheme="minorBidi"/>
          <w:sz w:val="20"/>
        </w:rPr>
        <w:t xml:space="preserve">control iii. Genomic DNA of </w:t>
      </w:r>
      <w:r w:rsidRPr="003D52FF">
        <w:rPr>
          <w:rFonts w:asciiTheme="minorBidi" w:hAnsiTheme="minorBidi" w:cstheme="minorBidi"/>
          <w:i/>
          <w:sz w:val="20"/>
        </w:rPr>
        <w:t xml:space="preserve">pex5Δ </w:t>
      </w:r>
      <w:r w:rsidRPr="003D52FF">
        <w:rPr>
          <w:rFonts w:asciiTheme="minorBidi" w:hAnsiTheme="minorBidi" w:cstheme="minorBidi"/>
          <w:sz w:val="20"/>
        </w:rPr>
        <w:t xml:space="preserve">(vip4620F+ vip4621R). iv. Genomic DNA of </w:t>
      </w:r>
      <w:r w:rsidRPr="003D52FF">
        <w:rPr>
          <w:rFonts w:asciiTheme="minorBidi" w:hAnsiTheme="minorBidi" w:cstheme="minorBidi"/>
          <w:i/>
          <w:sz w:val="20"/>
        </w:rPr>
        <w:t xml:space="preserve">pex5Δ </w:t>
      </w:r>
      <w:r w:rsidRPr="003D52FF">
        <w:rPr>
          <w:rFonts w:asciiTheme="minorBidi" w:hAnsiTheme="minorBidi" w:cstheme="minorBidi"/>
          <w:sz w:val="20"/>
        </w:rPr>
        <w:t>(vip4620F+</w:t>
      </w:r>
      <w:r w:rsidRPr="003D52FF">
        <w:rPr>
          <w:rFonts w:asciiTheme="minorBidi" w:hAnsiTheme="minorBidi" w:cstheme="minorBidi"/>
          <w:spacing w:val="1"/>
          <w:sz w:val="20"/>
        </w:rPr>
        <w:t xml:space="preserve"> </w:t>
      </w:r>
      <w:r w:rsidRPr="003D52FF">
        <w:rPr>
          <w:rFonts w:asciiTheme="minorBidi" w:hAnsiTheme="minorBidi" w:cstheme="minorBidi"/>
          <w:sz w:val="20"/>
        </w:rPr>
        <w:t>vip4079R).</w:t>
      </w:r>
    </w:p>
    <w:p w14:paraId="756954CF" w14:textId="77777777" w:rsidR="00CF52B0" w:rsidRPr="003D52FF" w:rsidRDefault="00000000">
      <w:pPr>
        <w:spacing w:before="5" w:line="343" w:lineRule="auto"/>
        <w:ind w:left="1160" w:right="1170"/>
        <w:jc w:val="both"/>
        <w:rPr>
          <w:rFonts w:asciiTheme="minorBidi" w:hAnsiTheme="minorBidi" w:cstheme="minorBidi"/>
          <w:sz w:val="20"/>
        </w:rPr>
      </w:pPr>
      <w:r w:rsidRPr="003D52FF">
        <w:rPr>
          <w:rFonts w:asciiTheme="minorBidi" w:hAnsiTheme="minorBidi" w:cstheme="minorBidi"/>
          <w:sz w:val="20"/>
        </w:rPr>
        <w:t>vip4620F+</w:t>
      </w:r>
      <w:r w:rsidRPr="003D52FF">
        <w:rPr>
          <w:rFonts w:asciiTheme="minorBidi" w:hAnsiTheme="minorBidi" w:cstheme="minorBidi"/>
          <w:spacing w:val="-21"/>
          <w:sz w:val="20"/>
        </w:rPr>
        <w:t xml:space="preserve"> </w:t>
      </w:r>
      <w:r w:rsidRPr="003D52FF">
        <w:rPr>
          <w:rFonts w:asciiTheme="minorBidi" w:hAnsiTheme="minorBidi" w:cstheme="minorBidi"/>
          <w:sz w:val="20"/>
        </w:rPr>
        <w:t>vip4621R,</w:t>
      </w:r>
      <w:r w:rsidRPr="003D52FF">
        <w:rPr>
          <w:rFonts w:asciiTheme="minorBidi" w:hAnsiTheme="minorBidi" w:cstheme="minorBidi"/>
          <w:spacing w:val="-10"/>
          <w:sz w:val="20"/>
        </w:rPr>
        <w:t xml:space="preserve"> </w:t>
      </w:r>
      <w:r w:rsidRPr="003D52FF">
        <w:rPr>
          <w:rFonts w:asciiTheme="minorBidi" w:hAnsiTheme="minorBidi" w:cstheme="minorBidi"/>
          <w:sz w:val="20"/>
        </w:rPr>
        <w:t>a</w:t>
      </w:r>
      <w:r w:rsidRPr="003D52FF">
        <w:rPr>
          <w:rFonts w:asciiTheme="minorBidi" w:hAnsiTheme="minorBidi" w:cstheme="minorBidi"/>
          <w:spacing w:val="-20"/>
          <w:sz w:val="20"/>
        </w:rPr>
        <w:t xml:space="preserve"> </w:t>
      </w:r>
      <w:r w:rsidRPr="003D52FF">
        <w:rPr>
          <w:rFonts w:asciiTheme="minorBidi" w:hAnsiTheme="minorBidi" w:cstheme="minorBidi"/>
          <w:sz w:val="20"/>
        </w:rPr>
        <w:t>primer</w:t>
      </w:r>
      <w:r w:rsidRPr="003D52FF">
        <w:rPr>
          <w:rFonts w:asciiTheme="minorBidi" w:hAnsiTheme="minorBidi" w:cstheme="minorBidi"/>
          <w:spacing w:val="-13"/>
          <w:sz w:val="20"/>
        </w:rPr>
        <w:t xml:space="preserve"> </w:t>
      </w:r>
      <w:r w:rsidRPr="003D52FF">
        <w:rPr>
          <w:rFonts w:asciiTheme="minorBidi" w:hAnsiTheme="minorBidi" w:cstheme="minorBidi"/>
          <w:sz w:val="20"/>
        </w:rPr>
        <w:t>set</w:t>
      </w:r>
      <w:r w:rsidRPr="003D52FF">
        <w:rPr>
          <w:rFonts w:asciiTheme="minorBidi" w:hAnsiTheme="minorBidi" w:cstheme="minorBidi"/>
          <w:spacing w:val="-13"/>
          <w:sz w:val="20"/>
        </w:rPr>
        <w:t xml:space="preserve"> </w:t>
      </w:r>
      <w:r w:rsidRPr="003D52FF">
        <w:rPr>
          <w:rFonts w:asciiTheme="minorBidi" w:hAnsiTheme="minorBidi" w:cstheme="minorBidi"/>
          <w:sz w:val="20"/>
        </w:rPr>
        <w:t>which</w:t>
      </w:r>
      <w:r w:rsidRPr="003D52FF">
        <w:rPr>
          <w:rFonts w:asciiTheme="minorBidi" w:hAnsiTheme="minorBidi" w:cstheme="minorBidi"/>
          <w:spacing w:val="-15"/>
          <w:sz w:val="20"/>
        </w:rPr>
        <w:t xml:space="preserve"> </w:t>
      </w:r>
      <w:r w:rsidRPr="003D52FF">
        <w:rPr>
          <w:rFonts w:asciiTheme="minorBidi" w:hAnsiTheme="minorBidi" w:cstheme="minorBidi"/>
          <w:sz w:val="20"/>
        </w:rPr>
        <w:t>amplify</w:t>
      </w:r>
      <w:r w:rsidRPr="003D52FF">
        <w:rPr>
          <w:rFonts w:asciiTheme="minorBidi" w:hAnsiTheme="minorBidi" w:cstheme="minorBidi"/>
          <w:spacing w:val="-14"/>
          <w:sz w:val="20"/>
        </w:rPr>
        <w:t xml:space="preserve"> </w:t>
      </w:r>
      <w:r w:rsidRPr="003D52FF">
        <w:rPr>
          <w:rFonts w:asciiTheme="minorBidi" w:hAnsiTheme="minorBidi" w:cstheme="minorBidi"/>
          <w:sz w:val="20"/>
        </w:rPr>
        <w:t>the</w:t>
      </w:r>
      <w:r w:rsidRPr="003D52FF">
        <w:rPr>
          <w:rFonts w:asciiTheme="minorBidi" w:hAnsiTheme="minorBidi" w:cstheme="minorBidi"/>
          <w:spacing w:val="-15"/>
          <w:sz w:val="20"/>
        </w:rPr>
        <w:t xml:space="preserve"> </w:t>
      </w:r>
      <w:r w:rsidRPr="003D52FF">
        <w:rPr>
          <w:rFonts w:asciiTheme="minorBidi" w:hAnsiTheme="minorBidi" w:cstheme="minorBidi"/>
          <w:sz w:val="20"/>
        </w:rPr>
        <w:t>upstream</w:t>
      </w:r>
      <w:r w:rsidRPr="003D52FF">
        <w:rPr>
          <w:rFonts w:asciiTheme="minorBidi" w:hAnsiTheme="minorBidi" w:cstheme="minorBidi"/>
          <w:spacing w:val="-8"/>
          <w:sz w:val="20"/>
        </w:rPr>
        <w:t xml:space="preserve"> </w:t>
      </w:r>
      <w:r w:rsidRPr="003D52FF">
        <w:rPr>
          <w:rFonts w:asciiTheme="minorBidi" w:hAnsiTheme="minorBidi" w:cstheme="minorBidi"/>
          <w:sz w:val="20"/>
        </w:rPr>
        <w:t>of</w:t>
      </w:r>
      <w:r w:rsidRPr="003D52FF">
        <w:rPr>
          <w:rFonts w:asciiTheme="minorBidi" w:hAnsiTheme="minorBidi" w:cstheme="minorBidi"/>
          <w:spacing w:val="-13"/>
          <w:sz w:val="20"/>
        </w:rPr>
        <w:t xml:space="preserve"> </w:t>
      </w:r>
      <w:r w:rsidRPr="003D52FF">
        <w:rPr>
          <w:rFonts w:asciiTheme="minorBidi" w:hAnsiTheme="minorBidi" w:cstheme="minorBidi"/>
          <w:sz w:val="20"/>
        </w:rPr>
        <w:t>PEX5</w:t>
      </w:r>
      <w:r w:rsidRPr="003D52FF">
        <w:rPr>
          <w:rFonts w:asciiTheme="minorBidi" w:hAnsiTheme="minorBidi" w:cstheme="minorBidi"/>
          <w:spacing w:val="-15"/>
          <w:sz w:val="20"/>
        </w:rPr>
        <w:t xml:space="preserve"> </w:t>
      </w:r>
      <w:r w:rsidRPr="003D52FF">
        <w:rPr>
          <w:rFonts w:asciiTheme="minorBidi" w:hAnsiTheme="minorBidi" w:cstheme="minorBidi"/>
          <w:sz w:val="20"/>
        </w:rPr>
        <w:t>gene</w:t>
      </w:r>
      <w:r w:rsidRPr="003D52FF">
        <w:rPr>
          <w:rFonts w:asciiTheme="minorBidi" w:hAnsiTheme="minorBidi" w:cstheme="minorBidi"/>
          <w:spacing w:val="-15"/>
          <w:sz w:val="20"/>
        </w:rPr>
        <w:t xml:space="preserve"> </w:t>
      </w:r>
      <w:r w:rsidRPr="003D52FF">
        <w:rPr>
          <w:rFonts w:asciiTheme="minorBidi" w:hAnsiTheme="minorBidi" w:cstheme="minorBidi"/>
          <w:sz w:val="20"/>
        </w:rPr>
        <w:t>until</w:t>
      </w:r>
      <w:r w:rsidRPr="003D52FF">
        <w:rPr>
          <w:rFonts w:asciiTheme="minorBidi" w:hAnsiTheme="minorBidi" w:cstheme="minorBidi"/>
          <w:spacing w:val="-11"/>
          <w:sz w:val="20"/>
        </w:rPr>
        <w:t xml:space="preserve"> </w:t>
      </w:r>
      <w:r w:rsidRPr="003D52FF">
        <w:rPr>
          <w:rFonts w:asciiTheme="minorBidi" w:hAnsiTheme="minorBidi" w:cstheme="minorBidi"/>
          <w:sz w:val="20"/>
        </w:rPr>
        <w:t>the</w:t>
      </w:r>
      <w:r w:rsidRPr="003D52FF">
        <w:rPr>
          <w:rFonts w:asciiTheme="minorBidi" w:hAnsiTheme="minorBidi" w:cstheme="minorBidi"/>
          <w:spacing w:val="-19"/>
          <w:sz w:val="20"/>
        </w:rPr>
        <w:t xml:space="preserve"> </w:t>
      </w:r>
      <w:r w:rsidRPr="003D52FF">
        <w:rPr>
          <w:rFonts w:asciiTheme="minorBidi" w:hAnsiTheme="minorBidi" w:cstheme="minorBidi"/>
          <w:sz w:val="20"/>
        </w:rPr>
        <w:t>mid</w:t>
      </w:r>
      <w:r w:rsidRPr="003D52FF">
        <w:rPr>
          <w:rFonts w:asciiTheme="minorBidi" w:hAnsiTheme="minorBidi" w:cstheme="minorBidi"/>
          <w:spacing w:val="-20"/>
          <w:sz w:val="20"/>
        </w:rPr>
        <w:t xml:space="preserve"> </w:t>
      </w:r>
      <w:r w:rsidRPr="003D52FF">
        <w:rPr>
          <w:rFonts w:asciiTheme="minorBidi" w:hAnsiTheme="minorBidi" w:cstheme="minorBidi"/>
          <w:sz w:val="20"/>
        </w:rPr>
        <w:t>of</w:t>
      </w:r>
      <w:r w:rsidRPr="003D52FF">
        <w:rPr>
          <w:rFonts w:asciiTheme="minorBidi" w:hAnsiTheme="minorBidi" w:cstheme="minorBidi"/>
          <w:spacing w:val="-7"/>
          <w:sz w:val="20"/>
        </w:rPr>
        <w:t xml:space="preserve"> </w:t>
      </w:r>
      <w:r w:rsidRPr="003D52FF">
        <w:rPr>
          <w:rFonts w:asciiTheme="minorBidi" w:hAnsiTheme="minorBidi" w:cstheme="minorBidi"/>
          <w:sz w:val="20"/>
        </w:rPr>
        <w:t>gene</w:t>
      </w:r>
      <w:r w:rsidRPr="003D52FF">
        <w:rPr>
          <w:rFonts w:asciiTheme="minorBidi" w:hAnsiTheme="minorBidi" w:cstheme="minorBidi"/>
          <w:spacing w:val="-15"/>
          <w:sz w:val="20"/>
        </w:rPr>
        <w:t xml:space="preserve"> </w:t>
      </w:r>
      <w:r w:rsidRPr="003D52FF">
        <w:rPr>
          <w:rFonts w:asciiTheme="minorBidi" w:hAnsiTheme="minorBidi" w:cstheme="minorBidi"/>
          <w:sz w:val="20"/>
        </w:rPr>
        <w:t>(1144</w:t>
      </w:r>
      <w:r w:rsidRPr="003D52FF">
        <w:rPr>
          <w:rFonts w:asciiTheme="minorBidi" w:hAnsiTheme="minorBidi" w:cstheme="minorBidi"/>
          <w:spacing w:val="-61"/>
          <w:sz w:val="20"/>
        </w:rPr>
        <w:t xml:space="preserve"> </w:t>
      </w:r>
      <w:r w:rsidRPr="003D52FF">
        <w:rPr>
          <w:rFonts w:asciiTheme="minorBidi" w:hAnsiTheme="minorBidi" w:cstheme="minorBidi"/>
          <w:sz w:val="20"/>
        </w:rPr>
        <w:t>bp),</w:t>
      </w:r>
      <w:r w:rsidRPr="003D52FF">
        <w:rPr>
          <w:rFonts w:asciiTheme="minorBidi" w:hAnsiTheme="minorBidi" w:cstheme="minorBidi"/>
          <w:spacing w:val="-16"/>
          <w:sz w:val="20"/>
        </w:rPr>
        <w:t xml:space="preserve"> </w:t>
      </w:r>
      <w:r w:rsidRPr="003D52FF">
        <w:rPr>
          <w:rFonts w:asciiTheme="minorBidi" w:hAnsiTheme="minorBidi" w:cstheme="minorBidi"/>
          <w:sz w:val="20"/>
        </w:rPr>
        <w:t>while</w:t>
      </w:r>
      <w:r w:rsidRPr="003D52FF">
        <w:rPr>
          <w:rFonts w:asciiTheme="minorBidi" w:hAnsiTheme="minorBidi" w:cstheme="minorBidi"/>
          <w:spacing w:val="-24"/>
          <w:sz w:val="20"/>
        </w:rPr>
        <w:t xml:space="preserve"> </w:t>
      </w:r>
      <w:r w:rsidRPr="003D52FF">
        <w:rPr>
          <w:rFonts w:asciiTheme="minorBidi" w:hAnsiTheme="minorBidi" w:cstheme="minorBidi"/>
          <w:sz w:val="20"/>
        </w:rPr>
        <w:t>vip1079R</w:t>
      </w:r>
      <w:r w:rsidRPr="003D52FF">
        <w:rPr>
          <w:rFonts w:asciiTheme="minorBidi" w:hAnsiTheme="minorBidi" w:cstheme="minorBidi"/>
          <w:spacing w:val="-24"/>
          <w:sz w:val="20"/>
        </w:rPr>
        <w:t xml:space="preserve"> </w:t>
      </w:r>
      <w:r w:rsidRPr="003D52FF">
        <w:rPr>
          <w:rFonts w:asciiTheme="minorBidi" w:hAnsiTheme="minorBidi" w:cstheme="minorBidi"/>
          <w:sz w:val="20"/>
        </w:rPr>
        <w:t>is</w:t>
      </w:r>
      <w:r w:rsidRPr="003D52FF">
        <w:rPr>
          <w:rFonts w:asciiTheme="minorBidi" w:hAnsiTheme="minorBidi" w:cstheme="minorBidi"/>
          <w:spacing w:val="-23"/>
          <w:sz w:val="20"/>
        </w:rPr>
        <w:t xml:space="preserve"> </w:t>
      </w:r>
      <w:r w:rsidRPr="003D52FF">
        <w:rPr>
          <w:rFonts w:asciiTheme="minorBidi" w:hAnsiTheme="minorBidi" w:cstheme="minorBidi"/>
          <w:sz w:val="20"/>
        </w:rPr>
        <w:t>the</w:t>
      </w:r>
      <w:r w:rsidRPr="003D52FF">
        <w:rPr>
          <w:rFonts w:asciiTheme="minorBidi" w:hAnsiTheme="minorBidi" w:cstheme="minorBidi"/>
          <w:spacing w:val="-19"/>
          <w:sz w:val="20"/>
        </w:rPr>
        <w:t xml:space="preserve"> </w:t>
      </w:r>
      <w:r w:rsidRPr="003D52FF">
        <w:rPr>
          <w:rFonts w:asciiTheme="minorBidi" w:hAnsiTheme="minorBidi" w:cstheme="minorBidi"/>
          <w:sz w:val="20"/>
        </w:rPr>
        <w:t>reverse</w:t>
      </w:r>
      <w:r w:rsidRPr="003D52FF">
        <w:rPr>
          <w:rFonts w:asciiTheme="minorBidi" w:hAnsiTheme="minorBidi" w:cstheme="minorBidi"/>
          <w:spacing w:val="-19"/>
          <w:sz w:val="20"/>
        </w:rPr>
        <w:t xml:space="preserve"> </w:t>
      </w:r>
      <w:r w:rsidRPr="003D52FF">
        <w:rPr>
          <w:rFonts w:asciiTheme="minorBidi" w:hAnsiTheme="minorBidi" w:cstheme="minorBidi"/>
          <w:sz w:val="20"/>
        </w:rPr>
        <w:t>primer</w:t>
      </w:r>
      <w:r w:rsidRPr="003D52FF">
        <w:rPr>
          <w:rFonts w:asciiTheme="minorBidi" w:hAnsiTheme="minorBidi" w:cstheme="minorBidi"/>
          <w:spacing w:val="-22"/>
          <w:sz w:val="20"/>
        </w:rPr>
        <w:t xml:space="preserve"> </w:t>
      </w:r>
      <w:r w:rsidRPr="003D52FF">
        <w:rPr>
          <w:rFonts w:asciiTheme="minorBidi" w:hAnsiTheme="minorBidi" w:cstheme="minorBidi"/>
          <w:sz w:val="20"/>
        </w:rPr>
        <w:t>on</w:t>
      </w:r>
      <w:r w:rsidRPr="003D52FF">
        <w:rPr>
          <w:rFonts w:asciiTheme="minorBidi" w:hAnsiTheme="minorBidi" w:cstheme="minorBidi"/>
          <w:spacing w:val="-19"/>
          <w:sz w:val="20"/>
        </w:rPr>
        <w:t xml:space="preserve"> </w:t>
      </w:r>
      <w:r w:rsidRPr="003D52FF">
        <w:rPr>
          <w:rFonts w:asciiTheme="minorBidi" w:hAnsiTheme="minorBidi" w:cstheme="minorBidi"/>
          <w:sz w:val="20"/>
        </w:rPr>
        <w:t>the</w:t>
      </w:r>
      <w:r w:rsidRPr="003D52FF">
        <w:rPr>
          <w:rFonts w:asciiTheme="minorBidi" w:hAnsiTheme="minorBidi" w:cstheme="minorBidi"/>
          <w:spacing w:val="-19"/>
          <w:sz w:val="20"/>
        </w:rPr>
        <w:t xml:space="preserve"> </w:t>
      </w:r>
      <w:r w:rsidRPr="003D52FF">
        <w:rPr>
          <w:rFonts w:asciiTheme="minorBidi" w:hAnsiTheme="minorBidi" w:cstheme="minorBidi"/>
          <w:sz w:val="20"/>
        </w:rPr>
        <w:t>upstream</w:t>
      </w:r>
      <w:r w:rsidRPr="003D52FF">
        <w:rPr>
          <w:rFonts w:asciiTheme="minorBidi" w:hAnsiTheme="minorBidi" w:cstheme="minorBidi"/>
          <w:spacing w:val="-18"/>
          <w:sz w:val="20"/>
        </w:rPr>
        <w:t xml:space="preserve"> </w:t>
      </w:r>
      <w:r w:rsidRPr="003D52FF">
        <w:rPr>
          <w:rFonts w:asciiTheme="minorBidi" w:hAnsiTheme="minorBidi" w:cstheme="minorBidi"/>
          <w:sz w:val="20"/>
        </w:rPr>
        <w:t>flank</w:t>
      </w:r>
      <w:r w:rsidRPr="003D52FF">
        <w:rPr>
          <w:rFonts w:asciiTheme="minorBidi" w:hAnsiTheme="minorBidi" w:cstheme="minorBidi"/>
          <w:spacing w:val="-23"/>
          <w:sz w:val="20"/>
        </w:rPr>
        <w:t xml:space="preserve"> </w:t>
      </w:r>
      <w:r w:rsidRPr="003D52FF">
        <w:rPr>
          <w:rFonts w:asciiTheme="minorBidi" w:hAnsiTheme="minorBidi" w:cstheme="minorBidi"/>
          <w:sz w:val="20"/>
        </w:rPr>
        <w:t>of</w:t>
      </w:r>
      <w:r w:rsidRPr="003D52FF">
        <w:rPr>
          <w:rFonts w:asciiTheme="minorBidi" w:hAnsiTheme="minorBidi" w:cstheme="minorBidi"/>
          <w:spacing w:val="-15"/>
          <w:sz w:val="20"/>
        </w:rPr>
        <w:t xml:space="preserve"> </w:t>
      </w:r>
      <w:r w:rsidRPr="003D52FF">
        <w:rPr>
          <w:rFonts w:asciiTheme="minorBidi" w:hAnsiTheme="minorBidi" w:cstheme="minorBidi"/>
          <w:sz w:val="20"/>
        </w:rPr>
        <w:t>the</w:t>
      </w:r>
      <w:r w:rsidRPr="003D52FF">
        <w:rPr>
          <w:rFonts w:asciiTheme="minorBidi" w:hAnsiTheme="minorBidi" w:cstheme="minorBidi"/>
          <w:spacing w:val="-19"/>
          <w:sz w:val="20"/>
        </w:rPr>
        <w:t xml:space="preserve"> </w:t>
      </w:r>
      <w:r w:rsidRPr="003D52FF">
        <w:rPr>
          <w:rFonts w:asciiTheme="minorBidi" w:hAnsiTheme="minorBidi" w:cstheme="minorBidi"/>
          <w:sz w:val="20"/>
        </w:rPr>
        <w:t>knockout</w:t>
      </w:r>
      <w:r w:rsidRPr="003D52FF">
        <w:rPr>
          <w:rFonts w:asciiTheme="minorBidi" w:hAnsiTheme="minorBidi" w:cstheme="minorBidi"/>
          <w:spacing w:val="-16"/>
          <w:sz w:val="20"/>
        </w:rPr>
        <w:t xml:space="preserve"> </w:t>
      </w:r>
      <w:r w:rsidRPr="003D52FF">
        <w:rPr>
          <w:rFonts w:asciiTheme="minorBidi" w:hAnsiTheme="minorBidi" w:cstheme="minorBidi"/>
          <w:sz w:val="20"/>
        </w:rPr>
        <w:t>selection</w:t>
      </w:r>
      <w:r w:rsidRPr="003D52FF">
        <w:rPr>
          <w:rFonts w:asciiTheme="minorBidi" w:hAnsiTheme="minorBidi" w:cstheme="minorBidi"/>
          <w:spacing w:val="-24"/>
          <w:sz w:val="20"/>
        </w:rPr>
        <w:t xml:space="preserve"> </w:t>
      </w:r>
      <w:r w:rsidRPr="003D52FF">
        <w:rPr>
          <w:rFonts w:asciiTheme="minorBidi" w:hAnsiTheme="minorBidi" w:cstheme="minorBidi"/>
          <w:sz w:val="20"/>
        </w:rPr>
        <w:t>marker</w:t>
      </w:r>
      <w:r w:rsidRPr="003D52FF">
        <w:rPr>
          <w:rFonts w:asciiTheme="minorBidi" w:hAnsiTheme="minorBidi" w:cstheme="minorBidi"/>
          <w:spacing w:val="-18"/>
          <w:sz w:val="20"/>
        </w:rPr>
        <w:t xml:space="preserve"> </w:t>
      </w:r>
      <w:r w:rsidRPr="003D52FF">
        <w:rPr>
          <w:rFonts w:asciiTheme="minorBidi" w:hAnsiTheme="minorBidi" w:cstheme="minorBidi"/>
          <w:sz w:val="20"/>
        </w:rPr>
        <w:t>(Leu2).</w:t>
      </w:r>
    </w:p>
    <w:p w14:paraId="64E7741F" w14:textId="77777777" w:rsidR="00CF52B0" w:rsidRPr="003D52FF" w:rsidRDefault="00CF52B0">
      <w:pPr>
        <w:spacing w:line="343" w:lineRule="auto"/>
        <w:jc w:val="both"/>
        <w:rPr>
          <w:rFonts w:asciiTheme="minorBidi" w:hAnsiTheme="minorBidi" w:cstheme="minorBidi"/>
          <w:sz w:val="20"/>
        </w:rPr>
        <w:sectPr w:rsidR="00CF52B0" w:rsidRPr="003D52FF">
          <w:pgSz w:w="11910" w:h="16840"/>
          <w:pgMar w:top="1520" w:right="260" w:bottom="1240" w:left="280" w:header="0" w:footer="833" w:gutter="0"/>
          <w:cols w:space="720"/>
        </w:sectPr>
      </w:pPr>
    </w:p>
    <w:p w14:paraId="1E5EAAE5" w14:textId="77777777" w:rsidR="00CF52B0" w:rsidRPr="003D52FF" w:rsidRDefault="00000000">
      <w:pPr>
        <w:pStyle w:val="BodyText"/>
        <w:ind w:left="3782"/>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E7C22BF" wp14:editId="6B4DBF71">
            <wp:extent cx="2424656" cy="2621279"/>
            <wp:effectExtent l="0" t="0" r="0" b="0"/>
            <wp:docPr id="421" name="image211.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1.jpeg"/>
                    <pic:cNvPicPr/>
                  </pic:nvPicPr>
                  <pic:blipFill>
                    <a:blip r:embed="rId285" cstate="print"/>
                    <a:stretch>
                      <a:fillRect/>
                    </a:stretch>
                  </pic:blipFill>
                  <pic:spPr>
                    <a:xfrm>
                      <a:off x="0" y="0"/>
                      <a:ext cx="2424656" cy="2621279"/>
                    </a:xfrm>
                    <a:prstGeom prst="rect">
                      <a:avLst/>
                    </a:prstGeom>
                  </pic:spPr>
                </pic:pic>
              </a:graphicData>
            </a:graphic>
          </wp:inline>
        </w:drawing>
      </w:r>
    </w:p>
    <w:p w14:paraId="30CEE0AB" w14:textId="77777777" w:rsidR="00CF52B0" w:rsidRPr="003D52FF" w:rsidRDefault="00000000">
      <w:pPr>
        <w:pStyle w:val="BodyText"/>
        <w:spacing w:before="1"/>
        <w:rPr>
          <w:rFonts w:asciiTheme="minorBidi" w:hAnsiTheme="minorBidi" w:cstheme="minorBidi"/>
          <w:sz w:val="15"/>
        </w:rPr>
      </w:pPr>
      <w:r w:rsidRPr="003D52FF">
        <w:rPr>
          <w:rFonts w:asciiTheme="minorBidi" w:hAnsiTheme="minorBidi" w:cstheme="minorBidi"/>
          <w:noProof/>
        </w:rPr>
        <w:drawing>
          <wp:anchor distT="0" distB="0" distL="0" distR="0" simplePos="0" relativeHeight="185" behindDoc="0" locked="0" layoutInCell="1" allowOverlap="1" wp14:anchorId="20B64BE3" wp14:editId="0C8A046E">
            <wp:simplePos x="0" y="0"/>
            <wp:positionH relativeFrom="page">
              <wp:posOffset>1749278</wp:posOffset>
            </wp:positionH>
            <wp:positionV relativeFrom="paragraph">
              <wp:posOffset>140575</wp:posOffset>
            </wp:positionV>
            <wp:extent cx="4046206" cy="4823841"/>
            <wp:effectExtent l="0" t="0" r="0" b="0"/>
            <wp:wrapTopAndBottom/>
            <wp:docPr id="423" name="image212.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12.jpeg"/>
                    <pic:cNvPicPr/>
                  </pic:nvPicPr>
                  <pic:blipFill>
                    <a:blip r:embed="rId286" cstate="print"/>
                    <a:stretch>
                      <a:fillRect/>
                    </a:stretch>
                  </pic:blipFill>
                  <pic:spPr>
                    <a:xfrm>
                      <a:off x="0" y="0"/>
                      <a:ext cx="4046206" cy="4823841"/>
                    </a:xfrm>
                    <a:prstGeom prst="rect">
                      <a:avLst/>
                    </a:prstGeom>
                  </pic:spPr>
                </pic:pic>
              </a:graphicData>
            </a:graphic>
          </wp:anchor>
        </w:drawing>
      </w:r>
    </w:p>
    <w:p w14:paraId="0B8DD2EC" w14:textId="77777777" w:rsidR="00CF52B0" w:rsidRPr="003D52FF" w:rsidRDefault="00CF52B0">
      <w:pPr>
        <w:pStyle w:val="BodyText"/>
        <w:spacing w:before="6"/>
        <w:rPr>
          <w:rFonts w:asciiTheme="minorBidi" w:hAnsiTheme="minorBidi" w:cstheme="minorBidi"/>
          <w:sz w:val="23"/>
        </w:rPr>
      </w:pPr>
    </w:p>
    <w:p w14:paraId="5AE15032" w14:textId="77777777" w:rsidR="00CF52B0" w:rsidRPr="003D52FF" w:rsidRDefault="00000000">
      <w:pPr>
        <w:spacing w:before="82"/>
        <w:ind w:left="1160"/>
        <w:rPr>
          <w:rFonts w:asciiTheme="minorBidi" w:hAnsiTheme="minorBidi" w:cstheme="minorBidi"/>
          <w:sz w:val="20"/>
        </w:rPr>
      </w:pPr>
      <w:r w:rsidRPr="003D52FF">
        <w:rPr>
          <w:rFonts w:asciiTheme="minorBidi" w:hAnsiTheme="minorBidi" w:cstheme="minorBidi"/>
          <w:b/>
          <w:color w:val="212121"/>
          <w:sz w:val="20"/>
        </w:rPr>
        <w:t>Figure</w:t>
      </w:r>
      <w:r w:rsidRPr="003D52FF">
        <w:rPr>
          <w:rFonts w:asciiTheme="minorBidi" w:hAnsiTheme="minorBidi" w:cstheme="minorBidi"/>
          <w:b/>
          <w:color w:val="212121"/>
          <w:spacing w:val="-2"/>
          <w:sz w:val="20"/>
        </w:rPr>
        <w:t xml:space="preserve"> </w:t>
      </w:r>
      <w:r w:rsidRPr="003D52FF">
        <w:rPr>
          <w:rFonts w:asciiTheme="minorBidi" w:hAnsiTheme="minorBidi" w:cstheme="minorBidi"/>
          <w:b/>
          <w:color w:val="212121"/>
          <w:sz w:val="20"/>
        </w:rPr>
        <w:t>3.5</w:t>
      </w:r>
      <w:r w:rsidRPr="003D52FF">
        <w:rPr>
          <w:rFonts w:asciiTheme="minorBidi" w:hAnsiTheme="minorBidi" w:cstheme="minorBidi"/>
          <w:b/>
          <w:color w:val="212121"/>
          <w:spacing w:val="-1"/>
          <w:sz w:val="20"/>
        </w:rPr>
        <w:t xml:space="preserve"> </w:t>
      </w:r>
      <w:r w:rsidRPr="003D52FF">
        <w:rPr>
          <w:rFonts w:asciiTheme="minorBidi" w:hAnsiTheme="minorBidi" w:cstheme="minorBidi"/>
          <w:b/>
          <w:color w:val="212121"/>
          <w:sz w:val="20"/>
        </w:rPr>
        <w:t>Confirmations</w:t>
      </w:r>
      <w:r w:rsidRPr="003D52FF">
        <w:rPr>
          <w:rFonts w:asciiTheme="minorBidi" w:hAnsiTheme="minorBidi" w:cstheme="minorBidi"/>
          <w:b/>
          <w:color w:val="212121"/>
          <w:spacing w:val="-7"/>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mNG</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C-terminal</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tagging</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5"/>
          <w:sz w:val="20"/>
        </w:rPr>
        <w:t xml:space="preserve"> </w:t>
      </w:r>
      <w:r w:rsidRPr="003D52FF">
        <w:rPr>
          <w:rFonts w:asciiTheme="minorBidi" w:hAnsiTheme="minorBidi" w:cstheme="minorBidi"/>
          <w:b/>
          <w:i/>
          <w:color w:val="212121"/>
          <w:sz w:val="20"/>
        </w:rPr>
        <w:t>LYS3</w:t>
      </w:r>
      <w:r w:rsidRPr="003D52FF">
        <w:rPr>
          <w:rFonts w:asciiTheme="minorBidi" w:hAnsiTheme="minorBidi" w:cstheme="minorBidi"/>
          <w:b/>
          <w:i/>
          <w:color w:val="212121"/>
          <w:spacing w:val="-6"/>
          <w:sz w:val="20"/>
        </w:rPr>
        <w:t xml:space="preserve"> </w:t>
      </w:r>
      <w:r w:rsidRPr="003D52FF">
        <w:rPr>
          <w:rFonts w:asciiTheme="minorBidi" w:hAnsiTheme="minorBidi" w:cstheme="minorBidi"/>
          <w:b/>
          <w:color w:val="212121"/>
          <w:sz w:val="20"/>
        </w:rPr>
        <w:t>gene</w:t>
      </w:r>
      <w:r w:rsidRPr="003D52FF">
        <w:rPr>
          <w:rFonts w:asciiTheme="minorBidi" w:hAnsiTheme="minorBidi" w:cstheme="minorBidi"/>
          <w:b/>
          <w:color w:val="212121"/>
          <w:spacing w:val="-6"/>
          <w:sz w:val="20"/>
        </w:rPr>
        <w:t xml:space="preserve"> </w:t>
      </w:r>
      <w:r w:rsidRPr="003D52FF">
        <w:rPr>
          <w:rFonts w:asciiTheme="minorBidi" w:hAnsiTheme="minorBidi" w:cstheme="minorBidi"/>
          <w:b/>
          <w:color w:val="212121"/>
          <w:sz w:val="20"/>
        </w:rPr>
        <w:t>in</w:t>
      </w:r>
      <w:r w:rsidRPr="003D52FF">
        <w:rPr>
          <w:rFonts w:asciiTheme="minorBidi" w:hAnsiTheme="minorBidi" w:cstheme="minorBidi"/>
          <w:b/>
          <w:color w:val="212121"/>
          <w:spacing w:val="1"/>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4"/>
          <w:sz w:val="20"/>
        </w:rPr>
        <w:t xml:space="preserve"> </w:t>
      </w:r>
      <w:r w:rsidRPr="003D52FF">
        <w:rPr>
          <w:rFonts w:asciiTheme="minorBidi" w:hAnsiTheme="minorBidi" w:cstheme="minorBidi"/>
          <w:b/>
          <w:i/>
          <w:color w:val="212121"/>
          <w:sz w:val="20"/>
        </w:rPr>
        <w:t>S.</w:t>
      </w:r>
      <w:r w:rsidRPr="003D52FF">
        <w:rPr>
          <w:rFonts w:asciiTheme="minorBidi" w:hAnsiTheme="minorBidi" w:cstheme="minorBidi"/>
          <w:b/>
          <w:i/>
          <w:color w:val="212121"/>
          <w:spacing w:val="-4"/>
          <w:sz w:val="20"/>
        </w:rPr>
        <w:t xml:space="preserve"> </w:t>
      </w:r>
      <w:r w:rsidRPr="003D52FF">
        <w:rPr>
          <w:rFonts w:asciiTheme="minorBidi" w:hAnsiTheme="minorBidi" w:cstheme="minorBidi"/>
          <w:b/>
          <w:i/>
          <w:color w:val="212121"/>
          <w:sz w:val="20"/>
        </w:rPr>
        <w:t>pombe</w:t>
      </w:r>
      <w:r w:rsidRPr="003D52FF">
        <w:rPr>
          <w:rFonts w:asciiTheme="minorBidi" w:hAnsiTheme="minorBidi" w:cstheme="minorBidi"/>
          <w:b/>
          <w:i/>
          <w:color w:val="212121"/>
          <w:spacing w:val="-5"/>
          <w:sz w:val="20"/>
        </w:rPr>
        <w:t xml:space="preserve"> </w:t>
      </w:r>
      <w:r w:rsidRPr="003D52FF">
        <w:rPr>
          <w:rFonts w:asciiTheme="minorBidi" w:hAnsiTheme="minorBidi" w:cstheme="minorBidi"/>
          <w:b/>
          <w:color w:val="212121"/>
          <w:sz w:val="20"/>
        </w:rPr>
        <w:t>genome</w:t>
      </w:r>
      <w:r w:rsidRPr="003D52FF">
        <w:rPr>
          <w:rFonts w:asciiTheme="minorBidi" w:hAnsiTheme="minorBidi" w:cstheme="minorBidi"/>
          <w:color w:val="212121"/>
          <w:sz w:val="20"/>
        </w:rPr>
        <w:t>.</w:t>
      </w:r>
    </w:p>
    <w:p w14:paraId="10CE6B4E" w14:textId="77777777" w:rsidR="00CF52B0" w:rsidRPr="003D52FF" w:rsidRDefault="00000000">
      <w:pPr>
        <w:spacing w:before="109" w:line="343" w:lineRule="auto"/>
        <w:ind w:left="1160" w:right="1169"/>
        <w:jc w:val="both"/>
        <w:rPr>
          <w:rFonts w:asciiTheme="minorBidi" w:hAnsiTheme="minorBidi" w:cstheme="minorBidi"/>
          <w:sz w:val="20"/>
        </w:rPr>
      </w:pPr>
      <w:r w:rsidRPr="003D52FF">
        <w:rPr>
          <w:rFonts w:asciiTheme="minorBidi" w:hAnsiTheme="minorBidi" w:cstheme="minorBidi"/>
          <w:color w:val="212121"/>
          <w:sz w:val="20"/>
        </w:rPr>
        <w:t>(A) Upstream PCR confirmation and (B) Downstream PCR confirmation using primers anneal on the</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upper</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stream,</w:t>
      </w:r>
      <w:r w:rsidRPr="003D52FF">
        <w:rPr>
          <w:rFonts w:asciiTheme="minorBidi" w:hAnsiTheme="minorBidi" w:cstheme="minorBidi"/>
          <w:color w:val="212121"/>
          <w:spacing w:val="-16"/>
          <w:sz w:val="20"/>
        </w:rPr>
        <w:t xml:space="preserve"> </w:t>
      </w:r>
      <w:r w:rsidRPr="003D52FF">
        <w:rPr>
          <w:rFonts w:asciiTheme="minorBidi" w:hAnsiTheme="minorBidi" w:cstheme="minorBidi"/>
          <w:color w:val="212121"/>
          <w:sz w:val="20"/>
        </w:rPr>
        <w:t>downstream</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19"/>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8"/>
          <w:sz w:val="20"/>
        </w:rPr>
        <w:t xml:space="preserve"> </w:t>
      </w:r>
      <w:r w:rsidRPr="003D52FF">
        <w:rPr>
          <w:rFonts w:asciiTheme="minorBidi" w:hAnsiTheme="minorBidi" w:cstheme="minorBidi"/>
          <w:color w:val="212121"/>
          <w:sz w:val="20"/>
        </w:rPr>
        <w:t>middle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of</w:t>
      </w:r>
      <w:r w:rsidRPr="003D52FF">
        <w:rPr>
          <w:rFonts w:asciiTheme="minorBidi" w:hAnsiTheme="minorBidi" w:cstheme="minorBidi"/>
          <w:color w:val="212121"/>
          <w:spacing w:val="-16"/>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11"/>
          <w:sz w:val="20"/>
        </w:rPr>
        <w:t xml:space="preserve"> </w:t>
      </w:r>
      <w:r w:rsidRPr="003D52FF">
        <w:rPr>
          <w:rFonts w:asciiTheme="minorBidi" w:hAnsiTheme="minorBidi" w:cstheme="minorBidi"/>
          <w:color w:val="212121"/>
          <w:sz w:val="20"/>
        </w:rPr>
        <w:t>(C)</w:t>
      </w:r>
      <w:r w:rsidRPr="003D52FF">
        <w:rPr>
          <w:rFonts w:asciiTheme="minorBidi" w:hAnsiTheme="minorBidi" w:cstheme="minorBidi"/>
          <w:color w:val="212121"/>
          <w:spacing w:val="-17"/>
          <w:sz w:val="20"/>
        </w:rPr>
        <w:t xml:space="preserve"> </w:t>
      </w:r>
      <w:r w:rsidRPr="003D52FF">
        <w:rPr>
          <w:rFonts w:asciiTheme="minorBidi" w:hAnsiTheme="minorBidi" w:cstheme="minorBidi"/>
          <w:color w:val="212121"/>
          <w:sz w:val="20"/>
        </w:rPr>
        <w:t>Multiple</w:t>
      </w:r>
      <w:r w:rsidRPr="003D52FF">
        <w:rPr>
          <w:rFonts w:asciiTheme="minorBidi" w:hAnsiTheme="minorBidi" w:cstheme="minorBidi"/>
          <w:color w:val="212121"/>
          <w:spacing w:val="-18"/>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alignment</w:t>
      </w:r>
      <w:r w:rsidRPr="003D52FF">
        <w:rPr>
          <w:rFonts w:asciiTheme="minorBidi" w:hAnsiTheme="minorBidi" w:cstheme="minorBidi"/>
          <w:color w:val="212121"/>
          <w:spacing w:val="-16"/>
          <w:sz w:val="20"/>
        </w:rPr>
        <w:t xml:space="preserve"> </w:t>
      </w:r>
      <w:r w:rsidRPr="003D52FF">
        <w:rPr>
          <w:rFonts w:asciiTheme="minorBidi" w:hAnsiTheme="minorBidi" w:cstheme="minorBidi"/>
          <w:color w:val="212121"/>
          <w:sz w:val="20"/>
        </w:rPr>
        <w:t>result.</w:t>
      </w:r>
      <w:r w:rsidRPr="003D52FF">
        <w:rPr>
          <w:rFonts w:asciiTheme="minorBidi" w:hAnsiTheme="minorBidi" w:cstheme="minorBidi"/>
          <w:color w:val="212121"/>
          <w:spacing w:val="-15"/>
          <w:sz w:val="20"/>
        </w:rPr>
        <w:t xml:space="preserve"> </w:t>
      </w:r>
      <w:r w:rsidRPr="003D52FF">
        <w:rPr>
          <w:rFonts w:asciiTheme="minorBidi" w:hAnsiTheme="minorBidi" w:cstheme="minorBidi"/>
          <w:color w:val="212121"/>
          <w:sz w:val="20"/>
        </w:rPr>
        <w:t>Stars</w:t>
      </w:r>
      <w:r w:rsidRPr="003D52FF">
        <w:rPr>
          <w:rFonts w:asciiTheme="minorBidi" w:hAnsiTheme="minorBidi" w:cstheme="minorBidi"/>
          <w:color w:val="212121"/>
          <w:spacing w:val="-60"/>
          <w:sz w:val="20"/>
        </w:rPr>
        <w:t xml:space="preserve"> </w:t>
      </w:r>
      <w:r w:rsidRPr="003D52FF">
        <w:rPr>
          <w:rFonts w:asciiTheme="minorBidi" w:hAnsiTheme="minorBidi" w:cstheme="minorBidi"/>
          <w:color w:val="212121"/>
          <w:sz w:val="20"/>
        </w:rPr>
        <w:t>(*)</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represent</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nucleotides</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that</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are</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matching</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both</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2"/>
          <w:sz w:val="20"/>
        </w:rPr>
        <w:t xml:space="preserve"> </w:t>
      </w:r>
      <w:r w:rsidRPr="003D52FF">
        <w:rPr>
          <w:rFonts w:asciiTheme="minorBidi" w:hAnsiTheme="minorBidi" w:cstheme="minorBidi"/>
          <w:color w:val="212121"/>
          <w:sz w:val="20"/>
        </w:rPr>
        <w:t>sequencing</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data.</w:t>
      </w:r>
    </w:p>
    <w:p w14:paraId="59F73A58" w14:textId="77777777" w:rsidR="00CF52B0" w:rsidRPr="003D52FF" w:rsidRDefault="00CF52B0">
      <w:pPr>
        <w:spacing w:line="343" w:lineRule="auto"/>
        <w:jc w:val="both"/>
        <w:rPr>
          <w:rFonts w:asciiTheme="minorBidi" w:hAnsiTheme="minorBidi" w:cstheme="minorBidi"/>
          <w:sz w:val="20"/>
        </w:rPr>
        <w:sectPr w:rsidR="00CF52B0" w:rsidRPr="003D52FF">
          <w:pgSz w:w="11910" w:h="16840"/>
          <w:pgMar w:top="1420" w:right="260" w:bottom="1240" w:left="280" w:header="0" w:footer="833" w:gutter="0"/>
          <w:cols w:space="720"/>
        </w:sectPr>
      </w:pPr>
    </w:p>
    <w:p w14:paraId="7C8625D8" w14:textId="77777777" w:rsidR="00CF52B0" w:rsidRPr="003D52FF" w:rsidRDefault="00000000">
      <w:pPr>
        <w:pStyle w:val="BodyText"/>
        <w:ind w:left="4052"/>
        <w:rPr>
          <w:rFonts w:asciiTheme="minorBidi" w:hAnsiTheme="minorBidi" w:cstheme="minorBidi"/>
          <w:sz w:val="20"/>
        </w:rPr>
      </w:pPr>
      <w:r w:rsidRPr="003D52FF">
        <w:rPr>
          <w:rFonts w:asciiTheme="minorBidi" w:hAnsiTheme="minorBidi" w:cstheme="minorBidi"/>
          <w:noProof/>
          <w:sz w:val="20"/>
        </w:rPr>
        <w:lastRenderedPageBreak/>
        <w:drawing>
          <wp:inline distT="0" distB="0" distL="0" distR="0" wp14:anchorId="25D8B5F2" wp14:editId="05C8D16B">
            <wp:extent cx="2032991" cy="2850642"/>
            <wp:effectExtent l="0" t="0" r="0" b="0"/>
            <wp:docPr id="425" name="image213.jpeg"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3.jpeg"/>
                    <pic:cNvPicPr/>
                  </pic:nvPicPr>
                  <pic:blipFill>
                    <a:blip r:embed="rId287" cstate="print"/>
                    <a:stretch>
                      <a:fillRect/>
                    </a:stretch>
                  </pic:blipFill>
                  <pic:spPr>
                    <a:xfrm>
                      <a:off x="0" y="0"/>
                      <a:ext cx="2032991" cy="2850642"/>
                    </a:xfrm>
                    <a:prstGeom prst="rect">
                      <a:avLst/>
                    </a:prstGeom>
                  </pic:spPr>
                </pic:pic>
              </a:graphicData>
            </a:graphic>
          </wp:inline>
        </w:drawing>
      </w:r>
    </w:p>
    <w:p w14:paraId="4166D48B" w14:textId="77777777" w:rsidR="00CF52B0" w:rsidRPr="003D52FF" w:rsidRDefault="00CF52B0">
      <w:pPr>
        <w:pStyle w:val="BodyText"/>
        <w:rPr>
          <w:rFonts w:asciiTheme="minorBidi" w:hAnsiTheme="minorBidi" w:cstheme="minorBidi"/>
          <w:sz w:val="20"/>
        </w:rPr>
      </w:pPr>
    </w:p>
    <w:p w14:paraId="20F4A2C1" w14:textId="77777777" w:rsidR="00CF52B0" w:rsidRPr="003D52FF" w:rsidRDefault="00000000">
      <w:pPr>
        <w:pStyle w:val="BodyText"/>
        <w:spacing w:before="10"/>
        <w:rPr>
          <w:rFonts w:asciiTheme="minorBidi" w:hAnsiTheme="minorBidi" w:cstheme="minorBidi"/>
          <w:sz w:val="17"/>
        </w:rPr>
      </w:pPr>
      <w:r w:rsidRPr="003D52FF">
        <w:rPr>
          <w:rFonts w:asciiTheme="minorBidi" w:hAnsiTheme="minorBidi" w:cstheme="minorBidi"/>
          <w:noProof/>
        </w:rPr>
        <w:drawing>
          <wp:anchor distT="0" distB="0" distL="0" distR="0" simplePos="0" relativeHeight="186" behindDoc="0" locked="0" layoutInCell="1" allowOverlap="1" wp14:anchorId="0416BACF" wp14:editId="77094EDE">
            <wp:simplePos x="0" y="0"/>
            <wp:positionH relativeFrom="page">
              <wp:posOffset>1683580</wp:posOffset>
            </wp:positionH>
            <wp:positionV relativeFrom="paragraph">
              <wp:posOffset>161547</wp:posOffset>
            </wp:positionV>
            <wp:extent cx="4114754" cy="4652772"/>
            <wp:effectExtent l="0" t="0" r="0" b="0"/>
            <wp:wrapTopAndBottom/>
            <wp:docPr id="427" name="image214.jpeg" descr="A picture containing text, screenshot, document, black and wh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4.jpeg"/>
                    <pic:cNvPicPr/>
                  </pic:nvPicPr>
                  <pic:blipFill>
                    <a:blip r:embed="rId288" cstate="print"/>
                    <a:stretch>
                      <a:fillRect/>
                    </a:stretch>
                  </pic:blipFill>
                  <pic:spPr>
                    <a:xfrm>
                      <a:off x="0" y="0"/>
                      <a:ext cx="4114754" cy="4652772"/>
                    </a:xfrm>
                    <a:prstGeom prst="rect">
                      <a:avLst/>
                    </a:prstGeom>
                  </pic:spPr>
                </pic:pic>
              </a:graphicData>
            </a:graphic>
          </wp:anchor>
        </w:drawing>
      </w:r>
    </w:p>
    <w:p w14:paraId="641479D0" w14:textId="77777777" w:rsidR="00CF52B0" w:rsidRPr="003D52FF" w:rsidRDefault="00CF52B0">
      <w:pPr>
        <w:pStyle w:val="BodyText"/>
        <w:rPr>
          <w:rFonts w:asciiTheme="minorBidi" w:hAnsiTheme="minorBidi" w:cstheme="minorBidi"/>
          <w:sz w:val="20"/>
        </w:rPr>
      </w:pPr>
    </w:p>
    <w:p w14:paraId="00920725" w14:textId="77777777" w:rsidR="00CF52B0" w:rsidRPr="003D52FF" w:rsidRDefault="00CF52B0">
      <w:pPr>
        <w:pStyle w:val="BodyText"/>
        <w:spacing w:before="8"/>
        <w:rPr>
          <w:rFonts w:asciiTheme="minorBidi" w:hAnsiTheme="minorBidi" w:cstheme="minorBidi"/>
          <w:sz w:val="21"/>
        </w:rPr>
      </w:pPr>
    </w:p>
    <w:p w14:paraId="7D28BD1A" w14:textId="77777777" w:rsidR="00CF52B0" w:rsidRPr="003D52FF" w:rsidRDefault="00000000">
      <w:pPr>
        <w:ind w:left="1160"/>
        <w:rPr>
          <w:rFonts w:asciiTheme="minorBidi" w:hAnsiTheme="minorBidi" w:cstheme="minorBidi"/>
          <w:sz w:val="20"/>
        </w:rPr>
      </w:pPr>
      <w:r w:rsidRPr="003D52FF">
        <w:rPr>
          <w:rFonts w:asciiTheme="minorBidi" w:hAnsiTheme="minorBidi" w:cstheme="minorBidi"/>
          <w:b/>
          <w:color w:val="212121"/>
          <w:sz w:val="20"/>
        </w:rPr>
        <w:t>Figure</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3.6</w:t>
      </w:r>
      <w:r w:rsidRPr="003D52FF">
        <w:rPr>
          <w:rFonts w:asciiTheme="minorBidi" w:hAnsiTheme="minorBidi" w:cstheme="minorBidi"/>
          <w:b/>
          <w:color w:val="212121"/>
          <w:spacing w:val="-7"/>
          <w:sz w:val="20"/>
        </w:rPr>
        <w:t xml:space="preserve"> </w:t>
      </w:r>
      <w:r w:rsidRPr="003D52FF">
        <w:rPr>
          <w:rFonts w:asciiTheme="minorBidi" w:hAnsiTheme="minorBidi" w:cstheme="minorBidi"/>
          <w:b/>
          <w:color w:val="212121"/>
          <w:sz w:val="20"/>
        </w:rPr>
        <w:t>Confirmations</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2"/>
          <w:sz w:val="20"/>
        </w:rPr>
        <w:t xml:space="preserve"> </w:t>
      </w:r>
      <w:r w:rsidRPr="003D52FF">
        <w:rPr>
          <w:rFonts w:asciiTheme="minorBidi" w:hAnsiTheme="minorBidi" w:cstheme="minorBidi"/>
          <w:b/>
          <w:color w:val="212121"/>
          <w:sz w:val="20"/>
        </w:rPr>
        <w:t>mNG C-terminal</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tagging</w:t>
      </w:r>
      <w:r w:rsidRPr="003D52FF">
        <w:rPr>
          <w:rFonts w:asciiTheme="minorBidi" w:hAnsiTheme="minorBidi" w:cstheme="minorBidi"/>
          <w:b/>
          <w:color w:val="212121"/>
          <w:spacing w:val="-5"/>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1"/>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6"/>
          <w:sz w:val="20"/>
        </w:rPr>
        <w:t xml:space="preserve"> </w:t>
      </w:r>
      <w:r w:rsidRPr="003D52FF">
        <w:rPr>
          <w:rFonts w:asciiTheme="minorBidi" w:hAnsiTheme="minorBidi" w:cstheme="minorBidi"/>
          <w:b/>
          <w:i/>
          <w:color w:val="212121"/>
          <w:sz w:val="20"/>
        </w:rPr>
        <w:t>FAT2</w:t>
      </w:r>
      <w:r w:rsidRPr="003D52FF">
        <w:rPr>
          <w:rFonts w:asciiTheme="minorBidi" w:hAnsiTheme="minorBidi" w:cstheme="minorBidi"/>
          <w:b/>
          <w:i/>
          <w:color w:val="212121"/>
          <w:spacing w:val="-2"/>
          <w:sz w:val="20"/>
        </w:rPr>
        <w:t xml:space="preserve"> </w:t>
      </w:r>
      <w:r w:rsidRPr="003D52FF">
        <w:rPr>
          <w:rFonts w:asciiTheme="minorBidi" w:hAnsiTheme="minorBidi" w:cstheme="minorBidi"/>
          <w:b/>
          <w:color w:val="212121"/>
          <w:sz w:val="20"/>
        </w:rPr>
        <w:t>gene</w:t>
      </w:r>
      <w:r w:rsidRPr="003D52FF">
        <w:rPr>
          <w:rFonts w:asciiTheme="minorBidi" w:hAnsiTheme="minorBidi" w:cstheme="minorBidi"/>
          <w:b/>
          <w:color w:val="212121"/>
          <w:spacing w:val="-8"/>
          <w:sz w:val="20"/>
        </w:rPr>
        <w:t xml:space="preserve"> </w:t>
      </w:r>
      <w:r w:rsidRPr="003D52FF">
        <w:rPr>
          <w:rFonts w:asciiTheme="minorBidi" w:hAnsiTheme="minorBidi" w:cstheme="minorBidi"/>
          <w:b/>
          <w:color w:val="212121"/>
          <w:sz w:val="20"/>
        </w:rPr>
        <w:t>in</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6"/>
          <w:sz w:val="20"/>
        </w:rPr>
        <w:t xml:space="preserve"> </w:t>
      </w:r>
      <w:r w:rsidRPr="003D52FF">
        <w:rPr>
          <w:rFonts w:asciiTheme="minorBidi" w:hAnsiTheme="minorBidi" w:cstheme="minorBidi"/>
          <w:b/>
          <w:i/>
          <w:color w:val="212121"/>
          <w:sz w:val="20"/>
        </w:rPr>
        <w:t>S.</w:t>
      </w:r>
      <w:r w:rsidRPr="003D52FF">
        <w:rPr>
          <w:rFonts w:asciiTheme="minorBidi" w:hAnsiTheme="minorBidi" w:cstheme="minorBidi"/>
          <w:b/>
          <w:i/>
          <w:color w:val="212121"/>
          <w:spacing w:val="-4"/>
          <w:sz w:val="20"/>
        </w:rPr>
        <w:t xml:space="preserve"> </w:t>
      </w:r>
      <w:r w:rsidRPr="003D52FF">
        <w:rPr>
          <w:rFonts w:asciiTheme="minorBidi" w:hAnsiTheme="minorBidi" w:cstheme="minorBidi"/>
          <w:b/>
          <w:i/>
          <w:color w:val="212121"/>
          <w:sz w:val="20"/>
        </w:rPr>
        <w:t>pombe</w:t>
      </w:r>
      <w:r w:rsidRPr="003D52FF">
        <w:rPr>
          <w:rFonts w:asciiTheme="minorBidi" w:hAnsiTheme="minorBidi" w:cstheme="minorBidi"/>
          <w:b/>
          <w:i/>
          <w:color w:val="212121"/>
          <w:spacing w:val="-7"/>
          <w:sz w:val="20"/>
        </w:rPr>
        <w:t xml:space="preserve"> </w:t>
      </w:r>
      <w:r w:rsidRPr="003D52FF">
        <w:rPr>
          <w:rFonts w:asciiTheme="minorBidi" w:hAnsiTheme="minorBidi" w:cstheme="minorBidi"/>
          <w:b/>
          <w:color w:val="212121"/>
          <w:sz w:val="20"/>
        </w:rPr>
        <w:t>genome</w:t>
      </w:r>
      <w:r w:rsidRPr="003D52FF">
        <w:rPr>
          <w:rFonts w:asciiTheme="minorBidi" w:hAnsiTheme="minorBidi" w:cstheme="minorBidi"/>
          <w:color w:val="212121"/>
          <w:sz w:val="20"/>
        </w:rPr>
        <w:t>.</w:t>
      </w:r>
    </w:p>
    <w:p w14:paraId="1EEB8429" w14:textId="77777777" w:rsidR="00CF52B0" w:rsidRPr="003D52FF" w:rsidRDefault="00000000">
      <w:pPr>
        <w:spacing w:before="108"/>
        <w:ind w:left="1160"/>
        <w:rPr>
          <w:rFonts w:asciiTheme="minorBidi" w:hAnsiTheme="minorBidi" w:cstheme="minorBidi"/>
          <w:sz w:val="20"/>
        </w:rPr>
      </w:pPr>
      <w:r w:rsidRPr="003D52FF">
        <w:rPr>
          <w:rFonts w:asciiTheme="minorBidi" w:hAnsiTheme="minorBidi" w:cstheme="minorBidi"/>
          <w:color w:val="212121"/>
          <w:sz w:val="20"/>
        </w:rPr>
        <w:t>(A)</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Upstream</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PCR</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confirmation</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and downstream</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PCR</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confirmation using</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primers</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anneal</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upper</w:t>
      </w:r>
    </w:p>
    <w:p w14:paraId="4C39E5B2" w14:textId="77777777" w:rsidR="00CF52B0" w:rsidRPr="003D52FF" w:rsidRDefault="00CF52B0">
      <w:pPr>
        <w:rPr>
          <w:rFonts w:asciiTheme="minorBidi" w:hAnsiTheme="minorBidi" w:cstheme="minorBidi"/>
          <w:sz w:val="20"/>
        </w:rPr>
        <w:sectPr w:rsidR="00CF52B0" w:rsidRPr="003D52FF">
          <w:pgSz w:w="11910" w:h="16840"/>
          <w:pgMar w:top="1480" w:right="260" w:bottom="1240" w:left="280" w:header="0" w:footer="833" w:gutter="0"/>
          <w:cols w:space="720"/>
        </w:sectPr>
      </w:pPr>
    </w:p>
    <w:p w14:paraId="642DBE78" w14:textId="77777777" w:rsidR="00CF52B0" w:rsidRPr="003D52FF" w:rsidRDefault="00000000">
      <w:pPr>
        <w:spacing w:before="69" w:line="343" w:lineRule="auto"/>
        <w:ind w:left="1160" w:right="1174"/>
        <w:rPr>
          <w:rFonts w:asciiTheme="minorBidi" w:hAnsiTheme="minorBidi" w:cstheme="minorBidi"/>
          <w:sz w:val="20"/>
        </w:rPr>
      </w:pPr>
      <w:r w:rsidRPr="003D52FF">
        <w:rPr>
          <w:rFonts w:asciiTheme="minorBidi" w:hAnsiTheme="minorBidi" w:cstheme="minorBidi"/>
          <w:color w:val="212121"/>
          <w:sz w:val="20"/>
        </w:rPr>
        <w:lastRenderedPageBreak/>
        <w:t>stream,</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downstream</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middle</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of</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(B)</w:t>
      </w:r>
      <w:r w:rsidRPr="003D52FF">
        <w:rPr>
          <w:rFonts w:asciiTheme="minorBidi" w:hAnsiTheme="minorBidi" w:cstheme="minorBidi"/>
          <w:color w:val="212121"/>
          <w:spacing w:val="59"/>
          <w:sz w:val="20"/>
        </w:rPr>
        <w:t xml:space="preserve"> </w:t>
      </w:r>
      <w:r w:rsidRPr="003D52FF">
        <w:rPr>
          <w:rFonts w:asciiTheme="minorBidi" w:hAnsiTheme="minorBidi" w:cstheme="minorBidi"/>
          <w:color w:val="212121"/>
          <w:sz w:val="20"/>
        </w:rPr>
        <w:t>Multiple</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3"/>
          <w:sz w:val="20"/>
        </w:rPr>
        <w:t xml:space="preserve"> </w:t>
      </w:r>
      <w:r w:rsidRPr="003D52FF">
        <w:rPr>
          <w:rFonts w:asciiTheme="minorBidi" w:hAnsiTheme="minorBidi" w:cstheme="minorBidi"/>
          <w:color w:val="212121"/>
          <w:sz w:val="20"/>
        </w:rPr>
        <w:t>alignment result.</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Stars</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w:t>
      </w:r>
      <w:r w:rsidRPr="003D52FF">
        <w:rPr>
          <w:rFonts w:asciiTheme="minorBidi" w:hAnsiTheme="minorBidi" w:cstheme="minorBidi"/>
          <w:color w:val="212121"/>
          <w:spacing w:val="-60"/>
          <w:sz w:val="20"/>
        </w:rPr>
        <w:t xml:space="preserve"> </w:t>
      </w:r>
      <w:r w:rsidRPr="003D52FF">
        <w:rPr>
          <w:rFonts w:asciiTheme="minorBidi" w:hAnsiTheme="minorBidi" w:cstheme="minorBidi"/>
          <w:color w:val="212121"/>
          <w:sz w:val="20"/>
        </w:rPr>
        <w:t>represent</w:t>
      </w:r>
      <w:r w:rsidRPr="003D52FF">
        <w:rPr>
          <w:rFonts w:asciiTheme="minorBidi" w:hAnsiTheme="minorBidi" w:cstheme="minorBidi"/>
          <w:color w:val="212121"/>
          <w:spacing w:val="-2"/>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nucleotides</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that</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are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matching</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both</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sequencing</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data.</w:t>
      </w:r>
    </w:p>
    <w:p w14:paraId="49F0F582" w14:textId="77777777" w:rsidR="00CF52B0" w:rsidRPr="003D52FF" w:rsidRDefault="00000000">
      <w:pPr>
        <w:pStyle w:val="BodyText"/>
        <w:spacing w:before="11"/>
        <w:rPr>
          <w:rFonts w:asciiTheme="minorBidi" w:hAnsiTheme="minorBidi" w:cstheme="minorBidi"/>
          <w:sz w:val="20"/>
        </w:rPr>
      </w:pPr>
      <w:r w:rsidRPr="003D52FF">
        <w:rPr>
          <w:rFonts w:asciiTheme="minorBidi" w:hAnsiTheme="minorBidi" w:cstheme="minorBidi"/>
          <w:noProof/>
        </w:rPr>
        <w:drawing>
          <wp:anchor distT="0" distB="0" distL="0" distR="0" simplePos="0" relativeHeight="187" behindDoc="0" locked="0" layoutInCell="1" allowOverlap="1" wp14:anchorId="3B239947" wp14:editId="5FBC11BB">
            <wp:simplePos x="0" y="0"/>
            <wp:positionH relativeFrom="page">
              <wp:posOffset>2896870</wp:posOffset>
            </wp:positionH>
            <wp:positionV relativeFrom="paragraph">
              <wp:posOffset>185533</wp:posOffset>
            </wp:positionV>
            <wp:extent cx="1771154" cy="2305907"/>
            <wp:effectExtent l="0" t="0" r="0" b="0"/>
            <wp:wrapTopAndBottom/>
            <wp:docPr id="429" name="image215.jpeg"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5.jpeg"/>
                    <pic:cNvPicPr/>
                  </pic:nvPicPr>
                  <pic:blipFill>
                    <a:blip r:embed="rId289" cstate="print"/>
                    <a:stretch>
                      <a:fillRect/>
                    </a:stretch>
                  </pic:blipFill>
                  <pic:spPr>
                    <a:xfrm>
                      <a:off x="0" y="0"/>
                      <a:ext cx="1771154" cy="2305907"/>
                    </a:xfrm>
                    <a:prstGeom prst="rect">
                      <a:avLst/>
                    </a:prstGeom>
                  </pic:spPr>
                </pic:pic>
              </a:graphicData>
            </a:graphic>
          </wp:anchor>
        </w:drawing>
      </w:r>
    </w:p>
    <w:p w14:paraId="3C0755FE" w14:textId="77777777" w:rsidR="00CF52B0" w:rsidRPr="003D52FF" w:rsidRDefault="00CF52B0">
      <w:pPr>
        <w:pStyle w:val="BodyText"/>
        <w:rPr>
          <w:rFonts w:asciiTheme="minorBidi" w:hAnsiTheme="minorBidi" w:cstheme="minorBidi"/>
          <w:sz w:val="20"/>
        </w:rPr>
      </w:pPr>
    </w:p>
    <w:p w14:paraId="007ABBFB" w14:textId="77777777" w:rsidR="00CF52B0" w:rsidRPr="003D52FF" w:rsidRDefault="00CF52B0">
      <w:pPr>
        <w:pStyle w:val="BodyText"/>
        <w:rPr>
          <w:rFonts w:asciiTheme="minorBidi" w:hAnsiTheme="minorBidi" w:cstheme="minorBidi"/>
          <w:sz w:val="20"/>
        </w:rPr>
      </w:pPr>
    </w:p>
    <w:p w14:paraId="7F8A4354" w14:textId="77777777" w:rsidR="00CF52B0" w:rsidRPr="003D52FF" w:rsidRDefault="00CF52B0">
      <w:pPr>
        <w:pStyle w:val="BodyText"/>
        <w:rPr>
          <w:rFonts w:asciiTheme="minorBidi" w:hAnsiTheme="minorBidi" w:cstheme="minorBidi"/>
          <w:sz w:val="20"/>
        </w:rPr>
      </w:pPr>
    </w:p>
    <w:p w14:paraId="7645E1BA" w14:textId="77777777" w:rsidR="00CF52B0" w:rsidRPr="003D52FF" w:rsidRDefault="00CF52B0">
      <w:pPr>
        <w:pStyle w:val="BodyText"/>
        <w:rPr>
          <w:rFonts w:asciiTheme="minorBidi" w:hAnsiTheme="minorBidi" w:cstheme="minorBidi"/>
          <w:sz w:val="20"/>
        </w:rPr>
      </w:pPr>
    </w:p>
    <w:p w14:paraId="71F19DD2" w14:textId="77777777" w:rsidR="00CF52B0" w:rsidRPr="003D52FF" w:rsidRDefault="00CF52B0">
      <w:pPr>
        <w:pStyle w:val="BodyText"/>
        <w:rPr>
          <w:rFonts w:asciiTheme="minorBidi" w:hAnsiTheme="minorBidi" w:cstheme="minorBidi"/>
          <w:sz w:val="20"/>
        </w:rPr>
      </w:pPr>
    </w:p>
    <w:p w14:paraId="5D4067DD" w14:textId="77777777" w:rsidR="00CF52B0" w:rsidRPr="003D52FF" w:rsidRDefault="00CF52B0">
      <w:pPr>
        <w:pStyle w:val="BodyText"/>
        <w:rPr>
          <w:rFonts w:asciiTheme="minorBidi" w:hAnsiTheme="minorBidi" w:cstheme="minorBidi"/>
          <w:sz w:val="20"/>
        </w:rPr>
      </w:pPr>
    </w:p>
    <w:p w14:paraId="0ADD7CC1" w14:textId="77777777" w:rsidR="00CF52B0" w:rsidRPr="003D52FF" w:rsidRDefault="00000000">
      <w:pPr>
        <w:pStyle w:val="BodyText"/>
        <w:spacing w:before="10"/>
        <w:rPr>
          <w:rFonts w:asciiTheme="minorBidi" w:hAnsiTheme="minorBidi" w:cstheme="minorBidi"/>
          <w:sz w:val="13"/>
        </w:rPr>
      </w:pPr>
      <w:r w:rsidRPr="003D52FF">
        <w:rPr>
          <w:rFonts w:asciiTheme="minorBidi" w:hAnsiTheme="minorBidi" w:cstheme="minorBidi"/>
          <w:noProof/>
        </w:rPr>
        <w:drawing>
          <wp:anchor distT="0" distB="0" distL="0" distR="0" simplePos="0" relativeHeight="188" behindDoc="0" locked="0" layoutInCell="1" allowOverlap="1" wp14:anchorId="4D012413" wp14:editId="3FD1D162">
            <wp:simplePos x="0" y="0"/>
            <wp:positionH relativeFrom="page">
              <wp:posOffset>1718213</wp:posOffset>
            </wp:positionH>
            <wp:positionV relativeFrom="paragraph">
              <wp:posOffset>130991</wp:posOffset>
            </wp:positionV>
            <wp:extent cx="4048977" cy="4588573"/>
            <wp:effectExtent l="0" t="0" r="0" b="0"/>
            <wp:wrapTopAndBottom/>
            <wp:docPr id="431" name="image216.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6.jpeg"/>
                    <pic:cNvPicPr/>
                  </pic:nvPicPr>
                  <pic:blipFill>
                    <a:blip r:embed="rId290" cstate="print"/>
                    <a:stretch>
                      <a:fillRect/>
                    </a:stretch>
                  </pic:blipFill>
                  <pic:spPr>
                    <a:xfrm>
                      <a:off x="0" y="0"/>
                      <a:ext cx="4048977" cy="4588573"/>
                    </a:xfrm>
                    <a:prstGeom prst="rect">
                      <a:avLst/>
                    </a:prstGeom>
                  </pic:spPr>
                </pic:pic>
              </a:graphicData>
            </a:graphic>
          </wp:anchor>
        </w:drawing>
      </w:r>
    </w:p>
    <w:p w14:paraId="6E07A811" w14:textId="77777777" w:rsidR="00CF52B0" w:rsidRPr="003D52FF" w:rsidRDefault="00CF52B0">
      <w:pPr>
        <w:rPr>
          <w:rFonts w:asciiTheme="minorBidi" w:hAnsiTheme="minorBidi" w:cstheme="minorBidi"/>
          <w:sz w:val="13"/>
        </w:rPr>
        <w:sectPr w:rsidR="00CF52B0" w:rsidRPr="003D52FF">
          <w:pgSz w:w="11910" w:h="16840"/>
          <w:pgMar w:top="1340" w:right="260" w:bottom="1240" w:left="280" w:header="0" w:footer="833" w:gutter="0"/>
          <w:cols w:space="720"/>
        </w:sectPr>
      </w:pPr>
    </w:p>
    <w:p w14:paraId="36C7779B" w14:textId="77777777" w:rsidR="00CF52B0" w:rsidRPr="003D52FF" w:rsidRDefault="00000000">
      <w:pPr>
        <w:spacing w:before="64"/>
        <w:ind w:left="1160"/>
        <w:rPr>
          <w:rFonts w:asciiTheme="minorBidi" w:hAnsiTheme="minorBidi" w:cstheme="minorBidi"/>
          <w:sz w:val="20"/>
        </w:rPr>
      </w:pPr>
      <w:r w:rsidRPr="003D52FF">
        <w:rPr>
          <w:rFonts w:asciiTheme="minorBidi" w:hAnsiTheme="minorBidi" w:cstheme="minorBidi"/>
          <w:b/>
          <w:color w:val="212121"/>
          <w:spacing w:val="-1"/>
          <w:sz w:val="20"/>
        </w:rPr>
        <w:lastRenderedPageBreak/>
        <w:t>Figure</w:t>
      </w:r>
      <w:r w:rsidRPr="003D52FF">
        <w:rPr>
          <w:rFonts w:asciiTheme="minorBidi" w:hAnsiTheme="minorBidi" w:cstheme="minorBidi"/>
          <w:b/>
          <w:color w:val="212121"/>
          <w:spacing w:val="-15"/>
          <w:sz w:val="20"/>
        </w:rPr>
        <w:t xml:space="preserve"> </w:t>
      </w:r>
      <w:r w:rsidRPr="003D52FF">
        <w:rPr>
          <w:rFonts w:asciiTheme="minorBidi" w:hAnsiTheme="minorBidi" w:cstheme="minorBidi"/>
          <w:b/>
          <w:color w:val="212121"/>
          <w:spacing w:val="-1"/>
          <w:sz w:val="20"/>
        </w:rPr>
        <w:t>3.7</w:t>
      </w:r>
      <w:r w:rsidRPr="003D52FF">
        <w:rPr>
          <w:rFonts w:asciiTheme="minorBidi" w:hAnsiTheme="minorBidi" w:cstheme="minorBidi"/>
          <w:b/>
          <w:color w:val="212121"/>
          <w:spacing w:val="-15"/>
          <w:sz w:val="20"/>
        </w:rPr>
        <w:t xml:space="preserve"> </w:t>
      </w:r>
      <w:r w:rsidRPr="003D52FF">
        <w:rPr>
          <w:rFonts w:asciiTheme="minorBidi" w:hAnsiTheme="minorBidi" w:cstheme="minorBidi"/>
          <w:b/>
          <w:color w:val="212121"/>
          <w:spacing w:val="-1"/>
          <w:sz w:val="20"/>
        </w:rPr>
        <w:t>Confirmations</w:t>
      </w:r>
      <w:r w:rsidRPr="003D52FF">
        <w:rPr>
          <w:rFonts w:asciiTheme="minorBidi" w:hAnsiTheme="minorBidi" w:cstheme="minorBidi"/>
          <w:b/>
          <w:color w:val="212121"/>
          <w:spacing w:val="-14"/>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13"/>
          <w:sz w:val="20"/>
        </w:rPr>
        <w:t xml:space="preserve"> </w:t>
      </w:r>
      <w:r w:rsidRPr="003D52FF">
        <w:rPr>
          <w:rFonts w:asciiTheme="minorBidi" w:hAnsiTheme="minorBidi" w:cstheme="minorBidi"/>
          <w:b/>
          <w:color w:val="212121"/>
          <w:sz w:val="20"/>
        </w:rPr>
        <w:t>mNG</w:t>
      </w:r>
      <w:r w:rsidRPr="003D52FF">
        <w:rPr>
          <w:rFonts w:asciiTheme="minorBidi" w:hAnsiTheme="minorBidi" w:cstheme="minorBidi"/>
          <w:b/>
          <w:color w:val="212121"/>
          <w:spacing w:val="-10"/>
          <w:sz w:val="20"/>
        </w:rPr>
        <w:t xml:space="preserve"> </w:t>
      </w:r>
      <w:r w:rsidRPr="003D52FF">
        <w:rPr>
          <w:rFonts w:asciiTheme="minorBidi" w:hAnsiTheme="minorBidi" w:cstheme="minorBidi"/>
          <w:b/>
          <w:color w:val="212121"/>
          <w:sz w:val="20"/>
        </w:rPr>
        <w:t>C-terminal</w:t>
      </w:r>
      <w:r w:rsidRPr="003D52FF">
        <w:rPr>
          <w:rFonts w:asciiTheme="minorBidi" w:hAnsiTheme="minorBidi" w:cstheme="minorBidi"/>
          <w:b/>
          <w:color w:val="212121"/>
          <w:spacing w:val="-11"/>
          <w:sz w:val="20"/>
        </w:rPr>
        <w:t xml:space="preserve"> </w:t>
      </w:r>
      <w:r w:rsidRPr="003D52FF">
        <w:rPr>
          <w:rFonts w:asciiTheme="minorBidi" w:hAnsiTheme="minorBidi" w:cstheme="minorBidi"/>
          <w:b/>
          <w:color w:val="212121"/>
          <w:sz w:val="20"/>
        </w:rPr>
        <w:t>tagging</w:t>
      </w:r>
      <w:r w:rsidRPr="003D52FF">
        <w:rPr>
          <w:rFonts w:asciiTheme="minorBidi" w:hAnsiTheme="minorBidi" w:cstheme="minorBidi"/>
          <w:b/>
          <w:color w:val="212121"/>
          <w:spacing w:val="-15"/>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13"/>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11"/>
          <w:sz w:val="20"/>
        </w:rPr>
        <w:t xml:space="preserve"> </w:t>
      </w:r>
      <w:r w:rsidRPr="003D52FF">
        <w:rPr>
          <w:rFonts w:asciiTheme="minorBidi" w:hAnsiTheme="minorBidi" w:cstheme="minorBidi"/>
          <w:b/>
          <w:i/>
          <w:color w:val="212121"/>
          <w:sz w:val="20"/>
        </w:rPr>
        <w:t>PMP20</w:t>
      </w:r>
      <w:r w:rsidRPr="003D52FF">
        <w:rPr>
          <w:rFonts w:asciiTheme="minorBidi" w:hAnsiTheme="minorBidi" w:cstheme="minorBidi"/>
          <w:b/>
          <w:i/>
          <w:color w:val="212121"/>
          <w:spacing w:val="-15"/>
          <w:sz w:val="20"/>
        </w:rPr>
        <w:t xml:space="preserve"> </w:t>
      </w:r>
      <w:r w:rsidRPr="003D52FF">
        <w:rPr>
          <w:rFonts w:asciiTheme="minorBidi" w:hAnsiTheme="minorBidi" w:cstheme="minorBidi"/>
          <w:b/>
          <w:color w:val="212121"/>
          <w:sz w:val="20"/>
        </w:rPr>
        <w:t>gene</w:t>
      </w:r>
      <w:r w:rsidRPr="003D52FF">
        <w:rPr>
          <w:rFonts w:asciiTheme="minorBidi" w:hAnsiTheme="minorBidi" w:cstheme="minorBidi"/>
          <w:b/>
          <w:color w:val="212121"/>
          <w:spacing w:val="-14"/>
          <w:sz w:val="20"/>
        </w:rPr>
        <w:t xml:space="preserve"> </w:t>
      </w:r>
      <w:r w:rsidRPr="003D52FF">
        <w:rPr>
          <w:rFonts w:asciiTheme="minorBidi" w:hAnsiTheme="minorBidi" w:cstheme="minorBidi"/>
          <w:b/>
          <w:color w:val="212121"/>
          <w:sz w:val="20"/>
        </w:rPr>
        <w:t>in</w:t>
      </w:r>
      <w:r w:rsidRPr="003D52FF">
        <w:rPr>
          <w:rFonts w:asciiTheme="minorBidi" w:hAnsiTheme="minorBidi" w:cstheme="minorBidi"/>
          <w:b/>
          <w:color w:val="212121"/>
          <w:spacing w:val="-11"/>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12"/>
          <w:sz w:val="20"/>
        </w:rPr>
        <w:t xml:space="preserve"> </w:t>
      </w:r>
      <w:r w:rsidRPr="003D52FF">
        <w:rPr>
          <w:rFonts w:asciiTheme="minorBidi" w:hAnsiTheme="minorBidi" w:cstheme="minorBidi"/>
          <w:b/>
          <w:i/>
          <w:color w:val="212121"/>
          <w:sz w:val="20"/>
        </w:rPr>
        <w:t>S.</w:t>
      </w:r>
      <w:r w:rsidRPr="003D52FF">
        <w:rPr>
          <w:rFonts w:asciiTheme="minorBidi" w:hAnsiTheme="minorBidi" w:cstheme="minorBidi"/>
          <w:b/>
          <w:i/>
          <w:color w:val="212121"/>
          <w:spacing w:val="-11"/>
          <w:sz w:val="20"/>
        </w:rPr>
        <w:t xml:space="preserve"> </w:t>
      </w:r>
      <w:r w:rsidRPr="003D52FF">
        <w:rPr>
          <w:rFonts w:asciiTheme="minorBidi" w:hAnsiTheme="minorBidi" w:cstheme="minorBidi"/>
          <w:b/>
          <w:i/>
          <w:color w:val="212121"/>
          <w:sz w:val="20"/>
        </w:rPr>
        <w:t>pombe</w:t>
      </w:r>
      <w:r w:rsidRPr="003D52FF">
        <w:rPr>
          <w:rFonts w:asciiTheme="minorBidi" w:hAnsiTheme="minorBidi" w:cstheme="minorBidi"/>
          <w:b/>
          <w:i/>
          <w:color w:val="212121"/>
          <w:spacing w:val="-17"/>
          <w:sz w:val="20"/>
        </w:rPr>
        <w:t xml:space="preserve"> </w:t>
      </w:r>
      <w:r w:rsidRPr="003D52FF">
        <w:rPr>
          <w:rFonts w:asciiTheme="minorBidi" w:hAnsiTheme="minorBidi" w:cstheme="minorBidi"/>
          <w:b/>
          <w:color w:val="212121"/>
          <w:sz w:val="20"/>
        </w:rPr>
        <w:t>genome</w:t>
      </w:r>
      <w:r w:rsidRPr="003D52FF">
        <w:rPr>
          <w:rFonts w:asciiTheme="minorBidi" w:hAnsiTheme="minorBidi" w:cstheme="minorBidi"/>
          <w:color w:val="212121"/>
          <w:sz w:val="20"/>
        </w:rPr>
        <w:t>.</w:t>
      </w:r>
    </w:p>
    <w:p w14:paraId="1D4450A6" w14:textId="77777777" w:rsidR="00CF52B0" w:rsidRPr="003D52FF" w:rsidRDefault="00000000">
      <w:pPr>
        <w:spacing w:before="108" w:line="343" w:lineRule="auto"/>
        <w:ind w:left="1160" w:right="1175"/>
        <w:jc w:val="both"/>
        <w:rPr>
          <w:rFonts w:asciiTheme="minorBidi" w:hAnsiTheme="minorBidi" w:cstheme="minorBidi"/>
          <w:sz w:val="20"/>
        </w:rPr>
      </w:pPr>
      <w:r w:rsidRPr="003D52FF">
        <w:rPr>
          <w:rFonts w:asciiTheme="minorBidi" w:hAnsiTheme="minorBidi" w:cstheme="minorBidi"/>
          <w:color w:val="212121"/>
          <w:sz w:val="20"/>
        </w:rPr>
        <w:t>(A) Upstream PCR confirmation and downstream PCR confirmation using primers anneal on the upper</w:t>
      </w:r>
      <w:r w:rsidRPr="003D52FF">
        <w:rPr>
          <w:rFonts w:asciiTheme="minorBidi" w:hAnsiTheme="minorBidi" w:cstheme="minorBidi"/>
          <w:color w:val="212121"/>
          <w:spacing w:val="-60"/>
          <w:sz w:val="20"/>
        </w:rPr>
        <w:t xml:space="preserve"> </w:t>
      </w:r>
      <w:r w:rsidRPr="003D52FF">
        <w:rPr>
          <w:rFonts w:asciiTheme="minorBidi" w:hAnsiTheme="minorBidi" w:cstheme="minorBidi"/>
          <w:color w:val="212121"/>
          <w:sz w:val="20"/>
        </w:rPr>
        <w:t>stream, downstream and on the middle of the gene. (B)</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Multiple sequence alignment result. Stars (*)</w:t>
      </w:r>
      <w:r w:rsidRPr="003D52FF">
        <w:rPr>
          <w:rFonts w:asciiTheme="minorBidi" w:hAnsiTheme="minorBidi" w:cstheme="minorBidi"/>
          <w:color w:val="212121"/>
          <w:spacing w:val="-61"/>
          <w:sz w:val="20"/>
        </w:rPr>
        <w:t xml:space="preserve"> </w:t>
      </w:r>
      <w:r w:rsidRPr="003D52FF">
        <w:rPr>
          <w:rFonts w:asciiTheme="minorBidi" w:hAnsiTheme="minorBidi" w:cstheme="minorBidi"/>
          <w:color w:val="212121"/>
          <w:sz w:val="20"/>
        </w:rPr>
        <w:t>represent</w:t>
      </w:r>
      <w:r w:rsidRPr="003D52FF">
        <w:rPr>
          <w:rFonts w:asciiTheme="minorBidi" w:hAnsiTheme="minorBidi" w:cstheme="minorBidi"/>
          <w:color w:val="212121"/>
          <w:spacing w:val="-2"/>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nucleotides</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that</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are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matching</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both</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sequencing</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data.</w:t>
      </w:r>
    </w:p>
    <w:p w14:paraId="60D6B3E3" w14:textId="77777777" w:rsidR="00CF52B0" w:rsidRPr="003D52FF" w:rsidRDefault="00684D8A">
      <w:pPr>
        <w:pStyle w:val="BodyText"/>
        <w:spacing w:before="6"/>
        <w:rPr>
          <w:rFonts w:asciiTheme="minorBidi" w:hAnsiTheme="minorBidi" w:cstheme="minorBidi"/>
          <w:sz w:val="28"/>
        </w:rPr>
      </w:pPr>
      <w:r>
        <w:pict w14:anchorId="2A48699F">
          <v:group id="_x0000_s2053" alt="" style="position:absolute;margin-left:79.5pt;margin-top:19.2pt;width:435.65pt;height:373.7pt;z-index:-15631872;mso-wrap-distance-left:0;mso-wrap-distance-right:0;mso-position-horizontal-relative:page" coordorigin="1590,384" coordsize="8713,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1589;top:2371;width:2111;height:5487">
              <v:imagedata r:id="rId291" o:title=""/>
            </v:shape>
            <v:shape id="_x0000_s2055" type="#_x0000_t75" alt="" style="position:absolute;left:3765;top:383;width:6537;height:7463">
              <v:imagedata r:id="rId292" o:title=""/>
            </v:shape>
            <w10:wrap type="topAndBottom" anchorx="page"/>
          </v:group>
        </w:pict>
      </w:r>
    </w:p>
    <w:p w14:paraId="27C00586" w14:textId="77777777" w:rsidR="00CF52B0" w:rsidRPr="003D52FF" w:rsidRDefault="00000000">
      <w:pPr>
        <w:spacing w:before="95"/>
        <w:ind w:left="1160"/>
        <w:rPr>
          <w:rFonts w:asciiTheme="minorBidi" w:hAnsiTheme="minorBidi" w:cstheme="minorBidi"/>
          <w:sz w:val="20"/>
        </w:rPr>
      </w:pPr>
      <w:r w:rsidRPr="003D52FF">
        <w:rPr>
          <w:rFonts w:asciiTheme="minorBidi" w:hAnsiTheme="minorBidi" w:cstheme="minorBidi"/>
          <w:b/>
          <w:color w:val="212121"/>
          <w:spacing w:val="-1"/>
          <w:sz w:val="20"/>
        </w:rPr>
        <w:t>Figure</w:t>
      </w:r>
      <w:r w:rsidRPr="003D52FF">
        <w:rPr>
          <w:rFonts w:asciiTheme="minorBidi" w:hAnsiTheme="minorBidi" w:cstheme="minorBidi"/>
          <w:b/>
          <w:color w:val="212121"/>
          <w:spacing w:val="-10"/>
          <w:sz w:val="20"/>
        </w:rPr>
        <w:t xml:space="preserve"> </w:t>
      </w:r>
      <w:r w:rsidRPr="003D52FF">
        <w:rPr>
          <w:rFonts w:asciiTheme="minorBidi" w:hAnsiTheme="minorBidi" w:cstheme="minorBidi"/>
          <w:b/>
          <w:color w:val="212121"/>
          <w:spacing w:val="-1"/>
          <w:sz w:val="20"/>
        </w:rPr>
        <w:t>3.8</w:t>
      </w:r>
      <w:r w:rsidRPr="003D52FF">
        <w:rPr>
          <w:rFonts w:asciiTheme="minorBidi" w:hAnsiTheme="minorBidi" w:cstheme="minorBidi"/>
          <w:b/>
          <w:color w:val="212121"/>
          <w:spacing w:val="-10"/>
          <w:sz w:val="20"/>
        </w:rPr>
        <w:t xml:space="preserve"> </w:t>
      </w:r>
      <w:r w:rsidRPr="003D52FF">
        <w:rPr>
          <w:rFonts w:asciiTheme="minorBidi" w:hAnsiTheme="minorBidi" w:cstheme="minorBidi"/>
          <w:b/>
          <w:color w:val="212121"/>
          <w:spacing w:val="-1"/>
          <w:sz w:val="20"/>
        </w:rPr>
        <w:t>Confirmations</w:t>
      </w:r>
      <w:r w:rsidRPr="003D52FF">
        <w:rPr>
          <w:rFonts w:asciiTheme="minorBidi" w:hAnsiTheme="minorBidi" w:cstheme="minorBidi"/>
          <w:b/>
          <w:color w:val="212121"/>
          <w:spacing w:val="-15"/>
          <w:sz w:val="20"/>
        </w:rPr>
        <w:t xml:space="preserve"> </w:t>
      </w:r>
      <w:r w:rsidRPr="003D52FF">
        <w:rPr>
          <w:rFonts w:asciiTheme="minorBidi" w:hAnsiTheme="minorBidi" w:cstheme="minorBidi"/>
          <w:b/>
          <w:color w:val="212121"/>
          <w:spacing w:val="-1"/>
          <w:sz w:val="20"/>
        </w:rPr>
        <w:t>of</w:t>
      </w:r>
      <w:r w:rsidRPr="003D52FF">
        <w:rPr>
          <w:rFonts w:asciiTheme="minorBidi" w:hAnsiTheme="minorBidi" w:cstheme="minorBidi"/>
          <w:b/>
          <w:color w:val="212121"/>
          <w:spacing w:val="-7"/>
          <w:sz w:val="20"/>
        </w:rPr>
        <w:t xml:space="preserve"> </w:t>
      </w:r>
      <w:r w:rsidRPr="003D52FF">
        <w:rPr>
          <w:rFonts w:asciiTheme="minorBidi" w:hAnsiTheme="minorBidi" w:cstheme="minorBidi"/>
          <w:b/>
          <w:color w:val="212121"/>
          <w:spacing w:val="-1"/>
          <w:sz w:val="20"/>
        </w:rPr>
        <w:t>mNG</w:t>
      </w:r>
      <w:r w:rsidRPr="003D52FF">
        <w:rPr>
          <w:rFonts w:asciiTheme="minorBidi" w:hAnsiTheme="minorBidi" w:cstheme="minorBidi"/>
          <w:b/>
          <w:color w:val="212121"/>
          <w:spacing w:val="-7"/>
          <w:sz w:val="20"/>
        </w:rPr>
        <w:t xml:space="preserve"> </w:t>
      </w:r>
      <w:r w:rsidRPr="003D52FF">
        <w:rPr>
          <w:rFonts w:asciiTheme="minorBidi" w:hAnsiTheme="minorBidi" w:cstheme="minorBidi"/>
          <w:b/>
          <w:color w:val="212121"/>
          <w:spacing w:val="-1"/>
          <w:sz w:val="20"/>
        </w:rPr>
        <w:t>C-terminal</w:t>
      </w:r>
      <w:r w:rsidRPr="003D52FF">
        <w:rPr>
          <w:rFonts w:asciiTheme="minorBidi" w:hAnsiTheme="minorBidi" w:cstheme="minorBidi"/>
          <w:b/>
          <w:color w:val="212121"/>
          <w:spacing w:val="-11"/>
          <w:sz w:val="20"/>
        </w:rPr>
        <w:t xml:space="preserve"> </w:t>
      </w:r>
      <w:r w:rsidRPr="003D52FF">
        <w:rPr>
          <w:rFonts w:asciiTheme="minorBidi" w:hAnsiTheme="minorBidi" w:cstheme="minorBidi"/>
          <w:b/>
          <w:color w:val="212121"/>
          <w:spacing w:val="-1"/>
          <w:sz w:val="20"/>
        </w:rPr>
        <w:t>tagging</w:t>
      </w:r>
      <w:r w:rsidRPr="003D52FF">
        <w:rPr>
          <w:rFonts w:asciiTheme="minorBidi" w:hAnsiTheme="minorBidi" w:cstheme="minorBidi"/>
          <w:b/>
          <w:color w:val="212121"/>
          <w:spacing w:val="-10"/>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8"/>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8"/>
          <w:sz w:val="20"/>
        </w:rPr>
        <w:t xml:space="preserve"> </w:t>
      </w:r>
      <w:r w:rsidRPr="003D52FF">
        <w:rPr>
          <w:rFonts w:asciiTheme="minorBidi" w:hAnsiTheme="minorBidi" w:cstheme="minorBidi"/>
          <w:b/>
          <w:i/>
          <w:color w:val="212121"/>
          <w:sz w:val="20"/>
        </w:rPr>
        <w:t>PEX11</w:t>
      </w:r>
      <w:r w:rsidRPr="003D52FF">
        <w:rPr>
          <w:rFonts w:asciiTheme="minorBidi" w:hAnsiTheme="minorBidi" w:cstheme="minorBidi"/>
          <w:b/>
          <w:i/>
          <w:color w:val="212121"/>
          <w:spacing w:val="-10"/>
          <w:sz w:val="20"/>
        </w:rPr>
        <w:t xml:space="preserve"> </w:t>
      </w:r>
      <w:r w:rsidRPr="003D52FF">
        <w:rPr>
          <w:rFonts w:asciiTheme="minorBidi" w:hAnsiTheme="minorBidi" w:cstheme="minorBidi"/>
          <w:b/>
          <w:color w:val="212121"/>
          <w:sz w:val="20"/>
        </w:rPr>
        <w:t>gene</w:t>
      </w:r>
      <w:r w:rsidRPr="003D52FF">
        <w:rPr>
          <w:rFonts w:asciiTheme="minorBidi" w:hAnsiTheme="minorBidi" w:cstheme="minorBidi"/>
          <w:b/>
          <w:color w:val="212121"/>
          <w:spacing w:val="-9"/>
          <w:sz w:val="20"/>
        </w:rPr>
        <w:t xml:space="preserve"> </w:t>
      </w:r>
      <w:r w:rsidRPr="003D52FF">
        <w:rPr>
          <w:rFonts w:asciiTheme="minorBidi" w:hAnsiTheme="minorBidi" w:cstheme="minorBidi"/>
          <w:b/>
          <w:color w:val="212121"/>
          <w:sz w:val="20"/>
        </w:rPr>
        <w:t>in</w:t>
      </w:r>
      <w:r w:rsidRPr="003D52FF">
        <w:rPr>
          <w:rFonts w:asciiTheme="minorBidi" w:hAnsiTheme="minorBidi" w:cstheme="minorBidi"/>
          <w:b/>
          <w:color w:val="212121"/>
          <w:spacing w:val="-7"/>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9"/>
          <w:sz w:val="20"/>
        </w:rPr>
        <w:t xml:space="preserve"> </w:t>
      </w:r>
      <w:r w:rsidRPr="003D52FF">
        <w:rPr>
          <w:rFonts w:asciiTheme="minorBidi" w:hAnsiTheme="minorBidi" w:cstheme="minorBidi"/>
          <w:b/>
          <w:i/>
          <w:color w:val="212121"/>
          <w:sz w:val="20"/>
        </w:rPr>
        <w:t>S.</w:t>
      </w:r>
      <w:r w:rsidRPr="003D52FF">
        <w:rPr>
          <w:rFonts w:asciiTheme="minorBidi" w:hAnsiTheme="minorBidi" w:cstheme="minorBidi"/>
          <w:b/>
          <w:i/>
          <w:color w:val="212121"/>
          <w:spacing w:val="-10"/>
          <w:sz w:val="20"/>
        </w:rPr>
        <w:t xml:space="preserve"> </w:t>
      </w:r>
      <w:r w:rsidRPr="003D52FF">
        <w:rPr>
          <w:rFonts w:asciiTheme="minorBidi" w:hAnsiTheme="minorBidi" w:cstheme="minorBidi"/>
          <w:b/>
          <w:i/>
          <w:color w:val="212121"/>
          <w:sz w:val="20"/>
        </w:rPr>
        <w:t>pombe</w:t>
      </w:r>
      <w:r w:rsidRPr="003D52FF">
        <w:rPr>
          <w:rFonts w:asciiTheme="minorBidi" w:hAnsiTheme="minorBidi" w:cstheme="minorBidi"/>
          <w:b/>
          <w:i/>
          <w:color w:val="212121"/>
          <w:spacing w:val="-13"/>
          <w:sz w:val="20"/>
        </w:rPr>
        <w:t xml:space="preserve"> </w:t>
      </w:r>
      <w:r w:rsidRPr="003D52FF">
        <w:rPr>
          <w:rFonts w:asciiTheme="minorBidi" w:hAnsiTheme="minorBidi" w:cstheme="minorBidi"/>
          <w:b/>
          <w:color w:val="212121"/>
          <w:sz w:val="20"/>
        </w:rPr>
        <w:t>genome</w:t>
      </w:r>
      <w:r w:rsidRPr="003D52FF">
        <w:rPr>
          <w:rFonts w:asciiTheme="minorBidi" w:hAnsiTheme="minorBidi" w:cstheme="minorBidi"/>
          <w:color w:val="212121"/>
          <w:sz w:val="20"/>
        </w:rPr>
        <w:t>.</w:t>
      </w:r>
    </w:p>
    <w:p w14:paraId="0CA0BB67" w14:textId="77777777" w:rsidR="00CF52B0" w:rsidRPr="003D52FF" w:rsidRDefault="00000000">
      <w:pPr>
        <w:spacing w:before="108" w:line="343" w:lineRule="auto"/>
        <w:ind w:left="1160" w:right="1174"/>
        <w:jc w:val="both"/>
        <w:rPr>
          <w:rFonts w:asciiTheme="minorBidi" w:hAnsiTheme="minorBidi" w:cstheme="minorBidi"/>
          <w:sz w:val="20"/>
        </w:rPr>
      </w:pPr>
      <w:r w:rsidRPr="003D52FF">
        <w:rPr>
          <w:rFonts w:asciiTheme="minorBidi" w:hAnsiTheme="minorBidi" w:cstheme="minorBidi"/>
          <w:color w:val="212121"/>
          <w:sz w:val="20"/>
        </w:rPr>
        <w:t>(A) Upstream PCR confirmation and downstream PCR confirmation using primers anneal on the upper</w:t>
      </w:r>
      <w:r w:rsidRPr="003D52FF">
        <w:rPr>
          <w:rFonts w:asciiTheme="minorBidi" w:hAnsiTheme="minorBidi" w:cstheme="minorBidi"/>
          <w:color w:val="212121"/>
          <w:spacing w:val="-60"/>
          <w:sz w:val="20"/>
        </w:rPr>
        <w:t xml:space="preserve"> </w:t>
      </w:r>
      <w:r w:rsidRPr="003D52FF">
        <w:rPr>
          <w:rFonts w:asciiTheme="minorBidi" w:hAnsiTheme="minorBidi" w:cstheme="minorBidi"/>
          <w:color w:val="212121"/>
          <w:sz w:val="20"/>
        </w:rPr>
        <w:t>stream, downstream and on the middle of the gene. (B)</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Multiple sequence alignment result. Stars (*)</w:t>
      </w:r>
      <w:r w:rsidRPr="003D52FF">
        <w:rPr>
          <w:rFonts w:asciiTheme="minorBidi" w:hAnsiTheme="minorBidi" w:cstheme="minorBidi"/>
          <w:color w:val="212121"/>
          <w:spacing w:val="-61"/>
          <w:sz w:val="20"/>
        </w:rPr>
        <w:t xml:space="preserve"> </w:t>
      </w:r>
      <w:r w:rsidRPr="003D52FF">
        <w:rPr>
          <w:rFonts w:asciiTheme="minorBidi" w:hAnsiTheme="minorBidi" w:cstheme="minorBidi"/>
          <w:color w:val="212121"/>
          <w:sz w:val="20"/>
        </w:rPr>
        <w:t>represent</w:t>
      </w:r>
      <w:r w:rsidRPr="003D52FF">
        <w:rPr>
          <w:rFonts w:asciiTheme="minorBidi" w:hAnsiTheme="minorBidi" w:cstheme="minorBidi"/>
          <w:color w:val="212121"/>
          <w:spacing w:val="-2"/>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nucleotides</w:t>
      </w:r>
      <w:r w:rsidRPr="003D52FF">
        <w:rPr>
          <w:rFonts w:asciiTheme="minorBidi" w:hAnsiTheme="minorBidi" w:cstheme="minorBidi"/>
          <w:color w:val="212121"/>
          <w:spacing w:val="-8"/>
          <w:sz w:val="20"/>
        </w:rPr>
        <w:t xml:space="preserve"> </w:t>
      </w:r>
      <w:r w:rsidRPr="003D52FF">
        <w:rPr>
          <w:rFonts w:asciiTheme="minorBidi" w:hAnsiTheme="minorBidi" w:cstheme="minorBidi"/>
          <w:color w:val="212121"/>
          <w:sz w:val="20"/>
        </w:rPr>
        <w:t>that</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are</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matching</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both</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5"/>
          <w:sz w:val="20"/>
        </w:rPr>
        <w:t xml:space="preserve"> </w:t>
      </w:r>
      <w:r w:rsidRPr="003D52FF">
        <w:rPr>
          <w:rFonts w:asciiTheme="minorBidi" w:hAnsiTheme="minorBidi" w:cstheme="minorBidi"/>
          <w:color w:val="212121"/>
          <w:sz w:val="20"/>
        </w:rPr>
        <w:t>sequencing</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data.</w:t>
      </w:r>
    </w:p>
    <w:p w14:paraId="0D420A1B" w14:textId="77777777" w:rsidR="00CF52B0" w:rsidRPr="003D52FF" w:rsidRDefault="00CF52B0">
      <w:pPr>
        <w:spacing w:line="343" w:lineRule="auto"/>
        <w:jc w:val="both"/>
        <w:rPr>
          <w:rFonts w:asciiTheme="minorBidi" w:hAnsiTheme="minorBidi" w:cstheme="minorBidi"/>
          <w:sz w:val="20"/>
        </w:rPr>
        <w:sectPr w:rsidR="00CF52B0" w:rsidRPr="003D52FF">
          <w:pgSz w:w="11910" w:h="16840"/>
          <w:pgMar w:top="1340" w:right="260" w:bottom="1240" w:left="280" w:header="0" w:footer="833" w:gutter="0"/>
          <w:cols w:space="720"/>
        </w:sectPr>
      </w:pPr>
    </w:p>
    <w:p w14:paraId="398A5D50" w14:textId="77777777" w:rsidR="00CF52B0" w:rsidRPr="003D52FF" w:rsidRDefault="00000000">
      <w:pPr>
        <w:ind w:left="1333"/>
        <w:rPr>
          <w:rFonts w:asciiTheme="minorBidi" w:hAnsiTheme="minorBidi" w:cstheme="minorBidi"/>
          <w:sz w:val="20"/>
        </w:rPr>
      </w:pPr>
      <w:r w:rsidRPr="003D52FF">
        <w:rPr>
          <w:rFonts w:asciiTheme="minorBidi" w:hAnsiTheme="minorBidi" w:cstheme="minorBidi"/>
          <w:noProof/>
          <w:position w:val="1"/>
          <w:sz w:val="20"/>
        </w:rPr>
        <w:lastRenderedPageBreak/>
        <w:drawing>
          <wp:inline distT="0" distB="0" distL="0" distR="0" wp14:anchorId="03790A2F" wp14:editId="55885828">
            <wp:extent cx="1568004" cy="4128516"/>
            <wp:effectExtent l="0" t="0" r="0" b="0"/>
            <wp:docPr id="433" name="image219.jpeg"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9.jpeg"/>
                    <pic:cNvPicPr/>
                  </pic:nvPicPr>
                  <pic:blipFill>
                    <a:blip r:embed="rId293" cstate="print"/>
                    <a:stretch>
                      <a:fillRect/>
                    </a:stretch>
                  </pic:blipFill>
                  <pic:spPr>
                    <a:xfrm>
                      <a:off x="0" y="0"/>
                      <a:ext cx="1568004" cy="4128516"/>
                    </a:xfrm>
                    <a:prstGeom prst="rect">
                      <a:avLst/>
                    </a:prstGeom>
                  </pic:spPr>
                </pic:pic>
              </a:graphicData>
            </a:graphic>
          </wp:inline>
        </w:drawing>
      </w:r>
      <w:r w:rsidRPr="003D52FF">
        <w:rPr>
          <w:rFonts w:asciiTheme="minorBidi" w:hAnsiTheme="minorBidi" w:cstheme="minorBidi"/>
          <w:spacing w:val="88"/>
          <w:position w:val="1"/>
          <w:sz w:val="20"/>
        </w:rPr>
        <w:t xml:space="preserve"> </w:t>
      </w:r>
      <w:r w:rsidRPr="003D52FF">
        <w:rPr>
          <w:rFonts w:asciiTheme="minorBidi" w:hAnsiTheme="minorBidi" w:cstheme="minorBidi"/>
          <w:noProof/>
          <w:spacing w:val="88"/>
          <w:sz w:val="20"/>
        </w:rPr>
        <w:drawing>
          <wp:inline distT="0" distB="0" distL="0" distR="0" wp14:anchorId="6AAAE160" wp14:editId="389520D4">
            <wp:extent cx="3807808" cy="4095750"/>
            <wp:effectExtent l="0" t="0" r="0" b="0"/>
            <wp:docPr id="435" name="image220.jpeg" descr="A picture containing text, screenshot, document, black and wh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0.jpeg"/>
                    <pic:cNvPicPr/>
                  </pic:nvPicPr>
                  <pic:blipFill>
                    <a:blip r:embed="rId294" cstate="print"/>
                    <a:stretch>
                      <a:fillRect/>
                    </a:stretch>
                  </pic:blipFill>
                  <pic:spPr>
                    <a:xfrm>
                      <a:off x="0" y="0"/>
                      <a:ext cx="3807808" cy="4095750"/>
                    </a:xfrm>
                    <a:prstGeom prst="rect">
                      <a:avLst/>
                    </a:prstGeom>
                  </pic:spPr>
                </pic:pic>
              </a:graphicData>
            </a:graphic>
          </wp:inline>
        </w:drawing>
      </w:r>
    </w:p>
    <w:p w14:paraId="0C2AA60D" w14:textId="77777777" w:rsidR="00CF52B0" w:rsidRPr="003D52FF" w:rsidRDefault="00CF52B0">
      <w:pPr>
        <w:pStyle w:val="BodyText"/>
        <w:rPr>
          <w:rFonts w:asciiTheme="minorBidi" w:hAnsiTheme="minorBidi" w:cstheme="minorBidi"/>
          <w:sz w:val="20"/>
        </w:rPr>
      </w:pPr>
    </w:p>
    <w:p w14:paraId="5B30E7FC" w14:textId="77777777" w:rsidR="00CF52B0" w:rsidRPr="003D52FF" w:rsidRDefault="00CF52B0">
      <w:pPr>
        <w:pStyle w:val="BodyText"/>
        <w:spacing w:before="7"/>
        <w:rPr>
          <w:rFonts w:asciiTheme="minorBidi" w:hAnsiTheme="minorBidi" w:cstheme="minorBidi"/>
          <w:sz w:val="22"/>
        </w:rPr>
      </w:pPr>
    </w:p>
    <w:p w14:paraId="7E408F47" w14:textId="77777777" w:rsidR="00CF52B0" w:rsidRPr="003D52FF" w:rsidRDefault="00000000">
      <w:pPr>
        <w:spacing w:line="345" w:lineRule="auto"/>
        <w:ind w:left="1160" w:right="1168"/>
        <w:jc w:val="both"/>
        <w:rPr>
          <w:rFonts w:asciiTheme="minorBidi" w:hAnsiTheme="minorBidi" w:cstheme="minorBidi"/>
          <w:sz w:val="20"/>
        </w:rPr>
      </w:pPr>
      <w:r w:rsidRPr="003D52FF">
        <w:rPr>
          <w:rFonts w:asciiTheme="minorBidi" w:hAnsiTheme="minorBidi" w:cstheme="minorBidi"/>
          <w:b/>
          <w:sz w:val="20"/>
        </w:rPr>
        <w:t>Figure</w:t>
      </w:r>
      <w:r w:rsidRPr="003D52FF">
        <w:rPr>
          <w:rFonts w:asciiTheme="minorBidi" w:hAnsiTheme="minorBidi" w:cstheme="minorBidi"/>
          <w:b/>
          <w:spacing w:val="-6"/>
          <w:sz w:val="20"/>
        </w:rPr>
        <w:t xml:space="preserve"> </w:t>
      </w:r>
      <w:r w:rsidRPr="003D52FF">
        <w:rPr>
          <w:rFonts w:asciiTheme="minorBidi" w:hAnsiTheme="minorBidi" w:cstheme="minorBidi"/>
          <w:b/>
          <w:sz w:val="20"/>
        </w:rPr>
        <w:t>3.9</w:t>
      </w:r>
      <w:r w:rsidRPr="003D52FF">
        <w:rPr>
          <w:rFonts w:asciiTheme="minorBidi" w:hAnsiTheme="minorBidi" w:cstheme="minorBidi"/>
          <w:b/>
          <w:spacing w:val="-6"/>
          <w:sz w:val="20"/>
        </w:rPr>
        <w:t xml:space="preserve"> </w:t>
      </w:r>
      <w:r w:rsidRPr="003D52FF">
        <w:rPr>
          <w:rFonts w:asciiTheme="minorBidi" w:hAnsiTheme="minorBidi" w:cstheme="minorBidi"/>
          <w:b/>
          <w:color w:val="212121"/>
          <w:sz w:val="20"/>
        </w:rPr>
        <w:t>Confirmations</w:t>
      </w:r>
      <w:r w:rsidRPr="003D52FF">
        <w:rPr>
          <w:rFonts w:asciiTheme="minorBidi" w:hAnsiTheme="minorBidi" w:cstheme="minorBidi"/>
          <w:b/>
          <w:color w:val="212121"/>
          <w:spacing w:val="-10"/>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mNG</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C-terminal</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tagging</w:t>
      </w:r>
      <w:r w:rsidRPr="003D52FF">
        <w:rPr>
          <w:rFonts w:asciiTheme="minorBidi" w:hAnsiTheme="minorBidi" w:cstheme="minorBidi"/>
          <w:b/>
          <w:color w:val="212121"/>
          <w:spacing w:val="-2"/>
          <w:sz w:val="20"/>
        </w:rPr>
        <w:t xml:space="preserve"> </w:t>
      </w:r>
      <w:r w:rsidRPr="003D52FF">
        <w:rPr>
          <w:rFonts w:asciiTheme="minorBidi" w:hAnsiTheme="minorBidi" w:cstheme="minorBidi"/>
          <w:b/>
          <w:color w:val="212121"/>
          <w:sz w:val="20"/>
        </w:rPr>
        <w:t>of</w:t>
      </w:r>
      <w:r w:rsidRPr="003D52FF">
        <w:rPr>
          <w:rFonts w:asciiTheme="minorBidi" w:hAnsiTheme="minorBidi" w:cstheme="minorBidi"/>
          <w:b/>
          <w:color w:val="212121"/>
          <w:spacing w:val="-4"/>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4"/>
          <w:sz w:val="20"/>
        </w:rPr>
        <w:t xml:space="preserve"> </w:t>
      </w:r>
      <w:r w:rsidRPr="003D52FF">
        <w:rPr>
          <w:rFonts w:asciiTheme="minorBidi" w:hAnsiTheme="minorBidi" w:cstheme="minorBidi"/>
          <w:b/>
          <w:i/>
          <w:color w:val="212121"/>
          <w:sz w:val="20"/>
        </w:rPr>
        <w:t>PEX11</w:t>
      </w:r>
      <w:r w:rsidRPr="003D52FF">
        <w:rPr>
          <w:rFonts w:asciiTheme="minorBidi" w:hAnsiTheme="minorBidi" w:cstheme="minorBidi"/>
          <w:b/>
          <w:i/>
          <w:color w:val="212121"/>
          <w:spacing w:val="-6"/>
          <w:sz w:val="20"/>
        </w:rPr>
        <w:t xml:space="preserve"> </w:t>
      </w:r>
      <w:r w:rsidRPr="003D52FF">
        <w:rPr>
          <w:rFonts w:asciiTheme="minorBidi" w:hAnsiTheme="minorBidi" w:cstheme="minorBidi"/>
          <w:b/>
          <w:i/>
          <w:color w:val="212121"/>
          <w:sz w:val="20"/>
        </w:rPr>
        <w:t>paralog</w:t>
      </w:r>
      <w:r w:rsidRPr="003D52FF">
        <w:rPr>
          <w:rFonts w:asciiTheme="minorBidi" w:hAnsiTheme="minorBidi" w:cstheme="minorBidi"/>
          <w:b/>
          <w:i/>
          <w:color w:val="212121"/>
          <w:spacing w:val="-6"/>
          <w:sz w:val="20"/>
        </w:rPr>
        <w:t xml:space="preserve"> </w:t>
      </w:r>
      <w:r w:rsidRPr="003D52FF">
        <w:rPr>
          <w:rFonts w:asciiTheme="minorBidi" w:hAnsiTheme="minorBidi" w:cstheme="minorBidi"/>
          <w:b/>
          <w:color w:val="212121"/>
          <w:sz w:val="20"/>
        </w:rPr>
        <w:t>gene</w:t>
      </w:r>
      <w:r w:rsidRPr="003D52FF">
        <w:rPr>
          <w:rFonts w:asciiTheme="minorBidi" w:hAnsiTheme="minorBidi" w:cstheme="minorBidi"/>
          <w:b/>
          <w:color w:val="212121"/>
          <w:spacing w:val="-11"/>
          <w:sz w:val="20"/>
        </w:rPr>
        <w:t xml:space="preserve"> </w:t>
      </w:r>
      <w:r w:rsidRPr="003D52FF">
        <w:rPr>
          <w:rFonts w:asciiTheme="minorBidi" w:hAnsiTheme="minorBidi" w:cstheme="minorBidi"/>
          <w:b/>
          <w:color w:val="212121"/>
          <w:sz w:val="20"/>
        </w:rPr>
        <w:t>in</w:t>
      </w:r>
      <w:r w:rsidRPr="003D52FF">
        <w:rPr>
          <w:rFonts w:asciiTheme="minorBidi" w:hAnsiTheme="minorBidi" w:cstheme="minorBidi"/>
          <w:b/>
          <w:color w:val="212121"/>
          <w:spacing w:val="-3"/>
          <w:sz w:val="20"/>
        </w:rPr>
        <w:t xml:space="preserve"> </w:t>
      </w:r>
      <w:r w:rsidRPr="003D52FF">
        <w:rPr>
          <w:rFonts w:asciiTheme="minorBidi" w:hAnsiTheme="minorBidi" w:cstheme="minorBidi"/>
          <w:b/>
          <w:color w:val="212121"/>
          <w:sz w:val="20"/>
        </w:rPr>
        <w:t>the</w:t>
      </w:r>
      <w:r w:rsidRPr="003D52FF">
        <w:rPr>
          <w:rFonts w:asciiTheme="minorBidi" w:hAnsiTheme="minorBidi" w:cstheme="minorBidi"/>
          <w:b/>
          <w:color w:val="212121"/>
          <w:spacing w:val="-4"/>
          <w:sz w:val="20"/>
        </w:rPr>
        <w:t xml:space="preserve"> </w:t>
      </w:r>
      <w:r w:rsidRPr="003D52FF">
        <w:rPr>
          <w:rFonts w:asciiTheme="minorBidi" w:hAnsiTheme="minorBidi" w:cstheme="minorBidi"/>
          <w:b/>
          <w:i/>
          <w:color w:val="212121"/>
          <w:sz w:val="20"/>
        </w:rPr>
        <w:t>S.</w:t>
      </w:r>
      <w:r w:rsidRPr="003D52FF">
        <w:rPr>
          <w:rFonts w:asciiTheme="minorBidi" w:hAnsiTheme="minorBidi" w:cstheme="minorBidi"/>
          <w:b/>
          <w:i/>
          <w:color w:val="212121"/>
          <w:spacing w:val="-8"/>
          <w:sz w:val="20"/>
        </w:rPr>
        <w:t xml:space="preserve"> </w:t>
      </w:r>
      <w:r w:rsidRPr="003D52FF">
        <w:rPr>
          <w:rFonts w:asciiTheme="minorBidi" w:hAnsiTheme="minorBidi" w:cstheme="minorBidi"/>
          <w:b/>
          <w:i/>
          <w:color w:val="212121"/>
          <w:sz w:val="20"/>
        </w:rPr>
        <w:t>pombe</w:t>
      </w:r>
      <w:r w:rsidRPr="003D52FF">
        <w:rPr>
          <w:rFonts w:asciiTheme="minorBidi" w:hAnsiTheme="minorBidi" w:cstheme="minorBidi"/>
          <w:b/>
          <w:i/>
          <w:color w:val="212121"/>
          <w:spacing w:val="-53"/>
          <w:sz w:val="20"/>
        </w:rPr>
        <w:t xml:space="preserve"> </w:t>
      </w:r>
      <w:r w:rsidRPr="003D52FF">
        <w:rPr>
          <w:rFonts w:asciiTheme="minorBidi" w:hAnsiTheme="minorBidi" w:cstheme="minorBidi"/>
          <w:b/>
          <w:color w:val="212121"/>
          <w:sz w:val="20"/>
        </w:rPr>
        <w:t>genome</w:t>
      </w:r>
      <w:r w:rsidRPr="003D52FF">
        <w:rPr>
          <w:rFonts w:asciiTheme="minorBidi" w:hAnsiTheme="minorBidi" w:cstheme="minorBidi"/>
          <w:sz w:val="20"/>
        </w:rPr>
        <w:t xml:space="preserve">. </w:t>
      </w:r>
      <w:r w:rsidRPr="003D52FF">
        <w:rPr>
          <w:rFonts w:asciiTheme="minorBidi" w:hAnsiTheme="minorBidi" w:cstheme="minorBidi"/>
          <w:color w:val="212121"/>
          <w:sz w:val="20"/>
        </w:rPr>
        <w:t>(A) Upstream PCR confirmation and downstream PCR confirmation using primers anneal on</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upper</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stream,</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downstream</w:t>
      </w:r>
      <w:r w:rsidRPr="003D52FF">
        <w:rPr>
          <w:rFonts w:asciiTheme="minorBidi" w:hAnsiTheme="minorBidi" w:cstheme="minorBidi"/>
          <w:color w:val="212121"/>
          <w:spacing w:val="-1"/>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middle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of</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4"/>
          <w:sz w:val="20"/>
        </w:rPr>
        <w:t xml:space="preserve"> </w:t>
      </w:r>
      <w:r w:rsidRPr="003D52FF">
        <w:rPr>
          <w:rFonts w:asciiTheme="minorBidi" w:hAnsiTheme="minorBidi" w:cstheme="minorBidi"/>
          <w:color w:val="212121"/>
          <w:sz w:val="20"/>
        </w:rPr>
        <w:t>(B)</w:t>
      </w:r>
      <w:r w:rsidRPr="003D52FF">
        <w:rPr>
          <w:rFonts w:asciiTheme="minorBidi" w:hAnsiTheme="minorBidi" w:cstheme="minorBidi"/>
          <w:color w:val="212121"/>
          <w:spacing w:val="43"/>
          <w:sz w:val="20"/>
        </w:rPr>
        <w:t xml:space="preserve"> </w:t>
      </w:r>
      <w:r w:rsidRPr="003D52FF">
        <w:rPr>
          <w:rFonts w:asciiTheme="minorBidi" w:hAnsiTheme="minorBidi" w:cstheme="minorBidi"/>
          <w:color w:val="212121"/>
          <w:sz w:val="20"/>
        </w:rPr>
        <w:t>Multiple</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alignment</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result.</w:t>
      </w:r>
      <w:r w:rsidRPr="003D52FF">
        <w:rPr>
          <w:rFonts w:asciiTheme="minorBidi" w:hAnsiTheme="minorBidi" w:cstheme="minorBidi"/>
          <w:color w:val="212121"/>
          <w:spacing w:val="-60"/>
          <w:sz w:val="20"/>
        </w:rPr>
        <w:t xml:space="preserve"> </w:t>
      </w:r>
      <w:r w:rsidRPr="003D52FF">
        <w:rPr>
          <w:rFonts w:asciiTheme="minorBidi" w:hAnsiTheme="minorBidi" w:cstheme="minorBidi"/>
          <w:color w:val="212121"/>
          <w:sz w:val="20"/>
        </w:rPr>
        <w:t>Stars</w:t>
      </w:r>
      <w:r w:rsidRPr="003D52FF">
        <w:rPr>
          <w:rFonts w:asciiTheme="minorBidi" w:hAnsiTheme="minorBidi" w:cstheme="minorBidi"/>
          <w:color w:val="212121"/>
          <w:spacing w:val="-13"/>
          <w:sz w:val="20"/>
        </w:rPr>
        <w:t xml:space="preserve"> </w:t>
      </w:r>
      <w:r w:rsidRPr="003D52FF">
        <w:rPr>
          <w:rFonts w:asciiTheme="minorBidi" w:hAnsiTheme="minorBidi" w:cstheme="minorBidi"/>
          <w:color w:val="212121"/>
          <w:sz w:val="20"/>
        </w:rPr>
        <w:t>(*)</w:t>
      </w:r>
      <w:r w:rsidRPr="003D52FF">
        <w:rPr>
          <w:rFonts w:asciiTheme="minorBidi" w:hAnsiTheme="minorBidi" w:cstheme="minorBidi"/>
          <w:color w:val="212121"/>
          <w:spacing w:val="-7"/>
          <w:sz w:val="20"/>
        </w:rPr>
        <w:t xml:space="preserve"> </w:t>
      </w:r>
      <w:r w:rsidRPr="003D52FF">
        <w:rPr>
          <w:rFonts w:asciiTheme="minorBidi" w:hAnsiTheme="minorBidi" w:cstheme="minorBidi"/>
          <w:color w:val="212121"/>
          <w:sz w:val="20"/>
        </w:rPr>
        <w:t>represent</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nucleotides</w:t>
      </w:r>
      <w:r w:rsidRPr="003D52FF">
        <w:rPr>
          <w:rFonts w:asciiTheme="minorBidi" w:hAnsiTheme="minorBidi" w:cstheme="minorBidi"/>
          <w:color w:val="212121"/>
          <w:spacing w:val="-12"/>
          <w:sz w:val="20"/>
        </w:rPr>
        <w:t xml:space="preserve"> </w:t>
      </w:r>
      <w:r w:rsidRPr="003D52FF">
        <w:rPr>
          <w:rFonts w:asciiTheme="minorBidi" w:hAnsiTheme="minorBidi" w:cstheme="minorBidi"/>
          <w:color w:val="212121"/>
          <w:sz w:val="20"/>
        </w:rPr>
        <w:t>that</w:t>
      </w:r>
      <w:r w:rsidRPr="003D52FF">
        <w:rPr>
          <w:rFonts w:asciiTheme="minorBidi" w:hAnsiTheme="minorBidi" w:cstheme="minorBidi"/>
          <w:color w:val="212121"/>
          <w:spacing w:val="-6"/>
          <w:sz w:val="20"/>
        </w:rPr>
        <w:t xml:space="preserve"> </w:t>
      </w:r>
      <w:r w:rsidRPr="003D52FF">
        <w:rPr>
          <w:rFonts w:asciiTheme="minorBidi" w:hAnsiTheme="minorBidi" w:cstheme="minorBidi"/>
          <w:color w:val="212121"/>
          <w:sz w:val="20"/>
        </w:rPr>
        <w:t>are</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matching</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on</w:t>
      </w:r>
      <w:r w:rsidRPr="003D52FF">
        <w:rPr>
          <w:rFonts w:asciiTheme="minorBidi" w:hAnsiTheme="minorBidi" w:cstheme="minorBidi"/>
          <w:color w:val="212121"/>
          <w:spacing w:val="-14"/>
          <w:sz w:val="20"/>
        </w:rPr>
        <w:t xml:space="preserve"> </w:t>
      </w:r>
      <w:r w:rsidRPr="003D52FF">
        <w:rPr>
          <w:rFonts w:asciiTheme="minorBidi" w:hAnsiTheme="minorBidi" w:cstheme="minorBidi"/>
          <w:color w:val="212121"/>
          <w:sz w:val="20"/>
        </w:rPr>
        <w:t>both</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the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gene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sequence</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and</w:t>
      </w:r>
      <w:r w:rsidRPr="003D52FF">
        <w:rPr>
          <w:rFonts w:asciiTheme="minorBidi" w:hAnsiTheme="minorBidi" w:cstheme="minorBidi"/>
          <w:color w:val="212121"/>
          <w:spacing w:val="-10"/>
          <w:sz w:val="20"/>
        </w:rPr>
        <w:t xml:space="preserve"> </w:t>
      </w:r>
      <w:r w:rsidRPr="003D52FF">
        <w:rPr>
          <w:rFonts w:asciiTheme="minorBidi" w:hAnsiTheme="minorBidi" w:cstheme="minorBidi"/>
          <w:color w:val="212121"/>
          <w:sz w:val="20"/>
        </w:rPr>
        <w:t>sequencing</w:t>
      </w:r>
      <w:r w:rsidRPr="003D52FF">
        <w:rPr>
          <w:rFonts w:asciiTheme="minorBidi" w:hAnsiTheme="minorBidi" w:cstheme="minorBidi"/>
          <w:color w:val="212121"/>
          <w:spacing w:val="-9"/>
          <w:sz w:val="20"/>
        </w:rPr>
        <w:t xml:space="preserve"> </w:t>
      </w:r>
      <w:r w:rsidRPr="003D52FF">
        <w:rPr>
          <w:rFonts w:asciiTheme="minorBidi" w:hAnsiTheme="minorBidi" w:cstheme="minorBidi"/>
          <w:color w:val="212121"/>
          <w:sz w:val="20"/>
        </w:rPr>
        <w:t>data.</w:t>
      </w:r>
    </w:p>
    <w:p w14:paraId="0DC583BE" w14:textId="77777777" w:rsidR="00CF52B0" w:rsidRPr="003D52FF" w:rsidRDefault="00CF52B0">
      <w:pPr>
        <w:spacing w:line="345" w:lineRule="auto"/>
        <w:jc w:val="both"/>
        <w:rPr>
          <w:rFonts w:asciiTheme="minorBidi" w:hAnsiTheme="minorBidi" w:cstheme="minorBidi"/>
          <w:sz w:val="20"/>
        </w:rPr>
        <w:sectPr w:rsidR="00CF52B0" w:rsidRPr="003D52FF">
          <w:pgSz w:w="11910" w:h="16840"/>
          <w:pgMar w:top="1480" w:right="260" w:bottom="1240" w:left="280" w:header="0" w:footer="833" w:gutter="0"/>
          <w:cols w:space="720"/>
        </w:sectPr>
      </w:pPr>
    </w:p>
    <w:p w14:paraId="6D5BC7B1" w14:textId="77777777" w:rsidR="00CF52B0" w:rsidRPr="003D52FF" w:rsidRDefault="00000000" w:rsidP="00B56E78">
      <w:pPr>
        <w:pStyle w:val="Heading2"/>
      </w:pPr>
      <w:r w:rsidRPr="003D52FF">
        <w:lastRenderedPageBreak/>
        <w:t>Chapter</w:t>
      </w:r>
      <w:r w:rsidRPr="003D52FF">
        <w:tab/>
        <w:t>5.</w:t>
      </w:r>
      <w:r w:rsidRPr="003D52FF">
        <w:tab/>
        <w:t>Identification</w:t>
      </w:r>
      <w:r w:rsidRPr="003D52FF">
        <w:tab/>
        <w:t>and</w:t>
      </w:r>
      <w:r w:rsidRPr="003D52FF">
        <w:tab/>
        <w:t>characterization</w:t>
      </w:r>
      <w:r w:rsidRPr="003D52FF">
        <w:tab/>
        <w:t>of</w:t>
      </w:r>
      <w:r w:rsidRPr="003D52FF">
        <w:tab/>
      </w:r>
      <w:r w:rsidRPr="003D52FF">
        <w:rPr>
          <w:spacing w:val="-1"/>
        </w:rPr>
        <w:t>peroxisomal</w:t>
      </w:r>
      <w:r w:rsidRPr="003D52FF">
        <w:rPr>
          <w:spacing w:val="-75"/>
        </w:rPr>
        <w:t xml:space="preserve"> </w:t>
      </w:r>
      <w:r w:rsidRPr="003D52FF">
        <w:t>proteins</w:t>
      </w:r>
      <w:r w:rsidRPr="003D52FF">
        <w:rPr>
          <w:spacing w:val="-3"/>
        </w:rPr>
        <w:t xml:space="preserve"> </w:t>
      </w:r>
      <w:r w:rsidRPr="003D52FF">
        <w:t>in</w:t>
      </w:r>
      <w:r w:rsidRPr="003D52FF">
        <w:rPr>
          <w:spacing w:val="-2"/>
        </w:rPr>
        <w:t xml:space="preserve"> </w:t>
      </w:r>
      <w:r w:rsidRPr="003D52FF">
        <w:rPr>
          <w:i/>
        </w:rPr>
        <w:t>D.</w:t>
      </w:r>
      <w:r w:rsidRPr="003D52FF">
        <w:rPr>
          <w:i/>
          <w:spacing w:val="-3"/>
        </w:rPr>
        <w:t xml:space="preserve"> </w:t>
      </w:r>
      <w:r w:rsidRPr="003D52FF">
        <w:rPr>
          <w:i/>
        </w:rPr>
        <w:t>discoideum</w:t>
      </w:r>
      <w:r w:rsidRPr="003D52FF">
        <w:rPr>
          <w:i/>
          <w:spacing w:val="8"/>
        </w:rPr>
        <w:t xml:space="preserve"> </w:t>
      </w:r>
      <w:r w:rsidRPr="003D52FF">
        <w:t>using</w:t>
      </w:r>
      <w:r w:rsidRPr="003D52FF">
        <w:rPr>
          <w:spacing w:val="-3"/>
        </w:rPr>
        <w:t xml:space="preserve"> </w:t>
      </w:r>
      <w:r w:rsidRPr="003D52FF">
        <w:t>BioID</w:t>
      </w:r>
    </w:p>
    <w:p w14:paraId="7508CFED" w14:textId="77777777" w:rsidR="00CF52B0" w:rsidRPr="003D52FF" w:rsidRDefault="00CF52B0">
      <w:pPr>
        <w:pStyle w:val="BodyText"/>
        <w:spacing w:before="8"/>
        <w:rPr>
          <w:rFonts w:asciiTheme="minorBidi" w:hAnsiTheme="minorBidi" w:cstheme="minorBidi"/>
          <w:b/>
          <w:sz w:val="29"/>
        </w:rPr>
      </w:pPr>
    </w:p>
    <w:p w14:paraId="6E1DB666" w14:textId="77777777" w:rsidR="00CF52B0" w:rsidRPr="003D52FF" w:rsidRDefault="00000000">
      <w:pPr>
        <w:spacing w:before="1" w:line="360" w:lineRule="auto"/>
        <w:ind w:left="1160" w:right="1174"/>
        <w:rPr>
          <w:rFonts w:asciiTheme="minorBidi" w:hAnsiTheme="minorBidi" w:cstheme="minorBidi"/>
          <w:b/>
          <w:sz w:val="20"/>
        </w:rPr>
      </w:pPr>
      <w:r w:rsidRPr="003D52FF">
        <w:rPr>
          <w:rFonts w:asciiTheme="minorBidi" w:hAnsiTheme="minorBidi" w:cstheme="minorBidi"/>
          <w:b/>
          <w:sz w:val="20"/>
        </w:rPr>
        <w:t>Table</w:t>
      </w:r>
      <w:r w:rsidRPr="003D52FF">
        <w:rPr>
          <w:rFonts w:asciiTheme="minorBidi" w:hAnsiTheme="minorBidi" w:cstheme="minorBidi"/>
          <w:b/>
          <w:spacing w:val="45"/>
          <w:sz w:val="20"/>
        </w:rPr>
        <w:t xml:space="preserve"> </w:t>
      </w:r>
      <w:r w:rsidRPr="003D52FF">
        <w:rPr>
          <w:rFonts w:asciiTheme="minorBidi" w:hAnsiTheme="minorBidi" w:cstheme="minorBidi"/>
          <w:b/>
          <w:sz w:val="20"/>
        </w:rPr>
        <w:t>5.1</w:t>
      </w:r>
      <w:r w:rsidRPr="003D52FF">
        <w:rPr>
          <w:rFonts w:asciiTheme="minorBidi" w:hAnsiTheme="minorBidi" w:cstheme="minorBidi"/>
          <w:b/>
          <w:spacing w:val="42"/>
          <w:sz w:val="20"/>
        </w:rPr>
        <w:t xml:space="preserve"> </w:t>
      </w:r>
      <w:r w:rsidRPr="003D52FF">
        <w:rPr>
          <w:rFonts w:asciiTheme="minorBidi" w:hAnsiTheme="minorBidi" w:cstheme="minorBidi"/>
          <w:b/>
          <w:sz w:val="20"/>
        </w:rPr>
        <w:t>The</w:t>
      </w:r>
      <w:r w:rsidRPr="003D52FF">
        <w:rPr>
          <w:rFonts w:asciiTheme="minorBidi" w:hAnsiTheme="minorBidi" w:cstheme="minorBidi"/>
          <w:b/>
          <w:spacing w:val="46"/>
          <w:sz w:val="20"/>
        </w:rPr>
        <w:t xml:space="preserve"> </w:t>
      </w:r>
      <w:r w:rsidRPr="003D52FF">
        <w:rPr>
          <w:rFonts w:asciiTheme="minorBidi" w:hAnsiTheme="minorBidi" w:cstheme="minorBidi"/>
          <w:b/>
          <w:sz w:val="20"/>
        </w:rPr>
        <w:t>sequences</w:t>
      </w:r>
      <w:r w:rsidRPr="003D52FF">
        <w:rPr>
          <w:rFonts w:asciiTheme="minorBidi" w:hAnsiTheme="minorBidi" w:cstheme="minorBidi"/>
          <w:b/>
          <w:spacing w:val="45"/>
          <w:sz w:val="20"/>
        </w:rPr>
        <w:t xml:space="preserve"> </w:t>
      </w:r>
      <w:r w:rsidRPr="003D52FF">
        <w:rPr>
          <w:rFonts w:asciiTheme="minorBidi" w:hAnsiTheme="minorBidi" w:cstheme="minorBidi"/>
          <w:b/>
          <w:sz w:val="20"/>
        </w:rPr>
        <w:t>of</w:t>
      </w:r>
      <w:r w:rsidRPr="003D52FF">
        <w:rPr>
          <w:rFonts w:asciiTheme="minorBidi" w:hAnsiTheme="minorBidi" w:cstheme="minorBidi"/>
          <w:b/>
          <w:spacing w:val="48"/>
          <w:sz w:val="20"/>
        </w:rPr>
        <w:t xml:space="preserve"> </w:t>
      </w:r>
      <w:r w:rsidRPr="003D52FF">
        <w:rPr>
          <w:rFonts w:asciiTheme="minorBidi" w:hAnsiTheme="minorBidi" w:cstheme="minorBidi"/>
          <w:b/>
          <w:sz w:val="20"/>
        </w:rPr>
        <w:t>biotinylated</w:t>
      </w:r>
      <w:r w:rsidRPr="003D52FF">
        <w:rPr>
          <w:rFonts w:asciiTheme="minorBidi" w:hAnsiTheme="minorBidi" w:cstheme="minorBidi"/>
          <w:b/>
          <w:spacing w:val="48"/>
          <w:sz w:val="20"/>
        </w:rPr>
        <w:t xml:space="preserve"> </w:t>
      </w:r>
      <w:r w:rsidRPr="003D52FF">
        <w:rPr>
          <w:rFonts w:asciiTheme="minorBidi" w:hAnsiTheme="minorBidi" w:cstheme="minorBidi"/>
          <w:b/>
          <w:sz w:val="20"/>
        </w:rPr>
        <w:t>peroxisomal</w:t>
      </w:r>
      <w:r w:rsidRPr="003D52FF">
        <w:rPr>
          <w:rFonts w:asciiTheme="minorBidi" w:hAnsiTheme="minorBidi" w:cstheme="minorBidi"/>
          <w:b/>
          <w:spacing w:val="48"/>
          <w:sz w:val="20"/>
        </w:rPr>
        <w:t xml:space="preserve"> </w:t>
      </w:r>
      <w:r w:rsidRPr="003D52FF">
        <w:rPr>
          <w:rFonts w:asciiTheme="minorBidi" w:hAnsiTheme="minorBidi" w:cstheme="minorBidi"/>
          <w:b/>
          <w:sz w:val="20"/>
        </w:rPr>
        <w:t>proteins,</w:t>
      </w:r>
      <w:r w:rsidRPr="003D52FF">
        <w:rPr>
          <w:rFonts w:asciiTheme="minorBidi" w:hAnsiTheme="minorBidi" w:cstheme="minorBidi"/>
          <w:b/>
          <w:spacing w:val="49"/>
          <w:sz w:val="20"/>
        </w:rPr>
        <w:t xml:space="preserve"> </w:t>
      </w:r>
      <w:r w:rsidRPr="003D52FF">
        <w:rPr>
          <w:rFonts w:asciiTheme="minorBidi" w:hAnsiTheme="minorBidi" w:cstheme="minorBidi"/>
          <w:b/>
          <w:sz w:val="20"/>
        </w:rPr>
        <w:t>with</w:t>
      </w:r>
      <w:r w:rsidRPr="003D52FF">
        <w:rPr>
          <w:rFonts w:asciiTheme="minorBidi" w:hAnsiTheme="minorBidi" w:cstheme="minorBidi"/>
          <w:b/>
          <w:spacing w:val="49"/>
          <w:sz w:val="20"/>
        </w:rPr>
        <w:t xml:space="preserve"> </w:t>
      </w:r>
      <w:r w:rsidRPr="003D52FF">
        <w:rPr>
          <w:rFonts w:asciiTheme="minorBidi" w:hAnsiTheme="minorBidi" w:cstheme="minorBidi"/>
          <w:b/>
          <w:sz w:val="20"/>
        </w:rPr>
        <w:t>the</w:t>
      </w:r>
      <w:r w:rsidRPr="003D52FF">
        <w:rPr>
          <w:rFonts w:asciiTheme="minorBidi" w:hAnsiTheme="minorBidi" w:cstheme="minorBidi"/>
          <w:b/>
          <w:spacing w:val="45"/>
          <w:sz w:val="20"/>
        </w:rPr>
        <w:t xml:space="preserve"> </w:t>
      </w:r>
      <w:r w:rsidRPr="003D52FF">
        <w:rPr>
          <w:rFonts w:asciiTheme="minorBidi" w:hAnsiTheme="minorBidi" w:cstheme="minorBidi"/>
          <w:b/>
          <w:sz w:val="20"/>
        </w:rPr>
        <w:t>detected</w:t>
      </w:r>
      <w:r w:rsidRPr="003D52FF">
        <w:rPr>
          <w:rFonts w:asciiTheme="minorBidi" w:hAnsiTheme="minorBidi" w:cstheme="minorBidi"/>
          <w:b/>
          <w:spacing w:val="49"/>
          <w:sz w:val="20"/>
        </w:rPr>
        <w:t xml:space="preserve"> </w:t>
      </w:r>
      <w:r w:rsidRPr="003D52FF">
        <w:rPr>
          <w:rFonts w:asciiTheme="minorBidi" w:hAnsiTheme="minorBidi" w:cstheme="minorBidi"/>
          <w:b/>
          <w:sz w:val="20"/>
        </w:rPr>
        <w:t>peptides</w:t>
      </w:r>
      <w:r w:rsidRPr="003D52FF">
        <w:rPr>
          <w:rFonts w:asciiTheme="minorBidi" w:hAnsiTheme="minorBidi" w:cstheme="minorBidi"/>
          <w:b/>
          <w:spacing w:val="-53"/>
          <w:sz w:val="20"/>
        </w:rPr>
        <w:t xml:space="preserve"> </w:t>
      </w:r>
      <w:r w:rsidRPr="003D52FF">
        <w:rPr>
          <w:rFonts w:asciiTheme="minorBidi" w:hAnsiTheme="minorBidi" w:cstheme="minorBidi"/>
          <w:b/>
          <w:sz w:val="20"/>
        </w:rPr>
        <w:t>highlighted</w:t>
      </w:r>
      <w:r w:rsidRPr="003D52FF">
        <w:rPr>
          <w:rFonts w:asciiTheme="minorBidi" w:hAnsiTheme="minorBidi" w:cstheme="minorBidi"/>
          <w:b/>
          <w:spacing w:val="2"/>
          <w:sz w:val="20"/>
        </w:rPr>
        <w:t xml:space="preserve"> </w:t>
      </w:r>
      <w:r w:rsidRPr="003D52FF">
        <w:rPr>
          <w:rFonts w:asciiTheme="minorBidi" w:hAnsiTheme="minorBidi" w:cstheme="minorBidi"/>
          <w:b/>
          <w:sz w:val="20"/>
        </w:rPr>
        <w:t>in the mass spectrometry</w:t>
      </w:r>
      <w:r w:rsidRPr="003D52FF">
        <w:rPr>
          <w:rFonts w:asciiTheme="minorBidi" w:hAnsiTheme="minorBidi" w:cstheme="minorBidi"/>
          <w:b/>
          <w:spacing w:val="-1"/>
          <w:sz w:val="20"/>
        </w:rPr>
        <w:t xml:space="preserve"> </w:t>
      </w:r>
      <w:r w:rsidRPr="003D52FF">
        <w:rPr>
          <w:rFonts w:asciiTheme="minorBidi" w:hAnsiTheme="minorBidi" w:cstheme="minorBidi"/>
          <w:b/>
          <w:sz w:val="20"/>
        </w:rPr>
        <w:t>analysis.</w:t>
      </w:r>
    </w:p>
    <w:p w14:paraId="04EB5846" w14:textId="77777777" w:rsidR="00CF52B0" w:rsidRPr="003D52FF" w:rsidRDefault="00CF52B0">
      <w:pPr>
        <w:pStyle w:val="BodyText"/>
        <w:rPr>
          <w:rFonts w:asciiTheme="minorBidi" w:hAnsiTheme="minorBidi" w:cstheme="minorBidi"/>
          <w:b/>
          <w:sz w:val="20"/>
        </w:rPr>
      </w:pPr>
    </w:p>
    <w:p w14:paraId="53A63A96" w14:textId="77777777" w:rsidR="00CF52B0" w:rsidRPr="003D52FF" w:rsidRDefault="00CF52B0">
      <w:pPr>
        <w:pStyle w:val="BodyText"/>
        <w:spacing w:before="7"/>
        <w:rPr>
          <w:rFonts w:asciiTheme="minorBidi" w:hAnsiTheme="minorBidi" w:cstheme="minorBidi"/>
          <w:b/>
          <w:sz w:val="10"/>
        </w:r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4BA48A4A" w14:textId="77777777">
        <w:trPr>
          <w:trHeight w:val="691"/>
        </w:trPr>
        <w:tc>
          <w:tcPr>
            <w:tcW w:w="562" w:type="dxa"/>
          </w:tcPr>
          <w:p w14:paraId="2B227F6F" w14:textId="77777777" w:rsidR="00CF52B0" w:rsidRPr="003D52FF" w:rsidRDefault="00000000">
            <w:pPr>
              <w:pStyle w:val="TableParagraph"/>
              <w:spacing w:line="225" w:lineRule="exact"/>
              <w:ind w:left="123" w:right="122"/>
              <w:jc w:val="center"/>
              <w:rPr>
                <w:rFonts w:asciiTheme="minorBidi" w:hAnsiTheme="minorBidi" w:cstheme="minorBidi"/>
                <w:b/>
                <w:sz w:val="20"/>
              </w:rPr>
            </w:pPr>
            <w:r w:rsidRPr="003D52FF">
              <w:rPr>
                <w:rFonts w:asciiTheme="minorBidi" w:hAnsiTheme="minorBidi" w:cstheme="minorBidi"/>
                <w:b/>
                <w:sz w:val="20"/>
              </w:rPr>
              <w:t>No</w:t>
            </w:r>
          </w:p>
        </w:tc>
        <w:tc>
          <w:tcPr>
            <w:tcW w:w="1134" w:type="dxa"/>
          </w:tcPr>
          <w:p w14:paraId="657F913A" w14:textId="77777777" w:rsidR="00CF52B0" w:rsidRPr="003D52FF" w:rsidRDefault="00000000">
            <w:pPr>
              <w:pStyle w:val="TableParagraph"/>
              <w:spacing w:line="225" w:lineRule="exact"/>
              <w:ind w:left="100" w:right="104"/>
              <w:jc w:val="center"/>
              <w:rPr>
                <w:rFonts w:asciiTheme="minorBidi" w:hAnsiTheme="minorBidi" w:cstheme="minorBidi"/>
                <w:b/>
                <w:sz w:val="20"/>
              </w:rPr>
            </w:pPr>
            <w:r w:rsidRPr="003D52FF">
              <w:rPr>
                <w:rFonts w:asciiTheme="minorBidi" w:hAnsiTheme="minorBidi" w:cstheme="minorBidi"/>
                <w:b/>
                <w:sz w:val="20"/>
              </w:rPr>
              <w:t>Ac</w:t>
            </w:r>
          </w:p>
        </w:tc>
        <w:tc>
          <w:tcPr>
            <w:tcW w:w="1134" w:type="dxa"/>
          </w:tcPr>
          <w:p w14:paraId="69F337FB" w14:textId="77777777" w:rsidR="00CF52B0" w:rsidRPr="003D52FF" w:rsidRDefault="00000000">
            <w:pPr>
              <w:pStyle w:val="TableParagraph"/>
              <w:spacing w:line="225" w:lineRule="exact"/>
              <w:ind w:left="296"/>
              <w:rPr>
                <w:rFonts w:asciiTheme="minorBidi" w:hAnsiTheme="minorBidi" w:cstheme="minorBidi"/>
                <w:b/>
                <w:sz w:val="20"/>
              </w:rPr>
            </w:pPr>
            <w:r w:rsidRPr="003D52FF">
              <w:rPr>
                <w:rFonts w:asciiTheme="minorBidi" w:hAnsiTheme="minorBidi" w:cstheme="minorBidi"/>
                <w:b/>
                <w:sz w:val="20"/>
              </w:rPr>
              <w:t>Name</w:t>
            </w:r>
          </w:p>
        </w:tc>
        <w:tc>
          <w:tcPr>
            <w:tcW w:w="1355" w:type="dxa"/>
          </w:tcPr>
          <w:p w14:paraId="32B79730" w14:textId="77777777" w:rsidR="00CF52B0" w:rsidRPr="003D52FF" w:rsidRDefault="00000000">
            <w:pPr>
              <w:pStyle w:val="TableParagraph"/>
              <w:spacing w:line="225" w:lineRule="exact"/>
              <w:ind w:left="228" w:right="220"/>
              <w:jc w:val="center"/>
              <w:rPr>
                <w:rFonts w:asciiTheme="minorBidi" w:hAnsiTheme="minorBidi" w:cstheme="minorBidi"/>
                <w:b/>
                <w:sz w:val="20"/>
              </w:rPr>
            </w:pPr>
            <w:r w:rsidRPr="003D52FF">
              <w:rPr>
                <w:rFonts w:asciiTheme="minorBidi" w:hAnsiTheme="minorBidi" w:cstheme="minorBidi"/>
                <w:b/>
                <w:sz w:val="20"/>
              </w:rPr>
              <w:t>No</w:t>
            </w:r>
            <w:r w:rsidRPr="003D52FF">
              <w:rPr>
                <w:rFonts w:asciiTheme="minorBidi" w:hAnsiTheme="minorBidi" w:cstheme="minorBidi"/>
                <w:b/>
                <w:spacing w:val="1"/>
                <w:sz w:val="20"/>
              </w:rPr>
              <w:t xml:space="preserve"> </w:t>
            </w:r>
            <w:r w:rsidRPr="003D52FF">
              <w:rPr>
                <w:rFonts w:asciiTheme="minorBidi" w:hAnsiTheme="minorBidi" w:cstheme="minorBidi"/>
                <w:b/>
                <w:sz w:val="20"/>
              </w:rPr>
              <w:t>of</w:t>
            </w:r>
          </w:p>
          <w:p w14:paraId="482FE1B5" w14:textId="77777777" w:rsidR="00CF52B0" w:rsidRPr="003D52FF" w:rsidRDefault="00000000">
            <w:pPr>
              <w:pStyle w:val="TableParagraph"/>
              <w:spacing w:before="116"/>
              <w:ind w:left="228" w:right="220"/>
              <w:jc w:val="center"/>
              <w:rPr>
                <w:rFonts w:asciiTheme="minorBidi" w:hAnsiTheme="minorBidi" w:cstheme="minorBidi"/>
                <w:b/>
                <w:sz w:val="20"/>
              </w:rPr>
            </w:pPr>
            <w:r w:rsidRPr="003D52FF">
              <w:rPr>
                <w:rFonts w:asciiTheme="minorBidi" w:hAnsiTheme="minorBidi" w:cstheme="minorBidi"/>
                <w:b/>
                <w:sz w:val="20"/>
              </w:rPr>
              <w:t>fragment</w:t>
            </w:r>
          </w:p>
        </w:tc>
        <w:tc>
          <w:tcPr>
            <w:tcW w:w="6450" w:type="dxa"/>
          </w:tcPr>
          <w:p w14:paraId="6FF2AB5A" w14:textId="77777777" w:rsidR="00CF52B0" w:rsidRPr="003D52FF" w:rsidRDefault="00000000">
            <w:pPr>
              <w:pStyle w:val="TableParagraph"/>
              <w:spacing w:line="225" w:lineRule="exact"/>
              <w:ind w:left="2729" w:right="2726"/>
              <w:jc w:val="center"/>
              <w:rPr>
                <w:rFonts w:asciiTheme="minorBidi" w:hAnsiTheme="minorBidi" w:cstheme="minorBidi"/>
                <w:b/>
                <w:sz w:val="20"/>
              </w:rPr>
            </w:pPr>
            <w:r w:rsidRPr="003D52FF">
              <w:rPr>
                <w:rFonts w:asciiTheme="minorBidi" w:hAnsiTheme="minorBidi" w:cstheme="minorBidi"/>
                <w:b/>
                <w:sz w:val="20"/>
              </w:rPr>
              <w:t>Sequence</w:t>
            </w:r>
          </w:p>
        </w:tc>
      </w:tr>
      <w:tr w:rsidR="00CF52B0" w:rsidRPr="003D52FF" w14:paraId="6CC0655C" w14:textId="77777777">
        <w:trPr>
          <w:trHeight w:val="5175"/>
        </w:trPr>
        <w:tc>
          <w:tcPr>
            <w:tcW w:w="562" w:type="dxa"/>
          </w:tcPr>
          <w:p w14:paraId="025A169F" w14:textId="77777777" w:rsidR="00CF52B0" w:rsidRPr="003D52FF" w:rsidRDefault="00000000">
            <w:pPr>
              <w:pStyle w:val="TableParagraph"/>
              <w:spacing w:line="228" w:lineRule="exact"/>
              <w:ind w:left="1"/>
              <w:jc w:val="center"/>
              <w:rPr>
                <w:rFonts w:asciiTheme="minorBidi" w:hAnsiTheme="minorBidi" w:cstheme="minorBidi"/>
                <w:sz w:val="20"/>
              </w:rPr>
            </w:pPr>
            <w:r w:rsidRPr="003D52FF">
              <w:rPr>
                <w:rFonts w:asciiTheme="minorBidi" w:hAnsiTheme="minorBidi" w:cstheme="minorBidi"/>
                <w:w w:val="102"/>
                <w:sz w:val="20"/>
              </w:rPr>
              <w:t>7</w:t>
            </w:r>
          </w:p>
        </w:tc>
        <w:tc>
          <w:tcPr>
            <w:tcW w:w="1134" w:type="dxa"/>
          </w:tcPr>
          <w:p w14:paraId="55228E27" w14:textId="77777777" w:rsidR="00CF52B0" w:rsidRPr="003D52FF" w:rsidRDefault="00000000">
            <w:pPr>
              <w:pStyle w:val="TableParagraph"/>
              <w:spacing w:line="228" w:lineRule="exact"/>
              <w:ind w:left="108" w:right="99"/>
              <w:jc w:val="center"/>
              <w:rPr>
                <w:rFonts w:asciiTheme="minorBidi" w:hAnsiTheme="minorBidi" w:cstheme="minorBidi"/>
                <w:sz w:val="20"/>
              </w:rPr>
            </w:pPr>
            <w:r w:rsidRPr="003D52FF">
              <w:rPr>
                <w:rFonts w:asciiTheme="minorBidi" w:hAnsiTheme="minorBidi" w:cstheme="minorBidi"/>
                <w:w w:val="110"/>
                <w:sz w:val="20"/>
              </w:rPr>
              <w:t>Q55CT6</w:t>
            </w:r>
          </w:p>
        </w:tc>
        <w:tc>
          <w:tcPr>
            <w:tcW w:w="1134" w:type="dxa"/>
          </w:tcPr>
          <w:p w14:paraId="29B45772"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Acyl-</w:t>
            </w:r>
          </w:p>
          <w:p w14:paraId="068B82C4" w14:textId="77777777" w:rsidR="00CF52B0" w:rsidRPr="003D52FF" w:rsidRDefault="00000000">
            <w:pPr>
              <w:pStyle w:val="TableParagraph"/>
              <w:spacing w:before="99" w:line="343" w:lineRule="auto"/>
              <w:ind w:left="109" w:right="79"/>
              <w:rPr>
                <w:rFonts w:asciiTheme="minorBidi" w:hAnsiTheme="minorBidi" w:cstheme="minorBidi"/>
                <w:sz w:val="20"/>
              </w:rPr>
            </w:pPr>
            <w:r w:rsidRPr="003D52FF">
              <w:rPr>
                <w:rFonts w:asciiTheme="minorBidi" w:hAnsiTheme="minorBidi" w:cstheme="minorBidi"/>
                <w:spacing w:val="-1"/>
                <w:w w:val="105"/>
                <w:sz w:val="20"/>
              </w:rPr>
              <w:t>coenzyme</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p>
        </w:tc>
        <w:tc>
          <w:tcPr>
            <w:tcW w:w="1355" w:type="dxa"/>
          </w:tcPr>
          <w:p w14:paraId="31243E38" w14:textId="77777777" w:rsidR="00CF52B0" w:rsidRPr="003D52FF" w:rsidRDefault="00CF52B0">
            <w:pPr>
              <w:pStyle w:val="TableParagraph"/>
              <w:rPr>
                <w:rFonts w:asciiTheme="minorBidi" w:hAnsiTheme="minorBidi" w:cstheme="minorBidi"/>
                <w:b/>
              </w:rPr>
            </w:pPr>
          </w:p>
          <w:p w14:paraId="5673B9D7" w14:textId="77777777" w:rsidR="00CF52B0" w:rsidRPr="003D52FF" w:rsidRDefault="00CF52B0">
            <w:pPr>
              <w:pStyle w:val="TableParagraph"/>
              <w:rPr>
                <w:rFonts w:asciiTheme="minorBidi" w:hAnsiTheme="minorBidi" w:cstheme="minorBidi"/>
                <w:b/>
              </w:rPr>
            </w:pPr>
          </w:p>
          <w:p w14:paraId="30AD6298" w14:textId="77777777" w:rsidR="00CF52B0" w:rsidRPr="003D52FF" w:rsidRDefault="00CF52B0">
            <w:pPr>
              <w:pStyle w:val="TableParagraph"/>
              <w:rPr>
                <w:rFonts w:asciiTheme="minorBidi" w:hAnsiTheme="minorBidi" w:cstheme="minorBidi"/>
                <w:b/>
              </w:rPr>
            </w:pPr>
          </w:p>
          <w:p w14:paraId="06AC33DE" w14:textId="77777777" w:rsidR="00CF52B0" w:rsidRPr="003D52FF" w:rsidRDefault="00CF52B0">
            <w:pPr>
              <w:pStyle w:val="TableParagraph"/>
              <w:rPr>
                <w:rFonts w:asciiTheme="minorBidi" w:hAnsiTheme="minorBidi" w:cstheme="minorBidi"/>
                <w:b/>
              </w:rPr>
            </w:pPr>
          </w:p>
          <w:p w14:paraId="174E8C8A" w14:textId="77777777" w:rsidR="00CF52B0" w:rsidRPr="003D52FF" w:rsidRDefault="00CF52B0">
            <w:pPr>
              <w:pStyle w:val="TableParagraph"/>
              <w:spacing w:before="8"/>
              <w:rPr>
                <w:rFonts w:asciiTheme="minorBidi" w:hAnsiTheme="minorBidi" w:cstheme="minorBidi"/>
                <w:b/>
                <w:sz w:val="30"/>
              </w:rPr>
            </w:pPr>
          </w:p>
          <w:p w14:paraId="3B724926"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368</w:t>
            </w:r>
          </w:p>
          <w:p w14:paraId="2A6D076E" w14:textId="77777777" w:rsidR="00CF52B0" w:rsidRPr="003D52FF" w:rsidRDefault="00CF52B0">
            <w:pPr>
              <w:pStyle w:val="TableParagraph"/>
              <w:rPr>
                <w:rFonts w:asciiTheme="minorBidi" w:hAnsiTheme="minorBidi" w:cstheme="minorBidi"/>
                <w:b/>
              </w:rPr>
            </w:pPr>
          </w:p>
          <w:p w14:paraId="33C2CB85"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127</w:t>
            </w:r>
          </w:p>
          <w:p w14:paraId="53068ED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526</w:t>
            </w:r>
          </w:p>
        </w:tc>
        <w:tc>
          <w:tcPr>
            <w:tcW w:w="6450" w:type="dxa"/>
          </w:tcPr>
          <w:p w14:paraId="3DA3EDE2"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MERLSIICNHFEDNDSLESNEVAANSNNNNINNNNNNGLATLNQNSL</w:t>
            </w:r>
          </w:p>
          <w:p w14:paraId="54E9CE04" w14:textId="77777777" w:rsidR="00CF52B0" w:rsidRPr="003D52FF" w:rsidRDefault="00000000">
            <w:pPr>
              <w:pStyle w:val="TableParagraph"/>
              <w:spacing w:before="99" w:line="343" w:lineRule="auto"/>
              <w:ind w:left="107"/>
              <w:rPr>
                <w:rFonts w:asciiTheme="minorBidi" w:hAnsiTheme="minorBidi" w:cstheme="minorBidi"/>
                <w:sz w:val="20"/>
              </w:rPr>
            </w:pPr>
            <w:r w:rsidRPr="003D52FF">
              <w:rPr>
                <w:rFonts w:asciiTheme="minorBidi" w:hAnsiTheme="minorBidi" w:cstheme="minorBidi"/>
                <w:spacing w:val="-1"/>
                <w:w w:val="110"/>
                <w:sz w:val="20"/>
              </w:rPr>
              <w:t>NNLIQINSKINLDSEKIEKITKILFDHPDKEWTAARNRLIEVLKDPIFEC</w:t>
            </w:r>
            <w:r w:rsidRPr="003D52FF">
              <w:rPr>
                <w:rFonts w:asciiTheme="minorBidi" w:hAnsiTheme="minorBidi" w:cstheme="minorBidi"/>
                <w:w w:val="110"/>
                <w:sz w:val="20"/>
              </w:rPr>
              <w:t xml:space="preserve"> KPYASFHEQRELAQKRVAHLASIPGGPILKVGEIVSNYKKFSMFQSTL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VYCDMSMAVKSSVHWGLFGASVCCLGSEKHEKYYDDIDTCKMSGC</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05"/>
                <w:sz w:val="20"/>
              </w:rPr>
              <w:t>FALTELAHGSNVK</w:t>
            </w:r>
            <w:r w:rsidRPr="003D52FF">
              <w:rPr>
                <w:rFonts w:asciiTheme="minorBidi" w:hAnsiTheme="minorBidi" w:cstheme="minorBidi"/>
                <w:spacing w:val="-2"/>
                <w:w w:val="105"/>
                <w:sz w:val="20"/>
                <w:vertAlign w:val="superscript"/>
              </w:rPr>
              <w:t>204</w:t>
            </w:r>
            <w:r w:rsidRPr="003D52FF">
              <w:rPr>
                <w:rFonts w:asciiTheme="minorBidi" w:hAnsiTheme="minorBidi" w:cstheme="minorBidi"/>
                <w:b/>
                <w:spacing w:val="-2"/>
                <w:w w:val="105"/>
                <w:sz w:val="20"/>
                <w:shd w:val="clear" w:color="auto" w:fill="FFFF00"/>
              </w:rPr>
              <w:t>GVETIAEYDNKTQEFVIHTPSDTAQK</w:t>
            </w:r>
            <w:r w:rsidRPr="003D52FF">
              <w:rPr>
                <w:rFonts w:asciiTheme="minorBidi" w:hAnsiTheme="minorBidi" w:cstheme="minorBidi"/>
                <w:spacing w:val="-2"/>
                <w:w w:val="105"/>
                <w:sz w:val="20"/>
                <w:vertAlign w:val="superscript"/>
              </w:rPr>
              <w:t>229</w:t>
            </w:r>
            <w:r w:rsidRPr="003D52FF">
              <w:rPr>
                <w:rFonts w:asciiTheme="minorBidi" w:hAnsiTheme="minorBidi" w:cstheme="minorBidi"/>
                <w:spacing w:val="-2"/>
                <w:w w:val="105"/>
                <w:sz w:val="20"/>
              </w:rPr>
              <w:t>WIGNA</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ATYGCFATVFANLISNGENYGLHPFLVQIR</w:t>
            </w:r>
            <w:r w:rsidRPr="003D52FF">
              <w:rPr>
                <w:rFonts w:asciiTheme="minorBidi" w:hAnsiTheme="minorBidi" w:cstheme="minorBidi"/>
                <w:w w:val="105"/>
                <w:sz w:val="20"/>
                <w:vertAlign w:val="superscript"/>
              </w:rPr>
              <w:t>266</w:t>
            </w:r>
            <w:r w:rsidRPr="003D52FF">
              <w:rPr>
                <w:rFonts w:asciiTheme="minorBidi" w:hAnsiTheme="minorBidi" w:cstheme="minorBidi"/>
                <w:b/>
                <w:w w:val="105"/>
                <w:sz w:val="20"/>
                <w:shd w:val="clear" w:color="auto" w:fill="FFFF00"/>
              </w:rPr>
              <w:t>DTTTLKPLAGITTADN</w:t>
            </w:r>
            <w:r w:rsidRPr="003D52FF">
              <w:rPr>
                <w:rFonts w:asciiTheme="minorBidi" w:hAnsiTheme="minorBidi" w:cstheme="minorBidi"/>
                <w:b/>
                <w:spacing w:val="1"/>
                <w:w w:val="105"/>
                <w:sz w:val="20"/>
              </w:rPr>
              <w:t xml:space="preserve"> </w:t>
            </w:r>
            <w:r w:rsidRPr="003D52FF">
              <w:rPr>
                <w:rFonts w:asciiTheme="minorBidi" w:hAnsiTheme="minorBidi" w:cstheme="minorBidi"/>
                <w:b/>
                <w:w w:val="110"/>
                <w:sz w:val="20"/>
                <w:shd w:val="clear" w:color="auto" w:fill="FFFF00"/>
              </w:rPr>
              <w:t>GPK</w:t>
            </w:r>
            <w:r w:rsidRPr="003D52FF">
              <w:rPr>
                <w:rFonts w:asciiTheme="minorBidi" w:hAnsiTheme="minorBidi" w:cstheme="minorBidi"/>
                <w:b/>
                <w:w w:val="110"/>
                <w:sz w:val="20"/>
              </w:rPr>
              <w:t>I</w:t>
            </w:r>
            <w:r w:rsidRPr="003D52FF">
              <w:rPr>
                <w:rFonts w:asciiTheme="minorBidi" w:hAnsiTheme="minorBidi" w:cstheme="minorBidi"/>
                <w:w w:val="110"/>
                <w:sz w:val="20"/>
                <w:vertAlign w:val="superscript"/>
              </w:rPr>
              <w:t>284</w:t>
            </w:r>
            <w:r w:rsidRPr="003D52FF">
              <w:rPr>
                <w:rFonts w:asciiTheme="minorBidi" w:hAnsiTheme="minorBidi" w:cstheme="minorBidi"/>
                <w:w w:val="110"/>
                <w:sz w:val="20"/>
              </w:rPr>
              <w:t>GLNGVDNGRLWFNKVRIPRDNLLNKFGDIDANGVYSTPIKN</w:t>
            </w:r>
            <w:r w:rsidRPr="003D52FF">
              <w:rPr>
                <w:rFonts w:asciiTheme="minorBidi" w:hAnsiTheme="minorBidi" w:cstheme="minorBidi"/>
                <w:spacing w:val="-66"/>
                <w:w w:val="110"/>
                <w:sz w:val="20"/>
              </w:rPr>
              <w:t xml:space="preserve"> </w:t>
            </w:r>
            <w:r w:rsidRPr="003D52FF">
              <w:rPr>
                <w:rFonts w:asciiTheme="minorBidi" w:hAnsiTheme="minorBidi" w:cstheme="minorBidi"/>
                <w:spacing w:val="-3"/>
                <w:w w:val="110"/>
                <w:sz w:val="20"/>
              </w:rPr>
              <w:t>PSVRFNSMLESLIGGR</w:t>
            </w:r>
            <w:r w:rsidRPr="003D52FF">
              <w:rPr>
                <w:rFonts w:asciiTheme="minorBidi" w:hAnsiTheme="minorBidi" w:cstheme="minorBidi"/>
                <w:spacing w:val="-3"/>
                <w:w w:val="110"/>
                <w:sz w:val="20"/>
                <w:vertAlign w:val="superscript"/>
              </w:rPr>
              <w:t>343</w:t>
            </w:r>
            <w:r w:rsidRPr="003D52FF">
              <w:rPr>
                <w:rFonts w:asciiTheme="minorBidi" w:hAnsiTheme="minorBidi" w:cstheme="minorBidi"/>
                <w:b/>
                <w:spacing w:val="-3"/>
                <w:w w:val="110"/>
                <w:sz w:val="20"/>
                <w:shd w:val="clear" w:color="auto" w:fill="FFFF00"/>
              </w:rPr>
              <w:t>ITVANMANSAAK</w:t>
            </w:r>
            <w:r w:rsidRPr="003D52FF">
              <w:rPr>
                <w:rFonts w:asciiTheme="minorBidi" w:hAnsiTheme="minorBidi" w:cstheme="minorBidi"/>
                <w:spacing w:val="-3"/>
                <w:w w:val="110"/>
                <w:sz w:val="20"/>
                <w:vertAlign w:val="superscript"/>
              </w:rPr>
              <w:t>354</w:t>
            </w:r>
            <w:r w:rsidRPr="003D52FF">
              <w:rPr>
                <w:rFonts w:asciiTheme="minorBidi" w:hAnsiTheme="minorBidi" w:cstheme="minorBidi"/>
                <w:spacing w:val="-3"/>
                <w:w w:val="110"/>
                <w:sz w:val="20"/>
              </w:rPr>
              <w:t>MGLYIALHYAFSRRQF</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GPSNGKEVLLIDYITHQRRLFPQLAEVYINQVGINYVINKFQNRTEKD</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ARDVFLLACGFKAATTWNRSKTLQLCRECCGGQGMAASNKIGILRA</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DTDVDLTYEGDNTVLMQAVAKALLQEFKSYFTGTKRITGMLSYTYSK</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GHIGIFLRNKNFFTKRLHTESHLLDPDVLLDAFIYREFKLLRNLIKTLR</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AKVKNEKMTGLQAWNSSLDLVLQLANAYIERVSIEKFLEEVQKSPEDI</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KPILTSLCILYELTKIENDLGWFLSNKYFAPVKGQAIGNTINKVCGALK</w:t>
            </w:r>
          </w:p>
          <w:p w14:paraId="28916445" w14:textId="77777777" w:rsidR="00CF52B0" w:rsidRPr="003D52FF" w:rsidRDefault="00000000">
            <w:pPr>
              <w:pStyle w:val="TableParagraph"/>
              <w:spacing w:line="239" w:lineRule="exact"/>
              <w:ind w:left="107"/>
              <w:rPr>
                <w:rFonts w:asciiTheme="minorBidi" w:hAnsiTheme="minorBidi" w:cstheme="minorBidi"/>
                <w:sz w:val="20"/>
              </w:rPr>
            </w:pPr>
            <w:r w:rsidRPr="003D52FF">
              <w:rPr>
                <w:rFonts w:asciiTheme="minorBidi" w:hAnsiTheme="minorBidi" w:cstheme="minorBidi"/>
                <w:w w:val="110"/>
                <w:sz w:val="20"/>
              </w:rPr>
              <w:t>DHAIPLVKAFDIPSQFLTAPIIGDWVSHFSNPNNC</w:t>
            </w:r>
          </w:p>
        </w:tc>
      </w:tr>
      <w:tr w:rsidR="00CF52B0" w:rsidRPr="003D52FF" w14:paraId="6FF0AFF1" w14:textId="77777777">
        <w:trPr>
          <w:trHeight w:val="5521"/>
        </w:trPr>
        <w:tc>
          <w:tcPr>
            <w:tcW w:w="562" w:type="dxa"/>
          </w:tcPr>
          <w:p w14:paraId="2BFD6067" w14:textId="77777777" w:rsidR="00CF52B0" w:rsidRPr="003D52FF" w:rsidRDefault="00000000">
            <w:pPr>
              <w:pStyle w:val="TableParagraph"/>
              <w:spacing w:line="228" w:lineRule="exact"/>
              <w:ind w:left="110" w:right="122"/>
              <w:jc w:val="center"/>
              <w:rPr>
                <w:rFonts w:asciiTheme="minorBidi" w:hAnsiTheme="minorBidi" w:cstheme="minorBidi"/>
                <w:sz w:val="20"/>
              </w:rPr>
            </w:pPr>
            <w:r w:rsidRPr="003D52FF">
              <w:rPr>
                <w:rFonts w:asciiTheme="minorBidi" w:hAnsiTheme="minorBidi" w:cstheme="minorBidi"/>
                <w:w w:val="105"/>
                <w:sz w:val="20"/>
              </w:rPr>
              <w:lastRenderedPageBreak/>
              <w:t>11</w:t>
            </w:r>
          </w:p>
        </w:tc>
        <w:tc>
          <w:tcPr>
            <w:tcW w:w="1134" w:type="dxa"/>
          </w:tcPr>
          <w:p w14:paraId="32680B23" w14:textId="77777777" w:rsidR="00CF52B0" w:rsidRPr="003D52FF" w:rsidRDefault="00000000">
            <w:pPr>
              <w:pStyle w:val="TableParagraph"/>
              <w:spacing w:line="228" w:lineRule="exact"/>
              <w:ind w:left="101" w:right="104"/>
              <w:jc w:val="center"/>
              <w:rPr>
                <w:rFonts w:asciiTheme="minorBidi" w:hAnsiTheme="minorBidi" w:cstheme="minorBidi"/>
                <w:sz w:val="20"/>
              </w:rPr>
            </w:pPr>
            <w:r w:rsidRPr="003D52FF">
              <w:rPr>
                <w:rFonts w:asciiTheme="minorBidi" w:hAnsiTheme="minorBidi" w:cstheme="minorBidi"/>
                <w:w w:val="110"/>
                <w:sz w:val="20"/>
              </w:rPr>
              <w:t>Q54XC3</w:t>
            </w:r>
          </w:p>
        </w:tc>
        <w:tc>
          <w:tcPr>
            <w:tcW w:w="1134" w:type="dxa"/>
          </w:tcPr>
          <w:p w14:paraId="5C800EA3"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Peptidase</w:t>
            </w:r>
          </w:p>
          <w:p w14:paraId="37BE63A6" w14:textId="77777777" w:rsidR="00CF52B0" w:rsidRPr="003D52FF" w:rsidRDefault="00000000">
            <w:pPr>
              <w:pStyle w:val="TableParagraph"/>
              <w:tabs>
                <w:tab w:val="left" w:pos="790"/>
              </w:tabs>
              <w:spacing w:before="104"/>
              <w:ind w:left="109"/>
              <w:rPr>
                <w:rFonts w:asciiTheme="minorBidi" w:hAnsiTheme="minorBidi" w:cstheme="minorBidi"/>
                <w:sz w:val="20"/>
              </w:rPr>
            </w:pPr>
            <w:r w:rsidRPr="003D52FF">
              <w:rPr>
                <w:rFonts w:asciiTheme="minorBidi" w:hAnsiTheme="minorBidi" w:cstheme="minorBidi"/>
                <w:w w:val="115"/>
                <w:sz w:val="20"/>
              </w:rPr>
              <w:t>S1</w:t>
            </w:r>
            <w:r w:rsidRPr="003D52FF">
              <w:rPr>
                <w:rFonts w:asciiTheme="minorBidi" w:hAnsiTheme="minorBidi" w:cstheme="minorBidi"/>
                <w:w w:val="115"/>
                <w:sz w:val="20"/>
              </w:rPr>
              <w:tab/>
              <w:t>PA</w:t>
            </w:r>
          </w:p>
          <w:p w14:paraId="1E01A861" w14:textId="77777777" w:rsidR="00CF52B0" w:rsidRPr="003D52FF" w:rsidRDefault="00000000">
            <w:pPr>
              <w:pStyle w:val="TableParagraph"/>
              <w:spacing w:before="99"/>
              <w:ind w:left="109"/>
              <w:rPr>
                <w:rFonts w:asciiTheme="minorBidi" w:hAnsiTheme="minorBidi" w:cstheme="minorBidi"/>
                <w:sz w:val="20"/>
              </w:rPr>
            </w:pPr>
            <w:r w:rsidRPr="003D52FF">
              <w:rPr>
                <w:rFonts w:asciiTheme="minorBidi" w:hAnsiTheme="minorBidi" w:cstheme="minorBidi"/>
                <w:w w:val="105"/>
                <w:sz w:val="20"/>
              </w:rPr>
              <w:t>clan</w:t>
            </w:r>
          </w:p>
        </w:tc>
        <w:tc>
          <w:tcPr>
            <w:tcW w:w="1355" w:type="dxa"/>
          </w:tcPr>
          <w:p w14:paraId="40A5593F"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1274</w:t>
            </w:r>
          </w:p>
          <w:p w14:paraId="225D8EB8" w14:textId="77777777" w:rsidR="00CF52B0" w:rsidRPr="003D52FF" w:rsidRDefault="00CF52B0">
            <w:pPr>
              <w:pStyle w:val="TableParagraph"/>
              <w:rPr>
                <w:rFonts w:asciiTheme="minorBidi" w:hAnsiTheme="minorBidi" w:cstheme="minorBidi"/>
                <w:b/>
              </w:rPr>
            </w:pPr>
          </w:p>
          <w:p w14:paraId="7A38F199" w14:textId="77777777" w:rsidR="00CF52B0" w:rsidRPr="003D52FF" w:rsidRDefault="00CF52B0">
            <w:pPr>
              <w:pStyle w:val="TableParagraph"/>
              <w:rPr>
                <w:rFonts w:asciiTheme="minorBidi" w:hAnsiTheme="minorBidi" w:cstheme="minorBidi"/>
                <w:b/>
              </w:rPr>
            </w:pPr>
          </w:p>
          <w:p w14:paraId="759962BB" w14:textId="77777777" w:rsidR="00CF52B0" w:rsidRPr="003D52FF" w:rsidRDefault="00CF52B0">
            <w:pPr>
              <w:pStyle w:val="TableParagraph"/>
              <w:spacing w:before="9"/>
              <w:rPr>
                <w:rFonts w:asciiTheme="minorBidi" w:hAnsiTheme="minorBidi" w:cstheme="minorBidi"/>
                <w:b/>
                <w:sz w:val="24"/>
              </w:rPr>
            </w:pPr>
          </w:p>
          <w:p w14:paraId="186D8C5C"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816</w:t>
            </w:r>
          </w:p>
          <w:p w14:paraId="3DAE529B" w14:textId="77777777" w:rsidR="00CF52B0" w:rsidRPr="003D52FF" w:rsidRDefault="00CF52B0">
            <w:pPr>
              <w:pStyle w:val="TableParagraph"/>
              <w:rPr>
                <w:rFonts w:asciiTheme="minorBidi" w:hAnsiTheme="minorBidi" w:cstheme="minorBidi"/>
                <w:b/>
              </w:rPr>
            </w:pPr>
          </w:p>
          <w:p w14:paraId="63A3CC17" w14:textId="77777777" w:rsidR="00CF52B0" w:rsidRPr="003D52FF" w:rsidRDefault="00CF52B0">
            <w:pPr>
              <w:pStyle w:val="TableParagraph"/>
              <w:rPr>
                <w:rFonts w:asciiTheme="minorBidi" w:hAnsiTheme="minorBidi" w:cstheme="minorBidi"/>
                <w:b/>
              </w:rPr>
            </w:pPr>
          </w:p>
          <w:p w14:paraId="1DD968A5" w14:textId="77777777" w:rsidR="00CF52B0" w:rsidRPr="003D52FF" w:rsidRDefault="00CF52B0">
            <w:pPr>
              <w:pStyle w:val="TableParagraph"/>
              <w:rPr>
                <w:rFonts w:asciiTheme="minorBidi" w:hAnsiTheme="minorBidi" w:cstheme="minorBidi"/>
                <w:b/>
              </w:rPr>
            </w:pPr>
          </w:p>
          <w:p w14:paraId="38905710" w14:textId="77777777" w:rsidR="00CF52B0" w:rsidRPr="003D52FF" w:rsidRDefault="00CF52B0">
            <w:pPr>
              <w:pStyle w:val="TableParagraph"/>
              <w:rPr>
                <w:rFonts w:asciiTheme="minorBidi" w:hAnsiTheme="minorBidi" w:cstheme="minorBidi"/>
                <w:b/>
              </w:rPr>
            </w:pPr>
          </w:p>
          <w:p w14:paraId="1468C17B" w14:textId="77777777" w:rsidR="00CF52B0" w:rsidRPr="003D52FF" w:rsidRDefault="00CF52B0">
            <w:pPr>
              <w:pStyle w:val="TableParagraph"/>
              <w:rPr>
                <w:rFonts w:asciiTheme="minorBidi" w:hAnsiTheme="minorBidi" w:cstheme="minorBidi"/>
                <w:b/>
              </w:rPr>
            </w:pPr>
          </w:p>
          <w:p w14:paraId="11D335CC" w14:textId="77777777" w:rsidR="00CF52B0" w:rsidRPr="003D52FF" w:rsidRDefault="00CF52B0">
            <w:pPr>
              <w:pStyle w:val="TableParagraph"/>
              <w:rPr>
                <w:rFonts w:asciiTheme="minorBidi" w:hAnsiTheme="minorBidi" w:cstheme="minorBidi"/>
                <w:b/>
              </w:rPr>
            </w:pPr>
          </w:p>
          <w:p w14:paraId="6EC389BB" w14:textId="77777777" w:rsidR="00CF52B0" w:rsidRPr="003D52FF" w:rsidRDefault="00CF52B0">
            <w:pPr>
              <w:pStyle w:val="TableParagraph"/>
              <w:spacing w:before="4"/>
              <w:rPr>
                <w:rFonts w:asciiTheme="minorBidi" w:hAnsiTheme="minorBidi" w:cstheme="minorBidi"/>
                <w:b/>
                <w:sz w:val="27"/>
              </w:rPr>
            </w:pPr>
          </w:p>
          <w:p w14:paraId="5E87B4BB"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1052</w:t>
            </w:r>
          </w:p>
        </w:tc>
        <w:tc>
          <w:tcPr>
            <w:tcW w:w="6450" w:type="dxa"/>
          </w:tcPr>
          <w:p w14:paraId="172D560F"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MVNNFSSNGSDFINNINNNNNNNSNNNSNNNNYNYSNKFNLEEERI</w:t>
            </w:r>
          </w:p>
          <w:p w14:paraId="414B350C" w14:textId="77777777" w:rsidR="00CF52B0" w:rsidRPr="003D52FF" w:rsidRDefault="00000000">
            <w:pPr>
              <w:pStyle w:val="TableParagraph"/>
              <w:spacing w:before="99" w:line="343" w:lineRule="auto"/>
              <w:ind w:left="107" w:right="112"/>
              <w:rPr>
                <w:rFonts w:asciiTheme="minorBidi" w:hAnsiTheme="minorBidi" w:cstheme="minorBidi"/>
                <w:sz w:val="20"/>
              </w:rPr>
            </w:pPr>
            <w:r w:rsidRPr="003D52FF">
              <w:rPr>
                <w:rFonts w:asciiTheme="minorBidi" w:hAnsiTheme="minorBidi" w:cstheme="minorBidi"/>
                <w:w w:val="105"/>
                <w:sz w:val="20"/>
              </w:rPr>
              <w:t>PNLRRSCCIVR</w:t>
            </w:r>
            <w:r w:rsidRPr="003D52FF">
              <w:rPr>
                <w:rFonts w:asciiTheme="minorBidi" w:hAnsiTheme="minorBidi" w:cstheme="minorBidi"/>
                <w:w w:val="105"/>
                <w:sz w:val="20"/>
                <w:vertAlign w:val="superscript"/>
              </w:rPr>
              <w:t>58</w:t>
            </w:r>
            <w:r w:rsidRPr="003D52FF">
              <w:rPr>
                <w:rFonts w:asciiTheme="minorBidi" w:hAnsiTheme="minorBidi" w:cstheme="minorBidi"/>
                <w:b/>
                <w:w w:val="105"/>
                <w:sz w:val="20"/>
                <w:shd w:val="clear" w:color="auto" w:fill="FFFF00"/>
              </w:rPr>
              <w:t>VSGIDQSNGTNPNLQSTR</w:t>
            </w:r>
            <w:r w:rsidRPr="003D52FF">
              <w:rPr>
                <w:rFonts w:asciiTheme="minorBidi" w:hAnsiTheme="minorBidi" w:cstheme="minorBidi"/>
                <w:w w:val="105"/>
                <w:sz w:val="20"/>
                <w:vertAlign w:val="superscript"/>
              </w:rPr>
              <w:t>75</w:t>
            </w:r>
            <w:r w:rsidRPr="003D52FF">
              <w:rPr>
                <w:rFonts w:asciiTheme="minorBidi" w:hAnsiTheme="minorBidi" w:cstheme="minorBidi"/>
                <w:w w:val="105"/>
                <w:sz w:val="20"/>
              </w:rPr>
              <w:t>SRSFSYSSNGKIIFSC</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SGFILDLEKGLIITSPTIFLPFILQQQNDNKRNINNNNNNNNNNNNNN</w:t>
            </w:r>
            <w:r w:rsidRPr="003D52FF">
              <w:rPr>
                <w:rFonts w:asciiTheme="minorBidi" w:hAnsiTheme="minorBidi" w:cstheme="minorBidi"/>
                <w:spacing w:val="-66"/>
                <w:w w:val="110"/>
                <w:sz w:val="20"/>
              </w:rPr>
              <w:t xml:space="preserve"> </w:t>
            </w:r>
            <w:r w:rsidRPr="003D52FF">
              <w:rPr>
                <w:rFonts w:asciiTheme="minorBidi" w:hAnsiTheme="minorBidi" w:cstheme="minorBidi"/>
                <w:spacing w:val="-2"/>
                <w:w w:val="105"/>
                <w:sz w:val="20"/>
              </w:rPr>
              <w:t>QMTESNITKNTKNSIEKILSLINIDIILESDII</w:t>
            </w:r>
            <w:r w:rsidRPr="003D52FF">
              <w:rPr>
                <w:rFonts w:asciiTheme="minorBidi" w:hAnsiTheme="minorBidi" w:cstheme="minorBidi"/>
                <w:spacing w:val="-2"/>
                <w:w w:val="105"/>
                <w:sz w:val="20"/>
                <w:vertAlign w:val="superscript"/>
              </w:rPr>
              <w:t>176</w:t>
            </w:r>
            <w:r w:rsidRPr="003D52FF">
              <w:rPr>
                <w:rFonts w:asciiTheme="minorBidi" w:hAnsiTheme="minorBidi" w:cstheme="minorBidi"/>
                <w:b/>
                <w:spacing w:val="-2"/>
                <w:w w:val="105"/>
                <w:sz w:val="20"/>
                <w:shd w:val="clear" w:color="auto" w:fill="FFFF00"/>
              </w:rPr>
              <w:t>NIRNNVNENNNNNDYS</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DDKIYDPVNSWR</w:t>
            </w:r>
            <w:r w:rsidRPr="003D52FF">
              <w:rPr>
                <w:rFonts w:asciiTheme="minorBidi" w:hAnsiTheme="minorBidi" w:cstheme="minorBidi"/>
                <w:w w:val="105"/>
                <w:sz w:val="20"/>
                <w:vertAlign w:val="superscript"/>
              </w:rPr>
              <w:t>200</w:t>
            </w:r>
            <w:r w:rsidRPr="003D52FF">
              <w:rPr>
                <w:rFonts w:asciiTheme="minorBidi" w:hAnsiTheme="minorBidi" w:cstheme="minorBidi"/>
                <w:w w:val="105"/>
                <w:sz w:val="20"/>
              </w:rPr>
              <w:t>SCKFIDYLSCSQKTINTLNQLKNHFILSNQSSGF</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ESSFGLIVLEINDKSSLIINQQQQQQRQQIEHQQHQHQQQQQRINSS</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VIIGNSVDVRSGNSVYVVGSPFGFISPTMFLNSISNGIVCNCIQSSSS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SSSSLFLIDARSLPGNEGSGVFNKDGLLIGFIAPPIRSKNDKLPFTLSP</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VLPIHSFLPRIESQLSIYPKYRLSNSLSVSCFDPIQQSVNDCQNSIVLV</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QFKNSWGSGVLISESGYILTNAHLIIPSIPLIQQQIQQQQQQQQQQQ</w:t>
            </w:r>
            <w:r w:rsidRPr="003D52FF">
              <w:rPr>
                <w:rFonts w:asciiTheme="minorBidi" w:hAnsiTheme="minorBidi" w:cstheme="minorBidi"/>
                <w:w w:val="110"/>
                <w:sz w:val="20"/>
              </w:rPr>
              <w:t xml:space="preserve"> </w:t>
            </w:r>
            <w:r w:rsidRPr="003D52FF">
              <w:rPr>
                <w:rFonts w:asciiTheme="minorBidi" w:hAnsiTheme="minorBidi" w:cstheme="minorBidi"/>
                <w:spacing w:val="-1"/>
                <w:w w:val="105"/>
                <w:sz w:val="20"/>
              </w:rPr>
              <w:t>QQQQQQQQQQQTNQTKQTK</w:t>
            </w:r>
            <w:r w:rsidRPr="003D52FF">
              <w:rPr>
                <w:rFonts w:asciiTheme="minorBidi" w:hAnsiTheme="minorBidi" w:cstheme="minorBidi"/>
                <w:spacing w:val="-1"/>
                <w:w w:val="105"/>
                <w:sz w:val="20"/>
                <w:vertAlign w:val="superscript"/>
              </w:rPr>
              <w:t>494</w:t>
            </w:r>
            <w:r w:rsidRPr="003D52FF">
              <w:rPr>
                <w:rFonts w:asciiTheme="minorBidi" w:hAnsiTheme="minorBidi" w:cstheme="minorBidi"/>
                <w:b/>
                <w:spacing w:val="-1"/>
                <w:w w:val="105"/>
                <w:sz w:val="20"/>
                <w:shd w:val="clear" w:color="auto" w:fill="FFFF00"/>
              </w:rPr>
              <w:t>SSQQQQQQQQQQQQPQPFPIEL</w:t>
            </w:r>
            <w:r w:rsidRPr="003D52FF">
              <w:rPr>
                <w:rFonts w:asciiTheme="minorBidi" w:hAnsiTheme="minorBidi" w:cstheme="minorBidi"/>
                <w:b/>
                <w:w w:val="105"/>
                <w:sz w:val="20"/>
              </w:rPr>
              <w:t xml:space="preserve"> </w:t>
            </w:r>
            <w:r w:rsidRPr="003D52FF">
              <w:rPr>
                <w:rFonts w:asciiTheme="minorBidi" w:hAnsiTheme="minorBidi" w:cstheme="minorBidi"/>
                <w:b/>
                <w:spacing w:val="-2"/>
                <w:w w:val="110"/>
                <w:sz w:val="20"/>
                <w:shd w:val="clear" w:color="auto" w:fill="FFFF00"/>
              </w:rPr>
              <w:t>YKDK</w:t>
            </w:r>
            <w:r w:rsidRPr="003D52FF">
              <w:rPr>
                <w:rFonts w:asciiTheme="minorBidi" w:hAnsiTheme="minorBidi" w:cstheme="minorBidi"/>
                <w:spacing w:val="-2"/>
                <w:w w:val="110"/>
                <w:sz w:val="20"/>
                <w:vertAlign w:val="superscript"/>
              </w:rPr>
              <w:t>519</w:t>
            </w:r>
            <w:r w:rsidRPr="003D52FF">
              <w:rPr>
                <w:rFonts w:asciiTheme="minorBidi" w:hAnsiTheme="minorBidi" w:cstheme="minorBidi"/>
                <w:spacing w:val="-2"/>
                <w:w w:val="110"/>
                <w:sz w:val="20"/>
              </w:rPr>
              <w:t>KVDLRISSNSIINNNQSSSLHQSSNSSFIWCKGTIEYISHTHL</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DIALIKIDQHDLSILLNDNNNNNNNNNNNNNNNNNNNNNNNNNNNN</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NNNNNNNNNNKNNNNNNNQKKHEPIKFQHVICNPILNPKYGESVFV</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LGYPLIPPTQNPPISVTKGIISNIVYVDNCAVSYQTTASVHSGNSGGG</w:t>
            </w:r>
          </w:p>
          <w:p w14:paraId="7D3EDEA7" w14:textId="77777777" w:rsidR="00CF52B0" w:rsidRPr="003D52FF" w:rsidRDefault="00000000">
            <w:pPr>
              <w:pStyle w:val="TableParagraph"/>
              <w:spacing w:line="238" w:lineRule="exact"/>
              <w:ind w:left="107"/>
              <w:rPr>
                <w:rFonts w:asciiTheme="minorBidi" w:hAnsiTheme="minorBidi" w:cstheme="minorBidi"/>
                <w:sz w:val="20"/>
              </w:rPr>
            </w:pPr>
            <w:r w:rsidRPr="003D52FF">
              <w:rPr>
                <w:rFonts w:asciiTheme="minorBidi" w:hAnsiTheme="minorBidi" w:cstheme="minorBidi"/>
                <w:w w:val="110"/>
                <w:sz w:val="20"/>
              </w:rPr>
              <w:t>LFDLKGNFLGIVTCNAKQKNGLIITELNFSIPATSLIHFFHYANGTDEM</w:t>
            </w:r>
          </w:p>
        </w:tc>
      </w:tr>
    </w:tbl>
    <w:p w14:paraId="7F9A9361" w14:textId="77777777" w:rsidR="00CF52B0" w:rsidRPr="003D52FF" w:rsidRDefault="00CF52B0">
      <w:pPr>
        <w:spacing w:line="238" w:lineRule="exact"/>
        <w:rPr>
          <w:rFonts w:asciiTheme="minorBidi" w:hAnsiTheme="minorBidi" w:cstheme="minorBidi"/>
          <w:sz w:val="20"/>
        </w:rPr>
        <w:sectPr w:rsidR="00CF52B0" w:rsidRPr="003D52FF">
          <w:pgSz w:w="11910" w:h="16840"/>
          <w:pgMar w:top="1340" w:right="260" w:bottom="124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2B267585" w14:textId="77777777">
        <w:trPr>
          <w:trHeight w:val="1036"/>
        </w:trPr>
        <w:tc>
          <w:tcPr>
            <w:tcW w:w="562" w:type="dxa"/>
          </w:tcPr>
          <w:p w14:paraId="6814E08E" w14:textId="77777777" w:rsidR="00CF52B0" w:rsidRPr="003D52FF" w:rsidRDefault="00CF52B0">
            <w:pPr>
              <w:pStyle w:val="TableParagraph"/>
              <w:rPr>
                <w:rFonts w:asciiTheme="minorBidi" w:hAnsiTheme="minorBidi" w:cstheme="minorBidi"/>
                <w:sz w:val="18"/>
              </w:rPr>
            </w:pPr>
          </w:p>
        </w:tc>
        <w:tc>
          <w:tcPr>
            <w:tcW w:w="1134" w:type="dxa"/>
          </w:tcPr>
          <w:p w14:paraId="03F78C38" w14:textId="77777777" w:rsidR="00CF52B0" w:rsidRPr="003D52FF" w:rsidRDefault="00CF52B0">
            <w:pPr>
              <w:pStyle w:val="TableParagraph"/>
              <w:rPr>
                <w:rFonts w:asciiTheme="minorBidi" w:hAnsiTheme="minorBidi" w:cstheme="minorBidi"/>
                <w:sz w:val="18"/>
              </w:rPr>
            </w:pPr>
          </w:p>
        </w:tc>
        <w:tc>
          <w:tcPr>
            <w:tcW w:w="1134" w:type="dxa"/>
          </w:tcPr>
          <w:p w14:paraId="4ACAF1A5" w14:textId="77777777" w:rsidR="00CF52B0" w:rsidRPr="003D52FF" w:rsidRDefault="00CF52B0">
            <w:pPr>
              <w:pStyle w:val="TableParagraph"/>
              <w:rPr>
                <w:rFonts w:asciiTheme="minorBidi" w:hAnsiTheme="minorBidi" w:cstheme="minorBidi"/>
                <w:sz w:val="18"/>
              </w:rPr>
            </w:pPr>
          </w:p>
        </w:tc>
        <w:tc>
          <w:tcPr>
            <w:tcW w:w="1355" w:type="dxa"/>
          </w:tcPr>
          <w:p w14:paraId="66A534B6" w14:textId="77777777" w:rsidR="00CF52B0" w:rsidRPr="003D52FF" w:rsidRDefault="00CF52B0">
            <w:pPr>
              <w:pStyle w:val="TableParagraph"/>
              <w:rPr>
                <w:rFonts w:asciiTheme="minorBidi" w:hAnsiTheme="minorBidi" w:cstheme="minorBidi"/>
                <w:sz w:val="18"/>
              </w:rPr>
            </w:pPr>
          </w:p>
        </w:tc>
        <w:tc>
          <w:tcPr>
            <w:tcW w:w="6450" w:type="dxa"/>
          </w:tcPr>
          <w:p w14:paraId="6AE407ED"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GLNLMRSTSTDKFLKALWKLQITPPPLSNTNKNINNTNTNNNNNNNN</w:t>
            </w:r>
          </w:p>
          <w:p w14:paraId="4910F8D2" w14:textId="77777777" w:rsidR="00CF52B0" w:rsidRPr="003D52FF" w:rsidRDefault="00000000">
            <w:pPr>
              <w:pStyle w:val="TableParagraph"/>
              <w:spacing w:before="5" w:line="340" w:lineRule="atLeast"/>
              <w:ind w:left="107"/>
              <w:rPr>
                <w:rFonts w:asciiTheme="minorBidi" w:hAnsiTheme="minorBidi" w:cstheme="minorBidi"/>
                <w:sz w:val="20"/>
              </w:rPr>
            </w:pPr>
            <w:r w:rsidRPr="003D52FF">
              <w:rPr>
                <w:rFonts w:asciiTheme="minorBidi" w:hAnsiTheme="minorBidi" w:cstheme="minorBidi"/>
                <w:spacing w:val="-2"/>
                <w:w w:val="110"/>
                <w:sz w:val="20"/>
              </w:rPr>
              <w:t>NNNNNNNNNNNNNNNISTSTSPIAGKKYSEFLTKMNQQQQQDNNN</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KIQSKL</w:t>
            </w:r>
          </w:p>
        </w:tc>
      </w:tr>
      <w:tr w:rsidR="00CF52B0" w:rsidRPr="003D52FF" w14:paraId="05C21139" w14:textId="77777777">
        <w:trPr>
          <w:trHeight w:val="5175"/>
        </w:trPr>
        <w:tc>
          <w:tcPr>
            <w:tcW w:w="562" w:type="dxa"/>
          </w:tcPr>
          <w:p w14:paraId="7D773200"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12</w:t>
            </w:r>
          </w:p>
        </w:tc>
        <w:tc>
          <w:tcPr>
            <w:tcW w:w="1134" w:type="dxa"/>
          </w:tcPr>
          <w:p w14:paraId="60C61D2A" w14:textId="77777777" w:rsidR="00CF52B0" w:rsidRPr="003D52FF" w:rsidRDefault="00000000">
            <w:pPr>
              <w:pStyle w:val="TableParagraph"/>
              <w:spacing w:line="228" w:lineRule="exact"/>
              <w:ind w:left="108" w:right="99"/>
              <w:jc w:val="center"/>
              <w:rPr>
                <w:rFonts w:asciiTheme="minorBidi" w:hAnsiTheme="minorBidi" w:cstheme="minorBidi"/>
                <w:sz w:val="20"/>
              </w:rPr>
            </w:pPr>
            <w:r w:rsidRPr="003D52FF">
              <w:rPr>
                <w:rFonts w:asciiTheme="minorBidi" w:hAnsiTheme="minorBidi" w:cstheme="minorBidi"/>
                <w:sz w:val="20"/>
              </w:rPr>
              <w:t>Q54II1</w:t>
            </w:r>
          </w:p>
        </w:tc>
        <w:tc>
          <w:tcPr>
            <w:tcW w:w="1134" w:type="dxa"/>
          </w:tcPr>
          <w:p w14:paraId="2B59B524"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Acyl-</w:t>
            </w:r>
          </w:p>
          <w:p w14:paraId="2B86FA99" w14:textId="77777777" w:rsidR="00CF52B0" w:rsidRPr="003D52FF" w:rsidRDefault="00000000">
            <w:pPr>
              <w:pStyle w:val="TableParagraph"/>
              <w:spacing w:before="104" w:line="343" w:lineRule="auto"/>
              <w:ind w:left="109" w:right="79"/>
              <w:rPr>
                <w:rFonts w:asciiTheme="minorBidi" w:hAnsiTheme="minorBidi" w:cstheme="minorBidi"/>
                <w:sz w:val="20"/>
              </w:rPr>
            </w:pPr>
            <w:r w:rsidRPr="003D52FF">
              <w:rPr>
                <w:rFonts w:asciiTheme="minorBidi" w:hAnsiTheme="minorBidi" w:cstheme="minorBidi"/>
                <w:spacing w:val="-1"/>
                <w:w w:val="105"/>
                <w:sz w:val="20"/>
              </w:rPr>
              <w:t>coenzyme</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p>
        </w:tc>
        <w:tc>
          <w:tcPr>
            <w:tcW w:w="1355" w:type="dxa"/>
          </w:tcPr>
          <w:p w14:paraId="74489539" w14:textId="77777777" w:rsidR="00CF52B0" w:rsidRPr="003D52FF" w:rsidRDefault="00CF52B0">
            <w:pPr>
              <w:pStyle w:val="TableParagraph"/>
              <w:rPr>
                <w:rFonts w:asciiTheme="minorBidi" w:hAnsiTheme="minorBidi" w:cstheme="minorBidi"/>
                <w:b/>
              </w:rPr>
            </w:pPr>
          </w:p>
          <w:p w14:paraId="1F919D27" w14:textId="77777777" w:rsidR="00CF52B0" w:rsidRPr="003D52FF" w:rsidRDefault="00CF52B0">
            <w:pPr>
              <w:pStyle w:val="TableParagraph"/>
              <w:rPr>
                <w:rFonts w:asciiTheme="minorBidi" w:hAnsiTheme="minorBidi" w:cstheme="minorBidi"/>
                <w:b/>
              </w:rPr>
            </w:pPr>
          </w:p>
          <w:p w14:paraId="304694F2" w14:textId="77777777" w:rsidR="00CF52B0" w:rsidRPr="003D52FF" w:rsidRDefault="00CF52B0">
            <w:pPr>
              <w:pStyle w:val="TableParagraph"/>
              <w:rPr>
                <w:rFonts w:asciiTheme="minorBidi" w:hAnsiTheme="minorBidi" w:cstheme="minorBidi"/>
                <w:b/>
              </w:rPr>
            </w:pPr>
          </w:p>
          <w:p w14:paraId="1ECCCF19" w14:textId="77777777" w:rsidR="00CF52B0" w:rsidRPr="003D52FF" w:rsidRDefault="00CF52B0">
            <w:pPr>
              <w:pStyle w:val="TableParagraph"/>
              <w:rPr>
                <w:rFonts w:asciiTheme="minorBidi" w:hAnsiTheme="minorBidi" w:cstheme="minorBidi"/>
                <w:b/>
              </w:rPr>
            </w:pPr>
          </w:p>
          <w:p w14:paraId="3231BAFD" w14:textId="77777777" w:rsidR="00CF52B0" w:rsidRPr="003D52FF" w:rsidRDefault="00CF52B0">
            <w:pPr>
              <w:pStyle w:val="TableParagraph"/>
              <w:spacing w:before="7"/>
              <w:rPr>
                <w:rFonts w:asciiTheme="minorBidi" w:hAnsiTheme="minorBidi" w:cstheme="minorBidi"/>
                <w:b/>
                <w:sz w:val="30"/>
              </w:rPr>
            </w:pPr>
          </w:p>
          <w:p w14:paraId="38DF4BA2" w14:textId="77777777" w:rsidR="00CF52B0" w:rsidRPr="003D52FF" w:rsidRDefault="00000000">
            <w:pPr>
              <w:pStyle w:val="TableParagraph"/>
              <w:ind w:left="221" w:right="220"/>
              <w:jc w:val="center"/>
              <w:rPr>
                <w:rFonts w:asciiTheme="minorBidi" w:hAnsiTheme="minorBidi" w:cstheme="minorBidi"/>
                <w:sz w:val="20"/>
              </w:rPr>
            </w:pPr>
            <w:r w:rsidRPr="003D52FF">
              <w:rPr>
                <w:rFonts w:asciiTheme="minorBidi" w:hAnsiTheme="minorBidi" w:cstheme="minorBidi"/>
                <w:w w:val="105"/>
                <w:sz w:val="20"/>
              </w:rPr>
              <w:t>1174</w:t>
            </w:r>
          </w:p>
          <w:p w14:paraId="696569E1" w14:textId="77777777" w:rsidR="00CF52B0" w:rsidRPr="003D52FF" w:rsidRDefault="00CF52B0">
            <w:pPr>
              <w:pStyle w:val="TableParagraph"/>
              <w:rPr>
                <w:rFonts w:asciiTheme="minorBidi" w:hAnsiTheme="minorBidi" w:cstheme="minorBidi"/>
                <w:b/>
              </w:rPr>
            </w:pPr>
          </w:p>
          <w:p w14:paraId="729BC962" w14:textId="77777777" w:rsidR="00CF52B0" w:rsidRPr="003D52FF" w:rsidRDefault="00000000">
            <w:pPr>
              <w:pStyle w:val="TableParagraph"/>
              <w:spacing w:before="198"/>
              <w:ind w:left="220" w:right="220"/>
              <w:jc w:val="center"/>
              <w:rPr>
                <w:rFonts w:asciiTheme="minorBidi" w:hAnsiTheme="minorBidi" w:cstheme="minorBidi"/>
                <w:sz w:val="20"/>
              </w:rPr>
            </w:pPr>
            <w:r w:rsidRPr="003D52FF">
              <w:rPr>
                <w:rFonts w:asciiTheme="minorBidi" w:hAnsiTheme="minorBidi" w:cstheme="minorBidi"/>
                <w:w w:val="105"/>
                <w:sz w:val="20"/>
              </w:rPr>
              <w:t>227</w:t>
            </w:r>
          </w:p>
          <w:p w14:paraId="5D899CFA" w14:textId="77777777" w:rsidR="00CF52B0" w:rsidRPr="003D52FF" w:rsidRDefault="00CF52B0">
            <w:pPr>
              <w:pStyle w:val="TableParagraph"/>
              <w:rPr>
                <w:rFonts w:asciiTheme="minorBidi" w:hAnsiTheme="minorBidi" w:cstheme="minorBidi"/>
                <w:b/>
              </w:rPr>
            </w:pPr>
          </w:p>
          <w:p w14:paraId="0357FDB6" w14:textId="77777777" w:rsidR="00CF52B0" w:rsidRPr="003D52FF" w:rsidRDefault="00CF52B0">
            <w:pPr>
              <w:pStyle w:val="TableParagraph"/>
              <w:rPr>
                <w:rFonts w:asciiTheme="minorBidi" w:hAnsiTheme="minorBidi" w:cstheme="minorBidi"/>
                <w:b/>
              </w:rPr>
            </w:pPr>
          </w:p>
          <w:p w14:paraId="61ACEF41" w14:textId="77777777" w:rsidR="00CF52B0" w:rsidRPr="003D52FF" w:rsidRDefault="00CF52B0">
            <w:pPr>
              <w:pStyle w:val="TableParagraph"/>
              <w:rPr>
                <w:rFonts w:asciiTheme="minorBidi" w:hAnsiTheme="minorBidi" w:cstheme="minorBidi"/>
                <w:b/>
              </w:rPr>
            </w:pPr>
          </w:p>
          <w:p w14:paraId="42637D09" w14:textId="77777777" w:rsidR="00CF52B0" w:rsidRPr="003D52FF" w:rsidRDefault="00CF52B0">
            <w:pPr>
              <w:pStyle w:val="TableParagraph"/>
              <w:spacing w:before="9"/>
              <w:rPr>
                <w:rFonts w:asciiTheme="minorBidi" w:hAnsiTheme="minorBidi" w:cstheme="minorBidi"/>
                <w:b/>
                <w:sz w:val="32"/>
              </w:rPr>
            </w:pPr>
          </w:p>
          <w:p w14:paraId="7DC095BC"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1366</w:t>
            </w:r>
          </w:p>
          <w:p w14:paraId="603D5AD6" w14:textId="77777777" w:rsidR="00CF52B0" w:rsidRPr="003D52FF" w:rsidRDefault="00CF52B0">
            <w:pPr>
              <w:pStyle w:val="TableParagraph"/>
              <w:rPr>
                <w:rFonts w:asciiTheme="minorBidi" w:hAnsiTheme="minorBidi" w:cstheme="minorBidi"/>
                <w:b/>
              </w:rPr>
            </w:pPr>
          </w:p>
          <w:p w14:paraId="2CD2A23A"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521</w:t>
            </w:r>
          </w:p>
        </w:tc>
        <w:tc>
          <w:tcPr>
            <w:tcW w:w="6450" w:type="dxa"/>
          </w:tcPr>
          <w:p w14:paraId="27A666C9"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MESYEERVRNIVNHLTPPKEILMNDCLSSEEEILNINNTSSTTTSTLT</w:t>
            </w:r>
          </w:p>
          <w:p w14:paraId="35C1ED16" w14:textId="77777777" w:rsidR="00CF52B0" w:rsidRPr="003D52FF" w:rsidRDefault="00000000">
            <w:pPr>
              <w:pStyle w:val="TableParagraph"/>
              <w:spacing w:before="104" w:line="343" w:lineRule="auto"/>
              <w:ind w:left="107" w:right="101"/>
              <w:rPr>
                <w:rFonts w:asciiTheme="minorBidi" w:hAnsiTheme="minorBidi" w:cstheme="minorBidi"/>
                <w:sz w:val="20"/>
              </w:rPr>
            </w:pPr>
            <w:r w:rsidRPr="003D52FF">
              <w:rPr>
                <w:rFonts w:asciiTheme="minorBidi" w:hAnsiTheme="minorBidi" w:cstheme="minorBidi"/>
                <w:w w:val="110"/>
                <w:sz w:val="20"/>
              </w:rPr>
              <w:t>WNKQELSEYLEAAPDHIKVAKKKLQEIVKDPIFLPKYNMNVQQWREL</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TLQRAMIIIKAGAISLAEFNRDPMKYLVSMEMLNLVDPSLSVKLGVHF</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SLFGNAVLNLGTEKHHIKYIKDIDSWKLPGCFGMTELGHGSNVQGV</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ETTATYDK</w:t>
            </w:r>
            <w:r w:rsidRPr="003D52FF">
              <w:rPr>
                <w:rFonts w:asciiTheme="minorBidi" w:hAnsiTheme="minorBidi" w:cstheme="minorBidi"/>
                <w:w w:val="105"/>
                <w:sz w:val="20"/>
                <w:vertAlign w:val="superscript"/>
              </w:rPr>
              <w:t>198</w:t>
            </w:r>
            <w:r w:rsidRPr="003D52FF">
              <w:rPr>
                <w:rFonts w:asciiTheme="minorBidi" w:hAnsiTheme="minorBidi" w:cstheme="minorBidi"/>
                <w:b/>
                <w:w w:val="105"/>
                <w:sz w:val="20"/>
                <w:shd w:val="clear" w:color="auto" w:fill="FFFF00"/>
              </w:rPr>
              <w:t>TTQEFIINTPSDSAQK</w:t>
            </w:r>
            <w:r w:rsidRPr="003D52FF">
              <w:rPr>
                <w:rFonts w:asciiTheme="minorBidi" w:hAnsiTheme="minorBidi" w:cstheme="minorBidi"/>
                <w:w w:val="105"/>
                <w:sz w:val="20"/>
                <w:vertAlign w:val="superscript"/>
              </w:rPr>
              <w:t>213</w:t>
            </w:r>
            <w:r w:rsidRPr="003D52FF">
              <w:rPr>
                <w:rFonts w:asciiTheme="minorBidi" w:hAnsiTheme="minorBidi" w:cstheme="minorBidi"/>
                <w:w w:val="105"/>
                <w:sz w:val="20"/>
              </w:rPr>
              <w:t>FWIGNAACHGQACSVFAQLY</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IDNVHYGVHVFVVPIRNSDGTIAENVRIMDNGHKLGLQGVDNGRIWF</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DNKRIPRDNLLNK</w:t>
            </w:r>
            <w:r w:rsidRPr="003D52FF">
              <w:rPr>
                <w:rFonts w:asciiTheme="minorBidi" w:hAnsiTheme="minorBidi" w:cstheme="minorBidi"/>
                <w:w w:val="105"/>
                <w:sz w:val="20"/>
                <w:vertAlign w:val="superscript"/>
              </w:rPr>
              <w:t>294</w:t>
            </w:r>
            <w:r w:rsidRPr="003D52FF">
              <w:rPr>
                <w:rFonts w:asciiTheme="minorBidi" w:hAnsiTheme="minorBidi" w:cstheme="minorBidi"/>
                <w:b/>
                <w:w w:val="105"/>
                <w:sz w:val="20"/>
                <w:shd w:val="clear" w:color="auto" w:fill="FFFF00"/>
              </w:rPr>
              <w:t>FGDVEADGTYVSSIPSK</w:t>
            </w:r>
            <w:r w:rsidRPr="003D52FF">
              <w:rPr>
                <w:rFonts w:asciiTheme="minorBidi" w:hAnsiTheme="minorBidi" w:cstheme="minorBidi"/>
                <w:w w:val="105"/>
                <w:sz w:val="20"/>
                <w:vertAlign w:val="superscript"/>
              </w:rPr>
              <w:t>310</w:t>
            </w:r>
            <w:r w:rsidRPr="003D52FF">
              <w:rPr>
                <w:rFonts w:asciiTheme="minorBidi" w:hAnsiTheme="minorBidi" w:cstheme="minorBidi"/>
                <w:w w:val="105"/>
                <w:sz w:val="20"/>
              </w:rPr>
              <w:t>SKRFGSMVAPLVG</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GRVLIAASALNVSKMALMIATRYAYSRKQFGSKGNEIRIIEYLTHQRRL</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FPMIATSVALSFAVEKLKKIYCEPNKTSQNVKDLHVWSSGLKAVVSW</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TKTNILQLTRECCGGQGFSSFNQIALFKSDLEIDMTYEGDNHVLLQQ</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05"/>
                <w:sz w:val="20"/>
              </w:rPr>
              <w:t>VARNLLVELQKGR</w:t>
            </w:r>
            <w:r w:rsidRPr="003D52FF">
              <w:rPr>
                <w:rFonts w:asciiTheme="minorBidi" w:hAnsiTheme="minorBidi" w:cstheme="minorBidi"/>
                <w:spacing w:val="-1"/>
                <w:w w:val="105"/>
                <w:sz w:val="20"/>
                <w:vertAlign w:val="superscript"/>
              </w:rPr>
              <w:t>480</w:t>
            </w:r>
            <w:r w:rsidRPr="003D52FF">
              <w:rPr>
                <w:rFonts w:asciiTheme="minorBidi" w:hAnsiTheme="minorBidi" w:cstheme="minorBidi"/>
                <w:b/>
                <w:spacing w:val="-1"/>
                <w:w w:val="105"/>
                <w:sz w:val="20"/>
                <w:shd w:val="clear" w:color="auto" w:fill="FFFF00"/>
              </w:rPr>
              <w:t>YTLTSPNHDSAHIYDYDFQIQTLK</w:t>
            </w:r>
            <w:r w:rsidRPr="003D52FF">
              <w:rPr>
                <w:rFonts w:asciiTheme="minorBidi" w:hAnsiTheme="minorBidi" w:cstheme="minorBidi"/>
                <w:spacing w:val="-1"/>
                <w:w w:val="105"/>
                <w:sz w:val="20"/>
                <w:vertAlign w:val="superscript"/>
              </w:rPr>
              <w:t>503</w:t>
            </w:r>
            <w:r w:rsidRPr="003D52FF">
              <w:rPr>
                <w:rFonts w:asciiTheme="minorBidi" w:hAnsiTheme="minorBidi" w:cstheme="minorBidi"/>
                <w:spacing w:val="-1"/>
                <w:w w:val="105"/>
                <w:sz w:val="20"/>
              </w:rPr>
              <w:t>WRESDLV</w:t>
            </w:r>
            <w:r w:rsidRPr="003D52FF">
              <w:rPr>
                <w:rFonts w:asciiTheme="minorBidi" w:hAnsiTheme="minorBidi" w:cstheme="minorBidi"/>
                <w:spacing w:val="-63"/>
                <w:w w:val="105"/>
                <w:sz w:val="20"/>
              </w:rPr>
              <w:t xml:space="preserve"> </w:t>
            </w:r>
            <w:r w:rsidRPr="003D52FF">
              <w:rPr>
                <w:rFonts w:asciiTheme="minorBidi" w:hAnsiTheme="minorBidi" w:cstheme="minorBidi"/>
                <w:spacing w:val="-2"/>
                <w:w w:val="110"/>
                <w:sz w:val="20"/>
              </w:rPr>
              <w:t>STLSSKIMSQLDQGLSLEQGWNTCLDTITLLGKAFVDR</w:t>
            </w:r>
            <w:r w:rsidRPr="003D52FF">
              <w:rPr>
                <w:rFonts w:asciiTheme="minorBidi" w:hAnsiTheme="minorBidi" w:cstheme="minorBidi"/>
                <w:spacing w:val="-2"/>
                <w:w w:val="110"/>
                <w:sz w:val="20"/>
                <w:vertAlign w:val="superscript"/>
              </w:rPr>
              <w:t>549</w:t>
            </w:r>
            <w:r w:rsidRPr="003D52FF">
              <w:rPr>
                <w:rFonts w:asciiTheme="minorBidi" w:hAnsiTheme="minorBidi" w:cstheme="minorBidi"/>
                <w:b/>
                <w:spacing w:val="-2"/>
                <w:w w:val="110"/>
                <w:sz w:val="20"/>
                <w:shd w:val="clear" w:color="auto" w:fill="FFFF00"/>
              </w:rPr>
              <w:t>ITLEEFQS</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1"/>
                <w:w w:val="110"/>
                <w:sz w:val="20"/>
                <w:shd w:val="clear" w:color="auto" w:fill="FFFF00"/>
              </w:rPr>
              <w:t>GINNAPSSLK</w:t>
            </w:r>
            <w:r w:rsidRPr="003D52FF">
              <w:rPr>
                <w:rFonts w:asciiTheme="minorBidi" w:hAnsiTheme="minorBidi" w:cstheme="minorBidi"/>
                <w:spacing w:val="-1"/>
                <w:w w:val="110"/>
                <w:sz w:val="20"/>
                <w:vertAlign w:val="superscript"/>
              </w:rPr>
              <w:t>566</w:t>
            </w:r>
            <w:r w:rsidRPr="003D52FF">
              <w:rPr>
                <w:rFonts w:asciiTheme="minorBidi" w:hAnsiTheme="minorBidi" w:cstheme="minorBidi"/>
                <w:spacing w:val="-1"/>
                <w:w w:val="110"/>
                <w:sz w:val="20"/>
              </w:rPr>
              <w:t>QVLELCRNLFFSWKVNEDLGYFLCNDGLATPAALK</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IQGSINKLCSDMLPIGLDLVNSFNIPEQFIHAPISKPDYIQEFRYGLKR</w:t>
            </w:r>
          </w:p>
          <w:p w14:paraId="6BB12414" w14:textId="77777777" w:rsidR="00CF52B0" w:rsidRPr="003D52FF" w:rsidRDefault="00000000">
            <w:pPr>
              <w:pStyle w:val="TableParagraph"/>
              <w:spacing w:line="232" w:lineRule="exact"/>
              <w:ind w:left="107"/>
              <w:rPr>
                <w:rFonts w:asciiTheme="minorBidi" w:hAnsiTheme="minorBidi" w:cstheme="minorBidi"/>
                <w:sz w:val="20"/>
              </w:rPr>
            </w:pPr>
            <w:r w:rsidRPr="003D52FF">
              <w:rPr>
                <w:rFonts w:asciiTheme="minorBidi" w:hAnsiTheme="minorBidi" w:cstheme="minorBidi"/>
                <w:w w:val="110"/>
                <w:sz w:val="20"/>
              </w:rPr>
              <w:t>DY</w:t>
            </w:r>
          </w:p>
        </w:tc>
      </w:tr>
      <w:tr w:rsidR="00CF52B0" w:rsidRPr="003D52FF" w14:paraId="51F4903B" w14:textId="77777777">
        <w:trPr>
          <w:trHeight w:val="4138"/>
        </w:trPr>
        <w:tc>
          <w:tcPr>
            <w:tcW w:w="562" w:type="dxa"/>
          </w:tcPr>
          <w:p w14:paraId="011B7839"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15</w:t>
            </w:r>
          </w:p>
        </w:tc>
        <w:tc>
          <w:tcPr>
            <w:tcW w:w="1134" w:type="dxa"/>
          </w:tcPr>
          <w:p w14:paraId="15DFE53F"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10"/>
                <w:sz w:val="20"/>
              </w:rPr>
              <w:t>Q54RR4</w:t>
            </w:r>
          </w:p>
        </w:tc>
        <w:tc>
          <w:tcPr>
            <w:tcW w:w="1134" w:type="dxa"/>
          </w:tcPr>
          <w:p w14:paraId="496A60C1"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Malate</w:t>
            </w:r>
          </w:p>
          <w:p w14:paraId="110E9A4E"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w w:val="105"/>
                <w:sz w:val="20"/>
              </w:rPr>
              <w:t>synthase</w:t>
            </w:r>
          </w:p>
        </w:tc>
        <w:tc>
          <w:tcPr>
            <w:tcW w:w="1355" w:type="dxa"/>
          </w:tcPr>
          <w:p w14:paraId="78425762" w14:textId="77777777" w:rsidR="00CF52B0" w:rsidRPr="003D52FF" w:rsidRDefault="00CF52B0">
            <w:pPr>
              <w:pStyle w:val="TableParagraph"/>
              <w:rPr>
                <w:rFonts w:asciiTheme="minorBidi" w:hAnsiTheme="minorBidi" w:cstheme="minorBidi"/>
                <w:b/>
              </w:rPr>
            </w:pPr>
          </w:p>
          <w:p w14:paraId="241F3B85" w14:textId="77777777" w:rsidR="00CF52B0" w:rsidRPr="003D52FF" w:rsidRDefault="00CF52B0">
            <w:pPr>
              <w:pStyle w:val="TableParagraph"/>
              <w:rPr>
                <w:rFonts w:asciiTheme="minorBidi" w:hAnsiTheme="minorBidi" w:cstheme="minorBidi"/>
                <w:b/>
              </w:rPr>
            </w:pPr>
          </w:p>
          <w:p w14:paraId="5D3B2CF7" w14:textId="77777777" w:rsidR="00CF52B0" w:rsidRPr="003D52FF" w:rsidRDefault="00CF52B0">
            <w:pPr>
              <w:pStyle w:val="TableParagraph"/>
              <w:rPr>
                <w:rFonts w:asciiTheme="minorBidi" w:hAnsiTheme="minorBidi" w:cstheme="minorBidi"/>
                <w:b/>
              </w:rPr>
            </w:pPr>
          </w:p>
          <w:p w14:paraId="4238DCCB" w14:textId="77777777" w:rsidR="00CF52B0" w:rsidRPr="003D52FF" w:rsidRDefault="00CF52B0">
            <w:pPr>
              <w:pStyle w:val="TableParagraph"/>
              <w:rPr>
                <w:rFonts w:asciiTheme="minorBidi" w:hAnsiTheme="minorBidi" w:cstheme="minorBidi"/>
                <w:b/>
              </w:rPr>
            </w:pPr>
          </w:p>
          <w:p w14:paraId="1A7B2227" w14:textId="77777777" w:rsidR="00CF52B0" w:rsidRPr="003D52FF" w:rsidRDefault="00CF52B0">
            <w:pPr>
              <w:pStyle w:val="TableParagraph"/>
              <w:rPr>
                <w:rFonts w:asciiTheme="minorBidi" w:hAnsiTheme="minorBidi" w:cstheme="minorBidi"/>
                <w:b/>
              </w:rPr>
            </w:pPr>
          </w:p>
          <w:p w14:paraId="00D9F3CF" w14:textId="77777777" w:rsidR="00CF52B0" w:rsidRPr="003D52FF" w:rsidRDefault="00CF52B0">
            <w:pPr>
              <w:pStyle w:val="TableParagraph"/>
              <w:rPr>
                <w:rFonts w:asciiTheme="minorBidi" w:hAnsiTheme="minorBidi" w:cstheme="minorBidi"/>
                <w:b/>
              </w:rPr>
            </w:pPr>
          </w:p>
          <w:p w14:paraId="446B042C" w14:textId="77777777" w:rsidR="00CF52B0" w:rsidRPr="003D52FF" w:rsidRDefault="00CF52B0">
            <w:pPr>
              <w:pStyle w:val="TableParagraph"/>
              <w:rPr>
                <w:rFonts w:asciiTheme="minorBidi" w:hAnsiTheme="minorBidi" w:cstheme="minorBidi"/>
                <w:b/>
              </w:rPr>
            </w:pPr>
          </w:p>
          <w:p w14:paraId="588BD9C3" w14:textId="77777777" w:rsidR="00CF52B0" w:rsidRPr="003D52FF" w:rsidRDefault="00CF52B0">
            <w:pPr>
              <w:pStyle w:val="TableParagraph"/>
              <w:rPr>
                <w:rFonts w:asciiTheme="minorBidi" w:hAnsiTheme="minorBidi" w:cstheme="minorBidi"/>
                <w:b/>
              </w:rPr>
            </w:pPr>
          </w:p>
          <w:p w14:paraId="082DE19D" w14:textId="77777777" w:rsidR="00CF52B0" w:rsidRPr="003D52FF" w:rsidRDefault="00CF52B0">
            <w:pPr>
              <w:pStyle w:val="TableParagraph"/>
              <w:spacing w:before="9"/>
              <w:rPr>
                <w:rFonts w:asciiTheme="minorBidi" w:hAnsiTheme="minorBidi" w:cstheme="minorBidi"/>
                <w:b/>
                <w:sz w:val="32"/>
              </w:rPr>
            </w:pPr>
          </w:p>
          <w:p w14:paraId="6334FA5B" w14:textId="77777777" w:rsidR="00CF52B0" w:rsidRPr="003D52FF" w:rsidRDefault="00000000">
            <w:pPr>
              <w:pStyle w:val="TableParagraph"/>
              <w:spacing w:before="1"/>
              <w:ind w:left="220" w:right="220"/>
              <w:jc w:val="center"/>
              <w:rPr>
                <w:rFonts w:asciiTheme="minorBidi" w:hAnsiTheme="minorBidi" w:cstheme="minorBidi"/>
                <w:sz w:val="20"/>
              </w:rPr>
            </w:pPr>
            <w:r w:rsidRPr="003D52FF">
              <w:rPr>
                <w:rFonts w:asciiTheme="minorBidi" w:hAnsiTheme="minorBidi" w:cstheme="minorBidi"/>
                <w:w w:val="105"/>
                <w:sz w:val="20"/>
              </w:rPr>
              <w:t>253</w:t>
            </w:r>
          </w:p>
          <w:p w14:paraId="0275695A" w14:textId="77777777" w:rsidR="00CF52B0" w:rsidRPr="003D52FF" w:rsidRDefault="00CF52B0">
            <w:pPr>
              <w:pStyle w:val="TableParagraph"/>
              <w:rPr>
                <w:rFonts w:asciiTheme="minorBidi" w:hAnsiTheme="minorBidi" w:cstheme="minorBidi"/>
                <w:b/>
              </w:rPr>
            </w:pPr>
          </w:p>
          <w:p w14:paraId="6D575192"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654</w:t>
            </w:r>
          </w:p>
        </w:tc>
        <w:tc>
          <w:tcPr>
            <w:tcW w:w="6450" w:type="dxa"/>
          </w:tcPr>
          <w:p w14:paraId="49E150DE"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MEKINEFLKVLHLEFEGKRQELLKERILIQSNITQSLGKCLKKPIETFEI</w:t>
            </w:r>
          </w:p>
          <w:p w14:paraId="63E824BF" w14:textId="77777777" w:rsidR="00CF52B0" w:rsidRPr="003D52FF" w:rsidRDefault="00000000">
            <w:pPr>
              <w:pStyle w:val="TableParagraph"/>
              <w:spacing w:before="104" w:line="343" w:lineRule="auto"/>
              <w:ind w:left="107" w:right="152"/>
              <w:rPr>
                <w:rFonts w:asciiTheme="minorBidi" w:hAnsiTheme="minorBidi" w:cstheme="minorBidi"/>
                <w:sz w:val="20"/>
              </w:rPr>
            </w:pPr>
            <w:r w:rsidRPr="003D52FF">
              <w:rPr>
                <w:rFonts w:asciiTheme="minorBidi" w:hAnsiTheme="minorBidi" w:cstheme="minorBidi"/>
                <w:w w:val="110"/>
                <w:sz w:val="20"/>
              </w:rPr>
              <w:t>RNDSTWKIREIPKILQDRSVDIVCLDVTNYQSMVECVESGSNGVQV</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DFDDGYSPSHSNNLKAQSNINKIVNDNRLNQSNKALLLVRPRSMNL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DEINHCVDGVPISGTIFDLGVFLFNNAAKLIEMNRGPFLYIPKIENYRE</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10"/>
                <w:sz w:val="20"/>
              </w:rPr>
              <w:t>AQWWDSLLKRCEQLLSIPPFTIKAIVLIENILASFEMEEIIYYLRDHCIA</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LNTGRWDYIFSYIKKFSQLPNYNIPSKSMLSFNQEFLVSYYNLLSNIS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HKRGCLATGGMAPHYPTNVGQTLSDKELLSIFNGKKEEAKMGFDG</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ALIAHKSAVSACRNAFKEVIGNDNTNHLSSNRLFKFSPIQCDQYFSN</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05"/>
                <w:sz w:val="20"/>
              </w:rPr>
              <w:t>LIKTCKGLT</w:t>
            </w:r>
            <w:r w:rsidRPr="003D52FF">
              <w:rPr>
                <w:rFonts w:asciiTheme="minorBidi" w:hAnsiTheme="minorBidi" w:cstheme="minorBidi"/>
                <w:spacing w:val="-1"/>
                <w:w w:val="105"/>
                <w:sz w:val="20"/>
                <w:vertAlign w:val="superscript"/>
              </w:rPr>
              <w:t>395</w:t>
            </w:r>
            <w:r w:rsidRPr="003D52FF">
              <w:rPr>
                <w:rFonts w:asciiTheme="minorBidi" w:hAnsiTheme="minorBidi" w:cstheme="minorBidi"/>
                <w:b/>
                <w:spacing w:val="-1"/>
                <w:w w:val="105"/>
                <w:sz w:val="20"/>
                <w:shd w:val="clear" w:color="auto" w:fill="FFFF00"/>
              </w:rPr>
              <w:t>LENKFNHNYPIASVSIQDV</w:t>
            </w:r>
            <w:r w:rsidRPr="003D52FF">
              <w:rPr>
                <w:rFonts w:asciiTheme="minorBidi" w:hAnsiTheme="minorBidi" w:cstheme="minorBidi"/>
                <w:spacing w:val="-1"/>
                <w:w w:val="105"/>
                <w:sz w:val="20"/>
                <w:vertAlign w:val="superscript"/>
              </w:rPr>
              <w:t>410</w:t>
            </w:r>
            <w:r w:rsidRPr="003D52FF">
              <w:rPr>
                <w:rFonts w:asciiTheme="minorBidi" w:hAnsiTheme="minorBidi" w:cstheme="minorBidi"/>
                <w:spacing w:val="-1"/>
                <w:w w:val="105"/>
                <w:sz w:val="20"/>
              </w:rPr>
              <w:t>KSYLTVLYIYIGNWIFKE</w:t>
            </w:r>
            <w:r w:rsidRPr="003D52FF">
              <w:rPr>
                <w:rFonts w:asciiTheme="minorBidi" w:hAnsiTheme="minorBidi" w:cstheme="minorBidi"/>
                <w:spacing w:val="-63"/>
                <w:w w:val="105"/>
                <w:sz w:val="20"/>
              </w:rPr>
              <w:t xml:space="preserve"> </w:t>
            </w:r>
            <w:r w:rsidRPr="003D52FF">
              <w:rPr>
                <w:rFonts w:asciiTheme="minorBidi" w:hAnsiTheme="minorBidi" w:cstheme="minorBidi"/>
                <w:spacing w:val="-3"/>
                <w:w w:val="110"/>
                <w:sz w:val="20"/>
              </w:rPr>
              <w:t>KGASSINGVIEDLATSEINRVLLWKWLKFGVAIKEDNNK</w:t>
            </w:r>
            <w:r w:rsidRPr="003D52FF">
              <w:rPr>
                <w:rFonts w:asciiTheme="minorBidi" w:hAnsiTheme="minorBidi" w:cstheme="minorBidi"/>
                <w:spacing w:val="-3"/>
                <w:w w:val="110"/>
                <w:sz w:val="20"/>
                <w:vertAlign w:val="superscript"/>
              </w:rPr>
              <w:t>467</w:t>
            </w:r>
            <w:r w:rsidRPr="003D52FF">
              <w:rPr>
                <w:rFonts w:asciiTheme="minorBidi" w:hAnsiTheme="minorBidi" w:cstheme="minorBidi"/>
                <w:b/>
                <w:spacing w:val="-3"/>
                <w:w w:val="110"/>
                <w:sz w:val="20"/>
                <w:shd w:val="clear" w:color="auto" w:fill="FFFF00"/>
              </w:rPr>
              <w:t>LLNISTILI</w:t>
            </w:r>
            <w:r w:rsidRPr="003D52FF">
              <w:rPr>
                <w:rFonts w:asciiTheme="minorBidi" w:hAnsiTheme="minorBidi" w:cstheme="minorBidi"/>
                <w:b/>
                <w:spacing w:val="-59"/>
                <w:w w:val="110"/>
                <w:sz w:val="20"/>
              </w:rPr>
              <w:t xml:space="preserve"> </w:t>
            </w:r>
            <w:r w:rsidRPr="003D52FF">
              <w:rPr>
                <w:rFonts w:asciiTheme="minorBidi" w:hAnsiTheme="minorBidi" w:cstheme="minorBidi"/>
                <w:b/>
                <w:w w:val="105"/>
                <w:sz w:val="20"/>
                <w:shd w:val="clear" w:color="auto" w:fill="FFFF00"/>
              </w:rPr>
              <w:t>NLNDIEK</w:t>
            </w:r>
            <w:r w:rsidRPr="003D52FF">
              <w:rPr>
                <w:rFonts w:asciiTheme="minorBidi" w:hAnsiTheme="minorBidi" w:cstheme="minorBidi"/>
                <w:w w:val="105"/>
                <w:sz w:val="20"/>
                <w:vertAlign w:val="superscript"/>
              </w:rPr>
              <w:t>482</w:t>
            </w:r>
            <w:r w:rsidRPr="003D52FF">
              <w:rPr>
                <w:rFonts w:asciiTheme="minorBidi" w:hAnsiTheme="minorBidi" w:cstheme="minorBidi"/>
                <w:w w:val="105"/>
                <w:sz w:val="20"/>
              </w:rPr>
              <w:t>SLKQQQQQDDIKFTNNQHETIKRLIIQFLTSNQLIDFMPT</w:t>
            </w:r>
          </w:p>
          <w:p w14:paraId="5BD693E5" w14:textId="77777777" w:rsidR="00CF52B0" w:rsidRPr="003D52FF" w:rsidRDefault="00000000">
            <w:pPr>
              <w:pStyle w:val="TableParagraph"/>
              <w:spacing w:line="233" w:lineRule="exact"/>
              <w:ind w:left="107"/>
              <w:rPr>
                <w:rFonts w:asciiTheme="minorBidi" w:hAnsiTheme="minorBidi" w:cstheme="minorBidi"/>
                <w:sz w:val="20"/>
              </w:rPr>
            </w:pPr>
            <w:r w:rsidRPr="003D52FF">
              <w:rPr>
                <w:rFonts w:asciiTheme="minorBidi" w:hAnsiTheme="minorBidi" w:cstheme="minorBidi"/>
                <w:w w:val="110"/>
                <w:sz w:val="20"/>
              </w:rPr>
              <w:t>LLYPYLLNLNKDIIILKSNL</w:t>
            </w:r>
          </w:p>
        </w:tc>
      </w:tr>
      <w:tr w:rsidR="00CF52B0" w:rsidRPr="003D52FF" w14:paraId="1E0BD1E0" w14:textId="77777777">
        <w:trPr>
          <w:trHeight w:val="3451"/>
        </w:trPr>
        <w:tc>
          <w:tcPr>
            <w:tcW w:w="562" w:type="dxa"/>
          </w:tcPr>
          <w:p w14:paraId="2E4E11AF"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17</w:t>
            </w:r>
          </w:p>
        </w:tc>
        <w:tc>
          <w:tcPr>
            <w:tcW w:w="1134" w:type="dxa"/>
          </w:tcPr>
          <w:p w14:paraId="04092FC8"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B0G117</w:t>
            </w:r>
          </w:p>
        </w:tc>
        <w:tc>
          <w:tcPr>
            <w:tcW w:w="1134" w:type="dxa"/>
          </w:tcPr>
          <w:p w14:paraId="6F7AD0E3"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Thiamine</w:t>
            </w:r>
          </w:p>
          <w:p w14:paraId="55AC8E5F" w14:textId="77777777" w:rsidR="00CF52B0" w:rsidRPr="003D52FF" w:rsidRDefault="00000000">
            <w:pPr>
              <w:pStyle w:val="TableParagraph"/>
              <w:spacing w:before="104" w:line="343" w:lineRule="auto"/>
              <w:ind w:left="109" w:right="191"/>
              <w:rPr>
                <w:rFonts w:asciiTheme="minorBidi" w:hAnsiTheme="minorBidi" w:cstheme="minorBidi"/>
                <w:sz w:val="20"/>
              </w:rPr>
            </w:pPr>
            <w:r w:rsidRPr="003D52FF">
              <w:rPr>
                <w:rFonts w:asciiTheme="minorBidi" w:hAnsiTheme="minorBidi" w:cstheme="minorBidi"/>
                <w:sz w:val="20"/>
              </w:rPr>
              <w:t>pyrophos</w:t>
            </w:r>
            <w:r w:rsidRPr="003D52FF">
              <w:rPr>
                <w:rFonts w:asciiTheme="minorBidi" w:hAnsiTheme="minorBidi" w:cstheme="minorBidi"/>
                <w:spacing w:val="-60"/>
                <w:sz w:val="20"/>
              </w:rPr>
              <w:t xml:space="preserve"> </w:t>
            </w:r>
            <w:r w:rsidRPr="003D52FF">
              <w:rPr>
                <w:rFonts w:asciiTheme="minorBidi" w:hAnsiTheme="minorBidi" w:cstheme="minorBidi"/>
                <w:sz w:val="20"/>
              </w:rPr>
              <w:t>phate-</w:t>
            </w:r>
            <w:r w:rsidRPr="003D52FF">
              <w:rPr>
                <w:rFonts w:asciiTheme="minorBidi" w:hAnsiTheme="minorBidi" w:cstheme="minorBidi"/>
                <w:spacing w:val="1"/>
                <w:sz w:val="20"/>
              </w:rPr>
              <w:t xml:space="preserve"> </w:t>
            </w:r>
            <w:r w:rsidRPr="003D52FF">
              <w:rPr>
                <w:rFonts w:asciiTheme="minorBidi" w:hAnsiTheme="minorBidi" w:cstheme="minorBidi"/>
                <w:sz w:val="20"/>
              </w:rPr>
              <w:t>binding</w:t>
            </w:r>
            <w:r w:rsidRPr="003D52FF">
              <w:rPr>
                <w:rFonts w:asciiTheme="minorBidi" w:hAnsiTheme="minorBidi" w:cstheme="minorBidi"/>
                <w:spacing w:val="1"/>
                <w:sz w:val="20"/>
              </w:rPr>
              <w:t xml:space="preserve"> </w:t>
            </w:r>
            <w:r w:rsidRPr="003D52FF">
              <w:rPr>
                <w:rFonts w:asciiTheme="minorBidi" w:hAnsiTheme="minorBidi" w:cstheme="minorBidi"/>
                <w:sz w:val="20"/>
              </w:rPr>
              <w:t>enzyme</w:t>
            </w:r>
            <w:r w:rsidRPr="003D52FF">
              <w:rPr>
                <w:rFonts w:asciiTheme="minorBidi" w:hAnsiTheme="minorBidi" w:cstheme="minorBidi"/>
                <w:spacing w:val="1"/>
                <w:sz w:val="20"/>
              </w:rPr>
              <w:t xml:space="preserve"> </w:t>
            </w:r>
            <w:r w:rsidRPr="003D52FF">
              <w:rPr>
                <w:rFonts w:asciiTheme="minorBidi" w:hAnsiTheme="minorBidi" w:cstheme="minorBidi"/>
                <w:sz w:val="20"/>
              </w:rPr>
              <w:t>family</w:t>
            </w:r>
            <w:r w:rsidRPr="003D52FF">
              <w:rPr>
                <w:rFonts w:asciiTheme="minorBidi" w:hAnsiTheme="minorBidi" w:cstheme="minorBidi"/>
                <w:spacing w:val="1"/>
                <w:sz w:val="20"/>
              </w:rPr>
              <w:t xml:space="preserve"> </w:t>
            </w:r>
            <w:r w:rsidRPr="003D52FF">
              <w:rPr>
                <w:rFonts w:asciiTheme="minorBidi" w:hAnsiTheme="minorBidi" w:cstheme="minorBidi"/>
                <w:sz w:val="20"/>
              </w:rPr>
              <w:t>protein</w:t>
            </w:r>
          </w:p>
        </w:tc>
        <w:tc>
          <w:tcPr>
            <w:tcW w:w="1355" w:type="dxa"/>
          </w:tcPr>
          <w:p w14:paraId="57DEC0BB"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738</w:t>
            </w:r>
          </w:p>
          <w:p w14:paraId="1794A731"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1054</w:t>
            </w:r>
          </w:p>
          <w:p w14:paraId="3CDED3C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698</w:t>
            </w:r>
          </w:p>
        </w:tc>
        <w:tc>
          <w:tcPr>
            <w:tcW w:w="6450" w:type="dxa"/>
          </w:tcPr>
          <w:p w14:paraId="4B702083"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vertAlign w:val="superscript"/>
              </w:rPr>
              <w:t>1</w:t>
            </w:r>
            <w:r w:rsidRPr="003D52FF">
              <w:rPr>
                <w:rFonts w:asciiTheme="minorBidi" w:hAnsiTheme="minorBidi" w:cstheme="minorBidi"/>
                <w:b/>
                <w:w w:val="105"/>
                <w:sz w:val="20"/>
                <w:shd w:val="clear" w:color="auto" w:fill="FFFF00"/>
              </w:rPr>
              <w:t>MLLEQENITK</w:t>
            </w:r>
            <w:r w:rsidRPr="003D52FF">
              <w:rPr>
                <w:rFonts w:asciiTheme="minorBidi" w:hAnsiTheme="minorBidi" w:cstheme="minorBidi"/>
                <w:w w:val="105"/>
                <w:sz w:val="20"/>
                <w:vertAlign w:val="superscript"/>
              </w:rPr>
              <w:t>10</w:t>
            </w:r>
            <w:r w:rsidRPr="003D52FF">
              <w:rPr>
                <w:rFonts w:asciiTheme="minorBidi" w:hAnsiTheme="minorBidi" w:cstheme="minorBidi"/>
                <w:w w:val="105"/>
                <w:sz w:val="20"/>
              </w:rPr>
              <w:t>GAVIAASVGSVLFSLYFLENRNIIDCDGQIINFKFQK</w:t>
            </w:r>
          </w:p>
          <w:p w14:paraId="279C0E8B" w14:textId="77777777" w:rsidR="00CF52B0" w:rsidRPr="003D52FF" w:rsidRDefault="00000000">
            <w:pPr>
              <w:pStyle w:val="TableParagraph"/>
              <w:spacing w:before="103"/>
              <w:ind w:left="107"/>
              <w:rPr>
                <w:rFonts w:asciiTheme="minorBidi" w:hAnsiTheme="minorBidi" w:cstheme="minorBidi"/>
                <w:sz w:val="20"/>
              </w:rPr>
            </w:pPr>
            <w:r w:rsidRPr="003D52FF">
              <w:rPr>
                <w:rFonts w:asciiTheme="minorBidi" w:hAnsiTheme="minorBidi" w:cstheme="minorBidi"/>
                <w:w w:val="105"/>
                <w:sz w:val="20"/>
                <w:vertAlign w:val="superscript"/>
              </w:rPr>
              <w:t>48</w:t>
            </w:r>
            <w:r w:rsidRPr="003D52FF">
              <w:rPr>
                <w:rFonts w:asciiTheme="minorBidi" w:hAnsiTheme="minorBidi" w:cstheme="minorBidi"/>
                <w:b/>
                <w:w w:val="105"/>
                <w:sz w:val="20"/>
                <w:shd w:val="clear" w:color="auto" w:fill="FFFF00"/>
              </w:rPr>
              <w:t>SSSGGELVANVLSK</w:t>
            </w:r>
            <w:r w:rsidRPr="003D52FF">
              <w:rPr>
                <w:rFonts w:asciiTheme="minorBidi" w:hAnsiTheme="minorBidi" w:cstheme="minorBidi"/>
                <w:w w:val="105"/>
                <w:sz w:val="20"/>
                <w:vertAlign w:val="superscript"/>
              </w:rPr>
              <w:t>61</w:t>
            </w:r>
            <w:r w:rsidRPr="003D52FF">
              <w:rPr>
                <w:rFonts w:asciiTheme="minorBidi" w:hAnsiTheme="minorBidi" w:cstheme="minorBidi"/>
                <w:w w:val="105"/>
                <w:sz w:val="20"/>
              </w:rPr>
              <w:t>QGVKFLFTLTGGHIAPILVESDKIGIRVIDVRH</w:t>
            </w:r>
          </w:p>
          <w:p w14:paraId="28E6B2E1" w14:textId="77777777" w:rsidR="00CF52B0" w:rsidRPr="003D52FF" w:rsidRDefault="00000000">
            <w:pPr>
              <w:pStyle w:val="TableParagraph"/>
              <w:spacing w:before="103" w:line="343" w:lineRule="auto"/>
              <w:ind w:left="107" w:right="137"/>
              <w:jc w:val="both"/>
              <w:rPr>
                <w:rFonts w:asciiTheme="minorBidi" w:hAnsiTheme="minorBidi" w:cstheme="minorBidi"/>
                <w:sz w:val="20"/>
              </w:rPr>
            </w:pPr>
            <w:r w:rsidRPr="003D52FF">
              <w:rPr>
                <w:rFonts w:asciiTheme="minorBidi" w:hAnsiTheme="minorBidi" w:cstheme="minorBidi"/>
                <w:spacing w:val="-3"/>
                <w:w w:val="105"/>
                <w:sz w:val="20"/>
              </w:rPr>
              <w:t>ESTTVFAADGVFR</w:t>
            </w:r>
            <w:r w:rsidRPr="003D52FF">
              <w:rPr>
                <w:rFonts w:asciiTheme="minorBidi" w:hAnsiTheme="minorBidi" w:cstheme="minorBidi"/>
                <w:spacing w:val="-3"/>
                <w:w w:val="105"/>
                <w:sz w:val="20"/>
                <w:vertAlign w:val="superscript"/>
              </w:rPr>
              <w:t>108</w:t>
            </w:r>
            <w:r w:rsidRPr="003D52FF">
              <w:rPr>
                <w:rFonts w:asciiTheme="minorBidi" w:hAnsiTheme="minorBidi" w:cstheme="minorBidi"/>
                <w:b/>
                <w:spacing w:val="-3"/>
                <w:w w:val="105"/>
                <w:sz w:val="20"/>
                <w:shd w:val="clear" w:color="auto" w:fill="FFFF00"/>
              </w:rPr>
              <w:t>LTGIPGVAVVTAGPGLTNTITAVK</w:t>
            </w:r>
            <w:r w:rsidRPr="003D52FF">
              <w:rPr>
                <w:rFonts w:asciiTheme="minorBidi" w:hAnsiTheme="minorBidi" w:cstheme="minorBidi"/>
                <w:spacing w:val="-3"/>
                <w:w w:val="105"/>
                <w:sz w:val="20"/>
                <w:vertAlign w:val="superscript"/>
              </w:rPr>
              <w:t>131</w:t>
            </w:r>
            <w:r w:rsidRPr="003D52FF">
              <w:rPr>
                <w:rFonts w:asciiTheme="minorBidi" w:hAnsiTheme="minorBidi" w:cstheme="minorBidi"/>
                <w:spacing w:val="-3"/>
                <w:w w:val="105"/>
                <w:sz w:val="20"/>
              </w:rPr>
              <w:t>NAQMAQS</w:t>
            </w:r>
            <w:r w:rsidRPr="003D52FF">
              <w:rPr>
                <w:rFonts w:asciiTheme="minorBidi" w:hAnsiTheme="minorBidi" w:cstheme="minorBidi"/>
                <w:spacing w:val="-64"/>
                <w:w w:val="105"/>
                <w:sz w:val="20"/>
              </w:rPr>
              <w:t xml:space="preserve"> </w:t>
            </w:r>
            <w:r w:rsidRPr="003D52FF">
              <w:rPr>
                <w:rFonts w:asciiTheme="minorBidi" w:hAnsiTheme="minorBidi" w:cstheme="minorBidi"/>
                <w:w w:val="110"/>
                <w:sz w:val="20"/>
              </w:rPr>
              <w:t>GVVLIGGATSDLLKGKGSLQDIDQFALLRPHVKWCSHVSTNSDIVPM</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LERAFYEARNGTPGPVFVEFPIDVLYQESVVRGWYLKNQDQAKSLA</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SRVINMYMSYHLKKIFSAIDSNIVIHGRVRQHQTRVTSDHVSALLARL</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VSNKDGACKKPVLIVGSQVTLINDAYSIESLQRSVQSLGIPVFTSSMS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RGLLGTSHSNLFRHCRSHALKKADLVILAGVTCDFRLNYGRSINSRA</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KVFSINRDSIDLYKNKSPNYPYSLDPGSFLVQLSESISELPSSDRSIIE</w:t>
            </w:r>
          </w:p>
          <w:p w14:paraId="3569270C" w14:textId="77777777" w:rsidR="00CF52B0" w:rsidRPr="003D52FF" w:rsidRDefault="00000000">
            <w:pPr>
              <w:pStyle w:val="TableParagraph"/>
              <w:spacing w:before="3"/>
              <w:ind w:left="107"/>
              <w:rPr>
                <w:rFonts w:asciiTheme="minorBidi" w:hAnsiTheme="minorBidi" w:cstheme="minorBidi"/>
                <w:sz w:val="20"/>
              </w:rPr>
            </w:pPr>
            <w:r w:rsidRPr="003D52FF">
              <w:rPr>
                <w:rFonts w:asciiTheme="minorBidi" w:hAnsiTheme="minorBidi" w:cstheme="minorBidi"/>
                <w:w w:val="110"/>
                <w:sz w:val="20"/>
              </w:rPr>
              <w:t>LKFRDWINELTNLDVSRNVDIANKINIPPSKEGFLNPLKALQMFDEQL</w:t>
            </w:r>
          </w:p>
        </w:tc>
      </w:tr>
    </w:tbl>
    <w:p w14:paraId="467F4209"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5F44F2DB" w14:textId="77777777">
        <w:trPr>
          <w:trHeight w:val="1382"/>
        </w:trPr>
        <w:tc>
          <w:tcPr>
            <w:tcW w:w="562" w:type="dxa"/>
          </w:tcPr>
          <w:p w14:paraId="1B152DEF" w14:textId="77777777" w:rsidR="00CF52B0" w:rsidRPr="003D52FF" w:rsidRDefault="00CF52B0">
            <w:pPr>
              <w:pStyle w:val="TableParagraph"/>
              <w:rPr>
                <w:rFonts w:asciiTheme="minorBidi" w:hAnsiTheme="minorBidi" w:cstheme="minorBidi"/>
                <w:sz w:val="18"/>
              </w:rPr>
            </w:pPr>
          </w:p>
        </w:tc>
        <w:tc>
          <w:tcPr>
            <w:tcW w:w="1134" w:type="dxa"/>
          </w:tcPr>
          <w:p w14:paraId="168FFB6D" w14:textId="77777777" w:rsidR="00CF52B0" w:rsidRPr="003D52FF" w:rsidRDefault="00CF52B0">
            <w:pPr>
              <w:pStyle w:val="TableParagraph"/>
              <w:rPr>
                <w:rFonts w:asciiTheme="minorBidi" w:hAnsiTheme="minorBidi" w:cstheme="minorBidi"/>
                <w:sz w:val="18"/>
              </w:rPr>
            </w:pPr>
          </w:p>
        </w:tc>
        <w:tc>
          <w:tcPr>
            <w:tcW w:w="1134" w:type="dxa"/>
          </w:tcPr>
          <w:p w14:paraId="2CAD30A8" w14:textId="77777777" w:rsidR="00CF52B0" w:rsidRPr="003D52FF" w:rsidRDefault="00CF52B0">
            <w:pPr>
              <w:pStyle w:val="TableParagraph"/>
              <w:rPr>
                <w:rFonts w:asciiTheme="minorBidi" w:hAnsiTheme="minorBidi" w:cstheme="minorBidi"/>
                <w:sz w:val="18"/>
              </w:rPr>
            </w:pPr>
          </w:p>
        </w:tc>
        <w:tc>
          <w:tcPr>
            <w:tcW w:w="1355" w:type="dxa"/>
          </w:tcPr>
          <w:p w14:paraId="0B306F62" w14:textId="77777777" w:rsidR="00CF52B0" w:rsidRPr="003D52FF" w:rsidRDefault="00CF52B0">
            <w:pPr>
              <w:pStyle w:val="TableParagraph"/>
              <w:rPr>
                <w:rFonts w:asciiTheme="minorBidi" w:hAnsiTheme="minorBidi" w:cstheme="minorBidi"/>
                <w:sz w:val="18"/>
              </w:rPr>
            </w:pPr>
          </w:p>
        </w:tc>
        <w:tc>
          <w:tcPr>
            <w:tcW w:w="6450" w:type="dxa"/>
          </w:tcPr>
          <w:p w14:paraId="5C2DA79D"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PHKTIMVADGGDFVGSASYIVRPRAPLSWLDPGVFGTLGVGAGFSI</w:t>
            </w:r>
          </w:p>
          <w:p w14:paraId="5E8427E5" w14:textId="77777777" w:rsidR="00CF52B0" w:rsidRPr="003D52FF" w:rsidRDefault="00000000">
            <w:pPr>
              <w:pStyle w:val="TableParagraph"/>
              <w:spacing w:before="104" w:line="343" w:lineRule="auto"/>
              <w:ind w:left="107"/>
              <w:rPr>
                <w:rFonts w:asciiTheme="minorBidi" w:hAnsiTheme="minorBidi" w:cstheme="minorBidi"/>
                <w:sz w:val="20"/>
              </w:rPr>
            </w:pPr>
            <w:r w:rsidRPr="003D52FF">
              <w:rPr>
                <w:rFonts w:asciiTheme="minorBidi" w:hAnsiTheme="minorBidi" w:cstheme="minorBidi"/>
                <w:spacing w:val="-1"/>
                <w:w w:val="110"/>
                <w:sz w:val="20"/>
              </w:rPr>
              <w:t>AAKLCRPDHQVWTIYGDGAFGYSIPELDTMVRHKISVGAIIGNDSGW</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IQILREQQEQLNSDVGCNLAYTDYHQVAIAFGGKGFKSTNESELKFA</w:t>
            </w:r>
          </w:p>
          <w:p w14:paraId="0EFB71AF" w14:textId="77777777" w:rsidR="00CF52B0" w:rsidRPr="003D52FF" w:rsidRDefault="00000000">
            <w:pPr>
              <w:pStyle w:val="TableParagraph"/>
              <w:spacing w:before="1"/>
              <w:ind w:left="107"/>
              <w:rPr>
                <w:rFonts w:asciiTheme="minorBidi" w:hAnsiTheme="minorBidi" w:cstheme="minorBidi"/>
                <w:sz w:val="20"/>
              </w:rPr>
            </w:pPr>
            <w:r w:rsidRPr="003D52FF">
              <w:rPr>
                <w:rFonts w:asciiTheme="minorBidi" w:hAnsiTheme="minorBidi" w:cstheme="minorBidi"/>
                <w:w w:val="110"/>
                <w:sz w:val="20"/>
              </w:rPr>
              <w:t>LEESNKILNQNQQPVVINCIIERNDFRKGSISA</w:t>
            </w:r>
          </w:p>
        </w:tc>
      </w:tr>
      <w:tr w:rsidR="00CF52B0" w:rsidRPr="003D52FF" w14:paraId="73DA5749" w14:textId="77777777">
        <w:trPr>
          <w:trHeight w:val="2760"/>
        </w:trPr>
        <w:tc>
          <w:tcPr>
            <w:tcW w:w="562" w:type="dxa"/>
          </w:tcPr>
          <w:p w14:paraId="7325A2CF"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18</w:t>
            </w:r>
          </w:p>
        </w:tc>
        <w:tc>
          <w:tcPr>
            <w:tcW w:w="1134" w:type="dxa"/>
          </w:tcPr>
          <w:p w14:paraId="05E3C495"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Q86A67</w:t>
            </w:r>
          </w:p>
        </w:tc>
        <w:tc>
          <w:tcPr>
            <w:tcW w:w="1134" w:type="dxa"/>
          </w:tcPr>
          <w:p w14:paraId="0DF93277"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Fructose-</w:t>
            </w:r>
          </w:p>
          <w:p w14:paraId="2C11CAC2" w14:textId="77777777" w:rsidR="00CF52B0" w:rsidRPr="003D52FF" w:rsidRDefault="00000000">
            <w:pPr>
              <w:pStyle w:val="TableParagraph"/>
              <w:spacing w:before="104" w:line="340" w:lineRule="auto"/>
              <w:ind w:left="109" w:right="79"/>
              <w:rPr>
                <w:rFonts w:asciiTheme="minorBidi" w:hAnsiTheme="minorBidi" w:cstheme="minorBidi"/>
                <w:sz w:val="20"/>
              </w:rPr>
            </w:pPr>
            <w:r w:rsidRPr="003D52FF">
              <w:rPr>
                <w:rFonts w:asciiTheme="minorBidi" w:hAnsiTheme="minorBidi" w:cstheme="minorBidi"/>
                <w:sz w:val="20"/>
              </w:rPr>
              <w:t>bisphosph</w:t>
            </w:r>
            <w:r w:rsidRPr="003D52FF">
              <w:rPr>
                <w:rFonts w:asciiTheme="minorBidi" w:hAnsiTheme="minorBidi" w:cstheme="minorBidi"/>
                <w:spacing w:val="-60"/>
                <w:sz w:val="20"/>
              </w:rPr>
              <w:t xml:space="preserve"> </w:t>
            </w:r>
            <w:r w:rsidRPr="003D52FF">
              <w:rPr>
                <w:rFonts w:asciiTheme="minorBidi" w:hAnsiTheme="minorBidi" w:cstheme="minorBidi"/>
                <w:sz w:val="20"/>
              </w:rPr>
              <w:t>ate</w:t>
            </w:r>
            <w:r w:rsidRPr="003D52FF">
              <w:rPr>
                <w:rFonts w:asciiTheme="minorBidi" w:hAnsiTheme="minorBidi" w:cstheme="minorBidi"/>
                <w:spacing w:val="1"/>
                <w:sz w:val="20"/>
              </w:rPr>
              <w:t xml:space="preserve"> </w:t>
            </w:r>
            <w:r w:rsidRPr="003D52FF">
              <w:rPr>
                <w:rFonts w:asciiTheme="minorBidi" w:hAnsiTheme="minorBidi" w:cstheme="minorBidi"/>
                <w:sz w:val="20"/>
              </w:rPr>
              <w:t>aldolase</w:t>
            </w:r>
          </w:p>
        </w:tc>
        <w:tc>
          <w:tcPr>
            <w:tcW w:w="1355" w:type="dxa"/>
          </w:tcPr>
          <w:p w14:paraId="419C51EA" w14:textId="77777777" w:rsidR="00CF52B0" w:rsidRPr="003D52FF" w:rsidRDefault="00CF52B0">
            <w:pPr>
              <w:pStyle w:val="TableParagraph"/>
              <w:rPr>
                <w:rFonts w:asciiTheme="minorBidi" w:hAnsiTheme="minorBidi" w:cstheme="minorBidi"/>
                <w:b/>
              </w:rPr>
            </w:pPr>
          </w:p>
          <w:p w14:paraId="24FF44E4" w14:textId="77777777" w:rsidR="00CF52B0" w:rsidRPr="003D52FF" w:rsidRDefault="00CF52B0">
            <w:pPr>
              <w:pStyle w:val="TableParagraph"/>
              <w:rPr>
                <w:rFonts w:asciiTheme="minorBidi" w:hAnsiTheme="minorBidi" w:cstheme="minorBidi"/>
                <w:b/>
              </w:rPr>
            </w:pPr>
          </w:p>
          <w:p w14:paraId="7002B239" w14:textId="77777777" w:rsidR="00CF52B0" w:rsidRPr="003D52FF" w:rsidRDefault="00000000">
            <w:pPr>
              <w:pStyle w:val="TableParagraph"/>
              <w:spacing w:before="167"/>
              <w:ind w:left="220" w:right="220"/>
              <w:jc w:val="center"/>
              <w:rPr>
                <w:rFonts w:asciiTheme="minorBidi" w:hAnsiTheme="minorBidi" w:cstheme="minorBidi"/>
                <w:sz w:val="20"/>
              </w:rPr>
            </w:pPr>
            <w:r w:rsidRPr="003D52FF">
              <w:rPr>
                <w:rFonts w:asciiTheme="minorBidi" w:hAnsiTheme="minorBidi" w:cstheme="minorBidi"/>
                <w:w w:val="105"/>
                <w:sz w:val="20"/>
              </w:rPr>
              <w:t>376</w:t>
            </w:r>
          </w:p>
          <w:p w14:paraId="327C14EB" w14:textId="77777777" w:rsidR="00CF52B0" w:rsidRPr="003D52FF" w:rsidRDefault="00CF52B0">
            <w:pPr>
              <w:pStyle w:val="TableParagraph"/>
              <w:rPr>
                <w:rFonts w:asciiTheme="minorBidi" w:hAnsiTheme="minorBidi" w:cstheme="minorBidi"/>
                <w:b/>
              </w:rPr>
            </w:pPr>
          </w:p>
          <w:p w14:paraId="5D3B3789" w14:textId="77777777" w:rsidR="00CF52B0" w:rsidRPr="003D52FF" w:rsidRDefault="00CF52B0">
            <w:pPr>
              <w:pStyle w:val="TableParagraph"/>
              <w:rPr>
                <w:rFonts w:asciiTheme="minorBidi" w:hAnsiTheme="minorBidi" w:cstheme="minorBidi"/>
                <w:b/>
              </w:rPr>
            </w:pPr>
          </w:p>
          <w:p w14:paraId="43CE7D81" w14:textId="77777777" w:rsidR="00CF52B0" w:rsidRPr="003D52FF" w:rsidRDefault="00CF52B0">
            <w:pPr>
              <w:pStyle w:val="TableParagraph"/>
              <w:spacing w:before="2"/>
              <w:rPr>
                <w:rFonts w:asciiTheme="minorBidi" w:hAnsiTheme="minorBidi" w:cstheme="minorBidi"/>
                <w:b/>
                <w:sz w:val="25"/>
              </w:rPr>
            </w:pPr>
          </w:p>
          <w:p w14:paraId="63B18591"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40</w:t>
            </w:r>
          </w:p>
          <w:p w14:paraId="2C5E055C"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41</w:t>
            </w:r>
          </w:p>
          <w:p w14:paraId="2E0073AA"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1362</w:t>
            </w:r>
          </w:p>
        </w:tc>
        <w:tc>
          <w:tcPr>
            <w:tcW w:w="6450" w:type="dxa"/>
          </w:tcPr>
          <w:p w14:paraId="6262010B"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MNSKFADELIATAKAIVAPGKGILAADESTNTIGARFKKINLENNEENR</w:t>
            </w:r>
          </w:p>
          <w:p w14:paraId="64CEFD5A" w14:textId="77777777" w:rsidR="00CF52B0" w:rsidRPr="003D52FF" w:rsidRDefault="00000000">
            <w:pPr>
              <w:pStyle w:val="TableParagraph"/>
              <w:spacing w:before="104" w:line="340" w:lineRule="auto"/>
              <w:ind w:left="107" w:right="113"/>
              <w:rPr>
                <w:rFonts w:asciiTheme="minorBidi" w:hAnsiTheme="minorBidi" w:cstheme="minorBidi"/>
                <w:sz w:val="20"/>
              </w:rPr>
            </w:pPr>
            <w:r w:rsidRPr="003D52FF">
              <w:rPr>
                <w:rFonts w:asciiTheme="minorBidi" w:hAnsiTheme="minorBidi" w:cstheme="minorBidi"/>
                <w:spacing w:val="-1"/>
                <w:w w:val="110"/>
                <w:sz w:val="20"/>
              </w:rPr>
              <w:t>RAYRELLIGTGNGVNEFIGGIILYEETLYQKMADGRLFTDVLREQKIHI</w:t>
            </w:r>
            <w:r w:rsidRPr="003D52FF">
              <w:rPr>
                <w:rFonts w:asciiTheme="minorBidi" w:hAnsiTheme="minorBidi" w:cstheme="minorBidi"/>
                <w:w w:val="110"/>
                <w:sz w:val="20"/>
              </w:rPr>
              <w:t xml:space="preserve"> </w:t>
            </w:r>
            <w:r w:rsidRPr="003D52FF">
              <w:rPr>
                <w:rFonts w:asciiTheme="minorBidi" w:hAnsiTheme="minorBidi" w:cstheme="minorBidi"/>
                <w:w w:val="105"/>
                <w:sz w:val="20"/>
              </w:rPr>
              <w:t>GIKVDK</w:t>
            </w:r>
            <w:r w:rsidRPr="003D52FF">
              <w:rPr>
                <w:rFonts w:asciiTheme="minorBidi" w:hAnsiTheme="minorBidi" w:cstheme="minorBidi"/>
                <w:w w:val="105"/>
                <w:sz w:val="20"/>
                <w:vertAlign w:val="superscript"/>
              </w:rPr>
              <w:t>105</w:t>
            </w:r>
            <w:r w:rsidRPr="003D52FF">
              <w:rPr>
                <w:rFonts w:asciiTheme="minorBidi" w:hAnsiTheme="minorBidi" w:cstheme="minorBidi"/>
                <w:b/>
                <w:w w:val="105"/>
                <w:sz w:val="20"/>
                <w:shd w:val="clear" w:color="auto" w:fill="FFFF00"/>
              </w:rPr>
              <w:t>GVVPIPGTDGETSTQGLDGLAER</w:t>
            </w:r>
            <w:r w:rsidRPr="003D52FF">
              <w:rPr>
                <w:rFonts w:asciiTheme="minorBidi" w:hAnsiTheme="minorBidi" w:cstheme="minorBidi"/>
                <w:w w:val="105"/>
                <w:sz w:val="20"/>
                <w:vertAlign w:val="superscript"/>
              </w:rPr>
              <w:t>127</w:t>
            </w:r>
            <w:r w:rsidRPr="003D52FF">
              <w:rPr>
                <w:rFonts w:asciiTheme="minorBidi" w:hAnsiTheme="minorBidi" w:cstheme="minorBidi"/>
                <w:w w:val="105"/>
                <w:sz w:val="20"/>
              </w:rPr>
              <w:t>CKKYYEAGARFAK</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WRAVLKIDLAKNCPSQLSITENAHTLARYAAICQENGLVPIVEPEILMD</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GNHTVEQSAEVTEKVLAAVFKALNDHHILLEGALLKPNMVVNGTDC</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PIKATSEQIGKFTVRTLQRTVPPALTGVVFLSGGQTEIEATANLNAMN</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VLPNRPWALSFSYGR</w:t>
            </w:r>
            <w:r w:rsidRPr="003D52FF">
              <w:rPr>
                <w:rFonts w:asciiTheme="minorBidi" w:hAnsiTheme="minorBidi" w:cstheme="minorBidi"/>
                <w:w w:val="105"/>
                <w:sz w:val="20"/>
                <w:vertAlign w:val="superscript"/>
              </w:rPr>
              <w:t>299</w:t>
            </w:r>
            <w:r w:rsidRPr="003D52FF">
              <w:rPr>
                <w:rFonts w:asciiTheme="minorBidi" w:hAnsiTheme="minorBidi" w:cstheme="minorBidi"/>
                <w:b/>
                <w:w w:val="105"/>
                <w:sz w:val="20"/>
                <w:shd w:val="clear" w:color="auto" w:fill="FFFF00"/>
              </w:rPr>
              <w:t>ALQASVISTWKGESANVEAAR</w:t>
            </w:r>
            <w:r w:rsidRPr="003D52FF">
              <w:rPr>
                <w:rFonts w:asciiTheme="minorBidi" w:hAnsiTheme="minorBidi" w:cstheme="minorBidi"/>
                <w:w w:val="105"/>
                <w:sz w:val="20"/>
                <w:vertAlign w:val="superscript"/>
              </w:rPr>
              <w:t>319</w:t>
            </w:r>
            <w:r w:rsidRPr="003D52FF">
              <w:rPr>
                <w:rFonts w:asciiTheme="minorBidi" w:hAnsiTheme="minorBidi" w:cstheme="minorBidi"/>
                <w:w w:val="105"/>
                <w:sz w:val="20"/>
              </w:rPr>
              <w:t>KVYLHR</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AKCNSLAQLGK</w:t>
            </w:r>
            <w:r w:rsidRPr="003D52FF">
              <w:rPr>
                <w:rFonts w:asciiTheme="minorBidi" w:hAnsiTheme="minorBidi" w:cstheme="minorBidi"/>
                <w:w w:val="110"/>
                <w:sz w:val="20"/>
                <w:vertAlign w:val="superscript"/>
              </w:rPr>
              <w:t>337</w:t>
            </w:r>
            <w:r w:rsidRPr="003D52FF">
              <w:rPr>
                <w:rFonts w:asciiTheme="minorBidi" w:hAnsiTheme="minorBidi" w:cstheme="minorBidi"/>
                <w:b/>
                <w:w w:val="110"/>
                <w:sz w:val="20"/>
                <w:shd w:val="clear" w:color="auto" w:fill="FFFF00"/>
              </w:rPr>
              <w:t>YTGEESTGSASESLYVK</w:t>
            </w:r>
            <w:r w:rsidRPr="003D52FF">
              <w:rPr>
                <w:rFonts w:asciiTheme="minorBidi" w:hAnsiTheme="minorBidi" w:cstheme="minorBidi"/>
                <w:w w:val="110"/>
                <w:sz w:val="20"/>
                <w:vertAlign w:val="superscript"/>
              </w:rPr>
              <w:t>353</w:t>
            </w:r>
            <w:r w:rsidRPr="003D52FF">
              <w:rPr>
                <w:rFonts w:asciiTheme="minorBidi" w:hAnsiTheme="minorBidi" w:cstheme="minorBidi"/>
                <w:w w:val="110"/>
                <w:sz w:val="20"/>
              </w:rPr>
              <w:t>DYKY</w:t>
            </w:r>
          </w:p>
        </w:tc>
      </w:tr>
      <w:tr w:rsidR="00CF52B0" w:rsidRPr="003D52FF" w14:paraId="3BF96482" w14:textId="77777777">
        <w:trPr>
          <w:trHeight w:val="5175"/>
        </w:trPr>
        <w:tc>
          <w:tcPr>
            <w:tcW w:w="562" w:type="dxa"/>
          </w:tcPr>
          <w:p w14:paraId="1A537373"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19</w:t>
            </w:r>
          </w:p>
        </w:tc>
        <w:tc>
          <w:tcPr>
            <w:tcW w:w="1134" w:type="dxa"/>
          </w:tcPr>
          <w:p w14:paraId="0E80B3DC" w14:textId="77777777" w:rsidR="00CF52B0" w:rsidRPr="003D52FF" w:rsidRDefault="00000000">
            <w:pPr>
              <w:pStyle w:val="TableParagraph"/>
              <w:spacing w:line="228" w:lineRule="exact"/>
              <w:ind w:left="108" w:right="99"/>
              <w:jc w:val="center"/>
              <w:rPr>
                <w:rFonts w:asciiTheme="minorBidi" w:hAnsiTheme="minorBidi" w:cstheme="minorBidi"/>
                <w:sz w:val="20"/>
              </w:rPr>
            </w:pPr>
            <w:r w:rsidRPr="003D52FF">
              <w:rPr>
                <w:rFonts w:asciiTheme="minorBidi" w:hAnsiTheme="minorBidi" w:cstheme="minorBidi"/>
                <w:w w:val="110"/>
                <w:sz w:val="20"/>
              </w:rPr>
              <w:t>Q54GQ6</w:t>
            </w:r>
          </w:p>
        </w:tc>
        <w:tc>
          <w:tcPr>
            <w:tcW w:w="1134" w:type="dxa"/>
          </w:tcPr>
          <w:p w14:paraId="7A80B16C"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Peroxiso</w:t>
            </w:r>
          </w:p>
          <w:p w14:paraId="36236669" w14:textId="77777777" w:rsidR="00CF52B0" w:rsidRPr="003D52FF" w:rsidRDefault="00000000">
            <w:pPr>
              <w:pStyle w:val="TableParagraph"/>
              <w:spacing w:before="104" w:line="340" w:lineRule="auto"/>
              <w:ind w:left="109" w:right="90"/>
              <w:jc w:val="both"/>
              <w:rPr>
                <w:rFonts w:asciiTheme="minorBidi" w:hAnsiTheme="minorBidi" w:cstheme="minorBidi"/>
                <w:sz w:val="20"/>
              </w:rPr>
            </w:pPr>
            <w:r w:rsidRPr="003D52FF">
              <w:rPr>
                <w:rFonts w:asciiTheme="minorBidi" w:hAnsiTheme="minorBidi" w:cstheme="minorBidi"/>
                <w:w w:val="105"/>
                <w:sz w:val="20"/>
              </w:rPr>
              <w:t>mal</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acyl-</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coenzyme</w:t>
            </w:r>
            <w:r w:rsidRPr="003D52FF">
              <w:rPr>
                <w:rFonts w:asciiTheme="minorBidi" w:hAnsiTheme="minorBidi" w:cstheme="minorBidi"/>
                <w:spacing w:val="-64"/>
                <w:w w:val="105"/>
                <w:sz w:val="20"/>
              </w:rPr>
              <w:t xml:space="preserve"> </w:t>
            </w:r>
            <w:r w:rsidRPr="003D52FF">
              <w:rPr>
                <w:rFonts w:asciiTheme="minorBidi" w:hAnsiTheme="minorBidi" w:cstheme="minorBidi"/>
                <w:w w:val="105"/>
                <w:sz w:val="20"/>
              </w:rPr>
              <w:t>A oxidase</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1</w:t>
            </w:r>
          </w:p>
        </w:tc>
        <w:tc>
          <w:tcPr>
            <w:tcW w:w="1355" w:type="dxa"/>
          </w:tcPr>
          <w:p w14:paraId="071C8C76"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1043</w:t>
            </w:r>
          </w:p>
          <w:p w14:paraId="6D4534D3" w14:textId="77777777" w:rsidR="00CF52B0" w:rsidRPr="003D52FF" w:rsidRDefault="00CF52B0">
            <w:pPr>
              <w:pStyle w:val="TableParagraph"/>
              <w:rPr>
                <w:rFonts w:asciiTheme="minorBidi" w:hAnsiTheme="minorBidi" w:cstheme="minorBidi"/>
                <w:b/>
              </w:rPr>
            </w:pPr>
          </w:p>
          <w:p w14:paraId="13087811" w14:textId="77777777" w:rsidR="00CF52B0" w:rsidRPr="003D52FF" w:rsidRDefault="00CF52B0">
            <w:pPr>
              <w:pStyle w:val="TableParagraph"/>
              <w:rPr>
                <w:rFonts w:asciiTheme="minorBidi" w:hAnsiTheme="minorBidi" w:cstheme="minorBidi"/>
                <w:b/>
              </w:rPr>
            </w:pPr>
          </w:p>
          <w:p w14:paraId="46F2EFEE" w14:textId="77777777" w:rsidR="00CF52B0" w:rsidRPr="003D52FF" w:rsidRDefault="00CF52B0">
            <w:pPr>
              <w:pStyle w:val="TableParagraph"/>
              <w:rPr>
                <w:rFonts w:asciiTheme="minorBidi" w:hAnsiTheme="minorBidi" w:cstheme="minorBidi"/>
                <w:b/>
              </w:rPr>
            </w:pPr>
          </w:p>
          <w:p w14:paraId="70EB4970" w14:textId="77777777" w:rsidR="00CF52B0" w:rsidRPr="003D52FF" w:rsidRDefault="00CF52B0">
            <w:pPr>
              <w:pStyle w:val="TableParagraph"/>
              <w:rPr>
                <w:rFonts w:asciiTheme="minorBidi" w:hAnsiTheme="minorBidi" w:cstheme="minorBidi"/>
                <w:b/>
              </w:rPr>
            </w:pPr>
          </w:p>
          <w:p w14:paraId="0D6D2E93" w14:textId="77777777" w:rsidR="00CF52B0" w:rsidRPr="003D52FF" w:rsidRDefault="00CF52B0">
            <w:pPr>
              <w:pStyle w:val="TableParagraph"/>
              <w:rPr>
                <w:rFonts w:asciiTheme="minorBidi" w:hAnsiTheme="minorBidi" w:cstheme="minorBidi"/>
                <w:b/>
              </w:rPr>
            </w:pPr>
          </w:p>
          <w:p w14:paraId="30A06BA2" w14:textId="77777777" w:rsidR="00CF52B0" w:rsidRPr="003D52FF" w:rsidRDefault="00CF52B0">
            <w:pPr>
              <w:pStyle w:val="TableParagraph"/>
              <w:rPr>
                <w:rFonts w:asciiTheme="minorBidi" w:hAnsiTheme="minorBidi" w:cstheme="minorBidi"/>
                <w:b/>
              </w:rPr>
            </w:pPr>
          </w:p>
          <w:p w14:paraId="154E0277" w14:textId="77777777" w:rsidR="00CF52B0" w:rsidRPr="003D52FF" w:rsidRDefault="00CF52B0">
            <w:pPr>
              <w:pStyle w:val="TableParagraph"/>
              <w:rPr>
                <w:rFonts w:asciiTheme="minorBidi" w:hAnsiTheme="minorBidi" w:cstheme="minorBidi"/>
                <w:b/>
              </w:rPr>
            </w:pPr>
          </w:p>
          <w:p w14:paraId="6CC1562F" w14:textId="77777777" w:rsidR="00CF52B0" w:rsidRPr="003D52FF" w:rsidRDefault="00CF52B0">
            <w:pPr>
              <w:pStyle w:val="TableParagraph"/>
              <w:rPr>
                <w:rFonts w:asciiTheme="minorBidi" w:hAnsiTheme="minorBidi" w:cstheme="minorBidi"/>
                <w:b/>
              </w:rPr>
            </w:pPr>
          </w:p>
          <w:p w14:paraId="501449CD" w14:textId="77777777" w:rsidR="00CF52B0" w:rsidRPr="003D52FF" w:rsidRDefault="00CF52B0">
            <w:pPr>
              <w:pStyle w:val="TableParagraph"/>
              <w:rPr>
                <w:rFonts w:asciiTheme="minorBidi" w:hAnsiTheme="minorBidi" w:cstheme="minorBidi"/>
                <w:b/>
              </w:rPr>
            </w:pPr>
          </w:p>
          <w:p w14:paraId="356019B6" w14:textId="77777777" w:rsidR="00CF52B0" w:rsidRPr="003D52FF" w:rsidRDefault="00CF52B0">
            <w:pPr>
              <w:pStyle w:val="TableParagraph"/>
              <w:rPr>
                <w:rFonts w:asciiTheme="minorBidi" w:hAnsiTheme="minorBidi" w:cstheme="minorBidi"/>
                <w:b/>
              </w:rPr>
            </w:pPr>
          </w:p>
          <w:p w14:paraId="42C72599" w14:textId="77777777" w:rsidR="00CF52B0" w:rsidRPr="003D52FF" w:rsidRDefault="00CF52B0">
            <w:pPr>
              <w:pStyle w:val="TableParagraph"/>
              <w:spacing w:before="8"/>
              <w:rPr>
                <w:rFonts w:asciiTheme="minorBidi" w:hAnsiTheme="minorBidi" w:cstheme="minorBidi"/>
                <w:b/>
                <w:sz w:val="28"/>
              </w:rPr>
            </w:pPr>
          </w:p>
          <w:p w14:paraId="6CFA272F"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1253</w:t>
            </w:r>
          </w:p>
          <w:p w14:paraId="53BE36A6"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1343</w:t>
            </w:r>
          </w:p>
        </w:tc>
        <w:tc>
          <w:tcPr>
            <w:tcW w:w="6450" w:type="dxa"/>
          </w:tcPr>
          <w:p w14:paraId="434372D1"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rPr>
              <w:t>MYCPKAYENEKKNEDLEFER</w:t>
            </w:r>
            <w:r w:rsidRPr="003D52FF">
              <w:rPr>
                <w:rFonts w:asciiTheme="minorBidi" w:hAnsiTheme="minorBidi" w:cstheme="minorBidi"/>
                <w:w w:val="105"/>
                <w:sz w:val="20"/>
                <w:vertAlign w:val="superscript"/>
              </w:rPr>
              <w:t>21</w:t>
            </w:r>
            <w:r w:rsidRPr="003D52FF">
              <w:rPr>
                <w:rFonts w:asciiTheme="minorBidi" w:hAnsiTheme="minorBidi" w:cstheme="minorBidi"/>
                <w:b/>
                <w:w w:val="105"/>
                <w:sz w:val="20"/>
                <w:shd w:val="clear" w:color="auto" w:fill="FFFF00"/>
              </w:rPr>
              <w:t>SQSTFSVSELNFILNNNDHNIINIK</w:t>
            </w:r>
            <w:r w:rsidRPr="003D52FF">
              <w:rPr>
                <w:rFonts w:asciiTheme="minorBidi" w:hAnsiTheme="minorBidi" w:cstheme="minorBidi"/>
                <w:w w:val="105"/>
                <w:sz w:val="20"/>
                <w:vertAlign w:val="superscript"/>
              </w:rPr>
              <w:t>45</w:t>
            </w:r>
          </w:p>
          <w:p w14:paraId="0D98A714" w14:textId="77777777" w:rsidR="00CF52B0" w:rsidRPr="003D52FF" w:rsidRDefault="00000000">
            <w:pPr>
              <w:pStyle w:val="TableParagraph"/>
              <w:spacing w:before="108" w:line="343" w:lineRule="auto"/>
              <w:ind w:left="107" w:right="93"/>
              <w:rPr>
                <w:rFonts w:asciiTheme="minorBidi" w:hAnsiTheme="minorBidi" w:cstheme="minorBidi"/>
                <w:sz w:val="20"/>
              </w:rPr>
            </w:pPr>
            <w:r w:rsidRPr="003D52FF">
              <w:rPr>
                <w:rFonts w:asciiTheme="minorBidi" w:hAnsiTheme="minorBidi" w:cstheme="minorBidi"/>
                <w:w w:val="110"/>
                <w:sz w:val="20"/>
              </w:rPr>
              <w:t>NEIKKFIDNDEIISKPQEIHFLSREEQYKRALYVSSKLIEIKKRFGEIGR</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DQYYQSLFEEIPFVINDIVFACAFKSLASDEQMNRLYSKFENYQYFG</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SYSQTEIGHGSNVQGIETTCTFIKETGEFELNSPNLTSTKFWIGGLGK</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LATHTIVFAQLLIPSSIDGKLKNYGPHPFILQVRSLDDHSPLPGVTVGD</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IGPKLGFNSIDNGFLRLDHVRIPRENMLSRFFRVNEQGEYEKPKHPK</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LIYAGMVGVRSSMIENSFVSLSRAVTIAIRYSTIRKQFKSNRLDKQEK</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KIIEYSNQMNRIIPYLAQTFAYFFTGKRFSIEFDQMMKAVKHNQDTTL</w:t>
            </w:r>
            <w:r w:rsidRPr="003D52FF">
              <w:rPr>
                <w:rFonts w:asciiTheme="minorBidi" w:hAnsiTheme="minorBidi" w:cstheme="minorBidi"/>
                <w:w w:val="110"/>
                <w:sz w:val="20"/>
              </w:rPr>
              <w:t xml:space="preserve"> LSELHANSSGLKSLMTQSTSDGIESCRLSCGGHGYSQFSGLPYLWS</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NYVHMSSAEGESNLLPQQTTKYLLTILRK</w:t>
            </w:r>
            <w:r w:rsidRPr="003D52FF">
              <w:rPr>
                <w:rFonts w:asciiTheme="minorBidi" w:hAnsiTheme="minorBidi" w:cstheme="minorBidi"/>
                <w:w w:val="105"/>
                <w:sz w:val="20"/>
                <w:vertAlign w:val="superscript"/>
              </w:rPr>
              <w:t>458</w:t>
            </w:r>
            <w:r w:rsidRPr="003D52FF">
              <w:rPr>
                <w:rFonts w:asciiTheme="minorBidi" w:hAnsiTheme="minorBidi" w:cstheme="minorBidi"/>
                <w:b/>
                <w:w w:val="105"/>
                <w:sz w:val="20"/>
                <w:shd w:val="clear" w:color="auto" w:fill="FFFF00"/>
              </w:rPr>
              <w:t>VLSGGGGSSDTTTADD</w:t>
            </w:r>
            <w:r w:rsidRPr="003D52FF">
              <w:rPr>
                <w:rFonts w:asciiTheme="minorBidi" w:hAnsiTheme="minorBidi" w:cstheme="minorBidi"/>
                <w:b/>
                <w:spacing w:val="1"/>
                <w:w w:val="105"/>
                <w:sz w:val="20"/>
              </w:rPr>
              <w:t xml:space="preserve"> </w:t>
            </w:r>
            <w:r w:rsidRPr="003D52FF">
              <w:rPr>
                <w:rFonts w:asciiTheme="minorBidi" w:hAnsiTheme="minorBidi" w:cstheme="minorBidi"/>
                <w:b/>
                <w:spacing w:val="-2"/>
                <w:w w:val="105"/>
                <w:sz w:val="20"/>
                <w:shd w:val="clear" w:color="auto" w:fill="FFFF00"/>
              </w:rPr>
              <w:t>DNKPIGK</w:t>
            </w:r>
            <w:r w:rsidRPr="003D52FF">
              <w:rPr>
                <w:rFonts w:asciiTheme="minorBidi" w:hAnsiTheme="minorBidi" w:cstheme="minorBidi"/>
                <w:spacing w:val="-2"/>
                <w:w w:val="105"/>
                <w:sz w:val="20"/>
                <w:vertAlign w:val="superscript"/>
              </w:rPr>
              <w:t>480</w:t>
            </w:r>
            <w:r w:rsidRPr="003D52FF">
              <w:rPr>
                <w:rFonts w:asciiTheme="minorBidi" w:hAnsiTheme="minorBidi" w:cstheme="minorBidi"/>
                <w:spacing w:val="-2"/>
                <w:w w:val="105"/>
                <w:sz w:val="20"/>
              </w:rPr>
              <w:t>SVK</w:t>
            </w:r>
            <w:r w:rsidRPr="003D52FF">
              <w:rPr>
                <w:rFonts w:asciiTheme="minorBidi" w:hAnsiTheme="minorBidi" w:cstheme="minorBidi"/>
                <w:spacing w:val="-2"/>
                <w:w w:val="105"/>
                <w:sz w:val="20"/>
                <w:vertAlign w:val="superscript"/>
              </w:rPr>
              <w:t>484</w:t>
            </w:r>
            <w:r w:rsidRPr="003D52FF">
              <w:rPr>
                <w:rFonts w:asciiTheme="minorBidi" w:hAnsiTheme="minorBidi" w:cstheme="minorBidi"/>
                <w:b/>
                <w:spacing w:val="-2"/>
                <w:w w:val="105"/>
                <w:sz w:val="20"/>
                <w:shd w:val="clear" w:color="auto" w:fill="FFFF00"/>
              </w:rPr>
              <w:t>YINDEFQSSFENINQFIQEK</w:t>
            </w:r>
            <w:r w:rsidRPr="003D52FF">
              <w:rPr>
                <w:rFonts w:asciiTheme="minorBidi" w:hAnsiTheme="minorBidi" w:cstheme="minorBidi"/>
                <w:spacing w:val="-2"/>
                <w:w w:val="105"/>
                <w:sz w:val="20"/>
                <w:vertAlign w:val="superscript"/>
              </w:rPr>
              <w:t>503</w:t>
            </w:r>
            <w:r w:rsidRPr="003D52FF">
              <w:rPr>
                <w:rFonts w:asciiTheme="minorBidi" w:hAnsiTheme="minorBidi" w:cstheme="minorBidi"/>
                <w:spacing w:val="-2"/>
                <w:w w:val="105"/>
                <w:sz w:val="20"/>
              </w:rPr>
              <w:t>GLNSIIHPDSLLQL</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10"/>
                <w:sz w:val="20"/>
              </w:rPr>
              <w:t>FKHRSFILIKSIAESIQEQMSNGNKDIPQIWSDLNVEINHCSKAH</w:t>
            </w:r>
            <w:r w:rsidRPr="003D52FF">
              <w:rPr>
                <w:rFonts w:asciiTheme="minorBidi" w:hAnsiTheme="minorBidi" w:cstheme="minorBidi"/>
                <w:spacing w:val="-1"/>
                <w:w w:val="110"/>
                <w:sz w:val="20"/>
              </w:rPr>
              <w:lastRenderedPageBreak/>
              <w:t>CQLY</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10"/>
                <w:sz w:val="20"/>
              </w:rPr>
              <w:t>VIQSFYDQILLLSSNSSSCSSSITTVLIQLLQTYSIWIINSNLVDFLQDQ</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YVELSQIDFLKKSLINFYKLLRPNLVPLVDSFDLCNTTLGSALGSYNG</w:t>
            </w:r>
          </w:p>
          <w:p w14:paraId="344E5400" w14:textId="77777777" w:rsidR="00CF52B0" w:rsidRPr="003D52FF" w:rsidRDefault="00000000">
            <w:pPr>
              <w:pStyle w:val="TableParagraph"/>
              <w:spacing w:line="236" w:lineRule="exact"/>
              <w:ind w:left="107"/>
              <w:rPr>
                <w:rFonts w:asciiTheme="minorBidi" w:hAnsiTheme="minorBidi" w:cstheme="minorBidi"/>
                <w:sz w:val="20"/>
              </w:rPr>
            </w:pPr>
            <w:r w:rsidRPr="003D52FF">
              <w:rPr>
                <w:rFonts w:asciiTheme="minorBidi" w:hAnsiTheme="minorBidi" w:cstheme="minorBidi"/>
                <w:w w:val="110"/>
                <w:sz w:val="20"/>
              </w:rPr>
              <w:t>DVYSTLYKWASTQPFN</w:t>
            </w:r>
            <w:r w:rsidRPr="003D52FF">
              <w:rPr>
                <w:rFonts w:asciiTheme="minorBidi" w:hAnsiTheme="minorBidi" w:cstheme="minorBidi"/>
                <w:spacing w:val="-6"/>
                <w:w w:val="110"/>
                <w:sz w:val="20"/>
              </w:rPr>
              <w:t xml:space="preserve"> </w:t>
            </w:r>
            <w:r w:rsidRPr="003D52FF">
              <w:rPr>
                <w:rFonts w:asciiTheme="minorBidi" w:hAnsiTheme="minorBidi" w:cstheme="minorBidi"/>
                <w:w w:val="110"/>
                <w:sz w:val="20"/>
              </w:rPr>
              <w:t>KNSLPLGFNE</w:t>
            </w:r>
            <w:r w:rsidRPr="003D52FF">
              <w:rPr>
                <w:rFonts w:asciiTheme="minorBidi" w:hAnsiTheme="minorBidi" w:cstheme="minorBidi"/>
                <w:spacing w:val="-9"/>
                <w:w w:val="110"/>
                <w:sz w:val="20"/>
              </w:rPr>
              <w:t xml:space="preserve"> </w:t>
            </w:r>
            <w:r w:rsidRPr="003D52FF">
              <w:rPr>
                <w:rFonts w:asciiTheme="minorBidi" w:hAnsiTheme="minorBidi" w:cstheme="minorBidi"/>
                <w:w w:val="110"/>
                <w:sz w:val="20"/>
              </w:rPr>
              <w:t>TIKPLINSKL</w:t>
            </w:r>
          </w:p>
        </w:tc>
      </w:tr>
      <w:tr w:rsidR="00CF52B0" w:rsidRPr="003D52FF" w14:paraId="1E958780" w14:textId="77777777">
        <w:trPr>
          <w:trHeight w:val="4138"/>
        </w:trPr>
        <w:tc>
          <w:tcPr>
            <w:tcW w:w="562" w:type="dxa"/>
          </w:tcPr>
          <w:p w14:paraId="6991A744"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20</w:t>
            </w:r>
          </w:p>
        </w:tc>
        <w:tc>
          <w:tcPr>
            <w:tcW w:w="1134" w:type="dxa"/>
          </w:tcPr>
          <w:p w14:paraId="13CAC5F4" w14:textId="77777777" w:rsidR="00CF52B0" w:rsidRPr="003D52FF" w:rsidRDefault="00000000">
            <w:pPr>
              <w:pStyle w:val="TableParagraph"/>
              <w:spacing w:line="229" w:lineRule="exact"/>
              <w:ind w:left="108" w:right="99"/>
              <w:jc w:val="center"/>
              <w:rPr>
                <w:rFonts w:asciiTheme="minorBidi" w:hAnsiTheme="minorBidi" w:cstheme="minorBidi"/>
                <w:sz w:val="20"/>
              </w:rPr>
            </w:pPr>
            <w:r w:rsidRPr="003D52FF">
              <w:rPr>
                <w:rFonts w:asciiTheme="minorBidi" w:hAnsiTheme="minorBidi" w:cstheme="minorBidi"/>
                <w:w w:val="105"/>
                <w:sz w:val="20"/>
              </w:rPr>
              <w:t>Q8T2K9</w:t>
            </w:r>
          </w:p>
        </w:tc>
        <w:tc>
          <w:tcPr>
            <w:tcW w:w="1134" w:type="dxa"/>
          </w:tcPr>
          <w:p w14:paraId="6518EAD8" w14:textId="77777777" w:rsidR="00CF52B0" w:rsidRPr="003D52FF" w:rsidRDefault="00000000">
            <w:pPr>
              <w:pStyle w:val="TableParagraph"/>
              <w:spacing w:line="343" w:lineRule="auto"/>
              <w:ind w:left="109"/>
              <w:rPr>
                <w:rFonts w:asciiTheme="minorBidi" w:hAnsiTheme="minorBidi" w:cstheme="minorBidi"/>
                <w:sz w:val="20"/>
              </w:rPr>
            </w:pPr>
            <w:r w:rsidRPr="003D52FF">
              <w:rPr>
                <w:rFonts w:asciiTheme="minorBidi" w:hAnsiTheme="minorBidi" w:cstheme="minorBidi"/>
                <w:w w:val="105"/>
                <w:sz w:val="20"/>
              </w:rPr>
              <w:t>Malate</w:t>
            </w:r>
            <w:r w:rsidRPr="003D52FF">
              <w:rPr>
                <w:rFonts w:asciiTheme="minorBidi" w:hAnsiTheme="minorBidi" w:cstheme="minorBidi"/>
                <w:spacing w:val="1"/>
                <w:w w:val="105"/>
                <w:sz w:val="20"/>
              </w:rPr>
              <w:t xml:space="preserve"> </w:t>
            </w:r>
            <w:r w:rsidRPr="003D52FF">
              <w:rPr>
                <w:rFonts w:asciiTheme="minorBidi" w:hAnsiTheme="minorBidi" w:cstheme="minorBidi"/>
                <w:sz w:val="20"/>
              </w:rPr>
              <w:t>synthase</w:t>
            </w:r>
          </w:p>
        </w:tc>
        <w:tc>
          <w:tcPr>
            <w:tcW w:w="1355" w:type="dxa"/>
          </w:tcPr>
          <w:p w14:paraId="07F64C12" w14:textId="77777777" w:rsidR="00CF52B0" w:rsidRPr="003D52FF" w:rsidRDefault="00CF52B0">
            <w:pPr>
              <w:pStyle w:val="TableParagraph"/>
              <w:rPr>
                <w:rFonts w:asciiTheme="minorBidi" w:hAnsiTheme="minorBidi" w:cstheme="minorBidi"/>
                <w:b/>
              </w:rPr>
            </w:pPr>
          </w:p>
          <w:p w14:paraId="0ED0FBB9" w14:textId="77777777" w:rsidR="00CF52B0" w:rsidRPr="003D52FF" w:rsidRDefault="00CF52B0">
            <w:pPr>
              <w:pStyle w:val="TableParagraph"/>
              <w:rPr>
                <w:rFonts w:asciiTheme="minorBidi" w:hAnsiTheme="minorBidi" w:cstheme="minorBidi"/>
                <w:b/>
              </w:rPr>
            </w:pPr>
          </w:p>
          <w:p w14:paraId="0255AFFE" w14:textId="77777777" w:rsidR="00CF52B0" w:rsidRPr="003D52FF" w:rsidRDefault="00000000">
            <w:pPr>
              <w:pStyle w:val="TableParagraph"/>
              <w:spacing w:before="172"/>
              <w:ind w:left="224" w:right="220"/>
              <w:jc w:val="center"/>
              <w:rPr>
                <w:rFonts w:asciiTheme="minorBidi" w:hAnsiTheme="minorBidi" w:cstheme="minorBidi"/>
                <w:sz w:val="20"/>
              </w:rPr>
            </w:pPr>
            <w:r w:rsidRPr="003D52FF">
              <w:rPr>
                <w:rFonts w:asciiTheme="minorBidi" w:hAnsiTheme="minorBidi" w:cstheme="minorBidi"/>
                <w:w w:val="105"/>
                <w:sz w:val="20"/>
              </w:rPr>
              <w:t>1219</w:t>
            </w:r>
          </w:p>
          <w:p w14:paraId="2C4D5733" w14:textId="77777777" w:rsidR="00CF52B0" w:rsidRPr="003D52FF" w:rsidRDefault="00CF52B0">
            <w:pPr>
              <w:pStyle w:val="TableParagraph"/>
              <w:rPr>
                <w:rFonts w:asciiTheme="minorBidi" w:hAnsiTheme="minorBidi" w:cstheme="minorBidi"/>
                <w:b/>
              </w:rPr>
            </w:pPr>
          </w:p>
          <w:p w14:paraId="2E1714A6" w14:textId="77777777" w:rsidR="00CF52B0" w:rsidRPr="003D52FF" w:rsidRDefault="00CF52B0">
            <w:pPr>
              <w:pStyle w:val="TableParagraph"/>
              <w:rPr>
                <w:rFonts w:asciiTheme="minorBidi" w:hAnsiTheme="minorBidi" w:cstheme="minorBidi"/>
                <w:b/>
              </w:rPr>
            </w:pPr>
          </w:p>
          <w:p w14:paraId="467FFBF9" w14:textId="77777777" w:rsidR="00CF52B0" w:rsidRPr="003D52FF" w:rsidRDefault="00CF52B0">
            <w:pPr>
              <w:pStyle w:val="TableParagraph"/>
              <w:rPr>
                <w:rFonts w:asciiTheme="minorBidi" w:hAnsiTheme="minorBidi" w:cstheme="minorBidi"/>
                <w:b/>
              </w:rPr>
            </w:pPr>
          </w:p>
          <w:p w14:paraId="36F246DD" w14:textId="77777777" w:rsidR="00CF52B0" w:rsidRPr="003D52FF" w:rsidRDefault="00CF52B0">
            <w:pPr>
              <w:pStyle w:val="TableParagraph"/>
              <w:rPr>
                <w:rFonts w:asciiTheme="minorBidi" w:hAnsiTheme="minorBidi" w:cstheme="minorBidi"/>
                <w:b/>
              </w:rPr>
            </w:pPr>
          </w:p>
          <w:p w14:paraId="07956A19" w14:textId="77777777" w:rsidR="00CF52B0" w:rsidRPr="003D52FF" w:rsidRDefault="00CF52B0">
            <w:pPr>
              <w:pStyle w:val="TableParagraph"/>
              <w:rPr>
                <w:rFonts w:asciiTheme="minorBidi" w:hAnsiTheme="minorBidi" w:cstheme="minorBidi"/>
                <w:b/>
              </w:rPr>
            </w:pPr>
          </w:p>
          <w:p w14:paraId="0A140472" w14:textId="77777777" w:rsidR="00CF52B0" w:rsidRPr="003D52FF" w:rsidRDefault="00CF52B0">
            <w:pPr>
              <w:pStyle w:val="TableParagraph"/>
              <w:rPr>
                <w:rFonts w:asciiTheme="minorBidi" w:hAnsiTheme="minorBidi" w:cstheme="minorBidi"/>
                <w:b/>
              </w:rPr>
            </w:pPr>
          </w:p>
          <w:p w14:paraId="3CFB4834" w14:textId="77777777" w:rsidR="00CF52B0" w:rsidRPr="003D52FF" w:rsidRDefault="00CF52B0">
            <w:pPr>
              <w:pStyle w:val="TableParagraph"/>
              <w:rPr>
                <w:rFonts w:asciiTheme="minorBidi" w:hAnsiTheme="minorBidi" w:cstheme="minorBidi"/>
                <w:b/>
                <w:sz w:val="27"/>
              </w:rPr>
            </w:pPr>
          </w:p>
          <w:p w14:paraId="0F0DD4FA"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1041</w:t>
            </w:r>
          </w:p>
          <w:p w14:paraId="20B02562"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1014</w:t>
            </w:r>
          </w:p>
          <w:p w14:paraId="2096DAAC" w14:textId="77777777" w:rsidR="00CF52B0" w:rsidRPr="003D52FF" w:rsidRDefault="00000000">
            <w:pPr>
              <w:pStyle w:val="TableParagraph"/>
              <w:spacing w:before="100"/>
              <w:ind w:left="224" w:right="220"/>
              <w:jc w:val="center"/>
              <w:rPr>
                <w:rFonts w:asciiTheme="minorBidi" w:hAnsiTheme="minorBidi" w:cstheme="minorBidi"/>
                <w:sz w:val="20"/>
              </w:rPr>
            </w:pPr>
            <w:r w:rsidRPr="003D52FF">
              <w:rPr>
                <w:rFonts w:asciiTheme="minorBidi" w:hAnsiTheme="minorBidi" w:cstheme="minorBidi"/>
                <w:w w:val="105"/>
                <w:sz w:val="20"/>
              </w:rPr>
              <w:t>1040</w:t>
            </w:r>
          </w:p>
          <w:p w14:paraId="564FC98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969</w:t>
            </w:r>
          </w:p>
        </w:tc>
        <w:tc>
          <w:tcPr>
            <w:tcW w:w="6450" w:type="dxa"/>
          </w:tcPr>
          <w:p w14:paraId="4DF43AF4" w14:textId="77777777" w:rsidR="00CF52B0" w:rsidRPr="003D52FF" w:rsidRDefault="00000000">
            <w:pPr>
              <w:pStyle w:val="TableParagraph"/>
              <w:spacing w:line="340" w:lineRule="auto"/>
              <w:ind w:left="107" w:right="90"/>
              <w:rPr>
                <w:rFonts w:asciiTheme="minorBidi" w:hAnsiTheme="minorBidi" w:cstheme="minorBidi"/>
                <w:sz w:val="20"/>
              </w:rPr>
            </w:pPr>
            <w:r w:rsidRPr="003D52FF">
              <w:rPr>
                <w:rFonts w:asciiTheme="minorBidi" w:hAnsiTheme="minorBidi" w:cstheme="minorBidi"/>
                <w:w w:val="110"/>
                <w:sz w:val="20"/>
              </w:rPr>
              <w:t>MLRGIEIRGKVDKNVKSILTEECLTFLGELERRFGGIRKNLLQKRLDR</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QIDINNGILPSFLKDSDCKRATDKNWKCSSVPLEIQDRRVEITGPTDR</w:t>
            </w:r>
            <w:r w:rsidRPr="003D52FF">
              <w:rPr>
                <w:rFonts w:asciiTheme="minorBidi" w:hAnsiTheme="minorBidi" w:cstheme="minorBidi"/>
                <w:spacing w:val="-66"/>
                <w:w w:val="110"/>
                <w:sz w:val="20"/>
              </w:rPr>
              <w:t xml:space="preserve"> </w:t>
            </w:r>
            <w:r w:rsidRPr="003D52FF">
              <w:rPr>
                <w:rFonts w:asciiTheme="minorBidi" w:hAnsiTheme="minorBidi" w:cstheme="minorBidi"/>
                <w:sz w:val="20"/>
              </w:rPr>
              <w:t>KMVINALNSGAK</w:t>
            </w:r>
            <w:r w:rsidRPr="003D52FF">
              <w:rPr>
                <w:rFonts w:asciiTheme="minorBidi" w:hAnsiTheme="minorBidi" w:cstheme="minorBidi"/>
                <w:sz w:val="20"/>
                <w:vertAlign w:val="superscript"/>
              </w:rPr>
              <w:t>109</w:t>
            </w:r>
            <w:r w:rsidRPr="003D52FF">
              <w:rPr>
                <w:rFonts w:asciiTheme="minorBidi" w:hAnsiTheme="minorBidi" w:cstheme="minorBidi"/>
                <w:b/>
                <w:sz w:val="20"/>
                <w:shd w:val="clear" w:color="auto" w:fill="FFFF00"/>
              </w:rPr>
              <w:t>VFMADFEDANCPNWENSIHGQQNMIDANNR</w:t>
            </w:r>
            <w:r w:rsidRPr="003D52FF">
              <w:rPr>
                <w:rFonts w:asciiTheme="minorBidi" w:hAnsiTheme="minorBidi" w:cstheme="minorBidi"/>
                <w:sz w:val="20"/>
                <w:vertAlign w:val="superscript"/>
              </w:rPr>
              <w:t>138</w:t>
            </w:r>
            <w:r w:rsidRPr="003D52FF">
              <w:rPr>
                <w:rFonts w:asciiTheme="minorBidi" w:hAnsiTheme="minorBidi" w:cstheme="minorBidi"/>
                <w:spacing w:val="1"/>
                <w:sz w:val="20"/>
              </w:rPr>
              <w:t xml:space="preserve"> </w:t>
            </w:r>
            <w:r w:rsidRPr="003D52FF">
              <w:rPr>
                <w:rFonts w:asciiTheme="minorBidi" w:hAnsiTheme="minorBidi" w:cstheme="minorBidi"/>
                <w:w w:val="110"/>
                <w:sz w:val="20"/>
              </w:rPr>
              <w:t>TISFTSAEGRKYELNKQVAVLFVRPRGWHLNEDHLAIDGLSMSGSLF</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DFGCYIFHNHQILKNRNSNPYFYLPKMESHLEARLWNDVFVFSQNY</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LGMPIGTIKATVLIETILASFEMDEILYELRDHSAGLNCGRWDYIFSFIK</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KFQSYPDKMLPDRAKVTMTSPFMDSYVKLLIYTCHKRGVHAMGGM</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AAQIPIKNNEQANNAAMEKVRLDKQREVRAGHDGTWVAHPALIPIAM</w:t>
            </w:r>
            <w:r w:rsidRPr="003D52FF">
              <w:rPr>
                <w:rFonts w:asciiTheme="minorBidi" w:hAnsiTheme="minorBidi" w:cstheme="minorBidi"/>
                <w:spacing w:val="-66"/>
                <w:w w:val="110"/>
                <w:sz w:val="20"/>
              </w:rPr>
              <w:t xml:space="preserve"> </w:t>
            </w:r>
            <w:r w:rsidRPr="003D52FF">
              <w:rPr>
                <w:rFonts w:asciiTheme="minorBidi" w:hAnsiTheme="minorBidi" w:cstheme="minorBidi"/>
                <w:sz w:val="20"/>
              </w:rPr>
              <w:t>EQFNTHMK</w:t>
            </w:r>
            <w:r w:rsidRPr="003D52FF">
              <w:rPr>
                <w:rFonts w:asciiTheme="minorBidi" w:hAnsiTheme="minorBidi" w:cstheme="minorBidi"/>
                <w:sz w:val="20"/>
                <w:vertAlign w:val="superscript"/>
              </w:rPr>
              <w:t>382</w:t>
            </w:r>
            <w:r w:rsidRPr="003D52FF">
              <w:rPr>
                <w:rFonts w:asciiTheme="minorBidi" w:hAnsiTheme="minorBidi" w:cstheme="minorBidi"/>
                <w:b/>
                <w:sz w:val="20"/>
                <w:shd w:val="clear" w:color="auto" w:fill="FFFF00"/>
              </w:rPr>
              <w:t>SQNQISYIPSSTAPNFEEIAK</w:t>
            </w:r>
            <w:r w:rsidRPr="003D52FF">
              <w:rPr>
                <w:rFonts w:asciiTheme="minorBidi" w:hAnsiTheme="minorBidi" w:cstheme="minorBidi"/>
                <w:sz w:val="20"/>
                <w:vertAlign w:val="superscript"/>
              </w:rPr>
              <w:t>402/403</w:t>
            </w:r>
            <w:r w:rsidRPr="003D52FF">
              <w:rPr>
                <w:rFonts w:asciiTheme="minorBidi" w:hAnsiTheme="minorBidi" w:cstheme="minorBidi"/>
                <w:b/>
                <w:sz w:val="20"/>
                <w:shd w:val="clear" w:color="auto" w:fill="FFFF00"/>
              </w:rPr>
              <w:t>SLLSVDPVKPGDI</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TEDGFR</w:t>
            </w:r>
            <w:r w:rsidRPr="003D52FF">
              <w:rPr>
                <w:rFonts w:asciiTheme="minorBidi" w:hAnsiTheme="minorBidi" w:cstheme="minorBidi"/>
                <w:w w:val="105"/>
                <w:sz w:val="20"/>
                <w:vertAlign w:val="superscript"/>
              </w:rPr>
              <w:t>421</w:t>
            </w:r>
            <w:r w:rsidRPr="003D52FF">
              <w:rPr>
                <w:rFonts w:asciiTheme="minorBidi" w:hAnsiTheme="minorBidi" w:cstheme="minorBidi"/>
                <w:w w:val="105"/>
                <w:sz w:val="20"/>
              </w:rPr>
              <w:t>SNIVVGILYLEAWLNGNGCVPIHNLMEDAATAEISR</w:t>
            </w:r>
            <w:r w:rsidRPr="003D52FF">
              <w:rPr>
                <w:rFonts w:asciiTheme="minorBidi" w:hAnsiTheme="minorBidi" w:cstheme="minorBidi"/>
                <w:w w:val="105"/>
                <w:sz w:val="20"/>
                <w:vertAlign w:val="superscript"/>
              </w:rPr>
              <w:t>458</w:t>
            </w:r>
            <w:r w:rsidRPr="003D52FF">
              <w:rPr>
                <w:rFonts w:asciiTheme="minorBidi" w:hAnsiTheme="minorBidi" w:cstheme="minorBidi"/>
                <w:w w:val="105"/>
                <w:sz w:val="20"/>
                <w:shd w:val="clear" w:color="auto" w:fill="FFFF00"/>
              </w:rPr>
              <w:t>S</w:t>
            </w:r>
            <w:r w:rsidRPr="003D52FF">
              <w:rPr>
                <w:rFonts w:asciiTheme="minorBidi" w:hAnsiTheme="minorBidi" w:cstheme="minorBidi"/>
                <w:b/>
                <w:w w:val="105"/>
                <w:sz w:val="20"/>
                <w:shd w:val="clear" w:color="auto" w:fill="FFFF00"/>
              </w:rPr>
              <w:t>QI</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WQWIK</w:t>
            </w:r>
            <w:r w:rsidRPr="003D52FF">
              <w:rPr>
                <w:rFonts w:asciiTheme="minorBidi" w:hAnsiTheme="minorBidi" w:cstheme="minorBidi"/>
                <w:w w:val="105"/>
                <w:sz w:val="20"/>
                <w:vertAlign w:val="superscript"/>
              </w:rPr>
              <w:t>465</w:t>
            </w:r>
            <w:r w:rsidRPr="003D52FF">
              <w:rPr>
                <w:rFonts w:asciiTheme="minorBidi" w:hAnsiTheme="minorBidi" w:cstheme="minorBidi"/>
                <w:w w:val="105"/>
                <w:sz w:val="20"/>
              </w:rPr>
              <w:t>HKAPLPDGK</w:t>
            </w:r>
            <w:r w:rsidRPr="003D52FF">
              <w:rPr>
                <w:rFonts w:asciiTheme="minorBidi" w:hAnsiTheme="minorBidi" w:cstheme="minorBidi"/>
                <w:w w:val="105"/>
                <w:sz w:val="20"/>
                <w:vertAlign w:val="superscript"/>
              </w:rPr>
              <w:t>475</w:t>
            </w:r>
            <w:r w:rsidRPr="003D52FF">
              <w:rPr>
                <w:rFonts w:asciiTheme="minorBidi" w:hAnsiTheme="minorBidi" w:cstheme="minorBidi"/>
                <w:b/>
                <w:w w:val="105"/>
                <w:sz w:val="20"/>
                <w:shd w:val="clear" w:color="auto" w:fill="FFFF00"/>
              </w:rPr>
              <w:t>SFVTLQYYNR</w:t>
            </w:r>
            <w:r w:rsidRPr="003D52FF">
              <w:rPr>
                <w:rFonts w:asciiTheme="minorBidi" w:hAnsiTheme="minorBidi" w:cstheme="minorBidi"/>
                <w:w w:val="105"/>
                <w:sz w:val="20"/>
                <w:vertAlign w:val="superscript"/>
              </w:rPr>
              <w:t>484</w:t>
            </w:r>
            <w:r w:rsidRPr="003D52FF">
              <w:rPr>
                <w:rFonts w:asciiTheme="minorBidi" w:hAnsiTheme="minorBidi" w:cstheme="minorBidi"/>
                <w:w w:val="105"/>
                <w:sz w:val="20"/>
              </w:rPr>
              <w:t>IFKEESDKLEKAHPNSK</w:t>
            </w:r>
          </w:p>
          <w:p w14:paraId="2D8691D6" w14:textId="77777777" w:rsidR="00CF52B0" w:rsidRPr="003D52FF" w:rsidRDefault="00000000">
            <w:pPr>
              <w:pStyle w:val="TableParagraph"/>
              <w:spacing w:before="5"/>
              <w:ind w:left="107"/>
              <w:rPr>
                <w:rFonts w:asciiTheme="minorBidi" w:hAnsiTheme="minorBidi" w:cstheme="minorBidi"/>
                <w:sz w:val="20"/>
              </w:rPr>
            </w:pPr>
            <w:r w:rsidRPr="003D52FF">
              <w:rPr>
                <w:rFonts w:asciiTheme="minorBidi" w:hAnsiTheme="minorBidi" w:cstheme="minorBidi"/>
                <w:spacing w:val="-1"/>
                <w:w w:val="110"/>
                <w:sz w:val="20"/>
              </w:rPr>
              <w:t>TLTDAIQIFNNLIVSPNFIDFLTPSCYKF</w:t>
            </w:r>
            <w:r w:rsidRPr="003D52FF">
              <w:rPr>
                <w:rFonts w:asciiTheme="minorBidi" w:hAnsiTheme="minorBidi" w:cstheme="minorBidi"/>
                <w:spacing w:val="-9"/>
                <w:w w:val="110"/>
                <w:sz w:val="20"/>
              </w:rPr>
              <w:t xml:space="preserve"> </w:t>
            </w:r>
            <w:r w:rsidRPr="003D52FF">
              <w:rPr>
                <w:rFonts w:asciiTheme="minorBidi" w:hAnsiTheme="minorBidi" w:cstheme="minorBidi"/>
                <w:w w:val="110"/>
                <w:sz w:val="20"/>
              </w:rPr>
              <w:t>VVDSERKTFSPKL</w:t>
            </w:r>
          </w:p>
        </w:tc>
      </w:tr>
    </w:tbl>
    <w:p w14:paraId="697BFB49"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7121AEA4" w14:textId="77777777">
        <w:trPr>
          <w:trHeight w:val="3106"/>
        </w:trPr>
        <w:tc>
          <w:tcPr>
            <w:tcW w:w="562" w:type="dxa"/>
          </w:tcPr>
          <w:p w14:paraId="54640BCA"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21</w:t>
            </w:r>
          </w:p>
        </w:tc>
        <w:tc>
          <w:tcPr>
            <w:tcW w:w="1134" w:type="dxa"/>
          </w:tcPr>
          <w:p w14:paraId="1D253048"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10"/>
                <w:sz w:val="20"/>
              </w:rPr>
              <w:t>Q55GN0</w:t>
            </w:r>
          </w:p>
        </w:tc>
        <w:tc>
          <w:tcPr>
            <w:tcW w:w="1134" w:type="dxa"/>
          </w:tcPr>
          <w:p w14:paraId="36BA0336"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3-</w:t>
            </w:r>
          </w:p>
          <w:p w14:paraId="191A0C48" w14:textId="77777777" w:rsidR="00CF52B0" w:rsidRPr="003D52FF" w:rsidRDefault="00000000">
            <w:pPr>
              <w:pStyle w:val="TableParagraph"/>
              <w:spacing w:before="104" w:line="343" w:lineRule="auto"/>
              <w:ind w:left="109" w:right="147"/>
              <w:rPr>
                <w:rFonts w:asciiTheme="minorBidi" w:hAnsiTheme="minorBidi" w:cstheme="minorBidi"/>
                <w:sz w:val="20"/>
              </w:rPr>
            </w:pPr>
            <w:r w:rsidRPr="003D52FF">
              <w:rPr>
                <w:rFonts w:asciiTheme="minorBidi" w:hAnsiTheme="minorBidi" w:cstheme="minorBidi"/>
                <w:sz w:val="20"/>
              </w:rPr>
              <w:t>hydroxyis</w:t>
            </w:r>
            <w:r w:rsidRPr="003D52FF">
              <w:rPr>
                <w:rFonts w:asciiTheme="minorBidi" w:hAnsiTheme="minorBidi" w:cstheme="minorBidi"/>
                <w:spacing w:val="-60"/>
                <w:sz w:val="20"/>
              </w:rPr>
              <w:t xml:space="preserve"> </w:t>
            </w:r>
            <w:r w:rsidRPr="003D52FF">
              <w:rPr>
                <w:rFonts w:asciiTheme="minorBidi" w:hAnsiTheme="minorBidi" w:cstheme="minorBidi"/>
                <w:w w:val="105"/>
                <w:sz w:val="20"/>
              </w:rPr>
              <w:t>obutyryl-</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CoA</w:t>
            </w:r>
            <w:r w:rsidRPr="003D52FF">
              <w:rPr>
                <w:rFonts w:asciiTheme="minorBidi" w:hAnsiTheme="minorBidi" w:cstheme="minorBidi"/>
                <w:spacing w:val="1"/>
                <w:w w:val="105"/>
                <w:sz w:val="20"/>
              </w:rPr>
              <w:t xml:space="preserve"> </w:t>
            </w:r>
            <w:r w:rsidRPr="003D52FF">
              <w:rPr>
                <w:rFonts w:asciiTheme="minorBidi" w:hAnsiTheme="minorBidi" w:cstheme="minorBidi"/>
                <w:sz w:val="20"/>
              </w:rPr>
              <w:t>hydrolase</w:t>
            </w:r>
          </w:p>
        </w:tc>
        <w:tc>
          <w:tcPr>
            <w:tcW w:w="1355" w:type="dxa"/>
          </w:tcPr>
          <w:p w14:paraId="1755DB95" w14:textId="77777777" w:rsidR="00CF52B0" w:rsidRPr="003D52FF" w:rsidRDefault="00CF52B0">
            <w:pPr>
              <w:pStyle w:val="TableParagraph"/>
              <w:rPr>
                <w:rFonts w:asciiTheme="minorBidi" w:hAnsiTheme="minorBidi" w:cstheme="minorBidi"/>
                <w:b/>
              </w:rPr>
            </w:pPr>
          </w:p>
          <w:p w14:paraId="53D5AA29" w14:textId="77777777" w:rsidR="00CF52B0" w:rsidRPr="003D52FF" w:rsidRDefault="00CF52B0">
            <w:pPr>
              <w:pStyle w:val="TableParagraph"/>
              <w:rPr>
                <w:rFonts w:asciiTheme="minorBidi" w:hAnsiTheme="minorBidi" w:cstheme="minorBidi"/>
                <w:b/>
              </w:rPr>
            </w:pPr>
          </w:p>
          <w:p w14:paraId="46EDC83A" w14:textId="77777777" w:rsidR="00CF52B0" w:rsidRPr="003D52FF" w:rsidRDefault="00CF52B0">
            <w:pPr>
              <w:pStyle w:val="TableParagraph"/>
              <w:rPr>
                <w:rFonts w:asciiTheme="minorBidi" w:hAnsiTheme="minorBidi" w:cstheme="minorBidi"/>
                <w:b/>
              </w:rPr>
            </w:pPr>
          </w:p>
          <w:p w14:paraId="2B27310A" w14:textId="77777777" w:rsidR="00CF52B0" w:rsidRPr="003D52FF" w:rsidRDefault="00CF52B0">
            <w:pPr>
              <w:pStyle w:val="TableParagraph"/>
              <w:rPr>
                <w:rFonts w:asciiTheme="minorBidi" w:hAnsiTheme="minorBidi" w:cstheme="minorBidi"/>
                <w:b/>
                <w:sz w:val="23"/>
              </w:rPr>
            </w:pPr>
          </w:p>
          <w:p w14:paraId="1991098D" w14:textId="77777777" w:rsidR="00CF52B0" w:rsidRPr="003D52FF" w:rsidRDefault="00000000">
            <w:pPr>
              <w:pStyle w:val="TableParagraph"/>
              <w:spacing w:before="1"/>
              <w:ind w:left="220" w:right="220"/>
              <w:jc w:val="center"/>
              <w:rPr>
                <w:rFonts w:asciiTheme="minorBidi" w:hAnsiTheme="minorBidi" w:cstheme="minorBidi"/>
                <w:sz w:val="20"/>
              </w:rPr>
            </w:pPr>
            <w:r w:rsidRPr="003D52FF">
              <w:rPr>
                <w:rFonts w:asciiTheme="minorBidi" w:hAnsiTheme="minorBidi" w:cstheme="minorBidi"/>
                <w:w w:val="105"/>
                <w:sz w:val="20"/>
              </w:rPr>
              <w:t>452</w:t>
            </w:r>
          </w:p>
          <w:p w14:paraId="6C28338C" w14:textId="77777777" w:rsidR="00CF52B0" w:rsidRPr="003D52FF" w:rsidRDefault="00CF52B0">
            <w:pPr>
              <w:pStyle w:val="TableParagraph"/>
              <w:rPr>
                <w:rFonts w:asciiTheme="minorBidi" w:hAnsiTheme="minorBidi" w:cstheme="minorBidi"/>
                <w:b/>
              </w:rPr>
            </w:pPr>
          </w:p>
          <w:p w14:paraId="5D4E6D15" w14:textId="77777777" w:rsidR="00CF52B0" w:rsidRPr="003D52FF" w:rsidRDefault="00000000">
            <w:pPr>
              <w:pStyle w:val="TableParagraph"/>
              <w:spacing w:before="192"/>
              <w:ind w:left="220" w:right="220"/>
              <w:jc w:val="center"/>
              <w:rPr>
                <w:rFonts w:asciiTheme="minorBidi" w:hAnsiTheme="minorBidi" w:cstheme="minorBidi"/>
                <w:sz w:val="20"/>
              </w:rPr>
            </w:pPr>
            <w:r w:rsidRPr="003D52FF">
              <w:rPr>
                <w:rFonts w:asciiTheme="minorBidi" w:hAnsiTheme="minorBidi" w:cstheme="minorBidi"/>
                <w:w w:val="105"/>
                <w:sz w:val="20"/>
              </w:rPr>
              <w:t>441</w:t>
            </w:r>
          </w:p>
        </w:tc>
        <w:tc>
          <w:tcPr>
            <w:tcW w:w="6450" w:type="dxa"/>
          </w:tcPr>
          <w:p w14:paraId="24BB95C6"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MNRIEIIKNHLLFSQLQPQPQQKQFNNNNNVLKEMENNKIKIIEYKNG</w:t>
            </w:r>
          </w:p>
          <w:p w14:paraId="4B6D89EC" w14:textId="77777777" w:rsidR="00CF52B0" w:rsidRPr="003D52FF" w:rsidRDefault="00000000">
            <w:pPr>
              <w:pStyle w:val="TableParagraph"/>
              <w:spacing w:before="104" w:line="343" w:lineRule="auto"/>
              <w:ind w:left="107"/>
              <w:rPr>
                <w:rFonts w:asciiTheme="minorBidi" w:hAnsiTheme="minorBidi" w:cstheme="minorBidi"/>
                <w:sz w:val="20"/>
              </w:rPr>
            </w:pPr>
            <w:r w:rsidRPr="003D52FF">
              <w:rPr>
                <w:rFonts w:asciiTheme="minorBidi" w:hAnsiTheme="minorBidi" w:cstheme="minorBidi"/>
                <w:w w:val="110"/>
                <w:sz w:val="20"/>
              </w:rPr>
              <w:t>CKRIILNRSEALNSLTMEMLKFLSEKLKEFNNDDNCKFVIINSSTEKSF</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CSGGDIKEFSQLSRSSAGVNEFIRVEYAMDHLIHTFNKPILSFVNGIV</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05"/>
                <w:sz w:val="20"/>
              </w:rPr>
              <w:t>MGGGVGLSIHSSHR</w:t>
            </w:r>
            <w:r w:rsidRPr="003D52FF">
              <w:rPr>
                <w:rFonts w:asciiTheme="minorBidi" w:hAnsiTheme="minorBidi" w:cstheme="minorBidi"/>
                <w:spacing w:val="-2"/>
                <w:w w:val="105"/>
                <w:sz w:val="20"/>
                <w:vertAlign w:val="superscript"/>
              </w:rPr>
              <w:t>160</w:t>
            </w:r>
            <w:r w:rsidRPr="003D52FF">
              <w:rPr>
                <w:rFonts w:asciiTheme="minorBidi" w:hAnsiTheme="minorBidi" w:cstheme="minorBidi"/>
                <w:b/>
                <w:spacing w:val="-2"/>
                <w:w w:val="105"/>
                <w:sz w:val="20"/>
                <w:shd w:val="clear" w:color="auto" w:fill="FFFF00"/>
              </w:rPr>
              <w:t>IIGDNVQWAMPENR</w:t>
            </w:r>
            <w:r w:rsidRPr="003D52FF">
              <w:rPr>
                <w:rFonts w:asciiTheme="minorBidi" w:hAnsiTheme="minorBidi" w:cstheme="minorBidi"/>
                <w:spacing w:val="-2"/>
                <w:w w:val="105"/>
                <w:sz w:val="20"/>
                <w:vertAlign w:val="superscript"/>
              </w:rPr>
              <w:t>173</w:t>
            </w:r>
            <w:r w:rsidRPr="003D52FF">
              <w:rPr>
                <w:rFonts w:asciiTheme="minorBidi" w:hAnsiTheme="minorBidi" w:cstheme="minorBidi"/>
                <w:spacing w:val="-2"/>
                <w:w w:val="105"/>
                <w:sz w:val="20"/>
              </w:rPr>
              <w:t>/</w:t>
            </w:r>
            <w:r w:rsidRPr="003D52FF">
              <w:rPr>
                <w:rFonts w:asciiTheme="minorBidi" w:hAnsiTheme="minorBidi" w:cstheme="minorBidi"/>
                <w:spacing w:val="-2"/>
                <w:w w:val="105"/>
                <w:sz w:val="20"/>
                <w:vertAlign w:val="superscript"/>
              </w:rPr>
              <w:t>174</w:t>
            </w:r>
            <w:r w:rsidRPr="003D52FF">
              <w:rPr>
                <w:rFonts w:asciiTheme="minorBidi" w:hAnsiTheme="minorBidi" w:cstheme="minorBidi"/>
                <w:b/>
                <w:spacing w:val="-2"/>
                <w:w w:val="105"/>
                <w:sz w:val="20"/>
                <w:shd w:val="clear" w:color="auto" w:fill="FFFF00"/>
              </w:rPr>
              <w:t>IGYFPDVGTSYFL</w:t>
            </w:r>
            <w:r w:rsidRPr="003D52FF">
              <w:rPr>
                <w:rFonts w:asciiTheme="minorBidi" w:hAnsiTheme="minorBidi" w:cstheme="minorBidi"/>
                <w:b/>
                <w:spacing w:val="-56"/>
                <w:w w:val="105"/>
                <w:sz w:val="20"/>
              </w:rPr>
              <w:t xml:space="preserve"> </w:t>
            </w:r>
            <w:r w:rsidRPr="003D52FF">
              <w:rPr>
                <w:rFonts w:asciiTheme="minorBidi" w:hAnsiTheme="minorBidi" w:cstheme="minorBidi"/>
                <w:b/>
                <w:spacing w:val="-1"/>
                <w:w w:val="110"/>
                <w:sz w:val="20"/>
                <w:shd w:val="clear" w:color="auto" w:fill="FFFF00"/>
              </w:rPr>
              <w:t>SR</w:t>
            </w:r>
            <w:r w:rsidRPr="003D52FF">
              <w:rPr>
                <w:rFonts w:asciiTheme="minorBidi" w:hAnsiTheme="minorBidi" w:cstheme="minorBidi"/>
                <w:spacing w:val="-1"/>
                <w:w w:val="110"/>
                <w:sz w:val="20"/>
                <w:vertAlign w:val="superscript"/>
              </w:rPr>
              <w:t>188</w:t>
            </w:r>
            <w:r w:rsidRPr="003D52FF">
              <w:rPr>
                <w:rFonts w:asciiTheme="minorBidi" w:hAnsiTheme="minorBidi" w:cstheme="minorBidi"/>
                <w:spacing w:val="-1"/>
                <w:w w:val="110"/>
                <w:sz w:val="20"/>
              </w:rPr>
              <w:t>LGSIGLYLAMVGVKINSKDLINVKLATHYIPNELFERTLEELCND</w:t>
            </w:r>
            <w:r w:rsidRPr="003D52FF">
              <w:rPr>
                <w:rFonts w:asciiTheme="minorBidi" w:hAnsiTheme="minorBidi" w:cstheme="minorBidi"/>
                <w:w w:val="110"/>
                <w:sz w:val="20"/>
              </w:rPr>
              <w:t xml:space="preserve"> DDIEGYRQIEFILNKYRKTLYPDKESSHLVLYQSIINRCFNNKEFKSVK</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EILNQLKVEIENVDNKNNKDEIEWASKTLSILLDQLCPTSVCVSFEIIK</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RALQMNIDQIFQMEVRVGTRLGNRQDLTQGVFKTLIDKTHKPIYSPS</w:t>
            </w:r>
          </w:p>
          <w:p w14:paraId="4450F707" w14:textId="77777777" w:rsidR="00CF52B0" w:rsidRPr="003D52FF" w:rsidRDefault="00000000">
            <w:pPr>
              <w:pStyle w:val="TableParagraph"/>
              <w:spacing w:line="238" w:lineRule="exact"/>
              <w:ind w:left="107"/>
              <w:rPr>
                <w:rFonts w:asciiTheme="minorBidi" w:hAnsiTheme="minorBidi" w:cstheme="minorBidi"/>
                <w:sz w:val="20"/>
              </w:rPr>
            </w:pPr>
            <w:r w:rsidRPr="003D52FF">
              <w:rPr>
                <w:rFonts w:asciiTheme="minorBidi" w:hAnsiTheme="minorBidi" w:cstheme="minorBidi"/>
                <w:spacing w:val="-1"/>
                <w:w w:val="110"/>
                <w:sz w:val="20"/>
              </w:rPr>
              <w:t>SIYDINQSFIDS</w:t>
            </w:r>
            <w:r w:rsidRPr="003D52FF">
              <w:rPr>
                <w:rFonts w:asciiTheme="minorBidi" w:hAnsiTheme="minorBidi" w:cstheme="minorBidi"/>
                <w:spacing w:val="-16"/>
                <w:w w:val="110"/>
                <w:sz w:val="20"/>
              </w:rPr>
              <w:t xml:space="preserve"> </w:t>
            </w:r>
            <w:r w:rsidRPr="003D52FF">
              <w:rPr>
                <w:rFonts w:asciiTheme="minorBidi" w:hAnsiTheme="minorBidi" w:cstheme="minorBidi"/>
                <w:spacing w:val="-1"/>
                <w:w w:val="110"/>
                <w:sz w:val="20"/>
              </w:rPr>
              <w:t>FFLPFDDGDEKKEFSII</w:t>
            </w:r>
          </w:p>
        </w:tc>
      </w:tr>
      <w:tr w:rsidR="00CF52B0" w:rsidRPr="003D52FF" w14:paraId="75F9C04C" w14:textId="77777777">
        <w:trPr>
          <w:trHeight w:val="4483"/>
        </w:trPr>
        <w:tc>
          <w:tcPr>
            <w:tcW w:w="562" w:type="dxa"/>
          </w:tcPr>
          <w:p w14:paraId="3435C762"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22</w:t>
            </w:r>
          </w:p>
        </w:tc>
        <w:tc>
          <w:tcPr>
            <w:tcW w:w="1134" w:type="dxa"/>
          </w:tcPr>
          <w:p w14:paraId="0E2ED38B"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10"/>
                <w:sz w:val="20"/>
              </w:rPr>
              <w:t>Q54CL3</w:t>
            </w:r>
          </w:p>
        </w:tc>
        <w:tc>
          <w:tcPr>
            <w:tcW w:w="1134" w:type="dxa"/>
          </w:tcPr>
          <w:p w14:paraId="35764647"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Probable</w:t>
            </w:r>
          </w:p>
          <w:p w14:paraId="1572CFE9" w14:textId="77777777" w:rsidR="00CF52B0" w:rsidRPr="003D52FF" w:rsidRDefault="00000000">
            <w:pPr>
              <w:pStyle w:val="TableParagraph"/>
              <w:spacing w:before="104" w:line="343" w:lineRule="auto"/>
              <w:ind w:left="109" w:right="79"/>
              <w:rPr>
                <w:rFonts w:asciiTheme="minorBidi" w:hAnsiTheme="minorBidi" w:cstheme="minorBidi"/>
                <w:sz w:val="20"/>
              </w:rPr>
            </w:pPr>
            <w:r w:rsidRPr="003D52FF">
              <w:rPr>
                <w:rFonts w:asciiTheme="minorBidi" w:hAnsiTheme="minorBidi" w:cstheme="minorBidi"/>
                <w:w w:val="105"/>
                <w:sz w:val="20"/>
              </w:rPr>
              <w:t>peroxiso</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mal</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membran</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e</w:t>
            </w:r>
            <w:r w:rsidRPr="003D52FF">
              <w:rPr>
                <w:rFonts w:asciiTheme="minorBidi" w:hAnsiTheme="minorBidi" w:cstheme="minorBidi"/>
                <w:spacing w:val="18"/>
                <w:w w:val="105"/>
                <w:sz w:val="20"/>
              </w:rPr>
              <w:t xml:space="preserve"> </w:t>
            </w:r>
            <w:r w:rsidRPr="003D52FF">
              <w:rPr>
                <w:rFonts w:asciiTheme="minorBidi" w:hAnsiTheme="minorBidi" w:cstheme="minorBidi"/>
                <w:w w:val="105"/>
                <w:sz w:val="20"/>
              </w:rPr>
              <w:t>protein</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PEX13</w:t>
            </w:r>
          </w:p>
        </w:tc>
        <w:tc>
          <w:tcPr>
            <w:tcW w:w="1355" w:type="dxa"/>
          </w:tcPr>
          <w:p w14:paraId="709EE75F"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1032</w:t>
            </w:r>
          </w:p>
          <w:p w14:paraId="1B1F1D87"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1176</w:t>
            </w:r>
          </w:p>
          <w:p w14:paraId="13BC7AD2"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1177</w:t>
            </w:r>
          </w:p>
          <w:p w14:paraId="40C0754C" w14:textId="77777777" w:rsidR="00CF52B0" w:rsidRPr="003D52FF" w:rsidRDefault="00CF52B0">
            <w:pPr>
              <w:pStyle w:val="TableParagraph"/>
              <w:rPr>
                <w:rFonts w:asciiTheme="minorBidi" w:hAnsiTheme="minorBidi" w:cstheme="minorBidi"/>
                <w:b/>
              </w:rPr>
            </w:pPr>
          </w:p>
          <w:p w14:paraId="3260C87D" w14:textId="77777777" w:rsidR="00CF52B0" w:rsidRPr="003D52FF" w:rsidRDefault="00CF52B0">
            <w:pPr>
              <w:pStyle w:val="TableParagraph"/>
              <w:rPr>
                <w:rFonts w:asciiTheme="minorBidi" w:hAnsiTheme="minorBidi" w:cstheme="minorBidi"/>
                <w:b/>
              </w:rPr>
            </w:pPr>
          </w:p>
          <w:p w14:paraId="45F8421F" w14:textId="77777777" w:rsidR="00CF52B0" w:rsidRPr="003D52FF" w:rsidRDefault="00CF52B0">
            <w:pPr>
              <w:pStyle w:val="TableParagraph"/>
              <w:rPr>
                <w:rFonts w:asciiTheme="minorBidi" w:hAnsiTheme="minorBidi" w:cstheme="minorBidi"/>
                <w:b/>
              </w:rPr>
            </w:pPr>
          </w:p>
          <w:p w14:paraId="600D6984" w14:textId="77777777" w:rsidR="00CF52B0" w:rsidRPr="003D52FF" w:rsidRDefault="00CF52B0">
            <w:pPr>
              <w:pStyle w:val="TableParagraph"/>
              <w:rPr>
                <w:rFonts w:asciiTheme="minorBidi" w:hAnsiTheme="minorBidi" w:cstheme="minorBidi"/>
                <w:b/>
              </w:rPr>
            </w:pPr>
          </w:p>
          <w:p w14:paraId="7D95C703" w14:textId="77777777" w:rsidR="00CF52B0" w:rsidRPr="003D52FF" w:rsidRDefault="00CF52B0">
            <w:pPr>
              <w:pStyle w:val="TableParagraph"/>
              <w:rPr>
                <w:rFonts w:asciiTheme="minorBidi" w:hAnsiTheme="minorBidi" w:cstheme="minorBidi"/>
                <w:b/>
              </w:rPr>
            </w:pPr>
          </w:p>
          <w:p w14:paraId="7600CB07" w14:textId="77777777" w:rsidR="00CF52B0" w:rsidRPr="003D52FF" w:rsidRDefault="00CF52B0">
            <w:pPr>
              <w:pStyle w:val="TableParagraph"/>
              <w:rPr>
                <w:rFonts w:asciiTheme="minorBidi" w:hAnsiTheme="minorBidi" w:cstheme="minorBidi"/>
                <w:b/>
              </w:rPr>
            </w:pPr>
          </w:p>
          <w:p w14:paraId="1779BF03" w14:textId="77777777" w:rsidR="00CF52B0" w:rsidRPr="003D52FF" w:rsidRDefault="00CF52B0">
            <w:pPr>
              <w:pStyle w:val="TableParagraph"/>
              <w:rPr>
                <w:rFonts w:asciiTheme="minorBidi" w:hAnsiTheme="minorBidi" w:cstheme="minorBidi"/>
                <w:b/>
                <w:sz w:val="27"/>
              </w:rPr>
            </w:pPr>
          </w:p>
          <w:p w14:paraId="34A1861F"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234</w:t>
            </w:r>
          </w:p>
          <w:p w14:paraId="33A3174C" w14:textId="77777777" w:rsidR="00CF52B0" w:rsidRPr="003D52FF" w:rsidRDefault="00CF52B0">
            <w:pPr>
              <w:pStyle w:val="TableParagraph"/>
              <w:rPr>
                <w:rFonts w:asciiTheme="minorBidi" w:hAnsiTheme="minorBidi" w:cstheme="minorBidi"/>
                <w:b/>
              </w:rPr>
            </w:pPr>
          </w:p>
          <w:p w14:paraId="12C195C1" w14:textId="77777777" w:rsidR="00CF52B0" w:rsidRPr="003D52FF" w:rsidRDefault="00000000">
            <w:pPr>
              <w:pStyle w:val="TableParagraph"/>
              <w:spacing w:before="197"/>
              <w:ind w:left="224" w:right="220"/>
              <w:jc w:val="center"/>
              <w:rPr>
                <w:rFonts w:asciiTheme="minorBidi" w:hAnsiTheme="minorBidi" w:cstheme="minorBidi"/>
                <w:sz w:val="20"/>
              </w:rPr>
            </w:pPr>
            <w:r w:rsidRPr="003D52FF">
              <w:rPr>
                <w:rFonts w:asciiTheme="minorBidi" w:hAnsiTheme="minorBidi" w:cstheme="minorBidi"/>
                <w:w w:val="105"/>
                <w:sz w:val="20"/>
              </w:rPr>
              <w:t>33</w:t>
            </w:r>
          </w:p>
        </w:tc>
        <w:tc>
          <w:tcPr>
            <w:tcW w:w="6450" w:type="dxa"/>
          </w:tcPr>
          <w:p w14:paraId="279ACA1B"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05"/>
                <w:sz w:val="20"/>
              </w:rPr>
              <w:t>MRR</w:t>
            </w:r>
            <w:r w:rsidRPr="003D52FF">
              <w:rPr>
                <w:rFonts w:asciiTheme="minorBidi" w:hAnsiTheme="minorBidi" w:cstheme="minorBidi"/>
                <w:w w:val="105"/>
                <w:sz w:val="20"/>
                <w:vertAlign w:val="superscript"/>
              </w:rPr>
              <w:t>4</w:t>
            </w:r>
            <w:r w:rsidRPr="003D52FF">
              <w:rPr>
                <w:rFonts w:asciiTheme="minorBidi" w:hAnsiTheme="minorBidi" w:cstheme="minorBidi"/>
                <w:b/>
                <w:w w:val="105"/>
                <w:sz w:val="20"/>
                <w:shd w:val="clear" w:color="auto" w:fill="FFFF00"/>
              </w:rPr>
              <w:t>SPPKPWENNSGGGGSTSMTGSGGISR</w:t>
            </w:r>
            <w:r w:rsidRPr="003D52FF">
              <w:rPr>
                <w:rFonts w:asciiTheme="minorBidi" w:hAnsiTheme="minorBidi" w:cstheme="minorBidi"/>
                <w:w w:val="105"/>
                <w:sz w:val="20"/>
                <w:vertAlign w:val="superscript"/>
              </w:rPr>
              <w:t>29</w:t>
            </w:r>
            <w:r w:rsidRPr="003D52FF">
              <w:rPr>
                <w:rFonts w:asciiTheme="minorBidi" w:hAnsiTheme="minorBidi" w:cstheme="minorBidi"/>
                <w:w w:val="105"/>
                <w:sz w:val="20"/>
              </w:rPr>
              <w:t>PMSGPQR</w:t>
            </w:r>
            <w:r w:rsidRPr="003D52FF">
              <w:rPr>
                <w:rFonts w:asciiTheme="minorBidi" w:hAnsiTheme="minorBidi" w:cstheme="minorBidi"/>
                <w:w w:val="105"/>
                <w:sz w:val="20"/>
                <w:vertAlign w:val="superscript"/>
              </w:rPr>
              <w:t>37</w:t>
            </w:r>
            <w:r w:rsidRPr="003D52FF">
              <w:rPr>
                <w:rFonts w:asciiTheme="minorBidi" w:hAnsiTheme="minorBidi" w:cstheme="minorBidi"/>
                <w:b/>
                <w:w w:val="105"/>
                <w:sz w:val="20"/>
                <w:shd w:val="clear" w:color="auto" w:fill="FFFF00"/>
              </w:rPr>
              <w:t>TTSPG</w:t>
            </w:r>
          </w:p>
          <w:p w14:paraId="7848421A"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b/>
                <w:spacing w:val="-2"/>
                <w:w w:val="105"/>
                <w:sz w:val="20"/>
                <w:shd w:val="clear" w:color="auto" w:fill="FFFF00"/>
              </w:rPr>
              <w:t>GGSSTTTQTSTLNNTGSPSTSVGGPLVTRPR</w:t>
            </w:r>
            <w:r w:rsidRPr="003D52FF">
              <w:rPr>
                <w:rFonts w:asciiTheme="minorBidi" w:hAnsiTheme="minorBidi" w:cstheme="minorBidi"/>
                <w:spacing w:val="-2"/>
                <w:w w:val="105"/>
                <w:sz w:val="20"/>
                <w:vertAlign w:val="superscript"/>
              </w:rPr>
              <w:t>72</w:t>
            </w:r>
            <w:r w:rsidRPr="003D52FF">
              <w:rPr>
                <w:rFonts w:asciiTheme="minorBidi" w:hAnsiTheme="minorBidi" w:cstheme="minorBidi"/>
                <w:spacing w:val="-2"/>
                <w:w w:val="105"/>
                <w:sz w:val="20"/>
              </w:rPr>
              <w:t>TPMRPWESGGAGS</w:t>
            </w:r>
            <w:r w:rsidRPr="003D52FF">
              <w:rPr>
                <w:rFonts w:asciiTheme="minorBidi" w:hAnsiTheme="minorBidi" w:cstheme="minorBidi"/>
                <w:spacing w:val="-63"/>
                <w:w w:val="105"/>
                <w:sz w:val="20"/>
              </w:rPr>
              <w:t xml:space="preserve"> </w:t>
            </w:r>
            <w:r w:rsidRPr="003D52FF">
              <w:rPr>
                <w:rFonts w:asciiTheme="minorBidi" w:hAnsiTheme="minorBidi" w:cstheme="minorBidi"/>
                <w:w w:val="110"/>
                <w:sz w:val="20"/>
              </w:rPr>
              <w:t>SSIDSFGGGVGGSSGYRSSYGGGYRDSYSSGGYGSSGYGSSYGS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GGSGGYGSSLYGGGGYSSGGYGGSGYGSSYGGGYGSSYGSGYG</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SSYGGSGYGSSYGGGYGSSYGGGYGGGYGGGYGQRGYDNMDG</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KGGALQSVVSSGHSWMEALHSIVDTFSRFSRLLDANFDAVHGSFSS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IIRLCQSMSHFSYEIMAIIKTYSLFRMFQSVASRFLRVFRYLLGKKSKS</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NSSNNNTSSK</w:t>
            </w:r>
            <w:r w:rsidRPr="003D52FF">
              <w:rPr>
                <w:rFonts w:asciiTheme="minorBidi" w:hAnsiTheme="minorBidi" w:cstheme="minorBidi"/>
                <w:spacing w:val="-2"/>
                <w:w w:val="110"/>
                <w:sz w:val="20"/>
                <w:vertAlign w:val="superscript"/>
              </w:rPr>
              <w:t>320</w:t>
            </w:r>
            <w:r w:rsidRPr="003D52FF">
              <w:rPr>
                <w:rFonts w:asciiTheme="minorBidi" w:hAnsiTheme="minorBidi" w:cstheme="minorBidi"/>
                <w:b/>
                <w:spacing w:val="-2"/>
                <w:w w:val="110"/>
                <w:sz w:val="20"/>
                <w:shd w:val="clear" w:color="auto" w:fill="FFFF00"/>
              </w:rPr>
              <w:t>FGSNAITESLR</w:t>
            </w:r>
            <w:r w:rsidRPr="003D52FF">
              <w:rPr>
                <w:rFonts w:asciiTheme="minorBidi" w:hAnsiTheme="minorBidi" w:cstheme="minorBidi"/>
                <w:spacing w:val="-2"/>
                <w:w w:val="110"/>
                <w:sz w:val="20"/>
                <w:vertAlign w:val="superscript"/>
              </w:rPr>
              <w:t>330</w:t>
            </w:r>
            <w:r w:rsidRPr="003D52FF">
              <w:rPr>
                <w:rFonts w:asciiTheme="minorBidi" w:hAnsiTheme="minorBidi" w:cstheme="minorBidi"/>
                <w:spacing w:val="-2"/>
                <w:w w:val="110"/>
                <w:sz w:val="20"/>
              </w:rPr>
              <w:t>QANMDVSDFRNFQNEKKQSVG</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TLILIIAATFIGVPMVIGQLLNLRRRGQASRLDKGWEEQQGGGYGQV</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K</w:t>
            </w:r>
            <w:r w:rsidRPr="003D52FF">
              <w:rPr>
                <w:rFonts w:asciiTheme="minorBidi" w:hAnsiTheme="minorBidi" w:cstheme="minorBidi"/>
                <w:w w:val="105"/>
                <w:sz w:val="20"/>
                <w:vertAlign w:val="superscript"/>
              </w:rPr>
              <w:t>400</w:t>
            </w:r>
            <w:r w:rsidRPr="003D52FF">
              <w:rPr>
                <w:rFonts w:asciiTheme="minorBidi" w:hAnsiTheme="minorBidi" w:cstheme="minorBidi"/>
                <w:b/>
                <w:w w:val="105"/>
                <w:sz w:val="20"/>
                <w:shd w:val="clear" w:color="auto" w:fill="FFFF00"/>
              </w:rPr>
              <w:t>AIYEFNPETTR</w:t>
            </w:r>
            <w:r w:rsidRPr="003D52FF">
              <w:rPr>
                <w:rFonts w:asciiTheme="minorBidi" w:hAnsiTheme="minorBidi" w:cstheme="minorBidi"/>
                <w:w w:val="105"/>
                <w:sz w:val="20"/>
                <w:vertAlign w:val="superscript"/>
              </w:rPr>
              <w:t>410</w:t>
            </w:r>
            <w:r w:rsidRPr="003D52FF">
              <w:rPr>
                <w:rFonts w:asciiTheme="minorBidi" w:hAnsiTheme="minorBidi" w:cstheme="minorBidi"/>
                <w:w w:val="105"/>
                <w:sz w:val="20"/>
              </w:rPr>
              <w:t>DLPLRVGDIVNVIDKPHDNWWVGECNGLSGF</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FPVDFTEKISPNDINNNNNNNNNNNNNINTSVQIYDNNNGFNRNNS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NNNLNNSEYSDYSSSNNNNNNNNNNNNNSNYQLQSNFSSNNDGIS</w:t>
            </w:r>
          </w:p>
          <w:p w14:paraId="071CC68D" w14:textId="77777777" w:rsidR="00CF52B0" w:rsidRPr="003D52FF" w:rsidRDefault="00000000">
            <w:pPr>
              <w:pStyle w:val="TableParagraph"/>
              <w:spacing w:line="239" w:lineRule="exact"/>
              <w:ind w:left="107"/>
              <w:rPr>
                <w:rFonts w:asciiTheme="minorBidi" w:hAnsiTheme="minorBidi" w:cstheme="minorBidi"/>
                <w:sz w:val="20"/>
              </w:rPr>
            </w:pPr>
            <w:r w:rsidRPr="003D52FF">
              <w:rPr>
                <w:rFonts w:asciiTheme="minorBidi" w:hAnsiTheme="minorBidi" w:cstheme="minorBidi"/>
                <w:w w:val="110"/>
                <w:sz w:val="20"/>
              </w:rPr>
              <w:t>KNIIYNNNNDNQRPISPSKTSQQLSRSE</w:t>
            </w:r>
            <w:r w:rsidRPr="003D52FF">
              <w:rPr>
                <w:rFonts w:asciiTheme="minorBidi" w:hAnsiTheme="minorBidi" w:cstheme="minorBidi"/>
                <w:spacing w:val="11"/>
                <w:w w:val="110"/>
                <w:sz w:val="20"/>
              </w:rPr>
              <w:t xml:space="preserve"> </w:t>
            </w:r>
            <w:r w:rsidRPr="003D52FF">
              <w:rPr>
                <w:rFonts w:asciiTheme="minorBidi" w:hAnsiTheme="minorBidi" w:cstheme="minorBidi"/>
                <w:w w:val="110"/>
                <w:sz w:val="20"/>
              </w:rPr>
              <w:t>LMDKPYVEES</w:t>
            </w:r>
          </w:p>
        </w:tc>
      </w:tr>
      <w:tr w:rsidR="00CF52B0" w:rsidRPr="003D52FF" w14:paraId="09986ED3" w14:textId="77777777">
        <w:trPr>
          <w:trHeight w:val="3106"/>
        </w:trPr>
        <w:tc>
          <w:tcPr>
            <w:tcW w:w="562" w:type="dxa"/>
          </w:tcPr>
          <w:p w14:paraId="095322D7"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23</w:t>
            </w:r>
          </w:p>
        </w:tc>
        <w:tc>
          <w:tcPr>
            <w:tcW w:w="1134" w:type="dxa"/>
          </w:tcPr>
          <w:p w14:paraId="556C5610" w14:textId="77777777" w:rsidR="00CF52B0" w:rsidRPr="003D52FF" w:rsidRDefault="00000000">
            <w:pPr>
              <w:pStyle w:val="TableParagraph"/>
              <w:spacing w:line="229" w:lineRule="exact"/>
              <w:ind w:left="108" w:right="99"/>
              <w:jc w:val="center"/>
              <w:rPr>
                <w:rFonts w:asciiTheme="minorBidi" w:hAnsiTheme="minorBidi" w:cstheme="minorBidi"/>
                <w:sz w:val="20"/>
              </w:rPr>
            </w:pPr>
            <w:r w:rsidRPr="003D52FF">
              <w:rPr>
                <w:rFonts w:asciiTheme="minorBidi" w:hAnsiTheme="minorBidi" w:cstheme="minorBidi"/>
                <w:w w:val="110"/>
                <w:sz w:val="20"/>
              </w:rPr>
              <w:t>Q54SS0</w:t>
            </w:r>
          </w:p>
        </w:tc>
        <w:tc>
          <w:tcPr>
            <w:tcW w:w="1134" w:type="dxa"/>
          </w:tcPr>
          <w:p w14:paraId="382E9A5A" w14:textId="77777777" w:rsidR="00CF52B0" w:rsidRPr="003D52FF" w:rsidRDefault="00000000">
            <w:pPr>
              <w:pStyle w:val="TableParagraph"/>
              <w:spacing w:line="229" w:lineRule="exact"/>
              <w:ind w:left="109"/>
              <w:rPr>
                <w:rFonts w:asciiTheme="minorBidi" w:hAnsiTheme="minorBidi" w:cstheme="minorBidi"/>
                <w:sz w:val="20"/>
              </w:rPr>
            </w:pPr>
            <w:r w:rsidRPr="003D52FF">
              <w:rPr>
                <w:rFonts w:asciiTheme="minorBidi" w:hAnsiTheme="minorBidi" w:cstheme="minorBidi"/>
                <w:sz w:val="20"/>
              </w:rPr>
              <w:t>Delta(3,5)</w:t>
            </w:r>
          </w:p>
          <w:p w14:paraId="6EE42FCE"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w w:val="92"/>
                <w:sz w:val="20"/>
              </w:rPr>
              <w:t>-</w:t>
            </w:r>
          </w:p>
          <w:p w14:paraId="430AEC1E"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sz w:val="20"/>
              </w:rPr>
              <w:t>Delta(2,4)</w:t>
            </w:r>
          </w:p>
          <w:p w14:paraId="15112586" w14:textId="77777777" w:rsidR="00CF52B0" w:rsidRPr="003D52FF" w:rsidRDefault="00000000">
            <w:pPr>
              <w:pStyle w:val="TableParagraph"/>
              <w:spacing w:before="104" w:line="343" w:lineRule="auto"/>
              <w:ind w:left="109" w:right="180"/>
              <w:rPr>
                <w:rFonts w:asciiTheme="minorBidi" w:hAnsiTheme="minorBidi" w:cstheme="minorBidi"/>
                <w:sz w:val="20"/>
              </w:rPr>
            </w:pPr>
            <w:r w:rsidRPr="003D52FF">
              <w:rPr>
                <w:rFonts w:asciiTheme="minorBidi" w:hAnsiTheme="minorBidi" w:cstheme="minorBidi"/>
                <w:spacing w:val="-1"/>
                <w:w w:val="105"/>
                <w:sz w:val="20"/>
              </w:rPr>
              <w:t>-dienoyl-</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CoA</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isomeras</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e,</w:t>
            </w:r>
            <w:r w:rsidRPr="003D52FF">
              <w:rPr>
                <w:rFonts w:asciiTheme="minorBidi" w:hAnsiTheme="minorBidi" w:cstheme="minorBidi"/>
                <w:spacing w:val="1"/>
                <w:w w:val="105"/>
                <w:sz w:val="20"/>
              </w:rPr>
              <w:t xml:space="preserve"> </w:t>
            </w:r>
            <w:r w:rsidRPr="003D52FF">
              <w:rPr>
                <w:rFonts w:asciiTheme="minorBidi" w:hAnsiTheme="minorBidi" w:cstheme="minorBidi"/>
                <w:sz w:val="20"/>
              </w:rPr>
              <w:t>mitochon</w:t>
            </w:r>
          </w:p>
          <w:p w14:paraId="4DD94B5D" w14:textId="77777777" w:rsidR="00CF52B0" w:rsidRPr="003D52FF" w:rsidRDefault="00000000">
            <w:pPr>
              <w:pStyle w:val="TableParagraph"/>
              <w:spacing w:line="239" w:lineRule="exact"/>
              <w:ind w:left="109"/>
              <w:rPr>
                <w:rFonts w:asciiTheme="minorBidi" w:hAnsiTheme="minorBidi" w:cstheme="minorBidi"/>
                <w:sz w:val="20"/>
              </w:rPr>
            </w:pPr>
            <w:r w:rsidRPr="003D52FF">
              <w:rPr>
                <w:rFonts w:asciiTheme="minorBidi" w:hAnsiTheme="minorBidi" w:cstheme="minorBidi"/>
                <w:sz w:val="20"/>
              </w:rPr>
              <w:t>drial</w:t>
            </w:r>
          </w:p>
        </w:tc>
        <w:tc>
          <w:tcPr>
            <w:tcW w:w="1355" w:type="dxa"/>
          </w:tcPr>
          <w:p w14:paraId="242D05C7" w14:textId="77777777" w:rsidR="00CF52B0" w:rsidRPr="003D52FF" w:rsidRDefault="00CF52B0">
            <w:pPr>
              <w:pStyle w:val="TableParagraph"/>
              <w:rPr>
                <w:rFonts w:asciiTheme="minorBidi" w:hAnsiTheme="minorBidi" w:cstheme="minorBidi"/>
                <w:b/>
              </w:rPr>
            </w:pPr>
          </w:p>
          <w:p w14:paraId="6E4378B5" w14:textId="77777777" w:rsidR="00CF52B0" w:rsidRPr="003D52FF" w:rsidRDefault="00CF52B0">
            <w:pPr>
              <w:pStyle w:val="TableParagraph"/>
              <w:rPr>
                <w:rFonts w:asciiTheme="minorBidi" w:hAnsiTheme="minorBidi" w:cstheme="minorBidi"/>
                <w:b/>
              </w:rPr>
            </w:pPr>
          </w:p>
          <w:p w14:paraId="2D7ABAA8" w14:textId="77777777" w:rsidR="00CF52B0" w:rsidRPr="003D52FF" w:rsidRDefault="00000000">
            <w:pPr>
              <w:pStyle w:val="TableParagraph"/>
              <w:spacing w:before="172"/>
              <w:ind w:left="220" w:right="220"/>
              <w:jc w:val="center"/>
              <w:rPr>
                <w:rFonts w:asciiTheme="minorBidi" w:hAnsiTheme="minorBidi" w:cstheme="minorBidi"/>
                <w:sz w:val="20"/>
              </w:rPr>
            </w:pPr>
            <w:r w:rsidRPr="003D52FF">
              <w:rPr>
                <w:rFonts w:asciiTheme="minorBidi" w:hAnsiTheme="minorBidi" w:cstheme="minorBidi"/>
                <w:w w:val="105"/>
                <w:sz w:val="20"/>
              </w:rPr>
              <w:t>417</w:t>
            </w:r>
          </w:p>
          <w:p w14:paraId="58577F18" w14:textId="77777777" w:rsidR="00CF52B0" w:rsidRPr="003D52FF" w:rsidRDefault="00CF52B0">
            <w:pPr>
              <w:pStyle w:val="TableParagraph"/>
              <w:rPr>
                <w:rFonts w:asciiTheme="minorBidi" w:hAnsiTheme="minorBidi" w:cstheme="minorBidi"/>
                <w:b/>
              </w:rPr>
            </w:pPr>
          </w:p>
          <w:p w14:paraId="2FB3A12C"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254</w:t>
            </w:r>
          </w:p>
        </w:tc>
        <w:tc>
          <w:tcPr>
            <w:tcW w:w="6450" w:type="dxa"/>
          </w:tcPr>
          <w:p w14:paraId="193AEC94" w14:textId="77777777" w:rsidR="00CF52B0" w:rsidRPr="003D52FF" w:rsidRDefault="00000000">
            <w:pPr>
              <w:pStyle w:val="TableParagraph"/>
              <w:spacing w:line="229" w:lineRule="exact"/>
              <w:ind w:left="107"/>
              <w:rPr>
                <w:rFonts w:asciiTheme="minorBidi" w:hAnsiTheme="minorBidi" w:cstheme="minorBidi"/>
                <w:sz w:val="20"/>
              </w:rPr>
            </w:pPr>
            <w:r w:rsidRPr="003D52FF">
              <w:rPr>
                <w:rFonts w:asciiTheme="minorBidi" w:hAnsiTheme="minorBidi" w:cstheme="minorBidi"/>
                <w:spacing w:val="-2"/>
                <w:w w:val="115"/>
                <w:sz w:val="20"/>
              </w:rPr>
              <w:t>MEGSLFFTNATPSTSILKITDYKYLRLEKNDSTFVAELVLCRPKQYNS</w:t>
            </w:r>
          </w:p>
          <w:p w14:paraId="0492AA35" w14:textId="77777777" w:rsidR="00CF52B0" w:rsidRPr="003D52FF" w:rsidRDefault="00000000">
            <w:pPr>
              <w:pStyle w:val="TableParagraph"/>
              <w:spacing w:before="99" w:line="343" w:lineRule="auto"/>
              <w:ind w:left="107" w:right="141"/>
              <w:jc w:val="both"/>
              <w:rPr>
                <w:rFonts w:asciiTheme="minorBidi" w:hAnsiTheme="minorBidi" w:cstheme="minorBidi"/>
                <w:sz w:val="20"/>
              </w:rPr>
            </w:pPr>
            <w:r w:rsidRPr="003D52FF">
              <w:rPr>
                <w:rFonts w:asciiTheme="minorBidi" w:hAnsiTheme="minorBidi" w:cstheme="minorBidi"/>
                <w:spacing w:val="-2"/>
                <w:w w:val="110"/>
                <w:sz w:val="20"/>
              </w:rPr>
              <w:t>MDDDFYNEFISIYDEIQNDSKIRCVILRGEGKGLTAGLNLGK</w:t>
            </w:r>
            <w:r w:rsidRPr="003D52FF">
              <w:rPr>
                <w:rFonts w:asciiTheme="minorBidi" w:hAnsiTheme="minorBidi" w:cstheme="minorBidi"/>
                <w:spacing w:val="-2"/>
                <w:w w:val="110"/>
                <w:sz w:val="20"/>
                <w:vertAlign w:val="superscript"/>
              </w:rPr>
              <w:t>91</w:t>
            </w:r>
            <w:r w:rsidRPr="003D52FF">
              <w:rPr>
                <w:rFonts w:asciiTheme="minorBidi" w:hAnsiTheme="minorBidi" w:cstheme="minorBidi"/>
                <w:b/>
                <w:spacing w:val="-2"/>
                <w:w w:val="110"/>
                <w:sz w:val="20"/>
                <w:shd w:val="clear" w:color="auto" w:fill="FFFF00"/>
              </w:rPr>
              <w:t>IAPLIT</w:t>
            </w:r>
            <w:r w:rsidRPr="003D52FF">
              <w:rPr>
                <w:rFonts w:asciiTheme="minorBidi" w:hAnsiTheme="minorBidi" w:cstheme="minorBidi"/>
                <w:b/>
                <w:spacing w:val="-1"/>
                <w:w w:val="110"/>
                <w:sz w:val="20"/>
              </w:rPr>
              <w:t xml:space="preserve"> </w:t>
            </w:r>
            <w:r w:rsidRPr="003D52FF">
              <w:rPr>
                <w:rFonts w:asciiTheme="minorBidi" w:hAnsiTheme="minorBidi" w:cstheme="minorBidi"/>
                <w:b/>
                <w:w w:val="105"/>
                <w:sz w:val="20"/>
                <w:shd w:val="clear" w:color="auto" w:fill="FFFF00"/>
              </w:rPr>
              <w:t>GDSEVSQSQNNLDLFK</w:t>
            </w:r>
            <w:r w:rsidRPr="003D52FF">
              <w:rPr>
                <w:rFonts w:asciiTheme="minorBidi" w:hAnsiTheme="minorBidi" w:cstheme="minorBidi"/>
                <w:w w:val="105"/>
                <w:sz w:val="20"/>
                <w:vertAlign w:val="superscript"/>
              </w:rPr>
              <w:t>112</w:t>
            </w:r>
            <w:r w:rsidRPr="003D52FF">
              <w:rPr>
                <w:rFonts w:asciiTheme="minorBidi" w:hAnsiTheme="minorBidi" w:cstheme="minorBidi"/>
                <w:w w:val="105"/>
                <w:sz w:val="20"/>
              </w:rPr>
              <w:t>MIRRWQASLDKINKCSKPTIALIHGACIG</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GGVDMITACDIRLCSSDAKFSIRETKLSIIADLGTLQRISKIVGSGFAR</w:t>
            </w:r>
            <w:r w:rsidRPr="003D52FF">
              <w:rPr>
                <w:rFonts w:asciiTheme="minorBidi" w:hAnsiTheme="minorBidi" w:cstheme="minorBidi"/>
                <w:spacing w:val="-67"/>
                <w:w w:val="110"/>
                <w:sz w:val="20"/>
              </w:rPr>
              <w:t xml:space="preserve"> </w:t>
            </w:r>
            <w:r w:rsidRPr="003D52FF">
              <w:rPr>
                <w:rFonts w:asciiTheme="minorBidi" w:hAnsiTheme="minorBidi" w:cstheme="minorBidi"/>
                <w:spacing w:val="-1"/>
                <w:w w:val="105"/>
                <w:sz w:val="20"/>
              </w:rPr>
              <w:t>ELALTGKDIDAKTAER</w:t>
            </w:r>
            <w:r w:rsidRPr="003D52FF">
              <w:rPr>
                <w:rFonts w:asciiTheme="minorBidi" w:hAnsiTheme="minorBidi" w:cstheme="minorBidi"/>
                <w:spacing w:val="-1"/>
                <w:w w:val="105"/>
                <w:sz w:val="20"/>
                <w:vertAlign w:val="superscript"/>
              </w:rPr>
              <w:t>207</w:t>
            </w:r>
            <w:r w:rsidRPr="003D52FF">
              <w:rPr>
                <w:rFonts w:asciiTheme="minorBidi" w:hAnsiTheme="minorBidi" w:cstheme="minorBidi"/>
                <w:b/>
                <w:spacing w:val="-1"/>
                <w:w w:val="105"/>
                <w:sz w:val="20"/>
                <w:shd w:val="clear" w:color="auto" w:fill="FFFF00"/>
              </w:rPr>
              <w:t>FNLVNHVYPDHDTLLSEGR</w:t>
            </w:r>
            <w:r w:rsidRPr="003D52FF">
              <w:rPr>
                <w:rFonts w:asciiTheme="minorBidi" w:hAnsiTheme="minorBidi" w:cstheme="minorBidi"/>
                <w:spacing w:val="-1"/>
                <w:w w:val="105"/>
                <w:sz w:val="20"/>
                <w:vertAlign w:val="superscript"/>
              </w:rPr>
              <w:t>225</w:t>
            </w:r>
            <w:r w:rsidRPr="003D52FF">
              <w:rPr>
                <w:rFonts w:asciiTheme="minorBidi" w:hAnsiTheme="minorBidi" w:cstheme="minorBidi"/>
                <w:spacing w:val="-1"/>
                <w:w w:val="105"/>
                <w:sz w:val="20"/>
              </w:rPr>
              <w:t>KLALSIAQN</w:t>
            </w:r>
            <w:r w:rsidRPr="003D52FF">
              <w:rPr>
                <w:rFonts w:asciiTheme="minorBidi" w:hAnsiTheme="minorBidi" w:cstheme="minorBidi"/>
                <w:w w:val="105"/>
                <w:sz w:val="20"/>
              </w:rPr>
              <w:t xml:space="preserve"> </w:t>
            </w:r>
            <w:r w:rsidRPr="003D52FF">
              <w:rPr>
                <w:rFonts w:asciiTheme="minorBidi" w:hAnsiTheme="minorBidi" w:cstheme="minorBidi"/>
                <w:spacing w:val="-1"/>
                <w:w w:val="110"/>
                <w:sz w:val="20"/>
              </w:rPr>
              <w:t>SPLVVQATKLTLNHADDHTIDEGLYRVALQNAAFLKSDDLNESATSFF</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EKRQPIFKCNL</w:t>
            </w:r>
          </w:p>
        </w:tc>
      </w:tr>
      <w:tr w:rsidR="00CF52B0" w:rsidRPr="003D52FF" w14:paraId="5C4BD0F4" w14:textId="77777777">
        <w:trPr>
          <w:trHeight w:val="3106"/>
        </w:trPr>
        <w:tc>
          <w:tcPr>
            <w:tcW w:w="562" w:type="dxa"/>
          </w:tcPr>
          <w:p w14:paraId="37E057A4"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25</w:t>
            </w:r>
          </w:p>
        </w:tc>
        <w:tc>
          <w:tcPr>
            <w:tcW w:w="1134" w:type="dxa"/>
          </w:tcPr>
          <w:p w14:paraId="348EF0E4"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Q86HL5</w:t>
            </w:r>
          </w:p>
        </w:tc>
        <w:tc>
          <w:tcPr>
            <w:tcW w:w="1134" w:type="dxa"/>
          </w:tcPr>
          <w:p w14:paraId="6ABC2B26"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Hydroxym</w:t>
            </w:r>
          </w:p>
          <w:p w14:paraId="4FD04637" w14:textId="77777777" w:rsidR="00CF52B0" w:rsidRPr="003D52FF" w:rsidRDefault="00000000">
            <w:pPr>
              <w:pStyle w:val="TableParagraph"/>
              <w:spacing w:before="104" w:line="343" w:lineRule="auto"/>
              <w:ind w:left="109" w:right="152"/>
              <w:rPr>
                <w:rFonts w:asciiTheme="minorBidi" w:hAnsiTheme="minorBidi" w:cstheme="minorBidi"/>
                <w:sz w:val="20"/>
              </w:rPr>
            </w:pPr>
            <w:r w:rsidRPr="003D52FF">
              <w:rPr>
                <w:rFonts w:asciiTheme="minorBidi" w:hAnsiTheme="minorBidi" w:cstheme="minorBidi"/>
                <w:spacing w:val="-1"/>
                <w:sz w:val="20"/>
              </w:rPr>
              <w:t>ethylgluta</w:t>
            </w:r>
            <w:r w:rsidRPr="003D52FF">
              <w:rPr>
                <w:rFonts w:asciiTheme="minorBidi" w:hAnsiTheme="minorBidi" w:cstheme="minorBidi"/>
                <w:spacing w:val="-60"/>
                <w:sz w:val="20"/>
              </w:rPr>
              <w:t xml:space="preserve"> </w:t>
            </w:r>
            <w:r w:rsidRPr="003D52FF">
              <w:rPr>
                <w:rFonts w:asciiTheme="minorBidi" w:hAnsiTheme="minorBidi" w:cstheme="minorBidi"/>
                <w:w w:val="105"/>
                <w:sz w:val="20"/>
              </w:rPr>
              <w:t>ryl-CoA</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synthase</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B</w:t>
            </w:r>
          </w:p>
        </w:tc>
        <w:tc>
          <w:tcPr>
            <w:tcW w:w="1355" w:type="dxa"/>
          </w:tcPr>
          <w:p w14:paraId="04229E06" w14:textId="77777777" w:rsidR="00CF52B0" w:rsidRPr="003D52FF" w:rsidRDefault="00000000">
            <w:pPr>
              <w:pStyle w:val="TableParagraph"/>
              <w:spacing w:line="228" w:lineRule="exact"/>
              <w:ind w:left="226" w:right="220"/>
              <w:jc w:val="center"/>
              <w:rPr>
                <w:rFonts w:asciiTheme="minorBidi" w:hAnsiTheme="minorBidi" w:cstheme="minorBidi"/>
                <w:sz w:val="20"/>
              </w:rPr>
            </w:pPr>
            <w:r w:rsidRPr="003D52FF">
              <w:rPr>
                <w:rFonts w:asciiTheme="minorBidi" w:hAnsiTheme="minorBidi" w:cstheme="minorBidi"/>
                <w:w w:val="105"/>
                <w:sz w:val="20"/>
              </w:rPr>
              <w:t>1358</w:t>
            </w:r>
          </w:p>
          <w:p w14:paraId="3F15113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619</w:t>
            </w:r>
          </w:p>
          <w:p w14:paraId="26414371" w14:textId="77777777" w:rsidR="00CF52B0" w:rsidRPr="003D52FF" w:rsidRDefault="00CF52B0">
            <w:pPr>
              <w:pStyle w:val="TableParagraph"/>
              <w:rPr>
                <w:rFonts w:asciiTheme="minorBidi" w:hAnsiTheme="minorBidi" w:cstheme="minorBidi"/>
                <w:b/>
              </w:rPr>
            </w:pPr>
          </w:p>
          <w:p w14:paraId="30C51A32" w14:textId="77777777" w:rsidR="00CF52B0" w:rsidRPr="003D52FF" w:rsidRDefault="00CF52B0">
            <w:pPr>
              <w:pStyle w:val="TableParagraph"/>
              <w:rPr>
                <w:rFonts w:asciiTheme="minorBidi" w:hAnsiTheme="minorBidi" w:cstheme="minorBidi"/>
                <w:b/>
              </w:rPr>
            </w:pPr>
          </w:p>
          <w:p w14:paraId="148AC955" w14:textId="77777777" w:rsidR="00CF52B0" w:rsidRPr="003D52FF" w:rsidRDefault="00CF52B0">
            <w:pPr>
              <w:pStyle w:val="TableParagraph"/>
              <w:rPr>
                <w:rFonts w:asciiTheme="minorBidi" w:hAnsiTheme="minorBidi" w:cstheme="minorBidi"/>
                <w:b/>
              </w:rPr>
            </w:pPr>
          </w:p>
          <w:p w14:paraId="2B5A7B33" w14:textId="77777777" w:rsidR="00CF52B0" w:rsidRPr="003D52FF" w:rsidRDefault="00CF52B0">
            <w:pPr>
              <w:pStyle w:val="TableParagraph"/>
              <w:rPr>
                <w:rFonts w:asciiTheme="minorBidi" w:hAnsiTheme="minorBidi" w:cstheme="minorBidi"/>
                <w:b/>
              </w:rPr>
            </w:pPr>
          </w:p>
          <w:p w14:paraId="49352BA5" w14:textId="77777777" w:rsidR="00CF52B0" w:rsidRPr="003D52FF" w:rsidRDefault="00000000">
            <w:pPr>
              <w:pStyle w:val="TableParagraph"/>
              <w:spacing w:before="129"/>
              <w:ind w:left="220" w:right="220"/>
              <w:jc w:val="center"/>
              <w:rPr>
                <w:rFonts w:asciiTheme="minorBidi" w:hAnsiTheme="minorBidi" w:cstheme="minorBidi"/>
                <w:sz w:val="20"/>
              </w:rPr>
            </w:pPr>
            <w:r w:rsidRPr="003D52FF">
              <w:rPr>
                <w:rFonts w:asciiTheme="minorBidi" w:hAnsiTheme="minorBidi" w:cstheme="minorBidi"/>
                <w:w w:val="105"/>
                <w:sz w:val="20"/>
              </w:rPr>
              <w:t>642</w:t>
            </w:r>
          </w:p>
        </w:tc>
        <w:tc>
          <w:tcPr>
            <w:tcW w:w="6450" w:type="dxa"/>
          </w:tcPr>
          <w:p w14:paraId="17D823CC"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MKKTKDIGICAIDIYFPQTYVNQSELKKYDKVSNGKYTIGLGQTNMSF</w:t>
            </w:r>
          </w:p>
          <w:p w14:paraId="59E20E31" w14:textId="77777777" w:rsidR="00CF52B0" w:rsidRPr="003D52FF" w:rsidRDefault="00000000">
            <w:pPr>
              <w:pStyle w:val="TableParagraph"/>
              <w:spacing w:before="99" w:line="343" w:lineRule="auto"/>
              <w:ind w:left="107" w:right="145"/>
              <w:jc w:val="both"/>
              <w:rPr>
                <w:rFonts w:asciiTheme="minorBidi" w:hAnsiTheme="minorBidi" w:cstheme="minorBidi"/>
                <w:sz w:val="20"/>
              </w:rPr>
            </w:pPr>
            <w:r w:rsidRPr="003D52FF">
              <w:rPr>
                <w:rFonts w:asciiTheme="minorBidi" w:hAnsiTheme="minorBidi" w:cstheme="minorBidi"/>
                <w:w w:val="105"/>
                <w:sz w:val="20"/>
              </w:rPr>
              <w:t>VGDREDIVSMAMTSVKMMMSK</w:t>
            </w:r>
            <w:r w:rsidRPr="003D52FF">
              <w:rPr>
                <w:rFonts w:asciiTheme="minorBidi" w:hAnsiTheme="minorBidi" w:cstheme="minorBidi"/>
                <w:w w:val="105"/>
                <w:sz w:val="20"/>
                <w:vertAlign w:val="superscript"/>
              </w:rPr>
              <w:t>70</w:t>
            </w:r>
            <w:r w:rsidRPr="003D52FF">
              <w:rPr>
                <w:rFonts w:asciiTheme="minorBidi" w:hAnsiTheme="minorBidi" w:cstheme="minorBidi"/>
                <w:b/>
                <w:w w:val="105"/>
                <w:sz w:val="20"/>
                <w:shd w:val="clear" w:color="auto" w:fill="FFFF00"/>
              </w:rPr>
              <w:t>YSIDYQSIGR</w:t>
            </w:r>
            <w:r w:rsidRPr="003D52FF">
              <w:rPr>
                <w:rFonts w:asciiTheme="minorBidi" w:hAnsiTheme="minorBidi" w:cstheme="minorBidi"/>
                <w:w w:val="105"/>
                <w:sz w:val="20"/>
                <w:vertAlign w:val="superscript"/>
              </w:rPr>
              <w:t>79</w:t>
            </w:r>
            <w:r w:rsidRPr="003D52FF">
              <w:rPr>
                <w:rFonts w:asciiTheme="minorBidi" w:hAnsiTheme="minorBidi" w:cstheme="minorBidi"/>
                <w:w w:val="105"/>
                <w:sz w:val="20"/>
              </w:rPr>
              <w:t>/</w:t>
            </w:r>
            <w:r w:rsidRPr="003D52FF">
              <w:rPr>
                <w:rFonts w:asciiTheme="minorBidi" w:hAnsiTheme="minorBidi" w:cstheme="minorBidi"/>
                <w:w w:val="105"/>
                <w:sz w:val="20"/>
                <w:vertAlign w:val="superscript"/>
              </w:rPr>
              <w:t>80</w:t>
            </w:r>
            <w:r w:rsidRPr="003D52FF">
              <w:rPr>
                <w:rFonts w:asciiTheme="minorBidi" w:hAnsiTheme="minorBidi" w:cstheme="minorBidi"/>
                <w:b/>
                <w:w w:val="105"/>
                <w:sz w:val="20"/>
                <w:shd w:val="clear" w:color="auto" w:fill="FFFF00"/>
              </w:rPr>
              <w:t>LEVGTETIIDK</w:t>
            </w:r>
            <w:r w:rsidRPr="003D52FF">
              <w:rPr>
                <w:rFonts w:asciiTheme="minorBidi" w:hAnsiTheme="minorBidi" w:cstheme="minorBidi"/>
                <w:w w:val="105"/>
                <w:sz w:val="20"/>
                <w:vertAlign w:val="superscript"/>
              </w:rPr>
              <w:t>90</w:t>
            </w:r>
            <w:r w:rsidRPr="003D52FF">
              <w:rPr>
                <w:rFonts w:asciiTheme="minorBidi" w:hAnsiTheme="minorBidi" w:cstheme="minorBidi"/>
                <w:spacing w:val="-64"/>
                <w:w w:val="105"/>
                <w:sz w:val="20"/>
              </w:rPr>
              <w:t xml:space="preserve"> </w:t>
            </w:r>
            <w:r w:rsidRPr="003D52FF">
              <w:rPr>
                <w:rFonts w:asciiTheme="minorBidi" w:hAnsiTheme="minorBidi" w:cstheme="minorBidi"/>
                <w:w w:val="110"/>
                <w:sz w:val="20"/>
              </w:rPr>
              <w:t>SKSVKSSIMSLFQEYGNTSLEGVDTLNACYGGTNALFNSLQWIESS</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YWDGRYALVVTGDIAVYSKGAARPTGGAGVVTMLIGPNATLIFDQSL</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RGTHMENVNDFYKPDLSSEYPYVDGKLSIECYLRALDKCYLEYKKK</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FESINDDNKFSMDSFDYVCFHSPYNRLVQKSYAR</w:t>
            </w:r>
            <w:r w:rsidRPr="003D52FF">
              <w:rPr>
                <w:rFonts w:asciiTheme="minorBidi" w:hAnsiTheme="minorBidi" w:cstheme="minorBidi"/>
                <w:spacing w:val="-2"/>
                <w:w w:val="110"/>
                <w:sz w:val="20"/>
                <w:vertAlign w:val="superscript"/>
              </w:rPr>
              <w:t>264</w:t>
            </w:r>
            <w:r w:rsidRPr="003D52FF">
              <w:rPr>
                <w:rFonts w:asciiTheme="minorBidi" w:hAnsiTheme="minorBidi" w:cstheme="minorBidi"/>
                <w:b/>
                <w:spacing w:val="-2"/>
                <w:w w:val="110"/>
                <w:sz w:val="20"/>
                <w:shd w:val="clear" w:color="auto" w:fill="FFFF00"/>
              </w:rPr>
              <w:t>LIYNDFLQNPN</w:t>
            </w:r>
            <w:r w:rsidRPr="003D52FF">
              <w:rPr>
                <w:rFonts w:asciiTheme="minorBidi" w:hAnsiTheme="minorBidi" w:cstheme="minorBidi"/>
                <w:b/>
                <w:spacing w:val="-59"/>
                <w:w w:val="110"/>
                <w:sz w:val="20"/>
              </w:rPr>
              <w:t xml:space="preserve"> </w:t>
            </w:r>
            <w:r w:rsidRPr="003D52FF">
              <w:rPr>
                <w:rFonts w:asciiTheme="minorBidi" w:hAnsiTheme="minorBidi" w:cstheme="minorBidi"/>
                <w:b/>
                <w:w w:val="110"/>
                <w:sz w:val="20"/>
                <w:shd w:val="clear" w:color="auto" w:fill="FFFF00"/>
              </w:rPr>
              <w:t>NPK</w:t>
            </w:r>
            <w:r w:rsidRPr="003D52FF">
              <w:rPr>
                <w:rFonts w:asciiTheme="minorBidi" w:hAnsiTheme="minorBidi" w:cstheme="minorBidi"/>
                <w:w w:val="110"/>
                <w:sz w:val="20"/>
                <w:vertAlign w:val="superscript"/>
              </w:rPr>
              <w:t>277</w:t>
            </w:r>
            <w:r w:rsidRPr="003D52FF">
              <w:rPr>
                <w:rFonts w:asciiTheme="minorBidi" w:hAnsiTheme="minorBidi" w:cstheme="minorBidi"/>
                <w:w w:val="110"/>
                <w:sz w:val="20"/>
              </w:rPr>
              <w:t>YQDLLPFKDLSTGKDSYINSKLDQITLKLSLDDFKTKVNPSTL</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LSKECGNSYCGSVYSGILSLLSNVNDLNNKKVLVFSYGSGLAASLFS</w:t>
            </w:r>
          </w:p>
          <w:p w14:paraId="504759C6" w14:textId="77777777" w:rsidR="00CF52B0" w:rsidRPr="003D52FF" w:rsidRDefault="00000000">
            <w:pPr>
              <w:pStyle w:val="TableParagraph"/>
              <w:spacing w:before="1"/>
              <w:ind w:left="107"/>
              <w:rPr>
                <w:rFonts w:asciiTheme="minorBidi" w:hAnsiTheme="minorBidi" w:cstheme="minorBidi"/>
                <w:sz w:val="20"/>
              </w:rPr>
            </w:pPr>
            <w:r w:rsidRPr="003D52FF">
              <w:rPr>
                <w:rFonts w:asciiTheme="minorBidi" w:hAnsiTheme="minorBidi" w:cstheme="minorBidi"/>
                <w:w w:val="110"/>
                <w:sz w:val="20"/>
              </w:rPr>
              <w:t>FRINNNKNRNNNNNNNNCFFKTTNDIGKISNIKERLSNRVKVSPEEF</w:t>
            </w:r>
          </w:p>
        </w:tc>
      </w:tr>
    </w:tbl>
    <w:p w14:paraId="639BFA2E"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72E9D22B" w14:textId="77777777">
        <w:trPr>
          <w:trHeight w:val="690"/>
        </w:trPr>
        <w:tc>
          <w:tcPr>
            <w:tcW w:w="562" w:type="dxa"/>
          </w:tcPr>
          <w:p w14:paraId="71D992DF" w14:textId="77777777" w:rsidR="00CF52B0" w:rsidRPr="003D52FF" w:rsidRDefault="00CF52B0">
            <w:pPr>
              <w:pStyle w:val="TableParagraph"/>
              <w:rPr>
                <w:rFonts w:asciiTheme="minorBidi" w:hAnsiTheme="minorBidi" w:cstheme="minorBidi"/>
                <w:sz w:val="18"/>
              </w:rPr>
            </w:pPr>
          </w:p>
        </w:tc>
        <w:tc>
          <w:tcPr>
            <w:tcW w:w="1134" w:type="dxa"/>
          </w:tcPr>
          <w:p w14:paraId="42E45EE3" w14:textId="77777777" w:rsidR="00CF52B0" w:rsidRPr="003D52FF" w:rsidRDefault="00CF52B0">
            <w:pPr>
              <w:pStyle w:val="TableParagraph"/>
              <w:rPr>
                <w:rFonts w:asciiTheme="minorBidi" w:hAnsiTheme="minorBidi" w:cstheme="minorBidi"/>
                <w:sz w:val="18"/>
              </w:rPr>
            </w:pPr>
          </w:p>
        </w:tc>
        <w:tc>
          <w:tcPr>
            <w:tcW w:w="1134" w:type="dxa"/>
          </w:tcPr>
          <w:p w14:paraId="4E18F744" w14:textId="77777777" w:rsidR="00CF52B0" w:rsidRPr="003D52FF" w:rsidRDefault="00CF52B0">
            <w:pPr>
              <w:pStyle w:val="TableParagraph"/>
              <w:rPr>
                <w:rFonts w:asciiTheme="minorBidi" w:hAnsiTheme="minorBidi" w:cstheme="minorBidi"/>
                <w:sz w:val="18"/>
              </w:rPr>
            </w:pPr>
          </w:p>
        </w:tc>
        <w:tc>
          <w:tcPr>
            <w:tcW w:w="1355" w:type="dxa"/>
          </w:tcPr>
          <w:p w14:paraId="2ED2CC83" w14:textId="77777777" w:rsidR="00CF52B0" w:rsidRPr="003D52FF" w:rsidRDefault="00CF52B0">
            <w:pPr>
              <w:pStyle w:val="TableParagraph"/>
              <w:rPr>
                <w:rFonts w:asciiTheme="minorBidi" w:hAnsiTheme="minorBidi" w:cstheme="minorBidi"/>
                <w:sz w:val="18"/>
              </w:rPr>
            </w:pPr>
          </w:p>
        </w:tc>
        <w:tc>
          <w:tcPr>
            <w:tcW w:w="6450" w:type="dxa"/>
          </w:tcPr>
          <w:p w14:paraId="67FC8B23"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TRILDIREKSHQMVGARTPIDTLDYISAGTFYLEKIDEKLIRHYKSKPII</w:t>
            </w:r>
          </w:p>
          <w:p w14:paraId="5E72BDD7" w14:textId="77777777" w:rsidR="00CF52B0" w:rsidRPr="003D52FF" w:rsidRDefault="00000000">
            <w:pPr>
              <w:pStyle w:val="TableParagraph"/>
              <w:spacing w:before="104"/>
              <w:ind w:left="107"/>
              <w:rPr>
                <w:rFonts w:asciiTheme="minorBidi" w:hAnsiTheme="minorBidi" w:cstheme="minorBidi"/>
                <w:sz w:val="20"/>
              </w:rPr>
            </w:pPr>
            <w:r w:rsidRPr="003D52FF">
              <w:rPr>
                <w:rFonts w:asciiTheme="minorBidi" w:hAnsiTheme="minorBidi" w:cstheme="minorBidi"/>
                <w:w w:val="115"/>
                <w:sz w:val="20"/>
              </w:rPr>
              <w:t>SSKL</w:t>
            </w:r>
          </w:p>
        </w:tc>
      </w:tr>
      <w:tr w:rsidR="00CF52B0" w:rsidRPr="003D52FF" w14:paraId="7450CA5E" w14:textId="77777777">
        <w:trPr>
          <w:trHeight w:val="5521"/>
        </w:trPr>
        <w:tc>
          <w:tcPr>
            <w:tcW w:w="562" w:type="dxa"/>
          </w:tcPr>
          <w:p w14:paraId="0F30BF80"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26</w:t>
            </w:r>
          </w:p>
        </w:tc>
        <w:tc>
          <w:tcPr>
            <w:tcW w:w="1134" w:type="dxa"/>
          </w:tcPr>
          <w:p w14:paraId="5C2F38FC"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Q55D85</w:t>
            </w:r>
          </w:p>
        </w:tc>
        <w:tc>
          <w:tcPr>
            <w:tcW w:w="1134" w:type="dxa"/>
          </w:tcPr>
          <w:p w14:paraId="1AAA1130"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Cycloarte</w:t>
            </w:r>
          </w:p>
          <w:p w14:paraId="096218A9" w14:textId="77777777" w:rsidR="00CF52B0" w:rsidRPr="003D52FF" w:rsidRDefault="00000000">
            <w:pPr>
              <w:pStyle w:val="TableParagraph"/>
              <w:spacing w:before="104" w:line="343" w:lineRule="auto"/>
              <w:ind w:left="109"/>
              <w:rPr>
                <w:rFonts w:asciiTheme="minorBidi" w:hAnsiTheme="minorBidi" w:cstheme="minorBidi"/>
                <w:sz w:val="20"/>
              </w:rPr>
            </w:pPr>
            <w:r w:rsidRPr="003D52FF">
              <w:rPr>
                <w:rFonts w:asciiTheme="minorBidi" w:hAnsiTheme="minorBidi" w:cstheme="minorBidi"/>
                <w:sz w:val="20"/>
              </w:rPr>
              <w:t>nol</w:t>
            </w:r>
            <w:r w:rsidRPr="003D52FF">
              <w:rPr>
                <w:rFonts w:asciiTheme="minorBidi" w:hAnsiTheme="minorBidi" w:cstheme="minorBidi"/>
                <w:spacing w:val="1"/>
                <w:sz w:val="20"/>
              </w:rPr>
              <w:t xml:space="preserve"> </w:t>
            </w:r>
            <w:r w:rsidRPr="003D52FF">
              <w:rPr>
                <w:rFonts w:asciiTheme="minorBidi" w:hAnsiTheme="minorBidi" w:cstheme="minorBidi"/>
                <w:sz w:val="20"/>
              </w:rPr>
              <w:t>synthase</w:t>
            </w:r>
          </w:p>
        </w:tc>
        <w:tc>
          <w:tcPr>
            <w:tcW w:w="1355" w:type="dxa"/>
          </w:tcPr>
          <w:p w14:paraId="1358C40B"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643</w:t>
            </w:r>
          </w:p>
          <w:p w14:paraId="4F6599C2" w14:textId="77777777" w:rsidR="00CF52B0" w:rsidRPr="003D52FF" w:rsidRDefault="00CF52B0">
            <w:pPr>
              <w:pStyle w:val="TableParagraph"/>
              <w:rPr>
                <w:rFonts w:asciiTheme="minorBidi" w:hAnsiTheme="minorBidi" w:cstheme="minorBidi"/>
                <w:b/>
              </w:rPr>
            </w:pPr>
          </w:p>
          <w:p w14:paraId="07C8976C" w14:textId="77777777" w:rsidR="00CF52B0" w:rsidRPr="003D52FF" w:rsidRDefault="00000000">
            <w:pPr>
              <w:pStyle w:val="TableParagraph"/>
              <w:spacing w:before="197"/>
              <w:ind w:left="226" w:right="220"/>
              <w:jc w:val="center"/>
              <w:rPr>
                <w:rFonts w:asciiTheme="minorBidi" w:hAnsiTheme="minorBidi" w:cstheme="minorBidi"/>
                <w:sz w:val="20"/>
              </w:rPr>
            </w:pPr>
            <w:r w:rsidRPr="003D52FF">
              <w:rPr>
                <w:rFonts w:asciiTheme="minorBidi" w:hAnsiTheme="minorBidi" w:cstheme="minorBidi"/>
                <w:w w:val="105"/>
                <w:sz w:val="20"/>
              </w:rPr>
              <w:t>1113</w:t>
            </w:r>
          </w:p>
          <w:p w14:paraId="3565CBF3" w14:textId="77777777" w:rsidR="00CF52B0" w:rsidRPr="003D52FF" w:rsidRDefault="00CF52B0">
            <w:pPr>
              <w:pStyle w:val="TableParagraph"/>
              <w:rPr>
                <w:rFonts w:asciiTheme="minorBidi" w:hAnsiTheme="minorBidi" w:cstheme="minorBidi"/>
                <w:b/>
              </w:rPr>
            </w:pPr>
          </w:p>
          <w:p w14:paraId="1D4DE838" w14:textId="77777777" w:rsidR="00CF52B0" w:rsidRPr="003D52FF" w:rsidRDefault="00CF52B0">
            <w:pPr>
              <w:pStyle w:val="TableParagraph"/>
              <w:rPr>
                <w:rFonts w:asciiTheme="minorBidi" w:hAnsiTheme="minorBidi" w:cstheme="minorBidi"/>
                <w:b/>
              </w:rPr>
            </w:pPr>
          </w:p>
          <w:p w14:paraId="50D275FF" w14:textId="77777777" w:rsidR="00CF52B0" w:rsidRPr="003D52FF" w:rsidRDefault="00CF52B0">
            <w:pPr>
              <w:pStyle w:val="TableParagraph"/>
              <w:rPr>
                <w:rFonts w:asciiTheme="minorBidi" w:hAnsiTheme="minorBidi" w:cstheme="minorBidi"/>
                <w:b/>
              </w:rPr>
            </w:pPr>
          </w:p>
          <w:p w14:paraId="3505A6AE" w14:textId="77777777" w:rsidR="00CF52B0" w:rsidRPr="003D52FF" w:rsidRDefault="00CF52B0">
            <w:pPr>
              <w:pStyle w:val="TableParagraph"/>
              <w:rPr>
                <w:rFonts w:asciiTheme="minorBidi" w:hAnsiTheme="minorBidi" w:cstheme="minorBidi"/>
                <w:b/>
              </w:rPr>
            </w:pPr>
          </w:p>
          <w:p w14:paraId="34D84265" w14:textId="77777777" w:rsidR="00CF52B0" w:rsidRPr="003D52FF" w:rsidRDefault="00CF52B0">
            <w:pPr>
              <w:pStyle w:val="TableParagraph"/>
              <w:rPr>
                <w:rFonts w:asciiTheme="minorBidi" w:hAnsiTheme="minorBidi" w:cstheme="minorBidi"/>
                <w:b/>
              </w:rPr>
            </w:pPr>
          </w:p>
          <w:p w14:paraId="6777E6B8" w14:textId="77777777" w:rsidR="00CF52B0" w:rsidRPr="003D52FF" w:rsidRDefault="00CF52B0">
            <w:pPr>
              <w:pStyle w:val="TableParagraph"/>
              <w:rPr>
                <w:rFonts w:asciiTheme="minorBidi" w:hAnsiTheme="minorBidi" w:cstheme="minorBidi"/>
                <w:b/>
              </w:rPr>
            </w:pPr>
          </w:p>
          <w:p w14:paraId="7DDB0C5D" w14:textId="77777777" w:rsidR="00CF52B0" w:rsidRPr="003D52FF" w:rsidRDefault="00CF52B0">
            <w:pPr>
              <w:pStyle w:val="TableParagraph"/>
              <w:spacing w:before="11"/>
              <w:rPr>
                <w:rFonts w:asciiTheme="minorBidi" w:hAnsiTheme="minorBidi" w:cstheme="minorBidi"/>
                <w:b/>
                <w:sz w:val="26"/>
              </w:rPr>
            </w:pPr>
          </w:p>
          <w:p w14:paraId="57763EB9"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594</w:t>
            </w:r>
          </w:p>
          <w:p w14:paraId="6E51319F" w14:textId="77777777" w:rsidR="00CF52B0" w:rsidRPr="003D52FF" w:rsidRDefault="00CF52B0">
            <w:pPr>
              <w:pStyle w:val="TableParagraph"/>
              <w:rPr>
                <w:rFonts w:asciiTheme="minorBidi" w:hAnsiTheme="minorBidi" w:cstheme="minorBidi"/>
                <w:b/>
              </w:rPr>
            </w:pPr>
          </w:p>
          <w:p w14:paraId="3BE9889D" w14:textId="77777777" w:rsidR="00CF52B0" w:rsidRPr="003D52FF" w:rsidRDefault="00CF52B0">
            <w:pPr>
              <w:pStyle w:val="TableParagraph"/>
              <w:rPr>
                <w:rFonts w:asciiTheme="minorBidi" w:hAnsiTheme="minorBidi" w:cstheme="minorBidi"/>
                <w:b/>
              </w:rPr>
            </w:pPr>
          </w:p>
          <w:p w14:paraId="092ABF96" w14:textId="77777777" w:rsidR="00CF52B0" w:rsidRPr="003D52FF" w:rsidRDefault="00CF52B0">
            <w:pPr>
              <w:pStyle w:val="TableParagraph"/>
              <w:rPr>
                <w:rFonts w:asciiTheme="minorBidi" w:hAnsiTheme="minorBidi" w:cstheme="minorBidi"/>
                <w:b/>
              </w:rPr>
            </w:pPr>
          </w:p>
          <w:p w14:paraId="48049B15" w14:textId="77777777" w:rsidR="00CF52B0" w:rsidRPr="003D52FF" w:rsidRDefault="00CF52B0">
            <w:pPr>
              <w:pStyle w:val="TableParagraph"/>
              <w:rPr>
                <w:rFonts w:asciiTheme="minorBidi" w:hAnsiTheme="minorBidi" w:cstheme="minorBidi"/>
                <w:b/>
              </w:rPr>
            </w:pPr>
          </w:p>
          <w:p w14:paraId="73BE5A4E" w14:textId="77777777" w:rsidR="00CF52B0" w:rsidRPr="003D52FF" w:rsidRDefault="00CF52B0">
            <w:pPr>
              <w:pStyle w:val="TableParagraph"/>
              <w:rPr>
                <w:rFonts w:asciiTheme="minorBidi" w:hAnsiTheme="minorBidi" w:cstheme="minorBidi"/>
                <w:b/>
              </w:rPr>
            </w:pPr>
          </w:p>
          <w:p w14:paraId="689B4ED4" w14:textId="77777777" w:rsidR="00CF52B0" w:rsidRPr="003D52FF" w:rsidRDefault="00CF52B0">
            <w:pPr>
              <w:pStyle w:val="TableParagraph"/>
              <w:spacing w:before="10"/>
              <w:rPr>
                <w:rFonts w:asciiTheme="minorBidi" w:hAnsiTheme="minorBidi" w:cstheme="minorBidi"/>
                <w:b/>
                <w:sz w:val="18"/>
              </w:rPr>
            </w:pPr>
          </w:p>
          <w:p w14:paraId="292C1BD2" w14:textId="77777777" w:rsidR="00CF52B0" w:rsidRPr="003D52FF" w:rsidRDefault="00000000">
            <w:pPr>
              <w:pStyle w:val="TableParagraph"/>
              <w:spacing w:before="1"/>
              <w:ind w:left="220" w:right="220"/>
              <w:jc w:val="center"/>
              <w:rPr>
                <w:rFonts w:asciiTheme="minorBidi" w:hAnsiTheme="minorBidi" w:cstheme="minorBidi"/>
                <w:sz w:val="20"/>
              </w:rPr>
            </w:pPr>
            <w:r w:rsidRPr="003D52FF">
              <w:rPr>
                <w:rFonts w:asciiTheme="minorBidi" w:hAnsiTheme="minorBidi" w:cstheme="minorBidi"/>
                <w:w w:val="105"/>
                <w:sz w:val="20"/>
              </w:rPr>
              <w:t>209</w:t>
            </w:r>
          </w:p>
        </w:tc>
        <w:tc>
          <w:tcPr>
            <w:tcW w:w="6450" w:type="dxa"/>
          </w:tcPr>
          <w:p w14:paraId="1C3403FC"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pacing w:val="-1"/>
                <w:w w:val="110"/>
                <w:sz w:val="20"/>
              </w:rPr>
              <w:t>MTTTNWSLKVDRGRQTWEYSQEKKEATDVDIHLLR</w:t>
            </w:r>
            <w:r w:rsidRPr="003D52FF">
              <w:rPr>
                <w:rFonts w:asciiTheme="minorBidi" w:hAnsiTheme="minorBidi" w:cstheme="minorBidi"/>
                <w:spacing w:val="-1"/>
                <w:w w:val="110"/>
                <w:sz w:val="20"/>
                <w:vertAlign w:val="superscript"/>
              </w:rPr>
              <w:t>36</w:t>
            </w:r>
            <w:r w:rsidRPr="003D52FF">
              <w:rPr>
                <w:rFonts w:asciiTheme="minorBidi" w:hAnsiTheme="minorBidi" w:cstheme="minorBidi"/>
                <w:b/>
                <w:spacing w:val="-1"/>
                <w:w w:val="110"/>
                <w:sz w:val="20"/>
                <w:shd w:val="clear" w:color="auto" w:fill="FFFF00"/>
              </w:rPr>
              <w:t>LKEPGTHCP</w:t>
            </w:r>
          </w:p>
          <w:p w14:paraId="128992F9"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b/>
                <w:w w:val="110"/>
                <w:sz w:val="20"/>
                <w:shd w:val="clear" w:color="auto" w:fill="FFFF00"/>
              </w:rPr>
              <w:t>EGCDLNR</w:t>
            </w:r>
            <w:r w:rsidRPr="003D52FF">
              <w:rPr>
                <w:rFonts w:asciiTheme="minorBidi" w:hAnsiTheme="minorBidi" w:cstheme="minorBidi"/>
                <w:w w:val="110"/>
                <w:sz w:val="20"/>
                <w:vertAlign w:val="superscript"/>
              </w:rPr>
              <w:t>51</w:t>
            </w:r>
            <w:r w:rsidRPr="003D52FF">
              <w:rPr>
                <w:rFonts w:asciiTheme="minorBidi" w:hAnsiTheme="minorBidi" w:cstheme="minorBidi"/>
                <w:w w:val="110"/>
                <w:sz w:val="20"/>
              </w:rPr>
              <w:t>AKTPQQAIKKAFQYFSKVQTEDGHWAGDYGGPMFLLP</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GLVITCYVTGYQLPESTQREIIRYLFNRQNPVDGGWGLHIEAHSDIFG</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TTLQYVSLRLLGVPADHPSVVKAR</w:t>
            </w:r>
            <w:r w:rsidRPr="003D52FF">
              <w:rPr>
                <w:rFonts w:asciiTheme="minorBidi" w:hAnsiTheme="minorBidi" w:cstheme="minorBidi"/>
                <w:w w:val="105"/>
                <w:sz w:val="20"/>
                <w:vertAlign w:val="superscript"/>
              </w:rPr>
              <w:t>161</w:t>
            </w:r>
            <w:r w:rsidRPr="003D52FF">
              <w:rPr>
                <w:rFonts w:asciiTheme="minorBidi" w:hAnsiTheme="minorBidi" w:cstheme="minorBidi"/>
                <w:b/>
                <w:w w:val="105"/>
                <w:sz w:val="20"/>
                <w:shd w:val="clear" w:color="auto" w:fill="FFFF00"/>
              </w:rPr>
              <w:t>TFLLQNGGATGIPSWGK</w:t>
            </w:r>
            <w:r w:rsidRPr="003D52FF">
              <w:rPr>
                <w:rFonts w:asciiTheme="minorBidi" w:hAnsiTheme="minorBidi" w:cstheme="minorBidi"/>
                <w:w w:val="105"/>
                <w:sz w:val="20"/>
                <w:vertAlign w:val="superscript"/>
              </w:rPr>
              <w:t>177</w:t>
            </w:r>
            <w:r w:rsidRPr="003D52FF">
              <w:rPr>
                <w:rFonts w:asciiTheme="minorBidi" w:hAnsiTheme="minorBidi" w:cstheme="minorBidi"/>
                <w:w w:val="105"/>
                <w:sz w:val="20"/>
              </w:rPr>
              <w:t>FW</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LATLNAYDWNGLNPIPIEFWLLPYNLPIAPGRWWCHCRMVYLPMSYI</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YAKKTTGPLTDLVKDLRREIYCQEYEKINWSEQRNNISKLDMYYEHT</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SLLNVINGSLNAYEKVHSKWLRDKAIDYTFDHIRYEDEQTKYIDIGPV</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NKTVNMLCVWDREGKSPAFYKHADRLKDYLWLSFDGMKMQGYNG</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SQLWDTAFTIQAFMESGIANQFQDCMK</w:t>
            </w:r>
            <w:r w:rsidRPr="003D52FF">
              <w:rPr>
                <w:rFonts w:asciiTheme="minorBidi" w:hAnsiTheme="minorBidi" w:cstheme="minorBidi"/>
                <w:w w:val="105"/>
                <w:sz w:val="20"/>
                <w:vertAlign w:val="superscript"/>
              </w:rPr>
              <w:t>393</w:t>
            </w:r>
            <w:r w:rsidRPr="003D52FF">
              <w:rPr>
                <w:rFonts w:asciiTheme="minorBidi" w:hAnsiTheme="minorBidi" w:cstheme="minorBidi"/>
                <w:b/>
                <w:w w:val="105"/>
                <w:sz w:val="20"/>
                <w:shd w:val="clear" w:color="auto" w:fill="FFFF00"/>
              </w:rPr>
              <w:t>LAGHYLDISQVPEDAR</w:t>
            </w:r>
            <w:r w:rsidRPr="003D52FF">
              <w:rPr>
                <w:rFonts w:asciiTheme="minorBidi" w:hAnsiTheme="minorBidi" w:cstheme="minorBidi"/>
                <w:w w:val="105"/>
                <w:sz w:val="20"/>
                <w:vertAlign w:val="superscript"/>
              </w:rPr>
              <w:t>408</w:t>
            </w:r>
            <w:r w:rsidRPr="003D52FF">
              <w:rPr>
                <w:rFonts w:asciiTheme="minorBidi" w:hAnsiTheme="minorBidi" w:cstheme="minorBidi"/>
                <w:spacing w:val="-63"/>
                <w:w w:val="105"/>
                <w:sz w:val="20"/>
              </w:rPr>
              <w:t xml:space="preserve"> </w:t>
            </w:r>
            <w:r w:rsidRPr="003D52FF">
              <w:rPr>
                <w:rFonts w:asciiTheme="minorBidi" w:hAnsiTheme="minorBidi" w:cstheme="minorBidi"/>
                <w:w w:val="110"/>
                <w:sz w:val="20"/>
              </w:rPr>
              <w:t>DMKHYHRHYSKGAWPFSTVDHGWPISDCTAEGIKSALALRSLPFIEP</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ISLDRIADGINVLLTLQNGDGGWASYENTRGPKWLEKFNPSEVFQNI</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MIDYSYVECSAACIQAMSAFRKHAPNHPRIKEINRSIARGVKFIKSIQ</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RQDGSWLGSWGICFTYGTWFGIEGLVASGEPLTSPSIVKACKFLASK</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05"/>
                <w:sz w:val="20"/>
              </w:rPr>
              <w:t>QRADGGWGESFKSNVTK</w:t>
            </w:r>
            <w:r w:rsidRPr="003D52FF">
              <w:rPr>
                <w:rFonts w:asciiTheme="minorBidi" w:hAnsiTheme="minorBidi" w:cstheme="minorBidi"/>
                <w:spacing w:val="-1"/>
                <w:w w:val="105"/>
                <w:sz w:val="20"/>
                <w:vertAlign w:val="superscript"/>
              </w:rPr>
              <w:t>615</w:t>
            </w:r>
            <w:r w:rsidRPr="003D52FF">
              <w:rPr>
                <w:rFonts w:asciiTheme="minorBidi" w:hAnsiTheme="minorBidi" w:cstheme="minorBidi"/>
                <w:b/>
                <w:spacing w:val="-1"/>
                <w:w w:val="105"/>
                <w:sz w:val="20"/>
                <w:shd w:val="clear" w:color="auto" w:fill="FFFF00"/>
              </w:rPr>
              <w:t>EYVQHETSQVVNTGWALLSLMSAK</w:t>
            </w:r>
            <w:r w:rsidRPr="003D52FF">
              <w:rPr>
                <w:rFonts w:asciiTheme="minorBidi" w:hAnsiTheme="minorBidi" w:cstheme="minorBidi"/>
                <w:spacing w:val="-1"/>
                <w:w w:val="105"/>
                <w:sz w:val="20"/>
                <w:vertAlign w:val="superscript"/>
              </w:rPr>
              <w:t>638</w:t>
            </w:r>
            <w:r w:rsidRPr="003D52FF">
              <w:rPr>
                <w:rFonts w:asciiTheme="minorBidi" w:hAnsiTheme="minorBidi" w:cstheme="minorBidi"/>
                <w:spacing w:val="-63"/>
                <w:w w:val="105"/>
                <w:sz w:val="20"/>
              </w:rPr>
              <w:t xml:space="preserve"> </w:t>
            </w:r>
            <w:r w:rsidRPr="003D52FF">
              <w:rPr>
                <w:rFonts w:asciiTheme="minorBidi" w:hAnsiTheme="minorBidi" w:cstheme="minorBidi"/>
                <w:w w:val="110"/>
                <w:sz w:val="20"/>
              </w:rPr>
              <w:t>YPDRECIERGIKFLIQRQYPNGDFPQESIIGVFNFNCMISYSNYKNIFP</w:t>
            </w:r>
          </w:p>
          <w:p w14:paraId="42D80551" w14:textId="77777777" w:rsidR="00CF52B0" w:rsidRPr="003D52FF" w:rsidRDefault="00000000">
            <w:pPr>
              <w:pStyle w:val="TableParagraph"/>
              <w:spacing w:line="239" w:lineRule="exact"/>
              <w:ind w:left="107"/>
              <w:rPr>
                <w:rFonts w:asciiTheme="minorBidi" w:hAnsiTheme="minorBidi" w:cstheme="minorBidi"/>
                <w:sz w:val="20"/>
              </w:rPr>
            </w:pPr>
            <w:r w:rsidRPr="003D52FF">
              <w:rPr>
                <w:rFonts w:asciiTheme="minorBidi" w:hAnsiTheme="minorBidi" w:cstheme="minorBidi"/>
                <w:spacing w:val="-2"/>
                <w:w w:val="110"/>
                <w:sz w:val="20"/>
              </w:rPr>
              <w:t>LWALSRYNQLYLK</w:t>
            </w:r>
            <w:r w:rsidRPr="003D52FF">
              <w:rPr>
                <w:rFonts w:asciiTheme="minorBidi" w:hAnsiTheme="minorBidi" w:cstheme="minorBidi"/>
                <w:spacing w:val="-11"/>
                <w:w w:val="110"/>
                <w:sz w:val="20"/>
              </w:rPr>
              <w:t xml:space="preserve"> </w:t>
            </w:r>
            <w:r w:rsidRPr="003D52FF">
              <w:rPr>
                <w:rFonts w:asciiTheme="minorBidi" w:hAnsiTheme="minorBidi" w:cstheme="minorBidi"/>
                <w:spacing w:val="-1"/>
                <w:w w:val="110"/>
                <w:sz w:val="20"/>
              </w:rPr>
              <w:t>SKI</w:t>
            </w:r>
          </w:p>
        </w:tc>
      </w:tr>
      <w:tr w:rsidR="00CF52B0" w:rsidRPr="003D52FF" w14:paraId="62D28B88" w14:textId="77777777">
        <w:trPr>
          <w:trHeight w:val="3792"/>
        </w:trPr>
        <w:tc>
          <w:tcPr>
            <w:tcW w:w="562" w:type="dxa"/>
          </w:tcPr>
          <w:p w14:paraId="5A705F19"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29</w:t>
            </w:r>
          </w:p>
        </w:tc>
        <w:tc>
          <w:tcPr>
            <w:tcW w:w="1134" w:type="dxa"/>
          </w:tcPr>
          <w:p w14:paraId="23FD321A"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Q54HR9</w:t>
            </w:r>
          </w:p>
        </w:tc>
        <w:tc>
          <w:tcPr>
            <w:tcW w:w="1134" w:type="dxa"/>
          </w:tcPr>
          <w:p w14:paraId="4377D820"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Amino</w:t>
            </w:r>
          </w:p>
          <w:p w14:paraId="67AB24CE" w14:textId="77777777" w:rsidR="00CF52B0" w:rsidRPr="003D52FF" w:rsidRDefault="00000000">
            <w:pPr>
              <w:pStyle w:val="TableParagraph"/>
              <w:spacing w:before="104" w:line="343" w:lineRule="auto"/>
              <w:ind w:left="109" w:right="94"/>
              <w:rPr>
                <w:rFonts w:asciiTheme="minorBidi" w:hAnsiTheme="minorBidi" w:cstheme="minorBidi"/>
                <w:sz w:val="20"/>
              </w:rPr>
            </w:pPr>
            <w:r w:rsidRPr="003D52FF">
              <w:rPr>
                <w:rFonts w:asciiTheme="minorBidi" w:hAnsiTheme="minorBidi" w:cstheme="minorBidi"/>
                <w:sz w:val="20"/>
              </w:rPr>
              <w:t>oxidase</w:t>
            </w:r>
            <w:r w:rsidRPr="003D52FF">
              <w:rPr>
                <w:rFonts w:asciiTheme="minorBidi" w:hAnsiTheme="minorBidi" w:cstheme="minorBidi"/>
                <w:spacing w:val="1"/>
                <w:sz w:val="20"/>
              </w:rPr>
              <w:t xml:space="preserve"> </w:t>
            </w:r>
            <w:r w:rsidRPr="003D52FF">
              <w:rPr>
                <w:rFonts w:asciiTheme="minorBidi" w:hAnsiTheme="minorBidi" w:cstheme="minorBidi"/>
                <w:sz w:val="20"/>
              </w:rPr>
              <w:t>domain-</w:t>
            </w:r>
            <w:r w:rsidRPr="003D52FF">
              <w:rPr>
                <w:rFonts w:asciiTheme="minorBidi" w:hAnsiTheme="minorBidi" w:cstheme="minorBidi"/>
                <w:spacing w:val="1"/>
                <w:sz w:val="20"/>
              </w:rPr>
              <w:t xml:space="preserve"> </w:t>
            </w:r>
            <w:r w:rsidRPr="003D52FF">
              <w:rPr>
                <w:rFonts w:asciiTheme="minorBidi" w:hAnsiTheme="minorBidi" w:cstheme="minorBidi"/>
                <w:sz w:val="20"/>
              </w:rPr>
              <w:t>containing</w:t>
            </w:r>
            <w:r w:rsidRPr="003D52FF">
              <w:rPr>
                <w:rFonts w:asciiTheme="minorBidi" w:hAnsiTheme="minorBidi" w:cstheme="minorBidi"/>
                <w:spacing w:val="-60"/>
                <w:sz w:val="20"/>
              </w:rPr>
              <w:t xml:space="preserve"> </w:t>
            </w:r>
            <w:r w:rsidRPr="003D52FF">
              <w:rPr>
                <w:rFonts w:asciiTheme="minorBidi" w:hAnsiTheme="minorBidi" w:cstheme="minorBidi"/>
                <w:sz w:val="20"/>
              </w:rPr>
              <w:t>protein</w:t>
            </w:r>
          </w:p>
        </w:tc>
        <w:tc>
          <w:tcPr>
            <w:tcW w:w="1355" w:type="dxa"/>
          </w:tcPr>
          <w:p w14:paraId="2BAFE33B"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880</w:t>
            </w:r>
          </w:p>
          <w:p w14:paraId="15AD1398" w14:textId="77777777" w:rsidR="00CF52B0" w:rsidRPr="003D52FF" w:rsidRDefault="00CF52B0">
            <w:pPr>
              <w:pStyle w:val="TableParagraph"/>
              <w:rPr>
                <w:rFonts w:asciiTheme="minorBidi" w:hAnsiTheme="minorBidi" w:cstheme="minorBidi"/>
                <w:b/>
              </w:rPr>
            </w:pPr>
          </w:p>
          <w:p w14:paraId="2BD57ACC" w14:textId="77777777" w:rsidR="00CF52B0" w:rsidRPr="003D52FF" w:rsidRDefault="00CF52B0">
            <w:pPr>
              <w:pStyle w:val="TableParagraph"/>
              <w:rPr>
                <w:rFonts w:asciiTheme="minorBidi" w:hAnsiTheme="minorBidi" w:cstheme="minorBidi"/>
                <w:b/>
              </w:rPr>
            </w:pPr>
          </w:p>
          <w:p w14:paraId="37D4B003" w14:textId="77777777" w:rsidR="00CF52B0" w:rsidRPr="003D52FF" w:rsidRDefault="00CF52B0">
            <w:pPr>
              <w:pStyle w:val="TableParagraph"/>
              <w:rPr>
                <w:rFonts w:asciiTheme="minorBidi" w:hAnsiTheme="minorBidi" w:cstheme="minorBidi"/>
                <w:b/>
              </w:rPr>
            </w:pPr>
          </w:p>
          <w:p w14:paraId="75713D00" w14:textId="77777777" w:rsidR="00CF52B0" w:rsidRPr="003D52FF" w:rsidRDefault="00CF52B0">
            <w:pPr>
              <w:pStyle w:val="TableParagraph"/>
              <w:spacing w:before="9"/>
              <w:rPr>
                <w:rFonts w:asciiTheme="minorBidi" w:hAnsiTheme="minorBidi" w:cstheme="minorBidi"/>
                <w:b/>
                <w:sz w:val="32"/>
              </w:rPr>
            </w:pPr>
          </w:p>
          <w:p w14:paraId="143E2802"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1289</w:t>
            </w:r>
          </w:p>
          <w:p w14:paraId="2F9183B5" w14:textId="77777777" w:rsidR="00CF52B0" w:rsidRPr="003D52FF" w:rsidRDefault="00CF52B0">
            <w:pPr>
              <w:pStyle w:val="TableParagraph"/>
              <w:rPr>
                <w:rFonts w:asciiTheme="minorBidi" w:hAnsiTheme="minorBidi" w:cstheme="minorBidi"/>
                <w:b/>
              </w:rPr>
            </w:pPr>
          </w:p>
          <w:p w14:paraId="7C768C52"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870</w:t>
            </w:r>
          </w:p>
          <w:p w14:paraId="6AF21043" w14:textId="77777777" w:rsidR="00CF52B0" w:rsidRPr="003D52FF" w:rsidRDefault="00CF52B0">
            <w:pPr>
              <w:pStyle w:val="TableParagraph"/>
              <w:rPr>
                <w:rFonts w:asciiTheme="minorBidi" w:hAnsiTheme="minorBidi" w:cstheme="minorBidi"/>
                <w:b/>
              </w:rPr>
            </w:pPr>
          </w:p>
          <w:p w14:paraId="6366B886"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295</w:t>
            </w:r>
          </w:p>
          <w:p w14:paraId="76C1D2F4"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857</w:t>
            </w:r>
          </w:p>
        </w:tc>
        <w:tc>
          <w:tcPr>
            <w:tcW w:w="6450" w:type="dxa"/>
          </w:tcPr>
          <w:p w14:paraId="04C6D886"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10"/>
                <w:sz w:val="20"/>
              </w:rPr>
              <w:t>MSNVYDIVVIGSGVSGLMCGYKLEKDGYKVLVVEANNIIGGRTR</w:t>
            </w:r>
            <w:r w:rsidRPr="003D52FF">
              <w:rPr>
                <w:rFonts w:asciiTheme="minorBidi" w:hAnsiTheme="minorBidi" w:cstheme="minorBidi"/>
                <w:w w:val="110"/>
                <w:sz w:val="20"/>
                <w:vertAlign w:val="superscript"/>
              </w:rPr>
              <w:t>45</w:t>
            </w:r>
            <w:r w:rsidRPr="003D52FF">
              <w:rPr>
                <w:rFonts w:asciiTheme="minorBidi" w:hAnsiTheme="minorBidi" w:cstheme="minorBidi"/>
                <w:b/>
                <w:w w:val="110"/>
                <w:sz w:val="20"/>
                <w:shd w:val="clear" w:color="auto" w:fill="FFFF00"/>
              </w:rPr>
              <w:t>QD</w:t>
            </w:r>
          </w:p>
          <w:p w14:paraId="5B6D4626" w14:textId="77777777" w:rsidR="00CF52B0" w:rsidRPr="003D52FF" w:rsidRDefault="00000000">
            <w:pPr>
              <w:pStyle w:val="TableParagraph"/>
              <w:tabs>
                <w:tab w:val="left" w:pos="3087"/>
                <w:tab w:val="left" w:pos="5008"/>
              </w:tabs>
              <w:spacing w:before="103" w:line="340" w:lineRule="auto"/>
              <w:ind w:left="107" w:right="101"/>
              <w:rPr>
                <w:rFonts w:asciiTheme="minorBidi" w:hAnsiTheme="minorBidi" w:cstheme="minorBidi"/>
                <w:sz w:val="20"/>
              </w:rPr>
            </w:pPr>
            <w:r w:rsidRPr="003D52FF">
              <w:rPr>
                <w:rFonts w:asciiTheme="minorBidi" w:hAnsiTheme="minorBidi" w:cstheme="minorBidi"/>
                <w:b/>
                <w:w w:val="105"/>
                <w:sz w:val="20"/>
                <w:shd w:val="clear" w:color="auto" w:fill="FFFF00"/>
              </w:rPr>
              <w:t>FNFTSYPVELGGEMIHGGDTLYYR</w:t>
            </w:r>
            <w:r w:rsidRPr="003D52FF">
              <w:rPr>
                <w:rFonts w:asciiTheme="minorBidi" w:hAnsiTheme="minorBidi" w:cstheme="minorBidi"/>
                <w:w w:val="105"/>
                <w:sz w:val="20"/>
                <w:vertAlign w:val="superscript"/>
              </w:rPr>
              <w:t>70</w:t>
            </w:r>
            <w:r w:rsidRPr="003D52FF">
              <w:rPr>
                <w:rFonts w:asciiTheme="minorBidi" w:hAnsiTheme="minorBidi" w:cstheme="minorBidi"/>
                <w:w w:val="105"/>
                <w:sz w:val="20"/>
              </w:rPr>
              <w:t>LAMENKWELFEVFSMDLFNSP</w:t>
            </w:r>
            <w:r w:rsidRPr="003D52FF">
              <w:rPr>
                <w:rFonts w:asciiTheme="minorBidi" w:hAnsiTheme="minorBidi" w:cstheme="minorBidi"/>
                <w:spacing w:val="-63"/>
                <w:w w:val="105"/>
                <w:sz w:val="20"/>
              </w:rPr>
              <w:t xml:space="preserve"> </w:t>
            </w:r>
            <w:r w:rsidRPr="003D52FF">
              <w:rPr>
                <w:rFonts w:asciiTheme="minorBidi" w:hAnsiTheme="minorBidi" w:cstheme="minorBidi"/>
                <w:w w:val="110"/>
                <w:sz w:val="20"/>
              </w:rPr>
              <w:t>INSTYLYLGRERKLIRADQRDEDIQKLADALVSLSDEIDNPNREMNLL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EHLIKKQVPFRVLGLADAIYSKTWATDLDRIGVKEAAREDSKPNTIPN</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10"/>
                <w:sz w:val="20"/>
              </w:rPr>
              <w:t>NYKVQQSSKIMLDHFSKSLDINLNWRVKHIDTTKDEKLVK</w:t>
            </w:r>
            <w:r w:rsidRPr="003D52FF">
              <w:rPr>
                <w:rFonts w:asciiTheme="minorBidi" w:hAnsiTheme="minorBidi" w:cstheme="minorBidi"/>
                <w:spacing w:val="-1"/>
                <w:w w:val="110"/>
                <w:sz w:val="20"/>
                <w:vertAlign w:val="superscript"/>
              </w:rPr>
              <w:t>228</w:t>
            </w:r>
            <w:r w:rsidRPr="003D52FF">
              <w:rPr>
                <w:rFonts w:asciiTheme="minorBidi" w:hAnsiTheme="minorBidi" w:cstheme="minorBidi"/>
                <w:b/>
                <w:spacing w:val="-1"/>
                <w:w w:val="110"/>
                <w:sz w:val="20"/>
                <w:shd w:val="clear" w:color="auto" w:fill="FFFF00"/>
              </w:rPr>
              <w:t>VTSYN</w:t>
            </w:r>
            <w:r w:rsidRPr="003D52FF">
              <w:rPr>
                <w:rFonts w:asciiTheme="minorBidi" w:hAnsiTheme="minorBidi" w:cstheme="minorBidi"/>
                <w:b/>
                <w:w w:val="110"/>
                <w:sz w:val="20"/>
              </w:rPr>
              <w:t xml:space="preserve"> </w:t>
            </w:r>
            <w:r w:rsidRPr="003D52FF">
              <w:rPr>
                <w:rFonts w:asciiTheme="minorBidi" w:hAnsiTheme="minorBidi" w:cstheme="minorBidi"/>
                <w:b/>
                <w:w w:val="105"/>
                <w:sz w:val="20"/>
                <w:shd w:val="clear" w:color="auto" w:fill="FFFF00"/>
              </w:rPr>
              <w:t>GQVVQAQR</w:t>
            </w:r>
            <w:r w:rsidRPr="003D52FF">
              <w:rPr>
                <w:rFonts w:asciiTheme="minorBidi" w:hAnsiTheme="minorBidi" w:cstheme="minorBidi"/>
                <w:w w:val="105"/>
                <w:sz w:val="20"/>
                <w:vertAlign w:val="superscript"/>
              </w:rPr>
              <w:t>240</w:t>
            </w:r>
            <w:r w:rsidRPr="003D52FF">
              <w:rPr>
                <w:rFonts w:asciiTheme="minorBidi" w:hAnsiTheme="minorBidi" w:cstheme="minorBidi"/>
                <w:w w:val="105"/>
                <w:sz w:val="20"/>
              </w:rPr>
              <w:t>VVVTVPLQILKDGDITFTPELPERKKIAIKTIGMDGGM</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KIIAKFNKKFWLNNCQLVLCGDSPVPQIWMDGPPYR</w:t>
            </w:r>
            <w:r w:rsidRPr="003D52FF">
              <w:rPr>
                <w:rFonts w:asciiTheme="minorBidi" w:hAnsiTheme="minorBidi" w:cstheme="minorBidi"/>
                <w:w w:val="105"/>
                <w:sz w:val="20"/>
                <w:vertAlign w:val="superscript"/>
              </w:rPr>
              <w:t>315</w:t>
            </w:r>
            <w:r w:rsidRPr="003D52FF">
              <w:rPr>
                <w:rFonts w:asciiTheme="minorBidi" w:hAnsiTheme="minorBidi" w:cstheme="minorBidi"/>
                <w:b/>
                <w:w w:val="105"/>
                <w:sz w:val="20"/>
                <w:shd w:val="clear" w:color="auto" w:fill="FFFF00"/>
              </w:rPr>
              <w:t>PLVPGQPSE</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YVSVGFITGDQAK</w:t>
            </w:r>
            <w:r w:rsidRPr="003D52FF">
              <w:rPr>
                <w:rFonts w:asciiTheme="minorBidi" w:hAnsiTheme="minorBidi" w:cstheme="minorBidi"/>
                <w:w w:val="105"/>
                <w:sz w:val="20"/>
                <w:vertAlign w:val="superscript"/>
              </w:rPr>
              <w:t>336</w:t>
            </w:r>
            <w:r w:rsidRPr="003D52FF">
              <w:rPr>
                <w:rFonts w:asciiTheme="minorBidi" w:hAnsiTheme="minorBidi" w:cstheme="minorBidi"/>
                <w:w w:val="105"/>
                <w:sz w:val="20"/>
              </w:rPr>
              <w:t>AISALSPQKQIRTFLDQLDAMFGTSENGWTPA</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SDSFISHMVYDWQKNPF</w:t>
            </w:r>
            <w:r w:rsidRPr="003D52FF">
              <w:rPr>
                <w:rFonts w:asciiTheme="minorBidi" w:hAnsiTheme="minorBidi" w:cstheme="minorBidi"/>
                <w:spacing w:val="-1"/>
                <w:w w:val="105"/>
                <w:sz w:val="20"/>
                <w:vertAlign w:val="superscript"/>
              </w:rPr>
              <w:t>388</w:t>
            </w:r>
            <w:r w:rsidRPr="003D52FF">
              <w:rPr>
                <w:rFonts w:asciiTheme="minorBidi" w:hAnsiTheme="minorBidi" w:cstheme="minorBidi"/>
                <w:b/>
                <w:spacing w:val="-1"/>
                <w:w w:val="105"/>
                <w:sz w:val="20"/>
                <w:shd w:val="clear" w:color="auto" w:fill="FFFF00"/>
              </w:rPr>
              <w:t>GAYSYPSIIPSTYPYKNYPNEILAEPIDN</w:t>
            </w:r>
            <w:r w:rsidRPr="003D52FF">
              <w:rPr>
                <w:rFonts w:asciiTheme="minorBidi" w:hAnsiTheme="minorBidi" w:cstheme="minorBidi"/>
                <w:b/>
                <w:spacing w:val="-56"/>
                <w:w w:val="105"/>
                <w:sz w:val="20"/>
              </w:rPr>
              <w:t xml:space="preserve"> </w:t>
            </w:r>
            <w:r w:rsidRPr="003D52FF">
              <w:rPr>
                <w:rFonts w:asciiTheme="minorBidi" w:hAnsiTheme="minorBidi" w:cstheme="minorBidi"/>
                <w:b/>
                <w:w w:val="110"/>
                <w:sz w:val="20"/>
                <w:shd w:val="clear" w:color="auto" w:fill="FFFF00"/>
              </w:rPr>
              <w:t>K</w:t>
            </w:r>
            <w:r w:rsidRPr="003D52FF">
              <w:rPr>
                <w:rFonts w:asciiTheme="minorBidi" w:hAnsiTheme="minorBidi" w:cstheme="minorBidi"/>
                <w:w w:val="110"/>
                <w:sz w:val="20"/>
                <w:vertAlign w:val="superscript"/>
              </w:rPr>
              <w:t>417</w:t>
            </w:r>
            <w:r w:rsidRPr="003D52FF">
              <w:rPr>
                <w:rFonts w:asciiTheme="minorBidi" w:hAnsiTheme="minorBidi" w:cstheme="minorBidi"/>
                <w:w w:val="110"/>
                <w:sz w:val="20"/>
              </w:rPr>
              <w:t>VRLFFAGEATATTYD</w:t>
            </w:r>
            <w:r w:rsidRPr="003D52FF">
              <w:rPr>
                <w:rFonts w:asciiTheme="minorBidi" w:hAnsiTheme="minorBidi" w:cstheme="minorBidi"/>
                <w:w w:val="110"/>
                <w:sz w:val="20"/>
              </w:rPr>
              <w:tab/>
              <w:t>LSTINGALET</w:t>
            </w:r>
            <w:r w:rsidRPr="003D52FF">
              <w:rPr>
                <w:rFonts w:asciiTheme="minorBidi" w:hAnsiTheme="minorBidi" w:cstheme="minorBidi"/>
                <w:w w:val="110"/>
                <w:sz w:val="20"/>
              </w:rPr>
              <w:tab/>
              <w:t>GVRVYEELKT</w:t>
            </w:r>
          </w:p>
          <w:p w14:paraId="0A2905DC" w14:textId="77777777" w:rsidR="00CF52B0" w:rsidRPr="003D52FF" w:rsidRDefault="00000000">
            <w:pPr>
              <w:pStyle w:val="TableParagraph"/>
              <w:spacing w:before="19"/>
              <w:ind w:left="107"/>
              <w:rPr>
                <w:rFonts w:asciiTheme="minorBidi" w:hAnsiTheme="minorBidi" w:cstheme="minorBidi"/>
                <w:sz w:val="20"/>
              </w:rPr>
            </w:pPr>
            <w:r w:rsidRPr="003D52FF">
              <w:rPr>
                <w:rFonts w:asciiTheme="minorBidi" w:hAnsiTheme="minorBidi" w:cstheme="minorBidi"/>
                <w:w w:val="115"/>
                <w:sz w:val="20"/>
              </w:rPr>
              <w:t>SLPISNKLQSKPKM</w:t>
            </w:r>
          </w:p>
        </w:tc>
      </w:tr>
      <w:tr w:rsidR="00CF52B0" w:rsidRPr="003D52FF" w14:paraId="520661AA" w14:textId="77777777">
        <w:trPr>
          <w:trHeight w:val="3451"/>
        </w:trPr>
        <w:tc>
          <w:tcPr>
            <w:tcW w:w="562" w:type="dxa"/>
          </w:tcPr>
          <w:p w14:paraId="423FCC9A" w14:textId="77777777" w:rsidR="00CF52B0" w:rsidRPr="003D52FF" w:rsidRDefault="00000000">
            <w:pPr>
              <w:pStyle w:val="TableParagraph"/>
              <w:spacing w:line="233" w:lineRule="exact"/>
              <w:ind w:left="123" w:right="119"/>
              <w:jc w:val="center"/>
              <w:rPr>
                <w:rFonts w:asciiTheme="minorBidi" w:hAnsiTheme="minorBidi" w:cstheme="minorBidi"/>
                <w:sz w:val="20"/>
              </w:rPr>
            </w:pPr>
            <w:r w:rsidRPr="003D52FF">
              <w:rPr>
                <w:rFonts w:asciiTheme="minorBidi" w:hAnsiTheme="minorBidi" w:cstheme="minorBidi"/>
                <w:w w:val="105"/>
                <w:sz w:val="20"/>
                <w:shd w:val="clear" w:color="auto" w:fill="00FF00"/>
              </w:rPr>
              <w:t>30</w:t>
            </w:r>
          </w:p>
        </w:tc>
        <w:tc>
          <w:tcPr>
            <w:tcW w:w="1134" w:type="dxa"/>
          </w:tcPr>
          <w:p w14:paraId="249914E0" w14:textId="77777777" w:rsidR="00CF52B0" w:rsidRPr="003D52FF" w:rsidRDefault="00000000">
            <w:pPr>
              <w:pStyle w:val="TableParagraph"/>
              <w:spacing w:line="233" w:lineRule="exact"/>
              <w:ind w:left="104" w:right="104"/>
              <w:jc w:val="center"/>
              <w:rPr>
                <w:rFonts w:asciiTheme="minorBidi" w:hAnsiTheme="minorBidi" w:cstheme="minorBidi"/>
                <w:sz w:val="20"/>
              </w:rPr>
            </w:pPr>
            <w:r w:rsidRPr="003D52FF">
              <w:rPr>
                <w:rFonts w:asciiTheme="minorBidi" w:hAnsiTheme="minorBidi" w:cstheme="minorBidi"/>
                <w:w w:val="110"/>
                <w:sz w:val="20"/>
              </w:rPr>
              <w:t>Q9GPM4</w:t>
            </w:r>
          </w:p>
        </w:tc>
        <w:tc>
          <w:tcPr>
            <w:tcW w:w="1134" w:type="dxa"/>
          </w:tcPr>
          <w:p w14:paraId="1FC2A28E" w14:textId="77777777" w:rsidR="00CF52B0" w:rsidRPr="003D52FF" w:rsidRDefault="00000000">
            <w:pPr>
              <w:pStyle w:val="TableParagraph"/>
              <w:spacing w:line="343" w:lineRule="auto"/>
              <w:ind w:left="109" w:right="99"/>
              <w:rPr>
                <w:rFonts w:asciiTheme="minorBidi" w:hAnsiTheme="minorBidi" w:cstheme="minorBidi"/>
                <w:sz w:val="20"/>
              </w:rPr>
            </w:pPr>
            <w:r w:rsidRPr="003D52FF">
              <w:rPr>
                <w:rFonts w:asciiTheme="minorBidi" w:hAnsiTheme="minorBidi" w:cstheme="minorBidi"/>
                <w:spacing w:val="-1"/>
                <w:w w:val="105"/>
                <w:sz w:val="20"/>
              </w:rPr>
              <w:t>Phosphog</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lycerate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kinase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(pgkA)</w:t>
            </w:r>
          </w:p>
        </w:tc>
        <w:tc>
          <w:tcPr>
            <w:tcW w:w="1355" w:type="dxa"/>
          </w:tcPr>
          <w:p w14:paraId="08E2D883" w14:textId="77777777" w:rsidR="00CF52B0" w:rsidRPr="003D52FF" w:rsidRDefault="00CF52B0">
            <w:pPr>
              <w:pStyle w:val="TableParagraph"/>
              <w:rPr>
                <w:rFonts w:asciiTheme="minorBidi" w:hAnsiTheme="minorBidi" w:cstheme="minorBidi"/>
                <w:b/>
              </w:rPr>
            </w:pPr>
          </w:p>
          <w:p w14:paraId="0198D28A" w14:textId="77777777" w:rsidR="00CF52B0" w:rsidRPr="003D52FF" w:rsidRDefault="00CF52B0">
            <w:pPr>
              <w:pStyle w:val="TableParagraph"/>
              <w:rPr>
                <w:rFonts w:asciiTheme="minorBidi" w:hAnsiTheme="minorBidi" w:cstheme="minorBidi"/>
                <w:b/>
              </w:rPr>
            </w:pPr>
          </w:p>
          <w:p w14:paraId="5ED1AD68" w14:textId="77777777" w:rsidR="00CF52B0" w:rsidRPr="003D52FF" w:rsidRDefault="00000000">
            <w:pPr>
              <w:pStyle w:val="TableParagraph"/>
              <w:spacing w:before="172"/>
              <w:ind w:left="220" w:right="220"/>
              <w:jc w:val="center"/>
              <w:rPr>
                <w:rFonts w:asciiTheme="minorBidi" w:hAnsiTheme="minorBidi" w:cstheme="minorBidi"/>
                <w:sz w:val="20"/>
              </w:rPr>
            </w:pPr>
            <w:r w:rsidRPr="003D52FF">
              <w:rPr>
                <w:rFonts w:asciiTheme="minorBidi" w:hAnsiTheme="minorBidi" w:cstheme="minorBidi"/>
                <w:w w:val="105"/>
                <w:sz w:val="20"/>
              </w:rPr>
              <w:t>237</w:t>
            </w:r>
          </w:p>
          <w:p w14:paraId="2CF64E3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623</w:t>
            </w:r>
          </w:p>
          <w:p w14:paraId="00246F34" w14:textId="77777777" w:rsidR="00CF52B0" w:rsidRPr="003D52FF" w:rsidRDefault="00CF52B0">
            <w:pPr>
              <w:pStyle w:val="TableParagraph"/>
              <w:rPr>
                <w:rFonts w:asciiTheme="minorBidi" w:hAnsiTheme="minorBidi" w:cstheme="minorBidi"/>
                <w:b/>
              </w:rPr>
            </w:pPr>
          </w:p>
          <w:p w14:paraId="10CAC6BB" w14:textId="77777777" w:rsidR="00CF52B0" w:rsidRPr="003D52FF" w:rsidRDefault="00CF52B0">
            <w:pPr>
              <w:pStyle w:val="TableParagraph"/>
              <w:rPr>
                <w:rFonts w:asciiTheme="minorBidi" w:hAnsiTheme="minorBidi" w:cstheme="minorBidi"/>
                <w:b/>
              </w:rPr>
            </w:pPr>
          </w:p>
          <w:p w14:paraId="4E36A72F" w14:textId="77777777" w:rsidR="00CF52B0" w:rsidRPr="003D52FF" w:rsidRDefault="00CF52B0">
            <w:pPr>
              <w:pStyle w:val="TableParagraph"/>
              <w:spacing w:before="2"/>
              <w:rPr>
                <w:rFonts w:asciiTheme="minorBidi" w:hAnsiTheme="minorBidi" w:cstheme="minorBidi"/>
                <w:b/>
                <w:sz w:val="25"/>
              </w:rPr>
            </w:pPr>
          </w:p>
          <w:p w14:paraId="21B8A793"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632</w:t>
            </w:r>
          </w:p>
        </w:tc>
        <w:tc>
          <w:tcPr>
            <w:tcW w:w="6450" w:type="dxa"/>
          </w:tcPr>
          <w:p w14:paraId="440174DD" w14:textId="77777777" w:rsidR="00CF52B0" w:rsidRPr="003D52FF" w:rsidRDefault="00000000">
            <w:pPr>
              <w:pStyle w:val="TableParagraph"/>
              <w:tabs>
                <w:tab w:val="left" w:pos="5050"/>
              </w:tabs>
              <w:spacing w:line="340" w:lineRule="auto"/>
              <w:ind w:left="107" w:right="96"/>
              <w:rPr>
                <w:rFonts w:asciiTheme="minorBidi" w:hAnsiTheme="minorBidi" w:cstheme="minorBidi"/>
                <w:sz w:val="20"/>
              </w:rPr>
            </w:pPr>
            <w:r w:rsidRPr="003D52FF">
              <w:rPr>
                <w:rFonts w:asciiTheme="minorBidi" w:hAnsiTheme="minorBidi" w:cstheme="minorBidi"/>
                <w:w w:val="110"/>
                <w:sz w:val="20"/>
              </w:rPr>
              <w:t>MSSNKIGNKLSLDKVDVKGKRVLIRVDYNVPLDKNNNITSTQRIDASI</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PTLEYCLKNGAKSIVLMSHLGRPDGLVKPEYSLKPVVKVLEDQLKRP</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IKFLSDCVGEQVEKECANPEEGTVILLENLR</w:t>
            </w:r>
            <w:r w:rsidRPr="003D52FF">
              <w:rPr>
                <w:rFonts w:asciiTheme="minorBidi" w:hAnsiTheme="minorBidi" w:cstheme="minorBidi"/>
                <w:spacing w:val="-1"/>
                <w:w w:val="110"/>
                <w:sz w:val="20"/>
                <w:vertAlign w:val="superscript"/>
              </w:rPr>
              <w:t>127</w:t>
            </w:r>
            <w:r w:rsidRPr="003D52FF">
              <w:rPr>
                <w:rFonts w:asciiTheme="minorBidi" w:hAnsiTheme="minorBidi" w:cstheme="minorBidi"/>
                <w:b/>
                <w:spacing w:val="-1"/>
                <w:w w:val="110"/>
                <w:sz w:val="20"/>
                <w:shd w:val="clear" w:color="auto" w:fill="FFFF00"/>
              </w:rPr>
              <w:t>FHIEEEGSGVDAEG</w:t>
            </w:r>
            <w:r w:rsidRPr="003D52FF">
              <w:rPr>
                <w:rFonts w:asciiTheme="minorBidi" w:hAnsiTheme="minorBidi" w:cstheme="minorBidi"/>
                <w:b/>
                <w:w w:val="110"/>
                <w:sz w:val="20"/>
              </w:rPr>
              <w:t xml:space="preserve"> </w:t>
            </w:r>
            <w:r w:rsidRPr="003D52FF">
              <w:rPr>
                <w:rFonts w:asciiTheme="minorBidi" w:hAnsiTheme="minorBidi" w:cstheme="minorBidi"/>
                <w:b/>
                <w:w w:val="105"/>
                <w:sz w:val="20"/>
                <w:shd w:val="clear" w:color="auto" w:fill="FFFF00"/>
              </w:rPr>
              <w:t>KK</w:t>
            </w:r>
            <w:r w:rsidRPr="003D52FF">
              <w:rPr>
                <w:rFonts w:asciiTheme="minorBidi" w:hAnsiTheme="minorBidi" w:cstheme="minorBidi"/>
                <w:w w:val="105"/>
                <w:sz w:val="20"/>
                <w:vertAlign w:val="superscript"/>
              </w:rPr>
              <w:t>142</w:t>
            </w:r>
            <w:r w:rsidRPr="003D52FF">
              <w:rPr>
                <w:rFonts w:asciiTheme="minorBidi" w:hAnsiTheme="minorBidi" w:cstheme="minorBidi"/>
                <w:w w:val="105"/>
                <w:sz w:val="20"/>
              </w:rPr>
              <w:t>VKANPEKVKEFRESLTK</w:t>
            </w:r>
            <w:r w:rsidRPr="003D52FF">
              <w:rPr>
                <w:rFonts w:asciiTheme="minorBidi" w:hAnsiTheme="minorBidi" w:cstheme="minorBidi"/>
                <w:w w:val="105"/>
                <w:sz w:val="20"/>
                <w:vertAlign w:val="superscript"/>
              </w:rPr>
              <w:t>160</w:t>
            </w:r>
            <w:r w:rsidRPr="003D52FF">
              <w:rPr>
                <w:rFonts w:asciiTheme="minorBidi" w:hAnsiTheme="minorBidi" w:cstheme="minorBidi"/>
                <w:b/>
                <w:w w:val="105"/>
                <w:sz w:val="20"/>
                <w:shd w:val="clear" w:color="auto" w:fill="FFFF00"/>
              </w:rPr>
              <w:t>LGDVYVNDAFGTAHR</w:t>
            </w:r>
            <w:r w:rsidRPr="003D52FF">
              <w:rPr>
                <w:rFonts w:asciiTheme="minorBidi" w:hAnsiTheme="minorBidi" w:cstheme="minorBidi"/>
                <w:w w:val="105"/>
                <w:sz w:val="20"/>
                <w:vertAlign w:val="superscript"/>
              </w:rPr>
              <w:t>174</w:t>
            </w:r>
            <w:r w:rsidRPr="003D52FF">
              <w:rPr>
                <w:rFonts w:asciiTheme="minorBidi" w:hAnsiTheme="minorBidi" w:cstheme="minorBidi"/>
                <w:w w:val="105"/>
                <w:sz w:val="20"/>
              </w:rPr>
              <w:t>AHSSMV</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GINLPQKAAGFLMKKELEYFAKALESPSKPFLAILGGAKVSDKIKLIEN</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LLYKVDEMIIGGGMAFTFKKFIDNKEIGSSLFEKTAEQITKDIIAKAAKN</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NVK</w:t>
            </w:r>
            <w:r w:rsidRPr="003D52FF">
              <w:rPr>
                <w:rFonts w:asciiTheme="minorBidi" w:hAnsiTheme="minorBidi" w:cstheme="minorBidi"/>
                <w:w w:val="105"/>
                <w:sz w:val="20"/>
                <w:vertAlign w:val="superscript"/>
              </w:rPr>
              <w:t>283</w:t>
            </w:r>
            <w:r w:rsidRPr="003D52FF">
              <w:rPr>
                <w:rFonts w:asciiTheme="minorBidi" w:hAnsiTheme="minorBidi" w:cstheme="minorBidi"/>
                <w:b/>
                <w:w w:val="105"/>
                <w:sz w:val="20"/>
                <w:shd w:val="clear" w:color="auto" w:fill="FFFF00"/>
              </w:rPr>
              <w:t>LHFPVDYVIADKFDNDANIK</w:t>
            </w:r>
            <w:r w:rsidRPr="003D52FF">
              <w:rPr>
                <w:rFonts w:asciiTheme="minorBidi" w:hAnsiTheme="minorBidi" w:cstheme="minorBidi"/>
                <w:w w:val="105"/>
                <w:sz w:val="20"/>
                <w:vertAlign w:val="superscript"/>
              </w:rPr>
              <w:t>302</w:t>
            </w:r>
            <w:r w:rsidRPr="003D52FF">
              <w:rPr>
                <w:rFonts w:asciiTheme="minorBidi" w:hAnsiTheme="minorBidi" w:cstheme="minorBidi"/>
                <w:w w:val="105"/>
                <w:sz w:val="20"/>
              </w:rPr>
              <w:t>TVTQDQGIPEGWMGLDCGP</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ETIKENRDTISRAKTIVWNGPMGVFEKSNFEAGTKAAMDDVVNATT</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NGAITIIGGGDTATCAAKYNTEDKVSHVSTGGG</w:t>
            </w:r>
            <w:r w:rsidRPr="003D52FF">
              <w:rPr>
                <w:rFonts w:asciiTheme="minorBidi" w:hAnsiTheme="minorBidi" w:cstheme="minorBidi"/>
                <w:w w:val="110"/>
                <w:sz w:val="20"/>
              </w:rPr>
              <w:tab/>
              <w:t>ASLELLEGKE</w:t>
            </w:r>
          </w:p>
          <w:p w14:paraId="06ED208C" w14:textId="77777777" w:rsidR="00CF52B0" w:rsidRPr="003D52FF" w:rsidRDefault="00000000">
            <w:pPr>
              <w:pStyle w:val="TableParagraph"/>
              <w:spacing w:before="5"/>
              <w:ind w:left="107"/>
              <w:rPr>
                <w:rFonts w:asciiTheme="minorBidi" w:hAnsiTheme="minorBidi" w:cstheme="minorBidi"/>
                <w:sz w:val="20"/>
              </w:rPr>
            </w:pPr>
            <w:r w:rsidRPr="003D52FF">
              <w:rPr>
                <w:rFonts w:asciiTheme="minorBidi" w:hAnsiTheme="minorBidi" w:cstheme="minorBidi"/>
                <w:w w:val="105"/>
                <w:sz w:val="20"/>
              </w:rPr>
              <w:t>LPGVTALSDL*</w:t>
            </w:r>
            <w:r w:rsidRPr="003D52FF">
              <w:rPr>
                <w:rFonts w:asciiTheme="minorBidi" w:hAnsiTheme="minorBidi" w:cstheme="minorBidi"/>
                <w:spacing w:val="-4"/>
                <w:w w:val="105"/>
                <w:sz w:val="20"/>
              </w:rPr>
              <w:t xml:space="preserve"> </w:t>
            </w:r>
            <w:r w:rsidRPr="003D52FF">
              <w:rPr>
                <w:rFonts w:asciiTheme="minorBidi" w:hAnsiTheme="minorBidi" w:cstheme="minorBidi"/>
                <w:w w:val="105"/>
                <w:sz w:val="20"/>
              </w:rPr>
              <w:t>ILKNKL*</w:t>
            </w:r>
          </w:p>
        </w:tc>
      </w:tr>
    </w:tbl>
    <w:p w14:paraId="59DDA98C"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3237785B" w14:textId="77777777">
        <w:trPr>
          <w:trHeight w:val="5866"/>
        </w:trPr>
        <w:tc>
          <w:tcPr>
            <w:tcW w:w="562" w:type="dxa"/>
          </w:tcPr>
          <w:p w14:paraId="27BE4431"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33</w:t>
            </w:r>
          </w:p>
        </w:tc>
        <w:tc>
          <w:tcPr>
            <w:tcW w:w="1134" w:type="dxa"/>
          </w:tcPr>
          <w:p w14:paraId="494AC798"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Q54C55</w:t>
            </w:r>
          </w:p>
        </w:tc>
        <w:tc>
          <w:tcPr>
            <w:tcW w:w="1134" w:type="dxa"/>
          </w:tcPr>
          <w:p w14:paraId="54D7EA1C"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Peroxiso</w:t>
            </w:r>
          </w:p>
          <w:p w14:paraId="7A3D107B" w14:textId="77777777" w:rsidR="00CF52B0" w:rsidRPr="003D52FF" w:rsidRDefault="00000000">
            <w:pPr>
              <w:pStyle w:val="TableParagraph"/>
              <w:spacing w:before="104" w:line="343" w:lineRule="auto"/>
              <w:ind w:left="109" w:right="94"/>
              <w:rPr>
                <w:rFonts w:asciiTheme="minorBidi" w:hAnsiTheme="minorBidi" w:cstheme="minorBidi"/>
                <w:sz w:val="20"/>
              </w:rPr>
            </w:pPr>
            <w:r w:rsidRPr="003D52FF">
              <w:rPr>
                <w:rFonts w:asciiTheme="minorBidi" w:hAnsiTheme="minorBidi" w:cstheme="minorBidi"/>
                <w:sz w:val="20"/>
              </w:rPr>
              <w:t>mal</w:t>
            </w:r>
            <w:r w:rsidRPr="003D52FF">
              <w:rPr>
                <w:rFonts w:asciiTheme="minorBidi" w:hAnsiTheme="minorBidi" w:cstheme="minorBidi"/>
                <w:spacing w:val="1"/>
                <w:sz w:val="20"/>
              </w:rPr>
              <w:t xml:space="preserve"> </w:t>
            </w:r>
            <w:r w:rsidRPr="003D52FF">
              <w:rPr>
                <w:rFonts w:asciiTheme="minorBidi" w:hAnsiTheme="minorBidi" w:cstheme="minorBidi"/>
                <w:sz w:val="20"/>
              </w:rPr>
              <w:t>membran</w:t>
            </w:r>
            <w:r w:rsidRPr="003D52FF">
              <w:rPr>
                <w:rFonts w:asciiTheme="minorBidi" w:hAnsiTheme="minorBidi" w:cstheme="minorBidi"/>
                <w:spacing w:val="1"/>
                <w:sz w:val="20"/>
              </w:rPr>
              <w:t xml:space="preserve"> </w:t>
            </w:r>
            <w:r w:rsidRPr="003D52FF">
              <w:rPr>
                <w:rFonts w:asciiTheme="minorBidi" w:hAnsiTheme="minorBidi" w:cstheme="minorBidi"/>
                <w:sz w:val="20"/>
              </w:rPr>
              <w:t>e</w:t>
            </w:r>
            <w:r w:rsidRPr="003D52FF">
              <w:rPr>
                <w:rFonts w:asciiTheme="minorBidi" w:hAnsiTheme="minorBidi" w:cstheme="minorBidi"/>
                <w:spacing w:val="1"/>
                <w:sz w:val="20"/>
              </w:rPr>
              <w:t xml:space="preserve"> </w:t>
            </w:r>
            <w:r w:rsidRPr="003D52FF">
              <w:rPr>
                <w:rFonts w:asciiTheme="minorBidi" w:hAnsiTheme="minorBidi" w:cstheme="minorBidi"/>
                <w:sz w:val="20"/>
              </w:rPr>
              <w:t>protein</w:t>
            </w:r>
            <w:r w:rsidRPr="003D52FF">
              <w:rPr>
                <w:rFonts w:asciiTheme="minorBidi" w:hAnsiTheme="minorBidi" w:cstheme="minorBidi"/>
                <w:spacing w:val="-60"/>
                <w:sz w:val="20"/>
              </w:rPr>
              <w:t xml:space="preserve"> </w:t>
            </w:r>
            <w:r w:rsidRPr="003D52FF">
              <w:rPr>
                <w:rFonts w:asciiTheme="minorBidi" w:hAnsiTheme="minorBidi" w:cstheme="minorBidi"/>
                <w:sz w:val="20"/>
              </w:rPr>
              <w:t>PEX14</w:t>
            </w:r>
          </w:p>
        </w:tc>
        <w:tc>
          <w:tcPr>
            <w:tcW w:w="1355" w:type="dxa"/>
          </w:tcPr>
          <w:p w14:paraId="13AE367F" w14:textId="77777777" w:rsidR="00CF52B0" w:rsidRPr="003D52FF" w:rsidRDefault="00CF52B0">
            <w:pPr>
              <w:pStyle w:val="TableParagraph"/>
              <w:spacing w:before="10"/>
              <w:rPr>
                <w:rFonts w:asciiTheme="minorBidi" w:hAnsiTheme="minorBidi" w:cstheme="minorBidi"/>
                <w:b/>
                <w:sz w:val="28"/>
              </w:rPr>
            </w:pPr>
          </w:p>
          <w:p w14:paraId="1D6D6AB3"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919</w:t>
            </w:r>
          </w:p>
          <w:p w14:paraId="09A31039" w14:textId="77777777" w:rsidR="00CF52B0" w:rsidRPr="003D52FF" w:rsidRDefault="00CF52B0">
            <w:pPr>
              <w:pStyle w:val="TableParagraph"/>
              <w:rPr>
                <w:rFonts w:asciiTheme="minorBidi" w:hAnsiTheme="minorBidi" w:cstheme="minorBidi"/>
                <w:b/>
              </w:rPr>
            </w:pPr>
          </w:p>
          <w:p w14:paraId="4FB22137" w14:textId="77777777" w:rsidR="00CF52B0" w:rsidRPr="003D52FF" w:rsidRDefault="00000000">
            <w:pPr>
              <w:pStyle w:val="TableParagraph"/>
              <w:spacing w:before="198"/>
              <w:ind w:left="224" w:right="220"/>
              <w:jc w:val="center"/>
              <w:rPr>
                <w:rFonts w:asciiTheme="minorBidi" w:hAnsiTheme="minorBidi" w:cstheme="minorBidi"/>
                <w:sz w:val="20"/>
              </w:rPr>
            </w:pPr>
            <w:r w:rsidRPr="003D52FF">
              <w:rPr>
                <w:rFonts w:asciiTheme="minorBidi" w:hAnsiTheme="minorBidi" w:cstheme="minorBidi"/>
                <w:w w:val="105"/>
                <w:sz w:val="20"/>
              </w:rPr>
              <w:t>73</w:t>
            </w:r>
          </w:p>
          <w:p w14:paraId="7FB111E5"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939</w:t>
            </w:r>
          </w:p>
          <w:p w14:paraId="47087301" w14:textId="77777777" w:rsidR="00CF52B0" w:rsidRPr="003D52FF" w:rsidRDefault="00CF52B0">
            <w:pPr>
              <w:pStyle w:val="TableParagraph"/>
              <w:rPr>
                <w:rFonts w:asciiTheme="minorBidi" w:hAnsiTheme="minorBidi" w:cstheme="minorBidi"/>
                <w:b/>
              </w:rPr>
            </w:pPr>
          </w:p>
          <w:p w14:paraId="2A30CE19" w14:textId="77777777" w:rsidR="00CF52B0" w:rsidRPr="003D52FF" w:rsidRDefault="00CF52B0">
            <w:pPr>
              <w:pStyle w:val="TableParagraph"/>
              <w:rPr>
                <w:rFonts w:asciiTheme="minorBidi" w:hAnsiTheme="minorBidi" w:cstheme="minorBidi"/>
                <w:b/>
              </w:rPr>
            </w:pPr>
          </w:p>
          <w:p w14:paraId="2D5F5BAA" w14:textId="77777777" w:rsidR="00CF52B0" w:rsidRPr="003D52FF" w:rsidRDefault="00CF52B0">
            <w:pPr>
              <w:pStyle w:val="TableParagraph"/>
              <w:spacing w:before="8"/>
              <w:rPr>
                <w:rFonts w:asciiTheme="minorBidi" w:hAnsiTheme="minorBidi" w:cstheme="minorBidi"/>
                <w:b/>
                <w:sz w:val="24"/>
              </w:rPr>
            </w:pPr>
          </w:p>
          <w:p w14:paraId="3E4C66A5"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679</w:t>
            </w:r>
          </w:p>
          <w:p w14:paraId="140A9246" w14:textId="77777777" w:rsidR="00CF52B0" w:rsidRPr="003D52FF" w:rsidRDefault="00000000">
            <w:pPr>
              <w:pStyle w:val="TableParagraph"/>
              <w:spacing w:before="105"/>
              <w:ind w:left="221" w:right="220"/>
              <w:jc w:val="center"/>
              <w:rPr>
                <w:rFonts w:asciiTheme="minorBidi" w:hAnsiTheme="minorBidi" w:cstheme="minorBidi"/>
                <w:sz w:val="20"/>
              </w:rPr>
            </w:pPr>
            <w:r w:rsidRPr="003D52FF">
              <w:rPr>
                <w:rFonts w:asciiTheme="minorBidi" w:hAnsiTheme="minorBidi" w:cstheme="minorBidi"/>
                <w:w w:val="105"/>
                <w:sz w:val="20"/>
              </w:rPr>
              <w:t>1136</w:t>
            </w:r>
          </w:p>
          <w:p w14:paraId="749A4218" w14:textId="77777777" w:rsidR="00CF52B0" w:rsidRPr="003D52FF" w:rsidRDefault="00CF52B0">
            <w:pPr>
              <w:pStyle w:val="TableParagraph"/>
              <w:rPr>
                <w:rFonts w:asciiTheme="minorBidi" w:hAnsiTheme="minorBidi" w:cstheme="minorBidi"/>
                <w:b/>
              </w:rPr>
            </w:pPr>
          </w:p>
          <w:p w14:paraId="5CE69B89" w14:textId="77777777" w:rsidR="00CF52B0" w:rsidRPr="003D52FF" w:rsidRDefault="00000000">
            <w:pPr>
              <w:pStyle w:val="TableParagraph"/>
              <w:spacing w:before="197"/>
              <w:ind w:left="221" w:right="220"/>
              <w:jc w:val="center"/>
              <w:rPr>
                <w:rFonts w:asciiTheme="minorBidi" w:hAnsiTheme="minorBidi" w:cstheme="minorBidi"/>
                <w:sz w:val="20"/>
              </w:rPr>
            </w:pPr>
            <w:r w:rsidRPr="003D52FF">
              <w:rPr>
                <w:rFonts w:asciiTheme="minorBidi" w:hAnsiTheme="minorBidi" w:cstheme="minorBidi"/>
                <w:w w:val="105"/>
                <w:sz w:val="20"/>
              </w:rPr>
              <w:t>1146</w:t>
            </w:r>
          </w:p>
          <w:p w14:paraId="15E9CAB0" w14:textId="77777777" w:rsidR="00CF52B0" w:rsidRPr="003D52FF" w:rsidRDefault="00CF52B0">
            <w:pPr>
              <w:pStyle w:val="TableParagraph"/>
              <w:rPr>
                <w:rFonts w:asciiTheme="minorBidi" w:hAnsiTheme="minorBidi" w:cstheme="minorBidi"/>
                <w:b/>
              </w:rPr>
            </w:pPr>
          </w:p>
          <w:p w14:paraId="45117557" w14:textId="77777777" w:rsidR="00CF52B0" w:rsidRPr="003D52FF" w:rsidRDefault="00CF52B0">
            <w:pPr>
              <w:pStyle w:val="TableParagraph"/>
              <w:rPr>
                <w:rFonts w:asciiTheme="minorBidi" w:hAnsiTheme="minorBidi" w:cstheme="minorBidi"/>
                <w:b/>
              </w:rPr>
            </w:pPr>
          </w:p>
          <w:p w14:paraId="49CF554F" w14:textId="77777777" w:rsidR="00CF52B0" w:rsidRPr="003D52FF" w:rsidRDefault="00CF52B0">
            <w:pPr>
              <w:pStyle w:val="TableParagraph"/>
              <w:rPr>
                <w:rFonts w:asciiTheme="minorBidi" w:hAnsiTheme="minorBidi" w:cstheme="minorBidi"/>
                <w:b/>
              </w:rPr>
            </w:pPr>
          </w:p>
          <w:p w14:paraId="32089536" w14:textId="77777777" w:rsidR="00CF52B0" w:rsidRPr="003D52FF" w:rsidRDefault="00CF52B0">
            <w:pPr>
              <w:pStyle w:val="TableParagraph"/>
              <w:rPr>
                <w:rFonts w:asciiTheme="minorBidi" w:hAnsiTheme="minorBidi" w:cstheme="minorBidi"/>
                <w:b/>
              </w:rPr>
            </w:pPr>
          </w:p>
          <w:p w14:paraId="0E510679" w14:textId="77777777" w:rsidR="00CF52B0" w:rsidRPr="003D52FF" w:rsidRDefault="00CF52B0">
            <w:pPr>
              <w:pStyle w:val="TableParagraph"/>
              <w:rPr>
                <w:rFonts w:asciiTheme="minorBidi" w:hAnsiTheme="minorBidi" w:cstheme="minorBidi"/>
                <w:b/>
              </w:rPr>
            </w:pPr>
          </w:p>
          <w:p w14:paraId="5571F8DE" w14:textId="77777777" w:rsidR="00CF52B0" w:rsidRPr="003D52FF" w:rsidRDefault="00CF52B0">
            <w:pPr>
              <w:pStyle w:val="TableParagraph"/>
              <w:spacing w:before="10"/>
              <w:rPr>
                <w:rFonts w:asciiTheme="minorBidi" w:hAnsiTheme="minorBidi" w:cstheme="minorBidi"/>
                <w:b/>
                <w:sz w:val="18"/>
              </w:rPr>
            </w:pPr>
          </w:p>
          <w:p w14:paraId="10653D3C" w14:textId="77777777" w:rsidR="00CF52B0" w:rsidRPr="003D52FF" w:rsidRDefault="00000000">
            <w:pPr>
              <w:pStyle w:val="TableParagraph"/>
              <w:ind w:left="221" w:right="220"/>
              <w:jc w:val="center"/>
              <w:rPr>
                <w:rFonts w:asciiTheme="minorBidi" w:hAnsiTheme="minorBidi" w:cstheme="minorBidi"/>
                <w:sz w:val="20"/>
              </w:rPr>
            </w:pPr>
            <w:r w:rsidRPr="003D52FF">
              <w:rPr>
                <w:rFonts w:asciiTheme="minorBidi" w:hAnsiTheme="minorBidi" w:cstheme="minorBidi"/>
                <w:w w:val="105"/>
                <w:sz w:val="20"/>
              </w:rPr>
              <w:t>1102</w:t>
            </w:r>
          </w:p>
        </w:tc>
        <w:tc>
          <w:tcPr>
            <w:tcW w:w="6450" w:type="dxa"/>
          </w:tcPr>
          <w:p w14:paraId="16EADF72"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MDNDDINNNNNNNNNNNNNNNSQELDQQEQTQEEITKQRIQKRKE</w:t>
            </w:r>
          </w:p>
          <w:p w14:paraId="4B8AD82D" w14:textId="77777777" w:rsidR="00CF52B0" w:rsidRPr="003D52FF" w:rsidRDefault="00000000">
            <w:pPr>
              <w:pStyle w:val="TableParagraph"/>
              <w:spacing w:before="99" w:line="343" w:lineRule="auto"/>
              <w:ind w:left="107"/>
              <w:rPr>
                <w:rFonts w:asciiTheme="minorBidi" w:hAnsiTheme="minorBidi" w:cstheme="minorBidi"/>
                <w:sz w:val="20"/>
              </w:rPr>
            </w:pPr>
            <w:r w:rsidRPr="003D52FF">
              <w:rPr>
                <w:rFonts w:asciiTheme="minorBidi" w:hAnsiTheme="minorBidi" w:cstheme="minorBidi"/>
                <w:w w:val="105"/>
                <w:sz w:val="20"/>
              </w:rPr>
              <w:t>EAKRIMEERKKREQQPPSQR</w:t>
            </w:r>
            <w:r w:rsidRPr="003D52FF">
              <w:rPr>
                <w:rFonts w:asciiTheme="minorBidi" w:hAnsiTheme="minorBidi" w:cstheme="minorBidi"/>
                <w:w w:val="105"/>
                <w:sz w:val="20"/>
                <w:vertAlign w:val="superscript"/>
              </w:rPr>
              <w:t>66</w:t>
            </w:r>
            <w:r w:rsidRPr="003D52FF">
              <w:rPr>
                <w:rFonts w:asciiTheme="minorBidi" w:hAnsiTheme="minorBidi" w:cstheme="minorBidi"/>
                <w:b/>
                <w:w w:val="105"/>
                <w:sz w:val="20"/>
                <w:shd w:val="clear" w:color="auto" w:fill="FFFF00"/>
              </w:rPr>
              <w:t>QYEDVEDDQQQQPIRPIK</w:t>
            </w:r>
            <w:r w:rsidRPr="003D52FF">
              <w:rPr>
                <w:rFonts w:asciiTheme="minorBidi" w:hAnsiTheme="minorBidi" w:cstheme="minorBidi"/>
                <w:w w:val="105"/>
                <w:sz w:val="20"/>
                <w:vertAlign w:val="superscript"/>
              </w:rPr>
              <w:t>83</w:t>
            </w:r>
            <w:r w:rsidRPr="003D52FF">
              <w:rPr>
                <w:rFonts w:asciiTheme="minorBidi" w:hAnsiTheme="minorBidi" w:cstheme="minorBidi"/>
                <w:w w:val="105"/>
                <w:sz w:val="20"/>
              </w:rPr>
              <w:t>QLPQR</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QQQYDDNDEPPQQQQYEPKISQRKVPLPPMKQPTTSSTASAATGSI</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LSPSSNFREDMVKK</w:t>
            </w:r>
            <w:r w:rsidRPr="003D52FF">
              <w:rPr>
                <w:rFonts w:asciiTheme="minorBidi" w:hAnsiTheme="minorBidi" w:cstheme="minorBidi"/>
                <w:spacing w:val="-2"/>
                <w:w w:val="110"/>
                <w:sz w:val="20"/>
                <w:vertAlign w:val="superscript"/>
              </w:rPr>
              <w:t>149</w:t>
            </w:r>
            <w:r w:rsidRPr="003D52FF">
              <w:rPr>
                <w:rFonts w:asciiTheme="minorBidi" w:hAnsiTheme="minorBidi" w:cstheme="minorBidi"/>
                <w:b/>
                <w:spacing w:val="-2"/>
                <w:w w:val="110"/>
                <w:sz w:val="20"/>
                <w:shd w:val="clear" w:color="auto" w:fill="FFFF00"/>
              </w:rPr>
              <w:t>AVLFLNNPNVK</w:t>
            </w:r>
            <w:r w:rsidRPr="003D52FF">
              <w:rPr>
                <w:rFonts w:asciiTheme="minorBidi" w:hAnsiTheme="minorBidi" w:cstheme="minorBidi"/>
                <w:spacing w:val="-2"/>
                <w:w w:val="110"/>
                <w:sz w:val="20"/>
                <w:vertAlign w:val="superscript"/>
              </w:rPr>
              <w:t>159</w:t>
            </w:r>
            <w:r w:rsidRPr="003D52FF">
              <w:rPr>
                <w:rFonts w:asciiTheme="minorBidi" w:hAnsiTheme="minorBidi" w:cstheme="minorBidi"/>
                <w:spacing w:val="-2"/>
                <w:w w:val="110"/>
                <w:sz w:val="20"/>
              </w:rPr>
              <w:t>NTALARKVAYLEKKGLTS</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DEVKEALK</w:t>
            </w:r>
            <w:r w:rsidRPr="003D52FF">
              <w:rPr>
                <w:rFonts w:asciiTheme="minorBidi" w:hAnsiTheme="minorBidi" w:cstheme="minorBidi"/>
                <w:w w:val="105"/>
                <w:sz w:val="20"/>
                <w:vertAlign w:val="superscript"/>
              </w:rPr>
              <w:t>186</w:t>
            </w:r>
            <w:r w:rsidRPr="003D52FF">
              <w:rPr>
                <w:rFonts w:asciiTheme="minorBidi" w:hAnsiTheme="minorBidi" w:cstheme="minorBidi"/>
                <w:b/>
                <w:w w:val="105"/>
                <w:sz w:val="20"/>
                <w:shd w:val="clear" w:color="auto" w:fill="FFFF00"/>
              </w:rPr>
              <w:t>RVETGNINGSSTNNSNITQSNSISR</w:t>
            </w:r>
            <w:r w:rsidRPr="003D52FF">
              <w:rPr>
                <w:rFonts w:asciiTheme="minorBidi" w:hAnsiTheme="minorBidi" w:cstheme="minorBidi"/>
                <w:w w:val="105"/>
                <w:sz w:val="20"/>
                <w:vertAlign w:val="superscript"/>
              </w:rPr>
              <w:t>210</w:t>
            </w:r>
            <w:r w:rsidRPr="003D52FF">
              <w:rPr>
                <w:rFonts w:asciiTheme="minorBidi" w:hAnsiTheme="minorBidi" w:cstheme="minorBidi"/>
                <w:w w:val="105"/>
                <w:sz w:val="20"/>
              </w:rPr>
              <w:t>TRNDNYGNNN</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10"/>
                <w:sz w:val="20"/>
              </w:rPr>
              <w:t>NNSSNNNNNIQQQQYYQQQQQQHQQQQQMALTQIQSYQKRLEAD</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10"/>
                <w:sz w:val="20"/>
              </w:rPr>
              <w:t>DQRIAQLMMNNNRFSWNSFLFSVTAIVGAASGLAYLTSNYIIPFLNGG</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KTNKDASANMDKKITSLQEEIIK</w:t>
            </w:r>
            <w:r w:rsidRPr="003D52FF">
              <w:rPr>
                <w:rFonts w:asciiTheme="minorBidi" w:hAnsiTheme="minorBidi" w:cstheme="minorBidi"/>
                <w:w w:val="110"/>
                <w:sz w:val="20"/>
                <w:vertAlign w:val="superscript"/>
              </w:rPr>
              <w:t>336</w:t>
            </w:r>
            <w:r w:rsidRPr="003D52FF">
              <w:rPr>
                <w:rFonts w:asciiTheme="minorBidi" w:hAnsiTheme="minorBidi" w:cstheme="minorBidi"/>
                <w:b/>
                <w:w w:val="110"/>
                <w:sz w:val="20"/>
                <w:shd w:val="clear" w:color="auto" w:fill="FFFF00"/>
              </w:rPr>
              <w:t>LQSTIIQQGNDFR</w:t>
            </w:r>
            <w:r w:rsidRPr="003D52FF">
              <w:rPr>
                <w:rFonts w:asciiTheme="minorBidi" w:hAnsiTheme="minorBidi" w:cstheme="minorBidi"/>
                <w:w w:val="110"/>
                <w:sz w:val="20"/>
                <w:vertAlign w:val="superscript"/>
              </w:rPr>
              <w:t>348</w:t>
            </w:r>
            <w:r w:rsidRPr="003D52FF">
              <w:rPr>
                <w:rFonts w:asciiTheme="minorBidi" w:hAnsiTheme="minorBidi" w:cstheme="minorBidi"/>
                <w:w w:val="110"/>
                <w:sz w:val="20"/>
              </w:rPr>
              <w:t>ESTKSLK</w:t>
            </w:r>
          </w:p>
          <w:p w14:paraId="2894264B" w14:textId="77777777" w:rsidR="00CF52B0" w:rsidRPr="003D52FF" w:rsidRDefault="00000000">
            <w:pPr>
              <w:pStyle w:val="TableParagraph"/>
              <w:spacing w:line="237" w:lineRule="exact"/>
              <w:ind w:left="107"/>
              <w:rPr>
                <w:rFonts w:asciiTheme="minorBidi" w:hAnsiTheme="minorBidi" w:cstheme="minorBidi"/>
                <w:sz w:val="20"/>
              </w:rPr>
            </w:pPr>
            <w:r w:rsidRPr="003D52FF">
              <w:rPr>
                <w:rFonts w:asciiTheme="minorBidi" w:hAnsiTheme="minorBidi" w:cstheme="minorBidi"/>
                <w:sz w:val="20"/>
                <w:vertAlign w:val="superscript"/>
              </w:rPr>
              <w:t>356</w:t>
            </w:r>
            <w:r w:rsidRPr="003D52FF">
              <w:rPr>
                <w:rFonts w:asciiTheme="minorBidi" w:hAnsiTheme="minorBidi" w:cstheme="minorBidi"/>
                <w:b/>
                <w:sz w:val="20"/>
                <w:shd w:val="clear" w:color="auto" w:fill="FFFF00"/>
              </w:rPr>
              <w:t>TLIEQQQQQILQQQQINSVSTTTNSATSASNSSEIVEIKK</w:t>
            </w:r>
            <w:r w:rsidRPr="003D52FF">
              <w:rPr>
                <w:rFonts w:asciiTheme="minorBidi" w:hAnsiTheme="minorBidi" w:cstheme="minorBidi"/>
                <w:sz w:val="20"/>
                <w:vertAlign w:val="superscript"/>
              </w:rPr>
              <w:t>395</w:t>
            </w:r>
            <w:r w:rsidRPr="003D52FF">
              <w:rPr>
                <w:rFonts w:asciiTheme="minorBidi" w:hAnsiTheme="minorBidi" w:cstheme="minorBidi"/>
                <w:sz w:val="20"/>
              </w:rPr>
              <w:t>ELKNL</w:t>
            </w:r>
          </w:p>
          <w:p w14:paraId="568DCCF5" w14:textId="77777777" w:rsidR="00CF52B0" w:rsidRPr="003D52FF" w:rsidRDefault="00000000">
            <w:pPr>
              <w:pStyle w:val="TableParagraph"/>
              <w:spacing w:before="108" w:line="340" w:lineRule="auto"/>
              <w:ind w:left="107" w:right="140"/>
              <w:jc w:val="both"/>
              <w:rPr>
                <w:rFonts w:asciiTheme="minorBidi" w:hAnsiTheme="minorBidi" w:cstheme="minorBidi"/>
                <w:sz w:val="20"/>
              </w:rPr>
            </w:pPr>
            <w:r w:rsidRPr="003D52FF">
              <w:rPr>
                <w:rFonts w:asciiTheme="minorBidi" w:hAnsiTheme="minorBidi" w:cstheme="minorBidi"/>
                <w:w w:val="110"/>
                <w:sz w:val="20"/>
              </w:rPr>
              <w:t>INLIGNKENSNNSNNNSNNSNNNNGYSKYNGFNGVYNKSSYDDVS</w:t>
            </w:r>
            <w:r w:rsidRPr="003D52FF">
              <w:rPr>
                <w:rFonts w:asciiTheme="minorBidi" w:hAnsiTheme="minorBidi" w:cstheme="minorBidi"/>
                <w:spacing w:val="1"/>
                <w:w w:val="110"/>
                <w:sz w:val="20"/>
              </w:rPr>
              <w:t xml:space="preserve"> </w:t>
            </w:r>
            <w:r w:rsidRPr="003D52FF">
              <w:rPr>
                <w:rFonts w:asciiTheme="minorBidi" w:hAnsiTheme="minorBidi" w:cstheme="minorBidi"/>
                <w:sz w:val="20"/>
              </w:rPr>
              <w:t>TNNNNK</w:t>
            </w:r>
            <w:r w:rsidRPr="003D52FF">
              <w:rPr>
                <w:rFonts w:asciiTheme="minorBidi" w:hAnsiTheme="minorBidi" w:cstheme="minorBidi"/>
                <w:sz w:val="20"/>
                <w:vertAlign w:val="superscript"/>
              </w:rPr>
              <w:t>452</w:t>
            </w:r>
            <w:r w:rsidRPr="003D52FF">
              <w:rPr>
                <w:rFonts w:asciiTheme="minorBidi" w:hAnsiTheme="minorBidi" w:cstheme="minorBidi"/>
                <w:b/>
                <w:sz w:val="20"/>
                <w:shd w:val="clear" w:color="auto" w:fill="FFFF00"/>
              </w:rPr>
              <w:t>TNSPPSPNKPTTTTTTTATSTPGSNISNTNK</w:t>
            </w:r>
            <w:r w:rsidRPr="003D52FF">
              <w:rPr>
                <w:rFonts w:asciiTheme="minorBidi" w:hAnsiTheme="minorBidi" w:cstheme="minorBidi"/>
                <w:sz w:val="20"/>
                <w:vertAlign w:val="superscript"/>
              </w:rPr>
              <w:t>482</w:t>
            </w:r>
            <w:r w:rsidRPr="003D52FF">
              <w:rPr>
                <w:rFonts w:asciiTheme="minorBidi" w:hAnsiTheme="minorBidi" w:cstheme="minorBidi"/>
                <w:sz w:val="20"/>
              </w:rPr>
              <w:t>TLPPIIKT</w:t>
            </w:r>
            <w:r w:rsidRPr="003D52FF">
              <w:rPr>
                <w:rFonts w:asciiTheme="minorBidi" w:hAnsiTheme="minorBidi" w:cstheme="minorBidi"/>
                <w:spacing w:val="1"/>
                <w:sz w:val="20"/>
              </w:rPr>
              <w:t xml:space="preserve"> </w:t>
            </w:r>
            <w:r w:rsidRPr="003D52FF">
              <w:rPr>
                <w:rFonts w:asciiTheme="minorBidi" w:hAnsiTheme="minorBidi" w:cstheme="minorBidi"/>
                <w:w w:val="110"/>
                <w:sz w:val="20"/>
              </w:rPr>
              <w:t>NPYSHLSWKLPTDQPPVIPSWQQKSSNPPSDLSNANDKSSPSNSN</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PSTPTKPYQSSFNYGDVNSFVGGSNTLNFDEKPTTTTTTSTTPSNE</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RPSSPSVNNNNNNNNNNNNNNNNNNNNNNNTTIASTSNESNNSKV</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ETTSNDSDKSTSPSSSSNNTTSTTATTTTITSASTEDNKQQSDETPY</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SSDFLDVINQLKQGKTPPGIR</w:t>
            </w:r>
            <w:r w:rsidRPr="003D52FF">
              <w:rPr>
                <w:rFonts w:asciiTheme="minorBidi" w:hAnsiTheme="minorBidi" w:cstheme="minorBidi"/>
                <w:w w:val="105"/>
                <w:sz w:val="20"/>
                <w:vertAlign w:val="superscript"/>
              </w:rPr>
              <w:t>695</w:t>
            </w:r>
            <w:r w:rsidRPr="003D52FF">
              <w:rPr>
                <w:rFonts w:asciiTheme="minorBidi" w:hAnsiTheme="minorBidi" w:cstheme="minorBidi"/>
                <w:b/>
                <w:w w:val="105"/>
                <w:sz w:val="20"/>
                <w:shd w:val="clear" w:color="auto" w:fill="FFFF00"/>
              </w:rPr>
              <w:t>TDIDDKPLENSTVTK</w:t>
            </w:r>
            <w:r w:rsidRPr="003D52FF">
              <w:rPr>
                <w:rFonts w:asciiTheme="minorBidi" w:hAnsiTheme="minorBidi" w:cstheme="minorBidi"/>
                <w:w w:val="105"/>
                <w:sz w:val="20"/>
                <w:vertAlign w:val="superscript"/>
              </w:rPr>
              <w:t>709</w:t>
            </w:r>
            <w:r w:rsidRPr="003D52FF">
              <w:rPr>
                <w:rFonts w:asciiTheme="minorBidi" w:hAnsiTheme="minorBidi" w:cstheme="minorBidi"/>
                <w:w w:val="105"/>
                <w:sz w:val="20"/>
              </w:rPr>
              <w:t>SAKERPKK</w:t>
            </w:r>
          </w:p>
          <w:p w14:paraId="18FCB84F" w14:textId="77777777" w:rsidR="00CF52B0" w:rsidRPr="003D52FF" w:rsidRDefault="00000000">
            <w:pPr>
              <w:pStyle w:val="TableParagraph"/>
              <w:spacing w:before="13"/>
              <w:ind w:left="107"/>
              <w:rPr>
                <w:rFonts w:asciiTheme="minorBidi" w:hAnsiTheme="minorBidi" w:cstheme="minorBidi"/>
                <w:sz w:val="20"/>
              </w:rPr>
            </w:pPr>
            <w:r w:rsidRPr="003D52FF">
              <w:rPr>
                <w:rFonts w:asciiTheme="minorBidi" w:hAnsiTheme="minorBidi" w:cstheme="minorBidi"/>
                <w:w w:val="110"/>
                <w:sz w:val="20"/>
              </w:rPr>
              <w:t>PWERDTLTSVTNNLSVEETQTINNTDSSVEK</w:t>
            </w:r>
          </w:p>
        </w:tc>
      </w:tr>
      <w:tr w:rsidR="00CF52B0" w:rsidRPr="003D52FF" w14:paraId="5B2DAA47" w14:textId="77777777">
        <w:trPr>
          <w:trHeight w:val="2760"/>
        </w:trPr>
        <w:tc>
          <w:tcPr>
            <w:tcW w:w="562" w:type="dxa"/>
          </w:tcPr>
          <w:p w14:paraId="151103BE"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35</w:t>
            </w:r>
          </w:p>
        </w:tc>
        <w:tc>
          <w:tcPr>
            <w:tcW w:w="1134" w:type="dxa"/>
          </w:tcPr>
          <w:p w14:paraId="48C94AD8"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Q556W1</w:t>
            </w:r>
          </w:p>
        </w:tc>
        <w:tc>
          <w:tcPr>
            <w:tcW w:w="1134" w:type="dxa"/>
          </w:tcPr>
          <w:p w14:paraId="6D490A7F"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D-</w:t>
            </w:r>
          </w:p>
          <w:p w14:paraId="262495A9" w14:textId="77777777" w:rsidR="00CF52B0" w:rsidRPr="003D52FF" w:rsidRDefault="00000000">
            <w:pPr>
              <w:pStyle w:val="TableParagraph"/>
              <w:spacing w:before="104" w:line="343" w:lineRule="auto"/>
              <w:ind w:left="109" w:right="169"/>
              <w:rPr>
                <w:rFonts w:asciiTheme="minorBidi" w:hAnsiTheme="minorBidi" w:cstheme="minorBidi"/>
                <w:sz w:val="20"/>
              </w:rPr>
            </w:pPr>
            <w:r w:rsidRPr="003D52FF">
              <w:rPr>
                <w:rFonts w:asciiTheme="minorBidi" w:hAnsiTheme="minorBidi" w:cstheme="minorBidi"/>
                <w:sz w:val="20"/>
              </w:rPr>
              <w:t>aspartate</w:t>
            </w:r>
            <w:r w:rsidRPr="003D52FF">
              <w:rPr>
                <w:rFonts w:asciiTheme="minorBidi" w:hAnsiTheme="minorBidi" w:cstheme="minorBidi"/>
                <w:spacing w:val="-60"/>
                <w:sz w:val="20"/>
              </w:rPr>
              <w:t xml:space="preserve"> </w:t>
            </w:r>
            <w:r w:rsidRPr="003D52FF">
              <w:rPr>
                <w:rFonts w:asciiTheme="minorBidi" w:hAnsiTheme="minorBidi" w:cstheme="minorBidi"/>
                <w:sz w:val="20"/>
              </w:rPr>
              <w:t>oxidase</w:t>
            </w:r>
          </w:p>
        </w:tc>
        <w:tc>
          <w:tcPr>
            <w:tcW w:w="1355" w:type="dxa"/>
          </w:tcPr>
          <w:p w14:paraId="648E410B" w14:textId="77777777" w:rsidR="00CF52B0" w:rsidRPr="003D52FF" w:rsidRDefault="00CF52B0">
            <w:pPr>
              <w:pStyle w:val="TableParagraph"/>
              <w:spacing w:before="10"/>
              <w:rPr>
                <w:rFonts w:asciiTheme="minorBidi" w:hAnsiTheme="minorBidi" w:cstheme="minorBidi"/>
                <w:b/>
                <w:sz w:val="28"/>
              </w:rPr>
            </w:pPr>
          </w:p>
          <w:p w14:paraId="40623C3B" w14:textId="77777777" w:rsidR="00CF52B0" w:rsidRPr="003D52FF" w:rsidRDefault="00000000">
            <w:pPr>
              <w:pStyle w:val="TableParagraph"/>
              <w:spacing w:before="1"/>
              <w:ind w:left="220" w:right="220"/>
              <w:jc w:val="center"/>
              <w:rPr>
                <w:rFonts w:asciiTheme="minorBidi" w:hAnsiTheme="minorBidi" w:cstheme="minorBidi"/>
                <w:sz w:val="20"/>
              </w:rPr>
            </w:pPr>
            <w:r w:rsidRPr="003D52FF">
              <w:rPr>
                <w:rFonts w:asciiTheme="minorBidi" w:hAnsiTheme="minorBidi" w:cstheme="minorBidi"/>
                <w:w w:val="105"/>
                <w:sz w:val="20"/>
              </w:rPr>
              <w:t>932</w:t>
            </w:r>
          </w:p>
          <w:p w14:paraId="13AD793B" w14:textId="77777777" w:rsidR="00CF52B0" w:rsidRPr="003D52FF" w:rsidRDefault="00CF52B0">
            <w:pPr>
              <w:pStyle w:val="TableParagraph"/>
              <w:rPr>
                <w:rFonts w:asciiTheme="minorBidi" w:hAnsiTheme="minorBidi" w:cstheme="minorBidi"/>
                <w:b/>
              </w:rPr>
            </w:pPr>
          </w:p>
          <w:p w14:paraId="01107F17" w14:textId="77777777" w:rsidR="00CF52B0" w:rsidRPr="003D52FF" w:rsidRDefault="00000000">
            <w:pPr>
              <w:pStyle w:val="TableParagraph"/>
              <w:spacing w:before="196"/>
              <w:ind w:left="220" w:right="220"/>
              <w:jc w:val="center"/>
              <w:rPr>
                <w:rFonts w:asciiTheme="minorBidi" w:hAnsiTheme="minorBidi" w:cstheme="minorBidi"/>
                <w:sz w:val="20"/>
              </w:rPr>
            </w:pPr>
            <w:r w:rsidRPr="003D52FF">
              <w:rPr>
                <w:rFonts w:asciiTheme="minorBidi" w:hAnsiTheme="minorBidi" w:cstheme="minorBidi"/>
                <w:w w:val="105"/>
                <w:sz w:val="20"/>
              </w:rPr>
              <w:t>136</w:t>
            </w:r>
          </w:p>
          <w:p w14:paraId="70E840BC" w14:textId="77777777" w:rsidR="00CF52B0" w:rsidRPr="003D52FF" w:rsidRDefault="00CF52B0">
            <w:pPr>
              <w:pStyle w:val="TableParagraph"/>
              <w:rPr>
                <w:rFonts w:asciiTheme="minorBidi" w:hAnsiTheme="minorBidi" w:cstheme="minorBidi"/>
                <w:b/>
              </w:rPr>
            </w:pPr>
          </w:p>
          <w:p w14:paraId="19087306" w14:textId="77777777" w:rsidR="00CF52B0" w:rsidRPr="003D52FF" w:rsidRDefault="00000000">
            <w:pPr>
              <w:pStyle w:val="TableParagraph"/>
              <w:spacing w:before="193"/>
              <w:ind w:left="220" w:right="220"/>
              <w:jc w:val="center"/>
              <w:rPr>
                <w:rFonts w:asciiTheme="minorBidi" w:hAnsiTheme="minorBidi" w:cstheme="minorBidi"/>
                <w:sz w:val="20"/>
              </w:rPr>
            </w:pPr>
            <w:r w:rsidRPr="003D52FF">
              <w:rPr>
                <w:rFonts w:asciiTheme="minorBidi" w:hAnsiTheme="minorBidi" w:cstheme="minorBidi"/>
                <w:w w:val="105"/>
                <w:sz w:val="20"/>
              </w:rPr>
              <w:t>700</w:t>
            </w:r>
          </w:p>
          <w:p w14:paraId="74315C75"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701</w:t>
            </w:r>
          </w:p>
          <w:p w14:paraId="24B4E5F3"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616</w:t>
            </w:r>
          </w:p>
        </w:tc>
        <w:tc>
          <w:tcPr>
            <w:tcW w:w="6450" w:type="dxa"/>
          </w:tcPr>
          <w:p w14:paraId="4AE64F0D"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MNQNKNNNNKNPKINLLIIGCGCIGLSTGIIALKSGNYKSVSIWAKDLP</w:t>
            </w:r>
          </w:p>
          <w:p w14:paraId="00739346" w14:textId="77777777" w:rsidR="00CF52B0" w:rsidRPr="003D52FF" w:rsidRDefault="00000000">
            <w:pPr>
              <w:pStyle w:val="TableParagraph"/>
              <w:spacing w:before="104" w:line="338" w:lineRule="auto"/>
              <w:ind w:left="107"/>
              <w:rPr>
                <w:rFonts w:asciiTheme="minorBidi" w:hAnsiTheme="minorBidi" w:cstheme="minorBidi"/>
                <w:sz w:val="20"/>
              </w:rPr>
            </w:pPr>
            <w:r w:rsidRPr="003D52FF">
              <w:rPr>
                <w:rFonts w:asciiTheme="minorBidi" w:hAnsiTheme="minorBidi" w:cstheme="minorBidi"/>
                <w:w w:val="110"/>
                <w:sz w:val="20"/>
              </w:rPr>
              <w:t>PNTTSNKAAALWYPFLCNPLDLVGKWSAETMQYYKDHIINDPKSGTI</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TKKVNEIFR</w:t>
            </w:r>
            <w:r w:rsidRPr="003D52FF">
              <w:rPr>
                <w:rFonts w:asciiTheme="minorBidi" w:hAnsiTheme="minorBidi" w:cstheme="minorBidi"/>
                <w:w w:val="105"/>
                <w:sz w:val="20"/>
                <w:vertAlign w:val="superscript"/>
              </w:rPr>
              <w:t>106</w:t>
            </w:r>
            <w:r w:rsidRPr="003D52FF">
              <w:rPr>
                <w:rFonts w:asciiTheme="minorBidi" w:hAnsiTheme="minorBidi" w:cstheme="minorBidi"/>
                <w:b/>
                <w:w w:val="105"/>
                <w:sz w:val="20"/>
                <w:shd w:val="clear" w:color="auto" w:fill="FFFF00"/>
              </w:rPr>
              <w:t>RPHPEDPEWKPYIK</w:t>
            </w:r>
            <w:r w:rsidRPr="003D52FF">
              <w:rPr>
                <w:rFonts w:asciiTheme="minorBidi" w:hAnsiTheme="minorBidi" w:cstheme="minorBidi"/>
                <w:w w:val="105"/>
                <w:sz w:val="20"/>
                <w:vertAlign w:val="superscript"/>
              </w:rPr>
              <w:t>119</w:t>
            </w:r>
            <w:r w:rsidRPr="003D52FF">
              <w:rPr>
                <w:rFonts w:asciiTheme="minorBidi" w:hAnsiTheme="minorBidi" w:cstheme="minorBidi"/>
                <w:w w:val="105"/>
                <w:sz w:val="20"/>
              </w:rPr>
              <w:t>SFRRARKDELPDGYVDGYAI</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DDGFVMDTDMYMDYLVDQFKSLGGIIEQRHLVDIR</w:t>
            </w:r>
            <w:r w:rsidRPr="003D52FF">
              <w:rPr>
                <w:rFonts w:asciiTheme="minorBidi" w:hAnsiTheme="minorBidi" w:cstheme="minorBidi"/>
                <w:w w:val="105"/>
                <w:sz w:val="20"/>
                <w:vertAlign w:val="superscript"/>
              </w:rPr>
              <w:t>175</w:t>
            </w:r>
            <w:r w:rsidRPr="003D52FF">
              <w:rPr>
                <w:rFonts w:asciiTheme="minorBidi" w:hAnsiTheme="minorBidi" w:cstheme="minorBidi"/>
                <w:b/>
                <w:w w:val="105"/>
                <w:sz w:val="20"/>
                <w:shd w:val="clear" w:color="auto" w:fill="FFFF00"/>
              </w:rPr>
              <w:t>EAFVDHDVVV</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NCTGLGSR</w:t>
            </w:r>
            <w:r w:rsidRPr="003D52FF">
              <w:rPr>
                <w:rFonts w:asciiTheme="minorBidi" w:hAnsiTheme="minorBidi" w:cstheme="minorBidi"/>
                <w:w w:val="105"/>
                <w:sz w:val="20"/>
                <w:vertAlign w:val="superscript"/>
              </w:rPr>
              <w:t>192</w:t>
            </w:r>
            <w:r w:rsidRPr="003D52FF">
              <w:rPr>
                <w:rFonts w:asciiTheme="minorBidi" w:hAnsiTheme="minorBidi" w:cstheme="minorBidi"/>
                <w:w w:val="105"/>
                <w:sz w:val="20"/>
              </w:rPr>
              <w:t>ELFNDRTIYPGRGQIIVIKNSTDRSIMDEEDHIAYVIPR</w:t>
            </w:r>
            <w:r w:rsidRPr="003D52FF">
              <w:rPr>
                <w:rFonts w:asciiTheme="minorBidi" w:hAnsiTheme="minorBidi" w:cstheme="minorBidi"/>
                <w:w w:val="105"/>
                <w:sz w:val="20"/>
                <w:vertAlign w:val="superscript"/>
              </w:rPr>
              <w:t>2</w:t>
            </w:r>
          </w:p>
          <w:p w14:paraId="6CE586F8" w14:textId="77777777" w:rsidR="00CF52B0" w:rsidRPr="003D52FF" w:rsidRDefault="00000000">
            <w:pPr>
              <w:pStyle w:val="TableParagraph"/>
              <w:spacing w:before="9"/>
              <w:ind w:left="107"/>
              <w:rPr>
                <w:rFonts w:asciiTheme="minorBidi" w:hAnsiTheme="minorBidi" w:cstheme="minorBidi"/>
                <w:sz w:val="20"/>
              </w:rPr>
            </w:pPr>
            <w:r w:rsidRPr="003D52FF">
              <w:rPr>
                <w:rFonts w:asciiTheme="minorBidi" w:hAnsiTheme="minorBidi" w:cstheme="minorBidi"/>
                <w:w w:val="105"/>
                <w:sz w:val="20"/>
                <w:vertAlign w:val="superscript"/>
              </w:rPr>
              <w:t>32</w:t>
            </w:r>
            <w:r w:rsidRPr="003D52FF">
              <w:rPr>
                <w:rFonts w:asciiTheme="minorBidi" w:hAnsiTheme="minorBidi" w:cstheme="minorBidi"/>
                <w:b/>
                <w:w w:val="105"/>
                <w:sz w:val="20"/>
                <w:shd w:val="clear" w:color="auto" w:fill="FFFF00"/>
              </w:rPr>
              <w:t>LTNTVLGGTNQEHDYNTNPTKK</w:t>
            </w:r>
            <w:r w:rsidRPr="003D52FF">
              <w:rPr>
                <w:rFonts w:asciiTheme="minorBidi" w:hAnsiTheme="minorBidi" w:cstheme="minorBidi"/>
                <w:w w:val="105"/>
                <w:sz w:val="20"/>
                <w:vertAlign w:val="superscript"/>
              </w:rPr>
              <w:t>253</w:t>
            </w:r>
            <w:r w:rsidRPr="003D52FF">
              <w:rPr>
                <w:rFonts w:asciiTheme="minorBidi" w:hAnsiTheme="minorBidi" w:cstheme="minorBidi"/>
                <w:w w:val="105"/>
                <w:sz w:val="20"/>
              </w:rPr>
              <w:t>DTEEILKRVAMISPRFAKNRIEI</w:t>
            </w:r>
          </w:p>
          <w:p w14:paraId="3C77CE2F" w14:textId="77777777" w:rsidR="00CF52B0" w:rsidRPr="003D52FF" w:rsidRDefault="00000000">
            <w:pPr>
              <w:pStyle w:val="TableParagraph"/>
              <w:spacing w:before="23" w:line="350" w:lineRule="exact"/>
              <w:ind w:left="107"/>
              <w:rPr>
                <w:rFonts w:asciiTheme="minorBidi" w:hAnsiTheme="minorBidi" w:cstheme="minorBidi"/>
                <w:sz w:val="20"/>
              </w:rPr>
            </w:pPr>
            <w:r w:rsidRPr="003D52FF">
              <w:rPr>
                <w:rFonts w:asciiTheme="minorBidi" w:hAnsiTheme="minorBidi" w:cstheme="minorBidi"/>
                <w:w w:val="105"/>
                <w:sz w:val="20"/>
              </w:rPr>
              <w:t>QGVKVGLRPARHEIR</w:t>
            </w:r>
            <w:r w:rsidRPr="003D52FF">
              <w:rPr>
                <w:rFonts w:asciiTheme="minorBidi" w:hAnsiTheme="minorBidi" w:cstheme="minorBidi"/>
                <w:w w:val="105"/>
                <w:sz w:val="20"/>
                <w:vertAlign w:val="superscript"/>
              </w:rPr>
              <w:t>292</w:t>
            </w:r>
            <w:r w:rsidRPr="003D52FF">
              <w:rPr>
                <w:rFonts w:asciiTheme="minorBidi" w:hAnsiTheme="minorBidi" w:cstheme="minorBidi"/>
                <w:b/>
                <w:w w:val="105"/>
                <w:sz w:val="20"/>
                <w:shd w:val="clear" w:color="auto" w:fill="FFFF00"/>
              </w:rPr>
              <w:t>LENEFFEGGSK</w:t>
            </w:r>
            <w:r w:rsidRPr="003D52FF">
              <w:rPr>
                <w:rFonts w:asciiTheme="minorBidi" w:hAnsiTheme="minorBidi" w:cstheme="minorBidi"/>
                <w:w w:val="105"/>
                <w:sz w:val="20"/>
                <w:vertAlign w:val="superscript"/>
              </w:rPr>
              <w:t>302</w:t>
            </w:r>
            <w:r w:rsidRPr="003D52FF">
              <w:rPr>
                <w:rFonts w:asciiTheme="minorBidi" w:hAnsiTheme="minorBidi" w:cstheme="minorBidi"/>
                <w:w w:val="105"/>
                <w:sz w:val="20"/>
              </w:rPr>
              <w:t>LVVHNYGHGGSGFTV</w:t>
            </w:r>
            <w:r w:rsidRPr="003D52FF">
              <w:rPr>
                <w:rFonts w:asciiTheme="minorBidi" w:hAnsiTheme="minorBidi" w:cstheme="minorBidi"/>
                <w:w w:val="105"/>
                <w:sz w:val="20"/>
              </w:rPr>
              <w:lastRenderedPageBreak/>
              <w:t>S</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WGCAIEAIKLVDQGLPKLLHFNKLISKL</w:t>
            </w:r>
          </w:p>
        </w:tc>
      </w:tr>
      <w:tr w:rsidR="00CF52B0" w:rsidRPr="003D52FF" w14:paraId="79FE9925" w14:textId="77777777">
        <w:trPr>
          <w:trHeight w:val="2069"/>
        </w:trPr>
        <w:tc>
          <w:tcPr>
            <w:tcW w:w="562" w:type="dxa"/>
          </w:tcPr>
          <w:p w14:paraId="01EA5165"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36</w:t>
            </w:r>
          </w:p>
        </w:tc>
        <w:tc>
          <w:tcPr>
            <w:tcW w:w="1134" w:type="dxa"/>
          </w:tcPr>
          <w:p w14:paraId="15413CE0"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10"/>
                <w:sz w:val="20"/>
              </w:rPr>
              <w:t>Q54PA2</w:t>
            </w:r>
          </w:p>
        </w:tc>
        <w:tc>
          <w:tcPr>
            <w:tcW w:w="1134" w:type="dxa"/>
          </w:tcPr>
          <w:p w14:paraId="02C9252A"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Sterol</w:t>
            </w:r>
          </w:p>
          <w:p w14:paraId="79A360D2" w14:textId="77777777" w:rsidR="00CF52B0" w:rsidRPr="003D52FF" w:rsidRDefault="00000000">
            <w:pPr>
              <w:pStyle w:val="TableParagraph"/>
              <w:spacing w:before="104" w:line="343" w:lineRule="auto"/>
              <w:ind w:left="109" w:right="381"/>
              <w:rPr>
                <w:rFonts w:asciiTheme="minorBidi" w:hAnsiTheme="minorBidi" w:cstheme="minorBidi"/>
                <w:sz w:val="20"/>
              </w:rPr>
            </w:pPr>
            <w:r w:rsidRPr="003D52FF">
              <w:rPr>
                <w:rFonts w:asciiTheme="minorBidi" w:hAnsiTheme="minorBidi" w:cstheme="minorBidi"/>
                <w:sz w:val="20"/>
              </w:rPr>
              <w:t>carrier</w:t>
            </w:r>
            <w:r w:rsidRPr="003D52FF">
              <w:rPr>
                <w:rFonts w:asciiTheme="minorBidi" w:hAnsiTheme="minorBidi" w:cstheme="minorBidi"/>
                <w:spacing w:val="-60"/>
                <w:sz w:val="20"/>
              </w:rPr>
              <w:t xml:space="preserve"> </w:t>
            </w:r>
            <w:r w:rsidRPr="003D52FF">
              <w:rPr>
                <w:rFonts w:asciiTheme="minorBidi" w:hAnsiTheme="minorBidi" w:cstheme="minorBidi"/>
                <w:spacing w:val="-1"/>
                <w:sz w:val="20"/>
              </w:rPr>
              <w:t>protein</w:t>
            </w:r>
          </w:p>
        </w:tc>
        <w:tc>
          <w:tcPr>
            <w:tcW w:w="1355" w:type="dxa"/>
          </w:tcPr>
          <w:p w14:paraId="0BC64AB6"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224</w:t>
            </w:r>
          </w:p>
          <w:p w14:paraId="512CDA3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950</w:t>
            </w:r>
          </w:p>
          <w:p w14:paraId="40BD6A38"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951</w:t>
            </w:r>
          </w:p>
        </w:tc>
        <w:tc>
          <w:tcPr>
            <w:tcW w:w="6450" w:type="dxa"/>
          </w:tcPr>
          <w:p w14:paraId="3DA0BD30"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rPr>
              <w:t>MSSK</w:t>
            </w:r>
            <w:r w:rsidRPr="003D52FF">
              <w:rPr>
                <w:rFonts w:asciiTheme="minorBidi" w:hAnsiTheme="minorBidi" w:cstheme="minorBidi"/>
                <w:w w:val="105"/>
                <w:sz w:val="20"/>
                <w:vertAlign w:val="superscript"/>
              </w:rPr>
              <w:t>5</w:t>
            </w:r>
            <w:r w:rsidRPr="003D52FF">
              <w:rPr>
                <w:rFonts w:asciiTheme="minorBidi" w:hAnsiTheme="minorBidi" w:cstheme="minorBidi"/>
                <w:b/>
                <w:w w:val="105"/>
                <w:sz w:val="20"/>
                <w:shd w:val="clear" w:color="auto" w:fill="FFFF00"/>
              </w:rPr>
              <w:t>FFNDLDATIK</w:t>
            </w:r>
            <w:r w:rsidRPr="003D52FF">
              <w:rPr>
                <w:rFonts w:asciiTheme="minorBidi" w:hAnsiTheme="minorBidi" w:cstheme="minorBidi"/>
                <w:w w:val="105"/>
                <w:sz w:val="20"/>
                <w:vertAlign w:val="superscript"/>
              </w:rPr>
              <w:t>14</w:t>
            </w:r>
            <w:r w:rsidRPr="003D52FF">
              <w:rPr>
                <w:rFonts w:asciiTheme="minorBidi" w:hAnsiTheme="minorBidi" w:cstheme="minorBidi"/>
                <w:w w:val="105"/>
                <w:sz w:val="20"/>
              </w:rPr>
              <w:t>KDGTLAQKIKGIYQFDITENGTVKHYSVDLKT</w:t>
            </w:r>
          </w:p>
          <w:p w14:paraId="5A86A1EB" w14:textId="77777777" w:rsidR="00CF52B0" w:rsidRPr="003D52FF" w:rsidRDefault="00000000">
            <w:pPr>
              <w:pStyle w:val="TableParagraph"/>
              <w:spacing w:before="108" w:line="340" w:lineRule="auto"/>
              <w:ind w:left="107"/>
              <w:rPr>
                <w:rFonts w:asciiTheme="minorBidi" w:hAnsiTheme="minorBidi" w:cstheme="minorBidi"/>
                <w:sz w:val="20"/>
              </w:rPr>
            </w:pPr>
            <w:r w:rsidRPr="003D52FF">
              <w:rPr>
                <w:rFonts w:asciiTheme="minorBidi" w:hAnsiTheme="minorBidi" w:cstheme="minorBidi"/>
                <w:w w:val="110"/>
                <w:sz w:val="20"/>
              </w:rPr>
              <w:t>APGSFKVGKHEKPECTIIVNEEDFVQILEGKLSEQTAFMKKKLAIKGN</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05"/>
                <w:sz w:val="20"/>
              </w:rPr>
              <w:t>MALAMKFRSIVNAVKNNTK</w:t>
            </w:r>
            <w:r w:rsidRPr="003D52FF">
              <w:rPr>
                <w:rFonts w:asciiTheme="minorBidi" w:hAnsiTheme="minorBidi" w:cstheme="minorBidi"/>
                <w:spacing w:val="-2"/>
                <w:w w:val="105"/>
                <w:sz w:val="20"/>
                <w:vertAlign w:val="superscript"/>
              </w:rPr>
              <w:t>114</w:t>
            </w:r>
            <w:r w:rsidRPr="003D52FF">
              <w:rPr>
                <w:rFonts w:asciiTheme="minorBidi" w:hAnsiTheme="minorBidi" w:cstheme="minorBidi"/>
                <w:b/>
                <w:spacing w:val="-2"/>
                <w:w w:val="105"/>
                <w:sz w:val="20"/>
                <w:shd w:val="clear" w:color="auto" w:fill="FFFF00"/>
              </w:rPr>
              <w:t>SAPAPAAATTTAPAAGGLDDGTLLG</w:t>
            </w:r>
            <w:r w:rsidRPr="003D52FF">
              <w:rPr>
                <w:rFonts w:asciiTheme="minorBidi" w:hAnsiTheme="minorBidi" w:cstheme="minorBidi"/>
                <w:b/>
                <w:spacing w:val="-1"/>
                <w:w w:val="105"/>
                <w:sz w:val="20"/>
              </w:rPr>
              <w:t xml:space="preserve"> </w:t>
            </w:r>
            <w:r w:rsidRPr="003D52FF">
              <w:rPr>
                <w:rFonts w:asciiTheme="minorBidi" w:hAnsiTheme="minorBidi" w:cstheme="minorBidi"/>
                <w:b/>
                <w:spacing w:val="-2"/>
                <w:w w:val="110"/>
                <w:sz w:val="20"/>
                <w:shd w:val="clear" w:color="auto" w:fill="FFFF00"/>
              </w:rPr>
              <w:t>KEFEK</w:t>
            </w:r>
            <w:r w:rsidRPr="003D52FF">
              <w:rPr>
                <w:rFonts w:asciiTheme="minorBidi" w:hAnsiTheme="minorBidi" w:cstheme="minorBidi"/>
                <w:spacing w:val="-2"/>
                <w:w w:val="110"/>
                <w:sz w:val="20"/>
                <w:vertAlign w:val="superscript"/>
              </w:rPr>
              <w:t>143</w:t>
            </w:r>
            <w:r w:rsidRPr="003D52FF">
              <w:rPr>
                <w:rFonts w:asciiTheme="minorBidi" w:hAnsiTheme="minorBidi" w:cstheme="minorBidi"/>
                <w:spacing w:val="-2"/>
                <w:w w:val="110"/>
                <w:sz w:val="20"/>
              </w:rPr>
              <w:t>LSKTVIANPDLVKKINGVYQFDIDTKKYTVDLKNNKGSVSV</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GPAPKADCTITMKEADFLSLMSGKLNGQTAFTKGLLKIKGNMGLAMK</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LGQITKAKPQAKL</w:t>
            </w:r>
          </w:p>
        </w:tc>
      </w:tr>
      <w:tr w:rsidR="00CF52B0" w:rsidRPr="003D52FF" w14:paraId="330D8D99" w14:textId="77777777">
        <w:trPr>
          <w:trHeight w:val="2760"/>
        </w:trPr>
        <w:tc>
          <w:tcPr>
            <w:tcW w:w="562" w:type="dxa"/>
          </w:tcPr>
          <w:p w14:paraId="37462C69"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37</w:t>
            </w:r>
          </w:p>
        </w:tc>
        <w:tc>
          <w:tcPr>
            <w:tcW w:w="1134" w:type="dxa"/>
          </w:tcPr>
          <w:p w14:paraId="1A227750" w14:textId="77777777" w:rsidR="00CF52B0" w:rsidRPr="003D52FF" w:rsidRDefault="00000000">
            <w:pPr>
              <w:pStyle w:val="TableParagraph"/>
              <w:spacing w:line="228" w:lineRule="exact"/>
              <w:ind w:left="108" w:right="99"/>
              <w:jc w:val="center"/>
              <w:rPr>
                <w:rFonts w:asciiTheme="minorBidi" w:hAnsiTheme="minorBidi" w:cstheme="minorBidi"/>
                <w:sz w:val="20"/>
              </w:rPr>
            </w:pPr>
            <w:r w:rsidRPr="003D52FF">
              <w:rPr>
                <w:rFonts w:asciiTheme="minorBidi" w:hAnsiTheme="minorBidi" w:cstheme="minorBidi"/>
                <w:w w:val="110"/>
                <w:sz w:val="20"/>
              </w:rPr>
              <w:t>Q55FP7</w:t>
            </w:r>
          </w:p>
        </w:tc>
        <w:tc>
          <w:tcPr>
            <w:tcW w:w="1134" w:type="dxa"/>
          </w:tcPr>
          <w:p w14:paraId="3747F042"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10"/>
                <w:sz w:val="20"/>
              </w:rPr>
              <w:t>DAO</w:t>
            </w:r>
          </w:p>
          <w:p w14:paraId="5DD8F6A8" w14:textId="77777777" w:rsidR="00CF52B0" w:rsidRPr="003D52FF" w:rsidRDefault="00000000">
            <w:pPr>
              <w:pStyle w:val="TableParagraph"/>
              <w:spacing w:before="104" w:line="343" w:lineRule="auto"/>
              <w:ind w:left="109" w:right="85"/>
              <w:rPr>
                <w:rFonts w:asciiTheme="minorBidi" w:hAnsiTheme="minorBidi" w:cstheme="minorBidi"/>
                <w:sz w:val="20"/>
              </w:rPr>
            </w:pPr>
            <w:r w:rsidRPr="003D52FF">
              <w:rPr>
                <w:rFonts w:asciiTheme="minorBidi" w:hAnsiTheme="minorBidi" w:cstheme="minorBidi"/>
                <w:sz w:val="20"/>
              </w:rPr>
              <w:t>domain-</w:t>
            </w:r>
            <w:r w:rsidRPr="003D52FF">
              <w:rPr>
                <w:rFonts w:asciiTheme="minorBidi" w:hAnsiTheme="minorBidi" w:cstheme="minorBidi"/>
                <w:spacing w:val="1"/>
                <w:sz w:val="20"/>
              </w:rPr>
              <w:t xml:space="preserve"> </w:t>
            </w:r>
            <w:r w:rsidRPr="003D52FF">
              <w:rPr>
                <w:rFonts w:asciiTheme="minorBidi" w:hAnsiTheme="minorBidi" w:cstheme="minorBidi"/>
                <w:sz w:val="20"/>
              </w:rPr>
              <w:t>containing</w:t>
            </w:r>
            <w:r w:rsidRPr="003D52FF">
              <w:rPr>
                <w:rFonts w:asciiTheme="minorBidi" w:hAnsiTheme="minorBidi" w:cstheme="minorBidi"/>
                <w:spacing w:val="-60"/>
                <w:sz w:val="20"/>
              </w:rPr>
              <w:t xml:space="preserve"> </w:t>
            </w:r>
            <w:r w:rsidRPr="003D52FF">
              <w:rPr>
                <w:rFonts w:asciiTheme="minorBidi" w:hAnsiTheme="minorBidi" w:cstheme="minorBidi"/>
                <w:sz w:val="20"/>
              </w:rPr>
              <w:t>protein</w:t>
            </w:r>
          </w:p>
        </w:tc>
        <w:tc>
          <w:tcPr>
            <w:tcW w:w="1355" w:type="dxa"/>
          </w:tcPr>
          <w:p w14:paraId="677B6D56"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803</w:t>
            </w:r>
          </w:p>
          <w:p w14:paraId="051E6213"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1033</w:t>
            </w:r>
          </w:p>
          <w:p w14:paraId="79A5209B" w14:textId="77777777" w:rsidR="00CF52B0" w:rsidRPr="003D52FF" w:rsidRDefault="00CF52B0">
            <w:pPr>
              <w:pStyle w:val="TableParagraph"/>
              <w:rPr>
                <w:rFonts w:asciiTheme="minorBidi" w:hAnsiTheme="minorBidi" w:cstheme="minorBidi"/>
                <w:b/>
              </w:rPr>
            </w:pPr>
          </w:p>
          <w:p w14:paraId="4EE0D2DE" w14:textId="77777777" w:rsidR="00CF52B0" w:rsidRPr="003D52FF" w:rsidRDefault="00CF52B0">
            <w:pPr>
              <w:pStyle w:val="TableParagraph"/>
              <w:rPr>
                <w:rFonts w:asciiTheme="minorBidi" w:hAnsiTheme="minorBidi" w:cstheme="minorBidi"/>
                <w:b/>
              </w:rPr>
            </w:pPr>
          </w:p>
          <w:p w14:paraId="22067288" w14:textId="77777777" w:rsidR="00CF52B0" w:rsidRPr="003D52FF" w:rsidRDefault="00CF52B0">
            <w:pPr>
              <w:pStyle w:val="TableParagraph"/>
              <w:spacing w:before="2"/>
              <w:rPr>
                <w:rFonts w:asciiTheme="minorBidi" w:hAnsiTheme="minorBidi" w:cstheme="minorBidi"/>
                <w:b/>
                <w:sz w:val="25"/>
              </w:rPr>
            </w:pPr>
          </w:p>
          <w:p w14:paraId="6C6483C0"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240</w:t>
            </w:r>
          </w:p>
          <w:p w14:paraId="671F4D5D" w14:textId="77777777" w:rsidR="00CF52B0" w:rsidRPr="003D52FF" w:rsidRDefault="00CF52B0">
            <w:pPr>
              <w:pStyle w:val="TableParagraph"/>
              <w:rPr>
                <w:rFonts w:asciiTheme="minorBidi" w:hAnsiTheme="minorBidi" w:cstheme="minorBidi"/>
                <w:b/>
              </w:rPr>
            </w:pPr>
          </w:p>
          <w:p w14:paraId="36E7E94A" w14:textId="77777777" w:rsidR="00CF52B0" w:rsidRPr="003D52FF" w:rsidRDefault="00000000">
            <w:pPr>
              <w:pStyle w:val="TableParagraph"/>
              <w:spacing w:before="193"/>
              <w:ind w:left="220" w:right="220"/>
              <w:jc w:val="center"/>
              <w:rPr>
                <w:rFonts w:asciiTheme="minorBidi" w:hAnsiTheme="minorBidi" w:cstheme="minorBidi"/>
                <w:sz w:val="20"/>
              </w:rPr>
            </w:pPr>
            <w:r w:rsidRPr="003D52FF">
              <w:rPr>
                <w:rFonts w:asciiTheme="minorBidi" w:hAnsiTheme="minorBidi" w:cstheme="minorBidi"/>
                <w:w w:val="105"/>
                <w:sz w:val="20"/>
              </w:rPr>
              <w:t>332</w:t>
            </w:r>
          </w:p>
          <w:p w14:paraId="79ED831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719</w:t>
            </w:r>
          </w:p>
        </w:tc>
        <w:tc>
          <w:tcPr>
            <w:tcW w:w="6450" w:type="dxa"/>
          </w:tcPr>
          <w:p w14:paraId="27C9EC15"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rPr>
              <w:t>MSNNENIK</w:t>
            </w:r>
            <w:r w:rsidRPr="003D52FF">
              <w:rPr>
                <w:rFonts w:asciiTheme="minorBidi" w:hAnsiTheme="minorBidi" w:cstheme="minorBidi"/>
                <w:w w:val="105"/>
                <w:sz w:val="20"/>
                <w:vertAlign w:val="superscript"/>
              </w:rPr>
              <w:t>9</w:t>
            </w:r>
            <w:r w:rsidRPr="003D52FF">
              <w:rPr>
                <w:rFonts w:asciiTheme="minorBidi" w:hAnsiTheme="minorBidi" w:cstheme="minorBidi"/>
                <w:b/>
                <w:w w:val="105"/>
                <w:sz w:val="20"/>
                <w:shd w:val="clear" w:color="auto" w:fill="FFFF00"/>
              </w:rPr>
              <w:t>NLIDINNINNNLNQSYWEK</w:t>
            </w:r>
            <w:r w:rsidRPr="003D52FF">
              <w:rPr>
                <w:rFonts w:asciiTheme="minorBidi" w:hAnsiTheme="minorBidi" w:cstheme="minorBidi"/>
                <w:w w:val="105"/>
                <w:sz w:val="20"/>
                <w:vertAlign w:val="superscript"/>
              </w:rPr>
              <w:t>27</w:t>
            </w:r>
            <w:r w:rsidRPr="003D52FF">
              <w:rPr>
                <w:rFonts w:asciiTheme="minorBidi" w:hAnsiTheme="minorBidi" w:cstheme="minorBidi"/>
                <w:w w:val="105"/>
                <w:sz w:val="20"/>
              </w:rPr>
              <w:t>KSLSKYDYIVIGSGIVGLST</w:t>
            </w:r>
          </w:p>
          <w:p w14:paraId="0872B16E" w14:textId="77777777" w:rsidR="00CF52B0" w:rsidRPr="003D52FF" w:rsidRDefault="00000000">
            <w:pPr>
              <w:pStyle w:val="TableParagraph"/>
              <w:spacing w:before="103" w:line="340" w:lineRule="auto"/>
              <w:ind w:left="107"/>
              <w:rPr>
                <w:rFonts w:asciiTheme="minorBidi" w:hAnsiTheme="minorBidi" w:cstheme="minorBidi"/>
                <w:sz w:val="20"/>
              </w:rPr>
            </w:pPr>
            <w:r w:rsidRPr="003D52FF">
              <w:rPr>
                <w:rFonts w:asciiTheme="minorBidi" w:hAnsiTheme="minorBidi" w:cstheme="minorBidi"/>
                <w:w w:val="105"/>
                <w:sz w:val="20"/>
              </w:rPr>
              <w:t>AISIKEK</w:t>
            </w:r>
            <w:r w:rsidRPr="003D52FF">
              <w:rPr>
                <w:rFonts w:asciiTheme="minorBidi" w:hAnsiTheme="minorBidi" w:cstheme="minorBidi"/>
                <w:w w:val="105"/>
                <w:sz w:val="20"/>
                <w:vertAlign w:val="superscript"/>
              </w:rPr>
              <w:t>55</w:t>
            </w:r>
            <w:r w:rsidRPr="003D52FF">
              <w:rPr>
                <w:rFonts w:asciiTheme="minorBidi" w:hAnsiTheme="minorBidi" w:cstheme="minorBidi"/>
                <w:b/>
                <w:w w:val="105"/>
                <w:sz w:val="20"/>
                <w:shd w:val="clear" w:color="auto" w:fill="FFFF00"/>
              </w:rPr>
              <w:t>SPQSSVLILER</w:t>
            </w:r>
            <w:r w:rsidRPr="003D52FF">
              <w:rPr>
                <w:rFonts w:asciiTheme="minorBidi" w:hAnsiTheme="minorBidi" w:cstheme="minorBidi"/>
                <w:w w:val="105"/>
                <w:sz w:val="20"/>
                <w:vertAlign w:val="superscript"/>
              </w:rPr>
              <w:t>65</w:t>
            </w:r>
            <w:r w:rsidRPr="003D52FF">
              <w:rPr>
                <w:rFonts w:asciiTheme="minorBidi" w:hAnsiTheme="minorBidi" w:cstheme="minorBidi"/>
                <w:w w:val="105"/>
                <w:sz w:val="20"/>
              </w:rPr>
              <w:t>DTHPNGASTKNAGFACVGSLTEILDDLK</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TMSEEEVLNLVNARYRGLELLRKRLGDDNIGYKNNGSFELIDSSSQL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SNELLLKEKIESVNKILRKVFPSDAFTLCTNEEMKSFGFSDKICSFLIK</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NNFEGEIDTGKMMFQYTELALSWNVHIKNGSRVLK</w:t>
            </w:r>
            <w:r w:rsidRPr="003D52FF">
              <w:rPr>
                <w:rFonts w:asciiTheme="minorBidi" w:hAnsiTheme="minorBidi" w:cstheme="minorBidi"/>
                <w:spacing w:val="-2"/>
                <w:w w:val="110"/>
                <w:sz w:val="20"/>
                <w:vertAlign w:val="superscript"/>
              </w:rPr>
              <w:t>225</w:t>
            </w:r>
            <w:r w:rsidRPr="003D52FF">
              <w:rPr>
                <w:rFonts w:asciiTheme="minorBidi" w:hAnsiTheme="minorBidi" w:cstheme="minorBidi"/>
                <w:b/>
                <w:spacing w:val="-2"/>
                <w:w w:val="110"/>
                <w:sz w:val="20"/>
                <w:shd w:val="clear" w:color="auto" w:fill="FFFF00"/>
              </w:rPr>
              <w:t>FIDNDDGVIV</w:t>
            </w:r>
            <w:r w:rsidRPr="003D52FF">
              <w:rPr>
                <w:rFonts w:asciiTheme="minorBidi" w:hAnsiTheme="minorBidi" w:cstheme="minorBidi"/>
                <w:b/>
                <w:spacing w:val="-59"/>
                <w:w w:val="110"/>
                <w:sz w:val="20"/>
              </w:rPr>
              <w:t xml:space="preserve"> </w:t>
            </w:r>
            <w:r w:rsidRPr="003D52FF">
              <w:rPr>
                <w:rFonts w:asciiTheme="minorBidi" w:hAnsiTheme="minorBidi" w:cstheme="minorBidi"/>
                <w:b/>
                <w:w w:val="105"/>
                <w:sz w:val="20"/>
                <w:shd w:val="clear" w:color="auto" w:fill="FFFF00"/>
              </w:rPr>
              <w:t>HVENPFALSNSTLTK</w:t>
            </w:r>
            <w:r w:rsidRPr="003D52FF">
              <w:rPr>
                <w:rFonts w:asciiTheme="minorBidi" w:hAnsiTheme="minorBidi" w:cstheme="minorBidi"/>
                <w:w w:val="105"/>
                <w:sz w:val="20"/>
                <w:vertAlign w:val="superscript"/>
              </w:rPr>
              <w:t>249</w:t>
            </w:r>
            <w:r w:rsidRPr="003D52FF">
              <w:rPr>
                <w:rFonts w:asciiTheme="minorBidi" w:hAnsiTheme="minorBidi" w:cstheme="minorBidi"/>
                <w:w w:val="105"/>
                <w:sz w:val="20"/>
              </w:rPr>
              <w:t>PMEFQCKKLAICTNAFTGDLVNDIDITPGRG</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QVLITDPIPGLQLK</w:t>
            </w:r>
            <w:r w:rsidRPr="003D52FF">
              <w:rPr>
                <w:rFonts w:asciiTheme="minorBidi" w:hAnsiTheme="minorBidi" w:cstheme="minorBidi"/>
                <w:w w:val="105"/>
                <w:sz w:val="20"/>
                <w:vertAlign w:val="superscript"/>
              </w:rPr>
              <w:t>295</w:t>
            </w:r>
            <w:r w:rsidRPr="003D52FF">
              <w:rPr>
                <w:rFonts w:asciiTheme="minorBidi" w:hAnsiTheme="minorBidi" w:cstheme="minorBidi"/>
                <w:b/>
                <w:w w:val="105"/>
                <w:sz w:val="20"/>
                <w:shd w:val="clear" w:color="auto" w:fill="FFFF00"/>
              </w:rPr>
              <w:t>GIYHFDEGFYYFR</w:t>
            </w:r>
            <w:r w:rsidRPr="003D52FF">
              <w:rPr>
                <w:rFonts w:asciiTheme="minorBidi" w:hAnsiTheme="minorBidi" w:cstheme="minorBidi"/>
                <w:w w:val="105"/>
                <w:sz w:val="20"/>
                <w:vertAlign w:val="superscript"/>
              </w:rPr>
              <w:t>307</w:t>
            </w:r>
            <w:r w:rsidRPr="003D52FF">
              <w:rPr>
                <w:rFonts w:asciiTheme="minorBidi" w:hAnsiTheme="minorBidi" w:cstheme="minorBidi"/>
                <w:w w:val="105"/>
                <w:sz w:val="20"/>
              </w:rPr>
              <w:t>EKDGCILFGGGRNLDFK</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TEATTEFKLNPMILNK</w:t>
            </w:r>
            <w:r w:rsidRPr="003D52FF">
              <w:rPr>
                <w:rFonts w:asciiTheme="minorBidi" w:hAnsiTheme="minorBidi" w:cstheme="minorBidi"/>
                <w:w w:val="105"/>
                <w:sz w:val="20"/>
                <w:vertAlign w:val="superscript"/>
              </w:rPr>
              <w:t>341</w:t>
            </w:r>
            <w:r w:rsidRPr="003D52FF">
              <w:rPr>
                <w:rFonts w:asciiTheme="minorBidi" w:hAnsiTheme="minorBidi" w:cstheme="minorBidi"/>
                <w:b/>
                <w:w w:val="105"/>
                <w:sz w:val="20"/>
                <w:shd w:val="clear" w:color="auto" w:fill="FFFF00"/>
              </w:rPr>
              <w:t>LYQLLQEHIIPNTK</w:t>
            </w:r>
            <w:r w:rsidRPr="003D52FF">
              <w:rPr>
                <w:rFonts w:asciiTheme="minorBidi" w:hAnsiTheme="minorBidi" w:cstheme="minorBidi"/>
                <w:w w:val="105"/>
                <w:sz w:val="20"/>
                <w:vertAlign w:val="superscript"/>
              </w:rPr>
              <w:t>354</w:t>
            </w:r>
            <w:r w:rsidRPr="003D52FF">
              <w:rPr>
                <w:rFonts w:asciiTheme="minorBidi" w:hAnsiTheme="minorBidi" w:cstheme="minorBidi"/>
                <w:w w:val="105"/>
                <w:sz w:val="20"/>
              </w:rPr>
              <w:t>FTVNTVWCGIMAFGK</w:t>
            </w:r>
          </w:p>
        </w:tc>
      </w:tr>
    </w:tbl>
    <w:p w14:paraId="29FDE8BF" w14:textId="77777777" w:rsidR="00CF52B0" w:rsidRPr="003D52FF" w:rsidRDefault="00CF52B0">
      <w:pPr>
        <w:spacing w:line="340" w:lineRule="auto"/>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76D48074" w14:textId="77777777">
        <w:trPr>
          <w:trHeight w:val="690"/>
        </w:trPr>
        <w:tc>
          <w:tcPr>
            <w:tcW w:w="562" w:type="dxa"/>
          </w:tcPr>
          <w:p w14:paraId="0CD6A9C7" w14:textId="77777777" w:rsidR="00CF52B0" w:rsidRPr="003D52FF" w:rsidRDefault="00CF52B0">
            <w:pPr>
              <w:pStyle w:val="TableParagraph"/>
              <w:rPr>
                <w:rFonts w:asciiTheme="minorBidi" w:hAnsiTheme="minorBidi" w:cstheme="minorBidi"/>
                <w:sz w:val="18"/>
              </w:rPr>
            </w:pPr>
          </w:p>
        </w:tc>
        <w:tc>
          <w:tcPr>
            <w:tcW w:w="1134" w:type="dxa"/>
          </w:tcPr>
          <w:p w14:paraId="223BE839" w14:textId="77777777" w:rsidR="00CF52B0" w:rsidRPr="003D52FF" w:rsidRDefault="00CF52B0">
            <w:pPr>
              <w:pStyle w:val="TableParagraph"/>
              <w:rPr>
                <w:rFonts w:asciiTheme="minorBidi" w:hAnsiTheme="minorBidi" w:cstheme="minorBidi"/>
                <w:sz w:val="18"/>
              </w:rPr>
            </w:pPr>
          </w:p>
        </w:tc>
        <w:tc>
          <w:tcPr>
            <w:tcW w:w="1134" w:type="dxa"/>
          </w:tcPr>
          <w:p w14:paraId="6F489DA2" w14:textId="77777777" w:rsidR="00CF52B0" w:rsidRPr="003D52FF" w:rsidRDefault="00CF52B0">
            <w:pPr>
              <w:pStyle w:val="TableParagraph"/>
              <w:rPr>
                <w:rFonts w:asciiTheme="minorBidi" w:hAnsiTheme="minorBidi" w:cstheme="minorBidi"/>
                <w:sz w:val="18"/>
              </w:rPr>
            </w:pPr>
          </w:p>
        </w:tc>
        <w:tc>
          <w:tcPr>
            <w:tcW w:w="1355" w:type="dxa"/>
          </w:tcPr>
          <w:p w14:paraId="4FD44244" w14:textId="77777777" w:rsidR="00CF52B0" w:rsidRPr="003D52FF" w:rsidRDefault="00CF52B0">
            <w:pPr>
              <w:pStyle w:val="TableParagraph"/>
              <w:rPr>
                <w:rFonts w:asciiTheme="minorBidi" w:hAnsiTheme="minorBidi" w:cstheme="minorBidi"/>
                <w:sz w:val="18"/>
              </w:rPr>
            </w:pPr>
          </w:p>
        </w:tc>
        <w:tc>
          <w:tcPr>
            <w:tcW w:w="6450" w:type="dxa"/>
          </w:tcPr>
          <w:p w14:paraId="1CFF12A2"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DKKPIIEFLNGSKNVVLGVRMGGMGVAIGSLVGKLLSNMLINSNNLN</w:t>
            </w:r>
          </w:p>
          <w:p w14:paraId="007A81DC" w14:textId="77777777" w:rsidR="00CF52B0" w:rsidRPr="003D52FF" w:rsidRDefault="00000000">
            <w:pPr>
              <w:pStyle w:val="TableParagraph"/>
              <w:spacing w:before="104"/>
              <w:ind w:left="107"/>
              <w:rPr>
                <w:rFonts w:asciiTheme="minorBidi" w:hAnsiTheme="minorBidi" w:cstheme="minorBidi"/>
                <w:sz w:val="20"/>
              </w:rPr>
            </w:pPr>
            <w:r w:rsidRPr="003D52FF">
              <w:rPr>
                <w:rFonts w:asciiTheme="minorBidi" w:hAnsiTheme="minorBidi" w:cstheme="minorBidi"/>
                <w:w w:val="105"/>
                <w:sz w:val="20"/>
              </w:rPr>
              <w:t>SNNNNNTINNLISKL</w:t>
            </w:r>
          </w:p>
        </w:tc>
      </w:tr>
      <w:tr w:rsidR="00CF52B0" w:rsidRPr="003D52FF" w14:paraId="06E6C295" w14:textId="77777777">
        <w:trPr>
          <w:trHeight w:val="4829"/>
        </w:trPr>
        <w:tc>
          <w:tcPr>
            <w:tcW w:w="562" w:type="dxa"/>
          </w:tcPr>
          <w:p w14:paraId="5150D06F"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38</w:t>
            </w:r>
          </w:p>
        </w:tc>
        <w:tc>
          <w:tcPr>
            <w:tcW w:w="1134" w:type="dxa"/>
          </w:tcPr>
          <w:p w14:paraId="24592617"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O96759</w:t>
            </w:r>
          </w:p>
        </w:tc>
        <w:tc>
          <w:tcPr>
            <w:tcW w:w="1134" w:type="dxa"/>
          </w:tcPr>
          <w:p w14:paraId="0B170C30"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Alkyl</w:t>
            </w:r>
          </w:p>
          <w:p w14:paraId="0E3B3A06" w14:textId="77777777" w:rsidR="00CF52B0" w:rsidRPr="003D52FF" w:rsidRDefault="00000000">
            <w:pPr>
              <w:pStyle w:val="TableParagraph"/>
              <w:spacing w:before="104" w:line="343" w:lineRule="auto"/>
              <w:ind w:left="109" w:right="137"/>
              <w:rPr>
                <w:rFonts w:asciiTheme="minorBidi" w:hAnsiTheme="minorBidi" w:cstheme="minorBidi"/>
                <w:sz w:val="20"/>
              </w:rPr>
            </w:pPr>
            <w:r w:rsidRPr="003D52FF">
              <w:rPr>
                <w:rFonts w:asciiTheme="minorBidi" w:hAnsiTheme="minorBidi" w:cstheme="minorBidi"/>
                <w:sz w:val="20"/>
              </w:rPr>
              <w:t>dihydroxy</w:t>
            </w:r>
            <w:r w:rsidRPr="003D52FF">
              <w:rPr>
                <w:rFonts w:asciiTheme="minorBidi" w:hAnsiTheme="minorBidi" w:cstheme="minorBidi"/>
                <w:spacing w:val="-60"/>
                <w:sz w:val="20"/>
              </w:rPr>
              <w:t xml:space="preserve"> </w:t>
            </w:r>
            <w:r w:rsidRPr="003D52FF">
              <w:rPr>
                <w:rFonts w:asciiTheme="minorBidi" w:hAnsiTheme="minorBidi" w:cstheme="minorBidi"/>
                <w:sz w:val="20"/>
              </w:rPr>
              <w:t>acetone</w:t>
            </w:r>
            <w:r w:rsidRPr="003D52FF">
              <w:rPr>
                <w:rFonts w:asciiTheme="minorBidi" w:hAnsiTheme="minorBidi" w:cstheme="minorBidi"/>
                <w:spacing w:val="1"/>
                <w:sz w:val="20"/>
              </w:rPr>
              <w:t xml:space="preserve"> </w:t>
            </w:r>
            <w:r w:rsidRPr="003D52FF">
              <w:rPr>
                <w:rFonts w:asciiTheme="minorBidi" w:hAnsiTheme="minorBidi" w:cstheme="minorBidi"/>
                <w:sz w:val="20"/>
              </w:rPr>
              <w:t>phosphat</w:t>
            </w:r>
            <w:r w:rsidRPr="003D52FF">
              <w:rPr>
                <w:rFonts w:asciiTheme="minorBidi" w:hAnsiTheme="minorBidi" w:cstheme="minorBidi"/>
                <w:spacing w:val="-60"/>
                <w:sz w:val="20"/>
              </w:rPr>
              <w:t xml:space="preserve"> </w:t>
            </w:r>
            <w:r w:rsidRPr="003D52FF">
              <w:rPr>
                <w:rFonts w:asciiTheme="minorBidi" w:hAnsiTheme="minorBidi" w:cstheme="minorBidi"/>
                <w:sz w:val="20"/>
              </w:rPr>
              <w:t>e</w:t>
            </w:r>
            <w:r w:rsidRPr="003D52FF">
              <w:rPr>
                <w:rFonts w:asciiTheme="minorBidi" w:hAnsiTheme="minorBidi" w:cstheme="minorBidi"/>
                <w:spacing w:val="1"/>
                <w:sz w:val="20"/>
              </w:rPr>
              <w:t xml:space="preserve"> </w:t>
            </w:r>
            <w:r w:rsidRPr="003D52FF">
              <w:rPr>
                <w:rFonts w:asciiTheme="minorBidi" w:hAnsiTheme="minorBidi" w:cstheme="minorBidi"/>
                <w:sz w:val="20"/>
              </w:rPr>
              <w:t>synthase</w:t>
            </w:r>
          </w:p>
        </w:tc>
        <w:tc>
          <w:tcPr>
            <w:tcW w:w="1355" w:type="dxa"/>
          </w:tcPr>
          <w:p w14:paraId="112DAE95"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167</w:t>
            </w:r>
          </w:p>
          <w:p w14:paraId="208F38A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168</w:t>
            </w:r>
          </w:p>
          <w:p w14:paraId="317D7D84" w14:textId="77777777" w:rsidR="00CF52B0" w:rsidRPr="003D52FF" w:rsidRDefault="00CF52B0">
            <w:pPr>
              <w:pStyle w:val="TableParagraph"/>
              <w:rPr>
                <w:rFonts w:asciiTheme="minorBidi" w:hAnsiTheme="minorBidi" w:cstheme="minorBidi"/>
                <w:b/>
              </w:rPr>
            </w:pPr>
          </w:p>
          <w:p w14:paraId="36450DCA" w14:textId="77777777" w:rsidR="00CF52B0" w:rsidRPr="003D52FF" w:rsidRDefault="00CF52B0">
            <w:pPr>
              <w:pStyle w:val="TableParagraph"/>
              <w:rPr>
                <w:rFonts w:asciiTheme="minorBidi" w:hAnsiTheme="minorBidi" w:cstheme="minorBidi"/>
                <w:b/>
              </w:rPr>
            </w:pPr>
          </w:p>
          <w:p w14:paraId="122EDA3F" w14:textId="77777777" w:rsidR="00CF52B0" w:rsidRPr="003D52FF" w:rsidRDefault="00CF52B0">
            <w:pPr>
              <w:pStyle w:val="TableParagraph"/>
              <w:spacing w:before="9"/>
              <w:rPr>
                <w:rFonts w:asciiTheme="minorBidi" w:hAnsiTheme="minorBidi" w:cstheme="minorBidi"/>
                <w:b/>
                <w:sz w:val="24"/>
              </w:rPr>
            </w:pPr>
          </w:p>
          <w:p w14:paraId="2A7770E4"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1350</w:t>
            </w:r>
          </w:p>
          <w:p w14:paraId="433291AD" w14:textId="77777777" w:rsidR="00CF52B0" w:rsidRPr="003D52FF" w:rsidRDefault="00CF52B0">
            <w:pPr>
              <w:pStyle w:val="TableParagraph"/>
              <w:rPr>
                <w:rFonts w:asciiTheme="minorBidi" w:hAnsiTheme="minorBidi" w:cstheme="minorBidi"/>
                <w:b/>
              </w:rPr>
            </w:pPr>
          </w:p>
          <w:p w14:paraId="060B7231" w14:textId="77777777" w:rsidR="00CF52B0" w:rsidRPr="003D52FF" w:rsidRDefault="00CF52B0">
            <w:pPr>
              <w:pStyle w:val="TableParagraph"/>
              <w:rPr>
                <w:rFonts w:asciiTheme="minorBidi" w:hAnsiTheme="minorBidi" w:cstheme="minorBidi"/>
                <w:b/>
              </w:rPr>
            </w:pPr>
          </w:p>
          <w:p w14:paraId="00287B33" w14:textId="77777777" w:rsidR="00CF52B0" w:rsidRPr="003D52FF" w:rsidRDefault="00CF52B0">
            <w:pPr>
              <w:pStyle w:val="TableParagraph"/>
              <w:rPr>
                <w:rFonts w:asciiTheme="minorBidi" w:hAnsiTheme="minorBidi" w:cstheme="minorBidi"/>
                <w:b/>
              </w:rPr>
            </w:pPr>
          </w:p>
          <w:p w14:paraId="2C0B0C40" w14:textId="77777777" w:rsidR="00CF52B0" w:rsidRPr="003D52FF" w:rsidRDefault="00CF52B0">
            <w:pPr>
              <w:pStyle w:val="TableParagraph"/>
              <w:rPr>
                <w:rFonts w:asciiTheme="minorBidi" w:hAnsiTheme="minorBidi" w:cstheme="minorBidi"/>
                <w:b/>
              </w:rPr>
            </w:pPr>
          </w:p>
          <w:p w14:paraId="3EE1B9FC" w14:textId="77777777" w:rsidR="00CF52B0" w:rsidRPr="003D52FF" w:rsidRDefault="00000000">
            <w:pPr>
              <w:pStyle w:val="TableParagraph"/>
              <w:spacing w:before="130"/>
              <w:ind w:left="224" w:right="220"/>
              <w:jc w:val="center"/>
              <w:rPr>
                <w:rFonts w:asciiTheme="minorBidi" w:hAnsiTheme="minorBidi" w:cstheme="minorBidi"/>
                <w:sz w:val="20"/>
              </w:rPr>
            </w:pPr>
            <w:r w:rsidRPr="003D52FF">
              <w:rPr>
                <w:rFonts w:asciiTheme="minorBidi" w:hAnsiTheme="minorBidi" w:cstheme="minorBidi"/>
                <w:w w:val="105"/>
                <w:sz w:val="20"/>
              </w:rPr>
              <w:t>1047</w:t>
            </w:r>
          </w:p>
          <w:p w14:paraId="74A8CC6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294</w:t>
            </w:r>
          </w:p>
          <w:p w14:paraId="0AB5FBF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943</w:t>
            </w:r>
          </w:p>
          <w:p w14:paraId="0290BC81" w14:textId="77777777" w:rsidR="00CF52B0" w:rsidRPr="003D52FF" w:rsidRDefault="00000000">
            <w:pPr>
              <w:pStyle w:val="TableParagraph"/>
              <w:spacing w:before="100"/>
              <w:ind w:left="217" w:right="220"/>
              <w:jc w:val="center"/>
              <w:rPr>
                <w:rFonts w:asciiTheme="minorBidi" w:hAnsiTheme="minorBidi" w:cstheme="minorBidi"/>
                <w:sz w:val="20"/>
              </w:rPr>
            </w:pPr>
            <w:r w:rsidRPr="003D52FF">
              <w:rPr>
                <w:rFonts w:asciiTheme="minorBidi" w:hAnsiTheme="minorBidi" w:cstheme="minorBidi"/>
                <w:w w:val="105"/>
                <w:sz w:val="20"/>
              </w:rPr>
              <w:t>111</w:t>
            </w:r>
          </w:p>
        </w:tc>
        <w:tc>
          <w:tcPr>
            <w:tcW w:w="6450" w:type="dxa"/>
          </w:tcPr>
          <w:p w14:paraId="059C5F0F"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MSGEKKEYPKEHIDLYQQIKWNGWGDTRKFLHQLKPSGTIAMTTPE</w:t>
            </w:r>
          </w:p>
          <w:p w14:paraId="5AF76CC9" w14:textId="77777777" w:rsidR="00CF52B0" w:rsidRPr="003D52FF" w:rsidRDefault="00000000">
            <w:pPr>
              <w:pStyle w:val="TableParagraph"/>
              <w:spacing w:before="100" w:line="343" w:lineRule="auto"/>
              <w:ind w:left="107"/>
              <w:rPr>
                <w:rFonts w:asciiTheme="minorBidi" w:hAnsiTheme="minorBidi" w:cstheme="minorBidi"/>
                <w:sz w:val="20"/>
              </w:rPr>
            </w:pPr>
            <w:r w:rsidRPr="003D52FF">
              <w:rPr>
                <w:rFonts w:asciiTheme="minorBidi" w:hAnsiTheme="minorBidi" w:cstheme="minorBidi"/>
                <w:spacing w:val="-2"/>
                <w:w w:val="105"/>
                <w:sz w:val="20"/>
              </w:rPr>
              <w:t>VSSVPLPSLRGFIKK</w:t>
            </w:r>
            <w:r w:rsidRPr="003D52FF">
              <w:rPr>
                <w:rFonts w:asciiTheme="minorBidi" w:hAnsiTheme="minorBidi" w:cstheme="minorBidi"/>
                <w:spacing w:val="-2"/>
                <w:w w:val="105"/>
                <w:sz w:val="20"/>
                <w:vertAlign w:val="superscript"/>
              </w:rPr>
              <w:t>62</w:t>
            </w:r>
            <w:r w:rsidRPr="003D52FF">
              <w:rPr>
                <w:rFonts w:asciiTheme="minorBidi" w:hAnsiTheme="minorBidi" w:cstheme="minorBidi"/>
                <w:b/>
                <w:spacing w:val="-2"/>
                <w:w w:val="105"/>
                <w:sz w:val="20"/>
                <w:shd w:val="clear" w:color="auto" w:fill="FFFF00"/>
              </w:rPr>
              <w:t>ELTLPGEEDKPFVLDETPALQIENIHVDPPKQ</w:t>
            </w:r>
            <w:r w:rsidRPr="003D52FF">
              <w:rPr>
                <w:rFonts w:asciiTheme="minorBidi" w:hAnsiTheme="minorBidi" w:cstheme="minorBidi"/>
                <w:b/>
                <w:spacing w:val="-56"/>
                <w:w w:val="105"/>
                <w:sz w:val="20"/>
              </w:rPr>
              <w:t xml:space="preserve"> </w:t>
            </w:r>
            <w:r w:rsidRPr="003D52FF">
              <w:rPr>
                <w:rFonts w:asciiTheme="minorBidi" w:hAnsiTheme="minorBidi" w:cstheme="minorBidi"/>
                <w:b/>
                <w:spacing w:val="-1"/>
                <w:w w:val="110"/>
                <w:sz w:val="20"/>
                <w:shd w:val="clear" w:color="auto" w:fill="FFFF00"/>
              </w:rPr>
              <w:t>YPEFVR</w:t>
            </w:r>
            <w:r w:rsidRPr="003D52FF">
              <w:rPr>
                <w:rFonts w:asciiTheme="minorBidi" w:hAnsiTheme="minorBidi" w:cstheme="minorBidi"/>
                <w:spacing w:val="-1"/>
                <w:w w:val="110"/>
                <w:sz w:val="20"/>
                <w:vertAlign w:val="superscript"/>
              </w:rPr>
              <w:t>99</w:t>
            </w:r>
            <w:r w:rsidRPr="003D52FF">
              <w:rPr>
                <w:rFonts w:asciiTheme="minorBidi" w:hAnsiTheme="minorBidi" w:cstheme="minorBidi"/>
                <w:spacing w:val="-1"/>
                <w:w w:val="110"/>
                <w:sz w:val="20"/>
              </w:rPr>
              <w:t>ELKAFFLPDQLKDDKLARITHTFGKSLRDLIRVRIGQVKNA</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PDLIVLPHSHEEVERLVQLAHK</w:t>
            </w:r>
            <w:r w:rsidRPr="003D52FF">
              <w:rPr>
                <w:rFonts w:asciiTheme="minorBidi" w:hAnsiTheme="minorBidi" w:cstheme="minorBidi"/>
                <w:w w:val="105"/>
                <w:sz w:val="20"/>
                <w:vertAlign w:val="superscript"/>
              </w:rPr>
              <w:t>163</w:t>
            </w:r>
            <w:r w:rsidRPr="003D52FF">
              <w:rPr>
                <w:rFonts w:asciiTheme="minorBidi" w:hAnsiTheme="minorBidi" w:cstheme="minorBidi"/>
                <w:b/>
                <w:w w:val="105"/>
                <w:sz w:val="20"/>
                <w:shd w:val="clear" w:color="auto" w:fill="FFFF00"/>
              </w:rPr>
              <w:t>YNVVIIPMGGGSNIVGAIEPVSNE</w:t>
            </w:r>
            <w:r w:rsidRPr="003D52FF">
              <w:rPr>
                <w:rFonts w:asciiTheme="minorBidi" w:hAnsiTheme="minorBidi" w:cstheme="minorBidi"/>
                <w:b/>
                <w:spacing w:val="1"/>
                <w:w w:val="105"/>
                <w:sz w:val="20"/>
              </w:rPr>
              <w:t xml:space="preserve"> </w:t>
            </w:r>
            <w:r w:rsidRPr="003D52FF">
              <w:rPr>
                <w:rFonts w:asciiTheme="minorBidi" w:hAnsiTheme="minorBidi" w:cstheme="minorBidi"/>
                <w:b/>
                <w:w w:val="110"/>
                <w:sz w:val="20"/>
                <w:shd w:val="clear" w:color="auto" w:fill="FFFF00"/>
              </w:rPr>
              <w:t>R</w:t>
            </w:r>
            <w:r w:rsidRPr="003D52FF">
              <w:rPr>
                <w:rFonts w:asciiTheme="minorBidi" w:hAnsiTheme="minorBidi" w:cstheme="minorBidi"/>
                <w:w w:val="110"/>
                <w:sz w:val="20"/>
                <w:vertAlign w:val="superscript"/>
              </w:rPr>
              <w:t>187</w:t>
            </w:r>
            <w:r w:rsidRPr="003D52FF">
              <w:rPr>
                <w:rFonts w:asciiTheme="minorBidi" w:hAnsiTheme="minorBidi" w:cstheme="minorBidi"/>
                <w:w w:val="110"/>
                <w:sz w:val="20"/>
              </w:rPr>
              <w:t>FTVSIDMRRMNKVLWVDRREMTACIQVGIMGPELEKQLHKQGV</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SLGHDPDSFEFSTLGGWLATCSSGHQSDKYGDIEDMAVSFRTVTPT</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GTLELRNGARSGAGINYKHIILGSEGTLGIITEAVMKVHAVPQAVEYY</w:t>
            </w:r>
            <w:r w:rsidRPr="003D52FF">
              <w:rPr>
                <w:rFonts w:asciiTheme="minorBidi" w:hAnsiTheme="minorBidi" w:cstheme="minorBidi"/>
                <w:spacing w:val="1"/>
                <w:w w:val="110"/>
                <w:sz w:val="20"/>
              </w:rPr>
              <w:t xml:space="preserve"> </w:t>
            </w:r>
            <w:r w:rsidRPr="003D52FF">
              <w:rPr>
                <w:rFonts w:asciiTheme="minorBidi" w:hAnsiTheme="minorBidi" w:cstheme="minorBidi"/>
                <w:spacing w:val="-1"/>
                <w:w w:val="110"/>
                <w:sz w:val="20"/>
              </w:rPr>
              <w:t>GFLFPTFAHAVSALQQIR</w:t>
            </w:r>
            <w:r w:rsidRPr="003D52FF">
              <w:rPr>
                <w:rFonts w:asciiTheme="minorBidi" w:hAnsiTheme="minorBidi" w:cstheme="minorBidi"/>
                <w:spacing w:val="-1"/>
                <w:w w:val="110"/>
                <w:sz w:val="20"/>
                <w:vertAlign w:val="superscript"/>
              </w:rPr>
              <w:t>343</w:t>
            </w:r>
            <w:r w:rsidRPr="003D52FF">
              <w:rPr>
                <w:rFonts w:asciiTheme="minorBidi" w:hAnsiTheme="minorBidi" w:cstheme="minorBidi"/>
                <w:b/>
                <w:spacing w:val="-1"/>
                <w:w w:val="110"/>
                <w:sz w:val="20"/>
                <w:shd w:val="clear" w:color="auto" w:fill="FFFF00"/>
              </w:rPr>
              <w:t>SSEVIPTMIR</w:t>
            </w:r>
            <w:r w:rsidRPr="003D52FF">
              <w:rPr>
                <w:rFonts w:asciiTheme="minorBidi" w:hAnsiTheme="minorBidi" w:cstheme="minorBidi"/>
                <w:spacing w:val="-1"/>
                <w:w w:val="110"/>
                <w:sz w:val="20"/>
                <w:vertAlign w:val="superscript"/>
              </w:rPr>
              <w:t>352</w:t>
            </w:r>
            <w:r w:rsidRPr="003D52FF">
              <w:rPr>
                <w:rFonts w:asciiTheme="minorBidi" w:hAnsiTheme="minorBidi" w:cstheme="minorBidi"/>
                <w:spacing w:val="-1"/>
                <w:w w:val="110"/>
                <w:sz w:val="20"/>
              </w:rPr>
              <w:t>VYDPEETQLSFAWKPS</w:t>
            </w:r>
            <w:r w:rsidRPr="003D52FF">
              <w:rPr>
                <w:rFonts w:asciiTheme="minorBidi" w:hAnsiTheme="minorBidi" w:cstheme="minorBidi"/>
                <w:w w:val="110"/>
                <w:sz w:val="20"/>
              </w:rPr>
              <w:t xml:space="preserve"> </w:t>
            </w:r>
            <w:r w:rsidRPr="003D52FF">
              <w:rPr>
                <w:rFonts w:asciiTheme="minorBidi" w:hAnsiTheme="minorBidi" w:cstheme="minorBidi"/>
                <w:w w:val="105"/>
                <w:sz w:val="20"/>
              </w:rPr>
              <w:t>K</w:t>
            </w:r>
            <w:r w:rsidRPr="003D52FF">
              <w:rPr>
                <w:rFonts w:asciiTheme="minorBidi" w:hAnsiTheme="minorBidi" w:cstheme="minorBidi"/>
                <w:w w:val="105"/>
                <w:sz w:val="20"/>
                <w:vertAlign w:val="superscript"/>
              </w:rPr>
              <w:t>370</w:t>
            </w:r>
            <w:r w:rsidRPr="003D52FF">
              <w:rPr>
                <w:rFonts w:asciiTheme="minorBidi" w:hAnsiTheme="minorBidi" w:cstheme="minorBidi"/>
                <w:b/>
                <w:w w:val="105"/>
                <w:sz w:val="20"/>
                <w:shd w:val="clear" w:color="auto" w:fill="FFFF00"/>
              </w:rPr>
              <w:t>GAVSEFTSAMVK</w:t>
            </w:r>
            <w:r w:rsidRPr="003D52FF">
              <w:rPr>
                <w:rFonts w:asciiTheme="minorBidi" w:hAnsiTheme="minorBidi" w:cstheme="minorBidi"/>
                <w:w w:val="105"/>
                <w:sz w:val="20"/>
                <w:vertAlign w:val="superscript"/>
              </w:rPr>
              <w:t>380</w:t>
            </w:r>
            <w:r w:rsidRPr="003D52FF">
              <w:rPr>
                <w:rFonts w:asciiTheme="minorBidi" w:hAnsiTheme="minorBidi" w:cstheme="minorBidi"/>
                <w:w w:val="105"/>
                <w:sz w:val="20"/>
              </w:rPr>
              <w:t>KYLHYIRSFDFKNVCLSIIGFEGPKKVVDFH</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RTSVFDILSKNAAFGLGSAPGKTWAEK</w:t>
            </w:r>
            <w:r w:rsidRPr="003D52FF">
              <w:rPr>
                <w:rFonts w:asciiTheme="minorBidi" w:hAnsiTheme="minorBidi" w:cstheme="minorBidi"/>
                <w:spacing w:val="-1"/>
                <w:w w:val="110"/>
                <w:sz w:val="20"/>
                <w:vertAlign w:val="superscript"/>
              </w:rPr>
              <w:t>440</w:t>
            </w:r>
            <w:r w:rsidRPr="003D52FF">
              <w:rPr>
                <w:rFonts w:asciiTheme="minorBidi" w:hAnsiTheme="minorBidi" w:cstheme="minorBidi"/>
                <w:b/>
                <w:spacing w:val="-1"/>
                <w:w w:val="110"/>
                <w:sz w:val="20"/>
                <w:shd w:val="clear" w:color="auto" w:fill="FFFF00"/>
              </w:rPr>
              <w:t>RYDLPYIR</w:t>
            </w:r>
            <w:r w:rsidRPr="003D52FF">
              <w:rPr>
                <w:rFonts w:asciiTheme="minorBidi" w:hAnsiTheme="minorBidi" w:cstheme="minorBidi"/>
                <w:spacing w:val="-1"/>
                <w:w w:val="110"/>
                <w:sz w:val="20"/>
                <w:vertAlign w:val="superscript"/>
              </w:rPr>
              <w:t>447</w:t>
            </w:r>
            <w:r w:rsidRPr="003D52FF">
              <w:rPr>
                <w:rFonts w:asciiTheme="minorBidi" w:hAnsiTheme="minorBidi" w:cstheme="minorBidi"/>
                <w:spacing w:val="-1"/>
                <w:w w:val="110"/>
                <w:sz w:val="20"/>
              </w:rPr>
              <w:t>DFLLDHNM</w:t>
            </w:r>
            <w:r w:rsidRPr="003D52FF">
              <w:rPr>
                <w:rFonts w:asciiTheme="minorBidi" w:hAnsiTheme="minorBidi" w:cstheme="minorBidi"/>
                <w:w w:val="110"/>
                <w:sz w:val="20"/>
              </w:rPr>
              <w:t xml:space="preserve"> </w:t>
            </w:r>
            <w:r w:rsidRPr="003D52FF">
              <w:rPr>
                <w:rFonts w:asciiTheme="minorBidi" w:hAnsiTheme="minorBidi" w:cstheme="minorBidi"/>
                <w:spacing w:val="-2"/>
                <w:w w:val="110"/>
                <w:sz w:val="20"/>
              </w:rPr>
              <w:t>WVDVAETTVSYANLQTLWKDAKQTFVKHFKDQGIPAWICAHISHTYT</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NGVCLYFIFASKQNENK</w:t>
            </w:r>
            <w:r w:rsidRPr="003D52FF">
              <w:rPr>
                <w:rFonts w:asciiTheme="minorBidi" w:hAnsiTheme="minorBidi" w:cstheme="minorBidi"/>
                <w:w w:val="105"/>
                <w:sz w:val="20"/>
                <w:vertAlign w:val="superscript"/>
              </w:rPr>
              <w:t>520</w:t>
            </w:r>
            <w:r w:rsidRPr="003D52FF">
              <w:rPr>
                <w:rFonts w:asciiTheme="minorBidi" w:hAnsiTheme="minorBidi" w:cstheme="minorBidi"/>
                <w:b/>
                <w:w w:val="105"/>
                <w:sz w:val="20"/>
                <w:shd w:val="clear" w:color="auto" w:fill="FFFF00"/>
              </w:rPr>
              <w:t>DMAQYIEAK</w:t>
            </w:r>
            <w:r w:rsidRPr="003D52FF">
              <w:rPr>
                <w:rFonts w:asciiTheme="minorBidi" w:hAnsiTheme="minorBidi" w:cstheme="minorBidi"/>
                <w:w w:val="105"/>
                <w:sz w:val="20"/>
                <w:vertAlign w:val="superscript"/>
              </w:rPr>
              <w:t>528</w:t>
            </w:r>
            <w:r w:rsidRPr="003D52FF">
              <w:rPr>
                <w:rFonts w:asciiTheme="minorBidi" w:hAnsiTheme="minorBidi" w:cstheme="minorBidi"/>
                <w:w w:val="105"/>
                <w:sz w:val="20"/>
              </w:rPr>
              <w:t>KLMTDIIFKYGGSLSHHH</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GVGYEHVPWMTRYATRGWINVYRSLKETIDPKDICNPRKLIPTIKEEN</w:t>
            </w:r>
          </w:p>
          <w:p w14:paraId="61153D8A" w14:textId="77777777" w:rsidR="00CF52B0" w:rsidRPr="003D52FF" w:rsidRDefault="00000000">
            <w:pPr>
              <w:pStyle w:val="TableParagraph"/>
              <w:spacing w:line="234" w:lineRule="exact"/>
              <w:ind w:left="107"/>
              <w:rPr>
                <w:rFonts w:asciiTheme="minorBidi" w:hAnsiTheme="minorBidi" w:cstheme="minorBidi"/>
                <w:sz w:val="20"/>
              </w:rPr>
            </w:pPr>
            <w:r w:rsidRPr="003D52FF">
              <w:rPr>
                <w:rFonts w:asciiTheme="minorBidi" w:hAnsiTheme="minorBidi" w:cstheme="minorBidi"/>
                <w:w w:val="115"/>
                <w:sz w:val="20"/>
              </w:rPr>
              <w:t>NKEPFLFDVVNVKYPKL</w:t>
            </w:r>
          </w:p>
        </w:tc>
      </w:tr>
      <w:tr w:rsidR="00CF52B0" w:rsidRPr="003D52FF" w14:paraId="34F19546" w14:textId="77777777">
        <w:trPr>
          <w:trHeight w:val="8281"/>
        </w:trPr>
        <w:tc>
          <w:tcPr>
            <w:tcW w:w="562" w:type="dxa"/>
          </w:tcPr>
          <w:p w14:paraId="5DC393BC"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39</w:t>
            </w:r>
          </w:p>
        </w:tc>
        <w:tc>
          <w:tcPr>
            <w:tcW w:w="1134" w:type="dxa"/>
          </w:tcPr>
          <w:p w14:paraId="330789AF"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sz w:val="20"/>
              </w:rPr>
              <w:t>Q54I12</w:t>
            </w:r>
          </w:p>
        </w:tc>
        <w:tc>
          <w:tcPr>
            <w:tcW w:w="1134" w:type="dxa"/>
          </w:tcPr>
          <w:p w14:paraId="4339D81D"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15"/>
                <w:sz w:val="20"/>
              </w:rPr>
              <w:t>PlsC</w:t>
            </w:r>
          </w:p>
          <w:p w14:paraId="1D24ACB3" w14:textId="77777777" w:rsidR="00CF52B0" w:rsidRPr="003D52FF" w:rsidRDefault="00000000">
            <w:pPr>
              <w:pStyle w:val="TableParagraph"/>
              <w:tabs>
                <w:tab w:val="left" w:pos="804"/>
              </w:tabs>
              <w:spacing w:before="104" w:line="343" w:lineRule="auto"/>
              <w:ind w:left="109" w:right="90"/>
              <w:rPr>
                <w:rFonts w:asciiTheme="minorBidi" w:hAnsiTheme="minorBidi" w:cstheme="minorBidi"/>
                <w:sz w:val="20"/>
              </w:rPr>
            </w:pPr>
            <w:r w:rsidRPr="003D52FF">
              <w:rPr>
                <w:rFonts w:asciiTheme="minorBidi" w:hAnsiTheme="minorBidi" w:cstheme="minorBidi"/>
                <w:sz w:val="20"/>
              </w:rPr>
              <w:t>domain-</w:t>
            </w:r>
            <w:r w:rsidRPr="003D52FF">
              <w:rPr>
                <w:rFonts w:asciiTheme="minorBidi" w:hAnsiTheme="minorBidi" w:cstheme="minorBidi"/>
                <w:spacing w:val="1"/>
                <w:sz w:val="20"/>
              </w:rPr>
              <w:t xml:space="preserve"> </w:t>
            </w:r>
            <w:r w:rsidRPr="003D52FF">
              <w:rPr>
                <w:rFonts w:asciiTheme="minorBidi" w:hAnsiTheme="minorBidi" w:cstheme="minorBidi"/>
                <w:sz w:val="20"/>
              </w:rPr>
              <w:t>containing</w:t>
            </w:r>
            <w:r w:rsidRPr="003D52FF">
              <w:rPr>
                <w:rFonts w:asciiTheme="minorBidi" w:hAnsiTheme="minorBidi" w:cstheme="minorBidi"/>
                <w:spacing w:val="-60"/>
                <w:sz w:val="20"/>
              </w:rPr>
              <w:t xml:space="preserve"> </w:t>
            </w:r>
            <w:r w:rsidRPr="003D52FF">
              <w:rPr>
                <w:rFonts w:asciiTheme="minorBidi" w:hAnsiTheme="minorBidi" w:cstheme="minorBidi"/>
                <w:sz w:val="20"/>
              </w:rPr>
              <w:t>protein</w:t>
            </w:r>
            <w:r w:rsidRPr="003D52FF">
              <w:rPr>
                <w:rFonts w:asciiTheme="minorBidi" w:hAnsiTheme="minorBidi" w:cstheme="minorBidi"/>
                <w:spacing w:val="1"/>
                <w:sz w:val="20"/>
              </w:rPr>
              <w:t xml:space="preserve"> </w:t>
            </w:r>
            <w:r w:rsidRPr="003D52FF">
              <w:rPr>
                <w:rFonts w:asciiTheme="minorBidi" w:hAnsiTheme="minorBidi" w:cstheme="minorBidi"/>
                <w:sz w:val="20"/>
              </w:rPr>
              <w:t>(Glyceron</w:t>
            </w:r>
            <w:r w:rsidRPr="003D52FF">
              <w:rPr>
                <w:rFonts w:asciiTheme="minorBidi" w:hAnsiTheme="minorBidi" w:cstheme="minorBidi"/>
                <w:spacing w:val="1"/>
                <w:sz w:val="20"/>
              </w:rPr>
              <w:t xml:space="preserve"> </w:t>
            </w:r>
            <w:r w:rsidRPr="003D52FF">
              <w:rPr>
                <w:rFonts w:asciiTheme="minorBidi" w:hAnsiTheme="minorBidi" w:cstheme="minorBidi"/>
                <w:sz w:val="20"/>
              </w:rPr>
              <w:t>ephospha</w:t>
            </w:r>
            <w:r w:rsidRPr="003D52FF">
              <w:rPr>
                <w:rFonts w:asciiTheme="minorBidi" w:hAnsiTheme="minorBidi" w:cstheme="minorBidi"/>
                <w:spacing w:val="1"/>
                <w:sz w:val="20"/>
              </w:rPr>
              <w:t xml:space="preserve"> </w:t>
            </w:r>
            <w:r w:rsidRPr="003D52FF">
              <w:rPr>
                <w:rFonts w:asciiTheme="minorBidi" w:hAnsiTheme="minorBidi" w:cstheme="minorBidi"/>
                <w:sz w:val="20"/>
              </w:rPr>
              <w:t>te</w:t>
            </w:r>
            <w:r w:rsidRPr="003D52FF">
              <w:rPr>
                <w:rFonts w:asciiTheme="minorBidi" w:hAnsiTheme="minorBidi" w:cstheme="minorBidi"/>
                <w:sz w:val="20"/>
              </w:rPr>
              <w:tab/>
              <w:t>O-</w:t>
            </w:r>
          </w:p>
          <w:p w14:paraId="2302128A" w14:textId="77777777" w:rsidR="00CF52B0" w:rsidRPr="003D52FF" w:rsidRDefault="00000000">
            <w:pPr>
              <w:pStyle w:val="TableParagraph"/>
              <w:spacing w:line="343" w:lineRule="auto"/>
              <w:ind w:left="109" w:right="144"/>
              <w:rPr>
                <w:rFonts w:asciiTheme="minorBidi" w:hAnsiTheme="minorBidi" w:cstheme="minorBidi"/>
                <w:sz w:val="20"/>
              </w:rPr>
            </w:pPr>
            <w:r w:rsidRPr="003D52FF">
              <w:rPr>
                <w:rFonts w:asciiTheme="minorBidi" w:hAnsiTheme="minorBidi" w:cstheme="minorBidi"/>
                <w:sz w:val="20"/>
              </w:rPr>
              <w:t>acyltransf</w:t>
            </w:r>
            <w:r w:rsidRPr="003D52FF">
              <w:rPr>
                <w:rFonts w:asciiTheme="minorBidi" w:hAnsiTheme="minorBidi" w:cstheme="minorBidi"/>
                <w:spacing w:val="-60"/>
                <w:sz w:val="20"/>
              </w:rPr>
              <w:t xml:space="preserve"> </w:t>
            </w:r>
            <w:r w:rsidRPr="003D52FF">
              <w:rPr>
                <w:rFonts w:asciiTheme="minorBidi" w:hAnsiTheme="minorBidi" w:cstheme="minorBidi"/>
                <w:sz w:val="20"/>
              </w:rPr>
              <w:t>erase)</w:t>
            </w:r>
          </w:p>
        </w:tc>
        <w:tc>
          <w:tcPr>
            <w:tcW w:w="1355" w:type="dxa"/>
          </w:tcPr>
          <w:p w14:paraId="218E04DD" w14:textId="77777777" w:rsidR="00CF52B0" w:rsidRPr="003D52FF" w:rsidRDefault="00CF52B0">
            <w:pPr>
              <w:pStyle w:val="TableParagraph"/>
              <w:rPr>
                <w:rFonts w:asciiTheme="minorBidi" w:hAnsiTheme="minorBidi" w:cstheme="minorBidi"/>
                <w:b/>
              </w:rPr>
            </w:pPr>
          </w:p>
          <w:p w14:paraId="605D45C2" w14:textId="77777777" w:rsidR="00CF52B0" w:rsidRPr="003D52FF" w:rsidRDefault="00CF52B0">
            <w:pPr>
              <w:pStyle w:val="TableParagraph"/>
              <w:rPr>
                <w:rFonts w:asciiTheme="minorBidi" w:hAnsiTheme="minorBidi" w:cstheme="minorBidi"/>
                <w:b/>
              </w:rPr>
            </w:pPr>
          </w:p>
          <w:p w14:paraId="754A1B82" w14:textId="77777777" w:rsidR="00CF52B0" w:rsidRPr="003D52FF" w:rsidRDefault="00CF52B0">
            <w:pPr>
              <w:pStyle w:val="TableParagraph"/>
              <w:rPr>
                <w:rFonts w:asciiTheme="minorBidi" w:hAnsiTheme="minorBidi" w:cstheme="minorBidi"/>
                <w:b/>
              </w:rPr>
            </w:pPr>
          </w:p>
          <w:p w14:paraId="370E49FB" w14:textId="77777777" w:rsidR="00CF52B0" w:rsidRPr="003D52FF" w:rsidRDefault="00CF52B0">
            <w:pPr>
              <w:pStyle w:val="TableParagraph"/>
              <w:rPr>
                <w:rFonts w:asciiTheme="minorBidi" w:hAnsiTheme="minorBidi" w:cstheme="minorBidi"/>
                <w:b/>
              </w:rPr>
            </w:pPr>
          </w:p>
          <w:p w14:paraId="3A38F07C" w14:textId="77777777" w:rsidR="00CF52B0" w:rsidRPr="003D52FF" w:rsidRDefault="00CF52B0">
            <w:pPr>
              <w:pStyle w:val="TableParagraph"/>
              <w:spacing w:before="1"/>
              <w:rPr>
                <w:rFonts w:asciiTheme="minorBidi" w:hAnsiTheme="minorBidi" w:cstheme="minorBidi"/>
                <w:b/>
                <w:sz w:val="31"/>
              </w:rPr>
            </w:pPr>
          </w:p>
          <w:p w14:paraId="356E97C5"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524</w:t>
            </w:r>
          </w:p>
          <w:p w14:paraId="6EC1286C" w14:textId="77777777" w:rsidR="00CF52B0" w:rsidRPr="003D52FF" w:rsidRDefault="00CF52B0">
            <w:pPr>
              <w:pStyle w:val="TableParagraph"/>
              <w:rPr>
                <w:rFonts w:asciiTheme="minorBidi" w:hAnsiTheme="minorBidi" w:cstheme="minorBidi"/>
                <w:b/>
              </w:rPr>
            </w:pPr>
          </w:p>
          <w:p w14:paraId="0338987F" w14:textId="77777777" w:rsidR="00CF52B0" w:rsidRPr="003D52FF" w:rsidRDefault="00000000">
            <w:pPr>
              <w:pStyle w:val="TableParagraph"/>
              <w:spacing w:before="192"/>
              <w:ind w:left="220" w:right="220"/>
              <w:jc w:val="center"/>
              <w:rPr>
                <w:rFonts w:asciiTheme="minorBidi" w:hAnsiTheme="minorBidi" w:cstheme="minorBidi"/>
                <w:sz w:val="20"/>
              </w:rPr>
            </w:pPr>
            <w:r w:rsidRPr="003D52FF">
              <w:rPr>
                <w:rFonts w:asciiTheme="minorBidi" w:hAnsiTheme="minorBidi" w:cstheme="minorBidi"/>
                <w:w w:val="105"/>
                <w:sz w:val="20"/>
              </w:rPr>
              <w:t>760</w:t>
            </w:r>
          </w:p>
          <w:p w14:paraId="2D3EEAEC" w14:textId="77777777" w:rsidR="00CF52B0" w:rsidRPr="003D52FF" w:rsidRDefault="00CF52B0">
            <w:pPr>
              <w:pStyle w:val="TableParagraph"/>
              <w:rPr>
                <w:rFonts w:asciiTheme="minorBidi" w:hAnsiTheme="minorBidi" w:cstheme="minorBidi"/>
                <w:b/>
              </w:rPr>
            </w:pPr>
          </w:p>
          <w:p w14:paraId="61C72EB6" w14:textId="77777777" w:rsidR="00CF52B0" w:rsidRPr="003D52FF" w:rsidRDefault="00000000">
            <w:pPr>
              <w:pStyle w:val="TableParagraph"/>
              <w:spacing w:before="197"/>
              <w:ind w:left="224" w:right="220"/>
              <w:jc w:val="center"/>
              <w:rPr>
                <w:rFonts w:asciiTheme="minorBidi" w:hAnsiTheme="minorBidi" w:cstheme="minorBidi"/>
                <w:sz w:val="20"/>
              </w:rPr>
            </w:pPr>
            <w:r w:rsidRPr="003D52FF">
              <w:rPr>
                <w:rFonts w:asciiTheme="minorBidi" w:hAnsiTheme="minorBidi" w:cstheme="minorBidi"/>
                <w:w w:val="105"/>
                <w:sz w:val="20"/>
              </w:rPr>
              <w:t>1340</w:t>
            </w:r>
          </w:p>
          <w:p w14:paraId="3157D7D5"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1307</w:t>
            </w:r>
          </w:p>
          <w:p w14:paraId="11FFC672" w14:textId="77777777" w:rsidR="00CF52B0" w:rsidRPr="003D52FF" w:rsidRDefault="00CF52B0">
            <w:pPr>
              <w:pStyle w:val="TableParagraph"/>
              <w:rPr>
                <w:rFonts w:asciiTheme="minorBidi" w:hAnsiTheme="minorBidi" w:cstheme="minorBidi"/>
                <w:b/>
              </w:rPr>
            </w:pPr>
          </w:p>
          <w:p w14:paraId="1C6CC282" w14:textId="77777777" w:rsidR="00CF52B0" w:rsidRPr="003D52FF" w:rsidRDefault="00CF52B0">
            <w:pPr>
              <w:pStyle w:val="TableParagraph"/>
              <w:rPr>
                <w:rFonts w:asciiTheme="minorBidi" w:hAnsiTheme="minorBidi" w:cstheme="minorBidi"/>
                <w:b/>
              </w:rPr>
            </w:pPr>
          </w:p>
          <w:p w14:paraId="136EA675" w14:textId="77777777" w:rsidR="00CF52B0" w:rsidRPr="003D52FF" w:rsidRDefault="00CF52B0">
            <w:pPr>
              <w:pStyle w:val="TableParagraph"/>
              <w:rPr>
                <w:rFonts w:asciiTheme="minorBidi" w:hAnsiTheme="minorBidi" w:cstheme="minorBidi"/>
                <w:b/>
              </w:rPr>
            </w:pPr>
          </w:p>
          <w:p w14:paraId="16F496F2" w14:textId="77777777" w:rsidR="00CF52B0" w:rsidRPr="003D52FF" w:rsidRDefault="00CF52B0">
            <w:pPr>
              <w:pStyle w:val="TableParagraph"/>
              <w:rPr>
                <w:rFonts w:asciiTheme="minorBidi" w:hAnsiTheme="minorBidi" w:cstheme="minorBidi"/>
                <w:b/>
              </w:rPr>
            </w:pPr>
          </w:p>
          <w:p w14:paraId="404F7D7B" w14:textId="77777777" w:rsidR="00CF52B0" w:rsidRPr="003D52FF" w:rsidRDefault="00CF52B0">
            <w:pPr>
              <w:pStyle w:val="TableParagraph"/>
              <w:rPr>
                <w:rFonts w:asciiTheme="minorBidi" w:hAnsiTheme="minorBidi" w:cstheme="minorBidi"/>
                <w:b/>
              </w:rPr>
            </w:pPr>
          </w:p>
          <w:p w14:paraId="448DC108" w14:textId="77777777" w:rsidR="00CF52B0" w:rsidRPr="003D52FF" w:rsidRDefault="00CF52B0">
            <w:pPr>
              <w:pStyle w:val="TableParagraph"/>
              <w:spacing w:before="11"/>
              <w:rPr>
                <w:rFonts w:asciiTheme="minorBidi" w:hAnsiTheme="minorBidi" w:cstheme="minorBidi"/>
                <w:b/>
                <w:sz w:val="18"/>
              </w:rPr>
            </w:pPr>
          </w:p>
          <w:p w14:paraId="0D333896"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706</w:t>
            </w:r>
          </w:p>
          <w:p w14:paraId="010E7C75"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1242</w:t>
            </w:r>
          </w:p>
          <w:p w14:paraId="23C93D31"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1269</w:t>
            </w:r>
          </w:p>
          <w:p w14:paraId="7A3D4C7A" w14:textId="77777777" w:rsidR="00CF52B0" w:rsidRPr="003D52FF" w:rsidRDefault="00CF52B0">
            <w:pPr>
              <w:pStyle w:val="TableParagraph"/>
              <w:rPr>
                <w:rFonts w:asciiTheme="minorBidi" w:hAnsiTheme="minorBidi" w:cstheme="minorBidi"/>
                <w:b/>
              </w:rPr>
            </w:pPr>
          </w:p>
          <w:p w14:paraId="1CABDB32" w14:textId="77777777" w:rsidR="00CF52B0" w:rsidRPr="003D52FF" w:rsidRDefault="00CF52B0">
            <w:pPr>
              <w:pStyle w:val="TableParagraph"/>
              <w:rPr>
                <w:rFonts w:asciiTheme="minorBidi" w:hAnsiTheme="minorBidi" w:cstheme="minorBidi"/>
                <w:b/>
              </w:rPr>
            </w:pPr>
          </w:p>
          <w:p w14:paraId="0804DA92" w14:textId="77777777" w:rsidR="00CF52B0" w:rsidRPr="003D52FF" w:rsidRDefault="00CF52B0">
            <w:pPr>
              <w:pStyle w:val="TableParagraph"/>
              <w:rPr>
                <w:rFonts w:asciiTheme="minorBidi" w:hAnsiTheme="minorBidi" w:cstheme="minorBidi"/>
                <w:b/>
              </w:rPr>
            </w:pPr>
          </w:p>
          <w:p w14:paraId="3D41B881" w14:textId="77777777" w:rsidR="00CF52B0" w:rsidRPr="003D52FF" w:rsidRDefault="00CF52B0">
            <w:pPr>
              <w:pStyle w:val="TableParagraph"/>
              <w:rPr>
                <w:rFonts w:asciiTheme="minorBidi" w:hAnsiTheme="minorBidi" w:cstheme="minorBidi"/>
                <w:b/>
              </w:rPr>
            </w:pPr>
          </w:p>
          <w:p w14:paraId="1D4FFFD0" w14:textId="77777777" w:rsidR="00CF52B0" w:rsidRPr="003D52FF" w:rsidRDefault="00000000">
            <w:pPr>
              <w:pStyle w:val="TableParagraph"/>
              <w:spacing w:before="129"/>
              <w:ind w:left="220" w:right="220"/>
              <w:jc w:val="center"/>
              <w:rPr>
                <w:rFonts w:asciiTheme="minorBidi" w:hAnsiTheme="minorBidi" w:cstheme="minorBidi"/>
                <w:sz w:val="20"/>
              </w:rPr>
            </w:pPr>
            <w:r w:rsidRPr="003D52FF">
              <w:rPr>
                <w:rFonts w:asciiTheme="minorBidi" w:hAnsiTheme="minorBidi" w:cstheme="minorBidi"/>
                <w:w w:val="105"/>
                <w:sz w:val="20"/>
              </w:rPr>
              <w:t>304</w:t>
            </w:r>
          </w:p>
          <w:p w14:paraId="211584F6" w14:textId="77777777" w:rsidR="00CF52B0" w:rsidRPr="003D52FF" w:rsidRDefault="00CF52B0">
            <w:pPr>
              <w:pStyle w:val="TableParagraph"/>
              <w:rPr>
                <w:rFonts w:asciiTheme="minorBidi" w:hAnsiTheme="minorBidi" w:cstheme="minorBidi"/>
                <w:b/>
              </w:rPr>
            </w:pPr>
          </w:p>
          <w:p w14:paraId="519AA643" w14:textId="77777777" w:rsidR="00CF52B0" w:rsidRPr="003D52FF" w:rsidRDefault="00CF52B0">
            <w:pPr>
              <w:pStyle w:val="TableParagraph"/>
              <w:rPr>
                <w:rFonts w:asciiTheme="minorBidi" w:hAnsiTheme="minorBidi" w:cstheme="minorBidi"/>
                <w:b/>
              </w:rPr>
            </w:pPr>
          </w:p>
          <w:p w14:paraId="34E92A76" w14:textId="77777777" w:rsidR="00CF52B0" w:rsidRPr="003D52FF" w:rsidRDefault="00CF52B0">
            <w:pPr>
              <w:pStyle w:val="TableParagraph"/>
              <w:spacing w:before="9"/>
              <w:rPr>
                <w:rFonts w:asciiTheme="minorBidi" w:hAnsiTheme="minorBidi" w:cstheme="minorBidi"/>
                <w:b/>
                <w:sz w:val="24"/>
              </w:rPr>
            </w:pPr>
          </w:p>
          <w:p w14:paraId="700ECDB3"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1254</w:t>
            </w:r>
          </w:p>
        </w:tc>
        <w:tc>
          <w:tcPr>
            <w:tcW w:w="6450" w:type="dxa"/>
          </w:tcPr>
          <w:p w14:paraId="02F64E42"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MVVLANFYAGKTVLITGATGFVGKVLLEKMVRDLPDIEKIYIIIRGNAK</w:t>
            </w:r>
          </w:p>
          <w:p w14:paraId="3E24E1C4" w14:textId="77777777" w:rsidR="00CF52B0" w:rsidRPr="003D52FF" w:rsidRDefault="00000000">
            <w:pPr>
              <w:pStyle w:val="TableParagraph"/>
              <w:spacing w:before="104" w:line="340" w:lineRule="auto"/>
              <w:ind w:left="107" w:right="112"/>
              <w:jc w:val="both"/>
              <w:rPr>
                <w:rFonts w:asciiTheme="minorBidi" w:hAnsiTheme="minorBidi" w:cstheme="minorBidi"/>
                <w:sz w:val="20"/>
              </w:rPr>
            </w:pPr>
            <w:r w:rsidRPr="003D52FF">
              <w:rPr>
                <w:rFonts w:asciiTheme="minorBidi" w:hAnsiTheme="minorBidi" w:cstheme="minorBidi"/>
                <w:w w:val="110"/>
                <w:sz w:val="20"/>
              </w:rPr>
              <w:t>ERFEEDILQSRIWDTCKAKMGEAAFNAHIHNKVVAIGGDLSKEGLGL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SSEDYQTVVDQVNVIIHCAASIDFRERLDKAISSNLYASLNMDLSKRL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KNVVAYVHCSTAYVNSNREGWLDEELPVLDFNPEEMVDLIMKQDIQ</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TLER</w:t>
            </w:r>
            <w:r w:rsidRPr="003D52FF">
              <w:rPr>
                <w:rFonts w:asciiTheme="minorBidi" w:hAnsiTheme="minorBidi" w:cstheme="minorBidi"/>
                <w:w w:val="105"/>
                <w:sz w:val="20"/>
                <w:vertAlign w:val="superscript"/>
              </w:rPr>
              <w:t>196</w:t>
            </w:r>
            <w:r w:rsidRPr="003D52FF">
              <w:rPr>
                <w:rFonts w:asciiTheme="minorBidi" w:hAnsiTheme="minorBidi" w:cstheme="minorBidi"/>
                <w:b/>
                <w:w w:val="105"/>
                <w:sz w:val="20"/>
                <w:shd w:val="clear" w:color="auto" w:fill="FFFF00"/>
              </w:rPr>
              <w:t>ITPNLLGAYPNTYTFTK</w:t>
            </w:r>
            <w:r w:rsidRPr="003D52FF">
              <w:rPr>
                <w:rFonts w:asciiTheme="minorBidi" w:hAnsiTheme="minorBidi" w:cstheme="minorBidi"/>
                <w:w w:val="105"/>
                <w:sz w:val="20"/>
                <w:vertAlign w:val="superscript"/>
              </w:rPr>
              <w:t>212</w:t>
            </w:r>
            <w:r w:rsidRPr="003D52FF">
              <w:rPr>
                <w:rFonts w:asciiTheme="minorBidi" w:hAnsiTheme="minorBidi" w:cstheme="minorBidi"/>
                <w:w w:val="105"/>
                <w:sz w:val="20"/>
              </w:rPr>
              <w:t>AITERILALKRGDIPMCFLRPTIVG</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GSLKEPVPGWVDSVAAIGAVMLYCGVGLVQFMKGDGR</w:t>
            </w:r>
            <w:r w:rsidRPr="003D52FF">
              <w:rPr>
                <w:rFonts w:asciiTheme="minorBidi" w:hAnsiTheme="minorBidi" w:cstheme="minorBidi"/>
                <w:spacing w:val="-1"/>
                <w:w w:val="110"/>
                <w:sz w:val="20"/>
                <w:vertAlign w:val="superscript"/>
              </w:rPr>
              <w:t>275</w:t>
            </w:r>
            <w:r w:rsidRPr="003D52FF">
              <w:rPr>
                <w:rFonts w:asciiTheme="minorBidi" w:hAnsiTheme="minorBidi" w:cstheme="minorBidi"/>
                <w:b/>
                <w:spacing w:val="-1"/>
                <w:w w:val="110"/>
                <w:sz w:val="20"/>
                <w:shd w:val="clear" w:color="auto" w:fill="FFFF00"/>
              </w:rPr>
              <w:t>MVADIVP</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2"/>
                <w:w w:val="105"/>
                <w:sz w:val="20"/>
                <w:shd w:val="clear" w:color="auto" w:fill="FFFF00"/>
              </w:rPr>
              <w:t>VDHVANALIASAVAIGNQNVLK</w:t>
            </w:r>
            <w:r w:rsidRPr="003D52FF">
              <w:rPr>
                <w:rFonts w:asciiTheme="minorBidi" w:hAnsiTheme="minorBidi" w:cstheme="minorBidi"/>
                <w:spacing w:val="-2"/>
                <w:w w:val="105"/>
                <w:sz w:val="20"/>
                <w:vertAlign w:val="superscript"/>
              </w:rPr>
              <w:t>303</w:t>
            </w:r>
            <w:r w:rsidRPr="003D52FF">
              <w:rPr>
                <w:rFonts w:asciiTheme="minorBidi" w:hAnsiTheme="minorBidi" w:cstheme="minorBidi"/>
                <w:spacing w:val="-2"/>
                <w:w w:val="105"/>
                <w:sz w:val="20"/>
              </w:rPr>
              <w:t>IHQIGTSHRNPVAWNRISHYVTEY</w:t>
            </w:r>
            <w:r w:rsidRPr="003D52FF">
              <w:rPr>
                <w:rFonts w:asciiTheme="minorBidi" w:hAnsiTheme="minorBidi" w:cstheme="minorBidi"/>
                <w:spacing w:val="-64"/>
                <w:w w:val="105"/>
                <w:sz w:val="20"/>
              </w:rPr>
              <w:t xml:space="preserve"> </w:t>
            </w:r>
            <w:r w:rsidRPr="003D52FF">
              <w:rPr>
                <w:rFonts w:asciiTheme="minorBidi" w:hAnsiTheme="minorBidi" w:cstheme="minorBidi"/>
                <w:spacing w:val="-2"/>
                <w:w w:val="110"/>
                <w:sz w:val="20"/>
              </w:rPr>
              <w:t>WRNHTPKKSIARSQFSFHSSTVMYEAHFFMR</w:t>
            </w:r>
            <w:r w:rsidRPr="003D52FF">
              <w:rPr>
                <w:rFonts w:asciiTheme="minorBidi" w:hAnsiTheme="minorBidi" w:cstheme="minorBidi"/>
                <w:spacing w:val="-2"/>
                <w:w w:val="110"/>
                <w:sz w:val="20"/>
                <w:vertAlign w:val="superscript"/>
              </w:rPr>
              <w:t>359</w:t>
            </w:r>
            <w:r w:rsidRPr="003D52FF">
              <w:rPr>
                <w:rFonts w:asciiTheme="minorBidi" w:hAnsiTheme="minorBidi" w:cstheme="minorBidi"/>
                <w:b/>
                <w:spacing w:val="-2"/>
                <w:w w:val="110"/>
                <w:sz w:val="20"/>
                <w:shd w:val="clear" w:color="auto" w:fill="FFFF00"/>
              </w:rPr>
              <w:t>YGVPSALLQVLST</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3"/>
                <w:w w:val="110"/>
                <w:sz w:val="20"/>
                <w:shd w:val="clear" w:color="auto" w:fill="FFFF00"/>
              </w:rPr>
              <w:t>LTGSEDTK</w:t>
            </w:r>
            <w:r w:rsidRPr="003D52FF">
              <w:rPr>
                <w:rFonts w:asciiTheme="minorBidi" w:hAnsiTheme="minorBidi" w:cstheme="minorBidi"/>
                <w:spacing w:val="-3"/>
                <w:w w:val="110"/>
                <w:sz w:val="20"/>
                <w:vertAlign w:val="superscript"/>
              </w:rPr>
              <w:t>379</w:t>
            </w:r>
            <w:r w:rsidRPr="003D52FF">
              <w:rPr>
                <w:rFonts w:asciiTheme="minorBidi" w:hAnsiTheme="minorBidi" w:cstheme="minorBidi"/>
                <w:spacing w:val="-3"/>
                <w:w w:val="110"/>
                <w:sz w:val="20"/>
              </w:rPr>
              <w:t>TKAEGFKKMTRAARLICDTFKHFTAHEWVFSVTALEK</w:t>
            </w:r>
            <w:r w:rsidRPr="003D52FF">
              <w:rPr>
                <w:rFonts w:asciiTheme="minorBidi" w:hAnsiTheme="minorBidi" w:cstheme="minorBidi"/>
                <w:spacing w:val="-3"/>
                <w:w w:val="110"/>
                <w:sz w:val="20"/>
                <w:vertAlign w:val="superscript"/>
              </w:rPr>
              <w:t>4</w:t>
            </w:r>
          </w:p>
          <w:p w14:paraId="27F5E0FE" w14:textId="77777777" w:rsidR="00CF52B0" w:rsidRPr="003D52FF" w:rsidRDefault="00000000">
            <w:pPr>
              <w:pStyle w:val="TableParagraph"/>
              <w:spacing w:before="8"/>
              <w:ind w:left="107"/>
              <w:rPr>
                <w:rFonts w:asciiTheme="minorBidi" w:hAnsiTheme="minorBidi" w:cstheme="minorBidi"/>
                <w:sz w:val="20"/>
              </w:rPr>
            </w:pPr>
            <w:r w:rsidRPr="003D52FF">
              <w:rPr>
                <w:rFonts w:asciiTheme="minorBidi" w:hAnsiTheme="minorBidi" w:cstheme="minorBidi"/>
                <w:w w:val="110"/>
                <w:sz w:val="20"/>
                <w:vertAlign w:val="superscript"/>
              </w:rPr>
              <w:t>17</w:t>
            </w:r>
            <w:r w:rsidRPr="003D52FF">
              <w:rPr>
                <w:rFonts w:asciiTheme="minorBidi" w:hAnsiTheme="minorBidi" w:cstheme="minorBidi"/>
                <w:b/>
                <w:w w:val="110"/>
                <w:sz w:val="20"/>
                <w:shd w:val="clear" w:color="auto" w:fill="FFFF00"/>
              </w:rPr>
              <w:t>VYQDLLDGEDR</w:t>
            </w:r>
            <w:r w:rsidRPr="003D52FF">
              <w:rPr>
                <w:rFonts w:asciiTheme="minorBidi" w:hAnsiTheme="minorBidi" w:cstheme="minorBidi"/>
                <w:w w:val="110"/>
                <w:sz w:val="20"/>
                <w:vertAlign w:val="superscript"/>
              </w:rPr>
              <w:t>427</w:t>
            </w:r>
            <w:r w:rsidRPr="003D52FF">
              <w:rPr>
                <w:rFonts w:asciiTheme="minorBidi" w:hAnsiTheme="minorBidi" w:cstheme="minorBidi"/>
                <w:w w:val="110"/>
                <w:sz w:val="20"/>
              </w:rPr>
              <w:t>VKYNCDAAEINWQSYFCYFCFGLHKYVMKEE</w:t>
            </w:r>
          </w:p>
          <w:p w14:paraId="1EC53104" w14:textId="77777777" w:rsidR="00CF52B0" w:rsidRPr="003D52FF" w:rsidRDefault="00000000">
            <w:pPr>
              <w:pStyle w:val="TableParagraph"/>
              <w:spacing w:before="108" w:line="343" w:lineRule="auto"/>
              <w:ind w:left="107"/>
              <w:rPr>
                <w:rFonts w:asciiTheme="minorBidi" w:hAnsiTheme="minorBidi" w:cstheme="minorBidi"/>
                <w:sz w:val="20"/>
              </w:rPr>
            </w:pPr>
            <w:r w:rsidRPr="003D52FF">
              <w:rPr>
                <w:rFonts w:asciiTheme="minorBidi" w:hAnsiTheme="minorBidi" w:cstheme="minorBidi"/>
                <w:w w:val="110"/>
                <w:sz w:val="20"/>
              </w:rPr>
              <w:t>GVRPPTELLNTSIITKSDVNQSGFFQWVFADISWASTSYRHVTQTPL</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PPRAPTEIRSLVMNSPRVQQAMEKVSREEGVLVSEIEKRANQIMER</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MQSNLNVSVVRVLGWFLKKVWRKIYQGIHVDEKGIELIREAIKKSPV</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VLIPTHRSYIDFLIISYIFFEYNLPLPHIAAGEDFLSIIIVRWFFRNAGAFF</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LRRTFHGDSLYWAIFSEYVQR</w:t>
            </w:r>
            <w:r w:rsidRPr="003D52FF">
              <w:rPr>
                <w:rFonts w:asciiTheme="minorBidi" w:hAnsiTheme="minorBidi" w:cstheme="minorBidi"/>
                <w:w w:val="105"/>
                <w:sz w:val="20"/>
                <w:vertAlign w:val="superscript"/>
              </w:rPr>
              <w:t>672</w:t>
            </w:r>
            <w:r w:rsidRPr="003D52FF">
              <w:rPr>
                <w:rFonts w:asciiTheme="minorBidi" w:hAnsiTheme="minorBidi" w:cstheme="minorBidi"/>
                <w:b/>
                <w:w w:val="105"/>
                <w:sz w:val="20"/>
                <w:shd w:val="clear" w:color="auto" w:fill="FFFF00"/>
              </w:rPr>
              <w:t>LVIDNQPMEFFIEGK</w:t>
            </w:r>
            <w:r w:rsidRPr="003D52FF">
              <w:rPr>
                <w:rFonts w:asciiTheme="minorBidi" w:hAnsiTheme="minorBidi" w:cstheme="minorBidi"/>
                <w:w w:val="105"/>
                <w:sz w:val="20"/>
                <w:vertAlign w:val="superscript"/>
              </w:rPr>
              <w:t>686</w:t>
            </w:r>
            <w:r w:rsidRPr="003D52FF">
              <w:rPr>
                <w:rFonts w:asciiTheme="minorBidi" w:hAnsiTheme="minorBidi" w:cstheme="minorBidi"/>
                <w:w w:val="105"/>
                <w:sz w:val="20"/>
              </w:rPr>
              <w:t>RSRTGKSL</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HPKMGLLSMVCQPFFENR</w:t>
            </w:r>
            <w:r w:rsidRPr="003D52FF">
              <w:rPr>
                <w:rFonts w:asciiTheme="minorBidi" w:hAnsiTheme="minorBidi" w:cstheme="minorBidi"/>
                <w:spacing w:val="-1"/>
                <w:w w:val="105"/>
                <w:sz w:val="20"/>
                <w:vertAlign w:val="superscript"/>
              </w:rPr>
              <w:t>713</w:t>
            </w:r>
            <w:r w:rsidRPr="003D52FF">
              <w:rPr>
                <w:rFonts w:asciiTheme="minorBidi" w:hAnsiTheme="minorBidi" w:cstheme="minorBidi"/>
                <w:b/>
                <w:spacing w:val="-1"/>
                <w:w w:val="105"/>
                <w:sz w:val="20"/>
                <w:shd w:val="clear" w:color="auto" w:fill="FFFF00"/>
              </w:rPr>
              <w:t>VQDVHIVPIGISYEKVLEGELYSNEMM</w:t>
            </w:r>
            <w:r w:rsidRPr="003D52FF">
              <w:rPr>
                <w:rFonts w:asciiTheme="minorBidi" w:hAnsiTheme="minorBidi" w:cstheme="minorBidi"/>
                <w:b/>
                <w:spacing w:val="-56"/>
                <w:w w:val="105"/>
                <w:sz w:val="20"/>
              </w:rPr>
              <w:t xml:space="preserve"> </w:t>
            </w:r>
            <w:r w:rsidRPr="003D52FF">
              <w:rPr>
                <w:rFonts w:asciiTheme="minorBidi" w:hAnsiTheme="minorBidi" w:cstheme="minorBidi"/>
                <w:b/>
                <w:w w:val="110"/>
                <w:sz w:val="20"/>
                <w:shd w:val="clear" w:color="auto" w:fill="FFFF00"/>
              </w:rPr>
              <w:t>GESK</w:t>
            </w:r>
            <w:r w:rsidRPr="003D52FF">
              <w:rPr>
                <w:rFonts w:asciiTheme="minorBidi" w:hAnsiTheme="minorBidi" w:cstheme="minorBidi"/>
                <w:w w:val="110"/>
                <w:sz w:val="20"/>
                <w:vertAlign w:val="superscript"/>
              </w:rPr>
              <w:t>743</w:t>
            </w:r>
            <w:r w:rsidRPr="003D52FF">
              <w:rPr>
                <w:rFonts w:asciiTheme="minorBidi" w:hAnsiTheme="minorBidi" w:cstheme="minorBidi"/>
                <w:w w:val="110"/>
                <w:sz w:val="20"/>
              </w:rPr>
              <w:t>TKESFNGLLRASKVLKMNFGRINVVFTPPISIKQYSEDKSNE</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10"/>
                <w:sz w:val="20"/>
              </w:rPr>
              <w:t>ISSLRRLNPLSYNINNNNNNNNNTNSNNTSTNNNNNNNNNNTNSDE</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QSNIIKPVVNTNSANISEGDFETQISKPDTRSIGTYFDPFNNDDDRRL</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10"/>
                <w:sz w:val="20"/>
              </w:rPr>
              <w:t>LIQDLGYQVVRDLNKSAIITTTSAVATILLSFRRGINREELISKVEWIRE</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EIFAR</w:t>
            </w:r>
            <w:r w:rsidRPr="003D52FF">
              <w:rPr>
                <w:rFonts w:asciiTheme="minorBidi" w:hAnsiTheme="minorBidi" w:cstheme="minorBidi"/>
                <w:w w:val="105"/>
                <w:sz w:val="20"/>
                <w:vertAlign w:val="superscript"/>
              </w:rPr>
              <w:t>935</w:t>
            </w:r>
            <w:r w:rsidRPr="003D52FF">
              <w:rPr>
                <w:rFonts w:asciiTheme="minorBidi" w:hAnsiTheme="minorBidi" w:cstheme="minorBidi"/>
                <w:b/>
                <w:w w:val="105"/>
                <w:sz w:val="20"/>
                <w:shd w:val="clear" w:color="auto" w:fill="FFFF00"/>
              </w:rPr>
              <w:t>GGDVAFEGPSDALVDHSLK</w:t>
            </w:r>
            <w:r w:rsidRPr="003D52FF">
              <w:rPr>
                <w:rFonts w:asciiTheme="minorBidi" w:hAnsiTheme="minorBidi" w:cstheme="minorBidi"/>
                <w:w w:val="105"/>
                <w:sz w:val="20"/>
                <w:vertAlign w:val="superscript"/>
              </w:rPr>
              <w:t>953</w:t>
            </w:r>
            <w:r w:rsidRPr="003D52FF">
              <w:rPr>
                <w:rFonts w:asciiTheme="minorBidi" w:hAnsiTheme="minorBidi" w:cstheme="minorBidi"/>
                <w:w w:val="105"/>
                <w:sz w:val="20"/>
              </w:rPr>
              <w:t>LLSNLVSKRRNMYEPGSAQ</w:t>
            </w:r>
            <w:r w:rsidRPr="003D52FF">
              <w:rPr>
                <w:rFonts w:asciiTheme="minorBidi" w:hAnsiTheme="minorBidi" w:cstheme="minorBidi"/>
                <w:spacing w:val="-63"/>
                <w:w w:val="105"/>
                <w:sz w:val="20"/>
              </w:rPr>
              <w:t xml:space="preserve"> </w:t>
            </w:r>
            <w:r w:rsidRPr="003D52FF">
              <w:rPr>
                <w:rFonts w:asciiTheme="minorBidi" w:hAnsiTheme="minorBidi" w:cstheme="minorBidi"/>
                <w:w w:val="110"/>
                <w:sz w:val="20"/>
              </w:rPr>
              <w:t>LGVTNKNYRKNILVLNFYRNQLLHLFLWDGLVSLVILSILQSRSTIEQP</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lastRenderedPageBreak/>
              <w:t>AAAAVQQSTINTNNVSTTTTTTLNLNSVDQETLITEVRFLAK</w:t>
            </w:r>
          </w:p>
          <w:p w14:paraId="0DF61789" w14:textId="77777777" w:rsidR="00CF52B0" w:rsidRPr="003D52FF" w:rsidRDefault="00000000">
            <w:pPr>
              <w:pStyle w:val="TableParagraph"/>
              <w:spacing w:line="230" w:lineRule="exact"/>
              <w:ind w:left="107"/>
              <w:rPr>
                <w:rFonts w:asciiTheme="minorBidi" w:hAnsiTheme="minorBidi" w:cstheme="minorBidi"/>
                <w:sz w:val="20"/>
              </w:rPr>
            </w:pPr>
            <w:r w:rsidRPr="003D52FF">
              <w:rPr>
                <w:rFonts w:asciiTheme="minorBidi" w:hAnsiTheme="minorBidi" w:cstheme="minorBidi"/>
                <w:w w:val="105"/>
                <w:sz w:val="20"/>
                <w:vertAlign w:val="superscript"/>
              </w:rPr>
              <w:t>1064</w:t>
            </w:r>
            <w:r w:rsidRPr="003D52FF">
              <w:rPr>
                <w:rFonts w:asciiTheme="minorBidi" w:hAnsiTheme="minorBidi" w:cstheme="minorBidi"/>
                <w:b/>
                <w:w w:val="105"/>
                <w:sz w:val="20"/>
                <w:shd w:val="clear" w:color="auto" w:fill="FFFF00"/>
              </w:rPr>
              <w:t>VLSQEFVNQPGYDTDEFILK</w:t>
            </w:r>
            <w:r w:rsidRPr="003D52FF">
              <w:rPr>
                <w:rFonts w:asciiTheme="minorBidi" w:hAnsiTheme="minorBidi" w:cstheme="minorBidi"/>
                <w:w w:val="105"/>
                <w:sz w:val="20"/>
                <w:vertAlign w:val="superscript"/>
              </w:rPr>
              <w:t>1083</w:t>
            </w:r>
            <w:r w:rsidRPr="003D52FF">
              <w:rPr>
                <w:rFonts w:asciiTheme="minorBidi" w:hAnsiTheme="minorBidi" w:cstheme="minorBidi"/>
                <w:w w:val="105"/>
                <w:sz w:val="20"/>
              </w:rPr>
              <w:t>EINRMVSRGIISKEVSGTTSCYG</w:t>
            </w:r>
          </w:p>
        </w:tc>
      </w:tr>
    </w:tbl>
    <w:p w14:paraId="32F8623E" w14:textId="77777777" w:rsidR="00CF52B0" w:rsidRPr="003D52FF" w:rsidRDefault="00CF52B0">
      <w:pPr>
        <w:spacing w:line="230" w:lineRule="exact"/>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1A7BFA2B" w14:textId="77777777">
        <w:trPr>
          <w:trHeight w:val="1382"/>
        </w:trPr>
        <w:tc>
          <w:tcPr>
            <w:tcW w:w="562" w:type="dxa"/>
          </w:tcPr>
          <w:p w14:paraId="7DDDA6C2" w14:textId="77777777" w:rsidR="00CF52B0" w:rsidRPr="003D52FF" w:rsidRDefault="00CF52B0">
            <w:pPr>
              <w:pStyle w:val="TableParagraph"/>
              <w:rPr>
                <w:rFonts w:asciiTheme="minorBidi" w:hAnsiTheme="minorBidi" w:cstheme="minorBidi"/>
                <w:sz w:val="18"/>
              </w:rPr>
            </w:pPr>
          </w:p>
        </w:tc>
        <w:tc>
          <w:tcPr>
            <w:tcW w:w="1134" w:type="dxa"/>
          </w:tcPr>
          <w:p w14:paraId="3B535032" w14:textId="77777777" w:rsidR="00CF52B0" w:rsidRPr="003D52FF" w:rsidRDefault="00CF52B0">
            <w:pPr>
              <w:pStyle w:val="TableParagraph"/>
              <w:rPr>
                <w:rFonts w:asciiTheme="minorBidi" w:hAnsiTheme="minorBidi" w:cstheme="minorBidi"/>
                <w:sz w:val="18"/>
              </w:rPr>
            </w:pPr>
          </w:p>
        </w:tc>
        <w:tc>
          <w:tcPr>
            <w:tcW w:w="1134" w:type="dxa"/>
          </w:tcPr>
          <w:p w14:paraId="0638616A" w14:textId="77777777" w:rsidR="00CF52B0" w:rsidRPr="003D52FF" w:rsidRDefault="00CF52B0">
            <w:pPr>
              <w:pStyle w:val="TableParagraph"/>
              <w:rPr>
                <w:rFonts w:asciiTheme="minorBidi" w:hAnsiTheme="minorBidi" w:cstheme="minorBidi"/>
                <w:sz w:val="18"/>
              </w:rPr>
            </w:pPr>
          </w:p>
        </w:tc>
        <w:tc>
          <w:tcPr>
            <w:tcW w:w="1355" w:type="dxa"/>
          </w:tcPr>
          <w:p w14:paraId="3BFDCB6B" w14:textId="77777777" w:rsidR="00CF52B0" w:rsidRPr="003D52FF" w:rsidRDefault="00CF52B0">
            <w:pPr>
              <w:pStyle w:val="TableParagraph"/>
              <w:rPr>
                <w:rFonts w:asciiTheme="minorBidi" w:hAnsiTheme="minorBidi" w:cstheme="minorBidi"/>
                <w:sz w:val="18"/>
              </w:rPr>
            </w:pPr>
          </w:p>
        </w:tc>
        <w:tc>
          <w:tcPr>
            <w:tcW w:w="6450" w:type="dxa"/>
          </w:tcPr>
          <w:p w14:paraId="12718C49"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VKSEGACGFYANLFYPLIEGYMAGILTLFSIQPEMCIKKNQFLQRMG</w:t>
            </w:r>
          </w:p>
          <w:p w14:paraId="291F79C7" w14:textId="77777777" w:rsidR="00CF52B0" w:rsidRPr="003D52FF" w:rsidRDefault="00000000">
            <w:pPr>
              <w:pStyle w:val="TableParagraph"/>
              <w:spacing w:before="104" w:line="343" w:lineRule="auto"/>
              <w:ind w:left="107"/>
              <w:rPr>
                <w:rFonts w:asciiTheme="minorBidi" w:hAnsiTheme="minorBidi" w:cstheme="minorBidi"/>
                <w:sz w:val="20"/>
              </w:rPr>
            </w:pPr>
            <w:r w:rsidRPr="003D52FF">
              <w:rPr>
                <w:rFonts w:asciiTheme="minorBidi" w:hAnsiTheme="minorBidi" w:cstheme="minorBidi"/>
                <w:spacing w:val="-2"/>
                <w:w w:val="115"/>
                <w:sz w:val="20"/>
              </w:rPr>
              <w:t>WFSEKMFEEGKLNFYESCSMEILSNSIQLFEQMKVVERKRLEEVVG</w:t>
            </w:r>
            <w:r w:rsidRPr="003D52FF">
              <w:rPr>
                <w:rFonts w:asciiTheme="minorBidi" w:hAnsiTheme="minorBidi" w:cstheme="minorBidi"/>
                <w:spacing w:val="-69"/>
                <w:w w:val="115"/>
                <w:sz w:val="20"/>
              </w:rPr>
              <w:t xml:space="preserve"> </w:t>
            </w:r>
            <w:r w:rsidRPr="003D52FF">
              <w:rPr>
                <w:rFonts w:asciiTheme="minorBidi" w:hAnsiTheme="minorBidi" w:cstheme="minorBidi"/>
                <w:w w:val="110"/>
                <w:sz w:val="20"/>
              </w:rPr>
              <w:t>KRTTRSTNSNKKPQKQQNQRRKPAPEEYLQLLPPYQDKDGLLKELA</w:t>
            </w:r>
          </w:p>
          <w:p w14:paraId="378F960B" w14:textId="77777777" w:rsidR="00CF52B0" w:rsidRPr="003D52FF" w:rsidRDefault="00000000">
            <w:pPr>
              <w:pStyle w:val="TableParagraph"/>
              <w:spacing w:before="1"/>
              <w:ind w:left="107"/>
              <w:rPr>
                <w:rFonts w:asciiTheme="minorBidi" w:hAnsiTheme="minorBidi" w:cstheme="minorBidi"/>
                <w:sz w:val="20"/>
              </w:rPr>
            </w:pPr>
            <w:r w:rsidRPr="003D52FF">
              <w:rPr>
                <w:rFonts w:asciiTheme="minorBidi" w:hAnsiTheme="minorBidi" w:cstheme="minorBidi"/>
                <w:w w:val="115"/>
                <w:sz w:val="20"/>
              </w:rPr>
              <w:t>ERLSKYKKSPQSKHQINDLRRTVVEDFPLLSSKL</w:t>
            </w:r>
          </w:p>
        </w:tc>
      </w:tr>
      <w:tr w:rsidR="00CF52B0" w:rsidRPr="003D52FF" w14:paraId="7D8EEE5E" w14:textId="77777777">
        <w:trPr>
          <w:trHeight w:val="3792"/>
        </w:trPr>
        <w:tc>
          <w:tcPr>
            <w:tcW w:w="562" w:type="dxa"/>
          </w:tcPr>
          <w:p w14:paraId="2138F2C1"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42</w:t>
            </w:r>
          </w:p>
        </w:tc>
        <w:tc>
          <w:tcPr>
            <w:tcW w:w="1134" w:type="dxa"/>
          </w:tcPr>
          <w:p w14:paraId="20C59342" w14:textId="77777777" w:rsidR="00CF52B0" w:rsidRPr="003D52FF" w:rsidRDefault="00000000">
            <w:pPr>
              <w:pStyle w:val="TableParagraph"/>
              <w:spacing w:line="228" w:lineRule="exact"/>
              <w:ind w:left="162"/>
              <w:rPr>
                <w:rFonts w:asciiTheme="minorBidi" w:hAnsiTheme="minorBidi" w:cstheme="minorBidi"/>
                <w:sz w:val="20"/>
              </w:rPr>
            </w:pPr>
            <w:r w:rsidRPr="003D52FF">
              <w:rPr>
                <w:rFonts w:asciiTheme="minorBidi" w:hAnsiTheme="minorBidi" w:cstheme="minorBidi"/>
                <w:w w:val="110"/>
                <w:sz w:val="20"/>
              </w:rPr>
              <w:t>Q9GNF0</w:t>
            </w:r>
          </w:p>
        </w:tc>
        <w:tc>
          <w:tcPr>
            <w:tcW w:w="1134" w:type="dxa"/>
          </w:tcPr>
          <w:p w14:paraId="56AF06D8"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Uridine-</w:t>
            </w:r>
          </w:p>
          <w:p w14:paraId="13A66B55" w14:textId="77777777" w:rsidR="00CF52B0" w:rsidRPr="003D52FF" w:rsidRDefault="00000000">
            <w:pPr>
              <w:pStyle w:val="TableParagraph"/>
              <w:spacing w:before="104" w:line="338" w:lineRule="auto"/>
              <w:ind w:left="109"/>
              <w:rPr>
                <w:rFonts w:asciiTheme="minorBidi" w:hAnsiTheme="minorBidi" w:cstheme="minorBidi"/>
                <w:sz w:val="20"/>
              </w:rPr>
            </w:pPr>
            <w:r w:rsidRPr="003D52FF">
              <w:rPr>
                <w:rFonts w:asciiTheme="minorBidi" w:hAnsiTheme="minorBidi" w:cstheme="minorBidi"/>
                <w:w w:val="105"/>
                <w:sz w:val="20"/>
              </w:rPr>
              <w:t>cytidine</w:t>
            </w:r>
            <w:r w:rsidRPr="003D52FF">
              <w:rPr>
                <w:rFonts w:asciiTheme="minorBidi" w:hAnsiTheme="minorBidi" w:cstheme="minorBidi"/>
                <w:spacing w:val="1"/>
                <w:w w:val="105"/>
                <w:sz w:val="20"/>
              </w:rPr>
              <w:t xml:space="preserve"> </w:t>
            </w:r>
            <w:r w:rsidRPr="003D52FF">
              <w:rPr>
                <w:rFonts w:asciiTheme="minorBidi" w:hAnsiTheme="minorBidi" w:cstheme="minorBidi"/>
                <w:spacing w:val="-3"/>
                <w:w w:val="105"/>
                <w:sz w:val="20"/>
              </w:rPr>
              <w:t>kinase</w:t>
            </w:r>
            <w:r w:rsidRPr="003D52FF">
              <w:rPr>
                <w:rFonts w:asciiTheme="minorBidi" w:hAnsiTheme="minorBidi" w:cstheme="minorBidi"/>
                <w:spacing w:val="-11"/>
                <w:w w:val="105"/>
                <w:sz w:val="20"/>
              </w:rPr>
              <w:t xml:space="preserve"> </w:t>
            </w:r>
            <w:r w:rsidRPr="003D52FF">
              <w:rPr>
                <w:rFonts w:asciiTheme="minorBidi" w:hAnsiTheme="minorBidi" w:cstheme="minorBidi"/>
                <w:spacing w:val="-2"/>
                <w:w w:val="105"/>
                <w:sz w:val="20"/>
              </w:rPr>
              <w:t>D</w:t>
            </w:r>
          </w:p>
        </w:tc>
        <w:tc>
          <w:tcPr>
            <w:tcW w:w="1355" w:type="dxa"/>
          </w:tcPr>
          <w:p w14:paraId="72704DB4" w14:textId="77777777" w:rsidR="00CF52B0" w:rsidRPr="003D52FF" w:rsidRDefault="00CF52B0">
            <w:pPr>
              <w:pStyle w:val="TableParagraph"/>
              <w:spacing w:before="10"/>
              <w:rPr>
                <w:rFonts w:asciiTheme="minorBidi" w:hAnsiTheme="minorBidi" w:cstheme="minorBidi"/>
                <w:b/>
                <w:sz w:val="28"/>
              </w:rPr>
            </w:pPr>
          </w:p>
          <w:p w14:paraId="5961EA93"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440</w:t>
            </w:r>
          </w:p>
          <w:p w14:paraId="1C70F0BB"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618</w:t>
            </w:r>
          </w:p>
          <w:p w14:paraId="33CFFBEB"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23</w:t>
            </w:r>
          </w:p>
          <w:p w14:paraId="4D0032D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128</w:t>
            </w:r>
          </w:p>
          <w:p w14:paraId="1BAC8050" w14:textId="77777777" w:rsidR="00CF52B0" w:rsidRPr="003D52FF" w:rsidRDefault="00CF52B0">
            <w:pPr>
              <w:pStyle w:val="TableParagraph"/>
              <w:rPr>
                <w:rFonts w:asciiTheme="minorBidi" w:hAnsiTheme="minorBidi" w:cstheme="minorBidi"/>
                <w:b/>
              </w:rPr>
            </w:pPr>
          </w:p>
          <w:p w14:paraId="43C334BC" w14:textId="77777777" w:rsidR="00CF52B0" w:rsidRPr="003D52FF" w:rsidRDefault="00CF52B0">
            <w:pPr>
              <w:pStyle w:val="TableParagraph"/>
              <w:rPr>
                <w:rFonts w:asciiTheme="minorBidi" w:hAnsiTheme="minorBidi" w:cstheme="minorBidi"/>
                <w:b/>
              </w:rPr>
            </w:pPr>
          </w:p>
          <w:p w14:paraId="32CAE890" w14:textId="77777777" w:rsidR="00CF52B0" w:rsidRPr="003D52FF" w:rsidRDefault="00CF52B0">
            <w:pPr>
              <w:pStyle w:val="TableParagraph"/>
              <w:rPr>
                <w:rFonts w:asciiTheme="minorBidi" w:hAnsiTheme="minorBidi" w:cstheme="minorBidi"/>
                <w:b/>
              </w:rPr>
            </w:pPr>
          </w:p>
          <w:p w14:paraId="2D48B51B" w14:textId="77777777" w:rsidR="00CF52B0" w:rsidRPr="003D52FF" w:rsidRDefault="00CF52B0">
            <w:pPr>
              <w:pStyle w:val="TableParagraph"/>
              <w:rPr>
                <w:rFonts w:asciiTheme="minorBidi" w:hAnsiTheme="minorBidi" w:cstheme="minorBidi"/>
                <w:b/>
              </w:rPr>
            </w:pPr>
          </w:p>
          <w:p w14:paraId="595889A6" w14:textId="77777777" w:rsidR="00CF52B0" w:rsidRPr="003D52FF" w:rsidRDefault="00000000">
            <w:pPr>
              <w:pStyle w:val="TableParagraph"/>
              <w:spacing w:before="129"/>
              <w:ind w:left="221" w:right="220"/>
              <w:jc w:val="center"/>
              <w:rPr>
                <w:rFonts w:asciiTheme="minorBidi" w:hAnsiTheme="minorBidi" w:cstheme="minorBidi"/>
                <w:sz w:val="20"/>
              </w:rPr>
            </w:pPr>
            <w:r w:rsidRPr="003D52FF">
              <w:rPr>
                <w:rFonts w:asciiTheme="minorBidi" w:hAnsiTheme="minorBidi" w:cstheme="minorBidi"/>
                <w:w w:val="105"/>
                <w:sz w:val="20"/>
              </w:rPr>
              <w:t>1135</w:t>
            </w:r>
          </w:p>
        </w:tc>
        <w:tc>
          <w:tcPr>
            <w:tcW w:w="6450" w:type="dxa"/>
          </w:tcPr>
          <w:p w14:paraId="34A59207"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MENRYISRIETISSHLLSTNDVSSQNESESITFVKPLPKNKKDHDQSI</w:t>
            </w:r>
          </w:p>
          <w:p w14:paraId="4EDFDF86" w14:textId="77777777" w:rsidR="00CF52B0" w:rsidRPr="003D52FF" w:rsidRDefault="00000000">
            <w:pPr>
              <w:pStyle w:val="TableParagraph"/>
              <w:spacing w:before="104" w:line="340" w:lineRule="auto"/>
              <w:ind w:left="107"/>
              <w:rPr>
                <w:rFonts w:asciiTheme="minorBidi" w:hAnsiTheme="minorBidi" w:cstheme="minorBidi"/>
                <w:sz w:val="20"/>
              </w:rPr>
            </w:pPr>
            <w:r w:rsidRPr="003D52FF">
              <w:rPr>
                <w:rFonts w:asciiTheme="minorBidi" w:hAnsiTheme="minorBidi" w:cstheme="minorBidi"/>
                <w:w w:val="110"/>
                <w:sz w:val="20"/>
              </w:rPr>
              <w:t>ESDSSFTREKQFEEELDILGEINSKTGLFEIKQVPYQLSFDQGFHAC</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RAIEILTEKDPKRIICLGIAGPVGAGKTTLANK</w:t>
            </w:r>
            <w:r w:rsidRPr="003D52FF">
              <w:rPr>
                <w:rFonts w:asciiTheme="minorBidi" w:hAnsiTheme="minorBidi" w:cstheme="minorBidi"/>
                <w:w w:val="105"/>
                <w:sz w:val="20"/>
                <w:vertAlign w:val="superscript"/>
              </w:rPr>
              <w:t>130</w:t>
            </w:r>
            <w:r w:rsidRPr="003D52FF">
              <w:rPr>
                <w:rFonts w:asciiTheme="minorBidi" w:hAnsiTheme="minorBidi" w:cstheme="minorBidi"/>
                <w:b/>
                <w:w w:val="105"/>
                <w:sz w:val="20"/>
                <w:shd w:val="clear" w:color="auto" w:fill="FFFF00"/>
              </w:rPr>
              <w:t>IGSLVNGVIISLQDFV</w:t>
            </w:r>
            <w:r w:rsidRPr="003D52FF">
              <w:rPr>
                <w:rFonts w:asciiTheme="minorBidi" w:hAnsiTheme="minorBidi" w:cstheme="minorBidi"/>
                <w:b/>
                <w:spacing w:val="-56"/>
                <w:w w:val="105"/>
                <w:sz w:val="20"/>
              </w:rPr>
              <w:t xml:space="preserve"> </w:t>
            </w:r>
            <w:r w:rsidRPr="003D52FF">
              <w:rPr>
                <w:rFonts w:asciiTheme="minorBidi" w:hAnsiTheme="minorBidi" w:cstheme="minorBidi"/>
                <w:b/>
                <w:spacing w:val="-1"/>
                <w:w w:val="105"/>
                <w:sz w:val="20"/>
                <w:shd w:val="clear" w:color="auto" w:fill="FFFF00"/>
              </w:rPr>
              <w:t>KLENVKDNNYDDPVLIDFDK</w:t>
            </w:r>
            <w:r w:rsidRPr="003D52FF">
              <w:rPr>
                <w:rFonts w:asciiTheme="minorBidi" w:hAnsiTheme="minorBidi" w:cstheme="minorBidi"/>
                <w:spacing w:val="-1"/>
                <w:w w:val="105"/>
                <w:sz w:val="20"/>
                <w:vertAlign w:val="superscript"/>
              </w:rPr>
              <w:t>165</w:t>
            </w:r>
            <w:r w:rsidRPr="003D52FF">
              <w:rPr>
                <w:rFonts w:asciiTheme="minorBidi" w:hAnsiTheme="minorBidi" w:cstheme="minorBidi"/>
                <w:spacing w:val="-1"/>
                <w:w w:val="105"/>
                <w:sz w:val="20"/>
              </w:rPr>
              <w:t>VISTLNELKENKTVIIPKIVNRKMESR</w:t>
            </w:r>
            <w:r w:rsidRPr="003D52FF">
              <w:rPr>
                <w:rFonts w:asciiTheme="minorBidi" w:hAnsiTheme="minorBidi" w:cstheme="minorBidi"/>
                <w:spacing w:val="-63"/>
                <w:w w:val="105"/>
                <w:sz w:val="20"/>
              </w:rPr>
              <w:t xml:space="preserve"> </w:t>
            </w:r>
            <w:r w:rsidRPr="003D52FF">
              <w:rPr>
                <w:rFonts w:asciiTheme="minorBidi" w:hAnsiTheme="minorBidi" w:cstheme="minorBidi"/>
                <w:spacing w:val="-3"/>
                <w:w w:val="110"/>
                <w:sz w:val="20"/>
              </w:rPr>
              <w:t>SISLSTSKVIILEGAYALSARIRPLLDISVAITGGVHLDLIKSIMRGIVTSG</w:t>
            </w:r>
            <w:r w:rsidRPr="003D52FF">
              <w:rPr>
                <w:rFonts w:asciiTheme="minorBidi" w:hAnsiTheme="minorBidi" w:cstheme="minorBidi"/>
                <w:spacing w:val="-66"/>
                <w:w w:val="110"/>
                <w:sz w:val="20"/>
              </w:rPr>
              <w:t xml:space="preserve"> </w:t>
            </w:r>
            <w:r w:rsidRPr="003D52FF">
              <w:rPr>
                <w:rFonts w:asciiTheme="minorBidi" w:hAnsiTheme="minorBidi" w:cstheme="minorBidi"/>
                <w:spacing w:val="-1"/>
                <w:w w:val="105"/>
                <w:sz w:val="20"/>
              </w:rPr>
              <w:t>KNSSK</w:t>
            </w:r>
            <w:r w:rsidRPr="003D52FF">
              <w:rPr>
                <w:rFonts w:asciiTheme="minorBidi" w:hAnsiTheme="minorBidi" w:cstheme="minorBidi"/>
                <w:spacing w:val="-1"/>
                <w:w w:val="105"/>
                <w:sz w:val="20"/>
                <w:vertAlign w:val="superscript"/>
              </w:rPr>
              <w:t>250</w:t>
            </w:r>
            <w:r w:rsidRPr="003D52FF">
              <w:rPr>
                <w:rFonts w:asciiTheme="minorBidi" w:hAnsiTheme="minorBidi" w:cstheme="minorBidi"/>
                <w:b/>
                <w:spacing w:val="-1"/>
                <w:w w:val="105"/>
                <w:sz w:val="20"/>
                <w:shd w:val="clear" w:color="auto" w:fill="FFFF00"/>
              </w:rPr>
              <w:t>DVLAQITNVVFPMFKAFVEPDLDQAK</w:t>
            </w:r>
            <w:r w:rsidRPr="003D52FF">
              <w:rPr>
                <w:rFonts w:asciiTheme="minorBidi" w:hAnsiTheme="minorBidi" w:cstheme="minorBidi"/>
                <w:spacing w:val="-1"/>
                <w:w w:val="105"/>
                <w:sz w:val="20"/>
                <w:vertAlign w:val="superscript"/>
              </w:rPr>
              <w:t>275</w:t>
            </w:r>
            <w:r w:rsidRPr="003D52FF">
              <w:rPr>
                <w:rFonts w:asciiTheme="minorBidi" w:hAnsiTheme="minorBidi" w:cstheme="minorBidi"/>
                <w:spacing w:val="-1"/>
                <w:w w:val="105"/>
                <w:sz w:val="20"/>
              </w:rPr>
              <w:t>IKIHSSFNPMSQ</w:t>
            </w:r>
            <w:r w:rsidRPr="003D52FF">
              <w:rPr>
                <w:rFonts w:asciiTheme="minorBidi" w:hAnsiTheme="minorBidi" w:cstheme="minorBidi"/>
                <w:w w:val="105"/>
                <w:sz w:val="20"/>
              </w:rPr>
              <w:t xml:space="preserve"> </w:t>
            </w:r>
            <w:r w:rsidRPr="003D52FF">
              <w:rPr>
                <w:rFonts w:asciiTheme="minorBidi" w:hAnsiTheme="minorBidi" w:cstheme="minorBidi"/>
                <w:w w:val="110"/>
                <w:sz w:val="20"/>
              </w:rPr>
              <w:t>VVEPVYVCKAKYDNNKQFFDQFLSSLNVVPVKKNFSDMYLYPPKYG</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VDGISQADKRNWIRIRRSEHGQFNITFYNEMMDGAVNTRPSLNFEIS</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VK</w:t>
            </w:r>
            <w:r w:rsidRPr="003D52FF">
              <w:rPr>
                <w:rFonts w:asciiTheme="minorBidi" w:hAnsiTheme="minorBidi" w:cstheme="minorBidi"/>
                <w:w w:val="105"/>
                <w:sz w:val="20"/>
                <w:vertAlign w:val="superscript"/>
              </w:rPr>
              <w:t>383</w:t>
            </w:r>
            <w:r w:rsidRPr="003D52FF">
              <w:rPr>
                <w:rFonts w:asciiTheme="minorBidi" w:hAnsiTheme="minorBidi" w:cstheme="minorBidi"/>
                <w:b/>
                <w:w w:val="105"/>
                <w:sz w:val="20"/>
                <w:shd w:val="clear" w:color="auto" w:fill="FFFF00"/>
              </w:rPr>
              <w:t>TLGGLLSLGYQIGAILNR</w:t>
            </w:r>
            <w:r w:rsidRPr="003D52FF">
              <w:rPr>
                <w:rFonts w:asciiTheme="minorBidi" w:hAnsiTheme="minorBidi" w:cstheme="minorBidi"/>
                <w:w w:val="105"/>
                <w:sz w:val="20"/>
                <w:vertAlign w:val="superscript"/>
              </w:rPr>
              <w:t>400</w:t>
            </w:r>
            <w:r w:rsidRPr="003D52FF">
              <w:rPr>
                <w:rFonts w:asciiTheme="minorBidi" w:hAnsiTheme="minorBidi" w:cstheme="minorBidi"/>
                <w:w w:val="105"/>
                <w:sz w:val="20"/>
              </w:rPr>
              <w:t>TVEVWYDKNGVVITKEYIKELEKH</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FIQIKGHSRREVLDSAEKLKITGNHVPQTFLYLYFKKLKKSKNPNYSK</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LKPNNTNSKILKNNKDKKNL</w:t>
            </w:r>
          </w:p>
        </w:tc>
      </w:tr>
      <w:tr w:rsidR="00CF52B0" w:rsidRPr="003D52FF" w14:paraId="307C0532" w14:textId="77777777">
        <w:trPr>
          <w:trHeight w:val="3797"/>
        </w:trPr>
        <w:tc>
          <w:tcPr>
            <w:tcW w:w="562" w:type="dxa"/>
          </w:tcPr>
          <w:p w14:paraId="6F5B926B" w14:textId="77777777" w:rsidR="00CF52B0" w:rsidRPr="003D52FF" w:rsidRDefault="00000000">
            <w:pPr>
              <w:pStyle w:val="TableParagraph"/>
              <w:spacing w:line="228" w:lineRule="exact"/>
              <w:ind w:left="123" w:right="117"/>
              <w:jc w:val="center"/>
              <w:rPr>
                <w:rFonts w:asciiTheme="minorBidi" w:hAnsiTheme="minorBidi" w:cstheme="minorBidi"/>
                <w:sz w:val="20"/>
              </w:rPr>
            </w:pPr>
            <w:r w:rsidRPr="003D52FF">
              <w:rPr>
                <w:rFonts w:asciiTheme="minorBidi" w:hAnsiTheme="minorBidi" w:cstheme="minorBidi"/>
                <w:w w:val="105"/>
                <w:sz w:val="20"/>
              </w:rPr>
              <w:t>43</w:t>
            </w:r>
          </w:p>
        </w:tc>
        <w:tc>
          <w:tcPr>
            <w:tcW w:w="1134" w:type="dxa"/>
          </w:tcPr>
          <w:p w14:paraId="270CFFE5" w14:textId="77777777" w:rsidR="00CF52B0" w:rsidRPr="003D52FF" w:rsidRDefault="00000000">
            <w:pPr>
              <w:pStyle w:val="TableParagraph"/>
              <w:spacing w:line="228" w:lineRule="exact"/>
              <w:ind w:left="105"/>
              <w:rPr>
                <w:rFonts w:asciiTheme="minorBidi" w:hAnsiTheme="minorBidi" w:cstheme="minorBidi"/>
                <w:sz w:val="20"/>
              </w:rPr>
            </w:pPr>
            <w:r w:rsidRPr="003D52FF">
              <w:rPr>
                <w:rFonts w:asciiTheme="minorBidi" w:hAnsiTheme="minorBidi" w:cstheme="minorBidi"/>
                <w:sz w:val="20"/>
              </w:rPr>
              <w:t>Q54IT3</w:t>
            </w:r>
          </w:p>
        </w:tc>
        <w:tc>
          <w:tcPr>
            <w:tcW w:w="1134" w:type="dxa"/>
          </w:tcPr>
          <w:p w14:paraId="38C1B2C2"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Probable</w:t>
            </w:r>
          </w:p>
          <w:p w14:paraId="79F389A6" w14:textId="77777777" w:rsidR="00CF52B0" w:rsidRPr="003D52FF" w:rsidRDefault="00000000">
            <w:pPr>
              <w:pStyle w:val="TableParagraph"/>
              <w:spacing w:before="104" w:line="343" w:lineRule="auto"/>
              <w:ind w:left="109" w:right="94"/>
              <w:rPr>
                <w:rFonts w:asciiTheme="minorBidi" w:hAnsiTheme="minorBidi" w:cstheme="minorBidi"/>
                <w:sz w:val="20"/>
              </w:rPr>
            </w:pPr>
            <w:r w:rsidRPr="003D52FF">
              <w:rPr>
                <w:rFonts w:asciiTheme="minorBidi" w:hAnsiTheme="minorBidi" w:cstheme="minorBidi"/>
                <w:sz w:val="20"/>
              </w:rPr>
              <w:t>flavin-</w:t>
            </w:r>
            <w:r w:rsidRPr="003D52FF">
              <w:rPr>
                <w:rFonts w:asciiTheme="minorBidi" w:hAnsiTheme="minorBidi" w:cstheme="minorBidi"/>
                <w:spacing w:val="1"/>
                <w:sz w:val="20"/>
              </w:rPr>
              <w:t xml:space="preserve"> </w:t>
            </w:r>
            <w:r w:rsidRPr="003D52FF">
              <w:rPr>
                <w:rFonts w:asciiTheme="minorBidi" w:hAnsiTheme="minorBidi" w:cstheme="minorBidi"/>
                <w:sz w:val="20"/>
              </w:rPr>
              <w:t>containing</w:t>
            </w:r>
            <w:r w:rsidRPr="003D52FF">
              <w:rPr>
                <w:rFonts w:asciiTheme="minorBidi" w:hAnsiTheme="minorBidi" w:cstheme="minorBidi"/>
                <w:spacing w:val="-60"/>
                <w:sz w:val="20"/>
              </w:rPr>
              <w:t xml:space="preserve"> </w:t>
            </w:r>
            <w:r w:rsidRPr="003D52FF">
              <w:rPr>
                <w:rFonts w:asciiTheme="minorBidi" w:hAnsiTheme="minorBidi" w:cstheme="minorBidi"/>
                <w:sz w:val="20"/>
              </w:rPr>
              <w:t>monoami</w:t>
            </w:r>
            <w:r w:rsidRPr="003D52FF">
              <w:rPr>
                <w:rFonts w:asciiTheme="minorBidi" w:hAnsiTheme="minorBidi" w:cstheme="minorBidi"/>
                <w:spacing w:val="1"/>
                <w:sz w:val="20"/>
              </w:rPr>
              <w:t xml:space="preserve"> </w:t>
            </w:r>
            <w:r w:rsidRPr="003D52FF">
              <w:rPr>
                <w:rFonts w:asciiTheme="minorBidi" w:hAnsiTheme="minorBidi" w:cstheme="minorBidi"/>
                <w:sz w:val="20"/>
              </w:rPr>
              <w:t>ne</w:t>
            </w:r>
            <w:r w:rsidRPr="003D52FF">
              <w:rPr>
                <w:rFonts w:asciiTheme="minorBidi" w:hAnsiTheme="minorBidi" w:cstheme="minorBidi"/>
                <w:spacing w:val="1"/>
                <w:sz w:val="20"/>
              </w:rPr>
              <w:t xml:space="preserve"> </w:t>
            </w:r>
            <w:r w:rsidRPr="003D52FF">
              <w:rPr>
                <w:rFonts w:asciiTheme="minorBidi" w:hAnsiTheme="minorBidi" w:cstheme="minorBidi"/>
                <w:sz w:val="20"/>
              </w:rPr>
              <w:t>oxidase A</w:t>
            </w:r>
          </w:p>
        </w:tc>
        <w:tc>
          <w:tcPr>
            <w:tcW w:w="1355" w:type="dxa"/>
          </w:tcPr>
          <w:p w14:paraId="0EF4A8F5" w14:textId="77777777" w:rsidR="00CF52B0" w:rsidRPr="003D52FF" w:rsidRDefault="00000000">
            <w:pPr>
              <w:pStyle w:val="TableParagraph"/>
              <w:spacing w:line="228" w:lineRule="exact"/>
              <w:ind w:left="226" w:right="220"/>
              <w:jc w:val="center"/>
              <w:rPr>
                <w:rFonts w:asciiTheme="minorBidi" w:hAnsiTheme="minorBidi" w:cstheme="minorBidi"/>
                <w:sz w:val="20"/>
              </w:rPr>
            </w:pPr>
            <w:r w:rsidRPr="003D52FF">
              <w:rPr>
                <w:rFonts w:asciiTheme="minorBidi" w:hAnsiTheme="minorBidi" w:cstheme="minorBidi"/>
                <w:w w:val="105"/>
                <w:sz w:val="20"/>
              </w:rPr>
              <w:t>1110</w:t>
            </w:r>
          </w:p>
          <w:p w14:paraId="5B02780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590</w:t>
            </w:r>
          </w:p>
          <w:p w14:paraId="08C360CA"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420</w:t>
            </w:r>
          </w:p>
          <w:p w14:paraId="4A64DA5B"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1308</w:t>
            </w:r>
          </w:p>
          <w:p w14:paraId="1A19BF03"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1005</w:t>
            </w:r>
          </w:p>
          <w:p w14:paraId="68C1836B"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1092</w:t>
            </w:r>
          </w:p>
          <w:p w14:paraId="62DB9BF3"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636</w:t>
            </w:r>
          </w:p>
          <w:p w14:paraId="1DFAB1B1"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987</w:t>
            </w:r>
          </w:p>
          <w:p w14:paraId="357F82C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448</w:t>
            </w:r>
          </w:p>
          <w:p w14:paraId="77C9F8D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447</w:t>
            </w:r>
          </w:p>
        </w:tc>
        <w:tc>
          <w:tcPr>
            <w:tcW w:w="6450" w:type="dxa"/>
          </w:tcPr>
          <w:p w14:paraId="1A5B5DEB"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10"/>
                <w:sz w:val="20"/>
              </w:rPr>
              <w:t>MSTLYDVVIVGGGLTGLNAAYQFKKAGLNVMVLKPKDRFGGR</w:t>
            </w:r>
            <w:r w:rsidRPr="003D52FF">
              <w:rPr>
                <w:rFonts w:asciiTheme="minorBidi" w:hAnsiTheme="minorBidi" w:cstheme="minorBidi"/>
                <w:w w:val="110"/>
                <w:sz w:val="20"/>
                <w:vertAlign w:val="superscript"/>
              </w:rPr>
              <w:t>43</w:t>
            </w:r>
            <w:r w:rsidRPr="003D52FF">
              <w:rPr>
                <w:rFonts w:asciiTheme="minorBidi" w:hAnsiTheme="minorBidi" w:cstheme="minorBidi"/>
                <w:b/>
                <w:w w:val="110"/>
                <w:sz w:val="20"/>
                <w:shd w:val="clear" w:color="auto" w:fill="FFFF00"/>
              </w:rPr>
              <w:t>TESI</w:t>
            </w:r>
          </w:p>
          <w:p w14:paraId="3E2EBABE" w14:textId="77777777" w:rsidR="00CF52B0" w:rsidRPr="003D52FF" w:rsidRDefault="00000000">
            <w:pPr>
              <w:pStyle w:val="TableParagraph"/>
              <w:spacing w:before="103" w:line="340" w:lineRule="auto"/>
              <w:ind w:left="107" w:right="131"/>
              <w:rPr>
                <w:rFonts w:asciiTheme="minorBidi" w:hAnsiTheme="minorBidi" w:cstheme="minorBidi"/>
                <w:sz w:val="20"/>
              </w:rPr>
            </w:pPr>
            <w:r w:rsidRPr="003D52FF">
              <w:rPr>
                <w:rFonts w:asciiTheme="minorBidi" w:hAnsiTheme="minorBidi" w:cstheme="minorBidi"/>
                <w:b/>
                <w:w w:val="105"/>
                <w:sz w:val="20"/>
                <w:shd w:val="clear" w:color="auto" w:fill="FFFF00"/>
              </w:rPr>
              <w:t>KVEDYWFDLGGQWMGGTHK</w:t>
            </w:r>
            <w:r w:rsidRPr="003D52FF">
              <w:rPr>
                <w:rFonts w:asciiTheme="minorBidi" w:hAnsiTheme="minorBidi" w:cstheme="minorBidi"/>
                <w:w w:val="105"/>
                <w:sz w:val="20"/>
                <w:vertAlign w:val="superscript"/>
              </w:rPr>
              <w:t>65</w:t>
            </w:r>
            <w:r w:rsidRPr="003D52FF">
              <w:rPr>
                <w:rFonts w:asciiTheme="minorBidi" w:hAnsiTheme="minorBidi" w:cstheme="minorBidi"/>
                <w:w w:val="105"/>
                <w:sz w:val="20"/>
              </w:rPr>
              <w:t>YLKELCDELGVKSFPQYDEGKHVL</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EINGK</w:t>
            </w:r>
            <w:r w:rsidRPr="003D52FF">
              <w:rPr>
                <w:rFonts w:asciiTheme="minorBidi" w:hAnsiTheme="minorBidi" w:cstheme="minorBidi"/>
                <w:w w:val="105"/>
                <w:sz w:val="20"/>
                <w:vertAlign w:val="superscript"/>
              </w:rPr>
              <w:t>95</w:t>
            </w:r>
            <w:r w:rsidRPr="003D52FF">
              <w:rPr>
                <w:rFonts w:asciiTheme="minorBidi" w:hAnsiTheme="minorBidi" w:cstheme="minorBidi"/>
                <w:w w:val="105"/>
                <w:sz w:val="20"/>
                <w:shd w:val="clear" w:color="auto" w:fill="FFFF00"/>
              </w:rPr>
              <w:t>KVYYQGNISNLNK</w:t>
            </w:r>
            <w:r w:rsidRPr="003D52FF">
              <w:rPr>
                <w:rFonts w:asciiTheme="minorBidi" w:hAnsiTheme="minorBidi" w:cstheme="minorBidi"/>
                <w:w w:val="105"/>
                <w:sz w:val="20"/>
                <w:vertAlign w:val="superscript"/>
              </w:rPr>
              <w:t>107</w:t>
            </w:r>
            <w:r w:rsidRPr="003D52FF">
              <w:rPr>
                <w:rFonts w:asciiTheme="minorBidi" w:hAnsiTheme="minorBidi" w:cstheme="minorBidi"/>
                <w:w w:val="105"/>
                <w:sz w:val="20"/>
              </w:rPr>
              <w:t>SYNLEGLFESISK</w:t>
            </w:r>
            <w:r w:rsidRPr="003D52FF">
              <w:rPr>
                <w:rFonts w:asciiTheme="minorBidi" w:hAnsiTheme="minorBidi" w:cstheme="minorBidi"/>
                <w:w w:val="105"/>
                <w:sz w:val="20"/>
                <w:vertAlign w:val="superscript"/>
              </w:rPr>
              <w:t>121</w:t>
            </w:r>
            <w:r w:rsidRPr="003D52FF">
              <w:rPr>
                <w:rFonts w:asciiTheme="minorBidi" w:hAnsiTheme="minorBidi" w:cstheme="minorBidi"/>
                <w:b/>
                <w:w w:val="105"/>
                <w:sz w:val="20"/>
                <w:shd w:val="clear" w:color="auto" w:fill="FFFF00"/>
              </w:rPr>
              <w:t>IDELSAELNPDK</w:t>
            </w:r>
            <w:r w:rsidRPr="003D52FF">
              <w:rPr>
                <w:rFonts w:asciiTheme="minorBidi" w:hAnsiTheme="minorBidi" w:cstheme="minorBidi"/>
                <w:b/>
                <w:spacing w:val="1"/>
                <w:w w:val="105"/>
                <w:sz w:val="20"/>
              </w:rPr>
              <w:t xml:space="preserve"> </w:t>
            </w:r>
            <w:r w:rsidRPr="003D52FF">
              <w:rPr>
                <w:rFonts w:asciiTheme="minorBidi" w:hAnsiTheme="minorBidi" w:cstheme="minorBidi"/>
                <w:b/>
                <w:spacing w:val="-1"/>
                <w:w w:val="105"/>
                <w:sz w:val="20"/>
                <w:shd w:val="clear" w:color="auto" w:fill="FFFF00"/>
              </w:rPr>
              <w:t>PYAHSKSKEYDQLTVAQWVEK</w:t>
            </w:r>
            <w:r w:rsidRPr="003D52FF">
              <w:rPr>
                <w:rFonts w:asciiTheme="minorBidi" w:hAnsiTheme="minorBidi" w:cstheme="minorBidi"/>
                <w:spacing w:val="-1"/>
                <w:w w:val="105"/>
                <w:sz w:val="20"/>
                <w:vertAlign w:val="superscript"/>
              </w:rPr>
              <w:t>153</w:t>
            </w:r>
            <w:r w:rsidRPr="003D52FF">
              <w:rPr>
                <w:rFonts w:asciiTheme="minorBidi" w:hAnsiTheme="minorBidi" w:cstheme="minorBidi"/>
                <w:spacing w:val="-1"/>
                <w:w w:val="105"/>
                <w:sz w:val="20"/>
              </w:rPr>
              <w:t>NVKGNDARSIIDWFCRVCVAAEP</w:t>
            </w:r>
            <w:r w:rsidRPr="003D52FF">
              <w:rPr>
                <w:rFonts w:asciiTheme="minorBidi" w:hAnsiTheme="minorBidi" w:cstheme="minorBidi"/>
                <w:spacing w:val="-63"/>
                <w:w w:val="105"/>
                <w:sz w:val="20"/>
              </w:rPr>
              <w:t xml:space="preserve"> </w:t>
            </w:r>
            <w:r w:rsidRPr="003D52FF">
              <w:rPr>
                <w:rFonts w:asciiTheme="minorBidi" w:hAnsiTheme="minorBidi" w:cstheme="minorBidi"/>
                <w:spacing w:val="-2"/>
                <w:w w:val="105"/>
                <w:sz w:val="20"/>
              </w:rPr>
              <w:t>TEVSFLFFLHFIR</w:t>
            </w:r>
            <w:r w:rsidRPr="003D52FF">
              <w:rPr>
                <w:rFonts w:asciiTheme="minorBidi" w:hAnsiTheme="minorBidi" w:cstheme="minorBidi"/>
                <w:spacing w:val="-2"/>
                <w:w w:val="105"/>
                <w:sz w:val="20"/>
                <w:vertAlign w:val="superscript"/>
              </w:rPr>
              <w:t>190</w:t>
            </w:r>
            <w:r w:rsidRPr="003D52FF">
              <w:rPr>
                <w:rFonts w:asciiTheme="minorBidi" w:hAnsiTheme="minorBidi" w:cstheme="minorBidi"/>
                <w:b/>
                <w:spacing w:val="-2"/>
                <w:w w:val="105"/>
                <w:sz w:val="20"/>
                <w:shd w:val="clear" w:color="auto" w:fill="FFFF00"/>
              </w:rPr>
              <w:t>TAGNYGLLADIHGGAQQDRLIGGSQQISEGLA</w:t>
            </w:r>
            <w:r w:rsidRPr="003D52FF">
              <w:rPr>
                <w:rFonts w:asciiTheme="minorBidi" w:hAnsiTheme="minorBidi" w:cstheme="minorBidi"/>
                <w:b/>
                <w:spacing w:val="-56"/>
                <w:w w:val="105"/>
                <w:sz w:val="20"/>
              </w:rPr>
              <w:t xml:space="preserve"> </w:t>
            </w:r>
            <w:r w:rsidRPr="003D52FF">
              <w:rPr>
                <w:rFonts w:asciiTheme="minorBidi" w:hAnsiTheme="minorBidi" w:cstheme="minorBidi"/>
                <w:b/>
                <w:w w:val="105"/>
                <w:sz w:val="20"/>
                <w:shd w:val="clear" w:color="auto" w:fill="FFFF00"/>
              </w:rPr>
              <w:t>K</w:t>
            </w:r>
            <w:r w:rsidRPr="003D52FF">
              <w:rPr>
                <w:rFonts w:asciiTheme="minorBidi" w:hAnsiTheme="minorBidi" w:cstheme="minorBidi"/>
                <w:w w:val="105"/>
                <w:sz w:val="20"/>
                <w:vertAlign w:val="superscript"/>
              </w:rPr>
              <w:t>222</w:t>
            </w:r>
            <w:r w:rsidRPr="003D52FF">
              <w:rPr>
                <w:rFonts w:asciiTheme="minorBidi" w:hAnsiTheme="minorBidi" w:cstheme="minorBidi"/>
                <w:w w:val="105"/>
                <w:sz w:val="20"/>
              </w:rPr>
              <w:t>KIGEKHYTLNAPVR</w:t>
            </w:r>
            <w:r w:rsidRPr="003D52FF">
              <w:rPr>
                <w:rFonts w:asciiTheme="minorBidi" w:hAnsiTheme="minorBidi" w:cstheme="minorBidi"/>
                <w:w w:val="105"/>
                <w:sz w:val="20"/>
                <w:vertAlign w:val="superscript"/>
              </w:rPr>
              <w:t>237</w:t>
            </w:r>
            <w:r w:rsidRPr="003D52FF">
              <w:rPr>
                <w:rFonts w:asciiTheme="minorBidi" w:hAnsiTheme="minorBidi" w:cstheme="minorBidi"/>
                <w:b/>
                <w:w w:val="105"/>
                <w:sz w:val="20"/>
                <w:shd w:val="clear" w:color="auto" w:fill="FFFF00"/>
              </w:rPr>
              <w:t>SIIQDANQCTIK</w:t>
            </w:r>
            <w:r w:rsidRPr="003D52FF">
              <w:rPr>
                <w:rFonts w:asciiTheme="minorBidi" w:hAnsiTheme="minorBidi" w:cstheme="minorBidi"/>
                <w:w w:val="105"/>
                <w:sz w:val="20"/>
                <w:vertAlign w:val="superscript"/>
              </w:rPr>
              <w:t>248</w:t>
            </w:r>
            <w:r w:rsidRPr="003D52FF">
              <w:rPr>
                <w:rFonts w:asciiTheme="minorBidi" w:hAnsiTheme="minorBidi" w:cstheme="minorBidi"/>
                <w:w w:val="105"/>
                <w:sz w:val="20"/>
              </w:rPr>
              <w:t>TDNGSTYRSKYIVVAIP</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PTLAGR</w:t>
            </w:r>
            <w:r w:rsidRPr="003D52FF">
              <w:rPr>
                <w:rFonts w:asciiTheme="minorBidi" w:hAnsiTheme="minorBidi" w:cstheme="minorBidi"/>
                <w:w w:val="105"/>
                <w:sz w:val="20"/>
                <w:vertAlign w:val="superscript"/>
              </w:rPr>
              <w:t>272</w:t>
            </w:r>
            <w:r w:rsidRPr="003D52FF">
              <w:rPr>
                <w:rFonts w:asciiTheme="minorBidi" w:hAnsiTheme="minorBidi" w:cstheme="minorBidi"/>
                <w:b/>
                <w:w w:val="105"/>
                <w:sz w:val="20"/>
                <w:shd w:val="clear" w:color="auto" w:fill="FFFF00"/>
              </w:rPr>
              <w:t>IHYSPSMPPR</w:t>
            </w:r>
            <w:r w:rsidRPr="003D52FF">
              <w:rPr>
                <w:rFonts w:asciiTheme="minorBidi" w:hAnsiTheme="minorBidi" w:cstheme="minorBidi"/>
                <w:w w:val="105"/>
                <w:sz w:val="20"/>
                <w:vertAlign w:val="superscript"/>
              </w:rPr>
              <w:t>281</w:t>
            </w:r>
            <w:r w:rsidRPr="003D52FF">
              <w:rPr>
                <w:rFonts w:asciiTheme="minorBidi" w:hAnsiTheme="minorBidi" w:cstheme="minorBidi"/>
                <w:w w:val="105"/>
                <w:sz w:val="20"/>
              </w:rPr>
              <w:t>RDELTQRMPMGSVIKTITIYDEPFWRKE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GYSAEAISDKGPIFICYDDSSHDDKKTAIVGFIAASAAKDWAEKSPEE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RKRAVLDCYARWWGPKALSPRIFLEKSWKEEEYSRGCYLGYTS</w:t>
            </w:r>
            <w:r w:rsidRPr="003D52FF">
              <w:rPr>
                <w:rFonts w:asciiTheme="minorBidi" w:hAnsiTheme="minorBidi" w:cstheme="minorBidi"/>
                <w:w w:val="105"/>
                <w:sz w:val="20"/>
              </w:rPr>
              <w:lastRenderedPageBreak/>
              <w:t>PG</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TLYQCGEHLRAPVGR</w:t>
            </w:r>
            <w:r w:rsidRPr="003D52FF">
              <w:rPr>
                <w:rFonts w:asciiTheme="minorBidi" w:hAnsiTheme="minorBidi" w:cstheme="minorBidi"/>
                <w:spacing w:val="-1"/>
                <w:w w:val="105"/>
                <w:sz w:val="20"/>
                <w:vertAlign w:val="superscript"/>
              </w:rPr>
              <w:t>418</w:t>
            </w:r>
            <w:r w:rsidRPr="003D52FF">
              <w:rPr>
                <w:rFonts w:asciiTheme="minorBidi" w:hAnsiTheme="minorBidi" w:cstheme="minorBidi"/>
                <w:b/>
                <w:spacing w:val="-1"/>
                <w:w w:val="105"/>
                <w:sz w:val="20"/>
                <w:shd w:val="clear" w:color="auto" w:fill="FFFF00"/>
              </w:rPr>
              <w:t>IHWAGTETASVWIGYMEGALESGFR</w:t>
            </w:r>
            <w:r w:rsidRPr="003D52FF">
              <w:rPr>
                <w:rFonts w:asciiTheme="minorBidi" w:hAnsiTheme="minorBidi" w:cstheme="minorBidi"/>
                <w:spacing w:val="-1"/>
                <w:w w:val="105"/>
                <w:sz w:val="20"/>
                <w:vertAlign w:val="superscript"/>
              </w:rPr>
              <w:t>442</w:t>
            </w:r>
            <w:r w:rsidRPr="003D52FF">
              <w:rPr>
                <w:rFonts w:asciiTheme="minorBidi" w:hAnsiTheme="minorBidi" w:cstheme="minorBidi"/>
                <w:spacing w:val="-1"/>
                <w:w w:val="105"/>
                <w:sz w:val="20"/>
              </w:rPr>
              <w:t>VS</w:t>
            </w:r>
          </w:p>
          <w:p w14:paraId="21BED19C" w14:textId="77777777" w:rsidR="00CF52B0" w:rsidRPr="003D52FF" w:rsidRDefault="00000000">
            <w:pPr>
              <w:pStyle w:val="TableParagraph"/>
              <w:spacing w:before="18"/>
              <w:ind w:left="107"/>
              <w:rPr>
                <w:rFonts w:asciiTheme="minorBidi" w:hAnsiTheme="minorBidi" w:cstheme="minorBidi"/>
                <w:sz w:val="20"/>
              </w:rPr>
            </w:pPr>
            <w:r w:rsidRPr="003D52FF">
              <w:rPr>
                <w:rFonts w:asciiTheme="minorBidi" w:hAnsiTheme="minorBidi" w:cstheme="minorBidi"/>
                <w:w w:val="110"/>
                <w:sz w:val="20"/>
              </w:rPr>
              <w:t>KEIKDKLLNSKL</w:t>
            </w:r>
          </w:p>
        </w:tc>
      </w:tr>
      <w:tr w:rsidR="00CF52B0" w:rsidRPr="003D52FF" w14:paraId="4A26AAC9" w14:textId="77777777">
        <w:trPr>
          <w:trHeight w:val="4829"/>
        </w:trPr>
        <w:tc>
          <w:tcPr>
            <w:tcW w:w="562" w:type="dxa"/>
          </w:tcPr>
          <w:p w14:paraId="20E0197F"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45</w:t>
            </w:r>
          </w:p>
        </w:tc>
        <w:tc>
          <w:tcPr>
            <w:tcW w:w="1134" w:type="dxa"/>
          </w:tcPr>
          <w:p w14:paraId="503ED7CE" w14:textId="77777777" w:rsidR="00CF52B0" w:rsidRPr="003D52FF" w:rsidRDefault="00000000">
            <w:pPr>
              <w:pStyle w:val="TableParagraph"/>
              <w:spacing w:line="228" w:lineRule="exact"/>
              <w:ind w:left="210"/>
              <w:rPr>
                <w:rFonts w:asciiTheme="minorBidi" w:hAnsiTheme="minorBidi" w:cstheme="minorBidi"/>
                <w:sz w:val="20"/>
              </w:rPr>
            </w:pPr>
            <w:r w:rsidRPr="003D52FF">
              <w:rPr>
                <w:rFonts w:asciiTheme="minorBidi" w:hAnsiTheme="minorBidi" w:cstheme="minorBidi"/>
                <w:w w:val="110"/>
                <w:sz w:val="20"/>
              </w:rPr>
              <w:t>Q75JL8</w:t>
            </w:r>
          </w:p>
        </w:tc>
        <w:tc>
          <w:tcPr>
            <w:tcW w:w="1134" w:type="dxa"/>
          </w:tcPr>
          <w:p w14:paraId="15E9DC4B"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Acyl-</w:t>
            </w:r>
          </w:p>
          <w:p w14:paraId="47B4F6A6" w14:textId="77777777" w:rsidR="00CF52B0" w:rsidRPr="003D52FF" w:rsidRDefault="00000000">
            <w:pPr>
              <w:pStyle w:val="TableParagraph"/>
              <w:spacing w:before="104" w:line="343" w:lineRule="auto"/>
              <w:ind w:left="109" w:right="79"/>
              <w:rPr>
                <w:rFonts w:asciiTheme="minorBidi" w:hAnsiTheme="minorBidi" w:cstheme="minorBidi"/>
                <w:sz w:val="20"/>
              </w:rPr>
            </w:pPr>
            <w:r w:rsidRPr="003D52FF">
              <w:rPr>
                <w:rFonts w:asciiTheme="minorBidi" w:hAnsiTheme="minorBidi" w:cstheme="minorBidi"/>
                <w:spacing w:val="-1"/>
                <w:w w:val="105"/>
                <w:sz w:val="20"/>
              </w:rPr>
              <w:t>coenzyme</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p>
        </w:tc>
        <w:tc>
          <w:tcPr>
            <w:tcW w:w="1355" w:type="dxa"/>
          </w:tcPr>
          <w:p w14:paraId="04670A23"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648</w:t>
            </w:r>
          </w:p>
          <w:p w14:paraId="7FFC8D4B"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242</w:t>
            </w:r>
          </w:p>
          <w:p w14:paraId="16C57960" w14:textId="77777777" w:rsidR="00CF52B0" w:rsidRPr="003D52FF" w:rsidRDefault="00CF52B0">
            <w:pPr>
              <w:pStyle w:val="TableParagraph"/>
              <w:rPr>
                <w:rFonts w:asciiTheme="minorBidi" w:hAnsiTheme="minorBidi" w:cstheme="minorBidi"/>
                <w:b/>
              </w:rPr>
            </w:pPr>
          </w:p>
          <w:p w14:paraId="30CE068E" w14:textId="77777777" w:rsidR="00CF52B0" w:rsidRPr="003D52FF" w:rsidRDefault="00000000">
            <w:pPr>
              <w:pStyle w:val="TableParagraph"/>
              <w:spacing w:before="197"/>
              <w:ind w:left="221" w:right="220"/>
              <w:jc w:val="center"/>
              <w:rPr>
                <w:rFonts w:asciiTheme="minorBidi" w:hAnsiTheme="minorBidi" w:cstheme="minorBidi"/>
                <w:sz w:val="20"/>
              </w:rPr>
            </w:pPr>
            <w:r w:rsidRPr="003D52FF">
              <w:rPr>
                <w:rFonts w:asciiTheme="minorBidi" w:hAnsiTheme="minorBidi" w:cstheme="minorBidi"/>
                <w:w w:val="105"/>
                <w:sz w:val="20"/>
              </w:rPr>
              <w:t>1141</w:t>
            </w:r>
          </w:p>
          <w:p w14:paraId="6ADE55A4" w14:textId="77777777" w:rsidR="00CF52B0" w:rsidRPr="003D52FF" w:rsidRDefault="00CF52B0">
            <w:pPr>
              <w:pStyle w:val="TableParagraph"/>
              <w:rPr>
                <w:rFonts w:asciiTheme="minorBidi" w:hAnsiTheme="minorBidi" w:cstheme="minorBidi"/>
                <w:b/>
              </w:rPr>
            </w:pPr>
          </w:p>
          <w:p w14:paraId="6E886F88" w14:textId="77777777" w:rsidR="00CF52B0" w:rsidRPr="003D52FF" w:rsidRDefault="00000000">
            <w:pPr>
              <w:pStyle w:val="TableParagraph"/>
              <w:spacing w:before="192"/>
              <w:ind w:left="220" w:right="220"/>
              <w:jc w:val="center"/>
              <w:rPr>
                <w:rFonts w:asciiTheme="minorBidi" w:hAnsiTheme="minorBidi" w:cstheme="minorBidi"/>
                <w:sz w:val="20"/>
              </w:rPr>
            </w:pPr>
            <w:r w:rsidRPr="003D52FF">
              <w:rPr>
                <w:rFonts w:asciiTheme="minorBidi" w:hAnsiTheme="minorBidi" w:cstheme="minorBidi"/>
                <w:w w:val="105"/>
                <w:sz w:val="20"/>
              </w:rPr>
              <w:t>630</w:t>
            </w:r>
          </w:p>
          <w:p w14:paraId="032BB776"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180</w:t>
            </w:r>
          </w:p>
          <w:p w14:paraId="3F29D18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572</w:t>
            </w:r>
          </w:p>
          <w:p w14:paraId="42571F1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886</w:t>
            </w:r>
          </w:p>
          <w:p w14:paraId="23500B3F" w14:textId="77777777" w:rsidR="00CF52B0" w:rsidRPr="003D52FF" w:rsidRDefault="00CF52B0">
            <w:pPr>
              <w:pStyle w:val="TableParagraph"/>
              <w:rPr>
                <w:rFonts w:asciiTheme="minorBidi" w:hAnsiTheme="minorBidi" w:cstheme="minorBidi"/>
                <w:b/>
              </w:rPr>
            </w:pPr>
          </w:p>
          <w:p w14:paraId="50CC4694" w14:textId="77777777" w:rsidR="00CF52B0" w:rsidRPr="003D52FF" w:rsidRDefault="00CF52B0">
            <w:pPr>
              <w:pStyle w:val="TableParagraph"/>
              <w:rPr>
                <w:rFonts w:asciiTheme="minorBidi" w:hAnsiTheme="minorBidi" w:cstheme="minorBidi"/>
                <w:b/>
              </w:rPr>
            </w:pPr>
          </w:p>
          <w:p w14:paraId="47BC7BAC" w14:textId="77777777" w:rsidR="00CF52B0" w:rsidRPr="003D52FF" w:rsidRDefault="00CF52B0">
            <w:pPr>
              <w:pStyle w:val="TableParagraph"/>
              <w:spacing w:before="9"/>
              <w:rPr>
                <w:rFonts w:asciiTheme="minorBidi" w:hAnsiTheme="minorBidi" w:cstheme="minorBidi"/>
                <w:b/>
                <w:sz w:val="24"/>
              </w:rPr>
            </w:pPr>
          </w:p>
          <w:p w14:paraId="24E16282" w14:textId="77777777" w:rsidR="00CF52B0" w:rsidRPr="003D52FF" w:rsidRDefault="00000000">
            <w:pPr>
              <w:pStyle w:val="TableParagraph"/>
              <w:spacing w:before="1"/>
              <w:ind w:left="224" w:right="220"/>
              <w:jc w:val="center"/>
              <w:rPr>
                <w:rFonts w:asciiTheme="minorBidi" w:hAnsiTheme="minorBidi" w:cstheme="minorBidi"/>
                <w:sz w:val="20"/>
              </w:rPr>
            </w:pPr>
            <w:r w:rsidRPr="003D52FF">
              <w:rPr>
                <w:rFonts w:asciiTheme="minorBidi" w:hAnsiTheme="minorBidi" w:cstheme="minorBidi"/>
                <w:w w:val="105"/>
                <w:sz w:val="20"/>
              </w:rPr>
              <w:t>1012</w:t>
            </w:r>
          </w:p>
          <w:p w14:paraId="758CD3B7"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532</w:t>
            </w:r>
          </w:p>
        </w:tc>
        <w:tc>
          <w:tcPr>
            <w:tcW w:w="6450" w:type="dxa"/>
          </w:tcPr>
          <w:p w14:paraId="36A3000D"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10"/>
                <w:sz w:val="20"/>
              </w:rPr>
              <w:t>MYKNRIEIIKKHLDVNSQTTNNKNEVLEKELFNSIDANINVGELK</w:t>
            </w:r>
            <w:r w:rsidRPr="003D52FF">
              <w:rPr>
                <w:rFonts w:asciiTheme="minorBidi" w:hAnsiTheme="minorBidi" w:cstheme="minorBidi"/>
                <w:w w:val="110"/>
                <w:sz w:val="20"/>
                <w:vertAlign w:val="superscript"/>
              </w:rPr>
              <w:t>46</w:t>
            </w:r>
            <w:r w:rsidRPr="003D52FF">
              <w:rPr>
                <w:rFonts w:asciiTheme="minorBidi" w:hAnsiTheme="minorBidi" w:cstheme="minorBidi"/>
                <w:b/>
                <w:w w:val="110"/>
                <w:sz w:val="20"/>
                <w:shd w:val="clear" w:color="auto" w:fill="FFFF00"/>
              </w:rPr>
              <w:t>LLI</w:t>
            </w:r>
          </w:p>
          <w:p w14:paraId="2645D435" w14:textId="77777777" w:rsidR="00CF52B0" w:rsidRPr="003D52FF" w:rsidRDefault="00000000">
            <w:pPr>
              <w:pStyle w:val="TableParagraph"/>
              <w:spacing w:before="103" w:line="343" w:lineRule="auto"/>
              <w:ind w:left="107" w:right="106"/>
              <w:rPr>
                <w:rFonts w:asciiTheme="minorBidi" w:hAnsiTheme="minorBidi" w:cstheme="minorBidi"/>
                <w:sz w:val="20"/>
              </w:rPr>
            </w:pPr>
            <w:r w:rsidRPr="003D52FF">
              <w:rPr>
                <w:rFonts w:asciiTheme="minorBidi" w:hAnsiTheme="minorBidi" w:cstheme="minorBidi"/>
                <w:b/>
                <w:w w:val="105"/>
                <w:sz w:val="20"/>
                <w:shd w:val="clear" w:color="auto" w:fill="FFFF00"/>
              </w:rPr>
              <w:t>DSVEASK</w:t>
            </w:r>
            <w:r w:rsidRPr="003D52FF">
              <w:rPr>
                <w:rFonts w:asciiTheme="minorBidi" w:hAnsiTheme="minorBidi" w:cstheme="minorBidi"/>
                <w:w w:val="105"/>
                <w:sz w:val="20"/>
                <w:vertAlign w:val="superscript"/>
              </w:rPr>
              <w:t>55</w:t>
            </w:r>
            <w:r w:rsidRPr="003D52FF">
              <w:rPr>
                <w:rFonts w:asciiTheme="minorBidi" w:hAnsiTheme="minorBidi" w:cstheme="minorBidi"/>
                <w:w w:val="105"/>
                <w:sz w:val="20"/>
              </w:rPr>
              <w:t>YKDAAREFIRNHPK</w:t>
            </w:r>
            <w:r w:rsidRPr="003D52FF">
              <w:rPr>
                <w:rFonts w:asciiTheme="minorBidi" w:hAnsiTheme="minorBidi" w:cstheme="minorBidi"/>
                <w:w w:val="105"/>
                <w:sz w:val="20"/>
                <w:vertAlign w:val="superscript"/>
              </w:rPr>
              <w:t>70</w:t>
            </w:r>
            <w:r w:rsidRPr="003D52FF">
              <w:rPr>
                <w:rFonts w:asciiTheme="minorBidi" w:hAnsiTheme="minorBidi" w:cstheme="minorBidi"/>
                <w:b/>
                <w:w w:val="105"/>
                <w:sz w:val="20"/>
                <w:shd w:val="clear" w:color="auto" w:fill="FFFF00"/>
              </w:rPr>
              <w:t>FKENFIGLDMATYR</w:t>
            </w:r>
            <w:r w:rsidRPr="003D52FF">
              <w:rPr>
                <w:rFonts w:asciiTheme="minorBidi" w:hAnsiTheme="minorBidi" w:cstheme="minorBidi"/>
                <w:w w:val="105"/>
                <w:sz w:val="20"/>
                <w:vertAlign w:val="superscript"/>
              </w:rPr>
              <w:t>83</w:t>
            </w:r>
            <w:r w:rsidRPr="003D52FF">
              <w:rPr>
                <w:rFonts w:asciiTheme="minorBidi" w:hAnsiTheme="minorBidi" w:cstheme="minorBidi"/>
                <w:w w:val="105"/>
                <w:sz w:val="20"/>
              </w:rPr>
              <w:t>QLVLEQCV</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AVANSGLIHLTDIKNNLHRYAGVVEMFSLYNNNVCTKLGVHYTLFGG</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TIMFLGTSRHEKYIEDANTLK</w:t>
            </w:r>
            <w:r w:rsidRPr="003D52FF">
              <w:rPr>
                <w:rFonts w:asciiTheme="minorBidi" w:hAnsiTheme="minorBidi" w:cstheme="minorBidi"/>
                <w:w w:val="105"/>
                <w:sz w:val="20"/>
                <w:vertAlign w:val="superscript"/>
              </w:rPr>
              <w:t>160</w:t>
            </w:r>
            <w:r w:rsidRPr="003D52FF">
              <w:rPr>
                <w:rFonts w:asciiTheme="minorBidi" w:hAnsiTheme="minorBidi" w:cstheme="minorBidi"/>
                <w:b/>
                <w:w w:val="105"/>
                <w:sz w:val="20"/>
                <w:shd w:val="clear" w:color="auto" w:fill="FFFF00"/>
              </w:rPr>
              <w:t>TMGCFAMTEIGHGSNVR</w:t>
            </w:r>
            <w:r w:rsidRPr="003D52FF">
              <w:rPr>
                <w:rFonts w:asciiTheme="minorBidi" w:hAnsiTheme="minorBidi" w:cstheme="minorBidi"/>
                <w:w w:val="105"/>
                <w:sz w:val="20"/>
                <w:vertAlign w:val="superscript"/>
              </w:rPr>
              <w:t>176</w:t>
            </w:r>
            <w:r w:rsidRPr="003D52FF">
              <w:rPr>
                <w:rFonts w:asciiTheme="minorBidi" w:hAnsiTheme="minorBidi" w:cstheme="minorBidi"/>
                <w:w w:val="105"/>
                <w:sz w:val="20"/>
              </w:rPr>
              <w:t>GIETTA</w:t>
            </w:r>
            <w:r w:rsidRPr="003D52FF">
              <w:rPr>
                <w:rFonts w:asciiTheme="minorBidi" w:hAnsiTheme="minorBidi" w:cstheme="minorBidi"/>
                <w:spacing w:val="-63"/>
                <w:w w:val="105"/>
                <w:sz w:val="20"/>
              </w:rPr>
              <w:t xml:space="preserve"> </w:t>
            </w:r>
            <w:r w:rsidRPr="003D52FF">
              <w:rPr>
                <w:rFonts w:asciiTheme="minorBidi" w:hAnsiTheme="minorBidi" w:cstheme="minorBidi"/>
                <w:spacing w:val="-2"/>
                <w:w w:val="110"/>
                <w:sz w:val="20"/>
              </w:rPr>
              <w:t>HYDKQTKEFIIHSPTPTSEKFWIGGSYLHATYTTVFANLIIDGTNYGVH</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ALVVPLRCPKSGAIMKGITIKDCGHK</w:t>
            </w:r>
            <w:r w:rsidRPr="003D52FF">
              <w:rPr>
                <w:rFonts w:asciiTheme="minorBidi" w:hAnsiTheme="minorBidi" w:cstheme="minorBidi"/>
                <w:w w:val="105"/>
                <w:sz w:val="20"/>
                <w:vertAlign w:val="superscript"/>
              </w:rPr>
              <w:t>258</w:t>
            </w:r>
            <w:r w:rsidRPr="003D52FF">
              <w:rPr>
                <w:rFonts w:asciiTheme="minorBidi" w:hAnsiTheme="minorBidi" w:cstheme="minorBidi"/>
                <w:b/>
                <w:w w:val="105"/>
                <w:sz w:val="20"/>
                <w:shd w:val="clear" w:color="auto" w:fill="FFFF00"/>
              </w:rPr>
              <w:t>LGLNGIDNGQIR</w:t>
            </w:r>
            <w:r w:rsidRPr="003D52FF">
              <w:rPr>
                <w:rFonts w:asciiTheme="minorBidi" w:hAnsiTheme="minorBidi" w:cstheme="minorBidi"/>
                <w:w w:val="105"/>
                <w:sz w:val="20"/>
                <w:vertAlign w:val="superscript"/>
              </w:rPr>
              <w:t>269</w:t>
            </w:r>
            <w:r w:rsidRPr="003D52FF">
              <w:rPr>
                <w:rFonts w:asciiTheme="minorBidi" w:hAnsiTheme="minorBidi" w:cstheme="minorBidi"/>
                <w:w w:val="105"/>
                <w:sz w:val="20"/>
              </w:rPr>
              <w:t>FDQVRIP</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R</w:t>
            </w:r>
            <w:r w:rsidRPr="003D52FF">
              <w:rPr>
                <w:rFonts w:asciiTheme="minorBidi" w:hAnsiTheme="minorBidi" w:cstheme="minorBidi"/>
                <w:w w:val="105"/>
                <w:sz w:val="20"/>
                <w:vertAlign w:val="superscript"/>
              </w:rPr>
              <w:t>278</w:t>
            </w:r>
            <w:r w:rsidRPr="003D52FF">
              <w:rPr>
                <w:rFonts w:asciiTheme="minorBidi" w:hAnsiTheme="minorBidi" w:cstheme="minorBidi"/>
                <w:b/>
                <w:w w:val="105"/>
                <w:sz w:val="20"/>
                <w:shd w:val="clear" w:color="auto" w:fill="FFFF00"/>
              </w:rPr>
              <w:t>ENLLNKYSDVSEDGVYK</w:t>
            </w:r>
            <w:r w:rsidRPr="003D52FF">
              <w:rPr>
                <w:rFonts w:asciiTheme="minorBidi" w:hAnsiTheme="minorBidi" w:cstheme="minorBidi"/>
                <w:w w:val="105"/>
                <w:sz w:val="20"/>
                <w:vertAlign w:val="superscript"/>
              </w:rPr>
              <w:t>294</w:t>
            </w:r>
            <w:r w:rsidRPr="003D52FF">
              <w:rPr>
                <w:rFonts w:asciiTheme="minorBidi" w:hAnsiTheme="minorBidi" w:cstheme="minorBidi"/>
                <w:w w:val="105"/>
                <w:sz w:val="20"/>
              </w:rPr>
              <w:t>SQFNTPIKNFAATMAPFIVGRMAITK</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GCSGAAKTSLSIAIEFSHIR</w:t>
            </w:r>
            <w:r w:rsidRPr="003D52FF">
              <w:rPr>
                <w:rFonts w:asciiTheme="minorBidi" w:hAnsiTheme="minorBidi" w:cstheme="minorBidi"/>
                <w:w w:val="105"/>
                <w:sz w:val="20"/>
                <w:vertAlign w:val="superscript"/>
              </w:rPr>
              <w:t>341</w:t>
            </w:r>
            <w:r w:rsidRPr="003D52FF">
              <w:rPr>
                <w:rFonts w:asciiTheme="minorBidi" w:hAnsiTheme="minorBidi" w:cstheme="minorBidi"/>
                <w:b/>
                <w:w w:val="105"/>
                <w:sz w:val="20"/>
                <w:shd w:val="clear" w:color="auto" w:fill="FFFF00"/>
              </w:rPr>
              <w:t>KQFGPSANNELPLITLSSQQR</w:t>
            </w:r>
            <w:r w:rsidRPr="003D52FF">
              <w:rPr>
                <w:rFonts w:asciiTheme="minorBidi" w:hAnsiTheme="minorBidi" w:cstheme="minorBidi"/>
                <w:w w:val="105"/>
                <w:sz w:val="20"/>
                <w:vertAlign w:val="superscript"/>
              </w:rPr>
              <w:t>361</w:t>
            </w:r>
            <w:r w:rsidRPr="003D52FF">
              <w:rPr>
                <w:rFonts w:asciiTheme="minorBidi" w:hAnsiTheme="minorBidi" w:cstheme="minorBidi"/>
                <w:w w:val="105"/>
                <w:sz w:val="20"/>
              </w:rPr>
              <w:t>RLM</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10"/>
                <w:sz w:val="20"/>
              </w:rPr>
              <w:t>APLARTILFDLYIQRLTNELCQEKLPASIHAHCSGIKAVYSWFCVAALQ</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TCREACGGQGYRSANRIAEFKNDCDIVCTYEGDNTVLMQQLAKYLL</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GVKQKQTNTTTNRIYLDGEDAK</w:t>
            </w:r>
            <w:r w:rsidRPr="003D52FF">
              <w:rPr>
                <w:rFonts w:asciiTheme="minorBidi" w:hAnsiTheme="minorBidi" w:cstheme="minorBidi"/>
                <w:w w:val="105"/>
                <w:sz w:val="20"/>
                <w:vertAlign w:val="superscript"/>
              </w:rPr>
              <w:t>482</w:t>
            </w:r>
            <w:r w:rsidRPr="003D52FF">
              <w:rPr>
                <w:rFonts w:asciiTheme="minorBidi" w:hAnsiTheme="minorBidi" w:cstheme="minorBidi"/>
                <w:b/>
                <w:w w:val="105"/>
                <w:sz w:val="20"/>
                <w:shd w:val="clear" w:color="auto" w:fill="FFFF00"/>
              </w:rPr>
              <w:t>SLLFNFSNINQLFETR</w:t>
            </w:r>
            <w:r w:rsidRPr="003D52FF">
              <w:rPr>
                <w:rFonts w:asciiTheme="minorBidi" w:hAnsiTheme="minorBidi" w:cstheme="minorBidi"/>
                <w:w w:val="105"/>
                <w:sz w:val="20"/>
                <w:vertAlign w:val="superscript"/>
              </w:rPr>
              <w:t>497</w:t>
            </w:r>
            <w:r w:rsidRPr="003D52FF">
              <w:rPr>
                <w:rFonts w:asciiTheme="minorBidi" w:hAnsiTheme="minorBidi" w:cstheme="minorBidi"/>
                <w:w w:val="105"/>
                <w:sz w:val="20"/>
              </w:rPr>
              <w:t>EEIRLA</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ELKQIISNSKEPAYFAFNNAIPWAVKLGFAHMTK</w:t>
            </w:r>
            <w:r w:rsidRPr="003D52FF">
              <w:rPr>
                <w:rFonts w:asciiTheme="minorBidi" w:hAnsiTheme="minorBidi" w:cstheme="minorBidi"/>
                <w:w w:val="105"/>
                <w:sz w:val="20"/>
                <w:vertAlign w:val="superscript"/>
              </w:rPr>
              <w:t>538</w:t>
            </w:r>
            <w:r w:rsidRPr="003D52FF">
              <w:rPr>
                <w:rFonts w:asciiTheme="minorBidi" w:hAnsiTheme="minorBidi" w:cstheme="minorBidi"/>
                <w:b/>
                <w:w w:val="105"/>
                <w:sz w:val="20"/>
                <w:shd w:val="clear" w:color="auto" w:fill="FFFF00"/>
              </w:rPr>
              <w:t>IVFQNSINTLK</w:t>
            </w:r>
            <w:r w:rsidRPr="003D52FF">
              <w:rPr>
                <w:rFonts w:asciiTheme="minorBidi" w:hAnsiTheme="minorBidi" w:cstheme="minorBidi"/>
                <w:w w:val="105"/>
                <w:sz w:val="20"/>
                <w:vertAlign w:val="superscript"/>
              </w:rPr>
              <w:t>548</w:t>
            </w:r>
            <w:r w:rsidRPr="003D52FF">
              <w:rPr>
                <w:rFonts w:asciiTheme="minorBidi" w:hAnsiTheme="minorBidi" w:cstheme="minorBidi"/>
                <w:w w:val="105"/>
                <w:sz w:val="20"/>
              </w:rPr>
              <w:t>L</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KNVKPLAHLIMLDALVSIEEDLGWFVSNHLISPNVAQSIPFLIQDLCFE</w:t>
            </w:r>
          </w:p>
          <w:p w14:paraId="5FEAB4CB" w14:textId="77777777" w:rsidR="00CF52B0" w:rsidRPr="003D52FF" w:rsidRDefault="00000000">
            <w:pPr>
              <w:pStyle w:val="TableParagraph"/>
              <w:spacing w:line="235" w:lineRule="exact"/>
              <w:ind w:left="107"/>
              <w:rPr>
                <w:rFonts w:asciiTheme="minorBidi" w:hAnsiTheme="minorBidi" w:cstheme="minorBidi"/>
                <w:sz w:val="20"/>
              </w:rPr>
            </w:pPr>
            <w:r w:rsidRPr="003D52FF">
              <w:rPr>
                <w:rFonts w:asciiTheme="minorBidi" w:hAnsiTheme="minorBidi" w:cstheme="minorBidi"/>
                <w:w w:val="110"/>
                <w:sz w:val="20"/>
              </w:rPr>
              <w:t>VTKVSKQIIASFDIPENCKPSS</w:t>
            </w:r>
            <w:r w:rsidRPr="003D52FF">
              <w:rPr>
                <w:rFonts w:asciiTheme="minorBidi" w:hAnsiTheme="minorBidi" w:cstheme="minorBidi"/>
                <w:spacing w:val="-14"/>
                <w:w w:val="110"/>
                <w:sz w:val="20"/>
              </w:rPr>
              <w:t xml:space="preserve"> </w:t>
            </w:r>
            <w:r w:rsidRPr="003D52FF">
              <w:rPr>
                <w:rFonts w:asciiTheme="minorBidi" w:hAnsiTheme="minorBidi" w:cstheme="minorBidi"/>
                <w:w w:val="110"/>
                <w:sz w:val="20"/>
              </w:rPr>
              <w:t>KDLISDLF</w:t>
            </w:r>
          </w:p>
        </w:tc>
      </w:tr>
    </w:tbl>
    <w:p w14:paraId="4872AF18" w14:textId="77777777" w:rsidR="00CF52B0" w:rsidRPr="003D52FF" w:rsidRDefault="00CF52B0">
      <w:pPr>
        <w:spacing w:line="235" w:lineRule="exact"/>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38671829" w14:textId="77777777">
        <w:trPr>
          <w:trHeight w:val="2414"/>
        </w:trPr>
        <w:tc>
          <w:tcPr>
            <w:tcW w:w="562" w:type="dxa"/>
          </w:tcPr>
          <w:p w14:paraId="72B40FE5"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shd w:val="clear" w:color="auto" w:fill="00FF00"/>
              </w:rPr>
              <w:lastRenderedPageBreak/>
              <w:t>47</w:t>
            </w:r>
          </w:p>
        </w:tc>
        <w:tc>
          <w:tcPr>
            <w:tcW w:w="1134" w:type="dxa"/>
          </w:tcPr>
          <w:p w14:paraId="00D2BEC7" w14:textId="77777777" w:rsidR="00CF52B0" w:rsidRPr="003D52FF" w:rsidRDefault="00000000">
            <w:pPr>
              <w:pStyle w:val="TableParagraph"/>
              <w:spacing w:line="228" w:lineRule="exact"/>
              <w:ind w:left="108" w:right="99"/>
              <w:jc w:val="center"/>
              <w:rPr>
                <w:rFonts w:asciiTheme="minorBidi" w:hAnsiTheme="minorBidi" w:cstheme="minorBidi"/>
                <w:sz w:val="20"/>
              </w:rPr>
            </w:pPr>
            <w:r w:rsidRPr="003D52FF">
              <w:rPr>
                <w:rFonts w:asciiTheme="minorBidi" w:hAnsiTheme="minorBidi" w:cstheme="minorBidi"/>
                <w:w w:val="110"/>
                <w:sz w:val="20"/>
              </w:rPr>
              <w:t>Q54PV8</w:t>
            </w:r>
          </w:p>
        </w:tc>
        <w:tc>
          <w:tcPr>
            <w:tcW w:w="1134" w:type="dxa"/>
          </w:tcPr>
          <w:p w14:paraId="2FED9210"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Inorganic</w:t>
            </w:r>
          </w:p>
          <w:p w14:paraId="48094B60" w14:textId="77777777" w:rsidR="00CF52B0" w:rsidRPr="003D52FF" w:rsidRDefault="00000000">
            <w:pPr>
              <w:pStyle w:val="TableParagraph"/>
              <w:spacing w:before="104" w:line="343" w:lineRule="auto"/>
              <w:ind w:left="109" w:right="184"/>
              <w:rPr>
                <w:rFonts w:asciiTheme="minorBidi" w:hAnsiTheme="minorBidi" w:cstheme="minorBidi"/>
                <w:sz w:val="20"/>
              </w:rPr>
            </w:pPr>
            <w:r w:rsidRPr="003D52FF">
              <w:rPr>
                <w:rFonts w:asciiTheme="minorBidi" w:hAnsiTheme="minorBidi" w:cstheme="minorBidi"/>
                <w:sz w:val="20"/>
              </w:rPr>
              <w:t>pyrophos</w:t>
            </w:r>
            <w:r w:rsidRPr="003D52FF">
              <w:rPr>
                <w:rFonts w:asciiTheme="minorBidi" w:hAnsiTheme="minorBidi" w:cstheme="minorBidi"/>
                <w:spacing w:val="-60"/>
                <w:sz w:val="20"/>
              </w:rPr>
              <w:t xml:space="preserve"> </w:t>
            </w:r>
            <w:r w:rsidRPr="003D52FF">
              <w:rPr>
                <w:rFonts w:asciiTheme="minorBidi" w:hAnsiTheme="minorBidi" w:cstheme="minorBidi"/>
                <w:w w:val="105"/>
                <w:sz w:val="20"/>
              </w:rPr>
              <w:t>phatase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(PPA1)</w:t>
            </w:r>
          </w:p>
        </w:tc>
        <w:tc>
          <w:tcPr>
            <w:tcW w:w="1355" w:type="dxa"/>
          </w:tcPr>
          <w:p w14:paraId="279D85DE" w14:textId="77777777" w:rsidR="00CF52B0" w:rsidRPr="003D52FF" w:rsidRDefault="00000000">
            <w:pPr>
              <w:pStyle w:val="TableParagraph"/>
              <w:spacing w:line="228" w:lineRule="exact"/>
              <w:ind w:left="226" w:right="220"/>
              <w:jc w:val="center"/>
              <w:rPr>
                <w:rFonts w:asciiTheme="minorBidi" w:hAnsiTheme="minorBidi" w:cstheme="minorBidi"/>
                <w:sz w:val="20"/>
              </w:rPr>
            </w:pPr>
            <w:r w:rsidRPr="003D52FF">
              <w:rPr>
                <w:rFonts w:asciiTheme="minorBidi" w:hAnsiTheme="minorBidi" w:cstheme="minorBidi"/>
                <w:w w:val="105"/>
                <w:sz w:val="20"/>
              </w:rPr>
              <w:t>112</w:t>
            </w:r>
          </w:p>
          <w:p w14:paraId="61256BAA"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274</w:t>
            </w:r>
          </w:p>
          <w:p w14:paraId="73A046AD"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1352</w:t>
            </w:r>
          </w:p>
          <w:p w14:paraId="66C44698"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298</w:t>
            </w:r>
          </w:p>
          <w:p w14:paraId="12D516DA"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676</w:t>
            </w:r>
          </w:p>
          <w:p w14:paraId="13DA76AD" w14:textId="77777777" w:rsidR="00CF52B0" w:rsidRPr="003D52FF" w:rsidRDefault="00CF52B0">
            <w:pPr>
              <w:pStyle w:val="TableParagraph"/>
              <w:rPr>
                <w:rFonts w:asciiTheme="minorBidi" w:hAnsiTheme="minorBidi" w:cstheme="minorBidi"/>
                <w:b/>
              </w:rPr>
            </w:pPr>
          </w:p>
          <w:p w14:paraId="3F077748" w14:textId="77777777" w:rsidR="00CF52B0" w:rsidRPr="003D52FF" w:rsidRDefault="00000000">
            <w:pPr>
              <w:pStyle w:val="TableParagraph"/>
              <w:spacing w:before="192"/>
              <w:ind w:left="224" w:right="220"/>
              <w:jc w:val="center"/>
              <w:rPr>
                <w:rFonts w:asciiTheme="minorBidi" w:hAnsiTheme="minorBidi" w:cstheme="minorBidi"/>
                <w:sz w:val="20"/>
              </w:rPr>
            </w:pPr>
            <w:r w:rsidRPr="003D52FF">
              <w:rPr>
                <w:rFonts w:asciiTheme="minorBidi" w:hAnsiTheme="minorBidi" w:cstheme="minorBidi"/>
                <w:w w:val="105"/>
                <w:sz w:val="20"/>
              </w:rPr>
              <w:t>1049</w:t>
            </w:r>
          </w:p>
        </w:tc>
        <w:tc>
          <w:tcPr>
            <w:tcW w:w="6450" w:type="dxa"/>
          </w:tcPr>
          <w:p w14:paraId="1C77D3FC"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10"/>
                <w:sz w:val="20"/>
              </w:rPr>
              <w:t>MKNFFSFSKLTPHLKNIYHRNMTYTTKQVGETGSLEYRLFFLK</w:t>
            </w:r>
            <w:r w:rsidRPr="003D52FF">
              <w:rPr>
                <w:rFonts w:asciiTheme="minorBidi" w:hAnsiTheme="minorBidi" w:cstheme="minorBidi"/>
                <w:w w:val="110"/>
                <w:sz w:val="20"/>
                <w:vertAlign w:val="superscript"/>
              </w:rPr>
              <w:t>44</w:t>
            </w:r>
            <w:r w:rsidRPr="003D52FF">
              <w:rPr>
                <w:rFonts w:asciiTheme="minorBidi" w:hAnsiTheme="minorBidi" w:cstheme="minorBidi"/>
                <w:b/>
                <w:w w:val="110"/>
                <w:sz w:val="20"/>
                <w:shd w:val="clear" w:color="auto" w:fill="FFFF00"/>
              </w:rPr>
              <w:t>DNK</w:t>
            </w:r>
          </w:p>
          <w:p w14:paraId="3C0C2152" w14:textId="77777777" w:rsidR="00CF52B0" w:rsidRPr="003D52FF" w:rsidRDefault="00000000">
            <w:pPr>
              <w:pStyle w:val="TableParagraph"/>
              <w:spacing w:before="103" w:line="340" w:lineRule="auto"/>
              <w:ind w:left="107"/>
              <w:rPr>
                <w:rFonts w:asciiTheme="minorBidi" w:hAnsiTheme="minorBidi" w:cstheme="minorBidi"/>
                <w:sz w:val="20"/>
              </w:rPr>
            </w:pPr>
            <w:r w:rsidRPr="003D52FF">
              <w:rPr>
                <w:rFonts w:asciiTheme="minorBidi" w:hAnsiTheme="minorBidi" w:cstheme="minorBidi"/>
                <w:b/>
                <w:w w:val="105"/>
                <w:sz w:val="20"/>
                <w:shd w:val="clear" w:color="auto" w:fill="FFFF00"/>
              </w:rPr>
              <w:t>PVSSFHDVPLWVNK</w:t>
            </w:r>
            <w:r w:rsidRPr="003D52FF">
              <w:rPr>
                <w:rFonts w:asciiTheme="minorBidi" w:hAnsiTheme="minorBidi" w:cstheme="minorBidi"/>
                <w:w w:val="105"/>
                <w:sz w:val="20"/>
                <w:vertAlign w:val="superscript"/>
              </w:rPr>
              <w:t>60</w:t>
            </w:r>
            <w:r w:rsidRPr="003D52FF">
              <w:rPr>
                <w:rFonts w:asciiTheme="minorBidi" w:hAnsiTheme="minorBidi" w:cstheme="minorBidi"/>
                <w:w w:val="105"/>
                <w:sz w:val="20"/>
              </w:rPr>
              <w:t>EKQIVNMLVEIPRGTNAKLEIATKEYMNPIKQ</w:t>
            </w:r>
            <w:r w:rsidRPr="003D52FF">
              <w:rPr>
                <w:rFonts w:asciiTheme="minorBidi" w:hAnsiTheme="minorBidi" w:cstheme="minorBidi"/>
                <w:spacing w:val="1"/>
                <w:w w:val="105"/>
                <w:sz w:val="20"/>
              </w:rPr>
              <w:t xml:space="preserve"> </w:t>
            </w:r>
            <w:r w:rsidRPr="003D52FF">
              <w:rPr>
                <w:rFonts w:asciiTheme="minorBidi" w:hAnsiTheme="minorBidi" w:cstheme="minorBidi"/>
                <w:sz w:val="20"/>
              </w:rPr>
              <w:t>DVKDGKLR</w:t>
            </w:r>
            <w:r w:rsidRPr="003D52FF">
              <w:rPr>
                <w:rFonts w:asciiTheme="minorBidi" w:hAnsiTheme="minorBidi" w:cstheme="minorBidi"/>
                <w:sz w:val="20"/>
                <w:vertAlign w:val="superscript"/>
              </w:rPr>
              <w:t>101</w:t>
            </w:r>
            <w:r w:rsidRPr="003D52FF">
              <w:rPr>
                <w:rFonts w:asciiTheme="minorBidi" w:hAnsiTheme="minorBidi" w:cstheme="minorBidi"/>
                <w:b/>
                <w:sz w:val="20"/>
                <w:shd w:val="clear" w:color="auto" w:fill="FFFF00"/>
              </w:rPr>
              <w:t>FVHDKYPFNYGALPQTWESPEHTHPSTGAKGDNDP</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LDACEIGSGQGVTGEFK</w:t>
            </w:r>
            <w:r w:rsidRPr="003D52FF">
              <w:rPr>
                <w:rFonts w:asciiTheme="minorBidi" w:hAnsiTheme="minorBidi" w:cstheme="minorBidi"/>
                <w:w w:val="105"/>
                <w:sz w:val="20"/>
                <w:vertAlign w:val="superscript"/>
              </w:rPr>
              <w:t>152</w:t>
            </w:r>
            <w:r w:rsidRPr="003D52FF">
              <w:rPr>
                <w:rFonts w:asciiTheme="minorBidi" w:hAnsiTheme="minorBidi" w:cstheme="minorBidi"/>
                <w:w w:val="105"/>
                <w:sz w:val="20"/>
              </w:rPr>
              <w:t>QVKVLGVFAMIDAGETDWKILCIDVNDP</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IASQINSQEDIEKHLPGKINEVYTFLRDYKIPDGKGPNQFAFDGK</w:t>
            </w:r>
            <w:r w:rsidRPr="003D52FF">
              <w:rPr>
                <w:rFonts w:asciiTheme="minorBidi" w:hAnsiTheme="minorBidi" w:cstheme="minorBidi"/>
                <w:w w:val="105"/>
                <w:sz w:val="20"/>
                <w:vertAlign w:val="superscript"/>
              </w:rPr>
              <w:t>226</w:t>
            </w:r>
            <w:r w:rsidRPr="003D52FF">
              <w:rPr>
                <w:rFonts w:asciiTheme="minorBidi" w:hAnsiTheme="minorBidi" w:cstheme="minorBidi"/>
                <w:b/>
                <w:w w:val="105"/>
                <w:sz w:val="20"/>
                <w:shd w:val="clear" w:color="auto" w:fill="FFFF00"/>
              </w:rPr>
              <w:t>L</w:t>
            </w:r>
            <w:r w:rsidRPr="003D52FF">
              <w:rPr>
                <w:rFonts w:asciiTheme="minorBidi" w:hAnsiTheme="minorBidi" w:cstheme="minorBidi"/>
                <w:b/>
                <w:spacing w:val="1"/>
                <w:w w:val="105"/>
                <w:sz w:val="20"/>
              </w:rPr>
              <w:t xml:space="preserve"> </w:t>
            </w:r>
            <w:r w:rsidRPr="003D52FF">
              <w:rPr>
                <w:rFonts w:asciiTheme="minorBidi" w:hAnsiTheme="minorBidi" w:cstheme="minorBidi"/>
                <w:b/>
                <w:spacing w:val="-2"/>
                <w:w w:val="105"/>
                <w:sz w:val="20"/>
                <w:shd w:val="clear" w:color="auto" w:fill="FFFF00"/>
              </w:rPr>
              <w:t>QSIDFSMK</w:t>
            </w:r>
            <w:r w:rsidRPr="003D52FF">
              <w:rPr>
                <w:rFonts w:asciiTheme="minorBidi" w:hAnsiTheme="minorBidi" w:cstheme="minorBidi"/>
                <w:spacing w:val="-2"/>
                <w:w w:val="105"/>
                <w:sz w:val="20"/>
                <w:vertAlign w:val="superscript"/>
              </w:rPr>
              <w:t>234</w:t>
            </w:r>
            <w:r w:rsidRPr="003D52FF">
              <w:rPr>
                <w:rFonts w:asciiTheme="minorBidi" w:hAnsiTheme="minorBidi" w:cstheme="minorBidi"/>
                <w:spacing w:val="-2"/>
                <w:w w:val="105"/>
                <w:sz w:val="20"/>
              </w:rPr>
              <w:t>IIEETEAEWKDLVGGKTK</w:t>
            </w:r>
            <w:r w:rsidRPr="003D52FF">
              <w:rPr>
                <w:rFonts w:asciiTheme="minorBidi" w:hAnsiTheme="minorBidi" w:cstheme="minorBidi"/>
                <w:spacing w:val="-2"/>
                <w:w w:val="105"/>
                <w:sz w:val="20"/>
                <w:vertAlign w:val="superscript"/>
              </w:rPr>
              <w:t>253</w:t>
            </w:r>
            <w:r w:rsidRPr="003D52FF">
              <w:rPr>
                <w:rFonts w:asciiTheme="minorBidi" w:hAnsiTheme="minorBidi" w:cstheme="minorBidi"/>
                <w:b/>
                <w:spacing w:val="-2"/>
                <w:w w:val="105"/>
                <w:sz w:val="20"/>
                <w:shd w:val="clear" w:color="auto" w:fill="FFFF00"/>
              </w:rPr>
              <w:t>SSLSVVNTTLNDSNTVTA</w:t>
            </w:r>
            <w:r w:rsidRPr="003D52FF">
              <w:rPr>
                <w:rFonts w:asciiTheme="minorBidi" w:hAnsiTheme="minorBidi" w:cstheme="minorBidi"/>
                <w:b/>
                <w:spacing w:val="-56"/>
                <w:w w:val="105"/>
                <w:sz w:val="20"/>
              </w:rPr>
              <w:t xml:space="preserve"> </w:t>
            </w:r>
            <w:r w:rsidRPr="003D52FF">
              <w:rPr>
                <w:rFonts w:asciiTheme="minorBidi" w:hAnsiTheme="minorBidi" w:cstheme="minorBidi"/>
                <w:b/>
                <w:w w:val="105"/>
                <w:sz w:val="20"/>
                <w:shd w:val="clear" w:color="auto" w:fill="FFFF00"/>
              </w:rPr>
              <w:t>DVAAQK</w:t>
            </w:r>
            <w:r w:rsidRPr="003D52FF">
              <w:rPr>
                <w:rFonts w:asciiTheme="minorBidi" w:hAnsiTheme="minorBidi" w:cstheme="minorBidi"/>
                <w:w w:val="105"/>
                <w:sz w:val="20"/>
                <w:vertAlign w:val="superscript"/>
              </w:rPr>
              <w:t>276</w:t>
            </w:r>
            <w:r w:rsidRPr="003D52FF">
              <w:rPr>
                <w:rFonts w:asciiTheme="minorBidi" w:hAnsiTheme="minorBidi" w:cstheme="minorBidi"/>
                <w:w w:val="105"/>
                <w:sz w:val="20"/>
              </w:rPr>
              <w:t>LNF*</w:t>
            </w:r>
            <w:r w:rsidRPr="003D52FF">
              <w:rPr>
                <w:rFonts w:asciiTheme="minorBidi" w:hAnsiTheme="minorBidi" w:cstheme="minorBidi"/>
                <w:spacing w:val="-12"/>
                <w:w w:val="105"/>
                <w:sz w:val="20"/>
              </w:rPr>
              <w:t xml:space="preserve"> </w:t>
            </w:r>
            <w:r w:rsidRPr="003D52FF">
              <w:rPr>
                <w:rFonts w:asciiTheme="minorBidi" w:hAnsiTheme="minorBidi" w:cstheme="minorBidi"/>
                <w:w w:val="105"/>
                <w:sz w:val="20"/>
              </w:rPr>
              <w:t>LNNNNNKIISKL*</w:t>
            </w:r>
          </w:p>
        </w:tc>
      </w:tr>
      <w:tr w:rsidR="00CF52B0" w:rsidRPr="003D52FF" w14:paraId="1CCD0AF9" w14:textId="77777777">
        <w:trPr>
          <w:trHeight w:val="3451"/>
        </w:trPr>
        <w:tc>
          <w:tcPr>
            <w:tcW w:w="562" w:type="dxa"/>
          </w:tcPr>
          <w:p w14:paraId="6616C0C6" w14:textId="77777777" w:rsidR="00CF52B0" w:rsidRPr="003D52FF" w:rsidRDefault="00000000">
            <w:pPr>
              <w:pStyle w:val="TableParagraph"/>
              <w:spacing w:line="228" w:lineRule="exact"/>
              <w:ind w:left="123" w:right="117"/>
              <w:jc w:val="center"/>
              <w:rPr>
                <w:rFonts w:asciiTheme="minorBidi" w:hAnsiTheme="minorBidi" w:cstheme="minorBidi"/>
                <w:sz w:val="20"/>
              </w:rPr>
            </w:pPr>
            <w:r w:rsidRPr="003D52FF">
              <w:rPr>
                <w:rFonts w:asciiTheme="minorBidi" w:hAnsiTheme="minorBidi" w:cstheme="minorBidi"/>
                <w:w w:val="105"/>
                <w:sz w:val="20"/>
              </w:rPr>
              <w:t>48</w:t>
            </w:r>
          </w:p>
        </w:tc>
        <w:tc>
          <w:tcPr>
            <w:tcW w:w="1134" w:type="dxa"/>
          </w:tcPr>
          <w:p w14:paraId="11EE4AA4"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Q54R62</w:t>
            </w:r>
          </w:p>
        </w:tc>
        <w:tc>
          <w:tcPr>
            <w:tcW w:w="1134" w:type="dxa"/>
          </w:tcPr>
          <w:p w14:paraId="7DB23FD4"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Uridine-</w:t>
            </w:r>
          </w:p>
          <w:p w14:paraId="3A47A872" w14:textId="77777777" w:rsidR="00CF52B0" w:rsidRPr="003D52FF" w:rsidRDefault="00000000">
            <w:pPr>
              <w:pStyle w:val="TableParagraph"/>
              <w:spacing w:before="104" w:line="343" w:lineRule="auto"/>
              <w:ind w:left="109" w:right="317"/>
              <w:rPr>
                <w:rFonts w:asciiTheme="minorBidi" w:hAnsiTheme="minorBidi" w:cstheme="minorBidi"/>
                <w:sz w:val="20"/>
              </w:rPr>
            </w:pPr>
            <w:r w:rsidRPr="003D52FF">
              <w:rPr>
                <w:rFonts w:asciiTheme="minorBidi" w:hAnsiTheme="minorBidi" w:cstheme="minorBidi"/>
                <w:sz w:val="20"/>
              </w:rPr>
              <w:t>cytidine</w:t>
            </w:r>
            <w:r w:rsidRPr="003D52FF">
              <w:rPr>
                <w:rFonts w:asciiTheme="minorBidi" w:hAnsiTheme="minorBidi" w:cstheme="minorBidi"/>
                <w:spacing w:val="-60"/>
                <w:sz w:val="20"/>
              </w:rPr>
              <w:t xml:space="preserve"> </w:t>
            </w:r>
            <w:r w:rsidRPr="003D52FF">
              <w:rPr>
                <w:rFonts w:asciiTheme="minorBidi" w:hAnsiTheme="minorBidi" w:cstheme="minorBidi"/>
                <w:sz w:val="20"/>
              </w:rPr>
              <w:t>kinase</w:t>
            </w:r>
          </w:p>
        </w:tc>
        <w:tc>
          <w:tcPr>
            <w:tcW w:w="1355" w:type="dxa"/>
          </w:tcPr>
          <w:p w14:paraId="6A15DDC6"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726</w:t>
            </w:r>
          </w:p>
          <w:p w14:paraId="63E9F64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892</w:t>
            </w:r>
          </w:p>
          <w:p w14:paraId="2199091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792</w:t>
            </w:r>
          </w:p>
          <w:p w14:paraId="06FE52EF"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1250</w:t>
            </w:r>
          </w:p>
          <w:p w14:paraId="65C0484E"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1127</w:t>
            </w:r>
          </w:p>
          <w:p w14:paraId="1CA2BBFE"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22</w:t>
            </w:r>
          </w:p>
          <w:p w14:paraId="2A12C914"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767</w:t>
            </w:r>
          </w:p>
          <w:p w14:paraId="2DB8DAE2" w14:textId="77777777" w:rsidR="00CF52B0" w:rsidRPr="003D52FF" w:rsidRDefault="00CF52B0">
            <w:pPr>
              <w:pStyle w:val="TableParagraph"/>
              <w:rPr>
                <w:rFonts w:asciiTheme="minorBidi" w:hAnsiTheme="minorBidi" w:cstheme="minorBidi"/>
                <w:b/>
              </w:rPr>
            </w:pPr>
          </w:p>
          <w:p w14:paraId="27B1E90B"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629</w:t>
            </w:r>
          </w:p>
        </w:tc>
        <w:tc>
          <w:tcPr>
            <w:tcW w:w="6450" w:type="dxa"/>
          </w:tcPr>
          <w:p w14:paraId="6F4615C6"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vertAlign w:val="superscript"/>
              </w:rPr>
              <w:t>1</w:t>
            </w:r>
            <w:r w:rsidRPr="003D52FF">
              <w:rPr>
                <w:rFonts w:asciiTheme="minorBidi" w:hAnsiTheme="minorBidi" w:cstheme="minorBidi"/>
                <w:b/>
                <w:w w:val="105"/>
                <w:sz w:val="20"/>
                <w:shd w:val="clear" w:color="auto" w:fill="FFFF00"/>
              </w:rPr>
              <w:t>MDSLEIEVIPRPDKDDR</w:t>
            </w:r>
            <w:r w:rsidRPr="003D52FF">
              <w:rPr>
                <w:rFonts w:asciiTheme="minorBidi" w:hAnsiTheme="minorBidi" w:cstheme="minorBidi"/>
                <w:w w:val="105"/>
                <w:sz w:val="20"/>
                <w:vertAlign w:val="superscript"/>
              </w:rPr>
              <w:t>17</w:t>
            </w:r>
            <w:r w:rsidRPr="003D52FF">
              <w:rPr>
                <w:rFonts w:asciiTheme="minorBidi" w:hAnsiTheme="minorBidi" w:cstheme="minorBidi"/>
                <w:w w:val="105"/>
                <w:sz w:val="20"/>
              </w:rPr>
              <w:t>YTIKPLKDTLSFDKGFFLAVRAIQSIRKKS</w:t>
            </w:r>
          </w:p>
          <w:p w14:paraId="6EBE3168" w14:textId="77777777" w:rsidR="00CF52B0" w:rsidRPr="003D52FF" w:rsidRDefault="00000000">
            <w:pPr>
              <w:pStyle w:val="TableParagraph"/>
              <w:spacing w:before="103" w:line="340" w:lineRule="auto"/>
              <w:ind w:left="107" w:right="132"/>
              <w:rPr>
                <w:rFonts w:asciiTheme="minorBidi" w:hAnsiTheme="minorBidi" w:cstheme="minorBidi"/>
                <w:sz w:val="20"/>
              </w:rPr>
            </w:pPr>
            <w:r w:rsidRPr="003D52FF">
              <w:rPr>
                <w:rFonts w:asciiTheme="minorBidi" w:hAnsiTheme="minorBidi" w:cstheme="minorBidi"/>
                <w:spacing w:val="-1"/>
                <w:w w:val="110"/>
                <w:sz w:val="20"/>
              </w:rPr>
              <w:t>QGSVIVVGIAGPSGAGKTSIAQKIVSVLPKSILISLDNYLDSSR</w:t>
            </w:r>
            <w:r w:rsidRPr="003D52FF">
              <w:rPr>
                <w:rFonts w:asciiTheme="minorBidi" w:hAnsiTheme="minorBidi" w:cstheme="minorBidi"/>
                <w:spacing w:val="-1"/>
                <w:w w:val="110"/>
                <w:sz w:val="20"/>
                <w:vertAlign w:val="superscript"/>
              </w:rPr>
              <w:t>92</w:t>
            </w:r>
            <w:r w:rsidRPr="003D52FF">
              <w:rPr>
                <w:rFonts w:asciiTheme="minorBidi" w:hAnsiTheme="minorBidi" w:cstheme="minorBidi"/>
                <w:b/>
                <w:spacing w:val="-1"/>
                <w:w w:val="110"/>
                <w:sz w:val="20"/>
                <w:shd w:val="clear" w:color="auto" w:fill="FFFF00"/>
              </w:rPr>
              <w:t>QIIEE</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2"/>
                <w:w w:val="105"/>
                <w:sz w:val="20"/>
                <w:shd w:val="clear" w:color="auto" w:fill="FFFF00"/>
              </w:rPr>
              <w:t>NYDDYR</w:t>
            </w:r>
            <w:r w:rsidRPr="003D52FF">
              <w:rPr>
                <w:rFonts w:asciiTheme="minorBidi" w:hAnsiTheme="minorBidi" w:cstheme="minorBidi"/>
                <w:spacing w:val="-2"/>
                <w:w w:val="105"/>
                <w:sz w:val="20"/>
                <w:vertAlign w:val="superscript"/>
              </w:rPr>
              <w:t>102</w:t>
            </w:r>
            <w:r w:rsidRPr="003D52FF">
              <w:rPr>
                <w:rFonts w:asciiTheme="minorBidi" w:hAnsiTheme="minorBidi" w:cstheme="minorBidi"/>
                <w:spacing w:val="-2"/>
                <w:w w:val="105"/>
                <w:sz w:val="20"/>
              </w:rPr>
              <w:t>LVDFELLKK</w:t>
            </w:r>
            <w:r w:rsidRPr="003D52FF">
              <w:rPr>
                <w:rFonts w:asciiTheme="minorBidi" w:hAnsiTheme="minorBidi" w:cstheme="minorBidi"/>
                <w:spacing w:val="-2"/>
                <w:w w:val="105"/>
                <w:sz w:val="20"/>
                <w:vertAlign w:val="superscript"/>
              </w:rPr>
              <w:t>112</w:t>
            </w:r>
            <w:r w:rsidRPr="003D52FF">
              <w:rPr>
                <w:rFonts w:asciiTheme="minorBidi" w:hAnsiTheme="minorBidi" w:cstheme="minorBidi"/>
                <w:b/>
                <w:spacing w:val="-2"/>
                <w:w w:val="105"/>
                <w:sz w:val="20"/>
                <w:shd w:val="clear" w:color="auto" w:fill="FFFF00"/>
              </w:rPr>
              <w:t>NISDLISNKPTDLPLYDFTK</w:t>
            </w:r>
            <w:r w:rsidRPr="003D52FF">
              <w:rPr>
                <w:rFonts w:asciiTheme="minorBidi" w:hAnsiTheme="minorBidi" w:cstheme="minorBidi"/>
                <w:spacing w:val="-2"/>
                <w:w w:val="105"/>
                <w:sz w:val="20"/>
                <w:vertAlign w:val="superscript"/>
              </w:rPr>
              <w:t>131</w:t>
            </w:r>
            <w:r w:rsidRPr="003D52FF">
              <w:rPr>
                <w:rFonts w:asciiTheme="minorBidi" w:hAnsiTheme="minorBidi" w:cstheme="minorBidi"/>
                <w:spacing w:val="-2"/>
                <w:w w:val="105"/>
                <w:sz w:val="20"/>
              </w:rPr>
              <w:t>SGRYAYKR</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VQPPESK</w:t>
            </w:r>
            <w:r w:rsidRPr="003D52FF">
              <w:rPr>
                <w:rFonts w:asciiTheme="minorBidi" w:hAnsiTheme="minorBidi" w:cstheme="minorBidi"/>
                <w:w w:val="105"/>
                <w:sz w:val="20"/>
                <w:vertAlign w:val="superscript"/>
              </w:rPr>
              <w:t>147</w:t>
            </w:r>
            <w:r w:rsidRPr="003D52FF">
              <w:rPr>
                <w:rFonts w:asciiTheme="minorBidi" w:hAnsiTheme="minorBidi" w:cstheme="minorBidi"/>
                <w:b/>
                <w:w w:val="105"/>
                <w:sz w:val="20"/>
                <w:shd w:val="clear" w:color="auto" w:fill="FFFF00"/>
              </w:rPr>
              <w:t>VLLIEGIYALHEEIR</w:t>
            </w:r>
            <w:r w:rsidRPr="003D52FF">
              <w:rPr>
                <w:rFonts w:asciiTheme="minorBidi" w:hAnsiTheme="minorBidi" w:cstheme="minorBidi"/>
                <w:w w:val="105"/>
                <w:sz w:val="20"/>
                <w:vertAlign w:val="superscript"/>
              </w:rPr>
              <w:t>161</w:t>
            </w:r>
            <w:r w:rsidRPr="003D52FF">
              <w:rPr>
                <w:rFonts w:asciiTheme="minorBidi" w:hAnsiTheme="minorBidi" w:cstheme="minorBidi"/>
                <w:w w:val="105"/>
                <w:sz w:val="20"/>
              </w:rPr>
              <w:t>HLLDLRVSISGGVHFDLIKRIFRD</w:t>
            </w:r>
            <w:r w:rsidRPr="003D52FF">
              <w:rPr>
                <w:rFonts w:asciiTheme="minorBidi" w:hAnsiTheme="minorBidi" w:cstheme="minorBidi"/>
                <w:spacing w:val="1"/>
                <w:w w:val="105"/>
                <w:sz w:val="20"/>
              </w:rPr>
              <w:t xml:space="preserve"> </w:t>
            </w:r>
            <w:r w:rsidRPr="003D52FF">
              <w:rPr>
                <w:rFonts w:asciiTheme="minorBidi" w:hAnsiTheme="minorBidi" w:cstheme="minorBidi"/>
                <w:sz w:val="20"/>
              </w:rPr>
              <w:t>VHR</w:t>
            </w:r>
            <w:r w:rsidRPr="003D52FF">
              <w:rPr>
                <w:rFonts w:asciiTheme="minorBidi" w:hAnsiTheme="minorBidi" w:cstheme="minorBidi"/>
                <w:sz w:val="20"/>
                <w:vertAlign w:val="superscript"/>
              </w:rPr>
              <w:t>189</w:t>
            </w:r>
            <w:r w:rsidRPr="003D52FF">
              <w:rPr>
                <w:rFonts w:asciiTheme="minorBidi" w:hAnsiTheme="minorBidi" w:cstheme="minorBidi"/>
                <w:b/>
                <w:sz w:val="20"/>
                <w:shd w:val="clear" w:color="auto" w:fill="FFFF00"/>
              </w:rPr>
              <w:t>TGQQPHESLQQITDTVYPMYKAFIEPDLQLAEIQVVNK</w:t>
            </w:r>
            <w:r w:rsidRPr="003D52FF">
              <w:rPr>
                <w:rFonts w:asciiTheme="minorBidi" w:hAnsiTheme="minorBidi" w:cstheme="minorBidi"/>
                <w:sz w:val="20"/>
                <w:vertAlign w:val="superscript"/>
              </w:rPr>
              <w:t>226</w:t>
            </w:r>
            <w:r w:rsidRPr="003D52FF">
              <w:rPr>
                <w:rFonts w:asciiTheme="minorBidi" w:hAnsiTheme="minorBidi" w:cstheme="minorBidi"/>
                <w:sz w:val="20"/>
              </w:rPr>
              <w:t>FN</w:t>
            </w:r>
            <w:r w:rsidRPr="003D52FF">
              <w:rPr>
                <w:rFonts w:asciiTheme="minorBidi" w:hAnsiTheme="minorBidi" w:cstheme="minorBidi"/>
                <w:spacing w:val="1"/>
                <w:sz w:val="20"/>
              </w:rPr>
              <w:t xml:space="preserve"> </w:t>
            </w:r>
            <w:r w:rsidRPr="003D52FF">
              <w:rPr>
                <w:rFonts w:asciiTheme="minorBidi" w:hAnsiTheme="minorBidi" w:cstheme="minorBidi"/>
                <w:w w:val="110"/>
                <w:sz w:val="20"/>
              </w:rPr>
              <w:t>PFGGLLNPIYILKSVKQGVTVDMIHSVLNKSTIQENTARYYDIYLIPPN</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TTFANSSSCDWIRVR</w:t>
            </w:r>
            <w:r w:rsidRPr="003D52FF">
              <w:rPr>
                <w:rFonts w:asciiTheme="minorBidi" w:hAnsiTheme="minorBidi" w:cstheme="minorBidi"/>
                <w:w w:val="105"/>
                <w:sz w:val="20"/>
                <w:vertAlign w:val="superscript"/>
              </w:rPr>
              <w:t>293</w:t>
            </w:r>
            <w:r w:rsidRPr="003D52FF">
              <w:rPr>
                <w:rFonts w:asciiTheme="minorBidi" w:hAnsiTheme="minorBidi" w:cstheme="minorBidi"/>
                <w:b/>
                <w:w w:val="105"/>
                <w:sz w:val="20"/>
                <w:shd w:val="clear" w:color="auto" w:fill="FFFF00"/>
              </w:rPr>
              <w:t>NADGQYSIMFSEEIKEGPFIISPR</w:t>
            </w:r>
            <w:r w:rsidRPr="003D52FF">
              <w:rPr>
                <w:rFonts w:asciiTheme="minorBidi" w:hAnsiTheme="minorBidi" w:cstheme="minorBidi"/>
                <w:w w:val="105"/>
                <w:sz w:val="20"/>
                <w:vertAlign w:val="superscript"/>
              </w:rPr>
              <w:t>316</w:t>
            </w:r>
            <w:r w:rsidRPr="003D52FF">
              <w:rPr>
                <w:rFonts w:asciiTheme="minorBidi" w:hAnsiTheme="minorBidi" w:cstheme="minorBidi"/>
                <w:w w:val="105"/>
                <w:sz w:val="20"/>
              </w:rPr>
              <w:t>VDFVV</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10"/>
                <w:sz w:val="20"/>
              </w:rPr>
              <w:t>GVNMLGGLMSLGYQMVAIIHRKSTIFKDGKIIISYDELEELGQTFVQIK</w:t>
            </w:r>
            <w:r w:rsidRPr="003D52FF">
              <w:rPr>
                <w:rFonts w:asciiTheme="minorBidi" w:hAnsiTheme="minorBidi" w:cstheme="minorBidi"/>
                <w:spacing w:val="-66"/>
                <w:w w:val="110"/>
                <w:sz w:val="20"/>
              </w:rPr>
              <w:t xml:space="preserve"> </w:t>
            </w:r>
            <w:r w:rsidRPr="003D52FF">
              <w:rPr>
                <w:rFonts w:asciiTheme="minorBidi" w:hAnsiTheme="minorBidi" w:cstheme="minorBidi"/>
                <w:spacing w:val="-2"/>
                <w:w w:val="110"/>
                <w:sz w:val="20"/>
              </w:rPr>
              <w:t>GFDATSVQEAGKK</w:t>
            </w:r>
            <w:r w:rsidRPr="003D52FF">
              <w:rPr>
                <w:rFonts w:asciiTheme="minorBidi" w:hAnsiTheme="minorBidi" w:cstheme="minorBidi"/>
                <w:spacing w:val="-2"/>
                <w:w w:val="110"/>
                <w:sz w:val="20"/>
                <w:vertAlign w:val="superscript"/>
              </w:rPr>
              <w:t>384</w:t>
            </w:r>
            <w:r w:rsidRPr="003D52FF">
              <w:rPr>
                <w:rFonts w:asciiTheme="minorBidi" w:hAnsiTheme="minorBidi" w:cstheme="minorBidi"/>
                <w:b/>
                <w:spacing w:val="-2"/>
                <w:w w:val="110"/>
                <w:sz w:val="20"/>
                <w:shd w:val="clear" w:color="auto" w:fill="FFFF00"/>
              </w:rPr>
              <w:t>LGLENNYLQK</w:t>
            </w:r>
            <w:r w:rsidRPr="003D52FF">
              <w:rPr>
                <w:rFonts w:asciiTheme="minorBidi" w:hAnsiTheme="minorBidi" w:cstheme="minorBidi"/>
                <w:spacing w:val="-2"/>
                <w:w w:val="110"/>
                <w:sz w:val="20"/>
                <w:vertAlign w:val="superscript"/>
              </w:rPr>
              <w:t>393</w:t>
            </w:r>
            <w:r w:rsidRPr="003D52FF">
              <w:rPr>
                <w:rFonts w:asciiTheme="minorBidi" w:hAnsiTheme="minorBidi" w:cstheme="minorBidi"/>
                <w:spacing w:val="-2"/>
                <w:w w:val="110"/>
                <w:sz w:val="20"/>
              </w:rPr>
              <w:t>SYIELYQDKYKKSLSDNSTV</w:t>
            </w:r>
          </w:p>
          <w:p w14:paraId="117A52F4" w14:textId="77777777" w:rsidR="00CF52B0" w:rsidRPr="003D52FF" w:rsidRDefault="00000000">
            <w:pPr>
              <w:pStyle w:val="TableParagraph"/>
              <w:spacing w:before="17"/>
              <w:ind w:left="107"/>
              <w:rPr>
                <w:rFonts w:asciiTheme="minorBidi" w:hAnsiTheme="minorBidi" w:cstheme="minorBidi"/>
                <w:sz w:val="20"/>
              </w:rPr>
            </w:pPr>
            <w:r w:rsidRPr="003D52FF">
              <w:rPr>
                <w:rFonts w:asciiTheme="minorBidi" w:hAnsiTheme="minorBidi" w:cstheme="minorBidi"/>
                <w:w w:val="105"/>
                <w:sz w:val="20"/>
              </w:rPr>
              <w:t>TTLPIGGINNNNTINNNNNNNNNNNLS</w:t>
            </w:r>
            <w:r w:rsidRPr="003D52FF">
              <w:rPr>
                <w:rFonts w:asciiTheme="minorBidi" w:hAnsiTheme="minorBidi" w:cstheme="minorBidi"/>
                <w:spacing w:val="43"/>
                <w:w w:val="105"/>
                <w:sz w:val="20"/>
              </w:rPr>
              <w:t xml:space="preserve"> </w:t>
            </w:r>
            <w:r w:rsidRPr="003D52FF">
              <w:rPr>
                <w:rFonts w:asciiTheme="minorBidi" w:hAnsiTheme="minorBidi" w:cstheme="minorBidi"/>
                <w:w w:val="105"/>
                <w:sz w:val="20"/>
              </w:rPr>
              <w:t>LSNFINSKL</w:t>
            </w:r>
          </w:p>
        </w:tc>
      </w:tr>
      <w:tr w:rsidR="00CF52B0" w:rsidRPr="003D52FF" w14:paraId="36A8FF63" w14:textId="77777777">
        <w:trPr>
          <w:trHeight w:val="3451"/>
        </w:trPr>
        <w:tc>
          <w:tcPr>
            <w:tcW w:w="562" w:type="dxa"/>
          </w:tcPr>
          <w:p w14:paraId="012AAC02"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t>49</w:t>
            </w:r>
          </w:p>
        </w:tc>
        <w:tc>
          <w:tcPr>
            <w:tcW w:w="1134" w:type="dxa"/>
          </w:tcPr>
          <w:p w14:paraId="5D156905" w14:textId="77777777" w:rsidR="00CF52B0" w:rsidRPr="003D52FF" w:rsidRDefault="00000000">
            <w:pPr>
              <w:pStyle w:val="TableParagraph"/>
              <w:spacing w:line="229" w:lineRule="exact"/>
              <w:ind w:left="108" w:right="104"/>
              <w:jc w:val="center"/>
              <w:rPr>
                <w:rFonts w:asciiTheme="minorBidi" w:hAnsiTheme="minorBidi" w:cstheme="minorBidi"/>
                <w:sz w:val="20"/>
              </w:rPr>
            </w:pPr>
            <w:r w:rsidRPr="003D52FF">
              <w:rPr>
                <w:rFonts w:asciiTheme="minorBidi" w:hAnsiTheme="minorBidi" w:cstheme="minorBidi"/>
                <w:w w:val="110"/>
                <w:sz w:val="20"/>
              </w:rPr>
              <w:t>Q54JY1</w:t>
            </w:r>
          </w:p>
        </w:tc>
        <w:tc>
          <w:tcPr>
            <w:tcW w:w="1134" w:type="dxa"/>
          </w:tcPr>
          <w:p w14:paraId="196AC9AC" w14:textId="77777777" w:rsidR="00CF52B0" w:rsidRPr="003D52FF" w:rsidRDefault="00000000">
            <w:pPr>
              <w:pStyle w:val="TableParagraph"/>
              <w:spacing w:line="229" w:lineRule="exact"/>
              <w:ind w:left="109"/>
              <w:rPr>
                <w:rFonts w:asciiTheme="minorBidi" w:hAnsiTheme="minorBidi" w:cstheme="minorBidi"/>
                <w:sz w:val="20"/>
              </w:rPr>
            </w:pPr>
            <w:r w:rsidRPr="003D52FF">
              <w:rPr>
                <w:rFonts w:asciiTheme="minorBidi" w:hAnsiTheme="minorBidi" w:cstheme="minorBidi"/>
                <w:sz w:val="20"/>
              </w:rPr>
              <w:t>3-</w:t>
            </w:r>
          </w:p>
          <w:p w14:paraId="30C79D28" w14:textId="77777777" w:rsidR="00CF52B0" w:rsidRPr="003D52FF" w:rsidRDefault="00000000">
            <w:pPr>
              <w:pStyle w:val="TableParagraph"/>
              <w:spacing w:before="104" w:line="340" w:lineRule="auto"/>
              <w:ind w:left="109" w:right="147"/>
              <w:rPr>
                <w:rFonts w:asciiTheme="minorBidi" w:hAnsiTheme="minorBidi" w:cstheme="minorBidi"/>
                <w:sz w:val="20"/>
              </w:rPr>
            </w:pPr>
            <w:r w:rsidRPr="003D52FF">
              <w:rPr>
                <w:rFonts w:asciiTheme="minorBidi" w:hAnsiTheme="minorBidi" w:cstheme="minorBidi"/>
                <w:sz w:val="20"/>
              </w:rPr>
              <w:t>hydroxyis</w:t>
            </w:r>
            <w:r w:rsidRPr="003D52FF">
              <w:rPr>
                <w:rFonts w:asciiTheme="minorBidi" w:hAnsiTheme="minorBidi" w:cstheme="minorBidi"/>
                <w:spacing w:val="-60"/>
                <w:sz w:val="20"/>
              </w:rPr>
              <w:t xml:space="preserve"> </w:t>
            </w:r>
            <w:r w:rsidRPr="003D52FF">
              <w:rPr>
                <w:rFonts w:asciiTheme="minorBidi" w:hAnsiTheme="minorBidi" w:cstheme="minorBidi"/>
                <w:w w:val="105"/>
                <w:sz w:val="20"/>
              </w:rPr>
              <w:t>obutyryl-</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CoA</w:t>
            </w:r>
            <w:r w:rsidRPr="003D52FF">
              <w:rPr>
                <w:rFonts w:asciiTheme="minorBidi" w:hAnsiTheme="minorBidi" w:cstheme="minorBidi"/>
                <w:spacing w:val="1"/>
                <w:w w:val="105"/>
                <w:sz w:val="20"/>
              </w:rPr>
              <w:t xml:space="preserve"> </w:t>
            </w:r>
            <w:r w:rsidRPr="003D52FF">
              <w:rPr>
                <w:rFonts w:asciiTheme="minorBidi" w:hAnsiTheme="minorBidi" w:cstheme="minorBidi"/>
                <w:sz w:val="20"/>
              </w:rPr>
              <w:t>hydrolase</w:t>
            </w:r>
          </w:p>
        </w:tc>
        <w:tc>
          <w:tcPr>
            <w:tcW w:w="1355" w:type="dxa"/>
          </w:tcPr>
          <w:p w14:paraId="74E4E0EB" w14:textId="77777777" w:rsidR="00CF52B0" w:rsidRPr="003D52FF" w:rsidRDefault="00000000">
            <w:pPr>
              <w:pStyle w:val="TableParagraph"/>
              <w:spacing w:line="229" w:lineRule="exact"/>
              <w:ind w:left="220" w:right="220"/>
              <w:jc w:val="center"/>
              <w:rPr>
                <w:rFonts w:asciiTheme="minorBidi" w:hAnsiTheme="minorBidi" w:cstheme="minorBidi"/>
                <w:sz w:val="20"/>
              </w:rPr>
            </w:pPr>
            <w:r w:rsidRPr="003D52FF">
              <w:rPr>
                <w:rFonts w:asciiTheme="minorBidi" w:hAnsiTheme="minorBidi" w:cstheme="minorBidi"/>
                <w:w w:val="105"/>
                <w:sz w:val="20"/>
              </w:rPr>
              <w:t>620</w:t>
            </w:r>
          </w:p>
          <w:p w14:paraId="0B958BF7"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1017</w:t>
            </w:r>
          </w:p>
          <w:p w14:paraId="0327282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203</w:t>
            </w:r>
          </w:p>
          <w:p w14:paraId="103AF93E" w14:textId="77777777" w:rsidR="00CF52B0" w:rsidRPr="003D52FF" w:rsidRDefault="00CF52B0">
            <w:pPr>
              <w:pStyle w:val="TableParagraph"/>
              <w:rPr>
                <w:rFonts w:asciiTheme="minorBidi" w:hAnsiTheme="minorBidi" w:cstheme="minorBidi"/>
                <w:b/>
              </w:rPr>
            </w:pPr>
          </w:p>
          <w:p w14:paraId="41787A0C" w14:textId="77777777" w:rsidR="00CF52B0" w:rsidRPr="003D52FF" w:rsidRDefault="00000000">
            <w:pPr>
              <w:pStyle w:val="TableParagraph"/>
              <w:spacing w:before="192"/>
              <w:ind w:left="224" w:right="220"/>
              <w:jc w:val="center"/>
              <w:rPr>
                <w:rFonts w:asciiTheme="minorBidi" w:hAnsiTheme="minorBidi" w:cstheme="minorBidi"/>
                <w:sz w:val="20"/>
              </w:rPr>
            </w:pPr>
            <w:r w:rsidRPr="003D52FF">
              <w:rPr>
                <w:rFonts w:asciiTheme="minorBidi" w:hAnsiTheme="minorBidi" w:cstheme="minorBidi"/>
                <w:w w:val="105"/>
                <w:sz w:val="20"/>
              </w:rPr>
              <w:t>85</w:t>
            </w:r>
          </w:p>
          <w:p w14:paraId="45EEE385"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1019</w:t>
            </w:r>
          </w:p>
          <w:p w14:paraId="789B31E4"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1018</w:t>
            </w:r>
          </w:p>
        </w:tc>
        <w:tc>
          <w:tcPr>
            <w:tcW w:w="6450" w:type="dxa"/>
          </w:tcPr>
          <w:p w14:paraId="74D5EA17" w14:textId="77777777" w:rsidR="00CF52B0" w:rsidRPr="003D52FF" w:rsidRDefault="00000000">
            <w:pPr>
              <w:pStyle w:val="TableParagraph"/>
              <w:spacing w:line="229" w:lineRule="exact"/>
              <w:ind w:left="107"/>
              <w:rPr>
                <w:rFonts w:asciiTheme="minorBidi" w:hAnsiTheme="minorBidi" w:cstheme="minorBidi"/>
                <w:sz w:val="20"/>
              </w:rPr>
            </w:pPr>
            <w:r w:rsidRPr="003D52FF">
              <w:rPr>
                <w:rFonts w:asciiTheme="minorBidi" w:hAnsiTheme="minorBidi" w:cstheme="minorBidi"/>
                <w:w w:val="110"/>
                <w:sz w:val="20"/>
              </w:rPr>
              <w:t>MEKTIKRINTIGNHIVGSLSSTTNSSMTYSKAQQDKSKDSFKPTNADL</w:t>
            </w:r>
          </w:p>
          <w:p w14:paraId="4D8274B5" w14:textId="77777777" w:rsidR="00CF52B0" w:rsidRPr="003D52FF" w:rsidRDefault="00000000">
            <w:pPr>
              <w:pStyle w:val="TableParagraph"/>
              <w:spacing w:before="99" w:line="340" w:lineRule="auto"/>
              <w:ind w:left="107" w:right="112"/>
              <w:jc w:val="both"/>
              <w:rPr>
                <w:rFonts w:asciiTheme="minorBidi" w:hAnsiTheme="minorBidi" w:cstheme="minorBidi"/>
                <w:b/>
                <w:sz w:val="20"/>
              </w:rPr>
            </w:pPr>
            <w:r w:rsidRPr="003D52FF">
              <w:rPr>
                <w:rFonts w:asciiTheme="minorBidi" w:hAnsiTheme="minorBidi" w:cstheme="minorBidi"/>
                <w:spacing w:val="-1"/>
                <w:w w:val="105"/>
                <w:sz w:val="20"/>
              </w:rPr>
              <w:t>KK</w:t>
            </w:r>
            <w:r w:rsidRPr="003D52FF">
              <w:rPr>
                <w:rFonts w:asciiTheme="minorBidi" w:hAnsiTheme="minorBidi" w:cstheme="minorBidi"/>
                <w:spacing w:val="-1"/>
                <w:w w:val="105"/>
                <w:sz w:val="20"/>
                <w:vertAlign w:val="superscript"/>
              </w:rPr>
              <w:t>51</w:t>
            </w:r>
            <w:r w:rsidRPr="003D52FF">
              <w:rPr>
                <w:rFonts w:asciiTheme="minorBidi" w:hAnsiTheme="minorBidi" w:cstheme="minorBidi"/>
                <w:b/>
                <w:spacing w:val="-1"/>
                <w:w w:val="105"/>
                <w:sz w:val="20"/>
                <w:shd w:val="clear" w:color="auto" w:fill="FFFF00"/>
              </w:rPr>
              <w:t>LFEYQAQQEELNKK</w:t>
            </w:r>
            <w:r w:rsidRPr="003D52FF">
              <w:rPr>
                <w:rFonts w:asciiTheme="minorBidi" w:hAnsiTheme="minorBidi" w:cstheme="minorBidi"/>
                <w:spacing w:val="-1"/>
                <w:w w:val="105"/>
                <w:sz w:val="20"/>
                <w:vertAlign w:val="superscript"/>
              </w:rPr>
              <w:t>64</w:t>
            </w:r>
            <w:r w:rsidRPr="003D52FF">
              <w:rPr>
                <w:rFonts w:asciiTheme="minorBidi" w:hAnsiTheme="minorBidi" w:cstheme="minorBidi"/>
                <w:spacing w:val="-1"/>
                <w:w w:val="105"/>
                <w:sz w:val="20"/>
              </w:rPr>
              <w:t>EPFHLTSIENQTLTLTLNRPK</w:t>
            </w:r>
            <w:r w:rsidRPr="003D52FF">
              <w:rPr>
                <w:rFonts w:asciiTheme="minorBidi" w:hAnsiTheme="minorBidi" w:cstheme="minorBidi"/>
                <w:spacing w:val="-1"/>
                <w:w w:val="105"/>
                <w:sz w:val="20"/>
                <w:vertAlign w:val="superscript"/>
              </w:rPr>
              <w:t>86</w:t>
            </w:r>
            <w:r w:rsidRPr="003D52FF">
              <w:rPr>
                <w:rFonts w:asciiTheme="minorBidi" w:hAnsiTheme="minorBidi" w:cstheme="minorBidi"/>
                <w:b/>
                <w:spacing w:val="-1"/>
                <w:w w:val="105"/>
                <w:sz w:val="20"/>
                <w:shd w:val="clear" w:color="auto" w:fill="FFFF00"/>
              </w:rPr>
              <w:t>SLNVLNN</w:t>
            </w:r>
            <w:r w:rsidRPr="003D52FF">
              <w:rPr>
                <w:rFonts w:asciiTheme="minorBidi" w:hAnsiTheme="minorBidi" w:cstheme="minorBidi"/>
                <w:b/>
                <w:spacing w:val="-56"/>
                <w:w w:val="105"/>
                <w:sz w:val="20"/>
              </w:rPr>
              <w:t xml:space="preserve"> </w:t>
            </w:r>
            <w:r w:rsidRPr="003D52FF">
              <w:rPr>
                <w:rFonts w:asciiTheme="minorBidi" w:hAnsiTheme="minorBidi" w:cstheme="minorBidi"/>
                <w:b/>
                <w:w w:val="105"/>
                <w:sz w:val="20"/>
                <w:shd w:val="clear" w:color="auto" w:fill="FFFF00"/>
              </w:rPr>
              <w:t>LFVNLNK</w:t>
            </w:r>
            <w:r w:rsidRPr="003D52FF">
              <w:rPr>
                <w:rFonts w:asciiTheme="minorBidi" w:hAnsiTheme="minorBidi" w:cstheme="minorBidi"/>
                <w:w w:val="105"/>
                <w:sz w:val="20"/>
                <w:vertAlign w:val="superscript"/>
              </w:rPr>
              <w:t>100</w:t>
            </w:r>
            <w:r w:rsidRPr="003D52FF">
              <w:rPr>
                <w:rFonts w:asciiTheme="minorBidi" w:hAnsiTheme="minorBidi" w:cstheme="minorBidi"/>
                <w:w w:val="105"/>
                <w:sz w:val="20"/>
              </w:rPr>
              <w:t>VFQSYRDNPKLSLMIIKGNGRAYCAGGDIKELSQQTRAI</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GLLFPRYFFSK</w:t>
            </w:r>
            <w:r w:rsidRPr="003D52FF">
              <w:rPr>
                <w:rFonts w:asciiTheme="minorBidi" w:hAnsiTheme="minorBidi" w:cstheme="minorBidi"/>
                <w:w w:val="105"/>
                <w:sz w:val="20"/>
                <w:vertAlign w:val="superscript"/>
              </w:rPr>
              <w:t>151</w:t>
            </w:r>
            <w:r w:rsidRPr="003D52FF">
              <w:rPr>
                <w:rFonts w:asciiTheme="minorBidi" w:hAnsiTheme="minorBidi" w:cstheme="minorBidi"/>
                <w:b/>
                <w:w w:val="105"/>
                <w:sz w:val="20"/>
                <w:shd w:val="clear" w:color="auto" w:fill="FFFF00"/>
              </w:rPr>
              <w:t>EYNLDYTAATVNKPR</w:t>
            </w:r>
            <w:r w:rsidRPr="003D52FF">
              <w:rPr>
                <w:rFonts w:asciiTheme="minorBidi" w:hAnsiTheme="minorBidi" w:cstheme="minorBidi"/>
                <w:w w:val="105"/>
                <w:sz w:val="20"/>
                <w:vertAlign w:val="superscript"/>
              </w:rPr>
              <w:t>165</w:t>
            </w:r>
            <w:r w:rsidRPr="003D52FF">
              <w:rPr>
                <w:rFonts w:asciiTheme="minorBidi" w:hAnsiTheme="minorBidi" w:cstheme="minorBidi"/>
                <w:w w:val="105"/>
                <w:sz w:val="20"/>
              </w:rPr>
              <w:t>IAIWDGISMGGGLGISIHS</w:t>
            </w:r>
            <w:r w:rsidRPr="003D52FF">
              <w:rPr>
                <w:rFonts w:asciiTheme="minorBidi" w:hAnsiTheme="minorBidi" w:cstheme="minorBidi"/>
                <w:spacing w:val="-64"/>
                <w:w w:val="105"/>
                <w:sz w:val="20"/>
              </w:rPr>
              <w:t xml:space="preserve"> </w:t>
            </w:r>
            <w:r w:rsidRPr="003D52FF">
              <w:rPr>
                <w:rFonts w:asciiTheme="minorBidi" w:hAnsiTheme="minorBidi" w:cstheme="minorBidi"/>
                <w:w w:val="105"/>
                <w:sz w:val="20"/>
              </w:rPr>
              <w:t>PIRVVTEKTTWAMPEVSIGLFPDVGASYFLSRLKK</w:t>
            </w:r>
            <w:r w:rsidRPr="003D52FF">
              <w:rPr>
                <w:rFonts w:asciiTheme="minorBidi" w:hAnsiTheme="minorBidi" w:cstheme="minorBidi"/>
                <w:w w:val="105"/>
                <w:sz w:val="20"/>
                <w:vertAlign w:val="superscript"/>
              </w:rPr>
              <w:t>220</w:t>
            </w:r>
            <w:r w:rsidRPr="003D52FF">
              <w:rPr>
                <w:rFonts w:asciiTheme="minorBidi" w:hAnsiTheme="minorBidi" w:cstheme="minorBidi"/>
                <w:b/>
                <w:w w:val="105"/>
                <w:sz w:val="20"/>
                <w:shd w:val="clear" w:color="auto" w:fill="FFFF00"/>
              </w:rPr>
              <w:t>DAIANYIAITGK</w:t>
            </w:r>
          </w:p>
          <w:p w14:paraId="20C42371" w14:textId="77777777" w:rsidR="00CF52B0" w:rsidRPr="003D52FF" w:rsidRDefault="00000000">
            <w:pPr>
              <w:pStyle w:val="TableParagraph"/>
              <w:spacing w:before="3"/>
              <w:ind w:left="107"/>
              <w:rPr>
                <w:rFonts w:asciiTheme="minorBidi" w:hAnsiTheme="minorBidi" w:cstheme="minorBidi"/>
                <w:b/>
                <w:sz w:val="20"/>
              </w:rPr>
            </w:pPr>
            <w:r w:rsidRPr="003D52FF">
              <w:rPr>
                <w:rFonts w:asciiTheme="minorBidi" w:hAnsiTheme="minorBidi" w:cstheme="minorBidi"/>
                <w:w w:val="105"/>
                <w:sz w:val="20"/>
                <w:vertAlign w:val="superscript"/>
              </w:rPr>
              <w:t>231</w:t>
            </w:r>
            <w:r w:rsidRPr="003D52FF">
              <w:rPr>
                <w:rFonts w:asciiTheme="minorBidi" w:hAnsiTheme="minorBidi" w:cstheme="minorBidi"/>
                <w:w w:val="105"/>
                <w:sz w:val="20"/>
              </w:rPr>
              <w:t>SLTGADCIEFGVATHYVHSSKLNELEIKLK</w:t>
            </w:r>
            <w:r w:rsidRPr="003D52FF">
              <w:rPr>
                <w:rFonts w:asciiTheme="minorBidi" w:hAnsiTheme="minorBidi" w:cstheme="minorBidi"/>
                <w:w w:val="105"/>
                <w:sz w:val="20"/>
                <w:vertAlign w:val="superscript"/>
              </w:rPr>
              <w:t>262</w:t>
            </w:r>
            <w:r w:rsidRPr="003D52FF">
              <w:rPr>
                <w:rFonts w:asciiTheme="minorBidi" w:hAnsiTheme="minorBidi" w:cstheme="minorBidi"/>
                <w:b/>
                <w:w w:val="105"/>
                <w:sz w:val="20"/>
                <w:shd w:val="clear" w:color="auto" w:fill="FFFF00"/>
              </w:rPr>
              <w:t>SLVHHQDINLIESIINE</w:t>
            </w:r>
          </w:p>
          <w:p w14:paraId="1F9057CE" w14:textId="77777777" w:rsidR="00CF52B0" w:rsidRPr="003D52FF" w:rsidRDefault="00000000">
            <w:pPr>
              <w:pStyle w:val="TableParagraph"/>
              <w:spacing w:before="103" w:line="343" w:lineRule="auto"/>
              <w:ind w:left="107" w:right="143"/>
              <w:jc w:val="both"/>
              <w:rPr>
                <w:rFonts w:asciiTheme="minorBidi" w:hAnsiTheme="minorBidi" w:cstheme="minorBidi"/>
                <w:sz w:val="20"/>
              </w:rPr>
            </w:pPr>
            <w:r w:rsidRPr="003D52FF">
              <w:rPr>
                <w:rFonts w:asciiTheme="minorBidi" w:hAnsiTheme="minorBidi" w:cstheme="minorBidi"/>
                <w:b/>
                <w:w w:val="105"/>
                <w:sz w:val="20"/>
                <w:shd w:val="clear" w:color="auto" w:fill="FFFF00"/>
              </w:rPr>
              <w:t>YASVPPTPAPLLK</w:t>
            </w:r>
            <w:r w:rsidRPr="003D52FF">
              <w:rPr>
                <w:rFonts w:asciiTheme="minorBidi" w:hAnsiTheme="minorBidi" w:cstheme="minorBidi"/>
                <w:w w:val="105"/>
                <w:sz w:val="20"/>
                <w:vertAlign w:val="superscript"/>
              </w:rPr>
              <w:t>291</w:t>
            </w:r>
            <w:r w:rsidRPr="003D52FF">
              <w:rPr>
                <w:rFonts w:asciiTheme="minorBidi" w:hAnsiTheme="minorBidi" w:cstheme="minorBidi"/>
                <w:w w:val="105"/>
                <w:sz w:val="20"/>
              </w:rPr>
              <w:t>DWDQIVKCFSNRFNSIEEIMNELSRTNTQWSN</w:t>
            </w:r>
            <w:r w:rsidRPr="003D52FF">
              <w:rPr>
                <w:rFonts w:asciiTheme="minorBidi" w:hAnsiTheme="minorBidi" w:cstheme="minorBidi"/>
                <w:spacing w:val="-64"/>
                <w:w w:val="105"/>
                <w:sz w:val="20"/>
              </w:rPr>
              <w:t xml:space="preserve"> </w:t>
            </w:r>
            <w:r w:rsidRPr="003D52FF">
              <w:rPr>
                <w:rFonts w:asciiTheme="minorBidi" w:hAnsiTheme="minorBidi" w:cstheme="minorBidi"/>
                <w:spacing w:val="-2"/>
                <w:w w:val="110"/>
                <w:sz w:val="20"/>
              </w:rPr>
              <w:t>DIISLIRKKSPTSVKIAFRQIKDGALKSLEECFFMEFRLAIR</w:t>
            </w:r>
            <w:r w:rsidRPr="003D52FF">
              <w:rPr>
                <w:rFonts w:asciiTheme="minorBidi" w:hAnsiTheme="minorBidi" w:cstheme="minorBidi"/>
                <w:spacing w:val="-2"/>
                <w:w w:val="110"/>
                <w:sz w:val="20"/>
                <w:vertAlign w:val="superscript"/>
              </w:rPr>
              <w:t>366</w:t>
            </w:r>
            <w:r w:rsidRPr="003D52FF">
              <w:rPr>
                <w:rFonts w:asciiTheme="minorBidi" w:hAnsiTheme="minorBidi" w:cstheme="minorBidi"/>
                <w:b/>
                <w:spacing w:val="-2"/>
                <w:w w:val="110"/>
                <w:sz w:val="20"/>
                <w:shd w:val="clear" w:color="auto" w:fill="FFFF00"/>
              </w:rPr>
              <w:t>SLSNNE</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2"/>
                <w:w w:val="110"/>
                <w:sz w:val="20"/>
                <w:shd w:val="clear" w:color="auto" w:fill="FFFF00"/>
              </w:rPr>
              <w:lastRenderedPageBreak/>
              <w:t>FIEGVR</w:t>
            </w:r>
            <w:r w:rsidRPr="003D52FF">
              <w:rPr>
                <w:rFonts w:asciiTheme="minorBidi" w:hAnsiTheme="minorBidi" w:cstheme="minorBidi"/>
                <w:spacing w:val="-2"/>
                <w:w w:val="110"/>
                <w:sz w:val="20"/>
                <w:vertAlign w:val="superscript"/>
              </w:rPr>
              <w:t>377</w:t>
            </w:r>
            <w:r w:rsidRPr="003D52FF">
              <w:rPr>
                <w:rFonts w:asciiTheme="minorBidi" w:hAnsiTheme="minorBidi" w:cstheme="minorBidi"/>
                <w:spacing w:val="-2"/>
                <w:w w:val="110"/>
                <w:sz w:val="20"/>
              </w:rPr>
              <w:t>SVIIDKDQNPKWDPQTLEDVSDEYINHYFSNLPDDQEFPI</w:t>
            </w:r>
          </w:p>
          <w:p w14:paraId="7F8544B0" w14:textId="77777777" w:rsidR="00CF52B0" w:rsidRPr="003D52FF" w:rsidRDefault="00000000">
            <w:pPr>
              <w:pStyle w:val="TableParagraph"/>
              <w:spacing w:before="2"/>
              <w:ind w:left="107"/>
              <w:rPr>
                <w:rFonts w:asciiTheme="minorBidi" w:hAnsiTheme="minorBidi" w:cstheme="minorBidi"/>
                <w:sz w:val="20"/>
              </w:rPr>
            </w:pPr>
            <w:r w:rsidRPr="003D52FF">
              <w:rPr>
                <w:rFonts w:asciiTheme="minorBidi" w:hAnsiTheme="minorBidi" w:cstheme="minorBidi"/>
                <w:w w:val="110"/>
                <w:sz w:val="20"/>
              </w:rPr>
              <w:t>GNDKIYMPPQ</w:t>
            </w:r>
          </w:p>
        </w:tc>
      </w:tr>
      <w:tr w:rsidR="00CF52B0" w:rsidRPr="003D52FF" w14:paraId="6EF3A449" w14:textId="77777777">
        <w:trPr>
          <w:trHeight w:val="4484"/>
        </w:trPr>
        <w:tc>
          <w:tcPr>
            <w:tcW w:w="562" w:type="dxa"/>
          </w:tcPr>
          <w:p w14:paraId="0C5A3EBA"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50</w:t>
            </w:r>
          </w:p>
        </w:tc>
        <w:tc>
          <w:tcPr>
            <w:tcW w:w="1134" w:type="dxa"/>
          </w:tcPr>
          <w:p w14:paraId="7D251D2A" w14:textId="77777777" w:rsidR="00CF52B0" w:rsidRPr="003D52FF" w:rsidRDefault="00000000">
            <w:pPr>
              <w:pStyle w:val="TableParagraph"/>
              <w:spacing w:line="229" w:lineRule="exact"/>
              <w:ind w:left="104" w:right="104"/>
              <w:jc w:val="center"/>
              <w:rPr>
                <w:rFonts w:asciiTheme="minorBidi" w:hAnsiTheme="minorBidi" w:cstheme="minorBidi"/>
                <w:sz w:val="20"/>
              </w:rPr>
            </w:pPr>
            <w:r w:rsidRPr="003D52FF">
              <w:rPr>
                <w:rFonts w:asciiTheme="minorBidi" w:hAnsiTheme="minorBidi" w:cstheme="minorBidi"/>
                <w:w w:val="110"/>
                <w:sz w:val="20"/>
              </w:rPr>
              <w:t>Q54RB0</w:t>
            </w:r>
          </w:p>
        </w:tc>
        <w:tc>
          <w:tcPr>
            <w:tcW w:w="1134" w:type="dxa"/>
          </w:tcPr>
          <w:p w14:paraId="13DCCBEC" w14:textId="77777777" w:rsidR="00CF52B0" w:rsidRPr="003D52FF" w:rsidRDefault="00000000">
            <w:pPr>
              <w:pStyle w:val="TableParagraph"/>
              <w:spacing w:line="343" w:lineRule="auto"/>
              <w:ind w:left="109" w:right="79"/>
              <w:rPr>
                <w:rFonts w:asciiTheme="minorBidi" w:hAnsiTheme="minorBidi" w:cstheme="minorBidi"/>
                <w:sz w:val="20"/>
              </w:rPr>
            </w:pPr>
            <w:r w:rsidRPr="003D52FF">
              <w:rPr>
                <w:rFonts w:asciiTheme="minorBidi" w:hAnsiTheme="minorBidi" w:cstheme="minorBidi"/>
                <w:w w:val="105"/>
                <w:sz w:val="20"/>
              </w:rPr>
              <w:t>Acyl-</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coenzyme</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p>
        </w:tc>
        <w:tc>
          <w:tcPr>
            <w:tcW w:w="1355" w:type="dxa"/>
          </w:tcPr>
          <w:p w14:paraId="1887D35C" w14:textId="77777777" w:rsidR="00CF52B0" w:rsidRPr="003D52FF" w:rsidRDefault="00000000">
            <w:pPr>
              <w:pStyle w:val="TableParagraph"/>
              <w:spacing w:line="229" w:lineRule="exact"/>
              <w:ind w:left="220" w:right="220"/>
              <w:jc w:val="center"/>
              <w:rPr>
                <w:rFonts w:asciiTheme="minorBidi" w:hAnsiTheme="minorBidi" w:cstheme="minorBidi"/>
                <w:sz w:val="20"/>
              </w:rPr>
            </w:pPr>
            <w:r w:rsidRPr="003D52FF">
              <w:rPr>
                <w:rFonts w:asciiTheme="minorBidi" w:hAnsiTheme="minorBidi" w:cstheme="minorBidi"/>
                <w:w w:val="105"/>
                <w:sz w:val="20"/>
              </w:rPr>
              <w:t>164</w:t>
            </w:r>
          </w:p>
          <w:p w14:paraId="2DC433DC" w14:textId="77777777" w:rsidR="00CF52B0" w:rsidRPr="003D52FF" w:rsidRDefault="00CF52B0">
            <w:pPr>
              <w:pStyle w:val="TableParagraph"/>
              <w:rPr>
                <w:rFonts w:asciiTheme="minorBidi" w:hAnsiTheme="minorBidi" w:cstheme="minorBidi"/>
                <w:b/>
              </w:rPr>
            </w:pPr>
          </w:p>
          <w:p w14:paraId="5B0644AE" w14:textId="77777777" w:rsidR="00CF52B0" w:rsidRPr="003D52FF" w:rsidRDefault="00000000">
            <w:pPr>
              <w:pStyle w:val="TableParagraph"/>
              <w:spacing w:before="197"/>
              <w:ind w:left="220" w:right="220"/>
              <w:jc w:val="center"/>
              <w:rPr>
                <w:rFonts w:asciiTheme="minorBidi" w:hAnsiTheme="minorBidi" w:cstheme="minorBidi"/>
                <w:sz w:val="20"/>
              </w:rPr>
            </w:pPr>
            <w:r w:rsidRPr="003D52FF">
              <w:rPr>
                <w:rFonts w:asciiTheme="minorBidi" w:hAnsiTheme="minorBidi" w:cstheme="minorBidi"/>
                <w:w w:val="105"/>
                <w:sz w:val="20"/>
              </w:rPr>
              <w:t>647</w:t>
            </w:r>
          </w:p>
          <w:p w14:paraId="1A85A52C"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842</w:t>
            </w:r>
          </w:p>
          <w:p w14:paraId="141E5A4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649</w:t>
            </w:r>
          </w:p>
          <w:p w14:paraId="6B7A5911"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650</w:t>
            </w:r>
          </w:p>
          <w:p w14:paraId="4FB7C40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960</w:t>
            </w:r>
          </w:p>
          <w:p w14:paraId="57E74AAE" w14:textId="77777777" w:rsidR="00CF52B0" w:rsidRPr="003D52FF" w:rsidRDefault="00CF52B0">
            <w:pPr>
              <w:pStyle w:val="TableParagraph"/>
              <w:rPr>
                <w:rFonts w:asciiTheme="minorBidi" w:hAnsiTheme="minorBidi" w:cstheme="minorBidi"/>
                <w:b/>
              </w:rPr>
            </w:pPr>
          </w:p>
          <w:p w14:paraId="5F28D9C3" w14:textId="77777777" w:rsidR="00CF52B0" w:rsidRPr="003D52FF" w:rsidRDefault="00CF52B0">
            <w:pPr>
              <w:pStyle w:val="TableParagraph"/>
              <w:rPr>
                <w:rFonts w:asciiTheme="minorBidi" w:hAnsiTheme="minorBidi" w:cstheme="minorBidi"/>
                <w:b/>
              </w:rPr>
            </w:pPr>
          </w:p>
          <w:p w14:paraId="3D3704E7" w14:textId="77777777" w:rsidR="00CF52B0" w:rsidRPr="003D52FF" w:rsidRDefault="00CF52B0">
            <w:pPr>
              <w:pStyle w:val="TableParagraph"/>
              <w:rPr>
                <w:rFonts w:asciiTheme="minorBidi" w:hAnsiTheme="minorBidi" w:cstheme="minorBidi"/>
                <w:b/>
              </w:rPr>
            </w:pPr>
          </w:p>
          <w:p w14:paraId="02C3DD73" w14:textId="77777777" w:rsidR="00CF52B0" w:rsidRPr="003D52FF" w:rsidRDefault="00CF52B0">
            <w:pPr>
              <w:pStyle w:val="TableParagraph"/>
              <w:rPr>
                <w:rFonts w:asciiTheme="minorBidi" w:hAnsiTheme="minorBidi" w:cstheme="minorBidi"/>
                <w:b/>
              </w:rPr>
            </w:pPr>
          </w:p>
          <w:p w14:paraId="2F133BDA" w14:textId="77777777" w:rsidR="00CF52B0" w:rsidRPr="003D52FF" w:rsidRDefault="00CF52B0">
            <w:pPr>
              <w:pStyle w:val="TableParagraph"/>
              <w:rPr>
                <w:rFonts w:asciiTheme="minorBidi" w:hAnsiTheme="minorBidi" w:cstheme="minorBidi"/>
                <w:b/>
              </w:rPr>
            </w:pPr>
          </w:p>
          <w:p w14:paraId="0FEBE115" w14:textId="77777777" w:rsidR="00CF52B0" w:rsidRPr="003D52FF" w:rsidRDefault="00CF52B0">
            <w:pPr>
              <w:pStyle w:val="TableParagraph"/>
              <w:spacing w:before="10"/>
              <w:rPr>
                <w:rFonts w:asciiTheme="minorBidi" w:hAnsiTheme="minorBidi" w:cstheme="minorBidi"/>
                <w:b/>
                <w:sz w:val="18"/>
              </w:rPr>
            </w:pPr>
          </w:p>
          <w:p w14:paraId="6726A6A9"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724</w:t>
            </w:r>
          </w:p>
          <w:p w14:paraId="50D49EE6"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480</w:t>
            </w:r>
          </w:p>
        </w:tc>
        <w:tc>
          <w:tcPr>
            <w:tcW w:w="6450" w:type="dxa"/>
          </w:tcPr>
          <w:p w14:paraId="07E0C0EA" w14:textId="77777777" w:rsidR="00CF52B0" w:rsidRPr="003D52FF" w:rsidRDefault="00000000">
            <w:pPr>
              <w:pStyle w:val="TableParagraph"/>
              <w:spacing w:line="343" w:lineRule="auto"/>
              <w:ind w:left="107"/>
              <w:rPr>
                <w:rFonts w:asciiTheme="minorBidi" w:hAnsiTheme="minorBidi" w:cstheme="minorBidi"/>
                <w:sz w:val="20"/>
              </w:rPr>
            </w:pPr>
            <w:r w:rsidRPr="003D52FF">
              <w:rPr>
                <w:rFonts w:asciiTheme="minorBidi" w:hAnsiTheme="minorBidi" w:cstheme="minorBidi"/>
                <w:w w:val="110"/>
                <w:sz w:val="20"/>
              </w:rPr>
              <w:t>MDKATLRRIDNTLKHLTKVSDIESLHKSTLKDEIPNVKLLRSILDGEFH</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FDRDRLR</w:t>
            </w:r>
            <w:r w:rsidRPr="003D52FF">
              <w:rPr>
                <w:rFonts w:asciiTheme="minorBidi" w:hAnsiTheme="minorBidi" w:cstheme="minorBidi"/>
                <w:w w:val="105"/>
                <w:sz w:val="20"/>
                <w:vertAlign w:val="superscript"/>
              </w:rPr>
              <w:t>57</w:t>
            </w:r>
            <w:r w:rsidRPr="003D52FF">
              <w:rPr>
                <w:rFonts w:asciiTheme="minorBidi" w:hAnsiTheme="minorBidi" w:cstheme="minorBidi"/>
                <w:b/>
                <w:w w:val="105"/>
                <w:sz w:val="20"/>
                <w:shd w:val="clear" w:color="auto" w:fill="FFFF00"/>
              </w:rPr>
              <w:t>ELFQSSNTFNER</w:t>
            </w:r>
            <w:r w:rsidRPr="003D52FF">
              <w:rPr>
                <w:rFonts w:asciiTheme="minorBidi" w:hAnsiTheme="minorBidi" w:cstheme="minorBidi"/>
                <w:w w:val="105"/>
                <w:sz w:val="20"/>
                <w:vertAlign w:val="superscript"/>
              </w:rPr>
              <w:t>68</w:t>
            </w:r>
            <w:r w:rsidRPr="003D52FF">
              <w:rPr>
                <w:rFonts w:asciiTheme="minorBidi" w:hAnsiTheme="minorBidi" w:cstheme="minorBidi"/>
                <w:w w:val="105"/>
                <w:sz w:val="20"/>
              </w:rPr>
              <w:t>FLMEPLSTDEHREQTLQACLEIIQLQ</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LVQLNDMEKNPKKFLSWFESISMCDPSVSLKFAVQYNLWGGTILFLG</w:t>
            </w:r>
            <w:r w:rsidRPr="003D52FF">
              <w:rPr>
                <w:rFonts w:asciiTheme="minorBidi" w:hAnsiTheme="minorBidi" w:cstheme="minorBidi"/>
                <w:spacing w:val="-66"/>
                <w:w w:val="110"/>
                <w:sz w:val="20"/>
              </w:rPr>
              <w:t xml:space="preserve"> </w:t>
            </w:r>
            <w:r w:rsidRPr="003D52FF">
              <w:rPr>
                <w:rFonts w:asciiTheme="minorBidi" w:hAnsiTheme="minorBidi" w:cstheme="minorBidi"/>
                <w:sz w:val="20"/>
              </w:rPr>
              <w:t>TKKHHDKYLSDIATGK</w:t>
            </w:r>
            <w:r w:rsidRPr="003D52FF">
              <w:rPr>
                <w:rFonts w:asciiTheme="minorBidi" w:hAnsiTheme="minorBidi" w:cstheme="minorBidi"/>
                <w:sz w:val="20"/>
                <w:vertAlign w:val="superscript"/>
              </w:rPr>
              <w:t>158</w:t>
            </w:r>
            <w:r w:rsidRPr="003D52FF">
              <w:rPr>
                <w:rFonts w:asciiTheme="minorBidi" w:hAnsiTheme="minorBidi" w:cstheme="minorBidi"/>
                <w:b/>
                <w:sz w:val="20"/>
                <w:shd w:val="clear" w:color="auto" w:fill="FFFF00"/>
              </w:rPr>
              <w:t>LLGVFGLTELGHGSNVNGLETTATYDRNT</w:t>
            </w:r>
            <w:r w:rsidRPr="003D52FF">
              <w:rPr>
                <w:rFonts w:asciiTheme="minorBidi" w:hAnsiTheme="minorBidi" w:cstheme="minorBidi"/>
                <w:b/>
                <w:spacing w:val="1"/>
                <w:sz w:val="20"/>
              </w:rPr>
              <w:t xml:space="preserve"> </w:t>
            </w:r>
            <w:r w:rsidRPr="003D52FF">
              <w:rPr>
                <w:rFonts w:asciiTheme="minorBidi" w:hAnsiTheme="minorBidi" w:cstheme="minorBidi"/>
                <w:b/>
                <w:spacing w:val="-1"/>
                <w:w w:val="105"/>
                <w:sz w:val="20"/>
                <w:shd w:val="clear" w:color="auto" w:fill="FFFF00"/>
              </w:rPr>
              <w:t>QEFIINSPTWESQK</w:t>
            </w:r>
            <w:r w:rsidRPr="003D52FF">
              <w:rPr>
                <w:rFonts w:asciiTheme="minorBidi" w:hAnsiTheme="minorBidi" w:cstheme="minorBidi"/>
                <w:spacing w:val="-1"/>
                <w:w w:val="105"/>
                <w:sz w:val="20"/>
                <w:vertAlign w:val="superscript"/>
              </w:rPr>
              <w:t>200</w:t>
            </w:r>
            <w:r w:rsidRPr="003D52FF">
              <w:rPr>
                <w:rFonts w:asciiTheme="minorBidi" w:hAnsiTheme="minorBidi" w:cstheme="minorBidi"/>
                <w:spacing w:val="-1"/>
                <w:w w:val="105"/>
                <w:sz w:val="20"/>
              </w:rPr>
              <w:t>YWPGNISKHGKMATIFAR</w:t>
            </w:r>
            <w:r w:rsidRPr="003D52FF">
              <w:rPr>
                <w:rFonts w:asciiTheme="minorBidi" w:hAnsiTheme="minorBidi" w:cstheme="minorBidi"/>
                <w:spacing w:val="-1"/>
                <w:w w:val="105"/>
                <w:sz w:val="20"/>
                <w:vertAlign w:val="superscript"/>
              </w:rPr>
              <w:t>219</w:t>
            </w:r>
            <w:r w:rsidRPr="003D52FF">
              <w:rPr>
                <w:rFonts w:asciiTheme="minorBidi" w:hAnsiTheme="minorBidi" w:cstheme="minorBidi"/>
                <w:b/>
                <w:spacing w:val="-1"/>
                <w:w w:val="105"/>
                <w:sz w:val="20"/>
                <w:shd w:val="clear" w:color="auto" w:fill="FFFF00"/>
              </w:rPr>
              <w:t>LLINDNDIGSGS</w:t>
            </w:r>
            <w:r w:rsidRPr="003D52FF">
              <w:rPr>
                <w:rFonts w:asciiTheme="minorBidi" w:hAnsiTheme="minorBidi" w:cstheme="minorBidi"/>
                <w:b/>
                <w:spacing w:val="-56"/>
                <w:w w:val="105"/>
                <w:sz w:val="20"/>
              </w:rPr>
              <w:t xml:space="preserve"> </w:t>
            </w:r>
            <w:r w:rsidRPr="003D52FF">
              <w:rPr>
                <w:rFonts w:asciiTheme="minorBidi" w:hAnsiTheme="minorBidi" w:cstheme="minorBidi"/>
                <w:b/>
                <w:sz w:val="20"/>
                <w:shd w:val="clear" w:color="auto" w:fill="FFFF00"/>
              </w:rPr>
              <w:t>GSGDSGIKK</w:t>
            </w:r>
            <w:r w:rsidRPr="003D52FF">
              <w:rPr>
                <w:rFonts w:asciiTheme="minorBidi" w:hAnsiTheme="minorBidi" w:cstheme="minorBidi"/>
                <w:sz w:val="20"/>
                <w:vertAlign w:val="superscript"/>
              </w:rPr>
              <w:t>239</w:t>
            </w:r>
            <w:r w:rsidRPr="003D52FF">
              <w:rPr>
                <w:rFonts w:asciiTheme="minorBidi" w:hAnsiTheme="minorBidi" w:cstheme="minorBidi"/>
                <w:sz w:val="20"/>
              </w:rPr>
              <w:t>DMGIHAFVVQIR</w:t>
            </w:r>
            <w:r w:rsidRPr="003D52FF">
              <w:rPr>
                <w:rFonts w:asciiTheme="minorBidi" w:hAnsiTheme="minorBidi" w:cstheme="minorBidi"/>
                <w:sz w:val="20"/>
                <w:vertAlign w:val="superscript"/>
              </w:rPr>
              <w:t>252</w:t>
            </w:r>
            <w:r w:rsidRPr="003D52FF">
              <w:rPr>
                <w:rFonts w:asciiTheme="minorBidi" w:hAnsiTheme="minorBidi" w:cstheme="minorBidi"/>
                <w:b/>
                <w:sz w:val="20"/>
                <w:shd w:val="clear" w:color="auto" w:fill="FFFF00"/>
              </w:rPr>
              <w:t>SESTSNNKYGELLPGVTVR</w:t>
            </w:r>
            <w:r w:rsidRPr="003D52FF">
              <w:rPr>
                <w:rFonts w:asciiTheme="minorBidi" w:hAnsiTheme="minorBidi" w:cstheme="minorBidi"/>
                <w:sz w:val="20"/>
                <w:vertAlign w:val="superscript"/>
              </w:rPr>
              <w:t>270</w:t>
            </w:r>
            <w:r w:rsidRPr="003D52FF">
              <w:rPr>
                <w:rFonts w:asciiTheme="minorBidi" w:hAnsiTheme="minorBidi" w:cstheme="minorBidi"/>
                <w:sz w:val="20"/>
              </w:rPr>
              <w:t>DI</w:t>
            </w:r>
            <w:r w:rsidRPr="003D52FF">
              <w:rPr>
                <w:rFonts w:asciiTheme="minorBidi" w:hAnsiTheme="minorBidi" w:cstheme="minorBidi"/>
                <w:spacing w:val="1"/>
                <w:sz w:val="20"/>
              </w:rPr>
              <w:t xml:space="preserve"> </w:t>
            </w:r>
            <w:r w:rsidRPr="003D52FF">
              <w:rPr>
                <w:rFonts w:asciiTheme="minorBidi" w:hAnsiTheme="minorBidi" w:cstheme="minorBidi"/>
                <w:w w:val="110"/>
                <w:sz w:val="20"/>
              </w:rPr>
              <w:t>SLKNCYNGIDNGGLSFNNVRIPRENMLDRFSRVDANGKYHCDLPSN</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RHFAMTMSVFFIGRLCLSLNALSFMKSGLSIAIGYSINRHQFSTTTKS</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RQEIPILVYSTTQLRLIPYIARAYALDLAHKMIADLLGNSTISKEVIHSYS</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SGFKAITSWTSVESLQLAREVLGGQGLRLCNRIPMLLNHADLITTGE</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GDNTVLCQQVTKFLLAKYHATIKSAEPSNFKGELSYINHLTSQPPTTS</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LLGGNGGTDNSSVELNSIAFHQWLLEKREYILIKTLHSRLYGR</w:t>
            </w:r>
          </w:p>
          <w:p w14:paraId="54557EF0" w14:textId="77777777" w:rsidR="00CF52B0" w:rsidRPr="003D52FF" w:rsidRDefault="00000000">
            <w:pPr>
              <w:pStyle w:val="TableParagraph"/>
              <w:spacing w:line="229" w:lineRule="exact"/>
              <w:ind w:left="107"/>
              <w:rPr>
                <w:rFonts w:asciiTheme="minorBidi" w:hAnsiTheme="minorBidi" w:cstheme="minorBidi"/>
                <w:sz w:val="20"/>
              </w:rPr>
            </w:pPr>
            <w:r w:rsidRPr="003D52FF">
              <w:rPr>
                <w:rFonts w:asciiTheme="minorBidi" w:hAnsiTheme="minorBidi" w:cstheme="minorBidi"/>
                <w:spacing w:val="-2"/>
                <w:w w:val="110"/>
                <w:sz w:val="20"/>
                <w:vertAlign w:val="superscript"/>
              </w:rPr>
              <w:t>556</w:t>
            </w:r>
            <w:r w:rsidRPr="003D52FF">
              <w:rPr>
                <w:rFonts w:asciiTheme="minorBidi" w:hAnsiTheme="minorBidi" w:cstheme="minorBidi"/>
                <w:b/>
                <w:spacing w:val="-2"/>
                <w:w w:val="110"/>
                <w:sz w:val="20"/>
                <w:shd w:val="clear" w:color="auto" w:fill="FFFF00"/>
              </w:rPr>
              <w:t>MDDELIEPNTER</w:t>
            </w:r>
            <w:r w:rsidRPr="003D52FF">
              <w:rPr>
                <w:rFonts w:asciiTheme="minorBidi" w:hAnsiTheme="minorBidi" w:cstheme="minorBidi"/>
                <w:spacing w:val="-2"/>
                <w:w w:val="110"/>
                <w:sz w:val="20"/>
                <w:vertAlign w:val="superscript"/>
              </w:rPr>
              <w:t>567</w:t>
            </w:r>
            <w:r w:rsidRPr="003D52FF">
              <w:rPr>
                <w:rFonts w:asciiTheme="minorBidi" w:hAnsiTheme="minorBidi" w:cstheme="minorBidi"/>
                <w:spacing w:val="-2"/>
                <w:w w:val="110"/>
                <w:sz w:val="20"/>
              </w:rPr>
              <w:t>WFSNWNQSLPLCKMITKANVDRLTQSFFLHK</w:t>
            </w:r>
          </w:p>
        </w:tc>
      </w:tr>
    </w:tbl>
    <w:p w14:paraId="13F28254" w14:textId="77777777" w:rsidR="00CF52B0" w:rsidRPr="003D52FF" w:rsidRDefault="00CF52B0">
      <w:pPr>
        <w:spacing w:line="229" w:lineRule="exact"/>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7A3F6189" w14:textId="77777777">
        <w:trPr>
          <w:trHeight w:val="1036"/>
        </w:trPr>
        <w:tc>
          <w:tcPr>
            <w:tcW w:w="562" w:type="dxa"/>
          </w:tcPr>
          <w:p w14:paraId="597E8317" w14:textId="77777777" w:rsidR="00CF52B0" w:rsidRPr="003D52FF" w:rsidRDefault="00CF52B0">
            <w:pPr>
              <w:pStyle w:val="TableParagraph"/>
              <w:rPr>
                <w:rFonts w:asciiTheme="minorBidi" w:hAnsiTheme="minorBidi" w:cstheme="minorBidi"/>
                <w:sz w:val="18"/>
              </w:rPr>
            </w:pPr>
          </w:p>
        </w:tc>
        <w:tc>
          <w:tcPr>
            <w:tcW w:w="1134" w:type="dxa"/>
          </w:tcPr>
          <w:p w14:paraId="6577FA7F" w14:textId="77777777" w:rsidR="00CF52B0" w:rsidRPr="003D52FF" w:rsidRDefault="00CF52B0">
            <w:pPr>
              <w:pStyle w:val="TableParagraph"/>
              <w:rPr>
                <w:rFonts w:asciiTheme="minorBidi" w:hAnsiTheme="minorBidi" w:cstheme="minorBidi"/>
                <w:sz w:val="18"/>
              </w:rPr>
            </w:pPr>
          </w:p>
        </w:tc>
        <w:tc>
          <w:tcPr>
            <w:tcW w:w="1134" w:type="dxa"/>
          </w:tcPr>
          <w:p w14:paraId="46D1BE9E" w14:textId="77777777" w:rsidR="00CF52B0" w:rsidRPr="003D52FF" w:rsidRDefault="00CF52B0">
            <w:pPr>
              <w:pStyle w:val="TableParagraph"/>
              <w:rPr>
                <w:rFonts w:asciiTheme="minorBidi" w:hAnsiTheme="minorBidi" w:cstheme="minorBidi"/>
                <w:sz w:val="18"/>
              </w:rPr>
            </w:pPr>
          </w:p>
        </w:tc>
        <w:tc>
          <w:tcPr>
            <w:tcW w:w="1355" w:type="dxa"/>
          </w:tcPr>
          <w:p w14:paraId="778A7D20"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1317</w:t>
            </w:r>
          </w:p>
          <w:p w14:paraId="16EF2AA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105</w:t>
            </w:r>
          </w:p>
          <w:p w14:paraId="70438C5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106</w:t>
            </w:r>
          </w:p>
        </w:tc>
        <w:tc>
          <w:tcPr>
            <w:tcW w:w="6450" w:type="dxa"/>
          </w:tcPr>
          <w:p w14:paraId="6A6C2A11"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vertAlign w:val="superscript"/>
              </w:rPr>
              <w:t>599</w:t>
            </w:r>
            <w:r w:rsidRPr="003D52FF">
              <w:rPr>
                <w:rFonts w:asciiTheme="minorBidi" w:hAnsiTheme="minorBidi" w:cstheme="minorBidi"/>
                <w:b/>
                <w:w w:val="105"/>
                <w:sz w:val="20"/>
                <w:shd w:val="clear" w:color="auto" w:fill="FFFF00"/>
              </w:rPr>
              <w:t>INQLASTFGSTDTNTITMLK</w:t>
            </w:r>
            <w:r w:rsidRPr="003D52FF">
              <w:rPr>
                <w:rFonts w:asciiTheme="minorBidi" w:hAnsiTheme="minorBidi" w:cstheme="minorBidi"/>
                <w:w w:val="105"/>
                <w:sz w:val="20"/>
                <w:vertAlign w:val="superscript"/>
              </w:rPr>
              <w:t>618</w:t>
            </w:r>
            <w:r w:rsidRPr="003D52FF">
              <w:rPr>
                <w:rFonts w:asciiTheme="minorBidi" w:hAnsiTheme="minorBidi" w:cstheme="minorBidi"/>
                <w:w w:val="105"/>
                <w:sz w:val="20"/>
              </w:rPr>
              <w:t>NLCRLDTLFQIQKDLGFFINNGLLI</w:t>
            </w:r>
          </w:p>
          <w:p w14:paraId="5296B234" w14:textId="77777777" w:rsidR="00CF52B0" w:rsidRPr="003D52FF" w:rsidRDefault="00000000">
            <w:pPr>
              <w:pStyle w:val="TableParagraph"/>
              <w:spacing w:before="103"/>
              <w:ind w:left="107"/>
              <w:rPr>
                <w:rFonts w:asciiTheme="minorBidi" w:hAnsiTheme="minorBidi" w:cstheme="minorBidi"/>
                <w:sz w:val="20"/>
              </w:rPr>
            </w:pPr>
            <w:r w:rsidRPr="003D52FF">
              <w:rPr>
                <w:rFonts w:asciiTheme="minorBidi" w:hAnsiTheme="minorBidi" w:cstheme="minorBidi"/>
                <w:sz w:val="20"/>
              </w:rPr>
              <w:t>GESK</w:t>
            </w:r>
            <w:r w:rsidRPr="003D52FF">
              <w:rPr>
                <w:rFonts w:asciiTheme="minorBidi" w:hAnsiTheme="minorBidi" w:cstheme="minorBidi"/>
                <w:sz w:val="20"/>
                <w:vertAlign w:val="superscript"/>
              </w:rPr>
              <w:t>648</w:t>
            </w:r>
            <w:r w:rsidRPr="003D52FF">
              <w:rPr>
                <w:rFonts w:asciiTheme="minorBidi" w:hAnsiTheme="minorBidi" w:cstheme="minorBidi"/>
                <w:b/>
                <w:sz w:val="20"/>
                <w:shd w:val="clear" w:color="auto" w:fill="FFFF00"/>
              </w:rPr>
              <w:t>WIQLQDEITHLSRDISPHSHLLTEAFAIPNKFNPLQNSIE</w:t>
            </w:r>
            <w:r w:rsidRPr="003D52FF">
              <w:rPr>
                <w:rFonts w:asciiTheme="minorBidi" w:hAnsiTheme="minorBidi" w:cstheme="minorBidi"/>
                <w:sz w:val="20"/>
                <w:vertAlign w:val="superscript"/>
              </w:rPr>
              <w:t>687</w:t>
            </w:r>
          </w:p>
        </w:tc>
      </w:tr>
      <w:tr w:rsidR="00CF52B0" w:rsidRPr="003D52FF" w14:paraId="226C8D92" w14:textId="77777777">
        <w:trPr>
          <w:trHeight w:val="5866"/>
        </w:trPr>
        <w:tc>
          <w:tcPr>
            <w:tcW w:w="562" w:type="dxa"/>
          </w:tcPr>
          <w:p w14:paraId="6C8DAD24"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51</w:t>
            </w:r>
          </w:p>
        </w:tc>
        <w:tc>
          <w:tcPr>
            <w:tcW w:w="1134" w:type="dxa"/>
          </w:tcPr>
          <w:p w14:paraId="12383F55"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Q54RD7</w:t>
            </w:r>
          </w:p>
        </w:tc>
        <w:tc>
          <w:tcPr>
            <w:tcW w:w="1134" w:type="dxa"/>
          </w:tcPr>
          <w:p w14:paraId="12E26018"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Propionyl-</w:t>
            </w:r>
          </w:p>
          <w:p w14:paraId="118D45C0" w14:textId="77777777" w:rsidR="00CF52B0" w:rsidRPr="003D52FF" w:rsidRDefault="00000000">
            <w:pPr>
              <w:pStyle w:val="TableParagraph"/>
              <w:spacing w:before="104" w:line="340" w:lineRule="auto"/>
              <w:ind w:left="109"/>
              <w:rPr>
                <w:rFonts w:asciiTheme="minorBidi" w:hAnsiTheme="minorBidi" w:cstheme="minorBidi"/>
                <w:sz w:val="20"/>
              </w:rPr>
            </w:pPr>
            <w:r w:rsidRPr="003D52FF">
              <w:rPr>
                <w:rFonts w:asciiTheme="minorBidi" w:hAnsiTheme="minorBidi" w:cstheme="minorBidi"/>
                <w:w w:val="105"/>
                <w:sz w:val="20"/>
              </w:rPr>
              <w:t>CoA</w:t>
            </w:r>
            <w:r w:rsidRPr="003D52FF">
              <w:rPr>
                <w:rFonts w:asciiTheme="minorBidi" w:hAnsiTheme="minorBidi" w:cstheme="minorBidi"/>
                <w:spacing w:val="1"/>
                <w:w w:val="105"/>
                <w:sz w:val="20"/>
              </w:rPr>
              <w:t xml:space="preserve"> </w:t>
            </w:r>
            <w:r w:rsidRPr="003D52FF">
              <w:rPr>
                <w:rFonts w:asciiTheme="minorBidi" w:hAnsiTheme="minorBidi" w:cstheme="minorBidi"/>
                <w:sz w:val="20"/>
              </w:rPr>
              <w:t>carboxyla</w:t>
            </w:r>
            <w:r w:rsidRPr="003D52FF">
              <w:rPr>
                <w:rFonts w:asciiTheme="minorBidi" w:hAnsiTheme="minorBidi" w:cstheme="minorBidi"/>
                <w:spacing w:val="-60"/>
                <w:sz w:val="20"/>
              </w:rPr>
              <w:t xml:space="preserve"> </w:t>
            </w:r>
            <w:r w:rsidRPr="003D52FF">
              <w:rPr>
                <w:rFonts w:asciiTheme="minorBidi" w:hAnsiTheme="minorBidi" w:cstheme="minorBidi"/>
                <w:w w:val="105"/>
                <w:sz w:val="20"/>
              </w:rPr>
              <w:t>se</w:t>
            </w:r>
          </w:p>
        </w:tc>
        <w:tc>
          <w:tcPr>
            <w:tcW w:w="1355" w:type="dxa"/>
          </w:tcPr>
          <w:p w14:paraId="73B97FBC"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439</w:t>
            </w:r>
          </w:p>
          <w:p w14:paraId="2E6636D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335</w:t>
            </w:r>
          </w:p>
          <w:p w14:paraId="2252FDD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850</w:t>
            </w:r>
          </w:p>
          <w:p w14:paraId="64E22216"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291</w:t>
            </w:r>
          </w:p>
          <w:p w14:paraId="52428A2C"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538</w:t>
            </w:r>
          </w:p>
          <w:p w14:paraId="5DBB8E3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539</w:t>
            </w:r>
          </w:p>
          <w:p w14:paraId="7F4B4105" w14:textId="77777777" w:rsidR="00CF52B0" w:rsidRPr="003D52FF" w:rsidRDefault="00CF52B0">
            <w:pPr>
              <w:pStyle w:val="TableParagraph"/>
              <w:rPr>
                <w:rFonts w:asciiTheme="minorBidi" w:hAnsiTheme="minorBidi" w:cstheme="minorBidi"/>
                <w:b/>
              </w:rPr>
            </w:pPr>
          </w:p>
          <w:p w14:paraId="050A5EBF" w14:textId="77777777" w:rsidR="00CF52B0" w:rsidRPr="003D52FF" w:rsidRDefault="00CF52B0">
            <w:pPr>
              <w:pStyle w:val="TableParagraph"/>
              <w:rPr>
                <w:rFonts w:asciiTheme="minorBidi" w:hAnsiTheme="minorBidi" w:cstheme="minorBidi"/>
                <w:b/>
              </w:rPr>
            </w:pPr>
          </w:p>
          <w:p w14:paraId="79E177A9" w14:textId="77777777" w:rsidR="00CF52B0" w:rsidRPr="003D52FF" w:rsidRDefault="00CF52B0">
            <w:pPr>
              <w:pStyle w:val="TableParagraph"/>
              <w:spacing w:before="2"/>
              <w:rPr>
                <w:rFonts w:asciiTheme="minorBidi" w:hAnsiTheme="minorBidi" w:cstheme="minorBidi"/>
                <w:b/>
                <w:sz w:val="25"/>
              </w:rPr>
            </w:pPr>
          </w:p>
          <w:p w14:paraId="59B88A06"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1208</w:t>
            </w:r>
          </w:p>
          <w:p w14:paraId="1793FD4C" w14:textId="77777777" w:rsidR="00CF52B0" w:rsidRPr="003D52FF" w:rsidRDefault="00CF52B0">
            <w:pPr>
              <w:pStyle w:val="TableParagraph"/>
              <w:rPr>
                <w:rFonts w:asciiTheme="minorBidi" w:hAnsiTheme="minorBidi" w:cstheme="minorBidi"/>
                <w:b/>
              </w:rPr>
            </w:pPr>
          </w:p>
          <w:p w14:paraId="2368FC6A" w14:textId="77777777" w:rsidR="00CF52B0" w:rsidRPr="003D52FF" w:rsidRDefault="00000000">
            <w:pPr>
              <w:pStyle w:val="TableParagraph"/>
              <w:spacing w:before="193"/>
              <w:ind w:left="220" w:right="220"/>
              <w:jc w:val="center"/>
              <w:rPr>
                <w:rFonts w:asciiTheme="minorBidi" w:hAnsiTheme="minorBidi" w:cstheme="minorBidi"/>
                <w:sz w:val="20"/>
              </w:rPr>
            </w:pPr>
            <w:r w:rsidRPr="003D52FF">
              <w:rPr>
                <w:rFonts w:asciiTheme="minorBidi" w:hAnsiTheme="minorBidi" w:cstheme="minorBidi"/>
                <w:w w:val="105"/>
                <w:sz w:val="20"/>
              </w:rPr>
              <w:t>781</w:t>
            </w:r>
          </w:p>
          <w:p w14:paraId="0DA84401" w14:textId="77777777" w:rsidR="00CF52B0" w:rsidRPr="003D52FF" w:rsidRDefault="00CF52B0">
            <w:pPr>
              <w:pStyle w:val="TableParagraph"/>
              <w:rPr>
                <w:rFonts w:asciiTheme="minorBidi" w:hAnsiTheme="minorBidi" w:cstheme="minorBidi"/>
                <w:b/>
              </w:rPr>
            </w:pPr>
          </w:p>
          <w:p w14:paraId="0B459782" w14:textId="77777777" w:rsidR="00CF52B0" w:rsidRPr="003D52FF" w:rsidRDefault="00CF52B0">
            <w:pPr>
              <w:pStyle w:val="TableParagraph"/>
              <w:rPr>
                <w:rFonts w:asciiTheme="minorBidi" w:hAnsiTheme="minorBidi" w:cstheme="minorBidi"/>
                <w:b/>
              </w:rPr>
            </w:pPr>
          </w:p>
          <w:p w14:paraId="07D21219" w14:textId="77777777" w:rsidR="00CF52B0" w:rsidRPr="003D52FF" w:rsidRDefault="00CF52B0">
            <w:pPr>
              <w:pStyle w:val="TableParagraph"/>
              <w:spacing w:before="2"/>
              <w:rPr>
                <w:rFonts w:asciiTheme="minorBidi" w:hAnsiTheme="minorBidi" w:cstheme="minorBidi"/>
                <w:b/>
                <w:sz w:val="25"/>
              </w:rPr>
            </w:pPr>
          </w:p>
          <w:p w14:paraId="210D0195" w14:textId="77777777" w:rsidR="00CF52B0" w:rsidRPr="003D52FF" w:rsidRDefault="00000000">
            <w:pPr>
              <w:pStyle w:val="TableParagraph"/>
              <w:ind w:left="220" w:right="220"/>
              <w:jc w:val="center"/>
              <w:rPr>
                <w:rFonts w:asciiTheme="minorBidi" w:hAnsiTheme="minorBidi" w:cstheme="minorBidi"/>
                <w:sz w:val="20"/>
              </w:rPr>
            </w:pPr>
            <w:r w:rsidRPr="003D52FF">
              <w:rPr>
                <w:rFonts w:asciiTheme="minorBidi" w:hAnsiTheme="minorBidi" w:cstheme="minorBidi"/>
                <w:w w:val="105"/>
                <w:sz w:val="20"/>
              </w:rPr>
              <w:t>457</w:t>
            </w:r>
          </w:p>
          <w:p w14:paraId="0B0262F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974</w:t>
            </w:r>
          </w:p>
          <w:p w14:paraId="759B22D3"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975</w:t>
            </w:r>
          </w:p>
          <w:p w14:paraId="5B93DFFA"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1139</w:t>
            </w:r>
          </w:p>
        </w:tc>
        <w:tc>
          <w:tcPr>
            <w:tcW w:w="6450" w:type="dxa"/>
          </w:tcPr>
          <w:p w14:paraId="5304663E"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pacing w:val="-2"/>
                <w:w w:val="105"/>
                <w:sz w:val="20"/>
              </w:rPr>
              <w:t>MKMKQTTTTTIKMNKDILR</w:t>
            </w:r>
            <w:r w:rsidRPr="003D52FF">
              <w:rPr>
                <w:rFonts w:asciiTheme="minorBidi" w:hAnsiTheme="minorBidi" w:cstheme="minorBidi"/>
                <w:spacing w:val="-2"/>
                <w:w w:val="105"/>
                <w:sz w:val="20"/>
                <w:vertAlign w:val="superscript"/>
              </w:rPr>
              <w:t>20</w:t>
            </w:r>
            <w:r w:rsidRPr="003D52FF">
              <w:rPr>
                <w:rFonts w:asciiTheme="minorBidi" w:hAnsiTheme="minorBidi" w:cstheme="minorBidi"/>
                <w:b/>
                <w:spacing w:val="-2"/>
                <w:w w:val="105"/>
                <w:sz w:val="20"/>
                <w:shd w:val="clear" w:color="auto" w:fill="FFFF00"/>
              </w:rPr>
              <w:t>IGSGAGYQGDRVPPAVQLVEKGKLDY</w:t>
            </w:r>
          </w:p>
          <w:p w14:paraId="6AD32BFE"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b/>
                <w:spacing w:val="-2"/>
                <w:w w:val="110"/>
                <w:sz w:val="20"/>
                <w:shd w:val="clear" w:color="auto" w:fill="FFFF00"/>
              </w:rPr>
              <w:t>LVLECLAER</w:t>
            </w:r>
            <w:r w:rsidRPr="003D52FF">
              <w:rPr>
                <w:rFonts w:asciiTheme="minorBidi" w:hAnsiTheme="minorBidi" w:cstheme="minorBidi"/>
                <w:spacing w:val="-2"/>
                <w:w w:val="110"/>
                <w:sz w:val="20"/>
                <w:vertAlign w:val="superscript"/>
              </w:rPr>
              <w:t>54</w:t>
            </w:r>
            <w:r w:rsidRPr="003D52FF">
              <w:rPr>
                <w:rFonts w:asciiTheme="minorBidi" w:hAnsiTheme="minorBidi" w:cstheme="minorBidi"/>
                <w:spacing w:val="-2"/>
                <w:w w:val="110"/>
                <w:sz w:val="20"/>
              </w:rPr>
              <w:t>TLTDSIRRMKNNGKGYDPRLKEWLTSLLPPAKKR</w:t>
            </w:r>
            <w:r w:rsidRPr="003D52FF">
              <w:rPr>
                <w:rFonts w:asciiTheme="minorBidi" w:hAnsiTheme="minorBidi" w:cstheme="minorBidi"/>
                <w:spacing w:val="-2"/>
                <w:w w:val="110"/>
                <w:sz w:val="20"/>
                <w:vertAlign w:val="superscript"/>
              </w:rPr>
              <w:t>89</w:t>
            </w:r>
            <w:r w:rsidRPr="003D52FF">
              <w:rPr>
                <w:rFonts w:asciiTheme="minorBidi" w:hAnsiTheme="minorBidi" w:cstheme="minorBidi"/>
                <w:b/>
                <w:spacing w:val="-2"/>
                <w:w w:val="110"/>
                <w:sz w:val="20"/>
                <w:shd w:val="clear" w:color="auto" w:fill="FFFF00"/>
              </w:rPr>
              <w:t>N</w:t>
            </w:r>
            <w:r w:rsidRPr="003D52FF">
              <w:rPr>
                <w:rFonts w:asciiTheme="minorBidi" w:hAnsiTheme="minorBidi" w:cstheme="minorBidi"/>
                <w:b/>
                <w:spacing w:val="-1"/>
                <w:w w:val="110"/>
                <w:sz w:val="20"/>
              </w:rPr>
              <w:t xml:space="preserve"> </w:t>
            </w:r>
            <w:r w:rsidRPr="003D52FF">
              <w:rPr>
                <w:rFonts w:asciiTheme="minorBidi" w:hAnsiTheme="minorBidi" w:cstheme="minorBidi"/>
                <w:b/>
                <w:sz w:val="20"/>
                <w:shd w:val="clear" w:color="auto" w:fill="FFFF00"/>
              </w:rPr>
              <w:t>VTIITNMGAADPKGAGEEAFEIAK</w:t>
            </w:r>
            <w:r w:rsidRPr="003D52FF">
              <w:rPr>
                <w:rFonts w:asciiTheme="minorBidi" w:hAnsiTheme="minorBidi" w:cstheme="minorBidi"/>
                <w:sz w:val="20"/>
                <w:vertAlign w:val="superscript"/>
              </w:rPr>
              <w:t>113</w:t>
            </w:r>
            <w:r w:rsidRPr="003D52FF">
              <w:rPr>
                <w:rFonts w:asciiTheme="minorBidi" w:hAnsiTheme="minorBidi" w:cstheme="minorBidi"/>
                <w:sz w:val="20"/>
              </w:rPr>
              <w:t>SLGLNHIK</w:t>
            </w:r>
            <w:r w:rsidRPr="003D52FF">
              <w:rPr>
                <w:rFonts w:asciiTheme="minorBidi" w:hAnsiTheme="minorBidi" w:cstheme="minorBidi"/>
                <w:sz w:val="20"/>
                <w:vertAlign w:val="superscript"/>
              </w:rPr>
              <w:t>122</w:t>
            </w:r>
            <w:r w:rsidRPr="003D52FF">
              <w:rPr>
                <w:rFonts w:asciiTheme="minorBidi" w:hAnsiTheme="minorBidi" w:cstheme="minorBidi"/>
                <w:b/>
                <w:sz w:val="20"/>
                <w:shd w:val="clear" w:color="auto" w:fill="FFFF00"/>
              </w:rPr>
              <w:t>IVVISENIHNNDN</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NQNNSNNNNNNNKK</w:t>
            </w:r>
            <w:r w:rsidRPr="003D52FF">
              <w:rPr>
                <w:rFonts w:asciiTheme="minorBidi" w:hAnsiTheme="minorBidi" w:cstheme="minorBidi"/>
                <w:w w:val="105"/>
                <w:sz w:val="20"/>
                <w:vertAlign w:val="superscript"/>
              </w:rPr>
              <w:t>148</w:t>
            </w:r>
            <w:r w:rsidRPr="003D52FF">
              <w:rPr>
                <w:rFonts w:asciiTheme="minorBidi" w:hAnsiTheme="minorBidi" w:cstheme="minorBidi"/>
                <w:w w:val="105"/>
                <w:sz w:val="20"/>
              </w:rPr>
              <w:t>YNIKLSSTNGFAVDGGLDSDQHSIEENWEV</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GCTYLGADAIIDALKLNPDLVIAGRVADPSLFVAPIAFTFGWDLKNDM</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NLIAQATLAGHLLECACHLTGGYFAHPLGRDMKFEDLLNLSLPFCDID</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CNGRIILGKVEGSGGELSERTCKQQLTYEIGNPKEYITPDAIVDFSK</w:t>
            </w:r>
            <w:r w:rsidRPr="003D52FF">
              <w:rPr>
                <w:rFonts w:asciiTheme="minorBidi" w:hAnsiTheme="minorBidi" w:cstheme="minorBidi"/>
                <w:w w:val="110"/>
                <w:sz w:val="20"/>
                <w:vertAlign w:val="superscript"/>
              </w:rPr>
              <w:t>32</w:t>
            </w:r>
          </w:p>
          <w:p w14:paraId="424B9673" w14:textId="77777777" w:rsidR="00CF52B0" w:rsidRPr="003D52FF" w:rsidRDefault="00000000">
            <w:pPr>
              <w:pStyle w:val="TableParagraph"/>
              <w:spacing w:line="237" w:lineRule="exact"/>
              <w:ind w:left="107"/>
              <w:rPr>
                <w:rFonts w:asciiTheme="minorBidi" w:hAnsiTheme="minorBidi" w:cstheme="minorBidi"/>
                <w:sz w:val="20"/>
              </w:rPr>
            </w:pPr>
            <w:r w:rsidRPr="003D52FF">
              <w:rPr>
                <w:rFonts w:asciiTheme="minorBidi" w:hAnsiTheme="minorBidi" w:cstheme="minorBidi"/>
                <w:spacing w:val="-2"/>
                <w:w w:val="110"/>
                <w:sz w:val="20"/>
                <w:vertAlign w:val="superscript"/>
              </w:rPr>
              <w:t>2</w:t>
            </w:r>
            <w:r w:rsidRPr="003D52FF">
              <w:rPr>
                <w:rFonts w:asciiTheme="minorBidi" w:hAnsiTheme="minorBidi" w:cstheme="minorBidi"/>
                <w:b/>
                <w:spacing w:val="-2"/>
                <w:w w:val="110"/>
                <w:sz w:val="20"/>
                <w:shd w:val="clear" w:color="auto" w:fill="FFFF00"/>
              </w:rPr>
              <w:t>VEFIPISENSVIAR</w:t>
            </w:r>
            <w:r w:rsidRPr="003D52FF">
              <w:rPr>
                <w:rFonts w:asciiTheme="minorBidi" w:hAnsiTheme="minorBidi" w:cstheme="minorBidi"/>
                <w:spacing w:val="-2"/>
                <w:w w:val="110"/>
                <w:sz w:val="20"/>
                <w:vertAlign w:val="superscript"/>
              </w:rPr>
              <w:t>335</w:t>
            </w:r>
            <w:r w:rsidRPr="003D52FF">
              <w:rPr>
                <w:rFonts w:asciiTheme="minorBidi" w:hAnsiTheme="minorBidi" w:cstheme="minorBidi"/>
                <w:spacing w:val="-2"/>
                <w:w w:val="110"/>
                <w:sz w:val="20"/>
              </w:rPr>
              <w:t>GAIGTQRPKTLLRLVARNAGFKAWAEVSYGGL</w:t>
            </w:r>
          </w:p>
          <w:p w14:paraId="68D79842" w14:textId="77777777" w:rsidR="00CF52B0" w:rsidRPr="003D52FF" w:rsidRDefault="00000000">
            <w:pPr>
              <w:pStyle w:val="TableParagraph"/>
              <w:spacing w:before="108" w:line="343" w:lineRule="auto"/>
              <w:ind w:left="107"/>
              <w:rPr>
                <w:rFonts w:asciiTheme="minorBidi" w:hAnsiTheme="minorBidi" w:cstheme="minorBidi"/>
                <w:sz w:val="20"/>
              </w:rPr>
            </w:pPr>
            <w:r w:rsidRPr="003D52FF">
              <w:rPr>
                <w:rFonts w:asciiTheme="minorBidi" w:hAnsiTheme="minorBidi" w:cstheme="minorBidi"/>
                <w:w w:val="110"/>
                <w:sz w:val="20"/>
              </w:rPr>
              <w:t>GCVERAYWANKLIYHWMESRKKGIMNDVFSYLLGYNSLYFPHGSNF</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SYPPISIEKLLNNNNSNNDNNNNNNDNNNNNNNSNNNDINIK</w:t>
            </w:r>
          </w:p>
          <w:p w14:paraId="31F91E0E" w14:textId="77777777" w:rsidR="00CF52B0" w:rsidRPr="003D52FF" w:rsidRDefault="00000000">
            <w:pPr>
              <w:pStyle w:val="TableParagraph"/>
              <w:spacing w:line="234" w:lineRule="exact"/>
              <w:ind w:left="107"/>
              <w:rPr>
                <w:rFonts w:asciiTheme="minorBidi" w:hAnsiTheme="minorBidi" w:cstheme="minorBidi"/>
                <w:sz w:val="20"/>
              </w:rPr>
            </w:pPr>
            <w:r w:rsidRPr="003D52FF">
              <w:rPr>
                <w:rFonts w:asciiTheme="minorBidi" w:hAnsiTheme="minorBidi" w:cstheme="minorBidi"/>
                <w:spacing w:val="-1"/>
                <w:w w:val="110"/>
                <w:sz w:val="20"/>
                <w:vertAlign w:val="superscript"/>
              </w:rPr>
              <w:t>456</w:t>
            </w:r>
            <w:r w:rsidRPr="003D52FF">
              <w:rPr>
                <w:rFonts w:asciiTheme="minorBidi" w:hAnsiTheme="minorBidi" w:cstheme="minorBidi"/>
                <w:b/>
                <w:spacing w:val="-1"/>
                <w:w w:val="110"/>
                <w:sz w:val="20"/>
                <w:shd w:val="clear" w:color="auto" w:fill="FFFF00"/>
              </w:rPr>
              <w:t>NFQQFNNQYPPEVR</w:t>
            </w:r>
            <w:r w:rsidRPr="003D52FF">
              <w:rPr>
                <w:rFonts w:asciiTheme="minorBidi" w:hAnsiTheme="minorBidi" w:cstheme="minorBidi"/>
                <w:spacing w:val="-1"/>
                <w:w w:val="110"/>
                <w:sz w:val="20"/>
                <w:vertAlign w:val="superscript"/>
              </w:rPr>
              <w:t>469</w:t>
            </w:r>
            <w:r w:rsidRPr="003D52FF">
              <w:rPr>
                <w:rFonts w:asciiTheme="minorBidi" w:hAnsiTheme="minorBidi" w:cstheme="minorBidi"/>
                <w:spacing w:val="-1"/>
                <w:w w:val="110"/>
                <w:sz w:val="20"/>
              </w:rPr>
              <w:t>LRLDGLFQNKEDAEALGMELQGLGLCGP</w:t>
            </w:r>
          </w:p>
          <w:p w14:paraId="3D02BF26" w14:textId="77777777" w:rsidR="00CF52B0" w:rsidRPr="003D52FF" w:rsidRDefault="00000000">
            <w:pPr>
              <w:pStyle w:val="TableParagraph"/>
              <w:spacing w:before="108" w:line="340" w:lineRule="auto"/>
              <w:ind w:left="107"/>
              <w:rPr>
                <w:rFonts w:asciiTheme="minorBidi" w:hAnsiTheme="minorBidi" w:cstheme="minorBidi"/>
                <w:b/>
                <w:sz w:val="20"/>
              </w:rPr>
            </w:pPr>
            <w:r w:rsidRPr="003D52FF">
              <w:rPr>
                <w:rFonts w:asciiTheme="minorBidi" w:hAnsiTheme="minorBidi" w:cstheme="minorBidi"/>
                <w:w w:val="105"/>
                <w:sz w:val="20"/>
              </w:rPr>
              <w:t>AGGGGFAFGIKKDVRLVKQLIPREKINWNTFIFQNNNNNNNNNNNN</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NNNNNNNLNSINNGYK</w:t>
            </w:r>
            <w:r w:rsidRPr="003D52FF">
              <w:rPr>
                <w:rFonts w:asciiTheme="minorBidi" w:hAnsiTheme="minorBidi" w:cstheme="minorBidi"/>
                <w:spacing w:val="-1"/>
                <w:w w:val="105"/>
                <w:sz w:val="20"/>
                <w:vertAlign w:val="superscript"/>
              </w:rPr>
              <w:t>560</w:t>
            </w:r>
            <w:r w:rsidRPr="003D52FF">
              <w:rPr>
                <w:rFonts w:asciiTheme="minorBidi" w:hAnsiTheme="minorBidi" w:cstheme="minorBidi"/>
                <w:b/>
                <w:spacing w:val="-1"/>
                <w:w w:val="105"/>
                <w:sz w:val="20"/>
                <w:shd w:val="clear" w:color="auto" w:fill="FFFF00"/>
              </w:rPr>
              <w:t>IINNNNNNDLDIFINEFK</w:t>
            </w:r>
            <w:r w:rsidRPr="003D52FF">
              <w:rPr>
                <w:rFonts w:asciiTheme="minorBidi" w:hAnsiTheme="minorBidi" w:cstheme="minorBidi"/>
                <w:spacing w:val="-1"/>
                <w:w w:val="105"/>
                <w:sz w:val="20"/>
                <w:vertAlign w:val="superscript"/>
              </w:rPr>
              <w:t>577</w:t>
            </w:r>
            <w:r w:rsidRPr="003D52FF">
              <w:rPr>
                <w:rFonts w:asciiTheme="minorBidi" w:hAnsiTheme="minorBidi" w:cstheme="minorBidi"/>
                <w:spacing w:val="-1"/>
                <w:w w:val="105"/>
                <w:sz w:val="20"/>
              </w:rPr>
              <w:t>TIKNQNIITYSK</w:t>
            </w:r>
            <w:r w:rsidRPr="003D52FF">
              <w:rPr>
                <w:rFonts w:asciiTheme="minorBidi" w:hAnsiTheme="minorBidi" w:cstheme="minorBidi"/>
                <w:w w:val="105"/>
                <w:sz w:val="20"/>
              </w:rPr>
              <w:t xml:space="preserve"> GFRFNRCNKNNNNNSSNSNNNNNNNSNNNGKVLLYNICHSR</w:t>
            </w:r>
            <w:r w:rsidRPr="003D52FF">
              <w:rPr>
                <w:rFonts w:asciiTheme="minorBidi" w:hAnsiTheme="minorBidi" w:cstheme="minorBidi"/>
                <w:w w:val="105"/>
                <w:sz w:val="20"/>
                <w:vertAlign w:val="superscript"/>
              </w:rPr>
              <w:t>631</w:t>
            </w:r>
            <w:r w:rsidRPr="003D52FF">
              <w:rPr>
                <w:rFonts w:asciiTheme="minorBidi" w:hAnsiTheme="minorBidi" w:cstheme="minorBidi"/>
                <w:b/>
                <w:w w:val="105"/>
                <w:sz w:val="20"/>
                <w:shd w:val="clear" w:color="auto" w:fill="FFFF00"/>
              </w:rPr>
              <w:t>SG</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DKGDTTNVSLIPYDIKDFDR</w:t>
            </w:r>
            <w:r w:rsidRPr="003D52FF">
              <w:rPr>
                <w:rFonts w:asciiTheme="minorBidi" w:hAnsiTheme="minorBidi" w:cstheme="minorBidi"/>
                <w:w w:val="105"/>
                <w:sz w:val="20"/>
                <w:vertAlign w:val="superscript"/>
              </w:rPr>
              <w:t>652</w:t>
            </w:r>
            <w:r w:rsidRPr="003D52FF">
              <w:rPr>
                <w:rFonts w:asciiTheme="minorBidi" w:hAnsiTheme="minorBidi" w:cstheme="minorBidi"/>
                <w:w w:val="105"/>
                <w:sz w:val="20"/>
              </w:rPr>
              <w:t>IKKVVTKEWVSKIYGNLLRGEPDISIY</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SLPGISSLNIVLNNALDGGVCVSRRIDRHGK</w:t>
            </w:r>
            <w:r w:rsidRPr="003D52FF">
              <w:rPr>
                <w:rFonts w:asciiTheme="minorBidi" w:hAnsiTheme="minorBidi" w:cstheme="minorBidi"/>
                <w:w w:val="105"/>
                <w:sz w:val="20"/>
                <w:vertAlign w:val="superscript"/>
              </w:rPr>
              <w:t>711</w:t>
            </w:r>
            <w:r w:rsidRPr="003D52FF">
              <w:rPr>
                <w:rFonts w:asciiTheme="minorBidi" w:hAnsiTheme="minorBidi" w:cstheme="minorBidi"/>
                <w:b/>
                <w:w w:val="105"/>
                <w:sz w:val="20"/>
                <w:shd w:val="clear" w:color="auto" w:fill="FFFF00"/>
              </w:rPr>
              <w:t>TLSDLILNQWVDLPK</w:t>
            </w:r>
          </w:p>
          <w:p w14:paraId="2D6BFA42" w14:textId="77777777" w:rsidR="00CF52B0" w:rsidRPr="003D52FF" w:rsidRDefault="00000000">
            <w:pPr>
              <w:pStyle w:val="TableParagraph"/>
              <w:spacing w:before="10"/>
              <w:ind w:left="107"/>
              <w:rPr>
                <w:rFonts w:asciiTheme="minorBidi" w:hAnsiTheme="minorBidi" w:cstheme="minorBidi"/>
                <w:sz w:val="20"/>
              </w:rPr>
            </w:pPr>
            <w:r w:rsidRPr="003D52FF">
              <w:rPr>
                <w:rFonts w:asciiTheme="minorBidi" w:hAnsiTheme="minorBidi" w:cstheme="minorBidi"/>
                <w:w w:val="110"/>
                <w:sz w:val="20"/>
                <w:vertAlign w:val="superscript"/>
              </w:rPr>
              <w:t>725</w:t>
            </w:r>
            <w:r w:rsidRPr="003D52FF">
              <w:rPr>
                <w:rFonts w:asciiTheme="minorBidi" w:hAnsiTheme="minorBidi" w:cstheme="minorBidi"/>
                <w:w w:val="110"/>
                <w:sz w:val="20"/>
              </w:rPr>
              <w:t>LSNL</w:t>
            </w:r>
          </w:p>
        </w:tc>
      </w:tr>
      <w:tr w:rsidR="00CF52B0" w:rsidRPr="003D52FF" w14:paraId="42DB16FE" w14:textId="77777777">
        <w:trPr>
          <w:trHeight w:val="4138"/>
        </w:trPr>
        <w:tc>
          <w:tcPr>
            <w:tcW w:w="562" w:type="dxa"/>
          </w:tcPr>
          <w:p w14:paraId="397FDA7A"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52</w:t>
            </w:r>
          </w:p>
        </w:tc>
        <w:tc>
          <w:tcPr>
            <w:tcW w:w="1134" w:type="dxa"/>
          </w:tcPr>
          <w:p w14:paraId="78ED5C40"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Q76P23</w:t>
            </w:r>
          </w:p>
        </w:tc>
        <w:tc>
          <w:tcPr>
            <w:tcW w:w="1134" w:type="dxa"/>
          </w:tcPr>
          <w:p w14:paraId="44F8EC99"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Mitochon</w:t>
            </w:r>
          </w:p>
          <w:p w14:paraId="1C999269" w14:textId="77777777" w:rsidR="00CF52B0" w:rsidRPr="003D52FF" w:rsidRDefault="00000000">
            <w:pPr>
              <w:pStyle w:val="TableParagraph"/>
              <w:spacing w:before="99" w:line="343" w:lineRule="auto"/>
              <w:ind w:left="109" w:right="178"/>
              <w:rPr>
                <w:rFonts w:asciiTheme="minorBidi" w:hAnsiTheme="minorBidi" w:cstheme="minorBidi"/>
                <w:sz w:val="20"/>
              </w:rPr>
            </w:pPr>
            <w:r w:rsidRPr="003D52FF">
              <w:rPr>
                <w:rFonts w:asciiTheme="minorBidi" w:hAnsiTheme="minorBidi" w:cstheme="minorBidi"/>
                <w:sz w:val="20"/>
              </w:rPr>
              <w:t>drial</w:t>
            </w:r>
            <w:r w:rsidRPr="003D52FF">
              <w:rPr>
                <w:rFonts w:asciiTheme="minorBidi" w:hAnsiTheme="minorBidi" w:cstheme="minorBidi"/>
                <w:spacing w:val="1"/>
                <w:sz w:val="20"/>
              </w:rPr>
              <w:t xml:space="preserve"> </w:t>
            </w:r>
            <w:r w:rsidRPr="003D52FF">
              <w:rPr>
                <w:rFonts w:asciiTheme="minorBidi" w:hAnsiTheme="minorBidi" w:cstheme="minorBidi"/>
                <w:sz w:val="20"/>
              </w:rPr>
              <w:t>substrate</w:t>
            </w:r>
            <w:r w:rsidRPr="003D52FF">
              <w:rPr>
                <w:rFonts w:asciiTheme="minorBidi" w:hAnsiTheme="minorBidi" w:cstheme="minorBidi"/>
                <w:spacing w:val="-60"/>
                <w:sz w:val="20"/>
              </w:rPr>
              <w:t xml:space="preserve"> </w:t>
            </w:r>
            <w:r w:rsidRPr="003D52FF">
              <w:rPr>
                <w:rFonts w:asciiTheme="minorBidi" w:hAnsiTheme="minorBidi" w:cstheme="minorBidi"/>
                <w:sz w:val="20"/>
              </w:rPr>
              <w:t>carrier</w:t>
            </w:r>
            <w:r w:rsidRPr="003D52FF">
              <w:rPr>
                <w:rFonts w:asciiTheme="minorBidi" w:hAnsiTheme="minorBidi" w:cstheme="minorBidi"/>
                <w:spacing w:val="1"/>
                <w:sz w:val="20"/>
              </w:rPr>
              <w:t xml:space="preserve"> </w:t>
            </w:r>
            <w:r w:rsidRPr="003D52FF">
              <w:rPr>
                <w:rFonts w:asciiTheme="minorBidi" w:hAnsiTheme="minorBidi" w:cstheme="minorBidi"/>
                <w:sz w:val="20"/>
              </w:rPr>
              <w:t>family</w:t>
            </w:r>
            <w:r w:rsidRPr="003D52FF">
              <w:rPr>
                <w:rFonts w:asciiTheme="minorBidi" w:hAnsiTheme="minorBidi" w:cstheme="minorBidi"/>
                <w:spacing w:val="1"/>
                <w:sz w:val="20"/>
              </w:rPr>
              <w:t xml:space="preserve"> </w:t>
            </w:r>
            <w:r w:rsidRPr="003D52FF">
              <w:rPr>
                <w:rFonts w:asciiTheme="minorBidi" w:hAnsiTheme="minorBidi" w:cstheme="minorBidi"/>
                <w:sz w:val="20"/>
              </w:rPr>
              <w:t>protein</w:t>
            </w:r>
          </w:p>
        </w:tc>
        <w:tc>
          <w:tcPr>
            <w:tcW w:w="1355" w:type="dxa"/>
          </w:tcPr>
          <w:p w14:paraId="4A927E0A"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576</w:t>
            </w:r>
          </w:p>
          <w:p w14:paraId="70FA32CD"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343</w:t>
            </w:r>
          </w:p>
          <w:p w14:paraId="497BD543"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903</w:t>
            </w:r>
          </w:p>
          <w:p w14:paraId="2EB14FA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628</w:t>
            </w:r>
          </w:p>
          <w:p w14:paraId="634A354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634</w:t>
            </w:r>
          </w:p>
          <w:p w14:paraId="30EABCA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677</w:t>
            </w:r>
          </w:p>
          <w:p w14:paraId="385561E3"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678</w:t>
            </w:r>
          </w:p>
        </w:tc>
        <w:tc>
          <w:tcPr>
            <w:tcW w:w="6450" w:type="dxa"/>
          </w:tcPr>
          <w:p w14:paraId="3E9912EA"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MSEKIHITQNSGNVDHTVEA</w:t>
            </w:r>
            <w:r w:rsidRPr="003D52FF">
              <w:rPr>
                <w:rFonts w:asciiTheme="minorBidi" w:hAnsiTheme="minorBidi" w:cstheme="minorBidi"/>
                <w:w w:val="110"/>
                <w:sz w:val="20"/>
                <w:vertAlign w:val="superscript"/>
              </w:rPr>
              <w:t>21</w:t>
            </w:r>
            <w:r w:rsidRPr="003D52FF">
              <w:rPr>
                <w:rFonts w:asciiTheme="minorBidi" w:hAnsiTheme="minorBidi" w:cstheme="minorBidi"/>
                <w:w w:val="110"/>
                <w:sz w:val="20"/>
                <w:u w:val="single"/>
              </w:rPr>
              <w:t>LGHAISGGVAGMAAIALTYPF</w:t>
            </w:r>
            <w:r w:rsidRPr="003D52FF">
              <w:rPr>
                <w:rFonts w:asciiTheme="minorBidi" w:hAnsiTheme="minorBidi" w:cstheme="minorBidi"/>
                <w:w w:val="110"/>
                <w:sz w:val="20"/>
                <w:vertAlign w:val="superscript"/>
              </w:rPr>
              <w:t>41</w:t>
            </w:r>
            <w:r w:rsidRPr="003D52FF">
              <w:rPr>
                <w:rFonts w:asciiTheme="minorBidi" w:hAnsiTheme="minorBidi" w:cstheme="minorBidi"/>
                <w:w w:val="110"/>
                <w:sz w:val="20"/>
              </w:rPr>
              <w:t>STVS</w:t>
            </w:r>
          </w:p>
          <w:p w14:paraId="11775F7F" w14:textId="77777777" w:rsidR="00CF52B0" w:rsidRPr="003D52FF" w:rsidRDefault="00000000">
            <w:pPr>
              <w:pStyle w:val="TableParagraph"/>
              <w:spacing w:before="94" w:line="343" w:lineRule="auto"/>
              <w:ind w:left="107"/>
              <w:rPr>
                <w:rFonts w:asciiTheme="minorBidi" w:hAnsiTheme="minorBidi" w:cstheme="minorBidi"/>
                <w:sz w:val="20"/>
              </w:rPr>
            </w:pPr>
            <w:r w:rsidRPr="003D52FF">
              <w:rPr>
                <w:rFonts w:asciiTheme="minorBidi" w:hAnsiTheme="minorBidi" w:cstheme="minorBidi"/>
                <w:w w:val="105"/>
                <w:sz w:val="20"/>
              </w:rPr>
              <w:t>TRLQVQQK</w:t>
            </w:r>
            <w:r w:rsidRPr="003D52FF">
              <w:rPr>
                <w:rFonts w:asciiTheme="minorBidi" w:hAnsiTheme="minorBidi" w:cstheme="minorBidi"/>
                <w:w w:val="105"/>
                <w:sz w:val="20"/>
                <w:vertAlign w:val="superscript"/>
              </w:rPr>
              <w:t>54</w:t>
            </w:r>
            <w:r w:rsidRPr="003D52FF">
              <w:rPr>
                <w:rFonts w:asciiTheme="minorBidi" w:hAnsiTheme="minorBidi" w:cstheme="minorBidi"/>
                <w:b/>
                <w:w w:val="105"/>
                <w:sz w:val="20"/>
                <w:shd w:val="clear" w:color="auto" w:fill="FFFF00"/>
              </w:rPr>
              <w:t>KQQQGQQSEITTVPYK</w:t>
            </w:r>
            <w:r w:rsidRPr="003D52FF">
              <w:rPr>
                <w:rFonts w:asciiTheme="minorBidi" w:hAnsiTheme="minorBidi" w:cstheme="minorBidi"/>
                <w:w w:val="105"/>
                <w:sz w:val="20"/>
                <w:vertAlign w:val="superscript"/>
              </w:rPr>
              <w:t>69</w:t>
            </w:r>
            <w:r w:rsidRPr="003D52FF">
              <w:rPr>
                <w:rFonts w:asciiTheme="minorBidi" w:hAnsiTheme="minorBidi" w:cstheme="minorBidi"/>
                <w:w w:val="105"/>
                <w:sz w:val="20"/>
              </w:rPr>
              <w:t>NSIDAFKRIIKEENWRTLYSG</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LKSA</w:t>
            </w:r>
            <w:r w:rsidRPr="003D52FF">
              <w:rPr>
                <w:rFonts w:asciiTheme="minorBidi" w:hAnsiTheme="minorBidi" w:cstheme="minorBidi"/>
                <w:w w:val="105"/>
                <w:sz w:val="20"/>
                <w:vertAlign w:val="superscript"/>
              </w:rPr>
              <w:t>95</w:t>
            </w:r>
            <w:r w:rsidRPr="003D52FF">
              <w:rPr>
                <w:rFonts w:asciiTheme="minorBidi" w:hAnsiTheme="minorBidi" w:cstheme="minorBidi"/>
                <w:w w:val="105"/>
                <w:sz w:val="20"/>
                <w:u w:val="single"/>
              </w:rPr>
              <w:t>LIGIGASSFVYYYWYTLLKSI</w:t>
            </w:r>
            <w:r w:rsidRPr="003D52FF">
              <w:rPr>
                <w:rFonts w:asciiTheme="minorBidi" w:hAnsiTheme="minorBidi" w:cstheme="minorBidi"/>
                <w:w w:val="105"/>
                <w:sz w:val="20"/>
                <w:vertAlign w:val="superscript"/>
              </w:rPr>
              <w:t>115</w:t>
            </w:r>
            <w:r w:rsidRPr="003D52FF">
              <w:rPr>
                <w:rFonts w:asciiTheme="minorBidi" w:hAnsiTheme="minorBidi" w:cstheme="minorBidi"/>
                <w:w w:val="105"/>
                <w:sz w:val="20"/>
              </w:rPr>
              <w:t>SLKLKNKQELGTIEN</w:t>
            </w:r>
            <w:r w:rsidRPr="003D52FF">
              <w:rPr>
                <w:rFonts w:asciiTheme="minorBidi" w:hAnsiTheme="minorBidi" w:cstheme="minorBidi"/>
                <w:w w:val="105"/>
                <w:sz w:val="20"/>
                <w:vertAlign w:val="superscript"/>
              </w:rPr>
              <w:t>131</w:t>
            </w:r>
            <w:r w:rsidRPr="003D52FF">
              <w:rPr>
                <w:rFonts w:asciiTheme="minorBidi" w:hAnsiTheme="minorBidi" w:cstheme="minorBidi"/>
                <w:w w:val="105"/>
                <w:sz w:val="20"/>
                <w:u w:val="single"/>
              </w:rPr>
              <w:t>LAIAA</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u w:val="single"/>
              </w:rPr>
              <w:t>LAGCANVLTTLPIWVV</w:t>
            </w:r>
            <w:r w:rsidRPr="003D52FF">
              <w:rPr>
                <w:rFonts w:asciiTheme="minorBidi" w:hAnsiTheme="minorBidi" w:cstheme="minorBidi"/>
                <w:w w:val="105"/>
                <w:sz w:val="20"/>
                <w:vertAlign w:val="superscript"/>
              </w:rPr>
              <w:t>151</w:t>
            </w:r>
            <w:r w:rsidRPr="003D52FF">
              <w:rPr>
                <w:rFonts w:asciiTheme="minorBidi" w:hAnsiTheme="minorBidi" w:cstheme="minorBidi"/>
                <w:w w:val="105"/>
                <w:sz w:val="20"/>
              </w:rPr>
              <w:t>NTRLQINSDKGIVGQFKYIIKNE</w:t>
            </w:r>
            <w:r w:rsidRPr="003D52FF">
              <w:rPr>
                <w:rFonts w:asciiTheme="minorBidi" w:hAnsiTheme="minorBidi" w:cstheme="minorBidi"/>
                <w:w w:val="105"/>
                <w:sz w:val="20"/>
                <w:vertAlign w:val="superscript"/>
              </w:rPr>
              <w:t>175</w:t>
            </w:r>
            <w:r w:rsidRPr="003D52FF">
              <w:rPr>
                <w:rFonts w:asciiTheme="minorBidi" w:hAnsiTheme="minorBidi" w:cstheme="minorBidi"/>
                <w:w w:val="105"/>
                <w:sz w:val="20"/>
                <w:u w:val="single"/>
              </w:rPr>
              <w:t>GFGGLY</w:t>
            </w:r>
            <w:r w:rsidRPr="003D52FF">
              <w:rPr>
                <w:rFonts w:asciiTheme="minorBidi" w:hAnsiTheme="minorBidi" w:cstheme="minorBidi"/>
                <w:spacing w:val="1"/>
                <w:w w:val="105"/>
                <w:sz w:val="20"/>
              </w:rPr>
              <w:t xml:space="preserve"> </w:t>
            </w:r>
            <w:r w:rsidRPr="003D52FF">
              <w:rPr>
                <w:rFonts w:asciiTheme="minorBidi" w:hAnsiTheme="minorBidi" w:cstheme="minorBidi"/>
                <w:spacing w:val="-3"/>
                <w:w w:val="105"/>
                <w:sz w:val="20"/>
              </w:rPr>
              <w:t>K</w:t>
            </w:r>
            <w:r w:rsidRPr="003D52FF">
              <w:rPr>
                <w:rFonts w:asciiTheme="minorBidi" w:hAnsiTheme="minorBidi" w:cstheme="minorBidi"/>
                <w:spacing w:val="-3"/>
                <w:w w:val="105"/>
                <w:sz w:val="20"/>
                <w:vertAlign w:val="superscript"/>
              </w:rPr>
              <w:t>182</w:t>
            </w:r>
            <w:r w:rsidRPr="003D52FF">
              <w:rPr>
                <w:rFonts w:asciiTheme="minorBidi" w:hAnsiTheme="minorBidi" w:cstheme="minorBidi"/>
                <w:b/>
                <w:spacing w:val="-3"/>
                <w:w w:val="105"/>
                <w:sz w:val="20"/>
                <w:shd w:val="clear" w:color="auto" w:fill="FFFF00"/>
              </w:rPr>
              <w:t>GLIPALILVSNPSV</w:t>
            </w:r>
            <w:r w:rsidRPr="003D52FF">
              <w:rPr>
                <w:rFonts w:asciiTheme="minorBidi" w:hAnsiTheme="minorBidi" w:cstheme="minorBidi"/>
                <w:spacing w:val="-3"/>
                <w:w w:val="105"/>
                <w:sz w:val="20"/>
                <w:shd w:val="clear" w:color="auto" w:fill="FFFF00"/>
                <w:vertAlign w:val="superscript"/>
              </w:rPr>
              <w:t>195</w:t>
            </w:r>
            <w:r w:rsidRPr="003D52FF">
              <w:rPr>
                <w:rFonts w:asciiTheme="minorBidi" w:hAnsiTheme="minorBidi" w:cstheme="minorBidi"/>
                <w:b/>
                <w:spacing w:val="-3"/>
                <w:w w:val="105"/>
                <w:sz w:val="20"/>
                <w:shd w:val="clear" w:color="auto" w:fill="FFFF00"/>
              </w:rPr>
              <w:t>QFVSYEK</w:t>
            </w:r>
            <w:r w:rsidRPr="003D52FF">
              <w:rPr>
                <w:rFonts w:asciiTheme="minorBidi" w:hAnsiTheme="minorBidi" w:cstheme="minorBidi"/>
                <w:spacing w:val="-3"/>
                <w:w w:val="105"/>
                <w:sz w:val="20"/>
                <w:vertAlign w:val="superscript"/>
              </w:rPr>
              <w:t>202</w:t>
            </w:r>
            <w:r w:rsidRPr="003D52FF">
              <w:rPr>
                <w:rFonts w:asciiTheme="minorBidi" w:hAnsiTheme="minorBidi" w:cstheme="minorBidi"/>
                <w:spacing w:val="-3"/>
                <w:w w:val="105"/>
                <w:sz w:val="20"/>
              </w:rPr>
              <w:t>LRALWRRQSGRTK</w:t>
            </w:r>
            <w:r w:rsidRPr="003D52FF">
              <w:rPr>
                <w:rFonts w:asciiTheme="minorBidi" w:hAnsiTheme="minorBidi" w:cstheme="minorBidi"/>
                <w:spacing w:val="-3"/>
                <w:w w:val="105"/>
                <w:sz w:val="20"/>
                <w:vertAlign w:val="superscript"/>
              </w:rPr>
              <w:t>216</w:t>
            </w:r>
            <w:r w:rsidRPr="003D52FF">
              <w:rPr>
                <w:rFonts w:asciiTheme="minorBidi" w:hAnsiTheme="minorBidi" w:cstheme="minorBidi"/>
                <w:b/>
                <w:spacing w:val="-3"/>
                <w:w w:val="105"/>
                <w:sz w:val="20"/>
                <w:shd w:val="clear" w:color="auto" w:fill="FFFF00"/>
              </w:rPr>
              <w:t>LGGLE</w:t>
            </w:r>
            <w:r w:rsidRPr="003D52FF">
              <w:rPr>
                <w:rFonts w:asciiTheme="minorBidi" w:hAnsiTheme="minorBidi" w:cstheme="minorBidi"/>
                <w:spacing w:val="-3"/>
                <w:w w:val="105"/>
                <w:sz w:val="20"/>
                <w:shd w:val="clear" w:color="auto" w:fill="FFFF00"/>
                <w:vertAlign w:val="superscript"/>
              </w:rPr>
              <w:t>2</w:t>
            </w:r>
          </w:p>
          <w:p w14:paraId="2B973F5D" w14:textId="77777777" w:rsidR="00CF52B0" w:rsidRPr="003D52FF" w:rsidRDefault="00000000">
            <w:pPr>
              <w:pStyle w:val="TableParagraph"/>
              <w:ind w:left="107"/>
              <w:rPr>
                <w:rFonts w:asciiTheme="minorBidi" w:hAnsiTheme="minorBidi" w:cstheme="minorBidi"/>
                <w:b/>
                <w:sz w:val="20"/>
              </w:rPr>
            </w:pPr>
            <w:r w:rsidRPr="003D52FF">
              <w:rPr>
                <w:rFonts w:asciiTheme="minorBidi" w:hAnsiTheme="minorBidi" w:cstheme="minorBidi"/>
                <w:sz w:val="20"/>
                <w:shd w:val="clear" w:color="auto" w:fill="FFFF00"/>
                <w:vertAlign w:val="superscript"/>
              </w:rPr>
              <w:t>21</w:t>
            </w:r>
            <w:r w:rsidRPr="003D52FF">
              <w:rPr>
                <w:rFonts w:asciiTheme="minorBidi" w:hAnsiTheme="minorBidi" w:cstheme="minorBidi"/>
                <w:b/>
                <w:sz w:val="20"/>
                <w:u w:val="single"/>
                <w:shd w:val="clear" w:color="auto" w:fill="FFFF00"/>
              </w:rPr>
              <w:t>VFILGAIAKLIAGIVTYPYLL</w:t>
            </w:r>
            <w:r w:rsidRPr="003D52FF">
              <w:rPr>
                <w:rFonts w:asciiTheme="minorBidi" w:hAnsiTheme="minorBidi" w:cstheme="minorBidi"/>
                <w:sz w:val="20"/>
                <w:shd w:val="clear" w:color="auto" w:fill="FFFF00"/>
                <w:vertAlign w:val="superscript"/>
              </w:rPr>
              <w:t>241</w:t>
            </w:r>
            <w:r w:rsidRPr="003D52FF">
              <w:rPr>
                <w:rFonts w:asciiTheme="minorBidi" w:hAnsiTheme="minorBidi" w:cstheme="minorBidi"/>
                <w:b/>
                <w:sz w:val="20"/>
                <w:shd w:val="clear" w:color="auto" w:fill="FFFF00"/>
              </w:rPr>
              <w:t>VK</w:t>
            </w:r>
            <w:r w:rsidRPr="003D52FF">
              <w:rPr>
                <w:rFonts w:asciiTheme="minorBidi" w:hAnsiTheme="minorBidi" w:cstheme="minorBidi"/>
                <w:sz w:val="20"/>
                <w:vertAlign w:val="superscript"/>
              </w:rPr>
              <w:t>243</w:t>
            </w:r>
            <w:r w:rsidRPr="003D52FF">
              <w:rPr>
                <w:rFonts w:asciiTheme="minorBidi" w:hAnsiTheme="minorBidi" w:cstheme="minorBidi"/>
                <w:sz w:val="20"/>
              </w:rPr>
              <w:t>SR</w:t>
            </w:r>
            <w:r w:rsidRPr="003D52FF">
              <w:rPr>
                <w:rFonts w:asciiTheme="minorBidi" w:hAnsiTheme="minorBidi" w:cstheme="minorBidi"/>
                <w:sz w:val="20"/>
                <w:vertAlign w:val="superscript"/>
              </w:rPr>
              <w:t>246</w:t>
            </w:r>
            <w:r w:rsidRPr="003D52FF">
              <w:rPr>
                <w:rFonts w:asciiTheme="minorBidi" w:hAnsiTheme="minorBidi" w:cstheme="minorBidi"/>
                <w:b/>
                <w:sz w:val="20"/>
                <w:shd w:val="clear" w:color="auto" w:fill="FFFF00"/>
              </w:rPr>
              <w:t>LQSQSGNASNPESQQQ</w:t>
            </w:r>
          </w:p>
          <w:p w14:paraId="64669D69" w14:textId="77777777" w:rsidR="00CF52B0" w:rsidRPr="003D52FF" w:rsidRDefault="00000000">
            <w:pPr>
              <w:pStyle w:val="TableParagraph"/>
              <w:spacing w:before="103"/>
              <w:ind w:left="107"/>
              <w:rPr>
                <w:rFonts w:asciiTheme="minorBidi" w:hAnsiTheme="minorBidi" w:cstheme="minorBidi"/>
                <w:sz w:val="20"/>
              </w:rPr>
            </w:pPr>
            <w:r w:rsidRPr="003D52FF">
              <w:rPr>
                <w:rFonts w:asciiTheme="minorBidi" w:hAnsiTheme="minorBidi" w:cstheme="minorBidi"/>
                <w:b/>
                <w:sz w:val="20"/>
                <w:shd w:val="clear" w:color="auto" w:fill="FFFF00"/>
              </w:rPr>
              <w:t>QYKGTLDAIGK</w:t>
            </w:r>
            <w:r w:rsidRPr="003D52FF">
              <w:rPr>
                <w:rFonts w:asciiTheme="minorBidi" w:hAnsiTheme="minorBidi" w:cstheme="minorBidi"/>
                <w:sz w:val="20"/>
                <w:vertAlign w:val="superscript"/>
              </w:rPr>
              <w:t>272</w:t>
            </w:r>
          </w:p>
          <w:p w14:paraId="4FB1C20D" w14:textId="77777777" w:rsidR="00CF52B0" w:rsidRPr="003D52FF" w:rsidRDefault="00000000">
            <w:pPr>
              <w:pStyle w:val="TableParagraph"/>
              <w:spacing w:before="109"/>
              <w:ind w:left="107"/>
              <w:rPr>
                <w:rFonts w:asciiTheme="minorBidi" w:hAnsiTheme="minorBidi" w:cstheme="minorBidi"/>
                <w:sz w:val="20"/>
              </w:rPr>
            </w:pPr>
            <w:r w:rsidRPr="003D52FF">
              <w:rPr>
                <w:rFonts w:asciiTheme="minorBidi" w:hAnsiTheme="minorBidi" w:cstheme="minorBidi"/>
                <w:w w:val="110"/>
                <w:sz w:val="20"/>
              </w:rPr>
              <w:t>IFKSDGFLGFFKGMPSKMVQTVIGA</w:t>
            </w:r>
            <w:r w:rsidRPr="003D52FF">
              <w:rPr>
                <w:rFonts w:asciiTheme="minorBidi" w:hAnsiTheme="minorBidi" w:cstheme="minorBidi"/>
                <w:w w:val="110"/>
                <w:sz w:val="20"/>
                <w:vertAlign w:val="superscript"/>
              </w:rPr>
              <w:t>298</w:t>
            </w:r>
            <w:r w:rsidRPr="003D52FF">
              <w:rPr>
                <w:rFonts w:asciiTheme="minorBidi" w:hAnsiTheme="minorBidi" w:cstheme="minorBidi"/>
                <w:w w:val="110"/>
                <w:sz w:val="20"/>
                <w:u w:val="single"/>
              </w:rPr>
              <w:t>AFMFLVKDKVVIHAVAILFYL</w:t>
            </w:r>
            <w:r w:rsidRPr="003D52FF">
              <w:rPr>
                <w:rFonts w:asciiTheme="minorBidi" w:hAnsiTheme="minorBidi" w:cstheme="minorBidi"/>
                <w:w w:val="110"/>
                <w:sz w:val="20"/>
                <w:vertAlign w:val="superscript"/>
              </w:rPr>
              <w:t>31</w:t>
            </w:r>
          </w:p>
          <w:p w14:paraId="716E3EB1" w14:textId="77777777" w:rsidR="00CF52B0" w:rsidRPr="003D52FF" w:rsidRDefault="00000000">
            <w:pPr>
              <w:pStyle w:val="TableParagraph"/>
              <w:spacing w:before="104"/>
              <w:ind w:left="107"/>
              <w:rPr>
                <w:rFonts w:asciiTheme="minorBidi" w:hAnsiTheme="minorBidi" w:cstheme="minorBidi"/>
                <w:sz w:val="20"/>
              </w:rPr>
            </w:pPr>
            <w:r w:rsidRPr="003D52FF">
              <w:rPr>
                <w:rFonts w:asciiTheme="minorBidi" w:hAnsiTheme="minorBidi" w:cstheme="minorBidi"/>
                <w:w w:val="110"/>
                <w:sz w:val="20"/>
                <w:vertAlign w:val="superscript"/>
              </w:rPr>
              <w:t>8</w:t>
            </w:r>
            <w:r w:rsidRPr="003D52FF">
              <w:rPr>
                <w:rFonts w:asciiTheme="minorBidi" w:hAnsiTheme="minorBidi" w:cstheme="minorBidi"/>
                <w:w w:val="110"/>
                <w:sz w:val="20"/>
              </w:rPr>
              <w:t>KRLLNKNNKRV</w:t>
            </w:r>
          </w:p>
          <w:p w14:paraId="2D680191" w14:textId="77777777" w:rsidR="00CF52B0" w:rsidRPr="003D52FF" w:rsidRDefault="00CF52B0">
            <w:pPr>
              <w:pStyle w:val="TableParagraph"/>
              <w:rPr>
                <w:rFonts w:asciiTheme="minorBidi" w:hAnsiTheme="minorBidi" w:cstheme="minorBidi"/>
                <w:b/>
              </w:rPr>
            </w:pPr>
          </w:p>
          <w:p w14:paraId="0A10D57F" w14:textId="77777777" w:rsidR="00CF52B0" w:rsidRPr="003D52FF" w:rsidRDefault="00000000">
            <w:pPr>
              <w:pStyle w:val="TableParagraph"/>
              <w:spacing w:before="192"/>
              <w:ind w:left="107"/>
              <w:rPr>
                <w:rFonts w:asciiTheme="minorBidi" w:hAnsiTheme="minorBidi" w:cstheme="minorBidi"/>
                <w:sz w:val="20"/>
              </w:rPr>
            </w:pPr>
            <w:r w:rsidRPr="003D52FF">
              <w:rPr>
                <w:rFonts w:asciiTheme="minorBidi" w:hAnsiTheme="minorBidi" w:cstheme="minorBidi"/>
                <w:sz w:val="20"/>
                <w:u w:val="single"/>
              </w:rPr>
              <w:t>Transmembrane</w:t>
            </w:r>
            <w:r w:rsidRPr="003D52FF">
              <w:rPr>
                <w:rFonts w:asciiTheme="minorBidi" w:hAnsiTheme="minorBidi" w:cstheme="minorBidi"/>
                <w:spacing w:val="1"/>
                <w:sz w:val="20"/>
                <w:u w:val="single"/>
              </w:rPr>
              <w:t xml:space="preserve"> </w:t>
            </w:r>
            <w:r w:rsidRPr="003D52FF">
              <w:rPr>
                <w:rFonts w:asciiTheme="minorBidi" w:hAnsiTheme="minorBidi" w:cstheme="minorBidi"/>
                <w:sz w:val="20"/>
                <w:u w:val="single"/>
              </w:rPr>
              <w:t>region</w:t>
            </w:r>
          </w:p>
        </w:tc>
      </w:tr>
      <w:tr w:rsidR="00CF52B0" w:rsidRPr="003D52FF" w14:paraId="2F992879" w14:textId="77777777">
        <w:trPr>
          <w:trHeight w:val="2760"/>
        </w:trPr>
        <w:tc>
          <w:tcPr>
            <w:tcW w:w="562" w:type="dxa"/>
          </w:tcPr>
          <w:p w14:paraId="6A0DEE67"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t>53</w:t>
            </w:r>
          </w:p>
        </w:tc>
        <w:tc>
          <w:tcPr>
            <w:tcW w:w="1134" w:type="dxa"/>
          </w:tcPr>
          <w:p w14:paraId="337FE758" w14:textId="77777777" w:rsidR="00CF52B0" w:rsidRPr="003D52FF" w:rsidRDefault="00000000">
            <w:pPr>
              <w:pStyle w:val="TableParagraph"/>
              <w:spacing w:line="229" w:lineRule="exact"/>
              <w:ind w:left="108" w:right="104"/>
              <w:jc w:val="center"/>
              <w:rPr>
                <w:rFonts w:asciiTheme="minorBidi" w:hAnsiTheme="minorBidi" w:cstheme="minorBidi"/>
                <w:sz w:val="20"/>
              </w:rPr>
            </w:pPr>
            <w:r w:rsidRPr="003D52FF">
              <w:rPr>
                <w:rFonts w:asciiTheme="minorBidi" w:hAnsiTheme="minorBidi" w:cstheme="minorBidi"/>
                <w:w w:val="105"/>
                <w:sz w:val="20"/>
              </w:rPr>
              <w:t>Q86A74</w:t>
            </w:r>
          </w:p>
        </w:tc>
        <w:tc>
          <w:tcPr>
            <w:tcW w:w="1134" w:type="dxa"/>
          </w:tcPr>
          <w:p w14:paraId="4CDAF375" w14:textId="77777777" w:rsidR="00CF52B0" w:rsidRPr="003D52FF" w:rsidRDefault="00000000">
            <w:pPr>
              <w:pStyle w:val="TableParagraph"/>
              <w:spacing w:line="229" w:lineRule="exact"/>
              <w:ind w:left="109"/>
              <w:rPr>
                <w:rFonts w:asciiTheme="minorBidi" w:hAnsiTheme="minorBidi" w:cstheme="minorBidi"/>
                <w:sz w:val="20"/>
              </w:rPr>
            </w:pPr>
            <w:r w:rsidRPr="003D52FF">
              <w:rPr>
                <w:rFonts w:asciiTheme="minorBidi" w:hAnsiTheme="minorBidi" w:cstheme="minorBidi"/>
                <w:w w:val="105"/>
                <w:sz w:val="20"/>
              </w:rPr>
              <w:t>Acyl-CoA</w:t>
            </w:r>
          </w:p>
          <w:p w14:paraId="06BABD34" w14:textId="77777777" w:rsidR="00CF52B0" w:rsidRPr="003D52FF" w:rsidRDefault="00000000">
            <w:pPr>
              <w:pStyle w:val="TableParagraph"/>
              <w:spacing w:before="104" w:line="343" w:lineRule="auto"/>
              <w:ind w:left="109" w:right="166"/>
              <w:rPr>
                <w:rFonts w:asciiTheme="minorBidi" w:hAnsiTheme="minorBidi" w:cstheme="minorBidi"/>
                <w:sz w:val="20"/>
              </w:rPr>
            </w:pPr>
            <w:r w:rsidRPr="003D52FF">
              <w:rPr>
                <w:rFonts w:asciiTheme="minorBidi" w:hAnsiTheme="minorBidi" w:cstheme="minorBidi"/>
                <w:sz w:val="20"/>
              </w:rPr>
              <w:t>dehydrog</w:t>
            </w:r>
            <w:r w:rsidRPr="003D52FF">
              <w:rPr>
                <w:rFonts w:asciiTheme="minorBidi" w:hAnsiTheme="minorBidi" w:cstheme="minorBidi"/>
                <w:spacing w:val="-60"/>
                <w:sz w:val="20"/>
              </w:rPr>
              <w:t xml:space="preserve"> </w:t>
            </w:r>
            <w:r w:rsidRPr="003D52FF">
              <w:rPr>
                <w:rFonts w:asciiTheme="minorBidi" w:hAnsiTheme="minorBidi" w:cstheme="minorBidi"/>
                <w:w w:val="105"/>
                <w:sz w:val="20"/>
              </w:rPr>
              <w:t>enase</w:t>
            </w:r>
          </w:p>
        </w:tc>
        <w:tc>
          <w:tcPr>
            <w:tcW w:w="1355" w:type="dxa"/>
          </w:tcPr>
          <w:p w14:paraId="44F9245F" w14:textId="77777777" w:rsidR="00CF52B0" w:rsidRPr="003D52FF" w:rsidRDefault="00000000">
            <w:pPr>
              <w:pStyle w:val="TableParagraph"/>
              <w:spacing w:line="229" w:lineRule="exact"/>
              <w:ind w:left="224" w:right="220"/>
              <w:jc w:val="center"/>
              <w:rPr>
                <w:rFonts w:asciiTheme="minorBidi" w:hAnsiTheme="minorBidi" w:cstheme="minorBidi"/>
                <w:sz w:val="20"/>
              </w:rPr>
            </w:pPr>
            <w:r w:rsidRPr="003D52FF">
              <w:rPr>
                <w:rFonts w:asciiTheme="minorBidi" w:hAnsiTheme="minorBidi" w:cstheme="minorBidi"/>
                <w:w w:val="105"/>
                <w:sz w:val="20"/>
              </w:rPr>
              <w:t>57</w:t>
            </w:r>
          </w:p>
          <w:p w14:paraId="24F517FF" w14:textId="77777777" w:rsidR="00CF52B0" w:rsidRPr="003D52FF" w:rsidRDefault="00000000">
            <w:pPr>
              <w:pStyle w:val="TableParagraph"/>
              <w:spacing w:before="104"/>
              <w:ind w:left="226" w:right="220"/>
              <w:jc w:val="center"/>
              <w:rPr>
                <w:rFonts w:asciiTheme="minorBidi" w:hAnsiTheme="minorBidi" w:cstheme="minorBidi"/>
                <w:sz w:val="20"/>
              </w:rPr>
            </w:pPr>
            <w:r w:rsidRPr="003D52FF">
              <w:rPr>
                <w:rFonts w:asciiTheme="minorBidi" w:hAnsiTheme="minorBidi" w:cstheme="minorBidi"/>
                <w:w w:val="105"/>
                <w:sz w:val="20"/>
              </w:rPr>
              <w:t>211</w:t>
            </w:r>
          </w:p>
          <w:p w14:paraId="69A6500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345</w:t>
            </w:r>
          </w:p>
          <w:p w14:paraId="2C59E85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378</w:t>
            </w:r>
          </w:p>
          <w:p w14:paraId="10329DA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432</w:t>
            </w:r>
          </w:p>
          <w:p w14:paraId="00D7FAC6"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699</w:t>
            </w:r>
          </w:p>
          <w:p w14:paraId="78BC3A3E"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822</w:t>
            </w:r>
          </w:p>
          <w:p w14:paraId="6813653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723</w:t>
            </w:r>
          </w:p>
        </w:tc>
        <w:tc>
          <w:tcPr>
            <w:tcW w:w="6450" w:type="dxa"/>
          </w:tcPr>
          <w:p w14:paraId="4B1DFA2B"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rPr>
              <w:t>MERIQIISNHLVAGEIKQQKK</w:t>
            </w:r>
            <w:r w:rsidRPr="003D52FF">
              <w:rPr>
                <w:rFonts w:asciiTheme="minorBidi" w:hAnsiTheme="minorBidi" w:cstheme="minorBidi"/>
                <w:w w:val="105"/>
                <w:sz w:val="20"/>
                <w:vertAlign w:val="superscript"/>
              </w:rPr>
              <w:t>22</w:t>
            </w:r>
            <w:r w:rsidRPr="003D52FF">
              <w:rPr>
                <w:rFonts w:asciiTheme="minorBidi" w:hAnsiTheme="minorBidi" w:cstheme="minorBidi"/>
                <w:b/>
                <w:w w:val="105"/>
                <w:sz w:val="20"/>
                <w:shd w:val="clear" w:color="auto" w:fill="FFFF00"/>
              </w:rPr>
              <w:t>AQPSATDFFDFDGLLTEK</w:t>
            </w:r>
            <w:r w:rsidRPr="003D52FF">
              <w:rPr>
                <w:rFonts w:asciiTheme="minorBidi" w:hAnsiTheme="minorBidi" w:cstheme="minorBidi"/>
                <w:w w:val="105"/>
                <w:sz w:val="20"/>
                <w:vertAlign w:val="superscript"/>
              </w:rPr>
              <w:t>39</w:t>
            </w:r>
            <w:r w:rsidRPr="003D52FF">
              <w:rPr>
                <w:rFonts w:asciiTheme="minorBidi" w:hAnsiTheme="minorBidi" w:cstheme="minorBidi"/>
                <w:w w:val="105"/>
                <w:sz w:val="20"/>
              </w:rPr>
              <w:t>ELAIRKK</w:t>
            </w:r>
          </w:p>
          <w:p w14:paraId="581316A4" w14:textId="77777777" w:rsidR="00CF52B0" w:rsidRPr="003D52FF" w:rsidRDefault="00000000">
            <w:pPr>
              <w:pStyle w:val="TableParagraph"/>
              <w:spacing w:before="103" w:line="340" w:lineRule="auto"/>
              <w:ind w:left="107"/>
              <w:rPr>
                <w:rFonts w:asciiTheme="minorBidi" w:hAnsiTheme="minorBidi" w:cstheme="minorBidi"/>
                <w:b/>
                <w:sz w:val="20"/>
              </w:rPr>
            </w:pPr>
            <w:r w:rsidRPr="003D52FF">
              <w:rPr>
                <w:rFonts w:asciiTheme="minorBidi" w:hAnsiTheme="minorBidi" w:cstheme="minorBidi"/>
                <w:sz w:val="20"/>
              </w:rPr>
              <w:t>AEK</w:t>
            </w:r>
            <w:r w:rsidRPr="003D52FF">
              <w:rPr>
                <w:rFonts w:asciiTheme="minorBidi" w:hAnsiTheme="minorBidi" w:cstheme="minorBidi"/>
                <w:sz w:val="20"/>
                <w:vertAlign w:val="superscript"/>
              </w:rPr>
              <w:t>50</w:t>
            </w:r>
            <w:r w:rsidRPr="003D52FF">
              <w:rPr>
                <w:rFonts w:asciiTheme="minorBidi" w:hAnsiTheme="minorBidi" w:cstheme="minorBidi"/>
                <w:b/>
                <w:sz w:val="20"/>
                <w:shd w:val="clear" w:color="auto" w:fill="FFFF00"/>
              </w:rPr>
              <w:t>FAKEEINSLNINEYYER</w:t>
            </w:r>
            <w:r w:rsidRPr="003D52FF">
              <w:rPr>
                <w:rFonts w:asciiTheme="minorBidi" w:hAnsiTheme="minorBidi" w:cstheme="minorBidi"/>
                <w:sz w:val="20"/>
                <w:vertAlign w:val="superscript"/>
              </w:rPr>
              <w:t>66</w:t>
            </w:r>
            <w:r w:rsidRPr="003D52FF">
              <w:rPr>
                <w:rFonts w:asciiTheme="minorBidi" w:hAnsiTheme="minorBidi" w:cstheme="minorBidi"/>
                <w:sz w:val="20"/>
              </w:rPr>
              <w:t>AEFPLPIIERLK</w:t>
            </w:r>
            <w:r w:rsidRPr="003D52FF">
              <w:rPr>
                <w:rFonts w:asciiTheme="minorBidi" w:hAnsiTheme="minorBidi" w:cstheme="minorBidi"/>
                <w:sz w:val="20"/>
                <w:vertAlign w:val="superscript"/>
              </w:rPr>
              <w:t>79</w:t>
            </w:r>
            <w:r w:rsidRPr="003D52FF">
              <w:rPr>
                <w:rFonts w:asciiTheme="minorBidi" w:hAnsiTheme="minorBidi" w:cstheme="minorBidi"/>
                <w:b/>
                <w:sz w:val="20"/>
                <w:shd w:val="clear" w:color="auto" w:fill="FFFF00"/>
              </w:rPr>
              <w:t>GLNWVGANIKGYG</w:t>
            </w:r>
            <w:r w:rsidRPr="003D52FF">
              <w:rPr>
                <w:rFonts w:asciiTheme="minorBidi" w:hAnsiTheme="minorBidi" w:cstheme="minorBidi"/>
                <w:b/>
                <w:spacing w:val="1"/>
                <w:sz w:val="20"/>
              </w:rPr>
              <w:t xml:space="preserve"> </w:t>
            </w:r>
            <w:r w:rsidRPr="003D52FF">
              <w:rPr>
                <w:rFonts w:asciiTheme="minorBidi" w:hAnsiTheme="minorBidi" w:cstheme="minorBidi"/>
                <w:b/>
                <w:spacing w:val="-1"/>
                <w:w w:val="105"/>
                <w:sz w:val="20"/>
                <w:shd w:val="clear" w:color="auto" w:fill="FFFF00"/>
              </w:rPr>
              <w:t>SPELTSMELGLIAMEISK</w:t>
            </w:r>
            <w:r w:rsidRPr="003D52FF">
              <w:rPr>
                <w:rFonts w:asciiTheme="minorBidi" w:hAnsiTheme="minorBidi" w:cstheme="minorBidi"/>
                <w:spacing w:val="-1"/>
                <w:w w:val="105"/>
                <w:sz w:val="20"/>
                <w:vertAlign w:val="superscript"/>
              </w:rPr>
              <w:t>109</w:t>
            </w:r>
            <w:r w:rsidRPr="003D52FF">
              <w:rPr>
                <w:rFonts w:asciiTheme="minorBidi" w:hAnsiTheme="minorBidi" w:cstheme="minorBidi"/>
                <w:spacing w:val="-1"/>
                <w:w w:val="105"/>
                <w:sz w:val="20"/>
              </w:rPr>
              <w:t>SSADIATFYTILLNITMLAIYYSGSEQQKQ</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YYLPKMTSLEK</w:t>
            </w:r>
            <w:r w:rsidRPr="003D52FF">
              <w:rPr>
                <w:rFonts w:asciiTheme="minorBidi" w:hAnsiTheme="minorBidi" w:cstheme="minorBidi"/>
                <w:w w:val="105"/>
                <w:sz w:val="20"/>
                <w:vertAlign w:val="superscript"/>
              </w:rPr>
              <w:t>151</w:t>
            </w:r>
            <w:r w:rsidRPr="003D52FF">
              <w:rPr>
                <w:rFonts w:asciiTheme="minorBidi" w:hAnsiTheme="minorBidi" w:cstheme="minorBidi"/>
                <w:b/>
                <w:w w:val="105"/>
                <w:sz w:val="20"/>
                <w:shd w:val="clear" w:color="auto" w:fill="FFFF00"/>
              </w:rPr>
              <w:t>IGAFALTEPEAGSDAAGLK</w:t>
            </w:r>
            <w:r w:rsidRPr="003D52FF">
              <w:rPr>
                <w:rFonts w:asciiTheme="minorBidi" w:hAnsiTheme="minorBidi" w:cstheme="minorBidi"/>
                <w:w w:val="105"/>
                <w:sz w:val="20"/>
                <w:vertAlign w:val="superscript"/>
              </w:rPr>
              <w:t>169</w:t>
            </w:r>
            <w:r w:rsidRPr="003D52FF">
              <w:rPr>
                <w:rFonts w:asciiTheme="minorBidi" w:hAnsiTheme="minorBidi" w:cstheme="minorBidi"/>
                <w:w w:val="105"/>
                <w:sz w:val="20"/>
              </w:rPr>
              <w:t>CTAKQLPNGAGWI</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LNGEKRWIGNAPMADIIVIWARNIDTNKIHGFILEPSKVASGGDQLRIE</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TLQKKFAFRSVQNGHIFMKDCFIAEDQR</w:t>
            </w:r>
            <w:r w:rsidRPr="003D52FF">
              <w:rPr>
                <w:rFonts w:asciiTheme="minorBidi" w:hAnsiTheme="minorBidi" w:cstheme="minorBidi"/>
                <w:w w:val="105"/>
                <w:sz w:val="20"/>
                <w:vertAlign w:val="superscript"/>
              </w:rPr>
              <w:t>260</w:t>
            </w:r>
            <w:r w:rsidRPr="003D52FF">
              <w:rPr>
                <w:rFonts w:asciiTheme="minorBidi" w:hAnsiTheme="minorBidi" w:cstheme="minorBidi"/>
                <w:b/>
                <w:w w:val="105"/>
                <w:sz w:val="20"/>
                <w:shd w:val="clear" w:color="auto" w:fill="FFFF00"/>
              </w:rPr>
              <w:t>LTNALDFNSGPGK</w:t>
            </w:r>
            <w:r w:rsidRPr="003D52FF">
              <w:rPr>
                <w:rFonts w:asciiTheme="minorBidi" w:hAnsiTheme="minorBidi" w:cstheme="minorBidi"/>
                <w:w w:val="105"/>
                <w:sz w:val="20"/>
                <w:vertAlign w:val="superscript"/>
              </w:rPr>
              <w:t>272</w:t>
            </w:r>
            <w:r w:rsidRPr="003D52FF">
              <w:rPr>
                <w:rFonts w:asciiTheme="minorBidi" w:hAnsiTheme="minorBidi" w:cstheme="minorBidi"/>
                <w:w w:val="105"/>
                <w:sz w:val="20"/>
              </w:rPr>
              <w:t>CL</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FLTRIVVGWIALGVASNAYEKCLQYVKQR</w:t>
            </w:r>
            <w:r w:rsidRPr="003D52FF">
              <w:rPr>
                <w:rFonts w:asciiTheme="minorBidi" w:hAnsiTheme="minorBidi" w:cstheme="minorBidi"/>
                <w:w w:val="105"/>
                <w:sz w:val="20"/>
                <w:vertAlign w:val="superscript"/>
              </w:rPr>
              <w:t>304</w:t>
            </w:r>
            <w:r w:rsidRPr="003D52FF">
              <w:rPr>
                <w:rFonts w:asciiTheme="minorBidi" w:hAnsiTheme="minorBidi" w:cstheme="minorBidi"/>
                <w:b/>
                <w:w w:val="105"/>
                <w:sz w:val="20"/>
                <w:shd w:val="clear" w:color="auto" w:fill="FFFF00"/>
              </w:rPr>
              <w:t>NQFGQPLAQFQLVQER</w:t>
            </w:r>
          </w:p>
          <w:p w14:paraId="6F58754E" w14:textId="77777777" w:rsidR="00CF52B0" w:rsidRPr="003D52FF" w:rsidRDefault="00000000">
            <w:pPr>
              <w:pStyle w:val="TableParagraph"/>
              <w:spacing w:before="7"/>
              <w:ind w:left="107"/>
              <w:rPr>
                <w:rFonts w:asciiTheme="minorBidi" w:hAnsiTheme="minorBidi" w:cstheme="minorBidi"/>
                <w:sz w:val="20"/>
              </w:rPr>
            </w:pPr>
            <w:r w:rsidRPr="003D52FF">
              <w:rPr>
                <w:rFonts w:asciiTheme="minorBidi" w:hAnsiTheme="minorBidi" w:cstheme="minorBidi"/>
                <w:w w:val="105"/>
                <w:sz w:val="20"/>
                <w:vertAlign w:val="superscript"/>
              </w:rPr>
              <w:t>319</w:t>
            </w:r>
            <w:r w:rsidRPr="003D52FF">
              <w:rPr>
                <w:rFonts w:asciiTheme="minorBidi" w:hAnsiTheme="minorBidi" w:cstheme="minorBidi"/>
                <w:w w:val="105"/>
                <w:sz w:val="20"/>
              </w:rPr>
              <w:t>LVK</w:t>
            </w:r>
            <w:r w:rsidRPr="003D52FF">
              <w:rPr>
                <w:rFonts w:asciiTheme="minorBidi" w:hAnsiTheme="minorBidi" w:cstheme="minorBidi"/>
                <w:w w:val="105"/>
                <w:sz w:val="20"/>
                <w:vertAlign w:val="superscript"/>
              </w:rPr>
              <w:t>323</w:t>
            </w:r>
            <w:r w:rsidRPr="003D52FF">
              <w:rPr>
                <w:rFonts w:asciiTheme="minorBidi" w:hAnsiTheme="minorBidi" w:cstheme="minorBidi"/>
                <w:b/>
                <w:w w:val="105"/>
                <w:sz w:val="20"/>
                <w:shd w:val="clear" w:color="auto" w:fill="FFFF00"/>
              </w:rPr>
              <w:t>MCSNIQAISLMCHR</w:t>
            </w:r>
            <w:r w:rsidRPr="003D52FF">
              <w:rPr>
                <w:rFonts w:asciiTheme="minorBidi" w:hAnsiTheme="minorBidi" w:cstheme="minorBidi"/>
                <w:w w:val="105"/>
                <w:sz w:val="20"/>
                <w:vertAlign w:val="superscript"/>
              </w:rPr>
              <w:t>336</w:t>
            </w:r>
            <w:r w:rsidRPr="003D52FF">
              <w:rPr>
                <w:rFonts w:asciiTheme="minorBidi" w:hAnsiTheme="minorBidi" w:cstheme="minorBidi"/>
                <w:w w:val="105"/>
                <w:sz w:val="20"/>
              </w:rPr>
              <w:t>VSQLFDQGK</w:t>
            </w:r>
            <w:r w:rsidRPr="003D52FF">
              <w:rPr>
                <w:rFonts w:asciiTheme="minorBidi" w:hAnsiTheme="minorBidi" w:cstheme="minorBidi"/>
                <w:w w:val="105"/>
                <w:sz w:val="20"/>
                <w:vertAlign w:val="superscript"/>
              </w:rPr>
              <w:t>346</w:t>
            </w:r>
            <w:r w:rsidRPr="003D52FF">
              <w:rPr>
                <w:rFonts w:asciiTheme="minorBidi" w:hAnsiTheme="minorBidi" w:cstheme="minorBidi"/>
                <w:b/>
                <w:w w:val="105"/>
                <w:sz w:val="20"/>
                <w:shd w:val="clear" w:color="auto" w:fill="FFFF00"/>
              </w:rPr>
              <w:t>LSSGQVGLLK</w:t>
            </w:r>
            <w:r w:rsidRPr="003D52FF">
              <w:rPr>
                <w:rFonts w:asciiTheme="minorBidi" w:hAnsiTheme="minorBidi" w:cstheme="minorBidi"/>
                <w:w w:val="105"/>
                <w:sz w:val="20"/>
                <w:vertAlign w:val="superscript"/>
              </w:rPr>
              <w:t>355</w:t>
            </w:r>
            <w:r w:rsidRPr="003D52FF">
              <w:rPr>
                <w:rFonts w:asciiTheme="minorBidi" w:hAnsiTheme="minorBidi" w:cstheme="minorBidi"/>
                <w:w w:val="105"/>
                <w:sz w:val="20"/>
              </w:rPr>
              <w:t>AF</w:t>
            </w:r>
          </w:p>
        </w:tc>
      </w:tr>
    </w:tbl>
    <w:p w14:paraId="21B27C9B" w14:textId="77777777" w:rsidR="00CF52B0" w:rsidRPr="003D52FF" w:rsidRDefault="00684D8A">
      <w:pPr>
        <w:rPr>
          <w:rFonts w:asciiTheme="minorBidi" w:hAnsiTheme="minorBidi" w:cstheme="minorBidi"/>
          <w:sz w:val="2"/>
          <w:szCs w:val="2"/>
        </w:rPr>
      </w:pPr>
      <w:r>
        <w:pict w14:anchorId="3C896C0D">
          <v:rect id="_x0000_s2052" alt="" style="position:absolute;margin-left:254.75pt;margin-top:497.65pt;width:102.55pt;height:.95pt;z-index:-26228224;mso-wrap-edited:f;mso-width-percent:0;mso-height-percent:0;mso-position-horizontal-relative:page;mso-position-vertical-relative:page;mso-width-percent:0;mso-height-percent:0" fillcolor="black" stroked="f">
            <w10:wrap anchorx="page" anchory="page"/>
          </v:rect>
        </w:pict>
      </w:r>
    </w:p>
    <w:p w14:paraId="57630732" w14:textId="77777777" w:rsidR="00CF52B0" w:rsidRPr="003D52FF" w:rsidRDefault="00CF52B0">
      <w:pPr>
        <w:rPr>
          <w:rFonts w:asciiTheme="minorBidi" w:hAnsiTheme="minorBidi" w:cstheme="minorBidi"/>
          <w:sz w:val="2"/>
          <w:szCs w:val="2"/>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2379C20E" w14:textId="77777777">
        <w:trPr>
          <w:trHeight w:val="690"/>
        </w:trPr>
        <w:tc>
          <w:tcPr>
            <w:tcW w:w="562" w:type="dxa"/>
          </w:tcPr>
          <w:p w14:paraId="0D17EE8C" w14:textId="77777777" w:rsidR="00CF52B0" w:rsidRPr="003D52FF" w:rsidRDefault="00CF52B0">
            <w:pPr>
              <w:pStyle w:val="TableParagraph"/>
              <w:rPr>
                <w:rFonts w:asciiTheme="minorBidi" w:hAnsiTheme="minorBidi" w:cstheme="minorBidi"/>
                <w:sz w:val="18"/>
              </w:rPr>
            </w:pPr>
          </w:p>
        </w:tc>
        <w:tc>
          <w:tcPr>
            <w:tcW w:w="1134" w:type="dxa"/>
          </w:tcPr>
          <w:p w14:paraId="6A271B1E" w14:textId="77777777" w:rsidR="00CF52B0" w:rsidRPr="003D52FF" w:rsidRDefault="00CF52B0">
            <w:pPr>
              <w:pStyle w:val="TableParagraph"/>
              <w:rPr>
                <w:rFonts w:asciiTheme="minorBidi" w:hAnsiTheme="minorBidi" w:cstheme="minorBidi"/>
                <w:sz w:val="18"/>
              </w:rPr>
            </w:pPr>
          </w:p>
        </w:tc>
        <w:tc>
          <w:tcPr>
            <w:tcW w:w="1134" w:type="dxa"/>
          </w:tcPr>
          <w:p w14:paraId="794838D1" w14:textId="77777777" w:rsidR="00CF52B0" w:rsidRPr="003D52FF" w:rsidRDefault="00CF52B0">
            <w:pPr>
              <w:pStyle w:val="TableParagraph"/>
              <w:rPr>
                <w:rFonts w:asciiTheme="minorBidi" w:hAnsiTheme="minorBidi" w:cstheme="minorBidi"/>
                <w:sz w:val="18"/>
              </w:rPr>
            </w:pPr>
          </w:p>
        </w:tc>
        <w:tc>
          <w:tcPr>
            <w:tcW w:w="1355" w:type="dxa"/>
          </w:tcPr>
          <w:p w14:paraId="62B8B1D8"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692</w:t>
            </w:r>
          </w:p>
          <w:p w14:paraId="628B987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163</w:t>
            </w:r>
          </w:p>
        </w:tc>
        <w:tc>
          <w:tcPr>
            <w:tcW w:w="6450" w:type="dxa"/>
          </w:tcPr>
          <w:p w14:paraId="2065D844"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spacing w:val="-1"/>
                <w:w w:val="110"/>
                <w:sz w:val="20"/>
              </w:rPr>
              <w:t>STSKAREVVSMAR</w:t>
            </w:r>
            <w:r w:rsidRPr="003D52FF">
              <w:rPr>
                <w:rFonts w:asciiTheme="minorBidi" w:hAnsiTheme="minorBidi" w:cstheme="minorBidi"/>
                <w:spacing w:val="-1"/>
                <w:w w:val="110"/>
                <w:sz w:val="20"/>
                <w:vertAlign w:val="superscript"/>
              </w:rPr>
              <w:t>371</w:t>
            </w:r>
            <w:r w:rsidRPr="003D52FF">
              <w:rPr>
                <w:rFonts w:asciiTheme="minorBidi" w:hAnsiTheme="minorBidi" w:cstheme="minorBidi"/>
                <w:b/>
                <w:spacing w:val="-1"/>
                <w:w w:val="110"/>
                <w:sz w:val="20"/>
                <w:shd w:val="clear" w:color="auto" w:fill="FFFF00"/>
              </w:rPr>
              <w:t>ELFGGNGILLDDIGR</w:t>
            </w:r>
            <w:r w:rsidRPr="003D52FF">
              <w:rPr>
                <w:rFonts w:asciiTheme="minorBidi" w:hAnsiTheme="minorBidi" w:cstheme="minorBidi"/>
                <w:spacing w:val="-1"/>
                <w:w w:val="110"/>
                <w:sz w:val="20"/>
                <w:vertAlign w:val="superscript"/>
              </w:rPr>
              <w:t>385</w:t>
            </w:r>
            <w:r w:rsidRPr="003D52FF">
              <w:rPr>
                <w:rFonts w:asciiTheme="minorBidi" w:hAnsiTheme="minorBidi" w:cstheme="minorBidi"/>
                <w:spacing w:val="-1"/>
                <w:w w:val="110"/>
                <w:sz w:val="20"/>
              </w:rPr>
              <w:t>NFLDMEGIYTFEGTY</w:t>
            </w:r>
          </w:p>
          <w:p w14:paraId="7E266EE8" w14:textId="77777777" w:rsidR="00CF52B0" w:rsidRPr="003D52FF" w:rsidRDefault="00000000">
            <w:pPr>
              <w:pStyle w:val="TableParagraph"/>
              <w:spacing w:before="108"/>
              <w:ind w:left="107"/>
              <w:rPr>
                <w:rFonts w:asciiTheme="minorBidi" w:hAnsiTheme="minorBidi" w:cstheme="minorBidi"/>
                <w:sz w:val="20"/>
              </w:rPr>
            </w:pPr>
            <w:r w:rsidRPr="003D52FF">
              <w:rPr>
                <w:rFonts w:asciiTheme="minorBidi" w:hAnsiTheme="minorBidi" w:cstheme="minorBidi"/>
                <w:w w:val="110"/>
                <w:sz w:val="20"/>
              </w:rPr>
              <w:t>DVNTLIAAREITGLSAISSINHSKSQQQQK</w:t>
            </w:r>
          </w:p>
        </w:tc>
      </w:tr>
      <w:tr w:rsidR="00CF52B0" w:rsidRPr="003D52FF" w14:paraId="776BAA50" w14:textId="77777777">
        <w:trPr>
          <w:trHeight w:val="3793"/>
        </w:trPr>
        <w:tc>
          <w:tcPr>
            <w:tcW w:w="562" w:type="dxa"/>
          </w:tcPr>
          <w:p w14:paraId="11164BA9"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54</w:t>
            </w:r>
          </w:p>
        </w:tc>
        <w:tc>
          <w:tcPr>
            <w:tcW w:w="1134" w:type="dxa"/>
          </w:tcPr>
          <w:p w14:paraId="1F614B31"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10"/>
                <w:sz w:val="20"/>
              </w:rPr>
              <w:t>Q8MQU6</w:t>
            </w:r>
          </w:p>
        </w:tc>
        <w:tc>
          <w:tcPr>
            <w:tcW w:w="1134" w:type="dxa"/>
          </w:tcPr>
          <w:p w14:paraId="728E6480"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Citrate</w:t>
            </w:r>
          </w:p>
          <w:p w14:paraId="5BB26A33"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w w:val="105"/>
                <w:sz w:val="20"/>
              </w:rPr>
              <w:t>synthase</w:t>
            </w:r>
          </w:p>
        </w:tc>
        <w:tc>
          <w:tcPr>
            <w:tcW w:w="1355" w:type="dxa"/>
          </w:tcPr>
          <w:p w14:paraId="66A10F5A"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463</w:t>
            </w:r>
          </w:p>
          <w:p w14:paraId="4BD6CDF4"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1024</w:t>
            </w:r>
          </w:p>
          <w:p w14:paraId="0AA7F6D1"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379</w:t>
            </w:r>
          </w:p>
          <w:p w14:paraId="68B455F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475</w:t>
            </w:r>
          </w:p>
          <w:p w14:paraId="6953AF3D" w14:textId="77777777" w:rsidR="00CF52B0" w:rsidRPr="003D52FF" w:rsidRDefault="00000000">
            <w:pPr>
              <w:pStyle w:val="TableParagraph"/>
              <w:spacing w:before="99"/>
              <w:ind w:left="224" w:right="220"/>
              <w:jc w:val="center"/>
              <w:rPr>
                <w:rFonts w:asciiTheme="minorBidi" w:hAnsiTheme="minorBidi" w:cstheme="minorBidi"/>
                <w:sz w:val="20"/>
              </w:rPr>
            </w:pPr>
            <w:r w:rsidRPr="003D52FF">
              <w:rPr>
                <w:rFonts w:asciiTheme="minorBidi" w:hAnsiTheme="minorBidi" w:cstheme="minorBidi"/>
                <w:w w:val="105"/>
                <w:sz w:val="20"/>
              </w:rPr>
              <w:t>1326</w:t>
            </w:r>
          </w:p>
          <w:p w14:paraId="4A76995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396</w:t>
            </w:r>
          </w:p>
          <w:p w14:paraId="42E49051"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177</w:t>
            </w:r>
          </w:p>
          <w:p w14:paraId="55814FBD"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1200</w:t>
            </w:r>
          </w:p>
          <w:p w14:paraId="5CDCD71B"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1201</w:t>
            </w:r>
          </w:p>
          <w:p w14:paraId="1F3511A9"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47</w:t>
            </w:r>
          </w:p>
          <w:p w14:paraId="51F3349E"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70</w:t>
            </w:r>
          </w:p>
        </w:tc>
        <w:tc>
          <w:tcPr>
            <w:tcW w:w="6450" w:type="dxa"/>
          </w:tcPr>
          <w:p w14:paraId="7A368263"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MAHIDRINILANHLSKEEEEENELLTSPVSADKKKETVTVTDNRNGKS</w:t>
            </w:r>
          </w:p>
          <w:p w14:paraId="18350CE0" w14:textId="77777777" w:rsidR="00CF52B0" w:rsidRPr="003D52FF" w:rsidRDefault="00000000">
            <w:pPr>
              <w:pStyle w:val="TableParagraph"/>
              <w:spacing w:before="100" w:line="340" w:lineRule="auto"/>
              <w:ind w:left="107"/>
              <w:rPr>
                <w:rFonts w:asciiTheme="minorBidi" w:hAnsiTheme="minorBidi" w:cstheme="minorBidi"/>
                <w:sz w:val="20"/>
              </w:rPr>
            </w:pPr>
            <w:r w:rsidRPr="003D52FF">
              <w:rPr>
                <w:rFonts w:asciiTheme="minorBidi" w:hAnsiTheme="minorBidi" w:cstheme="minorBidi"/>
                <w:w w:val="105"/>
                <w:sz w:val="20"/>
              </w:rPr>
              <w:t>YDFK</w:t>
            </w:r>
            <w:r w:rsidRPr="003D52FF">
              <w:rPr>
                <w:rFonts w:asciiTheme="minorBidi" w:hAnsiTheme="minorBidi" w:cstheme="minorBidi"/>
                <w:w w:val="105"/>
                <w:sz w:val="20"/>
                <w:vertAlign w:val="superscript"/>
              </w:rPr>
              <w:t>53</w:t>
            </w:r>
            <w:r w:rsidRPr="003D52FF">
              <w:rPr>
                <w:rFonts w:asciiTheme="minorBidi" w:hAnsiTheme="minorBidi" w:cstheme="minorBidi"/>
                <w:b/>
                <w:w w:val="105"/>
                <w:sz w:val="20"/>
                <w:shd w:val="clear" w:color="auto" w:fill="FFFF00"/>
              </w:rPr>
              <w:t>IKNDTINALNFK</w:t>
            </w:r>
            <w:r w:rsidRPr="003D52FF">
              <w:rPr>
                <w:rFonts w:asciiTheme="minorBidi" w:hAnsiTheme="minorBidi" w:cstheme="minorBidi"/>
                <w:w w:val="105"/>
                <w:sz w:val="20"/>
                <w:vertAlign w:val="superscript"/>
              </w:rPr>
              <w:t>64</w:t>
            </w:r>
            <w:r w:rsidRPr="003D52FF">
              <w:rPr>
                <w:rFonts w:asciiTheme="minorBidi" w:hAnsiTheme="minorBidi" w:cstheme="minorBidi"/>
                <w:w w:val="105"/>
                <w:sz w:val="20"/>
              </w:rPr>
              <w:t>ELQLAKGDGGLMIYDPGFQNTAVVTSYITY</w:t>
            </w:r>
            <w:r w:rsidRPr="003D52FF">
              <w:rPr>
                <w:rFonts w:asciiTheme="minorBidi" w:hAnsiTheme="minorBidi" w:cstheme="minorBidi"/>
                <w:spacing w:val="1"/>
                <w:w w:val="105"/>
                <w:sz w:val="20"/>
              </w:rPr>
              <w:t xml:space="preserve"> </w:t>
            </w:r>
            <w:r w:rsidRPr="003D52FF">
              <w:rPr>
                <w:rFonts w:asciiTheme="minorBidi" w:hAnsiTheme="minorBidi" w:cstheme="minorBidi"/>
                <w:spacing w:val="-1"/>
                <w:w w:val="105"/>
                <w:sz w:val="20"/>
              </w:rPr>
              <w:t>IDGDKGILRYR</w:t>
            </w:r>
            <w:r w:rsidRPr="003D52FF">
              <w:rPr>
                <w:rFonts w:asciiTheme="minorBidi" w:hAnsiTheme="minorBidi" w:cstheme="minorBidi"/>
                <w:spacing w:val="-1"/>
                <w:w w:val="105"/>
                <w:sz w:val="20"/>
                <w:vertAlign w:val="superscript"/>
              </w:rPr>
              <w:t>106</w:t>
            </w:r>
            <w:r w:rsidRPr="003D52FF">
              <w:rPr>
                <w:rFonts w:asciiTheme="minorBidi" w:hAnsiTheme="minorBidi" w:cstheme="minorBidi"/>
                <w:b/>
                <w:spacing w:val="-1"/>
                <w:w w:val="105"/>
                <w:sz w:val="20"/>
                <w:shd w:val="clear" w:color="auto" w:fill="FFFF00"/>
              </w:rPr>
              <w:t>GYPIEELAERSNFLEVAYLLINGNL</w:t>
            </w:r>
            <w:r w:rsidRPr="003D52FF">
              <w:rPr>
                <w:rFonts w:asciiTheme="minorBidi" w:hAnsiTheme="minorBidi" w:cstheme="minorBidi"/>
                <w:spacing w:val="-1"/>
                <w:w w:val="105"/>
                <w:sz w:val="20"/>
                <w:vertAlign w:val="superscript"/>
              </w:rPr>
              <w:t>133</w:t>
            </w:r>
            <w:r w:rsidRPr="003D52FF">
              <w:rPr>
                <w:rFonts w:asciiTheme="minorBidi" w:hAnsiTheme="minorBidi" w:cstheme="minorBidi"/>
                <w:spacing w:val="-1"/>
                <w:w w:val="105"/>
                <w:sz w:val="20"/>
              </w:rPr>
              <w:t>PNKSQLDG</w:t>
            </w:r>
            <w:r w:rsidRPr="003D52FF">
              <w:rPr>
                <w:rFonts w:asciiTheme="minorBidi" w:hAnsiTheme="minorBidi" w:cstheme="minorBidi"/>
                <w:w w:val="105"/>
                <w:sz w:val="20"/>
              </w:rPr>
              <w:t xml:space="preserve"> </w:t>
            </w:r>
            <w:r w:rsidRPr="003D52FF">
              <w:rPr>
                <w:rFonts w:asciiTheme="minorBidi" w:hAnsiTheme="minorBidi" w:cstheme="minorBidi"/>
                <w:sz w:val="20"/>
              </w:rPr>
              <w:t>WSNK</w:t>
            </w:r>
            <w:r w:rsidRPr="003D52FF">
              <w:rPr>
                <w:rFonts w:asciiTheme="minorBidi" w:hAnsiTheme="minorBidi" w:cstheme="minorBidi"/>
                <w:sz w:val="20"/>
                <w:vertAlign w:val="superscript"/>
              </w:rPr>
              <w:t>143</w:t>
            </w:r>
            <w:r w:rsidRPr="003D52FF">
              <w:rPr>
                <w:rFonts w:asciiTheme="minorBidi" w:hAnsiTheme="minorBidi" w:cstheme="minorBidi"/>
                <w:b/>
                <w:sz w:val="20"/>
                <w:shd w:val="clear" w:color="auto" w:fill="FFFF00"/>
              </w:rPr>
              <w:t>IMTHTFLHENLVGLMK</w:t>
            </w:r>
            <w:r w:rsidRPr="003D52FF">
              <w:rPr>
                <w:rFonts w:asciiTheme="minorBidi" w:hAnsiTheme="minorBidi" w:cstheme="minorBidi"/>
                <w:sz w:val="20"/>
                <w:vertAlign w:val="superscript"/>
              </w:rPr>
              <w:t>158</w:t>
            </w:r>
            <w:r w:rsidRPr="003D52FF">
              <w:rPr>
                <w:rFonts w:asciiTheme="minorBidi" w:hAnsiTheme="minorBidi" w:cstheme="minorBidi"/>
                <w:sz w:val="20"/>
              </w:rPr>
              <w:t>TFR</w:t>
            </w:r>
            <w:r w:rsidRPr="003D52FF">
              <w:rPr>
                <w:rFonts w:asciiTheme="minorBidi" w:hAnsiTheme="minorBidi" w:cstheme="minorBidi"/>
                <w:sz w:val="20"/>
                <w:vertAlign w:val="superscript"/>
              </w:rPr>
              <w:t>162</w:t>
            </w:r>
            <w:r w:rsidRPr="003D52FF">
              <w:rPr>
                <w:rFonts w:asciiTheme="minorBidi" w:hAnsiTheme="minorBidi" w:cstheme="minorBidi"/>
                <w:b/>
                <w:sz w:val="20"/>
                <w:shd w:val="clear" w:color="auto" w:fill="FFFF00"/>
              </w:rPr>
              <w:t>YDAHPMGMLISTVAALGT</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FYPEANPALAGGDIFK</w:t>
            </w:r>
            <w:r w:rsidRPr="003D52FF">
              <w:rPr>
                <w:rFonts w:asciiTheme="minorBidi" w:hAnsiTheme="minorBidi" w:cstheme="minorBidi"/>
                <w:w w:val="105"/>
                <w:sz w:val="20"/>
                <w:vertAlign w:val="superscript"/>
              </w:rPr>
              <w:t>195</w:t>
            </w:r>
            <w:r w:rsidRPr="003D52FF">
              <w:rPr>
                <w:rFonts w:asciiTheme="minorBidi" w:hAnsiTheme="minorBidi" w:cstheme="minorBidi"/>
                <w:w w:val="105"/>
                <w:sz w:val="20"/>
              </w:rPr>
              <w:t>SENVRNKQIYRIVGKLPTIAACAWRHRIGR</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PYNTPVNHLGYTENFLYMLDKLSEPDYKPNPVLCRALEILFILHADHE</w:t>
            </w:r>
            <w:r w:rsidRPr="003D52FF">
              <w:rPr>
                <w:rFonts w:asciiTheme="minorBidi" w:hAnsiTheme="minorBidi" w:cstheme="minorBidi"/>
                <w:spacing w:val="1"/>
                <w:w w:val="105"/>
                <w:sz w:val="20"/>
              </w:rPr>
              <w:t xml:space="preserve"> </w:t>
            </w:r>
            <w:r w:rsidRPr="003D52FF">
              <w:rPr>
                <w:rFonts w:asciiTheme="minorBidi" w:hAnsiTheme="minorBidi" w:cstheme="minorBidi"/>
                <w:sz w:val="20"/>
              </w:rPr>
              <w:t>LNCSTAAMR</w:t>
            </w:r>
            <w:r w:rsidRPr="003D52FF">
              <w:rPr>
                <w:rFonts w:asciiTheme="minorBidi" w:hAnsiTheme="minorBidi" w:cstheme="minorBidi"/>
                <w:sz w:val="20"/>
                <w:vertAlign w:val="superscript"/>
              </w:rPr>
              <w:t>283</w:t>
            </w:r>
            <w:r w:rsidRPr="003D52FF">
              <w:rPr>
                <w:rFonts w:asciiTheme="minorBidi" w:hAnsiTheme="minorBidi" w:cstheme="minorBidi"/>
                <w:b/>
                <w:sz w:val="20"/>
                <w:shd w:val="clear" w:color="auto" w:fill="FFFF00"/>
              </w:rPr>
              <w:t>HISSSGTDPYTSVAGAAGALYGPSHGGANEAVLDM</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LHIGSKENIPQFISDVK</w:t>
            </w:r>
            <w:r w:rsidRPr="003D52FF">
              <w:rPr>
                <w:rFonts w:asciiTheme="minorBidi" w:hAnsiTheme="minorBidi" w:cstheme="minorBidi"/>
                <w:w w:val="105"/>
                <w:sz w:val="20"/>
                <w:vertAlign w:val="superscript"/>
              </w:rPr>
              <w:t>335</w:t>
            </w:r>
            <w:r w:rsidRPr="003D52FF">
              <w:rPr>
                <w:rFonts w:asciiTheme="minorBidi" w:hAnsiTheme="minorBidi" w:cstheme="minorBidi"/>
                <w:w w:val="105"/>
                <w:sz w:val="20"/>
              </w:rPr>
              <w:t>SKKKKLMGFGHRIYKNYDPRAKIIRR</w:t>
            </w:r>
            <w:r w:rsidRPr="003D52FF">
              <w:rPr>
                <w:rFonts w:asciiTheme="minorBidi" w:hAnsiTheme="minorBidi" w:cstheme="minorBidi"/>
                <w:w w:val="105"/>
                <w:sz w:val="20"/>
                <w:vertAlign w:val="superscript"/>
              </w:rPr>
              <w:t>362</w:t>
            </w:r>
            <w:r w:rsidRPr="003D52FF">
              <w:rPr>
                <w:rFonts w:asciiTheme="minorBidi" w:hAnsiTheme="minorBidi" w:cstheme="minorBidi"/>
                <w:b/>
                <w:w w:val="105"/>
                <w:sz w:val="20"/>
                <w:shd w:val="clear" w:color="auto" w:fill="FFFF00"/>
              </w:rPr>
              <w:t>VA</w:t>
            </w:r>
            <w:r w:rsidRPr="003D52FF">
              <w:rPr>
                <w:rFonts w:asciiTheme="minorBidi" w:hAnsiTheme="minorBidi" w:cstheme="minorBidi"/>
                <w:b/>
                <w:spacing w:val="1"/>
                <w:w w:val="105"/>
                <w:sz w:val="20"/>
              </w:rPr>
              <w:t xml:space="preserve"> </w:t>
            </w:r>
            <w:r w:rsidRPr="003D52FF">
              <w:rPr>
                <w:rFonts w:asciiTheme="minorBidi" w:hAnsiTheme="minorBidi" w:cstheme="minorBidi"/>
                <w:b/>
                <w:spacing w:val="-3"/>
                <w:w w:val="105"/>
                <w:sz w:val="20"/>
                <w:shd w:val="clear" w:color="auto" w:fill="FFFF00"/>
              </w:rPr>
              <w:t>YEVFESLGKEPLIEVATELEKQALEDEYFVSR</w:t>
            </w:r>
            <w:r w:rsidRPr="003D52FF">
              <w:rPr>
                <w:rFonts w:asciiTheme="minorBidi" w:hAnsiTheme="minorBidi" w:cstheme="minorBidi"/>
                <w:spacing w:val="-3"/>
                <w:w w:val="105"/>
                <w:sz w:val="20"/>
                <w:vertAlign w:val="superscript"/>
              </w:rPr>
              <w:t>395</w:t>
            </w:r>
            <w:r w:rsidRPr="003D52FF">
              <w:rPr>
                <w:rFonts w:asciiTheme="minorBidi" w:hAnsiTheme="minorBidi" w:cstheme="minorBidi"/>
                <w:spacing w:val="-3"/>
                <w:w w:val="105"/>
                <w:sz w:val="20"/>
              </w:rPr>
              <w:t>KLYPNVDFYSGLIY</w:t>
            </w:r>
            <w:r w:rsidRPr="003D52FF">
              <w:rPr>
                <w:rFonts w:asciiTheme="minorBidi" w:hAnsiTheme="minorBidi" w:cstheme="minorBidi"/>
                <w:spacing w:val="-63"/>
                <w:w w:val="105"/>
                <w:sz w:val="20"/>
              </w:rPr>
              <w:t xml:space="preserve"> </w:t>
            </w:r>
            <w:r w:rsidRPr="003D52FF">
              <w:rPr>
                <w:rFonts w:asciiTheme="minorBidi" w:hAnsiTheme="minorBidi" w:cstheme="minorBidi"/>
                <w:sz w:val="20"/>
              </w:rPr>
              <w:t>K</w:t>
            </w:r>
            <w:r w:rsidRPr="003D52FF">
              <w:rPr>
                <w:rFonts w:asciiTheme="minorBidi" w:hAnsiTheme="minorBidi" w:cstheme="minorBidi"/>
                <w:sz w:val="20"/>
                <w:vertAlign w:val="superscript"/>
              </w:rPr>
              <w:t>411</w:t>
            </w:r>
            <w:r w:rsidRPr="003D52FF">
              <w:rPr>
                <w:rFonts w:asciiTheme="minorBidi" w:hAnsiTheme="minorBidi" w:cstheme="minorBidi"/>
                <w:b/>
                <w:sz w:val="20"/>
                <w:shd w:val="clear" w:color="auto" w:fill="FFFF00"/>
              </w:rPr>
              <w:t>AMGFPTDMFPVLFTIPRAVGWLAHWVEHLEDPETK</w:t>
            </w:r>
            <w:r w:rsidRPr="003D52FF">
              <w:rPr>
                <w:rFonts w:asciiTheme="minorBidi" w:hAnsiTheme="minorBidi" w:cstheme="minorBidi"/>
                <w:sz w:val="20"/>
                <w:vertAlign w:val="superscript"/>
              </w:rPr>
              <w:t>445</w:t>
            </w:r>
            <w:r w:rsidRPr="003D52FF">
              <w:rPr>
                <w:rFonts w:asciiTheme="minorBidi" w:hAnsiTheme="minorBidi" w:cstheme="minorBidi"/>
                <w:sz w:val="20"/>
              </w:rPr>
              <w:t>IYRPRQ</w:t>
            </w:r>
          </w:p>
          <w:p w14:paraId="463B990F" w14:textId="77777777" w:rsidR="00CF52B0" w:rsidRPr="003D52FF" w:rsidRDefault="00000000">
            <w:pPr>
              <w:pStyle w:val="TableParagraph"/>
              <w:spacing w:before="17"/>
              <w:ind w:left="107"/>
              <w:rPr>
                <w:rFonts w:asciiTheme="minorBidi" w:hAnsiTheme="minorBidi" w:cstheme="minorBidi"/>
                <w:sz w:val="20"/>
              </w:rPr>
            </w:pPr>
            <w:r w:rsidRPr="003D52FF">
              <w:rPr>
                <w:rFonts w:asciiTheme="minorBidi" w:hAnsiTheme="minorBidi" w:cstheme="minorBidi"/>
                <w:w w:val="115"/>
                <w:sz w:val="20"/>
              </w:rPr>
              <w:t>VYKGEWFRNYVPIDGRPPAKVRSQDSYSSATTKRYSKVTSH</w:t>
            </w:r>
          </w:p>
        </w:tc>
      </w:tr>
      <w:tr w:rsidR="00CF52B0" w:rsidRPr="003D52FF" w14:paraId="506F9371" w14:textId="77777777">
        <w:trPr>
          <w:trHeight w:val="4834"/>
        </w:trPr>
        <w:tc>
          <w:tcPr>
            <w:tcW w:w="562" w:type="dxa"/>
          </w:tcPr>
          <w:p w14:paraId="7871C568" w14:textId="77777777" w:rsidR="00CF52B0" w:rsidRPr="003D52FF" w:rsidRDefault="00000000">
            <w:pPr>
              <w:pStyle w:val="TableParagraph"/>
              <w:spacing w:line="233" w:lineRule="exact"/>
              <w:ind w:left="123" w:right="119"/>
              <w:jc w:val="center"/>
              <w:rPr>
                <w:rFonts w:asciiTheme="minorBidi" w:hAnsiTheme="minorBidi" w:cstheme="minorBidi"/>
                <w:sz w:val="20"/>
              </w:rPr>
            </w:pPr>
            <w:r w:rsidRPr="003D52FF">
              <w:rPr>
                <w:rFonts w:asciiTheme="minorBidi" w:hAnsiTheme="minorBidi" w:cstheme="minorBidi"/>
                <w:w w:val="105"/>
                <w:sz w:val="20"/>
              </w:rPr>
              <w:t>55</w:t>
            </w:r>
          </w:p>
        </w:tc>
        <w:tc>
          <w:tcPr>
            <w:tcW w:w="1134" w:type="dxa"/>
          </w:tcPr>
          <w:p w14:paraId="3FAF1AD8" w14:textId="77777777" w:rsidR="00CF52B0" w:rsidRPr="003D52FF" w:rsidRDefault="00000000">
            <w:pPr>
              <w:pStyle w:val="TableParagraph"/>
              <w:spacing w:line="233" w:lineRule="exact"/>
              <w:ind w:left="108" w:right="99"/>
              <w:jc w:val="center"/>
              <w:rPr>
                <w:rFonts w:asciiTheme="minorBidi" w:hAnsiTheme="minorBidi" w:cstheme="minorBidi"/>
                <w:sz w:val="20"/>
              </w:rPr>
            </w:pPr>
            <w:r w:rsidRPr="003D52FF">
              <w:rPr>
                <w:rFonts w:asciiTheme="minorBidi" w:hAnsiTheme="minorBidi" w:cstheme="minorBidi"/>
                <w:w w:val="110"/>
                <w:sz w:val="20"/>
              </w:rPr>
              <w:t>Q55BV1</w:t>
            </w:r>
          </w:p>
        </w:tc>
        <w:tc>
          <w:tcPr>
            <w:tcW w:w="1134" w:type="dxa"/>
          </w:tcPr>
          <w:p w14:paraId="3BA5B83F" w14:textId="77777777" w:rsidR="00CF52B0" w:rsidRPr="003D52FF" w:rsidRDefault="00000000">
            <w:pPr>
              <w:pStyle w:val="TableParagraph"/>
              <w:spacing w:line="340" w:lineRule="auto"/>
              <w:ind w:left="109" w:right="177"/>
              <w:jc w:val="both"/>
              <w:rPr>
                <w:rFonts w:asciiTheme="minorBidi" w:hAnsiTheme="minorBidi" w:cstheme="minorBidi"/>
                <w:sz w:val="20"/>
              </w:rPr>
            </w:pPr>
            <w:r w:rsidRPr="003D52FF">
              <w:rPr>
                <w:rFonts w:asciiTheme="minorBidi" w:hAnsiTheme="minorBidi" w:cstheme="minorBidi"/>
                <w:w w:val="105"/>
                <w:sz w:val="20"/>
              </w:rPr>
              <w:t>Acyl-CoA</w:t>
            </w:r>
            <w:r w:rsidRPr="003D52FF">
              <w:rPr>
                <w:rFonts w:asciiTheme="minorBidi" w:hAnsiTheme="minorBidi" w:cstheme="minorBidi"/>
                <w:spacing w:val="-64"/>
                <w:w w:val="105"/>
                <w:sz w:val="20"/>
              </w:rPr>
              <w:t xml:space="preserve"> </w:t>
            </w:r>
            <w:r w:rsidRPr="003D52FF">
              <w:rPr>
                <w:rFonts w:asciiTheme="minorBidi" w:hAnsiTheme="minorBidi" w:cstheme="minorBidi"/>
                <w:sz w:val="20"/>
              </w:rPr>
              <w:t>dehydrog</w:t>
            </w:r>
            <w:r w:rsidRPr="003D52FF">
              <w:rPr>
                <w:rFonts w:asciiTheme="minorBidi" w:hAnsiTheme="minorBidi" w:cstheme="minorBidi"/>
                <w:spacing w:val="-61"/>
                <w:sz w:val="20"/>
              </w:rPr>
              <w:t xml:space="preserve"> </w:t>
            </w:r>
            <w:r w:rsidRPr="003D52FF">
              <w:rPr>
                <w:rFonts w:asciiTheme="minorBidi" w:hAnsiTheme="minorBidi" w:cstheme="minorBidi"/>
                <w:w w:val="105"/>
                <w:sz w:val="20"/>
              </w:rPr>
              <w:t>enase</w:t>
            </w:r>
          </w:p>
        </w:tc>
        <w:tc>
          <w:tcPr>
            <w:tcW w:w="1355" w:type="dxa"/>
          </w:tcPr>
          <w:p w14:paraId="5F9A1251" w14:textId="77777777" w:rsidR="00CF52B0" w:rsidRPr="003D52FF" w:rsidRDefault="00000000">
            <w:pPr>
              <w:pStyle w:val="TableParagraph"/>
              <w:spacing w:line="233" w:lineRule="exact"/>
              <w:ind w:left="220" w:right="220"/>
              <w:jc w:val="center"/>
              <w:rPr>
                <w:rFonts w:asciiTheme="minorBidi" w:hAnsiTheme="minorBidi" w:cstheme="minorBidi"/>
                <w:sz w:val="20"/>
              </w:rPr>
            </w:pPr>
            <w:r w:rsidRPr="003D52FF">
              <w:rPr>
                <w:rFonts w:asciiTheme="minorBidi" w:hAnsiTheme="minorBidi" w:cstheme="minorBidi"/>
                <w:w w:val="105"/>
                <w:sz w:val="20"/>
              </w:rPr>
              <w:t>202</w:t>
            </w:r>
          </w:p>
          <w:p w14:paraId="34BD8791"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156</w:t>
            </w:r>
          </w:p>
          <w:p w14:paraId="66068CDB"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639</w:t>
            </w:r>
          </w:p>
          <w:p w14:paraId="24569CD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537</w:t>
            </w:r>
          </w:p>
          <w:p w14:paraId="29CB40BE" w14:textId="77777777" w:rsidR="00CF52B0" w:rsidRPr="003D52FF" w:rsidRDefault="00000000">
            <w:pPr>
              <w:pStyle w:val="TableParagraph"/>
              <w:spacing w:before="105"/>
              <w:ind w:left="221" w:right="220"/>
              <w:jc w:val="center"/>
              <w:rPr>
                <w:rFonts w:asciiTheme="minorBidi" w:hAnsiTheme="minorBidi" w:cstheme="minorBidi"/>
                <w:sz w:val="20"/>
              </w:rPr>
            </w:pPr>
            <w:r w:rsidRPr="003D52FF">
              <w:rPr>
                <w:rFonts w:asciiTheme="minorBidi" w:hAnsiTheme="minorBidi" w:cstheme="minorBidi"/>
                <w:w w:val="105"/>
                <w:sz w:val="20"/>
              </w:rPr>
              <w:t>1124</w:t>
            </w:r>
          </w:p>
          <w:p w14:paraId="757F76B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961</w:t>
            </w:r>
          </w:p>
          <w:p w14:paraId="35F92A96"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1337</w:t>
            </w:r>
          </w:p>
          <w:p w14:paraId="32E37EA8"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283</w:t>
            </w:r>
          </w:p>
          <w:p w14:paraId="5C7EB56B" w14:textId="77777777" w:rsidR="00CF52B0" w:rsidRPr="003D52FF" w:rsidRDefault="00000000">
            <w:pPr>
              <w:pStyle w:val="TableParagraph"/>
              <w:spacing w:before="99"/>
              <w:ind w:left="224" w:right="220"/>
              <w:jc w:val="center"/>
              <w:rPr>
                <w:rFonts w:asciiTheme="minorBidi" w:hAnsiTheme="minorBidi" w:cstheme="minorBidi"/>
                <w:sz w:val="20"/>
              </w:rPr>
            </w:pPr>
            <w:r w:rsidRPr="003D52FF">
              <w:rPr>
                <w:rFonts w:asciiTheme="minorBidi" w:hAnsiTheme="minorBidi" w:cstheme="minorBidi"/>
                <w:w w:val="105"/>
                <w:sz w:val="20"/>
              </w:rPr>
              <w:t>1257</w:t>
            </w:r>
          </w:p>
          <w:p w14:paraId="0402A12B"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839</w:t>
            </w:r>
          </w:p>
        </w:tc>
        <w:tc>
          <w:tcPr>
            <w:tcW w:w="6450" w:type="dxa"/>
          </w:tcPr>
          <w:p w14:paraId="73ED932F" w14:textId="77777777" w:rsidR="00CF52B0" w:rsidRPr="003D52FF" w:rsidRDefault="00000000">
            <w:pPr>
              <w:pStyle w:val="TableParagraph"/>
              <w:spacing w:line="229" w:lineRule="exact"/>
              <w:ind w:left="107"/>
              <w:rPr>
                <w:rFonts w:asciiTheme="minorBidi" w:hAnsiTheme="minorBidi" w:cstheme="minorBidi"/>
                <w:sz w:val="20"/>
              </w:rPr>
            </w:pPr>
            <w:r w:rsidRPr="003D52FF">
              <w:rPr>
                <w:rFonts w:asciiTheme="minorBidi" w:hAnsiTheme="minorBidi" w:cstheme="minorBidi"/>
                <w:w w:val="105"/>
                <w:sz w:val="20"/>
              </w:rPr>
              <w:t>MAQNIKEKNTQTGYSGR</w:t>
            </w:r>
            <w:r w:rsidRPr="003D52FF">
              <w:rPr>
                <w:rFonts w:asciiTheme="minorBidi" w:hAnsiTheme="minorBidi" w:cstheme="minorBidi"/>
                <w:w w:val="105"/>
                <w:sz w:val="20"/>
                <w:vertAlign w:val="superscript"/>
              </w:rPr>
              <w:t>18</w:t>
            </w:r>
            <w:r w:rsidRPr="003D52FF">
              <w:rPr>
                <w:rFonts w:asciiTheme="minorBidi" w:hAnsiTheme="minorBidi" w:cstheme="minorBidi"/>
                <w:b/>
                <w:w w:val="105"/>
                <w:sz w:val="20"/>
                <w:shd w:val="clear" w:color="auto" w:fill="FFFF00"/>
              </w:rPr>
              <w:t>EYFQQQSPLLGNQYIEDTQLIR</w:t>
            </w:r>
            <w:r w:rsidRPr="003D52FF">
              <w:rPr>
                <w:rFonts w:asciiTheme="minorBidi" w:hAnsiTheme="minorBidi" w:cstheme="minorBidi"/>
                <w:w w:val="105"/>
                <w:sz w:val="20"/>
                <w:vertAlign w:val="superscript"/>
              </w:rPr>
              <w:t>39</w:t>
            </w:r>
            <w:r w:rsidRPr="003D52FF">
              <w:rPr>
                <w:rFonts w:asciiTheme="minorBidi" w:hAnsiTheme="minorBidi" w:cstheme="minorBidi"/>
                <w:w w:val="105"/>
                <w:sz w:val="20"/>
              </w:rPr>
              <w:t>ALQRV</w:t>
            </w:r>
          </w:p>
          <w:p w14:paraId="7C34647D" w14:textId="77777777" w:rsidR="00CF52B0" w:rsidRPr="003D52FF" w:rsidRDefault="00000000">
            <w:pPr>
              <w:pStyle w:val="TableParagraph"/>
              <w:spacing w:before="98" w:line="343" w:lineRule="auto"/>
              <w:ind w:left="107" w:right="100"/>
              <w:jc w:val="both"/>
              <w:rPr>
                <w:rFonts w:asciiTheme="minorBidi" w:hAnsiTheme="minorBidi" w:cstheme="minorBidi"/>
                <w:sz w:val="20"/>
              </w:rPr>
            </w:pPr>
            <w:r w:rsidRPr="003D52FF">
              <w:rPr>
                <w:rFonts w:asciiTheme="minorBidi" w:hAnsiTheme="minorBidi" w:cstheme="minorBidi"/>
                <w:w w:val="105"/>
                <w:sz w:val="20"/>
              </w:rPr>
              <w:t>LPAKILK</w:t>
            </w:r>
            <w:r w:rsidRPr="003D52FF">
              <w:rPr>
                <w:rFonts w:asciiTheme="minorBidi" w:hAnsiTheme="minorBidi" w:cstheme="minorBidi"/>
                <w:w w:val="105"/>
                <w:sz w:val="20"/>
                <w:vertAlign w:val="superscript"/>
              </w:rPr>
              <w:t>52</w:t>
            </w:r>
            <w:r w:rsidRPr="003D52FF">
              <w:rPr>
                <w:rFonts w:asciiTheme="minorBidi" w:hAnsiTheme="minorBidi" w:cstheme="minorBidi"/>
                <w:b/>
                <w:w w:val="105"/>
                <w:sz w:val="20"/>
                <w:shd w:val="clear" w:color="auto" w:fill="FFFF00"/>
              </w:rPr>
              <w:t>EIEGDLTQFGER</w:t>
            </w:r>
            <w:r w:rsidRPr="003D52FF">
              <w:rPr>
                <w:rFonts w:asciiTheme="minorBidi" w:hAnsiTheme="minorBidi" w:cstheme="minorBidi"/>
                <w:w w:val="105"/>
                <w:sz w:val="20"/>
                <w:vertAlign w:val="superscript"/>
              </w:rPr>
              <w:t>63</w:t>
            </w:r>
            <w:r w:rsidRPr="003D52FF">
              <w:rPr>
                <w:rFonts w:asciiTheme="minorBidi" w:hAnsiTheme="minorBidi" w:cstheme="minorBidi"/>
                <w:w w:val="105"/>
                <w:sz w:val="20"/>
              </w:rPr>
              <w:t>VVKDILELGRASENNPPK</w:t>
            </w:r>
            <w:r w:rsidRPr="003D52FF">
              <w:rPr>
                <w:rFonts w:asciiTheme="minorBidi" w:hAnsiTheme="minorBidi" w:cstheme="minorBidi"/>
                <w:w w:val="105"/>
                <w:sz w:val="20"/>
                <w:vertAlign w:val="superscript"/>
              </w:rPr>
              <w:t>82</w:t>
            </w:r>
            <w:r w:rsidRPr="003D52FF">
              <w:rPr>
                <w:rFonts w:asciiTheme="minorBidi" w:hAnsiTheme="minorBidi" w:cstheme="minorBidi"/>
                <w:b/>
                <w:w w:val="105"/>
                <w:sz w:val="20"/>
                <w:shd w:val="clear" w:color="auto" w:fill="FFFF00"/>
              </w:rPr>
              <w:t>LIQYDAWG</w:t>
            </w:r>
            <w:r w:rsidRPr="003D52FF">
              <w:rPr>
                <w:rFonts w:asciiTheme="minorBidi" w:hAnsiTheme="minorBidi" w:cstheme="minorBidi"/>
                <w:b/>
                <w:spacing w:val="-56"/>
                <w:w w:val="105"/>
                <w:sz w:val="20"/>
              </w:rPr>
              <w:t xml:space="preserve"> </w:t>
            </w:r>
            <w:r w:rsidRPr="003D52FF">
              <w:rPr>
                <w:rFonts w:asciiTheme="minorBidi" w:hAnsiTheme="minorBidi" w:cstheme="minorBidi"/>
                <w:b/>
                <w:spacing w:val="-1"/>
                <w:w w:val="110"/>
                <w:sz w:val="20"/>
                <w:shd w:val="clear" w:color="auto" w:fill="FFFF00"/>
              </w:rPr>
              <w:t>K</w:t>
            </w:r>
            <w:r w:rsidRPr="003D52FF">
              <w:rPr>
                <w:rFonts w:asciiTheme="minorBidi" w:hAnsiTheme="minorBidi" w:cstheme="minorBidi"/>
                <w:spacing w:val="-1"/>
                <w:w w:val="110"/>
                <w:sz w:val="20"/>
                <w:vertAlign w:val="superscript"/>
              </w:rPr>
              <w:t>90</w:t>
            </w:r>
            <w:r w:rsidRPr="003D52FF">
              <w:rPr>
                <w:rFonts w:asciiTheme="minorBidi" w:hAnsiTheme="minorBidi" w:cstheme="minorBidi"/>
                <w:spacing w:val="-1"/>
                <w:w w:val="110"/>
                <w:sz w:val="20"/>
              </w:rPr>
              <w:t>RIDK</w:t>
            </w:r>
            <w:r w:rsidRPr="003D52FF">
              <w:rPr>
                <w:rFonts w:asciiTheme="minorBidi" w:hAnsiTheme="minorBidi" w:cstheme="minorBidi"/>
                <w:spacing w:val="-1"/>
                <w:w w:val="110"/>
                <w:sz w:val="20"/>
                <w:vertAlign w:val="superscript"/>
              </w:rPr>
              <w:t>95</w:t>
            </w:r>
            <w:r w:rsidRPr="003D52FF">
              <w:rPr>
                <w:rFonts w:asciiTheme="minorBidi" w:hAnsiTheme="minorBidi" w:cstheme="minorBidi"/>
                <w:spacing w:val="-1"/>
                <w:w w:val="110"/>
                <w:sz w:val="20"/>
                <w:shd w:val="clear" w:color="auto" w:fill="FFFF00"/>
              </w:rPr>
              <w:t>IVVDESWNK</w:t>
            </w:r>
            <w:r w:rsidRPr="003D52FF">
              <w:rPr>
                <w:rFonts w:asciiTheme="minorBidi" w:hAnsiTheme="minorBidi" w:cstheme="minorBidi"/>
                <w:spacing w:val="-1"/>
                <w:w w:val="110"/>
                <w:sz w:val="20"/>
                <w:vertAlign w:val="superscript"/>
              </w:rPr>
              <w:t>103</w:t>
            </w:r>
            <w:r w:rsidRPr="003D52FF">
              <w:rPr>
                <w:rFonts w:asciiTheme="minorBidi" w:hAnsiTheme="minorBidi" w:cstheme="minorBidi"/>
                <w:spacing w:val="-1"/>
                <w:w w:val="110"/>
                <w:sz w:val="20"/>
              </w:rPr>
              <w:t>LKDIGCSEGLVSIGYERKYQEYSRIYQYIKI</w:t>
            </w:r>
            <w:r w:rsidRPr="003D52FF">
              <w:rPr>
                <w:rFonts w:asciiTheme="minorBidi" w:hAnsiTheme="minorBidi" w:cstheme="minorBidi"/>
                <w:spacing w:val="-67"/>
                <w:w w:val="110"/>
                <w:sz w:val="20"/>
              </w:rPr>
              <w:t xml:space="preserve"> </w:t>
            </w:r>
            <w:r w:rsidRPr="003D52FF">
              <w:rPr>
                <w:rFonts w:asciiTheme="minorBidi" w:hAnsiTheme="minorBidi" w:cstheme="minorBidi"/>
                <w:w w:val="110"/>
                <w:sz w:val="20"/>
              </w:rPr>
              <w:t>YLFACSSAVFDCPMSMTDGAARLIELYGDKGMKEDEYKHFISRDPKT</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FWTSGQWMTEK</w:t>
            </w:r>
            <w:r w:rsidRPr="003D52FF">
              <w:rPr>
                <w:rFonts w:asciiTheme="minorBidi" w:hAnsiTheme="minorBidi" w:cstheme="minorBidi"/>
                <w:w w:val="105"/>
                <w:sz w:val="20"/>
                <w:vertAlign w:val="superscript"/>
              </w:rPr>
              <w:t>193</w:t>
            </w:r>
            <w:r w:rsidRPr="003D52FF">
              <w:rPr>
                <w:rFonts w:asciiTheme="minorBidi" w:hAnsiTheme="minorBidi" w:cstheme="minorBidi"/>
                <w:b/>
                <w:w w:val="105"/>
                <w:sz w:val="20"/>
                <w:shd w:val="clear" w:color="auto" w:fill="FFFF00"/>
              </w:rPr>
              <w:t>TGGSDVSKSETIAVSSGSGDGK</w:t>
            </w:r>
            <w:r w:rsidRPr="003D52FF">
              <w:rPr>
                <w:rFonts w:asciiTheme="minorBidi" w:hAnsiTheme="minorBidi" w:cstheme="minorBidi"/>
                <w:w w:val="105"/>
                <w:sz w:val="20"/>
                <w:vertAlign w:val="superscript"/>
              </w:rPr>
              <w:t>214</w:t>
            </w:r>
            <w:r w:rsidRPr="003D52FF">
              <w:rPr>
                <w:rFonts w:asciiTheme="minorBidi" w:hAnsiTheme="minorBidi" w:cstheme="minorBidi"/>
                <w:w w:val="105"/>
                <w:sz w:val="20"/>
              </w:rPr>
              <w:t>TCNLSGYK</w:t>
            </w:r>
            <w:r w:rsidRPr="003D52FF">
              <w:rPr>
                <w:rFonts w:asciiTheme="minorBidi" w:hAnsiTheme="minorBidi" w:cstheme="minorBidi"/>
                <w:w w:val="105"/>
                <w:sz w:val="20"/>
                <w:vertAlign w:val="superscript"/>
              </w:rPr>
              <w:t>2</w:t>
            </w:r>
          </w:p>
          <w:p w14:paraId="00FFF757" w14:textId="77777777" w:rsidR="00CF52B0" w:rsidRPr="003D52FF" w:rsidRDefault="00000000">
            <w:pPr>
              <w:pStyle w:val="TableParagraph"/>
              <w:spacing w:line="241" w:lineRule="exact"/>
              <w:ind w:left="107"/>
              <w:rPr>
                <w:rFonts w:asciiTheme="minorBidi" w:hAnsiTheme="minorBidi" w:cstheme="minorBidi"/>
                <w:sz w:val="20"/>
              </w:rPr>
            </w:pPr>
            <w:r w:rsidRPr="003D52FF">
              <w:rPr>
                <w:rFonts w:asciiTheme="minorBidi" w:hAnsiTheme="minorBidi" w:cstheme="minorBidi"/>
                <w:w w:val="105"/>
                <w:sz w:val="20"/>
                <w:vertAlign w:val="superscript"/>
              </w:rPr>
              <w:t>23</w:t>
            </w:r>
            <w:r w:rsidRPr="003D52FF">
              <w:rPr>
                <w:rFonts w:asciiTheme="minorBidi" w:hAnsiTheme="minorBidi" w:cstheme="minorBidi"/>
                <w:b/>
                <w:w w:val="105"/>
                <w:sz w:val="20"/>
                <w:shd w:val="clear" w:color="auto" w:fill="FFFF00"/>
              </w:rPr>
              <w:t>YFTSATTSEGAMVLAR</w:t>
            </w:r>
            <w:r w:rsidRPr="003D52FF">
              <w:rPr>
                <w:rFonts w:asciiTheme="minorBidi" w:hAnsiTheme="minorBidi" w:cstheme="minorBidi"/>
                <w:w w:val="105"/>
                <w:sz w:val="20"/>
                <w:vertAlign w:val="superscript"/>
              </w:rPr>
              <w:t>238</w:t>
            </w:r>
            <w:r w:rsidRPr="003D52FF">
              <w:rPr>
                <w:rFonts w:asciiTheme="minorBidi" w:hAnsiTheme="minorBidi" w:cstheme="minorBidi"/>
                <w:w w:val="105"/>
                <w:sz w:val="20"/>
              </w:rPr>
              <w:t>DVDDAKTMKGAVEGSRGLSVYFIKLRK</w:t>
            </w:r>
          </w:p>
          <w:p w14:paraId="76C075AE" w14:textId="77777777" w:rsidR="00CF52B0" w:rsidRPr="003D52FF" w:rsidRDefault="00000000">
            <w:pPr>
              <w:pStyle w:val="TableParagraph"/>
              <w:spacing w:before="108" w:line="340" w:lineRule="auto"/>
              <w:ind w:left="107" w:right="96"/>
              <w:rPr>
                <w:rFonts w:asciiTheme="minorBidi" w:hAnsiTheme="minorBidi" w:cstheme="minorBidi"/>
                <w:sz w:val="20"/>
              </w:rPr>
            </w:pPr>
            <w:r w:rsidRPr="003D52FF">
              <w:rPr>
                <w:rFonts w:asciiTheme="minorBidi" w:hAnsiTheme="minorBidi" w:cstheme="minorBidi"/>
                <w:w w:val="110"/>
                <w:sz w:val="20"/>
              </w:rPr>
              <w:t>PNGELDRIQVHKLKNKFGTKAVPTAELELMGTPAVRVGPKGRGVPVI</w:t>
            </w:r>
            <w:r w:rsidRPr="003D52FF">
              <w:rPr>
                <w:rFonts w:asciiTheme="minorBidi" w:hAnsiTheme="minorBidi" w:cstheme="minorBidi"/>
                <w:spacing w:val="1"/>
                <w:w w:val="110"/>
                <w:sz w:val="20"/>
              </w:rPr>
              <w:t xml:space="preserve"> </w:t>
            </w:r>
            <w:r w:rsidRPr="003D52FF">
              <w:rPr>
                <w:rFonts w:asciiTheme="minorBidi" w:hAnsiTheme="minorBidi" w:cstheme="minorBidi"/>
                <w:spacing w:val="-2"/>
                <w:w w:val="110"/>
                <w:sz w:val="20"/>
              </w:rPr>
              <w:t>ASILNITRIHNVIHSAATMRRCVAIVRDFAHRRTVFGKLLKDNLLYLSTL</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AEMELEFRASLHLLLDVTLLLGKSERIVEKQSSNSEEQKQIDLLLRIVT</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PLSKLYTAKQSVTVASEAIEALGGTGYMEDSDMPRLFRDTQVTSIWE</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GTTNVLSMDIWRTLKEPLTIK</w:t>
            </w:r>
            <w:r w:rsidRPr="003D52FF">
              <w:rPr>
                <w:rFonts w:asciiTheme="minorBidi" w:hAnsiTheme="minorBidi" w:cstheme="minorBidi"/>
                <w:w w:val="105"/>
                <w:sz w:val="20"/>
                <w:vertAlign w:val="superscript"/>
              </w:rPr>
              <w:t>480</w:t>
            </w:r>
            <w:r w:rsidRPr="003D52FF">
              <w:rPr>
                <w:rFonts w:asciiTheme="minorBidi" w:hAnsiTheme="minorBidi" w:cstheme="minorBidi"/>
                <w:b/>
                <w:w w:val="105"/>
                <w:sz w:val="20"/>
                <w:shd w:val="clear" w:color="auto" w:fill="FFFF00"/>
              </w:rPr>
              <w:t>FYFQSIENR</w:t>
            </w:r>
            <w:r w:rsidRPr="003D52FF">
              <w:rPr>
                <w:rFonts w:asciiTheme="minorBidi" w:hAnsiTheme="minorBidi" w:cstheme="minorBidi"/>
                <w:w w:val="105"/>
                <w:sz w:val="20"/>
                <w:vertAlign w:val="superscript"/>
              </w:rPr>
              <w:t>488</w:t>
            </w:r>
            <w:r w:rsidRPr="003D52FF">
              <w:rPr>
                <w:rFonts w:asciiTheme="minorBidi" w:hAnsiTheme="minorBidi" w:cstheme="minorBidi"/>
                <w:w w:val="105"/>
                <w:sz w:val="20"/>
              </w:rPr>
              <w:t>LIQANKLLNNDNNIQ</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KVISVIREAMKTIRSVIDK</w:t>
            </w:r>
            <w:r w:rsidRPr="003D52FF">
              <w:rPr>
                <w:rFonts w:asciiTheme="minorBidi" w:hAnsiTheme="minorBidi" w:cstheme="minorBidi"/>
                <w:w w:val="105"/>
                <w:sz w:val="20"/>
                <w:vertAlign w:val="superscript"/>
              </w:rPr>
              <w:t>523</w:t>
            </w:r>
            <w:r w:rsidRPr="003D52FF">
              <w:rPr>
                <w:rFonts w:asciiTheme="minorBidi" w:hAnsiTheme="minorBidi" w:cstheme="minorBidi"/>
                <w:b/>
                <w:w w:val="105"/>
                <w:sz w:val="20"/>
                <w:shd w:val="clear" w:color="auto" w:fill="FFFF00"/>
              </w:rPr>
              <w:t>VMNGDMEYAESNSR</w:t>
            </w:r>
            <w:r w:rsidRPr="003D52FF">
              <w:rPr>
                <w:rFonts w:asciiTheme="minorBidi" w:hAnsiTheme="minorBidi" w:cstheme="minorBidi"/>
                <w:w w:val="105"/>
                <w:sz w:val="20"/>
                <w:vertAlign w:val="superscript"/>
              </w:rPr>
              <w:t>536</w:t>
            </w:r>
            <w:r w:rsidRPr="003D52FF">
              <w:rPr>
                <w:rFonts w:asciiTheme="minorBidi" w:hAnsiTheme="minorBidi" w:cstheme="minorBidi"/>
                <w:w w:val="105"/>
                <w:sz w:val="20"/>
              </w:rPr>
              <w:t>RFAYLMAQTYM</w:t>
            </w:r>
            <w:r w:rsidRPr="003D52FF">
              <w:rPr>
                <w:rFonts w:asciiTheme="minorBidi" w:hAnsiTheme="minorBidi" w:cstheme="minorBidi"/>
                <w:spacing w:val="-63"/>
                <w:w w:val="105"/>
                <w:sz w:val="20"/>
              </w:rPr>
              <w:t xml:space="preserve"> </w:t>
            </w:r>
            <w:r w:rsidRPr="003D52FF">
              <w:rPr>
                <w:rFonts w:asciiTheme="minorBidi" w:hAnsiTheme="minorBidi" w:cstheme="minorBidi"/>
                <w:spacing w:val="-2"/>
                <w:w w:val="110"/>
                <w:sz w:val="20"/>
              </w:rPr>
              <w:lastRenderedPageBreak/>
              <w:t>ASLLLEHAVWSKDELDAQVAERWCFVKLENGKTNK</w:t>
            </w:r>
            <w:r w:rsidRPr="003D52FF">
              <w:rPr>
                <w:rFonts w:asciiTheme="minorBidi" w:hAnsiTheme="minorBidi" w:cstheme="minorBidi"/>
                <w:spacing w:val="-2"/>
                <w:w w:val="110"/>
                <w:sz w:val="20"/>
                <w:vertAlign w:val="superscript"/>
              </w:rPr>
              <w:t>583</w:t>
            </w:r>
            <w:r w:rsidRPr="003D52FF">
              <w:rPr>
                <w:rFonts w:asciiTheme="minorBidi" w:hAnsiTheme="minorBidi" w:cstheme="minorBidi"/>
                <w:b/>
                <w:spacing w:val="-2"/>
                <w:w w:val="110"/>
                <w:sz w:val="20"/>
                <w:shd w:val="clear" w:color="auto" w:fill="FFFF00"/>
              </w:rPr>
              <w:t>NSTISFTDVD</w:t>
            </w:r>
            <w:r w:rsidRPr="003D52FF">
              <w:rPr>
                <w:rFonts w:asciiTheme="minorBidi" w:hAnsiTheme="minorBidi" w:cstheme="minorBidi"/>
                <w:b/>
                <w:spacing w:val="-59"/>
                <w:w w:val="110"/>
                <w:sz w:val="20"/>
              </w:rPr>
              <w:t xml:space="preserve"> </w:t>
            </w:r>
            <w:r w:rsidRPr="003D52FF">
              <w:rPr>
                <w:rFonts w:asciiTheme="minorBidi" w:hAnsiTheme="minorBidi" w:cstheme="minorBidi"/>
                <w:b/>
                <w:w w:val="110"/>
                <w:sz w:val="20"/>
                <w:shd w:val="clear" w:color="auto" w:fill="FFFF00"/>
              </w:rPr>
              <w:t>EK</w:t>
            </w:r>
            <w:r w:rsidRPr="003D52FF">
              <w:rPr>
                <w:rFonts w:asciiTheme="minorBidi" w:hAnsiTheme="minorBidi" w:cstheme="minorBidi"/>
                <w:w w:val="110"/>
                <w:sz w:val="20"/>
                <w:vertAlign w:val="superscript"/>
              </w:rPr>
              <w:t>594</w:t>
            </w:r>
            <w:r w:rsidRPr="003D52FF">
              <w:rPr>
                <w:rFonts w:asciiTheme="minorBidi" w:hAnsiTheme="minorBidi" w:cstheme="minorBidi"/>
                <w:w w:val="110"/>
                <w:sz w:val="20"/>
              </w:rPr>
              <w:t>WRELDIKLALDLNEHGQPKLGTYDINSTKLRSKY</w:t>
            </w:r>
          </w:p>
        </w:tc>
      </w:tr>
      <w:tr w:rsidR="00CF52B0" w:rsidRPr="003D52FF" w14:paraId="513552BF" w14:textId="77777777">
        <w:trPr>
          <w:trHeight w:val="3106"/>
        </w:trPr>
        <w:tc>
          <w:tcPr>
            <w:tcW w:w="562" w:type="dxa"/>
          </w:tcPr>
          <w:p w14:paraId="63782566"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56</w:t>
            </w:r>
          </w:p>
        </w:tc>
        <w:tc>
          <w:tcPr>
            <w:tcW w:w="1134" w:type="dxa"/>
          </w:tcPr>
          <w:p w14:paraId="133FA19C" w14:textId="77777777" w:rsidR="00CF52B0" w:rsidRPr="003D52FF" w:rsidRDefault="00000000">
            <w:pPr>
              <w:pStyle w:val="TableParagraph"/>
              <w:spacing w:line="229" w:lineRule="exact"/>
              <w:ind w:left="108" w:right="104"/>
              <w:jc w:val="center"/>
              <w:rPr>
                <w:rFonts w:asciiTheme="minorBidi" w:hAnsiTheme="minorBidi" w:cstheme="minorBidi"/>
                <w:sz w:val="20"/>
              </w:rPr>
            </w:pPr>
            <w:r w:rsidRPr="003D52FF">
              <w:rPr>
                <w:rFonts w:asciiTheme="minorBidi" w:hAnsiTheme="minorBidi" w:cstheme="minorBidi"/>
                <w:w w:val="110"/>
                <w:sz w:val="20"/>
              </w:rPr>
              <w:t>Q54GE6</w:t>
            </w:r>
          </w:p>
        </w:tc>
        <w:tc>
          <w:tcPr>
            <w:tcW w:w="1134" w:type="dxa"/>
          </w:tcPr>
          <w:p w14:paraId="0B279233" w14:textId="77777777" w:rsidR="00CF52B0" w:rsidRPr="003D52FF" w:rsidRDefault="00000000">
            <w:pPr>
              <w:pStyle w:val="TableParagraph"/>
              <w:spacing w:line="340" w:lineRule="auto"/>
              <w:ind w:left="109" w:right="166"/>
              <w:rPr>
                <w:rFonts w:asciiTheme="minorBidi" w:hAnsiTheme="minorBidi" w:cstheme="minorBidi"/>
                <w:sz w:val="20"/>
              </w:rPr>
            </w:pPr>
            <w:r w:rsidRPr="003D52FF">
              <w:rPr>
                <w:rFonts w:asciiTheme="minorBidi" w:hAnsiTheme="minorBidi" w:cstheme="minorBidi"/>
                <w:w w:val="105"/>
                <w:sz w:val="20"/>
              </w:rPr>
              <w:t>Probable</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malate</w:t>
            </w:r>
            <w:r w:rsidRPr="003D52FF">
              <w:rPr>
                <w:rFonts w:asciiTheme="minorBidi" w:hAnsiTheme="minorBidi" w:cstheme="minorBidi"/>
                <w:spacing w:val="1"/>
                <w:w w:val="105"/>
                <w:sz w:val="20"/>
              </w:rPr>
              <w:t xml:space="preserve"> </w:t>
            </w:r>
            <w:r w:rsidRPr="003D52FF">
              <w:rPr>
                <w:rFonts w:asciiTheme="minorBidi" w:hAnsiTheme="minorBidi" w:cstheme="minorBidi"/>
                <w:sz w:val="20"/>
              </w:rPr>
              <w:t>dehydrog</w:t>
            </w:r>
            <w:r w:rsidRPr="003D52FF">
              <w:rPr>
                <w:rFonts w:asciiTheme="minorBidi" w:hAnsiTheme="minorBidi" w:cstheme="minorBidi"/>
                <w:spacing w:val="-60"/>
                <w:sz w:val="20"/>
              </w:rPr>
              <w:t xml:space="preserve"> </w:t>
            </w:r>
            <w:r w:rsidRPr="003D52FF">
              <w:rPr>
                <w:rFonts w:asciiTheme="minorBidi" w:hAnsiTheme="minorBidi" w:cstheme="minorBidi"/>
                <w:w w:val="105"/>
                <w:sz w:val="20"/>
              </w:rPr>
              <w:t>enase</w:t>
            </w:r>
            <w:r w:rsidRPr="003D52FF">
              <w:rPr>
                <w:rFonts w:asciiTheme="minorBidi" w:hAnsiTheme="minorBidi" w:cstheme="minorBidi"/>
                <w:spacing w:val="-11"/>
                <w:w w:val="105"/>
                <w:sz w:val="20"/>
              </w:rPr>
              <w:t xml:space="preserve"> </w:t>
            </w:r>
            <w:r w:rsidRPr="003D52FF">
              <w:rPr>
                <w:rFonts w:asciiTheme="minorBidi" w:hAnsiTheme="minorBidi" w:cstheme="minorBidi"/>
                <w:w w:val="105"/>
                <w:sz w:val="20"/>
              </w:rPr>
              <w:t>1</w:t>
            </w:r>
          </w:p>
        </w:tc>
        <w:tc>
          <w:tcPr>
            <w:tcW w:w="1355" w:type="dxa"/>
          </w:tcPr>
          <w:p w14:paraId="08206EAB" w14:textId="77777777" w:rsidR="00CF52B0" w:rsidRPr="003D52FF" w:rsidRDefault="00000000">
            <w:pPr>
              <w:pStyle w:val="TableParagraph"/>
              <w:spacing w:line="229" w:lineRule="exact"/>
              <w:ind w:left="224" w:right="220"/>
              <w:jc w:val="center"/>
              <w:rPr>
                <w:rFonts w:asciiTheme="minorBidi" w:hAnsiTheme="minorBidi" w:cstheme="minorBidi"/>
                <w:sz w:val="20"/>
              </w:rPr>
            </w:pPr>
            <w:r w:rsidRPr="003D52FF">
              <w:rPr>
                <w:rFonts w:asciiTheme="minorBidi" w:hAnsiTheme="minorBidi" w:cstheme="minorBidi"/>
                <w:w w:val="105"/>
                <w:sz w:val="20"/>
              </w:rPr>
              <w:t>75</w:t>
            </w:r>
          </w:p>
          <w:p w14:paraId="5F425C2D" w14:textId="77777777" w:rsidR="00CF52B0" w:rsidRPr="003D52FF" w:rsidRDefault="00CF52B0">
            <w:pPr>
              <w:pStyle w:val="TableParagraph"/>
              <w:rPr>
                <w:rFonts w:asciiTheme="minorBidi" w:hAnsiTheme="minorBidi" w:cstheme="minorBidi"/>
                <w:b/>
              </w:rPr>
            </w:pPr>
          </w:p>
          <w:p w14:paraId="0FD7242F" w14:textId="77777777" w:rsidR="00CF52B0" w:rsidRPr="003D52FF" w:rsidRDefault="00CF52B0">
            <w:pPr>
              <w:pStyle w:val="TableParagraph"/>
              <w:rPr>
                <w:rFonts w:asciiTheme="minorBidi" w:hAnsiTheme="minorBidi" w:cstheme="minorBidi"/>
                <w:b/>
              </w:rPr>
            </w:pPr>
          </w:p>
          <w:p w14:paraId="4B93DFE3" w14:textId="77777777" w:rsidR="00CF52B0" w:rsidRPr="003D52FF" w:rsidRDefault="00CF52B0">
            <w:pPr>
              <w:pStyle w:val="TableParagraph"/>
              <w:spacing w:before="8"/>
              <w:rPr>
                <w:rFonts w:asciiTheme="minorBidi" w:hAnsiTheme="minorBidi" w:cstheme="minorBidi"/>
                <w:b/>
                <w:sz w:val="24"/>
              </w:rPr>
            </w:pPr>
          </w:p>
          <w:p w14:paraId="0300E5E1"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59</w:t>
            </w:r>
          </w:p>
          <w:p w14:paraId="547F971E"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1226</w:t>
            </w:r>
          </w:p>
          <w:p w14:paraId="3DD54473"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1319</w:t>
            </w:r>
          </w:p>
          <w:p w14:paraId="39AFC57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342</w:t>
            </w:r>
          </w:p>
          <w:p w14:paraId="27386B2F"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691</w:t>
            </w:r>
          </w:p>
          <w:p w14:paraId="3A74BFF1"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95</w:t>
            </w:r>
          </w:p>
        </w:tc>
        <w:tc>
          <w:tcPr>
            <w:tcW w:w="6450" w:type="dxa"/>
          </w:tcPr>
          <w:p w14:paraId="2BF46089" w14:textId="77777777" w:rsidR="00CF52B0" w:rsidRPr="003D52FF" w:rsidRDefault="00000000">
            <w:pPr>
              <w:pStyle w:val="TableParagraph"/>
              <w:spacing w:line="229" w:lineRule="exact"/>
              <w:ind w:left="107"/>
              <w:rPr>
                <w:rFonts w:asciiTheme="minorBidi" w:hAnsiTheme="minorBidi" w:cstheme="minorBidi"/>
                <w:sz w:val="20"/>
              </w:rPr>
            </w:pPr>
            <w:r w:rsidRPr="003D52FF">
              <w:rPr>
                <w:rFonts w:asciiTheme="minorBidi" w:hAnsiTheme="minorBidi" w:cstheme="minorBidi"/>
                <w:w w:val="110"/>
                <w:sz w:val="20"/>
              </w:rPr>
              <w:t>MEQAILRINNISSQLTGKCPFKAHGGGAGKCPYKLGGGQILDQSK</w:t>
            </w:r>
          </w:p>
          <w:p w14:paraId="59283565" w14:textId="77777777" w:rsidR="00CF52B0" w:rsidRPr="003D52FF" w:rsidRDefault="00000000">
            <w:pPr>
              <w:pStyle w:val="TableParagraph"/>
              <w:spacing w:before="99"/>
              <w:ind w:left="107"/>
              <w:rPr>
                <w:rFonts w:asciiTheme="minorBidi" w:hAnsiTheme="minorBidi" w:cstheme="minorBidi"/>
                <w:sz w:val="20"/>
              </w:rPr>
            </w:pPr>
            <w:r w:rsidRPr="003D52FF">
              <w:rPr>
                <w:rFonts w:asciiTheme="minorBidi" w:hAnsiTheme="minorBidi" w:cstheme="minorBidi"/>
                <w:w w:val="105"/>
                <w:sz w:val="20"/>
                <w:vertAlign w:val="superscript"/>
              </w:rPr>
              <w:t>46</w:t>
            </w:r>
            <w:r w:rsidRPr="003D52FF">
              <w:rPr>
                <w:rFonts w:asciiTheme="minorBidi" w:hAnsiTheme="minorBidi" w:cstheme="minorBidi"/>
                <w:b/>
                <w:w w:val="105"/>
                <w:sz w:val="20"/>
                <w:shd w:val="clear" w:color="auto" w:fill="FFFF00"/>
              </w:rPr>
              <w:t>AWSLVNVTANVDQVTPIK</w:t>
            </w:r>
            <w:r w:rsidRPr="003D52FF">
              <w:rPr>
                <w:rFonts w:asciiTheme="minorBidi" w:hAnsiTheme="minorBidi" w:cstheme="minorBidi"/>
                <w:w w:val="105"/>
                <w:sz w:val="20"/>
                <w:vertAlign w:val="superscript"/>
              </w:rPr>
              <w:t>63</w:t>
            </w:r>
            <w:r w:rsidRPr="003D52FF">
              <w:rPr>
                <w:rFonts w:asciiTheme="minorBidi" w:hAnsiTheme="minorBidi" w:cstheme="minorBidi"/>
                <w:w w:val="105"/>
                <w:sz w:val="20"/>
              </w:rPr>
              <w:t>VLVTGAAGQIAYSLMFMIASGQMFGP</w:t>
            </w:r>
          </w:p>
          <w:p w14:paraId="7695446C" w14:textId="77777777" w:rsidR="00CF52B0" w:rsidRPr="003D52FF" w:rsidRDefault="00000000">
            <w:pPr>
              <w:pStyle w:val="TableParagraph"/>
              <w:spacing w:before="108" w:line="345" w:lineRule="auto"/>
              <w:ind w:left="107" w:right="95"/>
              <w:rPr>
                <w:rFonts w:asciiTheme="minorBidi" w:hAnsiTheme="minorBidi" w:cstheme="minorBidi"/>
                <w:sz w:val="20"/>
              </w:rPr>
            </w:pPr>
            <w:r w:rsidRPr="003D52FF">
              <w:rPr>
                <w:rFonts w:asciiTheme="minorBidi" w:hAnsiTheme="minorBidi" w:cstheme="minorBidi"/>
                <w:w w:val="105"/>
                <w:sz w:val="20"/>
              </w:rPr>
              <w:t>HQPVILHLLDIPKMADALKGVVMELQDCSYPLLQSVVATTDIQTAFLHI</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NVAILVGAFPRGPGMQRKDLLKVNVSIFKEQGEALNKYASRGVKVLV</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VGNPANTNALTALMK</w:t>
            </w:r>
            <w:r w:rsidRPr="003D52FF">
              <w:rPr>
                <w:rFonts w:asciiTheme="minorBidi" w:hAnsiTheme="minorBidi" w:cstheme="minorBidi"/>
                <w:w w:val="105"/>
                <w:sz w:val="20"/>
                <w:vertAlign w:val="superscript"/>
              </w:rPr>
              <w:t>201</w:t>
            </w:r>
            <w:r w:rsidRPr="003D52FF">
              <w:rPr>
                <w:rFonts w:asciiTheme="minorBidi" w:hAnsiTheme="minorBidi" w:cstheme="minorBidi"/>
                <w:b/>
                <w:w w:val="105"/>
                <w:sz w:val="20"/>
                <w:shd w:val="clear" w:color="auto" w:fill="FFFF00"/>
              </w:rPr>
              <w:t>ASDLPTSNFSALTR</w:t>
            </w:r>
            <w:r w:rsidRPr="003D52FF">
              <w:rPr>
                <w:rFonts w:asciiTheme="minorBidi" w:hAnsiTheme="minorBidi" w:cstheme="minorBidi"/>
                <w:w w:val="105"/>
                <w:sz w:val="20"/>
                <w:vertAlign w:val="superscript"/>
              </w:rPr>
              <w:t>214</w:t>
            </w:r>
            <w:r w:rsidRPr="003D52FF">
              <w:rPr>
                <w:rFonts w:asciiTheme="minorBidi" w:hAnsiTheme="minorBidi" w:cstheme="minorBidi"/>
                <w:w w:val="105"/>
                <w:sz w:val="20"/>
              </w:rPr>
              <w:t>LDQNRAQSMISEK</w:t>
            </w:r>
            <w:r w:rsidRPr="003D52FF">
              <w:rPr>
                <w:rFonts w:asciiTheme="minorBidi" w:hAnsiTheme="minorBidi" w:cstheme="minorBidi"/>
                <w:w w:val="105"/>
                <w:sz w:val="20"/>
                <w:vertAlign w:val="superscript"/>
              </w:rPr>
              <w:t>228</w:t>
            </w:r>
            <w:r w:rsidRPr="003D52FF">
              <w:rPr>
                <w:rFonts w:asciiTheme="minorBidi" w:hAnsiTheme="minorBidi" w:cstheme="minorBidi"/>
                <w:spacing w:val="-63"/>
                <w:w w:val="105"/>
                <w:sz w:val="20"/>
              </w:rPr>
              <w:t xml:space="preserve"> </w:t>
            </w:r>
            <w:r w:rsidRPr="003D52FF">
              <w:rPr>
                <w:rFonts w:asciiTheme="minorBidi" w:hAnsiTheme="minorBidi" w:cstheme="minorBidi"/>
                <w:b/>
                <w:sz w:val="20"/>
                <w:shd w:val="clear" w:color="auto" w:fill="FFFF00"/>
              </w:rPr>
              <w:t>VGTNVDNVHNVIIWGNHSQTQVPDVNHGYILNYPNRGLIEPIPSSVN</w:t>
            </w:r>
            <w:r w:rsidRPr="003D52FF">
              <w:rPr>
                <w:rFonts w:asciiTheme="minorBidi" w:hAnsiTheme="minorBidi" w:cstheme="minorBidi"/>
                <w:b/>
                <w:spacing w:val="1"/>
                <w:sz w:val="20"/>
              </w:rPr>
              <w:t xml:space="preserve"> </w:t>
            </w:r>
            <w:r w:rsidRPr="003D52FF">
              <w:rPr>
                <w:rFonts w:asciiTheme="minorBidi" w:hAnsiTheme="minorBidi" w:cstheme="minorBidi"/>
                <w:b/>
                <w:sz w:val="20"/>
                <w:shd w:val="clear" w:color="auto" w:fill="FFFF00"/>
              </w:rPr>
              <w:t>DDKWLNEQFIPLVQNR</w:t>
            </w:r>
            <w:r w:rsidRPr="003D52FF">
              <w:rPr>
                <w:rFonts w:asciiTheme="minorBidi" w:hAnsiTheme="minorBidi" w:cstheme="minorBidi"/>
                <w:sz w:val="20"/>
                <w:vertAlign w:val="superscript"/>
              </w:rPr>
              <w:t>290</w:t>
            </w:r>
            <w:r w:rsidRPr="003D52FF">
              <w:rPr>
                <w:rFonts w:asciiTheme="minorBidi" w:hAnsiTheme="minorBidi" w:cstheme="minorBidi"/>
                <w:sz w:val="20"/>
              </w:rPr>
              <w:t>GATVIAARK</w:t>
            </w:r>
            <w:r w:rsidRPr="003D52FF">
              <w:rPr>
                <w:rFonts w:asciiTheme="minorBidi" w:hAnsiTheme="minorBidi" w:cstheme="minorBidi"/>
                <w:sz w:val="20"/>
                <w:vertAlign w:val="superscript"/>
              </w:rPr>
              <w:t>300</w:t>
            </w:r>
            <w:r w:rsidRPr="003D52FF">
              <w:rPr>
                <w:rFonts w:asciiTheme="minorBidi" w:hAnsiTheme="minorBidi" w:cstheme="minorBidi"/>
                <w:b/>
                <w:sz w:val="20"/>
                <w:shd w:val="clear" w:color="auto" w:fill="FFFF00"/>
              </w:rPr>
              <w:t>LSSAASAANAIVGHVR</w:t>
            </w:r>
            <w:r w:rsidRPr="003D52FF">
              <w:rPr>
                <w:rFonts w:asciiTheme="minorBidi" w:hAnsiTheme="minorBidi" w:cstheme="minorBidi"/>
                <w:sz w:val="20"/>
                <w:vertAlign w:val="superscript"/>
              </w:rPr>
              <w:t>315</w:t>
            </w:r>
            <w:r w:rsidRPr="003D52FF">
              <w:rPr>
                <w:rFonts w:asciiTheme="minorBidi" w:hAnsiTheme="minorBidi" w:cstheme="minorBidi"/>
                <w:spacing w:val="1"/>
                <w:sz w:val="20"/>
              </w:rPr>
              <w:t xml:space="preserve"> </w:t>
            </w:r>
            <w:r w:rsidRPr="003D52FF">
              <w:rPr>
                <w:rFonts w:asciiTheme="minorBidi" w:hAnsiTheme="minorBidi" w:cstheme="minorBidi"/>
                <w:w w:val="105"/>
                <w:sz w:val="20"/>
              </w:rPr>
              <w:t>DWLLGTK</w:t>
            </w:r>
            <w:r w:rsidRPr="003D52FF">
              <w:rPr>
                <w:rFonts w:asciiTheme="minorBidi" w:hAnsiTheme="minorBidi" w:cstheme="minorBidi"/>
                <w:w w:val="105"/>
                <w:sz w:val="20"/>
                <w:vertAlign w:val="superscript"/>
              </w:rPr>
              <w:t>323</w:t>
            </w:r>
            <w:r w:rsidRPr="003D52FF">
              <w:rPr>
                <w:rFonts w:asciiTheme="minorBidi" w:hAnsiTheme="minorBidi" w:cstheme="minorBidi"/>
                <w:b/>
                <w:w w:val="105"/>
                <w:sz w:val="20"/>
                <w:shd w:val="clear" w:color="auto" w:fill="FFFF00"/>
              </w:rPr>
              <w:t>DGEHVSMAVYSDGSYNVPK</w:t>
            </w:r>
            <w:r w:rsidRPr="003D52FF">
              <w:rPr>
                <w:rFonts w:asciiTheme="minorBidi" w:hAnsiTheme="minorBidi" w:cstheme="minorBidi"/>
                <w:w w:val="105"/>
                <w:sz w:val="20"/>
                <w:vertAlign w:val="superscript"/>
              </w:rPr>
              <w:t>341</w:t>
            </w:r>
            <w:r w:rsidRPr="003D52FF">
              <w:rPr>
                <w:rFonts w:asciiTheme="minorBidi" w:hAnsiTheme="minorBidi" w:cstheme="minorBidi"/>
                <w:w w:val="105"/>
                <w:sz w:val="20"/>
              </w:rPr>
              <w:t>GLIFSFPVTCHNGQWT</w:t>
            </w:r>
          </w:p>
          <w:p w14:paraId="576ED02E" w14:textId="77777777" w:rsidR="00CF52B0" w:rsidRPr="003D52FF" w:rsidRDefault="00000000">
            <w:pPr>
              <w:pStyle w:val="TableParagraph"/>
              <w:spacing w:line="238" w:lineRule="exact"/>
              <w:ind w:left="107"/>
              <w:rPr>
                <w:rFonts w:asciiTheme="minorBidi" w:hAnsiTheme="minorBidi" w:cstheme="minorBidi"/>
                <w:sz w:val="20"/>
              </w:rPr>
            </w:pPr>
            <w:r w:rsidRPr="003D52FF">
              <w:rPr>
                <w:rFonts w:asciiTheme="minorBidi" w:hAnsiTheme="minorBidi" w:cstheme="minorBidi"/>
                <w:spacing w:val="-2"/>
                <w:w w:val="110"/>
                <w:sz w:val="20"/>
              </w:rPr>
              <w:t>IVQGLKINSSTQQKIDATIKELQ</w:t>
            </w:r>
            <w:r w:rsidRPr="003D52FF">
              <w:rPr>
                <w:rFonts w:asciiTheme="minorBidi" w:hAnsiTheme="minorBidi" w:cstheme="minorBidi"/>
                <w:spacing w:val="-15"/>
                <w:w w:val="110"/>
                <w:sz w:val="20"/>
              </w:rPr>
              <w:t xml:space="preserve"> </w:t>
            </w:r>
            <w:r w:rsidRPr="003D52FF">
              <w:rPr>
                <w:rFonts w:asciiTheme="minorBidi" w:hAnsiTheme="minorBidi" w:cstheme="minorBidi"/>
                <w:spacing w:val="-1"/>
                <w:w w:val="110"/>
                <w:sz w:val="20"/>
              </w:rPr>
              <w:t>EEKETAMSFLN</w:t>
            </w:r>
          </w:p>
        </w:tc>
      </w:tr>
      <w:tr w:rsidR="00CF52B0" w:rsidRPr="003D52FF" w14:paraId="60B1E7C5" w14:textId="77777777">
        <w:trPr>
          <w:trHeight w:val="1377"/>
        </w:trPr>
        <w:tc>
          <w:tcPr>
            <w:tcW w:w="562" w:type="dxa"/>
          </w:tcPr>
          <w:p w14:paraId="05B441A8"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57</w:t>
            </w:r>
          </w:p>
        </w:tc>
        <w:tc>
          <w:tcPr>
            <w:tcW w:w="1134" w:type="dxa"/>
          </w:tcPr>
          <w:p w14:paraId="6F477C75"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O77229</w:t>
            </w:r>
          </w:p>
        </w:tc>
        <w:tc>
          <w:tcPr>
            <w:tcW w:w="1134" w:type="dxa"/>
          </w:tcPr>
          <w:p w14:paraId="247E77B6"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Catalase-</w:t>
            </w:r>
          </w:p>
          <w:p w14:paraId="22C3477A"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w w:val="112"/>
                <w:sz w:val="20"/>
              </w:rPr>
              <w:t>A</w:t>
            </w:r>
          </w:p>
        </w:tc>
        <w:tc>
          <w:tcPr>
            <w:tcW w:w="1355" w:type="dxa"/>
          </w:tcPr>
          <w:p w14:paraId="3899DC4D"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285</w:t>
            </w:r>
          </w:p>
          <w:p w14:paraId="01A54CAB"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286</w:t>
            </w:r>
          </w:p>
          <w:p w14:paraId="3D7AF5AB"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818</w:t>
            </w:r>
          </w:p>
          <w:p w14:paraId="312F67C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819</w:t>
            </w:r>
          </w:p>
        </w:tc>
        <w:tc>
          <w:tcPr>
            <w:tcW w:w="6450" w:type="dxa"/>
          </w:tcPr>
          <w:p w14:paraId="02AD2D9D"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MSAPVLTTSSGSPIDNNLNSMTAGVNGPILIQDFTLIDKLAHFDRERIP</w:t>
            </w:r>
          </w:p>
          <w:p w14:paraId="48BB9E3A" w14:textId="77777777" w:rsidR="00CF52B0" w:rsidRPr="003D52FF" w:rsidRDefault="00000000">
            <w:pPr>
              <w:pStyle w:val="TableParagraph"/>
              <w:spacing w:before="104" w:line="338" w:lineRule="auto"/>
              <w:ind w:left="107" w:right="146"/>
              <w:jc w:val="both"/>
              <w:rPr>
                <w:rFonts w:asciiTheme="minorBidi" w:hAnsiTheme="minorBidi" w:cstheme="minorBidi"/>
                <w:b/>
                <w:sz w:val="20"/>
              </w:rPr>
            </w:pPr>
            <w:r w:rsidRPr="003D52FF">
              <w:rPr>
                <w:rFonts w:asciiTheme="minorBidi" w:hAnsiTheme="minorBidi" w:cstheme="minorBidi"/>
                <w:w w:val="110"/>
                <w:sz w:val="20"/>
              </w:rPr>
              <w:t>ERVVHAKGAGAHGYFEVPSSDVPKWCKAKFLNKVGKRTPIFTRFST</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VGGEKGSSDSERDPRGFAVK</w:t>
            </w:r>
            <w:r w:rsidRPr="003D52FF">
              <w:rPr>
                <w:rFonts w:asciiTheme="minorBidi" w:hAnsiTheme="minorBidi" w:cstheme="minorBidi"/>
                <w:w w:val="105"/>
                <w:sz w:val="20"/>
                <w:vertAlign w:val="superscript"/>
              </w:rPr>
              <w:t>116</w:t>
            </w:r>
            <w:r w:rsidRPr="003D52FF">
              <w:rPr>
                <w:rFonts w:asciiTheme="minorBidi" w:hAnsiTheme="minorBidi" w:cstheme="minorBidi"/>
                <w:b/>
                <w:w w:val="105"/>
                <w:sz w:val="20"/>
                <w:shd w:val="clear" w:color="auto" w:fill="FFFF00"/>
              </w:rPr>
              <w:t>FYTEEGNFDMVGNNTPVFFIRDPS</w:t>
            </w:r>
            <w:r w:rsidRPr="003D52FF">
              <w:rPr>
                <w:rFonts w:asciiTheme="minorBidi" w:hAnsiTheme="minorBidi" w:cstheme="minorBidi"/>
                <w:b/>
                <w:spacing w:val="1"/>
                <w:w w:val="105"/>
                <w:sz w:val="20"/>
              </w:rPr>
              <w:t xml:space="preserve"> </w:t>
            </w:r>
            <w:r w:rsidRPr="003D52FF">
              <w:rPr>
                <w:rFonts w:asciiTheme="minorBidi" w:hAnsiTheme="minorBidi" w:cstheme="minorBidi"/>
                <w:b/>
                <w:sz w:val="20"/>
                <w:shd w:val="clear" w:color="auto" w:fill="FFFF00"/>
              </w:rPr>
              <w:t>KFPDFIHTQK</w:t>
            </w:r>
            <w:r w:rsidRPr="003D52FF">
              <w:rPr>
                <w:rFonts w:asciiTheme="minorBidi" w:hAnsiTheme="minorBidi" w:cstheme="minorBidi"/>
                <w:sz w:val="20"/>
                <w:vertAlign w:val="superscript"/>
              </w:rPr>
              <w:t>149</w:t>
            </w:r>
            <w:r w:rsidRPr="003D52FF">
              <w:rPr>
                <w:rFonts w:asciiTheme="minorBidi" w:hAnsiTheme="minorBidi" w:cstheme="minorBidi"/>
                <w:sz w:val="20"/>
              </w:rPr>
              <w:t>R</w:t>
            </w:r>
            <w:r w:rsidRPr="003D52FF">
              <w:rPr>
                <w:rFonts w:asciiTheme="minorBidi" w:hAnsiTheme="minorBidi" w:cstheme="minorBidi"/>
                <w:sz w:val="20"/>
                <w:vertAlign w:val="superscript"/>
              </w:rPr>
              <w:t>151</w:t>
            </w:r>
            <w:r w:rsidRPr="003D52FF">
              <w:rPr>
                <w:rFonts w:asciiTheme="minorBidi" w:hAnsiTheme="minorBidi" w:cstheme="minorBidi"/>
                <w:b/>
                <w:sz w:val="20"/>
                <w:shd w:val="clear" w:color="auto" w:fill="FFFF00"/>
              </w:rPr>
              <w:t>NPQTNCKDPNMFWDFLGQTPESTHQVSILFS</w:t>
            </w:r>
          </w:p>
        </w:tc>
      </w:tr>
    </w:tbl>
    <w:p w14:paraId="24155319" w14:textId="77777777" w:rsidR="00CF52B0" w:rsidRPr="003D52FF" w:rsidRDefault="00CF52B0">
      <w:pPr>
        <w:spacing w:line="338" w:lineRule="auto"/>
        <w:jc w:val="both"/>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39D5349D" w14:textId="77777777">
        <w:trPr>
          <w:trHeight w:val="6558"/>
        </w:trPr>
        <w:tc>
          <w:tcPr>
            <w:tcW w:w="562" w:type="dxa"/>
          </w:tcPr>
          <w:p w14:paraId="6121BA73" w14:textId="77777777" w:rsidR="00CF52B0" w:rsidRPr="003D52FF" w:rsidRDefault="00CF52B0">
            <w:pPr>
              <w:pStyle w:val="TableParagraph"/>
              <w:rPr>
                <w:rFonts w:asciiTheme="minorBidi" w:hAnsiTheme="minorBidi" w:cstheme="minorBidi"/>
                <w:sz w:val="18"/>
              </w:rPr>
            </w:pPr>
          </w:p>
        </w:tc>
        <w:tc>
          <w:tcPr>
            <w:tcW w:w="1134" w:type="dxa"/>
          </w:tcPr>
          <w:p w14:paraId="65FABBD8" w14:textId="77777777" w:rsidR="00CF52B0" w:rsidRPr="003D52FF" w:rsidRDefault="00CF52B0">
            <w:pPr>
              <w:pStyle w:val="TableParagraph"/>
              <w:rPr>
                <w:rFonts w:asciiTheme="minorBidi" w:hAnsiTheme="minorBidi" w:cstheme="minorBidi"/>
                <w:sz w:val="18"/>
              </w:rPr>
            </w:pPr>
          </w:p>
        </w:tc>
        <w:tc>
          <w:tcPr>
            <w:tcW w:w="1134" w:type="dxa"/>
          </w:tcPr>
          <w:p w14:paraId="5F054727" w14:textId="77777777" w:rsidR="00CF52B0" w:rsidRPr="003D52FF" w:rsidRDefault="00CF52B0">
            <w:pPr>
              <w:pStyle w:val="TableParagraph"/>
              <w:rPr>
                <w:rFonts w:asciiTheme="minorBidi" w:hAnsiTheme="minorBidi" w:cstheme="minorBidi"/>
                <w:sz w:val="18"/>
              </w:rPr>
            </w:pPr>
          </w:p>
        </w:tc>
        <w:tc>
          <w:tcPr>
            <w:tcW w:w="1355" w:type="dxa"/>
          </w:tcPr>
          <w:p w14:paraId="68877C68"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820</w:t>
            </w:r>
          </w:p>
          <w:p w14:paraId="30BC886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633</w:t>
            </w:r>
          </w:p>
          <w:p w14:paraId="4BCADE52" w14:textId="77777777" w:rsidR="00CF52B0" w:rsidRPr="003D52FF" w:rsidRDefault="00000000">
            <w:pPr>
              <w:pStyle w:val="TableParagraph"/>
              <w:spacing w:before="104"/>
              <w:ind w:left="226" w:right="220"/>
              <w:jc w:val="center"/>
              <w:rPr>
                <w:rFonts w:asciiTheme="minorBidi" w:hAnsiTheme="minorBidi" w:cstheme="minorBidi"/>
                <w:sz w:val="20"/>
              </w:rPr>
            </w:pPr>
            <w:r w:rsidRPr="003D52FF">
              <w:rPr>
                <w:rFonts w:asciiTheme="minorBidi" w:hAnsiTheme="minorBidi" w:cstheme="minorBidi"/>
                <w:w w:val="105"/>
                <w:sz w:val="20"/>
              </w:rPr>
              <w:t>115</w:t>
            </w:r>
          </w:p>
          <w:p w14:paraId="40BFBB04" w14:textId="77777777" w:rsidR="00CF52B0" w:rsidRPr="003D52FF" w:rsidRDefault="00000000">
            <w:pPr>
              <w:pStyle w:val="TableParagraph"/>
              <w:spacing w:before="105"/>
              <w:ind w:left="226" w:right="220"/>
              <w:jc w:val="center"/>
              <w:rPr>
                <w:rFonts w:asciiTheme="minorBidi" w:hAnsiTheme="minorBidi" w:cstheme="minorBidi"/>
                <w:sz w:val="20"/>
              </w:rPr>
            </w:pPr>
            <w:r w:rsidRPr="003D52FF">
              <w:rPr>
                <w:rFonts w:asciiTheme="minorBidi" w:hAnsiTheme="minorBidi" w:cstheme="minorBidi"/>
                <w:w w:val="105"/>
                <w:sz w:val="20"/>
              </w:rPr>
              <w:t>116</w:t>
            </w:r>
          </w:p>
          <w:p w14:paraId="16767062"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255</w:t>
            </w:r>
          </w:p>
          <w:p w14:paraId="58C2109A"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752</w:t>
            </w:r>
          </w:p>
          <w:p w14:paraId="2803DC35"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541</w:t>
            </w:r>
          </w:p>
          <w:p w14:paraId="3723A530" w14:textId="77777777" w:rsidR="00CF52B0" w:rsidRPr="003D52FF" w:rsidRDefault="00000000">
            <w:pPr>
              <w:pStyle w:val="TableParagraph"/>
              <w:spacing w:before="104"/>
              <w:ind w:left="226" w:right="220"/>
              <w:jc w:val="center"/>
              <w:rPr>
                <w:rFonts w:asciiTheme="minorBidi" w:hAnsiTheme="minorBidi" w:cstheme="minorBidi"/>
                <w:sz w:val="20"/>
              </w:rPr>
            </w:pPr>
            <w:r w:rsidRPr="003D52FF">
              <w:rPr>
                <w:rFonts w:asciiTheme="minorBidi" w:hAnsiTheme="minorBidi" w:cstheme="minorBidi"/>
                <w:w w:val="105"/>
                <w:sz w:val="20"/>
              </w:rPr>
              <w:t>110</w:t>
            </w:r>
          </w:p>
          <w:p w14:paraId="6D84E44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217</w:t>
            </w:r>
          </w:p>
          <w:p w14:paraId="1E372ADA"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762</w:t>
            </w:r>
          </w:p>
          <w:p w14:paraId="4573AEC2"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763</w:t>
            </w:r>
          </w:p>
          <w:p w14:paraId="02041FD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631</w:t>
            </w:r>
          </w:p>
          <w:p w14:paraId="7346735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349</w:t>
            </w:r>
          </w:p>
          <w:p w14:paraId="70C4A514"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350</w:t>
            </w:r>
          </w:p>
          <w:p w14:paraId="42FDEF92"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902</w:t>
            </w:r>
          </w:p>
          <w:p w14:paraId="22DC7EE5"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277</w:t>
            </w:r>
          </w:p>
          <w:p w14:paraId="7FFCDC4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278</w:t>
            </w:r>
          </w:p>
          <w:p w14:paraId="229B5567"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74</w:t>
            </w:r>
          </w:p>
          <w:p w14:paraId="3C282084"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340</w:t>
            </w:r>
          </w:p>
        </w:tc>
        <w:tc>
          <w:tcPr>
            <w:tcW w:w="6450" w:type="dxa"/>
          </w:tcPr>
          <w:p w14:paraId="6A744875"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b/>
                <w:w w:val="105"/>
                <w:sz w:val="20"/>
                <w:shd w:val="clear" w:color="auto" w:fill="FFFF00"/>
              </w:rPr>
              <w:t>DR</w:t>
            </w:r>
            <w:r w:rsidRPr="003D52FF">
              <w:rPr>
                <w:rFonts w:asciiTheme="minorBidi" w:hAnsiTheme="minorBidi" w:cstheme="minorBidi"/>
                <w:w w:val="105"/>
                <w:sz w:val="20"/>
                <w:vertAlign w:val="superscript"/>
              </w:rPr>
              <w:t>183</w:t>
            </w:r>
            <w:r w:rsidRPr="003D52FF">
              <w:rPr>
                <w:rFonts w:asciiTheme="minorBidi" w:hAnsiTheme="minorBidi" w:cstheme="minorBidi"/>
                <w:w w:val="105"/>
                <w:sz w:val="20"/>
              </w:rPr>
              <w:t>GTPKSYRHMHGFSSHTLK</w:t>
            </w:r>
            <w:r w:rsidRPr="003D52FF">
              <w:rPr>
                <w:rFonts w:asciiTheme="minorBidi" w:hAnsiTheme="minorBidi" w:cstheme="minorBidi"/>
                <w:w w:val="105"/>
                <w:sz w:val="20"/>
                <w:vertAlign w:val="superscript"/>
              </w:rPr>
              <w:t>202</w:t>
            </w:r>
            <w:r w:rsidRPr="003D52FF">
              <w:rPr>
                <w:rFonts w:asciiTheme="minorBidi" w:hAnsiTheme="minorBidi" w:cstheme="minorBidi"/>
                <w:b/>
                <w:w w:val="105"/>
                <w:sz w:val="20"/>
                <w:shd w:val="clear" w:color="auto" w:fill="FFFF00"/>
              </w:rPr>
              <w:t>FVNAQGKPYWVKLHFTSETGIQ</w:t>
            </w:r>
          </w:p>
          <w:p w14:paraId="0A0CAEE9" w14:textId="77777777" w:rsidR="00CF52B0" w:rsidRPr="003D52FF" w:rsidRDefault="00000000">
            <w:pPr>
              <w:pStyle w:val="TableParagraph"/>
              <w:spacing w:before="103"/>
              <w:ind w:left="107"/>
              <w:rPr>
                <w:rFonts w:asciiTheme="minorBidi" w:hAnsiTheme="minorBidi" w:cstheme="minorBidi"/>
                <w:sz w:val="20"/>
              </w:rPr>
            </w:pPr>
            <w:r w:rsidRPr="003D52FF">
              <w:rPr>
                <w:rFonts w:asciiTheme="minorBidi" w:hAnsiTheme="minorBidi" w:cstheme="minorBidi"/>
                <w:b/>
                <w:spacing w:val="-1"/>
                <w:w w:val="105"/>
                <w:sz w:val="20"/>
                <w:shd w:val="clear" w:color="auto" w:fill="FFFF00"/>
              </w:rPr>
              <w:t>NYTAEEAAKMSMNDPDSATRDLFETIAK</w:t>
            </w:r>
            <w:r w:rsidRPr="003D52FF">
              <w:rPr>
                <w:rFonts w:asciiTheme="minorBidi" w:hAnsiTheme="minorBidi" w:cstheme="minorBidi"/>
                <w:spacing w:val="-1"/>
                <w:w w:val="105"/>
                <w:sz w:val="20"/>
                <w:vertAlign w:val="superscript"/>
              </w:rPr>
              <w:t>251</w:t>
            </w:r>
            <w:r w:rsidRPr="003D52FF">
              <w:rPr>
                <w:rFonts w:asciiTheme="minorBidi" w:hAnsiTheme="minorBidi" w:cstheme="minorBidi"/>
                <w:spacing w:val="-1"/>
                <w:w w:val="105"/>
                <w:sz w:val="20"/>
              </w:rPr>
              <w:t>GGEPAWKVSIQLMEF</w:t>
            </w:r>
            <w:r w:rsidRPr="003D52FF">
              <w:rPr>
                <w:rFonts w:asciiTheme="minorBidi" w:hAnsiTheme="minorBidi" w:cstheme="minorBidi"/>
                <w:spacing w:val="-1"/>
                <w:w w:val="105"/>
                <w:sz w:val="20"/>
                <w:vertAlign w:val="superscript"/>
              </w:rPr>
              <w:t>28</w:t>
            </w:r>
          </w:p>
          <w:p w14:paraId="239EE488" w14:textId="77777777" w:rsidR="00CF52B0" w:rsidRPr="003D52FF" w:rsidRDefault="00000000">
            <w:pPr>
              <w:pStyle w:val="TableParagraph"/>
              <w:spacing w:before="103"/>
              <w:ind w:left="107"/>
              <w:rPr>
                <w:rFonts w:asciiTheme="minorBidi" w:hAnsiTheme="minorBidi" w:cstheme="minorBidi"/>
                <w:b/>
                <w:sz w:val="20"/>
              </w:rPr>
            </w:pPr>
            <w:r w:rsidRPr="003D52FF">
              <w:rPr>
                <w:rFonts w:asciiTheme="minorBidi" w:hAnsiTheme="minorBidi" w:cstheme="minorBidi"/>
                <w:sz w:val="20"/>
                <w:vertAlign w:val="superscript"/>
              </w:rPr>
              <w:t>2</w:t>
            </w:r>
            <w:r w:rsidRPr="003D52FF">
              <w:rPr>
                <w:rFonts w:asciiTheme="minorBidi" w:hAnsiTheme="minorBidi" w:cstheme="minorBidi"/>
                <w:sz w:val="20"/>
              </w:rPr>
              <w:t>EDALKYR</w:t>
            </w:r>
            <w:r w:rsidRPr="003D52FF">
              <w:rPr>
                <w:rFonts w:asciiTheme="minorBidi" w:hAnsiTheme="minorBidi" w:cstheme="minorBidi"/>
                <w:b/>
                <w:sz w:val="20"/>
                <w:shd w:val="clear" w:color="auto" w:fill="FFFF00"/>
              </w:rPr>
              <w:t>FNPFDVTKIWSHKDYPLIQIGRMVLNRNPENYFAEVEQA</w:t>
            </w:r>
          </w:p>
          <w:p w14:paraId="21B1FE9D" w14:textId="77777777" w:rsidR="00CF52B0" w:rsidRPr="003D52FF" w:rsidRDefault="00000000">
            <w:pPr>
              <w:pStyle w:val="TableParagraph"/>
              <w:spacing w:before="104" w:line="340" w:lineRule="auto"/>
              <w:ind w:left="107" w:right="86"/>
              <w:rPr>
                <w:rFonts w:asciiTheme="minorBidi" w:hAnsiTheme="minorBidi" w:cstheme="minorBidi"/>
                <w:sz w:val="20"/>
              </w:rPr>
            </w:pPr>
            <w:r w:rsidRPr="003D52FF">
              <w:rPr>
                <w:rFonts w:asciiTheme="minorBidi" w:hAnsiTheme="minorBidi" w:cstheme="minorBidi"/>
                <w:b/>
                <w:spacing w:val="-2"/>
                <w:w w:val="105"/>
                <w:sz w:val="20"/>
                <w:shd w:val="clear" w:color="auto" w:fill="FFFF00"/>
              </w:rPr>
              <w:t>AFSPSHMVPGIEPSPDKMLQGR</w:t>
            </w:r>
            <w:r w:rsidRPr="003D52FF">
              <w:rPr>
                <w:rFonts w:asciiTheme="minorBidi" w:hAnsiTheme="minorBidi" w:cstheme="minorBidi"/>
                <w:spacing w:val="-2"/>
                <w:w w:val="105"/>
                <w:sz w:val="20"/>
                <w:vertAlign w:val="superscript"/>
              </w:rPr>
              <w:t>334</w:t>
            </w:r>
            <w:r w:rsidRPr="003D52FF">
              <w:rPr>
                <w:rFonts w:asciiTheme="minorBidi" w:hAnsiTheme="minorBidi" w:cstheme="minorBidi"/>
                <w:spacing w:val="-2"/>
                <w:w w:val="105"/>
                <w:sz w:val="20"/>
              </w:rPr>
              <w:t>LFSYPDTHRHR</w:t>
            </w:r>
            <w:r w:rsidRPr="003D52FF">
              <w:rPr>
                <w:rFonts w:asciiTheme="minorBidi" w:hAnsiTheme="minorBidi" w:cstheme="minorBidi"/>
                <w:spacing w:val="-2"/>
                <w:w w:val="105"/>
                <w:sz w:val="20"/>
                <w:vertAlign w:val="superscript"/>
              </w:rPr>
              <w:t>346</w:t>
            </w:r>
            <w:r w:rsidRPr="003D52FF">
              <w:rPr>
                <w:rFonts w:asciiTheme="minorBidi" w:hAnsiTheme="minorBidi" w:cstheme="minorBidi"/>
                <w:b/>
                <w:spacing w:val="-2"/>
                <w:w w:val="105"/>
                <w:sz w:val="20"/>
                <w:shd w:val="clear" w:color="auto" w:fill="FFFF00"/>
              </w:rPr>
              <w:t>LGVNYQQIP</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VNCPFAVK</w:t>
            </w:r>
            <w:r w:rsidRPr="003D52FF">
              <w:rPr>
                <w:rFonts w:asciiTheme="minorBidi" w:hAnsiTheme="minorBidi" w:cstheme="minorBidi"/>
                <w:w w:val="105"/>
                <w:sz w:val="20"/>
                <w:vertAlign w:val="superscript"/>
              </w:rPr>
              <w:t>362</w:t>
            </w:r>
            <w:r w:rsidRPr="003D52FF">
              <w:rPr>
                <w:rFonts w:asciiTheme="minorBidi" w:hAnsiTheme="minorBidi" w:cstheme="minorBidi"/>
                <w:w w:val="105"/>
                <w:sz w:val="20"/>
              </w:rPr>
              <w:t>GGVKNYQRDGFMAVNGNGGK</w:t>
            </w:r>
            <w:r w:rsidRPr="003D52FF">
              <w:rPr>
                <w:rFonts w:asciiTheme="minorBidi" w:hAnsiTheme="minorBidi" w:cstheme="minorBidi"/>
                <w:w w:val="105"/>
                <w:sz w:val="20"/>
                <w:vertAlign w:val="superscript"/>
              </w:rPr>
              <w:t>383</w:t>
            </w:r>
            <w:r w:rsidRPr="003D52FF">
              <w:rPr>
                <w:rFonts w:asciiTheme="minorBidi" w:hAnsiTheme="minorBidi" w:cstheme="minorBidi"/>
                <w:b/>
                <w:w w:val="105"/>
                <w:sz w:val="20"/>
                <w:shd w:val="clear" w:color="auto" w:fill="FFFF00"/>
              </w:rPr>
              <w:t>GPNYQPNSFGGPE</w:t>
            </w:r>
            <w:r w:rsidRPr="003D52FF">
              <w:rPr>
                <w:rFonts w:asciiTheme="minorBidi" w:hAnsiTheme="minorBidi" w:cstheme="minorBidi"/>
                <w:b/>
                <w:spacing w:val="-56"/>
                <w:w w:val="105"/>
                <w:sz w:val="20"/>
              </w:rPr>
              <w:t xml:space="preserve"> </w:t>
            </w:r>
            <w:r w:rsidRPr="003D52FF">
              <w:rPr>
                <w:rFonts w:asciiTheme="minorBidi" w:hAnsiTheme="minorBidi" w:cstheme="minorBidi"/>
                <w:b/>
                <w:sz w:val="20"/>
                <w:shd w:val="clear" w:color="auto" w:fill="FFFF00"/>
              </w:rPr>
              <w:t>PHPEFAQHKFDVSGFAARQPYNHPNDDFVQPGDLYR</w:t>
            </w:r>
            <w:r w:rsidRPr="003D52FF">
              <w:rPr>
                <w:rFonts w:asciiTheme="minorBidi" w:hAnsiTheme="minorBidi" w:cstheme="minorBidi"/>
                <w:sz w:val="20"/>
                <w:vertAlign w:val="superscript"/>
              </w:rPr>
              <w:t>431</w:t>
            </w:r>
            <w:r w:rsidRPr="003D52FF">
              <w:rPr>
                <w:rFonts w:asciiTheme="minorBidi" w:hAnsiTheme="minorBidi" w:cstheme="minorBidi"/>
                <w:sz w:val="20"/>
              </w:rPr>
              <w:t>LMSEDAK</w:t>
            </w:r>
            <w:r w:rsidRPr="003D52FF">
              <w:rPr>
                <w:rFonts w:asciiTheme="minorBidi" w:hAnsiTheme="minorBidi" w:cstheme="minorBidi"/>
                <w:spacing w:val="1"/>
                <w:sz w:val="20"/>
              </w:rPr>
              <w:t xml:space="preserve"> </w:t>
            </w:r>
            <w:r w:rsidRPr="003D52FF">
              <w:rPr>
                <w:rFonts w:asciiTheme="minorBidi" w:hAnsiTheme="minorBidi" w:cstheme="minorBidi"/>
                <w:sz w:val="20"/>
              </w:rPr>
              <w:t>SR</w:t>
            </w:r>
            <w:r w:rsidRPr="003D52FF">
              <w:rPr>
                <w:rFonts w:asciiTheme="minorBidi" w:hAnsiTheme="minorBidi" w:cstheme="minorBidi"/>
                <w:sz w:val="20"/>
                <w:vertAlign w:val="superscript"/>
              </w:rPr>
              <w:t>441</w:t>
            </w:r>
            <w:r w:rsidRPr="003D52FF">
              <w:rPr>
                <w:rFonts w:asciiTheme="minorBidi" w:hAnsiTheme="minorBidi" w:cstheme="minorBidi"/>
                <w:b/>
                <w:sz w:val="20"/>
                <w:shd w:val="clear" w:color="auto" w:fill="FFFF00"/>
              </w:rPr>
              <w:t>FVSNLVGHMSGVTIK</w:t>
            </w:r>
            <w:r w:rsidRPr="003D52FF">
              <w:rPr>
                <w:rFonts w:asciiTheme="minorBidi" w:hAnsiTheme="minorBidi" w:cstheme="minorBidi"/>
                <w:sz w:val="20"/>
                <w:vertAlign w:val="superscript"/>
              </w:rPr>
              <w:t>455</w:t>
            </w:r>
            <w:r w:rsidRPr="003D52FF">
              <w:rPr>
                <w:rFonts w:asciiTheme="minorBidi" w:hAnsiTheme="minorBidi" w:cstheme="minorBidi"/>
                <w:sz w:val="20"/>
              </w:rPr>
              <w:t>EIQVR</w:t>
            </w:r>
            <w:r w:rsidRPr="003D52FF">
              <w:rPr>
                <w:rFonts w:asciiTheme="minorBidi" w:hAnsiTheme="minorBidi" w:cstheme="minorBidi"/>
                <w:sz w:val="20"/>
                <w:vertAlign w:val="superscript"/>
              </w:rPr>
              <w:t>461</w:t>
            </w:r>
            <w:r w:rsidRPr="003D52FF">
              <w:rPr>
                <w:rFonts w:asciiTheme="minorBidi" w:hAnsiTheme="minorBidi" w:cstheme="minorBidi"/>
                <w:b/>
                <w:sz w:val="20"/>
                <w:shd w:val="clear" w:color="auto" w:fill="FFFF00"/>
              </w:rPr>
              <w:t>AVSNFYKADKDLGAR</w:t>
            </w:r>
            <w:r w:rsidRPr="003D52FF">
              <w:rPr>
                <w:rFonts w:asciiTheme="minorBidi" w:hAnsiTheme="minorBidi" w:cstheme="minorBidi"/>
                <w:sz w:val="20"/>
                <w:vertAlign w:val="superscript"/>
              </w:rPr>
              <w:t>475</w:t>
            </w:r>
            <w:r w:rsidRPr="003D52FF">
              <w:rPr>
                <w:rFonts w:asciiTheme="minorBidi" w:hAnsiTheme="minorBidi" w:cstheme="minorBidi"/>
                <w:sz w:val="20"/>
              </w:rPr>
              <w:t>LCK</w:t>
            </w:r>
          </w:p>
          <w:p w14:paraId="44819245" w14:textId="77777777" w:rsidR="00CF52B0" w:rsidRPr="003D52FF" w:rsidRDefault="00000000">
            <w:pPr>
              <w:pStyle w:val="TableParagraph"/>
              <w:spacing w:before="2"/>
              <w:ind w:left="107"/>
              <w:rPr>
                <w:rFonts w:asciiTheme="minorBidi" w:hAnsiTheme="minorBidi" w:cstheme="minorBidi"/>
                <w:sz w:val="20"/>
              </w:rPr>
            </w:pPr>
            <w:r w:rsidRPr="003D52FF">
              <w:rPr>
                <w:rFonts w:asciiTheme="minorBidi" w:hAnsiTheme="minorBidi" w:cstheme="minorBidi"/>
                <w:w w:val="105"/>
                <w:sz w:val="20"/>
                <w:vertAlign w:val="superscript"/>
              </w:rPr>
              <w:t>479</w:t>
            </w:r>
            <w:r w:rsidRPr="003D52FF">
              <w:rPr>
                <w:rFonts w:asciiTheme="minorBidi" w:hAnsiTheme="minorBidi" w:cstheme="minorBidi"/>
                <w:b/>
                <w:w w:val="105"/>
                <w:sz w:val="20"/>
                <w:shd w:val="clear" w:color="auto" w:fill="FFFF00"/>
              </w:rPr>
              <w:t>GLGIDVNDVIK</w:t>
            </w:r>
            <w:r w:rsidRPr="003D52FF">
              <w:rPr>
                <w:rFonts w:asciiTheme="minorBidi" w:hAnsiTheme="minorBidi" w:cstheme="minorBidi"/>
                <w:w w:val="105"/>
                <w:sz w:val="20"/>
                <w:vertAlign w:val="superscript"/>
              </w:rPr>
              <w:t>489</w:t>
            </w:r>
            <w:r w:rsidRPr="003D52FF">
              <w:rPr>
                <w:rFonts w:asciiTheme="minorBidi" w:hAnsiTheme="minorBidi" w:cstheme="minorBidi"/>
                <w:w w:val="105"/>
                <w:sz w:val="20"/>
              </w:rPr>
              <w:t>FAARSNL</w:t>
            </w:r>
          </w:p>
        </w:tc>
      </w:tr>
      <w:tr w:rsidR="00CF52B0" w:rsidRPr="003D52FF" w14:paraId="20BB0B70" w14:textId="77777777">
        <w:trPr>
          <w:trHeight w:val="5521"/>
        </w:trPr>
        <w:tc>
          <w:tcPr>
            <w:tcW w:w="562" w:type="dxa"/>
          </w:tcPr>
          <w:p w14:paraId="435032D1"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58</w:t>
            </w:r>
          </w:p>
        </w:tc>
        <w:tc>
          <w:tcPr>
            <w:tcW w:w="1134" w:type="dxa"/>
          </w:tcPr>
          <w:p w14:paraId="76BA5636" w14:textId="77777777" w:rsidR="00CF52B0" w:rsidRPr="003D52FF" w:rsidRDefault="00000000">
            <w:pPr>
              <w:pStyle w:val="TableParagraph"/>
              <w:spacing w:line="228" w:lineRule="exact"/>
              <w:ind w:right="199"/>
              <w:jc w:val="right"/>
              <w:rPr>
                <w:rFonts w:asciiTheme="minorBidi" w:hAnsiTheme="minorBidi" w:cstheme="minorBidi"/>
                <w:sz w:val="20"/>
              </w:rPr>
            </w:pPr>
            <w:r w:rsidRPr="003D52FF">
              <w:rPr>
                <w:rFonts w:asciiTheme="minorBidi" w:hAnsiTheme="minorBidi" w:cstheme="minorBidi"/>
                <w:w w:val="105"/>
                <w:sz w:val="20"/>
              </w:rPr>
              <w:t>Q54LT2</w:t>
            </w:r>
          </w:p>
        </w:tc>
        <w:tc>
          <w:tcPr>
            <w:tcW w:w="1134" w:type="dxa"/>
          </w:tcPr>
          <w:p w14:paraId="658A5119"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Uricase</w:t>
            </w:r>
          </w:p>
        </w:tc>
        <w:tc>
          <w:tcPr>
            <w:tcW w:w="1355" w:type="dxa"/>
          </w:tcPr>
          <w:p w14:paraId="0656131D"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63</w:t>
            </w:r>
          </w:p>
          <w:p w14:paraId="2F27E9A5"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290</w:t>
            </w:r>
          </w:p>
          <w:p w14:paraId="293B3BEE" w14:textId="77777777" w:rsidR="00CF52B0" w:rsidRPr="003D52FF" w:rsidRDefault="00000000">
            <w:pPr>
              <w:pStyle w:val="TableParagraph"/>
              <w:spacing w:before="99"/>
              <w:ind w:left="224" w:right="220"/>
              <w:jc w:val="center"/>
              <w:rPr>
                <w:rFonts w:asciiTheme="minorBidi" w:hAnsiTheme="minorBidi" w:cstheme="minorBidi"/>
                <w:sz w:val="20"/>
              </w:rPr>
            </w:pPr>
            <w:r w:rsidRPr="003D52FF">
              <w:rPr>
                <w:rFonts w:asciiTheme="minorBidi" w:hAnsiTheme="minorBidi" w:cstheme="minorBidi"/>
                <w:w w:val="105"/>
                <w:sz w:val="20"/>
              </w:rPr>
              <w:t>1009</w:t>
            </w:r>
          </w:p>
          <w:p w14:paraId="6076DCE5"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844</w:t>
            </w:r>
          </w:p>
          <w:p w14:paraId="4B052950"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1085</w:t>
            </w:r>
          </w:p>
          <w:p w14:paraId="200EC00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845</w:t>
            </w:r>
          </w:p>
          <w:p w14:paraId="70E9777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120</w:t>
            </w:r>
          </w:p>
          <w:p w14:paraId="4799603B"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1037</w:t>
            </w:r>
          </w:p>
          <w:p w14:paraId="620D9A43"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109</w:t>
            </w:r>
          </w:p>
          <w:p w14:paraId="3EE3EC95" w14:textId="77777777" w:rsidR="00CF52B0" w:rsidRPr="003D52FF" w:rsidRDefault="00000000">
            <w:pPr>
              <w:pStyle w:val="TableParagraph"/>
              <w:spacing w:before="100"/>
              <w:ind w:left="224" w:right="220"/>
              <w:jc w:val="center"/>
              <w:rPr>
                <w:rFonts w:asciiTheme="minorBidi" w:hAnsiTheme="minorBidi" w:cstheme="minorBidi"/>
                <w:sz w:val="20"/>
              </w:rPr>
            </w:pPr>
            <w:r w:rsidRPr="003D52FF">
              <w:rPr>
                <w:rFonts w:asciiTheme="minorBidi" w:hAnsiTheme="minorBidi" w:cstheme="minorBidi"/>
                <w:w w:val="105"/>
                <w:sz w:val="20"/>
              </w:rPr>
              <w:t>1265</w:t>
            </w:r>
          </w:p>
          <w:p w14:paraId="48F7EDB7"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1266</w:t>
            </w:r>
          </w:p>
          <w:p w14:paraId="6A675A4C"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1217</w:t>
            </w:r>
          </w:p>
          <w:p w14:paraId="1A00072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696</w:t>
            </w:r>
          </w:p>
          <w:p w14:paraId="0E1E3796"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381</w:t>
            </w:r>
          </w:p>
          <w:p w14:paraId="38472A9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664</w:t>
            </w:r>
          </w:p>
          <w:p w14:paraId="1D3AC0E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665</w:t>
            </w:r>
          </w:p>
        </w:tc>
        <w:tc>
          <w:tcPr>
            <w:tcW w:w="6450" w:type="dxa"/>
          </w:tcPr>
          <w:p w14:paraId="7207E92F"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pacing w:val="-1"/>
                <w:w w:val="110"/>
                <w:sz w:val="20"/>
              </w:rPr>
              <w:t>M</w:t>
            </w:r>
            <w:r w:rsidRPr="003D52FF">
              <w:rPr>
                <w:rFonts w:asciiTheme="minorBidi" w:hAnsiTheme="minorBidi" w:cstheme="minorBidi"/>
                <w:spacing w:val="-1"/>
                <w:w w:val="110"/>
                <w:sz w:val="20"/>
                <w:vertAlign w:val="superscript"/>
              </w:rPr>
              <w:t>2</w:t>
            </w:r>
            <w:r w:rsidRPr="003D52FF">
              <w:rPr>
                <w:rFonts w:asciiTheme="minorBidi" w:hAnsiTheme="minorBidi" w:cstheme="minorBidi"/>
                <w:b/>
                <w:spacing w:val="-1"/>
                <w:w w:val="110"/>
                <w:sz w:val="20"/>
                <w:shd w:val="clear" w:color="auto" w:fill="FFFF00"/>
              </w:rPr>
              <w:t>ATLIDNRYGK</w:t>
            </w:r>
            <w:r w:rsidRPr="003D52FF">
              <w:rPr>
                <w:rFonts w:asciiTheme="minorBidi" w:hAnsiTheme="minorBidi" w:cstheme="minorBidi"/>
                <w:spacing w:val="-1"/>
                <w:w w:val="110"/>
                <w:sz w:val="20"/>
                <w:vertAlign w:val="superscript"/>
              </w:rPr>
              <w:t>11</w:t>
            </w:r>
            <w:r w:rsidRPr="003D52FF">
              <w:rPr>
                <w:rFonts w:asciiTheme="minorBidi" w:hAnsiTheme="minorBidi" w:cstheme="minorBidi"/>
                <w:spacing w:val="-1"/>
                <w:w w:val="110"/>
                <w:sz w:val="20"/>
              </w:rPr>
              <w:t>ARVRVLRVFKGPNEYHKVFDFDCRVLLR</w:t>
            </w:r>
            <w:r w:rsidRPr="003D52FF">
              <w:rPr>
                <w:rFonts w:asciiTheme="minorBidi" w:hAnsiTheme="minorBidi" w:cstheme="minorBidi"/>
                <w:spacing w:val="-1"/>
                <w:w w:val="110"/>
                <w:sz w:val="20"/>
                <w:vertAlign w:val="superscript"/>
              </w:rPr>
              <w:t>4</w:t>
            </w:r>
            <w:r w:rsidRPr="003D52FF">
              <w:rPr>
                <w:rFonts w:asciiTheme="minorBidi" w:hAnsiTheme="minorBidi" w:cstheme="minorBidi"/>
                <w:b/>
                <w:spacing w:val="-1"/>
                <w:w w:val="110"/>
                <w:sz w:val="20"/>
                <w:vertAlign w:val="superscript"/>
              </w:rPr>
              <w:t>0</w:t>
            </w:r>
            <w:r w:rsidRPr="003D52FF">
              <w:rPr>
                <w:rFonts w:asciiTheme="minorBidi" w:hAnsiTheme="minorBidi" w:cstheme="minorBidi"/>
                <w:b/>
                <w:spacing w:val="-1"/>
                <w:w w:val="110"/>
                <w:sz w:val="20"/>
                <w:shd w:val="clear" w:color="auto" w:fill="FFFF00"/>
              </w:rPr>
              <w:t>GAEF</w:t>
            </w:r>
          </w:p>
          <w:p w14:paraId="3489ACE8" w14:textId="77777777" w:rsidR="00CF52B0" w:rsidRPr="003D52FF" w:rsidRDefault="00000000">
            <w:pPr>
              <w:pStyle w:val="TableParagraph"/>
              <w:spacing w:before="103" w:line="340" w:lineRule="auto"/>
              <w:ind w:left="107"/>
              <w:rPr>
                <w:rFonts w:asciiTheme="minorBidi" w:hAnsiTheme="minorBidi" w:cstheme="minorBidi"/>
                <w:sz w:val="20"/>
              </w:rPr>
            </w:pPr>
            <w:r w:rsidRPr="003D52FF">
              <w:rPr>
                <w:rFonts w:asciiTheme="minorBidi" w:hAnsiTheme="minorBidi" w:cstheme="minorBidi"/>
                <w:b/>
                <w:sz w:val="20"/>
                <w:shd w:val="clear" w:color="auto" w:fill="FFFF00"/>
              </w:rPr>
              <w:t>SETYLTGDNSK</w:t>
            </w:r>
            <w:r w:rsidRPr="003D52FF">
              <w:rPr>
                <w:rFonts w:asciiTheme="minorBidi" w:hAnsiTheme="minorBidi" w:cstheme="minorBidi"/>
                <w:sz w:val="20"/>
                <w:vertAlign w:val="superscript"/>
              </w:rPr>
              <w:t>54</w:t>
            </w:r>
            <w:r w:rsidRPr="003D52FF">
              <w:rPr>
                <w:rFonts w:asciiTheme="minorBidi" w:hAnsiTheme="minorBidi" w:cstheme="minorBidi"/>
                <w:sz w:val="20"/>
              </w:rPr>
              <w:t>VVATDTMK</w:t>
            </w:r>
            <w:r w:rsidRPr="003D52FF">
              <w:rPr>
                <w:rFonts w:asciiTheme="minorBidi" w:hAnsiTheme="minorBidi" w:cstheme="minorBidi"/>
                <w:sz w:val="20"/>
                <w:vertAlign w:val="superscript"/>
              </w:rPr>
              <w:t>63</w:t>
            </w:r>
            <w:r w:rsidRPr="003D52FF">
              <w:rPr>
                <w:rFonts w:asciiTheme="minorBidi" w:hAnsiTheme="minorBidi" w:cstheme="minorBidi"/>
                <w:b/>
                <w:sz w:val="20"/>
                <w:shd w:val="clear" w:color="auto" w:fill="FFFF00"/>
              </w:rPr>
              <w:t>NTVYVIAQKEEFKSLEEYGILLGK</w:t>
            </w:r>
            <w:r w:rsidRPr="003D52FF">
              <w:rPr>
                <w:rFonts w:asciiTheme="minorBidi" w:hAnsiTheme="minorBidi" w:cstheme="minorBidi"/>
                <w:sz w:val="20"/>
                <w:vertAlign w:val="superscript"/>
              </w:rPr>
              <w:t>75</w:t>
            </w:r>
            <w:r w:rsidRPr="003D52FF">
              <w:rPr>
                <w:rFonts w:asciiTheme="minorBidi" w:hAnsiTheme="minorBidi" w:cstheme="minorBidi"/>
                <w:sz w:val="20"/>
              </w:rPr>
              <w:t>H</w:t>
            </w:r>
            <w:r w:rsidRPr="003D52FF">
              <w:rPr>
                <w:rFonts w:asciiTheme="minorBidi" w:hAnsiTheme="minorBidi" w:cstheme="minorBidi"/>
                <w:spacing w:val="1"/>
                <w:sz w:val="20"/>
              </w:rPr>
              <w:t xml:space="preserve"> </w:t>
            </w:r>
            <w:r w:rsidRPr="003D52FF">
              <w:rPr>
                <w:rFonts w:asciiTheme="minorBidi" w:hAnsiTheme="minorBidi" w:cstheme="minorBidi"/>
                <w:w w:val="105"/>
                <w:sz w:val="20"/>
              </w:rPr>
              <w:t>FLATYSWVNGVEVVMRENQWRRIKTSNGKEQAHSFQR</w:t>
            </w:r>
            <w:r w:rsidRPr="003D52FF">
              <w:rPr>
                <w:rFonts w:asciiTheme="minorBidi" w:hAnsiTheme="minorBidi" w:cstheme="minorBidi"/>
                <w:w w:val="105"/>
                <w:sz w:val="20"/>
                <w:vertAlign w:val="superscript"/>
              </w:rPr>
              <w:t>140</w:t>
            </w:r>
            <w:r w:rsidRPr="003D52FF">
              <w:rPr>
                <w:rFonts w:asciiTheme="minorBidi" w:hAnsiTheme="minorBidi" w:cstheme="minorBidi"/>
                <w:b/>
                <w:w w:val="105"/>
                <w:sz w:val="20"/>
                <w:shd w:val="clear" w:color="auto" w:fill="FFFF00"/>
              </w:rPr>
              <w:t>DREIHSV</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TVTSSRDKSPVVVSGIDDLLIMK</w:t>
            </w:r>
            <w:r w:rsidRPr="003D52FF">
              <w:rPr>
                <w:rFonts w:asciiTheme="minorBidi" w:hAnsiTheme="minorBidi" w:cstheme="minorBidi"/>
                <w:w w:val="105"/>
                <w:sz w:val="20"/>
                <w:vertAlign w:val="superscript"/>
              </w:rPr>
              <w:t>154</w:t>
            </w:r>
            <w:r w:rsidRPr="003D52FF">
              <w:rPr>
                <w:rFonts w:asciiTheme="minorBidi" w:hAnsiTheme="minorBidi" w:cstheme="minorBidi"/>
                <w:w w:val="105"/>
                <w:sz w:val="20"/>
              </w:rPr>
              <w:t>TTQSGFEGFHRDKYTSLKETKD</w:t>
            </w:r>
            <w:r w:rsidRPr="003D52FF">
              <w:rPr>
                <w:rFonts w:asciiTheme="minorBidi" w:hAnsiTheme="minorBidi" w:cstheme="minorBidi"/>
                <w:spacing w:val="1"/>
                <w:w w:val="105"/>
                <w:sz w:val="20"/>
              </w:rPr>
              <w:t xml:space="preserve"> </w:t>
            </w:r>
            <w:r w:rsidRPr="003D52FF">
              <w:rPr>
                <w:rFonts w:asciiTheme="minorBidi" w:hAnsiTheme="minorBidi" w:cstheme="minorBidi"/>
                <w:sz w:val="20"/>
              </w:rPr>
              <w:t>R</w:t>
            </w:r>
            <w:r w:rsidRPr="003D52FF">
              <w:rPr>
                <w:rFonts w:asciiTheme="minorBidi" w:hAnsiTheme="minorBidi" w:cstheme="minorBidi"/>
                <w:sz w:val="20"/>
                <w:vertAlign w:val="superscript"/>
              </w:rPr>
              <w:t>178</w:t>
            </w:r>
            <w:r w:rsidRPr="003D52FF">
              <w:rPr>
                <w:rFonts w:asciiTheme="minorBidi" w:hAnsiTheme="minorBidi" w:cstheme="minorBidi"/>
                <w:b/>
                <w:sz w:val="20"/>
                <w:shd w:val="clear" w:color="auto" w:fill="FFFF00"/>
              </w:rPr>
              <w:t>VFATVVTANWTYNTLSVDYSK</w:t>
            </w:r>
            <w:r w:rsidRPr="003D52FF">
              <w:rPr>
                <w:rFonts w:asciiTheme="minorBidi" w:hAnsiTheme="minorBidi" w:cstheme="minorBidi"/>
                <w:sz w:val="20"/>
                <w:vertAlign w:val="superscript"/>
              </w:rPr>
              <w:t>198</w:t>
            </w:r>
            <w:r w:rsidRPr="003D52FF">
              <w:rPr>
                <w:rFonts w:asciiTheme="minorBidi" w:hAnsiTheme="minorBidi" w:cstheme="minorBidi"/>
                <w:sz w:val="20"/>
              </w:rPr>
              <w:t>VFEQFK</w:t>
            </w:r>
            <w:r w:rsidRPr="003D52FF">
              <w:rPr>
                <w:rFonts w:asciiTheme="minorBidi" w:hAnsiTheme="minorBidi" w:cstheme="minorBidi"/>
                <w:sz w:val="20"/>
                <w:vertAlign w:val="superscript"/>
              </w:rPr>
              <w:t>205</w:t>
            </w:r>
            <w:r w:rsidRPr="003D52FF">
              <w:rPr>
                <w:rFonts w:asciiTheme="minorBidi" w:hAnsiTheme="minorBidi" w:cstheme="minorBidi"/>
                <w:b/>
                <w:sz w:val="20"/>
                <w:shd w:val="clear" w:color="auto" w:fill="FFFF00"/>
              </w:rPr>
              <w:t>LSVFDIFAQTYSRS</w:t>
            </w:r>
            <w:r w:rsidRPr="003D52FF">
              <w:rPr>
                <w:rFonts w:asciiTheme="minorBidi" w:hAnsiTheme="minorBidi" w:cstheme="minorBidi"/>
                <w:b/>
                <w:spacing w:val="1"/>
                <w:sz w:val="20"/>
              </w:rPr>
              <w:t xml:space="preserve"> </w:t>
            </w:r>
            <w:r w:rsidRPr="003D52FF">
              <w:rPr>
                <w:rFonts w:asciiTheme="minorBidi" w:hAnsiTheme="minorBidi" w:cstheme="minorBidi"/>
                <w:b/>
                <w:sz w:val="20"/>
                <w:shd w:val="clear" w:color="auto" w:fill="FFFF00"/>
              </w:rPr>
              <w:t>VQETLFLIAK</w:t>
            </w:r>
            <w:r w:rsidRPr="003D52FF">
              <w:rPr>
                <w:rFonts w:asciiTheme="minorBidi" w:hAnsiTheme="minorBidi" w:cstheme="minorBidi"/>
                <w:sz w:val="20"/>
                <w:vertAlign w:val="superscript"/>
              </w:rPr>
              <w:t>217</w:t>
            </w:r>
            <w:r w:rsidRPr="003D52FF">
              <w:rPr>
                <w:rFonts w:asciiTheme="minorBidi" w:hAnsiTheme="minorBidi" w:cstheme="minorBidi"/>
                <w:sz w:val="20"/>
              </w:rPr>
              <w:t>DVISK</w:t>
            </w:r>
            <w:r w:rsidRPr="003D52FF">
              <w:rPr>
                <w:rFonts w:asciiTheme="minorBidi" w:hAnsiTheme="minorBidi" w:cstheme="minorBidi"/>
                <w:sz w:val="20"/>
                <w:vertAlign w:val="superscript"/>
              </w:rPr>
              <w:t>248</w:t>
            </w:r>
            <w:r w:rsidRPr="003D52FF">
              <w:rPr>
                <w:rFonts w:asciiTheme="minorBidi" w:hAnsiTheme="minorBidi" w:cstheme="minorBidi"/>
                <w:b/>
                <w:sz w:val="20"/>
                <w:shd w:val="clear" w:color="auto" w:fill="FFFF00"/>
              </w:rPr>
              <w:t>VPQVEQVHLSLPNKHAFGFDFSRLNIENN</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QTVFQPVEEPSGLIEGTIKR</w:t>
            </w:r>
            <w:r w:rsidRPr="003D52FF">
              <w:rPr>
                <w:rFonts w:asciiTheme="minorBidi" w:hAnsiTheme="minorBidi" w:cstheme="minorBidi"/>
                <w:w w:val="105"/>
                <w:sz w:val="20"/>
                <w:vertAlign w:val="superscript"/>
              </w:rPr>
              <w:t>282</w:t>
            </w:r>
            <w:r w:rsidRPr="003D52FF">
              <w:rPr>
                <w:rFonts w:asciiTheme="minorBidi" w:hAnsiTheme="minorBidi" w:cstheme="minorBidi"/>
                <w:w w:val="105"/>
                <w:sz w:val="20"/>
              </w:rPr>
              <w:t>SHSRL</w:t>
            </w:r>
          </w:p>
        </w:tc>
      </w:tr>
      <w:tr w:rsidR="00CF52B0" w:rsidRPr="003D52FF" w14:paraId="10250B91" w14:textId="77777777">
        <w:trPr>
          <w:trHeight w:val="1723"/>
        </w:trPr>
        <w:tc>
          <w:tcPr>
            <w:tcW w:w="562" w:type="dxa"/>
          </w:tcPr>
          <w:p w14:paraId="42B28248"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59</w:t>
            </w:r>
          </w:p>
        </w:tc>
        <w:tc>
          <w:tcPr>
            <w:tcW w:w="1134" w:type="dxa"/>
          </w:tcPr>
          <w:p w14:paraId="553CDFA5" w14:textId="77777777" w:rsidR="00CF52B0" w:rsidRPr="003D52FF" w:rsidRDefault="00000000">
            <w:pPr>
              <w:pStyle w:val="TableParagraph"/>
              <w:spacing w:line="228" w:lineRule="exact"/>
              <w:ind w:right="194"/>
              <w:jc w:val="right"/>
              <w:rPr>
                <w:rFonts w:asciiTheme="minorBidi" w:hAnsiTheme="minorBidi" w:cstheme="minorBidi"/>
                <w:sz w:val="20"/>
              </w:rPr>
            </w:pPr>
            <w:r w:rsidRPr="003D52FF">
              <w:rPr>
                <w:rFonts w:asciiTheme="minorBidi" w:hAnsiTheme="minorBidi" w:cstheme="minorBidi"/>
                <w:w w:val="110"/>
                <w:sz w:val="20"/>
              </w:rPr>
              <w:t>Q54LF1</w:t>
            </w:r>
          </w:p>
        </w:tc>
        <w:tc>
          <w:tcPr>
            <w:tcW w:w="1134" w:type="dxa"/>
          </w:tcPr>
          <w:p w14:paraId="1B5C8E77"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Acyl-</w:t>
            </w:r>
          </w:p>
          <w:p w14:paraId="48D236AF" w14:textId="77777777" w:rsidR="00CF52B0" w:rsidRPr="003D52FF" w:rsidRDefault="00000000">
            <w:pPr>
              <w:pStyle w:val="TableParagraph"/>
              <w:spacing w:before="104" w:line="338" w:lineRule="auto"/>
              <w:ind w:left="109" w:right="79"/>
              <w:rPr>
                <w:rFonts w:asciiTheme="minorBidi" w:hAnsiTheme="minorBidi" w:cstheme="minorBidi"/>
                <w:sz w:val="20"/>
              </w:rPr>
            </w:pPr>
            <w:r w:rsidRPr="003D52FF">
              <w:rPr>
                <w:rFonts w:asciiTheme="minorBidi" w:hAnsiTheme="minorBidi" w:cstheme="minorBidi"/>
                <w:spacing w:val="-1"/>
                <w:w w:val="105"/>
                <w:sz w:val="20"/>
              </w:rPr>
              <w:t>coenzyme</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A</w:t>
            </w:r>
            <w:r w:rsidRPr="003D52FF">
              <w:rPr>
                <w:rFonts w:asciiTheme="minorBidi" w:hAnsiTheme="minorBidi" w:cstheme="minorBidi"/>
                <w:spacing w:val="-18"/>
                <w:w w:val="105"/>
                <w:sz w:val="20"/>
              </w:rPr>
              <w:t xml:space="preserve"> </w:t>
            </w:r>
            <w:r w:rsidRPr="003D52FF">
              <w:rPr>
                <w:rFonts w:asciiTheme="minorBidi" w:hAnsiTheme="minorBidi" w:cstheme="minorBidi"/>
                <w:spacing w:val="-1"/>
                <w:w w:val="105"/>
                <w:sz w:val="20"/>
              </w:rPr>
              <w:t>oxidase</w:t>
            </w:r>
          </w:p>
        </w:tc>
        <w:tc>
          <w:tcPr>
            <w:tcW w:w="1355" w:type="dxa"/>
          </w:tcPr>
          <w:p w14:paraId="4388AE0B"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852</w:t>
            </w:r>
          </w:p>
          <w:p w14:paraId="6D89A6F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853</w:t>
            </w:r>
          </w:p>
          <w:p w14:paraId="54D87E05"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344</w:t>
            </w:r>
          </w:p>
          <w:p w14:paraId="1067698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465</w:t>
            </w:r>
          </w:p>
          <w:p w14:paraId="6A48F0A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646</w:t>
            </w:r>
          </w:p>
        </w:tc>
        <w:tc>
          <w:tcPr>
            <w:tcW w:w="6450" w:type="dxa"/>
          </w:tcPr>
          <w:p w14:paraId="0B44495A"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pacing w:val="-1"/>
                <w:w w:val="110"/>
                <w:sz w:val="20"/>
              </w:rPr>
              <w:t>MLQFKPSNNDVQQKINDQNSKSKLSLSDKLK</w:t>
            </w:r>
            <w:r w:rsidRPr="003D52FF">
              <w:rPr>
                <w:rFonts w:asciiTheme="minorBidi" w:hAnsiTheme="minorBidi" w:cstheme="minorBidi"/>
                <w:spacing w:val="-1"/>
                <w:w w:val="110"/>
                <w:sz w:val="20"/>
                <w:vertAlign w:val="superscript"/>
              </w:rPr>
              <w:t>32</w:t>
            </w:r>
            <w:r w:rsidRPr="003D52FF">
              <w:rPr>
                <w:rFonts w:asciiTheme="minorBidi" w:hAnsiTheme="minorBidi" w:cstheme="minorBidi"/>
                <w:b/>
                <w:spacing w:val="-1"/>
                <w:w w:val="110"/>
                <w:sz w:val="20"/>
                <w:shd w:val="clear" w:color="auto" w:fill="FFFF00"/>
              </w:rPr>
              <w:t>NWSIQGFENHNIRD</w:t>
            </w:r>
          </w:p>
          <w:p w14:paraId="55BEB4A5" w14:textId="77777777" w:rsidR="00CF52B0" w:rsidRPr="003D52FF" w:rsidRDefault="00000000">
            <w:pPr>
              <w:pStyle w:val="TableParagraph"/>
              <w:spacing w:before="103" w:line="340" w:lineRule="auto"/>
              <w:ind w:left="107"/>
              <w:rPr>
                <w:rFonts w:asciiTheme="minorBidi" w:hAnsiTheme="minorBidi" w:cstheme="minorBidi"/>
                <w:sz w:val="20"/>
              </w:rPr>
            </w:pPr>
            <w:r w:rsidRPr="003D52FF">
              <w:rPr>
                <w:rFonts w:asciiTheme="minorBidi" w:hAnsiTheme="minorBidi" w:cstheme="minorBidi"/>
                <w:b/>
                <w:w w:val="105"/>
                <w:sz w:val="20"/>
                <w:shd w:val="clear" w:color="auto" w:fill="FFFF00"/>
              </w:rPr>
              <w:t>ELNR</w:t>
            </w:r>
            <w:r w:rsidRPr="003D52FF">
              <w:rPr>
                <w:rFonts w:asciiTheme="minorBidi" w:hAnsiTheme="minorBidi" w:cstheme="minorBidi"/>
                <w:w w:val="105"/>
                <w:sz w:val="20"/>
                <w:vertAlign w:val="superscript"/>
              </w:rPr>
              <w:t>44</w:t>
            </w:r>
            <w:r w:rsidRPr="003D52FF">
              <w:rPr>
                <w:rFonts w:asciiTheme="minorBidi" w:hAnsiTheme="minorBidi" w:cstheme="minorBidi"/>
                <w:w w:val="105"/>
                <w:sz w:val="20"/>
              </w:rPr>
              <w:t>IMSTSEVFKVKELDMTKEANRVLVLKQVLEITRGVFEK</w:t>
            </w:r>
            <w:r w:rsidRPr="003D52FF">
              <w:rPr>
                <w:rFonts w:asciiTheme="minorBidi" w:hAnsiTheme="minorBidi" w:cstheme="minorBidi"/>
                <w:w w:val="105"/>
                <w:sz w:val="20"/>
                <w:vertAlign w:val="superscript"/>
              </w:rPr>
              <w:t>88</w:t>
            </w:r>
            <w:r w:rsidRPr="003D52FF">
              <w:rPr>
                <w:rFonts w:asciiTheme="minorBidi" w:hAnsiTheme="minorBidi" w:cstheme="minorBidi"/>
                <w:b/>
                <w:w w:val="105"/>
                <w:sz w:val="20"/>
                <w:shd w:val="clear" w:color="auto" w:fill="FFFF00"/>
              </w:rPr>
              <w:t>GLIQ</w:t>
            </w:r>
            <w:r w:rsidRPr="003D52FF">
              <w:rPr>
                <w:rFonts w:asciiTheme="minorBidi" w:hAnsiTheme="minorBidi" w:cstheme="minorBidi"/>
                <w:b/>
                <w:spacing w:val="1"/>
                <w:w w:val="105"/>
                <w:sz w:val="20"/>
              </w:rPr>
              <w:t xml:space="preserve"> </w:t>
            </w:r>
            <w:r w:rsidRPr="003D52FF">
              <w:rPr>
                <w:rFonts w:asciiTheme="minorBidi" w:hAnsiTheme="minorBidi" w:cstheme="minorBidi"/>
                <w:b/>
                <w:spacing w:val="-1"/>
                <w:w w:val="105"/>
                <w:sz w:val="20"/>
                <w:shd w:val="clear" w:color="auto" w:fill="FFFF00"/>
              </w:rPr>
              <w:t>ISDLRDDPSKILAFIDIVSQFDDASLMTK</w:t>
            </w:r>
            <w:r w:rsidRPr="003D52FF">
              <w:rPr>
                <w:rFonts w:asciiTheme="minorBidi" w:hAnsiTheme="minorBidi" w:cstheme="minorBidi"/>
                <w:spacing w:val="-1"/>
                <w:w w:val="105"/>
                <w:sz w:val="20"/>
                <w:vertAlign w:val="superscript"/>
              </w:rPr>
              <w:t>120</w:t>
            </w:r>
            <w:r w:rsidRPr="003D52FF">
              <w:rPr>
                <w:rFonts w:asciiTheme="minorBidi" w:hAnsiTheme="minorBidi" w:cstheme="minorBidi"/>
                <w:spacing w:val="-1"/>
                <w:w w:val="105"/>
                <w:sz w:val="20"/>
              </w:rPr>
              <w:t>LIVNNFLFGAAVFNLGTE</w:t>
            </w:r>
            <w:r w:rsidRPr="003D52FF">
              <w:rPr>
                <w:rFonts w:asciiTheme="minorBidi" w:hAnsiTheme="minorBidi" w:cstheme="minorBidi"/>
                <w:spacing w:val="-63"/>
                <w:w w:val="105"/>
                <w:sz w:val="20"/>
              </w:rPr>
              <w:t xml:space="preserve"> </w:t>
            </w:r>
            <w:r w:rsidRPr="003D52FF">
              <w:rPr>
                <w:rFonts w:asciiTheme="minorBidi" w:hAnsiTheme="minorBidi" w:cstheme="minorBidi"/>
                <w:spacing w:val="-2"/>
                <w:w w:val="105"/>
                <w:sz w:val="20"/>
              </w:rPr>
              <w:lastRenderedPageBreak/>
              <w:t>RHHKLLPDIQSGR</w:t>
            </w:r>
            <w:r w:rsidRPr="003D52FF">
              <w:rPr>
                <w:rFonts w:asciiTheme="minorBidi" w:hAnsiTheme="minorBidi" w:cstheme="minorBidi"/>
                <w:spacing w:val="-2"/>
                <w:w w:val="105"/>
                <w:sz w:val="20"/>
                <w:vertAlign w:val="superscript"/>
              </w:rPr>
              <w:t>152</w:t>
            </w:r>
            <w:r w:rsidRPr="003D52FF">
              <w:rPr>
                <w:rFonts w:asciiTheme="minorBidi" w:hAnsiTheme="minorBidi" w:cstheme="minorBidi"/>
                <w:b/>
                <w:spacing w:val="-2"/>
                <w:w w:val="105"/>
                <w:sz w:val="20"/>
                <w:shd w:val="clear" w:color="auto" w:fill="FFFF00"/>
              </w:rPr>
              <w:t>LLGCFAMTELGHGSNVRSLETTATYDPKTDE</w:t>
            </w:r>
            <w:r w:rsidRPr="003D52FF">
              <w:rPr>
                <w:rFonts w:asciiTheme="minorBidi" w:hAnsiTheme="minorBidi" w:cstheme="minorBidi"/>
                <w:b/>
                <w:spacing w:val="-56"/>
                <w:w w:val="105"/>
                <w:sz w:val="20"/>
              </w:rPr>
              <w:t xml:space="preserve"> </w:t>
            </w:r>
            <w:r w:rsidRPr="003D52FF">
              <w:rPr>
                <w:rFonts w:asciiTheme="minorBidi" w:hAnsiTheme="minorBidi" w:cstheme="minorBidi"/>
                <w:b/>
                <w:spacing w:val="-2"/>
                <w:w w:val="105"/>
                <w:sz w:val="20"/>
                <w:shd w:val="clear" w:color="auto" w:fill="FFFF00"/>
              </w:rPr>
              <w:t>FIIQTPYR</w:t>
            </w:r>
            <w:r w:rsidRPr="003D52FF">
              <w:rPr>
                <w:rFonts w:asciiTheme="minorBidi" w:hAnsiTheme="minorBidi" w:cstheme="minorBidi"/>
                <w:spacing w:val="-2"/>
                <w:w w:val="105"/>
                <w:sz w:val="20"/>
                <w:vertAlign w:val="superscript"/>
              </w:rPr>
              <w:t>190</w:t>
            </w:r>
            <w:r w:rsidRPr="003D52FF">
              <w:rPr>
                <w:rFonts w:asciiTheme="minorBidi" w:hAnsiTheme="minorBidi" w:cstheme="minorBidi"/>
                <w:spacing w:val="-2"/>
                <w:w w:val="105"/>
                <w:sz w:val="20"/>
              </w:rPr>
              <w:t>TSTK</w:t>
            </w:r>
            <w:r w:rsidRPr="003D52FF">
              <w:rPr>
                <w:rFonts w:asciiTheme="minorBidi" w:hAnsiTheme="minorBidi" w:cstheme="minorBidi"/>
                <w:spacing w:val="-2"/>
                <w:w w:val="105"/>
                <w:sz w:val="20"/>
                <w:vertAlign w:val="superscript"/>
              </w:rPr>
              <w:t>195</w:t>
            </w:r>
            <w:r w:rsidRPr="003D52FF">
              <w:rPr>
                <w:rFonts w:asciiTheme="minorBidi" w:hAnsiTheme="minorBidi" w:cstheme="minorBidi"/>
                <w:b/>
                <w:spacing w:val="-2"/>
                <w:w w:val="105"/>
                <w:sz w:val="20"/>
                <w:shd w:val="clear" w:color="auto" w:fill="FFFF00"/>
              </w:rPr>
              <w:t>WWIGNAGHAQISSVFAR</w:t>
            </w:r>
            <w:r w:rsidRPr="003D52FF">
              <w:rPr>
                <w:rFonts w:asciiTheme="minorBidi" w:hAnsiTheme="minorBidi" w:cstheme="minorBidi"/>
                <w:spacing w:val="-2"/>
                <w:w w:val="105"/>
                <w:sz w:val="20"/>
                <w:vertAlign w:val="superscript"/>
              </w:rPr>
              <w:t>211</w:t>
            </w:r>
            <w:r w:rsidRPr="003D52FF">
              <w:rPr>
                <w:rFonts w:asciiTheme="minorBidi" w:hAnsiTheme="minorBidi" w:cstheme="minorBidi"/>
                <w:spacing w:val="-2"/>
                <w:w w:val="105"/>
                <w:sz w:val="20"/>
              </w:rPr>
              <w:t>LIMDDGKDHEVHC</w:t>
            </w:r>
          </w:p>
        </w:tc>
      </w:tr>
    </w:tbl>
    <w:p w14:paraId="7839632F" w14:textId="77777777" w:rsidR="00CF52B0" w:rsidRPr="003D52FF" w:rsidRDefault="00CF52B0">
      <w:pPr>
        <w:spacing w:line="340" w:lineRule="auto"/>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376DDB8C" w14:textId="77777777">
        <w:trPr>
          <w:trHeight w:val="3797"/>
        </w:trPr>
        <w:tc>
          <w:tcPr>
            <w:tcW w:w="562" w:type="dxa"/>
          </w:tcPr>
          <w:p w14:paraId="4C9EF40A" w14:textId="77777777" w:rsidR="00CF52B0" w:rsidRPr="003D52FF" w:rsidRDefault="00CF52B0">
            <w:pPr>
              <w:pStyle w:val="TableParagraph"/>
              <w:rPr>
                <w:rFonts w:asciiTheme="minorBidi" w:hAnsiTheme="minorBidi" w:cstheme="minorBidi"/>
                <w:sz w:val="18"/>
              </w:rPr>
            </w:pPr>
          </w:p>
        </w:tc>
        <w:tc>
          <w:tcPr>
            <w:tcW w:w="1134" w:type="dxa"/>
          </w:tcPr>
          <w:p w14:paraId="0905081E" w14:textId="77777777" w:rsidR="00CF52B0" w:rsidRPr="003D52FF" w:rsidRDefault="00CF52B0">
            <w:pPr>
              <w:pStyle w:val="TableParagraph"/>
              <w:rPr>
                <w:rFonts w:asciiTheme="minorBidi" w:hAnsiTheme="minorBidi" w:cstheme="minorBidi"/>
                <w:sz w:val="18"/>
              </w:rPr>
            </w:pPr>
          </w:p>
        </w:tc>
        <w:tc>
          <w:tcPr>
            <w:tcW w:w="1134" w:type="dxa"/>
          </w:tcPr>
          <w:p w14:paraId="21150A44" w14:textId="77777777" w:rsidR="00CF52B0" w:rsidRPr="003D52FF" w:rsidRDefault="00CF52B0">
            <w:pPr>
              <w:pStyle w:val="TableParagraph"/>
              <w:rPr>
                <w:rFonts w:asciiTheme="minorBidi" w:hAnsiTheme="minorBidi" w:cstheme="minorBidi"/>
                <w:sz w:val="18"/>
              </w:rPr>
            </w:pPr>
          </w:p>
        </w:tc>
        <w:tc>
          <w:tcPr>
            <w:tcW w:w="1355" w:type="dxa"/>
          </w:tcPr>
          <w:p w14:paraId="3F37A25A"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1010</w:t>
            </w:r>
          </w:p>
          <w:p w14:paraId="545C33C1"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1324</w:t>
            </w:r>
          </w:p>
          <w:p w14:paraId="703A63E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232</w:t>
            </w:r>
          </w:p>
          <w:p w14:paraId="0B1696BE"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235</w:t>
            </w:r>
          </w:p>
          <w:p w14:paraId="7CA1AEF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236</w:t>
            </w:r>
          </w:p>
          <w:p w14:paraId="61C33A69"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485</w:t>
            </w:r>
          </w:p>
          <w:p w14:paraId="19A4BCF7" w14:textId="77777777" w:rsidR="00CF52B0" w:rsidRPr="003D52FF" w:rsidRDefault="00000000">
            <w:pPr>
              <w:pStyle w:val="TableParagraph"/>
              <w:spacing w:before="105"/>
              <w:ind w:left="221" w:right="220"/>
              <w:jc w:val="center"/>
              <w:rPr>
                <w:rFonts w:asciiTheme="minorBidi" w:hAnsiTheme="minorBidi" w:cstheme="minorBidi"/>
                <w:sz w:val="20"/>
              </w:rPr>
            </w:pPr>
            <w:r w:rsidRPr="003D52FF">
              <w:rPr>
                <w:rFonts w:asciiTheme="minorBidi" w:hAnsiTheme="minorBidi" w:cstheme="minorBidi"/>
                <w:w w:val="105"/>
                <w:sz w:val="20"/>
              </w:rPr>
              <w:t>1101</w:t>
            </w:r>
          </w:p>
          <w:p w14:paraId="5FF21C01" w14:textId="77777777" w:rsidR="00CF52B0" w:rsidRPr="003D52FF" w:rsidRDefault="00000000">
            <w:pPr>
              <w:pStyle w:val="TableParagraph"/>
              <w:spacing w:before="104"/>
              <w:ind w:left="226" w:right="220"/>
              <w:jc w:val="center"/>
              <w:rPr>
                <w:rFonts w:asciiTheme="minorBidi" w:hAnsiTheme="minorBidi" w:cstheme="minorBidi"/>
                <w:sz w:val="20"/>
              </w:rPr>
            </w:pPr>
            <w:r w:rsidRPr="003D52FF">
              <w:rPr>
                <w:rFonts w:asciiTheme="minorBidi" w:hAnsiTheme="minorBidi" w:cstheme="minorBidi"/>
                <w:w w:val="105"/>
                <w:sz w:val="20"/>
              </w:rPr>
              <w:t>1112</w:t>
            </w:r>
          </w:p>
          <w:p w14:paraId="66294F1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843</w:t>
            </w:r>
          </w:p>
          <w:p w14:paraId="59CD1C4C"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651</w:t>
            </w:r>
          </w:p>
          <w:p w14:paraId="2CC366C1"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500</w:t>
            </w:r>
          </w:p>
        </w:tc>
        <w:tc>
          <w:tcPr>
            <w:tcW w:w="6450" w:type="dxa"/>
          </w:tcPr>
          <w:p w14:paraId="5F49B71A"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05"/>
                <w:sz w:val="20"/>
              </w:rPr>
              <w:t>FLVPIRKSNGVDLLPGVKIGDVGSK</w:t>
            </w:r>
            <w:r w:rsidRPr="003D52FF">
              <w:rPr>
                <w:rFonts w:asciiTheme="minorBidi" w:hAnsiTheme="minorBidi" w:cstheme="minorBidi"/>
                <w:w w:val="105"/>
                <w:sz w:val="20"/>
                <w:vertAlign w:val="superscript"/>
              </w:rPr>
              <w:t>250</w:t>
            </w:r>
            <w:r w:rsidRPr="003D52FF">
              <w:rPr>
                <w:rFonts w:asciiTheme="minorBidi" w:hAnsiTheme="minorBidi" w:cstheme="minorBidi"/>
                <w:b/>
                <w:w w:val="105"/>
                <w:sz w:val="20"/>
                <w:shd w:val="clear" w:color="auto" w:fill="FFFF00"/>
              </w:rPr>
              <w:t>FGLHGVDNGWIQFDNVRIPA</w:t>
            </w:r>
          </w:p>
          <w:p w14:paraId="2A025B1B"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b/>
                <w:spacing w:val="-2"/>
                <w:w w:val="105"/>
                <w:sz w:val="20"/>
                <w:shd w:val="clear" w:color="auto" w:fill="FFFF00"/>
              </w:rPr>
              <w:t>SNLLDRFGSVENGIYSSPIKNPSR</w:t>
            </w:r>
            <w:r w:rsidRPr="003D52FF">
              <w:rPr>
                <w:rFonts w:asciiTheme="minorBidi" w:hAnsiTheme="minorBidi" w:cstheme="minorBidi"/>
                <w:spacing w:val="-2"/>
                <w:w w:val="105"/>
                <w:sz w:val="20"/>
                <w:vertAlign w:val="superscript"/>
              </w:rPr>
              <w:t>293</w:t>
            </w:r>
            <w:r w:rsidRPr="003D52FF">
              <w:rPr>
                <w:rFonts w:asciiTheme="minorBidi" w:hAnsiTheme="minorBidi" w:cstheme="minorBidi"/>
                <w:spacing w:val="-2"/>
                <w:w w:val="105"/>
                <w:sz w:val="20"/>
              </w:rPr>
              <w:t>RFANILAQMITGRITISFGSTRT</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10"/>
                <w:sz w:val="20"/>
              </w:rPr>
              <w:t>LKSGLIIATRYACKRLQFGPTSTGPEIPILSYPTHQLTIMPMIASTYAFD</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AIKIYLGKRFQER</w:t>
            </w:r>
            <w:r w:rsidRPr="003D52FF">
              <w:rPr>
                <w:rFonts w:asciiTheme="minorBidi" w:hAnsiTheme="minorBidi" w:cstheme="minorBidi"/>
                <w:w w:val="105"/>
                <w:sz w:val="20"/>
                <w:vertAlign w:val="superscript"/>
              </w:rPr>
              <w:t>380</w:t>
            </w:r>
            <w:r w:rsidRPr="003D52FF">
              <w:rPr>
                <w:rFonts w:asciiTheme="minorBidi" w:hAnsiTheme="minorBidi" w:cstheme="minorBidi"/>
                <w:b/>
                <w:w w:val="105"/>
                <w:sz w:val="20"/>
                <w:shd w:val="clear" w:color="auto" w:fill="FFFF00"/>
              </w:rPr>
              <w:t>TDEAEIHVLASGLK</w:t>
            </w:r>
            <w:r w:rsidRPr="003D52FF">
              <w:rPr>
                <w:rFonts w:asciiTheme="minorBidi" w:hAnsiTheme="minorBidi" w:cstheme="minorBidi"/>
                <w:w w:val="105"/>
                <w:sz w:val="20"/>
                <w:vertAlign w:val="superscript"/>
              </w:rPr>
              <w:t>393</w:t>
            </w:r>
            <w:r w:rsidRPr="003D52FF">
              <w:rPr>
                <w:rFonts w:asciiTheme="minorBidi" w:hAnsiTheme="minorBidi" w:cstheme="minorBidi"/>
                <w:w w:val="105"/>
                <w:sz w:val="20"/>
              </w:rPr>
              <w:t>AITSQFTTVSLMELRRLC</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GGHGYGGYSRLGKLVAAIDVGR</w:t>
            </w:r>
            <w:r w:rsidRPr="003D52FF">
              <w:rPr>
                <w:rFonts w:asciiTheme="minorBidi" w:hAnsiTheme="minorBidi" w:cstheme="minorBidi"/>
                <w:w w:val="105"/>
                <w:sz w:val="20"/>
                <w:vertAlign w:val="superscript"/>
              </w:rPr>
              <w:t>434</w:t>
            </w:r>
            <w:r w:rsidRPr="003D52FF">
              <w:rPr>
                <w:rFonts w:asciiTheme="minorBidi" w:hAnsiTheme="minorBidi" w:cstheme="minorBidi"/>
                <w:b/>
                <w:w w:val="105"/>
                <w:sz w:val="20"/>
                <w:shd w:val="clear" w:color="auto" w:fill="FFFF00"/>
              </w:rPr>
              <w:t>TFEGDNTLLLQQVAK</w:t>
            </w:r>
            <w:r w:rsidRPr="003D52FF">
              <w:rPr>
                <w:rFonts w:asciiTheme="minorBidi" w:hAnsiTheme="minorBidi" w:cstheme="minorBidi"/>
                <w:w w:val="105"/>
                <w:sz w:val="20"/>
                <w:vertAlign w:val="superscript"/>
              </w:rPr>
              <w:t>448</w:t>
            </w:r>
            <w:r w:rsidRPr="003D52FF">
              <w:rPr>
                <w:rFonts w:asciiTheme="minorBidi" w:hAnsiTheme="minorBidi" w:cstheme="minorBidi"/>
                <w:w w:val="105"/>
                <w:sz w:val="20"/>
              </w:rPr>
              <w:t>DLLTQF</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KKEYSGNKFTGTLKYLGK</w:t>
            </w:r>
            <w:r w:rsidRPr="003D52FF">
              <w:rPr>
                <w:rFonts w:asciiTheme="minorBidi" w:hAnsiTheme="minorBidi" w:cstheme="minorBidi"/>
                <w:w w:val="105"/>
                <w:sz w:val="20"/>
                <w:vertAlign w:val="superscript"/>
              </w:rPr>
              <w:t>473</w:t>
            </w:r>
            <w:r w:rsidRPr="003D52FF">
              <w:rPr>
                <w:rFonts w:asciiTheme="minorBidi" w:hAnsiTheme="minorBidi" w:cstheme="minorBidi"/>
                <w:b/>
                <w:w w:val="105"/>
                <w:sz w:val="20"/>
                <w:shd w:val="clear" w:color="auto" w:fill="FFFF00"/>
              </w:rPr>
              <w:t>NTSLLLSGMNPITTMR</w:t>
            </w:r>
            <w:r w:rsidRPr="003D52FF">
              <w:rPr>
                <w:rFonts w:asciiTheme="minorBidi" w:hAnsiTheme="minorBidi" w:cstheme="minorBidi"/>
                <w:w w:val="105"/>
                <w:sz w:val="20"/>
                <w:vertAlign w:val="superscript"/>
              </w:rPr>
              <w:t>488</w:t>
            </w:r>
            <w:r w:rsidRPr="003D52FF">
              <w:rPr>
                <w:rFonts w:asciiTheme="minorBidi" w:hAnsiTheme="minorBidi" w:cstheme="minorBidi"/>
                <w:w w:val="105"/>
                <w:sz w:val="20"/>
              </w:rPr>
              <w:t>SDDNHLLSF</w:t>
            </w:r>
            <w:r w:rsidRPr="003D52FF">
              <w:rPr>
                <w:rFonts w:asciiTheme="minorBidi" w:hAnsiTheme="minorBidi" w:cstheme="minorBidi"/>
                <w:spacing w:val="1"/>
                <w:w w:val="105"/>
                <w:sz w:val="20"/>
              </w:rPr>
              <w:t xml:space="preserve"> </w:t>
            </w:r>
            <w:r w:rsidRPr="003D52FF">
              <w:rPr>
                <w:rFonts w:asciiTheme="minorBidi" w:hAnsiTheme="minorBidi" w:cstheme="minorBidi"/>
                <w:spacing w:val="-2"/>
                <w:w w:val="110"/>
                <w:sz w:val="20"/>
              </w:rPr>
              <w:t>QFLLDCMEFRSSK</w:t>
            </w:r>
            <w:r w:rsidRPr="003D52FF">
              <w:rPr>
                <w:rFonts w:asciiTheme="minorBidi" w:hAnsiTheme="minorBidi" w:cstheme="minorBidi"/>
                <w:spacing w:val="-2"/>
                <w:w w:val="110"/>
                <w:sz w:val="20"/>
                <w:vertAlign w:val="superscript"/>
              </w:rPr>
              <w:t>511</w:t>
            </w:r>
            <w:r w:rsidRPr="003D52FF">
              <w:rPr>
                <w:rFonts w:asciiTheme="minorBidi" w:hAnsiTheme="minorBidi" w:cstheme="minorBidi"/>
                <w:b/>
                <w:spacing w:val="-2"/>
                <w:w w:val="110"/>
                <w:sz w:val="20"/>
                <w:shd w:val="clear" w:color="auto" w:fill="FFFF00"/>
              </w:rPr>
              <w:t>LLIQSAQTVSK</w:t>
            </w:r>
            <w:r w:rsidRPr="003D52FF">
              <w:rPr>
                <w:rFonts w:asciiTheme="minorBidi" w:hAnsiTheme="minorBidi" w:cstheme="minorBidi"/>
                <w:spacing w:val="-2"/>
                <w:w w:val="110"/>
                <w:sz w:val="20"/>
                <w:vertAlign w:val="superscript"/>
              </w:rPr>
              <w:t>521</w:t>
            </w:r>
            <w:r w:rsidRPr="003D52FF">
              <w:rPr>
                <w:rFonts w:asciiTheme="minorBidi" w:hAnsiTheme="minorBidi" w:cstheme="minorBidi"/>
                <w:spacing w:val="-2"/>
                <w:w w:val="110"/>
                <w:sz w:val="20"/>
              </w:rPr>
              <w:t>NYKKSKESFTAWNQSLEILI</w:t>
            </w:r>
            <w:r w:rsidRPr="003D52FF">
              <w:rPr>
                <w:rFonts w:asciiTheme="minorBidi" w:hAnsiTheme="minorBidi" w:cstheme="minorBidi"/>
                <w:spacing w:val="-66"/>
                <w:w w:val="110"/>
                <w:sz w:val="20"/>
              </w:rPr>
              <w:t xml:space="preserve"> </w:t>
            </w:r>
            <w:r w:rsidRPr="003D52FF">
              <w:rPr>
                <w:rFonts w:asciiTheme="minorBidi" w:hAnsiTheme="minorBidi" w:cstheme="minorBidi"/>
                <w:w w:val="105"/>
                <w:sz w:val="20"/>
              </w:rPr>
              <w:t>HLAKAHTETIILQKFIEK</w:t>
            </w:r>
            <w:r w:rsidRPr="003D52FF">
              <w:rPr>
                <w:rFonts w:asciiTheme="minorBidi" w:hAnsiTheme="minorBidi" w:cstheme="minorBidi"/>
                <w:w w:val="105"/>
                <w:sz w:val="20"/>
                <w:vertAlign w:val="superscript"/>
              </w:rPr>
              <w:t>560</w:t>
            </w:r>
            <w:r w:rsidRPr="003D52FF">
              <w:rPr>
                <w:rFonts w:asciiTheme="minorBidi" w:hAnsiTheme="minorBidi" w:cstheme="minorBidi"/>
                <w:b/>
                <w:w w:val="105"/>
                <w:sz w:val="20"/>
                <w:shd w:val="clear" w:color="auto" w:fill="FFFF00"/>
              </w:rPr>
              <w:t>IQSEKDLELASILK</w:t>
            </w:r>
            <w:r w:rsidRPr="003D52FF">
              <w:rPr>
                <w:rFonts w:asciiTheme="minorBidi" w:hAnsiTheme="minorBidi" w:cstheme="minorBidi"/>
                <w:w w:val="105"/>
                <w:sz w:val="20"/>
                <w:vertAlign w:val="superscript"/>
              </w:rPr>
              <w:t>573</w:t>
            </w:r>
            <w:r w:rsidRPr="003D52FF">
              <w:rPr>
                <w:rFonts w:asciiTheme="minorBidi" w:hAnsiTheme="minorBidi" w:cstheme="minorBidi"/>
                <w:w w:val="105"/>
                <w:sz w:val="20"/>
              </w:rPr>
              <w:t>KLCQLYGLYIIREDF</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EFFRNSNYLKKGKAKAIIKLIGQLCSDLSQQAMLLVKGFGNEEYLMN</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SPLGMEDGDLYENICNQVGGPFTKDNYIQSKL</w:t>
            </w:r>
          </w:p>
        </w:tc>
      </w:tr>
      <w:tr w:rsidR="00CF52B0" w:rsidRPr="003D52FF" w14:paraId="7ECBBF29" w14:textId="77777777">
        <w:trPr>
          <w:trHeight w:val="3446"/>
        </w:trPr>
        <w:tc>
          <w:tcPr>
            <w:tcW w:w="562" w:type="dxa"/>
          </w:tcPr>
          <w:p w14:paraId="0C8C614E"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60</w:t>
            </w:r>
          </w:p>
        </w:tc>
        <w:tc>
          <w:tcPr>
            <w:tcW w:w="1134" w:type="dxa"/>
          </w:tcPr>
          <w:p w14:paraId="007D9FD8"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10"/>
                <w:sz w:val="20"/>
              </w:rPr>
              <w:t>Q54XJ8</w:t>
            </w:r>
          </w:p>
        </w:tc>
        <w:tc>
          <w:tcPr>
            <w:tcW w:w="1134" w:type="dxa"/>
          </w:tcPr>
          <w:p w14:paraId="6E69BEEA"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Sulfite</w:t>
            </w:r>
          </w:p>
          <w:p w14:paraId="69CDFF9B"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w w:val="105"/>
                <w:sz w:val="20"/>
              </w:rPr>
              <w:t>oxidase</w:t>
            </w:r>
          </w:p>
        </w:tc>
        <w:tc>
          <w:tcPr>
            <w:tcW w:w="1355" w:type="dxa"/>
          </w:tcPr>
          <w:p w14:paraId="1ED3D891"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746</w:t>
            </w:r>
          </w:p>
          <w:p w14:paraId="402804C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786</w:t>
            </w:r>
          </w:p>
          <w:p w14:paraId="5A4CE2F2" w14:textId="77777777" w:rsidR="00CF52B0" w:rsidRPr="003D52FF" w:rsidRDefault="00000000">
            <w:pPr>
              <w:pStyle w:val="TableParagraph"/>
              <w:spacing w:before="100"/>
              <w:ind w:left="224" w:right="220"/>
              <w:jc w:val="center"/>
              <w:rPr>
                <w:rFonts w:asciiTheme="minorBidi" w:hAnsiTheme="minorBidi" w:cstheme="minorBidi"/>
                <w:sz w:val="20"/>
              </w:rPr>
            </w:pPr>
            <w:r w:rsidRPr="003D52FF">
              <w:rPr>
                <w:rFonts w:asciiTheme="minorBidi" w:hAnsiTheme="minorBidi" w:cstheme="minorBidi"/>
                <w:w w:val="105"/>
                <w:sz w:val="20"/>
              </w:rPr>
              <w:t>1203</w:t>
            </w:r>
          </w:p>
          <w:p w14:paraId="52AB39C6"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1284</w:t>
            </w:r>
          </w:p>
          <w:p w14:paraId="0DD4554C"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1291</w:t>
            </w:r>
          </w:p>
          <w:p w14:paraId="25D8FB75"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429</w:t>
            </w:r>
          </w:p>
          <w:p w14:paraId="10338FD9"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1204</w:t>
            </w:r>
          </w:p>
          <w:p w14:paraId="2522313B"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1363</w:t>
            </w:r>
          </w:p>
        </w:tc>
        <w:tc>
          <w:tcPr>
            <w:tcW w:w="6450" w:type="dxa"/>
          </w:tcPr>
          <w:p w14:paraId="2BC75D28"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vertAlign w:val="superscript"/>
              </w:rPr>
              <w:t>1</w:t>
            </w:r>
            <w:r w:rsidRPr="003D52FF">
              <w:rPr>
                <w:rFonts w:asciiTheme="minorBidi" w:hAnsiTheme="minorBidi" w:cstheme="minorBidi"/>
                <w:b/>
                <w:w w:val="105"/>
                <w:sz w:val="20"/>
                <w:shd w:val="clear" w:color="auto" w:fill="FFFF00"/>
              </w:rPr>
              <w:t>MQHNNNQNVSFANEPYRDPDFTINFK</w:t>
            </w:r>
            <w:r w:rsidRPr="003D52FF">
              <w:rPr>
                <w:rFonts w:asciiTheme="minorBidi" w:hAnsiTheme="minorBidi" w:cstheme="minorBidi"/>
                <w:w w:val="105"/>
                <w:sz w:val="20"/>
                <w:vertAlign w:val="superscript"/>
              </w:rPr>
              <w:t>26</w:t>
            </w:r>
            <w:r w:rsidRPr="003D52FF">
              <w:rPr>
                <w:rFonts w:asciiTheme="minorBidi" w:hAnsiTheme="minorBidi" w:cstheme="minorBidi"/>
                <w:w w:val="105"/>
                <w:sz w:val="20"/>
              </w:rPr>
              <w:t>APFNAEPRQDVLVQQFIT</w:t>
            </w:r>
          </w:p>
          <w:p w14:paraId="1A4D8E44"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spacing w:val="-2"/>
                <w:w w:val="105"/>
                <w:sz w:val="20"/>
              </w:rPr>
              <w:t>PTEKFYVR</w:t>
            </w:r>
            <w:r w:rsidRPr="003D52FF">
              <w:rPr>
                <w:rFonts w:asciiTheme="minorBidi" w:hAnsiTheme="minorBidi" w:cstheme="minorBidi"/>
                <w:spacing w:val="-2"/>
                <w:w w:val="105"/>
                <w:sz w:val="20"/>
                <w:vertAlign w:val="superscript"/>
              </w:rPr>
              <w:t>53</w:t>
            </w:r>
            <w:r w:rsidRPr="003D52FF">
              <w:rPr>
                <w:rFonts w:asciiTheme="minorBidi" w:hAnsiTheme="minorBidi" w:cstheme="minorBidi"/>
                <w:b/>
                <w:spacing w:val="-2"/>
                <w:w w:val="105"/>
                <w:sz w:val="20"/>
                <w:shd w:val="clear" w:color="auto" w:fill="FFFF00"/>
              </w:rPr>
              <w:t>NHAPVPDINGESYALKVDGLVGNPLILSLSDIK</w:t>
            </w:r>
            <w:r w:rsidRPr="003D52FF">
              <w:rPr>
                <w:rFonts w:asciiTheme="minorBidi" w:hAnsiTheme="minorBidi" w:cstheme="minorBidi"/>
                <w:spacing w:val="-2"/>
                <w:w w:val="105"/>
                <w:sz w:val="20"/>
                <w:vertAlign w:val="superscript"/>
              </w:rPr>
              <w:t>85</w:t>
            </w:r>
            <w:r w:rsidRPr="003D52FF">
              <w:rPr>
                <w:rFonts w:asciiTheme="minorBidi" w:hAnsiTheme="minorBidi" w:cstheme="minorBidi"/>
                <w:spacing w:val="-2"/>
                <w:w w:val="105"/>
                <w:sz w:val="20"/>
              </w:rPr>
              <w:t>NKFE</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K</w:t>
            </w:r>
            <w:r w:rsidRPr="003D52FF">
              <w:rPr>
                <w:rFonts w:asciiTheme="minorBidi" w:hAnsiTheme="minorBidi" w:cstheme="minorBidi"/>
                <w:w w:val="105"/>
                <w:sz w:val="20"/>
                <w:vertAlign w:val="superscript"/>
              </w:rPr>
              <w:t>91</w:t>
            </w:r>
            <w:r w:rsidRPr="003D52FF">
              <w:rPr>
                <w:rFonts w:asciiTheme="minorBidi" w:hAnsiTheme="minorBidi" w:cstheme="minorBidi"/>
                <w:b/>
                <w:w w:val="105"/>
                <w:sz w:val="20"/>
                <w:shd w:val="clear" w:color="auto" w:fill="FFFF00"/>
              </w:rPr>
              <w:t>VTINASIQCAGNR</w:t>
            </w:r>
            <w:r w:rsidRPr="003D52FF">
              <w:rPr>
                <w:rFonts w:asciiTheme="minorBidi" w:hAnsiTheme="minorBidi" w:cstheme="minorBidi"/>
                <w:w w:val="105"/>
                <w:sz w:val="20"/>
                <w:vertAlign w:val="superscript"/>
              </w:rPr>
              <w:t>103</w:t>
            </w:r>
            <w:r w:rsidRPr="003D52FF">
              <w:rPr>
                <w:rFonts w:asciiTheme="minorBidi" w:hAnsiTheme="minorBidi" w:cstheme="minorBidi"/>
                <w:w w:val="105"/>
                <w:sz w:val="20"/>
              </w:rPr>
              <w:t>RTMMSEYKKVRGVGWGIASLSTASWSGCR</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LKDILEYAKVFTKTEGALHAVFWGLDFGCPEDNGKPYGSSITMEKAM</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DLDGDVLLAYEMNGEPLPRDHGYPLRVIAPGIIGARSVKWLDK</w:t>
            </w:r>
          </w:p>
          <w:p w14:paraId="2C578C2A" w14:textId="77777777" w:rsidR="00CF52B0" w:rsidRPr="003D52FF" w:rsidRDefault="00000000">
            <w:pPr>
              <w:pStyle w:val="TableParagraph"/>
              <w:spacing w:line="238" w:lineRule="exact"/>
              <w:ind w:left="107"/>
              <w:rPr>
                <w:rFonts w:asciiTheme="minorBidi" w:hAnsiTheme="minorBidi" w:cstheme="minorBidi"/>
                <w:sz w:val="20"/>
              </w:rPr>
            </w:pPr>
            <w:r w:rsidRPr="003D52FF">
              <w:rPr>
                <w:rFonts w:asciiTheme="minorBidi" w:hAnsiTheme="minorBidi" w:cstheme="minorBidi"/>
                <w:spacing w:val="-1"/>
                <w:w w:val="105"/>
                <w:sz w:val="20"/>
                <w:vertAlign w:val="superscript"/>
              </w:rPr>
              <w:t>223</w:t>
            </w:r>
            <w:r w:rsidRPr="003D52FF">
              <w:rPr>
                <w:rFonts w:asciiTheme="minorBidi" w:hAnsiTheme="minorBidi" w:cstheme="minorBidi"/>
                <w:b/>
                <w:spacing w:val="-1"/>
                <w:w w:val="105"/>
                <w:sz w:val="20"/>
                <w:shd w:val="clear" w:color="auto" w:fill="FFFF00"/>
              </w:rPr>
              <w:t>VTVSSQESESFFQR</w:t>
            </w:r>
            <w:r w:rsidRPr="003D52FF">
              <w:rPr>
                <w:rFonts w:asciiTheme="minorBidi" w:hAnsiTheme="minorBidi" w:cstheme="minorBidi"/>
                <w:spacing w:val="-1"/>
                <w:w w:val="105"/>
                <w:sz w:val="20"/>
                <w:vertAlign w:val="superscript"/>
              </w:rPr>
              <w:t>236</w:t>
            </w:r>
            <w:r w:rsidRPr="003D52FF">
              <w:rPr>
                <w:rFonts w:asciiTheme="minorBidi" w:hAnsiTheme="minorBidi" w:cstheme="minorBidi"/>
                <w:spacing w:val="-1"/>
                <w:w w:val="105"/>
                <w:sz w:val="20"/>
              </w:rPr>
              <w:t>RDYK</w:t>
            </w:r>
            <w:r w:rsidRPr="003D52FF">
              <w:rPr>
                <w:rFonts w:asciiTheme="minorBidi" w:hAnsiTheme="minorBidi" w:cstheme="minorBidi"/>
                <w:spacing w:val="-1"/>
                <w:w w:val="105"/>
                <w:sz w:val="20"/>
                <w:vertAlign w:val="superscript"/>
              </w:rPr>
              <w:t>241</w:t>
            </w:r>
            <w:r w:rsidRPr="003D52FF">
              <w:rPr>
                <w:rFonts w:asciiTheme="minorBidi" w:hAnsiTheme="minorBidi" w:cstheme="minorBidi"/>
                <w:b/>
                <w:spacing w:val="-1"/>
                <w:w w:val="105"/>
                <w:sz w:val="20"/>
                <w:shd w:val="clear" w:color="auto" w:fill="FFFF00"/>
              </w:rPr>
              <w:t>IFHNGVDWNNVEK</w:t>
            </w:r>
            <w:r w:rsidRPr="003D52FF">
              <w:rPr>
                <w:rFonts w:asciiTheme="minorBidi" w:hAnsiTheme="minorBidi" w:cstheme="minorBidi"/>
                <w:spacing w:val="-1"/>
                <w:w w:val="105"/>
                <w:sz w:val="20"/>
                <w:vertAlign w:val="superscript"/>
              </w:rPr>
              <w:t>253</w:t>
            </w:r>
            <w:r w:rsidRPr="003D52FF">
              <w:rPr>
                <w:rFonts w:asciiTheme="minorBidi" w:hAnsiTheme="minorBidi" w:cstheme="minorBidi"/>
                <w:spacing w:val="-1"/>
                <w:w w:val="105"/>
                <w:sz w:val="20"/>
              </w:rPr>
              <w:t>YWDKTPSL</w:t>
            </w:r>
          </w:p>
          <w:p w14:paraId="35A8E958" w14:textId="77777777" w:rsidR="00CF52B0" w:rsidRPr="003D52FF" w:rsidRDefault="00000000">
            <w:pPr>
              <w:pStyle w:val="TableParagraph"/>
              <w:spacing w:before="103" w:line="345" w:lineRule="auto"/>
              <w:ind w:left="107"/>
              <w:rPr>
                <w:rFonts w:asciiTheme="minorBidi" w:hAnsiTheme="minorBidi" w:cstheme="minorBidi"/>
                <w:sz w:val="20"/>
              </w:rPr>
            </w:pPr>
            <w:r w:rsidRPr="003D52FF">
              <w:rPr>
                <w:rFonts w:asciiTheme="minorBidi" w:hAnsiTheme="minorBidi" w:cstheme="minorBidi"/>
                <w:spacing w:val="-3"/>
                <w:w w:val="110"/>
                <w:sz w:val="20"/>
              </w:rPr>
              <w:t>QELSIQSAICIPAPNSTLYLPFTITGYATSGGGRKVER</w:t>
            </w:r>
            <w:r w:rsidRPr="003D52FF">
              <w:rPr>
                <w:rFonts w:asciiTheme="minorBidi" w:hAnsiTheme="minorBidi" w:cstheme="minorBidi"/>
                <w:spacing w:val="-3"/>
                <w:w w:val="110"/>
                <w:sz w:val="20"/>
                <w:vertAlign w:val="superscript"/>
              </w:rPr>
              <w:t>300</w:t>
            </w:r>
            <w:r w:rsidRPr="003D52FF">
              <w:rPr>
                <w:rFonts w:asciiTheme="minorBidi" w:hAnsiTheme="minorBidi" w:cstheme="minorBidi"/>
                <w:b/>
                <w:spacing w:val="-3"/>
                <w:w w:val="110"/>
                <w:sz w:val="20"/>
                <w:shd w:val="clear" w:color="auto" w:fill="FFFF00"/>
              </w:rPr>
              <w:t>VDISLDGGE</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1"/>
                <w:w w:val="105"/>
                <w:sz w:val="20"/>
                <w:shd w:val="clear" w:color="auto" w:fill="FFFF00"/>
              </w:rPr>
              <w:t>TWDYAELMGEDK</w:t>
            </w:r>
            <w:r w:rsidRPr="003D52FF">
              <w:rPr>
                <w:rFonts w:asciiTheme="minorBidi" w:hAnsiTheme="minorBidi" w:cstheme="minorBidi"/>
                <w:spacing w:val="-1"/>
                <w:w w:val="105"/>
                <w:sz w:val="20"/>
                <w:vertAlign w:val="superscript"/>
              </w:rPr>
              <w:t>320</w:t>
            </w:r>
            <w:r w:rsidRPr="003D52FF">
              <w:rPr>
                <w:rFonts w:asciiTheme="minorBidi" w:hAnsiTheme="minorBidi" w:cstheme="minorBidi"/>
                <w:spacing w:val="-1"/>
                <w:w w:val="105"/>
                <w:sz w:val="20"/>
              </w:rPr>
              <w:t>GVCNKYWSWVLFK</w:t>
            </w:r>
            <w:r w:rsidRPr="003D52FF">
              <w:rPr>
                <w:rFonts w:asciiTheme="minorBidi" w:hAnsiTheme="minorBidi" w:cstheme="minorBidi"/>
                <w:spacing w:val="-1"/>
                <w:w w:val="105"/>
                <w:sz w:val="20"/>
                <w:vertAlign w:val="superscript"/>
              </w:rPr>
              <w:t>334</w:t>
            </w:r>
            <w:r w:rsidRPr="003D52FF">
              <w:rPr>
                <w:rFonts w:asciiTheme="minorBidi" w:hAnsiTheme="minorBidi" w:cstheme="minorBidi"/>
                <w:b/>
                <w:spacing w:val="-1"/>
                <w:w w:val="105"/>
                <w:sz w:val="20"/>
                <w:shd w:val="clear" w:color="auto" w:fill="FFFF00"/>
              </w:rPr>
              <w:t>YTITQLPQLQNK</w:t>
            </w:r>
            <w:r w:rsidRPr="003D52FF">
              <w:rPr>
                <w:rFonts w:asciiTheme="minorBidi" w:hAnsiTheme="minorBidi" w:cstheme="minorBidi"/>
                <w:spacing w:val="-1"/>
                <w:w w:val="105"/>
                <w:sz w:val="20"/>
                <w:vertAlign w:val="superscript"/>
              </w:rPr>
              <w:t>345</w:t>
            </w:r>
            <w:r w:rsidRPr="003D52FF">
              <w:rPr>
                <w:rFonts w:asciiTheme="minorBidi" w:hAnsiTheme="minorBidi" w:cstheme="minorBidi"/>
                <w:spacing w:val="-1"/>
                <w:w w:val="105"/>
                <w:sz w:val="20"/>
              </w:rPr>
              <w:t>DH</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10"/>
                <w:sz w:val="20"/>
              </w:rPr>
              <w:t>QKIRLVCRAWDSASNTQPKDVKDIWNLRGVMNNCWHFVDITVLNQ</w:t>
            </w:r>
          </w:p>
          <w:p w14:paraId="2C0CB6C0" w14:textId="77777777" w:rsidR="00CF52B0" w:rsidRPr="003D52FF" w:rsidRDefault="00000000">
            <w:pPr>
              <w:pStyle w:val="TableParagraph"/>
              <w:spacing w:line="238" w:lineRule="exact"/>
              <w:ind w:left="107"/>
              <w:rPr>
                <w:rFonts w:asciiTheme="minorBidi" w:hAnsiTheme="minorBidi" w:cstheme="minorBidi"/>
                <w:sz w:val="20"/>
              </w:rPr>
            </w:pPr>
            <w:r w:rsidRPr="003D52FF">
              <w:rPr>
                <w:rFonts w:asciiTheme="minorBidi" w:hAnsiTheme="minorBidi" w:cstheme="minorBidi"/>
                <w:w w:val="110"/>
                <w:sz w:val="20"/>
              </w:rPr>
              <w:t>SIKNKL</w:t>
            </w:r>
          </w:p>
        </w:tc>
      </w:tr>
      <w:tr w:rsidR="00CF52B0" w:rsidRPr="003D52FF" w14:paraId="42C3F632" w14:textId="77777777">
        <w:trPr>
          <w:trHeight w:val="4489"/>
        </w:trPr>
        <w:tc>
          <w:tcPr>
            <w:tcW w:w="562" w:type="dxa"/>
          </w:tcPr>
          <w:p w14:paraId="697178CF"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61</w:t>
            </w:r>
          </w:p>
        </w:tc>
        <w:tc>
          <w:tcPr>
            <w:tcW w:w="1134" w:type="dxa"/>
          </w:tcPr>
          <w:p w14:paraId="41349336"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Q54DN0</w:t>
            </w:r>
          </w:p>
        </w:tc>
        <w:tc>
          <w:tcPr>
            <w:tcW w:w="1134" w:type="dxa"/>
          </w:tcPr>
          <w:p w14:paraId="19005BAE"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sz w:val="20"/>
              </w:rPr>
              <w:t>Hydroxyst</w:t>
            </w:r>
          </w:p>
          <w:p w14:paraId="3DC9EC9D" w14:textId="77777777" w:rsidR="00CF52B0" w:rsidRPr="003D52FF" w:rsidRDefault="00000000">
            <w:pPr>
              <w:pStyle w:val="TableParagraph"/>
              <w:spacing w:before="104" w:line="343" w:lineRule="auto"/>
              <w:ind w:left="109" w:right="94"/>
              <w:rPr>
                <w:rFonts w:asciiTheme="minorBidi" w:hAnsiTheme="minorBidi" w:cstheme="minorBidi"/>
                <w:sz w:val="20"/>
              </w:rPr>
            </w:pPr>
            <w:r w:rsidRPr="003D52FF">
              <w:rPr>
                <w:rFonts w:asciiTheme="minorBidi" w:hAnsiTheme="minorBidi" w:cstheme="minorBidi"/>
                <w:sz w:val="20"/>
              </w:rPr>
              <w:t>eroid</w:t>
            </w:r>
            <w:r w:rsidRPr="003D52FF">
              <w:rPr>
                <w:rFonts w:asciiTheme="minorBidi" w:hAnsiTheme="minorBidi" w:cstheme="minorBidi"/>
                <w:spacing w:val="1"/>
                <w:sz w:val="20"/>
              </w:rPr>
              <w:t xml:space="preserve"> </w:t>
            </w:r>
            <w:r w:rsidRPr="003D52FF">
              <w:rPr>
                <w:rFonts w:asciiTheme="minorBidi" w:hAnsiTheme="minorBidi" w:cstheme="minorBidi"/>
                <w:sz w:val="20"/>
              </w:rPr>
              <w:t>dehydrog</w:t>
            </w:r>
            <w:r w:rsidRPr="003D52FF">
              <w:rPr>
                <w:rFonts w:asciiTheme="minorBidi" w:hAnsiTheme="minorBidi" w:cstheme="minorBidi"/>
                <w:spacing w:val="1"/>
                <w:sz w:val="20"/>
              </w:rPr>
              <w:t xml:space="preserve"> </w:t>
            </w:r>
            <w:r w:rsidRPr="003D52FF">
              <w:rPr>
                <w:rFonts w:asciiTheme="minorBidi" w:hAnsiTheme="minorBidi" w:cstheme="minorBidi"/>
                <w:sz w:val="20"/>
              </w:rPr>
              <w:t>enase-like</w:t>
            </w:r>
            <w:r w:rsidRPr="003D52FF">
              <w:rPr>
                <w:rFonts w:asciiTheme="minorBidi" w:hAnsiTheme="minorBidi" w:cstheme="minorBidi"/>
                <w:spacing w:val="-60"/>
                <w:sz w:val="20"/>
              </w:rPr>
              <w:t xml:space="preserve"> </w:t>
            </w:r>
            <w:r w:rsidRPr="003D52FF">
              <w:rPr>
                <w:rFonts w:asciiTheme="minorBidi" w:hAnsiTheme="minorBidi" w:cstheme="minorBidi"/>
                <w:sz w:val="20"/>
              </w:rPr>
              <w:t>2</w:t>
            </w:r>
          </w:p>
        </w:tc>
        <w:tc>
          <w:tcPr>
            <w:tcW w:w="1355" w:type="dxa"/>
          </w:tcPr>
          <w:p w14:paraId="06872B0A"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324</w:t>
            </w:r>
          </w:p>
          <w:p w14:paraId="0A8AD69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325</w:t>
            </w:r>
          </w:p>
          <w:p w14:paraId="0B57C61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149</w:t>
            </w:r>
          </w:p>
          <w:p w14:paraId="4157024C"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218</w:t>
            </w:r>
          </w:p>
          <w:p w14:paraId="4200025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230</w:t>
            </w:r>
          </w:p>
          <w:p w14:paraId="156595B3"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1313</w:t>
            </w:r>
          </w:p>
          <w:p w14:paraId="752CB74F"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1339</w:t>
            </w:r>
          </w:p>
          <w:p w14:paraId="4F81563F"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1093</w:t>
            </w:r>
          </w:p>
          <w:p w14:paraId="2FD6952A" w14:textId="77777777" w:rsidR="00CF52B0" w:rsidRPr="003D52FF" w:rsidRDefault="00000000">
            <w:pPr>
              <w:pStyle w:val="TableParagraph"/>
              <w:spacing w:before="99"/>
              <w:ind w:left="224" w:right="220"/>
              <w:jc w:val="center"/>
              <w:rPr>
                <w:rFonts w:asciiTheme="minorBidi" w:hAnsiTheme="minorBidi" w:cstheme="minorBidi"/>
                <w:sz w:val="20"/>
              </w:rPr>
            </w:pPr>
            <w:r w:rsidRPr="003D52FF">
              <w:rPr>
                <w:rFonts w:asciiTheme="minorBidi" w:hAnsiTheme="minorBidi" w:cstheme="minorBidi"/>
                <w:w w:val="105"/>
                <w:sz w:val="20"/>
              </w:rPr>
              <w:t>1094</w:t>
            </w:r>
          </w:p>
          <w:p w14:paraId="562543C6"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1095</w:t>
            </w:r>
          </w:p>
          <w:p w14:paraId="6EA5E2C3"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1185</w:t>
            </w:r>
          </w:p>
          <w:p w14:paraId="6CF938E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659</w:t>
            </w:r>
          </w:p>
          <w:p w14:paraId="30086BF4"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660</w:t>
            </w:r>
          </w:p>
        </w:tc>
        <w:tc>
          <w:tcPr>
            <w:tcW w:w="6450" w:type="dxa"/>
          </w:tcPr>
          <w:p w14:paraId="4E22437C" w14:textId="77777777" w:rsidR="00CF52B0" w:rsidRPr="003D52FF" w:rsidRDefault="00000000">
            <w:pPr>
              <w:pStyle w:val="TableParagraph"/>
              <w:spacing w:line="225" w:lineRule="exact"/>
              <w:ind w:left="107"/>
              <w:rPr>
                <w:rFonts w:asciiTheme="minorBidi" w:hAnsiTheme="minorBidi" w:cstheme="minorBidi"/>
                <w:sz w:val="20"/>
              </w:rPr>
            </w:pPr>
            <w:r w:rsidRPr="003D52FF">
              <w:rPr>
                <w:rFonts w:asciiTheme="minorBidi" w:hAnsiTheme="minorBidi" w:cstheme="minorBidi"/>
                <w:w w:val="105"/>
                <w:sz w:val="20"/>
              </w:rPr>
              <w:t>MLKGKTIFITGASR</w:t>
            </w:r>
            <w:r w:rsidRPr="003D52FF">
              <w:rPr>
                <w:rFonts w:asciiTheme="minorBidi" w:hAnsiTheme="minorBidi" w:cstheme="minorBidi"/>
                <w:w w:val="105"/>
                <w:sz w:val="20"/>
                <w:vertAlign w:val="superscript"/>
              </w:rPr>
              <w:t>15</w:t>
            </w:r>
            <w:r w:rsidRPr="003D52FF">
              <w:rPr>
                <w:rFonts w:asciiTheme="minorBidi" w:hAnsiTheme="minorBidi" w:cstheme="minorBidi"/>
                <w:b/>
                <w:w w:val="105"/>
                <w:sz w:val="20"/>
                <w:shd w:val="clear" w:color="auto" w:fill="FFFF00"/>
              </w:rPr>
              <w:t>GIGEAIAIAAGKEGANVVIAAK</w:t>
            </w:r>
            <w:r w:rsidRPr="003D52FF">
              <w:rPr>
                <w:rFonts w:asciiTheme="minorBidi" w:hAnsiTheme="minorBidi" w:cstheme="minorBidi"/>
                <w:w w:val="105"/>
                <w:sz w:val="20"/>
                <w:vertAlign w:val="superscript"/>
              </w:rPr>
              <w:t>36</w:t>
            </w:r>
            <w:r w:rsidRPr="003D52FF">
              <w:rPr>
                <w:rFonts w:asciiTheme="minorBidi" w:hAnsiTheme="minorBidi" w:cstheme="minorBidi"/>
                <w:w w:val="105"/>
                <w:sz w:val="20"/>
              </w:rPr>
              <w:t>TADPHPKLKG</w:t>
            </w:r>
          </w:p>
          <w:p w14:paraId="1383CFB4"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w w:val="105"/>
                <w:sz w:val="20"/>
              </w:rPr>
              <w:t>TIFSVQKAVEDAGGKCLACSVDIR</w:t>
            </w:r>
            <w:r w:rsidRPr="003D52FF">
              <w:rPr>
                <w:rFonts w:asciiTheme="minorBidi" w:hAnsiTheme="minorBidi" w:cstheme="minorBidi"/>
                <w:w w:val="105"/>
                <w:sz w:val="20"/>
                <w:vertAlign w:val="superscript"/>
              </w:rPr>
              <w:t>71</w:t>
            </w:r>
            <w:r w:rsidRPr="003D52FF">
              <w:rPr>
                <w:rFonts w:asciiTheme="minorBidi" w:hAnsiTheme="minorBidi" w:cstheme="minorBidi"/>
                <w:b/>
                <w:w w:val="105"/>
                <w:sz w:val="20"/>
                <w:shd w:val="clear" w:color="auto" w:fill="FFFF00"/>
              </w:rPr>
              <w:t>FEDQIEDAVK</w:t>
            </w:r>
            <w:r w:rsidRPr="003D52FF">
              <w:rPr>
                <w:rFonts w:asciiTheme="minorBidi" w:hAnsiTheme="minorBidi" w:cstheme="minorBidi"/>
                <w:w w:val="105"/>
                <w:sz w:val="20"/>
                <w:vertAlign w:val="superscript"/>
              </w:rPr>
              <w:t>80</w:t>
            </w:r>
            <w:r w:rsidRPr="003D52FF">
              <w:rPr>
                <w:rFonts w:asciiTheme="minorBidi" w:hAnsiTheme="minorBidi" w:cstheme="minorBidi"/>
                <w:w w:val="105"/>
                <w:sz w:val="20"/>
              </w:rPr>
              <w:t>KAVEK</w:t>
            </w:r>
            <w:r w:rsidRPr="003D52FF">
              <w:rPr>
                <w:rFonts w:asciiTheme="minorBidi" w:hAnsiTheme="minorBidi" w:cstheme="minorBidi"/>
                <w:w w:val="105"/>
                <w:sz w:val="20"/>
                <w:vertAlign w:val="superscript"/>
              </w:rPr>
              <w:t>86</w:t>
            </w:r>
            <w:r w:rsidRPr="003D52FF">
              <w:rPr>
                <w:rFonts w:asciiTheme="minorBidi" w:hAnsiTheme="minorBidi" w:cstheme="minorBidi"/>
                <w:b/>
                <w:w w:val="105"/>
                <w:sz w:val="20"/>
                <w:shd w:val="clear" w:color="auto" w:fill="FFFF00"/>
              </w:rPr>
              <w:t>FGGIDI</w:t>
            </w:r>
            <w:r w:rsidRPr="003D52FF">
              <w:rPr>
                <w:rFonts w:asciiTheme="minorBidi" w:hAnsiTheme="minorBidi" w:cstheme="minorBidi"/>
                <w:b/>
                <w:spacing w:val="1"/>
                <w:w w:val="105"/>
                <w:sz w:val="20"/>
              </w:rPr>
              <w:t xml:space="preserve"> </w:t>
            </w:r>
            <w:r w:rsidRPr="003D52FF">
              <w:rPr>
                <w:rFonts w:asciiTheme="minorBidi" w:hAnsiTheme="minorBidi" w:cstheme="minorBidi"/>
                <w:b/>
                <w:w w:val="105"/>
                <w:sz w:val="20"/>
                <w:shd w:val="clear" w:color="auto" w:fill="FFFF00"/>
              </w:rPr>
              <w:t>LINNASAISLTGTLETNSK</w:t>
            </w:r>
            <w:r w:rsidRPr="003D52FF">
              <w:rPr>
                <w:rFonts w:asciiTheme="minorBidi" w:hAnsiTheme="minorBidi" w:cstheme="minorBidi"/>
                <w:w w:val="105"/>
                <w:sz w:val="20"/>
                <w:vertAlign w:val="superscript"/>
              </w:rPr>
              <w:t>110</w:t>
            </w:r>
            <w:r w:rsidRPr="003D52FF">
              <w:rPr>
                <w:rFonts w:asciiTheme="minorBidi" w:hAnsiTheme="minorBidi" w:cstheme="minorBidi"/>
                <w:w w:val="105"/>
                <w:sz w:val="20"/>
              </w:rPr>
              <w:t>KFDLMMGVNTRGTYLTTQKCLPYLLKS</w:t>
            </w:r>
            <w:r w:rsidRPr="003D52FF">
              <w:rPr>
                <w:rFonts w:asciiTheme="minorBidi" w:hAnsiTheme="minorBidi" w:cstheme="minorBidi"/>
                <w:spacing w:val="1"/>
                <w:w w:val="105"/>
                <w:sz w:val="20"/>
              </w:rPr>
              <w:t xml:space="preserve"> </w:t>
            </w:r>
            <w:r w:rsidRPr="003D52FF">
              <w:rPr>
                <w:rFonts w:asciiTheme="minorBidi" w:hAnsiTheme="minorBidi" w:cstheme="minorBidi"/>
                <w:spacing w:val="-1"/>
                <w:sz w:val="20"/>
              </w:rPr>
              <w:t>K</w:t>
            </w:r>
            <w:r w:rsidRPr="003D52FF">
              <w:rPr>
                <w:rFonts w:asciiTheme="minorBidi" w:hAnsiTheme="minorBidi" w:cstheme="minorBidi"/>
                <w:spacing w:val="-1"/>
                <w:sz w:val="20"/>
                <w:vertAlign w:val="superscript"/>
              </w:rPr>
              <w:t>139</w:t>
            </w:r>
            <w:r w:rsidRPr="003D52FF">
              <w:rPr>
                <w:rFonts w:asciiTheme="minorBidi" w:hAnsiTheme="minorBidi" w:cstheme="minorBidi"/>
                <w:b/>
                <w:spacing w:val="-1"/>
                <w:sz w:val="20"/>
                <w:shd w:val="clear" w:color="auto" w:fill="FFFF00"/>
              </w:rPr>
              <w:t>TAHVINLSPPLNMDKKWFANHPAYTMAKYGMSMCVLGMAEEF</w:t>
            </w:r>
            <w:r w:rsidRPr="003D52FF">
              <w:rPr>
                <w:rFonts w:asciiTheme="minorBidi" w:hAnsiTheme="minorBidi" w:cstheme="minorBidi"/>
                <w:b/>
                <w:spacing w:val="-53"/>
                <w:sz w:val="20"/>
              </w:rPr>
              <w:t xml:space="preserve"> </w:t>
            </w:r>
            <w:r w:rsidRPr="003D52FF">
              <w:rPr>
                <w:rFonts w:asciiTheme="minorBidi" w:hAnsiTheme="minorBidi" w:cstheme="minorBidi"/>
                <w:b/>
                <w:spacing w:val="-3"/>
                <w:w w:val="105"/>
                <w:sz w:val="20"/>
                <w:shd w:val="clear" w:color="auto" w:fill="FFFF00"/>
              </w:rPr>
              <w:t>KGK</w:t>
            </w:r>
            <w:r w:rsidRPr="003D52FF">
              <w:rPr>
                <w:rFonts w:asciiTheme="minorBidi" w:hAnsiTheme="minorBidi" w:cstheme="minorBidi"/>
                <w:spacing w:val="-3"/>
                <w:w w:val="105"/>
                <w:sz w:val="20"/>
                <w:vertAlign w:val="superscript"/>
              </w:rPr>
              <w:t>183</w:t>
            </w:r>
            <w:r w:rsidRPr="003D52FF">
              <w:rPr>
                <w:rFonts w:asciiTheme="minorBidi" w:hAnsiTheme="minorBidi" w:cstheme="minorBidi"/>
                <w:spacing w:val="-3"/>
                <w:w w:val="105"/>
                <w:sz w:val="20"/>
              </w:rPr>
              <w:t>VAFNALWPK</w:t>
            </w:r>
            <w:r w:rsidRPr="003D52FF">
              <w:rPr>
                <w:rFonts w:asciiTheme="minorBidi" w:hAnsiTheme="minorBidi" w:cstheme="minorBidi"/>
                <w:spacing w:val="-3"/>
                <w:w w:val="105"/>
                <w:sz w:val="20"/>
                <w:vertAlign w:val="superscript"/>
              </w:rPr>
              <w:t>193</w:t>
            </w:r>
            <w:r w:rsidRPr="003D52FF">
              <w:rPr>
                <w:rFonts w:asciiTheme="minorBidi" w:hAnsiTheme="minorBidi" w:cstheme="minorBidi"/>
                <w:b/>
                <w:spacing w:val="-3"/>
                <w:w w:val="105"/>
                <w:sz w:val="20"/>
                <w:shd w:val="clear" w:color="auto" w:fill="FFFF00"/>
              </w:rPr>
              <w:t>TAIYTAAMEMLGGSDVGK</w:t>
            </w:r>
            <w:r w:rsidRPr="003D52FF">
              <w:rPr>
                <w:rFonts w:asciiTheme="minorBidi" w:hAnsiTheme="minorBidi" w:cstheme="minorBidi"/>
                <w:spacing w:val="-3"/>
                <w:w w:val="105"/>
                <w:sz w:val="20"/>
                <w:vertAlign w:val="superscript"/>
              </w:rPr>
              <w:t>210</w:t>
            </w:r>
            <w:r w:rsidRPr="003D52FF">
              <w:rPr>
                <w:rFonts w:asciiTheme="minorBidi" w:hAnsiTheme="minorBidi" w:cstheme="minorBidi"/>
                <w:spacing w:val="-3"/>
                <w:w w:val="105"/>
                <w:sz w:val="20"/>
              </w:rPr>
              <w:t>QCR</w:t>
            </w:r>
            <w:r w:rsidRPr="003D52FF">
              <w:rPr>
                <w:rFonts w:asciiTheme="minorBidi" w:hAnsiTheme="minorBidi" w:cstheme="minorBidi"/>
                <w:spacing w:val="-3"/>
                <w:w w:val="105"/>
                <w:sz w:val="20"/>
                <w:vertAlign w:val="superscript"/>
              </w:rPr>
              <w:t>214</w:t>
            </w:r>
            <w:r w:rsidRPr="003D52FF">
              <w:rPr>
                <w:rFonts w:asciiTheme="minorBidi" w:hAnsiTheme="minorBidi" w:cstheme="minorBidi"/>
                <w:b/>
                <w:spacing w:val="-3"/>
                <w:w w:val="105"/>
                <w:sz w:val="20"/>
                <w:shd w:val="clear" w:color="auto" w:fill="FFFF00"/>
              </w:rPr>
              <w:t>TVDILS</w:t>
            </w:r>
            <w:r w:rsidRPr="003D52FF">
              <w:rPr>
                <w:rFonts w:asciiTheme="minorBidi" w:hAnsiTheme="minorBidi" w:cstheme="minorBidi"/>
                <w:b/>
                <w:spacing w:val="-2"/>
                <w:w w:val="105"/>
                <w:sz w:val="20"/>
              </w:rPr>
              <w:t xml:space="preserve"> </w:t>
            </w:r>
            <w:r w:rsidRPr="003D52FF">
              <w:rPr>
                <w:rFonts w:asciiTheme="minorBidi" w:hAnsiTheme="minorBidi" w:cstheme="minorBidi"/>
                <w:b/>
                <w:w w:val="105"/>
                <w:sz w:val="20"/>
                <w:shd w:val="clear" w:color="auto" w:fill="FFFF00"/>
              </w:rPr>
              <w:t>DSVMWILK</w:t>
            </w:r>
            <w:r w:rsidRPr="003D52FF">
              <w:rPr>
                <w:rFonts w:asciiTheme="minorBidi" w:hAnsiTheme="minorBidi" w:cstheme="minorBidi"/>
                <w:w w:val="105"/>
                <w:sz w:val="20"/>
                <w:vertAlign w:val="superscript"/>
              </w:rPr>
              <w:t>227</w:t>
            </w:r>
            <w:r w:rsidRPr="003D52FF">
              <w:rPr>
                <w:rFonts w:asciiTheme="minorBidi" w:hAnsiTheme="minorBidi" w:cstheme="minorBidi"/>
                <w:w w:val="105"/>
                <w:sz w:val="20"/>
              </w:rPr>
              <w:t>QPITTTGNFFIDEYCVKQAGITDLEKYSIVKGA</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K</w:t>
            </w:r>
            <w:r w:rsidRPr="003D52FF">
              <w:rPr>
                <w:rFonts w:asciiTheme="minorBidi" w:hAnsiTheme="minorBidi" w:cstheme="minorBidi"/>
                <w:w w:val="105"/>
                <w:sz w:val="20"/>
                <w:vertAlign w:val="superscript"/>
              </w:rPr>
              <w:t>262</w:t>
            </w:r>
            <w:r w:rsidRPr="003D52FF">
              <w:rPr>
                <w:rFonts w:asciiTheme="minorBidi" w:hAnsiTheme="minorBidi" w:cstheme="minorBidi"/>
                <w:b/>
                <w:w w:val="105"/>
                <w:sz w:val="20"/>
                <w:shd w:val="clear" w:color="auto" w:fill="FFFF00"/>
              </w:rPr>
              <w:t>LMNDFFLEDDVDYSILPTPKL</w:t>
            </w:r>
            <w:r w:rsidRPr="003D52FF">
              <w:rPr>
                <w:rFonts w:asciiTheme="minorBidi" w:hAnsiTheme="minorBidi" w:cstheme="minorBidi"/>
                <w:w w:val="105"/>
                <w:sz w:val="20"/>
                <w:vertAlign w:val="superscript"/>
              </w:rPr>
              <w:t>282</w:t>
            </w:r>
          </w:p>
        </w:tc>
      </w:tr>
      <w:tr w:rsidR="00CF52B0" w:rsidRPr="003D52FF" w14:paraId="14CE4676" w14:textId="77777777">
        <w:trPr>
          <w:trHeight w:val="2068"/>
        </w:trPr>
        <w:tc>
          <w:tcPr>
            <w:tcW w:w="562" w:type="dxa"/>
          </w:tcPr>
          <w:p w14:paraId="72C8B2C7"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62</w:t>
            </w:r>
          </w:p>
        </w:tc>
        <w:tc>
          <w:tcPr>
            <w:tcW w:w="1134" w:type="dxa"/>
          </w:tcPr>
          <w:p w14:paraId="187F7B99"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10"/>
                <w:sz w:val="20"/>
              </w:rPr>
              <w:t>Q9NKW1</w:t>
            </w:r>
          </w:p>
        </w:tc>
        <w:tc>
          <w:tcPr>
            <w:tcW w:w="1134" w:type="dxa"/>
          </w:tcPr>
          <w:p w14:paraId="6DB5676F"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Peroxiso</w:t>
            </w:r>
          </w:p>
          <w:p w14:paraId="634DF8C5" w14:textId="77777777" w:rsidR="00CF52B0" w:rsidRPr="003D52FF" w:rsidRDefault="00000000">
            <w:pPr>
              <w:pStyle w:val="TableParagraph"/>
              <w:spacing w:before="104" w:line="343" w:lineRule="auto"/>
              <w:ind w:left="109"/>
              <w:rPr>
                <w:rFonts w:asciiTheme="minorBidi" w:hAnsiTheme="minorBidi" w:cstheme="minorBidi"/>
                <w:sz w:val="20"/>
              </w:rPr>
            </w:pPr>
            <w:r w:rsidRPr="003D52FF">
              <w:rPr>
                <w:rFonts w:asciiTheme="minorBidi" w:hAnsiTheme="minorBidi" w:cstheme="minorBidi"/>
                <w:w w:val="105"/>
                <w:sz w:val="20"/>
              </w:rPr>
              <w:t>mal</w:t>
            </w:r>
            <w:r w:rsidRPr="003D52FF">
              <w:rPr>
                <w:rFonts w:asciiTheme="minorBidi" w:hAnsiTheme="minorBidi" w:cstheme="minorBidi"/>
                <w:spacing w:val="1"/>
                <w:w w:val="105"/>
                <w:sz w:val="20"/>
              </w:rPr>
              <w:t xml:space="preserve"> </w:t>
            </w:r>
            <w:r w:rsidRPr="003D52FF">
              <w:rPr>
                <w:rFonts w:asciiTheme="minorBidi" w:hAnsiTheme="minorBidi" w:cstheme="minorBidi"/>
                <w:w w:val="95"/>
                <w:sz w:val="20"/>
              </w:rPr>
              <w:t>multifuncti</w:t>
            </w:r>
            <w:r w:rsidRPr="003D52FF">
              <w:rPr>
                <w:rFonts w:asciiTheme="minorBidi" w:hAnsiTheme="minorBidi" w:cstheme="minorBidi"/>
                <w:spacing w:val="-57"/>
                <w:w w:val="95"/>
                <w:sz w:val="20"/>
              </w:rPr>
              <w:t xml:space="preserve"> </w:t>
            </w:r>
            <w:r w:rsidRPr="003D52FF">
              <w:rPr>
                <w:rFonts w:asciiTheme="minorBidi" w:hAnsiTheme="minorBidi" w:cstheme="minorBidi"/>
                <w:w w:val="105"/>
                <w:sz w:val="20"/>
              </w:rPr>
              <w:t>onal</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enzyme</w:t>
            </w:r>
            <w:r w:rsidRPr="003D52FF">
              <w:rPr>
                <w:rFonts w:asciiTheme="minorBidi" w:hAnsiTheme="minorBidi" w:cstheme="minorBidi"/>
                <w:spacing w:val="-23"/>
                <w:w w:val="105"/>
                <w:sz w:val="20"/>
              </w:rPr>
              <w:t xml:space="preserve"> </w:t>
            </w:r>
            <w:r w:rsidRPr="003D52FF">
              <w:rPr>
                <w:rFonts w:asciiTheme="minorBidi" w:hAnsiTheme="minorBidi" w:cstheme="minorBidi"/>
                <w:w w:val="105"/>
                <w:sz w:val="20"/>
              </w:rPr>
              <w:t>A</w:t>
            </w:r>
          </w:p>
        </w:tc>
        <w:tc>
          <w:tcPr>
            <w:tcW w:w="1355" w:type="dxa"/>
          </w:tcPr>
          <w:p w14:paraId="414D89B0"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1299</w:t>
            </w:r>
          </w:p>
          <w:p w14:paraId="56A802E6" w14:textId="77777777" w:rsidR="00CF52B0" w:rsidRPr="003D52FF" w:rsidRDefault="00000000">
            <w:pPr>
              <w:pStyle w:val="TableParagraph"/>
              <w:spacing w:before="104"/>
              <w:ind w:left="10"/>
              <w:jc w:val="center"/>
              <w:rPr>
                <w:rFonts w:asciiTheme="minorBidi" w:hAnsiTheme="minorBidi" w:cstheme="minorBidi"/>
                <w:sz w:val="20"/>
              </w:rPr>
            </w:pPr>
            <w:r w:rsidRPr="003D52FF">
              <w:rPr>
                <w:rFonts w:asciiTheme="minorBidi" w:hAnsiTheme="minorBidi" w:cstheme="minorBidi"/>
                <w:w w:val="102"/>
                <w:sz w:val="20"/>
              </w:rPr>
              <w:t>5</w:t>
            </w:r>
          </w:p>
          <w:p w14:paraId="068402DB" w14:textId="77777777" w:rsidR="00CF52B0" w:rsidRPr="003D52FF" w:rsidRDefault="00000000">
            <w:pPr>
              <w:pStyle w:val="TableParagraph"/>
              <w:spacing w:before="104"/>
              <w:ind w:left="10"/>
              <w:jc w:val="center"/>
              <w:rPr>
                <w:rFonts w:asciiTheme="minorBidi" w:hAnsiTheme="minorBidi" w:cstheme="minorBidi"/>
                <w:sz w:val="20"/>
              </w:rPr>
            </w:pPr>
            <w:r w:rsidRPr="003D52FF">
              <w:rPr>
                <w:rFonts w:asciiTheme="minorBidi" w:hAnsiTheme="minorBidi" w:cstheme="minorBidi"/>
                <w:w w:val="102"/>
                <w:sz w:val="20"/>
              </w:rPr>
              <w:t>6</w:t>
            </w:r>
          </w:p>
          <w:p w14:paraId="116E421C"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455</w:t>
            </w:r>
          </w:p>
          <w:p w14:paraId="4DEAE8A3"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535</w:t>
            </w:r>
          </w:p>
          <w:p w14:paraId="47EBA575"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721</w:t>
            </w:r>
          </w:p>
        </w:tc>
        <w:tc>
          <w:tcPr>
            <w:tcW w:w="6450" w:type="dxa"/>
          </w:tcPr>
          <w:p w14:paraId="36375717"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pacing w:val="-1"/>
                <w:w w:val="110"/>
                <w:sz w:val="20"/>
              </w:rPr>
              <w:t>MALNFKDKVVIVTGAGGGIGKVYALEFAKRGAK</w:t>
            </w:r>
            <w:r w:rsidRPr="003D52FF">
              <w:rPr>
                <w:rFonts w:asciiTheme="minorBidi" w:hAnsiTheme="minorBidi" w:cstheme="minorBidi"/>
                <w:spacing w:val="-1"/>
                <w:w w:val="110"/>
                <w:sz w:val="20"/>
                <w:vertAlign w:val="superscript"/>
              </w:rPr>
              <w:t>34</w:t>
            </w:r>
            <w:r w:rsidRPr="003D52FF">
              <w:rPr>
                <w:rFonts w:asciiTheme="minorBidi" w:hAnsiTheme="minorBidi" w:cstheme="minorBidi"/>
                <w:b/>
                <w:spacing w:val="-1"/>
                <w:w w:val="110"/>
                <w:sz w:val="20"/>
                <w:shd w:val="clear" w:color="auto" w:fill="FFFF00"/>
              </w:rPr>
              <w:t>VVVNDLGGSHTG</w:t>
            </w:r>
          </w:p>
          <w:p w14:paraId="0414E22E" w14:textId="77777777" w:rsidR="00CF52B0" w:rsidRPr="003D52FF" w:rsidRDefault="00000000">
            <w:pPr>
              <w:pStyle w:val="TableParagraph"/>
              <w:spacing w:before="103" w:line="340" w:lineRule="auto"/>
              <w:ind w:left="107"/>
              <w:rPr>
                <w:rFonts w:asciiTheme="minorBidi" w:hAnsiTheme="minorBidi" w:cstheme="minorBidi"/>
                <w:sz w:val="20"/>
              </w:rPr>
            </w:pPr>
            <w:r w:rsidRPr="003D52FF">
              <w:rPr>
                <w:rFonts w:asciiTheme="minorBidi" w:hAnsiTheme="minorBidi" w:cstheme="minorBidi"/>
                <w:b/>
                <w:sz w:val="20"/>
                <w:shd w:val="clear" w:color="auto" w:fill="FFFF00"/>
              </w:rPr>
              <w:t>QGSSSK</w:t>
            </w:r>
            <w:r w:rsidRPr="003D52FF">
              <w:rPr>
                <w:rFonts w:asciiTheme="minorBidi" w:hAnsiTheme="minorBidi" w:cstheme="minorBidi"/>
                <w:sz w:val="20"/>
                <w:vertAlign w:val="superscript"/>
              </w:rPr>
              <w:t>51</w:t>
            </w:r>
            <w:r w:rsidRPr="003D52FF">
              <w:rPr>
                <w:rFonts w:asciiTheme="minorBidi" w:hAnsiTheme="minorBidi" w:cstheme="minorBidi"/>
                <w:sz w:val="20"/>
              </w:rPr>
              <w:t>AADKVVEEIK</w:t>
            </w:r>
            <w:r w:rsidRPr="003D52FF">
              <w:rPr>
                <w:rFonts w:asciiTheme="minorBidi" w:hAnsiTheme="minorBidi" w:cstheme="minorBidi"/>
                <w:sz w:val="20"/>
                <w:vertAlign w:val="superscript"/>
              </w:rPr>
              <w:t>62</w:t>
            </w:r>
            <w:r w:rsidRPr="003D52FF">
              <w:rPr>
                <w:rFonts w:asciiTheme="minorBidi" w:hAnsiTheme="minorBidi" w:cstheme="minorBidi"/>
                <w:b/>
                <w:sz w:val="20"/>
                <w:shd w:val="clear" w:color="auto" w:fill="FFFF00"/>
              </w:rPr>
              <w:t>AAGGTAVANYDSVEDGEKIVQTAMDSF</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GGVDILINNAGILR</w:t>
            </w:r>
            <w:r w:rsidRPr="003D52FF">
              <w:rPr>
                <w:rFonts w:asciiTheme="minorBidi" w:hAnsiTheme="minorBidi" w:cstheme="minorBidi"/>
                <w:w w:val="105"/>
                <w:sz w:val="20"/>
                <w:vertAlign w:val="superscript"/>
              </w:rPr>
              <w:t>102</w:t>
            </w:r>
            <w:r w:rsidRPr="003D52FF">
              <w:rPr>
                <w:rFonts w:asciiTheme="minorBidi" w:hAnsiTheme="minorBidi" w:cstheme="minorBidi"/>
                <w:w w:val="105"/>
                <w:sz w:val="20"/>
              </w:rPr>
              <w:t>DVSFGKMTDGDWDLVYRVHAKGAYKLSRAA</w:t>
            </w:r>
            <w:r w:rsidRPr="003D52FF">
              <w:rPr>
                <w:rFonts w:asciiTheme="minorBidi" w:hAnsiTheme="minorBidi" w:cstheme="minorBidi"/>
                <w:spacing w:val="1"/>
                <w:w w:val="105"/>
                <w:sz w:val="20"/>
              </w:rPr>
              <w:t xml:space="preserve"> </w:t>
            </w:r>
            <w:r w:rsidRPr="003D52FF">
              <w:rPr>
                <w:rFonts w:asciiTheme="minorBidi" w:hAnsiTheme="minorBidi" w:cstheme="minorBidi"/>
                <w:sz w:val="20"/>
              </w:rPr>
              <w:t>WNHMREKNFGR</w:t>
            </w:r>
            <w:r w:rsidRPr="003D52FF">
              <w:rPr>
                <w:rFonts w:asciiTheme="minorBidi" w:hAnsiTheme="minorBidi" w:cstheme="minorBidi"/>
                <w:sz w:val="20"/>
                <w:vertAlign w:val="superscript"/>
              </w:rPr>
              <w:t>144</w:t>
            </w:r>
            <w:r w:rsidRPr="003D52FF">
              <w:rPr>
                <w:rFonts w:asciiTheme="minorBidi" w:hAnsiTheme="minorBidi" w:cstheme="minorBidi"/>
                <w:b/>
                <w:sz w:val="20"/>
                <w:shd w:val="clear" w:color="auto" w:fill="FFFF00"/>
              </w:rPr>
              <w:t>IIMTSSAAGLYGNFGQANYGSMKMALVGLSNT</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LAQEGK</w:t>
            </w:r>
            <w:r w:rsidRPr="003D52FF">
              <w:rPr>
                <w:rFonts w:asciiTheme="minorBidi" w:hAnsiTheme="minorBidi" w:cstheme="minorBidi"/>
                <w:w w:val="105"/>
                <w:sz w:val="20"/>
                <w:vertAlign w:val="superscript"/>
              </w:rPr>
              <w:t>181</w:t>
            </w:r>
            <w:r w:rsidRPr="003D52FF">
              <w:rPr>
                <w:rFonts w:asciiTheme="minorBidi" w:hAnsiTheme="minorBidi" w:cstheme="minorBidi"/>
                <w:w w:val="105"/>
                <w:sz w:val="20"/>
              </w:rPr>
              <w:t>SK</w:t>
            </w:r>
            <w:r w:rsidRPr="003D52FF">
              <w:rPr>
                <w:rFonts w:asciiTheme="minorBidi" w:hAnsiTheme="minorBidi" w:cstheme="minorBidi"/>
                <w:w w:val="105"/>
                <w:sz w:val="20"/>
                <w:vertAlign w:val="superscript"/>
              </w:rPr>
              <w:t>184</w:t>
            </w:r>
            <w:r w:rsidRPr="003D52FF">
              <w:rPr>
                <w:rFonts w:asciiTheme="minorBidi" w:hAnsiTheme="minorBidi" w:cstheme="minorBidi"/>
                <w:b/>
                <w:w w:val="105"/>
                <w:sz w:val="20"/>
                <w:shd w:val="clear" w:color="auto" w:fill="FFFF00"/>
              </w:rPr>
              <w:t>NIHCNTIAPIAASR</w:t>
            </w:r>
            <w:r w:rsidRPr="003D52FF">
              <w:rPr>
                <w:rFonts w:asciiTheme="minorBidi" w:hAnsiTheme="minorBidi" w:cstheme="minorBidi"/>
                <w:w w:val="105"/>
                <w:sz w:val="20"/>
                <w:vertAlign w:val="superscript"/>
              </w:rPr>
              <w:t>197</w:t>
            </w:r>
            <w:r w:rsidRPr="003D52FF">
              <w:rPr>
                <w:rFonts w:asciiTheme="minorBidi" w:hAnsiTheme="minorBidi" w:cstheme="minorBidi"/>
                <w:w w:val="105"/>
                <w:sz w:val="20"/>
              </w:rPr>
              <w:t>LTESVMPPEILEQMKPDYIVP</w:t>
            </w:r>
          </w:p>
          <w:p w14:paraId="3035A381" w14:textId="77777777" w:rsidR="00CF52B0" w:rsidRPr="003D52FF" w:rsidRDefault="00000000">
            <w:pPr>
              <w:pStyle w:val="TableParagraph"/>
              <w:spacing w:before="7"/>
              <w:ind w:left="107"/>
              <w:rPr>
                <w:rFonts w:asciiTheme="minorBidi" w:hAnsiTheme="minorBidi" w:cstheme="minorBidi"/>
                <w:sz w:val="20"/>
              </w:rPr>
            </w:pPr>
            <w:r w:rsidRPr="003D52FF">
              <w:rPr>
                <w:rFonts w:asciiTheme="minorBidi" w:hAnsiTheme="minorBidi" w:cstheme="minorBidi"/>
                <w:w w:val="115"/>
                <w:sz w:val="20"/>
              </w:rPr>
              <w:t>LVLYLCHQDTTETGGVFEVGAGWVSKVRLQRSAGVYMKDLTPEK</w:t>
            </w:r>
          </w:p>
        </w:tc>
      </w:tr>
    </w:tbl>
    <w:p w14:paraId="4871D1FE"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770E2BB5" w14:textId="77777777">
        <w:trPr>
          <w:trHeight w:val="2760"/>
        </w:trPr>
        <w:tc>
          <w:tcPr>
            <w:tcW w:w="562" w:type="dxa"/>
          </w:tcPr>
          <w:p w14:paraId="5191CECB" w14:textId="77777777" w:rsidR="00CF52B0" w:rsidRPr="003D52FF" w:rsidRDefault="00CF52B0">
            <w:pPr>
              <w:pStyle w:val="TableParagraph"/>
              <w:rPr>
                <w:rFonts w:asciiTheme="minorBidi" w:hAnsiTheme="minorBidi" w:cstheme="minorBidi"/>
                <w:sz w:val="18"/>
              </w:rPr>
            </w:pPr>
          </w:p>
        </w:tc>
        <w:tc>
          <w:tcPr>
            <w:tcW w:w="1134" w:type="dxa"/>
          </w:tcPr>
          <w:p w14:paraId="61B7338F" w14:textId="77777777" w:rsidR="00CF52B0" w:rsidRPr="003D52FF" w:rsidRDefault="00CF52B0">
            <w:pPr>
              <w:pStyle w:val="TableParagraph"/>
              <w:rPr>
                <w:rFonts w:asciiTheme="minorBidi" w:hAnsiTheme="minorBidi" w:cstheme="minorBidi"/>
                <w:sz w:val="18"/>
              </w:rPr>
            </w:pPr>
          </w:p>
        </w:tc>
        <w:tc>
          <w:tcPr>
            <w:tcW w:w="1134" w:type="dxa"/>
          </w:tcPr>
          <w:p w14:paraId="4C41F1C8" w14:textId="77777777" w:rsidR="00CF52B0" w:rsidRPr="003D52FF" w:rsidRDefault="00CF52B0">
            <w:pPr>
              <w:pStyle w:val="TableParagraph"/>
              <w:rPr>
                <w:rFonts w:asciiTheme="minorBidi" w:hAnsiTheme="minorBidi" w:cstheme="minorBidi"/>
                <w:sz w:val="18"/>
              </w:rPr>
            </w:pPr>
          </w:p>
        </w:tc>
        <w:tc>
          <w:tcPr>
            <w:tcW w:w="1355" w:type="dxa"/>
          </w:tcPr>
          <w:p w14:paraId="18E550AA"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789</w:t>
            </w:r>
          </w:p>
          <w:p w14:paraId="3054366B"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461</w:t>
            </w:r>
          </w:p>
          <w:p w14:paraId="29B8643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861</w:t>
            </w:r>
          </w:p>
          <w:p w14:paraId="21EA48EF"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35</w:t>
            </w:r>
          </w:p>
          <w:p w14:paraId="33FCCB52"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431</w:t>
            </w:r>
          </w:p>
          <w:p w14:paraId="0410E21C"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559</w:t>
            </w:r>
          </w:p>
          <w:p w14:paraId="16BEED11"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556</w:t>
            </w:r>
          </w:p>
          <w:p w14:paraId="3599750D"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365</w:t>
            </w:r>
          </w:p>
        </w:tc>
        <w:tc>
          <w:tcPr>
            <w:tcW w:w="6450" w:type="dxa"/>
          </w:tcPr>
          <w:p w14:paraId="5B2C3F53"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z w:val="20"/>
                <w:vertAlign w:val="superscript"/>
              </w:rPr>
              <w:t>263</w:t>
            </w:r>
            <w:r w:rsidRPr="003D52FF">
              <w:rPr>
                <w:rFonts w:asciiTheme="minorBidi" w:hAnsiTheme="minorBidi" w:cstheme="minorBidi"/>
                <w:b/>
                <w:sz w:val="20"/>
                <w:shd w:val="clear" w:color="auto" w:fill="FFFF00"/>
              </w:rPr>
              <w:t>IKDNWAQIESFDNPSYPTSASESVSGILAAVNSKPADGESVLVRP</w:t>
            </w:r>
          </w:p>
          <w:p w14:paraId="4B86378E" w14:textId="77777777" w:rsidR="00CF52B0" w:rsidRPr="003D52FF" w:rsidRDefault="00000000">
            <w:pPr>
              <w:pStyle w:val="TableParagraph"/>
              <w:spacing w:before="103" w:line="343" w:lineRule="auto"/>
              <w:ind w:left="107" w:right="114"/>
              <w:rPr>
                <w:rFonts w:asciiTheme="minorBidi" w:hAnsiTheme="minorBidi" w:cstheme="minorBidi"/>
                <w:sz w:val="20"/>
              </w:rPr>
            </w:pPr>
            <w:r w:rsidRPr="003D52FF">
              <w:rPr>
                <w:rFonts w:asciiTheme="minorBidi" w:hAnsiTheme="minorBidi" w:cstheme="minorBidi"/>
                <w:b/>
                <w:spacing w:val="-3"/>
                <w:w w:val="105"/>
                <w:sz w:val="20"/>
                <w:shd w:val="clear" w:color="auto" w:fill="FFFF00"/>
              </w:rPr>
              <w:t>PK</w:t>
            </w:r>
            <w:r w:rsidRPr="003D52FF">
              <w:rPr>
                <w:rFonts w:asciiTheme="minorBidi" w:hAnsiTheme="minorBidi" w:cstheme="minorBidi"/>
                <w:spacing w:val="-3"/>
                <w:w w:val="105"/>
                <w:sz w:val="20"/>
                <w:vertAlign w:val="superscript"/>
              </w:rPr>
              <w:t>309</w:t>
            </w:r>
            <w:r w:rsidRPr="003D52FF">
              <w:rPr>
                <w:rFonts w:asciiTheme="minorBidi" w:hAnsiTheme="minorBidi" w:cstheme="minorBidi"/>
                <w:spacing w:val="-3"/>
                <w:w w:val="105"/>
                <w:sz w:val="20"/>
              </w:rPr>
              <w:t>VAVPK</w:t>
            </w:r>
            <w:r w:rsidRPr="003D52FF">
              <w:rPr>
                <w:rFonts w:asciiTheme="minorBidi" w:hAnsiTheme="minorBidi" w:cstheme="minorBidi"/>
                <w:spacing w:val="-3"/>
                <w:w w:val="105"/>
                <w:sz w:val="20"/>
                <w:vertAlign w:val="superscript"/>
              </w:rPr>
              <w:t>315</w:t>
            </w:r>
            <w:r w:rsidRPr="003D52FF">
              <w:rPr>
                <w:rFonts w:asciiTheme="minorBidi" w:hAnsiTheme="minorBidi" w:cstheme="minorBidi"/>
                <w:b/>
                <w:spacing w:val="-3"/>
                <w:w w:val="105"/>
                <w:sz w:val="20"/>
                <w:shd w:val="clear" w:color="auto" w:fill="FFFF00"/>
              </w:rPr>
              <w:t>ALAATPSGSVVVDGYNASKIFTTIQGNIGAK</w:t>
            </w:r>
            <w:r w:rsidRPr="003D52FF">
              <w:rPr>
                <w:rFonts w:asciiTheme="minorBidi" w:hAnsiTheme="minorBidi" w:cstheme="minorBidi"/>
                <w:spacing w:val="-3"/>
                <w:w w:val="105"/>
                <w:sz w:val="20"/>
                <w:vertAlign w:val="superscript"/>
              </w:rPr>
              <w:t>345</w:t>
            </w:r>
            <w:r w:rsidRPr="003D52FF">
              <w:rPr>
                <w:rFonts w:asciiTheme="minorBidi" w:hAnsiTheme="minorBidi" w:cstheme="minorBidi"/>
                <w:spacing w:val="-3"/>
                <w:w w:val="105"/>
                <w:sz w:val="20"/>
              </w:rPr>
              <w:t>GAEL</w:t>
            </w:r>
            <w:r w:rsidRPr="003D52FF">
              <w:rPr>
                <w:rFonts w:asciiTheme="minorBidi" w:hAnsiTheme="minorBidi" w:cstheme="minorBidi"/>
                <w:spacing w:val="-63"/>
                <w:w w:val="105"/>
                <w:sz w:val="20"/>
              </w:rPr>
              <w:t xml:space="preserve"> </w:t>
            </w:r>
            <w:r w:rsidRPr="003D52FF">
              <w:rPr>
                <w:rFonts w:asciiTheme="minorBidi" w:hAnsiTheme="minorBidi" w:cstheme="minorBidi"/>
                <w:spacing w:val="-1"/>
                <w:w w:val="105"/>
                <w:sz w:val="20"/>
              </w:rPr>
              <w:t>VK</w:t>
            </w:r>
            <w:r w:rsidRPr="003D52FF">
              <w:rPr>
                <w:rFonts w:asciiTheme="minorBidi" w:hAnsiTheme="minorBidi" w:cstheme="minorBidi"/>
                <w:spacing w:val="-1"/>
                <w:w w:val="105"/>
                <w:sz w:val="20"/>
                <w:vertAlign w:val="superscript"/>
              </w:rPr>
              <w:t>352</w:t>
            </w:r>
            <w:r w:rsidRPr="003D52FF">
              <w:rPr>
                <w:rFonts w:asciiTheme="minorBidi" w:hAnsiTheme="minorBidi" w:cstheme="minorBidi"/>
                <w:b/>
                <w:spacing w:val="-1"/>
                <w:w w:val="105"/>
                <w:sz w:val="20"/>
                <w:shd w:val="clear" w:color="auto" w:fill="FFFF00"/>
              </w:rPr>
              <w:t>KINGIYLINIKKGTNTQAWALDLK</w:t>
            </w:r>
            <w:r w:rsidRPr="003D52FF">
              <w:rPr>
                <w:rFonts w:asciiTheme="minorBidi" w:hAnsiTheme="minorBidi" w:cstheme="minorBidi"/>
                <w:spacing w:val="-1"/>
                <w:w w:val="105"/>
                <w:sz w:val="20"/>
                <w:vertAlign w:val="superscript"/>
              </w:rPr>
              <w:t>375</w:t>
            </w:r>
            <w:r w:rsidRPr="003D52FF">
              <w:rPr>
                <w:rFonts w:asciiTheme="minorBidi" w:hAnsiTheme="minorBidi" w:cstheme="minorBidi"/>
                <w:spacing w:val="-1"/>
                <w:w w:val="105"/>
                <w:sz w:val="20"/>
              </w:rPr>
              <w:t>NGSGSIVVGAGSTKPNVTI</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 xml:space="preserve">TVSDEDFVDIMTGKLNAQSAFTKGKLKISGNMGLATKLGALMQGSK   </w:t>
            </w:r>
            <w:r w:rsidRPr="003D52FF">
              <w:rPr>
                <w:rFonts w:asciiTheme="minorBidi" w:hAnsiTheme="minorBidi" w:cstheme="minorBidi"/>
                <w:spacing w:val="52"/>
                <w:w w:val="105"/>
                <w:sz w:val="20"/>
              </w:rPr>
              <w:t xml:space="preserve"> </w:t>
            </w:r>
            <w:r w:rsidRPr="003D52FF">
              <w:rPr>
                <w:rFonts w:asciiTheme="minorBidi" w:hAnsiTheme="minorBidi" w:cstheme="minorBidi"/>
                <w:w w:val="105"/>
                <w:sz w:val="20"/>
              </w:rPr>
              <w:t>L</w:t>
            </w:r>
          </w:p>
        </w:tc>
      </w:tr>
      <w:tr w:rsidR="00CF52B0" w:rsidRPr="003D52FF" w14:paraId="7C14CD6B" w14:textId="77777777">
        <w:trPr>
          <w:trHeight w:val="3105"/>
        </w:trPr>
        <w:tc>
          <w:tcPr>
            <w:tcW w:w="562" w:type="dxa"/>
          </w:tcPr>
          <w:p w14:paraId="75AFB8E2"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t>63</w:t>
            </w:r>
          </w:p>
        </w:tc>
        <w:tc>
          <w:tcPr>
            <w:tcW w:w="1134" w:type="dxa"/>
          </w:tcPr>
          <w:p w14:paraId="7154B94C"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Q55DN6</w:t>
            </w:r>
          </w:p>
        </w:tc>
        <w:tc>
          <w:tcPr>
            <w:tcW w:w="1134" w:type="dxa"/>
          </w:tcPr>
          <w:p w14:paraId="5A559AE9"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Sterol</w:t>
            </w:r>
          </w:p>
          <w:p w14:paraId="2124B1B1" w14:textId="77777777" w:rsidR="00CF52B0" w:rsidRPr="003D52FF" w:rsidRDefault="00000000">
            <w:pPr>
              <w:pStyle w:val="TableParagraph"/>
              <w:spacing w:before="104" w:line="343" w:lineRule="auto"/>
              <w:ind w:left="109"/>
              <w:rPr>
                <w:rFonts w:asciiTheme="minorBidi" w:hAnsiTheme="minorBidi" w:cstheme="minorBidi"/>
                <w:sz w:val="20"/>
              </w:rPr>
            </w:pPr>
            <w:r w:rsidRPr="003D52FF">
              <w:rPr>
                <w:rFonts w:asciiTheme="minorBidi" w:hAnsiTheme="minorBidi" w:cstheme="minorBidi"/>
                <w:sz w:val="20"/>
              </w:rPr>
              <w:t>carrier</w:t>
            </w:r>
            <w:r w:rsidRPr="003D52FF">
              <w:rPr>
                <w:rFonts w:asciiTheme="minorBidi" w:hAnsiTheme="minorBidi" w:cstheme="minorBidi"/>
                <w:spacing w:val="1"/>
                <w:sz w:val="20"/>
              </w:rPr>
              <w:t xml:space="preserve"> </w:t>
            </w:r>
            <w:r w:rsidRPr="003D52FF">
              <w:rPr>
                <w:rFonts w:asciiTheme="minorBidi" w:hAnsiTheme="minorBidi" w:cstheme="minorBidi"/>
                <w:sz w:val="20"/>
              </w:rPr>
              <w:t>protein</w:t>
            </w:r>
            <w:r w:rsidRPr="003D52FF">
              <w:rPr>
                <w:rFonts w:asciiTheme="minorBidi" w:hAnsiTheme="minorBidi" w:cstheme="minorBidi"/>
                <w:spacing w:val="1"/>
                <w:sz w:val="20"/>
              </w:rPr>
              <w:t xml:space="preserve"> </w:t>
            </w:r>
            <w:r w:rsidRPr="003D52FF">
              <w:rPr>
                <w:rFonts w:asciiTheme="minorBidi" w:hAnsiTheme="minorBidi" w:cstheme="minorBidi"/>
                <w:sz w:val="20"/>
              </w:rPr>
              <w:t>(Thiolase</w:t>
            </w:r>
            <w:r w:rsidRPr="003D52FF">
              <w:rPr>
                <w:rFonts w:asciiTheme="minorBidi" w:hAnsiTheme="minorBidi" w:cstheme="minorBidi"/>
                <w:spacing w:val="-60"/>
                <w:sz w:val="20"/>
              </w:rPr>
              <w:t xml:space="preserve"> </w:t>
            </w:r>
            <w:r w:rsidRPr="003D52FF">
              <w:rPr>
                <w:rFonts w:asciiTheme="minorBidi" w:hAnsiTheme="minorBidi" w:cstheme="minorBidi"/>
                <w:sz w:val="20"/>
              </w:rPr>
              <w:t>family</w:t>
            </w:r>
            <w:r w:rsidRPr="003D52FF">
              <w:rPr>
                <w:rFonts w:asciiTheme="minorBidi" w:hAnsiTheme="minorBidi" w:cstheme="minorBidi"/>
                <w:spacing w:val="1"/>
                <w:sz w:val="20"/>
              </w:rPr>
              <w:t xml:space="preserve"> </w:t>
            </w:r>
            <w:r w:rsidRPr="003D52FF">
              <w:rPr>
                <w:rFonts w:asciiTheme="minorBidi" w:hAnsiTheme="minorBidi" w:cstheme="minorBidi"/>
                <w:sz w:val="20"/>
              </w:rPr>
              <w:t>protein)</w:t>
            </w:r>
          </w:p>
        </w:tc>
        <w:tc>
          <w:tcPr>
            <w:tcW w:w="1355" w:type="dxa"/>
          </w:tcPr>
          <w:p w14:paraId="17C18D00"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759</w:t>
            </w:r>
          </w:p>
          <w:p w14:paraId="774AE73A"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380</w:t>
            </w:r>
          </w:p>
          <w:p w14:paraId="0F959F0C"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27</w:t>
            </w:r>
          </w:p>
          <w:p w14:paraId="7A03565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722</w:t>
            </w:r>
          </w:p>
          <w:p w14:paraId="6D133BC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273</w:t>
            </w:r>
          </w:p>
          <w:p w14:paraId="15E9909F" w14:textId="77777777" w:rsidR="00CF52B0" w:rsidRPr="003D52FF" w:rsidRDefault="00000000">
            <w:pPr>
              <w:pStyle w:val="TableParagraph"/>
              <w:spacing w:before="100"/>
              <w:ind w:left="224" w:right="220"/>
              <w:jc w:val="center"/>
              <w:rPr>
                <w:rFonts w:asciiTheme="minorBidi" w:hAnsiTheme="minorBidi" w:cstheme="minorBidi"/>
                <w:sz w:val="20"/>
              </w:rPr>
            </w:pPr>
            <w:r w:rsidRPr="003D52FF">
              <w:rPr>
                <w:rFonts w:asciiTheme="minorBidi" w:hAnsiTheme="minorBidi" w:cstheme="minorBidi"/>
                <w:w w:val="105"/>
                <w:sz w:val="20"/>
              </w:rPr>
              <w:t>1246</w:t>
            </w:r>
          </w:p>
          <w:p w14:paraId="3C5DEE51"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504</w:t>
            </w:r>
          </w:p>
          <w:p w14:paraId="7A8C68FF" w14:textId="77777777" w:rsidR="00CF52B0" w:rsidRPr="003D52FF" w:rsidRDefault="00000000">
            <w:pPr>
              <w:pStyle w:val="TableParagraph"/>
              <w:spacing w:before="104"/>
              <w:ind w:left="226" w:right="220"/>
              <w:jc w:val="center"/>
              <w:rPr>
                <w:rFonts w:asciiTheme="minorBidi" w:hAnsiTheme="minorBidi" w:cstheme="minorBidi"/>
                <w:sz w:val="20"/>
              </w:rPr>
            </w:pPr>
            <w:r w:rsidRPr="003D52FF">
              <w:rPr>
                <w:rFonts w:asciiTheme="minorBidi" w:hAnsiTheme="minorBidi" w:cstheme="minorBidi"/>
                <w:w w:val="105"/>
                <w:sz w:val="20"/>
              </w:rPr>
              <w:t>117</w:t>
            </w:r>
          </w:p>
        </w:tc>
        <w:tc>
          <w:tcPr>
            <w:tcW w:w="6450" w:type="dxa"/>
          </w:tcPr>
          <w:p w14:paraId="77A4FB17"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z w:val="20"/>
                <w:vertAlign w:val="superscript"/>
              </w:rPr>
              <w:t>1</w:t>
            </w:r>
            <w:r w:rsidRPr="003D52FF">
              <w:rPr>
                <w:rFonts w:asciiTheme="minorBidi" w:hAnsiTheme="minorBidi" w:cstheme="minorBidi"/>
                <w:b/>
                <w:sz w:val="20"/>
                <w:shd w:val="clear" w:color="auto" w:fill="FFFF00"/>
              </w:rPr>
              <w:t>MTTTTTNEVYIVDCIR</w:t>
            </w:r>
            <w:r w:rsidRPr="003D52FF">
              <w:rPr>
                <w:rFonts w:asciiTheme="minorBidi" w:hAnsiTheme="minorBidi" w:cstheme="minorBidi"/>
                <w:sz w:val="20"/>
                <w:vertAlign w:val="superscript"/>
              </w:rPr>
              <w:t>16</w:t>
            </w:r>
            <w:r w:rsidRPr="003D52FF">
              <w:rPr>
                <w:rFonts w:asciiTheme="minorBidi" w:hAnsiTheme="minorBidi" w:cstheme="minorBidi"/>
                <w:sz w:val="20"/>
              </w:rPr>
              <w:t>TPIGR</w:t>
            </w:r>
            <w:r w:rsidRPr="003D52FF">
              <w:rPr>
                <w:rFonts w:asciiTheme="minorBidi" w:hAnsiTheme="minorBidi" w:cstheme="minorBidi"/>
                <w:sz w:val="20"/>
                <w:vertAlign w:val="superscript"/>
              </w:rPr>
              <w:t>22</w:t>
            </w:r>
            <w:r w:rsidRPr="003D52FF">
              <w:rPr>
                <w:rFonts w:asciiTheme="minorBidi" w:hAnsiTheme="minorBidi" w:cstheme="minorBidi"/>
                <w:b/>
                <w:sz w:val="20"/>
                <w:shd w:val="clear" w:color="auto" w:fill="FFFF00"/>
              </w:rPr>
              <w:t>GYSNGSLHSIQPIDLLSYTLDQLM</w:t>
            </w:r>
          </w:p>
          <w:p w14:paraId="0F419652" w14:textId="77777777" w:rsidR="00CF52B0" w:rsidRPr="003D52FF" w:rsidRDefault="00000000">
            <w:pPr>
              <w:pStyle w:val="TableParagraph"/>
              <w:spacing w:before="103" w:line="343" w:lineRule="auto"/>
              <w:ind w:left="107" w:right="98"/>
              <w:rPr>
                <w:rFonts w:asciiTheme="minorBidi" w:hAnsiTheme="minorBidi" w:cstheme="minorBidi"/>
                <w:sz w:val="20"/>
              </w:rPr>
            </w:pPr>
            <w:r w:rsidRPr="003D52FF">
              <w:rPr>
                <w:rFonts w:asciiTheme="minorBidi" w:hAnsiTheme="minorBidi" w:cstheme="minorBidi"/>
                <w:b/>
                <w:spacing w:val="-2"/>
                <w:w w:val="110"/>
                <w:sz w:val="20"/>
                <w:shd w:val="clear" w:color="auto" w:fill="FFFF00"/>
              </w:rPr>
              <w:t>K</w:t>
            </w:r>
            <w:r w:rsidRPr="003D52FF">
              <w:rPr>
                <w:rFonts w:asciiTheme="minorBidi" w:hAnsiTheme="minorBidi" w:cstheme="minorBidi"/>
                <w:spacing w:val="-2"/>
                <w:w w:val="110"/>
                <w:sz w:val="20"/>
                <w:vertAlign w:val="superscript"/>
              </w:rPr>
              <w:t>46</w:t>
            </w:r>
            <w:r w:rsidRPr="003D52FF">
              <w:rPr>
                <w:rFonts w:asciiTheme="minorBidi" w:hAnsiTheme="minorBidi" w:cstheme="minorBidi"/>
                <w:spacing w:val="-2"/>
                <w:w w:val="110"/>
                <w:sz w:val="20"/>
              </w:rPr>
              <w:t>RNPNVDRGLVEDVICGVVSPLREQGANIARFAALK</w:t>
            </w:r>
            <w:r w:rsidRPr="003D52FF">
              <w:rPr>
                <w:rFonts w:asciiTheme="minorBidi" w:hAnsiTheme="minorBidi" w:cstheme="minorBidi"/>
                <w:spacing w:val="-2"/>
                <w:w w:val="110"/>
                <w:sz w:val="20"/>
                <w:vertAlign w:val="superscript"/>
              </w:rPr>
              <w:t>96</w:t>
            </w:r>
            <w:r w:rsidRPr="003D52FF">
              <w:rPr>
                <w:rFonts w:asciiTheme="minorBidi" w:hAnsiTheme="minorBidi" w:cstheme="minorBidi"/>
                <w:b/>
                <w:spacing w:val="-2"/>
                <w:w w:val="110"/>
                <w:sz w:val="20"/>
                <w:shd w:val="clear" w:color="auto" w:fill="FFFF00"/>
              </w:rPr>
              <w:t>AGLPINVPG</w:t>
            </w:r>
            <w:r w:rsidRPr="003D52FF">
              <w:rPr>
                <w:rFonts w:asciiTheme="minorBidi" w:hAnsiTheme="minorBidi" w:cstheme="minorBidi"/>
                <w:b/>
                <w:spacing w:val="-59"/>
                <w:w w:val="110"/>
                <w:sz w:val="20"/>
              </w:rPr>
              <w:t xml:space="preserve"> </w:t>
            </w:r>
            <w:r w:rsidRPr="003D52FF">
              <w:rPr>
                <w:rFonts w:asciiTheme="minorBidi" w:hAnsiTheme="minorBidi" w:cstheme="minorBidi"/>
                <w:b/>
                <w:spacing w:val="-1"/>
                <w:w w:val="105"/>
                <w:sz w:val="20"/>
                <w:shd w:val="clear" w:color="auto" w:fill="FFFF00"/>
              </w:rPr>
              <w:t>VQLNRMCGSGQQAIHFGSQA</w:t>
            </w:r>
            <w:r w:rsidRPr="003D52FF">
              <w:rPr>
                <w:rFonts w:asciiTheme="minorBidi" w:hAnsiTheme="minorBidi" w:cstheme="minorBidi"/>
                <w:spacing w:val="-1"/>
                <w:w w:val="105"/>
                <w:sz w:val="20"/>
                <w:vertAlign w:val="superscript"/>
              </w:rPr>
              <w:t>112</w:t>
            </w:r>
            <w:r w:rsidRPr="003D52FF">
              <w:rPr>
                <w:rFonts w:asciiTheme="minorBidi" w:hAnsiTheme="minorBidi" w:cstheme="minorBidi"/>
                <w:spacing w:val="-1"/>
                <w:w w:val="105"/>
                <w:sz w:val="20"/>
              </w:rPr>
              <w:t>IRSGDMDIVIGCGVEMMSIVPMGS</w:t>
            </w:r>
            <w:r w:rsidRPr="003D52FF">
              <w:rPr>
                <w:rFonts w:asciiTheme="minorBidi" w:hAnsiTheme="minorBidi" w:cstheme="minorBidi"/>
                <w:w w:val="105"/>
                <w:sz w:val="20"/>
              </w:rPr>
              <w:t xml:space="preserve"> </w:t>
            </w:r>
            <w:r w:rsidRPr="003D52FF">
              <w:rPr>
                <w:rFonts w:asciiTheme="minorBidi" w:hAnsiTheme="minorBidi" w:cstheme="minorBidi"/>
                <w:spacing w:val="-1"/>
                <w:w w:val="105"/>
                <w:sz w:val="20"/>
              </w:rPr>
              <w:t>DWQLDNPK</w:t>
            </w:r>
            <w:r w:rsidRPr="003D52FF">
              <w:rPr>
                <w:rFonts w:asciiTheme="minorBidi" w:hAnsiTheme="minorBidi" w:cstheme="minorBidi"/>
                <w:spacing w:val="-1"/>
                <w:w w:val="105"/>
                <w:sz w:val="20"/>
                <w:vertAlign w:val="superscript"/>
              </w:rPr>
              <w:t>143</w:t>
            </w:r>
            <w:r w:rsidRPr="003D52FF">
              <w:rPr>
                <w:rFonts w:asciiTheme="minorBidi" w:hAnsiTheme="minorBidi" w:cstheme="minorBidi"/>
                <w:b/>
                <w:spacing w:val="-1"/>
                <w:w w:val="105"/>
                <w:sz w:val="20"/>
                <w:shd w:val="clear" w:color="auto" w:fill="FFFF00"/>
              </w:rPr>
              <w:t>FVEGFNFKVLHQGVSSEMIAEK</w:t>
            </w:r>
            <w:r w:rsidRPr="003D52FF">
              <w:rPr>
                <w:rFonts w:asciiTheme="minorBidi" w:hAnsiTheme="minorBidi" w:cstheme="minorBidi"/>
                <w:spacing w:val="-1"/>
                <w:w w:val="105"/>
                <w:sz w:val="20"/>
                <w:vertAlign w:val="superscript"/>
              </w:rPr>
              <w:t>164</w:t>
            </w:r>
            <w:r w:rsidRPr="003D52FF">
              <w:rPr>
                <w:rFonts w:asciiTheme="minorBidi" w:hAnsiTheme="minorBidi" w:cstheme="minorBidi"/>
                <w:spacing w:val="-1"/>
                <w:w w:val="105"/>
                <w:sz w:val="20"/>
              </w:rPr>
              <w:t>YNLTRDEIDKFSG</w:t>
            </w:r>
            <w:r w:rsidRPr="003D52FF">
              <w:rPr>
                <w:rFonts w:asciiTheme="minorBidi" w:hAnsiTheme="minorBidi" w:cstheme="minorBidi"/>
                <w:spacing w:val="-63"/>
                <w:w w:val="105"/>
                <w:sz w:val="20"/>
              </w:rPr>
              <w:t xml:space="preserve"> </w:t>
            </w:r>
            <w:r w:rsidRPr="003D52FF">
              <w:rPr>
                <w:rFonts w:asciiTheme="minorBidi" w:hAnsiTheme="minorBidi" w:cstheme="minorBidi"/>
                <w:w w:val="105"/>
                <w:sz w:val="20"/>
              </w:rPr>
              <w:t>RSHELADNATKKGYFK</w:t>
            </w:r>
            <w:r w:rsidRPr="003D52FF">
              <w:rPr>
                <w:rFonts w:asciiTheme="minorBidi" w:hAnsiTheme="minorBidi" w:cstheme="minorBidi"/>
                <w:w w:val="105"/>
                <w:sz w:val="20"/>
                <w:vertAlign w:val="superscript"/>
              </w:rPr>
              <w:t>194</w:t>
            </w:r>
            <w:r w:rsidRPr="003D52FF">
              <w:rPr>
                <w:rFonts w:asciiTheme="minorBidi" w:hAnsiTheme="minorBidi" w:cstheme="minorBidi"/>
                <w:b/>
                <w:w w:val="105"/>
                <w:sz w:val="20"/>
                <w:shd w:val="clear" w:color="auto" w:fill="FFFF00"/>
              </w:rPr>
              <w:t>DQIIPVTLQDGK</w:t>
            </w:r>
            <w:r w:rsidRPr="003D52FF">
              <w:rPr>
                <w:rFonts w:asciiTheme="minorBidi" w:hAnsiTheme="minorBidi" w:cstheme="minorBidi"/>
                <w:w w:val="105"/>
                <w:sz w:val="20"/>
                <w:vertAlign w:val="superscript"/>
              </w:rPr>
              <w:t>205</w:t>
            </w:r>
            <w:r w:rsidRPr="003D52FF">
              <w:rPr>
                <w:rFonts w:asciiTheme="minorBidi" w:hAnsiTheme="minorBidi" w:cstheme="minorBidi"/>
                <w:w w:val="105"/>
                <w:sz w:val="20"/>
              </w:rPr>
              <w:t>VVDKDEGIRVPVDYKK</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MSTLKTPFKPNGK</w:t>
            </w:r>
            <w:r w:rsidRPr="003D52FF">
              <w:rPr>
                <w:rFonts w:asciiTheme="minorBidi" w:hAnsiTheme="minorBidi" w:cstheme="minorBidi"/>
                <w:w w:val="105"/>
                <w:sz w:val="20"/>
                <w:vertAlign w:val="superscript"/>
              </w:rPr>
              <w:t>235</w:t>
            </w:r>
            <w:r w:rsidRPr="003D52FF">
              <w:rPr>
                <w:rFonts w:asciiTheme="minorBidi" w:hAnsiTheme="minorBidi" w:cstheme="minorBidi"/>
                <w:b/>
                <w:w w:val="105"/>
                <w:sz w:val="20"/>
                <w:shd w:val="clear" w:color="auto" w:fill="FFFF00"/>
              </w:rPr>
              <w:t>ISAANASQISDGASAVLLVSGR</w:t>
            </w:r>
            <w:r w:rsidRPr="003D52FF">
              <w:rPr>
                <w:rFonts w:asciiTheme="minorBidi" w:hAnsiTheme="minorBidi" w:cstheme="minorBidi"/>
                <w:w w:val="105"/>
                <w:sz w:val="20"/>
                <w:vertAlign w:val="superscript"/>
              </w:rPr>
              <w:t>256</w:t>
            </w:r>
            <w:r w:rsidRPr="003D52FF">
              <w:rPr>
                <w:rFonts w:asciiTheme="minorBidi" w:hAnsiTheme="minorBidi" w:cstheme="minorBidi"/>
                <w:w w:val="105"/>
                <w:sz w:val="20"/>
              </w:rPr>
              <w:t>LVKKLGLKP</w:t>
            </w:r>
            <w:r w:rsidRPr="003D52FF">
              <w:rPr>
                <w:rFonts w:asciiTheme="minorBidi" w:hAnsiTheme="minorBidi" w:cstheme="minorBidi"/>
                <w:spacing w:val="-63"/>
                <w:w w:val="105"/>
                <w:sz w:val="20"/>
              </w:rPr>
              <w:t xml:space="preserve"> </w:t>
            </w:r>
            <w:r w:rsidRPr="003D52FF">
              <w:rPr>
                <w:rFonts w:asciiTheme="minorBidi" w:hAnsiTheme="minorBidi" w:cstheme="minorBidi"/>
                <w:w w:val="110"/>
                <w:sz w:val="20"/>
              </w:rPr>
              <w:t>RARIVTCTVVGSDPEYMLLGPIPATIKALEKSGLTKDQIDLYEINEAFA</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SVVLGWKKELNIDLDKINPNGGAIAHGHPLGATGCILMTKMVNELER</w:t>
            </w:r>
          </w:p>
          <w:p w14:paraId="62309018" w14:textId="77777777" w:rsidR="00CF52B0" w:rsidRPr="003D52FF" w:rsidRDefault="00000000">
            <w:pPr>
              <w:pStyle w:val="TableParagraph"/>
              <w:spacing w:line="239" w:lineRule="exact"/>
              <w:ind w:left="107"/>
              <w:rPr>
                <w:rFonts w:asciiTheme="minorBidi" w:hAnsiTheme="minorBidi" w:cstheme="minorBidi"/>
                <w:sz w:val="20"/>
              </w:rPr>
            </w:pPr>
            <w:r w:rsidRPr="003D52FF">
              <w:rPr>
                <w:rFonts w:asciiTheme="minorBidi" w:hAnsiTheme="minorBidi" w:cstheme="minorBidi"/>
                <w:spacing w:val="-2"/>
                <w:w w:val="110"/>
                <w:sz w:val="20"/>
              </w:rPr>
              <w:t>SNKKYALQTMCIGFGQATA</w:t>
            </w:r>
            <w:r w:rsidRPr="003D52FF">
              <w:rPr>
                <w:rFonts w:asciiTheme="minorBidi" w:hAnsiTheme="minorBidi" w:cstheme="minorBidi"/>
                <w:spacing w:val="-27"/>
                <w:w w:val="110"/>
                <w:sz w:val="20"/>
              </w:rPr>
              <w:t xml:space="preserve"> </w:t>
            </w:r>
            <w:r w:rsidRPr="003D52FF">
              <w:rPr>
                <w:rFonts w:asciiTheme="minorBidi" w:hAnsiTheme="minorBidi" w:cstheme="minorBidi"/>
                <w:spacing w:val="-1"/>
                <w:w w:val="110"/>
                <w:sz w:val="20"/>
              </w:rPr>
              <w:t>TIIENCSYKPISKL</w:t>
            </w:r>
          </w:p>
        </w:tc>
      </w:tr>
      <w:tr w:rsidR="00CF52B0" w:rsidRPr="003D52FF" w14:paraId="21AFBF17" w14:textId="77777777">
        <w:trPr>
          <w:trHeight w:val="4829"/>
        </w:trPr>
        <w:tc>
          <w:tcPr>
            <w:tcW w:w="562" w:type="dxa"/>
          </w:tcPr>
          <w:p w14:paraId="451986DE" w14:textId="77777777" w:rsidR="00CF52B0" w:rsidRPr="003D52FF" w:rsidRDefault="00000000">
            <w:pPr>
              <w:pStyle w:val="TableParagraph"/>
              <w:spacing w:line="229" w:lineRule="exact"/>
              <w:ind w:left="123" w:right="119"/>
              <w:jc w:val="center"/>
              <w:rPr>
                <w:rFonts w:asciiTheme="minorBidi" w:hAnsiTheme="minorBidi" w:cstheme="minorBidi"/>
                <w:sz w:val="20"/>
              </w:rPr>
            </w:pPr>
            <w:r w:rsidRPr="003D52FF">
              <w:rPr>
                <w:rFonts w:asciiTheme="minorBidi" w:hAnsiTheme="minorBidi" w:cstheme="minorBidi"/>
                <w:w w:val="105"/>
                <w:sz w:val="20"/>
              </w:rPr>
              <w:t>64</w:t>
            </w:r>
          </w:p>
        </w:tc>
        <w:tc>
          <w:tcPr>
            <w:tcW w:w="1134" w:type="dxa"/>
          </w:tcPr>
          <w:p w14:paraId="7F57DC5E" w14:textId="77777777" w:rsidR="00CF52B0" w:rsidRPr="003D52FF" w:rsidRDefault="00000000">
            <w:pPr>
              <w:pStyle w:val="TableParagraph"/>
              <w:spacing w:line="229" w:lineRule="exact"/>
              <w:ind w:left="108" w:right="104"/>
              <w:jc w:val="center"/>
              <w:rPr>
                <w:rFonts w:asciiTheme="minorBidi" w:hAnsiTheme="minorBidi" w:cstheme="minorBidi"/>
                <w:sz w:val="20"/>
              </w:rPr>
            </w:pPr>
            <w:r w:rsidRPr="003D52FF">
              <w:rPr>
                <w:rFonts w:asciiTheme="minorBidi" w:hAnsiTheme="minorBidi" w:cstheme="minorBidi"/>
                <w:w w:val="110"/>
                <w:sz w:val="20"/>
              </w:rPr>
              <w:t>Q54BX7</w:t>
            </w:r>
          </w:p>
        </w:tc>
        <w:tc>
          <w:tcPr>
            <w:tcW w:w="1134" w:type="dxa"/>
          </w:tcPr>
          <w:p w14:paraId="68AE0DAA" w14:textId="77777777" w:rsidR="00CF52B0" w:rsidRPr="003D52FF" w:rsidRDefault="00000000">
            <w:pPr>
              <w:pStyle w:val="TableParagraph"/>
              <w:spacing w:line="229" w:lineRule="exact"/>
              <w:ind w:left="109"/>
              <w:rPr>
                <w:rFonts w:asciiTheme="minorBidi" w:hAnsiTheme="minorBidi" w:cstheme="minorBidi"/>
                <w:sz w:val="20"/>
              </w:rPr>
            </w:pPr>
            <w:r w:rsidRPr="003D52FF">
              <w:rPr>
                <w:rFonts w:asciiTheme="minorBidi" w:hAnsiTheme="minorBidi" w:cstheme="minorBidi"/>
                <w:w w:val="105"/>
                <w:sz w:val="20"/>
              </w:rPr>
              <w:t>Enoyl-</w:t>
            </w:r>
          </w:p>
          <w:p w14:paraId="784F14FC" w14:textId="77777777" w:rsidR="00CF52B0" w:rsidRPr="003D52FF" w:rsidRDefault="00000000">
            <w:pPr>
              <w:pStyle w:val="TableParagraph"/>
              <w:spacing w:before="104" w:line="343" w:lineRule="auto"/>
              <w:ind w:left="109" w:right="129"/>
              <w:rPr>
                <w:rFonts w:asciiTheme="minorBidi" w:hAnsiTheme="minorBidi" w:cstheme="minorBidi"/>
                <w:sz w:val="20"/>
              </w:rPr>
            </w:pPr>
            <w:r w:rsidRPr="003D52FF">
              <w:rPr>
                <w:rFonts w:asciiTheme="minorBidi" w:hAnsiTheme="minorBidi" w:cstheme="minorBidi"/>
                <w:w w:val="105"/>
                <w:sz w:val="20"/>
              </w:rPr>
              <w:t>CoA</w:t>
            </w:r>
            <w:r w:rsidRPr="003D52FF">
              <w:rPr>
                <w:rFonts w:asciiTheme="minorBidi" w:hAnsiTheme="minorBidi" w:cstheme="minorBidi"/>
                <w:spacing w:val="1"/>
                <w:w w:val="105"/>
                <w:sz w:val="20"/>
              </w:rPr>
              <w:t xml:space="preserve"> </w:t>
            </w:r>
            <w:r w:rsidRPr="003D52FF">
              <w:rPr>
                <w:rFonts w:asciiTheme="minorBidi" w:hAnsiTheme="minorBidi" w:cstheme="minorBidi"/>
                <w:sz w:val="20"/>
              </w:rPr>
              <w:t>hydratase</w:t>
            </w:r>
          </w:p>
        </w:tc>
        <w:tc>
          <w:tcPr>
            <w:tcW w:w="1355" w:type="dxa"/>
          </w:tcPr>
          <w:p w14:paraId="0CE50CC6" w14:textId="77777777" w:rsidR="00CF52B0" w:rsidRPr="003D52FF" w:rsidRDefault="00000000">
            <w:pPr>
              <w:pStyle w:val="TableParagraph"/>
              <w:spacing w:line="229" w:lineRule="exact"/>
              <w:ind w:left="224" w:right="220"/>
              <w:jc w:val="center"/>
              <w:rPr>
                <w:rFonts w:asciiTheme="minorBidi" w:hAnsiTheme="minorBidi" w:cstheme="minorBidi"/>
                <w:sz w:val="20"/>
              </w:rPr>
            </w:pPr>
            <w:r w:rsidRPr="003D52FF">
              <w:rPr>
                <w:rFonts w:asciiTheme="minorBidi" w:hAnsiTheme="minorBidi" w:cstheme="minorBidi"/>
                <w:w w:val="105"/>
                <w:sz w:val="20"/>
              </w:rPr>
              <w:t>90</w:t>
            </w:r>
          </w:p>
          <w:p w14:paraId="4A27B9E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223</w:t>
            </w:r>
          </w:p>
          <w:p w14:paraId="7113D909"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39</w:t>
            </w:r>
          </w:p>
          <w:p w14:paraId="217A33B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174</w:t>
            </w:r>
          </w:p>
          <w:p w14:paraId="681EE0A6" w14:textId="77777777" w:rsidR="00CF52B0" w:rsidRPr="003D52FF" w:rsidRDefault="00000000">
            <w:pPr>
              <w:pStyle w:val="TableParagraph"/>
              <w:spacing w:before="100"/>
              <w:ind w:left="220" w:right="220"/>
              <w:jc w:val="center"/>
              <w:rPr>
                <w:rFonts w:asciiTheme="minorBidi" w:hAnsiTheme="minorBidi" w:cstheme="minorBidi"/>
                <w:sz w:val="20"/>
              </w:rPr>
            </w:pPr>
            <w:r w:rsidRPr="003D52FF">
              <w:rPr>
                <w:rFonts w:asciiTheme="minorBidi" w:hAnsiTheme="minorBidi" w:cstheme="minorBidi"/>
                <w:w w:val="105"/>
                <w:sz w:val="20"/>
              </w:rPr>
              <w:t>963</w:t>
            </w:r>
          </w:p>
          <w:p w14:paraId="039D3319"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554</w:t>
            </w:r>
          </w:p>
          <w:p w14:paraId="40BE040C"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46</w:t>
            </w:r>
          </w:p>
          <w:p w14:paraId="54AE2284"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878</w:t>
            </w:r>
          </w:p>
          <w:p w14:paraId="376EF9D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597</w:t>
            </w:r>
          </w:p>
          <w:p w14:paraId="3773AFC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405</w:t>
            </w:r>
          </w:p>
          <w:p w14:paraId="6C2B5D1A"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196</w:t>
            </w:r>
          </w:p>
          <w:p w14:paraId="569F994B"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940</w:t>
            </w:r>
          </w:p>
          <w:p w14:paraId="43C8ACFC" w14:textId="77777777" w:rsidR="00CF52B0" w:rsidRPr="003D52FF" w:rsidRDefault="00000000">
            <w:pPr>
              <w:pStyle w:val="TableParagraph"/>
              <w:spacing w:before="99"/>
              <w:ind w:left="224" w:right="220"/>
              <w:jc w:val="center"/>
              <w:rPr>
                <w:rFonts w:asciiTheme="minorBidi" w:hAnsiTheme="minorBidi" w:cstheme="minorBidi"/>
                <w:sz w:val="20"/>
              </w:rPr>
            </w:pPr>
            <w:r w:rsidRPr="003D52FF">
              <w:rPr>
                <w:rFonts w:asciiTheme="minorBidi" w:hAnsiTheme="minorBidi" w:cstheme="minorBidi"/>
                <w:w w:val="105"/>
                <w:sz w:val="20"/>
              </w:rPr>
              <w:t>1218</w:t>
            </w:r>
          </w:p>
          <w:p w14:paraId="04A1181E"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896</w:t>
            </w:r>
          </w:p>
        </w:tc>
        <w:tc>
          <w:tcPr>
            <w:tcW w:w="6450" w:type="dxa"/>
          </w:tcPr>
          <w:p w14:paraId="3326DED6"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05"/>
                <w:sz w:val="20"/>
              </w:rPr>
              <w:t>MESALNRINIISNQIVVDNNKATFLEINNTSSSSEDKYK</w:t>
            </w:r>
            <w:r w:rsidRPr="003D52FF">
              <w:rPr>
                <w:rFonts w:asciiTheme="minorBidi" w:hAnsiTheme="minorBidi" w:cstheme="minorBidi"/>
                <w:w w:val="105"/>
                <w:sz w:val="20"/>
                <w:vertAlign w:val="superscript"/>
              </w:rPr>
              <w:t>40</w:t>
            </w:r>
            <w:r w:rsidRPr="003D52FF">
              <w:rPr>
                <w:rFonts w:asciiTheme="minorBidi" w:hAnsiTheme="minorBidi" w:cstheme="minorBidi"/>
                <w:b/>
                <w:w w:val="105"/>
                <w:sz w:val="20"/>
                <w:shd w:val="clear" w:color="auto" w:fill="FFFF00"/>
              </w:rPr>
              <w:t>FETILIEIKD</w:t>
            </w:r>
          </w:p>
          <w:p w14:paraId="753F8A76" w14:textId="77777777" w:rsidR="00CF52B0" w:rsidRPr="003D52FF" w:rsidRDefault="00000000">
            <w:pPr>
              <w:pStyle w:val="TableParagraph"/>
              <w:spacing w:before="103" w:line="340" w:lineRule="auto"/>
              <w:ind w:left="107"/>
              <w:rPr>
                <w:rFonts w:asciiTheme="minorBidi" w:hAnsiTheme="minorBidi" w:cstheme="minorBidi"/>
                <w:sz w:val="20"/>
              </w:rPr>
            </w:pPr>
            <w:r w:rsidRPr="003D52FF">
              <w:rPr>
                <w:rFonts w:asciiTheme="minorBidi" w:hAnsiTheme="minorBidi" w:cstheme="minorBidi"/>
                <w:b/>
                <w:w w:val="105"/>
                <w:sz w:val="20"/>
                <w:shd w:val="clear" w:color="auto" w:fill="FFFF00"/>
              </w:rPr>
              <w:t>ESIALVTLNRPKALNSFNYQMSK</w:t>
            </w:r>
            <w:r w:rsidRPr="003D52FF">
              <w:rPr>
                <w:rFonts w:asciiTheme="minorBidi" w:hAnsiTheme="minorBidi" w:cstheme="minorBidi"/>
                <w:w w:val="105"/>
                <w:sz w:val="20"/>
                <w:vertAlign w:val="superscript"/>
              </w:rPr>
              <w:t>72</w:t>
            </w:r>
            <w:r w:rsidRPr="003D52FF">
              <w:rPr>
                <w:rFonts w:asciiTheme="minorBidi" w:hAnsiTheme="minorBidi" w:cstheme="minorBidi"/>
                <w:w w:val="105"/>
                <w:sz w:val="20"/>
              </w:rPr>
              <w:t>ELLDCCRLLDKDERVKCIVLTGS</w:t>
            </w:r>
            <w:r w:rsidRPr="003D52FF">
              <w:rPr>
                <w:rFonts w:asciiTheme="minorBidi" w:hAnsiTheme="minorBidi" w:cstheme="minorBidi"/>
                <w:spacing w:val="-63"/>
                <w:w w:val="105"/>
                <w:sz w:val="20"/>
              </w:rPr>
              <w:t xml:space="preserve"> </w:t>
            </w:r>
            <w:r w:rsidRPr="003D52FF">
              <w:rPr>
                <w:rFonts w:asciiTheme="minorBidi" w:hAnsiTheme="minorBidi" w:cstheme="minorBidi"/>
                <w:sz w:val="20"/>
              </w:rPr>
              <w:t>GTR</w:t>
            </w:r>
            <w:r w:rsidRPr="003D52FF">
              <w:rPr>
                <w:rFonts w:asciiTheme="minorBidi" w:hAnsiTheme="minorBidi" w:cstheme="minorBidi"/>
                <w:sz w:val="20"/>
                <w:vertAlign w:val="superscript"/>
              </w:rPr>
              <w:t>108</w:t>
            </w:r>
            <w:r w:rsidRPr="003D52FF">
              <w:rPr>
                <w:rFonts w:asciiTheme="minorBidi" w:hAnsiTheme="minorBidi" w:cstheme="minorBidi"/>
                <w:b/>
                <w:sz w:val="20"/>
                <w:shd w:val="clear" w:color="auto" w:fill="FFFF00"/>
              </w:rPr>
              <w:t>SFACGADIKEMVSHDMVYMMKKGQLIDNLCDLK</w:t>
            </w:r>
            <w:r w:rsidRPr="003D52FF">
              <w:rPr>
                <w:rFonts w:asciiTheme="minorBidi" w:hAnsiTheme="minorBidi" w:cstheme="minorBidi"/>
                <w:sz w:val="20"/>
                <w:vertAlign w:val="superscript"/>
              </w:rPr>
              <w:t>131</w:t>
            </w:r>
            <w:r w:rsidRPr="003D52FF">
              <w:rPr>
                <w:rFonts w:asciiTheme="minorBidi" w:hAnsiTheme="minorBidi" w:cstheme="minorBidi"/>
                <w:sz w:val="20"/>
              </w:rPr>
              <w:t>EIEKPII</w:t>
            </w:r>
            <w:r w:rsidRPr="003D52FF">
              <w:rPr>
                <w:rFonts w:asciiTheme="minorBidi" w:hAnsiTheme="minorBidi" w:cstheme="minorBidi"/>
                <w:spacing w:val="1"/>
                <w:sz w:val="20"/>
              </w:rPr>
              <w:t xml:space="preserve"> </w:t>
            </w:r>
            <w:r w:rsidRPr="003D52FF">
              <w:rPr>
                <w:rFonts w:asciiTheme="minorBidi" w:hAnsiTheme="minorBidi" w:cstheme="minorBidi"/>
                <w:w w:val="105"/>
                <w:sz w:val="20"/>
              </w:rPr>
              <w:t>AAVNGYALGGGCEVAMICDIIVAAENAVFGQPETKIGTIPGAGGTQRL</w:t>
            </w:r>
            <w:r w:rsidRPr="003D52FF">
              <w:rPr>
                <w:rFonts w:asciiTheme="minorBidi" w:hAnsiTheme="minorBidi" w:cstheme="minorBidi"/>
                <w:spacing w:val="1"/>
                <w:w w:val="105"/>
                <w:sz w:val="20"/>
              </w:rPr>
              <w:t xml:space="preserve"> </w:t>
            </w:r>
            <w:r w:rsidRPr="003D52FF">
              <w:rPr>
                <w:rFonts w:asciiTheme="minorBidi" w:hAnsiTheme="minorBidi" w:cstheme="minorBidi"/>
                <w:sz w:val="20"/>
              </w:rPr>
              <w:t>IRAVGKSK</w:t>
            </w:r>
            <w:r w:rsidRPr="003D52FF">
              <w:rPr>
                <w:rFonts w:asciiTheme="minorBidi" w:hAnsiTheme="minorBidi" w:cstheme="minorBidi"/>
                <w:sz w:val="20"/>
                <w:vertAlign w:val="superscript"/>
              </w:rPr>
              <w:t>195</w:t>
            </w:r>
            <w:r w:rsidRPr="003D52FF">
              <w:rPr>
                <w:rFonts w:asciiTheme="minorBidi" w:hAnsiTheme="minorBidi" w:cstheme="minorBidi"/>
                <w:b/>
                <w:sz w:val="20"/>
                <w:shd w:val="clear" w:color="auto" w:fill="FFFF00"/>
              </w:rPr>
              <w:t>AMEMILTGNPIDAKQALQFGLVSCVVPIDK</w:t>
            </w:r>
            <w:r w:rsidRPr="003D52FF">
              <w:rPr>
                <w:rFonts w:asciiTheme="minorBidi" w:hAnsiTheme="minorBidi" w:cstheme="minorBidi"/>
                <w:sz w:val="20"/>
                <w:vertAlign w:val="superscript"/>
              </w:rPr>
              <w:t>224</w:t>
            </w:r>
            <w:r w:rsidRPr="003D52FF">
              <w:rPr>
                <w:rFonts w:asciiTheme="minorBidi" w:hAnsiTheme="minorBidi" w:cstheme="minorBidi"/>
                <w:sz w:val="20"/>
              </w:rPr>
              <w:t>TIETALK</w:t>
            </w:r>
            <w:r w:rsidRPr="003D52FF">
              <w:rPr>
                <w:rFonts w:asciiTheme="minorBidi" w:hAnsiTheme="minorBidi" w:cstheme="minorBidi"/>
                <w:spacing w:val="1"/>
                <w:sz w:val="20"/>
              </w:rPr>
              <w:t xml:space="preserve"> </w:t>
            </w:r>
            <w:r w:rsidRPr="003D52FF">
              <w:rPr>
                <w:rFonts w:asciiTheme="minorBidi" w:hAnsiTheme="minorBidi" w:cstheme="minorBidi"/>
                <w:sz w:val="20"/>
              </w:rPr>
              <w:t>IAK</w:t>
            </w:r>
            <w:r w:rsidRPr="003D52FF">
              <w:rPr>
                <w:rFonts w:asciiTheme="minorBidi" w:hAnsiTheme="minorBidi" w:cstheme="minorBidi"/>
                <w:sz w:val="20"/>
                <w:vertAlign w:val="superscript"/>
              </w:rPr>
              <w:t>235</w:t>
            </w:r>
            <w:r w:rsidRPr="003D52FF">
              <w:rPr>
                <w:rFonts w:asciiTheme="minorBidi" w:hAnsiTheme="minorBidi" w:cstheme="minorBidi"/>
                <w:b/>
                <w:sz w:val="20"/>
                <w:shd w:val="clear" w:color="auto" w:fill="FFFF00"/>
              </w:rPr>
              <w:t>QISSLSPIVIK</w:t>
            </w:r>
            <w:r w:rsidRPr="003D52FF">
              <w:rPr>
                <w:rFonts w:asciiTheme="minorBidi" w:hAnsiTheme="minorBidi" w:cstheme="minorBidi"/>
                <w:sz w:val="20"/>
                <w:vertAlign w:val="superscript"/>
              </w:rPr>
              <w:t>245</w:t>
            </w:r>
            <w:r w:rsidRPr="003D52FF">
              <w:rPr>
                <w:rFonts w:asciiTheme="minorBidi" w:hAnsiTheme="minorBidi" w:cstheme="minorBidi"/>
                <w:sz w:val="20"/>
              </w:rPr>
              <w:t>LAK</w:t>
            </w:r>
            <w:r w:rsidRPr="003D52FF">
              <w:rPr>
                <w:rFonts w:asciiTheme="minorBidi" w:hAnsiTheme="minorBidi" w:cstheme="minorBidi"/>
                <w:sz w:val="20"/>
                <w:vertAlign w:val="superscript"/>
              </w:rPr>
              <w:t>249</w:t>
            </w:r>
            <w:r w:rsidRPr="003D52FF">
              <w:rPr>
                <w:rFonts w:asciiTheme="minorBidi" w:hAnsiTheme="minorBidi" w:cstheme="minorBidi"/>
                <w:b/>
                <w:sz w:val="20"/>
                <w:shd w:val="clear" w:color="auto" w:fill="FFFF00"/>
              </w:rPr>
              <w:t>ETVNHAQESNLTEGLHIERRVFHSTFA</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LNDRHQGMDSFANK</w:t>
            </w:r>
            <w:r w:rsidRPr="003D52FF">
              <w:rPr>
                <w:rFonts w:asciiTheme="minorBidi" w:hAnsiTheme="minorBidi" w:cstheme="minorBidi"/>
                <w:w w:val="105"/>
                <w:sz w:val="20"/>
                <w:vertAlign w:val="superscript"/>
              </w:rPr>
              <w:t>289</w:t>
            </w:r>
            <w:r w:rsidRPr="003D52FF">
              <w:rPr>
                <w:rFonts w:asciiTheme="minorBidi" w:hAnsiTheme="minorBidi" w:cstheme="minorBidi"/>
                <w:w w:val="105"/>
                <w:sz w:val="20"/>
              </w:rPr>
              <w:t>RNPTWTNK</w:t>
            </w:r>
          </w:p>
        </w:tc>
      </w:tr>
      <w:tr w:rsidR="00CF52B0" w:rsidRPr="003D52FF" w14:paraId="2080993A" w14:textId="77777777">
        <w:trPr>
          <w:trHeight w:val="3106"/>
        </w:trPr>
        <w:tc>
          <w:tcPr>
            <w:tcW w:w="562" w:type="dxa"/>
          </w:tcPr>
          <w:p w14:paraId="6E429052" w14:textId="77777777" w:rsidR="00CF52B0" w:rsidRPr="003D52FF" w:rsidRDefault="00000000">
            <w:pPr>
              <w:pStyle w:val="TableParagraph"/>
              <w:spacing w:line="228" w:lineRule="exact"/>
              <w:ind w:left="123" w:right="119"/>
              <w:jc w:val="center"/>
              <w:rPr>
                <w:rFonts w:asciiTheme="minorBidi" w:hAnsiTheme="minorBidi" w:cstheme="minorBidi"/>
                <w:sz w:val="20"/>
              </w:rPr>
            </w:pPr>
            <w:r w:rsidRPr="003D52FF">
              <w:rPr>
                <w:rFonts w:asciiTheme="minorBidi" w:hAnsiTheme="minorBidi" w:cstheme="minorBidi"/>
                <w:w w:val="105"/>
                <w:sz w:val="20"/>
              </w:rPr>
              <w:lastRenderedPageBreak/>
              <w:t>98</w:t>
            </w:r>
          </w:p>
        </w:tc>
        <w:tc>
          <w:tcPr>
            <w:tcW w:w="1134" w:type="dxa"/>
          </w:tcPr>
          <w:p w14:paraId="0AA7981F"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05"/>
                <w:sz w:val="20"/>
              </w:rPr>
              <w:t>Q94469</w:t>
            </w:r>
          </w:p>
        </w:tc>
        <w:tc>
          <w:tcPr>
            <w:tcW w:w="1134" w:type="dxa"/>
          </w:tcPr>
          <w:p w14:paraId="5A839A54"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Glycerald</w:t>
            </w:r>
          </w:p>
          <w:p w14:paraId="05C463C8" w14:textId="77777777" w:rsidR="00CF52B0" w:rsidRPr="003D52FF" w:rsidRDefault="00000000">
            <w:pPr>
              <w:pStyle w:val="TableParagraph"/>
              <w:spacing w:before="104" w:line="343" w:lineRule="auto"/>
              <w:ind w:left="109" w:right="166"/>
              <w:rPr>
                <w:rFonts w:asciiTheme="minorBidi" w:hAnsiTheme="minorBidi" w:cstheme="minorBidi"/>
                <w:sz w:val="20"/>
              </w:rPr>
            </w:pPr>
            <w:r w:rsidRPr="003D52FF">
              <w:rPr>
                <w:rFonts w:asciiTheme="minorBidi" w:hAnsiTheme="minorBidi" w:cstheme="minorBidi"/>
                <w:spacing w:val="-1"/>
                <w:w w:val="105"/>
                <w:sz w:val="20"/>
              </w:rPr>
              <w:t>ehyde-3-</w:t>
            </w:r>
            <w:r w:rsidRPr="003D52FF">
              <w:rPr>
                <w:rFonts w:asciiTheme="minorBidi" w:hAnsiTheme="minorBidi" w:cstheme="minorBidi"/>
                <w:spacing w:val="-63"/>
                <w:w w:val="105"/>
                <w:sz w:val="20"/>
              </w:rPr>
              <w:t xml:space="preserve"> </w:t>
            </w:r>
            <w:r w:rsidRPr="003D52FF">
              <w:rPr>
                <w:rFonts w:asciiTheme="minorBidi" w:hAnsiTheme="minorBidi" w:cstheme="minorBidi"/>
                <w:sz w:val="20"/>
              </w:rPr>
              <w:t>phosphat</w:t>
            </w:r>
            <w:r w:rsidRPr="003D52FF">
              <w:rPr>
                <w:rFonts w:asciiTheme="minorBidi" w:hAnsiTheme="minorBidi" w:cstheme="minorBidi"/>
                <w:spacing w:val="-60"/>
                <w:sz w:val="20"/>
              </w:rPr>
              <w:t xml:space="preserve"> </w:t>
            </w:r>
            <w:r w:rsidRPr="003D52FF">
              <w:rPr>
                <w:rFonts w:asciiTheme="minorBidi" w:hAnsiTheme="minorBidi" w:cstheme="minorBidi"/>
                <w:w w:val="105"/>
                <w:sz w:val="20"/>
              </w:rPr>
              <w:t>e</w:t>
            </w:r>
            <w:r w:rsidRPr="003D52FF">
              <w:rPr>
                <w:rFonts w:asciiTheme="minorBidi" w:hAnsiTheme="minorBidi" w:cstheme="minorBidi"/>
                <w:spacing w:val="1"/>
                <w:w w:val="105"/>
                <w:sz w:val="20"/>
              </w:rPr>
              <w:t xml:space="preserve"> </w:t>
            </w:r>
            <w:r w:rsidRPr="003D52FF">
              <w:rPr>
                <w:rFonts w:asciiTheme="minorBidi" w:hAnsiTheme="minorBidi" w:cstheme="minorBidi"/>
                <w:sz w:val="20"/>
              </w:rPr>
              <w:t>dehydrog</w:t>
            </w:r>
            <w:r w:rsidRPr="003D52FF">
              <w:rPr>
                <w:rFonts w:asciiTheme="minorBidi" w:hAnsiTheme="minorBidi" w:cstheme="minorBidi"/>
                <w:spacing w:val="-60"/>
                <w:sz w:val="20"/>
              </w:rPr>
              <w:t xml:space="preserve"> </w:t>
            </w:r>
            <w:r w:rsidRPr="003D52FF">
              <w:rPr>
                <w:rFonts w:asciiTheme="minorBidi" w:hAnsiTheme="minorBidi" w:cstheme="minorBidi"/>
                <w:w w:val="105"/>
                <w:sz w:val="20"/>
              </w:rPr>
              <w:t>enase</w:t>
            </w:r>
          </w:p>
        </w:tc>
        <w:tc>
          <w:tcPr>
            <w:tcW w:w="1355" w:type="dxa"/>
          </w:tcPr>
          <w:p w14:paraId="5A34AC46"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1238</w:t>
            </w:r>
          </w:p>
          <w:p w14:paraId="31C1D13F"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1347</w:t>
            </w:r>
          </w:p>
          <w:p w14:paraId="7385333A"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366</w:t>
            </w:r>
          </w:p>
          <w:p w14:paraId="580B3400"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446</w:t>
            </w:r>
          </w:p>
          <w:p w14:paraId="40D6CEA0"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1321</w:t>
            </w:r>
          </w:p>
          <w:p w14:paraId="0BC195D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453</w:t>
            </w:r>
          </w:p>
          <w:p w14:paraId="1C9CFD32" w14:textId="77777777" w:rsidR="00CF52B0" w:rsidRPr="003D52FF" w:rsidRDefault="00000000">
            <w:pPr>
              <w:pStyle w:val="TableParagraph"/>
              <w:spacing w:before="100"/>
              <w:ind w:left="224" w:right="220"/>
              <w:jc w:val="center"/>
              <w:rPr>
                <w:rFonts w:asciiTheme="minorBidi" w:hAnsiTheme="minorBidi" w:cstheme="minorBidi"/>
                <w:sz w:val="20"/>
              </w:rPr>
            </w:pPr>
            <w:r w:rsidRPr="003D52FF">
              <w:rPr>
                <w:rFonts w:asciiTheme="minorBidi" w:hAnsiTheme="minorBidi" w:cstheme="minorBidi"/>
                <w:w w:val="105"/>
                <w:sz w:val="20"/>
              </w:rPr>
              <w:t>1342</w:t>
            </w:r>
          </w:p>
          <w:p w14:paraId="4DAA163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713</w:t>
            </w:r>
          </w:p>
          <w:p w14:paraId="11233EE2"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1229</w:t>
            </w:r>
          </w:p>
        </w:tc>
        <w:tc>
          <w:tcPr>
            <w:tcW w:w="6450" w:type="dxa"/>
          </w:tcPr>
          <w:p w14:paraId="10302418"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w w:val="105"/>
                <w:sz w:val="20"/>
              </w:rPr>
              <w:t>MVVPIGINGFGRIGRLVLRASLENPECR</w:t>
            </w:r>
            <w:r w:rsidRPr="003D52FF">
              <w:rPr>
                <w:rFonts w:asciiTheme="minorBidi" w:hAnsiTheme="minorBidi" w:cstheme="minorBidi"/>
                <w:w w:val="105"/>
                <w:sz w:val="20"/>
                <w:vertAlign w:val="superscript"/>
              </w:rPr>
              <w:t>29</w:t>
            </w:r>
            <w:r w:rsidRPr="003D52FF">
              <w:rPr>
                <w:rFonts w:asciiTheme="minorBidi" w:hAnsiTheme="minorBidi" w:cstheme="minorBidi"/>
                <w:b/>
                <w:w w:val="105"/>
                <w:sz w:val="20"/>
                <w:shd w:val="clear" w:color="auto" w:fill="FFFF00"/>
              </w:rPr>
              <w:t>VLAINEPFMDVKYMVYMF</w:t>
            </w:r>
          </w:p>
          <w:p w14:paraId="21E564D8" w14:textId="77777777" w:rsidR="00CF52B0" w:rsidRPr="003D52FF" w:rsidRDefault="00000000">
            <w:pPr>
              <w:pStyle w:val="TableParagraph"/>
              <w:spacing w:before="103" w:line="343" w:lineRule="auto"/>
              <w:ind w:left="107"/>
              <w:rPr>
                <w:rFonts w:asciiTheme="minorBidi" w:hAnsiTheme="minorBidi" w:cstheme="minorBidi"/>
                <w:sz w:val="20"/>
              </w:rPr>
            </w:pPr>
            <w:r w:rsidRPr="003D52FF">
              <w:rPr>
                <w:rFonts w:asciiTheme="minorBidi" w:hAnsiTheme="minorBidi" w:cstheme="minorBidi"/>
                <w:b/>
                <w:sz w:val="20"/>
                <w:shd w:val="clear" w:color="auto" w:fill="FFFF00"/>
              </w:rPr>
              <w:t>K</w:t>
            </w:r>
            <w:r w:rsidRPr="003D52FF">
              <w:rPr>
                <w:rFonts w:asciiTheme="minorBidi" w:hAnsiTheme="minorBidi" w:cstheme="minorBidi"/>
                <w:sz w:val="20"/>
                <w:vertAlign w:val="superscript"/>
              </w:rPr>
              <w:t>47</w:t>
            </w:r>
            <w:r w:rsidRPr="003D52FF">
              <w:rPr>
                <w:rFonts w:asciiTheme="minorBidi" w:hAnsiTheme="minorBidi" w:cstheme="minorBidi"/>
                <w:sz w:val="20"/>
              </w:rPr>
              <w:t>YDSTHGRFK</w:t>
            </w:r>
            <w:r w:rsidRPr="003D52FF">
              <w:rPr>
                <w:rFonts w:asciiTheme="minorBidi" w:hAnsiTheme="minorBidi" w:cstheme="minorBidi"/>
                <w:sz w:val="20"/>
                <w:vertAlign w:val="superscript"/>
              </w:rPr>
              <w:t>57</w:t>
            </w:r>
            <w:r w:rsidRPr="003D52FF">
              <w:rPr>
                <w:rFonts w:asciiTheme="minorBidi" w:hAnsiTheme="minorBidi" w:cstheme="minorBidi"/>
                <w:b/>
                <w:sz w:val="20"/>
                <w:shd w:val="clear" w:color="auto" w:fill="FFFF00"/>
              </w:rPr>
              <w:t>GTVEDINGEFVVNGNKIHVFAEKDPANIKWSSVG</w:t>
            </w:r>
            <w:r w:rsidRPr="003D52FF">
              <w:rPr>
                <w:rFonts w:asciiTheme="minorBidi" w:hAnsiTheme="minorBidi" w:cstheme="minorBidi"/>
                <w:b/>
                <w:spacing w:val="1"/>
                <w:sz w:val="20"/>
              </w:rPr>
              <w:t xml:space="preserve"> </w:t>
            </w:r>
            <w:r w:rsidRPr="003D52FF">
              <w:rPr>
                <w:rFonts w:asciiTheme="minorBidi" w:hAnsiTheme="minorBidi" w:cstheme="minorBidi"/>
                <w:b/>
                <w:w w:val="105"/>
                <w:sz w:val="20"/>
                <w:shd w:val="clear" w:color="auto" w:fill="FFFF00"/>
              </w:rPr>
              <w:t>AEYIVESTGLFLSTEK</w:t>
            </w:r>
            <w:r w:rsidRPr="003D52FF">
              <w:rPr>
                <w:rFonts w:asciiTheme="minorBidi" w:hAnsiTheme="minorBidi" w:cstheme="minorBidi"/>
                <w:w w:val="105"/>
                <w:sz w:val="20"/>
                <w:vertAlign w:val="superscript"/>
              </w:rPr>
              <w:t>106</w:t>
            </w:r>
            <w:r w:rsidRPr="003D52FF">
              <w:rPr>
                <w:rFonts w:asciiTheme="minorBidi" w:hAnsiTheme="minorBidi" w:cstheme="minorBidi"/>
                <w:w w:val="105"/>
                <w:sz w:val="20"/>
              </w:rPr>
              <w:t>AGVHLKGGAKKVVISAPSTDAPMYVMGVN</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EETYESSHDVISNASCTTNCLAPLAK</w:t>
            </w:r>
            <w:r w:rsidRPr="003D52FF">
              <w:rPr>
                <w:rFonts w:asciiTheme="minorBidi" w:hAnsiTheme="minorBidi" w:cstheme="minorBidi"/>
                <w:w w:val="105"/>
                <w:sz w:val="20"/>
                <w:vertAlign w:val="superscript"/>
              </w:rPr>
              <w:t>162</w:t>
            </w:r>
            <w:r w:rsidRPr="003D52FF">
              <w:rPr>
                <w:rFonts w:asciiTheme="minorBidi" w:hAnsiTheme="minorBidi" w:cstheme="minorBidi"/>
                <w:b/>
                <w:w w:val="105"/>
                <w:sz w:val="20"/>
                <w:shd w:val="clear" w:color="auto" w:fill="FFFF00"/>
              </w:rPr>
              <w:t>IIHENFGIVEGLMTTVHAITA</w:t>
            </w:r>
            <w:r w:rsidRPr="003D52FF">
              <w:rPr>
                <w:rFonts w:asciiTheme="minorBidi" w:hAnsiTheme="minorBidi" w:cstheme="minorBidi"/>
                <w:b/>
                <w:spacing w:val="1"/>
                <w:w w:val="105"/>
                <w:sz w:val="20"/>
              </w:rPr>
              <w:t xml:space="preserve"> </w:t>
            </w:r>
            <w:r w:rsidRPr="003D52FF">
              <w:rPr>
                <w:rFonts w:asciiTheme="minorBidi" w:hAnsiTheme="minorBidi" w:cstheme="minorBidi"/>
                <w:b/>
                <w:w w:val="110"/>
                <w:sz w:val="20"/>
                <w:shd w:val="clear" w:color="auto" w:fill="FFFF00"/>
              </w:rPr>
              <w:t>TQK</w:t>
            </w:r>
            <w:r w:rsidRPr="003D52FF">
              <w:rPr>
                <w:rFonts w:asciiTheme="minorBidi" w:hAnsiTheme="minorBidi" w:cstheme="minorBidi"/>
                <w:w w:val="110"/>
                <w:sz w:val="20"/>
                <w:vertAlign w:val="superscript"/>
              </w:rPr>
              <w:t>185</w:t>
            </w:r>
            <w:r w:rsidRPr="003D52FF">
              <w:rPr>
                <w:rFonts w:asciiTheme="minorBidi" w:hAnsiTheme="minorBidi" w:cstheme="minorBidi"/>
                <w:w w:val="110"/>
                <w:sz w:val="20"/>
              </w:rPr>
              <w:t>TVDGPSGKDWRAGRSALSNIIPASTGAAKAVGKVLPALNGKL</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TGMSFRVPNCDVSVVDLTVRLEKKATYEEIKKVMKAASESDKYKR</w:t>
            </w:r>
          </w:p>
          <w:p w14:paraId="785A67D1" w14:textId="77777777" w:rsidR="00CF52B0" w:rsidRPr="003D52FF" w:rsidRDefault="00000000">
            <w:pPr>
              <w:pStyle w:val="TableParagraph"/>
              <w:spacing w:line="236" w:lineRule="exact"/>
              <w:ind w:left="107"/>
              <w:rPr>
                <w:rFonts w:asciiTheme="minorBidi" w:hAnsiTheme="minorBidi" w:cstheme="minorBidi"/>
                <w:b/>
                <w:sz w:val="20"/>
              </w:rPr>
            </w:pPr>
            <w:r w:rsidRPr="003D52FF">
              <w:rPr>
                <w:rFonts w:asciiTheme="minorBidi" w:hAnsiTheme="minorBidi" w:cstheme="minorBidi"/>
                <w:sz w:val="20"/>
                <w:vertAlign w:val="superscript"/>
              </w:rPr>
              <w:t>273</w:t>
            </w:r>
            <w:r w:rsidRPr="003D52FF">
              <w:rPr>
                <w:rFonts w:asciiTheme="minorBidi" w:hAnsiTheme="minorBidi" w:cstheme="minorBidi"/>
                <w:b/>
                <w:sz w:val="20"/>
                <w:shd w:val="clear" w:color="auto" w:fill="FFFF00"/>
              </w:rPr>
              <w:t>YIGYTEDEVVSTDFIGDTHSSIFDAHAGIALNDNFVKLVSWYDNE</w:t>
            </w:r>
          </w:p>
          <w:p w14:paraId="3F4DA35A" w14:textId="77777777" w:rsidR="00CF52B0" w:rsidRPr="003D52FF" w:rsidRDefault="00000000">
            <w:pPr>
              <w:pStyle w:val="TableParagraph"/>
              <w:spacing w:before="103"/>
              <w:ind w:left="107"/>
              <w:rPr>
                <w:rFonts w:asciiTheme="minorBidi" w:hAnsiTheme="minorBidi" w:cstheme="minorBidi"/>
                <w:sz w:val="20"/>
              </w:rPr>
            </w:pPr>
            <w:r w:rsidRPr="003D52FF">
              <w:rPr>
                <w:rFonts w:asciiTheme="minorBidi" w:hAnsiTheme="minorBidi" w:cstheme="minorBidi"/>
                <w:b/>
                <w:sz w:val="20"/>
                <w:shd w:val="clear" w:color="auto" w:fill="FFFF00"/>
              </w:rPr>
              <w:t>MGYSTRVIDLLVYISK</w:t>
            </w:r>
            <w:r w:rsidRPr="003D52FF">
              <w:rPr>
                <w:rFonts w:asciiTheme="minorBidi" w:hAnsiTheme="minorBidi" w:cstheme="minorBidi"/>
                <w:sz w:val="20"/>
                <w:vertAlign w:val="superscript"/>
              </w:rPr>
              <w:t>333</w:t>
            </w:r>
            <w:r w:rsidRPr="003D52FF">
              <w:rPr>
                <w:rFonts w:asciiTheme="minorBidi" w:hAnsiTheme="minorBidi" w:cstheme="minorBidi"/>
                <w:sz w:val="20"/>
              </w:rPr>
              <w:t>KN</w:t>
            </w:r>
          </w:p>
        </w:tc>
      </w:tr>
    </w:tbl>
    <w:p w14:paraId="0082FE45"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6F2BD4B0" w14:textId="77777777">
        <w:trPr>
          <w:trHeight w:val="2068"/>
        </w:trPr>
        <w:tc>
          <w:tcPr>
            <w:tcW w:w="562" w:type="dxa"/>
          </w:tcPr>
          <w:p w14:paraId="3C615962" w14:textId="77777777" w:rsidR="00CF52B0" w:rsidRPr="003D52FF" w:rsidRDefault="00000000">
            <w:pPr>
              <w:pStyle w:val="TableParagraph"/>
              <w:spacing w:line="228" w:lineRule="exact"/>
              <w:ind w:left="119"/>
              <w:rPr>
                <w:rFonts w:asciiTheme="minorBidi" w:hAnsiTheme="minorBidi" w:cstheme="minorBidi"/>
                <w:sz w:val="20"/>
              </w:rPr>
            </w:pPr>
            <w:r w:rsidRPr="003D52FF">
              <w:rPr>
                <w:rFonts w:asciiTheme="minorBidi" w:hAnsiTheme="minorBidi" w:cstheme="minorBidi"/>
                <w:w w:val="105"/>
                <w:sz w:val="20"/>
              </w:rPr>
              <w:lastRenderedPageBreak/>
              <w:t>116</w:t>
            </w:r>
          </w:p>
        </w:tc>
        <w:tc>
          <w:tcPr>
            <w:tcW w:w="1134" w:type="dxa"/>
          </w:tcPr>
          <w:p w14:paraId="7DAEE6E8" w14:textId="77777777" w:rsidR="00CF52B0" w:rsidRPr="003D52FF" w:rsidRDefault="00000000">
            <w:pPr>
              <w:pStyle w:val="TableParagraph"/>
              <w:spacing w:line="228" w:lineRule="exact"/>
              <w:ind w:left="104" w:right="104"/>
              <w:jc w:val="center"/>
              <w:rPr>
                <w:rFonts w:asciiTheme="minorBidi" w:hAnsiTheme="minorBidi" w:cstheme="minorBidi"/>
                <w:sz w:val="20"/>
              </w:rPr>
            </w:pPr>
            <w:r w:rsidRPr="003D52FF">
              <w:rPr>
                <w:rFonts w:asciiTheme="minorBidi" w:hAnsiTheme="minorBidi" w:cstheme="minorBidi"/>
                <w:w w:val="110"/>
                <w:sz w:val="20"/>
              </w:rPr>
              <w:t>Q54SN3</w:t>
            </w:r>
          </w:p>
        </w:tc>
        <w:tc>
          <w:tcPr>
            <w:tcW w:w="1134" w:type="dxa"/>
          </w:tcPr>
          <w:p w14:paraId="39DD4393"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Enoyl-</w:t>
            </w:r>
          </w:p>
          <w:p w14:paraId="78762A74" w14:textId="77777777" w:rsidR="00CF52B0" w:rsidRPr="003D52FF" w:rsidRDefault="00000000">
            <w:pPr>
              <w:pStyle w:val="TableParagraph"/>
              <w:spacing w:before="104" w:line="343" w:lineRule="auto"/>
              <w:ind w:left="109" w:right="129"/>
              <w:rPr>
                <w:rFonts w:asciiTheme="minorBidi" w:hAnsiTheme="minorBidi" w:cstheme="minorBidi"/>
                <w:sz w:val="20"/>
              </w:rPr>
            </w:pPr>
            <w:r w:rsidRPr="003D52FF">
              <w:rPr>
                <w:rFonts w:asciiTheme="minorBidi" w:hAnsiTheme="minorBidi" w:cstheme="minorBidi"/>
                <w:w w:val="105"/>
                <w:sz w:val="20"/>
              </w:rPr>
              <w:t>CoA</w:t>
            </w:r>
            <w:r w:rsidRPr="003D52FF">
              <w:rPr>
                <w:rFonts w:asciiTheme="minorBidi" w:hAnsiTheme="minorBidi" w:cstheme="minorBidi"/>
                <w:spacing w:val="1"/>
                <w:w w:val="105"/>
                <w:sz w:val="20"/>
              </w:rPr>
              <w:t xml:space="preserve"> </w:t>
            </w:r>
            <w:r w:rsidRPr="003D52FF">
              <w:rPr>
                <w:rFonts w:asciiTheme="minorBidi" w:hAnsiTheme="minorBidi" w:cstheme="minorBidi"/>
                <w:sz w:val="20"/>
              </w:rPr>
              <w:t>hydratase</w:t>
            </w:r>
          </w:p>
          <w:p w14:paraId="68478BFD" w14:textId="77777777" w:rsidR="00CF52B0" w:rsidRPr="003D52FF" w:rsidRDefault="00000000">
            <w:pPr>
              <w:pStyle w:val="TableParagraph"/>
              <w:spacing w:before="1" w:line="343" w:lineRule="auto"/>
              <w:ind w:left="109" w:right="135"/>
              <w:rPr>
                <w:rFonts w:asciiTheme="minorBidi" w:hAnsiTheme="minorBidi" w:cstheme="minorBidi"/>
                <w:sz w:val="20"/>
              </w:rPr>
            </w:pPr>
            <w:r w:rsidRPr="003D52FF">
              <w:rPr>
                <w:rFonts w:asciiTheme="minorBidi" w:hAnsiTheme="minorBidi" w:cstheme="minorBidi"/>
                <w:sz w:val="20"/>
              </w:rPr>
              <w:t>/isomeras</w:t>
            </w:r>
            <w:r w:rsidRPr="003D52FF">
              <w:rPr>
                <w:rFonts w:asciiTheme="minorBidi" w:hAnsiTheme="minorBidi" w:cstheme="minorBidi"/>
                <w:spacing w:val="-60"/>
                <w:sz w:val="20"/>
              </w:rPr>
              <w:t xml:space="preserve"> </w:t>
            </w:r>
            <w:r w:rsidRPr="003D52FF">
              <w:rPr>
                <w:rFonts w:asciiTheme="minorBidi" w:hAnsiTheme="minorBidi" w:cstheme="minorBidi"/>
                <w:sz w:val="20"/>
              </w:rPr>
              <w:t>e</w:t>
            </w:r>
            <w:r w:rsidRPr="003D52FF">
              <w:rPr>
                <w:rFonts w:asciiTheme="minorBidi" w:hAnsiTheme="minorBidi" w:cstheme="minorBidi"/>
                <w:spacing w:val="-10"/>
                <w:sz w:val="20"/>
              </w:rPr>
              <w:t xml:space="preserve"> </w:t>
            </w:r>
            <w:r w:rsidRPr="003D52FF">
              <w:rPr>
                <w:rFonts w:asciiTheme="minorBidi" w:hAnsiTheme="minorBidi" w:cstheme="minorBidi"/>
                <w:sz w:val="20"/>
              </w:rPr>
              <w:t>family</w:t>
            </w:r>
          </w:p>
        </w:tc>
        <w:tc>
          <w:tcPr>
            <w:tcW w:w="1355" w:type="dxa"/>
          </w:tcPr>
          <w:p w14:paraId="1BD25FD3" w14:textId="77777777" w:rsidR="00CF52B0" w:rsidRPr="003D52FF" w:rsidRDefault="00CF52B0">
            <w:pPr>
              <w:pStyle w:val="TableParagraph"/>
              <w:spacing w:before="10"/>
              <w:rPr>
                <w:rFonts w:asciiTheme="minorBidi" w:hAnsiTheme="minorBidi" w:cstheme="minorBidi"/>
                <w:b/>
                <w:sz w:val="28"/>
              </w:rPr>
            </w:pPr>
          </w:p>
          <w:p w14:paraId="70B2DF3E" w14:textId="77777777" w:rsidR="00CF52B0" w:rsidRPr="003D52FF" w:rsidRDefault="00000000">
            <w:pPr>
              <w:pStyle w:val="TableParagraph"/>
              <w:ind w:left="224" w:right="220"/>
              <w:jc w:val="center"/>
              <w:rPr>
                <w:rFonts w:asciiTheme="minorBidi" w:hAnsiTheme="minorBidi" w:cstheme="minorBidi"/>
                <w:sz w:val="20"/>
              </w:rPr>
            </w:pPr>
            <w:r w:rsidRPr="003D52FF">
              <w:rPr>
                <w:rFonts w:asciiTheme="minorBidi" w:hAnsiTheme="minorBidi" w:cstheme="minorBidi"/>
                <w:w w:val="105"/>
                <w:sz w:val="20"/>
              </w:rPr>
              <w:t>1079</w:t>
            </w:r>
          </w:p>
          <w:p w14:paraId="192B3334" w14:textId="77777777" w:rsidR="00CF52B0" w:rsidRPr="003D52FF" w:rsidRDefault="00CF52B0">
            <w:pPr>
              <w:pStyle w:val="TableParagraph"/>
              <w:rPr>
                <w:rFonts w:asciiTheme="minorBidi" w:hAnsiTheme="minorBidi" w:cstheme="minorBidi"/>
                <w:b/>
              </w:rPr>
            </w:pPr>
          </w:p>
          <w:p w14:paraId="2958181A" w14:textId="77777777" w:rsidR="00CF52B0" w:rsidRPr="003D52FF" w:rsidRDefault="00000000">
            <w:pPr>
              <w:pStyle w:val="TableParagraph"/>
              <w:spacing w:before="198"/>
              <w:ind w:left="220" w:right="220"/>
              <w:jc w:val="center"/>
              <w:rPr>
                <w:rFonts w:asciiTheme="minorBidi" w:hAnsiTheme="minorBidi" w:cstheme="minorBidi"/>
                <w:sz w:val="20"/>
              </w:rPr>
            </w:pPr>
            <w:r w:rsidRPr="003D52FF">
              <w:rPr>
                <w:rFonts w:asciiTheme="minorBidi" w:hAnsiTheme="minorBidi" w:cstheme="minorBidi"/>
                <w:w w:val="105"/>
                <w:sz w:val="20"/>
              </w:rPr>
              <w:t>517</w:t>
            </w:r>
          </w:p>
        </w:tc>
        <w:tc>
          <w:tcPr>
            <w:tcW w:w="6450" w:type="dxa"/>
          </w:tcPr>
          <w:p w14:paraId="33A1587D"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MKWINKKEFGNFYVEQLESNEDIFLLTLNDNENRFNDDNLGHFHKSL</w:t>
            </w:r>
          </w:p>
          <w:p w14:paraId="4FCC9258" w14:textId="77777777" w:rsidR="00CF52B0" w:rsidRPr="003D52FF" w:rsidRDefault="00000000">
            <w:pPr>
              <w:pStyle w:val="TableParagraph"/>
              <w:spacing w:before="104" w:line="343" w:lineRule="auto"/>
              <w:ind w:left="107" w:right="100"/>
              <w:jc w:val="both"/>
              <w:rPr>
                <w:rFonts w:asciiTheme="minorBidi" w:hAnsiTheme="minorBidi" w:cstheme="minorBidi"/>
                <w:sz w:val="20"/>
              </w:rPr>
            </w:pPr>
            <w:r w:rsidRPr="003D52FF">
              <w:rPr>
                <w:rFonts w:asciiTheme="minorBidi" w:hAnsiTheme="minorBidi" w:cstheme="minorBidi"/>
                <w:w w:val="110"/>
                <w:sz w:val="20"/>
              </w:rPr>
              <w:t>DYVESCENASCLITTSISPKFYSLGLDLDWALPRGAKNFQEFVFRFH</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ALLQRILVFPIPTISCINGHSFAGGAMFSMAHDYRIMKSDKGFFCLPEI</w:t>
            </w:r>
            <w:r w:rsidRPr="003D52FF">
              <w:rPr>
                <w:rFonts w:asciiTheme="minorBidi" w:hAnsiTheme="minorBidi" w:cstheme="minorBidi"/>
                <w:spacing w:val="-67"/>
                <w:w w:val="110"/>
                <w:sz w:val="20"/>
              </w:rPr>
              <w:t xml:space="preserve"> </w:t>
            </w:r>
            <w:r w:rsidRPr="003D52FF">
              <w:rPr>
                <w:rFonts w:asciiTheme="minorBidi" w:hAnsiTheme="minorBidi" w:cstheme="minorBidi"/>
                <w:spacing w:val="-1"/>
                <w:w w:val="110"/>
                <w:sz w:val="20"/>
              </w:rPr>
              <w:t>DIHIPLTPGMNAILQCKITNSNIFRDVVLTGKRFGGKEAEKLQLVDKSC</w:t>
            </w:r>
            <w:r w:rsidRPr="003D52FF">
              <w:rPr>
                <w:rFonts w:asciiTheme="minorBidi" w:hAnsiTheme="minorBidi" w:cstheme="minorBidi"/>
                <w:spacing w:val="-67"/>
                <w:w w:val="110"/>
                <w:sz w:val="20"/>
              </w:rPr>
              <w:t xml:space="preserve"> </w:t>
            </w:r>
            <w:r w:rsidRPr="003D52FF">
              <w:rPr>
                <w:rFonts w:asciiTheme="minorBidi" w:hAnsiTheme="minorBidi" w:cstheme="minorBidi"/>
                <w:spacing w:val="-1"/>
                <w:w w:val="105"/>
                <w:sz w:val="20"/>
              </w:rPr>
              <w:t>TDILEK</w:t>
            </w:r>
            <w:r w:rsidRPr="003D52FF">
              <w:rPr>
                <w:rFonts w:asciiTheme="minorBidi" w:hAnsiTheme="minorBidi" w:cstheme="minorBidi"/>
                <w:spacing w:val="-1"/>
                <w:w w:val="105"/>
                <w:sz w:val="20"/>
                <w:vertAlign w:val="superscript"/>
              </w:rPr>
              <w:t>199</w:t>
            </w:r>
            <w:r w:rsidRPr="003D52FF">
              <w:rPr>
                <w:rFonts w:asciiTheme="minorBidi" w:hAnsiTheme="minorBidi" w:cstheme="minorBidi"/>
                <w:b/>
                <w:spacing w:val="-1"/>
                <w:w w:val="105"/>
                <w:sz w:val="20"/>
                <w:shd w:val="clear" w:color="auto" w:fill="FFFF00"/>
              </w:rPr>
              <w:t>SVELAELLHTK</w:t>
            </w:r>
            <w:r w:rsidRPr="003D52FF">
              <w:rPr>
                <w:rFonts w:asciiTheme="minorBidi" w:hAnsiTheme="minorBidi" w:cstheme="minorBidi"/>
                <w:spacing w:val="-1"/>
                <w:w w:val="105"/>
                <w:sz w:val="20"/>
                <w:vertAlign w:val="superscript"/>
              </w:rPr>
              <w:t>209</w:t>
            </w:r>
            <w:r w:rsidRPr="003D52FF">
              <w:rPr>
                <w:rFonts w:asciiTheme="minorBidi" w:hAnsiTheme="minorBidi" w:cstheme="minorBidi"/>
                <w:spacing w:val="-1"/>
                <w:w w:val="105"/>
                <w:sz w:val="20"/>
              </w:rPr>
              <w:t>GKDR</w:t>
            </w:r>
            <w:r w:rsidRPr="003D52FF">
              <w:rPr>
                <w:rFonts w:asciiTheme="minorBidi" w:hAnsiTheme="minorBidi" w:cstheme="minorBidi"/>
                <w:spacing w:val="-1"/>
                <w:w w:val="105"/>
                <w:sz w:val="20"/>
                <w:vertAlign w:val="superscript"/>
              </w:rPr>
              <w:t>214</w:t>
            </w:r>
            <w:r w:rsidRPr="003D52FF">
              <w:rPr>
                <w:rFonts w:asciiTheme="minorBidi" w:hAnsiTheme="minorBidi" w:cstheme="minorBidi"/>
                <w:b/>
                <w:spacing w:val="-1"/>
                <w:w w:val="105"/>
                <w:sz w:val="20"/>
                <w:shd w:val="clear" w:color="auto" w:fill="FFFF00"/>
              </w:rPr>
              <w:t>ITFGSLKEEMYK</w:t>
            </w:r>
            <w:r w:rsidRPr="003D52FF">
              <w:rPr>
                <w:rFonts w:asciiTheme="minorBidi" w:hAnsiTheme="minorBidi" w:cstheme="minorBidi"/>
                <w:spacing w:val="-1"/>
                <w:w w:val="105"/>
                <w:sz w:val="20"/>
                <w:vertAlign w:val="superscript"/>
              </w:rPr>
              <w:t>225</w:t>
            </w:r>
            <w:r w:rsidRPr="003D52FF">
              <w:rPr>
                <w:rFonts w:asciiTheme="minorBidi" w:hAnsiTheme="minorBidi" w:cstheme="minorBidi"/>
                <w:spacing w:val="-1"/>
                <w:w w:val="105"/>
                <w:sz w:val="20"/>
              </w:rPr>
              <w:t>NASKELLE</w:t>
            </w:r>
          </w:p>
          <w:p w14:paraId="76171920" w14:textId="77777777" w:rsidR="00CF52B0" w:rsidRPr="003D52FF" w:rsidRDefault="00000000">
            <w:pPr>
              <w:pStyle w:val="TableParagraph"/>
              <w:spacing w:line="238" w:lineRule="exact"/>
              <w:ind w:left="107"/>
              <w:rPr>
                <w:rFonts w:asciiTheme="minorBidi" w:hAnsiTheme="minorBidi" w:cstheme="minorBidi"/>
                <w:sz w:val="20"/>
              </w:rPr>
            </w:pPr>
            <w:r w:rsidRPr="003D52FF">
              <w:rPr>
                <w:rFonts w:asciiTheme="minorBidi" w:hAnsiTheme="minorBidi" w:cstheme="minorBidi"/>
                <w:w w:val="115"/>
                <w:sz w:val="20"/>
              </w:rPr>
              <w:t>KTIGFASRLKLFESKL</w:t>
            </w:r>
          </w:p>
        </w:tc>
      </w:tr>
      <w:tr w:rsidR="00CF52B0" w:rsidRPr="003D52FF" w14:paraId="0B692EB2" w14:textId="77777777">
        <w:trPr>
          <w:trHeight w:val="4143"/>
        </w:trPr>
        <w:tc>
          <w:tcPr>
            <w:tcW w:w="562" w:type="dxa"/>
          </w:tcPr>
          <w:p w14:paraId="7F8B4BB6" w14:textId="77777777" w:rsidR="00CF52B0" w:rsidRPr="003D52FF" w:rsidRDefault="00000000">
            <w:pPr>
              <w:pStyle w:val="TableParagraph"/>
              <w:spacing w:line="228" w:lineRule="exact"/>
              <w:ind w:left="119"/>
              <w:rPr>
                <w:rFonts w:asciiTheme="minorBidi" w:hAnsiTheme="minorBidi" w:cstheme="minorBidi"/>
                <w:sz w:val="20"/>
              </w:rPr>
            </w:pPr>
            <w:r w:rsidRPr="003D52FF">
              <w:rPr>
                <w:rFonts w:asciiTheme="minorBidi" w:hAnsiTheme="minorBidi" w:cstheme="minorBidi"/>
                <w:w w:val="105"/>
                <w:sz w:val="20"/>
              </w:rPr>
              <w:t>117</w:t>
            </w:r>
          </w:p>
        </w:tc>
        <w:tc>
          <w:tcPr>
            <w:tcW w:w="1134" w:type="dxa"/>
          </w:tcPr>
          <w:p w14:paraId="1DE474FD"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Q54P77</w:t>
            </w:r>
          </w:p>
        </w:tc>
        <w:tc>
          <w:tcPr>
            <w:tcW w:w="1134" w:type="dxa"/>
          </w:tcPr>
          <w:p w14:paraId="6068C8BA"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05"/>
                <w:sz w:val="20"/>
              </w:rPr>
              <w:t>Probable</w:t>
            </w:r>
          </w:p>
          <w:p w14:paraId="2EE977F7" w14:textId="77777777" w:rsidR="00CF52B0" w:rsidRPr="003D52FF" w:rsidRDefault="00000000">
            <w:pPr>
              <w:pStyle w:val="TableParagraph"/>
              <w:spacing w:before="104"/>
              <w:ind w:left="109"/>
              <w:rPr>
                <w:rFonts w:asciiTheme="minorBidi" w:hAnsiTheme="minorBidi" w:cstheme="minorBidi"/>
                <w:sz w:val="20"/>
              </w:rPr>
            </w:pPr>
            <w:r w:rsidRPr="003D52FF">
              <w:rPr>
                <w:rFonts w:asciiTheme="minorBidi" w:hAnsiTheme="minorBidi" w:cstheme="minorBidi"/>
                <w:sz w:val="20"/>
              </w:rPr>
              <w:t>4-</w:t>
            </w:r>
          </w:p>
          <w:p w14:paraId="4DAC03E4" w14:textId="77777777" w:rsidR="00CF52B0" w:rsidRPr="003D52FF" w:rsidRDefault="00000000">
            <w:pPr>
              <w:pStyle w:val="TableParagraph"/>
              <w:spacing w:before="104" w:line="343" w:lineRule="auto"/>
              <w:ind w:left="109" w:right="174"/>
              <w:rPr>
                <w:rFonts w:asciiTheme="minorBidi" w:hAnsiTheme="minorBidi" w:cstheme="minorBidi"/>
                <w:sz w:val="20"/>
              </w:rPr>
            </w:pPr>
            <w:r w:rsidRPr="003D52FF">
              <w:rPr>
                <w:rFonts w:asciiTheme="minorBidi" w:hAnsiTheme="minorBidi" w:cstheme="minorBidi"/>
                <w:sz w:val="20"/>
              </w:rPr>
              <w:t>coumarat</w:t>
            </w:r>
            <w:r w:rsidRPr="003D52FF">
              <w:rPr>
                <w:rFonts w:asciiTheme="minorBidi" w:hAnsiTheme="minorBidi" w:cstheme="minorBidi"/>
                <w:spacing w:val="-60"/>
                <w:sz w:val="20"/>
              </w:rPr>
              <w:t xml:space="preserve"> </w:t>
            </w:r>
            <w:r w:rsidRPr="003D52FF">
              <w:rPr>
                <w:rFonts w:asciiTheme="minorBidi" w:hAnsiTheme="minorBidi" w:cstheme="minorBidi"/>
                <w:w w:val="105"/>
                <w:sz w:val="20"/>
              </w:rPr>
              <w:t>e--CoA</w:t>
            </w:r>
            <w:r w:rsidRPr="003D52FF">
              <w:rPr>
                <w:rFonts w:asciiTheme="minorBidi" w:hAnsiTheme="minorBidi" w:cstheme="minorBidi"/>
                <w:spacing w:val="1"/>
                <w:w w:val="105"/>
                <w:sz w:val="20"/>
              </w:rPr>
              <w:t xml:space="preserve"> </w:t>
            </w:r>
            <w:r w:rsidRPr="003D52FF">
              <w:rPr>
                <w:rFonts w:asciiTheme="minorBidi" w:hAnsiTheme="minorBidi" w:cstheme="minorBidi"/>
                <w:w w:val="105"/>
                <w:sz w:val="20"/>
              </w:rPr>
              <w:t>ligase</w:t>
            </w:r>
            <w:r w:rsidRPr="003D52FF">
              <w:rPr>
                <w:rFonts w:asciiTheme="minorBidi" w:hAnsiTheme="minorBidi" w:cstheme="minorBidi"/>
                <w:spacing w:val="-12"/>
                <w:w w:val="105"/>
                <w:sz w:val="20"/>
              </w:rPr>
              <w:t xml:space="preserve"> </w:t>
            </w:r>
            <w:r w:rsidRPr="003D52FF">
              <w:rPr>
                <w:rFonts w:asciiTheme="minorBidi" w:hAnsiTheme="minorBidi" w:cstheme="minorBidi"/>
                <w:w w:val="105"/>
                <w:sz w:val="20"/>
              </w:rPr>
              <w:t>1</w:t>
            </w:r>
          </w:p>
        </w:tc>
        <w:tc>
          <w:tcPr>
            <w:tcW w:w="1355" w:type="dxa"/>
          </w:tcPr>
          <w:p w14:paraId="5B1E0E67" w14:textId="77777777" w:rsidR="00CF52B0" w:rsidRPr="003D52FF" w:rsidRDefault="00000000">
            <w:pPr>
              <w:pStyle w:val="TableParagraph"/>
              <w:spacing w:line="228" w:lineRule="exact"/>
              <w:ind w:left="220" w:right="220"/>
              <w:jc w:val="center"/>
              <w:rPr>
                <w:rFonts w:asciiTheme="minorBidi" w:hAnsiTheme="minorBidi" w:cstheme="minorBidi"/>
                <w:sz w:val="20"/>
              </w:rPr>
            </w:pPr>
            <w:r w:rsidRPr="003D52FF">
              <w:rPr>
                <w:rFonts w:asciiTheme="minorBidi" w:hAnsiTheme="minorBidi" w:cstheme="minorBidi"/>
                <w:w w:val="105"/>
                <w:sz w:val="20"/>
              </w:rPr>
              <w:t>207</w:t>
            </w:r>
          </w:p>
          <w:p w14:paraId="2B1B77AF"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1232</w:t>
            </w:r>
          </w:p>
          <w:p w14:paraId="57CB4E7D"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1031</w:t>
            </w:r>
          </w:p>
          <w:p w14:paraId="2D8EEA0D"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459</w:t>
            </w:r>
          </w:p>
          <w:p w14:paraId="5EB5C9FD"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1122</w:t>
            </w:r>
          </w:p>
        </w:tc>
        <w:tc>
          <w:tcPr>
            <w:tcW w:w="6450" w:type="dxa"/>
          </w:tcPr>
          <w:p w14:paraId="7F12E3DF" w14:textId="77777777" w:rsidR="00CF52B0" w:rsidRPr="003D52FF" w:rsidRDefault="00000000">
            <w:pPr>
              <w:pStyle w:val="TableParagraph"/>
              <w:spacing w:line="228" w:lineRule="exact"/>
              <w:ind w:left="107"/>
              <w:rPr>
                <w:rFonts w:asciiTheme="minorBidi" w:hAnsiTheme="minorBidi" w:cstheme="minorBidi"/>
                <w:sz w:val="20"/>
              </w:rPr>
            </w:pPr>
            <w:r w:rsidRPr="003D52FF">
              <w:rPr>
                <w:rFonts w:asciiTheme="minorBidi" w:hAnsiTheme="minorBidi" w:cstheme="minorBidi"/>
                <w:w w:val="110"/>
                <w:sz w:val="20"/>
              </w:rPr>
              <w:t>MIIKVKGQTYFTSKYPNIIIPEKPVPQLILKHIRSKPDQVLLVDGLTFK</w:t>
            </w:r>
          </w:p>
          <w:p w14:paraId="12BCD09C" w14:textId="77777777" w:rsidR="00CF52B0" w:rsidRPr="003D52FF" w:rsidRDefault="00000000">
            <w:pPr>
              <w:pStyle w:val="TableParagraph"/>
              <w:spacing w:before="99"/>
              <w:ind w:left="107"/>
              <w:rPr>
                <w:rFonts w:asciiTheme="minorBidi" w:hAnsiTheme="minorBidi" w:cstheme="minorBidi"/>
                <w:sz w:val="20"/>
              </w:rPr>
            </w:pPr>
            <w:r w:rsidRPr="003D52FF">
              <w:rPr>
                <w:rFonts w:asciiTheme="minorBidi" w:hAnsiTheme="minorBidi" w:cstheme="minorBidi"/>
                <w:spacing w:val="-2"/>
                <w:w w:val="110"/>
                <w:sz w:val="20"/>
                <w:vertAlign w:val="superscript"/>
              </w:rPr>
              <w:t>50</w:t>
            </w:r>
            <w:r w:rsidRPr="003D52FF">
              <w:rPr>
                <w:rFonts w:asciiTheme="minorBidi" w:hAnsiTheme="minorBidi" w:cstheme="minorBidi"/>
                <w:b/>
                <w:spacing w:val="-2"/>
                <w:w w:val="110"/>
                <w:sz w:val="20"/>
                <w:shd w:val="clear" w:color="auto" w:fill="FFFF00"/>
              </w:rPr>
              <w:t>EYSSHFVADTIEK</w:t>
            </w:r>
            <w:r w:rsidRPr="003D52FF">
              <w:rPr>
                <w:rFonts w:asciiTheme="minorBidi" w:hAnsiTheme="minorBidi" w:cstheme="minorBidi"/>
                <w:spacing w:val="-2"/>
                <w:w w:val="110"/>
                <w:sz w:val="20"/>
                <w:vertAlign w:val="superscript"/>
              </w:rPr>
              <w:t>62</w:t>
            </w:r>
            <w:r w:rsidRPr="003D52FF">
              <w:rPr>
                <w:rFonts w:asciiTheme="minorBidi" w:hAnsiTheme="minorBidi" w:cstheme="minorBidi"/>
                <w:spacing w:val="-2"/>
                <w:w w:val="110"/>
                <w:sz w:val="20"/>
              </w:rPr>
              <w:t>VACGLNKLNIKKGDVLGVILPNLPEYVPIFHGT</w:t>
            </w:r>
          </w:p>
          <w:p w14:paraId="709BA80B" w14:textId="77777777" w:rsidR="00CF52B0" w:rsidRPr="003D52FF" w:rsidRDefault="00000000">
            <w:pPr>
              <w:pStyle w:val="TableParagraph"/>
              <w:spacing w:before="108" w:line="343" w:lineRule="auto"/>
              <w:ind w:left="107"/>
              <w:rPr>
                <w:rFonts w:asciiTheme="minorBidi" w:hAnsiTheme="minorBidi" w:cstheme="minorBidi"/>
                <w:sz w:val="20"/>
              </w:rPr>
            </w:pPr>
            <w:r w:rsidRPr="003D52FF">
              <w:rPr>
                <w:rFonts w:asciiTheme="minorBidi" w:hAnsiTheme="minorBidi" w:cstheme="minorBidi"/>
                <w:w w:val="110"/>
                <w:sz w:val="20"/>
              </w:rPr>
              <w:t>LLMGGITSLVNPDYTIEELSHTLATVSPRYLAVTLAVYEKIKNDLKRVF</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PSVEK</w:t>
            </w:r>
            <w:r w:rsidRPr="003D52FF">
              <w:rPr>
                <w:rFonts w:asciiTheme="minorBidi" w:hAnsiTheme="minorBidi" w:cstheme="minorBidi"/>
                <w:w w:val="105"/>
                <w:sz w:val="20"/>
                <w:vertAlign w:val="superscript"/>
              </w:rPr>
              <w:t>150</w:t>
            </w:r>
            <w:r w:rsidRPr="003D52FF">
              <w:rPr>
                <w:rFonts w:asciiTheme="minorBidi" w:hAnsiTheme="minorBidi" w:cstheme="minorBidi"/>
                <w:b/>
                <w:w w:val="105"/>
                <w:sz w:val="20"/>
                <w:shd w:val="clear" w:color="auto" w:fill="FFFF00"/>
              </w:rPr>
              <w:t>VILVDIAGQTLK</w:t>
            </w:r>
            <w:r w:rsidRPr="003D52FF">
              <w:rPr>
                <w:rFonts w:asciiTheme="minorBidi" w:hAnsiTheme="minorBidi" w:cstheme="minorBidi"/>
                <w:w w:val="105"/>
                <w:sz w:val="20"/>
                <w:vertAlign w:val="superscript"/>
              </w:rPr>
              <w:t>161</w:t>
            </w:r>
            <w:r w:rsidRPr="003D52FF">
              <w:rPr>
                <w:rFonts w:asciiTheme="minorBidi" w:hAnsiTheme="minorBidi" w:cstheme="minorBidi"/>
                <w:w w:val="105"/>
                <w:sz w:val="20"/>
              </w:rPr>
              <w:t>EIDQLTLSSDGIVMSFNQLINNNGKDYPI</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VRIDPKKDTAIIPFSSGTTGLFKGVCLSHHNIVSNTYQTQTIETSTYKK</w:t>
            </w:r>
            <w:r w:rsidRPr="003D52FF">
              <w:rPr>
                <w:rFonts w:asciiTheme="minorBidi" w:hAnsiTheme="minorBidi" w:cstheme="minorBidi"/>
                <w:spacing w:val="-66"/>
                <w:w w:val="110"/>
                <w:sz w:val="20"/>
              </w:rPr>
              <w:t xml:space="preserve"> </w:t>
            </w:r>
            <w:r w:rsidRPr="003D52FF">
              <w:rPr>
                <w:rFonts w:asciiTheme="minorBidi" w:hAnsiTheme="minorBidi" w:cstheme="minorBidi"/>
                <w:w w:val="110"/>
                <w:sz w:val="20"/>
              </w:rPr>
              <w:t>NDTVMGILPFFHIYGLMLFLMLMVKQGHRVVVLPKFEPVRFLELIQK</w:t>
            </w:r>
            <w:r w:rsidRPr="003D52FF">
              <w:rPr>
                <w:rFonts w:asciiTheme="minorBidi" w:hAnsiTheme="minorBidi" w:cstheme="minorBidi"/>
                <w:spacing w:val="1"/>
                <w:w w:val="110"/>
                <w:sz w:val="20"/>
              </w:rPr>
              <w:t xml:space="preserve"> </w:t>
            </w:r>
            <w:r w:rsidRPr="003D52FF">
              <w:rPr>
                <w:rFonts w:asciiTheme="minorBidi" w:hAnsiTheme="minorBidi" w:cstheme="minorBidi"/>
                <w:w w:val="105"/>
                <w:sz w:val="20"/>
              </w:rPr>
              <w:t>YKVAISFIVPPVAIMFAK</w:t>
            </w:r>
            <w:r w:rsidRPr="003D52FF">
              <w:rPr>
                <w:rFonts w:asciiTheme="minorBidi" w:hAnsiTheme="minorBidi" w:cstheme="minorBidi"/>
                <w:w w:val="105"/>
                <w:sz w:val="20"/>
                <w:vertAlign w:val="superscript"/>
              </w:rPr>
              <w:t>305</w:t>
            </w:r>
            <w:r w:rsidRPr="003D52FF">
              <w:rPr>
                <w:rFonts w:asciiTheme="minorBidi" w:hAnsiTheme="minorBidi" w:cstheme="minorBidi"/>
                <w:b/>
                <w:w w:val="105"/>
                <w:sz w:val="20"/>
                <w:shd w:val="clear" w:color="auto" w:fill="FFFF00"/>
              </w:rPr>
              <w:t>SPIVDKFDLSSLR</w:t>
            </w:r>
            <w:r w:rsidRPr="003D52FF">
              <w:rPr>
                <w:rFonts w:asciiTheme="minorBidi" w:hAnsiTheme="minorBidi" w:cstheme="minorBidi"/>
                <w:w w:val="105"/>
                <w:sz w:val="20"/>
                <w:vertAlign w:val="superscript"/>
              </w:rPr>
              <w:t>317</w:t>
            </w:r>
            <w:r w:rsidRPr="003D52FF">
              <w:rPr>
                <w:rFonts w:asciiTheme="minorBidi" w:hAnsiTheme="minorBidi" w:cstheme="minorBidi"/>
                <w:w w:val="105"/>
                <w:sz w:val="20"/>
              </w:rPr>
              <w:t>TLFSGAAPLSSEVED</w:t>
            </w:r>
            <w:r w:rsidRPr="003D52FF">
              <w:rPr>
                <w:rFonts w:asciiTheme="minorBidi" w:hAnsiTheme="minorBidi" w:cstheme="minorBidi"/>
                <w:spacing w:val="1"/>
                <w:w w:val="105"/>
                <w:sz w:val="20"/>
              </w:rPr>
              <w:t xml:space="preserve"> </w:t>
            </w:r>
            <w:r w:rsidRPr="003D52FF">
              <w:rPr>
                <w:rFonts w:asciiTheme="minorBidi" w:hAnsiTheme="minorBidi" w:cstheme="minorBidi"/>
                <w:w w:val="110"/>
                <w:sz w:val="20"/>
              </w:rPr>
              <w:t>LIKERFKGRLVIKQGYGATELSPACFVIPSGLVKSGSAGILLPNQLAK</w:t>
            </w:r>
            <w:r w:rsidRPr="003D52FF">
              <w:rPr>
                <w:rFonts w:asciiTheme="minorBidi" w:hAnsiTheme="minorBidi" w:cstheme="minorBidi"/>
                <w:w w:val="110"/>
                <w:sz w:val="20"/>
                <w:vertAlign w:val="superscript"/>
              </w:rPr>
              <w:t>38</w:t>
            </w:r>
          </w:p>
          <w:p w14:paraId="1E8A90C1" w14:textId="77777777" w:rsidR="00CF52B0" w:rsidRPr="003D52FF" w:rsidRDefault="00000000">
            <w:pPr>
              <w:pStyle w:val="TableParagraph"/>
              <w:spacing w:line="234" w:lineRule="exact"/>
              <w:ind w:left="107"/>
              <w:rPr>
                <w:rFonts w:asciiTheme="minorBidi" w:hAnsiTheme="minorBidi" w:cstheme="minorBidi"/>
                <w:sz w:val="20"/>
              </w:rPr>
            </w:pPr>
            <w:r w:rsidRPr="003D52FF">
              <w:rPr>
                <w:rFonts w:asciiTheme="minorBidi" w:hAnsiTheme="minorBidi" w:cstheme="minorBidi"/>
                <w:w w:val="105"/>
                <w:sz w:val="20"/>
                <w:vertAlign w:val="superscript"/>
              </w:rPr>
              <w:t>1</w:t>
            </w:r>
            <w:r w:rsidRPr="003D52FF">
              <w:rPr>
                <w:rFonts w:asciiTheme="minorBidi" w:hAnsiTheme="minorBidi" w:cstheme="minorBidi"/>
                <w:b/>
                <w:w w:val="105"/>
                <w:sz w:val="20"/>
                <w:shd w:val="clear" w:color="auto" w:fill="FFFF00"/>
              </w:rPr>
              <w:t>IISPETGENLGMGEK</w:t>
            </w:r>
            <w:r w:rsidRPr="003D52FF">
              <w:rPr>
                <w:rFonts w:asciiTheme="minorBidi" w:hAnsiTheme="minorBidi" w:cstheme="minorBidi"/>
                <w:w w:val="105"/>
                <w:sz w:val="20"/>
                <w:vertAlign w:val="superscript"/>
              </w:rPr>
              <w:t>395</w:t>
            </w:r>
            <w:r w:rsidRPr="003D52FF">
              <w:rPr>
                <w:rFonts w:asciiTheme="minorBidi" w:hAnsiTheme="minorBidi" w:cstheme="minorBidi"/>
                <w:w w:val="105"/>
                <w:sz w:val="20"/>
              </w:rPr>
              <w:t>GEICIKGPNVMLGYYNNEKATNEVIDKDGF</w:t>
            </w:r>
          </w:p>
          <w:p w14:paraId="44DFFF2D" w14:textId="77777777" w:rsidR="00CF52B0" w:rsidRPr="003D52FF" w:rsidRDefault="00000000">
            <w:pPr>
              <w:pStyle w:val="TableParagraph"/>
              <w:spacing w:before="104"/>
              <w:ind w:left="107"/>
              <w:rPr>
                <w:rFonts w:asciiTheme="minorBidi" w:hAnsiTheme="minorBidi" w:cstheme="minorBidi"/>
                <w:sz w:val="20"/>
              </w:rPr>
            </w:pPr>
            <w:r w:rsidRPr="003D52FF">
              <w:rPr>
                <w:rFonts w:asciiTheme="minorBidi" w:hAnsiTheme="minorBidi" w:cstheme="minorBidi"/>
                <w:spacing w:val="-2"/>
                <w:w w:val="110"/>
                <w:sz w:val="20"/>
              </w:rPr>
              <w:t>LK</w:t>
            </w:r>
            <w:r w:rsidRPr="003D52FF">
              <w:rPr>
                <w:rFonts w:asciiTheme="minorBidi" w:hAnsiTheme="minorBidi" w:cstheme="minorBidi"/>
                <w:spacing w:val="-2"/>
                <w:w w:val="110"/>
                <w:sz w:val="20"/>
                <w:vertAlign w:val="superscript"/>
              </w:rPr>
              <w:t>428</w:t>
            </w:r>
            <w:r w:rsidRPr="003D52FF">
              <w:rPr>
                <w:rFonts w:asciiTheme="minorBidi" w:hAnsiTheme="minorBidi" w:cstheme="minorBidi"/>
                <w:b/>
                <w:spacing w:val="-2"/>
                <w:w w:val="110"/>
                <w:sz w:val="20"/>
                <w:shd w:val="clear" w:color="auto" w:fill="FFFF00"/>
              </w:rPr>
              <w:t>TGDIGYVDEDGYYFIVDR</w:t>
            </w:r>
            <w:r w:rsidRPr="003D52FF">
              <w:rPr>
                <w:rFonts w:asciiTheme="minorBidi" w:hAnsiTheme="minorBidi" w:cstheme="minorBidi"/>
                <w:spacing w:val="-2"/>
                <w:w w:val="110"/>
                <w:sz w:val="20"/>
                <w:vertAlign w:val="superscript"/>
              </w:rPr>
              <w:t>445</w:t>
            </w:r>
            <w:r w:rsidRPr="003D52FF">
              <w:rPr>
                <w:rFonts w:asciiTheme="minorBidi" w:hAnsiTheme="minorBidi" w:cstheme="minorBidi"/>
                <w:spacing w:val="-2"/>
                <w:w w:val="110"/>
                <w:sz w:val="20"/>
              </w:rPr>
              <w:t>SKELIKCKGFQVPPAELEALLLSHP</w:t>
            </w:r>
          </w:p>
          <w:p w14:paraId="604D2AA0" w14:textId="77777777" w:rsidR="00CF52B0" w:rsidRPr="003D52FF" w:rsidRDefault="00000000">
            <w:pPr>
              <w:pStyle w:val="TableParagraph"/>
              <w:spacing w:before="9" w:line="340" w:lineRule="atLeast"/>
              <w:ind w:left="107"/>
              <w:rPr>
                <w:rFonts w:asciiTheme="minorBidi" w:hAnsiTheme="minorBidi" w:cstheme="minorBidi"/>
                <w:sz w:val="20"/>
              </w:rPr>
            </w:pPr>
            <w:r w:rsidRPr="003D52FF">
              <w:rPr>
                <w:rFonts w:asciiTheme="minorBidi" w:hAnsiTheme="minorBidi" w:cstheme="minorBidi"/>
                <w:w w:val="110"/>
                <w:sz w:val="20"/>
              </w:rPr>
              <w:t>KVADACVVGLSKGDMGEVPRGFVVIKQNESLTEKELLDWAHPKIAN</w:t>
            </w:r>
            <w:r w:rsidRPr="003D52FF">
              <w:rPr>
                <w:rFonts w:asciiTheme="minorBidi" w:hAnsiTheme="minorBidi" w:cstheme="minorBidi"/>
                <w:spacing w:val="1"/>
                <w:w w:val="110"/>
                <w:sz w:val="20"/>
              </w:rPr>
              <w:t xml:space="preserve"> </w:t>
            </w:r>
            <w:r w:rsidRPr="003D52FF">
              <w:rPr>
                <w:rFonts w:asciiTheme="minorBidi" w:hAnsiTheme="minorBidi" w:cstheme="minorBidi"/>
                <w:w w:val="110"/>
                <w:sz w:val="20"/>
              </w:rPr>
              <w:t>YKHFRGGIFFIPAIPKSATGKLLRKNLKDFNPPKL</w:t>
            </w:r>
          </w:p>
        </w:tc>
      </w:tr>
      <w:tr w:rsidR="00CF52B0" w:rsidRPr="003D52FF" w14:paraId="2059F091" w14:textId="77777777">
        <w:trPr>
          <w:trHeight w:val="7590"/>
        </w:trPr>
        <w:tc>
          <w:tcPr>
            <w:tcW w:w="562" w:type="dxa"/>
          </w:tcPr>
          <w:p w14:paraId="5D310BB9" w14:textId="77777777" w:rsidR="00CF52B0" w:rsidRPr="003D52FF" w:rsidRDefault="00000000">
            <w:pPr>
              <w:pStyle w:val="TableParagraph"/>
              <w:spacing w:line="228" w:lineRule="exact"/>
              <w:ind w:left="167"/>
              <w:rPr>
                <w:rFonts w:asciiTheme="minorBidi" w:hAnsiTheme="minorBidi" w:cstheme="minorBidi"/>
                <w:sz w:val="20"/>
              </w:rPr>
            </w:pPr>
            <w:r w:rsidRPr="003D52FF">
              <w:rPr>
                <w:rFonts w:asciiTheme="minorBidi" w:hAnsiTheme="minorBidi" w:cstheme="minorBidi"/>
                <w:w w:val="105"/>
                <w:sz w:val="20"/>
              </w:rPr>
              <w:lastRenderedPageBreak/>
              <w:t>65</w:t>
            </w:r>
          </w:p>
        </w:tc>
        <w:tc>
          <w:tcPr>
            <w:tcW w:w="1134" w:type="dxa"/>
          </w:tcPr>
          <w:p w14:paraId="3D9BA6BA" w14:textId="77777777" w:rsidR="00CF52B0" w:rsidRPr="003D52FF" w:rsidRDefault="00000000">
            <w:pPr>
              <w:pStyle w:val="TableParagraph"/>
              <w:spacing w:line="228" w:lineRule="exact"/>
              <w:ind w:left="108" w:right="104"/>
              <w:jc w:val="center"/>
              <w:rPr>
                <w:rFonts w:asciiTheme="minorBidi" w:hAnsiTheme="minorBidi" w:cstheme="minorBidi"/>
                <w:sz w:val="20"/>
              </w:rPr>
            </w:pPr>
            <w:r w:rsidRPr="003D52FF">
              <w:rPr>
                <w:rFonts w:asciiTheme="minorBidi" w:hAnsiTheme="minorBidi" w:cstheme="minorBidi"/>
                <w:w w:val="105"/>
                <w:sz w:val="20"/>
              </w:rPr>
              <w:t>Q553T0</w:t>
            </w:r>
          </w:p>
        </w:tc>
        <w:tc>
          <w:tcPr>
            <w:tcW w:w="1134" w:type="dxa"/>
          </w:tcPr>
          <w:p w14:paraId="17580457" w14:textId="77777777" w:rsidR="00CF52B0" w:rsidRPr="003D52FF" w:rsidRDefault="00000000">
            <w:pPr>
              <w:pStyle w:val="TableParagraph"/>
              <w:spacing w:line="228" w:lineRule="exact"/>
              <w:ind w:left="109"/>
              <w:rPr>
                <w:rFonts w:asciiTheme="minorBidi" w:hAnsiTheme="minorBidi" w:cstheme="minorBidi"/>
                <w:sz w:val="20"/>
              </w:rPr>
            </w:pPr>
            <w:r w:rsidRPr="003D52FF">
              <w:rPr>
                <w:rFonts w:asciiTheme="minorBidi" w:hAnsiTheme="minorBidi" w:cstheme="minorBidi"/>
                <w:w w:val="110"/>
                <w:sz w:val="20"/>
              </w:rPr>
              <w:t>SMT</w:t>
            </w:r>
          </w:p>
          <w:p w14:paraId="26AB3E1F" w14:textId="77777777" w:rsidR="00CF52B0" w:rsidRPr="003D52FF" w:rsidRDefault="00000000">
            <w:pPr>
              <w:pStyle w:val="TableParagraph"/>
              <w:spacing w:before="104" w:line="343" w:lineRule="auto"/>
              <w:ind w:left="109" w:right="85"/>
              <w:rPr>
                <w:rFonts w:asciiTheme="minorBidi" w:hAnsiTheme="minorBidi" w:cstheme="minorBidi"/>
                <w:sz w:val="20"/>
              </w:rPr>
            </w:pPr>
            <w:r w:rsidRPr="003D52FF">
              <w:rPr>
                <w:rFonts w:asciiTheme="minorBidi" w:hAnsiTheme="minorBidi" w:cstheme="minorBidi"/>
                <w:sz w:val="20"/>
              </w:rPr>
              <w:t>domain-</w:t>
            </w:r>
            <w:r w:rsidRPr="003D52FF">
              <w:rPr>
                <w:rFonts w:asciiTheme="minorBidi" w:hAnsiTheme="minorBidi" w:cstheme="minorBidi"/>
                <w:spacing w:val="1"/>
                <w:sz w:val="20"/>
              </w:rPr>
              <w:t xml:space="preserve"> </w:t>
            </w:r>
            <w:r w:rsidRPr="003D52FF">
              <w:rPr>
                <w:rFonts w:asciiTheme="minorBidi" w:hAnsiTheme="minorBidi" w:cstheme="minorBidi"/>
                <w:sz w:val="20"/>
              </w:rPr>
              <w:t>containing</w:t>
            </w:r>
            <w:r w:rsidRPr="003D52FF">
              <w:rPr>
                <w:rFonts w:asciiTheme="minorBidi" w:hAnsiTheme="minorBidi" w:cstheme="minorBidi"/>
                <w:spacing w:val="-60"/>
                <w:sz w:val="20"/>
              </w:rPr>
              <w:t xml:space="preserve"> </w:t>
            </w:r>
            <w:r w:rsidRPr="003D52FF">
              <w:rPr>
                <w:rFonts w:asciiTheme="minorBidi" w:hAnsiTheme="minorBidi" w:cstheme="minorBidi"/>
                <w:sz w:val="20"/>
              </w:rPr>
              <w:t>protein</w:t>
            </w:r>
            <w:r w:rsidRPr="003D52FF">
              <w:rPr>
                <w:rFonts w:asciiTheme="minorBidi" w:hAnsiTheme="minorBidi" w:cstheme="minorBidi"/>
                <w:spacing w:val="1"/>
                <w:sz w:val="20"/>
              </w:rPr>
              <w:t xml:space="preserve"> </w:t>
            </w:r>
            <w:r w:rsidRPr="003D52FF">
              <w:rPr>
                <w:rFonts w:asciiTheme="minorBidi" w:hAnsiTheme="minorBidi" w:cstheme="minorBidi"/>
                <w:sz w:val="20"/>
              </w:rPr>
              <w:t>(Sterol</w:t>
            </w:r>
            <w:r w:rsidRPr="003D52FF">
              <w:rPr>
                <w:rFonts w:asciiTheme="minorBidi" w:hAnsiTheme="minorBidi" w:cstheme="minorBidi"/>
                <w:spacing w:val="1"/>
                <w:sz w:val="20"/>
              </w:rPr>
              <w:t xml:space="preserve"> </w:t>
            </w:r>
            <w:r w:rsidRPr="003D52FF">
              <w:rPr>
                <w:rFonts w:asciiTheme="minorBidi" w:hAnsiTheme="minorBidi" w:cstheme="minorBidi"/>
                <w:sz w:val="20"/>
              </w:rPr>
              <w:t>Methyl</w:t>
            </w:r>
            <w:r w:rsidRPr="003D52FF">
              <w:rPr>
                <w:rFonts w:asciiTheme="minorBidi" w:hAnsiTheme="minorBidi" w:cstheme="minorBidi"/>
                <w:spacing w:val="1"/>
                <w:sz w:val="20"/>
              </w:rPr>
              <w:t xml:space="preserve"> </w:t>
            </w:r>
            <w:r w:rsidRPr="003D52FF">
              <w:rPr>
                <w:rFonts w:asciiTheme="minorBidi" w:hAnsiTheme="minorBidi" w:cstheme="minorBidi"/>
                <w:sz w:val="20"/>
              </w:rPr>
              <w:t>transferas</w:t>
            </w:r>
            <w:r w:rsidRPr="003D52FF">
              <w:rPr>
                <w:rFonts w:asciiTheme="minorBidi" w:hAnsiTheme="minorBidi" w:cstheme="minorBidi"/>
                <w:spacing w:val="-60"/>
                <w:sz w:val="20"/>
              </w:rPr>
              <w:t xml:space="preserve"> </w:t>
            </w:r>
            <w:r w:rsidRPr="003D52FF">
              <w:rPr>
                <w:rFonts w:asciiTheme="minorBidi" w:hAnsiTheme="minorBidi" w:cstheme="minorBidi"/>
                <w:sz w:val="20"/>
              </w:rPr>
              <w:t>e)</w:t>
            </w:r>
          </w:p>
        </w:tc>
        <w:tc>
          <w:tcPr>
            <w:tcW w:w="1355" w:type="dxa"/>
          </w:tcPr>
          <w:p w14:paraId="127AEDCD"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1247</w:t>
            </w:r>
          </w:p>
          <w:p w14:paraId="11019057"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1248</w:t>
            </w:r>
          </w:p>
          <w:p w14:paraId="040B1C4C"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864</w:t>
            </w:r>
          </w:p>
          <w:p w14:paraId="3949360C" w14:textId="77777777" w:rsidR="00CF52B0" w:rsidRPr="003D52FF" w:rsidRDefault="00000000">
            <w:pPr>
              <w:pStyle w:val="TableParagraph"/>
              <w:spacing w:before="99"/>
              <w:ind w:left="224" w:right="220"/>
              <w:jc w:val="center"/>
              <w:rPr>
                <w:rFonts w:asciiTheme="minorBidi" w:hAnsiTheme="minorBidi" w:cstheme="minorBidi"/>
                <w:sz w:val="20"/>
              </w:rPr>
            </w:pPr>
            <w:r w:rsidRPr="003D52FF">
              <w:rPr>
                <w:rFonts w:asciiTheme="minorBidi" w:hAnsiTheme="minorBidi" w:cstheme="minorBidi"/>
                <w:w w:val="105"/>
                <w:sz w:val="20"/>
              </w:rPr>
              <w:t>80</w:t>
            </w:r>
          </w:p>
          <w:p w14:paraId="48AB4B2B"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1228</w:t>
            </w:r>
          </w:p>
          <w:p w14:paraId="6E6F7E2B"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1224</w:t>
            </w:r>
          </w:p>
          <w:p w14:paraId="464837C0"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1365</w:t>
            </w:r>
          </w:p>
          <w:p w14:paraId="5B8F8B9A"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1364</w:t>
            </w:r>
          </w:p>
          <w:p w14:paraId="2CEB7E65" w14:textId="77777777" w:rsidR="00CF52B0" w:rsidRPr="003D52FF" w:rsidRDefault="00000000">
            <w:pPr>
              <w:pStyle w:val="TableParagraph"/>
              <w:spacing w:before="104"/>
              <w:ind w:left="224" w:right="220"/>
              <w:jc w:val="center"/>
              <w:rPr>
                <w:rFonts w:asciiTheme="minorBidi" w:hAnsiTheme="minorBidi" w:cstheme="minorBidi"/>
                <w:sz w:val="20"/>
              </w:rPr>
            </w:pPr>
            <w:r w:rsidRPr="003D52FF">
              <w:rPr>
                <w:rFonts w:asciiTheme="minorBidi" w:hAnsiTheme="minorBidi" w:cstheme="minorBidi"/>
                <w:w w:val="105"/>
                <w:sz w:val="20"/>
              </w:rPr>
              <w:t>1260</w:t>
            </w:r>
          </w:p>
          <w:p w14:paraId="615CAE4C" w14:textId="77777777" w:rsidR="00CF52B0" w:rsidRPr="003D52FF" w:rsidRDefault="00000000">
            <w:pPr>
              <w:pStyle w:val="TableParagraph"/>
              <w:spacing w:before="105"/>
              <w:ind w:left="224" w:right="220"/>
              <w:jc w:val="center"/>
              <w:rPr>
                <w:rFonts w:asciiTheme="minorBidi" w:hAnsiTheme="minorBidi" w:cstheme="minorBidi"/>
                <w:sz w:val="20"/>
              </w:rPr>
            </w:pPr>
            <w:r w:rsidRPr="003D52FF">
              <w:rPr>
                <w:rFonts w:asciiTheme="minorBidi" w:hAnsiTheme="minorBidi" w:cstheme="minorBidi"/>
                <w:w w:val="105"/>
                <w:sz w:val="20"/>
              </w:rPr>
              <w:t>1210</w:t>
            </w:r>
          </w:p>
          <w:p w14:paraId="3B978FFF"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657</w:t>
            </w:r>
          </w:p>
          <w:p w14:paraId="407C032D" w14:textId="77777777" w:rsidR="00CF52B0" w:rsidRPr="003D52FF" w:rsidRDefault="00000000">
            <w:pPr>
              <w:pStyle w:val="TableParagraph"/>
              <w:spacing w:before="99"/>
              <w:ind w:left="220" w:right="220"/>
              <w:jc w:val="center"/>
              <w:rPr>
                <w:rFonts w:asciiTheme="minorBidi" w:hAnsiTheme="minorBidi" w:cstheme="minorBidi"/>
                <w:sz w:val="20"/>
              </w:rPr>
            </w:pPr>
            <w:r w:rsidRPr="003D52FF">
              <w:rPr>
                <w:rFonts w:asciiTheme="minorBidi" w:hAnsiTheme="minorBidi" w:cstheme="minorBidi"/>
                <w:w w:val="105"/>
                <w:sz w:val="20"/>
              </w:rPr>
              <w:t>172</w:t>
            </w:r>
          </w:p>
          <w:p w14:paraId="7092B182"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173</w:t>
            </w:r>
          </w:p>
          <w:p w14:paraId="46B0B21A"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743</w:t>
            </w:r>
          </w:p>
          <w:p w14:paraId="03AD5C4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744</w:t>
            </w:r>
          </w:p>
          <w:p w14:paraId="2CB8BDB2" w14:textId="77777777" w:rsidR="00CF52B0" w:rsidRPr="003D52FF" w:rsidRDefault="00000000">
            <w:pPr>
              <w:pStyle w:val="TableParagraph"/>
              <w:spacing w:before="104"/>
              <w:ind w:left="221" w:right="220"/>
              <w:jc w:val="center"/>
              <w:rPr>
                <w:rFonts w:asciiTheme="minorBidi" w:hAnsiTheme="minorBidi" w:cstheme="minorBidi"/>
                <w:sz w:val="20"/>
              </w:rPr>
            </w:pPr>
            <w:r w:rsidRPr="003D52FF">
              <w:rPr>
                <w:rFonts w:asciiTheme="minorBidi" w:hAnsiTheme="minorBidi" w:cstheme="minorBidi"/>
                <w:w w:val="105"/>
                <w:sz w:val="20"/>
              </w:rPr>
              <w:t>1188</w:t>
            </w:r>
          </w:p>
          <w:p w14:paraId="46522337"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938</w:t>
            </w:r>
          </w:p>
          <w:p w14:paraId="581DCEBE"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927</w:t>
            </w:r>
          </w:p>
          <w:p w14:paraId="0A914018"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915</w:t>
            </w:r>
          </w:p>
          <w:p w14:paraId="01548FDF" w14:textId="77777777" w:rsidR="00CF52B0" w:rsidRPr="003D52FF" w:rsidRDefault="00000000">
            <w:pPr>
              <w:pStyle w:val="TableParagraph"/>
              <w:spacing w:before="100"/>
              <w:ind w:left="224" w:right="220"/>
              <w:jc w:val="center"/>
              <w:rPr>
                <w:rFonts w:asciiTheme="minorBidi" w:hAnsiTheme="minorBidi" w:cstheme="minorBidi"/>
                <w:sz w:val="20"/>
              </w:rPr>
            </w:pPr>
            <w:r w:rsidRPr="003D52FF">
              <w:rPr>
                <w:rFonts w:asciiTheme="minorBidi" w:hAnsiTheme="minorBidi" w:cstheme="minorBidi"/>
                <w:w w:val="105"/>
                <w:sz w:val="20"/>
              </w:rPr>
              <w:t>60</w:t>
            </w:r>
          </w:p>
          <w:p w14:paraId="24200580"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750</w:t>
            </w:r>
          </w:p>
          <w:p w14:paraId="7B7FCEC6"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108</w:t>
            </w:r>
          </w:p>
        </w:tc>
        <w:tc>
          <w:tcPr>
            <w:tcW w:w="6450" w:type="dxa"/>
          </w:tcPr>
          <w:p w14:paraId="712C6E03" w14:textId="77777777" w:rsidR="00CF52B0" w:rsidRPr="003D52FF" w:rsidRDefault="00000000">
            <w:pPr>
              <w:pStyle w:val="TableParagraph"/>
              <w:spacing w:line="225" w:lineRule="exact"/>
              <w:ind w:left="107"/>
              <w:rPr>
                <w:rFonts w:asciiTheme="minorBidi" w:hAnsiTheme="minorBidi" w:cstheme="minorBidi"/>
                <w:b/>
                <w:sz w:val="20"/>
              </w:rPr>
            </w:pPr>
            <w:r w:rsidRPr="003D52FF">
              <w:rPr>
                <w:rFonts w:asciiTheme="minorBidi" w:hAnsiTheme="minorBidi" w:cstheme="minorBidi"/>
                <w:sz w:val="20"/>
              </w:rPr>
              <w:t>M</w:t>
            </w:r>
            <w:r w:rsidRPr="003D52FF">
              <w:rPr>
                <w:rFonts w:asciiTheme="minorBidi" w:hAnsiTheme="minorBidi" w:cstheme="minorBidi"/>
                <w:sz w:val="20"/>
                <w:vertAlign w:val="superscript"/>
              </w:rPr>
              <w:t>2</w:t>
            </w:r>
            <w:r w:rsidRPr="003D52FF">
              <w:rPr>
                <w:rFonts w:asciiTheme="minorBidi" w:hAnsiTheme="minorBidi" w:cstheme="minorBidi"/>
                <w:b/>
                <w:sz w:val="20"/>
                <w:shd w:val="clear" w:color="auto" w:fill="FFFF00"/>
              </w:rPr>
              <w:t>VLIQTNHQSK</w:t>
            </w:r>
          </w:p>
          <w:p w14:paraId="508556DC" w14:textId="77777777" w:rsidR="00CF52B0" w:rsidRPr="003D52FF" w:rsidRDefault="00000000">
            <w:pPr>
              <w:pStyle w:val="TableParagraph"/>
              <w:spacing w:before="103" w:line="345" w:lineRule="auto"/>
              <w:ind w:left="107"/>
              <w:rPr>
                <w:rFonts w:asciiTheme="minorBidi" w:hAnsiTheme="minorBidi" w:cstheme="minorBidi"/>
                <w:b/>
                <w:sz w:val="20"/>
              </w:rPr>
            </w:pPr>
            <w:r w:rsidRPr="003D52FF">
              <w:rPr>
                <w:rFonts w:asciiTheme="minorBidi" w:hAnsiTheme="minorBidi" w:cstheme="minorBidi"/>
                <w:b/>
                <w:color w:val="5B9BD4"/>
                <w:spacing w:val="-2"/>
                <w:w w:val="105"/>
                <w:sz w:val="20"/>
                <w:shd w:val="clear" w:color="auto" w:fill="FFFF00"/>
              </w:rPr>
              <w:t>PIEINQSAEKVIAFLLDVPTVAKCYPFVDSVVK</w:t>
            </w:r>
            <w:r w:rsidRPr="003D52FF">
              <w:rPr>
                <w:rFonts w:asciiTheme="minorBidi" w:hAnsiTheme="minorBidi" w:cstheme="minorBidi"/>
                <w:color w:val="5B9BD4"/>
                <w:spacing w:val="-2"/>
                <w:w w:val="105"/>
                <w:sz w:val="20"/>
                <w:vertAlign w:val="superscript"/>
              </w:rPr>
              <w:t>44</w:t>
            </w:r>
            <w:r w:rsidRPr="003D52FF">
              <w:rPr>
                <w:rFonts w:asciiTheme="minorBidi" w:hAnsiTheme="minorBidi" w:cstheme="minorBidi"/>
                <w:color w:val="5B9BD4"/>
                <w:spacing w:val="-2"/>
                <w:w w:val="105"/>
                <w:sz w:val="20"/>
              </w:rPr>
              <w:t>VNANTYKWTMQE</w:t>
            </w:r>
            <w:r w:rsidRPr="003D52FF">
              <w:rPr>
                <w:rFonts w:asciiTheme="minorBidi" w:hAnsiTheme="minorBidi" w:cstheme="minorBidi"/>
                <w:color w:val="5B9BD4"/>
                <w:spacing w:val="-1"/>
                <w:w w:val="105"/>
                <w:sz w:val="20"/>
              </w:rPr>
              <w:t xml:space="preserve"> </w:t>
            </w:r>
            <w:r w:rsidRPr="003D52FF">
              <w:rPr>
                <w:rFonts w:asciiTheme="minorBidi" w:hAnsiTheme="minorBidi" w:cstheme="minorBidi"/>
                <w:color w:val="5B9BD4"/>
                <w:sz w:val="20"/>
              </w:rPr>
              <w:t>RK</w:t>
            </w:r>
            <w:r w:rsidRPr="003D52FF">
              <w:rPr>
                <w:rFonts w:asciiTheme="minorBidi" w:hAnsiTheme="minorBidi" w:cstheme="minorBidi"/>
                <w:color w:val="5B9BD4"/>
                <w:sz w:val="20"/>
                <w:vertAlign w:val="superscript"/>
              </w:rPr>
              <w:t>59</w:t>
            </w:r>
            <w:r w:rsidRPr="003D52FF">
              <w:rPr>
                <w:rFonts w:asciiTheme="minorBidi" w:hAnsiTheme="minorBidi" w:cstheme="minorBidi"/>
                <w:b/>
                <w:color w:val="5B9BD4"/>
                <w:sz w:val="20"/>
                <w:shd w:val="clear" w:color="auto" w:fill="FFFF00"/>
              </w:rPr>
              <w:t>VGSIQMK</w:t>
            </w:r>
            <w:r w:rsidRPr="003D52FF">
              <w:rPr>
                <w:rFonts w:asciiTheme="minorBidi" w:hAnsiTheme="minorBidi" w:cstheme="minorBidi"/>
                <w:color w:val="5B9BD4"/>
                <w:sz w:val="20"/>
                <w:vertAlign w:val="superscript"/>
              </w:rPr>
              <w:t>65</w:t>
            </w:r>
            <w:r w:rsidRPr="003D52FF">
              <w:rPr>
                <w:rFonts w:asciiTheme="minorBidi" w:hAnsiTheme="minorBidi" w:cstheme="minorBidi"/>
                <w:color w:val="5B9BD4"/>
                <w:sz w:val="20"/>
              </w:rPr>
              <w:t>ATHIAK</w:t>
            </w:r>
            <w:r w:rsidRPr="003D52FF">
              <w:rPr>
                <w:rFonts w:asciiTheme="minorBidi" w:hAnsiTheme="minorBidi" w:cstheme="minorBidi"/>
                <w:color w:val="5B9BD4"/>
                <w:sz w:val="20"/>
                <w:vertAlign w:val="superscript"/>
              </w:rPr>
              <w:t>72</w:t>
            </w:r>
            <w:r w:rsidRPr="003D52FF">
              <w:rPr>
                <w:rFonts w:asciiTheme="minorBidi" w:hAnsiTheme="minorBidi" w:cstheme="minorBidi"/>
                <w:b/>
                <w:color w:val="5B9BD4"/>
                <w:sz w:val="20"/>
                <w:shd w:val="clear" w:color="auto" w:fill="FFFF00"/>
              </w:rPr>
              <w:t>YTKVNATTVQWENMTGGNMSSYGKYTIV</w:t>
            </w:r>
            <w:r w:rsidRPr="003D52FF">
              <w:rPr>
                <w:rFonts w:asciiTheme="minorBidi" w:hAnsiTheme="minorBidi" w:cstheme="minorBidi"/>
                <w:b/>
                <w:color w:val="5B9BD4"/>
                <w:spacing w:val="1"/>
                <w:sz w:val="20"/>
              </w:rPr>
              <w:t xml:space="preserve"> </w:t>
            </w:r>
            <w:r w:rsidRPr="003D52FF">
              <w:rPr>
                <w:rFonts w:asciiTheme="minorBidi" w:hAnsiTheme="minorBidi" w:cstheme="minorBidi"/>
                <w:b/>
                <w:color w:val="5B9BD4"/>
                <w:w w:val="105"/>
                <w:sz w:val="20"/>
                <w:shd w:val="clear" w:color="auto" w:fill="FFFF00"/>
              </w:rPr>
              <w:t>STGANK</w:t>
            </w:r>
            <w:r w:rsidRPr="003D52FF">
              <w:rPr>
                <w:rFonts w:asciiTheme="minorBidi" w:hAnsiTheme="minorBidi" w:cstheme="minorBidi"/>
                <w:color w:val="5B9BD4"/>
                <w:w w:val="105"/>
                <w:sz w:val="20"/>
                <w:vertAlign w:val="superscript"/>
              </w:rPr>
              <w:t>105</w:t>
            </w:r>
            <w:r w:rsidRPr="003D52FF">
              <w:rPr>
                <w:rFonts w:asciiTheme="minorBidi" w:hAnsiTheme="minorBidi" w:cstheme="minorBidi"/>
                <w:color w:val="5B9BD4"/>
                <w:w w:val="105"/>
                <w:sz w:val="20"/>
              </w:rPr>
              <w:t>CTLSAEANIETDIEIPK</w:t>
            </w:r>
            <w:r w:rsidRPr="003D52FF">
              <w:rPr>
                <w:rFonts w:asciiTheme="minorBidi" w:hAnsiTheme="minorBidi" w:cstheme="minorBidi"/>
                <w:color w:val="5B9BD4"/>
                <w:w w:val="105"/>
                <w:sz w:val="20"/>
                <w:vertAlign w:val="superscript"/>
              </w:rPr>
              <w:t>123</w:t>
            </w:r>
            <w:r w:rsidRPr="003D52FF">
              <w:rPr>
                <w:rFonts w:asciiTheme="minorBidi" w:hAnsiTheme="minorBidi" w:cstheme="minorBidi"/>
                <w:b/>
                <w:color w:val="5B9BD4"/>
                <w:w w:val="105"/>
                <w:sz w:val="20"/>
                <w:shd w:val="clear" w:color="auto" w:fill="FFFF00"/>
              </w:rPr>
              <w:t>LLVGFAR</w:t>
            </w:r>
            <w:r w:rsidRPr="003D52FF">
              <w:rPr>
                <w:rFonts w:asciiTheme="minorBidi" w:hAnsiTheme="minorBidi" w:cstheme="minorBidi"/>
                <w:color w:val="5B9BD4"/>
                <w:w w:val="105"/>
                <w:sz w:val="20"/>
                <w:vertAlign w:val="superscript"/>
              </w:rPr>
              <w:t>129</w:t>
            </w:r>
            <w:r w:rsidRPr="003D52FF">
              <w:rPr>
                <w:rFonts w:asciiTheme="minorBidi" w:hAnsiTheme="minorBidi" w:cstheme="minorBidi"/>
                <w:color w:val="5B9BD4"/>
                <w:w w:val="105"/>
                <w:sz w:val="20"/>
              </w:rPr>
              <w:t>TMGNR</w:t>
            </w:r>
            <w:r w:rsidRPr="003D52FF">
              <w:rPr>
                <w:rFonts w:asciiTheme="minorBidi" w:hAnsiTheme="minorBidi" w:cstheme="minorBidi"/>
                <w:color w:val="5B9BD4"/>
                <w:w w:val="105"/>
                <w:sz w:val="20"/>
                <w:vertAlign w:val="superscript"/>
              </w:rPr>
              <w:t>135</w:t>
            </w:r>
            <w:r w:rsidRPr="003D52FF">
              <w:rPr>
                <w:rFonts w:asciiTheme="minorBidi" w:hAnsiTheme="minorBidi" w:cstheme="minorBidi"/>
                <w:b/>
                <w:color w:val="5B9BD4"/>
                <w:w w:val="105"/>
                <w:sz w:val="20"/>
                <w:shd w:val="clear" w:color="auto" w:fill="FFFF00"/>
              </w:rPr>
              <w:t>EMTHT</w:t>
            </w:r>
            <w:r w:rsidRPr="003D52FF">
              <w:rPr>
                <w:rFonts w:asciiTheme="minorBidi" w:hAnsiTheme="minorBidi" w:cstheme="minorBidi"/>
                <w:b/>
                <w:color w:val="5B9BD4"/>
                <w:spacing w:val="1"/>
                <w:w w:val="105"/>
                <w:sz w:val="20"/>
              </w:rPr>
              <w:t xml:space="preserve"> </w:t>
            </w:r>
            <w:r w:rsidRPr="003D52FF">
              <w:rPr>
                <w:rFonts w:asciiTheme="minorBidi" w:hAnsiTheme="minorBidi" w:cstheme="minorBidi"/>
                <w:b/>
                <w:color w:val="5B9BD4"/>
                <w:w w:val="105"/>
                <w:sz w:val="20"/>
                <w:shd w:val="clear" w:color="auto" w:fill="FFFF00"/>
              </w:rPr>
              <w:t>WNAFLESIKKTVE</w:t>
            </w:r>
          </w:p>
          <w:p w14:paraId="266213CF" w14:textId="77777777" w:rsidR="00CF52B0" w:rsidRPr="003D52FF" w:rsidRDefault="00000000">
            <w:pPr>
              <w:pStyle w:val="TableParagraph"/>
              <w:spacing w:before="1" w:line="340" w:lineRule="auto"/>
              <w:ind w:left="107"/>
              <w:rPr>
                <w:rFonts w:asciiTheme="minorBidi" w:hAnsiTheme="minorBidi" w:cstheme="minorBidi"/>
                <w:b/>
                <w:sz w:val="20"/>
              </w:rPr>
            </w:pPr>
            <w:r w:rsidRPr="003D52FF">
              <w:rPr>
                <w:rFonts w:asciiTheme="minorBidi" w:hAnsiTheme="minorBidi" w:cstheme="minorBidi"/>
                <w:b/>
                <w:w w:val="105"/>
                <w:sz w:val="20"/>
                <w:shd w:val="clear" w:color="auto" w:fill="FFFF00"/>
              </w:rPr>
              <w:t>TGSIVK</w:t>
            </w:r>
            <w:r w:rsidRPr="003D52FF">
              <w:rPr>
                <w:rFonts w:asciiTheme="minorBidi" w:hAnsiTheme="minorBidi" w:cstheme="minorBidi"/>
                <w:w w:val="105"/>
                <w:sz w:val="20"/>
                <w:vertAlign w:val="superscript"/>
              </w:rPr>
              <w:t>158</w:t>
            </w:r>
            <w:r w:rsidRPr="003D52FF">
              <w:rPr>
                <w:rFonts w:asciiTheme="minorBidi" w:hAnsiTheme="minorBidi" w:cstheme="minorBidi"/>
                <w:w w:val="105"/>
                <w:sz w:val="20"/>
              </w:rPr>
              <w:t>IAPQEDVVKDEKFEGVRLKEEK</w:t>
            </w:r>
            <w:r w:rsidRPr="003D52FF">
              <w:rPr>
                <w:rFonts w:asciiTheme="minorBidi" w:hAnsiTheme="minorBidi" w:cstheme="minorBidi"/>
                <w:w w:val="105"/>
                <w:sz w:val="20"/>
                <w:vertAlign w:val="superscript"/>
              </w:rPr>
              <w:t>181</w:t>
            </w:r>
            <w:r w:rsidRPr="003D52FF">
              <w:rPr>
                <w:rFonts w:asciiTheme="minorBidi" w:hAnsiTheme="minorBidi" w:cstheme="minorBidi"/>
                <w:b/>
                <w:w w:val="105"/>
                <w:sz w:val="20"/>
                <w:shd w:val="clear" w:color="auto" w:fill="FFFF00"/>
              </w:rPr>
              <w:t>RVENYNTMVSDYYDIV</w:t>
            </w:r>
            <w:r w:rsidRPr="003D52FF">
              <w:rPr>
                <w:rFonts w:asciiTheme="minorBidi" w:hAnsiTheme="minorBidi" w:cstheme="minorBidi"/>
                <w:b/>
                <w:spacing w:val="-56"/>
                <w:w w:val="105"/>
                <w:sz w:val="20"/>
              </w:rPr>
              <w:t xml:space="preserve"> </w:t>
            </w:r>
            <w:r w:rsidRPr="003D52FF">
              <w:rPr>
                <w:rFonts w:asciiTheme="minorBidi" w:hAnsiTheme="minorBidi" w:cstheme="minorBidi"/>
                <w:b/>
                <w:sz w:val="20"/>
                <w:shd w:val="clear" w:color="auto" w:fill="FFFF00"/>
              </w:rPr>
              <w:t>TETYQSGWGNHFHFAPFK</w:t>
            </w:r>
            <w:r w:rsidRPr="003D52FF">
              <w:rPr>
                <w:rFonts w:asciiTheme="minorBidi" w:hAnsiTheme="minorBidi" w:cstheme="minorBidi"/>
                <w:sz w:val="20"/>
                <w:vertAlign w:val="superscript"/>
              </w:rPr>
              <w:t>214</w:t>
            </w:r>
            <w:r w:rsidRPr="003D52FF">
              <w:rPr>
                <w:rFonts w:asciiTheme="minorBidi" w:hAnsiTheme="minorBidi" w:cstheme="minorBidi"/>
                <w:sz w:val="20"/>
              </w:rPr>
              <w:t>TDTEPLETAVK</w:t>
            </w:r>
            <w:r w:rsidRPr="003D52FF">
              <w:rPr>
                <w:rFonts w:asciiTheme="minorBidi" w:hAnsiTheme="minorBidi" w:cstheme="minorBidi"/>
                <w:sz w:val="20"/>
                <w:vertAlign w:val="superscript"/>
              </w:rPr>
              <w:t>226</w:t>
            </w:r>
            <w:r w:rsidRPr="003D52FF">
              <w:rPr>
                <w:rFonts w:asciiTheme="minorBidi" w:hAnsiTheme="minorBidi" w:cstheme="minorBidi"/>
                <w:b/>
                <w:sz w:val="20"/>
                <w:shd w:val="clear" w:color="auto" w:fill="FFFF00"/>
              </w:rPr>
              <w:t>RLEHSVADSAR</w:t>
            </w:r>
            <w:r w:rsidRPr="003D52FF">
              <w:rPr>
                <w:rFonts w:asciiTheme="minorBidi" w:hAnsiTheme="minorBidi" w:cstheme="minorBidi"/>
                <w:sz w:val="20"/>
                <w:vertAlign w:val="superscript"/>
              </w:rPr>
              <w:t>236</w:t>
            </w:r>
            <w:r w:rsidRPr="003D52FF">
              <w:rPr>
                <w:rFonts w:asciiTheme="minorBidi" w:hAnsiTheme="minorBidi" w:cstheme="minorBidi"/>
                <w:sz w:val="20"/>
              </w:rPr>
              <w:t>I</w:t>
            </w:r>
            <w:r w:rsidRPr="003D52FF">
              <w:rPr>
                <w:rFonts w:asciiTheme="minorBidi" w:hAnsiTheme="minorBidi" w:cstheme="minorBidi"/>
                <w:spacing w:val="1"/>
                <w:sz w:val="20"/>
              </w:rPr>
              <w:t xml:space="preserve"> </w:t>
            </w:r>
            <w:r w:rsidRPr="003D52FF">
              <w:rPr>
                <w:rFonts w:asciiTheme="minorBidi" w:hAnsiTheme="minorBidi" w:cstheme="minorBidi"/>
                <w:w w:val="105"/>
                <w:sz w:val="20"/>
              </w:rPr>
              <w:t>TKDSLVL</w:t>
            </w:r>
            <w:r w:rsidRPr="003D52FF">
              <w:rPr>
                <w:rFonts w:asciiTheme="minorBidi" w:hAnsiTheme="minorBidi" w:cstheme="minorBidi"/>
                <w:spacing w:val="1"/>
                <w:w w:val="105"/>
                <w:sz w:val="20"/>
              </w:rPr>
              <w:t xml:space="preserve"> </w:t>
            </w:r>
            <w:r w:rsidRPr="003D52FF">
              <w:rPr>
                <w:rFonts w:asciiTheme="minorBidi" w:hAnsiTheme="minorBidi" w:cstheme="minorBidi"/>
                <w:color w:val="6FAC46"/>
                <w:w w:val="105"/>
                <w:sz w:val="20"/>
              </w:rPr>
              <w:t>DVGCGVGGPTLEICQYTGCKIRGLNINKK</w:t>
            </w:r>
            <w:r w:rsidRPr="003D52FF">
              <w:rPr>
                <w:rFonts w:asciiTheme="minorBidi" w:hAnsiTheme="minorBidi" w:cstheme="minorBidi"/>
                <w:color w:val="6FAC46"/>
                <w:w w:val="105"/>
                <w:sz w:val="20"/>
                <w:vertAlign w:val="superscript"/>
              </w:rPr>
              <w:t>274</w:t>
            </w:r>
            <w:r w:rsidRPr="003D52FF">
              <w:rPr>
                <w:rFonts w:asciiTheme="minorBidi" w:hAnsiTheme="minorBidi" w:cstheme="minorBidi"/>
                <w:b/>
                <w:color w:val="6FAC46"/>
                <w:w w:val="105"/>
                <w:sz w:val="20"/>
                <w:shd w:val="clear" w:color="auto" w:fill="FFFF00"/>
              </w:rPr>
              <w:t>QVGIATQR</w:t>
            </w:r>
            <w:r w:rsidRPr="003D52FF">
              <w:rPr>
                <w:rFonts w:asciiTheme="minorBidi" w:hAnsiTheme="minorBidi" w:cstheme="minorBidi"/>
                <w:color w:val="6FAC46"/>
                <w:w w:val="105"/>
                <w:sz w:val="20"/>
                <w:vertAlign w:val="superscript"/>
              </w:rPr>
              <w:t>281</w:t>
            </w:r>
            <w:r w:rsidRPr="003D52FF">
              <w:rPr>
                <w:rFonts w:asciiTheme="minorBidi" w:hAnsiTheme="minorBidi" w:cstheme="minorBidi"/>
                <w:color w:val="6FAC46"/>
                <w:w w:val="105"/>
                <w:sz w:val="20"/>
              </w:rPr>
              <w:t>AKDLGV</w:t>
            </w:r>
            <w:r w:rsidRPr="003D52FF">
              <w:rPr>
                <w:rFonts w:asciiTheme="minorBidi" w:hAnsiTheme="minorBidi" w:cstheme="minorBidi"/>
                <w:color w:val="6FAC46"/>
                <w:spacing w:val="1"/>
                <w:w w:val="105"/>
                <w:sz w:val="20"/>
              </w:rPr>
              <w:t xml:space="preserve"> </w:t>
            </w:r>
            <w:r w:rsidRPr="003D52FF">
              <w:rPr>
                <w:rFonts w:asciiTheme="minorBidi" w:hAnsiTheme="minorBidi" w:cstheme="minorBidi"/>
                <w:color w:val="6FAC46"/>
                <w:sz w:val="20"/>
              </w:rPr>
              <w:t>SDR</w:t>
            </w:r>
            <w:r w:rsidRPr="003D52FF">
              <w:rPr>
                <w:rFonts w:asciiTheme="minorBidi" w:hAnsiTheme="minorBidi" w:cstheme="minorBidi"/>
                <w:color w:val="6FAC46"/>
                <w:sz w:val="20"/>
                <w:vertAlign w:val="superscript"/>
              </w:rPr>
              <w:t>291</w:t>
            </w:r>
            <w:r w:rsidRPr="003D52FF">
              <w:rPr>
                <w:rFonts w:asciiTheme="minorBidi" w:hAnsiTheme="minorBidi" w:cstheme="minorBidi"/>
                <w:b/>
                <w:color w:val="6FAC46"/>
                <w:sz w:val="20"/>
                <w:shd w:val="clear" w:color="auto" w:fill="FFFF00"/>
              </w:rPr>
              <w:t>ASFDHGDAMKMPYPDNTFDVVTFFESTCHMPDKQAFIK</w:t>
            </w:r>
            <w:r w:rsidRPr="003D52FF">
              <w:rPr>
                <w:rFonts w:asciiTheme="minorBidi" w:hAnsiTheme="minorBidi" w:cstheme="minorBidi"/>
                <w:color w:val="6FAC46"/>
                <w:sz w:val="20"/>
                <w:vertAlign w:val="superscript"/>
              </w:rPr>
              <w:t>328</w:t>
            </w:r>
            <w:r w:rsidRPr="003D52FF">
              <w:rPr>
                <w:rFonts w:asciiTheme="minorBidi" w:hAnsiTheme="minorBidi" w:cstheme="minorBidi"/>
                <w:color w:val="6FAC46"/>
                <w:sz w:val="20"/>
              </w:rPr>
              <w:t>E</w:t>
            </w:r>
            <w:r w:rsidRPr="003D52FF">
              <w:rPr>
                <w:rFonts w:asciiTheme="minorBidi" w:hAnsiTheme="minorBidi" w:cstheme="minorBidi"/>
                <w:color w:val="6FAC46"/>
                <w:spacing w:val="1"/>
                <w:sz w:val="20"/>
              </w:rPr>
              <w:t xml:space="preserve"> </w:t>
            </w:r>
            <w:r w:rsidRPr="003D52FF">
              <w:rPr>
                <w:rFonts w:asciiTheme="minorBidi" w:hAnsiTheme="minorBidi" w:cstheme="minorBidi"/>
                <w:color w:val="6FAC46"/>
                <w:spacing w:val="-2"/>
                <w:w w:val="105"/>
                <w:sz w:val="20"/>
              </w:rPr>
              <w:t>CYRVLKPGGR</w:t>
            </w:r>
            <w:r w:rsidRPr="003D52FF">
              <w:rPr>
                <w:rFonts w:asciiTheme="minorBidi" w:hAnsiTheme="minorBidi" w:cstheme="minorBidi"/>
                <w:color w:val="6FAC46"/>
                <w:spacing w:val="-2"/>
                <w:w w:val="105"/>
                <w:sz w:val="20"/>
                <w:vertAlign w:val="superscript"/>
              </w:rPr>
              <w:t>340</w:t>
            </w:r>
            <w:r w:rsidRPr="003D52FF">
              <w:rPr>
                <w:rFonts w:asciiTheme="minorBidi" w:hAnsiTheme="minorBidi" w:cstheme="minorBidi"/>
                <w:b/>
                <w:color w:val="6FAC46"/>
                <w:spacing w:val="-2"/>
                <w:w w:val="105"/>
                <w:sz w:val="20"/>
                <w:shd w:val="clear" w:color="auto" w:fill="FFFF00"/>
              </w:rPr>
              <w:t>MSGSEWLQCEKPTEKDIVQFIEPICAHHSVPHMG</w:t>
            </w:r>
            <w:r w:rsidRPr="003D52FF">
              <w:rPr>
                <w:rFonts w:asciiTheme="minorBidi" w:hAnsiTheme="minorBidi" w:cstheme="minorBidi"/>
                <w:b/>
                <w:color w:val="6FAC46"/>
                <w:spacing w:val="-56"/>
                <w:w w:val="105"/>
                <w:sz w:val="20"/>
              </w:rPr>
              <w:t xml:space="preserve"> </w:t>
            </w:r>
            <w:r w:rsidRPr="003D52FF">
              <w:rPr>
                <w:rFonts w:asciiTheme="minorBidi" w:hAnsiTheme="minorBidi" w:cstheme="minorBidi"/>
                <w:b/>
                <w:color w:val="6FAC46"/>
                <w:sz w:val="20"/>
                <w:shd w:val="clear" w:color="auto" w:fill="FFFF00"/>
              </w:rPr>
              <w:t>SLMSYRSMMESAGFYVHIAMDLTQEGNILRNWEVLDNKTINTFK</w:t>
            </w:r>
            <w:r w:rsidRPr="003D52FF">
              <w:rPr>
                <w:rFonts w:asciiTheme="minorBidi" w:hAnsiTheme="minorBidi" w:cstheme="minorBidi"/>
                <w:color w:val="6FAC46"/>
                <w:sz w:val="20"/>
                <w:vertAlign w:val="superscript"/>
              </w:rPr>
              <w:t>417</w:t>
            </w:r>
            <w:r w:rsidRPr="003D52FF">
              <w:rPr>
                <w:rFonts w:asciiTheme="minorBidi" w:hAnsiTheme="minorBidi" w:cstheme="minorBidi"/>
                <w:color w:val="6FAC46"/>
                <w:spacing w:val="1"/>
                <w:sz w:val="20"/>
              </w:rPr>
              <w:t xml:space="preserve"> </w:t>
            </w:r>
            <w:r w:rsidRPr="003D52FF">
              <w:rPr>
                <w:rFonts w:asciiTheme="minorBidi" w:hAnsiTheme="minorBidi" w:cstheme="minorBidi"/>
                <w:color w:val="6FAC46"/>
                <w:w w:val="105"/>
                <w:sz w:val="20"/>
              </w:rPr>
              <w:t>ALPK</w:t>
            </w:r>
            <w:r w:rsidRPr="003D52FF">
              <w:rPr>
                <w:rFonts w:asciiTheme="minorBidi" w:hAnsiTheme="minorBidi" w:cstheme="minorBidi"/>
                <w:color w:val="6FAC46"/>
                <w:w w:val="105"/>
                <w:sz w:val="20"/>
                <w:vertAlign w:val="superscript"/>
              </w:rPr>
              <w:t>422</w:t>
            </w:r>
            <w:r w:rsidRPr="003D52FF">
              <w:rPr>
                <w:rFonts w:asciiTheme="minorBidi" w:hAnsiTheme="minorBidi" w:cstheme="minorBidi"/>
                <w:b/>
                <w:color w:val="6FAC46"/>
                <w:w w:val="105"/>
                <w:sz w:val="20"/>
                <w:shd w:val="clear" w:color="auto" w:fill="FFFF00"/>
              </w:rPr>
              <w:t>GSVDPTIEMMI</w:t>
            </w:r>
          </w:p>
          <w:p w14:paraId="1B9EB688" w14:textId="77777777" w:rsidR="00CF52B0" w:rsidRPr="003D52FF" w:rsidRDefault="00000000">
            <w:pPr>
              <w:pStyle w:val="TableParagraph"/>
              <w:spacing w:before="10"/>
              <w:ind w:left="107"/>
              <w:rPr>
                <w:rFonts w:asciiTheme="minorBidi" w:hAnsiTheme="minorBidi" w:cstheme="minorBidi"/>
                <w:sz w:val="20"/>
              </w:rPr>
            </w:pPr>
            <w:r w:rsidRPr="003D52FF">
              <w:rPr>
                <w:rFonts w:asciiTheme="minorBidi" w:hAnsiTheme="minorBidi" w:cstheme="minorBidi"/>
                <w:b/>
                <w:color w:val="833B0A"/>
                <w:w w:val="105"/>
                <w:sz w:val="20"/>
                <w:shd w:val="clear" w:color="auto" w:fill="FFFF00"/>
              </w:rPr>
              <w:t>SGAIALSEGAR</w:t>
            </w:r>
            <w:r w:rsidRPr="003D52FF">
              <w:rPr>
                <w:rFonts w:asciiTheme="minorBidi" w:hAnsiTheme="minorBidi" w:cstheme="minorBidi"/>
                <w:color w:val="833B0A"/>
                <w:w w:val="105"/>
                <w:sz w:val="20"/>
                <w:vertAlign w:val="superscript"/>
              </w:rPr>
              <w:t>443</w:t>
            </w:r>
            <w:r w:rsidRPr="003D52FF">
              <w:rPr>
                <w:rFonts w:asciiTheme="minorBidi" w:hAnsiTheme="minorBidi" w:cstheme="minorBidi"/>
                <w:color w:val="833B0A"/>
                <w:w w:val="105"/>
                <w:sz w:val="20"/>
              </w:rPr>
              <w:t>AGAFVLGR</w:t>
            </w:r>
            <w:r w:rsidRPr="003D52FF">
              <w:rPr>
                <w:rFonts w:asciiTheme="minorBidi" w:hAnsiTheme="minorBidi" w:cstheme="minorBidi"/>
                <w:color w:val="833B0A"/>
                <w:w w:val="105"/>
                <w:sz w:val="20"/>
                <w:vertAlign w:val="superscript"/>
              </w:rPr>
              <w:t>452</w:t>
            </w:r>
            <w:r w:rsidRPr="003D52FF">
              <w:rPr>
                <w:rFonts w:asciiTheme="minorBidi" w:hAnsiTheme="minorBidi" w:cstheme="minorBidi"/>
                <w:b/>
                <w:color w:val="833B0A"/>
                <w:w w:val="105"/>
                <w:sz w:val="20"/>
                <w:shd w:val="clear" w:color="auto" w:fill="FFFF00"/>
              </w:rPr>
              <w:t>FLSSKPNAAKL</w:t>
            </w:r>
            <w:r w:rsidRPr="003D52FF">
              <w:rPr>
                <w:rFonts w:asciiTheme="minorBidi" w:hAnsiTheme="minorBidi" w:cstheme="minorBidi"/>
                <w:w w:val="105"/>
                <w:sz w:val="20"/>
                <w:vertAlign w:val="superscript"/>
              </w:rPr>
              <w:t>462</w:t>
            </w:r>
          </w:p>
          <w:p w14:paraId="32CD3A14" w14:textId="77777777" w:rsidR="00CF52B0" w:rsidRPr="003D52FF" w:rsidRDefault="00CF52B0">
            <w:pPr>
              <w:pStyle w:val="TableParagraph"/>
              <w:rPr>
                <w:rFonts w:asciiTheme="minorBidi" w:hAnsiTheme="minorBidi" w:cstheme="minorBidi"/>
                <w:b/>
              </w:rPr>
            </w:pPr>
          </w:p>
          <w:p w14:paraId="0639CD5D" w14:textId="77777777" w:rsidR="00CF52B0" w:rsidRPr="003D52FF" w:rsidRDefault="00CF52B0">
            <w:pPr>
              <w:pStyle w:val="TableParagraph"/>
              <w:rPr>
                <w:rFonts w:asciiTheme="minorBidi" w:hAnsiTheme="minorBidi" w:cstheme="minorBidi"/>
                <w:b/>
              </w:rPr>
            </w:pPr>
          </w:p>
          <w:p w14:paraId="72880FD2" w14:textId="77777777" w:rsidR="00CF52B0" w:rsidRPr="003D52FF" w:rsidRDefault="00CF52B0">
            <w:pPr>
              <w:pStyle w:val="TableParagraph"/>
              <w:rPr>
                <w:rFonts w:asciiTheme="minorBidi" w:hAnsiTheme="minorBidi" w:cstheme="minorBidi"/>
                <w:b/>
              </w:rPr>
            </w:pPr>
          </w:p>
          <w:p w14:paraId="68D3DD7A" w14:textId="77777777" w:rsidR="00CF52B0" w:rsidRPr="003D52FF" w:rsidRDefault="00CF52B0">
            <w:pPr>
              <w:pStyle w:val="TableParagraph"/>
              <w:rPr>
                <w:rFonts w:asciiTheme="minorBidi" w:hAnsiTheme="minorBidi" w:cstheme="minorBidi"/>
                <w:b/>
              </w:rPr>
            </w:pPr>
          </w:p>
          <w:p w14:paraId="22E48AA2" w14:textId="77777777" w:rsidR="00CF52B0" w:rsidRPr="003D52FF" w:rsidRDefault="00000000">
            <w:pPr>
              <w:pStyle w:val="TableParagraph"/>
              <w:numPr>
                <w:ilvl w:val="0"/>
                <w:numId w:val="28"/>
              </w:numPr>
              <w:tabs>
                <w:tab w:val="left" w:pos="233"/>
              </w:tabs>
              <w:spacing w:before="133"/>
              <w:ind w:hanging="126"/>
              <w:rPr>
                <w:rFonts w:asciiTheme="minorBidi" w:hAnsiTheme="minorBidi" w:cstheme="minorBidi"/>
                <w:sz w:val="20"/>
              </w:rPr>
            </w:pPr>
            <w:r w:rsidRPr="003D52FF">
              <w:rPr>
                <w:rFonts w:asciiTheme="minorBidi" w:hAnsiTheme="minorBidi" w:cstheme="minorBidi"/>
                <w:color w:val="4471C4"/>
                <w:sz w:val="20"/>
              </w:rPr>
              <w:t>CoxG</w:t>
            </w:r>
            <w:r w:rsidRPr="003D52FF">
              <w:rPr>
                <w:rFonts w:asciiTheme="minorBidi" w:hAnsiTheme="minorBidi" w:cstheme="minorBidi"/>
                <w:color w:val="4471C4"/>
                <w:spacing w:val="4"/>
                <w:sz w:val="20"/>
              </w:rPr>
              <w:t xml:space="preserve"> </w:t>
            </w:r>
            <w:r w:rsidRPr="003D52FF">
              <w:rPr>
                <w:rFonts w:asciiTheme="minorBidi" w:hAnsiTheme="minorBidi" w:cstheme="minorBidi"/>
                <w:color w:val="4471C4"/>
                <w:sz w:val="20"/>
              </w:rPr>
              <w:t>(N)</w:t>
            </w:r>
            <w:r w:rsidRPr="003D52FF">
              <w:rPr>
                <w:rFonts w:asciiTheme="minorBidi" w:hAnsiTheme="minorBidi" w:cstheme="minorBidi"/>
                <w:color w:val="4471C4"/>
                <w:spacing w:val="8"/>
                <w:sz w:val="20"/>
              </w:rPr>
              <w:t xml:space="preserve"> </w:t>
            </w:r>
            <w:r w:rsidRPr="003D52FF">
              <w:rPr>
                <w:rFonts w:asciiTheme="minorBidi" w:hAnsiTheme="minorBidi" w:cstheme="minorBidi"/>
                <w:color w:val="4471C4"/>
                <w:sz w:val="20"/>
              </w:rPr>
              <w:t>domain</w:t>
            </w:r>
          </w:p>
          <w:p w14:paraId="34A71F40" w14:textId="77777777" w:rsidR="00CF52B0" w:rsidRPr="003D52FF" w:rsidRDefault="00000000">
            <w:pPr>
              <w:pStyle w:val="TableParagraph"/>
              <w:numPr>
                <w:ilvl w:val="0"/>
                <w:numId w:val="28"/>
              </w:numPr>
              <w:tabs>
                <w:tab w:val="left" w:pos="228"/>
              </w:tabs>
              <w:spacing w:before="105"/>
              <w:ind w:left="227" w:hanging="121"/>
              <w:rPr>
                <w:rFonts w:asciiTheme="minorBidi" w:hAnsiTheme="minorBidi" w:cstheme="minorBidi"/>
                <w:sz w:val="20"/>
              </w:rPr>
            </w:pPr>
            <w:r w:rsidRPr="003D52FF">
              <w:rPr>
                <w:rFonts w:asciiTheme="minorBidi" w:hAnsiTheme="minorBidi" w:cstheme="minorBidi"/>
                <w:sz w:val="20"/>
              </w:rPr>
              <w:t>The</w:t>
            </w:r>
            <w:r w:rsidRPr="003D52FF">
              <w:rPr>
                <w:rFonts w:asciiTheme="minorBidi" w:hAnsiTheme="minorBidi" w:cstheme="minorBidi"/>
                <w:spacing w:val="-8"/>
                <w:sz w:val="20"/>
              </w:rPr>
              <w:t xml:space="preserve"> </w:t>
            </w:r>
            <w:r w:rsidRPr="003D52FF">
              <w:rPr>
                <w:rFonts w:asciiTheme="minorBidi" w:hAnsiTheme="minorBidi" w:cstheme="minorBidi"/>
                <w:sz w:val="20"/>
              </w:rPr>
              <w:t>fusion</w:t>
            </w:r>
            <w:r w:rsidRPr="003D52FF">
              <w:rPr>
                <w:rFonts w:asciiTheme="minorBidi" w:hAnsiTheme="minorBidi" w:cstheme="minorBidi"/>
                <w:spacing w:val="-2"/>
                <w:sz w:val="20"/>
              </w:rPr>
              <w:t xml:space="preserve"> </w:t>
            </w:r>
            <w:r w:rsidRPr="003D52FF">
              <w:rPr>
                <w:rFonts w:asciiTheme="minorBidi" w:hAnsiTheme="minorBidi" w:cstheme="minorBidi"/>
                <w:sz w:val="20"/>
              </w:rPr>
              <w:t>point</w:t>
            </w:r>
            <w:r w:rsidRPr="003D52FF">
              <w:rPr>
                <w:rFonts w:asciiTheme="minorBidi" w:hAnsiTheme="minorBidi" w:cstheme="minorBidi"/>
                <w:spacing w:val="2"/>
                <w:sz w:val="20"/>
              </w:rPr>
              <w:t xml:space="preserve"> </w:t>
            </w:r>
            <w:r w:rsidRPr="003D52FF">
              <w:rPr>
                <w:rFonts w:asciiTheme="minorBidi" w:hAnsiTheme="minorBidi" w:cstheme="minorBidi"/>
                <w:sz w:val="20"/>
              </w:rPr>
              <w:t>between</w:t>
            </w:r>
            <w:r w:rsidRPr="003D52FF">
              <w:rPr>
                <w:rFonts w:asciiTheme="minorBidi" w:hAnsiTheme="minorBidi" w:cstheme="minorBidi"/>
                <w:spacing w:val="-2"/>
                <w:sz w:val="20"/>
              </w:rPr>
              <w:t xml:space="preserve"> </w:t>
            </w:r>
            <w:r w:rsidRPr="003D52FF">
              <w:rPr>
                <w:rFonts w:asciiTheme="minorBidi" w:hAnsiTheme="minorBidi" w:cstheme="minorBidi"/>
                <w:sz w:val="20"/>
              </w:rPr>
              <w:t>the</w:t>
            </w:r>
            <w:r w:rsidRPr="003D52FF">
              <w:rPr>
                <w:rFonts w:asciiTheme="minorBidi" w:hAnsiTheme="minorBidi" w:cstheme="minorBidi"/>
                <w:spacing w:val="-2"/>
                <w:sz w:val="20"/>
              </w:rPr>
              <w:t xml:space="preserve"> </w:t>
            </w:r>
            <w:r w:rsidRPr="003D52FF">
              <w:rPr>
                <w:rFonts w:asciiTheme="minorBidi" w:hAnsiTheme="minorBidi" w:cstheme="minorBidi"/>
                <w:sz w:val="20"/>
              </w:rPr>
              <w:t>N</w:t>
            </w:r>
            <w:r w:rsidRPr="003D52FF">
              <w:rPr>
                <w:rFonts w:asciiTheme="minorBidi" w:hAnsiTheme="minorBidi" w:cstheme="minorBidi"/>
                <w:spacing w:val="-2"/>
                <w:sz w:val="20"/>
              </w:rPr>
              <w:t xml:space="preserve"> </w:t>
            </w:r>
            <w:r w:rsidRPr="003D52FF">
              <w:rPr>
                <w:rFonts w:asciiTheme="minorBidi" w:hAnsiTheme="minorBidi" w:cstheme="minorBidi"/>
                <w:sz w:val="20"/>
              </w:rPr>
              <w:t>&amp;</w:t>
            </w:r>
            <w:r w:rsidRPr="003D52FF">
              <w:rPr>
                <w:rFonts w:asciiTheme="minorBidi" w:hAnsiTheme="minorBidi" w:cstheme="minorBidi"/>
                <w:spacing w:val="-5"/>
                <w:sz w:val="20"/>
              </w:rPr>
              <w:t xml:space="preserve"> </w:t>
            </w:r>
            <w:r w:rsidRPr="003D52FF">
              <w:rPr>
                <w:rFonts w:asciiTheme="minorBidi" w:hAnsiTheme="minorBidi" w:cstheme="minorBidi"/>
                <w:sz w:val="20"/>
              </w:rPr>
              <w:t>C</w:t>
            </w:r>
            <w:r w:rsidRPr="003D52FF">
              <w:rPr>
                <w:rFonts w:asciiTheme="minorBidi" w:hAnsiTheme="minorBidi" w:cstheme="minorBidi"/>
                <w:spacing w:val="-2"/>
                <w:sz w:val="20"/>
              </w:rPr>
              <w:t xml:space="preserve"> </w:t>
            </w:r>
            <w:r w:rsidRPr="003D52FF">
              <w:rPr>
                <w:rFonts w:asciiTheme="minorBidi" w:hAnsiTheme="minorBidi" w:cstheme="minorBidi"/>
                <w:sz w:val="20"/>
              </w:rPr>
              <w:t>domains</w:t>
            </w:r>
          </w:p>
          <w:p w14:paraId="0A66AF26" w14:textId="77777777" w:rsidR="00CF52B0" w:rsidRPr="003D52FF" w:rsidRDefault="00000000">
            <w:pPr>
              <w:pStyle w:val="TableParagraph"/>
              <w:numPr>
                <w:ilvl w:val="0"/>
                <w:numId w:val="28"/>
              </w:numPr>
              <w:tabs>
                <w:tab w:val="left" w:pos="233"/>
              </w:tabs>
              <w:spacing w:before="100"/>
              <w:ind w:hanging="126"/>
              <w:rPr>
                <w:rFonts w:asciiTheme="minorBidi" w:hAnsiTheme="minorBidi" w:cstheme="minorBidi"/>
                <w:sz w:val="20"/>
              </w:rPr>
            </w:pPr>
            <w:r w:rsidRPr="003D52FF">
              <w:rPr>
                <w:rFonts w:asciiTheme="minorBidi" w:hAnsiTheme="minorBidi" w:cstheme="minorBidi"/>
                <w:color w:val="6FAC46"/>
                <w:sz w:val="20"/>
              </w:rPr>
              <w:t>Methyl</w:t>
            </w:r>
            <w:r w:rsidRPr="003D52FF">
              <w:rPr>
                <w:rFonts w:asciiTheme="minorBidi" w:hAnsiTheme="minorBidi" w:cstheme="minorBidi"/>
                <w:color w:val="6FAC46"/>
                <w:spacing w:val="-1"/>
                <w:sz w:val="20"/>
              </w:rPr>
              <w:t xml:space="preserve"> </w:t>
            </w:r>
            <w:r w:rsidRPr="003D52FF">
              <w:rPr>
                <w:rFonts w:asciiTheme="minorBidi" w:hAnsiTheme="minorBidi" w:cstheme="minorBidi"/>
                <w:color w:val="6FAC46"/>
                <w:sz w:val="20"/>
              </w:rPr>
              <w:t>transferase (C) domain</w:t>
            </w:r>
          </w:p>
        </w:tc>
      </w:tr>
    </w:tbl>
    <w:p w14:paraId="356EA126"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4"/>
        <w:gridCol w:w="1134"/>
        <w:gridCol w:w="1355"/>
        <w:gridCol w:w="6450"/>
      </w:tblGrid>
      <w:tr w:rsidR="00CF52B0" w:rsidRPr="003D52FF" w14:paraId="6F69832A" w14:textId="77777777">
        <w:trPr>
          <w:trHeight w:val="1382"/>
        </w:trPr>
        <w:tc>
          <w:tcPr>
            <w:tcW w:w="562" w:type="dxa"/>
          </w:tcPr>
          <w:p w14:paraId="70290AAA" w14:textId="77777777" w:rsidR="00CF52B0" w:rsidRPr="003D52FF" w:rsidRDefault="00CF52B0">
            <w:pPr>
              <w:pStyle w:val="TableParagraph"/>
              <w:rPr>
                <w:rFonts w:asciiTheme="minorBidi" w:hAnsiTheme="minorBidi" w:cstheme="minorBidi"/>
                <w:sz w:val="20"/>
              </w:rPr>
            </w:pPr>
          </w:p>
        </w:tc>
        <w:tc>
          <w:tcPr>
            <w:tcW w:w="1134" w:type="dxa"/>
          </w:tcPr>
          <w:p w14:paraId="718B101E" w14:textId="77777777" w:rsidR="00CF52B0" w:rsidRPr="003D52FF" w:rsidRDefault="00CF52B0">
            <w:pPr>
              <w:pStyle w:val="TableParagraph"/>
              <w:rPr>
                <w:rFonts w:asciiTheme="minorBidi" w:hAnsiTheme="minorBidi" w:cstheme="minorBidi"/>
                <w:sz w:val="20"/>
              </w:rPr>
            </w:pPr>
          </w:p>
        </w:tc>
        <w:tc>
          <w:tcPr>
            <w:tcW w:w="1134" w:type="dxa"/>
          </w:tcPr>
          <w:p w14:paraId="7EF6528B" w14:textId="77777777" w:rsidR="00CF52B0" w:rsidRPr="003D52FF" w:rsidRDefault="00CF52B0">
            <w:pPr>
              <w:pStyle w:val="TableParagraph"/>
              <w:rPr>
                <w:rFonts w:asciiTheme="minorBidi" w:hAnsiTheme="minorBidi" w:cstheme="minorBidi"/>
                <w:sz w:val="20"/>
              </w:rPr>
            </w:pPr>
          </w:p>
        </w:tc>
        <w:tc>
          <w:tcPr>
            <w:tcW w:w="1355" w:type="dxa"/>
          </w:tcPr>
          <w:p w14:paraId="4AC9A43E" w14:textId="77777777" w:rsidR="00CF52B0" w:rsidRPr="003D52FF" w:rsidRDefault="00000000">
            <w:pPr>
              <w:pStyle w:val="TableParagraph"/>
              <w:spacing w:line="228" w:lineRule="exact"/>
              <w:ind w:left="224" w:right="220"/>
              <w:jc w:val="center"/>
              <w:rPr>
                <w:rFonts w:asciiTheme="minorBidi" w:hAnsiTheme="minorBidi" w:cstheme="minorBidi"/>
                <w:sz w:val="20"/>
              </w:rPr>
            </w:pPr>
            <w:r w:rsidRPr="003D52FF">
              <w:rPr>
                <w:rFonts w:asciiTheme="minorBidi" w:hAnsiTheme="minorBidi" w:cstheme="minorBidi"/>
                <w:w w:val="105"/>
                <w:sz w:val="20"/>
              </w:rPr>
              <w:t>1021</w:t>
            </w:r>
          </w:p>
          <w:p w14:paraId="34AEC134"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851</w:t>
            </w:r>
          </w:p>
          <w:p w14:paraId="2F36CA33" w14:textId="77777777" w:rsidR="00CF52B0" w:rsidRPr="003D52FF" w:rsidRDefault="00000000">
            <w:pPr>
              <w:pStyle w:val="TableParagraph"/>
              <w:spacing w:before="104"/>
              <w:ind w:left="220" w:right="220"/>
              <w:jc w:val="center"/>
              <w:rPr>
                <w:rFonts w:asciiTheme="minorBidi" w:hAnsiTheme="minorBidi" w:cstheme="minorBidi"/>
                <w:sz w:val="20"/>
              </w:rPr>
            </w:pPr>
            <w:r w:rsidRPr="003D52FF">
              <w:rPr>
                <w:rFonts w:asciiTheme="minorBidi" w:hAnsiTheme="minorBidi" w:cstheme="minorBidi"/>
                <w:w w:val="105"/>
                <w:sz w:val="20"/>
              </w:rPr>
              <w:t>361</w:t>
            </w:r>
          </w:p>
          <w:p w14:paraId="63F7C5FD" w14:textId="77777777" w:rsidR="00CF52B0" w:rsidRPr="003D52FF" w:rsidRDefault="00000000">
            <w:pPr>
              <w:pStyle w:val="TableParagraph"/>
              <w:spacing w:before="105"/>
              <w:ind w:left="220" w:right="220"/>
              <w:jc w:val="center"/>
              <w:rPr>
                <w:rFonts w:asciiTheme="minorBidi" w:hAnsiTheme="minorBidi" w:cstheme="minorBidi"/>
                <w:sz w:val="20"/>
              </w:rPr>
            </w:pPr>
            <w:r w:rsidRPr="003D52FF">
              <w:rPr>
                <w:rFonts w:asciiTheme="minorBidi" w:hAnsiTheme="minorBidi" w:cstheme="minorBidi"/>
                <w:w w:val="105"/>
                <w:sz w:val="20"/>
              </w:rPr>
              <w:t>248</w:t>
            </w:r>
          </w:p>
        </w:tc>
        <w:tc>
          <w:tcPr>
            <w:tcW w:w="6450" w:type="dxa"/>
          </w:tcPr>
          <w:p w14:paraId="33737558" w14:textId="77777777" w:rsidR="00CF52B0" w:rsidRPr="003D52FF" w:rsidRDefault="00CF52B0">
            <w:pPr>
              <w:pStyle w:val="TableParagraph"/>
              <w:rPr>
                <w:rFonts w:asciiTheme="minorBidi" w:hAnsiTheme="minorBidi" w:cstheme="minorBidi"/>
                <w:sz w:val="20"/>
              </w:rPr>
            </w:pPr>
          </w:p>
        </w:tc>
      </w:tr>
    </w:tbl>
    <w:p w14:paraId="3DD9C610" w14:textId="77777777" w:rsidR="00CF52B0" w:rsidRPr="003D52FF" w:rsidRDefault="00CF52B0">
      <w:pPr>
        <w:rPr>
          <w:rFonts w:asciiTheme="minorBidi" w:hAnsiTheme="minorBidi" w:cstheme="minorBidi"/>
          <w:sz w:val="20"/>
        </w:rPr>
        <w:sectPr w:rsidR="00CF52B0" w:rsidRPr="003D52FF">
          <w:pgSz w:w="11910" w:h="16840"/>
          <w:pgMar w:top="1420" w:right="260" w:bottom="1160" w:left="280" w:header="0" w:footer="833" w:gutter="0"/>
          <w:cols w:space="720"/>
        </w:sectPr>
      </w:pPr>
    </w:p>
    <w:p w14:paraId="66902B8D" w14:textId="77777777" w:rsidR="00CF52B0" w:rsidRPr="003D52FF" w:rsidRDefault="00000000">
      <w:pPr>
        <w:spacing w:before="77"/>
        <w:ind w:left="1160"/>
        <w:rPr>
          <w:rFonts w:asciiTheme="minorBidi" w:hAnsiTheme="minorBidi" w:cstheme="minorBidi"/>
          <w:b/>
          <w:sz w:val="20"/>
        </w:rPr>
      </w:pPr>
      <w:r w:rsidRPr="003D52FF">
        <w:rPr>
          <w:rFonts w:asciiTheme="minorBidi" w:hAnsiTheme="minorBidi" w:cstheme="minorBidi"/>
          <w:b/>
          <w:sz w:val="20"/>
        </w:rPr>
        <w:lastRenderedPageBreak/>
        <w:t>Table</w:t>
      </w:r>
      <w:r w:rsidRPr="003D52FF">
        <w:rPr>
          <w:rFonts w:asciiTheme="minorBidi" w:hAnsiTheme="minorBidi" w:cstheme="minorBidi"/>
          <w:b/>
          <w:spacing w:val="-7"/>
          <w:sz w:val="20"/>
        </w:rPr>
        <w:t xml:space="preserve"> </w:t>
      </w:r>
      <w:r w:rsidRPr="003D52FF">
        <w:rPr>
          <w:rFonts w:asciiTheme="minorBidi" w:hAnsiTheme="minorBidi" w:cstheme="minorBidi"/>
          <w:b/>
          <w:sz w:val="20"/>
        </w:rPr>
        <w:t>5.2</w:t>
      </w:r>
      <w:r w:rsidRPr="003D52FF">
        <w:rPr>
          <w:rFonts w:asciiTheme="minorBidi" w:hAnsiTheme="minorBidi" w:cstheme="minorBidi"/>
          <w:b/>
          <w:spacing w:val="-6"/>
          <w:sz w:val="20"/>
        </w:rPr>
        <w:t xml:space="preserve"> </w:t>
      </w:r>
      <w:r w:rsidRPr="003D52FF">
        <w:rPr>
          <w:rFonts w:asciiTheme="minorBidi" w:hAnsiTheme="minorBidi" w:cstheme="minorBidi"/>
          <w:b/>
          <w:sz w:val="20"/>
        </w:rPr>
        <w:t>Metabolic</w:t>
      </w:r>
      <w:r w:rsidRPr="003D52FF">
        <w:rPr>
          <w:rFonts w:asciiTheme="minorBidi" w:hAnsiTheme="minorBidi" w:cstheme="minorBidi"/>
          <w:b/>
          <w:spacing w:val="-6"/>
          <w:sz w:val="20"/>
        </w:rPr>
        <w:t xml:space="preserve"> </w:t>
      </w:r>
      <w:r w:rsidRPr="003D52FF">
        <w:rPr>
          <w:rFonts w:asciiTheme="minorBidi" w:hAnsiTheme="minorBidi" w:cstheme="minorBidi"/>
          <w:b/>
          <w:sz w:val="20"/>
        </w:rPr>
        <w:t>role</w:t>
      </w:r>
      <w:r w:rsidRPr="003D52FF">
        <w:rPr>
          <w:rFonts w:asciiTheme="minorBidi" w:hAnsiTheme="minorBidi" w:cstheme="minorBidi"/>
          <w:b/>
          <w:spacing w:val="-6"/>
          <w:sz w:val="20"/>
        </w:rPr>
        <w:t xml:space="preserve"> </w:t>
      </w:r>
      <w:r w:rsidRPr="003D52FF">
        <w:rPr>
          <w:rFonts w:asciiTheme="minorBidi" w:hAnsiTheme="minorBidi" w:cstheme="minorBidi"/>
          <w:b/>
          <w:sz w:val="20"/>
        </w:rPr>
        <w:t>of</w:t>
      </w:r>
      <w:r w:rsidRPr="003D52FF">
        <w:rPr>
          <w:rFonts w:asciiTheme="minorBidi" w:hAnsiTheme="minorBidi" w:cstheme="minorBidi"/>
          <w:b/>
          <w:spacing w:val="-4"/>
          <w:sz w:val="20"/>
        </w:rPr>
        <w:t xml:space="preserve"> </w:t>
      </w:r>
      <w:r w:rsidRPr="003D52FF">
        <w:rPr>
          <w:rFonts w:asciiTheme="minorBidi" w:hAnsiTheme="minorBidi" w:cstheme="minorBidi"/>
          <w:b/>
          <w:sz w:val="20"/>
        </w:rPr>
        <w:t>detected</w:t>
      </w:r>
      <w:r w:rsidRPr="003D52FF">
        <w:rPr>
          <w:rFonts w:asciiTheme="minorBidi" w:hAnsiTheme="minorBidi" w:cstheme="minorBidi"/>
          <w:b/>
          <w:spacing w:val="-4"/>
          <w:sz w:val="20"/>
        </w:rPr>
        <w:t xml:space="preserve"> </w:t>
      </w:r>
      <w:r w:rsidRPr="003D52FF">
        <w:rPr>
          <w:rFonts w:asciiTheme="minorBidi" w:hAnsiTheme="minorBidi" w:cstheme="minorBidi"/>
          <w:b/>
          <w:sz w:val="20"/>
        </w:rPr>
        <w:t>peroxisomal</w:t>
      </w:r>
      <w:r w:rsidRPr="003D52FF">
        <w:rPr>
          <w:rFonts w:asciiTheme="minorBidi" w:hAnsiTheme="minorBidi" w:cstheme="minorBidi"/>
          <w:b/>
          <w:spacing w:val="-3"/>
          <w:sz w:val="20"/>
        </w:rPr>
        <w:t xml:space="preserve"> </w:t>
      </w:r>
      <w:r w:rsidRPr="003D52FF">
        <w:rPr>
          <w:rFonts w:asciiTheme="minorBidi" w:hAnsiTheme="minorBidi" w:cstheme="minorBidi"/>
          <w:b/>
          <w:sz w:val="20"/>
        </w:rPr>
        <w:t>proteins.</w:t>
      </w:r>
    </w:p>
    <w:p w14:paraId="43E3B4F6" w14:textId="77777777" w:rsidR="00CF52B0" w:rsidRPr="003D52FF" w:rsidRDefault="00CF52B0">
      <w:pPr>
        <w:pStyle w:val="BodyText"/>
        <w:rPr>
          <w:rFonts w:asciiTheme="minorBidi" w:hAnsiTheme="minorBidi" w:cstheme="minorBidi"/>
          <w:b/>
          <w:sz w:val="20"/>
        </w:rPr>
      </w:pPr>
    </w:p>
    <w:p w14:paraId="11A21B0F" w14:textId="77777777" w:rsidR="00CF52B0" w:rsidRPr="003D52FF" w:rsidRDefault="00CF52B0">
      <w:pPr>
        <w:pStyle w:val="BodyText"/>
        <w:spacing w:before="6"/>
        <w:rPr>
          <w:rFonts w:asciiTheme="minorBidi" w:hAnsiTheme="minorBidi" w:cstheme="minorBidi"/>
          <w:b/>
          <w:sz w:val="20"/>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1EA38B43" w14:textId="77777777">
        <w:trPr>
          <w:trHeight w:val="561"/>
        </w:trPr>
        <w:tc>
          <w:tcPr>
            <w:tcW w:w="562" w:type="dxa"/>
          </w:tcPr>
          <w:p w14:paraId="12F4D230" w14:textId="77777777" w:rsidR="00CF52B0" w:rsidRPr="003D52FF" w:rsidRDefault="00000000">
            <w:pPr>
              <w:pStyle w:val="TableParagraph"/>
              <w:spacing w:line="183" w:lineRule="exact"/>
              <w:ind w:left="119"/>
              <w:rPr>
                <w:rFonts w:asciiTheme="minorBidi" w:hAnsiTheme="minorBidi" w:cstheme="minorBidi"/>
                <w:b/>
                <w:sz w:val="16"/>
              </w:rPr>
            </w:pPr>
            <w:r w:rsidRPr="003D52FF">
              <w:rPr>
                <w:rFonts w:asciiTheme="minorBidi" w:hAnsiTheme="minorBidi" w:cstheme="minorBidi"/>
                <w:b/>
                <w:sz w:val="16"/>
              </w:rPr>
              <w:t>No.*</w:t>
            </w:r>
          </w:p>
        </w:tc>
        <w:tc>
          <w:tcPr>
            <w:tcW w:w="1139" w:type="dxa"/>
          </w:tcPr>
          <w:p w14:paraId="553036B4" w14:textId="77777777" w:rsidR="00CF52B0" w:rsidRPr="003D52FF" w:rsidRDefault="00000000">
            <w:pPr>
              <w:pStyle w:val="TableParagraph"/>
              <w:spacing w:line="183" w:lineRule="exact"/>
              <w:ind w:left="426" w:right="430"/>
              <w:jc w:val="center"/>
              <w:rPr>
                <w:rFonts w:asciiTheme="minorBidi" w:hAnsiTheme="minorBidi" w:cstheme="minorBidi"/>
                <w:b/>
                <w:sz w:val="16"/>
              </w:rPr>
            </w:pPr>
            <w:r w:rsidRPr="003D52FF">
              <w:rPr>
                <w:rFonts w:asciiTheme="minorBidi" w:hAnsiTheme="minorBidi" w:cstheme="minorBidi"/>
                <w:b/>
                <w:sz w:val="16"/>
              </w:rPr>
              <w:t>AC</w:t>
            </w:r>
          </w:p>
        </w:tc>
        <w:tc>
          <w:tcPr>
            <w:tcW w:w="2675" w:type="dxa"/>
          </w:tcPr>
          <w:p w14:paraId="35AF8B3B" w14:textId="77777777" w:rsidR="00CF52B0" w:rsidRPr="003D52FF" w:rsidRDefault="00000000">
            <w:pPr>
              <w:pStyle w:val="TableParagraph"/>
              <w:spacing w:line="183" w:lineRule="exact"/>
              <w:ind w:left="1095" w:right="1093"/>
              <w:jc w:val="center"/>
              <w:rPr>
                <w:rFonts w:asciiTheme="minorBidi" w:hAnsiTheme="minorBidi" w:cstheme="minorBidi"/>
                <w:b/>
                <w:sz w:val="16"/>
              </w:rPr>
            </w:pPr>
            <w:r w:rsidRPr="003D52FF">
              <w:rPr>
                <w:rFonts w:asciiTheme="minorBidi" w:hAnsiTheme="minorBidi" w:cstheme="minorBidi"/>
                <w:b/>
                <w:sz w:val="16"/>
              </w:rPr>
              <w:t>Name</w:t>
            </w:r>
          </w:p>
        </w:tc>
        <w:tc>
          <w:tcPr>
            <w:tcW w:w="5460" w:type="dxa"/>
          </w:tcPr>
          <w:p w14:paraId="2A7D293B" w14:textId="77777777" w:rsidR="00CF52B0" w:rsidRPr="003D52FF" w:rsidRDefault="00000000">
            <w:pPr>
              <w:pStyle w:val="TableParagraph"/>
              <w:spacing w:line="183" w:lineRule="exact"/>
              <w:ind w:left="2169" w:right="2170"/>
              <w:jc w:val="center"/>
              <w:rPr>
                <w:rFonts w:asciiTheme="minorBidi" w:hAnsiTheme="minorBidi" w:cstheme="minorBidi"/>
                <w:b/>
                <w:sz w:val="16"/>
              </w:rPr>
            </w:pPr>
            <w:r w:rsidRPr="003D52FF">
              <w:rPr>
                <w:rFonts w:asciiTheme="minorBidi" w:hAnsiTheme="minorBidi" w:cstheme="minorBidi"/>
                <w:b/>
                <w:sz w:val="16"/>
              </w:rPr>
              <w:t>Metabolic</w:t>
            </w:r>
            <w:r w:rsidRPr="003D52FF">
              <w:rPr>
                <w:rFonts w:asciiTheme="minorBidi" w:hAnsiTheme="minorBidi" w:cstheme="minorBidi"/>
                <w:b/>
                <w:spacing w:val="-6"/>
                <w:sz w:val="16"/>
              </w:rPr>
              <w:t xml:space="preserve"> </w:t>
            </w:r>
            <w:r w:rsidRPr="003D52FF">
              <w:rPr>
                <w:rFonts w:asciiTheme="minorBidi" w:hAnsiTheme="minorBidi" w:cstheme="minorBidi"/>
                <w:b/>
                <w:sz w:val="16"/>
              </w:rPr>
              <w:t>role</w:t>
            </w:r>
          </w:p>
        </w:tc>
      </w:tr>
      <w:tr w:rsidR="00CF52B0" w:rsidRPr="003D52FF" w14:paraId="6AE3F8B9" w14:textId="77777777">
        <w:trPr>
          <w:trHeight w:val="1103"/>
        </w:trPr>
        <w:tc>
          <w:tcPr>
            <w:tcW w:w="562" w:type="dxa"/>
          </w:tcPr>
          <w:p w14:paraId="0322401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25</w:t>
            </w:r>
          </w:p>
        </w:tc>
        <w:tc>
          <w:tcPr>
            <w:tcW w:w="1139" w:type="dxa"/>
          </w:tcPr>
          <w:p w14:paraId="540269E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Q86HL5</w:t>
            </w:r>
          </w:p>
        </w:tc>
        <w:tc>
          <w:tcPr>
            <w:tcW w:w="2675" w:type="dxa"/>
          </w:tcPr>
          <w:p w14:paraId="7BA5CD29" w14:textId="77777777" w:rsidR="00CF52B0" w:rsidRPr="003D52FF" w:rsidRDefault="00000000">
            <w:pPr>
              <w:pStyle w:val="TableParagraph"/>
              <w:tabs>
                <w:tab w:val="left" w:pos="1687"/>
              </w:tabs>
              <w:spacing w:line="182" w:lineRule="exact"/>
              <w:ind w:left="104"/>
              <w:rPr>
                <w:rFonts w:asciiTheme="minorBidi" w:hAnsiTheme="minorBidi" w:cstheme="minorBidi"/>
                <w:sz w:val="16"/>
              </w:rPr>
            </w:pPr>
            <w:r w:rsidRPr="003D52FF">
              <w:rPr>
                <w:rFonts w:asciiTheme="minorBidi" w:hAnsiTheme="minorBidi" w:cstheme="minorBidi"/>
                <w:sz w:val="16"/>
              </w:rPr>
              <w:t>Hydroxymethyl</w:t>
            </w:r>
            <w:r w:rsidRPr="003D52FF">
              <w:rPr>
                <w:rFonts w:asciiTheme="minorBidi" w:hAnsiTheme="minorBidi" w:cstheme="minorBidi"/>
                <w:sz w:val="16"/>
              </w:rPr>
              <w:tab/>
              <w:t>glutaryl-CoA</w:t>
            </w:r>
          </w:p>
          <w:p w14:paraId="22BC939C"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05"/>
                <w:sz w:val="16"/>
              </w:rPr>
              <w:t>synthase</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B</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(PTS1:</w:t>
            </w:r>
            <w:r w:rsidRPr="003D52FF">
              <w:rPr>
                <w:rFonts w:asciiTheme="minorBidi" w:hAnsiTheme="minorBidi" w:cstheme="minorBidi"/>
                <w:spacing w:val="-10"/>
                <w:w w:val="105"/>
                <w:sz w:val="16"/>
              </w:rPr>
              <w:t xml:space="preserve"> </w:t>
            </w:r>
            <w:r w:rsidRPr="003D52FF">
              <w:rPr>
                <w:rFonts w:asciiTheme="minorBidi" w:hAnsiTheme="minorBidi" w:cstheme="minorBidi"/>
                <w:w w:val="105"/>
                <w:sz w:val="16"/>
              </w:rPr>
              <w:t>SKL)</w:t>
            </w:r>
          </w:p>
        </w:tc>
        <w:tc>
          <w:tcPr>
            <w:tcW w:w="5460" w:type="dxa"/>
          </w:tcPr>
          <w:p w14:paraId="377788EF" w14:textId="77777777" w:rsidR="00CF52B0" w:rsidRPr="003D52FF" w:rsidRDefault="00000000">
            <w:pPr>
              <w:pStyle w:val="TableParagraph"/>
              <w:numPr>
                <w:ilvl w:val="0"/>
                <w:numId w:val="27"/>
              </w:numPr>
              <w:tabs>
                <w:tab w:val="left" w:pos="229"/>
              </w:tabs>
              <w:spacing w:line="183" w:lineRule="exact"/>
              <w:ind w:left="228" w:hanging="121"/>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w:t>
            </w:r>
            <w:r w:rsidRPr="003D52FF">
              <w:rPr>
                <w:rFonts w:asciiTheme="minorBidi" w:hAnsiTheme="minorBidi" w:cstheme="minorBidi"/>
                <w:spacing w:val="30"/>
                <w:sz w:val="16"/>
              </w:rPr>
              <w:t xml:space="preserve"> </w:t>
            </w:r>
            <w:r w:rsidRPr="003D52FF">
              <w:rPr>
                <w:rFonts w:asciiTheme="minorBidi" w:hAnsiTheme="minorBidi" w:cstheme="minorBidi"/>
                <w:sz w:val="16"/>
              </w:rPr>
              <w:t>Condenses</w:t>
            </w:r>
            <w:r w:rsidRPr="003D52FF">
              <w:rPr>
                <w:rFonts w:asciiTheme="minorBidi" w:hAnsiTheme="minorBidi" w:cstheme="minorBidi"/>
                <w:spacing w:val="36"/>
                <w:sz w:val="16"/>
              </w:rPr>
              <w:t xml:space="preserve"> </w:t>
            </w:r>
            <w:r w:rsidRPr="003D52FF">
              <w:rPr>
                <w:rFonts w:asciiTheme="minorBidi" w:hAnsiTheme="minorBidi" w:cstheme="minorBidi"/>
                <w:sz w:val="16"/>
              </w:rPr>
              <w:t>acetyl-CoA</w:t>
            </w:r>
            <w:r w:rsidRPr="003D52FF">
              <w:rPr>
                <w:rFonts w:asciiTheme="minorBidi" w:hAnsiTheme="minorBidi" w:cstheme="minorBidi"/>
                <w:spacing w:val="22"/>
                <w:sz w:val="16"/>
              </w:rPr>
              <w:t xml:space="preserve"> </w:t>
            </w:r>
            <w:r w:rsidRPr="003D52FF">
              <w:rPr>
                <w:rFonts w:asciiTheme="minorBidi" w:hAnsiTheme="minorBidi" w:cstheme="minorBidi"/>
                <w:sz w:val="16"/>
              </w:rPr>
              <w:t>with</w:t>
            </w:r>
            <w:r w:rsidRPr="003D52FF">
              <w:rPr>
                <w:rFonts w:asciiTheme="minorBidi" w:hAnsiTheme="minorBidi" w:cstheme="minorBidi"/>
                <w:spacing w:val="31"/>
                <w:sz w:val="16"/>
              </w:rPr>
              <w:t xml:space="preserve"> </w:t>
            </w:r>
            <w:r w:rsidRPr="003D52FF">
              <w:rPr>
                <w:rFonts w:asciiTheme="minorBidi" w:hAnsiTheme="minorBidi" w:cstheme="minorBidi"/>
                <w:sz w:val="16"/>
              </w:rPr>
              <w:t>acetoacetyl-CoA</w:t>
            </w:r>
            <w:r w:rsidRPr="003D52FF">
              <w:rPr>
                <w:rFonts w:asciiTheme="minorBidi" w:hAnsiTheme="minorBidi" w:cstheme="minorBidi"/>
                <w:spacing w:val="15"/>
                <w:sz w:val="16"/>
              </w:rPr>
              <w:t xml:space="preserve"> </w:t>
            </w:r>
            <w:r w:rsidRPr="003D52FF">
              <w:rPr>
                <w:rFonts w:asciiTheme="minorBidi" w:hAnsiTheme="minorBidi" w:cstheme="minorBidi"/>
                <w:sz w:val="16"/>
              </w:rPr>
              <w:t>to</w:t>
            </w:r>
            <w:r w:rsidRPr="003D52FF">
              <w:rPr>
                <w:rFonts w:asciiTheme="minorBidi" w:hAnsiTheme="minorBidi" w:cstheme="minorBidi"/>
                <w:spacing w:val="26"/>
                <w:sz w:val="16"/>
              </w:rPr>
              <w:t xml:space="preserve"> </w:t>
            </w:r>
            <w:r w:rsidRPr="003D52FF">
              <w:rPr>
                <w:rFonts w:asciiTheme="minorBidi" w:hAnsiTheme="minorBidi" w:cstheme="minorBidi"/>
                <w:sz w:val="16"/>
              </w:rPr>
              <w:t>form</w:t>
            </w:r>
            <w:r w:rsidRPr="003D52FF">
              <w:rPr>
                <w:rFonts w:asciiTheme="minorBidi" w:hAnsiTheme="minorBidi" w:cstheme="minorBidi"/>
                <w:spacing w:val="29"/>
                <w:sz w:val="16"/>
              </w:rPr>
              <w:t xml:space="preserve"> </w:t>
            </w:r>
            <w:r w:rsidRPr="003D52FF">
              <w:rPr>
                <w:rFonts w:asciiTheme="minorBidi" w:hAnsiTheme="minorBidi" w:cstheme="minorBidi"/>
                <w:sz w:val="16"/>
              </w:rPr>
              <w:t>HMG-</w:t>
            </w:r>
          </w:p>
          <w:p w14:paraId="7FCD1AAD" w14:textId="77777777" w:rsidR="00CF52B0" w:rsidRPr="003D52FF" w:rsidRDefault="00000000">
            <w:pPr>
              <w:pStyle w:val="TableParagraph"/>
              <w:spacing w:before="79"/>
              <w:ind w:left="108"/>
              <w:rPr>
                <w:rFonts w:asciiTheme="minorBidi" w:hAnsiTheme="minorBidi" w:cstheme="minorBidi"/>
                <w:sz w:val="16"/>
              </w:rPr>
            </w:pPr>
            <w:r w:rsidRPr="003D52FF">
              <w:rPr>
                <w:rFonts w:asciiTheme="minorBidi" w:hAnsiTheme="minorBidi" w:cstheme="minorBidi"/>
                <w:sz w:val="16"/>
              </w:rPr>
              <w:t>CoA,</w:t>
            </w:r>
            <w:r w:rsidRPr="003D52FF">
              <w:rPr>
                <w:rFonts w:asciiTheme="minorBidi" w:hAnsiTheme="minorBidi" w:cstheme="minorBidi"/>
                <w:spacing w:val="8"/>
                <w:sz w:val="16"/>
              </w:rPr>
              <w:t xml:space="preserve"> </w:t>
            </w:r>
            <w:r w:rsidRPr="003D52FF">
              <w:rPr>
                <w:rFonts w:asciiTheme="minorBidi" w:hAnsiTheme="minorBidi" w:cstheme="minorBidi"/>
                <w:sz w:val="16"/>
              </w:rPr>
              <w:t>which</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7"/>
                <w:sz w:val="16"/>
              </w:rPr>
              <w:t xml:space="preserve"> </w:t>
            </w:r>
            <w:r w:rsidRPr="003D52FF">
              <w:rPr>
                <w:rFonts w:asciiTheme="minorBidi" w:hAnsiTheme="minorBidi" w:cstheme="minorBidi"/>
                <w:sz w:val="16"/>
              </w:rPr>
              <w:t>the</w:t>
            </w:r>
            <w:r w:rsidRPr="003D52FF">
              <w:rPr>
                <w:rFonts w:asciiTheme="minorBidi" w:hAnsiTheme="minorBidi" w:cstheme="minorBidi"/>
                <w:spacing w:val="2"/>
                <w:sz w:val="16"/>
              </w:rPr>
              <w:t xml:space="preserve"> </w:t>
            </w:r>
            <w:r w:rsidRPr="003D52FF">
              <w:rPr>
                <w:rFonts w:asciiTheme="minorBidi" w:hAnsiTheme="minorBidi" w:cstheme="minorBidi"/>
                <w:sz w:val="16"/>
              </w:rPr>
              <w:t>substrate</w:t>
            </w:r>
            <w:r w:rsidRPr="003D52FF">
              <w:rPr>
                <w:rFonts w:asciiTheme="minorBidi" w:hAnsiTheme="minorBidi" w:cstheme="minorBidi"/>
                <w:spacing w:val="2"/>
                <w:sz w:val="16"/>
              </w:rPr>
              <w:t xml:space="preserve"> </w:t>
            </w:r>
            <w:r w:rsidRPr="003D52FF">
              <w:rPr>
                <w:rFonts w:asciiTheme="minorBidi" w:hAnsiTheme="minorBidi" w:cstheme="minorBidi"/>
                <w:sz w:val="16"/>
              </w:rPr>
              <w:t>for</w:t>
            </w:r>
            <w:r w:rsidRPr="003D52FF">
              <w:rPr>
                <w:rFonts w:asciiTheme="minorBidi" w:hAnsiTheme="minorBidi" w:cstheme="minorBidi"/>
                <w:spacing w:val="4"/>
                <w:sz w:val="16"/>
              </w:rPr>
              <w:t xml:space="preserve"> </w:t>
            </w:r>
            <w:r w:rsidRPr="003D52FF">
              <w:rPr>
                <w:rFonts w:asciiTheme="minorBidi" w:hAnsiTheme="minorBidi" w:cstheme="minorBidi"/>
                <w:sz w:val="16"/>
              </w:rPr>
              <w:t>HMG-CoA</w:t>
            </w:r>
            <w:r w:rsidRPr="003D52FF">
              <w:rPr>
                <w:rFonts w:asciiTheme="minorBidi" w:hAnsiTheme="minorBidi" w:cstheme="minorBidi"/>
                <w:spacing w:val="-8"/>
                <w:sz w:val="16"/>
              </w:rPr>
              <w:t xml:space="preserve"> </w:t>
            </w:r>
            <w:r w:rsidRPr="003D52FF">
              <w:rPr>
                <w:rFonts w:asciiTheme="minorBidi" w:hAnsiTheme="minorBidi" w:cstheme="minorBidi"/>
                <w:sz w:val="16"/>
              </w:rPr>
              <w:t>reductase.</w:t>
            </w:r>
          </w:p>
          <w:p w14:paraId="7A856797" w14:textId="77777777" w:rsidR="00CF52B0" w:rsidRPr="003D52FF" w:rsidRDefault="00000000">
            <w:pPr>
              <w:pStyle w:val="TableParagraph"/>
              <w:numPr>
                <w:ilvl w:val="0"/>
                <w:numId w:val="27"/>
              </w:numPr>
              <w:tabs>
                <w:tab w:val="left" w:pos="345"/>
              </w:tabs>
              <w:spacing w:before="10" w:line="270" w:lineRule="atLeast"/>
              <w:ind w:right="100" w:firstLine="0"/>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sz w:val="16"/>
              </w:rPr>
              <w:t>:</w:t>
            </w:r>
            <w:r w:rsidRPr="003D52FF">
              <w:rPr>
                <w:rFonts w:asciiTheme="minorBidi" w:hAnsiTheme="minorBidi" w:cstheme="minorBidi"/>
                <w:spacing w:val="26"/>
                <w:sz w:val="16"/>
              </w:rPr>
              <w:t xml:space="preserve"> </w:t>
            </w:r>
            <w:r w:rsidRPr="003D52FF">
              <w:rPr>
                <w:rFonts w:asciiTheme="minorBidi" w:hAnsiTheme="minorBidi" w:cstheme="minorBidi"/>
                <w:sz w:val="16"/>
              </w:rPr>
              <w:t>Metabolic</w:t>
            </w:r>
            <w:r w:rsidRPr="003D52FF">
              <w:rPr>
                <w:rFonts w:asciiTheme="minorBidi" w:hAnsiTheme="minorBidi" w:cstheme="minorBidi"/>
                <w:spacing w:val="29"/>
                <w:sz w:val="16"/>
              </w:rPr>
              <w:t xml:space="preserve"> </w:t>
            </w:r>
            <w:r w:rsidRPr="003D52FF">
              <w:rPr>
                <w:rFonts w:asciiTheme="minorBidi" w:hAnsiTheme="minorBidi" w:cstheme="minorBidi"/>
                <w:sz w:val="16"/>
              </w:rPr>
              <w:t>intermediate</w:t>
            </w:r>
            <w:r w:rsidRPr="003D52FF">
              <w:rPr>
                <w:rFonts w:asciiTheme="minorBidi" w:hAnsiTheme="minorBidi" w:cstheme="minorBidi"/>
                <w:spacing w:val="25"/>
                <w:sz w:val="16"/>
              </w:rPr>
              <w:t xml:space="preserve"> </w:t>
            </w:r>
            <w:r w:rsidRPr="003D52FF">
              <w:rPr>
                <w:rFonts w:asciiTheme="minorBidi" w:hAnsiTheme="minorBidi" w:cstheme="minorBidi"/>
                <w:sz w:val="16"/>
              </w:rPr>
              <w:t>biosynthesis;</w:t>
            </w:r>
            <w:r w:rsidRPr="003D52FF">
              <w:rPr>
                <w:rFonts w:asciiTheme="minorBidi" w:hAnsiTheme="minorBidi" w:cstheme="minorBidi"/>
                <w:spacing w:val="26"/>
                <w:sz w:val="16"/>
              </w:rPr>
              <w:t xml:space="preserve"> </w:t>
            </w:r>
            <w:r w:rsidRPr="003D52FF">
              <w:rPr>
                <w:rFonts w:asciiTheme="minorBidi" w:hAnsiTheme="minorBidi" w:cstheme="minorBidi"/>
                <w:sz w:val="16"/>
              </w:rPr>
              <w:t>(R)-mevalonate</w:t>
            </w:r>
            <w:r w:rsidRPr="003D52FF">
              <w:rPr>
                <w:rFonts w:asciiTheme="minorBidi" w:hAnsiTheme="minorBidi" w:cstheme="minorBidi"/>
                <w:spacing w:val="-47"/>
                <w:sz w:val="16"/>
              </w:rPr>
              <w:t xml:space="preserve"> </w:t>
            </w:r>
            <w:r w:rsidRPr="003D52FF">
              <w:rPr>
                <w:rFonts w:asciiTheme="minorBidi" w:hAnsiTheme="minorBidi" w:cstheme="minorBidi"/>
                <w:sz w:val="16"/>
              </w:rPr>
              <w:t>biosynthesis;</w:t>
            </w:r>
            <w:r w:rsidRPr="003D52FF">
              <w:rPr>
                <w:rFonts w:asciiTheme="minorBidi" w:hAnsiTheme="minorBidi" w:cstheme="minorBidi"/>
                <w:spacing w:val="-9"/>
                <w:sz w:val="16"/>
              </w:rPr>
              <w:t xml:space="preserve"> </w:t>
            </w:r>
            <w:r w:rsidRPr="003D52FF">
              <w:rPr>
                <w:rFonts w:asciiTheme="minorBidi" w:hAnsiTheme="minorBidi" w:cstheme="minorBidi"/>
                <w:sz w:val="16"/>
              </w:rPr>
              <w:t>(R)-mevalonate</w:t>
            </w:r>
            <w:r w:rsidRPr="003D52FF">
              <w:rPr>
                <w:rFonts w:asciiTheme="minorBidi" w:hAnsiTheme="minorBidi" w:cstheme="minorBidi"/>
                <w:spacing w:val="-9"/>
                <w:sz w:val="16"/>
              </w:rPr>
              <w:t xml:space="preserve"> </w:t>
            </w:r>
            <w:r w:rsidRPr="003D52FF">
              <w:rPr>
                <w:rFonts w:asciiTheme="minorBidi" w:hAnsiTheme="minorBidi" w:cstheme="minorBidi"/>
                <w:sz w:val="16"/>
              </w:rPr>
              <w:t>from</w:t>
            </w:r>
            <w:r w:rsidRPr="003D52FF">
              <w:rPr>
                <w:rFonts w:asciiTheme="minorBidi" w:hAnsiTheme="minorBidi" w:cstheme="minorBidi"/>
                <w:spacing w:val="-5"/>
                <w:sz w:val="16"/>
              </w:rPr>
              <w:t xml:space="preserve"> </w:t>
            </w:r>
            <w:r w:rsidRPr="003D52FF">
              <w:rPr>
                <w:rFonts w:asciiTheme="minorBidi" w:hAnsiTheme="minorBidi" w:cstheme="minorBidi"/>
                <w:sz w:val="16"/>
              </w:rPr>
              <w:t>acetyl-CoA:</w:t>
            </w:r>
            <w:r w:rsidRPr="003D52FF">
              <w:rPr>
                <w:rFonts w:asciiTheme="minorBidi" w:hAnsiTheme="minorBidi" w:cstheme="minorBidi"/>
                <w:spacing w:val="-8"/>
                <w:sz w:val="16"/>
              </w:rPr>
              <w:t xml:space="preserve"> </w:t>
            </w:r>
            <w:r w:rsidRPr="003D52FF">
              <w:rPr>
                <w:rFonts w:asciiTheme="minorBidi" w:hAnsiTheme="minorBidi" w:cstheme="minorBidi"/>
                <w:sz w:val="16"/>
              </w:rPr>
              <w:t>step</w:t>
            </w:r>
            <w:r w:rsidRPr="003D52FF">
              <w:rPr>
                <w:rFonts w:asciiTheme="minorBidi" w:hAnsiTheme="minorBidi" w:cstheme="minorBidi"/>
                <w:spacing w:val="-5"/>
                <w:sz w:val="16"/>
              </w:rPr>
              <w:t xml:space="preserve"> </w:t>
            </w:r>
            <w:r w:rsidRPr="003D52FF">
              <w:rPr>
                <w:rFonts w:asciiTheme="minorBidi" w:hAnsiTheme="minorBidi" w:cstheme="minorBidi"/>
                <w:sz w:val="16"/>
              </w:rPr>
              <w:t>2/3.</w:t>
            </w:r>
          </w:p>
        </w:tc>
      </w:tr>
      <w:tr w:rsidR="00CF52B0" w:rsidRPr="003D52FF" w14:paraId="61CCD822" w14:textId="77777777">
        <w:trPr>
          <w:trHeight w:val="551"/>
        </w:trPr>
        <w:tc>
          <w:tcPr>
            <w:tcW w:w="562" w:type="dxa"/>
          </w:tcPr>
          <w:p w14:paraId="46C9CE9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26</w:t>
            </w:r>
          </w:p>
        </w:tc>
        <w:tc>
          <w:tcPr>
            <w:tcW w:w="1139" w:type="dxa"/>
          </w:tcPr>
          <w:p w14:paraId="47063FC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Q55D85</w:t>
            </w:r>
          </w:p>
        </w:tc>
        <w:tc>
          <w:tcPr>
            <w:tcW w:w="2675" w:type="dxa"/>
          </w:tcPr>
          <w:p w14:paraId="55CAA55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Cycloartenol</w:t>
            </w:r>
            <w:r w:rsidRPr="003D52FF">
              <w:rPr>
                <w:rFonts w:asciiTheme="minorBidi" w:hAnsiTheme="minorBidi" w:cstheme="minorBidi"/>
                <w:spacing w:val="5"/>
                <w:sz w:val="16"/>
              </w:rPr>
              <w:t xml:space="preserve"> </w:t>
            </w:r>
            <w:r w:rsidRPr="003D52FF">
              <w:rPr>
                <w:rFonts w:asciiTheme="minorBidi" w:hAnsiTheme="minorBidi" w:cstheme="minorBidi"/>
                <w:sz w:val="16"/>
              </w:rPr>
              <w:t>synthase</w:t>
            </w:r>
            <w:r w:rsidRPr="003D52FF">
              <w:rPr>
                <w:rFonts w:asciiTheme="minorBidi" w:hAnsiTheme="minorBidi" w:cstheme="minorBidi"/>
                <w:spacing w:val="-3"/>
                <w:sz w:val="16"/>
              </w:rPr>
              <w:t xml:space="preserve"> </w:t>
            </w:r>
            <w:r w:rsidRPr="003D52FF">
              <w:rPr>
                <w:rFonts w:asciiTheme="minorBidi" w:hAnsiTheme="minorBidi" w:cstheme="minorBidi"/>
                <w:sz w:val="16"/>
              </w:rPr>
              <w:t>(PTS1:</w:t>
            </w:r>
            <w:r w:rsidRPr="003D52FF">
              <w:rPr>
                <w:rFonts w:asciiTheme="minorBidi" w:hAnsiTheme="minorBidi" w:cstheme="minorBidi"/>
                <w:spacing w:val="4"/>
                <w:sz w:val="16"/>
              </w:rPr>
              <w:t xml:space="preserve"> </w:t>
            </w:r>
            <w:r w:rsidRPr="003D52FF">
              <w:rPr>
                <w:rFonts w:asciiTheme="minorBidi" w:hAnsiTheme="minorBidi" w:cstheme="minorBidi"/>
                <w:sz w:val="16"/>
              </w:rPr>
              <w:t>SKI)</w:t>
            </w:r>
          </w:p>
        </w:tc>
        <w:tc>
          <w:tcPr>
            <w:tcW w:w="5460" w:type="dxa"/>
          </w:tcPr>
          <w:p w14:paraId="5A35DCD6" w14:textId="77777777" w:rsidR="00CF52B0" w:rsidRPr="003D52FF" w:rsidRDefault="00000000">
            <w:pPr>
              <w:pStyle w:val="TableParagraph"/>
              <w:numPr>
                <w:ilvl w:val="0"/>
                <w:numId w:val="26"/>
              </w:numPr>
              <w:tabs>
                <w:tab w:val="left" w:pos="205"/>
              </w:tabs>
              <w:spacing w:line="183" w:lineRule="exact"/>
              <w:ind w:hanging="97"/>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 Converts</w:t>
            </w:r>
            <w:r w:rsidRPr="003D52FF">
              <w:rPr>
                <w:rFonts w:asciiTheme="minorBidi" w:hAnsiTheme="minorBidi" w:cstheme="minorBidi"/>
                <w:spacing w:val="3"/>
                <w:sz w:val="16"/>
              </w:rPr>
              <w:t xml:space="preserve"> </w:t>
            </w:r>
            <w:r w:rsidRPr="003D52FF">
              <w:rPr>
                <w:rFonts w:asciiTheme="minorBidi" w:hAnsiTheme="minorBidi" w:cstheme="minorBidi"/>
                <w:sz w:val="16"/>
              </w:rPr>
              <w:t>oxidosqualene</w:t>
            </w:r>
            <w:r w:rsidRPr="003D52FF">
              <w:rPr>
                <w:rFonts w:asciiTheme="minorBidi" w:hAnsiTheme="minorBidi" w:cstheme="minorBidi"/>
                <w:spacing w:val="-6"/>
                <w:sz w:val="16"/>
              </w:rPr>
              <w:t xml:space="preserve"> </w:t>
            </w:r>
            <w:r w:rsidRPr="003D52FF">
              <w:rPr>
                <w:rFonts w:asciiTheme="minorBidi" w:hAnsiTheme="minorBidi" w:cstheme="minorBidi"/>
                <w:sz w:val="16"/>
              </w:rPr>
              <w:t>to</w:t>
            </w:r>
            <w:r w:rsidRPr="003D52FF">
              <w:rPr>
                <w:rFonts w:asciiTheme="minorBidi" w:hAnsiTheme="minorBidi" w:cstheme="minorBidi"/>
                <w:spacing w:val="-12"/>
                <w:sz w:val="16"/>
              </w:rPr>
              <w:t xml:space="preserve"> </w:t>
            </w:r>
            <w:r w:rsidRPr="003D52FF">
              <w:rPr>
                <w:rFonts w:asciiTheme="minorBidi" w:hAnsiTheme="minorBidi" w:cstheme="minorBidi"/>
                <w:sz w:val="16"/>
              </w:rPr>
              <w:t>cycloartenol</w:t>
            </w:r>
          </w:p>
          <w:p w14:paraId="5F65DC9A" w14:textId="77777777" w:rsidR="00CF52B0" w:rsidRPr="003D52FF" w:rsidRDefault="00000000">
            <w:pPr>
              <w:pStyle w:val="TableParagraph"/>
              <w:numPr>
                <w:ilvl w:val="0"/>
                <w:numId w:val="26"/>
              </w:numPr>
              <w:tabs>
                <w:tab w:val="left" w:pos="210"/>
              </w:tabs>
              <w:spacing w:before="85"/>
              <w:ind w:left="209" w:hanging="102"/>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sz w:val="16"/>
              </w:rPr>
              <w:t>:</w:t>
            </w:r>
            <w:r w:rsidRPr="003D52FF">
              <w:rPr>
                <w:rFonts w:asciiTheme="minorBidi" w:hAnsiTheme="minorBidi" w:cstheme="minorBidi"/>
                <w:spacing w:val="-8"/>
                <w:sz w:val="16"/>
              </w:rPr>
              <w:t xml:space="preserve"> </w:t>
            </w:r>
            <w:r w:rsidRPr="003D52FF">
              <w:rPr>
                <w:rFonts w:asciiTheme="minorBidi" w:hAnsiTheme="minorBidi" w:cstheme="minorBidi"/>
                <w:sz w:val="16"/>
              </w:rPr>
              <w:t>Sterol</w:t>
            </w:r>
            <w:r w:rsidRPr="003D52FF">
              <w:rPr>
                <w:rFonts w:asciiTheme="minorBidi" w:hAnsiTheme="minorBidi" w:cstheme="minorBidi"/>
                <w:spacing w:val="-3"/>
                <w:sz w:val="16"/>
              </w:rPr>
              <w:t xml:space="preserve"> </w:t>
            </w:r>
            <w:r w:rsidRPr="003D52FF">
              <w:rPr>
                <w:rFonts w:asciiTheme="minorBidi" w:hAnsiTheme="minorBidi" w:cstheme="minorBidi"/>
                <w:sz w:val="16"/>
              </w:rPr>
              <w:t>biosynthetic</w:t>
            </w:r>
            <w:r w:rsidRPr="003D52FF">
              <w:rPr>
                <w:rFonts w:asciiTheme="minorBidi" w:hAnsiTheme="minorBidi" w:cstheme="minorBidi"/>
                <w:spacing w:val="-5"/>
                <w:sz w:val="16"/>
              </w:rPr>
              <w:t xml:space="preserve"> </w:t>
            </w:r>
            <w:r w:rsidRPr="003D52FF">
              <w:rPr>
                <w:rFonts w:asciiTheme="minorBidi" w:hAnsiTheme="minorBidi" w:cstheme="minorBidi"/>
                <w:sz w:val="16"/>
              </w:rPr>
              <w:t>process;</w:t>
            </w:r>
            <w:r w:rsidRPr="003D52FF">
              <w:rPr>
                <w:rFonts w:asciiTheme="minorBidi" w:hAnsiTheme="minorBidi" w:cstheme="minorBidi"/>
                <w:spacing w:val="-7"/>
                <w:sz w:val="16"/>
              </w:rPr>
              <w:t xml:space="preserve"> </w:t>
            </w:r>
            <w:r w:rsidRPr="003D52FF">
              <w:rPr>
                <w:rFonts w:asciiTheme="minorBidi" w:hAnsiTheme="minorBidi" w:cstheme="minorBidi"/>
                <w:sz w:val="16"/>
              </w:rPr>
              <w:t>cholesterol</w:t>
            </w:r>
            <w:r w:rsidRPr="003D52FF">
              <w:rPr>
                <w:rFonts w:asciiTheme="minorBidi" w:hAnsiTheme="minorBidi" w:cstheme="minorBidi"/>
                <w:spacing w:val="-4"/>
                <w:sz w:val="16"/>
              </w:rPr>
              <w:t xml:space="preserve"> </w:t>
            </w:r>
            <w:r w:rsidRPr="003D52FF">
              <w:rPr>
                <w:rFonts w:asciiTheme="minorBidi" w:hAnsiTheme="minorBidi" w:cstheme="minorBidi"/>
                <w:sz w:val="16"/>
              </w:rPr>
              <w:t>biosynthetic</w:t>
            </w:r>
            <w:r w:rsidRPr="003D52FF">
              <w:rPr>
                <w:rFonts w:asciiTheme="minorBidi" w:hAnsiTheme="minorBidi" w:cstheme="minorBidi"/>
                <w:spacing w:val="-4"/>
                <w:sz w:val="16"/>
              </w:rPr>
              <w:t xml:space="preserve"> </w:t>
            </w:r>
            <w:r w:rsidRPr="003D52FF">
              <w:rPr>
                <w:rFonts w:asciiTheme="minorBidi" w:hAnsiTheme="minorBidi" w:cstheme="minorBidi"/>
                <w:sz w:val="16"/>
              </w:rPr>
              <w:t>process</w:t>
            </w:r>
          </w:p>
        </w:tc>
      </w:tr>
      <w:tr w:rsidR="00CF52B0" w:rsidRPr="003D52FF" w14:paraId="3CAD51DA" w14:textId="77777777">
        <w:trPr>
          <w:trHeight w:val="2486"/>
        </w:trPr>
        <w:tc>
          <w:tcPr>
            <w:tcW w:w="562" w:type="dxa"/>
          </w:tcPr>
          <w:p w14:paraId="0A8C888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65</w:t>
            </w:r>
          </w:p>
        </w:tc>
        <w:tc>
          <w:tcPr>
            <w:tcW w:w="1139" w:type="dxa"/>
          </w:tcPr>
          <w:p w14:paraId="4C5ED71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Q553T0</w:t>
            </w:r>
          </w:p>
        </w:tc>
        <w:tc>
          <w:tcPr>
            <w:tcW w:w="2675" w:type="dxa"/>
          </w:tcPr>
          <w:p w14:paraId="6D6EA010" w14:textId="77777777" w:rsidR="00CF52B0" w:rsidRPr="003D52FF" w:rsidRDefault="00000000">
            <w:pPr>
              <w:pStyle w:val="TableParagraph"/>
              <w:tabs>
                <w:tab w:val="left" w:pos="1984"/>
              </w:tabs>
              <w:spacing w:line="182" w:lineRule="exact"/>
              <w:ind w:left="104"/>
              <w:rPr>
                <w:rFonts w:asciiTheme="minorBidi" w:hAnsiTheme="minorBidi" w:cstheme="minorBidi"/>
                <w:sz w:val="16"/>
              </w:rPr>
            </w:pPr>
            <w:r w:rsidRPr="003D52FF">
              <w:rPr>
                <w:rFonts w:asciiTheme="minorBidi" w:hAnsiTheme="minorBidi" w:cstheme="minorBidi"/>
                <w:w w:val="105"/>
                <w:sz w:val="16"/>
              </w:rPr>
              <w:t>SAM_MT_ERG6_SMT</w:t>
            </w:r>
            <w:r w:rsidRPr="003D52FF">
              <w:rPr>
                <w:rFonts w:asciiTheme="minorBidi" w:hAnsiTheme="minorBidi" w:cstheme="minorBidi"/>
                <w:w w:val="105"/>
                <w:sz w:val="16"/>
              </w:rPr>
              <w:tab/>
              <w:t>domain-</w:t>
            </w:r>
          </w:p>
          <w:p w14:paraId="47FF78AD" w14:textId="77777777" w:rsidR="00CF52B0" w:rsidRPr="003D52FF" w:rsidRDefault="00000000">
            <w:pPr>
              <w:pStyle w:val="TableParagraph"/>
              <w:spacing w:before="85" w:line="340" w:lineRule="auto"/>
              <w:ind w:left="104" w:right="104"/>
              <w:rPr>
                <w:rFonts w:asciiTheme="minorBidi" w:hAnsiTheme="minorBidi" w:cstheme="minorBidi"/>
                <w:sz w:val="16"/>
              </w:rPr>
            </w:pPr>
            <w:r w:rsidRPr="003D52FF">
              <w:rPr>
                <w:rFonts w:asciiTheme="minorBidi" w:hAnsiTheme="minorBidi" w:cstheme="minorBidi"/>
                <w:sz w:val="16"/>
              </w:rPr>
              <w:t>containing</w:t>
            </w:r>
            <w:r w:rsidRPr="003D52FF">
              <w:rPr>
                <w:rFonts w:asciiTheme="minorBidi" w:hAnsiTheme="minorBidi" w:cstheme="minorBidi"/>
                <w:spacing w:val="43"/>
                <w:sz w:val="16"/>
              </w:rPr>
              <w:t xml:space="preserve"> </w:t>
            </w:r>
            <w:r w:rsidRPr="003D52FF">
              <w:rPr>
                <w:rFonts w:asciiTheme="minorBidi" w:hAnsiTheme="minorBidi" w:cstheme="minorBidi"/>
                <w:sz w:val="16"/>
              </w:rPr>
              <w:t>protein</w:t>
            </w:r>
            <w:r w:rsidRPr="003D52FF">
              <w:rPr>
                <w:rFonts w:asciiTheme="minorBidi" w:hAnsiTheme="minorBidi" w:cstheme="minorBidi"/>
                <w:spacing w:val="40"/>
                <w:sz w:val="16"/>
              </w:rPr>
              <w:t xml:space="preserve"> </w:t>
            </w:r>
            <w:r w:rsidRPr="003D52FF">
              <w:rPr>
                <w:rFonts w:asciiTheme="minorBidi" w:hAnsiTheme="minorBidi" w:cstheme="minorBidi"/>
                <w:sz w:val="16"/>
              </w:rPr>
              <w:t>(Sterol</w:t>
            </w:r>
            <w:r w:rsidRPr="003D52FF">
              <w:rPr>
                <w:rFonts w:asciiTheme="minorBidi" w:hAnsiTheme="minorBidi" w:cstheme="minorBidi"/>
                <w:spacing w:val="44"/>
                <w:sz w:val="16"/>
              </w:rPr>
              <w:t xml:space="preserve"> </w:t>
            </w:r>
            <w:r w:rsidRPr="003D52FF">
              <w:rPr>
                <w:rFonts w:asciiTheme="minorBidi" w:hAnsiTheme="minorBidi" w:cstheme="minorBidi"/>
                <w:sz w:val="16"/>
              </w:rPr>
              <w:t>Methyl</w:t>
            </w:r>
            <w:r w:rsidRPr="003D52FF">
              <w:rPr>
                <w:rFonts w:asciiTheme="minorBidi" w:hAnsiTheme="minorBidi" w:cstheme="minorBidi"/>
                <w:spacing w:val="-47"/>
                <w:sz w:val="16"/>
              </w:rPr>
              <w:t xml:space="preserve"> </w:t>
            </w:r>
            <w:r w:rsidRPr="003D52FF">
              <w:rPr>
                <w:rFonts w:asciiTheme="minorBidi" w:hAnsiTheme="minorBidi" w:cstheme="minorBidi"/>
                <w:sz w:val="16"/>
              </w:rPr>
              <w:t>transferase)</w:t>
            </w:r>
            <w:r w:rsidRPr="003D52FF">
              <w:rPr>
                <w:rFonts w:asciiTheme="minorBidi" w:hAnsiTheme="minorBidi" w:cstheme="minorBidi"/>
                <w:spacing w:val="-7"/>
                <w:sz w:val="16"/>
              </w:rPr>
              <w:t xml:space="preserve"> </w:t>
            </w:r>
            <w:r w:rsidRPr="003D52FF">
              <w:rPr>
                <w:rFonts w:asciiTheme="minorBidi" w:hAnsiTheme="minorBidi" w:cstheme="minorBidi"/>
                <w:sz w:val="16"/>
              </w:rPr>
              <w:t>(PTS1:</w:t>
            </w:r>
          </w:p>
          <w:p w14:paraId="2EC57039" w14:textId="77777777" w:rsidR="00CF52B0" w:rsidRPr="003D52FF" w:rsidRDefault="00000000">
            <w:pPr>
              <w:pStyle w:val="TableParagraph"/>
              <w:spacing w:before="3"/>
              <w:ind w:left="104"/>
              <w:rPr>
                <w:rFonts w:asciiTheme="minorBidi" w:hAnsiTheme="minorBidi" w:cstheme="minorBidi"/>
                <w:sz w:val="16"/>
              </w:rPr>
            </w:pPr>
            <w:r w:rsidRPr="003D52FF">
              <w:rPr>
                <w:rFonts w:asciiTheme="minorBidi" w:hAnsiTheme="minorBidi" w:cstheme="minorBidi"/>
                <w:w w:val="105"/>
                <w:sz w:val="16"/>
              </w:rPr>
              <w:t>AKL)</w:t>
            </w:r>
          </w:p>
          <w:p w14:paraId="676EF958" w14:textId="77777777" w:rsidR="00CF52B0" w:rsidRPr="003D52FF" w:rsidRDefault="00CF52B0">
            <w:pPr>
              <w:pStyle w:val="TableParagraph"/>
              <w:rPr>
                <w:rFonts w:asciiTheme="minorBidi" w:hAnsiTheme="minorBidi" w:cstheme="minorBidi"/>
                <w:b/>
                <w:sz w:val="18"/>
              </w:rPr>
            </w:pPr>
          </w:p>
          <w:p w14:paraId="27609F7A" w14:textId="77777777" w:rsidR="00CF52B0" w:rsidRPr="003D52FF" w:rsidRDefault="00000000">
            <w:pPr>
              <w:pStyle w:val="TableParagraph"/>
              <w:spacing w:before="153"/>
              <w:ind w:left="104"/>
              <w:rPr>
                <w:rFonts w:asciiTheme="minorBidi" w:hAnsiTheme="minorBidi" w:cstheme="minorBidi"/>
                <w:sz w:val="16"/>
              </w:rPr>
            </w:pPr>
            <w:r w:rsidRPr="003D52FF">
              <w:rPr>
                <w:rFonts w:asciiTheme="minorBidi" w:hAnsiTheme="minorBidi" w:cstheme="minorBidi"/>
                <w:w w:val="95"/>
                <w:sz w:val="16"/>
              </w:rPr>
              <w:t>((Sterol</w:t>
            </w:r>
            <w:r w:rsidRPr="003D52FF">
              <w:rPr>
                <w:rFonts w:asciiTheme="minorBidi" w:hAnsiTheme="minorBidi" w:cstheme="minorBidi"/>
                <w:spacing w:val="35"/>
                <w:w w:val="95"/>
                <w:sz w:val="16"/>
              </w:rPr>
              <w:t xml:space="preserve"> </w:t>
            </w:r>
            <w:r w:rsidRPr="003D52FF">
              <w:rPr>
                <w:rFonts w:asciiTheme="minorBidi" w:hAnsiTheme="minorBidi" w:cstheme="minorBidi"/>
                <w:w w:val="95"/>
                <w:sz w:val="16"/>
              </w:rPr>
              <w:t>24-c-methyltransferase))</w:t>
            </w:r>
          </w:p>
        </w:tc>
        <w:tc>
          <w:tcPr>
            <w:tcW w:w="5460" w:type="dxa"/>
          </w:tcPr>
          <w:p w14:paraId="40D2E47C" w14:textId="77777777" w:rsidR="00CF52B0" w:rsidRPr="003D52FF" w:rsidRDefault="00CF52B0">
            <w:pPr>
              <w:pStyle w:val="TableParagraph"/>
              <w:spacing w:before="2"/>
              <w:rPr>
                <w:rFonts w:asciiTheme="minorBidi" w:hAnsiTheme="minorBidi" w:cstheme="minorBidi"/>
                <w:b/>
                <w:sz w:val="23"/>
              </w:rPr>
            </w:pPr>
          </w:p>
          <w:p w14:paraId="759448BA" w14:textId="77777777" w:rsidR="00CF52B0" w:rsidRPr="003D52FF" w:rsidRDefault="00000000">
            <w:pPr>
              <w:pStyle w:val="TableParagraph"/>
              <w:numPr>
                <w:ilvl w:val="0"/>
                <w:numId w:val="25"/>
              </w:numPr>
              <w:tabs>
                <w:tab w:val="left" w:pos="215"/>
              </w:tabs>
              <w:spacing w:line="343" w:lineRule="auto"/>
              <w:ind w:right="104" w:firstLine="0"/>
              <w:jc w:val="both"/>
              <w:rPr>
                <w:rFonts w:asciiTheme="minorBidi" w:hAnsiTheme="minorBidi" w:cstheme="minorBidi"/>
                <w:sz w:val="16"/>
              </w:rPr>
            </w:pPr>
            <w:r w:rsidRPr="003D52FF">
              <w:rPr>
                <w:rFonts w:asciiTheme="minorBidi" w:hAnsiTheme="minorBidi" w:cstheme="minorBidi"/>
                <w:sz w:val="16"/>
              </w:rPr>
              <w:t>It is homologue of yeast Sterol 24-C-methyltransferase ERG6 (P25087)</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part of the third module of ergosterol biosynthesis pathway, </w:t>
            </w:r>
            <w:r w:rsidRPr="003D52FF">
              <w:rPr>
                <w:rFonts w:asciiTheme="minorBidi" w:hAnsiTheme="minorBidi" w:cstheme="minorBidi"/>
                <w:i/>
                <w:sz w:val="16"/>
              </w:rPr>
              <w:t>A. thaliana</w:t>
            </w:r>
            <w:r w:rsidRPr="003D52FF">
              <w:rPr>
                <w:rFonts w:asciiTheme="minorBidi" w:hAnsiTheme="minorBidi" w:cstheme="minorBidi"/>
                <w:i/>
                <w:spacing w:val="1"/>
                <w:sz w:val="16"/>
              </w:rPr>
              <w:t xml:space="preserve"> </w:t>
            </w:r>
            <w:r w:rsidRPr="003D52FF">
              <w:rPr>
                <w:rFonts w:asciiTheme="minorBidi" w:hAnsiTheme="minorBidi" w:cstheme="minorBidi"/>
                <w:sz w:val="16"/>
              </w:rPr>
              <w:t>Cycloartenol-C-24-methyltransferase</w:t>
            </w:r>
            <w:r w:rsidRPr="003D52FF">
              <w:rPr>
                <w:rFonts w:asciiTheme="minorBidi" w:hAnsiTheme="minorBidi" w:cstheme="minorBidi"/>
                <w:spacing w:val="1"/>
                <w:sz w:val="16"/>
              </w:rPr>
              <w:t xml:space="preserve"> </w:t>
            </w:r>
            <w:r w:rsidRPr="003D52FF">
              <w:rPr>
                <w:rFonts w:asciiTheme="minorBidi" w:hAnsiTheme="minorBidi" w:cstheme="minorBidi"/>
                <w:sz w:val="16"/>
              </w:rPr>
              <w:t>SMT1</w:t>
            </w:r>
            <w:r w:rsidRPr="003D52FF">
              <w:rPr>
                <w:rFonts w:asciiTheme="minorBidi" w:hAnsiTheme="minorBidi" w:cstheme="minorBidi"/>
                <w:spacing w:val="1"/>
                <w:sz w:val="16"/>
              </w:rPr>
              <w:t xml:space="preserve"> </w:t>
            </w:r>
            <w:r w:rsidRPr="003D52FF">
              <w:rPr>
                <w:rFonts w:asciiTheme="minorBidi" w:hAnsiTheme="minorBidi" w:cstheme="minorBidi"/>
                <w:sz w:val="16"/>
              </w:rPr>
              <w:t>(Q9LM02)</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i/>
                <w:sz w:val="16"/>
              </w:rPr>
              <w:t>U.</w:t>
            </w:r>
            <w:r w:rsidRPr="003D52FF">
              <w:rPr>
                <w:rFonts w:asciiTheme="minorBidi" w:hAnsiTheme="minorBidi" w:cstheme="minorBidi"/>
                <w:i/>
                <w:spacing w:val="1"/>
                <w:sz w:val="16"/>
              </w:rPr>
              <w:t xml:space="preserve"> </w:t>
            </w:r>
            <w:r w:rsidRPr="003D52FF">
              <w:rPr>
                <w:rFonts w:asciiTheme="minorBidi" w:hAnsiTheme="minorBidi" w:cstheme="minorBidi"/>
                <w:i/>
                <w:sz w:val="16"/>
              </w:rPr>
              <w:t>maydis</w:t>
            </w:r>
            <w:r w:rsidRPr="003D52FF">
              <w:rPr>
                <w:rFonts w:asciiTheme="minorBidi" w:hAnsiTheme="minorBidi" w:cstheme="minorBidi"/>
                <w:i/>
                <w:spacing w:val="1"/>
                <w:sz w:val="16"/>
              </w:rPr>
              <w:t xml:space="preserve"> </w:t>
            </w:r>
            <w:r w:rsidRPr="003D52FF">
              <w:rPr>
                <w:rFonts w:asciiTheme="minorBidi" w:hAnsiTheme="minorBidi" w:cstheme="minorBidi"/>
                <w:sz w:val="16"/>
              </w:rPr>
              <w:t>Putative delta(24)-sterol c-methyltransferase (Erg6) A0A0D1C4Q9. (not</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5"/>
                <w:sz w:val="16"/>
              </w:rPr>
              <w:t xml:space="preserve"> </w:t>
            </w:r>
            <w:r w:rsidRPr="003D52FF">
              <w:rPr>
                <w:rFonts w:asciiTheme="minorBidi" w:hAnsiTheme="minorBidi" w:cstheme="minorBidi"/>
                <w:sz w:val="16"/>
              </w:rPr>
              <w:t>in</w:t>
            </w:r>
            <w:r w:rsidRPr="003D52FF">
              <w:rPr>
                <w:rFonts w:asciiTheme="minorBidi" w:hAnsiTheme="minorBidi" w:cstheme="minorBidi"/>
                <w:spacing w:val="-4"/>
                <w:sz w:val="16"/>
              </w:rPr>
              <w:t xml:space="preserve"> </w:t>
            </w:r>
            <w:r w:rsidRPr="003D52FF">
              <w:rPr>
                <w:rFonts w:asciiTheme="minorBidi" w:hAnsiTheme="minorBidi" w:cstheme="minorBidi"/>
                <w:sz w:val="16"/>
              </w:rPr>
              <w:t>all)</w:t>
            </w:r>
          </w:p>
          <w:p w14:paraId="54B7060C" w14:textId="77777777" w:rsidR="00CF52B0" w:rsidRPr="003D52FF" w:rsidRDefault="00000000">
            <w:pPr>
              <w:pStyle w:val="TableParagraph"/>
              <w:numPr>
                <w:ilvl w:val="0"/>
                <w:numId w:val="25"/>
              </w:numPr>
              <w:tabs>
                <w:tab w:val="left" w:pos="287"/>
              </w:tabs>
              <w:spacing w:line="189" w:lineRule="exact"/>
              <w:ind w:firstLine="43"/>
              <w:jc w:val="both"/>
              <w:rPr>
                <w:rFonts w:asciiTheme="minorBidi" w:hAnsiTheme="minorBidi" w:cstheme="minorBidi"/>
                <w:sz w:val="16"/>
              </w:rPr>
            </w:pPr>
            <w:r w:rsidRPr="003D52FF">
              <w:rPr>
                <w:rFonts w:asciiTheme="minorBidi" w:hAnsiTheme="minorBidi" w:cstheme="minorBidi"/>
                <w:sz w:val="16"/>
              </w:rPr>
              <w:t>Pathway:</w:t>
            </w:r>
            <w:r w:rsidRPr="003D52FF">
              <w:rPr>
                <w:rFonts w:asciiTheme="minorBidi" w:hAnsiTheme="minorBidi" w:cstheme="minorBidi"/>
                <w:spacing w:val="45"/>
                <w:sz w:val="16"/>
              </w:rPr>
              <w:t xml:space="preserve"> </w:t>
            </w:r>
            <w:r w:rsidRPr="003D52FF">
              <w:rPr>
                <w:rFonts w:asciiTheme="minorBidi" w:hAnsiTheme="minorBidi" w:cstheme="minorBidi"/>
                <w:sz w:val="16"/>
              </w:rPr>
              <w:t>Sterol</w:t>
            </w:r>
            <w:r w:rsidRPr="003D52FF">
              <w:rPr>
                <w:rFonts w:asciiTheme="minorBidi" w:hAnsiTheme="minorBidi" w:cstheme="minorBidi"/>
                <w:spacing w:val="45"/>
                <w:sz w:val="16"/>
              </w:rPr>
              <w:t xml:space="preserve"> </w:t>
            </w:r>
            <w:r w:rsidRPr="003D52FF">
              <w:rPr>
                <w:rFonts w:asciiTheme="minorBidi" w:hAnsiTheme="minorBidi" w:cstheme="minorBidi"/>
                <w:sz w:val="16"/>
              </w:rPr>
              <w:t>biosynthetic</w:t>
            </w:r>
            <w:r w:rsidRPr="003D52FF">
              <w:rPr>
                <w:rFonts w:asciiTheme="minorBidi" w:hAnsiTheme="minorBidi" w:cstheme="minorBidi"/>
                <w:spacing w:val="49"/>
                <w:sz w:val="16"/>
              </w:rPr>
              <w:t xml:space="preserve"> </w:t>
            </w:r>
            <w:r w:rsidRPr="003D52FF">
              <w:rPr>
                <w:rFonts w:asciiTheme="minorBidi" w:hAnsiTheme="minorBidi" w:cstheme="minorBidi"/>
                <w:sz w:val="16"/>
              </w:rPr>
              <w:t>process</w:t>
            </w:r>
            <w:r w:rsidRPr="003D52FF">
              <w:rPr>
                <w:rFonts w:asciiTheme="minorBidi" w:hAnsiTheme="minorBidi" w:cstheme="minorBidi"/>
                <w:spacing w:val="44"/>
                <w:sz w:val="16"/>
              </w:rPr>
              <w:t xml:space="preserve"> </w:t>
            </w:r>
            <w:r w:rsidRPr="003D52FF">
              <w:rPr>
                <w:rFonts w:asciiTheme="minorBidi" w:hAnsiTheme="minorBidi" w:cstheme="minorBidi"/>
                <w:sz w:val="16"/>
              </w:rPr>
              <w:t>SAM</w:t>
            </w:r>
            <w:r w:rsidRPr="003D52FF">
              <w:rPr>
                <w:rFonts w:asciiTheme="minorBidi" w:hAnsiTheme="minorBidi" w:cstheme="minorBidi"/>
                <w:spacing w:val="39"/>
                <w:sz w:val="16"/>
              </w:rPr>
              <w:t xml:space="preserve"> </w:t>
            </w:r>
            <w:r w:rsidRPr="003D52FF">
              <w:rPr>
                <w:rFonts w:asciiTheme="minorBidi" w:hAnsiTheme="minorBidi" w:cstheme="minorBidi"/>
                <w:sz w:val="16"/>
              </w:rPr>
              <w:t>stands</w:t>
            </w:r>
            <w:r w:rsidRPr="003D52FF">
              <w:rPr>
                <w:rFonts w:asciiTheme="minorBidi" w:hAnsiTheme="minorBidi" w:cstheme="minorBidi"/>
                <w:spacing w:val="44"/>
                <w:sz w:val="16"/>
              </w:rPr>
              <w:t xml:space="preserve"> </w:t>
            </w:r>
            <w:r w:rsidRPr="003D52FF">
              <w:rPr>
                <w:rFonts w:asciiTheme="minorBidi" w:hAnsiTheme="minorBidi" w:cstheme="minorBidi"/>
                <w:sz w:val="16"/>
              </w:rPr>
              <w:t>for</w:t>
            </w:r>
            <w:r w:rsidRPr="003D52FF">
              <w:rPr>
                <w:rFonts w:asciiTheme="minorBidi" w:hAnsiTheme="minorBidi" w:cstheme="minorBidi"/>
                <w:spacing w:val="41"/>
                <w:sz w:val="16"/>
              </w:rPr>
              <w:t xml:space="preserve"> </w:t>
            </w:r>
            <w:r w:rsidRPr="003D52FF">
              <w:rPr>
                <w:rFonts w:asciiTheme="minorBidi" w:hAnsiTheme="minorBidi" w:cstheme="minorBidi"/>
                <w:sz w:val="16"/>
              </w:rPr>
              <w:t>S-adenosyl-L-</w:t>
            </w:r>
          </w:p>
          <w:p w14:paraId="0C6FEB94" w14:textId="77777777" w:rsidR="00CF52B0" w:rsidRPr="003D52FF" w:rsidRDefault="00000000">
            <w:pPr>
              <w:pStyle w:val="TableParagraph"/>
              <w:spacing w:before="9" w:line="270" w:lineRule="atLeast"/>
              <w:ind w:left="108" w:right="100"/>
              <w:jc w:val="both"/>
              <w:rPr>
                <w:rFonts w:asciiTheme="minorBidi" w:hAnsiTheme="minorBidi" w:cstheme="minorBidi"/>
                <w:sz w:val="16"/>
              </w:rPr>
            </w:pPr>
            <w:r w:rsidRPr="003D52FF">
              <w:rPr>
                <w:rFonts w:asciiTheme="minorBidi" w:hAnsiTheme="minorBidi" w:cstheme="minorBidi"/>
                <w:sz w:val="16"/>
              </w:rPr>
              <w:t>methionine</w:t>
            </w:r>
            <w:r w:rsidRPr="003D52FF">
              <w:rPr>
                <w:rFonts w:asciiTheme="minorBidi" w:hAnsiTheme="minorBidi" w:cstheme="minorBidi"/>
                <w:spacing w:val="1"/>
                <w:sz w:val="16"/>
              </w:rPr>
              <w:t xml:space="preserve"> </w:t>
            </w:r>
            <w:r w:rsidRPr="003D52FF">
              <w:rPr>
                <w:rFonts w:asciiTheme="minorBidi" w:hAnsiTheme="minorBidi" w:cstheme="minorBidi"/>
                <w:sz w:val="16"/>
              </w:rPr>
              <w:t>which</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methyl</w:t>
            </w:r>
            <w:r w:rsidRPr="003D52FF">
              <w:rPr>
                <w:rFonts w:asciiTheme="minorBidi" w:hAnsiTheme="minorBidi" w:cstheme="minorBidi"/>
                <w:spacing w:val="1"/>
                <w:sz w:val="16"/>
              </w:rPr>
              <w:t xml:space="preserve"> </w:t>
            </w:r>
            <w:r w:rsidRPr="003D52FF">
              <w:rPr>
                <w:rFonts w:asciiTheme="minorBidi" w:hAnsiTheme="minorBidi" w:cstheme="minorBidi"/>
                <w:sz w:val="16"/>
              </w:rPr>
              <w:t>donor</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sterol</w:t>
            </w:r>
            <w:r w:rsidRPr="003D52FF">
              <w:rPr>
                <w:rFonts w:asciiTheme="minorBidi" w:hAnsiTheme="minorBidi" w:cstheme="minorBidi"/>
                <w:spacing w:val="1"/>
                <w:sz w:val="16"/>
              </w:rPr>
              <w:t xml:space="preserve"> </w:t>
            </w:r>
            <w:r w:rsidRPr="003D52FF">
              <w:rPr>
                <w:rFonts w:asciiTheme="minorBidi" w:hAnsiTheme="minorBidi" w:cstheme="minorBidi"/>
                <w:sz w:val="16"/>
              </w:rPr>
              <w:t>24-C-methyltransferase</w:t>
            </w:r>
            <w:r w:rsidRPr="003D52FF">
              <w:rPr>
                <w:rFonts w:asciiTheme="minorBidi" w:hAnsiTheme="minorBidi" w:cstheme="minorBidi"/>
                <w:spacing w:val="1"/>
                <w:sz w:val="16"/>
              </w:rPr>
              <w:t xml:space="preserve"> </w:t>
            </w:r>
            <w:r w:rsidRPr="003D52FF">
              <w:rPr>
                <w:rFonts w:asciiTheme="minorBidi" w:hAnsiTheme="minorBidi" w:cstheme="minorBidi"/>
                <w:sz w:val="16"/>
              </w:rPr>
              <w:t>process.</w:t>
            </w:r>
          </w:p>
        </w:tc>
      </w:tr>
      <w:tr w:rsidR="00CF52B0" w:rsidRPr="003D52FF" w14:paraId="2D410A14" w14:textId="77777777">
        <w:trPr>
          <w:trHeight w:val="1656"/>
        </w:trPr>
        <w:tc>
          <w:tcPr>
            <w:tcW w:w="562" w:type="dxa"/>
          </w:tcPr>
          <w:p w14:paraId="6029DDC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54</w:t>
            </w:r>
          </w:p>
        </w:tc>
        <w:tc>
          <w:tcPr>
            <w:tcW w:w="1139" w:type="dxa"/>
          </w:tcPr>
          <w:p w14:paraId="412EF7D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Q8MQU6</w:t>
            </w:r>
          </w:p>
        </w:tc>
        <w:tc>
          <w:tcPr>
            <w:tcW w:w="2675" w:type="dxa"/>
          </w:tcPr>
          <w:p w14:paraId="41E78C76"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Citrate</w:t>
            </w:r>
            <w:r w:rsidRPr="003D52FF">
              <w:rPr>
                <w:rFonts w:asciiTheme="minorBidi" w:hAnsiTheme="minorBidi" w:cstheme="minorBidi"/>
                <w:spacing w:val="1"/>
                <w:sz w:val="16"/>
              </w:rPr>
              <w:t xml:space="preserve"> </w:t>
            </w:r>
            <w:r w:rsidRPr="003D52FF">
              <w:rPr>
                <w:rFonts w:asciiTheme="minorBidi" w:hAnsiTheme="minorBidi" w:cstheme="minorBidi"/>
                <w:sz w:val="16"/>
              </w:rPr>
              <w:t>synthase</w:t>
            </w:r>
            <w:r w:rsidRPr="003D52FF">
              <w:rPr>
                <w:rFonts w:asciiTheme="minorBidi" w:hAnsiTheme="minorBidi" w:cstheme="minorBidi"/>
                <w:spacing w:val="9"/>
                <w:sz w:val="16"/>
              </w:rPr>
              <w:t xml:space="preserve"> </w:t>
            </w:r>
            <w:r w:rsidRPr="003D52FF">
              <w:rPr>
                <w:rFonts w:asciiTheme="minorBidi" w:hAnsiTheme="minorBidi" w:cstheme="minorBidi"/>
                <w:sz w:val="16"/>
              </w:rPr>
              <w:t>(PTS2</w:t>
            </w:r>
          </w:p>
          <w:p w14:paraId="6B046707"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RINILANHL)</w:t>
            </w:r>
          </w:p>
        </w:tc>
        <w:tc>
          <w:tcPr>
            <w:tcW w:w="5460" w:type="dxa"/>
          </w:tcPr>
          <w:p w14:paraId="22F1616B" w14:textId="77777777" w:rsidR="00CF52B0" w:rsidRPr="003D52FF" w:rsidRDefault="00000000">
            <w:pPr>
              <w:pStyle w:val="TableParagraph"/>
              <w:numPr>
                <w:ilvl w:val="0"/>
                <w:numId w:val="24"/>
              </w:numPr>
              <w:tabs>
                <w:tab w:val="left" w:pos="200"/>
              </w:tabs>
              <w:spacing w:line="178" w:lineRule="exact"/>
              <w:ind w:left="199"/>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4"/>
                <w:sz w:val="16"/>
              </w:rPr>
              <w:t xml:space="preserve"> </w:t>
            </w:r>
            <w:r w:rsidRPr="003D52FF">
              <w:rPr>
                <w:rFonts w:asciiTheme="minorBidi" w:hAnsiTheme="minorBidi" w:cstheme="minorBidi"/>
                <w:sz w:val="16"/>
              </w:rPr>
              <w:t>a</w:t>
            </w:r>
            <w:r w:rsidRPr="003D52FF">
              <w:rPr>
                <w:rFonts w:asciiTheme="minorBidi" w:hAnsiTheme="minorBidi" w:cstheme="minorBidi"/>
                <w:spacing w:val="-13"/>
                <w:sz w:val="16"/>
              </w:rPr>
              <w:t xml:space="preserve"> </w:t>
            </w:r>
            <w:r w:rsidRPr="003D52FF">
              <w:rPr>
                <w:rFonts w:asciiTheme="minorBidi" w:hAnsiTheme="minorBidi" w:cstheme="minorBidi"/>
                <w:sz w:val="16"/>
              </w:rPr>
              <w:t>homologue</w:t>
            </w:r>
            <w:r w:rsidRPr="003D52FF">
              <w:rPr>
                <w:rFonts w:asciiTheme="minorBidi" w:hAnsiTheme="minorBidi" w:cstheme="minorBidi"/>
                <w:spacing w:val="-8"/>
                <w:sz w:val="16"/>
              </w:rPr>
              <w:t xml:space="preserve"> </w:t>
            </w:r>
            <w:r w:rsidRPr="003D52FF">
              <w:rPr>
                <w:rFonts w:asciiTheme="minorBidi" w:hAnsiTheme="minorBidi" w:cstheme="minorBidi"/>
                <w:sz w:val="16"/>
              </w:rPr>
              <w:t>of</w:t>
            </w:r>
            <w:r w:rsidRPr="003D52FF">
              <w:rPr>
                <w:rFonts w:asciiTheme="minorBidi" w:hAnsiTheme="minorBidi" w:cstheme="minorBidi"/>
                <w:spacing w:val="-5"/>
                <w:sz w:val="16"/>
              </w:rPr>
              <w:t xml:space="preserve"> </w:t>
            </w:r>
            <w:r w:rsidRPr="003D52FF">
              <w:rPr>
                <w:rFonts w:asciiTheme="minorBidi" w:hAnsiTheme="minorBidi" w:cstheme="minorBidi"/>
                <w:i/>
                <w:sz w:val="16"/>
              </w:rPr>
              <w:t>S.</w:t>
            </w:r>
            <w:r w:rsidRPr="003D52FF">
              <w:rPr>
                <w:rFonts w:asciiTheme="minorBidi" w:hAnsiTheme="minorBidi" w:cstheme="minorBidi"/>
                <w:i/>
                <w:spacing w:val="-2"/>
                <w:sz w:val="16"/>
              </w:rPr>
              <w:t xml:space="preserve"> </w:t>
            </w:r>
            <w:r w:rsidRPr="003D52FF">
              <w:rPr>
                <w:rFonts w:asciiTheme="minorBidi" w:hAnsiTheme="minorBidi" w:cstheme="minorBidi"/>
                <w:i/>
                <w:sz w:val="16"/>
              </w:rPr>
              <w:t>cerevisiae</w:t>
            </w:r>
            <w:r w:rsidRPr="003D52FF">
              <w:rPr>
                <w:rFonts w:asciiTheme="minorBidi" w:hAnsiTheme="minorBidi" w:cstheme="minorBidi"/>
                <w:i/>
                <w:spacing w:val="-6"/>
                <w:sz w:val="16"/>
              </w:rPr>
              <w:t xml:space="preserve"> </w:t>
            </w:r>
            <w:r w:rsidRPr="003D52FF">
              <w:rPr>
                <w:rFonts w:asciiTheme="minorBidi" w:hAnsiTheme="minorBidi" w:cstheme="minorBidi"/>
                <w:sz w:val="16"/>
              </w:rPr>
              <w:t>Citrate</w:t>
            </w:r>
            <w:r w:rsidRPr="003D52FF">
              <w:rPr>
                <w:rFonts w:asciiTheme="minorBidi" w:hAnsiTheme="minorBidi" w:cstheme="minorBidi"/>
                <w:spacing w:val="-13"/>
                <w:sz w:val="16"/>
              </w:rPr>
              <w:t xml:space="preserve"> </w:t>
            </w:r>
            <w:r w:rsidRPr="003D52FF">
              <w:rPr>
                <w:rFonts w:asciiTheme="minorBidi" w:hAnsiTheme="minorBidi" w:cstheme="minorBidi"/>
                <w:sz w:val="16"/>
              </w:rPr>
              <w:t>synthase</w:t>
            </w:r>
            <w:r w:rsidRPr="003D52FF">
              <w:rPr>
                <w:rFonts w:asciiTheme="minorBidi" w:hAnsiTheme="minorBidi" w:cstheme="minorBidi"/>
                <w:spacing w:val="-13"/>
                <w:sz w:val="16"/>
              </w:rPr>
              <w:t xml:space="preserve"> </w:t>
            </w:r>
            <w:r w:rsidRPr="003D52FF">
              <w:rPr>
                <w:rFonts w:asciiTheme="minorBidi" w:hAnsiTheme="minorBidi" w:cstheme="minorBidi"/>
                <w:sz w:val="16"/>
              </w:rPr>
              <w:t>CIT2</w:t>
            </w:r>
            <w:r w:rsidRPr="003D52FF">
              <w:rPr>
                <w:rFonts w:asciiTheme="minorBidi" w:hAnsiTheme="minorBidi" w:cstheme="minorBidi"/>
                <w:spacing w:val="-13"/>
                <w:sz w:val="16"/>
              </w:rPr>
              <w:t xml:space="preserve"> </w:t>
            </w:r>
            <w:r w:rsidRPr="003D52FF">
              <w:rPr>
                <w:rFonts w:asciiTheme="minorBidi" w:hAnsiTheme="minorBidi" w:cstheme="minorBidi"/>
                <w:sz w:val="16"/>
              </w:rPr>
              <w:t>P08679</w:t>
            </w:r>
            <w:r w:rsidRPr="003D52FF">
              <w:rPr>
                <w:rFonts w:asciiTheme="minorBidi" w:hAnsiTheme="minorBidi" w:cstheme="minorBidi"/>
                <w:spacing w:val="-8"/>
                <w:sz w:val="16"/>
              </w:rPr>
              <w:t xml:space="preserve"> </w:t>
            </w:r>
            <w:r w:rsidRPr="003D52FF">
              <w:rPr>
                <w:rFonts w:asciiTheme="minorBidi" w:hAnsiTheme="minorBidi" w:cstheme="minorBidi"/>
                <w:sz w:val="16"/>
              </w:rPr>
              <w:t>and</w:t>
            </w:r>
            <w:r w:rsidRPr="003D52FF">
              <w:rPr>
                <w:rFonts w:asciiTheme="minorBidi" w:hAnsiTheme="minorBidi" w:cstheme="minorBidi"/>
                <w:spacing w:val="-7"/>
                <w:sz w:val="16"/>
              </w:rPr>
              <w:t xml:space="preserve"> </w:t>
            </w:r>
            <w:r w:rsidRPr="003D52FF">
              <w:rPr>
                <w:rFonts w:asciiTheme="minorBidi" w:hAnsiTheme="minorBidi" w:cstheme="minorBidi"/>
                <w:sz w:val="16"/>
              </w:rPr>
              <w:t>plant</w:t>
            </w:r>
          </w:p>
          <w:p w14:paraId="213312AD" w14:textId="77777777" w:rsidR="00CF52B0" w:rsidRPr="003D52FF" w:rsidRDefault="00000000">
            <w:pPr>
              <w:pStyle w:val="TableParagraph"/>
              <w:spacing w:before="79"/>
              <w:ind w:left="108"/>
              <w:rPr>
                <w:rFonts w:asciiTheme="minorBidi" w:hAnsiTheme="minorBidi" w:cstheme="minorBidi"/>
                <w:sz w:val="16"/>
              </w:rPr>
            </w:pPr>
            <w:r w:rsidRPr="003D52FF">
              <w:rPr>
                <w:rFonts w:asciiTheme="minorBidi" w:hAnsiTheme="minorBidi" w:cstheme="minorBidi"/>
                <w:i/>
                <w:spacing w:val="-1"/>
                <w:w w:val="105"/>
                <w:sz w:val="16"/>
              </w:rPr>
              <w:t>Arabidopsis</w:t>
            </w:r>
            <w:r w:rsidRPr="003D52FF">
              <w:rPr>
                <w:rFonts w:asciiTheme="minorBidi" w:hAnsiTheme="minorBidi" w:cstheme="minorBidi"/>
                <w:i/>
                <w:spacing w:val="-5"/>
                <w:w w:val="105"/>
                <w:sz w:val="16"/>
              </w:rPr>
              <w:t xml:space="preserve"> </w:t>
            </w:r>
            <w:r w:rsidRPr="003D52FF">
              <w:rPr>
                <w:rFonts w:asciiTheme="minorBidi" w:hAnsiTheme="minorBidi" w:cstheme="minorBidi"/>
                <w:i/>
                <w:w w:val="105"/>
                <w:sz w:val="16"/>
              </w:rPr>
              <w:t>thaliana</w:t>
            </w:r>
            <w:r w:rsidRPr="003D52FF">
              <w:rPr>
                <w:rFonts w:asciiTheme="minorBidi" w:hAnsiTheme="minorBidi" w:cstheme="minorBidi"/>
                <w:i/>
                <w:spacing w:val="-9"/>
                <w:w w:val="105"/>
                <w:sz w:val="16"/>
              </w:rPr>
              <w:t xml:space="preserve"> </w:t>
            </w:r>
            <w:r w:rsidRPr="003D52FF">
              <w:rPr>
                <w:rFonts w:asciiTheme="minorBidi" w:hAnsiTheme="minorBidi" w:cstheme="minorBidi"/>
                <w:w w:val="105"/>
                <w:sz w:val="16"/>
              </w:rPr>
              <w:t>CSY3</w:t>
            </w:r>
            <w:r w:rsidRPr="003D52FF">
              <w:rPr>
                <w:rFonts w:asciiTheme="minorBidi" w:hAnsiTheme="minorBidi" w:cstheme="minorBidi"/>
                <w:spacing w:val="-13"/>
                <w:w w:val="105"/>
                <w:sz w:val="16"/>
              </w:rPr>
              <w:t xml:space="preserve"> </w:t>
            </w:r>
            <w:r w:rsidRPr="003D52FF">
              <w:rPr>
                <w:rFonts w:asciiTheme="minorBidi" w:hAnsiTheme="minorBidi" w:cstheme="minorBidi"/>
                <w:w w:val="105"/>
                <w:sz w:val="16"/>
              </w:rPr>
              <w:t>Q9SJH7.</w:t>
            </w:r>
          </w:p>
          <w:p w14:paraId="3F60314B" w14:textId="77777777" w:rsidR="00CF52B0" w:rsidRPr="003D52FF" w:rsidRDefault="00000000">
            <w:pPr>
              <w:pStyle w:val="TableParagraph"/>
              <w:numPr>
                <w:ilvl w:val="0"/>
                <w:numId w:val="24"/>
              </w:numPr>
              <w:tabs>
                <w:tab w:val="left" w:pos="234"/>
              </w:tabs>
              <w:spacing w:before="90" w:line="338" w:lineRule="auto"/>
              <w:ind w:right="111" w:firstLine="0"/>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w:t>
            </w:r>
            <w:r w:rsidRPr="003D52FF">
              <w:rPr>
                <w:rFonts w:asciiTheme="minorBidi" w:hAnsiTheme="minorBidi" w:cstheme="minorBidi"/>
                <w:spacing w:val="20"/>
                <w:sz w:val="16"/>
              </w:rPr>
              <w:t xml:space="preserve"> </w:t>
            </w:r>
            <w:r w:rsidRPr="003D52FF">
              <w:rPr>
                <w:rFonts w:asciiTheme="minorBidi" w:hAnsiTheme="minorBidi" w:cstheme="minorBidi"/>
                <w:sz w:val="16"/>
              </w:rPr>
              <w:t>involved</w:t>
            </w:r>
            <w:r w:rsidRPr="003D52FF">
              <w:rPr>
                <w:rFonts w:asciiTheme="minorBidi" w:hAnsiTheme="minorBidi" w:cstheme="minorBidi"/>
                <w:spacing w:val="19"/>
                <w:sz w:val="16"/>
              </w:rPr>
              <w:t xml:space="preserve"> </w:t>
            </w:r>
            <w:r w:rsidRPr="003D52FF">
              <w:rPr>
                <w:rFonts w:asciiTheme="minorBidi" w:hAnsiTheme="minorBidi" w:cstheme="minorBidi"/>
                <w:sz w:val="16"/>
              </w:rPr>
              <w:t>in</w:t>
            </w:r>
            <w:r w:rsidRPr="003D52FF">
              <w:rPr>
                <w:rFonts w:asciiTheme="minorBidi" w:hAnsiTheme="minorBidi" w:cstheme="minorBidi"/>
                <w:spacing w:val="20"/>
                <w:sz w:val="16"/>
              </w:rPr>
              <w:t xml:space="preserve"> </w:t>
            </w:r>
            <w:r w:rsidRPr="003D52FF">
              <w:rPr>
                <w:rFonts w:asciiTheme="minorBidi" w:hAnsiTheme="minorBidi" w:cstheme="minorBidi"/>
                <w:sz w:val="16"/>
              </w:rPr>
              <w:t>the</w:t>
            </w:r>
            <w:r w:rsidRPr="003D52FF">
              <w:rPr>
                <w:rFonts w:asciiTheme="minorBidi" w:hAnsiTheme="minorBidi" w:cstheme="minorBidi"/>
                <w:spacing w:val="15"/>
                <w:sz w:val="16"/>
              </w:rPr>
              <w:t xml:space="preserve"> </w:t>
            </w:r>
            <w:r w:rsidRPr="003D52FF">
              <w:rPr>
                <w:rFonts w:asciiTheme="minorBidi" w:hAnsiTheme="minorBidi" w:cstheme="minorBidi"/>
                <w:sz w:val="16"/>
              </w:rPr>
              <w:t>cellular</w:t>
            </w:r>
            <w:r w:rsidRPr="003D52FF">
              <w:rPr>
                <w:rFonts w:asciiTheme="minorBidi" w:hAnsiTheme="minorBidi" w:cstheme="minorBidi"/>
                <w:spacing w:val="21"/>
                <w:sz w:val="16"/>
              </w:rPr>
              <w:t xml:space="preserve"> </w:t>
            </w:r>
            <w:r w:rsidRPr="003D52FF">
              <w:rPr>
                <w:rFonts w:asciiTheme="minorBidi" w:hAnsiTheme="minorBidi" w:cstheme="minorBidi"/>
                <w:sz w:val="16"/>
              </w:rPr>
              <w:t>biosynthesis</w:t>
            </w:r>
            <w:r w:rsidRPr="003D52FF">
              <w:rPr>
                <w:rFonts w:asciiTheme="minorBidi" w:hAnsiTheme="minorBidi" w:cstheme="minorBidi"/>
                <w:spacing w:val="24"/>
                <w:sz w:val="16"/>
              </w:rPr>
              <w:t xml:space="preserve"> </w:t>
            </w:r>
            <w:r w:rsidRPr="003D52FF">
              <w:rPr>
                <w:rFonts w:asciiTheme="minorBidi" w:hAnsiTheme="minorBidi" w:cstheme="minorBidi"/>
                <w:sz w:val="16"/>
              </w:rPr>
              <w:t>of</w:t>
            </w:r>
            <w:r w:rsidRPr="003D52FF">
              <w:rPr>
                <w:rFonts w:asciiTheme="minorBidi" w:hAnsiTheme="minorBidi" w:cstheme="minorBidi"/>
                <w:spacing w:val="20"/>
                <w:sz w:val="16"/>
              </w:rPr>
              <w:t xml:space="preserve"> </w:t>
            </w:r>
            <w:r w:rsidRPr="003D52FF">
              <w:rPr>
                <w:rFonts w:asciiTheme="minorBidi" w:hAnsiTheme="minorBidi" w:cstheme="minorBidi"/>
                <w:sz w:val="16"/>
              </w:rPr>
              <w:t>citrate</w:t>
            </w:r>
            <w:r w:rsidRPr="003D52FF">
              <w:rPr>
                <w:rFonts w:asciiTheme="minorBidi" w:hAnsiTheme="minorBidi" w:cstheme="minorBidi"/>
                <w:spacing w:val="16"/>
                <w:sz w:val="16"/>
              </w:rPr>
              <w:t xml:space="preserve"> </w:t>
            </w:r>
            <w:r w:rsidRPr="003D52FF">
              <w:rPr>
                <w:rFonts w:asciiTheme="minorBidi" w:hAnsiTheme="minorBidi" w:cstheme="minorBidi"/>
                <w:sz w:val="16"/>
              </w:rPr>
              <w:t>and</w:t>
            </w:r>
            <w:r w:rsidRPr="003D52FF">
              <w:rPr>
                <w:rFonts w:asciiTheme="minorBidi" w:hAnsiTheme="minorBidi" w:cstheme="minorBidi"/>
                <w:spacing w:val="15"/>
                <w:sz w:val="16"/>
              </w:rPr>
              <w:t xml:space="preserve"> </w:t>
            </w:r>
            <w:r w:rsidRPr="003D52FF">
              <w:rPr>
                <w:rFonts w:asciiTheme="minorBidi" w:hAnsiTheme="minorBidi" w:cstheme="minorBidi"/>
                <w:sz w:val="16"/>
              </w:rPr>
              <w:t>required</w:t>
            </w:r>
            <w:r w:rsidRPr="003D52FF">
              <w:rPr>
                <w:rFonts w:asciiTheme="minorBidi" w:hAnsiTheme="minorBidi" w:cstheme="minorBidi"/>
                <w:spacing w:val="-47"/>
                <w:sz w:val="16"/>
              </w:rPr>
              <w:t xml:space="preserve"> </w:t>
            </w:r>
            <w:r w:rsidRPr="003D52FF">
              <w:rPr>
                <w:rFonts w:asciiTheme="minorBidi" w:hAnsiTheme="minorBidi" w:cstheme="minorBidi"/>
                <w:spacing w:val="-1"/>
                <w:sz w:val="16"/>
              </w:rPr>
              <w:t>primarily</w:t>
            </w:r>
            <w:r w:rsidRPr="003D52FF">
              <w:rPr>
                <w:rFonts w:asciiTheme="minorBidi" w:hAnsiTheme="minorBidi" w:cstheme="minorBidi"/>
                <w:spacing w:val="-11"/>
                <w:sz w:val="16"/>
              </w:rPr>
              <w:t xml:space="preserve"> </w:t>
            </w:r>
            <w:r w:rsidRPr="003D52FF">
              <w:rPr>
                <w:rFonts w:asciiTheme="minorBidi" w:hAnsiTheme="minorBidi" w:cstheme="minorBidi"/>
                <w:spacing w:val="-1"/>
                <w:sz w:val="16"/>
              </w:rPr>
              <w:t>for</w:t>
            </w:r>
            <w:r w:rsidRPr="003D52FF">
              <w:rPr>
                <w:rFonts w:asciiTheme="minorBidi" w:hAnsiTheme="minorBidi" w:cstheme="minorBidi"/>
                <w:spacing w:val="-9"/>
                <w:sz w:val="16"/>
              </w:rPr>
              <w:t xml:space="preserve"> </w:t>
            </w:r>
            <w:r w:rsidRPr="003D52FF">
              <w:rPr>
                <w:rFonts w:asciiTheme="minorBidi" w:hAnsiTheme="minorBidi" w:cstheme="minorBidi"/>
                <w:spacing w:val="-1"/>
                <w:sz w:val="16"/>
              </w:rPr>
              <w:t>cell</w:t>
            </w:r>
            <w:r w:rsidRPr="003D52FF">
              <w:rPr>
                <w:rFonts w:asciiTheme="minorBidi" w:hAnsiTheme="minorBidi" w:cstheme="minorBidi"/>
                <w:spacing w:val="-5"/>
                <w:sz w:val="16"/>
              </w:rPr>
              <w:t xml:space="preserve"> </w:t>
            </w:r>
            <w:r w:rsidRPr="003D52FF">
              <w:rPr>
                <w:rFonts w:asciiTheme="minorBidi" w:hAnsiTheme="minorBidi" w:cstheme="minorBidi"/>
                <w:spacing w:val="-1"/>
                <w:sz w:val="16"/>
              </w:rPr>
              <w:t>growth</w:t>
            </w:r>
            <w:r w:rsidRPr="003D52FF">
              <w:rPr>
                <w:rFonts w:asciiTheme="minorBidi" w:hAnsiTheme="minorBidi" w:cstheme="minorBidi"/>
                <w:spacing w:val="-5"/>
                <w:sz w:val="16"/>
              </w:rPr>
              <w:t xml:space="preserve"> </w:t>
            </w:r>
            <w:r w:rsidRPr="003D52FF">
              <w:rPr>
                <w:rFonts w:asciiTheme="minorBidi" w:hAnsiTheme="minorBidi" w:cstheme="minorBidi"/>
                <w:spacing w:val="-1"/>
                <w:sz w:val="16"/>
              </w:rPr>
              <w:t>and modulation</w:t>
            </w:r>
            <w:r w:rsidRPr="003D52FF">
              <w:rPr>
                <w:rFonts w:asciiTheme="minorBidi" w:hAnsiTheme="minorBidi" w:cstheme="minorBidi"/>
                <w:spacing w:val="-5"/>
                <w:sz w:val="16"/>
              </w:rPr>
              <w:t xml:space="preserve"> </w:t>
            </w:r>
            <w:r w:rsidRPr="003D52FF">
              <w:rPr>
                <w:rFonts w:asciiTheme="minorBidi" w:hAnsiTheme="minorBidi" w:cstheme="minorBidi"/>
                <w:spacing w:val="-1"/>
                <w:sz w:val="16"/>
              </w:rPr>
              <w:t>of multicellular</w:t>
            </w:r>
            <w:r w:rsidRPr="003D52FF">
              <w:rPr>
                <w:rFonts w:asciiTheme="minorBidi" w:hAnsiTheme="minorBidi" w:cstheme="minorBidi"/>
                <w:spacing w:val="-4"/>
                <w:sz w:val="16"/>
              </w:rPr>
              <w:t xml:space="preserve"> </w:t>
            </w:r>
            <w:r w:rsidRPr="003D52FF">
              <w:rPr>
                <w:rFonts w:asciiTheme="minorBidi" w:hAnsiTheme="minorBidi" w:cstheme="minorBidi"/>
                <w:spacing w:val="-1"/>
                <w:sz w:val="16"/>
              </w:rPr>
              <w:t>development.</w:t>
            </w:r>
          </w:p>
          <w:p w14:paraId="684FD7CB" w14:textId="77777777" w:rsidR="00CF52B0" w:rsidRPr="003D52FF" w:rsidRDefault="00000000">
            <w:pPr>
              <w:pStyle w:val="TableParagraph"/>
              <w:numPr>
                <w:ilvl w:val="0"/>
                <w:numId w:val="24"/>
              </w:numPr>
              <w:tabs>
                <w:tab w:val="left" w:pos="229"/>
              </w:tabs>
              <w:spacing w:before="6"/>
              <w:ind w:left="228" w:hanging="121"/>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sz w:val="16"/>
              </w:rPr>
              <w:t>:</w:t>
            </w:r>
            <w:r w:rsidRPr="003D52FF">
              <w:rPr>
                <w:rFonts w:asciiTheme="minorBidi" w:hAnsiTheme="minorBidi" w:cstheme="minorBidi"/>
                <w:spacing w:val="13"/>
                <w:sz w:val="16"/>
              </w:rPr>
              <w:t xml:space="preserve"> </w:t>
            </w:r>
            <w:r w:rsidRPr="003D52FF">
              <w:rPr>
                <w:rFonts w:asciiTheme="minorBidi" w:hAnsiTheme="minorBidi" w:cstheme="minorBidi"/>
                <w:sz w:val="16"/>
              </w:rPr>
              <w:t>Carbohydrate</w:t>
            </w:r>
            <w:r w:rsidRPr="003D52FF">
              <w:rPr>
                <w:rFonts w:asciiTheme="minorBidi" w:hAnsiTheme="minorBidi" w:cstheme="minorBidi"/>
                <w:spacing w:val="13"/>
                <w:sz w:val="16"/>
              </w:rPr>
              <w:t xml:space="preserve"> </w:t>
            </w:r>
            <w:r w:rsidRPr="003D52FF">
              <w:rPr>
                <w:rFonts w:asciiTheme="minorBidi" w:hAnsiTheme="minorBidi" w:cstheme="minorBidi"/>
                <w:sz w:val="16"/>
              </w:rPr>
              <w:t>metabolism;</w:t>
            </w:r>
            <w:r w:rsidRPr="003D52FF">
              <w:rPr>
                <w:rFonts w:asciiTheme="minorBidi" w:hAnsiTheme="minorBidi" w:cstheme="minorBidi"/>
                <w:spacing w:val="18"/>
                <w:sz w:val="16"/>
              </w:rPr>
              <w:t xml:space="preserve"> </w:t>
            </w:r>
            <w:r w:rsidRPr="003D52FF">
              <w:rPr>
                <w:rFonts w:asciiTheme="minorBidi" w:hAnsiTheme="minorBidi" w:cstheme="minorBidi"/>
                <w:sz w:val="16"/>
              </w:rPr>
              <w:t>tricarboxylic</w:t>
            </w:r>
            <w:r w:rsidRPr="003D52FF">
              <w:rPr>
                <w:rFonts w:asciiTheme="minorBidi" w:hAnsiTheme="minorBidi" w:cstheme="minorBidi"/>
                <w:spacing w:val="22"/>
                <w:sz w:val="16"/>
              </w:rPr>
              <w:t xml:space="preserve"> </w:t>
            </w:r>
            <w:r w:rsidRPr="003D52FF">
              <w:rPr>
                <w:rFonts w:asciiTheme="minorBidi" w:hAnsiTheme="minorBidi" w:cstheme="minorBidi"/>
                <w:sz w:val="16"/>
              </w:rPr>
              <w:t>acid</w:t>
            </w:r>
            <w:r w:rsidRPr="003D52FF">
              <w:rPr>
                <w:rFonts w:asciiTheme="minorBidi" w:hAnsiTheme="minorBidi" w:cstheme="minorBidi"/>
                <w:spacing w:val="12"/>
                <w:sz w:val="16"/>
              </w:rPr>
              <w:t xml:space="preserve"> </w:t>
            </w:r>
            <w:r w:rsidRPr="003D52FF">
              <w:rPr>
                <w:rFonts w:asciiTheme="minorBidi" w:hAnsiTheme="minorBidi" w:cstheme="minorBidi"/>
                <w:sz w:val="16"/>
              </w:rPr>
              <w:t>cycle;</w:t>
            </w:r>
            <w:r w:rsidRPr="003D52FF">
              <w:rPr>
                <w:rFonts w:asciiTheme="minorBidi" w:hAnsiTheme="minorBidi" w:cstheme="minorBidi"/>
                <w:spacing w:val="14"/>
                <w:sz w:val="16"/>
              </w:rPr>
              <w:t xml:space="preserve"> </w:t>
            </w:r>
            <w:r w:rsidRPr="003D52FF">
              <w:rPr>
                <w:rFonts w:asciiTheme="minorBidi" w:hAnsiTheme="minorBidi" w:cstheme="minorBidi"/>
                <w:sz w:val="16"/>
              </w:rPr>
              <w:t>isocitrate</w:t>
            </w:r>
          </w:p>
          <w:p w14:paraId="5A1686DF"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w w:val="95"/>
                <w:sz w:val="16"/>
              </w:rPr>
              <w:t>from</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oxaloacetate:</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step</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1/2.</w:t>
            </w:r>
          </w:p>
        </w:tc>
      </w:tr>
      <w:tr w:rsidR="00CF52B0" w:rsidRPr="003D52FF" w14:paraId="0513B4DB" w14:textId="77777777">
        <w:trPr>
          <w:trHeight w:val="1377"/>
        </w:trPr>
        <w:tc>
          <w:tcPr>
            <w:tcW w:w="562" w:type="dxa"/>
          </w:tcPr>
          <w:p w14:paraId="332C7EC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57</w:t>
            </w:r>
          </w:p>
        </w:tc>
        <w:tc>
          <w:tcPr>
            <w:tcW w:w="1139" w:type="dxa"/>
          </w:tcPr>
          <w:p w14:paraId="4D08662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O77229</w:t>
            </w:r>
          </w:p>
        </w:tc>
        <w:tc>
          <w:tcPr>
            <w:tcW w:w="2675" w:type="dxa"/>
          </w:tcPr>
          <w:p w14:paraId="564368B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Catalase-A</w:t>
            </w:r>
            <w:r w:rsidRPr="003D52FF">
              <w:rPr>
                <w:rFonts w:asciiTheme="minorBidi" w:hAnsiTheme="minorBidi" w:cstheme="minorBidi"/>
                <w:spacing w:val="-19"/>
                <w:w w:val="105"/>
                <w:sz w:val="16"/>
              </w:rPr>
              <w:t xml:space="preserve"> </w:t>
            </w:r>
            <w:r w:rsidRPr="003D52FF">
              <w:rPr>
                <w:rFonts w:asciiTheme="minorBidi" w:hAnsiTheme="minorBidi" w:cstheme="minorBidi"/>
                <w:w w:val="105"/>
                <w:sz w:val="16"/>
              </w:rPr>
              <w:t>(PTS1:</w:t>
            </w:r>
            <w:r w:rsidRPr="003D52FF">
              <w:rPr>
                <w:rFonts w:asciiTheme="minorBidi" w:hAnsiTheme="minorBidi" w:cstheme="minorBidi"/>
                <w:spacing w:val="-9"/>
                <w:w w:val="105"/>
                <w:sz w:val="16"/>
              </w:rPr>
              <w:t xml:space="preserve"> </w:t>
            </w:r>
            <w:r w:rsidRPr="003D52FF">
              <w:rPr>
                <w:rFonts w:asciiTheme="minorBidi" w:hAnsiTheme="minorBidi" w:cstheme="minorBidi"/>
                <w:w w:val="105"/>
                <w:sz w:val="16"/>
              </w:rPr>
              <w:t>SNL)</w:t>
            </w:r>
          </w:p>
        </w:tc>
        <w:tc>
          <w:tcPr>
            <w:tcW w:w="5460" w:type="dxa"/>
          </w:tcPr>
          <w:p w14:paraId="7315150F" w14:textId="77777777" w:rsidR="00CF52B0" w:rsidRPr="003D52FF" w:rsidRDefault="00000000">
            <w:pPr>
              <w:pStyle w:val="TableParagraph"/>
              <w:numPr>
                <w:ilvl w:val="0"/>
                <w:numId w:val="23"/>
              </w:numPr>
              <w:tabs>
                <w:tab w:val="left" w:pos="205"/>
              </w:tabs>
              <w:spacing w:line="183" w:lineRule="exact"/>
              <w:ind w:hanging="97"/>
              <w:rPr>
                <w:rFonts w:asciiTheme="minorBidi" w:hAnsiTheme="minorBidi" w:cstheme="minorBidi"/>
                <w:sz w:val="16"/>
              </w:rPr>
            </w:pPr>
            <w:r w:rsidRPr="003D52FF">
              <w:rPr>
                <w:rFonts w:asciiTheme="minorBidi" w:hAnsiTheme="minorBidi" w:cstheme="minorBidi"/>
                <w:b/>
                <w:w w:val="95"/>
                <w:sz w:val="16"/>
              </w:rPr>
              <w:t>Function</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protect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cells</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from</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the</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toxic</w:t>
            </w:r>
            <w:r w:rsidRPr="003D52FF">
              <w:rPr>
                <w:rFonts w:asciiTheme="minorBidi" w:hAnsiTheme="minorBidi" w:cstheme="minorBidi"/>
                <w:spacing w:val="18"/>
                <w:w w:val="95"/>
                <w:sz w:val="16"/>
              </w:rPr>
              <w:t xml:space="preserve"> </w:t>
            </w:r>
            <w:r w:rsidRPr="003D52FF">
              <w:rPr>
                <w:rFonts w:asciiTheme="minorBidi" w:hAnsiTheme="minorBidi" w:cstheme="minorBidi"/>
                <w:w w:val="95"/>
                <w:sz w:val="16"/>
              </w:rPr>
              <w:t>effects</w:t>
            </w:r>
            <w:r w:rsidRPr="003D52FF">
              <w:rPr>
                <w:rFonts w:asciiTheme="minorBidi" w:hAnsiTheme="minorBidi" w:cstheme="minorBidi"/>
                <w:spacing w:val="17"/>
                <w:w w:val="95"/>
                <w:sz w:val="16"/>
              </w:rPr>
              <w:t xml:space="preserve"> </w:t>
            </w:r>
            <w:r w:rsidRPr="003D52FF">
              <w:rPr>
                <w:rFonts w:asciiTheme="minorBidi" w:hAnsiTheme="minorBidi" w:cstheme="minorBidi"/>
                <w:w w:val="95"/>
                <w:sz w:val="16"/>
              </w:rPr>
              <w:t>of</w:t>
            </w:r>
            <w:r w:rsidRPr="003D52FF">
              <w:rPr>
                <w:rFonts w:asciiTheme="minorBidi" w:hAnsiTheme="minorBidi" w:cstheme="minorBidi"/>
                <w:spacing w:val="14"/>
                <w:w w:val="95"/>
                <w:sz w:val="16"/>
              </w:rPr>
              <w:t xml:space="preserve"> </w:t>
            </w:r>
            <w:r w:rsidRPr="003D52FF">
              <w:rPr>
                <w:rFonts w:asciiTheme="minorBidi" w:hAnsiTheme="minorBidi" w:cstheme="minorBidi"/>
                <w:w w:val="95"/>
                <w:sz w:val="16"/>
              </w:rPr>
              <w:t>hydrogen</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peroxide;</w:t>
            </w:r>
            <w:r w:rsidRPr="003D52FF">
              <w:rPr>
                <w:rFonts w:asciiTheme="minorBidi" w:hAnsiTheme="minorBidi" w:cstheme="minorBidi"/>
                <w:spacing w:val="14"/>
                <w:w w:val="95"/>
                <w:sz w:val="16"/>
              </w:rPr>
              <w:t xml:space="preserve"> </w:t>
            </w:r>
            <w:r w:rsidRPr="003D52FF">
              <w:rPr>
                <w:rFonts w:asciiTheme="minorBidi" w:hAnsiTheme="minorBidi" w:cstheme="minorBidi"/>
                <w:w w:val="95"/>
                <w:sz w:val="16"/>
              </w:rPr>
              <w:t>metal</w:t>
            </w:r>
          </w:p>
          <w:p w14:paraId="0AD5E5D3" w14:textId="77777777" w:rsidR="00CF52B0" w:rsidRPr="003D52FF" w:rsidRDefault="00000000">
            <w:pPr>
              <w:pStyle w:val="TableParagraph"/>
              <w:spacing w:before="79" w:line="345" w:lineRule="auto"/>
              <w:ind w:left="108"/>
              <w:rPr>
                <w:rFonts w:asciiTheme="minorBidi" w:hAnsiTheme="minorBidi" w:cstheme="minorBidi"/>
                <w:sz w:val="16"/>
              </w:rPr>
            </w:pPr>
            <w:r w:rsidRPr="003D52FF">
              <w:rPr>
                <w:rFonts w:asciiTheme="minorBidi" w:hAnsiTheme="minorBidi" w:cstheme="minorBidi"/>
                <w:sz w:val="16"/>
              </w:rPr>
              <w:t>binding;</w:t>
            </w:r>
            <w:r w:rsidRPr="003D52FF">
              <w:rPr>
                <w:rFonts w:asciiTheme="minorBidi" w:hAnsiTheme="minorBidi" w:cstheme="minorBidi"/>
                <w:spacing w:val="8"/>
                <w:sz w:val="16"/>
              </w:rPr>
              <w:t xml:space="preserve"> </w:t>
            </w:r>
            <w:r w:rsidRPr="003D52FF">
              <w:rPr>
                <w:rFonts w:asciiTheme="minorBidi" w:hAnsiTheme="minorBidi" w:cstheme="minorBidi"/>
                <w:sz w:val="16"/>
              </w:rPr>
              <w:t>response</w:t>
            </w:r>
            <w:r w:rsidRPr="003D52FF">
              <w:rPr>
                <w:rFonts w:asciiTheme="minorBidi" w:hAnsiTheme="minorBidi" w:cstheme="minorBidi"/>
                <w:spacing w:val="8"/>
                <w:sz w:val="16"/>
              </w:rPr>
              <w:t xml:space="preserve"> </w:t>
            </w:r>
            <w:r w:rsidRPr="003D52FF">
              <w:rPr>
                <w:rFonts w:asciiTheme="minorBidi" w:hAnsiTheme="minorBidi" w:cstheme="minorBidi"/>
                <w:sz w:val="16"/>
              </w:rPr>
              <w:t>to</w:t>
            </w:r>
            <w:r w:rsidRPr="003D52FF">
              <w:rPr>
                <w:rFonts w:asciiTheme="minorBidi" w:hAnsiTheme="minorBidi" w:cstheme="minorBidi"/>
                <w:spacing w:val="8"/>
                <w:sz w:val="16"/>
              </w:rPr>
              <w:t xml:space="preserve"> </w:t>
            </w:r>
            <w:r w:rsidRPr="003D52FF">
              <w:rPr>
                <w:rFonts w:asciiTheme="minorBidi" w:hAnsiTheme="minorBidi" w:cstheme="minorBidi"/>
                <w:sz w:val="16"/>
              </w:rPr>
              <w:t>oxidative</w:t>
            </w:r>
            <w:r w:rsidRPr="003D52FF">
              <w:rPr>
                <w:rFonts w:asciiTheme="minorBidi" w:hAnsiTheme="minorBidi" w:cstheme="minorBidi"/>
                <w:spacing w:val="8"/>
                <w:sz w:val="16"/>
              </w:rPr>
              <w:t xml:space="preserve"> </w:t>
            </w:r>
            <w:r w:rsidRPr="003D52FF">
              <w:rPr>
                <w:rFonts w:asciiTheme="minorBidi" w:hAnsiTheme="minorBidi" w:cstheme="minorBidi"/>
                <w:sz w:val="16"/>
              </w:rPr>
              <w:t>stress;</w:t>
            </w:r>
            <w:r w:rsidRPr="003D52FF">
              <w:rPr>
                <w:rFonts w:asciiTheme="minorBidi" w:hAnsiTheme="minorBidi" w:cstheme="minorBidi"/>
                <w:spacing w:val="9"/>
                <w:sz w:val="16"/>
              </w:rPr>
              <w:t xml:space="preserve"> </w:t>
            </w:r>
            <w:r w:rsidRPr="003D52FF">
              <w:rPr>
                <w:rFonts w:asciiTheme="minorBidi" w:hAnsiTheme="minorBidi" w:cstheme="minorBidi"/>
                <w:sz w:val="16"/>
              </w:rPr>
              <w:t>response</w:t>
            </w:r>
            <w:r w:rsidRPr="003D52FF">
              <w:rPr>
                <w:rFonts w:asciiTheme="minorBidi" w:hAnsiTheme="minorBidi" w:cstheme="minorBidi"/>
                <w:spacing w:val="2"/>
                <w:sz w:val="16"/>
              </w:rPr>
              <w:t xml:space="preserve"> </w:t>
            </w:r>
            <w:r w:rsidRPr="003D52FF">
              <w:rPr>
                <w:rFonts w:asciiTheme="minorBidi" w:hAnsiTheme="minorBidi" w:cstheme="minorBidi"/>
                <w:sz w:val="16"/>
              </w:rPr>
              <w:t>to</w:t>
            </w:r>
            <w:r w:rsidRPr="003D52FF">
              <w:rPr>
                <w:rFonts w:asciiTheme="minorBidi" w:hAnsiTheme="minorBidi" w:cstheme="minorBidi"/>
                <w:spacing w:val="3"/>
                <w:sz w:val="16"/>
              </w:rPr>
              <w:t xml:space="preserve"> </w:t>
            </w:r>
            <w:r w:rsidRPr="003D52FF">
              <w:rPr>
                <w:rFonts w:asciiTheme="minorBidi" w:hAnsiTheme="minorBidi" w:cstheme="minorBidi"/>
                <w:sz w:val="16"/>
              </w:rPr>
              <w:t>curcumin;</w:t>
            </w:r>
            <w:r w:rsidRPr="003D52FF">
              <w:rPr>
                <w:rFonts w:asciiTheme="minorBidi" w:hAnsiTheme="minorBidi" w:cstheme="minorBidi"/>
                <w:spacing w:val="9"/>
                <w:sz w:val="16"/>
              </w:rPr>
              <w:t xml:space="preserve"> </w:t>
            </w:r>
            <w:r w:rsidRPr="003D52FF">
              <w:rPr>
                <w:rFonts w:asciiTheme="minorBidi" w:hAnsiTheme="minorBidi" w:cstheme="minorBidi"/>
                <w:sz w:val="16"/>
              </w:rPr>
              <w:t>response</w:t>
            </w:r>
            <w:r w:rsidRPr="003D52FF">
              <w:rPr>
                <w:rFonts w:asciiTheme="minorBidi" w:hAnsiTheme="minorBidi" w:cstheme="minorBidi"/>
                <w:spacing w:val="2"/>
                <w:sz w:val="16"/>
              </w:rPr>
              <w:t xml:space="preserve"> </w:t>
            </w:r>
            <w:r w:rsidRPr="003D52FF">
              <w:rPr>
                <w:rFonts w:asciiTheme="minorBidi" w:hAnsiTheme="minorBidi" w:cstheme="minorBidi"/>
                <w:sz w:val="16"/>
              </w:rPr>
              <w:t>to</w:t>
            </w:r>
            <w:r w:rsidRPr="003D52FF">
              <w:rPr>
                <w:rFonts w:asciiTheme="minorBidi" w:hAnsiTheme="minorBidi" w:cstheme="minorBidi"/>
                <w:spacing w:val="-47"/>
                <w:sz w:val="16"/>
              </w:rPr>
              <w:t xml:space="preserve"> </w:t>
            </w:r>
            <w:r w:rsidRPr="003D52FF">
              <w:rPr>
                <w:rFonts w:asciiTheme="minorBidi" w:hAnsiTheme="minorBidi" w:cstheme="minorBidi"/>
                <w:sz w:val="16"/>
              </w:rPr>
              <w:t>methanol.</w:t>
            </w:r>
          </w:p>
          <w:p w14:paraId="4ADE8F6A" w14:textId="77777777" w:rsidR="00CF52B0" w:rsidRPr="003D52FF" w:rsidRDefault="00000000">
            <w:pPr>
              <w:pStyle w:val="TableParagraph"/>
              <w:numPr>
                <w:ilvl w:val="0"/>
                <w:numId w:val="23"/>
              </w:numPr>
              <w:tabs>
                <w:tab w:val="left" w:pos="243"/>
              </w:tabs>
              <w:spacing w:line="190" w:lineRule="exact"/>
              <w:ind w:left="242" w:hanging="135"/>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b/>
                <w:spacing w:val="38"/>
                <w:sz w:val="16"/>
              </w:rPr>
              <w:t xml:space="preserve"> </w:t>
            </w:r>
            <w:r w:rsidRPr="003D52FF">
              <w:rPr>
                <w:rFonts w:asciiTheme="minorBidi" w:hAnsiTheme="minorBidi" w:cstheme="minorBidi"/>
                <w:sz w:val="16"/>
              </w:rPr>
              <w:t>hydrogen</w:t>
            </w:r>
            <w:r w:rsidRPr="003D52FF">
              <w:rPr>
                <w:rFonts w:asciiTheme="minorBidi" w:hAnsiTheme="minorBidi" w:cstheme="minorBidi"/>
                <w:spacing w:val="30"/>
                <w:sz w:val="16"/>
              </w:rPr>
              <w:t xml:space="preserve"> </w:t>
            </w:r>
            <w:r w:rsidRPr="003D52FF">
              <w:rPr>
                <w:rFonts w:asciiTheme="minorBidi" w:hAnsiTheme="minorBidi" w:cstheme="minorBidi"/>
                <w:sz w:val="16"/>
              </w:rPr>
              <w:t>peroxide</w:t>
            </w:r>
            <w:r w:rsidRPr="003D52FF">
              <w:rPr>
                <w:rFonts w:asciiTheme="minorBidi" w:hAnsiTheme="minorBidi" w:cstheme="minorBidi"/>
                <w:spacing w:val="25"/>
                <w:sz w:val="16"/>
              </w:rPr>
              <w:t xml:space="preserve"> </w:t>
            </w:r>
            <w:r w:rsidRPr="003D52FF">
              <w:rPr>
                <w:rFonts w:asciiTheme="minorBidi" w:hAnsiTheme="minorBidi" w:cstheme="minorBidi"/>
                <w:sz w:val="16"/>
              </w:rPr>
              <w:t>catabolic</w:t>
            </w:r>
            <w:r w:rsidRPr="003D52FF">
              <w:rPr>
                <w:rFonts w:asciiTheme="minorBidi" w:hAnsiTheme="minorBidi" w:cstheme="minorBidi"/>
                <w:spacing w:val="29"/>
                <w:sz w:val="16"/>
              </w:rPr>
              <w:t xml:space="preserve"> </w:t>
            </w:r>
            <w:r w:rsidRPr="003D52FF">
              <w:rPr>
                <w:rFonts w:asciiTheme="minorBidi" w:hAnsiTheme="minorBidi" w:cstheme="minorBidi"/>
                <w:sz w:val="16"/>
              </w:rPr>
              <w:t>process;</w:t>
            </w:r>
            <w:r w:rsidRPr="003D52FF">
              <w:rPr>
                <w:rFonts w:asciiTheme="minorBidi" w:hAnsiTheme="minorBidi" w:cstheme="minorBidi"/>
                <w:spacing w:val="26"/>
                <w:sz w:val="16"/>
              </w:rPr>
              <w:t xml:space="preserve"> </w:t>
            </w:r>
            <w:r w:rsidRPr="003D52FF">
              <w:rPr>
                <w:rFonts w:asciiTheme="minorBidi" w:hAnsiTheme="minorBidi" w:cstheme="minorBidi"/>
                <w:sz w:val="16"/>
              </w:rPr>
              <w:t>Oxygen</w:t>
            </w:r>
            <w:r w:rsidRPr="003D52FF">
              <w:rPr>
                <w:rFonts w:asciiTheme="minorBidi" w:hAnsiTheme="minorBidi" w:cstheme="minorBidi"/>
                <w:spacing w:val="30"/>
                <w:sz w:val="16"/>
              </w:rPr>
              <w:t xml:space="preserve"> </w:t>
            </w:r>
            <w:r w:rsidRPr="003D52FF">
              <w:rPr>
                <w:rFonts w:asciiTheme="minorBidi" w:hAnsiTheme="minorBidi" w:cstheme="minorBidi"/>
                <w:sz w:val="16"/>
              </w:rPr>
              <w:t>metabolism/</w:t>
            </w:r>
          </w:p>
          <w:p w14:paraId="5730C573"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oxidation</w:t>
            </w:r>
            <w:r w:rsidRPr="003D52FF">
              <w:rPr>
                <w:rFonts w:asciiTheme="minorBidi" w:hAnsiTheme="minorBidi" w:cstheme="minorBidi"/>
                <w:spacing w:val="-8"/>
                <w:sz w:val="16"/>
              </w:rPr>
              <w:t xml:space="preserve"> </w:t>
            </w:r>
            <w:r w:rsidRPr="003D52FF">
              <w:rPr>
                <w:rFonts w:asciiTheme="minorBidi" w:hAnsiTheme="minorBidi" w:cstheme="minorBidi"/>
                <w:sz w:val="16"/>
              </w:rPr>
              <w:t>redox</w:t>
            </w:r>
            <w:r w:rsidRPr="003D52FF">
              <w:rPr>
                <w:rFonts w:asciiTheme="minorBidi" w:hAnsiTheme="minorBidi" w:cstheme="minorBidi"/>
                <w:spacing w:val="-8"/>
                <w:sz w:val="16"/>
              </w:rPr>
              <w:t xml:space="preserve"> </w:t>
            </w:r>
            <w:r w:rsidRPr="003D52FF">
              <w:rPr>
                <w:rFonts w:asciiTheme="minorBidi" w:hAnsiTheme="minorBidi" w:cstheme="minorBidi"/>
                <w:sz w:val="16"/>
              </w:rPr>
              <w:t>equivalents.</w:t>
            </w:r>
          </w:p>
        </w:tc>
      </w:tr>
      <w:tr w:rsidR="00CF52B0" w:rsidRPr="003D52FF" w14:paraId="7B96FA7B" w14:textId="77777777">
        <w:trPr>
          <w:trHeight w:val="2486"/>
        </w:trPr>
        <w:tc>
          <w:tcPr>
            <w:tcW w:w="562" w:type="dxa"/>
          </w:tcPr>
          <w:p w14:paraId="600DF47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39</w:t>
            </w:r>
          </w:p>
        </w:tc>
        <w:tc>
          <w:tcPr>
            <w:tcW w:w="1139" w:type="dxa"/>
          </w:tcPr>
          <w:p w14:paraId="12699C2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Q54I12</w:t>
            </w:r>
          </w:p>
        </w:tc>
        <w:tc>
          <w:tcPr>
            <w:tcW w:w="2675" w:type="dxa"/>
          </w:tcPr>
          <w:p w14:paraId="78987335"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PlsC</w:t>
            </w:r>
            <w:r w:rsidRPr="003D52FF">
              <w:rPr>
                <w:rFonts w:asciiTheme="minorBidi" w:hAnsiTheme="minorBidi" w:cstheme="minorBidi"/>
                <w:spacing w:val="-1"/>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p>
          <w:p w14:paraId="0B88BFCD" w14:textId="77777777" w:rsidR="00CF52B0" w:rsidRPr="003D52FF" w:rsidRDefault="00000000">
            <w:pPr>
              <w:pStyle w:val="TableParagraph"/>
              <w:tabs>
                <w:tab w:val="left" w:pos="2377"/>
              </w:tabs>
              <w:spacing w:before="85" w:line="340" w:lineRule="auto"/>
              <w:ind w:left="104" w:right="105"/>
              <w:rPr>
                <w:rFonts w:asciiTheme="minorBidi" w:hAnsiTheme="minorBidi" w:cstheme="minorBidi"/>
                <w:sz w:val="16"/>
              </w:rPr>
            </w:pPr>
            <w:r w:rsidRPr="003D52FF">
              <w:rPr>
                <w:rFonts w:asciiTheme="minorBidi" w:hAnsiTheme="minorBidi" w:cstheme="minorBidi"/>
                <w:sz w:val="16"/>
              </w:rPr>
              <w:t>(Glyceronephosphate</w:t>
            </w:r>
            <w:r w:rsidRPr="003D52FF">
              <w:rPr>
                <w:rFonts w:asciiTheme="minorBidi" w:hAnsiTheme="minorBidi" w:cstheme="minorBidi"/>
                <w:sz w:val="16"/>
              </w:rPr>
              <w:tab/>
              <w:t>O-</w:t>
            </w:r>
            <w:r w:rsidRPr="003D52FF">
              <w:rPr>
                <w:rFonts w:asciiTheme="minorBidi" w:hAnsiTheme="minorBidi" w:cstheme="minorBidi"/>
                <w:spacing w:val="-47"/>
                <w:sz w:val="16"/>
              </w:rPr>
              <w:t xml:space="preserve"> </w:t>
            </w:r>
            <w:r w:rsidRPr="003D52FF">
              <w:rPr>
                <w:rFonts w:asciiTheme="minorBidi" w:hAnsiTheme="minorBidi" w:cstheme="minorBidi"/>
                <w:sz w:val="16"/>
              </w:rPr>
              <w:t>acyltransferase)</w:t>
            </w:r>
            <w:r w:rsidRPr="003D52FF">
              <w:rPr>
                <w:rFonts w:asciiTheme="minorBidi" w:hAnsiTheme="minorBidi" w:cstheme="minorBidi"/>
                <w:spacing w:val="-3"/>
                <w:sz w:val="16"/>
              </w:rPr>
              <w:t xml:space="preserve"> </w:t>
            </w:r>
            <w:r w:rsidRPr="003D52FF">
              <w:rPr>
                <w:rFonts w:asciiTheme="minorBidi" w:hAnsiTheme="minorBidi" w:cstheme="minorBidi"/>
                <w:sz w:val="16"/>
              </w:rPr>
              <w:t>(PTS1:</w:t>
            </w:r>
            <w:r w:rsidRPr="003D52FF">
              <w:rPr>
                <w:rFonts w:asciiTheme="minorBidi" w:hAnsiTheme="minorBidi" w:cstheme="minorBidi"/>
                <w:spacing w:val="1"/>
                <w:sz w:val="16"/>
              </w:rPr>
              <w:t xml:space="preserve"> </w:t>
            </w:r>
            <w:r w:rsidRPr="003D52FF">
              <w:rPr>
                <w:rFonts w:asciiTheme="minorBidi" w:hAnsiTheme="minorBidi" w:cstheme="minorBidi"/>
                <w:sz w:val="16"/>
              </w:rPr>
              <w:t>SKL)</w:t>
            </w:r>
          </w:p>
        </w:tc>
        <w:tc>
          <w:tcPr>
            <w:tcW w:w="5460" w:type="dxa"/>
          </w:tcPr>
          <w:p w14:paraId="1832E594" w14:textId="77777777" w:rsidR="00CF52B0" w:rsidRPr="003D52FF" w:rsidRDefault="00000000">
            <w:pPr>
              <w:pStyle w:val="TableParagraph"/>
              <w:numPr>
                <w:ilvl w:val="0"/>
                <w:numId w:val="22"/>
              </w:numPr>
              <w:tabs>
                <w:tab w:val="left" w:pos="215"/>
              </w:tabs>
              <w:spacing w:line="182" w:lineRule="exact"/>
              <w:ind w:hanging="107"/>
              <w:rPr>
                <w:rFonts w:asciiTheme="minorBidi" w:hAnsiTheme="minorBidi" w:cstheme="minorBidi"/>
                <w:sz w:val="16"/>
              </w:rPr>
            </w:pPr>
            <w:r w:rsidRPr="003D52FF">
              <w:rPr>
                <w:rFonts w:asciiTheme="minorBidi" w:hAnsiTheme="minorBidi" w:cstheme="minorBidi"/>
                <w:color w:val="212121"/>
                <w:sz w:val="16"/>
              </w:rPr>
              <w:t>It’s</w:t>
            </w:r>
            <w:r w:rsidRPr="003D52FF">
              <w:rPr>
                <w:rFonts w:asciiTheme="minorBidi" w:hAnsiTheme="minorBidi" w:cstheme="minorBidi"/>
                <w:color w:val="212121"/>
                <w:spacing w:val="10"/>
                <w:sz w:val="16"/>
              </w:rPr>
              <w:t xml:space="preserve"> </w:t>
            </w:r>
            <w:r w:rsidRPr="003D52FF">
              <w:rPr>
                <w:rFonts w:asciiTheme="minorBidi" w:hAnsiTheme="minorBidi" w:cstheme="minorBidi"/>
                <w:color w:val="212121"/>
                <w:sz w:val="16"/>
              </w:rPr>
              <w:t>an</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ether</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lipid</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synthesis</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enzyme,</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glycerol</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phosphate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acyltransferase</w:t>
            </w:r>
          </w:p>
          <w:p w14:paraId="739E2AE4" w14:textId="77777777" w:rsidR="00CF52B0" w:rsidRPr="003D52FF" w:rsidRDefault="00000000">
            <w:pPr>
              <w:pStyle w:val="TableParagraph"/>
              <w:spacing w:before="85" w:line="340" w:lineRule="auto"/>
              <w:ind w:left="108"/>
              <w:rPr>
                <w:rFonts w:asciiTheme="minorBidi" w:hAnsiTheme="minorBidi" w:cstheme="minorBidi"/>
                <w:sz w:val="16"/>
              </w:rPr>
            </w:pPr>
            <w:r w:rsidRPr="003D52FF">
              <w:rPr>
                <w:rFonts w:asciiTheme="minorBidi" w:hAnsiTheme="minorBidi" w:cstheme="minorBidi"/>
                <w:color w:val="212121"/>
                <w:sz w:val="16"/>
              </w:rPr>
              <w:t>(acyl-CoA</w:t>
            </w:r>
            <w:r w:rsidRPr="003D52FF">
              <w:rPr>
                <w:rFonts w:asciiTheme="minorBidi" w:hAnsiTheme="minorBidi" w:cstheme="minorBidi"/>
                <w:color w:val="212121"/>
                <w:spacing w:val="3"/>
                <w:sz w:val="16"/>
              </w:rPr>
              <w:t xml:space="preserve"> </w:t>
            </w:r>
            <w:r w:rsidRPr="003D52FF">
              <w:rPr>
                <w:rFonts w:asciiTheme="minorBidi" w:hAnsiTheme="minorBidi" w:cstheme="minorBidi"/>
                <w:color w:val="212121"/>
                <w:sz w:val="16"/>
              </w:rPr>
              <w:t>+</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sn-glycerol</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3-phosphate</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CoA</w:t>
            </w:r>
            <w:r w:rsidRPr="003D52FF">
              <w:rPr>
                <w:rFonts w:asciiTheme="minorBidi" w:hAnsiTheme="minorBidi" w:cstheme="minorBidi"/>
                <w:color w:val="212121"/>
                <w:spacing w:val="3"/>
                <w:sz w:val="16"/>
              </w:rPr>
              <w:t xml:space="preserve"> </w:t>
            </w:r>
            <w:r w:rsidRPr="003D52FF">
              <w:rPr>
                <w:rFonts w:asciiTheme="minorBidi" w:hAnsiTheme="minorBidi" w:cstheme="minorBidi"/>
                <w:color w:val="212121"/>
                <w:sz w:val="16"/>
              </w:rPr>
              <w:t>+</w:t>
            </w:r>
            <w:r w:rsidRPr="003D52FF">
              <w:rPr>
                <w:rFonts w:asciiTheme="minorBidi" w:hAnsiTheme="minorBidi" w:cstheme="minorBidi"/>
                <w:color w:val="212121"/>
                <w:spacing w:val="16"/>
                <w:sz w:val="16"/>
              </w:rPr>
              <w:t xml:space="preserve"> </w:t>
            </w:r>
            <w:r w:rsidRPr="003D52FF">
              <w:rPr>
                <w:rFonts w:asciiTheme="minorBidi" w:hAnsiTheme="minorBidi" w:cstheme="minorBidi"/>
                <w:color w:val="212121"/>
                <w:sz w:val="16"/>
              </w:rPr>
              <w:t>1-acyl-sn-glycerol</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3-</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phosphate.).</w:t>
            </w:r>
          </w:p>
          <w:p w14:paraId="15E05BA6" w14:textId="77777777" w:rsidR="00CF52B0" w:rsidRPr="003D52FF" w:rsidRDefault="00000000">
            <w:pPr>
              <w:pStyle w:val="TableParagraph"/>
              <w:spacing w:before="4" w:line="333" w:lineRule="auto"/>
              <w:ind w:left="108" w:right="103"/>
              <w:rPr>
                <w:rFonts w:asciiTheme="minorBidi" w:hAnsiTheme="minorBidi" w:cstheme="minorBidi"/>
                <w:sz w:val="16"/>
              </w:rPr>
            </w:pPr>
            <w:r w:rsidRPr="003D52FF">
              <w:rPr>
                <w:rFonts w:asciiTheme="minorBidi" w:hAnsiTheme="minorBidi" w:cstheme="minorBidi"/>
                <w:color w:val="212121"/>
                <w:w w:val="95"/>
                <w:sz w:val="16"/>
              </w:rPr>
              <w:t>It</w:t>
            </w:r>
            <w:r w:rsidRPr="003D52FF">
              <w:rPr>
                <w:rFonts w:asciiTheme="minorBidi" w:hAnsiTheme="minorBidi" w:cstheme="minorBidi"/>
                <w:color w:val="212121"/>
                <w:spacing w:val="-1"/>
                <w:w w:val="95"/>
                <w:sz w:val="16"/>
              </w:rPr>
              <w:t xml:space="preserve"> </w:t>
            </w:r>
            <w:r w:rsidRPr="003D52FF">
              <w:rPr>
                <w:rFonts w:asciiTheme="minorBidi" w:hAnsiTheme="minorBidi" w:cstheme="minorBidi"/>
                <w:color w:val="212121"/>
                <w:w w:val="95"/>
                <w:sz w:val="16"/>
              </w:rPr>
              <w:t>is</w:t>
            </w:r>
            <w:r w:rsidRPr="003D52FF">
              <w:rPr>
                <w:rFonts w:asciiTheme="minorBidi" w:hAnsiTheme="minorBidi" w:cstheme="minorBidi"/>
                <w:color w:val="212121"/>
                <w:spacing w:val="11"/>
                <w:w w:val="95"/>
                <w:sz w:val="16"/>
              </w:rPr>
              <w:t xml:space="preserve"> </w:t>
            </w:r>
            <w:r w:rsidRPr="003D52FF">
              <w:rPr>
                <w:rFonts w:asciiTheme="minorBidi" w:hAnsiTheme="minorBidi" w:cstheme="minorBidi"/>
                <w:color w:val="212121"/>
                <w:w w:val="95"/>
                <w:sz w:val="16"/>
              </w:rPr>
              <w:t>part</w:t>
            </w:r>
            <w:r w:rsidRPr="003D52FF">
              <w:rPr>
                <w:rFonts w:asciiTheme="minorBidi" w:hAnsiTheme="minorBidi" w:cstheme="minorBidi"/>
                <w:color w:val="212121"/>
                <w:spacing w:val="12"/>
                <w:w w:val="95"/>
                <w:sz w:val="16"/>
              </w:rPr>
              <w:t xml:space="preserve"> </w:t>
            </w:r>
            <w:r w:rsidRPr="003D52FF">
              <w:rPr>
                <w:rFonts w:asciiTheme="minorBidi" w:hAnsiTheme="minorBidi" w:cstheme="minorBidi"/>
                <w:color w:val="212121"/>
                <w:w w:val="95"/>
                <w:sz w:val="16"/>
              </w:rPr>
              <w:t>of</w:t>
            </w:r>
            <w:r w:rsidRPr="003D52FF">
              <w:rPr>
                <w:rFonts w:asciiTheme="minorBidi" w:hAnsiTheme="minorBidi" w:cstheme="minorBidi"/>
                <w:color w:val="212121"/>
                <w:spacing w:val="13"/>
                <w:w w:val="95"/>
                <w:sz w:val="16"/>
              </w:rPr>
              <w:t xml:space="preserve"> </w:t>
            </w:r>
            <w:r w:rsidRPr="003D52FF">
              <w:rPr>
                <w:rFonts w:asciiTheme="minorBidi" w:hAnsiTheme="minorBidi" w:cstheme="minorBidi"/>
                <w:color w:val="212121"/>
                <w:w w:val="95"/>
                <w:sz w:val="16"/>
              </w:rPr>
              <w:t>ether</w:t>
            </w:r>
            <w:r w:rsidRPr="003D52FF">
              <w:rPr>
                <w:rFonts w:asciiTheme="minorBidi" w:hAnsiTheme="minorBidi" w:cstheme="minorBidi"/>
                <w:color w:val="212121"/>
                <w:spacing w:val="1"/>
                <w:w w:val="95"/>
                <w:sz w:val="16"/>
              </w:rPr>
              <w:t xml:space="preserve"> </w:t>
            </w:r>
            <w:r w:rsidRPr="003D52FF">
              <w:rPr>
                <w:rFonts w:asciiTheme="minorBidi" w:hAnsiTheme="minorBidi" w:cstheme="minorBidi"/>
                <w:color w:val="212121"/>
                <w:w w:val="95"/>
                <w:sz w:val="16"/>
              </w:rPr>
              <w:t>lipid</w:t>
            </w:r>
            <w:r w:rsidRPr="003D52FF">
              <w:rPr>
                <w:rFonts w:asciiTheme="minorBidi" w:hAnsiTheme="minorBidi" w:cstheme="minorBidi"/>
                <w:color w:val="212121"/>
                <w:spacing w:val="-1"/>
                <w:w w:val="95"/>
                <w:sz w:val="16"/>
              </w:rPr>
              <w:t xml:space="preserve"> </w:t>
            </w:r>
            <w:r w:rsidRPr="003D52FF">
              <w:rPr>
                <w:rFonts w:asciiTheme="minorBidi" w:hAnsiTheme="minorBidi" w:cstheme="minorBidi"/>
                <w:color w:val="212121"/>
                <w:w w:val="95"/>
                <w:sz w:val="16"/>
              </w:rPr>
              <w:t>synthesis. It’s</w:t>
            </w:r>
            <w:r w:rsidRPr="003D52FF">
              <w:rPr>
                <w:rFonts w:asciiTheme="minorBidi" w:hAnsiTheme="minorBidi" w:cstheme="minorBidi"/>
                <w:color w:val="212121"/>
                <w:spacing w:val="10"/>
                <w:w w:val="95"/>
                <w:sz w:val="16"/>
              </w:rPr>
              <w:t xml:space="preserve"> </w:t>
            </w:r>
            <w:r w:rsidRPr="003D52FF">
              <w:rPr>
                <w:rFonts w:asciiTheme="minorBidi" w:hAnsiTheme="minorBidi" w:cstheme="minorBidi"/>
                <w:color w:val="212121"/>
                <w:w w:val="95"/>
                <w:sz w:val="16"/>
              </w:rPr>
              <w:t>a</w:t>
            </w:r>
            <w:r w:rsidRPr="003D52FF">
              <w:rPr>
                <w:rFonts w:asciiTheme="minorBidi" w:hAnsiTheme="minorBidi" w:cstheme="minorBidi"/>
                <w:color w:val="212121"/>
                <w:spacing w:val="-2"/>
                <w:w w:val="95"/>
                <w:sz w:val="16"/>
              </w:rPr>
              <w:t xml:space="preserve"> </w:t>
            </w:r>
            <w:r w:rsidRPr="003D52FF">
              <w:rPr>
                <w:rFonts w:asciiTheme="minorBidi" w:hAnsiTheme="minorBidi" w:cstheme="minorBidi"/>
                <w:color w:val="212121"/>
                <w:w w:val="95"/>
                <w:sz w:val="16"/>
              </w:rPr>
              <w:t>homolog</w:t>
            </w:r>
            <w:r w:rsidRPr="003D52FF">
              <w:rPr>
                <w:rFonts w:asciiTheme="minorBidi" w:hAnsiTheme="minorBidi" w:cstheme="minorBidi"/>
                <w:color w:val="212121"/>
                <w:spacing w:val="5"/>
                <w:w w:val="95"/>
                <w:sz w:val="16"/>
              </w:rPr>
              <w:t xml:space="preserve"> </w:t>
            </w:r>
            <w:r w:rsidRPr="003D52FF">
              <w:rPr>
                <w:rFonts w:asciiTheme="minorBidi" w:hAnsiTheme="minorBidi" w:cstheme="minorBidi"/>
                <w:color w:val="212121"/>
                <w:w w:val="95"/>
                <w:sz w:val="16"/>
              </w:rPr>
              <w:t>of</w:t>
            </w:r>
            <w:r w:rsidRPr="003D52FF">
              <w:rPr>
                <w:rFonts w:asciiTheme="minorBidi" w:hAnsiTheme="minorBidi" w:cstheme="minorBidi"/>
                <w:color w:val="212121"/>
                <w:spacing w:val="13"/>
                <w:w w:val="95"/>
                <w:sz w:val="16"/>
              </w:rPr>
              <w:t xml:space="preserve"> </w:t>
            </w:r>
            <w:r w:rsidRPr="003D52FF">
              <w:rPr>
                <w:rFonts w:asciiTheme="minorBidi" w:hAnsiTheme="minorBidi" w:cstheme="minorBidi"/>
                <w:color w:val="212121"/>
                <w:w w:val="95"/>
                <w:sz w:val="16"/>
              </w:rPr>
              <w:t>human</w:t>
            </w:r>
            <w:r w:rsidRPr="003D52FF">
              <w:rPr>
                <w:rFonts w:asciiTheme="minorBidi" w:hAnsiTheme="minorBidi" w:cstheme="minorBidi"/>
                <w:color w:val="212121"/>
                <w:spacing w:val="5"/>
                <w:w w:val="95"/>
                <w:sz w:val="16"/>
              </w:rPr>
              <w:t xml:space="preserve"> </w:t>
            </w:r>
            <w:r w:rsidRPr="003D52FF">
              <w:rPr>
                <w:rFonts w:asciiTheme="minorBidi" w:hAnsiTheme="minorBidi" w:cstheme="minorBidi"/>
                <w:color w:val="212121"/>
                <w:w w:val="95"/>
                <w:sz w:val="16"/>
              </w:rPr>
              <w:t>peroxisomal</w:t>
            </w:r>
            <w:r w:rsidRPr="003D52FF">
              <w:rPr>
                <w:rFonts w:asciiTheme="minorBidi" w:hAnsiTheme="minorBidi" w:cstheme="minorBidi"/>
                <w:color w:val="212121"/>
                <w:spacing w:val="17"/>
                <w:w w:val="95"/>
                <w:sz w:val="16"/>
              </w:rPr>
              <w:t xml:space="preserve"> </w:t>
            </w:r>
            <w:r w:rsidRPr="003D52FF">
              <w:rPr>
                <w:rFonts w:asciiTheme="minorBidi" w:hAnsiTheme="minorBidi" w:cstheme="minorBidi"/>
                <w:color w:val="212121"/>
                <w:w w:val="95"/>
                <w:sz w:val="16"/>
              </w:rPr>
              <w:t>Fatty</w:t>
            </w:r>
            <w:r w:rsidRPr="003D52FF">
              <w:rPr>
                <w:rFonts w:asciiTheme="minorBidi" w:hAnsiTheme="minorBidi" w:cstheme="minorBidi"/>
                <w:color w:val="212121"/>
                <w:spacing w:val="-45"/>
                <w:w w:val="95"/>
                <w:sz w:val="16"/>
              </w:rPr>
              <w:t xml:space="preserve"> </w:t>
            </w:r>
            <w:r w:rsidRPr="003D52FF">
              <w:rPr>
                <w:rFonts w:asciiTheme="minorBidi" w:hAnsiTheme="minorBidi" w:cstheme="minorBidi"/>
                <w:color w:val="212121"/>
                <w:sz w:val="16"/>
              </w:rPr>
              <w:t>acyl-CoA</w:t>
            </w:r>
            <w:r w:rsidRPr="003D52FF">
              <w:rPr>
                <w:rFonts w:asciiTheme="minorBidi" w:hAnsiTheme="minorBidi" w:cstheme="minorBidi"/>
                <w:color w:val="212121"/>
                <w:spacing w:val="-3"/>
                <w:sz w:val="16"/>
              </w:rPr>
              <w:t xml:space="preserve"> </w:t>
            </w:r>
            <w:r w:rsidRPr="003D52FF">
              <w:rPr>
                <w:rFonts w:asciiTheme="minorBidi" w:hAnsiTheme="minorBidi" w:cstheme="minorBidi"/>
                <w:color w:val="212121"/>
                <w:sz w:val="16"/>
              </w:rPr>
              <w:t>reductase</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(FAR1)</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and</w:t>
            </w:r>
            <w:r w:rsidRPr="003D52FF">
              <w:rPr>
                <w:rFonts w:asciiTheme="minorBidi" w:hAnsiTheme="minorBidi" w:cstheme="minorBidi"/>
                <w:color w:val="212121"/>
                <w:spacing w:val="4"/>
                <w:sz w:val="16"/>
              </w:rPr>
              <w:t xml:space="preserve"> </w:t>
            </w:r>
            <w:r w:rsidRPr="003D52FF">
              <w:rPr>
                <w:rFonts w:asciiTheme="minorBidi" w:hAnsiTheme="minorBidi" w:cstheme="minorBidi"/>
                <w:i/>
                <w:color w:val="212121"/>
                <w:sz w:val="16"/>
              </w:rPr>
              <w:t>U.</w:t>
            </w:r>
            <w:r w:rsidRPr="003D52FF">
              <w:rPr>
                <w:rFonts w:asciiTheme="minorBidi" w:hAnsiTheme="minorBidi" w:cstheme="minorBidi"/>
                <w:i/>
                <w:color w:val="212121"/>
                <w:spacing w:val="13"/>
                <w:sz w:val="16"/>
              </w:rPr>
              <w:t xml:space="preserve"> </w:t>
            </w:r>
            <w:r w:rsidRPr="003D52FF">
              <w:rPr>
                <w:rFonts w:asciiTheme="minorBidi" w:hAnsiTheme="minorBidi" w:cstheme="minorBidi"/>
                <w:i/>
                <w:color w:val="212121"/>
                <w:sz w:val="16"/>
              </w:rPr>
              <w:t>maydis</w:t>
            </w:r>
            <w:r w:rsidRPr="003D52FF">
              <w:rPr>
                <w:rFonts w:asciiTheme="minorBidi" w:hAnsiTheme="minorBidi" w:cstheme="minorBidi"/>
                <w:i/>
                <w:color w:val="212121"/>
                <w:spacing w:val="13"/>
                <w:sz w:val="16"/>
              </w:rPr>
              <w:t xml:space="preserve"> </w:t>
            </w:r>
            <w:r w:rsidRPr="003D52FF">
              <w:rPr>
                <w:rFonts w:asciiTheme="minorBidi" w:hAnsiTheme="minorBidi" w:cstheme="minorBidi"/>
                <w:color w:val="212121"/>
                <w:sz w:val="16"/>
              </w:rPr>
              <w:t>UMAG_11632</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(PTS1=AQL).</w:t>
            </w:r>
          </w:p>
          <w:p w14:paraId="5B28BBA8" w14:textId="77777777" w:rsidR="00CF52B0" w:rsidRPr="003D52FF" w:rsidRDefault="00000000">
            <w:pPr>
              <w:pStyle w:val="TableParagraph"/>
              <w:spacing w:before="24"/>
              <w:ind w:left="108"/>
              <w:rPr>
                <w:rFonts w:asciiTheme="minorBidi" w:hAnsiTheme="minorBidi" w:cstheme="minorBidi"/>
                <w:b/>
                <w:sz w:val="16"/>
              </w:rPr>
            </w:pPr>
            <w:r w:rsidRPr="003D52FF">
              <w:rPr>
                <w:rFonts w:asciiTheme="minorBidi" w:hAnsiTheme="minorBidi" w:cstheme="minorBidi"/>
                <w:b/>
                <w:color w:val="212121"/>
                <w:sz w:val="16"/>
              </w:rPr>
              <w:t>Pathway</w:t>
            </w:r>
          </w:p>
          <w:p w14:paraId="44B3F964" w14:textId="77777777" w:rsidR="00CF52B0" w:rsidRPr="003D52FF" w:rsidRDefault="00000000">
            <w:pPr>
              <w:pStyle w:val="TableParagraph"/>
              <w:numPr>
                <w:ilvl w:val="0"/>
                <w:numId w:val="22"/>
              </w:numPr>
              <w:tabs>
                <w:tab w:val="left" w:pos="205"/>
              </w:tabs>
              <w:spacing w:before="80"/>
              <w:ind w:left="204" w:hanging="97"/>
              <w:rPr>
                <w:rFonts w:asciiTheme="minorBidi" w:hAnsiTheme="minorBidi" w:cstheme="minorBidi"/>
                <w:sz w:val="16"/>
              </w:rPr>
            </w:pPr>
            <w:r w:rsidRPr="003D52FF">
              <w:rPr>
                <w:rFonts w:asciiTheme="minorBidi" w:hAnsiTheme="minorBidi" w:cstheme="minorBidi"/>
                <w:color w:val="212121"/>
                <w:sz w:val="16"/>
              </w:rPr>
              <w:t>fatty</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acid</w:t>
            </w:r>
            <w:r w:rsidRPr="003D52FF">
              <w:rPr>
                <w:rFonts w:asciiTheme="minorBidi" w:hAnsiTheme="minorBidi" w:cstheme="minorBidi"/>
                <w:color w:val="212121"/>
                <w:spacing w:val="-10"/>
                <w:sz w:val="16"/>
              </w:rPr>
              <w:t xml:space="preserve"> </w:t>
            </w:r>
            <w:r w:rsidRPr="003D52FF">
              <w:rPr>
                <w:rFonts w:asciiTheme="minorBidi" w:hAnsiTheme="minorBidi" w:cstheme="minorBidi"/>
                <w:color w:val="212121"/>
                <w:sz w:val="16"/>
              </w:rPr>
              <w:t>metabolic</w:t>
            </w:r>
          </w:p>
          <w:p w14:paraId="4773579B" w14:textId="77777777" w:rsidR="00CF52B0" w:rsidRPr="003D52FF" w:rsidRDefault="00000000">
            <w:pPr>
              <w:pStyle w:val="TableParagraph"/>
              <w:numPr>
                <w:ilvl w:val="0"/>
                <w:numId w:val="22"/>
              </w:numPr>
              <w:tabs>
                <w:tab w:val="left" w:pos="205"/>
              </w:tabs>
              <w:spacing w:before="85"/>
              <w:ind w:left="204" w:hanging="97"/>
              <w:rPr>
                <w:rFonts w:asciiTheme="minorBidi" w:hAnsiTheme="minorBidi" w:cstheme="minorBidi"/>
                <w:sz w:val="16"/>
              </w:rPr>
            </w:pPr>
            <w:r w:rsidRPr="003D52FF">
              <w:rPr>
                <w:rFonts w:asciiTheme="minorBidi" w:hAnsiTheme="minorBidi" w:cstheme="minorBidi"/>
                <w:color w:val="212121"/>
                <w:sz w:val="16"/>
              </w:rPr>
              <w:t>phospholipid</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biosynthetic</w:t>
            </w:r>
          </w:p>
          <w:p w14:paraId="2EF4ACD4" w14:textId="77777777" w:rsidR="00CF52B0" w:rsidRPr="003D52FF" w:rsidRDefault="00000000">
            <w:pPr>
              <w:pStyle w:val="TableParagraph"/>
              <w:numPr>
                <w:ilvl w:val="0"/>
                <w:numId w:val="22"/>
              </w:numPr>
              <w:tabs>
                <w:tab w:val="left" w:pos="205"/>
              </w:tabs>
              <w:spacing w:before="81"/>
              <w:ind w:left="204" w:hanging="97"/>
              <w:rPr>
                <w:rFonts w:asciiTheme="minorBidi" w:hAnsiTheme="minorBidi" w:cstheme="minorBidi"/>
                <w:sz w:val="16"/>
              </w:rPr>
            </w:pPr>
            <w:r w:rsidRPr="003D52FF">
              <w:rPr>
                <w:rFonts w:asciiTheme="minorBidi" w:hAnsiTheme="minorBidi" w:cstheme="minorBidi"/>
                <w:color w:val="212121"/>
                <w:spacing w:val="-1"/>
                <w:sz w:val="16"/>
              </w:rPr>
              <w:t>triglyceride</w:t>
            </w:r>
            <w:r w:rsidRPr="003D52FF">
              <w:rPr>
                <w:rFonts w:asciiTheme="minorBidi" w:hAnsiTheme="minorBidi" w:cstheme="minorBidi"/>
                <w:color w:val="212121"/>
                <w:spacing w:val="-12"/>
                <w:sz w:val="16"/>
              </w:rPr>
              <w:t xml:space="preserve"> </w:t>
            </w:r>
            <w:r w:rsidRPr="003D52FF">
              <w:rPr>
                <w:rFonts w:asciiTheme="minorBidi" w:hAnsiTheme="minorBidi" w:cstheme="minorBidi"/>
                <w:color w:val="212121"/>
                <w:sz w:val="16"/>
              </w:rPr>
              <w:t>biosynthetic</w:t>
            </w:r>
          </w:p>
        </w:tc>
      </w:tr>
      <w:tr w:rsidR="00CF52B0" w:rsidRPr="003D52FF" w14:paraId="5B4707AC" w14:textId="77777777">
        <w:trPr>
          <w:trHeight w:val="1377"/>
        </w:trPr>
        <w:tc>
          <w:tcPr>
            <w:tcW w:w="562" w:type="dxa"/>
          </w:tcPr>
          <w:p w14:paraId="6A144D1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62</w:t>
            </w:r>
          </w:p>
        </w:tc>
        <w:tc>
          <w:tcPr>
            <w:tcW w:w="1139" w:type="dxa"/>
          </w:tcPr>
          <w:p w14:paraId="27DEA135"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Q9NKW1</w:t>
            </w:r>
          </w:p>
        </w:tc>
        <w:tc>
          <w:tcPr>
            <w:tcW w:w="2675" w:type="dxa"/>
          </w:tcPr>
          <w:p w14:paraId="22DB4207" w14:textId="77777777" w:rsidR="00CF52B0" w:rsidRPr="003D52FF" w:rsidRDefault="00000000">
            <w:pPr>
              <w:pStyle w:val="TableParagraph"/>
              <w:tabs>
                <w:tab w:val="left" w:pos="1538"/>
              </w:tabs>
              <w:spacing w:line="182" w:lineRule="exact"/>
              <w:ind w:left="104"/>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z w:val="16"/>
              </w:rPr>
              <w:tab/>
              <w:t>multifunctional</w:t>
            </w:r>
          </w:p>
          <w:p w14:paraId="5080BCDE"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4"/>
                <w:sz w:val="16"/>
              </w:rPr>
              <w:t xml:space="preserve"> </w:t>
            </w:r>
            <w:r w:rsidRPr="003D52FF">
              <w:rPr>
                <w:rFonts w:asciiTheme="minorBidi" w:hAnsiTheme="minorBidi" w:cstheme="minorBidi"/>
                <w:sz w:val="16"/>
              </w:rPr>
              <w:t>(PTS1:</w:t>
            </w:r>
            <w:r w:rsidRPr="003D52FF">
              <w:rPr>
                <w:rFonts w:asciiTheme="minorBidi" w:hAnsiTheme="minorBidi" w:cstheme="minorBidi"/>
                <w:spacing w:val="17"/>
                <w:sz w:val="16"/>
              </w:rPr>
              <w:t xml:space="preserve"> </w:t>
            </w:r>
            <w:r w:rsidRPr="003D52FF">
              <w:rPr>
                <w:rFonts w:asciiTheme="minorBidi" w:hAnsiTheme="minorBidi" w:cstheme="minorBidi"/>
                <w:sz w:val="16"/>
              </w:rPr>
              <w:t>SKL)</w:t>
            </w:r>
          </w:p>
        </w:tc>
        <w:tc>
          <w:tcPr>
            <w:tcW w:w="5460" w:type="dxa"/>
          </w:tcPr>
          <w:p w14:paraId="75DA5E92" w14:textId="77777777" w:rsidR="00CF52B0" w:rsidRPr="003D52FF" w:rsidRDefault="00000000">
            <w:pPr>
              <w:pStyle w:val="TableParagraph"/>
              <w:spacing w:line="183" w:lineRule="exact"/>
              <w:ind w:left="108"/>
              <w:jc w:val="both"/>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b/>
                <w:spacing w:val="12"/>
                <w:sz w:val="16"/>
              </w:rPr>
              <w:t xml:space="preserve"> </w:t>
            </w:r>
            <w:r w:rsidRPr="003D52FF">
              <w:rPr>
                <w:rFonts w:asciiTheme="minorBidi" w:hAnsiTheme="minorBidi" w:cstheme="minorBidi"/>
                <w:sz w:val="16"/>
              </w:rPr>
              <w:t>Enzyme</w:t>
            </w:r>
            <w:r w:rsidRPr="003D52FF">
              <w:rPr>
                <w:rFonts w:asciiTheme="minorBidi" w:hAnsiTheme="minorBidi" w:cstheme="minorBidi"/>
                <w:spacing w:val="9"/>
                <w:sz w:val="16"/>
              </w:rPr>
              <w:t xml:space="preserve"> </w:t>
            </w:r>
            <w:r w:rsidRPr="003D52FF">
              <w:rPr>
                <w:rFonts w:asciiTheme="minorBidi" w:hAnsiTheme="minorBidi" w:cstheme="minorBidi"/>
                <w:sz w:val="16"/>
              </w:rPr>
              <w:t>acting</w:t>
            </w:r>
            <w:r w:rsidRPr="003D52FF">
              <w:rPr>
                <w:rFonts w:asciiTheme="minorBidi" w:hAnsiTheme="minorBidi" w:cstheme="minorBidi"/>
                <w:spacing w:val="8"/>
                <w:sz w:val="16"/>
              </w:rPr>
              <w:t xml:space="preserve"> </w:t>
            </w:r>
            <w:r w:rsidRPr="003D52FF">
              <w:rPr>
                <w:rFonts w:asciiTheme="minorBidi" w:hAnsiTheme="minorBidi" w:cstheme="minorBidi"/>
                <w:sz w:val="16"/>
              </w:rPr>
              <w:t>on</w:t>
            </w:r>
            <w:r w:rsidRPr="003D52FF">
              <w:rPr>
                <w:rFonts w:asciiTheme="minorBidi" w:hAnsiTheme="minorBidi" w:cstheme="minorBidi"/>
                <w:spacing w:val="4"/>
                <w:sz w:val="16"/>
              </w:rPr>
              <w:t xml:space="preserve"> </w:t>
            </w:r>
            <w:r w:rsidRPr="003D52FF">
              <w:rPr>
                <w:rFonts w:asciiTheme="minorBidi" w:hAnsiTheme="minorBidi" w:cstheme="minorBidi"/>
                <w:sz w:val="16"/>
              </w:rPr>
              <w:t>the</w:t>
            </w:r>
            <w:r w:rsidRPr="003D52FF">
              <w:rPr>
                <w:rFonts w:asciiTheme="minorBidi" w:hAnsiTheme="minorBidi" w:cstheme="minorBidi"/>
                <w:spacing w:val="4"/>
                <w:sz w:val="16"/>
              </w:rPr>
              <w:t xml:space="preserve"> </w:t>
            </w:r>
            <w:r w:rsidRPr="003D52FF">
              <w:rPr>
                <w:rFonts w:asciiTheme="minorBidi" w:hAnsiTheme="minorBidi" w:cstheme="minorBidi"/>
                <w:sz w:val="16"/>
              </w:rPr>
              <w:t>peroxisomal</w:t>
            </w:r>
            <w:r w:rsidRPr="003D52FF">
              <w:rPr>
                <w:rFonts w:asciiTheme="minorBidi" w:hAnsiTheme="minorBidi" w:cstheme="minorBidi"/>
                <w:spacing w:val="8"/>
                <w:sz w:val="16"/>
              </w:rPr>
              <w:t xml:space="preserve"> </w:t>
            </w:r>
            <w:r w:rsidRPr="003D52FF">
              <w:rPr>
                <w:rFonts w:asciiTheme="minorBidi" w:hAnsiTheme="minorBidi" w:cstheme="minorBidi"/>
                <w:sz w:val="16"/>
              </w:rPr>
              <w:t>beta-oxidation</w:t>
            </w:r>
            <w:r w:rsidRPr="003D52FF">
              <w:rPr>
                <w:rFonts w:asciiTheme="minorBidi" w:hAnsiTheme="minorBidi" w:cstheme="minorBidi"/>
                <w:spacing w:val="4"/>
                <w:sz w:val="16"/>
              </w:rPr>
              <w:t xml:space="preserve"> </w:t>
            </w:r>
            <w:r w:rsidRPr="003D52FF">
              <w:rPr>
                <w:rFonts w:asciiTheme="minorBidi" w:hAnsiTheme="minorBidi" w:cstheme="minorBidi"/>
                <w:sz w:val="16"/>
              </w:rPr>
              <w:t>pathway</w:t>
            </w:r>
            <w:r w:rsidRPr="003D52FF">
              <w:rPr>
                <w:rFonts w:asciiTheme="minorBidi" w:hAnsiTheme="minorBidi" w:cstheme="minorBidi"/>
                <w:spacing w:val="4"/>
                <w:sz w:val="16"/>
              </w:rPr>
              <w:t xml:space="preserve"> </w:t>
            </w:r>
            <w:r w:rsidRPr="003D52FF">
              <w:rPr>
                <w:rFonts w:asciiTheme="minorBidi" w:hAnsiTheme="minorBidi" w:cstheme="minorBidi"/>
                <w:sz w:val="16"/>
              </w:rPr>
              <w:t>for</w:t>
            </w:r>
          </w:p>
          <w:p w14:paraId="556B03A5" w14:textId="77777777" w:rsidR="00CF52B0" w:rsidRPr="003D52FF" w:rsidRDefault="00000000">
            <w:pPr>
              <w:pStyle w:val="TableParagraph"/>
              <w:spacing w:before="79" w:line="343" w:lineRule="auto"/>
              <w:ind w:left="108" w:right="108"/>
              <w:jc w:val="both"/>
              <w:rPr>
                <w:rFonts w:asciiTheme="minorBidi" w:hAnsiTheme="minorBidi" w:cstheme="minorBidi"/>
                <w:sz w:val="16"/>
              </w:rPr>
            </w:pPr>
            <w:r w:rsidRPr="003D52FF">
              <w:rPr>
                <w:rFonts w:asciiTheme="minorBidi" w:hAnsiTheme="minorBidi" w:cstheme="minorBidi"/>
                <w:sz w:val="16"/>
              </w:rPr>
              <w:t>fatty acids. Protects the cells from the increase of the harmful xenobiotic</w:t>
            </w:r>
            <w:r w:rsidRPr="003D52FF">
              <w:rPr>
                <w:rFonts w:asciiTheme="minorBidi" w:hAnsiTheme="minorBidi" w:cstheme="minorBidi"/>
                <w:spacing w:val="1"/>
                <w:sz w:val="16"/>
              </w:rPr>
              <w:t xml:space="preserve"> </w:t>
            </w:r>
            <w:r w:rsidRPr="003D52FF">
              <w:rPr>
                <w:rFonts w:asciiTheme="minorBidi" w:hAnsiTheme="minorBidi" w:cstheme="minorBidi"/>
                <w:sz w:val="16"/>
              </w:rPr>
              <w:t>fatty</w:t>
            </w:r>
            <w:r w:rsidRPr="003D52FF">
              <w:rPr>
                <w:rFonts w:asciiTheme="minorBidi" w:hAnsiTheme="minorBidi" w:cstheme="minorBidi"/>
                <w:spacing w:val="1"/>
                <w:sz w:val="16"/>
              </w:rPr>
              <w:t xml:space="preserve"> </w:t>
            </w:r>
            <w:r w:rsidRPr="003D52FF">
              <w:rPr>
                <w:rFonts w:asciiTheme="minorBidi" w:hAnsiTheme="minorBidi" w:cstheme="minorBidi"/>
                <w:sz w:val="16"/>
              </w:rPr>
              <w:t>acids</w:t>
            </w:r>
            <w:r w:rsidRPr="003D52FF">
              <w:rPr>
                <w:rFonts w:asciiTheme="minorBidi" w:hAnsiTheme="minorBidi" w:cstheme="minorBidi"/>
                <w:spacing w:val="1"/>
                <w:sz w:val="16"/>
              </w:rPr>
              <w:t xml:space="preserve"> </w:t>
            </w:r>
            <w:r w:rsidRPr="003D52FF">
              <w:rPr>
                <w:rFonts w:asciiTheme="minorBidi" w:hAnsiTheme="minorBidi" w:cstheme="minorBidi"/>
                <w:sz w:val="16"/>
              </w:rPr>
              <w:t>incorporated</w:t>
            </w:r>
            <w:r w:rsidRPr="003D52FF">
              <w:rPr>
                <w:rFonts w:asciiTheme="minorBidi" w:hAnsiTheme="minorBidi" w:cstheme="minorBidi"/>
                <w:spacing w:val="1"/>
                <w:sz w:val="16"/>
              </w:rPr>
              <w:t xml:space="preserve"> </w:t>
            </w:r>
            <w:r w:rsidRPr="003D52FF">
              <w:rPr>
                <w:rFonts w:asciiTheme="minorBidi" w:hAnsiTheme="minorBidi" w:cstheme="minorBidi"/>
                <w:sz w:val="16"/>
              </w:rPr>
              <w:t>from</w:t>
            </w:r>
            <w:r w:rsidRPr="003D52FF">
              <w:rPr>
                <w:rFonts w:asciiTheme="minorBidi" w:hAnsiTheme="minorBidi" w:cstheme="minorBidi"/>
                <w:spacing w:val="1"/>
                <w:sz w:val="16"/>
              </w:rPr>
              <w:t xml:space="preserve"> </w:t>
            </w:r>
            <w:r w:rsidRPr="003D52FF">
              <w:rPr>
                <w:rFonts w:asciiTheme="minorBidi" w:hAnsiTheme="minorBidi" w:cstheme="minorBidi"/>
                <w:sz w:val="16"/>
              </w:rPr>
              <w:t>their</w:t>
            </w:r>
            <w:r w:rsidRPr="003D52FF">
              <w:rPr>
                <w:rFonts w:asciiTheme="minorBidi" w:hAnsiTheme="minorBidi" w:cstheme="minorBidi"/>
                <w:spacing w:val="1"/>
                <w:sz w:val="16"/>
              </w:rPr>
              <w:t xml:space="preserve"> </w:t>
            </w:r>
            <w:r w:rsidRPr="003D52FF">
              <w:rPr>
                <w:rFonts w:asciiTheme="minorBidi" w:hAnsiTheme="minorBidi" w:cstheme="minorBidi"/>
                <w:sz w:val="16"/>
              </w:rPr>
              <w:t>diets</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optimizes</w:t>
            </w:r>
            <w:r w:rsidRPr="003D52FF">
              <w:rPr>
                <w:rFonts w:asciiTheme="minorBidi" w:hAnsiTheme="minorBidi" w:cstheme="minorBidi"/>
                <w:spacing w:val="1"/>
                <w:sz w:val="16"/>
              </w:rPr>
              <w:t xml:space="preserve"> </w:t>
            </w:r>
            <w:r w:rsidRPr="003D52FF">
              <w:rPr>
                <w:rFonts w:asciiTheme="minorBidi" w:hAnsiTheme="minorBidi" w:cstheme="minorBidi"/>
                <w:sz w:val="16"/>
              </w:rPr>
              <w:t>cellular</w:t>
            </w:r>
            <w:r w:rsidRPr="003D52FF">
              <w:rPr>
                <w:rFonts w:asciiTheme="minorBidi" w:hAnsiTheme="minorBidi" w:cstheme="minorBidi"/>
                <w:spacing w:val="1"/>
                <w:sz w:val="16"/>
              </w:rPr>
              <w:t xml:space="preserve"> </w:t>
            </w:r>
            <w:r w:rsidRPr="003D52FF">
              <w:rPr>
                <w:rFonts w:asciiTheme="minorBidi" w:hAnsiTheme="minorBidi" w:cstheme="minorBidi"/>
                <w:sz w:val="16"/>
              </w:rPr>
              <w:t>lipid</w:t>
            </w:r>
            <w:r w:rsidRPr="003D52FF">
              <w:rPr>
                <w:rFonts w:asciiTheme="minorBidi" w:hAnsiTheme="minorBidi" w:cstheme="minorBidi"/>
                <w:spacing w:val="1"/>
                <w:sz w:val="16"/>
              </w:rPr>
              <w:t xml:space="preserve"> </w:t>
            </w:r>
            <w:r w:rsidRPr="003D52FF">
              <w:rPr>
                <w:rFonts w:asciiTheme="minorBidi" w:hAnsiTheme="minorBidi" w:cstheme="minorBidi"/>
                <w:sz w:val="16"/>
              </w:rPr>
              <w:t>composition</w:t>
            </w:r>
            <w:r w:rsidRPr="003D52FF">
              <w:rPr>
                <w:rFonts w:asciiTheme="minorBidi" w:hAnsiTheme="minorBidi" w:cstheme="minorBidi"/>
                <w:spacing w:val="-10"/>
                <w:sz w:val="16"/>
              </w:rPr>
              <w:t xml:space="preserve"> </w:t>
            </w:r>
            <w:r w:rsidRPr="003D52FF">
              <w:rPr>
                <w:rFonts w:asciiTheme="minorBidi" w:hAnsiTheme="minorBidi" w:cstheme="minorBidi"/>
                <w:sz w:val="16"/>
              </w:rPr>
              <w:t>for</w:t>
            </w:r>
            <w:r w:rsidRPr="003D52FF">
              <w:rPr>
                <w:rFonts w:asciiTheme="minorBidi" w:hAnsiTheme="minorBidi" w:cstheme="minorBidi"/>
                <w:spacing w:val="-3"/>
                <w:sz w:val="16"/>
              </w:rPr>
              <w:t xml:space="preserve"> </w:t>
            </w:r>
            <w:r w:rsidRPr="003D52FF">
              <w:rPr>
                <w:rFonts w:asciiTheme="minorBidi" w:hAnsiTheme="minorBidi" w:cstheme="minorBidi"/>
                <w:sz w:val="16"/>
              </w:rPr>
              <w:t>proper.</w:t>
            </w:r>
          </w:p>
          <w:p w14:paraId="0577AD7B" w14:textId="77777777" w:rsidR="00CF52B0" w:rsidRPr="003D52FF" w:rsidRDefault="00000000">
            <w:pPr>
              <w:pStyle w:val="TableParagraph"/>
              <w:spacing w:before="2"/>
              <w:ind w:left="108"/>
              <w:jc w:val="both"/>
              <w:rPr>
                <w:rFonts w:asciiTheme="minorBidi" w:hAnsiTheme="minorBidi" w:cstheme="minorBidi"/>
                <w:sz w:val="16"/>
              </w:rPr>
            </w:pPr>
            <w:r w:rsidRPr="003D52FF">
              <w:rPr>
                <w:rFonts w:asciiTheme="minorBidi" w:hAnsiTheme="minorBidi" w:cstheme="minorBidi"/>
                <w:b/>
                <w:w w:val="95"/>
                <w:sz w:val="16"/>
              </w:rPr>
              <w:t>Pathway:</w:t>
            </w:r>
            <w:r w:rsidRPr="003D52FF">
              <w:rPr>
                <w:rFonts w:asciiTheme="minorBidi" w:hAnsiTheme="minorBidi" w:cstheme="minorBidi"/>
                <w:b/>
                <w:spacing w:val="23"/>
                <w:w w:val="95"/>
                <w:sz w:val="16"/>
              </w:rPr>
              <w:t xml:space="preserve"> </w:t>
            </w:r>
            <w:r w:rsidRPr="003D52FF">
              <w:rPr>
                <w:rFonts w:asciiTheme="minorBidi" w:hAnsiTheme="minorBidi" w:cstheme="minorBidi"/>
                <w:w w:val="95"/>
                <w:sz w:val="16"/>
              </w:rPr>
              <w:t>Lipid</w:t>
            </w:r>
            <w:r w:rsidRPr="003D52FF">
              <w:rPr>
                <w:rFonts w:asciiTheme="minorBidi" w:hAnsiTheme="minorBidi" w:cstheme="minorBidi"/>
                <w:spacing w:val="22"/>
                <w:w w:val="95"/>
                <w:sz w:val="16"/>
              </w:rPr>
              <w:t xml:space="preserve"> </w:t>
            </w:r>
            <w:r w:rsidRPr="003D52FF">
              <w:rPr>
                <w:rFonts w:asciiTheme="minorBidi" w:hAnsiTheme="minorBidi" w:cstheme="minorBidi"/>
                <w:w w:val="95"/>
                <w:sz w:val="16"/>
              </w:rPr>
              <w:t>metabolism;</w:t>
            </w:r>
            <w:r w:rsidRPr="003D52FF">
              <w:rPr>
                <w:rFonts w:asciiTheme="minorBidi" w:hAnsiTheme="minorBidi" w:cstheme="minorBidi"/>
                <w:spacing w:val="17"/>
                <w:w w:val="95"/>
                <w:sz w:val="16"/>
              </w:rPr>
              <w:t xml:space="preserve"> </w:t>
            </w:r>
            <w:r w:rsidRPr="003D52FF">
              <w:rPr>
                <w:rFonts w:asciiTheme="minorBidi" w:hAnsiTheme="minorBidi" w:cstheme="minorBidi"/>
                <w:w w:val="95"/>
                <w:sz w:val="16"/>
              </w:rPr>
              <w:t>fatty</w:t>
            </w:r>
            <w:r w:rsidRPr="003D52FF">
              <w:rPr>
                <w:rFonts w:asciiTheme="minorBidi" w:hAnsiTheme="minorBidi" w:cstheme="minorBidi"/>
                <w:spacing w:val="20"/>
                <w:w w:val="95"/>
                <w:sz w:val="16"/>
              </w:rPr>
              <w:t xml:space="preserve"> </w:t>
            </w:r>
            <w:r w:rsidRPr="003D52FF">
              <w:rPr>
                <w:rFonts w:asciiTheme="minorBidi" w:hAnsiTheme="minorBidi" w:cstheme="minorBidi"/>
                <w:w w:val="95"/>
                <w:sz w:val="16"/>
              </w:rPr>
              <w:t>acid</w:t>
            </w:r>
            <w:r w:rsidRPr="003D52FF">
              <w:rPr>
                <w:rFonts w:asciiTheme="minorBidi" w:hAnsiTheme="minorBidi" w:cstheme="minorBidi"/>
                <w:spacing w:val="15"/>
                <w:w w:val="95"/>
                <w:sz w:val="16"/>
              </w:rPr>
              <w:t xml:space="preserve"> </w:t>
            </w:r>
            <w:r w:rsidRPr="003D52FF">
              <w:rPr>
                <w:rFonts w:asciiTheme="minorBidi" w:hAnsiTheme="minorBidi" w:cstheme="minorBidi"/>
                <w:w w:val="95"/>
                <w:sz w:val="16"/>
              </w:rPr>
              <w:t>beta-oxidation.</w:t>
            </w:r>
          </w:p>
        </w:tc>
      </w:tr>
      <w:tr w:rsidR="00CF52B0" w:rsidRPr="003D52FF" w14:paraId="2EFF49AE" w14:textId="77777777">
        <w:trPr>
          <w:trHeight w:val="1382"/>
        </w:trPr>
        <w:tc>
          <w:tcPr>
            <w:tcW w:w="562" w:type="dxa"/>
          </w:tcPr>
          <w:p w14:paraId="4EFE2FF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18</w:t>
            </w:r>
          </w:p>
        </w:tc>
        <w:tc>
          <w:tcPr>
            <w:tcW w:w="1139" w:type="dxa"/>
          </w:tcPr>
          <w:p w14:paraId="088318C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Q86A67</w:t>
            </w:r>
          </w:p>
        </w:tc>
        <w:tc>
          <w:tcPr>
            <w:tcW w:w="2675" w:type="dxa"/>
          </w:tcPr>
          <w:p w14:paraId="285B7D44" w14:textId="77777777" w:rsidR="00CF52B0" w:rsidRPr="003D52FF" w:rsidRDefault="00000000">
            <w:pPr>
              <w:pStyle w:val="TableParagraph"/>
              <w:tabs>
                <w:tab w:val="left" w:pos="1965"/>
              </w:tabs>
              <w:spacing w:line="182" w:lineRule="exact"/>
              <w:ind w:left="104"/>
              <w:rPr>
                <w:rFonts w:asciiTheme="minorBidi" w:hAnsiTheme="minorBidi" w:cstheme="minorBidi"/>
                <w:sz w:val="16"/>
              </w:rPr>
            </w:pPr>
            <w:r w:rsidRPr="003D52FF">
              <w:rPr>
                <w:rFonts w:asciiTheme="minorBidi" w:hAnsiTheme="minorBidi" w:cstheme="minorBidi"/>
                <w:sz w:val="16"/>
              </w:rPr>
              <w:t>Fructose-bisphosphate</w:t>
            </w:r>
            <w:r w:rsidRPr="003D52FF">
              <w:rPr>
                <w:rFonts w:asciiTheme="minorBidi" w:hAnsiTheme="minorBidi" w:cstheme="minorBidi"/>
                <w:sz w:val="16"/>
              </w:rPr>
              <w:tab/>
              <w:t>aldolase</w:t>
            </w:r>
          </w:p>
          <w:p w14:paraId="58E158CB"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(No</w:t>
            </w:r>
            <w:r w:rsidRPr="003D52FF">
              <w:rPr>
                <w:rFonts w:asciiTheme="minorBidi" w:hAnsiTheme="minorBidi" w:cstheme="minorBidi"/>
                <w:spacing w:val="-14"/>
                <w:w w:val="105"/>
                <w:sz w:val="16"/>
              </w:rPr>
              <w:t xml:space="preserve"> </w:t>
            </w:r>
            <w:r w:rsidRPr="003D52FF">
              <w:rPr>
                <w:rFonts w:asciiTheme="minorBidi" w:hAnsiTheme="minorBidi" w:cstheme="minorBidi"/>
                <w:w w:val="105"/>
                <w:sz w:val="16"/>
              </w:rPr>
              <w:t>PTS)</w:t>
            </w:r>
          </w:p>
        </w:tc>
        <w:tc>
          <w:tcPr>
            <w:tcW w:w="5460" w:type="dxa"/>
          </w:tcPr>
          <w:p w14:paraId="58183B56" w14:textId="77777777" w:rsidR="00CF52B0" w:rsidRPr="003D52FF" w:rsidRDefault="00000000">
            <w:pPr>
              <w:pStyle w:val="TableParagraph"/>
              <w:spacing w:line="178" w:lineRule="exact"/>
              <w:ind w:left="108"/>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47"/>
                <w:sz w:val="16"/>
              </w:rPr>
              <w:t xml:space="preserve"> </w:t>
            </w:r>
            <w:r w:rsidRPr="003D52FF">
              <w:rPr>
                <w:rFonts w:asciiTheme="minorBidi" w:hAnsiTheme="minorBidi" w:cstheme="minorBidi"/>
                <w:sz w:val="16"/>
              </w:rPr>
              <w:t>It’s</w:t>
            </w:r>
            <w:r w:rsidRPr="003D52FF">
              <w:rPr>
                <w:rFonts w:asciiTheme="minorBidi" w:hAnsiTheme="minorBidi" w:cstheme="minorBidi"/>
                <w:spacing w:val="4"/>
                <w:sz w:val="16"/>
              </w:rPr>
              <w:t xml:space="preserve"> </w:t>
            </w:r>
            <w:r w:rsidRPr="003D52FF">
              <w:rPr>
                <w:rFonts w:asciiTheme="minorBidi" w:hAnsiTheme="minorBidi" w:cstheme="minorBidi"/>
                <w:sz w:val="16"/>
              </w:rPr>
              <w:t>an  ortholog  of</w:t>
            </w:r>
            <w:r w:rsidRPr="003D52FF">
              <w:rPr>
                <w:rFonts w:asciiTheme="minorBidi" w:hAnsiTheme="minorBidi" w:cstheme="minorBidi"/>
                <w:spacing w:val="54"/>
                <w:sz w:val="16"/>
              </w:rPr>
              <w:t xml:space="preserve"> </w:t>
            </w:r>
            <w:r w:rsidRPr="003D52FF">
              <w:rPr>
                <w:rFonts w:asciiTheme="minorBidi" w:hAnsiTheme="minorBidi" w:cstheme="minorBidi"/>
                <w:i/>
                <w:sz w:val="16"/>
              </w:rPr>
              <w:t>U.</w:t>
            </w:r>
            <w:r w:rsidRPr="003D52FF">
              <w:rPr>
                <w:rFonts w:asciiTheme="minorBidi" w:hAnsiTheme="minorBidi" w:cstheme="minorBidi"/>
                <w:i/>
                <w:spacing w:val="56"/>
                <w:sz w:val="16"/>
              </w:rPr>
              <w:t xml:space="preserve"> </w:t>
            </w:r>
            <w:r w:rsidRPr="003D52FF">
              <w:rPr>
                <w:rFonts w:asciiTheme="minorBidi" w:hAnsiTheme="minorBidi" w:cstheme="minorBidi"/>
                <w:i/>
                <w:sz w:val="16"/>
              </w:rPr>
              <w:t>maydis</w:t>
            </w:r>
            <w:r w:rsidRPr="003D52FF">
              <w:rPr>
                <w:rFonts w:asciiTheme="minorBidi" w:hAnsiTheme="minorBidi" w:cstheme="minorBidi"/>
                <w:i/>
                <w:spacing w:val="56"/>
                <w:sz w:val="16"/>
              </w:rPr>
              <w:t xml:space="preserve"> </w:t>
            </w:r>
            <w:r w:rsidRPr="003D52FF">
              <w:rPr>
                <w:rFonts w:asciiTheme="minorBidi" w:hAnsiTheme="minorBidi" w:cstheme="minorBidi"/>
                <w:sz w:val="16"/>
              </w:rPr>
              <w:t>UMAG_00674  peroxisomal  Fructose-</w:t>
            </w:r>
          </w:p>
          <w:p w14:paraId="34A9390B" w14:textId="77777777" w:rsidR="00CF52B0" w:rsidRPr="003D52FF" w:rsidRDefault="00684D8A">
            <w:pPr>
              <w:pStyle w:val="TableParagraph"/>
              <w:spacing w:line="20" w:lineRule="exact"/>
              <w:ind w:left="2499"/>
              <w:rPr>
                <w:rFonts w:asciiTheme="minorBidi" w:hAnsiTheme="minorBidi" w:cstheme="minorBidi"/>
                <w:sz w:val="2"/>
              </w:rPr>
            </w:pPr>
            <w:r>
              <w:rPr>
                <w:rFonts w:ascii="Arial"/>
                <w:sz w:val="2"/>
              </w:rPr>
            </w:r>
            <w:r>
              <w:rPr>
                <w:rFonts w:ascii="Arial"/>
                <w:sz w:val="2"/>
              </w:rPr>
              <w:pict w14:anchorId="763DA328">
                <v:group id="_x0000_s2050" alt="" style="width:4.8pt;height:.5pt;mso-position-horizontal-relative:char;mso-position-vertical-relative:line" coordsize="96,10">
                  <v:rect id="_x0000_s2051" alt="" style="position:absolute;width:96;height:10" fillcolor="black" stroked="f"/>
                  <w10:wrap type="none"/>
                  <w10:anchorlock/>
                </v:group>
              </w:pict>
            </w:r>
          </w:p>
          <w:p w14:paraId="5AFE3CED" w14:textId="77777777" w:rsidR="00CF52B0" w:rsidRPr="003D52FF" w:rsidRDefault="00000000">
            <w:pPr>
              <w:pStyle w:val="TableParagraph"/>
              <w:spacing w:before="69"/>
              <w:ind w:left="108"/>
              <w:rPr>
                <w:rFonts w:asciiTheme="minorBidi" w:hAnsiTheme="minorBidi" w:cstheme="minorBidi"/>
                <w:sz w:val="16"/>
              </w:rPr>
            </w:pPr>
            <w:r w:rsidRPr="003D52FF">
              <w:rPr>
                <w:rFonts w:asciiTheme="minorBidi" w:hAnsiTheme="minorBidi" w:cstheme="minorBidi"/>
                <w:sz w:val="16"/>
              </w:rPr>
              <w:t>bisphosphate</w:t>
            </w:r>
            <w:r w:rsidRPr="003D52FF">
              <w:rPr>
                <w:rFonts w:asciiTheme="minorBidi" w:hAnsiTheme="minorBidi" w:cstheme="minorBidi"/>
                <w:spacing w:val="2"/>
                <w:sz w:val="16"/>
              </w:rPr>
              <w:t xml:space="preserve"> </w:t>
            </w:r>
            <w:r w:rsidRPr="003D52FF">
              <w:rPr>
                <w:rFonts w:asciiTheme="minorBidi" w:hAnsiTheme="minorBidi" w:cstheme="minorBidi"/>
                <w:sz w:val="16"/>
              </w:rPr>
              <w:t>aldolase</w:t>
            </w:r>
            <w:r w:rsidRPr="003D52FF">
              <w:rPr>
                <w:rFonts w:asciiTheme="minorBidi" w:hAnsiTheme="minorBidi" w:cstheme="minorBidi"/>
                <w:spacing w:val="-4"/>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3"/>
                <w:sz w:val="16"/>
              </w:rPr>
              <w:t xml:space="preserve"> </w:t>
            </w:r>
            <w:r w:rsidRPr="003D52FF">
              <w:rPr>
                <w:rFonts w:asciiTheme="minorBidi" w:hAnsiTheme="minorBidi" w:cstheme="minorBidi"/>
                <w:sz w:val="16"/>
              </w:rPr>
              <w:t>al.,</w:t>
            </w:r>
            <w:r w:rsidRPr="003D52FF">
              <w:rPr>
                <w:rFonts w:asciiTheme="minorBidi" w:hAnsiTheme="minorBidi" w:cstheme="minorBidi"/>
                <w:spacing w:val="4"/>
                <w:sz w:val="16"/>
              </w:rPr>
              <w:t xml:space="preserve"> </w:t>
            </w:r>
            <w:r w:rsidRPr="003D52FF">
              <w:rPr>
                <w:rFonts w:asciiTheme="minorBidi" w:hAnsiTheme="minorBidi" w:cstheme="minorBidi"/>
                <w:sz w:val="16"/>
              </w:rPr>
              <w:t>2015).</w:t>
            </w:r>
          </w:p>
          <w:p w14:paraId="66743972" w14:textId="77777777" w:rsidR="00CF52B0" w:rsidRPr="003D52FF" w:rsidRDefault="00000000">
            <w:pPr>
              <w:pStyle w:val="TableParagraph"/>
              <w:spacing w:before="61"/>
              <w:ind w:left="108"/>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b/>
                <w:spacing w:val="-1"/>
                <w:sz w:val="16"/>
              </w:rPr>
              <w:t xml:space="preserve"> </w:t>
            </w:r>
            <w:r w:rsidRPr="003D52FF">
              <w:rPr>
                <w:rFonts w:asciiTheme="minorBidi" w:hAnsiTheme="minorBidi" w:cstheme="minorBidi"/>
                <w:sz w:val="16"/>
              </w:rPr>
              <w:t>breakdown</w:t>
            </w:r>
            <w:r w:rsidRPr="003D52FF">
              <w:rPr>
                <w:rFonts w:asciiTheme="minorBidi" w:hAnsiTheme="minorBidi" w:cstheme="minorBidi"/>
                <w:spacing w:val="-9"/>
                <w:sz w:val="16"/>
              </w:rPr>
              <w:t xml:space="preserve"> </w:t>
            </w:r>
            <w:r w:rsidRPr="003D52FF">
              <w:rPr>
                <w:rFonts w:asciiTheme="minorBidi" w:hAnsiTheme="minorBidi" w:cstheme="minorBidi"/>
                <w:sz w:val="16"/>
              </w:rPr>
              <w:t>of</w:t>
            </w:r>
            <w:r w:rsidRPr="003D52FF">
              <w:rPr>
                <w:rFonts w:asciiTheme="minorBidi" w:hAnsiTheme="minorBidi" w:cstheme="minorBidi"/>
                <w:spacing w:val="-8"/>
                <w:sz w:val="16"/>
              </w:rPr>
              <w:t xml:space="preserve"> </w:t>
            </w:r>
            <w:r w:rsidRPr="003D52FF">
              <w:rPr>
                <w:rFonts w:asciiTheme="minorBidi" w:hAnsiTheme="minorBidi" w:cstheme="minorBidi"/>
                <w:sz w:val="16"/>
              </w:rPr>
              <w:t>fructose-1,6-bisphosphate</w:t>
            </w:r>
          </w:p>
          <w:p w14:paraId="13CCB318" w14:textId="77777777" w:rsidR="00CF52B0" w:rsidRPr="003D52FF" w:rsidRDefault="00000000">
            <w:pPr>
              <w:pStyle w:val="TableParagraph"/>
              <w:spacing w:before="8" w:line="270" w:lineRule="atLeast"/>
              <w:ind w:left="108"/>
              <w:rPr>
                <w:rFonts w:asciiTheme="minorBidi" w:hAnsiTheme="minorBidi" w:cstheme="minorBidi"/>
                <w:sz w:val="16"/>
              </w:rPr>
            </w:pPr>
            <w:r w:rsidRPr="003D52FF">
              <w:rPr>
                <w:rFonts w:asciiTheme="minorBidi" w:hAnsiTheme="minorBidi" w:cstheme="minorBidi"/>
                <w:w w:val="95"/>
                <w:sz w:val="16"/>
              </w:rPr>
              <w:t>(Catalytic</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activity:</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beta-D-fructose 1,6-bisphosphate =</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D-glyceraldehyde 3-</w:t>
            </w:r>
            <w:r w:rsidRPr="003D52FF">
              <w:rPr>
                <w:rFonts w:asciiTheme="minorBidi" w:hAnsiTheme="minorBidi" w:cstheme="minorBidi"/>
                <w:spacing w:val="1"/>
                <w:w w:val="95"/>
                <w:sz w:val="16"/>
              </w:rPr>
              <w:t xml:space="preserve"> </w:t>
            </w:r>
            <w:r w:rsidRPr="003D52FF">
              <w:rPr>
                <w:rFonts w:asciiTheme="minorBidi" w:hAnsiTheme="minorBidi" w:cstheme="minorBidi"/>
                <w:sz w:val="16"/>
              </w:rPr>
              <w:t>phosphate</w:t>
            </w:r>
            <w:r w:rsidRPr="003D52FF">
              <w:rPr>
                <w:rFonts w:asciiTheme="minorBidi" w:hAnsiTheme="minorBidi" w:cstheme="minorBidi"/>
                <w:spacing w:val="-10"/>
                <w:sz w:val="16"/>
              </w:rPr>
              <w:t xml:space="preserve"> </w:t>
            </w: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dihydroxyacetone</w:t>
            </w:r>
            <w:r w:rsidRPr="003D52FF">
              <w:rPr>
                <w:rFonts w:asciiTheme="minorBidi" w:hAnsiTheme="minorBidi" w:cstheme="minorBidi"/>
                <w:spacing w:val="-5"/>
                <w:sz w:val="16"/>
              </w:rPr>
              <w:t xml:space="preserve"> </w:t>
            </w:r>
            <w:r w:rsidRPr="003D52FF">
              <w:rPr>
                <w:rFonts w:asciiTheme="minorBidi" w:hAnsiTheme="minorBidi" w:cstheme="minorBidi"/>
                <w:sz w:val="16"/>
              </w:rPr>
              <w:t>phosphate)</w:t>
            </w:r>
          </w:p>
        </w:tc>
      </w:tr>
    </w:tbl>
    <w:p w14:paraId="12BA6743" w14:textId="77777777" w:rsidR="00CF52B0" w:rsidRPr="003D52FF" w:rsidRDefault="00CF52B0">
      <w:pPr>
        <w:spacing w:line="270" w:lineRule="atLeast"/>
        <w:rPr>
          <w:rFonts w:asciiTheme="minorBidi" w:hAnsiTheme="minorBidi" w:cstheme="minorBidi"/>
          <w:sz w:val="16"/>
        </w:rPr>
        <w:sectPr w:rsidR="00CF52B0" w:rsidRPr="003D52FF">
          <w:pgSz w:w="11910" w:h="16840"/>
          <w:pgMar w:top="1340" w:right="260" w:bottom="1160" w:left="280" w:header="0" w:footer="833"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5F80E16C" w14:textId="77777777">
        <w:trPr>
          <w:trHeight w:val="1320"/>
        </w:trPr>
        <w:tc>
          <w:tcPr>
            <w:tcW w:w="562" w:type="dxa"/>
          </w:tcPr>
          <w:p w14:paraId="14184105" w14:textId="77777777" w:rsidR="00CF52B0" w:rsidRPr="003D52FF" w:rsidRDefault="00CF52B0">
            <w:pPr>
              <w:pStyle w:val="TableParagraph"/>
              <w:rPr>
                <w:rFonts w:asciiTheme="minorBidi" w:hAnsiTheme="minorBidi" w:cstheme="minorBidi"/>
                <w:sz w:val="14"/>
              </w:rPr>
            </w:pPr>
          </w:p>
        </w:tc>
        <w:tc>
          <w:tcPr>
            <w:tcW w:w="1139" w:type="dxa"/>
          </w:tcPr>
          <w:p w14:paraId="018321D4" w14:textId="77777777" w:rsidR="00CF52B0" w:rsidRPr="003D52FF" w:rsidRDefault="00CF52B0">
            <w:pPr>
              <w:pStyle w:val="TableParagraph"/>
              <w:rPr>
                <w:rFonts w:asciiTheme="minorBidi" w:hAnsiTheme="minorBidi" w:cstheme="minorBidi"/>
                <w:sz w:val="14"/>
              </w:rPr>
            </w:pPr>
          </w:p>
        </w:tc>
        <w:tc>
          <w:tcPr>
            <w:tcW w:w="2675" w:type="dxa"/>
          </w:tcPr>
          <w:p w14:paraId="1EB580A8" w14:textId="77777777" w:rsidR="00CF52B0" w:rsidRPr="003D52FF" w:rsidRDefault="00CF52B0">
            <w:pPr>
              <w:pStyle w:val="TableParagraph"/>
              <w:rPr>
                <w:rFonts w:asciiTheme="minorBidi" w:hAnsiTheme="minorBidi" w:cstheme="minorBidi"/>
                <w:sz w:val="14"/>
              </w:rPr>
            </w:pPr>
          </w:p>
        </w:tc>
        <w:tc>
          <w:tcPr>
            <w:tcW w:w="5460" w:type="dxa"/>
          </w:tcPr>
          <w:p w14:paraId="3415812E" w14:textId="77777777" w:rsidR="00CF52B0" w:rsidRPr="003D52FF" w:rsidRDefault="00000000">
            <w:pPr>
              <w:pStyle w:val="TableParagraph"/>
              <w:spacing w:line="183" w:lineRule="exact"/>
              <w:ind w:left="108"/>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b/>
                <w:spacing w:val="25"/>
                <w:sz w:val="16"/>
              </w:rPr>
              <w:t xml:space="preserve"> </w:t>
            </w:r>
            <w:r w:rsidRPr="003D52FF">
              <w:rPr>
                <w:rFonts w:asciiTheme="minorBidi" w:hAnsiTheme="minorBidi" w:cstheme="minorBidi"/>
                <w:sz w:val="16"/>
              </w:rPr>
              <w:t>Carbohydrate</w:t>
            </w:r>
            <w:r w:rsidRPr="003D52FF">
              <w:rPr>
                <w:rFonts w:asciiTheme="minorBidi" w:hAnsiTheme="minorBidi" w:cstheme="minorBidi"/>
                <w:spacing w:val="65"/>
                <w:sz w:val="16"/>
              </w:rPr>
              <w:t xml:space="preserve"> </w:t>
            </w:r>
            <w:r w:rsidRPr="003D52FF">
              <w:rPr>
                <w:rFonts w:asciiTheme="minorBidi" w:hAnsiTheme="minorBidi" w:cstheme="minorBidi"/>
                <w:sz w:val="16"/>
              </w:rPr>
              <w:t>degradation;</w:t>
            </w:r>
            <w:r w:rsidRPr="003D52FF">
              <w:rPr>
                <w:rFonts w:asciiTheme="minorBidi" w:hAnsiTheme="minorBidi" w:cstheme="minorBidi"/>
                <w:spacing w:val="67"/>
                <w:sz w:val="16"/>
              </w:rPr>
              <w:t xml:space="preserve"> </w:t>
            </w:r>
            <w:r w:rsidRPr="003D52FF">
              <w:rPr>
                <w:rFonts w:asciiTheme="minorBidi" w:hAnsiTheme="minorBidi" w:cstheme="minorBidi"/>
                <w:sz w:val="16"/>
              </w:rPr>
              <w:t>glycolysis;</w:t>
            </w:r>
            <w:r w:rsidRPr="003D52FF">
              <w:rPr>
                <w:rFonts w:asciiTheme="minorBidi" w:hAnsiTheme="minorBidi" w:cstheme="minorBidi"/>
                <w:spacing w:val="61"/>
                <w:sz w:val="16"/>
              </w:rPr>
              <w:t xml:space="preserve"> </w:t>
            </w:r>
            <w:r w:rsidRPr="003D52FF">
              <w:rPr>
                <w:rFonts w:asciiTheme="minorBidi" w:hAnsiTheme="minorBidi" w:cstheme="minorBidi"/>
                <w:sz w:val="16"/>
              </w:rPr>
              <w:t>D-glyceraldehyde</w:t>
            </w:r>
            <w:r w:rsidRPr="003D52FF">
              <w:rPr>
                <w:rFonts w:asciiTheme="minorBidi" w:hAnsiTheme="minorBidi" w:cstheme="minorBidi"/>
                <w:spacing w:val="61"/>
                <w:sz w:val="16"/>
              </w:rPr>
              <w:t xml:space="preserve"> </w:t>
            </w:r>
            <w:r w:rsidRPr="003D52FF">
              <w:rPr>
                <w:rFonts w:asciiTheme="minorBidi" w:hAnsiTheme="minorBidi" w:cstheme="minorBidi"/>
                <w:sz w:val="16"/>
              </w:rPr>
              <w:t>3-</w:t>
            </w:r>
          </w:p>
          <w:p w14:paraId="38098004" w14:textId="77777777" w:rsidR="00CF52B0" w:rsidRPr="003D52FF" w:rsidRDefault="00000000">
            <w:pPr>
              <w:pStyle w:val="TableParagraph"/>
              <w:spacing w:before="84"/>
              <w:ind w:left="108"/>
              <w:rPr>
                <w:rFonts w:asciiTheme="minorBidi" w:hAnsiTheme="minorBidi" w:cstheme="minorBidi"/>
                <w:sz w:val="16"/>
              </w:rPr>
            </w:pPr>
            <w:r w:rsidRPr="003D52FF">
              <w:rPr>
                <w:rFonts w:asciiTheme="minorBidi" w:hAnsiTheme="minorBidi" w:cstheme="minorBidi"/>
                <w:sz w:val="16"/>
              </w:rPr>
              <w:t>phosphate</w:t>
            </w:r>
            <w:r w:rsidRPr="003D52FF">
              <w:rPr>
                <w:rFonts w:asciiTheme="minorBidi" w:hAnsiTheme="minorBidi" w:cstheme="minorBidi"/>
                <w:spacing w:val="-2"/>
                <w:sz w:val="16"/>
              </w:rPr>
              <w:t xml:space="preserve"> </w:t>
            </w:r>
            <w:r w:rsidRPr="003D52FF">
              <w:rPr>
                <w:rFonts w:asciiTheme="minorBidi" w:hAnsiTheme="minorBidi" w:cstheme="minorBidi"/>
                <w:sz w:val="16"/>
              </w:rPr>
              <w:t>and</w:t>
            </w:r>
            <w:r w:rsidRPr="003D52FF">
              <w:rPr>
                <w:rFonts w:asciiTheme="minorBidi" w:hAnsiTheme="minorBidi" w:cstheme="minorBidi"/>
                <w:spacing w:val="-7"/>
                <w:sz w:val="16"/>
              </w:rPr>
              <w:t xml:space="preserve"> </w:t>
            </w:r>
            <w:r w:rsidRPr="003D52FF">
              <w:rPr>
                <w:rFonts w:asciiTheme="minorBidi" w:hAnsiTheme="minorBidi" w:cstheme="minorBidi"/>
                <w:sz w:val="16"/>
              </w:rPr>
              <w:t>glycerone</w:t>
            </w:r>
            <w:r w:rsidRPr="003D52FF">
              <w:rPr>
                <w:rFonts w:asciiTheme="minorBidi" w:hAnsiTheme="minorBidi" w:cstheme="minorBidi"/>
                <w:spacing w:val="-8"/>
                <w:sz w:val="16"/>
              </w:rPr>
              <w:t xml:space="preserve"> </w:t>
            </w:r>
            <w:r w:rsidRPr="003D52FF">
              <w:rPr>
                <w:rFonts w:asciiTheme="minorBidi" w:hAnsiTheme="minorBidi" w:cstheme="minorBidi"/>
                <w:sz w:val="16"/>
              </w:rPr>
              <w:t>phosphate</w:t>
            </w:r>
            <w:r w:rsidRPr="003D52FF">
              <w:rPr>
                <w:rFonts w:asciiTheme="minorBidi" w:hAnsiTheme="minorBidi" w:cstheme="minorBidi"/>
                <w:spacing w:val="-12"/>
                <w:sz w:val="16"/>
              </w:rPr>
              <w:t xml:space="preserve"> </w:t>
            </w:r>
            <w:r w:rsidRPr="003D52FF">
              <w:rPr>
                <w:rFonts w:asciiTheme="minorBidi" w:hAnsiTheme="minorBidi" w:cstheme="minorBidi"/>
                <w:sz w:val="16"/>
              </w:rPr>
              <w:t>from</w:t>
            </w:r>
            <w:r w:rsidRPr="003D52FF">
              <w:rPr>
                <w:rFonts w:asciiTheme="minorBidi" w:hAnsiTheme="minorBidi" w:cstheme="minorBidi"/>
                <w:spacing w:val="-8"/>
                <w:sz w:val="16"/>
              </w:rPr>
              <w:t xml:space="preserve"> </w:t>
            </w:r>
            <w:r w:rsidRPr="003D52FF">
              <w:rPr>
                <w:rFonts w:asciiTheme="minorBidi" w:hAnsiTheme="minorBidi" w:cstheme="minorBidi"/>
                <w:sz w:val="16"/>
              </w:rPr>
              <w:t>D-glucose:</w:t>
            </w:r>
            <w:r w:rsidRPr="003D52FF">
              <w:rPr>
                <w:rFonts w:asciiTheme="minorBidi" w:hAnsiTheme="minorBidi" w:cstheme="minorBidi"/>
                <w:spacing w:val="-6"/>
                <w:sz w:val="16"/>
              </w:rPr>
              <w:t xml:space="preserve"> </w:t>
            </w:r>
            <w:r w:rsidRPr="003D52FF">
              <w:rPr>
                <w:rFonts w:asciiTheme="minorBidi" w:hAnsiTheme="minorBidi" w:cstheme="minorBidi"/>
                <w:sz w:val="16"/>
              </w:rPr>
              <w:t>step</w:t>
            </w:r>
            <w:r w:rsidRPr="003D52FF">
              <w:rPr>
                <w:rFonts w:asciiTheme="minorBidi" w:hAnsiTheme="minorBidi" w:cstheme="minorBidi"/>
                <w:spacing w:val="-2"/>
                <w:sz w:val="16"/>
              </w:rPr>
              <w:t xml:space="preserve"> </w:t>
            </w:r>
            <w:r w:rsidRPr="003D52FF">
              <w:rPr>
                <w:rFonts w:asciiTheme="minorBidi" w:hAnsiTheme="minorBidi" w:cstheme="minorBidi"/>
                <w:sz w:val="16"/>
              </w:rPr>
              <w:t>4/4.</w:t>
            </w:r>
          </w:p>
        </w:tc>
      </w:tr>
      <w:tr w:rsidR="00CF52B0" w:rsidRPr="003D52FF" w14:paraId="7CE09DF7" w14:textId="77777777">
        <w:trPr>
          <w:trHeight w:val="4690"/>
        </w:trPr>
        <w:tc>
          <w:tcPr>
            <w:tcW w:w="562" w:type="dxa"/>
          </w:tcPr>
          <w:p w14:paraId="6E54C4C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61</w:t>
            </w:r>
          </w:p>
        </w:tc>
        <w:tc>
          <w:tcPr>
            <w:tcW w:w="1139" w:type="dxa"/>
          </w:tcPr>
          <w:p w14:paraId="450EBAC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Q54DN0</w:t>
            </w:r>
          </w:p>
        </w:tc>
        <w:tc>
          <w:tcPr>
            <w:tcW w:w="2675" w:type="dxa"/>
          </w:tcPr>
          <w:p w14:paraId="612010B9" w14:textId="77777777" w:rsidR="00CF52B0" w:rsidRPr="003D52FF" w:rsidRDefault="00000000">
            <w:pPr>
              <w:pStyle w:val="TableParagraph"/>
              <w:tabs>
                <w:tab w:val="left" w:pos="1403"/>
              </w:tabs>
              <w:spacing w:line="182" w:lineRule="exact"/>
              <w:ind w:left="104"/>
              <w:rPr>
                <w:rFonts w:asciiTheme="minorBidi" w:hAnsiTheme="minorBidi" w:cstheme="minorBidi"/>
                <w:sz w:val="16"/>
              </w:rPr>
            </w:pPr>
            <w:r w:rsidRPr="003D52FF">
              <w:rPr>
                <w:rFonts w:asciiTheme="minorBidi" w:hAnsiTheme="minorBidi" w:cstheme="minorBidi"/>
                <w:sz w:val="16"/>
              </w:rPr>
              <w:t>Hydroxysteroid</w:t>
            </w:r>
            <w:r w:rsidRPr="003D52FF">
              <w:rPr>
                <w:rFonts w:asciiTheme="minorBidi" w:hAnsiTheme="minorBidi" w:cstheme="minorBidi"/>
                <w:sz w:val="16"/>
              </w:rPr>
              <w:tab/>
              <w:t>dehydrogenase-</w:t>
            </w:r>
          </w:p>
          <w:p w14:paraId="262E7E66"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like</w:t>
            </w:r>
            <w:r w:rsidRPr="003D52FF">
              <w:rPr>
                <w:rFonts w:asciiTheme="minorBidi" w:hAnsiTheme="minorBidi" w:cstheme="minorBidi"/>
                <w:spacing w:val="9"/>
                <w:sz w:val="16"/>
              </w:rPr>
              <w:t xml:space="preserve"> </w:t>
            </w:r>
            <w:r w:rsidRPr="003D52FF">
              <w:rPr>
                <w:rFonts w:asciiTheme="minorBidi" w:hAnsiTheme="minorBidi" w:cstheme="minorBidi"/>
                <w:sz w:val="16"/>
              </w:rPr>
              <w:t>2</w:t>
            </w:r>
            <w:r w:rsidRPr="003D52FF">
              <w:rPr>
                <w:rFonts w:asciiTheme="minorBidi" w:hAnsiTheme="minorBidi" w:cstheme="minorBidi"/>
                <w:spacing w:val="3"/>
                <w:sz w:val="16"/>
              </w:rPr>
              <w:t xml:space="preserve"> </w:t>
            </w:r>
            <w:r w:rsidRPr="003D52FF">
              <w:rPr>
                <w:rFonts w:asciiTheme="minorBidi" w:hAnsiTheme="minorBidi" w:cstheme="minorBidi"/>
                <w:sz w:val="16"/>
              </w:rPr>
              <w:t>(PTS1:</w:t>
            </w:r>
            <w:r w:rsidRPr="003D52FF">
              <w:rPr>
                <w:rFonts w:asciiTheme="minorBidi" w:hAnsiTheme="minorBidi" w:cstheme="minorBidi"/>
                <w:spacing w:val="4"/>
                <w:sz w:val="16"/>
              </w:rPr>
              <w:t xml:space="preserve"> </w:t>
            </w:r>
            <w:r w:rsidRPr="003D52FF">
              <w:rPr>
                <w:rFonts w:asciiTheme="minorBidi" w:hAnsiTheme="minorBidi" w:cstheme="minorBidi"/>
                <w:sz w:val="16"/>
              </w:rPr>
              <w:t>PKL)</w:t>
            </w:r>
          </w:p>
        </w:tc>
        <w:tc>
          <w:tcPr>
            <w:tcW w:w="5460" w:type="dxa"/>
          </w:tcPr>
          <w:p w14:paraId="60B3C5D3" w14:textId="77777777" w:rsidR="00CF52B0" w:rsidRPr="003D52FF" w:rsidRDefault="00000000">
            <w:pPr>
              <w:pStyle w:val="TableParagraph"/>
              <w:numPr>
                <w:ilvl w:val="0"/>
                <w:numId w:val="21"/>
              </w:numPr>
              <w:tabs>
                <w:tab w:val="left" w:pos="205"/>
              </w:tabs>
              <w:spacing w:line="182" w:lineRule="exact"/>
              <w:ind w:left="204" w:hanging="97"/>
              <w:jc w:val="both"/>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is</w:t>
            </w:r>
            <w:r w:rsidRPr="003D52FF">
              <w:rPr>
                <w:rFonts w:asciiTheme="minorBidi" w:hAnsiTheme="minorBidi" w:cstheme="minorBidi"/>
                <w:spacing w:val="3"/>
                <w:sz w:val="16"/>
              </w:rPr>
              <w:t xml:space="preserve"> </w:t>
            </w:r>
            <w:r w:rsidRPr="003D52FF">
              <w:rPr>
                <w:rFonts w:asciiTheme="minorBidi" w:hAnsiTheme="minorBidi" w:cstheme="minorBidi"/>
                <w:sz w:val="16"/>
              </w:rPr>
              <w:t>a</w:t>
            </w:r>
            <w:r w:rsidRPr="003D52FF">
              <w:rPr>
                <w:rFonts w:asciiTheme="minorBidi" w:hAnsiTheme="minorBidi" w:cstheme="minorBidi"/>
                <w:spacing w:val="-10"/>
                <w:sz w:val="16"/>
              </w:rPr>
              <w:t xml:space="preserve"> </w:t>
            </w:r>
            <w:r w:rsidRPr="003D52FF">
              <w:rPr>
                <w:rFonts w:asciiTheme="minorBidi" w:hAnsiTheme="minorBidi" w:cstheme="minorBidi"/>
                <w:sz w:val="16"/>
              </w:rPr>
              <w:t>homologue</w:t>
            </w:r>
            <w:r w:rsidRPr="003D52FF">
              <w:rPr>
                <w:rFonts w:asciiTheme="minorBidi" w:hAnsiTheme="minorBidi" w:cstheme="minorBidi"/>
                <w:spacing w:val="-6"/>
                <w:sz w:val="16"/>
              </w:rPr>
              <w:t xml:space="preserve"> </w:t>
            </w:r>
            <w:r w:rsidRPr="003D52FF">
              <w:rPr>
                <w:rFonts w:asciiTheme="minorBidi" w:hAnsiTheme="minorBidi" w:cstheme="minorBidi"/>
                <w:sz w:val="16"/>
              </w:rPr>
              <w:t>of</w:t>
            </w:r>
            <w:r w:rsidRPr="003D52FF">
              <w:rPr>
                <w:rFonts w:asciiTheme="minorBidi" w:hAnsiTheme="minorBidi" w:cstheme="minorBidi"/>
                <w:spacing w:val="5"/>
                <w:sz w:val="16"/>
              </w:rPr>
              <w:t xml:space="preserve"> </w:t>
            </w:r>
            <w:r w:rsidRPr="003D52FF">
              <w:rPr>
                <w:rFonts w:asciiTheme="minorBidi" w:hAnsiTheme="minorBidi" w:cstheme="minorBidi"/>
                <w:sz w:val="16"/>
              </w:rPr>
              <w:t>human</w:t>
            </w:r>
            <w:r w:rsidRPr="003D52FF">
              <w:rPr>
                <w:rFonts w:asciiTheme="minorBidi" w:hAnsiTheme="minorBidi" w:cstheme="minorBidi"/>
                <w:spacing w:val="-5"/>
                <w:sz w:val="16"/>
              </w:rPr>
              <w:t xml:space="preserve"> </w:t>
            </w:r>
            <w:r w:rsidRPr="003D52FF">
              <w:rPr>
                <w:rFonts w:asciiTheme="minorBidi" w:hAnsiTheme="minorBidi" w:cstheme="minorBidi"/>
                <w:sz w:val="16"/>
              </w:rPr>
              <w:t>peroxisomal</w:t>
            </w:r>
            <w:r w:rsidRPr="003D52FF">
              <w:rPr>
                <w:rFonts w:asciiTheme="minorBidi" w:hAnsiTheme="minorBidi" w:cstheme="minorBidi"/>
                <w:spacing w:val="-2"/>
                <w:sz w:val="16"/>
              </w:rPr>
              <w:t xml:space="preserve"> </w:t>
            </w:r>
            <w:r w:rsidRPr="003D52FF">
              <w:rPr>
                <w:rFonts w:asciiTheme="minorBidi" w:hAnsiTheme="minorBidi" w:cstheme="minorBidi"/>
                <w:sz w:val="16"/>
              </w:rPr>
              <w:t>hydroxysteroid</w:t>
            </w:r>
            <w:r w:rsidRPr="003D52FF">
              <w:rPr>
                <w:rFonts w:asciiTheme="minorBidi" w:hAnsiTheme="minorBidi" w:cstheme="minorBidi"/>
                <w:spacing w:val="-5"/>
                <w:sz w:val="16"/>
              </w:rPr>
              <w:t xml:space="preserve"> </w:t>
            </w:r>
            <w:r w:rsidRPr="003D52FF">
              <w:rPr>
                <w:rFonts w:asciiTheme="minorBidi" w:hAnsiTheme="minorBidi" w:cstheme="minorBidi"/>
                <w:sz w:val="16"/>
              </w:rPr>
              <w:t>dehydrogenase-</w:t>
            </w:r>
          </w:p>
          <w:p w14:paraId="6BB92763" w14:textId="77777777" w:rsidR="00CF52B0" w:rsidRPr="003D52FF" w:rsidRDefault="00000000">
            <w:pPr>
              <w:pStyle w:val="TableParagraph"/>
              <w:spacing w:before="80"/>
              <w:ind w:left="108"/>
              <w:jc w:val="both"/>
              <w:rPr>
                <w:rFonts w:asciiTheme="minorBidi" w:hAnsiTheme="minorBidi" w:cstheme="minorBidi"/>
                <w:sz w:val="16"/>
              </w:rPr>
            </w:pPr>
            <w:r w:rsidRPr="003D52FF">
              <w:rPr>
                <w:rFonts w:asciiTheme="minorBidi" w:hAnsiTheme="minorBidi" w:cstheme="minorBidi"/>
                <w:sz w:val="16"/>
              </w:rPr>
              <w:t>like</w:t>
            </w:r>
            <w:r w:rsidRPr="003D52FF">
              <w:rPr>
                <w:rFonts w:asciiTheme="minorBidi" w:hAnsiTheme="minorBidi" w:cstheme="minorBidi"/>
                <w:spacing w:val="2"/>
                <w:sz w:val="16"/>
              </w:rPr>
              <w:t xml:space="preserve"> </w:t>
            </w:r>
            <w:r w:rsidRPr="003D52FF">
              <w:rPr>
                <w:rFonts w:asciiTheme="minorBidi" w:hAnsiTheme="minorBidi" w:cstheme="minorBidi"/>
                <w:sz w:val="16"/>
              </w:rPr>
              <w:t>2</w:t>
            </w:r>
            <w:r w:rsidRPr="003D52FF">
              <w:rPr>
                <w:rFonts w:asciiTheme="minorBidi" w:hAnsiTheme="minorBidi" w:cstheme="minorBidi"/>
                <w:spacing w:val="-3"/>
                <w:sz w:val="16"/>
              </w:rPr>
              <w:t xml:space="preserve"> </w:t>
            </w:r>
            <w:r w:rsidRPr="003D52FF">
              <w:rPr>
                <w:rFonts w:asciiTheme="minorBidi" w:hAnsiTheme="minorBidi" w:cstheme="minorBidi"/>
                <w:sz w:val="16"/>
              </w:rPr>
              <w:t>(HSDL2) (Q6YN16)(Camo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4"/>
                <w:sz w:val="16"/>
              </w:rPr>
              <w:t xml:space="preserve"> </w:t>
            </w:r>
            <w:r w:rsidRPr="003D52FF">
              <w:rPr>
                <w:rFonts w:asciiTheme="minorBidi" w:hAnsiTheme="minorBidi" w:cstheme="minorBidi"/>
                <w:sz w:val="16"/>
              </w:rPr>
              <w:t>al.,</w:t>
            </w:r>
            <w:r w:rsidRPr="003D52FF">
              <w:rPr>
                <w:rFonts w:asciiTheme="minorBidi" w:hAnsiTheme="minorBidi" w:cstheme="minorBidi"/>
                <w:spacing w:val="4"/>
                <w:sz w:val="16"/>
              </w:rPr>
              <w:t xml:space="preserve"> </w:t>
            </w:r>
            <w:r w:rsidRPr="003D52FF">
              <w:rPr>
                <w:rFonts w:asciiTheme="minorBidi" w:hAnsiTheme="minorBidi" w:cstheme="minorBidi"/>
                <w:sz w:val="16"/>
              </w:rPr>
              <w:t>2015).</w:t>
            </w:r>
          </w:p>
          <w:p w14:paraId="3928E4D8" w14:textId="77777777" w:rsidR="00CF52B0" w:rsidRPr="003D52FF" w:rsidRDefault="00000000">
            <w:pPr>
              <w:pStyle w:val="TableParagraph"/>
              <w:numPr>
                <w:ilvl w:val="0"/>
                <w:numId w:val="21"/>
              </w:numPr>
              <w:tabs>
                <w:tab w:val="left" w:pos="311"/>
              </w:tabs>
              <w:spacing w:before="61" w:line="343" w:lineRule="auto"/>
              <w:ind w:right="105" w:firstLine="0"/>
              <w:jc w:val="both"/>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1"/>
                <w:sz w:val="16"/>
              </w:rPr>
              <w:t xml:space="preserve"> </w:t>
            </w:r>
            <w:r w:rsidRPr="003D52FF">
              <w:rPr>
                <w:rFonts w:asciiTheme="minorBidi" w:hAnsiTheme="minorBidi" w:cstheme="minorBidi"/>
                <w:sz w:val="16"/>
              </w:rPr>
              <w:t>also</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i/>
                <w:sz w:val="16"/>
              </w:rPr>
              <w:t>S.</w:t>
            </w:r>
            <w:r w:rsidRPr="003D52FF">
              <w:rPr>
                <w:rFonts w:asciiTheme="minorBidi" w:hAnsiTheme="minorBidi" w:cstheme="minorBidi"/>
                <w:i/>
                <w:spacing w:val="1"/>
                <w:sz w:val="16"/>
              </w:rPr>
              <w:t xml:space="preserve"> </w:t>
            </w:r>
            <w:r w:rsidRPr="003D52FF">
              <w:rPr>
                <w:rFonts w:asciiTheme="minorBidi" w:hAnsiTheme="minorBidi" w:cstheme="minorBidi"/>
                <w:i/>
                <w:sz w:val="16"/>
              </w:rPr>
              <w:t>cerevisiae</w:t>
            </w:r>
            <w:r w:rsidRPr="003D52FF">
              <w:rPr>
                <w:rFonts w:asciiTheme="minorBidi" w:hAnsiTheme="minorBidi" w:cstheme="minorBidi"/>
                <w: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z w:val="16"/>
              </w:rPr>
              <w:t>hydratase-</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dehydrogenase-epimerase</w:t>
            </w:r>
            <w:r w:rsidRPr="003D52FF">
              <w:rPr>
                <w:rFonts w:asciiTheme="minorBidi" w:hAnsiTheme="minorBidi" w:cstheme="minorBidi"/>
                <w:spacing w:val="-11"/>
                <w:sz w:val="16"/>
              </w:rPr>
              <w:t xml:space="preserve"> </w:t>
            </w:r>
            <w:r w:rsidRPr="003D52FF">
              <w:rPr>
                <w:rFonts w:asciiTheme="minorBidi" w:hAnsiTheme="minorBidi" w:cstheme="minorBidi"/>
                <w:sz w:val="16"/>
              </w:rPr>
              <w:t>(FOX2)</w:t>
            </w:r>
            <w:r w:rsidRPr="003D52FF">
              <w:rPr>
                <w:rFonts w:asciiTheme="minorBidi" w:hAnsiTheme="minorBidi" w:cstheme="minorBidi"/>
                <w:spacing w:val="-9"/>
                <w:sz w:val="16"/>
              </w:rPr>
              <w:t xml:space="preserve"> </w:t>
            </w:r>
            <w:r w:rsidRPr="003D52FF">
              <w:rPr>
                <w:rFonts w:asciiTheme="minorBidi" w:hAnsiTheme="minorBidi" w:cstheme="minorBidi"/>
                <w:sz w:val="16"/>
              </w:rPr>
              <w:t>Q02207</w:t>
            </w:r>
            <w:r w:rsidRPr="003D52FF">
              <w:rPr>
                <w:rFonts w:asciiTheme="minorBidi" w:hAnsiTheme="minorBidi" w:cstheme="minorBidi"/>
                <w:spacing w:val="-2"/>
                <w:sz w:val="16"/>
              </w:rPr>
              <w:t xml:space="preserve"> </w:t>
            </w:r>
            <w:r w:rsidRPr="003D52FF">
              <w:rPr>
                <w:rFonts w:asciiTheme="minorBidi" w:hAnsiTheme="minorBidi" w:cstheme="minorBidi"/>
                <w:sz w:val="16"/>
              </w:rPr>
              <w:t>“27%”</w:t>
            </w:r>
            <w:r w:rsidRPr="003D52FF">
              <w:rPr>
                <w:rFonts w:asciiTheme="minorBidi" w:hAnsiTheme="minorBidi" w:cstheme="minorBidi"/>
                <w:spacing w:val="-3"/>
                <w:sz w:val="16"/>
              </w:rPr>
              <w:t xml:space="preserve"> </w:t>
            </w:r>
            <w:r w:rsidRPr="003D52FF">
              <w:rPr>
                <w:rFonts w:asciiTheme="minorBidi" w:hAnsiTheme="minorBidi" w:cstheme="minorBidi"/>
                <w:sz w:val="16"/>
              </w:rPr>
              <w:t>the</w:t>
            </w:r>
            <w:r w:rsidRPr="003D52FF">
              <w:rPr>
                <w:rFonts w:asciiTheme="minorBidi" w:hAnsiTheme="minorBidi" w:cstheme="minorBidi"/>
                <w:spacing w:val="-11"/>
                <w:sz w:val="16"/>
              </w:rPr>
              <w:t xml:space="preserve"> </w:t>
            </w:r>
            <w:r w:rsidRPr="003D52FF">
              <w:rPr>
                <w:rFonts w:asciiTheme="minorBidi" w:hAnsiTheme="minorBidi" w:cstheme="minorBidi"/>
                <w:sz w:val="16"/>
              </w:rPr>
              <w:t>Second</w:t>
            </w:r>
            <w:r w:rsidRPr="003D52FF">
              <w:rPr>
                <w:rFonts w:asciiTheme="minorBidi" w:hAnsiTheme="minorBidi" w:cstheme="minorBidi"/>
                <w:spacing w:val="-11"/>
                <w:sz w:val="16"/>
              </w:rPr>
              <w:t xml:space="preserve"> </w:t>
            </w:r>
            <w:r w:rsidRPr="003D52FF">
              <w:rPr>
                <w:rFonts w:asciiTheme="minorBidi" w:hAnsiTheme="minorBidi" w:cstheme="minorBidi"/>
                <w:sz w:val="16"/>
              </w:rPr>
              <w:t>trifunctional</w:t>
            </w:r>
            <w:r w:rsidRPr="003D52FF">
              <w:rPr>
                <w:rFonts w:asciiTheme="minorBidi" w:hAnsiTheme="minorBidi" w:cstheme="minorBidi"/>
                <w:spacing w:val="-47"/>
                <w:sz w:val="16"/>
              </w:rPr>
              <w:t xml:space="preserve"> </w:t>
            </w:r>
            <w:r w:rsidRPr="003D52FF">
              <w:rPr>
                <w:rFonts w:asciiTheme="minorBidi" w:hAnsiTheme="minorBidi" w:cstheme="minorBidi"/>
                <w:sz w:val="16"/>
              </w:rPr>
              <w:t>enzyme acting on the beta-oxidation pathway for fatty acids, possessing</w:t>
            </w:r>
            <w:r w:rsidRPr="003D52FF">
              <w:rPr>
                <w:rFonts w:asciiTheme="minorBidi" w:hAnsiTheme="minorBidi" w:cstheme="minorBidi"/>
                <w:spacing w:val="1"/>
                <w:sz w:val="16"/>
              </w:rPr>
              <w:t xml:space="preserve"> </w:t>
            </w:r>
            <w:r w:rsidRPr="003D52FF">
              <w:rPr>
                <w:rFonts w:asciiTheme="minorBidi" w:hAnsiTheme="minorBidi" w:cstheme="minorBidi"/>
                <w:sz w:val="16"/>
              </w:rPr>
              <w:t>hydratase-dehydrogenase-epimerase</w:t>
            </w:r>
            <w:r w:rsidRPr="003D52FF">
              <w:rPr>
                <w:rFonts w:asciiTheme="minorBidi" w:hAnsiTheme="minorBidi" w:cstheme="minorBidi"/>
                <w:spacing w:val="-4"/>
                <w:sz w:val="16"/>
              </w:rPr>
              <w:t xml:space="preserve"> </w:t>
            </w:r>
            <w:r w:rsidRPr="003D52FF">
              <w:rPr>
                <w:rFonts w:asciiTheme="minorBidi" w:hAnsiTheme="minorBidi" w:cstheme="minorBidi"/>
                <w:sz w:val="16"/>
              </w:rPr>
              <w:t>activities.</w:t>
            </w:r>
          </w:p>
          <w:p w14:paraId="70E01140" w14:textId="77777777" w:rsidR="00CF52B0" w:rsidRPr="003D52FF" w:rsidRDefault="00000000">
            <w:pPr>
              <w:pStyle w:val="TableParagraph"/>
              <w:numPr>
                <w:ilvl w:val="0"/>
                <w:numId w:val="21"/>
              </w:numPr>
              <w:tabs>
                <w:tab w:val="left" w:pos="287"/>
              </w:tabs>
              <w:spacing w:before="3" w:line="340" w:lineRule="auto"/>
              <w:ind w:right="100" w:firstLine="0"/>
              <w:jc w:val="both"/>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thaliana</w:t>
            </w:r>
            <w:r w:rsidRPr="003D52FF">
              <w:rPr>
                <w:rFonts w:asciiTheme="minorBidi" w:hAnsiTheme="minorBidi" w:cstheme="minorBidi"/>
                <w:spacing w:val="1"/>
                <w:sz w:val="16"/>
              </w:rPr>
              <w:t xml:space="preserve"> </w:t>
            </w:r>
            <w:r w:rsidRPr="003D52FF">
              <w:rPr>
                <w:rFonts w:asciiTheme="minorBidi" w:hAnsiTheme="minorBidi" w:cstheme="minorBidi"/>
                <w:sz w:val="16"/>
              </w:rPr>
              <w:t>Short-chain</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dehydrogenase/reductase</w:t>
            </w:r>
            <w:r w:rsidRPr="003D52FF">
              <w:rPr>
                <w:rFonts w:asciiTheme="minorBidi" w:hAnsiTheme="minorBidi" w:cstheme="minorBidi"/>
                <w:spacing w:val="1"/>
                <w:sz w:val="16"/>
              </w:rPr>
              <w:t xml:space="preserve"> </w:t>
            </w:r>
            <w:r w:rsidRPr="003D52FF">
              <w:rPr>
                <w:rFonts w:asciiTheme="minorBidi" w:hAnsiTheme="minorBidi" w:cstheme="minorBidi"/>
                <w:spacing w:val="-1"/>
                <w:sz w:val="16"/>
              </w:rPr>
              <w:t>(Q9S9W2)</w:t>
            </w:r>
            <w:r w:rsidRPr="003D52FF">
              <w:rPr>
                <w:rFonts w:asciiTheme="minorBidi" w:hAnsiTheme="minorBidi" w:cstheme="minorBidi"/>
                <w:spacing w:val="-16"/>
                <w:sz w:val="16"/>
              </w:rPr>
              <w:t xml:space="preserve"> </w:t>
            </w:r>
            <w:r w:rsidRPr="003D52FF">
              <w:rPr>
                <w:rFonts w:asciiTheme="minorBidi" w:hAnsiTheme="minorBidi" w:cstheme="minorBidi"/>
                <w:spacing w:val="-1"/>
                <w:sz w:val="16"/>
              </w:rPr>
              <w:t>“26.7%”</w:t>
            </w:r>
            <w:r w:rsidRPr="003D52FF">
              <w:rPr>
                <w:rFonts w:asciiTheme="minorBidi" w:hAnsiTheme="minorBidi" w:cstheme="minorBidi"/>
                <w:spacing w:val="-12"/>
                <w:sz w:val="16"/>
              </w:rPr>
              <w:t xml:space="preserve"> </w:t>
            </w:r>
            <w:r w:rsidRPr="003D52FF">
              <w:rPr>
                <w:rFonts w:asciiTheme="minorBidi" w:hAnsiTheme="minorBidi" w:cstheme="minorBidi"/>
                <w:sz w:val="16"/>
              </w:rPr>
              <w:t>which</w:t>
            </w:r>
            <w:r w:rsidRPr="003D52FF">
              <w:rPr>
                <w:rFonts w:asciiTheme="minorBidi" w:hAnsiTheme="minorBidi" w:cstheme="minorBidi"/>
                <w:spacing w:val="-14"/>
                <w:sz w:val="16"/>
              </w:rPr>
              <w:t xml:space="preserve"> </w:t>
            </w:r>
            <w:r w:rsidRPr="003D52FF">
              <w:rPr>
                <w:rFonts w:asciiTheme="minorBidi" w:hAnsiTheme="minorBidi" w:cstheme="minorBidi"/>
                <w:sz w:val="16"/>
              </w:rPr>
              <w:t>involved</w:t>
            </w:r>
            <w:r w:rsidRPr="003D52FF">
              <w:rPr>
                <w:rFonts w:asciiTheme="minorBidi" w:hAnsiTheme="minorBidi" w:cstheme="minorBidi"/>
                <w:spacing w:val="-9"/>
                <w:sz w:val="16"/>
              </w:rPr>
              <w:t xml:space="preserve"> </w:t>
            </w:r>
            <w:r w:rsidRPr="003D52FF">
              <w:rPr>
                <w:rFonts w:asciiTheme="minorBidi" w:hAnsiTheme="minorBidi" w:cstheme="minorBidi"/>
                <w:sz w:val="16"/>
              </w:rPr>
              <w:t>with</w:t>
            </w:r>
            <w:r w:rsidRPr="003D52FF">
              <w:rPr>
                <w:rFonts w:asciiTheme="minorBidi" w:hAnsiTheme="minorBidi" w:cstheme="minorBidi"/>
                <w:spacing w:val="-13"/>
                <w:sz w:val="16"/>
              </w:rPr>
              <w:t xml:space="preserve"> </w:t>
            </w:r>
            <w:r w:rsidRPr="003D52FF">
              <w:rPr>
                <w:rFonts w:asciiTheme="minorBidi" w:hAnsiTheme="minorBidi" w:cstheme="minorBidi"/>
                <w:sz w:val="16"/>
              </w:rPr>
              <w:t>IBR3</w:t>
            </w:r>
            <w:r w:rsidRPr="003D52FF">
              <w:rPr>
                <w:rFonts w:asciiTheme="minorBidi" w:hAnsiTheme="minorBidi" w:cstheme="minorBidi"/>
                <w:spacing w:val="-9"/>
                <w:sz w:val="16"/>
              </w:rPr>
              <w:t xml:space="preserve"> </w:t>
            </w:r>
            <w:r w:rsidRPr="003D52FF">
              <w:rPr>
                <w:rFonts w:asciiTheme="minorBidi" w:hAnsiTheme="minorBidi" w:cstheme="minorBidi"/>
                <w:sz w:val="16"/>
              </w:rPr>
              <w:t>and</w:t>
            </w:r>
            <w:r w:rsidRPr="003D52FF">
              <w:rPr>
                <w:rFonts w:asciiTheme="minorBidi" w:hAnsiTheme="minorBidi" w:cstheme="minorBidi"/>
                <w:spacing w:val="-14"/>
                <w:sz w:val="16"/>
              </w:rPr>
              <w:t xml:space="preserve"> </w:t>
            </w:r>
            <w:r w:rsidRPr="003D52FF">
              <w:rPr>
                <w:rFonts w:asciiTheme="minorBidi" w:hAnsiTheme="minorBidi" w:cstheme="minorBidi"/>
                <w:sz w:val="16"/>
              </w:rPr>
              <w:t>IBR10</w:t>
            </w:r>
            <w:r w:rsidRPr="003D52FF">
              <w:rPr>
                <w:rFonts w:asciiTheme="minorBidi" w:hAnsiTheme="minorBidi" w:cstheme="minorBidi"/>
                <w:spacing w:val="-9"/>
                <w:sz w:val="16"/>
              </w:rPr>
              <w:t xml:space="preserve"> </w:t>
            </w:r>
            <w:r w:rsidRPr="003D52FF">
              <w:rPr>
                <w:rFonts w:asciiTheme="minorBidi" w:hAnsiTheme="minorBidi" w:cstheme="minorBidi"/>
                <w:sz w:val="16"/>
              </w:rPr>
              <w:t>in</w:t>
            </w:r>
            <w:r w:rsidRPr="003D52FF">
              <w:rPr>
                <w:rFonts w:asciiTheme="minorBidi" w:hAnsiTheme="minorBidi" w:cstheme="minorBidi"/>
                <w:spacing w:val="-14"/>
                <w:sz w:val="16"/>
              </w:rPr>
              <w:t xml:space="preserve"> </w:t>
            </w:r>
            <w:r w:rsidRPr="003D52FF">
              <w:rPr>
                <w:rFonts w:asciiTheme="minorBidi" w:hAnsiTheme="minorBidi" w:cstheme="minorBidi"/>
                <w:sz w:val="16"/>
              </w:rPr>
              <w:t>the</w:t>
            </w:r>
            <w:r w:rsidRPr="003D52FF">
              <w:rPr>
                <w:rFonts w:asciiTheme="minorBidi" w:hAnsiTheme="minorBidi" w:cstheme="minorBidi"/>
                <w:spacing w:val="-13"/>
                <w:sz w:val="16"/>
              </w:rPr>
              <w:t xml:space="preserve"> </w:t>
            </w:r>
            <w:r w:rsidRPr="003D52FF">
              <w:rPr>
                <w:rFonts w:asciiTheme="minorBidi" w:hAnsiTheme="minorBidi" w:cstheme="minorBidi"/>
                <w:sz w:val="16"/>
              </w:rPr>
              <w:t>peroxisomal</w:t>
            </w:r>
            <w:r w:rsidRPr="003D52FF">
              <w:rPr>
                <w:rFonts w:asciiTheme="minorBidi" w:hAnsiTheme="minorBidi" w:cstheme="minorBidi"/>
                <w:spacing w:val="-48"/>
                <w:sz w:val="16"/>
              </w:rPr>
              <w:t xml:space="preserve"> </w:t>
            </w:r>
            <w:r w:rsidRPr="003D52FF">
              <w:rPr>
                <w:rFonts w:asciiTheme="minorBidi" w:hAnsiTheme="minorBidi" w:cstheme="minorBidi"/>
                <w:sz w:val="16"/>
              </w:rPr>
              <w:t>beta-oxidation of indole-3-butyric acid (IBA) to form indole-3-acetic acid</w:t>
            </w:r>
            <w:r w:rsidRPr="003D52FF">
              <w:rPr>
                <w:rFonts w:asciiTheme="minorBidi" w:hAnsiTheme="minorBidi" w:cstheme="minorBidi"/>
                <w:spacing w:val="1"/>
                <w:sz w:val="16"/>
              </w:rPr>
              <w:t xml:space="preserve"> </w:t>
            </w:r>
            <w:r w:rsidRPr="003D52FF">
              <w:rPr>
                <w:rFonts w:asciiTheme="minorBidi" w:hAnsiTheme="minorBidi" w:cstheme="minorBidi"/>
                <w:sz w:val="16"/>
              </w:rPr>
              <w:t>(IAA).</w:t>
            </w:r>
          </w:p>
          <w:p w14:paraId="5F02BBD5" w14:textId="77777777" w:rsidR="00CF52B0" w:rsidRPr="003D52FF" w:rsidRDefault="00000000">
            <w:pPr>
              <w:pStyle w:val="TableParagraph"/>
              <w:numPr>
                <w:ilvl w:val="0"/>
                <w:numId w:val="21"/>
              </w:numPr>
              <w:tabs>
                <w:tab w:val="left" w:pos="215"/>
              </w:tabs>
              <w:spacing w:before="7" w:line="343" w:lineRule="auto"/>
              <w:ind w:right="105" w:firstLine="0"/>
              <w:jc w:val="both"/>
              <w:rPr>
                <w:rFonts w:asciiTheme="minorBidi" w:hAnsiTheme="minorBidi" w:cstheme="minorBidi"/>
                <w:sz w:val="16"/>
              </w:rPr>
            </w:pPr>
            <w:r w:rsidRPr="003D52FF">
              <w:rPr>
                <w:rFonts w:asciiTheme="minorBidi" w:hAnsiTheme="minorBidi" w:cstheme="minorBidi"/>
                <w:sz w:val="16"/>
              </w:rPr>
              <w:t>Human HSDL2 is a ubiquitously expressed enzyme consisting of an N-</w:t>
            </w:r>
            <w:r w:rsidRPr="003D52FF">
              <w:rPr>
                <w:rFonts w:asciiTheme="minorBidi" w:hAnsiTheme="minorBidi" w:cstheme="minorBidi"/>
                <w:spacing w:val="1"/>
                <w:sz w:val="16"/>
              </w:rPr>
              <w:t xml:space="preserve"> </w:t>
            </w:r>
            <w:r w:rsidRPr="003D52FF">
              <w:rPr>
                <w:rFonts w:asciiTheme="minorBidi" w:hAnsiTheme="minorBidi" w:cstheme="minorBidi"/>
                <w:sz w:val="16"/>
              </w:rPr>
              <w:t>terminal SDR domain and a C-terminal SCP2-like domain, containing a</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4"/>
                <w:sz w:val="16"/>
              </w:rPr>
              <w:t xml:space="preserve"> </w:t>
            </w:r>
            <w:r w:rsidRPr="003D52FF">
              <w:rPr>
                <w:rFonts w:asciiTheme="minorBidi" w:hAnsiTheme="minorBidi" w:cstheme="minorBidi"/>
                <w:sz w:val="16"/>
              </w:rPr>
              <w:t>targeting</w:t>
            </w:r>
            <w:r w:rsidRPr="003D52FF">
              <w:rPr>
                <w:rFonts w:asciiTheme="minorBidi" w:hAnsiTheme="minorBidi" w:cstheme="minorBidi"/>
                <w:spacing w:val="-9"/>
                <w:sz w:val="16"/>
              </w:rPr>
              <w:t xml:space="preserve"> </w:t>
            </w:r>
            <w:r w:rsidRPr="003D52FF">
              <w:rPr>
                <w:rFonts w:asciiTheme="minorBidi" w:hAnsiTheme="minorBidi" w:cstheme="minorBidi"/>
                <w:sz w:val="16"/>
              </w:rPr>
              <w:t>signal</w:t>
            </w:r>
            <w:r w:rsidRPr="003D52FF">
              <w:rPr>
                <w:rFonts w:asciiTheme="minorBidi" w:hAnsiTheme="minorBidi" w:cstheme="minorBidi"/>
                <w:spacing w:val="-9"/>
                <w:sz w:val="16"/>
              </w:rPr>
              <w:t xml:space="preserve"> </w:t>
            </w:r>
            <w:r w:rsidRPr="003D52FF">
              <w:rPr>
                <w:rFonts w:asciiTheme="minorBidi" w:hAnsiTheme="minorBidi" w:cstheme="minorBidi"/>
                <w:sz w:val="16"/>
              </w:rPr>
              <w:t>(ARL).</w:t>
            </w:r>
          </w:p>
          <w:p w14:paraId="06ECD6B0" w14:textId="77777777" w:rsidR="00CF52B0" w:rsidRPr="003D52FF" w:rsidRDefault="00000000">
            <w:pPr>
              <w:pStyle w:val="TableParagraph"/>
              <w:numPr>
                <w:ilvl w:val="0"/>
                <w:numId w:val="21"/>
              </w:numPr>
              <w:tabs>
                <w:tab w:val="left" w:pos="219"/>
              </w:tabs>
              <w:spacing w:line="345" w:lineRule="auto"/>
              <w:ind w:right="111" w:firstLine="0"/>
              <w:jc w:val="both"/>
              <w:rPr>
                <w:rFonts w:asciiTheme="minorBidi" w:hAnsiTheme="minorBidi" w:cstheme="minorBidi"/>
                <w:sz w:val="16"/>
              </w:rPr>
            </w:pPr>
            <w:r w:rsidRPr="003D52FF">
              <w:rPr>
                <w:rFonts w:asciiTheme="minorBidi" w:hAnsiTheme="minorBidi" w:cstheme="minorBidi"/>
                <w:sz w:val="16"/>
              </w:rPr>
              <w:t>Human HSDL2 showed no catalytic activity with the tested steroid and</w:t>
            </w:r>
            <w:r w:rsidRPr="003D52FF">
              <w:rPr>
                <w:rFonts w:asciiTheme="minorBidi" w:hAnsiTheme="minorBidi" w:cstheme="minorBidi"/>
                <w:spacing w:val="1"/>
                <w:sz w:val="16"/>
              </w:rPr>
              <w:t xml:space="preserve"> </w:t>
            </w:r>
            <w:r w:rsidRPr="003D52FF">
              <w:rPr>
                <w:rFonts w:asciiTheme="minorBidi" w:hAnsiTheme="minorBidi" w:cstheme="minorBidi"/>
                <w:sz w:val="16"/>
              </w:rPr>
              <w:t>retinoid</w:t>
            </w:r>
            <w:r w:rsidRPr="003D52FF">
              <w:rPr>
                <w:rFonts w:asciiTheme="minorBidi" w:hAnsiTheme="minorBidi" w:cstheme="minorBidi"/>
                <w:spacing w:val="-5"/>
                <w:sz w:val="16"/>
              </w:rPr>
              <w:t xml:space="preserve"> </w:t>
            </w:r>
            <w:r w:rsidRPr="003D52FF">
              <w:rPr>
                <w:rFonts w:asciiTheme="minorBidi" w:hAnsiTheme="minorBidi" w:cstheme="minorBidi"/>
                <w:sz w:val="16"/>
              </w:rPr>
              <w:t>substrates</w:t>
            </w:r>
            <w:r w:rsidRPr="003D52FF">
              <w:rPr>
                <w:rFonts w:asciiTheme="minorBidi" w:hAnsiTheme="minorBidi" w:cstheme="minorBidi"/>
                <w:spacing w:val="2"/>
                <w:sz w:val="16"/>
              </w:rPr>
              <w:t xml:space="preserve"> </w:t>
            </w:r>
            <w:r w:rsidRPr="003D52FF">
              <w:rPr>
                <w:rFonts w:asciiTheme="minorBidi" w:hAnsiTheme="minorBidi" w:cstheme="minorBidi"/>
                <w:sz w:val="16"/>
              </w:rPr>
              <w:t>and</w:t>
            </w:r>
            <w:r w:rsidRPr="003D52FF">
              <w:rPr>
                <w:rFonts w:asciiTheme="minorBidi" w:hAnsiTheme="minorBidi" w:cstheme="minorBidi"/>
                <w:spacing w:val="-5"/>
                <w:sz w:val="16"/>
              </w:rPr>
              <w:t xml:space="preserve"> </w:t>
            </w:r>
            <w:r w:rsidRPr="003D52FF">
              <w:rPr>
                <w:rFonts w:asciiTheme="minorBidi" w:hAnsiTheme="minorBidi" w:cstheme="minorBidi"/>
                <w:sz w:val="16"/>
              </w:rPr>
              <w:t>has</w:t>
            </w:r>
            <w:r w:rsidRPr="003D52FF">
              <w:rPr>
                <w:rFonts w:asciiTheme="minorBidi" w:hAnsiTheme="minorBidi" w:cstheme="minorBidi"/>
                <w:spacing w:val="-1"/>
                <w:sz w:val="16"/>
              </w:rPr>
              <w:t xml:space="preserve"> </w:t>
            </w:r>
            <w:r w:rsidRPr="003D52FF">
              <w:rPr>
                <w:rFonts w:asciiTheme="minorBidi" w:hAnsiTheme="minorBidi" w:cstheme="minorBidi"/>
                <w:sz w:val="16"/>
              </w:rPr>
              <w:t>no</w:t>
            </w:r>
            <w:r w:rsidRPr="003D52FF">
              <w:rPr>
                <w:rFonts w:asciiTheme="minorBidi" w:hAnsiTheme="minorBidi" w:cstheme="minorBidi"/>
                <w:spacing w:val="-10"/>
                <w:sz w:val="16"/>
              </w:rPr>
              <w:t xml:space="preserve"> </w:t>
            </w:r>
            <w:r w:rsidRPr="003D52FF">
              <w:rPr>
                <w:rFonts w:asciiTheme="minorBidi" w:hAnsiTheme="minorBidi" w:cstheme="minorBidi"/>
                <w:sz w:val="16"/>
              </w:rPr>
              <w:t>steroid</w:t>
            </w:r>
            <w:r w:rsidRPr="003D52FF">
              <w:rPr>
                <w:rFonts w:asciiTheme="minorBidi" w:hAnsiTheme="minorBidi" w:cstheme="minorBidi"/>
                <w:spacing w:val="-5"/>
                <w:sz w:val="16"/>
              </w:rPr>
              <w:t xml:space="preserve"> </w:t>
            </w:r>
            <w:r w:rsidRPr="003D52FF">
              <w:rPr>
                <w:rFonts w:asciiTheme="minorBidi" w:hAnsiTheme="minorBidi" w:cstheme="minorBidi"/>
                <w:sz w:val="16"/>
              </w:rPr>
              <w:t>dehydrogenase</w:t>
            </w:r>
            <w:r w:rsidRPr="003D52FF">
              <w:rPr>
                <w:rFonts w:asciiTheme="minorBidi" w:hAnsiTheme="minorBidi" w:cstheme="minorBidi"/>
                <w:spacing w:val="-4"/>
                <w:sz w:val="16"/>
              </w:rPr>
              <w:t xml:space="preserve"> </w:t>
            </w:r>
            <w:r w:rsidRPr="003D52FF">
              <w:rPr>
                <w:rFonts w:asciiTheme="minorBidi" w:hAnsiTheme="minorBidi" w:cstheme="minorBidi"/>
                <w:sz w:val="16"/>
              </w:rPr>
              <w:t>activity.</w:t>
            </w:r>
          </w:p>
          <w:p w14:paraId="46F4DE87" w14:textId="77777777" w:rsidR="00CF52B0" w:rsidRPr="003D52FF" w:rsidRDefault="00000000">
            <w:pPr>
              <w:pStyle w:val="TableParagraph"/>
              <w:spacing w:line="189" w:lineRule="exact"/>
              <w:ind w:left="108"/>
              <w:rPr>
                <w:rFonts w:asciiTheme="minorBidi" w:hAnsiTheme="minorBidi" w:cstheme="minorBidi"/>
                <w:sz w:val="16"/>
              </w:rPr>
            </w:pPr>
            <w:r w:rsidRPr="003D52FF">
              <w:rPr>
                <w:rFonts w:asciiTheme="minorBidi" w:hAnsiTheme="minorBidi" w:cstheme="minorBidi"/>
                <w:sz w:val="16"/>
              </w:rPr>
              <w:t>I</w:t>
            </w:r>
            <w:r w:rsidRPr="003D52FF">
              <w:rPr>
                <w:rFonts w:asciiTheme="minorBidi" w:hAnsiTheme="minorBidi" w:cstheme="minorBidi"/>
                <w:sz w:val="16"/>
                <w:u w:val="single"/>
              </w:rPr>
              <w:t>nvolvement</w:t>
            </w:r>
            <w:r w:rsidRPr="003D52FF">
              <w:rPr>
                <w:rFonts w:asciiTheme="minorBidi" w:hAnsiTheme="minorBidi" w:cstheme="minorBidi"/>
                <w:spacing w:val="11"/>
                <w:sz w:val="16"/>
                <w:u w:val="single"/>
              </w:rPr>
              <w:t xml:space="preserve"> </w:t>
            </w:r>
            <w:r w:rsidRPr="003D52FF">
              <w:rPr>
                <w:rFonts w:asciiTheme="minorBidi" w:hAnsiTheme="minorBidi" w:cstheme="minorBidi"/>
                <w:sz w:val="16"/>
                <w:u w:val="single"/>
              </w:rPr>
              <w:t>in</w:t>
            </w:r>
            <w:r w:rsidRPr="003D52FF">
              <w:rPr>
                <w:rFonts w:asciiTheme="minorBidi" w:hAnsiTheme="minorBidi" w:cstheme="minorBidi"/>
                <w:spacing w:val="11"/>
                <w:sz w:val="16"/>
                <w:u w:val="single"/>
              </w:rPr>
              <w:t xml:space="preserve"> </w:t>
            </w:r>
            <w:r w:rsidRPr="003D52FF">
              <w:rPr>
                <w:rFonts w:asciiTheme="minorBidi" w:hAnsiTheme="minorBidi" w:cstheme="minorBidi"/>
                <w:sz w:val="16"/>
                <w:u w:val="single"/>
              </w:rPr>
              <w:t>fatty</w:t>
            </w:r>
            <w:r w:rsidRPr="003D52FF">
              <w:rPr>
                <w:rFonts w:asciiTheme="minorBidi" w:hAnsiTheme="minorBidi" w:cstheme="minorBidi"/>
                <w:spacing w:val="11"/>
                <w:sz w:val="16"/>
                <w:u w:val="single"/>
              </w:rPr>
              <w:t xml:space="preserve"> </w:t>
            </w:r>
            <w:r w:rsidRPr="003D52FF">
              <w:rPr>
                <w:rFonts w:asciiTheme="minorBidi" w:hAnsiTheme="minorBidi" w:cstheme="minorBidi"/>
                <w:sz w:val="16"/>
                <w:u w:val="single"/>
              </w:rPr>
              <w:t>acid</w:t>
            </w:r>
            <w:r w:rsidRPr="003D52FF">
              <w:rPr>
                <w:rFonts w:asciiTheme="minorBidi" w:hAnsiTheme="minorBidi" w:cstheme="minorBidi"/>
                <w:spacing w:val="15"/>
                <w:sz w:val="16"/>
                <w:u w:val="single"/>
              </w:rPr>
              <w:t xml:space="preserve"> </w:t>
            </w:r>
            <w:r w:rsidRPr="003D52FF">
              <w:rPr>
                <w:rFonts w:asciiTheme="minorBidi" w:hAnsiTheme="minorBidi" w:cstheme="minorBidi"/>
                <w:sz w:val="16"/>
                <w:u w:val="single"/>
              </w:rPr>
              <w:t>metabolism</w:t>
            </w:r>
            <w:r w:rsidRPr="003D52FF">
              <w:rPr>
                <w:rFonts w:asciiTheme="minorBidi" w:hAnsiTheme="minorBidi" w:cstheme="minorBidi"/>
                <w:spacing w:val="15"/>
                <w:sz w:val="16"/>
              </w:rPr>
              <w:t xml:space="preserve"> </w:t>
            </w:r>
            <w:r w:rsidRPr="003D52FF">
              <w:rPr>
                <w:rFonts w:asciiTheme="minorBidi" w:hAnsiTheme="minorBidi" w:cstheme="minorBidi"/>
                <w:sz w:val="16"/>
              </w:rPr>
              <w:t>may</w:t>
            </w:r>
            <w:r w:rsidRPr="003D52FF">
              <w:rPr>
                <w:rFonts w:asciiTheme="minorBidi" w:hAnsiTheme="minorBidi" w:cstheme="minorBidi"/>
                <w:spacing w:val="10"/>
                <w:sz w:val="16"/>
              </w:rPr>
              <w:t xml:space="preserve"> </w:t>
            </w:r>
            <w:r w:rsidRPr="003D52FF">
              <w:rPr>
                <w:rFonts w:asciiTheme="minorBidi" w:hAnsiTheme="minorBidi" w:cstheme="minorBidi"/>
                <w:sz w:val="16"/>
              </w:rPr>
              <w:t>be</w:t>
            </w:r>
            <w:r w:rsidRPr="003D52FF">
              <w:rPr>
                <w:rFonts w:asciiTheme="minorBidi" w:hAnsiTheme="minorBidi" w:cstheme="minorBidi"/>
                <w:spacing w:val="11"/>
                <w:sz w:val="16"/>
              </w:rPr>
              <w:t xml:space="preserve"> </w:t>
            </w:r>
            <w:r w:rsidRPr="003D52FF">
              <w:rPr>
                <w:rFonts w:asciiTheme="minorBidi" w:hAnsiTheme="minorBidi" w:cstheme="minorBidi"/>
                <w:sz w:val="16"/>
              </w:rPr>
              <w:t>postulated</w:t>
            </w:r>
            <w:r w:rsidRPr="003D52FF">
              <w:rPr>
                <w:rFonts w:asciiTheme="minorBidi" w:hAnsiTheme="minorBidi" w:cstheme="minorBidi"/>
                <w:spacing w:val="11"/>
                <w:sz w:val="16"/>
              </w:rPr>
              <w:t xml:space="preserve"> </w:t>
            </w:r>
            <w:r w:rsidRPr="003D52FF">
              <w:rPr>
                <w:rFonts w:asciiTheme="minorBidi" w:hAnsiTheme="minorBidi" w:cstheme="minorBidi"/>
                <w:sz w:val="16"/>
              </w:rPr>
              <w:t>(Kowalik</w:t>
            </w:r>
            <w:r w:rsidRPr="003D52FF">
              <w:rPr>
                <w:rFonts w:asciiTheme="minorBidi" w:hAnsiTheme="minorBidi" w:cstheme="minorBidi"/>
                <w:spacing w:val="15"/>
                <w:sz w:val="16"/>
              </w:rPr>
              <w:t xml:space="preserve"> </w:t>
            </w:r>
            <w:r w:rsidRPr="003D52FF">
              <w:rPr>
                <w:rFonts w:asciiTheme="minorBidi" w:hAnsiTheme="minorBidi" w:cstheme="minorBidi"/>
                <w:sz w:val="16"/>
              </w:rPr>
              <w:t>et</w:t>
            </w:r>
            <w:r w:rsidRPr="003D52FF">
              <w:rPr>
                <w:rFonts w:asciiTheme="minorBidi" w:hAnsiTheme="minorBidi" w:cstheme="minorBidi"/>
                <w:spacing w:val="17"/>
                <w:sz w:val="16"/>
              </w:rPr>
              <w:t xml:space="preserve"> </w:t>
            </w:r>
            <w:r w:rsidRPr="003D52FF">
              <w:rPr>
                <w:rFonts w:asciiTheme="minorBidi" w:hAnsiTheme="minorBidi" w:cstheme="minorBidi"/>
                <w:sz w:val="16"/>
              </w:rPr>
              <w:t>al.,</w:t>
            </w:r>
          </w:p>
          <w:p w14:paraId="3B09AA8C" w14:textId="77777777" w:rsidR="00CF52B0" w:rsidRPr="003D52FF" w:rsidRDefault="00000000">
            <w:pPr>
              <w:pStyle w:val="TableParagraph"/>
              <w:spacing w:before="83"/>
              <w:ind w:left="108"/>
              <w:rPr>
                <w:rFonts w:asciiTheme="minorBidi" w:hAnsiTheme="minorBidi" w:cstheme="minorBidi"/>
                <w:sz w:val="16"/>
              </w:rPr>
            </w:pPr>
            <w:r w:rsidRPr="003D52FF">
              <w:rPr>
                <w:rFonts w:asciiTheme="minorBidi" w:hAnsiTheme="minorBidi" w:cstheme="minorBidi"/>
                <w:sz w:val="16"/>
              </w:rPr>
              <w:t>2009)</w:t>
            </w:r>
          </w:p>
        </w:tc>
      </w:tr>
      <w:tr w:rsidR="00CF52B0" w:rsidRPr="003D52FF" w14:paraId="229330E1" w14:textId="77777777">
        <w:trPr>
          <w:trHeight w:val="552"/>
        </w:trPr>
        <w:tc>
          <w:tcPr>
            <w:tcW w:w="562" w:type="dxa"/>
          </w:tcPr>
          <w:p w14:paraId="5018F627"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42</w:t>
            </w:r>
          </w:p>
        </w:tc>
        <w:tc>
          <w:tcPr>
            <w:tcW w:w="1139" w:type="dxa"/>
          </w:tcPr>
          <w:p w14:paraId="68A825E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Q9GNF0</w:t>
            </w:r>
          </w:p>
        </w:tc>
        <w:tc>
          <w:tcPr>
            <w:tcW w:w="2675" w:type="dxa"/>
          </w:tcPr>
          <w:p w14:paraId="15C248A3"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Uridine-cytidine</w:t>
            </w:r>
            <w:r w:rsidRPr="003D52FF">
              <w:rPr>
                <w:rFonts w:asciiTheme="minorBidi" w:hAnsiTheme="minorBidi" w:cstheme="minorBidi"/>
                <w:spacing w:val="7"/>
                <w:sz w:val="16"/>
              </w:rPr>
              <w:t xml:space="preserve"> </w:t>
            </w:r>
            <w:r w:rsidRPr="003D52FF">
              <w:rPr>
                <w:rFonts w:asciiTheme="minorBidi" w:hAnsiTheme="minorBidi" w:cstheme="minorBidi"/>
                <w:sz w:val="16"/>
              </w:rPr>
              <w:t>kinase</w:t>
            </w:r>
            <w:r w:rsidRPr="003D52FF">
              <w:rPr>
                <w:rFonts w:asciiTheme="minorBidi" w:hAnsiTheme="minorBidi" w:cstheme="minorBidi"/>
                <w:spacing w:val="1"/>
                <w:sz w:val="16"/>
              </w:rPr>
              <w:t xml:space="preserve"> </w:t>
            </w:r>
            <w:r w:rsidRPr="003D52FF">
              <w:rPr>
                <w:rFonts w:asciiTheme="minorBidi" w:hAnsiTheme="minorBidi" w:cstheme="minorBidi"/>
                <w:sz w:val="16"/>
              </w:rPr>
              <w:t>D</w:t>
            </w:r>
            <w:r w:rsidRPr="003D52FF">
              <w:rPr>
                <w:rFonts w:asciiTheme="minorBidi" w:hAnsiTheme="minorBidi" w:cstheme="minorBidi"/>
                <w:spacing w:val="3"/>
                <w:sz w:val="16"/>
              </w:rPr>
              <w:t xml:space="preserve"> </w:t>
            </w:r>
            <w:r w:rsidRPr="003D52FF">
              <w:rPr>
                <w:rFonts w:asciiTheme="minorBidi" w:hAnsiTheme="minorBidi" w:cstheme="minorBidi"/>
                <w:sz w:val="16"/>
              </w:rPr>
              <w:t>(PTS2</w:t>
            </w:r>
          </w:p>
          <w:p w14:paraId="59696084"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RIETISSHL)</w:t>
            </w:r>
          </w:p>
        </w:tc>
        <w:tc>
          <w:tcPr>
            <w:tcW w:w="5460" w:type="dxa"/>
            <w:vMerge w:val="restart"/>
          </w:tcPr>
          <w:p w14:paraId="3AA896D9" w14:textId="77777777" w:rsidR="00CF52B0" w:rsidRPr="003D52FF" w:rsidRDefault="00000000">
            <w:pPr>
              <w:pStyle w:val="TableParagraph"/>
              <w:spacing w:line="183" w:lineRule="exact"/>
              <w:ind w:left="108"/>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w:t>
            </w:r>
            <w:r w:rsidRPr="003D52FF">
              <w:rPr>
                <w:rFonts w:asciiTheme="minorBidi" w:hAnsiTheme="minorBidi" w:cstheme="minorBidi"/>
                <w:spacing w:val="-13"/>
                <w:sz w:val="16"/>
              </w:rPr>
              <w:t xml:space="preserve"> </w:t>
            </w:r>
            <w:r w:rsidRPr="003D52FF">
              <w:rPr>
                <w:rFonts w:asciiTheme="minorBidi" w:hAnsiTheme="minorBidi" w:cstheme="minorBidi"/>
                <w:sz w:val="16"/>
              </w:rPr>
              <w:t>Catalyses</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13"/>
                <w:sz w:val="16"/>
              </w:rPr>
              <w:t xml:space="preserve"> </w:t>
            </w:r>
            <w:r w:rsidRPr="003D52FF">
              <w:rPr>
                <w:rFonts w:asciiTheme="minorBidi" w:hAnsiTheme="minorBidi" w:cstheme="minorBidi"/>
                <w:sz w:val="16"/>
              </w:rPr>
              <w:t>conversion</w:t>
            </w:r>
            <w:r w:rsidRPr="003D52FF">
              <w:rPr>
                <w:rFonts w:asciiTheme="minorBidi" w:hAnsiTheme="minorBidi" w:cstheme="minorBidi"/>
                <w:spacing w:val="-8"/>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uridine</w:t>
            </w:r>
            <w:r w:rsidRPr="003D52FF">
              <w:rPr>
                <w:rFonts w:asciiTheme="minorBidi" w:hAnsiTheme="minorBidi" w:cstheme="minorBidi"/>
                <w:spacing w:val="-14"/>
                <w:sz w:val="16"/>
              </w:rPr>
              <w:t xml:space="preserve"> </w:t>
            </w:r>
            <w:r w:rsidRPr="003D52FF">
              <w:rPr>
                <w:rFonts w:asciiTheme="minorBidi" w:hAnsiTheme="minorBidi" w:cstheme="minorBidi"/>
                <w:sz w:val="16"/>
              </w:rPr>
              <w:t>into</w:t>
            </w:r>
            <w:r w:rsidRPr="003D52FF">
              <w:rPr>
                <w:rFonts w:asciiTheme="minorBidi" w:hAnsiTheme="minorBidi" w:cstheme="minorBidi"/>
                <w:spacing w:val="-13"/>
                <w:sz w:val="16"/>
              </w:rPr>
              <w:t xml:space="preserve"> </w:t>
            </w:r>
            <w:r w:rsidRPr="003D52FF">
              <w:rPr>
                <w:rFonts w:asciiTheme="minorBidi" w:hAnsiTheme="minorBidi" w:cstheme="minorBidi"/>
                <w:sz w:val="16"/>
              </w:rPr>
              <w:t>uridine</w:t>
            </w:r>
            <w:r w:rsidRPr="003D52FF">
              <w:rPr>
                <w:rFonts w:asciiTheme="minorBidi" w:hAnsiTheme="minorBidi" w:cstheme="minorBidi"/>
                <w:spacing w:val="-8"/>
                <w:sz w:val="16"/>
              </w:rPr>
              <w:t xml:space="preserve"> </w:t>
            </w:r>
            <w:r w:rsidRPr="003D52FF">
              <w:rPr>
                <w:rFonts w:asciiTheme="minorBidi" w:hAnsiTheme="minorBidi" w:cstheme="minorBidi"/>
                <w:sz w:val="16"/>
              </w:rPr>
              <w:t>monophosphate</w:t>
            </w:r>
          </w:p>
          <w:p w14:paraId="70AFD613" w14:textId="77777777" w:rsidR="00CF52B0" w:rsidRPr="003D52FF" w:rsidRDefault="00000000">
            <w:pPr>
              <w:pStyle w:val="TableParagraph"/>
              <w:spacing w:before="84" w:line="340" w:lineRule="auto"/>
              <w:ind w:left="108"/>
              <w:rPr>
                <w:rFonts w:asciiTheme="minorBidi" w:hAnsiTheme="minorBidi" w:cstheme="minorBidi"/>
                <w:sz w:val="16"/>
              </w:rPr>
            </w:pPr>
            <w:r w:rsidRPr="003D52FF">
              <w:rPr>
                <w:rFonts w:asciiTheme="minorBidi" w:hAnsiTheme="minorBidi" w:cstheme="minorBidi"/>
                <w:sz w:val="16"/>
              </w:rPr>
              <w:t>and</w:t>
            </w:r>
            <w:r w:rsidRPr="003D52FF">
              <w:rPr>
                <w:rFonts w:asciiTheme="minorBidi" w:hAnsiTheme="minorBidi" w:cstheme="minorBidi"/>
                <w:spacing w:val="5"/>
                <w:sz w:val="16"/>
              </w:rPr>
              <w:t xml:space="preserve"> </w:t>
            </w:r>
            <w:r w:rsidRPr="003D52FF">
              <w:rPr>
                <w:rFonts w:asciiTheme="minorBidi" w:hAnsiTheme="minorBidi" w:cstheme="minorBidi"/>
                <w:sz w:val="16"/>
              </w:rPr>
              <w:t>cytidine</w:t>
            </w:r>
            <w:r w:rsidRPr="003D52FF">
              <w:rPr>
                <w:rFonts w:asciiTheme="minorBidi" w:hAnsiTheme="minorBidi" w:cstheme="minorBidi"/>
                <w:spacing w:val="4"/>
                <w:sz w:val="16"/>
              </w:rPr>
              <w:t xml:space="preserve"> </w:t>
            </w:r>
            <w:r w:rsidRPr="003D52FF">
              <w:rPr>
                <w:rFonts w:asciiTheme="minorBidi" w:hAnsiTheme="minorBidi" w:cstheme="minorBidi"/>
                <w:sz w:val="16"/>
              </w:rPr>
              <w:t>into</w:t>
            </w:r>
            <w:r w:rsidRPr="003D52FF">
              <w:rPr>
                <w:rFonts w:asciiTheme="minorBidi" w:hAnsiTheme="minorBidi" w:cstheme="minorBidi"/>
                <w:spacing w:val="4"/>
                <w:sz w:val="16"/>
              </w:rPr>
              <w:t xml:space="preserve"> </w:t>
            </w:r>
            <w:r w:rsidRPr="003D52FF">
              <w:rPr>
                <w:rFonts w:asciiTheme="minorBidi" w:hAnsiTheme="minorBidi" w:cstheme="minorBidi"/>
                <w:sz w:val="16"/>
              </w:rPr>
              <w:t>cytidine</w:t>
            </w:r>
            <w:r w:rsidRPr="003D52FF">
              <w:rPr>
                <w:rFonts w:asciiTheme="minorBidi" w:hAnsiTheme="minorBidi" w:cstheme="minorBidi"/>
                <w:spacing w:val="4"/>
                <w:sz w:val="16"/>
              </w:rPr>
              <w:t xml:space="preserve"> </w:t>
            </w:r>
            <w:r w:rsidRPr="003D52FF">
              <w:rPr>
                <w:rFonts w:asciiTheme="minorBidi" w:hAnsiTheme="minorBidi" w:cstheme="minorBidi"/>
                <w:sz w:val="16"/>
              </w:rPr>
              <w:t>monophosphate</w:t>
            </w:r>
            <w:r w:rsidRPr="003D52FF">
              <w:rPr>
                <w:rFonts w:asciiTheme="minorBidi" w:hAnsiTheme="minorBidi" w:cstheme="minorBidi"/>
                <w:spacing w:val="4"/>
                <w:sz w:val="16"/>
              </w:rPr>
              <w:t xml:space="preserve"> </w:t>
            </w:r>
            <w:r w:rsidRPr="003D52FF">
              <w:rPr>
                <w:rFonts w:asciiTheme="minorBidi" w:hAnsiTheme="minorBidi" w:cstheme="minorBidi"/>
                <w:sz w:val="16"/>
              </w:rPr>
              <w:t>in</w:t>
            </w:r>
            <w:r w:rsidRPr="003D52FF">
              <w:rPr>
                <w:rFonts w:asciiTheme="minorBidi" w:hAnsiTheme="minorBidi" w:cstheme="minorBidi"/>
                <w:spacing w:val="9"/>
                <w:sz w:val="16"/>
              </w:rPr>
              <w:t xml:space="preserve"> </w:t>
            </w:r>
            <w:r w:rsidRPr="003D52FF">
              <w:rPr>
                <w:rFonts w:asciiTheme="minorBidi" w:hAnsiTheme="minorBidi" w:cstheme="minorBidi"/>
                <w:sz w:val="16"/>
              </w:rPr>
              <w:t>the</w:t>
            </w:r>
            <w:r w:rsidRPr="003D52FF">
              <w:rPr>
                <w:rFonts w:asciiTheme="minorBidi" w:hAnsiTheme="minorBidi" w:cstheme="minorBidi"/>
                <w:spacing w:val="4"/>
                <w:sz w:val="16"/>
              </w:rPr>
              <w:t xml:space="preserve"> </w:t>
            </w:r>
            <w:r w:rsidRPr="003D52FF">
              <w:rPr>
                <w:rFonts w:asciiTheme="minorBidi" w:hAnsiTheme="minorBidi" w:cstheme="minorBidi"/>
                <w:sz w:val="16"/>
              </w:rPr>
              <w:t>pyrimidine</w:t>
            </w:r>
            <w:r w:rsidRPr="003D52FF">
              <w:rPr>
                <w:rFonts w:asciiTheme="minorBidi" w:hAnsiTheme="minorBidi" w:cstheme="minorBidi"/>
                <w:spacing w:val="48"/>
                <w:sz w:val="16"/>
              </w:rPr>
              <w:t xml:space="preserve"> </w:t>
            </w:r>
            <w:r w:rsidRPr="003D52FF">
              <w:rPr>
                <w:rFonts w:asciiTheme="minorBidi" w:hAnsiTheme="minorBidi" w:cstheme="minorBidi"/>
                <w:sz w:val="16"/>
              </w:rPr>
              <w:t>salvage</w:t>
            </w:r>
            <w:r w:rsidRPr="003D52FF">
              <w:rPr>
                <w:rFonts w:asciiTheme="minorBidi" w:hAnsiTheme="minorBidi" w:cstheme="minorBidi"/>
                <w:spacing w:val="-47"/>
                <w:sz w:val="16"/>
              </w:rPr>
              <w:t xml:space="preserve"> </w:t>
            </w:r>
            <w:r w:rsidRPr="003D52FF">
              <w:rPr>
                <w:rFonts w:asciiTheme="minorBidi" w:hAnsiTheme="minorBidi" w:cstheme="minorBidi"/>
                <w:w w:val="95"/>
                <w:sz w:val="16"/>
              </w:rPr>
              <w:t>pathway</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(Catalytic</w:t>
            </w:r>
            <w:r w:rsidRPr="003D52FF">
              <w:rPr>
                <w:rFonts w:asciiTheme="minorBidi" w:hAnsiTheme="minorBidi" w:cstheme="minorBidi"/>
                <w:spacing w:val="8"/>
                <w:w w:val="95"/>
                <w:sz w:val="16"/>
              </w:rPr>
              <w:t xml:space="preserve"> </w:t>
            </w:r>
            <w:r w:rsidRPr="003D52FF">
              <w:rPr>
                <w:rFonts w:asciiTheme="minorBidi" w:hAnsiTheme="minorBidi" w:cstheme="minorBidi"/>
                <w:w w:val="95"/>
                <w:sz w:val="16"/>
              </w:rPr>
              <w:t>activity</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ATP</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uridine</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ADP</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H+</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UMP).</w:t>
            </w:r>
          </w:p>
          <w:p w14:paraId="24B48F8A" w14:textId="77777777" w:rsidR="00CF52B0" w:rsidRPr="003D52FF" w:rsidRDefault="00000000">
            <w:pPr>
              <w:pStyle w:val="TableParagraph"/>
              <w:spacing w:before="14"/>
              <w:ind w:left="108"/>
              <w:rPr>
                <w:rFonts w:asciiTheme="minorBidi" w:hAnsiTheme="minorBidi" w:cstheme="minorBidi"/>
                <w:b/>
                <w:sz w:val="16"/>
              </w:rPr>
            </w:pPr>
            <w:r w:rsidRPr="003D52FF">
              <w:rPr>
                <w:rFonts w:asciiTheme="minorBidi" w:hAnsiTheme="minorBidi" w:cstheme="minorBidi"/>
                <w:b/>
                <w:sz w:val="16"/>
              </w:rPr>
              <w:t>Pathway:</w:t>
            </w:r>
          </w:p>
          <w:p w14:paraId="3DF365B1" w14:textId="77777777" w:rsidR="00CF52B0" w:rsidRPr="003D52FF" w:rsidRDefault="00000000">
            <w:pPr>
              <w:pStyle w:val="TableParagraph"/>
              <w:spacing w:before="79" w:line="345" w:lineRule="auto"/>
              <w:ind w:left="108"/>
              <w:rPr>
                <w:rFonts w:asciiTheme="minorBidi" w:hAnsiTheme="minorBidi" w:cstheme="minorBidi"/>
                <w:sz w:val="16"/>
              </w:rPr>
            </w:pPr>
            <w:r w:rsidRPr="003D52FF">
              <w:rPr>
                <w:rFonts w:asciiTheme="minorBidi" w:hAnsiTheme="minorBidi" w:cstheme="minorBidi"/>
                <w:sz w:val="16"/>
                <w:u w:val="single"/>
              </w:rPr>
              <w:t>Pyrimidine</w:t>
            </w:r>
            <w:r w:rsidRPr="003D52FF">
              <w:rPr>
                <w:rFonts w:asciiTheme="minorBidi" w:hAnsiTheme="minorBidi" w:cstheme="minorBidi"/>
                <w:spacing w:val="10"/>
                <w:sz w:val="16"/>
                <w:u w:val="single"/>
              </w:rPr>
              <w:t xml:space="preserve"> </w:t>
            </w:r>
            <w:r w:rsidRPr="003D52FF">
              <w:rPr>
                <w:rFonts w:asciiTheme="minorBidi" w:hAnsiTheme="minorBidi" w:cstheme="minorBidi"/>
                <w:sz w:val="16"/>
                <w:u w:val="single"/>
              </w:rPr>
              <w:t>metabolism</w:t>
            </w:r>
            <w:r w:rsidRPr="003D52FF">
              <w:rPr>
                <w:rFonts w:asciiTheme="minorBidi" w:hAnsiTheme="minorBidi" w:cstheme="minorBidi"/>
                <w:sz w:val="16"/>
              </w:rPr>
              <w:t>;</w:t>
            </w:r>
            <w:r w:rsidRPr="003D52FF">
              <w:rPr>
                <w:rFonts w:asciiTheme="minorBidi" w:hAnsiTheme="minorBidi" w:cstheme="minorBidi"/>
                <w:spacing w:val="6"/>
                <w:sz w:val="16"/>
              </w:rPr>
              <w:t xml:space="preserve"> </w:t>
            </w:r>
            <w:r w:rsidRPr="003D52FF">
              <w:rPr>
                <w:rFonts w:asciiTheme="minorBidi" w:hAnsiTheme="minorBidi" w:cstheme="minorBidi"/>
                <w:sz w:val="16"/>
              </w:rPr>
              <w:t>CTP</w:t>
            </w:r>
            <w:r w:rsidRPr="003D52FF">
              <w:rPr>
                <w:rFonts w:asciiTheme="minorBidi" w:hAnsiTheme="minorBidi" w:cstheme="minorBidi"/>
                <w:spacing w:val="7"/>
                <w:sz w:val="16"/>
              </w:rPr>
              <w:t xml:space="preserve"> </w:t>
            </w:r>
            <w:r w:rsidRPr="003D52FF">
              <w:rPr>
                <w:rFonts w:asciiTheme="minorBidi" w:hAnsiTheme="minorBidi" w:cstheme="minorBidi"/>
                <w:sz w:val="16"/>
              </w:rPr>
              <w:t>biosynthesis</w:t>
            </w:r>
            <w:r w:rsidRPr="003D52FF">
              <w:rPr>
                <w:rFonts w:asciiTheme="minorBidi" w:hAnsiTheme="minorBidi" w:cstheme="minorBidi"/>
                <w:spacing w:val="15"/>
                <w:sz w:val="16"/>
              </w:rPr>
              <w:t xml:space="preserve"> </w:t>
            </w:r>
            <w:r w:rsidRPr="003D52FF">
              <w:rPr>
                <w:rFonts w:asciiTheme="minorBidi" w:hAnsiTheme="minorBidi" w:cstheme="minorBidi"/>
                <w:sz w:val="16"/>
              </w:rPr>
              <w:t>via</w:t>
            </w:r>
            <w:r w:rsidRPr="003D52FF">
              <w:rPr>
                <w:rFonts w:asciiTheme="minorBidi" w:hAnsiTheme="minorBidi" w:cstheme="minorBidi"/>
                <w:spacing w:val="5"/>
                <w:sz w:val="16"/>
              </w:rPr>
              <w:t xml:space="preserve"> </w:t>
            </w:r>
            <w:r w:rsidRPr="003D52FF">
              <w:rPr>
                <w:rFonts w:asciiTheme="minorBidi" w:hAnsiTheme="minorBidi" w:cstheme="minorBidi"/>
                <w:sz w:val="16"/>
              </w:rPr>
              <w:t>salvage</w:t>
            </w:r>
            <w:r w:rsidRPr="003D52FF">
              <w:rPr>
                <w:rFonts w:asciiTheme="minorBidi" w:hAnsiTheme="minorBidi" w:cstheme="minorBidi"/>
                <w:spacing w:val="11"/>
                <w:sz w:val="16"/>
              </w:rPr>
              <w:t xml:space="preserve"> </w:t>
            </w:r>
            <w:r w:rsidRPr="003D52FF">
              <w:rPr>
                <w:rFonts w:asciiTheme="minorBidi" w:hAnsiTheme="minorBidi" w:cstheme="minorBidi"/>
                <w:sz w:val="16"/>
              </w:rPr>
              <w:t>pathway;</w:t>
            </w:r>
            <w:r w:rsidRPr="003D52FF">
              <w:rPr>
                <w:rFonts w:asciiTheme="minorBidi" w:hAnsiTheme="minorBidi" w:cstheme="minorBidi"/>
                <w:spacing w:val="6"/>
                <w:sz w:val="16"/>
              </w:rPr>
              <w:t xml:space="preserve"> </w:t>
            </w:r>
            <w:r w:rsidRPr="003D52FF">
              <w:rPr>
                <w:rFonts w:asciiTheme="minorBidi" w:hAnsiTheme="minorBidi" w:cstheme="minorBidi"/>
                <w:sz w:val="16"/>
              </w:rPr>
              <w:t>CTP</w:t>
            </w:r>
            <w:r w:rsidRPr="003D52FF">
              <w:rPr>
                <w:rFonts w:asciiTheme="minorBidi" w:hAnsiTheme="minorBidi" w:cstheme="minorBidi"/>
                <w:spacing w:val="7"/>
                <w:sz w:val="16"/>
              </w:rPr>
              <w:t xml:space="preserve"> </w:t>
            </w:r>
            <w:r w:rsidRPr="003D52FF">
              <w:rPr>
                <w:rFonts w:asciiTheme="minorBidi" w:hAnsiTheme="minorBidi" w:cstheme="minorBidi"/>
                <w:sz w:val="16"/>
              </w:rPr>
              <w:t>from</w:t>
            </w:r>
            <w:r w:rsidRPr="003D52FF">
              <w:rPr>
                <w:rFonts w:asciiTheme="minorBidi" w:hAnsiTheme="minorBidi" w:cstheme="minorBidi"/>
                <w:spacing w:val="-47"/>
                <w:sz w:val="16"/>
              </w:rPr>
              <w:t xml:space="preserve"> </w:t>
            </w:r>
            <w:r w:rsidRPr="003D52FF">
              <w:rPr>
                <w:rFonts w:asciiTheme="minorBidi" w:hAnsiTheme="minorBidi" w:cstheme="minorBidi"/>
                <w:sz w:val="16"/>
              </w:rPr>
              <w:t>cytidine:</w:t>
            </w:r>
            <w:r w:rsidRPr="003D52FF">
              <w:rPr>
                <w:rFonts w:asciiTheme="minorBidi" w:hAnsiTheme="minorBidi" w:cstheme="minorBidi"/>
                <w:spacing w:val="-4"/>
                <w:sz w:val="16"/>
              </w:rPr>
              <w:t xml:space="preserve"> </w:t>
            </w:r>
            <w:r w:rsidRPr="003D52FF">
              <w:rPr>
                <w:rFonts w:asciiTheme="minorBidi" w:hAnsiTheme="minorBidi" w:cstheme="minorBidi"/>
                <w:sz w:val="16"/>
              </w:rPr>
              <w:t>step</w:t>
            </w:r>
            <w:r w:rsidRPr="003D52FF">
              <w:rPr>
                <w:rFonts w:asciiTheme="minorBidi" w:hAnsiTheme="minorBidi" w:cstheme="minorBidi"/>
                <w:spacing w:val="-9"/>
                <w:sz w:val="16"/>
              </w:rPr>
              <w:t xml:space="preserve"> </w:t>
            </w:r>
            <w:r w:rsidRPr="003D52FF">
              <w:rPr>
                <w:rFonts w:asciiTheme="minorBidi" w:hAnsiTheme="minorBidi" w:cstheme="minorBidi"/>
                <w:sz w:val="16"/>
              </w:rPr>
              <w:t>1/3.</w:t>
            </w:r>
          </w:p>
          <w:p w14:paraId="3D9118DC" w14:textId="77777777" w:rsidR="00CF52B0" w:rsidRPr="003D52FF" w:rsidRDefault="00000000">
            <w:pPr>
              <w:pStyle w:val="TableParagraph"/>
              <w:spacing w:line="189" w:lineRule="exact"/>
              <w:ind w:left="108"/>
              <w:rPr>
                <w:rFonts w:asciiTheme="minorBidi" w:hAnsiTheme="minorBidi" w:cstheme="minorBidi"/>
                <w:sz w:val="16"/>
              </w:rPr>
            </w:pPr>
            <w:r w:rsidRPr="003D52FF">
              <w:rPr>
                <w:rFonts w:asciiTheme="minorBidi" w:hAnsiTheme="minorBidi" w:cstheme="minorBidi"/>
                <w:sz w:val="16"/>
                <w:u w:val="single"/>
              </w:rPr>
              <w:t>Pyrimidine</w:t>
            </w:r>
            <w:r w:rsidRPr="003D52FF">
              <w:rPr>
                <w:rFonts w:asciiTheme="minorBidi" w:hAnsiTheme="minorBidi" w:cstheme="minorBidi"/>
                <w:spacing w:val="-1"/>
                <w:sz w:val="16"/>
                <w:u w:val="single"/>
              </w:rPr>
              <w:t xml:space="preserve"> </w:t>
            </w:r>
            <w:r w:rsidRPr="003D52FF">
              <w:rPr>
                <w:rFonts w:asciiTheme="minorBidi" w:hAnsiTheme="minorBidi" w:cstheme="minorBidi"/>
                <w:sz w:val="16"/>
                <w:u w:val="single"/>
              </w:rPr>
              <w:t>metabolism</w:t>
            </w:r>
            <w:r w:rsidRPr="003D52FF">
              <w:rPr>
                <w:rFonts w:asciiTheme="minorBidi" w:hAnsiTheme="minorBidi" w:cstheme="minorBidi"/>
                <w:sz w:val="16"/>
              </w:rPr>
              <w:t>;</w:t>
            </w:r>
            <w:r w:rsidRPr="003D52FF">
              <w:rPr>
                <w:rFonts w:asciiTheme="minorBidi" w:hAnsiTheme="minorBidi" w:cstheme="minorBidi"/>
                <w:spacing w:val="-5"/>
                <w:sz w:val="16"/>
              </w:rPr>
              <w:t xml:space="preserve"> </w:t>
            </w:r>
            <w:r w:rsidRPr="003D52FF">
              <w:rPr>
                <w:rFonts w:asciiTheme="minorBidi" w:hAnsiTheme="minorBidi" w:cstheme="minorBidi"/>
                <w:sz w:val="16"/>
              </w:rPr>
              <w:t>UMP</w:t>
            </w:r>
            <w:r w:rsidRPr="003D52FF">
              <w:rPr>
                <w:rFonts w:asciiTheme="minorBidi" w:hAnsiTheme="minorBidi" w:cstheme="minorBidi"/>
                <w:spacing w:val="-4"/>
                <w:sz w:val="16"/>
              </w:rPr>
              <w:t xml:space="preserve"> </w:t>
            </w:r>
            <w:r w:rsidRPr="003D52FF">
              <w:rPr>
                <w:rFonts w:asciiTheme="minorBidi" w:hAnsiTheme="minorBidi" w:cstheme="minorBidi"/>
                <w:sz w:val="16"/>
              </w:rPr>
              <w:t>biosynthesis</w:t>
            </w:r>
            <w:r w:rsidRPr="003D52FF">
              <w:rPr>
                <w:rFonts w:asciiTheme="minorBidi" w:hAnsiTheme="minorBidi" w:cstheme="minorBidi"/>
                <w:spacing w:val="5"/>
                <w:sz w:val="16"/>
              </w:rPr>
              <w:t xml:space="preserve"> </w:t>
            </w:r>
            <w:r w:rsidRPr="003D52FF">
              <w:rPr>
                <w:rFonts w:asciiTheme="minorBidi" w:hAnsiTheme="minorBidi" w:cstheme="minorBidi"/>
                <w:sz w:val="16"/>
              </w:rPr>
              <w:t>via</w:t>
            </w:r>
            <w:r w:rsidRPr="003D52FF">
              <w:rPr>
                <w:rFonts w:asciiTheme="minorBidi" w:hAnsiTheme="minorBidi" w:cstheme="minorBidi"/>
                <w:spacing w:val="-7"/>
                <w:sz w:val="16"/>
              </w:rPr>
              <w:t xml:space="preserve"> </w:t>
            </w:r>
            <w:r w:rsidRPr="003D52FF">
              <w:rPr>
                <w:rFonts w:asciiTheme="minorBidi" w:hAnsiTheme="minorBidi" w:cstheme="minorBidi"/>
                <w:sz w:val="16"/>
              </w:rPr>
              <w:t>salvage pathway;</w:t>
            </w:r>
            <w:r w:rsidRPr="003D52FF">
              <w:rPr>
                <w:rFonts w:asciiTheme="minorBidi" w:hAnsiTheme="minorBidi" w:cstheme="minorBidi"/>
                <w:spacing w:val="1"/>
                <w:sz w:val="16"/>
              </w:rPr>
              <w:t xml:space="preserve"> </w:t>
            </w:r>
            <w:r w:rsidRPr="003D52FF">
              <w:rPr>
                <w:rFonts w:asciiTheme="minorBidi" w:hAnsiTheme="minorBidi" w:cstheme="minorBidi"/>
                <w:sz w:val="16"/>
              </w:rPr>
              <w:t>UMP</w:t>
            </w:r>
            <w:r w:rsidRPr="003D52FF">
              <w:rPr>
                <w:rFonts w:asciiTheme="minorBidi" w:hAnsiTheme="minorBidi" w:cstheme="minorBidi"/>
                <w:spacing w:val="-4"/>
                <w:sz w:val="16"/>
              </w:rPr>
              <w:t xml:space="preserve"> </w:t>
            </w:r>
            <w:r w:rsidRPr="003D52FF">
              <w:rPr>
                <w:rFonts w:asciiTheme="minorBidi" w:hAnsiTheme="minorBidi" w:cstheme="minorBidi"/>
                <w:sz w:val="16"/>
              </w:rPr>
              <w:t>from</w:t>
            </w:r>
          </w:p>
          <w:p w14:paraId="0273766F" w14:textId="77777777" w:rsidR="00CF52B0" w:rsidRPr="003D52FF" w:rsidRDefault="00000000">
            <w:pPr>
              <w:pStyle w:val="TableParagraph"/>
              <w:spacing w:before="86"/>
              <w:ind w:left="108"/>
              <w:rPr>
                <w:rFonts w:asciiTheme="minorBidi" w:hAnsiTheme="minorBidi" w:cstheme="minorBidi"/>
                <w:sz w:val="16"/>
              </w:rPr>
            </w:pPr>
            <w:r w:rsidRPr="003D52FF">
              <w:rPr>
                <w:rFonts w:asciiTheme="minorBidi" w:hAnsiTheme="minorBidi" w:cstheme="minorBidi"/>
                <w:w w:val="95"/>
                <w:sz w:val="16"/>
              </w:rPr>
              <w:t>uridine:</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step</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1/1.</w:t>
            </w:r>
          </w:p>
        </w:tc>
      </w:tr>
      <w:tr w:rsidR="00CF52B0" w:rsidRPr="003D52FF" w14:paraId="21F61FD2" w14:textId="77777777">
        <w:trPr>
          <w:trHeight w:val="1646"/>
        </w:trPr>
        <w:tc>
          <w:tcPr>
            <w:tcW w:w="562" w:type="dxa"/>
          </w:tcPr>
          <w:p w14:paraId="03C6F63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48</w:t>
            </w:r>
          </w:p>
        </w:tc>
        <w:tc>
          <w:tcPr>
            <w:tcW w:w="1139" w:type="dxa"/>
          </w:tcPr>
          <w:p w14:paraId="02DF871A"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Q54R62</w:t>
            </w:r>
          </w:p>
        </w:tc>
        <w:tc>
          <w:tcPr>
            <w:tcW w:w="2675" w:type="dxa"/>
          </w:tcPr>
          <w:p w14:paraId="544EA6FE" w14:textId="77777777" w:rsidR="00CF52B0" w:rsidRPr="003D52FF" w:rsidRDefault="00000000">
            <w:pPr>
              <w:pStyle w:val="TableParagraph"/>
              <w:tabs>
                <w:tab w:val="left" w:pos="1596"/>
                <w:tab w:val="left" w:pos="2440"/>
              </w:tabs>
              <w:spacing w:line="182" w:lineRule="exact"/>
              <w:ind w:left="104"/>
              <w:rPr>
                <w:rFonts w:asciiTheme="minorBidi" w:hAnsiTheme="minorBidi" w:cstheme="minorBidi"/>
                <w:sz w:val="16"/>
              </w:rPr>
            </w:pPr>
            <w:r w:rsidRPr="003D52FF">
              <w:rPr>
                <w:rFonts w:asciiTheme="minorBidi" w:hAnsiTheme="minorBidi" w:cstheme="minorBidi"/>
                <w:w w:val="105"/>
                <w:sz w:val="16"/>
              </w:rPr>
              <w:t>Uridine-cytidine</w:t>
            </w:r>
            <w:r w:rsidRPr="003D52FF">
              <w:rPr>
                <w:rFonts w:asciiTheme="minorBidi" w:hAnsiTheme="minorBidi" w:cstheme="minorBidi"/>
                <w:w w:val="105"/>
                <w:sz w:val="16"/>
              </w:rPr>
              <w:tab/>
              <w:t>kinase</w:t>
            </w:r>
            <w:r w:rsidRPr="003D52FF">
              <w:rPr>
                <w:rFonts w:asciiTheme="minorBidi" w:hAnsiTheme="minorBidi" w:cstheme="minorBidi"/>
                <w:w w:val="105"/>
                <w:sz w:val="16"/>
              </w:rPr>
              <w:tab/>
              <w:t>C</w:t>
            </w:r>
          </w:p>
          <w:p w14:paraId="6869411B"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(PTS1=SKL)</w:t>
            </w:r>
          </w:p>
        </w:tc>
        <w:tc>
          <w:tcPr>
            <w:tcW w:w="5460" w:type="dxa"/>
            <w:vMerge/>
            <w:tcBorders>
              <w:top w:val="nil"/>
            </w:tcBorders>
          </w:tcPr>
          <w:p w14:paraId="28F389B1" w14:textId="77777777" w:rsidR="00CF52B0" w:rsidRPr="003D52FF" w:rsidRDefault="00CF52B0">
            <w:pPr>
              <w:rPr>
                <w:rFonts w:asciiTheme="minorBidi" w:hAnsiTheme="minorBidi" w:cstheme="minorBidi"/>
                <w:sz w:val="2"/>
                <w:szCs w:val="2"/>
              </w:rPr>
            </w:pPr>
          </w:p>
        </w:tc>
      </w:tr>
      <w:tr w:rsidR="00CF52B0" w:rsidRPr="003D52FF" w14:paraId="651BA1CF" w14:textId="77777777">
        <w:trPr>
          <w:trHeight w:val="551"/>
        </w:trPr>
        <w:tc>
          <w:tcPr>
            <w:tcW w:w="562" w:type="dxa"/>
          </w:tcPr>
          <w:p w14:paraId="7A2F90E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7</w:t>
            </w:r>
          </w:p>
        </w:tc>
        <w:tc>
          <w:tcPr>
            <w:tcW w:w="1139" w:type="dxa"/>
          </w:tcPr>
          <w:p w14:paraId="0DD7EBE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Q55CT6</w:t>
            </w:r>
          </w:p>
        </w:tc>
        <w:tc>
          <w:tcPr>
            <w:tcW w:w="2675" w:type="dxa"/>
          </w:tcPr>
          <w:p w14:paraId="2F81D70F"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Acyl-coenzyme</w:t>
            </w:r>
            <w:r w:rsidRPr="003D52FF">
              <w:rPr>
                <w:rFonts w:asciiTheme="minorBidi" w:hAnsiTheme="minorBidi" w:cstheme="minorBidi"/>
                <w:spacing w:val="31"/>
                <w:w w:val="105"/>
                <w:sz w:val="16"/>
              </w:rPr>
              <w:t xml:space="preserve"> </w:t>
            </w:r>
            <w:r w:rsidRPr="003D52FF">
              <w:rPr>
                <w:rFonts w:asciiTheme="minorBidi" w:hAnsiTheme="minorBidi" w:cstheme="minorBidi"/>
                <w:w w:val="105"/>
                <w:sz w:val="16"/>
              </w:rPr>
              <w:t xml:space="preserve">A </w:t>
            </w:r>
            <w:r w:rsidRPr="003D52FF">
              <w:rPr>
                <w:rFonts w:asciiTheme="minorBidi" w:hAnsiTheme="minorBidi" w:cstheme="minorBidi"/>
                <w:spacing w:val="36"/>
                <w:w w:val="105"/>
                <w:sz w:val="16"/>
              </w:rPr>
              <w:t xml:space="preserve"> </w:t>
            </w:r>
            <w:r w:rsidRPr="003D52FF">
              <w:rPr>
                <w:rFonts w:asciiTheme="minorBidi" w:hAnsiTheme="minorBidi" w:cstheme="minorBidi"/>
                <w:w w:val="105"/>
                <w:sz w:val="16"/>
              </w:rPr>
              <w:t xml:space="preserve">oxidase </w:t>
            </w:r>
            <w:r w:rsidRPr="003D52FF">
              <w:rPr>
                <w:rFonts w:asciiTheme="minorBidi" w:hAnsiTheme="minorBidi" w:cstheme="minorBidi"/>
                <w:spacing w:val="40"/>
                <w:w w:val="105"/>
                <w:sz w:val="16"/>
              </w:rPr>
              <w:t xml:space="preserve"> </w:t>
            </w:r>
            <w:r w:rsidRPr="003D52FF">
              <w:rPr>
                <w:rFonts w:asciiTheme="minorBidi" w:hAnsiTheme="minorBidi" w:cstheme="minorBidi"/>
                <w:w w:val="105"/>
                <w:sz w:val="16"/>
              </w:rPr>
              <w:t>(No</w:t>
            </w:r>
          </w:p>
          <w:p w14:paraId="232421A2"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10"/>
                <w:sz w:val="16"/>
              </w:rPr>
              <w:t>PTS)</w:t>
            </w:r>
          </w:p>
        </w:tc>
        <w:tc>
          <w:tcPr>
            <w:tcW w:w="5460" w:type="dxa"/>
            <w:vMerge w:val="restart"/>
          </w:tcPr>
          <w:p w14:paraId="3C2B0CC2" w14:textId="77777777" w:rsidR="00CF52B0" w:rsidRPr="003D52FF" w:rsidRDefault="00000000">
            <w:pPr>
              <w:pStyle w:val="TableParagraph"/>
              <w:spacing w:line="183" w:lineRule="exact"/>
              <w:ind w:left="108"/>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w:t>
            </w:r>
          </w:p>
          <w:p w14:paraId="5A953E33" w14:textId="77777777" w:rsidR="00CF52B0" w:rsidRPr="003D52FF" w:rsidRDefault="00000000">
            <w:pPr>
              <w:pStyle w:val="TableParagraph"/>
              <w:spacing w:before="84" w:line="343" w:lineRule="auto"/>
              <w:ind w:left="108" w:right="101"/>
              <w:jc w:val="both"/>
              <w:rPr>
                <w:rFonts w:asciiTheme="minorBidi" w:hAnsiTheme="minorBidi" w:cstheme="minorBidi"/>
                <w:sz w:val="16"/>
              </w:rPr>
            </w:pPr>
            <w:r w:rsidRPr="003D52FF">
              <w:rPr>
                <w:rFonts w:asciiTheme="minorBidi" w:hAnsiTheme="minorBidi" w:cstheme="minorBidi"/>
                <w:sz w:val="16"/>
              </w:rPr>
              <w:t>Catalyses</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desaturation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acyl-CoAs</w:t>
            </w:r>
            <w:r w:rsidRPr="003D52FF">
              <w:rPr>
                <w:rFonts w:asciiTheme="minorBidi" w:hAnsiTheme="minorBidi" w:cstheme="minorBidi"/>
                <w:spacing w:val="1"/>
                <w:sz w:val="16"/>
              </w:rPr>
              <w:t xml:space="preserve"> </w:t>
            </w:r>
            <w:r w:rsidRPr="003D52FF">
              <w:rPr>
                <w:rFonts w:asciiTheme="minorBidi" w:hAnsiTheme="minorBidi" w:cstheme="minorBidi"/>
                <w:sz w:val="16"/>
              </w:rPr>
              <w:t>to</w:t>
            </w:r>
            <w:r w:rsidRPr="003D52FF">
              <w:rPr>
                <w:rFonts w:asciiTheme="minorBidi" w:hAnsiTheme="minorBidi" w:cstheme="minorBidi"/>
                <w:spacing w:val="1"/>
                <w:sz w:val="16"/>
              </w:rPr>
              <w:t xml:space="preserve"> </w:t>
            </w:r>
            <w:r w:rsidRPr="003D52FF">
              <w:rPr>
                <w:rFonts w:asciiTheme="minorBidi" w:hAnsiTheme="minorBidi" w:cstheme="minorBidi"/>
                <w:sz w:val="16"/>
              </w:rPr>
              <w:t>2-trans-enoyl-CoAs.</w:t>
            </w:r>
            <w:r w:rsidRPr="003D52FF">
              <w:rPr>
                <w:rFonts w:asciiTheme="minorBidi" w:hAnsiTheme="minorBidi" w:cstheme="minorBidi"/>
                <w:spacing w:val="1"/>
                <w:sz w:val="16"/>
              </w:rPr>
              <w:t xml:space="preserve"> </w:t>
            </w:r>
            <w:r w:rsidRPr="003D52FF">
              <w:rPr>
                <w:rFonts w:asciiTheme="minorBidi" w:hAnsiTheme="minorBidi" w:cstheme="minorBidi"/>
                <w:sz w:val="16"/>
              </w:rPr>
              <w:t>First</w:t>
            </w:r>
            <w:r w:rsidRPr="003D52FF">
              <w:rPr>
                <w:rFonts w:asciiTheme="minorBidi" w:hAnsiTheme="minorBidi" w:cstheme="minorBidi"/>
                <w:spacing w:val="1"/>
                <w:sz w:val="16"/>
              </w:rPr>
              <w:t xml:space="preserve"> </w:t>
            </w:r>
            <w:r w:rsidRPr="003D52FF">
              <w:rPr>
                <w:rFonts w:asciiTheme="minorBidi" w:hAnsiTheme="minorBidi" w:cstheme="minorBidi"/>
                <w:sz w:val="16"/>
              </w:rPr>
              <w:t>enzyme of the fatty acid beta-oxidation pathway (Catalytic activity a 2,3-</w:t>
            </w:r>
            <w:r w:rsidRPr="003D52FF">
              <w:rPr>
                <w:rFonts w:asciiTheme="minorBidi" w:hAnsiTheme="minorBidi" w:cstheme="minorBidi"/>
                <w:spacing w:val="1"/>
                <w:sz w:val="16"/>
              </w:rPr>
              <w:t xml:space="preserve"> </w:t>
            </w:r>
            <w:r w:rsidRPr="003D52FF">
              <w:rPr>
                <w:rFonts w:asciiTheme="minorBidi" w:hAnsiTheme="minorBidi" w:cstheme="minorBidi"/>
                <w:sz w:val="16"/>
              </w:rPr>
              <w:t>saturated</w:t>
            </w:r>
            <w:r w:rsidRPr="003D52FF">
              <w:rPr>
                <w:rFonts w:asciiTheme="minorBidi" w:hAnsiTheme="minorBidi" w:cstheme="minorBidi"/>
                <w:spacing w:val="-4"/>
                <w:sz w:val="16"/>
              </w:rPr>
              <w:t xml:space="preserve"> </w:t>
            </w:r>
            <w:r w:rsidRPr="003D52FF">
              <w:rPr>
                <w:rFonts w:asciiTheme="minorBidi" w:hAnsiTheme="minorBidi" w:cstheme="minorBidi"/>
                <w:sz w:val="16"/>
              </w:rPr>
              <w:t>acyl-CoA</w:t>
            </w:r>
            <w:r w:rsidRPr="003D52FF">
              <w:rPr>
                <w:rFonts w:asciiTheme="minorBidi" w:hAnsiTheme="minorBidi" w:cstheme="minorBidi"/>
                <w:spacing w:val="-17"/>
                <w:sz w:val="16"/>
              </w:rPr>
              <w:t xml:space="preserve"> </w:t>
            </w: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O2</w:t>
            </w:r>
            <w:r w:rsidRPr="003D52FF">
              <w:rPr>
                <w:rFonts w:asciiTheme="minorBidi" w:hAnsiTheme="minorBidi" w:cstheme="minorBidi"/>
                <w:spacing w:val="-4"/>
                <w:sz w:val="16"/>
              </w:rPr>
              <w:t xml:space="preserve"> </w:t>
            </w: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a</w:t>
            </w:r>
            <w:r w:rsidRPr="003D52FF">
              <w:rPr>
                <w:rFonts w:asciiTheme="minorBidi" w:hAnsiTheme="minorBidi" w:cstheme="minorBidi"/>
                <w:spacing w:val="-8"/>
                <w:sz w:val="16"/>
              </w:rPr>
              <w:t xml:space="preserve"> </w:t>
            </w:r>
            <w:r w:rsidRPr="003D52FF">
              <w:rPr>
                <w:rFonts w:asciiTheme="minorBidi" w:hAnsiTheme="minorBidi" w:cstheme="minorBidi"/>
                <w:sz w:val="16"/>
              </w:rPr>
              <w:t>“2E”-enoyl-CoA</w:t>
            </w:r>
            <w:r w:rsidRPr="003D52FF">
              <w:rPr>
                <w:rFonts w:asciiTheme="minorBidi" w:hAnsiTheme="minorBidi" w:cstheme="minorBidi"/>
                <w:spacing w:val="-17"/>
                <w:sz w:val="16"/>
              </w:rPr>
              <w:t xml:space="preserve"> </w:t>
            </w:r>
            <w:r w:rsidRPr="003D52FF">
              <w:rPr>
                <w:rFonts w:asciiTheme="minorBidi" w:hAnsiTheme="minorBidi" w:cstheme="minorBidi"/>
                <w:sz w:val="16"/>
              </w:rPr>
              <w:t>+</w:t>
            </w:r>
            <w:r w:rsidRPr="003D52FF">
              <w:rPr>
                <w:rFonts w:asciiTheme="minorBidi" w:hAnsiTheme="minorBidi" w:cstheme="minorBidi"/>
                <w:spacing w:val="-3"/>
                <w:sz w:val="16"/>
              </w:rPr>
              <w:t xml:space="preserve"> </w:t>
            </w:r>
            <w:r w:rsidRPr="003D52FF">
              <w:rPr>
                <w:rFonts w:asciiTheme="minorBidi" w:hAnsiTheme="minorBidi" w:cstheme="minorBidi"/>
                <w:sz w:val="16"/>
              </w:rPr>
              <w:t>H2O2)</w:t>
            </w:r>
          </w:p>
          <w:p w14:paraId="2A800E8F" w14:textId="77777777" w:rsidR="00CF52B0" w:rsidRPr="003D52FF" w:rsidRDefault="00000000">
            <w:pPr>
              <w:pStyle w:val="TableParagraph"/>
              <w:spacing w:before="8"/>
              <w:ind w:left="108"/>
              <w:rPr>
                <w:rFonts w:asciiTheme="minorBidi" w:hAnsiTheme="minorBidi" w:cstheme="minorBidi"/>
                <w:b/>
                <w:sz w:val="16"/>
              </w:rPr>
            </w:pPr>
            <w:r w:rsidRPr="003D52FF">
              <w:rPr>
                <w:rFonts w:asciiTheme="minorBidi" w:hAnsiTheme="minorBidi" w:cstheme="minorBidi"/>
                <w:b/>
                <w:sz w:val="16"/>
              </w:rPr>
              <w:t>Pathway:</w:t>
            </w:r>
          </w:p>
          <w:p w14:paraId="0DBB4A3C" w14:textId="77777777" w:rsidR="00CF52B0" w:rsidRPr="003D52FF" w:rsidRDefault="00000000">
            <w:pPr>
              <w:pStyle w:val="TableParagraph"/>
              <w:spacing w:before="84"/>
              <w:ind w:left="108"/>
              <w:jc w:val="both"/>
              <w:rPr>
                <w:rFonts w:asciiTheme="minorBidi" w:hAnsiTheme="minorBidi" w:cstheme="minorBidi"/>
                <w:sz w:val="16"/>
              </w:rPr>
            </w:pPr>
            <w:r w:rsidRPr="003D52FF">
              <w:rPr>
                <w:rFonts w:asciiTheme="minorBidi" w:hAnsiTheme="minorBidi" w:cstheme="minorBidi"/>
                <w:spacing w:val="-1"/>
                <w:sz w:val="16"/>
              </w:rPr>
              <w:t>Very</w:t>
            </w:r>
            <w:r w:rsidRPr="003D52FF">
              <w:rPr>
                <w:rFonts w:asciiTheme="minorBidi" w:hAnsiTheme="minorBidi" w:cstheme="minorBidi"/>
                <w:spacing w:val="-12"/>
                <w:sz w:val="16"/>
              </w:rPr>
              <w:t xml:space="preserve"> </w:t>
            </w:r>
            <w:r w:rsidRPr="003D52FF">
              <w:rPr>
                <w:rFonts w:asciiTheme="minorBidi" w:hAnsiTheme="minorBidi" w:cstheme="minorBidi"/>
                <w:spacing w:val="-1"/>
                <w:sz w:val="16"/>
              </w:rPr>
              <w:t>long-chain</w:t>
            </w:r>
            <w:r w:rsidRPr="003D52FF">
              <w:rPr>
                <w:rFonts w:asciiTheme="minorBidi" w:hAnsiTheme="minorBidi" w:cstheme="minorBidi"/>
                <w:spacing w:val="-10"/>
                <w:sz w:val="16"/>
              </w:rPr>
              <w:t xml:space="preserve"> </w:t>
            </w:r>
            <w:r w:rsidRPr="003D52FF">
              <w:rPr>
                <w:rFonts w:asciiTheme="minorBidi" w:hAnsiTheme="minorBidi" w:cstheme="minorBidi"/>
                <w:sz w:val="16"/>
              </w:rPr>
              <w:t>fatty</w:t>
            </w:r>
            <w:r w:rsidRPr="003D52FF">
              <w:rPr>
                <w:rFonts w:asciiTheme="minorBidi" w:hAnsiTheme="minorBidi" w:cstheme="minorBidi"/>
                <w:spacing w:val="-7"/>
                <w:sz w:val="16"/>
              </w:rPr>
              <w:t xml:space="preserve"> </w:t>
            </w:r>
            <w:r w:rsidRPr="003D52FF">
              <w:rPr>
                <w:rFonts w:asciiTheme="minorBidi" w:hAnsiTheme="minorBidi" w:cstheme="minorBidi"/>
                <w:sz w:val="16"/>
              </w:rPr>
              <w:t>acid</w:t>
            </w:r>
            <w:r w:rsidRPr="003D52FF">
              <w:rPr>
                <w:rFonts w:asciiTheme="minorBidi" w:hAnsiTheme="minorBidi" w:cstheme="minorBidi"/>
                <w:spacing w:val="-6"/>
                <w:sz w:val="16"/>
              </w:rPr>
              <w:t xml:space="preserve"> </w:t>
            </w:r>
            <w:r w:rsidRPr="003D52FF">
              <w:rPr>
                <w:rFonts w:asciiTheme="minorBidi" w:hAnsiTheme="minorBidi" w:cstheme="minorBidi"/>
                <w:sz w:val="16"/>
              </w:rPr>
              <w:t>beta-oxidation;</w:t>
            </w:r>
            <w:r w:rsidRPr="003D52FF">
              <w:rPr>
                <w:rFonts w:asciiTheme="minorBidi" w:hAnsiTheme="minorBidi" w:cstheme="minorBidi"/>
                <w:spacing w:val="-4"/>
                <w:sz w:val="16"/>
              </w:rPr>
              <w:t xml:space="preserve"> </w:t>
            </w:r>
            <w:r w:rsidRPr="003D52FF">
              <w:rPr>
                <w:rFonts w:asciiTheme="minorBidi" w:hAnsiTheme="minorBidi" w:cstheme="minorBidi"/>
                <w:sz w:val="16"/>
              </w:rPr>
              <w:t>lipid</w:t>
            </w:r>
            <w:r w:rsidRPr="003D52FF">
              <w:rPr>
                <w:rFonts w:asciiTheme="minorBidi" w:hAnsiTheme="minorBidi" w:cstheme="minorBidi"/>
                <w:spacing w:val="-6"/>
                <w:sz w:val="16"/>
              </w:rPr>
              <w:t xml:space="preserve"> </w:t>
            </w:r>
            <w:r w:rsidRPr="003D52FF">
              <w:rPr>
                <w:rFonts w:asciiTheme="minorBidi" w:hAnsiTheme="minorBidi" w:cstheme="minorBidi"/>
                <w:sz w:val="16"/>
              </w:rPr>
              <w:t>metabolic</w:t>
            </w:r>
            <w:r w:rsidRPr="003D52FF">
              <w:rPr>
                <w:rFonts w:asciiTheme="minorBidi" w:hAnsiTheme="minorBidi" w:cstheme="minorBidi"/>
                <w:spacing w:val="-2"/>
                <w:sz w:val="16"/>
              </w:rPr>
              <w:t xml:space="preserve"> </w:t>
            </w:r>
            <w:r w:rsidRPr="003D52FF">
              <w:rPr>
                <w:rFonts w:asciiTheme="minorBidi" w:hAnsiTheme="minorBidi" w:cstheme="minorBidi"/>
                <w:sz w:val="16"/>
              </w:rPr>
              <w:t>process</w:t>
            </w:r>
          </w:p>
        </w:tc>
      </w:tr>
      <w:tr w:rsidR="00CF52B0" w:rsidRPr="003D52FF" w14:paraId="07913841" w14:textId="77777777">
        <w:trPr>
          <w:trHeight w:val="551"/>
        </w:trPr>
        <w:tc>
          <w:tcPr>
            <w:tcW w:w="562" w:type="dxa"/>
          </w:tcPr>
          <w:p w14:paraId="701B5D0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19</w:t>
            </w:r>
          </w:p>
        </w:tc>
        <w:tc>
          <w:tcPr>
            <w:tcW w:w="1139" w:type="dxa"/>
          </w:tcPr>
          <w:p w14:paraId="64CC1B9F"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Q54GQ6</w:t>
            </w:r>
          </w:p>
        </w:tc>
        <w:tc>
          <w:tcPr>
            <w:tcW w:w="2675" w:type="dxa"/>
          </w:tcPr>
          <w:p w14:paraId="054C9362" w14:textId="77777777" w:rsidR="00CF52B0" w:rsidRPr="003D52FF" w:rsidRDefault="00000000">
            <w:pPr>
              <w:pStyle w:val="TableParagraph"/>
              <w:tabs>
                <w:tab w:val="left" w:pos="1197"/>
              </w:tabs>
              <w:spacing w:line="182" w:lineRule="exact"/>
              <w:ind w:left="104"/>
              <w:rPr>
                <w:rFonts w:asciiTheme="minorBidi" w:hAnsiTheme="minorBidi" w:cstheme="minorBidi"/>
                <w:sz w:val="16"/>
              </w:rPr>
            </w:pPr>
            <w:r w:rsidRPr="003D52FF">
              <w:rPr>
                <w:rFonts w:asciiTheme="minorBidi" w:hAnsiTheme="minorBidi" w:cstheme="minorBidi"/>
                <w:w w:val="105"/>
                <w:sz w:val="16"/>
              </w:rPr>
              <w:t>Peroxisomal</w:t>
            </w:r>
            <w:r w:rsidRPr="003D52FF">
              <w:rPr>
                <w:rFonts w:asciiTheme="minorBidi" w:hAnsiTheme="minorBidi" w:cstheme="minorBidi"/>
                <w:w w:val="105"/>
                <w:sz w:val="16"/>
              </w:rPr>
              <w:tab/>
              <w:t xml:space="preserve">acyl-coenzyme </w:t>
            </w:r>
            <w:r w:rsidRPr="003D52FF">
              <w:rPr>
                <w:rFonts w:asciiTheme="minorBidi" w:hAnsiTheme="minorBidi" w:cstheme="minorBidi"/>
                <w:spacing w:val="22"/>
                <w:w w:val="105"/>
                <w:sz w:val="16"/>
              </w:rPr>
              <w:t xml:space="preserve"> </w:t>
            </w:r>
            <w:r w:rsidRPr="003D52FF">
              <w:rPr>
                <w:rFonts w:asciiTheme="minorBidi" w:hAnsiTheme="minorBidi" w:cstheme="minorBidi"/>
                <w:w w:val="105"/>
                <w:sz w:val="16"/>
              </w:rPr>
              <w:t>A</w:t>
            </w:r>
          </w:p>
          <w:p w14:paraId="65BECA4D"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oxidase</w:t>
            </w:r>
            <w:r w:rsidRPr="003D52FF">
              <w:rPr>
                <w:rFonts w:asciiTheme="minorBidi" w:hAnsiTheme="minorBidi" w:cstheme="minorBidi"/>
                <w:spacing w:val="-8"/>
                <w:w w:val="105"/>
                <w:sz w:val="16"/>
              </w:rPr>
              <w:t xml:space="preserve"> </w:t>
            </w:r>
            <w:r w:rsidRPr="003D52FF">
              <w:rPr>
                <w:rFonts w:asciiTheme="minorBidi" w:hAnsiTheme="minorBidi" w:cstheme="minorBidi"/>
                <w:w w:val="105"/>
                <w:sz w:val="16"/>
              </w:rPr>
              <w:t>1</w:t>
            </w:r>
            <w:r w:rsidRPr="003D52FF">
              <w:rPr>
                <w:rFonts w:asciiTheme="minorBidi" w:hAnsiTheme="minorBidi" w:cstheme="minorBidi"/>
                <w:spacing w:val="-13"/>
                <w:w w:val="105"/>
                <w:sz w:val="16"/>
              </w:rPr>
              <w:t xml:space="preserve"> </w:t>
            </w:r>
            <w:r w:rsidRPr="003D52FF">
              <w:rPr>
                <w:rFonts w:asciiTheme="minorBidi" w:hAnsiTheme="minorBidi" w:cstheme="minorBidi"/>
                <w:w w:val="105"/>
                <w:sz w:val="16"/>
              </w:rPr>
              <w:t>(PTS1:</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SKL)</w:t>
            </w:r>
          </w:p>
        </w:tc>
        <w:tc>
          <w:tcPr>
            <w:tcW w:w="5460" w:type="dxa"/>
            <w:vMerge/>
            <w:tcBorders>
              <w:top w:val="nil"/>
            </w:tcBorders>
          </w:tcPr>
          <w:p w14:paraId="6363D28C" w14:textId="77777777" w:rsidR="00CF52B0" w:rsidRPr="003D52FF" w:rsidRDefault="00CF52B0">
            <w:pPr>
              <w:rPr>
                <w:rFonts w:asciiTheme="minorBidi" w:hAnsiTheme="minorBidi" w:cstheme="minorBidi"/>
                <w:sz w:val="2"/>
                <w:szCs w:val="2"/>
              </w:rPr>
            </w:pPr>
          </w:p>
        </w:tc>
      </w:tr>
      <w:tr w:rsidR="00CF52B0" w:rsidRPr="003D52FF" w14:paraId="5B936C78" w14:textId="77777777">
        <w:trPr>
          <w:trHeight w:val="552"/>
        </w:trPr>
        <w:tc>
          <w:tcPr>
            <w:tcW w:w="562" w:type="dxa"/>
          </w:tcPr>
          <w:p w14:paraId="6927BE9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59</w:t>
            </w:r>
          </w:p>
        </w:tc>
        <w:tc>
          <w:tcPr>
            <w:tcW w:w="1139" w:type="dxa"/>
          </w:tcPr>
          <w:p w14:paraId="34C7DB2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Q54LF1</w:t>
            </w:r>
          </w:p>
        </w:tc>
        <w:tc>
          <w:tcPr>
            <w:tcW w:w="2675" w:type="dxa"/>
          </w:tcPr>
          <w:p w14:paraId="722E823D"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Acyl-coenzyme</w:t>
            </w:r>
            <w:r w:rsidRPr="003D52FF">
              <w:rPr>
                <w:rFonts w:asciiTheme="minorBidi" w:hAnsiTheme="minorBidi" w:cstheme="minorBidi"/>
                <w:spacing w:val="3"/>
                <w:w w:val="105"/>
                <w:sz w:val="16"/>
              </w:rPr>
              <w:t xml:space="preserve"> </w:t>
            </w:r>
            <w:r w:rsidRPr="003D52FF">
              <w:rPr>
                <w:rFonts w:asciiTheme="minorBidi" w:hAnsiTheme="minorBidi" w:cstheme="minorBidi"/>
                <w:w w:val="105"/>
                <w:sz w:val="16"/>
              </w:rPr>
              <w:t>A</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oxidase</w:t>
            </w:r>
            <w:r w:rsidRPr="003D52FF">
              <w:rPr>
                <w:rFonts w:asciiTheme="minorBidi" w:hAnsiTheme="minorBidi" w:cstheme="minorBidi"/>
                <w:spacing w:val="15"/>
                <w:w w:val="105"/>
                <w:sz w:val="16"/>
              </w:rPr>
              <w:t xml:space="preserve"> </w:t>
            </w:r>
            <w:r w:rsidRPr="003D52FF">
              <w:rPr>
                <w:rFonts w:asciiTheme="minorBidi" w:hAnsiTheme="minorBidi" w:cstheme="minorBidi"/>
                <w:w w:val="105"/>
                <w:sz w:val="16"/>
              </w:rPr>
              <w:t>(PTS1:</w:t>
            </w:r>
          </w:p>
          <w:p w14:paraId="7D4744A9"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SKL)</w:t>
            </w:r>
          </w:p>
        </w:tc>
        <w:tc>
          <w:tcPr>
            <w:tcW w:w="5460" w:type="dxa"/>
            <w:vMerge/>
            <w:tcBorders>
              <w:top w:val="nil"/>
            </w:tcBorders>
          </w:tcPr>
          <w:p w14:paraId="3221F3D1" w14:textId="77777777" w:rsidR="00CF52B0" w:rsidRPr="003D52FF" w:rsidRDefault="00CF52B0">
            <w:pPr>
              <w:rPr>
                <w:rFonts w:asciiTheme="minorBidi" w:hAnsiTheme="minorBidi" w:cstheme="minorBidi"/>
                <w:sz w:val="2"/>
                <w:szCs w:val="2"/>
              </w:rPr>
            </w:pPr>
          </w:p>
        </w:tc>
      </w:tr>
      <w:tr w:rsidR="00CF52B0" w:rsidRPr="003D52FF" w14:paraId="577D7069" w14:textId="77777777">
        <w:trPr>
          <w:trHeight w:val="556"/>
        </w:trPr>
        <w:tc>
          <w:tcPr>
            <w:tcW w:w="562" w:type="dxa"/>
          </w:tcPr>
          <w:p w14:paraId="41B525BD" w14:textId="77777777" w:rsidR="00CF52B0" w:rsidRPr="003D52FF" w:rsidRDefault="00000000">
            <w:pPr>
              <w:pStyle w:val="TableParagraph"/>
              <w:spacing w:line="186" w:lineRule="exact"/>
              <w:ind w:left="110"/>
              <w:rPr>
                <w:rFonts w:asciiTheme="minorBidi" w:hAnsiTheme="minorBidi" w:cstheme="minorBidi"/>
                <w:sz w:val="16"/>
              </w:rPr>
            </w:pPr>
            <w:r w:rsidRPr="003D52FF">
              <w:rPr>
                <w:rFonts w:asciiTheme="minorBidi" w:hAnsiTheme="minorBidi" w:cstheme="minorBidi"/>
                <w:sz w:val="16"/>
              </w:rPr>
              <w:t>12</w:t>
            </w:r>
          </w:p>
        </w:tc>
        <w:tc>
          <w:tcPr>
            <w:tcW w:w="1139" w:type="dxa"/>
          </w:tcPr>
          <w:p w14:paraId="5D759DF3" w14:textId="77777777" w:rsidR="00CF52B0" w:rsidRPr="003D52FF" w:rsidRDefault="00000000">
            <w:pPr>
              <w:pStyle w:val="TableParagraph"/>
              <w:spacing w:line="186" w:lineRule="exact"/>
              <w:ind w:left="109"/>
              <w:rPr>
                <w:rFonts w:asciiTheme="minorBidi" w:hAnsiTheme="minorBidi" w:cstheme="minorBidi"/>
                <w:sz w:val="16"/>
              </w:rPr>
            </w:pPr>
            <w:r w:rsidRPr="003D52FF">
              <w:rPr>
                <w:rFonts w:asciiTheme="minorBidi" w:hAnsiTheme="minorBidi" w:cstheme="minorBidi"/>
                <w:sz w:val="16"/>
              </w:rPr>
              <w:t>Q54II1</w:t>
            </w:r>
          </w:p>
        </w:tc>
        <w:tc>
          <w:tcPr>
            <w:tcW w:w="2675" w:type="dxa"/>
          </w:tcPr>
          <w:p w14:paraId="04394866" w14:textId="77777777" w:rsidR="00CF52B0" w:rsidRPr="003D52FF" w:rsidRDefault="00000000">
            <w:pPr>
              <w:pStyle w:val="TableParagraph"/>
              <w:spacing w:line="186" w:lineRule="exact"/>
              <w:ind w:left="104"/>
              <w:rPr>
                <w:rFonts w:asciiTheme="minorBidi" w:hAnsiTheme="minorBidi" w:cstheme="minorBidi"/>
                <w:sz w:val="16"/>
              </w:rPr>
            </w:pPr>
            <w:r w:rsidRPr="003D52FF">
              <w:rPr>
                <w:rFonts w:asciiTheme="minorBidi" w:hAnsiTheme="minorBidi" w:cstheme="minorBidi"/>
                <w:sz w:val="16"/>
              </w:rPr>
              <w:t>Acyl-coenzyme</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4"/>
                <w:sz w:val="16"/>
              </w:rPr>
              <w:t xml:space="preserve"> </w:t>
            </w:r>
            <w:r w:rsidRPr="003D52FF">
              <w:rPr>
                <w:rFonts w:asciiTheme="minorBidi" w:hAnsiTheme="minorBidi" w:cstheme="minorBidi"/>
                <w:sz w:val="16"/>
              </w:rPr>
              <w:t>oxidase</w:t>
            </w:r>
            <w:r w:rsidRPr="003D52FF">
              <w:rPr>
                <w:rFonts w:asciiTheme="minorBidi" w:hAnsiTheme="minorBidi" w:cstheme="minorBidi"/>
                <w:spacing w:val="9"/>
                <w:sz w:val="16"/>
              </w:rPr>
              <w:t xml:space="preserve"> </w:t>
            </w:r>
            <w:r w:rsidRPr="003D52FF">
              <w:rPr>
                <w:rFonts w:asciiTheme="minorBidi" w:hAnsiTheme="minorBidi" w:cstheme="minorBidi"/>
                <w:sz w:val="16"/>
              </w:rPr>
              <w:t>(PTS2:</w:t>
            </w:r>
          </w:p>
          <w:p w14:paraId="249B31B8"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05"/>
                <w:sz w:val="16"/>
              </w:rPr>
              <w:t>RVRNIVNHL)</w:t>
            </w:r>
          </w:p>
        </w:tc>
        <w:tc>
          <w:tcPr>
            <w:tcW w:w="5460" w:type="dxa"/>
            <w:vMerge/>
            <w:tcBorders>
              <w:top w:val="nil"/>
            </w:tcBorders>
          </w:tcPr>
          <w:p w14:paraId="70CF3050" w14:textId="77777777" w:rsidR="00CF52B0" w:rsidRPr="003D52FF" w:rsidRDefault="00CF52B0">
            <w:pPr>
              <w:rPr>
                <w:rFonts w:asciiTheme="minorBidi" w:hAnsiTheme="minorBidi" w:cstheme="minorBidi"/>
                <w:sz w:val="2"/>
                <w:szCs w:val="2"/>
              </w:rPr>
            </w:pPr>
          </w:p>
        </w:tc>
      </w:tr>
      <w:tr w:rsidR="00CF52B0" w:rsidRPr="003D52FF" w14:paraId="4C6CB9B7" w14:textId="77777777">
        <w:trPr>
          <w:trHeight w:val="551"/>
        </w:trPr>
        <w:tc>
          <w:tcPr>
            <w:tcW w:w="562" w:type="dxa"/>
          </w:tcPr>
          <w:p w14:paraId="024E560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45</w:t>
            </w:r>
          </w:p>
        </w:tc>
        <w:tc>
          <w:tcPr>
            <w:tcW w:w="1139" w:type="dxa"/>
          </w:tcPr>
          <w:p w14:paraId="1246CA8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Q75JL8</w:t>
            </w:r>
          </w:p>
        </w:tc>
        <w:tc>
          <w:tcPr>
            <w:tcW w:w="2675" w:type="dxa"/>
          </w:tcPr>
          <w:p w14:paraId="40D51056"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Acyl-coenzyme</w:t>
            </w:r>
            <w:r w:rsidRPr="003D52FF">
              <w:rPr>
                <w:rFonts w:asciiTheme="minorBidi" w:hAnsiTheme="minorBidi" w:cstheme="minorBidi"/>
                <w:spacing w:val="4"/>
                <w:sz w:val="16"/>
              </w:rPr>
              <w:t xml:space="preserve"> </w:t>
            </w:r>
            <w:r w:rsidRPr="003D52FF">
              <w:rPr>
                <w:rFonts w:asciiTheme="minorBidi" w:hAnsiTheme="minorBidi" w:cstheme="minorBidi"/>
                <w:sz w:val="16"/>
              </w:rPr>
              <w:t>A</w:t>
            </w:r>
            <w:r w:rsidRPr="003D52FF">
              <w:rPr>
                <w:rFonts w:asciiTheme="minorBidi" w:hAnsiTheme="minorBidi" w:cstheme="minorBidi"/>
                <w:spacing w:val="8"/>
                <w:sz w:val="16"/>
              </w:rPr>
              <w:t xml:space="preserve"> </w:t>
            </w:r>
            <w:r w:rsidRPr="003D52FF">
              <w:rPr>
                <w:rFonts w:asciiTheme="minorBidi" w:hAnsiTheme="minorBidi" w:cstheme="minorBidi"/>
                <w:sz w:val="16"/>
              </w:rPr>
              <w:t>oxidase</w:t>
            </w:r>
            <w:r w:rsidRPr="003D52FF">
              <w:rPr>
                <w:rFonts w:asciiTheme="minorBidi" w:hAnsiTheme="minorBidi" w:cstheme="minorBidi"/>
                <w:spacing w:val="12"/>
                <w:sz w:val="16"/>
              </w:rPr>
              <w:t xml:space="preserve"> </w:t>
            </w:r>
            <w:r w:rsidRPr="003D52FF">
              <w:rPr>
                <w:rFonts w:asciiTheme="minorBidi" w:hAnsiTheme="minorBidi" w:cstheme="minorBidi"/>
                <w:sz w:val="16"/>
              </w:rPr>
              <w:t>(PTS2</w:t>
            </w:r>
          </w:p>
          <w:p w14:paraId="48E09BEB"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RIEIIKKHL)</w:t>
            </w:r>
          </w:p>
        </w:tc>
        <w:tc>
          <w:tcPr>
            <w:tcW w:w="5460" w:type="dxa"/>
            <w:vMerge/>
            <w:tcBorders>
              <w:top w:val="nil"/>
            </w:tcBorders>
          </w:tcPr>
          <w:p w14:paraId="6BCA56B1" w14:textId="77777777" w:rsidR="00CF52B0" w:rsidRPr="003D52FF" w:rsidRDefault="00CF52B0">
            <w:pPr>
              <w:rPr>
                <w:rFonts w:asciiTheme="minorBidi" w:hAnsiTheme="minorBidi" w:cstheme="minorBidi"/>
                <w:sz w:val="2"/>
                <w:szCs w:val="2"/>
              </w:rPr>
            </w:pPr>
          </w:p>
        </w:tc>
      </w:tr>
      <w:tr w:rsidR="00CF52B0" w:rsidRPr="003D52FF" w14:paraId="304B3218" w14:textId="77777777">
        <w:trPr>
          <w:trHeight w:val="552"/>
        </w:trPr>
        <w:tc>
          <w:tcPr>
            <w:tcW w:w="562" w:type="dxa"/>
          </w:tcPr>
          <w:p w14:paraId="021D6D3D"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50</w:t>
            </w:r>
          </w:p>
        </w:tc>
        <w:tc>
          <w:tcPr>
            <w:tcW w:w="1139" w:type="dxa"/>
          </w:tcPr>
          <w:p w14:paraId="3DF462C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Q54RB0</w:t>
            </w:r>
          </w:p>
        </w:tc>
        <w:tc>
          <w:tcPr>
            <w:tcW w:w="2675" w:type="dxa"/>
          </w:tcPr>
          <w:p w14:paraId="637E26D0"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Acyl-coenzyme</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4"/>
                <w:sz w:val="16"/>
              </w:rPr>
              <w:t xml:space="preserve"> </w:t>
            </w:r>
            <w:r w:rsidRPr="003D52FF">
              <w:rPr>
                <w:rFonts w:asciiTheme="minorBidi" w:hAnsiTheme="minorBidi" w:cstheme="minorBidi"/>
                <w:sz w:val="16"/>
              </w:rPr>
              <w:t>oxidase</w:t>
            </w:r>
            <w:r w:rsidRPr="003D52FF">
              <w:rPr>
                <w:rFonts w:asciiTheme="minorBidi" w:hAnsiTheme="minorBidi" w:cstheme="minorBidi"/>
                <w:spacing w:val="9"/>
                <w:sz w:val="16"/>
              </w:rPr>
              <w:t xml:space="preserve"> </w:t>
            </w:r>
            <w:r w:rsidRPr="003D52FF">
              <w:rPr>
                <w:rFonts w:asciiTheme="minorBidi" w:hAnsiTheme="minorBidi" w:cstheme="minorBidi"/>
                <w:sz w:val="16"/>
              </w:rPr>
              <w:t>(PTS2:</w:t>
            </w:r>
          </w:p>
          <w:p w14:paraId="79A3E515"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05"/>
                <w:sz w:val="16"/>
              </w:rPr>
              <w:t>RIDNTLKHL)</w:t>
            </w:r>
          </w:p>
        </w:tc>
        <w:tc>
          <w:tcPr>
            <w:tcW w:w="5460" w:type="dxa"/>
            <w:vMerge/>
            <w:tcBorders>
              <w:top w:val="nil"/>
            </w:tcBorders>
          </w:tcPr>
          <w:p w14:paraId="1F984992" w14:textId="77777777" w:rsidR="00CF52B0" w:rsidRPr="003D52FF" w:rsidRDefault="00CF52B0">
            <w:pPr>
              <w:rPr>
                <w:rFonts w:asciiTheme="minorBidi" w:hAnsiTheme="minorBidi" w:cstheme="minorBidi"/>
                <w:sz w:val="2"/>
                <w:szCs w:val="2"/>
              </w:rPr>
            </w:pPr>
          </w:p>
        </w:tc>
      </w:tr>
      <w:tr w:rsidR="00CF52B0" w:rsidRPr="003D52FF" w14:paraId="0F0E9004" w14:textId="77777777">
        <w:trPr>
          <w:trHeight w:val="825"/>
        </w:trPr>
        <w:tc>
          <w:tcPr>
            <w:tcW w:w="562" w:type="dxa"/>
          </w:tcPr>
          <w:p w14:paraId="4FCD8435"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36</w:t>
            </w:r>
          </w:p>
        </w:tc>
        <w:tc>
          <w:tcPr>
            <w:tcW w:w="1139" w:type="dxa"/>
          </w:tcPr>
          <w:p w14:paraId="1A55B5A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Q54PA2</w:t>
            </w:r>
          </w:p>
        </w:tc>
        <w:tc>
          <w:tcPr>
            <w:tcW w:w="2675" w:type="dxa"/>
          </w:tcPr>
          <w:p w14:paraId="65269DAF"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SCP2</w:t>
            </w:r>
            <w:r w:rsidRPr="003D52FF">
              <w:rPr>
                <w:rFonts w:asciiTheme="minorBidi" w:hAnsiTheme="minorBidi" w:cstheme="minorBidi"/>
                <w:spacing w:val="85"/>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86"/>
                <w:sz w:val="16"/>
              </w:rPr>
              <w:t xml:space="preserve"> </w:t>
            </w:r>
            <w:r w:rsidRPr="003D52FF">
              <w:rPr>
                <w:rFonts w:asciiTheme="minorBidi" w:hAnsiTheme="minorBidi" w:cstheme="minorBidi"/>
                <w:sz w:val="16"/>
              </w:rPr>
              <w:t>protein</w:t>
            </w:r>
          </w:p>
          <w:p w14:paraId="157C307F" w14:textId="77777777" w:rsidR="00CF52B0" w:rsidRPr="003D52FF" w:rsidRDefault="00000000">
            <w:pPr>
              <w:pStyle w:val="TableParagraph"/>
              <w:tabs>
                <w:tab w:val="left" w:pos="1068"/>
                <w:tab w:val="left" w:pos="2017"/>
              </w:tabs>
              <w:spacing w:before="18" w:line="278" w:lineRule="exact"/>
              <w:ind w:left="104" w:right="105"/>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z w:val="16"/>
              </w:rPr>
              <w:tab/>
              <w:t>carrier</w:t>
            </w:r>
            <w:r w:rsidRPr="003D52FF">
              <w:rPr>
                <w:rFonts w:asciiTheme="minorBidi" w:hAnsiTheme="minorBidi" w:cstheme="minorBidi"/>
                <w:sz w:val="16"/>
              </w:rPr>
              <w:tab/>
            </w:r>
            <w:r w:rsidRPr="003D52FF">
              <w:rPr>
                <w:rFonts w:asciiTheme="minorBidi" w:hAnsiTheme="minorBidi" w:cstheme="minorBidi"/>
                <w:w w:val="95"/>
                <w:sz w:val="16"/>
              </w:rPr>
              <w:t>protein”</w:t>
            </w:r>
            <w:r w:rsidRPr="003D52FF">
              <w:rPr>
                <w:rFonts w:asciiTheme="minorBidi" w:hAnsiTheme="minorBidi" w:cstheme="minorBidi"/>
                <w:spacing w:val="-45"/>
                <w:w w:val="95"/>
                <w:sz w:val="16"/>
              </w:rPr>
              <w:t xml:space="preserve"> </w:t>
            </w:r>
            <w:r w:rsidRPr="003D52FF">
              <w:rPr>
                <w:rFonts w:asciiTheme="minorBidi" w:hAnsiTheme="minorBidi" w:cstheme="minorBidi"/>
                <w:sz w:val="16"/>
              </w:rPr>
              <w:t>(PTS1=AKL)</w:t>
            </w:r>
          </w:p>
        </w:tc>
        <w:tc>
          <w:tcPr>
            <w:tcW w:w="5460" w:type="dxa"/>
          </w:tcPr>
          <w:p w14:paraId="585D3D85" w14:textId="77777777" w:rsidR="00CF52B0" w:rsidRPr="003D52FF" w:rsidRDefault="00000000">
            <w:pPr>
              <w:pStyle w:val="TableParagraph"/>
              <w:numPr>
                <w:ilvl w:val="0"/>
                <w:numId w:val="20"/>
              </w:numPr>
              <w:tabs>
                <w:tab w:val="left" w:pos="205"/>
              </w:tabs>
              <w:spacing w:line="178" w:lineRule="exact"/>
              <w:ind w:hanging="97"/>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6"/>
                <w:sz w:val="16"/>
              </w:rPr>
              <w:t xml:space="preserve"> </w:t>
            </w:r>
            <w:r w:rsidRPr="003D52FF">
              <w:rPr>
                <w:rFonts w:asciiTheme="minorBidi" w:hAnsiTheme="minorBidi" w:cstheme="minorBidi"/>
                <w:sz w:val="16"/>
              </w:rPr>
              <w:t>a</w:t>
            </w:r>
            <w:r w:rsidRPr="003D52FF">
              <w:rPr>
                <w:rFonts w:asciiTheme="minorBidi" w:hAnsiTheme="minorBidi" w:cstheme="minorBidi"/>
                <w:spacing w:val="-5"/>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6"/>
                <w:sz w:val="16"/>
              </w:rPr>
              <w:t xml:space="preserve"> </w:t>
            </w:r>
            <w:r w:rsidRPr="003D52FF">
              <w:rPr>
                <w:rFonts w:asciiTheme="minorBidi" w:hAnsiTheme="minorBidi" w:cstheme="minorBidi"/>
                <w:sz w:val="16"/>
              </w:rPr>
              <w:t>human</w:t>
            </w:r>
            <w:r w:rsidRPr="003D52FF">
              <w:rPr>
                <w:rFonts w:asciiTheme="minorBidi" w:hAnsiTheme="minorBidi" w:cstheme="minorBidi"/>
                <w:spacing w:val="1"/>
                <w:sz w:val="16"/>
              </w:rPr>
              <w:t xml:space="preserve"> </w:t>
            </w:r>
            <w:r w:rsidRPr="003D52FF">
              <w:rPr>
                <w:rFonts w:asciiTheme="minorBidi" w:hAnsiTheme="minorBidi" w:cstheme="minorBidi"/>
                <w:sz w:val="16"/>
              </w:rPr>
              <w:t>SCP2</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and </w:t>
            </w:r>
            <w:r w:rsidRPr="003D52FF">
              <w:rPr>
                <w:rFonts w:asciiTheme="minorBidi" w:hAnsiTheme="minorBidi" w:cstheme="minorBidi"/>
                <w:i/>
                <w:sz w:val="16"/>
              </w:rPr>
              <w:t>U.</w:t>
            </w:r>
            <w:r w:rsidRPr="003D52FF">
              <w:rPr>
                <w:rFonts w:asciiTheme="minorBidi" w:hAnsiTheme="minorBidi" w:cstheme="minorBidi"/>
                <w:i/>
                <w:spacing w:val="7"/>
                <w:sz w:val="16"/>
              </w:rPr>
              <w:t xml:space="preserve"> </w:t>
            </w:r>
            <w:r w:rsidRPr="003D52FF">
              <w:rPr>
                <w:rFonts w:asciiTheme="minorBidi" w:hAnsiTheme="minorBidi" w:cstheme="minorBidi"/>
                <w:i/>
                <w:sz w:val="16"/>
              </w:rPr>
              <w:t>maydis</w:t>
            </w:r>
            <w:r w:rsidRPr="003D52FF">
              <w:rPr>
                <w:rFonts w:asciiTheme="minorBidi" w:hAnsiTheme="minorBidi" w:cstheme="minorBidi"/>
                <w:i/>
                <w:spacing w:val="7"/>
                <w:sz w:val="16"/>
              </w:rPr>
              <w:t xml:space="preserve"> </w:t>
            </w:r>
            <w:r w:rsidRPr="003D52FF">
              <w:rPr>
                <w:rFonts w:asciiTheme="minorBidi" w:hAnsiTheme="minorBidi" w:cstheme="minorBidi"/>
                <w:sz w:val="16"/>
              </w:rPr>
              <w:t>UMAG_11938.</w:t>
            </w:r>
          </w:p>
          <w:p w14:paraId="0C0DF8CD" w14:textId="77777777" w:rsidR="00CF52B0" w:rsidRPr="003D52FF" w:rsidRDefault="00000000">
            <w:pPr>
              <w:pStyle w:val="TableParagraph"/>
              <w:numPr>
                <w:ilvl w:val="0"/>
                <w:numId w:val="20"/>
              </w:numPr>
              <w:tabs>
                <w:tab w:val="left" w:pos="205"/>
              </w:tabs>
              <w:spacing w:before="79"/>
              <w:ind w:hanging="97"/>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2"/>
                <w:sz w:val="16"/>
              </w:rPr>
              <w:t xml:space="preserve"> </w:t>
            </w:r>
            <w:r w:rsidRPr="003D52FF">
              <w:rPr>
                <w:rFonts w:asciiTheme="minorBidi" w:hAnsiTheme="minorBidi" w:cstheme="minorBidi"/>
                <w:sz w:val="16"/>
              </w:rPr>
              <w:t>is</w:t>
            </w:r>
            <w:r w:rsidRPr="003D52FF">
              <w:rPr>
                <w:rFonts w:asciiTheme="minorBidi" w:hAnsiTheme="minorBidi" w:cstheme="minorBidi"/>
                <w:spacing w:val="-2"/>
                <w:sz w:val="16"/>
              </w:rPr>
              <w:t xml:space="preserve"> </w:t>
            </w:r>
            <w:r w:rsidRPr="003D52FF">
              <w:rPr>
                <w:rFonts w:asciiTheme="minorBidi" w:hAnsiTheme="minorBidi" w:cstheme="minorBidi"/>
                <w:sz w:val="16"/>
              </w:rPr>
              <w:t>an</w:t>
            </w:r>
            <w:r w:rsidRPr="003D52FF">
              <w:rPr>
                <w:rFonts w:asciiTheme="minorBidi" w:hAnsiTheme="minorBidi" w:cstheme="minorBidi"/>
                <w:spacing w:val="-6"/>
                <w:sz w:val="16"/>
              </w:rPr>
              <w:t xml:space="preserve"> </w:t>
            </w:r>
            <w:r w:rsidRPr="003D52FF">
              <w:rPr>
                <w:rFonts w:asciiTheme="minorBidi" w:hAnsiTheme="minorBidi" w:cstheme="minorBidi"/>
                <w:sz w:val="16"/>
              </w:rPr>
              <w:t>ortholog</w:t>
            </w:r>
            <w:r w:rsidRPr="003D52FF">
              <w:rPr>
                <w:rFonts w:asciiTheme="minorBidi" w:hAnsiTheme="minorBidi" w:cstheme="minorBidi"/>
                <w:spacing w:val="-2"/>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i/>
                <w:sz w:val="16"/>
              </w:rPr>
              <w:t xml:space="preserve">A. thaliana </w:t>
            </w:r>
            <w:r w:rsidRPr="003D52FF">
              <w:rPr>
                <w:rFonts w:asciiTheme="minorBidi" w:hAnsiTheme="minorBidi" w:cstheme="minorBidi"/>
                <w:sz w:val="16"/>
              </w:rPr>
              <w:t>Sterol</w:t>
            </w:r>
            <w:r w:rsidRPr="003D52FF">
              <w:rPr>
                <w:rFonts w:asciiTheme="minorBidi" w:hAnsiTheme="minorBidi" w:cstheme="minorBidi"/>
                <w:spacing w:val="-5"/>
                <w:sz w:val="16"/>
              </w:rPr>
              <w:t xml:space="preserve"> </w:t>
            </w:r>
            <w:r w:rsidRPr="003D52FF">
              <w:rPr>
                <w:rFonts w:asciiTheme="minorBidi" w:hAnsiTheme="minorBidi" w:cstheme="minorBidi"/>
                <w:sz w:val="16"/>
              </w:rPr>
              <w:t>carrier</w:t>
            </w:r>
            <w:r w:rsidRPr="003D52FF">
              <w:rPr>
                <w:rFonts w:asciiTheme="minorBidi" w:hAnsiTheme="minorBidi" w:cstheme="minorBidi"/>
                <w:spacing w:val="-5"/>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2</w:t>
            </w:r>
            <w:r w:rsidRPr="003D52FF">
              <w:rPr>
                <w:rFonts w:asciiTheme="minorBidi" w:hAnsiTheme="minorBidi" w:cstheme="minorBidi"/>
                <w:spacing w:val="-10"/>
                <w:sz w:val="16"/>
              </w:rPr>
              <w:t xml:space="preserve"> </w:t>
            </w:r>
            <w:r w:rsidRPr="003D52FF">
              <w:rPr>
                <w:rFonts w:asciiTheme="minorBidi" w:hAnsiTheme="minorBidi" w:cstheme="minorBidi"/>
                <w:sz w:val="16"/>
              </w:rPr>
              <w:t>Q9FMN0.</w:t>
            </w:r>
          </w:p>
        </w:tc>
      </w:tr>
      <w:tr w:rsidR="00CF52B0" w:rsidRPr="003D52FF" w14:paraId="38E5A585" w14:textId="77777777">
        <w:trPr>
          <w:trHeight w:val="1382"/>
        </w:trPr>
        <w:tc>
          <w:tcPr>
            <w:tcW w:w="562" w:type="dxa"/>
          </w:tcPr>
          <w:p w14:paraId="3CB79E21"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63</w:t>
            </w:r>
          </w:p>
        </w:tc>
        <w:tc>
          <w:tcPr>
            <w:tcW w:w="1139" w:type="dxa"/>
          </w:tcPr>
          <w:p w14:paraId="6B3A261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Q55DN6</w:t>
            </w:r>
          </w:p>
        </w:tc>
        <w:tc>
          <w:tcPr>
            <w:tcW w:w="2675" w:type="dxa"/>
          </w:tcPr>
          <w:p w14:paraId="30D317FE"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Sterol</w:t>
            </w:r>
            <w:r w:rsidRPr="003D52FF">
              <w:rPr>
                <w:rFonts w:asciiTheme="minorBidi" w:hAnsiTheme="minorBidi" w:cstheme="minorBidi"/>
                <w:spacing w:val="48"/>
                <w:sz w:val="16"/>
              </w:rPr>
              <w:t xml:space="preserve"> </w:t>
            </w:r>
            <w:r w:rsidRPr="003D52FF">
              <w:rPr>
                <w:rFonts w:asciiTheme="minorBidi" w:hAnsiTheme="minorBidi" w:cstheme="minorBidi"/>
                <w:sz w:val="16"/>
              </w:rPr>
              <w:t>carrier</w:t>
            </w:r>
            <w:r w:rsidRPr="003D52FF">
              <w:rPr>
                <w:rFonts w:asciiTheme="minorBidi" w:hAnsiTheme="minorBidi" w:cstheme="minorBidi"/>
                <w:spacing w:val="99"/>
                <w:sz w:val="16"/>
              </w:rPr>
              <w:t xml:space="preserve"> </w:t>
            </w:r>
            <w:r w:rsidRPr="003D52FF">
              <w:rPr>
                <w:rFonts w:asciiTheme="minorBidi" w:hAnsiTheme="minorBidi" w:cstheme="minorBidi"/>
                <w:sz w:val="16"/>
              </w:rPr>
              <w:t>protein</w:t>
            </w:r>
            <w:r w:rsidRPr="003D52FF">
              <w:rPr>
                <w:rFonts w:asciiTheme="minorBidi" w:hAnsiTheme="minorBidi" w:cstheme="minorBidi"/>
                <w:spacing w:val="93"/>
                <w:sz w:val="16"/>
              </w:rPr>
              <w:t xml:space="preserve"> </w:t>
            </w:r>
            <w:r w:rsidRPr="003D52FF">
              <w:rPr>
                <w:rFonts w:asciiTheme="minorBidi" w:hAnsiTheme="minorBidi" w:cstheme="minorBidi"/>
                <w:sz w:val="16"/>
              </w:rPr>
              <w:t>(Thiolase</w:t>
            </w:r>
          </w:p>
          <w:p w14:paraId="2D4C3F92" w14:textId="77777777" w:rsidR="00CF52B0" w:rsidRPr="003D52FF" w:rsidRDefault="00000000">
            <w:pPr>
              <w:pStyle w:val="TableParagraph"/>
              <w:spacing w:before="86" w:line="340" w:lineRule="auto"/>
              <w:ind w:left="104" w:right="279"/>
              <w:rPr>
                <w:rFonts w:asciiTheme="minorBidi" w:hAnsiTheme="minorBidi" w:cstheme="minorBidi"/>
                <w:sz w:val="16"/>
              </w:rPr>
            </w:pPr>
            <w:r w:rsidRPr="003D52FF">
              <w:rPr>
                <w:rFonts w:asciiTheme="minorBidi" w:hAnsiTheme="minorBidi" w:cstheme="minorBidi"/>
                <w:sz w:val="16"/>
              </w:rPr>
              <w:t>family protein) (PTS1: SKL)</w:t>
            </w:r>
            <w:r w:rsidRPr="003D52FF">
              <w:rPr>
                <w:rFonts w:asciiTheme="minorBidi" w:hAnsiTheme="minorBidi" w:cstheme="minorBidi"/>
                <w:spacing w:val="1"/>
                <w:sz w:val="16"/>
              </w:rPr>
              <w:t xml:space="preserve"> </w:t>
            </w:r>
            <w:r w:rsidRPr="003D52FF">
              <w:rPr>
                <w:rFonts w:asciiTheme="minorBidi" w:hAnsiTheme="minorBidi" w:cstheme="minorBidi"/>
                <w:sz w:val="16"/>
              </w:rPr>
              <w:t>((acetyl-CoA</w:t>
            </w:r>
            <w:r w:rsidRPr="003D52FF">
              <w:rPr>
                <w:rFonts w:asciiTheme="minorBidi" w:hAnsiTheme="minorBidi" w:cstheme="minorBidi"/>
                <w:spacing w:val="-2"/>
                <w:sz w:val="16"/>
              </w:rPr>
              <w:t xml:space="preserve"> </w:t>
            </w:r>
            <w:r w:rsidRPr="003D52FF">
              <w:rPr>
                <w:rFonts w:asciiTheme="minorBidi" w:hAnsiTheme="minorBidi" w:cstheme="minorBidi"/>
                <w:sz w:val="16"/>
              </w:rPr>
              <w:t>C-acyltransferase))</w:t>
            </w:r>
          </w:p>
        </w:tc>
        <w:tc>
          <w:tcPr>
            <w:tcW w:w="5460" w:type="dxa"/>
          </w:tcPr>
          <w:p w14:paraId="612F84C7" w14:textId="77777777" w:rsidR="00CF52B0" w:rsidRPr="003D52FF" w:rsidRDefault="00000000">
            <w:pPr>
              <w:pStyle w:val="TableParagraph"/>
              <w:numPr>
                <w:ilvl w:val="0"/>
                <w:numId w:val="19"/>
              </w:numPr>
              <w:tabs>
                <w:tab w:val="left" w:pos="229"/>
              </w:tabs>
              <w:spacing w:line="178" w:lineRule="exact"/>
              <w:ind w:hanging="121"/>
              <w:rPr>
                <w:rFonts w:asciiTheme="minorBidi" w:hAnsiTheme="minorBidi" w:cstheme="minorBidi"/>
                <w:i/>
                <w:sz w:val="16"/>
              </w:rPr>
            </w:pPr>
            <w:r w:rsidRPr="003D52FF">
              <w:rPr>
                <w:rFonts w:asciiTheme="minorBidi" w:hAnsiTheme="minorBidi" w:cstheme="minorBidi"/>
                <w:sz w:val="16"/>
              </w:rPr>
              <w:t>It</w:t>
            </w:r>
            <w:r w:rsidRPr="003D52FF">
              <w:rPr>
                <w:rFonts w:asciiTheme="minorBidi" w:hAnsiTheme="minorBidi" w:cstheme="minorBidi"/>
                <w:spacing w:val="20"/>
                <w:sz w:val="16"/>
              </w:rPr>
              <w:t xml:space="preserve"> </w:t>
            </w:r>
            <w:r w:rsidRPr="003D52FF">
              <w:rPr>
                <w:rFonts w:asciiTheme="minorBidi" w:hAnsiTheme="minorBidi" w:cstheme="minorBidi"/>
                <w:sz w:val="16"/>
              </w:rPr>
              <w:t>is</w:t>
            </w:r>
            <w:r w:rsidRPr="003D52FF">
              <w:rPr>
                <w:rFonts w:asciiTheme="minorBidi" w:hAnsiTheme="minorBidi" w:cstheme="minorBidi"/>
                <w:spacing w:val="24"/>
                <w:sz w:val="16"/>
              </w:rPr>
              <w:t xml:space="preserve"> </w:t>
            </w:r>
            <w:r w:rsidRPr="003D52FF">
              <w:rPr>
                <w:rFonts w:asciiTheme="minorBidi" w:hAnsiTheme="minorBidi" w:cstheme="minorBidi"/>
                <w:sz w:val="16"/>
              </w:rPr>
              <w:t>a</w:t>
            </w:r>
            <w:r w:rsidRPr="003D52FF">
              <w:rPr>
                <w:rFonts w:asciiTheme="minorBidi" w:hAnsiTheme="minorBidi" w:cstheme="minorBidi"/>
                <w:spacing w:val="20"/>
                <w:sz w:val="16"/>
              </w:rPr>
              <w:t xml:space="preserve"> </w:t>
            </w:r>
            <w:r w:rsidRPr="003D52FF">
              <w:rPr>
                <w:rFonts w:asciiTheme="minorBidi" w:hAnsiTheme="minorBidi" w:cstheme="minorBidi"/>
                <w:sz w:val="16"/>
              </w:rPr>
              <w:t>homolog</w:t>
            </w:r>
            <w:r w:rsidRPr="003D52FF">
              <w:rPr>
                <w:rFonts w:asciiTheme="minorBidi" w:hAnsiTheme="minorBidi" w:cstheme="minorBidi"/>
                <w:spacing w:val="25"/>
                <w:sz w:val="16"/>
              </w:rPr>
              <w:t xml:space="preserve"> </w:t>
            </w:r>
            <w:r w:rsidRPr="003D52FF">
              <w:rPr>
                <w:rFonts w:asciiTheme="minorBidi" w:hAnsiTheme="minorBidi" w:cstheme="minorBidi"/>
                <w:sz w:val="16"/>
              </w:rPr>
              <w:t>of</w:t>
            </w:r>
            <w:r w:rsidRPr="003D52FF">
              <w:rPr>
                <w:rFonts w:asciiTheme="minorBidi" w:hAnsiTheme="minorBidi" w:cstheme="minorBidi"/>
                <w:spacing w:val="25"/>
                <w:sz w:val="16"/>
              </w:rPr>
              <w:t xml:space="preserve"> </w:t>
            </w:r>
            <w:r w:rsidRPr="003D52FF">
              <w:rPr>
                <w:rFonts w:asciiTheme="minorBidi" w:hAnsiTheme="minorBidi" w:cstheme="minorBidi"/>
                <w:sz w:val="16"/>
              </w:rPr>
              <w:t>human</w:t>
            </w:r>
            <w:r w:rsidRPr="003D52FF">
              <w:rPr>
                <w:rFonts w:asciiTheme="minorBidi" w:hAnsiTheme="minorBidi" w:cstheme="minorBidi"/>
                <w:spacing w:val="19"/>
                <w:sz w:val="16"/>
              </w:rPr>
              <w:t xml:space="preserve"> </w:t>
            </w:r>
            <w:r w:rsidRPr="003D52FF">
              <w:rPr>
                <w:rFonts w:asciiTheme="minorBidi" w:hAnsiTheme="minorBidi" w:cstheme="minorBidi"/>
                <w:sz w:val="16"/>
              </w:rPr>
              <w:t>3-ketoacyl-CoA</w:t>
            </w:r>
            <w:r w:rsidRPr="003D52FF">
              <w:rPr>
                <w:rFonts w:asciiTheme="minorBidi" w:hAnsiTheme="minorBidi" w:cstheme="minorBidi"/>
                <w:spacing w:val="7"/>
                <w:sz w:val="16"/>
              </w:rPr>
              <w:t xml:space="preserve"> </w:t>
            </w:r>
            <w:r w:rsidRPr="003D52FF">
              <w:rPr>
                <w:rFonts w:asciiTheme="minorBidi" w:hAnsiTheme="minorBidi" w:cstheme="minorBidi"/>
                <w:sz w:val="16"/>
              </w:rPr>
              <w:t>thiolase</w:t>
            </w:r>
            <w:r w:rsidRPr="003D52FF">
              <w:rPr>
                <w:rFonts w:asciiTheme="minorBidi" w:hAnsiTheme="minorBidi" w:cstheme="minorBidi"/>
                <w:spacing w:val="16"/>
                <w:sz w:val="16"/>
              </w:rPr>
              <w:t xml:space="preserve"> </w:t>
            </w:r>
            <w:r w:rsidRPr="003D52FF">
              <w:rPr>
                <w:rFonts w:asciiTheme="minorBidi" w:hAnsiTheme="minorBidi" w:cstheme="minorBidi"/>
                <w:sz w:val="16"/>
              </w:rPr>
              <w:t>P09110,</w:t>
            </w:r>
            <w:r w:rsidRPr="003D52FF">
              <w:rPr>
                <w:rFonts w:asciiTheme="minorBidi" w:hAnsiTheme="minorBidi" w:cstheme="minorBidi"/>
                <w:spacing w:val="23"/>
                <w:sz w:val="16"/>
              </w:rPr>
              <w:t xml:space="preserve"> </w:t>
            </w:r>
            <w:r w:rsidRPr="003D52FF">
              <w:rPr>
                <w:rFonts w:asciiTheme="minorBidi" w:hAnsiTheme="minorBidi" w:cstheme="minorBidi"/>
                <w:i/>
                <w:sz w:val="16"/>
              </w:rPr>
              <w:t>U.</w:t>
            </w:r>
            <w:r w:rsidRPr="003D52FF">
              <w:rPr>
                <w:rFonts w:asciiTheme="minorBidi" w:hAnsiTheme="minorBidi" w:cstheme="minorBidi"/>
                <w:i/>
                <w:spacing w:val="26"/>
                <w:sz w:val="16"/>
              </w:rPr>
              <w:t xml:space="preserve"> </w:t>
            </w:r>
            <w:r w:rsidRPr="003D52FF">
              <w:rPr>
                <w:rFonts w:asciiTheme="minorBidi" w:hAnsiTheme="minorBidi" w:cstheme="minorBidi"/>
                <w:i/>
                <w:sz w:val="16"/>
              </w:rPr>
              <w:t>maydis</w:t>
            </w:r>
          </w:p>
          <w:p w14:paraId="77059DBB" w14:textId="77777777" w:rsidR="00CF52B0" w:rsidRPr="003D52FF" w:rsidRDefault="00000000">
            <w:pPr>
              <w:pStyle w:val="TableParagraph"/>
              <w:spacing w:before="85" w:line="345" w:lineRule="auto"/>
              <w:ind w:left="108" w:right="100"/>
              <w:rPr>
                <w:rFonts w:asciiTheme="minorBidi" w:hAnsiTheme="minorBidi" w:cstheme="minorBidi"/>
                <w:sz w:val="16"/>
              </w:rPr>
            </w:pPr>
            <w:r w:rsidRPr="003D52FF">
              <w:rPr>
                <w:rFonts w:asciiTheme="minorBidi" w:hAnsiTheme="minorBidi" w:cstheme="minorBidi"/>
                <w:sz w:val="16"/>
              </w:rPr>
              <w:t>Putative</w:t>
            </w:r>
            <w:r w:rsidRPr="003D52FF">
              <w:rPr>
                <w:rFonts w:asciiTheme="minorBidi" w:hAnsiTheme="minorBidi" w:cstheme="minorBidi"/>
                <w:spacing w:val="44"/>
                <w:sz w:val="16"/>
              </w:rPr>
              <w:t xml:space="preserve"> </w:t>
            </w:r>
            <w:r w:rsidRPr="003D52FF">
              <w:rPr>
                <w:rFonts w:asciiTheme="minorBidi" w:hAnsiTheme="minorBidi" w:cstheme="minorBidi"/>
                <w:sz w:val="16"/>
              </w:rPr>
              <w:t>acetyl-CoA</w:t>
            </w:r>
            <w:r w:rsidRPr="003D52FF">
              <w:rPr>
                <w:rFonts w:asciiTheme="minorBidi" w:hAnsiTheme="minorBidi" w:cstheme="minorBidi"/>
                <w:spacing w:val="31"/>
                <w:sz w:val="16"/>
              </w:rPr>
              <w:t xml:space="preserve"> </w:t>
            </w:r>
            <w:r w:rsidRPr="003D52FF">
              <w:rPr>
                <w:rFonts w:asciiTheme="minorBidi" w:hAnsiTheme="minorBidi" w:cstheme="minorBidi"/>
                <w:sz w:val="16"/>
              </w:rPr>
              <w:t>C-acyltransferase</w:t>
            </w:r>
            <w:r w:rsidRPr="003D52FF">
              <w:rPr>
                <w:rFonts w:asciiTheme="minorBidi" w:hAnsiTheme="minorBidi" w:cstheme="minorBidi"/>
                <w:spacing w:val="22"/>
                <w:sz w:val="16"/>
              </w:rPr>
              <w:t xml:space="preserve"> </w:t>
            </w:r>
            <w:r w:rsidRPr="003D52FF">
              <w:rPr>
                <w:rFonts w:asciiTheme="minorBidi" w:hAnsiTheme="minorBidi" w:cstheme="minorBidi"/>
                <w:sz w:val="16"/>
              </w:rPr>
              <w:t>A0A0D1E4K0</w:t>
            </w:r>
            <w:r w:rsidRPr="003D52FF">
              <w:rPr>
                <w:rFonts w:asciiTheme="minorBidi" w:hAnsiTheme="minorBidi" w:cstheme="minorBidi"/>
                <w:spacing w:val="45"/>
                <w:sz w:val="16"/>
              </w:rPr>
              <w:t xml:space="preserve"> </w:t>
            </w:r>
            <w:r w:rsidRPr="003D52FF">
              <w:rPr>
                <w:rFonts w:asciiTheme="minorBidi" w:hAnsiTheme="minorBidi" w:cstheme="minorBidi"/>
                <w:sz w:val="16"/>
              </w:rPr>
              <w:t xml:space="preserve">and  </w:t>
            </w:r>
            <w:r w:rsidRPr="003D52FF">
              <w:rPr>
                <w:rFonts w:asciiTheme="minorBidi" w:hAnsiTheme="minorBidi" w:cstheme="minorBidi"/>
                <w:i/>
                <w:sz w:val="16"/>
              </w:rPr>
              <w:t>A.</w:t>
            </w:r>
            <w:r w:rsidRPr="003D52FF">
              <w:rPr>
                <w:rFonts w:asciiTheme="minorBidi" w:hAnsiTheme="minorBidi" w:cstheme="minorBidi"/>
                <w:i/>
                <w:spacing w:val="2"/>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8"/>
                <w:sz w:val="16"/>
              </w:rPr>
              <w:t xml:space="preserve"> </w:t>
            </w:r>
            <w:r w:rsidRPr="003D52FF">
              <w:rPr>
                <w:rFonts w:asciiTheme="minorBidi" w:hAnsiTheme="minorBidi" w:cstheme="minorBidi"/>
                <w:sz w:val="16"/>
              </w:rPr>
              <w:t>3-</w:t>
            </w:r>
            <w:r w:rsidRPr="003D52FF">
              <w:rPr>
                <w:rFonts w:asciiTheme="minorBidi" w:hAnsiTheme="minorBidi" w:cstheme="minorBidi"/>
                <w:spacing w:val="-47"/>
                <w:sz w:val="16"/>
              </w:rPr>
              <w:t xml:space="preserve"> </w:t>
            </w:r>
            <w:r w:rsidRPr="003D52FF">
              <w:rPr>
                <w:rFonts w:asciiTheme="minorBidi" w:hAnsiTheme="minorBidi" w:cstheme="minorBidi"/>
                <w:sz w:val="16"/>
              </w:rPr>
              <w:t>ketoacyl-CoA</w:t>
            </w:r>
            <w:r w:rsidRPr="003D52FF">
              <w:rPr>
                <w:rFonts w:asciiTheme="minorBidi" w:hAnsiTheme="minorBidi" w:cstheme="minorBidi"/>
                <w:spacing w:val="-11"/>
                <w:sz w:val="16"/>
              </w:rPr>
              <w:t xml:space="preserve"> </w:t>
            </w:r>
            <w:r w:rsidRPr="003D52FF">
              <w:rPr>
                <w:rFonts w:asciiTheme="minorBidi" w:hAnsiTheme="minorBidi" w:cstheme="minorBidi"/>
                <w:sz w:val="16"/>
              </w:rPr>
              <w:t>thiolase</w:t>
            </w:r>
            <w:r w:rsidRPr="003D52FF">
              <w:rPr>
                <w:rFonts w:asciiTheme="minorBidi" w:hAnsiTheme="minorBidi" w:cstheme="minorBidi"/>
                <w:spacing w:val="-7"/>
                <w:sz w:val="16"/>
              </w:rPr>
              <w:t xml:space="preserve"> </w:t>
            </w:r>
            <w:r w:rsidRPr="003D52FF">
              <w:rPr>
                <w:rFonts w:asciiTheme="minorBidi" w:hAnsiTheme="minorBidi" w:cstheme="minorBidi"/>
                <w:sz w:val="16"/>
              </w:rPr>
              <w:t>2</w:t>
            </w:r>
            <w:r w:rsidRPr="003D52FF">
              <w:rPr>
                <w:rFonts w:asciiTheme="minorBidi" w:hAnsiTheme="minorBidi" w:cstheme="minorBidi"/>
                <w:spacing w:val="-2"/>
                <w:sz w:val="16"/>
              </w:rPr>
              <w:t xml:space="preserve"> </w:t>
            </w:r>
            <w:r w:rsidRPr="003D52FF">
              <w:rPr>
                <w:rFonts w:asciiTheme="minorBidi" w:hAnsiTheme="minorBidi" w:cstheme="minorBidi"/>
                <w:sz w:val="16"/>
              </w:rPr>
              <w:t>Q56WD9</w:t>
            </w:r>
            <w:r w:rsidRPr="003D52FF">
              <w:rPr>
                <w:rFonts w:asciiTheme="minorBidi" w:hAnsiTheme="minorBidi" w:cstheme="minorBidi"/>
                <w:spacing w:val="-8"/>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2"/>
                <w:sz w:val="16"/>
              </w:rPr>
              <w:t xml:space="preserve"> </w:t>
            </w:r>
            <w:r w:rsidRPr="003D52FF">
              <w:rPr>
                <w:rFonts w:asciiTheme="minorBidi" w:hAnsiTheme="minorBidi" w:cstheme="minorBidi"/>
                <w:sz w:val="16"/>
              </w:rPr>
              <w:t>et</w:t>
            </w:r>
            <w:r w:rsidRPr="003D52FF">
              <w:rPr>
                <w:rFonts w:asciiTheme="minorBidi" w:hAnsiTheme="minorBidi" w:cstheme="minorBidi"/>
                <w:spacing w:val="-1"/>
                <w:sz w:val="16"/>
              </w:rPr>
              <w:t xml:space="preserve"> </w:t>
            </w:r>
            <w:r w:rsidRPr="003D52FF">
              <w:rPr>
                <w:rFonts w:asciiTheme="minorBidi" w:hAnsiTheme="minorBidi" w:cstheme="minorBidi"/>
                <w:sz w:val="16"/>
              </w:rPr>
              <w:t>al.,</w:t>
            </w:r>
            <w:r w:rsidRPr="003D52FF">
              <w:rPr>
                <w:rFonts w:asciiTheme="minorBidi" w:hAnsiTheme="minorBidi" w:cstheme="minorBidi"/>
                <w:spacing w:val="-1"/>
                <w:sz w:val="16"/>
              </w:rPr>
              <w:t xml:space="preserve"> </w:t>
            </w:r>
            <w:r w:rsidRPr="003D52FF">
              <w:rPr>
                <w:rFonts w:asciiTheme="minorBidi" w:hAnsiTheme="minorBidi" w:cstheme="minorBidi"/>
                <w:sz w:val="16"/>
              </w:rPr>
              <w:t>2015).</w:t>
            </w:r>
          </w:p>
          <w:p w14:paraId="2D810E2A" w14:textId="77777777" w:rsidR="00CF52B0" w:rsidRPr="003D52FF" w:rsidRDefault="00000000">
            <w:pPr>
              <w:pStyle w:val="TableParagraph"/>
              <w:numPr>
                <w:ilvl w:val="0"/>
                <w:numId w:val="19"/>
              </w:numPr>
              <w:tabs>
                <w:tab w:val="left" w:pos="210"/>
              </w:tabs>
              <w:spacing w:line="173" w:lineRule="exact"/>
              <w:ind w:left="209" w:hanging="102"/>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15"/>
                <w:sz w:val="16"/>
              </w:rPr>
              <w:t xml:space="preserve"> </w:t>
            </w:r>
            <w:r w:rsidRPr="003D52FF">
              <w:rPr>
                <w:rFonts w:asciiTheme="minorBidi" w:hAnsiTheme="minorBidi" w:cstheme="minorBidi"/>
                <w:sz w:val="16"/>
              </w:rPr>
              <w:t>a</w:t>
            </w:r>
            <w:r w:rsidRPr="003D52FF">
              <w:rPr>
                <w:rFonts w:asciiTheme="minorBidi" w:hAnsiTheme="minorBidi" w:cstheme="minorBidi"/>
                <w:spacing w:val="7"/>
                <w:sz w:val="16"/>
              </w:rPr>
              <w:t xml:space="preserve"> </w:t>
            </w:r>
            <w:r w:rsidRPr="003D52FF">
              <w:rPr>
                <w:rFonts w:asciiTheme="minorBidi" w:hAnsiTheme="minorBidi" w:cstheme="minorBidi"/>
                <w:sz w:val="16"/>
              </w:rPr>
              <w:t>homolog</w:t>
            </w:r>
            <w:r w:rsidRPr="003D52FF">
              <w:rPr>
                <w:rFonts w:asciiTheme="minorBidi" w:hAnsiTheme="minorBidi" w:cstheme="minorBidi"/>
                <w:spacing w:val="11"/>
                <w:sz w:val="16"/>
              </w:rPr>
              <w:t xml:space="preserve"> </w:t>
            </w:r>
            <w:r w:rsidRPr="003D52FF">
              <w:rPr>
                <w:rFonts w:asciiTheme="minorBidi" w:hAnsiTheme="minorBidi" w:cstheme="minorBidi"/>
                <w:sz w:val="16"/>
              </w:rPr>
              <w:t>of</w:t>
            </w:r>
            <w:r w:rsidRPr="003D52FF">
              <w:rPr>
                <w:rFonts w:asciiTheme="minorBidi" w:hAnsiTheme="minorBidi" w:cstheme="minorBidi"/>
                <w:spacing w:val="12"/>
                <w:sz w:val="16"/>
              </w:rPr>
              <w:t xml:space="preserve"> </w:t>
            </w:r>
            <w:r w:rsidRPr="003D52FF">
              <w:rPr>
                <w:rFonts w:asciiTheme="minorBidi" w:hAnsiTheme="minorBidi" w:cstheme="minorBidi"/>
                <w:sz w:val="16"/>
              </w:rPr>
              <w:t>S.</w:t>
            </w:r>
            <w:r w:rsidRPr="003D52FF">
              <w:rPr>
                <w:rFonts w:asciiTheme="minorBidi" w:hAnsiTheme="minorBidi" w:cstheme="minorBidi"/>
                <w:spacing w:val="8"/>
                <w:sz w:val="16"/>
              </w:rPr>
              <w:t xml:space="preserve"> </w:t>
            </w:r>
            <w:r w:rsidRPr="003D52FF">
              <w:rPr>
                <w:rFonts w:asciiTheme="minorBidi" w:hAnsiTheme="minorBidi" w:cstheme="minorBidi"/>
                <w:sz w:val="16"/>
              </w:rPr>
              <w:t>cerevisiae</w:t>
            </w:r>
            <w:r w:rsidRPr="003D52FF">
              <w:rPr>
                <w:rFonts w:asciiTheme="minorBidi" w:hAnsiTheme="minorBidi" w:cstheme="minorBidi"/>
                <w:spacing w:val="-6"/>
                <w:sz w:val="16"/>
              </w:rPr>
              <w:t xml:space="preserve"> </w:t>
            </w:r>
            <w:r w:rsidRPr="003D52FF">
              <w:rPr>
                <w:rFonts w:asciiTheme="minorBidi" w:hAnsiTheme="minorBidi" w:cstheme="minorBidi"/>
                <w:sz w:val="16"/>
              </w:rPr>
              <w:t>Acetyl-CoA</w:t>
            </w:r>
            <w:r w:rsidRPr="003D52FF">
              <w:rPr>
                <w:rFonts w:asciiTheme="minorBidi" w:hAnsiTheme="minorBidi" w:cstheme="minorBidi"/>
                <w:spacing w:val="1"/>
                <w:sz w:val="16"/>
              </w:rPr>
              <w:t xml:space="preserve"> </w:t>
            </w:r>
            <w:r w:rsidRPr="003D52FF">
              <w:rPr>
                <w:rFonts w:asciiTheme="minorBidi" w:hAnsiTheme="minorBidi" w:cstheme="minorBidi"/>
                <w:sz w:val="16"/>
              </w:rPr>
              <w:t>acetyltransferase</w:t>
            </w:r>
            <w:r w:rsidRPr="003D52FF">
              <w:rPr>
                <w:rFonts w:asciiTheme="minorBidi" w:hAnsiTheme="minorBidi" w:cstheme="minorBidi"/>
                <w:spacing w:val="6"/>
                <w:sz w:val="16"/>
              </w:rPr>
              <w:t xml:space="preserve"> </w:t>
            </w:r>
            <w:r w:rsidRPr="003D52FF">
              <w:rPr>
                <w:rFonts w:asciiTheme="minorBidi" w:hAnsiTheme="minorBidi" w:cstheme="minorBidi"/>
                <w:sz w:val="16"/>
              </w:rPr>
              <w:t>ERG10</w:t>
            </w:r>
            <w:r w:rsidRPr="003D52FF">
              <w:rPr>
                <w:rFonts w:asciiTheme="minorBidi" w:hAnsiTheme="minorBidi" w:cstheme="minorBidi"/>
                <w:spacing w:val="6"/>
                <w:sz w:val="16"/>
              </w:rPr>
              <w:t xml:space="preserve"> </w:t>
            </w:r>
            <w:r w:rsidRPr="003D52FF">
              <w:rPr>
                <w:rFonts w:asciiTheme="minorBidi" w:hAnsiTheme="minorBidi" w:cstheme="minorBidi"/>
                <w:sz w:val="16"/>
              </w:rPr>
              <w:t>(not</w:t>
            </w:r>
          </w:p>
          <w:p w14:paraId="4B092538"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sz w:val="16"/>
              </w:rPr>
              <w:t>a</w:t>
            </w:r>
            <w:r w:rsidRPr="003D52FF">
              <w:rPr>
                <w:rFonts w:asciiTheme="minorBidi" w:hAnsiTheme="minorBidi" w:cstheme="minorBidi"/>
                <w:spacing w:val="-9"/>
                <w:sz w:val="16"/>
              </w:rPr>
              <w:t xml:space="preserve"> </w:t>
            </w:r>
            <w:r w:rsidRPr="003D52FF">
              <w:rPr>
                <w:rFonts w:asciiTheme="minorBidi" w:hAnsiTheme="minorBidi" w:cstheme="minorBidi"/>
                <w:sz w:val="16"/>
              </w:rPr>
              <w:t>peroxisomal</w:t>
            </w:r>
            <w:r w:rsidRPr="003D52FF">
              <w:rPr>
                <w:rFonts w:asciiTheme="minorBidi" w:hAnsiTheme="minorBidi" w:cstheme="minorBidi"/>
                <w:spacing w:val="-3"/>
                <w:sz w:val="16"/>
              </w:rPr>
              <w:t xml:space="preserve"> </w:t>
            </w:r>
            <w:r w:rsidRPr="003D52FF">
              <w:rPr>
                <w:rFonts w:asciiTheme="minorBidi" w:hAnsiTheme="minorBidi" w:cstheme="minorBidi"/>
                <w:sz w:val="16"/>
              </w:rPr>
              <w:t>in</w:t>
            </w:r>
            <w:r w:rsidRPr="003D52FF">
              <w:rPr>
                <w:rFonts w:asciiTheme="minorBidi" w:hAnsiTheme="minorBidi" w:cstheme="minorBidi"/>
                <w:spacing w:val="-4"/>
                <w:sz w:val="16"/>
              </w:rPr>
              <w:t xml:space="preserve"> </w:t>
            </w:r>
            <w:r w:rsidRPr="003D52FF">
              <w:rPr>
                <w:rFonts w:asciiTheme="minorBidi" w:hAnsiTheme="minorBidi" w:cstheme="minorBidi"/>
                <w:sz w:val="16"/>
              </w:rPr>
              <w:t>yeast).</w:t>
            </w:r>
          </w:p>
        </w:tc>
      </w:tr>
    </w:tbl>
    <w:p w14:paraId="5D0BA06D"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11EDBD57" w14:textId="77777777">
        <w:trPr>
          <w:trHeight w:val="4142"/>
        </w:trPr>
        <w:tc>
          <w:tcPr>
            <w:tcW w:w="562" w:type="dxa"/>
          </w:tcPr>
          <w:p w14:paraId="22166FE2" w14:textId="77777777" w:rsidR="00CF52B0" w:rsidRPr="003D52FF" w:rsidRDefault="00CF52B0">
            <w:pPr>
              <w:pStyle w:val="TableParagraph"/>
              <w:rPr>
                <w:rFonts w:asciiTheme="minorBidi" w:hAnsiTheme="minorBidi" w:cstheme="minorBidi"/>
                <w:sz w:val="14"/>
              </w:rPr>
            </w:pPr>
          </w:p>
        </w:tc>
        <w:tc>
          <w:tcPr>
            <w:tcW w:w="1139" w:type="dxa"/>
          </w:tcPr>
          <w:p w14:paraId="51CEF55C" w14:textId="77777777" w:rsidR="00CF52B0" w:rsidRPr="003D52FF" w:rsidRDefault="00CF52B0">
            <w:pPr>
              <w:pStyle w:val="TableParagraph"/>
              <w:rPr>
                <w:rFonts w:asciiTheme="minorBidi" w:hAnsiTheme="minorBidi" w:cstheme="minorBidi"/>
                <w:sz w:val="14"/>
              </w:rPr>
            </w:pPr>
          </w:p>
        </w:tc>
        <w:tc>
          <w:tcPr>
            <w:tcW w:w="2675" w:type="dxa"/>
          </w:tcPr>
          <w:p w14:paraId="0BA7B679" w14:textId="77777777" w:rsidR="00CF52B0" w:rsidRPr="003D52FF" w:rsidRDefault="00CF52B0">
            <w:pPr>
              <w:pStyle w:val="TableParagraph"/>
              <w:rPr>
                <w:rFonts w:asciiTheme="minorBidi" w:hAnsiTheme="minorBidi" w:cstheme="minorBidi"/>
                <w:sz w:val="14"/>
              </w:rPr>
            </w:pPr>
          </w:p>
        </w:tc>
        <w:tc>
          <w:tcPr>
            <w:tcW w:w="5460" w:type="dxa"/>
          </w:tcPr>
          <w:p w14:paraId="3C0FF096" w14:textId="77777777" w:rsidR="00CF52B0" w:rsidRPr="003D52FF" w:rsidRDefault="00000000">
            <w:pPr>
              <w:pStyle w:val="TableParagraph"/>
              <w:numPr>
                <w:ilvl w:val="0"/>
                <w:numId w:val="18"/>
              </w:numPr>
              <w:tabs>
                <w:tab w:val="left" w:pos="205"/>
              </w:tabs>
              <w:spacing w:line="182" w:lineRule="exact"/>
              <w:ind w:left="204" w:hanging="97"/>
              <w:jc w:val="both"/>
              <w:rPr>
                <w:rFonts w:asciiTheme="minorBidi" w:hAnsiTheme="minorBidi" w:cstheme="minorBidi"/>
                <w:sz w:val="16"/>
              </w:rPr>
            </w:pPr>
            <w:r w:rsidRPr="003D52FF">
              <w:rPr>
                <w:rFonts w:asciiTheme="minorBidi" w:hAnsiTheme="minorBidi" w:cstheme="minorBidi"/>
                <w:sz w:val="16"/>
              </w:rPr>
              <w:t>Belongs</w:t>
            </w:r>
            <w:r w:rsidRPr="003D52FF">
              <w:rPr>
                <w:rFonts w:asciiTheme="minorBidi" w:hAnsiTheme="minorBidi" w:cstheme="minorBidi"/>
                <w:spacing w:val="-6"/>
                <w:sz w:val="16"/>
              </w:rPr>
              <w:t xml:space="preserve"> </w:t>
            </w:r>
            <w:r w:rsidRPr="003D52FF">
              <w:rPr>
                <w:rFonts w:asciiTheme="minorBidi" w:hAnsiTheme="minorBidi" w:cstheme="minorBidi"/>
                <w:sz w:val="16"/>
              </w:rPr>
              <w:t>to</w:t>
            </w:r>
            <w:r w:rsidRPr="003D52FF">
              <w:rPr>
                <w:rFonts w:asciiTheme="minorBidi" w:hAnsiTheme="minorBidi" w:cstheme="minorBidi"/>
                <w:spacing w:val="-10"/>
                <w:sz w:val="16"/>
              </w:rPr>
              <w:t xml:space="preserve"> </w:t>
            </w:r>
            <w:r w:rsidRPr="003D52FF">
              <w:rPr>
                <w:rFonts w:asciiTheme="minorBidi" w:hAnsiTheme="minorBidi" w:cstheme="minorBidi"/>
                <w:sz w:val="16"/>
              </w:rPr>
              <w:t>the</w:t>
            </w:r>
            <w:r w:rsidRPr="003D52FF">
              <w:rPr>
                <w:rFonts w:asciiTheme="minorBidi" w:hAnsiTheme="minorBidi" w:cstheme="minorBidi"/>
                <w:spacing w:val="-10"/>
                <w:sz w:val="16"/>
              </w:rPr>
              <w:t xml:space="preserve"> </w:t>
            </w:r>
            <w:r w:rsidRPr="003D52FF">
              <w:rPr>
                <w:rFonts w:asciiTheme="minorBidi" w:hAnsiTheme="minorBidi" w:cstheme="minorBidi"/>
                <w:sz w:val="16"/>
              </w:rPr>
              <w:t>thiolase-like</w:t>
            </w:r>
            <w:r w:rsidRPr="003D52FF">
              <w:rPr>
                <w:rFonts w:asciiTheme="minorBidi" w:hAnsiTheme="minorBidi" w:cstheme="minorBidi"/>
                <w:spacing w:val="-10"/>
                <w:sz w:val="16"/>
              </w:rPr>
              <w:t xml:space="preserve"> </w:t>
            </w:r>
            <w:r w:rsidRPr="003D52FF">
              <w:rPr>
                <w:rFonts w:asciiTheme="minorBidi" w:hAnsiTheme="minorBidi" w:cstheme="minorBidi"/>
                <w:sz w:val="16"/>
              </w:rPr>
              <w:t>superfamily.</w:t>
            </w:r>
            <w:r w:rsidRPr="003D52FF">
              <w:rPr>
                <w:rFonts w:asciiTheme="minorBidi" w:hAnsiTheme="minorBidi" w:cstheme="minorBidi"/>
                <w:spacing w:val="-9"/>
                <w:sz w:val="16"/>
              </w:rPr>
              <w:t xml:space="preserve"> </w:t>
            </w:r>
            <w:r w:rsidRPr="003D52FF">
              <w:rPr>
                <w:rFonts w:asciiTheme="minorBidi" w:hAnsiTheme="minorBidi" w:cstheme="minorBidi"/>
                <w:sz w:val="16"/>
              </w:rPr>
              <w:t>Thiolase</w:t>
            </w:r>
            <w:r w:rsidRPr="003D52FF">
              <w:rPr>
                <w:rFonts w:asciiTheme="minorBidi" w:hAnsiTheme="minorBidi" w:cstheme="minorBidi"/>
                <w:spacing w:val="-10"/>
                <w:sz w:val="16"/>
              </w:rPr>
              <w:t xml:space="preserve"> </w:t>
            </w:r>
            <w:r w:rsidRPr="003D52FF">
              <w:rPr>
                <w:rFonts w:asciiTheme="minorBidi" w:hAnsiTheme="minorBidi" w:cstheme="minorBidi"/>
                <w:sz w:val="16"/>
              </w:rPr>
              <w:t>family.</w:t>
            </w:r>
          </w:p>
          <w:p w14:paraId="4A8D7FE9"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w:t>
            </w:r>
          </w:p>
          <w:p w14:paraId="3170EA2F" w14:textId="77777777" w:rsidR="00CF52B0" w:rsidRPr="003D52FF" w:rsidRDefault="00000000">
            <w:pPr>
              <w:pStyle w:val="TableParagraph"/>
              <w:numPr>
                <w:ilvl w:val="0"/>
                <w:numId w:val="18"/>
              </w:numPr>
              <w:tabs>
                <w:tab w:val="left" w:pos="215"/>
              </w:tabs>
              <w:spacing w:before="80" w:line="345" w:lineRule="auto"/>
              <w:ind w:right="104" w:firstLine="0"/>
              <w:jc w:val="both"/>
              <w:rPr>
                <w:rFonts w:asciiTheme="minorBidi" w:hAnsiTheme="minorBidi" w:cstheme="minorBidi"/>
                <w:sz w:val="16"/>
              </w:rPr>
            </w:pPr>
            <w:r w:rsidRPr="003D52FF">
              <w:rPr>
                <w:rFonts w:asciiTheme="minorBidi" w:hAnsiTheme="minorBidi" w:cstheme="minorBidi"/>
                <w:sz w:val="16"/>
              </w:rPr>
              <w:t>Plays a crucial role in the peroxisomal oxidation of branched-chain fatty</w:t>
            </w:r>
            <w:r w:rsidRPr="003D52FF">
              <w:rPr>
                <w:rFonts w:asciiTheme="minorBidi" w:hAnsiTheme="minorBidi" w:cstheme="minorBidi"/>
                <w:spacing w:val="1"/>
                <w:sz w:val="16"/>
              </w:rPr>
              <w:t xml:space="preserve"> </w:t>
            </w:r>
            <w:r w:rsidRPr="003D52FF">
              <w:rPr>
                <w:rFonts w:asciiTheme="minorBidi" w:hAnsiTheme="minorBidi" w:cstheme="minorBidi"/>
                <w:sz w:val="16"/>
              </w:rPr>
              <w:t>acids.</w:t>
            </w:r>
          </w:p>
          <w:p w14:paraId="53D4CD10" w14:textId="77777777" w:rsidR="00CF52B0" w:rsidRPr="003D52FF" w:rsidRDefault="00000000">
            <w:pPr>
              <w:pStyle w:val="TableParagraph"/>
              <w:numPr>
                <w:ilvl w:val="0"/>
                <w:numId w:val="18"/>
              </w:numPr>
              <w:tabs>
                <w:tab w:val="left" w:pos="229"/>
              </w:tabs>
              <w:spacing w:line="343" w:lineRule="auto"/>
              <w:ind w:right="99" w:firstLine="0"/>
              <w:jc w:val="both"/>
              <w:rPr>
                <w:rFonts w:asciiTheme="minorBidi" w:hAnsiTheme="minorBidi" w:cstheme="minorBidi"/>
                <w:sz w:val="16"/>
              </w:rPr>
            </w:pPr>
            <w:r w:rsidRPr="003D52FF">
              <w:rPr>
                <w:rFonts w:asciiTheme="minorBidi" w:hAnsiTheme="minorBidi" w:cstheme="minorBidi"/>
                <w:sz w:val="16"/>
              </w:rPr>
              <w:t>Catalyses the last step of the peroxisomal beta-oxidation of branched</w:t>
            </w:r>
            <w:r w:rsidRPr="003D52FF">
              <w:rPr>
                <w:rFonts w:asciiTheme="minorBidi" w:hAnsiTheme="minorBidi" w:cstheme="minorBidi"/>
                <w:spacing w:val="1"/>
                <w:sz w:val="16"/>
              </w:rPr>
              <w:t xml:space="preserve"> </w:t>
            </w:r>
            <w:r w:rsidRPr="003D52FF">
              <w:rPr>
                <w:rFonts w:asciiTheme="minorBidi" w:hAnsiTheme="minorBidi" w:cstheme="minorBidi"/>
                <w:sz w:val="16"/>
              </w:rPr>
              <w:t>chain</w:t>
            </w:r>
            <w:r w:rsidRPr="003D52FF">
              <w:rPr>
                <w:rFonts w:asciiTheme="minorBidi" w:hAnsiTheme="minorBidi" w:cstheme="minorBidi"/>
                <w:spacing w:val="1"/>
                <w:sz w:val="16"/>
              </w:rPr>
              <w:t xml:space="preserve"> </w:t>
            </w:r>
            <w:r w:rsidRPr="003D52FF">
              <w:rPr>
                <w:rFonts w:asciiTheme="minorBidi" w:hAnsiTheme="minorBidi" w:cstheme="minorBidi"/>
                <w:sz w:val="16"/>
              </w:rPr>
              <w:t>fatty</w:t>
            </w:r>
            <w:r w:rsidRPr="003D52FF">
              <w:rPr>
                <w:rFonts w:asciiTheme="minorBidi" w:hAnsiTheme="minorBidi" w:cstheme="minorBidi"/>
                <w:spacing w:val="1"/>
                <w:sz w:val="16"/>
              </w:rPr>
              <w:t xml:space="preserve"> </w:t>
            </w:r>
            <w:r w:rsidRPr="003D52FF">
              <w:rPr>
                <w:rFonts w:asciiTheme="minorBidi" w:hAnsiTheme="minorBidi" w:cstheme="minorBidi"/>
                <w:sz w:val="16"/>
              </w:rPr>
              <w:t>acids</w:t>
            </w:r>
            <w:r w:rsidRPr="003D52FF">
              <w:rPr>
                <w:rFonts w:asciiTheme="minorBidi" w:hAnsiTheme="minorBidi" w:cstheme="minorBidi"/>
                <w:spacing w:val="1"/>
                <w:sz w:val="16"/>
              </w:rPr>
              <w:t xml:space="preserve"> </w:t>
            </w:r>
            <w:r w:rsidRPr="003D52FF">
              <w:rPr>
                <w:rFonts w:asciiTheme="minorBidi" w:hAnsiTheme="minorBidi" w:cstheme="minorBidi"/>
                <w:sz w:val="16"/>
              </w:rPr>
              <w:t>(Catalytic</w:t>
            </w:r>
            <w:r w:rsidRPr="003D52FF">
              <w:rPr>
                <w:rFonts w:asciiTheme="minorBidi" w:hAnsiTheme="minorBidi" w:cstheme="minorBidi"/>
                <w:spacing w:val="1"/>
                <w:sz w:val="16"/>
              </w:rPr>
              <w:t xml:space="preserve"> </w:t>
            </w:r>
            <w:r w:rsidRPr="003D52FF">
              <w:rPr>
                <w:rFonts w:asciiTheme="minorBidi" w:hAnsiTheme="minorBidi" w:cstheme="minorBidi"/>
                <w:sz w:val="16"/>
              </w:rPr>
              <w:t>activitycholoyl-CoA</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propanoyl-CoA</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3alpha,7alpha,12alpha-trihydroxy-24-oxo-5beta-cholestan-26-oyl-CoA</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CoA).</w:t>
            </w:r>
          </w:p>
          <w:p w14:paraId="25CBBD4D" w14:textId="77777777" w:rsidR="00CF52B0" w:rsidRPr="003D52FF" w:rsidRDefault="00000000">
            <w:pPr>
              <w:pStyle w:val="TableParagraph"/>
              <w:numPr>
                <w:ilvl w:val="0"/>
                <w:numId w:val="18"/>
              </w:numPr>
              <w:tabs>
                <w:tab w:val="left" w:pos="205"/>
              </w:tabs>
              <w:spacing w:line="192" w:lineRule="exact"/>
              <w:ind w:left="204" w:hanging="97"/>
              <w:rPr>
                <w:rFonts w:asciiTheme="minorBidi" w:hAnsiTheme="minorBidi" w:cstheme="minorBidi"/>
                <w:sz w:val="16"/>
              </w:rPr>
            </w:pPr>
            <w:r w:rsidRPr="003D52FF">
              <w:rPr>
                <w:rFonts w:asciiTheme="minorBidi" w:hAnsiTheme="minorBidi" w:cstheme="minorBidi"/>
                <w:sz w:val="16"/>
              </w:rPr>
              <w:t>binds</w:t>
            </w:r>
            <w:r w:rsidRPr="003D52FF">
              <w:rPr>
                <w:rFonts w:asciiTheme="minorBidi" w:hAnsiTheme="minorBidi" w:cstheme="minorBidi"/>
                <w:spacing w:val="-1"/>
                <w:sz w:val="16"/>
              </w:rPr>
              <w:t xml:space="preserve"> </w:t>
            </w:r>
            <w:r w:rsidRPr="003D52FF">
              <w:rPr>
                <w:rFonts w:asciiTheme="minorBidi" w:hAnsiTheme="minorBidi" w:cstheme="minorBidi"/>
                <w:sz w:val="16"/>
              </w:rPr>
              <w:t>fatty</w:t>
            </w:r>
            <w:r w:rsidRPr="003D52FF">
              <w:rPr>
                <w:rFonts w:asciiTheme="minorBidi" w:hAnsiTheme="minorBidi" w:cstheme="minorBidi"/>
                <w:spacing w:val="-1"/>
                <w:sz w:val="16"/>
              </w:rPr>
              <w:t xml:space="preserve"> </w:t>
            </w:r>
            <w:r w:rsidRPr="003D52FF">
              <w:rPr>
                <w:rFonts w:asciiTheme="minorBidi" w:hAnsiTheme="minorBidi" w:cstheme="minorBidi"/>
                <w:sz w:val="16"/>
              </w:rPr>
              <w:t>acids</w:t>
            </w:r>
            <w:r w:rsidRPr="003D52FF">
              <w:rPr>
                <w:rFonts w:asciiTheme="minorBidi" w:hAnsiTheme="minorBidi" w:cstheme="minorBidi"/>
                <w:spacing w:val="5"/>
                <w:sz w:val="16"/>
              </w:rPr>
              <w:t xml:space="preserve"> </w:t>
            </w:r>
            <w:r w:rsidRPr="003D52FF">
              <w:rPr>
                <w:rFonts w:asciiTheme="minorBidi" w:hAnsiTheme="minorBidi" w:cstheme="minorBidi"/>
                <w:sz w:val="16"/>
              </w:rPr>
              <w:t>and</w:t>
            </w:r>
            <w:r w:rsidRPr="003D52FF">
              <w:rPr>
                <w:rFonts w:asciiTheme="minorBidi" w:hAnsiTheme="minorBidi" w:cstheme="minorBidi"/>
                <w:spacing w:val="-5"/>
                <w:sz w:val="16"/>
              </w:rPr>
              <w:t xml:space="preserve"> </w:t>
            </w:r>
            <w:r w:rsidRPr="003D52FF">
              <w:rPr>
                <w:rFonts w:asciiTheme="minorBidi" w:hAnsiTheme="minorBidi" w:cstheme="minorBidi"/>
                <w:sz w:val="16"/>
              </w:rPr>
              <w:t>fatty acyl</w:t>
            </w:r>
            <w:r w:rsidRPr="003D52FF">
              <w:rPr>
                <w:rFonts w:asciiTheme="minorBidi" w:hAnsiTheme="minorBidi" w:cstheme="minorBidi"/>
                <w:spacing w:val="-5"/>
                <w:sz w:val="16"/>
              </w:rPr>
              <w:t xml:space="preserve"> </w:t>
            </w:r>
            <w:r w:rsidRPr="003D52FF">
              <w:rPr>
                <w:rFonts w:asciiTheme="minorBidi" w:hAnsiTheme="minorBidi" w:cstheme="minorBidi"/>
                <w:sz w:val="16"/>
              </w:rPr>
              <w:t>Coenzyme</w:t>
            </w:r>
            <w:r w:rsidRPr="003D52FF">
              <w:rPr>
                <w:rFonts w:asciiTheme="minorBidi" w:hAnsiTheme="minorBidi" w:cstheme="minorBidi"/>
                <w:spacing w:val="-16"/>
                <w:sz w:val="16"/>
              </w:rPr>
              <w:t xml:space="preserve"> </w:t>
            </w:r>
            <w:r w:rsidRPr="003D52FF">
              <w:rPr>
                <w:rFonts w:asciiTheme="minorBidi" w:hAnsiTheme="minorBidi" w:cstheme="minorBidi"/>
                <w:sz w:val="16"/>
              </w:rPr>
              <w:t>A</w:t>
            </w:r>
          </w:p>
          <w:p w14:paraId="1429E853" w14:textId="77777777" w:rsidR="00CF52B0" w:rsidRPr="003D52FF" w:rsidRDefault="00000000">
            <w:pPr>
              <w:pStyle w:val="TableParagraph"/>
              <w:spacing w:before="91"/>
              <w:ind w:left="151"/>
              <w:rPr>
                <w:rFonts w:asciiTheme="minorBidi" w:hAnsiTheme="minorBidi" w:cstheme="minorBidi"/>
                <w:b/>
                <w:sz w:val="16"/>
              </w:rPr>
            </w:pPr>
            <w:r w:rsidRPr="003D52FF">
              <w:rPr>
                <w:rFonts w:asciiTheme="minorBidi" w:hAnsiTheme="minorBidi" w:cstheme="minorBidi"/>
                <w:b/>
                <w:sz w:val="16"/>
              </w:rPr>
              <w:t>Pathway:</w:t>
            </w:r>
          </w:p>
          <w:p w14:paraId="26C27838" w14:textId="77777777" w:rsidR="00CF52B0" w:rsidRPr="003D52FF" w:rsidRDefault="00000000">
            <w:pPr>
              <w:pStyle w:val="TableParagraph"/>
              <w:numPr>
                <w:ilvl w:val="0"/>
                <w:numId w:val="18"/>
              </w:numPr>
              <w:tabs>
                <w:tab w:val="left" w:pos="205"/>
              </w:tabs>
              <w:spacing w:before="80"/>
              <w:ind w:left="204" w:hanging="97"/>
              <w:rPr>
                <w:rFonts w:asciiTheme="minorBidi" w:hAnsiTheme="minorBidi" w:cstheme="minorBidi"/>
                <w:sz w:val="16"/>
              </w:rPr>
            </w:pPr>
            <w:r w:rsidRPr="003D52FF">
              <w:rPr>
                <w:rFonts w:asciiTheme="minorBidi" w:hAnsiTheme="minorBidi" w:cstheme="minorBidi"/>
                <w:sz w:val="16"/>
                <w:u w:val="single"/>
              </w:rPr>
              <w:t>mevalonate</w:t>
            </w:r>
            <w:r w:rsidRPr="003D52FF">
              <w:rPr>
                <w:rFonts w:asciiTheme="minorBidi" w:hAnsiTheme="minorBidi" w:cstheme="minorBidi"/>
                <w:spacing w:val="-9"/>
                <w:sz w:val="16"/>
                <w:u w:val="single"/>
              </w:rPr>
              <w:t xml:space="preserve"> </w:t>
            </w:r>
            <w:r w:rsidRPr="003D52FF">
              <w:rPr>
                <w:rFonts w:asciiTheme="minorBidi" w:hAnsiTheme="minorBidi" w:cstheme="minorBidi"/>
                <w:sz w:val="16"/>
                <w:u w:val="single"/>
              </w:rPr>
              <w:t>biosynthesis</w:t>
            </w:r>
            <w:r w:rsidRPr="003D52FF">
              <w:rPr>
                <w:rFonts w:asciiTheme="minorBidi" w:hAnsiTheme="minorBidi" w:cstheme="minorBidi"/>
                <w:sz w:val="16"/>
              </w:rPr>
              <w:t>;</w:t>
            </w:r>
            <w:r w:rsidRPr="003D52FF">
              <w:rPr>
                <w:rFonts w:asciiTheme="minorBidi" w:hAnsiTheme="minorBidi" w:cstheme="minorBidi"/>
                <w:spacing w:val="-8"/>
                <w:sz w:val="16"/>
              </w:rPr>
              <w:t xml:space="preserve"> </w:t>
            </w:r>
            <w:r w:rsidRPr="003D52FF">
              <w:rPr>
                <w:rFonts w:asciiTheme="minorBidi" w:hAnsiTheme="minorBidi" w:cstheme="minorBidi"/>
                <w:sz w:val="16"/>
              </w:rPr>
              <w:t>(R)-mevalonate</w:t>
            </w:r>
            <w:r w:rsidRPr="003D52FF">
              <w:rPr>
                <w:rFonts w:asciiTheme="minorBidi" w:hAnsiTheme="minorBidi" w:cstheme="minorBidi"/>
                <w:spacing w:val="-9"/>
                <w:sz w:val="16"/>
              </w:rPr>
              <w:t xml:space="preserve"> </w:t>
            </w:r>
            <w:r w:rsidRPr="003D52FF">
              <w:rPr>
                <w:rFonts w:asciiTheme="minorBidi" w:hAnsiTheme="minorBidi" w:cstheme="minorBidi"/>
                <w:sz w:val="16"/>
              </w:rPr>
              <w:t>from</w:t>
            </w:r>
            <w:r w:rsidRPr="003D52FF">
              <w:rPr>
                <w:rFonts w:asciiTheme="minorBidi" w:hAnsiTheme="minorBidi" w:cstheme="minorBidi"/>
                <w:spacing w:val="1"/>
                <w:sz w:val="16"/>
              </w:rPr>
              <w:t xml:space="preserve"> </w:t>
            </w:r>
            <w:r w:rsidRPr="003D52FF">
              <w:rPr>
                <w:rFonts w:asciiTheme="minorBidi" w:hAnsiTheme="minorBidi" w:cstheme="minorBidi"/>
                <w:sz w:val="16"/>
              </w:rPr>
              <w:t>acetyl-CoA:</w:t>
            </w:r>
            <w:r w:rsidRPr="003D52FF">
              <w:rPr>
                <w:rFonts w:asciiTheme="minorBidi" w:hAnsiTheme="minorBidi" w:cstheme="minorBidi"/>
                <w:spacing w:val="-8"/>
                <w:sz w:val="16"/>
              </w:rPr>
              <w:t xml:space="preserve"> </w:t>
            </w:r>
            <w:r w:rsidRPr="003D52FF">
              <w:rPr>
                <w:rFonts w:asciiTheme="minorBidi" w:hAnsiTheme="minorBidi" w:cstheme="minorBidi"/>
                <w:sz w:val="16"/>
              </w:rPr>
              <w:t>step</w:t>
            </w:r>
            <w:r w:rsidRPr="003D52FF">
              <w:rPr>
                <w:rFonts w:asciiTheme="minorBidi" w:hAnsiTheme="minorBidi" w:cstheme="minorBidi"/>
                <w:spacing w:val="-4"/>
                <w:sz w:val="16"/>
              </w:rPr>
              <w:t xml:space="preserve"> </w:t>
            </w:r>
            <w:r w:rsidRPr="003D52FF">
              <w:rPr>
                <w:rFonts w:asciiTheme="minorBidi" w:hAnsiTheme="minorBidi" w:cstheme="minorBidi"/>
                <w:sz w:val="16"/>
              </w:rPr>
              <w:t>1/3.</w:t>
            </w:r>
          </w:p>
          <w:p w14:paraId="0D8ABB70" w14:textId="77777777" w:rsidR="00CF52B0" w:rsidRPr="003D52FF" w:rsidRDefault="00000000">
            <w:pPr>
              <w:pStyle w:val="TableParagraph"/>
              <w:numPr>
                <w:ilvl w:val="0"/>
                <w:numId w:val="18"/>
              </w:numPr>
              <w:tabs>
                <w:tab w:val="left" w:pos="205"/>
              </w:tabs>
              <w:spacing w:before="86"/>
              <w:ind w:left="204" w:hanging="97"/>
              <w:rPr>
                <w:rFonts w:asciiTheme="minorBidi" w:hAnsiTheme="minorBidi" w:cstheme="minorBidi"/>
                <w:sz w:val="16"/>
              </w:rPr>
            </w:pPr>
            <w:r w:rsidRPr="003D52FF">
              <w:rPr>
                <w:rFonts w:asciiTheme="minorBidi" w:hAnsiTheme="minorBidi" w:cstheme="minorBidi"/>
                <w:sz w:val="16"/>
                <w:u w:val="single"/>
              </w:rPr>
              <w:t>steroid</w:t>
            </w:r>
            <w:r w:rsidRPr="003D52FF">
              <w:rPr>
                <w:rFonts w:asciiTheme="minorBidi" w:hAnsiTheme="minorBidi" w:cstheme="minorBidi"/>
                <w:spacing w:val="-2"/>
                <w:sz w:val="16"/>
                <w:u w:val="single"/>
              </w:rPr>
              <w:t xml:space="preserve"> </w:t>
            </w:r>
            <w:r w:rsidRPr="003D52FF">
              <w:rPr>
                <w:rFonts w:asciiTheme="minorBidi" w:hAnsiTheme="minorBidi" w:cstheme="minorBidi"/>
                <w:sz w:val="16"/>
                <w:u w:val="single"/>
              </w:rPr>
              <w:t>biosynthetic</w:t>
            </w:r>
            <w:r w:rsidRPr="003D52FF">
              <w:rPr>
                <w:rFonts w:asciiTheme="minorBidi" w:hAnsiTheme="minorBidi" w:cstheme="minorBidi"/>
                <w:spacing w:val="-3"/>
                <w:sz w:val="16"/>
                <w:u w:val="single"/>
              </w:rPr>
              <w:t xml:space="preserve"> </w:t>
            </w:r>
            <w:r w:rsidRPr="003D52FF">
              <w:rPr>
                <w:rFonts w:asciiTheme="minorBidi" w:hAnsiTheme="minorBidi" w:cstheme="minorBidi"/>
                <w:sz w:val="16"/>
                <w:u w:val="single"/>
              </w:rPr>
              <w:t>process</w:t>
            </w:r>
          </w:p>
          <w:p w14:paraId="1E4568EB" w14:textId="77777777" w:rsidR="00CF52B0" w:rsidRPr="003D52FF" w:rsidRDefault="00000000">
            <w:pPr>
              <w:pStyle w:val="TableParagraph"/>
              <w:numPr>
                <w:ilvl w:val="0"/>
                <w:numId w:val="18"/>
              </w:numPr>
              <w:tabs>
                <w:tab w:val="left" w:pos="205"/>
              </w:tabs>
              <w:spacing w:before="80"/>
              <w:ind w:left="204" w:hanging="97"/>
              <w:rPr>
                <w:rFonts w:asciiTheme="minorBidi" w:hAnsiTheme="minorBidi" w:cstheme="minorBidi"/>
                <w:sz w:val="16"/>
              </w:rPr>
            </w:pPr>
            <w:r w:rsidRPr="003D52FF">
              <w:rPr>
                <w:rFonts w:asciiTheme="minorBidi" w:hAnsiTheme="minorBidi" w:cstheme="minorBidi"/>
                <w:w w:val="95"/>
                <w:sz w:val="16"/>
              </w:rPr>
              <w:t>fatty-acyl-CoA</w:t>
            </w:r>
            <w:r w:rsidRPr="003D52FF">
              <w:rPr>
                <w:rFonts w:asciiTheme="minorBidi" w:hAnsiTheme="minorBidi" w:cstheme="minorBidi"/>
                <w:spacing w:val="21"/>
                <w:w w:val="95"/>
                <w:sz w:val="16"/>
              </w:rPr>
              <w:t xml:space="preserve"> </w:t>
            </w:r>
            <w:r w:rsidRPr="003D52FF">
              <w:rPr>
                <w:rFonts w:asciiTheme="minorBidi" w:hAnsiTheme="minorBidi" w:cstheme="minorBidi"/>
                <w:w w:val="95"/>
                <w:sz w:val="16"/>
              </w:rPr>
              <w:t>binding</w:t>
            </w:r>
          </w:p>
          <w:p w14:paraId="67D6BFCF" w14:textId="77777777" w:rsidR="00CF52B0" w:rsidRPr="003D52FF" w:rsidRDefault="00000000">
            <w:pPr>
              <w:pStyle w:val="TableParagraph"/>
              <w:numPr>
                <w:ilvl w:val="0"/>
                <w:numId w:val="18"/>
              </w:numPr>
              <w:tabs>
                <w:tab w:val="left" w:pos="205"/>
              </w:tabs>
              <w:spacing w:before="85"/>
              <w:ind w:left="204" w:hanging="97"/>
              <w:rPr>
                <w:rFonts w:asciiTheme="minorBidi" w:hAnsiTheme="minorBidi" w:cstheme="minorBidi"/>
                <w:sz w:val="16"/>
              </w:rPr>
            </w:pPr>
            <w:r w:rsidRPr="003D52FF">
              <w:rPr>
                <w:rFonts w:asciiTheme="minorBidi" w:hAnsiTheme="minorBidi" w:cstheme="minorBidi"/>
                <w:spacing w:val="-1"/>
                <w:sz w:val="16"/>
              </w:rPr>
              <w:t>fatty</w:t>
            </w:r>
            <w:r w:rsidRPr="003D52FF">
              <w:rPr>
                <w:rFonts w:asciiTheme="minorBidi" w:hAnsiTheme="minorBidi" w:cstheme="minorBidi"/>
                <w:spacing w:val="-8"/>
                <w:sz w:val="16"/>
              </w:rPr>
              <w:t xml:space="preserve"> </w:t>
            </w:r>
            <w:r w:rsidRPr="003D52FF">
              <w:rPr>
                <w:rFonts w:asciiTheme="minorBidi" w:hAnsiTheme="minorBidi" w:cstheme="minorBidi"/>
                <w:spacing w:val="-1"/>
                <w:sz w:val="16"/>
              </w:rPr>
              <w:t>acid</w:t>
            </w:r>
            <w:r w:rsidRPr="003D52FF">
              <w:rPr>
                <w:rFonts w:asciiTheme="minorBidi" w:hAnsiTheme="minorBidi" w:cstheme="minorBidi"/>
                <w:spacing w:val="-7"/>
                <w:sz w:val="16"/>
              </w:rPr>
              <w:t xml:space="preserve"> </w:t>
            </w:r>
            <w:r w:rsidRPr="003D52FF">
              <w:rPr>
                <w:rFonts w:asciiTheme="minorBidi" w:hAnsiTheme="minorBidi" w:cstheme="minorBidi"/>
                <w:spacing w:val="-1"/>
                <w:sz w:val="16"/>
              </w:rPr>
              <w:t>beta-oxidation</w:t>
            </w:r>
          </w:p>
          <w:p w14:paraId="34894A22" w14:textId="77777777" w:rsidR="00CF52B0" w:rsidRPr="003D52FF" w:rsidRDefault="00000000">
            <w:pPr>
              <w:pStyle w:val="TableParagraph"/>
              <w:numPr>
                <w:ilvl w:val="0"/>
                <w:numId w:val="18"/>
              </w:numPr>
              <w:tabs>
                <w:tab w:val="left" w:pos="205"/>
              </w:tabs>
              <w:spacing w:before="81"/>
              <w:ind w:left="204" w:hanging="97"/>
              <w:rPr>
                <w:rFonts w:asciiTheme="minorBidi" w:hAnsiTheme="minorBidi" w:cstheme="minorBidi"/>
                <w:sz w:val="16"/>
              </w:rPr>
            </w:pPr>
            <w:r w:rsidRPr="003D52FF">
              <w:rPr>
                <w:rFonts w:asciiTheme="minorBidi" w:hAnsiTheme="minorBidi" w:cstheme="minorBidi"/>
                <w:sz w:val="16"/>
              </w:rPr>
              <w:t>regulation</w:t>
            </w:r>
            <w:r w:rsidRPr="003D52FF">
              <w:rPr>
                <w:rFonts w:asciiTheme="minorBidi" w:hAnsiTheme="minorBidi" w:cstheme="minorBidi"/>
                <w:spacing w:val="-6"/>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phospholipid</w:t>
            </w:r>
            <w:r w:rsidRPr="003D52FF">
              <w:rPr>
                <w:rFonts w:asciiTheme="minorBidi" w:hAnsiTheme="minorBidi" w:cstheme="minorBidi"/>
                <w:spacing w:val="-6"/>
                <w:sz w:val="16"/>
              </w:rPr>
              <w:t xml:space="preserve"> </w:t>
            </w:r>
            <w:r w:rsidRPr="003D52FF">
              <w:rPr>
                <w:rFonts w:asciiTheme="minorBidi" w:hAnsiTheme="minorBidi" w:cstheme="minorBidi"/>
                <w:sz w:val="16"/>
              </w:rPr>
              <w:t>biosynthetic</w:t>
            </w:r>
            <w:r w:rsidRPr="003D52FF">
              <w:rPr>
                <w:rFonts w:asciiTheme="minorBidi" w:hAnsiTheme="minorBidi" w:cstheme="minorBidi"/>
                <w:spacing w:val="-7"/>
                <w:sz w:val="16"/>
              </w:rPr>
              <w:t xml:space="preserve"> </w:t>
            </w:r>
            <w:r w:rsidRPr="003D52FF">
              <w:rPr>
                <w:rFonts w:asciiTheme="minorBidi" w:hAnsiTheme="minorBidi" w:cstheme="minorBidi"/>
                <w:sz w:val="16"/>
              </w:rPr>
              <w:t>process</w:t>
            </w:r>
          </w:p>
        </w:tc>
      </w:tr>
      <w:tr w:rsidR="00CF52B0" w:rsidRPr="003D52FF" w14:paraId="4C6EEFAA" w14:textId="77777777">
        <w:trPr>
          <w:trHeight w:val="2482"/>
        </w:trPr>
        <w:tc>
          <w:tcPr>
            <w:tcW w:w="562" w:type="dxa"/>
          </w:tcPr>
          <w:p w14:paraId="688574E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35</w:t>
            </w:r>
          </w:p>
        </w:tc>
        <w:tc>
          <w:tcPr>
            <w:tcW w:w="1139" w:type="dxa"/>
          </w:tcPr>
          <w:p w14:paraId="62E32BB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Q556W1</w:t>
            </w:r>
          </w:p>
        </w:tc>
        <w:tc>
          <w:tcPr>
            <w:tcW w:w="2675" w:type="dxa"/>
          </w:tcPr>
          <w:p w14:paraId="40101AB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D-aspartate</w:t>
            </w:r>
            <w:r w:rsidRPr="003D52FF">
              <w:rPr>
                <w:rFonts w:asciiTheme="minorBidi" w:hAnsiTheme="minorBidi" w:cstheme="minorBidi"/>
                <w:spacing w:val="6"/>
                <w:sz w:val="16"/>
              </w:rPr>
              <w:t xml:space="preserve"> </w:t>
            </w:r>
            <w:r w:rsidRPr="003D52FF">
              <w:rPr>
                <w:rFonts w:asciiTheme="minorBidi" w:hAnsiTheme="minorBidi" w:cstheme="minorBidi"/>
                <w:sz w:val="16"/>
              </w:rPr>
              <w:t>oxidase</w:t>
            </w:r>
            <w:r w:rsidRPr="003D52FF">
              <w:rPr>
                <w:rFonts w:asciiTheme="minorBidi" w:hAnsiTheme="minorBidi" w:cstheme="minorBidi"/>
                <w:spacing w:val="6"/>
                <w:sz w:val="16"/>
              </w:rPr>
              <w:t xml:space="preserve"> </w:t>
            </w:r>
            <w:r w:rsidRPr="003D52FF">
              <w:rPr>
                <w:rFonts w:asciiTheme="minorBidi" w:hAnsiTheme="minorBidi" w:cstheme="minorBidi"/>
                <w:sz w:val="16"/>
              </w:rPr>
              <w:t>(PTS1:</w:t>
            </w:r>
            <w:r w:rsidRPr="003D52FF">
              <w:rPr>
                <w:rFonts w:asciiTheme="minorBidi" w:hAnsiTheme="minorBidi" w:cstheme="minorBidi"/>
                <w:spacing w:val="15"/>
                <w:sz w:val="16"/>
              </w:rPr>
              <w:t xml:space="preserve"> </w:t>
            </w:r>
            <w:r w:rsidRPr="003D52FF">
              <w:rPr>
                <w:rFonts w:asciiTheme="minorBidi" w:hAnsiTheme="minorBidi" w:cstheme="minorBidi"/>
                <w:sz w:val="16"/>
              </w:rPr>
              <w:t>SKL)</w:t>
            </w:r>
          </w:p>
        </w:tc>
        <w:tc>
          <w:tcPr>
            <w:tcW w:w="5460" w:type="dxa"/>
          </w:tcPr>
          <w:p w14:paraId="44DDAA28" w14:textId="77777777" w:rsidR="00CF52B0" w:rsidRPr="003D52FF" w:rsidRDefault="00000000">
            <w:pPr>
              <w:pStyle w:val="TableParagraph"/>
              <w:numPr>
                <w:ilvl w:val="0"/>
                <w:numId w:val="17"/>
              </w:numPr>
              <w:tabs>
                <w:tab w:val="left" w:pos="205"/>
              </w:tabs>
              <w:spacing w:line="182" w:lineRule="exact"/>
              <w:ind w:hanging="97"/>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7"/>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3"/>
                <w:sz w:val="16"/>
              </w:rPr>
              <w:t xml:space="preserve"> </w:t>
            </w:r>
            <w:r w:rsidRPr="003D52FF">
              <w:rPr>
                <w:rFonts w:asciiTheme="minorBidi" w:hAnsiTheme="minorBidi" w:cstheme="minorBidi"/>
                <w:sz w:val="16"/>
              </w:rPr>
              <w:t>homolog</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sz w:val="16"/>
              </w:rPr>
              <w:t>human</w:t>
            </w:r>
            <w:r w:rsidRPr="003D52FF">
              <w:rPr>
                <w:rFonts w:asciiTheme="minorBidi" w:hAnsiTheme="minorBidi" w:cstheme="minorBidi"/>
                <w:spacing w:val="-8"/>
                <w:sz w:val="16"/>
              </w:rPr>
              <w:t xml:space="preserve"> </w:t>
            </w:r>
            <w:r w:rsidRPr="003D52FF">
              <w:rPr>
                <w:rFonts w:asciiTheme="minorBidi" w:hAnsiTheme="minorBidi" w:cstheme="minorBidi"/>
                <w:sz w:val="16"/>
              </w:rPr>
              <w:t>peroxisomal</w:t>
            </w:r>
            <w:r w:rsidRPr="003D52FF">
              <w:rPr>
                <w:rFonts w:asciiTheme="minorBidi" w:hAnsiTheme="minorBidi" w:cstheme="minorBidi"/>
                <w:spacing w:val="-8"/>
                <w:sz w:val="16"/>
              </w:rPr>
              <w:t xml:space="preserve"> </w:t>
            </w:r>
            <w:r w:rsidRPr="003D52FF">
              <w:rPr>
                <w:rFonts w:asciiTheme="minorBidi" w:hAnsiTheme="minorBidi" w:cstheme="minorBidi"/>
                <w:sz w:val="16"/>
              </w:rPr>
              <w:t>D-aspartate</w:t>
            </w:r>
            <w:r w:rsidRPr="003D52FF">
              <w:rPr>
                <w:rFonts w:asciiTheme="minorBidi" w:hAnsiTheme="minorBidi" w:cstheme="minorBidi"/>
                <w:spacing w:val="-8"/>
                <w:sz w:val="16"/>
              </w:rPr>
              <w:t xml:space="preserve"> </w:t>
            </w:r>
            <w:r w:rsidRPr="003D52FF">
              <w:rPr>
                <w:rFonts w:asciiTheme="minorBidi" w:hAnsiTheme="minorBidi" w:cstheme="minorBidi"/>
                <w:sz w:val="16"/>
              </w:rPr>
              <w:t>oxidase</w:t>
            </w:r>
            <w:r w:rsidRPr="003D52FF">
              <w:rPr>
                <w:rFonts w:asciiTheme="minorBidi" w:hAnsiTheme="minorBidi" w:cstheme="minorBidi"/>
                <w:spacing w:val="-8"/>
                <w:sz w:val="16"/>
              </w:rPr>
              <w:t xml:space="preserve"> </w:t>
            </w:r>
            <w:r w:rsidRPr="003D52FF">
              <w:rPr>
                <w:rFonts w:asciiTheme="minorBidi" w:hAnsiTheme="minorBidi" w:cstheme="minorBidi"/>
                <w:sz w:val="16"/>
              </w:rPr>
              <w:t>(DDO)</w:t>
            </w:r>
            <w:r w:rsidRPr="003D52FF">
              <w:rPr>
                <w:rFonts w:asciiTheme="minorBidi" w:hAnsiTheme="minorBidi" w:cstheme="minorBidi"/>
                <w:spacing w:val="-2"/>
                <w:sz w:val="16"/>
              </w:rPr>
              <w:t xml:space="preserve"> </w:t>
            </w:r>
            <w:r w:rsidRPr="003D52FF">
              <w:rPr>
                <w:rFonts w:asciiTheme="minorBidi" w:hAnsiTheme="minorBidi" w:cstheme="minorBidi"/>
                <w:sz w:val="16"/>
              </w:rPr>
              <w:t>and</w:t>
            </w:r>
            <w:r w:rsidRPr="003D52FF">
              <w:rPr>
                <w:rFonts w:asciiTheme="minorBidi" w:hAnsiTheme="minorBidi" w:cstheme="minorBidi"/>
                <w:spacing w:val="-8"/>
                <w:sz w:val="16"/>
              </w:rPr>
              <w:t xml:space="preserve"> </w:t>
            </w:r>
            <w:r w:rsidRPr="003D52FF">
              <w:rPr>
                <w:rFonts w:asciiTheme="minorBidi" w:hAnsiTheme="minorBidi" w:cstheme="minorBidi"/>
                <w:sz w:val="16"/>
              </w:rPr>
              <w:t>D-</w:t>
            </w:r>
          </w:p>
          <w:p w14:paraId="06D5ABE8" w14:textId="77777777" w:rsidR="00CF52B0" w:rsidRPr="003D52FF" w:rsidRDefault="00000000">
            <w:pPr>
              <w:pStyle w:val="TableParagraph"/>
              <w:spacing w:before="81" w:line="345" w:lineRule="auto"/>
              <w:ind w:left="108"/>
              <w:rPr>
                <w:rFonts w:asciiTheme="minorBidi" w:hAnsiTheme="minorBidi" w:cstheme="minorBidi"/>
                <w:sz w:val="16"/>
              </w:rPr>
            </w:pPr>
            <w:r w:rsidRPr="003D52FF">
              <w:rPr>
                <w:rFonts w:asciiTheme="minorBidi" w:hAnsiTheme="minorBidi" w:cstheme="minorBidi"/>
                <w:sz w:val="16"/>
              </w:rPr>
              <w:t>amino</w:t>
            </w:r>
            <w:r w:rsidRPr="003D52FF">
              <w:rPr>
                <w:rFonts w:asciiTheme="minorBidi" w:hAnsiTheme="minorBidi" w:cstheme="minorBidi"/>
                <w:spacing w:val="19"/>
                <w:sz w:val="16"/>
              </w:rPr>
              <w:t xml:space="preserve"> </w:t>
            </w:r>
            <w:r w:rsidRPr="003D52FF">
              <w:rPr>
                <w:rFonts w:asciiTheme="minorBidi" w:hAnsiTheme="minorBidi" w:cstheme="minorBidi"/>
                <w:sz w:val="16"/>
              </w:rPr>
              <w:t>acid</w:t>
            </w:r>
            <w:r w:rsidRPr="003D52FF">
              <w:rPr>
                <w:rFonts w:asciiTheme="minorBidi" w:hAnsiTheme="minorBidi" w:cstheme="minorBidi"/>
                <w:spacing w:val="20"/>
                <w:sz w:val="16"/>
              </w:rPr>
              <w:t xml:space="preserve"> </w:t>
            </w:r>
            <w:r w:rsidRPr="003D52FF">
              <w:rPr>
                <w:rFonts w:asciiTheme="minorBidi" w:hAnsiTheme="minorBidi" w:cstheme="minorBidi"/>
                <w:sz w:val="16"/>
              </w:rPr>
              <w:t>oxidase</w:t>
            </w:r>
            <w:r w:rsidRPr="003D52FF">
              <w:rPr>
                <w:rFonts w:asciiTheme="minorBidi" w:hAnsiTheme="minorBidi" w:cstheme="minorBidi"/>
                <w:spacing w:val="14"/>
                <w:sz w:val="16"/>
              </w:rPr>
              <w:t xml:space="preserve"> </w:t>
            </w:r>
            <w:r w:rsidRPr="003D52FF">
              <w:rPr>
                <w:rFonts w:asciiTheme="minorBidi" w:hAnsiTheme="minorBidi" w:cstheme="minorBidi"/>
                <w:sz w:val="16"/>
              </w:rPr>
              <w:t>(DAO)</w:t>
            </w:r>
            <w:r w:rsidRPr="003D52FF">
              <w:rPr>
                <w:rFonts w:asciiTheme="minorBidi" w:hAnsiTheme="minorBidi" w:cstheme="minorBidi"/>
                <w:spacing w:val="27"/>
                <w:sz w:val="16"/>
              </w:rPr>
              <w:t xml:space="preserve"> </w:t>
            </w:r>
            <w:r w:rsidRPr="003D52FF">
              <w:rPr>
                <w:rFonts w:asciiTheme="minorBidi" w:hAnsiTheme="minorBidi" w:cstheme="minorBidi"/>
                <w:sz w:val="16"/>
              </w:rPr>
              <w:t>which</w:t>
            </w:r>
            <w:r w:rsidRPr="003D52FF">
              <w:rPr>
                <w:rFonts w:asciiTheme="minorBidi" w:hAnsiTheme="minorBidi" w:cstheme="minorBidi"/>
                <w:spacing w:val="19"/>
                <w:sz w:val="16"/>
              </w:rPr>
              <w:t xml:space="preserve"> </w:t>
            </w:r>
            <w:r w:rsidRPr="003D52FF">
              <w:rPr>
                <w:rFonts w:asciiTheme="minorBidi" w:hAnsiTheme="minorBidi" w:cstheme="minorBidi"/>
                <w:sz w:val="16"/>
              </w:rPr>
              <w:t>have</w:t>
            </w:r>
            <w:r w:rsidRPr="003D52FF">
              <w:rPr>
                <w:rFonts w:asciiTheme="minorBidi" w:hAnsiTheme="minorBidi" w:cstheme="minorBidi"/>
                <w:spacing w:val="20"/>
                <w:sz w:val="16"/>
              </w:rPr>
              <w:t xml:space="preserve"> </w:t>
            </w:r>
            <w:r w:rsidRPr="003D52FF">
              <w:rPr>
                <w:rFonts w:asciiTheme="minorBidi" w:hAnsiTheme="minorBidi" w:cstheme="minorBidi"/>
                <w:sz w:val="16"/>
              </w:rPr>
              <w:t>a</w:t>
            </w:r>
            <w:r w:rsidRPr="003D52FF">
              <w:rPr>
                <w:rFonts w:asciiTheme="minorBidi" w:hAnsiTheme="minorBidi" w:cstheme="minorBidi"/>
                <w:spacing w:val="20"/>
                <w:sz w:val="16"/>
              </w:rPr>
              <w:t xml:space="preserve"> </w:t>
            </w:r>
            <w:r w:rsidRPr="003D52FF">
              <w:rPr>
                <w:rFonts w:asciiTheme="minorBidi" w:hAnsiTheme="minorBidi" w:cstheme="minorBidi"/>
                <w:sz w:val="16"/>
              </w:rPr>
              <w:t>role</w:t>
            </w:r>
            <w:r w:rsidRPr="003D52FF">
              <w:rPr>
                <w:rFonts w:asciiTheme="minorBidi" w:hAnsiTheme="minorBidi" w:cstheme="minorBidi"/>
                <w:spacing w:val="14"/>
                <w:sz w:val="16"/>
              </w:rPr>
              <w:t xml:space="preserve"> </w:t>
            </w:r>
            <w:r w:rsidRPr="003D52FF">
              <w:rPr>
                <w:rFonts w:asciiTheme="minorBidi" w:hAnsiTheme="minorBidi" w:cstheme="minorBidi"/>
                <w:sz w:val="16"/>
              </w:rPr>
              <w:t>in</w:t>
            </w:r>
            <w:r w:rsidRPr="003D52FF">
              <w:rPr>
                <w:rFonts w:asciiTheme="minorBidi" w:hAnsiTheme="minorBidi" w:cstheme="minorBidi"/>
                <w:spacing w:val="24"/>
                <w:sz w:val="16"/>
              </w:rPr>
              <w:t xml:space="preserve"> </w:t>
            </w:r>
            <w:r w:rsidRPr="003D52FF">
              <w:rPr>
                <w:rFonts w:asciiTheme="minorBidi" w:hAnsiTheme="minorBidi" w:cstheme="minorBidi"/>
                <w:sz w:val="16"/>
              </w:rPr>
              <w:t>amino</w:t>
            </w:r>
            <w:r w:rsidRPr="003D52FF">
              <w:rPr>
                <w:rFonts w:asciiTheme="minorBidi" w:hAnsiTheme="minorBidi" w:cstheme="minorBidi"/>
                <w:spacing w:val="20"/>
                <w:sz w:val="16"/>
              </w:rPr>
              <w:t xml:space="preserve"> </w:t>
            </w:r>
            <w:r w:rsidRPr="003D52FF">
              <w:rPr>
                <w:rFonts w:asciiTheme="minorBidi" w:hAnsiTheme="minorBidi" w:cstheme="minorBidi"/>
                <w:sz w:val="16"/>
              </w:rPr>
              <w:t>acid</w:t>
            </w:r>
            <w:r w:rsidRPr="003D52FF">
              <w:rPr>
                <w:rFonts w:asciiTheme="minorBidi" w:hAnsiTheme="minorBidi" w:cstheme="minorBidi"/>
                <w:spacing w:val="24"/>
                <w:sz w:val="16"/>
              </w:rPr>
              <w:t xml:space="preserve"> </w:t>
            </w:r>
            <w:r w:rsidRPr="003D52FF">
              <w:rPr>
                <w:rFonts w:asciiTheme="minorBidi" w:hAnsiTheme="minorBidi" w:cstheme="minorBidi"/>
                <w:sz w:val="16"/>
              </w:rPr>
              <w:t>metabolism</w:t>
            </w:r>
            <w:r w:rsidRPr="003D52FF">
              <w:rPr>
                <w:rFonts w:asciiTheme="minorBidi" w:hAnsiTheme="minorBidi" w:cstheme="minorBidi"/>
                <w:spacing w:val="-47"/>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1"/>
                <w:sz w:val="16"/>
              </w:rPr>
              <w:t xml:space="preserve"> </w:t>
            </w:r>
            <w:r w:rsidRPr="003D52FF">
              <w:rPr>
                <w:rFonts w:asciiTheme="minorBidi" w:hAnsiTheme="minorBidi" w:cstheme="minorBidi"/>
                <w:sz w:val="16"/>
              </w:rPr>
              <w:t>et</w:t>
            </w:r>
            <w:r w:rsidRPr="003D52FF">
              <w:rPr>
                <w:rFonts w:asciiTheme="minorBidi" w:hAnsiTheme="minorBidi" w:cstheme="minorBidi"/>
                <w:spacing w:val="2"/>
                <w:sz w:val="16"/>
              </w:rPr>
              <w:t xml:space="preserve"> </w:t>
            </w:r>
            <w:r w:rsidRPr="003D52FF">
              <w:rPr>
                <w:rFonts w:asciiTheme="minorBidi" w:hAnsiTheme="minorBidi" w:cstheme="minorBidi"/>
                <w:sz w:val="16"/>
              </w:rPr>
              <w:t>al.,</w:t>
            </w:r>
            <w:r w:rsidRPr="003D52FF">
              <w:rPr>
                <w:rFonts w:asciiTheme="minorBidi" w:hAnsiTheme="minorBidi" w:cstheme="minorBidi"/>
                <w:spacing w:val="-3"/>
                <w:sz w:val="16"/>
              </w:rPr>
              <w:t xml:space="preserve"> </w:t>
            </w:r>
            <w:r w:rsidRPr="003D52FF">
              <w:rPr>
                <w:rFonts w:asciiTheme="minorBidi" w:hAnsiTheme="minorBidi" w:cstheme="minorBidi"/>
                <w:sz w:val="16"/>
              </w:rPr>
              <w:t>2015).</w:t>
            </w:r>
          </w:p>
          <w:p w14:paraId="4E30A1EC" w14:textId="77777777" w:rsidR="00CF52B0" w:rsidRPr="003D52FF" w:rsidRDefault="00000000">
            <w:pPr>
              <w:pStyle w:val="TableParagraph"/>
              <w:spacing w:line="170" w:lineRule="exact"/>
              <w:ind w:left="108"/>
              <w:rPr>
                <w:rFonts w:asciiTheme="minorBidi" w:hAnsiTheme="minorBidi" w:cstheme="minorBidi"/>
                <w:b/>
                <w:sz w:val="16"/>
              </w:rPr>
            </w:pPr>
            <w:r w:rsidRPr="003D52FF">
              <w:rPr>
                <w:rFonts w:asciiTheme="minorBidi" w:hAnsiTheme="minorBidi" w:cstheme="minorBidi"/>
                <w:b/>
                <w:sz w:val="16"/>
              </w:rPr>
              <w:t>Function</w:t>
            </w:r>
          </w:p>
          <w:p w14:paraId="3AC0AEE1" w14:textId="77777777" w:rsidR="00CF52B0" w:rsidRPr="003D52FF" w:rsidRDefault="00000000">
            <w:pPr>
              <w:pStyle w:val="TableParagraph"/>
              <w:spacing w:before="84" w:line="340" w:lineRule="auto"/>
              <w:ind w:left="108" w:right="3260"/>
              <w:rPr>
                <w:rFonts w:asciiTheme="minorBidi" w:hAnsiTheme="minorBidi" w:cstheme="minorBidi"/>
                <w:sz w:val="16"/>
              </w:rPr>
            </w:pPr>
            <w:r w:rsidRPr="003D52FF">
              <w:rPr>
                <w:rFonts w:asciiTheme="minorBidi" w:hAnsiTheme="minorBidi" w:cstheme="minorBidi"/>
                <w:sz w:val="16"/>
              </w:rPr>
              <w:t>D-amino-acid oxidase activity</w:t>
            </w:r>
            <w:r w:rsidRPr="003D52FF">
              <w:rPr>
                <w:rFonts w:asciiTheme="minorBidi" w:hAnsiTheme="minorBidi" w:cstheme="minorBidi"/>
                <w:spacing w:val="-47"/>
                <w:sz w:val="16"/>
              </w:rPr>
              <w:t xml:space="preserve"> </w:t>
            </w:r>
            <w:r w:rsidRPr="003D52FF">
              <w:rPr>
                <w:rFonts w:asciiTheme="minorBidi" w:hAnsiTheme="minorBidi" w:cstheme="minorBidi"/>
                <w:sz w:val="16"/>
              </w:rPr>
              <w:t>D-aspartate</w:t>
            </w:r>
            <w:r w:rsidRPr="003D52FF">
              <w:rPr>
                <w:rFonts w:asciiTheme="minorBidi" w:hAnsiTheme="minorBidi" w:cstheme="minorBidi"/>
                <w:spacing w:val="-9"/>
                <w:sz w:val="16"/>
              </w:rPr>
              <w:t xml:space="preserve"> </w:t>
            </w:r>
            <w:r w:rsidRPr="003D52FF">
              <w:rPr>
                <w:rFonts w:asciiTheme="minorBidi" w:hAnsiTheme="minorBidi" w:cstheme="minorBidi"/>
                <w:sz w:val="16"/>
              </w:rPr>
              <w:t>oxidase</w:t>
            </w:r>
            <w:r w:rsidRPr="003D52FF">
              <w:rPr>
                <w:rFonts w:asciiTheme="minorBidi" w:hAnsiTheme="minorBidi" w:cstheme="minorBidi"/>
                <w:spacing w:val="-2"/>
                <w:sz w:val="16"/>
              </w:rPr>
              <w:t xml:space="preserve"> </w:t>
            </w:r>
            <w:r w:rsidRPr="003D52FF">
              <w:rPr>
                <w:rFonts w:asciiTheme="minorBidi" w:hAnsiTheme="minorBidi" w:cstheme="minorBidi"/>
                <w:sz w:val="16"/>
              </w:rPr>
              <w:t>activity</w:t>
            </w:r>
          </w:p>
          <w:p w14:paraId="0D01C6E8" w14:textId="77777777" w:rsidR="00CF52B0" w:rsidRPr="003D52FF" w:rsidRDefault="00000000">
            <w:pPr>
              <w:pStyle w:val="TableParagraph"/>
              <w:numPr>
                <w:ilvl w:val="0"/>
                <w:numId w:val="17"/>
              </w:numPr>
              <w:tabs>
                <w:tab w:val="left" w:pos="205"/>
              </w:tabs>
              <w:spacing w:before="4"/>
              <w:ind w:hanging="97"/>
              <w:rPr>
                <w:rFonts w:asciiTheme="minorBidi" w:hAnsiTheme="minorBidi" w:cstheme="minorBidi"/>
                <w:sz w:val="16"/>
              </w:rPr>
            </w:pPr>
            <w:r w:rsidRPr="003D52FF">
              <w:rPr>
                <w:rFonts w:asciiTheme="minorBidi" w:hAnsiTheme="minorBidi" w:cstheme="minorBidi"/>
                <w:w w:val="95"/>
                <w:sz w:val="16"/>
              </w:rPr>
              <w:t>D-aspartate</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H2O</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O2</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H2O2</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NH4+</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5"/>
                <w:w w:val="95"/>
                <w:sz w:val="16"/>
              </w:rPr>
              <w:t xml:space="preserve"> </w:t>
            </w:r>
            <w:r w:rsidRPr="003D52FF">
              <w:rPr>
                <w:rFonts w:asciiTheme="minorBidi" w:hAnsiTheme="minorBidi" w:cstheme="minorBidi"/>
                <w:w w:val="95"/>
                <w:sz w:val="16"/>
              </w:rPr>
              <w:t>oxaloacetate</w:t>
            </w:r>
          </w:p>
          <w:p w14:paraId="18386B9B" w14:textId="77777777" w:rsidR="00CF52B0" w:rsidRPr="003D52FF" w:rsidRDefault="00000000">
            <w:pPr>
              <w:pStyle w:val="TableParagraph"/>
              <w:spacing w:before="91"/>
              <w:ind w:left="108"/>
              <w:rPr>
                <w:rFonts w:asciiTheme="minorBidi" w:hAnsiTheme="minorBidi" w:cstheme="minorBidi"/>
                <w:b/>
                <w:sz w:val="16"/>
              </w:rPr>
            </w:pPr>
            <w:r w:rsidRPr="003D52FF">
              <w:rPr>
                <w:rFonts w:asciiTheme="minorBidi" w:hAnsiTheme="minorBidi" w:cstheme="minorBidi"/>
                <w:b/>
                <w:color w:val="090909"/>
                <w:sz w:val="16"/>
              </w:rPr>
              <w:t>Pathway</w:t>
            </w:r>
          </w:p>
          <w:p w14:paraId="4784CB10" w14:textId="77777777" w:rsidR="00CF52B0" w:rsidRPr="003D52FF" w:rsidRDefault="00000000">
            <w:pPr>
              <w:pStyle w:val="TableParagraph"/>
              <w:spacing w:before="84"/>
              <w:ind w:left="108"/>
              <w:rPr>
                <w:rFonts w:asciiTheme="minorBidi" w:hAnsiTheme="minorBidi" w:cstheme="minorBidi"/>
                <w:sz w:val="16"/>
              </w:rPr>
            </w:pPr>
            <w:r w:rsidRPr="003D52FF">
              <w:rPr>
                <w:rFonts w:asciiTheme="minorBidi" w:hAnsiTheme="minorBidi" w:cstheme="minorBidi"/>
                <w:color w:val="090909"/>
                <w:sz w:val="16"/>
              </w:rPr>
              <w:t>D-amino</w:t>
            </w:r>
            <w:r w:rsidRPr="003D52FF">
              <w:rPr>
                <w:rFonts w:asciiTheme="minorBidi" w:hAnsiTheme="minorBidi" w:cstheme="minorBidi"/>
                <w:color w:val="090909"/>
                <w:spacing w:val="1"/>
                <w:sz w:val="16"/>
              </w:rPr>
              <w:t xml:space="preserve"> </w:t>
            </w:r>
            <w:r w:rsidRPr="003D52FF">
              <w:rPr>
                <w:rFonts w:asciiTheme="minorBidi" w:hAnsiTheme="minorBidi" w:cstheme="minorBidi"/>
                <w:color w:val="090909"/>
                <w:sz w:val="16"/>
              </w:rPr>
              <w:t>acid</w:t>
            </w:r>
            <w:r w:rsidRPr="003D52FF">
              <w:rPr>
                <w:rFonts w:asciiTheme="minorBidi" w:hAnsiTheme="minorBidi" w:cstheme="minorBidi"/>
                <w:color w:val="090909"/>
                <w:spacing w:val="2"/>
                <w:sz w:val="16"/>
              </w:rPr>
              <w:t xml:space="preserve"> </w:t>
            </w:r>
            <w:r w:rsidRPr="003D52FF">
              <w:rPr>
                <w:rFonts w:asciiTheme="minorBidi" w:hAnsiTheme="minorBidi" w:cstheme="minorBidi"/>
                <w:color w:val="090909"/>
                <w:sz w:val="16"/>
              </w:rPr>
              <w:t>catabolic</w:t>
            </w:r>
            <w:r w:rsidRPr="003D52FF">
              <w:rPr>
                <w:rFonts w:asciiTheme="minorBidi" w:hAnsiTheme="minorBidi" w:cstheme="minorBidi"/>
                <w:color w:val="090909"/>
                <w:spacing w:val="7"/>
                <w:sz w:val="16"/>
              </w:rPr>
              <w:t xml:space="preserve"> </w:t>
            </w:r>
            <w:r w:rsidRPr="003D52FF">
              <w:rPr>
                <w:rFonts w:asciiTheme="minorBidi" w:hAnsiTheme="minorBidi" w:cstheme="minorBidi"/>
                <w:color w:val="090909"/>
                <w:sz w:val="16"/>
              </w:rPr>
              <w:t>process</w:t>
            </w:r>
          </w:p>
        </w:tc>
      </w:tr>
      <w:tr w:rsidR="00CF52B0" w:rsidRPr="003D52FF" w14:paraId="05ECB91C" w14:textId="77777777">
        <w:trPr>
          <w:trHeight w:val="1382"/>
        </w:trPr>
        <w:tc>
          <w:tcPr>
            <w:tcW w:w="562" w:type="dxa"/>
          </w:tcPr>
          <w:p w14:paraId="56ED383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37</w:t>
            </w:r>
          </w:p>
        </w:tc>
        <w:tc>
          <w:tcPr>
            <w:tcW w:w="1139" w:type="dxa"/>
          </w:tcPr>
          <w:p w14:paraId="65920ED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Q55FP7</w:t>
            </w:r>
          </w:p>
        </w:tc>
        <w:tc>
          <w:tcPr>
            <w:tcW w:w="2675" w:type="dxa"/>
          </w:tcPr>
          <w:p w14:paraId="2F51044F" w14:textId="77777777" w:rsidR="00CF52B0" w:rsidRPr="003D52FF" w:rsidRDefault="00000000">
            <w:pPr>
              <w:pStyle w:val="TableParagraph"/>
              <w:spacing w:line="182" w:lineRule="exact"/>
              <w:ind w:left="104"/>
              <w:jc w:val="both"/>
              <w:rPr>
                <w:rFonts w:asciiTheme="minorBidi" w:hAnsiTheme="minorBidi" w:cstheme="minorBidi"/>
                <w:sz w:val="16"/>
              </w:rPr>
            </w:pPr>
            <w:r w:rsidRPr="003D52FF">
              <w:rPr>
                <w:rFonts w:asciiTheme="minorBidi" w:hAnsiTheme="minorBidi" w:cstheme="minorBidi"/>
                <w:sz w:val="16"/>
              </w:rPr>
              <w:t>“FAD</w:t>
            </w:r>
            <w:r w:rsidRPr="003D52FF">
              <w:rPr>
                <w:rFonts w:asciiTheme="minorBidi" w:hAnsiTheme="minorBidi" w:cstheme="minorBidi"/>
                <w:spacing w:val="38"/>
                <w:sz w:val="16"/>
              </w:rPr>
              <w:t xml:space="preserve"> </w:t>
            </w:r>
            <w:r w:rsidRPr="003D52FF">
              <w:rPr>
                <w:rFonts w:asciiTheme="minorBidi" w:hAnsiTheme="minorBidi" w:cstheme="minorBidi"/>
                <w:sz w:val="16"/>
              </w:rPr>
              <w:t>dependent</w:t>
            </w:r>
            <w:r w:rsidRPr="003D52FF">
              <w:rPr>
                <w:rFonts w:asciiTheme="minorBidi" w:hAnsiTheme="minorBidi" w:cstheme="minorBidi"/>
                <w:spacing w:val="85"/>
                <w:sz w:val="16"/>
              </w:rPr>
              <w:t xml:space="preserve"> </w:t>
            </w:r>
            <w:r w:rsidRPr="003D52FF">
              <w:rPr>
                <w:rFonts w:asciiTheme="minorBidi" w:hAnsiTheme="minorBidi" w:cstheme="minorBidi"/>
                <w:sz w:val="16"/>
              </w:rPr>
              <w:t>oxidoreductase</w:t>
            </w:r>
          </w:p>
          <w:p w14:paraId="521F243D" w14:textId="77777777" w:rsidR="00CF52B0" w:rsidRPr="003D52FF" w:rsidRDefault="00000000">
            <w:pPr>
              <w:pStyle w:val="TableParagraph"/>
              <w:tabs>
                <w:tab w:val="left" w:pos="2071"/>
              </w:tabs>
              <w:spacing w:before="85" w:line="343" w:lineRule="auto"/>
              <w:ind w:left="104" w:right="105"/>
              <w:jc w:val="both"/>
              <w:rPr>
                <w:rFonts w:asciiTheme="minorBidi" w:hAnsiTheme="minorBidi" w:cstheme="minorBidi"/>
                <w:sz w:val="16"/>
              </w:rPr>
            </w:pPr>
            <w:r w:rsidRPr="003D52FF">
              <w:rPr>
                <w:rFonts w:asciiTheme="minorBidi" w:hAnsiTheme="minorBidi" w:cstheme="minorBidi"/>
                <w:sz w:val="16"/>
              </w:rPr>
              <w:t>domain-containing</w:t>
            </w:r>
            <w:r w:rsidRPr="003D52FF">
              <w:rPr>
                <w:rFonts w:asciiTheme="minorBidi" w:hAnsiTheme="minorBidi" w:cstheme="minorBidi"/>
                <w:spacing w:val="1"/>
                <w:sz w:val="16"/>
              </w:rPr>
              <w:t xml:space="preserve"> </w:t>
            </w:r>
            <w:r w:rsidRPr="003D52FF">
              <w:rPr>
                <w:rFonts w:asciiTheme="minorBidi" w:hAnsiTheme="minorBidi" w:cstheme="minorBidi"/>
                <w:sz w:val="16"/>
              </w:rPr>
              <w:t>protein”DAO</w:t>
            </w:r>
            <w:r w:rsidRPr="003D52FF">
              <w:rPr>
                <w:rFonts w:asciiTheme="minorBidi" w:hAnsiTheme="minorBidi" w:cstheme="minorBidi"/>
                <w:spacing w:val="-47"/>
                <w:sz w:val="16"/>
              </w:rPr>
              <w:t xml:space="preserve"> </w:t>
            </w:r>
            <w:r w:rsidRPr="003D52FF">
              <w:rPr>
                <w:rFonts w:asciiTheme="minorBidi" w:hAnsiTheme="minorBidi" w:cstheme="minorBidi"/>
                <w:sz w:val="16"/>
              </w:rPr>
              <w:t>domain-containing</w:t>
            </w:r>
            <w:r w:rsidRPr="003D52FF">
              <w:rPr>
                <w:rFonts w:asciiTheme="minorBidi" w:hAnsiTheme="minorBidi" w:cstheme="minorBidi"/>
                <w:sz w:val="16"/>
              </w:rPr>
              <w:tab/>
            </w:r>
            <w:r w:rsidRPr="003D52FF">
              <w:rPr>
                <w:rFonts w:asciiTheme="minorBidi" w:hAnsiTheme="minorBidi" w:cstheme="minorBidi"/>
                <w:spacing w:val="-3"/>
                <w:sz w:val="16"/>
              </w:rPr>
              <w:t>protein</w:t>
            </w:r>
            <w:r w:rsidRPr="003D52FF">
              <w:rPr>
                <w:rFonts w:asciiTheme="minorBidi" w:hAnsiTheme="minorBidi" w:cstheme="minorBidi"/>
                <w:spacing w:val="-48"/>
                <w:sz w:val="16"/>
              </w:rPr>
              <w:t xml:space="preserve"> </w:t>
            </w:r>
            <w:r w:rsidRPr="003D52FF">
              <w:rPr>
                <w:rFonts w:asciiTheme="minorBidi" w:hAnsiTheme="minorBidi" w:cstheme="minorBidi"/>
                <w:sz w:val="16"/>
              </w:rPr>
              <w:t>(PTS1=SKL)</w:t>
            </w:r>
          </w:p>
          <w:p w14:paraId="0FBE1453" w14:textId="77777777" w:rsidR="00CF52B0" w:rsidRPr="003D52FF" w:rsidRDefault="00000000">
            <w:pPr>
              <w:pStyle w:val="TableParagraph"/>
              <w:spacing w:line="191" w:lineRule="exact"/>
              <w:ind w:left="104"/>
              <w:jc w:val="both"/>
              <w:rPr>
                <w:rFonts w:asciiTheme="minorBidi" w:hAnsiTheme="minorBidi" w:cstheme="minorBidi"/>
                <w:sz w:val="16"/>
              </w:rPr>
            </w:pPr>
            <w:r w:rsidRPr="003D52FF">
              <w:rPr>
                <w:rFonts w:asciiTheme="minorBidi" w:hAnsiTheme="minorBidi" w:cstheme="minorBidi"/>
                <w:sz w:val="16"/>
              </w:rPr>
              <w:t>“D-aspartate</w:t>
            </w:r>
            <w:r w:rsidRPr="003D52FF">
              <w:rPr>
                <w:rFonts w:asciiTheme="minorBidi" w:hAnsiTheme="minorBidi" w:cstheme="minorBidi"/>
                <w:spacing w:val="-13"/>
                <w:sz w:val="16"/>
              </w:rPr>
              <w:t xml:space="preserve"> </w:t>
            </w:r>
            <w:r w:rsidRPr="003D52FF">
              <w:rPr>
                <w:rFonts w:asciiTheme="minorBidi" w:hAnsiTheme="minorBidi" w:cstheme="minorBidi"/>
                <w:sz w:val="16"/>
              </w:rPr>
              <w:t>oxidase”</w:t>
            </w:r>
          </w:p>
        </w:tc>
        <w:tc>
          <w:tcPr>
            <w:tcW w:w="5460" w:type="dxa"/>
          </w:tcPr>
          <w:p w14:paraId="0A1E77AB" w14:textId="77777777" w:rsidR="00CF52B0" w:rsidRPr="003D52FF" w:rsidRDefault="00000000">
            <w:pPr>
              <w:pStyle w:val="TableParagraph"/>
              <w:numPr>
                <w:ilvl w:val="0"/>
                <w:numId w:val="16"/>
              </w:numPr>
              <w:tabs>
                <w:tab w:val="left" w:pos="248"/>
              </w:tabs>
              <w:spacing w:line="182" w:lineRule="exact"/>
              <w:ind w:hanging="97"/>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3"/>
                <w:sz w:val="16"/>
              </w:rPr>
              <w:t xml:space="preserve"> </w:t>
            </w:r>
            <w:r w:rsidRPr="003D52FF">
              <w:rPr>
                <w:rFonts w:asciiTheme="minorBidi" w:hAnsiTheme="minorBidi" w:cstheme="minorBidi"/>
                <w:sz w:val="16"/>
              </w:rPr>
              <w:t>is a</w:t>
            </w:r>
            <w:r w:rsidRPr="003D52FF">
              <w:rPr>
                <w:rFonts w:asciiTheme="minorBidi" w:hAnsiTheme="minorBidi" w:cstheme="minorBidi"/>
                <w:spacing w:val="-8"/>
                <w:sz w:val="16"/>
              </w:rPr>
              <w:t xml:space="preserve"> </w:t>
            </w:r>
            <w:r w:rsidRPr="003D52FF">
              <w:rPr>
                <w:rFonts w:asciiTheme="minorBidi" w:hAnsiTheme="minorBidi" w:cstheme="minorBidi"/>
                <w:sz w:val="16"/>
              </w:rPr>
              <w:t>homolog of</w:t>
            </w:r>
            <w:r w:rsidRPr="003D52FF">
              <w:rPr>
                <w:rFonts w:asciiTheme="minorBidi" w:hAnsiTheme="minorBidi" w:cstheme="minorBidi"/>
                <w:spacing w:val="-2"/>
                <w:sz w:val="16"/>
              </w:rPr>
              <w:t xml:space="preserve"> </w:t>
            </w:r>
            <w:r w:rsidRPr="003D52FF">
              <w:rPr>
                <w:rFonts w:asciiTheme="minorBidi" w:hAnsiTheme="minorBidi" w:cstheme="minorBidi"/>
                <w:sz w:val="16"/>
              </w:rPr>
              <w:t>human</w:t>
            </w:r>
            <w:r w:rsidRPr="003D52FF">
              <w:rPr>
                <w:rFonts w:asciiTheme="minorBidi" w:hAnsiTheme="minorBidi" w:cstheme="minorBidi"/>
                <w:spacing w:val="-4"/>
                <w:sz w:val="16"/>
              </w:rPr>
              <w:t xml:space="preserve"> </w:t>
            </w:r>
            <w:r w:rsidRPr="003D52FF">
              <w:rPr>
                <w:rFonts w:asciiTheme="minorBidi" w:hAnsiTheme="minorBidi" w:cstheme="minorBidi"/>
                <w:sz w:val="16"/>
              </w:rPr>
              <w:t>peroxisomal</w:t>
            </w:r>
            <w:r w:rsidRPr="003D52FF">
              <w:rPr>
                <w:rFonts w:asciiTheme="minorBidi" w:hAnsiTheme="minorBidi" w:cstheme="minorBidi"/>
                <w:spacing w:val="-3"/>
                <w:sz w:val="16"/>
              </w:rPr>
              <w:t xml:space="preserve"> </w:t>
            </w:r>
            <w:r w:rsidRPr="003D52FF">
              <w:rPr>
                <w:rFonts w:asciiTheme="minorBidi" w:hAnsiTheme="minorBidi" w:cstheme="minorBidi"/>
                <w:sz w:val="16"/>
              </w:rPr>
              <w:t>D-aspartate</w:t>
            </w:r>
            <w:r w:rsidRPr="003D52FF">
              <w:rPr>
                <w:rFonts w:asciiTheme="minorBidi" w:hAnsiTheme="minorBidi" w:cstheme="minorBidi"/>
                <w:spacing w:val="-9"/>
                <w:sz w:val="16"/>
              </w:rPr>
              <w:t xml:space="preserve"> </w:t>
            </w:r>
            <w:r w:rsidRPr="003D52FF">
              <w:rPr>
                <w:rFonts w:asciiTheme="minorBidi" w:hAnsiTheme="minorBidi" w:cstheme="minorBidi"/>
                <w:sz w:val="16"/>
              </w:rPr>
              <w:t>oxidase</w:t>
            </w:r>
            <w:r w:rsidRPr="003D52FF">
              <w:rPr>
                <w:rFonts w:asciiTheme="minorBidi" w:hAnsiTheme="minorBidi" w:cstheme="minorBidi"/>
                <w:spacing w:val="-9"/>
                <w:sz w:val="16"/>
              </w:rPr>
              <w:t xml:space="preserve"> </w:t>
            </w:r>
            <w:r w:rsidRPr="003D52FF">
              <w:rPr>
                <w:rFonts w:asciiTheme="minorBidi" w:hAnsiTheme="minorBidi" w:cstheme="minorBidi"/>
                <w:sz w:val="16"/>
              </w:rPr>
              <w:t>(DDO)</w:t>
            </w:r>
            <w:r w:rsidRPr="003D52FF">
              <w:rPr>
                <w:rFonts w:asciiTheme="minorBidi" w:hAnsiTheme="minorBidi" w:cstheme="minorBidi"/>
                <w:spacing w:val="-2"/>
                <w:sz w:val="16"/>
              </w:rPr>
              <w:t xml:space="preserve"> </w:t>
            </w:r>
            <w:r w:rsidRPr="003D52FF">
              <w:rPr>
                <w:rFonts w:asciiTheme="minorBidi" w:hAnsiTheme="minorBidi" w:cstheme="minorBidi"/>
                <w:sz w:val="16"/>
              </w:rPr>
              <w:t>which</w:t>
            </w:r>
          </w:p>
          <w:p w14:paraId="4DE1817C"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has</w:t>
            </w:r>
            <w:r w:rsidRPr="003D52FF">
              <w:rPr>
                <w:rFonts w:asciiTheme="minorBidi" w:hAnsiTheme="minorBidi" w:cstheme="minorBidi"/>
                <w:spacing w:val="2"/>
                <w:sz w:val="16"/>
              </w:rPr>
              <w:t xml:space="preserve"> </w:t>
            </w:r>
            <w:r w:rsidRPr="003D52FF">
              <w:rPr>
                <w:rFonts w:asciiTheme="minorBidi" w:hAnsiTheme="minorBidi" w:cstheme="minorBidi"/>
                <w:sz w:val="16"/>
              </w:rPr>
              <w:t>a</w:t>
            </w:r>
            <w:r w:rsidRPr="003D52FF">
              <w:rPr>
                <w:rFonts w:asciiTheme="minorBidi" w:hAnsiTheme="minorBidi" w:cstheme="minorBidi"/>
                <w:spacing w:val="-6"/>
                <w:sz w:val="16"/>
              </w:rPr>
              <w:t xml:space="preserve"> </w:t>
            </w:r>
            <w:r w:rsidRPr="003D52FF">
              <w:rPr>
                <w:rFonts w:asciiTheme="minorBidi" w:hAnsiTheme="minorBidi" w:cstheme="minorBidi"/>
                <w:sz w:val="16"/>
              </w:rPr>
              <w:t>role</w:t>
            </w:r>
            <w:r w:rsidRPr="003D52FF">
              <w:rPr>
                <w:rFonts w:asciiTheme="minorBidi" w:hAnsiTheme="minorBidi" w:cstheme="minorBidi"/>
                <w:spacing w:val="-6"/>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amino</w:t>
            </w:r>
            <w:r w:rsidRPr="003D52FF">
              <w:rPr>
                <w:rFonts w:asciiTheme="minorBidi" w:hAnsiTheme="minorBidi" w:cstheme="minorBidi"/>
                <w:spacing w:val="-2"/>
                <w:sz w:val="16"/>
              </w:rPr>
              <w:t xml:space="preserve"> </w:t>
            </w:r>
            <w:r w:rsidRPr="003D52FF">
              <w:rPr>
                <w:rFonts w:asciiTheme="minorBidi" w:hAnsiTheme="minorBidi" w:cstheme="minorBidi"/>
                <w:sz w:val="16"/>
              </w:rPr>
              <w:t>acid</w:t>
            </w:r>
            <w:r w:rsidRPr="003D52FF">
              <w:rPr>
                <w:rFonts w:asciiTheme="minorBidi" w:hAnsiTheme="minorBidi" w:cstheme="minorBidi"/>
                <w:spacing w:val="-1"/>
                <w:sz w:val="16"/>
              </w:rPr>
              <w:t xml:space="preserve"> </w:t>
            </w:r>
            <w:r w:rsidRPr="003D52FF">
              <w:rPr>
                <w:rFonts w:asciiTheme="minorBidi" w:hAnsiTheme="minorBidi" w:cstheme="minorBidi"/>
                <w:sz w:val="16"/>
              </w:rPr>
              <w:t>metabolism</w:t>
            </w:r>
            <w:r w:rsidRPr="003D52FF">
              <w:rPr>
                <w:rFonts w:asciiTheme="minorBidi" w:hAnsiTheme="minorBidi" w:cstheme="minorBidi"/>
                <w:spacing w:val="-8"/>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3"/>
                <w:sz w:val="16"/>
              </w:rPr>
              <w:t xml:space="preserve"> </w:t>
            </w:r>
            <w:r w:rsidRPr="003D52FF">
              <w:rPr>
                <w:rFonts w:asciiTheme="minorBidi" w:hAnsiTheme="minorBidi" w:cstheme="minorBidi"/>
                <w:sz w:val="16"/>
              </w:rPr>
              <w:t>et</w:t>
            </w:r>
            <w:r w:rsidRPr="003D52FF">
              <w:rPr>
                <w:rFonts w:asciiTheme="minorBidi" w:hAnsiTheme="minorBidi" w:cstheme="minorBidi"/>
                <w:spacing w:val="-1"/>
                <w:sz w:val="16"/>
              </w:rPr>
              <w:t xml:space="preserve"> </w:t>
            </w:r>
            <w:r w:rsidRPr="003D52FF">
              <w:rPr>
                <w:rFonts w:asciiTheme="minorBidi" w:hAnsiTheme="minorBidi" w:cstheme="minorBidi"/>
                <w:sz w:val="16"/>
              </w:rPr>
              <w:t>al., 2015).</w:t>
            </w:r>
          </w:p>
          <w:p w14:paraId="5F314BE2" w14:textId="77777777" w:rsidR="00CF52B0" w:rsidRPr="003D52FF" w:rsidRDefault="00000000">
            <w:pPr>
              <w:pStyle w:val="TableParagraph"/>
              <w:numPr>
                <w:ilvl w:val="0"/>
                <w:numId w:val="16"/>
              </w:numPr>
              <w:tabs>
                <w:tab w:val="left" w:pos="205"/>
              </w:tabs>
              <w:spacing w:before="60"/>
              <w:ind w:left="204" w:hanging="97"/>
              <w:rPr>
                <w:rFonts w:asciiTheme="minorBidi" w:hAnsiTheme="minorBidi" w:cstheme="minorBidi"/>
                <w:sz w:val="16"/>
              </w:rPr>
            </w:pPr>
            <w:r w:rsidRPr="003D52FF">
              <w:rPr>
                <w:rFonts w:asciiTheme="minorBidi" w:hAnsiTheme="minorBidi" w:cstheme="minorBidi"/>
                <w:sz w:val="16"/>
              </w:rPr>
              <w:t>Could</w:t>
            </w:r>
            <w:r w:rsidRPr="003D52FF">
              <w:rPr>
                <w:rFonts w:asciiTheme="minorBidi" w:hAnsiTheme="minorBidi" w:cstheme="minorBidi"/>
                <w:spacing w:val="3"/>
                <w:sz w:val="16"/>
              </w:rPr>
              <w:t xml:space="preserve"> </w:t>
            </w:r>
            <w:r w:rsidRPr="003D52FF">
              <w:rPr>
                <w:rFonts w:asciiTheme="minorBidi" w:hAnsiTheme="minorBidi" w:cstheme="minorBidi"/>
                <w:sz w:val="16"/>
              </w:rPr>
              <w:t>act as</w:t>
            </w:r>
            <w:r w:rsidRPr="003D52FF">
              <w:rPr>
                <w:rFonts w:asciiTheme="minorBidi" w:hAnsiTheme="minorBidi" w:cstheme="minorBidi"/>
                <w:spacing w:val="3"/>
                <w:sz w:val="16"/>
              </w:rPr>
              <w:t xml:space="preserve"> </w:t>
            </w:r>
            <w:r w:rsidRPr="003D52FF">
              <w:rPr>
                <w:rFonts w:asciiTheme="minorBidi" w:hAnsiTheme="minorBidi" w:cstheme="minorBidi"/>
                <w:sz w:val="16"/>
              </w:rPr>
              <w:t>a</w:t>
            </w:r>
            <w:r w:rsidRPr="003D52FF">
              <w:rPr>
                <w:rFonts w:asciiTheme="minorBidi" w:hAnsiTheme="minorBidi" w:cstheme="minorBidi"/>
                <w:spacing w:val="-6"/>
                <w:sz w:val="16"/>
              </w:rPr>
              <w:t xml:space="preserve"> </w:t>
            </w:r>
            <w:r w:rsidRPr="003D52FF">
              <w:rPr>
                <w:rFonts w:asciiTheme="minorBidi" w:hAnsiTheme="minorBidi" w:cstheme="minorBidi"/>
                <w:sz w:val="16"/>
              </w:rPr>
              <w:t>detoxifying</w:t>
            </w:r>
            <w:r w:rsidRPr="003D52FF">
              <w:rPr>
                <w:rFonts w:asciiTheme="minorBidi" w:hAnsiTheme="minorBidi" w:cstheme="minorBidi"/>
                <w:spacing w:val="-1"/>
                <w:sz w:val="16"/>
              </w:rPr>
              <w:t xml:space="preserve"> </w:t>
            </w:r>
            <w:r w:rsidRPr="003D52FF">
              <w:rPr>
                <w:rFonts w:asciiTheme="minorBidi" w:hAnsiTheme="minorBidi" w:cstheme="minorBidi"/>
                <w:sz w:val="16"/>
              </w:rPr>
              <w:t>agent which</w:t>
            </w:r>
            <w:r w:rsidRPr="003D52FF">
              <w:rPr>
                <w:rFonts w:asciiTheme="minorBidi" w:hAnsiTheme="minorBidi" w:cstheme="minorBidi"/>
                <w:spacing w:val="-6"/>
                <w:sz w:val="16"/>
              </w:rPr>
              <w:t xml:space="preserve"> </w:t>
            </w:r>
            <w:r w:rsidRPr="003D52FF">
              <w:rPr>
                <w:rFonts w:asciiTheme="minorBidi" w:hAnsiTheme="minorBidi" w:cstheme="minorBidi"/>
                <w:sz w:val="16"/>
              </w:rPr>
              <w:t>removes</w:t>
            </w:r>
            <w:r w:rsidRPr="003D52FF">
              <w:rPr>
                <w:rFonts w:asciiTheme="minorBidi" w:hAnsiTheme="minorBidi" w:cstheme="minorBidi"/>
                <w:spacing w:val="3"/>
                <w:sz w:val="16"/>
              </w:rPr>
              <w:t xml:space="preserve"> </w:t>
            </w:r>
            <w:r w:rsidRPr="003D52FF">
              <w:rPr>
                <w:rFonts w:asciiTheme="minorBidi" w:hAnsiTheme="minorBidi" w:cstheme="minorBidi"/>
                <w:sz w:val="16"/>
              </w:rPr>
              <w:t>D-amino</w:t>
            </w:r>
            <w:r w:rsidRPr="003D52FF">
              <w:rPr>
                <w:rFonts w:asciiTheme="minorBidi" w:hAnsiTheme="minorBidi" w:cstheme="minorBidi"/>
                <w:spacing w:val="-1"/>
                <w:sz w:val="16"/>
              </w:rPr>
              <w:t xml:space="preserve"> </w:t>
            </w:r>
            <w:r w:rsidRPr="003D52FF">
              <w:rPr>
                <w:rFonts w:asciiTheme="minorBidi" w:hAnsiTheme="minorBidi" w:cstheme="minorBidi"/>
                <w:sz w:val="16"/>
              </w:rPr>
              <w:t>acids</w:t>
            </w:r>
          </w:p>
          <w:p w14:paraId="01391524" w14:textId="77777777" w:rsidR="00CF52B0" w:rsidRPr="003D52FF" w:rsidRDefault="00000000">
            <w:pPr>
              <w:pStyle w:val="TableParagraph"/>
              <w:spacing w:before="86"/>
              <w:ind w:left="151"/>
              <w:rPr>
                <w:rFonts w:asciiTheme="minorBidi" w:hAnsiTheme="minorBidi" w:cstheme="minorBidi"/>
                <w:sz w:val="16"/>
              </w:rPr>
            </w:pPr>
            <w:r w:rsidRPr="003D52FF">
              <w:rPr>
                <w:rFonts w:asciiTheme="minorBidi" w:hAnsiTheme="minorBidi" w:cstheme="minorBidi"/>
                <w:w w:val="95"/>
                <w:sz w:val="16"/>
              </w:rPr>
              <w:t>(a</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D-alpha-amino acid + H2O</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 O2 =</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a 2-oxocarboxylate +</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H2O2 +</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NH4+).</w:t>
            </w:r>
          </w:p>
        </w:tc>
      </w:tr>
      <w:tr w:rsidR="00CF52B0" w:rsidRPr="003D52FF" w14:paraId="48DDAA6C" w14:textId="77777777">
        <w:trPr>
          <w:trHeight w:val="2481"/>
        </w:trPr>
        <w:tc>
          <w:tcPr>
            <w:tcW w:w="562" w:type="dxa"/>
          </w:tcPr>
          <w:p w14:paraId="65860F0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56</w:t>
            </w:r>
          </w:p>
        </w:tc>
        <w:tc>
          <w:tcPr>
            <w:tcW w:w="1139" w:type="dxa"/>
          </w:tcPr>
          <w:p w14:paraId="62FBA38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Q54GE6</w:t>
            </w:r>
          </w:p>
        </w:tc>
        <w:tc>
          <w:tcPr>
            <w:tcW w:w="2675" w:type="dxa"/>
          </w:tcPr>
          <w:p w14:paraId="6ABCF856"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6"/>
                <w:sz w:val="16"/>
              </w:rPr>
              <w:t xml:space="preserve"> </w:t>
            </w:r>
            <w:r w:rsidRPr="003D52FF">
              <w:rPr>
                <w:rFonts w:asciiTheme="minorBidi" w:hAnsiTheme="minorBidi" w:cstheme="minorBidi"/>
                <w:sz w:val="16"/>
              </w:rPr>
              <w:t>malate</w:t>
            </w:r>
            <w:r w:rsidRPr="003D52FF">
              <w:rPr>
                <w:rFonts w:asciiTheme="minorBidi" w:hAnsiTheme="minorBidi" w:cstheme="minorBidi"/>
                <w:spacing w:val="6"/>
                <w:sz w:val="16"/>
              </w:rPr>
              <w:t xml:space="preserve"> </w:t>
            </w:r>
            <w:r w:rsidRPr="003D52FF">
              <w:rPr>
                <w:rFonts w:asciiTheme="minorBidi" w:hAnsiTheme="minorBidi" w:cstheme="minorBidi"/>
                <w:sz w:val="16"/>
              </w:rPr>
              <w:t>dehydrogenase</w:t>
            </w:r>
            <w:r w:rsidRPr="003D52FF">
              <w:rPr>
                <w:rFonts w:asciiTheme="minorBidi" w:hAnsiTheme="minorBidi" w:cstheme="minorBidi"/>
                <w:spacing w:val="7"/>
                <w:sz w:val="16"/>
              </w:rPr>
              <w:t xml:space="preserve"> </w:t>
            </w:r>
            <w:r w:rsidRPr="003D52FF">
              <w:rPr>
                <w:rFonts w:asciiTheme="minorBidi" w:hAnsiTheme="minorBidi" w:cstheme="minorBidi"/>
                <w:sz w:val="16"/>
              </w:rPr>
              <w:t>1</w:t>
            </w:r>
          </w:p>
          <w:p w14:paraId="6E8FDEF8"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(PTS2:</w:t>
            </w:r>
            <w:r w:rsidRPr="003D52FF">
              <w:rPr>
                <w:rFonts w:asciiTheme="minorBidi" w:hAnsiTheme="minorBidi" w:cstheme="minorBidi"/>
                <w:spacing w:val="21"/>
                <w:sz w:val="16"/>
              </w:rPr>
              <w:t xml:space="preserve"> </w:t>
            </w:r>
            <w:r w:rsidRPr="003D52FF">
              <w:rPr>
                <w:rFonts w:asciiTheme="minorBidi" w:hAnsiTheme="minorBidi" w:cstheme="minorBidi"/>
                <w:sz w:val="16"/>
              </w:rPr>
              <w:t>RINNISSQL)</w:t>
            </w:r>
          </w:p>
        </w:tc>
        <w:tc>
          <w:tcPr>
            <w:tcW w:w="5460" w:type="dxa"/>
          </w:tcPr>
          <w:p w14:paraId="2069C73B" w14:textId="77777777" w:rsidR="00CF52B0" w:rsidRPr="003D52FF" w:rsidRDefault="00000000">
            <w:pPr>
              <w:pStyle w:val="TableParagraph"/>
              <w:spacing w:line="178" w:lineRule="exact"/>
              <w:ind w:left="108"/>
              <w:jc w:val="both"/>
              <w:rPr>
                <w:rFonts w:asciiTheme="minorBidi" w:hAnsiTheme="minorBidi" w:cstheme="minorBidi"/>
                <w:sz w:val="16"/>
              </w:rPr>
            </w:pPr>
            <w:r w:rsidRPr="003D52FF">
              <w:rPr>
                <w:rFonts w:asciiTheme="minorBidi" w:hAnsiTheme="minorBidi" w:cstheme="minorBidi"/>
                <w:sz w:val="16"/>
              </w:rPr>
              <w:t>- It’s</w:t>
            </w:r>
            <w:r w:rsidRPr="003D52FF">
              <w:rPr>
                <w:rFonts w:asciiTheme="minorBidi" w:hAnsiTheme="minorBidi" w:cstheme="minorBidi"/>
                <w:spacing w:val="6"/>
                <w:sz w:val="16"/>
              </w:rPr>
              <w:t xml:space="preserve"> </w:t>
            </w:r>
            <w:r w:rsidRPr="003D52FF">
              <w:rPr>
                <w:rFonts w:asciiTheme="minorBidi" w:hAnsiTheme="minorBidi" w:cstheme="minorBidi"/>
                <w:sz w:val="16"/>
              </w:rPr>
              <w:t>a</w:t>
            </w:r>
            <w:r w:rsidRPr="003D52FF">
              <w:rPr>
                <w:rFonts w:asciiTheme="minorBidi" w:hAnsiTheme="minorBidi" w:cstheme="minorBidi"/>
                <w:spacing w:val="-2"/>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i/>
                <w:sz w:val="16"/>
              </w:rPr>
              <w:t>U.</w:t>
            </w:r>
            <w:r w:rsidRPr="003D52FF">
              <w:rPr>
                <w:rFonts w:asciiTheme="minorBidi" w:hAnsiTheme="minorBidi" w:cstheme="minorBidi"/>
                <w:i/>
                <w:spacing w:val="5"/>
                <w:sz w:val="16"/>
              </w:rPr>
              <w:t xml:space="preserve"> </w:t>
            </w:r>
            <w:r w:rsidRPr="003D52FF">
              <w:rPr>
                <w:rFonts w:asciiTheme="minorBidi" w:hAnsiTheme="minorBidi" w:cstheme="minorBidi"/>
                <w:i/>
                <w:sz w:val="16"/>
              </w:rPr>
              <w:t>maydis</w:t>
            </w:r>
            <w:r w:rsidRPr="003D52FF">
              <w:rPr>
                <w:rFonts w:asciiTheme="minorBidi" w:hAnsiTheme="minorBidi" w:cstheme="minorBidi"/>
                <w:i/>
                <w:spacing w:val="13"/>
                <w:sz w:val="16"/>
              </w:rPr>
              <w:t xml:space="preserve"> </w:t>
            </w:r>
            <w:r w:rsidRPr="003D52FF">
              <w:rPr>
                <w:rFonts w:asciiTheme="minorBidi" w:hAnsiTheme="minorBidi" w:cstheme="minorBidi"/>
                <w:sz w:val="16"/>
              </w:rPr>
              <w:t>proximal</w:t>
            </w:r>
            <w:r w:rsidRPr="003D52FF">
              <w:rPr>
                <w:rFonts w:asciiTheme="minorBidi" w:hAnsiTheme="minorBidi" w:cstheme="minorBidi"/>
                <w:spacing w:val="2"/>
                <w:sz w:val="16"/>
              </w:rPr>
              <w:t xml:space="preserve"> </w:t>
            </w:r>
            <w:r w:rsidRPr="003D52FF">
              <w:rPr>
                <w:rFonts w:asciiTheme="minorBidi" w:hAnsiTheme="minorBidi" w:cstheme="minorBidi"/>
                <w:sz w:val="16"/>
              </w:rPr>
              <w:t>malate</w:t>
            </w:r>
            <w:r w:rsidRPr="003D52FF">
              <w:rPr>
                <w:rFonts w:asciiTheme="minorBidi" w:hAnsiTheme="minorBidi" w:cstheme="minorBidi"/>
                <w:spacing w:val="-2"/>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
                <w:sz w:val="16"/>
              </w:rPr>
              <w:t xml:space="preserve"> </w:t>
            </w:r>
            <w:r w:rsidRPr="003D52FF">
              <w:rPr>
                <w:rFonts w:asciiTheme="minorBidi" w:hAnsiTheme="minorBidi" w:cstheme="minorBidi"/>
                <w:sz w:val="16"/>
              </w:rPr>
              <w:t>UMAG_11161</w:t>
            </w:r>
          </w:p>
          <w:p w14:paraId="150CF515" w14:textId="77777777" w:rsidR="00CF52B0" w:rsidRPr="003D52FF" w:rsidRDefault="00000000">
            <w:pPr>
              <w:pStyle w:val="TableParagraph"/>
              <w:spacing w:before="79" w:line="328" w:lineRule="auto"/>
              <w:ind w:left="108" w:right="99"/>
              <w:jc w:val="both"/>
              <w:rPr>
                <w:rFonts w:asciiTheme="minorBidi" w:hAnsiTheme="minorBidi" w:cstheme="minorBidi"/>
                <w:sz w:val="16"/>
              </w:rPr>
            </w:pPr>
            <w:r w:rsidRPr="003D52FF">
              <w:rPr>
                <w:rFonts w:asciiTheme="minorBidi" w:hAnsiTheme="minorBidi" w:cstheme="minorBidi"/>
                <w:sz w:val="16"/>
              </w:rPr>
              <w:t xml:space="preserve">(A0A0D1BZ90) and </w:t>
            </w:r>
            <w:r w:rsidRPr="003D52FF">
              <w:rPr>
                <w:rFonts w:asciiTheme="minorBidi" w:hAnsiTheme="minorBidi" w:cstheme="minorBidi"/>
                <w:i/>
                <w:sz w:val="16"/>
              </w:rPr>
              <w:t xml:space="preserve">S. cerevisiae </w:t>
            </w:r>
            <w:r w:rsidRPr="003D52FF">
              <w:rPr>
                <w:rFonts w:asciiTheme="minorBidi" w:hAnsiTheme="minorBidi" w:cstheme="minorBidi"/>
                <w:sz w:val="16"/>
              </w:rPr>
              <w:t>MDH3 (P32419) and it is involved in</w:t>
            </w:r>
            <w:r w:rsidRPr="003D52FF">
              <w:rPr>
                <w:rFonts w:asciiTheme="minorBidi" w:hAnsiTheme="minorBidi" w:cstheme="minorBidi"/>
                <w:spacing w:val="1"/>
                <w:sz w:val="16"/>
              </w:rPr>
              <w:t xml:space="preserve"> </w:t>
            </w:r>
            <w:r w:rsidRPr="003D52FF">
              <w:rPr>
                <w:rFonts w:asciiTheme="minorBidi" w:hAnsiTheme="minorBidi" w:cstheme="minorBidi"/>
                <w:sz w:val="16"/>
              </w:rPr>
              <w:t>Glycolate/</w:t>
            </w:r>
            <w:r w:rsidRPr="003D52FF">
              <w:rPr>
                <w:rFonts w:asciiTheme="minorBidi" w:hAnsiTheme="minorBidi" w:cstheme="minorBidi"/>
                <w:spacing w:val="1"/>
                <w:sz w:val="16"/>
              </w:rPr>
              <w:t xml:space="preserve"> </w:t>
            </w:r>
            <w:r w:rsidRPr="003D52FF">
              <w:rPr>
                <w:rFonts w:asciiTheme="minorBidi" w:hAnsiTheme="minorBidi" w:cstheme="minorBidi"/>
                <w:sz w:val="16"/>
              </w:rPr>
              <w:t>Glyoxylate</w:t>
            </w:r>
            <w:r w:rsidRPr="003D52FF">
              <w:rPr>
                <w:rFonts w:asciiTheme="minorBidi" w:hAnsiTheme="minorBidi" w:cstheme="minorBidi"/>
                <w:spacing w:val="1"/>
                <w:sz w:val="16"/>
              </w:rPr>
              <w:t xml:space="preserve"> </w:t>
            </w:r>
            <w:r w:rsidRPr="003D52FF">
              <w:rPr>
                <w:rFonts w:asciiTheme="minorBidi" w:hAnsiTheme="minorBidi" w:cstheme="minorBidi"/>
                <w:sz w:val="16"/>
              </w:rPr>
              <w:t>metabolism</w:t>
            </w:r>
            <w:r w:rsidRPr="003D52FF">
              <w:rPr>
                <w:rFonts w:asciiTheme="minorBidi" w:hAnsiTheme="minorBidi" w:cstheme="minorBidi"/>
                <w:spacing w:val="1"/>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1"/>
                <w:sz w:val="16"/>
              </w:rPr>
              <w:t xml:space="preserve"> </w:t>
            </w:r>
            <w:r w:rsidRPr="003D52FF">
              <w:rPr>
                <w:rFonts w:asciiTheme="minorBidi" w:hAnsiTheme="minorBidi" w:cstheme="minorBidi"/>
                <w:sz w:val="16"/>
              </w:rPr>
              <w:t>et</w:t>
            </w:r>
            <w:r w:rsidRPr="003D52FF">
              <w:rPr>
                <w:rFonts w:asciiTheme="minorBidi" w:hAnsiTheme="minorBidi" w:cstheme="minorBidi"/>
                <w:spacing w:val="1"/>
                <w:sz w:val="16"/>
              </w:rPr>
              <w:t xml:space="preserve"> </w:t>
            </w:r>
            <w:r w:rsidRPr="003D52FF">
              <w:rPr>
                <w:rFonts w:asciiTheme="minorBidi" w:hAnsiTheme="minorBidi" w:cstheme="minorBidi"/>
                <w:sz w:val="16"/>
              </w:rPr>
              <w:t>al.,</w:t>
            </w:r>
            <w:r w:rsidRPr="003D52FF">
              <w:rPr>
                <w:rFonts w:asciiTheme="minorBidi" w:hAnsiTheme="minorBidi" w:cstheme="minorBidi"/>
                <w:spacing w:val="1"/>
                <w:sz w:val="16"/>
              </w:rPr>
              <w:t xml:space="preserve"> </w:t>
            </w:r>
            <w:r w:rsidRPr="003D52FF">
              <w:rPr>
                <w:rFonts w:asciiTheme="minorBidi" w:hAnsiTheme="minorBidi" w:cstheme="minorBidi"/>
                <w:sz w:val="16"/>
              </w:rPr>
              <w:t>2015). Also,</w:t>
            </w:r>
            <w:r w:rsidRPr="003D52FF">
              <w:rPr>
                <w:rFonts w:asciiTheme="minorBidi" w:hAnsiTheme="minorBidi" w:cstheme="minorBidi"/>
                <w:spacing w:val="1"/>
                <w:sz w:val="16"/>
              </w:rPr>
              <w:t xml:space="preserve"> </w:t>
            </w:r>
            <w:r w:rsidRPr="003D52FF">
              <w:rPr>
                <w:rFonts w:asciiTheme="minorBidi" w:hAnsiTheme="minorBidi" w:cstheme="minorBidi"/>
                <w:sz w:val="16"/>
              </w:rPr>
              <w:t>it’s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homolog</w:t>
            </w:r>
            <w:r w:rsidRPr="003D52FF">
              <w:rPr>
                <w:rFonts w:asciiTheme="minorBidi" w:hAnsiTheme="minorBidi" w:cstheme="minorBidi"/>
                <w:spacing w:val="44"/>
                <w:sz w:val="16"/>
              </w:rPr>
              <w:t xml:space="preserve"> </w:t>
            </w:r>
            <w:r w:rsidRPr="003D52FF">
              <w:rPr>
                <w:rFonts w:asciiTheme="minorBidi" w:hAnsiTheme="minorBidi" w:cstheme="minorBidi"/>
                <w:sz w:val="16"/>
              </w:rPr>
              <w:t>of</w:t>
            </w:r>
            <w:r w:rsidRPr="003D52FF">
              <w:rPr>
                <w:rFonts w:asciiTheme="minorBidi" w:hAnsiTheme="minorBidi" w:cstheme="minorBidi"/>
                <w:spacing w:val="51"/>
                <w:sz w:val="16"/>
              </w:rPr>
              <w:t xml:space="preserve"> </w:t>
            </w:r>
            <w:r w:rsidRPr="003D52FF">
              <w:rPr>
                <w:rFonts w:asciiTheme="minorBidi" w:hAnsiTheme="minorBidi" w:cstheme="minorBidi"/>
                <w:i/>
                <w:sz w:val="16"/>
              </w:rPr>
              <w:t>Arabidopsis</w:t>
            </w:r>
            <w:r w:rsidRPr="003D52FF">
              <w:rPr>
                <w:rFonts w:asciiTheme="minorBidi" w:hAnsiTheme="minorBidi" w:cstheme="minorBidi"/>
                <w:i/>
                <w:spacing w:val="48"/>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51"/>
                <w:sz w:val="16"/>
              </w:rPr>
              <w:t xml:space="preserve"> </w:t>
            </w:r>
            <w:r w:rsidRPr="003D52FF">
              <w:rPr>
                <w:rFonts w:asciiTheme="minorBidi" w:hAnsiTheme="minorBidi" w:cstheme="minorBidi"/>
                <w:sz w:val="16"/>
              </w:rPr>
              <w:t>peroxisomal</w:t>
            </w:r>
            <w:r w:rsidRPr="003D52FF">
              <w:rPr>
                <w:rFonts w:asciiTheme="minorBidi" w:hAnsiTheme="minorBidi" w:cstheme="minorBidi"/>
                <w:spacing w:val="45"/>
                <w:sz w:val="16"/>
              </w:rPr>
              <w:t xml:space="preserve"> </w:t>
            </w:r>
            <w:r w:rsidRPr="003D52FF">
              <w:rPr>
                <w:rFonts w:asciiTheme="minorBidi" w:hAnsiTheme="minorBidi" w:cstheme="minorBidi"/>
                <w:sz w:val="16"/>
              </w:rPr>
              <w:t>malate</w:t>
            </w:r>
            <w:r w:rsidRPr="003D52FF">
              <w:rPr>
                <w:rFonts w:asciiTheme="minorBidi" w:hAnsiTheme="minorBidi" w:cstheme="minorBidi"/>
                <w:spacing w:val="47"/>
                <w:sz w:val="16"/>
              </w:rPr>
              <w:t xml:space="preserve"> </w:t>
            </w:r>
            <w:r w:rsidRPr="003D52FF">
              <w:rPr>
                <w:rFonts w:asciiTheme="minorBidi" w:hAnsiTheme="minorBidi" w:cstheme="minorBidi"/>
                <w:sz w:val="16"/>
              </w:rPr>
              <w:t>dehydrogenase2</w:t>
            </w:r>
          </w:p>
          <w:p w14:paraId="2D22E785" w14:textId="77777777" w:rsidR="00CF52B0" w:rsidRPr="003D52FF" w:rsidRDefault="00000000">
            <w:pPr>
              <w:pStyle w:val="TableParagraph"/>
              <w:spacing w:before="20" w:line="343" w:lineRule="auto"/>
              <w:ind w:left="108" w:right="107"/>
              <w:jc w:val="both"/>
              <w:rPr>
                <w:rFonts w:asciiTheme="minorBidi" w:hAnsiTheme="minorBidi" w:cstheme="minorBidi"/>
                <w:sz w:val="16"/>
              </w:rPr>
            </w:pPr>
            <w:r w:rsidRPr="003D52FF">
              <w:rPr>
                <w:rFonts w:asciiTheme="minorBidi" w:hAnsiTheme="minorBidi" w:cstheme="minorBidi"/>
                <w:sz w:val="16"/>
              </w:rPr>
              <w:t>PMDH2 Q9ZP05 which also has a PTS2 (Pracharoenwattana et al., 2007).</w:t>
            </w:r>
            <w:r w:rsidRPr="003D52FF">
              <w:rPr>
                <w:rFonts w:asciiTheme="minorBidi" w:hAnsiTheme="minorBidi" w:cstheme="minorBidi"/>
                <w:spacing w:val="1"/>
                <w:sz w:val="16"/>
              </w:rPr>
              <w:t xml:space="preserve"> </w:t>
            </w:r>
            <w:r w:rsidRPr="003D52FF">
              <w:rPr>
                <w:rFonts w:asciiTheme="minorBidi" w:hAnsiTheme="minorBidi" w:cstheme="minorBidi"/>
                <w:b/>
                <w:sz w:val="16"/>
              </w:rPr>
              <w:t>Function</w:t>
            </w:r>
            <w:r w:rsidRPr="003D52FF">
              <w:rPr>
                <w:rFonts w:asciiTheme="minorBidi" w:hAnsiTheme="minorBidi" w:cstheme="minorBidi"/>
                <w:sz w:val="16"/>
              </w:rPr>
              <w:t>: Catalyses the reversible oxidation of malate to oxaloacetate</w:t>
            </w:r>
            <w:r w:rsidRPr="003D52FF">
              <w:rPr>
                <w:rFonts w:asciiTheme="minorBidi" w:hAnsiTheme="minorBidi" w:cstheme="minorBidi"/>
                <w:spacing w:val="1"/>
                <w:sz w:val="16"/>
              </w:rPr>
              <w:t xml:space="preserve"> </w:t>
            </w:r>
            <w:r w:rsidRPr="003D52FF">
              <w:rPr>
                <w:rFonts w:asciiTheme="minorBidi" w:hAnsiTheme="minorBidi" w:cstheme="minorBidi"/>
                <w:sz w:val="16"/>
              </w:rPr>
              <w:t>(“S”-malate</w:t>
            </w:r>
            <w:r w:rsidRPr="003D52FF">
              <w:rPr>
                <w:rFonts w:asciiTheme="minorBidi" w:hAnsiTheme="minorBidi" w:cstheme="minorBidi"/>
                <w:spacing w:val="-12"/>
                <w:sz w:val="16"/>
              </w:rPr>
              <w:t xml:space="preserve"> </w:t>
            </w:r>
            <w:r w:rsidRPr="003D52FF">
              <w:rPr>
                <w:rFonts w:asciiTheme="minorBidi" w:hAnsiTheme="minorBidi" w:cstheme="minorBidi"/>
                <w:sz w:val="16"/>
              </w:rPr>
              <w:t>+</w:t>
            </w:r>
            <w:r w:rsidRPr="003D52FF">
              <w:rPr>
                <w:rFonts w:asciiTheme="minorBidi" w:hAnsiTheme="minorBidi" w:cstheme="minorBidi"/>
                <w:spacing w:val="-6"/>
                <w:sz w:val="16"/>
              </w:rPr>
              <w:t xml:space="preserve"> </w:t>
            </w:r>
            <w:r w:rsidRPr="003D52FF">
              <w:rPr>
                <w:rFonts w:asciiTheme="minorBidi" w:hAnsiTheme="minorBidi" w:cstheme="minorBidi"/>
                <w:sz w:val="16"/>
              </w:rPr>
              <w:t>NAD+</w:t>
            </w:r>
            <w:r w:rsidRPr="003D52FF">
              <w:rPr>
                <w:rFonts w:asciiTheme="minorBidi" w:hAnsiTheme="minorBidi" w:cstheme="minorBidi"/>
                <w:spacing w:val="-7"/>
                <w:sz w:val="16"/>
              </w:rPr>
              <w:t xml:space="preserve"> </w:t>
            </w:r>
            <w:r w:rsidRPr="003D52FF">
              <w:rPr>
                <w:rFonts w:asciiTheme="minorBidi" w:hAnsiTheme="minorBidi" w:cstheme="minorBidi"/>
                <w:sz w:val="16"/>
              </w:rPr>
              <w:t>=</w:t>
            </w:r>
            <w:r w:rsidRPr="003D52FF">
              <w:rPr>
                <w:rFonts w:asciiTheme="minorBidi" w:hAnsiTheme="minorBidi" w:cstheme="minorBidi"/>
                <w:spacing w:val="-6"/>
                <w:sz w:val="16"/>
              </w:rPr>
              <w:t xml:space="preserve"> </w:t>
            </w:r>
            <w:r w:rsidRPr="003D52FF">
              <w:rPr>
                <w:rFonts w:asciiTheme="minorBidi" w:hAnsiTheme="minorBidi" w:cstheme="minorBidi"/>
                <w:sz w:val="16"/>
              </w:rPr>
              <w:t>H+</w:t>
            </w:r>
            <w:r w:rsidRPr="003D52FF">
              <w:rPr>
                <w:rFonts w:asciiTheme="minorBidi" w:hAnsiTheme="minorBidi" w:cstheme="minorBidi"/>
                <w:spacing w:val="-7"/>
                <w:sz w:val="16"/>
              </w:rPr>
              <w:t xml:space="preserve"> </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NADH</w:t>
            </w:r>
            <w:r w:rsidRPr="003D52FF">
              <w:rPr>
                <w:rFonts w:asciiTheme="minorBidi" w:hAnsiTheme="minorBidi" w:cstheme="minorBidi"/>
                <w:spacing w:val="-5"/>
                <w:sz w:val="16"/>
              </w:rPr>
              <w:t xml:space="preserve"> </w:t>
            </w:r>
            <w:r w:rsidRPr="003D52FF">
              <w:rPr>
                <w:rFonts w:asciiTheme="minorBidi" w:hAnsiTheme="minorBidi" w:cstheme="minorBidi"/>
                <w:sz w:val="16"/>
              </w:rPr>
              <w:t>+</w:t>
            </w:r>
            <w:r w:rsidRPr="003D52FF">
              <w:rPr>
                <w:rFonts w:asciiTheme="minorBidi" w:hAnsiTheme="minorBidi" w:cstheme="minorBidi"/>
                <w:spacing w:val="-6"/>
                <w:sz w:val="16"/>
              </w:rPr>
              <w:t xml:space="preserve"> </w:t>
            </w:r>
            <w:r w:rsidRPr="003D52FF">
              <w:rPr>
                <w:rFonts w:asciiTheme="minorBidi" w:hAnsiTheme="minorBidi" w:cstheme="minorBidi"/>
                <w:sz w:val="16"/>
              </w:rPr>
              <w:t>oxaloacetate).</w:t>
            </w:r>
          </w:p>
          <w:p w14:paraId="2F189855" w14:textId="77777777" w:rsidR="00CF52B0" w:rsidRPr="003D52FF" w:rsidRDefault="00000000">
            <w:pPr>
              <w:pStyle w:val="TableParagraph"/>
              <w:spacing w:line="191" w:lineRule="exact"/>
              <w:ind w:left="108"/>
              <w:jc w:val="both"/>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sz w:val="16"/>
              </w:rPr>
              <w:t>:</w:t>
            </w:r>
            <w:r w:rsidRPr="003D52FF">
              <w:rPr>
                <w:rFonts w:asciiTheme="minorBidi" w:hAnsiTheme="minorBidi" w:cstheme="minorBidi"/>
                <w:spacing w:val="78"/>
                <w:sz w:val="16"/>
              </w:rPr>
              <w:t xml:space="preserve"> </w:t>
            </w:r>
            <w:r w:rsidRPr="003D52FF">
              <w:rPr>
                <w:rFonts w:asciiTheme="minorBidi" w:hAnsiTheme="minorBidi" w:cstheme="minorBidi"/>
                <w:sz w:val="16"/>
              </w:rPr>
              <w:t xml:space="preserve">malate  </w:t>
            </w:r>
            <w:r w:rsidRPr="003D52FF">
              <w:rPr>
                <w:rFonts w:asciiTheme="minorBidi" w:hAnsiTheme="minorBidi" w:cstheme="minorBidi"/>
                <w:spacing w:val="25"/>
                <w:sz w:val="16"/>
              </w:rPr>
              <w:t xml:space="preserve"> </w:t>
            </w:r>
            <w:r w:rsidRPr="003D52FF">
              <w:rPr>
                <w:rFonts w:asciiTheme="minorBidi" w:hAnsiTheme="minorBidi" w:cstheme="minorBidi"/>
                <w:sz w:val="16"/>
              </w:rPr>
              <w:t xml:space="preserve">metabolic  </w:t>
            </w:r>
            <w:r w:rsidRPr="003D52FF">
              <w:rPr>
                <w:rFonts w:asciiTheme="minorBidi" w:hAnsiTheme="minorBidi" w:cstheme="minorBidi"/>
                <w:spacing w:val="30"/>
                <w:sz w:val="16"/>
              </w:rPr>
              <w:t xml:space="preserve"> </w:t>
            </w:r>
            <w:r w:rsidRPr="003D52FF">
              <w:rPr>
                <w:rFonts w:asciiTheme="minorBidi" w:hAnsiTheme="minorBidi" w:cstheme="minorBidi"/>
                <w:sz w:val="16"/>
              </w:rPr>
              <w:t xml:space="preserve">process;  </w:t>
            </w:r>
            <w:r w:rsidRPr="003D52FF">
              <w:rPr>
                <w:rFonts w:asciiTheme="minorBidi" w:hAnsiTheme="minorBidi" w:cstheme="minorBidi"/>
                <w:spacing w:val="26"/>
                <w:sz w:val="16"/>
              </w:rPr>
              <w:t xml:space="preserve"> </w:t>
            </w:r>
            <w:r w:rsidRPr="003D52FF">
              <w:rPr>
                <w:rFonts w:asciiTheme="minorBidi" w:hAnsiTheme="minorBidi" w:cstheme="minorBidi"/>
                <w:sz w:val="16"/>
              </w:rPr>
              <w:t xml:space="preserve">NADH  </w:t>
            </w:r>
            <w:r w:rsidRPr="003D52FF">
              <w:rPr>
                <w:rFonts w:asciiTheme="minorBidi" w:hAnsiTheme="minorBidi" w:cstheme="minorBidi"/>
                <w:spacing w:val="34"/>
                <w:sz w:val="16"/>
              </w:rPr>
              <w:t xml:space="preserve"> </w:t>
            </w:r>
            <w:r w:rsidRPr="003D52FF">
              <w:rPr>
                <w:rFonts w:asciiTheme="minorBidi" w:hAnsiTheme="minorBidi" w:cstheme="minorBidi"/>
                <w:sz w:val="16"/>
              </w:rPr>
              <w:t xml:space="preserve">metabolic  </w:t>
            </w:r>
            <w:r w:rsidRPr="003D52FF">
              <w:rPr>
                <w:rFonts w:asciiTheme="minorBidi" w:hAnsiTheme="minorBidi" w:cstheme="minorBidi"/>
                <w:spacing w:val="30"/>
                <w:sz w:val="16"/>
              </w:rPr>
              <w:t xml:space="preserve"> </w:t>
            </w:r>
            <w:r w:rsidRPr="003D52FF">
              <w:rPr>
                <w:rFonts w:asciiTheme="minorBidi" w:hAnsiTheme="minorBidi" w:cstheme="minorBidi"/>
                <w:sz w:val="16"/>
              </w:rPr>
              <w:t>process;</w:t>
            </w:r>
          </w:p>
          <w:p w14:paraId="5D98C580" w14:textId="77777777" w:rsidR="00CF52B0" w:rsidRPr="003D52FF" w:rsidRDefault="00000000">
            <w:pPr>
              <w:pStyle w:val="TableParagraph"/>
              <w:spacing w:before="84"/>
              <w:ind w:left="108"/>
              <w:jc w:val="both"/>
              <w:rPr>
                <w:rFonts w:asciiTheme="minorBidi" w:hAnsiTheme="minorBidi" w:cstheme="minorBidi"/>
                <w:sz w:val="16"/>
              </w:rPr>
            </w:pPr>
            <w:r w:rsidRPr="003D52FF">
              <w:rPr>
                <w:rFonts w:asciiTheme="minorBidi" w:hAnsiTheme="minorBidi" w:cstheme="minorBidi"/>
                <w:sz w:val="16"/>
              </w:rPr>
              <w:t>oxaloacetate</w:t>
            </w:r>
            <w:r w:rsidRPr="003D52FF">
              <w:rPr>
                <w:rFonts w:asciiTheme="minorBidi" w:hAnsiTheme="minorBidi" w:cstheme="minorBidi"/>
                <w:spacing w:val="-2"/>
                <w:sz w:val="16"/>
              </w:rPr>
              <w:t xml:space="preserve"> </w:t>
            </w:r>
            <w:r w:rsidRPr="003D52FF">
              <w:rPr>
                <w:rFonts w:asciiTheme="minorBidi" w:hAnsiTheme="minorBidi" w:cstheme="minorBidi"/>
                <w:sz w:val="16"/>
              </w:rPr>
              <w:t>metabolic</w:t>
            </w:r>
            <w:r w:rsidRPr="003D52FF">
              <w:rPr>
                <w:rFonts w:asciiTheme="minorBidi" w:hAnsiTheme="minorBidi" w:cstheme="minorBidi"/>
                <w:spacing w:val="2"/>
                <w:sz w:val="16"/>
              </w:rPr>
              <w:t xml:space="preserve"> </w:t>
            </w:r>
            <w:r w:rsidRPr="003D52FF">
              <w:rPr>
                <w:rFonts w:asciiTheme="minorBidi" w:hAnsiTheme="minorBidi" w:cstheme="minorBidi"/>
                <w:sz w:val="16"/>
              </w:rPr>
              <w:t>process;</w:t>
            </w:r>
            <w:r w:rsidRPr="003D52FF">
              <w:rPr>
                <w:rFonts w:asciiTheme="minorBidi" w:hAnsiTheme="minorBidi" w:cstheme="minorBidi"/>
                <w:spacing w:val="-1"/>
                <w:sz w:val="16"/>
              </w:rPr>
              <w:t xml:space="preserve"> </w:t>
            </w:r>
            <w:r w:rsidRPr="003D52FF">
              <w:rPr>
                <w:rFonts w:asciiTheme="minorBidi" w:hAnsiTheme="minorBidi" w:cstheme="minorBidi"/>
                <w:sz w:val="16"/>
              </w:rPr>
              <w:t>tricarboxylic</w:t>
            </w:r>
            <w:r w:rsidRPr="003D52FF">
              <w:rPr>
                <w:rFonts w:asciiTheme="minorBidi" w:hAnsiTheme="minorBidi" w:cstheme="minorBidi"/>
                <w:spacing w:val="2"/>
                <w:sz w:val="16"/>
              </w:rPr>
              <w:t xml:space="preserve"> </w:t>
            </w:r>
            <w:r w:rsidRPr="003D52FF">
              <w:rPr>
                <w:rFonts w:asciiTheme="minorBidi" w:hAnsiTheme="minorBidi" w:cstheme="minorBidi"/>
                <w:sz w:val="16"/>
              </w:rPr>
              <w:t>acid</w:t>
            </w:r>
            <w:r w:rsidRPr="003D52FF">
              <w:rPr>
                <w:rFonts w:asciiTheme="minorBidi" w:hAnsiTheme="minorBidi" w:cstheme="minorBidi"/>
                <w:spacing w:val="-7"/>
                <w:sz w:val="16"/>
              </w:rPr>
              <w:t xml:space="preserve"> </w:t>
            </w:r>
            <w:r w:rsidRPr="003D52FF">
              <w:rPr>
                <w:rFonts w:asciiTheme="minorBidi" w:hAnsiTheme="minorBidi" w:cstheme="minorBidi"/>
                <w:sz w:val="16"/>
              </w:rPr>
              <w:t>cycle.</w:t>
            </w:r>
          </w:p>
        </w:tc>
      </w:tr>
      <w:tr w:rsidR="00CF52B0" w:rsidRPr="003D52FF" w14:paraId="018E0110" w14:textId="77777777">
        <w:trPr>
          <w:trHeight w:val="2760"/>
        </w:trPr>
        <w:tc>
          <w:tcPr>
            <w:tcW w:w="562" w:type="dxa"/>
          </w:tcPr>
          <w:p w14:paraId="7ADFD2C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58</w:t>
            </w:r>
          </w:p>
        </w:tc>
        <w:tc>
          <w:tcPr>
            <w:tcW w:w="1139" w:type="dxa"/>
          </w:tcPr>
          <w:p w14:paraId="77A67C4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Q54LT2</w:t>
            </w:r>
          </w:p>
        </w:tc>
        <w:tc>
          <w:tcPr>
            <w:tcW w:w="2675" w:type="dxa"/>
          </w:tcPr>
          <w:p w14:paraId="48F9A09B"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Uricase</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(PTS1:</w:t>
            </w:r>
            <w:r w:rsidRPr="003D52FF">
              <w:rPr>
                <w:rFonts w:asciiTheme="minorBidi" w:hAnsiTheme="minorBidi" w:cstheme="minorBidi"/>
                <w:spacing w:val="-5"/>
                <w:w w:val="105"/>
                <w:sz w:val="16"/>
              </w:rPr>
              <w:t xml:space="preserve"> </w:t>
            </w:r>
            <w:r w:rsidRPr="003D52FF">
              <w:rPr>
                <w:rFonts w:asciiTheme="minorBidi" w:hAnsiTheme="minorBidi" w:cstheme="minorBidi"/>
                <w:w w:val="105"/>
                <w:sz w:val="16"/>
              </w:rPr>
              <w:t>SRL)</w:t>
            </w:r>
          </w:p>
        </w:tc>
        <w:tc>
          <w:tcPr>
            <w:tcW w:w="5460" w:type="dxa"/>
          </w:tcPr>
          <w:p w14:paraId="2B932FCE" w14:textId="77777777" w:rsidR="00CF52B0" w:rsidRPr="003D52FF" w:rsidRDefault="00000000">
            <w:pPr>
              <w:pStyle w:val="TableParagraph"/>
              <w:numPr>
                <w:ilvl w:val="0"/>
                <w:numId w:val="15"/>
              </w:numPr>
              <w:tabs>
                <w:tab w:val="left" w:pos="248"/>
              </w:tabs>
              <w:spacing w:line="178" w:lineRule="exact"/>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53"/>
                <w:sz w:val="16"/>
              </w:rPr>
              <w:t xml:space="preserve"> </w:t>
            </w:r>
            <w:r w:rsidRPr="003D52FF">
              <w:rPr>
                <w:rFonts w:asciiTheme="minorBidi" w:hAnsiTheme="minorBidi" w:cstheme="minorBidi"/>
                <w:sz w:val="16"/>
              </w:rPr>
              <w:t>a</w:t>
            </w:r>
            <w:r w:rsidRPr="003D52FF">
              <w:rPr>
                <w:rFonts w:asciiTheme="minorBidi" w:hAnsiTheme="minorBidi" w:cstheme="minorBidi"/>
                <w:spacing w:val="48"/>
                <w:sz w:val="16"/>
              </w:rPr>
              <w:t xml:space="preserve"> </w:t>
            </w:r>
            <w:r w:rsidRPr="003D52FF">
              <w:rPr>
                <w:rFonts w:asciiTheme="minorBidi" w:hAnsiTheme="minorBidi" w:cstheme="minorBidi"/>
                <w:sz w:val="16"/>
              </w:rPr>
              <w:t>homolog</w:t>
            </w:r>
            <w:r w:rsidRPr="003D52FF">
              <w:rPr>
                <w:rFonts w:asciiTheme="minorBidi" w:hAnsiTheme="minorBidi" w:cstheme="minorBidi"/>
                <w:spacing w:val="55"/>
                <w:sz w:val="16"/>
              </w:rPr>
              <w:t xml:space="preserve"> </w:t>
            </w:r>
            <w:r w:rsidRPr="003D52FF">
              <w:rPr>
                <w:rFonts w:asciiTheme="minorBidi" w:hAnsiTheme="minorBidi" w:cstheme="minorBidi"/>
                <w:sz w:val="16"/>
              </w:rPr>
              <w:t>of</w:t>
            </w:r>
            <w:r w:rsidRPr="003D52FF">
              <w:rPr>
                <w:rFonts w:asciiTheme="minorBidi" w:hAnsiTheme="minorBidi" w:cstheme="minorBidi"/>
                <w:spacing w:val="57"/>
                <w:sz w:val="16"/>
              </w:rPr>
              <w:t xml:space="preserve"> </w:t>
            </w:r>
            <w:r w:rsidRPr="003D52FF">
              <w:rPr>
                <w:rFonts w:asciiTheme="minorBidi" w:hAnsiTheme="minorBidi" w:cstheme="minorBidi"/>
                <w:i/>
                <w:sz w:val="16"/>
              </w:rPr>
              <w:t>U.</w:t>
            </w:r>
            <w:r w:rsidRPr="003D52FF">
              <w:rPr>
                <w:rFonts w:asciiTheme="minorBidi" w:hAnsiTheme="minorBidi" w:cstheme="minorBidi"/>
                <w:i/>
                <w:spacing w:val="61"/>
                <w:sz w:val="16"/>
              </w:rPr>
              <w:t xml:space="preserve"> </w:t>
            </w:r>
            <w:r w:rsidRPr="003D52FF">
              <w:rPr>
                <w:rFonts w:asciiTheme="minorBidi" w:hAnsiTheme="minorBidi" w:cstheme="minorBidi"/>
                <w:i/>
                <w:sz w:val="16"/>
              </w:rPr>
              <w:t>maydis</w:t>
            </w:r>
            <w:r w:rsidRPr="003D52FF">
              <w:rPr>
                <w:rFonts w:asciiTheme="minorBidi" w:hAnsiTheme="minorBidi" w:cstheme="minorBidi"/>
                <w:i/>
                <w:spacing w:val="60"/>
                <w:sz w:val="16"/>
              </w:rPr>
              <w:t xml:space="preserve"> </w:t>
            </w:r>
            <w:r w:rsidRPr="003D52FF">
              <w:rPr>
                <w:rFonts w:asciiTheme="minorBidi" w:hAnsiTheme="minorBidi" w:cstheme="minorBidi"/>
                <w:sz w:val="16"/>
              </w:rPr>
              <w:t>Uricase</w:t>
            </w:r>
            <w:r w:rsidRPr="003D52FF">
              <w:rPr>
                <w:rFonts w:asciiTheme="minorBidi" w:hAnsiTheme="minorBidi" w:cstheme="minorBidi"/>
                <w:spacing w:val="45"/>
                <w:sz w:val="16"/>
              </w:rPr>
              <w:t xml:space="preserve"> </w:t>
            </w:r>
            <w:r w:rsidRPr="003D52FF">
              <w:rPr>
                <w:rFonts w:asciiTheme="minorBidi" w:hAnsiTheme="minorBidi" w:cstheme="minorBidi"/>
                <w:sz w:val="16"/>
              </w:rPr>
              <w:t>UMAG_00672</w:t>
            </w:r>
            <w:r w:rsidRPr="003D52FF">
              <w:rPr>
                <w:rFonts w:asciiTheme="minorBidi" w:hAnsiTheme="minorBidi" w:cstheme="minorBidi"/>
                <w:spacing w:val="49"/>
                <w:sz w:val="16"/>
              </w:rPr>
              <w:t xml:space="preserve"> </w:t>
            </w:r>
            <w:r w:rsidRPr="003D52FF">
              <w:rPr>
                <w:rFonts w:asciiTheme="minorBidi" w:hAnsiTheme="minorBidi" w:cstheme="minorBidi"/>
                <w:sz w:val="16"/>
              </w:rPr>
              <w:t>(A0A0D1CH18)</w:t>
            </w:r>
          </w:p>
          <w:p w14:paraId="489DAEFA" w14:textId="77777777" w:rsidR="00CF52B0" w:rsidRPr="003D52FF" w:rsidRDefault="00000000">
            <w:pPr>
              <w:pStyle w:val="TableParagraph"/>
              <w:spacing w:before="89"/>
              <w:ind w:left="108"/>
              <w:rPr>
                <w:rFonts w:asciiTheme="minorBidi" w:hAnsiTheme="minorBidi" w:cstheme="minorBidi"/>
                <w:sz w:val="16"/>
              </w:rPr>
            </w:pP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3"/>
                <w:sz w:val="16"/>
              </w:rPr>
              <w:t xml:space="preserve"> </w:t>
            </w:r>
            <w:r w:rsidRPr="003D52FF">
              <w:rPr>
                <w:rFonts w:asciiTheme="minorBidi" w:hAnsiTheme="minorBidi" w:cstheme="minorBidi"/>
                <w:sz w:val="16"/>
              </w:rPr>
              <w:t>et al.,</w:t>
            </w:r>
            <w:r w:rsidRPr="003D52FF">
              <w:rPr>
                <w:rFonts w:asciiTheme="minorBidi" w:hAnsiTheme="minorBidi" w:cstheme="minorBidi"/>
                <w:spacing w:val="-5"/>
                <w:sz w:val="16"/>
              </w:rPr>
              <w:t xml:space="preserve"> </w:t>
            </w:r>
            <w:r w:rsidRPr="003D52FF">
              <w:rPr>
                <w:rFonts w:asciiTheme="minorBidi" w:hAnsiTheme="minorBidi" w:cstheme="minorBidi"/>
                <w:sz w:val="16"/>
              </w:rPr>
              <w:t>2015).</w:t>
            </w:r>
          </w:p>
          <w:p w14:paraId="644E8F0D" w14:textId="77777777" w:rsidR="00CF52B0" w:rsidRPr="003D52FF" w:rsidRDefault="00000000">
            <w:pPr>
              <w:pStyle w:val="TableParagraph"/>
              <w:numPr>
                <w:ilvl w:val="0"/>
                <w:numId w:val="15"/>
              </w:numPr>
              <w:tabs>
                <w:tab w:val="left" w:pos="205"/>
              </w:tabs>
              <w:spacing w:before="56"/>
              <w:ind w:left="204" w:hanging="97"/>
              <w:rPr>
                <w:rFonts w:asciiTheme="minorBidi" w:hAnsiTheme="minorBidi" w:cstheme="minorBidi"/>
                <w:sz w:val="16"/>
              </w:rPr>
            </w:pPr>
            <w:r w:rsidRPr="003D52FF">
              <w:rPr>
                <w:rFonts w:asciiTheme="minorBidi" w:hAnsiTheme="minorBidi" w:cstheme="minorBidi"/>
                <w:sz w:val="16"/>
              </w:rPr>
              <w:t>homolog</w:t>
            </w:r>
            <w:r w:rsidRPr="003D52FF">
              <w:rPr>
                <w:rFonts w:asciiTheme="minorBidi" w:hAnsiTheme="minorBidi" w:cstheme="minorBidi"/>
                <w:spacing w:val="-4"/>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i/>
                <w:sz w:val="16"/>
              </w:rPr>
              <w:t>S.</w:t>
            </w:r>
            <w:r w:rsidRPr="003D52FF">
              <w:rPr>
                <w:rFonts w:asciiTheme="minorBidi" w:hAnsiTheme="minorBidi" w:cstheme="minorBidi"/>
                <w:i/>
                <w:spacing w:val="2"/>
                <w:sz w:val="16"/>
              </w:rPr>
              <w:t xml:space="preserve"> </w:t>
            </w:r>
            <w:r w:rsidRPr="003D52FF">
              <w:rPr>
                <w:rFonts w:asciiTheme="minorBidi" w:hAnsiTheme="minorBidi" w:cstheme="minorBidi"/>
                <w:i/>
                <w:sz w:val="16"/>
              </w:rPr>
              <w:t>pombe</w:t>
            </w:r>
            <w:r w:rsidRPr="003D52FF">
              <w:rPr>
                <w:rFonts w:asciiTheme="minorBidi" w:hAnsiTheme="minorBidi" w:cstheme="minorBidi"/>
                <w:i/>
                <w:spacing w:val="-1"/>
                <w:sz w:val="16"/>
              </w:rPr>
              <w:t xml:space="preserve"> </w:t>
            </w:r>
            <w:r w:rsidRPr="003D52FF">
              <w:rPr>
                <w:rFonts w:asciiTheme="minorBidi" w:hAnsiTheme="minorBidi" w:cstheme="minorBidi"/>
                <w:sz w:val="16"/>
              </w:rPr>
              <w:t>O74409,</w:t>
            </w:r>
            <w:r w:rsidRPr="003D52FF">
              <w:rPr>
                <w:rFonts w:asciiTheme="minorBidi" w:hAnsiTheme="minorBidi" w:cstheme="minorBidi"/>
                <w:spacing w:val="-3"/>
                <w:sz w:val="16"/>
              </w:rPr>
              <w:t xml:space="preserve"> </w:t>
            </w:r>
            <w:r w:rsidRPr="003D52FF">
              <w:rPr>
                <w:rFonts w:asciiTheme="minorBidi" w:hAnsiTheme="minorBidi" w:cstheme="minorBidi"/>
                <w:i/>
                <w:color w:val="212121"/>
                <w:sz w:val="16"/>
              </w:rPr>
              <w:t>A.</w:t>
            </w:r>
            <w:r w:rsidRPr="003D52FF">
              <w:rPr>
                <w:rFonts w:asciiTheme="minorBidi" w:hAnsiTheme="minorBidi" w:cstheme="minorBidi"/>
                <w:i/>
                <w:color w:val="212121"/>
                <w:spacing w:val="3"/>
                <w:sz w:val="16"/>
              </w:rPr>
              <w:t xml:space="preserve"> </w:t>
            </w:r>
            <w:r w:rsidRPr="003D52FF">
              <w:rPr>
                <w:rFonts w:asciiTheme="minorBidi" w:hAnsiTheme="minorBidi" w:cstheme="minorBidi"/>
                <w:i/>
                <w:color w:val="212121"/>
                <w:sz w:val="16"/>
              </w:rPr>
              <w:t>thaliana</w:t>
            </w:r>
            <w:r w:rsidRPr="003D52FF">
              <w:rPr>
                <w:rFonts w:asciiTheme="minorBidi" w:hAnsiTheme="minorBidi" w:cstheme="minorBidi"/>
                <w:i/>
                <w:color w:val="212121"/>
                <w:spacing w:val="-2"/>
                <w:sz w:val="16"/>
              </w:rPr>
              <w:t xml:space="preserve"> </w:t>
            </w:r>
            <w:r w:rsidRPr="003D52FF">
              <w:rPr>
                <w:rFonts w:asciiTheme="minorBidi" w:hAnsiTheme="minorBidi" w:cstheme="minorBidi"/>
                <w:sz w:val="16"/>
              </w:rPr>
              <w:t>O04420</w:t>
            </w:r>
          </w:p>
          <w:p w14:paraId="34D2C495" w14:textId="77777777" w:rsidR="00CF52B0" w:rsidRPr="003D52FF" w:rsidRDefault="00000000">
            <w:pPr>
              <w:pStyle w:val="TableParagraph"/>
              <w:spacing w:before="89" w:line="338" w:lineRule="auto"/>
              <w:ind w:left="108"/>
              <w:rPr>
                <w:rFonts w:asciiTheme="minorBidi" w:hAnsiTheme="minorBidi" w:cstheme="minorBidi"/>
                <w:sz w:val="16"/>
              </w:rPr>
            </w:pPr>
            <w:r w:rsidRPr="003D52FF">
              <w:rPr>
                <w:rFonts w:asciiTheme="minorBidi" w:hAnsiTheme="minorBidi" w:cstheme="minorBidi"/>
                <w:b/>
                <w:sz w:val="16"/>
              </w:rPr>
              <w:t>Pathway</w:t>
            </w:r>
            <w:r w:rsidRPr="003D52FF">
              <w:rPr>
                <w:rFonts w:asciiTheme="minorBidi" w:hAnsiTheme="minorBidi" w:cstheme="minorBidi"/>
                <w:sz w:val="16"/>
              </w:rPr>
              <w:t>:</w:t>
            </w:r>
            <w:r w:rsidRPr="003D52FF">
              <w:rPr>
                <w:rFonts w:asciiTheme="minorBidi" w:hAnsiTheme="minorBidi" w:cstheme="minorBidi"/>
                <w:spacing w:val="-9"/>
                <w:sz w:val="16"/>
              </w:rPr>
              <w:t xml:space="preserve"> </w:t>
            </w:r>
            <w:r w:rsidRPr="003D52FF">
              <w:rPr>
                <w:rFonts w:asciiTheme="minorBidi" w:hAnsiTheme="minorBidi" w:cstheme="minorBidi"/>
                <w:sz w:val="16"/>
              </w:rPr>
              <w:t>Purine</w:t>
            </w:r>
            <w:r w:rsidRPr="003D52FF">
              <w:rPr>
                <w:rFonts w:asciiTheme="minorBidi" w:hAnsiTheme="minorBidi" w:cstheme="minorBidi"/>
                <w:spacing w:val="-6"/>
                <w:sz w:val="16"/>
              </w:rPr>
              <w:t xml:space="preserve"> </w:t>
            </w:r>
            <w:r w:rsidRPr="003D52FF">
              <w:rPr>
                <w:rFonts w:asciiTheme="minorBidi" w:hAnsiTheme="minorBidi" w:cstheme="minorBidi"/>
                <w:sz w:val="16"/>
              </w:rPr>
              <w:t>metabolism;</w:t>
            </w:r>
            <w:r w:rsidRPr="003D52FF">
              <w:rPr>
                <w:rFonts w:asciiTheme="minorBidi" w:hAnsiTheme="minorBidi" w:cstheme="minorBidi"/>
                <w:spacing w:val="-9"/>
                <w:sz w:val="16"/>
              </w:rPr>
              <w:t xml:space="preserve"> </w:t>
            </w:r>
            <w:r w:rsidRPr="003D52FF">
              <w:rPr>
                <w:rFonts w:asciiTheme="minorBidi" w:hAnsiTheme="minorBidi" w:cstheme="minorBidi"/>
                <w:sz w:val="16"/>
              </w:rPr>
              <w:t>urate</w:t>
            </w:r>
            <w:r w:rsidRPr="003D52FF">
              <w:rPr>
                <w:rFonts w:asciiTheme="minorBidi" w:hAnsiTheme="minorBidi" w:cstheme="minorBidi"/>
                <w:spacing w:val="-5"/>
                <w:sz w:val="16"/>
              </w:rPr>
              <w:t xml:space="preserve"> </w:t>
            </w:r>
            <w:r w:rsidRPr="003D52FF">
              <w:rPr>
                <w:rFonts w:asciiTheme="minorBidi" w:hAnsiTheme="minorBidi" w:cstheme="minorBidi"/>
                <w:sz w:val="16"/>
              </w:rPr>
              <w:t>degradation;</w:t>
            </w:r>
            <w:r w:rsidRPr="003D52FF">
              <w:rPr>
                <w:rFonts w:asciiTheme="minorBidi" w:hAnsiTheme="minorBidi" w:cstheme="minorBidi"/>
                <w:spacing w:val="-5"/>
                <w:sz w:val="16"/>
              </w:rPr>
              <w:t xml:space="preserve"> </w:t>
            </w:r>
            <w:r w:rsidRPr="003D52FF">
              <w:rPr>
                <w:rFonts w:asciiTheme="minorBidi" w:hAnsiTheme="minorBidi" w:cstheme="minorBidi"/>
                <w:sz w:val="16"/>
              </w:rPr>
              <w:t>(S)-allantoin</w:t>
            </w:r>
            <w:r w:rsidRPr="003D52FF">
              <w:rPr>
                <w:rFonts w:asciiTheme="minorBidi" w:hAnsiTheme="minorBidi" w:cstheme="minorBidi"/>
                <w:spacing w:val="-10"/>
                <w:sz w:val="16"/>
              </w:rPr>
              <w:t xml:space="preserve"> </w:t>
            </w:r>
            <w:r w:rsidRPr="003D52FF">
              <w:rPr>
                <w:rFonts w:asciiTheme="minorBidi" w:hAnsiTheme="minorBidi" w:cstheme="minorBidi"/>
                <w:sz w:val="16"/>
              </w:rPr>
              <w:t>from</w:t>
            </w:r>
            <w:r w:rsidRPr="003D52FF">
              <w:rPr>
                <w:rFonts w:asciiTheme="minorBidi" w:hAnsiTheme="minorBidi" w:cstheme="minorBidi"/>
                <w:spacing w:val="-5"/>
                <w:sz w:val="16"/>
              </w:rPr>
              <w:t xml:space="preserve"> </w:t>
            </w:r>
            <w:r w:rsidRPr="003D52FF">
              <w:rPr>
                <w:rFonts w:asciiTheme="minorBidi" w:hAnsiTheme="minorBidi" w:cstheme="minorBidi"/>
                <w:sz w:val="16"/>
              </w:rPr>
              <w:t>urate:</w:t>
            </w:r>
            <w:r w:rsidRPr="003D52FF">
              <w:rPr>
                <w:rFonts w:asciiTheme="minorBidi" w:hAnsiTheme="minorBidi" w:cstheme="minorBidi"/>
                <w:spacing w:val="-47"/>
                <w:sz w:val="16"/>
              </w:rPr>
              <w:t xml:space="preserve"> </w:t>
            </w:r>
            <w:r w:rsidRPr="003D52FF">
              <w:rPr>
                <w:rFonts w:asciiTheme="minorBidi" w:hAnsiTheme="minorBidi" w:cstheme="minorBidi"/>
                <w:sz w:val="16"/>
              </w:rPr>
              <w:t>step</w:t>
            </w:r>
            <w:r w:rsidRPr="003D52FF">
              <w:rPr>
                <w:rFonts w:asciiTheme="minorBidi" w:hAnsiTheme="minorBidi" w:cstheme="minorBidi"/>
                <w:spacing w:val="-5"/>
                <w:sz w:val="16"/>
              </w:rPr>
              <w:t xml:space="preserve"> </w:t>
            </w:r>
            <w:r w:rsidRPr="003D52FF">
              <w:rPr>
                <w:rFonts w:asciiTheme="minorBidi" w:hAnsiTheme="minorBidi" w:cstheme="minorBidi"/>
                <w:sz w:val="16"/>
              </w:rPr>
              <w:t>1/3.</w:t>
            </w:r>
          </w:p>
          <w:p w14:paraId="14CC6053" w14:textId="77777777" w:rsidR="00CF52B0" w:rsidRPr="003D52FF" w:rsidRDefault="00000000">
            <w:pPr>
              <w:pStyle w:val="TableParagraph"/>
              <w:spacing w:before="7" w:line="338" w:lineRule="auto"/>
              <w:ind w:left="108" w:right="103"/>
              <w:rPr>
                <w:rFonts w:asciiTheme="minorBidi" w:hAnsiTheme="minorBidi" w:cstheme="minorBidi"/>
                <w:sz w:val="16"/>
              </w:rPr>
            </w:pPr>
            <w:r w:rsidRPr="003D52FF">
              <w:rPr>
                <w:rFonts w:asciiTheme="minorBidi" w:hAnsiTheme="minorBidi" w:cstheme="minorBidi"/>
                <w:b/>
                <w:sz w:val="16"/>
              </w:rPr>
              <w:t>Function</w:t>
            </w:r>
            <w:r w:rsidRPr="003D52FF">
              <w:rPr>
                <w:rFonts w:asciiTheme="minorBidi" w:hAnsiTheme="minorBidi" w:cstheme="minorBidi"/>
                <w:sz w:val="16"/>
              </w:rPr>
              <w:t>:</w:t>
            </w:r>
            <w:r w:rsidRPr="003D52FF">
              <w:rPr>
                <w:rFonts w:asciiTheme="minorBidi" w:hAnsiTheme="minorBidi" w:cstheme="minorBidi"/>
                <w:spacing w:val="-7"/>
                <w:sz w:val="16"/>
              </w:rPr>
              <w:t xml:space="preserve"> </w:t>
            </w:r>
            <w:r w:rsidRPr="003D52FF">
              <w:rPr>
                <w:rFonts w:asciiTheme="minorBidi" w:hAnsiTheme="minorBidi" w:cstheme="minorBidi"/>
                <w:sz w:val="16"/>
              </w:rPr>
              <w:t>Catalyses</w:t>
            </w:r>
            <w:r w:rsidRPr="003D52FF">
              <w:rPr>
                <w:rFonts w:asciiTheme="minorBidi" w:hAnsiTheme="minorBidi" w:cstheme="minorBidi"/>
                <w:spacing w:val="-3"/>
                <w:sz w:val="16"/>
              </w:rPr>
              <w:t xml:space="preserve"> </w:t>
            </w:r>
            <w:r w:rsidRPr="003D52FF">
              <w:rPr>
                <w:rFonts w:asciiTheme="minorBidi" w:hAnsiTheme="minorBidi" w:cstheme="minorBidi"/>
                <w:sz w:val="16"/>
              </w:rPr>
              <w:t>the</w:t>
            </w:r>
            <w:r w:rsidRPr="003D52FF">
              <w:rPr>
                <w:rFonts w:asciiTheme="minorBidi" w:hAnsiTheme="minorBidi" w:cstheme="minorBidi"/>
                <w:spacing w:val="-7"/>
                <w:sz w:val="16"/>
              </w:rPr>
              <w:t xml:space="preserve"> </w:t>
            </w:r>
            <w:r w:rsidRPr="003D52FF">
              <w:rPr>
                <w:rFonts w:asciiTheme="minorBidi" w:hAnsiTheme="minorBidi" w:cstheme="minorBidi"/>
                <w:sz w:val="16"/>
              </w:rPr>
              <w:t>oxidation</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sz w:val="16"/>
              </w:rPr>
              <w:t>uric</w:t>
            </w:r>
            <w:r w:rsidRPr="003D52FF">
              <w:rPr>
                <w:rFonts w:asciiTheme="minorBidi" w:hAnsiTheme="minorBidi" w:cstheme="minorBidi"/>
                <w:spacing w:val="-3"/>
                <w:sz w:val="16"/>
              </w:rPr>
              <w:t xml:space="preserve"> </w:t>
            </w:r>
            <w:r w:rsidRPr="003D52FF">
              <w:rPr>
                <w:rFonts w:asciiTheme="minorBidi" w:hAnsiTheme="minorBidi" w:cstheme="minorBidi"/>
                <w:sz w:val="16"/>
              </w:rPr>
              <w:t>acid</w:t>
            </w:r>
            <w:r w:rsidRPr="003D52FF">
              <w:rPr>
                <w:rFonts w:asciiTheme="minorBidi" w:hAnsiTheme="minorBidi" w:cstheme="minorBidi"/>
                <w:spacing w:val="-12"/>
                <w:sz w:val="16"/>
              </w:rPr>
              <w:t xml:space="preserve"> </w:t>
            </w:r>
            <w:r w:rsidRPr="003D52FF">
              <w:rPr>
                <w:rFonts w:asciiTheme="minorBidi" w:hAnsiTheme="minorBidi" w:cstheme="minorBidi"/>
                <w:sz w:val="16"/>
              </w:rPr>
              <w:t>to</w:t>
            </w:r>
            <w:r w:rsidRPr="003D52FF">
              <w:rPr>
                <w:rFonts w:asciiTheme="minorBidi" w:hAnsiTheme="minorBidi" w:cstheme="minorBidi"/>
                <w:spacing w:val="-7"/>
                <w:sz w:val="16"/>
              </w:rPr>
              <w:t xml:space="preserve"> </w:t>
            </w:r>
            <w:r w:rsidRPr="003D52FF">
              <w:rPr>
                <w:rFonts w:asciiTheme="minorBidi" w:hAnsiTheme="minorBidi" w:cstheme="minorBidi"/>
                <w:sz w:val="16"/>
              </w:rPr>
              <w:t>5-hydroxyisourate,</w:t>
            </w:r>
            <w:r w:rsidRPr="003D52FF">
              <w:rPr>
                <w:rFonts w:asciiTheme="minorBidi" w:hAnsiTheme="minorBidi" w:cstheme="minorBidi"/>
                <w:spacing w:val="-6"/>
                <w:sz w:val="16"/>
              </w:rPr>
              <w:t xml:space="preserve"> </w:t>
            </w:r>
            <w:r w:rsidRPr="003D52FF">
              <w:rPr>
                <w:rFonts w:asciiTheme="minorBidi" w:hAnsiTheme="minorBidi" w:cstheme="minorBidi"/>
                <w:sz w:val="16"/>
              </w:rPr>
              <w:t>which</w:t>
            </w:r>
            <w:r w:rsidRPr="003D52FF">
              <w:rPr>
                <w:rFonts w:asciiTheme="minorBidi" w:hAnsiTheme="minorBidi" w:cstheme="minorBidi"/>
                <w:spacing w:val="-47"/>
                <w:sz w:val="16"/>
              </w:rPr>
              <w:t xml:space="preserve"> </w:t>
            </w:r>
            <w:r w:rsidRPr="003D52FF">
              <w:rPr>
                <w:rFonts w:asciiTheme="minorBidi" w:hAnsiTheme="minorBidi" w:cstheme="minorBidi"/>
                <w:sz w:val="16"/>
              </w:rPr>
              <w:t>is</w:t>
            </w:r>
            <w:r w:rsidRPr="003D52FF">
              <w:rPr>
                <w:rFonts w:asciiTheme="minorBidi" w:hAnsiTheme="minorBidi" w:cstheme="minorBidi"/>
                <w:spacing w:val="-6"/>
                <w:sz w:val="16"/>
              </w:rPr>
              <w:t xml:space="preserve"> </w:t>
            </w:r>
            <w:r w:rsidRPr="003D52FF">
              <w:rPr>
                <w:rFonts w:asciiTheme="minorBidi" w:hAnsiTheme="minorBidi" w:cstheme="minorBidi"/>
                <w:sz w:val="16"/>
              </w:rPr>
              <w:t>further</w:t>
            </w:r>
            <w:r w:rsidRPr="003D52FF">
              <w:rPr>
                <w:rFonts w:asciiTheme="minorBidi" w:hAnsiTheme="minorBidi" w:cstheme="minorBidi"/>
                <w:spacing w:val="-7"/>
                <w:sz w:val="16"/>
              </w:rPr>
              <w:t xml:space="preserve"> </w:t>
            </w:r>
            <w:r w:rsidRPr="003D52FF">
              <w:rPr>
                <w:rFonts w:asciiTheme="minorBidi" w:hAnsiTheme="minorBidi" w:cstheme="minorBidi"/>
                <w:sz w:val="16"/>
              </w:rPr>
              <w:t>processed</w:t>
            </w:r>
            <w:r w:rsidRPr="003D52FF">
              <w:rPr>
                <w:rFonts w:asciiTheme="minorBidi" w:hAnsiTheme="minorBidi" w:cstheme="minorBidi"/>
                <w:spacing w:val="-9"/>
                <w:sz w:val="16"/>
              </w:rPr>
              <w:t xml:space="preserve"> </w:t>
            </w:r>
            <w:r w:rsidRPr="003D52FF">
              <w:rPr>
                <w:rFonts w:asciiTheme="minorBidi" w:hAnsiTheme="minorBidi" w:cstheme="minorBidi"/>
                <w:sz w:val="16"/>
              </w:rPr>
              <w:t>to</w:t>
            </w:r>
            <w:r w:rsidRPr="003D52FF">
              <w:rPr>
                <w:rFonts w:asciiTheme="minorBidi" w:hAnsiTheme="minorBidi" w:cstheme="minorBidi"/>
                <w:spacing w:val="-9"/>
                <w:sz w:val="16"/>
              </w:rPr>
              <w:t xml:space="preserve"> </w:t>
            </w:r>
            <w:r w:rsidRPr="003D52FF">
              <w:rPr>
                <w:rFonts w:asciiTheme="minorBidi" w:hAnsiTheme="minorBidi" w:cstheme="minorBidi"/>
                <w:sz w:val="16"/>
              </w:rPr>
              <w:t>form</w:t>
            </w:r>
            <w:r w:rsidRPr="003D52FF">
              <w:rPr>
                <w:rFonts w:asciiTheme="minorBidi" w:hAnsiTheme="minorBidi" w:cstheme="minorBidi"/>
                <w:spacing w:val="-10"/>
                <w:sz w:val="16"/>
              </w:rPr>
              <w:t xml:space="preserve"> </w:t>
            </w:r>
            <w:r w:rsidRPr="003D52FF">
              <w:rPr>
                <w:rFonts w:asciiTheme="minorBidi" w:hAnsiTheme="minorBidi" w:cstheme="minorBidi"/>
                <w:sz w:val="16"/>
              </w:rPr>
              <w:t>(S)-allantoin</w:t>
            </w:r>
          </w:p>
          <w:p w14:paraId="7F97FB9B" w14:textId="77777777" w:rsidR="00CF52B0" w:rsidRPr="003D52FF" w:rsidRDefault="00000000">
            <w:pPr>
              <w:pStyle w:val="TableParagraph"/>
              <w:spacing w:before="1" w:line="338" w:lineRule="auto"/>
              <w:ind w:left="108"/>
              <w:rPr>
                <w:rFonts w:asciiTheme="minorBidi" w:hAnsiTheme="minorBidi" w:cstheme="minorBidi"/>
                <w:sz w:val="16"/>
              </w:rPr>
            </w:pPr>
            <w:r w:rsidRPr="003D52FF">
              <w:rPr>
                <w:rFonts w:asciiTheme="minorBidi" w:hAnsiTheme="minorBidi" w:cstheme="minorBidi"/>
                <w:sz w:val="16"/>
              </w:rPr>
              <w:t>-Mitochondria</w:t>
            </w:r>
            <w:r w:rsidRPr="003D52FF">
              <w:rPr>
                <w:rFonts w:asciiTheme="minorBidi" w:hAnsiTheme="minorBidi" w:cstheme="minorBidi"/>
                <w:spacing w:val="-14"/>
                <w:sz w:val="16"/>
              </w:rPr>
              <w:t xml:space="preserve"> </w:t>
            </w:r>
            <w:r w:rsidRPr="003D52FF">
              <w:rPr>
                <w:rFonts w:asciiTheme="minorBidi" w:hAnsiTheme="minorBidi" w:cstheme="minorBidi"/>
                <w:sz w:val="16"/>
              </w:rPr>
              <w:t>and</w:t>
            </w:r>
            <w:r w:rsidRPr="003D52FF">
              <w:rPr>
                <w:rFonts w:asciiTheme="minorBidi" w:hAnsiTheme="minorBidi" w:cstheme="minorBidi"/>
                <w:spacing w:val="-14"/>
                <w:sz w:val="16"/>
              </w:rPr>
              <w:t xml:space="preserve"> </w:t>
            </w:r>
            <w:r w:rsidRPr="003D52FF">
              <w:rPr>
                <w:rFonts w:asciiTheme="minorBidi" w:hAnsiTheme="minorBidi" w:cstheme="minorBidi"/>
                <w:sz w:val="16"/>
              </w:rPr>
              <w:t>peroxisomes</w:t>
            </w:r>
            <w:r w:rsidRPr="003D52FF">
              <w:rPr>
                <w:rFonts w:asciiTheme="minorBidi" w:hAnsiTheme="minorBidi" w:cstheme="minorBidi"/>
                <w:spacing w:val="-10"/>
                <w:sz w:val="16"/>
              </w:rPr>
              <w:t xml:space="preserve"> </w:t>
            </w:r>
            <w:r w:rsidRPr="003D52FF">
              <w:rPr>
                <w:rFonts w:asciiTheme="minorBidi" w:hAnsiTheme="minorBidi" w:cstheme="minorBidi"/>
                <w:sz w:val="16"/>
              </w:rPr>
              <w:t>from</w:t>
            </w:r>
            <w:r w:rsidRPr="003D52FF">
              <w:rPr>
                <w:rFonts w:asciiTheme="minorBidi" w:hAnsiTheme="minorBidi" w:cstheme="minorBidi"/>
                <w:spacing w:val="-15"/>
                <w:sz w:val="16"/>
              </w:rPr>
              <w:t xml:space="preserve"> </w:t>
            </w:r>
            <w:r w:rsidRPr="003D52FF">
              <w:rPr>
                <w:rFonts w:asciiTheme="minorBidi" w:hAnsiTheme="minorBidi" w:cstheme="minorBidi"/>
                <w:sz w:val="16"/>
              </w:rPr>
              <w:t>the</w:t>
            </w:r>
            <w:r w:rsidRPr="003D52FF">
              <w:rPr>
                <w:rFonts w:asciiTheme="minorBidi" w:hAnsiTheme="minorBidi" w:cstheme="minorBidi"/>
                <w:spacing w:val="-19"/>
                <w:sz w:val="16"/>
              </w:rPr>
              <w:t xml:space="preserve"> </w:t>
            </w:r>
            <w:r w:rsidRPr="003D52FF">
              <w:rPr>
                <w:rFonts w:asciiTheme="minorBidi" w:hAnsiTheme="minorBidi" w:cstheme="minorBidi"/>
                <w:sz w:val="16"/>
              </w:rPr>
              <w:t>cellular</w:t>
            </w:r>
            <w:r w:rsidRPr="003D52FF">
              <w:rPr>
                <w:rFonts w:asciiTheme="minorBidi" w:hAnsiTheme="minorBidi" w:cstheme="minorBidi"/>
                <w:spacing w:val="-12"/>
                <w:sz w:val="16"/>
              </w:rPr>
              <w:t xml:space="preserve"> </w:t>
            </w:r>
            <w:r w:rsidRPr="003D52FF">
              <w:rPr>
                <w:rFonts w:asciiTheme="minorBidi" w:hAnsiTheme="minorBidi" w:cstheme="minorBidi"/>
                <w:sz w:val="16"/>
              </w:rPr>
              <w:t>slime</w:t>
            </w:r>
            <w:r w:rsidRPr="003D52FF">
              <w:rPr>
                <w:rFonts w:asciiTheme="minorBidi" w:hAnsiTheme="minorBidi" w:cstheme="minorBidi"/>
                <w:spacing w:val="-14"/>
                <w:sz w:val="16"/>
              </w:rPr>
              <w:t xml:space="preserve"> </w:t>
            </w:r>
            <w:r w:rsidRPr="003D52FF">
              <w:rPr>
                <w:rFonts w:asciiTheme="minorBidi" w:hAnsiTheme="minorBidi" w:cstheme="minorBidi"/>
                <w:sz w:val="16"/>
              </w:rPr>
              <w:t>mould</w:t>
            </w:r>
            <w:r w:rsidRPr="003D52FF">
              <w:rPr>
                <w:rFonts w:asciiTheme="minorBidi" w:hAnsiTheme="minorBidi" w:cstheme="minorBidi"/>
                <w:spacing w:val="-11"/>
                <w:sz w:val="16"/>
              </w:rPr>
              <w:t xml:space="preserve"> </w:t>
            </w:r>
            <w:r w:rsidRPr="003D52FF">
              <w:rPr>
                <w:rFonts w:asciiTheme="minorBidi" w:hAnsiTheme="minorBidi" w:cstheme="minorBidi"/>
                <w:i/>
                <w:sz w:val="16"/>
              </w:rPr>
              <w:t>Dictyostelium</w:t>
            </w:r>
            <w:r w:rsidRPr="003D52FF">
              <w:rPr>
                <w:rFonts w:asciiTheme="minorBidi" w:hAnsiTheme="minorBidi" w:cstheme="minorBidi"/>
                <w:i/>
                <w:spacing w:val="-42"/>
                <w:sz w:val="16"/>
              </w:rPr>
              <w:t xml:space="preserve"> </w:t>
            </w:r>
            <w:r w:rsidRPr="003D52FF">
              <w:rPr>
                <w:rFonts w:asciiTheme="minorBidi" w:hAnsiTheme="minorBidi" w:cstheme="minorBidi"/>
                <w:i/>
                <w:sz w:val="16"/>
              </w:rPr>
              <w:t>discoideum.</w:t>
            </w:r>
            <w:r w:rsidRPr="003D52FF">
              <w:rPr>
                <w:rFonts w:asciiTheme="minorBidi" w:hAnsiTheme="minorBidi" w:cstheme="minorBidi"/>
                <w:i/>
                <w:spacing w:val="15"/>
                <w:sz w:val="16"/>
              </w:rPr>
              <w:t xml:space="preserve"> </w:t>
            </w:r>
            <w:r w:rsidRPr="003D52FF">
              <w:rPr>
                <w:rFonts w:asciiTheme="minorBidi" w:hAnsiTheme="minorBidi" w:cstheme="minorBidi"/>
                <w:sz w:val="16"/>
              </w:rPr>
              <w:t>Isolation</w:t>
            </w:r>
            <w:r w:rsidRPr="003D52FF">
              <w:rPr>
                <w:rFonts w:asciiTheme="minorBidi" w:hAnsiTheme="minorBidi" w:cstheme="minorBidi"/>
                <w:spacing w:val="7"/>
                <w:sz w:val="16"/>
              </w:rPr>
              <w:t xml:space="preserve"> </w:t>
            </w:r>
            <w:r w:rsidRPr="003D52FF">
              <w:rPr>
                <w:rFonts w:asciiTheme="minorBidi" w:hAnsiTheme="minorBidi" w:cstheme="minorBidi"/>
                <w:sz w:val="16"/>
              </w:rPr>
              <w:t>techniques</w:t>
            </w:r>
            <w:r w:rsidRPr="003D52FF">
              <w:rPr>
                <w:rFonts w:asciiTheme="minorBidi" w:hAnsiTheme="minorBidi" w:cstheme="minorBidi"/>
                <w:spacing w:val="11"/>
                <w:sz w:val="16"/>
              </w:rPr>
              <w:t xml:space="preserve"> </w:t>
            </w:r>
            <w:r w:rsidRPr="003D52FF">
              <w:rPr>
                <w:rFonts w:asciiTheme="minorBidi" w:hAnsiTheme="minorBidi" w:cstheme="minorBidi"/>
                <w:sz w:val="16"/>
              </w:rPr>
              <w:t>and</w:t>
            </w:r>
            <w:r w:rsidRPr="003D52FF">
              <w:rPr>
                <w:rFonts w:asciiTheme="minorBidi" w:hAnsiTheme="minorBidi" w:cstheme="minorBidi"/>
                <w:spacing w:val="7"/>
                <w:sz w:val="16"/>
              </w:rPr>
              <w:t xml:space="preserve"> </w:t>
            </w:r>
            <w:r w:rsidRPr="003D52FF">
              <w:rPr>
                <w:rFonts w:asciiTheme="minorBidi" w:hAnsiTheme="minorBidi" w:cstheme="minorBidi"/>
                <w:sz w:val="16"/>
              </w:rPr>
              <w:t>urate</w:t>
            </w:r>
            <w:r w:rsidRPr="003D52FF">
              <w:rPr>
                <w:rFonts w:asciiTheme="minorBidi" w:hAnsiTheme="minorBidi" w:cstheme="minorBidi"/>
                <w:spacing w:val="7"/>
                <w:sz w:val="16"/>
              </w:rPr>
              <w:t xml:space="preserve"> </w:t>
            </w:r>
            <w:r w:rsidRPr="003D52FF">
              <w:rPr>
                <w:rFonts w:asciiTheme="minorBidi" w:hAnsiTheme="minorBidi" w:cstheme="minorBidi"/>
                <w:sz w:val="16"/>
              </w:rPr>
              <w:t>oxidase</w:t>
            </w:r>
            <w:r w:rsidRPr="003D52FF">
              <w:rPr>
                <w:rFonts w:asciiTheme="minorBidi" w:hAnsiTheme="minorBidi" w:cstheme="minorBidi"/>
                <w:spacing w:val="7"/>
                <w:sz w:val="16"/>
              </w:rPr>
              <w:t xml:space="preserve"> </w:t>
            </w:r>
            <w:r w:rsidRPr="003D52FF">
              <w:rPr>
                <w:rFonts w:asciiTheme="minorBidi" w:hAnsiTheme="minorBidi" w:cstheme="minorBidi"/>
                <w:sz w:val="16"/>
              </w:rPr>
              <w:t>association</w:t>
            </w:r>
            <w:r w:rsidRPr="003D52FF">
              <w:rPr>
                <w:rFonts w:asciiTheme="minorBidi" w:hAnsiTheme="minorBidi" w:cstheme="minorBidi"/>
                <w:spacing w:val="7"/>
                <w:sz w:val="16"/>
              </w:rPr>
              <w:t xml:space="preserve"> </w:t>
            </w:r>
            <w:r w:rsidRPr="003D52FF">
              <w:rPr>
                <w:rFonts w:asciiTheme="minorBidi" w:hAnsiTheme="minorBidi" w:cstheme="minorBidi"/>
                <w:sz w:val="16"/>
              </w:rPr>
              <w:t>with</w:t>
            </w:r>
          </w:p>
          <w:p w14:paraId="049C7700" w14:textId="77777777" w:rsidR="00CF52B0" w:rsidRPr="003D52FF" w:rsidRDefault="00000000">
            <w:pPr>
              <w:pStyle w:val="TableParagraph"/>
              <w:spacing w:before="12"/>
              <w:ind w:left="108"/>
              <w:rPr>
                <w:rFonts w:asciiTheme="minorBidi" w:hAnsiTheme="minorBidi" w:cstheme="minorBidi"/>
                <w:sz w:val="16"/>
              </w:rPr>
            </w:pPr>
            <w:r w:rsidRPr="003D52FF">
              <w:rPr>
                <w:rFonts w:asciiTheme="minorBidi" w:hAnsiTheme="minorBidi" w:cstheme="minorBidi"/>
                <w:sz w:val="16"/>
              </w:rPr>
              <w:t>peroxisomes</w:t>
            </w:r>
            <w:r w:rsidRPr="003D52FF">
              <w:rPr>
                <w:rFonts w:asciiTheme="minorBidi" w:hAnsiTheme="minorBidi" w:cstheme="minorBidi"/>
                <w:spacing w:val="3"/>
                <w:sz w:val="16"/>
              </w:rPr>
              <w:t xml:space="preserve"> </w:t>
            </w:r>
            <w:r w:rsidRPr="003D52FF">
              <w:rPr>
                <w:rFonts w:asciiTheme="minorBidi" w:hAnsiTheme="minorBidi" w:cstheme="minorBidi"/>
                <w:sz w:val="16"/>
              </w:rPr>
              <w:t>(H.</w:t>
            </w:r>
            <w:r w:rsidRPr="003D52FF">
              <w:rPr>
                <w:rFonts w:asciiTheme="minorBidi" w:hAnsiTheme="minorBidi" w:cstheme="minorBidi"/>
                <w:spacing w:val="-1"/>
                <w:sz w:val="16"/>
              </w:rPr>
              <w:t xml:space="preserve"> </w:t>
            </w:r>
            <w:r w:rsidRPr="003D52FF">
              <w:rPr>
                <w:rFonts w:asciiTheme="minorBidi" w:hAnsiTheme="minorBidi" w:cstheme="minorBidi"/>
                <w:sz w:val="16"/>
              </w:rPr>
              <w:t>Hayashi</w:t>
            </w:r>
            <w:r w:rsidRPr="003D52FF">
              <w:rPr>
                <w:rFonts w:asciiTheme="minorBidi" w:hAnsiTheme="minorBidi" w:cstheme="minorBidi"/>
                <w:spacing w:val="5"/>
                <w:sz w:val="16"/>
              </w:rPr>
              <w:t xml:space="preserve"> </w:t>
            </w:r>
            <w:r w:rsidRPr="003D52FF">
              <w:rPr>
                <w:rFonts w:asciiTheme="minorBidi" w:hAnsiTheme="minorBidi" w:cstheme="minorBidi"/>
                <w:sz w:val="16"/>
              </w:rPr>
              <w:t>&amp; Suga,</w:t>
            </w:r>
            <w:r w:rsidRPr="003D52FF">
              <w:rPr>
                <w:rFonts w:asciiTheme="minorBidi" w:hAnsiTheme="minorBidi" w:cstheme="minorBidi"/>
                <w:spacing w:val="6"/>
                <w:sz w:val="16"/>
              </w:rPr>
              <w:t xml:space="preserve"> </w:t>
            </w:r>
            <w:r w:rsidRPr="003D52FF">
              <w:rPr>
                <w:rFonts w:asciiTheme="minorBidi" w:hAnsiTheme="minorBidi" w:cstheme="minorBidi"/>
                <w:sz w:val="16"/>
              </w:rPr>
              <w:t>1978;</w:t>
            </w:r>
            <w:r w:rsidRPr="003D52FF">
              <w:rPr>
                <w:rFonts w:asciiTheme="minorBidi" w:hAnsiTheme="minorBidi" w:cstheme="minorBidi"/>
                <w:spacing w:val="-1"/>
                <w:sz w:val="16"/>
              </w:rPr>
              <w:t xml:space="preserve"> </w:t>
            </w:r>
            <w:r w:rsidRPr="003D52FF">
              <w:rPr>
                <w:rFonts w:asciiTheme="minorBidi" w:hAnsiTheme="minorBidi" w:cstheme="minorBidi"/>
                <w:sz w:val="16"/>
              </w:rPr>
              <w:t>PARISH,</w:t>
            </w:r>
            <w:r w:rsidRPr="003D52FF">
              <w:rPr>
                <w:rFonts w:asciiTheme="minorBidi" w:hAnsiTheme="minorBidi" w:cstheme="minorBidi"/>
                <w:spacing w:val="6"/>
                <w:sz w:val="16"/>
              </w:rPr>
              <w:t xml:space="preserve"> </w:t>
            </w:r>
            <w:r w:rsidRPr="003D52FF">
              <w:rPr>
                <w:rFonts w:asciiTheme="minorBidi" w:hAnsiTheme="minorBidi" w:cstheme="minorBidi"/>
                <w:sz w:val="16"/>
              </w:rPr>
              <w:t>1975)</w:t>
            </w:r>
          </w:p>
        </w:tc>
      </w:tr>
      <w:tr w:rsidR="00CF52B0" w:rsidRPr="003D52FF" w14:paraId="3EC8F001" w14:textId="77777777">
        <w:trPr>
          <w:trHeight w:val="551"/>
        </w:trPr>
        <w:tc>
          <w:tcPr>
            <w:tcW w:w="562" w:type="dxa"/>
          </w:tcPr>
          <w:p w14:paraId="3FCB6FE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29</w:t>
            </w:r>
          </w:p>
        </w:tc>
        <w:tc>
          <w:tcPr>
            <w:tcW w:w="1139" w:type="dxa"/>
          </w:tcPr>
          <w:p w14:paraId="7A91718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Q54HR9</w:t>
            </w:r>
          </w:p>
        </w:tc>
        <w:tc>
          <w:tcPr>
            <w:tcW w:w="2675" w:type="dxa"/>
          </w:tcPr>
          <w:p w14:paraId="38BDF1BC"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Amino</w:t>
            </w:r>
            <w:r w:rsidRPr="003D52FF">
              <w:rPr>
                <w:rFonts w:asciiTheme="minorBidi" w:hAnsiTheme="minorBidi" w:cstheme="minorBidi"/>
                <w:spacing w:val="28"/>
                <w:sz w:val="16"/>
              </w:rPr>
              <w:t xml:space="preserve"> </w:t>
            </w:r>
            <w:r w:rsidRPr="003D52FF">
              <w:rPr>
                <w:rFonts w:asciiTheme="minorBidi" w:hAnsiTheme="minorBidi" w:cstheme="minorBidi"/>
                <w:sz w:val="16"/>
              </w:rPr>
              <w:t>oxidase</w:t>
            </w:r>
            <w:r w:rsidRPr="003D52FF">
              <w:rPr>
                <w:rFonts w:asciiTheme="minorBidi" w:hAnsiTheme="minorBidi" w:cstheme="minorBidi"/>
                <w:spacing w:val="28"/>
                <w:sz w:val="16"/>
              </w:rPr>
              <w:t xml:space="preserve"> </w:t>
            </w:r>
            <w:r w:rsidRPr="003D52FF">
              <w:rPr>
                <w:rFonts w:asciiTheme="minorBidi" w:hAnsiTheme="minorBidi" w:cstheme="minorBidi"/>
                <w:sz w:val="16"/>
              </w:rPr>
              <w:t>domain-containing</w:t>
            </w:r>
          </w:p>
          <w:p w14:paraId="69EF8619"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(No</w:t>
            </w:r>
            <w:r w:rsidRPr="003D52FF">
              <w:rPr>
                <w:rFonts w:asciiTheme="minorBidi" w:hAnsiTheme="minorBidi" w:cstheme="minorBidi"/>
                <w:spacing w:val="-3"/>
                <w:sz w:val="16"/>
              </w:rPr>
              <w:t xml:space="preserve"> </w:t>
            </w:r>
            <w:r w:rsidRPr="003D52FF">
              <w:rPr>
                <w:rFonts w:asciiTheme="minorBidi" w:hAnsiTheme="minorBidi" w:cstheme="minorBidi"/>
                <w:sz w:val="16"/>
              </w:rPr>
              <w:t>PTS)</w:t>
            </w:r>
          </w:p>
        </w:tc>
        <w:tc>
          <w:tcPr>
            <w:tcW w:w="5460" w:type="dxa"/>
          </w:tcPr>
          <w:p w14:paraId="24F84DE4"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color w:val="212121"/>
                <w:spacing w:val="-1"/>
                <w:sz w:val="16"/>
              </w:rPr>
              <w:t>-</w:t>
            </w:r>
            <w:r w:rsidRPr="003D52FF">
              <w:rPr>
                <w:rFonts w:asciiTheme="minorBidi" w:hAnsiTheme="minorBidi" w:cstheme="minorBidi"/>
                <w:color w:val="212121"/>
                <w:spacing w:val="-12"/>
                <w:sz w:val="16"/>
              </w:rPr>
              <w:t xml:space="preserve"> </w:t>
            </w:r>
            <w:r w:rsidRPr="003D52FF">
              <w:rPr>
                <w:rFonts w:asciiTheme="minorBidi" w:hAnsiTheme="minorBidi" w:cstheme="minorBidi"/>
                <w:color w:val="212121"/>
                <w:sz w:val="16"/>
              </w:rPr>
              <w:t>It’s a</w:t>
            </w:r>
            <w:r w:rsidRPr="003D52FF">
              <w:rPr>
                <w:rFonts w:asciiTheme="minorBidi" w:hAnsiTheme="minorBidi" w:cstheme="minorBidi"/>
                <w:color w:val="212121"/>
                <w:spacing w:val="-14"/>
                <w:sz w:val="16"/>
              </w:rPr>
              <w:t xml:space="preserve"> </w:t>
            </w:r>
            <w:r w:rsidRPr="003D52FF">
              <w:rPr>
                <w:rFonts w:asciiTheme="minorBidi" w:hAnsiTheme="minorBidi" w:cstheme="minorBidi"/>
                <w:color w:val="212121"/>
                <w:sz w:val="16"/>
              </w:rPr>
              <w:t>homolog</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of</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human</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peroxisomal</w:t>
            </w:r>
            <w:r w:rsidRPr="003D52FF">
              <w:rPr>
                <w:rFonts w:asciiTheme="minorBidi" w:hAnsiTheme="minorBidi" w:cstheme="minorBidi"/>
                <w:color w:val="212121"/>
                <w:spacing w:val="-14"/>
                <w:sz w:val="16"/>
              </w:rPr>
              <w:t xml:space="preserve"> </w:t>
            </w:r>
            <w:r w:rsidRPr="003D52FF">
              <w:rPr>
                <w:rFonts w:asciiTheme="minorBidi" w:hAnsiTheme="minorBidi" w:cstheme="minorBidi"/>
                <w:color w:val="212121"/>
                <w:sz w:val="16"/>
              </w:rPr>
              <w:t>(poly)amine</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oxidase</w:t>
            </w:r>
            <w:r w:rsidRPr="003D52FF">
              <w:rPr>
                <w:rFonts w:asciiTheme="minorBidi" w:hAnsiTheme="minorBidi" w:cstheme="minorBidi"/>
                <w:color w:val="212121"/>
                <w:spacing w:val="-14"/>
                <w:sz w:val="16"/>
              </w:rPr>
              <w:t xml:space="preserve"> </w:t>
            </w:r>
            <w:r w:rsidRPr="003D52FF">
              <w:rPr>
                <w:rFonts w:asciiTheme="minorBidi" w:hAnsiTheme="minorBidi" w:cstheme="minorBidi"/>
                <w:color w:val="212121"/>
                <w:sz w:val="16"/>
              </w:rPr>
              <w:t>(PAOX)</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and</w:t>
            </w:r>
            <w:r w:rsidRPr="003D52FF">
              <w:rPr>
                <w:rFonts w:asciiTheme="minorBidi" w:hAnsiTheme="minorBidi" w:cstheme="minorBidi"/>
                <w:color w:val="212121"/>
                <w:spacing w:val="-4"/>
                <w:sz w:val="16"/>
              </w:rPr>
              <w:t xml:space="preserve"> </w:t>
            </w:r>
            <w:r w:rsidRPr="003D52FF">
              <w:rPr>
                <w:rFonts w:asciiTheme="minorBidi" w:hAnsiTheme="minorBidi" w:cstheme="minorBidi"/>
                <w:i/>
                <w:color w:val="212121"/>
                <w:sz w:val="16"/>
              </w:rPr>
              <w:t>A.</w:t>
            </w:r>
          </w:p>
          <w:p w14:paraId="64D0F161" w14:textId="77777777" w:rsidR="00CF52B0" w:rsidRPr="003D52FF" w:rsidRDefault="00000000">
            <w:pPr>
              <w:pStyle w:val="TableParagraph"/>
              <w:spacing w:before="84"/>
              <w:ind w:left="108"/>
              <w:rPr>
                <w:rFonts w:asciiTheme="minorBidi" w:hAnsiTheme="minorBidi" w:cstheme="minorBidi"/>
                <w:sz w:val="16"/>
              </w:rPr>
            </w:pPr>
            <w:r w:rsidRPr="003D52FF">
              <w:rPr>
                <w:rFonts w:asciiTheme="minorBidi" w:hAnsiTheme="minorBidi" w:cstheme="minorBidi"/>
                <w:i/>
                <w:color w:val="212121"/>
                <w:sz w:val="16"/>
              </w:rPr>
              <w:t>thaliana</w:t>
            </w:r>
            <w:r w:rsidRPr="003D52FF">
              <w:rPr>
                <w:rFonts w:asciiTheme="minorBidi" w:hAnsiTheme="minorBidi" w:cstheme="minorBidi"/>
                <w:i/>
                <w:color w:val="212121"/>
                <w:spacing w:val="-2"/>
                <w:sz w:val="16"/>
              </w:rPr>
              <w:t xml:space="preserve"> </w:t>
            </w:r>
            <w:r w:rsidRPr="003D52FF">
              <w:rPr>
                <w:rFonts w:asciiTheme="minorBidi" w:hAnsiTheme="minorBidi" w:cstheme="minorBidi"/>
                <w:sz w:val="16"/>
              </w:rPr>
              <w:t>Q9LYT1.</w:t>
            </w:r>
            <w:r w:rsidRPr="003D52FF">
              <w:rPr>
                <w:rFonts w:asciiTheme="minorBidi" w:hAnsiTheme="minorBidi" w:cstheme="minorBidi"/>
                <w:spacing w:val="-6"/>
                <w:sz w:val="16"/>
              </w:rPr>
              <w:t xml:space="preserve"> </w:t>
            </w:r>
            <w:r w:rsidRPr="003D52FF">
              <w:rPr>
                <w:rFonts w:asciiTheme="minorBidi" w:hAnsiTheme="minorBidi" w:cstheme="minorBidi"/>
                <w:sz w:val="16"/>
              </w:rPr>
              <w:t>It’s</w:t>
            </w:r>
            <w:r w:rsidRPr="003D52FF">
              <w:rPr>
                <w:rFonts w:asciiTheme="minorBidi" w:hAnsiTheme="minorBidi" w:cstheme="minorBidi"/>
                <w:spacing w:val="2"/>
                <w:sz w:val="16"/>
              </w:rPr>
              <w:t xml:space="preserve"> </w:t>
            </w:r>
            <w:r w:rsidRPr="003D52FF">
              <w:rPr>
                <w:rFonts w:asciiTheme="minorBidi" w:hAnsiTheme="minorBidi" w:cstheme="minorBidi"/>
                <w:sz w:val="16"/>
              </w:rPr>
              <w:t>an</w:t>
            </w:r>
            <w:r w:rsidRPr="003D52FF">
              <w:rPr>
                <w:rFonts w:asciiTheme="minorBidi" w:hAnsiTheme="minorBidi" w:cstheme="minorBidi"/>
                <w:spacing w:val="-1"/>
                <w:sz w:val="16"/>
              </w:rPr>
              <w:t xml:space="preserve"> </w:t>
            </w:r>
            <w:r w:rsidRPr="003D52FF">
              <w:rPr>
                <w:rFonts w:asciiTheme="minorBidi" w:hAnsiTheme="minorBidi" w:cstheme="minorBidi"/>
                <w:color w:val="212121"/>
                <w:sz w:val="16"/>
              </w:rPr>
              <w:t>ortholog</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 xml:space="preserve">of </w:t>
            </w:r>
            <w:r w:rsidRPr="003D52FF">
              <w:rPr>
                <w:rFonts w:asciiTheme="minorBidi" w:hAnsiTheme="minorBidi" w:cstheme="minorBidi"/>
                <w:i/>
                <w:color w:val="212121"/>
                <w:sz w:val="16"/>
              </w:rPr>
              <w:t>U.</w:t>
            </w:r>
            <w:r w:rsidRPr="003D52FF">
              <w:rPr>
                <w:rFonts w:asciiTheme="minorBidi" w:hAnsiTheme="minorBidi" w:cstheme="minorBidi"/>
                <w:i/>
                <w:color w:val="212121"/>
                <w:spacing w:val="3"/>
                <w:sz w:val="16"/>
              </w:rPr>
              <w:t xml:space="preserve"> </w:t>
            </w:r>
            <w:r w:rsidRPr="003D52FF">
              <w:rPr>
                <w:rFonts w:asciiTheme="minorBidi" w:hAnsiTheme="minorBidi" w:cstheme="minorBidi"/>
                <w:i/>
                <w:color w:val="212121"/>
                <w:sz w:val="16"/>
              </w:rPr>
              <w:t>maydis</w:t>
            </w:r>
            <w:r w:rsidRPr="003D52FF">
              <w:rPr>
                <w:rFonts w:asciiTheme="minorBidi" w:hAnsiTheme="minorBidi" w:cstheme="minorBidi"/>
                <w:i/>
                <w:color w:val="212121"/>
                <w:spacing w:val="10"/>
                <w:sz w:val="16"/>
              </w:rPr>
              <w:t xml:space="preserve"> </w:t>
            </w:r>
            <w:r w:rsidRPr="003D52FF">
              <w:rPr>
                <w:rFonts w:asciiTheme="minorBidi" w:hAnsiTheme="minorBidi" w:cstheme="minorBidi"/>
                <w:color w:val="212121"/>
                <w:sz w:val="16"/>
              </w:rPr>
              <w:t>UMAG_05850.</w:t>
            </w:r>
          </w:p>
        </w:tc>
      </w:tr>
    </w:tbl>
    <w:p w14:paraId="3DAC2111"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09A325C7" w14:textId="77777777">
        <w:trPr>
          <w:trHeight w:val="1382"/>
        </w:trPr>
        <w:tc>
          <w:tcPr>
            <w:tcW w:w="562" w:type="dxa"/>
          </w:tcPr>
          <w:p w14:paraId="0F7D66B1" w14:textId="77777777" w:rsidR="00CF52B0" w:rsidRPr="003D52FF" w:rsidRDefault="00CF52B0">
            <w:pPr>
              <w:pStyle w:val="TableParagraph"/>
              <w:rPr>
                <w:rFonts w:asciiTheme="minorBidi" w:hAnsiTheme="minorBidi" w:cstheme="minorBidi"/>
                <w:sz w:val="14"/>
              </w:rPr>
            </w:pPr>
          </w:p>
        </w:tc>
        <w:tc>
          <w:tcPr>
            <w:tcW w:w="1139" w:type="dxa"/>
          </w:tcPr>
          <w:p w14:paraId="58D93BC9" w14:textId="77777777" w:rsidR="00CF52B0" w:rsidRPr="003D52FF" w:rsidRDefault="00CF52B0">
            <w:pPr>
              <w:pStyle w:val="TableParagraph"/>
              <w:rPr>
                <w:rFonts w:asciiTheme="minorBidi" w:hAnsiTheme="minorBidi" w:cstheme="minorBidi"/>
                <w:sz w:val="14"/>
              </w:rPr>
            </w:pPr>
          </w:p>
        </w:tc>
        <w:tc>
          <w:tcPr>
            <w:tcW w:w="2675" w:type="dxa"/>
          </w:tcPr>
          <w:p w14:paraId="20D783A9" w14:textId="77777777" w:rsidR="00CF52B0" w:rsidRPr="003D52FF" w:rsidRDefault="00CF52B0">
            <w:pPr>
              <w:pStyle w:val="TableParagraph"/>
              <w:rPr>
                <w:rFonts w:asciiTheme="minorBidi" w:hAnsiTheme="minorBidi" w:cstheme="minorBidi"/>
                <w:sz w:val="14"/>
              </w:rPr>
            </w:pPr>
          </w:p>
        </w:tc>
        <w:tc>
          <w:tcPr>
            <w:tcW w:w="5460" w:type="dxa"/>
          </w:tcPr>
          <w:p w14:paraId="06E2A49E" w14:textId="77777777" w:rsidR="00CF52B0" w:rsidRPr="003D52FF" w:rsidRDefault="00000000">
            <w:pPr>
              <w:pStyle w:val="TableParagraph"/>
              <w:numPr>
                <w:ilvl w:val="0"/>
                <w:numId w:val="14"/>
              </w:numPr>
              <w:tabs>
                <w:tab w:val="left" w:pos="205"/>
              </w:tabs>
              <w:spacing w:line="202" w:lineRule="exact"/>
              <w:ind w:hanging="97"/>
              <w:rPr>
                <w:rFonts w:asciiTheme="minorBidi" w:hAnsiTheme="minorBidi" w:cstheme="minorBidi"/>
                <w:sz w:val="16"/>
              </w:rPr>
            </w:pPr>
            <w:r w:rsidRPr="003D52FF">
              <w:rPr>
                <w:rFonts w:asciiTheme="minorBidi" w:hAnsiTheme="minorBidi" w:cstheme="minorBidi"/>
                <w:color w:val="212121"/>
                <w:sz w:val="16"/>
              </w:rPr>
              <w:t>Protein</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is</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involved</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in</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amine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metabolism</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(Camo</w:t>
            </w:r>
            <w:r w:rsidRPr="003D52FF">
              <w:rPr>
                <w:rFonts w:asciiTheme="minorBidi" w:hAnsiTheme="minorBidi" w:cstheme="minorBidi"/>
                <w:color w:val="212121"/>
                <w:position w:val="-1"/>
                <w:sz w:val="16"/>
              </w:rPr>
              <w:t>̃</w:t>
            </w:r>
            <w:r w:rsidRPr="003D52FF">
              <w:rPr>
                <w:rFonts w:asciiTheme="minorBidi" w:hAnsiTheme="minorBidi" w:cstheme="minorBidi"/>
                <w:color w:val="212121"/>
                <w:sz w:val="16"/>
              </w:rPr>
              <w:t>es</w:t>
            </w:r>
            <w:r w:rsidRPr="003D52FF">
              <w:rPr>
                <w:rFonts w:asciiTheme="minorBidi" w:hAnsiTheme="minorBidi" w:cstheme="minorBidi"/>
                <w:color w:val="212121"/>
                <w:spacing w:val="3"/>
                <w:sz w:val="16"/>
              </w:rPr>
              <w:t xml:space="preserve"> </w:t>
            </w:r>
            <w:r w:rsidRPr="003D52FF">
              <w:rPr>
                <w:rFonts w:asciiTheme="minorBidi" w:hAnsiTheme="minorBidi" w:cstheme="minorBidi"/>
                <w:color w:val="212121"/>
                <w:sz w:val="16"/>
              </w:rPr>
              <w:t>et</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al., 2015).</w:t>
            </w:r>
          </w:p>
          <w:p w14:paraId="3FD1FA0B" w14:textId="77777777" w:rsidR="00CF52B0" w:rsidRPr="003D52FF" w:rsidRDefault="00000000">
            <w:pPr>
              <w:pStyle w:val="TableParagraph"/>
              <w:spacing w:before="75"/>
              <w:ind w:left="108"/>
              <w:rPr>
                <w:rFonts w:asciiTheme="minorBidi" w:hAnsiTheme="minorBidi" w:cstheme="minorBidi"/>
                <w:b/>
                <w:sz w:val="16"/>
              </w:rPr>
            </w:pPr>
            <w:r w:rsidRPr="003D52FF">
              <w:rPr>
                <w:rFonts w:asciiTheme="minorBidi" w:hAnsiTheme="minorBidi" w:cstheme="minorBidi"/>
                <w:b/>
                <w:color w:val="212121"/>
                <w:sz w:val="16"/>
              </w:rPr>
              <w:t>Function</w:t>
            </w:r>
          </w:p>
          <w:p w14:paraId="75725E1F" w14:textId="77777777" w:rsidR="00CF52B0" w:rsidRPr="003D52FF" w:rsidRDefault="00000000">
            <w:pPr>
              <w:pStyle w:val="TableParagraph"/>
              <w:numPr>
                <w:ilvl w:val="0"/>
                <w:numId w:val="14"/>
              </w:numPr>
              <w:tabs>
                <w:tab w:val="left" w:pos="210"/>
              </w:tabs>
              <w:spacing w:before="80"/>
              <w:ind w:left="209" w:hanging="102"/>
              <w:rPr>
                <w:rFonts w:asciiTheme="minorBidi" w:hAnsiTheme="minorBidi" w:cstheme="minorBidi"/>
                <w:sz w:val="16"/>
              </w:rPr>
            </w:pPr>
            <w:r w:rsidRPr="003D52FF">
              <w:rPr>
                <w:rFonts w:asciiTheme="minorBidi" w:hAnsiTheme="minorBidi" w:cstheme="minorBidi"/>
                <w:color w:val="212121"/>
                <w:sz w:val="16"/>
              </w:rPr>
              <w:t>oxidoreductase</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activity</w:t>
            </w:r>
          </w:p>
          <w:p w14:paraId="3F91BB34" w14:textId="77777777" w:rsidR="00CF52B0" w:rsidRPr="003D52FF" w:rsidRDefault="00000000">
            <w:pPr>
              <w:pStyle w:val="TableParagraph"/>
              <w:numPr>
                <w:ilvl w:val="0"/>
                <w:numId w:val="14"/>
              </w:numPr>
              <w:tabs>
                <w:tab w:val="left" w:pos="210"/>
              </w:tabs>
              <w:spacing w:before="85"/>
              <w:ind w:left="209" w:hanging="102"/>
              <w:rPr>
                <w:rFonts w:asciiTheme="minorBidi" w:hAnsiTheme="minorBidi" w:cstheme="minorBidi"/>
                <w:sz w:val="16"/>
              </w:rPr>
            </w:pPr>
            <w:r w:rsidRPr="003D52FF">
              <w:rPr>
                <w:rFonts w:asciiTheme="minorBidi" w:hAnsiTheme="minorBidi" w:cstheme="minorBidi"/>
                <w:color w:val="212121"/>
                <w:spacing w:val="-1"/>
                <w:sz w:val="16"/>
              </w:rPr>
              <w:t>oxygen-dependent</w:t>
            </w:r>
            <w:r w:rsidRPr="003D52FF">
              <w:rPr>
                <w:rFonts w:asciiTheme="minorBidi" w:hAnsiTheme="minorBidi" w:cstheme="minorBidi"/>
                <w:color w:val="212121"/>
                <w:spacing w:val="-10"/>
                <w:sz w:val="16"/>
              </w:rPr>
              <w:t xml:space="preserve"> </w:t>
            </w:r>
            <w:r w:rsidRPr="003D52FF">
              <w:rPr>
                <w:rFonts w:asciiTheme="minorBidi" w:hAnsiTheme="minorBidi" w:cstheme="minorBidi"/>
                <w:color w:val="212121"/>
                <w:sz w:val="16"/>
              </w:rPr>
              <w:t>protoporphyrinogen</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oxidase</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activity.</w:t>
            </w:r>
          </w:p>
          <w:p w14:paraId="54C7A21D" w14:textId="77777777" w:rsidR="00CF52B0" w:rsidRPr="003D52FF" w:rsidRDefault="00000000">
            <w:pPr>
              <w:pStyle w:val="TableParagraph"/>
              <w:spacing w:before="81"/>
              <w:ind w:left="108"/>
              <w:rPr>
                <w:rFonts w:asciiTheme="minorBidi" w:hAnsiTheme="minorBidi" w:cstheme="minorBidi"/>
                <w:sz w:val="16"/>
              </w:rPr>
            </w:pPr>
            <w:r w:rsidRPr="003D52FF">
              <w:rPr>
                <w:rFonts w:asciiTheme="minorBidi" w:hAnsiTheme="minorBidi" w:cstheme="minorBidi"/>
                <w:color w:val="212121"/>
                <w:w w:val="95"/>
                <w:sz w:val="16"/>
              </w:rPr>
              <w:t>(3</w:t>
            </w:r>
            <w:r w:rsidRPr="003D52FF">
              <w:rPr>
                <w:rFonts w:asciiTheme="minorBidi" w:hAnsiTheme="minorBidi" w:cstheme="minorBidi"/>
                <w:color w:val="212121"/>
                <w:spacing w:val="1"/>
                <w:w w:val="95"/>
                <w:sz w:val="16"/>
              </w:rPr>
              <w:t xml:space="preserve"> </w:t>
            </w:r>
            <w:r w:rsidRPr="003D52FF">
              <w:rPr>
                <w:rFonts w:asciiTheme="minorBidi" w:hAnsiTheme="minorBidi" w:cstheme="minorBidi"/>
                <w:color w:val="212121"/>
                <w:w w:val="95"/>
                <w:sz w:val="16"/>
              </w:rPr>
              <w:t>O2</w:t>
            </w:r>
            <w:r w:rsidRPr="003D52FF">
              <w:rPr>
                <w:rFonts w:asciiTheme="minorBidi" w:hAnsiTheme="minorBidi" w:cstheme="minorBidi"/>
                <w:color w:val="212121"/>
                <w:spacing w:val="8"/>
                <w:w w:val="95"/>
                <w:sz w:val="16"/>
              </w:rPr>
              <w:t xml:space="preserve"> </w:t>
            </w:r>
            <w:r w:rsidRPr="003D52FF">
              <w:rPr>
                <w:rFonts w:asciiTheme="minorBidi" w:hAnsiTheme="minorBidi" w:cstheme="minorBidi"/>
                <w:color w:val="212121"/>
                <w:w w:val="95"/>
                <w:sz w:val="16"/>
              </w:rPr>
              <w:t>+</w:t>
            </w:r>
            <w:r w:rsidRPr="003D52FF">
              <w:rPr>
                <w:rFonts w:asciiTheme="minorBidi" w:hAnsiTheme="minorBidi" w:cstheme="minorBidi"/>
                <w:color w:val="212121"/>
                <w:spacing w:val="8"/>
                <w:w w:val="95"/>
                <w:sz w:val="16"/>
              </w:rPr>
              <w:t xml:space="preserve"> </w:t>
            </w:r>
            <w:r w:rsidRPr="003D52FF">
              <w:rPr>
                <w:rFonts w:asciiTheme="minorBidi" w:hAnsiTheme="minorBidi" w:cstheme="minorBidi"/>
                <w:color w:val="212121"/>
                <w:w w:val="95"/>
                <w:sz w:val="16"/>
              </w:rPr>
              <w:t>protoporphyrinogen</w:t>
            </w:r>
            <w:r w:rsidRPr="003D52FF">
              <w:rPr>
                <w:rFonts w:asciiTheme="minorBidi" w:hAnsiTheme="minorBidi" w:cstheme="minorBidi"/>
                <w:color w:val="212121"/>
                <w:spacing w:val="7"/>
                <w:w w:val="95"/>
                <w:sz w:val="16"/>
              </w:rPr>
              <w:t xml:space="preserve"> </w:t>
            </w:r>
            <w:r w:rsidRPr="003D52FF">
              <w:rPr>
                <w:rFonts w:asciiTheme="minorBidi" w:hAnsiTheme="minorBidi" w:cstheme="minorBidi"/>
                <w:color w:val="212121"/>
                <w:w w:val="95"/>
                <w:sz w:val="16"/>
              </w:rPr>
              <w:t>IX</w:t>
            </w:r>
            <w:r w:rsidRPr="003D52FF">
              <w:rPr>
                <w:rFonts w:asciiTheme="minorBidi" w:hAnsiTheme="minorBidi" w:cstheme="minorBidi"/>
                <w:color w:val="212121"/>
                <w:spacing w:val="3"/>
                <w:w w:val="95"/>
                <w:sz w:val="16"/>
              </w:rPr>
              <w:t xml:space="preserve"> </w:t>
            </w:r>
            <w:r w:rsidRPr="003D52FF">
              <w:rPr>
                <w:rFonts w:asciiTheme="minorBidi" w:hAnsiTheme="minorBidi" w:cstheme="minorBidi"/>
                <w:color w:val="212121"/>
                <w:w w:val="95"/>
                <w:sz w:val="16"/>
              </w:rPr>
              <w:t>=</w:t>
            </w:r>
            <w:r w:rsidRPr="003D52FF">
              <w:rPr>
                <w:rFonts w:asciiTheme="minorBidi" w:hAnsiTheme="minorBidi" w:cstheme="minorBidi"/>
                <w:color w:val="212121"/>
                <w:spacing w:val="8"/>
                <w:w w:val="95"/>
                <w:sz w:val="16"/>
              </w:rPr>
              <w:t xml:space="preserve"> </w:t>
            </w:r>
            <w:r w:rsidRPr="003D52FF">
              <w:rPr>
                <w:rFonts w:asciiTheme="minorBidi" w:hAnsiTheme="minorBidi" w:cstheme="minorBidi"/>
                <w:color w:val="212121"/>
                <w:w w:val="95"/>
                <w:sz w:val="16"/>
              </w:rPr>
              <w:t>3</w:t>
            </w:r>
            <w:r w:rsidRPr="003D52FF">
              <w:rPr>
                <w:rFonts w:asciiTheme="minorBidi" w:hAnsiTheme="minorBidi" w:cstheme="minorBidi"/>
                <w:color w:val="212121"/>
                <w:spacing w:val="1"/>
                <w:w w:val="95"/>
                <w:sz w:val="16"/>
              </w:rPr>
              <w:t xml:space="preserve"> </w:t>
            </w:r>
            <w:r w:rsidRPr="003D52FF">
              <w:rPr>
                <w:rFonts w:asciiTheme="minorBidi" w:hAnsiTheme="minorBidi" w:cstheme="minorBidi"/>
                <w:color w:val="212121"/>
                <w:w w:val="95"/>
                <w:sz w:val="16"/>
              </w:rPr>
              <w:t>H2O2</w:t>
            </w:r>
            <w:r w:rsidRPr="003D52FF">
              <w:rPr>
                <w:rFonts w:asciiTheme="minorBidi" w:hAnsiTheme="minorBidi" w:cstheme="minorBidi"/>
                <w:color w:val="212121"/>
                <w:spacing w:val="13"/>
                <w:w w:val="95"/>
                <w:sz w:val="16"/>
              </w:rPr>
              <w:t xml:space="preserve"> </w:t>
            </w:r>
            <w:r w:rsidRPr="003D52FF">
              <w:rPr>
                <w:rFonts w:asciiTheme="minorBidi" w:hAnsiTheme="minorBidi" w:cstheme="minorBidi"/>
                <w:color w:val="212121"/>
                <w:w w:val="95"/>
                <w:sz w:val="16"/>
              </w:rPr>
              <w:t>+</w:t>
            </w:r>
            <w:r w:rsidRPr="003D52FF">
              <w:rPr>
                <w:rFonts w:asciiTheme="minorBidi" w:hAnsiTheme="minorBidi" w:cstheme="minorBidi"/>
                <w:color w:val="212121"/>
                <w:spacing w:val="2"/>
                <w:w w:val="95"/>
                <w:sz w:val="16"/>
              </w:rPr>
              <w:t xml:space="preserve"> </w:t>
            </w:r>
            <w:r w:rsidRPr="003D52FF">
              <w:rPr>
                <w:rFonts w:asciiTheme="minorBidi" w:hAnsiTheme="minorBidi" w:cstheme="minorBidi"/>
                <w:color w:val="212121"/>
                <w:w w:val="95"/>
                <w:sz w:val="16"/>
              </w:rPr>
              <w:t>protoporphyrin</w:t>
            </w:r>
            <w:r w:rsidRPr="003D52FF">
              <w:rPr>
                <w:rFonts w:asciiTheme="minorBidi" w:hAnsiTheme="minorBidi" w:cstheme="minorBidi"/>
                <w:color w:val="212121"/>
                <w:spacing w:val="1"/>
                <w:w w:val="95"/>
                <w:sz w:val="16"/>
              </w:rPr>
              <w:t xml:space="preserve"> </w:t>
            </w:r>
            <w:r w:rsidRPr="003D52FF">
              <w:rPr>
                <w:rFonts w:asciiTheme="minorBidi" w:hAnsiTheme="minorBidi" w:cstheme="minorBidi"/>
                <w:color w:val="212121"/>
                <w:w w:val="95"/>
                <w:sz w:val="16"/>
              </w:rPr>
              <w:t>IX).</w:t>
            </w:r>
          </w:p>
        </w:tc>
      </w:tr>
      <w:tr w:rsidR="00CF52B0" w:rsidRPr="003D52FF" w14:paraId="7F96F56E" w14:textId="77777777">
        <w:trPr>
          <w:trHeight w:val="1655"/>
        </w:trPr>
        <w:tc>
          <w:tcPr>
            <w:tcW w:w="562" w:type="dxa"/>
          </w:tcPr>
          <w:p w14:paraId="52ED04B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43</w:t>
            </w:r>
          </w:p>
        </w:tc>
        <w:tc>
          <w:tcPr>
            <w:tcW w:w="1139" w:type="dxa"/>
          </w:tcPr>
          <w:p w14:paraId="69DA5D2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Q54IT3</w:t>
            </w:r>
          </w:p>
        </w:tc>
        <w:tc>
          <w:tcPr>
            <w:tcW w:w="2675" w:type="dxa"/>
          </w:tcPr>
          <w:p w14:paraId="7935AE36" w14:textId="77777777" w:rsidR="00CF52B0" w:rsidRPr="003D52FF" w:rsidRDefault="00000000">
            <w:pPr>
              <w:pStyle w:val="TableParagraph"/>
              <w:tabs>
                <w:tab w:val="left" w:pos="1404"/>
              </w:tabs>
              <w:spacing w:line="182" w:lineRule="exact"/>
              <w:ind w:left="104"/>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z w:val="16"/>
              </w:rPr>
              <w:tab/>
              <w:t>flavin-containing</w:t>
            </w:r>
          </w:p>
          <w:p w14:paraId="1B693B2A" w14:textId="77777777" w:rsidR="00CF52B0" w:rsidRPr="003D52FF" w:rsidRDefault="00000000">
            <w:pPr>
              <w:pStyle w:val="TableParagraph"/>
              <w:tabs>
                <w:tab w:val="left" w:pos="1432"/>
                <w:tab w:val="left" w:pos="2458"/>
              </w:tabs>
              <w:spacing w:before="80" w:line="345" w:lineRule="auto"/>
              <w:ind w:left="104" w:right="98"/>
              <w:rPr>
                <w:rFonts w:asciiTheme="minorBidi" w:hAnsiTheme="minorBidi" w:cstheme="minorBidi"/>
                <w:sz w:val="16"/>
              </w:rPr>
            </w:pPr>
            <w:r w:rsidRPr="003D52FF">
              <w:rPr>
                <w:rFonts w:asciiTheme="minorBidi" w:hAnsiTheme="minorBidi" w:cstheme="minorBidi"/>
                <w:w w:val="105"/>
                <w:sz w:val="16"/>
              </w:rPr>
              <w:t>monoamine</w:t>
            </w:r>
            <w:r w:rsidRPr="003D52FF">
              <w:rPr>
                <w:rFonts w:asciiTheme="minorBidi" w:hAnsiTheme="minorBidi" w:cstheme="minorBidi"/>
                <w:w w:val="105"/>
                <w:sz w:val="16"/>
              </w:rPr>
              <w:tab/>
              <w:t>oxidase</w:t>
            </w:r>
            <w:r w:rsidRPr="003D52FF">
              <w:rPr>
                <w:rFonts w:asciiTheme="minorBidi" w:hAnsiTheme="minorBidi" w:cstheme="minorBidi"/>
                <w:w w:val="105"/>
                <w:sz w:val="16"/>
              </w:rPr>
              <w:tab/>
              <w:t>A</w:t>
            </w:r>
            <w:r w:rsidRPr="003D52FF">
              <w:rPr>
                <w:rFonts w:asciiTheme="minorBidi" w:hAnsiTheme="minorBidi" w:cstheme="minorBidi"/>
                <w:spacing w:val="-50"/>
                <w:w w:val="105"/>
                <w:sz w:val="16"/>
              </w:rPr>
              <w:t xml:space="preserve"> </w:t>
            </w:r>
            <w:r w:rsidRPr="003D52FF">
              <w:rPr>
                <w:rFonts w:asciiTheme="minorBidi" w:hAnsiTheme="minorBidi" w:cstheme="minorBidi"/>
                <w:w w:val="105"/>
                <w:sz w:val="16"/>
              </w:rPr>
              <w:t>(PTS1=SKL)</w:t>
            </w:r>
          </w:p>
        </w:tc>
        <w:tc>
          <w:tcPr>
            <w:tcW w:w="5460" w:type="dxa"/>
          </w:tcPr>
          <w:p w14:paraId="2F0F8350" w14:textId="77777777" w:rsidR="00CF52B0" w:rsidRPr="003D52FF" w:rsidRDefault="00000000">
            <w:pPr>
              <w:pStyle w:val="TableParagraph"/>
              <w:numPr>
                <w:ilvl w:val="0"/>
                <w:numId w:val="13"/>
              </w:numPr>
              <w:tabs>
                <w:tab w:val="left" w:pos="292"/>
              </w:tabs>
              <w:spacing w:line="182" w:lineRule="exact"/>
              <w:ind w:hanging="184"/>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48"/>
                <w:sz w:val="16"/>
              </w:rPr>
              <w:t xml:space="preserve"> </w:t>
            </w:r>
            <w:r w:rsidRPr="003D52FF">
              <w:rPr>
                <w:rFonts w:asciiTheme="minorBidi" w:hAnsiTheme="minorBidi" w:cstheme="minorBidi"/>
                <w:sz w:val="16"/>
              </w:rPr>
              <w:t>a</w:t>
            </w:r>
            <w:r w:rsidRPr="003D52FF">
              <w:rPr>
                <w:rFonts w:asciiTheme="minorBidi" w:hAnsiTheme="minorBidi" w:cstheme="minorBidi"/>
                <w:spacing w:val="82"/>
                <w:sz w:val="16"/>
              </w:rPr>
              <w:t xml:space="preserve"> </w:t>
            </w:r>
            <w:r w:rsidRPr="003D52FF">
              <w:rPr>
                <w:rFonts w:asciiTheme="minorBidi" w:hAnsiTheme="minorBidi" w:cstheme="minorBidi"/>
                <w:sz w:val="16"/>
              </w:rPr>
              <w:t>homolog</w:t>
            </w:r>
            <w:r w:rsidRPr="003D52FF">
              <w:rPr>
                <w:rFonts w:asciiTheme="minorBidi" w:hAnsiTheme="minorBidi" w:cstheme="minorBidi"/>
                <w:spacing w:val="93"/>
                <w:sz w:val="16"/>
              </w:rPr>
              <w:t xml:space="preserve"> </w:t>
            </w:r>
            <w:r w:rsidRPr="003D52FF">
              <w:rPr>
                <w:rFonts w:asciiTheme="minorBidi" w:hAnsiTheme="minorBidi" w:cstheme="minorBidi"/>
                <w:sz w:val="16"/>
              </w:rPr>
              <w:t>of</w:t>
            </w:r>
            <w:r w:rsidRPr="003D52FF">
              <w:rPr>
                <w:rFonts w:asciiTheme="minorBidi" w:hAnsiTheme="minorBidi" w:cstheme="minorBidi"/>
                <w:spacing w:val="95"/>
                <w:sz w:val="16"/>
              </w:rPr>
              <w:t xml:space="preserve"> </w:t>
            </w:r>
            <w:r w:rsidRPr="003D52FF">
              <w:rPr>
                <w:rFonts w:asciiTheme="minorBidi" w:hAnsiTheme="minorBidi" w:cstheme="minorBidi"/>
                <w:sz w:val="16"/>
              </w:rPr>
              <w:t>plant</w:t>
            </w:r>
            <w:r w:rsidRPr="003D52FF">
              <w:rPr>
                <w:rFonts w:asciiTheme="minorBidi" w:hAnsiTheme="minorBidi" w:cstheme="minorBidi"/>
                <w:spacing w:val="88"/>
                <w:sz w:val="16"/>
              </w:rPr>
              <w:t xml:space="preserve"> </w:t>
            </w:r>
            <w:r w:rsidRPr="003D52FF">
              <w:rPr>
                <w:rFonts w:asciiTheme="minorBidi" w:hAnsiTheme="minorBidi" w:cstheme="minorBidi"/>
                <w:sz w:val="16"/>
              </w:rPr>
              <w:t>peroxisomal</w:t>
            </w:r>
            <w:r w:rsidRPr="003D52FF">
              <w:rPr>
                <w:rFonts w:asciiTheme="minorBidi" w:hAnsiTheme="minorBidi" w:cstheme="minorBidi"/>
                <w:spacing w:val="88"/>
                <w:sz w:val="16"/>
              </w:rPr>
              <w:t xml:space="preserve"> </w:t>
            </w:r>
            <w:r w:rsidRPr="003D52FF">
              <w:rPr>
                <w:rFonts w:asciiTheme="minorBidi" w:hAnsiTheme="minorBidi" w:cstheme="minorBidi"/>
                <w:sz w:val="16"/>
              </w:rPr>
              <w:t>Polyamine</w:t>
            </w:r>
            <w:r w:rsidRPr="003D52FF">
              <w:rPr>
                <w:rFonts w:asciiTheme="minorBidi" w:hAnsiTheme="minorBidi" w:cstheme="minorBidi"/>
                <w:spacing w:val="83"/>
                <w:sz w:val="16"/>
              </w:rPr>
              <w:t xml:space="preserve"> </w:t>
            </w:r>
            <w:r w:rsidRPr="003D52FF">
              <w:rPr>
                <w:rFonts w:asciiTheme="minorBidi" w:hAnsiTheme="minorBidi" w:cstheme="minorBidi"/>
                <w:sz w:val="16"/>
              </w:rPr>
              <w:t>Oxidase</w:t>
            </w:r>
            <w:r w:rsidRPr="003D52FF">
              <w:rPr>
                <w:rFonts w:asciiTheme="minorBidi" w:hAnsiTheme="minorBidi" w:cstheme="minorBidi"/>
                <w:spacing w:val="88"/>
                <w:sz w:val="16"/>
              </w:rPr>
              <w:t xml:space="preserve"> </w:t>
            </w:r>
            <w:r w:rsidRPr="003D52FF">
              <w:rPr>
                <w:rFonts w:asciiTheme="minorBidi" w:hAnsiTheme="minorBidi" w:cstheme="minorBidi"/>
                <w:sz w:val="16"/>
              </w:rPr>
              <w:t>PAO2</w:t>
            </w:r>
          </w:p>
          <w:p w14:paraId="012D71BA" w14:textId="77777777" w:rsidR="00CF52B0" w:rsidRPr="003D52FF" w:rsidRDefault="00000000">
            <w:pPr>
              <w:pStyle w:val="TableParagraph"/>
              <w:spacing w:before="75"/>
              <w:ind w:left="108"/>
              <w:rPr>
                <w:rFonts w:asciiTheme="minorBidi" w:hAnsiTheme="minorBidi" w:cstheme="minorBidi"/>
                <w:sz w:val="16"/>
              </w:rPr>
            </w:pPr>
            <w:r w:rsidRPr="003D52FF">
              <w:rPr>
                <w:rFonts w:asciiTheme="minorBidi" w:hAnsiTheme="minorBidi" w:cstheme="minorBidi"/>
                <w:spacing w:val="-1"/>
                <w:sz w:val="16"/>
              </w:rPr>
              <w:t>(</w:t>
            </w:r>
            <w:r w:rsidRPr="003D52FF">
              <w:rPr>
                <w:rFonts w:asciiTheme="minorBidi" w:hAnsiTheme="minorBidi" w:cstheme="minorBidi"/>
                <w:i/>
                <w:spacing w:val="-1"/>
                <w:sz w:val="16"/>
              </w:rPr>
              <w:t>Arabidopsis</w:t>
            </w:r>
            <w:r w:rsidRPr="003D52FF">
              <w:rPr>
                <w:rFonts w:asciiTheme="minorBidi" w:hAnsiTheme="minorBidi" w:cstheme="minorBidi"/>
                <w:i/>
                <w:spacing w:val="-9"/>
                <w:sz w:val="16"/>
              </w:rPr>
              <w:t xml:space="preserve"> </w:t>
            </w:r>
            <w:r w:rsidRPr="003D52FF">
              <w:rPr>
                <w:rFonts w:asciiTheme="minorBidi" w:hAnsiTheme="minorBidi" w:cstheme="minorBidi"/>
                <w:i/>
                <w:sz w:val="16"/>
              </w:rPr>
              <w:t>thaliana</w:t>
            </w:r>
            <w:r w:rsidRPr="003D52FF">
              <w:rPr>
                <w:rFonts w:asciiTheme="minorBidi" w:hAnsiTheme="minorBidi" w:cstheme="minorBidi"/>
                <w:sz w:val="16"/>
              </w:rPr>
              <w:t>).</w:t>
            </w:r>
          </w:p>
          <w:p w14:paraId="4770A1FE" w14:textId="77777777" w:rsidR="00CF52B0" w:rsidRPr="003D52FF" w:rsidRDefault="00000000">
            <w:pPr>
              <w:pStyle w:val="TableParagraph"/>
              <w:spacing w:before="100"/>
              <w:ind w:left="108"/>
              <w:rPr>
                <w:rFonts w:asciiTheme="minorBidi" w:hAnsiTheme="minorBidi" w:cstheme="minorBidi"/>
                <w:b/>
                <w:sz w:val="16"/>
              </w:rPr>
            </w:pPr>
            <w:r w:rsidRPr="003D52FF">
              <w:rPr>
                <w:rFonts w:asciiTheme="minorBidi" w:hAnsiTheme="minorBidi" w:cstheme="minorBidi"/>
                <w:b/>
                <w:sz w:val="16"/>
              </w:rPr>
              <w:t>Function</w:t>
            </w:r>
          </w:p>
          <w:p w14:paraId="47037AAB" w14:textId="77777777" w:rsidR="00CF52B0" w:rsidRPr="003D52FF" w:rsidRDefault="00000000">
            <w:pPr>
              <w:pStyle w:val="TableParagraph"/>
              <w:numPr>
                <w:ilvl w:val="0"/>
                <w:numId w:val="13"/>
              </w:numPr>
              <w:tabs>
                <w:tab w:val="left" w:pos="205"/>
              </w:tabs>
              <w:spacing w:before="79"/>
              <w:ind w:left="204" w:hanging="97"/>
              <w:rPr>
                <w:rFonts w:asciiTheme="minorBidi" w:hAnsiTheme="minorBidi" w:cstheme="minorBidi"/>
                <w:sz w:val="16"/>
              </w:rPr>
            </w:pPr>
            <w:r w:rsidRPr="003D52FF">
              <w:rPr>
                <w:rFonts w:asciiTheme="minorBidi" w:hAnsiTheme="minorBidi" w:cstheme="minorBidi"/>
                <w:color w:val="090909"/>
                <w:sz w:val="16"/>
              </w:rPr>
              <w:t>Monoamine oxidase</w:t>
            </w:r>
            <w:r w:rsidRPr="003D52FF">
              <w:rPr>
                <w:rFonts w:asciiTheme="minorBidi" w:hAnsiTheme="minorBidi" w:cstheme="minorBidi"/>
                <w:color w:val="090909"/>
                <w:spacing w:val="1"/>
                <w:sz w:val="16"/>
              </w:rPr>
              <w:t xml:space="preserve"> </w:t>
            </w:r>
            <w:r w:rsidRPr="003D52FF">
              <w:rPr>
                <w:rFonts w:asciiTheme="minorBidi" w:hAnsiTheme="minorBidi" w:cstheme="minorBidi"/>
                <w:color w:val="090909"/>
                <w:sz w:val="16"/>
              </w:rPr>
              <w:t>activity</w:t>
            </w:r>
          </w:p>
          <w:p w14:paraId="6B85DEEA" w14:textId="77777777" w:rsidR="00CF52B0" w:rsidRPr="003D52FF" w:rsidRDefault="00000000">
            <w:pPr>
              <w:pStyle w:val="TableParagraph"/>
              <w:spacing w:before="85"/>
              <w:ind w:left="156"/>
              <w:rPr>
                <w:rFonts w:asciiTheme="minorBidi" w:hAnsiTheme="minorBidi" w:cstheme="minorBidi"/>
                <w:sz w:val="16"/>
              </w:rPr>
            </w:pPr>
            <w:r w:rsidRPr="003D52FF">
              <w:rPr>
                <w:rFonts w:asciiTheme="minorBidi" w:hAnsiTheme="minorBidi" w:cstheme="minorBidi"/>
                <w:w w:val="95"/>
                <w:sz w:val="16"/>
              </w:rPr>
              <w:t>a</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secondary</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aliphatic</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amine</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H2O</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O2</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a primary</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amine +</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an</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aldehyde</w:t>
            </w:r>
          </w:p>
          <w:p w14:paraId="09C5AD53" w14:textId="77777777" w:rsidR="00CF52B0" w:rsidRPr="003D52FF" w:rsidRDefault="00000000">
            <w:pPr>
              <w:pStyle w:val="TableParagraph"/>
              <w:spacing w:before="81"/>
              <w:ind w:left="108"/>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10"/>
                <w:sz w:val="16"/>
              </w:rPr>
              <w:t xml:space="preserve"> </w:t>
            </w:r>
            <w:r w:rsidRPr="003D52FF">
              <w:rPr>
                <w:rFonts w:asciiTheme="minorBidi" w:hAnsiTheme="minorBidi" w:cstheme="minorBidi"/>
                <w:sz w:val="16"/>
              </w:rPr>
              <w:t>H2O2</w:t>
            </w:r>
          </w:p>
        </w:tc>
      </w:tr>
      <w:tr w:rsidR="00CF52B0" w:rsidRPr="003D52FF" w14:paraId="177106C0" w14:textId="77777777">
        <w:trPr>
          <w:trHeight w:val="551"/>
        </w:trPr>
        <w:tc>
          <w:tcPr>
            <w:tcW w:w="562" w:type="dxa"/>
          </w:tcPr>
          <w:p w14:paraId="5D528A9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64</w:t>
            </w:r>
          </w:p>
        </w:tc>
        <w:tc>
          <w:tcPr>
            <w:tcW w:w="1139" w:type="dxa"/>
          </w:tcPr>
          <w:p w14:paraId="429B0EE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Q54BX7</w:t>
            </w:r>
          </w:p>
        </w:tc>
        <w:tc>
          <w:tcPr>
            <w:tcW w:w="2675" w:type="dxa"/>
          </w:tcPr>
          <w:p w14:paraId="51989F05" w14:textId="77777777" w:rsidR="00CF52B0" w:rsidRPr="003D52FF" w:rsidRDefault="00000000">
            <w:pPr>
              <w:pStyle w:val="TableParagraph"/>
              <w:tabs>
                <w:tab w:val="left" w:pos="1861"/>
              </w:tabs>
              <w:spacing w:line="182" w:lineRule="exact"/>
              <w:ind w:left="104"/>
              <w:rPr>
                <w:rFonts w:asciiTheme="minorBidi" w:hAnsiTheme="minorBidi" w:cstheme="minorBidi"/>
                <w:sz w:val="16"/>
              </w:rPr>
            </w:pPr>
            <w:r w:rsidRPr="003D52FF">
              <w:rPr>
                <w:rFonts w:asciiTheme="minorBidi" w:hAnsiTheme="minorBidi" w:cstheme="minorBidi"/>
                <w:sz w:val="16"/>
              </w:rPr>
              <w:t>Enoyl-CoA</w:t>
            </w:r>
            <w:r w:rsidRPr="003D52FF">
              <w:rPr>
                <w:rFonts w:asciiTheme="minorBidi" w:hAnsiTheme="minorBidi" w:cstheme="minorBidi"/>
                <w:sz w:val="16"/>
              </w:rPr>
              <w:tab/>
              <w:t>hydratase</w:t>
            </w:r>
          </w:p>
          <w:p w14:paraId="6719657F"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(PTS2=RINIISNQI)</w:t>
            </w:r>
          </w:p>
        </w:tc>
        <w:tc>
          <w:tcPr>
            <w:tcW w:w="5460" w:type="dxa"/>
            <w:vMerge w:val="restart"/>
          </w:tcPr>
          <w:p w14:paraId="54579B71" w14:textId="77777777" w:rsidR="00CF52B0" w:rsidRPr="003D52FF" w:rsidRDefault="00000000">
            <w:pPr>
              <w:pStyle w:val="TableParagraph"/>
              <w:spacing w:line="178" w:lineRule="exact"/>
              <w:ind w:left="108"/>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7"/>
                <w:sz w:val="16"/>
              </w:rPr>
              <w:t xml:space="preserve"> </w:t>
            </w:r>
            <w:r w:rsidRPr="003D52FF">
              <w:rPr>
                <w:rFonts w:asciiTheme="minorBidi" w:hAnsiTheme="minorBidi" w:cstheme="minorBidi"/>
                <w:sz w:val="16"/>
              </w:rPr>
              <w:t>a</w:t>
            </w:r>
            <w:r w:rsidRPr="003D52FF">
              <w:rPr>
                <w:rFonts w:asciiTheme="minorBidi" w:hAnsiTheme="minorBidi" w:cstheme="minorBidi"/>
                <w:spacing w:val="-2"/>
                <w:sz w:val="16"/>
              </w:rPr>
              <w:t xml:space="preserve"> </w:t>
            </w:r>
            <w:r w:rsidRPr="003D52FF">
              <w:rPr>
                <w:rFonts w:asciiTheme="minorBidi" w:hAnsiTheme="minorBidi" w:cstheme="minorBidi"/>
                <w:sz w:val="16"/>
              </w:rPr>
              <w:t>homolog</w:t>
            </w:r>
            <w:r w:rsidRPr="003D52FF">
              <w:rPr>
                <w:rFonts w:asciiTheme="minorBidi" w:hAnsiTheme="minorBidi" w:cstheme="minorBidi"/>
                <w:spacing w:val="9"/>
                <w:sz w:val="16"/>
              </w:rPr>
              <w:t xml:space="preserve"> </w:t>
            </w:r>
            <w:r w:rsidRPr="003D52FF">
              <w:rPr>
                <w:rFonts w:asciiTheme="minorBidi" w:hAnsiTheme="minorBidi" w:cstheme="minorBidi"/>
                <w:sz w:val="16"/>
              </w:rPr>
              <w:t>of</w:t>
            </w:r>
            <w:r w:rsidRPr="003D52FF">
              <w:rPr>
                <w:rFonts w:asciiTheme="minorBidi" w:hAnsiTheme="minorBidi" w:cstheme="minorBidi"/>
                <w:spacing w:val="11"/>
                <w:sz w:val="16"/>
              </w:rPr>
              <w:t xml:space="preserve"> </w:t>
            </w:r>
            <w:r w:rsidRPr="003D52FF">
              <w:rPr>
                <w:rFonts w:asciiTheme="minorBidi" w:hAnsiTheme="minorBidi" w:cstheme="minorBidi"/>
                <w:i/>
                <w:sz w:val="16"/>
              </w:rPr>
              <w:t>A.</w:t>
            </w:r>
            <w:r w:rsidRPr="003D52FF">
              <w:rPr>
                <w:rFonts w:asciiTheme="minorBidi" w:hAnsiTheme="minorBidi" w:cstheme="minorBidi"/>
                <w:i/>
                <w:spacing w:val="5"/>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10"/>
                <w:sz w:val="16"/>
              </w:rPr>
              <w:t xml:space="preserve"> </w:t>
            </w:r>
            <w:r w:rsidRPr="003D52FF">
              <w:rPr>
                <w:rFonts w:asciiTheme="minorBidi" w:hAnsiTheme="minorBidi" w:cstheme="minorBidi"/>
                <w:sz w:val="16"/>
              </w:rPr>
              <w:t>peroxisomal</w:t>
            </w:r>
            <w:r w:rsidRPr="003D52FF">
              <w:rPr>
                <w:rFonts w:asciiTheme="minorBidi" w:hAnsiTheme="minorBidi" w:cstheme="minorBidi"/>
                <w:spacing w:val="3"/>
                <w:sz w:val="16"/>
              </w:rPr>
              <w:t xml:space="preserve"> </w:t>
            </w:r>
            <w:r w:rsidRPr="003D52FF">
              <w:rPr>
                <w:rFonts w:asciiTheme="minorBidi" w:hAnsiTheme="minorBidi" w:cstheme="minorBidi"/>
                <w:sz w:val="16"/>
              </w:rPr>
              <w:t>enoyl-CoA</w:t>
            </w:r>
            <w:r w:rsidRPr="003D52FF">
              <w:rPr>
                <w:rFonts w:asciiTheme="minorBidi" w:hAnsiTheme="minorBidi" w:cstheme="minorBidi"/>
                <w:spacing w:val="-6"/>
                <w:sz w:val="16"/>
              </w:rPr>
              <w:t xml:space="preserve"> </w:t>
            </w:r>
            <w:r w:rsidRPr="003D52FF">
              <w:rPr>
                <w:rFonts w:asciiTheme="minorBidi" w:hAnsiTheme="minorBidi" w:cstheme="minorBidi"/>
                <w:sz w:val="16"/>
              </w:rPr>
              <w:t>hydratase</w:t>
            </w:r>
            <w:r w:rsidRPr="003D52FF">
              <w:rPr>
                <w:rFonts w:asciiTheme="minorBidi" w:hAnsiTheme="minorBidi" w:cstheme="minorBidi"/>
                <w:spacing w:val="3"/>
                <w:sz w:val="16"/>
              </w:rPr>
              <w:t xml:space="preserve"> </w:t>
            </w:r>
            <w:r w:rsidRPr="003D52FF">
              <w:rPr>
                <w:rFonts w:asciiTheme="minorBidi" w:hAnsiTheme="minorBidi" w:cstheme="minorBidi"/>
                <w:sz w:val="16"/>
              </w:rPr>
              <w:t>1</w:t>
            </w:r>
            <w:r w:rsidRPr="003D52FF">
              <w:rPr>
                <w:rFonts w:asciiTheme="minorBidi" w:hAnsiTheme="minorBidi" w:cstheme="minorBidi"/>
                <w:spacing w:val="-1"/>
                <w:sz w:val="16"/>
              </w:rPr>
              <w:t xml:space="preserve"> </w:t>
            </w:r>
            <w:r w:rsidRPr="003D52FF">
              <w:rPr>
                <w:rFonts w:asciiTheme="minorBidi" w:hAnsiTheme="minorBidi" w:cstheme="minorBidi"/>
                <w:sz w:val="16"/>
              </w:rPr>
              <w:t>(ECHIA)</w:t>
            </w:r>
          </w:p>
          <w:p w14:paraId="3FF323E1" w14:textId="77777777" w:rsidR="00CF52B0" w:rsidRPr="003D52FF" w:rsidRDefault="00000000">
            <w:pPr>
              <w:pStyle w:val="TableParagraph"/>
              <w:spacing w:before="84" w:line="345" w:lineRule="auto"/>
              <w:ind w:left="108"/>
              <w:rPr>
                <w:rFonts w:asciiTheme="minorBidi" w:hAnsiTheme="minorBidi" w:cstheme="minorBidi"/>
                <w:sz w:val="16"/>
              </w:rPr>
            </w:pPr>
            <w:r w:rsidRPr="003D52FF">
              <w:rPr>
                <w:rFonts w:asciiTheme="minorBidi" w:hAnsiTheme="minorBidi" w:cstheme="minorBidi"/>
                <w:sz w:val="16"/>
              </w:rPr>
              <w:t>Q6NL24</w:t>
            </w:r>
            <w:r w:rsidRPr="003D52FF">
              <w:rPr>
                <w:rFonts w:asciiTheme="minorBidi" w:hAnsiTheme="minorBidi" w:cstheme="minorBidi"/>
                <w:spacing w:val="1"/>
                <w:sz w:val="16"/>
              </w:rPr>
              <w:t xml:space="preserve"> </w:t>
            </w:r>
            <w:r w:rsidRPr="003D52FF">
              <w:rPr>
                <w:rFonts w:asciiTheme="minorBidi" w:hAnsiTheme="minorBidi" w:cstheme="minorBidi"/>
                <w:sz w:val="16"/>
              </w:rPr>
              <w:t>(34.5%)</w:t>
            </w:r>
            <w:r w:rsidRPr="003D52FF">
              <w:rPr>
                <w:rFonts w:asciiTheme="minorBidi" w:hAnsiTheme="minorBidi" w:cstheme="minorBidi"/>
                <w:spacing w:val="3"/>
                <w:sz w:val="16"/>
              </w:rPr>
              <w:t xml:space="preserve"> </w:t>
            </w:r>
            <w:r w:rsidRPr="003D52FF">
              <w:rPr>
                <w:rFonts w:asciiTheme="minorBidi" w:hAnsiTheme="minorBidi" w:cstheme="minorBidi"/>
                <w:sz w:val="16"/>
              </w:rPr>
              <w:t>and</w:t>
            </w:r>
            <w:r w:rsidRPr="003D52FF">
              <w:rPr>
                <w:rFonts w:asciiTheme="minorBidi" w:hAnsiTheme="minorBidi" w:cstheme="minorBidi"/>
                <w:spacing w:val="2"/>
                <w:sz w:val="16"/>
              </w:rPr>
              <w:t xml:space="preserve"> </w:t>
            </w:r>
            <w:r w:rsidRPr="003D52FF">
              <w:rPr>
                <w:rFonts w:asciiTheme="minorBidi" w:hAnsiTheme="minorBidi" w:cstheme="minorBidi"/>
                <w:sz w:val="16"/>
              </w:rPr>
              <w:t>human</w:t>
            </w:r>
            <w:r w:rsidRPr="003D52FF">
              <w:rPr>
                <w:rFonts w:asciiTheme="minorBidi" w:hAnsiTheme="minorBidi" w:cstheme="minorBidi"/>
                <w:spacing w:val="2"/>
                <w:sz w:val="16"/>
              </w:rPr>
              <w:t xml:space="preserve"> </w:t>
            </w: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z w:val="16"/>
              </w:rPr>
              <w:t>bifunctional</w:t>
            </w:r>
            <w:r w:rsidRPr="003D52FF">
              <w:rPr>
                <w:rFonts w:asciiTheme="minorBidi" w:hAnsiTheme="minorBidi" w:cstheme="minorBidi"/>
                <w:spacing w:val="2"/>
                <w:sz w:val="16"/>
              </w:rPr>
              <w:t xml:space="preserve"> </w:t>
            </w:r>
            <w:r w:rsidRPr="003D52FF">
              <w:rPr>
                <w:rFonts w:asciiTheme="minorBidi" w:hAnsiTheme="minorBidi" w:cstheme="minorBidi"/>
                <w:sz w:val="16"/>
              </w:rPr>
              <w:t>enzyme</w:t>
            </w:r>
            <w:r w:rsidRPr="003D52FF">
              <w:rPr>
                <w:rFonts w:asciiTheme="minorBidi" w:hAnsiTheme="minorBidi" w:cstheme="minorBidi"/>
                <w:spacing w:val="4"/>
                <w:sz w:val="16"/>
              </w:rPr>
              <w:t xml:space="preserve"> </w:t>
            </w:r>
            <w:r w:rsidRPr="003D52FF">
              <w:rPr>
                <w:rFonts w:asciiTheme="minorBidi" w:hAnsiTheme="minorBidi" w:cstheme="minorBidi"/>
                <w:sz w:val="16"/>
              </w:rPr>
              <w:t>(EHHADH)</w:t>
            </w:r>
            <w:r w:rsidRPr="003D52FF">
              <w:rPr>
                <w:rFonts w:asciiTheme="minorBidi" w:hAnsiTheme="minorBidi" w:cstheme="minorBidi"/>
                <w:spacing w:val="-47"/>
                <w:sz w:val="16"/>
              </w:rPr>
              <w:t xml:space="preserve"> </w:t>
            </w:r>
            <w:r w:rsidRPr="003D52FF">
              <w:rPr>
                <w:rFonts w:asciiTheme="minorBidi" w:hAnsiTheme="minorBidi" w:cstheme="minorBidi"/>
                <w:sz w:val="16"/>
              </w:rPr>
              <w:t>Q08426</w:t>
            </w:r>
            <w:r w:rsidRPr="003D52FF">
              <w:rPr>
                <w:rFonts w:asciiTheme="minorBidi" w:hAnsiTheme="minorBidi" w:cstheme="minorBidi"/>
                <w:spacing w:val="-10"/>
                <w:sz w:val="16"/>
              </w:rPr>
              <w:t xml:space="preserve"> </w:t>
            </w:r>
            <w:r w:rsidRPr="003D52FF">
              <w:rPr>
                <w:rFonts w:asciiTheme="minorBidi" w:hAnsiTheme="minorBidi" w:cstheme="minorBidi"/>
                <w:sz w:val="16"/>
              </w:rPr>
              <w:t>(32.6).</w:t>
            </w:r>
          </w:p>
          <w:p w14:paraId="6DB442CE" w14:textId="77777777" w:rsidR="00CF52B0" w:rsidRPr="003D52FF" w:rsidRDefault="00000000">
            <w:pPr>
              <w:pStyle w:val="TableParagraph"/>
              <w:spacing w:line="345" w:lineRule="auto"/>
              <w:ind w:left="108" w:right="1434"/>
              <w:rPr>
                <w:rFonts w:asciiTheme="minorBidi" w:hAnsiTheme="minorBidi" w:cstheme="minorBidi"/>
                <w:sz w:val="16"/>
              </w:rPr>
            </w:pPr>
            <w:r w:rsidRPr="003D52FF">
              <w:rPr>
                <w:rFonts w:asciiTheme="minorBidi" w:hAnsiTheme="minorBidi" w:cstheme="minorBidi"/>
                <w:sz w:val="16"/>
              </w:rPr>
              <w:t>Enoly-CoA hydratase,</w:t>
            </w:r>
            <w:r w:rsidRPr="003D52FF">
              <w:rPr>
                <w:rFonts w:asciiTheme="minorBidi" w:hAnsiTheme="minorBidi" w:cstheme="minorBidi"/>
                <w:spacing w:val="1"/>
                <w:sz w:val="16"/>
              </w:rPr>
              <w:t xml:space="preserve"> </w:t>
            </w:r>
            <w:r w:rsidRPr="003D52FF">
              <w:rPr>
                <w:rFonts w:asciiTheme="minorBidi" w:hAnsiTheme="minorBidi" w:cstheme="minorBidi"/>
                <w:sz w:val="16"/>
              </w:rPr>
              <w:t>hydroxyacyl- CoA</w:t>
            </w:r>
            <w:r w:rsidRPr="003D52FF">
              <w:rPr>
                <w:rFonts w:asciiTheme="minorBidi" w:hAnsiTheme="minorBidi" w:cstheme="minorBidi"/>
                <w:spacing w:val="-47"/>
                <w:sz w:val="16"/>
              </w:rPr>
              <w:t xml:space="preserve"> </w:t>
            </w:r>
            <w:r w:rsidRPr="003D52FF">
              <w:rPr>
                <w:rFonts w:asciiTheme="minorBidi" w:hAnsiTheme="minorBidi" w:cstheme="minorBidi"/>
                <w:sz w:val="16"/>
              </w:rPr>
              <w:t>Dehydrogenase.</w:t>
            </w:r>
          </w:p>
          <w:p w14:paraId="3773D165" w14:textId="77777777" w:rsidR="00CF52B0" w:rsidRPr="003D52FF" w:rsidRDefault="00000000">
            <w:pPr>
              <w:pStyle w:val="TableParagraph"/>
              <w:spacing w:line="190" w:lineRule="exact"/>
              <w:ind w:left="108"/>
              <w:rPr>
                <w:rFonts w:asciiTheme="minorBidi" w:hAnsiTheme="minorBidi" w:cstheme="minorBidi"/>
                <w:sz w:val="16"/>
              </w:rPr>
            </w:pPr>
            <w:r w:rsidRPr="003D52FF">
              <w:rPr>
                <w:rFonts w:asciiTheme="minorBidi" w:hAnsiTheme="minorBidi" w:cstheme="minorBidi"/>
                <w:sz w:val="16"/>
              </w:rPr>
              <w:t>Bifunctional</w:t>
            </w:r>
            <w:r w:rsidRPr="003D52FF">
              <w:rPr>
                <w:rFonts w:asciiTheme="minorBidi" w:hAnsiTheme="minorBidi" w:cstheme="minorBidi"/>
                <w:spacing w:val="5"/>
                <w:sz w:val="16"/>
              </w:rPr>
              <w:t xml:space="preserve"> </w:t>
            </w:r>
            <w:r w:rsidRPr="003D52FF">
              <w:rPr>
                <w:rFonts w:asciiTheme="minorBidi" w:hAnsiTheme="minorBidi" w:cstheme="minorBidi"/>
                <w:sz w:val="16"/>
              </w:rPr>
              <w:t>enzymes</w:t>
            </w:r>
          </w:p>
          <w:p w14:paraId="7134F391" w14:textId="77777777" w:rsidR="00CF52B0" w:rsidRPr="003D52FF" w:rsidRDefault="00000000">
            <w:pPr>
              <w:pStyle w:val="TableParagraph"/>
              <w:spacing w:before="81"/>
              <w:ind w:left="108"/>
              <w:rPr>
                <w:rFonts w:asciiTheme="minorBidi" w:hAnsiTheme="minorBidi" w:cstheme="minorBidi"/>
                <w:sz w:val="16"/>
              </w:rPr>
            </w:pPr>
            <w:r w:rsidRPr="003D52FF">
              <w:rPr>
                <w:rFonts w:asciiTheme="minorBidi" w:hAnsiTheme="minorBidi" w:cstheme="minorBidi"/>
                <w:sz w:val="16"/>
              </w:rPr>
              <w:t>Fatty</w:t>
            </w:r>
            <w:r w:rsidRPr="003D52FF">
              <w:rPr>
                <w:rFonts w:asciiTheme="minorBidi" w:hAnsiTheme="minorBidi" w:cstheme="minorBidi"/>
                <w:spacing w:val="-9"/>
                <w:sz w:val="16"/>
              </w:rPr>
              <w:t xml:space="preserve"> </w:t>
            </w:r>
            <w:r w:rsidRPr="003D52FF">
              <w:rPr>
                <w:rFonts w:asciiTheme="minorBidi" w:hAnsiTheme="minorBidi" w:cstheme="minorBidi"/>
                <w:sz w:val="16"/>
              </w:rPr>
              <w:t>acid</w:t>
            </w:r>
            <w:r w:rsidRPr="003D52FF">
              <w:rPr>
                <w:rFonts w:asciiTheme="minorBidi" w:hAnsiTheme="minorBidi" w:cstheme="minorBidi"/>
                <w:spacing w:val="-7"/>
                <w:sz w:val="16"/>
              </w:rPr>
              <w:t xml:space="preserve"> </w:t>
            </w:r>
            <w:r w:rsidRPr="003D52FF">
              <w:rPr>
                <w:rFonts w:asciiTheme="minorBidi" w:hAnsiTheme="minorBidi" w:cstheme="minorBidi"/>
                <w:sz w:val="16"/>
              </w:rPr>
              <w:t>beta-oxidation</w:t>
            </w:r>
          </w:p>
        </w:tc>
      </w:tr>
      <w:tr w:rsidR="00CF52B0" w:rsidRPr="003D52FF" w14:paraId="3BD33B26" w14:textId="77777777">
        <w:trPr>
          <w:trHeight w:val="1368"/>
        </w:trPr>
        <w:tc>
          <w:tcPr>
            <w:tcW w:w="562" w:type="dxa"/>
          </w:tcPr>
          <w:p w14:paraId="661CBE00"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116</w:t>
            </w:r>
          </w:p>
        </w:tc>
        <w:tc>
          <w:tcPr>
            <w:tcW w:w="1139" w:type="dxa"/>
          </w:tcPr>
          <w:p w14:paraId="77B2066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Q54SN3</w:t>
            </w:r>
          </w:p>
        </w:tc>
        <w:tc>
          <w:tcPr>
            <w:tcW w:w="2675" w:type="dxa"/>
          </w:tcPr>
          <w:p w14:paraId="03AD6A2E" w14:textId="77777777" w:rsidR="00CF52B0" w:rsidRPr="003D52FF" w:rsidRDefault="00000000">
            <w:pPr>
              <w:pStyle w:val="TableParagraph"/>
              <w:tabs>
                <w:tab w:val="left" w:pos="1078"/>
              </w:tabs>
              <w:spacing w:line="182" w:lineRule="exact"/>
              <w:ind w:left="104"/>
              <w:rPr>
                <w:rFonts w:asciiTheme="minorBidi" w:hAnsiTheme="minorBidi" w:cstheme="minorBidi"/>
                <w:sz w:val="16"/>
              </w:rPr>
            </w:pPr>
            <w:r w:rsidRPr="003D52FF">
              <w:rPr>
                <w:rFonts w:asciiTheme="minorBidi" w:hAnsiTheme="minorBidi" w:cstheme="minorBidi"/>
                <w:sz w:val="16"/>
              </w:rPr>
              <w:t>Enoyl-CoA</w:t>
            </w:r>
            <w:r w:rsidRPr="003D52FF">
              <w:rPr>
                <w:rFonts w:asciiTheme="minorBidi" w:hAnsiTheme="minorBidi" w:cstheme="minorBidi"/>
                <w:sz w:val="16"/>
              </w:rPr>
              <w:tab/>
              <w:t>hydratase/isomerase</w:t>
            </w:r>
          </w:p>
          <w:p w14:paraId="2ECF0D73"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family</w:t>
            </w:r>
            <w:r w:rsidRPr="003D52FF">
              <w:rPr>
                <w:rFonts w:asciiTheme="minorBidi" w:hAnsiTheme="minorBidi" w:cstheme="minorBidi"/>
                <w:spacing w:val="2"/>
                <w:sz w:val="16"/>
              </w:rPr>
              <w:t xml:space="preserve"> </w:t>
            </w:r>
            <w:r w:rsidRPr="003D52FF">
              <w:rPr>
                <w:rFonts w:asciiTheme="minorBidi" w:hAnsiTheme="minorBidi" w:cstheme="minorBidi"/>
                <w:sz w:val="16"/>
              </w:rPr>
              <w:t>(PTS1=SKL)</w:t>
            </w:r>
          </w:p>
        </w:tc>
        <w:tc>
          <w:tcPr>
            <w:tcW w:w="5460" w:type="dxa"/>
            <w:vMerge/>
            <w:tcBorders>
              <w:top w:val="nil"/>
            </w:tcBorders>
          </w:tcPr>
          <w:p w14:paraId="5843CB18" w14:textId="77777777" w:rsidR="00CF52B0" w:rsidRPr="003D52FF" w:rsidRDefault="00CF52B0">
            <w:pPr>
              <w:rPr>
                <w:rFonts w:asciiTheme="minorBidi" w:hAnsiTheme="minorBidi" w:cstheme="minorBidi"/>
                <w:sz w:val="2"/>
                <w:szCs w:val="2"/>
              </w:rPr>
            </w:pPr>
          </w:p>
        </w:tc>
      </w:tr>
      <w:tr w:rsidR="00CF52B0" w:rsidRPr="003D52FF" w14:paraId="7CD2125E" w14:textId="77777777">
        <w:trPr>
          <w:trHeight w:val="2760"/>
        </w:trPr>
        <w:tc>
          <w:tcPr>
            <w:tcW w:w="562" w:type="dxa"/>
          </w:tcPr>
          <w:p w14:paraId="3190FC1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38</w:t>
            </w:r>
          </w:p>
        </w:tc>
        <w:tc>
          <w:tcPr>
            <w:tcW w:w="1139" w:type="dxa"/>
          </w:tcPr>
          <w:p w14:paraId="2222FB28"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sz w:val="16"/>
              </w:rPr>
              <w:t>O96759</w:t>
            </w:r>
          </w:p>
        </w:tc>
        <w:tc>
          <w:tcPr>
            <w:tcW w:w="2675" w:type="dxa"/>
          </w:tcPr>
          <w:p w14:paraId="330A0559"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Alkyl</w:t>
            </w:r>
            <w:r w:rsidRPr="003D52FF">
              <w:rPr>
                <w:rFonts w:asciiTheme="minorBidi" w:hAnsiTheme="minorBidi" w:cstheme="minorBidi"/>
                <w:spacing w:val="-6"/>
                <w:sz w:val="16"/>
              </w:rPr>
              <w:t xml:space="preserve"> </w:t>
            </w:r>
            <w:r w:rsidRPr="003D52FF">
              <w:rPr>
                <w:rFonts w:asciiTheme="minorBidi" w:hAnsiTheme="minorBidi" w:cstheme="minorBidi"/>
                <w:sz w:val="16"/>
              </w:rPr>
              <w:t>dihydroxy</w:t>
            </w:r>
            <w:r w:rsidRPr="003D52FF">
              <w:rPr>
                <w:rFonts w:asciiTheme="minorBidi" w:hAnsiTheme="minorBidi" w:cstheme="minorBidi"/>
                <w:spacing w:val="-6"/>
                <w:sz w:val="16"/>
              </w:rPr>
              <w:t xml:space="preserve"> </w:t>
            </w:r>
            <w:r w:rsidRPr="003D52FF">
              <w:rPr>
                <w:rFonts w:asciiTheme="minorBidi" w:hAnsiTheme="minorBidi" w:cstheme="minorBidi"/>
                <w:sz w:val="16"/>
              </w:rPr>
              <w:t>acetone</w:t>
            </w:r>
            <w:r w:rsidRPr="003D52FF">
              <w:rPr>
                <w:rFonts w:asciiTheme="minorBidi" w:hAnsiTheme="minorBidi" w:cstheme="minorBidi"/>
                <w:spacing w:val="-10"/>
                <w:sz w:val="16"/>
              </w:rPr>
              <w:t xml:space="preserve"> </w:t>
            </w:r>
            <w:r w:rsidRPr="003D52FF">
              <w:rPr>
                <w:rFonts w:asciiTheme="minorBidi" w:hAnsiTheme="minorBidi" w:cstheme="minorBidi"/>
                <w:sz w:val="16"/>
              </w:rPr>
              <w:t>phosphate</w:t>
            </w:r>
          </w:p>
          <w:p w14:paraId="227BFCAD"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synthase</w:t>
            </w:r>
            <w:r w:rsidRPr="003D52FF">
              <w:rPr>
                <w:rFonts w:asciiTheme="minorBidi" w:hAnsiTheme="minorBidi" w:cstheme="minorBidi"/>
                <w:spacing w:val="13"/>
                <w:sz w:val="16"/>
              </w:rPr>
              <w:t xml:space="preserve"> </w:t>
            </w:r>
            <w:r w:rsidRPr="003D52FF">
              <w:rPr>
                <w:rFonts w:asciiTheme="minorBidi" w:hAnsiTheme="minorBidi" w:cstheme="minorBidi"/>
                <w:sz w:val="16"/>
              </w:rPr>
              <w:t>(PTS1=PKL)</w:t>
            </w:r>
          </w:p>
        </w:tc>
        <w:tc>
          <w:tcPr>
            <w:tcW w:w="5460" w:type="dxa"/>
          </w:tcPr>
          <w:p w14:paraId="09994E6B" w14:textId="77777777" w:rsidR="00CF52B0" w:rsidRPr="003D52FF" w:rsidRDefault="00000000">
            <w:pPr>
              <w:pStyle w:val="TableParagraph"/>
              <w:spacing w:line="182" w:lineRule="exact"/>
              <w:ind w:left="108"/>
              <w:jc w:val="both"/>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4"/>
                <w:sz w:val="16"/>
              </w:rPr>
              <w:t xml:space="preserve"> </w:t>
            </w:r>
            <w:r w:rsidRPr="003D52FF">
              <w:rPr>
                <w:rFonts w:asciiTheme="minorBidi" w:hAnsiTheme="minorBidi" w:cstheme="minorBidi"/>
                <w:sz w:val="16"/>
              </w:rPr>
              <w:t>a</w:t>
            </w:r>
            <w:r w:rsidRPr="003D52FF">
              <w:rPr>
                <w:rFonts w:asciiTheme="minorBidi" w:hAnsiTheme="minorBidi" w:cstheme="minorBidi"/>
                <w:spacing w:val="-8"/>
                <w:sz w:val="16"/>
              </w:rPr>
              <w:t xml:space="preserve"> </w:t>
            </w:r>
            <w:r w:rsidRPr="003D52FF">
              <w:rPr>
                <w:rFonts w:asciiTheme="minorBidi" w:hAnsiTheme="minorBidi" w:cstheme="minorBidi"/>
                <w:sz w:val="16"/>
              </w:rPr>
              <w:t>homolog</w:t>
            </w:r>
            <w:r w:rsidRPr="003D52FF">
              <w:rPr>
                <w:rFonts w:asciiTheme="minorBidi" w:hAnsiTheme="minorBidi" w:cstheme="minorBidi"/>
                <w:spacing w:val="6"/>
                <w:sz w:val="16"/>
              </w:rPr>
              <w:t xml:space="preserve"> </w:t>
            </w:r>
            <w:r w:rsidRPr="003D52FF">
              <w:rPr>
                <w:rFonts w:asciiTheme="minorBidi" w:hAnsiTheme="minorBidi" w:cstheme="minorBidi"/>
                <w:sz w:val="16"/>
              </w:rPr>
              <w:t>of</w:t>
            </w:r>
            <w:r w:rsidRPr="003D52FF">
              <w:rPr>
                <w:rFonts w:asciiTheme="minorBidi" w:hAnsiTheme="minorBidi" w:cstheme="minorBidi"/>
                <w:spacing w:val="7"/>
                <w:sz w:val="16"/>
              </w:rPr>
              <w:t xml:space="preserve"> </w:t>
            </w:r>
            <w:r w:rsidRPr="003D52FF">
              <w:rPr>
                <w:rFonts w:asciiTheme="minorBidi" w:hAnsiTheme="minorBidi" w:cstheme="minorBidi"/>
                <w:sz w:val="16"/>
              </w:rPr>
              <w:t>a</w:t>
            </w:r>
            <w:r w:rsidRPr="003D52FF">
              <w:rPr>
                <w:rFonts w:asciiTheme="minorBidi" w:hAnsiTheme="minorBidi" w:cstheme="minorBidi"/>
                <w:spacing w:val="-9"/>
                <w:sz w:val="16"/>
              </w:rPr>
              <w:t xml:space="preserve"> </w:t>
            </w:r>
            <w:r w:rsidRPr="003D52FF">
              <w:rPr>
                <w:rFonts w:asciiTheme="minorBidi" w:hAnsiTheme="minorBidi" w:cstheme="minorBidi"/>
                <w:sz w:val="16"/>
              </w:rPr>
              <w:t>human</w:t>
            </w:r>
            <w:r w:rsidRPr="003D52FF">
              <w:rPr>
                <w:rFonts w:asciiTheme="minorBidi" w:hAnsiTheme="minorBidi" w:cstheme="minorBidi"/>
                <w:spacing w:val="-3"/>
                <w:sz w:val="16"/>
              </w:rPr>
              <w:t xml:space="preserve"> </w:t>
            </w:r>
            <w:r w:rsidRPr="003D52FF">
              <w:rPr>
                <w:rFonts w:asciiTheme="minorBidi" w:hAnsiTheme="minorBidi" w:cstheme="minorBidi"/>
                <w:sz w:val="16"/>
              </w:rPr>
              <w:t>peroxisomal</w:t>
            </w:r>
            <w:r w:rsidRPr="003D52FF">
              <w:rPr>
                <w:rFonts w:asciiTheme="minorBidi" w:hAnsiTheme="minorBidi" w:cstheme="minorBidi"/>
                <w:spacing w:val="-13"/>
                <w:sz w:val="16"/>
              </w:rPr>
              <w:t xml:space="preserve"> </w:t>
            </w:r>
            <w:r w:rsidRPr="003D52FF">
              <w:rPr>
                <w:rFonts w:asciiTheme="minorBidi" w:hAnsiTheme="minorBidi" w:cstheme="minorBidi"/>
                <w:sz w:val="16"/>
              </w:rPr>
              <w:t>Alkyl</w:t>
            </w:r>
            <w:r w:rsidRPr="003D52FF">
              <w:rPr>
                <w:rFonts w:asciiTheme="minorBidi" w:hAnsiTheme="minorBidi" w:cstheme="minorBidi"/>
                <w:spacing w:val="-4"/>
                <w:sz w:val="16"/>
              </w:rPr>
              <w:t xml:space="preserve"> </w:t>
            </w:r>
            <w:r w:rsidRPr="003D52FF">
              <w:rPr>
                <w:rFonts w:asciiTheme="minorBidi" w:hAnsiTheme="minorBidi" w:cstheme="minorBidi"/>
                <w:sz w:val="16"/>
              </w:rPr>
              <w:t>dihydroxyacetone</w:t>
            </w:r>
            <w:r w:rsidRPr="003D52FF">
              <w:rPr>
                <w:rFonts w:asciiTheme="minorBidi" w:hAnsiTheme="minorBidi" w:cstheme="minorBidi"/>
                <w:spacing w:val="-3"/>
                <w:sz w:val="16"/>
              </w:rPr>
              <w:t xml:space="preserve"> </w:t>
            </w:r>
            <w:r w:rsidRPr="003D52FF">
              <w:rPr>
                <w:rFonts w:asciiTheme="minorBidi" w:hAnsiTheme="minorBidi" w:cstheme="minorBidi"/>
                <w:sz w:val="16"/>
              </w:rPr>
              <w:t>phosphate</w:t>
            </w:r>
          </w:p>
          <w:p w14:paraId="596222FB" w14:textId="77777777" w:rsidR="00CF52B0" w:rsidRPr="003D52FF" w:rsidRDefault="00000000">
            <w:pPr>
              <w:pStyle w:val="TableParagraph"/>
              <w:spacing w:before="85" w:line="314" w:lineRule="auto"/>
              <w:ind w:left="108" w:right="101"/>
              <w:jc w:val="both"/>
              <w:rPr>
                <w:rFonts w:asciiTheme="minorBidi" w:hAnsiTheme="minorBidi" w:cstheme="minorBidi"/>
                <w:sz w:val="16"/>
              </w:rPr>
            </w:pPr>
            <w:r w:rsidRPr="003D52FF">
              <w:rPr>
                <w:rFonts w:asciiTheme="minorBidi" w:hAnsiTheme="minorBidi" w:cstheme="minorBidi"/>
                <w:sz w:val="16"/>
              </w:rPr>
              <w:t>synthase AGPS and it is involved in Ether lipid synthesis (Camo</w:t>
            </w:r>
            <w:r w:rsidRPr="003D52FF">
              <w:rPr>
                <w:rFonts w:asciiTheme="minorBidi" w:hAnsiTheme="minorBidi" w:cstheme="minorBidi"/>
                <w:position w:val="-1"/>
                <w:sz w:val="16"/>
              </w:rPr>
              <w:t>̃</w:t>
            </w:r>
            <w:r w:rsidRPr="003D52FF">
              <w:rPr>
                <w:rFonts w:asciiTheme="minorBidi" w:hAnsiTheme="minorBidi" w:cstheme="minorBidi"/>
                <w:sz w:val="16"/>
              </w:rPr>
              <w:t>es et al.,</w:t>
            </w:r>
            <w:r w:rsidRPr="003D52FF">
              <w:rPr>
                <w:rFonts w:asciiTheme="minorBidi" w:hAnsiTheme="minorBidi" w:cstheme="minorBidi"/>
                <w:spacing w:val="1"/>
                <w:sz w:val="16"/>
              </w:rPr>
              <w:t xml:space="preserve"> </w:t>
            </w:r>
            <w:r w:rsidRPr="003D52FF">
              <w:rPr>
                <w:rFonts w:asciiTheme="minorBidi" w:hAnsiTheme="minorBidi" w:cstheme="minorBidi"/>
                <w:sz w:val="16"/>
              </w:rPr>
              <w:t>2015).</w:t>
            </w:r>
          </w:p>
          <w:p w14:paraId="24E4D54C" w14:textId="77777777" w:rsidR="00CF52B0" w:rsidRPr="003D52FF" w:rsidRDefault="00000000">
            <w:pPr>
              <w:pStyle w:val="TableParagraph"/>
              <w:spacing w:before="36"/>
              <w:ind w:left="108"/>
              <w:rPr>
                <w:rFonts w:asciiTheme="minorBidi" w:hAnsiTheme="minorBidi" w:cstheme="minorBidi"/>
                <w:b/>
                <w:sz w:val="16"/>
              </w:rPr>
            </w:pPr>
            <w:r w:rsidRPr="003D52FF">
              <w:rPr>
                <w:rFonts w:asciiTheme="minorBidi" w:hAnsiTheme="minorBidi" w:cstheme="minorBidi"/>
                <w:b/>
                <w:sz w:val="16"/>
              </w:rPr>
              <w:t>Function</w:t>
            </w:r>
          </w:p>
          <w:p w14:paraId="79D77D7A" w14:textId="77777777" w:rsidR="00CF52B0" w:rsidRPr="003D52FF" w:rsidRDefault="00000000">
            <w:pPr>
              <w:pStyle w:val="TableParagraph"/>
              <w:spacing w:before="80" w:line="343" w:lineRule="auto"/>
              <w:ind w:left="108" w:right="102"/>
              <w:jc w:val="both"/>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catalyses the exchange of an acyl for a long-chain alkyl group and the</w:t>
            </w:r>
            <w:r w:rsidRPr="003D52FF">
              <w:rPr>
                <w:rFonts w:asciiTheme="minorBidi" w:hAnsiTheme="minorBidi" w:cstheme="minorBidi"/>
                <w:spacing w:val="1"/>
                <w:sz w:val="16"/>
              </w:rPr>
              <w:t xml:space="preserve"> </w:t>
            </w:r>
            <w:r w:rsidRPr="003D52FF">
              <w:rPr>
                <w:rFonts w:asciiTheme="minorBidi" w:hAnsiTheme="minorBidi" w:cstheme="minorBidi"/>
                <w:w w:val="95"/>
                <w:sz w:val="16"/>
              </w:rPr>
              <w:t>formation of the ether bond in the biosynthesis of ether phospholipids (a 1-</w:t>
            </w:r>
            <w:r w:rsidRPr="003D52FF">
              <w:rPr>
                <w:rFonts w:asciiTheme="minorBidi" w:hAnsiTheme="minorBidi" w:cstheme="minorBidi"/>
                <w:spacing w:val="1"/>
                <w:w w:val="95"/>
                <w:sz w:val="16"/>
              </w:rPr>
              <w:t xml:space="preserve"> </w:t>
            </w:r>
            <w:r w:rsidRPr="003D52FF">
              <w:rPr>
                <w:rFonts w:asciiTheme="minorBidi" w:hAnsiTheme="minorBidi" w:cstheme="minorBidi"/>
                <w:sz w:val="16"/>
              </w:rPr>
              <w:t>acylglycerone</w:t>
            </w:r>
            <w:r w:rsidRPr="003D52FF">
              <w:rPr>
                <w:rFonts w:asciiTheme="minorBidi" w:hAnsiTheme="minorBidi" w:cstheme="minorBidi"/>
                <w:spacing w:val="1"/>
                <w:sz w:val="16"/>
              </w:rPr>
              <w:t xml:space="preserve"> </w:t>
            </w:r>
            <w:r w:rsidRPr="003D52FF">
              <w:rPr>
                <w:rFonts w:asciiTheme="minorBidi" w:hAnsiTheme="minorBidi" w:cstheme="minorBidi"/>
                <w:sz w:val="16"/>
              </w:rPr>
              <w:t>3-phosphate</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long</w:t>
            </w:r>
            <w:r w:rsidRPr="003D52FF">
              <w:rPr>
                <w:rFonts w:asciiTheme="minorBidi" w:hAnsiTheme="minorBidi" w:cstheme="minorBidi"/>
                <w:spacing w:val="1"/>
                <w:sz w:val="16"/>
              </w:rPr>
              <w:t xml:space="preserve"> </w:t>
            </w:r>
            <w:r w:rsidRPr="003D52FF">
              <w:rPr>
                <w:rFonts w:asciiTheme="minorBidi" w:hAnsiTheme="minorBidi" w:cstheme="minorBidi"/>
                <w:sz w:val="16"/>
              </w:rPr>
              <w:t>chain</w:t>
            </w:r>
            <w:r w:rsidRPr="003D52FF">
              <w:rPr>
                <w:rFonts w:asciiTheme="minorBidi" w:hAnsiTheme="minorBidi" w:cstheme="minorBidi"/>
                <w:spacing w:val="1"/>
                <w:sz w:val="16"/>
              </w:rPr>
              <w:t xml:space="preserve"> </w:t>
            </w:r>
            <w:r w:rsidRPr="003D52FF">
              <w:rPr>
                <w:rFonts w:asciiTheme="minorBidi" w:hAnsiTheme="minorBidi" w:cstheme="minorBidi"/>
                <w:sz w:val="16"/>
              </w:rPr>
              <w:t>fatty</w:t>
            </w:r>
            <w:r w:rsidRPr="003D52FF">
              <w:rPr>
                <w:rFonts w:asciiTheme="minorBidi" w:hAnsiTheme="minorBidi" w:cstheme="minorBidi"/>
                <w:spacing w:val="1"/>
                <w:sz w:val="16"/>
              </w:rPr>
              <w:t xml:space="preserve"> </w:t>
            </w:r>
            <w:r w:rsidRPr="003D52FF">
              <w:rPr>
                <w:rFonts w:asciiTheme="minorBidi" w:hAnsiTheme="minorBidi" w:cstheme="minorBidi"/>
                <w:sz w:val="16"/>
              </w:rPr>
              <w:t>alcohol</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1-O-</w:t>
            </w:r>
            <w:r w:rsidRPr="003D52FF">
              <w:rPr>
                <w:rFonts w:asciiTheme="minorBidi" w:hAnsiTheme="minorBidi" w:cstheme="minorBidi"/>
                <w:spacing w:val="1"/>
                <w:sz w:val="16"/>
              </w:rPr>
              <w:t xml:space="preserve"> </w:t>
            </w:r>
            <w:r w:rsidRPr="003D52FF">
              <w:rPr>
                <w:rFonts w:asciiTheme="minorBidi" w:hAnsiTheme="minorBidi" w:cstheme="minorBidi"/>
                <w:sz w:val="16"/>
              </w:rPr>
              <w:t>alkylglycerone</w:t>
            </w:r>
            <w:r w:rsidRPr="003D52FF">
              <w:rPr>
                <w:rFonts w:asciiTheme="minorBidi" w:hAnsiTheme="minorBidi" w:cstheme="minorBidi"/>
                <w:spacing w:val="-12"/>
                <w:sz w:val="16"/>
              </w:rPr>
              <w:t xml:space="preserve"> </w:t>
            </w:r>
            <w:r w:rsidRPr="003D52FF">
              <w:rPr>
                <w:rFonts w:asciiTheme="minorBidi" w:hAnsiTheme="minorBidi" w:cstheme="minorBidi"/>
                <w:sz w:val="16"/>
              </w:rPr>
              <w:t>3-phosphate</w:t>
            </w:r>
            <w:r w:rsidRPr="003D52FF">
              <w:rPr>
                <w:rFonts w:asciiTheme="minorBidi" w:hAnsiTheme="minorBidi" w:cstheme="minorBidi"/>
                <w:spacing w:val="-11"/>
                <w:sz w:val="16"/>
              </w:rPr>
              <w:t xml:space="preserve"> </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1"/>
                <w:sz w:val="16"/>
              </w:rPr>
              <w:t xml:space="preserve"> </w:t>
            </w:r>
            <w:r w:rsidRPr="003D52FF">
              <w:rPr>
                <w:rFonts w:asciiTheme="minorBidi" w:hAnsiTheme="minorBidi" w:cstheme="minorBidi"/>
                <w:sz w:val="16"/>
              </w:rPr>
              <w:t>long-chain</w:t>
            </w:r>
            <w:r w:rsidRPr="003D52FF">
              <w:rPr>
                <w:rFonts w:asciiTheme="minorBidi" w:hAnsiTheme="minorBidi" w:cstheme="minorBidi"/>
                <w:spacing w:val="-7"/>
                <w:sz w:val="16"/>
              </w:rPr>
              <w:t xml:space="preserve"> </w:t>
            </w:r>
            <w:r w:rsidRPr="003D52FF">
              <w:rPr>
                <w:rFonts w:asciiTheme="minorBidi" w:hAnsiTheme="minorBidi" w:cstheme="minorBidi"/>
                <w:sz w:val="16"/>
              </w:rPr>
              <w:t>fatty</w:t>
            </w:r>
            <w:r w:rsidRPr="003D52FF">
              <w:rPr>
                <w:rFonts w:asciiTheme="minorBidi" w:hAnsiTheme="minorBidi" w:cstheme="minorBidi"/>
                <w:spacing w:val="-7"/>
                <w:sz w:val="16"/>
              </w:rPr>
              <w:t xml:space="preserve"> </w:t>
            </w:r>
            <w:r w:rsidRPr="003D52FF">
              <w:rPr>
                <w:rFonts w:asciiTheme="minorBidi" w:hAnsiTheme="minorBidi" w:cstheme="minorBidi"/>
                <w:sz w:val="16"/>
              </w:rPr>
              <w:t>acid</w:t>
            </w:r>
            <w:r w:rsidRPr="003D52FF">
              <w:rPr>
                <w:rFonts w:asciiTheme="minorBidi" w:hAnsiTheme="minorBidi" w:cstheme="minorBidi"/>
                <w:spacing w:val="-6"/>
                <w:sz w:val="16"/>
              </w:rPr>
              <w:t xml:space="preserve"> </w:t>
            </w:r>
            <w:r w:rsidRPr="003D52FF">
              <w:rPr>
                <w:rFonts w:asciiTheme="minorBidi" w:hAnsiTheme="minorBidi" w:cstheme="minorBidi"/>
                <w:sz w:val="16"/>
              </w:rPr>
              <w:t>+</w:t>
            </w:r>
            <w:r w:rsidRPr="003D52FF">
              <w:rPr>
                <w:rFonts w:asciiTheme="minorBidi" w:hAnsiTheme="minorBidi" w:cstheme="minorBidi"/>
                <w:spacing w:val="-11"/>
                <w:sz w:val="16"/>
              </w:rPr>
              <w:t xml:space="preserve"> </w:t>
            </w:r>
            <w:r w:rsidRPr="003D52FF">
              <w:rPr>
                <w:rFonts w:asciiTheme="minorBidi" w:hAnsiTheme="minorBidi" w:cstheme="minorBidi"/>
                <w:sz w:val="16"/>
              </w:rPr>
              <w:t>H+).</w:t>
            </w:r>
          </w:p>
          <w:p w14:paraId="5AF5AC5A" w14:textId="77777777" w:rsidR="00CF52B0" w:rsidRPr="003D52FF" w:rsidRDefault="00000000">
            <w:pPr>
              <w:pStyle w:val="TableParagraph"/>
              <w:spacing w:before="9"/>
              <w:ind w:left="108"/>
              <w:rPr>
                <w:rFonts w:asciiTheme="minorBidi" w:hAnsiTheme="minorBidi" w:cstheme="minorBidi"/>
                <w:b/>
                <w:sz w:val="16"/>
              </w:rPr>
            </w:pPr>
            <w:r w:rsidRPr="003D52FF">
              <w:rPr>
                <w:rFonts w:asciiTheme="minorBidi" w:hAnsiTheme="minorBidi" w:cstheme="minorBidi"/>
                <w:b/>
                <w:sz w:val="16"/>
              </w:rPr>
              <w:t>Pathway</w:t>
            </w:r>
          </w:p>
          <w:p w14:paraId="1DE1DC6D" w14:textId="77777777" w:rsidR="00CF52B0" w:rsidRPr="003D52FF" w:rsidRDefault="00000000">
            <w:pPr>
              <w:pStyle w:val="TableParagraph"/>
              <w:spacing w:before="85"/>
              <w:ind w:left="108"/>
              <w:jc w:val="both"/>
              <w:rPr>
                <w:rFonts w:asciiTheme="minorBidi" w:hAnsiTheme="minorBidi" w:cstheme="minorBidi"/>
                <w:sz w:val="16"/>
              </w:rPr>
            </w:pPr>
            <w:r w:rsidRPr="003D52FF">
              <w:rPr>
                <w:rFonts w:asciiTheme="minorBidi" w:hAnsiTheme="minorBidi" w:cstheme="minorBidi"/>
                <w:sz w:val="16"/>
              </w:rPr>
              <w:t>Glycerolipid</w:t>
            </w:r>
            <w:r w:rsidRPr="003D52FF">
              <w:rPr>
                <w:rFonts w:asciiTheme="minorBidi" w:hAnsiTheme="minorBidi" w:cstheme="minorBidi"/>
                <w:spacing w:val="-7"/>
                <w:sz w:val="16"/>
              </w:rPr>
              <w:t xml:space="preserve"> </w:t>
            </w:r>
            <w:r w:rsidRPr="003D52FF">
              <w:rPr>
                <w:rFonts w:asciiTheme="minorBidi" w:hAnsiTheme="minorBidi" w:cstheme="minorBidi"/>
                <w:sz w:val="16"/>
              </w:rPr>
              <w:t>metabolism;</w:t>
            </w:r>
            <w:r w:rsidRPr="003D52FF">
              <w:rPr>
                <w:rFonts w:asciiTheme="minorBidi" w:hAnsiTheme="minorBidi" w:cstheme="minorBidi"/>
                <w:spacing w:val="-5"/>
                <w:sz w:val="16"/>
              </w:rPr>
              <w:t xml:space="preserve"> </w:t>
            </w:r>
            <w:r w:rsidRPr="003D52FF">
              <w:rPr>
                <w:rFonts w:asciiTheme="minorBidi" w:hAnsiTheme="minorBidi" w:cstheme="minorBidi"/>
                <w:sz w:val="16"/>
              </w:rPr>
              <w:t>ether</w:t>
            </w:r>
            <w:r w:rsidRPr="003D52FF">
              <w:rPr>
                <w:rFonts w:asciiTheme="minorBidi" w:hAnsiTheme="minorBidi" w:cstheme="minorBidi"/>
                <w:spacing w:val="-4"/>
                <w:sz w:val="16"/>
              </w:rPr>
              <w:t xml:space="preserve"> </w:t>
            </w:r>
            <w:r w:rsidRPr="003D52FF">
              <w:rPr>
                <w:rFonts w:asciiTheme="minorBidi" w:hAnsiTheme="minorBidi" w:cstheme="minorBidi"/>
                <w:sz w:val="16"/>
              </w:rPr>
              <w:t>lipid</w:t>
            </w:r>
            <w:r w:rsidRPr="003D52FF">
              <w:rPr>
                <w:rFonts w:asciiTheme="minorBidi" w:hAnsiTheme="minorBidi" w:cstheme="minorBidi"/>
                <w:spacing w:val="-6"/>
                <w:sz w:val="16"/>
              </w:rPr>
              <w:t xml:space="preserve"> </w:t>
            </w:r>
            <w:r w:rsidRPr="003D52FF">
              <w:rPr>
                <w:rFonts w:asciiTheme="minorBidi" w:hAnsiTheme="minorBidi" w:cstheme="minorBidi"/>
                <w:sz w:val="16"/>
              </w:rPr>
              <w:t>biosynthesis.</w:t>
            </w:r>
          </w:p>
        </w:tc>
      </w:tr>
      <w:tr w:rsidR="00CF52B0" w:rsidRPr="003D52FF" w14:paraId="695BCE1B" w14:textId="77777777">
        <w:trPr>
          <w:trHeight w:val="4416"/>
        </w:trPr>
        <w:tc>
          <w:tcPr>
            <w:tcW w:w="562" w:type="dxa"/>
          </w:tcPr>
          <w:p w14:paraId="2217990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22</w:t>
            </w:r>
          </w:p>
        </w:tc>
        <w:tc>
          <w:tcPr>
            <w:tcW w:w="1139" w:type="dxa"/>
          </w:tcPr>
          <w:p w14:paraId="7E55BB1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Q54CL3</w:t>
            </w:r>
          </w:p>
        </w:tc>
        <w:tc>
          <w:tcPr>
            <w:tcW w:w="2675" w:type="dxa"/>
          </w:tcPr>
          <w:p w14:paraId="39F83C20"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Probable</w:t>
            </w:r>
            <w:r w:rsidRPr="003D52FF">
              <w:rPr>
                <w:rFonts w:asciiTheme="minorBidi" w:hAnsiTheme="minorBidi" w:cstheme="minorBidi"/>
                <w:spacing w:val="58"/>
                <w:sz w:val="16"/>
              </w:rPr>
              <w:t xml:space="preserve"> </w:t>
            </w:r>
            <w:r w:rsidRPr="003D52FF">
              <w:rPr>
                <w:rFonts w:asciiTheme="minorBidi" w:hAnsiTheme="minorBidi" w:cstheme="minorBidi"/>
                <w:sz w:val="16"/>
              </w:rPr>
              <w:t>peroxisomal</w:t>
            </w:r>
            <w:r w:rsidRPr="003D52FF">
              <w:rPr>
                <w:rFonts w:asciiTheme="minorBidi" w:hAnsiTheme="minorBidi" w:cstheme="minorBidi"/>
                <w:spacing w:val="61"/>
                <w:sz w:val="16"/>
              </w:rPr>
              <w:t xml:space="preserve"> </w:t>
            </w:r>
            <w:r w:rsidRPr="003D52FF">
              <w:rPr>
                <w:rFonts w:asciiTheme="minorBidi" w:hAnsiTheme="minorBidi" w:cstheme="minorBidi"/>
                <w:sz w:val="16"/>
              </w:rPr>
              <w:t>membrane</w:t>
            </w:r>
          </w:p>
          <w:p w14:paraId="03276362"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protein</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PEX13</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(No</w:t>
            </w:r>
            <w:r w:rsidRPr="003D52FF">
              <w:rPr>
                <w:rFonts w:asciiTheme="minorBidi" w:hAnsiTheme="minorBidi" w:cstheme="minorBidi"/>
                <w:spacing w:val="-12"/>
                <w:w w:val="105"/>
                <w:sz w:val="16"/>
              </w:rPr>
              <w:t xml:space="preserve"> </w:t>
            </w:r>
            <w:r w:rsidRPr="003D52FF">
              <w:rPr>
                <w:rFonts w:asciiTheme="minorBidi" w:hAnsiTheme="minorBidi" w:cstheme="minorBidi"/>
                <w:w w:val="105"/>
                <w:sz w:val="16"/>
              </w:rPr>
              <w:t>PTS)</w:t>
            </w:r>
          </w:p>
        </w:tc>
        <w:tc>
          <w:tcPr>
            <w:tcW w:w="5460" w:type="dxa"/>
          </w:tcPr>
          <w:p w14:paraId="191C4C38" w14:textId="77777777" w:rsidR="00CF52B0" w:rsidRPr="003D52FF" w:rsidRDefault="00000000">
            <w:pPr>
              <w:pStyle w:val="TableParagraph"/>
              <w:spacing w:line="182" w:lineRule="exact"/>
              <w:ind w:left="108"/>
              <w:jc w:val="both"/>
              <w:rPr>
                <w:rFonts w:asciiTheme="minorBidi" w:hAnsiTheme="minorBidi" w:cstheme="minorBidi"/>
                <w:sz w:val="16"/>
              </w:rPr>
            </w:pPr>
            <w:r w:rsidRPr="003D52FF">
              <w:rPr>
                <w:rFonts w:asciiTheme="minorBidi" w:hAnsiTheme="minorBidi" w:cstheme="minorBidi"/>
                <w:color w:val="212121"/>
                <w:sz w:val="16"/>
              </w:rPr>
              <w:t>Component</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of</w:t>
            </w:r>
            <w:r w:rsidRPr="003D52FF">
              <w:rPr>
                <w:rFonts w:asciiTheme="minorBidi" w:hAnsiTheme="minorBidi" w:cstheme="minorBidi"/>
                <w:color w:val="212121"/>
                <w:spacing w:val="24"/>
                <w:sz w:val="16"/>
              </w:rPr>
              <w:t xml:space="preserve"> </w:t>
            </w:r>
            <w:r w:rsidRPr="003D52FF">
              <w:rPr>
                <w:rFonts w:asciiTheme="minorBidi" w:hAnsiTheme="minorBidi" w:cstheme="minorBidi"/>
                <w:color w:val="212121"/>
                <w:sz w:val="16"/>
              </w:rPr>
              <w:t>the</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PEX13-PEX14</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docking</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complex,</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translocon</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channel</w:t>
            </w:r>
          </w:p>
          <w:p w14:paraId="6DA4BADD" w14:textId="77777777" w:rsidR="00CF52B0" w:rsidRPr="003D52FF" w:rsidRDefault="00000000">
            <w:pPr>
              <w:pStyle w:val="TableParagraph"/>
              <w:spacing w:before="85" w:line="340" w:lineRule="auto"/>
              <w:ind w:left="108" w:right="113"/>
              <w:jc w:val="both"/>
              <w:rPr>
                <w:rFonts w:asciiTheme="minorBidi" w:hAnsiTheme="minorBidi" w:cstheme="minorBidi"/>
                <w:sz w:val="16"/>
              </w:rPr>
            </w:pPr>
            <w:r w:rsidRPr="003D52FF">
              <w:rPr>
                <w:rFonts w:asciiTheme="minorBidi" w:hAnsiTheme="minorBidi" w:cstheme="minorBidi"/>
                <w:color w:val="212121"/>
                <w:sz w:val="16"/>
              </w:rPr>
              <w:t>that specifically mediates the import of peroxisomal cargo proteins bound</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to</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PEX5</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receptor.</w:t>
            </w:r>
          </w:p>
          <w:p w14:paraId="63A19BCE" w14:textId="77777777" w:rsidR="00CF52B0" w:rsidRPr="003D52FF" w:rsidRDefault="00000000">
            <w:pPr>
              <w:pStyle w:val="TableParagraph"/>
              <w:spacing w:before="4" w:line="343" w:lineRule="auto"/>
              <w:ind w:left="108" w:right="100"/>
              <w:jc w:val="both"/>
              <w:rPr>
                <w:rFonts w:asciiTheme="minorBidi" w:hAnsiTheme="minorBidi" w:cstheme="minorBidi"/>
                <w:sz w:val="16"/>
              </w:rPr>
            </w:pPr>
            <w:r w:rsidRPr="003D52FF">
              <w:rPr>
                <w:rFonts w:asciiTheme="minorBidi" w:hAnsiTheme="minorBidi" w:cstheme="minorBidi"/>
                <w:color w:val="212121"/>
                <w:sz w:val="16"/>
              </w:rPr>
              <w:t>-The</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PEX13-PEX14</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docking</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complex</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peroxisomal</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ubiquitin</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ligase</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complex forms a retrotranslocation channel) forms a large import pore</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which</w:t>
            </w:r>
            <w:r w:rsidRPr="003D52FF">
              <w:rPr>
                <w:rFonts w:asciiTheme="minorBidi" w:hAnsiTheme="minorBidi" w:cstheme="minorBidi"/>
                <w:color w:val="212121"/>
                <w:spacing w:val="-10"/>
                <w:sz w:val="16"/>
              </w:rPr>
              <w:t xml:space="preserve"> </w:t>
            </w:r>
            <w:r w:rsidRPr="003D52FF">
              <w:rPr>
                <w:rFonts w:asciiTheme="minorBidi" w:hAnsiTheme="minorBidi" w:cstheme="minorBidi"/>
                <w:color w:val="212121"/>
                <w:sz w:val="16"/>
              </w:rPr>
              <w:t>can</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be</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opened</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to</w:t>
            </w:r>
            <w:r w:rsidRPr="003D52FF">
              <w:rPr>
                <w:rFonts w:asciiTheme="minorBidi" w:hAnsiTheme="minorBidi" w:cstheme="minorBidi"/>
                <w:color w:val="212121"/>
                <w:spacing w:val="-10"/>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diameter</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of</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about</w:t>
            </w:r>
            <w:r w:rsidRPr="003D52FF">
              <w:rPr>
                <w:rFonts w:asciiTheme="minorBidi" w:hAnsiTheme="minorBidi" w:cstheme="minorBidi"/>
                <w:color w:val="212121"/>
                <w:spacing w:val="-3"/>
                <w:sz w:val="16"/>
              </w:rPr>
              <w:t xml:space="preserve"> </w:t>
            </w:r>
            <w:r w:rsidRPr="003D52FF">
              <w:rPr>
                <w:rFonts w:asciiTheme="minorBidi" w:hAnsiTheme="minorBidi" w:cstheme="minorBidi"/>
                <w:color w:val="212121"/>
                <w:sz w:val="16"/>
              </w:rPr>
              <w:t>9</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nm.</w:t>
            </w:r>
          </w:p>
          <w:p w14:paraId="49E320DA" w14:textId="77777777" w:rsidR="00CF52B0" w:rsidRPr="003D52FF" w:rsidRDefault="00000000">
            <w:pPr>
              <w:pStyle w:val="TableParagraph"/>
              <w:numPr>
                <w:ilvl w:val="0"/>
                <w:numId w:val="12"/>
              </w:numPr>
              <w:tabs>
                <w:tab w:val="left" w:pos="205"/>
              </w:tabs>
              <w:spacing w:line="343" w:lineRule="auto"/>
              <w:ind w:right="107" w:firstLine="0"/>
              <w:jc w:val="both"/>
              <w:rPr>
                <w:rFonts w:asciiTheme="minorBidi" w:hAnsiTheme="minorBidi" w:cstheme="minorBidi"/>
                <w:sz w:val="16"/>
              </w:rPr>
            </w:pPr>
            <w:r w:rsidRPr="003D52FF">
              <w:rPr>
                <w:rFonts w:asciiTheme="minorBidi" w:hAnsiTheme="minorBidi" w:cstheme="minorBidi"/>
                <w:color w:val="212121"/>
                <w:sz w:val="16"/>
              </w:rPr>
              <w:t>Mechanistically, PEX5 receptor along with cargo proteins associates with</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the PEX14 subunit of the PEX13-PEX14 docking complex in the cytosol,</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leading to the insertion of the receptor into the organelle membrane with</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w w:val="95"/>
                <w:sz w:val="16"/>
              </w:rPr>
              <w:t>the</w:t>
            </w:r>
            <w:r w:rsidRPr="003D52FF">
              <w:rPr>
                <w:rFonts w:asciiTheme="minorBidi" w:hAnsiTheme="minorBidi" w:cstheme="minorBidi"/>
                <w:color w:val="212121"/>
                <w:spacing w:val="4"/>
                <w:w w:val="95"/>
                <w:sz w:val="16"/>
              </w:rPr>
              <w:t xml:space="preserve"> </w:t>
            </w:r>
            <w:r w:rsidRPr="003D52FF">
              <w:rPr>
                <w:rFonts w:asciiTheme="minorBidi" w:hAnsiTheme="minorBidi" w:cstheme="minorBidi"/>
                <w:color w:val="212121"/>
                <w:w w:val="95"/>
                <w:sz w:val="16"/>
              </w:rPr>
              <w:t>concomitant</w:t>
            </w:r>
            <w:r w:rsidRPr="003D52FF">
              <w:rPr>
                <w:rFonts w:asciiTheme="minorBidi" w:hAnsiTheme="minorBidi" w:cstheme="minorBidi"/>
                <w:color w:val="212121"/>
                <w:spacing w:val="12"/>
                <w:w w:val="95"/>
                <w:sz w:val="16"/>
              </w:rPr>
              <w:t xml:space="preserve"> </w:t>
            </w:r>
            <w:r w:rsidRPr="003D52FF">
              <w:rPr>
                <w:rFonts w:asciiTheme="minorBidi" w:hAnsiTheme="minorBidi" w:cstheme="minorBidi"/>
                <w:color w:val="212121"/>
                <w:w w:val="95"/>
                <w:sz w:val="16"/>
              </w:rPr>
              <w:t>translocation</w:t>
            </w:r>
            <w:r w:rsidRPr="003D52FF">
              <w:rPr>
                <w:rFonts w:asciiTheme="minorBidi" w:hAnsiTheme="minorBidi" w:cstheme="minorBidi"/>
                <w:color w:val="212121"/>
                <w:spacing w:val="16"/>
                <w:w w:val="95"/>
                <w:sz w:val="16"/>
              </w:rPr>
              <w:t xml:space="preserve"> </w:t>
            </w:r>
            <w:r w:rsidRPr="003D52FF">
              <w:rPr>
                <w:rFonts w:asciiTheme="minorBidi" w:hAnsiTheme="minorBidi" w:cstheme="minorBidi"/>
                <w:color w:val="212121"/>
                <w:w w:val="95"/>
                <w:sz w:val="16"/>
              </w:rPr>
              <w:t>of</w:t>
            </w:r>
            <w:r w:rsidRPr="003D52FF">
              <w:rPr>
                <w:rFonts w:asciiTheme="minorBidi" w:hAnsiTheme="minorBidi" w:cstheme="minorBidi"/>
                <w:color w:val="212121"/>
                <w:spacing w:val="12"/>
                <w:w w:val="95"/>
                <w:sz w:val="16"/>
              </w:rPr>
              <w:t xml:space="preserve"> </w:t>
            </w:r>
            <w:r w:rsidRPr="003D52FF">
              <w:rPr>
                <w:rFonts w:asciiTheme="minorBidi" w:hAnsiTheme="minorBidi" w:cstheme="minorBidi"/>
                <w:color w:val="212121"/>
                <w:w w:val="95"/>
                <w:sz w:val="16"/>
              </w:rPr>
              <w:t>the</w:t>
            </w:r>
            <w:r w:rsidRPr="003D52FF">
              <w:rPr>
                <w:rFonts w:asciiTheme="minorBidi" w:hAnsiTheme="minorBidi" w:cstheme="minorBidi"/>
                <w:color w:val="212121"/>
                <w:spacing w:val="-2"/>
                <w:w w:val="95"/>
                <w:sz w:val="16"/>
              </w:rPr>
              <w:t xml:space="preserve"> </w:t>
            </w:r>
            <w:r w:rsidRPr="003D52FF">
              <w:rPr>
                <w:rFonts w:asciiTheme="minorBidi" w:hAnsiTheme="minorBidi" w:cstheme="minorBidi"/>
                <w:color w:val="212121"/>
                <w:w w:val="95"/>
                <w:sz w:val="16"/>
              </w:rPr>
              <w:t>cargo</w:t>
            </w:r>
            <w:r w:rsidRPr="003D52FF">
              <w:rPr>
                <w:rFonts w:asciiTheme="minorBidi" w:hAnsiTheme="minorBidi" w:cstheme="minorBidi"/>
                <w:color w:val="212121"/>
                <w:spacing w:val="4"/>
                <w:w w:val="95"/>
                <w:sz w:val="16"/>
              </w:rPr>
              <w:t xml:space="preserve"> </w:t>
            </w:r>
            <w:r w:rsidRPr="003D52FF">
              <w:rPr>
                <w:rFonts w:asciiTheme="minorBidi" w:hAnsiTheme="minorBidi" w:cstheme="minorBidi"/>
                <w:color w:val="212121"/>
                <w:w w:val="95"/>
                <w:sz w:val="16"/>
              </w:rPr>
              <w:t>into</w:t>
            </w:r>
            <w:r w:rsidRPr="003D52FF">
              <w:rPr>
                <w:rFonts w:asciiTheme="minorBidi" w:hAnsiTheme="minorBidi" w:cstheme="minorBidi"/>
                <w:color w:val="212121"/>
                <w:spacing w:val="5"/>
                <w:w w:val="95"/>
                <w:sz w:val="16"/>
              </w:rPr>
              <w:t xml:space="preserve"> </w:t>
            </w:r>
            <w:r w:rsidRPr="003D52FF">
              <w:rPr>
                <w:rFonts w:asciiTheme="minorBidi" w:hAnsiTheme="minorBidi" w:cstheme="minorBidi"/>
                <w:color w:val="212121"/>
                <w:w w:val="95"/>
                <w:sz w:val="16"/>
              </w:rPr>
              <w:t>the</w:t>
            </w:r>
            <w:r w:rsidRPr="003D52FF">
              <w:rPr>
                <w:rFonts w:asciiTheme="minorBidi" w:hAnsiTheme="minorBidi" w:cstheme="minorBidi"/>
                <w:color w:val="212121"/>
                <w:spacing w:val="4"/>
                <w:w w:val="95"/>
                <w:sz w:val="16"/>
              </w:rPr>
              <w:t xml:space="preserve"> </w:t>
            </w:r>
            <w:r w:rsidRPr="003D52FF">
              <w:rPr>
                <w:rFonts w:asciiTheme="minorBidi" w:hAnsiTheme="minorBidi" w:cstheme="minorBidi"/>
                <w:color w:val="212121"/>
                <w:w w:val="95"/>
                <w:sz w:val="16"/>
              </w:rPr>
              <w:t>peroxisome</w:t>
            </w:r>
            <w:r w:rsidRPr="003D52FF">
              <w:rPr>
                <w:rFonts w:asciiTheme="minorBidi" w:hAnsiTheme="minorBidi" w:cstheme="minorBidi"/>
                <w:color w:val="212121"/>
                <w:spacing w:val="11"/>
                <w:w w:val="95"/>
                <w:sz w:val="16"/>
              </w:rPr>
              <w:t xml:space="preserve"> </w:t>
            </w:r>
            <w:r w:rsidRPr="003D52FF">
              <w:rPr>
                <w:rFonts w:asciiTheme="minorBidi" w:hAnsiTheme="minorBidi" w:cstheme="minorBidi"/>
                <w:color w:val="212121"/>
                <w:w w:val="95"/>
                <w:sz w:val="16"/>
              </w:rPr>
              <w:t>matrix.</w:t>
            </w:r>
          </w:p>
          <w:p w14:paraId="29701E11" w14:textId="77777777" w:rsidR="00CF52B0" w:rsidRPr="003D52FF" w:rsidRDefault="00000000">
            <w:pPr>
              <w:pStyle w:val="TableParagraph"/>
              <w:numPr>
                <w:ilvl w:val="0"/>
                <w:numId w:val="12"/>
              </w:numPr>
              <w:tabs>
                <w:tab w:val="left" w:pos="263"/>
              </w:tabs>
              <w:spacing w:line="343" w:lineRule="auto"/>
              <w:ind w:right="104" w:firstLine="0"/>
              <w:jc w:val="both"/>
              <w:rPr>
                <w:rFonts w:asciiTheme="minorBidi" w:hAnsiTheme="minorBidi" w:cstheme="minorBidi"/>
                <w:sz w:val="16"/>
              </w:rPr>
            </w:pPr>
            <w:r w:rsidRPr="003D52FF">
              <w:rPr>
                <w:rFonts w:asciiTheme="minorBidi" w:hAnsiTheme="minorBidi" w:cstheme="minorBidi"/>
                <w:color w:val="212121"/>
                <w:sz w:val="16"/>
              </w:rPr>
              <w:t>Peroxisomal receptors (PEX5 &amp; PEX7) that accompany cargo into the</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lumen or integrate into the membrane to become part of a translocation</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channel is controversial. To start a new import cycle, recycling requires of</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these receptors have a monoubiquitinated at a conserved N-terminal Cys</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and</w:t>
            </w:r>
            <w:r w:rsidRPr="003D52FF">
              <w:rPr>
                <w:rFonts w:asciiTheme="minorBidi" w:hAnsiTheme="minorBidi" w:cstheme="minorBidi"/>
                <w:color w:val="212121"/>
                <w:spacing w:val="21"/>
                <w:sz w:val="16"/>
              </w:rPr>
              <w:t xml:space="preserve"> </w:t>
            </w:r>
            <w:r w:rsidRPr="003D52FF">
              <w:rPr>
                <w:rFonts w:asciiTheme="minorBidi" w:hAnsiTheme="minorBidi" w:cstheme="minorBidi"/>
                <w:color w:val="212121"/>
                <w:sz w:val="16"/>
              </w:rPr>
              <w:t>returned</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to</w:t>
            </w:r>
            <w:r w:rsidRPr="003D52FF">
              <w:rPr>
                <w:rFonts w:asciiTheme="minorBidi" w:hAnsiTheme="minorBidi" w:cstheme="minorBidi"/>
                <w:color w:val="212121"/>
                <w:spacing w:val="21"/>
                <w:sz w:val="16"/>
              </w:rPr>
              <w:t xml:space="preserve"> </w:t>
            </w:r>
            <w:r w:rsidRPr="003D52FF">
              <w:rPr>
                <w:rFonts w:asciiTheme="minorBidi" w:hAnsiTheme="minorBidi" w:cstheme="minorBidi"/>
                <w:color w:val="212121"/>
                <w:sz w:val="16"/>
              </w:rPr>
              <w:t>the</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cytosol</w:t>
            </w:r>
            <w:r w:rsidRPr="003D52FF">
              <w:rPr>
                <w:rFonts w:asciiTheme="minorBidi" w:hAnsiTheme="minorBidi" w:cstheme="minorBidi"/>
                <w:color w:val="212121"/>
                <w:spacing w:val="26"/>
                <w:sz w:val="16"/>
              </w:rPr>
              <w:t xml:space="preserve"> </w:t>
            </w:r>
            <w:r w:rsidRPr="003D52FF">
              <w:rPr>
                <w:rFonts w:asciiTheme="minorBidi" w:hAnsiTheme="minorBidi" w:cstheme="minorBidi"/>
                <w:color w:val="212121"/>
                <w:sz w:val="16"/>
              </w:rPr>
              <w:t>and</w:t>
            </w:r>
            <w:r w:rsidRPr="003D52FF">
              <w:rPr>
                <w:rFonts w:asciiTheme="minorBidi" w:hAnsiTheme="minorBidi" w:cstheme="minorBidi"/>
                <w:color w:val="212121"/>
                <w:spacing w:val="26"/>
                <w:sz w:val="16"/>
              </w:rPr>
              <w:t xml:space="preserve"> </w:t>
            </w:r>
            <w:r w:rsidRPr="003D52FF">
              <w:rPr>
                <w:rFonts w:asciiTheme="minorBidi" w:hAnsiTheme="minorBidi" w:cstheme="minorBidi"/>
                <w:color w:val="212121"/>
                <w:sz w:val="16"/>
              </w:rPr>
              <w:t>extraction</w:t>
            </w:r>
            <w:r w:rsidRPr="003D52FF">
              <w:rPr>
                <w:rFonts w:asciiTheme="minorBidi" w:hAnsiTheme="minorBidi" w:cstheme="minorBidi"/>
                <w:color w:val="212121"/>
                <w:spacing w:val="27"/>
                <w:sz w:val="16"/>
              </w:rPr>
              <w:t xml:space="preserve"> </w:t>
            </w:r>
            <w:r w:rsidRPr="003D52FF">
              <w:rPr>
                <w:rFonts w:asciiTheme="minorBidi" w:hAnsiTheme="minorBidi" w:cstheme="minorBidi"/>
                <w:color w:val="212121"/>
                <w:sz w:val="16"/>
              </w:rPr>
              <w:t>by</w:t>
            </w:r>
            <w:r w:rsidRPr="003D52FF">
              <w:rPr>
                <w:rFonts w:asciiTheme="minorBidi" w:hAnsiTheme="minorBidi" w:cstheme="minorBidi"/>
                <w:color w:val="212121"/>
                <w:spacing w:val="21"/>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hexameric</w:t>
            </w:r>
            <w:r w:rsidRPr="003D52FF">
              <w:rPr>
                <w:rFonts w:asciiTheme="minorBidi" w:hAnsiTheme="minorBidi" w:cstheme="minorBidi"/>
                <w:color w:val="212121"/>
                <w:spacing w:val="33"/>
                <w:sz w:val="16"/>
              </w:rPr>
              <w:t xml:space="preserve"> </w:t>
            </w:r>
            <w:r w:rsidRPr="003D52FF">
              <w:rPr>
                <w:rFonts w:asciiTheme="minorBidi" w:hAnsiTheme="minorBidi" w:cstheme="minorBidi"/>
                <w:color w:val="212121"/>
                <w:sz w:val="16"/>
              </w:rPr>
              <w:t>double-ring</w:t>
            </w:r>
          </w:p>
          <w:p w14:paraId="4D3E47F8" w14:textId="77777777" w:rsidR="00CF52B0" w:rsidRPr="003D52FF" w:rsidRDefault="00000000">
            <w:pPr>
              <w:pStyle w:val="TableParagraph"/>
              <w:ind w:left="108"/>
              <w:jc w:val="both"/>
              <w:rPr>
                <w:rFonts w:asciiTheme="minorBidi" w:hAnsiTheme="minorBidi" w:cstheme="minorBidi"/>
                <w:sz w:val="16"/>
              </w:rPr>
            </w:pPr>
            <w:r w:rsidRPr="003D52FF">
              <w:rPr>
                <w:rFonts w:asciiTheme="minorBidi" w:hAnsiTheme="minorBidi" w:cstheme="minorBidi"/>
                <w:color w:val="212121"/>
                <w:sz w:val="16"/>
              </w:rPr>
              <w:t>ATPase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Pex1–</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Pex6</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ATPase</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(Feng</w:t>
            </w:r>
            <w:r w:rsidRPr="003D52FF">
              <w:rPr>
                <w:rFonts w:asciiTheme="minorBidi" w:hAnsiTheme="minorBidi" w:cstheme="minorBidi"/>
                <w:color w:val="212121"/>
                <w:spacing w:val="14"/>
                <w:sz w:val="16"/>
              </w:rPr>
              <w:t xml:space="preserve"> </w:t>
            </w:r>
            <w:r w:rsidRPr="003D52FF">
              <w:rPr>
                <w:rFonts w:asciiTheme="minorBidi" w:hAnsiTheme="minorBidi" w:cstheme="minorBidi"/>
                <w:color w:val="212121"/>
                <w:sz w:val="16"/>
              </w:rPr>
              <w:t>et</w:t>
            </w:r>
            <w:r w:rsidRPr="003D52FF">
              <w:rPr>
                <w:rFonts w:asciiTheme="minorBidi" w:hAnsiTheme="minorBidi" w:cstheme="minorBidi"/>
                <w:color w:val="212121"/>
                <w:spacing w:val="15"/>
                <w:sz w:val="16"/>
              </w:rPr>
              <w:t xml:space="preserve"> </w:t>
            </w:r>
            <w:r w:rsidRPr="003D52FF">
              <w:rPr>
                <w:rFonts w:asciiTheme="minorBidi" w:hAnsiTheme="minorBidi" w:cstheme="minorBidi"/>
                <w:color w:val="212121"/>
                <w:sz w:val="16"/>
              </w:rPr>
              <w:t>al.,2022).</w:t>
            </w:r>
          </w:p>
        </w:tc>
      </w:tr>
      <w:tr w:rsidR="00CF52B0" w:rsidRPr="003D52FF" w14:paraId="3985BA6C" w14:textId="77777777">
        <w:trPr>
          <w:trHeight w:val="1656"/>
        </w:trPr>
        <w:tc>
          <w:tcPr>
            <w:tcW w:w="562" w:type="dxa"/>
          </w:tcPr>
          <w:p w14:paraId="01FED9E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33</w:t>
            </w:r>
          </w:p>
        </w:tc>
        <w:tc>
          <w:tcPr>
            <w:tcW w:w="1139" w:type="dxa"/>
          </w:tcPr>
          <w:p w14:paraId="28FAECB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Q54C55</w:t>
            </w:r>
          </w:p>
        </w:tc>
        <w:tc>
          <w:tcPr>
            <w:tcW w:w="2675" w:type="dxa"/>
          </w:tcPr>
          <w:p w14:paraId="3D588C0A"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Peroxisomal</w:t>
            </w:r>
            <w:r w:rsidRPr="003D52FF">
              <w:rPr>
                <w:rFonts w:asciiTheme="minorBidi" w:hAnsiTheme="minorBidi" w:cstheme="minorBidi"/>
                <w:spacing w:val="73"/>
                <w:sz w:val="16"/>
              </w:rPr>
              <w:t xml:space="preserve"> </w:t>
            </w:r>
            <w:r w:rsidRPr="003D52FF">
              <w:rPr>
                <w:rFonts w:asciiTheme="minorBidi" w:hAnsiTheme="minorBidi" w:cstheme="minorBidi"/>
                <w:sz w:val="16"/>
              </w:rPr>
              <w:t xml:space="preserve">membrane  </w:t>
            </w:r>
            <w:r w:rsidRPr="003D52FF">
              <w:rPr>
                <w:rFonts w:asciiTheme="minorBidi" w:hAnsiTheme="minorBidi" w:cstheme="minorBidi"/>
                <w:spacing w:val="17"/>
                <w:sz w:val="16"/>
              </w:rPr>
              <w:t xml:space="preserve"> </w:t>
            </w:r>
            <w:r w:rsidRPr="003D52FF">
              <w:rPr>
                <w:rFonts w:asciiTheme="minorBidi" w:hAnsiTheme="minorBidi" w:cstheme="minorBidi"/>
                <w:sz w:val="16"/>
              </w:rPr>
              <w:t>protein</w:t>
            </w:r>
          </w:p>
          <w:p w14:paraId="09013EC4"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w w:val="105"/>
                <w:sz w:val="16"/>
              </w:rPr>
              <w:t>PEX14</w:t>
            </w:r>
            <w:r w:rsidRPr="003D52FF">
              <w:rPr>
                <w:rFonts w:asciiTheme="minorBidi" w:hAnsiTheme="minorBidi" w:cstheme="minorBidi"/>
                <w:spacing w:val="-2"/>
                <w:w w:val="105"/>
                <w:sz w:val="16"/>
              </w:rPr>
              <w:t xml:space="preserve"> </w:t>
            </w:r>
            <w:r w:rsidRPr="003D52FF">
              <w:rPr>
                <w:rFonts w:asciiTheme="minorBidi" w:hAnsiTheme="minorBidi" w:cstheme="minorBidi"/>
                <w:w w:val="105"/>
                <w:sz w:val="16"/>
              </w:rPr>
              <w:t>(No</w:t>
            </w:r>
            <w:r w:rsidRPr="003D52FF">
              <w:rPr>
                <w:rFonts w:asciiTheme="minorBidi" w:hAnsiTheme="minorBidi" w:cstheme="minorBidi"/>
                <w:spacing w:val="-1"/>
                <w:w w:val="105"/>
                <w:sz w:val="16"/>
              </w:rPr>
              <w:t xml:space="preserve"> </w:t>
            </w:r>
            <w:r w:rsidRPr="003D52FF">
              <w:rPr>
                <w:rFonts w:asciiTheme="minorBidi" w:hAnsiTheme="minorBidi" w:cstheme="minorBidi"/>
                <w:w w:val="105"/>
                <w:sz w:val="16"/>
              </w:rPr>
              <w:t>PTS)</w:t>
            </w:r>
          </w:p>
        </w:tc>
        <w:tc>
          <w:tcPr>
            <w:tcW w:w="5460" w:type="dxa"/>
          </w:tcPr>
          <w:p w14:paraId="0FD1A499"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color w:val="212121"/>
                <w:sz w:val="16"/>
              </w:rPr>
              <w:t>Component</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of</w:t>
            </w:r>
            <w:r w:rsidRPr="003D52FF">
              <w:rPr>
                <w:rFonts w:asciiTheme="minorBidi" w:hAnsiTheme="minorBidi" w:cstheme="minorBidi"/>
                <w:color w:val="212121"/>
                <w:spacing w:val="24"/>
                <w:sz w:val="16"/>
              </w:rPr>
              <w:t xml:space="preserve"> </w:t>
            </w:r>
            <w:r w:rsidRPr="003D52FF">
              <w:rPr>
                <w:rFonts w:asciiTheme="minorBidi" w:hAnsiTheme="minorBidi" w:cstheme="minorBidi"/>
                <w:color w:val="212121"/>
                <w:sz w:val="16"/>
              </w:rPr>
              <w:t>the</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PEX13-PEX14</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docking</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complex,</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translocon</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channel</w:t>
            </w:r>
          </w:p>
          <w:p w14:paraId="78A42851" w14:textId="77777777" w:rsidR="00CF52B0" w:rsidRPr="003D52FF" w:rsidRDefault="00000000">
            <w:pPr>
              <w:pStyle w:val="TableParagraph"/>
              <w:spacing w:before="85" w:line="340" w:lineRule="auto"/>
              <w:ind w:left="108" w:right="103"/>
              <w:rPr>
                <w:rFonts w:asciiTheme="minorBidi" w:hAnsiTheme="minorBidi" w:cstheme="minorBidi"/>
                <w:sz w:val="16"/>
              </w:rPr>
            </w:pPr>
            <w:r w:rsidRPr="003D52FF">
              <w:rPr>
                <w:rFonts w:asciiTheme="minorBidi" w:hAnsiTheme="minorBidi" w:cstheme="minorBidi"/>
                <w:color w:val="212121"/>
                <w:sz w:val="16"/>
              </w:rPr>
              <w:t>that</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specifically</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mediates</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the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import</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of</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peroxisomal</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cargo</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proteins</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bound</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to</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PEX5</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receptor.</w:t>
            </w:r>
          </w:p>
          <w:p w14:paraId="4CABA81B" w14:textId="77777777" w:rsidR="00CF52B0" w:rsidRPr="003D52FF" w:rsidRDefault="00000000">
            <w:pPr>
              <w:pStyle w:val="TableParagraph"/>
              <w:spacing w:before="4" w:line="340" w:lineRule="auto"/>
              <w:ind w:left="108"/>
              <w:rPr>
                <w:rFonts w:asciiTheme="minorBidi" w:hAnsiTheme="minorBidi" w:cstheme="minorBidi"/>
                <w:sz w:val="16"/>
              </w:rPr>
            </w:pPr>
            <w:r w:rsidRPr="003D52FF">
              <w:rPr>
                <w:rFonts w:asciiTheme="minorBidi" w:hAnsiTheme="minorBidi" w:cstheme="minorBidi"/>
                <w:color w:val="212121"/>
                <w:sz w:val="16"/>
              </w:rPr>
              <w:t>-The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PEX13-PEX14</w:t>
            </w:r>
            <w:r w:rsidRPr="003D52FF">
              <w:rPr>
                <w:rFonts w:asciiTheme="minorBidi" w:hAnsiTheme="minorBidi" w:cstheme="minorBidi"/>
                <w:color w:val="212121"/>
                <w:spacing w:val="12"/>
                <w:sz w:val="16"/>
              </w:rPr>
              <w:t xml:space="preserve"> </w:t>
            </w:r>
            <w:r w:rsidRPr="003D52FF">
              <w:rPr>
                <w:rFonts w:asciiTheme="minorBidi" w:hAnsiTheme="minorBidi" w:cstheme="minorBidi"/>
                <w:color w:val="212121"/>
                <w:sz w:val="16"/>
              </w:rPr>
              <w:t>docking</w:t>
            </w:r>
            <w:r w:rsidRPr="003D52FF">
              <w:rPr>
                <w:rFonts w:asciiTheme="minorBidi" w:hAnsiTheme="minorBidi" w:cstheme="minorBidi"/>
                <w:color w:val="212121"/>
                <w:spacing w:val="12"/>
                <w:sz w:val="16"/>
              </w:rPr>
              <w:t xml:space="preserve"> </w:t>
            </w:r>
            <w:r w:rsidRPr="003D52FF">
              <w:rPr>
                <w:rFonts w:asciiTheme="minorBidi" w:hAnsiTheme="minorBidi" w:cstheme="minorBidi"/>
                <w:color w:val="212121"/>
                <w:sz w:val="16"/>
              </w:rPr>
              <w:t>complex</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peroxisomal</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ubiquitin</w:t>
            </w:r>
            <w:r w:rsidRPr="003D52FF">
              <w:rPr>
                <w:rFonts w:asciiTheme="minorBidi" w:hAnsiTheme="minorBidi" w:cstheme="minorBidi"/>
                <w:color w:val="212121"/>
                <w:spacing w:val="17"/>
                <w:sz w:val="16"/>
              </w:rPr>
              <w:t xml:space="preserve"> </w:t>
            </w:r>
            <w:r w:rsidRPr="003D52FF">
              <w:rPr>
                <w:rFonts w:asciiTheme="minorBidi" w:hAnsiTheme="minorBidi" w:cstheme="minorBidi"/>
                <w:color w:val="212121"/>
                <w:sz w:val="16"/>
              </w:rPr>
              <w:t>ligase</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complex</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forms</w:t>
            </w:r>
            <w:r w:rsidRPr="003D52FF">
              <w:rPr>
                <w:rFonts w:asciiTheme="minorBidi" w:hAnsiTheme="minorBidi" w:cstheme="minorBidi"/>
                <w:color w:val="212121"/>
                <w:spacing w:val="30"/>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18"/>
                <w:sz w:val="16"/>
              </w:rPr>
              <w:t xml:space="preserve"> </w:t>
            </w:r>
            <w:r w:rsidRPr="003D52FF">
              <w:rPr>
                <w:rFonts w:asciiTheme="minorBidi" w:hAnsiTheme="minorBidi" w:cstheme="minorBidi"/>
                <w:color w:val="212121"/>
                <w:sz w:val="16"/>
              </w:rPr>
              <w:t>retrotranslocation</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channel)</w:t>
            </w:r>
            <w:r w:rsidRPr="003D52FF">
              <w:rPr>
                <w:rFonts w:asciiTheme="minorBidi" w:hAnsiTheme="minorBidi" w:cstheme="minorBidi"/>
                <w:color w:val="212121"/>
                <w:spacing w:val="24"/>
                <w:sz w:val="16"/>
              </w:rPr>
              <w:t xml:space="preserve"> </w:t>
            </w:r>
            <w:r w:rsidRPr="003D52FF">
              <w:rPr>
                <w:rFonts w:asciiTheme="minorBidi" w:hAnsiTheme="minorBidi" w:cstheme="minorBidi"/>
                <w:color w:val="212121"/>
                <w:sz w:val="16"/>
              </w:rPr>
              <w:t>forms</w:t>
            </w:r>
            <w:r w:rsidRPr="003D52FF">
              <w:rPr>
                <w:rFonts w:asciiTheme="minorBidi" w:hAnsiTheme="minorBidi" w:cstheme="minorBidi"/>
                <w:color w:val="212121"/>
                <w:spacing w:val="31"/>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large</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import</w:t>
            </w:r>
            <w:r w:rsidRPr="003D52FF">
              <w:rPr>
                <w:rFonts w:asciiTheme="minorBidi" w:hAnsiTheme="minorBidi" w:cstheme="minorBidi"/>
                <w:color w:val="212121"/>
                <w:spacing w:val="28"/>
                <w:sz w:val="16"/>
              </w:rPr>
              <w:t xml:space="preserve"> </w:t>
            </w:r>
            <w:r w:rsidRPr="003D52FF">
              <w:rPr>
                <w:rFonts w:asciiTheme="minorBidi" w:hAnsiTheme="minorBidi" w:cstheme="minorBidi"/>
                <w:color w:val="212121"/>
                <w:sz w:val="16"/>
              </w:rPr>
              <w:t>pore</w:t>
            </w:r>
          </w:p>
          <w:p w14:paraId="705CF73C" w14:textId="77777777" w:rsidR="00CF52B0" w:rsidRPr="003D52FF" w:rsidRDefault="00000000">
            <w:pPr>
              <w:pStyle w:val="TableParagraph"/>
              <w:spacing w:before="4"/>
              <w:ind w:left="108"/>
              <w:rPr>
                <w:rFonts w:asciiTheme="minorBidi" w:hAnsiTheme="minorBidi" w:cstheme="minorBidi"/>
                <w:sz w:val="16"/>
              </w:rPr>
            </w:pPr>
            <w:r w:rsidRPr="003D52FF">
              <w:rPr>
                <w:rFonts w:asciiTheme="minorBidi" w:hAnsiTheme="minorBidi" w:cstheme="minorBidi"/>
                <w:color w:val="212121"/>
                <w:sz w:val="16"/>
              </w:rPr>
              <w:t>which</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can</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be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opened</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to</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diameter</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of</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about</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9</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nm.</w:t>
            </w:r>
          </w:p>
        </w:tc>
      </w:tr>
    </w:tbl>
    <w:p w14:paraId="5A4DA45D" w14:textId="77777777" w:rsidR="00CF52B0" w:rsidRPr="003D52FF" w:rsidRDefault="00CF52B0">
      <w:pPr>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6DF84F19" w14:textId="77777777">
        <w:trPr>
          <w:trHeight w:val="2760"/>
        </w:trPr>
        <w:tc>
          <w:tcPr>
            <w:tcW w:w="562" w:type="dxa"/>
          </w:tcPr>
          <w:p w14:paraId="6FA76989" w14:textId="77777777" w:rsidR="00CF52B0" w:rsidRPr="003D52FF" w:rsidRDefault="00CF52B0">
            <w:pPr>
              <w:pStyle w:val="TableParagraph"/>
              <w:rPr>
                <w:rFonts w:asciiTheme="minorBidi" w:hAnsiTheme="minorBidi" w:cstheme="minorBidi"/>
                <w:sz w:val="14"/>
              </w:rPr>
            </w:pPr>
          </w:p>
        </w:tc>
        <w:tc>
          <w:tcPr>
            <w:tcW w:w="1139" w:type="dxa"/>
          </w:tcPr>
          <w:p w14:paraId="0488A03D" w14:textId="77777777" w:rsidR="00CF52B0" w:rsidRPr="003D52FF" w:rsidRDefault="00CF52B0">
            <w:pPr>
              <w:pStyle w:val="TableParagraph"/>
              <w:rPr>
                <w:rFonts w:asciiTheme="minorBidi" w:hAnsiTheme="minorBidi" w:cstheme="minorBidi"/>
                <w:sz w:val="14"/>
              </w:rPr>
            </w:pPr>
          </w:p>
        </w:tc>
        <w:tc>
          <w:tcPr>
            <w:tcW w:w="2675" w:type="dxa"/>
          </w:tcPr>
          <w:p w14:paraId="0877F431" w14:textId="77777777" w:rsidR="00CF52B0" w:rsidRPr="003D52FF" w:rsidRDefault="00CF52B0">
            <w:pPr>
              <w:pStyle w:val="TableParagraph"/>
              <w:rPr>
                <w:rFonts w:asciiTheme="minorBidi" w:hAnsiTheme="minorBidi" w:cstheme="minorBidi"/>
                <w:sz w:val="14"/>
              </w:rPr>
            </w:pPr>
          </w:p>
        </w:tc>
        <w:tc>
          <w:tcPr>
            <w:tcW w:w="5460" w:type="dxa"/>
          </w:tcPr>
          <w:p w14:paraId="7CDFBFD5" w14:textId="77777777" w:rsidR="00CF52B0" w:rsidRPr="003D52FF" w:rsidRDefault="00000000">
            <w:pPr>
              <w:pStyle w:val="TableParagraph"/>
              <w:numPr>
                <w:ilvl w:val="0"/>
                <w:numId w:val="11"/>
              </w:numPr>
              <w:tabs>
                <w:tab w:val="left" w:pos="205"/>
              </w:tabs>
              <w:spacing w:line="182" w:lineRule="exact"/>
              <w:ind w:left="204" w:hanging="97"/>
              <w:jc w:val="both"/>
              <w:rPr>
                <w:rFonts w:asciiTheme="minorBidi" w:hAnsiTheme="minorBidi" w:cstheme="minorBidi"/>
                <w:sz w:val="16"/>
              </w:rPr>
            </w:pPr>
            <w:r w:rsidRPr="003D52FF">
              <w:rPr>
                <w:rFonts w:asciiTheme="minorBidi" w:hAnsiTheme="minorBidi" w:cstheme="minorBidi"/>
                <w:color w:val="212121"/>
                <w:sz w:val="16"/>
              </w:rPr>
              <w:t>Mechanistically,</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PEX5</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receptor</w:t>
            </w:r>
            <w:r w:rsidRPr="003D52FF">
              <w:rPr>
                <w:rFonts w:asciiTheme="minorBidi" w:hAnsiTheme="minorBidi" w:cstheme="minorBidi"/>
                <w:color w:val="212121"/>
                <w:spacing w:val="2"/>
                <w:sz w:val="16"/>
              </w:rPr>
              <w:t xml:space="preserve"> </w:t>
            </w:r>
            <w:r w:rsidRPr="003D52FF">
              <w:rPr>
                <w:rFonts w:asciiTheme="minorBidi" w:hAnsiTheme="minorBidi" w:cstheme="minorBidi"/>
                <w:color w:val="212121"/>
                <w:sz w:val="16"/>
              </w:rPr>
              <w:t>along</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with</w:t>
            </w:r>
            <w:r w:rsidRPr="003D52FF">
              <w:rPr>
                <w:rFonts w:asciiTheme="minorBidi" w:hAnsiTheme="minorBidi" w:cstheme="minorBidi"/>
                <w:color w:val="212121"/>
                <w:spacing w:val="-4"/>
                <w:sz w:val="16"/>
              </w:rPr>
              <w:t xml:space="preserve"> </w:t>
            </w:r>
            <w:r w:rsidRPr="003D52FF">
              <w:rPr>
                <w:rFonts w:asciiTheme="minorBidi" w:hAnsiTheme="minorBidi" w:cstheme="minorBidi"/>
                <w:color w:val="212121"/>
                <w:sz w:val="16"/>
              </w:rPr>
              <w:t>cargo</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proteins</w:t>
            </w:r>
            <w:r w:rsidRPr="003D52FF">
              <w:rPr>
                <w:rFonts w:asciiTheme="minorBidi" w:hAnsiTheme="minorBidi" w:cstheme="minorBidi"/>
                <w:color w:val="212121"/>
                <w:spacing w:val="5"/>
                <w:sz w:val="16"/>
              </w:rPr>
              <w:t xml:space="preserve"> </w:t>
            </w:r>
            <w:r w:rsidRPr="003D52FF">
              <w:rPr>
                <w:rFonts w:asciiTheme="minorBidi" w:hAnsiTheme="minorBidi" w:cstheme="minorBidi"/>
                <w:color w:val="212121"/>
                <w:sz w:val="16"/>
              </w:rPr>
              <w:t>associates</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with</w:t>
            </w:r>
          </w:p>
          <w:p w14:paraId="2ECF4BE3" w14:textId="77777777" w:rsidR="00CF52B0" w:rsidRPr="003D52FF" w:rsidRDefault="00000000">
            <w:pPr>
              <w:pStyle w:val="TableParagraph"/>
              <w:spacing w:before="85" w:line="343" w:lineRule="auto"/>
              <w:ind w:left="108" w:right="109"/>
              <w:jc w:val="both"/>
              <w:rPr>
                <w:rFonts w:asciiTheme="minorBidi" w:hAnsiTheme="minorBidi" w:cstheme="minorBidi"/>
                <w:sz w:val="16"/>
              </w:rPr>
            </w:pPr>
            <w:r w:rsidRPr="003D52FF">
              <w:rPr>
                <w:rFonts w:asciiTheme="minorBidi" w:hAnsiTheme="minorBidi" w:cstheme="minorBidi"/>
                <w:color w:val="212121"/>
                <w:sz w:val="16"/>
              </w:rPr>
              <w:t>the PEX14 subunit of the PEX13-PEX14 docking complex in the cytosol,</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leading to the insertion of the receptor into the organelle membrane with</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w w:val="95"/>
                <w:sz w:val="16"/>
              </w:rPr>
              <w:t>the</w:t>
            </w:r>
            <w:r w:rsidRPr="003D52FF">
              <w:rPr>
                <w:rFonts w:asciiTheme="minorBidi" w:hAnsiTheme="minorBidi" w:cstheme="minorBidi"/>
                <w:color w:val="212121"/>
                <w:spacing w:val="4"/>
                <w:w w:val="95"/>
                <w:sz w:val="16"/>
              </w:rPr>
              <w:t xml:space="preserve"> </w:t>
            </w:r>
            <w:r w:rsidRPr="003D52FF">
              <w:rPr>
                <w:rFonts w:asciiTheme="minorBidi" w:hAnsiTheme="minorBidi" w:cstheme="minorBidi"/>
                <w:color w:val="212121"/>
                <w:w w:val="95"/>
                <w:sz w:val="16"/>
              </w:rPr>
              <w:t>concomitant</w:t>
            </w:r>
            <w:r w:rsidRPr="003D52FF">
              <w:rPr>
                <w:rFonts w:asciiTheme="minorBidi" w:hAnsiTheme="minorBidi" w:cstheme="minorBidi"/>
                <w:color w:val="212121"/>
                <w:spacing w:val="12"/>
                <w:w w:val="95"/>
                <w:sz w:val="16"/>
              </w:rPr>
              <w:t xml:space="preserve"> </w:t>
            </w:r>
            <w:r w:rsidRPr="003D52FF">
              <w:rPr>
                <w:rFonts w:asciiTheme="minorBidi" w:hAnsiTheme="minorBidi" w:cstheme="minorBidi"/>
                <w:color w:val="212121"/>
                <w:w w:val="95"/>
                <w:sz w:val="16"/>
              </w:rPr>
              <w:t>translocation</w:t>
            </w:r>
            <w:r w:rsidRPr="003D52FF">
              <w:rPr>
                <w:rFonts w:asciiTheme="minorBidi" w:hAnsiTheme="minorBidi" w:cstheme="minorBidi"/>
                <w:color w:val="212121"/>
                <w:spacing w:val="16"/>
                <w:w w:val="95"/>
                <w:sz w:val="16"/>
              </w:rPr>
              <w:t xml:space="preserve"> </w:t>
            </w:r>
            <w:r w:rsidRPr="003D52FF">
              <w:rPr>
                <w:rFonts w:asciiTheme="minorBidi" w:hAnsiTheme="minorBidi" w:cstheme="minorBidi"/>
                <w:color w:val="212121"/>
                <w:w w:val="95"/>
                <w:sz w:val="16"/>
              </w:rPr>
              <w:t>of</w:t>
            </w:r>
            <w:r w:rsidRPr="003D52FF">
              <w:rPr>
                <w:rFonts w:asciiTheme="minorBidi" w:hAnsiTheme="minorBidi" w:cstheme="minorBidi"/>
                <w:color w:val="212121"/>
                <w:spacing w:val="12"/>
                <w:w w:val="95"/>
                <w:sz w:val="16"/>
              </w:rPr>
              <w:t xml:space="preserve"> </w:t>
            </w:r>
            <w:r w:rsidRPr="003D52FF">
              <w:rPr>
                <w:rFonts w:asciiTheme="minorBidi" w:hAnsiTheme="minorBidi" w:cstheme="minorBidi"/>
                <w:color w:val="212121"/>
                <w:w w:val="95"/>
                <w:sz w:val="16"/>
              </w:rPr>
              <w:t>the</w:t>
            </w:r>
            <w:r w:rsidRPr="003D52FF">
              <w:rPr>
                <w:rFonts w:asciiTheme="minorBidi" w:hAnsiTheme="minorBidi" w:cstheme="minorBidi"/>
                <w:color w:val="212121"/>
                <w:spacing w:val="-2"/>
                <w:w w:val="95"/>
                <w:sz w:val="16"/>
              </w:rPr>
              <w:t xml:space="preserve"> </w:t>
            </w:r>
            <w:r w:rsidRPr="003D52FF">
              <w:rPr>
                <w:rFonts w:asciiTheme="minorBidi" w:hAnsiTheme="minorBidi" w:cstheme="minorBidi"/>
                <w:color w:val="212121"/>
                <w:w w:val="95"/>
                <w:sz w:val="16"/>
              </w:rPr>
              <w:t>cargo</w:t>
            </w:r>
            <w:r w:rsidRPr="003D52FF">
              <w:rPr>
                <w:rFonts w:asciiTheme="minorBidi" w:hAnsiTheme="minorBidi" w:cstheme="minorBidi"/>
                <w:color w:val="212121"/>
                <w:spacing w:val="5"/>
                <w:w w:val="95"/>
                <w:sz w:val="16"/>
              </w:rPr>
              <w:t xml:space="preserve"> </w:t>
            </w:r>
            <w:r w:rsidRPr="003D52FF">
              <w:rPr>
                <w:rFonts w:asciiTheme="minorBidi" w:hAnsiTheme="minorBidi" w:cstheme="minorBidi"/>
                <w:color w:val="212121"/>
                <w:w w:val="95"/>
                <w:sz w:val="16"/>
              </w:rPr>
              <w:t>into</w:t>
            </w:r>
            <w:r w:rsidRPr="003D52FF">
              <w:rPr>
                <w:rFonts w:asciiTheme="minorBidi" w:hAnsiTheme="minorBidi" w:cstheme="minorBidi"/>
                <w:color w:val="212121"/>
                <w:spacing w:val="4"/>
                <w:w w:val="95"/>
                <w:sz w:val="16"/>
              </w:rPr>
              <w:t xml:space="preserve"> </w:t>
            </w:r>
            <w:r w:rsidRPr="003D52FF">
              <w:rPr>
                <w:rFonts w:asciiTheme="minorBidi" w:hAnsiTheme="minorBidi" w:cstheme="minorBidi"/>
                <w:color w:val="212121"/>
                <w:w w:val="95"/>
                <w:sz w:val="16"/>
              </w:rPr>
              <w:t>the</w:t>
            </w:r>
            <w:r w:rsidRPr="003D52FF">
              <w:rPr>
                <w:rFonts w:asciiTheme="minorBidi" w:hAnsiTheme="minorBidi" w:cstheme="minorBidi"/>
                <w:color w:val="212121"/>
                <w:spacing w:val="5"/>
                <w:w w:val="95"/>
                <w:sz w:val="16"/>
              </w:rPr>
              <w:t xml:space="preserve"> </w:t>
            </w:r>
            <w:r w:rsidRPr="003D52FF">
              <w:rPr>
                <w:rFonts w:asciiTheme="minorBidi" w:hAnsiTheme="minorBidi" w:cstheme="minorBidi"/>
                <w:color w:val="212121"/>
                <w:w w:val="95"/>
                <w:sz w:val="16"/>
              </w:rPr>
              <w:t>peroxisome</w:t>
            </w:r>
            <w:r w:rsidRPr="003D52FF">
              <w:rPr>
                <w:rFonts w:asciiTheme="minorBidi" w:hAnsiTheme="minorBidi" w:cstheme="minorBidi"/>
                <w:color w:val="212121"/>
                <w:spacing w:val="10"/>
                <w:w w:val="95"/>
                <w:sz w:val="16"/>
              </w:rPr>
              <w:t xml:space="preserve"> </w:t>
            </w:r>
            <w:r w:rsidRPr="003D52FF">
              <w:rPr>
                <w:rFonts w:asciiTheme="minorBidi" w:hAnsiTheme="minorBidi" w:cstheme="minorBidi"/>
                <w:color w:val="212121"/>
                <w:w w:val="95"/>
                <w:sz w:val="16"/>
              </w:rPr>
              <w:t>matrix.</w:t>
            </w:r>
          </w:p>
          <w:p w14:paraId="619F0088" w14:textId="77777777" w:rsidR="00CF52B0" w:rsidRPr="003D52FF" w:rsidRDefault="00000000">
            <w:pPr>
              <w:pStyle w:val="TableParagraph"/>
              <w:numPr>
                <w:ilvl w:val="0"/>
                <w:numId w:val="11"/>
              </w:numPr>
              <w:tabs>
                <w:tab w:val="left" w:pos="263"/>
              </w:tabs>
              <w:spacing w:line="343" w:lineRule="auto"/>
              <w:ind w:right="104" w:firstLine="0"/>
              <w:jc w:val="both"/>
              <w:rPr>
                <w:rFonts w:asciiTheme="minorBidi" w:hAnsiTheme="minorBidi" w:cstheme="minorBidi"/>
                <w:sz w:val="16"/>
              </w:rPr>
            </w:pPr>
            <w:r w:rsidRPr="003D52FF">
              <w:rPr>
                <w:rFonts w:asciiTheme="minorBidi" w:hAnsiTheme="minorBidi" w:cstheme="minorBidi"/>
                <w:color w:val="212121"/>
                <w:sz w:val="16"/>
              </w:rPr>
              <w:t>Peroxisomal receptors (PEX5 &amp; PEX7) that accompany cargo into the</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lumen or integrate into the membrane to become part of a translocation</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channel is controversial. To start a new import cycle, recycling requires of</w:t>
            </w:r>
            <w:r w:rsidRPr="003D52FF">
              <w:rPr>
                <w:rFonts w:asciiTheme="minorBidi" w:hAnsiTheme="minorBidi" w:cstheme="minorBidi"/>
                <w:color w:val="212121"/>
                <w:spacing w:val="-47"/>
                <w:sz w:val="16"/>
              </w:rPr>
              <w:t xml:space="preserve"> </w:t>
            </w:r>
            <w:r w:rsidRPr="003D52FF">
              <w:rPr>
                <w:rFonts w:asciiTheme="minorBidi" w:hAnsiTheme="minorBidi" w:cstheme="minorBidi"/>
                <w:color w:val="212121"/>
                <w:sz w:val="16"/>
              </w:rPr>
              <w:t>these receptors have a monoubiquitinated at a conserved N-terminal Cys</w:t>
            </w:r>
            <w:r w:rsidRPr="003D52FF">
              <w:rPr>
                <w:rFonts w:asciiTheme="minorBidi" w:hAnsiTheme="minorBidi" w:cstheme="minorBidi"/>
                <w:color w:val="212121"/>
                <w:spacing w:val="1"/>
                <w:sz w:val="16"/>
              </w:rPr>
              <w:t xml:space="preserve"> </w:t>
            </w:r>
            <w:r w:rsidRPr="003D52FF">
              <w:rPr>
                <w:rFonts w:asciiTheme="minorBidi" w:hAnsiTheme="minorBidi" w:cstheme="minorBidi"/>
                <w:color w:val="212121"/>
                <w:sz w:val="16"/>
              </w:rPr>
              <w:t>and</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returned</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to</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the</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cytosol</w:t>
            </w:r>
            <w:r w:rsidRPr="003D52FF">
              <w:rPr>
                <w:rFonts w:asciiTheme="minorBidi" w:hAnsiTheme="minorBidi" w:cstheme="minorBidi"/>
                <w:color w:val="212121"/>
                <w:spacing w:val="28"/>
                <w:sz w:val="16"/>
              </w:rPr>
              <w:t xml:space="preserve"> </w:t>
            </w:r>
            <w:r w:rsidRPr="003D52FF">
              <w:rPr>
                <w:rFonts w:asciiTheme="minorBidi" w:hAnsiTheme="minorBidi" w:cstheme="minorBidi"/>
                <w:color w:val="212121"/>
                <w:sz w:val="16"/>
              </w:rPr>
              <w:t>and</w:t>
            </w:r>
            <w:r w:rsidRPr="003D52FF">
              <w:rPr>
                <w:rFonts w:asciiTheme="minorBidi" w:hAnsiTheme="minorBidi" w:cstheme="minorBidi"/>
                <w:color w:val="212121"/>
                <w:spacing w:val="27"/>
                <w:sz w:val="16"/>
              </w:rPr>
              <w:t xml:space="preserve"> </w:t>
            </w:r>
            <w:r w:rsidRPr="003D52FF">
              <w:rPr>
                <w:rFonts w:asciiTheme="minorBidi" w:hAnsiTheme="minorBidi" w:cstheme="minorBidi"/>
                <w:color w:val="212121"/>
                <w:sz w:val="16"/>
              </w:rPr>
              <w:t>extraction</w:t>
            </w:r>
            <w:r w:rsidRPr="003D52FF">
              <w:rPr>
                <w:rFonts w:asciiTheme="minorBidi" w:hAnsiTheme="minorBidi" w:cstheme="minorBidi"/>
                <w:color w:val="212121"/>
                <w:spacing w:val="27"/>
                <w:sz w:val="16"/>
              </w:rPr>
              <w:t xml:space="preserve"> </w:t>
            </w:r>
            <w:r w:rsidRPr="003D52FF">
              <w:rPr>
                <w:rFonts w:asciiTheme="minorBidi" w:hAnsiTheme="minorBidi" w:cstheme="minorBidi"/>
                <w:color w:val="212121"/>
                <w:sz w:val="16"/>
              </w:rPr>
              <w:t>by</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a</w:t>
            </w:r>
            <w:r w:rsidRPr="003D52FF">
              <w:rPr>
                <w:rFonts w:asciiTheme="minorBidi" w:hAnsiTheme="minorBidi" w:cstheme="minorBidi"/>
                <w:color w:val="212121"/>
                <w:spacing w:val="22"/>
                <w:sz w:val="16"/>
              </w:rPr>
              <w:t xml:space="preserve"> </w:t>
            </w:r>
            <w:r w:rsidRPr="003D52FF">
              <w:rPr>
                <w:rFonts w:asciiTheme="minorBidi" w:hAnsiTheme="minorBidi" w:cstheme="minorBidi"/>
                <w:color w:val="212121"/>
                <w:sz w:val="16"/>
              </w:rPr>
              <w:t>hexameric</w:t>
            </w:r>
            <w:r w:rsidRPr="003D52FF">
              <w:rPr>
                <w:rFonts w:asciiTheme="minorBidi" w:hAnsiTheme="minorBidi" w:cstheme="minorBidi"/>
                <w:color w:val="212121"/>
                <w:spacing w:val="26"/>
                <w:sz w:val="16"/>
              </w:rPr>
              <w:t xml:space="preserve"> </w:t>
            </w:r>
            <w:r w:rsidRPr="003D52FF">
              <w:rPr>
                <w:rFonts w:asciiTheme="minorBidi" w:hAnsiTheme="minorBidi" w:cstheme="minorBidi"/>
                <w:color w:val="212121"/>
                <w:sz w:val="16"/>
              </w:rPr>
              <w:t>double-ring</w:t>
            </w:r>
          </w:p>
          <w:p w14:paraId="2BE43CAC" w14:textId="77777777" w:rsidR="00CF52B0" w:rsidRPr="003D52FF" w:rsidRDefault="00000000">
            <w:pPr>
              <w:pStyle w:val="TableParagraph"/>
              <w:ind w:left="108"/>
              <w:jc w:val="both"/>
              <w:rPr>
                <w:rFonts w:asciiTheme="minorBidi" w:hAnsiTheme="minorBidi" w:cstheme="minorBidi"/>
                <w:sz w:val="16"/>
              </w:rPr>
            </w:pPr>
            <w:r w:rsidRPr="003D52FF">
              <w:rPr>
                <w:rFonts w:asciiTheme="minorBidi" w:hAnsiTheme="minorBidi" w:cstheme="minorBidi"/>
                <w:color w:val="212121"/>
                <w:sz w:val="16"/>
              </w:rPr>
              <w:t>ATPase</w:t>
            </w:r>
            <w:r w:rsidRPr="003D52FF">
              <w:rPr>
                <w:rFonts w:asciiTheme="minorBidi" w:hAnsiTheme="minorBidi" w:cstheme="minorBidi"/>
                <w:color w:val="212121"/>
                <w:spacing w:val="6"/>
                <w:sz w:val="16"/>
              </w:rPr>
              <w:t xml:space="preserve"> </w:t>
            </w:r>
            <w:r w:rsidRPr="003D52FF">
              <w:rPr>
                <w:rFonts w:asciiTheme="minorBidi" w:hAnsiTheme="minorBidi" w:cstheme="minorBidi"/>
                <w:color w:val="212121"/>
                <w:sz w:val="16"/>
              </w:rPr>
              <w:t>Pex1–</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Pex6</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ATPase</w:t>
            </w:r>
            <w:r w:rsidRPr="003D52FF">
              <w:rPr>
                <w:rFonts w:asciiTheme="minorBidi" w:hAnsiTheme="minorBidi" w:cstheme="minorBidi"/>
                <w:color w:val="212121"/>
                <w:spacing w:val="7"/>
                <w:sz w:val="16"/>
              </w:rPr>
              <w:t xml:space="preserve"> </w:t>
            </w:r>
            <w:r w:rsidRPr="003D52FF">
              <w:rPr>
                <w:rFonts w:asciiTheme="minorBidi" w:hAnsiTheme="minorBidi" w:cstheme="minorBidi"/>
                <w:color w:val="212121"/>
                <w:sz w:val="16"/>
              </w:rPr>
              <w:t>(Feng</w:t>
            </w:r>
            <w:r w:rsidRPr="003D52FF">
              <w:rPr>
                <w:rFonts w:asciiTheme="minorBidi" w:hAnsiTheme="minorBidi" w:cstheme="minorBidi"/>
                <w:color w:val="212121"/>
                <w:spacing w:val="14"/>
                <w:sz w:val="16"/>
              </w:rPr>
              <w:t xml:space="preserve"> </w:t>
            </w:r>
            <w:r w:rsidRPr="003D52FF">
              <w:rPr>
                <w:rFonts w:asciiTheme="minorBidi" w:hAnsiTheme="minorBidi" w:cstheme="minorBidi"/>
                <w:color w:val="212121"/>
                <w:sz w:val="16"/>
              </w:rPr>
              <w:t>et</w:t>
            </w:r>
            <w:r w:rsidRPr="003D52FF">
              <w:rPr>
                <w:rFonts w:asciiTheme="minorBidi" w:hAnsiTheme="minorBidi" w:cstheme="minorBidi"/>
                <w:color w:val="212121"/>
                <w:spacing w:val="15"/>
                <w:sz w:val="16"/>
              </w:rPr>
              <w:t xml:space="preserve"> </w:t>
            </w:r>
            <w:r w:rsidRPr="003D52FF">
              <w:rPr>
                <w:rFonts w:asciiTheme="minorBidi" w:hAnsiTheme="minorBidi" w:cstheme="minorBidi"/>
                <w:color w:val="212121"/>
                <w:sz w:val="16"/>
              </w:rPr>
              <w:t>al.,2022).</w:t>
            </w:r>
          </w:p>
        </w:tc>
      </w:tr>
      <w:tr w:rsidR="00CF52B0" w:rsidRPr="003D52FF" w14:paraId="20B3FFCC" w14:textId="77777777">
        <w:trPr>
          <w:trHeight w:val="1934"/>
        </w:trPr>
        <w:tc>
          <w:tcPr>
            <w:tcW w:w="562" w:type="dxa"/>
          </w:tcPr>
          <w:p w14:paraId="69FF7042"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47</w:t>
            </w:r>
          </w:p>
        </w:tc>
        <w:tc>
          <w:tcPr>
            <w:tcW w:w="1139" w:type="dxa"/>
          </w:tcPr>
          <w:p w14:paraId="07828FB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Q54PV8</w:t>
            </w:r>
          </w:p>
        </w:tc>
        <w:tc>
          <w:tcPr>
            <w:tcW w:w="2675" w:type="dxa"/>
          </w:tcPr>
          <w:p w14:paraId="36CF0225"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Inorganic</w:t>
            </w:r>
            <w:r w:rsidRPr="003D52FF">
              <w:rPr>
                <w:rFonts w:asciiTheme="minorBidi" w:hAnsiTheme="minorBidi" w:cstheme="minorBidi"/>
                <w:spacing w:val="-2"/>
                <w:sz w:val="16"/>
              </w:rPr>
              <w:t xml:space="preserve"> </w:t>
            </w:r>
            <w:r w:rsidRPr="003D52FF">
              <w:rPr>
                <w:rFonts w:asciiTheme="minorBidi" w:hAnsiTheme="minorBidi" w:cstheme="minorBidi"/>
                <w:sz w:val="16"/>
              </w:rPr>
              <w:t>pyrophosphatase</w:t>
            </w:r>
          </w:p>
          <w:p w14:paraId="3E92098D" w14:textId="77777777" w:rsidR="00CF52B0" w:rsidRPr="003D52FF" w:rsidRDefault="00000000">
            <w:pPr>
              <w:pStyle w:val="TableParagraph"/>
              <w:spacing w:before="85" w:line="340" w:lineRule="auto"/>
              <w:ind w:left="104" w:right="1255"/>
              <w:rPr>
                <w:rFonts w:asciiTheme="minorBidi" w:hAnsiTheme="minorBidi" w:cstheme="minorBidi"/>
                <w:sz w:val="16"/>
              </w:rPr>
            </w:pPr>
            <w:r w:rsidRPr="003D52FF">
              <w:rPr>
                <w:rFonts w:asciiTheme="minorBidi" w:hAnsiTheme="minorBidi" w:cstheme="minorBidi"/>
                <w:sz w:val="16"/>
              </w:rPr>
              <w:t>*…. PTS1*</w:t>
            </w:r>
            <w:r w:rsidRPr="003D52FF">
              <w:rPr>
                <w:rFonts w:asciiTheme="minorBidi" w:hAnsiTheme="minorBidi" w:cstheme="minorBidi"/>
                <w:spacing w:val="1"/>
                <w:sz w:val="16"/>
              </w:rPr>
              <w:t xml:space="preserve"> </w:t>
            </w:r>
            <w:r w:rsidRPr="003D52FF">
              <w:rPr>
                <w:rFonts w:asciiTheme="minorBidi" w:hAnsiTheme="minorBidi" w:cstheme="minorBidi"/>
                <w:w w:val="105"/>
                <w:sz w:val="16"/>
              </w:rPr>
              <w:t>(TGA….</w:t>
            </w:r>
            <w:r w:rsidRPr="003D52FF">
              <w:rPr>
                <w:rFonts w:asciiTheme="minorBidi" w:hAnsiTheme="minorBidi" w:cstheme="minorBidi"/>
                <w:spacing w:val="3"/>
                <w:w w:val="105"/>
                <w:sz w:val="16"/>
              </w:rPr>
              <w:t xml:space="preserve"> </w:t>
            </w:r>
            <w:r w:rsidRPr="003D52FF">
              <w:rPr>
                <w:rFonts w:asciiTheme="minorBidi" w:hAnsiTheme="minorBidi" w:cstheme="minorBidi"/>
                <w:w w:val="105"/>
                <w:sz w:val="16"/>
              </w:rPr>
              <w:t>SKL)</w:t>
            </w:r>
          </w:p>
        </w:tc>
        <w:tc>
          <w:tcPr>
            <w:tcW w:w="5460" w:type="dxa"/>
          </w:tcPr>
          <w:p w14:paraId="03854456" w14:textId="77777777" w:rsidR="00CF52B0" w:rsidRPr="003D52FF" w:rsidRDefault="00000000">
            <w:pPr>
              <w:pStyle w:val="TableParagraph"/>
              <w:numPr>
                <w:ilvl w:val="0"/>
                <w:numId w:val="10"/>
              </w:numPr>
              <w:tabs>
                <w:tab w:val="left" w:pos="263"/>
              </w:tabs>
              <w:spacing w:line="182" w:lineRule="exact"/>
              <w:ind w:left="262" w:hanging="155"/>
              <w:jc w:val="both"/>
              <w:rPr>
                <w:rFonts w:asciiTheme="minorBidi" w:hAnsiTheme="minorBidi" w:cstheme="minorBidi"/>
                <w:sz w:val="16"/>
              </w:rPr>
            </w:pPr>
            <w:r w:rsidRPr="003D52FF">
              <w:rPr>
                <w:rFonts w:asciiTheme="minorBidi" w:hAnsiTheme="minorBidi" w:cstheme="minorBidi"/>
                <w:sz w:val="16"/>
              </w:rPr>
              <w:t>Inorganic</w:t>
            </w:r>
            <w:r w:rsidRPr="003D52FF">
              <w:rPr>
                <w:rFonts w:asciiTheme="minorBidi" w:hAnsiTheme="minorBidi" w:cstheme="minorBidi"/>
                <w:spacing w:val="3"/>
                <w:sz w:val="16"/>
              </w:rPr>
              <w:t xml:space="preserve"> </w:t>
            </w:r>
            <w:r w:rsidRPr="003D52FF">
              <w:rPr>
                <w:rFonts w:asciiTheme="minorBidi" w:hAnsiTheme="minorBidi" w:cstheme="minorBidi"/>
                <w:sz w:val="16"/>
              </w:rPr>
              <w:t>pyrophosphatase</w:t>
            </w:r>
            <w:r w:rsidRPr="003D52FF">
              <w:rPr>
                <w:rFonts w:asciiTheme="minorBidi" w:hAnsiTheme="minorBidi" w:cstheme="minorBidi"/>
                <w:spacing w:val="47"/>
                <w:sz w:val="16"/>
              </w:rPr>
              <w:t xml:space="preserve"> </w:t>
            </w:r>
            <w:r w:rsidRPr="003D52FF">
              <w:rPr>
                <w:rFonts w:asciiTheme="minorBidi" w:hAnsiTheme="minorBidi" w:cstheme="minorBidi"/>
                <w:sz w:val="16"/>
              </w:rPr>
              <w:t>is</w:t>
            </w:r>
            <w:r w:rsidRPr="003D52FF">
              <w:rPr>
                <w:rFonts w:asciiTheme="minorBidi" w:hAnsiTheme="minorBidi" w:cstheme="minorBidi"/>
                <w:spacing w:val="57"/>
                <w:sz w:val="16"/>
              </w:rPr>
              <w:t xml:space="preserve"> </w:t>
            </w:r>
            <w:r w:rsidRPr="003D52FF">
              <w:rPr>
                <w:rFonts w:asciiTheme="minorBidi" w:hAnsiTheme="minorBidi" w:cstheme="minorBidi"/>
                <w:sz w:val="16"/>
              </w:rPr>
              <w:t>an</w:t>
            </w:r>
            <w:r w:rsidRPr="003D52FF">
              <w:rPr>
                <w:rFonts w:asciiTheme="minorBidi" w:hAnsiTheme="minorBidi" w:cstheme="minorBidi"/>
                <w:spacing w:val="53"/>
                <w:sz w:val="16"/>
              </w:rPr>
              <w:t xml:space="preserve"> </w:t>
            </w:r>
            <w:r w:rsidRPr="003D52FF">
              <w:rPr>
                <w:rFonts w:asciiTheme="minorBidi" w:hAnsiTheme="minorBidi" w:cstheme="minorBidi"/>
                <w:sz w:val="16"/>
              </w:rPr>
              <w:t>essential</w:t>
            </w:r>
            <w:r w:rsidRPr="003D52FF">
              <w:rPr>
                <w:rFonts w:asciiTheme="minorBidi" w:hAnsiTheme="minorBidi" w:cstheme="minorBidi"/>
                <w:spacing w:val="53"/>
                <w:sz w:val="16"/>
              </w:rPr>
              <w:t xml:space="preserve"> </w:t>
            </w:r>
            <w:r w:rsidRPr="003D52FF">
              <w:rPr>
                <w:rFonts w:asciiTheme="minorBidi" w:hAnsiTheme="minorBidi" w:cstheme="minorBidi"/>
                <w:sz w:val="16"/>
              </w:rPr>
              <w:t>enzyme</w:t>
            </w:r>
            <w:r w:rsidRPr="003D52FF">
              <w:rPr>
                <w:rFonts w:asciiTheme="minorBidi" w:hAnsiTheme="minorBidi" w:cstheme="minorBidi"/>
                <w:spacing w:val="48"/>
                <w:sz w:val="16"/>
              </w:rPr>
              <w:t xml:space="preserve"> </w:t>
            </w:r>
            <w:r w:rsidRPr="003D52FF">
              <w:rPr>
                <w:rFonts w:asciiTheme="minorBidi" w:hAnsiTheme="minorBidi" w:cstheme="minorBidi"/>
                <w:sz w:val="16"/>
              </w:rPr>
              <w:t>that</w:t>
            </w:r>
            <w:r w:rsidRPr="003D52FF">
              <w:rPr>
                <w:rFonts w:asciiTheme="minorBidi" w:hAnsiTheme="minorBidi" w:cstheme="minorBidi"/>
                <w:spacing w:val="54"/>
                <w:sz w:val="16"/>
              </w:rPr>
              <w:t xml:space="preserve"> </w:t>
            </w:r>
            <w:r w:rsidRPr="003D52FF">
              <w:rPr>
                <w:rFonts w:asciiTheme="minorBidi" w:hAnsiTheme="minorBidi" w:cstheme="minorBidi"/>
                <w:sz w:val="16"/>
              </w:rPr>
              <w:t>drives</w:t>
            </w:r>
            <w:r w:rsidRPr="003D52FF">
              <w:rPr>
                <w:rFonts w:asciiTheme="minorBidi" w:hAnsiTheme="minorBidi" w:cstheme="minorBidi"/>
                <w:spacing w:val="52"/>
                <w:sz w:val="16"/>
              </w:rPr>
              <w:t xml:space="preserve"> </w:t>
            </w:r>
            <w:r w:rsidRPr="003D52FF">
              <w:rPr>
                <w:rFonts w:asciiTheme="minorBidi" w:hAnsiTheme="minorBidi" w:cstheme="minorBidi"/>
                <w:sz w:val="16"/>
              </w:rPr>
              <w:t>the</w:t>
            </w:r>
          </w:p>
          <w:p w14:paraId="2A9B501D" w14:textId="77777777" w:rsidR="00CF52B0" w:rsidRPr="003D52FF" w:rsidRDefault="00000000">
            <w:pPr>
              <w:pStyle w:val="TableParagraph"/>
              <w:spacing w:before="85" w:line="340" w:lineRule="auto"/>
              <w:ind w:left="108" w:right="113"/>
              <w:jc w:val="both"/>
              <w:rPr>
                <w:rFonts w:asciiTheme="minorBidi" w:hAnsiTheme="minorBidi" w:cstheme="minorBidi"/>
                <w:sz w:val="16"/>
              </w:rPr>
            </w:pPr>
            <w:r w:rsidRPr="003D52FF">
              <w:rPr>
                <w:rFonts w:asciiTheme="minorBidi" w:hAnsiTheme="minorBidi" w:cstheme="minorBidi"/>
                <w:sz w:val="16"/>
              </w:rPr>
              <w:t>direction</w:t>
            </w:r>
            <w:r w:rsidRPr="003D52FF">
              <w:rPr>
                <w:rFonts w:asciiTheme="minorBidi" w:hAnsiTheme="minorBidi" w:cstheme="minorBidi"/>
                <w:spacing w:val="-6"/>
                <w:sz w:val="16"/>
              </w:rPr>
              <w:t xml:space="preserve"> </w:t>
            </w:r>
            <w:r w:rsidRPr="003D52FF">
              <w:rPr>
                <w:rFonts w:asciiTheme="minorBidi" w:hAnsiTheme="minorBidi" w:cstheme="minorBidi"/>
                <w:sz w:val="16"/>
              </w:rPr>
              <w:t>of</w:t>
            </w:r>
            <w:r w:rsidRPr="003D52FF">
              <w:rPr>
                <w:rFonts w:asciiTheme="minorBidi" w:hAnsiTheme="minorBidi" w:cstheme="minorBidi"/>
                <w:spacing w:val="-5"/>
                <w:sz w:val="16"/>
              </w:rPr>
              <w:t xml:space="preserve"> </w:t>
            </w:r>
            <w:r w:rsidRPr="003D52FF">
              <w:rPr>
                <w:rFonts w:asciiTheme="minorBidi" w:hAnsiTheme="minorBidi" w:cstheme="minorBidi"/>
                <w:sz w:val="16"/>
              </w:rPr>
              <w:t>all</w:t>
            </w:r>
            <w:r w:rsidRPr="003D52FF">
              <w:rPr>
                <w:rFonts w:asciiTheme="minorBidi" w:hAnsiTheme="minorBidi" w:cstheme="minorBidi"/>
                <w:spacing w:val="-6"/>
                <w:sz w:val="16"/>
              </w:rPr>
              <w:t xml:space="preserve"> </w:t>
            </w:r>
            <w:r w:rsidRPr="003D52FF">
              <w:rPr>
                <w:rFonts w:asciiTheme="minorBidi" w:hAnsiTheme="minorBidi" w:cstheme="minorBidi"/>
                <w:sz w:val="16"/>
              </w:rPr>
              <w:t>biochemical</w:t>
            </w:r>
            <w:r w:rsidRPr="003D52FF">
              <w:rPr>
                <w:rFonts w:asciiTheme="minorBidi" w:hAnsiTheme="minorBidi" w:cstheme="minorBidi"/>
                <w:spacing w:val="-10"/>
                <w:sz w:val="16"/>
              </w:rPr>
              <w:t xml:space="preserve"> </w:t>
            </w:r>
            <w:r w:rsidRPr="003D52FF">
              <w:rPr>
                <w:rFonts w:asciiTheme="minorBidi" w:hAnsiTheme="minorBidi" w:cstheme="minorBidi"/>
                <w:sz w:val="16"/>
              </w:rPr>
              <w:t>reactions</w:t>
            </w:r>
            <w:r w:rsidRPr="003D52FF">
              <w:rPr>
                <w:rFonts w:asciiTheme="minorBidi" w:hAnsiTheme="minorBidi" w:cstheme="minorBidi"/>
                <w:spacing w:val="-7"/>
                <w:sz w:val="16"/>
              </w:rPr>
              <w:t xml:space="preserve"> </w:t>
            </w:r>
            <w:r w:rsidRPr="003D52FF">
              <w:rPr>
                <w:rFonts w:asciiTheme="minorBidi" w:hAnsiTheme="minorBidi" w:cstheme="minorBidi"/>
                <w:sz w:val="16"/>
              </w:rPr>
              <w:t>in</w:t>
            </w:r>
            <w:r w:rsidRPr="003D52FF">
              <w:rPr>
                <w:rFonts w:asciiTheme="minorBidi" w:hAnsiTheme="minorBidi" w:cstheme="minorBidi"/>
                <w:spacing w:val="-10"/>
                <w:sz w:val="16"/>
              </w:rPr>
              <w:t xml:space="preserve"> </w:t>
            </w:r>
            <w:r w:rsidRPr="003D52FF">
              <w:rPr>
                <w:rFonts w:asciiTheme="minorBidi" w:hAnsiTheme="minorBidi" w:cstheme="minorBidi"/>
                <w:sz w:val="16"/>
              </w:rPr>
              <w:t>which</w:t>
            </w:r>
            <w:r w:rsidRPr="003D52FF">
              <w:rPr>
                <w:rFonts w:asciiTheme="minorBidi" w:hAnsiTheme="minorBidi" w:cstheme="minorBidi"/>
                <w:spacing w:val="-6"/>
                <w:sz w:val="16"/>
              </w:rPr>
              <w:t xml:space="preserve"> </w:t>
            </w:r>
            <w:r w:rsidRPr="003D52FF">
              <w:rPr>
                <w:rFonts w:asciiTheme="minorBidi" w:hAnsiTheme="minorBidi" w:cstheme="minorBidi"/>
                <w:sz w:val="16"/>
              </w:rPr>
              <w:t>pyrophosphate</w:t>
            </w:r>
            <w:r w:rsidRPr="003D52FF">
              <w:rPr>
                <w:rFonts w:asciiTheme="minorBidi" w:hAnsiTheme="minorBidi" w:cstheme="minorBidi"/>
                <w:spacing w:val="-10"/>
                <w:sz w:val="16"/>
              </w:rPr>
              <w:t xml:space="preserve"> </w:t>
            </w:r>
            <w:r w:rsidRPr="003D52FF">
              <w:rPr>
                <w:rFonts w:asciiTheme="minorBidi" w:hAnsiTheme="minorBidi" w:cstheme="minorBidi"/>
                <w:sz w:val="16"/>
              </w:rPr>
              <w:t>is</w:t>
            </w:r>
            <w:r w:rsidRPr="003D52FF">
              <w:rPr>
                <w:rFonts w:asciiTheme="minorBidi" w:hAnsiTheme="minorBidi" w:cstheme="minorBidi"/>
                <w:spacing w:val="-12"/>
                <w:sz w:val="16"/>
              </w:rPr>
              <w:t xml:space="preserve"> </w:t>
            </w:r>
            <w:r w:rsidRPr="003D52FF">
              <w:rPr>
                <w:rFonts w:asciiTheme="minorBidi" w:hAnsiTheme="minorBidi" w:cstheme="minorBidi"/>
                <w:sz w:val="16"/>
              </w:rPr>
              <w:t>generated,</w:t>
            </w:r>
            <w:r w:rsidRPr="003D52FF">
              <w:rPr>
                <w:rFonts w:asciiTheme="minorBidi" w:hAnsiTheme="minorBidi" w:cstheme="minorBidi"/>
                <w:spacing w:val="-47"/>
                <w:sz w:val="16"/>
              </w:rPr>
              <w:t xml:space="preserve"> </w:t>
            </w:r>
            <w:r w:rsidRPr="003D52FF">
              <w:rPr>
                <w:rFonts w:asciiTheme="minorBidi" w:hAnsiTheme="minorBidi" w:cstheme="minorBidi"/>
                <w:sz w:val="16"/>
              </w:rPr>
              <w:t>e.g.,</w:t>
            </w:r>
            <w:r w:rsidRPr="003D52FF">
              <w:rPr>
                <w:rFonts w:asciiTheme="minorBidi" w:hAnsiTheme="minorBidi" w:cstheme="minorBidi"/>
                <w:spacing w:val="-7"/>
                <w:sz w:val="16"/>
              </w:rPr>
              <w:t xml:space="preserve"> </w:t>
            </w:r>
            <w:r w:rsidRPr="003D52FF">
              <w:rPr>
                <w:rFonts w:asciiTheme="minorBidi" w:hAnsiTheme="minorBidi" w:cstheme="minorBidi"/>
                <w:sz w:val="16"/>
              </w:rPr>
              <w:t>DNA</w:t>
            </w:r>
            <w:r w:rsidRPr="003D52FF">
              <w:rPr>
                <w:rFonts w:asciiTheme="minorBidi" w:hAnsiTheme="minorBidi" w:cstheme="minorBidi"/>
                <w:spacing w:val="-11"/>
                <w:sz w:val="16"/>
              </w:rPr>
              <w:t xml:space="preserve"> </w:t>
            </w:r>
            <w:r w:rsidRPr="003D52FF">
              <w:rPr>
                <w:rFonts w:asciiTheme="minorBidi" w:hAnsiTheme="minorBidi" w:cstheme="minorBidi"/>
                <w:sz w:val="16"/>
              </w:rPr>
              <w:t>and</w:t>
            </w:r>
            <w:r w:rsidRPr="003D52FF">
              <w:rPr>
                <w:rFonts w:asciiTheme="minorBidi" w:hAnsiTheme="minorBidi" w:cstheme="minorBidi"/>
                <w:spacing w:val="-8"/>
                <w:sz w:val="16"/>
              </w:rPr>
              <w:t xml:space="preserve"> </w:t>
            </w:r>
            <w:r w:rsidRPr="003D52FF">
              <w:rPr>
                <w:rFonts w:asciiTheme="minorBidi" w:hAnsiTheme="minorBidi" w:cstheme="minorBidi"/>
                <w:sz w:val="16"/>
              </w:rPr>
              <w:t>RNA</w:t>
            </w:r>
            <w:r w:rsidRPr="003D52FF">
              <w:rPr>
                <w:rFonts w:asciiTheme="minorBidi" w:hAnsiTheme="minorBidi" w:cstheme="minorBidi"/>
                <w:spacing w:val="-11"/>
                <w:sz w:val="16"/>
              </w:rPr>
              <w:t xml:space="preserve"> </w:t>
            </w:r>
            <w:r w:rsidRPr="003D52FF">
              <w:rPr>
                <w:rFonts w:asciiTheme="minorBidi" w:hAnsiTheme="minorBidi" w:cstheme="minorBidi"/>
                <w:sz w:val="16"/>
              </w:rPr>
              <w:t>polymerization</w:t>
            </w:r>
            <w:r w:rsidRPr="003D52FF">
              <w:rPr>
                <w:rFonts w:asciiTheme="minorBidi" w:hAnsiTheme="minorBidi" w:cstheme="minorBidi"/>
                <w:spacing w:val="-3"/>
                <w:sz w:val="16"/>
              </w:rPr>
              <w:t xml:space="preserve"> </w:t>
            </w:r>
            <w:r w:rsidRPr="003D52FF">
              <w:rPr>
                <w:rFonts w:asciiTheme="minorBidi" w:hAnsiTheme="minorBidi" w:cstheme="minorBidi"/>
                <w:sz w:val="16"/>
              </w:rPr>
              <w:t>(Kornberg</w:t>
            </w:r>
            <w:r w:rsidRPr="003D52FF">
              <w:rPr>
                <w:rFonts w:asciiTheme="minorBidi" w:hAnsiTheme="minorBidi" w:cstheme="minorBidi"/>
                <w:spacing w:val="-13"/>
                <w:sz w:val="16"/>
              </w:rPr>
              <w:t xml:space="preserve"> </w:t>
            </w:r>
            <w:r w:rsidRPr="003D52FF">
              <w:rPr>
                <w:rFonts w:asciiTheme="minorBidi" w:hAnsiTheme="minorBidi" w:cstheme="minorBidi"/>
                <w:sz w:val="16"/>
              </w:rPr>
              <w:t>A</w:t>
            </w:r>
            <w:r w:rsidRPr="003D52FF">
              <w:rPr>
                <w:rFonts w:asciiTheme="minorBidi" w:hAnsiTheme="minorBidi" w:cstheme="minorBidi"/>
                <w:spacing w:val="-16"/>
                <w:sz w:val="16"/>
              </w:rPr>
              <w:t xml:space="preserve"> </w:t>
            </w:r>
            <w:r w:rsidRPr="003D52FF">
              <w:rPr>
                <w:rFonts w:asciiTheme="minorBidi" w:hAnsiTheme="minorBidi" w:cstheme="minorBidi"/>
                <w:sz w:val="16"/>
              </w:rPr>
              <w:t>1962).</w:t>
            </w:r>
          </w:p>
          <w:p w14:paraId="235D3D35" w14:textId="77777777" w:rsidR="00CF52B0" w:rsidRPr="003D52FF" w:rsidRDefault="00000000">
            <w:pPr>
              <w:pStyle w:val="TableParagraph"/>
              <w:numPr>
                <w:ilvl w:val="0"/>
                <w:numId w:val="10"/>
              </w:numPr>
              <w:tabs>
                <w:tab w:val="left" w:pos="215"/>
              </w:tabs>
              <w:spacing w:before="4" w:line="343" w:lineRule="auto"/>
              <w:ind w:right="102" w:firstLine="0"/>
              <w:jc w:val="both"/>
              <w:rPr>
                <w:rFonts w:asciiTheme="minorBidi" w:hAnsiTheme="minorBidi" w:cstheme="minorBidi"/>
                <w:sz w:val="16"/>
              </w:rPr>
            </w:pPr>
            <w:r w:rsidRPr="003D52FF">
              <w:rPr>
                <w:rFonts w:asciiTheme="minorBidi" w:hAnsiTheme="minorBidi" w:cstheme="minorBidi"/>
                <w:sz w:val="16"/>
              </w:rPr>
              <w:t>Activity of this enzyme has already been detected in isolated rat liver</w:t>
            </w:r>
            <w:r w:rsidRPr="003D52FF">
              <w:rPr>
                <w:rFonts w:asciiTheme="minorBidi" w:hAnsiTheme="minorBidi" w:cstheme="minorBidi"/>
                <w:spacing w:val="1"/>
                <w:sz w:val="16"/>
              </w:rPr>
              <w:t xml:space="preserve"> </w:t>
            </w:r>
            <w:r w:rsidRPr="003D52FF">
              <w:rPr>
                <w:rFonts w:asciiTheme="minorBidi" w:hAnsiTheme="minorBidi" w:cstheme="minorBidi"/>
                <w:spacing w:val="-1"/>
                <w:sz w:val="16"/>
              </w:rPr>
              <w:t xml:space="preserve">peroxisomes, where it might be important for ATP dependent </w:t>
            </w:r>
            <w:r w:rsidRPr="003D52FF">
              <w:rPr>
                <w:rFonts w:asciiTheme="minorBidi" w:hAnsiTheme="minorBidi" w:cstheme="minorBidi"/>
                <w:sz w:val="16"/>
              </w:rPr>
              <w:t>activation of</w:t>
            </w:r>
            <w:r w:rsidRPr="003D52FF">
              <w:rPr>
                <w:rFonts w:asciiTheme="minorBidi" w:hAnsiTheme="minorBidi" w:cstheme="minorBidi"/>
                <w:spacing w:val="-47"/>
                <w:sz w:val="16"/>
              </w:rPr>
              <w:t xml:space="preserve"> </w:t>
            </w:r>
            <w:r w:rsidRPr="003D52FF">
              <w:rPr>
                <w:rFonts w:asciiTheme="minorBidi" w:hAnsiTheme="minorBidi" w:cstheme="minorBidi"/>
                <w:sz w:val="16"/>
              </w:rPr>
              <w:t>fatty</w:t>
            </w:r>
            <w:r w:rsidRPr="003D52FF">
              <w:rPr>
                <w:rFonts w:asciiTheme="minorBidi" w:hAnsiTheme="minorBidi" w:cstheme="minorBidi"/>
                <w:spacing w:val="-5"/>
                <w:sz w:val="16"/>
              </w:rPr>
              <w:t xml:space="preserve"> </w:t>
            </w:r>
            <w:r w:rsidRPr="003D52FF">
              <w:rPr>
                <w:rFonts w:asciiTheme="minorBidi" w:hAnsiTheme="minorBidi" w:cstheme="minorBidi"/>
                <w:sz w:val="16"/>
              </w:rPr>
              <w:t>acids</w:t>
            </w:r>
            <w:r w:rsidRPr="003D52FF">
              <w:rPr>
                <w:rFonts w:asciiTheme="minorBidi" w:hAnsiTheme="minorBidi" w:cstheme="minorBidi"/>
                <w:spacing w:val="-5"/>
                <w:sz w:val="16"/>
              </w:rPr>
              <w:t xml:space="preserve"> </w:t>
            </w:r>
            <w:r w:rsidRPr="003D52FF">
              <w:rPr>
                <w:rFonts w:asciiTheme="minorBidi" w:hAnsiTheme="minorBidi" w:cstheme="minorBidi"/>
                <w:sz w:val="16"/>
              </w:rPr>
              <w:t>(Shimizu</w:t>
            </w:r>
            <w:r w:rsidRPr="003D52FF">
              <w:rPr>
                <w:rFonts w:asciiTheme="minorBidi" w:hAnsiTheme="minorBidi" w:cstheme="minorBidi"/>
                <w:spacing w:val="-9"/>
                <w:sz w:val="16"/>
              </w:rPr>
              <w:t xml:space="preserve"> </w:t>
            </w:r>
            <w:r w:rsidRPr="003D52FF">
              <w:rPr>
                <w:rFonts w:asciiTheme="minorBidi" w:hAnsiTheme="minorBidi" w:cstheme="minorBidi"/>
                <w:sz w:val="16"/>
              </w:rPr>
              <w:t>&amp;</w:t>
            </w:r>
            <w:r w:rsidRPr="003D52FF">
              <w:rPr>
                <w:rFonts w:asciiTheme="minorBidi" w:hAnsiTheme="minorBidi" w:cstheme="minorBidi"/>
                <w:spacing w:val="-3"/>
                <w:sz w:val="16"/>
              </w:rPr>
              <w:t xml:space="preserve"> </w:t>
            </w:r>
            <w:r w:rsidRPr="003D52FF">
              <w:rPr>
                <w:rFonts w:asciiTheme="minorBidi" w:hAnsiTheme="minorBidi" w:cstheme="minorBidi"/>
                <w:sz w:val="16"/>
              </w:rPr>
              <w:t>Ohkuma</w:t>
            </w:r>
            <w:r w:rsidRPr="003D52FF">
              <w:rPr>
                <w:rFonts w:asciiTheme="minorBidi" w:hAnsiTheme="minorBidi" w:cstheme="minorBidi"/>
                <w:spacing w:val="-9"/>
                <w:sz w:val="16"/>
              </w:rPr>
              <w:t xml:space="preserve"> </w:t>
            </w:r>
            <w:r w:rsidRPr="003D52FF">
              <w:rPr>
                <w:rFonts w:asciiTheme="minorBidi" w:hAnsiTheme="minorBidi" w:cstheme="minorBidi"/>
                <w:sz w:val="16"/>
              </w:rPr>
              <w:t>1993)</w:t>
            </w:r>
          </w:p>
          <w:p w14:paraId="4B01D778" w14:textId="77777777" w:rsidR="00CF52B0" w:rsidRPr="003D52FF" w:rsidRDefault="00000000">
            <w:pPr>
              <w:pStyle w:val="TableParagraph"/>
              <w:numPr>
                <w:ilvl w:val="0"/>
                <w:numId w:val="10"/>
              </w:numPr>
              <w:tabs>
                <w:tab w:val="left" w:pos="205"/>
              </w:tabs>
              <w:spacing w:line="187" w:lineRule="exact"/>
              <w:ind w:left="204" w:hanging="97"/>
              <w:jc w:val="both"/>
              <w:rPr>
                <w:rFonts w:asciiTheme="minorBidi" w:hAnsiTheme="minorBidi" w:cstheme="minorBidi"/>
                <w:sz w:val="16"/>
              </w:rPr>
            </w:pPr>
            <w:r w:rsidRPr="003D52FF">
              <w:rPr>
                <w:rFonts w:asciiTheme="minorBidi" w:hAnsiTheme="minorBidi" w:cstheme="minorBidi"/>
                <w:spacing w:val="-1"/>
                <w:sz w:val="16"/>
              </w:rPr>
              <w:t>read</w:t>
            </w:r>
            <w:r w:rsidRPr="003D52FF">
              <w:rPr>
                <w:rFonts w:asciiTheme="minorBidi" w:hAnsiTheme="minorBidi" w:cstheme="minorBidi"/>
                <w:spacing w:val="-10"/>
                <w:sz w:val="16"/>
              </w:rPr>
              <w:t xml:space="preserve"> </w:t>
            </w:r>
            <w:r w:rsidRPr="003D52FF">
              <w:rPr>
                <w:rFonts w:asciiTheme="minorBidi" w:hAnsiTheme="minorBidi" w:cstheme="minorBidi"/>
                <w:sz w:val="16"/>
              </w:rPr>
              <w:t>through</w:t>
            </w:r>
            <w:r w:rsidRPr="003D52FF">
              <w:rPr>
                <w:rFonts w:asciiTheme="minorBidi" w:hAnsiTheme="minorBidi" w:cstheme="minorBidi"/>
                <w:spacing w:val="-10"/>
                <w:sz w:val="16"/>
              </w:rPr>
              <w:t xml:space="preserve"> </w:t>
            </w:r>
            <w:r w:rsidRPr="003D52FF">
              <w:rPr>
                <w:rFonts w:asciiTheme="minorBidi" w:hAnsiTheme="minorBidi" w:cstheme="minorBidi"/>
                <w:sz w:val="16"/>
              </w:rPr>
              <w:t>in</w:t>
            </w:r>
            <w:r w:rsidRPr="003D52FF">
              <w:rPr>
                <w:rFonts w:asciiTheme="minorBidi" w:hAnsiTheme="minorBidi" w:cstheme="minorBidi"/>
                <w:spacing w:val="-12"/>
                <w:sz w:val="16"/>
              </w:rPr>
              <w:t xml:space="preserve"> </w:t>
            </w:r>
            <w:r w:rsidRPr="003D52FF">
              <w:rPr>
                <w:rFonts w:asciiTheme="minorBidi" w:hAnsiTheme="minorBidi" w:cstheme="minorBidi"/>
                <w:i/>
                <w:sz w:val="16"/>
              </w:rPr>
              <w:t>C.</w:t>
            </w:r>
            <w:r w:rsidRPr="003D52FF">
              <w:rPr>
                <w:rFonts w:asciiTheme="minorBidi" w:hAnsiTheme="minorBidi" w:cstheme="minorBidi"/>
                <w:i/>
                <w:spacing w:val="-4"/>
                <w:sz w:val="16"/>
              </w:rPr>
              <w:t xml:space="preserve"> </w:t>
            </w:r>
            <w:r w:rsidRPr="003D52FF">
              <w:rPr>
                <w:rFonts w:asciiTheme="minorBidi" w:hAnsiTheme="minorBidi" w:cstheme="minorBidi"/>
                <w:i/>
                <w:sz w:val="16"/>
              </w:rPr>
              <w:t>elegans</w:t>
            </w:r>
            <w:r w:rsidRPr="003D52FF">
              <w:rPr>
                <w:rFonts w:asciiTheme="minorBidi" w:hAnsiTheme="minorBidi" w:cstheme="minorBidi"/>
                <w:i/>
                <w:spacing w:val="1"/>
                <w:sz w:val="16"/>
              </w:rPr>
              <w:t xml:space="preserve"> </w:t>
            </w:r>
            <w:r w:rsidRPr="003D52FF">
              <w:rPr>
                <w:rFonts w:asciiTheme="minorBidi" w:hAnsiTheme="minorBidi" w:cstheme="minorBidi"/>
                <w:sz w:val="16"/>
              </w:rPr>
              <w:t>(Stiebler</w:t>
            </w:r>
            <w:r w:rsidRPr="003D52FF">
              <w:rPr>
                <w:rFonts w:asciiTheme="minorBidi" w:hAnsiTheme="minorBidi" w:cstheme="minorBidi"/>
                <w:spacing w:val="-9"/>
                <w:sz w:val="16"/>
              </w:rPr>
              <w:t xml:space="preserve"> </w:t>
            </w:r>
            <w:r w:rsidRPr="003D52FF">
              <w:rPr>
                <w:rFonts w:asciiTheme="minorBidi" w:hAnsiTheme="minorBidi" w:cstheme="minorBidi"/>
                <w:sz w:val="16"/>
              </w:rPr>
              <w:t>et</w:t>
            </w:r>
            <w:r w:rsidRPr="003D52FF">
              <w:rPr>
                <w:rFonts w:asciiTheme="minorBidi" w:hAnsiTheme="minorBidi" w:cstheme="minorBidi"/>
                <w:spacing w:val="-8"/>
                <w:sz w:val="16"/>
              </w:rPr>
              <w:t xml:space="preserve"> </w:t>
            </w:r>
            <w:r w:rsidRPr="003D52FF">
              <w:rPr>
                <w:rFonts w:asciiTheme="minorBidi" w:hAnsiTheme="minorBidi" w:cstheme="minorBidi"/>
                <w:sz w:val="16"/>
              </w:rPr>
              <w:t>al.,</w:t>
            </w:r>
            <w:r w:rsidRPr="003D52FF">
              <w:rPr>
                <w:rFonts w:asciiTheme="minorBidi" w:hAnsiTheme="minorBidi" w:cstheme="minorBidi"/>
                <w:spacing w:val="-9"/>
                <w:sz w:val="16"/>
              </w:rPr>
              <w:t xml:space="preserve"> </w:t>
            </w:r>
            <w:r w:rsidRPr="003D52FF">
              <w:rPr>
                <w:rFonts w:asciiTheme="minorBidi" w:hAnsiTheme="minorBidi" w:cstheme="minorBidi"/>
                <w:sz w:val="16"/>
              </w:rPr>
              <w:t>2014).</w:t>
            </w:r>
          </w:p>
        </w:tc>
      </w:tr>
      <w:tr w:rsidR="00CF52B0" w:rsidRPr="003D52FF" w14:paraId="1D358EA4" w14:textId="77777777">
        <w:trPr>
          <w:trHeight w:val="2207"/>
        </w:trPr>
        <w:tc>
          <w:tcPr>
            <w:tcW w:w="562" w:type="dxa"/>
          </w:tcPr>
          <w:p w14:paraId="3468E97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30</w:t>
            </w:r>
          </w:p>
        </w:tc>
        <w:tc>
          <w:tcPr>
            <w:tcW w:w="1139" w:type="dxa"/>
          </w:tcPr>
          <w:p w14:paraId="37D2129D"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Q9GPM4</w:t>
            </w:r>
          </w:p>
        </w:tc>
        <w:tc>
          <w:tcPr>
            <w:tcW w:w="2675" w:type="dxa"/>
          </w:tcPr>
          <w:p w14:paraId="1120DF5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Phosphoglycerate</w:t>
            </w:r>
            <w:r w:rsidRPr="003D52FF">
              <w:rPr>
                <w:rFonts w:asciiTheme="minorBidi" w:hAnsiTheme="minorBidi" w:cstheme="minorBidi"/>
                <w:spacing w:val="13"/>
                <w:sz w:val="16"/>
              </w:rPr>
              <w:t xml:space="preserve"> </w:t>
            </w:r>
            <w:r w:rsidRPr="003D52FF">
              <w:rPr>
                <w:rFonts w:asciiTheme="minorBidi" w:hAnsiTheme="minorBidi" w:cstheme="minorBidi"/>
                <w:sz w:val="16"/>
              </w:rPr>
              <w:t>kinase</w:t>
            </w:r>
          </w:p>
          <w:p w14:paraId="3524B8F7" w14:textId="77777777" w:rsidR="00CF52B0" w:rsidRPr="003D52FF" w:rsidRDefault="00000000">
            <w:pPr>
              <w:pStyle w:val="TableParagraph"/>
              <w:spacing w:before="80" w:line="345" w:lineRule="auto"/>
              <w:ind w:left="104" w:right="1255"/>
              <w:rPr>
                <w:rFonts w:asciiTheme="minorBidi" w:hAnsiTheme="minorBidi" w:cstheme="minorBidi"/>
                <w:sz w:val="16"/>
              </w:rPr>
            </w:pPr>
            <w:r w:rsidRPr="003D52FF">
              <w:rPr>
                <w:rFonts w:asciiTheme="minorBidi" w:hAnsiTheme="minorBidi" w:cstheme="minorBidi"/>
                <w:sz w:val="16"/>
              </w:rPr>
              <w:t>*…. PTS1*</w:t>
            </w:r>
            <w:r w:rsidRPr="003D52FF">
              <w:rPr>
                <w:rFonts w:asciiTheme="minorBidi" w:hAnsiTheme="minorBidi" w:cstheme="minorBidi"/>
                <w:spacing w:val="1"/>
                <w:sz w:val="16"/>
              </w:rPr>
              <w:t xml:space="preserve"> </w:t>
            </w:r>
            <w:r w:rsidRPr="003D52FF">
              <w:rPr>
                <w:rFonts w:asciiTheme="minorBidi" w:hAnsiTheme="minorBidi" w:cstheme="minorBidi"/>
                <w:w w:val="105"/>
                <w:sz w:val="16"/>
              </w:rPr>
              <w:t>(TGA….</w:t>
            </w:r>
            <w:r w:rsidRPr="003D52FF">
              <w:rPr>
                <w:rFonts w:asciiTheme="minorBidi" w:hAnsiTheme="minorBidi" w:cstheme="minorBidi"/>
                <w:spacing w:val="-6"/>
                <w:w w:val="105"/>
                <w:sz w:val="16"/>
              </w:rPr>
              <w:t xml:space="preserve"> </w:t>
            </w:r>
            <w:r w:rsidRPr="003D52FF">
              <w:rPr>
                <w:rFonts w:asciiTheme="minorBidi" w:hAnsiTheme="minorBidi" w:cstheme="minorBidi"/>
                <w:w w:val="105"/>
                <w:sz w:val="16"/>
              </w:rPr>
              <w:t>NKL)</w:t>
            </w:r>
          </w:p>
        </w:tc>
        <w:tc>
          <w:tcPr>
            <w:tcW w:w="5460" w:type="dxa"/>
          </w:tcPr>
          <w:p w14:paraId="5CD8A396" w14:textId="77777777" w:rsidR="00CF52B0" w:rsidRPr="003D52FF" w:rsidRDefault="00000000">
            <w:pPr>
              <w:pStyle w:val="TableParagraph"/>
              <w:numPr>
                <w:ilvl w:val="0"/>
                <w:numId w:val="9"/>
              </w:numPr>
              <w:tabs>
                <w:tab w:val="left" w:pos="258"/>
              </w:tabs>
              <w:spacing w:line="182" w:lineRule="exact"/>
              <w:ind w:left="257" w:hanging="150"/>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43"/>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37"/>
                <w:sz w:val="16"/>
              </w:rPr>
              <w:t xml:space="preserve"> </w:t>
            </w:r>
            <w:r w:rsidRPr="003D52FF">
              <w:rPr>
                <w:rFonts w:asciiTheme="minorBidi" w:hAnsiTheme="minorBidi" w:cstheme="minorBidi"/>
                <w:sz w:val="16"/>
              </w:rPr>
              <w:t>glycolytic</w:t>
            </w:r>
            <w:r w:rsidRPr="003D52FF">
              <w:rPr>
                <w:rFonts w:asciiTheme="minorBidi" w:hAnsiTheme="minorBidi" w:cstheme="minorBidi"/>
                <w:spacing w:val="54"/>
                <w:sz w:val="16"/>
              </w:rPr>
              <w:t xml:space="preserve"> </w:t>
            </w:r>
            <w:r w:rsidRPr="003D52FF">
              <w:rPr>
                <w:rFonts w:asciiTheme="minorBidi" w:hAnsiTheme="minorBidi" w:cstheme="minorBidi"/>
                <w:sz w:val="16"/>
              </w:rPr>
              <w:t>enzyme</w:t>
            </w:r>
            <w:r w:rsidRPr="003D52FF">
              <w:rPr>
                <w:rFonts w:asciiTheme="minorBidi" w:hAnsiTheme="minorBidi" w:cstheme="minorBidi"/>
                <w:spacing w:val="38"/>
                <w:sz w:val="16"/>
              </w:rPr>
              <w:t xml:space="preserve"> </w:t>
            </w:r>
            <w:r w:rsidRPr="003D52FF">
              <w:rPr>
                <w:rFonts w:asciiTheme="minorBidi" w:hAnsiTheme="minorBidi" w:cstheme="minorBidi"/>
                <w:sz w:val="16"/>
              </w:rPr>
              <w:t>(‘2R’-3-phosphoglycerate</w:t>
            </w:r>
            <w:r w:rsidRPr="003D52FF">
              <w:rPr>
                <w:rFonts w:asciiTheme="minorBidi" w:hAnsiTheme="minorBidi" w:cstheme="minorBidi"/>
                <w:spacing w:val="42"/>
                <w:sz w:val="16"/>
              </w:rPr>
              <w:t xml:space="preserve"> </w:t>
            </w:r>
            <w:r w:rsidRPr="003D52FF">
              <w:rPr>
                <w:rFonts w:asciiTheme="minorBidi" w:hAnsiTheme="minorBidi" w:cstheme="minorBidi"/>
                <w:sz w:val="16"/>
              </w:rPr>
              <w:t>+</w:t>
            </w:r>
            <w:r w:rsidRPr="003D52FF">
              <w:rPr>
                <w:rFonts w:asciiTheme="minorBidi" w:hAnsiTheme="minorBidi" w:cstheme="minorBidi"/>
                <w:spacing w:val="29"/>
                <w:sz w:val="16"/>
              </w:rPr>
              <w:t xml:space="preserve"> </w:t>
            </w:r>
            <w:r w:rsidRPr="003D52FF">
              <w:rPr>
                <w:rFonts w:asciiTheme="minorBidi" w:hAnsiTheme="minorBidi" w:cstheme="minorBidi"/>
                <w:sz w:val="16"/>
              </w:rPr>
              <w:t>ATP</w:t>
            </w:r>
            <w:r w:rsidRPr="003D52FF">
              <w:rPr>
                <w:rFonts w:asciiTheme="minorBidi" w:hAnsiTheme="minorBidi" w:cstheme="minorBidi"/>
                <w:spacing w:val="39"/>
                <w:sz w:val="16"/>
              </w:rPr>
              <w:t xml:space="preserve"> </w:t>
            </w:r>
            <w:r w:rsidRPr="003D52FF">
              <w:rPr>
                <w:rFonts w:asciiTheme="minorBidi" w:hAnsiTheme="minorBidi" w:cstheme="minorBidi"/>
                <w:sz w:val="16"/>
              </w:rPr>
              <w:t>=</w:t>
            </w:r>
            <w:r w:rsidRPr="003D52FF">
              <w:rPr>
                <w:rFonts w:asciiTheme="minorBidi" w:hAnsiTheme="minorBidi" w:cstheme="minorBidi"/>
                <w:spacing w:val="50"/>
                <w:sz w:val="16"/>
              </w:rPr>
              <w:t xml:space="preserve"> </w:t>
            </w:r>
            <w:r w:rsidRPr="003D52FF">
              <w:rPr>
                <w:rFonts w:asciiTheme="minorBidi" w:hAnsiTheme="minorBidi" w:cstheme="minorBidi"/>
                <w:sz w:val="16"/>
              </w:rPr>
              <w:t>‘2R’-3-</w:t>
            </w:r>
          </w:p>
          <w:p w14:paraId="7E0892BF" w14:textId="77777777" w:rsidR="00CF52B0" w:rsidRPr="003D52FF" w:rsidRDefault="00000000">
            <w:pPr>
              <w:pStyle w:val="TableParagraph"/>
              <w:spacing w:before="80" w:line="345" w:lineRule="auto"/>
              <w:ind w:left="108" w:right="103"/>
              <w:rPr>
                <w:rFonts w:asciiTheme="minorBidi" w:hAnsiTheme="minorBidi" w:cstheme="minorBidi"/>
                <w:sz w:val="16"/>
              </w:rPr>
            </w:pPr>
            <w:r w:rsidRPr="003D52FF">
              <w:rPr>
                <w:rFonts w:asciiTheme="minorBidi" w:hAnsiTheme="minorBidi" w:cstheme="minorBidi"/>
                <w:spacing w:val="-1"/>
                <w:sz w:val="16"/>
              </w:rPr>
              <w:t>phospho-glyceroyl</w:t>
            </w:r>
            <w:r w:rsidRPr="003D52FF">
              <w:rPr>
                <w:rFonts w:asciiTheme="minorBidi" w:hAnsiTheme="minorBidi" w:cstheme="minorBidi"/>
                <w:spacing w:val="-3"/>
                <w:sz w:val="16"/>
              </w:rPr>
              <w:t xml:space="preserve"> </w:t>
            </w:r>
            <w:r w:rsidRPr="003D52FF">
              <w:rPr>
                <w:rFonts w:asciiTheme="minorBidi" w:hAnsiTheme="minorBidi" w:cstheme="minorBidi"/>
                <w:sz w:val="16"/>
              </w:rPr>
              <w:t>phosphate</w:t>
            </w:r>
            <w:r w:rsidRPr="003D52FF">
              <w:rPr>
                <w:rFonts w:asciiTheme="minorBidi" w:hAnsiTheme="minorBidi" w:cstheme="minorBidi"/>
                <w:spacing w:val="-7"/>
                <w:sz w:val="16"/>
              </w:rPr>
              <w:t xml:space="preserve"> </w:t>
            </w:r>
            <w:r w:rsidRPr="003D52FF">
              <w:rPr>
                <w:rFonts w:asciiTheme="minorBidi" w:hAnsiTheme="minorBidi" w:cstheme="minorBidi"/>
                <w:sz w:val="16"/>
              </w:rPr>
              <w:t>+</w:t>
            </w:r>
            <w:r w:rsidRPr="003D52FF">
              <w:rPr>
                <w:rFonts w:asciiTheme="minorBidi" w:hAnsiTheme="minorBidi" w:cstheme="minorBidi"/>
                <w:spacing w:val="-17"/>
                <w:sz w:val="16"/>
              </w:rPr>
              <w:t xml:space="preserve"> </w:t>
            </w:r>
            <w:r w:rsidRPr="003D52FF">
              <w:rPr>
                <w:rFonts w:asciiTheme="minorBidi" w:hAnsiTheme="minorBidi" w:cstheme="minorBidi"/>
                <w:sz w:val="16"/>
              </w:rPr>
              <w:t>ADP)</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7"/>
                <w:sz w:val="16"/>
              </w:rPr>
              <w:t xml:space="preserve"> </w:t>
            </w:r>
            <w:r w:rsidRPr="003D52FF">
              <w:rPr>
                <w:rFonts w:asciiTheme="minorBidi" w:hAnsiTheme="minorBidi" w:cstheme="minorBidi"/>
                <w:sz w:val="16"/>
              </w:rPr>
              <w:t>the</w:t>
            </w:r>
            <w:r w:rsidRPr="003D52FF">
              <w:rPr>
                <w:rFonts w:asciiTheme="minorBidi" w:hAnsiTheme="minorBidi" w:cstheme="minorBidi"/>
                <w:spacing w:val="-7"/>
                <w:sz w:val="16"/>
              </w:rPr>
              <w:t xml:space="preserve"> </w:t>
            </w:r>
            <w:r w:rsidRPr="003D52FF">
              <w:rPr>
                <w:rFonts w:asciiTheme="minorBidi" w:hAnsiTheme="minorBidi" w:cstheme="minorBidi"/>
                <w:sz w:val="16"/>
              </w:rPr>
              <w:t>occurrence</w:t>
            </w:r>
            <w:r w:rsidRPr="003D52FF">
              <w:rPr>
                <w:rFonts w:asciiTheme="minorBidi" w:hAnsiTheme="minorBidi" w:cstheme="minorBidi"/>
                <w:spacing w:val="-8"/>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dual</w:t>
            </w:r>
            <w:r w:rsidRPr="003D52FF">
              <w:rPr>
                <w:rFonts w:asciiTheme="minorBidi" w:hAnsiTheme="minorBidi" w:cstheme="minorBidi"/>
                <w:spacing w:val="-7"/>
                <w:sz w:val="16"/>
              </w:rPr>
              <w:t xml:space="preserve"> </w:t>
            </w:r>
            <w:r w:rsidRPr="003D52FF">
              <w:rPr>
                <w:rFonts w:asciiTheme="minorBidi" w:hAnsiTheme="minorBidi" w:cstheme="minorBidi"/>
                <w:sz w:val="16"/>
              </w:rPr>
              <w:t>targeting</w:t>
            </w:r>
            <w:r w:rsidRPr="003D52FF">
              <w:rPr>
                <w:rFonts w:asciiTheme="minorBidi" w:hAnsiTheme="minorBidi" w:cstheme="minorBidi"/>
                <w:spacing w:val="-47"/>
                <w:sz w:val="16"/>
              </w:rPr>
              <w:t xml:space="preserve"> </w:t>
            </w:r>
            <w:r w:rsidRPr="003D52FF">
              <w:rPr>
                <w:rFonts w:asciiTheme="minorBidi" w:hAnsiTheme="minorBidi" w:cstheme="minorBidi"/>
                <w:sz w:val="16"/>
              </w:rPr>
              <w:t>of</w:t>
            </w:r>
            <w:r w:rsidRPr="003D52FF">
              <w:rPr>
                <w:rFonts w:asciiTheme="minorBidi" w:hAnsiTheme="minorBidi" w:cstheme="minorBidi"/>
                <w:spacing w:val="-5"/>
                <w:sz w:val="16"/>
              </w:rPr>
              <w:t xml:space="preserve"> </w:t>
            </w:r>
            <w:r w:rsidRPr="003D52FF">
              <w:rPr>
                <w:rFonts w:asciiTheme="minorBidi" w:hAnsiTheme="minorBidi" w:cstheme="minorBidi"/>
                <w:sz w:val="16"/>
              </w:rPr>
              <w:t>this</w:t>
            </w:r>
            <w:r w:rsidRPr="003D52FF">
              <w:rPr>
                <w:rFonts w:asciiTheme="minorBidi" w:hAnsiTheme="minorBidi" w:cstheme="minorBidi"/>
                <w:spacing w:val="-2"/>
                <w:sz w:val="16"/>
              </w:rPr>
              <w:t xml:space="preserve"> </w:t>
            </w:r>
            <w:r w:rsidRPr="003D52FF">
              <w:rPr>
                <w:rFonts w:asciiTheme="minorBidi" w:hAnsiTheme="minorBidi" w:cstheme="minorBidi"/>
                <w:sz w:val="16"/>
              </w:rPr>
              <w:t>enzyme</w:t>
            </w:r>
            <w:r w:rsidRPr="003D52FF">
              <w:rPr>
                <w:rFonts w:asciiTheme="minorBidi" w:hAnsiTheme="minorBidi" w:cstheme="minorBidi"/>
                <w:spacing w:val="-6"/>
                <w:sz w:val="16"/>
              </w:rPr>
              <w:t xml:space="preserve"> </w:t>
            </w:r>
            <w:r w:rsidRPr="003D52FF">
              <w:rPr>
                <w:rFonts w:asciiTheme="minorBidi" w:hAnsiTheme="minorBidi" w:cstheme="minorBidi"/>
                <w:sz w:val="16"/>
              </w:rPr>
              <w:t>in</w:t>
            </w:r>
            <w:r w:rsidRPr="003D52FF">
              <w:rPr>
                <w:rFonts w:asciiTheme="minorBidi" w:hAnsiTheme="minorBidi" w:cstheme="minorBidi"/>
                <w:spacing w:val="-5"/>
                <w:sz w:val="16"/>
              </w:rPr>
              <w:t xml:space="preserve"> </w:t>
            </w:r>
            <w:r w:rsidRPr="003D52FF">
              <w:rPr>
                <w:rFonts w:asciiTheme="minorBidi" w:hAnsiTheme="minorBidi" w:cstheme="minorBidi"/>
                <w:sz w:val="16"/>
              </w:rPr>
              <w:t>different</w:t>
            </w:r>
            <w:r w:rsidRPr="003D52FF">
              <w:rPr>
                <w:rFonts w:asciiTheme="minorBidi" w:hAnsiTheme="minorBidi" w:cstheme="minorBidi"/>
                <w:spacing w:val="-10"/>
                <w:sz w:val="16"/>
              </w:rPr>
              <w:t xml:space="preserve"> </w:t>
            </w:r>
            <w:r w:rsidRPr="003D52FF">
              <w:rPr>
                <w:rFonts w:asciiTheme="minorBidi" w:hAnsiTheme="minorBidi" w:cstheme="minorBidi"/>
                <w:sz w:val="16"/>
              </w:rPr>
              <w:t>fungi</w:t>
            </w:r>
            <w:r w:rsidRPr="003D52FF">
              <w:rPr>
                <w:rFonts w:asciiTheme="minorBidi" w:hAnsiTheme="minorBidi" w:cstheme="minorBidi"/>
                <w:spacing w:val="-10"/>
                <w:sz w:val="16"/>
              </w:rPr>
              <w:t xml:space="preserve"> </w:t>
            </w:r>
            <w:r w:rsidRPr="003D52FF">
              <w:rPr>
                <w:rFonts w:asciiTheme="minorBidi" w:hAnsiTheme="minorBidi" w:cstheme="minorBidi"/>
                <w:sz w:val="16"/>
              </w:rPr>
              <w:t>(Freitag</w:t>
            </w:r>
            <w:r w:rsidRPr="003D52FF">
              <w:rPr>
                <w:rFonts w:asciiTheme="minorBidi" w:hAnsiTheme="minorBidi" w:cstheme="minorBidi"/>
                <w:spacing w:val="-6"/>
                <w:sz w:val="16"/>
              </w:rPr>
              <w:t xml:space="preserve"> </w:t>
            </w:r>
            <w:r w:rsidRPr="003D52FF">
              <w:rPr>
                <w:rFonts w:asciiTheme="minorBidi" w:hAnsiTheme="minorBidi" w:cstheme="minorBidi"/>
                <w:sz w:val="16"/>
              </w:rPr>
              <w:t>et</w:t>
            </w:r>
            <w:r w:rsidRPr="003D52FF">
              <w:rPr>
                <w:rFonts w:asciiTheme="minorBidi" w:hAnsiTheme="minorBidi" w:cstheme="minorBidi"/>
                <w:spacing w:val="-4"/>
                <w:sz w:val="16"/>
              </w:rPr>
              <w:t xml:space="preserve"> </w:t>
            </w:r>
            <w:r w:rsidRPr="003D52FF">
              <w:rPr>
                <w:rFonts w:asciiTheme="minorBidi" w:hAnsiTheme="minorBidi" w:cstheme="minorBidi"/>
                <w:sz w:val="16"/>
              </w:rPr>
              <w:t>al.,</w:t>
            </w:r>
            <w:r w:rsidRPr="003D52FF">
              <w:rPr>
                <w:rFonts w:asciiTheme="minorBidi" w:hAnsiTheme="minorBidi" w:cstheme="minorBidi"/>
                <w:spacing w:val="-10"/>
                <w:sz w:val="16"/>
              </w:rPr>
              <w:t xml:space="preserve"> </w:t>
            </w:r>
            <w:r w:rsidRPr="003D52FF">
              <w:rPr>
                <w:rFonts w:asciiTheme="minorBidi" w:hAnsiTheme="minorBidi" w:cstheme="minorBidi"/>
                <w:sz w:val="16"/>
              </w:rPr>
              <w:t>2012).</w:t>
            </w:r>
          </w:p>
          <w:p w14:paraId="29F2A0C0" w14:textId="77777777" w:rsidR="00CF52B0" w:rsidRPr="003D52FF" w:rsidRDefault="00000000">
            <w:pPr>
              <w:pStyle w:val="TableParagraph"/>
              <w:numPr>
                <w:ilvl w:val="0"/>
                <w:numId w:val="9"/>
              </w:numPr>
              <w:tabs>
                <w:tab w:val="left" w:pos="205"/>
              </w:tabs>
              <w:spacing w:line="185" w:lineRule="exact"/>
              <w:ind w:left="204" w:hanging="97"/>
              <w:rPr>
                <w:rFonts w:asciiTheme="minorBidi" w:hAnsiTheme="minorBidi" w:cstheme="minorBidi"/>
                <w:sz w:val="16"/>
              </w:rPr>
            </w:pPr>
            <w:r w:rsidRPr="003D52FF">
              <w:rPr>
                <w:rFonts w:asciiTheme="minorBidi" w:hAnsiTheme="minorBidi" w:cstheme="minorBidi"/>
                <w:spacing w:val="-1"/>
                <w:sz w:val="16"/>
              </w:rPr>
              <w:t>read</w:t>
            </w:r>
            <w:r w:rsidRPr="003D52FF">
              <w:rPr>
                <w:rFonts w:asciiTheme="minorBidi" w:hAnsiTheme="minorBidi" w:cstheme="minorBidi"/>
                <w:spacing w:val="-8"/>
                <w:sz w:val="16"/>
              </w:rPr>
              <w:t xml:space="preserve"> </w:t>
            </w:r>
            <w:r w:rsidRPr="003D52FF">
              <w:rPr>
                <w:rFonts w:asciiTheme="minorBidi" w:hAnsiTheme="minorBidi" w:cstheme="minorBidi"/>
                <w:spacing w:val="-1"/>
                <w:sz w:val="16"/>
              </w:rPr>
              <w:t>through</w:t>
            </w:r>
            <w:r w:rsidRPr="003D52FF">
              <w:rPr>
                <w:rFonts w:asciiTheme="minorBidi" w:hAnsiTheme="minorBidi" w:cstheme="minorBidi"/>
                <w:spacing w:val="-7"/>
                <w:sz w:val="16"/>
              </w:rPr>
              <w:t xml:space="preserve"> </w:t>
            </w:r>
            <w:r w:rsidRPr="003D52FF">
              <w:rPr>
                <w:rFonts w:asciiTheme="minorBidi" w:hAnsiTheme="minorBidi" w:cstheme="minorBidi"/>
                <w:sz w:val="16"/>
              </w:rPr>
              <w:t>in</w:t>
            </w:r>
            <w:r w:rsidRPr="003D52FF">
              <w:rPr>
                <w:rFonts w:asciiTheme="minorBidi" w:hAnsiTheme="minorBidi" w:cstheme="minorBidi"/>
                <w:spacing w:val="-10"/>
                <w:sz w:val="16"/>
              </w:rPr>
              <w:t xml:space="preserve"> </w:t>
            </w:r>
            <w:r w:rsidRPr="003D52FF">
              <w:rPr>
                <w:rFonts w:asciiTheme="minorBidi" w:hAnsiTheme="minorBidi" w:cstheme="minorBidi"/>
                <w:i/>
                <w:sz w:val="16"/>
              </w:rPr>
              <w:t>U.</w:t>
            </w:r>
            <w:r w:rsidRPr="003D52FF">
              <w:rPr>
                <w:rFonts w:asciiTheme="minorBidi" w:hAnsiTheme="minorBidi" w:cstheme="minorBidi"/>
                <w:i/>
                <w:spacing w:val="-2"/>
                <w:sz w:val="16"/>
              </w:rPr>
              <w:t xml:space="preserve"> </w:t>
            </w:r>
            <w:r w:rsidRPr="003D52FF">
              <w:rPr>
                <w:rFonts w:asciiTheme="minorBidi" w:hAnsiTheme="minorBidi" w:cstheme="minorBidi"/>
                <w:i/>
                <w:sz w:val="16"/>
              </w:rPr>
              <w:t>maydis</w:t>
            </w:r>
            <w:r w:rsidRPr="003D52FF">
              <w:rPr>
                <w:rFonts w:asciiTheme="minorBidi" w:hAnsiTheme="minorBidi" w:cstheme="minorBidi"/>
                <w:i/>
                <w:spacing w:val="3"/>
                <w:sz w:val="16"/>
              </w:rPr>
              <w:t xml:space="preserve"> </w:t>
            </w:r>
            <w:r w:rsidRPr="003D52FF">
              <w:rPr>
                <w:rFonts w:asciiTheme="minorBidi" w:hAnsiTheme="minorBidi" w:cstheme="minorBidi"/>
                <w:sz w:val="16"/>
              </w:rPr>
              <w:t>and</w:t>
            </w:r>
            <w:r w:rsidRPr="003D52FF">
              <w:rPr>
                <w:rFonts w:asciiTheme="minorBidi" w:hAnsiTheme="minorBidi" w:cstheme="minorBidi"/>
                <w:spacing w:val="-12"/>
                <w:sz w:val="16"/>
              </w:rPr>
              <w:t xml:space="preserve"> </w:t>
            </w:r>
            <w:r w:rsidRPr="003D52FF">
              <w:rPr>
                <w:rFonts w:asciiTheme="minorBidi" w:hAnsiTheme="minorBidi" w:cstheme="minorBidi"/>
                <w:i/>
                <w:sz w:val="16"/>
              </w:rPr>
              <w:t>A.</w:t>
            </w:r>
            <w:r w:rsidRPr="003D52FF">
              <w:rPr>
                <w:rFonts w:asciiTheme="minorBidi" w:hAnsiTheme="minorBidi" w:cstheme="minorBidi"/>
                <w:i/>
                <w:spacing w:val="-5"/>
                <w:sz w:val="16"/>
              </w:rPr>
              <w:t xml:space="preserve"> </w:t>
            </w:r>
            <w:r w:rsidRPr="003D52FF">
              <w:rPr>
                <w:rFonts w:asciiTheme="minorBidi" w:hAnsiTheme="minorBidi" w:cstheme="minorBidi"/>
                <w:i/>
                <w:sz w:val="16"/>
              </w:rPr>
              <w:t>nidulans</w:t>
            </w:r>
            <w:r w:rsidRPr="003D52FF">
              <w:rPr>
                <w:rFonts w:asciiTheme="minorBidi" w:hAnsiTheme="minorBidi" w:cstheme="minorBidi"/>
                <w:i/>
                <w:spacing w:val="-1"/>
                <w:sz w:val="16"/>
              </w:rPr>
              <w:t xml:space="preserve"> </w:t>
            </w:r>
            <w:r w:rsidRPr="003D52FF">
              <w:rPr>
                <w:rFonts w:asciiTheme="minorBidi" w:hAnsiTheme="minorBidi" w:cstheme="minorBidi"/>
                <w:sz w:val="16"/>
              </w:rPr>
              <w:t>(Freitag</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7"/>
                <w:sz w:val="16"/>
              </w:rPr>
              <w:t xml:space="preserve"> </w:t>
            </w:r>
            <w:r w:rsidRPr="003D52FF">
              <w:rPr>
                <w:rFonts w:asciiTheme="minorBidi" w:hAnsiTheme="minorBidi" w:cstheme="minorBidi"/>
                <w:sz w:val="16"/>
              </w:rPr>
              <w:t>al.,</w:t>
            </w:r>
            <w:r w:rsidRPr="003D52FF">
              <w:rPr>
                <w:rFonts w:asciiTheme="minorBidi" w:hAnsiTheme="minorBidi" w:cstheme="minorBidi"/>
                <w:spacing w:val="-6"/>
                <w:sz w:val="16"/>
              </w:rPr>
              <w:t xml:space="preserve"> </w:t>
            </w:r>
            <w:r w:rsidRPr="003D52FF">
              <w:rPr>
                <w:rFonts w:asciiTheme="minorBidi" w:hAnsiTheme="minorBidi" w:cstheme="minorBidi"/>
                <w:sz w:val="16"/>
              </w:rPr>
              <w:t>2012)</w:t>
            </w:r>
          </w:p>
          <w:p w14:paraId="5C0DA6DC" w14:textId="77777777" w:rsidR="00CF52B0" w:rsidRPr="003D52FF" w:rsidRDefault="00000000">
            <w:pPr>
              <w:pStyle w:val="TableParagraph"/>
              <w:numPr>
                <w:ilvl w:val="0"/>
                <w:numId w:val="9"/>
              </w:numPr>
              <w:tabs>
                <w:tab w:val="left" w:pos="229"/>
              </w:tabs>
              <w:spacing w:before="89" w:line="333" w:lineRule="auto"/>
              <w:ind w:right="112" w:firstLine="0"/>
              <w:rPr>
                <w:rFonts w:asciiTheme="minorBidi" w:hAnsiTheme="minorBidi" w:cstheme="minorBidi"/>
                <w:sz w:val="16"/>
              </w:rPr>
            </w:pPr>
            <w:r w:rsidRPr="003D52FF">
              <w:rPr>
                <w:rFonts w:asciiTheme="minorBidi" w:hAnsiTheme="minorBidi" w:cstheme="minorBidi"/>
                <w:sz w:val="16"/>
              </w:rPr>
              <w:t>In</w:t>
            </w:r>
            <w:r w:rsidRPr="003D52FF">
              <w:rPr>
                <w:rFonts w:asciiTheme="minorBidi" w:hAnsiTheme="minorBidi" w:cstheme="minorBidi"/>
                <w:spacing w:val="24"/>
                <w:sz w:val="16"/>
              </w:rPr>
              <w:t xml:space="preserve"> </w:t>
            </w:r>
            <w:r w:rsidRPr="003D52FF">
              <w:rPr>
                <w:rFonts w:asciiTheme="minorBidi" w:hAnsiTheme="minorBidi" w:cstheme="minorBidi"/>
                <w:sz w:val="16"/>
              </w:rPr>
              <w:t>a</w:t>
            </w:r>
            <w:r w:rsidRPr="003D52FF">
              <w:rPr>
                <w:rFonts w:asciiTheme="minorBidi" w:hAnsiTheme="minorBidi" w:cstheme="minorBidi"/>
                <w:spacing w:val="16"/>
                <w:sz w:val="16"/>
              </w:rPr>
              <w:t xml:space="preserve"> </w:t>
            </w:r>
            <w:r w:rsidRPr="003D52FF">
              <w:rPr>
                <w:rFonts w:asciiTheme="minorBidi" w:hAnsiTheme="minorBidi" w:cstheme="minorBidi"/>
                <w:sz w:val="16"/>
              </w:rPr>
              <w:t>proteomic</w:t>
            </w:r>
            <w:r w:rsidRPr="003D52FF">
              <w:rPr>
                <w:rFonts w:asciiTheme="minorBidi" w:hAnsiTheme="minorBidi" w:cstheme="minorBidi"/>
                <w:spacing w:val="24"/>
                <w:sz w:val="16"/>
              </w:rPr>
              <w:t xml:space="preserve"> </w:t>
            </w:r>
            <w:r w:rsidRPr="003D52FF">
              <w:rPr>
                <w:rFonts w:asciiTheme="minorBidi" w:hAnsiTheme="minorBidi" w:cstheme="minorBidi"/>
                <w:sz w:val="16"/>
              </w:rPr>
              <w:t>analysis</w:t>
            </w:r>
            <w:r w:rsidRPr="003D52FF">
              <w:rPr>
                <w:rFonts w:asciiTheme="minorBidi" w:hAnsiTheme="minorBidi" w:cstheme="minorBidi"/>
                <w:spacing w:val="20"/>
                <w:sz w:val="16"/>
              </w:rPr>
              <w:t xml:space="preserve"> </w:t>
            </w:r>
            <w:r w:rsidRPr="003D52FF">
              <w:rPr>
                <w:rFonts w:asciiTheme="minorBidi" w:hAnsiTheme="minorBidi" w:cstheme="minorBidi"/>
                <w:sz w:val="16"/>
              </w:rPr>
              <w:t>study,</w:t>
            </w:r>
            <w:r w:rsidRPr="003D52FF">
              <w:rPr>
                <w:rFonts w:asciiTheme="minorBidi" w:hAnsiTheme="minorBidi" w:cstheme="minorBidi"/>
                <w:spacing w:val="21"/>
                <w:sz w:val="16"/>
              </w:rPr>
              <w:t xml:space="preserve"> </w:t>
            </w:r>
            <w:r w:rsidRPr="003D52FF">
              <w:rPr>
                <w:rFonts w:asciiTheme="minorBidi" w:hAnsiTheme="minorBidi" w:cstheme="minorBidi"/>
                <w:sz w:val="16"/>
              </w:rPr>
              <w:t>it</w:t>
            </w:r>
            <w:r w:rsidRPr="003D52FF">
              <w:rPr>
                <w:rFonts w:asciiTheme="minorBidi" w:hAnsiTheme="minorBidi" w:cstheme="minorBidi"/>
                <w:spacing w:val="22"/>
                <w:sz w:val="16"/>
              </w:rPr>
              <w:t xml:space="preserve"> </w:t>
            </w:r>
            <w:r w:rsidRPr="003D52FF">
              <w:rPr>
                <w:rFonts w:asciiTheme="minorBidi" w:hAnsiTheme="minorBidi" w:cstheme="minorBidi"/>
                <w:sz w:val="16"/>
              </w:rPr>
              <w:t>was</w:t>
            </w:r>
            <w:r w:rsidRPr="003D52FF">
              <w:rPr>
                <w:rFonts w:asciiTheme="minorBidi" w:hAnsiTheme="minorBidi" w:cstheme="minorBidi"/>
                <w:spacing w:val="20"/>
                <w:sz w:val="16"/>
              </w:rPr>
              <w:t xml:space="preserve"> </w:t>
            </w:r>
            <w:r w:rsidRPr="003D52FF">
              <w:rPr>
                <w:rFonts w:asciiTheme="minorBidi" w:hAnsiTheme="minorBidi" w:cstheme="minorBidi"/>
                <w:sz w:val="16"/>
              </w:rPr>
              <w:t>classified</w:t>
            </w:r>
            <w:r w:rsidRPr="003D52FF">
              <w:rPr>
                <w:rFonts w:asciiTheme="minorBidi" w:hAnsiTheme="minorBidi" w:cstheme="minorBidi"/>
                <w:spacing w:val="20"/>
                <w:sz w:val="16"/>
              </w:rPr>
              <w:t xml:space="preserve"> </w:t>
            </w:r>
            <w:r w:rsidRPr="003D52FF">
              <w:rPr>
                <w:rFonts w:asciiTheme="minorBidi" w:hAnsiTheme="minorBidi" w:cstheme="minorBidi"/>
                <w:sz w:val="16"/>
              </w:rPr>
              <w:t>as</w:t>
            </w:r>
            <w:r w:rsidRPr="003D52FF">
              <w:rPr>
                <w:rFonts w:asciiTheme="minorBidi" w:hAnsiTheme="minorBidi" w:cstheme="minorBidi"/>
                <w:spacing w:val="25"/>
                <w:sz w:val="16"/>
              </w:rPr>
              <w:t xml:space="preserve"> </w:t>
            </w:r>
            <w:r w:rsidRPr="003D52FF">
              <w:rPr>
                <w:rFonts w:asciiTheme="minorBidi" w:hAnsiTheme="minorBidi" w:cstheme="minorBidi"/>
                <w:sz w:val="16"/>
              </w:rPr>
              <w:t>a</w:t>
            </w:r>
            <w:r w:rsidRPr="003D52FF">
              <w:rPr>
                <w:rFonts w:asciiTheme="minorBidi" w:hAnsiTheme="minorBidi" w:cstheme="minorBidi"/>
                <w:spacing w:val="15"/>
                <w:sz w:val="16"/>
              </w:rPr>
              <w:t xml:space="preserve"> </w:t>
            </w:r>
            <w:r w:rsidRPr="003D52FF">
              <w:rPr>
                <w:rFonts w:asciiTheme="minorBidi" w:hAnsiTheme="minorBidi" w:cstheme="minorBidi"/>
                <w:sz w:val="16"/>
              </w:rPr>
              <w:t>cytoskeleton</w:t>
            </w:r>
            <w:r w:rsidRPr="003D52FF">
              <w:rPr>
                <w:rFonts w:asciiTheme="minorBidi" w:hAnsiTheme="minorBidi" w:cstheme="minorBidi"/>
                <w:spacing w:val="25"/>
                <w:sz w:val="16"/>
              </w:rPr>
              <w:t xml:space="preserve"> </w:t>
            </w:r>
            <w:r w:rsidRPr="003D52FF">
              <w:rPr>
                <w:rFonts w:asciiTheme="minorBidi" w:hAnsiTheme="minorBidi" w:cstheme="minorBidi"/>
                <w:sz w:val="16"/>
              </w:rPr>
              <w:t>and</w:t>
            </w:r>
            <w:r w:rsidRPr="003D52FF">
              <w:rPr>
                <w:rFonts w:asciiTheme="minorBidi" w:hAnsiTheme="minorBidi" w:cstheme="minorBidi"/>
                <w:spacing w:val="-47"/>
                <w:sz w:val="16"/>
              </w:rPr>
              <w:t xml:space="preserve"> </w:t>
            </w:r>
            <w:r w:rsidRPr="003D52FF">
              <w:rPr>
                <w:rFonts w:asciiTheme="minorBidi" w:hAnsiTheme="minorBidi" w:cstheme="minorBidi"/>
                <w:sz w:val="16"/>
              </w:rPr>
              <w:t>signal</w:t>
            </w:r>
            <w:r w:rsidRPr="003D52FF">
              <w:rPr>
                <w:rFonts w:asciiTheme="minorBidi" w:hAnsiTheme="minorBidi" w:cstheme="minorBidi"/>
                <w:spacing w:val="-5"/>
                <w:sz w:val="16"/>
              </w:rPr>
              <w:t xml:space="preserve"> </w:t>
            </w:r>
            <w:r w:rsidRPr="003D52FF">
              <w:rPr>
                <w:rFonts w:asciiTheme="minorBidi" w:hAnsiTheme="minorBidi" w:cstheme="minorBidi"/>
                <w:sz w:val="16"/>
              </w:rPr>
              <w:t>transduction</w:t>
            </w:r>
            <w:r w:rsidRPr="003D52FF">
              <w:rPr>
                <w:rFonts w:asciiTheme="minorBidi" w:hAnsiTheme="minorBidi" w:cstheme="minorBidi"/>
                <w:spacing w:val="-5"/>
                <w:sz w:val="16"/>
              </w:rPr>
              <w:t xml:space="preserve"> </w:t>
            </w:r>
            <w:r w:rsidRPr="003D52FF">
              <w:rPr>
                <w:rFonts w:asciiTheme="minorBidi" w:hAnsiTheme="minorBidi" w:cstheme="minorBidi"/>
                <w:sz w:val="16"/>
              </w:rPr>
              <w:t>enzyme</w:t>
            </w:r>
            <w:r w:rsidRPr="003D52FF">
              <w:rPr>
                <w:rFonts w:asciiTheme="minorBidi" w:hAnsiTheme="minorBidi" w:cstheme="minorBidi"/>
                <w:spacing w:val="-5"/>
                <w:sz w:val="16"/>
              </w:rPr>
              <w:t xml:space="preserve"> </w:t>
            </w:r>
            <w:r w:rsidRPr="003D52FF">
              <w:rPr>
                <w:rFonts w:asciiTheme="minorBidi" w:hAnsiTheme="minorBidi" w:cstheme="minorBidi"/>
                <w:sz w:val="16"/>
              </w:rPr>
              <w:t>in</w:t>
            </w:r>
            <w:r w:rsidRPr="003D52FF">
              <w:rPr>
                <w:rFonts w:asciiTheme="minorBidi" w:hAnsiTheme="minorBidi" w:cstheme="minorBidi"/>
                <w:spacing w:val="-5"/>
                <w:sz w:val="16"/>
              </w:rPr>
              <w:t xml:space="preserve"> </w:t>
            </w:r>
            <w:r w:rsidRPr="003D52FF">
              <w:rPr>
                <w:rFonts w:asciiTheme="minorBidi" w:hAnsiTheme="minorBidi" w:cstheme="minorBidi"/>
                <w:i/>
                <w:sz w:val="16"/>
              </w:rPr>
              <w:t>D.</w:t>
            </w:r>
            <w:r w:rsidRPr="003D52FF">
              <w:rPr>
                <w:rFonts w:asciiTheme="minorBidi" w:hAnsiTheme="minorBidi" w:cstheme="minorBidi"/>
                <w:i/>
                <w:spacing w:val="-3"/>
                <w:sz w:val="16"/>
              </w:rPr>
              <w:t xml:space="preserve"> </w:t>
            </w:r>
            <w:r w:rsidRPr="003D52FF">
              <w:rPr>
                <w:rFonts w:asciiTheme="minorBidi" w:hAnsiTheme="minorBidi" w:cstheme="minorBidi"/>
                <w:i/>
                <w:sz w:val="16"/>
              </w:rPr>
              <w:t>discoideum</w:t>
            </w:r>
            <w:r w:rsidRPr="003D52FF">
              <w:rPr>
                <w:rFonts w:asciiTheme="minorBidi" w:hAnsiTheme="minorBidi" w:cstheme="minorBidi"/>
                <w:i/>
                <w:spacing w:val="1"/>
                <w:sz w:val="16"/>
              </w:rPr>
              <w:t xml:space="preserve"> </w:t>
            </w:r>
            <w:r w:rsidRPr="003D52FF">
              <w:rPr>
                <w:rFonts w:asciiTheme="minorBidi" w:hAnsiTheme="minorBidi" w:cstheme="minorBidi"/>
                <w:sz w:val="16"/>
              </w:rPr>
              <w:t>(Shevchuk</w:t>
            </w:r>
            <w:r w:rsidRPr="003D52FF">
              <w:rPr>
                <w:rFonts w:asciiTheme="minorBidi" w:hAnsiTheme="minorBidi" w:cstheme="minorBidi"/>
                <w:spacing w:val="-5"/>
                <w:sz w:val="16"/>
              </w:rPr>
              <w:t xml:space="preserve"> </w:t>
            </w:r>
            <w:r w:rsidRPr="003D52FF">
              <w:rPr>
                <w:rFonts w:asciiTheme="minorBidi" w:hAnsiTheme="minorBidi" w:cstheme="minorBidi"/>
                <w:sz w:val="16"/>
              </w:rPr>
              <w:t>et al.,</w:t>
            </w:r>
            <w:r w:rsidRPr="003D52FF">
              <w:rPr>
                <w:rFonts w:asciiTheme="minorBidi" w:hAnsiTheme="minorBidi" w:cstheme="minorBidi"/>
                <w:spacing w:val="-4"/>
                <w:sz w:val="16"/>
              </w:rPr>
              <w:t xml:space="preserve"> </w:t>
            </w:r>
            <w:r w:rsidRPr="003D52FF">
              <w:rPr>
                <w:rFonts w:asciiTheme="minorBidi" w:hAnsiTheme="minorBidi" w:cstheme="minorBidi"/>
                <w:sz w:val="16"/>
              </w:rPr>
              <w:t>2009).</w:t>
            </w:r>
          </w:p>
          <w:p w14:paraId="12C74035" w14:textId="77777777" w:rsidR="00CF52B0" w:rsidRPr="003D52FF" w:rsidRDefault="00000000">
            <w:pPr>
              <w:pStyle w:val="TableParagraph"/>
              <w:spacing w:before="25"/>
              <w:ind w:left="108"/>
              <w:rPr>
                <w:rFonts w:asciiTheme="minorBidi" w:hAnsiTheme="minorBidi" w:cstheme="minorBidi"/>
                <w:b/>
                <w:sz w:val="16"/>
              </w:rPr>
            </w:pPr>
            <w:r w:rsidRPr="003D52FF">
              <w:rPr>
                <w:rFonts w:asciiTheme="minorBidi" w:hAnsiTheme="minorBidi" w:cstheme="minorBidi"/>
                <w:b/>
                <w:sz w:val="16"/>
              </w:rPr>
              <w:t>Pathway</w:t>
            </w:r>
          </w:p>
          <w:p w14:paraId="00F6F585"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color w:val="090909"/>
                <w:sz w:val="16"/>
              </w:rPr>
              <w:t>Glycolytic</w:t>
            </w:r>
            <w:r w:rsidRPr="003D52FF">
              <w:rPr>
                <w:rFonts w:asciiTheme="minorBidi" w:hAnsiTheme="minorBidi" w:cstheme="minorBidi"/>
                <w:color w:val="090909"/>
                <w:spacing w:val="-3"/>
                <w:sz w:val="16"/>
              </w:rPr>
              <w:t xml:space="preserve"> </w:t>
            </w:r>
            <w:r w:rsidRPr="003D52FF">
              <w:rPr>
                <w:rFonts w:asciiTheme="minorBidi" w:hAnsiTheme="minorBidi" w:cstheme="minorBidi"/>
                <w:color w:val="090909"/>
                <w:sz w:val="16"/>
              </w:rPr>
              <w:t>process;</w:t>
            </w:r>
            <w:r w:rsidRPr="003D52FF">
              <w:rPr>
                <w:rFonts w:asciiTheme="minorBidi" w:hAnsiTheme="minorBidi" w:cstheme="minorBidi"/>
                <w:color w:val="090909"/>
                <w:spacing w:val="-1"/>
                <w:sz w:val="16"/>
              </w:rPr>
              <w:t xml:space="preserve"> </w:t>
            </w:r>
            <w:r w:rsidRPr="003D52FF">
              <w:rPr>
                <w:rFonts w:asciiTheme="minorBidi" w:hAnsiTheme="minorBidi" w:cstheme="minorBidi"/>
                <w:color w:val="090909"/>
                <w:sz w:val="16"/>
              </w:rPr>
              <w:t>phosphoglycerate</w:t>
            </w:r>
            <w:r w:rsidRPr="003D52FF">
              <w:rPr>
                <w:rFonts w:asciiTheme="minorBidi" w:hAnsiTheme="minorBidi" w:cstheme="minorBidi"/>
                <w:color w:val="090909"/>
                <w:spacing w:val="-7"/>
                <w:sz w:val="16"/>
              </w:rPr>
              <w:t xml:space="preserve"> </w:t>
            </w:r>
            <w:r w:rsidRPr="003D52FF">
              <w:rPr>
                <w:rFonts w:asciiTheme="minorBidi" w:hAnsiTheme="minorBidi" w:cstheme="minorBidi"/>
                <w:color w:val="090909"/>
                <w:sz w:val="16"/>
              </w:rPr>
              <w:t>kinase</w:t>
            </w:r>
            <w:r w:rsidRPr="003D52FF">
              <w:rPr>
                <w:rFonts w:asciiTheme="minorBidi" w:hAnsiTheme="minorBidi" w:cstheme="minorBidi"/>
                <w:color w:val="090909"/>
                <w:spacing w:val="-2"/>
                <w:sz w:val="16"/>
              </w:rPr>
              <w:t xml:space="preserve"> </w:t>
            </w:r>
            <w:r w:rsidRPr="003D52FF">
              <w:rPr>
                <w:rFonts w:asciiTheme="minorBidi" w:hAnsiTheme="minorBidi" w:cstheme="minorBidi"/>
                <w:color w:val="090909"/>
                <w:sz w:val="16"/>
              </w:rPr>
              <w:t>activity.</w:t>
            </w:r>
          </w:p>
        </w:tc>
      </w:tr>
      <w:tr w:rsidR="00CF52B0" w:rsidRPr="003D52FF" w14:paraId="609F03C2" w14:textId="77777777">
        <w:trPr>
          <w:trHeight w:val="273"/>
        </w:trPr>
        <w:tc>
          <w:tcPr>
            <w:tcW w:w="562" w:type="dxa"/>
          </w:tcPr>
          <w:p w14:paraId="2AADDA3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15</w:t>
            </w:r>
          </w:p>
        </w:tc>
        <w:tc>
          <w:tcPr>
            <w:tcW w:w="1139" w:type="dxa"/>
          </w:tcPr>
          <w:p w14:paraId="6A99042C"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Q54RR4</w:t>
            </w:r>
          </w:p>
        </w:tc>
        <w:tc>
          <w:tcPr>
            <w:tcW w:w="2675" w:type="dxa"/>
          </w:tcPr>
          <w:p w14:paraId="0B41F72C"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6"/>
                <w:sz w:val="16"/>
              </w:rPr>
              <w:t xml:space="preserve"> </w:t>
            </w:r>
            <w:r w:rsidRPr="003D52FF">
              <w:rPr>
                <w:rFonts w:asciiTheme="minorBidi" w:hAnsiTheme="minorBidi" w:cstheme="minorBidi"/>
                <w:sz w:val="16"/>
              </w:rPr>
              <w:t>synthase</w:t>
            </w:r>
            <w:r w:rsidRPr="003D52FF">
              <w:rPr>
                <w:rFonts w:asciiTheme="minorBidi" w:hAnsiTheme="minorBidi" w:cstheme="minorBidi"/>
                <w:spacing w:val="6"/>
                <w:sz w:val="16"/>
              </w:rPr>
              <w:t xml:space="preserve"> </w:t>
            </w:r>
            <w:r w:rsidRPr="003D52FF">
              <w:rPr>
                <w:rFonts w:asciiTheme="minorBidi" w:hAnsiTheme="minorBidi" w:cstheme="minorBidi"/>
                <w:sz w:val="16"/>
              </w:rPr>
              <w:t>B</w:t>
            </w:r>
            <w:r w:rsidRPr="003D52FF">
              <w:rPr>
                <w:rFonts w:asciiTheme="minorBidi" w:hAnsiTheme="minorBidi" w:cstheme="minorBidi"/>
                <w:spacing w:val="14"/>
                <w:sz w:val="16"/>
              </w:rPr>
              <w:t xml:space="preserve"> </w:t>
            </w:r>
            <w:r w:rsidRPr="003D52FF">
              <w:rPr>
                <w:rFonts w:asciiTheme="minorBidi" w:hAnsiTheme="minorBidi" w:cstheme="minorBidi"/>
                <w:sz w:val="16"/>
              </w:rPr>
              <w:t>(PTS1=SNL)</w:t>
            </w:r>
          </w:p>
        </w:tc>
        <w:tc>
          <w:tcPr>
            <w:tcW w:w="5460" w:type="dxa"/>
            <w:vMerge w:val="restart"/>
          </w:tcPr>
          <w:p w14:paraId="7CB4136B" w14:textId="77777777" w:rsidR="00CF52B0" w:rsidRPr="003D52FF" w:rsidRDefault="00000000">
            <w:pPr>
              <w:pStyle w:val="TableParagraph"/>
              <w:spacing w:line="178" w:lineRule="exact"/>
              <w:ind w:left="108"/>
              <w:rPr>
                <w:rFonts w:asciiTheme="minorBidi" w:hAnsiTheme="minorBidi" w:cstheme="minorBidi"/>
                <w:i/>
                <w:sz w:val="16"/>
              </w:rPr>
            </w:pPr>
            <w:r w:rsidRPr="003D52FF">
              <w:rPr>
                <w:rFonts w:asciiTheme="minorBidi" w:hAnsiTheme="minorBidi" w:cstheme="minorBidi"/>
                <w:sz w:val="16"/>
              </w:rPr>
              <w:t>-</w:t>
            </w:r>
            <w:r w:rsidRPr="003D52FF">
              <w:rPr>
                <w:rFonts w:asciiTheme="minorBidi" w:hAnsiTheme="minorBidi" w:cstheme="minorBidi"/>
                <w:spacing w:val="-6"/>
                <w:sz w:val="16"/>
              </w:rPr>
              <w:t xml:space="preserve"> </w:t>
            </w:r>
            <w:r w:rsidRPr="003D52FF">
              <w:rPr>
                <w:rFonts w:asciiTheme="minorBidi" w:hAnsiTheme="minorBidi" w:cstheme="minorBidi"/>
                <w:sz w:val="16"/>
              </w:rPr>
              <w:t>It’s</w:t>
            </w:r>
            <w:r w:rsidRPr="003D52FF">
              <w:rPr>
                <w:rFonts w:asciiTheme="minorBidi" w:hAnsiTheme="minorBidi" w:cstheme="minorBidi"/>
                <w:spacing w:val="2"/>
                <w:sz w:val="16"/>
              </w:rPr>
              <w:t xml:space="preserve"> </w:t>
            </w:r>
            <w:r w:rsidRPr="003D52FF">
              <w:rPr>
                <w:rFonts w:asciiTheme="minorBidi" w:hAnsiTheme="minorBidi" w:cstheme="minorBidi"/>
                <w:sz w:val="16"/>
              </w:rPr>
              <w:t>a</w:t>
            </w:r>
            <w:r w:rsidRPr="003D52FF">
              <w:rPr>
                <w:rFonts w:asciiTheme="minorBidi" w:hAnsiTheme="minorBidi" w:cstheme="minorBidi"/>
                <w:spacing w:val="-13"/>
                <w:sz w:val="16"/>
              </w:rPr>
              <w:t xml:space="preserve"> </w:t>
            </w:r>
            <w:r w:rsidRPr="003D52FF">
              <w:rPr>
                <w:rFonts w:asciiTheme="minorBidi" w:hAnsiTheme="minorBidi" w:cstheme="minorBidi"/>
                <w:sz w:val="16"/>
              </w:rPr>
              <w:t>homolog</w:t>
            </w:r>
            <w:r w:rsidRPr="003D52FF">
              <w:rPr>
                <w:rFonts w:asciiTheme="minorBidi" w:hAnsiTheme="minorBidi" w:cstheme="minorBidi"/>
                <w:spacing w:val="-2"/>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sz w:val="16"/>
              </w:rPr>
              <w:t>peroxisomal</w:t>
            </w:r>
            <w:r w:rsidRPr="003D52FF">
              <w:rPr>
                <w:rFonts w:asciiTheme="minorBidi" w:hAnsiTheme="minorBidi" w:cstheme="minorBidi"/>
                <w:spacing w:val="-4"/>
                <w:sz w:val="16"/>
              </w:rPr>
              <w:t xml:space="preserve"> </w:t>
            </w:r>
            <w:r w:rsidRPr="003D52FF">
              <w:rPr>
                <w:rFonts w:asciiTheme="minorBidi" w:hAnsiTheme="minorBidi" w:cstheme="minorBidi"/>
                <w:i/>
                <w:sz w:val="16"/>
              </w:rPr>
              <w:t>U. maydis</w:t>
            </w:r>
            <w:r w:rsidRPr="003D52FF">
              <w:rPr>
                <w:rFonts w:asciiTheme="minorBidi" w:hAnsiTheme="minorBidi" w:cstheme="minorBidi"/>
                <w:i/>
                <w:spacing w:val="3"/>
                <w:sz w:val="16"/>
              </w:rPr>
              <w:t xml:space="preserve"> </w:t>
            </w:r>
            <w:r w:rsidRPr="003D52FF">
              <w:rPr>
                <w:rFonts w:asciiTheme="minorBidi" w:hAnsiTheme="minorBidi" w:cstheme="minorBidi"/>
                <w:sz w:val="16"/>
              </w:rPr>
              <w:t>UMAG_15004</w:t>
            </w:r>
            <w:r w:rsidRPr="003D52FF">
              <w:rPr>
                <w:rFonts w:asciiTheme="minorBidi" w:hAnsiTheme="minorBidi" w:cstheme="minorBidi"/>
                <w:spacing w:val="-2"/>
                <w:sz w:val="16"/>
              </w:rPr>
              <w:t xml:space="preserve"> </w:t>
            </w:r>
            <w:r w:rsidRPr="003D52FF">
              <w:rPr>
                <w:rFonts w:asciiTheme="minorBidi" w:hAnsiTheme="minorBidi" w:cstheme="minorBidi"/>
                <w:sz w:val="16"/>
              </w:rPr>
              <w:t>and</w:t>
            </w:r>
            <w:r w:rsidRPr="003D52FF">
              <w:rPr>
                <w:rFonts w:asciiTheme="minorBidi" w:hAnsiTheme="minorBidi" w:cstheme="minorBidi"/>
                <w:spacing w:val="-6"/>
                <w:sz w:val="16"/>
              </w:rPr>
              <w:t xml:space="preserve"> </w:t>
            </w:r>
            <w:r w:rsidRPr="003D52FF">
              <w:rPr>
                <w:rFonts w:asciiTheme="minorBidi" w:hAnsiTheme="minorBidi" w:cstheme="minorBidi"/>
                <w:i/>
                <w:sz w:val="16"/>
              </w:rPr>
              <w:t>S.</w:t>
            </w:r>
            <w:r w:rsidRPr="003D52FF">
              <w:rPr>
                <w:rFonts w:asciiTheme="minorBidi" w:hAnsiTheme="minorBidi" w:cstheme="minorBidi"/>
                <w:i/>
                <w:spacing w:val="-1"/>
                <w:sz w:val="16"/>
              </w:rPr>
              <w:t xml:space="preserve"> </w:t>
            </w:r>
            <w:r w:rsidRPr="003D52FF">
              <w:rPr>
                <w:rFonts w:asciiTheme="minorBidi" w:hAnsiTheme="minorBidi" w:cstheme="minorBidi"/>
                <w:i/>
                <w:sz w:val="16"/>
              </w:rPr>
              <w:t>cerevisiae</w:t>
            </w:r>
          </w:p>
          <w:p w14:paraId="2359F82B" w14:textId="77777777" w:rsidR="00CF52B0" w:rsidRPr="003D52FF" w:rsidRDefault="00000000">
            <w:pPr>
              <w:pStyle w:val="TableParagraph"/>
              <w:spacing w:before="84" w:line="321" w:lineRule="auto"/>
              <w:ind w:left="108"/>
              <w:rPr>
                <w:rFonts w:asciiTheme="minorBidi" w:hAnsiTheme="minorBidi" w:cstheme="minorBidi"/>
                <w:sz w:val="16"/>
              </w:rPr>
            </w:pPr>
            <w:r w:rsidRPr="003D52FF">
              <w:rPr>
                <w:rFonts w:asciiTheme="minorBidi" w:hAnsiTheme="minorBidi" w:cstheme="minorBidi"/>
                <w:sz w:val="16"/>
              </w:rPr>
              <w:t>MLS1</w:t>
            </w:r>
            <w:r w:rsidRPr="003D52FF">
              <w:rPr>
                <w:rFonts w:asciiTheme="minorBidi" w:hAnsiTheme="minorBidi" w:cstheme="minorBidi"/>
                <w:spacing w:val="16"/>
                <w:sz w:val="16"/>
              </w:rPr>
              <w:t xml:space="preserve"> </w:t>
            </w:r>
            <w:r w:rsidRPr="003D52FF">
              <w:rPr>
                <w:rFonts w:asciiTheme="minorBidi" w:hAnsiTheme="minorBidi" w:cstheme="minorBidi"/>
                <w:sz w:val="16"/>
              </w:rPr>
              <w:t>and</w:t>
            </w:r>
            <w:r w:rsidRPr="003D52FF">
              <w:rPr>
                <w:rFonts w:asciiTheme="minorBidi" w:hAnsiTheme="minorBidi" w:cstheme="minorBidi"/>
                <w:spacing w:val="17"/>
                <w:sz w:val="16"/>
              </w:rPr>
              <w:t xml:space="preserve"> </w:t>
            </w:r>
            <w:r w:rsidRPr="003D52FF">
              <w:rPr>
                <w:rFonts w:asciiTheme="minorBidi" w:hAnsiTheme="minorBidi" w:cstheme="minorBidi"/>
                <w:sz w:val="16"/>
              </w:rPr>
              <w:t>it</w:t>
            </w:r>
            <w:r w:rsidRPr="003D52FF">
              <w:rPr>
                <w:rFonts w:asciiTheme="minorBidi" w:hAnsiTheme="minorBidi" w:cstheme="minorBidi"/>
                <w:spacing w:val="13"/>
                <w:sz w:val="16"/>
              </w:rPr>
              <w:t xml:space="preserve"> </w:t>
            </w:r>
            <w:r w:rsidRPr="003D52FF">
              <w:rPr>
                <w:rFonts w:asciiTheme="minorBidi" w:hAnsiTheme="minorBidi" w:cstheme="minorBidi"/>
                <w:sz w:val="16"/>
              </w:rPr>
              <w:t>is</w:t>
            </w:r>
            <w:r w:rsidRPr="003D52FF">
              <w:rPr>
                <w:rFonts w:asciiTheme="minorBidi" w:hAnsiTheme="minorBidi" w:cstheme="minorBidi"/>
                <w:spacing w:val="21"/>
                <w:sz w:val="16"/>
              </w:rPr>
              <w:t xml:space="preserve"> </w:t>
            </w:r>
            <w:r w:rsidRPr="003D52FF">
              <w:rPr>
                <w:rFonts w:asciiTheme="minorBidi" w:hAnsiTheme="minorBidi" w:cstheme="minorBidi"/>
                <w:sz w:val="16"/>
              </w:rPr>
              <w:t>involved</w:t>
            </w:r>
            <w:r w:rsidRPr="003D52FF">
              <w:rPr>
                <w:rFonts w:asciiTheme="minorBidi" w:hAnsiTheme="minorBidi" w:cstheme="minorBidi"/>
                <w:spacing w:val="17"/>
                <w:sz w:val="16"/>
              </w:rPr>
              <w:t xml:space="preserve"> </w:t>
            </w:r>
            <w:r w:rsidRPr="003D52FF">
              <w:rPr>
                <w:rFonts w:asciiTheme="minorBidi" w:hAnsiTheme="minorBidi" w:cstheme="minorBidi"/>
                <w:sz w:val="16"/>
              </w:rPr>
              <w:t>in</w:t>
            </w:r>
            <w:r w:rsidRPr="003D52FF">
              <w:rPr>
                <w:rFonts w:asciiTheme="minorBidi" w:hAnsiTheme="minorBidi" w:cstheme="minorBidi"/>
                <w:spacing w:val="11"/>
                <w:sz w:val="16"/>
              </w:rPr>
              <w:t xml:space="preserve"> </w:t>
            </w:r>
            <w:r w:rsidRPr="003D52FF">
              <w:rPr>
                <w:rFonts w:asciiTheme="minorBidi" w:hAnsiTheme="minorBidi" w:cstheme="minorBidi"/>
                <w:sz w:val="16"/>
              </w:rPr>
              <w:t>Glycolate/</w:t>
            </w:r>
            <w:r w:rsidRPr="003D52FF">
              <w:rPr>
                <w:rFonts w:asciiTheme="minorBidi" w:hAnsiTheme="minorBidi" w:cstheme="minorBidi"/>
                <w:spacing w:val="18"/>
                <w:sz w:val="16"/>
              </w:rPr>
              <w:t xml:space="preserve"> </w:t>
            </w:r>
            <w:r w:rsidRPr="003D52FF">
              <w:rPr>
                <w:rFonts w:asciiTheme="minorBidi" w:hAnsiTheme="minorBidi" w:cstheme="minorBidi"/>
                <w:sz w:val="16"/>
              </w:rPr>
              <w:t>Glyoxylate</w:t>
            </w:r>
            <w:r w:rsidRPr="003D52FF">
              <w:rPr>
                <w:rFonts w:asciiTheme="minorBidi" w:hAnsiTheme="minorBidi" w:cstheme="minorBidi"/>
                <w:spacing w:val="17"/>
                <w:sz w:val="16"/>
              </w:rPr>
              <w:t xml:space="preserve"> </w:t>
            </w:r>
            <w:r w:rsidRPr="003D52FF">
              <w:rPr>
                <w:rFonts w:asciiTheme="minorBidi" w:hAnsiTheme="minorBidi" w:cstheme="minorBidi"/>
                <w:sz w:val="16"/>
              </w:rPr>
              <w:t>metabolism</w:t>
            </w:r>
            <w:r w:rsidRPr="003D52FF">
              <w:rPr>
                <w:rFonts w:asciiTheme="minorBidi" w:hAnsiTheme="minorBidi" w:cstheme="minorBidi"/>
                <w:spacing w:val="11"/>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21"/>
                <w:sz w:val="16"/>
              </w:rPr>
              <w:t xml:space="preserve"> </w:t>
            </w:r>
            <w:r w:rsidRPr="003D52FF">
              <w:rPr>
                <w:rFonts w:asciiTheme="minorBidi" w:hAnsiTheme="minorBidi" w:cstheme="minorBidi"/>
                <w:sz w:val="16"/>
              </w:rPr>
              <w:t>et</w:t>
            </w:r>
            <w:r w:rsidRPr="003D52FF">
              <w:rPr>
                <w:rFonts w:asciiTheme="minorBidi" w:hAnsiTheme="minorBidi" w:cstheme="minorBidi"/>
                <w:spacing w:val="-47"/>
                <w:sz w:val="16"/>
              </w:rPr>
              <w:t xml:space="preserve"> </w:t>
            </w:r>
            <w:r w:rsidRPr="003D52FF">
              <w:rPr>
                <w:rFonts w:asciiTheme="minorBidi" w:hAnsiTheme="minorBidi" w:cstheme="minorBidi"/>
                <w:w w:val="95"/>
                <w:sz w:val="16"/>
              </w:rPr>
              <w:t>al.,</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2015).</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(Acetyl-CoA</w:t>
            </w:r>
            <w:r w:rsidRPr="003D52FF">
              <w:rPr>
                <w:rFonts w:asciiTheme="minorBidi" w:hAnsiTheme="minorBidi" w:cstheme="minorBidi"/>
                <w:spacing w:val="-10"/>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glyoxylate</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H2O</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(S)-malate</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 CoA</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 H+)</w:t>
            </w:r>
          </w:p>
          <w:p w14:paraId="4D924CAE" w14:textId="77777777" w:rsidR="00CF52B0" w:rsidRPr="003D52FF" w:rsidRDefault="00000000">
            <w:pPr>
              <w:pStyle w:val="TableParagraph"/>
              <w:spacing w:before="25"/>
              <w:ind w:left="108"/>
              <w:rPr>
                <w:rFonts w:asciiTheme="minorBidi" w:hAnsiTheme="minorBidi" w:cstheme="minorBidi"/>
                <w:b/>
                <w:sz w:val="16"/>
              </w:rPr>
            </w:pPr>
            <w:r w:rsidRPr="003D52FF">
              <w:rPr>
                <w:rFonts w:asciiTheme="minorBidi" w:hAnsiTheme="minorBidi" w:cstheme="minorBidi"/>
                <w:b/>
                <w:sz w:val="16"/>
              </w:rPr>
              <w:t>Pathway</w:t>
            </w:r>
          </w:p>
          <w:p w14:paraId="00949EDC" w14:textId="77777777" w:rsidR="00CF52B0" w:rsidRPr="003D52FF" w:rsidRDefault="00000000">
            <w:pPr>
              <w:pStyle w:val="TableParagraph"/>
              <w:spacing w:before="7" w:line="270" w:lineRule="atLeast"/>
              <w:ind w:left="108" w:right="103"/>
              <w:rPr>
                <w:rFonts w:asciiTheme="minorBidi" w:hAnsiTheme="minorBidi" w:cstheme="minorBidi"/>
                <w:sz w:val="16"/>
              </w:rPr>
            </w:pPr>
            <w:r w:rsidRPr="003D52FF">
              <w:rPr>
                <w:rFonts w:asciiTheme="minorBidi" w:hAnsiTheme="minorBidi" w:cstheme="minorBidi"/>
                <w:sz w:val="16"/>
              </w:rPr>
              <w:t>Carbohydrate</w:t>
            </w:r>
            <w:r w:rsidRPr="003D52FF">
              <w:rPr>
                <w:rFonts w:asciiTheme="minorBidi" w:hAnsiTheme="minorBidi" w:cstheme="minorBidi"/>
                <w:spacing w:val="1"/>
                <w:sz w:val="16"/>
              </w:rPr>
              <w:t xml:space="preserve"> </w:t>
            </w:r>
            <w:r w:rsidRPr="003D52FF">
              <w:rPr>
                <w:rFonts w:asciiTheme="minorBidi" w:hAnsiTheme="minorBidi" w:cstheme="minorBidi"/>
                <w:sz w:val="16"/>
              </w:rPr>
              <w:t>metabolism;</w:t>
            </w:r>
            <w:r w:rsidRPr="003D52FF">
              <w:rPr>
                <w:rFonts w:asciiTheme="minorBidi" w:hAnsiTheme="minorBidi" w:cstheme="minorBidi"/>
                <w:spacing w:val="1"/>
                <w:sz w:val="16"/>
              </w:rPr>
              <w:t xml:space="preserve"> </w:t>
            </w:r>
            <w:r w:rsidRPr="003D52FF">
              <w:rPr>
                <w:rFonts w:asciiTheme="minorBidi" w:hAnsiTheme="minorBidi" w:cstheme="minorBidi"/>
                <w:sz w:val="16"/>
              </w:rPr>
              <w:t>glyoxylate</w:t>
            </w:r>
            <w:r w:rsidRPr="003D52FF">
              <w:rPr>
                <w:rFonts w:asciiTheme="minorBidi" w:hAnsiTheme="minorBidi" w:cstheme="minorBidi"/>
                <w:spacing w:val="1"/>
                <w:sz w:val="16"/>
              </w:rPr>
              <w:t xml:space="preserve"> </w:t>
            </w:r>
            <w:r w:rsidRPr="003D52FF">
              <w:rPr>
                <w:rFonts w:asciiTheme="minorBidi" w:hAnsiTheme="minorBidi" w:cstheme="minorBidi"/>
                <w:sz w:val="16"/>
              </w:rPr>
              <w:t>cycle; (S)-malate from</w:t>
            </w:r>
            <w:r w:rsidRPr="003D52FF">
              <w:rPr>
                <w:rFonts w:asciiTheme="minorBidi" w:hAnsiTheme="minorBidi" w:cstheme="minorBidi"/>
                <w:spacing w:val="1"/>
                <w:sz w:val="16"/>
              </w:rPr>
              <w:t xml:space="preserve"> </w:t>
            </w:r>
            <w:r w:rsidRPr="003D52FF">
              <w:rPr>
                <w:rFonts w:asciiTheme="minorBidi" w:hAnsiTheme="minorBidi" w:cstheme="minorBidi"/>
                <w:sz w:val="16"/>
              </w:rPr>
              <w:t>isocitrate:</w:t>
            </w:r>
            <w:r w:rsidRPr="003D52FF">
              <w:rPr>
                <w:rFonts w:asciiTheme="minorBidi" w:hAnsiTheme="minorBidi" w:cstheme="minorBidi"/>
                <w:spacing w:val="-47"/>
                <w:sz w:val="16"/>
              </w:rPr>
              <w:t xml:space="preserve"> </w:t>
            </w:r>
            <w:r w:rsidRPr="003D52FF">
              <w:rPr>
                <w:rFonts w:asciiTheme="minorBidi" w:hAnsiTheme="minorBidi" w:cstheme="minorBidi"/>
                <w:sz w:val="16"/>
              </w:rPr>
              <w:t>step</w:t>
            </w:r>
            <w:r w:rsidRPr="003D52FF">
              <w:rPr>
                <w:rFonts w:asciiTheme="minorBidi" w:hAnsiTheme="minorBidi" w:cstheme="minorBidi"/>
                <w:spacing w:val="-5"/>
                <w:sz w:val="16"/>
              </w:rPr>
              <w:t xml:space="preserve"> </w:t>
            </w:r>
            <w:r w:rsidRPr="003D52FF">
              <w:rPr>
                <w:rFonts w:asciiTheme="minorBidi" w:hAnsiTheme="minorBidi" w:cstheme="minorBidi"/>
                <w:sz w:val="16"/>
              </w:rPr>
              <w:t>2/2.</w:t>
            </w:r>
          </w:p>
        </w:tc>
      </w:tr>
      <w:tr w:rsidR="00CF52B0" w:rsidRPr="003D52FF" w14:paraId="5AA2567C" w14:textId="77777777">
        <w:trPr>
          <w:trHeight w:val="1372"/>
        </w:trPr>
        <w:tc>
          <w:tcPr>
            <w:tcW w:w="562" w:type="dxa"/>
          </w:tcPr>
          <w:p w14:paraId="4F601F4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20</w:t>
            </w:r>
          </w:p>
        </w:tc>
        <w:tc>
          <w:tcPr>
            <w:tcW w:w="1139" w:type="dxa"/>
          </w:tcPr>
          <w:p w14:paraId="359C475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Q8T2K9</w:t>
            </w:r>
          </w:p>
        </w:tc>
        <w:tc>
          <w:tcPr>
            <w:tcW w:w="2675" w:type="dxa"/>
          </w:tcPr>
          <w:p w14:paraId="476909E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Malate</w:t>
            </w:r>
            <w:r w:rsidRPr="003D52FF">
              <w:rPr>
                <w:rFonts w:asciiTheme="minorBidi" w:hAnsiTheme="minorBidi" w:cstheme="minorBidi"/>
                <w:spacing w:val="9"/>
                <w:sz w:val="16"/>
              </w:rPr>
              <w:t xml:space="preserve"> </w:t>
            </w:r>
            <w:r w:rsidRPr="003D52FF">
              <w:rPr>
                <w:rFonts w:asciiTheme="minorBidi" w:hAnsiTheme="minorBidi" w:cstheme="minorBidi"/>
                <w:sz w:val="16"/>
              </w:rPr>
              <w:t>synthase</w:t>
            </w:r>
            <w:r w:rsidRPr="003D52FF">
              <w:rPr>
                <w:rFonts w:asciiTheme="minorBidi" w:hAnsiTheme="minorBidi" w:cstheme="minorBidi"/>
                <w:spacing w:val="-5"/>
                <w:sz w:val="16"/>
              </w:rPr>
              <w:t xml:space="preserve"> </w:t>
            </w:r>
            <w:r w:rsidRPr="003D52FF">
              <w:rPr>
                <w:rFonts w:asciiTheme="minorBidi" w:hAnsiTheme="minorBidi" w:cstheme="minorBidi"/>
                <w:sz w:val="16"/>
              </w:rPr>
              <w:t>A</w:t>
            </w:r>
            <w:r w:rsidRPr="003D52FF">
              <w:rPr>
                <w:rFonts w:asciiTheme="minorBidi" w:hAnsiTheme="minorBidi" w:cstheme="minorBidi"/>
                <w:spacing w:val="5"/>
                <w:sz w:val="16"/>
              </w:rPr>
              <w:t xml:space="preserve"> </w:t>
            </w:r>
            <w:r w:rsidRPr="003D52FF">
              <w:rPr>
                <w:rFonts w:asciiTheme="minorBidi" w:hAnsiTheme="minorBidi" w:cstheme="minorBidi"/>
                <w:sz w:val="16"/>
              </w:rPr>
              <w:t>(PTS1=PKL)</w:t>
            </w:r>
          </w:p>
        </w:tc>
        <w:tc>
          <w:tcPr>
            <w:tcW w:w="5460" w:type="dxa"/>
            <w:vMerge/>
            <w:tcBorders>
              <w:top w:val="nil"/>
            </w:tcBorders>
          </w:tcPr>
          <w:p w14:paraId="23ADB916" w14:textId="77777777" w:rsidR="00CF52B0" w:rsidRPr="003D52FF" w:rsidRDefault="00CF52B0">
            <w:pPr>
              <w:rPr>
                <w:rFonts w:asciiTheme="minorBidi" w:hAnsiTheme="minorBidi" w:cstheme="minorBidi"/>
                <w:sz w:val="2"/>
                <w:szCs w:val="2"/>
              </w:rPr>
            </w:pPr>
          </w:p>
        </w:tc>
      </w:tr>
      <w:tr w:rsidR="00CF52B0" w:rsidRPr="003D52FF" w14:paraId="423975F6" w14:textId="77777777">
        <w:trPr>
          <w:trHeight w:val="4969"/>
        </w:trPr>
        <w:tc>
          <w:tcPr>
            <w:tcW w:w="562" w:type="dxa"/>
          </w:tcPr>
          <w:p w14:paraId="20DCB68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17</w:t>
            </w:r>
          </w:p>
        </w:tc>
        <w:tc>
          <w:tcPr>
            <w:tcW w:w="1139" w:type="dxa"/>
          </w:tcPr>
          <w:p w14:paraId="4E54217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B0G117</w:t>
            </w:r>
          </w:p>
        </w:tc>
        <w:tc>
          <w:tcPr>
            <w:tcW w:w="2675" w:type="dxa"/>
          </w:tcPr>
          <w:p w14:paraId="0C943E01"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Thiamine</w:t>
            </w:r>
            <w:r w:rsidRPr="003D52FF">
              <w:rPr>
                <w:rFonts w:asciiTheme="minorBidi" w:hAnsiTheme="minorBidi" w:cstheme="minorBidi"/>
                <w:spacing w:val="67"/>
                <w:sz w:val="16"/>
              </w:rPr>
              <w:t xml:space="preserve"> </w:t>
            </w:r>
            <w:r w:rsidRPr="003D52FF">
              <w:rPr>
                <w:rFonts w:asciiTheme="minorBidi" w:hAnsiTheme="minorBidi" w:cstheme="minorBidi"/>
                <w:sz w:val="16"/>
              </w:rPr>
              <w:t>pyrophosphate-binding</w:t>
            </w:r>
          </w:p>
          <w:p w14:paraId="2E1B5E31"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sz w:val="16"/>
              </w:rPr>
              <w:t>enzyme</w:t>
            </w:r>
            <w:r w:rsidRPr="003D52FF">
              <w:rPr>
                <w:rFonts w:asciiTheme="minorBidi" w:hAnsiTheme="minorBidi" w:cstheme="minorBidi"/>
                <w:spacing w:val="-4"/>
                <w:sz w:val="16"/>
              </w:rPr>
              <w:t xml:space="preserve"> </w:t>
            </w:r>
            <w:r w:rsidRPr="003D52FF">
              <w:rPr>
                <w:rFonts w:asciiTheme="minorBidi" w:hAnsiTheme="minorBidi" w:cstheme="minorBidi"/>
                <w:sz w:val="16"/>
              </w:rPr>
              <w:t>family</w:t>
            </w:r>
            <w:r w:rsidRPr="003D52FF">
              <w:rPr>
                <w:rFonts w:asciiTheme="minorBidi" w:hAnsiTheme="minorBidi" w:cstheme="minorBidi"/>
                <w:spacing w:val="1"/>
                <w:sz w:val="16"/>
              </w:rPr>
              <w:t xml:space="preserve"> </w:t>
            </w:r>
            <w:r w:rsidRPr="003D52FF">
              <w:rPr>
                <w:rFonts w:asciiTheme="minorBidi" w:hAnsiTheme="minorBidi" w:cstheme="minorBidi"/>
                <w:sz w:val="16"/>
              </w:rPr>
              <w:t>protein</w:t>
            </w:r>
            <w:r w:rsidRPr="003D52FF">
              <w:rPr>
                <w:rFonts w:asciiTheme="minorBidi" w:hAnsiTheme="minorBidi" w:cstheme="minorBidi"/>
                <w:spacing w:val="3"/>
                <w:sz w:val="16"/>
              </w:rPr>
              <w:t xml:space="preserve"> </w:t>
            </w:r>
            <w:r w:rsidRPr="003D52FF">
              <w:rPr>
                <w:rFonts w:asciiTheme="minorBidi" w:hAnsiTheme="minorBidi" w:cstheme="minorBidi"/>
                <w:sz w:val="16"/>
              </w:rPr>
              <w:t>(No</w:t>
            </w:r>
            <w:r w:rsidRPr="003D52FF">
              <w:rPr>
                <w:rFonts w:asciiTheme="minorBidi" w:hAnsiTheme="minorBidi" w:cstheme="minorBidi"/>
                <w:spacing w:val="-4"/>
                <w:sz w:val="16"/>
              </w:rPr>
              <w:t xml:space="preserve"> </w:t>
            </w:r>
            <w:r w:rsidRPr="003D52FF">
              <w:rPr>
                <w:rFonts w:asciiTheme="minorBidi" w:hAnsiTheme="minorBidi" w:cstheme="minorBidi"/>
                <w:sz w:val="16"/>
              </w:rPr>
              <w:t>PTS)</w:t>
            </w:r>
          </w:p>
        </w:tc>
        <w:tc>
          <w:tcPr>
            <w:tcW w:w="5460" w:type="dxa"/>
          </w:tcPr>
          <w:p w14:paraId="6AF94F9F" w14:textId="77777777" w:rsidR="00CF52B0" w:rsidRPr="003D52FF" w:rsidRDefault="00000000">
            <w:pPr>
              <w:pStyle w:val="TableParagraph"/>
              <w:numPr>
                <w:ilvl w:val="0"/>
                <w:numId w:val="8"/>
              </w:numPr>
              <w:tabs>
                <w:tab w:val="left" w:pos="205"/>
              </w:tabs>
              <w:spacing w:line="178" w:lineRule="exact"/>
              <w:ind w:left="204" w:hanging="97"/>
              <w:jc w:val="both"/>
              <w:rPr>
                <w:rFonts w:asciiTheme="minorBidi" w:hAnsiTheme="minorBidi" w:cstheme="minorBidi"/>
                <w:i/>
                <w:sz w:val="16"/>
              </w:rPr>
            </w:pPr>
            <w:r w:rsidRPr="003D52FF">
              <w:rPr>
                <w:rFonts w:asciiTheme="minorBidi" w:hAnsiTheme="minorBidi" w:cstheme="minorBidi"/>
                <w:spacing w:val="-1"/>
                <w:sz w:val="16"/>
              </w:rPr>
              <w:t xml:space="preserve">It’s </w:t>
            </w:r>
            <w:r w:rsidRPr="003D52FF">
              <w:rPr>
                <w:rFonts w:asciiTheme="minorBidi" w:hAnsiTheme="minorBidi" w:cstheme="minorBidi"/>
                <w:sz w:val="16"/>
              </w:rPr>
              <w:t>another</w:t>
            </w:r>
            <w:r w:rsidRPr="003D52FF">
              <w:rPr>
                <w:rFonts w:asciiTheme="minorBidi" w:hAnsiTheme="minorBidi" w:cstheme="minorBidi"/>
                <w:spacing w:val="-2"/>
                <w:sz w:val="16"/>
              </w:rPr>
              <w:t xml:space="preserve"> </w:t>
            </w:r>
            <w:r w:rsidRPr="003D52FF">
              <w:rPr>
                <w:rFonts w:asciiTheme="minorBidi" w:hAnsiTheme="minorBidi" w:cstheme="minorBidi"/>
                <w:sz w:val="16"/>
              </w:rPr>
              <w:t>2-hydroxyacyl-CoA</w:t>
            </w:r>
            <w:r w:rsidRPr="003D52FF">
              <w:rPr>
                <w:rFonts w:asciiTheme="minorBidi" w:hAnsiTheme="minorBidi" w:cstheme="minorBidi"/>
                <w:spacing w:val="-12"/>
                <w:sz w:val="16"/>
              </w:rPr>
              <w:t xml:space="preserve"> </w:t>
            </w:r>
            <w:r w:rsidRPr="003D52FF">
              <w:rPr>
                <w:rFonts w:asciiTheme="minorBidi" w:hAnsiTheme="minorBidi" w:cstheme="minorBidi"/>
                <w:sz w:val="16"/>
              </w:rPr>
              <w:t>lyase</w:t>
            </w:r>
            <w:r w:rsidRPr="003D52FF">
              <w:rPr>
                <w:rFonts w:asciiTheme="minorBidi" w:hAnsiTheme="minorBidi" w:cstheme="minorBidi"/>
                <w:spacing w:val="-9"/>
                <w:sz w:val="16"/>
              </w:rPr>
              <w:t xml:space="preserve"> </w:t>
            </w:r>
            <w:r w:rsidRPr="003D52FF">
              <w:rPr>
                <w:rFonts w:asciiTheme="minorBidi" w:hAnsiTheme="minorBidi" w:cstheme="minorBidi"/>
                <w:sz w:val="16"/>
              </w:rPr>
              <w:t>1</w:t>
            </w:r>
            <w:r w:rsidRPr="003D52FF">
              <w:rPr>
                <w:rFonts w:asciiTheme="minorBidi" w:hAnsiTheme="minorBidi" w:cstheme="minorBidi"/>
                <w:spacing w:val="-4"/>
                <w:sz w:val="16"/>
              </w:rPr>
              <w:t xml:space="preserve"> </w:t>
            </w:r>
            <w:r w:rsidRPr="003D52FF">
              <w:rPr>
                <w:rFonts w:asciiTheme="minorBidi" w:hAnsiTheme="minorBidi" w:cstheme="minorBidi"/>
                <w:sz w:val="16"/>
              </w:rPr>
              <w:t>in</w:t>
            </w:r>
            <w:r w:rsidRPr="003D52FF">
              <w:rPr>
                <w:rFonts w:asciiTheme="minorBidi" w:hAnsiTheme="minorBidi" w:cstheme="minorBidi"/>
                <w:spacing w:val="-3"/>
                <w:sz w:val="16"/>
              </w:rPr>
              <w:t xml:space="preserve"> </w:t>
            </w:r>
            <w:r w:rsidRPr="003D52FF">
              <w:rPr>
                <w:rFonts w:asciiTheme="minorBidi" w:hAnsiTheme="minorBidi" w:cstheme="minorBidi"/>
                <w:i/>
                <w:sz w:val="16"/>
              </w:rPr>
              <w:t>D.</w:t>
            </w:r>
            <w:r w:rsidRPr="003D52FF">
              <w:rPr>
                <w:rFonts w:asciiTheme="minorBidi" w:hAnsiTheme="minorBidi" w:cstheme="minorBidi"/>
                <w:i/>
                <w:spacing w:val="2"/>
                <w:sz w:val="16"/>
              </w:rPr>
              <w:t xml:space="preserve"> </w:t>
            </w:r>
            <w:r w:rsidRPr="003D52FF">
              <w:rPr>
                <w:rFonts w:asciiTheme="minorBidi" w:hAnsiTheme="minorBidi" w:cstheme="minorBidi"/>
                <w:i/>
                <w:sz w:val="16"/>
              </w:rPr>
              <w:t>discoideum.</w:t>
            </w:r>
          </w:p>
          <w:p w14:paraId="79706E16" w14:textId="77777777" w:rsidR="00CF52B0" w:rsidRPr="003D52FF" w:rsidRDefault="00000000">
            <w:pPr>
              <w:pStyle w:val="TableParagraph"/>
              <w:numPr>
                <w:ilvl w:val="0"/>
                <w:numId w:val="8"/>
              </w:numPr>
              <w:tabs>
                <w:tab w:val="left" w:pos="253"/>
              </w:tabs>
              <w:spacing w:before="84" w:line="331" w:lineRule="auto"/>
              <w:ind w:right="100" w:firstLine="0"/>
              <w:jc w:val="both"/>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1"/>
                <w:sz w:val="16"/>
              </w:rPr>
              <w:t xml:space="preserve"> </w:t>
            </w:r>
            <w:r w:rsidRPr="003D52FF">
              <w:rPr>
                <w:rFonts w:asciiTheme="minorBidi" w:hAnsiTheme="minorBidi" w:cstheme="minorBidi"/>
                <w:sz w:val="16"/>
              </w:rPr>
              <w:t>a 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human peroxisomal 2-Hydroxyhytanoyl-CoA lyase</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(HPCL2) and </w:t>
            </w:r>
            <w:r w:rsidRPr="003D52FF">
              <w:rPr>
                <w:rFonts w:asciiTheme="minorBidi" w:hAnsiTheme="minorBidi" w:cstheme="minorBidi"/>
                <w:i/>
                <w:sz w:val="16"/>
              </w:rPr>
              <w:t xml:space="preserve">S. cerevisiae </w:t>
            </w:r>
            <w:r w:rsidRPr="003D52FF">
              <w:rPr>
                <w:rFonts w:asciiTheme="minorBidi" w:hAnsiTheme="minorBidi" w:cstheme="minorBidi"/>
                <w:sz w:val="16"/>
              </w:rPr>
              <w:t>PXP1 and it is involved in a-oxidation (Camo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1"/>
                <w:sz w:val="16"/>
              </w:rPr>
              <w:t xml:space="preserve"> </w:t>
            </w:r>
            <w:r w:rsidRPr="003D52FF">
              <w:rPr>
                <w:rFonts w:asciiTheme="minorBidi" w:hAnsiTheme="minorBidi" w:cstheme="minorBidi"/>
                <w:sz w:val="16"/>
              </w:rPr>
              <w:t>et</w:t>
            </w:r>
            <w:r w:rsidRPr="003D52FF">
              <w:rPr>
                <w:rFonts w:asciiTheme="minorBidi" w:hAnsiTheme="minorBidi" w:cstheme="minorBidi"/>
                <w:spacing w:val="-4"/>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2015).</w:t>
            </w:r>
          </w:p>
          <w:p w14:paraId="693C2E69" w14:textId="77777777" w:rsidR="00CF52B0" w:rsidRPr="003D52FF" w:rsidRDefault="00000000">
            <w:pPr>
              <w:pStyle w:val="TableParagraph"/>
              <w:numPr>
                <w:ilvl w:val="0"/>
                <w:numId w:val="8"/>
              </w:numPr>
              <w:tabs>
                <w:tab w:val="left" w:pos="234"/>
              </w:tabs>
              <w:spacing w:before="7" w:line="333" w:lineRule="auto"/>
              <w:ind w:right="103" w:firstLine="0"/>
              <w:jc w:val="both"/>
              <w:rPr>
                <w:rFonts w:asciiTheme="minorBidi" w:hAnsiTheme="minorBidi" w:cstheme="minorBidi"/>
                <w:sz w:val="16"/>
              </w:rPr>
            </w:pPr>
            <w:r w:rsidRPr="003D52FF">
              <w:rPr>
                <w:rFonts w:asciiTheme="minorBidi" w:hAnsiTheme="minorBidi" w:cstheme="minorBidi"/>
                <w:sz w:val="16"/>
              </w:rPr>
              <w:t xml:space="preserve">it is also a homolog of </w:t>
            </w:r>
            <w:r w:rsidRPr="003D52FF">
              <w:rPr>
                <w:rFonts w:asciiTheme="minorBidi" w:hAnsiTheme="minorBidi" w:cstheme="minorBidi"/>
                <w:i/>
                <w:sz w:val="16"/>
              </w:rPr>
              <w:t>U. maydis</w:t>
            </w:r>
            <w:r w:rsidRPr="003D52FF">
              <w:rPr>
                <w:rFonts w:asciiTheme="minorBidi" w:hAnsiTheme="minorBidi" w:cstheme="minorBidi"/>
                <w:i/>
                <w:spacing w:val="1"/>
                <w:sz w:val="16"/>
              </w:rPr>
              <w:t xml:space="preserve"> </w:t>
            </w:r>
            <w:r w:rsidRPr="003D52FF">
              <w:rPr>
                <w:rFonts w:asciiTheme="minorBidi" w:hAnsiTheme="minorBidi" w:cstheme="minorBidi"/>
                <w:sz w:val="16"/>
              </w:rPr>
              <w:t>peroxisomal acetolactate synthase</w:t>
            </w:r>
            <w:r w:rsidRPr="003D52FF">
              <w:rPr>
                <w:rFonts w:asciiTheme="minorBidi" w:hAnsiTheme="minorBidi" w:cstheme="minorBidi"/>
                <w:spacing w:val="1"/>
                <w:sz w:val="16"/>
              </w:rPr>
              <w:t xml:space="preserve"> </w:t>
            </w:r>
            <w:r w:rsidRPr="003D52FF">
              <w:rPr>
                <w:rFonts w:asciiTheme="minorBidi" w:hAnsiTheme="minorBidi" w:cstheme="minorBidi"/>
                <w:sz w:val="16"/>
              </w:rPr>
              <w:t>UMAG_03239 which has a role in amino acid metabolism (Camo</w:t>
            </w:r>
            <w:r w:rsidRPr="003D52FF">
              <w:rPr>
                <w:rFonts w:asciiTheme="minorBidi" w:hAnsiTheme="minorBidi" w:cstheme="minorBidi"/>
                <w:position w:val="-1"/>
                <w:sz w:val="16"/>
              </w:rPr>
              <w:t>̃</w:t>
            </w:r>
            <w:r w:rsidRPr="003D52FF">
              <w:rPr>
                <w:rFonts w:asciiTheme="minorBidi" w:hAnsiTheme="minorBidi" w:cstheme="minorBidi"/>
                <w:sz w:val="16"/>
              </w:rPr>
              <w:t>es et al.,</w:t>
            </w:r>
            <w:r w:rsidRPr="003D52FF">
              <w:rPr>
                <w:rFonts w:asciiTheme="minorBidi" w:hAnsiTheme="minorBidi" w:cstheme="minorBidi"/>
                <w:spacing w:val="1"/>
                <w:sz w:val="16"/>
              </w:rPr>
              <w:t xml:space="preserve"> </w:t>
            </w:r>
            <w:r w:rsidRPr="003D52FF">
              <w:rPr>
                <w:rFonts w:asciiTheme="minorBidi" w:hAnsiTheme="minorBidi" w:cstheme="minorBidi"/>
                <w:sz w:val="16"/>
              </w:rPr>
              <w:t>2015).</w:t>
            </w:r>
            <w:r w:rsidRPr="003D52FF">
              <w:rPr>
                <w:rFonts w:asciiTheme="minorBidi" w:hAnsiTheme="minorBidi" w:cstheme="minorBidi"/>
                <w:spacing w:val="-8"/>
                <w:sz w:val="16"/>
              </w:rPr>
              <w:t xml:space="preserve"> </w:t>
            </w:r>
            <w:r w:rsidRPr="003D52FF">
              <w:rPr>
                <w:rFonts w:asciiTheme="minorBidi" w:hAnsiTheme="minorBidi" w:cstheme="minorBidi"/>
                <w:sz w:val="16"/>
              </w:rPr>
              <w:t>((NO</w:t>
            </w:r>
            <w:r w:rsidRPr="003D52FF">
              <w:rPr>
                <w:rFonts w:asciiTheme="minorBidi" w:hAnsiTheme="minorBidi" w:cstheme="minorBidi"/>
                <w:spacing w:val="-6"/>
                <w:sz w:val="16"/>
              </w:rPr>
              <w:t xml:space="preserve"> </w:t>
            </w:r>
            <w:r w:rsidRPr="003D52FF">
              <w:rPr>
                <w:rFonts w:asciiTheme="minorBidi" w:hAnsiTheme="minorBidi" w:cstheme="minorBidi"/>
                <w:sz w:val="16"/>
              </w:rPr>
              <w:t>PTS))</w:t>
            </w:r>
          </w:p>
          <w:p w14:paraId="44CD6C0E" w14:textId="77777777" w:rsidR="00CF52B0" w:rsidRPr="003D52FF" w:rsidRDefault="00000000">
            <w:pPr>
              <w:pStyle w:val="TableParagraph"/>
              <w:numPr>
                <w:ilvl w:val="0"/>
                <w:numId w:val="8"/>
              </w:numPr>
              <w:tabs>
                <w:tab w:val="left" w:pos="205"/>
              </w:tabs>
              <w:spacing w:line="193" w:lineRule="exact"/>
              <w:ind w:left="204" w:hanging="97"/>
              <w:jc w:val="both"/>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3"/>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2"/>
                <w:sz w:val="16"/>
              </w:rPr>
              <w:t xml:space="preserve"> </w:t>
            </w:r>
            <w:r w:rsidRPr="003D52FF">
              <w:rPr>
                <w:rFonts w:asciiTheme="minorBidi" w:hAnsiTheme="minorBidi" w:cstheme="minorBidi"/>
                <w:i/>
                <w:sz w:val="16"/>
              </w:rPr>
              <w:t>A.</w:t>
            </w:r>
            <w:r w:rsidRPr="003D52FF">
              <w:rPr>
                <w:rFonts w:asciiTheme="minorBidi" w:hAnsiTheme="minorBidi" w:cstheme="minorBidi"/>
                <w:i/>
                <w:spacing w:val="1"/>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1"/>
                <w:sz w:val="16"/>
              </w:rPr>
              <w:t xml:space="preserve"> </w:t>
            </w:r>
            <w:r w:rsidRPr="003D52FF">
              <w:rPr>
                <w:rFonts w:asciiTheme="minorBidi" w:hAnsiTheme="minorBidi" w:cstheme="minorBidi"/>
                <w:sz w:val="16"/>
              </w:rPr>
              <w:t>Q9LF46</w:t>
            </w:r>
            <w:r w:rsidRPr="003D52FF">
              <w:rPr>
                <w:rFonts w:asciiTheme="minorBidi" w:hAnsiTheme="minorBidi" w:cstheme="minorBidi"/>
                <w:spacing w:val="4"/>
                <w:sz w:val="16"/>
              </w:rPr>
              <w:t xml:space="preserve"> </w:t>
            </w:r>
            <w:r w:rsidRPr="003D52FF">
              <w:rPr>
                <w:rFonts w:asciiTheme="minorBidi" w:hAnsiTheme="minorBidi" w:cstheme="minorBidi"/>
                <w:sz w:val="16"/>
              </w:rPr>
              <w:t xml:space="preserve">and </w:t>
            </w:r>
            <w:r w:rsidRPr="003D52FF">
              <w:rPr>
                <w:rFonts w:asciiTheme="minorBidi" w:hAnsiTheme="minorBidi" w:cstheme="minorBidi"/>
                <w:i/>
                <w:sz w:val="16"/>
              </w:rPr>
              <w:t>S.</w:t>
            </w:r>
            <w:r w:rsidRPr="003D52FF">
              <w:rPr>
                <w:rFonts w:asciiTheme="minorBidi" w:hAnsiTheme="minorBidi" w:cstheme="minorBidi"/>
                <w:i/>
                <w:spacing w:val="5"/>
                <w:sz w:val="16"/>
              </w:rPr>
              <w:t xml:space="preserve"> </w:t>
            </w:r>
            <w:r w:rsidRPr="003D52FF">
              <w:rPr>
                <w:rFonts w:asciiTheme="minorBidi" w:hAnsiTheme="minorBidi" w:cstheme="minorBidi"/>
                <w:i/>
                <w:sz w:val="16"/>
              </w:rPr>
              <w:t xml:space="preserve">pombe </w:t>
            </w:r>
            <w:r w:rsidRPr="003D52FF">
              <w:rPr>
                <w:rFonts w:asciiTheme="minorBidi" w:hAnsiTheme="minorBidi" w:cstheme="minorBidi"/>
                <w:sz w:val="16"/>
              </w:rPr>
              <w:t>Q9Y7M1.</w:t>
            </w:r>
          </w:p>
          <w:p w14:paraId="17B71CDF" w14:textId="77777777" w:rsidR="00CF52B0" w:rsidRPr="003D52FF" w:rsidRDefault="00000000">
            <w:pPr>
              <w:pStyle w:val="TableParagraph"/>
              <w:spacing w:before="99"/>
              <w:ind w:left="108"/>
              <w:rPr>
                <w:rFonts w:asciiTheme="minorBidi" w:hAnsiTheme="minorBidi" w:cstheme="minorBidi"/>
                <w:b/>
                <w:sz w:val="16"/>
              </w:rPr>
            </w:pPr>
            <w:r w:rsidRPr="003D52FF">
              <w:rPr>
                <w:rFonts w:asciiTheme="minorBidi" w:hAnsiTheme="minorBidi" w:cstheme="minorBidi"/>
                <w:b/>
                <w:sz w:val="16"/>
              </w:rPr>
              <w:t>Function</w:t>
            </w:r>
          </w:p>
          <w:p w14:paraId="66DB4AEF" w14:textId="77777777" w:rsidR="00CF52B0" w:rsidRPr="003D52FF" w:rsidRDefault="00000000">
            <w:pPr>
              <w:pStyle w:val="TableParagraph"/>
              <w:spacing w:before="80" w:line="343" w:lineRule="auto"/>
              <w:ind w:left="108" w:right="100"/>
              <w:jc w:val="both"/>
              <w:rPr>
                <w:rFonts w:asciiTheme="minorBidi" w:hAnsiTheme="minorBidi" w:cstheme="minorBidi"/>
                <w:sz w:val="16"/>
              </w:rPr>
            </w:pPr>
            <w:r w:rsidRPr="003D52FF">
              <w:rPr>
                <w:rFonts w:asciiTheme="minorBidi" w:hAnsiTheme="minorBidi" w:cstheme="minorBidi"/>
                <w:sz w:val="16"/>
              </w:rPr>
              <w:t>Peroxisomal 2-OH acyl-CoA lyase involved in the cleavage (C1 removal)</w:t>
            </w:r>
            <w:r w:rsidRPr="003D52FF">
              <w:rPr>
                <w:rFonts w:asciiTheme="minorBidi" w:hAnsiTheme="minorBidi" w:cstheme="minorBidi"/>
                <w:spacing w:val="1"/>
                <w:sz w:val="16"/>
              </w:rPr>
              <w:t xml:space="preserve"> </w:t>
            </w:r>
            <w:r w:rsidRPr="003D52FF">
              <w:rPr>
                <w:rFonts w:asciiTheme="minorBidi" w:hAnsiTheme="minorBidi" w:cstheme="minorBidi"/>
                <w:sz w:val="16"/>
              </w:rPr>
              <w:t>reaction in the fatty acid alpha-oxydation in a thiamine pyrophosphate</w:t>
            </w:r>
            <w:r w:rsidRPr="003D52FF">
              <w:rPr>
                <w:rFonts w:asciiTheme="minorBidi" w:hAnsiTheme="minorBidi" w:cstheme="minorBidi"/>
                <w:spacing w:val="1"/>
                <w:sz w:val="16"/>
              </w:rPr>
              <w:t xml:space="preserve"> </w:t>
            </w:r>
            <w:r w:rsidRPr="003D52FF">
              <w:rPr>
                <w:rFonts w:asciiTheme="minorBidi" w:hAnsiTheme="minorBidi" w:cstheme="minorBidi"/>
                <w:sz w:val="16"/>
              </w:rPr>
              <w:t>(TPP)-dependent</w:t>
            </w:r>
            <w:r w:rsidRPr="003D52FF">
              <w:rPr>
                <w:rFonts w:asciiTheme="minorBidi" w:hAnsiTheme="minorBidi" w:cstheme="minorBidi"/>
                <w:spacing w:val="1"/>
                <w:sz w:val="16"/>
              </w:rPr>
              <w:t xml:space="preserve"> </w:t>
            </w:r>
            <w:r w:rsidRPr="003D52FF">
              <w:rPr>
                <w:rFonts w:asciiTheme="minorBidi" w:hAnsiTheme="minorBidi" w:cstheme="minorBidi"/>
                <w:sz w:val="16"/>
              </w:rPr>
              <w:t>manner.</w:t>
            </w:r>
            <w:r w:rsidRPr="003D52FF">
              <w:rPr>
                <w:rFonts w:asciiTheme="minorBidi" w:hAnsiTheme="minorBidi" w:cstheme="minorBidi"/>
                <w:spacing w:val="1"/>
                <w:sz w:val="16"/>
              </w:rPr>
              <w:t xml:space="preserve"> </w:t>
            </w:r>
            <w:r w:rsidRPr="003D52FF">
              <w:rPr>
                <w:rFonts w:asciiTheme="minorBidi" w:hAnsiTheme="minorBidi" w:cstheme="minorBidi"/>
                <w:sz w:val="16"/>
              </w:rPr>
              <w:t>Involved</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the</w:t>
            </w:r>
            <w:r w:rsidRPr="003D52FF">
              <w:rPr>
                <w:rFonts w:asciiTheme="minorBidi" w:hAnsiTheme="minorBidi" w:cstheme="minorBidi"/>
                <w:spacing w:val="1"/>
                <w:sz w:val="16"/>
              </w:rPr>
              <w:t xml:space="preserve"> </w:t>
            </w:r>
            <w:r w:rsidRPr="003D52FF">
              <w:rPr>
                <w:rFonts w:asciiTheme="minorBidi" w:hAnsiTheme="minorBidi" w:cstheme="minorBidi"/>
                <w:sz w:val="16"/>
              </w:rPr>
              <w:t>degradation</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3-methyl-</w:t>
            </w:r>
            <w:r w:rsidRPr="003D52FF">
              <w:rPr>
                <w:rFonts w:asciiTheme="minorBidi" w:hAnsiTheme="minorBidi" w:cstheme="minorBidi"/>
                <w:spacing w:val="1"/>
                <w:sz w:val="16"/>
              </w:rPr>
              <w:t xml:space="preserve"> </w:t>
            </w:r>
            <w:r w:rsidRPr="003D52FF">
              <w:rPr>
                <w:rFonts w:asciiTheme="minorBidi" w:hAnsiTheme="minorBidi" w:cstheme="minorBidi"/>
                <w:w w:val="95"/>
                <w:sz w:val="16"/>
              </w:rPr>
              <w:t>branched fatty acids</w:t>
            </w:r>
            <w:r w:rsidRPr="003D52FF">
              <w:rPr>
                <w:rFonts w:asciiTheme="minorBidi" w:hAnsiTheme="minorBidi" w:cstheme="minorBidi"/>
                <w:spacing w:val="45"/>
                <w:sz w:val="16"/>
              </w:rPr>
              <w:t xml:space="preserve"> </w:t>
            </w:r>
            <w:r w:rsidRPr="003D52FF">
              <w:rPr>
                <w:rFonts w:asciiTheme="minorBidi" w:hAnsiTheme="minorBidi" w:cstheme="minorBidi"/>
                <w:w w:val="95"/>
                <w:sz w:val="16"/>
              </w:rPr>
              <w:t>and the shortening of</w:t>
            </w:r>
            <w:r w:rsidRPr="003D52FF">
              <w:rPr>
                <w:rFonts w:asciiTheme="minorBidi" w:hAnsiTheme="minorBidi" w:cstheme="minorBidi"/>
                <w:spacing w:val="45"/>
                <w:sz w:val="16"/>
              </w:rPr>
              <w:t xml:space="preserve"> </w:t>
            </w:r>
            <w:r w:rsidRPr="003D52FF">
              <w:rPr>
                <w:rFonts w:asciiTheme="minorBidi" w:hAnsiTheme="minorBidi" w:cstheme="minorBidi"/>
                <w:w w:val="95"/>
                <w:sz w:val="16"/>
              </w:rPr>
              <w:t>2-hydroxy long-chain fatty acids</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2-hydroxy-3-methyl</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fatty</w:t>
            </w:r>
            <w:r w:rsidRPr="003D52FF">
              <w:rPr>
                <w:rFonts w:asciiTheme="minorBidi" w:hAnsiTheme="minorBidi" w:cstheme="minorBidi"/>
                <w:spacing w:val="15"/>
                <w:w w:val="95"/>
                <w:sz w:val="16"/>
              </w:rPr>
              <w:t xml:space="preserve"> </w:t>
            </w:r>
            <w:r w:rsidRPr="003D52FF">
              <w:rPr>
                <w:rFonts w:asciiTheme="minorBidi" w:hAnsiTheme="minorBidi" w:cstheme="minorBidi"/>
                <w:w w:val="95"/>
                <w:sz w:val="16"/>
              </w:rPr>
              <w:t>acyl-CoA</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7"/>
                <w:w w:val="95"/>
                <w:sz w:val="16"/>
              </w:rPr>
              <w:t xml:space="preserve"> </w:t>
            </w:r>
            <w:r w:rsidRPr="003D52FF">
              <w:rPr>
                <w:rFonts w:asciiTheme="minorBidi" w:hAnsiTheme="minorBidi" w:cstheme="minorBidi"/>
                <w:w w:val="95"/>
                <w:sz w:val="16"/>
              </w:rPr>
              <w:t>a</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2-methyl-branched</w:t>
            </w:r>
            <w:r w:rsidRPr="003D52FF">
              <w:rPr>
                <w:rFonts w:asciiTheme="minorBidi" w:hAnsiTheme="minorBidi" w:cstheme="minorBidi"/>
                <w:spacing w:val="16"/>
                <w:w w:val="95"/>
                <w:sz w:val="16"/>
              </w:rPr>
              <w:t xml:space="preserve"> </w:t>
            </w:r>
            <w:r w:rsidRPr="003D52FF">
              <w:rPr>
                <w:rFonts w:asciiTheme="minorBidi" w:hAnsiTheme="minorBidi" w:cstheme="minorBidi"/>
                <w:w w:val="95"/>
                <w:sz w:val="16"/>
              </w:rPr>
              <w:t>fatty</w:t>
            </w:r>
            <w:r w:rsidRPr="003D52FF">
              <w:rPr>
                <w:rFonts w:asciiTheme="minorBidi" w:hAnsiTheme="minorBidi" w:cstheme="minorBidi"/>
                <w:spacing w:val="16"/>
                <w:w w:val="95"/>
                <w:sz w:val="16"/>
              </w:rPr>
              <w:t xml:space="preserve"> </w:t>
            </w:r>
            <w:r w:rsidRPr="003D52FF">
              <w:rPr>
                <w:rFonts w:asciiTheme="minorBidi" w:hAnsiTheme="minorBidi" w:cstheme="minorBidi"/>
                <w:w w:val="95"/>
                <w:sz w:val="16"/>
              </w:rPr>
              <w:t>aldehyde</w:t>
            </w:r>
          </w:p>
          <w:p w14:paraId="05D6AE4F" w14:textId="77777777" w:rsidR="00CF52B0" w:rsidRPr="003D52FF" w:rsidRDefault="00000000">
            <w:pPr>
              <w:pStyle w:val="TableParagraph"/>
              <w:spacing w:before="2"/>
              <w:ind w:left="108"/>
              <w:jc w:val="both"/>
              <w:rPr>
                <w:rFonts w:asciiTheme="minorBidi" w:hAnsiTheme="minorBidi" w:cstheme="minorBidi"/>
                <w:sz w:val="16"/>
              </w:rPr>
            </w:pPr>
            <w:r w:rsidRPr="003D52FF">
              <w:rPr>
                <w:rFonts w:asciiTheme="minorBidi" w:hAnsiTheme="minorBidi" w:cstheme="minorBidi"/>
                <w:w w:val="95"/>
                <w:sz w:val="16"/>
              </w:rPr>
              <w:t>+</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formyl-CoA).</w:t>
            </w:r>
          </w:p>
          <w:p w14:paraId="17E9CD5D" w14:textId="77777777" w:rsidR="00CF52B0" w:rsidRPr="003D52FF" w:rsidRDefault="00000000">
            <w:pPr>
              <w:pStyle w:val="TableParagraph"/>
              <w:spacing w:before="91"/>
              <w:ind w:left="108"/>
              <w:rPr>
                <w:rFonts w:asciiTheme="minorBidi" w:hAnsiTheme="minorBidi" w:cstheme="minorBidi"/>
                <w:b/>
                <w:sz w:val="16"/>
              </w:rPr>
            </w:pPr>
            <w:r w:rsidRPr="003D52FF">
              <w:rPr>
                <w:rFonts w:asciiTheme="minorBidi" w:hAnsiTheme="minorBidi" w:cstheme="minorBidi"/>
                <w:b/>
                <w:sz w:val="16"/>
              </w:rPr>
              <w:t>Pathway</w:t>
            </w:r>
          </w:p>
          <w:p w14:paraId="7F783941" w14:textId="77777777" w:rsidR="00CF52B0" w:rsidRPr="003D52FF" w:rsidRDefault="00000000">
            <w:pPr>
              <w:pStyle w:val="TableParagraph"/>
              <w:spacing w:before="7" w:line="270" w:lineRule="atLeast"/>
              <w:ind w:left="108" w:right="101"/>
              <w:jc w:val="both"/>
              <w:rPr>
                <w:rFonts w:asciiTheme="minorBidi" w:hAnsiTheme="minorBidi" w:cstheme="minorBidi"/>
                <w:sz w:val="16"/>
              </w:rPr>
            </w:pPr>
            <w:r w:rsidRPr="003D52FF">
              <w:rPr>
                <w:rFonts w:asciiTheme="minorBidi" w:hAnsiTheme="minorBidi" w:cstheme="minorBidi"/>
                <w:color w:val="090909"/>
                <w:sz w:val="16"/>
              </w:rPr>
              <w:t>Fatty acid alpha oxidation; 2- hydroxy-3-methylhexadecanoyl-CoA lyase;</w:t>
            </w:r>
            <w:r w:rsidRPr="003D52FF">
              <w:rPr>
                <w:rFonts w:asciiTheme="minorBidi" w:hAnsiTheme="minorBidi" w:cstheme="minorBidi"/>
                <w:color w:val="090909"/>
                <w:spacing w:val="1"/>
                <w:sz w:val="16"/>
              </w:rPr>
              <w:t xml:space="preserve"> </w:t>
            </w:r>
            <w:r w:rsidRPr="003D52FF">
              <w:rPr>
                <w:rFonts w:asciiTheme="minorBidi" w:hAnsiTheme="minorBidi" w:cstheme="minorBidi"/>
                <w:color w:val="090909"/>
                <w:sz w:val="16"/>
              </w:rPr>
              <w:t>thiamine</w:t>
            </w:r>
            <w:r w:rsidRPr="003D52FF">
              <w:rPr>
                <w:rFonts w:asciiTheme="minorBidi" w:hAnsiTheme="minorBidi" w:cstheme="minorBidi"/>
                <w:color w:val="090909"/>
                <w:spacing w:val="-5"/>
                <w:sz w:val="16"/>
              </w:rPr>
              <w:t xml:space="preserve"> </w:t>
            </w:r>
            <w:r w:rsidRPr="003D52FF">
              <w:rPr>
                <w:rFonts w:asciiTheme="minorBidi" w:hAnsiTheme="minorBidi" w:cstheme="minorBidi"/>
                <w:color w:val="090909"/>
                <w:sz w:val="16"/>
              </w:rPr>
              <w:t>pyrophosphate</w:t>
            </w:r>
            <w:r w:rsidRPr="003D52FF">
              <w:rPr>
                <w:rFonts w:asciiTheme="minorBidi" w:hAnsiTheme="minorBidi" w:cstheme="minorBidi"/>
                <w:color w:val="090909"/>
                <w:spacing w:val="-4"/>
                <w:sz w:val="16"/>
              </w:rPr>
              <w:t xml:space="preserve"> </w:t>
            </w:r>
            <w:r w:rsidRPr="003D52FF">
              <w:rPr>
                <w:rFonts w:asciiTheme="minorBidi" w:hAnsiTheme="minorBidi" w:cstheme="minorBidi"/>
                <w:color w:val="090909"/>
                <w:sz w:val="16"/>
              </w:rPr>
              <w:t>binding.</w:t>
            </w:r>
          </w:p>
        </w:tc>
      </w:tr>
      <w:tr w:rsidR="00CF52B0" w:rsidRPr="003D52FF" w14:paraId="5F528DEE" w14:textId="77777777">
        <w:trPr>
          <w:trHeight w:val="273"/>
        </w:trPr>
        <w:tc>
          <w:tcPr>
            <w:tcW w:w="562" w:type="dxa"/>
          </w:tcPr>
          <w:p w14:paraId="316F483E"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21</w:t>
            </w:r>
          </w:p>
        </w:tc>
        <w:tc>
          <w:tcPr>
            <w:tcW w:w="1139" w:type="dxa"/>
          </w:tcPr>
          <w:p w14:paraId="15333F4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Q55GN0</w:t>
            </w:r>
          </w:p>
        </w:tc>
        <w:tc>
          <w:tcPr>
            <w:tcW w:w="2675" w:type="dxa"/>
          </w:tcPr>
          <w:p w14:paraId="6A0E5416"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ECH_2</w:t>
            </w:r>
            <w:r w:rsidRPr="003D52FF">
              <w:rPr>
                <w:rFonts w:asciiTheme="minorBidi" w:hAnsiTheme="minorBidi" w:cstheme="minorBidi"/>
                <w:spacing w:val="2"/>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p>
        </w:tc>
        <w:tc>
          <w:tcPr>
            <w:tcW w:w="5460" w:type="dxa"/>
          </w:tcPr>
          <w:p w14:paraId="42BCC807" w14:textId="77777777" w:rsidR="00CF52B0" w:rsidRPr="003D52FF" w:rsidRDefault="00CF52B0">
            <w:pPr>
              <w:pStyle w:val="TableParagraph"/>
              <w:rPr>
                <w:rFonts w:asciiTheme="minorBidi" w:hAnsiTheme="minorBidi" w:cstheme="minorBidi"/>
                <w:sz w:val="14"/>
              </w:rPr>
            </w:pPr>
          </w:p>
        </w:tc>
      </w:tr>
    </w:tbl>
    <w:p w14:paraId="7D1BD80C" w14:textId="77777777" w:rsidR="00CF52B0" w:rsidRPr="003D52FF" w:rsidRDefault="00CF52B0">
      <w:pPr>
        <w:rPr>
          <w:rFonts w:asciiTheme="minorBidi" w:hAnsiTheme="minorBidi" w:cstheme="minorBidi"/>
          <w:sz w:val="14"/>
        </w:rPr>
        <w:sectPr w:rsidR="00CF52B0" w:rsidRPr="003D52FF">
          <w:pgSz w:w="11910" w:h="16840"/>
          <w:pgMar w:top="1420" w:right="260" w:bottom="1160" w:left="280" w:header="0" w:footer="833"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1B9BFFD5" w14:textId="77777777">
        <w:trPr>
          <w:trHeight w:val="551"/>
        </w:trPr>
        <w:tc>
          <w:tcPr>
            <w:tcW w:w="562" w:type="dxa"/>
          </w:tcPr>
          <w:p w14:paraId="303C367A" w14:textId="77777777" w:rsidR="00CF52B0" w:rsidRPr="003D52FF" w:rsidRDefault="00CF52B0">
            <w:pPr>
              <w:pStyle w:val="TableParagraph"/>
              <w:rPr>
                <w:rFonts w:asciiTheme="minorBidi" w:hAnsiTheme="minorBidi" w:cstheme="minorBidi"/>
                <w:sz w:val="14"/>
              </w:rPr>
            </w:pPr>
          </w:p>
        </w:tc>
        <w:tc>
          <w:tcPr>
            <w:tcW w:w="1139" w:type="dxa"/>
          </w:tcPr>
          <w:p w14:paraId="1102B260" w14:textId="77777777" w:rsidR="00CF52B0" w:rsidRPr="003D52FF" w:rsidRDefault="00CF52B0">
            <w:pPr>
              <w:pStyle w:val="TableParagraph"/>
              <w:rPr>
                <w:rFonts w:asciiTheme="minorBidi" w:hAnsiTheme="minorBidi" w:cstheme="minorBidi"/>
                <w:sz w:val="14"/>
              </w:rPr>
            </w:pPr>
          </w:p>
        </w:tc>
        <w:tc>
          <w:tcPr>
            <w:tcW w:w="2675" w:type="dxa"/>
          </w:tcPr>
          <w:p w14:paraId="2F81CE5D"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(3-hydroxyisobutyryl-CoA</w:t>
            </w:r>
          </w:p>
          <w:p w14:paraId="21D6962F"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hydrolase)</w:t>
            </w:r>
            <w:r w:rsidRPr="003D52FF">
              <w:rPr>
                <w:rFonts w:asciiTheme="minorBidi" w:hAnsiTheme="minorBidi" w:cstheme="minorBidi"/>
                <w:spacing w:val="7"/>
                <w:sz w:val="16"/>
              </w:rPr>
              <w:t xml:space="preserve"> </w:t>
            </w:r>
            <w:r w:rsidRPr="003D52FF">
              <w:rPr>
                <w:rFonts w:asciiTheme="minorBidi" w:hAnsiTheme="minorBidi" w:cstheme="minorBidi"/>
                <w:sz w:val="16"/>
              </w:rPr>
              <w:t>PTS2:</w:t>
            </w:r>
            <w:r w:rsidRPr="003D52FF">
              <w:rPr>
                <w:rFonts w:asciiTheme="minorBidi" w:hAnsiTheme="minorBidi" w:cstheme="minorBidi"/>
                <w:spacing w:val="13"/>
                <w:sz w:val="16"/>
              </w:rPr>
              <w:t xml:space="preserve"> </w:t>
            </w:r>
            <w:r w:rsidRPr="003D52FF">
              <w:rPr>
                <w:rFonts w:asciiTheme="minorBidi" w:hAnsiTheme="minorBidi" w:cstheme="minorBidi"/>
                <w:sz w:val="16"/>
              </w:rPr>
              <w:t>RIEIIKNHL</w:t>
            </w:r>
          </w:p>
        </w:tc>
        <w:tc>
          <w:tcPr>
            <w:tcW w:w="5460" w:type="dxa"/>
            <w:vMerge w:val="restart"/>
          </w:tcPr>
          <w:p w14:paraId="404C5F18"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38"/>
                <w:sz w:val="16"/>
              </w:rPr>
              <w:t xml:space="preserve"> </w:t>
            </w:r>
            <w:r w:rsidRPr="003D52FF">
              <w:rPr>
                <w:rFonts w:asciiTheme="minorBidi" w:hAnsiTheme="minorBidi" w:cstheme="minorBidi"/>
                <w:sz w:val="16"/>
              </w:rPr>
              <w:t>Valine</w:t>
            </w:r>
            <w:r w:rsidRPr="003D52FF">
              <w:rPr>
                <w:rFonts w:asciiTheme="minorBidi" w:hAnsiTheme="minorBidi" w:cstheme="minorBidi"/>
                <w:spacing w:val="85"/>
                <w:sz w:val="16"/>
              </w:rPr>
              <w:t xml:space="preserve"> </w:t>
            </w:r>
            <w:r w:rsidRPr="003D52FF">
              <w:rPr>
                <w:rFonts w:asciiTheme="minorBidi" w:hAnsiTheme="minorBidi" w:cstheme="minorBidi"/>
                <w:sz w:val="16"/>
              </w:rPr>
              <w:t>catabolic</w:t>
            </w:r>
            <w:r w:rsidRPr="003D52FF">
              <w:rPr>
                <w:rFonts w:asciiTheme="minorBidi" w:hAnsiTheme="minorBidi" w:cstheme="minorBidi"/>
                <w:spacing w:val="93"/>
                <w:sz w:val="16"/>
              </w:rPr>
              <w:t xml:space="preserve"> </w:t>
            </w:r>
            <w:r w:rsidRPr="003D52FF">
              <w:rPr>
                <w:rFonts w:asciiTheme="minorBidi" w:hAnsiTheme="minorBidi" w:cstheme="minorBidi"/>
                <w:sz w:val="16"/>
              </w:rPr>
              <w:t>process</w:t>
            </w:r>
            <w:r w:rsidRPr="003D52FF">
              <w:rPr>
                <w:rFonts w:asciiTheme="minorBidi" w:hAnsiTheme="minorBidi" w:cstheme="minorBidi"/>
                <w:spacing w:val="94"/>
                <w:sz w:val="16"/>
              </w:rPr>
              <w:t xml:space="preserve"> </w:t>
            </w:r>
            <w:r w:rsidRPr="003D52FF">
              <w:rPr>
                <w:rFonts w:asciiTheme="minorBidi" w:hAnsiTheme="minorBidi" w:cstheme="minorBidi"/>
                <w:sz w:val="16"/>
              </w:rPr>
              <w:t>(the</w:t>
            </w:r>
            <w:r w:rsidRPr="003D52FF">
              <w:rPr>
                <w:rFonts w:asciiTheme="minorBidi" w:hAnsiTheme="minorBidi" w:cstheme="minorBidi"/>
                <w:spacing w:val="90"/>
                <w:sz w:val="16"/>
              </w:rPr>
              <w:t xml:space="preserve"> </w:t>
            </w:r>
            <w:r w:rsidRPr="003D52FF">
              <w:rPr>
                <w:rFonts w:asciiTheme="minorBidi" w:hAnsiTheme="minorBidi" w:cstheme="minorBidi"/>
                <w:sz w:val="16"/>
              </w:rPr>
              <w:t>breakdown</w:t>
            </w:r>
            <w:r w:rsidRPr="003D52FF">
              <w:rPr>
                <w:rFonts w:asciiTheme="minorBidi" w:hAnsiTheme="minorBidi" w:cstheme="minorBidi"/>
                <w:spacing w:val="94"/>
                <w:sz w:val="16"/>
              </w:rPr>
              <w:t xml:space="preserve"> </w:t>
            </w:r>
            <w:r w:rsidRPr="003D52FF">
              <w:rPr>
                <w:rFonts w:asciiTheme="minorBidi" w:hAnsiTheme="minorBidi" w:cstheme="minorBidi"/>
                <w:sz w:val="16"/>
              </w:rPr>
              <w:t>of</w:t>
            </w:r>
            <w:r w:rsidRPr="003D52FF">
              <w:rPr>
                <w:rFonts w:asciiTheme="minorBidi" w:hAnsiTheme="minorBidi" w:cstheme="minorBidi"/>
                <w:spacing w:val="95"/>
                <w:sz w:val="16"/>
              </w:rPr>
              <w:t xml:space="preserve"> </w:t>
            </w:r>
            <w:r w:rsidRPr="003D52FF">
              <w:rPr>
                <w:rFonts w:asciiTheme="minorBidi" w:hAnsiTheme="minorBidi" w:cstheme="minorBidi"/>
                <w:sz w:val="16"/>
              </w:rPr>
              <w:t>valine,</w:t>
            </w:r>
            <w:r w:rsidRPr="003D52FF">
              <w:rPr>
                <w:rFonts w:asciiTheme="minorBidi" w:hAnsiTheme="minorBidi" w:cstheme="minorBidi"/>
                <w:spacing w:val="91"/>
                <w:sz w:val="16"/>
              </w:rPr>
              <w:t xml:space="preserve"> </w:t>
            </w:r>
            <w:r w:rsidRPr="003D52FF">
              <w:rPr>
                <w:rFonts w:asciiTheme="minorBidi" w:hAnsiTheme="minorBidi" w:cstheme="minorBidi"/>
                <w:sz w:val="16"/>
              </w:rPr>
              <w:t>2-amino-3-</w:t>
            </w:r>
          </w:p>
          <w:p w14:paraId="4CE8E346"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methylbutanoic</w:t>
            </w:r>
            <w:r w:rsidRPr="003D52FF">
              <w:rPr>
                <w:rFonts w:asciiTheme="minorBidi" w:hAnsiTheme="minorBidi" w:cstheme="minorBidi"/>
                <w:spacing w:val="-12"/>
                <w:sz w:val="16"/>
              </w:rPr>
              <w:t xml:space="preserve"> </w:t>
            </w:r>
            <w:r w:rsidRPr="003D52FF">
              <w:rPr>
                <w:rFonts w:asciiTheme="minorBidi" w:hAnsiTheme="minorBidi" w:cstheme="minorBidi"/>
                <w:sz w:val="16"/>
              </w:rPr>
              <w:t>acid).</w:t>
            </w:r>
          </w:p>
          <w:p w14:paraId="1D63E02E" w14:textId="77777777" w:rsidR="00CF52B0" w:rsidRPr="003D52FF" w:rsidRDefault="00000000">
            <w:pPr>
              <w:pStyle w:val="TableParagraph"/>
              <w:spacing w:before="76" w:line="345" w:lineRule="auto"/>
              <w:ind w:left="108"/>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20"/>
                <w:sz w:val="16"/>
              </w:rPr>
              <w:t xml:space="preserve"> </w:t>
            </w:r>
            <w:r w:rsidRPr="003D52FF">
              <w:rPr>
                <w:rFonts w:asciiTheme="minorBidi" w:hAnsiTheme="minorBidi" w:cstheme="minorBidi"/>
                <w:sz w:val="16"/>
              </w:rPr>
              <w:t>is</w:t>
            </w:r>
            <w:r w:rsidRPr="003D52FF">
              <w:rPr>
                <w:rFonts w:asciiTheme="minorBidi" w:hAnsiTheme="minorBidi" w:cstheme="minorBidi"/>
                <w:spacing w:val="32"/>
                <w:sz w:val="16"/>
              </w:rPr>
              <w:t xml:space="preserve"> </w:t>
            </w:r>
            <w:r w:rsidRPr="003D52FF">
              <w:rPr>
                <w:rFonts w:asciiTheme="minorBidi" w:hAnsiTheme="minorBidi" w:cstheme="minorBidi"/>
                <w:sz w:val="16"/>
              </w:rPr>
              <w:t>a</w:t>
            </w:r>
            <w:r w:rsidRPr="003D52FF">
              <w:rPr>
                <w:rFonts w:asciiTheme="minorBidi" w:hAnsiTheme="minorBidi" w:cstheme="minorBidi"/>
                <w:spacing w:val="19"/>
                <w:sz w:val="16"/>
              </w:rPr>
              <w:t xml:space="preserve"> </w:t>
            </w:r>
            <w:r w:rsidRPr="003D52FF">
              <w:rPr>
                <w:rFonts w:asciiTheme="minorBidi" w:hAnsiTheme="minorBidi" w:cstheme="minorBidi"/>
                <w:sz w:val="16"/>
              </w:rPr>
              <w:t>homolog</w:t>
            </w:r>
            <w:r w:rsidRPr="003D52FF">
              <w:rPr>
                <w:rFonts w:asciiTheme="minorBidi" w:hAnsiTheme="minorBidi" w:cstheme="minorBidi"/>
                <w:spacing w:val="28"/>
                <w:sz w:val="16"/>
              </w:rPr>
              <w:t xml:space="preserve"> </w:t>
            </w:r>
            <w:r w:rsidRPr="003D52FF">
              <w:rPr>
                <w:rFonts w:asciiTheme="minorBidi" w:hAnsiTheme="minorBidi" w:cstheme="minorBidi"/>
                <w:sz w:val="16"/>
              </w:rPr>
              <w:t>of</w:t>
            </w:r>
            <w:r w:rsidRPr="003D52FF">
              <w:rPr>
                <w:rFonts w:asciiTheme="minorBidi" w:hAnsiTheme="minorBidi" w:cstheme="minorBidi"/>
                <w:spacing w:val="29"/>
                <w:sz w:val="16"/>
              </w:rPr>
              <w:t xml:space="preserve"> </w:t>
            </w:r>
            <w:r w:rsidRPr="003D52FF">
              <w:rPr>
                <w:rFonts w:asciiTheme="minorBidi" w:hAnsiTheme="minorBidi" w:cstheme="minorBidi"/>
                <w:sz w:val="16"/>
              </w:rPr>
              <w:t>peroxisomal</w:t>
            </w:r>
            <w:r w:rsidRPr="003D52FF">
              <w:rPr>
                <w:rFonts w:asciiTheme="minorBidi" w:hAnsiTheme="minorBidi" w:cstheme="minorBidi"/>
                <w:spacing w:val="28"/>
                <w:sz w:val="16"/>
              </w:rPr>
              <w:t xml:space="preserve"> </w:t>
            </w:r>
            <w:r w:rsidRPr="003D52FF">
              <w:rPr>
                <w:rFonts w:asciiTheme="minorBidi" w:hAnsiTheme="minorBidi" w:cstheme="minorBidi"/>
                <w:sz w:val="16"/>
              </w:rPr>
              <w:t>3-hydroxyisobutyryl-CoA</w:t>
            </w:r>
            <w:r w:rsidRPr="003D52FF">
              <w:rPr>
                <w:rFonts w:asciiTheme="minorBidi" w:hAnsiTheme="minorBidi" w:cstheme="minorBidi"/>
                <w:spacing w:val="17"/>
                <w:sz w:val="16"/>
              </w:rPr>
              <w:t xml:space="preserve"> </w:t>
            </w:r>
            <w:r w:rsidRPr="003D52FF">
              <w:rPr>
                <w:rFonts w:asciiTheme="minorBidi" w:hAnsiTheme="minorBidi" w:cstheme="minorBidi"/>
                <w:sz w:val="16"/>
              </w:rPr>
              <w:t>hydrolase</w:t>
            </w:r>
            <w:r w:rsidRPr="003D52FF">
              <w:rPr>
                <w:rFonts w:asciiTheme="minorBidi" w:hAnsiTheme="minorBidi" w:cstheme="minorBidi"/>
                <w:spacing w:val="19"/>
                <w:sz w:val="16"/>
              </w:rPr>
              <w:t xml:space="preserve"> </w:t>
            </w:r>
            <w:r w:rsidRPr="003D52FF">
              <w:rPr>
                <w:rFonts w:asciiTheme="minorBidi" w:hAnsiTheme="minorBidi" w:cstheme="minorBidi"/>
                <w:sz w:val="16"/>
              </w:rPr>
              <w:t>3</w:t>
            </w:r>
            <w:r w:rsidRPr="003D52FF">
              <w:rPr>
                <w:rFonts w:asciiTheme="minorBidi" w:hAnsiTheme="minorBidi" w:cstheme="minorBidi"/>
                <w:spacing w:val="25"/>
                <w:sz w:val="16"/>
              </w:rPr>
              <w:t xml:space="preserve"> </w:t>
            </w:r>
            <w:r w:rsidRPr="003D52FF">
              <w:rPr>
                <w:rFonts w:asciiTheme="minorBidi" w:hAnsiTheme="minorBidi" w:cstheme="minorBidi"/>
                <w:i/>
                <w:sz w:val="16"/>
              </w:rPr>
              <w:t>A.</w:t>
            </w:r>
            <w:r w:rsidRPr="003D52FF">
              <w:rPr>
                <w:rFonts w:asciiTheme="minorBidi" w:hAnsiTheme="minorBidi" w:cstheme="minorBidi"/>
                <w:i/>
                <w:spacing w:val="-41"/>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1"/>
                <w:sz w:val="16"/>
              </w:rPr>
              <w:t xml:space="preserve"> </w:t>
            </w:r>
            <w:r w:rsidRPr="003D52FF">
              <w:rPr>
                <w:rFonts w:asciiTheme="minorBidi" w:hAnsiTheme="minorBidi" w:cstheme="minorBidi"/>
                <w:sz w:val="16"/>
              </w:rPr>
              <w:t>Q6NMB0</w:t>
            </w:r>
            <w:r w:rsidRPr="003D52FF">
              <w:rPr>
                <w:rFonts w:asciiTheme="minorBidi" w:hAnsiTheme="minorBidi" w:cstheme="minorBidi"/>
                <w:spacing w:val="-6"/>
                <w:sz w:val="16"/>
              </w:rPr>
              <w:t xml:space="preserve"> </w:t>
            </w:r>
            <w:r w:rsidRPr="003D52FF">
              <w:rPr>
                <w:rFonts w:asciiTheme="minorBidi" w:hAnsiTheme="minorBidi" w:cstheme="minorBidi"/>
                <w:sz w:val="16"/>
              </w:rPr>
              <w:t>(PTS1=AKL)</w:t>
            </w:r>
            <w:r w:rsidRPr="003D52FF">
              <w:rPr>
                <w:rFonts w:asciiTheme="minorBidi" w:hAnsiTheme="minorBidi" w:cstheme="minorBidi"/>
                <w:spacing w:val="6"/>
                <w:sz w:val="16"/>
              </w:rPr>
              <w:t xml:space="preserve"> </w:t>
            </w:r>
            <w:r w:rsidRPr="003D52FF">
              <w:rPr>
                <w:rFonts w:asciiTheme="minorBidi" w:hAnsiTheme="minorBidi" w:cstheme="minorBidi"/>
                <w:sz w:val="16"/>
              </w:rPr>
              <w:t>which</w:t>
            </w:r>
            <w:r w:rsidRPr="003D52FF">
              <w:rPr>
                <w:rFonts w:asciiTheme="minorBidi" w:hAnsiTheme="minorBidi" w:cstheme="minorBidi"/>
                <w:spacing w:val="-6"/>
                <w:sz w:val="16"/>
              </w:rPr>
              <w:t xml:space="preserve"> </w:t>
            </w:r>
            <w:r w:rsidRPr="003D52FF">
              <w:rPr>
                <w:rFonts w:asciiTheme="minorBidi" w:hAnsiTheme="minorBidi" w:cstheme="minorBidi"/>
                <w:sz w:val="16"/>
              </w:rPr>
              <w:t>Involved</w:t>
            </w:r>
            <w:r w:rsidRPr="003D52FF">
              <w:rPr>
                <w:rFonts w:asciiTheme="minorBidi" w:hAnsiTheme="minorBidi" w:cstheme="minorBidi"/>
                <w:spacing w:val="-1"/>
                <w:sz w:val="16"/>
              </w:rPr>
              <w:t xml:space="preserve"> </w:t>
            </w:r>
            <w:r w:rsidRPr="003D52FF">
              <w:rPr>
                <w:rFonts w:asciiTheme="minorBidi" w:hAnsiTheme="minorBidi" w:cstheme="minorBidi"/>
                <w:sz w:val="16"/>
              </w:rPr>
              <w:t>in</w:t>
            </w:r>
            <w:r w:rsidRPr="003D52FF">
              <w:rPr>
                <w:rFonts w:asciiTheme="minorBidi" w:hAnsiTheme="minorBidi" w:cstheme="minorBidi"/>
                <w:spacing w:val="3"/>
                <w:sz w:val="16"/>
              </w:rPr>
              <w:t xml:space="preserve"> </w:t>
            </w:r>
            <w:r w:rsidRPr="003D52FF">
              <w:rPr>
                <w:rFonts w:asciiTheme="minorBidi" w:hAnsiTheme="minorBidi" w:cstheme="minorBidi"/>
                <w:sz w:val="16"/>
              </w:rPr>
              <w:t>valine</w:t>
            </w:r>
            <w:r w:rsidRPr="003D52FF">
              <w:rPr>
                <w:rFonts w:asciiTheme="minorBidi" w:hAnsiTheme="minorBidi" w:cstheme="minorBidi"/>
                <w:spacing w:val="-6"/>
                <w:sz w:val="16"/>
              </w:rPr>
              <w:t xml:space="preserve"> </w:t>
            </w:r>
            <w:r w:rsidRPr="003D52FF">
              <w:rPr>
                <w:rFonts w:asciiTheme="minorBidi" w:hAnsiTheme="minorBidi" w:cstheme="minorBidi"/>
                <w:sz w:val="16"/>
              </w:rPr>
              <w:t>catabolism.</w:t>
            </w:r>
          </w:p>
        </w:tc>
      </w:tr>
      <w:tr w:rsidR="00CF52B0" w:rsidRPr="003D52FF" w14:paraId="52E9D4B0" w14:textId="77777777">
        <w:trPr>
          <w:trHeight w:val="830"/>
        </w:trPr>
        <w:tc>
          <w:tcPr>
            <w:tcW w:w="562" w:type="dxa"/>
          </w:tcPr>
          <w:p w14:paraId="4AB24DE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49</w:t>
            </w:r>
          </w:p>
        </w:tc>
        <w:tc>
          <w:tcPr>
            <w:tcW w:w="1139" w:type="dxa"/>
          </w:tcPr>
          <w:p w14:paraId="35640B69"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Q54JY1</w:t>
            </w:r>
          </w:p>
        </w:tc>
        <w:tc>
          <w:tcPr>
            <w:tcW w:w="2675" w:type="dxa"/>
          </w:tcPr>
          <w:p w14:paraId="5A168938"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ECH_2</w:t>
            </w:r>
            <w:r w:rsidRPr="003D52FF">
              <w:rPr>
                <w:rFonts w:asciiTheme="minorBidi" w:hAnsiTheme="minorBidi" w:cstheme="minorBidi"/>
                <w:spacing w:val="31"/>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32"/>
                <w:sz w:val="16"/>
              </w:rPr>
              <w:t xml:space="preserve"> </w:t>
            </w:r>
            <w:r w:rsidRPr="003D52FF">
              <w:rPr>
                <w:rFonts w:asciiTheme="minorBidi" w:hAnsiTheme="minorBidi" w:cstheme="minorBidi"/>
                <w:sz w:val="16"/>
              </w:rPr>
              <w:t>protein</w:t>
            </w:r>
          </w:p>
          <w:p w14:paraId="2D9B0D86" w14:textId="77777777" w:rsidR="00CF52B0" w:rsidRPr="003D52FF" w:rsidRDefault="00000000">
            <w:pPr>
              <w:pStyle w:val="TableParagraph"/>
              <w:spacing w:before="8" w:line="270" w:lineRule="atLeast"/>
              <w:ind w:left="104" w:right="465"/>
              <w:rPr>
                <w:rFonts w:asciiTheme="minorBidi" w:hAnsiTheme="minorBidi" w:cstheme="minorBidi"/>
                <w:sz w:val="16"/>
              </w:rPr>
            </w:pPr>
            <w:r w:rsidRPr="003D52FF">
              <w:rPr>
                <w:rFonts w:asciiTheme="minorBidi" w:hAnsiTheme="minorBidi" w:cstheme="minorBidi"/>
                <w:sz w:val="16"/>
              </w:rPr>
              <w:t>(3-hydroxyisobutyryl-CoA</w:t>
            </w:r>
            <w:r w:rsidRPr="003D52FF">
              <w:rPr>
                <w:rFonts w:asciiTheme="minorBidi" w:hAnsiTheme="minorBidi" w:cstheme="minorBidi"/>
                <w:spacing w:val="1"/>
                <w:sz w:val="16"/>
              </w:rPr>
              <w:t xml:space="preserve"> </w:t>
            </w:r>
            <w:r w:rsidRPr="003D52FF">
              <w:rPr>
                <w:rFonts w:asciiTheme="minorBidi" w:hAnsiTheme="minorBidi" w:cstheme="minorBidi"/>
                <w:sz w:val="16"/>
              </w:rPr>
              <w:t>hydrolase)</w:t>
            </w:r>
            <w:r w:rsidRPr="003D52FF">
              <w:rPr>
                <w:rFonts w:asciiTheme="minorBidi" w:hAnsiTheme="minorBidi" w:cstheme="minorBidi"/>
                <w:spacing w:val="7"/>
                <w:sz w:val="16"/>
              </w:rPr>
              <w:t xml:space="preserve"> </w:t>
            </w:r>
            <w:r w:rsidRPr="003D52FF">
              <w:rPr>
                <w:rFonts w:asciiTheme="minorBidi" w:hAnsiTheme="minorBidi" w:cstheme="minorBidi"/>
                <w:sz w:val="16"/>
              </w:rPr>
              <w:t>PTS2:</w:t>
            </w:r>
            <w:r w:rsidRPr="003D52FF">
              <w:rPr>
                <w:rFonts w:asciiTheme="minorBidi" w:hAnsiTheme="minorBidi" w:cstheme="minorBidi"/>
                <w:spacing w:val="14"/>
                <w:sz w:val="16"/>
              </w:rPr>
              <w:t xml:space="preserve"> </w:t>
            </w:r>
            <w:r w:rsidRPr="003D52FF">
              <w:rPr>
                <w:rFonts w:asciiTheme="minorBidi" w:hAnsiTheme="minorBidi" w:cstheme="minorBidi"/>
                <w:sz w:val="16"/>
              </w:rPr>
              <w:t>RINTIGNHI</w:t>
            </w:r>
          </w:p>
        </w:tc>
        <w:tc>
          <w:tcPr>
            <w:tcW w:w="5460" w:type="dxa"/>
            <w:vMerge/>
            <w:tcBorders>
              <w:top w:val="nil"/>
            </w:tcBorders>
          </w:tcPr>
          <w:p w14:paraId="3062A1E6" w14:textId="77777777" w:rsidR="00CF52B0" w:rsidRPr="003D52FF" w:rsidRDefault="00CF52B0">
            <w:pPr>
              <w:rPr>
                <w:rFonts w:asciiTheme="minorBidi" w:hAnsiTheme="minorBidi" w:cstheme="minorBidi"/>
                <w:sz w:val="2"/>
                <w:szCs w:val="2"/>
              </w:rPr>
            </w:pPr>
          </w:p>
        </w:tc>
      </w:tr>
      <w:tr w:rsidR="00CF52B0" w:rsidRPr="003D52FF" w14:paraId="5E767D87" w14:textId="77777777">
        <w:trPr>
          <w:trHeight w:val="2481"/>
        </w:trPr>
        <w:tc>
          <w:tcPr>
            <w:tcW w:w="562" w:type="dxa"/>
          </w:tcPr>
          <w:p w14:paraId="6F913F7F"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23</w:t>
            </w:r>
          </w:p>
        </w:tc>
        <w:tc>
          <w:tcPr>
            <w:tcW w:w="1139" w:type="dxa"/>
          </w:tcPr>
          <w:p w14:paraId="323DE9FE"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Q54SS0</w:t>
            </w:r>
          </w:p>
        </w:tc>
        <w:tc>
          <w:tcPr>
            <w:tcW w:w="2675" w:type="dxa"/>
          </w:tcPr>
          <w:p w14:paraId="0C467CAF"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Delta(3,5)-Delta(2,4)-dienoyl-CoA</w:t>
            </w:r>
          </w:p>
          <w:p w14:paraId="0729FD06" w14:textId="77777777" w:rsidR="00CF52B0" w:rsidRPr="003D52FF" w:rsidRDefault="00000000">
            <w:pPr>
              <w:pStyle w:val="TableParagraph"/>
              <w:tabs>
                <w:tab w:val="left" w:pos="1610"/>
              </w:tabs>
              <w:spacing w:before="80" w:line="345" w:lineRule="auto"/>
              <w:ind w:left="104" w:right="106"/>
              <w:rPr>
                <w:rFonts w:asciiTheme="minorBidi" w:hAnsiTheme="minorBidi" w:cstheme="minorBidi"/>
                <w:sz w:val="16"/>
              </w:rPr>
            </w:pPr>
            <w:r w:rsidRPr="003D52FF">
              <w:rPr>
                <w:rFonts w:asciiTheme="minorBidi" w:hAnsiTheme="minorBidi" w:cstheme="minorBidi"/>
                <w:sz w:val="16"/>
              </w:rPr>
              <w:t>isomerase,</w:t>
            </w:r>
            <w:r w:rsidRPr="003D52FF">
              <w:rPr>
                <w:rFonts w:asciiTheme="minorBidi" w:hAnsiTheme="minorBidi" w:cstheme="minorBidi"/>
                <w:sz w:val="16"/>
              </w:rPr>
              <w:tab/>
            </w:r>
            <w:r w:rsidRPr="003D52FF">
              <w:rPr>
                <w:rFonts w:asciiTheme="minorBidi" w:hAnsiTheme="minorBidi" w:cstheme="minorBidi"/>
                <w:spacing w:val="-1"/>
                <w:sz w:val="16"/>
              </w:rPr>
              <w:t>mitochondrial</w:t>
            </w:r>
            <w:r w:rsidRPr="003D52FF">
              <w:rPr>
                <w:rFonts w:asciiTheme="minorBidi" w:hAnsiTheme="minorBidi" w:cstheme="minorBidi"/>
                <w:spacing w:val="-47"/>
                <w:sz w:val="16"/>
              </w:rPr>
              <w:t xml:space="preserve"> </w:t>
            </w:r>
            <w:r w:rsidRPr="003D52FF">
              <w:rPr>
                <w:rFonts w:asciiTheme="minorBidi" w:hAnsiTheme="minorBidi" w:cstheme="minorBidi"/>
                <w:sz w:val="16"/>
              </w:rPr>
              <w:t>(PTS1=CNL)</w:t>
            </w:r>
          </w:p>
        </w:tc>
        <w:tc>
          <w:tcPr>
            <w:tcW w:w="5460" w:type="dxa"/>
          </w:tcPr>
          <w:p w14:paraId="70DC928A" w14:textId="77777777" w:rsidR="00CF52B0" w:rsidRPr="003D52FF" w:rsidRDefault="00000000">
            <w:pPr>
              <w:pStyle w:val="TableParagraph"/>
              <w:numPr>
                <w:ilvl w:val="0"/>
                <w:numId w:val="7"/>
              </w:numPr>
              <w:tabs>
                <w:tab w:val="left" w:pos="210"/>
              </w:tabs>
              <w:spacing w:line="178" w:lineRule="exact"/>
              <w:ind w:left="209" w:hanging="102"/>
              <w:rPr>
                <w:rFonts w:asciiTheme="minorBidi" w:hAnsiTheme="minorBidi" w:cstheme="minorBidi"/>
                <w:i/>
                <w:sz w:val="16"/>
              </w:rPr>
            </w:pPr>
            <w:r w:rsidRPr="003D52FF">
              <w:rPr>
                <w:rFonts w:asciiTheme="minorBidi" w:hAnsiTheme="minorBidi" w:cstheme="minorBidi"/>
                <w:sz w:val="16"/>
              </w:rPr>
              <w:t>It’s</w:t>
            </w:r>
            <w:r w:rsidRPr="003D52FF">
              <w:rPr>
                <w:rFonts w:asciiTheme="minorBidi" w:hAnsiTheme="minorBidi" w:cstheme="minorBidi"/>
                <w:spacing w:val="8"/>
                <w:sz w:val="16"/>
              </w:rPr>
              <w:t xml:space="preserve"> </w:t>
            </w:r>
            <w:r w:rsidRPr="003D52FF">
              <w:rPr>
                <w:rFonts w:asciiTheme="minorBidi" w:hAnsiTheme="minorBidi" w:cstheme="minorBidi"/>
                <w:sz w:val="16"/>
              </w:rPr>
              <w:t>a homolog</w:t>
            </w:r>
            <w:r w:rsidRPr="003D52FF">
              <w:rPr>
                <w:rFonts w:asciiTheme="minorBidi" w:hAnsiTheme="minorBidi" w:cstheme="minorBidi"/>
                <w:spacing w:val="5"/>
                <w:sz w:val="16"/>
              </w:rPr>
              <w:t xml:space="preserve"> </w:t>
            </w:r>
            <w:r w:rsidRPr="003D52FF">
              <w:rPr>
                <w:rFonts w:asciiTheme="minorBidi" w:hAnsiTheme="minorBidi" w:cstheme="minorBidi"/>
                <w:sz w:val="16"/>
              </w:rPr>
              <w:t>of</w:t>
            </w:r>
            <w:r w:rsidRPr="003D52FF">
              <w:rPr>
                <w:rFonts w:asciiTheme="minorBidi" w:hAnsiTheme="minorBidi" w:cstheme="minorBidi"/>
                <w:spacing w:val="11"/>
                <w:sz w:val="16"/>
              </w:rPr>
              <w:t xml:space="preserve"> </w:t>
            </w:r>
            <w:r w:rsidRPr="003D52FF">
              <w:rPr>
                <w:rFonts w:asciiTheme="minorBidi" w:hAnsiTheme="minorBidi" w:cstheme="minorBidi"/>
                <w:sz w:val="16"/>
              </w:rPr>
              <w:t>human peroxisomal</w:t>
            </w:r>
            <w:r w:rsidRPr="003D52FF">
              <w:rPr>
                <w:rFonts w:asciiTheme="minorBidi" w:hAnsiTheme="minorBidi" w:cstheme="minorBidi"/>
                <w:spacing w:val="4"/>
                <w:sz w:val="16"/>
              </w:rPr>
              <w:t xml:space="preserve"> </w:t>
            </w:r>
            <w:r w:rsidRPr="003D52FF">
              <w:rPr>
                <w:rFonts w:asciiTheme="minorBidi" w:hAnsiTheme="minorBidi" w:cstheme="minorBidi"/>
                <w:sz w:val="16"/>
              </w:rPr>
              <w:t>3,2-enoyl-CoA</w:t>
            </w:r>
            <w:r w:rsidRPr="003D52FF">
              <w:rPr>
                <w:rFonts w:asciiTheme="minorBidi" w:hAnsiTheme="minorBidi" w:cstheme="minorBidi"/>
                <w:spacing w:val="-9"/>
                <w:sz w:val="16"/>
              </w:rPr>
              <w:t xml:space="preserve"> </w:t>
            </w:r>
            <w:r w:rsidRPr="003D52FF">
              <w:rPr>
                <w:rFonts w:asciiTheme="minorBidi" w:hAnsiTheme="minorBidi" w:cstheme="minorBidi"/>
                <w:sz w:val="16"/>
              </w:rPr>
              <w:t>isomerase ECI2,</w:t>
            </w:r>
            <w:r w:rsidRPr="003D52FF">
              <w:rPr>
                <w:rFonts w:asciiTheme="minorBidi" w:hAnsiTheme="minorBidi" w:cstheme="minorBidi"/>
                <w:spacing w:val="4"/>
                <w:sz w:val="16"/>
              </w:rPr>
              <w:t xml:space="preserve"> </w:t>
            </w:r>
            <w:r w:rsidRPr="003D52FF">
              <w:rPr>
                <w:rFonts w:asciiTheme="minorBidi" w:hAnsiTheme="minorBidi" w:cstheme="minorBidi"/>
                <w:i/>
                <w:sz w:val="16"/>
              </w:rPr>
              <w:t>U.</w:t>
            </w:r>
          </w:p>
          <w:p w14:paraId="58EE9D49" w14:textId="77777777" w:rsidR="00CF52B0" w:rsidRPr="003D52FF" w:rsidRDefault="00000000">
            <w:pPr>
              <w:pStyle w:val="TableParagraph"/>
              <w:spacing w:before="79"/>
              <w:ind w:left="108"/>
              <w:rPr>
                <w:rFonts w:asciiTheme="minorBidi" w:hAnsiTheme="minorBidi" w:cstheme="minorBidi"/>
                <w:sz w:val="16"/>
              </w:rPr>
            </w:pPr>
            <w:r w:rsidRPr="003D52FF">
              <w:rPr>
                <w:rFonts w:asciiTheme="minorBidi" w:hAnsiTheme="minorBidi" w:cstheme="minorBidi"/>
                <w:i/>
                <w:sz w:val="16"/>
              </w:rPr>
              <w:t>maydis</w:t>
            </w:r>
            <w:r w:rsidRPr="003D52FF">
              <w:rPr>
                <w:rFonts w:asciiTheme="minorBidi" w:hAnsiTheme="minorBidi" w:cstheme="minorBidi"/>
                <w:i/>
                <w:spacing w:val="7"/>
                <w:sz w:val="16"/>
              </w:rPr>
              <w:t xml:space="preserve"> </w:t>
            </w:r>
            <w:r w:rsidRPr="003D52FF">
              <w:rPr>
                <w:rFonts w:asciiTheme="minorBidi" w:hAnsiTheme="minorBidi" w:cstheme="minorBidi"/>
                <w:sz w:val="16"/>
              </w:rPr>
              <w:t>UMAG_01599</w:t>
            </w:r>
            <w:r w:rsidRPr="003D52FF">
              <w:rPr>
                <w:rFonts w:asciiTheme="minorBidi" w:hAnsiTheme="minorBidi" w:cstheme="minorBidi"/>
                <w:spacing w:val="3"/>
                <w:sz w:val="16"/>
              </w:rPr>
              <w:t xml:space="preserve"> </w:t>
            </w:r>
            <w:r w:rsidRPr="003D52FF">
              <w:rPr>
                <w:rFonts w:asciiTheme="minorBidi" w:hAnsiTheme="minorBidi" w:cstheme="minorBidi"/>
                <w:sz w:val="16"/>
              </w:rPr>
              <w:t>and</w:t>
            </w:r>
            <w:r w:rsidRPr="003D52FF">
              <w:rPr>
                <w:rFonts w:asciiTheme="minorBidi" w:hAnsiTheme="minorBidi" w:cstheme="minorBidi"/>
                <w:spacing w:val="-3"/>
                <w:sz w:val="16"/>
              </w:rPr>
              <w:t xml:space="preserve"> </w:t>
            </w:r>
            <w:r w:rsidRPr="003D52FF">
              <w:rPr>
                <w:rFonts w:asciiTheme="minorBidi" w:hAnsiTheme="minorBidi" w:cstheme="minorBidi"/>
                <w:i/>
                <w:sz w:val="16"/>
              </w:rPr>
              <w:t>S.</w:t>
            </w:r>
            <w:r w:rsidRPr="003D52FF">
              <w:rPr>
                <w:rFonts w:asciiTheme="minorBidi" w:hAnsiTheme="minorBidi" w:cstheme="minorBidi"/>
                <w:i/>
                <w:spacing w:val="4"/>
                <w:sz w:val="16"/>
              </w:rPr>
              <w:t xml:space="preserve"> </w:t>
            </w:r>
            <w:r w:rsidRPr="003D52FF">
              <w:rPr>
                <w:rFonts w:asciiTheme="minorBidi" w:hAnsiTheme="minorBidi" w:cstheme="minorBidi"/>
                <w:i/>
                <w:sz w:val="16"/>
              </w:rPr>
              <w:t>cerevisiae</w:t>
            </w:r>
            <w:r w:rsidRPr="003D52FF">
              <w:rPr>
                <w:rFonts w:asciiTheme="minorBidi" w:hAnsiTheme="minorBidi" w:cstheme="minorBidi"/>
                <w:i/>
                <w:spacing w:val="4"/>
                <w:sz w:val="16"/>
              </w:rPr>
              <w:t xml:space="preserve"> </w:t>
            </w:r>
            <w:r w:rsidRPr="003D52FF">
              <w:rPr>
                <w:rFonts w:asciiTheme="minorBidi" w:hAnsiTheme="minorBidi" w:cstheme="minorBidi"/>
                <w:sz w:val="16"/>
              </w:rPr>
              <w:t>ECI</w:t>
            </w:r>
            <w:r w:rsidRPr="003D52FF">
              <w:rPr>
                <w:rFonts w:asciiTheme="minorBidi" w:hAnsiTheme="minorBidi" w:cstheme="minorBidi"/>
                <w:spacing w:val="-2"/>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7"/>
                <w:sz w:val="16"/>
              </w:rPr>
              <w:t xml:space="preserve"> </w:t>
            </w:r>
            <w:r w:rsidRPr="003D52FF">
              <w:rPr>
                <w:rFonts w:asciiTheme="minorBidi" w:hAnsiTheme="minorBidi" w:cstheme="minorBidi"/>
                <w:sz w:val="16"/>
              </w:rPr>
              <w:t>et</w:t>
            </w:r>
            <w:r w:rsidRPr="003D52FF">
              <w:rPr>
                <w:rFonts w:asciiTheme="minorBidi" w:hAnsiTheme="minorBidi" w:cstheme="minorBidi"/>
                <w:spacing w:val="9"/>
                <w:sz w:val="16"/>
              </w:rPr>
              <w:t xml:space="preserve"> </w:t>
            </w:r>
            <w:r w:rsidRPr="003D52FF">
              <w:rPr>
                <w:rFonts w:asciiTheme="minorBidi" w:hAnsiTheme="minorBidi" w:cstheme="minorBidi"/>
                <w:sz w:val="16"/>
              </w:rPr>
              <w:t>al.,</w:t>
            </w:r>
            <w:r w:rsidRPr="003D52FF">
              <w:rPr>
                <w:rFonts w:asciiTheme="minorBidi" w:hAnsiTheme="minorBidi" w:cstheme="minorBidi"/>
                <w:spacing w:val="4"/>
                <w:sz w:val="16"/>
              </w:rPr>
              <w:t xml:space="preserve"> </w:t>
            </w:r>
            <w:r w:rsidRPr="003D52FF">
              <w:rPr>
                <w:rFonts w:asciiTheme="minorBidi" w:hAnsiTheme="minorBidi" w:cstheme="minorBidi"/>
                <w:sz w:val="16"/>
              </w:rPr>
              <w:t>2015)</w:t>
            </w:r>
          </w:p>
          <w:p w14:paraId="5514DBC0" w14:textId="77777777" w:rsidR="00CF52B0" w:rsidRPr="003D52FF" w:rsidRDefault="00000000">
            <w:pPr>
              <w:pStyle w:val="TableParagraph"/>
              <w:numPr>
                <w:ilvl w:val="0"/>
                <w:numId w:val="7"/>
              </w:numPr>
              <w:tabs>
                <w:tab w:val="left" w:pos="205"/>
              </w:tabs>
              <w:spacing w:before="70" w:line="314" w:lineRule="auto"/>
              <w:ind w:right="109" w:firstLine="0"/>
              <w:rPr>
                <w:rFonts w:asciiTheme="minorBidi" w:hAnsiTheme="minorBidi" w:cstheme="minorBidi"/>
                <w:sz w:val="16"/>
              </w:rPr>
            </w:pPr>
            <w:r w:rsidRPr="003D52FF">
              <w:rPr>
                <w:rFonts w:asciiTheme="minorBidi" w:hAnsiTheme="minorBidi" w:cstheme="minorBidi"/>
                <w:sz w:val="16"/>
              </w:rPr>
              <w:t>It</w:t>
            </w:r>
            <w:r w:rsidRPr="003D52FF">
              <w:rPr>
                <w:rFonts w:asciiTheme="minorBidi" w:hAnsiTheme="minorBidi" w:cstheme="minorBidi"/>
                <w:spacing w:val="-5"/>
                <w:sz w:val="16"/>
              </w:rPr>
              <w:t xml:space="preserve"> </w:t>
            </w:r>
            <w:r w:rsidRPr="003D52FF">
              <w:rPr>
                <w:rFonts w:asciiTheme="minorBidi" w:hAnsiTheme="minorBidi" w:cstheme="minorBidi"/>
                <w:sz w:val="16"/>
              </w:rPr>
              <w:t>has</w:t>
            </w:r>
            <w:r w:rsidRPr="003D52FF">
              <w:rPr>
                <w:rFonts w:asciiTheme="minorBidi" w:hAnsiTheme="minorBidi" w:cstheme="minorBidi"/>
                <w:spacing w:val="4"/>
                <w:sz w:val="16"/>
              </w:rPr>
              <w:t xml:space="preserve"> </w:t>
            </w:r>
            <w:r w:rsidRPr="003D52FF">
              <w:rPr>
                <w:rFonts w:asciiTheme="minorBidi" w:hAnsiTheme="minorBidi" w:cstheme="minorBidi"/>
                <w:sz w:val="16"/>
              </w:rPr>
              <w:t>a</w:t>
            </w:r>
            <w:r w:rsidRPr="003D52FF">
              <w:rPr>
                <w:rFonts w:asciiTheme="minorBidi" w:hAnsiTheme="minorBidi" w:cstheme="minorBidi"/>
                <w:spacing w:val="-6"/>
                <w:sz w:val="16"/>
              </w:rPr>
              <w:t xml:space="preserve"> </w:t>
            </w:r>
            <w:r w:rsidRPr="003D52FF">
              <w:rPr>
                <w:rFonts w:asciiTheme="minorBidi" w:hAnsiTheme="minorBidi" w:cstheme="minorBidi"/>
                <w:sz w:val="16"/>
              </w:rPr>
              <w:t>role</w:t>
            </w:r>
            <w:r w:rsidRPr="003D52FF">
              <w:rPr>
                <w:rFonts w:asciiTheme="minorBidi" w:hAnsiTheme="minorBidi" w:cstheme="minorBidi"/>
                <w:spacing w:val="-5"/>
                <w:sz w:val="16"/>
              </w:rPr>
              <w:t xml:space="preserve"> </w:t>
            </w:r>
            <w:r w:rsidRPr="003D52FF">
              <w:rPr>
                <w:rFonts w:asciiTheme="minorBidi" w:hAnsiTheme="minorBidi" w:cstheme="minorBidi"/>
                <w:sz w:val="16"/>
              </w:rPr>
              <w:t>in</w:t>
            </w:r>
            <w:r w:rsidRPr="003D52FF">
              <w:rPr>
                <w:rFonts w:asciiTheme="minorBidi" w:hAnsiTheme="minorBidi" w:cstheme="minorBidi"/>
                <w:spacing w:val="-1"/>
                <w:sz w:val="16"/>
              </w:rPr>
              <w:t xml:space="preserve"> </w:t>
            </w:r>
            <w:r w:rsidRPr="003D52FF">
              <w:rPr>
                <w:rFonts w:asciiTheme="minorBidi" w:hAnsiTheme="minorBidi" w:cstheme="minorBidi"/>
                <w:sz w:val="16"/>
              </w:rPr>
              <w:t>polyunsaturated</w:t>
            </w:r>
            <w:r w:rsidRPr="003D52FF">
              <w:rPr>
                <w:rFonts w:asciiTheme="minorBidi" w:hAnsiTheme="minorBidi" w:cstheme="minorBidi"/>
                <w:spacing w:val="-5"/>
                <w:sz w:val="16"/>
              </w:rPr>
              <w:t xml:space="preserve"> </w:t>
            </w:r>
            <w:r w:rsidRPr="003D52FF">
              <w:rPr>
                <w:rFonts w:asciiTheme="minorBidi" w:hAnsiTheme="minorBidi" w:cstheme="minorBidi"/>
                <w:sz w:val="16"/>
              </w:rPr>
              <w:t>fatty</w:t>
            </w:r>
            <w:r w:rsidRPr="003D52FF">
              <w:rPr>
                <w:rFonts w:asciiTheme="minorBidi" w:hAnsiTheme="minorBidi" w:cstheme="minorBidi"/>
                <w:spacing w:val="-7"/>
                <w:sz w:val="16"/>
              </w:rPr>
              <w:t xml:space="preserve"> </w:t>
            </w:r>
            <w:r w:rsidRPr="003D52FF">
              <w:rPr>
                <w:rFonts w:asciiTheme="minorBidi" w:hAnsiTheme="minorBidi" w:cstheme="minorBidi"/>
                <w:sz w:val="16"/>
              </w:rPr>
              <w:t>acids</w:t>
            </w:r>
            <w:r w:rsidRPr="003D52FF">
              <w:rPr>
                <w:rFonts w:asciiTheme="minorBidi" w:hAnsiTheme="minorBidi" w:cstheme="minorBidi"/>
                <w:spacing w:val="-2"/>
                <w:sz w:val="16"/>
              </w:rPr>
              <w:t xml:space="preserve"> </w:t>
            </w:r>
            <w:r w:rsidRPr="003D52FF">
              <w:rPr>
                <w:rFonts w:asciiTheme="minorBidi" w:hAnsiTheme="minorBidi" w:cstheme="minorBidi"/>
                <w:sz w:val="16"/>
              </w:rPr>
              <w:t>(PUFAs)</w:t>
            </w:r>
            <w:r w:rsidRPr="003D52FF">
              <w:rPr>
                <w:rFonts w:asciiTheme="minorBidi" w:hAnsiTheme="minorBidi" w:cstheme="minorBidi"/>
                <w:spacing w:val="2"/>
                <w:sz w:val="16"/>
              </w:rPr>
              <w:t xml:space="preserve"> </w:t>
            </w:r>
            <w:r w:rsidRPr="003D52FF">
              <w:rPr>
                <w:rFonts w:asciiTheme="minorBidi" w:hAnsiTheme="minorBidi" w:cstheme="minorBidi"/>
                <w:sz w:val="16"/>
              </w:rPr>
              <w:t>metabolism</w:t>
            </w:r>
            <w:r w:rsidRPr="003D52FF">
              <w:rPr>
                <w:rFonts w:asciiTheme="minorBidi" w:hAnsiTheme="minorBidi" w:cstheme="minorBidi"/>
                <w:spacing w:val="-6"/>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47"/>
                <w:sz w:val="16"/>
              </w:rPr>
              <w:t xml:space="preserve"> </w:t>
            </w:r>
            <w:r w:rsidRPr="003D52FF">
              <w:rPr>
                <w:rFonts w:asciiTheme="minorBidi" w:hAnsiTheme="minorBidi" w:cstheme="minorBidi"/>
                <w:sz w:val="16"/>
              </w:rPr>
              <w:t>et</w:t>
            </w:r>
            <w:r w:rsidRPr="003D52FF">
              <w:rPr>
                <w:rFonts w:asciiTheme="minorBidi" w:hAnsiTheme="minorBidi" w:cstheme="minorBidi"/>
                <w:spacing w:val="-4"/>
                <w:sz w:val="16"/>
              </w:rPr>
              <w:t xml:space="preserve"> </w:t>
            </w:r>
            <w:r w:rsidRPr="003D52FF">
              <w:rPr>
                <w:rFonts w:asciiTheme="minorBidi" w:hAnsiTheme="minorBidi" w:cstheme="minorBidi"/>
                <w:sz w:val="16"/>
              </w:rPr>
              <w:t>al.,</w:t>
            </w:r>
            <w:r w:rsidRPr="003D52FF">
              <w:rPr>
                <w:rFonts w:asciiTheme="minorBidi" w:hAnsiTheme="minorBidi" w:cstheme="minorBidi"/>
                <w:spacing w:val="-8"/>
                <w:sz w:val="16"/>
              </w:rPr>
              <w:t xml:space="preserve"> </w:t>
            </w:r>
            <w:r w:rsidRPr="003D52FF">
              <w:rPr>
                <w:rFonts w:asciiTheme="minorBidi" w:hAnsiTheme="minorBidi" w:cstheme="minorBidi"/>
                <w:sz w:val="16"/>
              </w:rPr>
              <w:t>2015).</w:t>
            </w:r>
          </w:p>
          <w:p w14:paraId="1C3F339D" w14:textId="77777777" w:rsidR="00CF52B0" w:rsidRPr="003D52FF" w:rsidRDefault="00000000">
            <w:pPr>
              <w:pStyle w:val="TableParagraph"/>
              <w:numPr>
                <w:ilvl w:val="0"/>
                <w:numId w:val="7"/>
              </w:numPr>
              <w:tabs>
                <w:tab w:val="left" w:pos="210"/>
              </w:tabs>
              <w:spacing w:before="22"/>
              <w:ind w:left="209" w:hanging="102"/>
              <w:rPr>
                <w:rFonts w:asciiTheme="minorBidi" w:hAnsiTheme="minorBidi" w:cstheme="minorBidi"/>
                <w:sz w:val="16"/>
              </w:rPr>
            </w:pPr>
            <w:r w:rsidRPr="003D52FF">
              <w:rPr>
                <w:rFonts w:asciiTheme="minorBidi" w:hAnsiTheme="minorBidi" w:cstheme="minorBidi"/>
                <w:sz w:val="16"/>
              </w:rPr>
              <w:t>also</w:t>
            </w:r>
            <w:r w:rsidRPr="003D52FF">
              <w:rPr>
                <w:rFonts w:asciiTheme="minorBidi" w:hAnsiTheme="minorBidi" w:cstheme="minorBidi"/>
                <w:spacing w:val="1"/>
                <w:sz w:val="16"/>
              </w:rPr>
              <w:t xml:space="preserve"> </w:t>
            </w:r>
            <w:r w:rsidRPr="003D52FF">
              <w:rPr>
                <w:rFonts w:asciiTheme="minorBidi" w:hAnsiTheme="minorBidi" w:cstheme="minorBidi"/>
                <w:i/>
                <w:sz w:val="16"/>
              </w:rPr>
              <w:t>A.</w:t>
            </w:r>
            <w:r w:rsidRPr="003D52FF">
              <w:rPr>
                <w:rFonts w:asciiTheme="minorBidi" w:hAnsiTheme="minorBidi" w:cstheme="minorBidi"/>
                <w:i/>
                <w:spacing w:val="13"/>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13"/>
                <w:sz w:val="16"/>
              </w:rPr>
              <w:t xml:space="preserve"> </w:t>
            </w:r>
            <w:r w:rsidRPr="003D52FF">
              <w:rPr>
                <w:rFonts w:asciiTheme="minorBidi" w:hAnsiTheme="minorBidi" w:cstheme="minorBidi"/>
                <w:sz w:val="16"/>
              </w:rPr>
              <w:t>Q9FHR8.</w:t>
            </w:r>
          </w:p>
          <w:p w14:paraId="3FABBFDD" w14:textId="77777777" w:rsidR="00CF52B0" w:rsidRPr="003D52FF" w:rsidRDefault="00000000">
            <w:pPr>
              <w:pStyle w:val="TableParagraph"/>
              <w:spacing w:before="94"/>
              <w:ind w:left="108"/>
              <w:rPr>
                <w:rFonts w:asciiTheme="minorBidi" w:hAnsiTheme="minorBidi" w:cstheme="minorBidi"/>
                <w:b/>
                <w:sz w:val="16"/>
              </w:rPr>
            </w:pPr>
            <w:r w:rsidRPr="003D52FF">
              <w:rPr>
                <w:rFonts w:asciiTheme="minorBidi" w:hAnsiTheme="minorBidi" w:cstheme="minorBidi"/>
                <w:b/>
                <w:sz w:val="16"/>
              </w:rPr>
              <w:t>Function</w:t>
            </w:r>
          </w:p>
          <w:p w14:paraId="3AEC531C"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pacing w:val="-1"/>
                <w:sz w:val="16"/>
              </w:rPr>
              <w:t>Isomerization</w:t>
            </w:r>
            <w:r w:rsidRPr="003D52FF">
              <w:rPr>
                <w:rFonts w:asciiTheme="minorBidi" w:hAnsiTheme="minorBidi" w:cstheme="minorBidi"/>
                <w:spacing w:val="-3"/>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sz w:val="16"/>
              </w:rPr>
              <w:t>3-trans,5-cis-dienoyl-CoA</w:t>
            </w:r>
            <w:r w:rsidRPr="003D52FF">
              <w:rPr>
                <w:rFonts w:asciiTheme="minorBidi" w:hAnsiTheme="minorBidi" w:cstheme="minorBidi"/>
                <w:spacing w:val="-16"/>
                <w:sz w:val="16"/>
              </w:rPr>
              <w:t xml:space="preserve"> </w:t>
            </w:r>
            <w:r w:rsidRPr="003D52FF">
              <w:rPr>
                <w:rFonts w:asciiTheme="minorBidi" w:hAnsiTheme="minorBidi" w:cstheme="minorBidi"/>
                <w:sz w:val="16"/>
              </w:rPr>
              <w:t>to</w:t>
            </w:r>
            <w:r w:rsidRPr="003D52FF">
              <w:rPr>
                <w:rFonts w:asciiTheme="minorBidi" w:hAnsiTheme="minorBidi" w:cstheme="minorBidi"/>
                <w:spacing w:val="-2"/>
                <w:sz w:val="16"/>
              </w:rPr>
              <w:t xml:space="preserve"> </w:t>
            </w:r>
            <w:r w:rsidRPr="003D52FF">
              <w:rPr>
                <w:rFonts w:asciiTheme="minorBidi" w:hAnsiTheme="minorBidi" w:cstheme="minorBidi"/>
                <w:sz w:val="16"/>
              </w:rPr>
              <w:t>2-trans,4-trans-dienoyl-CoA.</w:t>
            </w:r>
          </w:p>
          <w:p w14:paraId="173D1A23" w14:textId="77777777" w:rsidR="00CF52B0" w:rsidRPr="003D52FF" w:rsidRDefault="00000000">
            <w:pPr>
              <w:pStyle w:val="TableParagraph"/>
              <w:spacing w:before="90"/>
              <w:ind w:left="108"/>
              <w:rPr>
                <w:rFonts w:asciiTheme="minorBidi" w:hAnsiTheme="minorBidi" w:cstheme="minorBidi"/>
                <w:b/>
                <w:sz w:val="16"/>
              </w:rPr>
            </w:pPr>
            <w:r w:rsidRPr="003D52FF">
              <w:rPr>
                <w:rFonts w:asciiTheme="minorBidi" w:hAnsiTheme="minorBidi" w:cstheme="minorBidi"/>
                <w:b/>
                <w:sz w:val="16"/>
              </w:rPr>
              <w:t>Pathway</w:t>
            </w:r>
          </w:p>
          <w:p w14:paraId="1E2076B3"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pacing w:val="-1"/>
                <w:sz w:val="16"/>
              </w:rPr>
              <w:t>Lipid</w:t>
            </w:r>
            <w:r w:rsidRPr="003D52FF">
              <w:rPr>
                <w:rFonts w:asciiTheme="minorBidi" w:hAnsiTheme="minorBidi" w:cstheme="minorBidi"/>
                <w:spacing w:val="-12"/>
                <w:sz w:val="16"/>
              </w:rPr>
              <w:t xml:space="preserve"> </w:t>
            </w:r>
            <w:r w:rsidRPr="003D52FF">
              <w:rPr>
                <w:rFonts w:asciiTheme="minorBidi" w:hAnsiTheme="minorBidi" w:cstheme="minorBidi"/>
                <w:sz w:val="16"/>
              </w:rPr>
              <w:t>metabolism;</w:t>
            </w:r>
            <w:r w:rsidRPr="003D52FF">
              <w:rPr>
                <w:rFonts w:asciiTheme="minorBidi" w:hAnsiTheme="minorBidi" w:cstheme="minorBidi"/>
                <w:spacing w:val="-11"/>
                <w:sz w:val="16"/>
              </w:rPr>
              <w:t xml:space="preserve"> </w:t>
            </w:r>
            <w:r w:rsidRPr="003D52FF">
              <w:rPr>
                <w:rFonts w:asciiTheme="minorBidi" w:hAnsiTheme="minorBidi" w:cstheme="minorBidi"/>
                <w:sz w:val="16"/>
              </w:rPr>
              <w:t>fatty</w:t>
            </w:r>
            <w:r w:rsidRPr="003D52FF">
              <w:rPr>
                <w:rFonts w:asciiTheme="minorBidi" w:hAnsiTheme="minorBidi" w:cstheme="minorBidi"/>
                <w:spacing w:val="-12"/>
                <w:sz w:val="16"/>
              </w:rPr>
              <w:t xml:space="preserve"> </w:t>
            </w:r>
            <w:r w:rsidRPr="003D52FF">
              <w:rPr>
                <w:rFonts w:asciiTheme="minorBidi" w:hAnsiTheme="minorBidi" w:cstheme="minorBidi"/>
                <w:sz w:val="16"/>
              </w:rPr>
              <w:t>acid</w:t>
            </w:r>
            <w:r w:rsidRPr="003D52FF">
              <w:rPr>
                <w:rFonts w:asciiTheme="minorBidi" w:hAnsiTheme="minorBidi" w:cstheme="minorBidi"/>
                <w:spacing w:val="-11"/>
                <w:sz w:val="16"/>
              </w:rPr>
              <w:t xml:space="preserve"> </w:t>
            </w:r>
            <w:r w:rsidRPr="003D52FF">
              <w:rPr>
                <w:rFonts w:asciiTheme="minorBidi" w:hAnsiTheme="minorBidi" w:cstheme="minorBidi"/>
                <w:sz w:val="16"/>
              </w:rPr>
              <w:t>beta-oxidation.</w:t>
            </w:r>
          </w:p>
        </w:tc>
      </w:tr>
      <w:tr w:rsidR="00CF52B0" w:rsidRPr="003D52FF" w14:paraId="3B9F016E" w14:textId="77777777">
        <w:trPr>
          <w:trHeight w:val="3591"/>
        </w:trPr>
        <w:tc>
          <w:tcPr>
            <w:tcW w:w="562" w:type="dxa"/>
          </w:tcPr>
          <w:p w14:paraId="02BA8F5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52</w:t>
            </w:r>
          </w:p>
        </w:tc>
        <w:tc>
          <w:tcPr>
            <w:tcW w:w="1139" w:type="dxa"/>
          </w:tcPr>
          <w:p w14:paraId="4A19DAA4"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Q76P23</w:t>
            </w:r>
          </w:p>
        </w:tc>
        <w:tc>
          <w:tcPr>
            <w:tcW w:w="2675" w:type="dxa"/>
          </w:tcPr>
          <w:p w14:paraId="5CE59DD8"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Mitochondrial</w:t>
            </w:r>
            <w:r w:rsidRPr="003D52FF">
              <w:rPr>
                <w:rFonts w:asciiTheme="minorBidi" w:hAnsiTheme="minorBidi" w:cstheme="minorBidi"/>
                <w:spacing w:val="98"/>
                <w:sz w:val="16"/>
              </w:rPr>
              <w:t xml:space="preserve"> </w:t>
            </w:r>
            <w:r w:rsidRPr="003D52FF">
              <w:rPr>
                <w:rFonts w:asciiTheme="minorBidi" w:hAnsiTheme="minorBidi" w:cstheme="minorBidi"/>
                <w:sz w:val="16"/>
              </w:rPr>
              <w:t xml:space="preserve">substrate  </w:t>
            </w:r>
            <w:r w:rsidRPr="003D52FF">
              <w:rPr>
                <w:rFonts w:asciiTheme="minorBidi" w:hAnsiTheme="minorBidi" w:cstheme="minorBidi"/>
                <w:spacing w:val="42"/>
                <w:sz w:val="16"/>
              </w:rPr>
              <w:t xml:space="preserve"> </w:t>
            </w:r>
            <w:r w:rsidRPr="003D52FF">
              <w:rPr>
                <w:rFonts w:asciiTheme="minorBidi" w:hAnsiTheme="minorBidi" w:cstheme="minorBidi"/>
                <w:sz w:val="16"/>
              </w:rPr>
              <w:t>carrier</w:t>
            </w:r>
          </w:p>
          <w:p w14:paraId="6FE55742"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family</w:t>
            </w:r>
            <w:r w:rsidRPr="003D52FF">
              <w:rPr>
                <w:rFonts w:asciiTheme="minorBidi" w:hAnsiTheme="minorBidi" w:cstheme="minorBidi"/>
                <w:spacing w:val="-2"/>
                <w:sz w:val="16"/>
              </w:rPr>
              <w:t xml:space="preserve"> </w:t>
            </w: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(No</w:t>
            </w:r>
            <w:r w:rsidRPr="003D52FF">
              <w:rPr>
                <w:rFonts w:asciiTheme="minorBidi" w:hAnsiTheme="minorBidi" w:cstheme="minorBidi"/>
                <w:spacing w:val="-6"/>
                <w:sz w:val="16"/>
              </w:rPr>
              <w:t xml:space="preserve"> </w:t>
            </w:r>
            <w:r w:rsidRPr="003D52FF">
              <w:rPr>
                <w:rFonts w:asciiTheme="minorBidi" w:hAnsiTheme="minorBidi" w:cstheme="minorBidi"/>
                <w:sz w:val="16"/>
              </w:rPr>
              <w:t>PTS)</w:t>
            </w:r>
          </w:p>
        </w:tc>
        <w:tc>
          <w:tcPr>
            <w:tcW w:w="5460" w:type="dxa"/>
          </w:tcPr>
          <w:p w14:paraId="4C517F7A" w14:textId="77777777" w:rsidR="00CF52B0" w:rsidRPr="003D52FF" w:rsidRDefault="00000000">
            <w:pPr>
              <w:pStyle w:val="TableParagraph"/>
              <w:spacing w:line="182" w:lineRule="exact"/>
              <w:ind w:left="108"/>
              <w:jc w:val="both"/>
              <w:rPr>
                <w:rFonts w:asciiTheme="minorBidi" w:hAnsiTheme="minorBidi" w:cstheme="minorBidi"/>
                <w:sz w:val="16"/>
              </w:rPr>
            </w:pPr>
            <w:r w:rsidRPr="003D52FF">
              <w:rPr>
                <w:rFonts w:asciiTheme="minorBidi" w:hAnsiTheme="minorBidi" w:cstheme="minorBidi"/>
                <w:w w:val="95"/>
                <w:sz w:val="16"/>
              </w:rPr>
              <w:t>-If</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you</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blast</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(Q76P23)</w:t>
            </w:r>
            <w:r w:rsidRPr="003D52FF">
              <w:rPr>
                <w:rFonts w:asciiTheme="minorBidi" w:hAnsiTheme="minorBidi" w:cstheme="minorBidi"/>
                <w:spacing w:val="15"/>
                <w:w w:val="95"/>
                <w:sz w:val="16"/>
              </w:rPr>
              <w:t xml:space="preserve"> </w:t>
            </w:r>
            <w:r w:rsidRPr="003D52FF">
              <w:rPr>
                <w:rFonts w:asciiTheme="minorBidi" w:hAnsiTheme="minorBidi" w:cstheme="minorBidi"/>
                <w:w w:val="95"/>
                <w:sz w:val="16"/>
              </w:rPr>
              <w:t>against</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human,</w:t>
            </w:r>
            <w:r w:rsidRPr="003D52FF">
              <w:rPr>
                <w:rFonts w:asciiTheme="minorBidi" w:hAnsiTheme="minorBidi" w:cstheme="minorBidi"/>
                <w:spacing w:val="14"/>
                <w:w w:val="95"/>
                <w:sz w:val="16"/>
              </w:rPr>
              <w:t xml:space="preserve"> </w:t>
            </w:r>
            <w:r w:rsidRPr="003D52FF">
              <w:rPr>
                <w:rFonts w:asciiTheme="minorBidi" w:hAnsiTheme="minorBidi" w:cstheme="minorBidi"/>
                <w:w w:val="95"/>
                <w:sz w:val="16"/>
              </w:rPr>
              <w:t>you</w:t>
            </w:r>
            <w:r w:rsidRPr="003D52FF">
              <w:rPr>
                <w:rFonts w:asciiTheme="minorBidi" w:hAnsiTheme="minorBidi" w:cstheme="minorBidi"/>
                <w:spacing w:val="19"/>
                <w:w w:val="95"/>
                <w:sz w:val="16"/>
              </w:rPr>
              <w:t xml:space="preserve"> </w:t>
            </w:r>
            <w:r w:rsidRPr="003D52FF">
              <w:rPr>
                <w:rFonts w:asciiTheme="minorBidi" w:hAnsiTheme="minorBidi" w:cstheme="minorBidi"/>
                <w:w w:val="95"/>
                <w:sz w:val="16"/>
              </w:rPr>
              <w:t>will</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find</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peroxisomal</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membrane</w:t>
            </w:r>
          </w:p>
          <w:p w14:paraId="6D9458F0" w14:textId="77777777" w:rsidR="00CF52B0" w:rsidRPr="003D52FF" w:rsidRDefault="00000000">
            <w:pPr>
              <w:pStyle w:val="TableParagraph"/>
              <w:spacing w:before="85" w:line="340" w:lineRule="auto"/>
              <w:ind w:left="108" w:right="108"/>
              <w:jc w:val="both"/>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pacing w:val="1"/>
                <w:sz w:val="16"/>
              </w:rPr>
              <w:t xml:space="preserve"> </w:t>
            </w:r>
            <w:r w:rsidRPr="003D52FF">
              <w:rPr>
                <w:rFonts w:asciiTheme="minorBidi" w:hAnsiTheme="minorBidi" w:cstheme="minorBidi"/>
                <w:sz w:val="16"/>
              </w:rPr>
              <w:t>PMP34</w:t>
            </w:r>
            <w:r w:rsidRPr="003D52FF">
              <w:rPr>
                <w:rFonts w:asciiTheme="minorBidi" w:hAnsiTheme="minorBidi" w:cstheme="minorBidi"/>
                <w:spacing w:val="1"/>
                <w:sz w:val="16"/>
              </w:rPr>
              <w:t xml:space="preserve"> </w:t>
            </w:r>
            <w:r w:rsidRPr="003D52FF">
              <w:rPr>
                <w:rFonts w:asciiTheme="minorBidi" w:hAnsiTheme="minorBidi" w:cstheme="minorBidi"/>
                <w:sz w:val="16"/>
              </w:rPr>
              <w:t>isoform</w:t>
            </w:r>
            <w:r w:rsidRPr="003D52FF">
              <w:rPr>
                <w:rFonts w:asciiTheme="minorBidi" w:hAnsiTheme="minorBidi" w:cstheme="minorBidi"/>
                <w:spacing w:val="1"/>
                <w:sz w:val="16"/>
              </w:rPr>
              <w:t xml:space="preserve"> </w:t>
            </w:r>
            <w:r w:rsidRPr="003D52FF">
              <w:rPr>
                <w:rFonts w:asciiTheme="minorBidi" w:hAnsiTheme="minorBidi" w:cstheme="minorBidi"/>
                <w:sz w:val="16"/>
              </w:rPr>
              <w:t>1</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it</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plant</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z w:val="16"/>
              </w:rPr>
              <w:t>nicotinamide</w:t>
            </w:r>
            <w:r w:rsidRPr="003D52FF">
              <w:rPr>
                <w:rFonts w:asciiTheme="minorBidi" w:hAnsiTheme="minorBidi" w:cstheme="minorBidi"/>
                <w:spacing w:val="1"/>
                <w:sz w:val="16"/>
              </w:rPr>
              <w:t xml:space="preserve"> </w:t>
            </w:r>
            <w:r w:rsidRPr="003D52FF">
              <w:rPr>
                <w:rFonts w:asciiTheme="minorBidi" w:hAnsiTheme="minorBidi" w:cstheme="minorBidi"/>
                <w:sz w:val="16"/>
              </w:rPr>
              <w:t>adenine</w:t>
            </w:r>
            <w:r w:rsidRPr="003D52FF">
              <w:rPr>
                <w:rFonts w:asciiTheme="minorBidi" w:hAnsiTheme="minorBidi" w:cstheme="minorBidi"/>
                <w:spacing w:val="1"/>
                <w:sz w:val="16"/>
              </w:rPr>
              <w:t xml:space="preserve"> </w:t>
            </w:r>
            <w:r w:rsidRPr="003D52FF">
              <w:rPr>
                <w:rFonts w:asciiTheme="minorBidi" w:hAnsiTheme="minorBidi" w:cstheme="minorBidi"/>
                <w:sz w:val="16"/>
              </w:rPr>
              <w:t>dinucleotide</w:t>
            </w:r>
            <w:r w:rsidRPr="003D52FF">
              <w:rPr>
                <w:rFonts w:asciiTheme="minorBidi" w:hAnsiTheme="minorBidi" w:cstheme="minorBidi"/>
                <w:spacing w:val="1"/>
                <w:sz w:val="16"/>
              </w:rPr>
              <w:t xml:space="preserve"> </w:t>
            </w:r>
            <w:r w:rsidRPr="003D52FF">
              <w:rPr>
                <w:rFonts w:asciiTheme="minorBidi" w:hAnsiTheme="minorBidi" w:cstheme="minorBidi"/>
                <w:sz w:val="16"/>
              </w:rPr>
              <w:t>carrier</w:t>
            </w:r>
            <w:r w:rsidRPr="003D52FF">
              <w:rPr>
                <w:rFonts w:asciiTheme="minorBidi" w:hAnsiTheme="minorBidi" w:cstheme="minorBidi"/>
                <w:spacing w:val="1"/>
                <w:sz w:val="16"/>
              </w:rPr>
              <w:t xml:space="preserve"> </w:t>
            </w:r>
            <w:r w:rsidRPr="003D52FF">
              <w:rPr>
                <w:rFonts w:asciiTheme="minorBidi" w:hAnsiTheme="minorBidi" w:cstheme="minorBidi"/>
                <w:sz w:val="16"/>
              </w:rPr>
              <w:t>PXN</w:t>
            </w:r>
            <w:r w:rsidRPr="003D52FF">
              <w:rPr>
                <w:rFonts w:asciiTheme="minorBidi" w:hAnsiTheme="minorBidi" w:cstheme="minorBidi"/>
                <w:spacing w:val="1"/>
                <w:sz w:val="16"/>
              </w:rPr>
              <w:t xml:space="preserve"> </w:t>
            </w:r>
            <w:r w:rsidRPr="003D52FF">
              <w:rPr>
                <w:rFonts w:asciiTheme="minorBidi" w:hAnsiTheme="minorBidi" w:cstheme="minorBidi"/>
                <w:sz w:val="16"/>
              </w:rPr>
              <w:t>O04200</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i/>
                <w:sz w:val="16"/>
              </w:rPr>
              <w:t>Arabidopsis</w:t>
            </w:r>
            <w:r w:rsidRPr="003D52FF">
              <w:rPr>
                <w:rFonts w:asciiTheme="minorBidi" w:hAnsiTheme="minorBidi" w:cstheme="minorBidi"/>
                <w:i/>
                <w:spacing w:val="1"/>
                <w:sz w:val="16"/>
              </w:rPr>
              <w:t xml:space="preserve"> </w:t>
            </w:r>
            <w:r w:rsidRPr="003D52FF">
              <w:rPr>
                <w:rFonts w:asciiTheme="minorBidi" w:hAnsiTheme="minorBidi" w:cstheme="minorBidi"/>
                <w:i/>
                <w:sz w:val="16"/>
              </w:rPr>
              <w:t>thaliana</w:t>
            </w:r>
            <w:r w:rsidRPr="003D52FF">
              <w:rPr>
                <w:rFonts w:asciiTheme="minorBidi" w:hAnsiTheme="minorBidi" w:cstheme="minorBidi"/>
                <w:sz w:val="16"/>
              </w:rPr>
              <w:t>).</w:t>
            </w:r>
          </w:p>
          <w:p w14:paraId="6F24E56C" w14:textId="77777777" w:rsidR="00CF52B0" w:rsidRPr="003D52FF" w:rsidRDefault="00000000">
            <w:pPr>
              <w:pStyle w:val="TableParagraph"/>
              <w:numPr>
                <w:ilvl w:val="0"/>
                <w:numId w:val="6"/>
              </w:numPr>
              <w:tabs>
                <w:tab w:val="left" w:pos="205"/>
              </w:tabs>
              <w:spacing w:line="191" w:lineRule="exact"/>
              <w:ind w:hanging="97"/>
              <w:jc w:val="both"/>
              <w:rPr>
                <w:rFonts w:asciiTheme="minorBidi" w:hAnsiTheme="minorBidi" w:cstheme="minorBidi"/>
                <w:sz w:val="16"/>
              </w:rPr>
            </w:pPr>
            <w:r w:rsidRPr="003D52FF">
              <w:rPr>
                <w:rFonts w:asciiTheme="minorBidi" w:hAnsiTheme="minorBidi" w:cstheme="minorBidi"/>
                <w:i/>
                <w:w w:val="105"/>
                <w:sz w:val="16"/>
              </w:rPr>
              <w:t>U.</w:t>
            </w:r>
            <w:r w:rsidRPr="003D52FF">
              <w:rPr>
                <w:rFonts w:asciiTheme="minorBidi" w:hAnsiTheme="minorBidi" w:cstheme="minorBidi"/>
                <w:i/>
                <w:spacing w:val="-6"/>
                <w:w w:val="105"/>
                <w:sz w:val="16"/>
              </w:rPr>
              <w:t xml:space="preserve"> </w:t>
            </w:r>
            <w:r w:rsidRPr="003D52FF">
              <w:rPr>
                <w:rFonts w:asciiTheme="minorBidi" w:hAnsiTheme="minorBidi" w:cstheme="minorBidi"/>
                <w:i/>
                <w:w w:val="105"/>
                <w:sz w:val="16"/>
              </w:rPr>
              <w:t>maydis</w:t>
            </w:r>
            <w:r w:rsidRPr="003D52FF">
              <w:rPr>
                <w:rFonts w:asciiTheme="minorBidi" w:hAnsiTheme="minorBidi" w:cstheme="minorBidi"/>
                <w:i/>
                <w:spacing w:val="-6"/>
                <w:w w:val="105"/>
                <w:sz w:val="16"/>
              </w:rPr>
              <w:t xml:space="preserve"> </w:t>
            </w:r>
            <w:r w:rsidRPr="003D52FF">
              <w:rPr>
                <w:rFonts w:asciiTheme="minorBidi" w:hAnsiTheme="minorBidi" w:cstheme="minorBidi"/>
                <w:w w:val="105"/>
                <w:sz w:val="16"/>
              </w:rPr>
              <w:t>A0A0D1CBN0</w:t>
            </w:r>
          </w:p>
          <w:p w14:paraId="75825259" w14:textId="77777777" w:rsidR="00CF52B0" w:rsidRPr="003D52FF" w:rsidRDefault="00000000">
            <w:pPr>
              <w:pStyle w:val="TableParagraph"/>
              <w:spacing w:before="89" w:line="343" w:lineRule="auto"/>
              <w:ind w:left="108" w:right="100"/>
              <w:jc w:val="both"/>
              <w:rPr>
                <w:rFonts w:asciiTheme="minorBidi" w:hAnsiTheme="minorBidi" w:cstheme="minorBidi"/>
                <w:sz w:val="16"/>
              </w:rPr>
            </w:pPr>
            <w:r w:rsidRPr="003D52FF">
              <w:rPr>
                <w:rFonts w:asciiTheme="minorBidi" w:hAnsiTheme="minorBidi" w:cstheme="minorBidi"/>
                <w:sz w:val="16"/>
              </w:rPr>
              <w:t>-Pmp47 of yeasts belongs to a mitochondrial family of solute transporters</w:t>
            </w:r>
            <w:r w:rsidRPr="003D52FF">
              <w:rPr>
                <w:rFonts w:asciiTheme="minorBidi" w:hAnsiTheme="minorBidi" w:cstheme="minorBidi"/>
                <w:spacing w:val="1"/>
                <w:sz w:val="16"/>
              </w:rPr>
              <w:t xml:space="preserve"> </w:t>
            </w:r>
            <w:r w:rsidRPr="003D52FF">
              <w:rPr>
                <w:rFonts w:asciiTheme="minorBidi" w:hAnsiTheme="minorBidi" w:cstheme="minorBidi"/>
                <w:sz w:val="16"/>
              </w:rPr>
              <w:t>and is localized in peroxisomal membranes. Its human homolog, Pmp34</w:t>
            </w:r>
            <w:r w:rsidRPr="003D52FF">
              <w:rPr>
                <w:rFonts w:asciiTheme="minorBidi" w:hAnsiTheme="minorBidi" w:cstheme="minorBidi"/>
                <w:spacing w:val="1"/>
                <w:sz w:val="16"/>
              </w:rPr>
              <w:t xml:space="preserve"> </w:t>
            </w:r>
            <w:r w:rsidRPr="003D52FF">
              <w:rPr>
                <w:rFonts w:asciiTheme="minorBidi" w:hAnsiTheme="minorBidi" w:cstheme="minorBidi"/>
                <w:w w:val="95"/>
                <w:sz w:val="16"/>
              </w:rPr>
              <w:t xml:space="preserve">and </w:t>
            </w:r>
            <w:r w:rsidRPr="003D52FF">
              <w:rPr>
                <w:rFonts w:asciiTheme="minorBidi" w:hAnsiTheme="minorBidi" w:cstheme="minorBidi"/>
                <w:b/>
                <w:w w:val="95"/>
                <w:sz w:val="16"/>
              </w:rPr>
              <w:t xml:space="preserve">it is essential in the metabolism of middle-chain fatty acid </w:t>
            </w:r>
            <w:r w:rsidRPr="003D52FF">
              <w:rPr>
                <w:rFonts w:asciiTheme="minorBidi" w:hAnsiTheme="minorBidi" w:cstheme="minorBidi"/>
                <w:w w:val="95"/>
                <w:sz w:val="16"/>
              </w:rPr>
              <w:t>in yeast</w:t>
            </w:r>
            <w:r w:rsidRPr="003D52FF">
              <w:rPr>
                <w:rFonts w:asciiTheme="minorBidi" w:hAnsiTheme="minorBidi" w:cstheme="minorBidi"/>
                <w:spacing w:val="1"/>
                <w:w w:val="95"/>
                <w:sz w:val="16"/>
              </w:rPr>
              <w:t xml:space="preserve"> </w:t>
            </w:r>
            <w:r w:rsidRPr="003D52FF">
              <w:rPr>
                <w:rFonts w:asciiTheme="minorBidi" w:hAnsiTheme="minorBidi" w:cstheme="minorBidi"/>
                <w:sz w:val="16"/>
              </w:rPr>
              <w:t>peroxisomes</w:t>
            </w:r>
            <w:r w:rsidRPr="003D52FF">
              <w:rPr>
                <w:rFonts w:asciiTheme="minorBidi" w:hAnsiTheme="minorBidi" w:cstheme="minorBidi"/>
                <w:spacing w:val="1"/>
                <w:sz w:val="16"/>
              </w:rPr>
              <w:t xml:space="preserve"> </w:t>
            </w:r>
            <w:r w:rsidRPr="003D52FF">
              <w:rPr>
                <w:rFonts w:asciiTheme="minorBidi" w:hAnsiTheme="minorBidi" w:cstheme="minorBidi"/>
                <w:sz w:val="16"/>
              </w:rPr>
              <w:t>(</w:t>
            </w:r>
            <w:r w:rsidRPr="003D52FF">
              <w:rPr>
                <w:rFonts w:asciiTheme="minorBidi" w:hAnsiTheme="minorBidi" w:cstheme="minorBidi"/>
                <w:i/>
                <w:sz w:val="16"/>
              </w:rPr>
              <w:t>Candida</w:t>
            </w:r>
            <w:r w:rsidRPr="003D52FF">
              <w:rPr>
                <w:rFonts w:asciiTheme="minorBidi" w:hAnsiTheme="minorBidi" w:cstheme="minorBidi"/>
                <w:i/>
                <w:spacing w:val="1"/>
                <w:sz w:val="16"/>
              </w:rPr>
              <w:t xml:space="preserve"> </w:t>
            </w:r>
            <w:r w:rsidRPr="003D52FF">
              <w:rPr>
                <w:rFonts w:asciiTheme="minorBidi" w:hAnsiTheme="minorBidi" w:cstheme="minorBidi"/>
                <w:i/>
                <w:sz w:val="16"/>
              </w:rPr>
              <w:t>boidinii</w:t>
            </w: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and</w:t>
            </w:r>
            <w:r w:rsidRPr="003D52FF">
              <w:rPr>
                <w:rFonts w:asciiTheme="minorBidi" w:hAnsiTheme="minorBidi" w:cstheme="minorBidi"/>
                <w:spacing w:val="1"/>
                <w:sz w:val="16"/>
              </w:rPr>
              <w:t xml:space="preserve"> </w:t>
            </w:r>
            <w:r w:rsidRPr="003D52FF">
              <w:rPr>
                <w:rFonts w:asciiTheme="minorBidi" w:hAnsiTheme="minorBidi" w:cstheme="minorBidi"/>
                <w:sz w:val="16"/>
              </w:rPr>
              <w:t>is</w:t>
            </w:r>
            <w:r w:rsidRPr="003D52FF">
              <w:rPr>
                <w:rFonts w:asciiTheme="minorBidi" w:hAnsiTheme="minorBidi" w:cstheme="minorBidi"/>
                <w:spacing w:val="1"/>
                <w:sz w:val="16"/>
              </w:rPr>
              <w:t xml:space="preserve"> </w:t>
            </w:r>
            <w:r w:rsidRPr="003D52FF">
              <w:rPr>
                <w:rFonts w:asciiTheme="minorBidi" w:hAnsiTheme="minorBidi" w:cstheme="minorBidi"/>
                <w:sz w:val="16"/>
              </w:rPr>
              <w:t>associated</w:t>
            </w:r>
            <w:r w:rsidRPr="003D52FF">
              <w:rPr>
                <w:rFonts w:asciiTheme="minorBidi" w:hAnsiTheme="minorBidi" w:cstheme="minorBidi"/>
                <w:spacing w:val="1"/>
                <w:sz w:val="16"/>
              </w:rPr>
              <w:t xml:space="preserve"> </w:t>
            </w:r>
            <w:r w:rsidRPr="003D52FF">
              <w:rPr>
                <w:rFonts w:asciiTheme="minorBidi" w:hAnsiTheme="minorBidi" w:cstheme="minorBidi"/>
                <w:sz w:val="16"/>
              </w:rPr>
              <w:t>with</w:t>
            </w:r>
            <w:r w:rsidRPr="003D52FF">
              <w:rPr>
                <w:rFonts w:asciiTheme="minorBidi" w:hAnsiTheme="minorBidi" w:cstheme="minorBidi"/>
                <w:spacing w:val="1"/>
                <w:sz w:val="16"/>
              </w:rPr>
              <w:t xml:space="preserve"> </w:t>
            </w:r>
            <w:r w:rsidRPr="003D52FF">
              <w:rPr>
                <w:rFonts w:asciiTheme="minorBidi" w:hAnsiTheme="minorBidi" w:cstheme="minorBidi"/>
                <w:sz w:val="16"/>
              </w:rPr>
              <w:t>peroxisome</w:t>
            </w:r>
            <w:r w:rsidRPr="003D52FF">
              <w:rPr>
                <w:rFonts w:asciiTheme="minorBidi" w:hAnsiTheme="minorBidi" w:cstheme="minorBidi"/>
                <w:spacing w:val="1"/>
                <w:sz w:val="16"/>
              </w:rPr>
              <w:t xml:space="preserve"> </w:t>
            </w:r>
            <w:r w:rsidRPr="003D52FF">
              <w:rPr>
                <w:rFonts w:asciiTheme="minorBidi" w:hAnsiTheme="minorBidi" w:cstheme="minorBidi"/>
                <w:w w:val="95"/>
                <w:sz w:val="16"/>
              </w:rPr>
              <w:t>proliferation</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(Nakagawa</w:t>
            </w:r>
            <w:r w:rsidRPr="003D52FF">
              <w:rPr>
                <w:rFonts w:asciiTheme="minorBidi" w:hAnsiTheme="minorBidi" w:cstheme="minorBidi"/>
                <w:spacing w:val="-10"/>
                <w:w w:val="95"/>
                <w:sz w:val="16"/>
              </w:rPr>
              <w:t xml:space="preserve"> </w:t>
            </w:r>
            <w:r w:rsidRPr="003D52FF">
              <w:rPr>
                <w:rFonts w:asciiTheme="minorBidi" w:hAnsiTheme="minorBidi" w:cstheme="minorBidi"/>
                <w:w w:val="95"/>
                <w:sz w:val="16"/>
              </w:rPr>
              <w:t>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et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al.</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2000).</w:t>
            </w:r>
          </w:p>
          <w:p w14:paraId="239E12C0" w14:textId="77777777" w:rsidR="00CF52B0" w:rsidRPr="003D52FF" w:rsidRDefault="00000000">
            <w:pPr>
              <w:pStyle w:val="TableParagraph"/>
              <w:numPr>
                <w:ilvl w:val="0"/>
                <w:numId w:val="6"/>
              </w:numPr>
              <w:tabs>
                <w:tab w:val="left" w:pos="200"/>
              </w:tabs>
              <w:spacing w:line="189" w:lineRule="exact"/>
              <w:ind w:left="199" w:hanging="92"/>
              <w:jc w:val="both"/>
              <w:rPr>
                <w:rFonts w:asciiTheme="minorBidi" w:hAnsiTheme="minorBidi" w:cstheme="minorBidi"/>
                <w:b/>
                <w:sz w:val="16"/>
              </w:rPr>
            </w:pPr>
            <w:r w:rsidRPr="003D52FF">
              <w:rPr>
                <w:rFonts w:asciiTheme="minorBidi" w:hAnsiTheme="minorBidi" w:cstheme="minorBidi"/>
                <w:sz w:val="16"/>
              </w:rPr>
              <w:t>A</w:t>
            </w:r>
            <w:r w:rsidRPr="003D52FF">
              <w:rPr>
                <w:rFonts w:asciiTheme="minorBidi" w:hAnsiTheme="minorBidi" w:cstheme="minorBidi"/>
                <w:spacing w:val="-12"/>
                <w:sz w:val="16"/>
              </w:rPr>
              <w:t xml:space="preserve"> </w:t>
            </w: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z w:val="16"/>
              </w:rPr>
              <w:t>carrier</w:t>
            </w:r>
            <w:r w:rsidRPr="003D52FF">
              <w:rPr>
                <w:rFonts w:asciiTheme="minorBidi" w:hAnsiTheme="minorBidi" w:cstheme="minorBidi"/>
                <w:spacing w:val="3"/>
                <w:sz w:val="16"/>
              </w:rPr>
              <w:t xml:space="preserve"> </w:t>
            </w:r>
            <w:r w:rsidRPr="003D52FF">
              <w:rPr>
                <w:rFonts w:asciiTheme="minorBidi" w:hAnsiTheme="minorBidi" w:cstheme="minorBidi"/>
                <w:sz w:val="16"/>
              </w:rPr>
              <w:t>delivers</w:t>
            </w:r>
            <w:r w:rsidRPr="003D52FF">
              <w:rPr>
                <w:rFonts w:asciiTheme="minorBidi" w:hAnsiTheme="minorBidi" w:cstheme="minorBidi"/>
                <w:spacing w:val="1"/>
                <w:sz w:val="16"/>
              </w:rPr>
              <w:t xml:space="preserve"> </w:t>
            </w:r>
            <w:r w:rsidRPr="003D52FF">
              <w:rPr>
                <w:rFonts w:asciiTheme="minorBidi" w:hAnsiTheme="minorBidi" w:cstheme="minorBidi"/>
                <w:sz w:val="16"/>
              </w:rPr>
              <w:t>NAD</w:t>
            </w:r>
            <w:r w:rsidRPr="003D52FF">
              <w:rPr>
                <w:rFonts w:asciiTheme="minorBidi" w:hAnsiTheme="minorBidi" w:cstheme="minorBidi"/>
                <w:spacing w:val="4"/>
                <w:sz w:val="16"/>
              </w:rPr>
              <w:t xml:space="preserve"> </w:t>
            </w:r>
            <w:r w:rsidRPr="003D52FF">
              <w:rPr>
                <w:rFonts w:asciiTheme="minorBidi" w:hAnsiTheme="minorBidi" w:cstheme="minorBidi"/>
                <w:sz w:val="16"/>
              </w:rPr>
              <w:t>and</w:t>
            </w:r>
            <w:r w:rsidRPr="003D52FF">
              <w:rPr>
                <w:rFonts w:asciiTheme="minorBidi" w:hAnsiTheme="minorBidi" w:cstheme="minorBidi"/>
                <w:spacing w:val="-4"/>
                <w:sz w:val="16"/>
              </w:rPr>
              <w:t xml:space="preserve"> </w:t>
            </w:r>
            <w:r w:rsidRPr="003D52FF">
              <w:rPr>
                <w:rFonts w:asciiTheme="minorBidi" w:hAnsiTheme="minorBidi" w:cstheme="minorBidi"/>
                <w:sz w:val="16"/>
              </w:rPr>
              <w:t>contributes</w:t>
            </w:r>
            <w:r w:rsidRPr="003D52FF">
              <w:rPr>
                <w:rFonts w:asciiTheme="minorBidi" w:hAnsiTheme="minorBidi" w:cstheme="minorBidi"/>
                <w:spacing w:val="5"/>
                <w:sz w:val="16"/>
              </w:rPr>
              <w:t xml:space="preserve"> </w:t>
            </w:r>
            <w:r w:rsidRPr="003D52FF">
              <w:rPr>
                <w:rFonts w:asciiTheme="minorBidi" w:hAnsiTheme="minorBidi" w:cstheme="minorBidi"/>
                <w:sz w:val="16"/>
              </w:rPr>
              <w:t>to</w:t>
            </w:r>
            <w:r w:rsidRPr="003D52FF">
              <w:rPr>
                <w:rFonts w:asciiTheme="minorBidi" w:hAnsiTheme="minorBidi" w:cstheme="minorBidi"/>
                <w:spacing w:val="1"/>
                <w:sz w:val="16"/>
              </w:rPr>
              <w:t xml:space="preserve"> </w:t>
            </w:r>
            <w:r w:rsidRPr="003D52FF">
              <w:rPr>
                <w:rFonts w:asciiTheme="minorBidi" w:hAnsiTheme="minorBidi" w:cstheme="minorBidi"/>
                <w:sz w:val="16"/>
              </w:rPr>
              <w:t>optimal</w:t>
            </w:r>
            <w:r w:rsidRPr="003D52FF">
              <w:rPr>
                <w:rFonts w:asciiTheme="minorBidi" w:hAnsiTheme="minorBidi" w:cstheme="minorBidi"/>
                <w:spacing w:val="5"/>
                <w:sz w:val="16"/>
              </w:rPr>
              <w:t xml:space="preserve"> </w:t>
            </w:r>
            <w:r w:rsidRPr="003D52FF">
              <w:rPr>
                <w:rFonts w:asciiTheme="minorBidi" w:hAnsiTheme="minorBidi" w:cstheme="minorBidi"/>
                <w:b/>
                <w:sz w:val="16"/>
              </w:rPr>
              <w:t>fatty</w:t>
            </w:r>
            <w:r w:rsidRPr="003D52FF">
              <w:rPr>
                <w:rFonts w:asciiTheme="minorBidi" w:hAnsiTheme="minorBidi" w:cstheme="minorBidi"/>
                <w:b/>
                <w:spacing w:val="7"/>
                <w:sz w:val="16"/>
              </w:rPr>
              <w:t xml:space="preserve"> </w:t>
            </w:r>
            <w:r w:rsidRPr="003D52FF">
              <w:rPr>
                <w:rFonts w:asciiTheme="minorBidi" w:hAnsiTheme="minorBidi" w:cstheme="minorBidi"/>
                <w:b/>
                <w:sz w:val="16"/>
              </w:rPr>
              <w:t>acid</w:t>
            </w:r>
          </w:p>
          <w:p w14:paraId="02421151" w14:textId="77777777" w:rsidR="00CF52B0" w:rsidRPr="003D52FF" w:rsidRDefault="00000000">
            <w:pPr>
              <w:pStyle w:val="TableParagraph"/>
              <w:spacing w:before="9" w:line="270" w:lineRule="atLeast"/>
              <w:ind w:left="108" w:right="106"/>
              <w:jc w:val="both"/>
              <w:rPr>
                <w:rFonts w:asciiTheme="minorBidi" w:hAnsiTheme="minorBidi" w:cstheme="minorBidi"/>
                <w:sz w:val="16"/>
              </w:rPr>
            </w:pPr>
            <w:r w:rsidRPr="003D52FF">
              <w:rPr>
                <w:rFonts w:asciiTheme="minorBidi" w:hAnsiTheme="minorBidi" w:cstheme="minorBidi"/>
                <w:b/>
                <w:sz w:val="16"/>
              </w:rPr>
              <w:t xml:space="preserve">degradation </w:t>
            </w:r>
            <w:r w:rsidRPr="003D52FF">
              <w:rPr>
                <w:rFonts w:asciiTheme="minorBidi" w:hAnsiTheme="minorBidi" w:cstheme="minorBidi"/>
                <w:sz w:val="16"/>
              </w:rPr>
              <w:t>during storage oil mobilization in plants (Bernhardt et al.,</w:t>
            </w:r>
            <w:r w:rsidRPr="003D52FF">
              <w:rPr>
                <w:rFonts w:asciiTheme="minorBidi" w:hAnsiTheme="minorBidi" w:cstheme="minorBidi"/>
                <w:spacing w:val="1"/>
                <w:sz w:val="16"/>
              </w:rPr>
              <w:t xml:space="preserve"> </w:t>
            </w:r>
            <w:r w:rsidRPr="003D52FF">
              <w:rPr>
                <w:rFonts w:asciiTheme="minorBidi" w:hAnsiTheme="minorBidi" w:cstheme="minorBidi"/>
                <w:sz w:val="16"/>
              </w:rPr>
              <w:t>2012).</w:t>
            </w:r>
          </w:p>
        </w:tc>
      </w:tr>
      <w:tr w:rsidR="00CF52B0" w:rsidRPr="003D52FF" w14:paraId="39EAA33C" w14:textId="77777777">
        <w:trPr>
          <w:trHeight w:val="552"/>
        </w:trPr>
        <w:tc>
          <w:tcPr>
            <w:tcW w:w="562" w:type="dxa"/>
          </w:tcPr>
          <w:p w14:paraId="5E06AADC"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53</w:t>
            </w:r>
          </w:p>
        </w:tc>
        <w:tc>
          <w:tcPr>
            <w:tcW w:w="1139" w:type="dxa"/>
          </w:tcPr>
          <w:p w14:paraId="40D598D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Q86A74</w:t>
            </w:r>
          </w:p>
        </w:tc>
        <w:tc>
          <w:tcPr>
            <w:tcW w:w="2675" w:type="dxa"/>
          </w:tcPr>
          <w:p w14:paraId="5D55E8B7"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Acyl-CoA</w:t>
            </w:r>
            <w:r w:rsidRPr="003D52FF">
              <w:rPr>
                <w:rFonts w:asciiTheme="minorBidi" w:hAnsiTheme="minorBidi" w:cstheme="minorBidi"/>
                <w:spacing w:val="27"/>
                <w:w w:val="105"/>
                <w:sz w:val="16"/>
              </w:rPr>
              <w:t xml:space="preserve"> </w:t>
            </w:r>
            <w:r w:rsidRPr="003D52FF">
              <w:rPr>
                <w:rFonts w:asciiTheme="minorBidi" w:hAnsiTheme="minorBidi" w:cstheme="minorBidi"/>
                <w:w w:val="105"/>
                <w:sz w:val="16"/>
              </w:rPr>
              <w:t>dehydrogenase</w:t>
            </w:r>
            <w:r w:rsidRPr="003D52FF">
              <w:rPr>
                <w:rFonts w:asciiTheme="minorBidi" w:hAnsiTheme="minorBidi" w:cstheme="minorBidi"/>
                <w:spacing w:val="30"/>
                <w:w w:val="105"/>
                <w:sz w:val="16"/>
              </w:rPr>
              <w:t xml:space="preserve"> </w:t>
            </w:r>
            <w:r w:rsidRPr="003D52FF">
              <w:rPr>
                <w:rFonts w:asciiTheme="minorBidi" w:hAnsiTheme="minorBidi" w:cstheme="minorBidi"/>
                <w:w w:val="105"/>
                <w:sz w:val="16"/>
              </w:rPr>
              <w:t>(PTS2:</w:t>
            </w:r>
          </w:p>
          <w:p w14:paraId="43CDA88B" w14:textId="77777777" w:rsidR="00CF52B0" w:rsidRPr="003D52FF" w:rsidRDefault="00000000">
            <w:pPr>
              <w:pStyle w:val="TableParagraph"/>
              <w:spacing w:before="81"/>
              <w:ind w:left="104"/>
              <w:rPr>
                <w:rFonts w:asciiTheme="minorBidi" w:hAnsiTheme="minorBidi" w:cstheme="minorBidi"/>
                <w:sz w:val="16"/>
              </w:rPr>
            </w:pPr>
            <w:r w:rsidRPr="003D52FF">
              <w:rPr>
                <w:rFonts w:asciiTheme="minorBidi" w:hAnsiTheme="minorBidi" w:cstheme="minorBidi"/>
                <w:sz w:val="16"/>
              </w:rPr>
              <w:t>RIQIISNHL)</w:t>
            </w:r>
          </w:p>
        </w:tc>
        <w:tc>
          <w:tcPr>
            <w:tcW w:w="5460" w:type="dxa"/>
            <w:vMerge w:val="restart"/>
          </w:tcPr>
          <w:p w14:paraId="43C7C432" w14:textId="77777777" w:rsidR="00CF52B0" w:rsidRPr="003D52FF" w:rsidRDefault="00000000">
            <w:pPr>
              <w:pStyle w:val="TableParagraph"/>
              <w:numPr>
                <w:ilvl w:val="0"/>
                <w:numId w:val="5"/>
              </w:numPr>
              <w:tabs>
                <w:tab w:val="left" w:pos="282"/>
              </w:tabs>
              <w:spacing w:line="182" w:lineRule="exact"/>
              <w:ind w:left="281" w:hanging="174"/>
              <w:rPr>
                <w:rFonts w:asciiTheme="minorBidi" w:hAnsiTheme="minorBidi" w:cstheme="minorBidi"/>
                <w:sz w:val="16"/>
              </w:rPr>
            </w:pPr>
            <w:r w:rsidRPr="003D52FF">
              <w:rPr>
                <w:rFonts w:asciiTheme="minorBidi" w:hAnsiTheme="minorBidi" w:cstheme="minorBidi"/>
                <w:sz w:val="16"/>
              </w:rPr>
              <w:t>Flavoprotein</w:t>
            </w:r>
            <w:r w:rsidRPr="003D52FF">
              <w:rPr>
                <w:rFonts w:asciiTheme="minorBidi" w:hAnsiTheme="minorBidi" w:cstheme="minorBidi"/>
                <w:spacing w:val="29"/>
                <w:sz w:val="16"/>
              </w:rPr>
              <w:t xml:space="preserve"> </w:t>
            </w:r>
            <w:r w:rsidRPr="003D52FF">
              <w:rPr>
                <w:rFonts w:asciiTheme="minorBidi" w:hAnsiTheme="minorBidi" w:cstheme="minorBidi"/>
                <w:sz w:val="16"/>
              </w:rPr>
              <w:t>oxidoreductase</w:t>
            </w:r>
            <w:r w:rsidRPr="003D52FF">
              <w:rPr>
                <w:rFonts w:asciiTheme="minorBidi" w:hAnsiTheme="minorBidi" w:cstheme="minorBidi"/>
                <w:spacing w:val="77"/>
                <w:sz w:val="16"/>
              </w:rPr>
              <w:t xml:space="preserve"> </w:t>
            </w:r>
            <w:r w:rsidRPr="003D52FF">
              <w:rPr>
                <w:rFonts w:asciiTheme="minorBidi" w:hAnsiTheme="minorBidi" w:cstheme="minorBidi"/>
                <w:sz w:val="16"/>
              </w:rPr>
              <w:t>enzymes</w:t>
            </w:r>
            <w:r w:rsidRPr="003D52FF">
              <w:rPr>
                <w:rFonts w:asciiTheme="minorBidi" w:hAnsiTheme="minorBidi" w:cstheme="minorBidi"/>
                <w:spacing w:val="78"/>
                <w:sz w:val="16"/>
              </w:rPr>
              <w:t xml:space="preserve"> </w:t>
            </w:r>
            <w:r w:rsidRPr="003D52FF">
              <w:rPr>
                <w:rFonts w:asciiTheme="minorBidi" w:hAnsiTheme="minorBidi" w:cstheme="minorBidi"/>
                <w:sz w:val="16"/>
              </w:rPr>
              <w:t>(flavin</w:t>
            </w:r>
            <w:r w:rsidRPr="003D52FF">
              <w:rPr>
                <w:rFonts w:asciiTheme="minorBidi" w:hAnsiTheme="minorBidi" w:cstheme="minorBidi"/>
                <w:spacing w:val="78"/>
                <w:sz w:val="16"/>
              </w:rPr>
              <w:t xml:space="preserve"> </w:t>
            </w:r>
            <w:r w:rsidRPr="003D52FF">
              <w:rPr>
                <w:rFonts w:asciiTheme="minorBidi" w:hAnsiTheme="minorBidi" w:cstheme="minorBidi"/>
                <w:sz w:val="16"/>
              </w:rPr>
              <w:t>adenine</w:t>
            </w:r>
            <w:r w:rsidRPr="003D52FF">
              <w:rPr>
                <w:rFonts w:asciiTheme="minorBidi" w:hAnsiTheme="minorBidi" w:cstheme="minorBidi"/>
                <w:spacing w:val="74"/>
                <w:sz w:val="16"/>
              </w:rPr>
              <w:t xml:space="preserve"> </w:t>
            </w:r>
            <w:r w:rsidRPr="003D52FF">
              <w:rPr>
                <w:rFonts w:asciiTheme="minorBidi" w:hAnsiTheme="minorBidi" w:cstheme="minorBidi"/>
                <w:sz w:val="16"/>
              </w:rPr>
              <w:t>dinucleotide</w:t>
            </w:r>
          </w:p>
          <w:p w14:paraId="61BE9AFD" w14:textId="77777777" w:rsidR="00CF52B0" w:rsidRPr="003D52FF" w:rsidRDefault="00000000">
            <w:pPr>
              <w:pStyle w:val="TableParagraph"/>
              <w:spacing w:before="81"/>
              <w:ind w:left="108"/>
              <w:rPr>
                <w:rFonts w:asciiTheme="minorBidi" w:hAnsiTheme="minorBidi" w:cstheme="minorBidi"/>
                <w:sz w:val="16"/>
              </w:rPr>
            </w:pPr>
            <w:r w:rsidRPr="003D52FF">
              <w:rPr>
                <w:rFonts w:asciiTheme="minorBidi" w:hAnsiTheme="minorBidi" w:cstheme="minorBidi"/>
                <w:sz w:val="16"/>
              </w:rPr>
              <w:t>binding).</w:t>
            </w:r>
          </w:p>
          <w:p w14:paraId="684CBA2B" w14:textId="77777777" w:rsidR="00CF52B0" w:rsidRPr="003D52FF" w:rsidRDefault="00000000">
            <w:pPr>
              <w:pStyle w:val="TableParagraph"/>
              <w:numPr>
                <w:ilvl w:val="0"/>
                <w:numId w:val="5"/>
              </w:numPr>
              <w:tabs>
                <w:tab w:val="left" w:pos="205"/>
              </w:tabs>
              <w:spacing w:before="85"/>
              <w:ind w:left="204" w:hanging="97"/>
              <w:rPr>
                <w:rFonts w:asciiTheme="minorBidi" w:hAnsiTheme="minorBidi" w:cstheme="minorBidi"/>
                <w:sz w:val="16"/>
              </w:rPr>
            </w:pPr>
            <w:r w:rsidRPr="003D52FF">
              <w:rPr>
                <w:rFonts w:asciiTheme="minorBidi" w:hAnsiTheme="minorBidi" w:cstheme="minorBidi"/>
                <w:w w:val="95"/>
                <w:sz w:val="16"/>
              </w:rPr>
              <w:t>It</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is</w:t>
            </w:r>
            <w:r w:rsidRPr="003D52FF">
              <w:rPr>
                <w:rFonts w:asciiTheme="minorBidi" w:hAnsiTheme="minorBidi" w:cstheme="minorBidi"/>
                <w:spacing w:val="10"/>
                <w:w w:val="95"/>
                <w:sz w:val="16"/>
              </w:rPr>
              <w:t xml:space="preserve"> </w:t>
            </w:r>
            <w:r w:rsidRPr="003D52FF">
              <w:rPr>
                <w:rFonts w:asciiTheme="minorBidi" w:hAnsiTheme="minorBidi" w:cstheme="minorBidi"/>
                <w:w w:val="95"/>
                <w:sz w:val="16"/>
              </w:rPr>
              <w:t>required</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for</w:t>
            </w:r>
            <w:r w:rsidRPr="003D52FF">
              <w:rPr>
                <w:rFonts w:asciiTheme="minorBidi" w:hAnsiTheme="minorBidi" w:cstheme="minorBidi"/>
                <w:spacing w:val="12"/>
                <w:w w:val="95"/>
                <w:sz w:val="16"/>
              </w:rPr>
              <w:t xml:space="preserve"> </w:t>
            </w:r>
            <w:r w:rsidRPr="003D52FF">
              <w:rPr>
                <w:rFonts w:asciiTheme="minorBidi" w:hAnsiTheme="minorBidi" w:cstheme="minorBidi"/>
                <w:w w:val="95"/>
                <w:sz w:val="16"/>
              </w:rPr>
              <w:t>Fatty</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Acid</w:t>
            </w:r>
            <w:r w:rsidRPr="003D52FF">
              <w:rPr>
                <w:rFonts w:asciiTheme="minorBidi" w:hAnsiTheme="minorBidi" w:cstheme="minorBidi"/>
                <w:spacing w:val="15"/>
                <w:w w:val="95"/>
                <w:sz w:val="16"/>
              </w:rPr>
              <w:t xml:space="preserve"> </w:t>
            </w:r>
            <w:r w:rsidRPr="003D52FF">
              <w:rPr>
                <w:rFonts w:asciiTheme="minorBidi" w:hAnsiTheme="minorBidi" w:cstheme="minorBidi"/>
                <w:w w:val="95"/>
                <w:sz w:val="16"/>
              </w:rPr>
              <w:t>β</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oxidation</w:t>
            </w:r>
            <w:r w:rsidRPr="003D52FF">
              <w:rPr>
                <w:rFonts w:asciiTheme="minorBidi" w:hAnsiTheme="minorBidi" w:cstheme="minorBidi"/>
                <w:spacing w:val="10"/>
                <w:w w:val="95"/>
                <w:sz w:val="16"/>
              </w:rPr>
              <w:t xml:space="preserve"> </w:t>
            </w:r>
            <w:r w:rsidRPr="003D52FF">
              <w:rPr>
                <w:rFonts w:asciiTheme="minorBidi" w:hAnsiTheme="minorBidi" w:cstheme="minorBidi"/>
                <w:w w:val="95"/>
                <w:sz w:val="16"/>
              </w:rPr>
              <w:t>(lipid</w:t>
            </w:r>
            <w:r w:rsidRPr="003D52FF">
              <w:rPr>
                <w:rFonts w:asciiTheme="minorBidi" w:hAnsiTheme="minorBidi" w:cstheme="minorBidi"/>
                <w:spacing w:val="13"/>
                <w:w w:val="95"/>
                <w:sz w:val="16"/>
              </w:rPr>
              <w:t xml:space="preserve"> </w:t>
            </w:r>
            <w:r w:rsidRPr="003D52FF">
              <w:rPr>
                <w:rFonts w:asciiTheme="minorBidi" w:hAnsiTheme="minorBidi" w:cstheme="minorBidi"/>
                <w:w w:val="95"/>
                <w:sz w:val="16"/>
              </w:rPr>
              <w:t>metabolism).</w:t>
            </w:r>
          </w:p>
          <w:p w14:paraId="628EF0CA" w14:textId="77777777" w:rsidR="00CF52B0" w:rsidRPr="003D52FF" w:rsidRDefault="00000000">
            <w:pPr>
              <w:pStyle w:val="TableParagraph"/>
              <w:numPr>
                <w:ilvl w:val="0"/>
                <w:numId w:val="5"/>
              </w:numPr>
              <w:tabs>
                <w:tab w:val="left" w:pos="263"/>
              </w:tabs>
              <w:spacing w:before="76" w:line="336" w:lineRule="auto"/>
              <w:ind w:right="108" w:firstLine="43"/>
              <w:jc w:val="both"/>
              <w:rPr>
                <w:rFonts w:asciiTheme="minorBidi" w:hAnsiTheme="minorBidi" w:cstheme="minorBidi"/>
                <w:sz w:val="16"/>
              </w:rPr>
            </w:pPr>
            <w:r w:rsidRPr="003D52FF">
              <w:rPr>
                <w:rFonts w:asciiTheme="minorBidi" w:hAnsiTheme="minorBidi" w:cstheme="minorBidi"/>
                <w:sz w:val="16"/>
              </w:rPr>
              <w:t xml:space="preserve">No.53 it is the ortholog of human peroxisomal ACAD11 and </w:t>
            </w:r>
            <w:r w:rsidRPr="003D52FF">
              <w:rPr>
                <w:rFonts w:asciiTheme="minorBidi" w:hAnsiTheme="minorBidi" w:cstheme="minorBidi"/>
                <w:i/>
                <w:sz w:val="16"/>
              </w:rPr>
              <w:t>U. maydis</w:t>
            </w:r>
            <w:r w:rsidRPr="003D52FF">
              <w:rPr>
                <w:rFonts w:asciiTheme="minorBidi" w:hAnsiTheme="minorBidi" w:cstheme="minorBidi"/>
                <w:i/>
                <w:spacing w:val="1"/>
                <w:sz w:val="16"/>
              </w:rPr>
              <w:t xml:space="preserve"> </w:t>
            </w:r>
            <w:r w:rsidRPr="003D52FF">
              <w:rPr>
                <w:rFonts w:asciiTheme="minorBidi" w:hAnsiTheme="minorBidi" w:cstheme="minorBidi"/>
                <w:sz w:val="16"/>
              </w:rPr>
              <w:t>UMAG_01466 (Camo</w:t>
            </w:r>
            <w:r w:rsidRPr="003D52FF">
              <w:rPr>
                <w:rFonts w:asciiTheme="minorBidi" w:hAnsiTheme="minorBidi" w:cstheme="minorBidi"/>
                <w:position w:val="-1"/>
                <w:sz w:val="16"/>
              </w:rPr>
              <w:t>̃</w:t>
            </w:r>
            <w:r w:rsidRPr="003D52FF">
              <w:rPr>
                <w:rFonts w:asciiTheme="minorBidi" w:hAnsiTheme="minorBidi" w:cstheme="minorBidi"/>
                <w:sz w:val="16"/>
              </w:rPr>
              <w:t>es et al., 2015). Also, it’s a homolog of Arabidopsis</w:t>
            </w:r>
            <w:r w:rsidRPr="003D52FF">
              <w:rPr>
                <w:rFonts w:asciiTheme="minorBidi" w:hAnsiTheme="minorBidi" w:cstheme="minorBidi"/>
                <w:spacing w:val="1"/>
                <w:sz w:val="16"/>
              </w:rPr>
              <w:t xml:space="preserve"> </w:t>
            </w:r>
            <w:r w:rsidRPr="003D52FF">
              <w:rPr>
                <w:rFonts w:asciiTheme="minorBidi" w:hAnsiTheme="minorBidi" w:cstheme="minorBidi"/>
                <w:sz w:val="16"/>
              </w:rPr>
              <w:t>thaliana</w:t>
            </w:r>
            <w:r w:rsidRPr="003D52FF">
              <w:rPr>
                <w:rFonts w:asciiTheme="minorBidi" w:hAnsiTheme="minorBidi" w:cstheme="minorBidi"/>
                <w:spacing w:val="1"/>
                <w:sz w:val="16"/>
              </w:rPr>
              <w:t xml:space="preserve"> </w:t>
            </w:r>
            <w:r w:rsidRPr="003D52FF">
              <w:rPr>
                <w:rFonts w:asciiTheme="minorBidi" w:hAnsiTheme="minorBidi" w:cstheme="minorBidi"/>
                <w:sz w:val="16"/>
              </w:rPr>
              <w:t>Acyl-coenzyme</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oxidase</w:t>
            </w:r>
            <w:r w:rsidRPr="003D52FF">
              <w:rPr>
                <w:rFonts w:asciiTheme="minorBidi" w:hAnsiTheme="minorBidi" w:cstheme="minorBidi"/>
                <w:spacing w:val="1"/>
                <w:sz w:val="16"/>
              </w:rPr>
              <w:t xml:space="preserve"> </w:t>
            </w:r>
            <w:r w:rsidRPr="003D52FF">
              <w:rPr>
                <w:rFonts w:asciiTheme="minorBidi" w:hAnsiTheme="minorBidi" w:cstheme="minorBidi"/>
                <w:sz w:val="16"/>
              </w:rPr>
              <w:t>4</w:t>
            </w:r>
            <w:r w:rsidRPr="003D52FF">
              <w:rPr>
                <w:rFonts w:asciiTheme="minorBidi" w:hAnsiTheme="minorBidi" w:cstheme="minorBidi"/>
                <w:spacing w:val="1"/>
                <w:sz w:val="16"/>
              </w:rPr>
              <w:t xml:space="preserve"> </w:t>
            </w:r>
            <w:r w:rsidRPr="003D52FF">
              <w:rPr>
                <w:rFonts w:asciiTheme="minorBidi" w:hAnsiTheme="minorBidi" w:cstheme="minorBidi"/>
                <w:sz w:val="16"/>
              </w:rPr>
              <w:t>A0A5S9XKS0,</w:t>
            </w:r>
            <w:r w:rsidRPr="003D52FF">
              <w:rPr>
                <w:rFonts w:asciiTheme="minorBidi" w:hAnsiTheme="minorBidi" w:cstheme="minorBidi"/>
                <w:spacing w:val="1"/>
                <w:sz w:val="16"/>
              </w:rPr>
              <w:t xml:space="preserve"> </w:t>
            </w:r>
            <w:r w:rsidRPr="003D52FF">
              <w:rPr>
                <w:rFonts w:asciiTheme="minorBidi" w:hAnsiTheme="minorBidi" w:cstheme="minorBidi"/>
                <w:sz w:val="16"/>
              </w:rPr>
              <w:t>peroxisomal</w:t>
            </w:r>
            <w:r w:rsidRPr="003D52FF">
              <w:rPr>
                <w:rFonts w:asciiTheme="minorBidi" w:hAnsiTheme="minorBidi" w:cstheme="minorBidi"/>
                <w:spacing w:val="1"/>
                <w:sz w:val="16"/>
              </w:rPr>
              <w:t xml:space="preserve"> </w:t>
            </w:r>
            <w:r w:rsidRPr="003D52FF">
              <w:rPr>
                <w:rFonts w:asciiTheme="minorBidi" w:hAnsiTheme="minorBidi" w:cstheme="minorBidi"/>
                <w:sz w:val="16"/>
              </w:rPr>
              <w:t>(PTS1=SRL)</w:t>
            </w:r>
            <w:r w:rsidRPr="003D52FF">
              <w:rPr>
                <w:rFonts w:asciiTheme="minorBidi" w:hAnsiTheme="minorBidi" w:cstheme="minorBidi"/>
                <w:spacing w:val="-2"/>
                <w:sz w:val="16"/>
              </w:rPr>
              <w:t xml:space="preserve"> </w:t>
            </w:r>
            <w:r w:rsidRPr="003D52FF">
              <w:rPr>
                <w:rFonts w:asciiTheme="minorBidi" w:hAnsiTheme="minorBidi" w:cstheme="minorBidi"/>
                <w:sz w:val="16"/>
              </w:rPr>
              <w:t>which</w:t>
            </w:r>
            <w:r w:rsidRPr="003D52FF">
              <w:rPr>
                <w:rFonts w:asciiTheme="minorBidi" w:hAnsiTheme="minorBidi" w:cstheme="minorBidi"/>
                <w:spacing w:val="-2"/>
                <w:sz w:val="16"/>
              </w:rPr>
              <w:t xml:space="preserve"> </w:t>
            </w:r>
            <w:r w:rsidRPr="003D52FF">
              <w:rPr>
                <w:rFonts w:asciiTheme="minorBidi" w:hAnsiTheme="minorBidi" w:cstheme="minorBidi"/>
                <w:sz w:val="16"/>
              </w:rPr>
              <w:t>has</w:t>
            </w:r>
            <w:r w:rsidRPr="003D52FF">
              <w:rPr>
                <w:rFonts w:asciiTheme="minorBidi" w:hAnsiTheme="minorBidi" w:cstheme="minorBidi"/>
                <w:spacing w:val="6"/>
                <w:sz w:val="16"/>
              </w:rPr>
              <w:t xml:space="preserve"> </w:t>
            </w:r>
            <w:r w:rsidRPr="003D52FF">
              <w:rPr>
                <w:rFonts w:asciiTheme="minorBidi" w:hAnsiTheme="minorBidi" w:cstheme="minorBidi"/>
                <w:sz w:val="16"/>
              </w:rPr>
              <w:t>acyl-CoA</w:t>
            </w:r>
            <w:r w:rsidRPr="003D52FF">
              <w:rPr>
                <w:rFonts w:asciiTheme="minorBidi" w:hAnsiTheme="minorBidi" w:cstheme="minorBidi"/>
                <w:spacing w:val="-10"/>
                <w:sz w:val="16"/>
              </w:rPr>
              <w:t xml:space="preserve"> </w:t>
            </w:r>
            <w:r w:rsidRPr="003D52FF">
              <w:rPr>
                <w:rFonts w:asciiTheme="minorBidi" w:hAnsiTheme="minorBidi" w:cstheme="minorBidi"/>
                <w:sz w:val="16"/>
              </w:rPr>
              <w:t>dehydrogenase</w:t>
            </w:r>
            <w:r w:rsidRPr="003D52FF">
              <w:rPr>
                <w:rFonts w:asciiTheme="minorBidi" w:hAnsiTheme="minorBidi" w:cstheme="minorBidi"/>
                <w:spacing w:val="-3"/>
                <w:sz w:val="16"/>
              </w:rPr>
              <w:t xml:space="preserve"> </w:t>
            </w:r>
            <w:r w:rsidRPr="003D52FF">
              <w:rPr>
                <w:rFonts w:asciiTheme="minorBidi" w:hAnsiTheme="minorBidi" w:cstheme="minorBidi"/>
                <w:sz w:val="16"/>
              </w:rPr>
              <w:t>activity.</w:t>
            </w:r>
          </w:p>
          <w:p w14:paraId="20B8682D" w14:textId="77777777" w:rsidR="00CF52B0" w:rsidRPr="003D52FF" w:rsidRDefault="00000000">
            <w:pPr>
              <w:pStyle w:val="TableParagraph"/>
              <w:numPr>
                <w:ilvl w:val="0"/>
                <w:numId w:val="5"/>
              </w:numPr>
              <w:tabs>
                <w:tab w:val="left" w:pos="205"/>
              </w:tabs>
              <w:spacing w:before="2"/>
              <w:ind w:left="204" w:hanging="97"/>
              <w:jc w:val="both"/>
              <w:rPr>
                <w:rFonts w:asciiTheme="minorBidi" w:hAnsiTheme="minorBidi" w:cstheme="minorBidi"/>
                <w:sz w:val="16"/>
              </w:rPr>
            </w:pPr>
            <w:r w:rsidRPr="003D52FF">
              <w:rPr>
                <w:rFonts w:asciiTheme="minorBidi" w:hAnsiTheme="minorBidi" w:cstheme="minorBidi"/>
                <w:sz w:val="16"/>
              </w:rPr>
              <w:t>No.55 is</w:t>
            </w:r>
            <w:r w:rsidRPr="003D52FF">
              <w:rPr>
                <w:rFonts w:asciiTheme="minorBidi" w:hAnsiTheme="minorBidi" w:cstheme="minorBidi"/>
                <w:spacing w:val="5"/>
                <w:sz w:val="16"/>
              </w:rPr>
              <w:t xml:space="preserve"> </w:t>
            </w:r>
            <w:r w:rsidRPr="003D52FF">
              <w:rPr>
                <w:rFonts w:asciiTheme="minorBidi" w:hAnsiTheme="minorBidi" w:cstheme="minorBidi"/>
                <w:sz w:val="16"/>
              </w:rPr>
              <w:t>a</w:t>
            </w:r>
            <w:r w:rsidRPr="003D52FF">
              <w:rPr>
                <w:rFonts w:asciiTheme="minorBidi" w:hAnsiTheme="minorBidi" w:cstheme="minorBidi"/>
                <w:spacing w:val="-5"/>
                <w:sz w:val="16"/>
              </w:rPr>
              <w:t xml:space="preserve"> </w:t>
            </w:r>
            <w:r w:rsidRPr="003D52FF">
              <w:rPr>
                <w:rFonts w:asciiTheme="minorBidi" w:hAnsiTheme="minorBidi" w:cstheme="minorBidi"/>
                <w:sz w:val="16"/>
              </w:rPr>
              <w:t>homolog</w:t>
            </w:r>
            <w:r w:rsidRPr="003D52FF">
              <w:rPr>
                <w:rFonts w:asciiTheme="minorBidi" w:hAnsiTheme="minorBidi" w:cstheme="minorBidi"/>
                <w:spacing w:val="5"/>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i/>
                <w:sz w:val="16"/>
              </w:rPr>
              <w:t>U.</w:t>
            </w:r>
            <w:r w:rsidRPr="003D52FF">
              <w:rPr>
                <w:rFonts w:asciiTheme="minorBidi" w:hAnsiTheme="minorBidi" w:cstheme="minorBidi"/>
                <w:i/>
                <w:spacing w:val="7"/>
                <w:sz w:val="16"/>
              </w:rPr>
              <w:t xml:space="preserve"> </w:t>
            </w:r>
            <w:r w:rsidRPr="003D52FF">
              <w:rPr>
                <w:rFonts w:asciiTheme="minorBidi" w:hAnsiTheme="minorBidi" w:cstheme="minorBidi"/>
                <w:i/>
                <w:sz w:val="16"/>
              </w:rPr>
              <w:t>maydis</w:t>
            </w:r>
            <w:r w:rsidRPr="003D52FF">
              <w:rPr>
                <w:rFonts w:asciiTheme="minorBidi" w:hAnsiTheme="minorBidi" w:cstheme="minorBidi"/>
                <w:i/>
                <w:spacing w:val="1"/>
                <w:sz w:val="16"/>
              </w:rPr>
              <w:t xml:space="preserve"> </w:t>
            </w:r>
            <w:r w:rsidRPr="003D52FF">
              <w:rPr>
                <w:rFonts w:asciiTheme="minorBidi" w:hAnsiTheme="minorBidi" w:cstheme="minorBidi"/>
                <w:sz w:val="16"/>
              </w:rPr>
              <w:t>A0A0D1E885</w:t>
            </w:r>
          </w:p>
          <w:p w14:paraId="5D814450" w14:textId="77777777" w:rsidR="00CF52B0" w:rsidRPr="003D52FF" w:rsidRDefault="00000000">
            <w:pPr>
              <w:pStyle w:val="TableParagraph"/>
              <w:spacing w:before="89" w:line="340" w:lineRule="auto"/>
              <w:ind w:left="108"/>
              <w:rPr>
                <w:rFonts w:asciiTheme="minorBidi" w:hAnsiTheme="minorBidi" w:cstheme="minorBidi"/>
                <w:sz w:val="16"/>
              </w:rPr>
            </w:pPr>
            <w:r w:rsidRPr="003D52FF">
              <w:rPr>
                <w:rFonts w:asciiTheme="minorBidi" w:hAnsiTheme="minorBidi" w:cstheme="minorBidi"/>
                <w:sz w:val="16"/>
              </w:rPr>
              <w:t>-IBR3,</w:t>
            </w:r>
            <w:r w:rsidRPr="003D52FF">
              <w:rPr>
                <w:rFonts w:asciiTheme="minorBidi" w:hAnsiTheme="minorBidi" w:cstheme="minorBidi"/>
                <w:spacing w:val="10"/>
                <w:sz w:val="16"/>
              </w:rPr>
              <w:t xml:space="preserve"> </w:t>
            </w:r>
            <w:r w:rsidRPr="003D52FF">
              <w:rPr>
                <w:rFonts w:asciiTheme="minorBidi" w:hAnsiTheme="minorBidi" w:cstheme="minorBidi"/>
                <w:sz w:val="16"/>
              </w:rPr>
              <w:t>a novel</w:t>
            </w:r>
            <w:r w:rsidRPr="003D52FF">
              <w:rPr>
                <w:rFonts w:asciiTheme="minorBidi" w:hAnsiTheme="minorBidi" w:cstheme="minorBidi"/>
                <w:spacing w:val="5"/>
                <w:sz w:val="16"/>
              </w:rPr>
              <w:t xml:space="preserve"> </w:t>
            </w:r>
            <w:r w:rsidRPr="003D52FF">
              <w:rPr>
                <w:rFonts w:asciiTheme="minorBidi" w:hAnsiTheme="minorBidi" w:cstheme="minorBidi"/>
                <w:sz w:val="16"/>
              </w:rPr>
              <w:t>peroxisomal</w:t>
            </w:r>
            <w:r w:rsidRPr="003D52FF">
              <w:rPr>
                <w:rFonts w:asciiTheme="minorBidi" w:hAnsiTheme="minorBidi" w:cstheme="minorBidi"/>
                <w:spacing w:val="14"/>
                <w:sz w:val="16"/>
              </w:rPr>
              <w:t xml:space="preserve"> </w:t>
            </w:r>
            <w:r w:rsidRPr="003D52FF">
              <w:rPr>
                <w:rFonts w:asciiTheme="minorBidi" w:hAnsiTheme="minorBidi" w:cstheme="minorBidi"/>
                <w:sz w:val="16"/>
              </w:rPr>
              <w:t>acyl-CoA</w:t>
            </w:r>
            <w:r w:rsidRPr="003D52FF">
              <w:rPr>
                <w:rFonts w:asciiTheme="minorBidi" w:hAnsiTheme="minorBidi" w:cstheme="minorBidi"/>
                <w:spacing w:val="-5"/>
                <w:sz w:val="16"/>
              </w:rPr>
              <w:t xml:space="preserve"> </w:t>
            </w:r>
            <w:r w:rsidRPr="003D52FF">
              <w:rPr>
                <w:rFonts w:asciiTheme="minorBidi" w:hAnsiTheme="minorBidi" w:cstheme="minorBidi"/>
                <w:sz w:val="16"/>
              </w:rPr>
              <w:t>dehydrogenase-like</w:t>
            </w:r>
            <w:r w:rsidRPr="003D52FF">
              <w:rPr>
                <w:rFonts w:asciiTheme="minorBidi" w:hAnsiTheme="minorBidi" w:cstheme="minorBidi"/>
                <w:spacing w:val="5"/>
                <w:sz w:val="16"/>
              </w:rPr>
              <w:t xml:space="preserve"> </w:t>
            </w:r>
            <w:r w:rsidRPr="003D52FF">
              <w:rPr>
                <w:rFonts w:asciiTheme="minorBidi" w:hAnsiTheme="minorBidi" w:cstheme="minorBidi"/>
                <w:sz w:val="16"/>
              </w:rPr>
              <w:t>protein required</w:t>
            </w:r>
            <w:r w:rsidRPr="003D52FF">
              <w:rPr>
                <w:rFonts w:asciiTheme="minorBidi" w:hAnsiTheme="minorBidi" w:cstheme="minorBidi"/>
                <w:spacing w:val="-47"/>
                <w:sz w:val="16"/>
              </w:rPr>
              <w:t xml:space="preserve"> </w:t>
            </w:r>
            <w:r w:rsidRPr="003D52FF">
              <w:rPr>
                <w:rFonts w:asciiTheme="minorBidi" w:hAnsiTheme="minorBidi" w:cstheme="minorBidi"/>
                <w:sz w:val="16"/>
              </w:rPr>
              <w:t>for</w:t>
            </w:r>
            <w:r w:rsidRPr="003D52FF">
              <w:rPr>
                <w:rFonts w:asciiTheme="minorBidi" w:hAnsiTheme="minorBidi" w:cstheme="minorBidi"/>
                <w:spacing w:val="22"/>
                <w:sz w:val="16"/>
              </w:rPr>
              <w:t xml:space="preserve"> </w:t>
            </w:r>
            <w:r w:rsidRPr="003D52FF">
              <w:rPr>
                <w:rFonts w:asciiTheme="minorBidi" w:hAnsiTheme="minorBidi" w:cstheme="minorBidi"/>
                <w:sz w:val="16"/>
              </w:rPr>
              <w:t>indole-3-butyric</w:t>
            </w:r>
            <w:r w:rsidRPr="003D52FF">
              <w:rPr>
                <w:rFonts w:asciiTheme="minorBidi" w:hAnsiTheme="minorBidi" w:cstheme="minorBidi"/>
                <w:spacing w:val="25"/>
                <w:sz w:val="16"/>
              </w:rPr>
              <w:t xml:space="preserve"> </w:t>
            </w:r>
            <w:r w:rsidRPr="003D52FF">
              <w:rPr>
                <w:rFonts w:asciiTheme="minorBidi" w:hAnsiTheme="minorBidi" w:cstheme="minorBidi"/>
                <w:sz w:val="16"/>
              </w:rPr>
              <w:t>acid</w:t>
            </w:r>
            <w:r w:rsidRPr="003D52FF">
              <w:rPr>
                <w:rFonts w:asciiTheme="minorBidi" w:hAnsiTheme="minorBidi" w:cstheme="minorBidi"/>
                <w:spacing w:val="21"/>
                <w:sz w:val="16"/>
              </w:rPr>
              <w:t xml:space="preserve"> </w:t>
            </w:r>
            <w:r w:rsidRPr="003D52FF">
              <w:rPr>
                <w:rFonts w:asciiTheme="minorBidi" w:hAnsiTheme="minorBidi" w:cstheme="minorBidi"/>
                <w:sz w:val="16"/>
              </w:rPr>
              <w:t>response</w:t>
            </w:r>
            <w:r w:rsidRPr="003D52FF">
              <w:rPr>
                <w:rFonts w:asciiTheme="minorBidi" w:hAnsiTheme="minorBidi" w:cstheme="minorBidi"/>
                <w:spacing w:val="21"/>
                <w:sz w:val="16"/>
              </w:rPr>
              <w:t xml:space="preserve"> </w:t>
            </w:r>
            <w:r w:rsidRPr="003D52FF">
              <w:rPr>
                <w:rFonts w:asciiTheme="minorBidi" w:hAnsiTheme="minorBidi" w:cstheme="minorBidi"/>
                <w:sz w:val="16"/>
              </w:rPr>
              <w:t>in</w:t>
            </w:r>
            <w:r w:rsidRPr="003D52FF">
              <w:rPr>
                <w:rFonts w:asciiTheme="minorBidi" w:hAnsiTheme="minorBidi" w:cstheme="minorBidi"/>
                <w:spacing w:val="7"/>
                <w:sz w:val="16"/>
              </w:rPr>
              <w:t xml:space="preserve"> </w:t>
            </w:r>
            <w:r w:rsidRPr="003D52FF">
              <w:rPr>
                <w:rFonts w:asciiTheme="minorBidi" w:hAnsiTheme="minorBidi" w:cstheme="minorBidi"/>
                <w:sz w:val="16"/>
              </w:rPr>
              <w:t>Arabidopsis</w:t>
            </w:r>
            <w:r w:rsidRPr="003D52FF">
              <w:rPr>
                <w:rFonts w:asciiTheme="minorBidi" w:hAnsiTheme="minorBidi" w:cstheme="minorBidi"/>
                <w:spacing w:val="25"/>
                <w:sz w:val="16"/>
              </w:rPr>
              <w:t xml:space="preserve"> </w:t>
            </w:r>
            <w:r w:rsidRPr="003D52FF">
              <w:rPr>
                <w:rFonts w:asciiTheme="minorBidi" w:hAnsiTheme="minorBidi" w:cstheme="minorBidi"/>
                <w:sz w:val="16"/>
              </w:rPr>
              <w:t>(plant)</w:t>
            </w:r>
            <w:r w:rsidRPr="003D52FF">
              <w:rPr>
                <w:rFonts w:asciiTheme="minorBidi" w:hAnsiTheme="minorBidi" w:cstheme="minorBidi"/>
                <w:spacing w:val="23"/>
                <w:sz w:val="16"/>
              </w:rPr>
              <w:t xml:space="preserve"> </w:t>
            </w:r>
            <w:r w:rsidRPr="003D52FF">
              <w:rPr>
                <w:rFonts w:asciiTheme="minorBidi" w:hAnsiTheme="minorBidi" w:cstheme="minorBidi"/>
                <w:sz w:val="16"/>
              </w:rPr>
              <w:t>(Zolman</w:t>
            </w:r>
            <w:r w:rsidRPr="003D52FF">
              <w:rPr>
                <w:rFonts w:asciiTheme="minorBidi" w:hAnsiTheme="minorBidi" w:cstheme="minorBidi"/>
                <w:spacing w:val="21"/>
                <w:sz w:val="16"/>
              </w:rPr>
              <w:t xml:space="preserve"> </w:t>
            </w:r>
            <w:r w:rsidRPr="003D52FF">
              <w:rPr>
                <w:rFonts w:asciiTheme="minorBidi" w:hAnsiTheme="minorBidi" w:cstheme="minorBidi"/>
                <w:sz w:val="16"/>
              </w:rPr>
              <w:t>et</w:t>
            </w:r>
            <w:r w:rsidRPr="003D52FF">
              <w:rPr>
                <w:rFonts w:asciiTheme="minorBidi" w:hAnsiTheme="minorBidi" w:cstheme="minorBidi"/>
                <w:spacing w:val="22"/>
                <w:sz w:val="16"/>
              </w:rPr>
              <w:t xml:space="preserve"> </w:t>
            </w:r>
            <w:r w:rsidRPr="003D52FF">
              <w:rPr>
                <w:rFonts w:asciiTheme="minorBidi" w:hAnsiTheme="minorBidi" w:cstheme="minorBidi"/>
                <w:sz w:val="16"/>
              </w:rPr>
              <w:t>al.,</w:t>
            </w:r>
          </w:p>
          <w:p w14:paraId="43269338" w14:textId="77777777" w:rsidR="00CF52B0" w:rsidRPr="003D52FF" w:rsidRDefault="00000000">
            <w:pPr>
              <w:pStyle w:val="TableParagraph"/>
              <w:spacing w:before="4"/>
              <w:ind w:left="108"/>
              <w:rPr>
                <w:rFonts w:asciiTheme="minorBidi" w:hAnsiTheme="minorBidi" w:cstheme="minorBidi"/>
                <w:sz w:val="16"/>
              </w:rPr>
            </w:pPr>
            <w:r w:rsidRPr="003D52FF">
              <w:rPr>
                <w:rFonts w:asciiTheme="minorBidi" w:hAnsiTheme="minorBidi" w:cstheme="minorBidi"/>
                <w:sz w:val="16"/>
              </w:rPr>
              <w:t>2007).</w:t>
            </w:r>
          </w:p>
        </w:tc>
      </w:tr>
      <w:tr w:rsidR="00CF52B0" w:rsidRPr="003D52FF" w14:paraId="4446F23C" w14:textId="77777777">
        <w:trPr>
          <w:trHeight w:val="2472"/>
        </w:trPr>
        <w:tc>
          <w:tcPr>
            <w:tcW w:w="562" w:type="dxa"/>
          </w:tcPr>
          <w:p w14:paraId="7985111B"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55</w:t>
            </w:r>
          </w:p>
        </w:tc>
        <w:tc>
          <w:tcPr>
            <w:tcW w:w="1139" w:type="dxa"/>
          </w:tcPr>
          <w:p w14:paraId="00EE30A0"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Q55BV1</w:t>
            </w:r>
          </w:p>
        </w:tc>
        <w:tc>
          <w:tcPr>
            <w:tcW w:w="2675" w:type="dxa"/>
          </w:tcPr>
          <w:p w14:paraId="4CCC0852"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Acyl-CoA</w:t>
            </w:r>
            <w:r w:rsidRPr="003D52FF">
              <w:rPr>
                <w:rFonts w:asciiTheme="minorBidi" w:hAnsiTheme="minorBidi" w:cstheme="minorBidi"/>
                <w:spacing w:val="27"/>
                <w:w w:val="105"/>
                <w:sz w:val="16"/>
              </w:rPr>
              <w:t xml:space="preserve"> </w:t>
            </w:r>
            <w:r w:rsidRPr="003D52FF">
              <w:rPr>
                <w:rFonts w:asciiTheme="minorBidi" w:hAnsiTheme="minorBidi" w:cstheme="minorBidi"/>
                <w:w w:val="105"/>
                <w:sz w:val="16"/>
              </w:rPr>
              <w:t>dehydrogenase</w:t>
            </w:r>
            <w:r w:rsidRPr="003D52FF">
              <w:rPr>
                <w:rFonts w:asciiTheme="minorBidi" w:hAnsiTheme="minorBidi" w:cstheme="minorBidi"/>
                <w:spacing w:val="30"/>
                <w:w w:val="105"/>
                <w:sz w:val="16"/>
              </w:rPr>
              <w:t xml:space="preserve"> </w:t>
            </w:r>
            <w:r w:rsidRPr="003D52FF">
              <w:rPr>
                <w:rFonts w:asciiTheme="minorBidi" w:hAnsiTheme="minorBidi" w:cstheme="minorBidi"/>
                <w:w w:val="105"/>
                <w:sz w:val="16"/>
              </w:rPr>
              <w:t>(PTS1:</w:t>
            </w:r>
          </w:p>
          <w:p w14:paraId="4A681359" w14:textId="77777777" w:rsidR="00CF52B0" w:rsidRPr="003D52FF" w:rsidRDefault="00000000">
            <w:pPr>
              <w:pStyle w:val="TableParagraph"/>
              <w:spacing w:before="80"/>
              <w:ind w:left="104"/>
              <w:rPr>
                <w:rFonts w:asciiTheme="minorBidi" w:hAnsiTheme="minorBidi" w:cstheme="minorBidi"/>
                <w:sz w:val="16"/>
              </w:rPr>
            </w:pPr>
            <w:r w:rsidRPr="003D52FF">
              <w:rPr>
                <w:rFonts w:asciiTheme="minorBidi" w:hAnsiTheme="minorBidi" w:cstheme="minorBidi"/>
                <w:w w:val="110"/>
                <w:sz w:val="16"/>
              </w:rPr>
              <w:t>SKY)</w:t>
            </w:r>
          </w:p>
        </w:tc>
        <w:tc>
          <w:tcPr>
            <w:tcW w:w="5460" w:type="dxa"/>
            <w:vMerge/>
            <w:tcBorders>
              <w:top w:val="nil"/>
            </w:tcBorders>
          </w:tcPr>
          <w:p w14:paraId="15BB0F4E" w14:textId="77777777" w:rsidR="00CF52B0" w:rsidRPr="003D52FF" w:rsidRDefault="00CF52B0">
            <w:pPr>
              <w:rPr>
                <w:rFonts w:asciiTheme="minorBidi" w:hAnsiTheme="minorBidi" w:cstheme="minorBidi"/>
                <w:sz w:val="2"/>
                <w:szCs w:val="2"/>
              </w:rPr>
            </w:pPr>
          </w:p>
        </w:tc>
      </w:tr>
      <w:tr w:rsidR="00CF52B0" w:rsidRPr="003D52FF" w14:paraId="1F5E2A27" w14:textId="77777777">
        <w:trPr>
          <w:trHeight w:val="1382"/>
        </w:trPr>
        <w:tc>
          <w:tcPr>
            <w:tcW w:w="562" w:type="dxa"/>
          </w:tcPr>
          <w:p w14:paraId="70C7CBE6"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60</w:t>
            </w:r>
          </w:p>
        </w:tc>
        <w:tc>
          <w:tcPr>
            <w:tcW w:w="1139" w:type="dxa"/>
          </w:tcPr>
          <w:p w14:paraId="3BE62A2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Q54XJ8</w:t>
            </w:r>
          </w:p>
        </w:tc>
        <w:tc>
          <w:tcPr>
            <w:tcW w:w="2675" w:type="dxa"/>
          </w:tcPr>
          <w:p w14:paraId="07EC97F4"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Sulfite</w:t>
            </w:r>
            <w:r w:rsidRPr="003D52FF">
              <w:rPr>
                <w:rFonts w:asciiTheme="minorBidi" w:hAnsiTheme="minorBidi" w:cstheme="minorBidi"/>
                <w:spacing w:val="10"/>
                <w:sz w:val="16"/>
              </w:rPr>
              <w:t xml:space="preserve"> </w:t>
            </w:r>
            <w:r w:rsidRPr="003D52FF">
              <w:rPr>
                <w:rFonts w:asciiTheme="minorBidi" w:hAnsiTheme="minorBidi" w:cstheme="minorBidi"/>
                <w:sz w:val="16"/>
              </w:rPr>
              <w:t>oxidase</w:t>
            </w:r>
            <w:r w:rsidRPr="003D52FF">
              <w:rPr>
                <w:rFonts w:asciiTheme="minorBidi" w:hAnsiTheme="minorBidi" w:cstheme="minorBidi"/>
                <w:spacing w:val="3"/>
                <w:sz w:val="16"/>
              </w:rPr>
              <w:t xml:space="preserve"> </w:t>
            </w:r>
            <w:r w:rsidRPr="003D52FF">
              <w:rPr>
                <w:rFonts w:asciiTheme="minorBidi" w:hAnsiTheme="minorBidi" w:cstheme="minorBidi"/>
                <w:sz w:val="16"/>
              </w:rPr>
              <w:t>(PTS1=NKL)</w:t>
            </w:r>
          </w:p>
        </w:tc>
        <w:tc>
          <w:tcPr>
            <w:tcW w:w="5460" w:type="dxa"/>
          </w:tcPr>
          <w:p w14:paraId="1A8E2770" w14:textId="77777777" w:rsidR="00CF52B0" w:rsidRPr="003D52FF" w:rsidRDefault="00000000">
            <w:pPr>
              <w:pStyle w:val="TableParagraph"/>
              <w:numPr>
                <w:ilvl w:val="0"/>
                <w:numId w:val="4"/>
              </w:numPr>
              <w:tabs>
                <w:tab w:val="left" w:pos="215"/>
              </w:tabs>
              <w:spacing w:line="178" w:lineRule="exact"/>
              <w:ind w:left="214" w:hanging="107"/>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12"/>
                <w:sz w:val="16"/>
              </w:rPr>
              <w:t xml:space="preserve"> </w:t>
            </w:r>
            <w:r w:rsidRPr="003D52FF">
              <w:rPr>
                <w:rFonts w:asciiTheme="minorBidi" w:hAnsiTheme="minorBidi" w:cstheme="minorBidi"/>
                <w:sz w:val="16"/>
              </w:rPr>
              <w:t>a</w:t>
            </w:r>
            <w:r w:rsidRPr="003D52FF">
              <w:rPr>
                <w:rFonts w:asciiTheme="minorBidi" w:hAnsiTheme="minorBidi" w:cstheme="minorBidi"/>
                <w:spacing w:val="2"/>
                <w:sz w:val="16"/>
              </w:rPr>
              <w:t xml:space="preserve"> </w:t>
            </w:r>
            <w:r w:rsidRPr="003D52FF">
              <w:rPr>
                <w:rFonts w:asciiTheme="minorBidi" w:hAnsiTheme="minorBidi" w:cstheme="minorBidi"/>
                <w:sz w:val="16"/>
              </w:rPr>
              <w:t>homology</w:t>
            </w:r>
            <w:r w:rsidRPr="003D52FF">
              <w:rPr>
                <w:rFonts w:asciiTheme="minorBidi" w:hAnsiTheme="minorBidi" w:cstheme="minorBidi"/>
                <w:spacing w:val="8"/>
                <w:sz w:val="16"/>
              </w:rPr>
              <w:t xml:space="preserve"> </w:t>
            </w:r>
            <w:r w:rsidRPr="003D52FF">
              <w:rPr>
                <w:rFonts w:asciiTheme="minorBidi" w:hAnsiTheme="minorBidi" w:cstheme="minorBidi"/>
                <w:sz w:val="16"/>
              </w:rPr>
              <w:t>of A.</w:t>
            </w:r>
            <w:r w:rsidRPr="003D52FF">
              <w:rPr>
                <w:rFonts w:asciiTheme="minorBidi" w:hAnsiTheme="minorBidi" w:cstheme="minorBidi"/>
                <w:spacing w:val="7"/>
                <w:sz w:val="16"/>
              </w:rPr>
              <w:t xml:space="preserve"> </w:t>
            </w:r>
            <w:r w:rsidRPr="003D52FF">
              <w:rPr>
                <w:rFonts w:asciiTheme="minorBidi" w:hAnsiTheme="minorBidi" w:cstheme="minorBidi"/>
                <w:i/>
                <w:color w:val="212121"/>
                <w:sz w:val="16"/>
              </w:rPr>
              <w:t>Arabidopsis</w:t>
            </w:r>
            <w:r w:rsidRPr="003D52FF">
              <w:rPr>
                <w:rFonts w:asciiTheme="minorBidi" w:hAnsiTheme="minorBidi" w:cstheme="minorBidi"/>
                <w:i/>
                <w:color w:val="212121"/>
                <w:spacing w:val="19"/>
                <w:sz w:val="16"/>
              </w:rPr>
              <w:t xml:space="preserve"> </w:t>
            </w:r>
            <w:r w:rsidRPr="003D52FF">
              <w:rPr>
                <w:rFonts w:asciiTheme="minorBidi" w:hAnsiTheme="minorBidi" w:cstheme="minorBidi"/>
                <w:color w:val="212121"/>
                <w:sz w:val="16"/>
              </w:rPr>
              <w:t>peroxisomal</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Sulfite</w:t>
            </w:r>
            <w:r w:rsidRPr="003D52FF">
              <w:rPr>
                <w:rFonts w:asciiTheme="minorBidi" w:hAnsiTheme="minorBidi" w:cstheme="minorBidi"/>
                <w:color w:val="212121"/>
                <w:spacing w:val="8"/>
                <w:sz w:val="16"/>
              </w:rPr>
              <w:t xml:space="preserve"> </w:t>
            </w:r>
            <w:r w:rsidRPr="003D52FF">
              <w:rPr>
                <w:rFonts w:asciiTheme="minorBidi" w:hAnsiTheme="minorBidi" w:cstheme="minorBidi"/>
                <w:color w:val="212121"/>
                <w:sz w:val="16"/>
              </w:rPr>
              <w:t>oxidase</w:t>
            </w:r>
            <w:r w:rsidRPr="003D52FF">
              <w:rPr>
                <w:rFonts w:asciiTheme="minorBidi" w:hAnsiTheme="minorBidi" w:cstheme="minorBidi"/>
                <w:color w:val="212121"/>
                <w:spacing w:val="3"/>
                <w:sz w:val="16"/>
              </w:rPr>
              <w:t xml:space="preserve"> </w:t>
            </w:r>
            <w:r w:rsidRPr="003D52FF">
              <w:rPr>
                <w:rFonts w:asciiTheme="minorBidi" w:hAnsiTheme="minorBidi" w:cstheme="minorBidi"/>
                <w:color w:val="212121"/>
                <w:sz w:val="16"/>
              </w:rPr>
              <w:t>(Q9S850)</w:t>
            </w:r>
          </w:p>
          <w:p w14:paraId="5A8BA537" w14:textId="77777777" w:rsidR="00CF52B0" w:rsidRPr="003D52FF" w:rsidRDefault="00000000">
            <w:pPr>
              <w:pStyle w:val="TableParagraph"/>
              <w:spacing w:before="89"/>
              <w:ind w:left="108"/>
              <w:rPr>
                <w:rFonts w:asciiTheme="minorBidi" w:hAnsiTheme="minorBidi" w:cstheme="minorBidi"/>
                <w:sz w:val="16"/>
              </w:rPr>
            </w:pPr>
            <w:r w:rsidRPr="003D52FF">
              <w:rPr>
                <w:rFonts w:asciiTheme="minorBidi" w:hAnsiTheme="minorBidi" w:cstheme="minorBidi"/>
                <w:color w:val="212121"/>
                <w:sz w:val="16"/>
              </w:rPr>
              <w:t>(Nowak</w:t>
            </w:r>
            <w:r w:rsidRPr="003D52FF">
              <w:rPr>
                <w:rFonts w:asciiTheme="minorBidi" w:hAnsiTheme="minorBidi" w:cstheme="minorBidi"/>
                <w:color w:val="212121"/>
                <w:spacing w:val="-11"/>
                <w:sz w:val="16"/>
              </w:rPr>
              <w:t xml:space="preserve"> </w:t>
            </w:r>
            <w:r w:rsidRPr="003D52FF">
              <w:rPr>
                <w:rFonts w:asciiTheme="minorBidi" w:hAnsiTheme="minorBidi" w:cstheme="minorBidi"/>
                <w:color w:val="212121"/>
                <w:sz w:val="16"/>
              </w:rPr>
              <w:t>et</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al.,</w:t>
            </w:r>
            <w:r w:rsidRPr="003D52FF">
              <w:rPr>
                <w:rFonts w:asciiTheme="minorBidi" w:hAnsiTheme="minorBidi" w:cstheme="minorBidi"/>
                <w:color w:val="212121"/>
                <w:spacing w:val="-9"/>
                <w:sz w:val="16"/>
              </w:rPr>
              <w:t xml:space="preserve"> </w:t>
            </w:r>
            <w:r w:rsidRPr="003D52FF">
              <w:rPr>
                <w:rFonts w:asciiTheme="minorBidi" w:hAnsiTheme="minorBidi" w:cstheme="minorBidi"/>
                <w:color w:val="212121"/>
                <w:sz w:val="16"/>
              </w:rPr>
              <w:t>2004).</w:t>
            </w:r>
          </w:p>
          <w:p w14:paraId="3A4E0B4B" w14:textId="77777777" w:rsidR="00CF52B0" w:rsidRPr="003D52FF" w:rsidRDefault="00000000">
            <w:pPr>
              <w:pStyle w:val="TableParagraph"/>
              <w:numPr>
                <w:ilvl w:val="0"/>
                <w:numId w:val="4"/>
              </w:numPr>
              <w:tabs>
                <w:tab w:val="left" w:pos="205"/>
              </w:tabs>
              <w:spacing w:before="76" w:line="350" w:lineRule="auto"/>
              <w:ind w:right="354" w:hanging="44"/>
              <w:rPr>
                <w:rFonts w:asciiTheme="minorBidi" w:hAnsiTheme="minorBidi" w:cstheme="minorBidi"/>
                <w:color w:val="212121"/>
                <w:sz w:val="16"/>
              </w:rPr>
            </w:pPr>
            <w:r w:rsidRPr="003D52FF">
              <w:rPr>
                <w:rFonts w:asciiTheme="minorBidi" w:hAnsiTheme="minorBidi" w:cstheme="minorBidi"/>
                <w:color w:val="212121"/>
                <w:sz w:val="16"/>
              </w:rPr>
              <w:t xml:space="preserve">it’s a mitochondrial protein in human and in </w:t>
            </w:r>
            <w:r w:rsidRPr="003D52FF">
              <w:rPr>
                <w:rFonts w:asciiTheme="minorBidi" w:hAnsiTheme="minorBidi" w:cstheme="minorBidi"/>
                <w:i/>
                <w:sz w:val="16"/>
              </w:rPr>
              <w:t xml:space="preserve">U. maydis </w:t>
            </w:r>
            <w:r w:rsidRPr="003D52FF">
              <w:rPr>
                <w:rFonts w:asciiTheme="minorBidi" w:hAnsiTheme="minorBidi" w:cstheme="minorBidi"/>
                <w:color w:val="212121"/>
                <w:sz w:val="16"/>
              </w:rPr>
              <w:t>A0A0D1CTR5.</w:t>
            </w:r>
            <w:r w:rsidRPr="003D52FF">
              <w:rPr>
                <w:rFonts w:asciiTheme="minorBidi" w:hAnsiTheme="minorBidi" w:cstheme="minorBidi"/>
                <w:color w:val="212121"/>
                <w:spacing w:val="-47"/>
                <w:sz w:val="16"/>
              </w:rPr>
              <w:t xml:space="preserve"> </w:t>
            </w:r>
            <w:r w:rsidRPr="003D52FF">
              <w:rPr>
                <w:rFonts w:asciiTheme="minorBidi" w:hAnsiTheme="minorBidi" w:cstheme="minorBidi"/>
                <w:sz w:val="16"/>
              </w:rPr>
              <w:t>Sulfur</w:t>
            </w:r>
            <w:r w:rsidRPr="003D52FF">
              <w:rPr>
                <w:rFonts w:asciiTheme="minorBidi" w:hAnsiTheme="minorBidi" w:cstheme="minorBidi"/>
                <w:spacing w:val="-2"/>
                <w:sz w:val="16"/>
              </w:rPr>
              <w:t xml:space="preserve"> </w:t>
            </w:r>
            <w:r w:rsidRPr="003D52FF">
              <w:rPr>
                <w:rFonts w:asciiTheme="minorBidi" w:hAnsiTheme="minorBidi" w:cstheme="minorBidi"/>
                <w:sz w:val="16"/>
              </w:rPr>
              <w:t>compound</w:t>
            </w:r>
            <w:r w:rsidRPr="003D52FF">
              <w:rPr>
                <w:rFonts w:asciiTheme="minorBidi" w:hAnsiTheme="minorBidi" w:cstheme="minorBidi"/>
                <w:spacing w:val="-4"/>
                <w:sz w:val="16"/>
              </w:rPr>
              <w:t xml:space="preserve"> </w:t>
            </w:r>
            <w:r w:rsidRPr="003D52FF">
              <w:rPr>
                <w:rFonts w:asciiTheme="minorBidi" w:hAnsiTheme="minorBidi" w:cstheme="minorBidi"/>
                <w:sz w:val="16"/>
              </w:rPr>
              <w:t>metabolic process.</w:t>
            </w:r>
          </w:p>
          <w:p w14:paraId="5F140DB1" w14:textId="77777777" w:rsidR="00CF52B0" w:rsidRPr="003D52FF" w:rsidRDefault="00000000">
            <w:pPr>
              <w:pStyle w:val="TableParagraph"/>
              <w:numPr>
                <w:ilvl w:val="0"/>
                <w:numId w:val="4"/>
              </w:numPr>
              <w:tabs>
                <w:tab w:val="left" w:pos="205"/>
              </w:tabs>
              <w:spacing w:line="185" w:lineRule="exact"/>
              <w:ind w:left="204" w:hanging="97"/>
              <w:rPr>
                <w:rFonts w:asciiTheme="minorBidi" w:hAnsiTheme="minorBidi" w:cstheme="minorBidi"/>
                <w:sz w:val="16"/>
              </w:rPr>
            </w:pPr>
            <w:r w:rsidRPr="003D52FF">
              <w:rPr>
                <w:rFonts w:asciiTheme="minorBidi" w:hAnsiTheme="minorBidi" w:cstheme="minorBidi"/>
                <w:w w:val="95"/>
                <w:sz w:val="16"/>
              </w:rPr>
              <w:t>Sulfite</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oxidase</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activity</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(H2O</w:t>
            </w:r>
            <w:r w:rsidRPr="003D52FF">
              <w:rPr>
                <w:rFonts w:asciiTheme="minorBidi" w:hAnsiTheme="minorBidi" w:cstheme="minorBidi"/>
                <w:spacing w:val="11"/>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O2</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sulfite</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H2O2</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H+</w:t>
            </w:r>
            <w:r w:rsidRPr="003D52FF">
              <w:rPr>
                <w:rFonts w:asciiTheme="minorBidi" w:hAnsiTheme="minorBidi" w:cstheme="minorBidi"/>
                <w:spacing w:val="7"/>
                <w:w w:val="95"/>
                <w:sz w:val="16"/>
              </w:rPr>
              <w:t xml:space="preserve"> </w:t>
            </w:r>
            <w:r w:rsidRPr="003D52FF">
              <w:rPr>
                <w:rFonts w:asciiTheme="minorBidi" w:hAnsiTheme="minorBidi" w:cstheme="minorBidi"/>
                <w:w w:val="95"/>
                <w:sz w:val="16"/>
              </w:rPr>
              <w: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sulfate.)</w:t>
            </w:r>
          </w:p>
        </w:tc>
      </w:tr>
      <w:tr w:rsidR="00CF52B0" w:rsidRPr="003D52FF" w14:paraId="1D704B2D" w14:textId="77777777">
        <w:trPr>
          <w:trHeight w:val="1929"/>
        </w:trPr>
        <w:tc>
          <w:tcPr>
            <w:tcW w:w="562" w:type="dxa"/>
          </w:tcPr>
          <w:p w14:paraId="7A83CE64"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11</w:t>
            </w:r>
          </w:p>
        </w:tc>
        <w:tc>
          <w:tcPr>
            <w:tcW w:w="1139" w:type="dxa"/>
          </w:tcPr>
          <w:p w14:paraId="2D91C352"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Q54XC3</w:t>
            </w:r>
          </w:p>
        </w:tc>
        <w:tc>
          <w:tcPr>
            <w:tcW w:w="2675" w:type="dxa"/>
          </w:tcPr>
          <w:p w14:paraId="4BFEF755"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w w:val="105"/>
                <w:sz w:val="16"/>
              </w:rPr>
              <w:t>Peptidase</w:t>
            </w:r>
            <w:r w:rsidRPr="003D52FF">
              <w:rPr>
                <w:rFonts w:asciiTheme="minorBidi" w:hAnsiTheme="minorBidi" w:cstheme="minorBidi"/>
                <w:spacing w:val="-17"/>
                <w:w w:val="105"/>
                <w:sz w:val="16"/>
              </w:rPr>
              <w:t xml:space="preserve"> </w:t>
            </w:r>
            <w:r w:rsidRPr="003D52FF">
              <w:rPr>
                <w:rFonts w:asciiTheme="minorBidi" w:hAnsiTheme="minorBidi" w:cstheme="minorBidi"/>
                <w:w w:val="105"/>
                <w:sz w:val="16"/>
              </w:rPr>
              <w:t>S1</w:t>
            </w:r>
            <w:r w:rsidRPr="003D52FF">
              <w:rPr>
                <w:rFonts w:asciiTheme="minorBidi" w:hAnsiTheme="minorBidi" w:cstheme="minorBidi"/>
                <w:spacing w:val="-16"/>
                <w:w w:val="105"/>
                <w:sz w:val="16"/>
              </w:rPr>
              <w:t xml:space="preserve"> </w:t>
            </w:r>
            <w:r w:rsidRPr="003D52FF">
              <w:rPr>
                <w:rFonts w:asciiTheme="minorBidi" w:hAnsiTheme="minorBidi" w:cstheme="minorBidi"/>
                <w:w w:val="105"/>
                <w:sz w:val="16"/>
              </w:rPr>
              <w:t>PA</w:t>
            </w:r>
            <w:r w:rsidRPr="003D52FF">
              <w:rPr>
                <w:rFonts w:asciiTheme="minorBidi" w:hAnsiTheme="minorBidi" w:cstheme="minorBidi"/>
                <w:spacing w:val="-20"/>
                <w:w w:val="105"/>
                <w:sz w:val="16"/>
              </w:rPr>
              <w:t xml:space="preserve"> </w:t>
            </w:r>
            <w:r w:rsidRPr="003D52FF">
              <w:rPr>
                <w:rFonts w:asciiTheme="minorBidi" w:hAnsiTheme="minorBidi" w:cstheme="minorBidi"/>
                <w:w w:val="105"/>
                <w:sz w:val="16"/>
              </w:rPr>
              <w:t>clan</w:t>
            </w:r>
            <w:r w:rsidRPr="003D52FF">
              <w:rPr>
                <w:rFonts w:asciiTheme="minorBidi" w:hAnsiTheme="minorBidi" w:cstheme="minorBidi"/>
                <w:spacing w:val="-11"/>
                <w:w w:val="105"/>
                <w:sz w:val="16"/>
              </w:rPr>
              <w:t xml:space="preserve"> </w:t>
            </w:r>
            <w:r w:rsidRPr="003D52FF">
              <w:rPr>
                <w:rFonts w:asciiTheme="minorBidi" w:hAnsiTheme="minorBidi" w:cstheme="minorBidi"/>
                <w:w w:val="105"/>
                <w:sz w:val="16"/>
              </w:rPr>
              <w:t>(PTS1=SKL)</w:t>
            </w:r>
          </w:p>
        </w:tc>
        <w:tc>
          <w:tcPr>
            <w:tcW w:w="5460" w:type="dxa"/>
          </w:tcPr>
          <w:p w14:paraId="0F6349DB" w14:textId="77777777" w:rsidR="00CF52B0" w:rsidRPr="003D52FF" w:rsidRDefault="00000000">
            <w:pPr>
              <w:pStyle w:val="TableParagraph"/>
              <w:numPr>
                <w:ilvl w:val="0"/>
                <w:numId w:val="3"/>
              </w:numPr>
              <w:tabs>
                <w:tab w:val="left" w:pos="191"/>
              </w:tabs>
              <w:spacing w:line="182" w:lineRule="exact"/>
              <w:ind w:left="190" w:hanging="83"/>
              <w:rPr>
                <w:rFonts w:asciiTheme="minorBidi" w:hAnsiTheme="minorBidi" w:cstheme="minorBidi"/>
                <w:sz w:val="16"/>
              </w:rPr>
            </w:pPr>
            <w:r w:rsidRPr="003D52FF">
              <w:rPr>
                <w:rFonts w:asciiTheme="minorBidi" w:hAnsiTheme="minorBidi" w:cstheme="minorBidi"/>
                <w:sz w:val="16"/>
              </w:rPr>
              <w:t>The</w:t>
            </w:r>
            <w:r w:rsidRPr="003D52FF">
              <w:rPr>
                <w:rFonts w:asciiTheme="minorBidi" w:hAnsiTheme="minorBidi" w:cstheme="minorBidi"/>
                <w:spacing w:val="-19"/>
                <w:sz w:val="16"/>
              </w:rPr>
              <w:t xml:space="preserve"> </w:t>
            </w:r>
            <w:r w:rsidRPr="003D52FF">
              <w:rPr>
                <w:rFonts w:asciiTheme="minorBidi" w:hAnsiTheme="minorBidi" w:cstheme="minorBidi"/>
                <w:sz w:val="16"/>
              </w:rPr>
              <w:t>name</w:t>
            </w:r>
            <w:r w:rsidRPr="003D52FF">
              <w:rPr>
                <w:rFonts w:asciiTheme="minorBidi" w:hAnsiTheme="minorBidi" w:cstheme="minorBidi"/>
                <w:spacing w:val="-19"/>
                <w:sz w:val="16"/>
              </w:rPr>
              <w:t xml:space="preserve"> </w:t>
            </w:r>
            <w:r w:rsidRPr="003D52FF">
              <w:rPr>
                <w:rFonts w:asciiTheme="minorBidi" w:hAnsiTheme="minorBidi" w:cstheme="minorBidi"/>
                <w:sz w:val="16"/>
              </w:rPr>
              <w:t>taken</w:t>
            </w:r>
            <w:r w:rsidRPr="003D52FF">
              <w:rPr>
                <w:rFonts w:asciiTheme="minorBidi" w:hAnsiTheme="minorBidi" w:cstheme="minorBidi"/>
                <w:spacing w:val="-18"/>
                <w:sz w:val="16"/>
              </w:rPr>
              <w:t xml:space="preserve"> </w:t>
            </w:r>
            <w:r w:rsidRPr="003D52FF">
              <w:rPr>
                <w:rFonts w:asciiTheme="minorBidi" w:hAnsiTheme="minorBidi" w:cstheme="minorBidi"/>
                <w:sz w:val="16"/>
              </w:rPr>
              <w:t>from</w:t>
            </w:r>
            <w:r w:rsidRPr="003D52FF">
              <w:rPr>
                <w:rFonts w:asciiTheme="minorBidi" w:hAnsiTheme="minorBidi" w:cstheme="minorBidi"/>
                <w:spacing w:val="-15"/>
                <w:sz w:val="16"/>
              </w:rPr>
              <w:t xml:space="preserve"> </w:t>
            </w:r>
            <w:r w:rsidRPr="003D52FF">
              <w:rPr>
                <w:rFonts w:asciiTheme="minorBidi" w:hAnsiTheme="minorBidi" w:cstheme="minorBidi"/>
                <w:sz w:val="16"/>
              </w:rPr>
              <w:t>plants</w:t>
            </w:r>
            <w:r w:rsidRPr="003D52FF">
              <w:rPr>
                <w:rFonts w:asciiTheme="minorBidi" w:hAnsiTheme="minorBidi" w:cstheme="minorBidi"/>
                <w:spacing w:val="-10"/>
                <w:sz w:val="16"/>
              </w:rPr>
              <w:t xml:space="preserve"> </w:t>
            </w:r>
            <w:r w:rsidRPr="003D52FF">
              <w:rPr>
                <w:rFonts w:asciiTheme="minorBidi" w:hAnsiTheme="minorBidi" w:cstheme="minorBidi"/>
                <w:sz w:val="16"/>
              </w:rPr>
              <w:t>and</w:t>
            </w:r>
            <w:r w:rsidRPr="003D52FF">
              <w:rPr>
                <w:rFonts w:asciiTheme="minorBidi" w:hAnsiTheme="minorBidi" w:cstheme="minorBidi"/>
                <w:spacing w:val="-18"/>
                <w:sz w:val="16"/>
              </w:rPr>
              <w:t xml:space="preserve"> </w:t>
            </w:r>
            <w:r w:rsidRPr="003D52FF">
              <w:rPr>
                <w:rFonts w:asciiTheme="minorBidi" w:hAnsiTheme="minorBidi" w:cstheme="minorBidi"/>
                <w:sz w:val="16"/>
              </w:rPr>
              <w:t>if</w:t>
            </w:r>
            <w:r w:rsidRPr="003D52FF">
              <w:rPr>
                <w:rFonts w:asciiTheme="minorBidi" w:hAnsiTheme="minorBidi" w:cstheme="minorBidi"/>
                <w:spacing w:val="-8"/>
                <w:sz w:val="16"/>
              </w:rPr>
              <w:t xml:space="preserve"> </w:t>
            </w:r>
            <w:r w:rsidRPr="003D52FF">
              <w:rPr>
                <w:rFonts w:asciiTheme="minorBidi" w:hAnsiTheme="minorBidi" w:cstheme="minorBidi"/>
                <w:sz w:val="16"/>
              </w:rPr>
              <w:t>you</w:t>
            </w:r>
            <w:r w:rsidRPr="003D52FF">
              <w:rPr>
                <w:rFonts w:asciiTheme="minorBidi" w:hAnsiTheme="minorBidi" w:cstheme="minorBidi"/>
                <w:spacing w:val="-13"/>
                <w:sz w:val="16"/>
              </w:rPr>
              <w:t xml:space="preserve"> </w:t>
            </w:r>
            <w:r w:rsidRPr="003D52FF">
              <w:rPr>
                <w:rFonts w:asciiTheme="minorBidi" w:hAnsiTheme="minorBidi" w:cstheme="minorBidi"/>
                <w:sz w:val="16"/>
              </w:rPr>
              <w:t>blast</w:t>
            </w:r>
            <w:r w:rsidRPr="003D52FF">
              <w:rPr>
                <w:rFonts w:asciiTheme="minorBidi" w:hAnsiTheme="minorBidi" w:cstheme="minorBidi"/>
                <w:spacing w:val="-13"/>
                <w:sz w:val="16"/>
              </w:rPr>
              <w:t xml:space="preserve"> </w:t>
            </w:r>
            <w:r w:rsidRPr="003D52FF">
              <w:rPr>
                <w:rFonts w:asciiTheme="minorBidi" w:hAnsiTheme="minorBidi" w:cstheme="minorBidi"/>
                <w:sz w:val="16"/>
              </w:rPr>
              <w:t>it</w:t>
            </w:r>
            <w:r w:rsidRPr="003D52FF">
              <w:rPr>
                <w:rFonts w:asciiTheme="minorBidi" w:hAnsiTheme="minorBidi" w:cstheme="minorBidi"/>
                <w:spacing w:val="-13"/>
                <w:sz w:val="16"/>
              </w:rPr>
              <w:t xml:space="preserve"> </w:t>
            </w:r>
            <w:r w:rsidRPr="003D52FF">
              <w:rPr>
                <w:rFonts w:asciiTheme="minorBidi" w:hAnsiTheme="minorBidi" w:cstheme="minorBidi"/>
                <w:sz w:val="16"/>
              </w:rPr>
              <w:t>against</w:t>
            </w:r>
            <w:r w:rsidRPr="003D52FF">
              <w:rPr>
                <w:rFonts w:asciiTheme="minorBidi" w:hAnsiTheme="minorBidi" w:cstheme="minorBidi"/>
                <w:spacing w:val="-26"/>
                <w:sz w:val="16"/>
              </w:rPr>
              <w:t xml:space="preserve"> </w:t>
            </w:r>
            <w:r w:rsidRPr="003D52FF">
              <w:rPr>
                <w:rFonts w:asciiTheme="minorBidi" w:hAnsiTheme="minorBidi" w:cstheme="minorBidi"/>
                <w:sz w:val="16"/>
              </w:rPr>
              <w:t>Arabidopsis</w:t>
            </w:r>
            <w:r w:rsidRPr="003D52FF">
              <w:rPr>
                <w:rFonts w:asciiTheme="minorBidi" w:hAnsiTheme="minorBidi" w:cstheme="minorBidi"/>
                <w:spacing w:val="-15"/>
                <w:sz w:val="16"/>
              </w:rPr>
              <w:t xml:space="preserve"> </w:t>
            </w:r>
            <w:r w:rsidRPr="003D52FF">
              <w:rPr>
                <w:rFonts w:asciiTheme="minorBidi" w:hAnsiTheme="minorBidi" w:cstheme="minorBidi"/>
                <w:sz w:val="16"/>
              </w:rPr>
              <w:t>thaliana</w:t>
            </w:r>
          </w:p>
          <w:p w14:paraId="6F14FF18"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sz w:val="16"/>
              </w:rPr>
              <w:t>(plant)</w:t>
            </w:r>
            <w:r w:rsidRPr="003D52FF">
              <w:rPr>
                <w:rFonts w:asciiTheme="minorBidi" w:hAnsiTheme="minorBidi" w:cstheme="minorBidi"/>
                <w:spacing w:val="-1"/>
                <w:sz w:val="16"/>
              </w:rPr>
              <w:t xml:space="preserve"> </w:t>
            </w:r>
            <w:r w:rsidRPr="003D52FF">
              <w:rPr>
                <w:rFonts w:asciiTheme="minorBidi" w:hAnsiTheme="minorBidi" w:cstheme="minorBidi"/>
                <w:sz w:val="16"/>
              </w:rPr>
              <w:t>you</w:t>
            </w:r>
            <w:r w:rsidRPr="003D52FF">
              <w:rPr>
                <w:rFonts w:asciiTheme="minorBidi" w:hAnsiTheme="minorBidi" w:cstheme="minorBidi"/>
                <w:spacing w:val="-3"/>
                <w:sz w:val="16"/>
              </w:rPr>
              <w:t xml:space="preserve"> </w:t>
            </w:r>
            <w:r w:rsidRPr="003D52FF">
              <w:rPr>
                <w:rFonts w:asciiTheme="minorBidi" w:hAnsiTheme="minorBidi" w:cstheme="minorBidi"/>
                <w:sz w:val="16"/>
              </w:rPr>
              <w:t>will</w:t>
            </w:r>
            <w:r w:rsidRPr="003D52FF">
              <w:rPr>
                <w:rFonts w:asciiTheme="minorBidi" w:hAnsiTheme="minorBidi" w:cstheme="minorBidi"/>
                <w:spacing w:val="-12"/>
                <w:sz w:val="16"/>
              </w:rPr>
              <w:t xml:space="preserve"> </w:t>
            </w:r>
            <w:r w:rsidRPr="003D52FF">
              <w:rPr>
                <w:rFonts w:asciiTheme="minorBidi" w:hAnsiTheme="minorBidi" w:cstheme="minorBidi"/>
                <w:sz w:val="16"/>
              </w:rPr>
              <w:t>find</w:t>
            </w:r>
            <w:r w:rsidRPr="003D52FF">
              <w:rPr>
                <w:rFonts w:asciiTheme="minorBidi" w:hAnsiTheme="minorBidi" w:cstheme="minorBidi"/>
                <w:spacing w:val="-6"/>
                <w:sz w:val="16"/>
              </w:rPr>
              <w:t xml:space="preserve"> </w:t>
            </w:r>
            <w:r w:rsidRPr="003D52FF">
              <w:rPr>
                <w:rFonts w:asciiTheme="minorBidi" w:hAnsiTheme="minorBidi" w:cstheme="minorBidi"/>
                <w:sz w:val="16"/>
              </w:rPr>
              <w:t>a</w:t>
            </w:r>
            <w:r w:rsidRPr="003D52FF">
              <w:rPr>
                <w:rFonts w:asciiTheme="minorBidi" w:hAnsiTheme="minorBidi" w:cstheme="minorBidi"/>
                <w:spacing w:val="-7"/>
                <w:sz w:val="16"/>
              </w:rPr>
              <w:t xml:space="preserve"> </w:t>
            </w:r>
            <w:r w:rsidRPr="003D52FF">
              <w:rPr>
                <w:rFonts w:asciiTheme="minorBidi" w:hAnsiTheme="minorBidi" w:cstheme="minorBidi"/>
                <w:sz w:val="16"/>
              </w:rPr>
              <w:t>peroxisomal</w:t>
            </w:r>
            <w:r w:rsidRPr="003D52FF">
              <w:rPr>
                <w:rFonts w:asciiTheme="minorBidi" w:hAnsiTheme="minorBidi" w:cstheme="minorBidi"/>
                <w:spacing w:val="-3"/>
                <w:sz w:val="16"/>
              </w:rPr>
              <w:t xml:space="preserve"> </w:t>
            </w:r>
            <w:r w:rsidRPr="003D52FF">
              <w:rPr>
                <w:rFonts w:asciiTheme="minorBidi" w:hAnsiTheme="minorBidi" w:cstheme="minorBidi"/>
                <w:sz w:val="16"/>
              </w:rPr>
              <w:t>protein</w:t>
            </w:r>
            <w:r w:rsidRPr="003D52FF">
              <w:rPr>
                <w:rFonts w:asciiTheme="minorBidi" w:hAnsiTheme="minorBidi" w:cstheme="minorBidi"/>
                <w:spacing w:val="-11"/>
                <w:sz w:val="16"/>
              </w:rPr>
              <w:t xml:space="preserve"> </w:t>
            </w:r>
            <w:r w:rsidRPr="003D52FF">
              <w:rPr>
                <w:rFonts w:asciiTheme="minorBidi" w:hAnsiTheme="minorBidi" w:cstheme="minorBidi"/>
                <w:sz w:val="16"/>
              </w:rPr>
              <w:t>(A0A178WEL7).</w:t>
            </w:r>
          </w:p>
          <w:p w14:paraId="138B1FD3" w14:textId="77777777" w:rsidR="00CF52B0" w:rsidRPr="003D52FF" w:rsidRDefault="00000000">
            <w:pPr>
              <w:pStyle w:val="TableParagraph"/>
              <w:numPr>
                <w:ilvl w:val="0"/>
                <w:numId w:val="3"/>
              </w:numPr>
              <w:tabs>
                <w:tab w:val="left" w:pos="219"/>
              </w:tabs>
              <w:spacing w:before="85" w:line="340" w:lineRule="auto"/>
              <w:ind w:right="112" w:firstLine="0"/>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18"/>
                <w:sz w:val="16"/>
              </w:rPr>
              <w:t xml:space="preserve"> </w:t>
            </w:r>
            <w:r w:rsidRPr="003D52FF">
              <w:rPr>
                <w:rFonts w:asciiTheme="minorBidi" w:hAnsiTheme="minorBidi" w:cstheme="minorBidi"/>
                <w:sz w:val="16"/>
              </w:rPr>
              <w:t>also</w:t>
            </w:r>
            <w:r w:rsidRPr="003D52FF">
              <w:rPr>
                <w:rFonts w:asciiTheme="minorBidi" w:hAnsiTheme="minorBidi" w:cstheme="minorBidi"/>
                <w:spacing w:val="4"/>
                <w:sz w:val="16"/>
              </w:rPr>
              <w:t xml:space="preserve"> </w:t>
            </w:r>
            <w:r w:rsidRPr="003D52FF">
              <w:rPr>
                <w:rFonts w:asciiTheme="minorBidi" w:hAnsiTheme="minorBidi" w:cstheme="minorBidi"/>
                <w:sz w:val="16"/>
              </w:rPr>
              <w:t>homolog</w:t>
            </w:r>
            <w:r w:rsidRPr="003D52FF">
              <w:rPr>
                <w:rFonts w:asciiTheme="minorBidi" w:hAnsiTheme="minorBidi" w:cstheme="minorBidi"/>
                <w:spacing w:val="14"/>
                <w:sz w:val="16"/>
              </w:rPr>
              <w:t xml:space="preserve"> </w:t>
            </w:r>
            <w:r w:rsidRPr="003D52FF">
              <w:rPr>
                <w:rFonts w:asciiTheme="minorBidi" w:hAnsiTheme="minorBidi" w:cstheme="minorBidi"/>
                <w:sz w:val="16"/>
              </w:rPr>
              <w:t>of</w:t>
            </w:r>
            <w:r w:rsidRPr="003D52FF">
              <w:rPr>
                <w:rFonts w:asciiTheme="minorBidi" w:hAnsiTheme="minorBidi" w:cstheme="minorBidi"/>
                <w:spacing w:val="11"/>
                <w:sz w:val="16"/>
              </w:rPr>
              <w:t xml:space="preserve"> </w:t>
            </w:r>
            <w:r w:rsidRPr="003D52FF">
              <w:rPr>
                <w:rFonts w:asciiTheme="minorBidi" w:hAnsiTheme="minorBidi" w:cstheme="minorBidi"/>
                <w:sz w:val="16"/>
              </w:rPr>
              <w:t>S.</w:t>
            </w:r>
            <w:r w:rsidRPr="003D52FF">
              <w:rPr>
                <w:rFonts w:asciiTheme="minorBidi" w:hAnsiTheme="minorBidi" w:cstheme="minorBidi"/>
                <w:spacing w:val="10"/>
                <w:sz w:val="16"/>
              </w:rPr>
              <w:t xml:space="preserve"> </w:t>
            </w:r>
            <w:r w:rsidRPr="003D52FF">
              <w:rPr>
                <w:rFonts w:asciiTheme="minorBidi" w:hAnsiTheme="minorBidi" w:cstheme="minorBidi"/>
                <w:sz w:val="16"/>
              </w:rPr>
              <w:t>cerevisiae</w:t>
            </w:r>
            <w:r w:rsidRPr="003D52FF">
              <w:rPr>
                <w:rFonts w:asciiTheme="minorBidi" w:hAnsiTheme="minorBidi" w:cstheme="minorBidi"/>
                <w:spacing w:val="9"/>
                <w:sz w:val="16"/>
              </w:rPr>
              <w:t xml:space="preserve"> </w:t>
            </w:r>
            <w:r w:rsidRPr="003D52FF">
              <w:rPr>
                <w:rFonts w:asciiTheme="minorBidi" w:hAnsiTheme="minorBidi" w:cstheme="minorBidi"/>
                <w:sz w:val="16"/>
              </w:rPr>
              <w:t>Inheritance</w:t>
            </w:r>
            <w:r w:rsidRPr="003D52FF">
              <w:rPr>
                <w:rFonts w:asciiTheme="minorBidi" w:hAnsiTheme="minorBidi" w:cstheme="minorBidi"/>
                <w:spacing w:val="9"/>
                <w:sz w:val="16"/>
              </w:rPr>
              <w:t xml:space="preserve"> </w:t>
            </w:r>
            <w:r w:rsidRPr="003D52FF">
              <w:rPr>
                <w:rFonts w:asciiTheme="minorBidi" w:hAnsiTheme="minorBidi" w:cstheme="minorBidi"/>
                <w:sz w:val="16"/>
              </w:rPr>
              <w:t>of</w:t>
            </w:r>
            <w:r w:rsidRPr="003D52FF">
              <w:rPr>
                <w:rFonts w:asciiTheme="minorBidi" w:hAnsiTheme="minorBidi" w:cstheme="minorBidi"/>
                <w:spacing w:val="11"/>
                <w:sz w:val="16"/>
              </w:rPr>
              <w:t xml:space="preserve"> </w:t>
            </w:r>
            <w:r w:rsidRPr="003D52FF">
              <w:rPr>
                <w:rFonts w:asciiTheme="minorBidi" w:hAnsiTheme="minorBidi" w:cstheme="minorBidi"/>
                <w:sz w:val="16"/>
              </w:rPr>
              <w:t>peroxisomes</w:t>
            </w:r>
            <w:r w:rsidRPr="003D52FF">
              <w:rPr>
                <w:rFonts w:asciiTheme="minorBidi" w:hAnsiTheme="minorBidi" w:cstheme="minorBidi"/>
                <w:spacing w:val="13"/>
                <w:sz w:val="16"/>
              </w:rPr>
              <w:t xml:space="preserve"> </w:t>
            </w:r>
            <w:r w:rsidRPr="003D52FF">
              <w:rPr>
                <w:rFonts w:asciiTheme="minorBidi" w:hAnsiTheme="minorBidi" w:cstheme="minorBidi"/>
                <w:sz w:val="16"/>
              </w:rPr>
              <w:t>protein</w:t>
            </w:r>
            <w:r w:rsidRPr="003D52FF">
              <w:rPr>
                <w:rFonts w:asciiTheme="minorBidi" w:hAnsiTheme="minorBidi" w:cstheme="minorBidi"/>
                <w:spacing w:val="9"/>
                <w:sz w:val="16"/>
              </w:rPr>
              <w:t xml:space="preserve"> </w:t>
            </w:r>
            <w:r w:rsidRPr="003D52FF">
              <w:rPr>
                <w:rFonts w:asciiTheme="minorBidi" w:hAnsiTheme="minorBidi" w:cstheme="minorBidi"/>
                <w:sz w:val="16"/>
              </w:rPr>
              <w:t>2</w:t>
            </w:r>
            <w:r w:rsidRPr="003D52FF">
              <w:rPr>
                <w:rFonts w:asciiTheme="minorBidi" w:hAnsiTheme="minorBidi" w:cstheme="minorBidi"/>
                <w:spacing w:val="-47"/>
                <w:sz w:val="16"/>
              </w:rPr>
              <w:t xml:space="preserve"> </w:t>
            </w:r>
            <w:r w:rsidRPr="003D52FF">
              <w:rPr>
                <w:rFonts w:asciiTheme="minorBidi" w:hAnsiTheme="minorBidi" w:cstheme="minorBidi"/>
                <w:sz w:val="16"/>
              </w:rPr>
              <w:t>A6ZMM2</w:t>
            </w:r>
            <w:r w:rsidRPr="003D52FF">
              <w:rPr>
                <w:rFonts w:asciiTheme="minorBidi" w:hAnsiTheme="minorBidi" w:cstheme="minorBidi"/>
                <w:spacing w:val="-4"/>
                <w:sz w:val="16"/>
              </w:rPr>
              <w:t xml:space="preserve"> </w:t>
            </w:r>
            <w:r w:rsidRPr="003D52FF">
              <w:rPr>
                <w:rFonts w:asciiTheme="minorBidi" w:hAnsiTheme="minorBidi" w:cstheme="minorBidi"/>
                <w:sz w:val="16"/>
              </w:rPr>
              <w:t>“22.8%”</w:t>
            </w:r>
            <w:r w:rsidRPr="003D52FF">
              <w:rPr>
                <w:rFonts w:asciiTheme="minorBidi" w:hAnsiTheme="minorBidi" w:cstheme="minorBidi"/>
                <w:spacing w:val="-3"/>
                <w:sz w:val="16"/>
              </w:rPr>
              <w:t xml:space="preserve"> </w:t>
            </w:r>
            <w:r w:rsidRPr="003D52FF">
              <w:rPr>
                <w:rFonts w:asciiTheme="minorBidi" w:hAnsiTheme="minorBidi" w:cstheme="minorBidi"/>
                <w:sz w:val="16"/>
              </w:rPr>
              <w:t>.</w:t>
            </w:r>
          </w:p>
          <w:p w14:paraId="5B50AEE7" w14:textId="77777777" w:rsidR="00CF52B0" w:rsidRPr="003D52FF" w:rsidRDefault="00000000">
            <w:pPr>
              <w:pStyle w:val="TableParagraph"/>
              <w:spacing w:before="15"/>
              <w:ind w:left="108"/>
              <w:rPr>
                <w:rFonts w:asciiTheme="minorBidi" w:hAnsiTheme="minorBidi" w:cstheme="minorBidi"/>
                <w:b/>
                <w:sz w:val="16"/>
              </w:rPr>
            </w:pPr>
            <w:r w:rsidRPr="003D52FF">
              <w:rPr>
                <w:rFonts w:asciiTheme="minorBidi" w:hAnsiTheme="minorBidi" w:cstheme="minorBidi"/>
                <w:b/>
                <w:sz w:val="16"/>
              </w:rPr>
              <w:t>Function</w:t>
            </w:r>
          </w:p>
          <w:p w14:paraId="4152B82C" w14:textId="77777777" w:rsidR="00CF52B0" w:rsidRPr="003D52FF" w:rsidRDefault="00000000">
            <w:pPr>
              <w:pStyle w:val="TableParagraph"/>
              <w:spacing w:before="17" w:line="278" w:lineRule="exact"/>
              <w:ind w:left="108"/>
              <w:rPr>
                <w:rFonts w:asciiTheme="minorBidi" w:hAnsiTheme="minorBidi" w:cstheme="minorBidi"/>
                <w:sz w:val="16"/>
              </w:rPr>
            </w:pPr>
            <w:r w:rsidRPr="003D52FF">
              <w:rPr>
                <w:rFonts w:asciiTheme="minorBidi" w:hAnsiTheme="minorBidi" w:cstheme="minorBidi"/>
                <w:color w:val="090909"/>
                <w:spacing w:val="-1"/>
                <w:sz w:val="16"/>
              </w:rPr>
              <w:t>Regulation</w:t>
            </w:r>
            <w:r w:rsidRPr="003D52FF">
              <w:rPr>
                <w:rFonts w:asciiTheme="minorBidi" w:hAnsiTheme="minorBidi" w:cstheme="minorBidi"/>
                <w:color w:val="090909"/>
                <w:spacing w:val="-3"/>
                <w:sz w:val="16"/>
              </w:rPr>
              <w:t xml:space="preserve"> </w:t>
            </w:r>
            <w:r w:rsidRPr="003D52FF">
              <w:rPr>
                <w:rFonts w:asciiTheme="minorBidi" w:hAnsiTheme="minorBidi" w:cstheme="minorBidi"/>
                <w:color w:val="090909"/>
                <w:spacing w:val="-1"/>
                <w:sz w:val="16"/>
              </w:rPr>
              <w:t>of</w:t>
            </w:r>
            <w:r w:rsidRPr="003D52FF">
              <w:rPr>
                <w:rFonts w:asciiTheme="minorBidi" w:hAnsiTheme="minorBidi" w:cstheme="minorBidi"/>
                <w:color w:val="090909"/>
                <w:spacing w:val="-6"/>
                <w:sz w:val="16"/>
              </w:rPr>
              <w:t xml:space="preserve"> </w:t>
            </w:r>
            <w:r w:rsidRPr="003D52FF">
              <w:rPr>
                <w:rFonts w:asciiTheme="minorBidi" w:hAnsiTheme="minorBidi" w:cstheme="minorBidi"/>
                <w:color w:val="090909"/>
                <w:spacing w:val="-1"/>
                <w:sz w:val="16"/>
              </w:rPr>
              <w:t>fatty</w:t>
            </w:r>
            <w:r w:rsidRPr="003D52FF">
              <w:rPr>
                <w:rFonts w:asciiTheme="minorBidi" w:hAnsiTheme="minorBidi" w:cstheme="minorBidi"/>
                <w:color w:val="090909"/>
                <w:spacing w:val="-8"/>
                <w:sz w:val="16"/>
              </w:rPr>
              <w:t xml:space="preserve"> </w:t>
            </w:r>
            <w:r w:rsidRPr="003D52FF">
              <w:rPr>
                <w:rFonts w:asciiTheme="minorBidi" w:hAnsiTheme="minorBidi" w:cstheme="minorBidi"/>
                <w:color w:val="090909"/>
                <w:spacing w:val="-1"/>
                <w:sz w:val="16"/>
              </w:rPr>
              <w:t>acid</w:t>
            </w:r>
            <w:r w:rsidRPr="003D52FF">
              <w:rPr>
                <w:rFonts w:asciiTheme="minorBidi" w:hAnsiTheme="minorBidi" w:cstheme="minorBidi"/>
                <w:color w:val="090909"/>
                <w:spacing w:val="-6"/>
                <w:sz w:val="16"/>
              </w:rPr>
              <w:t xml:space="preserve"> </w:t>
            </w:r>
            <w:r w:rsidRPr="003D52FF">
              <w:rPr>
                <w:rFonts w:asciiTheme="minorBidi" w:hAnsiTheme="minorBidi" w:cstheme="minorBidi"/>
                <w:color w:val="090909"/>
                <w:spacing w:val="-1"/>
                <w:sz w:val="16"/>
              </w:rPr>
              <w:t>beta-oxidation;</w:t>
            </w:r>
            <w:r w:rsidRPr="003D52FF">
              <w:rPr>
                <w:rFonts w:asciiTheme="minorBidi" w:hAnsiTheme="minorBidi" w:cstheme="minorBidi"/>
                <w:color w:val="090909"/>
                <w:spacing w:val="-11"/>
                <w:sz w:val="16"/>
              </w:rPr>
              <w:t xml:space="preserve"> </w:t>
            </w:r>
            <w:r w:rsidRPr="003D52FF">
              <w:rPr>
                <w:rFonts w:asciiTheme="minorBidi" w:hAnsiTheme="minorBidi" w:cstheme="minorBidi"/>
                <w:color w:val="090909"/>
                <w:spacing w:val="-1"/>
                <w:sz w:val="16"/>
              </w:rPr>
              <w:t>serine-type</w:t>
            </w:r>
            <w:r w:rsidRPr="003D52FF">
              <w:rPr>
                <w:rFonts w:asciiTheme="minorBidi" w:hAnsiTheme="minorBidi" w:cstheme="minorBidi"/>
                <w:color w:val="090909"/>
                <w:spacing w:val="-6"/>
                <w:sz w:val="16"/>
              </w:rPr>
              <w:t xml:space="preserve"> </w:t>
            </w:r>
            <w:r w:rsidRPr="003D52FF">
              <w:rPr>
                <w:rFonts w:asciiTheme="minorBidi" w:hAnsiTheme="minorBidi" w:cstheme="minorBidi"/>
                <w:color w:val="090909"/>
                <w:sz w:val="16"/>
              </w:rPr>
              <w:t>endopeptidase</w:t>
            </w:r>
            <w:r w:rsidRPr="003D52FF">
              <w:rPr>
                <w:rFonts w:asciiTheme="minorBidi" w:hAnsiTheme="minorBidi" w:cstheme="minorBidi"/>
                <w:color w:val="090909"/>
                <w:spacing w:val="-7"/>
                <w:sz w:val="16"/>
              </w:rPr>
              <w:t xml:space="preserve"> </w:t>
            </w:r>
            <w:r w:rsidRPr="003D52FF">
              <w:rPr>
                <w:rFonts w:asciiTheme="minorBidi" w:hAnsiTheme="minorBidi" w:cstheme="minorBidi"/>
                <w:color w:val="090909"/>
                <w:sz w:val="16"/>
              </w:rPr>
              <w:t>activity.</w:t>
            </w:r>
            <w:r w:rsidRPr="003D52FF">
              <w:rPr>
                <w:rFonts w:asciiTheme="minorBidi" w:hAnsiTheme="minorBidi" w:cstheme="minorBidi"/>
                <w:color w:val="090909"/>
                <w:spacing w:val="-47"/>
                <w:sz w:val="16"/>
              </w:rPr>
              <w:t xml:space="preserve"> </w:t>
            </w:r>
            <w:r w:rsidRPr="003D52FF">
              <w:rPr>
                <w:rFonts w:asciiTheme="minorBidi" w:hAnsiTheme="minorBidi" w:cstheme="minorBidi"/>
                <w:color w:val="090909"/>
                <w:sz w:val="16"/>
              </w:rPr>
              <w:t>protein</w:t>
            </w:r>
            <w:r w:rsidRPr="003D52FF">
              <w:rPr>
                <w:rFonts w:asciiTheme="minorBidi" w:hAnsiTheme="minorBidi" w:cstheme="minorBidi"/>
                <w:color w:val="090909"/>
                <w:spacing w:val="-4"/>
                <w:sz w:val="16"/>
              </w:rPr>
              <w:t xml:space="preserve"> </w:t>
            </w:r>
            <w:r w:rsidRPr="003D52FF">
              <w:rPr>
                <w:rFonts w:asciiTheme="minorBidi" w:hAnsiTheme="minorBidi" w:cstheme="minorBidi"/>
                <w:color w:val="090909"/>
                <w:sz w:val="16"/>
              </w:rPr>
              <w:t>processing.</w:t>
            </w:r>
          </w:p>
        </w:tc>
      </w:tr>
    </w:tbl>
    <w:p w14:paraId="7800B2FE" w14:textId="77777777" w:rsidR="00CF52B0" w:rsidRPr="003D52FF" w:rsidRDefault="00CF52B0">
      <w:pPr>
        <w:spacing w:line="278" w:lineRule="exact"/>
        <w:rPr>
          <w:rFonts w:asciiTheme="minorBidi" w:hAnsiTheme="minorBidi" w:cstheme="minorBidi"/>
          <w:sz w:val="16"/>
        </w:rPr>
        <w:sectPr w:rsidR="00CF52B0" w:rsidRPr="003D52FF">
          <w:pgSz w:w="11910" w:h="16840"/>
          <w:pgMar w:top="1420" w:right="260" w:bottom="1160" w:left="280" w:header="0" w:footer="833"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9"/>
        <w:gridCol w:w="2675"/>
        <w:gridCol w:w="5460"/>
      </w:tblGrid>
      <w:tr w:rsidR="00CF52B0" w:rsidRPr="003D52FF" w14:paraId="09CCCF74" w14:textId="77777777">
        <w:trPr>
          <w:trHeight w:val="1656"/>
        </w:trPr>
        <w:tc>
          <w:tcPr>
            <w:tcW w:w="562" w:type="dxa"/>
          </w:tcPr>
          <w:p w14:paraId="4DDFBC93"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lastRenderedPageBreak/>
              <w:t>51</w:t>
            </w:r>
          </w:p>
        </w:tc>
        <w:tc>
          <w:tcPr>
            <w:tcW w:w="1139" w:type="dxa"/>
          </w:tcPr>
          <w:p w14:paraId="1B522873"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Q54RD7</w:t>
            </w:r>
          </w:p>
        </w:tc>
        <w:tc>
          <w:tcPr>
            <w:tcW w:w="2675" w:type="dxa"/>
          </w:tcPr>
          <w:p w14:paraId="39E67D79" w14:textId="77777777" w:rsidR="00CF52B0" w:rsidRPr="003D52FF" w:rsidRDefault="00000000">
            <w:pPr>
              <w:pStyle w:val="TableParagraph"/>
              <w:tabs>
                <w:tab w:val="left" w:pos="1255"/>
              </w:tabs>
              <w:spacing w:line="182" w:lineRule="exact"/>
              <w:ind w:left="104"/>
              <w:rPr>
                <w:rFonts w:asciiTheme="minorBidi" w:hAnsiTheme="minorBidi" w:cstheme="minorBidi"/>
                <w:sz w:val="16"/>
              </w:rPr>
            </w:pPr>
            <w:r w:rsidRPr="003D52FF">
              <w:rPr>
                <w:rFonts w:asciiTheme="minorBidi" w:hAnsiTheme="minorBidi" w:cstheme="minorBidi"/>
                <w:sz w:val="16"/>
              </w:rPr>
              <w:t>DUF1446</w:t>
            </w:r>
            <w:r w:rsidRPr="003D52FF">
              <w:rPr>
                <w:rFonts w:asciiTheme="minorBidi" w:hAnsiTheme="minorBidi" w:cstheme="minorBidi"/>
                <w:sz w:val="16"/>
              </w:rPr>
              <w:tab/>
              <w:t>domain-containing</w:t>
            </w:r>
          </w:p>
          <w:p w14:paraId="5A685F8D" w14:textId="77777777" w:rsidR="00CF52B0" w:rsidRPr="003D52FF" w:rsidRDefault="00000000">
            <w:pPr>
              <w:pStyle w:val="TableParagraph"/>
              <w:tabs>
                <w:tab w:val="left" w:pos="1481"/>
              </w:tabs>
              <w:spacing w:before="85" w:line="340" w:lineRule="auto"/>
              <w:ind w:left="104" w:right="95"/>
              <w:rPr>
                <w:rFonts w:asciiTheme="minorBidi" w:hAnsiTheme="minorBidi" w:cstheme="minorBidi"/>
                <w:sz w:val="16"/>
              </w:rPr>
            </w:pPr>
            <w:r w:rsidRPr="003D52FF">
              <w:rPr>
                <w:rFonts w:asciiTheme="minorBidi" w:hAnsiTheme="minorBidi" w:cstheme="minorBidi"/>
                <w:sz w:val="16"/>
              </w:rPr>
              <w:t>protein</w:t>
            </w:r>
            <w:r w:rsidRPr="003D52FF">
              <w:rPr>
                <w:rFonts w:asciiTheme="minorBidi" w:hAnsiTheme="minorBidi" w:cstheme="minorBidi"/>
                <w:sz w:val="16"/>
              </w:rPr>
              <w:tab/>
              <w:t>(Propionyl-CoA</w:t>
            </w:r>
            <w:r w:rsidRPr="003D52FF">
              <w:rPr>
                <w:rFonts w:asciiTheme="minorBidi" w:hAnsiTheme="minorBidi" w:cstheme="minorBidi"/>
                <w:spacing w:val="-47"/>
                <w:sz w:val="16"/>
              </w:rPr>
              <w:t xml:space="preserve"> </w:t>
            </w:r>
            <w:r w:rsidRPr="003D52FF">
              <w:rPr>
                <w:rFonts w:asciiTheme="minorBidi" w:hAnsiTheme="minorBidi" w:cstheme="minorBidi"/>
                <w:sz w:val="16"/>
              </w:rPr>
              <w:t>carboxylase)</w:t>
            </w:r>
            <w:r w:rsidRPr="003D52FF">
              <w:rPr>
                <w:rFonts w:asciiTheme="minorBidi" w:hAnsiTheme="minorBidi" w:cstheme="minorBidi"/>
                <w:spacing w:val="-4"/>
                <w:sz w:val="16"/>
              </w:rPr>
              <w:t xml:space="preserve"> </w:t>
            </w:r>
            <w:r w:rsidRPr="003D52FF">
              <w:rPr>
                <w:rFonts w:asciiTheme="minorBidi" w:hAnsiTheme="minorBidi" w:cstheme="minorBidi"/>
                <w:sz w:val="16"/>
              </w:rPr>
              <w:t>(PTS1:</w:t>
            </w:r>
            <w:r w:rsidRPr="003D52FF">
              <w:rPr>
                <w:rFonts w:asciiTheme="minorBidi" w:hAnsiTheme="minorBidi" w:cstheme="minorBidi"/>
                <w:spacing w:val="-5"/>
                <w:sz w:val="16"/>
              </w:rPr>
              <w:t xml:space="preserve"> </w:t>
            </w:r>
            <w:r w:rsidRPr="003D52FF">
              <w:rPr>
                <w:rFonts w:asciiTheme="minorBidi" w:hAnsiTheme="minorBidi" w:cstheme="minorBidi"/>
                <w:sz w:val="16"/>
              </w:rPr>
              <w:t>SNL)</w:t>
            </w:r>
          </w:p>
        </w:tc>
        <w:tc>
          <w:tcPr>
            <w:tcW w:w="5460" w:type="dxa"/>
          </w:tcPr>
          <w:p w14:paraId="712680D5"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Maybe</w:t>
            </w:r>
            <w:r w:rsidRPr="003D52FF">
              <w:rPr>
                <w:rFonts w:asciiTheme="minorBidi" w:hAnsiTheme="minorBidi" w:cstheme="minorBidi"/>
                <w:spacing w:val="20"/>
                <w:sz w:val="16"/>
              </w:rPr>
              <w:t xml:space="preserve"> </w:t>
            </w:r>
            <w:r w:rsidRPr="003D52FF">
              <w:rPr>
                <w:rFonts w:asciiTheme="minorBidi" w:hAnsiTheme="minorBidi" w:cstheme="minorBidi"/>
                <w:sz w:val="16"/>
              </w:rPr>
              <w:t>have</w:t>
            </w:r>
            <w:r w:rsidRPr="003D52FF">
              <w:rPr>
                <w:rFonts w:asciiTheme="minorBidi" w:hAnsiTheme="minorBidi" w:cstheme="minorBidi"/>
                <w:spacing w:val="68"/>
                <w:sz w:val="16"/>
              </w:rPr>
              <w:t xml:space="preserve"> </w:t>
            </w:r>
            <w:r w:rsidRPr="003D52FF">
              <w:rPr>
                <w:rFonts w:asciiTheme="minorBidi" w:hAnsiTheme="minorBidi" w:cstheme="minorBidi"/>
                <w:sz w:val="16"/>
              </w:rPr>
              <w:t>a</w:t>
            </w:r>
            <w:r w:rsidRPr="003D52FF">
              <w:rPr>
                <w:rFonts w:asciiTheme="minorBidi" w:hAnsiTheme="minorBidi" w:cstheme="minorBidi"/>
                <w:spacing w:val="69"/>
                <w:sz w:val="16"/>
              </w:rPr>
              <w:t xml:space="preserve"> </w:t>
            </w:r>
            <w:r w:rsidRPr="003D52FF">
              <w:rPr>
                <w:rFonts w:asciiTheme="minorBidi" w:hAnsiTheme="minorBidi" w:cstheme="minorBidi"/>
                <w:sz w:val="16"/>
              </w:rPr>
              <w:t>role</w:t>
            </w:r>
            <w:r w:rsidRPr="003D52FF">
              <w:rPr>
                <w:rFonts w:asciiTheme="minorBidi" w:hAnsiTheme="minorBidi" w:cstheme="minorBidi"/>
                <w:spacing w:val="64"/>
                <w:sz w:val="16"/>
              </w:rPr>
              <w:t xml:space="preserve"> </w:t>
            </w:r>
            <w:r w:rsidRPr="003D52FF">
              <w:rPr>
                <w:rFonts w:asciiTheme="minorBidi" w:hAnsiTheme="minorBidi" w:cstheme="minorBidi"/>
                <w:sz w:val="16"/>
              </w:rPr>
              <w:t>in</w:t>
            </w:r>
            <w:r w:rsidRPr="003D52FF">
              <w:rPr>
                <w:rFonts w:asciiTheme="minorBidi" w:hAnsiTheme="minorBidi" w:cstheme="minorBidi"/>
                <w:spacing w:val="68"/>
                <w:sz w:val="16"/>
              </w:rPr>
              <w:t xml:space="preserve"> </w:t>
            </w:r>
            <w:r w:rsidRPr="003D52FF">
              <w:rPr>
                <w:rFonts w:asciiTheme="minorBidi" w:hAnsiTheme="minorBidi" w:cstheme="minorBidi"/>
                <w:sz w:val="16"/>
              </w:rPr>
              <w:t>long</w:t>
            </w:r>
            <w:r w:rsidRPr="003D52FF">
              <w:rPr>
                <w:rFonts w:asciiTheme="minorBidi" w:hAnsiTheme="minorBidi" w:cstheme="minorBidi"/>
                <w:spacing w:val="69"/>
                <w:sz w:val="16"/>
              </w:rPr>
              <w:t xml:space="preserve"> </w:t>
            </w:r>
            <w:r w:rsidRPr="003D52FF">
              <w:rPr>
                <w:rFonts w:asciiTheme="minorBidi" w:hAnsiTheme="minorBidi" w:cstheme="minorBidi"/>
                <w:sz w:val="16"/>
              </w:rPr>
              <w:t>chain</w:t>
            </w:r>
            <w:r w:rsidRPr="003D52FF">
              <w:rPr>
                <w:rFonts w:asciiTheme="minorBidi" w:hAnsiTheme="minorBidi" w:cstheme="minorBidi"/>
                <w:spacing w:val="69"/>
                <w:sz w:val="16"/>
              </w:rPr>
              <w:t xml:space="preserve"> </w:t>
            </w:r>
            <w:r w:rsidRPr="003D52FF">
              <w:rPr>
                <w:rFonts w:asciiTheme="minorBidi" w:hAnsiTheme="minorBidi" w:cstheme="minorBidi"/>
                <w:sz w:val="16"/>
              </w:rPr>
              <w:t>amino</w:t>
            </w:r>
            <w:r w:rsidRPr="003D52FF">
              <w:rPr>
                <w:rFonts w:asciiTheme="minorBidi" w:hAnsiTheme="minorBidi" w:cstheme="minorBidi"/>
                <w:spacing w:val="69"/>
                <w:sz w:val="16"/>
              </w:rPr>
              <w:t xml:space="preserve"> </w:t>
            </w:r>
            <w:r w:rsidRPr="003D52FF">
              <w:rPr>
                <w:rFonts w:asciiTheme="minorBidi" w:hAnsiTheme="minorBidi" w:cstheme="minorBidi"/>
                <w:sz w:val="16"/>
              </w:rPr>
              <w:t>acids</w:t>
            </w:r>
            <w:r w:rsidRPr="003D52FF">
              <w:rPr>
                <w:rFonts w:asciiTheme="minorBidi" w:hAnsiTheme="minorBidi" w:cstheme="minorBidi"/>
                <w:spacing w:val="73"/>
                <w:sz w:val="16"/>
              </w:rPr>
              <w:t xml:space="preserve"> </w:t>
            </w:r>
            <w:r w:rsidRPr="003D52FF">
              <w:rPr>
                <w:rFonts w:asciiTheme="minorBidi" w:hAnsiTheme="minorBidi" w:cstheme="minorBidi"/>
                <w:sz w:val="16"/>
              </w:rPr>
              <w:t>metabolism</w:t>
            </w:r>
            <w:r w:rsidRPr="003D52FF">
              <w:rPr>
                <w:rFonts w:asciiTheme="minorBidi" w:hAnsiTheme="minorBidi" w:cstheme="minorBidi"/>
                <w:spacing w:val="67"/>
                <w:sz w:val="16"/>
              </w:rPr>
              <w:t xml:space="preserve"> </w:t>
            </w:r>
            <w:r w:rsidRPr="003D52FF">
              <w:rPr>
                <w:rFonts w:asciiTheme="minorBidi" w:hAnsiTheme="minorBidi" w:cstheme="minorBidi"/>
                <w:sz w:val="16"/>
              </w:rPr>
              <w:t>(Valine</w:t>
            </w:r>
          </w:p>
          <w:p w14:paraId="6D2958B2"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metabolism)</w:t>
            </w:r>
          </w:p>
          <w:p w14:paraId="663CA577" w14:textId="77777777" w:rsidR="00CF52B0" w:rsidRPr="003D52FF" w:rsidRDefault="00000000">
            <w:pPr>
              <w:pStyle w:val="TableParagraph"/>
              <w:spacing w:before="80" w:line="345" w:lineRule="auto"/>
              <w:ind w:left="108"/>
              <w:rPr>
                <w:rFonts w:asciiTheme="minorBidi" w:hAnsiTheme="minorBidi" w:cstheme="minorBidi"/>
                <w:sz w:val="16"/>
              </w:rPr>
            </w:pPr>
            <w:r w:rsidRPr="003D52FF">
              <w:rPr>
                <w:rFonts w:asciiTheme="minorBidi" w:hAnsiTheme="minorBidi" w:cstheme="minorBidi"/>
                <w:sz w:val="16"/>
              </w:rPr>
              <w:t>propionyl-CoA</w:t>
            </w:r>
            <w:r w:rsidRPr="003D52FF">
              <w:rPr>
                <w:rFonts w:asciiTheme="minorBidi" w:hAnsiTheme="minorBidi" w:cstheme="minorBidi"/>
                <w:spacing w:val="3"/>
                <w:sz w:val="16"/>
              </w:rPr>
              <w:t xml:space="preserve"> </w:t>
            </w:r>
            <w:r w:rsidRPr="003D52FF">
              <w:rPr>
                <w:rFonts w:asciiTheme="minorBidi" w:hAnsiTheme="minorBidi" w:cstheme="minorBidi"/>
                <w:sz w:val="16"/>
              </w:rPr>
              <w:t>appeared</w:t>
            </w:r>
            <w:r w:rsidRPr="003D52FF">
              <w:rPr>
                <w:rFonts w:asciiTheme="minorBidi" w:hAnsiTheme="minorBidi" w:cstheme="minorBidi"/>
                <w:spacing w:val="13"/>
                <w:sz w:val="16"/>
              </w:rPr>
              <w:t xml:space="preserve"> </w:t>
            </w:r>
            <w:r w:rsidRPr="003D52FF">
              <w:rPr>
                <w:rFonts w:asciiTheme="minorBidi" w:hAnsiTheme="minorBidi" w:cstheme="minorBidi"/>
                <w:sz w:val="16"/>
              </w:rPr>
              <w:t>to</w:t>
            </w:r>
            <w:r w:rsidRPr="003D52FF">
              <w:rPr>
                <w:rFonts w:asciiTheme="minorBidi" w:hAnsiTheme="minorBidi" w:cstheme="minorBidi"/>
                <w:spacing w:val="7"/>
                <w:sz w:val="16"/>
              </w:rPr>
              <w:t xml:space="preserve"> </w:t>
            </w:r>
            <w:r w:rsidRPr="003D52FF">
              <w:rPr>
                <w:rFonts w:asciiTheme="minorBidi" w:hAnsiTheme="minorBidi" w:cstheme="minorBidi"/>
                <w:sz w:val="16"/>
              </w:rPr>
              <w:t>be</w:t>
            </w:r>
            <w:r w:rsidRPr="003D52FF">
              <w:rPr>
                <w:rFonts w:asciiTheme="minorBidi" w:hAnsiTheme="minorBidi" w:cstheme="minorBidi"/>
                <w:spacing w:val="12"/>
                <w:sz w:val="16"/>
              </w:rPr>
              <w:t xml:space="preserve"> </w:t>
            </w:r>
            <w:r w:rsidRPr="003D52FF">
              <w:rPr>
                <w:rFonts w:asciiTheme="minorBidi" w:hAnsiTheme="minorBidi" w:cstheme="minorBidi"/>
                <w:sz w:val="16"/>
              </w:rPr>
              <w:t>a</w:t>
            </w:r>
            <w:r w:rsidRPr="003D52FF">
              <w:rPr>
                <w:rFonts w:asciiTheme="minorBidi" w:hAnsiTheme="minorBidi" w:cstheme="minorBidi"/>
                <w:spacing w:val="7"/>
                <w:sz w:val="16"/>
              </w:rPr>
              <w:t xml:space="preserve"> </w:t>
            </w:r>
            <w:r w:rsidRPr="003D52FF">
              <w:rPr>
                <w:rFonts w:asciiTheme="minorBidi" w:hAnsiTheme="minorBidi" w:cstheme="minorBidi"/>
                <w:sz w:val="16"/>
              </w:rPr>
              <w:t>general</w:t>
            </w:r>
            <w:r w:rsidRPr="003D52FF">
              <w:rPr>
                <w:rFonts w:asciiTheme="minorBidi" w:hAnsiTheme="minorBidi" w:cstheme="minorBidi"/>
                <w:spacing w:val="7"/>
                <w:sz w:val="16"/>
              </w:rPr>
              <w:t xml:space="preserve"> </w:t>
            </w:r>
            <w:r w:rsidRPr="003D52FF">
              <w:rPr>
                <w:rFonts w:asciiTheme="minorBidi" w:hAnsiTheme="minorBidi" w:cstheme="minorBidi"/>
                <w:sz w:val="16"/>
              </w:rPr>
              <w:t>intermediate</w:t>
            </w:r>
            <w:r w:rsidRPr="003D52FF">
              <w:rPr>
                <w:rFonts w:asciiTheme="minorBidi" w:hAnsiTheme="minorBidi" w:cstheme="minorBidi"/>
                <w:spacing w:val="7"/>
                <w:sz w:val="16"/>
              </w:rPr>
              <w:t xml:space="preserve"> </w:t>
            </w:r>
            <w:r w:rsidRPr="003D52FF">
              <w:rPr>
                <w:rFonts w:asciiTheme="minorBidi" w:hAnsiTheme="minorBidi" w:cstheme="minorBidi"/>
                <w:sz w:val="16"/>
              </w:rPr>
              <w:t>of</w:t>
            </w:r>
            <w:r w:rsidRPr="003D52FF">
              <w:rPr>
                <w:rFonts w:asciiTheme="minorBidi" w:hAnsiTheme="minorBidi" w:cstheme="minorBidi"/>
                <w:spacing w:val="13"/>
                <w:sz w:val="16"/>
              </w:rPr>
              <w:t xml:space="preserve"> </w:t>
            </w:r>
            <w:r w:rsidRPr="003D52FF">
              <w:rPr>
                <w:rFonts w:asciiTheme="minorBidi" w:hAnsiTheme="minorBidi" w:cstheme="minorBidi"/>
                <w:sz w:val="16"/>
              </w:rPr>
              <w:t>the</w:t>
            </w:r>
            <w:r w:rsidRPr="003D52FF">
              <w:rPr>
                <w:rFonts w:asciiTheme="minorBidi" w:hAnsiTheme="minorBidi" w:cstheme="minorBidi"/>
                <w:spacing w:val="7"/>
                <w:sz w:val="16"/>
              </w:rPr>
              <w:t xml:space="preserve"> </w:t>
            </w:r>
            <w:r w:rsidRPr="003D52FF">
              <w:rPr>
                <w:rFonts w:asciiTheme="minorBidi" w:hAnsiTheme="minorBidi" w:cstheme="minorBidi"/>
                <w:sz w:val="16"/>
              </w:rPr>
              <w:t>peroxisomal</w:t>
            </w:r>
            <w:r w:rsidRPr="003D52FF">
              <w:rPr>
                <w:rFonts w:asciiTheme="minorBidi" w:hAnsiTheme="minorBidi" w:cstheme="minorBidi"/>
                <w:spacing w:val="-47"/>
                <w:sz w:val="16"/>
              </w:rPr>
              <w:t xml:space="preserve"> </w:t>
            </w:r>
            <w:r w:rsidRPr="003D52FF">
              <w:rPr>
                <w:rFonts w:asciiTheme="minorBidi" w:hAnsiTheme="minorBidi" w:cstheme="minorBidi"/>
                <w:sz w:val="16"/>
              </w:rPr>
              <w:t>catabolism of</w:t>
            </w:r>
            <w:r w:rsidRPr="003D52FF">
              <w:rPr>
                <w:rFonts w:asciiTheme="minorBidi" w:hAnsiTheme="minorBidi" w:cstheme="minorBidi"/>
                <w:spacing w:val="-3"/>
                <w:sz w:val="16"/>
              </w:rPr>
              <w:t xml:space="preserve"> </w:t>
            </w:r>
            <w:r w:rsidRPr="003D52FF">
              <w:rPr>
                <w:rFonts w:asciiTheme="minorBidi" w:hAnsiTheme="minorBidi" w:cstheme="minorBidi"/>
                <w:sz w:val="16"/>
              </w:rPr>
              <w:t>the</w:t>
            </w:r>
            <w:r w:rsidRPr="003D52FF">
              <w:rPr>
                <w:rFonts w:asciiTheme="minorBidi" w:hAnsiTheme="minorBidi" w:cstheme="minorBidi"/>
                <w:spacing w:val="-4"/>
                <w:sz w:val="16"/>
              </w:rPr>
              <w:t xml:space="preserve"> </w:t>
            </w:r>
            <w:r w:rsidRPr="003D52FF">
              <w:rPr>
                <w:rFonts w:asciiTheme="minorBidi" w:hAnsiTheme="minorBidi" w:cstheme="minorBidi"/>
                <w:sz w:val="16"/>
              </w:rPr>
              <w:t>bFA</w:t>
            </w:r>
            <w:r w:rsidRPr="003D52FF">
              <w:rPr>
                <w:rFonts w:asciiTheme="minorBidi" w:hAnsiTheme="minorBidi" w:cstheme="minorBidi"/>
                <w:spacing w:val="-17"/>
                <w:sz w:val="16"/>
              </w:rPr>
              <w:t xml:space="preserve"> </w:t>
            </w:r>
            <w:r w:rsidRPr="003D52FF">
              <w:rPr>
                <w:rFonts w:asciiTheme="minorBidi" w:hAnsiTheme="minorBidi" w:cstheme="minorBidi"/>
                <w:sz w:val="16"/>
              </w:rPr>
              <w:t>in</w:t>
            </w:r>
            <w:r w:rsidRPr="003D52FF">
              <w:rPr>
                <w:rFonts w:asciiTheme="minorBidi" w:hAnsiTheme="minorBidi" w:cstheme="minorBidi"/>
                <w:spacing w:val="-4"/>
                <w:sz w:val="16"/>
              </w:rPr>
              <w:t xml:space="preserve"> </w:t>
            </w:r>
            <w:r w:rsidRPr="003D52FF">
              <w:rPr>
                <w:rFonts w:asciiTheme="minorBidi" w:hAnsiTheme="minorBidi" w:cstheme="minorBidi"/>
                <w:sz w:val="16"/>
              </w:rPr>
              <w:t>higher</w:t>
            </w:r>
            <w:r w:rsidRPr="003D52FF">
              <w:rPr>
                <w:rFonts w:asciiTheme="minorBidi" w:hAnsiTheme="minorBidi" w:cstheme="minorBidi"/>
                <w:spacing w:val="-3"/>
                <w:sz w:val="16"/>
              </w:rPr>
              <w:t xml:space="preserve"> </w:t>
            </w:r>
            <w:r w:rsidRPr="003D52FF">
              <w:rPr>
                <w:rFonts w:asciiTheme="minorBidi" w:hAnsiTheme="minorBidi" w:cstheme="minorBidi"/>
                <w:sz w:val="16"/>
              </w:rPr>
              <w:t>plants</w:t>
            </w:r>
            <w:r w:rsidRPr="003D52FF">
              <w:rPr>
                <w:rFonts w:asciiTheme="minorBidi" w:hAnsiTheme="minorBidi" w:cstheme="minorBidi"/>
                <w:spacing w:val="-5"/>
                <w:sz w:val="16"/>
              </w:rPr>
              <w:t xml:space="preserve"> </w:t>
            </w:r>
            <w:r w:rsidRPr="003D52FF">
              <w:rPr>
                <w:rFonts w:asciiTheme="minorBidi" w:hAnsiTheme="minorBidi" w:cstheme="minorBidi"/>
                <w:sz w:val="16"/>
              </w:rPr>
              <w:t>(GerbHng</w:t>
            </w:r>
            <w:r w:rsidRPr="003D52FF">
              <w:rPr>
                <w:rFonts w:asciiTheme="minorBidi" w:hAnsiTheme="minorBidi" w:cstheme="minorBidi"/>
                <w:spacing w:val="-9"/>
                <w:sz w:val="16"/>
              </w:rPr>
              <w:t xml:space="preserve"> </w:t>
            </w:r>
            <w:r w:rsidRPr="003D52FF">
              <w:rPr>
                <w:rFonts w:asciiTheme="minorBidi" w:hAnsiTheme="minorBidi" w:cstheme="minorBidi"/>
                <w:sz w:val="16"/>
              </w:rPr>
              <w:t>&amp;</w:t>
            </w:r>
            <w:r w:rsidRPr="003D52FF">
              <w:rPr>
                <w:rFonts w:asciiTheme="minorBidi" w:hAnsiTheme="minorBidi" w:cstheme="minorBidi"/>
                <w:spacing w:val="-6"/>
                <w:sz w:val="16"/>
              </w:rPr>
              <w:t xml:space="preserve"> </w:t>
            </w:r>
            <w:r w:rsidRPr="003D52FF">
              <w:rPr>
                <w:rFonts w:asciiTheme="minorBidi" w:hAnsiTheme="minorBidi" w:cstheme="minorBidi"/>
                <w:sz w:val="16"/>
              </w:rPr>
              <w:t>Gerhardt,</w:t>
            </w:r>
            <w:r w:rsidRPr="003D52FF">
              <w:rPr>
                <w:rFonts w:asciiTheme="minorBidi" w:hAnsiTheme="minorBidi" w:cstheme="minorBidi"/>
                <w:spacing w:val="-3"/>
                <w:sz w:val="16"/>
              </w:rPr>
              <w:t xml:space="preserve"> </w:t>
            </w:r>
            <w:r w:rsidRPr="003D52FF">
              <w:rPr>
                <w:rFonts w:asciiTheme="minorBidi" w:hAnsiTheme="minorBidi" w:cstheme="minorBidi"/>
                <w:sz w:val="16"/>
              </w:rPr>
              <w:t>1989).</w:t>
            </w:r>
          </w:p>
          <w:p w14:paraId="3FA4A95C" w14:textId="77777777" w:rsidR="00CF52B0" w:rsidRPr="003D52FF" w:rsidRDefault="00000000">
            <w:pPr>
              <w:pStyle w:val="TableParagraph"/>
              <w:spacing w:line="190" w:lineRule="exact"/>
              <w:ind w:left="108"/>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30"/>
                <w:sz w:val="16"/>
              </w:rPr>
              <w:t xml:space="preserve"> </w:t>
            </w:r>
            <w:r w:rsidRPr="003D52FF">
              <w:rPr>
                <w:rFonts w:asciiTheme="minorBidi" w:hAnsiTheme="minorBidi" w:cstheme="minorBidi"/>
                <w:sz w:val="16"/>
              </w:rPr>
              <w:t>There</w:t>
            </w:r>
            <w:r w:rsidRPr="003D52FF">
              <w:rPr>
                <w:rFonts w:asciiTheme="minorBidi" w:hAnsiTheme="minorBidi" w:cstheme="minorBidi"/>
                <w:spacing w:val="38"/>
                <w:sz w:val="16"/>
              </w:rPr>
              <w:t xml:space="preserve"> </w:t>
            </w:r>
            <w:r w:rsidRPr="003D52FF">
              <w:rPr>
                <w:rFonts w:asciiTheme="minorBidi" w:hAnsiTheme="minorBidi" w:cstheme="minorBidi"/>
                <w:sz w:val="16"/>
              </w:rPr>
              <w:t>is</w:t>
            </w:r>
            <w:r w:rsidRPr="003D52FF">
              <w:rPr>
                <w:rFonts w:asciiTheme="minorBidi" w:hAnsiTheme="minorBidi" w:cstheme="minorBidi"/>
                <w:spacing w:val="48"/>
                <w:sz w:val="16"/>
              </w:rPr>
              <w:t xml:space="preserve"> </w:t>
            </w:r>
            <w:r w:rsidRPr="003D52FF">
              <w:rPr>
                <w:rFonts w:asciiTheme="minorBidi" w:hAnsiTheme="minorBidi" w:cstheme="minorBidi"/>
                <w:sz w:val="16"/>
              </w:rPr>
              <w:t>another</w:t>
            </w:r>
            <w:r w:rsidRPr="003D52FF">
              <w:rPr>
                <w:rFonts w:asciiTheme="minorBidi" w:hAnsiTheme="minorBidi" w:cstheme="minorBidi"/>
                <w:spacing w:val="47"/>
                <w:sz w:val="16"/>
              </w:rPr>
              <w:t xml:space="preserve"> </w:t>
            </w:r>
            <w:r w:rsidRPr="003D52FF">
              <w:rPr>
                <w:rFonts w:asciiTheme="minorBidi" w:hAnsiTheme="minorBidi" w:cstheme="minorBidi"/>
                <w:sz w:val="16"/>
              </w:rPr>
              <w:t>one</w:t>
            </w:r>
            <w:r w:rsidRPr="003D52FF">
              <w:rPr>
                <w:rFonts w:asciiTheme="minorBidi" w:hAnsiTheme="minorBidi" w:cstheme="minorBidi"/>
                <w:spacing w:val="38"/>
                <w:sz w:val="16"/>
              </w:rPr>
              <w:t xml:space="preserve"> </w:t>
            </w:r>
            <w:r w:rsidRPr="003D52FF">
              <w:rPr>
                <w:rFonts w:asciiTheme="minorBidi" w:hAnsiTheme="minorBidi" w:cstheme="minorBidi"/>
                <w:sz w:val="16"/>
              </w:rPr>
              <w:t>in</w:t>
            </w:r>
            <w:r w:rsidRPr="003D52FF">
              <w:rPr>
                <w:rFonts w:asciiTheme="minorBidi" w:hAnsiTheme="minorBidi" w:cstheme="minorBidi"/>
                <w:spacing w:val="39"/>
                <w:sz w:val="16"/>
              </w:rPr>
              <w:t xml:space="preserve"> </w:t>
            </w:r>
            <w:r w:rsidRPr="003D52FF">
              <w:rPr>
                <w:rFonts w:asciiTheme="minorBidi" w:hAnsiTheme="minorBidi" w:cstheme="minorBidi"/>
                <w:sz w:val="16"/>
              </w:rPr>
              <w:t>the</w:t>
            </w:r>
            <w:r w:rsidRPr="003D52FF">
              <w:rPr>
                <w:rFonts w:asciiTheme="minorBidi" w:hAnsiTheme="minorBidi" w:cstheme="minorBidi"/>
                <w:spacing w:val="38"/>
                <w:sz w:val="16"/>
              </w:rPr>
              <w:t xml:space="preserve"> </w:t>
            </w:r>
            <w:r w:rsidRPr="003D52FF">
              <w:rPr>
                <w:rFonts w:asciiTheme="minorBidi" w:hAnsiTheme="minorBidi" w:cstheme="minorBidi"/>
                <w:sz w:val="16"/>
              </w:rPr>
              <w:t>mass</w:t>
            </w:r>
            <w:r w:rsidRPr="003D52FF">
              <w:rPr>
                <w:rFonts w:asciiTheme="minorBidi" w:hAnsiTheme="minorBidi" w:cstheme="minorBidi"/>
                <w:spacing w:val="43"/>
                <w:sz w:val="16"/>
              </w:rPr>
              <w:t xml:space="preserve"> </w:t>
            </w:r>
            <w:r w:rsidRPr="003D52FF">
              <w:rPr>
                <w:rFonts w:asciiTheme="minorBidi" w:hAnsiTheme="minorBidi" w:cstheme="minorBidi"/>
                <w:sz w:val="16"/>
              </w:rPr>
              <w:t>spec</w:t>
            </w:r>
            <w:r w:rsidRPr="003D52FF">
              <w:rPr>
                <w:rFonts w:asciiTheme="minorBidi" w:hAnsiTheme="minorBidi" w:cstheme="minorBidi"/>
                <w:spacing w:val="48"/>
                <w:sz w:val="16"/>
              </w:rPr>
              <w:t xml:space="preserve"> </w:t>
            </w:r>
            <w:r w:rsidRPr="003D52FF">
              <w:rPr>
                <w:rFonts w:asciiTheme="minorBidi" w:hAnsiTheme="minorBidi" w:cstheme="minorBidi"/>
                <w:sz w:val="16"/>
              </w:rPr>
              <w:t>list</w:t>
            </w:r>
            <w:r w:rsidRPr="003D52FF">
              <w:rPr>
                <w:rFonts w:asciiTheme="minorBidi" w:hAnsiTheme="minorBidi" w:cstheme="minorBidi"/>
                <w:spacing w:val="40"/>
                <w:sz w:val="16"/>
              </w:rPr>
              <w:t xml:space="preserve"> </w:t>
            </w:r>
            <w:r w:rsidRPr="003D52FF">
              <w:rPr>
                <w:rFonts w:asciiTheme="minorBidi" w:hAnsiTheme="minorBidi" w:cstheme="minorBidi"/>
                <w:sz w:val="16"/>
              </w:rPr>
              <w:t>(No.</w:t>
            </w:r>
            <w:r w:rsidRPr="003D52FF">
              <w:rPr>
                <w:rFonts w:asciiTheme="minorBidi" w:hAnsiTheme="minorBidi" w:cstheme="minorBidi"/>
                <w:spacing w:val="40"/>
                <w:sz w:val="16"/>
              </w:rPr>
              <w:t xml:space="preserve"> </w:t>
            </w:r>
            <w:r w:rsidRPr="003D52FF">
              <w:rPr>
                <w:rFonts w:asciiTheme="minorBidi" w:hAnsiTheme="minorBidi" w:cstheme="minorBidi"/>
                <w:sz w:val="16"/>
              </w:rPr>
              <w:t>74.</w:t>
            </w:r>
            <w:r w:rsidRPr="003D52FF">
              <w:rPr>
                <w:rFonts w:asciiTheme="minorBidi" w:hAnsiTheme="minorBidi" w:cstheme="minorBidi"/>
                <w:spacing w:val="40"/>
                <w:sz w:val="16"/>
              </w:rPr>
              <w:t xml:space="preserve"> </w:t>
            </w:r>
            <w:r w:rsidRPr="003D52FF">
              <w:rPr>
                <w:rFonts w:asciiTheme="minorBidi" w:hAnsiTheme="minorBidi" w:cstheme="minorBidi"/>
                <w:sz w:val="16"/>
              </w:rPr>
              <w:t>Propionyl-CoA</w:t>
            </w:r>
          </w:p>
          <w:p w14:paraId="2B02142D" w14:textId="77777777" w:rsidR="00CF52B0" w:rsidRPr="003D52FF" w:rsidRDefault="00000000">
            <w:pPr>
              <w:pStyle w:val="TableParagraph"/>
              <w:spacing w:before="86"/>
              <w:ind w:left="108"/>
              <w:rPr>
                <w:rFonts w:asciiTheme="minorBidi" w:hAnsiTheme="minorBidi" w:cstheme="minorBidi"/>
                <w:sz w:val="16"/>
              </w:rPr>
            </w:pPr>
            <w:r w:rsidRPr="003D52FF">
              <w:rPr>
                <w:rFonts w:asciiTheme="minorBidi" w:hAnsiTheme="minorBidi" w:cstheme="minorBidi"/>
                <w:sz w:val="16"/>
              </w:rPr>
              <w:t>carboxylase</w:t>
            </w:r>
            <w:r w:rsidRPr="003D52FF">
              <w:rPr>
                <w:rFonts w:asciiTheme="minorBidi" w:hAnsiTheme="minorBidi" w:cstheme="minorBidi"/>
                <w:spacing w:val="10"/>
                <w:sz w:val="16"/>
              </w:rPr>
              <w:t xml:space="preserve"> </w:t>
            </w:r>
            <w:r w:rsidRPr="003D52FF">
              <w:rPr>
                <w:rFonts w:asciiTheme="minorBidi" w:hAnsiTheme="minorBidi" w:cstheme="minorBidi"/>
                <w:sz w:val="16"/>
              </w:rPr>
              <w:t>PccA</w:t>
            </w:r>
            <w:r w:rsidRPr="003D52FF">
              <w:rPr>
                <w:rFonts w:asciiTheme="minorBidi" w:hAnsiTheme="minorBidi" w:cstheme="minorBidi"/>
                <w:spacing w:val="3"/>
                <w:sz w:val="16"/>
              </w:rPr>
              <w:t xml:space="preserve"> </w:t>
            </w:r>
            <w:r w:rsidRPr="003D52FF">
              <w:rPr>
                <w:rFonts w:asciiTheme="minorBidi" w:hAnsiTheme="minorBidi" w:cstheme="minorBidi"/>
                <w:sz w:val="16"/>
              </w:rPr>
              <w:t>“No</w:t>
            </w:r>
            <w:r w:rsidRPr="003D52FF">
              <w:rPr>
                <w:rFonts w:asciiTheme="minorBidi" w:hAnsiTheme="minorBidi" w:cstheme="minorBidi"/>
                <w:spacing w:val="10"/>
                <w:sz w:val="16"/>
              </w:rPr>
              <w:t xml:space="preserve"> </w:t>
            </w:r>
            <w:r w:rsidRPr="003D52FF">
              <w:rPr>
                <w:rFonts w:asciiTheme="minorBidi" w:hAnsiTheme="minorBidi" w:cstheme="minorBidi"/>
                <w:sz w:val="16"/>
              </w:rPr>
              <w:t>PTS”)</w:t>
            </w:r>
          </w:p>
        </w:tc>
      </w:tr>
      <w:tr w:rsidR="00CF52B0" w:rsidRPr="003D52FF" w14:paraId="0BCDB272" w14:textId="77777777">
        <w:trPr>
          <w:trHeight w:val="4143"/>
        </w:trPr>
        <w:tc>
          <w:tcPr>
            <w:tcW w:w="562" w:type="dxa"/>
          </w:tcPr>
          <w:p w14:paraId="113F4519"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13</w:t>
            </w:r>
          </w:p>
        </w:tc>
        <w:tc>
          <w:tcPr>
            <w:tcW w:w="1139" w:type="dxa"/>
          </w:tcPr>
          <w:p w14:paraId="434A8D26"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Q54YT4</w:t>
            </w:r>
          </w:p>
        </w:tc>
        <w:tc>
          <w:tcPr>
            <w:tcW w:w="2675" w:type="dxa"/>
          </w:tcPr>
          <w:p w14:paraId="1E15C612"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Enoyl-[acyl-carrier-protein]</w:t>
            </w:r>
          </w:p>
          <w:p w14:paraId="445C5D28" w14:textId="77777777" w:rsidR="00CF52B0" w:rsidRPr="003D52FF" w:rsidRDefault="00000000">
            <w:pPr>
              <w:pStyle w:val="TableParagraph"/>
              <w:spacing w:before="85"/>
              <w:ind w:left="104"/>
              <w:rPr>
                <w:rFonts w:asciiTheme="minorBidi" w:hAnsiTheme="minorBidi" w:cstheme="minorBidi"/>
                <w:sz w:val="16"/>
              </w:rPr>
            </w:pPr>
            <w:r w:rsidRPr="003D52FF">
              <w:rPr>
                <w:rFonts w:asciiTheme="minorBidi" w:hAnsiTheme="minorBidi" w:cstheme="minorBidi"/>
                <w:sz w:val="16"/>
              </w:rPr>
              <w:t>reductase</w:t>
            </w:r>
            <w:r w:rsidRPr="003D52FF">
              <w:rPr>
                <w:rFonts w:asciiTheme="minorBidi" w:hAnsiTheme="minorBidi" w:cstheme="minorBidi"/>
                <w:spacing w:val="5"/>
                <w:sz w:val="16"/>
              </w:rPr>
              <w:t xml:space="preserve"> </w:t>
            </w:r>
            <w:r w:rsidRPr="003D52FF">
              <w:rPr>
                <w:rFonts w:asciiTheme="minorBidi" w:hAnsiTheme="minorBidi" w:cstheme="minorBidi"/>
                <w:sz w:val="16"/>
              </w:rPr>
              <w:t>(No</w:t>
            </w:r>
            <w:r w:rsidRPr="003D52FF">
              <w:rPr>
                <w:rFonts w:asciiTheme="minorBidi" w:hAnsiTheme="minorBidi" w:cstheme="minorBidi"/>
                <w:spacing w:val="5"/>
                <w:sz w:val="16"/>
              </w:rPr>
              <w:t xml:space="preserve"> </w:t>
            </w:r>
            <w:r w:rsidRPr="003D52FF">
              <w:rPr>
                <w:rFonts w:asciiTheme="minorBidi" w:hAnsiTheme="minorBidi" w:cstheme="minorBidi"/>
                <w:sz w:val="16"/>
              </w:rPr>
              <w:t>PTS)</w:t>
            </w:r>
          </w:p>
        </w:tc>
        <w:tc>
          <w:tcPr>
            <w:tcW w:w="5460" w:type="dxa"/>
          </w:tcPr>
          <w:p w14:paraId="266E9F59" w14:textId="77777777" w:rsidR="00CF52B0" w:rsidRPr="003D52FF" w:rsidRDefault="00000000">
            <w:pPr>
              <w:pStyle w:val="TableParagraph"/>
              <w:spacing w:line="182" w:lineRule="exact"/>
              <w:ind w:left="108"/>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1"/>
                <w:sz w:val="16"/>
              </w:rPr>
              <w:t xml:space="preserve"> </w:t>
            </w:r>
            <w:r w:rsidRPr="003D52FF">
              <w:rPr>
                <w:rFonts w:asciiTheme="minorBidi" w:hAnsiTheme="minorBidi" w:cstheme="minorBidi"/>
                <w:sz w:val="16"/>
              </w:rPr>
              <w:t>Existed</w:t>
            </w:r>
            <w:r w:rsidRPr="003D52FF">
              <w:rPr>
                <w:rFonts w:asciiTheme="minorBidi" w:hAnsiTheme="minorBidi" w:cstheme="minorBidi"/>
                <w:spacing w:val="-4"/>
                <w:sz w:val="16"/>
              </w:rPr>
              <w:t xml:space="preserve"> </w:t>
            </w:r>
            <w:r w:rsidRPr="003D52FF">
              <w:rPr>
                <w:rFonts w:asciiTheme="minorBidi" w:hAnsiTheme="minorBidi" w:cstheme="minorBidi"/>
                <w:sz w:val="16"/>
              </w:rPr>
              <w:t>in</w:t>
            </w:r>
            <w:r w:rsidRPr="003D52FF">
              <w:rPr>
                <w:rFonts w:asciiTheme="minorBidi" w:hAnsiTheme="minorBidi" w:cstheme="minorBidi"/>
                <w:spacing w:val="3"/>
                <w:sz w:val="16"/>
              </w:rPr>
              <w:t xml:space="preserve"> </w:t>
            </w:r>
            <w:r w:rsidRPr="003D52FF">
              <w:rPr>
                <w:rFonts w:asciiTheme="minorBidi" w:hAnsiTheme="minorBidi" w:cstheme="minorBidi"/>
                <w:sz w:val="16"/>
              </w:rPr>
              <w:t>peroxisomal</w:t>
            </w:r>
            <w:r w:rsidRPr="003D52FF">
              <w:rPr>
                <w:rFonts w:asciiTheme="minorBidi" w:hAnsiTheme="minorBidi" w:cstheme="minorBidi"/>
                <w:spacing w:val="-3"/>
                <w:sz w:val="16"/>
              </w:rPr>
              <w:t xml:space="preserve"> </w:t>
            </w:r>
            <w:r w:rsidRPr="003D52FF">
              <w:rPr>
                <w:rFonts w:asciiTheme="minorBidi" w:hAnsiTheme="minorBidi" w:cstheme="minorBidi"/>
                <w:sz w:val="16"/>
              </w:rPr>
              <w:t>samples</w:t>
            </w:r>
            <w:r w:rsidRPr="003D52FF">
              <w:rPr>
                <w:rFonts w:asciiTheme="minorBidi" w:hAnsiTheme="minorBidi" w:cstheme="minorBidi"/>
                <w:spacing w:val="7"/>
                <w:sz w:val="16"/>
              </w:rPr>
              <w:t xml:space="preserve"> </w:t>
            </w:r>
            <w:r w:rsidRPr="003D52FF">
              <w:rPr>
                <w:rFonts w:asciiTheme="minorBidi" w:hAnsiTheme="minorBidi" w:cstheme="minorBidi"/>
                <w:sz w:val="16"/>
              </w:rPr>
              <w:t>only</w:t>
            </w:r>
          </w:p>
          <w:p w14:paraId="7CE3EEAC" w14:textId="77777777" w:rsidR="00CF52B0" w:rsidRPr="003D52FF" w:rsidRDefault="00000000">
            <w:pPr>
              <w:pStyle w:val="TableParagraph"/>
              <w:spacing w:before="85"/>
              <w:ind w:left="108"/>
              <w:rPr>
                <w:rFonts w:asciiTheme="minorBidi" w:hAnsiTheme="minorBidi" w:cstheme="minorBidi"/>
                <w:sz w:val="16"/>
              </w:rPr>
            </w:pPr>
            <w:r w:rsidRPr="003D52FF">
              <w:rPr>
                <w:rFonts w:asciiTheme="minorBidi" w:hAnsiTheme="minorBidi" w:cstheme="minorBidi"/>
                <w:sz w:val="16"/>
              </w:rPr>
              <w:t>It’s a</w:t>
            </w:r>
            <w:r w:rsidRPr="003D52FF">
              <w:rPr>
                <w:rFonts w:asciiTheme="minorBidi" w:hAnsiTheme="minorBidi" w:cstheme="minorBidi"/>
                <w:spacing w:val="-9"/>
                <w:sz w:val="16"/>
              </w:rPr>
              <w:t xml:space="preserve"> </w:t>
            </w:r>
            <w:r w:rsidRPr="003D52FF">
              <w:rPr>
                <w:rFonts w:asciiTheme="minorBidi" w:hAnsiTheme="minorBidi" w:cstheme="minorBidi"/>
                <w:sz w:val="16"/>
              </w:rPr>
              <w:t>homolog</w:t>
            </w:r>
            <w:r w:rsidRPr="003D52FF">
              <w:rPr>
                <w:rFonts w:asciiTheme="minorBidi" w:hAnsiTheme="minorBidi" w:cstheme="minorBidi"/>
                <w:spacing w:val="-4"/>
                <w:sz w:val="16"/>
              </w:rPr>
              <w:t xml:space="preserve"> </w:t>
            </w:r>
            <w:r w:rsidRPr="003D52FF">
              <w:rPr>
                <w:rFonts w:asciiTheme="minorBidi" w:hAnsiTheme="minorBidi" w:cstheme="minorBidi"/>
                <w:sz w:val="16"/>
              </w:rPr>
              <w:t>of</w:t>
            </w:r>
            <w:r w:rsidRPr="003D52FF">
              <w:rPr>
                <w:rFonts w:asciiTheme="minorBidi" w:hAnsiTheme="minorBidi" w:cstheme="minorBidi"/>
                <w:spacing w:val="3"/>
                <w:sz w:val="16"/>
              </w:rPr>
              <w:t xml:space="preserve"> </w:t>
            </w:r>
            <w:r w:rsidRPr="003D52FF">
              <w:rPr>
                <w:rFonts w:asciiTheme="minorBidi" w:hAnsiTheme="minorBidi" w:cstheme="minorBidi"/>
                <w:sz w:val="16"/>
              </w:rPr>
              <w:t>human</w:t>
            </w:r>
            <w:r w:rsidRPr="003D52FF">
              <w:rPr>
                <w:rFonts w:asciiTheme="minorBidi" w:hAnsiTheme="minorBidi" w:cstheme="minorBidi"/>
                <w:spacing w:val="-4"/>
                <w:sz w:val="16"/>
              </w:rPr>
              <w:t xml:space="preserve"> </w:t>
            </w:r>
            <w:r w:rsidRPr="003D52FF">
              <w:rPr>
                <w:rFonts w:asciiTheme="minorBidi" w:hAnsiTheme="minorBidi" w:cstheme="minorBidi"/>
                <w:sz w:val="16"/>
              </w:rPr>
              <w:t>peroxisomal</w:t>
            </w:r>
            <w:r w:rsidRPr="003D52FF">
              <w:rPr>
                <w:rFonts w:asciiTheme="minorBidi" w:hAnsiTheme="minorBidi" w:cstheme="minorBidi"/>
                <w:spacing w:val="-4"/>
                <w:sz w:val="16"/>
              </w:rPr>
              <w:t xml:space="preserve"> </w:t>
            </w:r>
            <w:r w:rsidRPr="003D52FF">
              <w:rPr>
                <w:rFonts w:asciiTheme="minorBidi" w:hAnsiTheme="minorBidi" w:cstheme="minorBidi"/>
                <w:sz w:val="16"/>
              </w:rPr>
              <w:t>2,4-dionoyl-CoA</w:t>
            </w:r>
            <w:r w:rsidRPr="003D52FF">
              <w:rPr>
                <w:rFonts w:asciiTheme="minorBidi" w:hAnsiTheme="minorBidi" w:cstheme="minorBidi"/>
                <w:spacing w:val="-19"/>
                <w:sz w:val="16"/>
              </w:rPr>
              <w:t xml:space="preserve"> </w:t>
            </w:r>
            <w:r w:rsidRPr="003D52FF">
              <w:rPr>
                <w:rFonts w:asciiTheme="minorBidi" w:hAnsiTheme="minorBidi" w:cstheme="minorBidi"/>
                <w:sz w:val="16"/>
              </w:rPr>
              <w:t>reductase</w:t>
            </w:r>
            <w:r w:rsidRPr="003D52FF">
              <w:rPr>
                <w:rFonts w:asciiTheme="minorBidi" w:hAnsiTheme="minorBidi" w:cstheme="minorBidi"/>
                <w:spacing w:val="-9"/>
                <w:sz w:val="16"/>
              </w:rPr>
              <w:t xml:space="preserve"> </w:t>
            </w:r>
            <w:r w:rsidRPr="003D52FF">
              <w:rPr>
                <w:rFonts w:asciiTheme="minorBidi" w:hAnsiTheme="minorBidi" w:cstheme="minorBidi"/>
                <w:sz w:val="16"/>
              </w:rPr>
              <w:t>(DECR2),</w:t>
            </w:r>
          </w:p>
          <w:p w14:paraId="4F48386A" w14:textId="77777777" w:rsidR="00CF52B0" w:rsidRPr="003D52FF" w:rsidRDefault="00000000">
            <w:pPr>
              <w:pStyle w:val="TableParagraph"/>
              <w:spacing w:before="76" w:line="350" w:lineRule="auto"/>
              <w:ind w:left="108"/>
              <w:rPr>
                <w:rFonts w:asciiTheme="minorBidi" w:hAnsiTheme="minorBidi" w:cstheme="minorBidi"/>
                <w:sz w:val="16"/>
              </w:rPr>
            </w:pPr>
            <w:r w:rsidRPr="003D52FF">
              <w:rPr>
                <w:rFonts w:asciiTheme="minorBidi" w:hAnsiTheme="minorBidi" w:cstheme="minorBidi"/>
                <w:i/>
                <w:sz w:val="16"/>
              </w:rPr>
              <w:t>U.</w:t>
            </w:r>
            <w:r w:rsidRPr="003D52FF">
              <w:rPr>
                <w:rFonts w:asciiTheme="minorBidi" w:hAnsiTheme="minorBidi" w:cstheme="minorBidi"/>
                <w:i/>
                <w:spacing w:val="27"/>
                <w:sz w:val="16"/>
              </w:rPr>
              <w:t xml:space="preserve"> </w:t>
            </w:r>
            <w:r w:rsidRPr="003D52FF">
              <w:rPr>
                <w:rFonts w:asciiTheme="minorBidi" w:hAnsiTheme="minorBidi" w:cstheme="minorBidi"/>
                <w:i/>
                <w:sz w:val="16"/>
              </w:rPr>
              <w:t>maydis</w:t>
            </w:r>
            <w:r w:rsidRPr="003D52FF">
              <w:rPr>
                <w:rFonts w:asciiTheme="minorBidi" w:hAnsiTheme="minorBidi" w:cstheme="minorBidi"/>
                <w:i/>
                <w:spacing w:val="38"/>
                <w:sz w:val="16"/>
              </w:rPr>
              <w:t xml:space="preserve"> </w:t>
            </w:r>
            <w:r w:rsidRPr="003D52FF">
              <w:rPr>
                <w:rFonts w:asciiTheme="minorBidi" w:hAnsiTheme="minorBidi" w:cstheme="minorBidi"/>
                <w:sz w:val="16"/>
              </w:rPr>
              <w:t>UMAG_10183</w:t>
            </w:r>
            <w:r w:rsidRPr="003D52FF">
              <w:rPr>
                <w:rFonts w:asciiTheme="minorBidi" w:hAnsiTheme="minorBidi" w:cstheme="minorBidi"/>
                <w:spacing w:val="27"/>
                <w:sz w:val="16"/>
              </w:rPr>
              <w:t xml:space="preserve"> </w:t>
            </w:r>
            <w:r w:rsidRPr="003D52FF">
              <w:rPr>
                <w:rFonts w:asciiTheme="minorBidi" w:hAnsiTheme="minorBidi" w:cstheme="minorBidi"/>
                <w:sz w:val="16"/>
              </w:rPr>
              <w:t>and</w:t>
            </w:r>
            <w:r w:rsidRPr="003D52FF">
              <w:rPr>
                <w:rFonts w:asciiTheme="minorBidi" w:hAnsiTheme="minorBidi" w:cstheme="minorBidi"/>
                <w:spacing w:val="22"/>
                <w:sz w:val="16"/>
              </w:rPr>
              <w:t xml:space="preserve"> </w:t>
            </w:r>
            <w:r w:rsidRPr="003D52FF">
              <w:rPr>
                <w:rFonts w:asciiTheme="minorBidi" w:hAnsiTheme="minorBidi" w:cstheme="minorBidi"/>
                <w:i/>
                <w:sz w:val="16"/>
              </w:rPr>
              <w:t>S.</w:t>
            </w:r>
            <w:r w:rsidRPr="003D52FF">
              <w:rPr>
                <w:rFonts w:asciiTheme="minorBidi" w:hAnsiTheme="minorBidi" w:cstheme="minorBidi"/>
                <w:i/>
                <w:spacing w:val="27"/>
                <w:sz w:val="16"/>
              </w:rPr>
              <w:t xml:space="preserve"> </w:t>
            </w:r>
            <w:r w:rsidRPr="003D52FF">
              <w:rPr>
                <w:rFonts w:asciiTheme="minorBidi" w:hAnsiTheme="minorBidi" w:cstheme="minorBidi"/>
                <w:i/>
                <w:sz w:val="16"/>
              </w:rPr>
              <w:t>cerevisiae</w:t>
            </w:r>
            <w:r w:rsidRPr="003D52FF">
              <w:rPr>
                <w:rFonts w:asciiTheme="minorBidi" w:hAnsiTheme="minorBidi" w:cstheme="minorBidi"/>
                <w:i/>
                <w:spacing w:val="34"/>
                <w:sz w:val="16"/>
              </w:rPr>
              <w:t xml:space="preserve"> </w:t>
            </w:r>
            <w:r w:rsidRPr="003D52FF">
              <w:rPr>
                <w:rFonts w:asciiTheme="minorBidi" w:hAnsiTheme="minorBidi" w:cstheme="minorBidi"/>
                <w:sz w:val="16"/>
              </w:rPr>
              <w:t>SPS19</w:t>
            </w:r>
            <w:r w:rsidRPr="003D52FF">
              <w:rPr>
                <w:rFonts w:asciiTheme="minorBidi" w:hAnsiTheme="minorBidi" w:cstheme="minorBidi"/>
                <w:spacing w:val="32"/>
                <w:sz w:val="16"/>
              </w:rPr>
              <w:t xml:space="preserve"> </w:t>
            </w:r>
            <w:r w:rsidRPr="003D52FF">
              <w:rPr>
                <w:rFonts w:asciiTheme="minorBidi" w:hAnsiTheme="minorBidi" w:cstheme="minorBidi"/>
                <w:sz w:val="16"/>
              </w:rPr>
              <w:t>and</w:t>
            </w:r>
            <w:r w:rsidRPr="003D52FF">
              <w:rPr>
                <w:rFonts w:asciiTheme="minorBidi" w:hAnsiTheme="minorBidi" w:cstheme="minorBidi"/>
                <w:spacing w:val="25"/>
                <w:sz w:val="16"/>
              </w:rPr>
              <w:t xml:space="preserve"> </w:t>
            </w:r>
            <w:r w:rsidRPr="003D52FF">
              <w:rPr>
                <w:rFonts w:asciiTheme="minorBidi" w:hAnsiTheme="minorBidi" w:cstheme="minorBidi"/>
                <w:sz w:val="16"/>
              </w:rPr>
              <w:t>It</w:t>
            </w:r>
            <w:r w:rsidRPr="003D52FF">
              <w:rPr>
                <w:rFonts w:asciiTheme="minorBidi" w:hAnsiTheme="minorBidi" w:cstheme="minorBidi"/>
                <w:spacing w:val="28"/>
                <w:sz w:val="16"/>
              </w:rPr>
              <w:t xml:space="preserve"> </w:t>
            </w:r>
            <w:r w:rsidRPr="003D52FF">
              <w:rPr>
                <w:rFonts w:asciiTheme="minorBidi" w:hAnsiTheme="minorBidi" w:cstheme="minorBidi"/>
                <w:sz w:val="16"/>
              </w:rPr>
              <w:t>has</w:t>
            </w:r>
            <w:r w:rsidRPr="003D52FF">
              <w:rPr>
                <w:rFonts w:asciiTheme="minorBidi" w:hAnsiTheme="minorBidi" w:cstheme="minorBidi"/>
                <w:spacing w:val="36"/>
                <w:sz w:val="16"/>
              </w:rPr>
              <w:t xml:space="preserve"> </w:t>
            </w:r>
            <w:r w:rsidRPr="003D52FF">
              <w:rPr>
                <w:rFonts w:asciiTheme="minorBidi" w:hAnsiTheme="minorBidi" w:cstheme="minorBidi"/>
                <w:sz w:val="16"/>
              </w:rPr>
              <w:t>a</w:t>
            </w:r>
            <w:r w:rsidRPr="003D52FF">
              <w:rPr>
                <w:rFonts w:asciiTheme="minorBidi" w:hAnsiTheme="minorBidi" w:cstheme="minorBidi"/>
                <w:spacing w:val="21"/>
                <w:sz w:val="16"/>
              </w:rPr>
              <w:t xml:space="preserve"> </w:t>
            </w:r>
            <w:r w:rsidRPr="003D52FF">
              <w:rPr>
                <w:rFonts w:asciiTheme="minorBidi" w:hAnsiTheme="minorBidi" w:cstheme="minorBidi"/>
                <w:sz w:val="16"/>
              </w:rPr>
              <w:t>role</w:t>
            </w:r>
            <w:r w:rsidRPr="003D52FF">
              <w:rPr>
                <w:rFonts w:asciiTheme="minorBidi" w:hAnsiTheme="minorBidi" w:cstheme="minorBidi"/>
                <w:spacing w:val="21"/>
                <w:sz w:val="16"/>
              </w:rPr>
              <w:t xml:space="preserve"> </w:t>
            </w:r>
            <w:r w:rsidRPr="003D52FF">
              <w:rPr>
                <w:rFonts w:asciiTheme="minorBidi" w:hAnsiTheme="minorBidi" w:cstheme="minorBidi"/>
                <w:sz w:val="16"/>
              </w:rPr>
              <w:t>in</w:t>
            </w:r>
            <w:r w:rsidRPr="003D52FF">
              <w:rPr>
                <w:rFonts w:asciiTheme="minorBidi" w:hAnsiTheme="minorBidi" w:cstheme="minorBidi"/>
                <w:spacing w:val="-47"/>
                <w:sz w:val="16"/>
              </w:rPr>
              <w:t xml:space="preserve"> </w:t>
            </w:r>
            <w:r w:rsidRPr="003D52FF">
              <w:rPr>
                <w:rFonts w:asciiTheme="minorBidi" w:hAnsiTheme="minorBidi" w:cstheme="minorBidi"/>
                <w:sz w:val="16"/>
              </w:rPr>
              <w:t>polyunsaturated</w:t>
            </w:r>
            <w:r w:rsidRPr="003D52FF">
              <w:rPr>
                <w:rFonts w:asciiTheme="minorBidi" w:hAnsiTheme="minorBidi" w:cstheme="minorBidi"/>
                <w:spacing w:val="-7"/>
                <w:sz w:val="16"/>
              </w:rPr>
              <w:t xml:space="preserve"> </w:t>
            </w:r>
            <w:r w:rsidRPr="003D52FF">
              <w:rPr>
                <w:rFonts w:asciiTheme="minorBidi" w:hAnsiTheme="minorBidi" w:cstheme="minorBidi"/>
                <w:sz w:val="16"/>
              </w:rPr>
              <w:t>fatty</w:t>
            </w:r>
            <w:r w:rsidRPr="003D52FF">
              <w:rPr>
                <w:rFonts w:asciiTheme="minorBidi" w:hAnsiTheme="minorBidi" w:cstheme="minorBidi"/>
                <w:spacing w:val="-3"/>
                <w:sz w:val="16"/>
              </w:rPr>
              <w:t xml:space="preserve"> </w:t>
            </w:r>
            <w:r w:rsidRPr="003D52FF">
              <w:rPr>
                <w:rFonts w:asciiTheme="minorBidi" w:hAnsiTheme="minorBidi" w:cstheme="minorBidi"/>
                <w:sz w:val="16"/>
              </w:rPr>
              <w:t>acids</w:t>
            </w:r>
            <w:r w:rsidRPr="003D52FF">
              <w:rPr>
                <w:rFonts w:asciiTheme="minorBidi" w:hAnsiTheme="minorBidi" w:cstheme="minorBidi"/>
                <w:spacing w:val="-2"/>
                <w:sz w:val="16"/>
              </w:rPr>
              <w:t xml:space="preserve"> </w:t>
            </w:r>
            <w:r w:rsidRPr="003D52FF">
              <w:rPr>
                <w:rFonts w:asciiTheme="minorBidi" w:hAnsiTheme="minorBidi" w:cstheme="minorBidi"/>
                <w:sz w:val="16"/>
              </w:rPr>
              <w:t>(PUFAs) metabolism</w:t>
            </w:r>
            <w:r w:rsidRPr="003D52FF">
              <w:rPr>
                <w:rFonts w:asciiTheme="minorBidi" w:hAnsiTheme="minorBidi" w:cstheme="minorBidi"/>
                <w:spacing w:val="-2"/>
                <w:sz w:val="16"/>
              </w:rPr>
              <w:t xml:space="preserve"> </w:t>
            </w:r>
            <w:r w:rsidRPr="003D52FF">
              <w:rPr>
                <w:rFonts w:asciiTheme="minorBidi" w:hAnsiTheme="minorBidi" w:cstheme="minorBidi"/>
                <w:sz w:val="16"/>
              </w:rPr>
              <w:t>(Camo</w:t>
            </w:r>
            <w:r w:rsidRPr="003D52FF">
              <w:rPr>
                <w:rFonts w:asciiTheme="minorBidi" w:hAnsiTheme="minorBidi" w:cstheme="minorBidi"/>
                <w:position w:val="-1"/>
                <w:sz w:val="16"/>
              </w:rPr>
              <w:t>̃</w:t>
            </w:r>
            <w:r w:rsidRPr="003D52FF">
              <w:rPr>
                <w:rFonts w:asciiTheme="minorBidi" w:hAnsiTheme="minorBidi" w:cstheme="minorBidi"/>
                <w:sz w:val="16"/>
              </w:rPr>
              <w:t>es</w:t>
            </w:r>
            <w:r w:rsidRPr="003D52FF">
              <w:rPr>
                <w:rFonts w:asciiTheme="minorBidi" w:hAnsiTheme="minorBidi" w:cstheme="minorBidi"/>
                <w:spacing w:val="2"/>
                <w:sz w:val="16"/>
              </w:rPr>
              <w:t xml:space="preserve"> </w:t>
            </w:r>
            <w:r w:rsidRPr="003D52FF">
              <w:rPr>
                <w:rFonts w:asciiTheme="minorBidi" w:hAnsiTheme="minorBidi" w:cstheme="minorBidi"/>
                <w:sz w:val="16"/>
              </w:rPr>
              <w:t>et al.,</w:t>
            </w:r>
            <w:r w:rsidRPr="003D52FF">
              <w:rPr>
                <w:rFonts w:asciiTheme="minorBidi" w:hAnsiTheme="minorBidi" w:cstheme="minorBidi"/>
                <w:spacing w:val="-6"/>
                <w:sz w:val="16"/>
              </w:rPr>
              <w:t xml:space="preserve"> </w:t>
            </w:r>
            <w:r w:rsidRPr="003D52FF">
              <w:rPr>
                <w:rFonts w:asciiTheme="minorBidi" w:hAnsiTheme="minorBidi" w:cstheme="minorBidi"/>
                <w:sz w:val="16"/>
              </w:rPr>
              <w:t>2015).</w:t>
            </w:r>
          </w:p>
          <w:p w14:paraId="20A92522" w14:textId="77777777" w:rsidR="00CF52B0" w:rsidRPr="003D52FF" w:rsidRDefault="00000000">
            <w:pPr>
              <w:pStyle w:val="TableParagraph"/>
              <w:spacing w:line="162" w:lineRule="exact"/>
              <w:ind w:left="108"/>
              <w:rPr>
                <w:rFonts w:asciiTheme="minorBidi" w:hAnsiTheme="minorBidi" w:cstheme="minorBidi"/>
                <w:sz w:val="16"/>
              </w:rPr>
            </w:pPr>
            <w:r w:rsidRPr="003D52FF">
              <w:rPr>
                <w:rFonts w:asciiTheme="minorBidi" w:hAnsiTheme="minorBidi" w:cstheme="minorBidi"/>
                <w:sz w:val="16"/>
              </w:rPr>
              <w:t>_</w:t>
            </w:r>
            <w:r w:rsidRPr="003D52FF">
              <w:rPr>
                <w:rFonts w:asciiTheme="minorBidi" w:hAnsiTheme="minorBidi" w:cstheme="minorBidi"/>
                <w:spacing w:val="-5"/>
                <w:sz w:val="16"/>
              </w:rPr>
              <w:t xml:space="preserve"> </w:t>
            </w:r>
            <w:r w:rsidRPr="003D52FF">
              <w:rPr>
                <w:rFonts w:asciiTheme="minorBidi" w:hAnsiTheme="minorBidi" w:cstheme="minorBidi"/>
                <w:sz w:val="16"/>
              </w:rPr>
              <w:t>It’s</w:t>
            </w:r>
            <w:r w:rsidRPr="003D52FF">
              <w:rPr>
                <w:rFonts w:asciiTheme="minorBidi" w:hAnsiTheme="minorBidi" w:cstheme="minorBidi"/>
                <w:spacing w:val="6"/>
                <w:sz w:val="16"/>
              </w:rPr>
              <w:t xml:space="preserve"> </w:t>
            </w:r>
            <w:r w:rsidRPr="003D52FF">
              <w:rPr>
                <w:rFonts w:asciiTheme="minorBidi" w:hAnsiTheme="minorBidi" w:cstheme="minorBidi"/>
                <w:sz w:val="16"/>
              </w:rPr>
              <w:t>a</w:t>
            </w:r>
            <w:r w:rsidRPr="003D52FF">
              <w:rPr>
                <w:rFonts w:asciiTheme="minorBidi" w:hAnsiTheme="minorBidi" w:cstheme="minorBidi"/>
                <w:spacing w:val="-10"/>
                <w:sz w:val="16"/>
              </w:rPr>
              <w:t xml:space="preserve"> </w:t>
            </w:r>
            <w:r w:rsidRPr="003D52FF">
              <w:rPr>
                <w:rFonts w:asciiTheme="minorBidi" w:hAnsiTheme="minorBidi" w:cstheme="minorBidi"/>
                <w:sz w:val="16"/>
              </w:rPr>
              <w:t>homolog</w:t>
            </w:r>
            <w:r w:rsidRPr="003D52FF">
              <w:rPr>
                <w:rFonts w:asciiTheme="minorBidi" w:hAnsiTheme="minorBidi" w:cstheme="minorBidi"/>
                <w:spacing w:val="5"/>
                <w:sz w:val="16"/>
              </w:rPr>
              <w:t xml:space="preserve"> </w:t>
            </w:r>
            <w:r w:rsidRPr="003D52FF">
              <w:rPr>
                <w:rFonts w:asciiTheme="minorBidi" w:hAnsiTheme="minorBidi" w:cstheme="minorBidi"/>
                <w:sz w:val="16"/>
              </w:rPr>
              <w:t>of</w:t>
            </w:r>
            <w:r w:rsidRPr="003D52FF">
              <w:rPr>
                <w:rFonts w:asciiTheme="minorBidi" w:hAnsiTheme="minorBidi" w:cstheme="minorBidi"/>
                <w:spacing w:val="4"/>
                <w:sz w:val="16"/>
              </w:rPr>
              <w:t xml:space="preserve"> </w:t>
            </w:r>
            <w:r w:rsidRPr="003D52FF">
              <w:rPr>
                <w:rFonts w:asciiTheme="minorBidi" w:hAnsiTheme="minorBidi" w:cstheme="minorBidi"/>
                <w:i/>
                <w:sz w:val="16"/>
              </w:rPr>
              <w:t>A.</w:t>
            </w:r>
            <w:r w:rsidRPr="003D52FF">
              <w:rPr>
                <w:rFonts w:asciiTheme="minorBidi" w:hAnsiTheme="minorBidi" w:cstheme="minorBidi"/>
                <w:i/>
                <w:spacing w:val="1"/>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8"/>
                <w:sz w:val="16"/>
              </w:rPr>
              <w:t xml:space="preserve"> </w:t>
            </w:r>
            <w:r w:rsidRPr="003D52FF">
              <w:rPr>
                <w:rFonts w:asciiTheme="minorBidi" w:hAnsiTheme="minorBidi" w:cstheme="minorBidi"/>
                <w:sz w:val="16"/>
              </w:rPr>
              <w:t>ARP</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4"/>
                <w:sz w:val="16"/>
              </w:rPr>
              <w:t xml:space="preserve"> </w:t>
            </w:r>
            <w:r w:rsidRPr="003D52FF">
              <w:rPr>
                <w:rFonts w:asciiTheme="minorBidi" w:hAnsiTheme="minorBidi" w:cstheme="minorBidi"/>
                <w:sz w:val="16"/>
              </w:rPr>
              <w:t>Q9FX95</w:t>
            </w:r>
            <w:r w:rsidRPr="003D52FF">
              <w:rPr>
                <w:rFonts w:asciiTheme="minorBidi" w:hAnsiTheme="minorBidi" w:cstheme="minorBidi"/>
                <w:spacing w:val="1"/>
                <w:sz w:val="16"/>
              </w:rPr>
              <w:t xml:space="preserve"> </w:t>
            </w:r>
            <w:r w:rsidRPr="003D52FF">
              <w:rPr>
                <w:rFonts w:asciiTheme="minorBidi" w:hAnsiTheme="minorBidi" w:cstheme="minorBidi"/>
                <w:sz w:val="16"/>
              </w:rPr>
              <w:t>(PTS1=SRL).</w:t>
            </w:r>
            <w:r w:rsidRPr="003D52FF">
              <w:rPr>
                <w:rFonts w:asciiTheme="minorBidi" w:hAnsiTheme="minorBidi" w:cstheme="minorBidi"/>
                <w:spacing w:val="-3"/>
                <w:sz w:val="16"/>
              </w:rPr>
              <w:t xml:space="preserve"> </w:t>
            </w:r>
            <w:r w:rsidRPr="003D52FF">
              <w:rPr>
                <w:rFonts w:asciiTheme="minorBidi" w:hAnsiTheme="minorBidi" w:cstheme="minorBidi"/>
                <w:sz w:val="16"/>
              </w:rPr>
              <w:t>(25.6%)</w:t>
            </w:r>
          </w:p>
          <w:p w14:paraId="14024F0A" w14:textId="77777777" w:rsidR="00CF52B0" w:rsidRPr="003D52FF" w:rsidRDefault="00000000">
            <w:pPr>
              <w:pStyle w:val="TableParagraph"/>
              <w:spacing w:before="99"/>
              <w:ind w:left="108"/>
              <w:rPr>
                <w:rFonts w:asciiTheme="minorBidi" w:hAnsiTheme="minorBidi" w:cstheme="minorBidi"/>
                <w:b/>
                <w:sz w:val="16"/>
              </w:rPr>
            </w:pPr>
            <w:r w:rsidRPr="003D52FF">
              <w:rPr>
                <w:rFonts w:asciiTheme="minorBidi" w:hAnsiTheme="minorBidi" w:cstheme="minorBidi"/>
                <w:b/>
                <w:sz w:val="16"/>
              </w:rPr>
              <w:t>Function</w:t>
            </w:r>
          </w:p>
          <w:p w14:paraId="379EE343" w14:textId="77777777" w:rsidR="00CF52B0" w:rsidRPr="003D52FF" w:rsidRDefault="00000000">
            <w:pPr>
              <w:pStyle w:val="TableParagraph"/>
              <w:spacing w:before="79" w:line="343" w:lineRule="auto"/>
              <w:ind w:left="108" w:right="105"/>
              <w:jc w:val="both"/>
              <w:rPr>
                <w:rFonts w:asciiTheme="minorBidi" w:hAnsiTheme="minorBidi" w:cstheme="minorBidi"/>
                <w:sz w:val="16"/>
              </w:rPr>
            </w:pPr>
            <w:r w:rsidRPr="003D52FF">
              <w:rPr>
                <w:rFonts w:asciiTheme="minorBidi" w:hAnsiTheme="minorBidi" w:cstheme="minorBidi"/>
                <w:sz w:val="16"/>
              </w:rPr>
              <w:t>Catalyses the NADPH-dependent reduction of trans-2-enoyl thioesters in</w:t>
            </w:r>
            <w:r w:rsidRPr="003D52FF">
              <w:rPr>
                <w:rFonts w:asciiTheme="minorBidi" w:hAnsiTheme="minorBidi" w:cstheme="minorBidi"/>
                <w:spacing w:val="1"/>
                <w:sz w:val="16"/>
              </w:rPr>
              <w:t xml:space="preserve"> </w:t>
            </w:r>
            <w:r w:rsidRPr="003D52FF">
              <w:rPr>
                <w:rFonts w:asciiTheme="minorBidi" w:hAnsiTheme="minorBidi" w:cstheme="minorBidi"/>
                <w:sz w:val="16"/>
              </w:rPr>
              <w:t>mitochondrial fatty acid synthesis (fatty acid synthesis type II). Fatty acid</w:t>
            </w:r>
            <w:r w:rsidRPr="003D52FF">
              <w:rPr>
                <w:rFonts w:asciiTheme="minorBidi" w:hAnsiTheme="minorBidi" w:cstheme="minorBidi"/>
                <w:spacing w:val="-47"/>
                <w:sz w:val="16"/>
              </w:rPr>
              <w:t xml:space="preserve"> </w:t>
            </w:r>
            <w:r w:rsidRPr="003D52FF">
              <w:rPr>
                <w:rFonts w:asciiTheme="minorBidi" w:hAnsiTheme="minorBidi" w:cstheme="minorBidi"/>
                <w:sz w:val="16"/>
              </w:rPr>
              <w:t>chain</w:t>
            </w:r>
            <w:r w:rsidRPr="003D52FF">
              <w:rPr>
                <w:rFonts w:asciiTheme="minorBidi" w:hAnsiTheme="minorBidi" w:cstheme="minorBidi"/>
                <w:spacing w:val="-7"/>
                <w:sz w:val="16"/>
              </w:rPr>
              <w:t xml:space="preserve"> </w:t>
            </w:r>
            <w:r w:rsidRPr="003D52FF">
              <w:rPr>
                <w:rFonts w:asciiTheme="minorBidi" w:hAnsiTheme="minorBidi" w:cstheme="minorBidi"/>
                <w:sz w:val="16"/>
              </w:rPr>
              <w:t>elongation</w:t>
            </w:r>
            <w:r w:rsidRPr="003D52FF">
              <w:rPr>
                <w:rFonts w:asciiTheme="minorBidi" w:hAnsiTheme="minorBidi" w:cstheme="minorBidi"/>
                <w:spacing w:val="-7"/>
                <w:sz w:val="16"/>
              </w:rPr>
              <w:t xml:space="preserve"> </w:t>
            </w:r>
            <w:r w:rsidRPr="003D52FF">
              <w:rPr>
                <w:rFonts w:asciiTheme="minorBidi" w:hAnsiTheme="minorBidi" w:cstheme="minorBidi"/>
                <w:sz w:val="16"/>
              </w:rPr>
              <w:t>in</w:t>
            </w:r>
            <w:r w:rsidRPr="003D52FF">
              <w:rPr>
                <w:rFonts w:asciiTheme="minorBidi" w:hAnsiTheme="minorBidi" w:cstheme="minorBidi"/>
                <w:spacing w:val="-6"/>
                <w:sz w:val="16"/>
              </w:rPr>
              <w:t xml:space="preserve"> </w:t>
            </w:r>
            <w:r w:rsidRPr="003D52FF">
              <w:rPr>
                <w:rFonts w:asciiTheme="minorBidi" w:hAnsiTheme="minorBidi" w:cstheme="minorBidi"/>
                <w:sz w:val="16"/>
              </w:rPr>
              <w:t>mitochondria</w:t>
            </w:r>
            <w:r w:rsidRPr="003D52FF">
              <w:rPr>
                <w:rFonts w:asciiTheme="minorBidi" w:hAnsiTheme="minorBidi" w:cstheme="minorBidi"/>
                <w:spacing w:val="-7"/>
                <w:sz w:val="16"/>
              </w:rPr>
              <w:t xml:space="preserve"> </w:t>
            </w:r>
            <w:r w:rsidRPr="003D52FF">
              <w:rPr>
                <w:rFonts w:asciiTheme="minorBidi" w:hAnsiTheme="minorBidi" w:cstheme="minorBidi"/>
                <w:sz w:val="16"/>
              </w:rPr>
              <w:t>uses</w:t>
            </w:r>
            <w:r w:rsidRPr="003D52FF">
              <w:rPr>
                <w:rFonts w:asciiTheme="minorBidi" w:hAnsiTheme="minorBidi" w:cstheme="minorBidi"/>
                <w:spacing w:val="-2"/>
                <w:sz w:val="16"/>
              </w:rPr>
              <w:t xml:space="preserve"> </w:t>
            </w:r>
            <w:r w:rsidRPr="003D52FF">
              <w:rPr>
                <w:rFonts w:asciiTheme="minorBidi" w:hAnsiTheme="minorBidi" w:cstheme="minorBidi"/>
                <w:sz w:val="16"/>
              </w:rPr>
              <w:t>acyl</w:t>
            </w:r>
            <w:r w:rsidRPr="003D52FF">
              <w:rPr>
                <w:rFonts w:asciiTheme="minorBidi" w:hAnsiTheme="minorBidi" w:cstheme="minorBidi"/>
                <w:spacing w:val="-7"/>
                <w:sz w:val="16"/>
              </w:rPr>
              <w:t xml:space="preserve"> </w:t>
            </w:r>
            <w:r w:rsidRPr="003D52FF">
              <w:rPr>
                <w:rFonts w:asciiTheme="minorBidi" w:hAnsiTheme="minorBidi" w:cstheme="minorBidi"/>
                <w:sz w:val="16"/>
              </w:rPr>
              <w:t>carrier</w:t>
            </w:r>
            <w:r w:rsidRPr="003D52FF">
              <w:rPr>
                <w:rFonts w:asciiTheme="minorBidi" w:hAnsiTheme="minorBidi" w:cstheme="minorBidi"/>
                <w:spacing w:val="-4"/>
                <w:sz w:val="16"/>
              </w:rPr>
              <w:t xml:space="preserve"> </w:t>
            </w:r>
            <w:r w:rsidRPr="003D52FF">
              <w:rPr>
                <w:rFonts w:asciiTheme="minorBidi" w:hAnsiTheme="minorBidi" w:cstheme="minorBidi"/>
                <w:sz w:val="16"/>
              </w:rPr>
              <w:t>protein</w:t>
            </w:r>
            <w:r w:rsidRPr="003D52FF">
              <w:rPr>
                <w:rFonts w:asciiTheme="minorBidi" w:hAnsiTheme="minorBidi" w:cstheme="minorBidi"/>
                <w:spacing w:val="-7"/>
                <w:sz w:val="16"/>
              </w:rPr>
              <w:t xml:space="preserve"> </w:t>
            </w:r>
            <w:r w:rsidRPr="003D52FF">
              <w:rPr>
                <w:rFonts w:asciiTheme="minorBidi" w:hAnsiTheme="minorBidi" w:cstheme="minorBidi"/>
                <w:sz w:val="16"/>
              </w:rPr>
              <w:t>(ACP) as</w:t>
            </w:r>
            <w:r w:rsidRPr="003D52FF">
              <w:rPr>
                <w:rFonts w:asciiTheme="minorBidi" w:hAnsiTheme="minorBidi" w:cstheme="minorBidi"/>
                <w:spacing w:val="3"/>
                <w:sz w:val="16"/>
              </w:rPr>
              <w:t xml:space="preserve"> </w:t>
            </w:r>
            <w:r w:rsidRPr="003D52FF">
              <w:rPr>
                <w:rFonts w:asciiTheme="minorBidi" w:hAnsiTheme="minorBidi" w:cstheme="minorBidi"/>
                <w:sz w:val="16"/>
              </w:rPr>
              <w:t>an</w:t>
            </w:r>
            <w:r w:rsidRPr="003D52FF">
              <w:rPr>
                <w:rFonts w:asciiTheme="minorBidi" w:hAnsiTheme="minorBidi" w:cstheme="minorBidi"/>
                <w:spacing w:val="-7"/>
                <w:sz w:val="16"/>
              </w:rPr>
              <w:t xml:space="preserve"> </w:t>
            </w:r>
            <w:r w:rsidRPr="003D52FF">
              <w:rPr>
                <w:rFonts w:asciiTheme="minorBidi" w:hAnsiTheme="minorBidi" w:cstheme="minorBidi"/>
                <w:sz w:val="16"/>
              </w:rPr>
              <w:t>acyl</w:t>
            </w:r>
            <w:r w:rsidRPr="003D52FF">
              <w:rPr>
                <w:rFonts w:asciiTheme="minorBidi" w:hAnsiTheme="minorBidi" w:cstheme="minorBidi"/>
                <w:spacing w:val="-48"/>
                <w:sz w:val="16"/>
              </w:rPr>
              <w:t xml:space="preserve"> </w:t>
            </w:r>
            <w:r w:rsidRPr="003D52FF">
              <w:rPr>
                <w:rFonts w:asciiTheme="minorBidi" w:hAnsiTheme="minorBidi" w:cstheme="minorBidi"/>
                <w:sz w:val="16"/>
              </w:rPr>
              <w:t>group carrier, but the enzyme accepts both ACP and CoA thioesters as</w:t>
            </w:r>
            <w:r w:rsidRPr="003D52FF">
              <w:rPr>
                <w:rFonts w:asciiTheme="minorBidi" w:hAnsiTheme="minorBidi" w:cstheme="minorBidi"/>
                <w:spacing w:val="1"/>
                <w:sz w:val="16"/>
              </w:rPr>
              <w:t xml:space="preserve"> </w:t>
            </w:r>
            <w:r w:rsidRPr="003D52FF">
              <w:rPr>
                <w:rFonts w:asciiTheme="minorBidi" w:hAnsiTheme="minorBidi" w:cstheme="minorBidi"/>
                <w:sz w:val="16"/>
              </w:rPr>
              <w:t>substrates in vitro (a 2,3-saturated acyl-[ACP] + NADP+ = a (2E)-enoyl-</w:t>
            </w:r>
            <w:r w:rsidRPr="003D52FF">
              <w:rPr>
                <w:rFonts w:asciiTheme="minorBidi" w:hAnsiTheme="minorBidi" w:cstheme="minorBidi"/>
                <w:spacing w:val="1"/>
                <w:sz w:val="16"/>
              </w:rPr>
              <w:t xml:space="preserve"> </w:t>
            </w:r>
            <w:r w:rsidRPr="003D52FF">
              <w:rPr>
                <w:rFonts w:asciiTheme="minorBidi" w:hAnsiTheme="minorBidi" w:cstheme="minorBidi"/>
                <w:sz w:val="16"/>
              </w:rPr>
              <w:t>[ACP]</w:t>
            </w:r>
            <w:r w:rsidRPr="003D52FF">
              <w:rPr>
                <w:rFonts w:asciiTheme="minorBidi" w:hAnsiTheme="minorBidi" w:cstheme="minorBidi"/>
                <w:spacing w:val="-5"/>
                <w:sz w:val="16"/>
              </w:rPr>
              <w:t xml:space="preserve"> </w:t>
            </w:r>
            <w:r w:rsidRPr="003D52FF">
              <w:rPr>
                <w:rFonts w:asciiTheme="minorBidi" w:hAnsiTheme="minorBidi" w:cstheme="minorBidi"/>
                <w:sz w:val="16"/>
              </w:rPr>
              <w:t>+</w:t>
            </w:r>
            <w:r w:rsidRPr="003D52FF">
              <w:rPr>
                <w:rFonts w:asciiTheme="minorBidi" w:hAnsiTheme="minorBidi" w:cstheme="minorBidi"/>
                <w:spacing w:val="-9"/>
                <w:sz w:val="16"/>
              </w:rPr>
              <w:t xml:space="preserve"> </w:t>
            </w:r>
            <w:r w:rsidRPr="003D52FF">
              <w:rPr>
                <w:rFonts w:asciiTheme="minorBidi" w:hAnsiTheme="minorBidi" w:cstheme="minorBidi"/>
                <w:sz w:val="16"/>
              </w:rPr>
              <w:t>H+</w:t>
            </w:r>
            <w:r w:rsidRPr="003D52FF">
              <w:rPr>
                <w:rFonts w:asciiTheme="minorBidi" w:hAnsiTheme="minorBidi" w:cstheme="minorBidi"/>
                <w:spacing w:val="-9"/>
                <w:sz w:val="16"/>
              </w:rPr>
              <w:t xml:space="preserve"> </w:t>
            </w: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NADPH).</w:t>
            </w:r>
          </w:p>
          <w:p w14:paraId="658156C2" w14:textId="77777777" w:rsidR="00CF52B0" w:rsidRPr="003D52FF" w:rsidRDefault="00000000">
            <w:pPr>
              <w:pStyle w:val="TableParagraph"/>
              <w:spacing w:before="10"/>
              <w:ind w:left="108"/>
              <w:rPr>
                <w:rFonts w:asciiTheme="minorBidi" w:hAnsiTheme="minorBidi" w:cstheme="minorBidi"/>
                <w:b/>
                <w:sz w:val="16"/>
              </w:rPr>
            </w:pPr>
            <w:r w:rsidRPr="003D52FF">
              <w:rPr>
                <w:rFonts w:asciiTheme="minorBidi" w:hAnsiTheme="minorBidi" w:cstheme="minorBidi"/>
                <w:b/>
                <w:color w:val="090909"/>
                <w:sz w:val="16"/>
              </w:rPr>
              <w:t>Pathway</w:t>
            </w:r>
          </w:p>
          <w:p w14:paraId="2DEA2D04" w14:textId="77777777" w:rsidR="00CF52B0" w:rsidRPr="003D52FF" w:rsidRDefault="00000000">
            <w:pPr>
              <w:pStyle w:val="TableParagraph"/>
              <w:spacing w:before="8" w:line="270" w:lineRule="atLeast"/>
              <w:ind w:left="108"/>
              <w:rPr>
                <w:rFonts w:asciiTheme="minorBidi" w:hAnsiTheme="minorBidi" w:cstheme="minorBidi"/>
                <w:sz w:val="16"/>
              </w:rPr>
            </w:pPr>
            <w:r w:rsidRPr="003D52FF">
              <w:rPr>
                <w:rFonts w:asciiTheme="minorBidi" w:hAnsiTheme="minorBidi" w:cstheme="minorBidi"/>
                <w:color w:val="090909"/>
                <w:sz w:val="16"/>
              </w:rPr>
              <w:t>Fatty</w:t>
            </w:r>
            <w:r w:rsidRPr="003D52FF">
              <w:rPr>
                <w:rFonts w:asciiTheme="minorBidi" w:hAnsiTheme="minorBidi" w:cstheme="minorBidi"/>
                <w:color w:val="090909"/>
                <w:spacing w:val="9"/>
                <w:sz w:val="16"/>
              </w:rPr>
              <w:t xml:space="preserve"> </w:t>
            </w:r>
            <w:r w:rsidRPr="003D52FF">
              <w:rPr>
                <w:rFonts w:asciiTheme="minorBidi" w:hAnsiTheme="minorBidi" w:cstheme="minorBidi"/>
                <w:color w:val="090909"/>
                <w:sz w:val="16"/>
              </w:rPr>
              <w:t>acid</w:t>
            </w:r>
            <w:r w:rsidRPr="003D52FF">
              <w:rPr>
                <w:rFonts w:asciiTheme="minorBidi" w:hAnsiTheme="minorBidi" w:cstheme="minorBidi"/>
                <w:color w:val="090909"/>
                <w:spacing w:val="10"/>
                <w:sz w:val="16"/>
              </w:rPr>
              <w:t xml:space="preserve"> </w:t>
            </w:r>
            <w:r w:rsidRPr="003D52FF">
              <w:rPr>
                <w:rFonts w:asciiTheme="minorBidi" w:hAnsiTheme="minorBidi" w:cstheme="minorBidi"/>
                <w:color w:val="090909"/>
                <w:sz w:val="16"/>
              </w:rPr>
              <w:t>biosynthesis;</w:t>
            </w:r>
            <w:r w:rsidRPr="003D52FF">
              <w:rPr>
                <w:rFonts w:asciiTheme="minorBidi" w:hAnsiTheme="minorBidi" w:cstheme="minorBidi"/>
                <w:color w:val="090909"/>
                <w:spacing w:val="6"/>
                <w:sz w:val="16"/>
              </w:rPr>
              <w:t xml:space="preserve"> </w:t>
            </w:r>
            <w:r w:rsidRPr="003D52FF">
              <w:rPr>
                <w:rFonts w:asciiTheme="minorBidi" w:hAnsiTheme="minorBidi" w:cstheme="minorBidi"/>
                <w:color w:val="090909"/>
                <w:sz w:val="16"/>
              </w:rPr>
              <w:t>fatty</w:t>
            </w:r>
            <w:r w:rsidRPr="003D52FF">
              <w:rPr>
                <w:rFonts w:asciiTheme="minorBidi" w:hAnsiTheme="minorBidi" w:cstheme="minorBidi"/>
                <w:color w:val="090909"/>
                <w:spacing w:val="10"/>
                <w:sz w:val="16"/>
              </w:rPr>
              <w:t xml:space="preserve"> </w:t>
            </w:r>
            <w:r w:rsidRPr="003D52FF">
              <w:rPr>
                <w:rFonts w:asciiTheme="minorBidi" w:hAnsiTheme="minorBidi" w:cstheme="minorBidi"/>
                <w:color w:val="090909"/>
                <w:sz w:val="16"/>
              </w:rPr>
              <w:t>acid</w:t>
            </w:r>
            <w:r w:rsidRPr="003D52FF">
              <w:rPr>
                <w:rFonts w:asciiTheme="minorBidi" w:hAnsiTheme="minorBidi" w:cstheme="minorBidi"/>
                <w:color w:val="090909"/>
                <w:spacing w:val="10"/>
                <w:sz w:val="16"/>
              </w:rPr>
              <w:t xml:space="preserve"> </w:t>
            </w:r>
            <w:r w:rsidRPr="003D52FF">
              <w:rPr>
                <w:rFonts w:asciiTheme="minorBidi" w:hAnsiTheme="minorBidi" w:cstheme="minorBidi"/>
                <w:color w:val="090909"/>
                <w:sz w:val="16"/>
              </w:rPr>
              <w:t>metabolic;</w:t>
            </w:r>
            <w:r w:rsidRPr="003D52FF">
              <w:rPr>
                <w:rFonts w:asciiTheme="minorBidi" w:hAnsiTheme="minorBidi" w:cstheme="minorBidi"/>
                <w:color w:val="090909"/>
                <w:spacing w:val="11"/>
                <w:sz w:val="16"/>
              </w:rPr>
              <w:t xml:space="preserve"> </w:t>
            </w:r>
            <w:r w:rsidRPr="003D52FF">
              <w:rPr>
                <w:rFonts w:asciiTheme="minorBidi" w:hAnsiTheme="minorBidi" w:cstheme="minorBidi"/>
                <w:color w:val="090909"/>
                <w:sz w:val="16"/>
              </w:rPr>
              <w:t>trans-2-enoyl-CoA</w:t>
            </w:r>
            <w:r w:rsidRPr="003D52FF">
              <w:rPr>
                <w:rFonts w:asciiTheme="minorBidi" w:hAnsiTheme="minorBidi" w:cstheme="minorBidi"/>
                <w:color w:val="090909"/>
                <w:spacing w:val="1"/>
                <w:sz w:val="16"/>
              </w:rPr>
              <w:t xml:space="preserve"> </w:t>
            </w:r>
            <w:r w:rsidRPr="003D52FF">
              <w:rPr>
                <w:rFonts w:asciiTheme="minorBidi" w:hAnsiTheme="minorBidi" w:cstheme="minorBidi"/>
                <w:color w:val="090909"/>
                <w:sz w:val="16"/>
              </w:rPr>
              <w:t>(NADPH)</w:t>
            </w:r>
            <w:r w:rsidRPr="003D52FF">
              <w:rPr>
                <w:rFonts w:asciiTheme="minorBidi" w:hAnsiTheme="minorBidi" w:cstheme="minorBidi"/>
                <w:color w:val="090909"/>
                <w:spacing w:val="-47"/>
                <w:sz w:val="16"/>
              </w:rPr>
              <w:t xml:space="preserve"> </w:t>
            </w:r>
            <w:r w:rsidRPr="003D52FF">
              <w:rPr>
                <w:rFonts w:asciiTheme="minorBidi" w:hAnsiTheme="minorBidi" w:cstheme="minorBidi"/>
                <w:color w:val="090909"/>
                <w:sz w:val="16"/>
              </w:rPr>
              <w:t>activity.</w:t>
            </w:r>
          </w:p>
        </w:tc>
      </w:tr>
      <w:tr w:rsidR="00CF52B0" w:rsidRPr="003D52FF" w14:paraId="652B64BC" w14:textId="77777777">
        <w:trPr>
          <w:trHeight w:val="3312"/>
        </w:trPr>
        <w:tc>
          <w:tcPr>
            <w:tcW w:w="562" w:type="dxa"/>
          </w:tcPr>
          <w:p w14:paraId="6D437788"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44</w:t>
            </w:r>
          </w:p>
        </w:tc>
        <w:tc>
          <w:tcPr>
            <w:tcW w:w="1139" w:type="dxa"/>
          </w:tcPr>
          <w:p w14:paraId="504D9E7B"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10"/>
                <w:sz w:val="16"/>
              </w:rPr>
              <w:t>Q9GRF8</w:t>
            </w:r>
          </w:p>
        </w:tc>
        <w:tc>
          <w:tcPr>
            <w:tcW w:w="2675" w:type="dxa"/>
          </w:tcPr>
          <w:p w14:paraId="4CC5BB1C" w14:textId="77777777" w:rsidR="00CF52B0" w:rsidRPr="003D52FF" w:rsidRDefault="00000000">
            <w:pPr>
              <w:pStyle w:val="TableParagraph"/>
              <w:tabs>
                <w:tab w:val="left" w:pos="1279"/>
                <w:tab w:val="left" w:pos="2103"/>
              </w:tabs>
              <w:spacing w:line="182" w:lineRule="exact"/>
              <w:ind w:left="104"/>
              <w:rPr>
                <w:rFonts w:asciiTheme="minorBidi" w:hAnsiTheme="minorBidi" w:cstheme="minorBidi"/>
                <w:sz w:val="16"/>
              </w:rPr>
            </w:pPr>
            <w:r w:rsidRPr="003D52FF">
              <w:rPr>
                <w:rFonts w:asciiTheme="minorBidi" w:hAnsiTheme="minorBidi" w:cstheme="minorBidi"/>
                <w:sz w:val="16"/>
              </w:rPr>
              <w:t>Elongation</w:t>
            </w:r>
            <w:r w:rsidRPr="003D52FF">
              <w:rPr>
                <w:rFonts w:asciiTheme="minorBidi" w:hAnsiTheme="minorBidi" w:cstheme="minorBidi"/>
                <w:sz w:val="16"/>
              </w:rPr>
              <w:tab/>
              <w:t>factor</w:t>
            </w:r>
            <w:r w:rsidRPr="003D52FF">
              <w:rPr>
                <w:rFonts w:asciiTheme="minorBidi" w:hAnsiTheme="minorBidi" w:cstheme="minorBidi"/>
                <w:sz w:val="16"/>
              </w:rPr>
              <w:tab/>
              <w:t>1-beta</w:t>
            </w:r>
          </w:p>
          <w:p w14:paraId="58A806A0" w14:textId="77777777" w:rsidR="00CF52B0" w:rsidRPr="003D52FF" w:rsidRDefault="00000000">
            <w:pPr>
              <w:pStyle w:val="TableParagraph"/>
              <w:spacing w:before="81"/>
              <w:ind w:left="104"/>
              <w:rPr>
                <w:rFonts w:asciiTheme="minorBidi" w:hAnsiTheme="minorBidi" w:cstheme="minorBidi"/>
                <w:sz w:val="16"/>
              </w:rPr>
            </w:pPr>
            <w:r w:rsidRPr="003D52FF">
              <w:rPr>
                <w:rFonts w:asciiTheme="minorBidi" w:hAnsiTheme="minorBidi" w:cstheme="minorBidi"/>
                <w:sz w:val="16"/>
              </w:rPr>
              <w:t>(PTS1=NKI)</w:t>
            </w:r>
          </w:p>
        </w:tc>
        <w:tc>
          <w:tcPr>
            <w:tcW w:w="5460" w:type="dxa"/>
          </w:tcPr>
          <w:p w14:paraId="4112FFB7" w14:textId="77777777" w:rsidR="00CF52B0" w:rsidRPr="003D52FF" w:rsidRDefault="00000000">
            <w:pPr>
              <w:pStyle w:val="TableParagraph"/>
              <w:spacing w:line="182" w:lineRule="exact"/>
              <w:ind w:left="108"/>
              <w:jc w:val="both"/>
              <w:rPr>
                <w:rFonts w:asciiTheme="minorBidi" w:hAnsiTheme="minorBidi" w:cstheme="minorBidi"/>
                <w:sz w:val="16"/>
              </w:rPr>
            </w:pPr>
            <w:r w:rsidRPr="003D52FF">
              <w:rPr>
                <w:rFonts w:asciiTheme="minorBidi" w:hAnsiTheme="minorBidi" w:cstheme="minorBidi"/>
                <w:sz w:val="16"/>
              </w:rPr>
              <w:t>-</w:t>
            </w:r>
            <w:r w:rsidRPr="003D52FF">
              <w:rPr>
                <w:rFonts w:asciiTheme="minorBidi" w:hAnsiTheme="minorBidi" w:cstheme="minorBidi"/>
                <w:spacing w:val="4"/>
                <w:sz w:val="16"/>
              </w:rPr>
              <w:t xml:space="preserve"> </w:t>
            </w:r>
            <w:r w:rsidRPr="003D52FF">
              <w:rPr>
                <w:rFonts w:asciiTheme="minorBidi" w:hAnsiTheme="minorBidi" w:cstheme="minorBidi"/>
                <w:sz w:val="16"/>
              </w:rPr>
              <w:t>It’s</w:t>
            </w:r>
            <w:r w:rsidRPr="003D52FF">
              <w:rPr>
                <w:rFonts w:asciiTheme="minorBidi" w:hAnsiTheme="minorBidi" w:cstheme="minorBidi"/>
                <w:spacing w:val="12"/>
                <w:sz w:val="16"/>
              </w:rPr>
              <w:t xml:space="preserve"> </w:t>
            </w:r>
            <w:r w:rsidRPr="003D52FF">
              <w:rPr>
                <w:rFonts w:asciiTheme="minorBidi" w:hAnsiTheme="minorBidi" w:cstheme="minorBidi"/>
                <w:sz w:val="16"/>
              </w:rPr>
              <w:t>a</w:t>
            </w:r>
            <w:r w:rsidRPr="003D52FF">
              <w:rPr>
                <w:rFonts w:asciiTheme="minorBidi" w:hAnsiTheme="minorBidi" w:cstheme="minorBidi"/>
                <w:spacing w:val="2"/>
                <w:sz w:val="16"/>
              </w:rPr>
              <w:t xml:space="preserve"> </w:t>
            </w:r>
            <w:r w:rsidRPr="003D52FF">
              <w:rPr>
                <w:rFonts w:asciiTheme="minorBidi" w:hAnsiTheme="minorBidi" w:cstheme="minorBidi"/>
                <w:sz w:val="16"/>
              </w:rPr>
              <w:t>homolog</w:t>
            </w:r>
            <w:r w:rsidRPr="003D52FF">
              <w:rPr>
                <w:rFonts w:asciiTheme="minorBidi" w:hAnsiTheme="minorBidi" w:cstheme="minorBidi"/>
                <w:spacing w:val="13"/>
                <w:sz w:val="16"/>
              </w:rPr>
              <w:t xml:space="preserve"> </w:t>
            </w:r>
            <w:r w:rsidRPr="003D52FF">
              <w:rPr>
                <w:rFonts w:asciiTheme="minorBidi" w:hAnsiTheme="minorBidi" w:cstheme="minorBidi"/>
                <w:sz w:val="16"/>
              </w:rPr>
              <w:t>of</w:t>
            </w:r>
            <w:r w:rsidRPr="003D52FF">
              <w:rPr>
                <w:rFonts w:asciiTheme="minorBidi" w:hAnsiTheme="minorBidi" w:cstheme="minorBidi"/>
                <w:spacing w:val="13"/>
                <w:sz w:val="16"/>
              </w:rPr>
              <w:t xml:space="preserve"> </w:t>
            </w:r>
            <w:r w:rsidRPr="003D52FF">
              <w:rPr>
                <w:rFonts w:asciiTheme="minorBidi" w:hAnsiTheme="minorBidi" w:cstheme="minorBidi"/>
                <w:sz w:val="16"/>
              </w:rPr>
              <w:t>human</w:t>
            </w:r>
            <w:r w:rsidRPr="003D52FF">
              <w:rPr>
                <w:rFonts w:asciiTheme="minorBidi" w:hAnsiTheme="minorBidi" w:cstheme="minorBidi"/>
                <w:spacing w:val="3"/>
                <w:sz w:val="16"/>
              </w:rPr>
              <w:t xml:space="preserve"> </w:t>
            </w:r>
            <w:r w:rsidRPr="003D52FF">
              <w:rPr>
                <w:rFonts w:asciiTheme="minorBidi" w:hAnsiTheme="minorBidi" w:cstheme="minorBidi"/>
                <w:sz w:val="16"/>
              </w:rPr>
              <w:t>Elongation</w:t>
            </w:r>
            <w:r w:rsidRPr="003D52FF">
              <w:rPr>
                <w:rFonts w:asciiTheme="minorBidi" w:hAnsiTheme="minorBidi" w:cstheme="minorBidi"/>
                <w:spacing w:val="2"/>
                <w:sz w:val="16"/>
              </w:rPr>
              <w:t xml:space="preserve"> </w:t>
            </w:r>
            <w:r w:rsidRPr="003D52FF">
              <w:rPr>
                <w:rFonts w:asciiTheme="minorBidi" w:hAnsiTheme="minorBidi" w:cstheme="minorBidi"/>
                <w:sz w:val="16"/>
              </w:rPr>
              <w:t>factor</w:t>
            </w:r>
            <w:r w:rsidRPr="003D52FF">
              <w:rPr>
                <w:rFonts w:asciiTheme="minorBidi" w:hAnsiTheme="minorBidi" w:cstheme="minorBidi"/>
                <w:spacing w:val="10"/>
                <w:sz w:val="16"/>
              </w:rPr>
              <w:t xml:space="preserve"> </w:t>
            </w:r>
            <w:r w:rsidRPr="003D52FF">
              <w:rPr>
                <w:rFonts w:asciiTheme="minorBidi" w:hAnsiTheme="minorBidi" w:cstheme="minorBidi"/>
                <w:sz w:val="16"/>
              </w:rPr>
              <w:t>1-beta</w:t>
            </w:r>
            <w:r w:rsidRPr="003D52FF">
              <w:rPr>
                <w:rFonts w:asciiTheme="minorBidi" w:hAnsiTheme="minorBidi" w:cstheme="minorBidi"/>
                <w:spacing w:val="2"/>
                <w:sz w:val="16"/>
              </w:rPr>
              <w:t xml:space="preserve"> </w:t>
            </w:r>
            <w:r w:rsidRPr="003D52FF">
              <w:rPr>
                <w:rFonts w:asciiTheme="minorBidi" w:hAnsiTheme="minorBidi" w:cstheme="minorBidi"/>
                <w:sz w:val="16"/>
              </w:rPr>
              <w:t>EEF1B2</w:t>
            </w:r>
            <w:r w:rsidRPr="003D52FF">
              <w:rPr>
                <w:rFonts w:asciiTheme="minorBidi" w:hAnsiTheme="minorBidi" w:cstheme="minorBidi"/>
                <w:spacing w:val="7"/>
                <w:sz w:val="16"/>
              </w:rPr>
              <w:t xml:space="preserve"> </w:t>
            </w:r>
            <w:r w:rsidRPr="003D52FF">
              <w:rPr>
                <w:rFonts w:asciiTheme="minorBidi" w:hAnsiTheme="minorBidi" w:cstheme="minorBidi"/>
                <w:sz w:val="16"/>
              </w:rPr>
              <w:t>(PTS1=NKI),</w:t>
            </w:r>
          </w:p>
          <w:p w14:paraId="10E8F649" w14:textId="77777777" w:rsidR="00CF52B0" w:rsidRPr="003D52FF" w:rsidRDefault="00000000">
            <w:pPr>
              <w:pStyle w:val="TableParagraph"/>
              <w:spacing w:before="76" w:line="343" w:lineRule="auto"/>
              <w:ind w:left="108" w:right="100"/>
              <w:jc w:val="both"/>
              <w:rPr>
                <w:rFonts w:asciiTheme="minorBidi" w:hAnsiTheme="minorBidi" w:cstheme="minorBidi"/>
                <w:sz w:val="16"/>
              </w:rPr>
            </w:pPr>
            <w:r w:rsidRPr="003D52FF">
              <w:rPr>
                <w:rFonts w:asciiTheme="minorBidi" w:hAnsiTheme="minorBidi" w:cstheme="minorBidi"/>
                <w:i/>
                <w:sz w:val="16"/>
              </w:rPr>
              <w:t>U.</w:t>
            </w:r>
            <w:r w:rsidRPr="003D52FF">
              <w:rPr>
                <w:rFonts w:asciiTheme="minorBidi" w:hAnsiTheme="minorBidi" w:cstheme="minorBidi"/>
                <w:i/>
                <w:spacing w:val="1"/>
                <w:sz w:val="16"/>
              </w:rPr>
              <w:t xml:space="preserve"> </w:t>
            </w:r>
            <w:r w:rsidRPr="003D52FF">
              <w:rPr>
                <w:rFonts w:asciiTheme="minorBidi" w:hAnsiTheme="minorBidi" w:cstheme="minorBidi"/>
                <w:i/>
                <w:sz w:val="16"/>
              </w:rPr>
              <w:t>maydis</w:t>
            </w:r>
            <w:r w:rsidRPr="003D52FF">
              <w:rPr>
                <w:rFonts w:asciiTheme="minorBidi" w:hAnsiTheme="minorBidi" w:cstheme="minorBidi"/>
                <w:i/>
                <w:spacing w:val="1"/>
                <w:sz w:val="16"/>
              </w:rPr>
              <w:t xml:space="preserve"> </w:t>
            </w:r>
            <w:r w:rsidRPr="003D52FF">
              <w:rPr>
                <w:rFonts w:asciiTheme="minorBidi" w:hAnsiTheme="minorBidi" w:cstheme="minorBidi"/>
                <w:sz w:val="16"/>
              </w:rPr>
              <w:t>Putative</w:t>
            </w:r>
            <w:r w:rsidRPr="003D52FF">
              <w:rPr>
                <w:rFonts w:asciiTheme="minorBidi" w:hAnsiTheme="minorBidi" w:cstheme="minorBidi"/>
                <w:spacing w:val="1"/>
                <w:sz w:val="16"/>
              </w:rPr>
              <w:t xml:space="preserve"> </w:t>
            </w:r>
            <w:r w:rsidRPr="003D52FF">
              <w:rPr>
                <w:rFonts w:asciiTheme="minorBidi" w:hAnsiTheme="minorBidi" w:cstheme="minorBidi"/>
                <w:sz w:val="16"/>
              </w:rPr>
              <w:t>translation</w:t>
            </w:r>
            <w:r w:rsidRPr="003D52FF">
              <w:rPr>
                <w:rFonts w:asciiTheme="minorBidi" w:hAnsiTheme="minorBidi" w:cstheme="minorBidi"/>
                <w:spacing w:val="1"/>
                <w:sz w:val="16"/>
              </w:rPr>
              <w:t xml:space="preserve"> </w:t>
            </w:r>
            <w:r w:rsidRPr="003D52FF">
              <w:rPr>
                <w:rFonts w:asciiTheme="minorBidi" w:hAnsiTheme="minorBidi" w:cstheme="minorBidi"/>
                <w:sz w:val="16"/>
              </w:rPr>
              <w:t>elongation</w:t>
            </w:r>
            <w:r w:rsidRPr="003D52FF">
              <w:rPr>
                <w:rFonts w:asciiTheme="minorBidi" w:hAnsiTheme="minorBidi" w:cstheme="minorBidi"/>
                <w:spacing w:val="1"/>
                <w:sz w:val="16"/>
              </w:rPr>
              <w:t xml:space="preserve"> </w:t>
            </w:r>
            <w:r w:rsidRPr="003D52FF">
              <w:rPr>
                <w:rFonts w:asciiTheme="minorBidi" w:hAnsiTheme="minorBidi" w:cstheme="minorBidi"/>
                <w:sz w:val="16"/>
              </w:rPr>
              <w:t>factor</w:t>
            </w:r>
            <w:r w:rsidRPr="003D52FF">
              <w:rPr>
                <w:rFonts w:asciiTheme="minorBidi" w:hAnsiTheme="minorBidi" w:cstheme="minorBidi"/>
                <w:spacing w:val="1"/>
                <w:sz w:val="16"/>
              </w:rPr>
              <w:t xml:space="preserve"> </w:t>
            </w:r>
            <w:r w:rsidRPr="003D52FF">
              <w:rPr>
                <w:rFonts w:asciiTheme="minorBidi" w:hAnsiTheme="minorBidi" w:cstheme="minorBidi"/>
                <w:sz w:val="16"/>
              </w:rPr>
              <w:t>1</w:t>
            </w:r>
            <w:r w:rsidRPr="003D52FF">
              <w:rPr>
                <w:rFonts w:asciiTheme="minorBidi" w:hAnsiTheme="minorBidi" w:cstheme="minorBidi"/>
                <w:spacing w:val="1"/>
                <w:sz w:val="16"/>
              </w:rPr>
              <w:t xml:space="preserve"> </w:t>
            </w:r>
            <w:r w:rsidRPr="003D52FF">
              <w:rPr>
                <w:rFonts w:asciiTheme="minorBidi" w:hAnsiTheme="minorBidi" w:cstheme="minorBidi"/>
                <w:sz w:val="16"/>
              </w:rPr>
              <w:t>subunit</w:t>
            </w:r>
            <w:r w:rsidRPr="003D52FF">
              <w:rPr>
                <w:rFonts w:asciiTheme="minorBidi" w:hAnsiTheme="minorBidi" w:cstheme="minorBidi"/>
                <w:spacing w:val="1"/>
                <w:sz w:val="16"/>
              </w:rPr>
              <w:t xml:space="preserve"> </w:t>
            </w:r>
            <w:r w:rsidRPr="003D52FF">
              <w:rPr>
                <w:rFonts w:asciiTheme="minorBidi" w:hAnsiTheme="minorBidi" w:cstheme="minorBidi"/>
                <w:sz w:val="16"/>
              </w:rPr>
              <w:t>beta</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UMAG_01189 (PTS1=AKI), </w:t>
            </w:r>
            <w:r w:rsidRPr="003D52FF">
              <w:rPr>
                <w:rFonts w:asciiTheme="minorBidi" w:hAnsiTheme="minorBidi" w:cstheme="minorBidi"/>
                <w:i/>
                <w:sz w:val="16"/>
              </w:rPr>
              <w:t xml:space="preserve">S. cerevisiae </w:t>
            </w:r>
            <w:r w:rsidRPr="003D52FF">
              <w:rPr>
                <w:rFonts w:asciiTheme="minorBidi" w:hAnsiTheme="minorBidi" w:cstheme="minorBidi"/>
                <w:sz w:val="16"/>
              </w:rPr>
              <w:t>Elongation factor 1-beta EFB1</w:t>
            </w:r>
            <w:r w:rsidRPr="003D52FF">
              <w:rPr>
                <w:rFonts w:asciiTheme="minorBidi" w:hAnsiTheme="minorBidi" w:cstheme="minorBidi"/>
                <w:spacing w:val="1"/>
                <w:sz w:val="16"/>
              </w:rPr>
              <w:t xml:space="preserve"> </w:t>
            </w:r>
            <w:r w:rsidRPr="003D52FF">
              <w:rPr>
                <w:rFonts w:asciiTheme="minorBidi" w:hAnsiTheme="minorBidi" w:cstheme="minorBidi"/>
                <w:sz w:val="16"/>
              </w:rPr>
              <w:t xml:space="preserve">(PTS1= QKL), </w:t>
            </w:r>
            <w:r w:rsidRPr="003D52FF">
              <w:rPr>
                <w:rFonts w:asciiTheme="minorBidi" w:hAnsiTheme="minorBidi" w:cstheme="minorBidi"/>
                <w:i/>
                <w:sz w:val="16"/>
              </w:rPr>
              <w:t xml:space="preserve">S. pombe </w:t>
            </w:r>
            <w:r w:rsidRPr="003D52FF">
              <w:rPr>
                <w:rFonts w:asciiTheme="minorBidi" w:hAnsiTheme="minorBidi" w:cstheme="minorBidi"/>
                <w:sz w:val="16"/>
              </w:rPr>
              <w:t xml:space="preserve">Elongation factor 1-beta tef5 (PTS1=SKL) and </w:t>
            </w:r>
            <w:r w:rsidRPr="003D52FF">
              <w:rPr>
                <w:rFonts w:asciiTheme="minorBidi" w:hAnsiTheme="minorBidi" w:cstheme="minorBidi"/>
                <w:i/>
                <w:sz w:val="16"/>
              </w:rPr>
              <w:t>A.</w:t>
            </w:r>
            <w:r w:rsidRPr="003D52FF">
              <w:rPr>
                <w:rFonts w:asciiTheme="minorBidi" w:hAnsiTheme="minorBidi" w:cstheme="minorBidi"/>
                <w:i/>
                <w:spacing w:val="-42"/>
                <w:sz w:val="16"/>
              </w:rPr>
              <w:t xml:space="preserve"> </w:t>
            </w:r>
            <w:r w:rsidRPr="003D52FF">
              <w:rPr>
                <w:rFonts w:asciiTheme="minorBidi" w:hAnsiTheme="minorBidi" w:cstheme="minorBidi"/>
                <w:i/>
                <w:sz w:val="16"/>
              </w:rPr>
              <w:t>thaliana</w:t>
            </w:r>
            <w:r w:rsidRPr="003D52FF">
              <w:rPr>
                <w:rFonts w:asciiTheme="minorBidi" w:hAnsiTheme="minorBidi" w:cstheme="minorBidi"/>
                <w:i/>
                <w:spacing w:val="-12"/>
                <w:sz w:val="16"/>
              </w:rPr>
              <w:t xml:space="preserve"> </w:t>
            </w:r>
            <w:r w:rsidRPr="003D52FF">
              <w:rPr>
                <w:rFonts w:asciiTheme="minorBidi" w:hAnsiTheme="minorBidi" w:cstheme="minorBidi"/>
                <w:sz w:val="16"/>
              </w:rPr>
              <w:t>A0A5S9Y4A5</w:t>
            </w:r>
            <w:r w:rsidRPr="003D52FF">
              <w:rPr>
                <w:rFonts w:asciiTheme="minorBidi" w:hAnsiTheme="minorBidi" w:cstheme="minorBidi"/>
                <w:spacing w:val="-8"/>
                <w:sz w:val="16"/>
              </w:rPr>
              <w:t xml:space="preserve"> </w:t>
            </w:r>
            <w:r w:rsidRPr="003D52FF">
              <w:rPr>
                <w:rFonts w:asciiTheme="minorBidi" w:hAnsiTheme="minorBidi" w:cstheme="minorBidi"/>
                <w:sz w:val="16"/>
              </w:rPr>
              <w:t>(PTS1=NKI).</w:t>
            </w:r>
          </w:p>
          <w:p w14:paraId="543D0A16" w14:textId="77777777" w:rsidR="00CF52B0" w:rsidRPr="003D52FF" w:rsidRDefault="00000000">
            <w:pPr>
              <w:pStyle w:val="TableParagraph"/>
              <w:numPr>
                <w:ilvl w:val="0"/>
                <w:numId w:val="2"/>
              </w:numPr>
              <w:tabs>
                <w:tab w:val="left" w:pos="215"/>
              </w:tabs>
              <w:spacing w:line="321" w:lineRule="auto"/>
              <w:ind w:right="101" w:firstLine="0"/>
              <w:jc w:val="both"/>
              <w:rPr>
                <w:rFonts w:asciiTheme="minorBidi" w:hAnsiTheme="minorBidi" w:cstheme="minorBidi"/>
                <w:sz w:val="16"/>
              </w:rPr>
            </w:pPr>
            <w:r w:rsidRPr="003D52FF">
              <w:rPr>
                <w:rFonts w:asciiTheme="minorBidi" w:hAnsiTheme="minorBidi" w:cstheme="minorBidi"/>
                <w:sz w:val="16"/>
              </w:rPr>
              <w:t>It is under other proteins with PTS1 in Um or Hs category in Camo</w:t>
            </w:r>
            <w:r w:rsidRPr="003D52FF">
              <w:rPr>
                <w:rFonts w:asciiTheme="minorBidi" w:hAnsiTheme="minorBidi" w:cstheme="minorBidi"/>
                <w:position w:val="-1"/>
                <w:sz w:val="16"/>
              </w:rPr>
              <w:t>̃</w:t>
            </w:r>
            <w:r w:rsidRPr="003D52FF">
              <w:rPr>
                <w:rFonts w:asciiTheme="minorBidi" w:hAnsiTheme="minorBidi" w:cstheme="minorBidi"/>
                <w:sz w:val="16"/>
              </w:rPr>
              <w:t>es et</w:t>
            </w:r>
            <w:r w:rsidRPr="003D52FF">
              <w:rPr>
                <w:rFonts w:asciiTheme="minorBidi" w:hAnsiTheme="minorBidi" w:cstheme="minorBidi"/>
                <w:spacing w:val="1"/>
                <w:sz w:val="16"/>
              </w:rPr>
              <w:t xml:space="preserve"> </w:t>
            </w:r>
            <w:r w:rsidRPr="003D52FF">
              <w:rPr>
                <w:rFonts w:asciiTheme="minorBidi" w:hAnsiTheme="minorBidi" w:cstheme="minorBidi"/>
                <w:sz w:val="16"/>
              </w:rPr>
              <w:t>al.,</w:t>
            </w:r>
            <w:r w:rsidRPr="003D52FF">
              <w:rPr>
                <w:rFonts w:asciiTheme="minorBidi" w:hAnsiTheme="minorBidi" w:cstheme="minorBidi"/>
                <w:spacing w:val="-4"/>
                <w:sz w:val="16"/>
              </w:rPr>
              <w:t xml:space="preserve"> </w:t>
            </w:r>
            <w:r w:rsidRPr="003D52FF">
              <w:rPr>
                <w:rFonts w:asciiTheme="minorBidi" w:hAnsiTheme="minorBidi" w:cstheme="minorBidi"/>
                <w:sz w:val="16"/>
              </w:rPr>
              <w:t>(2015).</w:t>
            </w:r>
          </w:p>
          <w:p w14:paraId="44B8D757" w14:textId="77777777" w:rsidR="00CF52B0" w:rsidRPr="003D52FF" w:rsidRDefault="00000000">
            <w:pPr>
              <w:pStyle w:val="TableParagraph"/>
              <w:numPr>
                <w:ilvl w:val="0"/>
                <w:numId w:val="2"/>
              </w:numPr>
              <w:tabs>
                <w:tab w:val="left" w:pos="215"/>
              </w:tabs>
              <w:spacing w:before="15" w:line="343" w:lineRule="auto"/>
              <w:ind w:right="103" w:firstLine="0"/>
              <w:jc w:val="both"/>
              <w:rPr>
                <w:rFonts w:asciiTheme="minorBidi" w:hAnsiTheme="minorBidi" w:cstheme="minorBidi"/>
                <w:sz w:val="16"/>
              </w:rPr>
            </w:pPr>
            <w:r w:rsidRPr="003D52FF">
              <w:rPr>
                <w:rFonts w:asciiTheme="minorBidi" w:hAnsiTheme="minorBidi" w:cstheme="minorBidi"/>
                <w:b/>
                <w:sz w:val="16"/>
              </w:rPr>
              <w:t>Function of human Elongation factor 1-beta</w:t>
            </w:r>
            <w:r w:rsidRPr="003D52FF">
              <w:rPr>
                <w:rFonts w:asciiTheme="minorBidi" w:hAnsiTheme="minorBidi" w:cstheme="minorBidi"/>
                <w:sz w:val="16"/>
              </w:rPr>
              <w:t>: By homocysteine (HC),</w:t>
            </w:r>
            <w:r w:rsidRPr="003D52FF">
              <w:rPr>
                <w:rFonts w:asciiTheme="minorBidi" w:hAnsiTheme="minorBidi" w:cstheme="minorBidi"/>
                <w:spacing w:val="1"/>
                <w:sz w:val="16"/>
              </w:rPr>
              <w:t xml:space="preserve"> </w:t>
            </w:r>
            <w:r w:rsidRPr="003D52FF">
              <w:rPr>
                <w:rFonts w:asciiTheme="minorBidi" w:hAnsiTheme="minorBidi" w:cstheme="minorBidi"/>
                <w:sz w:val="16"/>
              </w:rPr>
              <w:t>may mediate accelerated synthesis of free thiol-containing proteins in</w:t>
            </w:r>
            <w:r w:rsidRPr="003D52FF">
              <w:rPr>
                <w:rFonts w:asciiTheme="minorBidi" w:hAnsiTheme="minorBidi" w:cstheme="minorBidi"/>
                <w:spacing w:val="1"/>
                <w:sz w:val="16"/>
              </w:rPr>
              <w:t xml:space="preserve"> </w:t>
            </w:r>
            <w:r w:rsidRPr="003D52FF">
              <w:rPr>
                <w:rFonts w:asciiTheme="minorBidi" w:hAnsiTheme="minorBidi" w:cstheme="minorBidi"/>
                <w:sz w:val="16"/>
              </w:rPr>
              <w:t>response</w:t>
            </w:r>
            <w:r w:rsidRPr="003D52FF">
              <w:rPr>
                <w:rFonts w:asciiTheme="minorBidi" w:hAnsiTheme="minorBidi" w:cstheme="minorBidi"/>
                <w:spacing w:val="-8"/>
                <w:sz w:val="16"/>
              </w:rPr>
              <w:t xml:space="preserve"> </w:t>
            </w:r>
            <w:r w:rsidRPr="003D52FF">
              <w:rPr>
                <w:rFonts w:asciiTheme="minorBidi" w:hAnsiTheme="minorBidi" w:cstheme="minorBidi"/>
                <w:sz w:val="16"/>
              </w:rPr>
              <w:t>to</w:t>
            </w:r>
            <w:r w:rsidRPr="003D52FF">
              <w:rPr>
                <w:rFonts w:asciiTheme="minorBidi" w:hAnsiTheme="minorBidi" w:cstheme="minorBidi"/>
                <w:spacing w:val="-12"/>
                <w:sz w:val="16"/>
              </w:rPr>
              <w:t xml:space="preserve"> </w:t>
            </w:r>
            <w:r w:rsidRPr="003D52FF">
              <w:rPr>
                <w:rFonts w:asciiTheme="minorBidi" w:hAnsiTheme="minorBidi" w:cstheme="minorBidi"/>
                <w:sz w:val="16"/>
              </w:rPr>
              <w:t>HC-induced</w:t>
            </w:r>
            <w:r w:rsidRPr="003D52FF">
              <w:rPr>
                <w:rFonts w:asciiTheme="minorBidi" w:hAnsiTheme="minorBidi" w:cstheme="minorBidi"/>
                <w:spacing w:val="2"/>
                <w:sz w:val="16"/>
              </w:rPr>
              <w:t xml:space="preserve"> </w:t>
            </w:r>
            <w:r w:rsidRPr="003D52FF">
              <w:rPr>
                <w:rFonts w:asciiTheme="minorBidi" w:hAnsiTheme="minorBidi" w:cstheme="minorBidi"/>
                <w:sz w:val="16"/>
              </w:rPr>
              <w:t>oxidative</w:t>
            </w:r>
            <w:r w:rsidRPr="003D52FF">
              <w:rPr>
                <w:rFonts w:asciiTheme="minorBidi" w:hAnsiTheme="minorBidi" w:cstheme="minorBidi"/>
                <w:spacing w:val="-7"/>
                <w:sz w:val="16"/>
              </w:rPr>
              <w:t xml:space="preserve"> </w:t>
            </w:r>
            <w:r w:rsidRPr="003D52FF">
              <w:rPr>
                <w:rFonts w:asciiTheme="minorBidi" w:hAnsiTheme="minorBidi" w:cstheme="minorBidi"/>
                <w:sz w:val="16"/>
              </w:rPr>
              <w:t>stress (Chacko</w:t>
            </w:r>
            <w:r w:rsidRPr="003D52FF">
              <w:rPr>
                <w:rFonts w:asciiTheme="minorBidi" w:hAnsiTheme="minorBidi" w:cstheme="minorBidi"/>
                <w:spacing w:val="-2"/>
                <w:sz w:val="16"/>
              </w:rPr>
              <w:t xml:space="preserve"> </w:t>
            </w:r>
            <w:r w:rsidRPr="003D52FF">
              <w:rPr>
                <w:rFonts w:asciiTheme="minorBidi" w:hAnsiTheme="minorBidi" w:cstheme="minorBidi"/>
                <w:sz w:val="16"/>
              </w:rPr>
              <w:t>et</w:t>
            </w:r>
            <w:r w:rsidRPr="003D52FF">
              <w:rPr>
                <w:rFonts w:asciiTheme="minorBidi" w:hAnsiTheme="minorBidi" w:cstheme="minorBidi"/>
                <w:spacing w:val="-1"/>
                <w:sz w:val="16"/>
              </w:rPr>
              <w:t xml:space="preserve"> </w:t>
            </w:r>
            <w:r w:rsidRPr="003D52FF">
              <w:rPr>
                <w:rFonts w:asciiTheme="minorBidi" w:hAnsiTheme="minorBidi" w:cstheme="minorBidi"/>
                <w:sz w:val="16"/>
              </w:rPr>
              <w:t>al.,</w:t>
            </w:r>
            <w:r w:rsidRPr="003D52FF">
              <w:rPr>
                <w:rFonts w:asciiTheme="minorBidi" w:hAnsiTheme="minorBidi" w:cstheme="minorBidi"/>
                <w:spacing w:val="-1"/>
                <w:sz w:val="16"/>
              </w:rPr>
              <w:t xml:space="preserve"> </w:t>
            </w:r>
            <w:r w:rsidRPr="003D52FF">
              <w:rPr>
                <w:rFonts w:asciiTheme="minorBidi" w:hAnsiTheme="minorBidi" w:cstheme="minorBidi"/>
                <w:sz w:val="16"/>
              </w:rPr>
              <w:t>1998).</w:t>
            </w:r>
          </w:p>
          <w:p w14:paraId="022A0D49" w14:textId="77777777" w:rsidR="00CF52B0" w:rsidRPr="003D52FF" w:rsidRDefault="00000000">
            <w:pPr>
              <w:pStyle w:val="TableParagraph"/>
              <w:numPr>
                <w:ilvl w:val="0"/>
                <w:numId w:val="2"/>
              </w:numPr>
              <w:tabs>
                <w:tab w:val="left" w:pos="205"/>
              </w:tabs>
              <w:spacing w:before="1"/>
              <w:ind w:left="204" w:hanging="97"/>
              <w:jc w:val="both"/>
              <w:rPr>
                <w:rFonts w:asciiTheme="minorBidi" w:hAnsiTheme="minorBidi" w:cstheme="minorBidi"/>
                <w:sz w:val="16"/>
              </w:rPr>
            </w:pPr>
            <w:r w:rsidRPr="003D52FF">
              <w:rPr>
                <w:rFonts w:asciiTheme="minorBidi" w:hAnsiTheme="minorBidi" w:cstheme="minorBidi"/>
                <w:b/>
                <w:i/>
                <w:sz w:val="16"/>
              </w:rPr>
              <w:t>S.</w:t>
            </w:r>
            <w:r w:rsidRPr="003D52FF">
              <w:rPr>
                <w:rFonts w:asciiTheme="minorBidi" w:hAnsiTheme="minorBidi" w:cstheme="minorBidi"/>
                <w:b/>
                <w:i/>
                <w:spacing w:val="-4"/>
                <w:sz w:val="16"/>
              </w:rPr>
              <w:t xml:space="preserve"> </w:t>
            </w:r>
            <w:r w:rsidRPr="003D52FF">
              <w:rPr>
                <w:rFonts w:asciiTheme="minorBidi" w:hAnsiTheme="minorBidi" w:cstheme="minorBidi"/>
                <w:b/>
                <w:i/>
                <w:sz w:val="16"/>
              </w:rPr>
              <w:t>cerevisiae</w:t>
            </w:r>
            <w:r w:rsidRPr="003D52FF">
              <w:rPr>
                <w:rFonts w:asciiTheme="minorBidi" w:hAnsiTheme="minorBidi" w:cstheme="minorBidi"/>
                <w:b/>
                <w:i/>
                <w:spacing w:val="-2"/>
                <w:sz w:val="16"/>
              </w:rPr>
              <w:t xml:space="preserve"> </w:t>
            </w:r>
            <w:r w:rsidRPr="003D52FF">
              <w:rPr>
                <w:rFonts w:asciiTheme="minorBidi" w:hAnsiTheme="minorBidi" w:cstheme="minorBidi"/>
                <w:b/>
                <w:sz w:val="16"/>
              </w:rPr>
              <w:t>Elongation</w:t>
            </w:r>
            <w:r w:rsidRPr="003D52FF">
              <w:rPr>
                <w:rFonts w:asciiTheme="minorBidi" w:hAnsiTheme="minorBidi" w:cstheme="minorBidi"/>
                <w:b/>
                <w:spacing w:val="-3"/>
                <w:sz w:val="16"/>
              </w:rPr>
              <w:t xml:space="preserve"> </w:t>
            </w:r>
            <w:r w:rsidRPr="003D52FF">
              <w:rPr>
                <w:rFonts w:asciiTheme="minorBidi" w:hAnsiTheme="minorBidi" w:cstheme="minorBidi"/>
                <w:b/>
                <w:sz w:val="16"/>
              </w:rPr>
              <w:t>factor</w:t>
            </w:r>
            <w:r w:rsidRPr="003D52FF">
              <w:rPr>
                <w:rFonts w:asciiTheme="minorBidi" w:hAnsiTheme="minorBidi" w:cstheme="minorBidi"/>
                <w:b/>
                <w:spacing w:val="-1"/>
                <w:sz w:val="16"/>
              </w:rPr>
              <w:t xml:space="preserve"> </w:t>
            </w:r>
            <w:r w:rsidRPr="003D52FF">
              <w:rPr>
                <w:rFonts w:asciiTheme="minorBidi" w:hAnsiTheme="minorBidi" w:cstheme="minorBidi"/>
                <w:b/>
                <w:sz w:val="16"/>
              </w:rPr>
              <w:t>1-beta</w:t>
            </w:r>
            <w:r w:rsidRPr="003D52FF">
              <w:rPr>
                <w:rFonts w:asciiTheme="minorBidi" w:hAnsiTheme="minorBidi" w:cstheme="minorBidi"/>
                <w:b/>
                <w:spacing w:val="-4"/>
                <w:sz w:val="16"/>
              </w:rPr>
              <w:t xml:space="preserve"> </w:t>
            </w:r>
            <w:r w:rsidRPr="003D52FF">
              <w:rPr>
                <w:rFonts w:asciiTheme="minorBidi" w:hAnsiTheme="minorBidi" w:cstheme="minorBidi"/>
                <w:sz w:val="16"/>
              </w:rPr>
              <w:t>involved</w:t>
            </w:r>
            <w:r w:rsidRPr="003D52FF">
              <w:rPr>
                <w:rFonts w:asciiTheme="minorBidi" w:hAnsiTheme="minorBidi" w:cstheme="minorBidi"/>
                <w:spacing w:val="-9"/>
                <w:sz w:val="16"/>
              </w:rPr>
              <w:t xml:space="preserve"> </w:t>
            </w:r>
            <w:r w:rsidRPr="003D52FF">
              <w:rPr>
                <w:rFonts w:asciiTheme="minorBidi" w:hAnsiTheme="minorBidi" w:cstheme="minorBidi"/>
                <w:sz w:val="16"/>
              </w:rPr>
              <w:t>in</w:t>
            </w:r>
            <w:r w:rsidRPr="003D52FF">
              <w:rPr>
                <w:rFonts w:asciiTheme="minorBidi" w:hAnsiTheme="minorBidi" w:cstheme="minorBidi"/>
                <w:spacing w:val="-9"/>
                <w:sz w:val="16"/>
              </w:rPr>
              <w:t xml:space="preserve"> </w:t>
            </w:r>
            <w:r w:rsidRPr="003D52FF">
              <w:rPr>
                <w:rFonts w:asciiTheme="minorBidi" w:hAnsiTheme="minorBidi" w:cstheme="minorBidi"/>
                <w:sz w:val="16"/>
              </w:rPr>
              <w:t>Protein</w:t>
            </w:r>
            <w:r w:rsidRPr="003D52FF">
              <w:rPr>
                <w:rFonts w:asciiTheme="minorBidi" w:hAnsiTheme="minorBidi" w:cstheme="minorBidi"/>
                <w:spacing w:val="-9"/>
                <w:sz w:val="16"/>
              </w:rPr>
              <w:t xml:space="preserve"> </w:t>
            </w:r>
            <w:r w:rsidRPr="003D52FF">
              <w:rPr>
                <w:rFonts w:asciiTheme="minorBidi" w:hAnsiTheme="minorBidi" w:cstheme="minorBidi"/>
                <w:sz w:val="16"/>
              </w:rPr>
              <w:t>biosynthesis,</w:t>
            </w:r>
          </w:p>
          <w:p w14:paraId="224C537B" w14:textId="77777777" w:rsidR="00CF52B0" w:rsidRPr="003D52FF" w:rsidRDefault="00000000">
            <w:pPr>
              <w:pStyle w:val="TableParagraph"/>
              <w:spacing w:before="80"/>
              <w:ind w:left="108"/>
              <w:jc w:val="both"/>
              <w:rPr>
                <w:rFonts w:asciiTheme="minorBidi" w:hAnsiTheme="minorBidi" w:cstheme="minorBidi"/>
                <w:sz w:val="16"/>
              </w:rPr>
            </w:pPr>
            <w:r w:rsidRPr="003D52FF">
              <w:rPr>
                <w:rFonts w:asciiTheme="minorBidi" w:hAnsiTheme="minorBidi" w:cstheme="minorBidi"/>
                <w:sz w:val="16"/>
              </w:rPr>
              <w:t>polypeptide</w:t>
            </w:r>
            <w:r w:rsidRPr="003D52FF">
              <w:rPr>
                <w:rFonts w:asciiTheme="minorBidi" w:hAnsiTheme="minorBidi" w:cstheme="minorBidi"/>
                <w:spacing w:val="-13"/>
                <w:sz w:val="16"/>
              </w:rPr>
              <w:t xml:space="preserve"> </w:t>
            </w:r>
            <w:r w:rsidRPr="003D52FF">
              <w:rPr>
                <w:rFonts w:asciiTheme="minorBidi" w:hAnsiTheme="minorBidi" w:cstheme="minorBidi"/>
                <w:sz w:val="16"/>
              </w:rPr>
              <w:t>chain</w:t>
            </w:r>
            <w:r w:rsidRPr="003D52FF">
              <w:rPr>
                <w:rFonts w:asciiTheme="minorBidi" w:hAnsiTheme="minorBidi" w:cstheme="minorBidi"/>
                <w:spacing w:val="-4"/>
                <w:sz w:val="16"/>
              </w:rPr>
              <w:t xml:space="preserve"> </w:t>
            </w:r>
            <w:r w:rsidRPr="003D52FF">
              <w:rPr>
                <w:rFonts w:asciiTheme="minorBidi" w:hAnsiTheme="minorBidi" w:cstheme="minorBidi"/>
                <w:sz w:val="16"/>
              </w:rPr>
              <w:t>elongation.</w:t>
            </w:r>
          </w:p>
        </w:tc>
      </w:tr>
      <w:tr w:rsidR="00CF52B0" w:rsidRPr="003D52FF" w14:paraId="0B945FDE" w14:textId="77777777">
        <w:trPr>
          <w:trHeight w:val="1656"/>
        </w:trPr>
        <w:tc>
          <w:tcPr>
            <w:tcW w:w="562" w:type="dxa"/>
          </w:tcPr>
          <w:p w14:paraId="4CC462FA" w14:textId="77777777" w:rsidR="00CF52B0" w:rsidRPr="003D52FF" w:rsidRDefault="00000000">
            <w:pPr>
              <w:pStyle w:val="TableParagraph"/>
              <w:spacing w:line="182" w:lineRule="exact"/>
              <w:ind w:left="110"/>
              <w:rPr>
                <w:rFonts w:asciiTheme="minorBidi" w:hAnsiTheme="minorBidi" w:cstheme="minorBidi"/>
                <w:sz w:val="16"/>
              </w:rPr>
            </w:pPr>
            <w:r w:rsidRPr="003D52FF">
              <w:rPr>
                <w:rFonts w:asciiTheme="minorBidi" w:hAnsiTheme="minorBidi" w:cstheme="minorBidi"/>
                <w:sz w:val="16"/>
              </w:rPr>
              <w:t>41</w:t>
            </w:r>
          </w:p>
        </w:tc>
        <w:tc>
          <w:tcPr>
            <w:tcW w:w="1139" w:type="dxa"/>
          </w:tcPr>
          <w:p w14:paraId="2515F321" w14:textId="77777777" w:rsidR="00CF52B0" w:rsidRPr="003D52FF" w:rsidRDefault="00000000">
            <w:pPr>
              <w:pStyle w:val="TableParagraph"/>
              <w:spacing w:line="182" w:lineRule="exact"/>
              <w:ind w:left="109"/>
              <w:rPr>
                <w:rFonts w:asciiTheme="minorBidi" w:hAnsiTheme="minorBidi" w:cstheme="minorBidi"/>
                <w:sz w:val="16"/>
              </w:rPr>
            </w:pPr>
            <w:r w:rsidRPr="003D52FF">
              <w:rPr>
                <w:rFonts w:asciiTheme="minorBidi" w:hAnsiTheme="minorBidi" w:cstheme="minorBidi"/>
                <w:w w:val="105"/>
                <w:sz w:val="16"/>
              </w:rPr>
              <w:t>Q557K5</w:t>
            </w:r>
          </w:p>
        </w:tc>
        <w:tc>
          <w:tcPr>
            <w:tcW w:w="2675" w:type="dxa"/>
          </w:tcPr>
          <w:p w14:paraId="561CF874" w14:textId="77777777" w:rsidR="00CF52B0" w:rsidRPr="003D52FF" w:rsidRDefault="00000000">
            <w:pPr>
              <w:pStyle w:val="TableParagraph"/>
              <w:spacing w:line="182" w:lineRule="exact"/>
              <w:ind w:left="104"/>
              <w:rPr>
                <w:rFonts w:asciiTheme="minorBidi" w:hAnsiTheme="minorBidi" w:cstheme="minorBidi"/>
                <w:sz w:val="16"/>
              </w:rPr>
            </w:pPr>
            <w:r w:rsidRPr="003D52FF">
              <w:rPr>
                <w:rFonts w:asciiTheme="minorBidi" w:hAnsiTheme="minorBidi" w:cstheme="minorBidi"/>
                <w:sz w:val="16"/>
              </w:rPr>
              <w:t>DUF829</w:t>
            </w:r>
            <w:r w:rsidRPr="003D52FF">
              <w:rPr>
                <w:rFonts w:asciiTheme="minorBidi" w:hAnsiTheme="minorBidi" w:cstheme="minorBidi"/>
                <w:spacing w:val="-13"/>
                <w:sz w:val="16"/>
              </w:rPr>
              <w:t xml:space="preserve"> </w:t>
            </w:r>
            <w:r w:rsidRPr="003D52FF">
              <w:rPr>
                <w:rFonts w:asciiTheme="minorBidi" w:hAnsiTheme="minorBidi" w:cstheme="minorBidi"/>
                <w:sz w:val="16"/>
              </w:rPr>
              <w:t>domain-containing</w:t>
            </w:r>
            <w:r w:rsidRPr="003D52FF">
              <w:rPr>
                <w:rFonts w:asciiTheme="minorBidi" w:hAnsiTheme="minorBidi" w:cstheme="minorBidi"/>
                <w:spacing w:val="-13"/>
                <w:sz w:val="16"/>
              </w:rPr>
              <w:t xml:space="preserve"> </w:t>
            </w:r>
            <w:r w:rsidRPr="003D52FF">
              <w:rPr>
                <w:rFonts w:asciiTheme="minorBidi" w:hAnsiTheme="minorBidi" w:cstheme="minorBidi"/>
                <w:sz w:val="16"/>
              </w:rPr>
              <w:t>protein</w:t>
            </w:r>
          </w:p>
          <w:p w14:paraId="30744E36" w14:textId="77777777" w:rsidR="00CF52B0" w:rsidRPr="003D52FF" w:rsidRDefault="00000000">
            <w:pPr>
              <w:pStyle w:val="TableParagraph"/>
              <w:spacing w:before="81"/>
              <w:ind w:left="147"/>
              <w:rPr>
                <w:rFonts w:asciiTheme="minorBidi" w:hAnsiTheme="minorBidi" w:cstheme="minorBidi"/>
                <w:sz w:val="16"/>
              </w:rPr>
            </w:pPr>
            <w:r w:rsidRPr="003D52FF">
              <w:rPr>
                <w:rFonts w:asciiTheme="minorBidi" w:hAnsiTheme="minorBidi" w:cstheme="minorBidi"/>
                <w:w w:val="105"/>
                <w:sz w:val="16"/>
              </w:rPr>
              <w:t>(PTS1=SKL)</w:t>
            </w:r>
          </w:p>
        </w:tc>
        <w:tc>
          <w:tcPr>
            <w:tcW w:w="5460" w:type="dxa"/>
          </w:tcPr>
          <w:p w14:paraId="78E93FCF" w14:textId="77777777" w:rsidR="00CF52B0" w:rsidRPr="003D52FF" w:rsidRDefault="00000000">
            <w:pPr>
              <w:pStyle w:val="TableParagraph"/>
              <w:numPr>
                <w:ilvl w:val="0"/>
                <w:numId w:val="1"/>
              </w:numPr>
              <w:tabs>
                <w:tab w:val="left" w:pos="205"/>
              </w:tabs>
              <w:spacing w:line="178" w:lineRule="exact"/>
              <w:ind w:left="204" w:hanging="97"/>
              <w:rPr>
                <w:rFonts w:asciiTheme="minorBidi" w:hAnsiTheme="minorBidi" w:cstheme="minorBidi"/>
                <w:sz w:val="16"/>
              </w:rPr>
            </w:pPr>
            <w:r w:rsidRPr="003D52FF">
              <w:rPr>
                <w:rFonts w:asciiTheme="minorBidi" w:hAnsiTheme="minorBidi" w:cstheme="minorBidi"/>
                <w:spacing w:val="-1"/>
                <w:sz w:val="16"/>
              </w:rPr>
              <w:t>Name</w:t>
            </w:r>
            <w:r w:rsidRPr="003D52FF">
              <w:rPr>
                <w:rFonts w:asciiTheme="minorBidi" w:hAnsiTheme="minorBidi" w:cstheme="minorBidi"/>
                <w:spacing w:val="-12"/>
                <w:sz w:val="16"/>
              </w:rPr>
              <w:t xml:space="preserve"> </w:t>
            </w:r>
            <w:r w:rsidRPr="003D52FF">
              <w:rPr>
                <w:rFonts w:asciiTheme="minorBidi" w:hAnsiTheme="minorBidi" w:cstheme="minorBidi"/>
                <w:spacing w:val="-1"/>
                <w:sz w:val="16"/>
              </w:rPr>
              <w:t>from</w:t>
            </w:r>
            <w:r w:rsidRPr="003D52FF">
              <w:rPr>
                <w:rFonts w:asciiTheme="minorBidi" w:hAnsiTheme="minorBidi" w:cstheme="minorBidi"/>
                <w:spacing w:val="-6"/>
                <w:sz w:val="16"/>
              </w:rPr>
              <w:t xml:space="preserve"> </w:t>
            </w:r>
            <w:r w:rsidRPr="003D52FF">
              <w:rPr>
                <w:rFonts w:asciiTheme="minorBidi" w:hAnsiTheme="minorBidi" w:cstheme="minorBidi"/>
                <w:i/>
                <w:spacing w:val="-1"/>
                <w:sz w:val="16"/>
              </w:rPr>
              <w:t xml:space="preserve">D. </w:t>
            </w:r>
            <w:r w:rsidRPr="003D52FF">
              <w:rPr>
                <w:rFonts w:asciiTheme="minorBidi" w:hAnsiTheme="minorBidi" w:cstheme="minorBidi"/>
                <w:i/>
                <w:sz w:val="16"/>
              </w:rPr>
              <w:t>purpureum</w:t>
            </w:r>
            <w:r w:rsidRPr="003D52FF">
              <w:rPr>
                <w:rFonts w:asciiTheme="minorBidi" w:hAnsiTheme="minorBidi" w:cstheme="minorBidi"/>
                <w:sz w:val="16"/>
              </w:rPr>
              <w:t>.</w:t>
            </w:r>
            <w:r w:rsidRPr="003D52FF">
              <w:rPr>
                <w:rFonts w:asciiTheme="minorBidi" w:hAnsiTheme="minorBidi" w:cstheme="minorBidi"/>
                <w:spacing w:val="-6"/>
                <w:sz w:val="16"/>
              </w:rPr>
              <w:t xml:space="preserve"> </w:t>
            </w:r>
            <w:r w:rsidRPr="003D52FF">
              <w:rPr>
                <w:rFonts w:asciiTheme="minorBidi" w:hAnsiTheme="minorBidi" w:cstheme="minorBidi"/>
                <w:sz w:val="16"/>
              </w:rPr>
              <w:t>(Transmembrane</w:t>
            </w:r>
            <w:r w:rsidRPr="003D52FF">
              <w:rPr>
                <w:rFonts w:asciiTheme="minorBidi" w:hAnsiTheme="minorBidi" w:cstheme="minorBidi"/>
                <w:spacing w:val="-6"/>
                <w:sz w:val="16"/>
              </w:rPr>
              <w:t xml:space="preserve"> </w:t>
            </w:r>
            <w:r w:rsidRPr="003D52FF">
              <w:rPr>
                <w:rFonts w:asciiTheme="minorBidi" w:hAnsiTheme="minorBidi" w:cstheme="minorBidi"/>
                <w:sz w:val="16"/>
              </w:rPr>
              <w:t>protein</w:t>
            </w:r>
            <w:r w:rsidRPr="003D52FF">
              <w:rPr>
                <w:rFonts w:asciiTheme="minorBidi" w:hAnsiTheme="minorBidi" w:cstheme="minorBidi"/>
                <w:spacing w:val="-7"/>
                <w:sz w:val="16"/>
              </w:rPr>
              <w:t xml:space="preserve"> </w:t>
            </w:r>
            <w:r w:rsidRPr="003D52FF">
              <w:rPr>
                <w:rFonts w:asciiTheme="minorBidi" w:hAnsiTheme="minorBidi" w:cstheme="minorBidi"/>
                <w:sz w:val="16"/>
              </w:rPr>
              <w:t>53)</w:t>
            </w:r>
          </w:p>
          <w:p w14:paraId="2741F25E" w14:textId="77777777" w:rsidR="00CF52B0" w:rsidRPr="003D52FF" w:rsidRDefault="00000000">
            <w:pPr>
              <w:pStyle w:val="TableParagraph"/>
              <w:numPr>
                <w:ilvl w:val="0"/>
                <w:numId w:val="1"/>
              </w:numPr>
              <w:tabs>
                <w:tab w:val="left" w:pos="195"/>
              </w:tabs>
              <w:spacing w:before="80"/>
              <w:ind w:left="194" w:hanging="87"/>
              <w:rPr>
                <w:rFonts w:asciiTheme="minorBidi" w:hAnsiTheme="minorBidi" w:cstheme="minorBidi"/>
                <w:sz w:val="16"/>
              </w:rPr>
            </w:pPr>
            <w:r w:rsidRPr="003D52FF">
              <w:rPr>
                <w:rFonts w:asciiTheme="minorBidi" w:hAnsiTheme="minorBidi" w:cstheme="minorBidi"/>
                <w:sz w:val="16"/>
              </w:rPr>
              <w:t>Also</w:t>
            </w:r>
            <w:r w:rsidRPr="003D52FF">
              <w:rPr>
                <w:rFonts w:asciiTheme="minorBidi" w:hAnsiTheme="minorBidi" w:cstheme="minorBidi"/>
                <w:spacing w:val="-4"/>
                <w:sz w:val="16"/>
              </w:rPr>
              <w:t xml:space="preserve"> </w:t>
            </w:r>
            <w:r w:rsidRPr="003D52FF">
              <w:rPr>
                <w:rFonts w:asciiTheme="minorBidi" w:hAnsiTheme="minorBidi" w:cstheme="minorBidi"/>
                <w:sz w:val="16"/>
              </w:rPr>
              <w:t>has</w:t>
            </w:r>
            <w:r w:rsidRPr="003D52FF">
              <w:rPr>
                <w:rFonts w:asciiTheme="minorBidi" w:hAnsiTheme="minorBidi" w:cstheme="minorBidi"/>
                <w:spacing w:val="7"/>
                <w:sz w:val="16"/>
              </w:rPr>
              <w:t xml:space="preserve"> </w:t>
            </w:r>
            <w:r w:rsidRPr="003D52FF">
              <w:rPr>
                <w:rFonts w:asciiTheme="minorBidi" w:hAnsiTheme="minorBidi" w:cstheme="minorBidi"/>
                <w:sz w:val="16"/>
              </w:rPr>
              <w:t>SKL</w:t>
            </w:r>
            <w:r w:rsidRPr="003D52FF">
              <w:rPr>
                <w:rFonts w:asciiTheme="minorBidi" w:hAnsiTheme="minorBidi" w:cstheme="minorBidi"/>
                <w:spacing w:val="-4"/>
                <w:sz w:val="16"/>
              </w:rPr>
              <w:t xml:space="preserve"> </w:t>
            </w:r>
            <w:r w:rsidRPr="003D52FF">
              <w:rPr>
                <w:rFonts w:asciiTheme="minorBidi" w:hAnsiTheme="minorBidi" w:cstheme="minorBidi"/>
                <w:sz w:val="16"/>
              </w:rPr>
              <w:t>in</w:t>
            </w:r>
            <w:r w:rsidRPr="003D52FF">
              <w:rPr>
                <w:rFonts w:asciiTheme="minorBidi" w:hAnsiTheme="minorBidi" w:cstheme="minorBidi"/>
                <w:spacing w:val="-2"/>
                <w:sz w:val="16"/>
              </w:rPr>
              <w:t xml:space="preserve"> </w:t>
            </w:r>
            <w:r w:rsidRPr="003D52FF">
              <w:rPr>
                <w:rFonts w:asciiTheme="minorBidi" w:hAnsiTheme="minorBidi" w:cstheme="minorBidi"/>
                <w:i/>
                <w:sz w:val="16"/>
              </w:rPr>
              <w:t>D.</w:t>
            </w:r>
            <w:r w:rsidRPr="003D52FF">
              <w:rPr>
                <w:rFonts w:asciiTheme="minorBidi" w:hAnsiTheme="minorBidi" w:cstheme="minorBidi"/>
                <w:i/>
                <w:spacing w:val="9"/>
                <w:sz w:val="16"/>
              </w:rPr>
              <w:t xml:space="preserve"> </w:t>
            </w:r>
            <w:r w:rsidRPr="003D52FF">
              <w:rPr>
                <w:rFonts w:asciiTheme="minorBidi" w:hAnsiTheme="minorBidi" w:cstheme="minorBidi"/>
                <w:i/>
                <w:sz w:val="16"/>
              </w:rPr>
              <w:t>purpureum</w:t>
            </w:r>
            <w:r w:rsidRPr="003D52FF">
              <w:rPr>
                <w:rFonts w:asciiTheme="minorBidi" w:hAnsiTheme="minorBidi" w:cstheme="minorBidi"/>
                <w:i/>
                <w:spacing w:val="7"/>
                <w:sz w:val="16"/>
              </w:rPr>
              <w:t xml:space="preserve"> </w:t>
            </w:r>
            <w:r w:rsidRPr="003D52FF">
              <w:rPr>
                <w:rFonts w:asciiTheme="minorBidi" w:hAnsiTheme="minorBidi" w:cstheme="minorBidi"/>
                <w:sz w:val="16"/>
              </w:rPr>
              <w:t>and</w:t>
            </w:r>
            <w:r w:rsidRPr="003D52FF">
              <w:rPr>
                <w:rFonts w:asciiTheme="minorBidi" w:hAnsiTheme="minorBidi" w:cstheme="minorBidi"/>
                <w:spacing w:val="7"/>
                <w:sz w:val="16"/>
              </w:rPr>
              <w:t xml:space="preserve"> </w:t>
            </w:r>
            <w:r w:rsidRPr="003D52FF">
              <w:rPr>
                <w:rFonts w:asciiTheme="minorBidi" w:hAnsiTheme="minorBidi" w:cstheme="minorBidi"/>
                <w:sz w:val="16"/>
              </w:rPr>
              <w:t>existed</w:t>
            </w:r>
            <w:r w:rsidRPr="003D52FF">
              <w:rPr>
                <w:rFonts w:asciiTheme="minorBidi" w:hAnsiTheme="minorBidi" w:cstheme="minorBidi"/>
                <w:spacing w:val="2"/>
                <w:sz w:val="16"/>
              </w:rPr>
              <w:t xml:space="preserve"> </w:t>
            </w:r>
            <w:r w:rsidRPr="003D52FF">
              <w:rPr>
                <w:rFonts w:asciiTheme="minorBidi" w:hAnsiTheme="minorBidi" w:cstheme="minorBidi"/>
                <w:sz w:val="16"/>
              </w:rPr>
              <w:t>in</w:t>
            </w:r>
            <w:r w:rsidRPr="003D52FF">
              <w:rPr>
                <w:rFonts w:asciiTheme="minorBidi" w:hAnsiTheme="minorBidi" w:cstheme="minorBidi"/>
                <w:spacing w:val="3"/>
                <w:sz w:val="16"/>
              </w:rPr>
              <w:t xml:space="preserve"> </w:t>
            </w:r>
            <w:r w:rsidRPr="003D52FF">
              <w:rPr>
                <w:rFonts w:asciiTheme="minorBidi" w:hAnsiTheme="minorBidi" w:cstheme="minorBidi"/>
                <w:sz w:val="16"/>
              </w:rPr>
              <w:t>all</w:t>
            </w:r>
            <w:r w:rsidRPr="003D52FF">
              <w:rPr>
                <w:rFonts w:asciiTheme="minorBidi" w:hAnsiTheme="minorBidi" w:cstheme="minorBidi"/>
                <w:spacing w:val="2"/>
                <w:sz w:val="16"/>
              </w:rPr>
              <w:t xml:space="preserve"> </w:t>
            </w:r>
            <w:r w:rsidRPr="003D52FF">
              <w:rPr>
                <w:rFonts w:asciiTheme="minorBidi" w:hAnsiTheme="minorBidi" w:cstheme="minorBidi"/>
                <w:sz w:val="16"/>
              </w:rPr>
              <w:t>3</w:t>
            </w:r>
            <w:r w:rsidRPr="003D52FF">
              <w:rPr>
                <w:rFonts w:asciiTheme="minorBidi" w:hAnsiTheme="minorBidi" w:cstheme="minorBidi"/>
                <w:spacing w:val="2"/>
                <w:sz w:val="16"/>
              </w:rPr>
              <w:t xml:space="preserve"> </w:t>
            </w:r>
            <w:r w:rsidRPr="003D52FF">
              <w:rPr>
                <w:rFonts w:asciiTheme="minorBidi" w:hAnsiTheme="minorBidi" w:cstheme="minorBidi"/>
                <w:sz w:val="16"/>
              </w:rPr>
              <w:t>peroxisomal</w:t>
            </w:r>
            <w:r w:rsidRPr="003D52FF">
              <w:rPr>
                <w:rFonts w:asciiTheme="minorBidi" w:hAnsiTheme="minorBidi" w:cstheme="minorBidi"/>
                <w:spacing w:val="-3"/>
                <w:sz w:val="16"/>
              </w:rPr>
              <w:t xml:space="preserve"> </w:t>
            </w:r>
            <w:r w:rsidRPr="003D52FF">
              <w:rPr>
                <w:rFonts w:asciiTheme="minorBidi" w:hAnsiTheme="minorBidi" w:cstheme="minorBidi"/>
                <w:sz w:val="16"/>
              </w:rPr>
              <w:t>samples.</w:t>
            </w:r>
          </w:p>
          <w:p w14:paraId="27FBD7E4" w14:textId="77777777" w:rsidR="00CF52B0" w:rsidRPr="003D52FF" w:rsidRDefault="00000000">
            <w:pPr>
              <w:pStyle w:val="TableParagraph"/>
              <w:numPr>
                <w:ilvl w:val="0"/>
                <w:numId w:val="1"/>
              </w:numPr>
              <w:tabs>
                <w:tab w:val="left" w:pos="258"/>
              </w:tabs>
              <w:spacing w:before="89" w:line="340" w:lineRule="auto"/>
              <w:ind w:right="103" w:firstLine="0"/>
              <w:rPr>
                <w:rFonts w:asciiTheme="minorBidi" w:hAnsiTheme="minorBidi" w:cstheme="minorBidi"/>
                <w:sz w:val="16"/>
              </w:rPr>
            </w:pPr>
            <w:r w:rsidRPr="003D52FF">
              <w:rPr>
                <w:rFonts w:asciiTheme="minorBidi" w:hAnsiTheme="minorBidi" w:cstheme="minorBidi"/>
                <w:sz w:val="16"/>
              </w:rPr>
              <w:t>It’s</w:t>
            </w:r>
            <w:r w:rsidRPr="003D52FF">
              <w:rPr>
                <w:rFonts w:asciiTheme="minorBidi" w:hAnsiTheme="minorBidi" w:cstheme="minorBidi"/>
                <w:spacing w:val="1"/>
                <w:sz w:val="16"/>
              </w:rPr>
              <w:t xml:space="preserve"> </w:t>
            </w:r>
            <w:r w:rsidRPr="003D52FF">
              <w:rPr>
                <w:rFonts w:asciiTheme="minorBidi" w:hAnsiTheme="minorBidi" w:cstheme="minorBidi"/>
                <w:sz w:val="16"/>
              </w:rPr>
              <w:t>a</w:t>
            </w:r>
            <w:r w:rsidRPr="003D52FF">
              <w:rPr>
                <w:rFonts w:asciiTheme="minorBidi" w:hAnsiTheme="minorBidi" w:cstheme="minorBidi"/>
                <w:spacing w:val="1"/>
                <w:sz w:val="16"/>
              </w:rPr>
              <w:t xml:space="preserve"> </w:t>
            </w:r>
            <w:r w:rsidRPr="003D52FF">
              <w:rPr>
                <w:rFonts w:asciiTheme="minorBidi" w:hAnsiTheme="minorBidi" w:cstheme="minorBidi"/>
                <w:sz w:val="16"/>
              </w:rPr>
              <w:t>homolog</w:t>
            </w:r>
            <w:r w:rsidRPr="003D52FF">
              <w:rPr>
                <w:rFonts w:asciiTheme="minorBidi" w:hAnsiTheme="minorBidi" w:cstheme="minorBidi"/>
                <w:spacing w:val="1"/>
                <w:sz w:val="16"/>
              </w:rPr>
              <w:t xml:space="preserve"> </w:t>
            </w:r>
            <w:r w:rsidRPr="003D52FF">
              <w:rPr>
                <w:rFonts w:asciiTheme="minorBidi" w:hAnsiTheme="minorBidi" w:cstheme="minorBidi"/>
                <w:sz w:val="16"/>
              </w:rPr>
              <w:t>of</w:t>
            </w:r>
            <w:r w:rsidRPr="003D52FF">
              <w:rPr>
                <w:rFonts w:asciiTheme="minorBidi" w:hAnsiTheme="minorBidi" w:cstheme="minorBidi"/>
                <w:spacing w:val="1"/>
                <w:sz w:val="16"/>
              </w:rPr>
              <w:t xml:space="preserve"> </w:t>
            </w:r>
            <w:r w:rsidRPr="003D52FF">
              <w:rPr>
                <w:rFonts w:asciiTheme="minorBidi" w:hAnsiTheme="minorBidi" w:cstheme="minorBidi"/>
                <w:sz w:val="16"/>
              </w:rPr>
              <w:t>human</w:t>
            </w:r>
            <w:r w:rsidRPr="003D52FF">
              <w:rPr>
                <w:rFonts w:asciiTheme="minorBidi" w:hAnsiTheme="minorBidi" w:cstheme="minorBidi"/>
                <w:spacing w:val="1"/>
                <w:sz w:val="16"/>
              </w:rPr>
              <w:t xml:space="preserve"> </w:t>
            </w:r>
            <w:r w:rsidRPr="003D52FF">
              <w:rPr>
                <w:rFonts w:asciiTheme="minorBidi" w:hAnsiTheme="minorBidi" w:cstheme="minorBidi"/>
                <w:sz w:val="16"/>
              </w:rPr>
              <w:t>3-hydroxyacyl-CoA</w:t>
            </w:r>
            <w:r w:rsidRPr="003D52FF">
              <w:rPr>
                <w:rFonts w:asciiTheme="minorBidi" w:hAnsiTheme="minorBidi" w:cstheme="minorBidi"/>
                <w:spacing w:val="1"/>
                <w:sz w:val="16"/>
              </w:rPr>
              <w:t xml:space="preserve"> </w:t>
            </w:r>
            <w:r w:rsidRPr="003D52FF">
              <w:rPr>
                <w:rFonts w:asciiTheme="minorBidi" w:hAnsiTheme="minorBidi" w:cstheme="minorBidi"/>
                <w:sz w:val="16"/>
              </w:rPr>
              <w:t>dehydrogenase</w:t>
            </w:r>
            <w:r w:rsidRPr="003D52FF">
              <w:rPr>
                <w:rFonts w:asciiTheme="minorBidi" w:hAnsiTheme="minorBidi" w:cstheme="minorBidi"/>
                <w:spacing w:val="1"/>
                <w:sz w:val="16"/>
              </w:rPr>
              <w:t xml:space="preserve"> </w:t>
            </w:r>
            <w:r w:rsidRPr="003D52FF">
              <w:rPr>
                <w:rFonts w:asciiTheme="minorBidi" w:hAnsiTheme="minorBidi" w:cstheme="minorBidi"/>
                <w:sz w:val="16"/>
              </w:rPr>
              <w:t>type-2</w:t>
            </w:r>
            <w:r w:rsidRPr="003D52FF">
              <w:rPr>
                <w:rFonts w:asciiTheme="minorBidi" w:hAnsiTheme="minorBidi" w:cstheme="minorBidi"/>
                <w:spacing w:val="-47"/>
                <w:sz w:val="16"/>
              </w:rPr>
              <w:t xml:space="preserve"> </w:t>
            </w:r>
            <w:r w:rsidRPr="003D52FF">
              <w:rPr>
                <w:rFonts w:asciiTheme="minorBidi" w:hAnsiTheme="minorBidi" w:cstheme="minorBidi"/>
                <w:sz w:val="16"/>
              </w:rPr>
              <w:t>HSD17B10.</w:t>
            </w:r>
          </w:p>
          <w:p w14:paraId="03961435" w14:textId="77777777" w:rsidR="00CF52B0" w:rsidRPr="003D52FF" w:rsidRDefault="00000000">
            <w:pPr>
              <w:pStyle w:val="TableParagraph"/>
              <w:numPr>
                <w:ilvl w:val="0"/>
                <w:numId w:val="1"/>
              </w:numPr>
              <w:tabs>
                <w:tab w:val="left" w:pos="200"/>
              </w:tabs>
              <w:spacing w:before="4"/>
              <w:ind w:left="199" w:hanging="92"/>
              <w:rPr>
                <w:rFonts w:asciiTheme="minorBidi" w:hAnsiTheme="minorBidi" w:cstheme="minorBidi"/>
                <w:sz w:val="16"/>
              </w:rPr>
            </w:pPr>
            <w:r w:rsidRPr="003D52FF">
              <w:rPr>
                <w:rFonts w:asciiTheme="minorBidi" w:hAnsiTheme="minorBidi" w:cstheme="minorBidi"/>
                <w:w w:val="95"/>
                <w:sz w:val="16"/>
              </w:rPr>
              <w:t>In</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human, it</w:t>
            </w:r>
            <w:r w:rsidRPr="003D52FF">
              <w:rPr>
                <w:rFonts w:asciiTheme="minorBidi" w:hAnsiTheme="minorBidi" w:cstheme="minorBidi"/>
                <w:spacing w:val="-1"/>
                <w:w w:val="95"/>
                <w:sz w:val="16"/>
              </w:rPr>
              <w:t xml:space="preserve"> </w:t>
            </w:r>
            <w:r w:rsidRPr="003D52FF">
              <w:rPr>
                <w:rFonts w:asciiTheme="minorBidi" w:hAnsiTheme="minorBidi" w:cstheme="minorBidi"/>
                <w:w w:val="95"/>
                <w:sz w:val="16"/>
              </w:rPr>
              <w:t>is</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a</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mitochondrion</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protein</w:t>
            </w:r>
            <w:r w:rsidRPr="003D52FF">
              <w:rPr>
                <w:rFonts w:asciiTheme="minorBidi" w:hAnsiTheme="minorBidi" w:cstheme="minorBidi"/>
                <w:spacing w:val="5"/>
                <w:w w:val="95"/>
                <w:sz w:val="16"/>
              </w:rPr>
              <w:t xml:space="preserve"> </w:t>
            </w:r>
            <w:r w:rsidRPr="003D52FF">
              <w:rPr>
                <w:rFonts w:asciiTheme="minorBidi" w:hAnsiTheme="minorBidi" w:cstheme="minorBidi"/>
                <w:w w:val="95"/>
                <w:sz w:val="16"/>
              </w:rPr>
              <w:t>and</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is</w:t>
            </w:r>
            <w:r w:rsidRPr="003D52FF">
              <w:rPr>
                <w:rFonts w:asciiTheme="minorBidi" w:hAnsiTheme="minorBidi" w:cstheme="minorBidi"/>
                <w:spacing w:val="3"/>
                <w:w w:val="95"/>
                <w:sz w:val="16"/>
              </w:rPr>
              <w:t xml:space="preserve"> </w:t>
            </w:r>
            <w:r w:rsidRPr="003D52FF">
              <w:rPr>
                <w:rFonts w:asciiTheme="minorBidi" w:hAnsiTheme="minorBidi" w:cstheme="minorBidi"/>
                <w:w w:val="95"/>
                <w:sz w:val="16"/>
              </w:rPr>
              <w:t>involved</w:t>
            </w:r>
            <w:r w:rsidRPr="003D52FF">
              <w:rPr>
                <w:rFonts w:asciiTheme="minorBidi" w:hAnsiTheme="minorBidi" w:cstheme="minorBidi"/>
                <w:spacing w:val="4"/>
                <w:w w:val="95"/>
                <w:sz w:val="16"/>
              </w:rPr>
              <w:t xml:space="preserve"> </w:t>
            </w:r>
            <w:r w:rsidRPr="003D52FF">
              <w:rPr>
                <w:rFonts w:asciiTheme="minorBidi" w:hAnsiTheme="minorBidi" w:cstheme="minorBidi"/>
                <w:w w:val="95"/>
                <w:sz w:val="16"/>
              </w:rPr>
              <w:t>in</w:t>
            </w:r>
            <w:r w:rsidRPr="003D52FF">
              <w:rPr>
                <w:rFonts w:asciiTheme="minorBidi" w:hAnsiTheme="minorBidi" w:cstheme="minorBidi"/>
                <w:spacing w:val="-2"/>
                <w:w w:val="95"/>
                <w:sz w:val="16"/>
              </w:rPr>
              <w:t xml:space="preserve"> </w:t>
            </w:r>
            <w:r w:rsidRPr="003D52FF">
              <w:rPr>
                <w:rFonts w:asciiTheme="minorBidi" w:hAnsiTheme="minorBidi" w:cstheme="minorBidi"/>
                <w:w w:val="95"/>
                <w:sz w:val="16"/>
              </w:rPr>
              <w:t>pathways</w:t>
            </w:r>
            <w:r w:rsidRPr="003D52FF">
              <w:rPr>
                <w:rFonts w:asciiTheme="minorBidi" w:hAnsiTheme="minorBidi" w:cstheme="minorBidi"/>
                <w:spacing w:val="9"/>
                <w:w w:val="95"/>
                <w:sz w:val="16"/>
              </w:rPr>
              <w:t xml:space="preserve"> </w:t>
            </w:r>
            <w:r w:rsidRPr="003D52FF">
              <w:rPr>
                <w:rFonts w:asciiTheme="minorBidi" w:hAnsiTheme="minorBidi" w:cstheme="minorBidi"/>
                <w:w w:val="95"/>
                <w:sz w:val="16"/>
              </w:rPr>
              <w:t>of</w:t>
            </w:r>
            <w:r w:rsidRPr="003D52FF">
              <w:rPr>
                <w:rFonts w:asciiTheme="minorBidi" w:hAnsiTheme="minorBidi" w:cstheme="minorBidi"/>
                <w:spacing w:val="6"/>
                <w:w w:val="95"/>
                <w:sz w:val="16"/>
              </w:rPr>
              <w:t xml:space="preserve"> </w:t>
            </w:r>
            <w:r w:rsidRPr="003D52FF">
              <w:rPr>
                <w:rFonts w:asciiTheme="minorBidi" w:hAnsiTheme="minorBidi" w:cstheme="minorBidi"/>
                <w:w w:val="95"/>
                <w:sz w:val="16"/>
              </w:rPr>
              <w:t>fatty</w:t>
            </w:r>
          </w:p>
          <w:p w14:paraId="2F91E895" w14:textId="77777777" w:rsidR="00CF52B0" w:rsidRPr="003D52FF" w:rsidRDefault="00000000">
            <w:pPr>
              <w:pStyle w:val="TableParagraph"/>
              <w:spacing w:before="80"/>
              <w:ind w:left="108"/>
              <w:rPr>
                <w:rFonts w:asciiTheme="minorBidi" w:hAnsiTheme="minorBidi" w:cstheme="minorBidi"/>
                <w:sz w:val="16"/>
              </w:rPr>
            </w:pPr>
            <w:r w:rsidRPr="003D52FF">
              <w:rPr>
                <w:rFonts w:asciiTheme="minorBidi" w:hAnsiTheme="minorBidi" w:cstheme="minorBidi"/>
                <w:sz w:val="16"/>
              </w:rPr>
              <w:t>acid,</w:t>
            </w:r>
            <w:r w:rsidRPr="003D52FF">
              <w:rPr>
                <w:rFonts w:asciiTheme="minorBidi" w:hAnsiTheme="minorBidi" w:cstheme="minorBidi"/>
                <w:spacing w:val="-2"/>
                <w:sz w:val="16"/>
              </w:rPr>
              <w:t xml:space="preserve"> </w:t>
            </w:r>
            <w:r w:rsidRPr="003D52FF">
              <w:rPr>
                <w:rFonts w:asciiTheme="minorBidi" w:hAnsiTheme="minorBidi" w:cstheme="minorBidi"/>
                <w:sz w:val="16"/>
              </w:rPr>
              <w:t>branched-chain</w:t>
            </w:r>
            <w:r w:rsidRPr="003D52FF">
              <w:rPr>
                <w:rFonts w:asciiTheme="minorBidi" w:hAnsiTheme="minorBidi" w:cstheme="minorBidi"/>
                <w:spacing w:val="2"/>
                <w:sz w:val="16"/>
              </w:rPr>
              <w:t xml:space="preserve"> </w:t>
            </w:r>
            <w:r w:rsidRPr="003D52FF">
              <w:rPr>
                <w:rFonts w:asciiTheme="minorBidi" w:hAnsiTheme="minorBidi" w:cstheme="minorBidi"/>
                <w:sz w:val="16"/>
              </w:rPr>
              <w:t>amino</w:t>
            </w:r>
            <w:r w:rsidRPr="003D52FF">
              <w:rPr>
                <w:rFonts w:asciiTheme="minorBidi" w:hAnsiTheme="minorBidi" w:cstheme="minorBidi"/>
                <w:spacing w:val="-2"/>
                <w:sz w:val="16"/>
              </w:rPr>
              <w:t xml:space="preserve"> </w:t>
            </w:r>
            <w:r w:rsidRPr="003D52FF">
              <w:rPr>
                <w:rFonts w:asciiTheme="minorBidi" w:hAnsiTheme="minorBidi" w:cstheme="minorBidi"/>
                <w:sz w:val="16"/>
              </w:rPr>
              <w:t>acid</w:t>
            </w:r>
            <w:r w:rsidRPr="003D52FF">
              <w:rPr>
                <w:rFonts w:asciiTheme="minorBidi" w:hAnsiTheme="minorBidi" w:cstheme="minorBidi"/>
                <w:spacing w:val="-2"/>
                <w:sz w:val="16"/>
              </w:rPr>
              <w:t xml:space="preserve"> </w:t>
            </w:r>
            <w:r w:rsidRPr="003D52FF">
              <w:rPr>
                <w:rFonts w:asciiTheme="minorBidi" w:hAnsiTheme="minorBidi" w:cstheme="minorBidi"/>
                <w:sz w:val="16"/>
              </w:rPr>
              <w:t>and</w:t>
            </w:r>
            <w:r w:rsidRPr="003D52FF">
              <w:rPr>
                <w:rFonts w:asciiTheme="minorBidi" w:hAnsiTheme="minorBidi" w:cstheme="minorBidi"/>
                <w:spacing w:val="-7"/>
                <w:sz w:val="16"/>
              </w:rPr>
              <w:t xml:space="preserve"> </w:t>
            </w:r>
            <w:r w:rsidRPr="003D52FF">
              <w:rPr>
                <w:rFonts w:asciiTheme="minorBidi" w:hAnsiTheme="minorBidi" w:cstheme="minorBidi"/>
                <w:sz w:val="16"/>
              </w:rPr>
              <w:t>steroid</w:t>
            </w:r>
            <w:r w:rsidRPr="003D52FF">
              <w:rPr>
                <w:rFonts w:asciiTheme="minorBidi" w:hAnsiTheme="minorBidi" w:cstheme="minorBidi"/>
                <w:spacing w:val="-3"/>
                <w:sz w:val="16"/>
              </w:rPr>
              <w:t xml:space="preserve"> </w:t>
            </w:r>
            <w:r w:rsidRPr="003D52FF">
              <w:rPr>
                <w:rFonts w:asciiTheme="minorBidi" w:hAnsiTheme="minorBidi" w:cstheme="minorBidi"/>
                <w:sz w:val="16"/>
              </w:rPr>
              <w:t>metabolism.</w:t>
            </w:r>
          </w:p>
        </w:tc>
      </w:tr>
    </w:tbl>
    <w:p w14:paraId="562E82EA" w14:textId="77777777" w:rsidR="00873AA0" w:rsidRPr="003D52FF" w:rsidRDefault="00873AA0">
      <w:pPr>
        <w:rPr>
          <w:rFonts w:asciiTheme="minorBidi" w:hAnsiTheme="minorBidi" w:cstheme="minorBidi"/>
        </w:rPr>
      </w:pPr>
    </w:p>
    <w:sectPr w:rsidR="00873AA0" w:rsidRPr="003D52FF">
      <w:pgSz w:w="11910" w:h="16840"/>
      <w:pgMar w:top="1420" w:right="260" w:bottom="1160" w:left="280" w:header="0" w:footer="8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19DB" w14:textId="77777777" w:rsidR="00684D8A" w:rsidRDefault="00684D8A">
      <w:r>
        <w:separator/>
      </w:r>
    </w:p>
  </w:endnote>
  <w:endnote w:type="continuationSeparator" w:id="0">
    <w:p w14:paraId="4D8343B0" w14:textId="77777777" w:rsidR="00684D8A" w:rsidRDefault="00684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altName w:val="Tahoma"/>
    <w:panose1 w:val="020B0604030504040204"/>
    <w:charset w:val="01"/>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rebuchet MS">
    <w:altName w:val="Trebuchet MS"/>
    <w:panose1 w:val="020B0603020202020204"/>
    <w:charset w:val="01"/>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B30A" w14:textId="77777777" w:rsidR="00CF52B0" w:rsidRDefault="00684D8A">
    <w:pPr>
      <w:pStyle w:val="BodyText"/>
      <w:spacing w:line="14" w:lineRule="auto"/>
      <w:rPr>
        <w:sz w:val="20"/>
      </w:rPr>
    </w:pPr>
    <w:r>
      <w:pict w14:anchorId="4E9805F0">
        <v:shapetype id="_x0000_t202" coordsize="21600,21600" o:spt="202" path="m,l,21600r21600,l21600,xe">
          <v:stroke joinstyle="miter"/>
          <v:path gradientshapeok="t" o:connecttype="rect"/>
        </v:shapetype>
        <v:shape id="_x0000_s1027" type="#_x0000_t202" alt="" style="position:absolute;margin-left:289.7pt;margin-top:778.1pt;width:16.1pt;height:15.3pt;z-index:-26325504;mso-wrap-style:square;mso-wrap-edited:f;mso-width-percent:0;mso-height-percent:0;mso-position-horizontal-relative:page;mso-position-vertical-relative:page;mso-width-percent:0;mso-height-percent:0;v-text-anchor:top" filled="f" stroked="f">
          <v:textbox inset="0,0,0,0">
            <w:txbxContent>
              <w:p w14:paraId="5E7FB573" w14:textId="77777777" w:rsidR="00CF52B0" w:rsidRDefault="00000000">
                <w:pPr>
                  <w:pStyle w:val="BodyText"/>
                  <w:spacing w:before="10"/>
                  <w:ind w:left="60"/>
                  <w:rPr>
                    <w:rFonts w:ascii="Times New Roman"/>
                  </w:rPr>
                </w:pPr>
                <w:r>
                  <w:fldChar w:fldCharType="begin"/>
                </w:r>
                <w:r>
                  <w:rPr>
                    <w:rFonts w:ascii="Times New Roman"/>
                  </w:rPr>
                  <w:instrText xml:space="preserve"> PAGE  \* roman </w:instrText>
                </w:r>
                <w:r>
                  <w:fldChar w:fldCharType="separate"/>
                </w:r>
                <w:r>
                  <w:t>iii</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D9B8" w14:textId="77777777" w:rsidR="00CF52B0" w:rsidRDefault="00684D8A">
    <w:pPr>
      <w:pStyle w:val="BodyText"/>
      <w:spacing w:line="14" w:lineRule="auto"/>
      <w:rPr>
        <w:sz w:val="19"/>
      </w:rPr>
    </w:pPr>
    <w:r>
      <w:pict w14:anchorId="4E371317">
        <v:shapetype id="_x0000_t202" coordsize="21600,21600" o:spt="202" path="m,l,21600r21600,l21600,xe">
          <v:stroke joinstyle="miter"/>
          <v:path gradientshapeok="t" o:connecttype="rect"/>
        </v:shapetype>
        <v:shape id="_x0000_s1026" type="#_x0000_t202" alt="" style="position:absolute;margin-left:286.55pt;margin-top:778.1pt;width:22.05pt;height:15.3pt;z-index:-26323456;mso-wrap-style:square;mso-wrap-edited:f;mso-width-percent:0;mso-height-percent:0;mso-position-horizontal-relative:page;mso-position-vertical-relative:page;mso-width-percent:0;mso-height-percent:0;v-text-anchor:top" filled="f" stroked="f">
          <v:textbox inset="0,0,0,0">
            <w:txbxContent>
              <w:p w14:paraId="75B9932A" w14:textId="77777777" w:rsidR="00CF52B0" w:rsidRDefault="00000000">
                <w:pPr>
                  <w:pStyle w:val="BodyText"/>
                  <w:spacing w:before="10"/>
                  <w:ind w:left="103"/>
                  <w:rPr>
                    <w:rFonts w:ascii="Times New Roman"/>
                  </w:rPr>
                </w:pPr>
                <w:r>
                  <w:fldChar w:fldCharType="begin"/>
                </w:r>
                <w:r>
                  <w:rPr>
                    <w:rFonts w:ascii="Times New Roman"/>
                  </w:rPr>
                  <w:instrText xml:space="preserve"> PAGE  \* roman </w:instrText>
                </w:r>
                <w:r>
                  <w:fldChar w:fldCharType="separate"/>
                </w:r>
                <w:r>
                  <w:t>xv</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D824" w14:textId="77777777" w:rsidR="00CF52B0" w:rsidRDefault="00684D8A">
    <w:pPr>
      <w:pStyle w:val="BodyText"/>
      <w:spacing w:line="14" w:lineRule="auto"/>
      <w:rPr>
        <w:sz w:val="4"/>
      </w:rPr>
    </w:pPr>
    <w:r>
      <w:pict w14:anchorId="3BD6C598">
        <v:shapetype id="_x0000_t202" coordsize="21600,21600" o:spt="202" path="m,l,21600r21600,l21600,xe">
          <v:stroke joinstyle="miter"/>
          <v:path gradientshapeok="t" o:connecttype="rect"/>
        </v:shapetype>
        <v:shape id="_x0000_s1025" type="#_x0000_t202" alt="" style="position:absolute;margin-left:285.6pt;margin-top:778.1pt;width:24pt;height:15.3pt;z-index:-26322944;mso-wrap-style:square;mso-wrap-edited:f;mso-width-percent:0;mso-height-percent:0;mso-position-horizontal-relative:page;mso-position-vertical-relative:page;mso-width-percent:0;mso-height-percent:0;v-text-anchor:top" filled="f" stroked="f">
          <v:textbox inset="0,0,0,0">
            <w:txbxContent>
              <w:p w14:paraId="6C8C5E74" w14:textId="77777777" w:rsidR="00CF52B0" w:rsidRDefault="00000000">
                <w:pPr>
                  <w:pStyle w:val="BodyText"/>
                  <w:spacing w:before="10"/>
                  <w:ind w:left="60"/>
                  <w:rPr>
                    <w:rFonts w:ascii="Times New Roman"/>
                  </w:rPr>
                </w:pPr>
                <w:r>
                  <w:fldChar w:fldCharType="begin"/>
                </w:r>
                <w:r>
                  <w:rPr>
                    <w:rFonts w:ascii="Times New Roman"/>
                  </w:rPr>
                  <w:instrText xml:space="preserve"> PAGE </w:instrText>
                </w:r>
                <w:r>
                  <w:fldChar w:fldCharType="separate"/>
                </w:r>
                <w:r>
                  <w:t>151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AC46" w14:textId="77777777" w:rsidR="00684D8A" w:rsidRDefault="00684D8A">
      <w:r>
        <w:separator/>
      </w:r>
    </w:p>
  </w:footnote>
  <w:footnote w:type="continuationSeparator" w:id="0">
    <w:p w14:paraId="60C865A5" w14:textId="77777777" w:rsidR="00684D8A" w:rsidRDefault="00684D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0D3"/>
    <w:multiLevelType w:val="hybridMultilevel"/>
    <w:tmpl w:val="84BA784E"/>
    <w:lvl w:ilvl="0" w:tplc="B1D6EC0E">
      <w:numFmt w:val="bullet"/>
      <w:lvlText w:val="-"/>
      <w:lvlJc w:val="left"/>
      <w:pPr>
        <w:ind w:left="108" w:hanging="106"/>
      </w:pPr>
      <w:rPr>
        <w:rFonts w:ascii="Tahoma" w:eastAsia="Tahoma" w:hAnsi="Tahoma" w:cs="Tahoma" w:hint="default"/>
        <w:w w:val="90"/>
        <w:sz w:val="16"/>
        <w:szCs w:val="16"/>
        <w:lang w:val="en-US" w:eastAsia="en-US" w:bidi="ar-SA"/>
      </w:rPr>
    </w:lvl>
    <w:lvl w:ilvl="1" w:tplc="7AA2210C">
      <w:numFmt w:val="bullet"/>
      <w:lvlText w:val="•"/>
      <w:lvlJc w:val="left"/>
      <w:pPr>
        <w:ind w:left="635" w:hanging="106"/>
      </w:pPr>
      <w:rPr>
        <w:rFonts w:hint="default"/>
        <w:lang w:val="en-US" w:eastAsia="en-US" w:bidi="ar-SA"/>
      </w:rPr>
    </w:lvl>
    <w:lvl w:ilvl="2" w:tplc="17DA53B8">
      <w:numFmt w:val="bullet"/>
      <w:lvlText w:val="•"/>
      <w:lvlJc w:val="left"/>
      <w:pPr>
        <w:ind w:left="1170" w:hanging="106"/>
      </w:pPr>
      <w:rPr>
        <w:rFonts w:hint="default"/>
        <w:lang w:val="en-US" w:eastAsia="en-US" w:bidi="ar-SA"/>
      </w:rPr>
    </w:lvl>
    <w:lvl w:ilvl="3" w:tplc="48706716">
      <w:numFmt w:val="bullet"/>
      <w:lvlText w:val="•"/>
      <w:lvlJc w:val="left"/>
      <w:pPr>
        <w:ind w:left="1705" w:hanging="106"/>
      </w:pPr>
      <w:rPr>
        <w:rFonts w:hint="default"/>
        <w:lang w:val="en-US" w:eastAsia="en-US" w:bidi="ar-SA"/>
      </w:rPr>
    </w:lvl>
    <w:lvl w:ilvl="4" w:tplc="48929490">
      <w:numFmt w:val="bullet"/>
      <w:lvlText w:val="•"/>
      <w:lvlJc w:val="left"/>
      <w:pPr>
        <w:ind w:left="2240" w:hanging="106"/>
      </w:pPr>
      <w:rPr>
        <w:rFonts w:hint="default"/>
        <w:lang w:val="en-US" w:eastAsia="en-US" w:bidi="ar-SA"/>
      </w:rPr>
    </w:lvl>
    <w:lvl w:ilvl="5" w:tplc="E5A23D42">
      <w:numFmt w:val="bullet"/>
      <w:lvlText w:val="•"/>
      <w:lvlJc w:val="left"/>
      <w:pPr>
        <w:ind w:left="2775" w:hanging="106"/>
      </w:pPr>
      <w:rPr>
        <w:rFonts w:hint="default"/>
        <w:lang w:val="en-US" w:eastAsia="en-US" w:bidi="ar-SA"/>
      </w:rPr>
    </w:lvl>
    <w:lvl w:ilvl="6" w:tplc="56709C56">
      <w:numFmt w:val="bullet"/>
      <w:lvlText w:val="•"/>
      <w:lvlJc w:val="left"/>
      <w:pPr>
        <w:ind w:left="3310" w:hanging="106"/>
      </w:pPr>
      <w:rPr>
        <w:rFonts w:hint="default"/>
        <w:lang w:val="en-US" w:eastAsia="en-US" w:bidi="ar-SA"/>
      </w:rPr>
    </w:lvl>
    <w:lvl w:ilvl="7" w:tplc="0E0059F6">
      <w:numFmt w:val="bullet"/>
      <w:lvlText w:val="•"/>
      <w:lvlJc w:val="left"/>
      <w:pPr>
        <w:ind w:left="3845" w:hanging="106"/>
      </w:pPr>
      <w:rPr>
        <w:rFonts w:hint="default"/>
        <w:lang w:val="en-US" w:eastAsia="en-US" w:bidi="ar-SA"/>
      </w:rPr>
    </w:lvl>
    <w:lvl w:ilvl="8" w:tplc="A56CB276">
      <w:numFmt w:val="bullet"/>
      <w:lvlText w:val="•"/>
      <w:lvlJc w:val="left"/>
      <w:pPr>
        <w:ind w:left="4380" w:hanging="106"/>
      </w:pPr>
      <w:rPr>
        <w:rFonts w:hint="default"/>
        <w:lang w:val="en-US" w:eastAsia="en-US" w:bidi="ar-SA"/>
      </w:rPr>
    </w:lvl>
  </w:abstractNum>
  <w:abstractNum w:abstractNumId="1" w15:restartNumberingAfterBreak="0">
    <w:nsid w:val="00BF534E"/>
    <w:multiLevelType w:val="hybridMultilevel"/>
    <w:tmpl w:val="4F1EC0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1AF4C2E"/>
    <w:multiLevelType w:val="hybridMultilevel"/>
    <w:tmpl w:val="9A44D1A8"/>
    <w:lvl w:ilvl="0" w:tplc="B05AE7F8">
      <w:numFmt w:val="bullet"/>
      <w:lvlText w:val="-"/>
      <w:lvlJc w:val="left"/>
      <w:pPr>
        <w:ind w:left="108" w:hanging="173"/>
      </w:pPr>
      <w:rPr>
        <w:rFonts w:ascii="Tahoma" w:eastAsia="Tahoma" w:hAnsi="Tahoma" w:cs="Tahoma" w:hint="default"/>
        <w:w w:val="90"/>
        <w:sz w:val="16"/>
        <w:szCs w:val="16"/>
        <w:lang w:val="en-US" w:eastAsia="en-US" w:bidi="ar-SA"/>
      </w:rPr>
    </w:lvl>
    <w:lvl w:ilvl="1" w:tplc="CD7CAB46">
      <w:numFmt w:val="bullet"/>
      <w:lvlText w:val="•"/>
      <w:lvlJc w:val="left"/>
      <w:pPr>
        <w:ind w:left="635" w:hanging="173"/>
      </w:pPr>
      <w:rPr>
        <w:rFonts w:hint="default"/>
        <w:lang w:val="en-US" w:eastAsia="en-US" w:bidi="ar-SA"/>
      </w:rPr>
    </w:lvl>
    <w:lvl w:ilvl="2" w:tplc="4EC2E5EC">
      <w:numFmt w:val="bullet"/>
      <w:lvlText w:val="•"/>
      <w:lvlJc w:val="left"/>
      <w:pPr>
        <w:ind w:left="1170" w:hanging="173"/>
      </w:pPr>
      <w:rPr>
        <w:rFonts w:hint="default"/>
        <w:lang w:val="en-US" w:eastAsia="en-US" w:bidi="ar-SA"/>
      </w:rPr>
    </w:lvl>
    <w:lvl w:ilvl="3" w:tplc="51546C7E">
      <w:numFmt w:val="bullet"/>
      <w:lvlText w:val="•"/>
      <w:lvlJc w:val="left"/>
      <w:pPr>
        <w:ind w:left="1705" w:hanging="173"/>
      </w:pPr>
      <w:rPr>
        <w:rFonts w:hint="default"/>
        <w:lang w:val="en-US" w:eastAsia="en-US" w:bidi="ar-SA"/>
      </w:rPr>
    </w:lvl>
    <w:lvl w:ilvl="4" w:tplc="7BC806B2">
      <w:numFmt w:val="bullet"/>
      <w:lvlText w:val="•"/>
      <w:lvlJc w:val="left"/>
      <w:pPr>
        <w:ind w:left="2240" w:hanging="173"/>
      </w:pPr>
      <w:rPr>
        <w:rFonts w:hint="default"/>
        <w:lang w:val="en-US" w:eastAsia="en-US" w:bidi="ar-SA"/>
      </w:rPr>
    </w:lvl>
    <w:lvl w:ilvl="5" w:tplc="31F87246">
      <w:numFmt w:val="bullet"/>
      <w:lvlText w:val="•"/>
      <w:lvlJc w:val="left"/>
      <w:pPr>
        <w:ind w:left="2775" w:hanging="173"/>
      </w:pPr>
      <w:rPr>
        <w:rFonts w:hint="default"/>
        <w:lang w:val="en-US" w:eastAsia="en-US" w:bidi="ar-SA"/>
      </w:rPr>
    </w:lvl>
    <w:lvl w:ilvl="6" w:tplc="4058D27E">
      <w:numFmt w:val="bullet"/>
      <w:lvlText w:val="•"/>
      <w:lvlJc w:val="left"/>
      <w:pPr>
        <w:ind w:left="3310" w:hanging="173"/>
      </w:pPr>
      <w:rPr>
        <w:rFonts w:hint="default"/>
        <w:lang w:val="en-US" w:eastAsia="en-US" w:bidi="ar-SA"/>
      </w:rPr>
    </w:lvl>
    <w:lvl w:ilvl="7" w:tplc="BE30CF7C">
      <w:numFmt w:val="bullet"/>
      <w:lvlText w:val="•"/>
      <w:lvlJc w:val="left"/>
      <w:pPr>
        <w:ind w:left="3845" w:hanging="173"/>
      </w:pPr>
      <w:rPr>
        <w:rFonts w:hint="default"/>
        <w:lang w:val="en-US" w:eastAsia="en-US" w:bidi="ar-SA"/>
      </w:rPr>
    </w:lvl>
    <w:lvl w:ilvl="8" w:tplc="6B60B95E">
      <w:numFmt w:val="bullet"/>
      <w:lvlText w:val="•"/>
      <w:lvlJc w:val="left"/>
      <w:pPr>
        <w:ind w:left="4380" w:hanging="173"/>
      </w:pPr>
      <w:rPr>
        <w:rFonts w:hint="default"/>
        <w:lang w:val="en-US" w:eastAsia="en-US" w:bidi="ar-SA"/>
      </w:rPr>
    </w:lvl>
  </w:abstractNum>
  <w:abstractNum w:abstractNumId="3" w15:restartNumberingAfterBreak="0">
    <w:nsid w:val="02E95AF6"/>
    <w:multiLevelType w:val="multilevel"/>
    <w:tmpl w:val="AEAEF3DE"/>
    <w:lvl w:ilvl="0">
      <w:start w:val="3"/>
      <w:numFmt w:val="decimal"/>
      <w:lvlText w:val="%1"/>
      <w:lvlJc w:val="left"/>
      <w:pPr>
        <w:ind w:left="3052" w:hanging="692"/>
      </w:pPr>
      <w:rPr>
        <w:rFonts w:hint="default"/>
        <w:lang w:val="en-US" w:eastAsia="en-US" w:bidi="ar-SA"/>
      </w:rPr>
    </w:lvl>
    <w:lvl w:ilvl="1">
      <w:start w:val="1"/>
      <w:numFmt w:val="decimal"/>
      <w:lvlText w:val="%1.%2."/>
      <w:lvlJc w:val="left"/>
      <w:pPr>
        <w:ind w:left="3052" w:hanging="692"/>
      </w:pPr>
      <w:rPr>
        <w:rFonts w:hint="default"/>
        <w:b/>
        <w:bCs/>
        <w:spacing w:val="-2"/>
        <w:w w:val="100"/>
        <w:lang w:val="en-US" w:eastAsia="en-US" w:bidi="ar-SA"/>
      </w:rPr>
    </w:lvl>
    <w:lvl w:ilvl="2">
      <w:numFmt w:val="bullet"/>
      <w:lvlText w:val="•"/>
      <w:lvlJc w:val="left"/>
      <w:pPr>
        <w:ind w:left="4720" w:hanging="692"/>
      </w:pPr>
      <w:rPr>
        <w:rFonts w:hint="default"/>
        <w:lang w:val="en-US" w:eastAsia="en-US" w:bidi="ar-SA"/>
      </w:rPr>
    </w:lvl>
    <w:lvl w:ilvl="3">
      <w:numFmt w:val="bullet"/>
      <w:lvlText w:val="•"/>
      <w:lvlJc w:val="left"/>
      <w:pPr>
        <w:ind w:left="5551" w:hanging="692"/>
      </w:pPr>
      <w:rPr>
        <w:rFonts w:hint="default"/>
        <w:lang w:val="en-US" w:eastAsia="en-US" w:bidi="ar-SA"/>
      </w:rPr>
    </w:lvl>
    <w:lvl w:ilvl="4">
      <w:numFmt w:val="bullet"/>
      <w:lvlText w:val="•"/>
      <w:lvlJc w:val="left"/>
      <w:pPr>
        <w:ind w:left="6381" w:hanging="692"/>
      </w:pPr>
      <w:rPr>
        <w:rFonts w:hint="default"/>
        <w:lang w:val="en-US" w:eastAsia="en-US" w:bidi="ar-SA"/>
      </w:rPr>
    </w:lvl>
    <w:lvl w:ilvl="5">
      <w:numFmt w:val="bullet"/>
      <w:lvlText w:val="•"/>
      <w:lvlJc w:val="left"/>
      <w:pPr>
        <w:ind w:left="7212" w:hanging="692"/>
      </w:pPr>
      <w:rPr>
        <w:rFonts w:hint="default"/>
        <w:lang w:val="en-US" w:eastAsia="en-US" w:bidi="ar-SA"/>
      </w:rPr>
    </w:lvl>
    <w:lvl w:ilvl="6">
      <w:numFmt w:val="bullet"/>
      <w:lvlText w:val="•"/>
      <w:lvlJc w:val="left"/>
      <w:pPr>
        <w:ind w:left="8042" w:hanging="692"/>
      </w:pPr>
      <w:rPr>
        <w:rFonts w:hint="default"/>
        <w:lang w:val="en-US" w:eastAsia="en-US" w:bidi="ar-SA"/>
      </w:rPr>
    </w:lvl>
    <w:lvl w:ilvl="7">
      <w:numFmt w:val="bullet"/>
      <w:lvlText w:val="•"/>
      <w:lvlJc w:val="left"/>
      <w:pPr>
        <w:ind w:left="8872" w:hanging="692"/>
      </w:pPr>
      <w:rPr>
        <w:rFonts w:hint="default"/>
        <w:lang w:val="en-US" w:eastAsia="en-US" w:bidi="ar-SA"/>
      </w:rPr>
    </w:lvl>
    <w:lvl w:ilvl="8">
      <w:numFmt w:val="bullet"/>
      <w:lvlText w:val="•"/>
      <w:lvlJc w:val="left"/>
      <w:pPr>
        <w:ind w:left="9703" w:hanging="692"/>
      </w:pPr>
      <w:rPr>
        <w:rFonts w:hint="default"/>
        <w:lang w:val="en-US" w:eastAsia="en-US" w:bidi="ar-SA"/>
      </w:rPr>
    </w:lvl>
  </w:abstractNum>
  <w:abstractNum w:abstractNumId="4" w15:restartNumberingAfterBreak="0">
    <w:nsid w:val="031432E1"/>
    <w:multiLevelType w:val="hybridMultilevel"/>
    <w:tmpl w:val="1DDAA5A6"/>
    <w:lvl w:ilvl="0" w:tplc="59965C1A">
      <w:start w:val="1"/>
      <w:numFmt w:val="decimal"/>
      <w:lvlText w:val="%1."/>
      <w:lvlJc w:val="left"/>
      <w:pPr>
        <w:ind w:left="1881" w:hanging="361"/>
      </w:pPr>
      <w:rPr>
        <w:rFonts w:ascii="Tahoma" w:eastAsia="Tahoma" w:hAnsi="Tahoma" w:cs="Tahoma" w:hint="default"/>
        <w:w w:val="98"/>
        <w:sz w:val="24"/>
        <w:szCs w:val="24"/>
        <w:lang w:val="en-US" w:eastAsia="en-US" w:bidi="ar-SA"/>
      </w:rPr>
    </w:lvl>
    <w:lvl w:ilvl="1" w:tplc="EB0CA8AE">
      <w:numFmt w:val="bullet"/>
      <w:lvlText w:val="•"/>
      <w:lvlJc w:val="left"/>
      <w:pPr>
        <w:ind w:left="2828" w:hanging="361"/>
      </w:pPr>
      <w:rPr>
        <w:rFonts w:hint="default"/>
        <w:lang w:val="en-US" w:eastAsia="en-US" w:bidi="ar-SA"/>
      </w:rPr>
    </w:lvl>
    <w:lvl w:ilvl="2" w:tplc="933CF77A">
      <w:numFmt w:val="bullet"/>
      <w:lvlText w:val="•"/>
      <w:lvlJc w:val="left"/>
      <w:pPr>
        <w:ind w:left="3776" w:hanging="361"/>
      </w:pPr>
      <w:rPr>
        <w:rFonts w:hint="default"/>
        <w:lang w:val="en-US" w:eastAsia="en-US" w:bidi="ar-SA"/>
      </w:rPr>
    </w:lvl>
    <w:lvl w:ilvl="3" w:tplc="9F96A514">
      <w:numFmt w:val="bullet"/>
      <w:lvlText w:val="•"/>
      <w:lvlJc w:val="left"/>
      <w:pPr>
        <w:ind w:left="4725" w:hanging="361"/>
      </w:pPr>
      <w:rPr>
        <w:rFonts w:hint="default"/>
        <w:lang w:val="en-US" w:eastAsia="en-US" w:bidi="ar-SA"/>
      </w:rPr>
    </w:lvl>
    <w:lvl w:ilvl="4" w:tplc="7F4AC8D4">
      <w:numFmt w:val="bullet"/>
      <w:lvlText w:val="•"/>
      <w:lvlJc w:val="left"/>
      <w:pPr>
        <w:ind w:left="5673" w:hanging="361"/>
      </w:pPr>
      <w:rPr>
        <w:rFonts w:hint="default"/>
        <w:lang w:val="en-US" w:eastAsia="en-US" w:bidi="ar-SA"/>
      </w:rPr>
    </w:lvl>
    <w:lvl w:ilvl="5" w:tplc="ECCC059A">
      <w:numFmt w:val="bullet"/>
      <w:lvlText w:val="•"/>
      <w:lvlJc w:val="left"/>
      <w:pPr>
        <w:ind w:left="6622" w:hanging="361"/>
      </w:pPr>
      <w:rPr>
        <w:rFonts w:hint="default"/>
        <w:lang w:val="en-US" w:eastAsia="en-US" w:bidi="ar-SA"/>
      </w:rPr>
    </w:lvl>
    <w:lvl w:ilvl="6" w:tplc="2B90A754">
      <w:numFmt w:val="bullet"/>
      <w:lvlText w:val="•"/>
      <w:lvlJc w:val="left"/>
      <w:pPr>
        <w:ind w:left="7570" w:hanging="361"/>
      </w:pPr>
      <w:rPr>
        <w:rFonts w:hint="default"/>
        <w:lang w:val="en-US" w:eastAsia="en-US" w:bidi="ar-SA"/>
      </w:rPr>
    </w:lvl>
    <w:lvl w:ilvl="7" w:tplc="E812933A">
      <w:numFmt w:val="bullet"/>
      <w:lvlText w:val="•"/>
      <w:lvlJc w:val="left"/>
      <w:pPr>
        <w:ind w:left="8518" w:hanging="361"/>
      </w:pPr>
      <w:rPr>
        <w:rFonts w:hint="default"/>
        <w:lang w:val="en-US" w:eastAsia="en-US" w:bidi="ar-SA"/>
      </w:rPr>
    </w:lvl>
    <w:lvl w:ilvl="8" w:tplc="8B0AA0D2">
      <w:numFmt w:val="bullet"/>
      <w:lvlText w:val="•"/>
      <w:lvlJc w:val="left"/>
      <w:pPr>
        <w:ind w:left="9467" w:hanging="361"/>
      </w:pPr>
      <w:rPr>
        <w:rFonts w:hint="default"/>
        <w:lang w:val="en-US" w:eastAsia="en-US" w:bidi="ar-SA"/>
      </w:rPr>
    </w:lvl>
  </w:abstractNum>
  <w:abstractNum w:abstractNumId="5" w15:restartNumberingAfterBreak="0">
    <w:nsid w:val="09345380"/>
    <w:multiLevelType w:val="hybridMultilevel"/>
    <w:tmpl w:val="30FC8128"/>
    <w:lvl w:ilvl="0" w:tplc="5734D7AA">
      <w:numFmt w:val="bullet"/>
      <w:lvlText w:val="-"/>
      <w:lvlJc w:val="left"/>
      <w:pPr>
        <w:ind w:left="108" w:hanging="149"/>
      </w:pPr>
      <w:rPr>
        <w:rFonts w:ascii="Tahoma" w:eastAsia="Tahoma" w:hAnsi="Tahoma" w:cs="Tahoma" w:hint="default"/>
        <w:w w:val="90"/>
        <w:sz w:val="16"/>
        <w:szCs w:val="16"/>
        <w:lang w:val="en-US" w:eastAsia="en-US" w:bidi="ar-SA"/>
      </w:rPr>
    </w:lvl>
    <w:lvl w:ilvl="1" w:tplc="23A25784">
      <w:numFmt w:val="bullet"/>
      <w:lvlText w:val="•"/>
      <w:lvlJc w:val="left"/>
      <w:pPr>
        <w:ind w:left="635" w:hanging="149"/>
      </w:pPr>
      <w:rPr>
        <w:rFonts w:hint="default"/>
        <w:lang w:val="en-US" w:eastAsia="en-US" w:bidi="ar-SA"/>
      </w:rPr>
    </w:lvl>
    <w:lvl w:ilvl="2" w:tplc="E234A036">
      <w:numFmt w:val="bullet"/>
      <w:lvlText w:val="•"/>
      <w:lvlJc w:val="left"/>
      <w:pPr>
        <w:ind w:left="1170" w:hanging="149"/>
      </w:pPr>
      <w:rPr>
        <w:rFonts w:hint="default"/>
        <w:lang w:val="en-US" w:eastAsia="en-US" w:bidi="ar-SA"/>
      </w:rPr>
    </w:lvl>
    <w:lvl w:ilvl="3" w:tplc="CD5E14FC">
      <w:numFmt w:val="bullet"/>
      <w:lvlText w:val="•"/>
      <w:lvlJc w:val="left"/>
      <w:pPr>
        <w:ind w:left="1705" w:hanging="149"/>
      </w:pPr>
      <w:rPr>
        <w:rFonts w:hint="default"/>
        <w:lang w:val="en-US" w:eastAsia="en-US" w:bidi="ar-SA"/>
      </w:rPr>
    </w:lvl>
    <w:lvl w:ilvl="4" w:tplc="4DA41896">
      <w:numFmt w:val="bullet"/>
      <w:lvlText w:val="•"/>
      <w:lvlJc w:val="left"/>
      <w:pPr>
        <w:ind w:left="2240" w:hanging="149"/>
      </w:pPr>
      <w:rPr>
        <w:rFonts w:hint="default"/>
        <w:lang w:val="en-US" w:eastAsia="en-US" w:bidi="ar-SA"/>
      </w:rPr>
    </w:lvl>
    <w:lvl w:ilvl="5" w:tplc="BA84D14A">
      <w:numFmt w:val="bullet"/>
      <w:lvlText w:val="•"/>
      <w:lvlJc w:val="left"/>
      <w:pPr>
        <w:ind w:left="2775" w:hanging="149"/>
      </w:pPr>
      <w:rPr>
        <w:rFonts w:hint="default"/>
        <w:lang w:val="en-US" w:eastAsia="en-US" w:bidi="ar-SA"/>
      </w:rPr>
    </w:lvl>
    <w:lvl w:ilvl="6" w:tplc="B55E8BEE">
      <w:numFmt w:val="bullet"/>
      <w:lvlText w:val="•"/>
      <w:lvlJc w:val="left"/>
      <w:pPr>
        <w:ind w:left="3310" w:hanging="149"/>
      </w:pPr>
      <w:rPr>
        <w:rFonts w:hint="default"/>
        <w:lang w:val="en-US" w:eastAsia="en-US" w:bidi="ar-SA"/>
      </w:rPr>
    </w:lvl>
    <w:lvl w:ilvl="7" w:tplc="B568F00A">
      <w:numFmt w:val="bullet"/>
      <w:lvlText w:val="•"/>
      <w:lvlJc w:val="left"/>
      <w:pPr>
        <w:ind w:left="3845" w:hanging="149"/>
      </w:pPr>
      <w:rPr>
        <w:rFonts w:hint="default"/>
        <w:lang w:val="en-US" w:eastAsia="en-US" w:bidi="ar-SA"/>
      </w:rPr>
    </w:lvl>
    <w:lvl w:ilvl="8" w:tplc="7728D9CC">
      <w:numFmt w:val="bullet"/>
      <w:lvlText w:val="•"/>
      <w:lvlJc w:val="left"/>
      <w:pPr>
        <w:ind w:left="4380" w:hanging="149"/>
      </w:pPr>
      <w:rPr>
        <w:rFonts w:hint="default"/>
        <w:lang w:val="en-US" w:eastAsia="en-US" w:bidi="ar-SA"/>
      </w:rPr>
    </w:lvl>
  </w:abstractNum>
  <w:abstractNum w:abstractNumId="6" w15:restartNumberingAfterBreak="0">
    <w:nsid w:val="0CD0317A"/>
    <w:multiLevelType w:val="hybridMultilevel"/>
    <w:tmpl w:val="A77AA4E2"/>
    <w:lvl w:ilvl="0" w:tplc="0BDAF0F4">
      <w:numFmt w:val="bullet"/>
      <w:lvlText w:val="●"/>
      <w:lvlJc w:val="left"/>
      <w:pPr>
        <w:ind w:left="1283" w:hanging="123"/>
      </w:pPr>
      <w:rPr>
        <w:rFonts w:hint="default"/>
        <w:spacing w:val="-2"/>
        <w:w w:val="100"/>
        <w:lang w:val="en-US" w:eastAsia="en-US" w:bidi="ar-SA"/>
      </w:rPr>
    </w:lvl>
    <w:lvl w:ilvl="1" w:tplc="6D1AE4BC">
      <w:numFmt w:val="bullet"/>
      <w:lvlText w:val="•"/>
      <w:lvlJc w:val="left"/>
      <w:pPr>
        <w:ind w:left="2288" w:hanging="123"/>
      </w:pPr>
      <w:rPr>
        <w:rFonts w:hint="default"/>
        <w:lang w:val="en-US" w:eastAsia="en-US" w:bidi="ar-SA"/>
      </w:rPr>
    </w:lvl>
    <w:lvl w:ilvl="2" w:tplc="C26C543C">
      <w:numFmt w:val="bullet"/>
      <w:lvlText w:val="•"/>
      <w:lvlJc w:val="left"/>
      <w:pPr>
        <w:ind w:left="3296" w:hanging="123"/>
      </w:pPr>
      <w:rPr>
        <w:rFonts w:hint="default"/>
        <w:lang w:val="en-US" w:eastAsia="en-US" w:bidi="ar-SA"/>
      </w:rPr>
    </w:lvl>
    <w:lvl w:ilvl="3" w:tplc="E5847D34">
      <w:numFmt w:val="bullet"/>
      <w:lvlText w:val="•"/>
      <w:lvlJc w:val="left"/>
      <w:pPr>
        <w:ind w:left="4305" w:hanging="123"/>
      </w:pPr>
      <w:rPr>
        <w:rFonts w:hint="default"/>
        <w:lang w:val="en-US" w:eastAsia="en-US" w:bidi="ar-SA"/>
      </w:rPr>
    </w:lvl>
    <w:lvl w:ilvl="4" w:tplc="AE8242AC">
      <w:numFmt w:val="bullet"/>
      <w:lvlText w:val="•"/>
      <w:lvlJc w:val="left"/>
      <w:pPr>
        <w:ind w:left="5313" w:hanging="123"/>
      </w:pPr>
      <w:rPr>
        <w:rFonts w:hint="default"/>
        <w:lang w:val="en-US" w:eastAsia="en-US" w:bidi="ar-SA"/>
      </w:rPr>
    </w:lvl>
    <w:lvl w:ilvl="5" w:tplc="0FD6C12C">
      <w:numFmt w:val="bullet"/>
      <w:lvlText w:val="•"/>
      <w:lvlJc w:val="left"/>
      <w:pPr>
        <w:ind w:left="6322" w:hanging="123"/>
      </w:pPr>
      <w:rPr>
        <w:rFonts w:hint="default"/>
        <w:lang w:val="en-US" w:eastAsia="en-US" w:bidi="ar-SA"/>
      </w:rPr>
    </w:lvl>
    <w:lvl w:ilvl="6" w:tplc="62444D90">
      <w:numFmt w:val="bullet"/>
      <w:lvlText w:val="•"/>
      <w:lvlJc w:val="left"/>
      <w:pPr>
        <w:ind w:left="7330" w:hanging="123"/>
      </w:pPr>
      <w:rPr>
        <w:rFonts w:hint="default"/>
        <w:lang w:val="en-US" w:eastAsia="en-US" w:bidi="ar-SA"/>
      </w:rPr>
    </w:lvl>
    <w:lvl w:ilvl="7" w:tplc="16146AEE">
      <w:numFmt w:val="bullet"/>
      <w:lvlText w:val="•"/>
      <w:lvlJc w:val="left"/>
      <w:pPr>
        <w:ind w:left="8338" w:hanging="123"/>
      </w:pPr>
      <w:rPr>
        <w:rFonts w:hint="default"/>
        <w:lang w:val="en-US" w:eastAsia="en-US" w:bidi="ar-SA"/>
      </w:rPr>
    </w:lvl>
    <w:lvl w:ilvl="8" w:tplc="9116751A">
      <w:numFmt w:val="bullet"/>
      <w:lvlText w:val="•"/>
      <w:lvlJc w:val="left"/>
      <w:pPr>
        <w:ind w:left="9347" w:hanging="123"/>
      </w:pPr>
      <w:rPr>
        <w:rFonts w:hint="default"/>
        <w:lang w:val="en-US" w:eastAsia="en-US" w:bidi="ar-SA"/>
      </w:rPr>
    </w:lvl>
  </w:abstractNum>
  <w:abstractNum w:abstractNumId="7" w15:restartNumberingAfterBreak="0">
    <w:nsid w:val="0EC007E2"/>
    <w:multiLevelType w:val="hybridMultilevel"/>
    <w:tmpl w:val="1FB6CD50"/>
    <w:lvl w:ilvl="0" w:tplc="09486798">
      <w:numFmt w:val="bullet"/>
      <w:lvlText w:val="-"/>
      <w:lvlJc w:val="left"/>
      <w:pPr>
        <w:ind w:left="108" w:hanging="92"/>
      </w:pPr>
      <w:rPr>
        <w:rFonts w:ascii="Tahoma" w:eastAsia="Tahoma" w:hAnsi="Tahoma" w:cs="Tahoma" w:hint="default"/>
        <w:w w:val="90"/>
        <w:sz w:val="16"/>
        <w:szCs w:val="16"/>
        <w:lang w:val="en-US" w:eastAsia="en-US" w:bidi="ar-SA"/>
      </w:rPr>
    </w:lvl>
    <w:lvl w:ilvl="1" w:tplc="8B0271AE">
      <w:numFmt w:val="bullet"/>
      <w:lvlText w:val="•"/>
      <w:lvlJc w:val="left"/>
      <w:pPr>
        <w:ind w:left="635" w:hanging="92"/>
      </w:pPr>
      <w:rPr>
        <w:rFonts w:hint="default"/>
        <w:lang w:val="en-US" w:eastAsia="en-US" w:bidi="ar-SA"/>
      </w:rPr>
    </w:lvl>
    <w:lvl w:ilvl="2" w:tplc="B0A2EA12">
      <w:numFmt w:val="bullet"/>
      <w:lvlText w:val="•"/>
      <w:lvlJc w:val="left"/>
      <w:pPr>
        <w:ind w:left="1170" w:hanging="92"/>
      </w:pPr>
      <w:rPr>
        <w:rFonts w:hint="default"/>
        <w:lang w:val="en-US" w:eastAsia="en-US" w:bidi="ar-SA"/>
      </w:rPr>
    </w:lvl>
    <w:lvl w:ilvl="3" w:tplc="75FCA3F0">
      <w:numFmt w:val="bullet"/>
      <w:lvlText w:val="•"/>
      <w:lvlJc w:val="left"/>
      <w:pPr>
        <w:ind w:left="1705" w:hanging="92"/>
      </w:pPr>
      <w:rPr>
        <w:rFonts w:hint="default"/>
        <w:lang w:val="en-US" w:eastAsia="en-US" w:bidi="ar-SA"/>
      </w:rPr>
    </w:lvl>
    <w:lvl w:ilvl="4" w:tplc="A41AEC4E">
      <w:numFmt w:val="bullet"/>
      <w:lvlText w:val="•"/>
      <w:lvlJc w:val="left"/>
      <w:pPr>
        <w:ind w:left="2240" w:hanging="92"/>
      </w:pPr>
      <w:rPr>
        <w:rFonts w:hint="default"/>
        <w:lang w:val="en-US" w:eastAsia="en-US" w:bidi="ar-SA"/>
      </w:rPr>
    </w:lvl>
    <w:lvl w:ilvl="5" w:tplc="1102C79A">
      <w:numFmt w:val="bullet"/>
      <w:lvlText w:val="•"/>
      <w:lvlJc w:val="left"/>
      <w:pPr>
        <w:ind w:left="2775" w:hanging="92"/>
      </w:pPr>
      <w:rPr>
        <w:rFonts w:hint="default"/>
        <w:lang w:val="en-US" w:eastAsia="en-US" w:bidi="ar-SA"/>
      </w:rPr>
    </w:lvl>
    <w:lvl w:ilvl="6" w:tplc="DD409F44">
      <w:numFmt w:val="bullet"/>
      <w:lvlText w:val="•"/>
      <w:lvlJc w:val="left"/>
      <w:pPr>
        <w:ind w:left="3310" w:hanging="92"/>
      </w:pPr>
      <w:rPr>
        <w:rFonts w:hint="default"/>
        <w:lang w:val="en-US" w:eastAsia="en-US" w:bidi="ar-SA"/>
      </w:rPr>
    </w:lvl>
    <w:lvl w:ilvl="7" w:tplc="9D94A1DC">
      <w:numFmt w:val="bullet"/>
      <w:lvlText w:val="•"/>
      <w:lvlJc w:val="left"/>
      <w:pPr>
        <w:ind w:left="3845" w:hanging="92"/>
      </w:pPr>
      <w:rPr>
        <w:rFonts w:hint="default"/>
        <w:lang w:val="en-US" w:eastAsia="en-US" w:bidi="ar-SA"/>
      </w:rPr>
    </w:lvl>
    <w:lvl w:ilvl="8" w:tplc="02F48726">
      <w:numFmt w:val="bullet"/>
      <w:lvlText w:val="•"/>
      <w:lvlJc w:val="left"/>
      <w:pPr>
        <w:ind w:left="4380" w:hanging="92"/>
      </w:pPr>
      <w:rPr>
        <w:rFonts w:hint="default"/>
        <w:lang w:val="en-US" w:eastAsia="en-US" w:bidi="ar-SA"/>
      </w:rPr>
    </w:lvl>
  </w:abstractNum>
  <w:abstractNum w:abstractNumId="8" w15:restartNumberingAfterBreak="0">
    <w:nsid w:val="0F391FD1"/>
    <w:multiLevelType w:val="hybridMultilevel"/>
    <w:tmpl w:val="8EC46988"/>
    <w:lvl w:ilvl="0" w:tplc="202A568C">
      <w:numFmt w:val="bullet"/>
      <w:lvlText w:val="-"/>
      <w:lvlJc w:val="left"/>
      <w:pPr>
        <w:ind w:left="108" w:hanging="82"/>
      </w:pPr>
      <w:rPr>
        <w:rFonts w:ascii="Tahoma" w:eastAsia="Tahoma" w:hAnsi="Tahoma" w:cs="Tahoma" w:hint="default"/>
        <w:w w:val="90"/>
        <w:sz w:val="16"/>
        <w:szCs w:val="16"/>
        <w:lang w:val="en-US" w:eastAsia="en-US" w:bidi="ar-SA"/>
      </w:rPr>
    </w:lvl>
    <w:lvl w:ilvl="1" w:tplc="9E862AE4">
      <w:numFmt w:val="bullet"/>
      <w:lvlText w:val="•"/>
      <w:lvlJc w:val="left"/>
      <w:pPr>
        <w:ind w:left="635" w:hanging="82"/>
      </w:pPr>
      <w:rPr>
        <w:rFonts w:hint="default"/>
        <w:lang w:val="en-US" w:eastAsia="en-US" w:bidi="ar-SA"/>
      </w:rPr>
    </w:lvl>
    <w:lvl w:ilvl="2" w:tplc="DCF41C48">
      <w:numFmt w:val="bullet"/>
      <w:lvlText w:val="•"/>
      <w:lvlJc w:val="left"/>
      <w:pPr>
        <w:ind w:left="1170" w:hanging="82"/>
      </w:pPr>
      <w:rPr>
        <w:rFonts w:hint="default"/>
        <w:lang w:val="en-US" w:eastAsia="en-US" w:bidi="ar-SA"/>
      </w:rPr>
    </w:lvl>
    <w:lvl w:ilvl="3" w:tplc="6770B19E">
      <w:numFmt w:val="bullet"/>
      <w:lvlText w:val="•"/>
      <w:lvlJc w:val="left"/>
      <w:pPr>
        <w:ind w:left="1705" w:hanging="82"/>
      </w:pPr>
      <w:rPr>
        <w:rFonts w:hint="default"/>
        <w:lang w:val="en-US" w:eastAsia="en-US" w:bidi="ar-SA"/>
      </w:rPr>
    </w:lvl>
    <w:lvl w:ilvl="4" w:tplc="A9E648D0">
      <w:numFmt w:val="bullet"/>
      <w:lvlText w:val="•"/>
      <w:lvlJc w:val="left"/>
      <w:pPr>
        <w:ind w:left="2240" w:hanging="82"/>
      </w:pPr>
      <w:rPr>
        <w:rFonts w:hint="default"/>
        <w:lang w:val="en-US" w:eastAsia="en-US" w:bidi="ar-SA"/>
      </w:rPr>
    </w:lvl>
    <w:lvl w:ilvl="5" w:tplc="CEF62918">
      <w:numFmt w:val="bullet"/>
      <w:lvlText w:val="•"/>
      <w:lvlJc w:val="left"/>
      <w:pPr>
        <w:ind w:left="2775" w:hanging="82"/>
      </w:pPr>
      <w:rPr>
        <w:rFonts w:hint="default"/>
        <w:lang w:val="en-US" w:eastAsia="en-US" w:bidi="ar-SA"/>
      </w:rPr>
    </w:lvl>
    <w:lvl w:ilvl="6" w:tplc="08724CB4">
      <w:numFmt w:val="bullet"/>
      <w:lvlText w:val="•"/>
      <w:lvlJc w:val="left"/>
      <w:pPr>
        <w:ind w:left="3310" w:hanging="82"/>
      </w:pPr>
      <w:rPr>
        <w:rFonts w:hint="default"/>
        <w:lang w:val="en-US" w:eastAsia="en-US" w:bidi="ar-SA"/>
      </w:rPr>
    </w:lvl>
    <w:lvl w:ilvl="7" w:tplc="E3A6F3DA">
      <w:numFmt w:val="bullet"/>
      <w:lvlText w:val="•"/>
      <w:lvlJc w:val="left"/>
      <w:pPr>
        <w:ind w:left="3845" w:hanging="82"/>
      </w:pPr>
      <w:rPr>
        <w:rFonts w:hint="default"/>
        <w:lang w:val="en-US" w:eastAsia="en-US" w:bidi="ar-SA"/>
      </w:rPr>
    </w:lvl>
    <w:lvl w:ilvl="8" w:tplc="9DBA4E40">
      <w:numFmt w:val="bullet"/>
      <w:lvlText w:val="•"/>
      <w:lvlJc w:val="left"/>
      <w:pPr>
        <w:ind w:left="4380" w:hanging="82"/>
      </w:pPr>
      <w:rPr>
        <w:rFonts w:hint="default"/>
        <w:lang w:val="en-US" w:eastAsia="en-US" w:bidi="ar-SA"/>
      </w:rPr>
    </w:lvl>
  </w:abstractNum>
  <w:abstractNum w:abstractNumId="9" w15:restartNumberingAfterBreak="0">
    <w:nsid w:val="10246486"/>
    <w:multiLevelType w:val="multilevel"/>
    <w:tmpl w:val="7060AF18"/>
    <w:lvl w:ilvl="0">
      <w:start w:val="4"/>
      <w:numFmt w:val="decimal"/>
      <w:lvlText w:val="%1"/>
      <w:lvlJc w:val="left"/>
      <w:pPr>
        <w:ind w:left="2601" w:hanging="1081"/>
      </w:pPr>
      <w:rPr>
        <w:rFonts w:hint="default"/>
        <w:lang w:val="en-US" w:eastAsia="en-US" w:bidi="ar-SA"/>
      </w:rPr>
    </w:lvl>
    <w:lvl w:ilvl="1">
      <w:start w:val="1"/>
      <w:numFmt w:val="decimal"/>
      <w:lvlText w:val="%1.%2."/>
      <w:lvlJc w:val="left"/>
      <w:pPr>
        <w:ind w:left="2601" w:hanging="1081"/>
      </w:pPr>
      <w:rPr>
        <w:rFonts w:ascii="Arial" w:eastAsia="Arial" w:hAnsi="Arial" w:cs="Arial" w:hint="default"/>
        <w:b/>
        <w:bCs/>
        <w:spacing w:val="-2"/>
        <w:w w:val="99"/>
        <w:sz w:val="28"/>
        <w:szCs w:val="28"/>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10" w15:restartNumberingAfterBreak="0">
    <w:nsid w:val="11D262AA"/>
    <w:multiLevelType w:val="hybridMultilevel"/>
    <w:tmpl w:val="B950A01A"/>
    <w:lvl w:ilvl="0" w:tplc="AC803C4E">
      <w:numFmt w:val="bullet"/>
      <w:lvlText w:val="-"/>
      <w:lvlJc w:val="left"/>
      <w:pPr>
        <w:ind w:left="151" w:hanging="106"/>
      </w:pPr>
      <w:rPr>
        <w:rFonts w:hint="default"/>
        <w:w w:val="90"/>
        <w:lang w:val="en-US" w:eastAsia="en-US" w:bidi="ar-SA"/>
      </w:rPr>
    </w:lvl>
    <w:lvl w:ilvl="1" w:tplc="FDF8A3C4">
      <w:numFmt w:val="bullet"/>
      <w:lvlText w:val="•"/>
      <w:lvlJc w:val="left"/>
      <w:pPr>
        <w:ind w:left="689" w:hanging="106"/>
      </w:pPr>
      <w:rPr>
        <w:rFonts w:hint="default"/>
        <w:lang w:val="en-US" w:eastAsia="en-US" w:bidi="ar-SA"/>
      </w:rPr>
    </w:lvl>
    <w:lvl w:ilvl="2" w:tplc="2E526B2A">
      <w:numFmt w:val="bullet"/>
      <w:lvlText w:val="•"/>
      <w:lvlJc w:val="left"/>
      <w:pPr>
        <w:ind w:left="1218" w:hanging="106"/>
      </w:pPr>
      <w:rPr>
        <w:rFonts w:hint="default"/>
        <w:lang w:val="en-US" w:eastAsia="en-US" w:bidi="ar-SA"/>
      </w:rPr>
    </w:lvl>
    <w:lvl w:ilvl="3" w:tplc="C62AECD4">
      <w:numFmt w:val="bullet"/>
      <w:lvlText w:val="•"/>
      <w:lvlJc w:val="left"/>
      <w:pPr>
        <w:ind w:left="1747" w:hanging="106"/>
      </w:pPr>
      <w:rPr>
        <w:rFonts w:hint="default"/>
        <w:lang w:val="en-US" w:eastAsia="en-US" w:bidi="ar-SA"/>
      </w:rPr>
    </w:lvl>
    <w:lvl w:ilvl="4" w:tplc="1E54D3B2">
      <w:numFmt w:val="bullet"/>
      <w:lvlText w:val="•"/>
      <w:lvlJc w:val="left"/>
      <w:pPr>
        <w:ind w:left="2276" w:hanging="106"/>
      </w:pPr>
      <w:rPr>
        <w:rFonts w:hint="default"/>
        <w:lang w:val="en-US" w:eastAsia="en-US" w:bidi="ar-SA"/>
      </w:rPr>
    </w:lvl>
    <w:lvl w:ilvl="5" w:tplc="FC70F7A4">
      <w:numFmt w:val="bullet"/>
      <w:lvlText w:val="•"/>
      <w:lvlJc w:val="left"/>
      <w:pPr>
        <w:ind w:left="2805" w:hanging="106"/>
      </w:pPr>
      <w:rPr>
        <w:rFonts w:hint="default"/>
        <w:lang w:val="en-US" w:eastAsia="en-US" w:bidi="ar-SA"/>
      </w:rPr>
    </w:lvl>
    <w:lvl w:ilvl="6" w:tplc="14E4F77E">
      <w:numFmt w:val="bullet"/>
      <w:lvlText w:val="•"/>
      <w:lvlJc w:val="left"/>
      <w:pPr>
        <w:ind w:left="3334" w:hanging="106"/>
      </w:pPr>
      <w:rPr>
        <w:rFonts w:hint="default"/>
        <w:lang w:val="en-US" w:eastAsia="en-US" w:bidi="ar-SA"/>
      </w:rPr>
    </w:lvl>
    <w:lvl w:ilvl="7" w:tplc="27E6F5EE">
      <w:numFmt w:val="bullet"/>
      <w:lvlText w:val="•"/>
      <w:lvlJc w:val="left"/>
      <w:pPr>
        <w:ind w:left="3863" w:hanging="106"/>
      </w:pPr>
      <w:rPr>
        <w:rFonts w:hint="default"/>
        <w:lang w:val="en-US" w:eastAsia="en-US" w:bidi="ar-SA"/>
      </w:rPr>
    </w:lvl>
    <w:lvl w:ilvl="8" w:tplc="5A38A060">
      <w:numFmt w:val="bullet"/>
      <w:lvlText w:val="•"/>
      <w:lvlJc w:val="left"/>
      <w:pPr>
        <w:ind w:left="4392" w:hanging="106"/>
      </w:pPr>
      <w:rPr>
        <w:rFonts w:hint="default"/>
        <w:lang w:val="en-US" w:eastAsia="en-US" w:bidi="ar-SA"/>
      </w:rPr>
    </w:lvl>
  </w:abstractNum>
  <w:abstractNum w:abstractNumId="11" w15:restartNumberingAfterBreak="0">
    <w:nsid w:val="18AE04E6"/>
    <w:multiLevelType w:val="hybridMultilevel"/>
    <w:tmpl w:val="237CC5B0"/>
    <w:lvl w:ilvl="0" w:tplc="A610389C">
      <w:numFmt w:val="bullet"/>
      <w:lvlText w:val="-"/>
      <w:lvlJc w:val="left"/>
      <w:pPr>
        <w:ind w:left="247" w:hanging="96"/>
      </w:pPr>
      <w:rPr>
        <w:rFonts w:ascii="Tahoma" w:eastAsia="Tahoma" w:hAnsi="Tahoma" w:cs="Tahoma" w:hint="default"/>
        <w:w w:val="90"/>
        <w:sz w:val="16"/>
        <w:szCs w:val="16"/>
        <w:lang w:val="en-US" w:eastAsia="en-US" w:bidi="ar-SA"/>
      </w:rPr>
    </w:lvl>
    <w:lvl w:ilvl="1" w:tplc="3C3A0CE6">
      <w:numFmt w:val="bullet"/>
      <w:lvlText w:val="•"/>
      <w:lvlJc w:val="left"/>
      <w:pPr>
        <w:ind w:left="761" w:hanging="96"/>
      </w:pPr>
      <w:rPr>
        <w:rFonts w:hint="default"/>
        <w:lang w:val="en-US" w:eastAsia="en-US" w:bidi="ar-SA"/>
      </w:rPr>
    </w:lvl>
    <w:lvl w:ilvl="2" w:tplc="52AC0CB6">
      <w:numFmt w:val="bullet"/>
      <w:lvlText w:val="•"/>
      <w:lvlJc w:val="left"/>
      <w:pPr>
        <w:ind w:left="1282" w:hanging="96"/>
      </w:pPr>
      <w:rPr>
        <w:rFonts w:hint="default"/>
        <w:lang w:val="en-US" w:eastAsia="en-US" w:bidi="ar-SA"/>
      </w:rPr>
    </w:lvl>
    <w:lvl w:ilvl="3" w:tplc="FF30A04C">
      <w:numFmt w:val="bullet"/>
      <w:lvlText w:val="•"/>
      <w:lvlJc w:val="left"/>
      <w:pPr>
        <w:ind w:left="1803" w:hanging="96"/>
      </w:pPr>
      <w:rPr>
        <w:rFonts w:hint="default"/>
        <w:lang w:val="en-US" w:eastAsia="en-US" w:bidi="ar-SA"/>
      </w:rPr>
    </w:lvl>
    <w:lvl w:ilvl="4" w:tplc="219CA0F0">
      <w:numFmt w:val="bullet"/>
      <w:lvlText w:val="•"/>
      <w:lvlJc w:val="left"/>
      <w:pPr>
        <w:ind w:left="2324" w:hanging="96"/>
      </w:pPr>
      <w:rPr>
        <w:rFonts w:hint="default"/>
        <w:lang w:val="en-US" w:eastAsia="en-US" w:bidi="ar-SA"/>
      </w:rPr>
    </w:lvl>
    <w:lvl w:ilvl="5" w:tplc="B164009C">
      <w:numFmt w:val="bullet"/>
      <w:lvlText w:val="•"/>
      <w:lvlJc w:val="left"/>
      <w:pPr>
        <w:ind w:left="2845" w:hanging="96"/>
      </w:pPr>
      <w:rPr>
        <w:rFonts w:hint="default"/>
        <w:lang w:val="en-US" w:eastAsia="en-US" w:bidi="ar-SA"/>
      </w:rPr>
    </w:lvl>
    <w:lvl w:ilvl="6" w:tplc="AC2A576C">
      <w:numFmt w:val="bullet"/>
      <w:lvlText w:val="•"/>
      <w:lvlJc w:val="left"/>
      <w:pPr>
        <w:ind w:left="3366" w:hanging="96"/>
      </w:pPr>
      <w:rPr>
        <w:rFonts w:hint="default"/>
        <w:lang w:val="en-US" w:eastAsia="en-US" w:bidi="ar-SA"/>
      </w:rPr>
    </w:lvl>
    <w:lvl w:ilvl="7" w:tplc="64F47B24">
      <w:numFmt w:val="bullet"/>
      <w:lvlText w:val="•"/>
      <w:lvlJc w:val="left"/>
      <w:pPr>
        <w:ind w:left="3887" w:hanging="96"/>
      </w:pPr>
      <w:rPr>
        <w:rFonts w:hint="default"/>
        <w:lang w:val="en-US" w:eastAsia="en-US" w:bidi="ar-SA"/>
      </w:rPr>
    </w:lvl>
    <w:lvl w:ilvl="8" w:tplc="7840D062">
      <w:numFmt w:val="bullet"/>
      <w:lvlText w:val="•"/>
      <w:lvlJc w:val="left"/>
      <w:pPr>
        <w:ind w:left="4408" w:hanging="96"/>
      </w:pPr>
      <w:rPr>
        <w:rFonts w:hint="default"/>
        <w:lang w:val="en-US" w:eastAsia="en-US" w:bidi="ar-SA"/>
      </w:rPr>
    </w:lvl>
  </w:abstractNum>
  <w:abstractNum w:abstractNumId="12" w15:restartNumberingAfterBreak="0">
    <w:nsid w:val="21766289"/>
    <w:multiLevelType w:val="multilevel"/>
    <w:tmpl w:val="CB784F72"/>
    <w:lvl w:ilvl="0">
      <w:start w:val="6"/>
      <w:numFmt w:val="decimal"/>
      <w:lvlText w:val="%1"/>
      <w:lvlJc w:val="left"/>
      <w:pPr>
        <w:ind w:left="2601" w:hanging="1081"/>
      </w:pPr>
      <w:rPr>
        <w:rFonts w:hint="default"/>
        <w:lang w:val="en-US" w:eastAsia="en-US" w:bidi="ar-SA"/>
      </w:rPr>
    </w:lvl>
    <w:lvl w:ilvl="1">
      <w:start w:val="1"/>
      <w:numFmt w:val="decimal"/>
      <w:lvlText w:val="%1.%2."/>
      <w:lvlJc w:val="left"/>
      <w:pPr>
        <w:ind w:left="2601" w:hanging="1081"/>
      </w:pPr>
      <w:rPr>
        <w:rFonts w:ascii="Arial" w:eastAsia="Arial" w:hAnsi="Arial" w:cs="Arial" w:hint="default"/>
        <w:b/>
        <w:bCs/>
        <w:spacing w:val="-2"/>
        <w:w w:val="99"/>
        <w:sz w:val="28"/>
        <w:szCs w:val="28"/>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13" w15:restartNumberingAfterBreak="0">
    <w:nsid w:val="23273BBC"/>
    <w:multiLevelType w:val="hybridMultilevel"/>
    <w:tmpl w:val="90D00CC0"/>
    <w:lvl w:ilvl="0" w:tplc="8AAC4BDC">
      <w:numFmt w:val="bullet"/>
      <w:lvlText w:val="●"/>
      <w:lvlJc w:val="left"/>
      <w:pPr>
        <w:ind w:left="1299" w:hanging="140"/>
      </w:pPr>
      <w:rPr>
        <w:rFonts w:ascii="Arial" w:eastAsia="Arial" w:hAnsi="Arial" w:cs="Arial" w:hint="default"/>
        <w:b/>
        <w:bCs/>
        <w:color w:val="FF0000"/>
        <w:w w:val="99"/>
        <w:sz w:val="16"/>
        <w:szCs w:val="16"/>
        <w:lang w:val="en-US" w:eastAsia="en-US" w:bidi="ar-SA"/>
      </w:rPr>
    </w:lvl>
    <w:lvl w:ilvl="1" w:tplc="C2EE96F8">
      <w:numFmt w:val="bullet"/>
      <w:lvlText w:val="•"/>
      <w:lvlJc w:val="left"/>
      <w:pPr>
        <w:ind w:left="2306" w:hanging="140"/>
      </w:pPr>
      <w:rPr>
        <w:rFonts w:hint="default"/>
        <w:lang w:val="en-US" w:eastAsia="en-US" w:bidi="ar-SA"/>
      </w:rPr>
    </w:lvl>
    <w:lvl w:ilvl="2" w:tplc="316419F0">
      <w:numFmt w:val="bullet"/>
      <w:lvlText w:val="•"/>
      <w:lvlJc w:val="left"/>
      <w:pPr>
        <w:ind w:left="3312" w:hanging="140"/>
      </w:pPr>
      <w:rPr>
        <w:rFonts w:hint="default"/>
        <w:lang w:val="en-US" w:eastAsia="en-US" w:bidi="ar-SA"/>
      </w:rPr>
    </w:lvl>
    <w:lvl w:ilvl="3" w:tplc="69FA2B84">
      <w:numFmt w:val="bullet"/>
      <w:lvlText w:val="•"/>
      <w:lvlJc w:val="left"/>
      <w:pPr>
        <w:ind w:left="4319" w:hanging="140"/>
      </w:pPr>
      <w:rPr>
        <w:rFonts w:hint="default"/>
        <w:lang w:val="en-US" w:eastAsia="en-US" w:bidi="ar-SA"/>
      </w:rPr>
    </w:lvl>
    <w:lvl w:ilvl="4" w:tplc="E354CF0E">
      <w:numFmt w:val="bullet"/>
      <w:lvlText w:val="•"/>
      <w:lvlJc w:val="left"/>
      <w:pPr>
        <w:ind w:left="5325" w:hanging="140"/>
      </w:pPr>
      <w:rPr>
        <w:rFonts w:hint="default"/>
        <w:lang w:val="en-US" w:eastAsia="en-US" w:bidi="ar-SA"/>
      </w:rPr>
    </w:lvl>
    <w:lvl w:ilvl="5" w:tplc="E3DCF986">
      <w:numFmt w:val="bullet"/>
      <w:lvlText w:val="•"/>
      <w:lvlJc w:val="left"/>
      <w:pPr>
        <w:ind w:left="6332" w:hanging="140"/>
      </w:pPr>
      <w:rPr>
        <w:rFonts w:hint="default"/>
        <w:lang w:val="en-US" w:eastAsia="en-US" w:bidi="ar-SA"/>
      </w:rPr>
    </w:lvl>
    <w:lvl w:ilvl="6" w:tplc="11C06494">
      <w:numFmt w:val="bullet"/>
      <w:lvlText w:val="•"/>
      <w:lvlJc w:val="left"/>
      <w:pPr>
        <w:ind w:left="7338" w:hanging="140"/>
      </w:pPr>
      <w:rPr>
        <w:rFonts w:hint="default"/>
        <w:lang w:val="en-US" w:eastAsia="en-US" w:bidi="ar-SA"/>
      </w:rPr>
    </w:lvl>
    <w:lvl w:ilvl="7" w:tplc="E7F07BCE">
      <w:numFmt w:val="bullet"/>
      <w:lvlText w:val="•"/>
      <w:lvlJc w:val="left"/>
      <w:pPr>
        <w:ind w:left="8344" w:hanging="140"/>
      </w:pPr>
      <w:rPr>
        <w:rFonts w:hint="default"/>
        <w:lang w:val="en-US" w:eastAsia="en-US" w:bidi="ar-SA"/>
      </w:rPr>
    </w:lvl>
    <w:lvl w:ilvl="8" w:tplc="0CD00A08">
      <w:numFmt w:val="bullet"/>
      <w:lvlText w:val="•"/>
      <w:lvlJc w:val="left"/>
      <w:pPr>
        <w:ind w:left="9351" w:hanging="140"/>
      </w:pPr>
      <w:rPr>
        <w:rFonts w:hint="default"/>
        <w:lang w:val="en-US" w:eastAsia="en-US" w:bidi="ar-SA"/>
      </w:rPr>
    </w:lvl>
  </w:abstractNum>
  <w:abstractNum w:abstractNumId="14" w15:restartNumberingAfterBreak="0">
    <w:nsid w:val="2EA37241"/>
    <w:multiLevelType w:val="hybridMultilevel"/>
    <w:tmpl w:val="EA240C4A"/>
    <w:lvl w:ilvl="0" w:tplc="C5606CA4">
      <w:numFmt w:val="bullet"/>
      <w:lvlText w:val="-"/>
      <w:lvlJc w:val="left"/>
      <w:pPr>
        <w:ind w:left="204" w:hanging="96"/>
      </w:pPr>
      <w:rPr>
        <w:rFonts w:ascii="Tahoma" w:eastAsia="Tahoma" w:hAnsi="Tahoma" w:cs="Tahoma" w:hint="default"/>
        <w:w w:val="90"/>
        <w:sz w:val="16"/>
        <w:szCs w:val="16"/>
        <w:lang w:val="en-US" w:eastAsia="en-US" w:bidi="ar-SA"/>
      </w:rPr>
    </w:lvl>
    <w:lvl w:ilvl="1" w:tplc="6CF428D6">
      <w:numFmt w:val="bullet"/>
      <w:lvlText w:val="•"/>
      <w:lvlJc w:val="left"/>
      <w:pPr>
        <w:ind w:left="725" w:hanging="96"/>
      </w:pPr>
      <w:rPr>
        <w:rFonts w:hint="default"/>
        <w:lang w:val="en-US" w:eastAsia="en-US" w:bidi="ar-SA"/>
      </w:rPr>
    </w:lvl>
    <w:lvl w:ilvl="2" w:tplc="223828BC">
      <w:numFmt w:val="bullet"/>
      <w:lvlText w:val="•"/>
      <w:lvlJc w:val="left"/>
      <w:pPr>
        <w:ind w:left="1250" w:hanging="96"/>
      </w:pPr>
      <w:rPr>
        <w:rFonts w:hint="default"/>
        <w:lang w:val="en-US" w:eastAsia="en-US" w:bidi="ar-SA"/>
      </w:rPr>
    </w:lvl>
    <w:lvl w:ilvl="3" w:tplc="13FAA47A">
      <w:numFmt w:val="bullet"/>
      <w:lvlText w:val="•"/>
      <w:lvlJc w:val="left"/>
      <w:pPr>
        <w:ind w:left="1775" w:hanging="96"/>
      </w:pPr>
      <w:rPr>
        <w:rFonts w:hint="default"/>
        <w:lang w:val="en-US" w:eastAsia="en-US" w:bidi="ar-SA"/>
      </w:rPr>
    </w:lvl>
    <w:lvl w:ilvl="4" w:tplc="71CE4514">
      <w:numFmt w:val="bullet"/>
      <w:lvlText w:val="•"/>
      <w:lvlJc w:val="left"/>
      <w:pPr>
        <w:ind w:left="2300" w:hanging="96"/>
      </w:pPr>
      <w:rPr>
        <w:rFonts w:hint="default"/>
        <w:lang w:val="en-US" w:eastAsia="en-US" w:bidi="ar-SA"/>
      </w:rPr>
    </w:lvl>
    <w:lvl w:ilvl="5" w:tplc="77E2A35A">
      <w:numFmt w:val="bullet"/>
      <w:lvlText w:val="•"/>
      <w:lvlJc w:val="left"/>
      <w:pPr>
        <w:ind w:left="2825" w:hanging="96"/>
      </w:pPr>
      <w:rPr>
        <w:rFonts w:hint="default"/>
        <w:lang w:val="en-US" w:eastAsia="en-US" w:bidi="ar-SA"/>
      </w:rPr>
    </w:lvl>
    <w:lvl w:ilvl="6" w:tplc="656C63EA">
      <w:numFmt w:val="bullet"/>
      <w:lvlText w:val="•"/>
      <w:lvlJc w:val="left"/>
      <w:pPr>
        <w:ind w:left="3350" w:hanging="96"/>
      </w:pPr>
      <w:rPr>
        <w:rFonts w:hint="default"/>
        <w:lang w:val="en-US" w:eastAsia="en-US" w:bidi="ar-SA"/>
      </w:rPr>
    </w:lvl>
    <w:lvl w:ilvl="7" w:tplc="752C917E">
      <w:numFmt w:val="bullet"/>
      <w:lvlText w:val="•"/>
      <w:lvlJc w:val="left"/>
      <w:pPr>
        <w:ind w:left="3875" w:hanging="96"/>
      </w:pPr>
      <w:rPr>
        <w:rFonts w:hint="default"/>
        <w:lang w:val="en-US" w:eastAsia="en-US" w:bidi="ar-SA"/>
      </w:rPr>
    </w:lvl>
    <w:lvl w:ilvl="8" w:tplc="15BC1368">
      <w:numFmt w:val="bullet"/>
      <w:lvlText w:val="•"/>
      <w:lvlJc w:val="left"/>
      <w:pPr>
        <w:ind w:left="4400" w:hanging="96"/>
      </w:pPr>
      <w:rPr>
        <w:rFonts w:hint="default"/>
        <w:lang w:val="en-US" w:eastAsia="en-US" w:bidi="ar-SA"/>
      </w:rPr>
    </w:lvl>
  </w:abstractNum>
  <w:abstractNum w:abstractNumId="15" w15:restartNumberingAfterBreak="0">
    <w:nsid w:val="307421D1"/>
    <w:multiLevelType w:val="hybridMultilevel"/>
    <w:tmpl w:val="EF6CBF6C"/>
    <w:lvl w:ilvl="0" w:tplc="39724DEA">
      <w:numFmt w:val="bullet"/>
      <w:lvlText w:val="-"/>
      <w:lvlJc w:val="left"/>
      <w:pPr>
        <w:ind w:left="108" w:hanging="96"/>
      </w:pPr>
      <w:rPr>
        <w:rFonts w:ascii="Tahoma" w:eastAsia="Tahoma" w:hAnsi="Tahoma" w:cs="Tahoma" w:hint="default"/>
        <w:w w:val="90"/>
        <w:sz w:val="16"/>
        <w:szCs w:val="16"/>
        <w:lang w:val="en-US" w:eastAsia="en-US" w:bidi="ar-SA"/>
      </w:rPr>
    </w:lvl>
    <w:lvl w:ilvl="1" w:tplc="86087550">
      <w:numFmt w:val="bullet"/>
      <w:lvlText w:val="•"/>
      <w:lvlJc w:val="left"/>
      <w:pPr>
        <w:ind w:left="635" w:hanging="96"/>
      </w:pPr>
      <w:rPr>
        <w:rFonts w:hint="default"/>
        <w:lang w:val="en-US" w:eastAsia="en-US" w:bidi="ar-SA"/>
      </w:rPr>
    </w:lvl>
    <w:lvl w:ilvl="2" w:tplc="E0E8CCD2">
      <w:numFmt w:val="bullet"/>
      <w:lvlText w:val="•"/>
      <w:lvlJc w:val="left"/>
      <w:pPr>
        <w:ind w:left="1170" w:hanging="96"/>
      </w:pPr>
      <w:rPr>
        <w:rFonts w:hint="default"/>
        <w:lang w:val="en-US" w:eastAsia="en-US" w:bidi="ar-SA"/>
      </w:rPr>
    </w:lvl>
    <w:lvl w:ilvl="3" w:tplc="51A8351A">
      <w:numFmt w:val="bullet"/>
      <w:lvlText w:val="•"/>
      <w:lvlJc w:val="left"/>
      <w:pPr>
        <w:ind w:left="1705" w:hanging="96"/>
      </w:pPr>
      <w:rPr>
        <w:rFonts w:hint="default"/>
        <w:lang w:val="en-US" w:eastAsia="en-US" w:bidi="ar-SA"/>
      </w:rPr>
    </w:lvl>
    <w:lvl w:ilvl="4" w:tplc="7FBA6D10">
      <w:numFmt w:val="bullet"/>
      <w:lvlText w:val="•"/>
      <w:lvlJc w:val="left"/>
      <w:pPr>
        <w:ind w:left="2240" w:hanging="96"/>
      </w:pPr>
      <w:rPr>
        <w:rFonts w:hint="default"/>
        <w:lang w:val="en-US" w:eastAsia="en-US" w:bidi="ar-SA"/>
      </w:rPr>
    </w:lvl>
    <w:lvl w:ilvl="5" w:tplc="83BAE1A0">
      <w:numFmt w:val="bullet"/>
      <w:lvlText w:val="•"/>
      <w:lvlJc w:val="left"/>
      <w:pPr>
        <w:ind w:left="2775" w:hanging="96"/>
      </w:pPr>
      <w:rPr>
        <w:rFonts w:hint="default"/>
        <w:lang w:val="en-US" w:eastAsia="en-US" w:bidi="ar-SA"/>
      </w:rPr>
    </w:lvl>
    <w:lvl w:ilvl="6" w:tplc="40242DC0">
      <w:numFmt w:val="bullet"/>
      <w:lvlText w:val="•"/>
      <w:lvlJc w:val="left"/>
      <w:pPr>
        <w:ind w:left="3310" w:hanging="96"/>
      </w:pPr>
      <w:rPr>
        <w:rFonts w:hint="default"/>
        <w:lang w:val="en-US" w:eastAsia="en-US" w:bidi="ar-SA"/>
      </w:rPr>
    </w:lvl>
    <w:lvl w:ilvl="7" w:tplc="A2E4B2D0">
      <w:numFmt w:val="bullet"/>
      <w:lvlText w:val="•"/>
      <w:lvlJc w:val="left"/>
      <w:pPr>
        <w:ind w:left="3845" w:hanging="96"/>
      </w:pPr>
      <w:rPr>
        <w:rFonts w:hint="default"/>
        <w:lang w:val="en-US" w:eastAsia="en-US" w:bidi="ar-SA"/>
      </w:rPr>
    </w:lvl>
    <w:lvl w:ilvl="8" w:tplc="7136C870">
      <w:numFmt w:val="bullet"/>
      <w:lvlText w:val="•"/>
      <w:lvlJc w:val="left"/>
      <w:pPr>
        <w:ind w:left="4380" w:hanging="96"/>
      </w:pPr>
      <w:rPr>
        <w:rFonts w:hint="default"/>
        <w:lang w:val="en-US" w:eastAsia="en-US" w:bidi="ar-SA"/>
      </w:rPr>
    </w:lvl>
  </w:abstractNum>
  <w:abstractNum w:abstractNumId="16" w15:restartNumberingAfterBreak="0">
    <w:nsid w:val="320A5425"/>
    <w:multiLevelType w:val="hybridMultilevel"/>
    <w:tmpl w:val="B1C2DB7C"/>
    <w:lvl w:ilvl="0" w:tplc="E7BE27C8">
      <w:numFmt w:val="bullet"/>
      <w:lvlText w:val="-"/>
      <w:lvlJc w:val="left"/>
      <w:pPr>
        <w:ind w:left="108" w:hanging="96"/>
      </w:pPr>
      <w:rPr>
        <w:rFonts w:ascii="Tahoma" w:eastAsia="Tahoma" w:hAnsi="Tahoma" w:cs="Tahoma" w:hint="default"/>
        <w:w w:val="90"/>
        <w:sz w:val="16"/>
        <w:szCs w:val="16"/>
        <w:lang w:val="en-US" w:eastAsia="en-US" w:bidi="ar-SA"/>
      </w:rPr>
    </w:lvl>
    <w:lvl w:ilvl="1" w:tplc="6BF87562">
      <w:numFmt w:val="bullet"/>
      <w:lvlText w:val="•"/>
      <w:lvlJc w:val="left"/>
      <w:pPr>
        <w:ind w:left="635" w:hanging="96"/>
      </w:pPr>
      <w:rPr>
        <w:rFonts w:hint="default"/>
        <w:lang w:val="en-US" w:eastAsia="en-US" w:bidi="ar-SA"/>
      </w:rPr>
    </w:lvl>
    <w:lvl w:ilvl="2" w:tplc="A7D05AE2">
      <w:numFmt w:val="bullet"/>
      <w:lvlText w:val="•"/>
      <w:lvlJc w:val="left"/>
      <w:pPr>
        <w:ind w:left="1170" w:hanging="96"/>
      </w:pPr>
      <w:rPr>
        <w:rFonts w:hint="default"/>
        <w:lang w:val="en-US" w:eastAsia="en-US" w:bidi="ar-SA"/>
      </w:rPr>
    </w:lvl>
    <w:lvl w:ilvl="3" w:tplc="0BE239F6">
      <w:numFmt w:val="bullet"/>
      <w:lvlText w:val="•"/>
      <w:lvlJc w:val="left"/>
      <w:pPr>
        <w:ind w:left="1705" w:hanging="96"/>
      </w:pPr>
      <w:rPr>
        <w:rFonts w:hint="default"/>
        <w:lang w:val="en-US" w:eastAsia="en-US" w:bidi="ar-SA"/>
      </w:rPr>
    </w:lvl>
    <w:lvl w:ilvl="4" w:tplc="08D066A2">
      <w:numFmt w:val="bullet"/>
      <w:lvlText w:val="•"/>
      <w:lvlJc w:val="left"/>
      <w:pPr>
        <w:ind w:left="2240" w:hanging="96"/>
      </w:pPr>
      <w:rPr>
        <w:rFonts w:hint="default"/>
        <w:lang w:val="en-US" w:eastAsia="en-US" w:bidi="ar-SA"/>
      </w:rPr>
    </w:lvl>
    <w:lvl w:ilvl="5" w:tplc="BDDE7846">
      <w:numFmt w:val="bullet"/>
      <w:lvlText w:val="•"/>
      <w:lvlJc w:val="left"/>
      <w:pPr>
        <w:ind w:left="2775" w:hanging="96"/>
      </w:pPr>
      <w:rPr>
        <w:rFonts w:hint="default"/>
        <w:lang w:val="en-US" w:eastAsia="en-US" w:bidi="ar-SA"/>
      </w:rPr>
    </w:lvl>
    <w:lvl w:ilvl="6" w:tplc="A3BE5624">
      <w:numFmt w:val="bullet"/>
      <w:lvlText w:val="•"/>
      <w:lvlJc w:val="left"/>
      <w:pPr>
        <w:ind w:left="3310" w:hanging="96"/>
      </w:pPr>
      <w:rPr>
        <w:rFonts w:hint="default"/>
        <w:lang w:val="en-US" w:eastAsia="en-US" w:bidi="ar-SA"/>
      </w:rPr>
    </w:lvl>
    <w:lvl w:ilvl="7" w:tplc="F650184E">
      <w:numFmt w:val="bullet"/>
      <w:lvlText w:val="•"/>
      <w:lvlJc w:val="left"/>
      <w:pPr>
        <w:ind w:left="3845" w:hanging="96"/>
      </w:pPr>
      <w:rPr>
        <w:rFonts w:hint="default"/>
        <w:lang w:val="en-US" w:eastAsia="en-US" w:bidi="ar-SA"/>
      </w:rPr>
    </w:lvl>
    <w:lvl w:ilvl="8" w:tplc="CB68E7A4">
      <w:numFmt w:val="bullet"/>
      <w:lvlText w:val="•"/>
      <w:lvlJc w:val="left"/>
      <w:pPr>
        <w:ind w:left="4380" w:hanging="96"/>
      </w:pPr>
      <w:rPr>
        <w:rFonts w:hint="default"/>
        <w:lang w:val="en-US" w:eastAsia="en-US" w:bidi="ar-SA"/>
      </w:rPr>
    </w:lvl>
  </w:abstractNum>
  <w:abstractNum w:abstractNumId="17" w15:restartNumberingAfterBreak="0">
    <w:nsid w:val="32481F4E"/>
    <w:multiLevelType w:val="multilevel"/>
    <w:tmpl w:val="4E0EC5FA"/>
    <w:lvl w:ilvl="0">
      <w:start w:val="4"/>
      <w:numFmt w:val="decimal"/>
      <w:lvlText w:val="%1"/>
      <w:lvlJc w:val="left"/>
      <w:pPr>
        <w:ind w:left="3052" w:hanging="692"/>
      </w:pPr>
      <w:rPr>
        <w:rFonts w:hint="default"/>
        <w:lang w:val="en-US" w:eastAsia="en-US" w:bidi="ar-SA"/>
      </w:rPr>
    </w:lvl>
    <w:lvl w:ilvl="1">
      <w:start w:val="1"/>
      <w:numFmt w:val="decimal"/>
      <w:lvlText w:val="%1.%2."/>
      <w:lvlJc w:val="left"/>
      <w:pPr>
        <w:ind w:left="3052" w:hanging="692"/>
      </w:pPr>
      <w:rPr>
        <w:rFonts w:ascii="Calibri" w:eastAsia="Calibri" w:hAnsi="Calibri" w:cs="Calibri" w:hint="default"/>
        <w:b/>
        <w:bCs/>
        <w:spacing w:val="-2"/>
        <w:w w:val="100"/>
        <w:sz w:val="22"/>
        <w:szCs w:val="22"/>
        <w:lang w:val="en-US" w:eastAsia="en-US" w:bidi="ar-SA"/>
      </w:rPr>
    </w:lvl>
    <w:lvl w:ilvl="2">
      <w:numFmt w:val="bullet"/>
      <w:lvlText w:val="•"/>
      <w:lvlJc w:val="left"/>
      <w:pPr>
        <w:ind w:left="4720" w:hanging="692"/>
      </w:pPr>
      <w:rPr>
        <w:rFonts w:hint="default"/>
        <w:lang w:val="en-US" w:eastAsia="en-US" w:bidi="ar-SA"/>
      </w:rPr>
    </w:lvl>
    <w:lvl w:ilvl="3">
      <w:numFmt w:val="bullet"/>
      <w:lvlText w:val="•"/>
      <w:lvlJc w:val="left"/>
      <w:pPr>
        <w:ind w:left="5551" w:hanging="692"/>
      </w:pPr>
      <w:rPr>
        <w:rFonts w:hint="default"/>
        <w:lang w:val="en-US" w:eastAsia="en-US" w:bidi="ar-SA"/>
      </w:rPr>
    </w:lvl>
    <w:lvl w:ilvl="4">
      <w:numFmt w:val="bullet"/>
      <w:lvlText w:val="•"/>
      <w:lvlJc w:val="left"/>
      <w:pPr>
        <w:ind w:left="6381" w:hanging="692"/>
      </w:pPr>
      <w:rPr>
        <w:rFonts w:hint="default"/>
        <w:lang w:val="en-US" w:eastAsia="en-US" w:bidi="ar-SA"/>
      </w:rPr>
    </w:lvl>
    <w:lvl w:ilvl="5">
      <w:numFmt w:val="bullet"/>
      <w:lvlText w:val="•"/>
      <w:lvlJc w:val="left"/>
      <w:pPr>
        <w:ind w:left="7212" w:hanging="692"/>
      </w:pPr>
      <w:rPr>
        <w:rFonts w:hint="default"/>
        <w:lang w:val="en-US" w:eastAsia="en-US" w:bidi="ar-SA"/>
      </w:rPr>
    </w:lvl>
    <w:lvl w:ilvl="6">
      <w:numFmt w:val="bullet"/>
      <w:lvlText w:val="•"/>
      <w:lvlJc w:val="left"/>
      <w:pPr>
        <w:ind w:left="8042" w:hanging="692"/>
      </w:pPr>
      <w:rPr>
        <w:rFonts w:hint="default"/>
        <w:lang w:val="en-US" w:eastAsia="en-US" w:bidi="ar-SA"/>
      </w:rPr>
    </w:lvl>
    <w:lvl w:ilvl="7">
      <w:numFmt w:val="bullet"/>
      <w:lvlText w:val="•"/>
      <w:lvlJc w:val="left"/>
      <w:pPr>
        <w:ind w:left="8872" w:hanging="692"/>
      </w:pPr>
      <w:rPr>
        <w:rFonts w:hint="default"/>
        <w:lang w:val="en-US" w:eastAsia="en-US" w:bidi="ar-SA"/>
      </w:rPr>
    </w:lvl>
    <w:lvl w:ilvl="8">
      <w:numFmt w:val="bullet"/>
      <w:lvlText w:val="•"/>
      <w:lvlJc w:val="left"/>
      <w:pPr>
        <w:ind w:left="9703" w:hanging="692"/>
      </w:pPr>
      <w:rPr>
        <w:rFonts w:hint="default"/>
        <w:lang w:val="en-US" w:eastAsia="en-US" w:bidi="ar-SA"/>
      </w:rPr>
    </w:lvl>
  </w:abstractNum>
  <w:abstractNum w:abstractNumId="18" w15:restartNumberingAfterBreak="0">
    <w:nsid w:val="331E3630"/>
    <w:multiLevelType w:val="hybridMultilevel"/>
    <w:tmpl w:val="09C2C26C"/>
    <w:lvl w:ilvl="0" w:tplc="63A420E6">
      <w:numFmt w:val="bullet"/>
      <w:lvlText w:val="●"/>
      <w:lvlJc w:val="left"/>
      <w:pPr>
        <w:ind w:left="1283" w:hanging="123"/>
      </w:pPr>
      <w:rPr>
        <w:rFonts w:hint="default"/>
        <w:spacing w:val="-2"/>
        <w:w w:val="100"/>
        <w:lang w:val="en-US" w:eastAsia="en-US" w:bidi="ar-SA"/>
      </w:rPr>
    </w:lvl>
    <w:lvl w:ilvl="1" w:tplc="7B1EC27E">
      <w:numFmt w:val="bullet"/>
      <w:lvlText w:val="•"/>
      <w:lvlJc w:val="left"/>
      <w:pPr>
        <w:ind w:left="2288" w:hanging="123"/>
      </w:pPr>
      <w:rPr>
        <w:rFonts w:hint="default"/>
        <w:lang w:val="en-US" w:eastAsia="en-US" w:bidi="ar-SA"/>
      </w:rPr>
    </w:lvl>
    <w:lvl w:ilvl="2" w:tplc="086ED616">
      <w:numFmt w:val="bullet"/>
      <w:lvlText w:val="•"/>
      <w:lvlJc w:val="left"/>
      <w:pPr>
        <w:ind w:left="3296" w:hanging="123"/>
      </w:pPr>
      <w:rPr>
        <w:rFonts w:hint="default"/>
        <w:lang w:val="en-US" w:eastAsia="en-US" w:bidi="ar-SA"/>
      </w:rPr>
    </w:lvl>
    <w:lvl w:ilvl="3" w:tplc="BF549D36">
      <w:numFmt w:val="bullet"/>
      <w:lvlText w:val="•"/>
      <w:lvlJc w:val="left"/>
      <w:pPr>
        <w:ind w:left="4305" w:hanging="123"/>
      </w:pPr>
      <w:rPr>
        <w:rFonts w:hint="default"/>
        <w:lang w:val="en-US" w:eastAsia="en-US" w:bidi="ar-SA"/>
      </w:rPr>
    </w:lvl>
    <w:lvl w:ilvl="4" w:tplc="8D708DAC">
      <w:numFmt w:val="bullet"/>
      <w:lvlText w:val="•"/>
      <w:lvlJc w:val="left"/>
      <w:pPr>
        <w:ind w:left="5313" w:hanging="123"/>
      </w:pPr>
      <w:rPr>
        <w:rFonts w:hint="default"/>
        <w:lang w:val="en-US" w:eastAsia="en-US" w:bidi="ar-SA"/>
      </w:rPr>
    </w:lvl>
    <w:lvl w:ilvl="5" w:tplc="A3A44EF8">
      <w:numFmt w:val="bullet"/>
      <w:lvlText w:val="•"/>
      <w:lvlJc w:val="left"/>
      <w:pPr>
        <w:ind w:left="6322" w:hanging="123"/>
      </w:pPr>
      <w:rPr>
        <w:rFonts w:hint="default"/>
        <w:lang w:val="en-US" w:eastAsia="en-US" w:bidi="ar-SA"/>
      </w:rPr>
    </w:lvl>
    <w:lvl w:ilvl="6" w:tplc="0CEE8668">
      <w:numFmt w:val="bullet"/>
      <w:lvlText w:val="•"/>
      <w:lvlJc w:val="left"/>
      <w:pPr>
        <w:ind w:left="7330" w:hanging="123"/>
      </w:pPr>
      <w:rPr>
        <w:rFonts w:hint="default"/>
        <w:lang w:val="en-US" w:eastAsia="en-US" w:bidi="ar-SA"/>
      </w:rPr>
    </w:lvl>
    <w:lvl w:ilvl="7" w:tplc="CC7ADF3C">
      <w:numFmt w:val="bullet"/>
      <w:lvlText w:val="•"/>
      <w:lvlJc w:val="left"/>
      <w:pPr>
        <w:ind w:left="8338" w:hanging="123"/>
      </w:pPr>
      <w:rPr>
        <w:rFonts w:hint="default"/>
        <w:lang w:val="en-US" w:eastAsia="en-US" w:bidi="ar-SA"/>
      </w:rPr>
    </w:lvl>
    <w:lvl w:ilvl="8" w:tplc="BAA4AEB8">
      <w:numFmt w:val="bullet"/>
      <w:lvlText w:val="•"/>
      <w:lvlJc w:val="left"/>
      <w:pPr>
        <w:ind w:left="9347" w:hanging="123"/>
      </w:pPr>
      <w:rPr>
        <w:rFonts w:hint="default"/>
        <w:lang w:val="en-US" w:eastAsia="en-US" w:bidi="ar-SA"/>
      </w:rPr>
    </w:lvl>
  </w:abstractNum>
  <w:abstractNum w:abstractNumId="19" w15:restartNumberingAfterBreak="0">
    <w:nsid w:val="34851DA9"/>
    <w:multiLevelType w:val="multilevel"/>
    <w:tmpl w:val="0CCA0460"/>
    <w:lvl w:ilvl="0">
      <w:start w:val="2"/>
      <w:numFmt w:val="decimal"/>
      <w:lvlText w:val="%1"/>
      <w:lvlJc w:val="left"/>
      <w:pPr>
        <w:ind w:left="3052" w:hanging="692"/>
      </w:pPr>
      <w:rPr>
        <w:rFonts w:hint="default"/>
        <w:lang w:val="en-US" w:eastAsia="en-US" w:bidi="ar-SA"/>
      </w:rPr>
    </w:lvl>
    <w:lvl w:ilvl="1">
      <w:start w:val="1"/>
      <w:numFmt w:val="decimal"/>
      <w:lvlText w:val="%1.%2."/>
      <w:lvlJc w:val="left"/>
      <w:pPr>
        <w:ind w:left="3052" w:hanging="692"/>
      </w:pPr>
      <w:rPr>
        <w:rFonts w:ascii="Calibri" w:eastAsia="Calibri" w:hAnsi="Calibri" w:cs="Calibri" w:hint="default"/>
        <w:b/>
        <w:bCs/>
        <w:spacing w:val="-2"/>
        <w:w w:val="100"/>
        <w:sz w:val="22"/>
        <w:szCs w:val="22"/>
        <w:lang w:val="en-US" w:eastAsia="en-US" w:bidi="ar-SA"/>
      </w:rPr>
    </w:lvl>
    <w:lvl w:ilvl="2">
      <w:numFmt w:val="bullet"/>
      <w:lvlText w:val="•"/>
      <w:lvlJc w:val="left"/>
      <w:pPr>
        <w:ind w:left="4720" w:hanging="692"/>
      </w:pPr>
      <w:rPr>
        <w:rFonts w:hint="default"/>
        <w:lang w:val="en-US" w:eastAsia="en-US" w:bidi="ar-SA"/>
      </w:rPr>
    </w:lvl>
    <w:lvl w:ilvl="3">
      <w:numFmt w:val="bullet"/>
      <w:lvlText w:val="•"/>
      <w:lvlJc w:val="left"/>
      <w:pPr>
        <w:ind w:left="5551" w:hanging="692"/>
      </w:pPr>
      <w:rPr>
        <w:rFonts w:hint="default"/>
        <w:lang w:val="en-US" w:eastAsia="en-US" w:bidi="ar-SA"/>
      </w:rPr>
    </w:lvl>
    <w:lvl w:ilvl="4">
      <w:numFmt w:val="bullet"/>
      <w:lvlText w:val="•"/>
      <w:lvlJc w:val="left"/>
      <w:pPr>
        <w:ind w:left="6381" w:hanging="692"/>
      </w:pPr>
      <w:rPr>
        <w:rFonts w:hint="default"/>
        <w:lang w:val="en-US" w:eastAsia="en-US" w:bidi="ar-SA"/>
      </w:rPr>
    </w:lvl>
    <w:lvl w:ilvl="5">
      <w:numFmt w:val="bullet"/>
      <w:lvlText w:val="•"/>
      <w:lvlJc w:val="left"/>
      <w:pPr>
        <w:ind w:left="7212" w:hanging="692"/>
      </w:pPr>
      <w:rPr>
        <w:rFonts w:hint="default"/>
        <w:lang w:val="en-US" w:eastAsia="en-US" w:bidi="ar-SA"/>
      </w:rPr>
    </w:lvl>
    <w:lvl w:ilvl="6">
      <w:numFmt w:val="bullet"/>
      <w:lvlText w:val="•"/>
      <w:lvlJc w:val="left"/>
      <w:pPr>
        <w:ind w:left="8042" w:hanging="692"/>
      </w:pPr>
      <w:rPr>
        <w:rFonts w:hint="default"/>
        <w:lang w:val="en-US" w:eastAsia="en-US" w:bidi="ar-SA"/>
      </w:rPr>
    </w:lvl>
    <w:lvl w:ilvl="7">
      <w:numFmt w:val="bullet"/>
      <w:lvlText w:val="•"/>
      <w:lvlJc w:val="left"/>
      <w:pPr>
        <w:ind w:left="8872" w:hanging="692"/>
      </w:pPr>
      <w:rPr>
        <w:rFonts w:hint="default"/>
        <w:lang w:val="en-US" w:eastAsia="en-US" w:bidi="ar-SA"/>
      </w:rPr>
    </w:lvl>
    <w:lvl w:ilvl="8">
      <w:numFmt w:val="bullet"/>
      <w:lvlText w:val="•"/>
      <w:lvlJc w:val="left"/>
      <w:pPr>
        <w:ind w:left="9703" w:hanging="692"/>
      </w:pPr>
      <w:rPr>
        <w:rFonts w:hint="default"/>
        <w:lang w:val="en-US" w:eastAsia="en-US" w:bidi="ar-SA"/>
      </w:rPr>
    </w:lvl>
  </w:abstractNum>
  <w:abstractNum w:abstractNumId="20" w15:restartNumberingAfterBreak="0">
    <w:nsid w:val="34BB2982"/>
    <w:multiLevelType w:val="hybridMultilevel"/>
    <w:tmpl w:val="2BACB754"/>
    <w:lvl w:ilvl="0" w:tplc="C02C0C04">
      <w:numFmt w:val="bullet"/>
      <w:lvlText w:val="-"/>
      <w:lvlJc w:val="left"/>
      <w:pPr>
        <w:ind w:left="232" w:hanging="125"/>
      </w:pPr>
      <w:rPr>
        <w:rFonts w:ascii="Tahoma" w:eastAsia="Tahoma" w:hAnsi="Tahoma" w:cs="Tahoma" w:hint="default"/>
        <w:w w:val="92"/>
        <w:sz w:val="20"/>
        <w:szCs w:val="20"/>
        <w:lang w:val="en-US" w:eastAsia="en-US" w:bidi="ar-SA"/>
      </w:rPr>
    </w:lvl>
    <w:lvl w:ilvl="1" w:tplc="4432C764">
      <w:numFmt w:val="bullet"/>
      <w:lvlText w:val="•"/>
      <w:lvlJc w:val="left"/>
      <w:pPr>
        <w:ind w:left="860" w:hanging="125"/>
      </w:pPr>
      <w:rPr>
        <w:rFonts w:hint="default"/>
        <w:lang w:val="en-US" w:eastAsia="en-US" w:bidi="ar-SA"/>
      </w:rPr>
    </w:lvl>
    <w:lvl w:ilvl="2" w:tplc="BB785A18">
      <w:numFmt w:val="bullet"/>
      <w:lvlText w:val="•"/>
      <w:lvlJc w:val="left"/>
      <w:pPr>
        <w:ind w:left="1480" w:hanging="125"/>
      </w:pPr>
      <w:rPr>
        <w:rFonts w:hint="default"/>
        <w:lang w:val="en-US" w:eastAsia="en-US" w:bidi="ar-SA"/>
      </w:rPr>
    </w:lvl>
    <w:lvl w:ilvl="3" w:tplc="D2BCF018">
      <w:numFmt w:val="bullet"/>
      <w:lvlText w:val="•"/>
      <w:lvlJc w:val="left"/>
      <w:pPr>
        <w:ind w:left="2100" w:hanging="125"/>
      </w:pPr>
      <w:rPr>
        <w:rFonts w:hint="default"/>
        <w:lang w:val="en-US" w:eastAsia="en-US" w:bidi="ar-SA"/>
      </w:rPr>
    </w:lvl>
    <w:lvl w:ilvl="4" w:tplc="7DB61F70">
      <w:numFmt w:val="bullet"/>
      <w:lvlText w:val="•"/>
      <w:lvlJc w:val="left"/>
      <w:pPr>
        <w:ind w:left="2720" w:hanging="125"/>
      </w:pPr>
      <w:rPr>
        <w:rFonts w:hint="default"/>
        <w:lang w:val="en-US" w:eastAsia="en-US" w:bidi="ar-SA"/>
      </w:rPr>
    </w:lvl>
    <w:lvl w:ilvl="5" w:tplc="934673BA">
      <w:numFmt w:val="bullet"/>
      <w:lvlText w:val="•"/>
      <w:lvlJc w:val="left"/>
      <w:pPr>
        <w:ind w:left="3340" w:hanging="125"/>
      </w:pPr>
      <w:rPr>
        <w:rFonts w:hint="default"/>
        <w:lang w:val="en-US" w:eastAsia="en-US" w:bidi="ar-SA"/>
      </w:rPr>
    </w:lvl>
    <w:lvl w:ilvl="6" w:tplc="0AB87590">
      <w:numFmt w:val="bullet"/>
      <w:lvlText w:val="•"/>
      <w:lvlJc w:val="left"/>
      <w:pPr>
        <w:ind w:left="3960" w:hanging="125"/>
      </w:pPr>
      <w:rPr>
        <w:rFonts w:hint="default"/>
        <w:lang w:val="en-US" w:eastAsia="en-US" w:bidi="ar-SA"/>
      </w:rPr>
    </w:lvl>
    <w:lvl w:ilvl="7" w:tplc="A9F80708">
      <w:numFmt w:val="bullet"/>
      <w:lvlText w:val="•"/>
      <w:lvlJc w:val="left"/>
      <w:pPr>
        <w:ind w:left="4580" w:hanging="125"/>
      </w:pPr>
      <w:rPr>
        <w:rFonts w:hint="default"/>
        <w:lang w:val="en-US" w:eastAsia="en-US" w:bidi="ar-SA"/>
      </w:rPr>
    </w:lvl>
    <w:lvl w:ilvl="8" w:tplc="F6BADA66">
      <w:numFmt w:val="bullet"/>
      <w:lvlText w:val="•"/>
      <w:lvlJc w:val="left"/>
      <w:pPr>
        <w:ind w:left="5200" w:hanging="125"/>
      </w:pPr>
      <w:rPr>
        <w:rFonts w:hint="default"/>
        <w:lang w:val="en-US" w:eastAsia="en-US" w:bidi="ar-SA"/>
      </w:rPr>
    </w:lvl>
  </w:abstractNum>
  <w:abstractNum w:abstractNumId="21" w15:restartNumberingAfterBreak="0">
    <w:nsid w:val="381A6EFF"/>
    <w:multiLevelType w:val="hybridMultilevel"/>
    <w:tmpl w:val="EB467738"/>
    <w:lvl w:ilvl="0" w:tplc="02BEB344">
      <w:numFmt w:val="bullet"/>
      <w:lvlText w:val="-"/>
      <w:lvlJc w:val="left"/>
      <w:pPr>
        <w:ind w:left="214" w:hanging="106"/>
      </w:pPr>
      <w:rPr>
        <w:rFonts w:ascii="Tahoma" w:eastAsia="Tahoma" w:hAnsi="Tahoma" w:cs="Tahoma" w:hint="default"/>
        <w:color w:val="212121"/>
        <w:w w:val="90"/>
        <w:sz w:val="16"/>
        <w:szCs w:val="16"/>
        <w:lang w:val="en-US" w:eastAsia="en-US" w:bidi="ar-SA"/>
      </w:rPr>
    </w:lvl>
    <w:lvl w:ilvl="1" w:tplc="C40A3E4E">
      <w:numFmt w:val="bullet"/>
      <w:lvlText w:val="•"/>
      <w:lvlJc w:val="left"/>
      <w:pPr>
        <w:ind w:left="743" w:hanging="106"/>
      </w:pPr>
      <w:rPr>
        <w:rFonts w:hint="default"/>
        <w:lang w:val="en-US" w:eastAsia="en-US" w:bidi="ar-SA"/>
      </w:rPr>
    </w:lvl>
    <w:lvl w:ilvl="2" w:tplc="90684E16">
      <w:numFmt w:val="bullet"/>
      <w:lvlText w:val="•"/>
      <w:lvlJc w:val="left"/>
      <w:pPr>
        <w:ind w:left="1266" w:hanging="106"/>
      </w:pPr>
      <w:rPr>
        <w:rFonts w:hint="default"/>
        <w:lang w:val="en-US" w:eastAsia="en-US" w:bidi="ar-SA"/>
      </w:rPr>
    </w:lvl>
    <w:lvl w:ilvl="3" w:tplc="F4F02EBC">
      <w:numFmt w:val="bullet"/>
      <w:lvlText w:val="•"/>
      <w:lvlJc w:val="left"/>
      <w:pPr>
        <w:ind w:left="1789" w:hanging="106"/>
      </w:pPr>
      <w:rPr>
        <w:rFonts w:hint="default"/>
        <w:lang w:val="en-US" w:eastAsia="en-US" w:bidi="ar-SA"/>
      </w:rPr>
    </w:lvl>
    <w:lvl w:ilvl="4" w:tplc="2C6C9D60">
      <w:numFmt w:val="bullet"/>
      <w:lvlText w:val="•"/>
      <w:lvlJc w:val="left"/>
      <w:pPr>
        <w:ind w:left="2312" w:hanging="106"/>
      </w:pPr>
      <w:rPr>
        <w:rFonts w:hint="default"/>
        <w:lang w:val="en-US" w:eastAsia="en-US" w:bidi="ar-SA"/>
      </w:rPr>
    </w:lvl>
    <w:lvl w:ilvl="5" w:tplc="04A6B050">
      <w:numFmt w:val="bullet"/>
      <w:lvlText w:val="•"/>
      <w:lvlJc w:val="left"/>
      <w:pPr>
        <w:ind w:left="2835" w:hanging="106"/>
      </w:pPr>
      <w:rPr>
        <w:rFonts w:hint="default"/>
        <w:lang w:val="en-US" w:eastAsia="en-US" w:bidi="ar-SA"/>
      </w:rPr>
    </w:lvl>
    <w:lvl w:ilvl="6" w:tplc="6B38A686">
      <w:numFmt w:val="bullet"/>
      <w:lvlText w:val="•"/>
      <w:lvlJc w:val="left"/>
      <w:pPr>
        <w:ind w:left="3358" w:hanging="106"/>
      </w:pPr>
      <w:rPr>
        <w:rFonts w:hint="default"/>
        <w:lang w:val="en-US" w:eastAsia="en-US" w:bidi="ar-SA"/>
      </w:rPr>
    </w:lvl>
    <w:lvl w:ilvl="7" w:tplc="EBEC52B2">
      <w:numFmt w:val="bullet"/>
      <w:lvlText w:val="•"/>
      <w:lvlJc w:val="left"/>
      <w:pPr>
        <w:ind w:left="3881" w:hanging="106"/>
      </w:pPr>
      <w:rPr>
        <w:rFonts w:hint="default"/>
        <w:lang w:val="en-US" w:eastAsia="en-US" w:bidi="ar-SA"/>
      </w:rPr>
    </w:lvl>
    <w:lvl w:ilvl="8" w:tplc="D62256DE">
      <w:numFmt w:val="bullet"/>
      <w:lvlText w:val="•"/>
      <w:lvlJc w:val="left"/>
      <w:pPr>
        <w:ind w:left="4404" w:hanging="106"/>
      </w:pPr>
      <w:rPr>
        <w:rFonts w:hint="default"/>
        <w:lang w:val="en-US" w:eastAsia="en-US" w:bidi="ar-SA"/>
      </w:rPr>
    </w:lvl>
  </w:abstractNum>
  <w:abstractNum w:abstractNumId="22" w15:restartNumberingAfterBreak="0">
    <w:nsid w:val="38A021FB"/>
    <w:multiLevelType w:val="hybridMultilevel"/>
    <w:tmpl w:val="80A22BB6"/>
    <w:lvl w:ilvl="0" w:tplc="6ACA4980">
      <w:numFmt w:val="bullet"/>
      <w:lvlText w:val="-"/>
      <w:lvlJc w:val="left"/>
      <w:pPr>
        <w:ind w:left="204" w:hanging="96"/>
      </w:pPr>
      <w:rPr>
        <w:rFonts w:ascii="Tahoma" w:eastAsia="Tahoma" w:hAnsi="Tahoma" w:cs="Tahoma" w:hint="default"/>
        <w:w w:val="90"/>
        <w:sz w:val="16"/>
        <w:szCs w:val="16"/>
        <w:lang w:val="en-US" w:eastAsia="en-US" w:bidi="ar-SA"/>
      </w:rPr>
    </w:lvl>
    <w:lvl w:ilvl="1" w:tplc="1126516A">
      <w:numFmt w:val="bullet"/>
      <w:lvlText w:val="•"/>
      <w:lvlJc w:val="left"/>
      <w:pPr>
        <w:ind w:left="725" w:hanging="96"/>
      </w:pPr>
      <w:rPr>
        <w:rFonts w:hint="default"/>
        <w:lang w:val="en-US" w:eastAsia="en-US" w:bidi="ar-SA"/>
      </w:rPr>
    </w:lvl>
    <w:lvl w:ilvl="2" w:tplc="C9C299FC">
      <w:numFmt w:val="bullet"/>
      <w:lvlText w:val="•"/>
      <w:lvlJc w:val="left"/>
      <w:pPr>
        <w:ind w:left="1250" w:hanging="96"/>
      </w:pPr>
      <w:rPr>
        <w:rFonts w:hint="default"/>
        <w:lang w:val="en-US" w:eastAsia="en-US" w:bidi="ar-SA"/>
      </w:rPr>
    </w:lvl>
    <w:lvl w:ilvl="3" w:tplc="FAF40762">
      <w:numFmt w:val="bullet"/>
      <w:lvlText w:val="•"/>
      <w:lvlJc w:val="left"/>
      <w:pPr>
        <w:ind w:left="1775" w:hanging="96"/>
      </w:pPr>
      <w:rPr>
        <w:rFonts w:hint="default"/>
        <w:lang w:val="en-US" w:eastAsia="en-US" w:bidi="ar-SA"/>
      </w:rPr>
    </w:lvl>
    <w:lvl w:ilvl="4" w:tplc="AC386184">
      <w:numFmt w:val="bullet"/>
      <w:lvlText w:val="•"/>
      <w:lvlJc w:val="left"/>
      <w:pPr>
        <w:ind w:left="2300" w:hanging="96"/>
      </w:pPr>
      <w:rPr>
        <w:rFonts w:hint="default"/>
        <w:lang w:val="en-US" w:eastAsia="en-US" w:bidi="ar-SA"/>
      </w:rPr>
    </w:lvl>
    <w:lvl w:ilvl="5" w:tplc="8AF8D6AA">
      <w:numFmt w:val="bullet"/>
      <w:lvlText w:val="•"/>
      <w:lvlJc w:val="left"/>
      <w:pPr>
        <w:ind w:left="2825" w:hanging="96"/>
      </w:pPr>
      <w:rPr>
        <w:rFonts w:hint="default"/>
        <w:lang w:val="en-US" w:eastAsia="en-US" w:bidi="ar-SA"/>
      </w:rPr>
    </w:lvl>
    <w:lvl w:ilvl="6" w:tplc="BB124DBE">
      <w:numFmt w:val="bullet"/>
      <w:lvlText w:val="•"/>
      <w:lvlJc w:val="left"/>
      <w:pPr>
        <w:ind w:left="3350" w:hanging="96"/>
      </w:pPr>
      <w:rPr>
        <w:rFonts w:hint="default"/>
        <w:lang w:val="en-US" w:eastAsia="en-US" w:bidi="ar-SA"/>
      </w:rPr>
    </w:lvl>
    <w:lvl w:ilvl="7" w:tplc="03C61A04">
      <w:numFmt w:val="bullet"/>
      <w:lvlText w:val="•"/>
      <w:lvlJc w:val="left"/>
      <w:pPr>
        <w:ind w:left="3875" w:hanging="96"/>
      </w:pPr>
      <w:rPr>
        <w:rFonts w:hint="default"/>
        <w:lang w:val="en-US" w:eastAsia="en-US" w:bidi="ar-SA"/>
      </w:rPr>
    </w:lvl>
    <w:lvl w:ilvl="8" w:tplc="6F2EB57A">
      <w:numFmt w:val="bullet"/>
      <w:lvlText w:val="•"/>
      <w:lvlJc w:val="left"/>
      <w:pPr>
        <w:ind w:left="4400" w:hanging="96"/>
      </w:pPr>
      <w:rPr>
        <w:rFonts w:hint="default"/>
        <w:lang w:val="en-US" w:eastAsia="en-US" w:bidi="ar-SA"/>
      </w:rPr>
    </w:lvl>
  </w:abstractNum>
  <w:abstractNum w:abstractNumId="23" w15:restartNumberingAfterBreak="0">
    <w:nsid w:val="393F56C3"/>
    <w:multiLevelType w:val="multilevel"/>
    <w:tmpl w:val="73CCF316"/>
    <w:lvl w:ilvl="0">
      <w:start w:val="5"/>
      <w:numFmt w:val="decimal"/>
      <w:lvlText w:val="%1"/>
      <w:lvlJc w:val="left"/>
      <w:pPr>
        <w:ind w:left="3052" w:hanging="692"/>
      </w:pPr>
      <w:rPr>
        <w:rFonts w:hint="default"/>
        <w:lang w:val="en-US" w:eastAsia="en-US" w:bidi="ar-SA"/>
      </w:rPr>
    </w:lvl>
    <w:lvl w:ilvl="1">
      <w:start w:val="1"/>
      <w:numFmt w:val="decimal"/>
      <w:lvlText w:val="%1.%2."/>
      <w:lvlJc w:val="left"/>
      <w:pPr>
        <w:ind w:left="3052" w:hanging="692"/>
      </w:pPr>
      <w:rPr>
        <w:rFonts w:ascii="Calibri" w:eastAsia="Calibri" w:hAnsi="Calibri" w:cs="Calibri" w:hint="default"/>
        <w:b/>
        <w:bCs/>
        <w:spacing w:val="-2"/>
        <w:w w:val="100"/>
        <w:sz w:val="22"/>
        <w:szCs w:val="22"/>
        <w:lang w:val="en-US" w:eastAsia="en-US" w:bidi="ar-SA"/>
      </w:rPr>
    </w:lvl>
    <w:lvl w:ilvl="2">
      <w:numFmt w:val="bullet"/>
      <w:lvlText w:val="•"/>
      <w:lvlJc w:val="left"/>
      <w:pPr>
        <w:ind w:left="4720" w:hanging="692"/>
      </w:pPr>
      <w:rPr>
        <w:rFonts w:hint="default"/>
        <w:lang w:val="en-US" w:eastAsia="en-US" w:bidi="ar-SA"/>
      </w:rPr>
    </w:lvl>
    <w:lvl w:ilvl="3">
      <w:numFmt w:val="bullet"/>
      <w:lvlText w:val="•"/>
      <w:lvlJc w:val="left"/>
      <w:pPr>
        <w:ind w:left="5551" w:hanging="692"/>
      </w:pPr>
      <w:rPr>
        <w:rFonts w:hint="default"/>
        <w:lang w:val="en-US" w:eastAsia="en-US" w:bidi="ar-SA"/>
      </w:rPr>
    </w:lvl>
    <w:lvl w:ilvl="4">
      <w:numFmt w:val="bullet"/>
      <w:lvlText w:val="•"/>
      <w:lvlJc w:val="left"/>
      <w:pPr>
        <w:ind w:left="6381" w:hanging="692"/>
      </w:pPr>
      <w:rPr>
        <w:rFonts w:hint="default"/>
        <w:lang w:val="en-US" w:eastAsia="en-US" w:bidi="ar-SA"/>
      </w:rPr>
    </w:lvl>
    <w:lvl w:ilvl="5">
      <w:numFmt w:val="bullet"/>
      <w:lvlText w:val="•"/>
      <w:lvlJc w:val="left"/>
      <w:pPr>
        <w:ind w:left="7212" w:hanging="692"/>
      </w:pPr>
      <w:rPr>
        <w:rFonts w:hint="default"/>
        <w:lang w:val="en-US" w:eastAsia="en-US" w:bidi="ar-SA"/>
      </w:rPr>
    </w:lvl>
    <w:lvl w:ilvl="6">
      <w:numFmt w:val="bullet"/>
      <w:lvlText w:val="•"/>
      <w:lvlJc w:val="left"/>
      <w:pPr>
        <w:ind w:left="8042" w:hanging="692"/>
      </w:pPr>
      <w:rPr>
        <w:rFonts w:hint="default"/>
        <w:lang w:val="en-US" w:eastAsia="en-US" w:bidi="ar-SA"/>
      </w:rPr>
    </w:lvl>
    <w:lvl w:ilvl="7">
      <w:numFmt w:val="bullet"/>
      <w:lvlText w:val="•"/>
      <w:lvlJc w:val="left"/>
      <w:pPr>
        <w:ind w:left="8872" w:hanging="692"/>
      </w:pPr>
      <w:rPr>
        <w:rFonts w:hint="default"/>
        <w:lang w:val="en-US" w:eastAsia="en-US" w:bidi="ar-SA"/>
      </w:rPr>
    </w:lvl>
    <w:lvl w:ilvl="8">
      <w:numFmt w:val="bullet"/>
      <w:lvlText w:val="•"/>
      <w:lvlJc w:val="left"/>
      <w:pPr>
        <w:ind w:left="9703" w:hanging="692"/>
      </w:pPr>
      <w:rPr>
        <w:rFonts w:hint="default"/>
        <w:lang w:val="en-US" w:eastAsia="en-US" w:bidi="ar-SA"/>
      </w:rPr>
    </w:lvl>
  </w:abstractNum>
  <w:abstractNum w:abstractNumId="24" w15:restartNumberingAfterBreak="0">
    <w:nsid w:val="43026047"/>
    <w:multiLevelType w:val="hybridMultilevel"/>
    <w:tmpl w:val="8632ACBE"/>
    <w:lvl w:ilvl="0" w:tplc="8916B726">
      <w:numFmt w:val="bullet"/>
      <w:lvlText w:val="-"/>
      <w:lvlJc w:val="left"/>
      <w:pPr>
        <w:ind w:left="108" w:hanging="96"/>
      </w:pPr>
      <w:rPr>
        <w:rFonts w:ascii="Tahoma" w:eastAsia="Tahoma" w:hAnsi="Tahoma" w:cs="Tahoma" w:hint="default"/>
        <w:color w:val="212121"/>
        <w:w w:val="90"/>
        <w:sz w:val="16"/>
        <w:szCs w:val="16"/>
        <w:lang w:val="en-US" w:eastAsia="en-US" w:bidi="ar-SA"/>
      </w:rPr>
    </w:lvl>
    <w:lvl w:ilvl="1" w:tplc="D988E8AA">
      <w:numFmt w:val="bullet"/>
      <w:lvlText w:val="•"/>
      <w:lvlJc w:val="left"/>
      <w:pPr>
        <w:ind w:left="635" w:hanging="96"/>
      </w:pPr>
      <w:rPr>
        <w:rFonts w:hint="default"/>
        <w:lang w:val="en-US" w:eastAsia="en-US" w:bidi="ar-SA"/>
      </w:rPr>
    </w:lvl>
    <w:lvl w:ilvl="2" w:tplc="48F2D396">
      <w:numFmt w:val="bullet"/>
      <w:lvlText w:val="•"/>
      <w:lvlJc w:val="left"/>
      <w:pPr>
        <w:ind w:left="1170" w:hanging="96"/>
      </w:pPr>
      <w:rPr>
        <w:rFonts w:hint="default"/>
        <w:lang w:val="en-US" w:eastAsia="en-US" w:bidi="ar-SA"/>
      </w:rPr>
    </w:lvl>
    <w:lvl w:ilvl="3" w:tplc="9C12C522">
      <w:numFmt w:val="bullet"/>
      <w:lvlText w:val="•"/>
      <w:lvlJc w:val="left"/>
      <w:pPr>
        <w:ind w:left="1705" w:hanging="96"/>
      </w:pPr>
      <w:rPr>
        <w:rFonts w:hint="default"/>
        <w:lang w:val="en-US" w:eastAsia="en-US" w:bidi="ar-SA"/>
      </w:rPr>
    </w:lvl>
    <w:lvl w:ilvl="4" w:tplc="1CAC60CC">
      <w:numFmt w:val="bullet"/>
      <w:lvlText w:val="•"/>
      <w:lvlJc w:val="left"/>
      <w:pPr>
        <w:ind w:left="2240" w:hanging="96"/>
      </w:pPr>
      <w:rPr>
        <w:rFonts w:hint="default"/>
        <w:lang w:val="en-US" w:eastAsia="en-US" w:bidi="ar-SA"/>
      </w:rPr>
    </w:lvl>
    <w:lvl w:ilvl="5" w:tplc="E76CA8E8">
      <w:numFmt w:val="bullet"/>
      <w:lvlText w:val="•"/>
      <w:lvlJc w:val="left"/>
      <w:pPr>
        <w:ind w:left="2775" w:hanging="96"/>
      </w:pPr>
      <w:rPr>
        <w:rFonts w:hint="default"/>
        <w:lang w:val="en-US" w:eastAsia="en-US" w:bidi="ar-SA"/>
      </w:rPr>
    </w:lvl>
    <w:lvl w:ilvl="6" w:tplc="3968CEDA">
      <w:numFmt w:val="bullet"/>
      <w:lvlText w:val="•"/>
      <w:lvlJc w:val="left"/>
      <w:pPr>
        <w:ind w:left="3310" w:hanging="96"/>
      </w:pPr>
      <w:rPr>
        <w:rFonts w:hint="default"/>
        <w:lang w:val="en-US" w:eastAsia="en-US" w:bidi="ar-SA"/>
      </w:rPr>
    </w:lvl>
    <w:lvl w:ilvl="7" w:tplc="2486B2F8">
      <w:numFmt w:val="bullet"/>
      <w:lvlText w:val="•"/>
      <w:lvlJc w:val="left"/>
      <w:pPr>
        <w:ind w:left="3845" w:hanging="96"/>
      </w:pPr>
      <w:rPr>
        <w:rFonts w:hint="default"/>
        <w:lang w:val="en-US" w:eastAsia="en-US" w:bidi="ar-SA"/>
      </w:rPr>
    </w:lvl>
    <w:lvl w:ilvl="8" w:tplc="5CEE76D8">
      <w:numFmt w:val="bullet"/>
      <w:lvlText w:val="•"/>
      <w:lvlJc w:val="left"/>
      <w:pPr>
        <w:ind w:left="4380" w:hanging="96"/>
      </w:pPr>
      <w:rPr>
        <w:rFonts w:hint="default"/>
        <w:lang w:val="en-US" w:eastAsia="en-US" w:bidi="ar-SA"/>
      </w:rPr>
    </w:lvl>
  </w:abstractNum>
  <w:abstractNum w:abstractNumId="25" w15:restartNumberingAfterBreak="0">
    <w:nsid w:val="4366717E"/>
    <w:multiLevelType w:val="hybridMultilevel"/>
    <w:tmpl w:val="6DC82BAC"/>
    <w:lvl w:ilvl="0" w:tplc="E318CC12">
      <w:numFmt w:val="bullet"/>
      <w:lvlText w:val="-"/>
      <w:lvlJc w:val="left"/>
      <w:pPr>
        <w:ind w:left="108" w:hanging="96"/>
      </w:pPr>
      <w:rPr>
        <w:rFonts w:ascii="Tahoma" w:eastAsia="Tahoma" w:hAnsi="Tahoma" w:cs="Tahoma" w:hint="default"/>
        <w:color w:val="212121"/>
        <w:w w:val="90"/>
        <w:sz w:val="16"/>
        <w:szCs w:val="16"/>
        <w:lang w:val="en-US" w:eastAsia="en-US" w:bidi="ar-SA"/>
      </w:rPr>
    </w:lvl>
    <w:lvl w:ilvl="1" w:tplc="85B889A2">
      <w:numFmt w:val="bullet"/>
      <w:lvlText w:val="•"/>
      <w:lvlJc w:val="left"/>
      <w:pPr>
        <w:ind w:left="635" w:hanging="96"/>
      </w:pPr>
      <w:rPr>
        <w:rFonts w:hint="default"/>
        <w:lang w:val="en-US" w:eastAsia="en-US" w:bidi="ar-SA"/>
      </w:rPr>
    </w:lvl>
    <w:lvl w:ilvl="2" w:tplc="8B44599C">
      <w:numFmt w:val="bullet"/>
      <w:lvlText w:val="•"/>
      <w:lvlJc w:val="left"/>
      <w:pPr>
        <w:ind w:left="1170" w:hanging="96"/>
      </w:pPr>
      <w:rPr>
        <w:rFonts w:hint="default"/>
        <w:lang w:val="en-US" w:eastAsia="en-US" w:bidi="ar-SA"/>
      </w:rPr>
    </w:lvl>
    <w:lvl w:ilvl="3" w:tplc="26AAC960">
      <w:numFmt w:val="bullet"/>
      <w:lvlText w:val="•"/>
      <w:lvlJc w:val="left"/>
      <w:pPr>
        <w:ind w:left="1705" w:hanging="96"/>
      </w:pPr>
      <w:rPr>
        <w:rFonts w:hint="default"/>
        <w:lang w:val="en-US" w:eastAsia="en-US" w:bidi="ar-SA"/>
      </w:rPr>
    </w:lvl>
    <w:lvl w:ilvl="4" w:tplc="19982472">
      <w:numFmt w:val="bullet"/>
      <w:lvlText w:val="•"/>
      <w:lvlJc w:val="left"/>
      <w:pPr>
        <w:ind w:left="2240" w:hanging="96"/>
      </w:pPr>
      <w:rPr>
        <w:rFonts w:hint="default"/>
        <w:lang w:val="en-US" w:eastAsia="en-US" w:bidi="ar-SA"/>
      </w:rPr>
    </w:lvl>
    <w:lvl w:ilvl="5" w:tplc="9B70C70C">
      <w:numFmt w:val="bullet"/>
      <w:lvlText w:val="•"/>
      <w:lvlJc w:val="left"/>
      <w:pPr>
        <w:ind w:left="2775" w:hanging="96"/>
      </w:pPr>
      <w:rPr>
        <w:rFonts w:hint="default"/>
        <w:lang w:val="en-US" w:eastAsia="en-US" w:bidi="ar-SA"/>
      </w:rPr>
    </w:lvl>
    <w:lvl w:ilvl="6" w:tplc="AD6CBD5C">
      <w:numFmt w:val="bullet"/>
      <w:lvlText w:val="•"/>
      <w:lvlJc w:val="left"/>
      <w:pPr>
        <w:ind w:left="3310" w:hanging="96"/>
      </w:pPr>
      <w:rPr>
        <w:rFonts w:hint="default"/>
        <w:lang w:val="en-US" w:eastAsia="en-US" w:bidi="ar-SA"/>
      </w:rPr>
    </w:lvl>
    <w:lvl w:ilvl="7" w:tplc="EA1A81A4">
      <w:numFmt w:val="bullet"/>
      <w:lvlText w:val="•"/>
      <w:lvlJc w:val="left"/>
      <w:pPr>
        <w:ind w:left="3845" w:hanging="96"/>
      </w:pPr>
      <w:rPr>
        <w:rFonts w:hint="default"/>
        <w:lang w:val="en-US" w:eastAsia="en-US" w:bidi="ar-SA"/>
      </w:rPr>
    </w:lvl>
    <w:lvl w:ilvl="8" w:tplc="D534ADE0">
      <w:numFmt w:val="bullet"/>
      <w:lvlText w:val="•"/>
      <w:lvlJc w:val="left"/>
      <w:pPr>
        <w:ind w:left="4380" w:hanging="96"/>
      </w:pPr>
      <w:rPr>
        <w:rFonts w:hint="default"/>
        <w:lang w:val="en-US" w:eastAsia="en-US" w:bidi="ar-SA"/>
      </w:rPr>
    </w:lvl>
  </w:abstractNum>
  <w:abstractNum w:abstractNumId="26" w15:restartNumberingAfterBreak="0">
    <w:nsid w:val="48924836"/>
    <w:multiLevelType w:val="hybridMultilevel"/>
    <w:tmpl w:val="1B2836EE"/>
    <w:lvl w:ilvl="0" w:tplc="967CC128">
      <w:numFmt w:val="bullet"/>
      <w:lvlText w:val="-"/>
      <w:lvlJc w:val="left"/>
      <w:pPr>
        <w:ind w:left="204" w:hanging="96"/>
      </w:pPr>
      <w:rPr>
        <w:rFonts w:ascii="Tahoma" w:eastAsia="Tahoma" w:hAnsi="Tahoma" w:cs="Tahoma" w:hint="default"/>
        <w:w w:val="90"/>
        <w:sz w:val="16"/>
        <w:szCs w:val="16"/>
        <w:lang w:val="en-US" w:eastAsia="en-US" w:bidi="ar-SA"/>
      </w:rPr>
    </w:lvl>
    <w:lvl w:ilvl="1" w:tplc="BE3802BA">
      <w:numFmt w:val="bullet"/>
      <w:lvlText w:val="•"/>
      <w:lvlJc w:val="left"/>
      <w:pPr>
        <w:ind w:left="725" w:hanging="96"/>
      </w:pPr>
      <w:rPr>
        <w:rFonts w:hint="default"/>
        <w:lang w:val="en-US" w:eastAsia="en-US" w:bidi="ar-SA"/>
      </w:rPr>
    </w:lvl>
    <w:lvl w:ilvl="2" w:tplc="D2F81506">
      <w:numFmt w:val="bullet"/>
      <w:lvlText w:val="•"/>
      <w:lvlJc w:val="left"/>
      <w:pPr>
        <w:ind w:left="1250" w:hanging="96"/>
      </w:pPr>
      <w:rPr>
        <w:rFonts w:hint="default"/>
        <w:lang w:val="en-US" w:eastAsia="en-US" w:bidi="ar-SA"/>
      </w:rPr>
    </w:lvl>
    <w:lvl w:ilvl="3" w:tplc="FDB0F7C4">
      <w:numFmt w:val="bullet"/>
      <w:lvlText w:val="•"/>
      <w:lvlJc w:val="left"/>
      <w:pPr>
        <w:ind w:left="1775" w:hanging="96"/>
      </w:pPr>
      <w:rPr>
        <w:rFonts w:hint="default"/>
        <w:lang w:val="en-US" w:eastAsia="en-US" w:bidi="ar-SA"/>
      </w:rPr>
    </w:lvl>
    <w:lvl w:ilvl="4" w:tplc="BCFA4E4C">
      <w:numFmt w:val="bullet"/>
      <w:lvlText w:val="•"/>
      <w:lvlJc w:val="left"/>
      <w:pPr>
        <w:ind w:left="2300" w:hanging="96"/>
      </w:pPr>
      <w:rPr>
        <w:rFonts w:hint="default"/>
        <w:lang w:val="en-US" w:eastAsia="en-US" w:bidi="ar-SA"/>
      </w:rPr>
    </w:lvl>
    <w:lvl w:ilvl="5" w:tplc="0A64DB02">
      <w:numFmt w:val="bullet"/>
      <w:lvlText w:val="•"/>
      <w:lvlJc w:val="left"/>
      <w:pPr>
        <w:ind w:left="2825" w:hanging="96"/>
      </w:pPr>
      <w:rPr>
        <w:rFonts w:hint="default"/>
        <w:lang w:val="en-US" w:eastAsia="en-US" w:bidi="ar-SA"/>
      </w:rPr>
    </w:lvl>
    <w:lvl w:ilvl="6" w:tplc="89F29524">
      <w:numFmt w:val="bullet"/>
      <w:lvlText w:val="•"/>
      <w:lvlJc w:val="left"/>
      <w:pPr>
        <w:ind w:left="3350" w:hanging="96"/>
      </w:pPr>
      <w:rPr>
        <w:rFonts w:hint="default"/>
        <w:lang w:val="en-US" w:eastAsia="en-US" w:bidi="ar-SA"/>
      </w:rPr>
    </w:lvl>
    <w:lvl w:ilvl="7" w:tplc="EBF8189A">
      <w:numFmt w:val="bullet"/>
      <w:lvlText w:val="•"/>
      <w:lvlJc w:val="left"/>
      <w:pPr>
        <w:ind w:left="3875" w:hanging="96"/>
      </w:pPr>
      <w:rPr>
        <w:rFonts w:hint="default"/>
        <w:lang w:val="en-US" w:eastAsia="en-US" w:bidi="ar-SA"/>
      </w:rPr>
    </w:lvl>
    <w:lvl w:ilvl="8" w:tplc="1A14D02E">
      <w:numFmt w:val="bullet"/>
      <w:lvlText w:val="•"/>
      <w:lvlJc w:val="left"/>
      <w:pPr>
        <w:ind w:left="4400" w:hanging="96"/>
      </w:pPr>
      <w:rPr>
        <w:rFonts w:hint="default"/>
        <w:lang w:val="en-US" w:eastAsia="en-US" w:bidi="ar-SA"/>
      </w:rPr>
    </w:lvl>
  </w:abstractNum>
  <w:abstractNum w:abstractNumId="27" w15:restartNumberingAfterBreak="0">
    <w:nsid w:val="4A100152"/>
    <w:multiLevelType w:val="multilevel"/>
    <w:tmpl w:val="E748544E"/>
    <w:lvl w:ilvl="0">
      <w:start w:val="2"/>
      <w:numFmt w:val="decimal"/>
      <w:lvlText w:val="%1"/>
      <w:lvlJc w:val="left"/>
      <w:pPr>
        <w:ind w:left="2601" w:hanging="1081"/>
      </w:pPr>
      <w:rPr>
        <w:rFonts w:hint="default"/>
        <w:lang w:val="en-US" w:eastAsia="en-US" w:bidi="ar-SA"/>
      </w:rPr>
    </w:lvl>
    <w:lvl w:ilvl="1">
      <w:start w:val="1"/>
      <w:numFmt w:val="decimal"/>
      <w:pStyle w:val="Heading2"/>
      <w:lvlText w:val="%1.%2."/>
      <w:lvlJc w:val="left"/>
      <w:pPr>
        <w:ind w:left="2601" w:hanging="1081"/>
      </w:pPr>
      <w:rPr>
        <w:rFonts w:ascii="Arial" w:eastAsia="Arial" w:hAnsi="Arial" w:cs="Arial" w:hint="default"/>
        <w:b/>
        <w:bCs/>
        <w:spacing w:val="-2"/>
        <w:w w:val="99"/>
        <w:sz w:val="28"/>
        <w:szCs w:val="28"/>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28" w15:restartNumberingAfterBreak="0">
    <w:nsid w:val="4BC45D11"/>
    <w:multiLevelType w:val="hybridMultilevel"/>
    <w:tmpl w:val="3C7836AE"/>
    <w:lvl w:ilvl="0" w:tplc="254E8BDE">
      <w:numFmt w:val="bullet"/>
      <w:lvlText w:val="●"/>
      <w:lvlJc w:val="left"/>
      <w:pPr>
        <w:ind w:left="1283" w:hanging="123"/>
      </w:pPr>
      <w:rPr>
        <w:rFonts w:hint="default"/>
        <w:spacing w:val="-2"/>
        <w:w w:val="100"/>
        <w:lang w:val="en-US" w:eastAsia="en-US" w:bidi="ar-SA"/>
      </w:rPr>
    </w:lvl>
    <w:lvl w:ilvl="1" w:tplc="2C6CA9B4">
      <w:numFmt w:val="bullet"/>
      <w:lvlText w:val="•"/>
      <w:lvlJc w:val="left"/>
      <w:pPr>
        <w:ind w:left="2288" w:hanging="123"/>
      </w:pPr>
      <w:rPr>
        <w:rFonts w:hint="default"/>
        <w:lang w:val="en-US" w:eastAsia="en-US" w:bidi="ar-SA"/>
      </w:rPr>
    </w:lvl>
    <w:lvl w:ilvl="2" w:tplc="DBC6E34E">
      <w:numFmt w:val="bullet"/>
      <w:lvlText w:val="•"/>
      <w:lvlJc w:val="left"/>
      <w:pPr>
        <w:ind w:left="3296" w:hanging="123"/>
      </w:pPr>
      <w:rPr>
        <w:rFonts w:hint="default"/>
        <w:lang w:val="en-US" w:eastAsia="en-US" w:bidi="ar-SA"/>
      </w:rPr>
    </w:lvl>
    <w:lvl w:ilvl="3" w:tplc="D52EC1B6">
      <w:numFmt w:val="bullet"/>
      <w:lvlText w:val="•"/>
      <w:lvlJc w:val="left"/>
      <w:pPr>
        <w:ind w:left="4305" w:hanging="123"/>
      </w:pPr>
      <w:rPr>
        <w:rFonts w:hint="default"/>
        <w:lang w:val="en-US" w:eastAsia="en-US" w:bidi="ar-SA"/>
      </w:rPr>
    </w:lvl>
    <w:lvl w:ilvl="4" w:tplc="1C705F06">
      <w:numFmt w:val="bullet"/>
      <w:lvlText w:val="•"/>
      <w:lvlJc w:val="left"/>
      <w:pPr>
        <w:ind w:left="5313" w:hanging="123"/>
      </w:pPr>
      <w:rPr>
        <w:rFonts w:hint="default"/>
        <w:lang w:val="en-US" w:eastAsia="en-US" w:bidi="ar-SA"/>
      </w:rPr>
    </w:lvl>
    <w:lvl w:ilvl="5" w:tplc="D876D58C">
      <w:numFmt w:val="bullet"/>
      <w:lvlText w:val="•"/>
      <w:lvlJc w:val="left"/>
      <w:pPr>
        <w:ind w:left="6322" w:hanging="123"/>
      </w:pPr>
      <w:rPr>
        <w:rFonts w:hint="default"/>
        <w:lang w:val="en-US" w:eastAsia="en-US" w:bidi="ar-SA"/>
      </w:rPr>
    </w:lvl>
    <w:lvl w:ilvl="6" w:tplc="EF369412">
      <w:numFmt w:val="bullet"/>
      <w:lvlText w:val="•"/>
      <w:lvlJc w:val="left"/>
      <w:pPr>
        <w:ind w:left="7330" w:hanging="123"/>
      </w:pPr>
      <w:rPr>
        <w:rFonts w:hint="default"/>
        <w:lang w:val="en-US" w:eastAsia="en-US" w:bidi="ar-SA"/>
      </w:rPr>
    </w:lvl>
    <w:lvl w:ilvl="7" w:tplc="FC46B2AA">
      <w:numFmt w:val="bullet"/>
      <w:lvlText w:val="•"/>
      <w:lvlJc w:val="left"/>
      <w:pPr>
        <w:ind w:left="8338" w:hanging="123"/>
      </w:pPr>
      <w:rPr>
        <w:rFonts w:hint="default"/>
        <w:lang w:val="en-US" w:eastAsia="en-US" w:bidi="ar-SA"/>
      </w:rPr>
    </w:lvl>
    <w:lvl w:ilvl="8" w:tplc="C94AB102">
      <w:numFmt w:val="bullet"/>
      <w:lvlText w:val="•"/>
      <w:lvlJc w:val="left"/>
      <w:pPr>
        <w:ind w:left="9347" w:hanging="123"/>
      </w:pPr>
      <w:rPr>
        <w:rFonts w:hint="default"/>
        <w:lang w:val="en-US" w:eastAsia="en-US" w:bidi="ar-SA"/>
      </w:rPr>
    </w:lvl>
  </w:abstractNum>
  <w:abstractNum w:abstractNumId="29" w15:restartNumberingAfterBreak="0">
    <w:nsid w:val="51026D34"/>
    <w:multiLevelType w:val="hybridMultilevel"/>
    <w:tmpl w:val="63948EC2"/>
    <w:lvl w:ilvl="0" w:tplc="1B306B5A">
      <w:numFmt w:val="bullet"/>
      <w:lvlText w:val="●"/>
      <w:lvlJc w:val="left"/>
      <w:pPr>
        <w:ind w:left="1299" w:hanging="140"/>
      </w:pPr>
      <w:rPr>
        <w:rFonts w:ascii="Arial" w:eastAsia="Arial" w:hAnsi="Arial" w:cs="Arial" w:hint="default"/>
        <w:b/>
        <w:bCs/>
        <w:color w:val="FF0000"/>
        <w:w w:val="99"/>
        <w:sz w:val="16"/>
        <w:szCs w:val="16"/>
        <w:lang w:val="en-US" w:eastAsia="en-US" w:bidi="ar-SA"/>
      </w:rPr>
    </w:lvl>
    <w:lvl w:ilvl="1" w:tplc="F3D622D4">
      <w:numFmt w:val="bullet"/>
      <w:lvlText w:val="•"/>
      <w:lvlJc w:val="left"/>
      <w:pPr>
        <w:ind w:left="2306" w:hanging="140"/>
      </w:pPr>
      <w:rPr>
        <w:rFonts w:hint="default"/>
        <w:lang w:val="en-US" w:eastAsia="en-US" w:bidi="ar-SA"/>
      </w:rPr>
    </w:lvl>
    <w:lvl w:ilvl="2" w:tplc="867EFB80">
      <w:numFmt w:val="bullet"/>
      <w:lvlText w:val="•"/>
      <w:lvlJc w:val="left"/>
      <w:pPr>
        <w:ind w:left="3312" w:hanging="140"/>
      </w:pPr>
      <w:rPr>
        <w:rFonts w:hint="default"/>
        <w:lang w:val="en-US" w:eastAsia="en-US" w:bidi="ar-SA"/>
      </w:rPr>
    </w:lvl>
    <w:lvl w:ilvl="3" w:tplc="0F940DE0">
      <w:numFmt w:val="bullet"/>
      <w:lvlText w:val="•"/>
      <w:lvlJc w:val="left"/>
      <w:pPr>
        <w:ind w:left="4319" w:hanging="140"/>
      </w:pPr>
      <w:rPr>
        <w:rFonts w:hint="default"/>
        <w:lang w:val="en-US" w:eastAsia="en-US" w:bidi="ar-SA"/>
      </w:rPr>
    </w:lvl>
    <w:lvl w:ilvl="4" w:tplc="BE4E4B7C">
      <w:numFmt w:val="bullet"/>
      <w:lvlText w:val="•"/>
      <w:lvlJc w:val="left"/>
      <w:pPr>
        <w:ind w:left="5325" w:hanging="140"/>
      </w:pPr>
      <w:rPr>
        <w:rFonts w:hint="default"/>
        <w:lang w:val="en-US" w:eastAsia="en-US" w:bidi="ar-SA"/>
      </w:rPr>
    </w:lvl>
    <w:lvl w:ilvl="5" w:tplc="22E8A886">
      <w:numFmt w:val="bullet"/>
      <w:lvlText w:val="•"/>
      <w:lvlJc w:val="left"/>
      <w:pPr>
        <w:ind w:left="6332" w:hanging="140"/>
      </w:pPr>
      <w:rPr>
        <w:rFonts w:hint="default"/>
        <w:lang w:val="en-US" w:eastAsia="en-US" w:bidi="ar-SA"/>
      </w:rPr>
    </w:lvl>
    <w:lvl w:ilvl="6" w:tplc="AC385A0E">
      <w:numFmt w:val="bullet"/>
      <w:lvlText w:val="•"/>
      <w:lvlJc w:val="left"/>
      <w:pPr>
        <w:ind w:left="7338" w:hanging="140"/>
      </w:pPr>
      <w:rPr>
        <w:rFonts w:hint="default"/>
        <w:lang w:val="en-US" w:eastAsia="en-US" w:bidi="ar-SA"/>
      </w:rPr>
    </w:lvl>
    <w:lvl w:ilvl="7" w:tplc="3C748BD6">
      <w:numFmt w:val="bullet"/>
      <w:lvlText w:val="•"/>
      <w:lvlJc w:val="left"/>
      <w:pPr>
        <w:ind w:left="8344" w:hanging="140"/>
      </w:pPr>
      <w:rPr>
        <w:rFonts w:hint="default"/>
        <w:lang w:val="en-US" w:eastAsia="en-US" w:bidi="ar-SA"/>
      </w:rPr>
    </w:lvl>
    <w:lvl w:ilvl="8" w:tplc="0F78C236">
      <w:numFmt w:val="bullet"/>
      <w:lvlText w:val="•"/>
      <w:lvlJc w:val="left"/>
      <w:pPr>
        <w:ind w:left="9351" w:hanging="140"/>
      </w:pPr>
      <w:rPr>
        <w:rFonts w:hint="default"/>
        <w:lang w:val="en-US" w:eastAsia="en-US" w:bidi="ar-SA"/>
      </w:rPr>
    </w:lvl>
  </w:abstractNum>
  <w:abstractNum w:abstractNumId="30" w15:restartNumberingAfterBreak="0">
    <w:nsid w:val="513A6FA8"/>
    <w:multiLevelType w:val="hybridMultilevel"/>
    <w:tmpl w:val="8A10F5E6"/>
    <w:lvl w:ilvl="0" w:tplc="2C7857E6">
      <w:numFmt w:val="bullet"/>
      <w:lvlText w:val="-"/>
      <w:lvlJc w:val="left"/>
      <w:pPr>
        <w:ind w:left="108" w:hanging="96"/>
      </w:pPr>
      <w:rPr>
        <w:rFonts w:ascii="Tahoma" w:eastAsia="Tahoma" w:hAnsi="Tahoma" w:cs="Tahoma" w:hint="default"/>
        <w:w w:val="90"/>
        <w:sz w:val="16"/>
        <w:szCs w:val="16"/>
        <w:lang w:val="en-US" w:eastAsia="en-US" w:bidi="ar-SA"/>
      </w:rPr>
    </w:lvl>
    <w:lvl w:ilvl="1" w:tplc="9DCC1404">
      <w:numFmt w:val="bullet"/>
      <w:lvlText w:val="•"/>
      <w:lvlJc w:val="left"/>
      <w:pPr>
        <w:ind w:left="635" w:hanging="96"/>
      </w:pPr>
      <w:rPr>
        <w:rFonts w:hint="default"/>
        <w:lang w:val="en-US" w:eastAsia="en-US" w:bidi="ar-SA"/>
      </w:rPr>
    </w:lvl>
    <w:lvl w:ilvl="2" w:tplc="53D802F8">
      <w:numFmt w:val="bullet"/>
      <w:lvlText w:val="•"/>
      <w:lvlJc w:val="left"/>
      <w:pPr>
        <w:ind w:left="1170" w:hanging="96"/>
      </w:pPr>
      <w:rPr>
        <w:rFonts w:hint="default"/>
        <w:lang w:val="en-US" w:eastAsia="en-US" w:bidi="ar-SA"/>
      </w:rPr>
    </w:lvl>
    <w:lvl w:ilvl="3" w:tplc="26F29142">
      <w:numFmt w:val="bullet"/>
      <w:lvlText w:val="•"/>
      <w:lvlJc w:val="left"/>
      <w:pPr>
        <w:ind w:left="1705" w:hanging="96"/>
      </w:pPr>
      <w:rPr>
        <w:rFonts w:hint="default"/>
        <w:lang w:val="en-US" w:eastAsia="en-US" w:bidi="ar-SA"/>
      </w:rPr>
    </w:lvl>
    <w:lvl w:ilvl="4" w:tplc="28301736">
      <w:numFmt w:val="bullet"/>
      <w:lvlText w:val="•"/>
      <w:lvlJc w:val="left"/>
      <w:pPr>
        <w:ind w:left="2240" w:hanging="96"/>
      </w:pPr>
      <w:rPr>
        <w:rFonts w:hint="default"/>
        <w:lang w:val="en-US" w:eastAsia="en-US" w:bidi="ar-SA"/>
      </w:rPr>
    </w:lvl>
    <w:lvl w:ilvl="5" w:tplc="E50215D2">
      <w:numFmt w:val="bullet"/>
      <w:lvlText w:val="•"/>
      <w:lvlJc w:val="left"/>
      <w:pPr>
        <w:ind w:left="2775" w:hanging="96"/>
      </w:pPr>
      <w:rPr>
        <w:rFonts w:hint="default"/>
        <w:lang w:val="en-US" w:eastAsia="en-US" w:bidi="ar-SA"/>
      </w:rPr>
    </w:lvl>
    <w:lvl w:ilvl="6" w:tplc="8174AB20">
      <w:numFmt w:val="bullet"/>
      <w:lvlText w:val="•"/>
      <w:lvlJc w:val="left"/>
      <w:pPr>
        <w:ind w:left="3310" w:hanging="96"/>
      </w:pPr>
      <w:rPr>
        <w:rFonts w:hint="default"/>
        <w:lang w:val="en-US" w:eastAsia="en-US" w:bidi="ar-SA"/>
      </w:rPr>
    </w:lvl>
    <w:lvl w:ilvl="7" w:tplc="582ADD2A">
      <w:numFmt w:val="bullet"/>
      <w:lvlText w:val="•"/>
      <w:lvlJc w:val="left"/>
      <w:pPr>
        <w:ind w:left="3845" w:hanging="96"/>
      </w:pPr>
      <w:rPr>
        <w:rFonts w:hint="default"/>
        <w:lang w:val="en-US" w:eastAsia="en-US" w:bidi="ar-SA"/>
      </w:rPr>
    </w:lvl>
    <w:lvl w:ilvl="8" w:tplc="139EDDA6">
      <w:numFmt w:val="bullet"/>
      <w:lvlText w:val="•"/>
      <w:lvlJc w:val="left"/>
      <w:pPr>
        <w:ind w:left="4380" w:hanging="96"/>
      </w:pPr>
      <w:rPr>
        <w:rFonts w:hint="default"/>
        <w:lang w:val="en-US" w:eastAsia="en-US" w:bidi="ar-SA"/>
      </w:rPr>
    </w:lvl>
  </w:abstractNum>
  <w:abstractNum w:abstractNumId="31" w15:restartNumberingAfterBreak="0">
    <w:nsid w:val="55AD17BF"/>
    <w:multiLevelType w:val="hybridMultilevel"/>
    <w:tmpl w:val="818088BC"/>
    <w:lvl w:ilvl="0" w:tplc="37D6832C">
      <w:numFmt w:val="bullet"/>
      <w:lvlText w:val="-"/>
      <w:lvlJc w:val="left"/>
      <w:pPr>
        <w:ind w:left="247" w:hanging="140"/>
      </w:pPr>
      <w:rPr>
        <w:rFonts w:ascii="Tahoma" w:eastAsia="Tahoma" w:hAnsi="Tahoma" w:cs="Tahoma" w:hint="default"/>
        <w:w w:val="90"/>
        <w:sz w:val="16"/>
        <w:szCs w:val="16"/>
        <w:lang w:val="en-US" w:eastAsia="en-US" w:bidi="ar-SA"/>
      </w:rPr>
    </w:lvl>
    <w:lvl w:ilvl="1" w:tplc="D2464558">
      <w:numFmt w:val="bullet"/>
      <w:lvlText w:val="•"/>
      <w:lvlJc w:val="left"/>
      <w:pPr>
        <w:ind w:left="761" w:hanging="140"/>
      </w:pPr>
      <w:rPr>
        <w:rFonts w:hint="default"/>
        <w:lang w:val="en-US" w:eastAsia="en-US" w:bidi="ar-SA"/>
      </w:rPr>
    </w:lvl>
    <w:lvl w:ilvl="2" w:tplc="D5F24E70">
      <w:numFmt w:val="bullet"/>
      <w:lvlText w:val="•"/>
      <w:lvlJc w:val="left"/>
      <w:pPr>
        <w:ind w:left="1282" w:hanging="140"/>
      </w:pPr>
      <w:rPr>
        <w:rFonts w:hint="default"/>
        <w:lang w:val="en-US" w:eastAsia="en-US" w:bidi="ar-SA"/>
      </w:rPr>
    </w:lvl>
    <w:lvl w:ilvl="3" w:tplc="A3BE3B16">
      <w:numFmt w:val="bullet"/>
      <w:lvlText w:val="•"/>
      <w:lvlJc w:val="left"/>
      <w:pPr>
        <w:ind w:left="1803" w:hanging="140"/>
      </w:pPr>
      <w:rPr>
        <w:rFonts w:hint="default"/>
        <w:lang w:val="en-US" w:eastAsia="en-US" w:bidi="ar-SA"/>
      </w:rPr>
    </w:lvl>
    <w:lvl w:ilvl="4" w:tplc="2DEC2044">
      <w:numFmt w:val="bullet"/>
      <w:lvlText w:val="•"/>
      <w:lvlJc w:val="left"/>
      <w:pPr>
        <w:ind w:left="2324" w:hanging="140"/>
      </w:pPr>
      <w:rPr>
        <w:rFonts w:hint="default"/>
        <w:lang w:val="en-US" w:eastAsia="en-US" w:bidi="ar-SA"/>
      </w:rPr>
    </w:lvl>
    <w:lvl w:ilvl="5" w:tplc="3552F7AE">
      <w:numFmt w:val="bullet"/>
      <w:lvlText w:val="•"/>
      <w:lvlJc w:val="left"/>
      <w:pPr>
        <w:ind w:left="2845" w:hanging="140"/>
      </w:pPr>
      <w:rPr>
        <w:rFonts w:hint="default"/>
        <w:lang w:val="en-US" w:eastAsia="en-US" w:bidi="ar-SA"/>
      </w:rPr>
    </w:lvl>
    <w:lvl w:ilvl="6" w:tplc="685C1A88">
      <w:numFmt w:val="bullet"/>
      <w:lvlText w:val="•"/>
      <w:lvlJc w:val="left"/>
      <w:pPr>
        <w:ind w:left="3366" w:hanging="140"/>
      </w:pPr>
      <w:rPr>
        <w:rFonts w:hint="default"/>
        <w:lang w:val="en-US" w:eastAsia="en-US" w:bidi="ar-SA"/>
      </w:rPr>
    </w:lvl>
    <w:lvl w:ilvl="7" w:tplc="4E8842A6">
      <w:numFmt w:val="bullet"/>
      <w:lvlText w:val="•"/>
      <w:lvlJc w:val="left"/>
      <w:pPr>
        <w:ind w:left="3887" w:hanging="140"/>
      </w:pPr>
      <w:rPr>
        <w:rFonts w:hint="default"/>
        <w:lang w:val="en-US" w:eastAsia="en-US" w:bidi="ar-SA"/>
      </w:rPr>
    </w:lvl>
    <w:lvl w:ilvl="8" w:tplc="55C00F2C">
      <w:numFmt w:val="bullet"/>
      <w:lvlText w:val="•"/>
      <w:lvlJc w:val="left"/>
      <w:pPr>
        <w:ind w:left="4408" w:hanging="140"/>
      </w:pPr>
      <w:rPr>
        <w:rFonts w:hint="default"/>
        <w:lang w:val="en-US" w:eastAsia="en-US" w:bidi="ar-SA"/>
      </w:rPr>
    </w:lvl>
  </w:abstractNum>
  <w:abstractNum w:abstractNumId="32" w15:restartNumberingAfterBreak="0">
    <w:nsid w:val="59682B86"/>
    <w:multiLevelType w:val="hybridMultilevel"/>
    <w:tmpl w:val="BCDE1F2A"/>
    <w:lvl w:ilvl="0" w:tplc="F4201E80">
      <w:numFmt w:val="bullet"/>
      <w:lvlText w:val="-"/>
      <w:lvlJc w:val="left"/>
      <w:pPr>
        <w:ind w:left="291" w:hanging="183"/>
      </w:pPr>
      <w:rPr>
        <w:rFonts w:ascii="Tahoma" w:eastAsia="Tahoma" w:hAnsi="Tahoma" w:cs="Tahoma" w:hint="default"/>
        <w:w w:val="90"/>
        <w:sz w:val="16"/>
        <w:szCs w:val="16"/>
        <w:lang w:val="en-US" w:eastAsia="en-US" w:bidi="ar-SA"/>
      </w:rPr>
    </w:lvl>
    <w:lvl w:ilvl="1" w:tplc="6A1ACCEC">
      <w:numFmt w:val="bullet"/>
      <w:lvlText w:val="•"/>
      <w:lvlJc w:val="left"/>
      <w:pPr>
        <w:ind w:left="815" w:hanging="183"/>
      </w:pPr>
      <w:rPr>
        <w:rFonts w:hint="default"/>
        <w:lang w:val="en-US" w:eastAsia="en-US" w:bidi="ar-SA"/>
      </w:rPr>
    </w:lvl>
    <w:lvl w:ilvl="2" w:tplc="162CF272">
      <w:numFmt w:val="bullet"/>
      <w:lvlText w:val="•"/>
      <w:lvlJc w:val="left"/>
      <w:pPr>
        <w:ind w:left="1330" w:hanging="183"/>
      </w:pPr>
      <w:rPr>
        <w:rFonts w:hint="default"/>
        <w:lang w:val="en-US" w:eastAsia="en-US" w:bidi="ar-SA"/>
      </w:rPr>
    </w:lvl>
    <w:lvl w:ilvl="3" w:tplc="B6F2066E">
      <w:numFmt w:val="bullet"/>
      <w:lvlText w:val="•"/>
      <w:lvlJc w:val="left"/>
      <w:pPr>
        <w:ind w:left="1845" w:hanging="183"/>
      </w:pPr>
      <w:rPr>
        <w:rFonts w:hint="default"/>
        <w:lang w:val="en-US" w:eastAsia="en-US" w:bidi="ar-SA"/>
      </w:rPr>
    </w:lvl>
    <w:lvl w:ilvl="4" w:tplc="E50A3424">
      <w:numFmt w:val="bullet"/>
      <w:lvlText w:val="•"/>
      <w:lvlJc w:val="left"/>
      <w:pPr>
        <w:ind w:left="2360" w:hanging="183"/>
      </w:pPr>
      <w:rPr>
        <w:rFonts w:hint="default"/>
        <w:lang w:val="en-US" w:eastAsia="en-US" w:bidi="ar-SA"/>
      </w:rPr>
    </w:lvl>
    <w:lvl w:ilvl="5" w:tplc="CEC4DE6E">
      <w:numFmt w:val="bullet"/>
      <w:lvlText w:val="•"/>
      <w:lvlJc w:val="left"/>
      <w:pPr>
        <w:ind w:left="2875" w:hanging="183"/>
      </w:pPr>
      <w:rPr>
        <w:rFonts w:hint="default"/>
        <w:lang w:val="en-US" w:eastAsia="en-US" w:bidi="ar-SA"/>
      </w:rPr>
    </w:lvl>
    <w:lvl w:ilvl="6" w:tplc="BC74679C">
      <w:numFmt w:val="bullet"/>
      <w:lvlText w:val="•"/>
      <w:lvlJc w:val="left"/>
      <w:pPr>
        <w:ind w:left="3390" w:hanging="183"/>
      </w:pPr>
      <w:rPr>
        <w:rFonts w:hint="default"/>
        <w:lang w:val="en-US" w:eastAsia="en-US" w:bidi="ar-SA"/>
      </w:rPr>
    </w:lvl>
    <w:lvl w:ilvl="7" w:tplc="6ABADBFE">
      <w:numFmt w:val="bullet"/>
      <w:lvlText w:val="•"/>
      <w:lvlJc w:val="left"/>
      <w:pPr>
        <w:ind w:left="3905" w:hanging="183"/>
      </w:pPr>
      <w:rPr>
        <w:rFonts w:hint="default"/>
        <w:lang w:val="en-US" w:eastAsia="en-US" w:bidi="ar-SA"/>
      </w:rPr>
    </w:lvl>
    <w:lvl w:ilvl="8" w:tplc="1CB6B5F4">
      <w:numFmt w:val="bullet"/>
      <w:lvlText w:val="•"/>
      <w:lvlJc w:val="left"/>
      <w:pPr>
        <w:ind w:left="4420" w:hanging="183"/>
      </w:pPr>
      <w:rPr>
        <w:rFonts w:hint="default"/>
        <w:lang w:val="en-US" w:eastAsia="en-US" w:bidi="ar-SA"/>
      </w:rPr>
    </w:lvl>
  </w:abstractNum>
  <w:abstractNum w:abstractNumId="33" w15:restartNumberingAfterBreak="0">
    <w:nsid w:val="5A3E3AC0"/>
    <w:multiLevelType w:val="hybridMultilevel"/>
    <w:tmpl w:val="2B06EF4E"/>
    <w:lvl w:ilvl="0" w:tplc="0F9AD1E2">
      <w:numFmt w:val="bullet"/>
      <w:lvlText w:val="○"/>
      <w:lvlJc w:val="left"/>
      <w:pPr>
        <w:ind w:left="1338" w:hanging="178"/>
      </w:pPr>
      <w:rPr>
        <w:rFonts w:ascii="Tahoma" w:eastAsia="Tahoma" w:hAnsi="Tahoma" w:cs="Tahoma" w:hint="default"/>
        <w:w w:val="100"/>
        <w:sz w:val="20"/>
        <w:szCs w:val="20"/>
        <w:lang w:val="en-US" w:eastAsia="en-US" w:bidi="ar-SA"/>
      </w:rPr>
    </w:lvl>
    <w:lvl w:ilvl="1" w:tplc="88C8D6B0">
      <w:numFmt w:val="bullet"/>
      <w:lvlText w:val="•"/>
      <w:lvlJc w:val="left"/>
      <w:pPr>
        <w:ind w:left="2342" w:hanging="178"/>
      </w:pPr>
      <w:rPr>
        <w:rFonts w:hint="default"/>
        <w:lang w:val="en-US" w:eastAsia="en-US" w:bidi="ar-SA"/>
      </w:rPr>
    </w:lvl>
    <w:lvl w:ilvl="2" w:tplc="BDAAD8BE">
      <w:numFmt w:val="bullet"/>
      <w:lvlText w:val="•"/>
      <w:lvlJc w:val="left"/>
      <w:pPr>
        <w:ind w:left="3344" w:hanging="178"/>
      </w:pPr>
      <w:rPr>
        <w:rFonts w:hint="default"/>
        <w:lang w:val="en-US" w:eastAsia="en-US" w:bidi="ar-SA"/>
      </w:rPr>
    </w:lvl>
    <w:lvl w:ilvl="3" w:tplc="7FAEA9F2">
      <w:numFmt w:val="bullet"/>
      <w:lvlText w:val="•"/>
      <w:lvlJc w:val="left"/>
      <w:pPr>
        <w:ind w:left="4347" w:hanging="178"/>
      </w:pPr>
      <w:rPr>
        <w:rFonts w:hint="default"/>
        <w:lang w:val="en-US" w:eastAsia="en-US" w:bidi="ar-SA"/>
      </w:rPr>
    </w:lvl>
    <w:lvl w:ilvl="4" w:tplc="1456867C">
      <w:numFmt w:val="bullet"/>
      <w:lvlText w:val="•"/>
      <w:lvlJc w:val="left"/>
      <w:pPr>
        <w:ind w:left="5349" w:hanging="178"/>
      </w:pPr>
      <w:rPr>
        <w:rFonts w:hint="default"/>
        <w:lang w:val="en-US" w:eastAsia="en-US" w:bidi="ar-SA"/>
      </w:rPr>
    </w:lvl>
    <w:lvl w:ilvl="5" w:tplc="BDC00314">
      <w:numFmt w:val="bullet"/>
      <w:lvlText w:val="•"/>
      <w:lvlJc w:val="left"/>
      <w:pPr>
        <w:ind w:left="6352" w:hanging="178"/>
      </w:pPr>
      <w:rPr>
        <w:rFonts w:hint="default"/>
        <w:lang w:val="en-US" w:eastAsia="en-US" w:bidi="ar-SA"/>
      </w:rPr>
    </w:lvl>
    <w:lvl w:ilvl="6" w:tplc="6B4EFA2A">
      <w:numFmt w:val="bullet"/>
      <w:lvlText w:val="•"/>
      <w:lvlJc w:val="left"/>
      <w:pPr>
        <w:ind w:left="7354" w:hanging="178"/>
      </w:pPr>
      <w:rPr>
        <w:rFonts w:hint="default"/>
        <w:lang w:val="en-US" w:eastAsia="en-US" w:bidi="ar-SA"/>
      </w:rPr>
    </w:lvl>
    <w:lvl w:ilvl="7" w:tplc="A888D8FA">
      <w:numFmt w:val="bullet"/>
      <w:lvlText w:val="•"/>
      <w:lvlJc w:val="left"/>
      <w:pPr>
        <w:ind w:left="8356" w:hanging="178"/>
      </w:pPr>
      <w:rPr>
        <w:rFonts w:hint="default"/>
        <w:lang w:val="en-US" w:eastAsia="en-US" w:bidi="ar-SA"/>
      </w:rPr>
    </w:lvl>
    <w:lvl w:ilvl="8" w:tplc="ACA8233E">
      <w:numFmt w:val="bullet"/>
      <w:lvlText w:val="•"/>
      <w:lvlJc w:val="left"/>
      <w:pPr>
        <w:ind w:left="9359" w:hanging="178"/>
      </w:pPr>
      <w:rPr>
        <w:rFonts w:hint="default"/>
        <w:lang w:val="en-US" w:eastAsia="en-US" w:bidi="ar-SA"/>
      </w:rPr>
    </w:lvl>
  </w:abstractNum>
  <w:abstractNum w:abstractNumId="34" w15:restartNumberingAfterBreak="0">
    <w:nsid w:val="5B0642CE"/>
    <w:multiLevelType w:val="multilevel"/>
    <w:tmpl w:val="33E079C8"/>
    <w:lvl w:ilvl="0">
      <w:start w:val="1"/>
      <w:numFmt w:val="decimal"/>
      <w:lvlText w:val="%1"/>
      <w:lvlJc w:val="left"/>
      <w:pPr>
        <w:ind w:left="2601" w:hanging="1081"/>
      </w:pPr>
      <w:rPr>
        <w:rFonts w:hint="default"/>
        <w:lang w:val="en-US" w:eastAsia="en-US" w:bidi="ar-SA"/>
      </w:rPr>
    </w:lvl>
    <w:lvl w:ilvl="1">
      <w:start w:val="1"/>
      <w:numFmt w:val="decimal"/>
      <w:lvlText w:val="%1.%2."/>
      <w:lvlJc w:val="left"/>
      <w:pPr>
        <w:ind w:left="2601" w:hanging="1081"/>
      </w:pPr>
      <w:rPr>
        <w:rFonts w:ascii="Arial" w:eastAsia="Arial" w:hAnsi="Arial" w:cs="Arial" w:hint="default"/>
        <w:b/>
        <w:bCs/>
        <w:spacing w:val="-2"/>
        <w:w w:val="99"/>
        <w:sz w:val="28"/>
        <w:szCs w:val="28"/>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35" w15:restartNumberingAfterBreak="0">
    <w:nsid w:val="5B3370E4"/>
    <w:multiLevelType w:val="hybridMultilevel"/>
    <w:tmpl w:val="456EE5CA"/>
    <w:lvl w:ilvl="0" w:tplc="1E40DA0C">
      <w:numFmt w:val="bullet"/>
      <w:lvlText w:val="-"/>
      <w:lvlJc w:val="left"/>
      <w:pPr>
        <w:ind w:left="108" w:hanging="106"/>
      </w:pPr>
      <w:rPr>
        <w:rFonts w:ascii="Tahoma" w:eastAsia="Tahoma" w:hAnsi="Tahoma" w:cs="Tahoma" w:hint="default"/>
        <w:w w:val="90"/>
        <w:sz w:val="16"/>
        <w:szCs w:val="16"/>
        <w:lang w:val="en-US" w:eastAsia="en-US" w:bidi="ar-SA"/>
      </w:rPr>
    </w:lvl>
    <w:lvl w:ilvl="1" w:tplc="7B5ABB08">
      <w:numFmt w:val="bullet"/>
      <w:lvlText w:val="•"/>
      <w:lvlJc w:val="left"/>
      <w:pPr>
        <w:ind w:left="635" w:hanging="106"/>
      </w:pPr>
      <w:rPr>
        <w:rFonts w:hint="default"/>
        <w:lang w:val="en-US" w:eastAsia="en-US" w:bidi="ar-SA"/>
      </w:rPr>
    </w:lvl>
    <w:lvl w:ilvl="2" w:tplc="CEE0F36A">
      <w:numFmt w:val="bullet"/>
      <w:lvlText w:val="•"/>
      <w:lvlJc w:val="left"/>
      <w:pPr>
        <w:ind w:left="1170" w:hanging="106"/>
      </w:pPr>
      <w:rPr>
        <w:rFonts w:hint="default"/>
        <w:lang w:val="en-US" w:eastAsia="en-US" w:bidi="ar-SA"/>
      </w:rPr>
    </w:lvl>
    <w:lvl w:ilvl="3" w:tplc="E89A1EA2">
      <w:numFmt w:val="bullet"/>
      <w:lvlText w:val="•"/>
      <w:lvlJc w:val="left"/>
      <w:pPr>
        <w:ind w:left="1705" w:hanging="106"/>
      </w:pPr>
      <w:rPr>
        <w:rFonts w:hint="default"/>
        <w:lang w:val="en-US" w:eastAsia="en-US" w:bidi="ar-SA"/>
      </w:rPr>
    </w:lvl>
    <w:lvl w:ilvl="4" w:tplc="AF76F330">
      <w:numFmt w:val="bullet"/>
      <w:lvlText w:val="•"/>
      <w:lvlJc w:val="left"/>
      <w:pPr>
        <w:ind w:left="2240" w:hanging="106"/>
      </w:pPr>
      <w:rPr>
        <w:rFonts w:hint="default"/>
        <w:lang w:val="en-US" w:eastAsia="en-US" w:bidi="ar-SA"/>
      </w:rPr>
    </w:lvl>
    <w:lvl w:ilvl="5" w:tplc="2E90A3AE">
      <w:numFmt w:val="bullet"/>
      <w:lvlText w:val="•"/>
      <w:lvlJc w:val="left"/>
      <w:pPr>
        <w:ind w:left="2775" w:hanging="106"/>
      </w:pPr>
      <w:rPr>
        <w:rFonts w:hint="default"/>
        <w:lang w:val="en-US" w:eastAsia="en-US" w:bidi="ar-SA"/>
      </w:rPr>
    </w:lvl>
    <w:lvl w:ilvl="6" w:tplc="DB2E0404">
      <w:numFmt w:val="bullet"/>
      <w:lvlText w:val="•"/>
      <w:lvlJc w:val="left"/>
      <w:pPr>
        <w:ind w:left="3310" w:hanging="106"/>
      </w:pPr>
      <w:rPr>
        <w:rFonts w:hint="default"/>
        <w:lang w:val="en-US" w:eastAsia="en-US" w:bidi="ar-SA"/>
      </w:rPr>
    </w:lvl>
    <w:lvl w:ilvl="7" w:tplc="8924BCAE">
      <w:numFmt w:val="bullet"/>
      <w:lvlText w:val="•"/>
      <w:lvlJc w:val="left"/>
      <w:pPr>
        <w:ind w:left="3845" w:hanging="106"/>
      </w:pPr>
      <w:rPr>
        <w:rFonts w:hint="default"/>
        <w:lang w:val="en-US" w:eastAsia="en-US" w:bidi="ar-SA"/>
      </w:rPr>
    </w:lvl>
    <w:lvl w:ilvl="8" w:tplc="E90E737A">
      <w:numFmt w:val="bullet"/>
      <w:lvlText w:val="•"/>
      <w:lvlJc w:val="left"/>
      <w:pPr>
        <w:ind w:left="4380" w:hanging="106"/>
      </w:pPr>
      <w:rPr>
        <w:rFonts w:hint="default"/>
        <w:lang w:val="en-US" w:eastAsia="en-US" w:bidi="ar-SA"/>
      </w:rPr>
    </w:lvl>
  </w:abstractNum>
  <w:abstractNum w:abstractNumId="36" w15:restartNumberingAfterBreak="0">
    <w:nsid w:val="5BCD0093"/>
    <w:multiLevelType w:val="multilevel"/>
    <w:tmpl w:val="4F70E51A"/>
    <w:lvl w:ilvl="0">
      <w:start w:val="2"/>
      <w:numFmt w:val="decimal"/>
      <w:lvlText w:val="%1"/>
      <w:lvlJc w:val="left"/>
      <w:pPr>
        <w:ind w:left="2601" w:hanging="1081"/>
      </w:pPr>
      <w:rPr>
        <w:rFonts w:hint="default"/>
        <w:lang w:val="en-US" w:eastAsia="en-US" w:bidi="ar-SA"/>
      </w:rPr>
    </w:lvl>
    <w:lvl w:ilvl="1">
      <w:start w:val="8"/>
      <w:numFmt w:val="decimal"/>
      <w:lvlText w:val="%1.%2."/>
      <w:lvlJc w:val="left"/>
      <w:pPr>
        <w:ind w:left="2601" w:hanging="1081"/>
      </w:pPr>
      <w:rPr>
        <w:rFonts w:ascii="Arial" w:eastAsia="Arial" w:hAnsi="Arial" w:cs="Arial" w:hint="default"/>
        <w:b/>
        <w:bCs/>
        <w:spacing w:val="-2"/>
        <w:w w:val="99"/>
        <w:sz w:val="28"/>
        <w:szCs w:val="28"/>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37" w15:restartNumberingAfterBreak="0">
    <w:nsid w:val="607D7156"/>
    <w:multiLevelType w:val="multilevel"/>
    <w:tmpl w:val="743A6F46"/>
    <w:lvl w:ilvl="0">
      <w:start w:val="6"/>
      <w:numFmt w:val="decimal"/>
      <w:lvlText w:val="%1"/>
      <w:lvlJc w:val="left"/>
      <w:pPr>
        <w:ind w:left="3052" w:hanging="692"/>
      </w:pPr>
      <w:rPr>
        <w:rFonts w:hint="default"/>
        <w:lang w:val="en-US" w:eastAsia="en-US" w:bidi="ar-SA"/>
      </w:rPr>
    </w:lvl>
    <w:lvl w:ilvl="1">
      <w:start w:val="1"/>
      <w:numFmt w:val="decimal"/>
      <w:lvlText w:val="%1.%2."/>
      <w:lvlJc w:val="left"/>
      <w:pPr>
        <w:ind w:left="3052" w:hanging="692"/>
      </w:pPr>
      <w:rPr>
        <w:rFonts w:ascii="Calibri" w:eastAsia="Calibri" w:hAnsi="Calibri" w:cs="Calibri" w:hint="default"/>
        <w:b/>
        <w:bCs/>
        <w:spacing w:val="-2"/>
        <w:w w:val="100"/>
        <w:sz w:val="22"/>
        <w:szCs w:val="22"/>
        <w:lang w:val="en-US" w:eastAsia="en-US" w:bidi="ar-SA"/>
      </w:rPr>
    </w:lvl>
    <w:lvl w:ilvl="2">
      <w:numFmt w:val="bullet"/>
      <w:lvlText w:val="•"/>
      <w:lvlJc w:val="left"/>
      <w:pPr>
        <w:ind w:left="4720" w:hanging="692"/>
      </w:pPr>
      <w:rPr>
        <w:rFonts w:hint="default"/>
        <w:lang w:val="en-US" w:eastAsia="en-US" w:bidi="ar-SA"/>
      </w:rPr>
    </w:lvl>
    <w:lvl w:ilvl="3">
      <w:numFmt w:val="bullet"/>
      <w:lvlText w:val="•"/>
      <w:lvlJc w:val="left"/>
      <w:pPr>
        <w:ind w:left="5551" w:hanging="692"/>
      </w:pPr>
      <w:rPr>
        <w:rFonts w:hint="default"/>
        <w:lang w:val="en-US" w:eastAsia="en-US" w:bidi="ar-SA"/>
      </w:rPr>
    </w:lvl>
    <w:lvl w:ilvl="4">
      <w:numFmt w:val="bullet"/>
      <w:lvlText w:val="•"/>
      <w:lvlJc w:val="left"/>
      <w:pPr>
        <w:ind w:left="6381" w:hanging="692"/>
      </w:pPr>
      <w:rPr>
        <w:rFonts w:hint="default"/>
        <w:lang w:val="en-US" w:eastAsia="en-US" w:bidi="ar-SA"/>
      </w:rPr>
    </w:lvl>
    <w:lvl w:ilvl="5">
      <w:numFmt w:val="bullet"/>
      <w:lvlText w:val="•"/>
      <w:lvlJc w:val="left"/>
      <w:pPr>
        <w:ind w:left="7212" w:hanging="692"/>
      </w:pPr>
      <w:rPr>
        <w:rFonts w:hint="default"/>
        <w:lang w:val="en-US" w:eastAsia="en-US" w:bidi="ar-SA"/>
      </w:rPr>
    </w:lvl>
    <w:lvl w:ilvl="6">
      <w:numFmt w:val="bullet"/>
      <w:lvlText w:val="•"/>
      <w:lvlJc w:val="left"/>
      <w:pPr>
        <w:ind w:left="8042" w:hanging="692"/>
      </w:pPr>
      <w:rPr>
        <w:rFonts w:hint="default"/>
        <w:lang w:val="en-US" w:eastAsia="en-US" w:bidi="ar-SA"/>
      </w:rPr>
    </w:lvl>
    <w:lvl w:ilvl="7">
      <w:numFmt w:val="bullet"/>
      <w:lvlText w:val="•"/>
      <w:lvlJc w:val="left"/>
      <w:pPr>
        <w:ind w:left="8872" w:hanging="692"/>
      </w:pPr>
      <w:rPr>
        <w:rFonts w:hint="default"/>
        <w:lang w:val="en-US" w:eastAsia="en-US" w:bidi="ar-SA"/>
      </w:rPr>
    </w:lvl>
    <w:lvl w:ilvl="8">
      <w:numFmt w:val="bullet"/>
      <w:lvlText w:val="•"/>
      <w:lvlJc w:val="left"/>
      <w:pPr>
        <w:ind w:left="9703" w:hanging="692"/>
      </w:pPr>
      <w:rPr>
        <w:rFonts w:hint="default"/>
        <w:lang w:val="en-US" w:eastAsia="en-US" w:bidi="ar-SA"/>
      </w:rPr>
    </w:lvl>
  </w:abstractNum>
  <w:abstractNum w:abstractNumId="38" w15:restartNumberingAfterBreak="0">
    <w:nsid w:val="61194333"/>
    <w:multiLevelType w:val="hybridMultilevel"/>
    <w:tmpl w:val="71880422"/>
    <w:lvl w:ilvl="0" w:tplc="FFDEB150">
      <w:numFmt w:val="bullet"/>
      <w:lvlText w:val="-"/>
      <w:lvlJc w:val="left"/>
      <w:pPr>
        <w:ind w:left="204" w:hanging="96"/>
      </w:pPr>
      <w:rPr>
        <w:rFonts w:ascii="Tahoma" w:eastAsia="Tahoma" w:hAnsi="Tahoma" w:cs="Tahoma" w:hint="default"/>
        <w:w w:val="90"/>
        <w:sz w:val="16"/>
        <w:szCs w:val="16"/>
        <w:lang w:val="en-US" w:eastAsia="en-US" w:bidi="ar-SA"/>
      </w:rPr>
    </w:lvl>
    <w:lvl w:ilvl="1" w:tplc="DF9AC65E">
      <w:numFmt w:val="bullet"/>
      <w:lvlText w:val="•"/>
      <w:lvlJc w:val="left"/>
      <w:pPr>
        <w:ind w:left="725" w:hanging="96"/>
      </w:pPr>
      <w:rPr>
        <w:rFonts w:hint="default"/>
        <w:lang w:val="en-US" w:eastAsia="en-US" w:bidi="ar-SA"/>
      </w:rPr>
    </w:lvl>
    <w:lvl w:ilvl="2" w:tplc="A3B856F0">
      <w:numFmt w:val="bullet"/>
      <w:lvlText w:val="•"/>
      <w:lvlJc w:val="left"/>
      <w:pPr>
        <w:ind w:left="1250" w:hanging="96"/>
      </w:pPr>
      <w:rPr>
        <w:rFonts w:hint="default"/>
        <w:lang w:val="en-US" w:eastAsia="en-US" w:bidi="ar-SA"/>
      </w:rPr>
    </w:lvl>
    <w:lvl w:ilvl="3" w:tplc="A274C1F2">
      <w:numFmt w:val="bullet"/>
      <w:lvlText w:val="•"/>
      <w:lvlJc w:val="left"/>
      <w:pPr>
        <w:ind w:left="1775" w:hanging="96"/>
      </w:pPr>
      <w:rPr>
        <w:rFonts w:hint="default"/>
        <w:lang w:val="en-US" w:eastAsia="en-US" w:bidi="ar-SA"/>
      </w:rPr>
    </w:lvl>
    <w:lvl w:ilvl="4" w:tplc="FC0A96F6">
      <w:numFmt w:val="bullet"/>
      <w:lvlText w:val="•"/>
      <w:lvlJc w:val="left"/>
      <w:pPr>
        <w:ind w:left="2300" w:hanging="96"/>
      </w:pPr>
      <w:rPr>
        <w:rFonts w:hint="default"/>
        <w:lang w:val="en-US" w:eastAsia="en-US" w:bidi="ar-SA"/>
      </w:rPr>
    </w:lvl>
    <w:lvl w:ilvl="5" w:tplc="F90A9FC4">
      <w:numFmt w:val="bullet"/>
      <w:lvlText w:val="•"/>
      <w:lvlJc w:val="left"/>
      <w:pPr>
        <w:ind w:left="2825" w:hanging="96"/>
      </w:pPr>
      <w:rPr>
        <w:rFonts w:hint="default"/>
        <w:lang w:val="en-US" w:eastAsia="en-US" w:bidi="ar-SA"/>
      </w:rPr>
    </w:lvl>
    <w:lvl w:ilvl="6" w:tplc="C8528C48">
      <w:numFmt w:val="bullet"/>
      <w:lvlText w:val="•"/>
      <w:lvlJc w:val="left"/>
      <w:pPr>
        <w:ind w:left="3350" w:hanging="96"/>
      </w:pPr>
      <w:rPr>
        <w:rFonts w:hint="default"/>
        <w:lang w:val="en-US" w:eastAsia="en-US" w:bidi="ar-SA"/>
      </w:rPr>
    </w:lvl>
    <w:lvl w:ilvl="7" w:tplc="51E8B80A">
      <w:numFmt w:val="bullet"/>
      <w:lvlText w:val="•"/>
      <w:lvlJc w:val="left"/>
      <w:pPr>
        <w:ind w:left="3875" w:hanging="96"/>
      </w:pPr>
      <w:rPr>
        <w:rFonts w:hint="default"/>
        <w:lang w:val="en-US" w:eastAsia="en-US" w:bidi="ar-SA"/>
      </w:rPr>
    </w:lvl>
    <w:lvl w:ilvl="8" w:tplc="F04E6A6C">
      <w:numFmt w:val="bullet"/>
      <w:lvlText w:val="•"/>
      <w:lvlJc w:val="left"/>
      <w:pPr>
        <w:ind w:left="4400" w:hanging="96"/>
      </w:pPr>
      <w:rPr>
        <w:rFonts w:hint="default"/>
        <w:lang w:val="en-US" w:eastAsia="en-US" w:bidi="ar-SA"/>
      </w:rPr>
    </w:lvl>
  </w:abstractNum>
  <w:abstractNum w:abstractNumId="39" w15:restartNumberingAfterBreak="0">
    <w:nsid w:val="64195B67"/>
    <w:multiLevelType w:val="hybridMultilevel"/>
    <w:tmpl w:val="6E94C064"/>
    <w:lvl w:ilvl="0" w:tplc="30708A20">
      <w:numFmt w:val="bullet"/>
      <w:lvlText w:val="-"/>
      <w:lvlJc w:val="left"/>
      <w:pPr>
        <w:ind w:left="108" w:hanging="154"/>
      </w:pPr>
      <w:rPr>
        <w:rFonts w:ascii="Tahoma" w:eastAsia="Tahoma" w:hAnsi="Tahoma" w:cs="Tahoma" w:hint="default"/>
        <w:w w:val="90"/>
        <w:sz w:val="16"/>
        <w:szCs w:val="16"/>
        <w:lang w:val="en-US" w:eastAsia="en-US" w:bidi="ar-SA"/>
      </w:rPr>
    </w:lvl>
    <w:lvl w:ilvl="1" w:tplc="85629928">
      <w:numFmt w:val="bullet"/>
      <w:lvlText w:val="•"/>
      <w:lvlJc w:val="left"/>
      <w:pPr>
        <w:ind w:left="635" w:hanging="154"/>
      </w:pPr>
      <w:rPr>
        <w:rFonts w:hint="default"/>
        <w:lang w:val="en-US" w:eastAsia="en-US" w:bidi="ar-SA"/>
      </w:rPr>
    </w:lvl>
    <w:lvl w:ilvl="2" w:tplc="FFD64CB2">
      <w:numFmt w:val="bullet"/>
      <w:lvlText w:val="•"/>
      <w:lvlJc w:val="left"/>
      <w:pPr>
        <w:ind w:left="1170" w:hanging="154"/>
      </w:pPr>
      <w:rPr>
        <w:rFonts w:hint="default"/>
        <w:lang w:val="en-US" w:eastAsia="en-US" w:bidi="ar-SA"/>
      </w:rPr>
    </w:lvl>
    <w:lvl w:ilvl="3" w:tplc="A1C0E12E">
      <w:numFmt w:val="bullet"/>
      <w:lvlText w:val="•"/>
      <w:lvlJc w:val="left"/>
      <w:pPr>
        <w:ind w:left="1705" w:hanging="154"/>
      </w:pPr>
      <w:rPr>
        <w:rFonts w:hint="default"/>
        <w:lang w:val="en-US" w:eastAsia="en-US" w:bidi="ar-SA"/>
      </w:rPr>
    </w:lvl>
    <w:lvl w:ilvl="4" w:tplc="5EBE0F82">
      <w:numFmt w:val="bullet"/>
      <w:lvlText w:val="•"/>
      <w:lvlJc w:val="left"/>
      <w:pPr>
        <w:ind w:left="2240" w:hanging="154"/>
      </w:pPr>
      <w:rPr>
        <w:rFonts w:hint="default"/>
        <w:lang w:val="en-US" w:eastAsia="en-US" w:bidi="ar-SA"/>
      </w:rPr>
    </w:lvl>
    <w:lvl w:ilvl="5" w:tplc="6832A08E">
      <w:numFmt w:val="bullet"/>
      <w:lvlText w:val="•"/>
      <w:lvlJc w:val="left"/>
      <w:pPr>
        <w:ind w:left="2775" w:hanging="154"/>
      </w:pPr>
      <w:rPr>
        <w:rFonts w:hint="default"/>
        <w:lang w:val="en-US" w:eastAsia="en-US" w:bidi="ar-SA"/>
      </w:rPr>
    </w:lvl>
    <w:lvl w:ilvl="6" w:tplc="0CF0A50E">
      <w:numFmt w:val="bullet"/>
      <w:lvlText w:val="•"/>
      <w:lvlJc w:val="left"/>
      <w:pPr>
        <w:ind w:left="3310" w:hanging="154"/>
      </w:pPr>
      <w:rPr>
        <w:rFonts w:hint="default"/>
        <w:lang w:val="en-US" w:eastAsia="en-US" w:bidi="ar-SA"/>
      </w:rPr>
    </w:lvl>
    <w:lvl w:ilvl="7" w:tplc="884A05CE">
      <w:numFmt w:val="bullet"/>
      <w:lvlText w:val="•"/>
      <w:lvlJc w:val="left"/>
      <w:pPr>
        <w:ind w:left="3845" w:hanging="154"/>
      </w:pPr>
      <w:rPr>
        <w:rFonts w:hint="default"/>
        <w:lang w:val="en-US" w:eastAsia="en-US" w:bidi="ar-SA"/>
      </w:rPr>
    </w:lvl>
    <w:lvl w:ilvl="8" w:tplc="09264B88">
      <w:numFmt w:val="bullet"/>
      <w:lvlText w:val="•"/>
      <w:lvlJc w:val="left"/>
      <w:pPr>
        <w:ind w:left="4380" w:hanging="154"/>
      </w:pPr>
      <w:rPr>
        <w:rFonts w:hint="default"/>
        <w:lang w:val="en-US" w:eastAsia="en-US" w:bidi="ar-SA"/>
      </w:rPr>
    </w:lvl>
  </w:abstractNum>
  <w:abstractNum w:abstractNumId="40" w15:restartNumberingAfterBreak="0">
    <w:nsid w:val="655E07BD"/>
    <w:multiLevelType w:val="multilevel"/>
    <w:tmpl w:val="F8FC8E84"/>
    <w:lvl w:ilvl="0">
      <w:start w:val="5"/>
      <w:numFmt w:val="decimal"/>
      <w:lvlText w:val="%1"/>
      <w:lvlJc w:val="left"/>
      <w:pPr>
        <w:ind w:left="2601" w:hanging="1081"/>
      </w:pPr>
      <w:rPr>
        <w:rFonts w:hint="default"/>
        <w:lang w:val="en-US" w:eastAsia="en-US" w:bidi="ar-SA"/>
      </w:rPr>
    </w:lvl>
    <w:lvl w:ilvl="1">
      <w:start w:val="1"/>
      <w:numFmt w:val="decimal"/>
      <w:lvlText w:val="%1.%2."/>
      <w:lvlJc w:val="left"/>
      <w:pPr>
        <w:ind w:left="2601" w:hanging="1081"/>
      </w:pPr>
      <w:rPr>
        <w:rFonts w:ascii="Arial" w:eastAsia="Arial" w:hAnsi="Arial" w:cs="Arial" w:hint="default"/>
        <w:b/>
        <w:bCs/>
        <w:spacing w:val="-2"/>
        <w:w w:val="99"/>
        <w:sz w:val="28"/>
        <w:szCs w:val="28"/>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41" w15:restartNumberingAfterBreak="0">
    <w:nsid w:val="68695597"/>
    <w:multiLevelType w:val="hybridMultilevel"/>
    <w:tmpl w:val="7DAA76F6"/>
    <w:lvl w:ilvl="0" w:tplc="3C643346">
      <w:numFmt w:val="bullet"/>
      <w:lvlText w:val="-"/>
      <w:lvlJc w:val="left"/>
      <w:pPr>
        <w:ind w:left="108" w:hanging="96"/>
      </w:pPr>
      <w:rPr>
        <w:rFonts w:ascii="Tahoma" w:eastAsia="Tahoma" w:hAnsi="Tahoma" w:cs="Tahoma" w:hint="default"/>
        <w:w w:val="90"/>
        <w:sz w:val="16"/>
        <w:szCs w:val="16"/>
        <w:lang w:val="en-US" w:eastAsia="en-US" w:bidi="ar-SA"/>
      </w:rPr>
    </w:lvl>
    <w:lvl w:ilvl="1" w:tplc="6AC8FF02">
      <w:numFmt w:val="bullet"/>
      <w:lvlText w:val="•"/>
      <w:lvlJc w:val="left"/>
      <w:pPr>
        <w:ind w:left="635" w:hanging="96"/>
      </w:pPr>
      <w:rPr>
        <w:rFonts w:hint="default"/>
        <w:lang w:val="en-US" w:eastAsia="en-US" w:bidi="ar-SA"/>
      </w:rPr>
    </w:lvl>
    <w:lvl w:ilvl="2" w:tplc="8DD0C71E">
      <w:numFmt w:val="bullet"/>
      <w:lvlText w:val="•"/>
      <w:lvlJc w:val="left"/>
      <w:pPr>
        <w:ind w:left="1170" w:hanging="96"/>
      </w:pPr>
      <w:rPr>
        <w:rFonts w:hint="default"/>
        <w:lang w:val="en-US" w:eastAsia="en-US" w:bidi="ar-SA"/>
      </w:rPr>
    </w:lvl>
    <w:lvl w:ilvl="3" w:tplc="7BECAF22">
      <w:numFmt w:val="bullet"/>
      <w:lvlText w:val="•"/>
      <w:lvlJc w:val="left"/>
      <w:pPr>
        <w:ind w:left="1705" w:hanging="96"/>
      </w:pPr>
      <w:rPr>
        <w:rFonts w:hint="default"/>
        <w:lang w:val="en-US" w:eastAsia="en-US" w:bidi="ar-SA"/>
      </w:rPr>
    </w:lvl>
    <w:lvl w:ilvl="4" w:tplc="596E270A">
      <w:numFmt w:val="bullet"/>
      <w:lvlText w:val="•"/>
      <w:lvlJc w:val="left"/>
      <w:pPr>
        <w:ind w:left="2240" w:hanging="96"/>
      </w:pPr>
      <w:rPr>
        <w:rFonts w:hint="default"/>
        <w:lang w:val="en-US" w:eastAsia="en-US" w:bidi="ar-SA"/>
      </w:rPr>
    </w:lvl>
    <w:lvl w:ilvl="5" w:tplc="133EB2A2">
      <w:numFmt w:val="bullet"/>
      <w:lvlText w:val="•"/>
      <w:lvlJc w:val="left"/>
      <w:pPr>
        <w:ind w:left="2775" w:hanging="96"/>
      </w:pPr>
      <w:rPr>
        <w:rFonts w:hint="default"/>
        <w:lang w:val="en-US" w:eastAsia="en-US" w:bidi="ar-SA"/>
      </w:rPr>
    </w:lvl>
    <w:lvl w:ilvl="6" w:tplc="72F49A00">
      <w:numFmt w:val="bullet"/>
      <w:lvlText w:val="•"/>
      <w:lvlJc w:val="left"/>
      <w:pPr>
        <w:ind w:left="3310" w:hanging="96"/>
      </w:pPr>
      <w:rPr>
        <w:rFonts w:hint="default"/>
        <w:lang w:val="en-US" w:eastAsia="en-US" w:bidi="ar-SA"/>
      </w:rPr>
    </w:lvl>
    <w:lvl w:ilvl="7" w:tplc="7F5EADC2">
      <w:numFmt w:val="bullet"/>
      <w:lvlText w:val="•"/>
      <w:lvlJc w:val="left"/>
      <w:pPr>
        <w:ind w:left="3845" w:hanging="96"/>
      </w:pPr>
      <w:rPr>
        <w:rFonts w:hint="default"/>
        <w:lang w:val="en-US" w:eastAsia="en-US" w:bidi="ar-SA"/>
      </w:rPr>
    </w:lvl>
    <w:lvl w:ilvl="8" w:tplc="6B889DAE">
      <w:numFmt w:val="bullet"/>
      <w:lvlText w:val="•"/>
      <w:lvlJc w:val="left"/>
      <w:pPr>
        <w:ind w:left="4380" w:hanging="96"/>
      </w:pPr>
      <w:rPr>
        <w:rFonts w:hint="default"/>
        <w:lang w:val="en-US" w:eastAsia="en-US" w:bidi="ar-SA"/>
      </w:rPr>
    </w:lvl>
  </w:abstractNum>
  <w:abstractNum w:abstractNumId="42" w15:restartNumberingAfterBreak="0">
    <w:nsid w:val="6C3A3524"/>
    <w:multiLevelType w:val="hybridMultilevel"/>
    <w:tmpl w:val="C4F69F10"/>
    <w:lvl w:ilvl="0" w:tplc="B2DC4A52">
      <w:numFmt w:val="bullet"/>
      <w:lvlText w:val="-"/>
      <w:lvlJc w:val="left"/>
      <w:pPr>
        <w:ind w:left="204" w:hanging="96"/>
      </w:pPr>
      <w:rPr>
        <w:rFonts w:ascii="Tahoma" w:eastAsia="Tahoma" w:hAnsi="Tahoma" w:cs="Tahoma" w:hint="default"/>
        <w:w w:val="90"/>
        <w:sz w:val="16"/>
        <w:szCs w:val="16"/>
        <w:lang w:val="en-US" w:eastAsia="en-US" w:bidi="ar-SA"/>
      </w:rPr>
    </w:lvl>
    <w:lvl w:ilvl="1" w:tplc="AC7460E2">
      <w:numFmt w:val="bullet"/>
      <w:lvlText w:val="•"/>
      <w:lvlJc w:val="left"/>
      <w:pPr>
        <w:ind w:left="725" w:hanging="96"/>
      </w:pPr>
      <w:rPr>
        <w:rFonts w:hint="default"/>
        <w:lang w:val="en-US" w:eastAsia="en-US" w:bidi="ar-SA"/>
      </w:rPr>
    </w:lvl>
    <w:lvl w:ilvl="2" w:tplc="19C0544A">
      <w:numFmt w:val="bullet"/>
      <w:lvlText w:val="•"/>
      <w:lvlJc w:val="left"/>
      <w:pPr>
        <w:ind w:left="1250" w:hanging="96"/>
      </w:pPr>
      <w:rPr>
        <w:rFonts w:hint="default"/>
        <w:lang w:val="en-US" w:eastAsia="en-US" w:bidi="ar-SA"/>
      </w:rPr>
    </w:lvl>
    <w:lvl w:ilvl="3" w:tplc="2DFC80FE">
      <w:numFmt w:val="bullet"/>
      <w:lvlText w:val="•"/>
      <w:lvlJc w:val="left"/>
      <w:pPr>
        <w:ind w:left="1775" w:hanging="96"/>
      </w:pPr>
      <w:rPr>
        <w:rFonts w:hint="default"/>
        <w:lang w:val="en-US" w:eastAsia="en-US" w:bidi="ar-SA"/>
      </w:rPr>
    </w:lvl>
    <w:lvl w:ilvl="4" w:tplc="2BCC8238">
      <w:numFmt w:val="bullet"/>
      <w:lvlText w:val="•"/>
      <w:lvlJc w:val="left"/>
      <w:pPr>
        <w:ind w:left="2300" w:hanging="96"/>
      </w:pPr>
      <w:rPr>
        <w:rFonts w:hint="default"/>
        <w:lang w:val="en-US" w:eastAsia="en-US" w:bidi="ar-SA"/>
      </w:rPr>
    </w:lvl>
    <w:lvl w:ilvl="5" w:tplc="1844543A">
      <w:numFmt w:val="bullet"/>
      <w:lvlText w:val="•"/>
      <w:lvlJc w:val="left"/>
      <w:pPr>
        <w:ind w:left="2825" w:hanging="96"/>
      </w:pPr>
      <w:rPr>
        <w:rFonts w:hint="default"/>
        <w:lang w:val="en-US" w:eastAsia="en-US" w:bidi="ar-SA"/>
      </w:rPr>
    </w:lvl>
    <w:lvl w:ilvl="6" w:tplc="9508F87C">
      <w:numFmt w:val="bullet"/>
      <w:lvlText w:val="•"/>
      <w:lvlJc w:val="left"/>
      <w:pPr>
        <w:ind w:left="3350" w:hanging="96"/>
      </w:pPr>
      <w:rPr>
        <w:rFonts w:hint="default"/>
        <w:lang w:val="en-US" w:eastAsia="en-US" w:bidi="ar-SA"/>
      </w:rPr>
    </w:lvl>
    <w:lvl w:ilvl="7" w:tplc="55D0715A">
      <w:numFmt w:val="bullet"/>
      <w:lvlText w:val="•"/>
      <w:lvlJc w:val="left"/>
      <w:pPr>
        <w:ind w:left="3875" w:hanging="96"/>
      </w:pPr>
      <w:rPr>
        <w:rFonts w:hint="default"/>
        <w:lang w:val="en-US" w:eastAsia="en-US" w:bidi="ar-SA"/>
      </w:rPr>
    </w:lvl>
    <w:lvl w:ilvl="8" w:tplc="1674C574">
      <w:numFmt w:val="bullet"/>
      <w:lvlText w:val="•"/>
      <w:lvlJc w:val="left"/>
      <w:pPr>
        <w:ind w:left="4400" w:hanging="96"/>
      </w:pPr>
      <w:rPr>
        <w:rFonts w:hint="default"/>
        <w:lang w:val="en-US" w:eastAsia="en-US" w:bidi="ar-SA"/>
      </w:rPr>
    </w:lvl>
  </w:abstractNum>
  <w:abstractNum w:abstractNumId="43" w15:restartNumberingAfterBreak="0">
    <w:nsid w:val="70826B7D"/>
    <w:multiLevelType w:val="hybridMultilevel"/>
    <w:tmpl w:val="E1CAC6FE"/>
    <w:lvl w:ilvl="0" w:tplc="B212119A">
      <w:numFmt w:val="bullet"/>
      <w:lvlText w:val="-"/>
      <w:lvlJc w:val="left"/>
      <w:pPr>
        <w:ind w:left="108" w:hanging="101"/>
      </w:pPr>
      <w:rPr>
        <w:rFonts w:ascii="Tahoma" w:eastAsia="Tahoma" w:hAnsi="Tahoma" w:cs="Tahoma" w:hint="default"/>
        <w:w w:val="90"/>
        <w:sz w:val="16"/>
        <w:szCs w:val="16"/>
        <w:lang w:val="en-US" w:eastAsia="en-US" w:bidi="ar-SA"/>
      </w:rPr>
    </w:lvl>
    <w:lvl w:ilvl="1" w:tplc="9AF42E22">
      <w:numFmt w:val="bullet"/>
      <w:lvlText w:val="•"/>
      <w:lvlJc w:val="left"/>
      <w:pPr>
        <w:ind w:left="635" w:hanging="101"/>
      </w:pPr>
      <w:rPr>
        <w:rFonts w:hint="default"/>
        <w:lang w:val="en-US" w:eastAsia="en-US" w:bidi="ar-SA"/>
      </w:rPr>
    </w:lvl>
    <w:lvl w:ilvl="2" w:tplc="1B4815BC">
      <w:numFmt w:val="bullet"/>
      <w:lvlText w:val="•"/>
      <w:lvlJc w:val="left"/>
      <w:pPr>
        <w:ind w:left="1170" w:hanging="101"/>
      </w:pPr>
      <w:rPr>
        <w:rFonts w:hint="default"/>
        <w:lang w:val="en-US" w:eastAsia="en-US" w:bidi="ar-SA"/>
      </w:rPr>
    </w:lvl>
    <w:lvl w:ilvl="3" w:tplc="238C3958">
      <w:numFmt w:val="bullet"/>
      <w:lvlText w:val="•"/>
      <w:lvlJc w:val="left"/>
      <w:pPr>
        <w:ind w:left="1705" w:hanging="101"/>
      </w:pPr>
      <w:rPr>
        <w:rFonts w:hint="default"/>
        <w:lang w:val="en-US" w:eastAsia="en-US" w:bidi="ar-SA"/>
      </w:rPr>
    </w:lvl>
    <w:lvl w:ilvl="4" w:tplc="5950B99A">
      <w:numFmt w:val="bullet"/>
      <w:lvlText w:val="•"/>
      <w:lvlJc w:val="left"/>
      <w:pPr>
        <w:ind w:left="2240" w:hanging="101"/>
      </w:pPr>
      <w:rPr>
        <w:rFonts w:hint="default"/>
        <w:lang w:val="en-US" w:eastAsia="en-US" w:bidi="ar-SA"/>
      </w:rPr>
    </w:lvl>
    <w:lvl w:ilvl="5" w:tplc="B846E012">
      <w:numFmt w:val="bullet"/>
      <w:lvlText w:val="•"/>
      <w:lvlJc w:val="left"/>
      <w:pPr>
        <w:ind w:left="2775" w:hanging="101"/>
      </w:pPr>
      <w:rPr>
        <w:rFonts w:hint="default"/>
        <w:lang w:val="en-US" w:eastAsia="en-US" w:bidi="ar-SA"/>
      </w:rPr>
    </w:lvl>
    <w:lvl w:ilvl="6" w:tplc="D25EEE06">
      <w:numFmt w:val="bullet"/>
      <w:lvlText w:val="•"/>
      <w:lvlJc w:val="left"/>
      <w:pPr>
        <w:ind w:left="3310" w:hanging="101"/>
      </w:pPr>
      <w:rPr>
        <w:rFonts w:hint="default"/>
        <w:lang w:val="en-US" w:eastAsia="en-US" w:bidi="ar-SA"/>
      </w:rPr>
    </w:lvl>
    <w:lvl w:ilvl="7" w:tplc="1DB02C0A">
      <w:numFmt w:val="bullet"/>
      <w:lvlText w:val="•"/>
      <w:lvlJc w:val="left"/>
      <w:pPr>
        <w:ind w:left="3845" w:hanging="101"/>
      </w:pPr>
      <w:rPr>
        <w:rFonts w:hint="default"/>
        <w:lang w:val="en-US" w:eastAsia="en-US" w:bidi="ar-SA"/>
      </w:rPr>
    </w:lvl>
    <w:lvl w:ilvl="8" w:tplc="DAC444A0">
      <w:numFmt w:val="bullet"/>
      <w:lvlText w:val="•"/>
      <w:lvlJc w:val="left"/>
      <w:pPr>
        <w:ind w:left="4380" w:hanging="101"/>
      </w:pPr>
      <w:rPr>
        <w:rFonts w:hint="default"/>
        <w:lang w:val="en-US" w:eastAsia="en-US" w:bidi="ar-SA"/>
      </w:rPr>
    </w:lvl>
  </w:abstractNum>
  <w:abstractNum w:abstractNumId="44" w15:restartNumberingAfterBreak="0">
    <w:nsid w:val="71D01463"/>
    <w:multiLevelType w:val="hybridMultilevel"/>
    <w:tmpl w:val="B2AAB216"/>
    <w:lvl w:ilvl="0" w:tplc="A2F8A57C">
      <w:numFmt w:val="bullet"/>
      <w:lvlText w:val="●"/>
      <w:lvlJc w:val="left"/>
      <w:pPr>
        <w:ind w:left="1299" w:hanging="140"/>
      </w:pPr>
      <w:rPr>
        <w:rFonts w:ascii="Arial" w:eastAsia="Arial" w:hAnsi="Arial" w:cs="Arial" w:hint="default"/>
        <w:b/>
        <w:bCs/>
        <w:color w:val="FF0000"/>
        <w:w w:val="99"/>
        <w:sz w:val="16"/>
        <w:szCs w:val="16"/>
        <w:lang w:val="en-US" w:eastAsia="en-US" w:bidi="ar-SA"/>
      </w:rPr>
    </w:lvl>
    <w:lvl w:ilvl="1" w:tplc="F232F8A8">
      <w:numFmt w:val="bullet"/>
      <w:lvlText w:val="•"/>
      <w:lvlJc w:val="left"/>
      <w:pPr>
        <w:ind w:left="2306" w:hanging="140"/>
      </w:pPr>
      <w:rPr>
        <w:rFonts w:hint="default"/>
        <w:lang w:val="en-US" w:eastAsia="en-US" w:bidi="ar-SA"/>
      </w:rPr>
    </w:lvl>
    <w:lvl w:ilvl="2" w:tplc="D2E08474">
      <w:numFmt w:val="bullet"/>
      <w:lvlText w:val="•"/>
      <w:lvlJc w:val="left"/>
      <w:pPr>
        <w:ind w:left="3312" w:hanging="140"/>
      </w:pPr>
      <w:rPr>
        <w:rFonts w:hint="default"/>
        <w:lang w:val="en-US" w:eastAsia="en-US" w:bidi="ar-SA"/>
      </w:rPr>
    </w:lvl>
    <w:lvl w:ilvl="3" w:tplc="CF3A9770">
      <w:numFmt w:val="bullet"/>
      <w:lvlText w:val="•"/>
      <w:lvlJc w:val="left"/>
      <w:pPr>
        <w:ind w:left="4319" w:hanging="140"/>
      </w:pPr>
      <w:rPr>
        <w:rFonts w:hint="default"/>
        <w:lang w:val="en-US" w:eastAsia="en-US" w:bidi="ar-SA"/>
      </w:rPr>
    </w:lvl>
    <w:lvl w:ilvl="4" w:tplc="1242C92C">
      <w:numFmt w:val="bullet"/>
      <w:lvlText w:val="•"/>
      <w:lvlJc w:val="left"/>
      <w:pPr>
        <w:ind w:left="5325" w:hanging="140"/>
      </w:pPr>
      <w:rPr>
        <w:rFonts w:hint="default"/>
        <w:lang w:val="en-US" w:eastAsia="en-US" w:bidi="ar-SA"/>
      </w:rPr>
    </w:lvl>
    <w:lvl w:ilvl="5" w:tplc="525E7422">
      <w:numFmt w:val="bullet"/>
      <w:lvlText w:val="•"/>
      <w:lvlJc w:val="left"/>
      <w:pPr>
        <w:ind w:left="6332" w:hanging="140"/>
      </w:pPr>
      <w:rPr>
        <w:rFonts w:hint="default"/>
        <w:lang w:val="en-US" w:eastAsia="en-US" w:bidi="ar-SA"/>
      </w:rPr>
    </w:lvl>
    <w:lvl w:ilvl="6" w:tplc="A8EE5040">
      <w:numFmt w:val="bullet"/>
      <w:lvlText w:val="•"/>
      <w:lvlJc w:val="left"/>
      <w:pPr>
        <w:ind w:left="7338" w:hanging="140"/>
      </w:pPr>
      <w:rPr>
        <w:rFonts w:hint="default"/>
        <w:lang w:val="en-US" w:eastAsia="en-US" w:bidi="ar-SA"/>
      </w:rPr>
    </w:lvl>
    <w:lvl w:ilvl="7" w:tplc="19F41C2A">
      <w:numFmt w:val="bullet"/>
      <w:lvlText w:val="•"/>
      <w:lvlJc w:val="left"/>
      <w:pPr>
        <w:ind w:left="8344" w:hanging="140"/>
      </w:pPr>
      <w:rPr>
        <w:rFonts w:hint="default"/>
        <w:lang w:val="en-US" w:eastAsia="en-US" w:bidi="ar-SA"/>
      </w:rPr>
    </w:lvl>
    <w:lvl w:ilvl="8" w:tplc="BFFE13BA">
      <w:numFmt w:val="bullet"/>
      <w:lvlText w:val="•"/>
      <w:lvlJc w:val="left"/>
      <w:pPr>
        <w:ind w:left="9351" w:hanging="140"/>
      </w:pPr>
      <w:rPr>
        <w:rFonts w:hint="default"/>
        <w:lang w:val="en-US" w:eastAsia="en-US" w:bidi="ar-SA"/>
      </w:rPr>
    </w:lvl>
  </w:abstractNum>
  <w:abstractNum w:abstractNumId="45" w15:restartNumberingAfterBreak="0">
    <w:nsid w:val="72A61831"/>
    <w:multiLevelType w:val="hybridMultilevel"/>
    <w:tmpl w:val="AB3A631C"/>
    <w:lvl w:ilvl="0" w:tplc="89924366">
      <w:numFmt w:val="bullet"/>
      <w:lvlText w:val="-"/>
      <w:lvlJc w:val="left"/>
      <w:pPr>
        <w:ind w:left="108" w:hanging="120"/>
      </w:pPr>
      <w:rPr>
        <w:rFonts w:ascii="Tahoma" w:eastAsia="Tahoma" w:hAnsi="Tahoma" w:cs="Tahoma" w:hint="default"/>
        <w:w w:val="90"/>
        <w:sz w:val="16"/>
        <w:szCs w:val="16"/>
        <w:lang w:val="en-US" w:eastAsia="en-US" w:bidi="ar-SA"/>
      </w:rPr>
    </w:lvl>
    <w:lvl w:ilvl="1" w:tplc="22FA1C60">
      <w:numFmt w:val="bullet"/>
      <w:lvlText w:val="•"/>
      <w:lvlJc w:val="left"/>
      <w:pPr>
        <w:ind w:left="635" w:hanging="120"/>
      </w:pPr>
      <w:rPr>
        <w:rFonts w:hint="default"/>
        <w:lang w:val="en-US" w:eastAsia="en-US" w:bidi="ar-SA"/>
      </w:rPr>
    </w:lvl>
    <w:lvl w:ilvl="2" w:tplc="E510147C">
      <w:numFmt w:val="bullet"/>
      <w:lvlText w:val="•"/>
      <w:lvlJc w:val="left"/>
      <w:pPr>
        <w:ind w:left="1170" w:hanging="120"/>
      </w:pPr>
      <w:rPr>
        <w:rFonts w:hint="default"/>
        <w:lang w:val="en-US" w:eastAsia="en-US" w:bidi="ar-SA"/>
      </w:rPr>
    </w:lvl>
    <w:lvl w:ilvl="3" w:tplc="160E9916">
      <w:numFmt w:val="bullet"/>
      <w:lvlText w:val="•"/>
      <w:lvlJc w:val="left"/>
      <w:pPr>
        <w:ind w:left="1705" w:hanging="120"/>
      </w:pPr>
      <w:rPr>
        <w:rFonts w:hint="default"/>
        <w:lang w:val="en-US" w:eastAsia="en-US" w:bidi="ar-SA"/>
      </w:rPr>
    </w:lvl>
    <w:lvl w:ilvl="4" w:tplc="47167C2C">
      <w:numFmt w:val="bullet"/>
      <w:lvlText w:val="•"/>
      <w:lvlJc w:val="left"/>
      <w:pPr>
        <w:ind w:left="2240" w:hanging="120"/>
      </w:pPr>
      <w:rPr>
        <w:rFonts w:hint="default"/>
        <w:lang w:val="en-US" w:eastAsia="en-US" w:bidi="ar-SA"/>
      </w:rPr>
    </w:lvl>
    <w:lvl w:ilvl="5" w:tplc="27EAB654">
      <w:numFmt w:val="bullet"/>
      <w:lvlText w:val="•"/>
      <w:lvlJc w:val="left"/>
      <w:pPr>
        <w:ind w:left="2775" w:hanging="120"/>
      </w:pPr>
      <w:rPr>
        <w:rFonts w:hint="default"/>
        <w:lang w:val="en-US" w:eastAsia="en-US" w:bidi="ar-SA"/>
      </w:rPr>
    </w:lvl>
    <w:lvl w:ilvl="6" w:tplc="214E12BC">
      <w:numFmt w:val="bullet"/>
      <w:lvlText w:val="•"/>
      <w:lvlJc w:val="left"/>
      <w:pPr>
        <w:ind w:left="3310" w:hanging="120"/>
      </w:pPr>
      <w:rPr>
        <w:rFonts w:hint="default"/>
        <w:lang w:val="en-US" w:eastAsia="en-US" w:bidi="ar-SA"/>
      </w:rPr>
    </w:lvl>
    <w:lvl w:ilvl="7" w:tplc="05D877F6">
      <w:numFmt w:val="bullet"/>
      <w:lvlText w:val="•"/>
      <w:lvlJc w:val="left"/>
      <w:pPr>
        <w:ind w:left="3845" w:hanging="120"/>
      </w:pPr>
      <w:rPr>
        <w:rFonts w:hint="default"/>
        <w:lang w:val="en-US" w:eastAsia="en-US" w:bidi="ar-SA"/>
      </w:rPr>
    </w:lvl>
    <w:lvl w:ilvl="8" w:tplc="A5564700">
      <w:numFmt w:val="bullet"/>
      <w:lvlText w:val="•"/>
      <w:lvlJc w:val="left"/>
      <w:pPr>
        <w:ind w:left="4380" w:hanging="120"/>
      </w:pPr>
      <w:rPr>
        <w:rFonts w:hint="default"/>
        <w:lang w:val="en-US" w:eastAsia="en-US" w:bidi="ar-SA"/>
      </w:rPr>
    </w:lvl>
  </w:abstractNum>
  <w:abstractNum w:abstractNumId="46" w15:restartNumberingAfterBreak="0">
    <w:nsid w:val="74177A00"/>
    <w:multiLevelType w:val="multilevel"/>
    <w:tmpl w:val="362A6408"/>
    <w:lvl w:ilvl="0">
      <w:start w:val="1"/>
      <w:numFmt w:val="decimal"/>
      <w:lvlText w:val="%1"/>
      <w:lvlJc w:val="left"/>
      <w:pPr>
        <w:ind w:left="3052" w:hanging="692"/>
      </w:pPr>
      <w:rPr>
        <w:rFonts w:hint="default"/>
        <w:lang w:val="en-US" w:eastAsia="en-US" w:bidi="ar-SA"/>
      </w:rPr>
    </w:lvl>
    <w:lvl w:ilvl="1">
      <w:start w:val="1"/>
      <w:numFmt w:val="decimal"/>
      <w:lvlText w:val="%1.%2."/>
      <w:lvlJc w:val="left"/>
      <w:pPr>
        <w:ind w:left="3052" w:hanging="692"/>
      </w:pPr>
      <w:rPr>
        <w:rFonts w:ascii="Calibri" w:eastAsia="Calibri" w:hAnsi="Calibri" w:cs="Calibri" w:hint="default"/>
        <w:b/>
        <w:bCs/>
        <w:spacing w:val="-2"/>
        <w:w w:val="100"/>
        <w:sz w:val="22"/>
        <w:szCs w:val="22"/>
        <w:lang w:val="en-US" w:eastAsia="en-US" w:bidi="ar-SA"/>
      </w:rPr>
    </w:lvl>
    <w:lvl w:ilvl="2">
      <w:numFmt w:val="bullet"/>
      <w:lvlText w:val="•"/>
      <w:lvlJc w:val="left"/>
      <w:pPr>
        <w:ind w:left="4720" w:hanging="692"/>
      </w:pPr>
      <w:rPr>
        <w:rFonts w:hint="default"/>
        <w:lang w:val="en-US" w:eastAsia="en-US" w:bidi="ar-SA"/>
      </w:rPr>
    </w:lvl>
    <w:lvl w:ilvl="3">
      <w:numFmt w:val="bullet"/>
      <w:lvlText w:val="•"/>
      <w:lvlJc w:val="left"/>
      <w:pPr>
        <w:ind w:left="5551" w:hanging="692"/>
      </w:pPr>
      <w:rPr>
        <w:rFonts w:hint="default"/>
        <w:lang w:val="en-US" w:eastAsia="en-US" w:bidi="ar-SA"/>
      </w:rPr>
    </w:lvl>
    <w:lvl w:ilvl="4">
      <w:numFmt w:val="bullet"/>
      <w:lvlText w:val="•"/>
      <w:lvlJc w:val="left"/>
      <w:pPr>
        <w:ind w:left="6381" w:hanging="692"/>
      </w:pPr>
      <w:rPr>
        <w:rFonts w:hint="default"/>
        <w:lang w:val="en-US" w:eastAsia="en-US" w:bidi="ar-SA"/>
      </w:rPr>
    </w:lvl>
    <w:lvl w:ilvl="5">
      <w:numFmt w:val="bullet"/>
      <w:lvlText w:val="•"/>
      <w:lvlJc w:val="left"/>
      <w:pPr>
        <w:ind w:left="7212" w:hanging="692"/>
      </w:pPr>
      <w:rPr>
        <w:rFonts w:hint="default"/>
        <w:lang w:val="en-US" w:eastAsia="en-US" w:bidi="ar-SA"/>
      </w:rPr>
    </w:lvl>
    <w:lvl w:ilvl="6">
      <w:numFmt w:val="bullet"/>
      <w:lvlText w:val="•"/>
      <w:lvlJc w:val="left"/>
      <w:pPr>
        <w:ind w:left="8042" w:hanging="692"/>
      </w:pPr>
      <w:rPr>
        <w:rFonts w:hint="default"/>
        <w:lang w:val="en-US" w:eastAsia="en-US" w:bidi="ar-SA"/>
      </w:rPr>
    </w:lvl>
    <w:lvl w:ilvl="7">
      <w:numFmt w:val="bullet"/>
      <w:lvlText w:val="•"/>
      <w:lvlJc w:val="left"/>
      <w:pPr>
        <w:ind w:left="8872" w:hanging="692"/>
      </w:pPr>
      <w:rPr>
        <w:rFonts w:hint="default"/>
        <w:lang w:val="en-US" w:eastAsia="en-US" w:bidi="ar-SA"/>
      </w:rPr>
    </w:lvl>
    <w:lvl w:ilvl="8">
      <w:numFmt w:val="bullet"/>
      <w:lvlText w:val="•"/>
      <w:lvlJc w:val="left"/>
      <w:pPr>
        <w:ind w:left="9703" w:hanging="692"/>
      </w:pPr>
      <w:rPr>
        <w:rFonts w:hint="default"/>
        <w:lang w:val="en-US" w:eastAsia="en-US" w:bidi="ar-SA"/>
      </w:rPr>
    </w:lvl>
  </w:abstractNum>
  <w:abstractNum w:abstractNumId="47" w15:restartNumberingAfterBreak="0">
    <w:nsid w:val="75116CBD"/>
    <w:multiLevelType w:val="multilevel"/>
    <w:tmpl w:val="9FBA286A"/>
    <w:lvl w:ilvl="0">
      <w:start w:val="5"/>
      <w:numFmt w:val="decimal"/>
      <w:lvlText w:val="%1"/>
      <w:lvlJc w:val="left"/>
      <w:pPr>
        <w:ind w:left="4041" w:hanging="1441"/>
      </w:pPr>
      <w:rPr>
        <w:rFonts w:hint="default"/>
        <w:lang w:val="en-US" w:eastAsia="en-US" w:bidi="ar-SA"/>
      </w:rPr>
    </w:lvl>
    <w:lvl w:ilvl="1">
      <w:start w:val="3"/>
      <w:numFmt w:val="decimal"/>
      <w:lvlText w:val="%1.%2"/>
      <w:lvlJc w:val="left"/>
      <w:pPr>
        <w:ind w:left="4041" w:hanging="1441"/>
      </w:pPr>
      <w:rPr>
        <w:rFonts w:hint="default"/>
        <w:lang w:val="en-US" w:eastAsia="en-US" w:bidi="ar-SA"/>
      </w:rPr>
    </w:lvl>
    <w:lvl w:ilvl="2">
      <w:start w:val="4"/>
      <w:numFmt w:val="decimal"/>
      <w:lvlText w:val="%1.%2.%3"/>
      <w:lvlJc w:val="left"/>
      <w:pPr>
        <w:ind w:left="4041" w:hanging="1441"/>
      </w:pPr>
      <w:rPr>
        <w:rFonts w:hint="default"/>
        <w:lang w:val="en-US" w:eastAsia="en-US" w:bidi="ar-SA"/>
      </w:rPr>
    </w:lvl>
    <w:lvl w:ilvl="3">
      <w:start w:val="1"/>
      <w:numFmt w:val="decimal"/>
      <w:lvlText w:val="%1.%2.%3.%4"/>
      <w:lvlJc w:val="left"/>
      <w:pPr>
        <w:ind w:left="4041" w:hanging="1441"/>
      </w:pPr>
      <w:rPr>
        <w:rFonts w:hint="default"/>
        <w:lang w:val="en-US" w:eastAsia="en-US" w:bidi="ar-SA"/>
      </w:rPr>
    </w:lvl>
    <w:lvl w:ilvl="4">
      <w:start w:val="1"/>
      <w:numFmt w:val="decimal"/>
      <w:lvlText w:val="%1.%2.%3.%4.%5."/>
      <w:lvlJc w:val="left"/>
      <w:pPr>
        <w:ind w:left="4041" w:hanging="1441"/>
      </w:pPr>
      <w:rPr>
        <w:rFonts w:ascii="Arial" w:eastAsia="Arial" w:hAnsi="Arial" w:cs="Arial" w:hint="default"/>
        <w:b/>
        <w:bCs/>
        <w:spacing w:val="-4"/>
        <w:w w:val="100"/>
        <w:sz w:val="22"/>
        <w:szCs w:val="22"/>
        <w:lang w:val="en-US" w:eastAsia="en-US" w:bidi="ar-SA"/>
      </w:rPr>
    </w:lvl>
    <w:lvl w:ilvl="5">
      <w:numFmt w:val="bullet"/>
      <w:lvlText w:val="•"/>
      <w:lvlJc w:val="left"/>
      <w:pPr>
        <w:ind w:left="7702" w:hanging="1441"/>
      </w:pPr>
      <w:rPr>
        <w:rFonts w:hint="default"/>
        <w:lang w:val="en-US" w:eastAsia="en-US" w:bidi="ar-SA"/>
      </w:rPr>
    </w:lvl>
    <w:lvl w:ilvl="6">
      <w:numFmt w:val="bullet"/>
      <w:lvlText w:val="•"/>
      <w:lvlJc w:val="left"/>
      <w:pPr>
        <w:ind w:left="8434" w:hanging="1441"/>
      </w:pPr>
      <w:rPr>
        <w:rFonts w:hint="default"/>
        <w:lang w:val="en-US" w:eastAsia="en-US" w:bidi="ar-SA"/>
      </w:rPr>
    </w:lvl>
    <w:lvl w:ilvl="7">
      <w:numFmt w:val="bullet"/>
      <w:lvlText w:val="•"/>
      <w:lvlJc w:val="left"/>
      <w:pPr>
        <w:ind w:left="9166" w:hanging="1441"/>
      </w:pPr>
      <w:rPr>
        <w:rFonts w:hint="default"/>
        <w:lang w:val="en-US" w:eastAsia="en-US" w:bidi="ar-SA"/>
      </w:rPr>
    </w:lvl>
    <w:lvl w:ilvl="8">
      <w:numFmt w:val="bullet"/>
      <w:lvlText w:val="•"/>
      <w:lvlJc w:val="left"/>
      <w:pPr>
        <w:ind w:left="9899" w:hanging="1441"/>
      </w:pPr>
      <w:rPr>
        <w:rFonts w:hint="default"/>
        <w:lang w:val="en-US" w:eastAsia="en-US" w:bidi="ar-SA"/>
      </w:rPr>
    </w:lvl>
  </w:abstractNum>
  <w:abstractNum w:abstractNumId="48" w15:restartNumberingAfterBreak="0">
    <w:nsid w:val="78E00B8C"/>
    <w:multiLevelType w:val="hybridMultilevel"/>
    <w:tmpl w:val="33188280"/>
    <w:lvl w:ilvl="0" w:tplc="0644B674">
      <w:numFmt w:val="bullet"/>
      <w:lvlText w:val="●"/>
      <w:lvlJc w:val="left"/>
      <w:pPr>
        <w:ind w:left="1283" w:hanging="123"/>
      </w:pPr>
      <w:rPr>
        <w:rFonts w:hint="default"/>
        <w:spacing w:val="-2"/>
        <w:w w:val="100"/>
        <w:lang w:val="en-US" w:eastAsia="en-US" w:bidi="ar-SA"/>
      </w:rPr>
    </w:lvl>
    <w:lvl w:ilvl="1" w:tplc="F94A17BC">
      <w:numFmt w:val="bullet"/>
      <w:lvlText w:val="•"/>
      <w:lvlJc w:val="left"/>
      <w:pPr>
        <w:ind w:left="2288" w:hanging="123"/>
      </w:pPr>
      <w:rPr>
        <w:rFonts w:hint="default"/>
        <w:lang w:val="en-US" w:eastAsia="en-US" w:bidi="ar-SA"/>
      </w:rPr>
    </w:lvl>
    <w:lvl w:ilvl="2" w:tplc="D30604A6">
      <w:numFmt w:val="bullet"/>
      <w:lvlText w:val="•"/>
      <w:lvlJc w:val="left"/>
      <w:pPr>
        <w:ind w:left="3296" w:hanging="123"/>
      </w:pPr>
      <w:rPr>
        <w:rFonts w:hint="default"/>
        <w:lang w:val="en-US" w:eastAsia="en-US" w:bidi="ar-SA"/>
      </w:rPr>
    </w:lvl>
    <w:lvl w:ilvl="3" w:tplc="A448E132">
      <w:numFmt w:val="bullet"/>
      <w:lvlText w:val="•"/>
      <w:lvlJc w:val="left"/>
      <w:pPr>
        <w:ind w:left="4305" w:hanging="123"/>
      </w:pPr>
      <w:rPr>
        <w:rFonts w:hint="default"/>
        <w:lang w:val="en-US" w:eastAsia="en-US" w:bidi="ar-SA"/>
      </w:rPr>
    </w:lvl>
    <w:lvl w:ilvl="4" w:tplc="B532F780">
      <w:numFmt w:val="bullet"/>
      <w:lvlText w:val="•"/>
      <w:lvlJc w:val="left"/>
      <w:pPr>
        <w:ind w:left="5313" w:hanging="123"/>
      </w:pPr>
      <w:rPr>
        <w:rFonts w:hint="default"/>
        <w:lang w:val="en-US" w:eastAsia="en-US" w:bidi="ar-SA"/>
      </w:rPr>
    </w:lvl>
    <w:lvl w:ilvl="5" w:tplc="6E88B380">
      <w:numFmt w:val="bullet"/>
      <w:lvlText w:val="•"/>
      <w:lvlJc w:val="left"/>
      <w:pPr>
        <w:ind w:left="6322" w:hanging="123"/>
      </w:pPr>
      <w:rPr>
        <w:rFonts w:hint="default"/>
        <w:lang w:val="en-US" w:eastAsia="en-US" w:bidi="ar-SA"/>
      </w:rPr>
    </w:lvl>
    <w:lvl w:ilvl="6" w:tplc="EA6853C0">
      <w:numFmt w:val="bullet"/>
      <w:lvlText w:val="•"/>
      <w:lvlJc w:val="left"/>
      <w:pPr>
        <w:ind w:left="7330" w:hanging="123"/>
      </w:pPr>
      <w:rPr>
        <w:rFonts w:hint="default"/>
        <w:lang w:val="en-US" w:eastAsia="en-US" w:bidi="ar-SA"/>
      </w:rPr>
    </w:lvl>
    <w:lvl w:ilvl="7" w:tplc="76F6415A">
      <w:numFmt w:val="bullet"/>
      <w:lvlText w:val="•"/>
      <w:lvlJc w:val="left"/>
      <w:pPr>
        <w:ind w:left="8338" w:hanging="123"/>
      </w:pPr>
      <w:rPr>
        <w:rFonts w:hint="default"/>
        <w:lang w:val="en-US" w:eastAsia="en-US" w:bidi="ar-SA"/>
      </w:rPr>
    </w:lvl>
    <w:lvl w:ilvl="8" w:tplc="762CEB2C">
      <w:numFmt w:val="bullet"/>
      <w:lvlText w:val="•"/>
      <w:lvlJc w:val="left"/>
      <w:pPr>
        <w:ind w:left="9347" w:hanging="123"/>
      </w:pPr>
      <w:rPr>
        <w:rFonts w:hint="default"/>
        <w:lang w:val="en-US" w:eastAsia="en-US" w:bidi="ar-SA"/>
      </w:rPr>
    </w:lvl>
  </w:abstractNum>
  <w:abstractNum w:abstractNumId="49" w15:restartNumberingAfterBreak="0">
    <w:nsid w:val="796C6DF9"/>
    <w:multiLevelType w:val="multilevel"/>
    <w:tmpl w:val="5170C314"/>
    <w:lvl w:ilvl="0">
      <w:start w:val="3"/>
      <w:numFmt w:val="decimal"/>
      <w:lvlText w:val="%1"/>
      <w:lvlJc w:val="left"/>
      <w:pPr>
        <w:ind w:left="2601" w:hanging="1081"/>
      </w:pPr>
      <w:rPr>
        <w:rFonts w:hint="default"/>
        <w:lang w:val="en-US" w:eastAsia="en-US" w:bidi="ar-SA"/>
      </w:rPr>
    </w:lvl>
    <w:lvl w:ilvl="1">
      <w:start w:val="1"/>
      <w:numFmt w:val="decimal"/>
      <w:lvlText w:val="%1.%2."/>
      <w:lvlJc w:val="left"/>
      <w:pPr>
        <w:ind w:left="2601" w:hanging="1081"/>
      </w:pPr>
      <w:rPr>
        <w:rFonts w:hint="default"/>
        <w:b/>
        <w:bCs/>
        <w:spacing w:val="-2"/>
        <w:w w:val="99"/>
        <w:lang w:val="en-US" w:eastAsia="en-US" w:bidi="ar-SA"/>
      </w:rPr>
    </w:lvl>
    <w:lvl w:ilvl="2">
      <w:numFmt w:val="bullet"/>
      <w:lvlText w:val="•"/>
      <w:lvlJc w:val="left"/>
      <w:pPr>
        <w:ind w:left="4352" w:hanging="1081"/>
      </w:pPr>
      <w:rPr>
        <w:rFonts w:hint="default"/>
        <w:lang w:val="en-US" w:eastAsia="en-US" w:bidi="ar-SA"/>
      </w:rPr>
    </w:lvl>
    <w:lvl w:ilvl="3">
      <w:numFmt w:val="bullet"/>
      <w:lvlText w:val="•"/>
      <w:lvlJc w:val="left"/>
      <w:pPr>
        <w:ind w:left="5229" w:hanging="1081"/>
      </w:pPr>
      <w:rPr>
        <w:rFonts w:hint="default"/>
        <w:lang w:val="en-US" w:eastAsia="en-US" w:bidi="ar-SA"/>
      </w:rPr>
    </w:lvl>
    <w:lvl w:ilvl="4">
      <w:numFmt w:val="bullet"/>
      <w:lvlText w:val="•"/>
      <w:lvlJc w:val="left"/>
      <w:pPr>
        <w:ind w:left="6105" w:hanging="1081"/>
      </w:pPr>
      <w:rPr>
        <w:rFonts w:hint="default"/>
        <w:lang w:val="en-US" w:eastAsia="en-US" w:bidi="ar-SA"/>
      </w:rPr>
    </w:lvl>
    <w:lvl w:ilvl="5">
      <w:numFmt w:val="bullet"/>
      <w:lvlText w:val="•"/>
      <w:lvlJc w:val="left"/>
      <w:pPr>
        <w:ind w:left="6982" w:hanging="1081"/>
      </w:pPr>
      <w:rPr>
        <w:rFonts w:hint="default"/>
        <w:lang w:val="en-US" w:eastAsia="en-US" w:bidi="ar-SA"/>
      </w:rPr>
    </w:lvl>
    <w:lvl w:ilvl="6">
      <w:numFmt w:val="bullet"/>
      <w:lvlText w:val="•"/>
      <w:lvlJc w:val="left"/>
      <w:pPr>
        <w:ind w:left="7858" w:hanging="1081"/>
      </w:pPr>
      <w:rPr>
        <w:rFonts w:hint="default"/>
        <w:lang w:val="en-US" w:eastAsia="en-US" w:bidi="ar-SA"/>
      </w:rPr>
    </w:lvl>
    <w:lvl w:ilvl="7">
      <w:numFmt w:val="bullet"/>
      <w:lvlText w:val="•"/>
      <w:lvlJc w:val="left"/>
      <w:pPr>
        <w:ind w:left="8734" w:hanging="1081"/>
      </w:pPr>
      <w:rPr>
        <w:rFonts w:hint="default"/>
        <w:lang w:val="en-US" w:eastAsia="en-US" w:bidi="ar-SA"/>
      </w:rPr>
    </w:lvl>
    <w:lvl w:ilvl="8">
      <w:numFmt w:val="bullet"/>
      <w:lvlText w:val="•"/>
      <w:lvlJc w:val="left"/>
      <w:pPr>
        <w:ind w:left="9611" w:hanging="1081"/>
      </w:pPr>
      <w:rPr>
        <w:rFonts w:hint="default"/>
        <w:lang w:val="en-US" w:eastAsia="en-US" w:bidi="ar-SA"/>
      </w:rPr>
    </w:lvl>
  </w:abstractNum>
  <w:abstractNum w:abstractNumId="50" w15:restartNumberingAfterBreak="0">
    <w:nsid w:val="7AC35995"/>
    <w:multiLevelType w:val="hybridMultilevel"/>
    <w:tmpl w:val="C85CFA2A"/>
    <w:lvl w:ilvl="0" w:tplc="E51E7642">
      <w:numFmt w:val="bullet"/>
      <w:lvlText w:val="-"/>
      <w:lvlJc w:val="left"/>
      <w:pPr>
        <w:ind w:left="204" w:hanging="96"/>
      </w:pPr>
      <w:rPr>
        <w:rFonts w:ascii="Tahoma" w:eastAsia="Tahoma" w:hAnsi="Tahoma" w:cs="Tahoma" w:hint="default"/>
        <w:color w:val="212121"/>
        <w:w w:val="90"/>
        <w:sz w:val="16"/>
        <w:szCs w:val="16"/>
        <w:lang w:val="en-US" w:eastAsia="en-US" w:bidi="ar-SA"/>
      </w:rPr>
    </w:lvl>
    <w:lvl w:ilvl="1" w:tplc="2F925908">
      <w:numFmt w:val="bullet"/>
      <w:lvlText w:val="•"/>
      <w:lvlJc w:val="left"/>
      <w:pPr>
        <w:ind w:left="725" w:hanging="96"/>
      </w:pPr>
      <w:rPr>
        <w:rFonts w:hint="default"/>
        <w:lang w:val="en-US" w:eastAsia="en-US" w:bidi="ar-SA"/>
      </w:rPr>
    </w:lvl>
    <w:lvl w:ilvl="2" w:tplc="0F94E86E">
      <w:numFmt w:val="bullet"/>
      <w:lvlText w:val="•"/>
      <w:lvlJc w:val="left"/>
      <w:pPr>
        <w:ind w:left="1250" w:hanging="96"/>
      </w:pPr>
      <w:rPr>
        <w:rFonts w:hint="default"/>
        <w:lang w:val="en-US" w:eastAsia="en-US" w:bidi="ar-SA"/>
      </w:rPr>
    </w:lvl>
    <w:lvl w:ilvl="3" w:tplc="4E7ED1AE">
      <w:numFmt w:val="bullet"/>
      <w:lvlText w:val="•"/>
      <w:lvlJc w:val="left"/>
      <w:pPr>
        <w:ind w:left="1775" w:hanging="96"/>
      </w:pPr>
      <w:rPr>
        <w:rFonts w:hint="default"/>
        <w:lang w:val="en-US" w:eastAsia="en-US" w:bidi="ar-SA"/>
      </w:rPr>
    </w:lvl>
    <w:lvl w:ilvl="4" w:tplc="99026890">
      <w:numFmt w:val="bullet"/>
      <w:lvlText w:val="•"/>
      <w:lvlJc w:val="left"/>
      <w:pPr>
        <w:ind w:left="2300" w:hanging="96"/>
      </w:pPr>
      <w:rPr>
        <w:rFonts w:hint="default"/>
        <w:lang w:val="en-US" w:eastAsia="en-US" w:bidi="ar-SA"/>
      </w:rPr>
    </w:lvl>
    <w:lvl w:ilvl="5" w:tplc="EC62FA2C">
      <w:numFmt w:val="bullet"/>
      <w:lvlText w:val="•"/>
      <w:lvlJc w:val="left"/>
      <w:pPr>
        <w:ind w:left="2825" w:hanging="96"/>
      </w:pPr>
      <w:rPr>
        <w:rFonts w:hint="default"/>
        <w:lang w:val="en-US" w:eastAsia="en-US" w:bidi="ar-SA"/>
      </w:rPr>
    </w:lvl>
    <w:lvl w:ilvl="6" w:tplc="216691E2">
      <w:numFmt w:val="bullet"/>
      <w:lvlText w:val="•"/>
      <w:lvlJc w:val="left"/>
      <w:pPr>
        <w:ind w:left="3350" w:hanging="96"/>
      </w:pPr>
      <w:rPr>
        <w:rFonts w:hint="default"/>
        <w:lang w:val="en-US" w:eastAsia="en-US" w:bidi="ar-SA"/>
      </w:rPr>
    </w:lvl>
    <w:lvl w:ilvl="7" w:tplc="F6E41814">
      <w:numFmt w:val="bullet"/>
      <w:lvlText w:val="•"/>
      <w:lvlJc w:val="left"/>
      <w:pPr>
        <w:ind w:left="3875" w:hanging="96"/>
      </w:pPr>
      <w:rPr>
        <w:rFonts w:hint="default"/>
        <w:lang w:val="en-US" w:eastAsia="en-US" w:bidi="ar-SA"/>
      </w:rPr>
    </w:lvl>
    <w:lvl w:ilvl="8" w:tplc="35AC961C">
      <w:numFmt w:val="bullet"/>
      <w:lvlText w:val="•"/>
      <w:lvlJc w:val="left"/>
      <w:pPr>
        <w:ind w:left="4400" w:hanging="96"/>
      </w:pPr>
      <w:rPr>
        <w:rFonts w:hint="default"/>
        <w:lang w:val="en-US" w:eastAsia="en-US" w:bidi="ar-SA"/>
      </w:rPr>
    </w:lvl>
  </w:abstractNum>
  <w:abstractNum w:abstractNumId="51" w15:restartNumberingAfterBreak="0">
    <w:nsid w:val="7BB8239C"/>
    <w:multiLevelType w:val="hybridMultilevel"/>
    <w:tmpl w:val="7C7E6906"/>
    <w:lvl w:ilvl="0" w:tplc="AA76FA5E">
      <w:numFmt w:val="bullet"/>
      <w:lvlText w:val="●"/>
      <w:lvlJc w:val="left"/>
      <w:pPr>
        <w:ind w:left="1299" w:hanging="140"/>
      </w:pPr>
      <w:rPr>
        <w:rFonts w:ascii="Arial" w:eastAsia="Arial" w:hAnsi="Arial" w:cs="Arial" w:hint="default"/>
        <w:b/>
        <w:bCs/>
        <w:color w:val="FF0000"/>
        <w:w w:val="99"/>
        <w:sz w:val="16"/>
        <w:szCs w:val="16"/>
        <w:lang w:val="en-US" w:eastAsia="en-US" w:bidi="ar-SA"/>
      </w:rPr>
    </w:lvl>
    <w:lvl w:ilvl="1" w:tplc="8A8EC9FC">
      <w:numFmt w:val="bullet"/>
      <w:lvlText w:val="•"/>
      <w:lvlJc w:val="left"/>
      <w:pPr>
        <w:ind w:left="2306" w:hanging="140"/>
      </w:pPr>
      <w:rPr>
        <w:rFonts w:hint="default"/>
        <w:lang w:val="en-US" w:eastAsia="en-US" w:bidi="ar-SA"/>
      </w:rPr>
    </w:lvl>
    <w:lvl w:ilvl="2" w:tplc="802EF3D2">
      <w:numFmt w:val="bullet"/>
      <w:lvlText w:val="•"/>
      <w:lvlJc w:val="left"/>
      <w:pPr>
        <w:ind w:left="3312" w:hanging="140"/>
      </w:pPr>
      <w:rPr>
        <w:rFonts w:hint="default"/>
        <w:lang w:val="en-US" w:eastAsia="en-US" w:bidi="ar-SA"/>
      </w:rPr>
    </w:lvl>
    <w:lvl w:ilvl="3" w:tplc="53FEB7CA">
      <w:numFmt w:val="bullet"/>
      <w:lvlText w:val="•"/>
      <w:lvlJc w:val="left"/>
      <w:pPr>
        <w:ind w:left="4319" w:hanging="140"/>
      </w:pPr>
      <w:rPr>
        <w:rFonts w:hint="default"/>
        <w:lang w:val="en-US" w:eastAsia="en-US" w:bidi="ar-SA"/>
      </w:rPr>
    </w:lvl>
    <w:lvl w:ilvl="4" w:tplc="55588A14">
      <w:numFmt w:val="bullet"/>
      <w:lvlText w:val="•"/>
      <w:lvlJc w:val="left"/>
      <w:pPr>
        <w:ind w:left="5325" w:hanging="140"/>
      </w:pPr>
      <w:rPr>
        <w:rFonts w:hint="default"/>
        <w:lang w:val="en-US" w:eastAsia="en-US" w:bidi="ar-SA"/>
      </w:rPr>
    </w:lvl>
    <w:lvl w:ilvl="5" w:tplc="B310EAE2">
      <w:numFmt w:val="bullet"/>
      <w:lvlText w:val="•"/>
      <w:lvlJc w:val="left"/>
      <w:pPr>
        <w:ind w:left="6332" w:hanging="140"/>
      </w:pPr>
      <w:rPr>
        <w:rFonts w:hint="default"/>
        <w:lang w:val="en-US" w:eastAsia="en-US" w:bidi="ar-SA"/>
      </w:rPr>
    </w:lvl>
    <w:lvl w:ilvl="6" w:tplc="A50682BE">
      <w:numFmt w:val="bullet"/>
      <w:lvlText w:val="•"/>
      <w:lvlJc w:val="left"/>
      <w:pPr>
        <w:ind w:left="7338" w:hanging="140"/>
      </w:pPr>
      <w:rPr>
        <w:rFonts w:hint="default"/>
        <w:lang w:val="en-US" w:eastAsia="en-US" w:bidi="ar-SA"/>
      </w:rPr>
    </w:lvl>
    <w:lvl w:ilvl="7" w:tplc="1CF66E0C">
      <w:numFmt w:val="bullet"/>
      <w:lvlText w:val="•"/>
      <w:lvlJc w:val="left"/>
      <w:pPr>
        <w:ind w:left="8344" w:hanging="140"/>
      </w:pPr>
      <w:rPr>
        <w:rFonts w:hint="default"/>
        <w:lang w:val="en-US" w:eastAsia="en-US" w:bidi="ar-SA"/>
      </w:rPr>
    </w:lvl>
    <w:lvl w:ilvl="8" w:tplc="2F04F5D8">
      <w:numFmt w:val="bullet"/>
      <w:lvlText w:val="•"/>
      <w:lvlJc w:val="left"/>
      <w:pPr>
        <w:ind w:left="9351" w:hanging="140"/>
      </w:pPr>
      <w:rPr>
        <w:rFonts w:hint="default"/>
        <w:lang w:val="en-US" w:eastAsia="en-US" w:bidi="ar-SA"/>
      </w:rPr>
    </w:lvl>
  </w:abstractNum>
  <w:abstractNum w:abstractNumId="52" w15:restartNumberingAfterBreak="0">
    <w:nsid w:val="7ED57CDF"/>
    <w:multiLevelType w:val="hybridMultilevel"/>
    <w:tmpl w:val="AAA066CC"/>
    <w:lvl w:ilvl="0" w:tplc="102A8998">
      <w:numFmt w:val="bullet"/>
      <w:lvlText w:val="-"/>
      <w:lvlJc w:val="left"/>
      <w:pPr>
        <w:ind w:left="228" w:hanging="120"/>
      </w:pPr>
      <w:rPr>
        <w:rFonts w:ascii="Tahoma" w:eastAsia="Tahoma" w:hAnsi="Tahoma" w:cs="Tahoma" w:hint="default"/>
        <w:w w:val="90"/>
        <w:sz w:val="16"/>
        <w:szCs w:val="16"/>
        <w:lang w:val="en-US" w:eastAsia="en-US" w:bidi="ar-SA"/>
      </w:rPr>
    </w:lvl>
    <w:lvl w:ilvl="1" w:tplc="EBB41242">
      <w:numFmt w:val="bullet"/>
      <w:lvlText w:val="•"/>
      <w:lvlJc w:val="left"/>
      <w:pPr>
        <w:ind w:left="743" w:hanging="120"/>
      </w:pPr>
      <w:rPr>
        <w:rFonts w:hint="default"/>
        <w:lang w:val="en-US" w:eastAsia="en-US" w:bidi="ar-SA"/>
      </w:rPr>
    </w:lvl>
    <w:lvl w:ilvl="2" w:tplc="C4CA34FC">
      <w:numFmt w:val="bullet"/>
      <w:lvlText w:val="•"/>
      <w:lvlJc w:val="left"/>
      <w:pPr>
        <w:ind w:left="1266" w:hanging="120"/>
      </w:pPr>
      <w:rPr>
        <w:rFonts w:hint="default"/>
        <w:lang w:val="en-US" w:eastAsia="en-US" w:bidi="ar-SA"/>
      </w:rPr>
    </w:lvl>
    <w:lvl w:ilvl="3" w:tplc="202E0268">
      <w:numFmt w:val="bullet"/>
      <w:lvlText w:val="•"/>
      <w:lvlJc w:val="left"/>
      <w:pPr>
        <w:ind w:left="1789" w:hanging="120"/>
      </w:pPr>
      <w:rPr>
        <w:rFonts w:hint="default"/>
        <w:lang w:val="en-US" w:eastAsia="en-US" w:bidi="ar-SA"/>
      </w:rPr>
    </w:lvl>
    <w:lvl w:ilvl="4" w:tplc="936618FE">
      <w:numFmt w:val="bullet"/>
      <w:lvlText w:val="•"/>
      <w:lvlJc w:val="left"/>
      <w:pPr>
        <w:ind w:left="2312" w:hanging="120"/>
      </w:pPr>
      <w:rPr>
        <w:rFonts w:hint="default"/>
        <w:lang w:val="en-US" w:eastAsia="en-US" w:bidi="ar-SA"/>
      </w:rPr>
    </w:lvl>
    <w:lvl w:ilvl="5" w:tplc="4AE243B0">
      <w:numFmt w:val="bullet"/>
      <w:lvlText w:val="•"/>
      <w:lvlJc w:val="left"/>
      <w:pPr>
        <w:ind w:left="2835" w:hanging="120"/>
      </w:pPr>
      <w:rPr>
        <w:rFonts w:hint="default"/>
        <w:lang w:val="en-US" w:eastAsia="en-US" w:bidi="ar-SA"/>
      </w:rPr>
    </w:lvl>
    <w:lvl w:ilvl="6" w:tplc="05CA9056">
      <w:numFmt w:val="bullet"/>
      <w:lvlText w:val="•"/>
      <w:lvlJc w:val="left"/>
      <w:pPr>
        <w:ind w:left="3358" w:hanging="120"/>
      </w:pPr>
      <w:rPr>
        <w:rFonts w:hint="default"/>
        <w:lang w:val="en-US" w:eastAsia="en-US" w:bidi="ar-SA"/>
      </w:rPr>
    </w:lvl>
    <w:lvl w:ilvl="7" w:tplc="B6B02F10">
      <w:numFmt w:val="bullet"/>
      <w:lvlText w:val="•"/>
      <w:lvlJc w:val="left"/>
      <w:pPr>
        <w:ind w:left="3881" w:hanging="120"/>
      </w:pPr>
      <w:rPr>
        <w:rFonts w:hint="default"/>
        <w:lang w:val="en-US" w:eastAsia="en-US" w:bidi="ar-SA"/>
      </w:rPr>
    </w:lvl>
    <w:lvl w:ilvl="8" w:tplc="BEC2B8AE">
      <w:numFmt w:val="bullet"/>
      <w:lvlText w:val="•"/>
      <w:lvlJc w:val="left"/>
      <w:pPr>
        <w:ind w:left="4404" w:hanging="120"/>
      </w:pPr>
      <w:rPr>
        <w:rFonts w:hint="default"/>
        <w:lang w:val="en-US" w:eastAsia="en-US" w:bidi="ar-SA"/>
      </w:rPr>
    </w:lvl>
  </w:abstractNum>
  <w:num w:numId="1" w16cid:durableId="690228357">
    <w:abstractNumId w:val="30"/>
  </w:num>
  <w:num w:numId="2" w16cid:durableId="2128811346">
    <w:abstractNumId w:val="0"/>
  </w:num>
  <w:num w:numId="3" w16cid:durableId="2090691668">
    <w:abstractNumId w:val="8"/>
  </w:num>
  <w:num w:numId="4" w16cid:durableId="734813536">
    <w:abstractNumId w:val="10"/>
  </w:num>
  <w:num w:numId="5" w16cid:durableId="382170978">
    <w:abstractNumId w:val="2"/>
  </w:num>
  <w:num w:numId="6" w16cid:durableId="865557744">
    <w:abstractNumId w:val="42"/>
  </w:num>
  <w:num w:numId="7" w16cid:durableId="1933123025">
    <w:abstractNumId w:val="43"/>
  </w:num>
  <w:num w:numId="8" w16cid:durableId="658116793">
    <w:abstractNumId w:val="41"/>
  </w:num>
  <w:num w:numId="9" w16cid:durableId="2013217427">
    <w:abstractNumId w:val="5"/>
  </w:num>
  <w:num w:numId="10" w16cid:durableId="1237351861">
    <w:abstractNumId w:val="39"/>
  </w:num>
  <w:num w:numId="11" w16cid:durableId="1336298581">
    <w:abstractNumId w:val="25"/>
  </w:num>
  <w:num w:numId="12" w16cid:durableId="996422533">
    <w:abstractNumId w:val="24"/>
  </w:num>
  <w:num w:numId="13" w16cid:durableId="852259765">
    <w:abstractNumId w:val="32"/>
  </w:num>
  <w:num w:numId="14" w16cid:durableId="366489632">
    <w:abstractNumId w:val="50"/>
  </w:num>
  <w:num w:numId="15" w16cid:durableId="215242431">
    <w:abstractNumId w:val="31"/>
  </w:num>
  <w:num w:numId="16" w16cid:durableId="252670668">
    <w:abstractNumId w:val="11"/>
  </w:num>
  <w:num w:numId="17" w16cid:durableId="438330175">
    <w:abstractNumId w:val="38"/>
  </w:num>
  <w:num w:numId="18" w16cid:durableId="1637642209">
    <w:abstractNumId w:val="16"/>
  </w:num>
  <w:num w:numId="19" w16cid:durableId="1024087845">
    <w:abstractNumId w:val="52"/>
  </w:num>
  <w:num w:numId="20" w16cid:durableId="1584024064">
    <w:abstractNumId w:val="26"/>
  </w:num>
  <w:num w:numId="21" w16cid:durableId="214894012">
    <w:abstractNumId w:val="15"/>
  </w:num>
  <w:num w:numId="22" w16cid:durableId="132603014">
    <w:abstractNumId w:val="21"/>
  </w:num>
  <w:num w:numId="23" w16cid:durableId="389768455">
    <w:abstractNumId w:val="22"/>
  </w:num>
  <w:num w:numId="24" w16cid:durableId="1614551587">
    <w:abstractNumId w:val="7"/>
  </w:num>
  <w:num w:numId="25" w16cid:durableId="168255585">
    <w:abstractNumId w:val="35"/>
  </w:num>
  <w:num w:numId="26" w16cid:durableId="732771580">
    <w:abstractNumId w:val="14"/>
  </w:num>
  <w:num w:numId="27" w16cid:durableId="1693723141">
    <w:abstractNumId w:val="45"/>
  </w:num>
  <w:num w:numId="28" w16cid:durableId="244733106">
    <w:abstractNumId w:val="20"/>
  </w:num>
  <w:num w:numId="29" w16cid:durableId="1734692399">
    <w:abstractNumId w:val="12"/>
  </w:num>
  <w:num w:numId="30" w16cid:durableId="836963515">
    <w:abstractNumId w:val="47"/>
  </w:num>
  <w:num w:numId="31" w16cid:durableId="81604878">
    <w:abstractNumId w:val="44"/>
  </w:num>
  <w:num w:numId="32" w16cid:durableId="713506173">
    <w:abstractNumId w:val="18"/>
  </w:num>
  <w:num w:numId="33" w16cid:durableId="1805855050">
    <w:abstractNumId w:val="29"/>
  </w:num>
  <w:num w:numId="34" w16cid:durableId="1278415311">
    <w:abstractNumId w:val="6"/>
  </w:num>
  <w:num w:numId="35" w16cid:durableId="1334449447">
    <w:abstractNumId w:val="13"/>
  </w:num>
  <w:num w:numId="36" w16cid:durableId="1855260749">
    <w:abstractNumId w:val="48"/>
  </w:num>
  <w:num w:numId="37" w16cid:durableId="1389262504">
    <w:abstractNumId w:val="51"/>
  </w:num>
  <w:num w:numId="38" w16cid:durableId="391123939">
    <w:abstractNumId w:val="28"/>
  </w:num>
  <w:num w:numId="39" w16cid:durableId="643970692">
    <w:abstractNumId w:val="33"/>
  </w:num>
  <w:num w:numId="40" w16cid:durableId="246425196">
    <w:abstractNumId w:val="40"/>
  </w:num>
  <w:num w:numId="41" w16cid:durableId="552473768">
    <w:abstractNumId w:val="9"/>
  </w:num>
  <w:num w:numId="42" w16cid:durableId="748890948">
    <w:abstractNumId w:val="49"/>
  </w:num>
  <w:num w:numId="43" w16cid:durableId="1363360316">
    <w:abstractNumId w:val="36"/>
  </w:num>
  <w:num w:numId="44" w16cid:durableId="1079139563">
    <w:abstractNumId w:val="27"/>
  </w:num>
  <w:num w:numId="45" w16cid:durableId="1505511461">
    <w:abstractNumId w:val="4"/>
  </w:num>
  <w:num w:numId="46" w16cid:durableId="368803366">
    <w:abstractNumId w:val="34"/>
  </w:num>
  <w:num w:numId="47" w16cid:durableId="548490610">
    <w:abstractNumId w:val="37"/>
  </w:num>
  <w:num w:numId="48" w16cid:durableId="1479154517">
    <w:abstractNumId w:val="23"/>
  </w:num>
  <w:num w:numId="49" w16cid:durableId="341863849">
    <w:abstractNumId w:val="17"/>
  </w:num>
  <w:num w:numId="50" w16cid:durableId="1472096092">
    <w:abstractNumId w:val="3"/>
  </w:num>
  <w:num w:numId="51" w16cid:durableId="1471239899">
    <w:abstractNumId w:val="19"/>
  </w:num>
  <w:num w:numId="52" w16cid:durableId="1883134395">
    <w:abstractNumId w:val="46"/>
  </w:num>
  <w:num w:numId="53" w16cid:durableId="1064453257">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F52B0"/>
    <w:rsid w:val="00072209"/>
    <w:rsid w:val="00073592"/>
    <w:rsid w:val="000834D9"/>
    <w:rsid w:val="000C39C3"/>
    <w:rsid w:val="000D1FB9"/>
    <w:rsid w:val="000E2157"/>
    <w:rsid w:val="000E36C0"/>
    <w:rsid w:val="000F32E4"/>
    <w:rsid w:val="00116660"/>
    <w:rsid w:val="00130CF6"/>
    <w:rsid w:val="001D5342"/>
    <w:rsid w:val="001F5DDC"/>
    <w:rsid w:val="00217874"/>
    <w:rsid w:val="0023358B"/>
    <w:rsid w:val="002D16CA"/>
    <w:rsid w:val="002F39E0"/>
    <w:rsid w:val="002F6AC7"/>
    <w:rsid w:val="00351817"/>
    <w:rsid w:val="00372415"/>
    <w:rsid w:val="003A449C"/>
    <w:rsid w:val="003D52FF"/>
    <w:rsid w:val="00422ADB"/>
    <w:rsid w:val="00445789"/>
    <w:rsid w:val="004F665A"/>
    <w:rsid w:val="0050711A"/>
    <w:rsid w:val="00516E01"/>
    <w:rsid w:val="00551E85"/>
    <w:rsid w:val="005E4525"/>
    <w:rsid w:val="006414B6"/>
    <w:rsid w:val="00684D8A"/>
    <w:rsid w:val="00686FF2"/>
    <w:rsid w:val="006B6C5B"/>
    <w:rsid w:val="006C2FB4"/>
    <w:rsid w:val="007821B9"/>
    <w:rsid w:val="008070FD"/>
    <w:rsid w:val="0081212B"/>
    <w:rsid w:val="0081507E"/>
    <w:rsid w:val="00820E4D"/>
    <w:rsid w:val="00840345"/>
    <w:rsid w:val="00873AA0"/>
    <w:rsid w:val="008B7218"/>
    <w:rsid w:val="008F2499"/>
    <w:rsid w:val="00911E7B"/>
    <w:rsid w:val="00934F02"/>
    <w:rsid w:val="00946617"/>
    <w:rsid w:val="00971126"/>
    <w:rsid w:val="00992EAC"/>
    <w:rsid w:val="00993B50"/>
    <w:rsid w:val="009E15A1"/>
    <w:rsid w:val="00A00B8E"/>
    <w:rsid w:val="00A403A8"/>
    <w:rsid w:val="00A61BB9"/>
    <w:rsid w:val="00A6690A"/>
    <w:rsid w:val="00A84E0B"/>
    <w:rsid w:val="00A93FEC"/>
    <w:rsid w:val="00AB0CF3"/>
    <w:rsid w:val="00AB7A2A"/>
    <w:rsid w:val="00AC2179"/>
    <w:rsid w:val="00B043E8"/>
    <w:rsid w:val="00B21585"/>
    <w:rsid w:val="00B56E78"/>
    <w:rsid w:val="00B87BF2"/>
    <w:rsid w:val="00BE7425"/>
    <w:rsid w:val="00C62738"/>
    <w:rsid w:val="00C659E5"/>
    <w:rsid w:val="00CA5094"/>
    <w:rsid w:val="00CD67D7"/>
    <w:rsid w:val="00CF52B0"/>
    <w:rsid w:val="00D20C96"/>
    <w:rsid w:val="00D65EC7"/>
    <w:rsid w:val="00D72742"/>
    <w:rsid w:val="00E3165D"/>
    <w:rsid w:val="00E4462F"/>
    <w:rsid w:val="00E53BF4"/>
    <w:rsid w:val="00E53DD3"/>
    <w:rsid w:val="00EA5035"/>
    <w:rsid w:val="00EB52D4"/>
    <w:rsid w:val="00ED5893"/>
    <w:rsid w:val="00F2473C"/>
    <w:rsid w:val="00F330B4"/>
    <w:rsid w:val="00F46E41"/>
    <w:rsid w:val="00F57644"/>
    <w:rsid w:val="00F64E12"/>
    <w:rsid w:val="00F66D2D"/>
    <w:rsid w:val="00F8071C"/>
    <w:rsid w:val="00FA52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D26F6EB"/>
  <w15:docId w15:val="{853B546A-4089-AD4C-8091-F35A6296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70"/>
      <w:ind w:left="1160"/>
      <w:outlineLvl w:val="0"/>
    </w:pPr>
    <w:rPr>
      <w:rFonts w:ascii="Arial" w:eastAsia="Arial" w:hAnsi="Arial" w:cs="Arial"/>
      <w:b/>
      <w:bCs/>
      <w:sz w:val="36"/>
      <w:szCs w:val="36"/>
    </w:rPr>
  </w:style>
  <w:style w:type="paragraph" w:styleId="Heading2">
    <w:name w:val="heading 2"/>
    <w:basedOn w:val="Normal"/>
    <w:uiPriority w:val="9"/>
    <w:unhideWhenUsed/>
    <w:qFormat/>
    <w:rsid w:val="00B56E78"/>
    <w:pPr>
      <w:numPr>
        <w:ilvl w:val="1"/>
        <w:numId w:val="44"/>
      </w:numPr>
      <w:tabs>
        <w:tab w:val="left" w:pos="2600"/>
        <w:tab w:val="left" w:pos="2601"/>
      </w:tabs>
      <w:outlineLvl w:val="1"/>
    </w:pPr>
    <w:rPr>
      <w:rFonts w:asciiTheme="minorBidi" w:eastAsia="Arial" w:hAnsiTheme="minorBidi" w:cstheme="minorBidi"/>
      <w:b/>
      <w:bCs/>
      <w:sz w:val="28"/>
      <w:szCs w:val="28"/>
    </w:rPr>
  </w:style>
  <w:style w:type="paragraph" w:styleId="Heading3">
    <w:name w:val="heading 3"/>
    <w:basedOn w:val="Normal"/>
    <w:uiPriority w:val="9"/>
    <w:unhideWhenUsed/>
    <w:qFormat/>
    <w:pPr>
      <w:spacing w:before="1"/>
      <w:ind w:left="20"/>
      <w:jc w:val="center"/>
      <w:outlineLvl w:val="2"/>
    </w:pPr>
    <w:rPr>
      <w:sz w:val="28"/>
      <w:szCs w:val="28"/>
    </w:rPr>
  </w:style>
  <w:style w:type="paragraph" w:styleId="Heading4">
    <w:name w:val="heading 4"/>
    <w:basedOn w:val="Normal"/>
    <w:uiPriority w:val="9"/>
    <w:unhideWhenUsed/>
    <w:qFormat/>
    <w:pPr>
      <w:spacing w:before="92"/>
      <w:ind w:left="2601"/>
      <w:outlineLvl w:val="3"/>
    </w:pPr>
    <w:rPr>
      <w:rFonts w:ascii="Arial" w:eastAsia="Arial" w:hAnsi="Arial" w:cs="Arial"/>
      <w:b/>
      <w:bCs/>
      <w:sz w:val="24"/>
      <w:szCs w:val="24"/>
    </w:rPr>
  </w:style>
  <w:style w:type="paragraph" w:styleId="Heading5">
    <w:name w:val="heading 5"/>
    <w:basedOn w:val="Normal"/>
    <w:uiPriority w:val="9"/>
    <w:unhideWhenUsed/>
    <w:qFormat/>
    <w:pPr>
      <w:spacing w:before="92"/>
      <w:ind w:left="3321"/>
      <w:outlineLvl w:val="4"/>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56E78"/>
    <w:pPr>
      <w:spacing w:before="120"/>
      <w:ind w:left="2121"/>
    </w:pPr>
    <w:rPr>
      <w:rFonts w:asciiTheme="minorBidi" w:eastAsia="Calibri" w:hAnsiTheme="minorBidi" w:cs="Calibri"/>
      <w:bCs/>
      <w:i/>
      <w:iCs/>
      <w:sz w:val="24"/>
      <w:szCs w:val="24"/>
    </w:rPr>
  </w:style>
  <w:style w:type="paragraph" w:styleId="TOC2">
    <w:name w:val="toc 2"/>
    <w:basedOn w:val="Normal"/>
    <w:uiPriority w:val="39"/>
    <w:qFormat/>
    <w:pPr>
      <w:spacing w:before="120"/>
      <w:ind w:left="3052" w:hanging="692"/>
    </w:pPr>
    <w:rPr>
      <w:rFonts w:ascii="Calibri" w:eastAsia="Calibri" w:hAnsi="Calibri" w:cs="Calibri"/>
      <w:b/>
      <w:bCs/>
    </w:rPr>
  </w:style>
  <w:style w:type="paragraph" w:styleId="TOC3">
    <w:name w:val="toc 3"/>
    <w:basedOn w:val="Normal"/>
    <w:uiPriority w:val="39"/>
    <w:qFormat/>
    <w:pPr>
      <w:spacing w:before="120" w:line="258" w:lineRule="exact"/>
      <w:ind w:left="3052" w:hanging="692"/>
    </w:pPr>
    <w:rPr>
      <w:rFonts w:ascii="Calibri" w:eastAsia="Calibri" w:hAnsi="Calibri" w:cs="Calibri"/>
      <w:b/>
      <w:bCs/>
      <w:i/>
      <w:iCs/>
    </w:rPr>
  </w:style>
  <w:style w:type="paragraph" w:styleId="TOC4">
    <w:name w:val="toc 4"/>
    <w:basedOn w:val="Normal"/>
    <w:uiPriority w:val="1"/>
    <w:qFormat/>
    <w:pPr>
      <w:spacing w:before="224"/>
      <w:ind w:left="2692"/>
    </w:pPr>
    <w:rPr>
      <w:sz w:val="24"/>
      <w:szCs w:val="24"/>
    </w:rPr>
  </w:style>
  <w:style w:type="paragraph" w:styleId="TOC5">
    <w:name w:val="toc 5"/>
    <w:basedOn w:val="Normal"/>
    <w:uiPriority w:val="1"/>
    <w:qFormat/>
    <w:pPr>
      <w:ind w:left="2692"/>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052" w:hanging="69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A5094"/>
    <w:rPr>
      <w:color w:val="0000FF" w:themeColor="hyperlink"/>
      <w:u w:val="single"/>
    </w:rPr>
  </w:style>
  <w:style w:type="character" w:styleId="UnresolvedMention">
    <w:name w:val="Unresolved Mention"/>
    <w:basedOn w:val="DefaultParagraphFont"/>
    <w:uiPriority w:val="99"/>
    <w:semiHidden/>
    <w:unhideWhenUsed/>
    <w:rsid w:val="00CA5094"/>
    <w:rPr>
      <w:color w:val="605E5C"/>
      <w:shd w:val="clear" w:color="auto" w:fill="E1DFDD"/>
    </w:rPr>
  </w:style>
  <w:style w:type="table" w:styleId="TableGrid">
    <w:name w:val="Table Grid"/>
    <w:basedOn w:val="TableNormal"/>
    <w:uiPriority w:val="39"/>
    <w:rsid w:val="00993B50"/>
    <w:pPr>
      <w:widowControl/>
      <w:autoSpaceDE/>
      <w:autoSpaceDN/>
    </w:pPr>
    <w:rPr>
      <w:rFonts w:eastAsia="Batang"/>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629807">
      <w:bodyDiv w:val="1"/>
      <w:marLeft w:val="0"/>
      <w:marRight w:val="0"/>
      <w:marTop w:val="0"/>
      <w:marBottom w:val="0"/>
      <w:divBdr>
        <w:top w:val="none" w:sz="0" w:space="0" w:color="auto"/>
        <w:left w:val="none" w:sz="0" w:space="0" w:color="auto"/>
        <w:bottom w:val="none" w:sz="0" w:space="0" w:color="auto"/>
        <w:right w:val="none" w:sz="0" w:space="0" w:color="auto"/>
      </w:divBdr>
    </w:div>
    <w:div w:id="1168716484">
      <w:bodyDiv w:val="1"/>
      <w:marLeft w:val="0"/>
      <w:marRight w:val="0"/>
      <w:marTop w:val="0"/>
      <w:marBottom w:val="0"/>
      <w:divBdr>
        <w:top w:val="none" w:sz="0" w:space="0" w:color="auto"/>
        <w:left w:val="none" w:sz="0" w:space="0" w:color="auto"/>
        <w:bottom w:val="none" w:sz="0" w:space="0" w:color="auto"/>
        <w:right w:val="none" w:sz="0" w:space="0" w:color="auto"/>
      </w:divBdr>
    </w:div>
    <w:div w:id="1771314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33.jpeg"/><Relationship Id="rId170" Type="http://schemas.openxmlformats.org/officeDocument/2006/relationships/image" Target="media/image144.jpeg"/><Relationship Id="rId226" Type="http://schemas.openxmlformats.org/officeDocument/2006/relationships/customXml" Target="ink/ink36.xml"/><Relationship Id="rId268" Type="http://schemas.openxmlformats.org/officeDocument/2006/relationships/image" Target="media/image191.png"/><Relationship Id="rId32" Type="http://schemas.openxmlformats.org/officeDocument/2006/relationships/image" Target="media/image24.png"/><Relationship Id="rId74" Type="http://schemas.openxmlformats.org/officeDocument/2006/relationships/image" Target="media/image64.png"/><Relationship Id="rId128" Type="http://schemas.openxmlformats.org/officeDocument/2006/relationships/image" Target="media/image116.png"/><Relationship Id="rId5" Type="http://schemas.openxmlformats.org/officeDocument/2006/relationships/webSettings" Target="webSettings.xml"/><Relationship Id="rId181" Type="http://schemas.openxmlformats.org/officeDocument/2006/relationships/image" Target="media/image155.jpeg"/><Relationship Id="rId237" Type="http://schemas.openxmlformats.org/officeDocument/2006/relationships/image" Target="media/image168.png"/><Relationship Id="rId279" Type="http://schemas.openxmlformats.org/officeDocument/2006/relationships/image" Target="media/image202.jpeg"/><Relationship Id="rId43" Type="http://schemas.openxmlformats.org/officeDocument/2006/relationships/image" Target="media/image35.png"/><Relationship Id="rId139" Type="http://schemas.openxmlformats.org/officeDocument/2006/relationships/hyperlink" Target="https://www.yeastgenome.org/" TargetMode="External"/><Relationship Id="rId290" Type="http://schemas.openxmlformats.org/officeDocument/2006/relationships/image" Target="media/image213.jpeg"/><Relationship Id="rId85" Type="http://schemas.openxmlformats.org/officeDocument/2006/relationships/image" Target="media/image75.jpeg"/><Relationship Id="rId150" Type="http://schemas.openxmlformats.org/officeDocument/2006/relationships/hyperlink" Target="http://www.ncbi.nlm.nih.gov/)" TargetMode="External"/><Relationship Id="rId192" Type="http://schemas.openxmlformats.org/officeDocument/2006/relationships/customXml" Target="ink/ink4.xml"/><Relationship Id="rId206" Type="http://schemas.openxmlformats.org/officeDocument/2006/relationships/customXml" Target="ink/ink18.xml"/><Relationship Id="rId248" Type="http://schemas.openxmlformats.org/officeDocument/2006/relationships/image" Target="media/image173.jpe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7.jpeg"/><Relationship Id="rId129" Type="http://schemas.openxmlformats.org/officeDocument/2006/relationships/image" Target="media/image117.png"/><Relationship Id="rId280" Type="http://schemas.openxmlformats.org/officeDocument/2006/relationships/image" Target="media/image203.jpeg"/><Relationship Id="rId54" Type="http://schemas.openxmlformats.org/officeDocument/2006/relationships/image" Target="media/image46.png"/><Relationship Id="rId75" Type="http://schemas.openxmlformats.org/officeDocument/2006/relationships/image" Target="media/image65.jpeg"/><Relationship Id="rId96" Type="http://schemas.openxmlformats.org/officeDocument/2006/relationships/image" Target="media/image85.png"/><Relationship Id="rId140" Type="http://schemas.openxmlformats.org/officeDocument/2006/relationships/hyperlink" Target="https://www.ncbi.nlm.nih.gov/" TargetMode="External"/><Relationship Id="rId161" Type="http://schemas.openxmlformats.org/officeDocument/2006/relationships/image" Target="media/image135.jpeg"/><Relationship Id="rId182" Type="http://schemas.openxmlformats.org/officeDocument/2006/relationships/image" Target="media/image156.png"/><Relationship Id="rId217" Type="http://schemas.openxmlformats.org/officeDocument/2006/relationships/customXml" Target="ink/ink28.xml"/><Relationship Id="rId6" Type="http://schemas.openxmlformats.org/officeDocument/2006/relationships/footnotes" Target="footnotes.xml"/><Relationship Id="rId238" Type="http://schemas.openxmlformats.org/officeDocument/2006/relationships/image" Target="media/image169.jpeg"/><Relationship Id="rId259" Type="http://schemas.openxmlformats.org/officeDocument/2006/relationships/image" Target="media/image183.png"/><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193.png"/><Relationship Id="rId291" Type="http://schemas.openxmlformats.org/officeDocument/2006/relationships/image" Target="media/image214.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6.png"/><Relationship Id="rId130" Type="http://schemas.openxmlformats.org/officeDocument/2006/relationships/image" Target="media/image118.png"/><Relationship Id="rId151" Type="http://schemas.openxmlformats.org/officeDocument/2006/relationships/image" Target="media/image125.jpeg"/><Relationship Id="rId172" Type="http://schemas.openxmlformats.org/officeDocument/2006/relationships/image" Target="media/image146.png"/><Relationship Id="rId193" Type="http://schemas.openxmlformats.org/officeDocument/2006/relationships/customXml" Target="ink/ink5.xml"/><Relationship Id="rId207" Type="http://schemas.openxmlformats.org/officeDocument/2006/relationships/customXml" Target="ink/ink19.xml"/><Relationship Id="rId228" Type="http://schemas.openxmlformats.org/officeDocument/2006/relationships/customXml" Target="ink/ink38.xml"/><Relationship Id="rId249" Type="http://schemas.openxmlformats.org/officeDocument/2006/relationships/image" Target="media/image174.png"/><Relationship Id="rId13" Type="http://schemas.openxmlformats.org/officeDocument/2006/relationships/image" Target="media/image5.png"/><Relationship Id="rId109" Type="http://schemas.openxmlformats.org/officeDocument/2006/relationships/image" Target="media/image98.png"/><Relationship Id="rId260" Type="http://schemas.openxmlformats.org/officeDocument/2006/relationships/image" Target="media/image184.jpeg"/><Relationship Id="rId281" Type="http://schemas.openxmlformats.org/officeDocument/2006/relationships/image" Target="media/image204.jpe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6.png"/><Relationship Id="rId120" Type="http://schemas.openxmlformats.org/officeDocument/2006/relationships/image" Target="media/image108.png"/><Relationship Id="rId141" Type="http://schemas.openxmlformats.org/officeDocument/2006/relationships/hyperlink" Target="http://dictybase.org/" TargetMode="External"/><Relationship Id="rId7" Type="http://schemas.openxmlformats.org/officeDocument/2006/relationships/endnotes" Target="endnotes.xml"/><Relationship Id="rId162" Type="http://schemas.openxmlformats.org/officeDocument/2006/relationships/image" Target="media/image136.jpeg"/><Relationship Id="rId183" Type="http://schemas.openxmlformats.org/officeDocument/2006/relationships/image" Target="media/image157.jpeg"/><Relationship Id="rId218" Type="http://schemas.openxmlformats.org/officeDocument/2006/relationships/customXml" Target="ink/ink29.xml"/><Relationship Id="rId239" Type="http://schemas.openxmlformats.org/officeDocument/2006/relationships/image" Target="media/image170.jpeg"/><Relationship Id="rId250" Type="http://schemas.openxmlformats.org/officeDocument/2006/relationships/image" Target="media/image175.jpeg"/><Relationship Id="rId271" Type="http://schemas.openxmlformats.org/officeDocument/2006/relationships/image" Target="media/image194.jpeg"/><Relationship Id="rId292" Type="http://schemas.openxmlformats.org/officeDocument/2006/relationships/image" Target="media/image215.jpe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7.png"/><Relationship Id="rId110" Type="http://schemas.openxmlformats.org/officeDocument/2006/relationships/image" Target="media/image99.jpeg"/><Relationship Id="rId131" Type="http://schemas.openxmlformats.org/officeDocument/2006/relationships/image" Target="media/image119.png"/><Relationship Id="rId152" Type="http://schemas.openxmlformats.org/officeDocument/2006/relationships/image" Target="media/image126.jpeg"/><Relationship Id="rId173" Type="http://schemas.openxmlformats.org/officeDocument/2006/relationships/image" Target="media/image147.png"/><Relationship Id="rId194" Type="http://schemas.openxmlformats.org/officeDocument/2006/relationships/customXml" Target="ink/ink6.xml"/><Relationship Id="rId208" Type="http://schemas.openxmlformats.org/officeDocument/2006/relationships/customXml" Target="ink/ink20.xml"/><Relationship Id="rId229" Type="http://schemas.openxmlformats.org/officeDocument/2006/relationships/customXml" Target="ink/ink39.xml"/><Relationship Id="rId240" Type="http://schemas.openxmlformats.org/officeDocument/2006/relationships/hyperlink" Target="http://www.uniprot.org/)" TargetMode="External"/><Relationship Id="rId261" Type="http://schemas.openxmlformats.org/officeDocument/2006/relationships/image" Target="media/image185.jpe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jpeg"/><Relationship Id="rId100" Type="http://schemas.openxmlformats.org/officeDocument/2006/relationships/image" Target="media/image89.png"/><Relationship Id="rId282" Type="http://schemas.openxmlformats.org/officeDocument/2006/relationships/image" Target="media/image205.jpeg"/><Relationship Id="rId8" Type="http://schemas.openxmlformats.org/officeDocument/2006/relationships/image" Target="media/image1.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hyperlink" Target="http://www.uniprot.org/)" TargetMode="External"/><Relationship Id="rId163" Type="http://schemas.openxmlformats.org/officeDocument/2006/relationships/image" Target="media/image137.png"/><Relationship Id="rId184" Type="http://schemas.openxmlformats.org/officeDocument/2006/relationships/image" Target="media/image158.png"/><Relationship Id="rId219" Type="http://schemas.openxmlformats.org/officeDocument/2006/relationships/customXml" Target="ink/ink30.xml"/><Relationship Id="rId230" Type="http://schemas.openxmlformats.org/officeDocument/2006/relationships/customXml" Target="ink/ink40.xml"/><Relationship Id="rId251" Type="http://schemas.openxmlformats.org/officeDocument/2006/relationships/image" Target="media/image176.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195.png"/><Relationship Id="rId293" Type="http://schemas.openxmlformats.org/officeDocument/2006/relationships/image" Target="media/image216.jpeg"/><Relationship Id="rId88" Type="http://schemas.openxmlformats.org/officeDocument/2006/relationships/hyperlink" Target="http://www.nobelprize.org/" TargetMode="External"/><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27.jpeg"/><Relationship Id="rId174" Type="http://schemas.openxmlformats.org/officeDocument/2006/relationships/image" Target="media/image148.png"/><Relationship Id="rId195" Type="http://schemas.openxmlformats.org/officeDocument/2006/relationships/customXml" Target="ink/ink7.xml"/><Relationship Id="rId209" Type="http://schemas.openxmlformats.org/officeDocument/2006/relationships/customXml" Target="ink/ink21.xml"/><Relationship Id="rId220" Type="http://schemas.openxmlformats.org/officeDocument/2006/relationships/image" Target="media/image164.png"/><Relationship Id="rId241" Type="http://schemas.openxmlformats.org/officeDocument/2006/relationships/hyperlink" Target="http://www.uniprot.org/)"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186.png"/><Relationship Id="rId283" Type="http://schemas.openxmlformats.org/officeDocument/2006/relationships/image" Target="media/image206.jpeg"/><Relationship Id="rId78" Type="http://schemas.openxmlformats.org/officeDocument/2006/relationships/image" Target="media/image68.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hyperlink" Target="http://www.uniprot.org/)" TargetMode="External"/><Relationship Id="rId164" Type="http://schemas.openxmlformats.org/officeDocument/2006/relationships/image" Target="media/image138.jpeg"/><Relationship Id="rId185" Type="http://schemas.openxmlformats.org/officeDocument/2006/relationships/image" Target="media/image159.jpeg"/><Relationship Id="rId9" Type="http://schemas.openxmlformats.org/officeDocument/2006/relationships/footer" Target="footer1.xml"/><Relationship Id="rId210" Type="http://schemas.openxmlformats.org/officeDocument/2006/relationships/customXml" Target="ink/ink22.xml"/><Relationship Id="rId26" Type="http://schemas.openxmlformats.org/officeDocument/2006/relationships/image" Target="media/image18.png"/><Relationship Id="rId231" Type="http://schemas.openxmlformats.org/officeDocument/2006/relationships/image" Target="media/image162.jpeg"/><Relationship Id="rId252" Type="http://schemas.openxmlformats.org/officeDocument/2006/relationships/image" Target="media/image177.jpeg"/><Relationship Id="rId273" Type="http://schemas.openxmlformats.org/officeDocument/2006/relationships/image" Target="media/image196.jpeg"/><Relationship Id="rId294" Type="http://schemas.openxmlformats.org/officeDocument/2006/relationships/image" Target="media/image217.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8.png"/><Relationship Id="rId112" Type="http://schemas.openxmlformats.org/officeDocument/2006/relationships/hyperlink" Target="http://www.genome.jp/tools-bin/clustalw" TargetMode="External"/><Relationship Id="rId133" Type="http://schemas.openxmlformats.org/officeDocument/2006/relationships/image" Target="media/image121.png"/><Relationship Id="rId154" Type="http://schemas.openxmlformats.org/officeDocument/2006/relationships/image" Target="media/image128.jpeg"/><Relationship Id="rId175" Type="http://schemas.openxmlformats.org/officeDocument/2006/relationships/image" Target="media/image149.png"/><Relationship Id="rId196" Type="http://schemas.openxmlformats.org/officeDocument/2006/relationships/customXml" Target="ink/ink8.xml"/><Relationship Id="rId200" Type="http://schemas.openxmlformats.org/officeDocument/2006/relationships/customXml" Target="ink/ink12.xml"/><Relationship Id="rId16" Type="http://schemas.openxmlformats.org/officeDocument/2006/relationships/image" Target="media/image8.png"/><Relationship Id="rId221" Type="http://schemas.openxmlformats.org/officeDocument/2006/relationships/customXml" Target="ink/ink31.xml"/><Relationship Id="rId242" Type="http://schemas.openxmlformats.org/officeDocument/2006/relationships/hyperlink" Target="http://dictybase.org/)" TargetMode="External"/><Relationship Id="rId263" Type="http://schemas.openxmlformats.org/officeDocument/2006/relationships/hyperlink" Target="http://www.dictybase.org/" TargetMode="External"/><Relationship Id="rId284" Type="http://schemas.openxmlformats.org/officeDocument/2006/relationships/image" Target="media/image207.jpe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9.jpe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hyperlink" Target="http://www.pombase.org/)" TargetMode="External"/><Relationship Id="rId90" Type="http://schemas.openxmlformats.org/officeDocument/2006/relationships/image" Target="media/image79.png"/><Relationship Id="rId165" Type="http://schemas.openxmlformats.org/officeDocument/2006/relationships/image" Target="media/image139.jpeg"/><Relationship Id="rId186" Type="http://schemas.openxmlformats.org/officeDocument/2006/relationships/image" Target="media/image160.jpeg"/><Relationship Id="rId211" Type="http://schemas.openxmlformats.org/officeDocument/2006/relationships/customXml" Target="ink/ink23.xml"/><Relationship Id="rId232" Type="http://schemas.openxmlformats.org/officeDocument/2006/relationships/image" Target="media/image163.jpeg"/><Relationship Id="rId253" Type="http://schemas.openxmlformats.org/officeDocument/2006/relationships/image" Target="media/image178.png"/><Relationship Id="rId274" Type="http://schemas.openxmlformats.org/officeDocument/2006/relationships/image" Target="media/image197.png"/><Relationship Id="rId295" Type="http://schemas.openxmlformats.org/officeDocument/2006/relationships/fontTable" Target="fontTable.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footer" Target="footer2.xml"/><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0.png"/><Relationship Id="rId155" Type="http://schemas.openxmlformats.org/officeDocument/2006/relationships/image" Target="media/image129.jpeg"/><Relationship Id="rId176" Type="http://schemas.openxmlformats.org/officeDocument/2006/relationships/image" Target="media/image150.png"/><Relationship Id="rId197" Type="http://schemas.openxmlformats.org/officeDocument/2006/relationships/customXml" Target="ink/ink9.xml"/><Relationship Id="rId201" Type="http://schemas.openxmlformats.org/officeDocument/2006/relationships/customXml" Target="ink/ink13.xml"/><Relationship Id="rId222" Type="http://schemas.openxmlformats.org/officeDocument/2006/relationships/customXml" Target="ink/ink32.xml"/><Relationship Id="rId243" Type="http://schemas.openxmlformats.org/officeDocument/2006/relationships/hyperlink" Target="http://www.yeastgenome.org/)" TargetMode="External"/><Relationship Id="rId264" Type="http://schemas.openxmlformats.org/officeDocument/2006/relationships/image" Target="media/image187.jpeg"/><Relationship Id="rId285" Type="http://schemas.openxmlformats.org/officeDocument/2006/relationships/image" Target="media/image208.jpe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2.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80.jpeg"/><Relationship Id="rId145" Type="http://schemas.openxmlformats.org/officeDocument/2006/relationships/hyperlink" Target="http://www.pombase.org/)" TargetMode="External"/><Relationship Id="rId166" Type="http://schemas.openxmlformats.org/officeDocument/2006/relationships/image" Target="media/image140.jpeg"/><Relationship Id="rId187" Type="http://schemas.openxmlformats.org/officeDocument/2006/relationships/image" Target="media/image161.jpeg"/><Relationship Id="rId1" Type="http://schemas.openxmlformats.org/officeDocument/2006/relationships/customXml" Target="../customXml/item1.xml"/><Relationship Id="rId212" Type="http://schemas.openxmlformats.org/officeDocument/2006/relationships/customXml" Target="ink/ink24.xml"/><Relationship Id="rId233" Type="http://schemas.openxmlformats.org/officeDocument/2006/relationships/image" Target="media/image164.jpeg"/><Relationship Id="rId254" Type="http://schemas.openxmlformats.org/officeDocument/2006/relationships/image" Target="media/image179.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2.png"/><Relationship Id="rId275" Type="http://schemas.openxmlformats.org/officeDocument/2006/relationships/image" Target="media/image198.png"/><Relationship Id="rId296" Type="http://schemas.openxmlformats.org/officeDocument/2006/relationships/theme" Target="theme/theme1.xml"/><Relationship Id="rId60" Type="http://schemas.openxmlformats.org/officeDocument/2006/relationships/image" Target="media/image52.png"/><Relationship Id="rId81" Type="http://schemas.openxmlformats.org/officeDocument/2006/relationships/image" Target="media/image71.jpeg"/><Relationship Id="rId135" Type="http://schemas.openxmlformats.org/officeDocument/2006/relationships/image" Target="media/image123.png"/><Relationship Id="rId156" Type="http://schemas.openxmlformats.org/officeDocument/2006/relationships/image" Target="media/image130.jpeg"/><Relationship Id="rId177" Type="http://schemas.openxmlformats.org/officeDocument/2006/relationships/image" Target="media/image151.jpeg"/><Relationship Id="rId198" Type="http://schemas.openxmlformats.org/officeDocument/2006/relationships/customXml" Target="ink/ink10.xml"/><Relationship Id="rId202" Type="http://schemas.openxmlformats.org/officeDocument/2006/relationships/customXml" Target="ink/ink14.xml"/><Relationship Id="rId223" Type="http://schemas.openxmlformats.org/officeDocument/2006/relationships/customXml" Target="ink/ink33.xml"/><Relationship Id="rId244" Type="http://schemas.openxmlformats.org/officeDocument/2006/relationships/hyperlink" Target="http://www.yeastgenome.org/)"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188.jpeg"/><Relationship Id="rId286" Type="http://schemas.openxmlformats.org/officeDocument/2006/relationships/image" Target="media/image209.jpeg"/><Relationship Id="rId50" Type="http://schemas.openxmlformats.org/officeDocument/2006/relationships/image" Target="media/image42.png"/><Relationship Id="rId104" Type="http://schemas.openxmlformats.org/officeDocument/2006/relationships/image" Target="media/image93.png"/><Relationship Id="rId125" Type="http://schemas.openxmlformats.org/officeDocument/2006/relationships/image" Target="media/image113.png"/><Relationship Id="rId146" Type="http://schemas.openxmlformats.org/officeDocument/2006/relationships/hyperlink" Target="http://www.yeastgenome.org/)" TargetMode="External"/><Relationship Id="rId167" Type="http://schemas.openxmlformats.org/officeDocument/2006/relationships/image" Target="media/image141.jpeg"/><Relationship Id="rId188" Type="http://schemas.openxmlformats.org/officeDocument/2006/relationships/customXml" Target="ink/ink1.xml"/><Relationship Id="rId71" Type="http://schemas.openxmlformats.org/officeDocument/2006/relationships/image" Target="media/image62.png"/><Relationship Id="rId92" Type="http://schemas.openxmlformats.org/officeDocument/2006/relationships/image" Target="media/image81.jpeg"/><Relationship Id="rId213" Type="http://schemas.openxmlformats.org/officeDocument/2006/relationships/customXml" Target="ink/ink25.xml"/><Relationship Id="rId234" Type="http://schemas.openxmlformats.org/officeDocument/2006/relationships/image" Target="media/image165.jpe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180.jpeg"/><Relationship Id="rId276" Type="http://schemas.openxmlformats.org/officeDocument/2006/relationships/image" Target="media/image199.png"/><Relationship Id="rId40" Type="http://schemas.openxmlformats.org/officeDocument/2006/relationships/image" Target="media/image32.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31.jpeg"/><Relationship Id="rId178" Type="http://schemas.openxmlformats.org/officeDocument/2006/relationships/image" Target="media/image152.png"/><Relationship Id="rId61" Type="http://schemas.openxmlformats.org/officeDocument/2006/relationships/image" Target="media/image53.png"/><Relationship Id="rId82" Type="http://schemas.openxmlformats.org/officeDocument/2006/relationships/image" Target="media/image72.jpeg"/><Relationship Id="rId199" Type="http://schemas.openxmlformats.org/officeDocument/2006/relationships/customXml" Target="ink/ink11.xml"/><Relationship Id="rId203" Type="http://schemas.openxmlformats.org/officeDocument/2006/relationships/customXml" Target="ink/ink15.xml"/><Relationship Id="rId19" Type="http://schemas.openxmlformats.org/officeDocument/2006/relationships/image" Target="media/image11.png"/><Relationship Id="rId224" Type="http://schemas.openxmlformats.org/officeDocument/2006/relationships/customXml" Target="ink/ink34.xml"/><Relationship Id="rId245" Type="http://schemas.openxmlformats.org/officeDocument/2006/relationships/hyperlink" Target="https://www.ncbi.nlm.nih.gov/" TargetMode="External"/><Relationship Id="rId266" Type="http://schemas.openxmlformats.org/officeDocument/2006/relationships/image" Target="media/image189.png"/><Relationship Id="rId287" Type="http://schemas.openxmlformats.org/officeDocument/2006/relationships/image" Target="media/image210.jpeg"/><Relationship Id="rId30" Type="http://schemas.openxmlformats.org/officeDocument/2006/relationships/image" Target="media/image22.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hyperlink" Target="http://www.yeastgenome.org/)" TargetMode="External"/><Relationship Id="rId168" Type="http://schemas.openxmlformats.org/officeDocument/2006/relationships/image" Target="media/image142.jpe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2.png"/><Relationship Id="rId189" Type="http://schemas.openxmlformats.org/officeDocument/2006/relationships/image" Target="media/image162.png"/><Relationship Id="rId3" Type="http://schemas.openxmlformats.org/officeDocument/2006/relationships/styles" Target="styles.xml"/><Relationship Id="rId214" Type="http://schemas.openxmlformats.org/officeDocument/2006/relationships/customXml" Target="ink/ink26.xml"/><Relationship Id="rId235" Type="http://schemas.openxmlformats.org/officeDocument/2006/relationships/image" Target="media/image166.png"/><Relationship Id="rId256" Type="http://schemas.openxmlformats.org/officeDocument/2006/relationships/image" Target="media/image181.jpeg"/><Relationship Id="rId277" Type="http://schemas.openxmlformats.org/officeDocument/2006/relationships/image" Target="media/image200.png"/><Relationship Id="rId116" Type="http://schemas.openxmlformats.org/officeDocument/2006/relationships/image" Target="media/image104.png"/><Relationship Id="rId137" Type="http://schemas.openxmlformats.org/officeDocument/2006/relationships/hyperlink" Target="https://www.uniprot.org/" TargetMode="External"/><Relationship Id="rId158" Type="http://schemas.openxmlformats.org/officeDocument/2006/relationships/image" Target="media/image132.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3.png"/><Relationship Id="rId179" Type="http://schemas.openxmlformats.org/officeDocument/2006/relationships/image" Target="media/image153.jpeg"/><Relationship Id="rId190" Type="http://schemas.openxmlformats.org/officeDocument/2006/relationships/customXml" Target="ink/ink2.xml"/><Relationship Id="rId204" Type="http://schemas.openxmlformats.org/officeDocument/2006/relationships/customXml" Target="ink/ink16.xml"/><Relationship Id="rId225" Type="http://schemas.openxmlformats.org/officeDocument/2006/relationships/customXml" Target="ink/ink35.xml"/><Relationship Id="rId246" Type="http://schemas.openxmlformats.org/officeDocument/2006/relationships/image" Target="media/image171.jpeg"/><Relationship Id="rId267" Type="http://schemas.openxmlformats.org/officeDocument/2006/relationships/image" Target="media/image190.jpeg"/><Relationship Id="rId288" Type="http://schemas.openxmlformats.org/officeDocument/2006/relationships/image" Target="media/image211.jpeg"/><Relationship Id="rId106" Type="http://schemas.openxmlformats.org/officeDocument/2006/relationships/image" Target="media/image95.jpe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footer" Target="footer3.xml"/><Relationship Id="rId94" Type="http://schemas.openxmlformats.org/officeDocument/2006/relationships/image" Target="media/image83.png"/><Relationship Id="rId148" Type="http://schemas.openxmlformats.org/officeDocument/2006/relationships/hyperlink" Target="http://dictybase.org/)" TargetMode="External"/><Relationship Id="rId169" Type="http://schemas.openxmlformats.org/officeDocument/2006/relationships/image" Target="media/image143.jpeg"/><Relationship Id="rId4" Type="http://schemas.openxmlformats.org/officeDocument/2006/relationships/settings" Target="settings.xml"/><Relationship Id="rId180" Type="http://schemas.openxmlformats.org/officeDocument/2006/relationships/image" Target="media/image154.jpeg"/><Relationship Id="rId215" Type="http://schemas.openxmlformats.org/officeDocument/2006/relationships/customXml" Target="ink/ink27.xml"/><Relationship Id="rId236" Type="http://schemas.openxmlformats.org/officeDocument/2006/relationships/image" Target="media/image167.jpeg"/><Relationship Id="rId257" Type="http://schemas.openxmlformats.org/officeDocument/2006/relationships/image" Target="media/image182.jpeg"/><Relationship Id="rId278" Type="http://schemas.openxmlformats.org/officeDocument/2006/relationships/image" Target="media/image201.png"/><Relationship Id="rId42" Type="http://schemas.openxmlformats.org/officeDocument/2006/relationships/image" Target="media/image34.png"/><Relationship Id="rId84" Type="http://schemas.openxmlformats.org/officeDocument/2006/relationships/image" Target="media/image74.png"/><Relationship Id="rId138" Type="http://schemas.openxmlformats.org/officeDocument/2006/relationships/hyperlink" Target="https://www.pombase.org/" TargetMode="External"/><Relationship Id="rId191" Type="http://schemas.openxmlformats.org/officeDocument/2006/relationships/customXml" Target="ink/ink3.xml"/><Relationship Id="rId205" Type="http://schemas.openxmlformats.org/officeDocument/2006/relationships/customXml" Target="ink/ink17.xml"/><Relationship Id="rId247" Type="http://schemas.openxmlformats.org/officeDocument/2006/relationships/image" Target="media/image172.png"/><Relationship Id="rId107" Type="http://schemas.openxmlformats.org/officeDocument/2006/relationships/image" Target="media/image96.png"/><Relationship Id="rId289" Type="http://schemas.openxmlformats.org/officeDocument/2006/relationships/image" Target="media/image212.jpe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hyperlink" Target="http://www.ncbi.nlm.nih.gov/)" TargetMode="External"/><Relationship Id="rId95" Type="http://schemas.openxmlformats.org/officeDocument/2006/relationships/image" Target="media/image84.png"/><Relationship Id="rId160" Type="http://schemas.openxmlformats.org/officeDocument/2006/relationships/image" Target="media/image134.png"/><Relationship Id="rId216" Type="http://schemas.openxmlformats.org/officeDocument/2006/relationships/image" Target="media/image163.png"/><Relationship Id="rId258" Type="http://schemas.openxmlformats.org/officeDocument/2006/relationships/hyperlink" Target="https://www.uniprot.org/" TargetMode="Externa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6.png"/><Relationship Id="rId171" Type="http://schemas.openxmlformats.org/officeDocument/2006/relationships/image" Target="media/image145.jpeg"/><Relationship Id="rId227" Type="http://schemas.openxmlformats.org/officeDocument/2006/relationships/customXml" Target="ink/ink37.xml"/><Relationship Id="rId269" Type="http://schemas.openxmlformats.org/officeDocument/2006/relationships/image" Target="media/image19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04"/>
    </inkml:context>
    <inkml:brush xml:id="br0">
      <inkml:brushProperty name="width" value="0.05" units="cm"/>
      <inkml:brushProperty name="height" value="0.05" units="cm"/>
    </inkml:brush>
  </inkml:definitions>
  <inkml:trace contextRef="#ctx0" brushRef="#br0">0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6"/>
    </inkml:context>
    <inkml:brush xml:id="br0">
      <inkml:brushProperty name="width" value="0.05" units="cm"/>
      <inkml:brushProperty name="height" value="0.05" units="cm"/>
    </inkml:brush>
  </inkml:definitions>
  <inkml:trace contextRef="#ctx0" brushRef="#br0">0 1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14"/>
    </inkml:context>
    <inkml:brush xml:id="br0">
      <inkml:brushProperty name="width" value="0.05" units="cm"/>
      <inkml:brushProperty name="height" value="0.05" units="cm"/>
    </inkml:brush>
  </inkml:definitions>
  <inkml:trace contextRef="#ctx0" brushRef="#br0">0 0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7"/>
    </inkml:context>
    <inkml:brush xml:id="br0">
      <inkml:brushProperty name="width" value="0.05" units="cm"/>
      <inkml:brushProperty name="height" value="0.05" units="cm"/>
    </inkml:brush>
  </inkml:definitions>
  <inkml:trace contextRef="#ctx0" brushRef="#br0">1 1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16"/>
    </inkml:context>
    <inkml:brush xml:id="br0">
      <inkml:brushProperty name="width" value="0.05" units="cm"/>
      <inkml:brushProperty name="height" value="0.05" units="cm"/>
    </inkml:brush>
  </inkml:definitions>
  <inkml:trace contextRef="#ctx0" brushRef="#br0">0 0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8"/>
    </inkml:context>
    <inkml:brush xml:id="br0">
      <inkml:brushProperty name="width" value="0.05" units="cm"/>
      <inkml:brushProperty name="height" value="0.05" units="cm"/>
    </inkml:brush>
  </inkml:definitions>
  <inkml:trace contextRef="#ctx0" brushRef="#br0">1 0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18"/>
    </inkml:context>
    <inkml:brush xml:id="br0">
      <inkml:brushProperty name="width" value="0.05" units="cm"/>
      <inkml:brushProperty name="height" value="0.05" units="cm"/>
    </inkml:brush>
  </inkml:definitions>
  <inkml:trace contextRef="#ctx0" brushRef="#br0">0 1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19"/>
    </inkml:context>
    <inkml:brush xml:id="br0">
      <inkml:brushProperty name="width" value="0.05" units="cm"/>
      <inkml:brushProperty name="height" value="0.05" units="cm"/>
    </inkml:brush>
  </inkml:definitions>
  <inkml:trace contextRef="#ctx0" brushRef="#br0">0 1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9"/>
    </inkml:context>
    <inkml:brush xml:id="br0">
      <inkml:brushProperty name="width" value="0.05" units="cm"/>
      <inkml:brushProperty name="height" value="0.05" units="cm"/>
    </inkml:brush>
  </inkml:definitions>
  <inkml:trace contextRef="#ctx0" brushRef="#br0">1 0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21"/>
    </inkml:context>
    <inkml:brush xml:id="br0">
      <inkml:brushProperty name="width" value="0.05" units="cm"/>
      <inkml:brushProperty name="height" value="0.05" units="cm"/>
    </inkml:brush>
  </inkml:definitions>
  <inkml:trace contextRef="#ctx0" brushRef="#br0">1 1 24575,'0'0'0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0"/>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2"/>
    </inkml:context>
    <inkml:brush xml:id="br0">
      <inkml:brushProperty name="width" value="0.05" units="cm"/>
      <inkml:brushProperty name="height" value="0.05" units="cm"/>
    </inkml:brush>
  </inkml:definitions>
  <inkml:trace contextRef="#ctx0" brushRef="#br0">1 0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23"/>
    </inkml:context>
    <inkml:brush xml:id="br0">
      <inkml:brushProperty name="width" value="0.05" units="cm"/>
      <inkml:brushProperty name="height" value="0.05" units="cm"/>
    </inkml:brush>
  </inkml:definitions>
  <inkml:trace contextRef="#ctx0" brushRef="#br0">1 1 24575,'0'0'0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1"/>
    </inkml:context>
    <inkml:brush xml:id="br0">
      <inkml:brushProperty name="width" value="0.05" units="cm"/>
      <inkml:brushProperty name="height" value="0.05" units="cm"/>
    </inkml:brush>
  </inkml:definitions>
  <inkml:trace contextRef="#ctx0" brushRef="#br0">1 0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25"/>
    </inkml:context>
    <inkml:brush xml:id="br0">
      <inkml:brushProperty name="width" value="0.05" units="cm"/>
      <inkml:brushProperty name="height" value="0.05" units="cm"/>
    </inkml:brush>
  </inkml:definitions>
  <inkml:trace contextRef="#ctx0" brushRef="#br0">0 0 24575,'0'0'0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2"/>
    </inkml:context>
    <inkml:brush xml:id="br0">
      <inkml:brushProperty name="width" value="0.05" units="cm"/>
      <inkml:brushProperty name="height" value="0.05" units="cm"/>
    </inkml:brush>
  </inkml:definitions>
  <inkml:trace contextRef="#ctx0" brushRef="#br0">0 0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27"/>
    </inkml:context>
    <inkml:brush xml:id="br0">
      <inkml:brushProperty name="width" value="0.05" units="cm"/>
      <inkml:brushProperty name="height" value="0.05" units="cm"/>
    </inkml:brush>
  </inkml:definitions>
  <inkml:trace contextRef="#ctx0" brushRef="#br0">0 0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3"/>
    </inkml:context>
    <inkml:brush xml:id="br0">
      <inkml:brushProperty name="width" value="0.05" units="cm"/>
      <inkml:brushProperty name="height" value="0.05" units="cm"/>
    </inkml:brush>
  </inkml:definitions>
  <inkml:trace contextRef="#ctx0" brushRef="#br0">1 1 24575,'0'0'0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29"/>
    </inkml:context>
    <inkml:brush xml:id="br0">
      <inkml:brushProperty name="width" value="0.05" units="cm"/>
      <inkml:brushProperty name="height" value="0.05" units="cm"/>
    </inkml:brush>
  </inkml:definitions>
  <inkml:trace contextRef="#ctx0" brushRef="#br0">0 0 24575,'0'0'0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30"/>
    </inkml:context>
    <inkml:brush xml:id="br0">
      <inkml:brushProperty name="width" value="0.1" units="cm"/>
      <inkml:brushProperty name="height" value="0.1" units="cm"/>
    </inkml:brush>
  </inkml:definitions>
  <inkml:trace contextRef="#ctx0" brushRef="#br0">0 1 24575,'0'0'0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31"/>
    </inkml:context>
    <inkml:brush xml:id="br0">
      <inkml:brushProperty name="width" value="0.1" units="cm"/>
      <inkml:brushProperty name="height" value="0.1" units="cm"/>
    </inkml:brush>
  </inkml:definitions>
  <inkml:trace contextRef="#ctx0" brushRef="#br0">1 1 24575,'0'0'0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4"/>
    </inkml:context>
    <inkml:brush xml:id="br0">
      <inkml:brushProperty name="width" value="0.1" units="cm"/>
      <inkml:brushProperty name="height" value="0.1" units="cm"/>
    </inkml:brush>
  </inkml:definitions>
  <inkml:trace contextRef="#ctx0" brushRef="#br0">1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06"/>
    </inkml:context>
    <inkml:brush xml:id="br0">
      <inkml:brushProperty name="width" value="0.05" units="cm"/>
      <inkml:brushProperty name="height" value="0.05" units="cm"/>
    </inkml:brush>
  </inkml:definitions>
  <inkml:trace contextRef="#ctx0" brushRef="#br0">1 0 24575,'0'0'0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5"/>
    </inkml:context>
    <inkml:brush xml:id="br0">
      <inkml:brushProperty name="width" value="0.025" units="cm"/>
      <inkml:brushProperty name="height" value="0.025" units="cm"/>
    </inkml:brush>
  </inkml:definitions>
  <inkml:trace contextRef="#ctx0" brushRef="#br0">1 98 24575,'5'0'0,"1"-1"0,2-1 0,0-2 0,0-1 0,1 0 0,-1-1 0,1-1 0,1 0 0,-1 1 0,1 0 0,-1 1 0,-1 0 0,0 0 0,1-1 0,0-1 0,1 1 0,1 0 0,-4 3 0,0 0 0,-5 2 0,2 0 0,0 0 0,1 1 0,0 0 0,0 0 0,1 0 0,2 0 0,-4 0 0,3 1 0,-3 1 0,1 2 0,0 2 0,0 0 0,-2-1 0,1-1 0,1 1 0,1 1 0,0 1 0,-1 0 0,-2-4 0,-2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34"/>
    </inkml:context>
    <inkml:brush xml:id="br0">
      <inkml:brushProperty name="width" value="0.05" units="cm"/>
      <inkml:brushProperty name="height" value="0.05" units="cm"/>
    </inkml:brush>
  </inkml:definitions>
  <inkml:trace contextRef="#ctx0" brushRef="#br0">1 1 24575,'0'0'0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6"/>
    </inkml:context>
    <inkml:brush xml:id="br0">
      <inkml:brushProperty name="width" value="0.05" units="cm"/>
      <inkml:brushProperty name="height" value="0.05" units="cm"/>
    </inkml:brush>
  </inkml:definitions>
  <inkml:trace contextRef="#ctx0" brushRef="#br0">1 1 24575,'0'0'0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36"/>
    </inkml:context>
    <inkml:brush xml:id="br0">
      <inkml:brushProperty name="width" value="0.05" units="cm"/>
      <inkml:brushProperty name="height" value="0.05" units="cm"/>
    </inkml:brush>
  </inkml:definitions>
  <inkml:trace contextRef="#ctx0" brushRef="#br0">1 1 24575,'0'0'0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7"/>
    </inkml:context>
    <inkml:brush xml:id="br0">
      <inkml:brushProperty name="width" value="0.05" units="cm"/>
      <inkml:brushProperty name="height" value="0.05" units="cm"/>
    </inkml:brush>
  </inkml:definitions>
  <inkml:trace contextRef="#ctx0" brushRef="#br0">1 1 24575,'0'0'0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38"/>
    </inkml:context>
    <inkml:brush xml:id="br0">
      <inkml:brushProperty name="width" value="0.05" units="cm"/>
      <inkml:brushProperty name="height" value="0.05" units="cm"/>
    </inkml:brush>
  </inkml:definitions>
  <inkml:trace contextRef="#ctx0" brushRef="#br0">1 1 24575,'0'0'0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8"/>
    </inkml:context>
    <inkml:brush xml:id="br0">
      <inkml:brushProperty name="width" value="0.05" units="cm"/>
      <inkml:brushProperty name="height" value="0.05" units="cm"/>
    </inkml:brush>
  </inkml:definitions>
  <inkml:trace contextRef="#ctx0" brushRef="#br0">1 1 24575,'0'0'0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40"/>
    </inkml:context>
    <inkml:brush xml:id="br0">
      <inkml:brushProperty name="width" value="0.05" units="cm"/>
      <inkml:brushProperty name="height" value="0.05" units="cm"/>
    </inkml:brush>
  </inkml:definitions>
  <inkml:trace contextRef="#ctx0" brushRef="#br0">1 1 24575,'0'0'0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59"/>
    </inkml:context>
    <inkml:brush xml:id="br0">
      <inkml:brushProperty name="width" value="0.05" units="cm"/>
      <inkml:brushProperty name="height" value="0.05" units="cm"/>
    </inkml:brush>
  </inkml:definitions>
  <inkml:trace contextRef="#ctx0" brushRef="#br0">1 1 24575,'0'0'0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60"/>
    </inkml:context>
    <inkml:brush xml:id="br0">
      <inkml:brushProperty name="width" value="0.05" units="cm"/>
      <inkml:brushProperty name="height" value="0.05" units="cm"/>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3"/>
    </inkml:context>
    <inkml:brush xml:id="br0">
      <inkml:brushProperty name="width" value="0.05" units="cm"/>
      <inkml:brushProperty name="height" value="0.05" units="cm"/>
    </inkml:brush>
  </inkml:definitions>
  <inkml:trace contextRef="#ctx0" brushRef="#br0">0 1 24575,'0'0'0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42"/>
    </inkml:context>
    <inkml:brush xml:id="br0">
      <inkml:brushProperty name="width" value="0.05" units="cm"/>
      <inkml:brushProperty name="height" value="0.05" units="cm"/>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08"/>
    </inkml:context>
    <inkml:brush xml:id="br0">
      <inkml:brushProperty name="width" value="0.05" units="cm"/>
      <inkml:brushProperty name="height" value="0.05" units="cm"/>
    </inkml:brush>
  </inkml:definitions>
  <inkml:trace contextRef="#ctx0" brushRef="#br0">1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4"/>
    </inkml:context>
    <inkml:brush xml:id="br0">
      <inkml:brushProperty name="width" value="0.05" units="cm"/>
      <inkml:brushProperty name="height" value="0.05" units="cm"/>
    </inkml:brush>
  </inkml:definitions>
  <inkml:trace contextRef="#ctx0" brushRef="#br0">1 1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10"/>
    </inkml:context>
    <inkml:brush xml:id="br0">
      <inkml:brushProperty name="width" value="0.05" units="cm"/>
      <inkml:brushProperty name="height" value="0.05" units="cm"/>
    </inkml:brush>
  </inkml:definitions>
  <inkml:trace contextRef="#ctx0" brushRef="#br0">0 1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3T11:31:00.645"/>
    </inkml:context>
    <inkml:brush xml:id="br0">
      <inkml:brushProperty name="width" value="0.05" units="cm"/>
      <inkml:brushProperty name="height" value="0.05" units="cm"/>
    </inkml:brush>
  </inkml:definitions>
  <inkml:trace contextRef="#ctx0" brushRef="#br0">0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4T15:04:45.512"/>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F9414-DD91-4B44-A8E6-D2B6B373E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312</Pages>
  <Words>73960</Words>
  <Characters>421574</Characters>
  <Application>Microsoft Office Word</Application>
  <DocSecurity>0</DocSecurity>
  <Lines>3513</Lines>
  <Paragraphs>989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Yousef Mohammed A Alhammad</dc:creator>
  <cp:lastModifiedBy>Yousef Alhammad</cp:lastModifiedBy>
  <cp:revision>65</cp:revision>
  <dcterms:created xsi:type="dcterms:W3CDTF">2023-10-01T07:30:00Z</dcterms:created>
  <dcterms:modified xsi:type="dcterms:W3CDTF">2023-12-14T07:54:00Z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2023-09-02T00:00:00Z</vt:filetime>
  </property>
  <property fmtid="{D5CDD505-2E9C-101B-9397-08002B2CF9AE}" pid="3" name="Creator">
    <vt:lpwstr>Microsoft® Word 2016</vt:lpwstr>
  </property>
  <property fmtid="{D5CDD505-2E9C-101B-9397-08002B2CF9AE}" pid="4" name="LastSaved">
    <vt:filetime>2023-10-01T00:00:00Z</vt:filetime>
  </property>
</Properties>
</file>